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9AE0" w14:textId="2F17A68A" w:rsidR="00C17BFF" w:rsidRPr="00B34B6C" w:rsidRDefault="0028382E" w:rsidP="00B34B6C">
      <w:pPr>
        <w:spacing w:line="240" w:lineRule="auto"/>
        <w:contextualSpacing/>
        <w:jc w:val="both"/>
        <w:rPr>
          <w:b/>
          <w:szCs w:val="24"/>
          <w:u w:val="single"/>
        </w:rPr>
      </w:pPr>
      <w:r w:rsidRPr="00B34B6C">
        <w:rPr>
          <w:rFonts w:eastAsia="Calibri"/>
          <w:b/>
          <w:szCs w:val="24"/>
        </w:rPr>
        <w:t xml:space="preserve">ACTA NÚMERO CATORCE:     </w:t>
      </w:r>
      <w:r w:rsidRPr="00B34B6C">
        <w:rPr>
          <w:rFonts w:eastAsia="Calibri"/>
          <w:szCs w:val="24"/>
        </w:rPr>
        <w:t xml:space="preserve">En las instalaciones del Centro de Formación y Atención Integral Municipal, Ubicado en la Carretera Internacional a </w:t>
      </w:r>
      <w:proofErr w:type="spellStart"/>
      <w:r w:rsidR="00E87875" w:rsidRPr="00B34B6C">
        <w:rPr>
          <w:rFonts w:eastAsia="Calibri"/>
          <w:szCs w:val="24"/>
        </w:rPr>
        <w:t>Anguitu</w:t>
      </w:r>
      <w:proofErr w:type="spellEnd"/>
      <w:r w:rsidR="00E87875" w:rsidRPr="00B34B6C">
        <w:rPr>
          <w:rFonts w:eastAsia="Calibri"/>
          <w:szCs w:val="24"/>
        </w:rPr>
        <w:t>, CA</w:t>
      </w:r>
      <w:r w:rsidRPr="00B34B6C">
        <w:rPr>
          <w:szCs w:val="24"/>
        </w:rPr>
        <w:t>-12 Km. 114</w:t>
      </w:r>
      <w:r w:rsidRPr="00B34B6C">
        <w:rPr>
          <w:rFonts w:eastAsia="Calibri"/>
          <w:szCs w:val="24"/>
        </w:rPr>
        <w:t xml:space="preserve"> a las </w:t>
      </w:r>
      <w:r w:rsidR="007F163D">
        <w:rPr>
          <w:rFonts w:eastAsia="Calibri"/>
          <w:szCs w:val="24"/>
        </w:rPr>
        <w:t>nueve</w:t>
      </w:r>
      <w:r w:rsidRPr="00B34B6C">
        <w:rPr>
          <w:rFonts w:eastAsia="Calibri"/>
          <w:szCs w:val="24"/>
        </w:rPr>
        <w:t xml:space="preserve"> horas con cuarenta minutos del día </w:t>
      </w:r>
      <w:r w:rsidR="00D15EA6" w:rsidRPr="00B34B6C">
        <w:rPr>
          <w:rFonts w:eastAsia="Calibri"/>
          <w:szCs w:val="24"/>
        </w:rPr>
        <w:t>cuatro de agosto</w:t>
      </w:r>
      <w:r w:rsidRPr="00B34B6C">
        <w:rPr>
          <w:rFonts w:eastAsia="Calibri"/>
          <w:szCs w:val="24"/>
        </w:rPr>
        <w:t xml:space="preserve"> del dos </w:t>
      </w:r>
      <w:proofErr w:type="gramStart"/>
      <w:r w:rsidRPr="00B34B6C">
        <w:rPr>
          <w:rFonts w:eastAsia="Calibri"/>
          <w:szCs w:val="24"/>
        </w:rPr>
        <w:t>mil veintiuno</w:t>
      </w:r>
      <w:proofErr w:type="gramEnd"/>
      <w:r w:rsidRPr="00B34B6C">
        <w:rPr>
          <w:rFonts w:eastAsia="Calibri"/>
          <w:szCs w:val="24"/>
        </w:rPr>
        <w:t xml:space="preserve">. Reunidos los señores: Israel Peraza Guerra, Alcalde Municipal, Lic. David </w:t>
      </w:r>
      <w:proofErr w:type="spellStart"/>
      <w:r w:rsidRPr="00B34B6C">
        <w:rPr>
          <w:rFonts w:eastAsia="Calibri"/>
          <w:szCs w:val="24"/>
        </w:rPr>
        <w:t>Ruben</w:t>
      </w:r>
      <w:proofErr w:type="spellEnd"/>
      <w:r w:rsidRPr="00B34B6C">
        <w:rPr>
          <w:rFonts w:eastAsia="Calibri"/>
          <w:szCs w:val="24"/>
        </w:rPr>
        <w:t xml:space="preserve"> </w:t>
      </w:r>
      <w:proofErr w:type="spellStart"/>
      <w:r w:rsidRPr="00B34B6C">
        <w:rPr>
          <w:rFonts w:eastAsia="Calibri"/>
          <w:szCs w:val="24"/>
        </w:rPr>
        <w:t>Deras</w:t>
      </w:r>
      <w:proofErr w:type="spellEnd"/>
      <w:r w:rsidRPr="00B34B6C">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B34B6C">
        <w:rPr>
          <w:rFonts w:eastAsia="Calibri"/>
          <w:szCs w:val="24"/>
        </w:rPr>
        <w:t>Neftali</w:t>
      </w:r>
      <w:proofErr w:type="spellEnd"/>
      <w:r w:rsidRPr="00B34B6C">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34B6C">
        <w:rPr>
          <w:szCs w:val="24"/>
        </w:rPr>
        <w:t xml:space="preserve">Kelvin </w:t>
      </w:r>
      <w:proofErr w:type="spellStart"/>
      <w:r w:rsidRPr="00B34B6C">
        <w:rPr>
          <w:szCs w:val="24"/>
        </w:rPr>
        <w:t>Elias</w:t>
      </w:r>
      <w:proofErr w:type="spellEnd"/>
      <w:r w:rsidRPr="00B34B6C">
        <w:rPr>
          <w:szCs w:val="24"/>
        </w:rPr>
        <w:t xml:space="preserve"> Ramos Santos, Décimo Regidor Propietario</w:t>
      </w:r>
      <w:r w:rsidRPr="00B34B6C">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B34B6C">
        <w:rPr>
          <w:rFonts w:eastAsia="Calibri"/>
          <w:szCs w:val="24"/>
          <w:u w:val="single"/>
        </w:rPr>
        <w:t>sesión ordinaria</w:t>
      </w:r>
      <w:r w:rsidRPr="00B34B6C">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C17BFF" w:rsidRPr="00B34B6C">
        <w:rPr>
          <w:szCs w:val="24"/>
        </w:rPr>
        <w:t>1.- Establecimiento de Quórum.</w:t>
      </w:r>
    </w:p>
    <w:p w14:paraId="30A556A2" w14:textId="648A96CD" w:rsidR="00B34B6C" w:rsidRPr="00891915" w:rsidRDefault="00C17BFF" w:rsidP="00B34B6C">
      <w:pPr>
        <w:spacing w:after="0" w:line="240" w:lineRule="auto"/>
        <w:jc w:val="both"/>
      </w:pPr>
      <w:r w:rsidRPr="00B34B6C">
        <w:rPr>
          <w:szCs w:val="24"/>
        </w:rPr>
        <w:t xml:space="preserve">2.- Lectura y aprobación de la agenda 3.- Lectura y aprobación del acta anterior. 4.- Lectura y aprobación de requerimientos de compra.  5.- Lectura y aprobación de facturas, para su respectiva erogación. 6.- Acuerdo Municipal para pago de vacaciones de empleados municipales .7.- Intervención del Ing. Héctor Aguirre, para presentar la Mancomunidad Trinacional Fronteriza Río Lempa ( no se hicieron presentes a la reunión)- 8.- Intervención de Lic. Liseth Aldana,  Jefe de la Unidad de Administración Tributaria, para presentar el “Proyecto de Modernización de la Unidad de Administración Tributaria Municipal”; con el objetivo de emitir acuerdo municipal, autorizando la aprobación del referido proyecto y erogaciones respectivas. 9.- Intervención del Lic. Carlos Mendoza, Asesor Financiero, para presentar el “Reglamento de Vivienda para Personas en Situación de Vulnerabilidad y Grave Necesidad, del Municipio de Metapán, Departamento de Santa Ana”. (este punto será abordado en la próxima reunión, considerando que los regidores solicitaron que se les enviara el documento a través de correo electrónico para realizar observaciones o comentarios a cada uno de los artículos del reglamento)    10.- Acuerdo Municipal, para autorizar </w:t>
      </w:r>
      <w:r w:rsidRPr="00B34B6C">
        <w:rPr>
          <w:szCs w:val="24"/>
          <w:shd w:val="clear" w:color="auto" w:fill="FFFFFF"/>
        </w:rPr>
        <w:t xml:space="preserve">a la Unidad del Registro del Estado Familiar a emitir partidas de nacimiento a menores de 18 años, a partir del día 4 de agosto de 2021, las cuales serán entregadas a los padres y responsables, trasladando los costos a Casa Presidencial a través de la Unidad Financiera Institucional; esto de conformidad a “Comunicado Oficial de la Presidencia de la República”;    11.- Acuerdo Municipal para </w:t>
      </w:r>
      <w:r w:rsidRPr="00B34B6C">
        <w:rPr>
          <w:szCs w:val="24"/>
        </w:rPr>
        <w:t xml:space="preserve">realizar ratificación de desalojo del local donde funciona “Helados Sarita” contiguo a la Municipalidad de Metapán.  12.- Acuerdo Municipal autorizando al Alcalde Municipal, para que gestione </w:t>
      </w:r>
      <w:proofErr w:type="gramStart"/>
      <w:r w:rsidRPr="00B34B6C">
        <w:rPr>
          <w:szCs w:val="24"/>
        </w:rPr>
        <w:t>un  comodato</w:t>
      </w:r>
      <w:proofErr w:type="gramEnd"/>
      <w:r w:rsidRPr="00B34B6C">
        <w:rPr>
          <w:szCs w:val="24"/>
        </w:rPr>
        <w:t xml:space="preserve"> por el terreno en el que se encuentra  la “Clínica Municipal de Tahuilapa”; a fin de poder realizar las mejores y posibles inversiones. 13.- Acuerdo Municipal para priorizar los siguientes proyectos: - Pavimentación de Concreto Hidráulico calle principal, Colonia Linda Vista, Metapán. - Construcción de Planta de Concreto, en la Planta Trituradora, Asfalto y </w:t>
      </w:r>
      <w:proofErr w:type="spellStart"/>
      <w:r w:rsidRPr="00B34B6C">
        <w:rPr>
          <w:szCs w:val="24"/>
        </w:rPr>
        <w:t>Bloquera</w:t>
      </w:r>
      <w:proofErr w:type="spellEnd"/>
      <w:r w:rsidRPr="00B34B6C">
        <w:rPr>
          <w:szCs w:val="24"/>
        </w:rPr>
        <w:t>.  14.- Acuerdo Municipal en el que se autoriza a la Tesorera Municipal, para que realice el “Pago de Prestación económica para gastos funerarios” a la señora Ana Cecilia Hernández de Regalado, esposa del trabajador fallecido Saúl Orlando Regalado Hernández. PUNTOS VARIOS</w:t>
      </w:r>
      <w:r w:rsidR="00B34B6C" w:rsidRPr="00B34B6C">
        <w:rPr>
          <w:szCs w:val="24"/>
        </w:rPr>
        <w:t xml:space="preserve">: </w:t>
      </w:r>
      <w:r w:rsidRPr="00B34B6C">
        <w:rPr>
          <w:szCs w:val="24"/>
        </w:rPr>
        <w:t>Solicitud presentada por la Comunidad Caserío Honduritas, Cantón El Rosario, Metapán.</w:t>
      </w:r>
      <w:r w:rsidR="00B34B6C" w:rsidRPr="00B34B6C">
        <w:rPr>
          <w:rFonts w:eastAsia="Calibri"/>
          <w:szCs w:val="24"/>
        </w:rPr>
        <w:t xml:space="preserve"> </w:t>
      </w:r>
      <w:r w:rsidR="00B34B6C">
        <w:rPr>
          <w:rFonts w:eastAsia="Calibri"/>
          <w:szCs w:val="24"/>
        </w:rPr>
        <w:t>Y discutido cada uno de los puntos contenidos en esta, se emiten los siguientes acuerdos:</w:t>
      </w:r>
    </w:p>
    <w:p w14:paraId="40C27397" w14:textId="51F9504E" w:rsidR="00C17BFF" w:rsidRPr="00B34B6C" w:rsidRDefault="00C17BFF" w:rsidP="00B34B6C">
      <w:pPr>
        <w:spacing w:line="240" w:lineRule="auto"/>
        <w:contextualSpacing/>
        <w:jc w:val="both"/>
        <w:rPr>
          <w:szCs w:val="24"/>
        </w:rPr>
      </w:pPr>
      <w:r w:rsidRPr="00B34B6C">
        <w:rPr>
          <w:szCs w:val="24"/>
        </w:rPr>
        <w:t xml:space="preserve"> </w:t>
      </w:r>
    </w:p>
    <w:p w14:paraId="7ED94E34" w14:textId="77777777" w:rsidR="00C17BFF" w:rsidRPr="00B34B6C" w:rsidRDefault="00C17BFF" w:rsidP="00B34B6C">
      <w:pPr>
        <w:spacing w:line="240" w:lineRule="auto"/>
        <w:contextualSpacing/>
        <w:jc w:val="both"/>
        <w:rPr>
          <w:szCs w:val="24"/>
        </w:rPr>
      </w:pPr>
    </w:p>
    <w:p w14:paraId="719A25BC" w14:textId="77777777" w:rsidR="00C17BFF" w:rsidRPr="00B34B6C" w:rsidRDefault="00C17BFF" w:rsidP="00B34B6C">
      <w:pPr>
        <w:spacing w:line="240" w:lineRule="auto"/>
        <w:contextualSpacing/>
        <w:jc w:val="both"/>
        <w:rPr>
          <w:szCs w:val="24"/>
        </w:rPr>
      </w:pPr>
    </w:p>
    <w:p w14:paraId="195D1EA1" w14:textId="5CAC7D9C" w:rsidR="0089028C" w:rsidRDefault="0089028C" w:rsidP="0089028C">
      <w:pPr>
        <w:contextualSpacing/>
        <w:jc w:val="both"/>
        <w:rPr>
          <w:b/>
          <w:u w:val="single"/>
        </w:rPr>
      </w:pPr>
      <w:r>
        <w:rPr>
          <w:b/>
          <w:u w:val="single"/>
        </w:rPr>
        <w:t xml:space="preserve">ACUERDO NÚMERO UNO: </w:t>
      </w:r>
    </w:p>
    <w:p w14:paraId="3793DF24" w14:textId="77777777" w:rsidR="000D73B8" w:rsidRDefault="000D73B8" w:rsidP="000D73B8">
      <w:pPr>
        <w:contextualSpacing/>
        <w:jc w:val="both"/>
        <w:rPr>
          <w:bCs/>
        </w:rPr>
      </w:pPr>
    </w:p>
    <w:p w14:paraId="5451B699" w14:textId="77777777" w:rsidR="000D73B8" w:rsidRPr="00BB0F5E" w:rsidRDefault="000D73B8" w:rsidP="000D73B8">
      <w:pPr>
        <w:spacing w:after="0" w:line="240" w:lineRule="auto"/>
        <w:jc w:val="both"/>
        <w:rPr>
          <w:bCs/>
          <w:color w:val="000000"/>
          <w:szCs w:val="24"/>
        </w:rPr>
      </w:pPr>
      <w:r w:rsidRPr="00BB0F5E">
        <w:rPr>
          <w:bCs/>
          <w:color w:val="000000"/>
          <w:szCs w:val="24"/>
        </w:rPr>
        <w:lastRenderedPageBreak/>
        <w:t>El Concejo Municipal CONSIDERANDO:</w:t>
      </w:r>
    </w:p>
    <w:p w14:paraId="5DD6DB61" w14:textId="77777777" w:rsidR="000D73B8" w:rsidRPr="00BB0F5E" w:rsidRDefault="000D73B8" w:rsidP="000D73B8">
      <w:pPr>
        <w:spacing w:after="0" w:line="240" w:lineRule="auto"/>
        <w:jc w:val="both"/>
        <w:rPr>
          <w:bCs/>
          <w:color w:val="000000"/>
          <w:szCs w:val="24"/>
        </w:rPr>
      </w:pPr>
    </w:p>
    <w:p w14:paraId="16AB033D" w14:textId="77777777" w:rsidR="000D73B8" w:rsidRPr="00BB0F5E" w:rsidRDefault="000D73B8" w:rsidP="000D73B8">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9A7FD53" w14:textId="77777777" w:rsidR="000D73B8" w:rsidRPr="00BB0F5E" w:rsidRDefault="000D73B8" w:rsidP="000D73B8">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CAE1B89" w14:textId="77777777" w:rsidR="000D73B8" w:rsidRPr="00BB0F5E" w:rsidRDefault="000D73B8" w:rsidP="000D73B8">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3E63546D" w14:textId="77777777" w:rsidR="000D73B8" w:rsidRPr="00BB0F5E" w:rsidRDefault="000D73B8" w:rsidP="000D73B8">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3AAA49B" w14:textId="77777777" w:rsidR="000D73B8" w:rsidRDefault="000D73B8" w:rsidP="000D73B8">
      <w:pPr>
        <w:spacing w:after="0" w:line="240" w:lineRule="auto"/>
        <w:jc w:val="both"/>
        <w:rPr>
          <w:rFonts w:eastAsia="Calibri"/>
          <w:spacing w:val="-3"/>
          <w:szCs w:val="24"/>
        </w:rPr>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605BA9F4" w14:textId="77777777" w:rsidR="000D73B8" w:rsidRDefault="000D73B8" w:rsidP="0089028C">
      <w:pPr>
        <w:contextualSpacing/>
        <w:jc w:val="both"/>
        <w:rPr>
          <w:b/>
          <w:u w:val="single"/>
        </w:rPr>
      </w:pPr>
    </w:p>
    <w:p w14:paraId="3EA93CC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pago por mantenimientos y reparaciones de vehículos, para uso en equipo #53, Según certificación de crédito presupuestario No. 543</w:t>
      </w:r>
    </w:p>
    <w:p w14:paraId="7D8D6240"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pago por mantenimientos y reparaciones de vehículos, para uso en equipo #53, Según certificación de crédito presupuestario No. 544</w:t>
      </w:r>
    </w:p>
    <w:p w14:paraId="33FF27CA"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maquinarias y equipos, para uso en la unidad de bienes municipales, Según certificación de crédito presupuestario No. 545</w:t>
      </w:r>
    </w:p>
    <w:p w14:paraId="5EA631A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maquinarias y equipos, para uso en la unidad de bienes municipales, Según certificación de crédito presupuestario No. 546</w:t>
      </w:r>
    </w:p>
    <w:p w14:paraId="28CB68CD"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combustibles y lubricantes, herramientas repuestos y accesorios, para contribución a Policía Nacional de Turismo (</w:t>
      </w:r>
      <w:proofErr w:type="spellStart"/>
      <w:r w:rsidRPr="00197005">
        <w:rPr>
          <w:rFonts w:eastAsia="Calibri"/>
          <w:szCs w:val="24"/>
          <w:lang w:eastAsia="es-ES"/>
        </w:rPr>
        <w:t>Politur</w:t>
      </w:r>
      <w:proofErr w:type="spellEnd"/>
      <w:r w:rsidRPr="00197005">
        <w:rPr>
          <w:rFonts w:eastAsia="Calibri"/>
          <w:szCs w:val="24"/>
          <w:lang w:eastAsia="es-ES"/>
        </w:rPr>
        <w:t>) Metapán, Según certificación de crédito presupuestario No. 547</w:t>
      </w:r>
    </w:p>
    <w:p w14:paraId="1E803C7E"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equipos informáticos, para uso administrativo de la unidad de gerencia administrativa y desarrollo social, Según certificación de crédito presupuestario No. 548</w:t>
      </w:r>
    </w:p>
    <w:p w14:paraId="389D743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 xml:space="preserve">Proceso por compra de equipos informáticos, para uso </w:t>
      </w:r>
      <w:proofErr w:type="spellStart"/>
      <w:r w:rsidRPr="00197005">
        <w:rPr>
          <w:rFonts w:eastAsia="Calibri"/>
          <w:szCs w:val="24"/>
          <w:lang w:eastAsia="es-ES"/>
        </w:rPr>
        <w:t>administativo</w:t>
      </w:r>
      <w:proofErr w:type="spellEnd"/>
      <w:r w:rsidRPr="00197005">
        <w:rPr>
          <w:rFonts w:eastAsia="Calibri"/>
          <w:szCs w:val="24"/>
          <w:lang w:eastAsia="es-ES"/>
        </w:rPr>
        <w:t xml:space="preserve"> de la </w:t>
      </w:r>
      <w:proofErr w:type="spellStart"/>
      <w:r w:rsidRPr="00197005">
        <w:rPr>
          <w:rFonts w:eastAsia="Calibri"/>
          <w:szCs w:val="24"/>
          <w:lang w:eastAsia="es-ES"/>
        </w:rPr>
        <w:t>unida</w:t>
      </w:r>
      <w:proofErr w:type="spellEnd"/>
      <w:r w:rsidRPr="00197005">
        <w:rPr>
          <w:rFonts w:eastAsia="Calibri"/>
          <w:szCs w:val="24"/>
          <w:lang w:eastAsia="es-ES"/>
        </w:rPr>
        <w:t xml:space="preserve"> de </w:t>
      </w:r>
      <w:proofErr w:type="spellStart"/>
      <w:r w:rsidRPr="00197005">
        <w:rPr>
          <w:rFonts w:eastAsia="Calibri"/>
          <w:szCs w:val="24"/>
          <w:lang w:eastAsia="es-ES"/>
        </w:rPr>
        <w:t>de</w:t>
      </w:r>
      <w:proofErr w:type="spellEnd"/>
      <w:r w:rsidRPr="00197005">
        <w:rPr>
          <w:rFonts w:eastAsia="Calibri"/>
          <w:szCs w:val="24"/>
          <w:lang w:eastAsia="es-ES"/>
        </w:rPr>
        <w:t xml:space="preserve"> gerencia </w:t>
      </w:r>
      <w:proofErr w:type="spellStart"/>
      <w:r w:rsidRPr="00197005">
        <w:rPr>
          <w:rFonts w:eastAsia="Calibri"/>
          <w:szCs w:val="24"/>
          <w:lang w:eastAsia="es-ES"/>
        </w:rPr>
        <w:t>administratica</w:t>
      </w:r>
      <w:proofErr w:type="spellEnd"/>
      <w:r w:rsidRPr="00197005">
        <w:rPr>
          <w:rFonts w:eastAsia="Calibri"/>
          <w:szCs w:val="24"/>
          <w:lang w:eastAsia="es-ES"/>
        </w:rPr>
        <w:t xml:space="preserve"> y desarrollo social, Según certificación de crédito presupuestario No. 549</w:t>
      </w:r>
    </w:p>
    <w:p w14:paraId="0B7FE53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 xml:space="preserve">Proceso por compra de productos de papel y cartón, equipos informáticos, para uso en la unidad de promoción social, Según certificación de crédito presupuestario No. 550  </w:t>
      </w:r>
    </w:p>
    <w:p w14:paraId="4488CE7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#48, Según certificación de crédito presupuestario No. 551</w:t>
      </w:r>
    </w:p>
    <w:p w14:paraId="4F65652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#135, Según certificación de crédito presupuestario No. 552</w:t>
      </w:r>
    </w:p>
    <w:p w14:paraId="7FE64C4D"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pago por mantenimientos y reparaciones de vehículos, para uso en equipo #20, Según certificación de crédito presupuestario No. 553</w:t>
      </w:r>
    </w:p>
    <w:p w14:paraId="410A1C9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#91, Según certificación de crédito presupuestario No. 554</w:t>
      </w:r>
    </w:p>
    <w:p w14:paraId="3BF76EA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#136, Según certificación de crédito presupuestario No. 555</w:t>
      </w:r>
    </w:p>
    <w:p w14:paraId="1E5CAD13"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lastRenderedPageBreak/>
        <w:t>Proceso por compra de herramientas repuestos y accesorios, para uso en equipo #102, Según certificación de crédito presupuestario No. 556</w:t>
      </w:r>
    </w:p>
    <w:p w14:paraId="6468726A"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#102, Según certificación de crédito presupuestario No. 557</w:t>
      </w:r>
    </w:p>
    <w:p w14:paraId="15FA356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#137, Según certificación de crédito presupuestario No. 558</w:t>
      </w:r>
    </w:p>
    <w:p w14:paraId="3ADFBC03"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#125, Según certificación de crédito presupuestario No. 559</w:t>
      </w:r>
    </w:p>
    <w:p w14:paraId="343C81C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#89, Según certificación de crédito presupuestario No. 560</w:t>
      </w:r>
    </w:p>
    <w:p w14:paraId="104B7C1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#162, Según certificación de crédito presupuestario No. 561</w:t>
      </w:r>
    </w:p>
    <w:p w14:paraId="3AE4858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#136, Según certificación de crédito presupuestario No. 562</w:t>
      </w:r>
    </w:p>
    <w:p w14:paraId="6BE3599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#102, Según certificación de crédito presupuestario No. 563</w:t>
      </w:r>
    </w:p>
    <w:p w14:paraId="0BF0F5FD"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#143, Según certificación de crédito presupuestario No. 564</w:t>
      </w:r>
    </w:p>
    <w:p w14:paraId="36198F6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#13, Según certificación de crédito presupuestario No. 565</w:t>
      </w:r>
    </w:p>
    <w:p w14:paraId="0D9F278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#85, Según certificación de crédito presupuestario No. 566</w:t>
      </w:r>
    </w:p>
    <w:p w14:paraId="2DBB457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#150, Según certificación de crédito presupuestario No. 567</w:t>
      </w:r>
    </w:p>
    <w:p w14:paraId="046502FC"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#67, Según certificación de crédito presupuestario No. 568</w:t>
      </w:r>
    </w:p>
    <w:p w14:paraId="323030B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#104, Según certificación de crédito presupuestario No. 569</w:t>
      </w:r>
    </w:p>
    <w:p w14:paraId="7DCA055E"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#53, Según certificación de crédito presupuestario No. 570</w:t>
      </w:r>
    </w:p>
    <w:p w14:paraId="4A3CD10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#84, Según certificación de crédito presupuestario No. 571</w:t>
      </w:r>
    </w:p>
    <w:p w14:paraId="1A2B9FFC"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la unidad de plantel de maquinaria y equipo, Según certificación de crédito presupuestario No. 572</w:t>
      </w:r>
    </w:p>
    <w:p w14:paraId="16A540FE"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#75, Según certificación de crédito presupuestario No. 573</w:t>
      </w:r>
    </w:p>
    <w:p w14:paraId="5CBB1DD3"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porta tarjetas, para tarjetas de los equipos de la unidad de plantel de maquinaria y equipo, Según certificación de crédito presupuestario No. 574</w:t>
      </w:r>
    </w:p>
    <w:p w14:paraId="1174016B"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minerales metálicos y productos derivados, herramientas repuestos y accesorios, bienes de uso y consumo diversos, para uso en taller de soldadura en la unidad de plantel de maquinaria y equipo, Según certificación de crédito presupuestario No. 575</w:t>
      </w:r>
    </w:p>
    <w:p w14:paraId="2A673094"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alimenticios para personas, para consumo de personal en oficinas de la unidad de plantel de maquinaria y equipo, Según certificación de crédito presupuestario No. 576</w:t>
      </w:r>
    </w:p>
    <w:p w14:paraId="53BF54E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mantenimientos y reparaciones de vehículos, para uso en equipo #149, Según certificación de crédito presupuestario No. 577</w:t>
      </w:r>
    </w:p>
    <w:p w14:paraId="6E2962DB"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de cuero y caucho, combustibles y lubricantes, para uso en la unidad de Bienes Municipales, Según certificación de crédito presupuestario No. 578</w:t>
      </w:r>
    </w:p>
    <w:p w14:paraId="44C26132"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bienes de uso y consumo diversos, para uso en oficina de administradores de proyectos en la unidad de plantel de maquinaria y equipo, Según certificación de crédito presupuestario No. 579</w:t>
      </w:r>
    </w:p>
    <w:p w14:paraId="70179BE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#149, Según certificación de crédito presupuestario No. 580</w:t>
      </w:r>
    </w:p>
    <w:p w14:paraId="54C48D23"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lastRenderedPageBreak/>
        <w:t>Proceso por compra de herramientas repuestos y accesorios, pago por mantenimientos y reparaciones de vehículos, para uso en equipo #48, Según certificación de crédito presupuestario No. 581</w:t>
      </w:r>
    </w:p>
    <w:p w14:paraId="136755C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de papel y cartón, bienes de uso y consumo diversos, para uso administrativo de la unidad de adquisiciones y contrataciones institucionales, Según certificación de crédito presupuestario No. 582</w:t>
      </w:r>
    </w:p>
    <w:p w14:paraId="7E517F03"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de papel y cartón, materiales informáticos, mobiliario, para uso en la unidad jurídica y contravencional, Según certificación de crédito presupuestario No. 583</w:t>
      </w:r>
    </w:p>
    <w:p w14:paraId="1782953F"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#48, Según certificación de crédito presupuestario No. 584</w:t>
      </w:r>
    </w:p>
    <w:p w14:paraId="07A44ECF"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#136, Según certificación de crédito presupuestario No. 585</w:t>
      </w:r>
    </w:p>
    <w:p w14:paraId="45700229"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#123, Según certificación de crédito presupuestario No. 586</w:t>
      </w:r>
    </w:p>
    <w:p w14:paraId="750FCA1D"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minerales metálicos y productos derivados, herramientas repuestos y accesorios, bienes de uso y consumo diversos, para uso en equipo #115, Según certificación de crédito presupuestario No. 587</w:t>
      </w:r>
    </w:p>
    <w:p w14:paraId="79C9B7F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#108, Según certificación de crédito presupuestario No. 588</w:t>
      </w:r>
    </w:p>
    <w:p w14:paraId="4AA35B44"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#104, Según certificación de crédito presupuestario No. 589</w:t>
      </w:r>
    </w:p>
    <w:p w14:paraId="77F1262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pago por mantenimientos y reparaciones de vehículos, para uso en equipo #81, Según certificación de crédito presupuestario No. 590</w:t>
      </w:r>
    </w:p>
    <w:p w14:paraId="7950A570"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herramientas repuestos y accesorios, para uso en equipo #80, Según certificación de crédito presupuestario No. 591</w:t>
      </w:r>
    </w:p>
    <w:p w14:paraId="25E7B7CB"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#25, Según certificación de crédito presupuestario No. 592</w:t>
      </w:r>
    </w:p>
    <w:p w14:paraId="4582B532"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minerales metálicos y productos derivados, herramientas repuestos y accesorios, materiales eléctricos, bienes de uso y consumo diversos, para uso en la unidad de plantel de maquinaria y equipo, Según certificación de crédito presupuestario No. 593</w:t>
      </w:r>
    </w:p>
    <w:p w14:paraId="426E1FD2"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#177, Según certificación de crédito presupuestario No. 594</w:t>
      </w:r>
    </w:p>
    <w:p w14:paraId="15C7A14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reparación de compresor en la unidad de plantel de maquinaria y equipo, Según certificación de crédito presupuestario No. 595</w:t>
      </w:r>
    </w:p>
    <w:p w14:paraId="26828FB6"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materiales eléctricos, para uso en la unidad de taller de obra de banco, Según certificación de crédito presupuestario No. 596</w:t>
      </w:r>
    </w:p>
    <w:p w14:paraId="79D0031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#164, Según certificación de crédito presupuestario No. 597</w:t>
      </w:r>
    </w:p>
    <w:p w14:paraId="3C12AE18"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minerales metálicos y productos derivados, herramientas repuestos y accesorios, para uso en la unidad de plantel de maquinaria y equipo, Según certificación de crédito presupuestario No. 598</w:t>
      </w:r>
    </w:p>
    <w:p w14:paraId="33AD9F9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uso en equipo #137, Según certificación de crédito presupuestario No. 599</w:t>
      </w:r>
    </w:p>
    <w:p w14:paraId="26CF5724"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pago de impresiones, publicaciones y reproducciones, para rotulación de los equipos #75, 76, 100, 101, 172, 173, 109, 165 y 166 de la unidad de plantel de maquinaria y equipo, Según certificación de crédito presupuestario No. 600</w:t>
      </w:r>
    </w:p>
    <w:p w14:paraId="7B4ED545"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materiales informáticos, bienes de uso y consumo diversos, para oficinas de administradores de proyectos en la unidad de plantel de maquinaria y equipo, Según certificación de crédito presupuestario No. 601</w:t>
      </w:r>
    </w:p>
    <w:p w14:paraId="1A58A610"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minerales metálicos y productos derivados, materiales eléctricos, bienes de uso y consumo diversos, para reparación del sistema eléctrico del SICA, gestionado por el concejo municipal, Según certificación de crédito presupuestario No. 602</w:t>
      </w:r>
    </w:p>
    <w:p w14:paraId="55E7802A"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lastRenderedPageBreak/>
        <w:t>Proceso por compra de productos químicos, para uso en el palacio municipal, CAMM, Centro Municipal de Formación Integral, gestionado por la unidad de seguridad y salud ocupacional, Según certificación de crédito presupuestario No. 603</w:t>
      </w:r>
    </w:p>
    <w:p w14:paraId="2D2CA89F"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para uso en palacio municipal y Centro de Formación Integral, gestionado por unidad de seguridad y salud ocupacional, Según certificación de crédito presupuestario No. 604</w:t>
      </w:r>
    </w:p>
    <w:p w14:paraId="254D9BAD"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herramientas repuestos y accesorios, para equipo #53, Según certificación de crédito presupuestario No. 605</w:t>
      </w:r>
    </w:p>
    <w:p w14:paraId="2D5A135E"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herramientas repuestos y accesorios, para equipo #25, Según certificación de crédito presupuestario No. 606</w:t>
      </w:r>
    </w:p>
    <w:p w14:paraId="73A5B69E"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químicos, herramientas repuestos y accesorios, para uso en equipo #168, Según certificación de crédito presupuestario No. 607</w:t>
      </w:r>
    </w:p>
    <w:p w14:paraId="375BB174"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bienes de uso y consumo diversos, para uso en estadio municipal, gestionado por unidad de deporte, Según certificación de crédito presupuestario No. 608</w:t>
      </w:r>
    </w:p>
    <w:p w14:paraId="53B371E7"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alimenticios para personas, para personal que presta seguridad (CAMM y PNC), gestionado por la unidad de cuerpo de agentes municipales, Según certificación de crédito presupuestario No. 609</w:t>
      </w:r>
    </w:p>
    <w:p w14:paraId="26257EB1" w14:textId="77777777" w:rsidR="00197005" w:rsidRPr="00197005" w:rsidRDefault="00197005" w:rsidP="009E736B">
      <w:pPr>
        <w:numPr>
          <w:ilvl w:val="0"/>
          <w:numId w:val="240"/>
        </w:numPr>
        <w:spacing w:after="0" w:line="240" w:lineRule="auto"/>
        <w:contextualSpacing/>
        <w:jc w:val="both"/>
        <w:rPr>
          <w:rFonts w:eastAsia="Calibri"/>
          <w:szCs w:val="24"/>
          <w:lang w:eastAsia="es-ES"/>
        </w:rPr>
      </w:pPr>
      <w:r w:rsidRPr="00197005">
        <w:rPr>
          <w:rFonts w:eastAsia="Calibri"/>
          <w:szCs w:val="24"/>
          <w:lang w:eastAsia="es-ES"/>
        </w:rPr>
        <w:t>Proceso por compra de productos de cuero y caucho, productos químicos, bienes de uso y consumo diversos, para elaborar escritorio para uso del técnico de la unidad de despacho municipal, gestionado por concejo municipal, Según certificación de crédito presupuestario No. 610</w:t>
      </w:r>
    </w:p>
    <w:p w14:paraId="077A02A1" w14:textId="4F5E266F" w:rsidR="00197005" w:rsidRPr="00197005" w:rsidRDefault="00197005" w:rsidP="009E736B">
      <w:pPr>
        <w:numPr>
          <w:ilvl w:val="0"/>
          <w:numId w:val="240"/>
        </w:numPr>
        <w:spacing w:after="0" w:line="240" w:lineRule="auto"/>
        <w:contextualSpacing/>
        <w:jc w:val="both"/>
        <w:rPr>
          <w:rFonts w:eastAsia="Calibri"/>
          <w:szCs w:val="24"/>
          <w:lang w:eastAsia="es-ES"/>
        </w:rPr>
      </w:pPr>
      <w:r>
        <w:rPr>
          <w:rFonts w:eastAsia="Calibri"/>
          <w:szCs w:val="24"/>
          <w:lang w:eastAsia="es-ES"/>
        </w:rPr>
        <w:t>La</w:t>
      </w:r>
      <w:r w:rsidRPr="00197005">
        <w:rPr>
          <w:rFonts w:eastAsia="Calibri"/>
          <w:szCs w:val="24"/>
          <w:lang w:eastAsia="es-ES"/>
        </w:rPr>
        <w:t xml:space="preserve"> certificación de crédito presupuestario No. 611</w:t>
      </w:r>
      <w:r>
        <w:rPr>
          <w:rFonts w:eastAsia="Calibri"/>
          <w:szCs w:val="24"/>
          <w:lang w:eastAsia="es-ES"/>
        </w:rPr>
        <w:t xml:space="preserve"> deberá </w:t>
      </w:r>
      <w:r w:rsidR="000D73B8">
        <w:rPr>
          <w:rFonts w:eastAsia="Calibri"/>
          <w:szCs w:val="24"/>
          <w:lang w:eastAsia="es-ES"/>
        </w:rPr>
        <w:t>anularse, por</w:t>
      </w:r>
      <w:r>
        <w:rPr>
          <w:rFonts w:eastAsia="Calibri"/>
          <w:szCs w:val="24"/>
          <w:lang w:eastAsia="es-ES"/>
        </w:rPr>
        <w:t xml:space="preserve"> no haber sido aprobada por el Concejo Municipal</w:t>
      </w:r>
      <w:r w:rsidR="000D73B8">
        <w:rPr>
          <w:rFonts w:eastAsia="Calibri"/>
          <w:szCs w:val="24"/>
          <w:lang w:eastAsia="es-ES"/>
        </w:rPr>
        <w:t xml:space="preserve">, </w:t>
      </w:r>
    </w:p>
    <w:p w14:paraId="06F2A382" w14:textId="742B0640" w:rsidR="0089028C" w:rsidRPr="00197005" w:rsidRDefault="00197005" w:rsidP="0089028C">
      <w:pPr>
        <w:contextualSpacing/>
        <w:jc w:val="both"/>
        <w:rPr>
          <w:bCs/>
        </w:rPr>
      </w:pPr>
      <w:r>
        <w:rPr>
          <w:bCs/>
        </w:rPr>
        <w:t xml:space="preserve">Comuníquese. </w:t>
      </w:r>
    </w:p>
    <w:p w14:paraId="6E57574B" w14:textId="77777777" w:rsidR="00466B0F" w:rsidRDefault="00466B0F" w:rsidP="0089028C">
      <w:pPr>
        <w:contextualSpacing/>
        <w:jc w:val="both"/>
        <w:rPr>
          <w:b/>
          <w:u w:val="single"/>
        </w:rPr>
      </w:pPr>
    </w:p>
    <w:p w14:paraId="775FB48B" w14:textId="793321F4" w:rsidR="0089028C" w:rsidRPr="00043559" w:rsidRDefault="0089028C" w:rsidP="0089028C">
      <w:pPr>
        <w:contextualSpacing/>
        <w:jc w:val="both"/>
        <w:rPr>
          <w:b/>
          <w:u w:val="single"/>
        </w:rPr>
      </w:pPr>
      <w:r>
        <w:rPr>
          <w:b/>
          <w:u w:val="single"/>
        </w:rPr>
        <w:t>ACUERDO NÚMERO DOS:</w:t>
      </w:r>
    </w:p>
    <w:p w14:paraId="45A2372D" w14:textId="77777777" w:rsidR="00043559" w:rsidRDefault="00043559" w:rsidP="00043559">
      <w:pPr>
        <w:spacing w:after="0" w:line="240" w:lineRule="auto"/>
        <w:jc w:val="both"/>
        <w:rPr>
          <w:rFonts w:eastAsia="Calibri"/>
          <w:bCs/>
          <w:sz w:val="26"/>
          <w:szCs w:val="26"/>
        </w:rPr>
      </w:pPr>
      <w:r w:rsidRPr="00E37045">
        <w:rPr>
          <w:rFonts w:eastAsia="Calibri"/>
          <w:bCs/>
          <w:sz w:val="26"/>
          <w:szCs w:val="26"/>
        </w:rPr>
        <w:t xml:space="preserve">El concejo Municipal en uso de las facultades que el Código Municipal les confiere ACUERDA:  </w:t>
      </w:r>
    </w:p>
    <w:p w14:paraId="7B2B95CE" w14:textId="77777777" w:rsidR="00043559" w:rsidRPr="00A74B01" w:rsidRDefault="00043559" w:rsidP="00043559">
      <w:pPr>
        <w:spacing w:after="0" w:line="240" w:lineRule="auto"/>
        <w:jc w:val="both"/>
        <w:rPr>
          <w:rFonts w:eastAsia="Calibri"/>
          <w:bCs/>
          <w:sz w:val="26"/>
          <w:szCs w:val="26"/>
        </w:rPr>
      </w:pPr>
    </w:p>
    <w:p w14:paraId="521F0595" w14:textId="77777777" w:rsidR="00043559" w:rsidRPr="00E459FE"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DOSCIENTOS DÍEZ 00</w:t>
      </w:r>
      <w:r w:rsidRPr="004E76C0">
        <w:rPr>
          <w:b/>
        </w:rPr>
        <w:t>/100 DÓLARES DE</w:t>
      </w:r>
      <w:r w:rsidRPr="0034587C">
        <w:t xml:space="preserve"> </w:t>
      </w:r>
      <w:r w:rsidRPr="004E76C0">
        <w:rPr>
          <w:b/>
        </w:rPr>
        <w:t>LOS ESTADOS UNIDOS DE AMÉRICA ($</w:t>
      </w:r>
      <w:r>
        <w:rPr>
          <w:b/>
        </w:rPr>
        <w:t>210.00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sidRPr="00E459FE">
        <w:rPr>
          <w:b/>
        </w:rPr>
        <w:t>JOSÉ FRANCISCO HERNÁNDEZ DÍAZ “DISTRIBUIDOR DE AGUA CRISTAL”</w:t>
      </w:r>
      <w:r w:rsidRPr="004E76C0">
        <w:rPr>
          <w:b/>
        </w:rPr>
        <w:t xml:space="preserve"> V/ </w:t>
      </w:r>
      <w:r>
        <w:t xml:space="preserve">Pago por compra de productos alimenticios para personas, para reuniones de concejo municipal, según Orden  </w:t>
      </w:r>
      <w:r w:rsidRPr="0034587C">
        <w:t>No.</w:t>
      </w:r>
      <w:r>
        <w:t xml:space="preserve">-172604 </w:t>
      </w:r>
      <w:r w:rsidRPr="0034587C">
        <w:t>Aplicando dicho gasto a la línea</w:t>
      </w:r>
      <w:r>
        <w:t xml:space="preserve"> 0101  del código  54101, del presupuesto municipal vigente</w:t>
      </w:r>
    </w:p>
    <w:p w14:paraId="0B2607D0" w14:textId="77777777" w:rsidR="00043559" w:rsidRPr="00E459FE" w:rsidRDefault="00043559" w:rsidP="00043559">
      <w:pPr>
        <w:pStyle w:val="Prrafodelista"/>
        <w:ind w:left="785"/>
        <w:jc w:val="both"/>
        <w:rPr>
          <w:rFonts w:ascii="Calibri" w:hAnsi="Calibri" w:cs="Calibri"/>
          <w:sz w:val="22"/>
          <w:lang w:eastAsia="es-SV"/>
        </w:rPr>
      </w:pPr>
    </w:p>
    <w:p w14:paraId="4D067281"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TRESCIENTOS OCHENTA Y CINCO 00</w:t>
      </w:r>
      <w:r w:rsidRPr="004E76C0">
        <w:rPr>
          <w:b/>
        </w:rPr>
        <w:t>/100 DÓLARES DE</w:t>
      </w:r>
      <w:r w:rsidRPr="0034587C">
        <w:t xml:space="preserve"> </w:t>
      </w:r>
      <w:r w:rsidRPr="004E76C0">
        <w:rPr>
          <w:b/>
        </w:rPr>
        <w:t>LOS ESTADOS UNIDOS DE AMÉRICA ($</w:t>
      </w:r>
      <w:r>
        <w:rPr>
          <w:b/>
        </w:rPr>
        <w:t>385.00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b/>
        </w:rPr>
        <w:t>PLUS MAKERS, S.A. DE C.V.</w:t>
      </w:r>
      <w:r w:rsidRPr="004E76C0">
        <w:rPr>
          <w:b/>
        </w:rPr>
        <w:t xml:space="preserve"> V/ </w:t>
      </w:r>
      <w:r>
        <w:t xml:space="preserve">Pago por compra de productos alimenticios para personas, para uso en instalaciones de la unidad de planta de mezcla asfáltica, trituradora y </w:t>
      </w:r>
      <w:proofErr w:type="spellStart"/>
      <w:r>
        <w:t>bloquera</w:t>
      </w:r>
      <w:proofErr w:type="spellEnd"/>
      <w:r>
        <w:t xml:space="preserve">, según factura  </w:t>
      </w:r>
      <w:r w:rsidRPr="0034587C">
        <w:t>No.</w:t>
      </w:r>
      <w:r>
        <w:t xml:space="preserve">-631 </w:t>
      </w:r>
      <w:r w:rsidRPr="0034587C">
        <w:t>Aplicando dicho gasto a la línea</w:t>
      </w:r>
      <w:r>
        <w:t xml:space="preserve"> 0101  del código  54107, del presupuesto municipal vigente</w:t>
      </w:r>
    </w:p>
    <w:p w14:paraId="0B63A4B2" w14:textId="77777777" w:rsidR="00043559" w:rsidRDefault="00043559" w:rsidP="00043559">
      <w:pPr>
        <w:spacing w:after="0"/>
        <w:jc w:val="both"/>
        <w:rPr>
          <w:rFonts w:eastAsia="Calibri"/>
        </w:rPr>
      </w:pPr>
    </w:p>
    <w:p w14:paraId="08B1EE60"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UN MIL QUINIENTOS NOVENTA Y NUEVE 66</w:t>
      </w:r>
      <w:r w:rsidRPr="004E76C0">
        <w:rPr>
          <w:b/>
        </w:rPr>
        <w:t>/100 DÓLARES DE</w:t>
      </w:r>
      <w:r w:rsidRPr="0034587C">
        <w:t xml:space="preserve"> </w:t>
      </w:r>
      <w:r w:rsidRPr="004E76C0">
        <w:rPr>
          <w:b/>
        </w:rPr>
        <w:t>LOS ESTADOS UNIDOS DE AMÉRICA ($</w:t>
      </w:r>
      <w:r>
        <w:rPr>
          <w:b/>
        </w:rPr>
        <w:t>1,599.66</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b/>
        </w:rPr>
        <w:t xml:space="preserve">CONSTRUMARKET, S.A. DE C.V. </w:t>
      </w:r>
      <w:r w:rsidRPr="004E76C0">
        <w:rPr>
          <w:b/>
        </w:rPr>
        <w:t xml:space="preserve">V/ </w:t>
      </w:r>
      <w:r>
        <w:t xml:space="preserve">Pago por compra de herramientas repuestos y accesorios, para uso en equipos #136 y 102, según factura  </w:t>
      </w:r>
      <w:r w:rsidRPr="0034587C">
        <w:t>No.</w:t>
      </w:r>
      <w:r>
        <w:t xml:space="preserve">-321-330 </w:t>
      </w:r>
      <w:r w:rsidRPr="0034587C">
        <w:t>Aplicando dicho gasto a la línea</w:t>
      </w:r>
      <w:r>
        <w:t xml:space="preserve"> 0101  del código  54118, del presupuesto municipal vigente</w:t>
      </w:r>
    </w:p>
    <w:p w14:paraId="2D1284B6" w14:textId="77777777" w:rsidR="00043559" w:rsidRDefault="00043559" w:rsidP="00043559">
      <w:pPr>
        <w:spacing w:after="0"/>
        <w:jc w:val="both"/>
        <w:rPr>
          <w:rFonts w:eastAsia="Calibri"/>
        </w:rPr>
      </w:pPr>
    </w:p>
    <w:p w14:paraId="3A79F78F"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UN MIL VEINTIDÓS 43</w:t>
      </w:r>
      <w:r w:rsidRPr="004E76C0">
        <w:rPr>
          <w:b/>
        </w:rPr>
        <w:t>/100 DÓLARES DE</w:t>
      </w:r>
      <w:r w:rsidRPr="0034587C">
        <w:t xml:space="preserve"> </w:t>
      </w:r>
      <w:r w:rsidRPr="004E76C0">
        <w:rPr>
          <w:b/>
        </w:rPr>
        <w:t>LOS ESTADOS UNIDOS DE AMÉRICA ($</w:t>
      </w:r>
      <w:r>
        <w:rPr>
          <w:b/>
        </w:rPr>
        <w:t>1,022.43</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b/>
        </w:rPr>
        <w:t>SERVICIOS PROFESIONALES DE MAQUINARIA, S.A. DE C.V.</w:t>
      </w:r>
      <w:r w:rsidRPr="004E76C0">
        <w:rPr>
          <w:b/>
        </w:rPr>
        <w:t xml:space="preserve"> V/ </w:t>
      </w:r>
      <w:r>
        <w:t xml:space="preserve">Pago por compra de herramientas repuestos y accesorios, para uso en equipos #171 y 96, según factura  </w:t>
      </w:r>
      <w:r w:rsidRPr="0034587C">
        <w:lastRenderedPageBreak/>
        <w:t>No.</w:t>
      </w:r>
      <w:r>
        <w:t xml:space="preserve">-19-20 </w:t>
      </w:r>
      <w:r w:rsidRPr="0034587C">
        <w:t>Aplicando dicho gasto a la línea</w:t>
      </w:r>
      <w:r>
        <w:t xml:space="preserve"> 0101  del código  54118, del presupuesto municipal vigente</w:t>
      </w:r>
    </w:p>
    <w:p w14:paraId="741B00B0" w14:textId="77777777" w:rsidR="00043559" w:rsidRDefault="00043559" w:rsidP="00043559">
      <w:pPr>
        <w:spacing w:after="0"/>
        <w:jc w:val="both"/>
        <w:rPr>
          <w:rFonts w:eastAsia="Calibri"/>
        </w:rPr>
      </w:pPr>
    </w:p>
    <w:p w14:paraId="4AF654AD"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DOS MIL TRESCIENTOS SETENTA Y CINCO 00</w:t>
      </w:r>
      <w:r w:rsidRPr="004E76C0">
        <w:rPr>
          <w:b/>
        </w:rPr>
        <w:t>/100 DÓLARES DE</w:t>
      </w:r>
      <w:r w:rsidRPr="0034587C">
        <w:t xml:space="preserve"> </w:t>
      </w:r>
      <w:r w:rsidRPr="004E76C0">
        <w:rPr>
          <w:b/>
        </w:rPr>
        <w:t>LOS ESTADOS UNIDOS DE AMÉRICA ($</w:t>
      </w:r>
      <w:r>
        <w:rPr>
          <w:b/>
        </w:rPr>
        <w:t>2,375.00</w:t>
      </w:r>
      <w:r w:rsidRPr="004E76C0">
        <w:rPr>
          <w:b/>
        </w:rPr>
        <w:t>)</w:t>
      </w:r>
      <w:r w:rsidRPr="0034587C">
        <w:t xml:space="preserve"> </w:t>
      </w:r>
      <w:r>
        <w:t xml:space="preserve"> </w:t>
      </w:r>
      <w:r w:rsidRPr="0034587C">
        <w:t>a favor de</w:t>
      </w:r>
      <w:r w:rsidRPr="00B17EB4">
        <w:t xml:space="preserve"> </w:t>
      </w:r>
      <w:r w:rsidRPr="009F4AC3">
        <w:rPr>
          <w:rFonts w:eastAsia="Calibri"/>
          <w:b/>
        </w:rPr>
        <w:t>HIDROINVERSIONES RA, S.A. DE C.V.</w:t>
      </w:r>
      <w:r>
        <w:rPr>
          <w:rFonts w:eastAsia="Calibri"/>
        </w:rPr>
        <w:t xml:space="preserve"> </w:t>
      </w:r>
      <w:r w:rsidRPr="004E76C0">
        <w:rPr>
          <w:b/>
        </w:rPr>
        <w:t xml:space="preserve">V/ </w:t>
      </w:r>
      <w:r>
        <w:t xml:space="preserve">Pago por </w:t>
      </w:r>
      <w:r>
        <w:rPr>
          <w:rFonts w:eastAsia="Calibri"/>
        </w:rPr>
        <w:t xml:space="preserve">Desmontaje de un equipo sumergible,  limpieza, mantenimiento correctivo en tablero, aplicación de químico, montaje de un equipo sumergible, para contribución a Asociación de Desarrollo Comunal El </w:t>
      </w:r>
      <w:proofErr w:type="spellStart"/>
      <w:r>
        <w:rPr>
          <w:rFonts w:eastAsia="Calibri"/>
        </w:rPr>
        <w:t>Shiste</w:t>
      </w:r>
      <w:proofErr w:type="spellEnd"/>
      <w:r>
        <w:rPr>
          <w:rFonts w:eastAsia="Calibri"/>
        </w:rPr>
        <w:t xml:space="preserve">, Caserío El </w:t>
      </w:r>
      <w:proofErr w:type="spellStart"/>
      <w:r>
        <w:rPr>
          <w:rFonts w:eastAsia="Calibri"/>
        </w:rPr>
        <w:t>Shiste</w:t>
      </w:r>
      <w:proofErr w:type="spellEnd"/>
      <w:r>
        <w:rPr>
          <w:rFonts w:eastAsia="Calibri"/>
        </w:rPr>
        <w:t xml:space="preserve">, Cantón El </w:t>
      </w:r>
      <w:proofErr w:type="spellStart"/>
      <w:r>
        <w:rPr>
          <w:rFonts w:eastAsia="Calibri"/>
        </w:rPr>
        <w:t>Shiste</w:t>
      </w:r>
      <w:proofErr w:type="spellEnd"/>
      <w:r>
        <w:rPr>
          <w:rFonts w:eastAsia="Calibri"/>
        </w:rPr>
        <w:t>, Metapán</w:t>
      </w:r>
      <w:r>
        <w:t xml:space="preserve">, según Factura  </w:t>
      </w:r>
      <w:r w:rsidRPr="0034587C">
        <w:t>No.</w:t>
      </w:r>
      <w:r>
        <w:t xml:space="preserve">-138 </w:t>
      </w:r>
      <w:r w:rsidRPr="0034587C">
        <w:t>Aplicando dicho gasto a la línea</w:t>
      </w:r>
      <w:r>
        <w:t xml:space="preserve"> 0101  del código  54399, del presupuesto municipal vigente</w:t>
      </w:r>
    </w:p>
    <w:p w14:paraId="671B4AAF" w14:textId="77777777" w:rsidR="00043559" w:rsidRDefault="00043559" w:rsidP="00043559">
      <w:pPr>
        <w:spacing w:after="0"/>
        <w:jc w:val="both"/>
        <w:rPr>
          <w:rFonts w:eastAsia="Calibri"/>
        </w:rPr>
      </w:pPr>
    </w:p>
    <w:p w14:paraId="1D0D139D"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DOSCIENTOS OCHENTA Y DOS 50</w:t>
      </w:r>
      <w:r w:rsidRPr="004E76C0">
        <w:rPr>
          <w:b/>
        </w:rPr>
        <w:t>/100 DÓLARES DE</w:t>
      </w:r>
      <w:r w:rsidRPr="0034587C">
        <w:t xml:space="preserve"> </w:t>
      </w:r>
      <w:r w:rsidRPr="004E76C0">
        <w:rPr>
          <w:b/>
        </w:rPr>
        <w:t>LOS ESTADOS UNIDOS DE AMÉRICA ($</w:t>
      </w:r>
      <w:r>
        <w:rPr>
          <w:b/>
        </w:rPr>
        <w:t>282.50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INFRA DE EL SALVADOR</w:t>
      </w:r>
      <w:r w:rsidRPr="009F4AC3">
        <w:rPr>
          <w:rFonts w:eastAsia="Calibri"/>
          <w:b/>
        </w:rPr>
        <w:t>, S.A. DE C.V.</w:t>
      </w:r>
      <w:r>
        <w:rPr>
          <w:rFonts w:eastAsia="Calibri"/>
        </w:rPr>
        <w:t xml:space="preserve"> </w:t>
      </w:r>
      <w:r w:rsidRPr="004E76C0">
        <w:rPr>
          <w:b/>
        </w:rPr>
        <w:t xml:space="preserve">V/ </w:t>
      </w:r>
      <w:r>
        <w:t xml:space="preserve">Pago por </w:t>
      </w:r>
      <w:r>
        <w:rPr>
          <w:rFonts w:eastAsia="Calibri"/>
        </w:rPr>
        <w:t>compra de guantes de malla metálica, para uso de personal de la unidad de ganadería</w:t>
      </w:r>
      <w:r>
        <w:t xml:space="preserve">, según Factura  </w:t>
      </w:r>
      <w:r w:rsidRPr="0034587C">
        <w:t>No.</w:t>
      </w:r>
      <w:r>
        <w:t xml:space="preserve">-247220 </w:t>
      </w:r>
      <w:r w:rsidRPr="0034587C">
        <w:t>Aplicando dicho gasto a la línea</w:t>
      </w:r>
      <w:r>
        <w:t xml:space="preserve"> 0101  del código  54199, del presupuesto municipal vigente</w:t>
      </w:r>
    </w:p>
    <w:p w14:paraId="19B62110" w14:textId="77777777" w:rsidR="00043559" w:rsidRDefault="00043559" w:rsidP="00043559">
      <w:pPr>
        <w:spacing w:after="0"/>
        <w:jc w:val="both"/>
        <w:rPr>
          <w:rFonts w:eastAsia="Calibri"/>
        </w:rPr>
      </w:pPr>
    </w:p>
    <w:p w14:paraId="7B1F3109" w14:textId="77777777" w:rsidR="00043559" w:rsidRPr="006D0863"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CIENTO CINCUENTA Y SIETE 50</w:t>
      </w:r>
      <w:r w:rsidRPr="004E76C0">
        <w:rPr>
          <w:b/>
        </w:rPr>
        <w:t>/100 DÓLARES DE</w:t>
      </w:r>
      <w:r w:rsidRPr="0034587C">
        <w:t xml:space="preserve"> </w:t>
      </w:r>
      <w:r w:rsidRPr="004E76C0">
        <w:rPr>
          <w:b/>
        </w:rPr>
        <w:t>LOS ESTADOS UNIDOS DE AMÉRICA ($</w:t>
      </w:r>
      <w:r>
        <w:rPr>
          <w:b/>
        </w:rPr>
        <w:t>157.50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ALMACENES BOU</w:t>
      </w:r>
      <w:r w:rsidRPr="009F4AC3">
        <w:rPr>
          <w:rFonts w:eastAsia="Calibri"/>
          <w:b/>
        </w:rPr>
        <w:t>, S.A. DE C.V.</w:t>
      </w:r>
      <w:r>
        <w:rPr>
          <w:rFonts w:eastAsia="Calibri"/>
        </w:rPr>
        <w:t xml:space="preserve"> </w:t>
      </w:r>
      <w:r w:rsidRPr="004E76C0">
        <w:rPr>
          <w:b/>
        </w:rPr>
        <w:t xml:space="preserve">V/ </w:t>
      </w:r>
      <w:r>
        <w:t xml:space="preserve">Pago por compra de 5 cubetas vinílica primavera blanco, </w:t>
      </w:r>
      <w:r>
        <w:rPr>
          <w:rFonts w:eastAsia="Calibri"/>
        </w:rPr>
        <w:t>para mantenimiento de cancha de papi futbol, gestionado por la unidad de mantenimiento de Bienes Municipales</w:t>
      </w:r>
      <w:r>
        <w:t xml:space="preserve">, según Factura  </w:t>
      </w:r>
      <w:r w:rsidRPr="0034587C">
        <w:t>No.</w:t>
      </w:r>
      <w:r>
        <w:t xml:space="preserve">-2890 </w:t>
      </w:r>
      <w:r w:rsidRPr="0034587C">
        <w:t>Aplicando dicho gasto a la línea</w:t>
      </w:r>
      <w:r>
        <w:t xml:space="preserve"> 0101  del código  54107, del presupuesto municipal vigente</w:t>
      </w:r>
    </w:p>
    <w:p w14:paraId="76A91862" w14:textId="77777777" w:rsidR="00043559" w:rsidRDefault="00043559" w:rsidP="00043559">
      <w:pPr>
        <w:spacing w:after="0"/>
        <w:jc w:val="both"/>
        <w:rPr>
          <w:rFonts w:eastAsia="Calibri"/>
        </w:rPr>
      </w:pPr>
    </w:p>
    <w:p w14:paraId="50195A04" w14:textId="77777777" w:rsidR="00043559" w:rsidRPr="000D0F46"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CIENTO SESENTA 00</w:t>
      </w:r>
      <w:r w:rsidRPr="004E76C0">
        <w:rPr>
          <w:b/>
        </w:rPr>
        <w:t>/100 DÓLARES DE</w:t>
      </w:r>
      <w:r w:rsidRPr="0034587C">
        <w:t xml:space="preserve"> </w:t>
      </w:r>
      <w:r w:rsidRPr="004E76C0">
        <w:rPr>
          <w:b/>
        </w:rPr>
        <w:t>LOS ESTADOS UNIDOS DE AMÉRICA ($</w:t>
      </w:r>
      <w:r>
        <w:rPr>
          <w:b/>
        </w:rPr>
        <w:t>160.00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PRINTER DE EL SALVADOR</w:t>
      </w:r>
      <w:r w:rsidRPr="009F4AC3">
        <w:rPr>
          <w:rFonts w:eastAsia="Calibri"/>
          <w:b/>
        </w:rPr>
        <w:t>, S.A. DE C.V.</w:t>
      </w:r>
      <w:r>
        <w:rPr>
          <w:rFonts w:eastAsia="Calibri"/>
        </w:rPr>
        <w:t xml:space="preserve"> </w:t>
      </w:r>
      <w:r w:rsidRPr="004E76C0">
        <w:rPr>
          <w:b/>
        </w:rPr>
        <w:t xml:space="preserve">V/ </w:t>
      </w:r>
      <w:r>
        <w:t xml:space="preserve">Pago por compra de 2 </w:t>
      </w:r>
      <w:proofErr w:type="spellStart"/>
      <w:r>
        <w:t>toner</w:t>
      </w:r>
      <w:proofErr w:type="spellEnd"/>
      <w:r>
        <w:t xml:space="preserve">, para uso en la unidad de ingeniería eléctrica, según Factura  </w:t>
      </w:r>
      <w:r w:rsidRPr="0034587C">
        <w:t>No.</w:t>
      </w:r>
      <w:r>
        <w:t xml:space="preserve">-1935 </w:t>
      </w:r>
      <w:r w:rsidRPr="0034587C">
        <w:t>Aplicando dicho gasto a la línea</w:t>
      </w:r>
      <w:r>
        <w:t xml:space="preserve"> 0101  del código  54115, del presupuesto municipal vigente</w:t>
      </w:r>
    </w:p>
    <w:p w14:paraId="779F3360" w14:textId="77777777" w:rsidR="00043559" w:rsidRPr="000D0F46" w:rsidRDefault="00043559" w:rsidP="00043559">
      <w:pPr>
        <w:pStyle w:val="Prrafodelista"/>
        <w:rPr>
          <w:rFonts w:ascii="Calibri" w:hAnsi="Calibri" w:cs="Calibri"/>
          <w:sz w:val="22"/>
          <w:lang w:eastAsia="es-SV"/>
        </w:rPr>
      </w:pPr>
    </w:p>
    <w:p w14:paraId="3182E79B" w14:textId="77777777" w:rsidR="00043559" w:rsidRPr="000D0F46"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UN MIL TREINTA Y TRES 75</w:t>
      </w:r>
      <w:r w:rsidRPr="004E76C0">
        <w:rPr>
          <w:b/>
        </w:rPr>
        <w:t>/100 DÓLARES DE</w:t>
      </w:r>
      <w:r w:rsidRPr="0034587C">
        <w:t xml:space="preserve"> </w:t>
      </w:r>
      <w:r w:rsidRPr="004E76C0">
        <w:rPr>
          <w:b/>
        </w:rPr>
        <w:t>LOS ESTADOS UNIDOS DE AMÉRICA ($</w:t>
      </w:r>
      <w:r>
        <w:rPr>
          <w:b/>
        </w:rPr>
        <w:t>1,033.75</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HUGO ARMANDO RUÍZ PEREZ “THE CLEAN HOUSE”</w:t>
      </w:r>
      <w:r>
        <w:rPr>
          <w:rFonts w:eastAsia="Calibri"/>
        </w:rPr>
        <w:t xml:space="preserve"> </w:t>
      </w:r>
      <w:r w:rsidRPr="004E76C0">
        <w:rPr>
          <w:b/>
        </w:rPr>
        <w:t xml:space="preserve">V/ </w:t>
      </w:r>
      <w:r>
        <w:t xml:space="preserve">Pago por compra de productos químicos, para aseo en instalaciones de mercados municipales, según Factura  </w:t>
      </w:r>
      <w:r w:rsidRPr="0034587C">
        <w:t>No.</w:t>
      </w:r>
      <w:r>
        <w:t xml:space="preserve">-16 </w:t>
      </w:r>
      <w:r w:rsidRPr="0034587C">
        <w:t>Aplicando dicho gasto a la línea</w:t>
      </w:r>
      <w:r>
        <w:t xml:space="preserve"> 0101  del código  54107, del presupuesto municipal vigente</w:t>
      </w:r>
    </w:p>
    <w:p w14:paraId="05FBF75C" w14:textId="77777777" w:rsidR="00043559" w:rsidRPr="000D0F46" w:rsidRDefault="00043559" w:rsidP="00043559">
      <w:pPr>
        <w:pStyle w:val="Prrafodelista"/>
        <w:rPr>
          <w:rFonts w:ascii="Calibri" w:hAnsi="Calibri" w:cs="Calibri"/>
          <w:sz w:val="22"/>
          <w:lang w:eastAsia="es-SV"/>
        </w:rPr>
      </w:pPr>
    </w:p>
    <w:p w14:paraId="2E4D33EE" w14:textId="77777777" w:rsidR="00043559" w:rsidRPr="000D0F46"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DOS MIL SEISCIENTOS UNO 00</w:t>
      </w:r>
      <w:r w:rsidRPr="004E76C0">
        <w:rPr>
          <w:b/>
        </w:rPr>
        <w:t>/100 DÓLARES DE</w:t>
      </w:r>
      <w:r w:rsidRPr="0034587C">
        <w:t xml:space="preserve"> </w:t>
      </w:r>
      <w:r w:rsidRPr="004E76C0">
        <w:rPr>
          <w:b/>
        </w:rPr>
        <w:t>LOS ESTADOS UNIDOS DE AMÉRICA ($</w:t>
      </w:r>
      <w:r>
        <w:rPr>
          <w:b/>
        </w:rPr>
        <w:t>2,601.00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DATA &amp; GRAPHICS</w:t>
      </w:r>
      <w:r w:rsidRPr="009F4AC3">
        <w:rPr>
          <w:rFonts w:eastAsia="Calibri"/>
          <w:b/>
        </w:rPr>
        <w:t>, S.A. DE C.V.</w:t>
      </w:r>
      <w:r>
        <w:rPr>
          <w:rFonts w:eastAsia="Calibri"/>
        </w:rPr>
        <w:t xml:space="preserve"> </w:t>
      </w:r>
      <w:r w:rsidRPr="004E76C0">
        <w:rPr>
          <w:b/>
        </w:rPr>
        <w:t xml:space="preserve">V/ </w:t>
      </w:r>
      <w:r>
        <w:t xml:space="preserve">Pago por compra de equipos informáticos, para uso de secretaria municipal en reuniones del concejo municipal y para uso de personal técnico del despacho municipal, según Factura  </w:t>
      </w:r>
      <w:r w:rsidRPr="0034587C">
        <w:t>No.</w:t>
      </w:r>
      <w:r>
        <w:t xml:space="preserve">-2211-2210 </w:t>
      </w:r>
      <w:r w:rsidRPr="0034587C">
        <w:t>Aplicando dicho gasto a la línea</w:t>
      </w:r>
      <w:r>
        <w:t xml:space="preserve"> 0101  del código 61104, del presupuesto municipal vigente</w:t>
      </w:r>
    </w:p>
    <w:p w14:paraId="62CDEB14" w14:textId="77777777" w:rsidR="00043559" w:rsidRPr="000D0F46" w:rsidRDefault="00043559" w:rsidP="00043559">
      <w:pPr>
        <w:spacing w:after="0"/>
        <w:jc w:val="both"/>
        <w:rPr>
          <w:rFonts w:ascii="Calibri" w:hAnsi="Calibri" w:cs="Calibri"/>
          <w:lang w:eastAsia="es-SV"/>
        </w:rPr>
      </w:pPr>
    </w:p>
    <w:p w14:paraId="10C05242" w14:textId="77777777" w:rsidR="00043559" w:rsidRPr="00A41A10" w:rsidRDefault="00043559" w:rsidP="009E736B">
      <w:pPr>
        <w:pStyle w:val="Prrafodelista"/>
        <w:numPr>
          <w:ilvl w:val="0"/>
          <w:numId w:val="241"/>
        </w:numPr>
        <w:tabs>
          <w:tab w:val="left" w:pos="709"/>
          <w:tab w:val="left" w:pos="7797"/>
        </w:tabs>
        <w:spacing w:after="0" w:line="240" w:lineRule="auto"/>
        <w:jc w:val="both"/>
      </w:pPr>
      <w:r w:rsidRPr="003D74C2">
        <w:t xml:space="preserve">EROGAR la cantidad de </w:t>
      </w:r>
      <w:r>
        <w:rPr>
          <w:b/>
        </w:rPr>
        <w:t>DOSCIENTOS CUARENTA Y UNO 75</w:t>
      </w:r>
      <w:r w:rsidRPr="00D34278">
        <w:rPr>
          <w:b/>
        </w:rPr>
        <w:t>/100 ($</w:t>
      </w:r>
      <w:r>
        <w:rPr>
          <w:b/>
        </w:rPr>
        <w:t>241.75</w:t>
      </w:r>
      <w:r w:rsidRPr="00D34278">
        <w:rPr>
          <w:b/>
        </w:rPr>
        <w:t>) DÓLARES DE LOS ESTADOS UNIDOS DE AMÉRICA</w:t>
      </w:r>
      <w:r w:rsidRPr="003D74C2">
        <w:t xml:space="preserve">. A favor del </w:t>
      </w:r>
      <w:r>
        <w:rPr>
          <w:b/>
        </w:rPr>
        <w:t>SR. JOSÉ DAVID PERAZA MAGAÑA “TIENDA DORIS”</w:t>
      </w:r>
      <w:r w:rsidRPr="003D74C2">
        <w:t xml:space="preserve"> V/ Pago por compra </w:t>
      </w:r>
      <w:r>
        <w:t xml:space="preserve">de </w:t>
      </w:r>
      <w:r>
        <w:rPr>
          <w:rFonts w:eastAsia="Calibri"/>
        </w:rPr>
        <w:t xml:space="preserve">20 Botes de café, 10 botes de cremora, 10 bolsas de azúcar, 15 bolsas de </w:t>
      </w:r>
      <w:proofErr w:type="spellStart"/>
      <w:r>
        <w:rPr>
          <w:rFonts w:eastAsia="Calibri"/>
        </w:rPr>
        <w:t>rinso</w:t>
      </w:r>
      <w:proofErr w:type="spellEnd"/>
      <w:r>
        <w:rPr>
          <w:rFonts w:eastAsia="Calibri"/>
        </w:rPr>
        <w:t xml:space="preserve">, 5 paquetes de bolsa jardinera, para consumo de personal ubicado en la unidad de planta de mezcla asfáltica, trituradora y </w:t>
      </w:r>
      <w:proofErr w:type="spellStart"/>
      <w:r>
        <w:rPr>
          <w:rFonts w:eastAsia="Calibri"/>
        </w:rPr>
        <w:t>bloquera</w:t>
      </w:r>
      <w:proofErr w:type="spellEnd"/>
      <w:r w:rsidRPr="003D74C2">
        <w:t xml:space="preserve">, </w:t>
      </w:r>
      <w:r w:rsidRPr="00A41A10">
        <w:t xml:space="preserve">según facturas, líneas y códigos que se detallan a continuación: </w:t>
      </w:r>
    </w:p>
    <w:p w14:paraId="3D206859" w14:textId="77777777" w:rsidR="00043559" w:rsidRPr="006A5417" w:rsidRDefault="00043559" w:rsidP="00043559">
      <w:pPr>
        <w:tabs>
          <w:tab w:val="left" w:pos="709"/>
          <w:tab w:val="left" w:pos="7797"/>
        </w:tabs>
        <w:spacing w:after="0" w:line="240" w:lineRule="auto"/>
        <w:ind w:left="720"/>
        <w:contextualSpacing/>
        <w:jc w:val="both"/>
        <w:rPr>
          <w:rFonts w:eastAsia="Calibri"/>
          <w:b/>
          <w:szCs w:val="24"/>
          <w:u w:val="single"/>
          <w:lang w:val="es-ES"/>
        </w:rPr>
      </w:pPr>
    </w:p>
    <w:p w14:paraId="1F4FE4EB" w14:textId="77777777" w:rsidR="00043559" w:rsidRPr="006A5417" w:rsidRDefault="00043559" w:rsidP="0004355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70DC2E4" w14:textId="77777777" w:rsidR="00043559" w:rsidRPr="004D150B" w:rsidRDefault="00043559" w:rsidP="0004355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000046</w:t>
      </w:r>
    </w:p>
    <w:p w14:paraId="45FA9585" w14:textId="77777777" w:rsidR="00043559" w:rsidRPr="006A5417" w:rsidRDefault="00043559" w:rsidP="00043559">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183.00</w:t>
      </w:r>
    </w:p>
    <w:p w14:paraId="3946F059" w14:textId="77777777" w:rsidR="00043559" w:rsidRDefault="00043559" w:rsidP="0004355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52.50</w:t>
      </w:r>
    </w:p>
    <w:p w14:paraId="717F68C9" w14:textId="77777777" w:rsidR="00043559" w:rsidRDefault="00043559" w:rsidP="0004355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6.25</w:t>
      </w:r>
    </w:p>
    <w:p w14:paraId="3FE3DAC9" w14:textId="77777777" w:rsidR="00043559" w:rsidRDefault="00043559" w:rsidP="00043559">
      <w:pPr>
        <w:jc w:val="both"/>
        <w:rPr>
          <w:b/>
          <w:szCs w:val="24"/>
        </w:rPr>
      </w:pPr>
      <w:r w:rsidRPr="00FD6C4E">
        <w:rPr>
          <w:b/>
          <w:szCs w:val="24"/>
        </w:rPr>
        <w:t>Total…………………</w:t>
      </w:r>
      <w:proofErr w:type="gramStart"/>
      <w:r w:rsidRPr="00FD6C4E">
        <w:rPr>
          <w:b/>
          <w:szCs w:val="24"/>
        </w:rPr>
        <w:t>…….</w:t>
      </w:r>
      <w:proofErr w:type="gramEnd"/>
      <w:r w:rsidRPr="00FD6C4E">
        <w:rPr>
          <w:b/>
          <w:szCs w:val="24"/>
        </w:rPr>
        <w:t>.……………………......……............................$</w:t>
      </w:r>
      <w:r>
        <w:rPr>
          <w:b/>
          <w:szCs w:val="24"/>
        </w:rPr>
        <w:t xml:space="preserve"> 241.75</w:t>
      </w:r>
    </w:p>
    <w:p w14:paraId="234D1CED" w14:textId="77777777" w:rsidR="00043559" w:rsidRPr="00A41A10" w:rsidRDefault="00043559" w:rsidP="009E736B">
      <w:pPr>
        <w:pStyle w:val="Prrafodelista"/>
        <w:numPr>
          <w:ilvl w:val="0"/>
          <w:numId w:val="241"/>
        </w:numPr>
        <w:tabs>
          <w:tab w:val="left" w:pos="709"/>
          <w:tab w:val="left" w:pos="7797"/>
        </w:tabs>
        <w:spacing w:after="0" w:line="240" w:lineRule="auto"/>
        <w:jc w:val="both"/>
      </w:pPr>
      <w:r w:rsidRPr="003D74C2">
        <w:t xml:space="preserve">EROGAR la cantidad de </w:t>
      </w:r>
      <w:r>
        <w:rPr>
          <w:b/>
        </w:rPr>
        <w:t>CIENTO SIETE 13</w:t>
      </w:r>
      <w:r w:rsidRPr="00442CE4">
        <w:rPr>
          <w:b/>
        </w:rPr>
        <w:t>/100 ($</w:t>
      </w:r>
      <w:r>
        <w:rPr>
          <w:b/>
        </w:rPr>
        <w:t>107.13</w:t>
      </w:r>
      <w:r w:rsidRPr="00442CE4">
        <w:rPr>
          <w:b/>
        </w:rPr>
        <w:t>) DÓLARES DE LOS ESTADOS UNIDOS DE AMÉRICA</w:t>
      </w:r>
      <w:r w:rsidRPr="003D74C2">
        <w:t xml:space="preserve">. A favor del </w:t>
      </w:r>
      <w:r w:rsidRPr="00442CE4">
        <w:rPr>
          <w:b/>
        </w:rPr>
        <w:t xml:space="preserve">SR. </w:t>
      </w:r>
      <w:r>
        <w:rPr>
          <w:b/>
        </w:rPr>
        <w:t>NOÉ ALBERTO GUILLEN “AMERICAN OFFICE SUPPLIES</w:t>
      </w:r>
      <w:r w:rsidRPr="00442CE4">
        <w:rPr>
          <w:b/>
        </w:rPr>
        <w:t>”</w:t>
      </w:r>
      <w:r w:rsidRPr="003D74C2">
        <w:t xml:space="preserve"> V/ Pago por compra </w:t>
      </w:r>
      <w:r>
        <w:t xml:space="preserve">de </w:t>
      </w:r>
      <w:r>
        <w:rPr>
          <w:rFonts w:eastAsia="Calibri"/>
        </w:rPr>
        <w:t>productos de papel y cartón, materiales de oficina, para uso administrativo en la unidad de promoción social</w:t>
      </w:r>
      <w:r w:rsidRPr="003D74C2">
        <w:t xml:space="preserve">, </w:t>
      </w:r>
      <w:r w:rsidRPr="00A41A10">
        <w:t xml:space="preserve">según facturas, líneas y códigos que se detallan a continuación: </w:t>
      </w:r>
    </w:p>
    <w:p w14:paraId="605B63A6" w14:textId="77777777" w:rsidR="00043559" w:rsidRPr="006A5417" w:rsidRDefault="00043559" w:rsidP="00043559">
      <w:pPr>
        <w:tabs>
          <w:tab w:val="left" w:pos="709"/>
          <w:tab w:val="left" w:pos="7797"/>
        </w:tabs>
        <w:spacing w:after="0" w:line="240" w:lineRule="auto"/>
        <w:ind w:left="720"/>
        <w:contextualSpacing/>
        <w:jc w:val="both"/>
        <w:rPr>
          <w:rFonts w:eastAsia="Calibri"/>
          <w:b/>
          <w:szCs w:val="24"/>
          <w:u w:val="single"/>
          <w:lang w:val="es-ES"/>
        </w:rPr>
      </w:pPr>
    </w:p>
    <w:p w14:paraId="2D0AAFF2" w14:textId="77777777" w:rsidR="00043559" w:rsidRPr="006A5417" w:rsidRDefault="00043559" w:rsidP="0004355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E0CAC30" w14:textId="77777777" w:rsidR="00043559" w:rsidRPr="004D150B" w:rsidRDefault="00043559" w:rsidP="0004355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2682</w:t>
      </w:r>
    </w:p>
    <w:p w14:paraId="173655AD" w14:textId="77777777" w:rsidR="00043559" w:rsidRPr="006A5417" w:rsidRDefault="00043559" w:rsidP="00043559">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65.50</w:t>
      </w:r>
    </w:p>
    <w:p w14:paraId="1A819615" w14:textId="77777777" w:rsidR="00043559" w:rsidRDefault="00043559" w:rsidP="0004355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41.63</w:t>
      </w:r>
    </w:p>
    <w:p w14:paraId="78675AFF" w14:textId="77777777" w:rsidR="00043559" w:rsidRPr="00FD6C4E" w:rsidRDefault="00043559" w:rsidP="00043559">
      <w:pPr>
        <w:jc w:val="both"/>
        <w:rPr>
          <w:szCs w:val="24"/>
          <w:lang w:eastAsia="es-SV"/>
        </w:rPr>
      </w:pPr>
      <w:r w:rsidRPr="00FD6C4E">
        <w:rPr>
          <w:b/>
          <w:szCs w:val="24"/>
        </w:rPr>
        <w:t>Total…………………</w:t>
      </w:r>
      <w:proofErr w:type="gramStart"/>
      <w:r w:rsidRPr="00FD6C4E">
        <w:rPr>
          <w:b/>
          <w:szCs w:val="24"/>
        </w:rPr>
        <w:t>…….</w:t>
      </w:r>
      <w:proofErr w:type="gramEnd"/>
      <w:r w:rsidRPr="00FD6C4E">
        <w:rPr>
          <w:b/>
          <w:szCs w:val="24"/>
        </w:rPr>
        <w:t>.……………………......……............................$</w:t>
      </w:r>
      <w:r>
        <w:rPr>
          <w:b/>
          <w:szCs w:val="24"/>
        </w:rPr>
        <w:t xml:space="preserve"> 107.13</w:t>
      </w:r>
    </w:p>
    <w:p w14:paraId="301AF1C2" w14:textId="77777777" w:rsidR="00043559" w:rsidRPr="006943B4" w:rsidRDefault="00043559" w:rsidP="009E736B">
      <w:pPr>
        <w:pStyle w:val="Prrafodelista"/>
        <w:numPr>
          <w:ilvl w:val="0"/>
          <w:numId w:val="241"/>
        </w:numPr>
        <w:spacing w:after="0" w:line="240" w:lineRule="auto"/>
        <w:jc w:val="both"/>
      </w:pPr>
      <w:r w:rsidRPr="00912D66">
        <w:t xml:space="preserve">EROGAR la cantidad de </w:t>
      </w:r>
      <w:r w:rsidRPr="00DD05A7">
        <w:rPr>
          <w:b/>
        </w:rPr>
        <w:t xml:space="preserve">UN MIL </w:t>
      </w:r>
      <w:r>
        <w:rPr>
          <w:b/>
        </w:rPr>
        <w:t>TREINTA Y CINCO 25</w:t>
      </w:r>
      <w:r w:rsidRPr="00DD05A7">
        <w:rPr>
          <w:b/>
        </w:rPr>
        <w:t>/100 ($</w:t>
      </w:r>
      <w:r>
        <w:rPr>
          <w:b/>
        </w:rPr>
        <w:t>1,035.2</w:t>
      </w:r>
      <w:r w:rsidRPr="00DD05A7">
        <w:rPr>
          <w:b/>
        </w:rPr>
        <w:t>5) DÓLARES DE LOS ESTADOS UNIDOS DE AMÉRICA</w:t>
      </w:r>
      <w:r w:rsidRPr="00912D66">
        <w:t xml:space="preserve">. A favor de </w:t>
      </w:r>
      <w:r w:rsidRPr="00DD05A7">
        <w:rPr>
          <w:b/>
        </w:rPr>
        <w:t xml:space="preserve">ING. ROBERTO CARLOS GARCÍA RAMÍREZ “DIGITAL SOLUTIONS” </w:t>
      </w:r>
      <w:r w:rsidRPr="00912D66">
        <w:t xml:space="preserve">V/ Pago por </w:t>
      </w:r>
      <w:r>
        <w:t>compra de materiales informáticos, mobiliario, equipos informáticos, para uso administrativo en la unidad de administración tributaria</w:t>
      </w:r>
      <w:r w:rsidRPr="00912D66">
        <w:t>, según facturas, líneas y códigos que se detallan a continuación:</w:t>
      </w:r>
    </w:p>
    <w:p w14:paraId="14B9628A" w14:textId="77777777" w:rsidR="00043559" w:rsidRDefault="00043559" w:rsidP="00043559">
      <w:pPr>
        <w:tabs>
          <w:tab w:val="left" w:pos="709"/>
          <w:tab w:val="left" w:pos="7797"/>
        </w:tabs>
        <w:spacing w:after="0" w:line="240" w:lineRule="auto"/>
        <w:jc w:val="both"/>
        <w:rPr>
          <w:rFonts w:eastAsia="Calibri"/>
          <w:b/>
          <w:szCs w:val="24"/>
          <w:u w:val="single"/>
          <w:lang w:val="es-ES"/>
        </w:rPr>
      </w:pPr>
    </w:p>
    <w:p w14:paraId="2706116A" w14:textId="77777777" w:rsidR="00043559" w:rsidRPr="00F131CF" w:rsidRDefault="00043559" w:rsidP="00043559">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ED6DBB6" w14:textId="77777777" w:rsidR="00043559" w:rsidRPr="00F131CF" w:rsidRDefault="00043559" w:rsidP="00043559">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2109</w:t>
      </w:r>
    </w:p>
    <w:p w14:paraId="03B7A48C" w14:textId="77777777" w:rsidR="00043559" w:rsidRPr="00F131CF" w:rsidRDefault="00043559" w:rsidP="00043559">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12.50   </w:t>
      </w:r>
    </w:p>
    <w:p w14:paraId="373030A7" w14:textId="77777777" w:rsidR="00043559" w:rsidRDefault="00043559" w:rsidP="00043559">
      <w:pPr>
        <w:spacing w:after="0" w:line="240" w:lineRule="auto"/>
        <w:contextualSpacing/>
        <w:jc w:val="both"/>
        <w:rPr>
          <w:rFonts w:eastAsia="Calibri"/>
          <w:szCs w:val="24"/>
          <w:lang w:val="es-ES"/>
        </w:rPr>
      </w:pPr>
      <w:r>
        <w:rPr>
          <w:rFonts w:eastAsia="Calibri"/>
          <w:szCs w:val="24"/>
          <w:lang w:val="es-ES"/>
        </w:rPr>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49.95</w:t>
      </w:r>
    </w:p>
    <w:p w14:paraId="4EC74D6F" w14:textId="77777777" w:rsidR="00043559" w:rsidRPr="00F131CF" w:rsidRDefault="00043559" w:rsidP="00043559">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972.80 </w:t>
      </w:r>
    </w:p>
    <w:p w14:paraId="4EF28233" w14:textId="77777777" w:rsidR="00043559" w:rsidRDefault="00043559" w:rsidP="00043559">
      <w:pPr>
        <w:jc w:val="both"/>
        <w:rPr>
          <w:rFonts w:eastAsia="Calibri"/>
        </w:rPr>
      </w:pPr>
      <w:r w:rsidRPr="00D920A2">
        <w:rPr>
          <w:b/>
          <w:szCs w:val="24"/>
        </w:rPr>
        <w:t>Total…………………</w:t>
      </w:r>
      <w:proofErr w:type="gramStart"/>
      <w:r w:rsidRPr="00D920A2">
        <w:rPr>
          <w:b/>
          <w:szCs w:val="24"/>
        </w:rPr>
        <w:t>…….</w:t>
      </w:r>
      <w:proofErr w:type="gramEnd"/>
      <w:r w:rsidRPr="00D920A2">
        <w:rPr>
          <w:b/>
          <w:szCs w:val="24"/>
        </w:rPr>
        <w:t>.……………………......……............................$</w:t>
      </w:r>
      <w:r>
        <w:rPr>
          <w:b/>
          <w:szCs w:val="24"/>
        </w:rPr>
        <w:t xml:space="preserve"> 1,035.25</w:t>
      </w:r>
    </w:p>
    <w:p w14:paraId="4879C76D" w14:textId="77777777" w:rsidR="00043559" w:rsidRPr="00CF2052"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NOVECIENTOS OCHENTA</w:t>
      </w:r>
      <w:r w:rsidRPr="00E716C1">
        <w:rPr>
          <w:b/>
        </w:rPr>
        <w:t xml:space="preserve"> 00/100 DÓLARES DE</w:t>
      </w:r>
      <w:r w:rsidRPr="0034587C">
        <w:t xml:space="preserve"> </w:t>
      </w:r>
      <w:r w:rsidRPr="00E716C1">
        <w:rPr>
          <w:b/>
        </w:rPr>
        <w:t>LOS ESTADOS UNIDOS DE AMÉRICA ($</w:t>
      </w:r>
      <w:r>
        <w:rPr>
          <w:b/>
        </w:rPr>
        <w:t>98</w:t>
      </w:r>
      <w:r w:rsidRPr="00E716C1">
        <w:rPr>
          <w:b/>
        </w:rPr>
        <w:t>0.00</w:t>
      </w:r>
      <w:proofErr w:type="gramStart"/>
      <w:r w:rsidRPr="00E716C1">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NEGOCIOS DIVERSOS</w:t>
      </w:r>
      <w:r w:rsidRPr="00E716C1">
        <w:rPr>
          <w:rFonts w:eastAsia="Calibri"/>
          <w:b/>
        </w:rPr>
        <w:t>, S.A. DE C.V.</w:t>
      </w:r>
      <w:r w:rsidRPr="00E716C1">
        <w:rPr>
          <w:rFonts w:eastAsia="Calibri"/>
        </w:rPr>
        <w:t xml:space="preserve"> </w:t>
      </w:r>
      <w:r w:rsidRPr="00E716C1">
        <w:rPr>
          <w:b/>
        </w:rPr>
        <w:t xml:space="preserve">V/ </w:t>
      </w:r>
      <w:r>
        <w:t xml:space="preserve">Pago por compra de herramientas repuestos y accesorios, </w:t>
      </w:r>
      <w:r>
        <w:rPr>
          <w:rFonts w:eastAsia="Calibri"/>
        </w:rPr>
        <w:t>para uso en equipos #135, 136, 102, 91, 171</w:t>
      </w:r>
      <w:r>
        <w:t xml:space="preserve">, según Factura  </w:t>
      </w:r>
      <w:r w:rsidRPr="0034587C">
        <w:t>No.</w:t>
      </w:r>
      <w:r>
        <w:t xml:space="preserve">-4-6-8-9-10 </w:t>
      </w:r>
      <w:r w:rsidRPr="0034587C">
        <w:t>Aplicando dicho gasto a la línea</w:t>
      </w:r>
      <w:r>
        <w:t xml:space="preserve"> 0101 del código 54118, del presupuesto municipal vigente</w:t>
      </w:r>
    </w:p>
    <w:p w14:paraId="02E485D4" w14:textId="77777777" w:rsidR="00043559" w:rsidRDefault="00043559" w:rsidP="00043559">
      <w:pPr>
        <w:spacing w:after="0"/>
        <w:jc w:val="both"/>
        <w:rPr>
          <w:rFonts w:eastAsia="Calibri"/>
        </w:rPr>
      </w:pPr>
    </w:p>
    <w:p w14:paraId="13EED8B4" w14:textId="77777777" w:rsidR="00043559" w:rsidRPr="00E42164" w:rsidRDefault="00043559" w:rsidP="009E736B">
      <w:pPr>
        <w:pStyle w:val="Prrafodelista"/>
        <w:numPr>
          <w:ilvl w:val="0"/>
          <w:numId w:val="241"/>
        </w:numPr>
        <w:spacing w:after="0" w:line="240" w:lineRule="auto"/>
        <w:jc w:val="both"/>
        <w:rPr>
          <w:rFonts w:ascii="Calibri" w:hAnsi="Calibri" w:cs="Calibri"/>
          <w:sz w:val="22"/>
          <w:lang w:eastAsia="es-SV"/>
        </w:rPr>
      </w:pPr>
      <w:r w:rsidRPr="0034587C">
        <w:t>EROGAR la cantidad de</w:t>
      </w:r>
      <w:r>
        <w:t xml:space="preserve"> </w:t>
      </w:r>
      <w:r>
        <w:rPr>
          <w:b/>
        </w:rPr>
        <w:t>OCHO MIL TRESCIENTOS CUARENTA Y DOS 31</w:t>
      </w:r>
      <w:r w:rsidRPr="00E716C1">
        <w:rPr>
          <w:b/>
        </w:rPr>
        <w:t>/100 DÓLARES DE</w:t>
      </w:r>
      <w:r w:rsidRPr="0034587C">
        <w:t xml:space="preserve"> </w:t>
      </w:r>
      <w:r w:rsidRPr="00E716C1">
        <w:rPr>
          <w:b/>
        </w:rPr>
        <w:t>LOS ESTADOS UNIDOS DE AMÉRICA ($</w:t>
      </w:r>
      <w:r>
        <w:rPr>
          <w:b/>
        </w:rPr>
        <w:t>8,342.31</w:t>
      </w:r>
      <w:proofErr w:type="gramStart"/>
      <w:r w:rsidRPr="00E716C1">
        <w:rPr>
          <w:b/>
        </w:rPr>
        <w:t>)</w:t>
      </w:r>
      <w:r w:rsidRPr="0034587C">
        <w:t xml:space="preserve"> </w:t>
      </w:r>
      <w:r>
        <w:t xml:space="preserve"> </w:t>
      </w:r>
      <w:r w:rsidRPr="0034587C">
        <w:t>a</w:t>
      </w:r>
      <w:proofErr w:type="gramEnd"/>
      <w:r w:rsidRPr="0034587C">
        <w:t xml:space="preserve"> favor de</w:t>
      </w:r>
      <w:r w:rsidRPr="00B17EB4">
        <w:t xml:space="preserve"> </w:t>
      </w:r>
      <w:r>
        <w:rPr>
          <w:rFonts w:eastAsia="Calibri"/>
          <w:b/>
        </w:rPr>
        <w:t>INDUSTRIAL PARTS</w:t>
      </w:r>
      <w:r w:rsidRPr="00E716C1">
        <w:rPr>
          <w:rFonts w:eastAsia="Calibri"/>
          <w:b/>
        </w:rPr>
        <w:t>, S.A. DE C.V.</w:t>
      </w:r>
      <w:r w:rsidRPr="00E716C1">
        <w:rPr>
          <w:rFonts w:eastAsia="Calibri"/>
        </w:rPr>
        <w:t xml:space="preserve"> </w:t>
      </w:r>
      <w:r w:rsidRPr="00E716C1">
        <w:rPr>
          <w:b/>
        </w:rPr>
        <w:t xml:space="preserve">V/ </w:t>
      </w:r>
      <w:r>
        <w:t xml:space="preserve">Pago por compra de herramientas repuestos y accesorios, </w:t>
      </w:r>
      <w:r>
        <w:rPr>
          <w:rFonts w:eastAsia="Calibri"/>
        </w:rPr>
        <w:t>para reparación de compresor ubicado en la unidad de plantel de maquinaria y equipo y para equipo #74</w:t>
      </w:r>
      <w:r>
        <w:t xml:space="preserve">, según Factura  </w:t>
      </w:r>
      <w:r w:rsidRPr="0034587C">
        <w:t>No.</w:t>
      </w:r>
      <w:r>
        <w:t xml:space="preserve">-116-120-121-122-123 </w:t>
      </w:r>
      <w:r w:rsidRPr="0034587C">
        <w:t>Aplicando dicho gasto a la línea</w:t>
      </w:r>
      <w:r>
        <w:t xml:space="preserve"> 0101  del código  54118, del presupuesto municipal vigente</w:t>
      </w:r>
    </w:p>
    <w:p w14:paraId="4CFC3E32" w14:textId="77777777" w:rsidR="00043559" w:rsidRPr="00E42164" w:rsidRDefault="00043559" w:rsidP="00043559">
      <w:pPr>
        <w:pStyle w:val="Prrafodelista"/>
        <w:rPr>
          <w:rFonts w:ascii="Calibri" w:hAnsi="Calibri" w:cs="Calibri"/>
          <w:sz w:val="22"/>
          <w:lang w:eastAsia="es-SV"/>
        </w:rPr>
      </w:pPr>
    </w:p>
    <w:p w14:paraId="03EAD59D" w14:textId="77777777" w:rsidR="00043559" w:rsidRPr="002473BD" w:rsidRDefault="00043559" w:rsidP="009E736B">
      <w:pPr>
        <w:pStyle w:val="Prrafodelista"/>
        <w:numPr>
          <w:ilvl w:val="0"/>
          <w:numId w:val="241"/>
        </w:numPr>
        <w:tabs>
          <w:tab w:val="left" w:pos="1425"/>
        </w:tabs>
        <w:spacing w:after="0" w:line="240" w:lineRule="auto"/>
        <w:jc w:val="both"/>
        <w:rPr>
          <w:rFonts w:eastAsia="Calibri"/>
          <w:b/>
        </w:rPr>
      </w:pPr>
      <w:r w:rsidRPr="002473BD">
        <w:t xml:space="preserve">EROGAR la suma de </w:t>
      </w:r>
      <w:r>
        <w:rPr>
          <w:b/>
          <w:bCs/>
        </w:rPr>
        <w:t>DOCE MIL DOSCIENTOS SEIS 34</w:t>
      </w:r>
      <w:r w:rsidRPr="002473BD">
        <w:rPr>
          <w:b/>
          <w:bCs/>
        </w:rPr>
        <w:t>/100 DÓLARES ($</w:t>
      </w:r>
      <w:r>
        <w:rPr>
          <w:b/>
          <w:bCs/>
        </w:rPr>
        <w:t>12,206.34</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19 al 23 de Julio de</w:t>
      </w:r>
      <w:r w:rsidRPr="002473BD">
        <w:t xml:space="preserve"> 2021.- Para equipos propiedad de esta Alcaldía</w:t>
      </w:r>
      <w:r>
        <w:t xml:space="preserve"> y para contribución a Cruz Roja Seccional Metapán </w:t>
      </w:r>
      <w:r>
        <w:rPr>
          <w:rFonts w:eastAsia="Calibri"/>
        </w:rPr>
        <w:t xml:space="preserve">y Contribución a Ministerio de Salud Región Occidental UCSFI, Belén </w:t>
      </w:r>
      <w:proofErr w:type="spellStart"/>
      <w:r>
        <w:rPr>
          <w:rFonts w:eastAsia="Calibri"/>
        </w:rPr>
        <w:t>Güijat</w:t>
      </w:r>
      <w:proofErr w:type="spellEnd"/>
      <w:r w:rsidRPr="002473BD">
        <w:t>. Según facturas números:</w:t>
      </w:r>
    </w:p>
    <w:p w14:paraId="6311AC85" w14:textId="77777777" w:rsidR="00043559" w:rsidRDefault="00043559" w:rsidP="00043559">
      <w:pPr>
        <w:tabs>
          <w:tab w:val="left" w:pos="5408"/>
        </w:tabs>
        <w:spacing w:after="0" w:line="240" w:lineRule="auto"/>
        <w:jc w:val="both"/>
        <w:rPr>
          <w:rFonts w:eastAsia="Times New Roman"/>
          <w:b/>
          <w:szCs w:val="24"/>
          <w:lang w:val="es-ES" w:eastAsia="es-ES"/>
        </w:rPr>
      </w:pPr>
    </w:p>
    <w:p w14:paraId="381444E8" w14:textId="77777777" w:rsidR="00043559" w:rsidRPr="00976548" w:rsidRDefault="00043559" w:rsidP="00043559">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7CA442E8" w14:textId="77777777" w:rsidR="00043559" w:rsidRDefault="00043559" w:rsidP="00043559">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9482-8480-8481-8492-8535-8594-8625</w:t>
      </w:r>
    </w:p>
    <w:p w14:paraId="44A7BB30" w14:textId="77777777" w:rsidR="00043559" w:rsidRDefault="00043559" w:rsidP="00043559">
      <w:pPr>
        <w:tabs>
          <w:tab w:val="left" w:pos="5408"/>
        </w:tabs>
        <w:spacing w:after="0" w:line="240" w:lineRule="auto"/>
        <w:jc w:val="both"/>
        <w:rPr>
          <w:b/>
          <w:sz w:val="32"/>
          <w:szCs w:val="32"/>
        </w:rPr>
      </w:pPr>
      <w:r>
        <w:rPr>
          <w:rFonts w:eastAsia="Times New Roman"/>
          <w:b/>
          <w:szCs w:val="24"/>
          <w:lang w:eastAsia="es-ES"/>
        </w:rPr>
        <w:t xml:space="preserve">                       8699-8728-8785-8829-8894-8933</w:t>
      </w:r>
    </w:p>
    <w:p w14:paraId="71C4F27B" w14:textId="77777777" w:rsidR="00043559" w:rsidRPr="00E42164" w:rsidRDefault="00043559" w:rsidP="00043559">
      <w:pPr>
        <w:jc w:val="both"/>
        <w:rPr>
          <w:lang w:eastAsia="es-SV"/>
        </w:rPr>
      </w:pPr>
      <w:proofErr w:type="gramStart"/>
      <w:r w:rsidRPr="00E42164">
        <w:rPr>
          <w:b/>
          <w:sz w:val="32"/>
          <w:szCs w:val="32"/>
        </w:rPr>
        <w:t>TOTAL</w:t>
      </w:r>
      <w:proofErr w:type="gramEnd"/>
      <w:r w:rsidRPr="00E42164">
        <w:rPr>
          <w:b/>
          <w:sz w:val="32"/>
          <w:szCs w:val="32"/>
        </w:rPr>
        <w:t xml:space="preserve"> GENERAL…………………………$</w:t>
      </w:r>
      <w:r>
        <w:rPr>
          <w:b/>
          <w:sz w:val="32"/>
          <w:szCs w:val="32"/>
        </w:rPr>
        <w:t xml:space="preserve"> 12,206.34</w:t>
      </w:r>
    </w:p>
    <w:p w14:paraId="2B9754EB" w14:textId="77777777" w:rsidR="00043559" w:rsidRDefault="00043559" w:rsidP="009E736B">
      <w:pPr>
        <w:pStyle w:val="Prrafodelista"/>
        <w:numPr>
          <w:ilvl w:val="0"/>
          <w:numId w:val="241"/>
        </w:numPr>
        <w:tabs>
          <w:tab w:val="left" w:pos="709"/>
          <w:tab w:val="left" w:pos="7797"/>
        </w:tabs>
        <w:spacing w:after="0" w:line="240" w:lineRule="auto"/>
        <w:jc w:val="both"/>
        <w:rPr>
          <w:rFonts w:eastAsia="Calibri"/>
        </w:rPr>
      </w:pPr>
      <w:r w:rsidRPr="0096724C">
        <w:rPr>
          <w:rFonts w:eastAsia="Calibri"/>
        </w:rPr>
        <w:lastRenderedPageBreak/>
        <w:t xml:space="preserve">EROGAR la cantidad de </w:t>
      </w:r>
      <w:r w:rsidRPr="0096724C">
        <w:rPr>
          <w:rFonts w:eastAsia="Calibri"/>
          <w:b/>
        </w:rPr>
        <w:t>UN MIL SEISCIENTOS TREINTA Y TRES 00/100 DÓLARES DE LOS ESTADOS UNIDOS DE AMÉRICA</w:t>
      </w:r>
      <w:r w:rsidRPr="0096724C">
        <w:rPr>
          <w:rFonts w:eastAsia="Calibri"/>
        </w:rPr>
        <w:t>.</w:t>
      </w:r>
      <w:r w:rsidRPr="0096724C">
        <w:rPr>
          <w:rFonts w:eastAsia="Calibri"/>
          <w:b/>
        </w:rPr>
        <w:t xml:space="preserve"> ($1,633.00</w:t>
      </w:r>
      <w:proofErr w:type="gramStart"/>
      <w:r w:rsidRPr="0096724C">
        <w:rPr>
          <w:rFonts w:eastAsia="Calibri"/>
          <w:b/>
        </w:rPr>
        <w:t xml:space="preserve">) </w:t>
      </w:r>
      <w:r w:rsidRPr="0096724C">
        <w:rPr>
          <w:rFonts w:eastAsia="Calibri"/>
        </w:rPr>
        <w:t xml:space="preserve"> A</w:t>
      </w:r>
      <w:proofErr w:type="gramEnd"/>
      <w:r w:rsidRPr="0096724C">
        <w:rPr>
          <w:rFonts w:eastAsia="Calibri"/>
        </w:rPr>
        <w:t xml:space="preserve"> favor de </w:t>
      </w:r>
      <w:r w:rsidRPr="0096724C">
        <w:rPr>
          <w:rFonts w:eastAsia="Calibri"/>
          <w:b/>
        </w:rPr>
        <w:t>JOSÉ ATILIO ESCOBAR GÓMEZ</w:t>
      </w:r>
      <w:r w:rsidRPr="0096724C">
        <w:rPr>
          <w:rFonts w:eastAsia="Calibri"/>
        </w:rPr>
        <w:t xml:space="preserve"> V/ en concepto de pago por servicios profesionales, por servicios técnicos en proyectos de electrificación, correspondiente al mes de </w:t>
      </w:r>
      <w:r>
        <w:rPr>
          <w:rFonts w:eastAsia="Calibri"/>
        </w:rPr>
        <w:t>Julio</w:t>
      </w:r>
      <w:r w:rsidRPr="0096724C">
        <w:rPr>
          <w:rFonts w:eastAsia="Calibri"/>
        </w:rPr>
        <w:t xml:space="preserve"> de </w:t>
      </w:r>
      <w:r>
        <w:rPr>
          <w:rFonts w:eastAsia="Calibri"/>
        </w:rPr>
        <w:t xml:space="preserve">2021, Conforme a factura </w:t>
      </w:r>
      <w:proofErr w:type="spellStart"/>
      <w:r>
        <w:rPr>
          <w:rFonts w:eastAsia="Calibri"/>
        </w:rPr>
        <w:t>N°</w:t>
      </w:r>
      <w:proofErr w:type="spellEnd"/>
      <w:r>
        <w:rPr>
          <w:rFonts w:eastAsia="Calibri"/>
        </w:rPr>
        <w:t xml:space="preserve"> 0050</w:t>
      </w:r>
      <w:r w:rsidRPr="0096724C">
        <w:rPr>
          <w:rFonts w:eastAsia="Calibri"/>
        </w:rPr>
        <w:t>. Aplicando</w:t>
      </w:r>
      <w:r>
        <w:rPr>
          <w:rFonts w:eastAsia="Calibri"/>
        </w:rPr>
        <w:t xml:space="preserve"> dicho gasto al código No. 54399</w:t>
      </w:r>
      <w:r w:rsidRPr="0096724C">
        <w:rPr>
          <w:rFonts w:eastAsia="Calibri"/>
        </w:rPr>
        <w:t xml:space="preserve"> de la línea 0101, del Presupuesto Municipal Vigente</w:t>
      </w:r>
    </w:p>
    <w:p w14:paraId="67A17524" w14:textId="77777777" w:rsidR="00043559" w:rsidRPr="00663B99" w:rsidRDefault="00043559" w:rsidP="00043559">
      <w:pPr>
        <w:pStyle w:val="Prrafodelista"/>
        <w:tabs>
          <w:tab w:val="left" w:pos="709"/>
          <w:tab w:val="left" w:pos="7797"/>
        </w:tabs>
        <w:ind w:left="785"/>
        <w:jc w:val="both"/>
        <w:rPr>
          <w:rFonts w:eastAsia="Calibri"/>
        </w:rPr>
      </w:pPr>
    </w:p>
    <w:p w14:paraId="3817C1A4" w14:textId="77777777" w:rsidR="00043559" w:rsidRPr="002323D9" w:rsidRDefault="00043559" w:rsidP="009E736B">
      <w:pPr>
        <w:pStyle w:val="Prrafodelista"/>
        <w:numPr>
          <w:ilvl w:val="0"/>
          <w:numId w:val="241"/>
        </w:numPr>
        <w:spacing w:after="0" w:line="240" w:lineRule="auto"/>
        <w:jc w:val="both"/>
        <w:rPr>
          <w:rFonts w:ascii="Calibri" w:hAnsi="Calibri" w:cs="Calibri"/>
          <w:sz w:val="22"/>
          <w:lang w:eastAsia="es-SV"/>
        </w:rPr>
      </w:pPr>
      <w:r w:rsidRPr="00912D66">
        <w:t xml:space="preserve">EROGAR la cantidad de </w:t>
      </w:r>
      <w:r w:rsidRPr="00663B99">
        <w:rPr>
          <w:b/>
        </w:rPr>
        <w:t>QUINIENTOS DIECINUEVE 80/100 ($519.80) DÓLARES DE LOS ESTADOS UNIDOS DE AMÉRICA</w:t>
      </w:r>
      <w:r w:rsidRPr="00912D66">
        <w:t xml:space="preserve">. A favor de </w:t>
      </w:r>
      <w:r w:rsidRPr="00663B99">
        <w:rPr>
          <w:b/>
        </w:rPr>
        <w:t xml:space="preserve">CAMET, S.A. DE C.V. </w:t>
      </w:r>
      <w:r w:rsidRPr="00912D66">
        <w:t>V/ Pago por servicios de in</w:t>
      </w:r>
      <w:r>
        <w:t>ternet</w:t>
      </w:r>
      <w:r w:rsidRPr="00912D66">
        <w:t xml:space="preserve">, </w:t>
      </w:r>
      <w:r w:rsidRPr="006943B4">
        <w:t xml:space="preserve">durante el mes de </w:t>
      </w:r>
      <w:r>
        <w:t>Julio del 2021</w:t>
      </w:r>
      <w:r w:rsidRPr="006943B4">
        <w:t>,</w:t>
      </w:r>
      <w:r w:rsidRPr="00912D66">
        <w:t xml:space="preserve"> para usos varios de Alcaldía Municipal de Metapán, </w:t>
      </w:r>
      <w:r>
        <w:t xml:space="preserve">según </w:t>
      </w:r>
      <w:proofErr w:type="gramStart"/>
      <w:r>
        <w:t xml:space="preserve">Factura  </w:t>
      </w:r>
      <w:r w:rsidRPr="0034587C">
        <w:t>No</w:t>
      </w:r>
      <w:proofErr w:type="gramEnd"/>
      <w:r w:rsidRPr="0034587C">
        <w:t>.</w:t>
      </w:r>
      <w:r>
        <w:t xml:space="preserve">-8131 </w:t>
      </w:r>
      <w:r w:rsidRPr="0034587C">
        <w:t>Aplicando dicho gasto a la línea</w:t>
      </w:r>
      <w:r>
        <w:t xml:space="preserve"> 0101  del código  54203, del presupuesto municipal vigente</w:t>
      </w:r>
    </w:p>
    <w:p w14:paraId="026C8913" w14:textId="77777777" w:rsidR="00043559" w:rsidRPr="002323D9" w:rsidRDefault="00043559" w:rsidP="00043559">
      <w:pPr>
        <w:spacing w:after="0"/>
        <w:jc w:val="both"/>
        <w:rPr>
          <w:rFonts w:ascii="Calibri" w:hAnsi="Calibri" w:cs="Calibri"/>
          <w:lang w:eastAsia="es-SV"/>
        </w:rPr>
      </w:pPr>
    </w:p>
    <w:p w14:paraId="18D33EE0" w14:textId="77777777" w:rsidR="00043559" w:rsidRDefault="00043559" w:rsidP="009E736B">
      <w:pPr>
        <w:pStyle w:val="Prrafodelista"/>
        <w:numPr>
          <w:ilvl w:val="0"/>
          <w:numId w:val="241"/>
        </w:numPr>
        <w:tabs>
          <w:tab w:val="left" w:pos="709"/>
          <w:tab w:val="left" w:pos="7797"/>
        </w:tabs>
        <w:spacing w:after="0" w:line="240" w:lineRule="auto"/>
        <w:jc w:val="both"/>
      </w:pPr>
      <w:r w:rsidRPr="002323D9">
        <w:rPr>
          <w:rFonts w:eastAsia="Calibri"/>
        </w:rPr>
        <w:t xml:space="preserve">EROGAR la cantidad de </w:t>
      </w:r>
      <w:r w:rsidRPr="002323D9">
        <w:rPr>
          <w:rFonts w:eastAsia="Calibri"/>
          <w:b/>
        </w:rPr>
        <w:t>UN MIL OCHOCIENTOS OCHENTA Y CINCO 00/100 ($1,885.00) DÓLARES DE LOS ESTADOS UNIDOS DE AMÉRICA</w:t>
      </w:r>
      <w:r w:rsidRPr="002323D9">
        <w:rPr>
          <w:rFonts w:eastAsia="Calibri"/>
        </w:rPr>
        <w:t>.</w:t>
      </w:r>
      <w:r w:rsidRPr="002323D9">
        <w:rPr>
          <w:rFonts w:eastAsia="Calibri"/>
          <w:b/>
        </w:rPr>
        <w:t xml:space="preserve"> </w:t>
      </w:r>
      <w:r w:rsidRPr="002323D9">
        <w:rPr>
          <w:rFonts w:eastAsia="Calibri"/>
        </w:rPr>
        <w:t xml:space="preserve">A favor de </w:t>
      </w:r>
      <w:r w:rsidRPr="002323D9">
        <w:rPr>
          <w:rFonts w:eastAsia="Calibri"/>
          <w:b/>
        </w:rPr>
        <w:t>ZOILA CLARA GUADALUPE SOLIS BARRERA “FERRUFINO SOLIS ABOGADOS CONSULTORES”</w:t>
      </w:r>
      <w:r w:rsidRPr="002323D9">
        <w:rPr>
          <w:rFonts w:eastAsia="Calibri"/>
        </w:rPr>
        <w:t xml:space="preserve">, V/ en concepto de pago por servicios profesionales de asesoría jurídica asistencia notarial y representación legal, correspondiente al mes de julio del 2021, Según factura </w:t>
      </w:r>
      <w:proofErr w:type="spellStart"/>
      <w:r w:rsidRPr="002323D9">
        <w:rPr>
          <w:rFonts w:eastAsia="Calibri"/>
        </w:rPr>
        <w:t>N°</w:t>
      </w:r>
      <w:proofErr w:type="spellEnd"/>
      <w:r w:rsidRPr="002323D9">
        <w:rPr>
          <w:rFonts w:eastAsia="Calibri"/>
        </w:rPr>
        <w:t xml:space="preserve"> 0064 Aplicando dicho gasto al código No. </w:t>
      </w:r>
      <w:r w:rsidRPr="0064482E">
        <w:rPr>
          <w:rFonts w:eastAsia="Calibri"/>
        </w:rPr>
        <w:t>54399</w:t>
      </w:r>
      <w:r w:rsidRPr="003F6282">
        <w:rPr>
          <w:rFonts w:eastAsia="Calibri"/>
          <w:color w:val="FF0000"/>
        </w:rPr>
        <w:t xml:space="preserve"> </w:t>
      </w:r>
      <w:r w:rsidRPr="002323D9">
        <w:rPr>
          <w:rFonts w:eastAsia="Calibri"/>
        </w:rPr>
        <w:t>de la línea 0101, del Presupuesto Municipal Vigente</w:t>
      </w:r>
      <w:r>
        <w:t xml:space="preserve">. </w:t>
      </w:r>
    </w:p>
    <w:p w14:paraId="7B1FC7DA" w14:textId="77777777" w:rsidR="00043559" w:rsidRDefault="00043559" w:rsidP="00043559">
      <w:pPr>
        <w:pStyle w:val="Prrafodelista"/>
      </w:pPr>
    </w:p>
    <w:p w14:paraId="0D42FB0C" w14:textId="77777777" w:rsidR="00043559" w:rsidRPr="00367EF7" w:rsidRDefault="00043559" w:rsidP="009E736B">
      <w:pPr>
        <w:pStyle w:val="Prrafodelista"/>
        <w:numPr>
          <w:ilvl w:val="0"/>
          <w:numId w:val="241"/>
        </w:numPr>
        <w:tabs>
          <w:tab w:val="left" w:pos="922"/>
          <w:tab w:val="left" w:pos="7513"/>
          <w:tab w:val="left" w:pos="7797"/>
        </w:tabs>
        <w:spacing w:after="0" w:line="240" w:lineRule="auto"/>
        <w:jc w:val="both"/>
        <w:rPr>
          <w:rFonts w:eastAsia="Calibri"/>
        </w:rPr>
      </w:pPr>
      <w:r w:rsidRPr="001C6673">
        <w:t xml:space="preserve">EROGAR la cantidad de </w:t>
      </w:r>
      <w:r w:rsidRPr="00367EF7">
        <w:rPr>
          <w:b/>
        </w:rPr>
        <w:t xml:space="preserve">CIENTO CUARENTA 00/100 ($140.00) DÓLARES DE LOS ESTADOS UNIDOS DE AMÉRICA. </w:t>
      </w:r>
      <w:r w:rsidRPr="001C6673">
        <w:t xml:space="preserve">A favor de </w:t>
      </w:r>
      <w:r w:rsidRPr="00367EF7">
        <w:rPr>
          <w:b/>
        </w:rPr>
        <w:t xml:space="preserve">OSCAR ALFREDO LÓPEZ DÍAZ “FUNERALES LA ESTACION” V/ </w:t>
      </w:r>
      <w:r>
        <w:t>Pago por compra de 1 ataúd</w:t>
      </w:r>
      <w:r w:rsidRPr="001C6673">
        <w:t xml:space="preserve"> </w:t>
      </w:r>
      <w:r>
        <w:t>el cuál fue entregado al señor</w:t>
      </w:r>
      <w:r w:rsidRPr="001C6673">
        <w:t xml:space="preserve">: </w:t>
      </w:r>
      <w:r>
        <w:t xml:space="preserve">Jorge Alberto Orellana Linares, conforme a factura </w:t>
      </w:r>
      <w:proofErr w:type="spellStart"/>
      <w:r>
        <w:t>N°</w:t>
      </w:r>
      <w:proofErr w:type="spellEnd"/>
      <w:r>
        <w:t xml:space="preserve"> 136</w:t>
      </w:r>
      <w:r w:rsidRPr="001C6673">
        <w:t xml:space="preserve">; dicho gasto al </w:t>
      </w:r>
      <w:r>
        <w:t>código 54199</w:t>
      </w:r>
      <w:r w:rsidRPr="001C6673">
        <w:t xml:space="preserve"> de la línea 0101. Del Presupuesto Municipal Vigente</w:t>
      </w:r>
      <w:r>
        <w:t>.</w:t>
      </w:r>
    </w:p>
    <w:p w14:paraId="5DA5B0C8" w14:textId="77777777" w:rsidR="00043559" w:rsidRDefault="00043559" w:rsidP="00043559">
      <w:pPr>
        <w:tabs>
          <w:tab w:val="left" w:pos="922"/>
          <w:tab w:val="left" w:pos="7513"/>
          <w:tab w:val="left" w:pos="7797"/>
        </w:tabs>
        <w:spacing w:after="0" w:line="240" w:lineRule="auto"/>
        <w:jc w:val="both"/>
        <w:rPr>
          <w:rFonts w:eastAsia="Calibri"/>
          <w:szCs w:val="24"/>
        </w:rPr>
      </w:pPr>
    </w:p>
    <w:p w14:paraId="387BD60D" w14:textId="77777777" w:rsidR="00043559" w:rsidRPr="0034587C" w:rsidRDefault="00043559" w:rsidP="009E736B">
      <w:pPr>
        <w:pStyle w:val="Prrafodelista"/>
        <w:numPr>
          <w:ilvl w:val="0"/>
          <w:numId w:val="242"/>
        </w:numPr>
        <w:tabs>
          <w:tab w:val="left" w:pos="709"/>
          <w:tab w:val="left" w:pos="7797"/>
        </w:tabs>
        <w:spacing w:after="0" w:line="240" w:lineRule="auto"/>
        <w:jc w:val="both"/>
      </w:pPr>
      <w:r>
        <w:t xml:space="preserve"> </w:t>
      </w:r>
      <w:r w:rsidRPr="0034587C">
        <w:t>EROGAR la cantidad de</w:t>
      </w:r>
      <w:r>
        <w:t xml:space="preserve"> </w:t>
      </w:r>
      <w:r w:rsidRPr="00CA39AA">
        <w:rPr>
          <w:b/>
        </w:rPr>
        <w:t>TRESCIENTOS NOVENTA Y SEIS 00/</w:t>
      </w:r>
      <w:r w:rsidRPr="009051D1">
        <w:rPr>
          <w:b/>
        </w:rPr>
        <w:t>100 DÓLARES DE</w:t>
      </w:r>
      <w:r w:rsidRPr="0034587C">
        <w:t xml:space="preserve"> </w:t>
      </w:r>
      <w:r w:rsidRPr="009051D1">
        <w:rPr>
          <w:b/>
        </w:rPr>
        <w:t>LOS ESTADOS UNIDOS DE AMÉRICA ($</w:t>
      </w:r>
      <w:r>
        <w:rPr>
          <w:b/>
        </w:rPr>
        <w:t>396.00</w:t>
      </w:r>
      <w:r w:rsidRPr="009051D1">
        <w:rPr>
          <w:b/>
        </w:rPr>
        <w:t>)</w:t>
      </w:r>
      <w:r w:rsidRPr="0034587C">
        <w:t xml:space="preserve"> a favor de</w:t>
      </w:r>
      <w:r>
        <w:t xml:space="preserve"> </w:t>
      </w:r>
      <w:r w:rsidRPr="00CA39AA">
        <w:rPr>
          <w:b/>
        </w:rPr>
        <w:t>Sr. JOSE MARIANO FLORES MARTINEZ/FUERZA DIESEL</w:t>
      </w:r>
      <w:r>
        <w:t xml:space="preserve"> </w:t>
      </w:r>
      <w:r>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eq.74 s</w:t>
      </w:r>
      <w:r w:rsidRPr="0034587C">
        <w:t>egún facturas, líneas y códigos que se detallan a continuación:</w:t>
      </w:r>
    </w:p>
    <w:p w14:paraId="01CF920F" w14:textId="77777777" w:rsidR="00043559" w:rsidRDefault="00043559" w:rsidP="00043559">
      <w:pPr>
        <w:tabs>
          <w:tab w:val="left" w:pos="3592"/>
        </w:tabs>
        <w:ind w:left="720"/>
        <w:jc w:val="both"/>
        <w:rPr>
          <w:b/>
        </w:rPr>
      </w:pPr>
      <w:r>
        <w:rPr>
          <w:b/>
        </w:rPr>
        <w:tab/>
      </w:r>
    </w:p>
    <w:p w14:paraId="1322FB0E" w14:textId="77777777" w:rsidR="00043559" w:rsidRPr="00CA39AA" w:rsidRDefault="00043559" w:rsidP="00043559">
      <w:pPr>
        <w:tabs>
          <w:tab w:val="left" w:pos="922"/>
          <w:tab w:val="left" w:pos="7797"/>
        </w:tabs>
        <w:spacing w:after="0" w:line="240" w:lineRule="auto"/>
        <w:ind w:left="1080"/>
        <w:jc w:val="both"/>
        <w:rPr>
          <w:b/>
          <w:szCs w:val="24"/>
          <w:u w:val="single"/>
        </w:rPr>
      </w:pPr>
      <w:r w:rsidRPr="00CA39AA">
        <w:rPr>
          <w:b/>
          <w:szCs w:val="24"/>
          <w:u w:val="single"/>
        </w:rPr>
        <w:t>LINEA 0101</w:t>
      </w:r>
    </w:p>
    <w:p w14:paraId="40060501" w14:textId="77777777" w:rsidR="00043559" w:rsidRPr="00CA39AA" w:rsidRDefault="00043559" w:rsidP="00043559">
      <w:pPr>
        <w:tabs>
          <w:tab w:val="left" w:pos="922"/>
          <w:tab w:val="left" w:pos="7797"/>
        </w:tabs>
        <w:spacing w:after="0" w:line="240" w:lineRule="auto"/>
        <w:jc w:val="both"/>
        <w:rPr>
          <w:szCs w:val="24"/>
        </w:rPr>
      </w:pPr>
      <w:r w:rsidRPr="00CA39AA">
        <w:rPr>
          <w:szCs w:val="24"/>
        </w:rPr>
        <w:t xml:space="preserve">                 Facturas Nos.-</w:t>
      </w:r>
      <w:r>
        <w:rPr>
          <w:szCs w:val="24"/>
        </w:rPr>
        <w:t>227</w:t>
      </w:r>
      <w:r w:rsidRPr="00CA39AA">
        <w:rPr>
          <w:szCs w:val="24"/>
        </w:rPr>
        <w:t xml:space="preserve"> </w:t>
      </w:r>
    </w:p>
    <w:p w14:paraId="41FADBB1" w14:textId="77777777" w:rsidR="00043559" w:rsidRPr="00CA39AA" w:rsidRDefault="00043559" w:rsidP="00043559">
      <w:pPr>
        <w:tabs>
          <w:tab w:val="left" w:pos="1425"/>
        </w:tabs>
        <w:spacing w:after="0" w:line="240" w:lineRule="auto"/>
        <w:jc w:val="both"/>
        <w:rPr>
          <w:szCs w:val="24"/>
        </w:rPr>
      </w:pPr>
      <w:r w:rsidRPr="00CA39AA">
        <w:rPr>
          <w:b/>
          <w:szCs w:val="24"/>
        </w:rPr>
        <w:t xml:space="preserve">                 </w:t>
      </w:r>
      <w:r w:rsidRPr="00CA39AA">
        <w:rPr>
          <w:szCs w:val="24"/>
        </w:rPr>
        <w:t>Códigos Nos.-</w:t>
      </w:r>
      <w:r>
        <w:rPr>
          <w:szCs w:val="24"/>
        </w:rPr>
        <w:t>54118</w:t>
      </w:r>
      <w:r w:rsidRPr="00CA39AA">
        <w:rPr>
          <w:szCs w:val="24"/>
        </w:rPr>
        <w:t>……</w:t>
      </w:r>
      <w:proofErr w:type="gramStart"/>
      <w:r w:rsidRPr="00CA39AA">
        <w:rPr>
          <w:szCs w:val="24"/>
        </w:rPr>
        <w:t>…….</w:t>
      </w:r>
      <w:proofErr w:type="gramEnd"/>
      <w:r w:rsidRPr="00CA39AA">
        <w:rPr>
          <w:szCs w:val="24"/>
        </w:rPr>
        <w:t xml:space="preserve">……………………............................ $ </w:t>
      </w:r>
      <w:r>
        <w:rPr>
          <w:szCs w:val="24"/>
        </w:rPr>
        <w:t>356.00</w:t>
      </w:r>
      <w:r w:rsidRPr="00CA39AA">
        <w:rPr>
          <w:szCs w:val="24"/>
        </w:rPr>
        <w:t xml:space="preserve">     </w:t>
      </w:r>
    </w:p>
    <w:p w14:paraId="4FCAF775" w14:textId="77777777" w:rsidR="00043559" w:rsidRPr="00B86CBC" w:rsidRDefault="00043559" w:rsidP="00043559">
      <w:pPr>
        <w:tabs>
          <w:tab w:val="left" w:pos="1425"/>
        </w:tabs>
        <w:spacing w:after="0" w:line="240" w:lineRule="auto"/>
        <w:jc w:val="both"/>
        <w:rPr>
          <w:szCs w:val="24"/>
        </w:rPr>
      </w:pPr>
      <w:r w:rsidRPr="00CA39AA">
        <w:rPr>
          <w:szCs w:val="24"/>
        </w:rPr>
        <w:t xml:space="preserve">                 Códigos Nos.-</w:t>
      </w:r>
      <w:r>
        <w:rPr>
          <w:szCs w:val="24"/>
        </w:rPr>
        <w:t>54302</w:t>
      </w:r>
      <w:r w:rsidRPr="00CA39AA">
        <w:rPr>
          <w:szCs w:val="24"/>
        </w:rPr>
        <w:t>……</w:t>
      </w:r>
      <w:proofErr w:type="gramStart"/>
      <w:r w:rsidRPr="00CA39AA">
        <w:rPr>
          <w:szCs w:val="24"/>
        </w:rPr>
        <w:t>…….</w:t>
      </w:r>
      <w:proofErr w:type="gramEnd"/>
      <w:r w:rsidRPr="00CA39AA">
        <w:rPr>
          <w:szCs w:val="24"/>
        </w:rPr>
        <w:t>……………………..</w:t>
      </w:r>
      <w:r>
        <w:rPr>
          <w:szCs w:val="24"/>
        </w:rPr>
        <w:t>.......................... $   40.00</w:t>
      </w:r>
      <w:r w:rsidRPr="00CA39AA">
        <w:rPr>
          <w:szCs w:val="24"/>
        </w:rPr>
        <w:t xml:space="preserve">  </w:t>
      </w:r>
    </w:p>
    <w:p w14:paraId="38841B65" w14:textId="77777777" w:rsidR="00043559" w:rsidRPr="00CA39AA" w:rsidRDefault="00043559" w:rsidP="00043559">
      <w:pPr>
        <w:tabs>
          <w:tab w:val="left" w:pos="1425"/>
        </w:tabs>
        <w:spacing w:after="0" w:line="240" w:lineRule="auto"/>
        <w:jc w:val="both"/>
        <w:rPr>
          <w:szCs w:val="24"/>
        </w:rPr>
      </w:pPr>
      <w:r w:rsidRPr="00CA39AA">
        <w:rPr>
          <w:b/>
          <w:szCs w:val="24"/>
        </w:rPr>
        <w:t xml:space="preserve">                 </w:t>
      </w:r>
      <w:r w:rsidRPr="00CA39AA">
        <w:rPr>
          <w:szCs w:val="24"/>
        </w:rPr>
        <w:t>Total…………………</w:t>
      </w:r>
      <w:proofErr w:type="gramStart"/>
      <w:r w:rsidRPr="00CA39AA">
        <w:rPr>
          <w:szCs w:val="24"/>
        </w:rPr>
        <w:t>…….</w:t>
      </w:r>
      <w:proofErr w:type="gramEnd"/>
      <w:r w:rsidRPr="00CA39AA">
        <w:rPr>
          <w:szCs w:val="24"/>
        </w:rPr>
        <w:t>.……………………......</w:t>
      </w:r>
      <w:r>
        <w:rPr>
          <w:szCs w:val="24"/>
        </w:rPr>
        <w:t>..........</w:t>
      </w:r>
      <w:r w:rsidRPr="00CA39AA">
        <w:rPr>
          <w:szCs w:val="24"/>
        </w:rPr>
        <w:t>…….........</w:t>
      </w:r>
      <w:r w:rsidRPr="00CA39AA">
        <w:rPr>
          <w:b/>
          <w:szCs w:val="24"/>
        </w:rPr>
        <w:t xml:space="preserve">$ </w:t>
      </w:r>
      <w:r>
        <w:rPr>
          <w:b/>
          <w:szCs w:val="24"/>
        </w:rPr>
        <w:t>396.00</w:t>
      </w:r>
    </w:p>
    <w:p w14:paraId="3F1BCE01" w14:textId="77777777" w:rsidR="00043559" w:rsidRDefault="00043559" w:rsidP="00043559">
      <w:pPr>
        <w:tabs>
          <w:tab w:val="left" w:pos="922"/>
          <w:tab w:val="left" w:pos="7513"/>
          <w:tab w:val="left" w:pos="7797"/>
        </w:tabs>
        <w:spacing w:after="0" w:line="240" w:lineRule="auto"/>
        <w:jc w:val="both"/>
        <w:rPr>
          <w:rFonts w:eastAsia="Calibri"/>
          <w:szCs w:val="24"/>
        </w:rPr>
      </w:pPr>
    </w:p>
    <w:p w14:paraId="28BACDD0" w14:textId="77777777" w:rsidR="00043559" w:rsidRPr="00D234D0" w:rsidRDefault="00043559" w:rsidP="009E736B">
      <w:pPr>
        <w:pStyle w:val="Prrafodelista"/>
        <w:numPr>
          <w:ilvl w:val="0"/>
          <w:numId w:val="242"/>
        </w:numPr>
        <w:spacing w:after="0" w:line="240" w:lineRule="auto"/>
        <w:jc w:val="both"/>
        <w:rPr>
          <w:rFonts w:ascii="Calibri" w:hAnsi="Calibri" w:cs="Calibri"/>
          <w:sz w:val="22"/>
          <w:lang w:eastAsia="es-SV"/>
        </w:rPr>
      </w:pPr>
      <w:r w:rsidRPr="0034587C">
        <w:t>EROGAR la cantidad de</w:t>
      </w:r>
      <w:r>
        <w:t xml:space="preserve"> </w:t>
      </w:r>
      <w:r w:rsidRPr="00D234D0">
        <w:rPr>
          <w:b/>
        </w:rPr>
        <w:t>DOS MIL CUATROCIENTOS CINCUENTA</w:t>
      </w:r>
      <w:r>
        <w:t xml:space="preserve"> </w:t>
      </w:r>
      <w:r w:rsidRPr="00D234D0">
        <w:rPr>
          <w:b/>
        </w:rPr>
        <w:t>00/100 DÓLARES DE</w:t>
      </w:r>
      <w:r w:rsidRPr="0034587C">
        <w:t xml:space="preserve"> </w:t>
      </w:r>
      <w:r w:rsidRPr="00D234D0">
        <w:rPr>
          <w:b/>
        </w:rPr>
        <w:t>LOS ESTADOS UNIDOS DE AMÉRICA ($</w:t>
      </w:r>
      <w:r>
        <w:rPr>
          <w:b/>
        </w:rPr>
        <w:t>2,450.00</w:t>
      </w:r>
      <w:proofErr w:type="gramStart"/>
      <w:r w:rsidRPr="00D234D0">
        <w:rPr>
          <w:b/>
        </w:rPr>
        <w:t>)</w:t>
      </w:r>
      <w:r w:rsidRPr="0034587C">
        <w:t xml:space="preserve"> </w:t>
      </w:r>
      <w:r>
        <w:t xml:space="preserve"> </w:t>
      </w:r>
      <w:r w:rsidRPr="0034587C">
        <w:t>a</w:t>
      </w:r>
      <w:proofErr w:type="gramEnd"/>
      <w:r w:rsidRPr="0034587C">
        <w:t xml:space="preserve"> favor de</w:t>
      </w:r>
      <w:r>
        <w:t xml:space="preserve"> </w:t>
      </w:r>
      <w:r w:rsidRPr="00D234D0">
        <w:rPr>
          <w:b/>
        </w:rPr>
        <w:t>Sr.</w:t>
      </w:r>
      <w:r>
        <w:rPr>
          <w:b/>
        </w:rPr>
        <w:t xml:space="preserve"> MERLIN ANTONIO FLORES GARCIA/MANGUERAS Y CILINDROS</w:t>
      </w:r>
      <w:r w:rsidRPr="00D234D0">
        <w:rPr>
          <w:b/>
        </w:rPr>
        <w:t xml:space="preserve">  V/ </w:t>
      </w:r>
      <w:r>
        <w:t xml:space="preserve">Pago por compra de herramientas, repuestos y accesorios, para uso en </w:t>
      </w:r>
      <w:proofErr w:type="spellStart"/>
      <w:r>
        <w:t>lowboy</w:t>
      </w:r>
      <w:proofErr w:type="spellEnd"/>
      <w:r>
        <w:t xml:space="preserve">, según factura </w:t>
      </w:r>
      <w:r w:rsidRPr="0034587C">
        <w:t>No.</w:t>
      </w:r>
      <w:r>
        <w:t xml:space="preserve">-0006 </w:t>
      </w:r>
      <w:r w:rsidRPr="0034587C">
        <w:t>Aplicando dicho gasto a la línea</w:t>
      </w:r>
      <w:r>
        <w:t xml:space="preserve"> 0101 del código  54118, del presupuesto municipal vigente</w:t>
      </w:r>
    </w:p>
    <w:p w14:paraId="2176690D" w14:textId="77777777" w:rsidR="00043559" w:rsidRDefault="00043559" w:rsidP="00043559">
      <w:pPr>
        <w:tabs>
          <w:tab w:val="left" w:pos="922"/>
          <w:tab w:val="left" w:pos="7513"/>
          <w:tab w:val="left" w:pos="7797"/>
        </w:tabs>
        <w:spacing w:after="0" w:line="240" w:lineRule="auto"/>
        <w:jc w:val="both"/>
        <w:rPr>
          <w:szCs w:val="24"/>
        </w:rPr>
      </w:pPr>
    </w:p>
    <w:p w14:paraId="56A8CBF2" w14:textId="77777777" w:rsidR="00043559" w:rsidRPr="000A446E" w:rsidRDefault="00043559" w:rsidP="009E736B">
      <w:pPr>
        <w:pStyle w:val="Prrafodelista"/>
        <w:numPr>
          <w:ilvl w:val="0"/>
          <w:numId w:val="242"/>
        </w:numPr>
        <w:spacing w:after="0" w:line="240" w:lineRule="auto"/>
        <w:jc w:val="both"/>
        <w:rPr>
          <w:rFonts w:ascii="Calibri" w:hAnsi="Calibri" w:cs="Calibri"/>
          <w:sz w:val="22"/>
          <w:lang w:eastAsia="es-SV"/>
        </w:rPr>
      </w:pPr>
      <w:r w:rsidRPr="0034587C">
        <w:t>EROGAR la cantidad de</w:t>
      </w:r>
      <w:r>
        <w:t xml:space="preserve"> </w:t>
      </w:r>
      <w:r w:rsidRPr="0019642E">
        <w:rPr>
          <w:b/>
        </w:rPr>
        <w:t>CUATROCIENTOS CUARENTA Y CINCO</w:t>
      </w:r>
      <w:r>
        <w:t xml:space="preserve"> </w:t>
      </w:r>
      <w:r w:rsidRPr="0019642E">
        <w:rPr>
          <w:b/>
        </w:rPr>
        <w:t>00/100 DÓLARES DE</w:t>
      </w:r>
      <w:r w:rsidRPr="0034587C">
        <w:t xml:space="preserve"> </w:t>
      </w:r>
      <w:r w:rsidRPr="0019642E">
        <w:rPr>
          <w:b/>
        </w:rPr>
        <w:t>LOS ESTADOS UNIDOS DE AMÉRICA ($</w:t>
      </w:r>
      <w:r>
        <w:rPr>
          <w:b/>
        </w:rPr>
        <w:t>445.00</w:t>
      </w:r>
      <w:proofErr w:type="gramStart"/>
      <w:r w:rsidRPr="0019642E">
        <w:rPr>
          <w:b/>
        </w:rPr>
        <w:t>)</w:t>
      </w:r>
      <w:r w:rsidRPr="0034587C">
        <w:t xml:space="preserve"> </w:t>
      </w:r>
      <w:r>
        <w:t xml:space="preserve"> </w:t>
      </w:r>
      <w:r w:rsidRPr="0034587C">
        <w:t>a</w:t>
      </w:r>
      <w:proofErr w:type="gramEnd"/>
      <w:r w:rsidRPr="0034587C">
        <w:t xml:space="preserve"> favor de</w:t>
      </w:r>
      <w:r>
        <w:t xml:space="preserve"> </w:t>
      </w:r>
      <w:r w:rsidRPr="0019642E">
        <w:rPr>
          <w:b/>
        </w:rPr>
        <w:t>Sr.</w:t>
      </w:r>
      <w:r>
        <w:rPr>
          <w:b/>
        </w:rPr>
        <w:t xml:space="preserve"> JORGE ALBERTO PALACIOS GARCIA/FUMIGADORA OCCIDENTAL</w:t>
      </w:r>
      <w:r w:rsidRPr="0019642E">
        <w:rPr>
          <w:b/>
        </w:rPr>
        <w:t xml:space="preserve">  V/ </w:t>
      </w:r>
      <w:r>
        <w:t xml:space="preserve">Pago por </w:t>
      </w:r>
      <w:proofErr w:type="spellStart"/>
      <w:r>
        <w:t>fumigacion</w:t>
      </w:r>
      <w:proofErr w:type="spellEnd"/>
      <w:r>
        <w:t xml:space="preserve">, para uso en mercados municipales, según factura  </w:t>
      </w:r>
      <w:r w:rsidRPr="0034587C">
        <w:t>No.</w:t>
      </w:r>
      <w:r>
        <w:t xml:space="preserve">-0148 </w:t>
      </w:r>
      <w:r w:rsidRPr="0034587C">
        <w:t>Aplicando dicho gasto a la línea</w:t>
      </w:r>
      <w:r>
        <w:t xml:space="preserve"> 0101 del código  54307, del presupuesto municipal vigente</w:t>
      </w:r>
    </w:p>
    <w:p w14:paraId="24A4F3E8" w14:textId="77777777" w:rsidR="00043559" w:rsidRPr="000A446E" w:rsidRDefault="00043559" w:rsidP="00043559">
      <w:pPr>
        <w:pStyle w:val="Prrafodelista"/>
        <w:rPr>
          <w:rFonts w:ascii="Calibri" w:hAnsi="Calibri" w:cs="Calibri"/>
          <w:sz w:val="22"/>
          <w:lang w:eastAsia="es-SV"/>
        </w:rPr>
      </w:pPr>
    </w:p>
    <w:p w14:paraId="672DE1D2" w14:textId="77777777" w:rsidR="00043559" w:rsidRPr="0019642E" w:rsidRDefault="00043559" w:rsidP="00043559">
      <w:pPr>
        <w:pStyle w:val="Prrafodelista"/>
        <w:ind w:left="785"/>
        <w:jc w:val="both"/>
        <w:rPr>
          <w:rFonts w:ascii="Calibri" w:hAnsi="Calibri" w:cs="Calibri"/>
          <w:sz w:val="22"/>
          <w:lang w:eastAsia="es-SV"/>
        </w:rPr>
      </w:pPr>
    </w:p>
    <w:p w14:paraId="663D2D9F" w14:textId="77777777" w:rsidR="00043559" w:rsidRPr="002F355A" w:rsidRDefault="00043559" w:rsidP="009E736B">
      <w:pPr>
        <w:pStyle w:val="Prrafodelista"/>
        <w:numPr>
          <w:ilvl w:val="0"/>
          <w:numId w:val="242"/>
        </w:numPr>
        <w:spacing w:after="0" w:line="240" w:lineRule="auto"/>
        <w:jc w:val="both"/>
        <w:rPr>
          <w:rFonts w:ascii="Calibri" w:hAnsi="Calibri" w:cs="Calibri"/>
          <w:sz w:val="22"/>
          <w:lang w:eastAsia="es-SV"/>
        </w:rPr>
      </w:pPr>
      <w:r w:rsidRPr="0034587C">
        <w:t>EROGAR la cantidad de</w:t>
      </w:r>
      <w:r>
        <w:t xml:space="preserve"> </w:t>
      </w:r>
      <w:r w:rsidRPr="000A446E">
        <w:rPr>
          <w:b/>
        </w:rPr>
        <w:t>TRESCIENTOS</w:t>
      </w:r>
      <w:r>
        <w:t xml:space="preserve"> </w:t>
      </w:r>
      <w:r w:rsidRPr="004E76C0">
        <w:rPr>
          <w:b/>
        </w:rPr>
        <w:t>00/100 DÓLARES DE</w:t>
      </w:r>
      <w:r w:rsidRPr="0034587C">
        <w:t xml:space="preserve"> </w:t>
      </w:r>
      <w:r w:rsidRPr="004E76C0">
        <w:rPr>
          <w:b/>
        </w:rPr>
        <w:t>LOS ESTADOS UNIDOS DE AMÉRICA ($</w:t>
      </w:r>
      <w:r>
        <w:rPr>
          <w:b/>
        </w:rPr>
        <w:t>300.00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AGUSTIN DE JESUS TOBAR VENTURA</w:t>
      </w:r>
      <w:r w:rsidRPr="004E76C0">
        <w:rPr>
          <w:b/>
        </w:rPr>
        <w:t xml:space="preserve">  V/ </w:t>
      </w:r>
      <w:r>
        <w:t xml:space="preserve">Pago por compra de productos alimenticios para personas, para uso en personal de alcaldía municipal, según factura  </w:t>
      </w:r>
      <w:r w:rsidRPr="0034587C">
        <w:t>No.</w:t>
      </w:r>
      <w:r>
        <w:t xml:space="preserve">-000078 </w:t>
      </w:r>
      <w:r w:rsidRPr="0034587C">
        <w:t>Aplicando dicho gasto a la línea</w:t>
      </w:r>
      <w:r>
        <w:t xml:space="preserve"> 0101 del código  54101, del presupuesto municipal vigente</w:t>
      </w:r>
    </w:p>
    <w:p w14:paraId="540C2206" w14:textId="77777777" w:rsidR="00043559" w:rsidRDefault="00043559" w:rsidP="00043559">
      <w:pPr>
        <w:pStyle w:val="Prrafodelista"/>
        <w:ind w:left="785"/>
        <w:jc w:val="both"/>
        <w:rPr>
          <w:rFonts w:ascii="Calibri" w:hAnsi="Calibri" w:cs="Calibri"/>
          <w:sz w:val="22"/>
          <w:lang w:eastAsia="es-SV"/>
        </w:rPr>
      </w:pPr>
    </w:p>
    <w:p w14:paraId="70822448" w14:textId="77777777" w:rsidR="00043559" w:rsidRPr="00EA0684" w:rsidRDefault="00043559" w:rsidP="009E736B">
      <w:pPr>
        <w:pStyle w:val="Prrafodelista"/>
        <w:numPr>
          <w:ilvl w:val="0"/>
          <w:numId w:val="242"/>
        </w:numPr>
        <w:spacing w:after="0" w:line="240" w:lineRule="auto"/>
        <w:jc w:val="both"/>
        <w:rPr>
          <w:rFonts w:ascii="Calibri" w:hAnsi="Calibri" w:cs="Calibri"/>
          <w:sz w:val="22"/>
          <w:lang w:eastAsia="es-SV"/>
        </w:rPr>
      </w:pPr>
      <w:r>
        <w:t xml:space="preserve"> </w:t>
      </w:r>
      <w:r w:rsidRPr="0034587C">
        <w:t>EROGAR la cantidad de</w:t>
      </w:r>
      <w:r>
        <w:t xml:space="preserve"> </w:t>
      </w:r>
      <w:r w:rsidRPr="00304DD3">
        <w:rPr>
          <w:b/>
        </w:rPr>
        <w:t>CUATRO MIL NOVECIENTOS CUARENTA Y SEIS 75/100 DÓLARES DE</w:t>
      </w:r>
      <w:r w:rsidRPr="0034587C">
        <w:t xml:space="preserve"> </w:t>
      </w:r>
      <w:r w:rsidRPr="00304DD3">
        <w:rPr>
          <w:b/>
        </w:rPr>
        <w:t>LOS ESTADOS UNIDOS DE AMÉRICA ($</w:t>
      </w:r>
      <w:r>
        <w:rPr>
          <w:b/>
        </w:rPr>
        <w:t>4,946.75</w:t>
      </w:r>
      <w:r w:rsidRPr="00304DD3">
        <w:rPr>
          <w:b/>
        </w:rPr>
        <w:t>)</w:t>
      </w:r>
      <w:r w:rsidRPr="0034587C">
        <w:t xml:space="preserve"> a favor de</w:t>
      </w:r>
      <w:r>
        <w:t xml:space="preserve"> </w:t>
      </w:r>
      <w:r>
        <w:rPr>
          <w:b/>
        </w:rPr>
        <w:t>PROVEEDORA DE RODAMIENTOS S.A. DE C.V.</w:t>
      </w:r>
      <w:r w:rsidRPr="004E76C0">
        <w:rPr>
          <w:b/>
        </w:rPr>
        <w:t xml:space="preserve">  V/ </w:t>
      </w:r>
      <w:r>
        <w:t xml:space="preserve">Pago por compra de productos </w:t>
      </w:r>
      <w:proofErr w:type="spellStart"/>
      <w:r>
        <w:t>quimicos</w:t>
      </w:r>
      <w:proofErr w:type="spellEnd"/>
      <w:r>
        <w:t>, herramientas, repuestos y accesorios, para uso en planta trituradora, s</w:t>
      </w:r>
      <w:r w:rsidRPr="0034587C">
        <w:t>egún facturas, líneas y códigos que se detallan a continuación:</w:t>
      </w:r>
    </w:p>
    <w:p w14:paraId="4BB6D1C5" w14:textId="77777777" w:rsidR="00043559" w:rsidRDefault="00043559" w:rsidP="00043559">
      <w:pPr>
        <w:tabs>
          <w:tab w:val="left" w:pos="3592"/>
        </w:tabs>
        <w:ind w:left="720"/>
        <w:jc w:val="both"/>
        <w:rPr>
          <w:b/>
        </w:rPr>
      </w:pPr>
      <w:r>
        <w:rPr>
          <w:b/>
        </w:rPr>
        <w:tab/>
      </w:r>
    </w:p>
    <w:p w14:paraId="3F9A56E5" w14:textId="77777777" w:rsidR="00043559" w:rsidRPr="00304DD3" w:rsidRDefault="00043559" w:rsidP="00043559">
      <w:pPr>
        <w:tabs>
          <w:tab w:val="left" w:pos="922"/>
          <w:tab w:val="left" w:pos="2828"/>
        </w:tabs>
        <w:spacing w:after="0" w:line="240" w:lineRule="auto"/>
        <w:ind w:left="1080"/>
        <w:jc w:val="both"/>
        <w:rPr>
          <w:b/>
          <w:szCs w:val="24"/>
          <w:u w:val="single"/>
        </w:rPr>
      </w:pPr>
      <w:r w:rsidRPr="00304DD3">
        <w:rPr>
          <w:b/>
          <w:szCs w:val="24"/>
          <w:u w:val="single"/>
        </w:rPr>
        <w:t>LINEA 0101</w:t>
      </w:r>
    </w:p>
    <w:p w14:paraId="1F04715A" w14:textId="77777777" w:rsidR="00043559" w:rsidRPr="00304DD3" w:rsidRDefault="00043559" w:rsidP="00043559">
      <w:pPr>
        <w:tabs>
          <w:tab w:val="left" w:pos="922"/>
          <w:tab w:val="left" w:pos="7797"/>
        </w:tabs>
        <w:spacing w:after="0" w:line="240" w:lineRule="auto"/>
        <w:jc w:val="both"/>
        <w:rPr>
          <w:szCs w:val="24"/>
        </w:rPr>
      </w:pPr>
      <w:r w:rsidRPr="00304DD3">
        <w:rPr>
          <w:szCs w:val="24"/>
        </w:rPr>
        <w:t xml:space="preserve">                 Facturas Nos.-</w:t>
      </w:r>
      <w:r>
        <w:rPr>
          <w:szCs w:val="24"/>
        </w:rPr>
        <w:t>0423</w:t>
      </w:r>
      <w:r w:rsidRPr="00304DD3">
        <w:rPr>
          <w:szCs w:val="24"/>
        </w:rPr>
        <w:t xml:space="preserve"> </w:t>
      </w:r>
    </w:p>
    <w:p w14:paraId="087D3B3A" w14:textId="77777777" w:rsidR="00043559" w:rsidRPr="00304DD3" w:rsidRDefault="00043559" w:rsidP="00043559">
      <w:pPr>
        <w:tabs>
          <w:tab w:val="left" w:pos="1425"/>
        </w:tabs>
        <w:spacing w:after="0" w:line="240" w:lineRule="auto"/>
        <w:jc w:val="both"/>
        <w:rPr>
          <w:szCs w:val="24"/>
        </w:rPr>
      </w:pPr>
      <w:r w:rsidRPr="00304DD3">
        <w:rPr>
          <w:b/>
          <w:szCs w:val="24"/>
        </w:rPr>
        <w:t xml:space="preserve">                 </w:t>
      </w:r>
      <w:r w:rsidRPr="00304DD3">
        <w:rPr>
          <w:szCs w:val="24"/>
        </w:rPr>
        <w:t>Códigos Nos.-</w:t>
      </w:r>
      <w:r>
        <w:rPr>
          <w:szCs w:val="24"/>
        </w:rPr>
        <w:t>54107</w:t>
      </w:r>
      <w:r w:rsidRPr="00304DD3">
        <w:rPr>
          <w:szCs w:val="24"/>
        </w:rPr>
        <w:t>……</w:t>
      </w:r>
      <w:proofErr w:type="gramStart"/>
      <w:r w:rsidRPr="00304DD3">
        <w:rPr>
          <w:szCs w:val="24"/>
        </w:rPr>
        <w:t>…….</w:t>
      </w:r>
      <w:proofErr w:type="gramEnd"/>
      <w:r w:rsidRPr="00304DD3">
        <w:rPr>
          <w:szCs w:val="24"/>
        </w:rPr>
        <w:t xml:space="preserve">……………………............................ $  </w:t>
      </w:r>
      <w:r>
        <w:rPr>
          <w:szCs w:val="24"/>
        </w:rPr>
        <w:t xml:space="preserve">   395.50</w:t>
      </w:r>
      <w:r w:rsidRPr="00304DD3">
        <w:rPr>
          <w:szCs w:val="24"/>
        </w:rPr>
        <w:t xml:space="preserve">    </w:t>
      </w:r>
    </w:p>
    <w:p w14:paraId="4755D605" w14:textId="77777777" w:rsidR="00043559" w:rsidRPr="00304DD3" w:rsidRDefault="00043559" w:rsidP="00043559">
      <w:pPr>
        <w:tabs>
          <w:tab w:val="left" w:pos="1425"/>
        </w:tabs>
        <w:spacing w:after="0" w:line="240" w:lineRule="auto"/>
        <w:jc w:val="both"/>
        <w:rPr>
          <w:szCs w:val="24"/>
        </w:rPr>
      </w:pPr>
      <w:r w:rsidRPr="00304DD3">
        <w:rPr>
          <w:szCs w:val="24"/>
        </w:rPr>
        <w:t xml:space="preserve">                 Códigos Nos.-</w:t>
      </w:r>
      <w:r>
        <w:rPr>
          <w:szCs w:val="24"/>
        </w:rPr>
        <w:t>54118</w:t>
      </w:r>
      <w:r w:rsidRPr="00304DD3">
        <w:rPr>
          <w:szCs w:val="24"/>
        </w:rPr>
        <w:t>……</w:t>
      </w:r>
      <w:proofErr w:type="gramStart"/>
      <w:r w:rsidRPr="00304DD3">
        <w:rPr>
          <w:szCs w:val="24"/>
        </w:rPr>
        <w:t>…….</w:t>
      </w:r>
      <w:proofErr w:type="gramEnd"/>
      <w:r w:rsidRPr="00304DD3">
        <w:rPr>
          <w:szCs w:val="24"/>
        </w:rPr>
        <w:t xml:space="preserve">……………………............................ </w:t>
      </w:r>
      <w:proofErr w:type="gramStart"/>
      <w:r w:rsidRPr="00304DD3">
        <w:rPr>
          <w:szCs w:val="24"/>
        </w:rPr>
        <w:t xml:space="preserve">$  </w:t>
      </w:r>
      <w:r>
        <w:rPr>
          <w:szCs w:val="24"/>
        </w:rPr>
        <w:t>4,551.25</w:t>
      </w:r>
      <w:proofErr w:type="gramEnd"/>
      <w:r w:rsidRPr="00304DD3">
        <w:rPr>
          <w:szCs w:val="24"/>
        </w:rPr>
        <w:t xml:space="preserve">    </w:t>
      </w:r>
    </w:p>
    <w:p w14:paraId="43004F43" w14:textId="77777777" w:rsidR="00043559" w:rsidRPr="00304DD3" w:rsidRDefault="00043559" w:rsidP="00043559">
      <w:pPr>
        <w:tabs>
          <w:tab w:val="left" w:pos="1425"/>
        </w:tabs>
        <w:spacing w:after="0" w:line="240" w:lineRule="auto"/>
        <w:jc w:val="both"/>
        <w:rPr>
          <w:szCs w:val="24"/>
        </w:rPr>
      </w:pPr>
      <w:r w:rsidRPr="00304DD3">
        <w:rPr>
          <w:b/>
          <w:szCs w:val="24"/>
        </w:rPr>
        <w:t xml:space="preserve">                 </w:t>
      </w:r>
      <w:r w:rsidRPr="00304DD3">
        <w:rPr>
          <w:szCs w:val="24"/>
        </w:rPr>
        <w:t>Total…………………</w:t>
      </w:r>
      <w:proofErr w:type="gramStart"/>
      <w:r w:rsidRPr="00304DD3">
        <w:rPr>
          <w:szCs w:val="24"/>
        </w:rPr>
        <w:t>…….</w:t>
      </w:r>
      <w:proofErr w:type="gramEnd"/>
      <w:r w:rsidRPr="00304DD3">
        <w:rPr>
          <w:szCs w:val="24"/>
        </w:rPr>
        <w:t>.……………………......</w:t>
      </w:r>
      <w:r>
        <w:rPr>
          <w:szCs w:val="24"/>
        </w:rPr>
        <w:t>..........</w:t>
      </w:r>
      <w:r w:rsidRPr="00304DD3">
        <w:rPr>
          <w:szCs w:val="24"/>
        </w:rPr>
        <w:t>…….........</w:t>
      </w:r>
      <w:r w:rsidRPr="00304DD3">
        <w:rPr>
          <w:b/>
          <w:szCs w:val="24"/>
        </w:rPr>
        <w:t xml:space="preserve">$ </w:t>
      </w:r>
      <w:r>
        <w:rPr>
          <w:b/>
          <w:szCs w:val="24"/>
        </w:rPr>
        <w:t>4,946.75</w:t>
      </w:r>
    </w:p>
    <w:p w14:paraId="7DEDA82F" w14:textId="77777777" w:rsidR="00043559" w:rsidRPr="004E76C0" w:rsidRDefault="00043559" w:rsidP="00043559">
      <w:pPr>
        <w:pStyle w:val="Prrafodelista"/>
        <w:ind w:left="785"/>
        <w:jc w:val="both"/>
        <w:rPr>
          <w:rFonts w:ascii="Calibri" w:hAnsi="Calibri" w:cs="Calibri"/>
          <w:sz w:val="22"/>
          <w:lang w:eastAsia="es-SV"/>
        </w:rPr>
      </w:pPr>
    </w:p>
    <w:p w14:paraId="215A1407" w14:textId="77777777" w:rsidR="00043559" w:rsidRPr="0065706E" w:rsidRDefault="00043559" w:rsidP="009E736B">
      <w:pPr>
        <w:pStyle w:val="Prrafodelista"/>
        <w:numPr>
          <w:ilvl w:val="0"/>
          <w:numId w:val="242"/>
        </w:numPr>
        <w:spacing w:after="0" w:line="240" w:lineRule="auto"/>
        <w:jc w:val="both"/>
        <w:rPr>
          <w:rFonts w:ascii="Calibri" w:hAnsi="Calibri" w:cs="Calibri"/>
          <w:sz w:val="22"/>
          <w:lang w:eastAsia="es-SV"/>
        </w:rPr>
      </w:pPr>
      <w:r w:rsidRPr="0034587C">
        <w:t>EROGAR la cantidad de</w:t>
      </w:r>
      <w:r>
        <w:t xml:space="preserve"> </w:t>
      </w:r>
      <w:r w:rsidRPr="0065706E">
        <w:rPr>
          <w:b/>
        </w:rPr>
        <w:t>QUINIENTOS SETENTA Y DOS</w:t>
      </w:r>
      <w:r>
        <w:t xml:space="preserve"> </w:t>
      </w:r>
      <w:r w:rsidRPr="0065706E">
        <w:rPr>
          <w:b/>
        </w:rPr>
        <w:t>00/100 DÓLARES DE</w:t>
      </w:r>
      <w:r w:rsidRPr="0034587C">
        <w:t xml:space="preserve"> </w:t>
      </w:r>
      <w:r w:rsidRPr="0065706E">
        <w:rPr>
          <w:b/>
        </w:rPr>
        <w:t>LOS ESTADOS UNIDOS DE AMÉRICA ($</w:t>
      </w:r>
      <w:r>
        <w:rPr>
          <w:b/>
        </w:rPr>
        <w:t>572.00</w:t>
      </w:r>
      <w:proofErr w:type="gramStart"/>
      <w:r w:rsidRPr="0065706E">
        <w:rPr>
          <w:b/>
        </w:rPr>
        <w:t>)</w:t>
      </w:r>
      <w:r w:rsidRPr="0034587C">
        <w:t xml:space="preserve"> </w:t>
      </w:r>
      <w:r>
        <w:t xml:space="preserve"> </w:t>
      </w:r>
      <w:r w:rsidRPr="0034587C">
        <w:t>a</w:t>
      </w:r>
      <w:proofErr w:type="gramEnd"/>
      <w:r w:rsidRPr="0034587C">
        <w:t xml:space="preserve"> favor de</w:t>
      </w:r>
      <w:r>
        <w:t xml:space="preserve"> </w:t>
      </w:r>
      <w:r w:rsidRPr="0065706E">
        <w:rPr>
          <w:b/>
        </w:rPr>
        <w:t xml:space="preserve">Sr. </w:t>
      </w:r>
      <w:r>
        <w:rPr>
          <w:b/>
        </w:rPr>
        <w:t>MANUEL DE JESUS MENDOZA/FERRETERIA EL JAGUAR</w:t>
      </w:r>
      <w:r w:rsidRPr="0065706E">
        <w:rPr>
          <w:b/>
        </w:rPr>
        <w:t xml:space="preserve"> V/ </w:t>
      </w:r>
      <w:r>
        <w:t xml:space="preserve">Pago por compra de bienes de uso y consumo diversos, para uso en planta trituradora, según factura  </w:t>
      </w:r>
      <w:r w:rsidRPr="0034587C">
        <w:t>No.</w:t>
      </w:r>
      <w:r>
        <w:t xml:space="preserve">-01058 </w:t>
      </w:r>
      <w:r w:rsidRPr="0034587C">
        <w:t>Aplicando dicho gasto a la línea</w:t>
      </w:r>
      <w:r>
        <w:t xml:space="preserve"> 0101 del código  54199, del presupuesto municipal vigente</w:t>
      </w:r>
    </w:p>
    <w:p w14:paraId="17BF1B40" w14:textId="77777777" w:rsidR="00043559" w:rsidRDefault="00043559" w:rsidP="00043559">
      <w:pPr>
        <w:tabs>
          <w:tab w:val="left" w:pos="922"/>
          <w:tab w:val="left" w:pos="7513"/>
          <w:tab w:val="left" w:pos="7797"/>
        </w:tabs>
        <w:spacing w:after="0" w:line="240" w:lineRule="auto"/>
        <w:jc w:val="both"/>
        <w:rPr>
          <w:szCs w:val="24"/>
        </w:rPr>
      </w:pPr>
    </w:p>
    <w:p w14:paraId="19851D66" w14:textId="77777777" w:rsidR="00043559" w:rsidRPr="00367EF7" w:rsidRDefault="00043559" w:rsidP="009E736B">
      <w:pPr>
        <w:pStyle w:val="Prrafodelista"/>
        <w:numPr>
          <w:ilvl w:val="0"/>
          <w:numId w:val="242"/>
        </w:numPr>
        <w:spacing w:after="0" w:line="240" w:lineRule="auto"/>
        <w:jc w:val="both"/>
        <w:rPr>
          <w:rFonts w:ascii="Calibri" w:hAnsi="Calibri" w:cs="Calibri"/>
          <w:sz w:val="22"/>
          <w:lang w:eastAsia="es-SV"/>
        </w:rPr>
      </w:pPr>
      <w:r w:rsidRPr="0034587C">
        <w:t>EROGAR la cantidad de</w:t>
      </w:r>
      <w:r>
        <w:t xml:space="preserve"> </w:t>
      </w:r>
      <w:r w:rsidRPr="00BD2E63">
        <w:rPr>
          <w:b/>
        </w:rPr>
        <w:t>CIENTO TREINTA Y DOS</w:t>
      </w:r>
      <w:r>
        <w:t xml:space="preserve"> </w:t>
      </w:r>
      <w:r w:rsidRPr="00BD2E63">
        <w:rPr>
          <w:b/>
        </w:rPr>
        <w:t>00/100 DÓLARES DE</w:t>
      </w:r>
      <w:r w:rsidRPr="0034587C">
        <w:t xml:space="preserve"> </w:t>
      </w:r>
      <w:r w:rsidRPr="00BD2E63">
        <w:rPr>
          <w:b/>
        </w:rPr>
        <w:t>LOS ESTADOS UNIDOS DE AMÉRICA ($</w:t>
      </w:r>
      <w:r>
        <w:rPr>
          <w:b/>
        </w:rPr>
        <w:t>132.00</w:t>
      </w:r>
      <w:proofErr w:type="gramStart"/>
      <w:r w:rsidRPr="00BD2E63">
        <w:rPr>
          <w:b/>
        </w:rPr>
        <w:t>)</w:t>
      </w:r>
      <w:r w:rsidRPr="0034587C">
        <w:t xml:space="preserve"> </w:t>
      </w:r>
      <w:r>
        <w:t xml:space="preserve"> </w:t>
      </w:r>
      <w:r w:rsidRPr="0034587C">
        <w:t>a</w:t>
      </w:r>
      <w:proofErr w:type="gramEnd"/>
      <w:r w:rsidRPr="0034587C">
        <w:t xml:space="preserve"> favor de</w:t>
      </w:r>
      <w:r>
        <w:t xml:space="preserve"> </w:t>
      </w:r>
      <w:r>
        <w:rPr>
          <w:b/>
        </w:rPr>
        <w:t>AUTOREPUESTOS EL LEON S.A. DE C.V.</w:t>
      </w:r>
      <w:r w:rsidRPr="00BD2E63">
        <w:rPr>
          <w:b/>
        </w:rPr>
        <w:t xml:space="preserve">  V/ </w:t>
      </w:r>
      <w:r>
        <w:t xml:space="preserve">Pago por compra de herramientas, repuestos y accesorios, para uso en Eq.128, según </w:t>
      </w:r>
      <w:proofErr w:type="gramStart"/>
      <w:r>
        <w:t xml:space="preserve">factura  </w:t>
      </w:r>
      <w:r w:rsidRPr="0034587C">
        <w:t>No</w:t>
      </w:r>
      <w:proofErr w:type="gramEnd"/>
      <w:r w:rsidRPr="0034587C">
        <w:t>.</w:t>
      </w:r>
      <w:r>
        <w:t xml:space="preserve">-003032 </w:t>
      </w:r>
      <w:r w:rsidRPr="0034587C">
        <w:t>Aplicando dicho gasto a la línea</w:t>
      </w:r>
      <w:r>
        <w:t xml:space="preserve"> 0101 del código  54118, del presupuesto municipal vigente</w:t>
      </w:r>
    </w:p>
    <w:p w14:paraId="22C59FE8" w14:textId="77777777" w:rsidR="00043559" w:rsidRPr="00367EF7" w:rsidRDefault="00043559" w:rsidP="00043559">
      <w:pPr>
        <w:jc w:val="both"/>
        <w:rPr>
          <w:rFonts w:ascii="Calibri" w:hAnsi="Calibri" w:cs="Calibri"/>
          <w:lang w:eastAsia="es-SV"/>
        </w:rPr>
      </w:pPr>
    </w:p>
    <w:p w14:paraId="1294568F" w14:textId="77777777" w:rsidR="00043559" w:rsidRPr="0034587C" w:rsidRDefault="00043559" w:rsidP="009E736B">
      <w:pPr>
        <w:pStyle w:val="Prrafodelista"/>
        <w:numPr>
          <w:ilvl w:val="0"/>
          <w:numId w:val="242"/>
        </w:numPr>
        <w:tabs>
          <w:tab w:val="left" w:pos="709"/>
          <w:tab w:val="left" w:pos="7797"/>
        </w:tabs>
        <w:spacing w:after="0" w:line="240" w:lineRule="auto"/>
        <w:jc w:val="both"/>
      </w:pPr>
      <w:r>
        <w:t xml:space="preserve"> </w:t>
      </w:r>
      <w:r w:rsidRPr="0034587C">
        <w:t>EROGAR la cantidad de</w:t>
      </w:r>
      <w:r>
        <w:t xml:space="preserve"> </w:t>
      </w:r>
      <w:r w:rsidRPr="005F0054">
        <w:rPr>
          <w:b/>
        </w:rPr>
        <w:t>CUATROCIENTOS NOVENTA Y CINCO 00/</w:t>
      </w:r>
      <w:r w:rsidRPr="009051D1">
        <w:rPr>
          <w:b/>
        </w:rPr>
        <w:t>100 DÓLARES DE</w:t>
      </w:r>
      <w:r w:rsidRPr="0034587C">
        <w:t xml:space="preserve"> </w:t>
      </w:r>
      <w:r w:rsidRPr="009051D1">
        <w:rPr>
          <w:b/>
        </w:rPr>
        <w:t>LOS ESTADOS UNIDOS DE AMÉRICA ($</w:t>
      </w:r>
      <w:r>
        <w:rPr>
          <w:b/>
        </w:rPr>
        <w:t>495.00</w:t>
      </w:r>
      <w:r w:rsidRPr="009051D1">
        <w:rPr>
          <w:b/>
        </w:rPr>
        <w:t>)</w:t>
      </w:r>
      <w:r w:rsidRPr="0034587C">
        <w:t xml:space="preserve"> a favor de</w:t>
      </w:r>
      <w:r>
        <w:t xml:space="preserve"> </w:t>
      </w:r>
      <w:r w:rsidRPr="00216AE1">
        <w:rPr>
          <w:b/>
        </w:rPr>
        <w:t>MORALES MELGAR S.A. DE C.V.</w:t>
      </w:r>
      <w:r>
        <w:rPr>
          <w:rFonts w:ascii="Calisto MT" w:hAnsi="Calisto MT"/>
          <w:sz w:val="20"/>
          <w:szCs w:val="20"/>
        </w:rPr>
        <w:t xml:space="preserve"> </w:t>
      </w:r>
      <w:r>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eq.25, eq.143, s</w:t>
      </w:r>
      <w:r w:rsidRPr="0034587C">
        <w:t>egún facturas, líneas y códigos que se detallan a continuación:</w:t>
      </w:r>
    </w:p>
    <w:p w14:paraId="5FC9662B" w14:textId="77777777" w:rsidR="00043559" w:rsidRDefault="00043559" w:rsidP="00043559">
      <w:pPr>
        <w:tabs>
          <w:tab w:val="left" w:pos="3592"/>
        </w:tabs>
        <w:ind w:left="720"/>
        <w:jc w:val="both"/>
        <w:rPr>
          <w:b/>
        </w:rPr>
      </w:pPr>
      <w:r>
        <w:rPr>
          <w:b/>
        </w:rPr>
        <w:tab/>
      </w:r>
    </w:p>
    <w:p w14:paraId="4C615EA1" w14:textId="77777777" w:rsidR="00043559" w:rsidRPr="00216AE1" w:rsidRDefault="00043559" w:rsidP="00043559">
      <w:pPr>
        <w:tabs>
          <w:tab w:val="left" w:pos="922"/>
          <w:tab w:val="left" w:pos="2828"/>
        </w:tabs>
        <w:spacing w:after="0" w:line="240" w:lineRule="auto"/>
        <w:ind w:left="1080"/>
        <w:jc w:val="both"/>
        <w:rPr>
          <w:b/>
          <w:szCs w:val="24"/>
          <w:u w:val="single"/>
        </w:rPr>
      </w:pPr>
      <w:r w:rsidRPr="00216AE1">
        <w:rPr>
          <w:b/>
          <w:szCs w:val="24"/>
          <w:u w:val="single"/>
        </w:rPr>
        <w:t>LINEA 0101</w:t>
      </w:r>
    </w:p>
    <w:p w14:paraId="4E782C9D" w14:textId="77777777" w:rsidR="00043559" w:rsidRPr="00216AE1" w:rsidRDefault="00043559" w:rsidP="00043559">
      <w:pPr>
        <w:tabs>
          <w:tab w:val="left" w:pos="922"/>
          <w:tab w:val="left" w:pos="7797"/>
        </w:tabs>
        <w:spacing w:after="0" w:line="240" w:lineRule="auto"/>
        <w:jc w:val="both"/>
        <w:rPr>
          <w:szCs w:val="24"/>
        </w:rPr>
      </w:pPr>
      <w:r w:rsidRPr="00216AE1">
        <w:rPr>
          <w:szCs w:val="24"/>
        </w:rPr>
        <w:t xml:space="preserve">                 Facturas Nos.-</w:t>
      </w:r>
      <w:r>
        <w:rPr>
          <w:szCs w:val="24"/>
        </w:rPr>
        <w:t>457-</w:t>
      </w:r>
      <w:r w:rsidRPr="00216AE1">
        <w:rPr>
          <w:szCs w:val="24"/>
        </w:rPr>
        <w:t xml:space="preserve"> </w:t>
      </w:r>
      <w:r>
        <w:rPr>
          <w:szCs w:val="24"/>
        </w:rPr>
        <w:t>458</w:t>
      </w:r>
    </w:p>
    <w:p w14:paraId="735472FA" w14:textId="77777777" w:rsidR="00043559" w:rsidRPr="00216AE1" w:rsidRDefault="00043559" w:rsidP="00043559">
      <w:pPr>
        <w:tabs>
          <w:tab w:val="left" w:pos="1425"/>
        </w:tabs>
        <w:spacing w:after="0" w:line="240" w:lineRule="auto"/>
        <w:jc w:val="both"/>
        <w:rPr>
          <w:szCs w:val="24"/>
        </w:rPr>
      </w:pPr>
      <w:r w:rsidRPr="00216AE1">
        <w:rPr>
          <w:b/>
          <w:szCs w:val="24"/>
        </w:rPr>
        <w:t xml:space="preserve">                 </w:t>
      </w:r>
      <w:r w:rsidRPr="00216AE1">
        <w:rPr>
          <w:szCs w:val="24"/>
        </w:rPr>
        <w:t>Códigos Nos.-</w:t>
      </w:r>
      <w:r>
        <w:rPr>
          <w:szCs w:val="24"/>
        </w:rPr>
        <w:t>54118</w:t>
      </w:r>
      <w:r w:rsidRPr="00216AE1">
        <w:rPr>
          <w:szCs w:val="24"/>
        </w:rPr>
        <w:t>……</w:t>
      </w:r>
      <w:proofErr w:type="gramStart"/>
      <w:r w:rsidRPr="00216AE1">
        <w:rPr>
          <w:szCs w:val="24"/>
        </w:rPr>
        <w:t>…….</w:t>
      </w:r>
      <w:proofErr w:type="gramEnd"/>
      <w:r w:rsidRPr="00216AE1">
        <w:rPr>
          <w:szCs w:val="24"/>
        </w:rPr>
        <w:t xml:space="preserve">……………………............................ $ </w:t>
      </w:r>
      <w:r>
        <w:rPr>
          <w:szCs w:val="24"/>
        </w:rPr>
        <w:t xml:space="preserve">  35.00</w:t>
      </w:r>
      <w:r w:rsidRPr="00216AE1">
        <w:rPr>
          <w:szCs w:val="24"/>
        </w:rPr>
        <w:t xml:space="preserve">     </w:t>
      </w:r>
    </w:p>
    <w:p w14:paraId="09CBC8E6" w14:textId="77777777" w:rsidR="00043559" w:rsidRPr="00216AE1" w:rsidRDefault="00043559" w:rsidP="00043559">
      <w:pPr>
        <w:tabs>
          <w:tab w:val="left" w:pos="1425"/>
        </w:tabs>
        <w:spacing w:after="0" w:line="240" w:lineRule="auto"/>
        <w:jc w:val="both"/>
        <w:rPr>
          <w:szCs w:val="24"/>
        </w:rPr>
      </w:pPr>
      <w:r w:rsidRPr="00216AE1">
        <w:rPr>
          <w:szCs w:val="24"/>
        </w:rPr>
        <w:t xml:space="preserve">                 Códigos Nos.-</w:t>
      </w:r>
      <w:r>
        <w:rPr>
          <w:szCs w:val="24"/>
        </w:rPr>
        <w:t>54302</w:t>
      </w:r>
      <w:r w:rsidRPr="00216AE1">
        <w:rPr>
          <w:szCs w:val="24"/>
        </w:rPr>
        <w:t>……</w:t>
      </w:r>
      <w:proofErr w:type="gramStart"/>
      <w:r w:rsidRPr="00216AE1">
        <w:rPr>
          <w:szCs w:val="24"/>
        </w:rPr>
        <w:t>…….</w:t>
      </w:r>
      <w:proofErr w:type="gramEnd"/>
      <w:r w:rsidRPr="00216AE1">
        <w:rPr>
          <w:szCs w:val="24"/>
        </w:rPr>
        <w:t xml:space="preserve">……………………............................ $ </w:t>
      </w:r>
      <w:r>
        <w:rPr>
          <w:szCs w:val="24"/>
        </w:rPr>
        <w:t>460.00</w:t>
      </w:r>
      <w:r w:rsidRPr="00216AE1">
        <w:rPr>
          <w:szCs w:val="24"/>
        </w:rPr>
        <w:t xml:space="preserve">     </w:t>
      </w:r>
    </w:p>
    <w:p w14:paraId="69E6DE91" w14:textId="77777777" w:rsidR="00043559" w:rsidRDefault="00043559" w:rsidP="00043559">
      <w:pPr>
        <w:tabs>
          <w:tab w:val="left" w:pos="1425"/>
        </w:tabs>
        <w:spacing w:after="0" w:line="240" w:lineRule="auto"/>
        <w:jc w:val="both"/>
        <w:rPr>
          <w:b/>
          <w:szCs w:val="24"/>
        </w:rPr>
      </w:pPr>
      <w:r w:rsidRPr="00216AE1">
        <w:rPr>
          <w:b/>
          <w:szCs w:val="24"/>
        </w:rPr>
        <w:t xml:space="preserve">                 </w:t>
      </w:r>
      <w:r w:rsidRPr="00216AE1">
        <w:rPr>
          <w:szCs w:val="24"/>
        </w:rPr>
        <w:t>Total…………………</w:t>
      </w:r>
      <w:proofErr w:type="gramStart"/>
      <w:r w:rsidRPr="00216AE1">
        <w:rPr>
          <w:szCs w:val="24"/>
        </w:rPr>
        <w:t>…….</w:t>
      </w:r>
      <w:proofErr w:type="gramEnd"/>
      <w:r w:rsidRPr="00216AE1">
        <w:rPr>
          <w:szCs w:val="24"/>
        </w:rPr>
        <w:t>.……………………......……</w:t>
      </w:r>
      <w:r>
        <w:rPr>
          <w:szCs w:val="24"/>
        </w:rPr>
        <w:t>……..</w:t>
      </w:r>
      <w:r w:rsidRPr="00216AE1">
        <w:rPr>
          <w:szCs w:val="24"/>
        </w:rPr>
        <w:t>........</w:t>
      </w:r>
      <w:r w:rsidRPr="00216AE1">
        <w:rPr>
          <w:b/>
          <w:szCs w:val="24"/>
        </w:rPr>
        <w:t xml:space="preserve">$ </w:t>
      </w:r>
      <w:r>
        <w:rPr>
          <w:b/>
          <w:szCs w:val="24"/>
        </w:rPr>
        <w:t>495.00</w:t>
      </w:r>
    </w:p>
    <w:p w14:paraId="58F557A9" w14:textId="77777777" w:rsidR="00043559" w:rsidRPr="005F0054" w:rsidRDefault="00043559" w:rsidP="00043559">
      <w:pPr>
        <w:tabs>
          <w:tab w:val="left" w:pos="1425"/>
        </w:tabs>
        <w:spacing w:after="0" w:line="240" w:lineRule="auto"/>
        <w:jc w:val="both"/>
        <w:rPr>
          <w:b/>
          <w:szCs w:val="24"/>
        </w:rPr>
      </w:pPr>
    </w:p>
    <w:p w14:paraId="5730D951" w14:textId="77777777" w:rsidR="00043559" w:rsidRPr="0034587C" w:rsidRDefault="00043559" w:rsidP="009E736B">
      <w:pPr>
        <w:pStyle w:val="Prrafodelista"/>
        <w:numPr>
          <w:ilvl w:val="0"/>
          <w:numId w:val="242"/>
        </w:numPr>
        <w:tabs>
          <w:tab w:val="left" w:pos="709"/>
          <w:tab w:val="left" w:pos="7797"/>
        </w:tabs>
        <w:spacing w:after="0" w:line="240" w:lineRule="auto"/>
        <w:jc w:val="both"/>
      </w:pPr>
      <w:r>
        <w:t xml:space="preserve"> </w:t>
      </w:r>
      <w:r w:rsidRPr="0034587C">
        <w:t>EROGAR la cantidad de</w:t>
      </w:r>
      <w:r>
        <w:t xml:space="preserve"> </w:t>
      </w:r>
      <w:r w:rsidRPr="00BE26FA">
        <w:rPr>
          <w:b/>
        </w:rPr>
        <w:t>UN MIL TRESCIENTOS TREINTA 10</w:t>
      </w:r>
      <w:r w:rsidRPr="009B6EEE">
        <w:rPr>
          <w:b/>
        </w:rPr>
        <w:t>/100 DÓLARES DE</w:t>
      </w:r>
      <w:r w:rsidRPr="0034587C">
        <w:t xml:space="preserve"> </w:t>
      </w:r>
      <w:r w:rsidRPr="009B6EEE">
        <w:rPr>
          <w:b/>
        </w:rPr>
        <w:t>LOS ESTADOS UNIDOS DE AMÉRICA ($</w:t>
      </w:r>
      <w:r>
        <w:rPr>
          <w:b/>
        </w:rPr>
        <w:t>1,330.10</w:t>
      </w:r>
      <w:r w:rsidRPr="009B6EEE">
        <w:rPr>
          <w:b/>
        </w:rPr>
        <w:t>)</w:t>
      </w:r>
      <w:r w:rsidRPr="0034587C">
        <w:t xml:space="preserve"> a favor de</w:t>
      </w:r>
      <w:r>
        <w:t xml:space="preserve"> </w:t>
      </w:r>
      <w:r w:rsidRPr="00341EBB">
        <w:rPr>
          <w:b/>
        </w:rPr>
        <w:t>LUIS UVALDO ARMANDO MENDOZA COLOCHO/TALLER MENDOZA</w:t>
      </w:r>
      <w:r w:rsidRPr="009B6EEE">
        <w:rPr>
          <w:b/>
        </w:rPr>
        <w:t xml:space="preserve"> 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xml:space="preserve">, </w:t>
      </w:r>
      <w:r w:rsidRPr="00870640">
        <w:t>para uso en equipos 100, 101, 117, 25, 156, 86, 137, 108, 53,113, 56</w:t>
      </w:r>
      <w:r>
        <w:t xml:space="preserve"> s</w:t>
      </w:r>
      <w:r w:rsidRPr="0034587C">
        <w:t>egún facturas, líneas y códigos que se detallan a continuación:</w:t>
      </w:r>
    </w:p>
    <w:p w14:paraId="080DD9FC" w14:textId="77777777" w:rsidR="00043559" w:rsidRDefault="00043559" w:rsidP="00043559">
      <w:pPr>
        <w:tabs>
          <w:tab w:val="left" w:pos="3592"/>
        </w:tabs>
        <w:ind w:left="720"/>
        <w:jc w:val="both"/>
        <w:rPr>
          <w:b/>
        </w:rPr>
      </w:pPr>
      <w:r>
        <w:rPr>
          <w:b/>
        </w:rPr>
        <w:tab/>
      </w:r>
    </w:p>
    <w:p w14:paraId="16705F0F" w14:textId="77777777" w:rsidR="00043559" w:rsidRPr="000A6632" w:rsidRDefault="00043559" w:rsidP="00043559">
      <w:pPr>
        <w:tabs>
          <w:tab w:val="left" w:pos="922"/>
          <w:tab w:val="left" w:pos="2828"/>
        </w:tabs>
        <w:ind w:left="1080"/>
        <w:jc w:val="both"/>
        <w:rPr>
          <w:b/>
          <w:szCs w:val="24"/>
          <w:u w:val="single"/>
        </w:rPr>
      </w:pPr>
      <w:r w:rsidRPr="000A6632">
        <w:rPr>
          <w:b/>
          <w:szCs w:val="24"/>
          <w:u w:val="single"/>
        </w:rPr>
        <w:t>LINEA 0101</w:t>
      </w:r>
    </w:p>
    <w:p w14:paraId="6FFB7300" w14:textId="77777777" w:rsidR="00043559" w:rsidRPr="009B6EEE" w:rsidRDefault="00043559" w:rsidP="00043559">
      <w:pPr>
        <w:tabs>
          <w:tab w:val="left" w:pos="922"/>
          <w:tab w:val="left" w:pos="7797"/>
        </w:tabs>
        <w:spacing w:after="0" w:line="240" w:lineRule="auto"/>
        <w:jc w:val="both"/>
        <w:rPr>
          <w:szCs w:val="24"/>
        </w:rPr>
      </w:pPr>
      <w:r>
        <w:t xml:space="preserve">                     </w:t>
      </w:r>
      <w:r w:rsidRPr="009B6EEE">
        <w:rPr>
          <w:szCs w:val="24"/>
        </w:rPr>
        <w:t>Facturas Nos.-</w:t>
      </w:r>
      <w:r>
        <w:rPr>
          <w:szCs w:val="24"/>
        </w:rPr>
        <w:t>148-137-139-140-141-142-143-144-145-146-147</w:t>
      </w:r>
      <w:r w:rsidRPr="009B6EEE">
        <w:rPr>
          <w:szCs w:val="24"/>
        </w:rPr>
        <w:t xml:space="preserve"> </w:t>
      </w:r>
    </w:p>
    <w:p w14:paraId="1C77BBD1" w14:textId="77777777" w:rsidR="00043559" w:rsidRPr="009B6EEE" w:rsidRDefault="00043559" w:rsidP="00043559">
      <w:pPr>
        <w:tabs>
          <w:tab w:val="left" w:pos="1425"/>
        </w:tabs>
        <w:spacing w:after="0" w:line="240" w:lineRule="auto"/>
        <w:jc w:val="both"/>
        <w:rPr>
          <w:szCs w:val="24"/>
        </w:rPr>
      </w:pPr>
      <w:r w:rsidRPr="009B6EEE">
        <w:rPr>
          <w:b/>
          <w:szCs w:val="24"/>
        </w:rPr>
        <w:lastRenderedPageBreak/>
        <w:t xml:space="preserve">                 </w:t>
      </w:r>
      <w:r w:rsidRPr="009B6EEE">
        <w:rPr>
          <w:szCs w:val="24"/>
        </w:rPr>
        <w:t>Códigos Nos.-</w:t>
      </w:r>
      <w:r>
        <w:rPr>
          <w:szCs w:val="24"/>
        </w:rPr>
        <w:t>54112</w:t>
      </w:r>
      <w:r w:rsidRPr="009B6EEE">
        <w:rPr>
          <w:szCs w:val="24"/>
        </w:rPr>
        <w:t>……</w:t>
      </w:r>
      <w:proofErr w:type="gramStart"/>
      <w:r w:rsidRPr="009B6EEE">
        <w:rPr>
          <w:szCs w:val="24"/>
        </w:rPr>
        <w:t>…….</w:t>
      </w:r>
      <w:proofErr w:type="gramEnd"/>
      <w:r w:rsidRPr="009B6EEE">
        <w:rPr>
          <w:szCs w:val="24"/>
        </w:rPr>
        <w:t xml:space="preserve">……………………............................ $ </w:t>
      </w:r>
      <w:r>
        <w:rPr>
          <w:szCs w:val="24"/>
        </w:rPr>
        <w:t xml:space="preserve">     55.35</w:t>
      </w:r>
      <w:r w:rsidRPr="009B6EEE">
        <w:rPr>
          <w:szCs w:val="24"/>
        </w:rPr>
        <w:t xml:space="preserve">     </w:t>
      </w:r>
    </w:p>
    <w:p w14:paraId="386CFB4C" w14:textId="77777777" w:rsidR="00043559" w:rsidRPr="009B6EEE" w:rsidRDefault="00043559" w:rsidP="00043559">
      <w:pPr>
        <w:tabs>
          <w:tab w:val="left" w:pos="1425"/>
        </w:tabs>
        <w:spacing w:after="0" w:line="240" w:lineRule="auto"/>
        <w:jc w:val="both"/>
        <w:rPr>
          <w:szCs w:val="24"/>
        </w:rPr>
      </w:pPr>
      <w:r w:rsidRPr="009B6EEE">
        <w:rPr>
          <w:szCs w:val="24"/>
        </w:rPr>
        <w:t xml:space="preserve">                 Códigos Nos.-</w:t>
      </w:r>
      <w:r>
        <w:rPr>
          <w:szCs w:val="24"/>
        </w:rPr>
        <w:t>54302</w:t>
      </w:r>
      <w:r w:rsidRPr="009B6EEE">
        <w:rPr>
          <w:szCs w:val="24"/>
        </w:rPr>
        <w:t>……</w:t>
      </w:r>
      <w:proofErr w:type="gramStart"/>
      <w:r w:rsidRPr="009B6EEE">
        <w:rPr>
          <w:szCs w:val="24"/>
        </w:rPr>
        <w:t>…….</w:t>
      </w:r>
      <w:proofErr w:type="gramEnd"/>
      <w:r w:rsidRPr="009B6EEE">
        <w:rPr>
          <w:szCs w:val="24"/>
        </w:rPr>
        <w:t xml:space="preserve">……………………............................ $ </w:t>
      </w:r>
      <w:r>
        <w:rPr>
          <w:szCs w:val="24"/>
        </w:rPr>
        <w:t xml:space="preserve">1,274.75    </w:t>
      </w:r>
    </w:p>
    <w:p w14:paraId="47F15931" w14:textId="77777777" w:rsidR="00043559" w:rsidRPr="009B6EEE" w:rsidRDefault="00043559" w:rsidP="00043559">
      <w:pPr>
        <w:tabs>
          <w:tab w:val="left" w:pos="1425"/>
        </w:tabs>
        <w:spacing w:after="0" w:line="240" w:lineRule="auto"/>
        <w:jc w:val="both"/>
        <w:rPr>
          <w:szCs w:val="24"/>
        </w:rPr>
      </w:pPr>
      <w:r w:rsidRPr="009B6EEE">
        <w:rPr>
          <w:b/>
          <w:szCs w:val="24"/>
        </w:rPr>
        <w:t xml:space="preserve">                 </w:t>
      </w:r>
      <w:r w:rsidRPr="009B6EEE">
        <w:rPr>
          <w:szCs w:val="24"/>
        </w:rPr>
        <w:t>Total…………………</w:t>
      </w:r>
      <w:proofErr w:type="gramStart"/>
      <w:r w:rsidRPr="009B6EEE">
        <w:rPr>
          <w:szCs w:val="24"/>
        </w:rPr>
        <w:t>…….</w:t>
      </w:r>
      <w:proofErr w:type="gramEnd"/>
      <w:r w:rsidRPr="009B6EEE">
        <w:rPr>
          <w:szCs w:val="24"/>
        </w:rPr>
        <w:t>.……………………......…</w:t>
      </w:r>
      <w:r>
        <w:rPr>
          <w:szCs w:val="24"/>
        </w:rPr>
        <w:t>……..</w:t>
      </w:r>
      <w:r w:rsidRPr="009B6EEE">
        <w:rPr>
          <w:szCs w:val="24"/>
        </w:rPr>
        <w:t>….........</w:t>
      </w:r>
      <w:r w:rsidRPr="009B6EEE">
        <w:rPr>
          <w:b/>
          <w:szCs w:val="24"/>
        </w:rPr>
        <w:t xml:space="preserve">$ </w:t>
      </w:r>
      <w:r>
        <w:rPr>
          <w:b/>
          <w:szCs w:val="24"/>
        </w:rPr>
        <w:t>1,330.10</w:t>
      </w:r>
    </w:p>
    <w:p w14:paraId="10F78AB0" w14:textId="77777777" w:rsidR="00043559" w:rsidRDefault="00043559" w:rsidP="00043559">
      <w:pPr>
        <w:tabs>
          <w:tab w:val="left" w:pos="922"/>
          <w:tab w:val="left" w:pos="7513"/>
          <w:tab w:val="left" w:pos="7797"/>
        </w:tabs>
        <w:spacing w:after="0" w:line="240" w:lineRule="auto"/>
        <w:jc w:val="both"/>
        <w:rPr>
          <w:szCs w:val="24"/>
        </w:rPr>
      </w:pPr>
    </w:p>
    <w:p w14:paraId="03904C45" w14:textId="77777777" w:rsidR="00043559" w:rsidRPr="0034587C" w:rsidRDefault="00043559" w:rsidP="009E736B">
      <w:pPr>
        <w:pStyle w:val="Prrafodelista"/>
        <w:numPr>
          <w:ilvl w:val="0"/>
          <w:numId w:val="242"/>
        </w:numPr>
        <w:tabs>
          <w:tab w:val="left" w:pos="709"/>
          <w:tab w:val="left" w:pos="7797"/>
        </w:tabs>
        <w:spacing w:after="0" w:line="240" w:lineRule="auto"/>
        <w:jc w:val="both"/>
      </w:pPr>
      <w:r w:rsidRPr="0034587C">
        <w:t>EROGAR la cantidad de</w:t>
      </w:r>
      <w:r>
        <w:t xml:space="preserve"> </w:t>
      </w:r>
      <w:r w:rsidRPr="00907164">
        <w:rPr>
          <w:b/>
        </w:rPr>
        <w:t>UN MIL DOSCIENTOS CUARENTA Y SIETE 70</w:t>
      </w:r>
      <w:r w:rsidRPr="00553074">
        <w:rPr>
          <w:b/>
        </w:rPr>
        <w:t>/100 DÓLARES DE</w:t>
      </w:r>
      <w:r w:rsidRPr="0034587C">
        <w:t xml:space="preserve"> </w:t>
      </w:r>
      <w:r w:rsidRPr="00553074">
        <w:rPr>
          <w:b/>
        </w:rPr>
        <w:t>LOS ESTADOS UNIDOS DE AMÉRICA ($</w:t>
      </w:r>
      <w:r>
        <w:rPr>
          <w:b/>
        </w:rPr>
        <w:t>1,247.70</w:t>
      </w:r>
      <w:r w:rsidRPr="00553074">
        <w:rPr>
          <w:b/>
        </w:rPr>
        <w:t>)</w:t>
      </w:r>
      <w:r w:rsidRPr="0034587C">
        <w:t xml:space="preserve"> a favor de</w:t>
      </w:r>
      <w:r>
        <w:t xml:space="preserve"> </w:t>
      </w:r>
      <w:r w:rsidRPr="00907164">
        <w:rPr>
          <w:b/>
        </w:rPr>
        <w:t>ALMACENES VIDRI S.A. DE C.V.</w:t>
      </w:r>
      <w:r>
        <w:rPr>
          <w:rFonts w:ascii="Calisto MT" w:hAnsi="Calisto MT"/>
          <w:sz w:val="20"/>
          <w:szCs w:val="20"/>
        </w:rPr>
        <w:t xml:space="preserve"> </w:t>
      </w:r>
      <w:r w:rsidRPr="00553074">
        <w:rPr>
          <w:b/>
        </w:rPr>
        <w:t xml:space="preserve">V/ </w:t>
      </w:r>
      <w:r>
        <w:t xml:space="preserve">Pago </w:t>
      </w:r>
      <w:r w:rsidRPr="0034587C">
        <w:t>por compra de</w:t>
      </w:r>
      <w:r>
        <w:t xml:space="preserve"> productos </w:t>
      </w:r>
      <w:proofErr w:type="spellStart"/>
      <w:r>
        <w:t>quimicos</w:t>
      </w:r>
      <w:proofErr w:type="spellEnd"/>
      <w:r>
        <w:t xml:space="preserve">, combustibles y lubricantes, minerales </w:t>
      </w:r>
      <w:proofErr w:type="spellStart"/>
      <w:r>
        <w:t>metalicos</w:t>
      </w:r>
      <w:proofErr w:type="spellEnd"/>
      <w:r>
        <w:t xml:space="preserve"> y productos derivados , herramientas, repuestos y accesorios, bienes de uso y consumo diversos, para uso </w:t>
      </w:r>
      <w:r w:rsidRPr="00907164">
        <w:t xml:space="preserve">parque central de </w:t>
      </w:r>
      <w:proofErr w:type="spellStart"/>
      <w:r w:rsidRPr="00907164">
        <w:t>metapan</w:t>
      </w:r>
      <w:proofErr w:type="spellEnd"/>
      <w:r w:rsidRPr="00907164">
        <w:t xml:space="preserve">, personal planta trituradora, eq.117, </w:t>
      </w:r>
      <w:proofErr w:type="spellStart"/>
      <w:r w:rsidRPr="00907164">
        <w:t>mtto</w:t>
      </w:r>
      <w:proofErr w:type="spellEnd"/>
      <w:r w:rsidRPr="00907164">
        <w:t xml:space="preserve"> equipos de plantel municipal</w:t>
      </w:r>
      <w:r>
        <w:t>, s</w:t>
      </w:r>
      <w:r w:rsidRPr="0034587C">
        <w:t>egún facturas, líneas y códigos que se detallan a continuación:</w:t>
      </w:r>
    </w:p>
    <w:p w14:paraId="51CAADBC" w14:textId="77777777" w:rsidR="00043559" w:rsidRDefault="00043559" w:rsidP="00043559">
      <w:pPr>
        <w:tabs>
          <w:tab w:val="left" w:pos="3592"/>
        </w:tabs>
        <w:ind w:left="720"/>
        <w:jc w:val="both"/>
        <w:rPr>
          <w:b/>
        </w:rPr>
      </w:pPr>
      <w:r>
        <w:rPr>
          <w:b/>
        </w:rPr>
        <w:tab/>
      </w:r>
    </w:p>
    <w:p w14:paraId="6777E7C0" w14:textId="77777777" w:rsidR="00043559" w:rsidRPr="00167AA2" w:rsidRDefault="00043559" w:rsidP="00043559">
      <w:pPr>
        <w:tabs>
          <w:tab w:val="left" w:pos="922"/>
          <w:tab w:val="left" w:pos="2828"/>
        </w:tabs>
        <w:spacing w:after="0" w:line="240" w:lineRule="auto"/>
        <w:ind w:left="1080"/>
        <w:jc w:val="both"/>
        <w:rPr>
          <w:b/>
          <w:szCs w:val="24"/>
          <w:u w:val="single"/>
        </w:rPr>
      </w:pPr>
      <w:r w:rsidRPr="00167AA2">
        <w:rPr>
          <w:b/>
          <w:szCs w:val="24"/>
          <w:u w:val="single"/>
        </w:rPr>
        <w:t>LINEA 0101</w:t>
      </w:r>
    </w:p>
    <w:p w14:paraId="7E02A483" w14:textId="77777777" w:rsidR="00043559" w:rsidRPr="00167AA2" w:rsidRDefault="00043559" w:rsidP="00043559">
      <w:pPr>
        <w:tabs>
          <w:tab w:val="left" w:pos="922"/>
          <w:tab w:val="left" w:pos="7797"/>
        </w:tabs>
        <w:spacing w:after="0" w:line="240" w:lineRule="auto"/>
        <w:jc w:val="both"/>
        <w:rPr>
          <w:szCs w:val="24"/>
        </w:rPr>
      </w:pPr>
      <w:r w:rsidRPr="00167AA2">
        <w:rPr>
          <w:szCs w:val="24"/>
        </w:rPr>
        <w:t xml:space="preserve">                 Facturas Nos.- </w:t>
      </w:r>
      <w:r>
        <w:rPr>
          <w:szCs w:val="24"/>
        </w:rPr>
        <w:t>029548-029449-029546-029547</w:t>
      </w:r>
    </w:p>
    <w:p w14:paraId="466E27C8" w14:textId="77777777" w:rsidR="00043559" w:rsidRPr="00167AA2" w:rsidRDefault="00043559" w:rsidP="00043559">
      <w:pPr>
        <w:tabs>
          <w:tab w:val="left" w:pos="1425"/>
        </w:tabs>
        <w:spacing w:after="0" w:line="240" w:lineRule="auto"/>
        <w:jc w:val="both"/>
        <w:rPr>
          <w:szCs w:val="24"/>
        </w:rPr>
      </w:pPr>
      <w:r w:rsidRPr="00167AA2">
        <w:rPr>
          <w:b/>
          <w:szCs w:val="24"/>
        </w:rPr>
        <w:t xml:space="preserve">                 </w:t>
      </w:r>
      <w:r w:rsidRPr="00167AA2">
        <w:rPr>
          <w:szCs w:val="24"/>
        </w:rPr>
        <w:t>Códigos Nos.-</w:t>
      </w:r>
      <w:r>
        <w:rPr>
          <w:szCs w:val="24"/>
        </w:rPr>
        <w:t>54107</w:t>
      </w:r>
      <w:r w:rsidRPr="00167AA2">
        <w:rPr>
          <w:szCs w:val="24"/>
        </w:rPr>
        <w:t>……</w:t>
      </w:r>
      <w:proofErr w:type="gramStart"/>
      <w:r w:rsidRPr="00167AA2">
        <w:rPr>
          <w:szCs w:val="24"/>
        </w:rPr>
        <w:t>…….</w:t>
      </w:r>
      <w:proofErr w:type="gramEnd"/>
      <w:r w:rsidRPr="00167AA2">
        <w:rPr>
          <w:szCs w:val="24"/>
        </w:rPr>
        <w:t xml:space="preserve">……………………............................ $ </w:t>
      </w:r>
      <w:r>
        <w:rPr>
          <w:szCs w:val="24"/>
        </w:rPr>
        <w:t xml:space="preserve">   230.00</w:t>
      </w:r>
      <w:r w:rsidRPr="00167AA2">
        <w:rPr>
          <w:szCs w:val="24"/>
        </w:rPr>
        <w:t xml:space="preserve">     </w:t>
      </w:r>
    </w:p>
    <w:p w14:paraId="0AF8F69B" w14:textId="77777777" w:rsidR="00043559" w:rsidRPr="00167AA2" w:rsidRDefault="00043559" w:rsidP="00043559">
      <w:pPr>
        <w:tabs>
          <w:tab w:val="left" w:pos="1425"/>
        </w:tabs>
        <w:spacing w:after="0" w:line="240" w:lineRule="auto"/>
        <w:jc w:val="both"/>
        <w:rPr>
          <w:szCs w:val="24"/>
        </w:rPr>
      </w:pPr>
      <w:r w:rsidRPr="00167AA2">
        <w:rPr>
          <w:szCs w:val="24"/>
        </w:rPr>
        <w:t xml:space="preserve">                 Códigos Nos.-</w:t>
      </w:r>
      <w:r>
        <w:rPr>
          <w:szCs w:val="24"/>
        </w:rPr>
        <w:t>54110</w:t>
      </w:r>
      <w:r w:rsidRPr="00167AA2">
        <w:rPr>
          <w:szCs w:val="24"/>
        </w:rPr>
        <w:t>……</w:t>
      </w:r>
      <w:proofErr w:type="gramStart"/>
      <w:r w:rsidRPr="00167AA2">
        <w:rPr>
          <w:szCs w:val="24"/>
        </w:rPr>
        <w:t>…….</w:t>
      </w:r>
      <w:proofErr w:type="gramEnd"/>
      <w:r w:rsidRPr="00167AA2">
        <w:rPr>
          <w:szCs w:val="24"/>
        </w:rPr>
        <w:t xml:space="preserve">……………………............................ $ </w:t>
      </w:r>
      <w:r>
        <w:rPr>
          <w:szCs w:val="24"/>
        </w:rPr>
        <w:t xml:space="preserve">   115.00</w:t>
      </w:r>
      <w:r w:rsidRPr="00167AA2">
        <w:rPr>
          <w:szCs w:val="24"/>
        </w:rPr>
        <w:t xml:space="preserve">    </w:t>
      </w:r>
    </w:p>
    <w:p w14:paraId="0C194EB6" w14:textId="77777777" w:rsidR="00043559" w:rsidRPr="00167AA2" w:rsidRDefault="00043559" w:rsidP="00043559">
      <w:pPr>
        <w:tabs>
          <w:tab w:val="left" w:pos="1425"/>
        </w:tabs>
        <w:spacing w:after="0" w:line="240" w:lineRule="auto"/>
        <w:jc w:val="both"/>
        <w:rPr>
          <w:szCs w:val="24"/>
        </w:rPr>
      </w:pPr>
      <w:r w:rsidRPr="00167AA2">
        <w:rPr>
          <w:szCs w:val="24"/>
        </w:rPr>
        <w:t xml:space="preserve">                 Códigos Nos.-</w:t>
      </w:r>
      <w:r>
        <w:rPr>
          <w:szCs w:val="24"/>
        </w:rPr>
        <w:t>54112</w:t>
      </w:r>
      <w:r w:rsidRPr="00167AA2">
        <w:rPr>
          <w:szCs w:val="24"/>
        </w:rPr>
        <w:t>……</w:t>
      </w:r>
      <w:proofErr w:type="gramStart"/>
      <w:r w:rsidRPr="00167AA2">
        <w:rPr>
          <w:szCs w:val="24"/>
        </w:rPr>
        <w:t>…….</w:t>
      </w:r>
      <w:proofErr w:type="gramEnd"/>
      <w:r w:rsidRPr="00167AA2">
        <w:rPr>
          <w:szCs w:val="24"/>
        </w:rPr>
        <w:t xml:space="preserve">……………………............................ $ </w:t>
      </w:r>
      <w:r>
        <w:rPr>
          <w:szCs w:val="24"/>
        </w:rPr>
        <w:t xml:space="preserve">   245.00</w:t>
      </w:r>
    </w:p>
    <w:p w14:paraId="41ED4AA6" w14:textId="77777777" w:rsidR="00043559" w:rsidRPr="00167AA2" w:rsidRDefault="00043559" w:rsidP="00043559">
      <w:pPr>
        <w:tabs>
          <w:tab w:val="left" w:pos="1425"/>
        </w:tabs>
        <w:spacing w:after="0" w:line="240" w:lineRule="auto"/>
        <w:jc w:val="both"/>
        <w:rPr>
          <w:szCs w:val="24"/>
        </w:rPr>
      </w:pPr>
      <w:r w:rsidRPr="00167AA2">
        <w:rPr>
          <w:b/>
          <w:szCs w:val="24"/>
        </w:rPr>
        <w:t xml:space="preserve">                 </w:t>
      </w:r>
      <w:r w:rsidRPr="00167AA2">
        <w:rPr>
          <w:szCs w:val="24"/>
        </w:rPr>
        <w:t>Códigos Nos.-</w:t>
      </w:r>
      <w:r>
        <w:rPr>
          <w:szCs w:val="24"/>
        </w:rPr>
        <w:t>54118</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 xml:space="preserve">.$ </w:t>
      </w:r>
      <w:r>
        <w:rPr>
          <w:szCs w:val="24"/>
        </w:rPr>
        <w:t xml:space="preserve">  </w:t>
      </w:r>
      <w:r w:rsidRPr="00167AA2">
        <w:rPr>
          <w:szCs w:val="24"/>
        </w:rPr>
        <w:t xml:space="preserve"> </w:t>
      </w:r>
      <w:r>
        <w:rPr>
          <w:szCs w:val="24"/>
        </w:rPr>
        <w:t>247.50</w:t>
      </w:r>
      <w:r w:rsidRPr="00167AA2">
        <w:rPr>
          <w:szCs w:val="24"/>
        </w:rPr>
        <w:t xml:space="preserve"> </w:t>
      </w:r>
    </w:p>
    <w:p w14:paraId="4755946D" w14:textId="77777777" w:rsidR="00043559" w:rsidRPr="00167AA2" w:rsidRDefault="00043559" w:rsidP="00043559">
      <w:pPr>
        <w:tabs>
          <w:tab w:val="left" w:pos="1425"/>
        </w:tabs>
        <w:spacing w:after="0" w:line="240" w:lineRule="auto"/>
        <w:jc w:val="both"/>
        <w:rPr>
          <w:szCs w:val="24"/>
        </w:rPr>
      </w:pPr>
      <w:r w:rsidRPr="00167AA2">
        <w:rPr>
          <w:szCs w:val="24"/>
        </w:rPr>
        <w:t xml:space="preserve">                 Códigos Nos.-</w:t>
      </w:r>
      <w:r>
        <w:rPr>
          <w:szCs w:val="24"/>
        </w:rPr>
        <w:t>54199</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w:t>
      </w:r>
      <w:r w:rsidRPr="00167AA2">
        <w:rPr>
          <w:b/>
          <w:szCs w:val="24"/>
        </w:rPr>
        <w:t xml:space="preserve">  </w:t>
      </w:r>
      <w:r>
        <w:rPr>
          <w:b/>
          <w:szCs w:val="24"/>
        </w:rPr>
        <w:t xml:space="preserve">  </w:t>
      </w:r>
      <w:r w:rsidRPr="00167AA2">
        <w:rPr>
          <w:szCs w:val="24"/>
        </w:rPr>
        <w:t>410.20</w:t>
      </w:r>
      <w:r w:rsidRPr="00167AA2">
        <w:rPr>
          <w:b/>
          <w:szCs w:val="24"/>
        </w:rPr>
        <w:t xml:space="preserve">   </w:t>
      </w:r>
    </w:p>
    <w:p w14:paraId="392BF66F" w14:textId="77777777" w:rsidR="00043559" w:rsidRPr="00167AA2" w:rsidRDefault="00043559" w:rsidP="00043559">
      <w:pPr>
        <w:tabs>
          <w:tab w:val="left" w:pos="1425"/>
        </w:tabs>
        <w:spacing w:after="0" w:line="240" w:lineRule="auto"/>
        <w:jc w:val="both"/>
        <w:rPr>
          <w:szCs w:val="24"/>
        </w:rPr>
      </w:pPr>
      <w:r w:rsidRPr="00167AA2">
        <w:rPr>
          <w:b/>
          <w:szCs w:val="24"/>
        </w:rPr>
        <w:t xml:space="preserve">                 </w:t>
      </w:r>
      <w:r w:rsidRPr="00167AA2">
        <w:rPr>
          <w:szCs w:val="24"/>
        </w:rPr>
        <w:t>Total…………………</w:t>
      </w:r>
      <w:proofErr w:type="gramStart"/>
      <w:r w:rsidRPr="00167AA2">
        <w:rPr>
          <w:szCs w:val="24"/>
        </w:rPr>
        <w:t>…….</w:t>
      </w:r>
      <w:proofErr w:type="gramEnd"/>
      <w:r w:rsidRPr="00167AA2">
        <w:rPr>
          <w:szCs w:val="24"/>
        </w:rPr>
        <w:t>.……………………......……</w:t>
      </w:r>
      <w:r>
        <w:rPr>
          <w:szCs w:val="24"/>
        </w:rPr>
        <w:t>……..</w:t>
      </w:r>
      <w:r w:rsidRPr="00167AA2">
        <w:rPr>
          <w:szCs w:val="24"/>
        </w:rPr>
        <w:t>.........</w:t>
      </w:r>
      <w:r w:rsidRPr="00167AA2">
        <w:rPr>
          <w:b/>
          <w:szCs w:val="24"/>
        </w:rPr>
        <w:t xml:space="preserve">$ </w:t>
      </w:r>
      <w:r>
        <w:rPr>
          <w:b/>
          <w:szCs w:val="24"/>
        </w:rPr>
        <w:t>1,247.70</w:t>
      </w:r>
    </w:p>
    <w:p w14:paraId="6699DC2F" w14:textId="77777777" w:rsidR="00043559" w:rsidRDefault="00043559" w:rsidP="00043559">
      <w:pPr>
        <w:tabs>
          <w:tab w:val="left" w:pos="922"/>
          <w:tab w:val="left" w:pos="7513"/>
          <w:tab w:val="left" w:pos="7797"/>
        </w:tabs>
        <w:spacing w:after="0" w:line="240" w:lineRule="auto"/>
        <w:jc w:val="both"/>
        <w:rPr>
          <w:szCs w:val="24"/>
        </w:rPr>
      </w:pPr>
    </w:p>
    <w:p w14:paraId="37A0EB70" w14:textId="77777777" w:rsidR="00043559" w:rsidRDefault="00043559" w:rsidP="00043559">
      <w:pPr>
        <w:tabs>
          <w:tab w:val="left" w:pos="922"/>
          <w:tab w:val="left" w:pos="7513"/>
          <w:tab w:val="left" w:pos="7797"/>
        </w:tabs>
        <w:spacing w:after="0" w:line="240" w:lineRule="auto"/>
        <w:jc w:val="both"/>
        <w:rPr>
          <w:szCs w:val="24"/>
        </w:rPr>
      </w:pPr>
    </w:p>
    <w:p w14:paraId="337504E6" w14:textId="77777777" w:rsidR="00043559" w:rsidRPr="0034587C" w:rsidRDefault="00043559" w:rsidP="009E736B">
      <w:pPr>
        <w:pStyle w:val="Prrafodelista"/>
        <w:numPr>
          <w:ilvl w:val="0"/>
          <w:numId w:val="242"/>
        </w:numPr>
        <w:tabs>
          <w:tab w:val="left" w:pos="709"/>
          <w:tab w:val="left" w:pos="7797"/>
        </w:tabs>
        <w:spacing w:after="0" w:line="240" w:lineRule="auto"/>
        <w:jc w:val="both"/>
      </w:pPr>
      <w:r w:rsidRPr="0034587C">
        <w:t>EROGAR la cantidad de</w:t>
      </w:r>
      <w:r>
        <w:t xml:space="preserve"> </w:t>
      </w:r>
      <w:r w:rsidRPr="00C01EE0">
        <w:rPr>
          <w:b/>
        </w:rPr>
        <w:t>SIETE MIL OCHOCIENTOS SIETE 19</w:t>
      </w:r>
      <w:r w:rsidRPr="009051D1">
        <w:rPr>
          <w:b/>
        </w:rPr>
        <w:t>/100 DÓLARES DE</w:t>
      </w:r>
      <w:r w:rsidRPr="0034587C">
        <w:t xml:space="preserve"> </w:t>
      </w:r>
      <w:r w:rsidRPr="009051D1">
        <w:rPr>
          <w:b/>
        </w:rPr>
        <w:t>LOS ESTADOS UNIDOS DE AMÉRICA ($</w:t>
      </w:r>
      <w:r>
        <w:rPr>
          <w:b/>
        </w:rPr>
        <w:t>7,807.19</w:t>
      </w:r>
      <w:r w:rsidRPr="009051D1">
        <w:rPr>
          <w:b/>
        </w:rPr>
        <w:t>)</w:t>
      </w:r>
      <w:r w:rsidRPr="0034587C">
        <w:t xml:space="preserve"> a favor de</w:t>
      </w:r>
      <w:r>
        <w:t xml:space="preserve"> </w:t>
      </w:r>
      <w:r w:rsidRPr="00C01EE0">
        <w:rPr>
          <w:b/>
        </w:rPr>
        <w:t>INVERSIONES EL INDIO S.A. DE C.V.</w:t>
      </w:r>
      <w:r>
        <w:t xml:space="preserve"> </w:t>
      </w:r>
      <w:r w:rsidRPr="00C01EE0">
        <w:rPr>
          <w:b/>
        </w:rPr>
        <w:t xml:space="preserve">(LA BODEGA DEL CONSTRUCTOR) </w:t>
      </w:r>
      <w:r>
        <w:rPr>
          <w:b/>
        </w:rPr>
        <w:t xml:space="preserve">V/ </w:t>
      </w:r>
      <w:r>
        <w:t xml:space="preserve">Pago </w:t>
      </w:r>
      <w:r w:rsidRPr="0034587C">
        <w:t>por compra de</w:t>
      </w:r>
      <w:r>
        <w:t xml:space="preserve"> productos textiles y vestuarios, productos </w:t>
      </w:r>
      <w:proofErr w:type="spellStart"/>
      <w:r>
        <w:t>quimicos</w:t>
      </w:r>
      <w:proofErr w:type="spellEnd"/>
      <w:r>
        <w:t xml:space="preserve">, minerales no </w:t>
      </w:r>
      <w:proofErr w:type="spellStart"/>
      <w:r>
        <w:t>metalicos</w:t>
      </w:r>
      <w:proofErr w:type="spellEnd"/>
      <w:r>
        <w:t xml:space="preserve"> y productos derivados , minerales </w:t>
      </w:r>
      <w:proofErr w:type="spellStart"/>
      <w:r>
        <w:t>metalicos</w:t>
      </w:r>
      <w:proofErr w:type="spellEnd"/>
      <w:r>
        <w:t xml:space="preserve"> y productos derivados , materiales de oficina, herramientas, repuestos y accesorios, materiales eléctricos, bienes de uso y consumo diversos, maquinaria y equipo de </w:t>
      </w:r>
      <w:proofErr w:type="spellStart"/>
      <w:r>
        <w:t>produccion</w:t>
      </w:r>
      <w:proofErr w:type="spellEnd"/>
      <w:r>
        <w:t xml:space="preserve"> para apoyo institucional, para uso </w:t>
      </w:r>
      <w:proofErr w:type="spellStart"/>
      <w:r>
        <w:t>contribucion</w:t>
      </w:r>
      <w:proofErr w:type="spellEnd"/>
      <w:r>
        <w:t xml:space="preserve"> ADESCO</w:t>
      </w:r>
      <w:r w:rsidRPr="00C01EE0">
        <w:t xml:space="preserve"> </w:t>
      </w:r>
      <w:proofErr w:type="spellStart"/>
      <w:r w:rsidRPr="00C01EE0">
        <w:t>miraflores</w:t>
      </w:r>
      <w:proofErr w:type="spellEnd"/>
      <w:r w:rsidRPr="00C01EE0">
        <w:t xml:space="preserve"> </w:t>
      </w:r>
      <w:proofErr w:type="spellStart"/>
      <w:r w:rsidRPr="00C01EE0">
        <w:t>metapan</w:t>
      </w:r>
      <w:proofErr w:type="spellEnd"/>
      <w:r w:rsidRPr="00C01EE0">
        <w:t>,</w:t>
      </w:r>
      <w:r>
        <w:t xml:space="preserve"> ADESCO Buenos Aires </w:t>
      </w:r>
      <w:proofErr w:type="spellStart"/>
      <w:r>
        <w:t>canton</w:t>
      </w:r>
      <w:proofErr w:type="spellEnd"/>
      <w:r>
        <w:t xml:space="preserve"> las Piedras, ADESCO Pesquera Laguna, Arenal Pacheco </w:t>
      </w:r>
      <w:proofErr w:type="spellStart"/>
      <w:r>
        <w:t>Canton</w:t>
      </w:r>
      <w:proofErr w:type="spellEnd"/>
      <w:r>
        <w:t xml:space="preserve"> Las Piedras, construcción de </w:t>
      </w:r>
      <w:r w:rsidRPr="00C01EE0">
        <w:t xml:space="preserve"> oficinas para supervisores de proyectos, planta trituradora, unidad de </w:t>
      </w:r>
      <w:proofErr w:type="spellStart"/>
      <w:r w:rsidRPr="00C01EE0">
        <w:t>ganaderia</w:t>
      </w:r>
      <w:proofErr w:type="spellEnd"/>
      <w:r w:rsidRPr="00C01EE0">
        <w:t xml:space="preserve">, bodega de </w:t>
      </w:r>
      <w:proofErr w:type="spellStart"/>
      <w:r w:rsidRPr="00C01EE0">
        <w:t>mtto</w:t>
      </w:r>
      <w:proofErr w:type="spellEnd"/>
      <w:r w:rsidRPr="00C01EE0">
        <w:t xml:space="preserve">. de bienes municipales, estadio municipal, taller </w:t>
      </w:r>
      <w:proofErr w:type="spellStart"/>
      <w:r w:rsidRPr="00C01EE0">
        <w:t>mecanico</w:t>
      </w:r>
      <w:proofErr w:type="spellEnd"/>
      <w:r w:rsidRPr="00C01EE0">
        <w:t xml:space="preserve"> municipal, taller obra de banco, plantel municipal</w:t>
      </w:r>
      <w:r>
        <w:t>, mercados municipales, s</w:t>
      </w:r>
      <w:r w:rsidRPr="0034587C">
        <w:t>egún facturas, líneas y códigos que se detallan a continuación:</w:t>
      </w:r>
    </w:p>
    <w:p w14:paraId="2B49C3E6" w14:textId="77777777" w:rsidR="00043559" w:rsidRDefault="00043559" w:rsidP="00043559">
      <w:pPr>
        <w:tabs>
          <w:tab w:val="left" w:pos="3592"/>
        </w:tabs>
        <w:ind w:left="720"/>
        <w:jc w:val="both"/>
        <w:rPr>
          <w:b/>
        </w:rPr>
      </w:pPr>
      <w:r>
        <w:rPr>
          <w:b/>
        </w:rPr>
        <w:tab/>
      </w:r>
    </w:p>
    <w:p w14:paraId="47ED07F3" w14:textId="77777777" w:rsidR="00043559" w:rsidRPr="001F17B8" w:rsidRDefault="00043559" w:rsidP="00043559">
      <w:pPr>
        <w:tabs>
          <w:tab w:val="left" w:pos="922"/>
          <w:tab w:val="left" w:pos="2828"/>
        </w:tabs>
        <w:ind w:left="1080"/>
        <w:jc w:val="both"/>
        <w:rPr>
          <w:b/>
          <w:szCs w:val="24"/>
          <w:u w:val="single"/>
        </w:rPr>
      </w:pPr>
      <w:r w:rsidRPr="001F17B8">
        <w:rPr>
          <w:b/>
          <w:szCs w:val="24"/>
          <w:u w:val="single"/>
        </w:rPr>
        <w:t>LINEA 0101</w:t>
      </w:r>
    </w:p>
    <w:p w14:paraId="6B56D45C" w14:textId="77777777" w:rsidR="00043559" w:rsidRDefault="00043559" w:rsidP="00043559">
      <w:pPr>
        <w:tabs>
          <w:tab w:val="left" w:pos="922"/>
          <w:tab w:val="left" w:pos="7797"/>
        </w:tabs>
        <w:spacing w:after="0" w:line="240" w:lineRule="auto"/>
        <w:jc w:val="both"/>
        <w:rPr>
          <w:szCs w:val="24"/>
        </w:rPr>
      </w:pPr>
      <w:r w:rsidRPr="001F17B8">
        <w:rPr>
          <w:szCs w:val="24"/>
        </w:rPr>
        <w:t xml:space="preserve">                 </w:t>
      </w:r>
      <w:r>
        <w:rPr>
          <w:szCs w:val="24"/>
        </w:rPr>
        <w:t xml:space="preserve"> </w:t>
      </w:r>
      <w:r w:rsidRPr="001F17B8">
        <w:rPr>
          <w:szCs w:val="24"/>
        </w:rPr>
        <w:t>Facturas Nos.-</w:t>
      </w:r>
      <w:r>
        <w:rPr>
          <w:szCs w:val="24"/>
        </w:rPr>
        <w:t>3573-3491-3492-3501-3147-3362-3363-3364-3365</w:t>
      </w:r>
    </w:p>
    <w:p w14:paraId="7D1DBA84" w14:textId="77777777" w:rsidR="00043559" w:rsidRDefault="00043559" w:rsidP="00043559">
      <w:pPr>
        <w:tabs>
          <w:tab w:val="left" w:pos="922"/>
          <w:tab w:val="left" w:pos="7797"/>
        </w:tabs>
        <w:spacing w:after="0" w:line="240" w:lineRule="auto"/>
        <w:jc w:val="both"/>
        <w:rPr>
          <w:szCs w:val="24"/>
        </w:rPr>
      </w:pPr>
      <w:r>
        <w:rPr>
          <w:szCs w:val="24"/>
        </w:rPr>
        <w:t xml:space="preserve">                                         3368-3369-3370-3371-3493-3612-3629-3723-3739</w:t>
      </w:r>
    </w:p>
    <w:p w14:paraId="788945C6" w14:textId="77777777" w:rsidR="00043559" w:rsidRPr="001F17B8" w:rsidRDefault="00043559" w:rsidP="00043559">
      <w:pPr>
        <w:tabs>
          <w:tab w:val="left" w:pos="922"/>
          <w:tab w:val="left" w:pos="7797"/>
        </w:tabs>
        <w:spacing w:after="0" w:line="240" w:lineRule="auto"/>
        <w:jc w:val="both"/>
        <w:rPr>
          <w:szCs w:val="24"/>
        </w:rPr>
      </w:pPr>
      <w:r>
        <w:rPr>
          <w:szCs w:val="24"/>
        </w:rPr>
        <w:t xml:space="preserve">                                          3740</w:t>
      </w:r>
      <w:r w:rsidRPr="001F17B8">
        <w:rPr>
          <w:szCs w:val="24"/>
        </w:rPr>
        <w:t xml:space="preserve"> </w:t>
      </w:r>
    </w:p>
    <w:p w14:paraId="4546A574" w14:textId="77777777" w:rsidR="00043559" w:rsidRPr="001F17B8" w:rsidRDefault="00043559" w:rsidP="00043559">
      <w:pPr>
        <w:tabs>
          <w:tab w:val="left" w:pos="1425"/>
        </w:tabs>
        <w:spacing w:after="0" w:line="240" w:lineRule="auto"/>
        <w:jc w:val="both"/>
        <w:rPr>
          <w:szCs w:val="24"/>
        </w:rPr>
      </w:pPr>
      <w:r w:rsidRPr="001F17B8">
        <w:rPr>
          <w:b/>
          <w:szCs w:val="24"/>
        </w:rPr>
        <w:t xml:space="preserve">                 </w:t>
      </w:r>
      <w:r w:rsidRPr="001F17B8">
        <w:rPr>
          <w:szCs w:val="24"/>
        </w:rPr>
        <w:t>Códigos Nos.-</w:t>
      </w:r>
      <w:r>
        <w:rPr>
          <w:szCs w:val="24"/>
        </w:rPr>
        <w:t>54104</w:t>
      </w:r>
      <w:r w:rsidRPr="001F17B8">
        <w:rPr>
          <w:szCs w:val="24"/>
        </w:rPr>
        <w:t>……</w:t>
      </w:r>
      <w:proofErr w:type="gramStart"/>
      <w:r w:rsidRPr="001F17B8">
        <w:rPr>
          <w:szCs w:val="24"/>
        </w:rPr>
        <w:t>…….</w:t>
      </w:r>
      <w:proofErr w:type="gramEnd"/>
      <w:r w:rsidRPr="001F17B8">
        <w:rPr>
          <w:szCs w:val="24"/>
        </w:rPr>
        <w:t xml:space="preserve">……………………............................ $ </w:t>
      </w:r>
      <w:r>
        <w:rPr>
          <w:szCs w:val="24"/>
        </w:rPr>
        <w:t xml:space="preserve">   246.30</w:t>
      </w:r>
      <w:r w:rsidRPr="001F17B8">
        <w:rPr>
          <w:szCs w:val="24"/>
        </w:rPr>
        <w:t xml:space="preserve">     </w:t>
      </w:r>
    </w:p>
    <w:p w14:paraId="42463BF7" w14:textId="77777777" w:rsidR="00043559" w:rsidRPr="001F17B8" w:rsidRDefault="00043559" w:rsidP="00043559">
      <w:pPr>
        <w:tabs>
          <w:tab w:val="left" w:pos="1425"/>
        </w:tabs>
        <w:spacing w:after="0" w:line="240" w:lineRule="auto"/>
        <w:jc w:val="both"/>
        <w:rPr>
          <w:szCs w:val="24"/>
        </w:rPr>
      </w:pPr>
      <w:r w:rsidRPr="001F17B8">
        <w:rPr>
          <w:szCs w:val="24"/>
        </w:rPr>
        <w:t xml:space="preserve">                 Códigos Nos.-</w:t>
      </w:r>
      <w:r>
        <w:rPr>
          <w:szCs w:val="24"/>
        </w:rPr>
        <w:t>54107</w:t>
      </w:r>
      <w:r w:rsidRPr="001F17B8">
        <w:rPr>
          <w:szCs w:val="24"/>
        </w:rPr>
        <w:t>……</w:t>
      </w:r>
      <w:proofErr w:type="gramStart"/>
      <w:r w:rsidRPr="001F17B8">
        <w:rPr>
          <w:szCs w:val="24"/>
        </w:rPr>
        <w:t>…….</w:t>
      </w:r>
      <w:proofErr w:type="gramEnd"/>
      <w:r w:rsidRPr="001F17B8">
        <w:rPr>
          <w:szCs w:val="24"/>
        </w:rPr>
        <w:t xml:space="preserve">……………………............................ $ </w:t>
      </w:r>
      <w:r>
        <w:rPr>
          <w:szCs w:val="24"/>
        </w:rPr>
        <w:t>1,031.40</w:t>
      </w:r>
      <w:r w:rsidRPr="001F17B8">
        <w:rPr>
          <w:szCs w:val="24"/>
        </w:rPr>
        <w:t xml:space="preserve">     </w:t>
      </w:r>
    </w:p>
    <w:p w14:paraId="1B7750FE" w14:textId="77777777" w:rsidR="00043559" w:rsidRPr="001F17B8" w:rsidRDefault="00043559" w:rsidP="00043559">
      <w:pPr>
        <w:tabs>
          <w:tab w:val="left" w:pos="1425"/>
        </w:tabs>
        <w:spacing w:after="0" w:line="240" w:lineRule="auto"/>
        <w:jc w:val="both"/>
        <w:rPr>
          <w:szCs w:val="24"/>
        </w:rPr>
      </w:pPr>
      <w:r w:rsidRPr="001F17B8">
        <w:rPr>
          <w:szCs w:val="24"/>
        </w:rPr>
        <w:t xml:space="preserve">                 Códigos Nos.-</w:t>
      </w:r>
      <w:r>
        <w:rPr>
          <w:szCs w:val="24"/>
        </w:rPr>
        <w:t>54111</w:t>
      </w:r>
      <w:r w:rsidRPr="001F17B8">
        <w:rPr>
          <w:szCs w:val="24"/>
        </w:rPr>
        <w:t>……</w:t>
      </w:r>
      <w:proofErr w:type="gramStart"/>
      <w:r w:rsidRPr="001F17B8">
        <w:rPr>
          <w:szCs w:val="24"/>
        </w:rPr>
        <w:t>…….</w:t>
      </w:r>
      <w:proofErr w:type="gramEnd"/>
      <w:r w:rsidRPr="001F17B8">
        <w:rPr>
          <w:szCs w:val="24"/>
        </w:rPr>
        <w:t xml:space="preserve">……………………............................ $ </w:t>
      </w:r>
      <w:r>
        <w:rPr>
          <w:szCs w:val="24"/>
        </w:rPr>
        <w:t xml:space="preserve">   312.90</w:t>
      </w:r>
    </w:p>
    <w:p w14:paraId="4B6AE715" w14:textId="77777777" w:rsidR="00043559" w:rsidRPr="001F17B8" w:rsidRDefault="00043559" w:rsidP="00043559">
      <w:pPr>
        <w:tabs>
          <w:tab w:val="left" w:pos="1425"/>
        </w:tabs>
        <w:spacing w:after="0" w:line="240" w:lineRule="auto"/>
        <w:jc w:val="both"/>
        <w:rPr>
          <w:szCs w:val="24"/>
        </w:rPr>
      </w:pPr>
      <w:r w:rsidRPr="001F17B8">
        <w:rPr>
          <w:b/>
          <w:szCs w:val="24"/>
        </w:rPr>
        <w:t xml:space="preserve">                 </w:t>
      </w:r>
      <w:r w:rsidRPr="001F17B8">
        <w:rPr>
          <w:szCs w:val="24"/>
        </w:rPr>
        <w:t>Códigos Nos.-</w:t>
      </w:r>
      <w:r>
        <w:rPr>
          <w:szCs w:val="24"/>
        </w:rPr>
        <w:t>54112</w:t>
      </w:r>
      <w:r w:rsidRPr="001F17B8">
        <w:rPr>
          <w:szCs w:val="24"/>
        </w:rPr>
        <w:t>…</w:t>
      </w:r>
      <w:proofErr w:type="gramStart"/>
      <w:r w:rsidRPr="001F17B8">
        <w:rPr>
          <w:szCs w:val="24"/>
        </w:rPr>
        <w:t>…….</w:t>
      </w:r>
      <w:proofErr w:type="gramEnd"/>
      <w:r w:rsidRPr="001F17B8">
        <w:rPr>
          <w:szCs w:val="24"/>
        </w:rPr>
        <w:t>…………………….........................</w:t>
      </w:r>
      <w:r>
        <w:rPr>
          <w:szCs w:val="24"/>
        </w:rPr>
        <w:t>.</w:t>
      </w:r>
      <w:r w:rsidRPr="001F17B8">
        <w:rPr>
          <w:szCs w:val="24"/>
        </w:rPr>
        <w:t>.......$</w:t>
      </w:r>
      <w:r>
        <w:rPr>
          <w:szCs w:val="24"/>
        </w:rPr>
        <w:t xml:space="preserve"> 4,452.64</w:t>
      </w:r>
    </w:p>
    <w:p w14:paraId="5F2FDD0E" w14:textId="77777777" w:rsidR="00043559" w:rsidRPr="001F17B8" w:rsidRDefault="00043559" w:rsidP="00043559">
      <w:pPr>
        <w:tabs>
          <w:tab w:val="left" w:pos="1425"/>
        </w:tabs>
        <w:spacing w:after="0" w:line="240" w:lineRule="auto"/>
        <w:jc w:val="both"/>
        <w:rPr>
          <w:szCs w:val="24"/>
        </w:rPr>
      </w:pPr>
      <w:r w:rsidRPr="001F17B8">
        <w:rPr>
          <w:szCs w:val="24"/>
        </w:rPr>
        <w:t xml:space="preserve">                 Códigos Nos.-</w:t>
      </w:r>
      <w:r>
        <w:rPr>
          <w:szCs w:val="24"/>
        </w:rPr>
        <w:t>54114</w:t>
      </w:r>
      <w:r w:rsidRPr="001F17B8">
        <w:rPr>
          <w:szCs w:val="24"/>
        </w:rPr>
        <w:t>…</w:t>
      </w:r>
      <w:proofErr w:type="gramStart"/>
      <w:r w:rsidRPr="001F17B8">
        <w:rPr>
          <w:szCs w:val="24"/>
        </w:rPr>
        <w:t>…….</w:t>
      </w:r>
      <w:proofErr w:type="gramEnd"/>
      <w:r w:rsidRPr="001F17B8">
        <w:rPr>
          <w:szCs w:val="24"/>
        </w:rPr>
        <w:t>……………………..........................</w:t>
      </w:r>
      <w:r>
        <w:rPr>
          <w:szCs w:val="24"/>
        </w:rPr>
        <w:t>.</w:t>
      </w:r>
      <w:r w:rsidRPr="001F17B8">
        <w:rPr>
          <w:szCs w:val="24"/>
        </w:rPr>
        <w:t>......$</w:t>
      </w:r>
      <w:r w:rsidRPr="001F17B8">
        <w:rPr>
          <w:b/>
          <w:szCs w:val="24"/>
        </w:rPr>
        <w:t xml:space="preserve">  </w:t>
      </w:r>
      <w:r>
        <w:rPr>
          <w:b/>
          <w:szCs w:val="24"/>
        </w:rPr>
        <w:t xml:space="preserve">    </w:t>
      </w:r>
      <w:r w:rsidRPr="009444E3">
        <w:rPr>
          <w:szCs w:val="24"/>
        </w:rPr>
        <w:t>33.93</w:t>
      </w:r>
      <w:r w:rsidRPr="001F17B8">
        <w:rPr>
          <w:b/>
          <w:szCs w:val="24"/>
        </w:rPr>
        <w:t xml:space="preserve">   </w:t>
      </w:r>
    </w:p>
    <w:p w14:paraId="4A40466A" w14:textId="77777777" w:rsidR="00043559" w:rsidRPr="001F17B8" w:rsidRDefault="00043559" w:rsidP="00043559">
      <w:pPr>
        <w:tabs>
          <w:tab w:val="left" w:pos="1425"/>
        </w:tabs>
        <w:spacing w:after="0" w:line="240" w:lineRule="auto"/>
        <w:jc w:val="both"/>
        <w:rPr>
          <w:szCs w:val="24"/>
        </w:rPr>
      </w:pPr>
      <w:r w:rsidRPr="001F17B8">
        <w:rPr>
          <w:b/>
          <w:szCs w:val="24"/>
        </w:rPr>
        <w:t xml:space="preserve">                 </w:t>
      </w:r>
      <w:r w:rsidRPr="001F17B8">
        <w:rPr>
          <w:szCs w:val="24"/>
        </w:rPr>
        <w:t>Códigos Nos.-</w:t>
      </w:r>
      <w:r>
        <w:rPr>
          <w:szCs w:val="24"/>
        </w:rPr>
        <w:t>54118</w:t>
      </w:r>
      <w:r w:rsidRPr="001F17B8">
        <w:rPr>
          <w:szCs w:val="24"/>
        </w:rPr>
        <w:t>…</w:t>
      </w:r>
      <w:proofErr w:type="gramStart"/>
      <w:r w:rsidRPr="001F17B8">
        <w:rPr>
          <w:szCs w:val="24"/>
        </w:rPr>
        <w:t>…….</w:t>
      </w:r>
      <w:proofErr w:type="gramEnd"/>
      <w:r w:rsidRPr="001F17B8">
        <w:rPr>
          <w:szCs w:val="24"/>
        </w:rPr>
        <w:t>……………………...........................</w:t>
      </w:r>
      <w:r>
        <w:rPr>
          <w:szCs w:val="24"/>
        </w:rPr>
        <w:t>.</w:t>
      </w:r>
      <w:r w:rsidRPr="001F17B8">
        <w:rPr>
          <w:szCs w:val="24"/>
        </w:rPr>
        <w:t xml:space="preserve">.....$ </w:t>
      </w:r>
      <w:r>
        <w:rPr>
          <w:szCs w:val="24"/>
        </w:rPr>
        <w:t xml:space="preserve">     93.05</w:t>
      </w:r>
    </w:p>
    <w:p w14:paraId="1EDA32AB" w14:textId="77777777" w:rsidR="00043559" w:rsidRPr="001F17B8" w:rsidRDefault="00043559" w:rsidP="00043559">
      <w:pPr>
        <w:tabs>
          <w:tab w:val="left" w:pos="1425"/>
        </w:tabs>
        <w:spacing w:after="0" w:line="240" w:lineRule="auto"/>
        <w:jc w:val="both"/>
        <w:rPr>
          <w:szCs w:val="24"/>
        </w:rPr>
      </w:pPr>
      <w:r w:rsidRPr="001F17B8">
        <w:rPr>
          <w:szCs w:val="24"/>
        </w:rPr>
        <w:t xml:space="preserve">                 Códigos Nos.-</w:t>
      </w:r>
      <w:r>
        <w:rPr>
          <w:szCs w:val="24"/>
        </w:rPr>
        <w:t>54119</w:t>
      </w:r>
      <w:r w:rsidRPr="001F17B8">
        <w:rPr>
          <w:szCs w:val="24"/>
        </w:rPr>
        <w:t>……</w:t>
      </w:r>
      <w:proofErr w:type="gramStart"/>
      <w:r w:rsidRPr="001F17B8">
        <w:rPr>
          <w:szCs w:val="24"/>
        </w:rPr>
        <w:t>…….</w:t>
      </w:r>
      <w:proofErr w:type="gramEnd"/>
      <w:r w:rsidRPr="001F17B8">
        <w:rPr>
          <w:szCs w:val="24"/>
        </w:rPr>
        <w:t xml:space="preserve">……………………............................ $  </w:t>
      </w:r>
      <w:r>
        <w:rPr>
          <w:szCs w:val="24"/>
        </w:rPr>
        <w:t xml:space="preserve">    14.20</w:t>
      </w:r>
      <w:r w:rsidRPr="001F17B8">
        <w:rPr>
          <w:szCs w:val="24"/>
        </w:rPr>
        <w:t xml:space="preserve">   </w:t>
      </w:r>
    </w:p>
    <w:p w14:paraId="33D67BA6" w14:textId="77777777" w:rsidR="00043559" w:rsidRPr="001F17B8" w:rsidRDefault="00043559" w:rsidP="00043559">
      <w:pPr>
        <w:tabs>
          <w:tab w:val="left" w:pos="1425"/>
        </w:tabs>
        <w:spacing w:after="0" w:line="240" w:lineRule="auto"/>
        <w:jc w:val="both"/>
        <w:rPr>
          <w:szCs w:val="24"/>
        </w:rPr>
      </w:pPr>
      <w:r w:rsidRPr="001F17B8">
        <w:rPr>
          <w:szCs w:val="24"/>
        </w:rPr>
        <w:t xml:space="preserve">                 Códigos Nos.-</w:t>
      </w:r>
      <w:r>
        <w:rPr>
          <w:szCs w:val="24"/>
        </w:rPr>
        <w:t>54199</w:t>
      </w:r>
      <w:r w:rsidRPr="001F17B8">
        <w:rPr>
          <w:szCs w:val="24"/>
        </w:rPr>
        <w:t>……</w:t>
      </w:r>
      <w:proofErr w:type="gramStart"/>
      <w:r w:rsidRPr="001F17B8">
        <w:rPr>
          <w:szCs w:val="24"/>
        </w:rPr>
        <w:t>…….</w:t>
      </w:r>
      <w:proofErr w:type="gramEnd"/>
      <w:r w:rsidRPr="001F17B8">
        <w:rPr>
          <w:szCs w:val="24"/>
        </w:rPr>
        <w:t>……………………..</w:t>
      </w:r>
      <w:r>
        <w:rPr>
          <w:szCs w:val="24"/>
        </w:rPr>
        <w:t>.......................... $ 1,540.77</w:t>
      </w:r>
      <w:r w:rsidRPr="001F17B8">
        <w:rPr>
          <w:szCs w:val="24"/>
        </w:rPr>
        <w:t xml:space="preserve">  </w:t>
      </w:r>
    </w:p>
    <w:p w14:paraId="46526B9E" w14:textId="77777777" w:rsidR="00043559" w:rsidRPr="001F17B8" w:rsidRDefault="00043559" w:rsidP="00043559">
      <w:pPr>
        <w:tabs>
          <w:tab w:val="left" w:pos="1425"/>
          <w:tab w:val="left" w:pos="7654"/>
        </w:tabs>
        <w:spacing w:after="0" w:line="240" w:lineRule="auto"/>
        <w:jc w:val="both"/>
        <w:rPr>
          <w:b/>
          <w:szCs w:val="24"/>
        </w:rPr>
      </w:pPr>
      <w:r w:rsidRPr="001F17B8">
        <w:rPr>
          <w:szCs w:val="24"/>
        </w:rPr>
        <w:t xml:space="preserve">                 Códigos Nos.-</w:t>
      </w:r>
      <w:r>
        <w:rPr>
          <w:szCs w:val="24"/>
        </w:rPr>
        <w:t>61109</w:t>
      </w:r>
      <w:r w:rsidRPr="001F17B8">
        <w:rPr>
          <w:szCs w:val="24"/>
        </w:rPr>
        <w:t>……</w:t>
      </w:r>
      <w:proofErr w:type="gramStart"/>
      <w:r w:rsidRPr="001F17B8">
        <w:rPr>
          <w:szCs w:val="24"/>
        </w:rPr>
        <w:t>…….</w:t>
      </w:r>
      <w:proofErr w:type="gramEnd"/>
      <w:r w:rsidRPr="001F17B8">
        <w:rPr>
          <w:szCs w:val="24"/>
        </w:rPr>
        <w:t>……………</w:t>
      </w:r>
      <w:r>
        <w:rPr>
          <w:szCs w:val="24"/>
        </w:rPr>
        <w:t>………............................</w:t>
      </w:r>
      <w:r w:rsidRPr="001F17B8">
        <w:rPr>
          <w:szCs w:val="24"/>
        </w:rPr>
        <w:t>$</w:t>
      </w:r>
      <w:r>
        <w:rPr>
          <w:szCs w:val="24"/>
        </w:rPr>
        <w:t xml:space="preserve">       82.00</w:t>
      </w:r>
    </w:p>
    <w:p w14:paraId="62F75DD8" w14:textId="39AA82E7" w:rsidR="00043559" w:rsidRDefault="00043559" w:rsidP="00043559">
      <w:pPr>
        <w:tabs>
          <w:tab w:val="left" w:pos="1425"/>
        </w:tabs>
        <w:spacing w:after="0" w:line="240" w:lineRule="auto"/>
        <w:jc w:val="both"/>
        <w:rPr>
          <w:b/>
          <w:szCs w:val="24"/>
        </w:rPr>
      </w:pPr>
      <w:r w:rsidRPr="001F17B8">
        <w:rPr>
          <w:b/>
          <w:szCs w:val="24"/>
        </w:rPr>
        <w:t xml:space="preserve">                 </w:t>
      </w:r>
      <w:r w:rsidRPr="001F17B8">
        <w:rPr>
          <w:szCs w:val="24"/>
        </w:rPr>
        <w:t>Total…………………</w:t>
      </w:r>
      <w:proofErr w:type="gramStart"/>
      <w:r w:rsidRPr="001F17B8">
        <w:rPr>
          <w:szCs w:val="24"/>
        </w:rPr>
        <w:t>…….</w:t>
      </w:r>
      <w:proofErr w:type="gramEnd"/>
      <w:r w:rsidRPr="001F17B8">
        <w:rPr>
          <w:szCs w:val="24"/>
        </w:rPr>
        <w:t>.……………………......……</w:t>
      </w:r>
      <w:r>
        <w:rPr>
          <w:szCs w:val="24"/>
        </w:rPr>
        <w:t>……..</w:t>
      </w:r>
      <w:r w:rsidRPr="001F17B8">
        <w:rPr>
          <w:szCs w:val="24"/>
        </w:rPr>
        <w:t>........</w:t>
      </w:r>
      <w:r w:rsidRPr="001F17B8">
        <w:rPr>
          <w:b/>
          <w:szCs w:val="24"/>
        </w:rPr>
        <w:t xml:space="preserve">$ </w:t>
      </w:r>
      <w:r>
        <w:rPr>
          <w:b/>
          <w:szCs w:val="24"/>
        </w:rPr>
        <w:t xml:space="preserve"> 7,807.19</w:t>
      </w:r>
    </w:p>
    <w:p w14:paraId="5D6CBC18" w14:textId="0809BD5D" w:rsidR="00043559" w:rsidRPr="00043559" w:rsidRDefault="00043559" w:rsidP="009E736B">
      <w:pPr>
        <w:pStyle w:val="Prrafodelista"/>
        <w:numPr>
          <w:ilvl w:val="0"/>
          <w:numId w:val="242"/>
        </w:numPr>
        <w:tabs>
          <w:tab w:val="left" w:pos="1425"/>
        </w:tabs>
        <w:spacing w:after="0" w:line="240" w:lineRule="auto"/>
        <w:jc w:val="both"/>
        <w:rPr>
          <w:szCs w:val="24"/>
        </w:rPr>
      </w:pPr>
      <w:r>
        <w:rPr>
          <w:szCs w:val="24"/>
        </w:rPr>
        <w:t xml:space="preserve">EROGAR la suma de </w:t>
      </w:r>
      <w:r w:rsidRPr="00043559">
        <w:rPr>
          <w:b/>
          <w:bCs/>
          <w:szCs w:val="24"/>
        </w:rPr>
        <w:t>UN MIL SEISCIENTOS SETENTA Y CUATRO 20/100 DÓLARES DE LOS ESTADOS UNIDOS DE AMÉRICA. ($1,674.20</w:t>
      </w:r>
      <w:r>
        <w:rPr>
          <w:szCs w:val="24"/>
        </w:rPr>
        <w:t xml:space="preserve">) a favor de </w:t>
      </w:r>
      <w:r w:rsidRPr="00043559">
        <w:rPr>
          <w:b/>
          <w:bCs/>
          <w:szCs w:val="24"/>
        </w:rPr>
        <w:t>GRUPO DALE, S.A. DE C.V</w:t>
      </w:r>
      <w:r>
        <w:rPr>
          <w:szCs w:val="24"/>
        </w:rPr>
        <w:t>. pago</w:t>
      </w:r>
      <w:r w:rsidR="001754AD">
        <w:rPr>
          <w:szCs w:val="24"/>
        </w:rPr>
        <w:t xml:space="preserve"> por servicios de asesoría en comunicaciones y </w:t>
      </w:r>
      <w:r w:rsidR="001754AD">
        <w:rPr>
          <w:szCs w:val="24"/>
        </w:rPr>
        <w:lastRenderedPageBreak/>
        <w:t xml:space="preserve">relación públicas, durante el período del 09 al 31 de </w:t>
      </w:r>
      <w:r w:rsidR="00B77F7A">
        <w:rPr>
          <w:szCs w:val="24"/>
        </w:rPr>
        <w:t>julio</w:t>
      </w:r>
      <w:r w:rsidR="001754AD">
        <w:rPr>
          <w:szCs w:val="24"/>
        </w:rPr>
        <w:t xml:space="preserve"> del 2021, conforme a factura </w:t>
      </w:r>
      <w:proofErr w:type="spellStart"/>
      <w:r w:rsidR="001754AD">
        <w:rPr>
          <w:szCs w:val="24"/>
        </w:rPr>
        <w:t>N°</w:t>
      </w:r>
      <w:proofErr w:type="spellEnd"/>
      <w:r w:rsidR="001754AD">
        <w:rPr>
          <w:szCs w:val="24"/>
        </w:rPr>
        <w:t xml:space="preserve"> 0000164, aplicando dicho gasto al código </w:t>
      </w:r>
      <w:proofErr w:type="spellStart"/>
      <w:r w:rsidR="001754AD">
        <w:rPr>
          <w:szCs w:val="24"/>
        </w:rPr>
        <w:t>N°</w:t>
      </w:r>
      <w:proofErr w:type="spellEnd"/>
      <w:r w:rsidR="001754AD">
        <w:rPr>
          <w:szCs w:val="24"/>
        </w:rPr>
        <w:t xml:space="preserve"> 54399 de la línea 0101</w:t>
      </w:r>
    </w:p>
    <w:p w14:paraId="46D81251" w14:textId="77777777" w:rsidR="00043559" w:rsidRDefault="00043559" w:rsidP="00043559">
      <w:pPr>
        <w:tabs>
          <w:tab w:val="left" w:pos="922"/>
          <w:tab w:val="left" w:pos="7513"/>
          <w:tab w:val="left" w:pos="7797"/>
        </w:tabs>
        <w:spacing w:after="0" w:line="240" w:lineRule="auto"/>
        <w:jc w:val="both"/>
        <w:rPr>
          <w:szCs w:val="24"/>
        </w:rPr>
      </w:pPr>
    </w:p>
    <w:p w14:paraId="52FC2821" w14:textId="79FEEEE3" w:rsidR="00043559" w:rsidRPr="00855217" w:rsidRDefault="00043559" w:rsidP="00855217">
      <w:pPr>
        <w:tabs>
          <w:tab w:val="left" w:pos="922"/>
          <w:tab w:val="left" w:pos="7513"/>
          <w:tab w:val="left" w:pos="7797"/>
        </w:tabs>
        <w:spacing w:after="0" w:line="240" w:lineRule="auto"/>
        <w:jc w:val="both"/>
        <w:rPr>
          <w:szCs w:val="24"/>
        </w:rPr>
      </w:pPr>
      <w:r w:rsidRPr="00367EF7">
        <w:rPr>
          <w:rFonts w:eastAsia="Calibri"/>
          <w:szCs w:val="24"/>
        </w:rPr>
        <w:t xml:space="preserve">Autorizando a tesorería a efectuar los pagos correspondientes FONDOS PROPIOS. Cuenta </w:t>
      </w:r>
      <w:proofErr w:type="spellStart"/>
      <w:r w:rsidRPr="00367EF7">
        <w:rPr>
          <w:rFonts w:eastAsia="Calibri"/>
          <w:szCs w:val="24"/>
        </w:rPr>
        <w:t>N°</w:t>
      </w:r>
      <w:proofErr w:type="spellEnd"/>
      <w:r w:rsidRPr="00367EF7">
        <w:rPr>
          <w:rFonts w:eastAsia="Calibri"/>
          <w:szCs w:val="24"/>
        </w:rPr>
        <w:t xml:space="preserve"> 00500003666</w:t>
      </w:r>
    </w:p>
    <w:p w14:paraId="40794478" w14:textId="77777777" w:rsidR="00043559" w:rsidRDefault="00043559" w:rsidP="0089028C">
      <w:pPr>
        <w:contextualSpacing/>
        <w:jc w:val="both"/>
        <w:rPr>
          <w:b/>
          <w:u w:val="single"/>
        </w:rPr>
      </w:pPr>
    </w:p>
    <w:p w14:paraId="2D9E230C" w14:textId="77777777" w:rsidR="0089028C" w:rsidRDefault="0089028C" w:rsidP="0089028C">
      <w:pPr>
        <w:contextualSpacing/>
        <w:jc w:val="both"/>
        <w:rPr>
          <w:b/>
          <w:u w:val="single"/>
        </w:rPr>
      </w:pPr>
      <w:bookmarkStart w:id="0" w:name="_Hlk79057163"/>
      <w:r>
        <w:rPr>
          <w:b/>
          <w:u w:val="single"/>
        </w:rPr>
        <w:t>ACUERDO NÚMERO TRES</w:t>
      </w:r>
    </w:p>
    <w:p w14:paraId="5EC8522E" w14:textId="77777777" w:rsidR="00AB4DBF" w:rsidRDefault="00AB4DBF" w:rsidP="00AB4DB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5E7F4D71" w14:textId="77777777" w:rsidR="00AB4DBF" w:rsidRPr="00F352FA" w:rsidRDefault="00AB4DBF" w:rsidP="009E736B">
      <w:pPr>
        <w:pStyle w:val="Prrafodelista"/>
        <w:numPr>
          <w:ilvl w:val="0"/>
          <w:numId w:val="244"/>
        </w:numPr>
        <w:spacing w:after="0" w:line="240" w:lineRule="auto"/>
        <w:jc w:val="both"/>
        <w:rPr>
          <w:b/>
        </w:rPr>
      </w:pPr>
      <w:r w:rsidRPr="0015068F">
        <w:t xml:space="preserve">Conceder quince días de vacaciones durante el período comprendido del </w:t>
      </w:r>
      <w:r>
        <w:rPr>
          <w:b/>
        </w:rPr>
        <w:t xml:space="preserve">17 al 31 de </w:t>
      </w:r>
      <w:proofErr w:type="gramStart"/>
      <w:r>
        <w:rPr>
          <w:b/>
        </w:rPr>
        <w:t>Agosto</w:t>
      </w:r>
      <w:proofErr w:type="gramEnd"/>
      <w:r w:rsidRPr="00620D0E">
        <w:rPr>
          <w:b/>
        </w:rPr>
        <w:t xml:space="preserve"> 2021</w:t>
      </w:r>
      <w:r w:rsidRPr="0015068F">
        <w:t>, cancelándosele el salario</w:t>
      </w:r>
      <w:r>
        <w:t xml:space="preserve"> base más el 30% de su sueldo al siguiente empleado</w:t>
      </w:r>
      <w:r w:rsidRPr="0015068F">
        <w:t>:</w:t>
      </w:r>
    </w:p>
    <w:p w14:paraId="062EA372" w14:textId="77777777" w:rsidR="00AB4DBF" w:rsidRDefault="00AB4DBF" w:rsidP="00AB4DBF">
      <w:pPr>
        <w:jc w:val="both"/>
        <w:rPr>
          <w:b/>
          <w:u w:val="single"/>
        </w:rPr>
      </w:pPr>
    </w:p>
    <w:tbl>
      <w:tblPr>
        <w:tblW w:w="9744" w:type="dxa"/>
        <w:tblInd w:w="75" w:type="dxa"/>
        <w:tblCellMar>
          <w:left w:w="70" w:type="dxa"/>
          <w:right w:w="70" w:type="dxa"/>
        </w:tblCellMar>
        <w:tblLook w:val="04A0" w:firstRow="1" w:lastRow="0" w:firstColumn="1" w:lastColumn="0" w:noHBand="0" w:noVBand="1"/>
      </w:tblPr>
      <w:tblGrid>
        <w:gridCol w:w="2000"/>
        <w:gridCol w:w="2620"/>
        <w:gridCol w:w="3172"/>
        <w:gridCol w:w="1952"/>
      </w:tblGrid>
      <w:tr w:rsidR="00AB4DBF" w:rsidRPr="007049EE" w14:paraId="4EFEFE14" w14:textId="77777777" w:rsidTr="00C04BD2">
        <w:trPr>
          <w:trHeight w:val="330"/>
        </w:trPr>
        <w:tc>
          <w:tcPr>
            <w:tcW w:w="4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10330"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LINEA 0101</w:t>
            </w:r>
          </w:p>
        </w:tc>
        <w:tc>
          <w:tcPr>
            <w:tcW w:w="5124" w:type="dxa"/>
            <w:gridSpan w:val="2"/>
            <w:tcBorders>
              <w:top w:val="single" w:sz="4" w:space="0" w:color="auto"/>
              <w:left w:val="nil"/>
              <w:bottom w:val="single" w:sz="4" w:space="0" w:color="auto"/>
              <w:right w:val="single" w:sz="4" w:space="0" w:color="auto"/>
            </w:tcBorders>
            <w:shd w:val="clear" w:color="auto" w:fill="auto"/>
            <w:vAlign w:val="center"/>
            <w:hideMark/>
          </w:tcPr>
          <w:p w14:paraId="472419CF"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CODIGO 51107</w:t>
            </w:r>
          </w:p>
        </w:tc>
      </w:tr>
      <w:tr w:rsidR="00AB4DBF" w:rsidRPr="007049EE" w14:paraId="08EE3FBB" w14:textId="77777777" w:rsidTr="00C04BD2">
        <w:trPr>
          <w:trHeight w:val="132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23FA"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Nombre</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147EF814"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Cargo y                            Departamento</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14:paraId="65FFCAF7"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Cálculo</w:t>
            </w:r>
          </w:p>
        </w:tc>
        <w:tc>
          <w:tcPr>
            <w:tcW w:w="1952" w:type="dxa"/>
            <w:tcBorders>
              <w:top w:val="nil"/>
              <w:left w:val="nil"/>
              <w:bottom w:val="single" w:sz="4" w:space="0" w:color="auto"/>
              <w:right w:val="single" w:sz="4" w:space="0" w:color="auto"/>
            </w:tcBorders>
            <w:shd w:val="clear" w:color="auto" w:fill="auto"/>
            <w:vAlign w:val="center"/>
            <w:hideMark/>
          </w:tcPr>
          <w:p w14:paraId="211A4C4F" w14:textId="77777777" w:rsidR="00AB4DBF" w:rsidRPr="007049EE" w:rsidRDefault="00AB4DBF" w:rsidP="00C04BD2">
            <w:pPr>
              <w:jc w:val="center"/>
              <w:rPr>
                <w:rFonts w:ascii="Book Antiqua" w:hAnsi="Book Antiqua" w:cs="Calibri"/>
                <w:b/>
                <w:bCs/>
                <w:color w:val="000000"/>
              </w:rPr>
            </w:pPr>
            <w:r w:rsidRPr="007049EE">
              <w:rPr>
                <w:rFonts w:ascii="Book Antiqua" w:hAnsi="Book Antiqua" w:cs="Calibri"/>
                <w:b/>
                <w:bCs/>
                <w:color w:val="000000"/>
              </w:rPr>
              <w:t>Valor de Recargo por Vacación</w:t>
            </w:r>
          </w:p>
        </w:tc>
      </w:tr>
    </w:tbl>
    <w:p w14:paraId="370F91EC" w14:textId="77777777" w:rsidR="00AB4DBF" w:rsidRDefault="00AB4DBF" w:rsidP="00AB4DBF">
      <w:pPr>
        <w:jc w:val="both"/>
        <w:rPr>
          <w:b/>
          <w:u w:val="single"/>
        </w:rPr>
      </w:pPr>
    </w:p>
    <w:tbl>
      <w:tblPr>
        <w:tblW w:w="9776" w:type="dxa"/>
        <w:tblInd w:w="75" w:type="dxa"/>
        <w:tblCellMar>
          <w:left w:w="70" w:type="dxa"/>
          <w:right w:w="70" w:type="dxa"/>
        </w:tblCellMar>
        <w:tblLook w:val="04A0" w:firstRow="1" w:lastRow="0" w:firstColumn="1" w:lastColumn="0" w:noHBand="0" w:noVBand="1"/>
      </w:tblPr>
      <w:tblGrid>
        <w:gridCol w:w="421"/>
        <w:gridCol w:w="1559"/>
        <w:gridCol w:w="2694"/>
        <w:gridCol w:w="920"/>
        <w:gridCol w:w="379"/>
        <w:gridCol w:w="640"/>
        <w:gridCol w:w="286"/>
        <w:gridCol w:w="920"/>
        <w:gridCol w:w="1957"/>
      </w:tblGrid>
      <w:tr w:rsidR="00AB4DBF" w14:paraId="0BD51CF8" w14:textId="77777777" w:rsidTr="00C04BD2">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DCBEB" w14:textId="77777777" w:rsidR="00AB4DBF" w:rsidRDefault="00AB4DBF" w:rsidP="00C04BD2">
            <w:pPr>
              <w:jc w:val="center"/>
              <w:rPr>
                <w:rFonts w:ascii="Book Antiqua" w:hAnsi="Book Antiqua" w:cs="Calibri"/>
                <w:color w:val="000000"/>
              </w:rPr>
            </w:pPr>
            <w:r>
              <w:rPr>
                <w:rFonts w:ascii="Book Antiqua" w:hAnsi="Book Antiqua" w:cs="Calibri"/>
                <w:color w:val="000000"/>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4F7A0" w14:textId="77777777" w:rsidR="00AB4DBF" w:rsidRDefault="00AB4DBF" w:rsidP="00C04BD2">
            <w:pPr>
              <w:rPr>
                <w:rFonts w:ascii="Book Antiqua" w:hAnsi="Book Antiqua" w:cs="Calibri"/>
                <w:color w:val="000000"/>
              </w:rPr>
            </w:pPr>
            <w:r>
              <w:rPr>
                <w:rFonts w:ascii="Book Antiqua" w:hAnsi="Book Antiqua" w:cs="Calibri"/>
                <w:color w:val="000000"/>
              </w:rPr>
              <w:t>Edwin Omar Peraza Mejía</w:t>
            </w:r>
          </w:p>
        </w:tc>
        <w:tc>
          <w:tcPr>
            <w:tcW w:w="2694" w:type="dxa"/>
            <w:tcBorders>
              <w:top w:val="single" w:sz="4" w:space="0" w:color="auto"/>
              <w:left w:val="nil"/>
              <w:bottom w:val="nil"/>
              <w:right w:val="single" w:sz="4" w:space="0" w:color="000000"/>
            </w:tcBorders>
            <w:shd w:val="clear" w:color="auto" w:fill="auto"/>
            <w:vAlign w:val="center"/>
            <w:hideMark/>
          </w:tcPr>
          <w:p w14:paraId="247C7557" w14:textId="77777777" w:rsidR="00AB4DBF" w:rsidRDefault="00AB4DBF" w:rsidP="00C04BD2">
            <w:pPr>
              <w:jc w:val="center"/>
              <w:rPr>
                <w:rFonts w:ascii="Book Antiqua" w:hAnsi="Book Antiqua" w:cs="Calibri"/>
                <w:color w:val="000000"/>
              </w:rPr>
            </w:pPr>
            <w:r>
              <w:rPr>
                <w:rFonts w:ascii="Book Antiqua" w:hAnsi="Book Antiqua" w:cs="Calibri"/>
                <w:color w:val="000000"/>
              </w:rPr>
              <w:t>Auxiliar de Mecánica</w:t>
            </w:r>
          </w:p>
        </w:tc>
        <w:tc>
          <w:tcPr>
            <w:tcW w:w="920" w:type="dxa"/>
            <w:tcBorders>
              <w:top w:val="single" w:sz="4" w:space="0" w:color="auto"/>
              <w:left w:val="nil"/>
              <w:bottom w:val="nil"/>
              <w:right w:val="nil"/>
            </w:tcBorders>
            <w:shd w:val="clear" w:color="auto" w:fill="auto"/>
            <w:vAlign w:val="center"/>
            <w:hideMark/>
          </w:tcPr>
          <w:p w14:paraId="55AE57A1" w14:textId="77777777" w:rsidR="00AB4DBF" w:rsidRDefault="00AB4DBF" w:rsidP="00C04BD2">
            <w:pPr>
              <w:jc w:val="center"/>
              <w:rPr>
                <w:rFonts w:ascii="Book Antiqua" w:hAnsi="Book Antiqua" w:cs="Calibri"/>
                <w:color w:val="000000"/>
              </w:rPr>
            </w:pPr>
            <w:r>
              <w:rPr>
                <w:rFonts w:ascii="Book Antiqua" w:hAnsi="Book Antiqua" w:cs="Calibri"/>
                <w:color w:val="000000"/>
              </w:rPr>
              <w:t>$350,00</w:t>
            </w:r>
          </w:p>
        </w:tc>
        <w:tc>
          <w:tcPr>
            <w:tcW w:w="379" w:type="dxa"/>
            <w:tcBorders>
              <w:top w:val="single" w:sz="4" w:space="0" w:color="auto"/>
              <w:left w:val="nil"/>
              <w:bottom w:val="nil"/>
              <w:right w:val="nil"/>
            </w:tcBorders>
            <w:shd w:val="clear" w:color="auto" w:fill="auto"/>
            <w:vAlign w:val="center"/>
            <w:hideMark/>
          </w:tcPr>
          <w:p w14:paraId="1C64B134" w14:textId="77777777" w:rsidR="00AB4DBF" w:rsidRDefault="00AB4DBF" w:rsidP="00C04BD2">
            <w:pPr>
              <w:jc w:val="center"/>
              <w:rPr>
                <w:rFonts w:ascii="Calibri" w:hAnsi="Calibri" w:cs="Calibri"/>
                <w:color w:val="000000"/>
              </w:rPr>
            </w:pPr>
            <w:r>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5DEED914" w14:textId="77777777" w:rsidR="00AB4DBF" w:rsidRDefault="00AB4DBF" w:rsidP="00C04BD2">
            <w:pPr>
              <w:jc w:val="center"/>
              <w:rPr>
                <w:rFonts w:ascii="Book Antiqua" w:hAnsi="Book Antiqua" w:cs="Calibri"/>
                <w:color w:val="000000"/>
              </w:rPr>
            </w:pPr>
            <w:r>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2F0AAF28" w14:textId="77777777" w:rsidR="00AB4DBF" w:rsidRDefault="00AB4DBF" w:rsidP="00C04BD2">
            <w:pPr>
              <w:jc w:val="center"/>
              <w:rPr>
                <w:rFonts w:ascii="Book Antiqua" w:hAnsi="Book Antiqua" w:cs="Calibri"/>
                <w:color w:val="000000"/>
              </w:rPr>
            </w:pPr>
            <w:r>
              <w:rPr>
                <w:rFonts w:ascii="Book Antiqua" w:hAnsi="Book Antiqua" w:cs="Calibri"/>
                <w:color w:val="000000"/>
              </w:rPr>
              <w:t>=</w:t>
            </w:r>
          </w:p>
        </w:tc>
        <w:tc>
          <w:tcPr>
            <w:tcW w:w="920" w:type="dxa"/>
            <w:tcBorders>
              <w:top w:val="single" w:sz="4" w:space="0" w:color="auto"/>
              <w:left w:val="nil"/>
              <w:bottom w:val="nil"/>
              <w:right w:val="single" w:sz="4" w:space="0" w:color="auto"/>
            </w:tcBorders>
            <w:shd w:val="clear" w:color="auto" w:fill="auto"/>
            <w:vAlign w:val="center"/>
            <w:hideMark/>
          </w:tcPr>
          <w:p w14:paraId="47EE51AB" w14:textId="77777777" w:rsidR="00AB4DBF" w:rsidRDefault="00AB4DBF" w:rsidP="00C04BD2">
            <w:pPr>
              <w:jc w:val="center"/>
              <w:rPr>
                <w:rFonts w:ascii="Book Antiqua" w:hAnsi="Book Antiqua" w:cs="Calibri"/>
                <w:color w:val="000000"/>
              </w:rPr>
            </w:pPr>
            <w:r>
              <w:rPr>
                <w:rFonts w:ascii="Book Antiqua" w:hAnsi="Book Antiqua" w:cs="Calibri"/>
                <w:color w:val="000000"/>
              </w:rPr>
              <w:t>$175,00</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BFF98B" w14:textId="77777777" w:rsidR="00AB4DBF" w:rsidRDefault="00AB4DBF" w:rsidP="00C04BD2">
            <w:pPr>
              <w:ind w:left="-495"/>
              <w:jc w:val="center"/>
              <w:rPr>
                <w:rFonts w:ascii="Book Antiqua" w:hAnsi="Book Antiqua" w:cs="Calibri"/>
                <w:color w:val="000000"/>
              </w:rPr>
            </w:pPr>
            <w:r>
              <w:rPr>
                <w:rFonts w:ascii="Book Antiqua" w:hAnsi="Book Antiqua" w:cs="Calibri"/>
                <w:color w:val="000000"/>
              </w:rPr>
              <w:t>$52,50</w:t>
            </w:r>
          </w:p>
        </w:tc>
      </w:tr>
      <w:tr w:rsidR="00AB4DBF" w14:paraId="7F3DB4F4" w14:textId="77777777" w:rsidTr="00C04BD2">
        <w:trPr>
          <w:trHeight w:val="629"/>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9C516E9" w14:textId="77777777" w:rsidR="00AB4DBF" w:rsidRDefault="00AB4DBF" w:rsidP="00C04BD2">
            <w:pPr>
              <w:rPr>
                <w:rFonts w:ascii="Book Antiqua" w:hAnsi="Book Antiqua" w:cs="Calibri"/>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0CA0B0" w14:textId="77777777" w:rsidR="00AB4DBF" w:rsidRDefault="00AB4DBF" w:rsidP="00C04BD2">
            <w:pPr>
              <w:rPr>
                <w:rFonts w:ascii="Book Antiqua" w:hAnsi="Book Antiqua" w:cs="Calibri"/>
                <w:color w:val="000000"/>
              </w:rPr>
            </w:pPr>
          </w:p>
        </w:tc>
        <w:tc>
          <w:tcPr>
            <w:tcW w:w="2694" w:type="dxa"/>
            <w:tcBorders>
              <w:top w:val="nil"/>
              <w:left w:val="nil"/>
              <w:bottom w:val="single" w:sz="4" w:space="0" w:color="auto"/>
              <w:right w:val="single" w:sz="4" w:space="0" w:color="000000"/>
            </w:tcBorders>
            <w:shd w:val="clear" w:color="auto" w:fill="auto"/>
            <w:vAlign w:val="center"/>
            <w:hideMark/>
          </w:tcPr>
          <w:p w14:paraId="247D7B0C" w14:textId="77777777" w:rsidR="00AB4DBF" w:rsidRDefault="00AB4DBF" w:rsidP="00C04BD2">
            <w:pPr>
              <w:jc w:val="center"/>
              <w:rPr>
                <w:rFonts w:ascii="Book Antiqua" w:hAnsi="Book Antiqua" w:cs="Calibri"/>
                <w:color w:val="000000"/>
              </w:rPr>
            </w:pPr>
            <w:r>
              <w:rPr>
                <w:rFonts w:ascii="Book Antiqua" w:hAnsi="Book Antiqua" w:cs="Calibri"/>
                <w:color w:val="000000"/>
              </w:rPr>
              <w:t>Plantel de Maquinaria y Equipo</w:t>
            </w:r>
          </w:p>
        </w:tc>
        <w:tc>
          <w:tcPr>
            <w:tcW w:w="920" w:type="dxa"/>
            <w:tcBorders>
              <w:top w:val="nil"/>
              <w:left w:val="nil"/>
              <w:bottom w:val="single" w:sz="4" w:space="0" w:color="auto"/>
              <w:right w:val="nil"/>
            </w:tcBorders>
            <w:shd w:val="clear" w:color="auto" w:fill="auto"/>
            <w:vAlign w:val="center"/>
            <w:hideMark/>
          </w:tcPr>
          <w:p w14:paraId="7CE63F8A" w14:textId="77777777" w:rsidR="00AB4DBF" w:rsidRDefault="00AB4DBF" w:rsidP="00C04BD2">
            <w:pPr>
              <w:jc w:val="center"/>
              <w:rPr>
                <w:rFonts w:ascii="Book Antiqua" w:hAnsi="Book Antiqua" w:cs="Calibri"/>
                <w:color w:val="000000"/>
              </w:rPr>
            </w:pPr>
            <w:r>
              <w:rPr>
                <w:rFonts w:ascii="Book Antiqua" w:hAnsi="Book Antiqua" w:cs="Calibri"/>
                <w:color w:val="000000"/>
              </w:rPr>
              <w:t>$175,00</w:t>
            </w:r>
          </w:p>
        </w:tc>
        <w:tc>
          <w:tcPr>
            <w:tcW w:w="379" w:type="dxa"/>
            <w:tcBorders>
              <w:top w:val="nil"/>
              <w:left w:val="nil"/>
              <w:bottom w:val="single" w:sz="4" w:space="0" w:color="auto"/>
              <w:right w:val="nil"/>
            </w:tcBorders>
            <w:shd w:val="clear" w:color="auto" w:fill="auto"/>
            <w:vAlign w:val="center"/>
            <w:hideMark/>
          </w:tcPr>
          <w:p w14:paraId="28209C93" w14:textId="77777777" w:rsidR="00AB4DBF" w:rsidRDefault="00AB4DBF" w:rsidP="00C04BD2">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6238E98" w14:textId="77777777" w:rsidR="00AB4DBF" w:rsidRDefault="00AB4DBF" w:rsidP="00C04BD2">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D2212DF" w14:textId="77777777" w:rsidR="00AB4DBF" w:rsidRDefault="00AB4DBF" w:rsidP="00C04BD2">
            <w:pPr>
              <w:jc w:val="center"/>
              <w:rPr>
                <w:rFonts w:ascii="Book Antiqua" w:hAnsi="Book Antiqua" w:cs="Calibri"/>
                <w:color w:val="000000"/>
              </w:rPr>
            </w:pPr>
            <w:r>
              <w:rPr>
                <w:rFonts w:ascii="Book Antiqua" w:hAnsi="Book Antiqua" w:cs="Calibri"/>
                <w:color w:val="000000"/>
              </w:rPr>
              <w:t>=</w:t>
            </w:r>
          </w:p>
        </w:tc>
        <w:tc>
          <w:tcPr>
            <w:tcW w:w="920" w:type="dxa"/>
            <w:tcBorders>
              <w:top w:val="nil"/>
              <w:left w:val="nil"/>
              <w:bottom w:val="single" w:sz="4" w:space="0" w:color="auto"/>
              <w:right w:val="single" w:sz="4" w:space="0" w:color="auto"/>
            </w:tcBorders>
            <w:shd w:val="clear" w:color="auto" w:fill="auto"/>
            <w:vAlign w:val="center"/>
            <w:hideMark/>
          </w:tcPr>
          <w:p w14:paraId="3F3AAA96" w14:textId="77777777" w:rsidR="00AB4DBF" w:rsidRDefault="00AB4DBF" w:rsidP="00C04BD2">
            <w:pPr>
              <w:jc w:val="center"/>
              <w:rPr>
                <w:rFonts w:ascii="Book Antiqua" w:hAnsi="Book Antiqua" w:cs="Calibri"/>
                <w:color w:val="000000"/>
              </w:rPr>
            </w:pPr>
            <w:r>
              <w:rPr>
                <w:rFonts w:ascii="Book Antiqua" w:hAnsi="Book Antiqua" w:cs="Calibri"/>
                <w:color w:val="000000"/>
              </w:rPr>
              <w:t>$52,50</w:t>
            </w:r>
          </w:p>
        </w:tc>
        <w:tc>
          <w:tcPr>
            <w:tcW w:w="1957" w:type="dxa"/>
            <w:vMerge/>
            <w:tcBorders>
              <w:top w:val="single" w:sz="4" w:space="0" w:color="auto"/>
              <w:left w:val="single" w:sz="4" w:space="0" w:color="auto"/>
              <w:bottom w:val="single" w:sz="4" w:space="0" w:color="000000"/>
              <w:right w:val="single" w:sz="4" w:space="0" w:color="auto"/>
            </w:tcBorders>
            <w:vAlign w:val="center"/>
            <w:hideMark/>
          </w:tcPr>
          <w:p w14:paraId="48AF1176" w14:textId="77777777" w:rsidR="00AB4DBF" w:rsidRDefault="00AB4DBF" w:rsidP="00C04BD2">
            <w:pPr>
              <w:ind w:left="-495"/>
              <w:rPr>
                <w:rFonts w:ascii="Book Antiqua" w:hAnsi="Book Antiqua" w:cs="Calibri"/>
                <w:color w:val="000000"/>
              </w:rPr>
            </w:pPr>
          </w:p>
        </w:tc>
      </w:tr>
    </w:tbl>
    <w:p w14:paraId="7D53F3B7" w14:textId="77777777" w:rsidR="00AB4DBF" w:rsidRDefault="00AB4DBF" w:rsidP="00AB4DBF">
      <w:pPr>
        <w:ind w:left="-426" w:firstLine="426"/>
        <w:jc w:val="both"/>
        <w:rPr>
          <w:b/>
          <w:u w:val="single"/>
        </w:rPr>
      </w:pPr>
    </w:p>
    <w:p w14:paraId="46006DC2" w14:textId="7ED0BAE4" w:rsidR="0089028C" w:rsidRDefault="00AB4DBF" w:rsidP="0089028C">
      <w:pPr>
        <w:contextualSpacing/>
        <w:jc w:val="both"/>
        <w:rPr>
          <w:bCs/>
        </w:rPr>
      </w:pPr>
      <w:r>
        <w:rPr>
          <w:bCs/>
        </w:rPr>
        <w:t xml:space="preserve">COMUNIQUESE. </w:t>
      </w:r>
    </w:p>
    <w:bookmarkEnd w:id="0"/>
    <w:p w14:paraId="75FFFD08" w14:textId="789B0600" w:rsidR="007079CE" w:rsidRDefault="007079CE" w:rsidP="0089028C">
      <w:pPr>
        <w:contextualSpacing/>
        <w:jc w:val="both"/>
        <w:rPr>
          <w:bCs/>
        </w:rPr>
      </w:pPr>
    </w:p>
    <w:p w14:paraId="197F7848" w14:textId="77777777" w:rsidR="0089028C" w:rsidRDefault="0089028C" w:rsidP="0089028C">
      <w:pPr>
        <w:contextualSpacing/>
        <w:jc w:val="both"/>
        <w:rPr>
          <w:b/>
          <w:u w:val="single"/>
        </w:rPr>
      </w:pPr>
      <w:bookmarkStart w:id="1" w:name="_Hlk79059038"/>
      <w:r>
        <w:rPr>
          <w:b/>
          <w:u w:val="single"/>
        </w:rPr>
        <w:t xml:space="preserve">ACUERDO NÚMERO CUATRO: </w:t>
      </w:r>
    </w:p>
    <w:p w14:paraId="5D1AF721" w14:textId="77777777" w:rsidR="00CA3376" w:rsidRDefault="00CA3376" w:rsidP="00CA3376">
      <w:r>
        <w:t>CONSIDERANDO:</w:t>
      </w:r>
    </w:p>
    <w:p w14:paraId="6149394E" w14:textId="77777777" w:rsidR="00CA3376" w:rsidRPr="00DF2534" w:rsidRDefault="00CA3376" w:rsidP="00CA3376">
      <w:pPr>
        <w:autoSpaceDE w:val="0"/>
        <w:autoSpaceDN w:val="0"/>
        <w:adjustRightInd w:val="0"/>
        <w:jc w:val="both"/>
      </w:pPr>
      <w:r>
        <w:t xml:space="preserve">I.- </w:t>
      </w:r>
      <w:r w:rsidRPr="00DF2534">
        <w:t>Que es necesario fortalecer la autonomía municipal consagrada en la Constitución</w:t>
      </w:r>
      <w:r>
        <w:t xml:space="preserve"> </w:t>
      </w:r>
      <w:r w:rsidRPr="00DF2534">
        <w:t>de la República, mediante la dotación a los Municipios, de aquellos instrumentos</w:t>
      </w:r>
      <w:r>
        <w:t xml:space="preserve"> </w:t>
      </w:r>
      <w:r w:rsidRPr="00DF2534">
        <w:t>que les aseguren una mayor independencia administrativa y financiera; además</w:t>
      </w:r>
      <w:r>
        <w:t xml:space="preserve"> </w:t>
      </w:r>
      <w:r w:rsidRPr="00DF2534">
        <w:t>de permitirles el auto</w:t>
      </w:r>
      <w:r>
        <w:t xml:space="preserve"> </w:t>
      </w:r>
      <w:r w:rsidRPr="00DF2534">
        <w:t>financiamiento de los servicios y obras de beneficio socioeconómico</w:t>
      </w:r>
      <w:r>
        <w:t xml:space="preserve"> </w:t>
      </w:r>
      <w:r w:rsidRPr="00DF2534">
        <w:t>para la población residente en los mismos</w:t>
      </w:r>
      <w:r>
        <w:t>;</w:t>
      </w:r>
    </w:p>
    <w:p w14:paraId="1325CF54" w14:textId="77777777" w:rsidR="00CA3376" w:rsidRDefault="00CA3376" w:rsidP="00CA3376">
      <w:pPr>
        <w:autoSpaceDE w:val="0"/>
        <w:autoSpaceDN w:val="0"/>
        <w:adjustRightInd w:val="0"/>
        <w:jc w:val="both"/>
      </w:pPr>
      <w:r>
        <w:t xml:space="preserve">II.- </w:t>
      </w:r>
      <w:r w:rsidRPr="00DF2534">
        <w:t xml:space="preserve">Que por Decreto Legislativo número 86 </w:t>
      </w:r>
      <w:r>
        <w:t xml:space="preserve">se emitió la Ley General Tributaria Municipal, publicada en el Diario Oficial </w:t>
      </w:r>
      <w:proofErr w:type="spellStart"/>
      <w:r>
        <w:t>N°</w:t>
      </w:r>
      <w:proofErr w:type="spellEnd"/>
      <w:r>
        <w:t xml:space="preserve"> 242, Tomo </w:t>
      </w:r>
      <w:proofErr w:type="spellStart"/>
      <w:r>
        <w:t>N°</w:t>
      </w:r>
      <w:proofErr w:type="spellEnd"/>
      <w:r>
        <w:t xml:space="preserve"> 313, de fecha 21 de diciembre de 1991, el cual contiene </w:t>
      </w:r>
      <w:r w:rsidRPr="002954BB">
        <w:t>como finalidad establecer los principios básicos y el marco normativo general que requieren los Municipios para ejercitar y desarrollar su potestad tributaria, de conformidad</w:t>
      </w:r>
      <w:r>
        <w:t xml:space="preserve"> </w:t>
      </w:r>
      <w:r w:rsidRPr="002954BB">
        <w:t>con el Artículo 204 ordinales 1 y 6 de la Constitución de la República</w:t>
      </w:r>
      <w:r>
        <w:t>;</w:t>
      </w:r>
    </w:p>
    <w:p w14:paraId="19AF1772" w14:textId="77777777" w:rsidR="00CA3376" w:rsidRDefault="00CA3376" w:rsidP="00CA3376">
      <w:pPr>
        <w:autoSpaceDE w:val="0"/>
        <w:autoSpaceDN w:val="0"/>
        <w:adjustRightInd w:val="0"/>
        <w:jc w:val="both"/>
      </w:pPr>
      <w:r>
        <w:t>III.- Que la municipalidad de Metapán requiere desarrollar sus facultades tributarias a través de un proyecto de modernización de las áreas de catastro, cuentas corrientes, cobro y recuperación de mora y la fiscalización, con el propósito de f</w:t>
      </w:r>
      <w:r w:rsidRPr="002954BB">
        <w:t xml:space="preserve">ortalecer la capacidad de la unidad de administración tributaria municipal </w:t>
      </w:r>
      <w:r>
        <w:t xml:space="preserve">y </w:t>
      </w:r>
      <w:r w:rsidRPr="002954BB">
        <w:t>potenciar la recaudación de los ingresos municipales</w:t>
      </w:r>
      <w:r>
        <w:t>;</w:t>
      </w:r>
    </w:p>
    <w:p w14:paraId="79D99FD7" w14:textId="77777777" w:rsidR="00CA3376" w:rsidRDefault="00CA3376" w:rsidP="00CA3376">
      <w:pPr>
        <w:autoSpaceDE w:val="0"/>
        <w:autoSpaceDN w:val="0"/>
        <w:adjustRightInd w:val="0"/>
        <w:jc w:val="both"/>
      </w:pPr>
      <w:r>
        <w:t>IV.- Que la Jefatura de la Unidad de Administración Tributaria Municipal ha propuesto el proyecto denominado “</w:t>
      </w:r>
      <w:r w:rsidRPr="00516284">
        <w:rPr>
          <w:b/>
          <w:bCs/>
        </w:rPr>
        <w:t>PROYECTO DE MODERNIZACIÓN EN UNIDAD DE ADMINISTRACIÓN TRIBUTARIA MUNICIPAL</w:t>
      </w:r>
      <w:r>
        <w:rPr>
          <w:b/>
          <w:bCs/>
        </w:rPr>
        <w:t>”</w:t>
      </w:r>
      <w:r>
        <w:t>, por un monto de $</w:t>
      </w:r>
      <w:r w:rsidRPr="00516284">
        <w:t>7</w:t>
      </w:r>
      <w:r>
        <w:t>4</w:t>
      </w:r>
      <w:r w:rsidRPr="00516284">
        <w:t>,</w:t>
      </w:r>
      <w:r>
        <w:t>136</w:t>
      </w:r>
      <w:r w:rsidRPr="00516284">
        <w:t>.83</w:t>
      </w:r>
      <w:r>
        <w:t xml:space="preserve"> para ser ejecutado en un período de 8 meses;</w:t>
      </w:r>
    </w:p>
    <w:p w14:paraId="26286DB1" w14:textId="77777777" w:rsidR="00CA3376" w:rsidRDefault="00CA3376" w:rsidP="00CA3376">
      <w:pPr>
        <w:autoSpaceDE w:val="0"/>
        <w:autoSpaceDN w:val="0"/>
        <w:adjustRightInd w:val="0"/>
        <w:jc w:val="both"/>
      </w:pPr>
      <w:r>
        <w:lastRenderedPageBreak/>
        <w:t>POR TANTO, en uso de las facultades que le confiere el Código Municipal, el Concejo Municipal ACUERDA:</w:t>
      </w:r>
    </w:p>
    <w:p w14:paraId="6FCE6328" w14:textId="77777777" w:rsidR="00CA3376" w:rsidRDefault="00CA3376" w:rsidP="00CA3376">
      <w:pPr>
        <w:autoSpaceDE w:val="0"/>
        <w:autoSpaceDN w:val="0"/>
        <w:adjustRightInd w:val="0"/>
        <w:jc w:val="both"/>
      </w:pPr>
      <w:r>
        <w:t xml:space="preserve">1.- APROBAR el </w:t>
      </w:r>
      <w:r w:rsidRPr="0089636E">
        <w:rPr>
          <w:b/>
          <w:bCs/>
        </w:rPr>
        <w:t>PROYECTO DE M</w:t>
      </w:r>
      <w:r w:rsidRPr="00516284">
        <w:rPr>
          <w:b/>
          <w:bCs/>
        </w:rPr>
        <w:t>ODERNIZACIÓN EN UNIDAD DE ADMINISTRACIÓN TRIBUTARIA MUNICIPAL</w:t>
      </w:r>
      <w:r w:rsidRPr="0089636E">
        <w:t>, con la fuente de financiamiento de Fondos Propios y bajo la modalidad de administración.</w:t>
      </w:r>
      <w:r>
        <w:t xml:space="preserve"> </w:t>
      </w:r>
    </w:p>
    <w:p w14:paraId="44A4648C" w14:textId="77777777" w:rsidR="00CA3376" w:rsidRDefault="00CA3376" w:rsidP="00CA3376">
      <w:pPr>
        <w:autoSpaceDE w:val="0"/>
        <w:autoSpaceDN w:val="0"/>
        <w:adjustRightInd w:val="0"/>
        <w:jc w:val="both"/>
      </w:pPr>
      <w:r>
        <w:t>2.- AUTORIZAR a la unidad de presupuesto la reprogramación presupuestaria, disminuyendo el CEP 3 de inversión con fondos propios código 61607, para incrementar el CEP 2, en código siguientes:</w:t>
      </w:r>
    </w:p>
    <w:tbl>
      <w:tblPr>
        <w:tblW w:w="8432" w:type="dxa"/>
        <w:jc w:val="center"/>
        <w:tblCellMar>
          <w:left w:w="70" w:type="dxa"/>
          <w:right w:w="70" w:type="dxa"/>
        </w:tblCellMar>
        <w:tblLook w:val="04A0" w:firstRow="1" w:lastRow="0" w:firstColumn="1" w:lastColumn="0" w:noHBand="0" w:noVBand="1"/>
      </w:tblPr>
      <w:tblGrid>
        <w:gridCol w:w="988"/>
        <w:gridCol w:w="897"/>
        <w:gridCol w:w="3720"/>
        <w:gridCol w:w="1340"/>
        <w:gridCol w:w="1487"/>
      </w:tblGrid>
      <w:tr w:rsidR="00CA3376" w:rsidRPr="00AE5F4B" w14:paraId="3F0E867C" w14:textId="77777777" w:rsidTr="003A45FF">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A775C"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COD</w:t>
            </w:r>
          </w:p>
        </w:tc>
        <w:tc>
          <w:tcPr>
            <w:tcW w:w="46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B1E874"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DESCRIPCION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E2F706C"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AUMENTA</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0CF8C79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DISMINUYE</w:t>
            </w:r>
          </w:p>
        </w:tc>
      </w:tr>
      <w:tr w:rsidR="00CA3376" w:rsidRPr="00AE5F4B" w14:paraId="17152912"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2B4A2295"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5120</w:t>
            </w:r>
            <w:r>
              <w:rPr>
                <w:rFonts w:eastAsia="Times New Roman"/>
                <w:color w:val="000000"/>
                <w:sz w:val="22"/>
                <w:lang w:eastAsia="es-SV"/>
              </w:rPr>
              <w:t>1</w:t>
            </w:r>
          </w:p>
        </w:tc>
        <w:tc>
          <w:tcPr>
            <w:tcW w:w="4617" w:type="dxa"/>
            <w:gridSpan w:val="2"/>
            <w:tcBorders>
              <w:top w:val="nil"/>
              <w:left w:val="nil"/>
              <w:bottom w:val="nil"/>
              <w:right w:val="nil"/>
            </w:tcBorders>
            <w:shd w:val="clear" w:color="auto" w:fill="auto"/>
            <w:noWrap/>
            <w:vAlign w:val="bottom"/>
            <w:hideMark/>
          </w:tcPr>
          <w:p w14:paraId="561D784F"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SALARIOS POR JORNAL</w:t>
            </w:r>
          </w:p>
        </w:tc>
        <w:tc>
          <w:tcPr>
            <w:tcW w:w="1340" w:type="dxa"/>
            <w:tcBorders>
              <w:top w:val="nil"/>
              <w:left w:val="nil"/>
              <w:bottom w:val="nil"/>
              <w:right w:val="nil"/>
            </w:tcBorders>
            <w:shd w:val="clear" w:color="auto" w:fill="auto"/>
            <w:noWrap/>
            <w:vAlign w:val="bottom"/>
            <w:hideMark/>
          </w:tcPr>
          <w:p w14:paraId="439D41CB"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$54,840.00</w:t>
            </w:r>
          </w:p>
        </w:tc>
        <w:tc>
          <w:tcPr>
            <w:tcW w:w="1487" w:type="dxa"/>
            <w:tcBorders>
              <w:top w:val="nil"/>
              <w:left w:val="nil"/>
              <w:bottom w:val="nil"/>
              <w:right w:val="nil"/>
            </w:tcBorders>
            <w:shd w:val="clear" w:color="auto" w:fill="auto"/>
            <w:noWrap/>
            <w:vAlign w:val="bottom"/>
            <w:hideMark/>
          </w:tcPr>
          <w:p w14:paraId="02F1F373" w14:textId="77777777" w:rsidR="00CA3376" w:rsidRPr="00AE5F4B" w:rsidRDefault="00CA3376" w:rsidP="003A45FF">
            <w:pPr>
              <w:jc w:val="right"/>
              <w:rPr>
                <w:rFonts w:eastAsia="Times New Roman"/>
                <w:color w:val="000000"/>
                <w:sz w:val="22"/>
                <w:lang w:eastAsia="es-SV"/>
              </w:rPr>
            </w:pPr>
          </w:p>
        </w:tc>
      </w:tr>
      <w:tr w:rsidR="00CA3376" w:rsidRPr="00AE5F4B" w14:paraId="5F3B19E5"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21D5440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51203</w:t>
            </w:r>
          </w:p>
        </w:tc>
        <w:tc>
          <w:tcPr>
            <w:tcW w:w="4617" w:type="dxa"/>
            <w:gridSpan w:val="2"/>
            <w:tcBorders>
              <w:top w:val="nil"/>
              <w:left w:val="nil"/>
              <w:bottom w:val="nil"/>
              <w:right w:val="nil"/>
            </w:tcBorders>
            <w:shd w:val="clear" w:color="auto" w:fill="auto"/>
            <w:noWrap/>
            <w:vAlign w:val="bottom"/>
            <w:hideMark/>
          </w:tcPr>
          <w:p w14:paraId="0DA06D29"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AGUINALDOS</w:t>
            </w:r>
          </w:p>
        </w:tc>
        <w:tc>
          <w:tcPr>
            <w:tcW w:w="1340" w:type="dxa"/>
            <w:tcBorders>
              <w:top w:val="nil"/>
              <w:left w:val="nil"/>
              <w:bottom w:val="nil"/>
              <w:right w:val="nil"/>
            </w:tcBorders>
            <w:shd w:val="clear" w:color="auto" w:fill="auto"/>
            <w:noWrap/>
            <w:vAlign w:val="bottom"/>
            <w:hideMark/>
          </w:tcPr>
          <w:p w14:paraId="5E88677A"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$6,855.00</w:t>
            </w:r>
          </w:p>
        </w:tc>
        <w:tc>
          <w:tcPr>
            <w:tcW w:w="1487" w:type="dxa"/>
            <w:tcBorders>
              <w:top w:val="nil"/>
              <w:left w:val="nil"/>
              <w:bottom w:val="nil"/>
              <w:right w:val="nil"/>
            </w:tcBorders>
            <w:shd w:val="clear" w:color="auto" w:fill="auto"/>
            <w:noWrap/>
            <w:vAlign w:val="bottom"/>
            <w:hideMark/>
          </w:tcPr>
          <w:p w14:paraId="31F6AC41" w14:textId="77777777" w:rsidR="00CA3376" w:rsidRPr="00AE5F4B" w:rsidRDefault="00CA3376" w:rsidP="003A45FF">
            <w:pPr>
              <w:jc w:val="right"/>
              <w:rPr>
                <w:rFonts w:eastAsia="Times New Roman"/>
                <w:color w:val="000000"/>
                <w:sz w:val="22"/>
                <w:lang w:eastAsia="es-SV"/>
              </w:rPr>
            </w:pPr>
          </w:p>
        </w:tc>
      </w:tr>
      <w:tr w:rsidR="00CA3376" w:rsidRPr="00AE5F4B" w14:paraId="56CF0B63"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795D4FB0"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51402</w:t>
            </w:r>
          </w:p>
        </w:tc>
        <w:tc>
          <w:tcPr>
            <w:tcW w:w="4617" w:type="dxa"/>
            <w:gridSpan w:val="2"/>
            <w:tcBorders>
              <w:top w:val="nil"/>
              <w:left w:val="nil"/>
              <w:bottom w:val="nil"/>
              <w:right w:val="nil"/>
            </w:tcBorders>
            <w:shd w:val="clear" w:color="auto" w:fill="auto"/>
            <w:noWrap/>
            <w:vAlign w:val="bottom"/>
            <w:hideMark/>
          </w:tcPr>
          <w:p w14:paraId="0BC7098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POR REMUNERACIONES EVENTUALES</w:t>
            </w:r>
          </w:p>
        </w:tc>
        <w:tc>
          <w:tcPr>
            <w:tcW w:w="1340" w:type="dxa"/>
            <w:tcBorders>
              <w:top w:val="nil"/>
              <w:left w:val="nil"/>
              <w:bottom w:val="nil"/>
              <w:right w:val="nil"/>
            </w:tcBorders>
            <w:shd w:val="clear" w:color="auto" w:fill="auto"/>
            <w:noWrap/>
            <w:vAlign w:val="bottom"/>
            <w:hideMark/>
          </w:tcPr>
          <w:p w14:paraId="6DC62E60"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$4,661.40</w:t>
            </w:r>
          </w:p>
        </w:tc>
        <w:tc>
          <w:tcPr>
            <w:tcW w:w="1487" w:type="dxa"/>
            <w:tcBorders>
              <w:top w:val="nil"/>
              <w:left w:val="nil"/>
              <w:bottom w:val="nil"/>
              <w:right w:val="nil"/>
            </w:tcBorders>
            <w:shd w:val="clear" w:color="auto" w:fill="auto"/>
            <w:noWrap/>
            <w:vAlign w:val="bottom"/>
            <w:hideMark/>
          </w:tcPr>
          <w:p w14:paraId="66EE1601" w14:textId="77777777" w:rsidR="00CA3376" w:rsidRPr="00AE5F4B" w:rsidRDefault="00CA3376" w:rsidP="003A45FF">
            <w:pPr>
              <w:jc w:val="right"/>
              <w:rPr>
                <w:rFonts w:eastAsia="Times New Roman"/>
                <w:color w:val="000000"/>
                <w:sz w:val="22"/>
                <w:lang w:eastAsia="es-SV"/>
              </w:rPr>
            </w:pPr>
          </w:p>
        </w:tc>
      </w:tr>
      <w:tr w:rsidR="00CA3376" w:rsidRPr="00AE5F4B" w14:paraId="7F517AC0"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5FF4CBC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51502</w:t>
            </w:r>
          </w:p>
        </w:tc>
        <w:tc>
          <w:tcPr>
            <w:tcW w:w="4617" w:type="dxa"/>
            <w:gridSpan w:val="2"/>
            <w:tcBorders>
              <w:top w:val="nil"/>
              <w:left w:val="nil"/>
              <w:bottom w:val="nil"/>
              <w:right w:val="nil"/>
            </w:tcBorders>
            <w:shd w:val="clear" w:color="auto" w:fill="auto"/>
            <w:noWrap/>
            <w:vAlign w:val="bottom"/>
            <w:hideMark/>
          </w:tcPr>
          <w:p w14:paraId="4D3B5475"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POR REMUNERACIONES EVENTUALES</w:t>
            </w:r>
          </w:p>
        </w:tc>
        <w:tc>
          <w:tcPr>
            <w:tcW w:w="1340" w:type="dxa"/>
            <w:tcBorders>
              <w:top w:val="nil"/>
              <w:left w:val="nil"/>
              <w:bottom w:val="nil"/>
              <w:right w:val="nil"/>
            </w:tcBorders>
            <w:shd w:val="clear" w:color="auto" w:fill="auto"/>
            <w:noWrap/>
            <w:vAlign w:val="bottom"/>
            <w:hideMark/>
          </w:tcPr>
          <w:p w14:paraId="7823F64D"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$4,250.10</w:t>
            </w:r>
          </w:p>
        </w:tc>
        <w:tc>
          <w:tcPr>
            <w:tcW w:w="1487" w:type="dxa"/>
            <w:tcBorders>
              <w:top w:val="nil"/>
              <w:left w:val="nil"/>
              <w:bottom w:val="nil"/>
              <w:right w:val="nil"/>
            </w:tcBorders>
            <w:shd w:val="clear" w:color="auto" w:fill="auto"/>
            <w:noWrap/>
            <w:vAlign w:val="bottom"/>
            <w:hideMark/>
          </w:tcPr>
          <w:p w14:paraId="16ACD419" w14:textId="77777777" w:rsidR="00CA3376" w:rsidRPr="00AE5F4B" w:rsidRDefault="00CA3376" w:rsidP="003A45FF">
            <w:pPr>
              <w:jc w:val="right"/>
              <w:rPr>
                <w:rFonts w:eastAsia="Times New Roman"/>
                <w:color w:val="000000"/>
                <w:sz w:val="22"/>
                <w:lang w:eastAsia="es-SV"/>
              </w:rPr>
            </w:pPr>
          </w:p>
        </w:tc>
      </w:tr>
      <w:tr w:rsidR="00CA3376" w:rsidRPr="00AE5F4B" w14:paraId="3E476873"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73DF1660"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54199</w:t>
            </w:r>
          </w:p>
        </w:tc>
        <w:tc>
          <w:tcPr>
            <w:tcW w:w="4617" w:type="dxa"/>
            <w:gridSpan w:val="2"/>
            <w:tcBorders>
              <w:top w:val="nil"/>
              <w:left w:val="nil"/>
              <w:bottom w:val="nil"/>
              <w:right w:val="nil"/>
            </w:tcBorders>
            <w:shd w:val="clear" w:color="auto" w:fill="auto"/>
            <w:noWrap/>
            <w:vAlign w:val="bottom"/>
            <w:hideMark/>
          </w:tcPr>
          <w:p w14:paraId="506A602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BIENES DE USO Y CONSUMO DIVERSO</w:t>
            </w:r>
          </w:p>
        </w:tc>
        <w:tc>
          <w:tcPr>
            <w:tcW w:w="1340" w:type="dxa"/>
            <w:tcBorders>
              <w:top w:val="nil"/>
              <w:left w:val="nil"/>
              <w:bottom w:val="nil"/>
              <w:right w:val="nil"/>
            </w:tcBorders>
            <w:shd w:val="clear" w:color="auto" w:fill="auto"/>
            <w:noWrap/>
            <w:vAlign w:val="bottom"/>
            <w:hideMark/>
          </w:tcPr>
          <w:p w14:paraId="1BF88F91"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$3,530.33</w:t>
            </w:r>
          </w:p>
        </w:tc>
        <w:tc>
          <w:tcPr>
            <w:tcW w:w="1487" w:type="dxa"/>
            <w:tcBorders>
              <w:top w:val="nil"/>
              <w:left w:val="nil"/>
              <w:bottom w:val="nil"/>
              <w:right w:val="nil"/>
            </w:tcBorders>
            <w:shd w:val="clear" w:color="auto" w:fill="auto"/>
            <w:noWrap/>
            <w:vAlign w:val="bottom"/>
            <w:hideMark/>
          </w:tcPr>
          <w:p w14:paraId="29A872C3" w14:textId="77777777" w:rsidR="00CA3376" w:rsidRPr="00AE5F4B" w:rsidRDefault="00CA3376" w:rsidP="003A45FF">
            <w:pPr>
              <w:jc w:val="right"/>
              <w:rPr>
                <w:rFonts w:eastAsia="Times New Roman"/>
                <w:color w:val="000000"/>
                <w:sz w:val="22"/>
                <w:lang w:eastAsia="es-SV"/>
              </w:rPr>
            </w:pPr>
          </w:p>
        </w:tc>
      </w:tr>
      <w:tr w:rsidR="00CA3376" w:rsidRPr="00AE5F4B" w14:paraId="1583995B" w14:textId="77777777" w:rsidTr="003A45FF">
        <w:trPr>
          <w:trHeight w:val="300"/>
          <w:jc w:val="center"/>
        </w:trPr>
        <w:tc>
          <w:tcPr>
            <w:tcW w:w="988" w:type="dxa"/>
            <w:tcBorders>
              <w:top w:val="nil"/>
              <w:left w:val="nil"/>
              <w:bottom w:val="nil"/>
              <w:right w:val="nil"/>
            </w:tcBorders>
            <w:shd w:val="clear" w:color="auto" w:fill="auto"/>
            <w:noWrap/>
            <w:vAlign w:val="bottom"/>
            <w:hideMark/>
          </w:tcPr>
          <w:p w14:paraId="547ED3CD"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616</w:t>
            </w:r>
            <w:r>
              <w:rPr>
                <w:rFonts w:eastAsia="Times New Roman"/>
                <w:color w:val="000000"/>
                <w:sz w:val="22"/>
                <w:lang w:eastAsia="es-SV"/>
              </w:rPr>
              <w:t>07</w:t>
            </w:r>
          </w:p>
        </w:tc>
        <w:tc>
          <w:tcPr>
            <w:tcW w:w="4617" w:type="dxa"/>
            <w:gridSpan w:val="2"/>
            <w:tcBorders>
              <w:top w:val="nil"/>
              <w:left w:val="nil"/>
              <w:bottom w:val="nil"/>
              <w:right w:val="nil"/>
            </w:tcBorders>
            <w:shd w:val="clear" w:color="auto" w:fill="auto"/>
            <w:noWrap/>
            <w:vAlign w:val="bottom"/>
            <w:hideMark/>
          </w:tcPr>
          <w:p w14:paraId="20903904" w14:textId="77777777" w:rsidR="00CA3376" w:rsidRPr="00AE5F4B" w:rsidRDefault="00CA3376" w:rsidP="003A45FF">
            <w:pPr>
              <w:rPr>
                <w:rFonts w:eastAsia="Times New Roman"/>
                <w:color w:val="000000"/>
                <w:sz w:val="22"/>
                <w:lang w:eastAsia="es-SV"/>
              </w:rPr>
            </w:pPr>
            <w:r>
              <w:rPr>
                <w:rFonts w:eastAsia="Times New Roman"/>
                <w:color w:val="000000"/>
                <w:sz w:val="22"/>
                <w:lang w:eastAsia="es-SV"/>
              </w:rPr>
              <w:t>DE PRODUCCIÓN DE BIENES Y SERVICIOS</w:t>
            </w:r>
          </w:p>
        </w:tc>
        <w:tc>
          <w:tcPr>
            <w:tcW w:w="1340" w:type="dxa"/>
            <w:tcBorders>
              <w:top w:val="nil"/>
              <w:left w:val="nil"/>
              <w:bottom w:val="nil"/>
              <w:right w:val="nil"/>
            </w:tcBorders>
            <w:shd w:val="clear" w:color="auto" w:fill="auto"/>
            <w:noWrap/>
            <w:vAlign w:val="bottom"/>
            <w:hideMark/>
          </w:tcPr>
          <w:p w14:paraId="57E80440" w14:textId="77777777" w:rsidR="00CA3376" w:rsidRPr="00AE5F4B" w:rsidRDefault="00CA3376" w:rsidP="003A45FF">
            <w:pPr>
              <w:rPr>
                <w:rFonts w:eastAsia="Times New Roman"/>
                <w:color w:val="000000"/>
                <w:sz w:val="22"/>
                <w:lang w:eastAsia="es-SV"/>
              </w:rPr>
            </w:pPr>
          </w:p>
        </w:tc>
        <w:tc>
          <w:tcPr>
            <w:tcW w:w="1487" w:type="dxa"/>
            <w:tcBorders>
              <w:top w:val="nil"/>
              <w:left w:val="nil"/>
              <w:bottom w:val="nil"/>
              <w:right w:val="nil"/>
            </w:tcBorders>
            <w:shd w:val="clear" w:color="auto" w:fill="auto"/>
            <w:noWrap/>
            <w:vAlign w:val="bottom"/>
            <w:hideMark/>
          </w:tcPr>
          <w:p w14:paraId="7AF7F51F" w14:textId="77777777" w:rsidR="00CA3376" w:rsidRPr="00AE5F4B" w:rsidRDefault="00CA3376" w:rsidP="003A45FF">
            <w:pPr>
              <w:jc w:val="right"/>
              <w:rPr>
                <w:rFonts w:eastAsia="Times New Roman"/>
                <w:color w:val="000000"/>
                <w:sz w:val="22"/>
                <w:lang w:eastAsia="es-SV"/>
              </w:rPr>
            </w:pPr>
            <w:r w:rsidRPr="00AE5F4B">
              <w:rPr>
                <w:rFonts w:eastAsia="Times New Roman"/>
                <w:color w:val="000000"/>
                <w:sz w:val="22"/>
                <w:lang w:eastAsia="es-SV"/>
              </w:rPr>
              <w:t>$74,136.83</w:t>
            </w:r>
          </w:p>
        </w:tc>
      </w:tr>
      <w:tr w:rsidR="00CA3376" w:rsidRPr="003A45FF" w14:paraId="31038C54" w14:textId="77777777" w:rsidTr="003A45FF">
        <w:trPr>
          <w:trHeight w:val="300"/>
          <w:jc w:val="center"/>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EB88" w14:textId="77777777" w:rsidR="00CA3376" w:rsidRPr="00AE5F4B" w:rsidRDefault="00CA3376" w:rsidP="003A45FF">
            <w:pPr>
              <w:rPr>
                <w:rFonts w:eastAsia="Times New Roman"/>
                <w:color w:val="000000"/>
                <w:sz w:val="22"/>
                <w:lang w:eastAsia="es-SV"/>
              </w:rPr>
            </w:pPr>
            <w:r w:rsidRPr="00AE5F4B">
              <w:rPr>
                <w:rFonts w:eastAsia="Times New Roman"/>
                <w:color w:val="000000"/>
                <w:sz w:val="22"/>
                <w:lang w:eastAsia="es-SV"/>
              </w:rPr>
              <w:t> </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0FBEB872" w14:textId="77777777" w:rsidR="00CA3376" w:rsidRPr="003A45FF" w:rsidRDefault="00CA3376" w:rsidP="003A45FF">
            <w:pPr>
              <w:rPr>
                <w:rFonts w:eastAsia="Times New Roman"/>
                <w:color w:val="000000"/>
                <w:sz w:val="22"/>
                <w:lang w:eastAsia="es-SV"/>
              </w:rPr>
            </w:pPr>
            <w:proofErr w:type="gramStart"/>
            <w:r w:rsidRPr="003A45FF">
              <w:rPr>
                <w:rFonts w:eastAsia="Times New Roman"/>
                <w:color w:val="000000"/>
                <w:sz w:val="22"/>
                <w:lang w:eastAsia="es-SV"/>
              </w:rPr>
              <w:t>TOTAL</w:t>
            </w:r>
            <w:proofErr w:type="gramEnd"/>
            <w:r w:rsidRPr="003A45FF">
              <w:rPr>
                <w:rFonts w:eastAsia="Times New Roman"/>
                <w:color w:val="000000"/>
                <w:sz w:val="22"/>
                <w:lang w:eastAsia="es-SV"/>
              </w:rPr>
              <w:t xml:space="preserve"> REPROGRAMACION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B6A098" w14:textId="77777777" w:rsidR="00CA3376" w:rsidRPr="003A45FF" w:rsidRDefault="00CA3376" w:rsidP="003A45FF">
            <w:pPr>
              <w:jc w:val="right"/>
              <w:rPr>
                <w:rFonts w:eastAsia="Times New Roman"/>
                <w:color w:val="000000"/>
                <w:sz w:val="22"/>
                <w:lang w:eastAsia="es-SV"/>
              </w:rPr>
            </w:pPr>
            <w:r w:rsidRPr="003A45FF">
              <w:rPr>
                <w:rFonts w:eastAsia="Times New Roman"/>
                <w:color w:val="000000"/>
                <w:sz w:val="22"/>
                <w:lang w:eastAsia="es-SV"/>
              </w:rPr>
              <w:t>$74,136.83</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533B9D04" w14:textId="77777777" w:rsidR="00CA3376" w:rsidRPr="003A45FF" w:rsidRDefault="00CA3376" w:rsidP="003A45FF">
            <w:pPr>
              <w:jc w:val="right"/>
              <w:rPr>
                <w:rFonts w:eastAsia="Times New Roman"/>
                <w:color w:val="000000"/>
                <w:sz w:val="22"/>
                <w:lang w:eastAsia="es-SV"/>
              </w:rPr>
            </w:pPr>
            <w:r w:rsidRPr="003A45FF">
              <w:rPr>
                <w:rFonts w:eastAsia="Times New Roman"/>
                <w:color w:val="000000"/>
                <w:sz w:val="22"/>
                <w:lang w:eastAsia="es-SV"/>
              </w:rPr>
              <w:t>$74,136.83</w:t>
            </w:r>
          </w:p>
        </w:tc>
      </w:tr>
    </w:tbl>
    <w:p w14:paraId="3BF54C88" w14:textId="793F6A06" w:rsidR="00CA3376" w:rsidRDefault="00CA3376" w:rsidP="00CA3376">
      <w:pPr>
        <w:autoSpaceDE w:val="0"/>
        <w:autoSpaceDN w:val="0"/>
        <w:adjustRightInd w:val="0"/>
        <w:jc w:val="both"/>
      </w:pPr>
      <w:r w:rsidRPr="003A45FF">
        <w:t>3.- Girar instrucciones a la unidad jurídica para elaborar contrato a plazo con cláusulas especiales de Confidencialidad y Derechos de Autor, para los desarrolladores del programa informático de la administración tributaria municipal.</w:t>
      </w:r>
    </w:p>
    <w:p w14:paraId="32D72682" w14:textId="3798FF9C" w:rsidR="00040AA4" w:rsidRDefault="00294377" w:rsidP="00040AA4">
      <w:pPr>
        <w:spacing w:after="0" w:line="240" w:lineRule="auto"/>
        <w:contextualSpacing/>
        <w:jc w:val="both"/>
      </w:pPr>
      <w:r>
        <w:t xml:space="preserve">4.- Nombrar </w:t>
      </w:r>
      <w:r w:rsidR="00725455">
        <w:t>a l</w:t>
      </w:r>
      <w:r w:rsidR="00327076">
        <w:t>a Lic.</w:t>
      </w:r>
      <w:r w:rsidR="00725455">
        <w:t xml:space="preserve"> </w:t>
      </w:r>
      <w:r w:rsidR="00725455" w:rsidRPr="00F34D7A">
        <w:t>Rosa Lisseth Aldana Merlos,</w:t>
      </w:r>
      <w:r w:rsidR="009F1082">
        <w:t xml:space="preserve"> Jefe</w:t>
      </w:r>
      <w:r w:rsidR="00725455" w:rsidRPr="00F34D7A">
        <w:t xml:space="preserve"> Unidad de Administración Tributaria Municipal</w:t>
      </w:r>
      <w:r w:rsidR="00725455">
        <w:t>, como administradora del proyecto y quien deberá rendir</w:t>
      </w:r>
      <w:r w:rsidR="00040AA4">
        <w:t xml:space="preserve"> informes al Concejo Municipal de forma bimensual. </w:t>
      </w:r>
    </w:p>
    <w:p w14:paraId="0010A784" w14:textId="515A3737" w:rsidR="00725455" w:rsidRPr="00F34D7A" w:rsidRDefault="00725455" w:rsidP="00040AA4">
      <w:pPr>
        <w:spacing w:after="0" w:line="240" w:lineRule="auto"/>
        <w:contextualSpacing/>
        <w:jc w:val="both"/>
      </w:pPr>
    </w:p>
    <w:p w14:paraId="4699724F" w14:textId="344A49F7" w:rsidR="00CA3376" w:rsidRDefault="0085299F" w:rsidP="00CA3376">
      <w:pPr>
        <w:autoSpaceDE w:val="0"/>
        <w:autoSpaceDN w:val="0"/>
        <w:adjustRightInd w:val="0"/>
        <w:jc w:val="both"/>
      </w:pPr>
      <w:r w:rsidRPr="009F1082">
        <w:t>COMUNIQUESE. -</w:t>
      </w:r>
    </w:p>
    <w:bookmarkEnd w:id="1"/>
    <w:p w14:paraId="49AF624E" w14:textId="77777777" w:rsidR="004D66A1" w:rsidRDefault="004D66A1" w:rsidP="0089028C">
      <w:pPr>
        <w:contextualSpacing/>
        <w:jc w:val="both"/>
        <w:rPr>
          <w:b/>
          <w:u w:val="single"/>
        </w:rPr>
      </w:pPr>
    </w:p>
    <w:p w14:paraId="38C823E8" w14:textId="5C98E1CA" w:rsidR="0089028C" w:rsidRPr="00C1060C" w:rsidRDefault="0089028C" w:rsidP="0089028C">
      <w:pPr>
        <w:jc w:val="both"/>
        <w:rPr>
          <w:b/>
          <w:bCs/>
          <w:szCs w:val="24"/>
          <w:u w:val="single"/>
        </w:rPr>
      </w:pPr>
      <w:r w:rsidRPr="00C1060C">
        <w:rPr>
          <w:b/>
          <w:bCs/>
          <w:szCs w:val="24"/>
          <w:u w:val="single"/>
        </w:rPr>
        <w:t xml:space="preserve">ACUERDO NÚMERO </w:t>
      </w:r>
      <w:r w:rsidR="003A0C3A">
        <w:rPr>
          <w:b/>
          <w:bCs/>
          <w:szCs w:val="24"/>
          <w:u w:val="single"/>
        </w:rPr>
        <w:t xml:space="preserve">CINCO: </w:t>
      </w:r>
    </w:p>
    <w:p w14:paraId="711653FE" w14:textId="77777777" w:rsidR="0089028C" w:rsidRPr="00A47AB2" w:rsidRDefault="0089028C" w:rsidP="0089028C">
      <w:pPr>
        <w:jc w:val="both"/>
        <w:rPr>
          <w:szCs w:val="24"/>
          <w:shd w:val="clear" w:color="auto" w:fill="FFFFFF"/>
        </w:rPr>
      </w:pPr>
      <w:r>
        <w:rPr>
          <w:szCs w:val="24"/>
          <w:shd w:val="clear" w:color="auto" w:fill="FFFFFF"/>
        </w:rPr>
        <w:t xml:space="preserve">I.- </w:t>
      </w:r>
      <w:r w:rsidRPr="00A47AB2">
        <w:rPr>
          <w:szCs w:val="24"/>
          <w:shd w:val="clear" w:color="auto" w:fill="FFFFFF"/>
        </w:rPr>
        <w:t>Que en nuestro país se inició el proceso de vacunación contra COVID-19 para los mayores de 12 años y embarazadas desde las 16 semanas de gestación en momentos en que las autoridades de Salud han advertido un incremento de contagios y fallecidos por la enfermedad</w:t>
      </w:r>
      <w:r>
        <w:rPr>
          <w:szCs w:val="24"/>
          <w:shd w:val="clear" w:color="auto" w:fill="FFFFFF"/>
        </w:rPr>
        <w:t>;</w:t>
      </w:r>
    </w:p>
    <w:p w14:paraId="00A139E1" w14:textId="77777777" w:rsidR="0089028C" w:rsidRDefault="0089028C" w:rsidP="0089028C">
      <w:pPr>
        <w:jc w:val="both"/>
        <w:rPr>
          <w:szCs w:val="24"/>
          <w:shd w:val="clear" w:color="auto" w:fill="FFFFFF"/>
        </w:rPr>
      </w:pPr>
      <w:r>
        <w:rPr>
          <w:szCs w:val="24"/>
          <w:shd w:val="clear" w:color="auto" w:fill="FFFFFF"/>
        </w:rPr>
        <w:t>II.- Que l</w:t>
      </w:r>
      <w:r w:rsidRPr="00A47AB2">
        <w:rPr>
          <w:szCs w:val="24"/>
          <w:shd w:val="clear" w:color="auto" w:fill="FFFFFF"/>
        </w:rPr>
        <w:t xml:space="preserve">a vacunación contra COVID-19 para personas mayores de 12 años ya está habilitada, </w:t>
      </w:r>
      <w:r>
        <w:rPr>
          <w:szCs w:val="24"/>
          <w:shd w:val="clear" w:color="auto" w:fill="FFFFFF"/>
        </w:rPr>
        <w:t xml:space="preserve">de conformidad al anuncio hecho desde la </w:t>
      </w:r>
      <w:r w:rsidRPr="00A47AB2">
        <w:rPr>
          <w:szCs w:val="24"/>
          <w:shd w:val="clear" w:color="auto" w:fill="FFFFFF"/>
        </w:rPr>
        <w:t>Presiden</w:t>
      </w:r>
      <w:r>
        <w:rPr>
          <w:szCs w:val="24"/>
          <w:shd w:val="clear" w:color="auto" w:fill="FFFFFF"/>
        </w:rPr>
        <w:t>cia</w:t>
      </w:r>
      <w:r w:rsidRPr="00A47AB2">
        <w:rPr>
          <w:szCs w:val="24"/>
          <w:shd w:val="clear" w:color="auto" w:fill="FFFFFF"/>
        </w:rPr>
        <w:t xml:space="preserve"> de la República, manten</w:t>
      </w:r>
      <w:r>
        <w:rPr>
          <w:szCs w:val="24"/>
          <w:shd w:val="clear" w:color="auto" w:fill="FFFFFF"/>
        </w:rPr>
        <w:t>i</w:t>
      </w:r>
      <w:r w:rsidRPr="00A47AB2">
        <w:rPr>
          <w:szCs w:val="24"/>
          <w:shd w:val="clear" w:color="auto" w:fill="FFFFFF"/>
        </w:rPr>
        <w:t>e</w:t>
      </w:r>
      <w:r>
        <w:rPr>
          <w:szCs w:val="24"/>
          <w:shd w:val="clear" w:color="auto" w:fill="FFFFFF"/>
        </w:rPr>
        <w:t>ndo</w:t>
      </w:r>
      <w:r w:rsidRPr="00A47AB2">
        <w:rPr>
          <w:szCs w:val="24"/>
          <w:shd w:val="clear" w:color="auto" w:fill="FFFFFF"/>
        </w:rPr>
        <w:t xml:space="preserve"> en vigencia todos los demás grupos etarios para que la población que todavía no ha obtenido el beneficio de la inmunización </w:t>
      </w:r>
      <w:r>
        <w:rPr>
          <w:szCs w:val="24"/>
          <w:shd w:val="clear" w:color="auto" w:fill="FFFFFF"/>
        </w:rPr>
        <w:t xml:space="preserve">pueda </w:t>
      </w:r>
      <w:r w:rsidRPr="00A47AB2">
        <w:rPr>
          <w:szCs w:val="24"/>
          <w:shd w:val="clear" w:color="auto" w:fill="FFFFFF"/>
        </w:rPr>
        <w:t>agend</w:t>
      </w:r>
      <w:r>
        <w:rPr>
          <w:szCs w:val="24"/>
          <w:shd w:val="clear" w:color="auto" w:fill="FFFFFF"/>
        </w:rPr>
        <w:t>ar</w:t>
      </w:r>
      <w:r w:rsidRPr="00A47AB2">
        <w:rPr>
          <w:szCs w:val="24"/>
          <w:shd w:val="clear" w:color="auto" w:fill="FFFFFF"/>
        </w:rPr>
        <w:t xml:space="preserve"> </w:t>
      </w:r>
      <w:r>
        <w:rPr>
          <w:szCs w:val="24"/>
          <w:shd w:val="clear" w:color="auto" w:fill="FFFFFF"/>
        </w:rPr>
        <w:t>la</w:t>
      </w:r>
      <w:r w:rsidRPr="00A47AB2">
        <w:rPr>
          <w:szCs w:val="24"/>
          <w:shd w:val="clear" w:color="auto" w:fill="FFFFFF"/>
        </w:rPr>
        <w:t xml:space="preserve"> cita</w:t>
      </w:r>
      <w:r>
        <w:rPr>
          <w:szCs w:val="24"/>
          <w:shd w:val="clear" w:color="auto" w:fill="FFFFFF"/>
        </w:rPr>
        <w:t>;</w:t>
      </w:r>
    </w:p>
    <w:p w14:paraId="443610EE" w14:textId="77777777" w:rsidR="0089028C" w:rsidRDefault="0089028C" w:rsidP="0089028C">
      <w:pPr>
        <w:jc w:val="both"/>
        <w:rPr>
          <w:szCs w:val="24"/>
          <w:shd w:val="clear" w:color="auto" w:fill="FFFFFF"/>
        </w:rPr>
      </w:pPr>
      <w:r>
        <w:rPr>
          <w:szCs w:val="24"/>
          <w:shd w:val="clear" w:color="auto" w:fill="FFFFFF"/>
        </w:rPr>
        <w:t>III.- Que los menores entre los 12 y 18 años tienen como requisito para obtener los beneficios de la vacuna contra el COVID-19, presentar la partida de nacimiento que emite el Registro del Estado Familiar de la municipalidad;</w:t>
      </w:r>
    </w:p>
    <w:p w14:paraId="69344A09" w14:textId="512CC999" w:rsidR="0089028C" w:rsidRDefault="0089028C" w:rsidP="0089028C">
      <w:pPr>
        <w:jc w:val="both"/>
        <w:rPr>
          <w:szCs w:val="24"/>
          <w:shd w:val="clear" w:color="auto" w:fill="FFFFFF"/>
        </w:rPr>
      </w:pPr>
      <w:r>
        <w:rPr>
          <w:szCs w:val="24"/>
          <w:shd w:val="clear" w:color="auto" w:fill="FFFFFF"/>
        </w:rPr>
        <w:t xml:space="preserve">IV.- Que las municipalidades, de conformidad al artículo 68 del Código Municipal, no pueden dispensar el pago de impuestos, tasas o contribución alguna, </w:t>
      </w:r>
      <w:proofErr w:type="gramStart"/>
      <w:r w:rsidR="0013778B">
        <w:rPr>
          <w:szCs w:val="24"/>
          <w:shd w:val="clear" w:color="auto" w:fill="FFFFFF"/>
        </w:rPr>
        <w:t>y</w:t>
      </w:r>
      <w:proofErr w:type="gramEnd"/>
      <w:r w:rsidR="0013778B">
        <w:rPr>
          <w:szCs w:val="24"/>
          <w:shd w:val="clear" w:color="auto" w:fill="FFFFFF"/>
        </w:rPr>
        <w:t xml:space="preserve"> </w:t>
      </w:r>
      <w:r>
        <w:rPr>
          <w:szCs w:val="24"/>
          <w:shd w:val="clear" w:color="auto" w:fill="FFFFFF"/>
        </w:rPr>
        <w:t xml:space="preserve">por tanto, el gobierno central, a través de la </w:t>
      </w:r>
      <w:r w:rsidR="0013778B">
        <w:rPr>
          <w:szCs w:val="24"/>
          <w:shd w:val="clear" w:color="auto" w:fill="FFFFFF"/>
        </w:rPr>
        <w:t>P</w:t>
      </w:r>
      <w:r>
        <w:rPr>
          <w:szCs w:val="24"/>
          <w:shd w:val="clear" w:color="auto" w:fill="FFFFFF"/>
        </w:rPr>
        <w:t>residencia ha emitido un comunicado con fecha 2 de agosto de 2021, en el cual asume los costos de las partidas de nacimiento para los menores de 18 años, lo cual deberá ser informado a la Unidad Financiera Institucional de Casa Presidencial, para efectos de pago;</w:t>
      </w:r>
    </w:p>
    <w:p w14:paraId="16091CD4" w14:textId="3E3EDC75" w:rsidR="0089028C" w:rsidRDefault="0089028C" w:rsidP="0089028C">
      <w:pPr>
        <w:jc w:val="both"/>
        <w:rPr>
          <w:szCs w:val="24"/>
          <w:shd w:val="clear" w:color="auto" w:fill="FFFFFF"/>
        </w:rPr>
      </w:pPr>
      <w:r>
        <w:rPr>
          <w:szCs w:val="24"/>
          <w:shd w:val="clear" w:color="auto" w:fill="FFFFFF"/>
        </w:rPr>
        <w:lastRenderedPageBreak/>
        <w:t>POR TANTO, en uso de las facultades que le confiere el artículo 4 numeral 5 y artículo 31 numeral 6 del Código Municipal, ACUE</w:t>
      </w:r>
      <w:r w:rsidR="0013778B">
        <w:rPr>
          <w:szCs w:val="24"/>
          <w:shd w:val="clear" w:color="auto" w:fill="FFFFFF"/>
        </w:rPr>
        <w:t>R</w:t>
      </w:r>
      <w:r>
        <w:rPr>
          <w:szCs w:val="24"/>
          <w:shd w:val="clear" w:color="auto" w:fill="FFFFFF"/>
        </w:rPr>
        <w:t>DA:</w:t>
      </w:r>
    </w:p>
    <w:p w14:paraId="76A3B785" w14:textId="617F4E45" w:rsidR="0089028C" w:rsidRDefault="0089028C" w:rsidP="0089028C">
      <w:pPr>
        <w:jc w:val="both"/>
        <w:rPr>
          <w:szCs w:val="24"/>
          <w:shd w:val="clear" w:color="auto" w:fill="FFFFFF"/>
        </w:rPr>
      </w:pPr>
      <w:r>
        <w:rPr>
          <w:szCs w:val="24"/>
          <w:shd w:val="clear" w:color="auto" w:fill="FFFFFF"/>
        </w:rPr>
        <w:t xml:space="preserve">1.- Autorizar a la Unidad del Registro del Estado Familiar a emitir partidas de nacimiento a menores entre 12 y 18 años, a partir de </w:t>
      </w:r>
      <w:r w:rsidR="0013778B">
        <w:rPr>
          <w:szCs w:val="24"/>
          <w:shd w:val="clear" w:color="auto" w:fill="FFFFFF"/>
        </w:rPr>
        <w:t>este</w:t>
      </w:r>
      <w:r>
        <w:rPr>
          <w:szCs w:val="24"/>
          <w:shd w:val="clear" w:color="auto" w:fill="FFFFFF"/>
        </w:rPr>
        <w:t xml:space="preserve"> día 4 de agosto de 2021, y entregadas a los padres y responsables, quienes deberán dejar copia de su Documento Único de Identidad, trasladando los costos a Casa Presidencial a través de la Unidad Financiera Institucional;</w:t>
      </w:r>
    </w:p>
    <w:p w14:paraId="01C4669A" w14:textId="6BEAA519" w:rsidR="0089028C" w:rsidRDefault="0089028C" w:rsidP="0089028C">
      <w:pPr>
        <w:jc w:val="both"/>
        <w:rPr>
          <w:szCs w:val="24"/>
          <w:shd w:val="clear" w:color="auto" w:fill="FFFFFF"/>
        </w:rPr>
      </w:pPr>
      <w:r>
        <w:rPr>
          <w:szCs w:val="24"/>
          <w:shd w:val="clear" w:color="auto" w:fill="FFFFFF"/>
        </w:rPr>
        <w:t>2.- Solicitar a los beneficiarios de Partidas de Nacimiento, copia de la Cita para recibir la vacuna COVID-19, en el cual se estable fecha, hora y lugar del centro de vacunación correspondiente;</w:t>
      </w:r>
    </w:p>
    <w:p w14:paraId="66A0CA08" w14:textId="77777777" w:rsidR="0089028C" w:rsidRDefault="0089028C" w:rsidP="0089028C">
      <w:pPr>
        <w:jc w:val="both"/>
        <w:rPr>
          <w:szCs w:val="24"/>
          <w:shd w:val="clear" w:color="auto" w:fill="FFFFFF"/>
        </w:rPr>
      </w:pPr>
      <w:r>
        <w:rPr>
          <w:szCs w:val="24"/>
          <w:shd w:val="clear" w:color="auto" w:fill="FFFFFF"/>
        </w:rPr>
        <w:t>3.- Autorizar a la tesorería municipal para que emita el Recibo de Ingreso (Formula 1-ISAM), por el valor de la partida de nacimiento, con firma y número de DUI del padre o responsable en el reverso del recibo original;</w:t>
      </w:r>
    </w:p>
    <w:p w14:paraId="41737591" w14:textId="77777777" w:rsidR="0089028C" w:rsidRDefault="0089028C" w:rsidP="0089028C">
      <w:pPr>
        <w:jc w:val="both"/>
        <w:rPr>
          <w:szCs w:val="24"/>
          <w:shd w:val="clear" w:color="auto" w:fill="FFFFFF"/>
        </w:rPr>
      </w:pPr>
      <w:r>
        <w:rPr>
          <w:szCs w:val="24"/>
          <w:shd w:val="clear" w:color="auto" w:fill="FFFFFF"/>
        </w:rPr>
        <w:t>4.- Girar instrucciones a la Jefatura del Registro del Estado Familiar, para que diariamente, elabore informe de las partidas emitidas, nombre y fecha de nacimiento del beneficiario, precio de la partida de nacimiento, con firma y sello del encargado.</w:t>
      </w:r>
    </w:p>
    <w:p w14:paraId="0572124C" w14:textId="77777777" w:rsidR="0089028C" w:rsidRDefault="0089028C" w:rsidP="0089028C">
      <w:pPr>
        <w:jc w:val="both"/>
        <w:rPr>
          <w:szCs w:val="24"/>
          <w:shd w:val="clear" w:color="auto" w:fill="FFFFFF"/>
        </w:rPr>
      </w:pPr>
      <w:r>
        <w:rPr>
          <w:szCs w:val="24"/>
          <w:shd w:val="clear" w:color="auto" w:fill="FFFFFF"/>
        </w:rPr>
        <w:t>5.- Realizar la solicitud a la Presidencia de la República el pago de los fondos por la emisión de las partidas de nacimiento de conformidad a los informes diarios elaborados por el Registro del Estado Familiar y los comprobantes de ingresos emitidos por la Tesorería Municipal.</w:t>
      </w:r>
    </w:p>
    <w:p w14:paraId="0434A031" w14:textId="7A9E994D" w:rsidR="0089028C" w:rsidRPr="00A47AB2" w:rsidRDefault="0089028C" w:rsidP="0089028C">
      <w:pPr>
        <w:jc w:val="both"/>
        <w:rPr>
          <w:szCs w:val="24"/>
        </w:rPr>
      </w:pPr>
      <w:r>
        <w:rPr>
          <w:szCs w:val="24"/>
          <w:shd w:val="clear" w:color="auto" w:fill="FFFFFF"/>
        </w:rPr>
        <w:t>COMUNIQUESE</w:t>
      </w:r>
      <w:r w:rsidR="008D59F2">
        <w:rPr>
          <w:szCs w:val="24"/>
          <w:shd w:val="clear" w:color="auto" w:fill="FFFFFF"/>
        </w:rPr>
        <w:t>.</w:t>
      </w:r>
      <w:r>
        <w:rPr>
          <w:szCs w:val="24"/>
          <w:shd w:val="clear" w:color="auto" w:fill="FFFFFF"/>
        </w:rPr>
        <w:t xml:space="preserve">  </w:t>
      </w:r>
    </w:p>
    <w:p w14:paraId="71F21C37" w14:textId="3F1FB706" w:rsidR="0089028C" w:rsidRDefault="0089028C" w:rsidP="0089028C">
      <w:pPr>
        <w:contextualSpacing/>
        <w:jc w:val="both"/>
        <w:rPr>
          <w:b/>
          <w:u w:val="single"/>
        </w:rPr>
      </w:pPr>
      <w:r>
        <w:rPr>
          <w:b/>
          <w:u w:val="single"/>
        </w:rPr>
        <w:t xml:space="preserve">ACUERDO NÚMERO </w:t>
      </w:r>
      <w:r w:rsidR="003A0C3A">
        <w:rPr>
          <w:b/>
          <w:u w:val="single"/>
        </w:rPr>
        <w:t>SEIS:</w:t>
      </w:r>
      <w:r>
        <w:rPr>
          <w:b/>
          <w:u w:val="single"/>
        </w:rPr>
        <w:t xml:space="preserve"> </w:t>
      </w:r>
    </w:p>
    <w:p w14:paraId="3EBD3074" w14:textId="7AF8B2B8" w:rsidR="005A0D10" w:rsidRDefault="005A0D10" w:rsidP="0089028C">
      <w:pPr>
        <w:contextualSpacing/>
        <w:jc w:val="both"/>
        <w:rPr>
          <w:b/>
          <w:u w:val="single"/>
        </w:rPr>
      </w:pPr>
    </w:p>
    <w:p w14:paraId="14EEA9A7" w14:textId="77777777" w:rsidR="005A0D10" w:rsidRPr="00DA0545" w:rsidRDefault="005A0D10" w:rsidP="005A0D10">
      <w:pPr>
        <w:spacing w:line="240" w:lineRule="auto"/>
        <w:contextualSpacing/>
        <w:rPr>
          <w:szCs w:val="24"/>
        </w:rPr>
      </w:pPr>
      <w:r w:rsidRPr="00DA0545">
        <w:rPr>
          <w:szCs w:val="24"/>
        </w:rPr>
        <w:t xml:space="preserve">CONSIDERANDO: </w:t>
      </w:r>
    </w:p>
    <w:p w14:paraId="22EF1555" w14:textId="77777777" w:rsidR="005A0D10" w:rsidRPr="00DA0545" w:rsidRDefault="005A0D10" w:rsidP="009E736B">
      <w:pPr>
        <w:pStyle w:val="Prrafodelista"/>
        <w:numPr>
          <w:ilvl w:val="0"/>
          <w:numId w:val="245"/>
        </w:numPr>
        <w:spacing w:line="240" w:lineRule="auto"/>
        <w:jc w:val="both"/>
        <w:rPr>
          <w:szCs w:val="24"/>
        </w:rPr>
      </w:pPr>
      <w:r w:rsidRPr="00DA0545">
        <w:rPr>
          <w:szCs w:val="24"/>
        </w:rPr>
        <w:t xml:space="preserve">Que se han tenido a la vista las diligencias y acuerdos municipales emitidos por la administración municipal sobre el inmueble </w:t>
      </w:r>
      <w:r w:rsidRPr="00DA0545">
        <w:rPr>
          <w:rFonts w:eastAsia="Calibri"/>
          <w:color w:val="000000"/>
          <w:szCs w:val="24"/>
          <w:lang w:eastAsia="es-SV"/>
        </w:rPr>
        <w:t xml:space="preserve">propiedad de la municipalidad el cual está ubicado sobre la primera calle poniente, contiguo a la Alcaldía Municipal donde funciona el negocio denominado “Helados Sarita”. </w:t>
      </w:r>
    </w:p>
    <w:p w14:paraId="4912110E" w14:textId="77777777" w:rsidR="005A0D10" w:rsidRPr="00DA0545" w:rsidRDefault="005A0D10" w:rsidP="009E736B">
      <w:pPr>
        <w:pStyle w:val="Prrafodelista"/>
        <w:numPr>
          <w:ilvl w:val="0"/>
          <w:numId w:val="245"/>
        </w:numPr>
        <w:spacing w:line="240" w:lineRule="auto"/>
        <w:jc w:val="both"/>
        <w:rPr>
          <w:szCs w:val="24"/>
        </w:rPr>
      </w:pPr>
      <w:r w:rsidRPr="00DA0545">
        <w:rPr>
          <w:rFonts w:eastAsia="Calibri"/>
          <w:color w:val="000000"/>
          <w:szCs w:val="24"/>
          <w:lang w:eastAsia="es-SV"/>
        </w:rPr>
        <w:t xml:space="preserve">Que la Actual Administración Municipal considera necesario dar seguimiento al proceso de desalojo iniciado, por considerar que el referido local puede ser empleado para otros usos que sean en beneficio de la población </w:t>
      </w:r>
      <w:proofErr w:type="spellStart"/>
      <w:r w:rsidRPr="00DA0545">
        <w:rPr>
          <w:rFonts w:eastAsia="Calibri"/>
          <w:color w:val="000000"/>
          <w:szCs w:val="24"/>
          <w:lang w:eastAsia="es-SV"/>
        </w:rPr>
        <w:t>metapaneca</w:t>
      </w:r>
      <w:proofErr w:type="spellEnd"/>
      <w:r w:rsidRPr="00DA0545">
        <w:rPr>
          <w:rFonts w:eastAsia="Calibri"/>
          <w:color w:val="000000"/>
          <w:szCs w:val="24"/>
          <w:lang w:eastAsia="es-SV"/>
        </w:rPr>
        <w:t xml:space="preserve">; y no en beneficio privado o de un particular. </w:t>
      </w:r>
    </w:p>
    <w:p w14:paraId="5525223F" w14:textId="77777777" w:rsidR="005A0D10" w:rsidRPr="00DA0545" w:rsidRDefault="005A0D10" w:rsidP="009E736B">
      <w:pPr>
        <w:pStyle w:val="Prrafodelista"/>
        <w:numPr>
          <w:ilvl w:val="0"/>
          <w:numId w:val="245"/>
        </w:numPr>
        <w:spacing w:line="240" w:lineRule="auto"/>
        <w:jc w:val="both"/>
        <w:rPr>
          <w:szCs w:val="24"/>
        </w:rPr>
      </w:pPr>
      <w:r w:rsidRPr="00DA0545">
        <w:rPr>
          <w:rFonts w:eastAsia="Calibri"/>
          <w:color w:val="000000"/>
          <w:szCs w:val="24"/>
          <w:lang w:eastAsia="es-SV"/>
        </w:rPr>
        <w:t xml:space="preserve">Que dentro de las diligencias y en la búsqueda de los registros realizada hasta la fecha no consta ningún documento que acredite el pago de arrendamiento del inmueble y que de igual forma se ha podido constatar que la documentación que se presentó en el caso concreto no cuenta con el respaldo legal necesario y que las personas que firman la única documentación existente no eran competentes para conceder el uso a un particular del inmueble. Que no se ha encontrado ningún acuerdo municipal en el cual se autorice el arrendamiento o el uso del inmueble propiedad de la municipalidad. </w:t>
      </w:r>
    </w:p>
    <w:p w14:paraId="0C9FB4C4" w14:textId="77777777" w:rsidR="005A0D10" w:rsidRPr="00DA0545" w:rsidRDefault="005A0D10" w:rsidP="009E736B">
      <w:pPr>
        <w:pStyle w:val="Prrafodelista"/>
        <w:numPr>
          <w:ilvl w:val="0"/>
          <w:numId w:val="245"/>
        </w:numPr>
        <w:spacing w:line="240" w:lineRule="auto"/>
        <w:jc w:val="both"/>
        <w:rPr>
          <w:szCs w:val="24"/>
        </w:rPr>
      </w:pPr>
      <w:r w:rsidRPr="00DA0545">
        <w:rPr>
          <w:rFonts w:eastAsia="Calibri"/>
          <w:color w:val="000000"/>
          <w:szCs w:val="24"/>
          <w:lang w:eastAsia="es-SV"/>
        </w:rPr>
        <w:t xml:space="preserve">Que no se ha encontrado ningún respaldo de pago de arrendamiento que se realice mensualmente por parte de la señora MARCELA MAGAÑA VIUDA DE GALDAMEZ, persona que actualmente ocupa el inmueble y quien alega que se le cedió el uso.  </w:t>
      </w:r>
    </w:p>
    <w:p w14:paraId="65E66990" w14:textId="77777777" w:rsidR="005A0D10" w:rsidRPr="00DA0545" w:rsidRDefault="005A0D10" w:rsidP="009E736B">
      <w:pPr>
        <w:pStyle w:val="Prrafodelista"/>
        <w:numPr>
          <w:ilvl w:val="0"/>
          <w:numId w:val="245"/>
        </w:numPr>
        <w:spacing w:line="240" w:lineRule="auto"/>
        <w:jc w:val="both"/>
        <w:rPr>
          <w:szCs w:val="24"/>
        </w:rPr>
      </w:pPr>
      <w:r w:rsidRPr="00DA0545">
        <w:rPr>
          <w:szCs w:val="24"/>
        </w:rPr>
        <w:t xml:space="preserve">Que El Art. 68.- establece que: “”””SE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p>
    <w:p w14:paraId="536CB984" w14:textId="77777777" w:rsidR="005A0D10" w:rsidRPr="00DA0545" w:rsidRDefault="005A0D10" w:rsidP="005A0D10">
      <w:pPr>
        <w:pStyle w:val="Prrafodelista"/>
        <w:spacing w:line="240" w:lineRule="auto"/>
        <w:jc w:val="both"/>
        <w:rPr>
          <w:szCs w:val="24"/>
        </w:rPr>
      </w:pPr>
      <w:r w:rsidRPr="00DA0545">
        <w:rPr>
          <w:b/>
          <w:szCs w:val="24"/>
        </w:rPr>
        <w:lastRenderedPageBreak/>
        <w:t xml:space="preserve">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 </w:t>
      </w:r>
      <w:r w:rsidRPr="00DA0545">
        <w:rPr>
          <w:szCs w:val="24"/>
        </w:rPr>
        <w:t xml:space="preserve"> </w:t>
      </w:r>
    </w:p>
    <w:p w14:paraId="0D15CEA1" w14:textId="77777777" w:rsidR="005A0D10" w:rsidRPr="00DA0545" w:rsidRDefault="005A0D10" w:rsidP="005A0D10">
      <w:pPr>
        <w:pStyle w:val="Prrafodelista"/>
        <w:spacing w:line="240" w:lineRule="auto"/>
        <w:jc w:val="both"/>
        <w:rPr>
          <w:szCs w:val="24"/>
        </w:rPr>
      </w:pPr>
      <w:r w:rsidRPr="00DA0545">
        <w:rPr>
          <w:b/>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sidRPr="00DA0545">
        <w:rPr>
          <w:szCs w:val="24"/>
        </w:rPr>
        <w:t xml:space="preserve"> </w:t>
      </w:r>
    </w:p>
    <w:p w14:paraId="18A4A984" w14:textId="2D3C1DD2" w:rsidR="005A0D10" w:rsidRPr="00DA0545" w:rsidRDefault="005A0D10" w:rsidP="005A0D10">
      <w:pPr>
        <w:pStyle w:val="Prrafodelista"/>
        <w:spacing w:line="240" w:lineRule="auto"/>
        <w:jc w:val="both"/>
        <w:rPr>
          <w:szCs w:val="24"/>
        </w:rPr>
      </w:pPr>
      <w:r w:rsidRPr="00DA0545">
        <w:rPr>
          <w:szCs w:val="24"/>
        </w:rPr>
        <w:t>EN TODOS LOS CASOS MENCIONADOS EN</w:t>
      </w:r>
      <w:r w:rsidR="00534F74">
        <w:rPr>
          <w:szCs w:val="24"/>
        </w:rPr>
        <w:t xml:space="preserve"> </w:t>
      </w:r>
      <w:r w:rsidRPr="00DA0545">
        <w:rPr>
          <w:szCs w:val="24"/>
        </w:rPr>
        <w:t xml:space="preserve">LOS INCISOS PRECEDENTES, SE REQUERIRÁ EL VOTO FAVORABLE DE LAS TRES CUARTAS PARTES DE LOS CONCEJALES O CONCEJALAS PROPIETARIOS”””””. </w:t>
      </w:r>
    </w:p>
    <w:p w14:paraId="0007FB2F" w14:textId="77777777" w:rsidR="005A0D10" w:rsidRPr="00DA0545" w:rsidRDefault="005A0D10" w:rsidP="009E736B">
      <w:pPr>
        <w:pStyle w:val="Prrafodelista"/>
        <w:numPr>
          <w:ilvl w:val="0"/>
          <w:numId w:val="245"/>
        </w:numPr>
        <w:spacing w:line="240" w:lineRule="auto"/>
        <w:jc w:val="both"/>
        <w:rPr>
          <w:szCs w:val="24"/>
        </w:rPr>
      </w:pPr>
      <w:r w:rsidRPr="00DA0545">
        <w:rPr>
          <w:szCs w:val="24"/>
        </w:rPr>
        <w:t>Que el inmueble al que se ha hecho referencia es propiedad de la municipalidad y el mismo se encuentra inscrito en el Registro de la Propiedad Raíz e Hipotecas y para ceder el derecho de uso deberán cumplirse los presupuestos antes mencionados en la disposición citada. Lo cual no aplica en el caso en concreto, ya que tal como se expresa en el escrito presentado se desarrolla una actividad encaminada a un interés particular y no de la comunidad en general; estamos frente a un Ciudadano particular y no de una institución pública.</w:t>
      </w:r>
    </w:p>
    <w:p w14:paraId="4D3BDF77" w14:textId="77777777" w:rsidR="005A0D10" w:rsidRPr="00DA0545" w:rsidRDefault="005A0D10" w:rsidP="009E736B">
      <w:pPr>
        <w:pStyle w:val="Prrafodelista"/>
        <w:numPr>
          <w:ilvl w:val="0"/>
          <w:numId w:val="245"/>
        </w:numPr>
        <w:spacing w:line="240" w:lineRule="auto"/>
        <w:jc w:val="both"/>
        <w:rPr>
          <w:szCs w:val="24"/>
        </w:rPr>
      </w:pPr>
      <w:r w:rsidRPr="00DA0545">
        <w:rPr>
          <w:szCs w:val="24"/>
        </w:rPr>
        <w:t xml:space="preserve">El Art. 62 del Código Municipal. - Los bienes de uso público de municipio son inalienables e imprescriptibles, salvo que el Concejo con el voto de las tres cuartas partes de sus miembros acordare desafectarlos. Aclarando que la desafectación podrá concurrir siempre que se cumpla lo establecido en el Art. 68 del Código Municipal. </w:t>
      </w:r>
    </w:p>
    <w:p w14:paraId="0CF8A436" w14:textId="77777777" w:rsidR="005A0D10" w:rsidRPr="00DA0545" w:rsidRDefault="005A0D10" w:rsidP="009E736B">
      <w:pPr>
        <w:pStyle w:val="Prrafodelista"/>
        <w:numPr>
          <w:ilvl w:val="0"/>
          <w:numId w:val="245"/>
        </w:numPr>
        <w:spacing w:line="240" w:lineRule="auto"/>
        <w:jc w:val="both"/>
        <w:rPr>
          <w:szCs w:val="24"/>
        </w:rPr>
      </w:pPr>
      <w:r w:rsidRPr="00DA0545">
        <w:rPr>
          <w:szCs w:val="24"/>
        </w:rPr>
        <w:t>Que el Concejo Municipal tiene como obligación de acuerdo al Art. 31 del Código Municipal, “2. Proteger y conservar los bienes del Municipio y establecer los casos de responsabilidad administrativa para quienes los tengan a su cargo, cuidado y custodia;  5. Constituir las obras necesarias para el mejoramiento y progreso de la comunidad y la prestación de servicios públicos locales en forma eficiente y económica; 6. Contribuir a la preservación de la salud y de los recursos naturales, fomento de la educación y la cultura, al mejoramiento económico-social y a la recreación de la comunidad;”</w:t>
      </w:r>
    </w:p>
    <w:p w14:paraId="39C073C6" w14:textId="77777777" w:rsidR="005A0D10" w:rsidRPr="00DA0545" w:rsidRDefault="005A0D10" w:rsidP="005A0D10">
      <w:pPr>
        <w:spacing w:line="240" w:lineRule="auto"/>
        <w:ind w:left="357"/>
        <w:contextualSpacing/>
        <w:jc w:val="both"/>
        <w:rPr>
          <w:szCs w:val="24"/>
        </w:rPr>
      </w:pPr>
      <w:r w:rsidRPr="00DA0545">
        <w:rPr>
          <w:szCs w:val="24"/>
        </w:rPr>
        <w:t>Por tanto, en virtud de lo antes expuesto y lo contemplado en el Art. 203 y 204 de la Constitución los Art. 2,3,4, 30, 31, 60,62, y 68 del Código Municipal, el Concejo Municipal  con 10 votos a favor los cuales corresponden  a los señores</w:t>
      </w:r>
      <w:r>
        <w:rPr>
          <w:szCs w:val="24"/>
        </w:rPr>
        <w:t xml:space="preserve">: </w:t>
      </w:r>
      <w:r w:rsidRPr="00DA0545">
        <w:rPr>
          <w:rFonts w:eastAsia="Calibri"/>
          <w:szCs w:val="24"/>
        </w:rPr>
        <w:t xml:space="preserve">Israel Peraza Guerra, Alcalde Municipal, Lic. David Rubén </w:t>
      </w:r>
      <w:proofErr w:type="spellStart"/>
      <w:r w:rsidRPr="00DA0545">
        <w:rPr>
          <w:rFonts w:eastAsia="Calibri"/>
          <w:szCs w:val="24"/>
        </w:rPr>
        <w:t>Deras</w:t>
      </w:r>
      <w:proofErr w:type="spellEnd"/>
      <w:r w:rsidRPr="00DA0545">
        <w:rPr>
          <w:rFonts w:eastAsia="Calibri"/>
          <w:szCs w:val="24"/>
        </w:rPr>
        <w:t xml:space="preserve"> Landaverde, Síndico Municipal; Denis Edgardo Pacheco Martínez, Primer Regidor Propietario, Clelia Madelin Guevara de Galdámez, Segunda Regidora Propietaria; </w:t>
      </w:r>
      <w:proofErr w:type="spellStart"/>
      <w:r w:rsidRPr="00DA0545">
        <w:rPr>
          <w:rFonts w:eastAsia="Calibri"/>
          <w:szCs w:val="24"/>
        </w:rPr>
        <w:t>Neftali</w:t>
      </w:r>
      <w:proofErr w:type="spellEnd"/>
      <w:r w:rsidRPr="00DA0545">
        <w:rPr>
          <w:rFonts w:eastAsia="Calibri"/>
          <w:szCs w:val="24"/>
        </w:rPr>
        <w:t xml:space="preserve"> Rosales Peraza, Tercer Regidor Propietario, Adolfo Fajardo Alvarado, Cuarto Regidor Propietario, Mario Antonio Arriola Figueroa, Quinto Regidor Propietario, Juan Ramón  Ochoa Morales, Sexto </w:t>
      </w:r>
      <w:r w:rsidRPr="00DA0545">
        <w:rPr>
          <w:rFonts w:eastAsia="Calibri"/>
          <w:szCs w:val="24"/>
        </w:rPr>
        <w:lastRenderedPageBreak/>
        <w:t xml:space="preserve">Regidor Propietario, Lic. Daniel Antonio Salazar Villatoro, Noveno Regidor Propietario, Kelvin </w:t>
      </w:r>
      <w:proofErr w:type="spellStart"/>
      <w:r w:rsidRPr="00DA0545">
        <w:rPr>
          <w:rFonts w:eastAsia="Calibri"/>
          <w:szCs w:val="24"/>
        </w:rPr>
        <w:t>Elias</w:t>
      </w:r>
      <w:proofErr w:type="spellEnd"/>
      <w:r w:rsidRPr="00DA0545">
        <w:rPr>
          <w:rFonts w:eastAsia="Calibri"/>
          <w:szCs w:val="24"/>
        </w:rPr>
        <w:t xml:space="preserve"> Ramos Santos, Décimo Regidor Propietario</w:t>
      </w:r>
      <w:r w:rsidRPr="00DA0545">
        <w:rPr>
          <w:szCs w:val="24"/>
        </w:rPr>
        <w:t xml:space="preserve"> y los regidores Lic. Yanira Marlene Peraza de Salazar,</w:t>
      </w:r>
      <w:r>
        <w:rPr>
          <w:szCs w:val="24"/>
        </w:rPr>
        <w:t xml:space="preserve"> Séptima Regidora Propietaria,</w:t>
      </w:r>
      <w:r w:rsidRPr="00DA0545">
        <w:rPr>
          <w:szCs w:val="24"/>
        </w:rPr>
        <w:t xml:space="preserve"> Lic. Ramón Alberto Calderón Hernández,</w:t>
      </w:r>
      <w:r>
        <w:rPr>
          <w:szCs w:val="24"/>
        </w:rPr>
        <w:t xml:space="preserve"> Octavo Regidor Propietario; </w:t>
      </w:r>
      <w:r w:rsidRPr="00DA0545">
        <w:rPr>
          <w:szCs w:val="24"/>
        </w:rPr>
        <w:t>se abstuvieron de conocer y consecuente de votar por alegar parentesco</w:t>
      </w:r>
      <w:r>
        <w:rPr>
          <w:szCs w:val="24"/>
        </w:rPr>
        <w:t xml:space="preserve">, </w:t>
      </w:r>
      <w:r w:rsidRPr="00DA0545">
        <w:rPr>
          <w:szCs w:val="24"/>
        </w:rPr>
        <w:t xml:space="preserve">ACUERDA: </w:t>
      </w:r>
    </w:p>
    <w:p w14:paraId="272649B3" w14:textId="39EEF7CE" w:rsidR="005A0D10" w:rsidRPr="00DA0545" w:rsidRDefault="005A0D10" w:rsidP="009E736B">
      <w:pPr>
        <w:pStyle w:val="Prrafodelista"/>
        <w:numPr>
          <w:ilvl w:val="0"/>
          <w:numId w:val="246"/>
        </w:numPr>
        <w:spacing w:line="360" w:lineRule="auto"/>
        <w:jc w:val="both"/>
        <w:rPr>
          <w:szCs w:val="24"/>
        </w:rPr>
      </w:pPr>
      <w:r w:rsidRPr="00DA0545">
        <w:rPr>
          <w:szCs w:val="24"/>
        </w:rPr>
        <w:t xml:space="preserve">Ratificar lo actuado por la Administración Municipal anterior, en lo que respecta a las diligencias y gestiones realizadas en relación al inmueble </w:t>
      </w:r>
      <w:r w:rsidRPr="00DA0545">
        <w:rPr>
          <w:rFonts w:eastAsia="Calibri"/>
          <w:color w:val="000000"/>
          <w:szCs w:val="24"/>
          <w:lang w:eastAsia="es-SV"/>
        </w:rPr>
        <w:t xml:space="preserve">ubicado sobre la primera calle poniente, contiguo a la Alcaldía Municipal donde funciona el negocio denominado “Helados Sarita”. </w:t>
      </w:r>
      <w:r w:rsidRPr="00DA0545">
        <w:rPr>
          <w:szCs w:val="24"/>
        </w:rPr>
        <w:t>y lo establecido en los Acuerdos Municipales siguientes: 1. ACUERDO CATOR</w:t>
      </w:r>
      <w:r w:rsidR="00926019">
        <w:rPr>
          <w:szCs w:val="24"/>
        </w:rPr>
        <w:t>C</w:t>
      </w:r>
      <w:r w:rsidRPr="00DA0545">
        <w:rPr>
          <w:szCs w:val="24"/>
        </w:rPr>
        <w:t xml:space="preserve">E DEL ACTA SIETE DE FECHA DIECIOCHO DE FEBRERO DE DOS MIL VEINTIUNO; 2. ACUERDO CATORCE DE ACTA NUEVE DE FECHA CUATRO DE MARZO DE DOS MIL VEINTIUNO; 3. ACUERDO DIEZ, ACTA CATORCE DE FECHA QUINCE DE ABRIL DE DOS MIL VEINTIUNO; SIENDO QUE EN TODOS SE ACUERDA SOLICITAR EL DESALOJO.  </w:t>
      </w:r>
    </w:p>
    <w:p w14:paraId="02E6188B" w14:textId="77777777" w:rsidR="005A0D10" w:rsidRPr="00DA0545" w:rsidRDefault="005A0D10" w:rsidP="009E736B">
      <w:pPr>
        <w:numPr>
          <w:ilvl w:val="0"/>
          <w:numId w:val="246"/>
        </w:numPr>
        <w:spacing w:line="360" w:lineRule="auto"/>
        <w:contextualSpacing/>
        <w:jc w:val="both"/>
        <w:rPr>
          <w:szCs w:val="24"/>
        </w:rPr>
      </w:pPr>
      <w:r w:rsidRPr="00DA0545">
        <w:rPr>
          <w:szCs w:val="24"/>
        </w:rPr>
        <w:t xml:space="preserve">Solicitar a la señora MARCELA MAGAÑA VIUDA DE GALDÁMEZ, </w:t>
      </w:r>
      <w:r w:rsidRPr="00DA0545">
        <w:rPr>
          <w:b/>
          <w:szCs w:val="24"/>
          <w:u w:val="single"/>
        </w:rPr>
        <w:t>EL DESALOJO DEL INMUEBLE</w:t>
      </w:r>
      <w:r w:rsidRPr="00DA0545">
        <w:rPr>
          <w:szCs w:val="24"/>
        </w:rPr>
        <w:t xml:space="preserve"> UBICADO SOBRE LA PRIMERA CALLE PONIENTE, CONTIGUO A LA ALCALDIA MUNICIPAL DONDE FUNCIONA EL NEGOCIO DENOMINADO “HELADOS SARITA”. </w:t>
      </w:r>
    </w:p>
    <w:p w14:paraId="50484F08" w14:textId="77777777" w:rsidR="005A0D10" w:rsidRPr="00DA0545" w:rsidRDefault="005A0D10" w:rsidP="009E736B">
      <w:pPr>
        <w:numPr>
          <w:ilvl w:val="0"/>
          <w:numId w:val="246"/>
        </w:numPr>
        <w:spacing w:line="360" w:lineRule="auto"/>
        <w:contextualSpacing/>
        <w:jc w:val="both"/>
        <w:rPr>
          <w:szCs w:val="24"/>
        </w:rPr>
      </w:pPr>
      <w:r w:rsidRPr="00DA0545">
        <w:rPr>
          <w:szCs w:val="24"/>
        </w:rPr>
        <w:t xml:space="preserve">SE LE INFORMA QUE SE LE CONCEDE UN PLAZO DE QUINCE DÍAS CALENDARIO PARA QUE PROCEDA A DESALOJAR EL INMUEBLE A PARTIR DE LA NOTIFICACIÓN DEL PRESENTE ACUERDO; </w:t>
      </w:r>
    </w:p>
    <w:p w14:paraId="010CCB24" w14:textId="77777777" w:rsidR="005A0D10" w:rsidRPr="00DA0545" w:rsidRDefault="005A0D10" w:rsidP="009E736B">
      <w:pPr>
        <w:numPr>
          <w:ilvl w:val="0"/>
          <w:numId w:val="246"/>
        </w:numPr>
        <w:spacing w:line="360" w:lineRule="auto"/>
        <w:contextualSpacing/>
        <w:jc w:val="both"/>
        <w:rPr>
          <w:szCs w:val="24"/>
        </w:rPr>
      </w:pPr>
      <w:r w:rsidRPr="00DA0545">
        <w:rPr>
          <w:szCs w:val="24"/>
        </w:rPr>
        <w:t xml:space="preserve">QUE DE NO PROCEDER AL DESALOJO VOLUNTARIAMENTE, LA MUNICIPALIDAD SE RESERVA EL DERECHO DE INTERVENIR PARA REALIZAR EL DESALOJO DE MANERA FORZOSA Y CON LA COLABORACIÓN DE LAS INSTANCIAS LEGALES PERTINENTES; </w:t>
      </w:r>
    </w:p>
    <w:p w14:paraId="62D9D767" w14:textId="77777777" w:rsidR="005A0D10" w:rsidRPr="00DA0545" w:rsidRDefault="005A0D10" w:rsidP="005A0D10">
      <w:pPr>
        <w:spacing w:line="360" w:lineRule="auto"/>
        <w:jc w:val="both"/>
        <w:rPr>
          <w:szCs w:val="24"/>
        </w:rPr>
      </w:pPr>
      <w:r>
        <w:rPr>
          <w:szCs w:val="24"/>
        </w:rPr>
        <w:t xml:space="preserve">COMUNIQUESE Y CERTIFIQUESE. </w:t>
      </w:r>
    </w:p>
    <w:p w14:paraId="5A297484" w14:textId="77777777" w:rsidR="005A0D10" w:rsidRPr="00E9288E" w:rsidRDefault="005A0D10" w:rsidP="005A0D10">
      <w:pPr>
        <w:pStyle w:val="Prrafodelista"/>
        <w:spacing w:line="360" w:lineRule="auto"/>
        <w:jc w:val="both"/>
        <w:rPr>
          <w:rFonts w:ascii="Arial Narrow" w:hAnsi="Arial Narrow"/>
        </w:rPr>
      </w:pPr>
    </w:p>
    <w:p w14:paraId="6B004ABA" w14:textId="77777777" w:rsidR="001F5C2F" w:rsidRDefault="001F5C2F" w:rsidP="0089028C">
      <w:pPr>
        <w:contextualSpacing/>
        <w:jc w:val="both"/>
        <w:rPr>
          <w:bCs/>
        </w:rPr>
      </w:pPr>
    </w:p>
    <w:p w14:paraId="04D36543" w14:textId="5BCA48C2" w:rsidR="0089028C" w:rsidRDefault="0089028C" w:rsidP="0089028C">
      <w:pPr>
        <w:contextualSpacing/>
        <w:jc w:val="both"/>
        <w:rPr>
          <w:b/>
          <w:u w:val="single"/>
        </w:rPr>
      </w:pPr>
      <w:r>
        <w:rPr>
          <w:b/>
          <w:u w:val="single"/>
        </w:rPr>
        <w:t xml:space="preserve">ACUERDO NÚMERO </w:t>
      </w:r>
      <w:r w:rsidR="003A0C3A">
        <w:rPr>
          <w:b/>
          <w:u w:val="single"/>
        </w:rPr>
        <w:t xml:space="preserve">SIETE: </w:t>
      </w:r>
      <w:r>
        <w:rPr>
          <w:b/>
          <w:u w:val="single"/>
        </w:rPr>
        <w:t xml:space="preserve"> </w:t>
      </w:r>
    </w:p>
    <w:p w14:paraId="2AA2F2FB" w14:textId="757037C1" w:rsidR="001F5C2F" w:rsidRDefault="001F5C2F" w:rsidP="0089028C">
      <w:pPr>
        <w:contextualSpacing/>
        <w:jc w:val="both"/>
        <w:rPr>
          <w:bCs/>
        </w:rPr>
      </w:pPr>
      <w:r>
        <w:rPr>
          <w:bCs/>
        </w:rPr>
        <w:t xml:space="preserve">El Concejo Municipal en uso de las facultades que el Código Municipal les confiere </w:t>
      </w:r>
      <w:r w:rsidR="00090602">
        <w:rPr>
          <w:bCs/>
        </w:rPr>
        <w:t xml:space="preserve">ACUERDA: Autorizar al Alcalde Municipal Sr. Israel Peraza, para que solicite un nuevo comodato sobre el </w:t>
      </w:r>
      <w:proofErr w:type="spellStart"/>
      <w:r w:rsidR="00090602">
        <w:rPr>
          <w:bCs/>
        </w:rPr>
        <w:t>inmuble</w:t>
      </w:r>
      <w:proofErr w:type="spellEnd"/>
      <w:r w:rsidR="00090602">
        <w:rPr>
          <w:bCs/>
        </w:rPr>
        <w:t xml:space="preserve"> donde funciona la Clínica Municipal de Tahuilapa</w:t>
      </w:r>
      <w:r w:rsidR="00A47DDB">
        <w:rPr>
          <w:bCs/>
        </w:rPr>
        <w:t xml:space="preserve">, con la Asociación de </w:t>
      </w:r>
      <w:r w:rsidR="00A75BAE">
        <w:rPr>
          <w:bCs/>
        </w:rPr>
        <w:t xml:space="preserve">Desarrollo </w:t>
      </w:r>
      <w:r w:rsidR="003648D4">
        <w:rPr>
          <w:bCs/>
        </w:rPr>
        <w:t xml:space="preserve">Comunal </w:t>
      </w:r>
      <w:proofErr w:type="spellStart"/>
      <w:r w:rsidR="003648D4">
        <w:rPr>
          <w:bCs/>
        </w:rPr>
        <w:t>Tahuilapa</w:t>
      </w:r>
      <w:proofErr w:type="spellEnd"/>
      <w:r w:rsidR="003648D4">
        <w:rPr>
          <w:bCs/>
        </w:rPr>
        <w:t xml:space="preserve">, </w:t>
      </w:r>
      <w:proofErr w:type="spellStart"/>
      <w:r w:rsidR="003648D4">
        <w:rPr>
          <w:bCs/>
        </w:rPr>
        <w:t>Caserio</w:t>
      </w:r>
      <w:proofErr w:type="spellEnd"/>
      <w:r w:rsidR="003648D4">
        <w:rPr>
          <w:bCs/>
        </w:rPr>
        <w:t xml:space="preserve"> </w:t>
      </w:r>
      <w:proofErr w:type="spellStart"/>
      <w:r w:rsidR="003648D4">
        <w:rPr>
          <w:bCs/>
        </w:rPr>
        <w:t>Tahuilapa</w:t>
      </w:r>
      <w:proofErr w:type="spellEnd"/>
      <w:r w:rsidR="003648D4">
        <w:rPr>
          <w:bCs/>
        </w:rPr>
        <w:t xml:space="preserve">, Cantón </w:t>
      </w:r>
      <w:proofErr w:type="spellStart"/>
      <w:r w:rsidR="003648D4">
        <w:rPr>
          <w:bCs/>
        </w:rPr>
        <w:t>Tahuilapa</w:t>
      </w:r>
      <w:proofErr w:type="spellEnd"/>
      <w:r w:rsidR="003648D4">
        <w:rPr>
          <w:bCs/>
        </w:rPr>
        <w:t>, Metapán.</w:t>
      </w:r>
    </w:p>
    <w:p w14:paraId="6D17E417" w14:textId="613407AC" w:rsidR="003648D4" w:rsidRPr="001F5C2F" w:rsidRDefault="003648D4" w:rsidP="0089028C">
      <w:pPr>
        <w:contextualSpacing/>
        <w:jc w:val="both"/>
        <w:rPr>
          <w:bCs/>
        </w:rPr>
      </w:pPr>
      <w:r>
        <w:rPr>
          <w:bCs/>
        </w:rPr>
        <w:t xml:space="preserve">Comuníquese. </w:t>
      </w:r>
    </w:p>
    <w:p w14:paraId="06283AB5" w14:textId="053FB14B" w:rsidR="0089028C" w:rsidRDefault="0089028C" w:rsidP="0089028C">
      <w:pPr>
        <w:contextualSpacing/>
        <w:jc w:val="both"/>
        <w:rPr>
          <w:b/>
          <w:u w:val="single"/>
        </w:rPr>
      </w:pPr>
    </w:p>
    <w:p w14:paraId="77813720" w14:textId="77777777" w:rsidR="001F5C2F" w:rsidRDefault="001F5C2F" w:rsidP="0089028C">
      <w:pPr>
        <w:contextualSpacing/>
        <w:jc w:val="both"/>
        <w:rPr>
          <w:b/>
          <w:u w:val="single"/>
        </w:rPr>
      </w:pPr>
    </w:p>
    <w:p w14:paraId="5060F7F6" w14:textId="6E1A2B1C" w:rsidR="0089028C" w:rsidRDefault="0089028C" w:rsidP="0089028C">
      <w:pPr>
        <w:contextualSpacing/>
        <w:jc w:val="both"/>
        <w:rPr>
          <w:b/>
          <w:u w:val="single"/>
        </w:rPr>
      </w:pPr>
      <w:bookmarkStart w:id="2" w:name="_Hlk79055591"/>
      <w:r>
        <w:rPr>
          <w:b/>
          <w:u w:val="single"/>
        </w:rPr>
        <w:t xml:space="preserve">ACUERDO NÚMERO </w:t>
      </w:r>
      <w:r w:rsidR="003A0C3A">
        <w:rPr>
          <w:b/>
          <w:u w:val="single"/>
        </w:rPr>
        <w:t>OCHO:</w:t>
      </w:r>
      <w:r>
        <w:rPr>
          <w:b/>
          <w:u w:val="single"/>
        </w:rPr>
        <w:t xml:space="preserve"> </w:t>
      </w:r>
    </w:p>
    <w:p w14:paraId="59ED7FDD" w14:textId="7FDD8E16" w:rsidR="0089028C" w:rsidRDefault="0089028C" w:rsidP="0089028C">
      <w:pPr>
        <w:contextualSpacing/>
        <w:jc w:val="both"/>
        <w:rPr>
          <w:b/>
          <w:u w:val="single"/>
        </w:rPr>
      </w:pPr>
    </w:p>
    <w:p w14:paraId="1AA84C65" w14:textId="77777777" w:rsidR="00F55ECC" w:rsidRPr="00F55ECC" w:rsidRDefault="00F55ECC" w:rsidP="00F55ECC">
      <w:pPr>
        <w:spacing w:after="0" w:line="240" w:lineRule="auto"/>
        <w:jc w:val="both"/>
        <w:rPr>
          <w:szCs w:val="24"/>
        </w:rPr>
      </w:pPr>
      <w:r w:rsidRPr="00F55ECC">
        <w:rPr>
          <w:szCs w:val="24"/>
        </w:rPr>
        <w:t>CONSIDERANDO:</w:t>
      </w:r>
    </w:p>
    <w:p w14:paraId="458782BA" w14:textId="77777777" w:rsidR="00F55ECC" w:rsidRPr="00F55ECC" w:rsidRDefault="00F55ECC" w:rsidP="00F55ECC">
      <w:pPr>
        <w:spacing w:after="0" w:line="240" w:lineRule="auto"/>
        <w:jc w:val="both"/>
        <w:rPr>
          <w:szCs w:val="24"/>
        </w:rPr>
      </w:pPr>
    </w:p>
    <w:p w14:paraId="7AAEF0B5" w14:textId="77777777" w:rsidR="00F55ECC" w:rsidRPr="00F55ECC" w:rsidRDefault="00F55ECC" w:rsidP="00F55ECC">
      <w:pPr>
        <w:autoSpaceDE w:val="0"/>
        <w:autoSpaceDN w:val="0"/>
        <w:adjustRightInd w:val="0"/>
        <w:spacing w:after="0" w:line="240" w:lineRule="auto"/>
        <w:rPr>
          <w:color w:val="000000"/>
          <w:szCs w:val="24"/>
        </w:rPr>
      </w:pPr>
      <w:r w:rsidRPr="00F55ECC">
        <w:rPr>
          <w:color w:val="000000"/>
          <w:szCs w:val="24"/>
        </w:rPr>
        <w:lastRenderedPageBreak/>
        <w:t xml:space="preserve">I.- Que el Código Municipal en su Art. 4, numeral 25, en lo relativo a las competencias del municipio se encuentra la planificación, ejecución y mantenimiento de obras de servicios básicos, que beneficien al municipio; </w:t>
      </w:r>
    </w:p>
    <w:p w14:paraId="24555979" w14:textId="77777777" w:rsidR="00F55ECC" w:rsidRPr="00F55ECC" w:rsidRDefault="00F55ECC" w:rsidP="00F55ECC">
      <w:pPr>
        <w:spacing w:after="0" w:line="240" w:lineRule="auto"/>
        <w:jc w:val="both"/>
        <w:rPr>
          <w:szCs w:val="24"/>
        </w:rPr>
      </w:pPr>
    </w:p>
    <w:p w14:paraId="79564B66" w14:textId="77777777" w:rsidR="00F55ECC" w:rsidRPr="00F55ECC" w:rsidRDefault="00F55ECC" w:rsidP="00F55ECC">
      <w:pPr>
        <w:autoSpaceDE w:val="0"/>
        <w:autoSpaceDN w:val="0"/>
        <w:adjustRightInd w:val="0"/>
        <w:spacing w:after="0" w:line="240" w:lineRule="auto"/>
        <w:jc w:val="both"/>
        <w:rPr>
          <w:color w:val="000000"/>
          <w:szCs w:val="24"/>
        </w:rPr>
      </w:pPr>
      <w:r w:rsidRPr="00F55EC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E977D17" w14:textId="77777777" w:rsidR="00F55ECC" w:rsidRPr="00F55ECC" w:rsidRDefault="00F55ECC" w:rsidP="00F55ECC">
      <w:pPr>
        <w:autoSpaceDE w:val="0"/>
        <w:autoSpaceDN w:val="0"/>
        <w:adjustRightInd w:val="0"/>
        <w:spacing w:after="0" w:line="240" w:lineRule="auto"/>
        <w:jc w:val="both"/>
        <w:rPr>
          <w:color w:val="000000"/>
          <w:szCs w:val="24"/>
        </w:rPr>
      </w:pPr>
    </w:p>
    <w:p w14:paraId="14A6D112" w14:textId="77777777" w:rsidR="00F55ECC" w:rsidRPr="00F55ECC" w:rsidRDefault="00F55ECC" w:rsidP="00F55ECC">
      <w:pPr>
        <w:autoSpaceDE w:val="0"/>
        <w:autoSpaceDN w:val="0"/>
        <w:adjustRightInd w:val="0"/>
        <w:spacing w:after="0" w:line="240" w:lineRule="auto"/>
        <w:jc w:val="both"/>
        <w:rPr>
          <w:color w:val="000000"/>
          <w:szCs w:val="24"/>
        </w:rPr>
      </w:pPr>
      <w:r w:rsidRPr="00F55ECC">
        <w:rPr>
          <w:color w:val="000000"/>
          <w:szCs w:val="24"/>
        </w:rPr>
        <w:t>III.- Que en ese sentido la municipalidad está ordenada a ejecutar proyectos en beneficio del desarrollo económico y social de las diversas comunidades que integran la zona urbana y rural del municipio;</w:t>
      </w:r>
    </w:p>
    <w:p w14:paraId="5EAF60CD" w14:textId="77777777" w:rsidR="00F55ECC" w:rsidRPr="00F55ECC" w:rsidRDefault="00F55ECC" w:rsidP="00F55ECC">
      <w:pPr>
        <w:autoSpaceDE w:val="0"/>
        <w:autoSpaceDN w:val="0"/>
        <w:adjustRightInd w:val="0"/>
        <w:spacing w:after="0" w:line="240" w:lineRule="auto"/>
        <w:jc w:val="both"/>
        <w:rPr>
          <w:color w:val="000000"/>
          <w:szCs w:val="24"/>
        </w:rPr>
      </w:pPr>
    </w:p>
    <w:p w14:paraId="09217A55" w14:textId="77777777" w:rsidR="00F55ECC" w:rsidRPr="00F55ECC" w:rsidRDefault="00F55ECC" w:rsidP="00F55ECC">
      <w:pPr>
        <w:autoSpaceDE w:val="0"/>
        <w:autoSpaceDN w:val="0"/>
        <w:adjustRightInd w:val="0"/>
        <w:spacing w:after="0" w:line="240" w:lineRule="auto"/>
        <w:jc w:val="both"/>
        <w:rPr>
          <w:color w:val="000000"/>
          <w:szCs w:val="24"/>
        </w:rPr>
      </w:pPr>
      <w:r w:rsidRPr="00F55ECC">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645ECAE5" w14:textId="77777777" w:rsidR="00F55ECC" w:rsidRPr="00F55ECC" w:rsidRDefault="00F55ECC" w:rsidP="00F55ECC">
      <w:pPr>
        <w:autoSpaceDE w:val="0"/>
        <w:autoSpaceDN w:val="0"/>
        <w:adjustRightInd w:val="0"/>
        <w:spacing w:after="0" w:line="240" w:lineRule="auto"/>
        <w:jc w:val="both"/>
        <w:rPr>
          <w:color w:val="000000"/>
          <w:szCs w:val="24"/>
        </w:rPr>
      </w:pPr>
      <w:r w:rsidRPr="00F55ECC">
        <w:rPr>
          <w:color w:val="000000"/>
          <w:szCs w:val="24"/>
        </w:rPr>
        <w:t xml:space="preserve"> </w:t>
      </w:r>
    </w:p>
    <w:p w14:paraId="239A9FFD" w14:textId="514EBD20" w:rsidR="00F55ECC" w:rsidRPr="00F55ECC" w:rsidRDefault="00F55ECC" w:rsidP="00F55ECC">
      <w:pPr>
        <w:spacing w:after="0" w:line="240" w:lineRule="auto"/>
        <w:jc w:val="both"/>
        <w:rPr>
          <w:szCs w:val="24"/>
        </w:rPr>
      </w:pPr>
      <w:r w:rsidRPr="00F55ECC">
        <w:rPr>
          <w:szCs w:val="24"/>
        </w:rPr>
        <w:t xml:space="preserve">POR </w:t>
      </w:r>
      <w:r w:rsidR="000107F4" w:rsidRPr="00F55ECC">
        <w:rPr>
          <w:szCs w:val="24"/>
        </w:rPr>
        <w:t>TANTO,</w:t>
      </w:r>
      <w:r w:rsidRPr="00F55ECC">
        <w:rPr>
          <w:szCs w:val="24"/>
        </w:rPr>
        <w:t xml:space="preserve"> El Concejo Municipal en uso de las facultades que el Código Municipal les confiere, por unanimidad ACUERDA: </w:t>
      </w:r>
    </w:p>
    <w:p w14:paraId="7DF87CDB" w14:textId="77777777" w:rsidR="00F55ECC" w:rsidRPr="00F55ECC" w:rsidRDefault="00F55ECC" w:rsidP="00F55ECC">
      <w:pPr>
        <w:spacing w:after="0" w:line="240" w:lineRule="auto"/>
        <w:jc w:val="both"/>
        <w:rPr>
          <w:szCs w:val="24"/>
        </w:rPr>
      </w:pPr>
    </w:p>
    <w:p w14:paraId="40DAD67E" w14:textId="6D19F90A" w:rsidR="00F55ECC" w:rsidRPr="00F55ECC" w:rsidRDefault="00F55ECC" w:rsidP="009E736B">
      <w:pPr>
        <w:pStyle w:val="Prrafodelista"/>
        <w:numPr>
          <w:ilvl w:val="0"/>
          <w:numId w:val="243"/>
        </w:numPr>
        <w:spacing w:after="0" w:line="240" w:lineRule="auto"/>
        <w:jc w:val="both"/>
        <w:rPr>
          <w:szCs w:val="24"/>
        </w:rPr>
      </w:pPr>
      <w:r w:rsidRPr="00F55ECC">
        <w:rPr>
          <w:szCs w:val="24"/>
        </w:rPr>
        <w:t xml:space="preserve">PRIORIZAR la ejecución de los proyectos que se enuncian a continuación: </w:t>
      </w:r>
    </w:p>
    <w:p w14:paraId="26638035" w14:textId="77777777" w:rsidR="00F55ECC" w:rsidRPr="00F55ECC" w:rsidRDefault="00F55ECC" w:rsidP="00F55ECC">
      <w:pPr>
        <w:spacing w:after="0" w:line="240" w:lineRule="auto"/>
        <w:ind w:left="720"/>
        <w:contextualSpacing/>
        <w:jc w:val="both"/>
        <w:rPr>
          <w:szCs w:val="24"/>
        </w:rPr>
      </w:pPr>
    </w:p>
    <w:p w14:paraId="690190EC" w14:textId="1B091173" w:rsidR="00F55ECC" w:rsidRDefault="00F55ECC" w:rsidP="00F55ECC">
      <w:pPr>
        <w:pStyle w:val="Prrafodelista"/>
        <w:numPr>
          <w:ilvl w:val="0"/>
          <w:numId w:val="185"/>
        </w:numPr>
        <w:spacing w:after="0" w:line="240" w:lineRule="auto"/>
        <w:jc w:val="both"/>
        <w:rPr>
          <w:szCs w:val="24"/>
        </w:rPr>
      </w:pPr>
      <w:r>
        <w:rPr>
          <w:szCs w:val="24"/>
        </w:rPr>
        <w:t xml:space="preserve">Reparación de Calle Principal, en Colonia Linda Vista, </w:t>
      </w:r>
      <w:r w:rsidR="000107F4">
        <w:rPr>
          <w:szCs w:val="24"/>
        </w:rPr>
        <w:t xml:space="preserve">Municipio de Metapán. </w:t>
      </w:r>
    </w:p>
    <w:p w14:paraId="640A147A" w14:textId="33FC0CF5" w:rsidR="00F55ECC" w:rsidRDefault="00F55ECC" w:rsidP="00F55ECC">
      <w:pPr>
        <w:pStyle w:val="Prrafodelista"/>
        <w:numPr>
          <w:ilvl w:val="0"/>
          <w:numId w:val="185"/>
        </w:numPr>
        <w:spacing w:after="0" w:line="240" w:lineRule="auto"/>
        <w:jc w:val="both"/>
        <w:rPr>
          <w:szCs w:val="24"/>
        </w:rPr>
      </w:pPr>
      <w:r>
        <w:rPr>
          <w:szCs w:val="24"/>
        </w:rPr>
        <w:t xml:space="preserve">Construcción de Planta de </w:t>
      </w:r>
      <w:r w:rsidR="00E9299F">
        <w:rPr>
          <w:szCs w:val="24"/>
        </w:rPr>
        <w:t xml:space="preserve">Concreto, </w:t>
      </w:r>
      <w:r w:rsidR="001A311C">
        <w:rPr>
          <w:szCs w:val="24"/>
        </w:rPr>
        <w:t>P</w:t>
      </w:r>
      <w:r w:rsidR="00E9299F">
        <w:rPr>
          <w:szCs w:val="24"/>
        </w:rPr>
        <w:t>erforación</w:t>
      </w:r>
      <w:r w:rsidR="000107F4">
        <w:rPr>
          <w:szCs w:val="24"/>
        </w:rPr>
        <w:t xml:space="preserve"> de </w:t>
      </w:r>
      <w:r w:rsidR="001A311C">
        <w:rPr>
          <w:szCs w:val="24"/>
        </w:rPr>
        <w:t>P</w:t>
      </w:r>
      <w:r w:rsidR="000107F4">
        <w:rPr>
          <w:szCs w:val="24"/>
        </w:rPr>
        <w:t xml:space="preserve">ozo </w:t>
      </w:r>
      <w:r w:rsidR="001A311C">
        <w:rPr>
          <w:szCs w:val="24"/>
        </w:rPr>
        <w:t>I</w:t>
      </w:r>
      <w:r w:rsidR="000107F4">
        <w:rPr>
          <w:szCs w:val="24"/>
        </w:rPr>
        <w:t xml:space="preserve">ndustrial y </w:t>
      </w:r>
      <w:r w:rsidR="001A311C">
        <w:rPr>
          <w:szCs w:val="24"/>
        </w:rPr>
        <w:t>E</w:t>
      </w:r>
      <w:r w:rsidR="000107F4">
        <w:rPr>
          <w:szCs w:val="24"/>
        </w:rPr>
        <w:t xml:space="preserve">quipamiento </w:t>
      </w:r>
      <w:r w:rsidR="001A311C">
        <w:rPr>
          <w:szCs w:val="24"/>
        </w:rPr>
        <w:t>E</w:t>
      </w:r>
      <w:r w:rsidR="000107F4">
        <w:rPr>
          <w:szCs w:val="24"/>
        </w:rPr>
        <w:t xml:space="preserve">lectromecánico en la Planta Trituradora, Asfalto y </w:t>
      </w:r>
      <w:proofErr w:type="spellStart"/>
      <w:r w:rsidR="000107F4">
        <w:rPr>
          <w:szCs w:val="24"/>
        </w:rPr>
        <w:t>Bloquera</w:t>
      </w:r>
      <w:proofErr w:type="spellEnd"/>
      <w:r w:rsidR="001A311C">
        <w:rPr>
          <w:szCs w:val="24"/>
        </w:rPr>
        <w:t>.</w:t>
      </w:r>
    </w:p>
    <w:p w14:paraId="6672DDFF" w14:textId="77777777" w:rsidR="00F55ECC" w:rsidRPr="00F55ECC" w:rsidRDefault="00F55ECC" w:rsidP="00F55ECC">
      <w:pPr>
        <w:pStyle w:val="Prrafodelista"/>
        <w:spacing w:after="0" w:line="240" w:lineRule="auto"/>
        <w:jc w:val="both"/>
        <w:rPr>
          <w:szCs w:val="24"/>
        </w:rPr>
      </w:pPr>
    </w:p>
    <w:p w14:paraId="7EE2CB57" w14:textId="31E6CBFC" w:rsidR="00F55ECC" w:rsidRPr="00B300A4" w:rsidRDefault="00F55ECC" w:rsidP="009E736B">
      <w:pPr>
        <w:pStyle w:val="Prrafodelista"/>
        <w:numPr>
          <w:ilvl w:val="0"/>
          <w:numId w:val="243"/>
        </w:numPr>
        <w:spacing w:after="0" w:line="240" w:lineRule="auto"/>
        <w:jc w:val="both"/>
        <w:rPr>
          <w:szCs w:val="24"/>
        </w:rPr>
      </w:pPr>
      <w:r w:rsidRPr="00F55ECC">
        <w:t>Girar instrucciones a la Unidad de Ingeniería y Arquitectura para que elabore la</w:t>
      </w:r>
      <w:r w:rsidR="00B300A4">
        <w:t>s</w:t>
      </w:r>
      <w:r w:rsidRPr="00F55ECC">
        <w:t xml:space="preserve"> carpeta</w:t>
      </w:r>
      <w:r w:rsidR="00B300A4">
        <w:t>s</w:t>
      </w:r>
      <w:r w:rsidRPr="00F55ECC">
        <w:t xml:space="preserve"> técnica</w:t>
      </w:r>
      <w:r w:rsidR="00B300A4">
        <w:t>s</w:t>
      </w:r>
    </w:p>
    <w:p w14:paraId="5D9FD71E" w14:textId="77777777" w:rsidR="00F55ECC" w:rsidRPr="00F55ECC" w:rsidRDefault="00F55ECC" w:rsidP="00F55ECC">
      <w:pPr>
        <w:jc w:val="both"/>
      </w:pPr>
      <w:proofErr w:type="gramStart"/>
      <w:r w:rsidRPr="00F55ECC">
        <w:t>COMUNIQUESE.-</w:t>
      </w:r>
      <w:proofErr w:type="gramEnd"/>
    </w:p>
    <w:bookmarkEnd w:id="2"/>
    <w:p w14:paraId="74F772D4" w14:textId="77777777" w:rsidR="00F55ECC" w:rsidRDefault="00F55ECC" w:rsidP="0089028C">
      <w:pPr>
        <w:contextualSpacing/>
        <w:jc w:val="both"/>
        <w:rPr>
          <w:b/>
          <w:u w:val="single"/>
        </w:rPr>
      </w:pPr>
    </w:p>
    <w:p w14:paraId="074F2073" w14:textId="31AAA3AC" w:rsidR="0089028C" w:rsidRDefault="0089028C" w:rsidP="0089028C">
      <w:pPr>
        <w:contextualSpacing/>
        <w:jc w:val="both"/>
        <w:rPr>
          <w:b/>
          <w:u w:val="single"/>
        </w:rPr>
      </w:pPr>
      <w:r>
        <w:rPr>
          <w:b/>
          <w:u w:val="single"/>
        </w:rPr>
        <w:t xml:space="preserve">ACUERDO NÚMERO </w:t>
      </w:r>
      <w:r w:rsidR="003A0C3A">
        <w:rPr>
          <w:b/>
          <w:u w:val="single"/>
        </w:rPr>
        <w:t>NUEVE</w:t>
      </w:r>
      <w:r>
        <w:rPr>
          <w:b/>
          <w:u w:val="single"/>
        </w:rPr>
        <w:t xml:space="preserve">: </w:t>
      </w:r>
    </w:p>
    <w:p w14:paraId="7A55C57D" w14:textId="3217EB83" w:rsidR="00427426" w:rsidRDefault="00427426" w:rsidP="0089028C">
      <w:pPr>
        <w:contextualSpacing/>
        <w:jc w:val="both"/>
        <w:rPr>
          <w:bCs/>
        </w:rPr>
      </w:pPr>
      <w:r>
        <w:rPr>
          <w:bCs/>
        </w:rPr>
        <w:t>El Concejo Municipal en uso de las facultades que el Código Municipal les confiere y de conformidad al Art. 59 de la Ley de la Carrera Administrativa Municipal ACUERDA:</w:t>
      </w:r>
    </w:p>
    <w:p w14:paraId="5AB2C3F3" w14:textId="77777777" w:rsidR="00427426" w:rsidRDefault="00427426" w:rsidP="0089028C">
      <w:pPr>
        <w:contextualSpacing/>
        <w:jc w:val="both"/>
        <w:rPr>
          <w:bCs/>
        </w:rPr>
      </w:pPr>
    </w:p>
    <w:p w14:paraId="215FB1A2" w14:textId="781F0481" w:rsidR="007810EC" w:rsidRDefault="00427426" w:rsidP="00427426">
      <w:pPr>
        <w:contextualSpacing/>
        <w:jc w:val="both"/>
        <w:rPr>
          <w:bCs/>
        </w:rPr>
      </w:pPr>
      <w:r>
        <w:rPr>
          <w:bCs/>
        </w:rPr>
        <w:t xml:space="preserve">1.- Cesar del Cargo al Sr. Saúl Orlando Regalado Hernández, quien se desempeñaba como MOZO en la Unidad de Mantenimiento de Bienes Municipales, por motivos de “fallecimiento” según partida de defunción </w:t>
      </w:r>
      <w:r w:rsidR="007810EC">
        <w:rPr>
          <w:bCs/>
        </w:rPr>
        <w:t xml:space="preserve">número CIENTO </w:t>
      </w:r>
      <w:r w:rsidR="00E3141A">
        <w:rPr>
          <w:bCs/>
        </w:rPr>
        <w:t>OCHENTA Y</w:t>
      </w:r>
      <w:r w:rsidR="007810EC">
        <w:rPr>
          <w:bCs/>
        </w:rPr>
        <w:t xml:space="preserve"> UNO que se lleva del año dos mil veintiuno y emitida con fecha veintiséis de julio del corriente.</w:t>
      </w:r>
    </w:p>
    <w:p w14:paraId="36F4EC8D" w14:textId="78406EA4" w:rsidR="007810EC" w:rsidRDefault="007810EC" w:rsidP="00427426">
      <w:pPr>
        <w:contextualSpacing/>
        <w:jc w:val="both"/>
        <w:rPr>
          <w:bCs/>
        </w:rPr>
      </w:pPr>
    </w:p>
    <w:p w14:paraId="5AE18CC7" w14:textId="79C9C9FB" w:rsidR="007810EC" w:rsidRDefault="007810EC" w:rsidP="00427426">
      <w:pPr>
        <w:contextualSpacing/>
        <w:jc w:val="both"/>
        <w:rPr>
          <w:bCs/>
        </w:rPr>
      </w:pPr>
      <w:r>
        <w:rPr>
          <w:bCs/>
        </w:rPr>
        <w:t xml:space="preserve">2.- </w:t>
      </w:r>
      <w:r w:rsidR="009B5DE7">
        <w:rPr>
          <w:bCs/>
        </w:rPr>
        <w:t xml:space="preserve">EROGAR la suma de </w:t>
      </w:r>
      <w:r w:rsidR="009B5DE7" w:rsidRPr="009B5DE7">
        <w:rPr>
          <w:b/>
        </w:rPr>
        <w:t xml:space="preserve">SETECIENTOS CINCUENTA 00/100 DÓLARES DE LOS ESTADOS UNIDOS DE AMÉRICA. ($750.00) </w:t>
      </w:r>
      <w:r w:rsidR="000B29E3">
        <w:rPr>
          <w:bCs/>
        </w:rPr>
        <w:t xml:space="preserve">a favor de la Sra. Ana Cecilia Hernández de Regalado con DUI </w:t>
      </w:r>
      <w:proofErr w:type="spellStart"/>
      <w:r w:rsidR="000B29E3">
        <w:rPr>
          <w:bCs/>
        </w:rPr>
        <w:t>N°</w:t>
      </w:r>
      <w:proofErr w:type="spellEnd"/>
      <w:r w:rsidR="000B29E3">
        <w:rPr>
          <w:bCs/>
        </w:rPr>
        <w:t xml:space="preserve"> </w:t>
      </w:r>
      <w:proofErr w:type="gramStart"/>
      <w:r w:rsidR="00910C92">
        <w:rPr>
          <w:bCs/>
        </w:rPr>
        <w:t>XXXXXXXXX</w:t>
      </w:r>
      <w:r w:rsidR="000B29E3">
        <w:rPr>
          <w:bCs/>
        </w:rPr>
        <w:t xml:space="preserve"> </w:t>
      </w:r>
      <w:r w:rsidR="00C97202">
        <w:rPr>
          <w:bCs/>
        </w:rPr>
        <w:t>,</w:t>
      </w:r>
      <w:proofErr w:type="gramEnd"/>
      <w:r w:rsidR="00C97202">
        <w:rPr>
          <w:bCs/>
        </w:rPr>
        <w:t xml:space="preserve"> NIT. </w:t>
      </w:r>
      <w:r w:rsidR="00910C92">
        <w:rPr>
          <w:bCs/>
        </w:rPr>
        <w:t>XXXXXXXXXXXXXXXX</w:t>
      </w:r>
      <w:r w:rsidR="00C97202">
        <w:rPr>
          <w:bCs/>
        </w:rPr>
        <w:t xml:space="preserve">, esposa y beneficiaria del Sr. Saúl Orlando; en concepto de prestación económica para gastos funerarios equivalente a dos meses de salario que devengada el fallecido. Dicho gasto deberá aplicarse al código </w:t>
      </w:r>
      <w:proofErr w:type="spellStart"/>
      <w:r w:rsidR="00C97202">
        <w:rPr>
          <w:bCs/>
        </w:rPr>
        <w:t>N°</w:t>
      </w:r>
      <w:proofErr w:type="spellEnd"/>
      <w:r w:rsidR="00C97202">
        <w:rPr>
          <w:bCs/>
        </w:rPr>
        <w:t xml:space="preserve"> </w:t>
      </w:r>
      <w:r w:rsidR="00792063">
        <w:rPr>
          <w:bCs/>
        </w:rPr>
        <w:t xml:space="preserve">51302 Beneficios </w:t>
      </w:r>
      <w:r w:rsidR="00C04BD2">
        <w:rPr>
          <w:bCs/>
        </w:rPr>
        <w:t>extraordinarios,</w:t>
      </w:r>
      <w:r w:rsidR="00792063">
        <w:rPr>
          <w:bCs/>
        </w:rPr>
        <w:t xml:space="preserve"> </w:t>
      </w:r>
      <w:r w:rsidR="00C97202">
        <w:rPr>
          <w:bCs/>
        </w:rPr>
        <w:t>FONDOS PROPIOS.</w:t>
      </w:r>
    </w:p>
    <w:p w14:paraId="6BFE8513" w14:textId="69EDACDD" w:rsidR="00C97202" w:rsidRPr="000B29E3" w:rsidRDefault="00C97202" w:rsidP="00427426">
      <w:pPr>
        <w:contextualSpacing/>
        <w:jc w:val="both"/>
        <w:rPr>
          <w:bCs/>
        </w:rPr>
      </w:pPr>
      <w:r>
        <w:rPr>
          <w:bCs/>
        </w:rPr>
        <w:t xml:space="preserve">Comuníquese. </w:t>
      </w:r>
    </w:p>
    <w:p w14:paraId="019C831E" w14:textId="59B69856" w:rsidR="0089028C" w:rsidRDefault="0089028C" w:rsidP="00427426">
      <w:pPr>
        <w:contextualSpacing/>
        <w:jc w:val="both"/>
        <w:rPr>
          <w:b/>
          <w:u w:val="single"/>
        </w:rPr>
      </w:pPr>
    </w:p>
    <w:p w14:paraId="4CFF0AA9" w14:textId="69DEAFA9" w:rsidR="00C04BD2" w:rsidRPr="004F3C11" w:rsidRDefault="00C04BD2" w:rsidP="00427426">
      <w:pPr>
        <w:contextualSpacing/>
        <w:jc w:val="both"/>
        <w:rPr>
          <w:bCs/>
          <w:szCs w:val="24"/>
        </w:rPr>
      </w:pPr>
      <w:r w:rsidRPr="004F3C11">
        <w:rPr>
          <w:bCs/>
          <w:szCs w:val="24"/>
        </w:rPr>
        <w:t xml:space="preserve">3.- Autorizar a la Unidad de Presupuesto a reprogramar de la cuenta 51101 sueldos a la </w:t>
      </w:r>
      <w:proofErr w:type="gramStart"/>
      <w:r w:rsidRPr="004F3C11">
        <w:rPr>
          <w:bCs/>
          <w:szCs w:val="24"/>
        </w:rPr>
        <w:t>cuenta  51302</w:t>
      </w:r>
      <w:proofErr w:type="gramEnd"/>
      <w:r w:rsidRPr="004F3C11">
        <w:rPr>
          <w:bCs/>
          <w:szCs w:val="24"/>
        </w:rPr>
        <w:t xml:space="preserve"> Beneficios extraordinarios la suma de suma de SETECIENTOS CINCUENTA 00/100 DÓLARES DE LOS ESTADOS UNIDOS DE AMÉRICA. ($750.00)</w:t>
      </w:r>
    </w:p>
    <w:p w14:paraId="42805782" w14:textId="50A9FE60" w:rsidR="00C04BD2" w:rsidRPr="004F3C11" w:rsidRDefault="00C04BD2" w:rsidP="00427426">
      <w:pPr>
        <w:contextualSpacing/>
        <w:jc w:val="both"/>
        <w:rPr>
          <w:bCs/>
          <w:szCs w:val="24"/>
        </w:rPr>
      </w:pPr>
    </w:p>
    <w:p w14:paraId="24909526" w14:textId="69D33E0F" w:rsidR="00C04BD2" w:rsidRPr="004F3C11" w:rsidRDefault="004F3C11" w:rsidP="00427426">
      <w:pPr>
        <w:contextualSpacing/>
        <w:jc w:val="both"/>
        <w:rPr>
          <w:bCs/>
          <w:szCs w:val="24"/>
        </w:rPr>
      </w:pPr>
      <w:r w:rsidRPr="004F3C11">
        <w:rPr>
          <w:bCs/>
          <w:szCs w:val="24"/>
        </w:rPr>
        <w:t xml:space="preserve">Comuníquese. </w:t>
      </w:r>
    </w:p>
    <w:p w14:paraId="02DAE879" w14:textId="23151E2F" w:rsidR="004F3C11" w:rsidRDefault="004F3C11" w:rsidP="00427426">
      <w:pPr>
        <w:contextualSpacing/>
        <w:jc w:val="both"/>
        <w:rPr>
          <w:b/>
          <w:u w:val="single"/>
        </w:rPr>
      </w:pPr>
    </w:p>
    <w:p w14:paraId="004803ED" w14:textId="2BC7AFC5" w:rsidR="00755A95" w:rsidRDefault="00A71375" w:rsidP="000968D7">
      <w:pPr>
        <w:contextualSpacing/>
        <w:jc w:val="both"/>
        <w:rPr>
          <w:b/>
          <w:u w:val="single"/>
        </w:rPr>
      </w:pPr>
      <w:r>
        <w:rPr>
          <w:b/>
          <w:u w:val="single"/>
        </w:rPr>
        <w:t>VOTOS EN CONTRA:</w:t>
      </w:r>
    </w:p>
    <w:p w14:paraId="26AEE91E" w14:textId="2A00FC1C" w:rsidR="00A71375" w:rsidRDefault="00A71375" w:rsidP="000968D7">
      <w:pPr>
        <w:contextualSpacing/>
        <w:jc w:val="both"/>
        <w:rPr>
          <w:b/>
          <w:u w:val="single"/>
        </w:rPr>
      </w:pPr>
      <w:r>
        <w:rPr>
          <w:b/>
          <w:u w:val="single"/>
        </w:rPr>
        <w:lastRenderedPageBreak/>
        <w:t>ACUERDO NÚMERO DOS, NÚMERAL 32</w:t>
      </w:r>
    </w:p>
    <w:p w14:paraId="5B3D2FB3" w14:textId="6F510AB4" w:rsidR="005C0304" w:rsidRDefault="005C0304" w:rsidP="005C0304">
      <w:pPr>
        <w:spacing w:after="0" w:line="240" w:lineRule="auto"/>
        <w:jc w:val="both"/>
        <w:rPr>
          <w:rFonts w:eastAsia="Times New Roman"/>
          <w:szCs w:val="24"/>
          <w:lang w:val="es-ES" w:eastAsia="es-ES"/>
        </w:rPr>
      </w:pPr>
    </w:p>
    <w:p w14:paraId="0F32152C" w14:textId="7D1D48D0" w:rsidR="00A71375" w:rsidRPr="007B6E44" w:rsidRDefault="00A71375" w:rsidP="00A71375">
      <w:pPr>
        <w:pStyle w:val="NormalWeb"/>
        <w:spacing w:before="0" w:beforeAutospacing="0" w:after="0" w:afterAutospacing="0"/>
        <w:jc w:val="both"/>
        <w:rPr>
          <w:color w:val="000000"/>
          <w:sz w:val="22"/>
          <w:szCs w:val="22"/>
        </w:rPr>
      </w:pPr>
      <w:r w:rsidRPr="007B6E44">
        <w:t>Daniel Antonio Salazar Villatoro, Noveno Regidor Propietario</w:t>
      </w:r>
      <w:r w:rsidRPr="007B6E44">
        <w:rPr>
          <w:color w:val="000000"/>
        </w:rPr>
        <w:t>:</w:t>
      </w:r>
      <w:r w:rsidRPr="007B6E44">
        <w:rPr>
          <w:color w:val="000000"/>
          <w:sz w:val="22"/>
          <w:szCs w:val="22"/>
        </w:rPr>
        <w:t xml:space="preserve"> VOT</w:t>
      </w:r>
      <w:r w:rsidR="00A1104F">
        <w:rPr>
          <w:color w:val="000000"/>
          <w:sz w:val="22"/>
          <w:szCs w:val="22"/>
        </w:rPr>
        <w:t>A</w:t>
      </w:r>
      <w:r w:rsidRPr="007B6E44">
        <w:rPr>
          <w:color w:val="000000"/>
          <w:sz w:val="22"/>
          <w:szCs w:val="22"/>
        </w:rPr>
        <w:t xml:space="preserve"> EN CONTRA</w:t>
      </w:r>
      <w:r>
        <w:rPr>
          <w:color w:val="000000"/>
          <w:sz w:val="22"/>
          <w:szCs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szCs w:val="22"/>
        </w:rPr>
        <w:t>tanto</w:t>
      </w:r>
      <w:proofErr w:type="gramEnd"/>
      <w:r>
        <w:rPr>
          <w:color w:val="000000"/>
          <w:sz w:val="22"/>
          <w:szCs w:val="22"/>
        </w:rPr>
        <w:t xml:space="preserve"> vota en contra en todo lo relacionado con la empresa GRUPO DALE, S.A. DE C.V. </w:t>
      </w:r>
    </w:p>
    <w:p w14:paraId="0F62E98B" w14:textId="77777777" w:rsidR="00A71375" w:rsidRDefault="00A71375" w:rsidP="00A71375">
      <w:pPr>
        <w:pStyle w:val="NormalWeb"/>
        <w:spacing w:before="0" w:beforeAutospacing="0" w:after="0" w:afterAutospacing="0"/>
        <w:jc w:val="both"/>
        <w:rPr>
          <w:color w:val="000000"/>
        </w:rPr>
      </w:pPr>
    </w:p>
    <w:p w14:paraId="60A62195" w14:textId="77777777" w:rsidR="00A71375" w:rsidRPr="007B6E44" w:rsidRDefault="00A71375" w:rsidP="00A71375">
      <w:pPr>
        <w:pStyle w:val="NormalWeb"/>
        <w:spacing w:before="0" w:beforeAutospacing="0" w:after="0" w:afterAutospacing="0"/>
        <w:jc w:val="both"/>
        <w:rPr>
          <w:color w:val="000000"/>
        </w:rPr>
      </w:pPr>
    </w:p>
    <w:p w14:paraId="606331C9" w14:textId="77777777" w:rsidR="00A71375" w:rsidRPr="00BB1992" w:rsidRDefault="00A71375" w:rsidP="00A71375">
      <w:pPr>
        <w:spacing w:line="240" w:lineRule="auto"/>
        <w:contextualSpacing/>
        <w:jc w:val="both"/>
        <w:rPr>
          <w:rFonts w:eastAsia="Calibri"/>
          <w:bCs/>
          <w:szCs w:val="24"/>
          <w:lang w:val="es-ES"/>
        </w:rPr>
      </w:pPr>
    </w:p>
    <w:p w14:paraId="5879D1FF" w14:textId="0D0C82E9" w:rsidR="00A71375" w:rsidRPr="00BB1992" w:rsidRDefault="00A71375" w:rsidP="00A71375">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547A05A4" w14:textId="2CDD2A34" w:rsidR="00A71375" w:rsidRPr="00BB1992" w:rsidRDefault="00A71375" w:rsidP="00A71375">
      <w:pPr>
        <w:jc w:val="both"/>
        <w:rPr>
          <w:b/>
          <w:szCs w:val="24"/>
        </w:rPr>
      </w:pPr>
      <w:r w:rsidRPr="00BB1992">
        <w:rPr>
          <w:b/>
          <w:szCs w:val="24"/>
        </w:rPr>
        <w:t xml:space="preserve">MANIFIESTO: </w:t>
      </w:r>
      <w:r w:rsidR="001627DD" w:rsidRPr="007B6E44">
        <w:rPr>
          <w:color w:val="000000"/>
          <w:sz w:val="22"/>
        </w:rPr>
        <w:t>VOTO EN CONTRA</w:t>
      </w:r>
      <w:r w:rsidR="001627DD">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sidR="001627DD">
        <w:rPr>
          <w:color w:val="000000"/>
          <w:sz w:val="22"/>
        </w:rPr>
        <w:t>tanto</w:t>
      </w:r>
      <w:proofErr w:type="gramEnd"/>
      <w:r w:rsidR="001627DD">
        <w:rPr>
          <w:color w:val="000000"/>
          <w:sz w:val="22"/>
        </w:rPr>
        <w:t xml:space="preserve"> vota en contra en todo lo relacionado con la empresa GRUPO DALE, S.A. DE C.V.</w:t>
      </w:r>
    </w:p>
    <w:p w14:paraId="3EE7B3C1" w14:textId="77777777" w:rsidR="00A71375" w:rsidRDefault="00A71375" w:rsidP="00A71375">
      <w:pPr>
        <w:spacing w:line="240" w:lineRule="auto"/>
        <w:contextualSpacing/>
        <w:jc w:val="both"/>
        <w:rPr>
          <w:rFonts w:eastAsia="Calibri"/>
          <w:b/>
          <w:sz w:val="32"/>
          <w:szCs w:val="32"/>
          <w:u w:val="single"/>
          <w:lang w:val="es-ES"/>
        </w:rPr>
      </w:pPr>
    </w:p>
    <w:p w14:paraId="4A839911" w14:textId="47E93BA2" w:rsidR="00A71375" w:rsidRDefault="00A71375" w:rsidP="00A71375">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001627DD" w:rsidRPr="007B6E44">
        <w:rPr>
          <w:color w:val="000000"/>
          <w:sz w:val="22"/>
        </w:rPr>
        <w:t>VOT</w:t>
      </w:r>
      <w:r w:rsidR="00A1104F">
        <w:rPr>
          <w:color w:val="000000"/>
          <w:sz w:val="22"/>
        </w:rPr>
        <w:t>A</w:t>
      </w:r>
      <w:r w:rsidR="001627DD" w:rsidRPr="007B6E44">
        <w:rPr>
          <w:color w:val="000000"/>
          <w:sz w:val="22"/>
        </w:rPr>
        <w:t xml:space="preserve"> EN CONTRA</w:t>
      </w:r>
      <w:r w:rsidR="001627DD">
        <w:rPr>
          <w:color w:val="000000"/>
          <w:sz w:val="22"/>
        </w:rPr>
        <w:t>,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3593F58C" w14:textId="77777777" w:rsidR="00A71375" w:rsidRDefault="00A71375" w:rsidP="00A71375">
      <w:pPr>
        <w:spacing w:line="240" w:lineRule="auto"/>
        <w:contextualSpacing/>
        <w:jc w:val="both"/>
        <w:rPr>
          <w:rFonts w:eastAsia="Calibri"/>
          <w:bCs/>
          <w:szCs w:val="24"/>
          <w:lang w:val="es-ES"/>
        </w:rPr>
      </w:pPr>
    </w:p>
    <w:p w14:paraId="1D6ADC12" w14:textId="038F3255" w:rsidR="00A1104F" w:rsidRPr="00BB1992" w:rsidRDefault="00A1104F" w:rsidP="00A1104F">
      <w:pPr>
        <w:spacing w:line="240" w:lineRule="auto"/>
        <w:contextualSpacing/>
        <w:jc w:val="both"/>
        <w:rPr>
          <w:rFonts w:eastAsia="Calibri"/>
          <w:bCs/>
          <w:szCs w:val="24"/>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Pr="007B6E44">
        <w:rPr>
          <w:color w:val="000000"/>
          <w:sz w:val="22"/>
        </w:rPr>
        <w:t>VOT</w:t>
      </w:r>
      <w:r>
        <w:rPr>
          <w:color w:val="000000"/>
          <w:sz w:val="22"/>
        </w:rPr>
        <w:t>A</w:t>
      </w:r>
      <w:r w:rsidRPr="007B6E44">
        <w:rPr>
          <w:color w:val="000000"/>
          <w:sz w:val="22"/>
        </w:rPr>
        <w:t xml:space="preserve">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w:t>
      </w:r>
    </w:p>
    <w:p w14:paraId="13148DF6" w14:textId="1696BF81" w:rsidR="00A71375" w:rsidRDefault="00A71375" w:rsidP="005C0304">
      <w:pPr>
        <w:spacing w:after="0" w:line="240" w:lineRule="auto"/>
        <w:jc w:val="both"/>
        <w:rPr>
          <w:rFonts w:eastAsia="Times New Roman"/>
          <w:szCs w:val="24"/>
          <w:lang w:val="es-ES" w:eastAsia="es-ES"/>
        </w:rPr>
      </w:pPr>
    </w:p>
    <w:p w14:paraId="303D86FD" w14:textId="328ED830" w:rsidR="00A71375" w:rsidRPr="00EC724C" w:rsidRDefault="00EC724C" w:rsidP="005C0304">
      <w:pPr>
        <w:spacing w:after="0" w:line="240" w:lineRule="auto"/>
        <w:jc w:val="both"/>
        <w:rPr>
          <w:rFonts w:eastAsia="Times New Roman"/>
          <w:b/>
          <w:bCs/>
          <w:szCs w:val="24"/>
          <w:u w:val="single"/>
          <w:lang w:val="es-ES" w:eastAsia="es-ES"/>
        </w:rPr>
      </w:pPr>
      <w:r w:rsidRPr="00EC724C">
        <w:rPr>
          <w:rFonts w:eastAsia="Times New Roman"/>
          <w:b/>
          <w:bCs/>
          <w:szCs w:val="24"/>
          <w:u w:val="single"/>
          <w:lang w:val="es-ES" w:eastAsia="es-ES"/>
        </w:rPr>
        <w:t xml:space="preserve">ACUERDO NÚMERO SEIS: </w:t>
      </w:r>
    </w:p>
    <w:p w14:paraId="04DF60E3" w14:textId="3C3860B8" w:rsidR="00A71375" w:rsidRDefault="007D1F04" w:rsidP="005C0304">
      <w:pPr>
        <w:spacing w:after="0" w:line="240" w:lineRule="auto"/>
        <w:jc w:val="both"/>
        <w:rPr>
          <w:rFonts w:eastAsia="Times New Roman"/>
          <w:szCs w:val="24"/>
          <w:lang w:val="es-ES" w:eastAsia="es-ES"/>
        </w:rPr>
      </w:pPr>
      <w:r w:rsidRPr="00DA0545">
        <w:rPr>
          <w:szCs w:val="24"/>
        </w:rPr>
        <w:t>Lic. Yanira Marlene Peraza de Salazar,</w:t>
      </w:r>
      <w:r>
        <w:rPr>
          <w:szCs w:val="24"/>
        </w:rPr>
        <w:t xml:space="preserve"> Séptima Regidora Propietaria,</w:t>
      </w:r>
      <w:r w:rsidRPr="00DA0545">
        <w:rPr>
          <w:szCs w:val="24"/>
        </w:rPr>
        <w:t xml:space="preserve"> Lic. Ramón Alberto Calderón Hernández,</w:t>
      </w:r>
      <w:r>
        <w:rPr>
          <w:szCs w:val="24"/>
        </w:rPr>
        <w:t xml:space="preserve"> Octavo Regidor Propietario; </w:t>
      </w:r>
      <w:r w:rsidRPr="00DA0545">
        <w:rPr>
          <w:szCs w:val="24"/>
        </w:rPr>
        <w:t>se abstuvieron de conocer y consecuente de votar por alegar parentesco</w:t>
      </w:r>
      <w:r>
        <w:rPr>
          <w:szCs w:val="24"/>
        </w:rPr>
        <w:t xml:space="preserve">. </w:t>
      </w:r>
    </w:p>
    <w:p w14:paraId="4A252CBC" w14:textId="77777777" w:rsidR="00A71375" w:rsidRDefault="00A71375" w:rsidP="005C0304">
      <w:pPr>
        <w:spacing w:after="0" w:line="240" w:lineRule="auto"/>
        <w:jc w:val="both"/>
        <w:rPr>
          <w:rFonts w:eastAsia="Times New Roman"/>
          <w:szCs w:val="24"/>
          <w:lang w:val="es-ES" w:eastAsia="es-ES"/>
        </w:rPr>
      </w:pPr>
    </w:p>
    <w:p w14:paraId="555BCAA8" w14:textId="33077F71" w:rsidR="005C0304" w:rsidRDefault="005C0304" w:rsidP="005C0304">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sidR="00872C0B">
        <w:rPr>
          <w:rFonts w:eastAsia="Times New Roman"/>
          <w:szCs w:val="24"/>
          <w:lang w:val="es-ES" w:eastAsia="es-ES"/>
        </w:rPr>
        <w:t xml:space="preserve"> catorce</w:t>
      </w:r>
      <w:r w:rsidRPr="00BB1992">
        <w:rPr>
          <w:rFonts w:eastAsia="Times New Roman"/>
          <w:szCs w:val="24"/>
          <w:lang w:val="es-ES" w:eastAsia="es-ES"/>
        </w:rPr>
        <w:t xml:space="preserve"> horas con </w:t>
      </w:r>
      <w:r>
        <w:rPr>
          <w:rFonts w:eastAsia="Times New Roman"/>
          <w:szCs w:val="24"/>
          <w:lang w:val="es-ES" w:eastAsia="es-ES"/>
        </w:rPr>
        <w:t xml:space="preserve">cincuenta </w:t>
      </w:r>
      <w:r w:rsidR="00AC39B8">
        <w:rPr>
          <w:rFonts w:eastAsia="Times New Roman"/>
          <w:szCs w:val="24"/>
          <w:lang w:val="es-ES" w:eastAsia="es-ES"/>
        </w:rPr>
        <w:t xml:space="preserve">minutos </w:t>
      </w:r>
      <w:r w:rsidR="00AC39B8" w:rsidRPr="00BB1992">
        <w:rPr>
          <w:rFonts w:eastAsia="Times New Roman"/>
          <w:szCs w:val="24"/>
          <w:lang w:val="es-ES" w:eastAsia="es-ES"/>
        </w:rPr>
        <w:t>del</w:t>
      </w:r>
      <w:r w:rsidRPr="00BB1992">
        <w:rPr>
          <w:rFonts w:eastAsia="Times New Roman"/>
          <w:szCs w:val="24"/>
          <w:lang w:val="es-ES" w:eastAsia="es-ES"/>
        </w:rPr>
        <w:t xml:space="preserve"> </w:t>
      </w:r>
      <w:r>
        <w:rPr>
          <w:rFonts w:eastAsia="Times New Roman"/>
          <w:szCs w:val="24"/>
          <w:lang w:val="es-ES" w:eastAsia="es-ES"/>
        </w:rPr>
        <w:t xml:space="preserve">cuatro de agosto  </w:t>
      </w:r>
      <w:r w:rsidRPr="00BB1992">
        <w:rPr>
          <w:rFonts w:eastAsia="Times New Roman"/>
          <w:szCs w:val="24"/>
          <w:lang w:val="es-ES" w:eastAsia="es-ES"/>
        </w:rPr>
        <w:t xml:space="preserve"> del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3D7A66B3" w14:textId="77777777" w:rsidR="005C0304" w:rsidRDefault="005C0304" w:rsidP="005C0304">
      <w:pPr>
        <w:spacing w:after="0" w:line="240" w:lineRule="auto"/>
        <w:jc w:val="both"/>
        <w:rPr>
          <w:rFonts w:eastAsia="Times New Roman"/>
          <w:szCs w:val="24"/>
          <w:lang w:val="es-ES" w:eastAsia="es-ES"/>
        </w:rPr>
      </w:pPr>
    </w:p>
    <w:p w14:paraId="1BC2A870" w14:textId="77777777" w:rsidR="005C0304" w:rsidRDefault="005C0304" w:rsidP="005C0304">
      <w:pPr>
        <w:spacing w:after="0" w:line="240" w:lineRule="auto"/>
        <w:jc w:val="center"/>
        <w:rPr>
          <w:rFonts w:eastAsia="Times New Roman"/>
          <w:szCs w:val="24"/>
          <w:lang w:val="es-ES" w:eastAsia="es-ES"/>
        </w:rPr>
      </w:pPr>
    </w:p>
    <w:p w14:paraId="15C48823" w14:textId="77777777" w:rsidR="005C0304" w:rsidRDefault="005C0304" w:rsidP="005C0304">
      <w:pPr>
        <w:spacing w:after="0" w:line="240" w:lineRule="auto"/>
        <w:jc w:val="center"/>
        <w:rPr>
          <w:rFonts w:eastAsia="Times New Roman"/>
          <w:szCs w:val="24"/>
          <w:lang w:val="es-ES" w:eastAsia="es-ES"/>
        </w:rPr>
      </w:pPr>
    </w:p>
    <w:p w14:paraId="2FA76A14" w14:textId="77777777" w:rsidR="005C0304" w:rsidRDefault="005C0304" w:rsidP="005C0304">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449D400E" w14:textId="77777777" w:rsidR="005C0304" w:rsidRDefault="005C0304" w:rsidP="005C0304">
      <w:pPr>
        <w:spacing w:after="0" w:line="240" w:lineRule="auto"/>
        <w:jc w:val="center"/>
        <w:rPr>
          <w:rFonts w:eastAsia="Times New Roman"/>
          <w:szCs w:val="24"/>
          <w:lang w:val="es-ES" w:eastAsia="es-ES"/>
        </w:rPr>
      </w:pPr>
      <w:r>
        <w:rPr>
          <w:rFonts w:eastAsia="Times New Roman"/>
          <w:szCs w:val="24"/>
          <w:lang w:val="es-ES" w:eastAsia="es-ES"/>
        </w:rPr>
        <w:t>Alcalde Municipal</w:t>
      </w:r>
    </w:p>
    <w:p w14:paraId="5FAF3B2A" w14:textId="77777777" w:rsidR="005C0304" w:rsidRDefault="005C0304" w:rsidP="005C0304">
      <w:pPr>
        <w:spacing w:after="0" w:line="240" w:lineRule="auto"/>
        <w:jc w:val="center"/>
        <w:rPr>
          <w:rFonts w:eastAsia="Times New Roman"/>
          <w:szCs w:val="24"/>
          <w:lang w:val="es-ES" w:eastAsia="es-ES"/>
        </w:rPr>
      </w:pPr>
    </w:p>
    <w:p w14:paraId="607DB18B" w14:textId="77777777" w:rsidR="005C0304" w:rsidRDefault="005C0304" w:rsidP="005C0304">
      <w:pPr>
        <w:spacing w:after="0" w:line="240" w:lineRule="auto"/>
        <w:jc w:val="center"/>
        <w:rPr>
          <w:rFonts w:eastAsia="Times New Roman"/>
          <w:szCs w:val="24"/>
          <w:lang w:val="es-ES" w:eastAsia="es-ES"/>
        </w:rPr>
      </w:pPr>
    </w:p>
    <w:p w14:paraId="511101EE" w14:textId="77777777" w:rsidR="005C0304" w:rsidRDefault="005C0304" w:rsidP="005C0304">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483D889" w14:textId="77777777" w:rsidR="005C0304" w:rsidRDefault="005C0304" w:rsidP="005C0304">
      <w:pPr>
        <w:spacing w:after="0" w:line="240" w:lineRule="auto"/>
        <w:jc w:val="center"/>
        <w:rPr>
          <w:rFonts w:eastAsia="Times New Roman"/>
          <w:szCs w:val="24"/>
          <w:lang w:eastAsia="es-ES"/>
        </w:rPr>
      </w:pPr>
      <w:r>
        <w:rPr>
          <w:rFonts w:eastAsia="Times New Roman"/>
          <w:szCs w:val="24"/>
          <w:lang w:eastAsia="es-ES"/>
        </w:rPr>
        <w:t>Síndico Municipal</w:t>
      </w:r>
    </w:p>
    <w:p w14:paraId="2116C7C7" w14:textId="77777777" w:rsidR="005C0304" w:rsidRDefault="005C0304" w:rsidP="005C0304">
      <w:pPr>
        <w:spacing w:after="0" w:line="240" w:lineRule="auto"/>
        <w:contextualSpacing/>
        <w:jc w:val="both"/>
        <w:rPr>
          <w:rFonts w:eastAsia="Times New Roman"/>
          <w:szCs w:val="24"/>
          <w:lang w:eastAsia="es-ES"/>
        </w:rPr>
      </w:pPr>
    </w:p>
    <w:p w14:paraId="01FAE621" w14:textId="77777777" w:rsidR="005C0304" w:rsidRDefault="005C0304" w:rsidP="005C0304">
      <w:pPr>
        <w:spacing w:after="0" w:line="240" w:lineRule="auto"/>
        <w:contextualSpacing/>
        <w:jc w:val="both"/>
        <w:rPr>
          <w:rFonts w:eastAsia="Times New Roman"/>
          <w:szCs w:val="24"/>
          <w:lang w:eastAsia="es-ES"/>
        </w:rPr>
      </w:pPr>
    </w:p>
    <w:p w14:paraId="115B2262" w14:textId="77777777" w:rsidR="005C0304" w:rsidRPr="00B42F72" w:rsidRDefault="005C0304" w:rsidP="005C0304">
      <w:pPr>
        <w:spacing w:after="0" w:line="240" w:lineRule="auto"/>
        <w:contextualSpacing/>
        <w:jc w:val="both"/>
        <w:rPr>
          <w:rFonts w:eastAsia="Times New Roman"/>
          <w:szCs w:val="24"/>
          <w:lang w:eastAsia="es-ES"/>
        </w:rPr>
      </w:pPr>
    </w:p>
    <w:p w14:paraId="7042CB63" w14:textId="77777777" w:rsidR="005C0304" w:rsidRDefault="005C0304" w:rsidP="005C0304">
      <w:pPr>
        <w:contextualSpacing/>
      </w:pPr>
      <w:r>
        <w:t>Sr. Denis Edgardo Pacheco Martínez                   Sra. Clelia Madelin Guevara de Galdámez</w:t>
      </w:r>
    </w:p>
    <w:p w14:paraId="4D81983D" w14:textId="77777777" w:rsidR="005C0304" w:rsidRDefault="005C0304" w:rsidP="005C0304">
      <w:pPr>
        <w:contextualSpacing/>
      </w:pPr>
      <w:r>
        <w:t>Primer Regidor Propietario                                       Segunda Regidora Propietaria</w:t>
      </w:r>
    </w:p>
    <w:p w14:paraId="7FBA3EFD" w14:textId="77777777" w:rsidR="005C0304" w:rsidRDefault="005C0304" w:rsidP="005C0304">
      <w:pPr>
        <w:contextualSpacing/>
      </w:pPr>
    </w:p>
    <w:p w14:paraId="270F6028" w14:textId="77777777" w:rsidR="005C0304" w:rsidRDefault="005C0304" w:rsidP="005C0304">
      <w:pPr>
        <w:contextualSpacing/>
      </w:pPr>
    </w:p>
    <w:p w14:paraId="5341E592" w14:textId="77777777" w:rsidR="005C0304" w:rsidRDefault="005C0304" w:rsidP="005C0304">
      <w:pPr>
        <w:contextualSpacing/>
      </w:pPr>
    </w:p>
    <w:p w14:paraId="2210F52C" w14:textId="77777777" w:rsidR="005C0304" w:rsidRDefault="005C0304" w:rsidP="005C0304">
      <w:pPr>
        <w:contextualSpacing/>
      </w:pPr>
      <w:r>
        <w:t xml:space="preserve">Sr. </w:t>
      </w:r>
      <w:proofErr w:type="spellStart"/>
      <w:r>
        <w:t>Neftali</w:t>
      </w:r>
      <w:proofErr w:type="spellEnd"/>
      <w:r>
        <w:t xml:space="preserve"> Rosales Peraza                                     Sr. Adolfo Fajardo Alvarado</w:t>
      </w:r>
    </w:p>
    <w:p w14:paraId="7F9A585F" w14:textId="77777777" w:rsidR="005C0304" w:rsidRDefault="005C0304" w:rsidP="005C0304">
      <w:pPr>
        <w:contextualSpacing/>
      </w:pPr>
      <w:r>
        <w:t>Tercer Regidor Propietario                                    Cuarto Regidor Propietario</w:t>
      </w:r>
    </w:p>
    <w:p w14:paraId="5F3D27FA" w14:textId="77777777" w:rsidR="005C0304" w:rsidRDefault="005C0304" w:rsidP="005C0304">
      <w:pPr>
        <w:contextualSpacing/>
      </w:pPr>
    </w:p>
    <w:p w14:paraId="48337836" w14:textId="77777777" w:rsidR="005C0304" w:rsidRDefault="005C0304" w:rsidP="005C0304">
      <w:pPr>
        <w:contextualSpacing/>
      </w:pPr>
    </w:p>
    <w:p w14:paraId="79979A03" w14:textId="77777777" w:rsidR="005C0304" w:rsidRDefault="005C0304" w:rsidP="005C0304">
      <w:pPr>
        <w:contextualSpacing/>
      </w:pPr>
    </w:p>
    <w:p w14:paraId="47FC6298" w14:textId="77777777" w:rsidR="005C0304" w:rsidRDefault="005C0304" w:rsidP="005C0304">
      <w:pPr>
        <w:contextualSpacing/>
      </w:pPr>
    </w:p>
    <w:p w14:paraId="385F44A6" w14:textId="77777777" w:rsidR="005C0304" w:rsidRDefault="005C0304" w:rsidP="005C0304">
      <w:pPr>
        <w:contextualSpacing/>
      </w:pPr>
      <w:r>
        <w:t>Sr. Mario Antonio Arriola Figueroa                      Sr. Juan Ramón Ochoa Morales</w:t>
      </w:r>
    </w:p>
    <w:p w14:paraId="39D96F91" w14:textId="77777777" w:rsidR="005C0304" w:rsidRDefault="005C0304" w:rsidP="005C0304">
      <w:pPr>
        <w:contextualSpacing/>
      </w:pPr>
      <w:r>
        <w:t>Quinto Regidor Propietario                                    Sexto Regidor Propietario</w:t>
      </w:r>
    </w:p>
    <w:p w14:paraId="6599F0A7" w14:textId="77777777" w:rsidR="005C0304" w:rsidRDefault="005C0304" w:rsidP="005C0304">
      <w:pPr>
        <w:contextualSpacing/>
      </w:pPr>
    </w:p>
    <w:p w14:paraId="5DB234D9" w14:textId="77777777" w:rsidR="005C0304" w:rsidRDefault="005C0304" w:rsidP="005C0304">
      <w:pPr>
        <w:contextualSpacing/>
      </w:pPr>
    </w:p>
    <w:p w14:paraId="18A23E2E" w14:textId="77777777" w:rsidR="005C0304" w:rsidRDefault="005C0304" w:rsidP="005C0304">
      <w:pPr>
        <w:contextualSpacing/>
      </w:pPr>
    </w:p>
    <w:p w14:paraId="233819EB" w14:textId="77777777" w:rsidR="005C0304" w:rsidRDefault="005C0304" w:rsidP="005C0304">
      <w:pPr>
        <w:contextualSpacing/>
      </w:pPr>
    </w:p>
    <w:p w14:paraId="3A47107B" w14:textId="77777777" w:rsidR="005C0304" w:rsidRDefault="005C0304" w:rsidP="005C0304">
      <w:pPr>
        <w:contextualSpacing/>
      </w:pPr>
      <w:r>
        <w:t>Licda. Yanira Marlene Peraza de Salazar            Lic. Ramón Alberto Calderón Hernández</w:t>
      </w:r>
    </w:p>
    <w:p w14:paraId="53501CCB" w14:textId="77777777" w:rsidR="005C0304" w:rsidRDefault="005C0304" w:rsidP="005C0304">
      <w:pPr>
        <w:contextualSpacing/>
      </w:pPr>
      <w:r>
        <w:t>Séptima Regidora Propietaria                                Octavo Regidor Propietario</w:t>
      </w:r>
    </w:p>
    <w:p w14:paraId="436D76FB" w14:textId="77777777" w:rsidR="005C0304" w:rsidRDefault="005C0304" w:rsidP="005C0304">
      <w:pPr>
        <w:contextualSpacing/>
      </w:pPr>
    </w:p>
    <w:p w14:paraId="597A4FDA" w14:textId="77777777" w:rsidR="005C0304" w:rsidRDefault="005C0304" w:rsidP="005C0304">
      <w:pPr>
        <w:contextualSpacing/>
      </w:pPr>
    </w:p>
    <w:p w14:paraId="445641C6" w14:textId="77777777" w:rsidR="005C0304" w:rsidRDefault="005C0304" w:rsidP="005C0304">
      <w:pPr>
        <w:contextualSpacing/>
      </w:pPr>
    </w:p>
    <w:p w14:paraId="3C263221" w14:textId="77777777" w:rsidR="005C0304" w:rsidRDefault="005C0304" w:rsidP="005C0304">
      <w:pPr>
        <w:contextualSpacing/>
      </w:pPr>
    </w:p>
    <w:p w14:paraId="205DF6BB" w14:textId="77777777" w:rsidR="005C0304" w:rsidRDefault="005C0304" w:rsidP="005C0304">
      <w:pPr>
        <w:contextualSpacing/>
      </w:pPr>
    </w:p>
    <w:p w14:paraId="4FCF1623" w14:textId="77777777" w:rsidR="005C0304" w:rsidRDefault="005C0304" w:rsidP="005C0304">
      <w:pPr>
        <w:contextualSpacing/>
      </w:pPr>
      <w:r>
        <w:t xml:space="preserve">Lic. Daniel Antonio Salazar Villatoro                     Sr. Kelvin </w:t>
      </w:r>
      <w:proofErr w:type="spellStart"/>
      <w:r>
        <w:t>Elias</w:t>
      </w:r>
      <w:proofErr w:type="spellEnd"/>
      <w:r>
        <w:t xml:space="preserve"> Ramos Santos</w:t>
      </w:r>
    </w:p>
    <w:p w14:paraId="56910B04" w14:textId="77777777" w:rsidR="005C0304" w:rsidRDefault="005C0304" w:rsidP="005C0304">
      <w:pPr>
        <w:contextualSpacing/>
      </w:pPr>
      <w:r>
        <w:t>Noveno Regidor Propietario                                   Décimo Regidor Propietario</w:t>
      </w:r>
    </w:p>
    <w:p w14:paraId="15606B2D" w14:textId="77777777" w:rsidR="005C0304" w:rsidRDefault="005C0304" w:rsidP="005C0304">
      <w:pPr>
        <w:contextualSpacing/>
      </w:pPr>
    </w:p>
    <w:p w14:paraId="2EFC6535" w14:textId="77777777" w:rsidR="005C0304" w:rsidRDefault="005C0304" w:rsidP="005C0304">
      <w:pPr>
        <w:contextualSpacing/>
      </w:pPr>
    </w:p>
    <w:p w14:paraId="23C35D26" w14:textId="77777777" w:rsidR="005C0304" w:rsidRDefault="005C0304" w:rsidP="005C0304">
      <w:pPr>
        <w:contextualSpacing/>
      </w:pPr>
    </w:p>
    <w:p w14:paraId="18D94BCE" w14:textId="77777777" w:rsidR="005C0304" w:rsidRDefault="005C0304" w:rsidP="005C0304">
      <w:pPr>
        <w:contextualSpacing/>
      </w:pPr>
    </w:p>
    <w:p w14:paraId="633DDEDF" w14:textId="77777777" w:rsidR="005C0304" w:rsidRDefault="005C0304" w:rsidP="005C0304">
      <w:pPr>
        <w:contextualSpacing/>
      </w:pPr>
    </w:p>
    <w:p w14:paraId="579C0453" w14:textId="77777777" w:rsidR="005C0304" w:rsidRDefault="005C0304" w:rsidP="005C0304">
      <w:pPr>
        <w:contextualSpacing/>
      </w:pPr>
      <w:r>
        <w:t>Sr. Blas Aldana Hernández                                   Sra. Silvia Lorena Villafuerte de Acevedo</w:t>
      </w:r>
    </w:p>
    <w:p w14:paraId="175ED2E6" w14:textId="77777777" w:rsidR="005C0304" w:rsidRDefault="005C0304" w:rsidP="005C0304">
      <w:pPr>
        <w:contextualSpacing/>
      </w:pPr>
      <w:r>
        <w:t>Primer Regidor Suplente                                       Segunda Regidora Suplente</w:t>
      </w:r>
    </w:p>
    <w:p w14:paraId="2BCD86DD" w14:textId="77777777" w:rsidR="005C0304" w:rsidRDefault="005C0304" w:rsidP="005C0304">
      <w:pPr>
        <w:contextualSpacing/>
      </w:pPr>
    </w:p>
    <w:p w14:paraId="06BBA6CD" w14:textId="77777777" w:rsidR="005C0304" w:rsidRDefault="005C0304" w:rsidP="005C0304">
      <w:pPr>
        <w:contextualSpacing/>
      </w:pPr>
    </w:p>
    <w:p w14:paraId="67FACA21" w14:textId="77777777" w:rsidR="005C0304" w:rsidRDefault="005C0304" w:rsidP="005C0304">
      <w:pPr>
        <w:contextualSpacing/>
      </w:pPr>
    </w:p>
    <w:p w14:paraId="1B295504" w14:textId="77777777" w:rsidR="005C0304" w:rsidRDefault="005C0304" w:rsidP="005C0304">
      <w:pPr>
        <w:contextualSpacing/>
      </w:pPr>
    </w:p>
    <w:p w14:paraId="1BAF4C0D" w14:textId="77777777" w:rsidR="005C0304" w:rsidRDefault="005C0304" w:rsidP="005C0304">
      <w:pPr>
        <w:contextualSpacing/>
      </w:pPr>
    </w:p>
    <w:p w14:paraId="2F056125" w14:textId="77777777" w:rsidR="005C0304" w:rsidRDefault="005C0304" w:rsidP="005C0304">
      <w:pPr>
        <w:contextualSpacing/>
      </w:pPr>
    </w:p>
    <w:p w14:paraId="7C6C9AC9" w14:textId="77777777" w:rsidR="005C0304" w:rsidRDefault="005C0304" w:rsidP="005C0304">
      <w:pPr>
        <w:contextualSpacing/>
      </w:pPr>
      <w:r>
        <w:t>Sr. Carlos Armando Sandoval Salazar                  Lic. Bonifacio Antonio Martínez Moreno</w:t>
      </w:r>
    </w:p>
    <w:p w14:paraId="6D7B02C2" w14:textId="77777777" w:rsidR="005C0304" w:rsidRDefault="005C0304" w:rsidP="005C0304">
      <w:pPr>
        <w:contextualSpacing/>
      </w:pPr>
      <w:r>
        <w:t xml:space="preserve">Tercer Regidor Suplente                                        Cuarto Regidor Suplente </w:t>
      </w:r>
    </w:p>
    <w:p w14:paraId="2325C27E" w14:textId="77777777" w:rsidR="005C0304" w:rsidRDefault="005C0304" w:rsidP="005C0304">
      <w:pPr>
        <w:contextualSpacing/>
      </w:pPr>
    </w:p>
    <w:p w14:paraId="7AA3128B" w14:textId="77777777" w:rsidR="005C0304" w:rsidRDefault="005C0304" w:rsidP="005C0304">
      <w:pPr>
        <w:contextualSpacing/>
      </w:pPr>
    </w:p>
    <w:p w14:paraId="5D0B563B" w14:textId="77777777" w:rsidR="005C0304" w:rsidRDefault="005C0304" w:rsidP="005C0304">
      <w:pPr>
        <w:contextualSpacing/>
      </w:pPr>
    </w:p>
    <w:p w14:paraId="16F7F977" w14:textId="77777777" w:rsidR="005C0304" w:rsidRDefault="005C0304" w:rsidP="005C0304">
      <w:pPr>
        <w:contextualSpacing/>
      </w:pPr>
    </w:p>
    <w:p w14:paraId="422A1083" w14:textId="77777777" w:rsidR="005C0304" w:rsidRDefault="005C0304" w:rsidP="005C0304">
      <w:pPr>
        <w:contextualSpacing/>
      </w:pPr>
    </w:p>
    <w:p w14:paraId="62C859F7" w14:textId="77777777" w:rsidR="005C0304" w:rsidRDefault="005C0304" w:rsidP="005C0304">
      <w:pPr>
        <w:contextualSpacing/>
      </w:pPr>
    </w:p>
    <w:p w14:paraId="3B30338B" w14:textId="77777777" w:rsidR="005C0304" w:rsidRDefault="005C0304" w:rsidP="005C0304">
      <w:pPr>
        <w:contextualSpacing/>
      </w:pPr>
    </w:p>
    <w:p w14:paraId="43363B08" w14:textId="77777777" w:rsidR="005C0304" w:rsidRDefault="005C0304" w:rsidP="005C0304">
      <w:pPr>
        <w:contextualSpacing/>
        <w:jc w:val="center"/>
      </w:pPr>
      <w:r>
        <w:t>Licda. Magaly Areli Cárcamo de Chávez</w:t>
      </w:r>
    </w:p>
    <w:p w14:paraId="12836C17" w14:textId="77777777" w:rsidR="005C0304" w:rsidRDefault="005C0304" w:rsidP="005C0304">
      <w:pPr>
        <w:contextualSpacing/>
        <w:jc w:val="center"/>
      </w:pPr>
      <w:r>
        <w:t xml:space="preserve">Secretaria Municipal </w:t>
      </w:r>
    </w:p>
    <w:p w14:paraId="5E7C97E7" w14:textId="77777777" w:rsidR="005C0304" w:rsidRDefault="005C0304" w:rsidP="000968D7">
      <w:pPr>
        <w:contextualSpacing/>
        <w:jc w:val="both"/>
        <w:rPr>
          <w:b/>
          <w:u w:val="single"/>
        </w:rPr>
      </w:pPr>
    </w:p>
    <w:p w14:paraId="4427A85A" w14:textId="407255FE" w:rsidR="00755A95" w:rsidRDefault="00755A95" w:rsidP="000968D7">
      <w:pPr>
        <w:contextualSpacing/>
        <w:jc w:val="both"/>
        <w:rPr>
          <w:b/>
          <w:u w:val="single"/>
        </w:rPr>
      </w:pPr>
    </w:p>
    <w:p w14:paraId="4C91F7D4" w14:textId="6ED4A5A5" w:rsidR="00637482" w:rsidRDefault="00D37335" w:rsidP="00D96C1E">
      <w:pPr>
        <w:spacing w:line="240" w:lineRule="auto"/>
        <w:contextualSpacing/>
        <w:jc w:val="both"/>
        <w:rPr>
          <w:szCs w:val="24"/>
        </w:rPr>
      </w:pPr>
      <w:r w:rsidRPr="00B34B6C">
        <w:rPr>
          <w:rFonts w:eastAsia="Calibri"/>
          <w:b/>
          <w:szCs w:val="24"/>
        </w:rPr>
        <w:t xml:space="preserve">ACTA NÚMERO </w:t>
      </w:r>
      <w:r>
        <w:rPr>
          <w:rFonts w:eastAsia="Calibri"/>
          <w:b/>
          <w:szCs w:val="24"/>
        </w:rPr>
        <w:t>QUINCE:</w:t>
      </w:r>
      <w:r w:rsidRPr="00B34B6C">
        <w:rPr>
          <w:rFonts w:eastAsia="Calibri"/>
          <w:b/>
          <w:szCs w:val="24"/>
        </w:rPr>
        <w:t xml:space="preserve"> </w:t>
      </w:r>
      <w:r w:rsidRPr="00B34B6C">
        <w:rPr>
          <w:rFonts w:eastAsia="Calibri"/>
          <w:szCs w:val="24"/>
        </w:rPr>
        <w:t xml:space="preserve">En las instalaciones del Centro de Formación y Atención Integral Municipal, Ubicado en la Carretera Internacional a </w:t>
      </w:r>
      <w:proofErr w:type="spellStart"/>
      <w:r w:rsidRPr="00B34B6C">
        <w:rPr>
          <w:rFonts w:eastAsia="Calibri"/>
          <w:szCs w:val="24"/>
        </w:rPr>
        <w:t>Anguitu</w:t>
      </w:r>
      <w:proofErr w:type="spellEnd"/>
      <w:r w:rsidRPr="00B34B6C">
        <w:rPr>
          <w:rFonts w:eastAsia="Calibri"/>
          <w:szCs w:val="24"/>
        </w:rPr>
        <w:t>, CA</w:t>
      </w:r>
      <w:r w:rsidRPr="00B34B6C">
        <w:rPr>
          <w:szCs w:val="24"/>
        </w:rPr>
        <w:t>-12 Km. 114</w:t>
      </w:r>
      <w:r w:rsidRPr="00B34B6C">
        <w:rPr>
          <w:rFonts w:eastAsia="Calibri"/>
          <w:szCs w:val="24"/>
        </w:rPr>
        <w:t xml:space="preserve"> a las </w:t>
      </w:r>
      <w:r>
        <w:rPr>
          <w:rFonts w:eastAsia="Calibri"/>
          <w:szCs w:val="24"/>
        </w:rPr>
        <w:t xml:space="preserve">trece </w:t>
      </w:r>
      <w:r w:rsidRPr="00B34B6C">
        <w:rPr>
          <w:rFonts w:eastAsia="Calibri"/>
          <w:szCs w:val="24"/>
        </w:rPr>
        <w:t xml:space="preserve">horas con </w:t>
      </w:r>
      <w:r w:rsidR="00825099">
        <w:rPr>
          <w:rFonts w:eastAsia="Calibri"/>
          <w:szCs w:val="24"/>
        </w:rPr>
        <w:t>treinta</w:t>
      </w:r>
      <w:r w:rsidRPr="00B34B6C">
        <w:rPr>
          <w:rFonts w:eastAsia="Calibri"/>
          <w:szCs w:val="24"/>
        </w:rPr>
        <w:t xml:space="preserve"> minutos del día </w:t>
      </w:r>
      <w:r>
        <w:rPr>
          <w:rFonts w:eastAsia="Calibri"/>
          <w:szCs w:val="24"/>
        </w:rPr>
        <w:t>once</w:t>
      </w:r>
      <w:r w:rsidRPr="00B34B6C">
        <w:rPr>
          <w:rFonts w:eastAsia="Calibri"/>
          <w:szCs w:val="24"/>
        </w:rPr>
        <w:t xml:space="preserve"> de agosto del dos </w:t>
      </w:r>
      <w:proofErr w:type="gramStart"/>
      <w:r w:rsidRPr="00B34B6C">
        <w:rPr>
          <w:rFonts w:eastAsia="Calibri"/>
          <w:szCs w:val="24"/>
        </w:rPr>
        <w:t>mil veintiuno</w:t>
      </w:r>
      <w:proofErr w:type="gramEnd"/>
      <w:r w:rsidRPr="00B34B6C">
        <w:rPr>
          <w:rFonts w:eastAsia="Calibri"/>
          <w:szCs w:val="24"/>
        </w:rPr>
        <w:t xml:space="preserve">. Reunidos los señores: Israel Peraza Guerra, Alcalde Municipal, Lic. David </w:t>
      </w:r>
      <w:proofErr w:type="spellStart"/>
      <w:r w:rsidRPr="00B34B6C">
        <w:rPr>
          <w:rFonts w:eastAsia="Calibri"/>
          <w:szCs w:val="24"/>
        </w:rPr>
        <w:t>Ruben</w:t>
      </w:r>
      <w:proofErr w:type="spellEnd"/>
      <w:r w:rsidRPr="00B34B6C">
        <w:rPr>
          <w:rFonts w:eastAsia="Calibri"/>
          <w:szCs w:val="24"/>
        </w:rPr>
        <w:t xml:space="preserve"> </w:t>
      </w:r>
      <w:proofErr w:type="spellStart"/>
      <w:r w:rsidRPr="00B34B6C">
        <w:rPr>
          <w:rFonts w:eastAsia="Calibri"/>
          <w:szCs w:val="24"/>
        </w:rPr>
        <w:t>Deras</w:t>
      </w:r>
      <w:proofErr w:type="spellEnd"/>
      <w:r w:rsidRPr="00B34B6C">
        <w:rPr>
          <w:rFonts w:eastAsia="Calibri"/>
          <w:szCs w:val="24"/>
        </w:rPr>
        <w:t xml:space="preserve"> Landaverde, Síndico Municipal; Regidores Propietarios en su orden: Denis Edgardo Pacheco Martínez, </w:t>
      </w:r>
      <w:r w:rsidRPr="00B34B6C">
        <w:rPr>
          <w:rFonts w:eastAsia="Calibri"/>
          <w:szCs w:val="24"/>
        </w:rPr>
        <w:lastRenderedPageBreak/>
        <w:t xml:space="preserve">Primer Regidor Propietario, Clelia Madelin Guevara de Galdámez, Segunda Regidora Propietaria; </w:t>
      </w:r>
      <w:proofErr w:type="spellStart"/>
      <w:r w:rsidRPr="00B34B6C">
        <w:rPr>
          <w:rFonts w:eastAsia="Calibri"/>
          <w:szCs w:val="24"/>
        </w:rPr>
        <w:t>Neftali</w:t>
      </w:r>
      <w:proofErr w:type="spellEnd"/>
      <w:r w:rsidRPr="00B34B6C">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34B6C">
        <w:rPr>
          <w:szCs w:val="24"/>
        </w:rPr>
        <w:t xml:space="preserve">Kelvin </w:t>
      </w:r>
      <w:proofErr w:type="spellStart"/>
      <w:r w:rsidRPr="00B34B6C">
        <w:rPr>
          <w:szCs w:val="24"/>
        </w:rPr>
        <w:t>Elias</w:t>
      </w:r>
      <w:proofErr w:type="spellEnd"/>
      <w:r w:rsidRPr="00B34B6C">
        <w:rPr>
          <w:szCs w:val="24"/>
        </w:rPr>
        <w:t xml:space="preserve"> Ramos Santos, Décimo Regidor Propietario</w:t>
      </w:r>
      <w:r w:rsidRPr="00B34B6C">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B34B6C">
        <w:rPr>
          <w:rFonts w:eastAsia="Calibri"/>
          <w:szCs w:val="24"/>
          <w:u w:val="single"/>
        </w:rPr>
        <w:t>sesión ordinaria</w:t>
      </w:r>
      <w:r w:rsidRPr="00B34B6C">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637482">
        <w:rPr>
          <w:rFonts w:eastAsia="Calibri"/>
          <w:szCs w:val="24"/>
        </w:rPr>
        <w:t xml:space="preserve">: </w:t>
      </w:r>
      <w:r w:rsidR="00637482" w:rsidRPr="00792C53">
        <w:rPr>
          <w:szCs w:val="24"/>
        </w:rPr>
        <w:t>1.- Establecimiento de Quórum.</w:t>
      </w:r>
      <w:r w:rsidR="00637482">
        <w:rPr>
          <w:szCs w:val="24"/>
        </w:rPr>
        <w:t xml:space="preserve"> </w:t>
      </w:r>
      <w:r w:rsidR="00637482" w:rsidRPr="00792C53">
        <w:rPr>
          <w:szCs w:val="24"/>
        </w:rPr>
        <w:t>2.- Lectura y aprobación de la agenda</w:t>
      </w:r>
      <w:r w:rsidR="00637482">
        <w:rPr>
          <w:szCs w:val="24"/>
        </w:rPr>
        <w:t xml:space="preserve"> </w:t>
      </w:r>
      <w:r w:rsidR="00637482" w:rsidRPr="00792C53">
        <w:rPr>
          <w:szCs w:val="24"/>
        </w:rPr>
        <w:t>3.- Lectura y aprobación del acta anterior.</w:t>
      </w:r>
      <w:r w:rsidR="00637482">
        <w:rPr>
          <w:szCs w:val="24"/>
        </w:rPr>
        <w:t xml:space="preserve"> </w:t>
      </w:r>
      <w:r w:rsidR="00637482" w:rsidRPr="00792C53">
        <w:rPr>
          <w:szCs w:val="24"/>
        </w:rPr>
        <w:t xml:space="preserve">4.- Lectura y aprobación de requerimientos de compra. </w:t>
      </w:r>
      <w:r w:rsidR="00637482">
        <w:rPr>
          <w:szCs w:val="24"/>
        </w:rPr>
        <w:t xml:space="preserve"> </w:t>
      </w:r>
      <w:r w:rsidR="00637482" w:rsidRPr="00792C53">
        <w:rPr>
          <w:szCs w:val="24"/>
        </w:rPr>
        <w:t>5.- Lectura y aprobación de facturas, para su respectiva erogación.</w:t>
      </w:r>
      <w:r w:rsidR="00637482">
        <w:rPr>
          <w:szCs w:val="24"/>
        </w:rPr>
        <w:t xml:space="preserve"> </w:t>
      </w:r>
      <w:r w:rsidR="00637482" w:rsidRPr="00792C53">
        <w:rPr>
          <w:szCs w:val="24"/>
        </w:rPr>
        <w:t xml:space="preserve">6.- Acuerdo Municipal para pago de indemnizaciones por retiro voluntario. </w:t>
      </w:r>
      <w:r w:rsidR="00637482">
        <w:rPr>
          <w:szCs w:val="24"/>
        </w:rPr>
        <w:t xml:space="preserve"> 7.- Solicitud de permiso sin goce de sueldo del Sr. Elizardo Balmore Pacheco Jaco, Agente del CAMM. Durante el período del 01 de septiembre al 31 de octubre del 2021. </w:t>
      </w:r>
    </w:p>
    <w:p w14:paraId="5D1C9ADC" w14:textId="51A98AC6" w:rsidR="00D37335" w:rsidRPr="00616D68" w:rsidRDefault="00637482" w:rsidP="00616D68">
      <w:pPr>
        <w:contextualSpacing/>
        <w:jc w:val="both"/>
        <w:rPr>
          <w:rFonts w:eastAsia="Calibri"/>
          <w:bCs/>
          <w:color w:val="000000"/>
          <w:sz w:val="20"/>
          <w:szCs w:val="20"/>
        </w:rPr>
      </w:pPr>
      <w:r>
        <w:rPr>
          <w:szCs w:val="24"/>
        </w:rPr>
        <w:t xml:space="preserve">8.- Presentación del Proyecto </w:t>
      </w:r>
      <w:proofErr w:type="gramStart"/>
      <w:r>
        <w:rPr>
          <w:szCs w:val="24"/>
        </w:rPr>
        <w:t>“ Subestación</w:t>
      </w:r>
      <w:proofErr w:type="gramEnd"/>
      <w:r>
        <w:rPr>
          <w:szCs w:val="24"/>
        </w:rPr>
        <w:t xml:space="preserve"> de Bomberos del Municipio de Metapán”, intervención del Director de Bomberos El Salvador. </w:t>
      </w:r>
      <w:proofErr w:type="gramStart"/>
      <w:r w:rsidR="00D96C1E">
        <w:rPr>
          <w:szCs w:val="24"/>
        </w:rPr>
        <w:t>( no</w:t>
      </w:r>
      <w:proofErr w:type="gramEnd"/>
      <w:r w:rsidR="00D96C1E">
        <w:rPr>
          <w:szCs w:val="24"/>
        </w:rPr>
        <w:t xml:space="preserve"> se hicieron presentes) </w:t>
      </w:r>
      <w:r>
        <w:rPr>
          <w:szCs w:val="24"/>
        </w:rPr>
        <w:t xml:space="preserve"> 9.- Acuerdo Municipal para realizar compra de especies municipales por el monto de $3,803.00 (tiquetes de mercado, talonarios de vialidades, formulas 1-ISAM) 10.- Discusión y Aprobación del “Reglamento de Vivienda para Personas en Situación de Vulnerabilidad y Grave Necesidad, del Municipio de Metapán, Departamento de Santa Ana”. (punto que no ha sido concluido) </w:t>
      </w:r>
      <w:r>
        <w:rPr>
          <w:sz w:val="26"/>
          <w:szCs w:val="26"/>
        </w:rPr>
        <w:t>11.- Acuerdo Municipal para priorizar los siguientes proyectos:</w:t>
      </w:r>
      <w:r>
        <w:rPr>
          <w:szCs w:val="24"/>
        </w:rPr>
        <w:t xml:space="preserve"> </w:t>
      </w:r>
      <w:r>
        <w:rPr>
          <w:sz w:val="26"/>
          <w:szCs w:val="26"/>
        </w:rPr>
        <w:t>Perforación de pozo en Caserío el Cuje, Cantón Tahuilapa, Municipio de Metapán.</w:t>
      </w:r>
      <w:r>
        <w:rPr>
          <w:szCs w:val="24"/>
        </w:rPr>
        <w:t xml:space="preserve"> </w:t>
      </w:r>
      <w:r>
        <w:rPr>
          <w:sz w:val="26"/>
          <w:szCs w:val="26"/>
        </w:rPr>
        <w:t xml:space="preserve">12.- Acuerdo Municipal para realizar reprogramación presupuestaria por el monto de $19,882.80 del proyecto </w:t>
      </w:r>
      <w:r w:rsidRPr="00BC37BC">
        <w:rPr>
          <w:szCs w:val="24"/>
        </w:rPr>
        <w:t>“</w:t>
      </w:r>
      <w:r w:rsidRPr="00BC37BC">
        <w:rPr>
          <w:spacing w:val="8"/>
          <w:szCs w:val="24"/>
          <w:shd w:val="clear" w:color="auto" w:fill="FCFCFC"/>
        </w:rPr>
        <w:t>METAPAN / AACID-PREVENC. VIOLENCIA Y MEJORAM. DE VIDA-2017 / FORTALECIMIENTO”;</w:t>
      </w:r>
      <w:r>
        <w:rPr>
          <w:spacing w:val="8"/>
          <w:szCs w:val="24"/>
          <w:shd w:val="clear" w:color="auto" w:fill="FCFCFC"/>
        </w:rPr>
        <w:t xml:space="preserve"> se agregaron los siguientes puntos varios a </w:t>
      </w:r>
      <w:proofErr w:type="spellStart"/>
      <w:r>
        <w:rPr>
          <w:spacing w:val="8"/>
          <w:szCs w:val="24"/>
          <w:shd w:val="clear" w:color="auto" w:fill="FCFCFC"/>
        </w:rPr>
        <w:t>petención</w:t>
      </w:r>
      <w:proofErr w:type="spellEnd"/>
      <w:r>
        <w:rPr>
          <w:spacing w:val="8"/>
          <w:szCs w:val="24"/>
          <w:shd w:val="clear" w:color="auto" w:fill="FCFCFC"/>
        </w:rPr>
        <w:t xml:space="preserve"> del Sr. </w:t>
      </w:r>
      <w:proofErr w:type="gramStart"/>
      <w:r>
        <w:rPr>
          <w:spacing w:val="8"/>
          <w:szCs w:val="24"/>
          <w:shd w:val="clear" w:color="auto" w:fill="FCFCFC"/>
        </w:rPr>
        <w:t>Alcalde</w:t>
      </w:r>
      <w:proofErr w:type="gramEnd"/>
      <w:r>
        <w:rPr>
          <w:spacing w:val="8"/>
          <w:szCs w:val="24"/>
          <w:shd w:val="clear" w:color="auto" w:fill="FCFCFC"/>
        </w:rPr>
        <w:t xml:space="preserve"> y Miembros del Concejo Municipa</w:t>
      </w:r>
      <w:r w:rsidR="002834F5">
        <w:rPr>
          <w:spacing w:val="8"/>
          <w:szCs w:val="24"/>
          <w:shd w:val="clear" w:color="auto" w:fill="FCFCFC"/>
        </w:rPr>
        <w:t xml:space="preserve">l. * proceso de libre gestión para la compra de 3 brocas para uso en camión perforador de pozo, * pago de becas universitarias; * contratación de servicios de publicidad </w:t>
      </w:r>
      <w:r w:rsidR="00232623">
        <w:rPr>
          <w:spacing w:val="8"/>
          <w:szCs w:val="24"/>
          <w:shd w:val="clear" w:color="auto" w:fill="FCFCFC"/>
        </w:rPr>
        <w:t>en página de</w:t>
      </w:r>
      <w:r w:rsidR="002834F5">
        <w:rPr>
          <w:spacing w:val="8"/>
          <w:szCs w:val="24"/>
          <w:shd w:val="clear" w:color="auto" w:fill="FCFCFC"/>
        </w:rPr>
        <w:t xml:space="preserve"> Facebook con el Sr. Lizandro Reyes por el monto de $ 499.00; pago de promotores del FISDL, * creación </w:t>
      </w:r>
      <w:r w:rsidR="00232623">
        <w:rPr>
          <w:spacing w:val="8"/>
          <w:szCs w:val="24"/>
          <w:shd w:val="clear" w:color="auto" w:fill="FCFCFC"/>
        </w:rPr>
        <w:t>de plaza de operador de camión pocero por el monto de $700.00;</w:t>
      </w:r>
      <w:r w:rsidR="0025037C">
        <w:rPr>
          <w:spacing w:val="8"/>
          <w:szCs w:val="24"/>
          <w:shd w:val="clear" w:color="auto" w:fill="FCFCFC"/>
        </w:rPr>
        <w:t xml:space="preserve"> * aprobación de la carpeta técnica </w:t>
      </w:r>
      <w:r w:rsidR="0025037C" w:rsidRPr="00741769">
        <w:rPr>
          <w:rFonts w:eastAsia="Calibri"/>
          <w:bCs/>
          <w:szCs w:val="24"/>
        </w:rPr>
        <w:t xml:space="preserve">pavimento de concreto </w:t>
      </w:r>
      <w:proofErr w:type="spellStart"/>
      <w:r w:rsidR="0025037C" w:rsidRPr="00741769">
        <w:rPr>
          <w:rFonts w:eastAsia="Calibri"/>
          <w:bCs/>
          <w:szCs w:val="24"/>
        </w:rPr>
        <w:t>hidraulico</w:t>
      </w:r>
      <w:proofErr w:type="spellEnd"/>
      <w:r w:rsidR="0025037C" w:rsidRPr="00741769">
        <w:rPr>
          <w:rFonts w:eastAsia="Calibri"/>
          <w:bCs/>
          <w:szCs w:val="24"/>
        </w:rPr>
        <w:t xml:space="preserve"> en tramos de calle conocida como el caracol, </w:t>
      </w:r>
      <w:proofErr w:type="spellStart"/>
      <w:r w:rsidR="0025037C" w:rsidRPr="00741769">
        <w:rPr>
          <w:rFonts w:eastAsia="Calibri"/>
          <w:bCs/>
          <w:szCs w:val="24"/>
        </w:rPr>
        <w:t>canton</w:t>
      </w:r>
      <w:proofErr w:type="spellEnd"/>
      <w:r w:rsidR="0025037C" w:rsidRPr="00741769">
        <w:rPr>
          <w:rFonts w:eastAsia="Calibri"/>
          <w:bCs/>
          <w:szCs w:val="24"/>
        </w:rPr>
        <w:t xml:space="preserve"> </w:t>
      </w:r>
      <w:proofErr w:type="spellStart"/>
      <w:r w:rsidR="0025037C" w:rsidRPr="00741769">
        <w:rPr>
          <w:rFonts w:eastAsia="Calibri"/>
          <w:bCs/>
          <w:szCs w:val="24"/>
        </w:rPr>
        <w:t>belen</w:t>
      </w:r>
      <w:proofErr w:type="spellEnd"/>
      <w:r w:rsidR="0025037C" w:rsidRPr="00741769">
        <w:rPr>
          <w:rFonts w:eastAsia="Calibri"/>
          <w:bCs/>
          <w:szCs w:val="24"/>
        </w:rPr>
        <w:t xml:space="preserve"> </w:t>
      </w:r>
      <w:proofErr w:type="spellStart"/>
      <w:r w:rsidR="0025037C" w:rsidRPr="00741769">
        <w:rPr>
          <w:rFonts w:eastAsia="Calibri"/>
          <w:bCs/>
          <w:szCs w:val="24"/>
        </w:rPr>
        <w:t>guijat</w:t>
      </w:r>
      <w:proofErr w:type="spellEnd"/>
      <w:r w:rsidR="0025037C" w:rsidRPr="00741769">
        <w:rPr>
          <w:rFonts w:eastAsia="Calibri"/>
          <w:bCs/>
          <w:szCs w:val="24"/>
        </w:rPr>
        <w:t xml:space="preserve">, </w:t>
      </w:r>
      <w:proofErr w:type="spellStart"/>
      <w:r w:rsidR="0025037C" w:rsidRPr="00741769">
        <w:rPr>
          <w:rFonts w:eastAsia="Calibri"/>
          <w:bCs/>
          <w:szCs w:val="24"/>
        </w:rPr>
        <w:t>caserio</w:t>
      </w:r>
      <w:proofErr w:type="spellEnd"/>
      <w:r w:rsidR="0025037C" w:rsidRPr="00741769">
        <w:rPr>
          <w:rFonts w:eastAsia="Calibri"/>
          <w:bCs/>
          <w:szCs w:val="24"/>
        </w:rPr>
        <w:t xml:space="preserve"> el </w:t>
      </w:r>
      <w:proofErr w:type="spellStart"/>
      <w:r w:rsidR="0025037C" w:rsidRPr="00741769">
        <w:rPr>
          <w:rFonts w:eastAsia="Calibri"/>
          <w:bCs/>
          <w:szCs w:val="24"/>
        </w:rPr>
        <w:t>tablon</w:t>
      </w:r>
      <w:proofErr w:type="spellEnd"/>
      <w:r w:rsidR="0025037C" w:rsidRPr="00741769">
        <w:rPr>
          <w:rFonts w:eastAsia="Calibri"/>
          <w:bCs/>
          <w:szCs w:val="24"/>
        </w:rPr>
        <w:t xml:space="preserve">  </w:t>
      </w:r>
      <w:r w:rsidR="0025037C">
        <w:rPr>
          <w:rFonts w:eastAsia="Calibri"/>
          <w:bCs/>
          <w:szCs w:val="24"/>
        </w:rPr>
        <w:t>Metapán</w:t>
      </w:r>
      <w:r w:rsidR="0025037C">
        <w:rPr>
          <w:rFonts w:eastAsia="Calibri"/>
          <w:b/>
          <w:szCs w:val="24"/>
        </w:rPr>
        <w:t xml:space="preserve">, * </w:t>
      </w:r>
      <w:r w:rsidR="00616D68" w:rsidRPr="00616D68">
        <w:rPr>
          <w:rFonts w:eastAsia="Calibri"/>
          <w:bCs/>
          <w:szCs w:val="24"/>
        </w:rPr>
        <w:t xml:space="preserve">aprobación de la carpeta técnica planta de concreto, en planta trituradora, asfalto y </w:t>
      </w:r>
      <w:proofErr w:type="spellStart"/>
      <w:r w:rsidR="00616D68" w:rsidRPr="00616D68">
        <w:rPr>
          <w:rFonts w:eastAsia="Calibri"/>
          <w:bCs/>
          <w:szCs w:val="24"/>
        </w:rPr>
        <w:t>bloquera</w:t>
      </w:r>
      <w:proofErr w:type="spellEnd"/>
      <w:r w:rsidR="00616D68">
        <w:rPr>
          <w:rFonts w:eastAsia="Calibri"/>
          <w:bCs/>
          <w:color w:val="000000"/>
          <w:sz w:val="20"/>
          <w:szCs w:val="20"/>
        </w:rPr>
        <w:t xml:space="preserve">. </w:t>
      </w:r>
      <w:r w:rsidR="00D37335">
        <w:rPr>
          <w:rFonts w:eastAsia="Calibri"/>
          <w:szCs w:val="24"/>
        </w:rPr>
        <w:t>Y discutido cada uno de los puntos contenidos en esta, se emiten los siguientes acuerdos:</w:t>
      </w:r>
    </w:p>
    <w:p w14:paraId="2D6DC676" w14:textId="77777777" w:rsidR="00D37335" w:rsidRPr="00B34B6C" w:rsidRDefault="00D37335" w:rsidP="00D37335">
      <w:pPr>
        <w:spacing w:line="240" w:lineRule="auto"/>
        <w:contextualSpacing/>
        <w:jc w:val="both"/>
        <w:rPr>
          <w:szCs w:val="24"/>
        </w:rPr>
      </w:pPr>
      <w:r w:rsidRPr="00B34B6C">
        <w:rPr>
          <w:szCs w:val="24"/>
        </w:rPr>
        <w:t xml:space="preserve"> </w:t>
      </w:r>
    </w:p>
    <w:p w14:paraId="7D59CE2E" w14:textId="776894FC" w:rsidR="00755A95" w:rsidRDefault="00D37335" w:rsidP="000968D7">
      <w:pPr>
        <w:contextualSpacing/>
        <w:jc w:val="both"/>
        <w:rPr>
          <w:b/>
          <w:u w:val="single"/>
        </w:rPr>
      </w:pPr>
      <w:bookmarkStart w:id="3" w:name="_Hlk79654426"/>
      <w:r>
        <w:rPr>
          <w:b/>
          <w:u w:val="single"/>
        </w:rPr>
        <w:t>ACUERDO NÚMERO UNO:</w:t>
      </w:r>
    </w:p>
    <w:p w14:paraId="3C5062FC" w14:textId="77777777" w:rsidR="00C812D2" w:rsidRPr="00F02016" w:rsidRDefault="00C812D2" w:rsidP="00C812D2">
      <w:pPr>
        <w:spacing w:after="0" w:line="240" w:lineRule="auto"/>
        <w:jc w:val="both"/>
        <w:rPr>
          <w:bCs/>
          <w:color w:val="000000"/>
          <w:szCs w:val="24"/>
        </w:rPr>
      </w:pPr>
      <w:r w:rsidRPr="00F02016">
        <w:rPr>
          <w:bCs/>
          <w:color w:val="000000"/>
          <w:szCs w:val="24"/>
        </w:rPr>
        <w:t>El Concejo Municipal CONSIDERANDO:</w:t>
      </w:r>
    </w:p>
    <w:p w14:paraId="72F22ACC" w14:textId="77777777" w:rsidR="00C812D2" w:rsidRPr="00F02016" w:rsidRDefault="00C812D2" w:rsidP="00C812D2">
      <w:pPr>
        <w:spacing w:after="0" w:line="240" w:lineRule="auto"/>
        <w:jc w:val="both"/>
        <w:rPr>
          <w:bCs/>
          <w:color w:val="000000"/>
          <w:szCs w:val="24"/>
        </w:rPr>
      </w:pPr>
    </w:p>
    <w:p w14:paraId="4F60B85D" w14:textId="77777777" w:rsidR="00C812D2" w:rsidRPr="00F02016" w:rsidRDefault="00C812D2" w:rsidP="00C812D2">
      <w:pPr>
        <w:numPr>
          <w:ilvl w:val="12"/>
          <w:numId w:val="0"/>
        </w:numPr>
        <w:tabs>
          <w:tab w:val="left" w:pos="-720"/>
        </w:tabs>
        <w:suppressAutoHyphens/>
        <w:jc w:val="both"/>
        <w:rPr>
          <w:rFonts w:eastAsia="Calibri"/>
          <w:spacing w:val="-3"/>
          <w:szCs w:val="24"/>
        </w:rPr>
      </w:pPr>
      <w:r w:rsidRPr="00F02016">
        <w:rPr>
          <w:rFonts w:eastAsia="Calibri"/>
          <w:spacing w:val="-3"/>
          <w:szCs w:val="24"/>
        </w:rPr>
        <w:t>I.- Que la Unidad de Adquisiciones y Contrataciones Institucional (UACI) ha recibido una serie de solicitudes o requerimientos de Obras, Bienes o Servicios, de las distintas dependencias municipales;</w:t>
      </w:r>
    </w:p>
    <w:p w14:paraId="4C8DA31F" w14:textId="77777777" w:rsidR="00C812D2" w:rsidRPr="00F02016" w:rsidRDefault="00C812D2" w:rsidP="00C812D2">
      <w:pPr>
        <w:numPr>
          <w:ilvl w:val="12"/>
          <w:numId w:val="0"/>
        </w:numPr>
        <w:tabs>
          <w:tab w:val="left" w:pos="-720"/>
        </w:tabs>
        <w:suppressAutoHyphens/>
        <w:jc w:val="both"/>
        <w:rPr>
          <w:rFonts w:eastAsia="Calibri"/>
          <w:spacing w:val="-3"/>
          <w:szCs w:val="24"/>
        </w:rPr>
      </w:pPr>
      <w:r w:rsidRPr="00F02016">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0B7C635" w14:textId="77777777" w:rsidR="00C812D2" w:rsidRPr="00F02016" w:rsidRDefault="00C812D2" w:rsidP="00C812D2">
      <w:pPr>
        <w:numPr>
          <w:ilvl w:val="12"/>
          <w:numId w:val="0"/>
        </w:numPr>
        <w:tabs>
          <w:tab w:val="left" w:pos="-720"/>
        </w:tabs>
        <w:suppressAutoHyphens/>
        <w:jc w:val="both"/>
        <w:rPr>
          <w:rFonts w:eastAsia="Calibri"/>
          <w:spacing w:val="-3"/>
          <w:szCs w:val="24"/>
        </w:rPr>
      </w:pPr>
      <w:r w:rsidRPr="00F02016">
        <w:rPr>
          <w:rFonts w:eastAsia="Calibri"/>
          <w:spacing w:val="-3"/>
          <w:szCs w:val="24"/>
        </w:rPr>
        <w:lastRenderedPageBreak/>
        <w:t>III.- Que para cada solicitud se debe verificar que exista crédito presupuestario, previo al inicio del proceso adquisitivo;</w:t>
      </w:r>
    </w:p>
    <w:p w14:paraId="553BD950" w14:textId="77777777" w:rsidR="00C812D2" w:rsidRPr="00F02016" w:rsidRDefault="00C812D2" w:rsidP="00C812D2">
      <w:pPr>
        <w:numPr>
          <w:ilvl w:val="12"/>
          <w:numId w:val="0"/>
        </w:numPr>
        <w:tabs>
          <w:tab w:val="left" w:pos="-720"/>
        </w:tabs>
        <w:suppressAutoHyphens/>
        <w:jc w:val="both"/>
        <w:rPr>
          <w:rFonts w:eastAsia="Calibri"/>
          <w:spacing w:val="-3"/>
          <w:szCs w:val="24"/>
        </w:rPr>
      </w:pPr>
      <w:r w:rsidRPr="00F02016">
        <w:rPr>
          <w:rFonts w:eastAsia="Calibri"/>
          <w:spacing w:val="-3"/>
          <w:szCs w:val="24"/>
        </w:rPr>
        <w:t xml:space="preserve">POR TANTO, en uso de las facultades que le confiere el Código Municipal y la Ley de Adquisiciones y Contrataciones de la Administración Pública el Concejo Municipal ACUERDA: </w:t>
      </w:r>
    </w:p>
    <w:p w14:paraId="740CA7DA" w14:textId="77777777" w:rsidR="00C812D2" w:rsidRPr="00F02016" w:rsidRDefault="00C812D2" w:rsidP="00C812D2">
      <w:pPr>
        <w:spacing w:after="0" w:line="240" w:lineRule="auto"/>
        <w:jc w:val="both"/>
        <w:rPr>
          <w:szCs w:val="24"/>
        </w:rPr>
      </w:pPr>
      <w:r w:rsidRPr="00F02016">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F02016">
        <w:rPr>
          <w:szCs w:val="24"/>
        </w:rPr>
        <w:t xml:space="preserve">para lo cual se utiliza el modelo planteado en el </w:t>
      </w:r>
      <w:r w:rsidRPr="00F02016">
        <w:rPr>
          <w:bCs/>
          <w:szCs w:val="24"/>
        </w:rPr>
        <w:t xml:space="preserve">manual de procedimientos </w:t>
      </w:r>
      <w:r w:rsidRPr="00F02016">
        <w:rPr>
          <w:szCs w:val="24"/>
        </w:rPr>
        <w:t xml:space="preserve"> para el ciclo de gestión de adquisiciones y contrataciones de las instituciones de la administración pública - anexo b4 – solicitud o requerimiento de obra, bien o servicio; </w:t>
      </w:r>
      <w:r w:rsidRPr="00F02016">
        <w:rPr>
          <w:rFonts w:eastAsia="Calibri"/>
          <w:spacing w:val="-3"/>
          <w:szCs w:val="24"/>
        </w:rPr>
        <w:t>según el siguiente detalle:</w:t>
      </w:r>
    </w:p>
    <w:p w14:paraId="0228789E" w14:textId="44ECD3F5" w:rsidR="00D37335" w:rsidRDefault="00D37335" w:rsidP="000968D7">
      <w:pPr>
        <w:contextualSpacing/>
        <w:jc w:val="both"/>
        <w:rPr>
          <w:b/>
          <w:u w:val="single"/>
        </w:rPr>
      </w:pPr>
    </w:p>
    <w:p w14:paraId="7007E227" w14:textId="77777777" w:rsidR="0052139B" w:rsidRDefault="0052139B" w:rsidP="009E736B">
      <w:pPr>
        <w:pStyle w:val="Prrafodelista"/>
        <w:numPr>
          <w:ilvl w:val="0"/>
          <w:numId w:val="251"/>
        </w:numPr>
        <w:spacing w:after="0" w:line="240" w:lineRule="auto"/>
        <w:jc w:val="both"/>
        <w:rPr>
          <w:rFonts w:eastAsia="Calibri"/>
        </w:rPr>
      </w:pPr>
      <w:r w:rsidRPr="00147725">
        <w:rPr>
          <w:rFonts w:eastAsia="Calibri"/>
        </w:rPr>
        <w:t>Proceso por compra de mobiliario, para uso en</w:t>
      </w:r>
      <w:r>
        <w:rPr>
          <w:rFonts w:eastAsia="Calibri"/>
        </w:rPr>
        <w:t xml:space="preserve"> la</w:t>
      </w:r>
      <w:r w:rsidRPr="00147725">
        <w:rPr>
          <w:rFonts w:eastAsia="Calibri"/>
        </w:rPr>
        <w:t xml:space="preserve"> unidad de seguridad y salud ocupacional, Según certificación de crédito presupuestario No. </w:t>
      </w:r>
      <w:r>
        <w:rPr>
          <w:rFonts w:eastAsia="Calibri"/>
        </w:rPr>
        <w:t>612</w:t>
      </w:r>
    </w:p>
    <w:p w14:paraId="797BE57B"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químicos, bienes de uso y consumo diversos, para contribución a Centro Escolar Caserío El Matazano, Cantón San Miguel Ingenio, Según certificación de crédito presupuestario No. 613</w:t>
      </w:r>
    </w:p>
    <w:p w14:paraId="211F8E81" w14:textId="77777777" w:rsidR="0052139B" w:rsidRDefault="0052139B" w:rsidP="009E736B">
      <w:pPr>
        <w:pStyle w:val="Prrafodelista"/>
        <w:numPr>
          <w:ilvl w:val="0"/>
          <w:numId w:val="251"/>
        </w:numPr>
        <w:spacing w:after="0" w:line="240" w:lineRule="auto"/>
        <w:jc w:val="both"/>
        <w:rPr>
          <w:rFonts w:eastAsia="Calibri"/>
        </w:rPr>
      </w:pPr>
      <w:r>
        <w:rPr>
          <w:rFonts w:eastAsia="Calibri"/>
        </w:rPr>
        <w:t xml:space="preserve">Proceso por pago de servicios generales y arrendamientos diversos, para lavado de vehículos </w:t>
      </w:r>
      <w:proofErr w:type="spellStart"/>
      <w:proofErr w:type="gramStart"/>
      <w:r>
        <w:rPr>
          <w:rFonts w:eastAsia="Calibri"/>
        </w:rPr>
        <w:t>del</w:t>
      </w:r>
      <w:proofErr w:type="spellEnd"/>
      <w:r>
        <w:rPr>
          <w:rFonts w:eastAsia="Calibri"/>
        </w:rPr>
        <w:t xml:space="preserve"> la unidad</w:t>
      </w:r>
      <w:proofErr w:type="gramEnd"/>
      <w:r>
        <w:rPr>
          <w:rFonts w:eastAsia="Calibri"/>
        </w:rPr>
        <w:t xml:space="preserve"> de plantel de maquinaria y equipo, Según certificación de crédito presupuestario No. 614</w:t>
      </w:r>
    </w:p>
    <w:p w14:paraId="52AAB737"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químicos, para uso en la unidad de plantel de maquinaria y equipo, Según certificación de crédito presupuestario No. 615</w:t>
      </w:r>
    </w:p>
    <w:p w14:paraId="7A439656"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equipo #150, Según certificación de crédito presupuestario No. 616</w:t>
      </w:r>
    </w:p>
    <w:p w14:paraId="0DEB6DE3"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equipo #129, Según certificación de crédito presupuestario No. 617</w:t>
      </w:r>
    </w:p>
    <w:p w14:paraId="1BE34EB2"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equipo #112, Según certificación de crédito presupuestario No. 618</w:t>
      </w:r>
    </w:p>
    <w:p w14:paraId="7A4EC319"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equipo #25, Según certificación de crédito presupuestario No. 619</w:t>
      </w:r>
    </w:p>
    <w:p w14:paraId="3A9F9E61"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textiles y vestuarios, productos químicos, minerales metálicos y productos derivados, herramientas repuestos y accesorios, bienes de uso y consumo diversos, para uso en la unidad de bienes municipales, Según certificación de crédito presupuestario No. 620</w:t>
      </w:r>
    </w:p>
    <w:p w14:paraId="188BB24D" w14:textId="77777777" w:rsidR="0052139B" w:rsidRDefault="0052139B" w:rsidP="009E736B">
      <w:pPr>
        <w:pStyle w:val="Prrafodelista"/>
        <w:numPr>
          <w:ilvl w:val="0"/>
          <w:numId w:val="251"/>
        </w:numPr>
        <w:spacing w:after="0" w:line="240" w:lineRule="auto"/>
        <w:jc w:val="both"/>
        <w:rPr>
          <w:rFonts w:eastAsia="Calibri"/>
        </w:rPr>
      </w:pPr>
      <w:r>
        <w:rPr>
          <w:rFonts w:eastAsia="Calibri"/>
        </w:rPr>
        <w:t xml:space="preserve">Proceso por compra de productos químicos, minerales metálicos y productos derivados, herramientas repuestos y accesorios, bienes de uso y consumo diversos, para uso en la unidad de plantel de maquinaria y equipo, Según certificación de crédito presupuestario No. 621    </w:t>
      </w:r>
    </w:p>
    <w:p w14:paraId="4243FD41"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minerales metálicos y productos derivados, para uso en equipo #20, Según certificación de crédito presupuestario No. 622</w:t>
      </w:r>
    </w:p>
    <w:p w14:paraId="455772D1"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químicos, combustibles y lubricantes, minerales metálicos y productos derivados, bienes de uso y consumo diversos, para uso en la unidad de plantel de maquinaria y equipo, Según certificación de crédito presupuestario No. 623</w:t>
      </w:r>
    </w:p>
    <w:p w14:paraId="46DC8B5A"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uso en equipo #129, Según certificación de crédito presupuestario No. 624</w:t>
      </w:r>
    </w:p>
    <w:p w14:paraId="15DAC3DB"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pago por mantenimientos y reparaciones de vehículos, para uso en equipo #96, Según certificación de crédito presupuestario No. 625</w:t>
      </w:r>
    </w:p>
    <w:p w14:paraId="049858F7"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uso en equipo #54, Según certificación de crédito presupuestario No. 626</w:t>
      </w:r>
    </w:p>
    <w:p w14:paraId="6399BC3E"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uso en equipo #76, Según certificación de crédito presupuestario No. 627</w:t>
      </w:r>
    </w:p>
    <w:p w14:paraId="1BD77F6D" w14:textId="77777777" w:rsidR="0052139B" w:rsidRDefault="0052139B" w:rsidP="009E736B">
      <w:pPr>
        <w:pStyle w:val="Prrafodelista"/>
        <w:numPr>
          <w:ilvl w:val="0"/>
          <w:numId w:val="251"/>
        </w:numPr>
        <w:spacing w:after="0" w:line="240" w:lineRule="auto"/>
        <w:jc w:val="both"/>
        <w:rPr>
          <w:rFonts w:eastAsia="Calibri"/>
        </w:rPr>
      </w:pPr>
      <w:r>
        <w:rPr>
          <w:rFonts w:eastAsia="Calibri"/>
        </w:rPr>
        <w:lastRenderedPageBreak/>
        <w:t>Proceso por compra de herramientas repuestos y accesorios, para uso en equipo #117, Según certificación de crédito presupuestario No. 628</w:t>
      </w:r>
    </w:p>
    <w:p w14:paraId="35403777"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herramientas repuestos y accesorios, para uso en equipo #168, Según certificación de crédito presupuestario No. 629</w:t>
      </w:r>
    </w:p>
    <w:p w14:paraId="7B9C92EA"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químicos, para uso en taller de soldadores de la unidad de plantel de maquinaria y equipo, Según certificación de crédito presupuestario No. 630</w:t>
      </w:r>
    </w:p>
    <w:p w14:paraId="40BD0E2C"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mobiliario, para uso en la unidad del CAMM, Según certificación de crédito presupuestario No. 631</w:t>
      </w:r>
    </w:p>
    <w:p w14:paraId="2FD58EDE"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8 detectores de metal, para uso en la unidad del CAMM, Según certificación de crédito presupuestario No. 632</w:t>
      </w:r>
    </w:p>
    <w:p w14:paraId="2ED6AF2B"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de papel y cartón, materiales de oficina, materiales informáticos, para uso en la unidad del CAMM, Según certificación de crédito presupuestario No. 633</w:t>
      </w:r>
    </w:p>
    <w:p w14:paraId="7D0ADA43"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de papel y cartón, para uso en la unidad del CAMM, Según certificación de crédito presupuestario No. 634</w:t>
      </w:r>
    </w:p>
    <w:p w14:paraId="24642DC9"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químicos, para mantenimiento en la oficina de sindicatura municipal, Según certificación de crédito presupuestario No. 635</w:t>
      </w:r>
    </w:p>
    <w:p w14:paraId="323D2BCC"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equipos informáticos, para uso en la unidad de Administración Tributaria Municipal, Según certificación de crédito presupuestario No. 636</w:t>
      </w:r>
    </w:p>
    <w:p w14:paraId="6FC5F84A"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materiales informáticos, equipos informáticos, para uso en la unidad de Administración Tributaria Municipal, Según certificación de crédito presupuestario No. 637</w:t>
      </w:r>
    </w:p>
    <w:p w14:paraId="18D31E27"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alimenticios para personas, productos de papel y cartón, productos químicos, bienes de uso y consumo diversos, para consumo de empleados municipales y visitantes, Según certificación de crédito presupuestario No. 638</w:t>
      </w:r>
    </w:p>
    <w:p w14:paraId="76388DF7" w14:textId="77777777" w:rsidR="0052139B" w:rsidRDefault="0052139B" w:rsidP="009E736B">
      <w:pPr>
        <w:pStyle w:val="Prrafodelista"/>
        <w:numPr>
          <w:ilvl w:val="0"/>
          <w:numId w:val="251"/>
        </w:numPr>
        <w:spacing w:after="0" w:line="240" w:lineRule="auto"/>
        <w:jc w:val="both"/>
        <w:rPr>
          <w:rFonts w:eastAsia="Calibri"/>
        </w:rPr>
      </w:pPr>
      <w:r>
        <w:rPr>
          <w:rFonts w:eastAsia="Calibri"/>
        </w:rPr>
        <w:t xml:space="preserve">Proceso por compra de 10 sacos de rufo cachorro 44 libras </w:t>
      </w:r>
      <w:proofErr w:type="spellStart"/>
      <w:r>
        <w:rPr>
          <w:rFonts w:eastAsia="Calibri"/>
        </w:rPr>
        <w:t>aliansa</w:t>
      </w:r>
      <w:proofErr w:type="spellEnd"/>
      <w:r>
        <w:rPr>
          <w:rFonts w:eastAsia="Calibri"/>
        </w:rPr>
        <w:t xml:space="preserve">, 15 sacos </w:t>
      </w:r>
      <w:proofErr w:type="spellStart"/>
      <w:r>
        <w:rPr>
          <w:rFonts w:eastAsia="Calibri"/>
        </w:rPr>
        <w:t>alimax</w:t>
      </w:r>
      <w:proofErr w:type="spellEnd"/>
      <w:r>
        <w:rPr>
          <w:rFonts w:eastAsia="Calibri"/>
        </w:rPr>
        <w:t xml:space="preserve"> perro adulto 44 libras, para contribución a Asociación Protectora de Animales de Metapán, Según certificación de crédito presupuestario No. 639</w:t>
      </w:r>
    </w:p>
    <w:p w14:paraId="72AB27BA"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alimenticios para personas, para contribución a Asociación de Desarrollo Comunal Bonanza (ADESCOBON) Cas. Bonanza, Cantón San Jerónimo, Según certificación de crédito presupuestario No. 640</w:t>
      </w:r>
    </w:p>
    <w:p w14:paraId="2B1FF319" w14:textId="77777777" w:rsidR="0052139B" w:rsidRDefault="0052139B" w:rsidP="009E736B">
      <w:pPr>
        <w:pStyle w:val="Prrafodelista"/>
        <w:numPr>
          <w:ilvl w:val="0"/>
          <w:numId w:val="251"/>
        </w:numPr>
        <w:spacing w:after="0" w:line="240" w:lineRule="auto"/>
        <w:jc w:val="both"/>
        <w:rPr>
          <w:rFonts w:eastAsia="Calibri"/>
        </w:rPr>
      </w:pPr>
      <w:r>
        <w:rPr>
          <w:rFonts w:eastAsia="Calibri"/>
        </w:rPr>
        <w:t>Proceso por compra de productos de papel y cartón, materiales de oficina, para la planificación y ejecución de todos los torneos y escuelas municipales, gestionado por la unidad de recreación, cultura y deportes, Según certificación de crédito presupuestario No. 641</w:t>
      </w:r>
    </w:p>
    <w:p w14:paraId="03BDC88C" w14:textId="77777777" w:rsidR="0052139B" w:rsidRDefault="0052139B" w:rsidP="009E736B">
      <w:pPr>
        <w:pStyle w:val="Prrafodelista"/>
        <w:numPr>
          <w:ilvl w:val="0"/>
          <w:numId w:val="251"/>
        </w:numPr>
        <w:spacing w:after="0" w:line="240" w:lineRule="auto"/>
        <w:jc w:val="both"/>
        <w:rPr>
          <w:rFonts w:eastAsia="Calibri"/>
        </w:rPr>
      </w:pPr>
      <w:r>
        <w:rPr>
          <w:rFonts w:eastAsia="Calibri"/>
        </w:rPr>
        <w:t xml:space="preserve">Proceso por pago de servicios generales y arrendamientos diversos, compra de mobiliario, para planta telefónica KN-NS500, para 16 extensiones analógicas de la alcaldía municipal, gestionado por </w:t>
      </w:r>
      <w:proofErr w:type="gramStart"/>
      <w:r>
        <w:rPr>
          <w:rFonts w:eastAsia="Calibri"/>
        </w:rPr>
        <w:t>unidad  de</w:t>
      </w:r>
      <w:proofErr w:type="gramEnd"/>
      <w:r>
        <w:rPr>
          <w:rFonts w:eastAsia="Calibri"/>
        </w:rPr>
        <w:t xml:space="preserve"> informática, Según certificación de crédito presupuestario No. 642</w:t>
      </w:r>
    </w:p>
    <w:p w14:paraId="4C8C25DC" w14:textId="03BC3F3A" w:rsidR="0052139B" w:rsidRPr="0052139B" w:rsidRDefault="0052139B" w:rsidP="000968D7">
      <w:pPr>
        <w:contextualSpacing/>
        <w:jc w:val="both"/>
        <w:rPr>
          <w:bCs/>
        </w:rPr>
      </w:pPr>
      <w:r w:rsidRPr="0052139B">
        <w:rPr>
          <w:bCs/>
        </w:rPr>
        <w:t xml:space="preserve">Comuníquese. </w:t>
      </w:r>
    </w:p>
    <w:bookmarkEnd w:id="3"/>
    <w:p w14:paraId="754B97B5" w14:textId="77777777" w:rsidR="0052139B" w:rsidRDefault="0052139B" w:rsidP="000968D7">
      <w:pPr>
        <w:contextualSpacing/>
        <w:jc w:val="both"/>
        <w:rPr>
          <w:b/>
          <w:u w:val="single"/>
        </w:rPr>
      </w:pPr>
    </w:p>
    <w:p w14:paraId="78933494" w14:textId="05D9F47F" w:rsidR="00D37335" w:rsidRDefault="00D37335" w:rsidP="000968D7">
      <w:pPr>
        <w:contextualSpacing/>
        <w:jc w:val="both"/>
        <w:rPr>
          <w:b/>
          <w:u w:val="single"/>
        </w:rPr>
      </w:pPr>
      <w:r>
        <w:rPr>
          <w:b/>
          <w:u w:val="single"/>
        </w:rPr>
        <w:t>ACUERDO NÚMERO DOS:</w:t>
      </w:r>
    </w:p>
    <w:p w14:paraId="2FC5447D" w14:textId="77777777" w:rsidR="006E24B4" w:rsidRDefault="006E24B4" w:rsidP="006E24B4">
      <w:pPr>
        <w:spacing w:after="0" w:line="240" w:lineRule="auto"/>
        <w:jc w:val="both"/>
        <w:rPr>
          <w:rFonts w:eastAsia="Calibri"/>
          <w:bCs/>
          <w:sz w:val="26"/>
          <w:szCs w:val="26"/>
        </w:rPr>
      </w:pPr>
      <w:r w:rsidRPr="00E37045">
        <w:rPr>
          <w:rFonts w:eastAsia="Calibri"/>
          <w:bCs/>
          <w:sz w:val="26"/>
          <w:szCs w:val="26"/>
        </w:rPr>
        <w:t xml:space="preserve">El concejo Municipal en uso de las facultades que el Código Municipal les confiere ACUERDA:  </w:t>
      </w:r>
    </w:p>
    <w:p w14:paraId="3DE14295" w14:textId="77777777" w:rsidR="006E24B4" w:rsidRPr="008B340A" w:rsidRDefault="006E24B4" w:rsidP="006E24B4">
      <w:pPr>
        <w:spacing w:after="0" w:line="240" w:lineRule="auto"/>
        <w:jc w:val="both"/>
        <w:rPr>
          <w:rFonts w:eastAsia="Calibri"/>
          <w:bCs/>
          <w:sz w:val="26"/>
          <w:szCs w:val="26"/>
        </w:rPr>
      </w:pPr>
    </w:p>
    <w:p w14:paraId="05C41970" w14:textId="77777777" w:rsidR="006E24B4" w:rsidRPr="001470F1" w:rsidRDefault="006E24B4" w:rsidP="009E736B">
      <w:pPr>
        <w:pStyle w:val="Prrafodelista"/>
        <w:numPr>
          <w:ilvl w:val="0"/>
          <w:numId w:val="247"/>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UN MIL OCHOCIENTOS SESENTA Y SIETE 56</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1,867.56</w:t>
      </w:r>
      <w:proofErr w:type="gramStart"/>
      <w:r w:rsidRPr="00627AEB">
        <w:rPr>
          <w:rFonts w:eastAsia="Calibri"/>
          <w:b/>
        </w:rPr>
        <w:t>)</w:t>
      </w:r>
      <w:r w:rsidRPr="00627AEB">
        <w:rPr>
          <w:rFonts w:eastAsia="Calibri"/>
        </w:rPr>
        <w:t xml:space="preserve">  a</w:t>
      </w:r>
      <w:proofErr w:type="gramEnd"/>
      <w:r w:rsidRPr="00627AEB">
        <w:rPr>
          <w:rFonts w:eastAsia="Calibri"/>
        </w:rPr>
        <w:t xml:space="preserve"> favor de  </w:t>
      </w:r>
      <w:r>
        <w:rPr>
          <w:rFonts w:eastAsia="Calibri"/>
          <w:b/>
        </w:rPr>
        <w:t>INDUSTRIAL PARTS</w:t>
      </w:r>
      <w:r w:rsidRPr="00627AEB">
        <w:rPr>
          <w:rFonts w:eastAsia="Calibri"/>
          <w:b/>
        </w:rPr>
        <w:t xml:space="preserve">, S.A. DE C.V. V/ </w:t>
      </w:r>
      <w:r w:rsidRPr="00627AEB">
        <w:rPr>
          <w:rFonts w:eastAsia="Calibri"/>
        </w:rPr>
        <w:t xml:space="preserve">Pago por compra de </w:t>
      </w:r>
      <w:r>
        <w:rPr>
          <w:rFonts w:eastAsia="Calibri"/>
        </w:rPr>
        <w:t>herramientas repuestos y accesorios, para uso en equipo #74</w:t>
      </w:r>
      <w:r w:rsidRPr="00627AEB">
        <w:rPr>
          <w:rFonts w:eastAsia="Calibri"/>
        </w:rPr>
        <w:t xml:space="preserve">, </w:t>
      </w:r>
      <w:r>
        <w:rPr>
          <w:lang w:eastAsia="es-SV"/>
        </w:rPr>
        <w:t xml:space="preserve">según factura No.135 </w:t>
      </w:r>
      <w:r w:rsidRPr="00627AEB">
        <w:rPr>
          <w:rFonts w:eastAsia="Calibri"/>
        </w:rPr>
        <w:t>Aplicando dicho gasto a</w:t>
      </w:r>
      <w:r>
        <w:rPr>
          <w:rFonts w:eastAsia="Calibri"/>
        </w:rPr>
        <w:t xml:space="preserve"> la línea 0101 del código  54118</w:t>
      </w:r>
      <w:r w:rsidRPr="00627AEB">
        <w:rPr>
          <w:rFonts w:eastAsia="Calibri"/>
        </w:rPr>
        <w:t xml:space="preserve">, del presupuesto municipal vigente </w:t>
      </w:r>
    </w:p>
    <w:p w14:paraId="4F107FDB" w14:textId="77777777" w:rsidR="006E24B4" w:rsidRPr="001470F1" w:rsidRDefault="006E24B4" w:rsidP="006E24B4">
      <w:pPr>
        <w:pStyle w:val="Prrafodelista"/>
        <w:tabs>
          <w:tab w:val="left" w:pos="1425"/>
        </w:tabs>
        <w:jc w:val="both"/>
        <w:rPr>
          <w:rFonts w:eastAsia="Calibri"/>
          <w:b/>
        </w:rPr>
      </w:pPr>
    </w:p>
    <w:p w14:paraId="4705C7CE" w14:textId="77777777" w:rsidR="006E24B4" w:rsidRPr="00C657D5" w:rsidRDefault="006E24B4" w:rsidP="009E736B">
      <w:pPr>
        <w:pStyle w:val="Prrafodelista"/>
        <w:numPr>
          <w:ilvl w:val="0"/>
          <w:numId w:val="247"/>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DOSCIENTOS TREINTA Y UNO 94</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231.94</w:t>
      </w:r>
      <w:proofErr w:type="gramStart"/>
      <w:r w:rsidRPr="00627AEB">
        <w:rPr>
          <w:rFonts w:eastAsia="Calibri"/>
          <w:b/>
        </w:rPr>
        <w:t>)</w:t>
      </w:r>
      <w:r w:rsidRPr="00627AEB">
        <w:rPr>
          <w:rFonts w:eastAsia="Calibri"/>
        </w:rPr>
        <w:t xml:space="preserve">  a</w:t>
      </w:r>
      <w:proofErr w:type="gramEnd"/>
      <w:r w:rsidRPr="00627AEB">
        <w:rPr>
          <w:rFonts w:eastAsia="Calibri"/>
        </w:rPr>
        <w:t xml:space="preserve"> favor de  </w:t>
      </w:r>
      <w:r>
        <w:rPr>
          <w:rFonts w:eastAsia="Calibri"/>
          <w:b/>
        </w:rPr>
        <w:t>ALMACENES BOU</w:t>
      </w:r>
      <w:r w:rsidRPr="00627AEB">
        <w:rPr>
          <w:rFonts w:eastAsia="Calibri"/>
          <w:b/>
        </w:rPr>
        <w:t xml:space="preserve">, S.A. DE C.V. V/ </w:t>
      </w:r>
      <w:r w:rsidRPr="00627AEB">
        <w:rPr>
          <w:rFonts w:eastAsia="Calibri"/>
        </w:rPr>
        <w:t xml:space="preserve">Pago por compra de </w:t>
      </w:r>
      <w:r>
        <w:rPr>
          <w:rFonts w:eastAsia="Calibri"/>
        </w:rPr>
        <w:t xml:space="preserve">minerales metálicos y </w:t>
      </w:r>
      <w:r>
        <w:rPr>
          <w:rFonts w:eastAsia="Calibri"/>
        </w:rPr>
        <w:lastRenderedPageBreak/>
        <w:t>productos derivados, para contribución a Asociación de Desarrollo Comunal Nueva Esperanza, Cas. Casas de Teja</w:t>
      </w:r>
      <w:r w:rsidRPr="00627AEB">
        <w:rPr>
          <w:rFonts w:eastAsia="Calibri"/>
        </w:rPr>
        <w:t xml:space="preserve">, </w:t>
      </w:r>
      <w:r>
        <w:rPr>
          <w:lang w:eastAsia="es-SV"/>
        </w:rPr>
        <w:t xml:space="preserve">según factura No.3164 </w:t>
      </w:r>
      <w:r w:rsidRPr="00627AEB">
        <w:rPr>
          <w:rFonts w:eastAsia="Calibri"/>
        </w:rPr>
        <w:t>Aplicando dicho gasto a</w:t>
      </w:r>
      <w:r>
        <w:rPr>
          <w:rFonts w:eastAsia="Calibri"/>
        </w:rPr>
        <w:t xml:space="preserve"> la línea 0101 del </w:t>
      </w:r>
      <w:proofErr w:type="gramStart"/>
      <w:r>
        <w:rPr>
          <w:rFonts w:eastAsia="Calibri"/>
        </w:rPr>
        <w:t>código  54112</w:t>
      </w:r>
      <w:proofErr w:type="gramEnd"/>
      <w:r w:rsidRPr="00627AEB">
        <w:rPr>
          <w:rFonts w:eastAsia="Calibri"/>
        </w:rPr>
        <w:t xml:space="preserve">, del presupuesto municipal vigente </w:t>
      </w:r>
    </w:p>
    <w:p w14:paraId="43CEFC1B" w14:textId="77777777" w:rsidR="006E24B4" w:rsidRPr="00C657D5" w:rsidRDefault="006E24B4" w:rsidP="006E24B4">
      <w:pPr>
        <w:tabs>
          <w:tab w:val="left" w:pos="1425"/>
        </w:tabs>
        <w:jc w:val="both"/>
        <w:rPr>
          <w:rFonts w:eastAsia="Calibri"/>
          <w:b/>
        </w:rPr>
      </w:pPr>
    </w:p>
    <w:p w14:paraId="76AA8294" w14:textId="77777777" w:rsidR="006E24B4" w:rsidRPr="00A41A10" w:rsidRDefault="006E24B4" w:rsidP="009E736B">
      <w:pPr>
        <w:pStyle w:val="Prrafodelista"/>
        <w:numPr>
          <w:ilvl w:val="0"/>
          <w:numId w:val="247"/>
        </w:numPr>
        <w:tabs>
          <w:tab w:val="left" w:pos="709"/>
          <w:tab w:val="left" w:pos="7797"/>
        </w:tabs>
        <w:spacing w:after="0" w:line="240" w:lineRule="auto"/>
        <w:jc w:val="both"/>
      </w:pPr>
      <w:r w:rsidRPr="00040587">
        <w:rPr>
          <w:rFonts w:eastAsia="Calibri"/>
        </w:rPr>
        <w:t xml:space="preserve">EROGAR la cantidad de </w:t>
      </w:r>
      <w:r>
        <w:rPr>
          <w:rFonts w:eastAsia="Calibri"/>
          <w:b/>
        </w:rPr>
        <w:t>CUATRO MIL CUATROCIENTOS</w:t>
      </w:r>
      <w:r w:rsidRPr="00040587">
        <w:rPr>
          <w:rFonts w:eastAsia="Calibri"/>
          <w:b/>
        </w:rPr>
        <w:t xml:space="preserve"> 00/100 DÓLARES DE</w:t>
      </w:r>
      <w:r w:rsidRPr="00040587">
        <w:rPr>
          <w:rFonts w:eastAsia="Calibri"/>
        </w:rPr>
        <w:t xml:space="preserve"> </w:t>
      </w:r>
      <w:r w:rsidRPr="00040587">
        <w:rPr>
          <w:rFonts w:eastAsia="Calibri"/>
          <w:b/>
        </w:rPr>
        <w:t>LOS E</w:t>
      </w:r>
      <w:r>
        <w:rPr>
          <w:rFonts w:eastAsia="Calibri"/>
          <w:b/>
        </w:rPr>
        <w:t>STADOS UNIDOS DE AMÉRICA ($4,400</w:t>
      </w:r>
      <w:r w:rsidRPr="00040587">
        <w:rPr>
          <w:rFonts w:eastAsia="Calibri"/>
          <w:b/>
        </w:rPr>
        <w:t>.00)</w:t>
      </w:r>
      <w:r w:rsidRPr="00040587">
        <w:rPr>
          <w:rFonts w:eastAsia="Calibri"/>
        </w:rPr>
        <w:t xml:space="preserve">  a favor de  </w:t>
      </w:r>
      <w:r w:rsidRPr="00040587">
        <w:rPr>
          <w:rFonts w:eastAsia="Calibri"/>
          <w:b/>
        </w:rPr>
        <w:t>LIC. RAÚL ALFREDO</w:t>
      </w:r>
      <w:r>
        <w:rPr>
          <w:rFonts w:eastAsia="Calibri"/>
          <w:b/>
        </w:rPr>
        <w:t xml:space="preserve"> MARTÍNEZ RIVAS “TALLER ARTICO” </w:t>
      </w:r>
      <w:r w:rsidRPr="00040587">
        <w:rPr>
          <w:rFonts w:eastAsia="Calibri"/>
          <w:b/>
        </w:rPr>
        <w:t xml:space="preserve">V/ </w:t>
      </w:r>
      <w:r w:rsidRPr="00040587">
        <w:rPr>
          <w:rFonts w:eastAsia="Calibri"/>
        </w:rPr>
        <w:t xml:space="preserve">Pago por </w:t>
      </w:r>
      <w:r>
        <w:rPr>
          <w:rFonts w:eastAsia="Calibri"/>
        </w:rPr>
        <w:t xml:space="preserve">mantenimientos y reparaciones de bienes muebles, compra de maquinarias y equipos, para mantenimientos de equipos de aires acondicionados en las unidades de plantel de maquinaria y equipo, tesorería, ganadería, sala de reuniones de la municipalidad y equipo completo para ser instalado en salón de uso </w:t>
      </w:r>
      <w:proofErr w:type="spellStart"/>
      <w:r>
        <w:rPr>
          <w:rFonts w:eastAsia="Calibri"/>
        </w:rPr>
        <w:t>multiples</w:t>
      </w:r>
      <w:proofErr w:type="spellEnd"/>
      <w:r>
        <w:rPr>
          <w:rFonts w:eastAsia="Calibri"/>
        </w:rPr>
        <w:t xml:space="preserve"> del SICA</w:t>
      </w:r>
      <w:r w:rsidRPr="00040587">
        <w:rPr>
          <w:rFonts w:eastAsia="Calibri"/>
        </w:rPr>
        <w:t xml:space="preserve">, </w:t>
      </w:r>
      <w:r w:rsidRPr="00A41A10">
        <w:t xml:space="preserve">según facturas, líneas y códigos que se detallan a continuación: </w:t>
      </w:r>
    </w:p>
    <w:p w14:paraId="066061C1" w14:textId="77777777" w:rsidR="006E24B4" w:rsidRPr="006A5417" w:rsidRDefault="006E24B4" w:rsidP="006E24B4">
      <w:pPr>
        <w:tabs>
          <w:tab w:val="left" w:pos="709"/>
          <w:tab w:val="left" w:pos="7797"/>
        </w:tabs>
        <w:spacing w:after="0" w:line="240" w:lineRule="auto"/>
        <w:ind w:left="720"/>
        <w:contextualSpacing/>
        <w:jc w:val="both"/>
        <w:rPr>
          <w:rFonts w:eastAsia="Calibri"/>
          <w:b/>
          <w:szCs w:val="24"/>
          <w:u w:val="single"/>
          <w:lang w:val="es-ES"/>
        </w:rPr>
      </w:pPr>
    </w:p>
    <w:p w14:paraId="3A92D180" w14:textId="77777777" w:rsidR="006E24B4" w:rsidRPr="006A5417" w:rsidRDefault="006E24B4" w:rsidP="006E24B4">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D7BF1AB" w14:textId="77777777" w:rsidR="006E24B4" w:rsidRPr="00C657D5" w:rsidRDefault="006E24B4" w:rsidP="006E24B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73-74-75-76-77-72</w:t>
      </w:r>
      <w:r>
        <w:rPr>
          <w:rFonts w:eastAsia="Calibri"/>
          <w:szCs w:val="24"/>
          <w:lang w:val="es-ES"/>
        </w:rPr>
        <w:t xml:space="preserve"> </w:t>
      </w:r>
    </w:p>
    <w:p w14:paraId="06F3029E" w14:textId="77777777" w:rsidR="006E24B4" w:rsidRDefault="006E24B4" w:rsidP="006E24B4">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150.00</w:t>
      </w:r>
    </w:p>
    <w:p w14:paraId="33B8248A" w14:textId="77777777" w:rsidR="006E24B4" w:rsidRDefault="006E24B4" w:rsidP="006E24B4">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4,250.00  </w:t>
      </w:r>
    </w:p>
    <w:p w14:paraId="3A5EA45D" w14:textId="77777777" w:rsidR="006E24B4" w:rsidRPr="00C657D5" w:rsidRDefault="006E24B4" w:rsidP="006E24B4">
      <w:pPr>
        <w:tabs>
          <w:tab w:val="left" w:pos="1425"/>
        </w:tabs>
        <w:jc w:val="both"/>
        <w:rPr>
          <w:rFonts w:eastAsia="Calibri"/>
          <w:b/>
          <w:szCs w:val="24"/>
        </w:rPr>
      </w:pPr>
      <w:r w:rsidRPr="00C657D5">
        <w:rPr>
          <w:b/>
          <w:szCs w:val="24"/>
        </w:rPr>
        <w:t>Total…………………</w:t>
      </w:r>
      <w:proofErr w:type="gramStart"/>
      <w:r w:rsidRPr="00C657D5">
        <w:rPr>
          <w:b/>
          <w:szCs w:val="24"/>
        </w:rPr>
        <w:t>…….</w:t>
      </w:r>
      <w:proofErr w:type="gramEnd"/>
      <w:r w:rsidRPr="00C657D5">
        <w:rPr>
          <w:b/>
          <w:szCs w:val="24"/>
        </w:rPr>
        <w:t>.……………………......……............................$</w:t>
      </w:r>
      <w:r>
        <w:rPr>
          <w:b/>
          <w:szCs w:val="24"/>
        </w:rPr>
        <w:t xml:space="preserve"> 4,400.00</w:t>
      </w:r>
    </w:p>
    <w:p w14:paraId="5BD462A5" w14:textId="77777777" w:rsidR="006E24B4" w:rsidRPr="006943B4" w:rsidRDefault="006E24B4" w:rsidP="009E736B">
      <w:pPr>
        <w:pStyle w:val="Prrafodelista"/>
        <w:numPr>
          <w:ilvl w:val="0"/>
          <w:numId w:val="247"/>
        </w:numPr>
        <w:spacing w:after="0" w:line="240" w:lineRule="auto"/>
        <w:jc w:val="both"/>
      </w:pPr>
      <w:r w:rsidRPr="00912D66">
        <w:t xml:space="preserve">EROGAR la cantidad de </w:t>
      </w:r>
      <w:r>
        <w:rPr>
          <w:b/>
        </w:rPr>
        <w:t>OCHOCIENTOS OCHENTA Y SEIS 8</w:t>
      </w:r>
      <w:r w:rsidRPr="007E73A9">
        <w:rPr>
          <w:b/>
        </w:rPr>
        <w:t>5/100 ($</w:t>
      </w:r>
      <w:r>
        <w:rPr>
          <w:b/>
        </w:rPr>
        <w:t>886.8</w:t>
      </w:r>
      <w:r w:rsidRPr="007E73A9">
        <w:rPr>
          <w:b/>
        </w:rPr>
        <w:t>5) DÓLARES DE LOS ESTADOS UNIDOS DE AMÉRICA</w:t>
      </w:r>
      <w:r w:rsidRPr="00912D66">
        <w:t xml:space="preserve">. A favor de </w:t>
      </w:r>
      <w:r w:rsidRPr="007E73A9">
        <w:rPr>
          <w:b/>
        </w:rPr>
        <w:t xml:space="preserve">AUTO REPUESTOS HERRERA, S.A. DE C.V. </w:t>
      </w:r>
      <w:r w:rsidRPr="00912D66">
        <w:t xml:space="preserve">V/ Pago por </w:t>
      </w:r>
      <w:r>
        <w:t xml:space="preserve">compra de productos químicos, herramientas repuestos y accesorios, pago por mantenimientos y reparaciones de vehículos, </w:t>
      </w:r>
      <w:r>
        <w:rPr>
          <w:rFonts w:eastAsia="Calibri"/>
        </w:rPr>
        <w:t>para mantenimiento de equipos en la unidad de plantel de maquinaria y equipo, contribución a PNC, para equipos #82, 104, 87 y 56</w:t>
      </w:r>
      <w:r w:rsidRPr="00912D66">
        <w:t>, según facturas, líneas y códigos que se detallan a continuación:</w:t>
      </w:r>
    </w:p>
    <w:p w14:paraId="7DD92C21" w14:textId="77777777" w:rsidR="006E24B4" w:rsidRDefault="006E24B4" w:rsidP="006E24B4">
      <w:pPr>
        <w:tabs>
          <w:tab w:val="left" w:pos="709"/>
          <w:tab w:val="left" w:pos="7797"/>
        </w:tabs>
        <w:spacing w:after="0" w:line="240" w:lineRule="auto"/>
        <w:jc w:val="both"/>
        <w:rPr>
          <w:rFonts w:eastAsia="Calibri"/>
          <w:b/>
          <w:szCs w:val="24"/>
          <w:u w:val="single"/>
          <w:lang w:val="es-ES"/>
        </w:rPr>
      </w:pPr>
    </w:p>
    <w:p w14:paraId="0F7EE62D" w14:textId="77777777" w:rsidR="006E24B4" w:rsidRPr="00F131CF" w:rsidRDefault="006E24B4" w:rsidP="006E24B4">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2510D50" w14:textId="77777777" w:rsidR="006E24B4" w:rsidRPr="00F131CF" w:rsidRDefault="006E24B4" w:rsidP="006E24B4">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5046-5044-5051-5045-5043-5047-5048-5049-5050</w:t>
      </w:r>
    </w:p>
    <w:p w14:paraId="4A787C0C" w14:textId="77777777" w:rsidR="006E24B4" w:rsidRDefault="006E24B4" w:rsidP="006E24B4">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73.00   </w:t>
      </w:r>
    </w:p>
    <w:p w14:paraId="0B3BA4DD" w14:textId="77777777" w:rsidR="006E24B4" w:rsidRPr="00F131CF" w:rsidRDefault="006E24B4" w:rsidP="006E24B4">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.$ 665.50 </w:t>
      </w:r>
    </w:p>
    <w:p w14:paraId="0A307739" w14:textId="77777777" w:rsidR="006E24B4" w:rsidRPr="00F131CF" w:rsidRDefault="006E24B4" w:rsidP="006E24B4">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.....................$ 148.35       </w:t>
      </w:r>
    </w:p>
    <w:p w14:paraId="005A7D62" w14:textId="77777777" w:rsidR="006E24B4" w:rsidRDefault="006E24B4" w:rsidP="006E24B4">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886.85</w:t>
      </w:r>
    </w:p>
    <w:p w14:paraId="2A88CA81" w14:textId="77777777" w:rsidR="006E24B4" w:rsidRDefault="006E24B4" w:rsidP="006E24B4">
      <w:pPr>
        <w:jc w:val="both"/>
        <w:rPr>
          <w:b/>
          <w:szCs w:val="24"/>
        </w:rPr>
      </w:pPr>
    </w:p>
    <w:p w14:paraId="5CCD8FA7" w14:textId="77777777" w:rsidR="006E24B4" w:rsidRPr="009E4D62" w:rsidRDefault="006E24B4" w:rsidP="009E736B">
      <w:pPr>
        <w:pStyle w:val="Prrafodelista"/>
        <w:numPr>
          <w:ilvl w:val="0"/>
          <w:numId w:val="247"/>
        </w:numPr>
        <w:tabs>
          <w:tab w:val="left" w:pos="1425"/>
        </w:tabs>
        <w:spacing w:after="0" w:line="240" w:lineRule="auto"/>
        <w:jc w:val="both"/>
        <w:rPr>
          <w:rFonts w:eastAsia="Calibri"/>
          <w:b/>
        </w:rPr>
      </w:pPr>
      <w:r w:rsidRPr="003D5F99">
        <w:rPr>
          <w:rFonts w:eastAsia="Calibri"/>
        </w:rPr>
        <w:t xml:space="preserve">EROGAR la cantidad de </w:t>
      </w:r>
      <w:r>
        <w:rPr>
          <w:rFonts w:eastAsia="Calibri"/>
          <w:b/>
        </w:rPr>
        <w:t>DOS MIL SETECIENTOS CINCUENTA 70</w:t>
      </w:r>
      <w:r w:rsidRPr="003D5F99">
        <w:rPr>
          <w:rFonts w:eastAsia="Calibri"/>
          <w:b/>
        </w:rPr>
        <w:t>/100 DÓLARES DE</w:t>
      </w:r>
      <w:r w:rsidRPr="003D5F99">
        <w:rPr>
          <w:rFonts w:eastAsia="Calibri"/>
        </w:rPr>
        <w:t xml:space="preserve"> </w:t>
      </w:r>
      <w:r w:rsidRPr="003D5F99">
        <w:rPr>
          <w:rFonts w:eastAsia="Calibri"/>
          <w:b/>
        </w:rPr>
        <w:t>LOS ESTADOS UNIDOS DE AMÉRICA ($</w:t>
      </w:r>
      <w:r>
        <w:rPr>
          <w:rFonts w:eastAsia="Calibri"/>
          <w:b/>
        </w:rPr>
        <w:t>2,750.70</w:t>
      </w:r>
      <w:proofErr w:type="gramStart"/>
      <w:r w:rsidRPr="003D5F99">
        <w:rPr>
          <w:rFonts w:eastAsia="Calibri"/>
          <w:b/>
        </w:rPr>
        <w:t>)</w:t>
      </w:r>
      <w:r w:rsidRPr="003D5F99">
        <w:rPr>
          <w:rFonts w:eastAsia="Calibri"/>
        </w:rPr>
        <w:t xml:space="preserve">  a</w:t>
      </w:r>
      <w:proofErr w:type="gramEnd"/>
      <w:r w:rsidRPr="003D5F99">
        <w:rPr>
          <w:rFonts w:eastAsia="Calibri"/>
        </w:rPr>
        <w:t xml:space="preserve"> favor de  </w:t>
      </w:r>
      <w:r>
        <w:rPr>
          <w:rFonts w:eastAsia="Calibri"/>
          <w:b/>
        </w:rPr>
        <w:t>TRANSPORTES PESADOS</w:t>
      </w:r>
      <w:r w:rsidRPr="003D5F99">
        <w:rPr>
          <w:rFonts w:eastAsia="Calibri"/>
          <w:b/>
        </w:rPr>
        <w:t xml:space="preserve">, S.A. DE C.V. V/ </w:t>
      </w:r>
      <w:r w:rsidRPr="003D5F99">
        <w:rPr>
          <w:rFonts w:eastAsia="Calibri"/>
        </w:rPr>
        <w:t xml:space="preserve">Pago por compra de </w:t>
      </w:r>
      <w:r>
        <w:rPr>
          <w:rFonts w:eastAsia="Calibri"/>
        </w:rPr>
        <w:t>herramientas repuestos y accesorios, para equipos #156, 133, 89, 138, 46, 63, 164</w:t>
      </w:r>
      <w:r w:rsidRPr="003D5F99">
        <w:rPr>
          <w:rFonts w:eastAsia="Calibri"/>
        </w:rPr>
        <w:t xml:space="preserve">, </w:t>
      </w:r>
      <w:r>
        <w:rPr>
          <w:lang w:eastAsia="es-SV"/>
        </w:rPr>
        <w:t xml:space="preserve">según factura No.2181-2182-2183-2185-2186-2188-2191-2192 </w:t>
      </w:r>
      <w:r w:rsidRPr="003D5F99">
        <w:rPr>
          <w:rFonts w:eastAsia="Calibri"/>
        </w:rPr>
        <w:t>Aplicando dicho gasto a</w:t>
      </w:r>
      <w:r>
        <w:rPr>
          <w:rFonts w:eastAsia="Calibri"/>
        </w:rPr>
        <w:t xml:space="preserve"> la línea 0101 del código  54118</w:t>
      </w:r>
      <w:r w:rsidRPr="003D5F99">
        <w:rPr>
          <w:rFonts w:eastAsia="Calibri"/>
        </w:rPr>
        <w:t xml:space="preserve">, del presupuesto municipal vigente </w:t>
      </w:r>
    </w:p>
    <w:p w14:paraId="550CEB42" w14:textId="77777777" w:rsidR="006E24B4" w:rsidRPr="003D5F99" w:rsidRDefault="006E24B4" w:rsidP="006E24B4">
      <w:pPr>
        <w:pStyle w:val="Prrafodelista"/>
        <w:tabs>
          <w:tab w:val="left" w:pos="1425"/>
        </w:tabs>
        <w:jc w:val="both"/>
        <w:rPr>
          <w:rFonts w:eastAsia="Calibri"/>
          <w:b/>
        </w:rPr>
      </w:pPr>
    </w:p>
    <w:p w14:paraId="6BAA2AE6" w14:textId="77777777" w:rsidR="006E24B4" w:rsidRPr="006943B4" w:rsidRDefault="006E24B4" w:rsidP="009E736B">
      <w:pPr>
        <w:pStyle w:val="Prrafodelista"/>
        <w:numPr>
          <w:ilvl w:val="0"/>
          <w:numId w:val="247"/>
        </w:numPr>
        <w:spacing w:after="0" w:line="240" w:lineRule="auto"/>
        <w:jc w:val="both"/>
      </w:pPr>
      <w:r w:rsidRPr="00912D66">
        <w:t xml:space="preserve">EROGAR la cantidad de </w:t>
      </w:r>
      <w:r>
        <w:rPr>
          <w:b/>
        </w:rPr>
        <w:t>DOS MIL NOVECIENTOS NOVENTA Y DOS 15</w:t>
      </w:r>
      <w:r w:rsidRPr="00A101C3">
        <w:rPr>
          <w:b/>
        </w:rPr>
        <w:t>/100 ($</w:t>
      </w:r>
      <w:r>
        <w:rPr>
          <w:b/>
        </w:rPr>
        <w:t>2,992.15</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 xml:space="preserve">compra de materiales informáticos, materiales eléctricos, mobiliario, equipos informáticos, </w:t>
      </w:r>
      <w:r>
        <w:rPr>
          <w:rFonts w:eastAsia="Calibri"/>
        </w:rPr>
        <w:t>para usos administrativos en las unidades de mercados municipales, informática y Catastro</w:t>
      </w:r>
      <w:r w:rsidRPr="00912D66">
        <w:t>, según facturas, líneas y códigos que se detallan a continuación:</w:t>
      </w:r>
    </w:p>
    <w:p w14:paraId="7A3CB748" w14:textId="77777777" w:rsidR="006E24B4" w:rsidRDefault="006E24B4" w:rsidP="006E24B4">
      <w:pPr>
        <w:tabs>
          <w:tab w:val="left" w:pos="709"/>
          <w:tab w:val="left" w:pos="7797"/>
        </w:tabs>
        <w:spacing w:after="0" w:line="240" w:lineRule="auto"/>
        <w:jc w:val="both"/>
        <w:rPr>
          <w:rFonts w:eastAsia="Calibri"/>
          <w:b/>
          <w:szCs w:val="24"/>
          <w:u w:val="single"/>
          <w:lang w:val="es-ES"/>
        </w:rPr>
      </w:pPr>
    </w:p>
    <w:p w14:paraId="06503D92" w14:textId="77777777" w:rsidR="006E24B4" w:rsidRPr="00F131CF" w:rsidRDefault="006E24B4" w:rsidP="006E24B4">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F56B99E" w14:textId="77777777" w:rsidR="006E24B4" w:rsidRPr="00F131CF" w:rsidRDefault="006E24B4" w:rsidP="006E24B4">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2199-2198-2197-2200</w:t>
      </w:r>
    </w:p>
    <w:p w14:paraId="4D1BC959" w14:textId="77777777" w:rsidR="006E24B4" w:rsidRDefault="006E24B4" w:rsidP="006E24B4">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336.40 </w:t>
      </w:r>
    </w:p>
    <w:p w14:paraId="3E084B33" w14:textId="77777777" w:rsidR="006E24B4" w:rsidRDefault="006E24B4" w:rsidP="006E24B4">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125.95      </w:t>
      </w:r>
    </w:p>
    <w:p w14:paraId="5F39C4A2" w14:textId="77777777" w:rsidR="006E24B4" w:rsidRDefault="006E24B4" w:rsidP="006E24B4">
      <w:pPr>
        <w:spacing w:after="0" w:line="240" w:lineRule="auto"/>
        <w:contextualSpacing/>
        <w:jc w:val="both"/>
        <w:rPr>
          <w:rFonts w:eastAsia="Calibri"/>
          <w:szCs w:val="24"/>
          <w:lang w:val="es-ES"/>
        </w:rPr>
      </w:pPr>
      <w:r>
        <w:rPr>
          <w:rFonts w:eastAsia="Calibri"/>
          <w:szCs w:val="24"/>
          <w:lang w:val="es-ES"/>
        </w:rPr>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177.90 </w:t>
      </w:r>
    </w:p>
    <w:p w14:paraId="46396447" w14:textId="77777777" w:rsidR="006E24B4" w:rsidRPr="00F131CF" w:rsidRDefault="006E24B4" w:rsidP="006E24B4">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.....................$ 2,351.90   </w:t>
      </w:r>
    </w:p>
    <w:p w14:paraId="22C8C113" w14:textId="77777777" w:rsidR="006E24B4" w:rsidRPr="00C657D5" w:rsidRDefault="006E24B4" w:rsidP="006E24B4">
      <w:pPr>
        <w:jc w:val="both"/>
        <w:rPr>
          <w:rFonts w:eastAsia="Calibri"/>
          <w:szCs w:val="24"/>
        </w:rPr>
      </w:pPr>
      <w:r w:rsidRPr="00D920A2">
        <w:rPr>
          <w:b/>
          <w:szCs w:val="24"/>
        </w:rPr>
        <w:lastRenderedPageBreak/>
        <w:t>Total…………………</w:t>
      </w:r>
      <w:proofErr w:type="gramStart"/>
      <w:r w:rsidRPr="00D920A2">
        <w:rPr>
          <w:b/>
          <w:szCs w:val="24"/>
        </w:rPr>
        <w:t>…….</w:t>
      </w:r>
      <w:proofErr w:type="gramEnd"/>
      <w:r w:rsidRPr="00D920A2">
        <w:rPr>
          <w:b/>
          <w:szCs w:val="24"/>
        </w:rPr>
        <w:t>.……………………......……............................$</w:t>
      </w:r>
      <w:r>
        <w:rPr>
          <w:b/>
          <w:szCs w:val="24"/>
        </w:rPr>
        <w:t xml:space="preserve"> 2,992.15</w:t>
      </w:r>
    </w:p>
    <w:p w14:paraId="0AA3C21C" w14:textId="77777777" w:rsidR="006E24B4" w:rsidRPr="00711266" w:rsidRDefault="006E24B4" w:rsidP="009E736B">
      <w:pPr>
        <w:pStyle w:val="Prrafodelista"/>
        <w:numPr>
          <w:ilvl w:val="0"/>
          <w:numId w:val="247"/>
        </w:numPr>
        <w:tabs>
          <w:tab w:val="left" w:pos="1425"/>
        </w:tabs>
        <w:spacing w:after="0" w:line="240" w:lineRule="auto"/>
        <w:jc w:val="both"/>
        <w:rPr>
          <w:rFonts w:eastAsia="Calibri"/>
          <w:b/>
        </w:rPr>
      </w:pPr>
      <w:r w:rsidRPr="002473BD">
        <w:t xml:space="preserve">EROGAR la suma de </w:t>
      </w:r>
      <w:r>
        <w:rPr>
          <w:b/>
          <w:bCs/>
        </w:rPr>
        <w:t>ONCE MIL SEIS 47</w:t>
      </w:r>
      <w:r w:rsidRPr="00711266">
        <w:rPr>
          <w:b/>
          <w:bCs/>
        </w:rPr>
        <w:t>/100 DÓLARES ($</w:t>
      </w:r>
      <w:r>
        <w:rPr>
          <w:b/>
          <w:bCs/>
        </w:rPr>
        <w:t>11,006.47</w:t>
      </w:r>
      <w:r w:rsidRPr="00711266">
        <w:rPr>
          <w:b/>
          <w:bCs/>
        </w:rPr>
        <w:t>)</w:t>
      </w:r>
      <w:r>
        <w:t xml:space="preserve"> A favor de </w:t>
      </w:r>
      <w:r w:rsidRPr="00711266">
        <w:rPr>
          <w:rFonts w:eastAsia="Calibri"/>
          <w:b/>
        </w:rPr>
        <w:t>GASOLINERA METAPÁN</w:t>
      </w:r>
      <w:r w:rsidRPr="00711266">
        <w:rPr>
          <w:rFonts w:eastAsia="Calibri"/>
        </w:rPr>
        <w:t xml:space="preserve"> “</w:t>
      </w:r>
      <w:r w:rsidRPr="00711266">
        <w:rPr>
          <w:rFonts w:eastAsia="Calibri"/>
          <w:b/>
        </w:rPr>
        <w:t xml:space="preserve">JOSÉ ADÁN </w:t>
      </w:r>
      <w:proofErr w:type="gramStart"/>
      <w:r w:rsidRPr="00711266">
        <w:rPr>
          <w:rFonts w:eastAsia="Calibri"/>
          <w:b/>
        </w:rPr>
        <w:t>SALAZAR”</w:t>
      </w:r>
      <w:r w:rsidRPr="00711266">
        <w:rPr>
          <w:rFonts w:eastAsia="Calibri"/>
        </w:rPr>
        <w:t xml:space="preserve"> </w:t>
      </w:r>
      <w:r>
        <w:t xml:space="preserve"> V</w:t>
      </w:r>
      <w:proofErr w:type="gramEnd"/>
      <w:r>
        <w:t>/ Pago po</w:t>
      </w:r>
      <w:r w:rsidRPr="002473BD">
        <w:t xml:space="preserve">r  la  compra  de combustible </w:t>
      </w:r>
      <w:r>
        <w:t>periodo</w:t>
      </w:r>
      <w:r w:rsidRPr="002473BD">
        <w:t xml:space="preserve"> del </w:t>
      </w:r>
      <w:r>
        <w:t>26 al 30 de Julio de</w:t>
      </w:r>
      <w:r w:rsidRPr="002473BD">
        <w:t xml:space="preserve"> 2021.- Para equipos propiedad de esta Alcaldía. Según facturas números:</w:t>
      </w:r>
    </w:p>
    <w:p w14:paraId="475A553C" w14:textId="77777777" w:rsidR="006E24B4" w:rsidRDefault="006E24B4" w:rsidP="006E24B4">
      <w:pPr>
        <w:tabs>
          <w:tab w:val="left" w:pos="5408"/>
        </w:tabs>
        <w:spacing w:after="0" w:line="240" w:lineRule="auto"/>
        <w:jc w:val="both"/>
        <w:rPr>
          <w:rFonts w:eastAsia="Times New Roman"/>
          <w:b/>
          <w:szCs w:val="24"/>
          <w:lang w:val="es-ES" w:eastAsia="es-ES"/>
        </w:rPr>
      </w:pPr>
    </w:p>
    <w:p w14:paraId="6F84A6F3" w14:textId="77777777" w:rsidR="006E24B4" w:rsidRPr="00976548" w:rsidRDefault="006E24B4" w:rsidP="006E24B4">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4F05B568" w14:textId="77777777" w:rsidR="006E24B4" w:rsidRDefault="006E24B4" w:rsidP="006E24B4">
      <w:pPr>
        <w:tabs>
          <w:tab w:val="left" w:pos="5408"/>
        </w:tabs>
        <w:spacing w:after="0" w:line="240" w:lineRule="auto"/>
        <w:jc w:val="both"/>
        <w:rPr>
          <w:b/>
          <w:sz w:val="32"/>
          <w:szCs w:val="32"/>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9146-9192-9284-9246-9379-9296-9414-9455-9494-9529</w:t>
      </w:r>
    </w:p>
    <w:p w14:paraId="290D3DCF" w14:textId="77777777" w:rsidR="006E24B4" w:rsidRDefault="006E24B4" w:rsidP="006E24B4">
      <w:pPr>
        <w:jc w:val="both"/>
        <w:rPr>
          <w:b/>
          <w:sz w:val="32"/>
          <w:szCs w:val="32"/>
        </w:rPr>
      </w:pPr>
      <w:proofErr w:type="gramStart"/>
      <w:r w:rsidRPr="00E42164">
        <w:rPr>
          <w:b/>
          <w:sz w:val="32"/>
          <w:szCs w:val="32"/>
        </w:rPr>
        <w:t>TOTAL</w:t>
      </w:r>
      <w:proofErr w:type="gramEnd"/>
      <w:r w:rsidRPr="00E42164">
        <w:rPr>
          <w:b/>
          <w:sz w:val="32"/>
          <w:szCs w:val="32"/>
        </w:rPr>
        <w:t xml:space="preserve"> GENERAL…………………………$</w:t>
      </w:r>
      <w:r>
        <w:rPr>
          <w:b/>
          <w:sz w:val="32"/>
          <w:szCs w:val="32"/>
        </w:rPr>
        <w:t xml:space="preserve"> 11,006.47</w:t>
      </w:r>
    </w:p>
    <w:p w14:paraId="7C08FEAB" w14:textId="77777777" w:rsidR="006E24B4" w:rsidRPr="00241642" w:rsidRDefault="006E24B4" w:rsidP="009E736B">
      <w:pPr>
        <w:pStyle w:val="Prrafodelista"/>
        <w:numPr>
          <w:ilvl w:val="0"/>
          <w:numId w:val="248"/>
        </w:numPr>
        <w:spacing w:after="0" w:line="240" w:lineRule="auto"/>
        <w:jc w:val="both"/>
        <w:rPr>
          <w:rFonts w:ascii="Calibri" w:hAnsi="Calibri" w:cs="Calibri"/>
          <w:sz w:val="22"/>
          <w:lang w:eastAsia="es-SV"/>
        </w:rPr>
      </w:pPr>
      <w:r w:rsidRPr="00912D66">
        <w:t xml:space="preserve">EROGAR la cantidad de </w:t>
      </w:r>
      <w:r w:rsidRPr="00241642">
        <w:rPr>
          <w:b/>
        </w:rPr>
        <w:t>NOVECIENTOS CUATRO 00/100 ($904.00) DÓLARES DE LOS ESTADOS UNIDOS DE AMÉRICA</w:t>
      </w:r>
      <w:r w:rsidRPr="00912D66">
        <w:t xml:space="preserve">. A favor de </w:t>
      </w:r>
      <w:r w:rsidRPr="00241642">
        <w:rPr>
          <w:b/>
        </w:rPr>
        <w:t xml:space="preserve">CAMET, S.A. DE C.V. </w:t>
      </w:r>
      <w:r>
        <w:t>V/ Pago por servicios de publicidad</w:t>
      </w:r>
      <w:r w:rsidRPr="00912D66">
        <w:t xml:space="preserve">, </w:t>
      </w:r>
      <w:r w:rsidRPr="006943B4">
        <w:t xml:space="preserve">durante el mes de </w:t>
      </w:r>
      <w:r>
        <w:t>Julio del 2021</w:t>
      </w:r>
      <w:r w:rsidRPr="006943B4">
        <w:t>,</w:t>
      </w:r>
      <w:r w:rsidRPr="00912D66">
        <w:t xml:space="preserve"> para usos varios de Alcaldía Municipal de Metapán, </w:t>
      </w:r>
      <w:r>
        <w:t xml:space="preserve">según </w:t>
      </w:r>
      <w:proofErr w:type="gramStart"/>
      <w:r>
        <w:t xml:space="preserve">Factura  </w:t>
      </w:r>
      <w:r w:rsidRPr="0034587C">
        <w:t>No</w:t>
      </w:r>
      <w:proofErr w:type="gramEnd"/>
      <w:r w:rsidRPr="0034587C">
        <w:t>.</w:t>
      </w:r>
      <w:r>
        <w:t xml:space="preserve">-13440 </w:t>
      </w:r>
      <w:r w:rsidRPr="0034587C">
        <w:t>Aplicando dicho gasto a la línea</w:t>
      </w:r>
      <w:r>
        <w:t xml:space="preserve"> 0101  del código  54305, del presupuesto municipal vigente</w:t>
      </w:r>
    </w:p>
    <w:p w14:paraId="001EE97A" w14:textId="77777777" w:rsidR="006E24B4" w:rsidRDefault="006E24B4" w:rsidP="006E24B4">
      <w:pPr>
        <w:tabs>
          <w:tab w:val="left" w:pos="922"/>
          <w:tab w:val="left" w:pos="7513"/>
          <w:tab w:val="left" w:pos="7797"/>
        </w:tabs>
        <w:spacing w:after="0" w:line="240" w:lineRule="auto"/>
        <w:jc w:val="both"/>
        <w:rPr>
          <w:szCs w:val="24"/>
        </w:rPr>
      </w:pPr>
    </w:p>
    <w:p w14:paraId="3CEF8A78" w14:textId="77777777" w:rsidR="006E24B4" w:rsidRPr="00DB14CA" w:rsidRDefault="006E24B4" w:rsidP="009E736B">
      <w:pPr>
        <w:pStyle w:val="Prrafodelista"/>
        <w:numPr>
          <w:ilvl w:val="0"/>
          <w:numId w:val="248"/>
        </w:numPr>
        <w:spacing w:after="0" w:line="240" w:lineRule="auto"/>
        <w:jc w:val="both"/>
        <w:rPr>
          <w:rFonts w:ascii="Calibri" w:hAnsi="Calibri" w:cs="Calibri"/>
          <w:sz w:val="22"/>
          <w:lang w:eastAsia="es-SV"/>
        </w:rPr>
      </w:pPr>
      <w:r w:rsidRPr="0034587C">
        <w:t>EROGAR la cantidad de</w:t>
      </w:r>
      <w:r>
        <w:t xml:space="preserve"> </w:t>
      </w:r>
      <w:r w:rsidRPr="0047182C">
        <w:rPr>
          <w:b/>
        </w:rPr>
        <w:t>NOVECIENTOS OCHO</w:t>
      </w:r>
      <w:r>
        <w:t xml:space="preserve"> </w:t>
      </w:r>
      <w:r>
        <w:rPr>
          <w:b/>
        </w:rPr>
        <w:t>88</w:t>
      </w:r>
      <w:r w:rsidRPr="0047182C">
        <w:rPr>
          <w:b/>
        </w:rPr>
        <w:t>/100 DÓLARES DE</w:t>
      </w:r>
      <w:r w:rsidRPr="0034587C">
        <w:t xml:space="preserve"> </w:t>
      </w:r>
      <w:r w:rsidRPr="0047182C">
        <w:rPr>
          <w:b/>
        </w:rPr>
        <w:t>LOS ESTADOS UNIDOS DE AMÉRICA ($</w:t>
      </w:r>
      <w:r>
        <w:rPr>
          <w:b/>
        </w:rPr>
        <w:t>908.88</w:t>
      </w:r>
      <w:proofErr w:type="gramStart"/>
      <w:r w:rsidRPr="0047182C">
        <w:rPr>
          <w:b/>
        </w:rPr>
        <w:t>)</w:t>
      </w:r>
      <w:r w:rsidRPr="0034587C">
        <w:t xml:space="preserve"> </w:t>
      </w:r>
      <w:r>
        <w:t xml:space="preserve"> </w:t>
      </w:r>
      <w:r w:rsidRPr="0034587C">
        <w:t>a</w:t>
      </w:r>
      <w:proofErr w:type="gramEnd"/>
      <w:r w:rsidRPr="0034587C">
        <w:t xml:space="preserve"> favor de</w:t>
      </w:r>
      <w:r>
        <w:t xml:space="preserve"> </w:t>
      </w:r>
      <w:r>
        <w:rPr>
          <w:b/>
        </w:rPr>
        <w:t xml:space="preserve">IMGRAL S.A. DE C.V.  </w:t>
      </w:r>
      <w:r w:rsidRPr="0047182C">
        <w:rPr>
          <w:b/>
        </w:rPr>
        <w:t xml:space="preserve">V/ </w:t>
      </w:r>
      <w:r>
        <w:t xml:space="preserve">Pago por compra de herramientas, repuestos y accesorios, para uso en eq.132, según </w:t>
      </w:r>
      <w:proofErr w:type="gramStart"/>
      <w:r>
        <w:t xml:space="preserve">factura  </w:t>
      </w:r>
      <w:r w:rsidRPr="0034587C">
        <w:t>No</w:t>
      </w:r>
      <w:proofErr w:type="gramEnd"/>
      <w:r w:rsidRPr="0034587C">
        <w:t>.</w:t>
      </w:r>
      <w:r>
        <w:t xml:space="preserve">-1592 </w:t>
      </w:r>
      <w:r w:rsidRPr="0034587C">
        <w:t>Aplicando dicho gasto a la línea</w:t>
      </w:r>
      <w:r>
        <w:t xml:space="preserve"> 0101 del código  54118, del presupuesto municipal vigente</w:t>
      </w:r>
    </w:p>
    <w:p w14:paraId="4C9FEA52" w14:textId="77777777" w:rsidR="006E24B4" w:rsidRPr="00DB14CA" w:rsidRDefault="006E24B4" w:rsidP="006E24B4">
      <w:pPr>
        <w:pStyle w:val="Prrafodelista"/>
        <w:rPr>
          <w:rFonts w:ascii="Calibri" w:hAnsi="Calibri" w:cs="Calibri"/>
          <w:sz w:val="22"/>
          <w:lang w:eastAsia="es-SV"/>
        </w:rPr>
      </w:pPr>
    </w:p>
    <w:p w14:paraId="2DED3404" w14:textId="77777777" w:rsidR="006E24B4" w:rsidRPr="004E76C0" w:rsidRDefault="006E24B4" w:rsidP="009E736B">
      <w:pPr>
        <w:pStyle w:val="Prrafodelista"/>
        <w:numPr>
          <w:ilvl w:val="0"/>
          <w:numId w:val="248"/>
        </w:numPr>
        <w:spacing w:after="0" w:line="240" w:lineRule="auto"/>
        <w:jc w:val="both"/>
        <w:rPr>
          <w:rFonts w:ascii="Calibri" w:hAnsi="Calibri" w:cs="Calibri"/>
          <w:sz w:val="22"/>
          <w:lang w:eastAsia="es-SV"/>
        </w:rPr>
      </w:pPr>
      <w:r w:rsidRPr="0034587C">
        <w:t>EROGAR la cantidad de</w:t>
      </w:r>
      <w:r>
        <w:t xml:space="preserve"> </w:t>
      </w:r>
      <w:r w:rsidRPr="00DB14CA">
        <w:rPr>
          <w:b/>
        </w:rPr>
        <w:t>SESENTA Y SIETE</w:t>
      </w:r>
      <w:r>
        <w:t xml:space="preserve"> </w:t>
      </w:r>
      <w:r>
        <w:rPr>
          <w:b/>
        </w:rPr>
        <w:t>5</w:t>
      </w:r>
      <w:r w:rsidRPr="004E76C0">
        <w:rPr>
          <w:b/>
        </w:rPr>
        <w:t>0/100 DÓLARES DE</w:t>
      </w:r>
      <w:r w:rsidRPr="0034587C">
        <w:t xml:space="preserve"> </w:t>
      </w:r>
      <w:r w:rsidRPr="004E76C0">
        <w:rPr>
          <w:b/>
        </w:rPr>
        <w:t>LOS ESTADOS UNIDOS DE AMÉRICA ($</w:t>
      </w:r>
      <w:r>
        <w:rPr>
          <w:b/>
        </w:rPr>
        <w:t>67.50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w:t>
      </w:r>
      <w:r w:rsidRPr="001620CC">
        <w:rPr>
          <w:b/>
        </w:rPr>
        <w:t>MAURICIO ARNOLDO CALDERON GENOVEZ/PROQUIMAS</w:t>
      </w:r>
      <w:r w:rsidRPr="004E76C0">
        <w:rPr>
          <w:b/>
        </w:rPr>
        <w:t xml:space="preserve">  V/ </w:t>
      </w:r>
      <w:r>
        <w:t xml:space="preserve">Pago por compra de productos </w:t>
      </w:r>
      <w:proofErr w:type="spellStart"/>
      <w:r>
        <w:t>quimicos</w:t>
      </w:r>
      <w:proofErr w:type="spellEnd"/>
      <w:r>
        <w:t xml:space="preserve">, para uso en unidad de secretaria, según factura  </w:t>
      </w:r>
      <w:r w:rsidRPr="0034587C">
        <w:t>No.</w:t>
      </w:r>
      <w:r>
        <w:t xml:space="preserve">-0032 </w:t>
      </w:r>
      <w:r w:rsidRPr="0034587C">
        <w:t>Aplicando dicho gasto a la línea</w:t>
      </w:r>
      <w:r>
        <w:t xml:space="preserve"> 0101 del código  54107, del presupuesto municipal vigente</w:t>
      </w:r>
    </w:p>
    <w:p w14:paraId="7FF14A53" w14:textId="77777777" w:rsidR="006E24B4" w:rsidRPr="00DB14CA" w:rsidRDefault="006E24B4" w:rsidP="006E24B4">
      <w:pPr>
        <w:pStyle w:val="Prrafodelista"/>
        <w:ind w:left="785"/>
        <w:jc w:val="both"/>
        <w:rPr>
          <w:rFonts w:ascii="Calibri" w:hAnsi="Calibri" w:cs="Calibri"/>
          <w:sz w:val="22"/>
          <w:lang w:eastAsia="es-SV"/>
        </w:rPr>
      </w:pPr>
    </w:p>
    <w:p w14:paraId="66BD604A" w14:textId="77777777" w:rsidR="006E24B4" w:rsidRPr="00F91853" w:rsidRDefault="006E24B4" w:rsidP="009E736B">
      <w:pPr>
        <w:pStyle w:val="Prrafodelista"/>
        <w:numPr>
          <w:ilvl w:val="0"/>
          <w:numId w:val="248"/>
        </w:numPr>
        <w:spacing w:after="0" w:line="240" w:lineRule="auto"/>
        <w:jc w:val="both"/>
        <w:rPr>
          <w:rFonts w:ascii="Calibri" w:hAnsi="Calibri" w:cs="Calibri"/>
          <w:sz w:val="22"/>
          <w:lang w:eastAsia="es-SV"/>
        </w:rPr>
      </w:pPr>
      <w:r w:rsidRPr="0034587C">
        <w:t>EROGAR la cantidad de</w:t>
      </w:r>
      <w:r>
        <w:t xml:space="preserve"> </w:t>
      </w:r>
      <w:r w:rsidRPr="00844B0C">
        <w:rPr>
          <w:b/>
        </w:rPr>
        <w:t>UN MIL CUATROCIENTOS TREINTA Y SEIS</w:t>
      </w:r>
      <w:r>
        <w:t xml:space="preserve"> </w:t>
      </w:r>
      <w:r>
        <w:rPr>
          <w:b/>
        </w:rPr>
        <w:t>66</w:t>
      </w:r>
      <w:r w:rsidRPr="008E74D7">
        <w:rPr>
          <w:b/>
        </w:rPr>
        <w:t>/100 DÓLARES DE</w:t>
      </w:r>
      <w:r w:rsidRPr="0034587C">
        <w:t xml:space="preserve"> </w:t>
      </w:r>
      <w:r w:rsidRPr="008E74D7">
        <w:rPr>
          <w:b/>
        </w:rPr>
        <w:t>LOS ESTADOS UNIDOS DE AMÉRICA ($</w:t>
      </w:r>
      <w:r>
        <w:rPr>
          <w:b/>
        </w:rPr>
        <w:t>1,436.66</w:t>
      </w:r>
      <w:proofErr w:type="gramStart"/>
      <w:r w:rsidRPr="008E74D7">
        <w:rPr>
          <w:b/>
        </w:rPr>
        <w:t>)</w:t>
      </w:r>
      <w:r w:rsidRPr="0034587C">
        <w:t xml:space="preserve"> </w:t>
      </w:r>
      <w:r>
        <w:t xml:space="preserve"> </w:t>
      </w:r>
      <w:r w:rsidRPr="0034587C">
        <w:t>a</w:t>
      </w:r>
      <w:proofErr w:type="gramEnd"/>
      <w:r w:rsidRPr="0034587C">
        <w:t xml:space="preserve"> favor de</w:t>
      </w:r>
      <w:r>
        <w:t xml:space="preserve"> </w:t>
      </w:r>
      <w:r w:rsidRPr="00844B0C">
        <w:rPr>
          <w:b/>
        </w:rPr>
        <w:t>HIGTQUALITY NEGOCIOS DIVERSOS S.A. DE C.V.</w:t>
      </w:r>
      <w:r w:rsidRPr="008E74D7">
        <w:rPr>
          <w:b/>
        </w:rPr>
        <w:t xml:space="preserve"> V/ </w:t>
      </w:r>
      <w:r>
        <w:t xml:space="preserve">Pago por compra de herramientas, repuestos y accesorios, para uso en Eq.151, eq.47, según factura  </w:t>
      </w:r>
      <w:r w:rsidRPr="0034587C">
        <w:t>No.</w:t>
      </w:r>
      <w:r>
        <w:t xml:space="preserve">-00011-00012 </w:t>
      </w:r>
      <w:r w:rsidRPr="0034587C">
        <w:t>Aplicando dicho gasto a la línea</w:t>
      </w:r>
      <w:r>
        <w:t xml:space="preserve"> 0101 del código  54118, del presupuesto municipal vigente</w:t>
      </w:r>
    </w:p>
    <w:p w14:paraId="0A23E6C1" w14:textId="77777777" w:rsidR="006E24B4" w:rsidRPr="00F91853" w:rsidRDefault="006E24B4" w:rsidP="006E24B4">
      <w:pPr>
        <w:pStyle w:val="Prrafodelista"/>
        <w:rPr>
          <w:rFonts w:ascii="Calibri" w:hAnsi="Calibri" w:cs="Calibri"/>
          <w:sz w:val="22"/>
          <w:lang w:eastAsia="es-SV"/>
        </w:rPr>
      </w:pPr>
    </w:p>
    <w:p w14:paraId="1E5834DC" w14:textId="77777777" w:rsidR="006E24B4" w:rsidRPr="0034587C" w:rsidRDefault="006E24B4" w:rsidP="009E736B">
      <w:pPr>
        <w:pStyle w:val="Prrafodelista"/>
        <w:numPr>
          <w:ilvl w:val="0"/>
          <w:numId w:val="248"/>
        </w:numPr>
        <w:tabs>
          <w:tab w:val="left" w:pos="709"/>
          <w:tab w:val="left" w:pos="7797"/>
        </w:tabs>
        <w:spacing w:after="0" w:line="240" w:lineRule="auto"/>
        <w:jc w:val="both"/>
      </w:pPr>
      <w:r>
        <w:t xml:space="preserve"> </w:t>
      </w:r>
      <w:r w:rsidRPr="0034587C">
        <w:t>EROGAR la cantidad de</w:t>
      </w:r>
      <w:r>
        <w:t xml:space="preserve"> </w:t>
      </w:r>
      <w:r w:rsidRPr="00FE730C">
        <w:rPr>
          <w:b/>
        </w:rPr>
        <w:t>QUINIENTOS NOVENTA 30/</w:t>
      </w:r>
      <w:r w:rsidRPr="00F91853">
        <w:rPr>
          <w:b/>
        </w:rPr>
        <w:t>100 DÓLARES DE</w:t>
      </w:r>
      <w:r w:rsidRPr="0034587C">
        <w:t xml:space="preserve"> </w:t>
      </w:r>
      <w:r w:rsidRPr="00F91853">
        <w:rPr>
          <w:b/>
        </w:rPr>
        <w:t>LOS ESTADOS UNIDOS DE AMÉRICA ($</w:t>
      </w:r>
      <w:r>
        <w:rPr>
          <w:b/>
        </w:rPr>
        <w:t>590.30</w:t>
      </w:r>
      <w:r w:rsidRPr="00F91853">
        <w:rPr>
          <w:b/>
        </w:rPr>
        <w:t>)</w:t>
      </w:r>
      <w:r w:rsidRPr="0034587C">
        <w:t xml:space="preserve"> a favor </w:t>
      </w:r>
      <w:proofErr w:type="gramStart"/>
      <w:r w:rsidRPr="0034587C">
        <w:t>de</w:t>
      </w:r>
      <w:r>
        <w:t xml:space="preserve">  </w:t>
      </w:r>
      <w:r w:rsidRPr="00BB5FB5">
        <w:rPr>
          <w:b/>
        </w:rPr>
        <w:t>DUMOSERVI</w:t>
      </w:r>
      <w:proofErr w:type="gramEnd"/>
      <w:r w:rsidRPr="00BB5FB5">
        <w:rPr>
          <w:b/>
        </w:rPr>
        <w:t xml:space="preserve"> S.A. DE C.V.</w:t>
      </w:r>
      <w:r>
        <w:rPr>
          <w:rFonts w:ascii="Calisto MT" w:hAnsi="Calisto MT"/>
          <w:sz w:val="20"/>
          <w:szCs w:val="20"/>
        </w:rPr>
        <w:t xml:space="preserve"> </w:t>
      </w:r>
      <w:r w:rsidRPr="00F91853">
        <w:rPr>
          <w:b/>
        </w:rPr>
        <w:t xml:space="preserve">V/ </w:t>
      </w:r>
      <w:r>
        <w:t xml:space="preserve">Pago </w:t>
      </w:r>
      <w:r w:rsidRPr="0034587C">
        <w:t>por compra de</w:t>
      </w:r>
      <w:r>
        <w:t xml:space="preserve"> herramientas, repuestos y accesorios, mantenimientos y reparaciones de bienes muebles, para uso en </w:t>
      </w:r>
      <w:r w:rsidRPr="00BB5FB5">
        <w:t>compactadora</w:t>
      </w:r>
      <w:r>
        <w:t xml:space="preserve"> s</w:t>
      </w:r>
      <w:r w:rsidRPr="0034587C">
        <w:t>egún facturas, líneas y códigos que se detallan a continuación:</w:t>
      </w:r>
    </w:p>
    <w:p w14:paraId="38F09EFC" w14:textId="77777777" w:rsidR="006E24B4" w:rsidRDefault="006E24B4" w:rsidP="006E24B4">
      <w:pPr>
        <w:tabs>
          <w:tab w:val="left" w:pos="3592"/>
        </w:tabs>
        <w:ind w:left="720"/>
        <w:jc w:val="both"/>
        <w:rPr>
          <w:b/>
        </w:rPr>
      </w:pPr>
      <w:r>
        <w:rPr>
          <w:b/>
        </w:rPr>
        <w:tab/>
      </w:r>
    </w:p>
    <w:p w14:paraId="020FF2D5" w14:textId="77777777" w:rsidR="006E24B4" w:rsidRPr="00F91853" w:rsidRDefault="006E24B4" w:rsidP="006E24B4">
      <w:pPr>
        <w:tabs>
          <w:tab w:val="left" w:pos="922"/>
          <w:tab w:val="left" w:pos="7797"/>
        </w:tabs>
        <w:spacing w:after="0" w:line="240" w:lineRule="auto"/>
        <w:ind w:left="1080"/>
        <w:jc w:val="both"/>
        <w:rPr>
          <w:b/>
          <w:szCs w:val="24"/>
          <w:u w:val="single"/>
        </w:rPr>
      </w:pPr>
      <w:r w:rsidRPr="00F91853">
        <w:rPr>
          <w:b/>
          <w:szCs w:val="24"/>
          <w:u w:val="single"/>
        </w:rPr>
        <w:t>LINEA 0101</w:t>
      </w:r>
    </w:p>
    <w:p w14:paraId="38E37B38" w14:textId="77777777" w:rsidR="006E24B4" w:rsidRPr="00F91853" w:rsidRDefault="006E24B4" w:rsidP="006E24B4">
      <w:pPr>
        <w:tabs>
          <w:tab w:val="left" w:pos="922"/>
          <w:tab w:val="left" w:pos="7797"/>
        </w:tabs>
        <w:spacing w:after="0" w:line="240" w:lineRule="auto"/>
        <w:jc w:val="both"/>
        <w:rPr>
          <w:szCs w:val="24"/>
        </w:rPr>
      </w:pPr>
      <w:r w:rsidRPr="00F91853">
        <w:rPr>
          <w:szCs w:val="24"/>
        </w:rPr>
        <w:t xml:space="preserve">                 Facturas Nos.- </w:t>
      </w:r>
      <w:r>
        <w:rPr>
          <w:szCs w:val="24"/>
        </w:rPr>
        <w:t>10147-10148-10260</w:t>
      </w:r>
    </w:p>
    <w:p w14:paraId="09FAE2C6" w14:textId="77777777" w:rsidR="006E24B4" w:rsidRPr="00F91853" w:rsidRDefault="006E24B4" w:rsidP="006E24B4">
      <w:pPr>
        <w:tabs>
          <w:tab w:val="left" w:pos="1425"/>
        </w:tabs>
        <w:spacing w:after="0" w:line="240" w:lineRule="auto"/>
        <w:jc w:val="both"/>
        <w:rPr>
          <w:szCs w:val="24"/>
        </w:rPr>
      </w:pPr>
      <w:r w:rsidRPr="00F91853">
        <w:rPr>
          <w:b/>
          <w:szCs w:val="24"/>
        </w:rPr>
        <w:t xml:space="preserve">                 </w:t>
      </w:r>
      <w:r w:rsidRPr="00F91853">
        <w:rPr>
          <w:szCs w:val="24"/>
        </w:rPr>
        <w:t>Códigos Nos.-</w:t>
      </w:r>
      <w:r>
        <w:rPr>
          <w:szCs w:val="24"/>
        </w:rPr>
        <w:t>54118</w:t>
      </w:r>
      <w:r w:rsidRPr="00F91853">
        <w:rPr>
          <w:szCs w:val="24"/>
        </w:rPr>
        <w:t>……</w:t>
      </w:r>
      <w:proofErr w:type="gramStart"/>
      <w:r w:rsidRPr="00F91853">
        <w:rPr>
          <w:szCs w:val="24"/>
        </w:rPr>
        <w:t>…….</w:t>
      </w:r>
      <w:proofErr w:type="gramEnd"/>
      <w:r w:rsidRPr="00F91853">
        <w:rPr>
          <w:szCs w:val="24"/>
        </w:rPr>
        <w:t xml:space="preserve">……………………............................ $ </w:t>
      </w:r>
      <w:r>
        <w:rPr>
          <w:szCs w:val="24"/>
        </w:rPr>
        <w:t>133.80</w:t>
      </w:r>
      <w:r w:rsidRPr="00F91853">
        <w:rPr>
          <w:szCs w:val="24"/>
        </w:rPr>
        <w:t xml:space="preserve">     </w:t>
      </w:r>
    </w:p>
    <w:p w14:paraId="78DA7EB9" w14:textId="77777777" w:rsidR="006E24B4" w:rsidRPr="005F785F" w:rsidRDefault="006E24B4" w:rsidP="006E24B4">
      <w:pPr>
        <w:tabs>
          <w:tab w:val="left" w:pos="1425"/>
        </w:tabs>
        <w:spacing w:after="0" w:line="240" w:lineRule="auto"/>
        <w:jc w:val="both"/>
        <w:rPr>
          <w:szCs w:val="24"/>
        </w:rPr>
      </w:pPr>
      <w:r w:rsidRPr="00F91853">
        <w:rPr>
          <w:szCs w:val="24"/>
        </w:rPr>
        <w:t xml:space="preserve">                 Códigos Nos.-</w:t>
      </w:r>
      <w:r>
        <w:rPr>
          <w:szCs w:val="24"/>
        </w:rPr>
        <w:t>54301</w:t>
      </w:r>
      <w:r w:rsidRPr="00F91853">
        <w:rPr>
          <w:szCs w:val="24"/>
        </w:rPr>
        <w:t>……</w:t>
      </w:r>
      <w:proofErr w:type="gramStart"/>
      <w:r w:rsidRPr="00F91853">
        <w:rPr>
          <w:szCs w:val="24"/>
        </w:rPr>
        <w:t>…….</w:t>
      </w:r>
      <w:proofErr w:type="gramEnd"/>
      <w:r w:rsidRPr="00F91853">
        <w:rPr>
          <w:szCs w:val="24"/>
        </w:rPr>
        <w:t xml:space="preserve">……………………............................ $ </w:t>
      </w:r>
      <w:r>
        <w:rPr>
          <w:szCs w:val="24"/>
        </w:rPr>
        <w:t>456.50</w:t>
      </w:r>
      <w:r w:rsidRPr="00F91853">
        <w:rPr>
          <w:szCs w:val="24"/>
        </w:rPr>
        <w:t xml:space="preserve">     </w:t>
      </w:r>
    </w:p>
    <w:p w14:paraId="713C7345" w14:textId="77777777" w:rsidR="006E24B4" w:rsidRDefault="006E24B4" w:rsidP="006E24B4">
      <w:pPr>
        <w:tabs>
          <w:tab w:val="left" w:pos="1425"/>
        </w:tabs>
        <w:spacing w:after="0" w:line="240" w:lineRule="auto"/>
        <w:jc w:val="both"/>
        <w:rPr>
          <w:b/>
          <w:szCs w:val="24"/>
        </w:rPr>
      </w:pPr>
      <w:r w:rsidRPr="00F91853">
        <w:rPr>
          <w:b/>
          <w:szCs w:val="24"/>
        </w:rPr>
        <w:t xml:space="preserve">                 </w:t>
      </w:r>
      <w:r w:rsidRPr="00F91853">
        <w:rPr>
          <w:szCs w:val="24"/>
        </w:rPr>
        <w:t>Total…………………</w:t>
      </w:r>
      <w:proofErr w:type="gramStart"/>
      <w:r w:rsidRPr="00F91853">
        <w:rPr>
          <w:szCs w:val="24"/>
        </w:rPr>
        <w:t>…….</w:t>
      </w:r>
      <w:proofErr w:type="gramEnd"/>
      <w:r w:rsidRPr="00F91853">
        <w:rPr>
          <w:szCs w:val="24"/>
        </w:rPr>
        <w:t>.……………………</w:t>
      </w:r>
      <w:r>
        <w:rPr>
          <w:szCs w:val="24"/>
        </w:rPr>
        <w:t>……..</w:t>
      </w:r>
      <w:r w:rsidRPr="00F91853">
        <w:rPr>
          <w:szCs w:val="24"/>
        </w:rPr>
        <w:t>......…….........</w:t>
      </w:r>
      <w:r w:rsidRPr="00F91853">
        <w:rPr>
          <w:b/>
          <w:szCs w:val="24"/>
        </w:rPr>
        <w:t>$</w:t>
      </w:r>
      <w:r>
        <w:rPr>
          <w:b/>
          <w:szCs w:val="24"/>
        </w:rPr>
        <w:t xml:space="preserve"> 590.30</w:t>
      </w:r>
    </w:p>
    <w:p w14:paraId="371F05D8" w14:textId="77777777" w:rsidR="006E24B4" w:rsidRDefault="006E24B4" w:rsidP="006E24B4">
      <w:pPr>
        <w:tabs>
          <w:tab w:val="left" w:pos="1425"/>
        </w:tabs>
        <w:spacing w:after="0" w:line="240" w:lineRule="auto"/>
        <w:jc w:val="both"/>
        <w:rPr>
          <w:b/>
          <w:szCs w:val="24"/>
        </w:rPr>
      </w:pPr>
    </w:p>
    <w:p w14:paraId="3C2FF8F9" w14:textId="77777777" w:rsidR="006E24B4" w:rsidRPr="0034587C" w:rsidRDefault="006E24B4" w:rsidP="009E736B">
      <w:pPr>
        <w:pStyle w:val="Prrafodelista"/>
        <w:numPr>
          <w:ilvl w:val="0"/>
          <w:numId w:val="248"/>
        </w:numPr>
        <w:tabs>
          <w:tab w:val="left" w:pos="709"/>
          <w:tab w:val="left" w:pos="7797"/>
        </w:tabs>
        <w:spacing w:after="0" w:line="240" w:lineRule="auto"/>
        <w:jc w:val="both"/>
      </w:pPr>
      <w:r>
        <w:t xml:space="preserve"> </w:t>
      </w:r>
      <w:r w:rsidRPr="0034587C">
        <w:t>EROGAR la cantidad de</w:t>
      </w:r>
      <w:r>
        <w:t xml:space="preserve"> </w:t>
      </w:r>
      <w:r w:rsidRPr="001B4A58">
        <w:rPr>
          <w:b/>
        </w:rPr>
        <w:t>DOS MIL CUATROCIENTOS OCHENTA 00/</w:t>
      </w:r>
      <w:r w:rsidRPr="00FF17F7">
        <w:rPr>
          <w:b/>
        </w:rPr>
        <w:t>100 DÓLARES DE</w:t>
      </w:r>
      <w:r w:rsidRPr="0034587C">
        <w:t xml:space="preserve"> </w:t>
      </w:r>
      <w:r w:rsidRPr="00FF17F7">
        <w:rPr>
          <w:b/>
        </w:rPr>
        <w:t>LOS ESTADOS UNIDOS DE AMÉRICA ($</w:t>
      </w:r>
      <w:r>
        <w:rPr>
          <w:b/>
        </w:rPr>
        <w:t>2,480.00</w:t>
      </w:r>
      <w:r w:rsidRPr="00FF17F7">
        <w:rPr>
          <w:b/>
        </w:rPr>
        <w:t>)</w:t>
      </w:r>
      <w:r w:rsidRPr="0034587C">
        <w:t xml:space="preserve"> a favor de</w:t>
      </w:r>
      <w:r>
        <w:t xml:space="preserve"> </w:t>
      </w:r>
      <w:r w:rsidRPr="001B4A58">
        <w:rPr>
          <w:b/>
        </w:rPr>
        <w:t>DIFERSA S.A. DE C.V.</w:t>
      </w:r>
      <w:r>
        <w:t xml:space="preserve"> </w:t>
      </w:r>
      <w:r w:rsidRPr="00FF17F7">
        <w:rPr>
          <w:b/>
        </w:rPr>
        <w:t xml:space="preserve">V/ </w:t>
      </w:r>
      <w:r>
        <w:t xml:space="preserve">Pago </w:t>
      </w:r>
      <w:r w:rsidRPr="0034587C">
        <w:t>por compra de</w:t>
      </w:r>
      <w:r>
        <w:t xml:space="preserve"> productos de cuero y caucho, productos </w:t>
      </w:r>
      <w:proofErr w:type="spellStart"/>
      <w:r>
        <w:t>quimicos</w:t>
      </w:r>
      <w:proofErr w:type="spellEnd"/>
      <w:r>
        <w:t xml:space="preserve">, para uso en CAMM, ADESCO El Trifinio </w:t>
      </w:r>
      <w:proofErr w:type="spellStart"/>
      <w:r>
        <w:t>Caserio</w:t>
      </w:r>
      <w:proofErr w:type="spellEnd"/>
      <w:r>
        <w:t xml:space="preserve"> El Llano, </w:t>
      </w:r>
      <w:proofErr w:type="spellStart"/>
      <w:r>
        <w:t>canton</w:t>
      </w:r>
      <w:proofErr w:type="spellEnd"/>
      <w:r>
        <w:t xml:space="preserve"> </w:t>
      </w:r>
      <w:proofErr w:type="spellStart"/>
      <w:r>
        <w:t>Belen</w:t>
      </w:r>
      <w:proofErr w:type="spellEnd"/>
      <w:r>
        <w:t xml:space="preserve"> </w:t>
      </w:r>
      <w:proofErr w:type="spellStart"/>
      <w:r>
        <w:t>Guijat</w:t>
      </w:r>
      <w:proofErr w:type="spellEnd"/>
      <w:r>
        <w:t>, s</w:t>
      </w:r>
      <w:r w:rsidRPr="0034587C">
        <w:t>egún facturas, líneas y códigos que se detallan a continuación:</w:t>
      </w:r>
    </w:p>
    <w:p w14:paraId="176F4991" w14:textId="77777777" w:rsidR="006E24B4" w:rsidRDefault="006E24B4" w:rsidP="006E24B4">
      <w:pPr>
        <w:tabs>
          <w:tab w:val="left" w:pos="3592"/>
        </w:tabs>
        <w:ind w:left="720"/>
        <w:jc w:val="both"/>
        <w:rPr>
          <w:b/>
        </w:rPr>
      </w:pPr>
      <w:r>
        <w:rPr>
          <w:b/>
        </w:rPr>
        <w:tab/>
      </w:r>
    </w:p>
    <w:p w14:paraId="236602BD" w14:textId="77777777" w:rsidR="006E24B4" w:rsidRPr="00FF17F7" w:rsidRDefault="006E24B4" w:rsidP="006E24B4">
      <w:pPr>
        <w:tabs>
          <w:tab w:val="left" w:pos="922"/>
          <w:tab w:val="left" w:pos="7797"/>
        </w:tabs>
        <w:spacing w:after="0" w:line="240" w:lineRule="auto"/>
        <w:ind w:left="1080"/>
        <w:jc w:val="both"/>
        <w:rPr>
          <w:b/>
          <w:szCs w:val="24"/>
          <w:u w:val="single"/>
        </w:rPr>
      </w:pPr>
      <w:r w:rsidRPr="00FF17F7">
        <w:rPr>
          <w:b/>
          <w:szCs w:val="24"/>
          <w:u w:val="single"/>
        </w:rPr>
        <w:lastRenderedPageBreak/>
        <w:t>LINEA 0101</w:t>
      </w:r>
    </w:p>
    <w:p w14:paraId="1B83D5F1" w14:textId="77777777" w:rsidR="006E24B4" w:rsidRPr="00FF17F7" w:rsidRDefault="006E24B4" w:rsidP="006E24B4">
      <w:pPr>
        <w:tabs>
          <w:tab w:val="left" w:pos="922"/>
          <w:tab w:val="left" w:pos="7797"/>
        </w:tabs>
        <w:spacing w:after="0" w:line="240" w:lineRule="auto"/>
        <w:jc w:val="both"/>
        <w:rPr>
          <w:szCs w:val="24"/>
        </w:rPr>
      </w:pPr>
      <w:r w:rsidRPr="00FF17F7">
        <w:rPr>
          <w:szCs w:val="24"/>
        </w:rPr>
        <w:t xml:space="preserve">                 Facturas Nos.-</w:t>
      </w:r>
      <w:r>
        <w:rPr>
          <w:szCs w:val="24"/>
        </w:rPr>
        <w:t>019896-019377</w:t>
      </w:r>
      <w:r w:rsidRPr="00FF17F7">
        <w:rPr>
          <w:szCs w:val="24"/>
        </w:rPr>
        <w:t xml:space="preserve"> </w:t>
      </w:r>
    </w:p>
    <w:p w14:paraId="2BB34AC1" w14:textId="77777777" w:rsidR="006E24B4" w:rsidRPr="00FF17F7" w:rsidRDefault="006E24B4" w:rsidP="006E24B4">
      <w:pPr>
        <w:tabs>
          <w:tab w:val="left" w:pos="1425"/>
        </w:tabs>
        <w:spacing w:after="0" w:line="240" w:lineRule="auto"/>
        <w:jc w:val="both"/>
        <w:rPr>
          <w:szCs w:val="24"/>
        </w:rPr>
      </w:pPr>
      <w:r w:rsidRPr="00FF17F7">
        <w:rPr>
          <w:b/>
          <w:szCs w:val="24"/>
        </w:rPr>
        <w:t xml:space="preserve">                 </w:t>
      </w:r>
      <w:r w:rsidRPr="00FF17F7">
        <w:rPr>
          <w:szCs w:val="24"/>
        </w:rPr>
        <w:t>Códigos Nos.-</w:t>
      </w:r>
      <w:r>
        <w:rPr>
          <w:szCs w:val="24"/>
        </w:rPr>
        <w:t>54106</w:t>
      </w:r>
      <w:r w:rsidRPr="00FF17F7">
        <w:rPr>
          <w:szCs w:val="24"/>
        </w:rPr>
        <w:t>……</w:t>
      </w:r>
      <w:proofErr w:type="gramStart"/>
      <w:r w:rsidRPr="00FF17F7">
        <w:rPr>
          <w:szCs w:val="24"/>
        </w:rPr>
        <w:t>…….</w:t>
      </w:r>
      <w:proofErr w:type="gramEnd"/>
      <w:r w:rsidRPr="00FF17F7">
        <w:rPr>
          <w:szCs w:val="24"/>
        </w:rPr>
        <w:t>……………………............................ $</w:t>
      </w:r>
      <w:r>
        <w:rPr>
          <w:szCs w:val="24"/>
        </w:rPr>
        <w:t xml:space="preserve"> 2,392.50</w:t>
      </w:r>
      <w:r w:rsidRPr="00FF17F7">
        <w:rPr>
          <w:szCs w:val="24"/>
        </w:rPr>
        <w:t xml:space="preserve">      </w:t>
      </w:r>
    </w:p>
    <w:p w14:paraId="18479D8A" w14:textId="77777777" w:rsidR="006E24B4" w:rsidRPr="00FF17F7" w:rsidRDefault="006E24B4" w:rsidP="006E24B4">
      <w:pPr>
        <w:tabs>
          <w:tab w:val="left" w:pos="1425"/>
        </w:tabs>
        <w:spacing w:after="0" w:line="240" w:lineRule="auto"/>
        <w:jc w:val="both"/>
        <w:rPr>
          <w:szCs w:val="24"/>
        </w:rPr>
      </w:pPr>
      <w:r w:rsidRPr="00FF17F7">
        <w:rPr>
          <w:szCs w:val="24"/>
        </w:rPr>
        <w:t xml:space="preserve">                 Códigos Nos.-</w:t>
      </w:r>
      <w:r>
        <w:rPr>
          <w:szCs w:val="24"/>
        </w:rPr>
        <w:t>54107</w:t>
      </w:r>
      <w:r w:rsidRPr="00FF17F7">
        <w:rPr>
          <w:szCs w:val="24"/>
        </w:rPr>
        <w:t>……</w:t>
      </w:r>
      <w:proofErr w:type="gramStart"/>
      <w:r w:rsidRPr="00FF17F7">
        <w:rPr>
          <w:szCs w:val="24"/>
        </w:rPr>
        <w:t>…….</w:t>
      </w:r>
      <w:proofErr w:type="gramEnd"/>
      <w:r w:rsidRPr="00FF17F7">
        <w:rPr>
          <w:szCs w:val="24"/>
        </w:rPr>
        <w:t xml:space="preserve">……………………............................ $ </w:t>
      </w:r>
      <w:r>
        <w:rPr>
          <w:szCs w:val="24"/>
        </w:rPr>
        <w:t xml:space="preserve">     87.50</w:t>
      </w:r>
      <w:r w:rsidRPr="00FF17F7">
        <w:rPr>
          <w:szCs w:val="24"/>
        </w:rPr>
        <w:t xml:space="preserve">     </w:t>
      </w:r>
    </w:p>
    <w:p w14:paraId="0E737F4B" w14:textId="77777777" w:rsidR="006E24B4" w:rsidRPr="00D17938" w:rsidRDefault="006E24B4" w:rsidP="006E24B4">
      <w:pPr>
        <w:tabs>
          <w:tab w:val="left" w:pos="1425"/>
        </w:tabs>
        <w:spacing w:after="0" w:line="240" w:lineRule="auto"/>
        <w:jc w:val="both"/>
        <w:rPr>
          <w:szCs w:val="24"/>
        </w:rPr>
      </w:pPr>
      <w:r w:rsidRPr="00FF17F7">
        <w:rPr>
          <w:szCs w:val="24"/>
        </w:rPr>
        <w:t xml:space="preserve">                 Total…………………</w:t>
      </w:r>
      <w:proofErr w:type="gramStart"/>
      <w:r w:rsidRPr="00FF17F7">
        <w:rPr>
          <w:szCs w:val="24"/>
        </w:rPr>
        <w:t>…….</w:t>
      </w:r>
      <w:proofErr w:type="gramEnd"/>
      <w:r w:rsidRPr="00FF17F7">
        <w:rPr>
          <w:szCs w:val="24"/>
        </w:rPr>
        <w:t>.…………………</w:t>
      </w:r>
      <w:r>
        <w:rPr>
          <w:szCs w:val="24"/>
        </w:rPr>
        <w:t>……..</w:t>
      </w:r>
      <w:r w:rsidRPr="00FF17F7">
        <w:rPr>
          <w:szCs w:val="24"/>
        </w:rPr>
        <w:t>…......…….........</w:t>
      </w:r>
      <w:r w:rsidRPr="00FF17F7">
        <w:rPr>
          <w:b/>
          <w:szCs w:val="24"/>
        </w:rPr>
        <w:t>$</w:t>
      </w:r>
      <w:r>
        <w:rPr>
          <w:b/>
        </w:rPr>
        <w:t xml:space="preserve"> </w:t>
      </w:r>
      <w:r w:rsidRPr="00D17938">
        <w:rPr>
          <w:b/>
          <w:szCs w:val="24"/>
        </w:rPr>
        <w:t>2,480.00</w:t>
      </w:r>
    </w:p>
    <w:p w14:paraId="7FE710A5" w14:textId="77777777" w:rsidR="006E24B4" w:rsidRPr="00A207EE" w:rsidRDefault="006E24B4" w:rsidP="006E24B4">
      <w:pPr>
        <w:tabs>
          <w:tab w:val="left" w:pos="1425"/>
        </w:tabs>
        <w:spacing w:after="0" w:line="240" w:lineRule="auto"/>
        <w:jc w:val="both"/>
        <w:rPr>
          <w:szCs w:val="24"/>
        </w:rPr>
      </w:pPr>
      <w:r w:rsidRPr="00F91853">
        <w:rPr>
          <w:b/>
          <w:szCs w:val="24"/>
        </w:rPr>
        <w:t xml:space="preserve"> </w:t>
      </w:r>
    </w:p>
    <w:p w14:paraId="5E76972E" w14:textId="77777777" w:rsidR="006E24B4" w:rsidRPr="0034587C" w:rsidRDefault="006E24B4" w:rsidP="009E736B">
      <w:pPr>
        <w:pStyle w:val="Prrafodelista"/>
        <w:numPr>
          <w:ilvl w:val="0"/>
          <w:numId w:val="248"/>
        </w:numPr>
        <w:tabs>
          <w:tab w:val="left" w:pos="709"/>
          <w:tab w:val="left" w:pos="7797"/>
        </w:tabs>
        <w:spacing w:after="0" w:line="240" w:lineRule="auto"/>
        <w:jc w:val="both"/>
      </w:pPr>
      <w:r>
        <w:t xml:space="preserve"> </w:t>
      </w:r>
      <w:r w:rsidRPr="0034587C">
        <w:t>EROGAR la cantidad de</w:t>
      </w:r>
      <w:r>
        <w:t xml:space="preserve"> </w:t>
      </w:r>
      <w:r w:rsidRPr="00A61656">
        <w:rPr>
          <w:b/>
        </w:rPr>
        <w:t>CIENTO NOVENTA 70</w:t>
      </w:r>
      <w:r w:rsidRPr="00A207EE">
        <w:rPr>
          <w:b/>
        </w:rPr>
        <w:t>/100 DÓLARES DE</w:t>
      </w:r>
      <w:r w:rsidRPr="0034587C">
        <w:t xml:space="preserve"> </w:t>
      </w:r>
      <w:r w:rsidRPr="00A207EE">
        <w:rPr>
          <w:b/>
        </w:rPr>
        <w:t>LOS ESTADOS UNIDOS DE AMÉRICA ($</w:t>
      </w:r>
      <w:r>
        <w:rPr>
          <w:b/>
        </w:rPr>
        <w:t>190.70</w:t>
      </w:r>
      <w:r w:rsidRPr="00A207EE">
        <w:rPr>
          <w:b/>
        </w:rPr>
        <w:t>)</w:t>
      </w:r>
      <w:r w:rsidRPr="0034587C">
        <w:t xml:space="preserve"> a favor de</w:t>
      </w:r>
      <w:r>
        <w:t xml:space="preserve"> </w:t>
      </w:r>
      <w:r w:rsidRPr="00A61656">
        <w:rPr>
          <w:b/>
        </w:rPr>
        <w:t>SRA. LILIAN DEL SOCORRO DUARTE BARRIENTOS/FERRETERIA URBINA</w:t>
      </w:r>
      <w:r>
        <w:t xml:space="preserve"> </w:t>
      </w:r>
      <w:r w:rsidRPr="00A207EE">
        <w:rPr>
          <w:b/>
        </w:rPr>
        <w:t xml:space="preserve">V/ </w:t>
      </w:r>
      <w:r>
        <w:t xml:space="preserve">Pago </w:t>
      </w:r>
      <w:r w:rsidRPr="0034587C">
        <w:t>por compra de</w:t>
      </w:r>
      <w:r>
        <w:t xml:space="preserve"> productos </w:t>
      </w:r>
      <w:proofErr w:type="spellStart"/>
      <w:r>
        <w:t>quimicos</w:t>
      </w:r>
      <w:proofErr w:type="spellEnd"/>
      <w:r>
        <w:t>, bienes de uso y consumo diversos, para uso en eq.175 s</w:t>
      </w:r>
      <w:r w:rsidRPr="0034587C">
        <w:t>egún facturas, líneas y códigos que se detallan a continuación:</w:t>
      </w:r>
    </w:p>
    <w:p w14:paraId="0692A8B0" w14:textId="77777777" w:rsidR="006E24B4" w:rsidRDefault="006E24B4" w:rsidP="006E24B4">
      <w:pPr>
        <w:tabs>
          <w:tab w:val="left" w:pos="3592"/>
        </w:tabs>
        <w:ind w:left="720"/>
        <w:jc w:val="both"/>
        <w:rPr>
          <w:b/>
        </w:rPr>
      </w:pPr>
      <w:r>
        <w:rPr>
          <w:b/>
        </w:rPr>
        <w:tab/>
      </w:r>
    </w:p>
    <w:p w14:paraId="435E2DC5" w14:textId="77777777" w:rsidR="006E24B4" w:rsidRPr="00A207EE" w:rsidRDefault="006E24B4" w:rsidP="006E24B4">
      <w:pPr>
        <w:tabs>
          <w:tab w:val="left" w:pos="922"/>
          <w:tab w:val="left" w:pos="7797"/>
        </w:tabs>
        <w:spacing w:after="0" w:line="240" w:lineRule="auto"/>
        <w:ind w:left="1080"/>
        <w:jc w:val="both"/>
        <w:rPr>
          <w:b/>
          <w:szCs w:val="24"/>
          <w:u w:val="single"/>
        </w:rPr>
      </w:pPr>
      <w:r w:rsidRPr="00A207EE">
        <w:rPr>
          <w:b/>
          <w:szCs w:val="24"/>
          <w:u w:val="single"/>
        </w:rPr>
        <w:t>LINEA 0101</w:t>
      </w:r>
    </w:p>
    <w:p w14:paraId="0F0EC380" w14:textId="77777777" w:rsidR="006E24B4" w:rsidRPr="00A207EE" w:rsidRDefault="006E24B4" w:rsidP="006E24B4">
      <w:pPr>
        <w:tabs>
          <w:tab w:val="left" w:pos="922"/>
          <w:tab w:val="left" w:pos="7797"/>
        </w:tabs>
        <w:spacing w:after="0" w:line="240" w:lineRule="auto"/>
        <w:jc w:val="both"/>
        <w:rPr>
          <w:szCs w:val="24"/>
        </w:rPr>
      </w:pPr>
      <w:r w:rsidRPr="00A207EE">
        <w:rPr>
          <w:szCs w:val="24"/>
        </w:rPr>
        <w:t xml:space="preserve">                 Facturas Nos.-</w:t>
      </w:r>
      <w:r>
        <w:rPr>
          <w:szCs w:val="24"/>
        </w:rPr>
        <w:t>24499-24500-24502-24504-24507</w:t>
      </w:r>
      <w:r w:rsidRPr="00A207EE">
        <w:rPr>
          <w:szCs w:val="24"/>
        </w:rPr>
        <w:t xml:space="preserve"> </w:t>
      </w:r>
    </w:p>
    <w:p w14:paraId="446EAC50" w14:textId="77777777" w:rsidR="006E24B4" w:rsidRPr="00A207EE" w:rsidRDefault="006E24B4" w:rsidP="006E24B4">
      <w:pPr>
        <w:tabs>
          <w:tab w:val="left" w:pos="1425"/>
        </w:tabs>
        <w:spacing w:after="0" w:line="240" w:lineRule="auto"/>
        <w:jc w:val="both"/>
        <w:rPr>
          <w:szCs w:val="24"/>
        </w:rPr>
      </w:pPr>
      <w:r w:rsidRPr="00A207EE">
        <w:rPr>
          <w:b/>
          <w:szCs w:val="24"/>
        </w:rPr>
        <w:t xml:space="preserve">                 </w:t>
      </w:r>
      <w:r w:rsidRPr="00A207EE">
        <w:rPr>
          <w:szCs w:val="24"/>
        </w:rPr>
        <w:t>Códigos Nos.-</w:t>
      </w:r>
      <w:r>
        <w:rPr>
          <w:szCs w:val="24"/>
        </w:rPr>
        <w:t>54107</w:t>
      </w:r>
      <w:r w:rsidRPr="00A207EE">
        <w:rPr>
          <w:szCs w:val="24"/>
        </w:rPr>
        <w:t>……</w:t>
      </w:r>
      <w:proofErr w:type="gramStart"/>
      <w:r w:rsidRPr="00A207EE">
        <w:rPr>
          <w:szCs w:val="24"/>
        </w:rPr>
        <w:t>…….</w:t>
      </w:r>
      <w:proofErr w:type="gramEnd"/>
      <w:r w:rsidRPr="00A207EE">
        <w:rPr>
          <w:szCs w:val="24"/>
        </w:rPr>
        <w:t>…………………</w:t>
      </w:r>
      <w:r>
        <w:rPr>
          <w:szCs w:val="24"/>
        </w:rPr>
        <w:t>…............................ $152.40</w:t>
      </w:r>
      <w:r w:rsidRPr="00A207EE">
        <w:rPr>
          <w:szCs w:val="24"/>
        </w:rPr>
        <w:t xml:space="preserve">     </w:t>
      </w:r>
    </w:p>
    <w:p w14:paraId="64D55659" w14:textId="77777777" w:rsidR="006E24B4" w:rsidRPr="00254840" w:rsidRDefault="006E24B4" w:rsidP="006E24B4">
      <w:pPr>
        <w:tabs>
          <w:tab w:val="left" w:pos="1425"/>
        </w:tabs>
        <w:spacing w:after="0" w:line="240" w:lineRule="auto"/>
        <w:jc w:val="both"/>
        <w:rPr>
          <w:szCs w:val="24"/>
        </w:rPr>
      </w:pPr>
      <w:r w:rsidRPr="00A207EE">
        <w:rPr>
          <w:szCs w:val="24"/>
        </w:rPr>
        <w:t xml:space="preserve">                 Códigos Nos.-</w:t>
      </w:r>
      <w:r>
        <w:rPr>
          <w:szCs w:val="24"/>
        </w:rPr>
        <w:t>54199</w:t>
      </w:r>
      <w:r w:rsidRPr="00A207EE">
        <w:rPr>
          <w:szCs w:val="24"/>
        </w:rPr>
        <w:t>……</w:t>
      </w:r>
      <w:proofErr w:type="gramStart"/>
      <w:r w:rsidRPr="00A207EE">
        <w:rPr>
          <w:szCs w:val="24"/>
        </w:rPr>
        <w:t>…….</w:t>
      </w:r>
      <w:proofErr w:type="gramEnd"/>
      <w:r w:rsidRPr="00A207EE">
        <w:rPr>
          <w:szCs w:val="24"/>
        </w:rPr>
        <w:t xml:space="preserve">……………………............................ </w:t>
      </w:r>
      <w:proofErr w:type="gramStart"/>
      <w:r w:rsidRPr="00A207EE">
        <w:rPr>
          <w:szCs w:val="24"/>
        </w:rPr>
        <w:t xml:space="preserve">$ </w:t>
      </w:r>
      <w:r>
        <w:rPr>
          <w:szCs w:val="24"/>
        </w:rPr>
        <w:t xml:space="preserve"> 38.30</w:t>
      </w:r>
      <w:proofErr w:type="gramEnd"/>
      <w:r w:rsidRPr="00A207EE">
        <w:rPr>
          <w:szCs w:val="24"/>
        </w:rPr>
        <w:t xml:space="preserve">     </w:t>
      </w:r>
    </w:p>
    <w:p w14:paraId="675E73A4" w14:textId="77777777" w:rsidR="006E24B4" w:rsidRDefault="006E24B4" w:rsidP="006E24B4">
      <w:pPr>
        <w:tabs>
          <w:tab w:val="left" w:pos="1425"/>
          <w:tab w:val="left" w:pos="5851"/>
        </w:tabs>
        <w:spacing w:after="0" w:line="240" w:lineRule="auto"/>
        <w:jc w:val="both"/>
        <w:rPr>
          <w:b/>
          <w:szCs w:val="24"/>
        </w:rPr>
      </w:pPr>
      <w:r w:rsidRPr="00A207EE">
        <w:rPr>
          <w:b/>
          <w:szCs w:val="24"/>
        </w:rPr>
        <w:t xml:space="preserve">                 </w:t>
      </w:r>
      <w:r w:rsidRPr="00A207EE">
        <w:rPr>
          <w:szCs w:val="24"/>
        </w:rPr>
        <w:t>Total…………………</w:t>
      </w:r>
      <w:proofErr w:type="gramStart"/>
      <w:r w:rsidRPr="00A207EE">
        <w:rPr>
          <w:szCs w:val="24"/>
        </w:rPr>
        <w:t>…….</w:t>
      </w:r>
      <w:proofErr w:type="gramEnd"/>
      <w:r w:rsidRPr="00A207EE">
        <w:rPr>
          <w:szCs w:val="24"/>
        </w:rPr>
        <w:t>.……………………......…</w:t>
      </w:r>
      <w:r>
        <w:rPr>
          <w:szCs w:val="24"/>
        </w:rPr>
        <w:t>……..</w:t>
      </w:r>
      <w:r w:rsidRPr="00A207EE">
        <w:rPr>
          <w:szCs w:val="24"/>
        </w:rPr>
        <w:t>…........</w:t>
      </w:r>
      <w:r w:rsidRPr="00A207EE">
        <w:rPr>
          <w:b/>
          <w:szCs w:val="24"/>
        </w:rPr>
        <w:t>$</w:t>
      </w:r>
      <w:r>
        <w:rPr>
          <w:b/>
          <w:szCs w:val="24"/>
        </w:rPr>
        <w:t xml:space="preserve"> 190.70</w:t>
      </w:r>
    </w:p>
    <w:p w14:paraId="2D873638" w14:textId="77777777" w:rsidR="006E24B4" w:rsidRPr="00A207EE" w:rsidRDefault="006E24B4" w:rsidP="006E24B4">
      <w:pPr>
        <w:tabs>
          <w:tab w:val="left" w:pos="1425"/>
          <w:tab w:val="left" w:pos="5851"/>
        </w:tabs>
        <w:spacing w:after="0" w:line="240" w:lineRule="auto"/>
        <w:jc w:val="both"/>
        <w:rPr>
          <w:szCs w:val="24"/>
        </w:rPr>
      </w:pPr>
      <w:r w:rsidRPr="00A207EE">
        <w:rPr>
          <w:b/>
          <w:szCs w:val="24"/>
        </w:rPr>
        <w:tab/>
      </w:r>
    </w:p>
    <w:p w14:paraId="3737BB71" w14:textId="77777777" w:rsidR="006E24B4" w:rsidRPr="0034587C" w:rsidRDefault="006E24B4" w:rsidP="009E736B">
      <w:pPr>
        <w:pStyle w:val="Prrafodelista"/>
        <w:numPr>
          <w:ilvl w:val="0"/>
          <w:numId w:val="248"/>
        </w:numPr>
        <w:tabs>
          <w:tab w:val="left" w:pos="709"/>
          <w:tab w:val="left" w:pos="7797"/>
        </w:tabs>
        <w:spacing w:after="0" w:line="240" w:lineRule="auto"/>
        <w:jc w:val="both"/>
      </w:pPr>
      <w:r>
        <w:t xml:space="preserve"> </w:t>
      </w:r>
      <w:r w:rsidRPr="0034587C">
        <w:t>EROGAR la cantidad de</w:t>
      </w:r>
      <w:r>
        <w:t xml:space="preserve"> </w:t>
      </w:r>
      <w:r w:rsidRPr="002C59A5">
        <w:rPr>
          <w:b/>
        </w:rPr>
        <w:t>CUATROCIENTOS DOCE 19</w:t>
      </w:r>
      <w:r w:rsidRPr="001F678D">
        <w:rPr>
          <w:b/>
        </w:rPr>
        <w:t>/100 DÓLARES DE</w:t>
      </w:r>
      <w:r w:rsidRPr="0034587C">
        <w:t xml:space="preserve"> </w:t>
      </w:r>
      <w:r w:rsidRPr="001F678D">
        <w:rPr>
          <w:b/>
        </w:rPr>
        <w:t>LOS ESTADOS UNIDOS DE AMÉRICA ($</w:t>
      </w:r>
      <w:r>
        <w:rPr>
          <w:b/>
        </w:rPr>
        <w:t>412.19</w:t>
      </w:r>
      <w:r w:rsidRPr="001F678D">
        <w:rPr>
          <w:b/>
        </w:rPr>
        <w:t>)</w:t>
      </w:r>
      <w:r w:rsidRPr="0034587C">
        <w:t xml:space="preserve"> a favor de</w:t>
      </w:r>
      <w:r>
        <w:t xml:space="preserve"> </w:t>
      </w:r>
      <w:r w:rsidRPr="002C59A5">
        <w:rPr>
          <w:b/>
        </w:rPr>
        <w:t>MARCO TULIO RAFAEL FUENTES LINARES/OFFICE EXPRESS</w:t>
      </w:r>
      <w:r w:rsidRPr="001F678D">
        <w:rPr>
          <w:b/>
        </w:rPr>
        <w:t xml:space="preserve"> V/ </w:t>
      </w:r>
      <w:r>
        <w:t xml:space="preserve">Pago </w:t>
      </w:r>
      <w:r w:rsidRPr="0034587C">
        <w:t>por compra de</w:t>
      </w:r>
      <w:r>
        <w:t xml:space="preserve"> productos de papel y </w:t>
      </w:r>
      <w:proofErr w:type="spellStart"/>
      <w:r>
        <w:t>carton</w:t>
      </w:r>
      <w:proofErr w:type="spellEnd"/>
      <w:r>
        <w:t xml:space="preserve">, materiales de oficina, materiales </w:t>
      </w:r>
      <w:proofErr w:type="spellStart"/>
      <w:r>
        <w:t>informaticos</w:t>
      </w:r>
      <w:proofErr w:type="spellEnd"/>
      <w:r>
        <w:t xml:space="preserve">, para uso en </w:t>
      </w:r>
      <w:r w:rsidRPr="002C59A5">
        <w:t>secretaria, contabilidad, archivo</w:t>
      </w:r>
      <w:r>
        <w:t>, s</w:t>
      </w:r>
      <w:r w:rsidRPr="0034587C">
        <w:t>egún facturas, líneas y códigos que se detallan a continuación:</w:t>
      </w:r>
    </w:p>
    <w:p w14:paraId="701EA142" w14:textId="77777777" w:rsidR="006E24B4" w:rsidRDefault="006E24B4" w:rsidP="006E24B4">
      <w:pPr>
        <w:tabs>
          <w:tab w:val="left" w:pos="3592"/>
        </w:tabs>
        <w:ind w:left="720"/>
        <w:jc w:val="both"/>
        <w:rPr>
          <w:b/>
        </w:rPr>
      </w:pPr>
      <w:r>
        <w:rPr>
          <w:b/>
        </w:rPr>
        <w:tab/>
      </w:r>
    </w:p>
    <w:p w14:paraId="621D5E8E" w14:textId="77777777" w:rsidR="006E24B4" w:rsidRPr="001F678D" w:rsidRDefault="006E24B4" w:rsidP="006E24B4">
      <w:pPr>
        <w:tabs>
          <w:tab w:val="left" w:pos="922"/>
          <w:tab w:val="left" w:pos="7797"/>
        </w:tabs>
        <w:spacing w:after="0" w:line="240" w:lineRule="auto"/>
        <w:ind w:left="1080"/>
        <w:jc w:val="both"/>
        <w:rPr>
          <w:b/>
          <w:szCs w:val="24"/>
          <w:u w:val="single"/>
        </w:rPr>
      </w:pPr>
      <w:r w:rsidRPr="001F678D">
        <w:rPr>
          <w:b/>
          <w:szCs w:val="24"/>
          <w:u w:val="single"/>
        </w:rPr>
        <w:t>LINEA 0101</w:t>
      </w:r>
    </w:p>
    <w:p w14:paraId="1BC157E9" w14:textId="77777777" w:rsidR="006E24B4" w:rsidRPr="001F678D" w:rsidRDefault="006E24B4" w:rsidP="006E24B4">
      <w:pPr>
        <w:tabs>
          <w:tab w:val="left" w:pos="922"/>
          <w:tab w:val="left" w:pos="7797"/>
        </w:tabs>
        <w:spacing w:after="0" w:line="240" w:lineRule="auto"/>
        <w:jc w:val="both"/>
        <w:rPr>
          <w:szCs w:val="24"/>
        </w:rPr>
      </w:pPr>
      <w:r w:rsidRPr="001F678D">
        <w:rPr>
          <w:szCs w:val="24"/>
        </w:rPr>
        <w:t xml:space="preserve">                 Facturas Nos.- </w:t>
      </w:r>
      <w:r>
        <w:rPr>
          <w:szCs w:val="24"/>
        </w:rPr>
        <w:t>206-207-208-209</w:t>
      </w:r>
    </w:p>
    <w:p w14:paraId="635655D1" w14:textId="77777777" w:rsidR="006E24B4" w:rsidRPr="001F678D" w:rsidRDefault="006E24B4" w:rsidP="006E24B4">
      <w:pPr>
        <w:tabs>
          <w:tab w:val="left" w:pos="1425"/>
        </w:tabs>
        <w:spacing w:after="0" w:line="240" w:lineRule="auto"/>
        <w:jc w:val="both"/>
        <w:rPr>
          <w:szCs w:val="24"/>
        </w:rPr>
      </w:pPr>
      <w:r w:rsidRPr="001F678D">
        <w:rPr>
          <w:b/>
          <w:szCs w:val="24"/>
        </w:rPr>
        <w:t xml:space="preserve">                 </w:t>
      </w:r>
      <w:r w:rsidRPr="001F678D">
        <w:rPr>
          <w:szCs w:val="24"/>
        </w:rPr>
        <w:t>Códigos Nos.-</w:t>
      </w:r>
      <w:r>
        <w:rPr>
          <w:szCs w:val="24"/>
        </w:rPr>
        <w:t>54105</w:t>
      </w:r>
      <w:r w:rsidRPr="001F678D">
        <w:rPr>
          <w:szCs w:val="24"/>
        </w:rPr>
        <w:t>……</w:t>
      </w:r>
      <w:proofErr w:type="gramStart"/>
      <w:r w:rsidRPr="001F678D">
        <w:rPr>
          <w:szCs w:val="24"/>
        </w:rPr>
        <w:t>…….</w:t>
      </w:r>
      <w:proofErr w:type="gramEnd"/>
      <w:r w:rsidRPr="001F678D">
        <w:rPr>
          <w:szCs w:val="24"/>
        </w:rPr>
        <w:t>……………………............................ $</w:t>
      </w:r>
      <w:r>
        <w:rPr>
          <w:szCs w:val="24"/>
        </w:rPr>
        <w:t xml:space="preserve"> 149.95</w:t>
      </w:r>
      <w:r w:rsidRPr="001F678D">
        <w:rPr>
          <w:szCs w:val="24"/>
        </w:rPr>
        <w:t xml:space="preserve">      </w:t>
      </w:r>
    </w:p>
    <w:p w14:paraId="02271A68" w14:textId="77777777" w:rsidR="006E24B4" w:rsidRPr="001F678D" w:rsidRDefault="006E24B4" w:rsidP="006E24B4">
      <w:pPr>
        <w:tabs>
          <w:tab w:val="left" w:pos="1425"/>
        </w:tabs>
        <w:spacing w:after="0" w:line="240" w:lineRule="auto"/>
        <w:jc w:val="both"/>
        <w:rPr>
          <w:szCs w:val="24"/>
        </w:rPr>
      </w:pPr>
      <w:r w:rsidRPr="001F678D">
        <w:rPr>
          <w:szCs w:val="24"/>
        </w:rPr>
        <w:t xml:space="preserve">                 Códigos Nos.-</w:t>
      </w:r>
      <w:r>
        <w:rPr>
          <w:szCs w:val="24"/>
        </w:rPr>
        <w:t>54114</w:t>
      </w:r>
      <w:r w:rsidRPr="001F678D">
        <w:rPr>
          <w:szCs w:val="24"/>
        </w:rPr>
        <w:t>……</w:t>
      </w:r>
      <w:proofErr w:type="gramStart"/>
      <w:r w:rsidRPr="001F678D">
        <w:rPr>
          <w:szCs w:val="24"/>
        </w:rPr>
        <w:t>…….</w:t>
      </w:r>
      <w:proofErr w:type="gramEnd"/>
      <w:r w:rsidRPr="001F678D">
        <w:rPr>
          <w:szCs w:val="24"/>
        </w:rPr>
        <w:t xml:space="preserve">……………………............................ $ </w:t>
      </w:r>
      <w:r>
        <w:rPr>
          <w:szCs w:val="24"/>
        </w:rPr>
        <w:t>228.04</w:t>
      </w:r>
      <w:r w:rsidRPr="001F678D">
        <w:rPr>
          <w:szCs w:val="24"/>
        </w:rPr>
        <w:t xml:space="preserve">     </w:t>
      </w:r>
    </w:p>
    <w:p w14:paraId="312CB557" w14:textId="77777777" w:rsidR="006E24B4" w:rsidRPr="001F678D" w:rsidRDefault="006E24B4" w:rsidP="006E24B4">
      <w:pPr>
        <w:tabs>
          <w:tab w:val="left" w:pos="1425"/>
        </w:tabs>
        <w:spacing w:after="0" w:line="240" w:lineRule="auto"/>
        <w:jc w:val="both"/>
        <w:rPr>
          <w:szCs w:val="24"/>
        </w:rPr>
      </w:pPr>
      <w:r w:rsidRPr="001F678D">
        <w:rPr>
          <w:szCs w:val="24"/>
        </w:rPr>
        <w:t xml:space="preserve">                 Códigos Nos.-</w:t>
      </w:r>
      <w:r>
        <w:rPr>
          <w:szCs w:val="24"/>
        </w:rPr>
        <w:t>54115</w:t>
      </w:r>
      <w:r w:rsidRPr="001F678D">
        <w:rPr>
          <w:szCs w:val="24"/>
        </w:rPr>
        <w:t>……</w:t>
      </w:r>
      <w:proofErr w:type="gramStart"/>
      <w:r w:rsidRPr="001F678D">
        <w:rPr>
          <w:szCs w:val="24"/>
        </w:rPr>
        <w:t>…….</w:t>
      </w:r>
      <w:proofErr w:type="gramEnd"/>
      <w:r w:rsidRPr="001F678D">
        <w:rPr>
          <w:szCs w:val="24"/>
        </w:rPr>
        <w:t xml:space="preserve">……………………............................ $ </w:t>
      </w:r>
      <w:r>
        <w:rPr>
          <w:szCs w:val="24"/>
        </w:rPr>
        <w:t xml:space="preserve">  34.20</w:t>
      </w:r>
    </w:p>
    <w:p w14:paraId="1B358EDF" w14:textId="77777777" w:rsidR="006E24B4" w:rsidRPr="001F678D" w:rsidRDefault="006E24B4" w:rsidP="006E24B4">
      <w:pPr>
        <w:tabs>
          <w:tab w:val="left" w:pos="1425"/>
        </w:tabs>
        <w:spacing w:after="0" w:line="240" w:lineRule="auto"/>
        <w:jc w:val="both"/>
        <w:rPr>
          <w:szCs w:val="24"/>
        </w:rPr>
      </w:pPr>
      <w:r w:rsidRPr="001F678D">
        <w:rPr>
          <w:b/>
          <w:szCs w:val="24"/>
        </w:rPr>
        <w:t xml:space="preserve">                 </w:t>
      </w:r>
      <w:r w:rsidRPr="001F678D">
        <w:rPr>
          <w:szCs w:val="24"/>
        </w:rPr>
        <w:t>Total…………………</w:t>
      </w:r>
      <w:proofErr w:type="gramStart"/>
      <w:r w:rsidRPr="001F678D">
        <w:rPr>
          <w:szCs w:val="24"/>
        </w:rPr>
        <w:t>…….</w:t>
      </w:r>
      <w:proofErr w:type="gramEnd"/>
      <w:r w:rsidRPr="001F678D">
        <w:rPr>
          <w:szCs w:val="24"/>
        </w:rPr>
        <w:t>.……………………......……</w:t>
      </w:r>
      <w:r>
        <w:rPr>
          <w:szCs w:val="24"/>
        </w:rPr>
        <w:t>………</w:t>
      </w:r>
      <w:r w:rsidRPr="001F678D">
        <w:rPr>
          <w:szCs w:val="24"/>
        </w:rPr>
        <w:t>.......</w:t>
      </w:r>
      <w:r w:rsidRPr="001F678D">
        <w:rPr>
          <w:b/>
          <w:szCs w:val="24"/>
        </w:rPr>
        <w:t xml:space="preserve">$ </w:t>
      </w:r>
      <w:r>
        <w:rPr>
          <w:b/>
          <w:szCs w:val="24"/>
        </w:rPr>
        <w:t>412.19</w:t>
      </w:r>
    </w:p>
    <w:p w14:paraId="70B6B755" w14:textId="77777777" w:rsidR="006E24B4" w:rsidRDefault="006E24B4" w:rsidP="006E24B4">
      <w:pPr>
        <w:tabs>
          <w:tab w:val="left" w:pos="922"/>
          <w:tab w:val="left" w:pos="7513"/>
          <w:tab w:val="left" w:pos="7797"/>
        </w:tabs>
        <w:spacing w:after="0" w:line="240" w:lineRule="auto"/>
        <w:jc w:val="both"/>
        <w:rPr>
          <w:szCs w:val="24"/>
        </w:rPr>
      </w:pPr>
    </w:p>
    <w:p w14:paraId="2CA42C2B" w14:textId="77777777" w:rsidR="006E24B4" w:rsidRPr="00241642" w:rsidRDefault="006E24B4" w:rsidP="009E736B">
      <w:pPr>
        <w:pStyle w:val="Prrafodelista"/>
        <w:numPr>
          <w:ilvl w:val="0"/>
          <w:numId w:val="248"/>
        </w:numPr>
        <w:tabs>
          <w:tab w:val="left" w:pos="922"/>
          <w:tab w:val="left" w:pos="7513"/>
          <w:tab w:val="left" w:pos="7797"/>
        </w:tabs>
        <w:spacing w:after="0" w:line="240" w:lineRule="auto"/>
        <w:jc w:val="both"/>
        <w:rPr>
          <w:rFonts w:eastAsia="Calibri"/>
        </w:rPr>
      </w:pPr>
      <w:r w:rsidRPr="001C6673">
        <w:t xml:space="preserve">EROGAR la cantidad de </w:t>
      </w:r>
      <w:r w:rsidRPr="00241642">
        <w:rPr>
          <w:b/>
        </w:rPr>
        <w:t xml:space="preserve">UN MIL QUINIENTOS 00/100 ($1,500.00) DÓLARES DE LOS ESTADOS UNIDOS DE AMÉRICA. </w:t>
      </w:r>
      <w:r w:rsidRPr="001C6673">
        <w:t xml:space="preserve">A favor de </w:t>
      </w:r>
      <w:r>
        <w:t xml:space="preserve">la </w:t>
      </w:r>
      <w:r w:rsidRPr="00241642">
        <w:rPr>
          <w:b/>
        </w:rPr>
        <w:t>Sra.</w:t>
      </w:r>
      <w:r>
        <w:t xml:space="preserve"> </w:t>
      </w:r>
      <w:r w:rsidRPr="00241642">
        <w:rPr>
          <w:b/>
        </w:rPr>
        <w:t xml:space="preserve">ERIKA YOLANDA SANDOVAL GALDAMEZ “FUNERALES SANDOVAL” V/ </w:t>
      </w:r>
      <w:r>
        <w:t>Pago por compra de 10 ataúdes</w:t>
      </w:r>
      <w:r w:rsidRPr="001C6673">
        <w:t xml:space="preserve"> </w:t>
      </w:r>
      <w:r>
        <w:t>los cuales fueron entregados a los señores</w:t>
      </w:r>
      <w:r w:rsidRPr="001C6673">
        <w:t xml:space="preserve">: </w:t>
      </w:r>
      <w:r>
        <w:t xml:space="preserve">Cipriano Aguilar, Fredis Perdido Gonzales, Marcos Tulio Figueroa </w:t>
      </w:r>
      <w:proofErr w:type="spellStart"/>
      <w:r>
        <w:t>Hernandez</w:t>
      </w:r>
      <w:proofErr w:type="spellEnd"/>
      <w:r>
        <w:t xml:space="preserve">, Julio Alberto Ochoa Recinos, Dalia Guadalupe Peraza Pineda, Sandra Guadalupe </w:t>
      </w:r>
      <w:proofErr w:type="spellStart"/>
      <w:r>
        <w:t>Martinez</w:t>
      </w:r>
      <w:proofErr w:type="spellEnd"/>
      <w:r>
        <w:t xml:space="preserve"> Flores, Juan </w:t>
      </w:r>
      <w:proofErr w:type="spellStart"/>
      <w:r>
        <w:t>Angel</w:t>
      </w:r>
      <w:proofErr w:type="spellEnd"/>
      <w:r>
        <w:t xml:space="preserve"> Santos </w:t>
      </w:r>
      <w:proofErr w:type="spellStart"/>
      <w:r>
        <w:t>Rodriguez</w:t>
      </w:r>
      <w:proofErr w:type="spellEnd"/>
      <w:r>
        <w:t xml:space="preserve">, Marleny Yanira Figueroa de </w:t>
      </w:r>
      <w:proofErr w:type="spellStart"/>
      <w:r>
        <w:t>Alvarez</w:t>
      </w:r>
      <w:proofErr w:type="spellEnd"/>
      <w:r>
        <w:t xml:space="preserve">, </w:t>
      </w:r>
      <w:proofErr w:type="spellStart"/>
      <w:r>
        <w:t>Jose</w:t>
      </w:r>
      <w:proofErr w:type="spellEnd"/>
      <w:r>
        <w:t xml:space="preserve"> Manuel Rojas Lemus, Rosa de los </w:t>
      </w:r>
      <w:proofErr w:type="spellStart"/>
      <w:r>
        <w:t>Angeles</w:t>
      </w:r>
      <w:proofErr w:type="spellEnd"/>
      <w:r>
        <w:t xml:space="preserve"> Carpio Lemus, conforme a factura </w:t>
      </w:r>
      <w:proofErr w:type="spellStart"/>
      <w:r>
        <w:t>N°</w:t>
      </w:r>
      <w:proofErr w:type="spellEnd"/>
      <w:r>
        <w:t xml:space="preserve"> 15-19-20-21-22-23-24-25-26-27</w:t>
      </w:r>
      <w:r w:rsidRPr="001C6673">
        <w:t xml:space="preserve">; dicho gasto al </w:t>
      </w:r>
      <w:r>
        <w:t>código 54199</w:t>
      </w:r>
      <w:r w:rsidRPr="001C6673">
        <w:t xml:space="preserve"> de la línea 0101. Del Presupuesto Municipal Vigente</w:t>
      </w:r>
      <w:r>
        <w:t xml:space="preserve"> </w:t>
      </w:r>
      <w:r w:rsidRPr="00241642">
        <w:rPr>
          <w:rFonts w:eastAsia="Calibri"/>
        </w:rPr>
        <w:t xml:space="preserve">Autorizando a tesorería a efectuar los pagos correspondientes FONDOS PROPIOS. Cuenta </w:t>
      </w:r>
      <w:proofErr w:type="spellStart"/>
      <w:r w:rsidRPr="00241642">
        <w:rPr>
          <w:rFonts w:eastAsia="Calibri"/>
        </w:rPr>
        <w:t>N°</w:t>
      </w:r>
      <w:proofErr w:type="spellEnd"/>
      <w:r w:rsidRPr="00241642">
        <w:rPr>
          <w:rFonts w:eastAsia="Calibri"/>
        </w:rPr>
        <w:t xml:space="preserve"> 00500003666</w:t>
      </w:r>
    </w:p>
    <w:p w14:paraId="313F43DD" w14:textId="77777777" w:rsidR="006E24B4" w:rsidRPr="00052A97" w:rsidRDefault="006E24B4" w:rsidP="006E24B4">
      <w:pPr>
        <w:pStyle w:val="Prrafodelista"/>
        <w:tabs>
          <w:tab w:val="left" w:pos="922"/>
          <w:tab w:val="left" w:pos="7513"/>
          <w:tab w:val="left" w:pos="7797"/>
        </w:tabs>
        <w:ind w:left="785"/>
        <w:jc w:val="both"/>
        <w:rPr>
          <w:rFonts w:eastAsia="Calibri"/>
        </w:rPr>
      </w:pPr>
      <w:bookmarkStart w:id="4" w:name="_Hlk79653189"/>
    </w:p>
    <w:p w14:paraId="15855C78" w14:textId="370EC6DE" w:rsidR="00D37335" w:rsidRPr="00111367" w:rsidRDefault="00111367" w:rsidP="000968D7">
      <w:pPr>
        <w:contextualSpacing/>
        <w:jc w:val="both"/>
        <w:rPr>
          <w:b/>
          <w:bCs/>
          <w:szCs w:val="24"/>
          <w:u w:val="single"/>
        </w:rPr>
      </w:pPr>
      <w:r w:rsidRPr="00111367">
        <w:rPr>
          <w:b/>
          <w:bCs/>
          <w:szCs w:val="24"/>
          <w:u w:val="single"/>
        </w:rPr>
        <w:t>ACUERDO NÚMERO TRES:</w:t>
      </w:r>
    </w:p>
    <w:p w14:paraId="4D459D3F" w14:textId="77777777" w:rsidR="00AA23E5" w:rsidRPr="007F706D" w:rsidRDefault="00AA23E5" w:rsidP="00AA23E5">
      <w:pPr>
        <w:tabs>
          <w:tab w:val="left" w:pos="2137"/>
        </w:tabs>
        <w:spacing w:after="0" w:line="240" w:lineRule="auto"/>
        <w:jc w:val="both"/>
        <w:rPr>
          <w:rFonts w:eastAsia="Calibri"/>
          <w:szCs w:val="24"/>
        </w:rPr>
      </w:pPr>
      <w:r w:rsidRPr="007F706D">
        <w:rPr>
          <w:rFonts w:eastAsia="Calibri"/>
          <w:szCs w:val="24"/>
        </w:rPr>
        <w:t>EL Concejo Municipal CONSIDERANDO:</w:t>
      </w:r>
    </w:p>
    <w:p w14:paraId="02AE6869" w14:textId="552FE4ED" w:rsidR="00AA23E5" w:rsidRPr="007F706D" w:rsidRDefault="00AA23E5" w:rsidP="00AA23E5">
      <w:pPr>
        <w:tabs>
          <w:tab w:val="left" w:pos="2137"/>
        </w:tabs>
        <w:spacing w:after="0" w:line="240" w:lineRule="auto"/>
        <w:jc w:val="both"/>
        <w:rPr>
          <w:rFonts w:eastAsia="Calibri"/>
          <w:szCs w:val="24"/>
        </w:rPr>
      </w:pPr>
      <w:r>
        <w:rPr>
          <w:rFonts w:eastAsia="Calibri"/>
          <w:szCs w:val="24"/>
        </w:rPr>
        <w:t xml:space="preserve"> I.- Que </w:t>
      </w:r>
      <w:r w:rsidRPr="007F706D">
        <w:rPr>
          <w:rFonts w:eastAsia="Calibri"/>
          <w:szCs w:val="24"/>
        </w:rPr>
        <w:t>l</w:t>
      </w:r>
      <w:r>
        <w:rPr>
          <w:rFonts w:eastAsia="Calibri"/>
          <w:szCs w:val="24"/>
        </w:rPr>
        <w:t>a</w:t>
      </w:r>
      <w:r w:rsidRPr="007F706D">
        <w:rPr>
          <w:rFonts w:eastAsia="Calibri"/>
          <w:szCs w:val="24"/>
        </w:rPr>
        <w:t xml:space="preserve"> </w:t>
      </w:r>
      <w:r>
        <w:rPr>
          <w:rFonts w:eastAsia="Calibri"/>
          <w:szCs w:val="24"/>
        </w:rPr>
        <w:t xml:space="preserve">Lic. Claudia Yanira Escobar de </w:t>
      </w:r>
      <w:proofErr w:type="spellStart"/>
      <w:r>
        <w:rPr>
          <w:rFonts w:eastAsia="Calibri"/>
          <w:szCs w:val="24"/>
        </w:rPr>
        <w:t>Ramirez</w:t>
      </w:r>
      <w:proofErr w:type="spellEnd"/>
      <w:r>
        <w:rPr>
          <w:rFonts w:eastAsia="Calibri"/>
          <w:szCs w:val="24"/>
        </w:rPr>
        <w:t xml:space="preserve">, ostenta el cargo de </w:t>
      </w:r>
      <w:proofErr w:type="gramStart"/>
      <w:r>
        <w:rPr>
          <w:rFonts w:eastAsia="Calibri"/>
          <w:szCs w:val="24"/>
        </w:rPr>
        <w:t>Jefe</w:t>
      </w:r>
      <w:proofErr w:type="gramEnd"/>
      <w:r>
        <w:rPr>
          <w:rFonts w:eastAsia="Calibri"/>
          <w:szCs w:val="24"/>
        </w:rPr>
        <w:t xml:space="preserve"> de la Unidad de la Mujer</w:t>
      </w:r>
      <w:r w:rsidRPr="007F706D">
        <w:rPr>
          <w:rFonts w:eastAsia="Calibri"/>
          <w:szCs w:val="24"/>
        </w:rPr>
        <w:t xml:space="preserve"> y quien interpuso su renunci</w:t>
      </w:r>
      <w:r>
        <w:rPr>
          <w:rFonts w:eastAsia="Calibri"/>
          <w:szCs w:val="24"/>
        </w:rPr>
        <w:t>a voluntaria a partir del día 01 de octubre</w:t>
      </w:r>
      <w:r w:rsidRPr="007F706D">
        <w:rPr>
          <w:rFonts w:eastAsia="Calibri"/>
          <w:szCs w:val="24"/>
        </w:rPr>
        <w:t xml:space="preserve"> del dos mil veintiuno;   </w:t>
      </w:r>
    </w:p>
    <w:p w14:paraId="77E8348C" w14:textId="77777777" w:rsidR="00AA23E5" w:rsidRPr="007F706D" w:rsidRDefault="00AA23E5" w:rsidP="00AA23E5">
      <w:pPr>
        <w:tabs>
          <w:tab w:val="left" w:pos="2137"/>
        </w:tabs>
        <w:spacing w:after="0" w:line="240" w:lineRule="auto"/>
        <w:jc w:val="both"/>
        <w:rPr>
          <w:rFonts w:eastAsia="Calibri"/>
          <w:szCs w:val="24"/>
        </w:rPr>
      </w:pPr>
    </w:p>
    <w:p w14:paraId="2234C5BE" w14:textId="7C15B4DB" w:rsidR="00AA23E5" w:rsidRDefault="00AA23E5" w:rsidP="00AA23E5">
      <w:pPr>
        <w:tabs>
          <w:tab w:val="left" w:pos="2137"/>
        </w:tabs>
        <w:spacing w:after="0" w:line="240" w:lineRule="auto"/>
        <w:jc w:val="both"/>
        <w:rPr>
          <w:szCs w:val="24"/>
        </w:rPr>
      </w:pPr>
      <w:r w:rsidRPr="007F706D">
        <w:rPr>
          <w:rFonts w:eastAsia="Calibri"/>
          <w:szCs w:val="24"/>
        </w:rPr>
        <w:t>II.- Que se amparó en el decreto número uno el cual contiene “</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ANA” </w:t>
      </w:r>
      <w:r w:rsidRPr="007F706D">
        <w:rPr>
          <w:bCs/>
          <w:szCs w:val="24"/>
        </w:rPr>
        <w:t xml:space="preserve">de </w:t>
      </w:r>
      <w:proofErr w:type="gramStart"/>
      <w:r w:rsidRPr="007F706D">
        <w:rPr>
          <w:szCs w:val="24"/>
        </w:rPr>
        <w:t>fecha  siete</w:t>
      </w:r>
      <w:proofErr w:type="gramEnd"/>
      <w:r w:rsidRPr="007F706D">
        <w:rPr>
          <w:szCs w:val="24"/>
        </w:rPr>
        <w:t xml:space="preserve">  de mayo de dos mil veintiuno.</w:t>
      </w:r>
    </w:p>
    <w:p w14:paraId="67C83216" w14:textId="77777777" w:rsidR="00785EC5" w:rsidRDefault="00785EC5" w:rsidP="00AA23E5">
      <w:pPr>
        <w:tabs>
          <w:tab w:val="left" w:pos="2137"/>
        </w:tabs>
        <w:spacing w:after="0" w:line="240" w:lineRule="auto"/>
        <w:jc w:val="both"/>
        <w:rPr>
          <w:szCs w:val="24"/>
        </w:rPr>
      </w:pPr>
    </w:p>
    <w:p w14:paraId="5AFE28C7" w14:textId="3C257FBB" w:rsidR="008F033C" w:rsidRDefault="008F033C" w:rsidP="00AA23E5">
      <w:pPr>
        <w:tabs>
          <w:tab w:val="left" w:pos="2137"/>
        </w:tabs>
        <w:spacing w:after="0" w:line="240" w:lineRule="auto"/>
        <w:jc w:val="both"/>
        <w:rPr>
          <w:bCs/>
          <w:szCs w:val="24"/>
        </w:rPr>
      </w:pPr>
      <w:r>
        <w:rPr>
          <w:szCs w:val="24"/>
        </w:rPr>
        <w:t xml:space="preserve">III.- Que según Decreto Número Cuatro de fecha veintiocho de </w:t>
      </w:r>
      <w:r w:rsidR="00A753DD">
        <w:rPr>
          <w:szCs w:val="24"/>
        </w:rPr>
        <w:t>julio</w:t>
      </w:r>
      <w:r>
        <w:rPr>
          <w:szCs w:val="24"/>
        </w:rPr>
        <w:t xml:space="preserve"> del 2021 en relación al </w:t>
      </w:r>
      <w:r w:rsidRPr="007F706D">
        <w:rPr>
          <w:rFonts w:eastAsia="Calibri"/>
          <w:szCs w:val="24"/>
        </w:rPr>
        <w:t>“</w:t>
      </w:r>
      <w:r w:rsidRPr="0088217B">
        <w:rPr>
          <w:rFonts w:eastAsia="Calibri"/>
          <w:b/>
          <w:szCs w:val="24"/>
        </w:rPr>
        <w:t>REGLAMENTO</w:t>
      </w:r>
      <w:r w:rsidRPr="007F706D">
        <w:rPr>
          <w:b/>
          <w:szCs w:val="24"/>
        </w:rPr>
        <w:t xml:space="preserve"> TRANSITORIO PARA LA PRESTACIÓN ECONÓMICA POR RETIRO VOLUNTARIO PARA LOS EMPLEADOS DE LA ALCALDIA MUNICIPAL DE METAPÁN, DEPARTAMENTO DE SANTA </w:t>
      </w:r>
      <w:r w:rsidR="00A753DD" w:rsidRPr="007F706D">
        <w:rPr>
          <w:b/>
          <w:szCs w:val="24"/>
        </w:rPr>
        <w:t>ANA”</w:t>
      </w:r>
      <w:r w:rsidR="00A753DD">
        <w:rPr>
          <w:b/>
          <w:szCs w:val="24"/>
        </w:rPr>
        <w:t xml:space="preserve"> </w:t>
      </w:r>
      <w:r w:rsidR="00A753DD">
        <w:rPr>
          <w:bCs/>
          <w:szCs w:val="24"/>
        </w:rPr>
        <w:t>Se</w:t>
      </w:r>
      <w:r>
        <w:rPr>
          <w:bCs/>
          <w:szCs w:val="24"/>
        </w:rPr>
        <w:t xml:space="preserve">  modifica el art. 9 relativo a características especiales para el pago de la indemnización, adicionando un último inciso de la siguiente manera: </w:t>
      </w:r>
      <w:r w:rsidR="00A753DD">
        <w:rPr>
          <w:bCs/>
          <w:szCs w:val="24"/>
        </w:rPr>
        <w:t xml:space="preserve">“ Los retiros voluntarios presentados entre el 29 de julio y el 09 de agosto, serán pagados hasta el siguiente ejercicio financiero-fiscal, debiendo la unidad de presupuesto realizar las provisiones correspondientes, las cuales serán pagadas en tres cuotas sucesivas” por lo que esta renuncia será cancelada en el ejercicio fiscal 2022. </w:t>
      </w:r>
    </w:p>
    <w:p w14:paraId="3F85879D" w14:textId="77777777" w:rsidR="008F033C" w:rsidRPr="007F706D" w:rsidRDefault="008F033C" w:rsidP="00AA23E5">
      <w:pPr>
        <w:tabs>
          <w:tab w:val="left" w:pos="2137"/>
        </w:tabs>
        <w:spacing w:after="0" w:line="240" w:lineRule="auto"/>
        <w:jc w:val="both"/>
        <w:rPr>
          <w:rFonts w:eastAsia="Calibri"/>
          <w:bCs/>
          <w:szCs w:val="24"/>
        </w:rPr>
      </w:pPr>
    </w:p>
    <w:p w14:paraId="5D92BD33" w14:textId="48BBBB41" w:rsidR="00AA23E5" w:rsidRPr="007F706D" w:rsidRDefault="00AA23E5" w:rsidP="00AA23E5">
      <w:pPr>
        <w:autoSpaceDE w:val="0"/>
        <w:autoSpaceDN w:val="0"/>
        <w:adjustRightInd w:val="0"/>
        <w:jc w:val="both"/>
        <w:rPr>
          <w:rFonts w:eastAsia="Calibri"/>
          <w:szCs w:val="24"/>
        </w:rPr>
      </w:pPr>
      <w:r w:rsidRPr="007F706D">
        <w:rPr>
          <w:rFonts w:eastAsia="Calibri"/>
          <w:szCs w:val="24"/>
        </w:rPr>
        <w:t>I</w:t>
      </w:r>
      <w:r w:rsidR="00A753DD">
        <w:rPr>
          <w:rFonts w:eastAsia="Calibri"/>
          <w:szCs w:val="24"/>
        </w:rPr>
        <w:t>V</w:t>
      </w:r>
      <w:r w:rsidRPr="007F706D">
        <w:rPr>
          <w:rFonts w:eastAsia="Calibri"/>
          <w:szCs w:val="24"/>
        </w:rPr>
        <w:t xml:space="preserve">.- Que ha presentado a este Concejo el cálculo por retiro voluntario emitido por el Ministerio de Trabajo y Previsión Social Dirección General de Inspección de Trabajo. </w:t>
      </w:r>
    </w:p>
    <w:p w14:paraId="617129B0" w14:textId="77777777" w:rsidR="00AA23E5" w:rsidRPr="007F706D" w:rsidRDefault="00AA23E5" w:rsidP="00AA23E5">
      <w:pPr>
        <w:tabs>
          <w:tab w:val="left" w:pos="2137"/>
        </w:tabs>
        <w:spacing w:after="0" w:line="240" w:lineRule="auto"/>
        <w:jc w:val="both"/>
        <w:rPr>
          <w:rFonts w:eastAsia="Calibri"/>
          <w:szCs w:val="24"/>
        </w:rPr>
      </w:pPr>
      <w:r w:rsidRPr="007F706D">
        <w:rPr>
          <w:rFonts w:eastAsia="Calibri"/>
          <w:b/>
          <w:szCs w:val="24"/>
        </w:rPr>
        <w:t>POR TANTO,</w:t>
      </w:r>
      <w:r w:rsidRPr="007F706D">
        <w:rPr>
          <w:rFonts w:eastAsia="Calibri"/>
          <w:szCs w:val="24"/>
        </w:rPr>
        <w:t xml:space="preserve"> en uso de sus facultades administrativas el Concejo Municipal por unanimidad </w:t>
      </w:r>
      <w:r w:rsidRPr="007F706D">
        <w:rPr>
          <w:rFonts w:eastAsia="Calibri"/>
          <w:b/>
          <w:szCs w:val="24"/>
        </w:rPr>
        <w:t>ACUERDA</w:t>
      </w:r>
      <w:r w:rsidRPr="007F706D">
        <w:rPr>
          <w:rFonts w:eastAsia="Calibri"/>
          <w:szCs w:val="24"/>
        </w:rPr>
        <w:t>:</w:t>
      </w:r>
    </w:p>
    <w:p w14:paraId="4D592ED0" w14:textId="7A72E953" w:rsidR="00AA23E5" w:rsidRDefault="00AA23E5" w:rsidP="009E736B">
      <w:pPr>
        <w:pStyle w:val="Prrafodelista"/>
        <w:numPr>
          <w:ilvl w:val="0"/>
          <w:numId w:val="249"/>
        </w:numPr>
        <w:tabs>
          <w:tab w:val="left" w:pos="2137"/>
        </w:tabs>
        <w:spacing w:after="0" w:line="240" w:lineRule="auto"/>
        <w:jc w:val="both"/>
        <w:rPr>
          <w:rFonts w:eastAsia="Calibri"/>
        </w:rPr>
      </w:pPr>
      <w:r w:rsidRPr="007F706D">
        <w:rPr>
          <w:rFonts w:eastAsia="Calibri"/>
        </w:rPr>
        <w:t>Acept</w:t>
      </w:r>
      <w:r>
        <w:rPr>
          <w:rFonts w:eastAsia="Calibri"/>
        </w:rPr>
        <w:t xml:space="preserve">ar la Renuncia, presentada por </w:t>
      </w:r>
      <w:r w:rsidRPr="007F706D">
        <w:rPr>
          <w:rFonts w:eastAsia="Calibri"/>
        </w:rPr>
        <w:t>l</w:t>
      </w:r>
      <w:r>
        <w:rPr>
          <w:rFonts w:eastAsia="Calibri"/>
        </w:rPr>
        <w:t xml:space="preserve">a </w:t>
      </w:r>
      <w:r>
        <w:rPr>
          <w:rFonts w:eastAsia="Calibri"/>
          <w:szCs w:val="24"/>
        </w:rPr>
        <w:t xml:space="preserve">Lic. Claudia Yanira Escobar de </w:t>
      </w:r>
      <w:proofErr w:type="spellStart"/>
      <w:r>
        <w:rPr>
          <w:rFonts w:eastAsia="Calibri"/>
          <w:szCs w:val="24"/>
        </w:rPr>
        <w:t>Ramirez</w:t>
      </w:r>
      <w:proofErr w:type="spellEnd"/>
      <w:r>
        <w:rPr>
          <w:rFonts w:eastAsia="Calibri"/>
        </w:rPr>
        <w:t>, a partir del día 01 de octubre</w:t>
      </w:r>
      <w:r w:rsidRPr="007F706D">
        <w:rPr>
          <w:rFonts w:eastAsia="Calibri"/>
        </w:rPr>
        <w:t xml:space="preserve"> del </w:t>
      </w:r>
      <w:r>
        <w:rPr>
          <w:rFonts w:eastAsia="Calibri"/>
        </w:rPr>
        <w:t xml:space="preserve">año </w:t>
      </w:r>
      <w:r w:rsidRPr="007F706D">
        <w:rPr>
          <w:rFonts w:eastAsia="Calibri"/>
        </w:rPr>
        <w:t>dos mil veintiuno.</w:t>
      </w:r>
    </w:p>
    <w:p w14:paraId="351AFCD3" w14:textId="1D34DA97" w:rsidR="005D2B9F" w:rsidRDefault="008A574A" w:rsidP="009E736B">
      <w:pPr>
        <w:numPr>
          <w:ilvl w:val="0"/>
          <w:numId w:val="249"/>
        </w:numPr>
        <w:tabs>
          <w:tab w:val="left" w:pos="2137"/>
        </w:tabs>
        <w:spacing w:after="0" w:line="240" w:lineRule="auto"/>
        <w:contextualSpacing/>
        <w:jc w:val="both"/>
        <w:rPr>
          <w:rFonts w:eastAsia="Calibri"/>
        </w:rPr>
      </w:pPr>
      <w:r w:rsidRPr="00693540">
        <w:rPr>
          <w:rFonts w:eastAsia="Calibri"/>
        </w:rPr>
        <w:t>Se establece que debido a la fecha de renuncia el pago de la indemnización se realizara del Pres</w:t>
      </w:r>
      <w:r w:rsidR="002C0496">
        <w:rPr>
          <w:rFonts w:eastAsia="Calibri"/>
        </w:rPr>
        <w:t>u</w:t>
      </w:r>
      <w:r w:rsidRPr="00693540">
        <w:rPr>
          <w:rFonts w:eastAsia="Calibri"/>
        </w:rPr>
        <w:t xml:space="preserve">puesto Municipal ejercicio dos mil veintidós. Correspondiente al monto de </w:t>
      </w:r>
      <w:r w:rsidRPr="00693540">
        <w:rPr>
          <w:rFonts w:eastAsia="Calibri"/>
          <w:b/>
          <w:szCs w:val="24"/>
        </w:rPr>
        <w:t xml:space="preserve">$ </w:t>
      </w:r>
      <w:r>
        <w:rPr>
          <w:rFonts w:eastAsia="Calibri"/>
          <w:b/>
          <w:szCs w:val="24"/>
        </w:rPr>
        <w:t>5,421.91</w:t>
      </w:r>
      <w:r w:rsidRPr="00693540">
        <w:rPr>
          <w:rFonts w:eastAsia="Calibri"/>
          <w:b/>
          <w:szCs w:val="24"/>
        </w:rPr>
        <w:t xml:space="preserve"> </w:t>
      </w:r>
      <w:r w:rsidRPr="00693540">
        <w:rPr>
          <w:rFonts w:eastAsia="Calibri"/>
          <w:bCs/>
          <w:szCs w:val="24"/>
        </w:rPr>
        <w:t>dólares</w:t>
      </w:r>
      <w:r w:rsidR="005D2B9F">
        <w:rPr>
          <w:rFonts w:eastAsia="Calibri"/>
          <w:bCs/>
          <w:szCs w:val="24"/>
        </w:rPr>
        <w:t>. La cual será cancelada en tres cuotas sucesivas.</w:t>
      </w:r>
    </w:p>
    <w:p w14:paraId="43736ED5" w14:textId="2DFF4586" w:rsidR="005D2B9F" w:rsidRPr="005D2B9F" w:rsidRDefault="005D2B9F" w:rsidP="009E736B">
      <w:pPr>
        <w:numPr>
          <w:ilvl w:val="0"/>
          <w:numId w:val="249"/>
        </w:numPr>
        <w:tabs>
          <w:tab w:val="left" w:pos="2137"/>
        </w:tabs>
        <w:spacing w:after="0" w:line="240" w:lineRule="auto"/>
        <w:contextualSpacing/>
        <w:jc w:val="both"/>
        <w:rPr>
          <w:rFonts w:eastAsia="Calibri"/>
        </w:rPr>
      </w:pPr>
      <w:r w:rsidRPr="005D2B9F">
        <w:rPr>
          <w:rFonts w:eastAsia="Calibri"/>
        </w:rPr>
        <w:t xml:space="preserve">Cesar del cargo de </w:t>
      </w:r>
      <w:proofErr w:type="gramStart"/>
      <w:r w:rsidRPr="005D2B9F">
        <w:rPr>
          <w:rFonts w:eastAsia="Calibri"/>
        </w:rPr>
        <w:t>Jefe</w:t>
      </w:r>
      <w:proofErr w:type="gramEnd"/>
      <w:r w:rsidRPr="005D2B9F">
        <w:rPr>
          <w:rFonts w:eastAsia="Calibri"/>
        </w:rPr>
        <w:t xml:space="preserve"> de La Unidad de la Mujer, a la </w:t>
      </w:r>
      <w:r w:rsidRPr="005D2B9F">
        <w:rPr>
          <w:rFonts w:eastAsia="Calibri"/>
          <w:szCs w:val="24"/>
        </w:rPr>
        <w:t xml:space="preserve">Lic. Claudia Yanira Escobar de </w:t>
      </w:r>
      <w:proofErr w:type="spellStart"/>
      <w:r w:rsidRPr="005D2B9F">
        <w:rPr>
          <w:rFonts w:eastAsia="Calibri"/>
          <w:szCs w:val="24"/>
        </w:rPr>
        <w:t>Ramirez</w:t>
      </w:r>
      <w:proofErr w:type="spellEnd"/>
      <w:r w:rsidRPr="005D2B9F">
        <w:rPr>
          <w:rFonts w:eastAsia="Calibri"/>
          <w:szCs w:val="24"/>
        </w:rPr>
        <w:t xml:space="preserve">, a partir del día 01 de octubre del dos mil veintiuno;   </w:t>
      </w:r>
    </w:p>
    <w:p w14:paraId="78286E53" w14:textId="77777777" w:rsidR="00AA23E5" w:rsidRPr="002C0496" w:rsidRDefault="00AA23E5" w:rsidP="002C0496">
      <w:pPr>
        <w:tabs>
          <w:tab w:val="left" w:pos="2137"/>
        </w:tabs>
        <w:spacing w:after="0" w:line="240" w:lineRule="auto"/>
        <w:jc w:val="both"/>
        <w:rPr>
          <w:rFonts w:eastAsia="Calibri"/>
        </w:rPr>
      </w:pPr>
    </w:p>
    <w:p w14:paraId="56586982" w14:textId="77777777" w:rsidR="00AA23E5" w:rsidRDefault="00AA23E5" w:rsidP="00AA23E5">
      <w:pPr>
        <w:tabs>
          <w:tab w:val="left" w:pos="922"/>
          <w:tab w:val="left" w:pos="7513"/>
          <w:tab w:val="left" w:pos="7797"/>
        </w:tabs>
        <w:spacing w:after="0" w:line="240" w:lineRule="auto"/>
        <w:jc w:val="both"/>
        <w:rPr>
          <w:rFonts w:eastAsia="Calibri"/>
          <w:szCs w:val="24"/>
        </w:rPr>
      </w:pPr>
      <w:r w:rsidRPr="007F706D">
        <w:rPr>
          <w:rFonts w:eastAsia="Calibri"/>
          <w:szCs w:val="24"/>
        </w:rPr>
        <w:t>COMUNIQUESE</w:t>
      </w:r>
    </w:p>
    <w:bookmarkEnd w:id="4"/>
    <w:p w14:paraId="0350055F" w14:textId="2FEAACC2" w:rsidR="00AC46C3" w:rsidRDefault="00AC46C3" w:rsidP="000968D7">
      <w:pPr>
        <w:contextualSpacing/>
        <w:jc w:val="both"/>
        <w:rPr>
          <w:b/>
          <w:u w:val="single"/>
        </w:rPr>
      </w:pPr>
    </w:p>
    <w:p w14:paraId="6520450A" w14:textId="5C24B85C" w:rsidR="00AC46C3" w:rsidRPr="00050BE6" w:rsidRDefault="00AC46C3" w:rsidP="00AC46C3">
      <w:pPr>
        <w:contextualSpacing/>
        <w:jc w:val="both"/>
        <w:rPr>
          <w:b/>
          <w:bCs/>
          <w:szCs w:val="24"/>
          <w:u w:val="single"/>
        </w:rPr>
      </w:pPr>
      <w:r w:rsidRPr="00050BE6">
        <w:rPr>
          <w:b/>
          <w:bCs/>
          <w:szCs w:val="24"/>
          <w:u w:val="single"/>
        </w:rPr>
        <w:t xml:space="preserve">ACUERDO NÚMERO </w:t>
      </w:r>
      <w:r>
        <w:rPr>
          <w:b/>
          <w:bCs/>
          <w:szCs w:val="24"/>
          <w:u w:val="single"/>
        </w:rPr>
        <w:t xml:space="preserve">CUATRO: </w:t>
      </w:r>
    </w:p>
    <w:p w14:paraId="22058A18" w14:textId="77777777" w:rsidR="00AC46C3" w:rsidRPr="00050BE6" w:rsidRDefault="00AC46C3" w:rsidP="00AC46C3">
      <w:pPr>
        <w:tabs>
          <w:tab w:val="left" w:pos="2137"/>
        </w:tabs>
        <w:spacing w:after="0" w:line="240" w:lineRule="auto"/>
        <w:jc w:val="both"/>
        <w:rPr>
          <w:rFonts w:eastAsia="Calibri"/>
          <w:szCs w:val="24"/>
        </w:rPr>
      </w:pPr>
      <w:r w:rsidRPr="00050BE6">
        <w:rPr>
          <w:rFonts w:eastAsia="Calibri"/>
          <w:szCs w:val="24"/>
        </w:rPr>
        <w:t>EL Concejo Municipal CONSIDERANDO:</w:t>
      </w:r>
    </w:p>
    <w:p w14:paraId="498F7F0E" w14:textId="6DEADF42" w:rsidR="00AC46C3" w:rsidRPr="00050BE6" w:rsidRDefault="00AC46C3" w:rsidP="00AC46C3">
      <w:pPr>
        <w:tabs>
          <w:tab w:val="left" w:pos="2137"/>
        </w:tabs>
        <w:spacing w:after="0" w:line="240" w:lineRule="auto"/>
        <w:jc w:val="both"/>
        <w:rPr>
          <w:rFonts w:eastAsia="Calibri"/>
          <w:szCs w:val="24"/>
        </w:rPr>
      </w:pPr>
      <w:r w:rsidRPr="00050BE6">
        <w:rPr>
          <w:rFonts w:eastAsia="Calibri"/>
          <w:szCs w:val="24"/>
        </w:rPr>
        <w:t xml:space="preserve"> I.- Que la</w:t>
      </w:r>
      <w:r w:rsidR="004E27E7">
        <w:rPr>
          <w:rFonts w:eastAsia="Calibri"/>
          <w:szCs w:val="24"/>
        </w:rPr>
        <w:t xml:space="preserve"> Sra. Susana Dolores Espinoza Sanabria</w:t>
      </w:r>
      <w:r w:rsidRPr="00050BE6">
        <w:rPr>
          <w:rFonts w:eastAsia="Calibri"/>
          <w:szCs w:val="24"/>
        </w:rPr>
        <w:t xml:space="preserve">, ostenta el cargo </w:t>
      </w:r>
      <w:r w:rsidR="00625B06">
        <w:rPr>
          <w:rFonts w:eastAsia="Calibri"/>
          <w:szCs w:val="24"/>
        </w:rPr>
        <w:t xml:space="preserve">de Asistente en la Unidad de Gerencia Administrativa y Desarrollo </w:t>
      </w:r>
      <w:r w:rsidR="00F554C1">
        <w:rPr>
          <w:rFonts w:eastAsia="Calibri"/>
          <w:szCs w:val="24"/>
        </w:rPr>
        <w:t xml:space="preserve">Social </w:t>
      </w:r>
      <w:r w:rsidR="00F554C1" w:rsidRPr="00050BE6">
        <w:rPr>
          <w:rFonts w:eastAsia="Calibri"/>
          <w:szCs w:val="24"/>
        </w:rPr>
        <w:t>y</w:t>
      </w:r>
      <w:r w:rsidRPr="00050BE6">
        <w:rPr>
          <w:rFonts w:eastAsia="Calibri"/>
          <w:szCs w:val="24"/>
        </w:rPr>
        <w:t xml:space="preserve"> quien interpuso su renuncia voluntaria a partir del día 01 de </w:t>
      </w:r>
      <w:r w:rsidR="00F554C1">
        <w:rPr>
          <w:rFonts w:eastAsia="Calibri"/>
          <w:szCs w:val="24"/>
        </w:rPr>
        <w:t xml:space="preserve">enero del dos mil veintidós. </w:t>
      </w:r>
    </w:p>
    <w:p w14:paraId="210A08BD" w14:textId="77777777" w:rsidR="00AC46C3" w:rsidRPr="00050BE6" w:rsidRDefault="00AC46C3" w:rsidP="00AC46C3">
      <w:pPr>
        <w:tabs>
          <w:tab w:val="left" w:pos="2137"/>
        </w:tabs>
        <w:spacing w:after="0" w:line="240" w:lineRule="auto"/>
        <w:jc w:val="both"/>
        <w:rPr>
          <w:rFonts w:eastAsia="Calibri"/>
          <w:szCs w:val="24"/>
        </w:rPr>
      </w:pPr>
    </w:p>
    <w:p w14:paraId="18FE0D89" w14:textId="77777777" w:rsidR="00AC46C3" w:rsidRPr="00050BE6" w:rsidRDefault="00AC46C3" w:rsidP="00AC46C3">
      <w:pPr>
        <w:tabs>
          <w:tab w:val="left" w:pos="2137"/>
        </w:tabs>
        <w:spacing w:after="0" w:line="240" w:lineRule="auto"/>
        <w:jc w:val="both"/>
        <w:rPr>
          <w:szCs w:val="24"/>
        </w:rPr>
      </w:pPr>
      <w:r w:rsidRPr="00050BE6">
        <w:rPr>
          <w:rFonts w:eastAsia="Calibri"/>
          <w:szCs w:val="24"/>
        </w:rPr>
        <w:t>II.- Que se amparó en el decreto número uno el cual contiene “</w:t>
      </w:r>
      <w:r w:rsidRPr="00050BE6">
        <w:rPr>
          <w:rFonts w:eastAsia="Calibri"/>
          <w:b/>
          <w:szCs w:val="24"/>
        </w:rPr>
        <w:t>REGLAMENTO</w:t>
      </w:r>
      <w:r w:rsidRPr="00050BE6">
        <w:rPr>
          <w:b/>
          <w:szCs w:val="24"/>
        </w:rPr>
        <w:t xml:space="preserve"> TRANSITORIO PARA LA PRESTACIÓN ECONÓMICA POR RETIRO VOLUNTARIO PARA LOS EMPLEADOS DE LA ALCALDIA MUNICIPAL DE METAPÁN, DEPARTAMENTO DE SANTA ANA” </w:t>
      </w:r>
      <w:r w:rsidRPr="00050BE6">
        <w:rPr>
          <w:bCs/>
          <w:szCs w:val="24"/>
        </w:rPr>
        <w:t xml:space="preserve">de </w:t>
      </w:r>
      <w:proofErr w:type="gramStart"/>
      <w:r w:rsidRPr="00050BE6">
        <w:rPr>
          <w:szCs w:val="24"/>
        </w:rPr>
        <w:t>fecha  siete</w:t>
      </w:r>
      <w:proofErr w:type="gramEnd"/>
      <w:r w:rsidRPr="00050BE6">
        <w:rPr>
          <w:szCs w:val="24"/>
        </w:rPr>
        <w:t xml:space="preserve">  de mayo de dos mil veintiuno.</w:t>
      </w:r>
    </w:p>
    <w:p w14:paraId="6559F032" w14:textId="77777777" w:rsidR="00AC46C3" w:rsidRPr="00050BE6" w:rsidRDefault="00AC46C3" w:rsidP="00AC46C3">
      <w:pPr>
        <w:tabs>
          <w:tab w:val="left" w:pos="2137"/>
        </w:tabs>
        <w:spacing w:after="0" w:line="240" w:lineRule="auto"/>
        <w:jc w:val="both"/>
        <w:rPr>
          <w:szCs w:val="24"/>
        </w:rPr>
      </w:pPr>
    </w:p>
    <w:p w14:paraId="4660AD8B" w14:textId="77777777" w:rsidR="00AC46C3" w:rsidRPr="00050BE6" w:rsidRDefault="00AC46C3" w:rsidP="00AC46C3">
      <w:pPr>
        <w:tabs>
          <w:tab w:val="left" w:pos="2137"/>
        </w:tabs>
        <w:spacing w:after="0" w:line="240" w:lineRule="auto"/>
        <w:jc w:val="both"/>
        <w:rPr>
          <w:bCs/>
          <w:szCs w:val="24"/>
        </w:rPr>
      </w:pPr>
      <w:r w:rsidRPr="00050BE6">
        <w:rPr>
          <w:szCs w:val="24"/>
        </w:rPr>
        <w:t xml:space="preserve">III.- Que según Decreto Número Cuatro de fecha veintiocho de julio del 2021 en relación al </w:t>
      </w:r>
      <w:r w:rsidRPr="00050BE6">
        <w:rPr>
          <w:rFonts w:eastAsia="Calibri"/>
          <w:szCs w:val="24"/>
        </w:rPr>
        <w:t>“</w:t>
      </w:r>
      <w:r w:rsidRPr="00050BE6">
        <w:rPr>
          <w:rFonts w:eastAsia="Calibri"/>
          <w:b/>
          <w:szCs w:val="24"/>
        </w:rPr>
        <w:t>REGLAMENTO</w:t>
      </w:r>
      <w:r w:rsidRPr="00050BE6">
        <w:rPr>
          <w:b/>
          <w:szCs w:val="24"/>
        </w:rPr>
        <w:t xml:space="preserve"> TRANSITORIO PARA LA PRESTACIÓN ECONÓMICA POR RETIRO VOLUNTARIO PARA LOS EMPLEADOS DE LA ALCALDIA MUNICIPAL DE METAPÁN, DEPARTAMENTO DE SANTA ANA” </w:t>
      </w:r>
      <w:r w:rsidRPr="00050BE6">
        <w:rPr>
          <w:bCs/>
          <w:szCs w:val="24"/>
        </w:rPr>
        <w:t xml:space="preserve">Se  modifica el art. 9 relativo a características especiales para el pago de la indemnización, adicionando un último inciso de la siguiente manera: “ Los retiros voluntarios presentados entre el 29 de julio y el 09 de agosto, serán pagados hasta el siguiente ejercicio financiero-fiscal, debiendo la unidad de presupuesto realizar las provisiones correspondientes, las cuales serán pagadas en tres cuotas sucesivas” por lo que esta renuncia será cancelada en el ejercicio fiscal 2022. </w:t>
      </w:r>
    </w:p>
    <w:p w14:paraId="05EE7F3F" w14:textId="77777777" w:rsidR="00AC46C3" w:rsidRPr="00050BE6" w:rsidRDefault="00AC46C3" w:rsidP="00AC46C3">
      <w:pPr>
        <w:tabs>
          <w:tab w:val="left" w:pos="2137"/>
        </w:tabs>
        <w:spacing w:after="0" w:line="240" w:lineRule="auto"/>
        <w:jc w:val="both"/>
        <w:rPr>
          <w:rFonts w:eastAsia="Calibri"/>
          <w:bCs/>
          <w:szCs w:val="24"/>
        </w:rPr>
      </w:pPr>
    </w:p>
    <w:p w14:paraId="29944DE2" w14:textId="77777777" w:rsidR="00AC46C3" w:rsidRPr="00050BE6" w:rsidRDefault="00AC46C3" w:rsidP="00AC46C3">
      <w:pPr>
        <w:autoSpaceDE w:val="0"/>
        <w:autoSpaceDN w:val="0"/>
        <w:adjustRightInd w:val="0"/>
        <w:jc w:val="both"/>
        <w:rPr>
          <w:rFonts w:eastAsia="Calibri"/>
          <w:szCs w:val="24"/>
        </w:rPr>
      </w:pPr>
      <w:r w:rsidRPr="00050BE6">
        <w:rPr>
          <w:rFonts w:eastAsia="Calibri"/>
          <w:szCs w:val="24"/>
        </w:rPr>
        <w:t xml:space="preserve">IV.- Que ha presentado a este Concejo el cálculo por retiro voluntario emitido por el Ministerio de Trabajo y Previsión Social Dirección General de Inspección de Trabajo. </w:t>
      </w:r>
    </w:p>
    <w:p w14:paraId="397CA135" w14:textId="77777777" w:rsidR="00AC46C3" w:rsidRPr="00050BE6" w:rsidRDefault="00AC46C3" w:rsidP="00AC46C3">
      <w:pPr>
        <w:tabs>
          <w:tab w:val="left" w:pos="2137"/>
        </w:tabs>
        <w:spacing w:after="0" w:line="240" w:lineRule="auto"/>
        <w:jc w:val="both"/>
        <w:rPr>
          <w:rFonts w:eastAsia="Calibri"/>
          <w:szCs w:val="24"/>
        </w:rPr>
      </w:pPr>
      <w:r w:rsidRPr="00050BE6">
        <w:rPr>
          <w:rFonts w:eastAsia="Calibri"/>
          <w:b/>
          <w:szCs w:val="24"/>
        </w:rPr>
        <w:t>POR TANTO,</w:t>
      </w:r>
      <w:r w:rsidRPr="00050BE6">
        <w:rPr>
          <w:rFonts w:eastAsia="Calibri"/>
          <w:szCs w:val="24"/>
        </w:rPr>
        <w:t xml:space="preserve"> en uso de sus facultades administrativas el Concejo Municipal por unanimidad </w:t>
      </w:r>
      <w:r w:rsidRPr="00050BE6">
        <w:rPr>
          <w:rFonts w:eastAsia="Calibri"/>
          <w:b/>
          <w:szCs w:val="24"/>
        </w:rPr>
        <w:t>ACUERDA</w:t>
      </w:r>
      <w:r w:rsidRPr="00050BE6">
        <w:rPr>
          <w:rFonts w:eastAsia="Calibri"/>
          <w:szCs w:val="24"/>
        </w:rPr>
        <w:t>:</w:t>
      </w:r>
    </w:p>
    <w:p w14:paraId="7D413A61" w14:textId="58ED2960" w:rsidR="00AC46C3" w:rsidRPr="00050BE6" w:rsidRDefault="00AC46C3" w:rsidP="009E736B">
      <w:pPr>
        <w:numPr>
          <w:ilvl w:val="0"/>
          <w:numId w:val="250"/>
        </w:numPr>
        <w:tabs>
          <w:tab w:val="left" w:pos="2137"/>
        </w:tabs>
        <w:spacing w:after="0" w:line="240" w:lineRule="auto"/>
        <w:contextualSpacing/>
        <w:jc w:val="both"/>
        <w:rPr>
          <w:rFonts w:eastAsia="Calibri"/>
        </w:rPr>
      </w:pPr>
      <w:r w:rsidRPr="00050BE6">
        <w:rPr>
          <w:rFonts w:eastAsia="Calibri"/>
        </w:rPr>
        <w:t xml:space="preserve">Aceptar la Renuncia, presentada por </w:t>
      </w:r>
      <w:r w:rsidR="002C2DD5">
        <w:rPr>
          <w:rFonts w:eastAsia="Calibri"/>
          <w:szCs w:val="24"/>
        </w:rPr>
        <w:t xml:space="preserve">Sra. Susana Dolores Espinoza Sanabria, a partir del día 01 de enero del dos mil veintidós. </w:t>
      </w:r>
    </w:p>
    <w:p w14:paraId="4A698A0F" w14:textId="61661093" w:rsidR="00AC46C3" w:rsidRPr="00050BE6" w:rsidRDefault="00AC46C3" w:rsidP="009E736B">
      <w:pPr>
        <w:numPr>
          <w:ilvl w:val="0"/>
          <w:numId w:val="250"/>
        </w:numPr>
        <w:tabs>
          <w:tab w:val="left" w:pos="2137"/>
        </w:tabs>
        <w:spacing w:after="0" w:line="240" w:lineRule="auto"/>
        <w:contextualSpacing/>
        <w:jc w:val="both"/>
        <w:rPr>
          <w:rFonts w:eastAsia="Calibri"/>
        </w:rPr>
      </w:pPr>
      <w:r w:rsidRPr="00050BE6">
        <w:rPr>
          <w:rFonts w:eastAsia="Calibri"/>
        </w:rPr>
        <w:lastRenderedPageBreak/>
        <w:t xml:space="preserve">Se establece que debido a la fecha de renuncia el pago de la indemnización se realizara del Presupuesto Municipal ejercicio dos mil veintidós. Correspondiente al monto de </w:t>
      </w:r>
      <w:r w:rsidRPr="00050BE6">
        <w:rPr>
          <w:rFonts w:eastAsia="Calibri"/>
          <w:b/>
          <w:szCs w:val="24"/>
        </w:rPr>
        <w:t>$</w:t>
      </w:r>
      <w:r w:rsidR="002C2DD5">
        <w:rPr>
          <w:rFonts w:eastAsia="Calibri"/>
          <w:b/>
          <w:szCs w:val="24"/>
        </w:rPr>
        <w:t>9,820.14</w:t>
      </w:r>
      <w:r w:rsidRPr="00050BE6">
        <w:rPr>
          <w:rFonts w:eastAsia="Calibri"/>
          <w:b/>
          <w:szCs w:val="24"/>
        </w:rPr>
        <w:t xml:space="preserve"> </w:t>
      </w:r>
      <w:r w:rsidRPr="00050BE6">
        <w:rPr>
          <w:rFonts w:eastAsia="Calibri"/>
          <w:bCs/>
          <w:szCs w:val="24"/>
        </w:rPr>
        <w:t>dólares. La cual será cancelada en tres cuotas sucesivas.</w:t>
      </w:r>
    </w:p>
    <w:p w14:paraId="4DE22DCD" w14:textId="44CD0E17" w:rsidR="00AC46C3" w:rsidRPr="00050BE6" w:rsidRDefault="00AC46C3" w:rsidP="009E736B">
      <w:pPr>
        <w:numPr>
          <w:ilvl w:val="0"/>
          <w:numId w:val="250"/>
        </w:numPr>
        <w:tabs>
          <w:tab w:val="left" w:pos="2137"/>
        </w:tabs>
        <w:spacing w:after="0" w:line="240" w:lineRule="auto"/>
        <w:contextualSpacing/>
        <w:jc w:val="both"/>
        <w:rPr>
          <w:rFonts w:eastAsia="Calibri"/>
        </w:rPr>
      </w:pPr>
      <w:r w:rsidRPr="00050BE6">
        <w:rPr>
          <w:rFonts w:eastAsia="Calibri"/>
        </w:rPr>
        <w:t xml:space="preserve">Cesar del cargo de </w:t>
      </w:r>
      <w:r w:rsidR="002C2DD5">
        <w:rPr>
          <w:rFonts w:eastAsia="Calibri"/>
        </w:rPr>
        <w:t xml:space="preserve">“Asistente” en la Unidad </w:t>
      </w:r>
      <w:r w:rsidR="002C2DD5">
        <w:rPr>
          <w:rFonts w:eastAsia="Calibri"/>
          <w:szCs w:val="24"/>
        </w:rPr>
        <w:t>de Gerencia Administrativa y Desarrollo Social</w:t>
      </w:r>
      <w:r w:rsidR="009760E7">
        <w:rPr>
          <w:rFonts w:eastAsia="Calibri"/>
          <w:szCs w:val="24"/>
        </w:rPr>
        <w:t xml:space="preserve">, a la Sra. Susana Dolores Espinoza Sanabria, </w:t>
      </w:r>
      <w:r w:rsidR="002C2DD5">
        <w:rPr>
          <w:rFonts w:eastAsia="Calibri"/>
          <w:szCs w:val="24"/>
        </w:rPr>
        <w:t>a partir del 01 de enero del 2022.</w:t>
      </w:r>
    </w:p>
    <w:p w14:paraId="7903EED5" w14:textId="77777777" w:rsidR="00AC46C3" w:rsidRPr="00050BE6" w:rsidRDefault="00AC46C3" w:rsidP="00AC46C3">
      <w:pPr>
        <w:tabs>
          <w:tab w:val="left" w:pos="922"/>
          <w:tab w:val="left" w:pos="7513"/>
          <w:tab w:val="left" w:pos="7797"/>
        </w:tabs>
        <w:spacing w:after="0" w:line="240" w:lineRule="auto"/>
        <w:jc w:val="both"/>
        <w:rPr>
          <w:rFonts w:eastAsia="Calibri"/>
          <w:szCs w:val="24"/>
        </w:rPr>
      </w:pPr>
      <w:r w:rsidRPr="00050BE6">
        <w:rPr>
          <w:rFonts w:eastAsia="Calibri"/>
          <w:szCs w:val="24"/>
        </w:rPr>
        <w:t>COMUNIQUESE</w:t>
      </w:r>
    </w:p>
    <w:p w14:paraId="220CC1FC" w14:textId="5E7A9B4A" w:rsidR="00CB183D" w:rsidRDefault="00CB183D" w:rsidP="000968D7">
      <w:pPr>
        <w:contextualSpacing/>
        <w:jc w:val="both"/>
        <w:rPr>
          <w:b/>
          <w:u w:val="single"/>
        </w:rPr>
      </w:pPr>
    </w:p>
    <w:p w14:paraId="5A8352FA" w14:textId="1B46C608" w:rsidR="00CB183D" w:rsidRDefault="00CB183D" w:rsidP="00CB183D">
      <w:pPr>
        <w:rPr>
          <w:b/>
          <w:u w:val="single"/>
        </w:rPr>
      </w:pPr>
      <w:r>
        <w:rPr>
          <w:b/>
          <w:u w:val="single"/>
        </w:rPr>
        <w:t xml:space="preserve">ACUERDO NÚMERO CINCO: </w:t>
      </w:r>
    </w:p>
    <w:p w14:paraId="7B133362" w14:textId="77777777" w:rsidR="00CB183D" w:rsidRPr="007A1305" w:rsidRDefault="00CB183D" w:rsidP="00CB183D">
      <w:pPr>
        <w:spacing w:after="0" w:line="240" w:lineRule="auto"/>
        <w:jc w:val="both"/>
        <w:rPr>
          <w:szCs w:val="24"/>
        </w:rPr>
      </w:pPr>
      <w:r w:rsidRPr="007A1305">
        <w:rPr>
          <w:szCs w:val="24"/>
        </w:rPr>
        <w:t>CONSIDERANDO:</w:t>
      </w:r>
    </w:p>
    <w:p w14:paraId="2AA72C64" w14:textId="77777777" w:rsidR="00CB183D" w:rsidRPr="007A1305" w:rsidRDefault="00CB183D" w:rsidP="00CB183D">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A5EC07B" w14:textId="77777777" w:rsidR="00CB183D" w:rsidRPr="007A1305" w:rsidRDefault="00CB183D" w:rsidP="00CB183D">
      <w:pPr>
        <w:spacing w:after="0" w:line="240" w:lineRule="auto"/>
        <w:jc w:val="both"/>
        <w:rPr>
          <w:szCs w:val="24"/>
        </w:rPr>
      </w:pPr>
    </w:p>
    <w:p w14:paraId="500B2BD0" w14:textId="77777777" w:rsidR="00CB183D" w:rsidRPr="007A1305" w:rsidRDefault="00CB183D" w:rsidP="00CB183D">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79CB170" w14:textId="77777777" w:rsidR="00CB183D" w:rsidRPr="007A1305" w:rsidRDefault="00CB183D" w:rsidP="00CB183D">
      <w:pPr>
        <w:autoSpaceDE w:val="0"/>
        <w:autoSpaceDN w:val="0"/>
        <w:adjustRightInd w:val="0"/>
        <w:spacing w:after="0" w:line="240" w:lineRule="auto"/>
        <w:jc w:val="both"/>
        <w:rPr>
          <w:color w:val="000000"/>
          <w:szCs w:val="24"/>
        </w:rPr>
      </w:pPr>
    </w:p>
    <w:p w14:paraId="314FFE97" w14:textId="77777777" w:rsidR="00CB183D" w:rsidRPr="007A1305" w:rsidRDefault="00CB183D" w:rsidP="00CB183D">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4E6A5B8" w14:textId="77777777" w:rsidR="00CB183D" w:rsidRPr="007A1305" w:rsidRDefault="00CB183D" w:rsidP="00CB183D">
      <w:pPr>
        <w:autoSpaceDE w:val="0"/>
        <w:autoSpaceDN w:val="0"/>
        <w:adjustRightInd w:val="0"/>
        <w:spacing w:after="0" w:line="240" w:lineRule="auto"/>
        <w:jc w:val="both"/>
        <w:rPr>
          <w:color w:val="000000"/>
          <w:szCs w:val="24"/>
        </w:rPr>
      </w:pPr>
    </w:p>
    <w:p w14:paraId="7F706CE4" w14:textId="77777777" w:rsidR="00CB183D" w:rsidRPr="007A1305" w:rsidRDefault="00CB183D" w:rsidP="00CB183D">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170E59FF" w14:textId="77777777" w:rsidR="00CB183D" w:rsidRPr="007A1305" w:rsidRDefault="00CB183D" w:rsidP="00CB183D">
      <w:pPr>
        <w:autoSpaceDE w:val="0"/>
        <w:autoSpaceDN w:val="0"/>
        <w:adjustRightInd w:val="0"/>
        <w:spacing w:after="0" w:line="240" w:lineRule="auto"/>
        <w:jc w:val="both"/>
        <w:rPr>
          <w:color w:val="000000"/>
          <w:szCs w:val="24"/>
        </w:rPr>
      </w:pPr>
      <w:r w:rsidRPr="007A1305">
        <w:rPr>
          <w:color w:val="000000"/>
          <w:szCs w:val="24"/>
        </w:rPr>
        <w:t xml:space="preserve"> </w:t>
      </w:r>
    </w:p>
    <w:p w14:paraId="1C9F4629" w14:textId="77777777" w:rsidR="00CB183D" w:rsidRPr="007A1305" w:rsidRDefault="00CB183D" w:rsidP="00CB183D">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2553410D" w14:textId="77777777" w:rsidR="00CB183D" w:rsidRPr="007A1305" w:rsidRDefault="00CB183D" w:rsidP="00CB183D">
      <w:pPr>
        <w:spacing w:after="0" w:line="240" w:lineRule="auto"/>
        <w:jc w:val="both"/>
        <w:rPr>
          <w:szCs w:val="24"/>
        </w:rPr>
      </w:pPr>
    </w:p>
    <w:p w14:paraId="05F3655F" w14:textId="77777777" w:rsidR="00CB183D" w:rsidRDefault="00CB183D" w:rsidP="00CB183D">
      <w:pPr>
        <w:spacing w:after="0" w:line="240" w:lineRule="auto"/>
        <w:jc w:val="both"/>
        <w:rPr>
          <w:szCs w:val="24"/>
        </w:rPr>
      </w:pPr>
      <w:r w:rsidRPr="007A1305">
        <w:rPr>
          <w:szCs w:val="24"/>
        </w:rPr>
        <w:t>PRIORIZAR la ejecución del proyecto que se enuncia a continuación</w:t>
      </w:r>
    </w:p>
    <w:p w14:paraId="6584923A" w14:textId="7BE4C8F1" w:rsidR="00CB183D" w:rsidRDefault="00CB183D" w:rsidP="009E736B">
      <w:pPr>
        <w:pStyle w:val="Prrafodelista"/>
        <w:numPr>
          <w:ilvl w:val="0"/>
          <w:numId w:val="252"/>
        </w:numPr>
      </w:pPr>
      <w:r>
        <w:t>Perforación de Pozo en Caserío El Cuje, Cantón Tahuilapa, Mun</w:t>
      </w:r>
      <w:r w:rsidR="00E066AB">
        <w:t>i</w:t>
      </w:r>
      <w:r>
        <w:t xml:space="preserve">cipio de Metapán. </w:t>
      </w:r>
    </w:p>
    <w:p w14:paraId="29EA9510" w14:textId="77777777" w:rsidR="00CB183D" w:rsidRPr="004A59DF" w:rsidRDefault="00CB183D" w:rsidP="009E736B">
      <w:pPr>
        <w:pStyle w:val="Prrafodelista"/>
        <w:numPr>
          <w:ilvl w:val="0"/>
          <w:numId w:val="252"/>
        </w:numPr>
        <w:spacing w:after="0" w:line="240" w:lineRule="auto"/>
        <w:jc w:val="both"/>
        <w:rPr>
          <w:szCs w:val="24"/>
        </w:rPr>
      </w:pPr>
      <w:r>
        <w:t xml:space="preserve"> Girar instrucciones a la Unidad de Ingeniería y Arquitectura para que elabore la carpeta técnica</w:t>
      </w:r>
    </w:p>
    <w:p w14:paraId="2765400F" w14:textId="77777777" w:rsidR="00CB183D" w:rsidRPr="007A1305" w:rsidRDefault="00CB183D" w:rsidP="00CB183D">
      <w:pPr>
        <w:spacing w:after="0" w:line="240" w:lineRule="auto"/>
        <w:jc w:val="both"/>
        <w:rPr>
          <w:szCs w:val="24"/>
        </w:rPr>
      </w:pPr>
    </w:p>
    <w:p w14:paraId="275496BD" w14:textId="22F57887" w:rsidR="00F42FD0" w:rsidRPr="007A1305" w:rsidRDefault="00CB183D" w:rsidP="00CB183D">
      <w:pPr>
        <w:jc w:val="both"/>
      </w:pPr>
      <w:proofErr w:type="gramStart"/>
      <w:r w:rsidRPr="007A1305">
        <w:t>COMUNIQUESE.-</w:t>
      </w:r>
      <w:proofErr w:type="gramEnd"/>
    </w:p>
    <w:p w14:paraId="20A44F4F" w14:textId="236B18A5" w:rsidR="00CB183D" w:rsidRDefault="00F42FD0" w:rsidP="000968D7">
      <w:pPr>
        <w:contextualSpacing/>
        <w:jc w:val="both"/>
        <w:rPr>
          <w:b/>
          <w:u w:val="single"/>
        </w:rPr>
      </w:pPr>
      <w:r>
        <w:rPr>
          <w:b/>
          <w:u w:val="single"/>
        </w:rPr>
        <w:t>ACUERDO NÚMERO SEIS</w:t>
      </w:r>
    </w:p>
    <w:p w14:paraId="229C57C1" w14:textId="289136B4" w:rsidR="00F42FD0" w:rsidRPr="00C31C6D" w:rsidRDefault="00EA5E30" w:rsidP="000968D7">
      <w:pPr>
        <w:contextualSpacing/>
        <w:jc w:val="both"/>
        <w:rPr>
          <w:rFonts w:eastAsia="Calibri"/>
          <w:szCs w:val="24"/>
        </w:rPr>
      </w:pPr>
      <w:r w:rsidRPr="00270BAB">
        <w:rPr>
          <w:rFonts w:eastAsia="Calibri"/>
          <w:szCs w:val="24"/>
        </w:rPr>
        <w:t xml:space="preserve">El Concejo Municipal de Metapán en uso de las facultades que el Código Municipal les confiere, ACUERDA: </w:t>
      </w:r>
      <w:r w:rsidRPr="00270BAB">
        <w:rPr>
          <w:rFonts w:eastAsia="Calibri"/>
          <w:b/>
          <w:szCs w:val="24"/>
        </w:rPr>
        <w:t xml:space="preserve">EROGAR: </w:t>
      </w:r>
      <w:r w:rsidRPr="00270BAB">
        <w:rPr>
          <w:rFonts w:eastAsia="Calibri"/>
          <w:szCs w:val="24"/>
        </w:rPr>
        <w:t xml:space="preserve">La cantidad </w:t>
      </w:r>
      <w:r>
        <w:rPr>
          <w:rFonts w:eastAsia="Calibri"/>
          <w:b/>
          <w:szCs w:val="24"/>
        </w:rPr>
        <w:t>TRES MIL OCHOCIENTOS TRES</w:t>
      </w:r>
      <w:r w:rsidRPr="00270BAB">
        <w:rPr>
          <w:rFonts w:eastAsia="Calibri"/>
          <w:b/>
          <w:szCs w:val="24"/>
        </w:rPr>
        <w:t xml:space="preserve">  00/100 DÓLARES DE</w:t>
      </w:r>
      <w:r w:rsidRPr="00270BAB">
        <w:rPr>
          <w:rFonts w:eastAsia="Calibri"/>
          <w:szCs w:val="24"/>
        </w:rPr>
        <w:t xml:space="preserve"> </w:t>
      </w:r>
      <w:r w:rsidRPr="00270BAB">
        <w:rPr>
          <w:rFonts w:eastAsia="Calibri"/>
          <w:b/>
          <w:szCs w:val="24"/>
        </w:rPr>
        <w:t>LOS ESTADOS UNIDOS DE AMERICA ($</w:t>
      </w:r>
      <w:r>
        <w:rPr>
          <w:rFonts w:eastAsia="Calibri"/>
          <w:b/>
          <w:szCs w:val="24"/>
        </w:rPr>
        <w:t>3,803.0</w:t>
      </w:r>
      <w:r w:rsidR="00607249">
        <w:rPr>
          <w:rFonts w:eastAsia="Calibri"/>
          <w:b/>
          <w:szCs w:val="24"/>
        </w:rPr>
        <w:t>0</w:t>
      </w:r>
      <w:r w:rsidRPr="00270BAB">
        <w:rPr>
          <w:rFonts w:eastAsia="Calibri"/>
          <w:b/>
          <w:szCs w:val="24"/>
        </w:rPr>
        <w:t xml:space="preserve">) </w:t>
      </w:r>
      <w:r w:rsidRPr="00270BAB">
        <w:rPr>
          <w:rFonts w:eastAsia="Calibri"/>
          <w:szCs w:val="24"/>
        </w:rPr>
        <w:t>a favor de</w:t>
      </w:r>
      <w:r w:rsidRPr="00270BAB">
        <w:rPr>
          <w:rFonts w:eastAsia="Calibri"/>
          <w:b/>
          <w:szCs w:val="24"/>
        </w:rPr>
        <w:t xml:space="preserve">  Instituto Salvadoreño de Desarrollo Municipal (ISDEM)</w:t>
      </w:r>
      <w:r w:rsidRPr="00270BAB">
        <w:rPr>
          <w:rFonts w:eastAsia="Calibri"/>
          <w:szCs w:val="24"/>
        </w:rPr>
        <w:t>, V/</w:t>
      </w:r>
      <w:r w:rsidRPr="00270BAB">
        <w:rPr>
          <w:rFonts w:eastAsia="Calibri"/>
          <w:b/>
          <w:szCs w:val="24"/>
        </w:rPr>
        <w:t xml:space="preserve"> </w:t>
      </w:r>
      <w:r w:rsidRPr="00270BAB">
        <w:rPr>
          <w:rFonts w:eastAsia="Calibri"/>
          <w:szCs w:val="24"/>
        </w:rPr>
        <w:t>Pago por compra de las siguientes especies municipales:</w:t>
      </w:r>
      <w:r w:rsidR="0032774B">
        <w:rPr>
          <w:rFonts w:eastAsia="Calibri"/>
          <w:szCs w:val="24"/>
        </w:rPr>
        <w:t xml:space="preserve">120,000 unidades de tiquetes de mercado de $0.15; 2,000 unidades de cartas de venta; 500 unidades tarjetas p/carnet de identificación personal; 15,000 unidades formulas 1-ISAM continuas; 2 talonarios de títulos de perpetuidad </w:t>
      </w:r>
      <w:r w:rsidRPr="00270BAB">
        <w:rPr>
          <w:rFonts w:eastAsia="Calibri"/>
          <w:szCs w:val="24"/>
        </w:rPr>
        <w:t>; conforme a cotización; aplicando dicho gasto al código 54121 de la línea 0101 del Presupuesto Municipal vigente</w:t>
      </w:r>
      <w:r w:rsidR="00607249">
        <w:rPr>
          <w:rFonts w:eastAsia="Calibri"/>
          <w:szCs w:val="24"/>
        </w:rPr>
        <w:t>.</w:t>
      </w:r>
    </w:p>
    <w:p w14:paraId="2AF6D0C0" w14:textId="77777777" w:rsidR="002834F5" w:rsidRDefault="002834F5" w:rsidP="000968D7">
      <w:pPr>
        <w:contextualSpacing/>
        <w:jc w:val="both"/>
        <w:rPr>
          <w:bCs/>
        </w:rPr>
      </w:pPr>
    </w:p>
    <w:p w14:paraId="2AC5EE49" w14:textId="5598CBB5" w:rsidR="00F42FD0" w:rsidRPr="00F42FD0" w:rsidRDefault="00F42FD0" w:rsidP="000968D7">
      <w:pPr>
        <w:contextualSpacing/>
        <w:jc w:val="both"/>
        <w:rPr>
          <w:b/>
          <w:u w:val="single"/>
        </w:rPr>
      </w:pPr>
      <w:bookmarkStart w:id="5" w:name="_Hlk79664536"/>
      <w:r w:rsidRPr="00F42FD0">
        <w:rPr>
          <w:b/>
          <w:u w:val="single"/>
        </w:rPr>
        <w:t>ACUERDO NÚMERO SIETE:</w:t>
      </w:r>
    </w:p>
    <w:p w14:paraId="61CBBDB0" w14:textId="6038E818" w:rsidR="00F42FD0" w:rsidRDefault="00F42FD0" w:rsidP="000968D7">
      <w:pPr>
        <w:contextualSpacing/>
        <w:jc w:val="both"/>
        <w:rPr>
          <w:bCs/>
        </w:rPr>
      </w:pPr>
    </w:p>
    <w:p w14:paraId="7FFC46BA" w14:textId="77777777" w:rsidR="00445B86" w:rsidRPr="001B0876" w:rsidRDefault="00445B86" w:rsidP="00445B86">
      <w:pPr>
        <w:spacing w:after="0" w:line="240" w:lineRule="auto"/>
        <w:jc w:val="both"/>
        <w:rPr>
          <w:rFonts w:eastAsia="Times New Roman"/>
          <w:b/>
          <w:szCs w:val="24"/>
          <w:lang w:val="es-ES" w:eastAsia="es-ES"/>
        </w:rPr>
      </w:pPr>
      <w:r w:rsidRPr="001B0876">
        <w:rPr>
          <w:rFonts w:eastAsia="Times New Roman"/>
          <w:b/>
          <w:szCs w:val="24"/>
          <w:lang w:val="es-ES" w:eastAsia="es-ES"/>
        </w:rPr>
        <w:t>CONSIDERANDO:</w:t>
      </w:r>
    </w:p>
    <w:p w14:paraId="0C3244EF" w14:textId="77777777" w:rsidR="00445B86" w:rsidRPr="001B0876" w:rsidRDefault="00445B86" w:rsidP="00445B86">
      <w:pPr>
        <w:spacing w:after="0" w:line="240" w:lineRule="auto"/>
        <w:jc w:val="both"/>
        <w:rPr>
          <w:rFonts w:eastAsia="Times New Roman"/>
          <w:b/>
          <w:szCs w:val="24"/>
          <w:lang w:val="es-ES" w:eastAsia="es-ES"/>
        </w:rPr>
      </w:pPr>
    </w:p>
    <w:p w14:paraId="3EDA76C2" w14:textId="77777777" w:rsidR="00395DC8" w:rsidRDefault="00395DC8" w:rsidP="00395DC8">
      <w:pPr>
        <w:spacing w:after="0" w:line="240" w:lineRule="auto"/>
        <w:jc w:val="both"/>
        <w:rPr>
          <w:rFonts w:eastAsia="Times New Roman"/>
          <w:szCs w:val="24"/>
          <w:lang w:val="es-ES" w:eastAsia="es-ES"/>
        </w:rPr>
      </w:pPr>
      <w:r>
        <w:rPr>
          <w:rFonts w:eastAsia="Times New Roman"/>
          <w:szCs w:val="24"/>
          <w:lang w:val="es-ES" w:eastAsia="es-ES"/>
        </w:rPr>
        <w:t xml:space="preserve">I.- </w:t>
      </w:r>
      <w:proofErr w:type="gramStart"/>
      <w:r w:rsidR="00445B86" w:rsidRPr="001B0876">
        <w:rPr>
          <w:rFonts w:eastAsia="Times New Roman"/>
          <w:szCs w:val="24"/>
          <w:lang w:val="es-ES" w:eastAsia="es-ES"/>
        </w:rPr>
        <w:t>Que</w:t>
      </w:r>
      <w:proofErr w:type="gramEnd"/>
      <w:r w:rsidR="00445B86" w:rsidRPr="001B0876">
        <w:rPr>
          <w:rFonts w:eastAsia="Times New Roman"/>
          <w:szCs w:val="24"/>
          <w:lang w:val="es-ES" w:eastAsia="es-ES"/>
        </w:rPr>
        <w:t xml:space="preserve"> en el año 2019, la municipalidad de Metapán suscribió convenio con el Fondo de Inversión Social para el Desarrollo Local (FISDL) para la ejecución de proyecto “Prevención de la violencia y atención al mejoramiento de vida de la población en condiciones de pobreza en los municipio priorizados por el Plan El Salvador Seguro”; </w:t>
      </w:r>
    </w:p>
    <w:p w14:paraId="5C34974C" w14:textId="77777777" w:rsidR="00395DC8" w:rsidRDefault="00395DC8" w:rsidP="00395DC8">
      <w:pPr>
        <w:spacing w:after="0" w:line="240" w:lineRule="auto"/>
        <w:jc w:val="both"/>
        <w:rPr>
          <w:rFonts w:eastAsia="Times New Roman"/>
          <w:szCs w:val="24"/>
          <w:lang w:val="es-ES" w:eastAsia="es-ES"/>
        </w:rPr>
      </w:pPr>
    </w:p>
    <w:p w14:paraId="2B36E26F" w14:textId="102E7371" w:rsidR="00445B86" w:rsidRPr="001B0876" w:rsidRDefault="00395DC8" w:rsidP="00395DC8">
      <w:pPr>
        <w:spacing w:after="0" w:line="240" w:lineRule="auto"/>
        <w:jc w:val="both"/>
        <w:rPr>
          <w:rFonts w:eastAsia="Times New Roman"/>
          <w:szCs w:val="24"/>
          <w:lang w:val="es-ES" w:eastAsia="es-ES"/>
        </w:rPr>
      </w:pPr>
      <w:r>
        <w:rPr>
          <w:rFonts w:eastAsia="Times New Roman"/>
          <w:szCs w:val="24"/>
          <w:lang w:val="es-ES" w:eastAsia="es-ES"/>
        </w:rPr>
        <w:t xml:space="preserve">II.- </w:t>
      </w:r>
      <w:r w:rsidR="00445B86" w:rsidRPr="001B0876">
        <w:rPr>
          <w:rFonts w:eastAsia="Times New Roman"/>
          <w:szCs w:val="24"/>
          <w:lang w:val="es-ES" w:eastAsia="es-ES"/>
        </w:rPr>
        <w:t>Que con fecha 18 de enero del 2021, el FISDL depositó a la cuenta de a</w:t>
      </w:r>
      <w:r w:rsidR="00445B86" w:rsidRPr="001B0876">
        <w:rPr>
          <w:szCs w:val="24"/>
          <w:shd w:val="clear" w:color="auto" w:fill="FFFFFF"/>
        </w:rPr>
        <w:t>horro número 01500055312 denominada </w:t>
      </w:r>
      <w:r w:rsidR="00445B86" w:rsidRPr="001B0876">
        <w:rPr>
          <w:rFonts w:eastAsia="Times New Roman"/>
          <w:szCs w:val="24"/>
          <w:lang w:val="es-ES" w:eastAsia="es-ES"/>
        </w:rPr>
        <w:t>“METAPAN / AACID-PREVENC. VIOLENCIA Y MEJORAM. DE VIDA-2017 / FORTALECIMIENTO”, la cantidad de SESENTA Y UN MIL NOVECIENTOS OCHO 66/100 dólares de los Estados Unidos de América ($61,908.66);</w:t>
      </w:r>
    </w:p>
    <w:p w14:paraId="73998201" w14:textId="77777777" w:rsidR="00445B86" w:rsidRPr="001B0876" w:rsidRDefault="00445B86" w:rsidP="00445B86">
      <w:pPr>
        <w:spacing w:after="0" w:line="240" w:lineRule="auto"/>
        <w:jc w:val="both"/>
        <w:rPr>
          <w:rFonts w:eastAsia="Times New Roman"/>
          <w:szCs w:val="24"/>
          <w:lang w:val="es-ES" w:eastAsia="es-ES"/>
        </w:rPr>
      </w:pPr>
      <w:r w:rsidRPr="001B0876">
        <w:rPr>
          <w:rFonts w:eastAsia="Times New Roman"/>
          <w:szCs w:val="24"/>
          <w:lang w:val="es-ES" w:eastAsia="es-ES"/>
        </w:rPr>
        <w:t xml:space="preserve"> </w:t>
      </w:r>
    </w:p>
    <w:p w14:paraId="0BF19232" w14:textId="77777777" w:rsidR="00DC1664" w:rsidRDefault="00395DC8" w:rsidP="00395DC8">
      <w:pPr>
        <w:spacing w:after="0" w:line="240" w:lineRule="auto"/>
        <w:jc w:val="both"/>
        <w:rPr>
          <w:rFonts w:eastAsia="Times New Roman"/>
          <w:szCs w:val="24"/>
          <w:lang w:val="es-ES" w:eastAsia="es-ES"/>
        </w:rPr>
      </w:pPr>
      <w:r>
        <w:rPr>
          <w:rFonts w:eastAsia="Times New Roman"/>
          <w:szCs w:val="24"/>
          <w:lang w:val="es-ES" w:eastAsia="es-ES"/>
        </w:rPr>
        <w:t xml:space="preserve">III.- </w:t>
      </w:r>
      <w:r w:rsidR="00445B86" w:rsidRPr="001B0876">
        <w:rPr>
          <w:rFonts w:eastAsia="Times New Roman"/>
          <w:szCs w:val="24"/>
          <w:lang w:val="es-ES" w:eastAsia="es-ES"/>
        </w:rPr>
        <w:t>Que dicho</w:t>
      </w:r>
      <w:r>
        <w:rPr>
          <w:rFonts w:eastAsia="Times New Roman"/>
          <w:szCs w:val="24"/>
          <w:lang w:val="es-ES" w:eastAsia="es-ES"/>
        </w:rPr>
        <w:t>s</w:t>
      </w:r>
      <w:r w:rsidR="00445B86" w:rsidRPr="001B0876">
        <w:rPr>
          <w:rFonts w:eastAsia="Times New Roman"/>
          <w:szCs w:val="24"/>
          <w:lang w:val="es-ES" w:eastAsia="es-ES"/>
        </w:rPr>
        <w:t xml:space="preserve"> fondos deben ser </w:t>
      </w:r>
      <w:r>
        <w:rPr>
          <w:rFonts w:eastAsia="Times New Roman"/>
          <w:szCs w:val="24"/>
          <w:lang w:val="es-ES" w:eastAsia="es-ES"/>
        </w:rPr>
        <w:t xml:space="preserve">reprogramados para “Iniciativas </w:t>
      </w:r>
      <w:proofErr w:type="spellStart"/>
      <w:r>
        <w:rPr>
          <w:rFonts w:eastAsia="Times New Roman"/>
          <w:szCs w:val="24"/>
          <w:lang w:val="es-ES" w:eastAsia="es-ES"/>
        </w:rPr>
        <w:t>Comunit</w:t>
      </w:r>
      <w:proofErr w:type="spellEnd"/>
    </w:p>
    <w:p w14:paraId="1B924D96" w14:textId="77777777" w:rsidR="00DC1664" w:rsidRDefault="00DC1664" w:rsidP="00395DC8">
      <w:pPr>
        <w:spacing w:after="0" w:line="240" w:lineRule="auto"/>
        <w:jc w:val="both"/>
        <w:rPr>
          <w:rFonts w:eastAsia="Times New Roman"/>
          <w:szCs w:val="24"/>
          <w:lang w:val="es-ES" w:eastAsia="es-ES"/>
        </w:rPr>
      </w:pPr>
    </w:p>
    <w:p w14:paraId="631D5DB7" w14:textId="4D82520B" w:rsidR="00445B86" w:rsidRPr="001B0876" w:rsidRDefault="00395DC8" w:rsidP="00395DC8">
      <w:pPr>
        <w:spacing w:after="0" w:line="240" w:lineRule="auto"/>
        <w:jc w:val="both"/>
        <w:rPr>
          <w:rFonts w:eastAsia="Times New Roman"/>
          <w:szCs w:val="24"/>
          <w:lang w:val="es-ES" w:eastAsia="es-ES"/>
        </w:rPr>
      </w:pPr>
      <w:r>
        <w:rPr>
          <w:rFonts w:eastAsia="Times New Roman"/>
          <w:szCs w:val="24"/>
          <w:lang w:val="es-ES" w:eastAsia="es-ES"/>
        </w:rPr>
        <w:t xml:space="preserve">arias de Infraestructura </w:t>
      </w:r>
      <w:r w:rsidR="00D6073A">
        <w:rPr>
          <w:rFonts w:eastAsia="Times New Roman"/>
          <w:szCs w:val="24"/>
          <w:lang w:val="es-ES" w:eastAsia="es-ES"/>
        </w:rPr>
        <w:t>Social Básica e</w:t>
      </w:r>
      <w:r w:rsidR="00714014">
        <w:rPr>
          <w:rFonts w:eastAsia="Times New Roman"/>
          <w:szCs w:val="24"/>
          <w:lang w:val="es-ES" w:eastAsia="es-ES"/>
        </w:rPr>
        <w:t>n</w:t>
      </w:r>
      <w:r w:rsidR="00D6073A">
        <w:rPr>
          <w:rFonts w:eastAsia="Times New Roman"/>
          <w:szCs w:val="24"/>
          <w:lang w:val="es-ES" w:eastAsia="es-ES"/>
        </w:rPr>
        <w:t xml:space="preserve"> Convenio </w:t>
      </w:r>
      <w:proofErr w:type="gramStart"/>
      <w:r w:rsidR="00D6073A">
        <w:rPr>
          <w:rFonts w:eastAsia="Times New Roman"/>
          <w:szCs w:val="24"/>
          <w:lang w:val="es-ES" w:eastAsia="es-ES"/>
        </w:rPr>
        <w:t xml:space="preserve">FISDL” </w:t>
      </w:r>
      <w:r w:rsidR="00714014">
        <w:rPr>
          <w:rFonts w:eastAsia="Times New Roman"/>
          <w:szCs w:val="24"/>
          <w:lang w:val="es-ES" w:eastAsia="es-ES"/>
        </w:rPr>
        <w:t xml:space="preserve"> en</w:t>
      </w:r>
      <w:proofErr w:type="gramEnd"/>
      <w:r w:rsidR="00714014">
        <w:rPr>
          <w:rFonts w:eastAsia="Times New Roman"/>
          <w:szCs w:val="24"/>
          <w:lang w:val="es-ES" w:eastAsia="es-ES"/>
        </w:rPr>
        <w:t xml:space="preserve"> la ejecución de proyectos que beneficien a</w:t>
      </w:r>
      <w:r w:rsidR="00651601">
        <w:rPr>
          <w:rFonts w:eastAsia="Times New Roman"/>
          <w:szCs w:val="24"/>
          <w:lang w:val="es-ES" w:eastAsia="es-ES"/>
        </w:rPr>
        <w:t xml:space="preserve"> comunidades del Municipio de Metapán, en el área de recreación, cultura y deporte</w:t>
      </w:r>
      <w:r w:rsidR="00D82439">
        <w:rPr>
          <w:rFonts w:eastAsia="Times New Roman"/>
          <w:szCs w:val="24"/>
          <w:lang w:val="es-ES" w:eastAsia="es-ES"/>
        </w:rPr>
        <w:t xml:space="preserve">, </w:t>
      </w:r>
      <w:r w:rsidR="00445B86" w:rsidRPr="001B0876">
        <w:rPr>
          <w:rFonts w:eastAsia="Times New Roman"/>
          <w:szCs w:val="24"/>
          <w:lang w:val="es-ES" w:eastAsia="es-ES"/>
        </w:rPr>
        <w:t>con el programa mejoramiento de vida en el marco del convenio del FISDL y alcaldía municipal, con el apoyo de la Agencia Andaluza de Cooperación Internacional para el Desarrollo (AACID)</w:t>
      </w:r>
      <w:r w:rsidR="00D82439">
        <w:rPr>
          <w:rFonts w:eastAsia="Times New Roman"/>
          <w:szCs w:val="24"/>
          <w:lang w:val="es-ES" w:eastAsia="es-ES"/>
        </w:rPr>
        <w:t xml:space="preserve">. </w:t>
      </w:r>
    </w:p>
    <w:p w14:paraId="78A13155" w14:textId="77777777" w:rsidR="00445B86" w:rsidRPr="001B0876" w:rsidRDefault="00445B86" w:rsidP="00445B86">
      <w:pPr>
        <w:spacing w:after="0" w:line="240" w:lineRule="auto"/>
        <w:ind w:left="720"/>
        <w:contextualSpacing/>
        <w:rPr>
          <w:rFonts w:eastAsia="Times New Roman"/>
          <w:szCs w:val="24"/>
          <w:lang w:val="es-ES" w:eastAsia="es-ES"/>
        </w:rPr>
      </w:pPr>
    </w:p>
    <w:p w14:paraId="5AEE93BF" w14:textId="5F155E56" w:rsidR="00445B86" w:rsidRDefault="00445B86" w:rsidP="00445B86">
      <w:pPr>
        <w:spacing w:after="0" w:line="240" w:lineRule="auto"/>
        <w:jc w:val="both"/>
        <w:rPr>
          <w:rFonts w:eastAsia="Times New Roman"/>
          <w:b/>
          <w:szCs w:val="24"/>
          <w:lang w:val="es-ES" w:eastAsia="es-ES"/>
        </w:rPr>
      </w:pPr>
      <w:r w:rsidRPr="001B0876">
        <w:rPr>
          <w:rFonts w:eastAsia="Times New Roman"/>
          <w:b/>
          <w:szCs w:val="24"/>
          <w:lang w:val="es-ES" w:eastAsia="es-ES"/>
        </w:rPr>
        <w:t xml:space="preserve">POR LO TANTO: </w:t>
      </w:r>
      <w:r w:rsidRPr="001B0876">
        <w:rPr>
          <w:rFonts w:eastAsia="Times New Roman"/>
          <w:szCs w:val="24"/>
          <w:lang w:val="es-ES" w:eastAsia="es-ES"/>
        </w:rPr>
        <w:t xml:space="preserve">El Concejo Municipal de Metapán en uso de sus facultades que le confiere el Código Municipal, </w:t>
      </w:r>
      <w:r w:rsidRPr="001B0876">
        <w:rPr>
          <w:rFonts w:eastAsia="Times New Roman"/>
          <w:b/>
          <w:szCs w:val="24"/>
          <w:lang w:val="es-ES" w:eastAsia="es-ES"/>
        </w:rPr>
        <w:t xml:space="preserve">ACUERDA: </w:t>
      </w:r>
    </w:p>
    <w:p w14:paraId="51D0FEA7" w14:textId="59C63EB5" w:rsidR="00163069" w:rsidRDefault="00163069" w:rsidP="00445B86">
      <w:pPr>
        <w:spacing w:after="0" w:line="240" w:lineRule="auto"/>
        <w:jc w:val="both"/>
        <w:rPr>
          <w:rFonts w:eastAsia="Times New Roman"/>
          <w:b/>
          <w:szCs w:val="24"/>
          <w:lang w:val="es-ES" w:eastAsia="es-ES"/>
        </w:rPr>
      </w:pPr>
    </w:p>
    <w:p w14:paraId="4CE7833B" w14:textId="05E82AD4" w:rsidR="00222CF3" w:rsidRDefault="00163069" w:rsidP="009E736B">
      <w:pPr>
        <w:pStyle w:val="Prrafodelista"/>
        <w:numPr>
          <w:ilvl w:val="0"/>
          <w:numId w:val="253"/>
        </w:numPr>
        <w:spacing w:after="0" w:line="240" w:lineRule="auto"/>
        <w:jc w:val="both"/>
        <w:rPr>
          <w:rFonts w:eastAsia="Times New Roman"/>
          <w:bCs/>
          <w:szCs w:val="24"/>
          <w:lang w:val="es-ES" w:eastAsia="es-ES"/>
        </w:rPr>
      </w:pPr>
      <w:r>
        <w:rPr>
          <w:rFonts w:eastAsia="Times New Roman"/>
          <w:bCs/>
          <w:szCs w:val="24"/>
          <w:lang w:val="es-ES" w:eastAsia="es-ES"/>
        </w:rPr>
        <w:t xml:space="preserve">APROBAR la ejecución del proyecto </w:t>
      </w:r>
      <w:r w:rsidR="00655FC7">
        <w:rPr>
          <w:rFonts w:eastAsia="Times New Roman"/>
          <w:bCs/>
          <w:szCs w:val="24"/>
          <w:lang w:val="es-ES" w:eastAsia="es-ES"/>
        </w:rPr>
        <w:t>“</w:t>
      </w:r>
      <w:r w:rsidR="00655FC7" w:rsidRPr="001E33C0">
        <w:rPr>
          <w:rFonts w:eastAsia="Times New Roman"/>
          <w:b/>
          <w:szCs w:val="24"/>
          <w:lang w:val="es-ES" w:eastAsia="es-ES"/>
        </w:rPr>
        <w:t>INICIATIVAS</w:t>
      </w:r>
      <w:r w:rsidRPr="001E33C0">
        <w:rPr>
          <w:rFonts w:eastAsia="Times New Roman"/>
          <w:b/>
          <w:szCs w:val="24"/>
          <w:lang w:val="es-ES" w:eastAsia="es-ES"/>
        </w:rPr>
        <w:t xml:space="preserve"> COMUNITARIAS DE INFRAESTRUCTURA SOCIAL BÁSICA EN CONVENIO CON EL FISDL</w:t>
      </w:r>
      <w:r>
        <w:rPr>
          <w:rFonts w:eastAsia="Times New Roman"/>
          <w:bCs/>
          <w:szCs w:val="24"/>
          <w:lang w:val="es-ES" w:eastAsia="es-ES"/>
        </w:rPr>
        <w:t xml:space="preserve">”, por el monto de </w:t>
      </w:r>
      <w:r w:rsidRPr="00CA29F7">
        <w:rPr>
          <w:rFonts w:eastAsia="Times New Roman"/>
          <w:b/>
          <w:szCs w:val="24"/>
          <w:lang w:val="es-ES" w:eastAsia="es-ES"/>
        </w:rPr>
        <w:t xml:space="preserve">DIECINUEVE MIL </w:t>
      </w:r>
      <w:r w:rsidR="00DE7514">
        <w:rPr>
          <w:rFonts w:eastAsia="Times New Roman"/>
          <w:b/>
          <w:szCs w:val="24"/>
          <w:lang w:val="es-ES" w:eastAsia="es-ES"/>
        </w:rPr>
        <w:t>NOVECIENTOS TREINTA Y SIETE 15/100</w:t>
      </w:r>
      <w:r w:rsidRPr="00CA29F7">
        <w:rPr>
          <w:rFonts w:eastAsia="Times New Roman"/>
          <w:b/>
          <w:szCs w:val="24"/>
          <w:lang w:val="es-ES" w:eastAsia="es-ES"/>
        </w:rPr>
        <w:t xml:space="preserve"> DÓLARES DE LOS ESTADOS UNIDOS DE AMÉRICA ($19,</w:t>
      </w:r>
      <w:r w:rsidR="00DE7514">
        <w:rPr>
          <w:rFonts w:eastAsia="Times New Roman"/>
          <w:b/>
          <w:szCs w:val="24"/>
          <w:lang w:val="es-ES" w:eastAsia="es-ES"/>
        </w:rPr>
        <w:t>937.15</w:t>
      </w:r>
      <w:r w:rsidRPr="00CA29F7">
        <w:rPr>
          <w:rFonts w:eastAsia="Times New Roman"/>
          <w:b/>
          <w:szCs w:val="24"/>
          <w:lang w:val="es-ES" w:eastAsia="es-ES"/>
        </w:rPr>
        <w:t>)</w:t>
      </w:r>
      <w:r w:rsidR="00222CF3" w:rsidRPr="00CA29F7">
        <w:rPr>
          <w:rFonts w:eastAsia="Times New Roman"/>
          <w:b/>
          <w:szCs w:val="24"/>
          <w:lang w:val="es-ES" w:eastAsia="es-ES"/>
        </w:rPr>
        <w:t>,</w:t>
      </w:r>
      <w:r w:rsidR="00222CF3">
        <w:rPr>
          <w:rFonts w:eastAsia="Times New Roman"/>
          <w:bCs/>
          <w:szCs w:val="24"/>
          <w:lang w:val="es-ES" w:eastAsia="es-ES"/>
        </w:rPr>
        <w:t xml:space="preserve"> código </w:t>
      </w:r>
      <w:proofErr w:type="spellStart"/>
      <w:r w:rsidR="00222CF3">
        <w:rPr>
          <w:rFonts w:eastAsia="Times New Roman"/>
          <w:bCs/>
          <w:szCs w:val="24"/>
          <w:lang w:val="es-ES" w:eastAsia="es-ES"/>
        </w:rPr>
        <w:t>N°</w:t>
      </w:r>
      <w:proofErr w:type="spellEnd"/>
      <w:r w:rsidR="00222CF3">
        <w:rPr>
          <w:rFonts w:eastAsia="Times New Roman"/>
          <w:bCs/>
          <w:szCs w:val="24"/>
          <w:lang w:val="es-ES" w:eastAsia="es-ES"/>
        </w:rPr>
        <w:t xml:space="preserve"> 19021</w:t>
      </w:r>
    </w:p>
    <w:p w14:paraId="35A16CC2" w14:textId="77777777" w:rsidR="00222CF3" w:rsidRDefault="00222CF3" w:rsidP="00222CF3">
      <w:pPr>
        <w:pStyle w:val="Prrafodelista"/>
        <w:spacing w:after="0" w:line="240" w:lineRule="auto"/>
        <w:jc w:val="both"/>
        <w:rPr>
          <w:rFonts w:eastAsia="Times New Roman"/>
          <w:bCs/>
          <w:szCs w:val="24"/>
          <w:lang w:val="es-ES" w:eastAsia="es-ES"/>
        </w:rPr>
      </w:pPr>
    </w:p>
    <w:p w14:paraId="5736D442" w14:textId="0947CE12" w:rsidR="00445B86" w:rsidRPr="00222CF3" w:rsidRDefault="00445B86" w:rsidP="009E736B">
      <w:pPr>
        <w:pStyle w:val="Prrafodelista"/>
        <w:numPr>
          <w:ilvl w:val="0"/>
          <w:numId w:val="253"/>
        </w:numPr>
        <w:spacing w:after="0" w:line="240" w:lineRule="auto"/>
        <w:jc w:val="both"/>
        <w:rPr>
          <w:rFonts w:eastAsia="Times New Roman"/>
          <w:bCs/>
          <w:szCs w:val="24"/>
          <w:lang w:val="es-ES" w:eastAsia="es-ES"/>
        </w:rPr>
      </w:pPr>
      <w:r w:rsidRPr="00222CF3">
        <w:rPr>
          <w:rFonts w:eastAsia="Times New Roman"/>
          <w:szCs w:val="24"/>
          <w:lang w:val="es-ES" w:eastAsia="es-ES"/>
        </w:rPr>
        <w:t xml:space="preserve">Reprogramar el Presupuesto Municipal en las cifras presupuestarias de egresos, por la aportación financiera del Fondo de Inversión Social para el Desarrollo Local por la cantidad de </w:t>
      </w:r>
      <w:r w:rsidR="00222CF3">
        <w:rPr>
          <w:rFonts w:eastAsia="Times New Roman"/>
          <w:szCs w:val="24"/>
          <w:lang w:val="es-ES" w:eastAsia="es-ES"/>
        </w:rPr>
        <w:t xml:space="preserve">DIECIOCHO MIL SETECIENTOS CUARENTA Y SIETE </w:t>
      </w:r>
      <w:r w:rsidRPr="00222CF3">
        <w:rPr>
          <w:rFonts w:eastAsia="Times New Roman"/>
          <w:szCs w:val="24"/>
          <w:lang w:val="es-ES" w:eastAsia="es-ES"/>
        </w:rPr>
        <w:t xml:space="preserve"> </w:t>
      </w:r>
      <w:r w:rsidR="00222CF3">
        <w:rPr>
          <w:rFonts w:eastAsia="Times New Roman"/>
          <w:szCs w:val="24"/>
          <w:lang w:val="es-ES" w:eastAsia="es-ES"/>
        </w:rPr>
        <w:t>88</w:t>
      </w:r>
      <w:r w:rsidRPr="00222CF3">
        <w:rPr>
          <w:rFonts w:eastAsia="Times New Roman"/>
          <w:szCs w:val="24"/>
          <w:lang w:val="es-ES" w:eastAsia="es-ES"/>
        </w:rPr>
        <w:t>/100 dólares de los Estados Unidos de América ($</w:t>
      </w:r>
      <w:r w:rsidR="00222CF3">
        <w:rPr>
          <w:rFonts w:eastAsia="Times New Roman"/>
          <w:szCs w:val="24"/>
          <w:lang w:val="es-ES" w:eastAsia="es-ES"/>
        </w:rPr>
        <w:t>18,747.88</w:t>
      </w:r>
      <w:r w:rsidRPr="00222CF3">
        <w:rPr>
          <w:rFonts w:eastAsia="Times New Roman"/>
          <w:szCs w:val="24"/>
          <w:lang w:val="es-ES" w:eastAsia="es-ES"/>
        </w:rPr>
        <w:t xml:space="preserve">), en los objetos específicos de la Línea de trabajo 0307 Inversión para el Desarrollo Social – FISDL, </w:t>
      </w:r>
      <w:proofErr w:type="spellStart"/>
      <w:r w:rsidRPr="00222CF3">
        <w:rPr>
          <w:rFonts w:eastAsia="Times New Roman"/>
          <w:szCs w:val="24"/>
          <w:lang w:val="es-ES" w:eastAsia="es-ES"/>
        </w:rPr>
        <w:t>sub-línea</w:t>
      </w:r>
      <w:proofErr w:type="spellEnd"/>
      <w:r w:rsidRPr="00222CF3">
        <w:rPr>
          <w:rFonts w:eastAsia="Times New Roman"/>
          <w:szCs w:val="24"/>
          <w:lang w:val="es-ES" w:eastAsia="es-ES"/>
        </w:rPr>
        <w:t xml:space="preserve"> 030701 Proyecto de Prevención a la Violencia y Mejora de Vida / FISDL, Fuente de Financiamiento 1 Fondo General, </w:t>
      </w:r>
      <w:proofErr w:type="spellStart"/>
      <w:r w:rsidRPr="00222CF3">
        <w:rPr>
          <w:rFonts w:eastAsia="Times New Roman"/>
          <w:szCs w:val="24"/>
          <w:lang w:val="es-ES" w:eastAsia="es-ES"/>
        </w:rPr>
        <w:t>Sub-fuente</w:t>
      </w:r>
      <w:proofErr w:type="spellEnd"/>
      <w:r w:rsidRPr="00222CF3">
        <w:rPr>
          <w:rFonts w:eastAsia="Times New Roman"/>
          <w:szCs w:val="24"/>
          <w:lang w:val="es-ES" w:eastAsia="es-ES"/>
        </w:rPr>
        <w:t xml:space="preserve"> de financiamiento 112 FISDL, de la siguiente manera:</w:t>
      </w:r>
    </w:p>
    <w:p w14:paraId="6D79C02A" w14:textId="77777777" w:rsidR="00445B86" w:rsidRDefault="00445B86" w:rsidP="00445B86">
      <w:pPr>
        <w:spacing w:after="0" w:line="240" w:lineRule="auto"/>
        <w:jc w:val="both"/>
        <w:rPr>
          <w:rFonts w:eastAsia="Times New Roman"/>
          <w:b/>
          <w:szCs w:val="24"/>
          <w:lang w:val="es-ES" w:eastAsia="es-ES"/>
        </w:rPr>
      </w:pPr>
    </w:p>
    <w:tbl>
      <w:tblPr>
        <w:tblW w:w="8748" w:type="dxa"/>
        <w:tblCellMar>
          <w:left w:w="70" w:type="dxa"/>
          <w:right w:w="70" w:type="dxa"/>
        </w:tblCellMar>
        <w:tblLook w:val="04A0" w:firstRow="1" w:lastRow="0" w:firstColumn="1" w:lastColumn="0" w:noHBand="0" w:noVBand="1"/>
      </w:tblPr>
      <w:tblGrid>
        <w:gridCol w:w="1200"/>
        <w:gridCol w:w="3752"/>
        <w:gridCol w:w="380"/>
        <w:gridCol w:w="540"/>
        <w:gridCol w:w="336"/>
        <w:gridCol w:w="380"/>
        <w:gridCol w:w="1080"/>
        <w:gridCol w:w="1080"/>
      </w:tblGrid>
      <w:tr w:rsidR="00CB7CF9" w:rsidRPr="00CB7CF9" w14:paraId="27A55E0F" w14:textId="77777777" w:rsidTr="00CB7CF9">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E0B369"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COD</w:t>
            </w:r>
          </w:p>
        </w:tc>
        <w:tc>
          <w:tcPr>
            <w:tcW w:w="37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4F9532"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121B4EAC"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A5D61B"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xml:space="preserve"> DISMINUYE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13976F"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xml:space="preserve"> AUMENTA </w:t>
            </w:r>
          </w:p>
        </w:tc>
      </w:tr>
      <w:tr w:rsidR="00CB7CF9" w:rsidRPr="00CB7CF9" w14:paraId="10E64FED" w14:textId="77777777" w:rsidTr="00CB7CF9">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0E162C09" w14:textId="77777777" w:rsidR="00CB7CF9" w:rsidRPr="00CB7CF9" w:rsidRDefault="00CB7CF9" w:rsidP="00CB7CF9">
            <w:pPr>
              <w:spacing w:after="0" w:line="240" w:lineRule="auto"/>
              <w:rPr>
                <w:rFonts w:eastAsia="Times New Roman"/>
                <w:b/>
                <w:bCs/>
                <w:color w:val="000000"/>
                <w:sz w:val="16"/>
                <w:szCs w:val="16"/>
                <w:lang w:eastAsia="es-SV"/>
              </w:rPr>
            </w:pPr>
          </w:p>
        </w:tc>
        <w:tc>
          <w:tcPr>
            <w:tcW w:w="3752" w:type="dxa"/>
            <w:vMerge/>
            <w:tcBorders>
              <w:top w:val="single" w:sz="8" w:space="0" w:color="auto"/>
              <w:left w:val="single" w:sz="8" w:space="0" w:color="auto"/>
              <w:bottom w:val="single" w:sz="8" w:space="0" w:color="000000"/>
              <w:right w:val="single" w:sz="8" w:space="0" w:color="auto"/>
            </w:tcBorders>
            <w:vAlign w:val="center"/>
            <w:hideMark/>
          </w:tcPr>
          <w:p w14:paraId="03A40CCC" w14:textId="77777777" w:rsidR="00CB7CF9" w:rsidRPr="00CB7CF9" w:rsidRDefault="00CB7CF9" w:rsidP="00CB7CF9">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478B9213"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06FC3EF"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6ABC8A47"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5E11B98E"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9086EC6" w14:textId="77777777" w:rsidR="00CB7CF9" w:rsidRPr="00CB7CF9" w:rsidRDefault="00CB7CF9" w:rsidP="00CB7CF9">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38E9B3E" w14:textId="77777777" w:rsidR="00CB7CF9" w:rsidRPr="00CB7CF9" w:rsidRDefault="00CB7CF9" w:rsidP="00CB7CF9">
            <w:pPr>
              <w:spacing w:after="0" w:line="240" w:lineRule="auto"/>
              <w:rPr>
                <w:rFonts w:eastAsia="Times New Roman"/>
                <w:b/>
                <w:bCs/>
                <w:color w:val="000000"/>
                <w:sz w:val="16"/>
                <w:szCs w:val="16"/>
                <w:lang w:eastAsia="es-SV"/>
              </w:rPr>
            </w:pPr>
          </w:p>
        </w:tc>
      </w:tr>
      <w:tr w:rsidR="00CB7CF9" w:rsidRPr="00CB7CF9" w14:paraId="5B003F0A" w14:textId="77777777" w:rsidTr="00CB7CF9">
        <w:trPr>
          <w:trHeight w:val="315"/>
        </w:trPr>
        <w:tc>
          <w:tcPr>
            <w:tcW w:w="4952" w:type="dxa"/>
            <w:gridSpan w:val="2"/>
            <w:tcBorders>
              <w:top w:val="single" w:sz="8" w:space="0" w:color="auto"/>
              <w:left w:val="nil"/>
              <w:bottom w:val="single" w:sz="8" w:space="0" w:color="auto"/>
              <w:right w:val="nil"/>
            </w:tcBorders>
            <w:shd w:val="clear" w:color="auto" w:fill="auto"/>
            <w:noWrap/>
            <w:vAlign w:val="bottom"/>
            <w:hideMark/>
          </w:tcPr>
          <w:p w14:paraId="6E94E5A0"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613A239C"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0E74F483"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37D4FB17"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00B16F5C"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209D345"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DFAD669"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r>
      <w:tr w:rsidR="00CB7CF9" w:rsidRPr="00CB7CF9" w14:paraId="1150C4F3" w14:textId="77777777" w:rsidTr="00CB7CF9">
        <w:trPr>
          <w:trHeight w:val="300"/>
        </w:trPr>
        <w:tc>
          <w:tcPr>
            <w:tcW w:w="1200" w:type="dxa"/>
            <w:tcBorders>
              <w:top w:val="nil"/>
              <w:left w:val="nil"/>
              <w:bottom w:val="nil"/>
              <w:right w:val="nil"/>
            </w:tcBorders>
            <w:shd w:val="clear" w:color="auto" w:fill="auto"/>
            <w:noWrap/>
            <w:vAlign w:val="bottom"/>
            <w:hideMark/>
          </w:tcPr>
          <w:p w14:paraId="337F5054" w14:textId="77777777" w:rsidR="00CB7CF9" w:rsidRPr="00CB7CF9" w:rsidRDefault="00CB7CF9" w:rsidP="00CB7CF9">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36397D5C"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68AF9E7" w14:textId="77777777" w:rsidR="00CB7CF9" w:rsidRPr="00CB7CF9" w:rsidRDefault="00CB7CF9" w:rsidP="00CB7CF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CA1F7B3"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CA84D44"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FA90F3B"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3BA28FE"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7C37AF5"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155D599F" w14:textId="77777777" w:rsidTr="00CB7CF9">
        <w:trPr>
          <w:trHeight w:val="300"/>
        </w:trPr>
        <w:tc>
          <w:tcPr>
            <w:tcW w:w="1200" w:type="dxa"/>
            <w:tcBorders>
              <w:top w:val="nil"/>
              <w:left w:val="nil"/>
              <w:bottom w:val="nil"/>
              <w:right w:val="nil"/>
            </w:tcBorders>
            <w:shd w:val="clear" w:color="auto" w:fill="auto"/>
            <w:noWrap/>
            <w:vAlign w:val="bottom"/>
            <w:hideMark/>
          </w:tcPr>
          <w:p w14:paraId="62A05DBD"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51</w:t>
            </w:r>
          </w:p>
        </w:tc>
        <w:tc>
          <w:tcPr>
            <w:tcW w:w="3752" w:type="dxa"/>
            <w:tcBorders>
              <w:top w:val="nil"/>
              <w:left w:val="nil"/>
              <w:bottom w:val="nil"/>
              <w:right w:val="nil"/>
            </w:tcBorders>
            <w:shd w:val="clear" w:color="auto" w:fill="auto"/>
            <w:noWrap/>
            <w:vAlign w:val="bottom"/>
            <w:hideMark/>
          </w:tcPr>
          <w:p w14:paraId="3D391618"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noWrap/>
            <w:vAlign w:val="bottom"/>
            <w:hideMark/>
          </w:tcPr>
          <w:p w14:paraId="521168EA"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0F2BCD1"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B424F4D"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9E931B6"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224F858"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F583105"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757A6AF2" w14:textId="77777777" w:rsidTr="00CB7CF9">
        <w:trPr>
          <w:trHeight w:val="300"/>
        </w:trPr>
        <w:tc>
          <w:tcPr>
            <w:tcW w:w="1200" w:type="dxa"/>
            <w:tcBorders>
              <w:top w:val="nil"/>
              <w:left w:val="nil"/>
              <w:bottom w:val="nil"/>
              <w:right w:val="nil"/>
            </w:tcBorders>
            <w:shd w:val="clear" w:color="auto" w:fill="auto"/>
            <w:noWrap/>
            <w:vAlign w:val="bottom"/>
            <w:hideMark/>
          </w:tcPr>
          <w:p w14:paraId="3943E335"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519</w:t>
            </w:r>
          </w:p>
        </w:tc>
        <w:tc>
          <w:tcPr>
            <w:tcW w:w="3752" w:type="dxa"/>
            <w:tcBorders>
              <w:top w:val="nil"/>
              <w:left w:val="nil"/>
              <w:bottom w:val="nil"/>
              <w:right w:val="nil"/>
            </w:tcBorders>
            <w:shd w:val="clear" w:color="auto" w:fill="auto"/>
            <w:noWrap/>
            <w:vAlign w:val="bottom"/>
            <w:hideMark/>
          </w:tcPr>
          <w:p w14:paraId="7C7035CD"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REMUNERACIONES DIVERSAS</w:t>
            </w:r>
          </w:p>
        </w:tc>
        <w:tc>
          <w:tcPr>
            <w:tcW w:w="380" w:type="dxa"/>
            <w:tcBorders>
              <w:top w:val="nil"/>
              <w:left w:val="nil"/>
              <w:bottom w:val="nil"/>
              <w:right w:val="nil"/>
            </w:tcBorders>
            <w:shd w:val="clear" w:color="auto" w:fill="auto"/>
            <w:noWrap/>
            <w:vAlign w:val="bottom"/>
            <w:hideMark/>
          </w:tcPr>
          <w:p w14:paraId="77CCF999"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D9053CD"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4EBA4A1"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F17A76E"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97EF304"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63DA1F1"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6C9CE8A9" w14:textId="77777777" w:rsidTr="00CB7CF9">
        <w:trPr>
          <w:trHeight w:val="300"/>
        </w:trPr>
        <w:tc>
          <w:tcPr>
            <w:tcW w:w="1200" w:type="dxa"/>
            <w:tcBorders>
              <w:top w:val="nil"/>
              <w:left w:val="nil"/>
              <w:bottom w:val="nil"/>
              <w:right w:val="nil"/>
            </w:tcBorders>
            <w:shd w:val="clear" w:color="auto" w:fill="auto"/>
            <w:noWrap/>
            <w:vAlign w:val="bottom"/>
            <w:hideMark/>
          </w:tcPr>
          <w:p w14:paraId="7465C24B"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51901</w:t>
            </w:r>
          </w:p>
        </w:tc>
        <w:tc>
          <w:tcPr>
            <w:tcW w:w="3752" w:type="dxa"/>
            <w:tcBorders>
              <w:top w:val="nil"/>
              <w:left w:val="nil"/>
              <w:bottom w:val="nil"/>
              <w:right w:val="nil"/>
            </w:tcBorders>
            <w:shd w:val="clear" w:color="auto" w:fill="auto"/>
            <w:noWrap/>
            <w:vAlign w:val="bottom"/>
            <w:hideMark/>
          </w:tcPr>
          <w:p w14:paraId="7EDBA52A"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 xml:space="preserve"> HONORARIOS </w:t>
            </w:r>
          </w:p>
        </w:tc>
        <w:tc>
          <w:tcPr>
            <w:tcW w:w="380" w:type="dxa"/>
            <w:tcBorders>
              <w:top w:val="nil"/>
              <w:left w:val="nil"/>
              <w:bottom w:val="nil"/>
              <w:right w:val="nil"/>
            </w:tcBorders>
            <w:shd w:val="clear" w:color="auto" w:fill="auto"/>
            <w:noWrap/>
            <w:vAlign w:val="bottom"/>
            <w:hideMark/>
          </w:tcPr>
          <w:p w14:paraId="4B5C2814"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97A6FCB"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591F812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8A9CCA5"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151CA0DF"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w:t>
            </w:r>
            <w:proofErr w:type="gramStart"/>
            <w:r w:rsidRPr="00CB7CF9">
              <w:rPr>
                <w:rFonts w:eastAsia="Times New Roman"/>
                <w:color w:val="000000"/>
                <w:sz w:val="16"/>
                <w:szCs w:val="16"/>
                <w:lang w:eastAsia="es-SV"/>
              </w:rPr>
              <w:t>$  11,040.00</w:t>
            </w:r>
            <w:proofErr w:type="gramEnd"/>
            <w:r w:rsidRPr="00CB7CF9">
              <w:rPr>
                <w:rFonts w:eastAsia="Times New Roman"/>
                <w:color w:val="000000"/>
                <w:sz w:val="16"/>
                <w:szCs w:val="16"/>
                <w:lang w:eastAsia="es-SV"/>
              </w:rPr>
              <w:t xml:space="preserve"> </w:t>
            </w:r>
          </w:p>
        </w:tc>
        <w:tc>
          <w:tcPr>
            <w:tcW w:w="1080" w:type="dxa"/>
            <w:tcBorders>
              <w:top w:val="nil"/>
              <w:left w:val="nil"/>
              <w:bottom w:val="nil"/>
              <w:right w:val="nil"/>
            </w:tcBorders>
            <w:shd w:val="clear" w:color="auto" w:fill="auto"/>
            <w:vAlign w:val="bottom"/>
            <w:hideMark/>
          </w:tcPr>
          <w:p w14:paraId="06545711"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7080719D" w14:textId="77777777" w:rsidTr="00CB7CF9">
        <w:trPr>
          <w:trHeight w:val="300"/>
        </w:trPr>
        <w:tc>
          <w:tcPr>
            <w:tcW w:w="1200" w:type="dxa"/>
            <w:tcBorders>
              <w:top w:val="nil"/>
              <w:left w:val="nil"/>
              <w:bottom w:val="nil"/>
              <w:right w:val="nil"/>
            </w:tcBorders>
            <w:shd w:val="clear" w:color="auto" w:fill="auto"/>
            <w:noWrap/>
            <w:vAlign w:val="bottom"/>
            <w:hideMark/>
          </w:tcPr>
          <w:p w14:paraId="5A969228"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5D71DE9F"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noWrap/>
            <w:vAlign w:val="bottom"/>
            <w:hideMark/>
          </w:tcPr>
          <w:p w14:paraId="74766EA6"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E7FBDED"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5A63565"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45B26C0"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7EA8365"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ABF85E6"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5B8F4B6C" w14:textId="77777777" w:rsidTr="00CB7CF9">
        <w:trPr>
          <w:trHeight w:val="300"/>
        </w:trPr>
        <w:tc>
          <w:tcPr>
            <w:tcW w:w="1200" w:type="dxa"/>
            <w:tcBorders>
              <w:top w:val="nil"/>
              <w:left w:val="nil"/>
              <w:bottom w:val="nil"/>
              <w:right w:val="nil"/>
            </w:tcBorders>
            <w:shd w:val="clear" w:color="auto" w:fill="auto"/>
            <w:noWrap/>
            <w:vAlign w:val="bottom"/>
            <w:hideMark/>
          </w:tcPr>
          <w:p w14:paraId="0A93828F"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5804586D"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noWrap/>
            <w:vAlign w:val="bottom"/>
            <w:hideMark/>
          </w:tcPr>
          <w:p w14:paraId="39C13B71"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51242D4"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89AA49E"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FAA26EE"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DA430A9"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EEB7FB6"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6F923865" w14:textId="77777777" w:rsidTr="00CB7CF9">
        <w:trPr>
          <w:trHeight w:val="300"/>
        </w:trPr>
        <w:tc>
          <w:tcPr>
            <w:tcW w:w="1200" w:type="dxa"/>
            <w:tcBorders>
              <w:top w:val="nil"/>
              <w:left w:val="nil"/>
              <w:bottom w:val="nil"/>
              <w:right w:val="nil"/>
            </w:tcBorders>
            <w:shd w:val="clear" w:color="auto" w:fill="auto"/>
            <w:noWrap/>
            <w:vAlign w:val="bottom"/>
            <w:hideMark/>
          </w:tcPr>
          <w:p w14:paraId="234D5410"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54101</w:t>
            </w:r>
          </w:p>
        </w:tc>
        <w:tc>
          <w:tcPr>
            <w:tcW w:w="3752" w:type="dxa"/>
            <w:tcBorders>
              <w:top w:val="nil"/>
              <w:left w:val="nil"/>
              <w:bottom w:val="nil"/>
              <w:right w:val="nil"/>
            </w:tcBorders>
            <w:shd w:val="clear" w:color="auto" w:fill="auto"/>
            <w:noWrap/>
            <w:vAlign w:val="bottom"/>
            <w:hideMark/>
          </w:tcPr>
          <w:p w14:paraId="689EBDE1"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PRODUCTOS ALIMENTICIOS P/PERSONAS</w:t>
            </w:r>
          </w:p>
        </w:tc>
        <w:tc>
          <w:tcPr>
            <w:tcW w:w="380" w:type="dxa"/>
            <w:tcBorders>
              <w:top w:val="nil"/>
              <w:left w:val="nil"/>
              <w:bottom w:val="nil"/>
              <w:right w:val="nil"/>
            </w:tcBorders>
            <w:shd w:val="clear" w:color="auto" w:fill="auto"/>
            <w:noWrap/>
            <w:vAlign w:val="bottom"/>
            <w:hideMark/>
          </w:tcPr>
          <w:p w14:paraId="2CE7594D"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599C6A"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02D2664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CA973A0"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6BC59AD0"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357.00 </w:t>
            </w:r>
          </w:p>
        </w:tc>
        <w:tc>
          <w:tcPr>
            <w:tcW w:w="1080" w:type="dxa"/>
            <w:tcBorders>
              <w:top w:val="nil"/>
              <w:left w:val="nil"/>
              <w:bottom w:val="nil"/>
              <w:right w:val="nil"/>
            </w:tcBorders>
            <w:shd w:val="clear" w:color="auto" w:fill="auto"/>
            <w:vAlign w:val="bottom"/>
            <w:hideMark/>
          </w:tcPr>
          <w:p w14:paraId="16D11EAB"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21396470" w14:textId="77777777" w:rsidTr="00CB7CF9">
        <w:trPr>
          <w:trHeight w:val="300"/>
        </w:trPr>
        <w:tc>
          <w:tcPr>
            <w:tcW w:w="1200" w:type="dxa"/>
            <w:tcBorders>
              <w:top w:val="nil"/>
              <w:left w:val="nil"/>
              <w:bottom w:val="nil"/>
              <w:right w:val="nil"/>
            </w:tcBorders>
            <w:shd w:val="clear" w:color="auto" w:fill="auto"/>
            <w:noWrap/>
            <w:vAlign w:val="bottom"/>
            <w:hideMark/>
          </w:tcPr>
          <w:p w14:paraId="578A7652"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54105</w:t>
            </w:r>
          </w:p>
        </w:tc>
        <w:tc>
          <w:tcPr>
            <w:tcW w:w="3752" w:type="dxa"/>
            <w:tcBorders>
              <w:top w:val="nil"/>
              <w:left w:val="nil"/>
              <w:bottom w:val="nil"/>
              <w:right w:val="nil"/>
            </w:tcBorders>
            <w:shd w:val="clear" w:color="auto" w:fill="auto"/>
            <w:noWrap/>
            <w:vAlign w:val="bottom"/>
            <w:hideMark/>
          </w:tcPr>
          <w:p w14:paraId="75EA1CE6" w14:textId="77777777" w:rsidR="00CB7CF9" w:rsidRPr="00CB7CF9" w:rsidRDefault="00CB7CF9" w:rsidP="00CB7CF9">
            <w:pPr>
              <w:spacing w:after="0" w:line="240" w:lineRule="auto"/>
              <w:rPr>
                <w:rFonts w:eastAsia="Times New Roman"/>
                <w:sz w:val="16"/>
                <w:szCs w:val="16"/>
                <w:lang w:eastAsia="es-SV"/>
              </w:rPr>
            </w:pPr>
            <w:proofErr w:type="gramStart"/>
            <w:r w:rsidRPr="00CB7CF9">
              <w:rPr>
                <w:rFonts w:eastAsia="Times New Roman"/>
                <w:sz w:val="16"/>
                <w:szCs w:val="16"/>
                <w:lang w:eastAsia="es-SV"/>
              </w:rPr>
              <w:t>PRODUCTOS  PAPEL</w:t>
            </w:r>
            <w:proofErr w:type="gramEnd"/>
            <w:r w:rsidRPr="00CB7CF9">
              <w:rPr>
                <w:rFonts w:eastAsia="Times New Roman"/>
                <w:sz w:val="16"/>
                <w:szCs w:val="16"/>
                <w:lang w:eastAsia="es-SV"/>
              </w:rPr>
              <w:t xml:space="preserve"> Y CARTON</w:t>
            </w:r>
          </w:p>
        </w:tc>
        <w:tc>
          <w:tcPr>
            <w:tcW w:w="380" w:type="dxa"/>
            <w:tcBorders>
              <w:top w:val="nil"/>
              <w:left w:val="nil"/>
              <w:bottom w:val="nil"/>
              <w:right w:val="nil"/>
            </w:tcBorders>
            <w:shd w:val="clear" w:color="auto" w:fill="auto"/>
            <w:noWrap/>
            <w:vAlign w:val="bottom"/>
            <w:hideMark/>
          </w:tcPr>
          <w:p w14:paraId="3163A016"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60141A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093FD54C"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0E6783B"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549F7568"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250.00 </w:t>
            </w:r>
          </w:p>
        </w:tc>
        <w:tc>
          <w:tcPr>
            <w:tcW w:w="1080" w:type="dxa"/>
            <w:tcBorders>
              <w:top w:val="nil"/>
              <w:left w:val="nil"/>
              <w:bottom w:val="nil"/>
              <w:right w:val="nil"/>
            </w:tcBorders>
            <w:shd w:val="clear" w:color="auto" w:fill="auto"/>
            <w:vAlign w:val="bottom"/>
            <w:hideMark/>
          </w:tcPr>
          <w:p w14:paraId="0467E7EF"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18CF9457" w14:textId="77777777" w:rsidTr="00CB7CF9">
        <w:trPr>
          <w:trHeight w:val="300"/>
        </w:trPr>
        <w:tc>
          <w:tcPr>
            <w:tcW w:w="1200" w:type="dxa"/>
            <w:tcBorders>
              <w:top w:val="nil"/>
              <w:left w:val="nil"/>
              <w:bottom w:val="nil"/>
              <w:right w:val="nil"/>
            </w:tcBorders>
            <w:shd w:val="clear" w:color="auto" w:fill="auto"/>
            <w:noWrap/>
            <w:vAlign w:val="bottom"/>
            <w:hideMark/>
          </w:tcPr>
          <w:p w14:paraId="31CEE166"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54114</w:t>
            </w:r>
          </w:p>
        </w:tc>
        <w:tc>
          <w:tcPr>
            <w:tcW w:w="3752" w:type="dxa"/>
            <w:tcBorders>
              <w:top w:val="nil"/>
              <w:left w:val="nil"/>
              <w:bottom w:val="nil"/>
              <w:right w:val="nil"/>
            </w:tcBorders>
            <w:shd w:val="clear" w:color="auto" w:fill="auto"/>
            <w:noWrap/>
            <w:vAlign w:val="bottom"/>
            <w:hideMark/>
          </w:tcPr>
          <w:p w14:paraId="68A9CF2F"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MATERIALES DE OFICINA</w:t>
            </w:r>
          </w:p>
        </w:tc>
        <w:tc>
          <w:tcPr>
            <w:tcW w:w="380" w:type="dxa"/>
            <w:tcBorders>
              <w:top w:val="nil"/>
              <w:left w:val="nil"/>
              <w:bottom w:val="nil"/>
              <w:right w:val="nil"/>
            </w:tcBorders>
            <w:shd w:val="clear" w:color="auto" w:fill="auto"/>
            <w:noWrap/>
            <w:vAlign w:val="bottom"/>
            <w:hideMark/>
          </w:tcPr>
          <w:p w14:paraId="557E22B4"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3062B0E"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7EAEA5DA"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D1DA05F"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449E1FDF"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10.85 </w:t>
            </w:r>
          </w:p>
        </w:tc>
        <w:tc>
          <w:tcPr>
            <w:tcW w:w="1080" w:type="dxa"/>
            <w:tcBorders>
              <w:top w:val="nil"/>
              <w:left w:val="nil"/>
              <w:bottom w:val="nil"/>
              <w:right w:val="nil"/>
            </w:tcBorders>
            <w:shd w:val="clear" w:color="auto" w:fill="auto"/>
            <w:vAlign w:val="bottom"/>
            <w:hideMark/>
          </w:tcPr>
          <w:p w14:paraId="0139932B"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5AD50403" w14:textId="77777777" w:rsidTr="00CB7CF9">
        <w:trPr>
          <w:trHeight w:val="300"/>
        </w:trPr>
        <w:tc>
          <w:tcPr>
            <w:tcW w:w="1200" w:type="dxa"/>
            <w:tcBorders>
              <w:top w:val="nil"/>
              <w:left w:val="nil"/>
              <w:bottom w:val="nil"/>
              <w:right w:val="nil"/>
            </w:tcBorders>
            <w:shd w:val="clear" w:color="auto" w:fill="auto"/>
            <w:noWrap/>
            <w:vAlign w:val="bottom"/>
            <w:hideMark/>
          </w:tcPr>
          <w:p w14:paraId="6E7A9E87"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54115</w:t>
            </w:r>
          </w:p>
        </w:tc>
        <w:tc>
          <w:tcPr>
            <w:tcW w:w="3752" w:type="dxa"/>
            <w:tcBorders>
              <w:top w:val="nil"/>
              <w:left w:val="nil"/>
              <w:bottom w:val="nil"/>
              <w:right w:val="nil"/>
            </w:tcBorders>
            <w:shd w:val="clear" w:color="auto" w:fill="auto"/>
            <w:noWrap/>
            <w:vAlign w:val="bottom"/>
            <w:hideMark/>
          </w:tcPr>
          <w:p w14:paraId="71208CF9"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MATERIALES INFORMATICOS</w:t>
            </w:r>
          </w:p>
        </w:tc>
        <w:tc>
          <w:tcPr>
            <w:tcW w:w="380" w:type="dxa"/>
            <w:tcBorders>
              <w:top w:val="nil"/>
              <w:left w:val="nil"/>
              <w:bottom w:val="nil"/>
              <w:right w:val="nil"/>
            </w:tcBorders>
            <w:shd w:val="clear" w:color="auto" w:fill="auto"/>
            <w:noWrap/>
            <w:vAlign w:val="bottom"/>
            <w:hideMark/>
          </w:tcPr>
          <w:p w14:paraId="08CD32A8"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31D16CC"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4E0059B0"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E7D9D0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33FD6165"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338.90 </w:t>
            </w:r>
          </w:p>
        </w:tc>
        <w:tc>
          <w:tcPr>
            <w:tcW w:w="1080" w:type="dxa"/>
            <w:tcBorders>
              <w:top w:val="nil"/>
              <w:left w:val="nil"/>
              <w:bottom w:val="nil"/>
              <w:right w:val="nil"/>
            </w:tcBorders>
            <w:shd w:val="clear" w:color="auto" w:fill="auto"/>
            <w:vAlign w:val="bottom"/>
            <w:hideMark/>
          </w:tcPr>
          <w:p w14:paraId="1A8E2959"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5E00C59A" w14:textId="77777777" w:rsidTr="00CB7CF9">
        <w:trPr>
          <w:trHeight w:val="300"/>
        </w:trPr>
        <w:tc>
          <w:tcPr>
            <w:tcW w:w="1200" w:type="dxa"/>
            <w:tcBorders>
              <w:top w:val="nil"/>
              <w:left w:val="nil"/>
              <w:bottom w:val="nil"/>
              <w:right w:val="nil"/>
            </w:tcBorders>
            <w:shd w:val="clear" w:color="auto" w:fill="auto"/>
            <w:noWrap/>
            <w:vAlign w:val="bottom"/>
            <w:hideMark/>
          </w:tcPr>
          <w:p w14:paraId="3907C846"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54199</w:t>
            </w:r>
          </w:p>
        </w:tc>
        <w:tc>
          <w:tcPr>
            <w:tcW w:w="3752" w:type="dxa"/>
            <w:tcBorders>
              <w:top w:val="nil"/>
              <w:left w:val="nil"/>
              <w:bottom w:val="nil"/>
              <w:right w:val="nil"/>
            </w:tcBorders>
            <w:shd w:val="clear" w:color="auto" w:fill="auto"/>
            <w:noWrap/>
            <w:vAlign w:val="bottom"/>
            <w:hideMark/>
          </w:tcPr>
          <w:p w14:paraId="7A9AEF75"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24E14707"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16EA43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3C9DE509"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0686037"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0F3FDE92"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420.51 </w:t>
            </w:r>
          </w:p>
        </w:tc>
        <w:tc>
          <w:tcPr>
            <w:tcW w:w="1080" w:type="dxa"/>
            <w:tcBorders>
              <w:top w:val="nil"/>
              <w:left w:val="nil"/>
              <w:bottom w:val="nil"/>
              <w:right w:val="nil"/>
            </w:tcBorders>
            <w:shd w:val="clear" w:color="auto" w:fill="auto"/>
            <w:vAlign w:val="bottom"/>
            <w:hideMark/>
          </w:tcPr>
          <w:p w14:paraId="204A508C"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2FF8E5CA" w14:textId="77777777" w:rsidTr="00CB7CF9">
        <w:trPr>
          <w:trHeight w:val="300"/>
        </w:trPr>
        <w:tc>
          <w:tcPr>
            <w:tcW w:w="1200" w:type="dxa"/>
            <w:tcBorders>
              <w:top w:val="nil"/>
              <w:left w:val="nil"/>
              <w:bottom w:val="nil"/>
              <w:right w:val="nil"/>
            </w:tcBorders>
            <w:shd w:val="clear" w:color="auto" w:fill="auto"/>
            <w:noWrap/>
            <w:vAlign w:val="bottom"/>
            <w:hideMark/>
          </w:tcPr>
          <w:p w14:paraId="5EA98E5E"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61</w:t>
            </w:r>
          </w:p>
        </w:tc>
        <w:tc>
          <w:tcPr>
            <w:tcW w:w="3752" w:type="dxa"/>
            <w:tcBorders>
              <w:top w:val="nil"/>
              <w:left w:val="nil"/>
              <w:bottom w:val="nil"/>
              <w:right w:val="nil"/>
            </w:tcBorders>
            <w:shd w:val="clear" w:color="auto" w:fill="auto"/>
            <w:noWrap/>
            <w:vAlign w:val="bottom"/>
            <w:hideMark/>
          </w:tcPr>
          <w:p w14:paraId="29C79BCB"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69B086F2"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435E7B4" w14:textId="77777777" w:rsidR="00CB7CF9" w:rsidRPr="00CB7CF9" w:rsidRDefault="00CB7CF9" w:rsidP="00CB7CF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306AC8D" w14:textId="77777777" w:rsidR="00CB7CF9" w:rsidRPr="00CB7CF9" w:rsidRDefault="00CB7CF9" w:rsidP="00CB7CF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2164DA1"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CACDA01"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E341AE6"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2EAB9F1D" w14:textId="77777777" w:rsidTr="00CB7CF9">
        <w:trPr>
          <w:trHeight w:val="300"/>
        </w:trPr>
        <w:tc>
          <w:tcPr>
            <w:tcW w:w="1200" w:type="dxa"/>
            <w:tcBorders>
              <w:top w:val="nil"/>
              <w:left w:val="nil"/>
              <w:bottom w:val="nil"/>
              <w:right w:val="nil"/>
            </w:tcBorders>
            <w:shd w:val="clear" w:color="auto" w:fill="auto"/>
            <w:noWrap/>
            <w:vAlign w:val="bottom"/>
            <w:hideMark/>
          </w:tcPr>
          <w:p w14:paraId="7A943026"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611</w:t>
            </w:r>
          </w:p>
        </w:tc>
        <w:tc>
          <w:tcPr>
            <w:tcW w:w="3752" w:type="dxa"/>
            <w:tcBorders>
              <w:top w:val="nil"/>
              <w:left w:val="nil"/>
              <w:bottom w:val="nil"/>
              <w:right w:val="nil"/>
            </w:tcBorders>
            <w:shd w:val="clear" w:color="auto" w:fill="auto"/>
            <w:noWrap/>
            <w:vAlign w:val="bottom"/>
            <w:hideMark/>
          </w:tcPr>
          <w:p w14:paraId="220823BC"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BIENES MUEBLES</w:t>
            </w:r>
          </w:p>
        </w:tc>
        <w:tc>
          <w:tcPr>
            <w:tcW w:w="380" w:type="dxa"/>
            <w:tcBorders>
              <w:top w:val="nil"/>
              <w:left w:val="nil"/>
              <w:bottom w:val="nil"/>
              <w:right w:val="nil"/>
            </w:tcBorders>
            <w:shd w:val="clear" w:color="auto" w:fill="auto"/>
            <w:noWrap/>
            <w:vAlign w:val="bottom"/>
            <w:hideMark/>
          </w:tcPr>
          <w:p w14:paraId="2D4F9593"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129FDAB"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2F57E16"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EF2DA39"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5AA9A72"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CF3C3CE"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724950AD" w14:textId="77777777" w:rsidTr="00CB7CF9">
        <w:trPr>
          <w:trHeight w:val="300"/>
        </w:trPr>
        <w:tc>
          <w:tcPr>
            <w:tcW w:w="1200" w:type="dxa"/>
            <w:tcBorders>
              <w:top w:val="nil"/>
              <w:left w:val="nil"/>
              <w:bottom w:val="nil"/>
              <w:right w:val="nil"/>
            </w:tcBorders>
            <w:shd w:val="clear" w:color="auto" w:fill="auto"/>
            <w:noWrap/>
            <w:vAlign w:val="bottom"/>
            <w:hideMark/>
          </w:tcPr>
          <w:p w14:paraId="0903D6F5"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61104</w:t>
            </w:r>
          </w:p>
        </w:tc>
        <w:tc>
          <w:tcPr>
            <w:tcW w:w="3752" w:type="dxa"/>
            <w:tcBorders>
              <w:top w:val="nil"/>
              <w:left w:val="nil"/>
              <w:bottom w:val="nil"/>
              <w:right w:val="nil"/>
            </w:tcBorders>
            <w:shd w:val="clear" w:color="auto" w:fill="auto"/>
            <w:noWrap/>
            <w:vAlign w:val="bottom"/>
            <w:hideMark/>
          </w:tcPr>
          <w:p w14:paraId="735A2A0D"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EQUIPOS INFORMATICOS</w:t>
            </w:r>
          </w:p>
        </w:tc>
        <w:tc>
          <w:tcPr>
            <w:tcW w:w="380" w:type="dxa"/>
            <w:tcBorders>
              <w:top w:val="nil"/>
              <w:left w:val="nil"/>
              <w:bottom w:val="nil"/>
              <w:right w:val="nil"/>
            </w:tcBorders>
            <w:shd w:val="clear" w:color="auto" w:fill="auto"/>
            <w:noWrap/>
            <w:vAlign w:val="bottom"/>
            <w:hideMark/>
          </w:tcPr>
          <w:p w14:paraId="650C25A3"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E0CD43B"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6D36922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190ECC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0FD79031"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41.96 </w:t>
            </w:r>
          </w:p>
        </w:tc>
        <w:tc>
          <w:tcPr>
            <w:tcW w:w="1080" w:type="dxa"/>
            <w:tcBorders>
              <w:top w:val="nil"/>
              <w:left w:val="nil"/>
              <w:bottom w:val="nil"/>
              <w:right w:val="nil"/>
            </w:tcBorders>
            <w:shd w:val="clear" w:color="auto" w:fill="auto"/>
            <w:vAlign w:val="bottom"/>
            <w:hideMark/>
          </w:tcPr>
          <w:p w14:paraId="5BC366BD" w14:textId="77777777" w:rsidR="00CB7CF9" w:rsidRPr="00CB7CF9" w:rsidRDefault="00CB7CF9" w:rsidP="00CB7CF9">
            <w:pPr>
              <w:spacing w:after="0" w:line="240" w:lineRule="auto"/>
              <w:rPr>
                <w:rFonts w:eastAsia="Times New Roman"/>
                <w:color w:val="000000"/>
                <w:sz w:val="16"/>
                <w:szCs w:val="16"/>
                <w:lang w:eastAsia="es-SV"/>
              </w:rPr>
            </w:pPr>
          </w:p>
        </w:tc>
      </w:tr>
      <w:tr w:rsidR="00CB7CF9" w:rsidRPr="00CB7CF9" w14:paraId="1D134265" w14:textId="77777777" w:rsidTr="00CB7CF9">
        <w:trPr>
          <w:trHeight w:val="300"/>
        </w:trPr>
        <w:tc>
          <w:tcPr>
            <w:tcW w:w="1200" w:type="dxa"/>
            <w:tcBorders>
              <w:top w:val="nil"/>
              <w:left w:val="nil"/>
              <w:bottom w:val="nil"/>
              <w:right w:val="nil"/>
            </w:tcBorders>
            <w:shd w:val="clear" w:color="auto" w:fill="auto"/>
            <w:noWrap/>
            <w:vAlign w:val="bottom"/>
            <w:hideMark/>
          </w:tcPr>
          <w:p w14:paraId="01A8EBE5" w14:textId="77777777" w:rsidR="00CB7CF9" w:rsidRPr="00CB7CF9" w:rsidRDefault="00CB7CF9" w:rsidP="00CB7CF9">
            <w:pPr>
              <w:spacing w:after="0" w:line="240" w:lineRule="auto"/>
              <w:rPr>
                <w:rFonts w:eastAsia="Times New Roman"/>
                <w:b/>
                <w:bCs/>
                <w:sz w:val="16"/>
                <w:szCs w:val="16"/>
                <w:lang w:eastAsia="es-SV"/>
              </w:rPr>
            </w:pPr>
            <w:r w:rsidRPr="00CB7CF9">
              <w:rPr>
                <w:rFonts w:eastAsia="Times New Roman"/>
                <w:b/>
                <w:bCs/>
                <w:sz w:val="16"/>
                <w:szCs w:val="16"/>
                <w:lang w:eastAsia="es-SV"/>
              </w:rPr>
              <w:t>616</w:t>
            </w:r>
          </w:p>
        </w:tc>
        <w:tc>
          <w:tcPr>
            <w:tcW w:w="3752" w:type="dxa"/>
            <w:tcBorders>
              <w:top w:val="nil"/>
              <w:left w:val="nil"/>
              <w:bottom w:val="nil"/>
              <w:right w:val="nil"/>
            </w:tcBorders>
            <w:shd w:val="clear" w:color="auto" w:fill="auto"/>
            <w:noWrap/>
            <w:vAlign w:val="center"/>
            <w:hideMark/>
          </w:tcPr>
          <w:p w14:paraId="486E6B29"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INFRAESTRUCTURAS</w:t>
            </w:r>
          </w:p>
        </w:tc>
        <w:tc>
          <w:tcPr>
            <w:tcW w:w="380" w:type="dxa"/>
            <w:tcBorders>
              <w:top w:val="nil"/>
              <w:left w:val="nil"/>
              <w:bottom w:val="nil"/>
              <w:right w:val="nil"/>
            </w:tcBorders>
            <w:shd w:val="clear" w:color="auto" w:fill="auto"/>
            <w:noWrap/>
            <w:vAlign w:val="bottom"/>
            <w:hideMark/>
          </w:tcPr>
          <w:p w14:paraId="4F11DBDC"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B2C75AA" w14:textId="77777777" w:rsidR="00CB7CF9" w:rsidRPr="00CB7CF9" w:rsidRDefault="00CB7CF9" w:rsidP="00CB7CF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3AAE66D" w14:textId="77777777" w:rsidR="00CB7CF9" w:rsidRPr="00CB7CF9" w:rsidRDefault="00CB7CF9" w:rsidP="00CB7CF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E56E48C"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68ABFED"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3F1C4AE" w14:textId="77777777" w:rsidR="00CB7CF9" w:rsidRPr="00CB7CF9" w:rsidRDefault="00CB7CF9" w:rsidP="00CB7CF9">
            <w:pPr>
              <w:spacing w:after="0" w:line="240" w:lineRule="auto"/>
              <w:jc w:val="right"/>
              <w:rPr>
                <w:rFonts w:eastAsia="Times New Roman"/>
                <w:sz w:val="20"/>
                <w:szCs w:val="20"/>
                <w:lang w:eastAsia="es-SV"/>
              </w:rPr>
            </w:pPr>
          </w:p>
        </w:tc>
      </w:tr>
      <w:tr w:rsidR="00CB7CF9" w:rsidRPr="00CB7CF9" w14:paraId="1D0959AD" w14:textId="77777777" w:rsidTr="00CB7CF9">
        <w:trPr>
          <w:trHeight w:val="300"/>
        </w:trPr>
        <w:tc>
          <w:tcPr>
            <w:tcW w:w="1200" w:type="dxa"/>
            <w:tcBorders>
              <w:top w:val="nil"/>
              <w:left w:val="nil"/>
              <w:bottom w:val="nil"/>
              <w:right w:val="nil"/>
            </w:tcBorders>
            <w:shd w:val="clear" w:color="auto" w:fill="auto"/>
            <w:noWrap/>
            <w:vAlign w:val="bottom"/>
            <w:hideMark/>
          </w:tcPr>
          <w:p w14:paraId="06E6E7D9" w14:textId="77777777" w:rsidR="00CB7CF9" w:rsidRPr="00CB7CF9" w:rsidRDefault="00CB7CF9" w:rsidP="00CB7CF9">
            <w:pPr>
              <w:spacing w:after="0" w:line="240" w:lineRule="auto"/>
              <w:rPr>
                <w:rFonts w:eastAsia="Times New Roman"/>
                <w:sz w:val="16"/>
                <w:szCs w:val="16"/>
                <w:lang w:eastAsia="es-SV"/>
              </w:rPr>
            </w:pPr>
            <w:r w:rsidRPr="00CB7CF9">
              <w:rPr>
                <w:rFonts w:eastAsia="Times New Roman"/>
                <w:sz w:val="16"/>
                <w:szCs w:val="16"/>
                <w:lang w:eastAsia="es-SV"/>
              </w:rPr>
              <w:t>61699</w:t>
            </w:r>
          </w:p>
        </w:tc>
        <w:tc>
          <w:tcPr>
            <w:tcW w:w="3752" w:type="dxa"/>
            <w:tcBorders>
              <w:top w:val="nil"/>
              <w:left w:val="nil"/>
              <w:bottom w:val="nil"/>
              <w:right w:val="nil"/>
            </w:tcBorders>
            <w:shd w:val="clear" w:color="auto" w:fill="auto"/>
            <w:noWrap/>
            <w:vAlign w:val="bottom"/>
            <w:hideMark/>
          </w:tcPr>
          <w:p w14:paraId="63592A6D"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6EBD7315"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4F4E483"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71EF6767"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85ED754"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vAlign w:val="bottom"/>
            <w:hideMark/>
          </w:tcPr>
          <w:p w14:paraId="39775D33" w14:textId="77777777" w:rsidR="00CB7CF9" w:rsidRPr="00CB7CF9" w:rsidRDefault="00CB7CF9" w:rsidP="00CB7CF9">
            <w:pPr>
              <w:spacing w:after="0" w:line="240" w:lineRule="auto"/>
              <w:jc w:val="right"/>
              <w:rPr>
                <w:rFonts w:eastAsia="Times New Roman"/>
                <w:color w:val="000000"/>
                <w:sz w:val="16"/>
                <w:szCs w:val="16"/>
                <w:lang w:eastAsia="es-SV"/>
              </w:rPr>
            </w:pPr>
            <w:r w:rsidRPr="00CB7CF9">
              <w:rPr>
                <w:rFonts w:eastAsia="Times New Roman"/>
                <w:color w:val="000000"/>
                <w:sz w:val="16"/>
                <w:szCs w:val="16"/>
                <w:lang w:eastAsia="es-SV"/>
              </w:rPr>
              <w:t xml:space="preserve"> $    6,288.66 </w:t>
            </w:r>
          </w:p>
        </w:tc>
        <w:tc>
          <w:tcPr>
            <w:tcW w:w="1080" w:type="dxa"/>
            <w:tcBorders>
              <w:top w:val="nil"/>
              <w:left w:val="nil"/>
              <w:bottom w:val="nil"/>
              <w:right w:val="nil"/>
            </w:tcBorders>
            <w:shd w:val="clear" w:color="auto" w:fill="auto"/>
            <w:vAlign w:val="bottom"/>
            <w:hideMark/>
          </w:tcPr>
          <w:p w14:paraId="333F4365" w14:textId="77777777" w:rsidR="00CB7CF9" w:rsidRPr="00CB7CF9" w:rsidRDefault="00CB7CF9" w:rsidP="00CB7CF9">
            <w:pPr>
              <w:spacing w:after="0" w:line="240" w:lineRule="auto"/>
              <w:jc w:val="right"/>
              <w:rPr>
                <w:rFonts w:eastAsia="Times New Roman"/>
                <w:color w:val="000000"/>
                <w:sz w:val="16"/>
                <w:szCs w:val="16"/>
                <w:lang w:eastAsia="es-SV"/>
              </w:rPr>
            </w:pPr>
          </w:p>
        </w:tc>
      </w:tr>
      <w:tr w:rsidR="00CB7CF9" w:rsidRPr="00CB7CF9" w14:paraId="6D25346F" w14:textId="77777777" w:rsidTr="00CB7CF9">
        <w:trPr>
          <w:trHeight w:val="300"/>
        </w:trPr>
        <w:tc>
          <w:tcPr>
            <w:tcW w:w="1200" w:type="dxa"/>
            <w:tcBorders>
              <w:top w:val="nil"/>
              <w:left w:val="nil"/>
              <w:bottom w:val="nil"/>
              <w:right w:val="nil"/>
            </w:tcBorders>
            <w:shd w:val="clear" w:color="auto" w:fill="auto"/>
            <w:noWrap/>
            <w:vAlign w:val="bottom"/>
            <w:hideMark/>
          </w:tcPr>
          <w:p w14:paraId="0AC20F7A" w14:textId="77777777" w:rsidR="00CB7CF9" w:rsidRPr="00CB7CF9" w:rsidRDefault="00CB7CF9" w:rsidP="00CB7CF9">
            <w:pPr>
              <w:spacing w:after="0" w:line="240" w:lineRule="auto"/>
              <w:rPr>
                <w:rFonts w:eastAsia="Times New Roman"/>
                <w:sz w:val="20"/>
                <w:szCs w:val="20"/>
                <w:lang w:eastAsia="es-SV"/>
              </w:rPr>
            </w:pPr>
          </w:p>
        </w:tc>
        <w:tc>
          <w:tcPr>
            <w:tcW w:w="3752" w:type="dxa"/>
            <w:tcBorders>
              <w:top w:val="nil"/>
              <w:left w:val="nil"/>
              <w:bottom w:val="nil"/>
              <w:right w:val="nil"/>
            </w:tcBorders>
            <w:shd w:val="clear" w:color="auto" w:fill="auto"/>
            <w:noWrap/>
            <w:vAlign w:val="bottom"/>
            <w:hideMark/>
          </w:tcPr>
          <w:p w14:paraId="51D875B0"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827CDE1" w14:textId="77777777" w:rsidR="00CB7CF9" w:rsidRPr="00CB7CF9" w:rsidRDefault="00CB7CF9" w:rsidP="00CB7CF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A1234FD"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7879851"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7EB1D10"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1C6CD26"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2B8F894"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1BD2F8B4" w14:textId="77777777" w:rsidTr="00CB7CF9">
        <w:trPr>
          <w:trHeight w:val="315"/>
        </w:trPr>
        <w:tc>
          <w:tcPr>
            <w:tcW w:w="4952" w:type="dxa"/>
            <w:gridSpan w:val="2"/>
            <w:tcBorders>
              <w:top w:val="nil"/>
              <w:left w:val="nil"/>
              <w:bottom w:val="single" w:sz="8" w:space="0" w:color="auto"/>
              <w:right w:val="nil"/>
            </w:tcBorders>
            <w:shd w:val="clear" w:color="auto" w:fill="auto"/>
            <w:noWrap/>
            <w:vAlign w:val="bottom"/>
            <w:hideMark/>
          </w:tcPr>
          <w:p w14:paraId="47596B07"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4C6BCA2D"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E3809FF"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26E459D3"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2156B37E"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630B953" w14:textId="77777777" w:rsidR="00CB7CF9" w:rsidRPr="00CB7CF9" w:rsidRDefault="00CB7CF9" w:rsidP="00CB7CF9">
            <w:pPr>
              <w:spacing w:after="0" w:line="240" w:lineRule="auto"/>
              <w:jc w:val="right"/>
              <w:rPr>
                <w:rFonts w:eastAsia="Times New Roman"/>
                <w:color w:val="000000"/>
                <w:sz w:val="16"/>
                <w:szCs w:val="16"/>
                <w:lang w:eastAsia="es-SV"/>
              </w:rPr>
            </w:pPr>
            <w:r w:rsidRPr="00CB7CF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64262BE" w14:textId="77777777" w:rsidR="00CB7CF9" w:rsidRPr="00CB7CF9" w:rsidRDefault="00CB7CF9" w:rsidP="00CB7CF9">
            <w:pPr>
              <w:spacing w:after="0" w:line="240" w:lineRule="auto"/>
              <w:jc w:val="center"/>
              <w:rPr>
                <w:rFonts w:eastAsia="Times New Roman"/>
                <w:b/>
                <w:bCs/>
                <w:color w:val="000000"/>
                <w:sz w:val="16"/>
                <w:szCs w:val="16"/>
                <w:lang w:eastAsia="es-SV"/>
              </w:rPr>
            </w:pPr>
            <w:r w:rsidRPr="00CB7CF9">
              <w:rPr>
                <w:rFonts w:eastAsia="Times New Roman"/>
                <w:b/>
                <w:bCs/>
                <w:color w:val="000000"/>
                <w:sz w:val="16"/>
                <w:szCs w:val="16"/>
                <w:lang w:eastAsia="es-SV"/>
              </w:rPr>
              <w:t> </w:t>
            </w:r>
          </w:p>
        </w:tc>
      </w:tr>
      <w:tr w:rsidR="00CB7CF9" w:rsidRPr="00CB7CF9" w14:paraId="20C71F29" w14:textId="77777777" w:rsidTr="00CB7CF9">
        <w:trPr>
          <w:trHeight w:val="300"/>
        </w:trPr>
        <w:tc>
          <w:tcPr>
            <w:tcW w:w="1200" w:type="dxa"/>
            <w:tcBorders>
              <w:top w:val="nil"/>
              <w:left w:val="nil"/>
              <w:bottom w:val="nil"/>
              <w:right w:val="nil"/>
            </w:tcBorders>
            <w:shd w:val="clear" w:color="auto" w:fill="auto"/>
            <w:noWrap/>
            <w:vAlign w:val="bottom"/>
            <w:hideMark/>
          </w:tcPr>
          <w:p w14:paraId="079BD787" w14:textId="77777777" w:rsidR="00CB7CF9" w:rsidRPr="00CB7CF9" w:rsidRDefault="00CB7CF9" w:rsidP="00CB7CF9">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00A80A1F"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99903F4" w14:textId="77777777" w:rsidR="00CB7CF9" w:rsidRPr="00CB7CF9" w:rsidRDefault="00CB7CF9" w:rsidP="00CB7CF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E39866E"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FE6E049"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371E71"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897D1A8"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352F67F"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0C5F88EA" w14:textId="77777777" w:rsidTr="00CB7CF9">
        <w:trPr>
          <w:trHeight w:val="300"/>
        </w:trPr>
        <w:tc>
          <w:tcPr>
            <w:tcW w:w="1200" w:type="dxa"/>
            <w:tcBorders>
              <w:top w:val="nil"/>
              <w:left w:val="nil"/>
              <w:bottom w:val="nil"/>
              <w:right w:val="nil"/>
            </w:tcBorders>
            <w:shd w:val="clear" w:color="auto" w:fill="auto"/>
            <w:noWrap/>
            <w:vAlign w:val="bottom"/>
            <w:hideMark/>
          </w:tcPr>
          <w:p w14:paraId="12032424"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1D8E450F"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75FC0AF7"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13DA09C"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4477CAE"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586EA4B"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3D6F2DE"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830349F"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7D620D17" w14:textId="77777777" w:rsidTr="00CB7CF9">
        <w:trPr>
          <w:trHeight w:val="300"/>
        </w:trPr>
        <w:tc>
          <w:tcPr>
            <w:tcW w:w="1200" w:type="dxa"/>
            <w:tcBorders>
              <w:top w:val="nil"/>
              <w:left w:val="nil"/>
              <w:bottom w:val="nil"/>
              <w:right w:val="nil"/>
            </w:tcBorders>
            <w:shd w:val="clear" w:color="auto" w:fill="auto"/>
            <w:noWrap/>
            <w:vAlign w:val="bottom"/>
            <w:hideMark/>
          </w:tcPr>
          <w:p w14:paraId="4814219E"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475A9579"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79250C15"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D4D8CA0"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3188781"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F132E3E"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DE1B3DA"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6BD75EF"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1A9A0EA4" w14:textId="77777777" w:rsidTr="00CB7CF9">
        <w:trPr>
          <w:trHeight w:val="300"/>
        </w:trPr>
        <w:tc>
          <w:tcPr>
            <w:tcW w:w="1200" w:type="dxa"/>
            <w:tcBorders>
              <w:top w:val="nil"/>
              <w:left w:val="nil"/>
              <w:bottom w:val="nil"/>
              <w:right w:val="nil"/>
            </w:tcBorders>
            <w:shd w:val="clear" w:color="auto" w:fill="auto"/>
            <w:noWrap/>
            <w:vAlign w:val="bottom"/>
            <w:hideMark/>
          </w:tcPr>
          <w:p w14:paraId="359D1F32"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54107</w:t>
            </w:r>
          </w:p>
        </w:tc>
        <w:tc>
          <w:tcPr>
            <w:tcW w:w="3752" w:type="dxa"/>
            <w:tcBorders>
              <w:top w:val="nil"/>
              <w:left w:val="nil"/>
              <w:bottom w:val="nil"/>
              <w:right w:val="nil"/>
            </w:tcBorders>
            <w:shd w:val="clear" w:color="auto" w:fill="auto"/>
            <w:noWrap/>
            <w:vAlign w:val="bottom"/>
            <w:hideMark/>
          </w:tcPr>
          <w:p w14:paraId="67C2941C"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2EB8D2EF"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380EFB9"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047937F8"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964DB9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noWrap/>
            <w:vAlign w:val="bottom"/>
            <w:hideMark/>
          </w:tcPr>
          <w:p w14:paraId="6D482589" w14:textId="77777777" w:rsidR="00CB7CF9" w:rsidRPr="00CB7CF9" w:rsidRDefault="00CB7CF9" w:rsidP="00CB7CF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03D4ED23"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161.95 </w:t>
            </w:r>
          </w:p>
        </w:tc>
      </w:tr>
      <w:tr w:rsidR="00CB7CF9" w:rsidRPr="00CB7CF9" w14:paraId="5C54A178" w14:textId="77777777" w:rsidTr="00CB7CF9">
        <w:trPr>
          <w:trHeight w:val="300"/>
        </w:trPr>
        <w:tc>
          <w:tcPr>
            <w:tcW w:w="1200" w:type="dxa"/>
            <w:tcBorders>
              <w:top w:val="nil"/>
              <w:left w:val="nil"/>
              <w:bottom w:val="nil"/>
              <w:right w:val="nil"/>
            </w:tcBorders>
            <w:shd w:val="clear" w:color="auto" w:fill="auto"/>
            <w:noWrap/>
            <w:vAlign w:val="bottom"/>
            <w:hideMark/>
          </w:tcPr>
          <w:p w14:paraId="23306287"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54111</w:t>
            </w:r>
          </w:p>
        </w:tc>
        <w:tc>
          <w:tcPr>
            <w:tcW w:w="3752" w:type="dxa"/>
            <w:tcBorders>
              <w:top w:val="nil"/>
              <w:left w:val="nil"/>
              <w:bottom w:val="nil"/>
              <w:right w:val="nil"/>
            </w:tcBorders>
            <w:shd w:val="clear" w:color="auto" w:fill="auto"/>
            <w:noWrap/>
            <w:vAlign w:val="bottom"/>
            <w:hideMark/>
          </w:tcPr>
          <w:p w14:paraId="12408A52"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510724E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A1EDBAE"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2CDE531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825772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noWrap/>
            <w:vAlign w:val="bottom"/>
            <w:hideMark/>
          </w:tcPr>
          <w:p w14:paraId="005849E4" w14:textId="77777777" w:rsidR="00CB7CF9" w:rsidRPr="00CB7CF9" w:rsidRDefault="00CB7CF9" w:rsidP="00CB7CF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561770F1"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4,814.84 </w:t>
            </w:r>
          </w:p>
        </w:tc>
      </w:tr>
      <w:tr w:rsidR="00CB7CF9" w:rsidRPr="00CB7CF9" w14:paraId="3F4DC013" w14:textId="77777777" w:rsidTr="00CB7CF9">
        <w:trPr>
          <w:trHeight w:val="300"/>
        </w:trPr>
        <w:tc>
          <w:tcPr>
            <w:tcW w:w="1200" w:type="dxa"/>
            <w:tcBorders>
              <w:top w:val="nil"/>
              <w:left w:val="nil"/>
              <w:bottom w:val="nil"/>
              <w:right w:val="nil"/>
            </w:tcBorders>
            <w:shd w:val="clear" w:color="auto" w:fill="auto"/>
            <w:noWrap/>
            <w:vAlign w:val="bottom"/>
            <w:hideMark/>
          </w:tcPr>
          <w:p w14:paraId="35C3719B"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54112</w:t>
            </w:r>
          </w:p>
        </w:tc>
        <w:tc>
          <w:tcPr>
            <w:tcW w:w="3752" w:type="dxa"/>
            <w:tcBorders>
              <w:top w:val="nil"/>
              <w:left w:val="nil"/>
              <w:bottom w:val="nil"/>
              <w:right w:val="nil"/>
            </w:tcBorders>
            <w:shd w:val="clear" w:color="auto" w:fill="auto"/>
            <w:noWrap/>
            <w:vAlign w:val="bottom"/>
            <w:hideMark/>
          </w:tcPr>
          <w:p w14:paraId="25EA0833"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1E494B8B"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CE3E41E"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4DB33DD2"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05782EB"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noWrap/>
            <w:vAlign w:val="bottom"/>
            <w:hideMark/>
          </w:tcPr>
          <w:p w14:paraId="68466535" w14:textId="77777777" w:rsidR="00CB7CF9" w:rsidRPr="00CB7CF9" w:rsidRDefault="00CB7CF9" w:rsidP="00CB7CF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6FA59B8F"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4,808.19 </w:t>
            </w:r>
          </w:p>
        </w:tc>
      </w:tr>
      <w:tr w:rsidR="00CB7CF9" w:rsidRPr="00CB7CF9" w14:paraId="16D21B10" w14:textId="77777777" w:rsidTr="00CB7CF9">
        <w:trPr>
          <w:trHeight w:val="300"/>
        </w:trPr>
        <w:tc>
          <w:tcPr>
            <w:tcW w:w="1200" w:type="dxa"/>
            <w:tcBorders>
              <w:top w:val="nil"/>
              <w:left w:val="nil"/>
              <w:bottom w:val="nil"/>
              <w:right w:val="nil"/>
            </w:tcBorders>
            <w:shd w:val="clear" w:color="auto" w:fill="auto"/>
            <w:noWrap/>
            <w:vAlign w:val="bottom"/>
            <w:hideMark/>
          </w:tcPr>
          <w:p w14:paraId="24CE6DF3"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543</w:t>
            </w:r>
          </w:p>
        </w:tc>
        <w:tc>
          <w:tcPr>
            <w:tcW w:w="3752" w:type="dxa"/>
            <w:tcBorders>
              <w:top w:val="nil"/>
              <w:left w:val="nil"/>
              <w:bottom w:val="nil"/>
              <w:right w:val="nil"/>
            </w:tcBorders>
            <w:shd w:val="clear" w:color="auto" w:fill="auto"/>
            <w:noWrap/>
            <w:vAlign w:val="bottom"/>
            <w:hideMark/>
          </w:tcPr>
          <w:p w14:paraId="1E5CBCF9"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66CA710D" w14:textId="77777777" w:rsidR="00CB7CF9" w:rsidRPr="00CB7CF9" w:rsidRDefault="00CB7CF9" w:rsidP="00CB7CF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5FDC55" w14:textId="77777777" w:rsidR="00CB7CF9" w:rsidRPr="00CB7CF9" w:rsidRDefault="00CB7CF9" w:rsidP="00CB7CF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B949634" w14:textId="77777777" w:rsidR="00CB7CF9" w:rsidRPr="00CB7CF9" w:rsidRDefault="00CB7CF9" w:rsidP="00CB7CF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E52FCF8"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0BF72C9" w14:textId="77777777" w:rsidR="00CB7CF9" w:rsidRPr="00CB7CF9" w:rsidRDefault="00CB7CF9" w:rsidP="00CB7CF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BA367CF"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27E77142" w14:textId="77777777" w:rsidTr="00CB7CF9">
        <w:trPr>
          <w:trHeight w:val="300"/>
        </w:trPr>
        <w:tc>
          <w:tcPr>
            <w:tcW w:w="1200" w:type="dxa"/>
            <w:tcBorders>
              <w:top w:val="nil"/>
              <w:left w:val="nil"/>
              <w:bottom w:val="nil"/>
              <w:right w:val="nil"/>
            </w:tcBorders>
            <w:shd w:val="clear" w:color="auto" w:fill="auto"/>
            <w:noWrap/>
            <w:vAlign w:val="bottom"/>
            <w:hideMark/>
          </w:tcPr>
          <w:p w14:paraId="1564E465"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54399</w:t>
            </w:r>
          </w:p>
        </w:tc>
        <w:tc>
          <w:tcPr>
            <w:tcW w:w="3752" w:type="dxa"/>
            <w:tcBorders>
              <w:top w:val="nil"/>
              <w:left w:val="nil"/>
              <w:bottom w:val="nil"/>
              <w:right w:val="nil"/>
            </w:tcBorders>
            <w:shd w:val="clear" w:color="auto" w:fill="auto"/>
            <w:noWrap/>
            <w:vAlign w:val="bottom"/>
            <w:hideMark/>
          </w:tcPr>
          <w:p w14:paraId="5A9AB747"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SERVICIOS GENERALES Y ARRENDAMIENTOS DIVERSOS</w:t>
            </w:r>
          </w:p>
        </w:tc>
        <w:tc>
          <w:tcPr>
            <w:tcW w:w="380" w:type="dxa"/>
            <w:tcBorders>
              <w:top w:val="nil"/>
              <w:left w:val="nil"/>
              <w:bottom w:val="nil"/>
              <w:right w:val="nil"/>
            </w:tcBorders>
            <w:shd w:val="clear" w:color="auto" w:fill="auto"/>
            <w:noWrap/>
            <w:vAlign w:val="bottom"/>
            <w:hideMark/>
          </w:tcPr>
          <w:p w14:paraId="7C760EA8"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81D4A80"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0307</w:t>
            </w:r>
          </w:p>
        </w:tc>
        <w:tc>
          <w:tcPr>
            <w:tcW w:w="336" w:type="dxa"/>
            <w:tcBorders>
              <w:top w:val="nil"/>
              <w:left w:val="nil"/>
              <w:bottom w:val="nil"/>
              <w:right w:val="nil"/>
            </w:tcBorders>
            <w:shd w:val="clear" w:color="auto" w:fill="auto"/>
            <w:vAlign w:val="bottom"/>
            <w:hideMark/>
          </w:tcPr>
          <w:p w14:paraId="76BFF9EC"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DE3C261" w14:textId="77777777" w:rsidR="00CB7CF9" w:rsidRPr="00CB7CF9" w:rsidRDefault="00CB7CF9" w:rsidP="00CB7CF9">
            <w:pPr>
              <w:spacing w:after="0" w:line="240" w:lineRule="auto"/>
              <w:jc w:val="center"/>
              <w:rPr>
                <w:rFonts w:eastAsia="Times New Roman"/>
                <w:color w:val="000000"/>
                <w:sz w:val="16"/>
                <w:szCs w:val="16"/>
                <w:lang w:eastAsia="es-SV"/>
              </w:rPr>
            </w:pPr>
            <w:r w:rsidRPr="00CB7CF9">
              <w:rPr>
                <w:rFonts w:eastAsia="Times New Roman"/>
                <w:color w:val="000000"/>
                <w:sz w:val="16"/>
                <w:szCs w:val="16"/>
                <w:lang w:eastAsia="es-SV"/>
              </w:rPr>
              <w:t>112</w:t>
            </w:r>
          </w:p>
        </w:tc>
        <w:tc>
          <w:tcPr>
            <w:tcW w:w="1080" w:type="dxa"/>
            <w:tcBorders>
              <w:top w:val="nil"/>
              <w:left w:val="nil"/>
              <w:bottom w:val="nil"/>
              <w:right w:val="nil"/>
            </w:tcBorders>
            <w:shd w:val="clear" w:color="auto" w:fill="auto"/>
            <w:noWrap/>
            <w:vAlign w:val="bottom"/>
            <w:hideMark/>
          </w:tcPr>
          <w:p w14:paraId="65A4CF97" w14:textId="77777777" w:rsidR="00CB7CF9" w:rsidRPr="00CB7CF9" w:rsidRDefault="00CB7CF9" w:rsidP="00CB7CF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7EBCB136" w14:textId="77777777" w:rsidR="00CB7CF9" w:rsidRPr="00CB7CF9" w:rsidRDefault="00CB7CF9" w:rsidP="00CB7CF9">
            <w:pPr>
              <w:spacing w:after="0" w:line="240" w:lineRule="auto"/>
              <w:rPr>
                <w:rFonts w:eastAsia="Times New Roman"/>
                <w:color w:val="000000"/>
                <w:sz w:val="16"/>
                <w:szCs w:val="16"/>
                <w:lang w:eastAsia="es-SV"/>
              </w:rPr>
            </w:pPr>
            <w:r w:rsidRPr="00CB7CF9">
              <w:rPr>
                <w:rFonts w:eastAsia="Times New Roman"/>
                <w:color w:val="000000"/>
                <w:sz w:val="16"/>
                <w:szCs w:val="16"/>
                <w:lang w:eastAsia="es-SV"/>
              </w:rPr>
              <w:t xml:space="preserve"> $    8,962.90 </w:t>
            </w:r>
          </w:p>
        </w:tc>
      </w:tr>
      <w:tr w:rsidR="00CB7CF9" w:rsidRPr="00CB7CF9" w14:paraId="1B60BBEF" w14:textId="77777777" w:rsidTr="00CB7CF9">
        <w:trPr>
          <w:trHeight w:val="300"/>
        </w:trPr>
        <w:tc>
          <w:tcPr>
            <w:tcW w:w="1200" w:type="dxa"/>
            <w:tcBorders>
              <w:top w:val="nil"/>
              <w:left w:val="nil"/>
              <w:bottom w:val="nil"/>
              <w:right w:val="nil"/>
            </w:tcBorders>
            <w:shd w:val="clear" w:color="auto" w:fill="auto"/>
            <w:noWrap/>
            <w:vAlign w:val="bottom"/>
            <w:hideMark/>
          </w:tcPr>
          <w:p w14:paraId="74F0C891" w14:textId="77777777" w:rsidR="00CB7CF9" w:rsidRPr="00CB7CF9" w:rsidRDefault="00CB7CF9" w:rsidP="00CB7CF9">
            <w:pPr>
              <w:spacing w:after="0" w:line="240" w:lineRule="auto"/>
              <w:rPr>
                <w:rFonts w:eastAsia="Times New Roman"/>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544B497A"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74EAF40" w14:textId="77777777" w:rsidR="00CB7CF9" w:rsidRPr="00CB7CF9" w:rsidRDefault="00CB7CF9" w:rsidP="00CB7CF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0A61399" w14:textId="77777777" w:rsidR="00CB7CF9" w:rsidRPr="00CB7CF9" w:rsidRDefault="00CB7CF9" w:rsidP="00CB7C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0E4ABD43" w14:textId="77777777" w:rsidR="00CB7CF9" w:rsidRPr="00CB7CF9" w:rsidRDefault="00CB7CF9" w:rsidP="00CB7C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44B5D4C"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A472206" w14:textId="77777777" w:rsidR="00CB7CF9" w:rsidRPr="00CB7CF9" w:rsidRDefault="00CB7CF9" w:rsidP="00CB7CF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5F10BDB" w14:textId="77777777" w:rsidR="00CB7CF9" w:rsidRPr="00CB7CF9" w:rsidRDefault="00CB7CF9" w:rsidP="00CB7CF9">
            <w:pPr>
              <w:spacing w:after="0" w:line="240" w:lineRule="auto"/>
              <w:rPr>
                <w:rFonts w:eastAsia="Times New Roman"/>
                <w:sz w:val="20"/>
                <w:szCs w:val="20"/>
                <w:lang w:eastAsia="es-SV"/>
              </w:rPr>
            </w:pPr>
          </w:p>
        </w:tc>
      </w:tr>
      <w:tr w:rsidR="00CB7CF9" w:rsidRPr="00CB7CF9" w14:paraId="0D48FFBB" w14:textId="77777777" w:rsidTr="00CB7CF9">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9167E76" w14:textId="77777777" w:rsidR="00CB7CF9" w:rsidRPr="00CB7CF9" w:rsidRDefault="00CB7CF9" w:rsidP="00CB7CF9">
            <w:pPr>
              <w:spacing w:after="0" w:line="240" w:lineRule="auto"/>
              <w:rPr>
                <w:rFonts w:ascii="Calibri" w:eastAsia="Times New Roman" w:hAnsi="Calibri"/>
                <w:color w:val="000000"/>
                <w:sz w:val="16"/>
                <w:szCs w:val="16"/>
                <w:lang w:eastAsia="es-SV"/>
              </w:rPr>
            </w:pPr>
            <w:r w:rsidRPr="00CB7CF9">
              <w:rPr>
                <w:rFonts w:ascii="Calibri" w:eastAsia="Times New Roman" w:hAnsi="Calibri"/>
                <w:color w:val="000000"/>
                <w:sz w:val="16"/>
                <w:szCs w:val="16"/>
                <w:lang w:eastAsia="es-SV"/>
              </w:rPr>
              <w:t> </w:t>
            </w:r>
          </w:p>
        </w:tc>
        <w:tc>
          <w:tcPr>
            <w:tcW w:w="3752" w:type="dxa"/>
            <w:tcBorders>
              <w:top w:val="single" w:sz="4" w:space="0" w:color="auto"/>
              <w:left w:val="nil"/>
              <w:bottom w:val="double" w:sz="6" w:space="0" w:color="auto"/>
              <w:right w:val="nil"/>
            </w:tcBorders>
            <w:shd w:val="clear" w:color="auto" w:fill="auto"/>
            <w:noWrap/>
            <w:vAlign w:val="bottom"/>
            <w:hideMark/>
          </w:tcPr>
          <w:p w14:paraId="1EFE6F61"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22038F0B" w14:textId="77777777" w:rsidR="00CB7CF9" w:rsidRPr="00CB7CF9" w:rsidRDefault="00CB7CF9" w:rsidP="00CB7CF9">
            <w:pPr>
              <w:spacing w:after="0" w:line="240" w:lineRule="auto"/>
              <w:rPr>
                <w:rFonts w:ascii="Calibri" w:eastAsia="Times New Roman" w:hAnsi="Calibri"/>
                <w:color w:val="000000"/>
                <w:sz w:val="16"/>
                <w:szCs w:val="16"/>
                <w:lang w:eastAsia="es-SV"/>
              </w:rPr>
            </w:pPr>
            <w:r w:rsidRPr="00CB7CF9">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7D935250" w14:textId="77777777" w:rsidR="00CB7CF9" w:rsidRPr="00CB7CF9" w:rsidRDefault="00CB7CF9" w:rsidP="00CB7CF9">
            <w:pPr>
              <w:spacing w:after="0" w:line="240" w:lineRule="auto"/>
              <w:rPr>
                <w:rFonts w:ascii="Calibri" w:eastAsia="Times New Roman" w:hAnsi="Calibri"/>
                <w:color w:val="000000"/>
                <w:sz w:val="16"/>
                <w:szCs w:val="16"/>
                <w:lang w:eastAsia="es-SV"/>
              </w:rPr>
            </w:pPr>
            <w:r w:rsidRPr="00CB7CF9">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17C9C58B" w14:textId="77777777" w:rsidR="00CB7CF9" w:rsidRPr="00CB7CF9" w:rsidRDefault="00CB7CF9" w:rsidP="00CB7CF9">
            <w:pPr>
              <w:spacing w:after="0" w:line="240" w:lineRule="auto"/>
              <w:rPr>
                <w:rFonts w:ascii="Calibri" w:eastAsia="Times New Roman" w:hAnsi="Calibri"/>
                <w:color w:val="000000"/>
                <w:sz w:val="16"/>
                <w:szCs w:val="16"/>
                <w:lang w:eastAsia="es-SV"/>
              </w:rPr>
            </w:pPr>
            <w:r w:rsidRPr="00CB7CF9">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32AC305A" w14:textId="77777777" w:rsidR="00CB7CF9" w:rsidRPr="00CB7CF9" w:rsidRDefault="00CB7CF9" w:rsidP="00CB7CF9">
            <w:pPr>
              <w:spacing w:after="0" w:line="240" w:lineRule="auto"/>
              <w:rPr>
                <w:rFonts w:ascii="Calibri" w:eastAsia="Times New Roman" w:hAnsi="Calibri"/>
                <w:color w:val="000000"/>
                <w:sz w:val="16"/>
                <w:szCs w:val="16"/>
                <w:lang w:eastAsia="es-SV"/>
              </w:rPr>
            </w:pPr>
            <w:r w:rsidRPr="00CB7CF9">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12C7B1C8"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 xml:space="preserve"> </w:t>
            </w:r>
            <w:proofErr w:type="gramStart"/>
            <w:r w:rsidRPr="00CB7CF9">
              <w:rPr>
                <w:rFonts w:eastAsia="Times New Roman"/>
                <w:b/>
                <w:bCs/>
                <w:color w:val="000000"/>
                <w:sz w:val="16"/>
                <w:szCs w:val="16"/>
                <w:lang w:eastAsia="es-SV"/>
              </w:rPr>
              <w:t>$  18,747.88</w:t>
            </w:r>
            <w:proofErr w:type="gramEnd"/>
            <w:r w:rsidRPr="00CB7CF9">
              <w:rPr>
                <w:rFonts w:eastAsia="Times New Roman"/>
                <w:b/>
                <w:bCs/>
                <w:color w:val="000000"/>
                <w:sz w:val="16"/>
                <w:szCs w:val="16"/>
                <w:lang w:eastAsia="es-SV"/>
              </w:rPr>
              <w:t xml:space="preserve"> </w:t>
            </w:r>
          </w:p>
        </w:tc>
        <w:tc>
          <w:tcPr>
            <w:tcW w:w="1080" w:type="dxa"/>
            <w:tcBorders>
              <w:top w:val="single" w:sz="4" w:space="0" w:color="auto"/>
              <w:left w:val="nil"/>
              <w:bottom w:val="double" w:sz="6" w:space="0" w:color="auto"/>
              <w:right w:val="nil"/>
            </w:tcBorders>
            <w:shd w:val="clear" w:color="auto" w:fill="auto"/>
            <w:noWrap/>
            <w:vAlign w:val="bottom"/>
            <w:hideMark/>
          </w:tcPr>
          <w:p w14:paraId="11FC0B45" w14:textId="77777777" w:rsidR="00CB7CF9" w:rsidRPr="00CB7CF9" w:rsidRDefault="00CB7CF9" w:rsidP="00CB7CF9">
            <w:pPr>
              <w:spacing w:after="0" w:line="240" w:lineRule="auto"/>
              <w:rPr>
                <w:rFonts w:eastAsia="Times New Roman"/>
                <w:b/>
                <w:bCs/>
                <w:color w:val="000000"/>
                <w:sz w:val="16"/>
                <w:szCs w:val="16"/>
                <w:lang w:eastAsia="es-SV"/>
              </w:rPr>
            </w:pPr>
            <w:r w:rsidRPr="00CB7CF9">
              <w:rPr>
                <w:rFonts w:eastAsia="Times New Roman"/>
                <w:b/>
                <w:bCs/>
                <w:color w:val="000000"/>
                <w:sz w:val="16"/>
                <w:szCs w:val="16"/>
                <w:lang w:eastAsia="es-SV"/>
              </w:rPr>
              <w:t xml:space="preserve"> </w:t>
            </w:r>
            <w:proofErr w:type="gramStart"/>
            <w:r w:rsidRPr="00CB7CF9">
              <w:rPr>
                <w:rFonts w:eastAsia="Times New Roman"/>
                <w:b/>
                <w:bCs/>
                <w:color w:val="000000"/>
                <w:sz w:val="16"/>
                <w:szCs w:val="16"/>
                <w:lang w:eastAsia="es-SV"/>
              </w:rPr>
              <w:t>$  18,747.88</w:t>
            </w:r>
            <w:proofErr w:type="gramEnd"/>
            <w:r w:rsidRPr="00CB7CF9">
              <w:rPr>
                <w:rFonts w:eastAsia="Times New Roman"/>
                <w:b/>
                <w:bCs/>
                <w:color w:val="000000"/>
                <w:sz w:val="16"/>
                <w:szCs w:val="16"/>
                <w:lang w:eastAsia="es-SV"/>
              </w:rPr>
              <w:t xml:space="preserve"> </w:t>
            </w:r>
          </w:p>
        </w:tc>
      </w:tr>
    </w:tbl>
    <w:p w14:paraId="660F9724" w14:textId="0155E79A" w:rsidR="00445B86" w:rsidRDefault="00445B86" w:rsidP="00445B86">
      <w:pPr>
        <w:spacing w:after="0" w:line="240" w:lineRule="auto"/>
        <w:jc w:val="both"/>
        <w:rPr>
          <w:rFonts w:eastAsia="Times New Roman"/>
          <w:b/>
          <w:szCs w:val="24"/>
          <w:lang w:val="es-MX" w:eastAsia="es-ES"/>
        </w:rPr>
      </w:pPr>
    </w:p>
    <w:p w14:paraId="387C884C" w14:textId="7280BDDC" w:rsidR="00014576" w:rsidRDefault="00014576" w:rsidP="00014576">
      <w:pPr>
        <w:spacing w:after="0" w:line="240" w:lineRule="auto"/>
        <w:jc w:val="both"/>
        <w:rPr>
          <w:rFonts w:eastAsia="Times New Roman"/>
          <w:bCs/>
          <w:szCs w:val="24"/>
          <w:lang w:val="es-MX" w:eastAsia="es-ES"/>
        </w:rPr>
      </w:pPr>
      <w:r>
        <w:rPr>
          <w:rFonts w:eastAsia="Times New Roman"/>
          <w:bCs/>
          <w:szCs w:val="24"/>
          <w:lang w:val="es-MX" w:eastAsia="es-ES"/>
        </w:rPr>
        <w:t xml:space="preserve">c). </w:t>
      </w:r>
      <w:r w:rsidR="006418AD">
        <w:rPr>
          <w:rFonts w:eastAsia="Times New Roman"/>
          <w:bCs/>
          <w:szCs w:val="24"/>
          <w:lang w:val="es-MX" w:eastAsia="es-ES"/>
        </w:rPr>
        <w:t xml:space="preserve">Se nombra como administradora del proyecto a la </w:t>
      </w:r>
      <w:r w:rsidR="00235A2D">
        <w:rPr>
          <w:rFonts w:eastAsia="Times New Roman"/>
          <w:bCs/>
          <w:szCs w:val="24"/>
          <w:lang w:val="es-MX" w:eastAsia="es-ES"/>
        </w:rPr>
        <w:t xml:space="preserve">Promotora Ana Iris Matamoros Ramos </w:t>
      </w:r>
      <w:r w:rsidR="006418AD">
        <w:rPr>
          <w:rFonts w:eastAsia="Times New Roman"/>
          <w:bCs/>
          <w:szCs w:val="24"/>
          <w:lang w:val="es-MX" w:eastAsia="es-ES"/>
        </w:rPr>
        <w:t xml:space="preserve">y como supervisor del proyecto al </w:t>
      </w:r>
      <w:proofErr w:type="spellStart"/>
      <w:r w:rsidR="00CC4B78" w:rsidRPr="00E53F54">
        <w:rPr>
          <w:rFonts w:eastAsia="Calibri"/>
          <w:bCs/>
          <w:szCs w:val="24"/>
        </w:rPr>
        <w:t>Tec</w:t>
      </w:r>
      <w:proofErr w:type="spellEnd"/>
      <w:r w:rsidR="00CC4B78" w:rsidRPr="00E53F54">
        <w:rPr>
          <w:rFonts w:eastAsia="Calibri"/>
          <w:bCs/>
          <w:szCs w:val="24"/>
        </w:rPr>
        <w:t>. Concepción Manuel Magaña</w:t>
      </w:r>
    </w:p>
    <w:p w14:paraId="65874E78" w14:textId="77777777" w:rsidR="00014576" w:rsidRPr="00014576" w:rsidRDefault="00014576" w:rsidP="00014576">
      <w:pPr>
        <w:spacing w:after="0" w:line="240" w:lineRule="auto"/>
        <w:jc w:val="both"/>
        <w:rPr>
          <w:rFonts w:eastAsia="Times New Roman"/>
          <w:bCs/>
          <w:szCs w:val="24"/>
          <w:lang w:val="es-MX" w:eastAsia="es-ES"/>
        </w:rPr>
      </w:pPr>
    </w:p>
    <w:p w14:paraId="7F263C4E" w14:textId="0F5E1D3E" w:rsidR="00445B86" w:rsidRDefault="00445B86" w:rsidP="009729FE">
      <w:pPr>
        <w:pStyle w:val="Prrafodelista"/>
        <w:numPr>
          <w:ilvl w:val="0"/>
          <w:numId w:val="160"/>
        </w:numPr>
        <w:spacing w:after="0" w:line="240" w:lineRule="auto"/>
        <w:jc w:val="both"/>
        <w:rPr>
          <w:rFonts w:eastAsia="Times New Roman"/>
          <w:szCs w:val="24"/>
          <w:lang w:val="es-ES" w:eastAsia="es-ES"/>
        </w:rPr>
      </w:pPr>
      <w:r w:rsidRPr="009729FE">
        <w:rPr>
          <w:rFonts w:eastAsia="Times New Roman"/>
          <w:szCs w:val="24"/>
          <w:lang w:val="es-MX" w:eastAsia="es-ES"/>
        </w:rPr>
        <w:t xml:space="preserve">Erogar la cantidad </w:t>
      </w:r>
      <w:r w:rsidR="004C514E" w:rsidRPr="009729FE">
        <w:rPr>
          <w:rFonts w:eastAsia="Times New Roman"/>
          <w:szCs w:val="24"/>
          <w:lang w:val="es-MX" w:eastAsia="es-ES"/>
        </w:rPr>
        <w:t>de</w:t>
      </w:r>
      <w:r w:rsidR="00DE7514">
        <w:rPr>
          <w:rFonts w:eastAsia="Times New Roman"/>
          <w:b/>
          <w:szCs w:val="24"/>
          <w:lang w:val="es-MX" w:eastAsia="es-ES"/>
        </w:rPr>
        <w:t xml:space="preserve"> </w:t>
      </w:r>
      <w:r w:rsidR="00DE7514" w:rsidRPr="00CA29F7">
        <w:rPr>
          <w:rFonts w:eastAsia="Times New Roman"/>
          <w:b/>
          <w:szCs w:val="24"/>
          <w:lang w:val="es-ES" w:eastAsia="es-ES"/>
        </w:rPr>
        <w:t xml:space="preserve">DIECINUEVE MIL </w:t>
      </w:r>
      <w:r w:rsidR="00DE7514">
        <w:rPr>
          <w:rFonts w:eastAsia="Times New Roman"/>
          <w:b/>
          <w:szCs w:val="24"/>
          <w:lang w:val="es-ES" w:eastAsia="es-ES"/>
        </w:rPr>
        <w:t>NOVECIENTOS TREINTA Y SIETE 15/100</w:t>
      </w:r>
      <w:r w:rsidR="00DE7514" w:rsidRPr="00CA29F7">
        <w:rPr>
          <w:rFonts w:eastAsia="Times New Roman"/>
          <w:b/>
          <w:szCs w:val="24"/>
          <w:lang w:val="es-ES" w:eastAsia="es-ES"/>
        </w:rPr>
        <w:t xml:space="preserve"> DÓLARES DE LOS ESTADOS UNIDOS DE AMÉRICA ($19,</w:t>
      </w:r>
      <w:r w:rsidR="00DE7514">
        <w:rPr>
          <w:rFonts w:eastAsia="Times New Roman"/>
          <w:b/>
          <w:szCs w:val="24"/>
          <w:lang w:val="es-ES" w:eastAsia="es-ES"/>
        </w:rPr>
        <w:t>937.15</w:t>
      </w:r>
      <w:r w:rsidR="004C091E">
        <w:rPr>
          <w:rFonts w:eastAsia="Times New Roman"/>
          <w:b/>
          <w:szCs w:val="24"/>
          <w:lang w:val="es-ES" w:eastAsia="es-ES"/>
        </w:rPr>
        <w:t xml:space="preserve">) </w:t>
      </w:r>
      <w:r w:rsidRPr="009729FE">
        <w:rPr>
          <w:rFonts w:eastAsia="Times New Roman"/>
          <w:szCs w:val="24"/>
          <w:lang w:val="es-ES" w:eastAsia="es-ES"/>
        </w:rPr>
        <w:t xml:space="preserve">para sufragar todos los gastos derivados </w:t>
      </w:r>
      <w:r w:rsidR="004C514E" w:rsidRPr="009729FE">
        <w:rPr>
          <w:rFonts w:eastAsia="Times New Roman"/>
          <w:szCs w:val="24"/>
          <w:lang w:val="es-ES" w:eastAsia="es-ES"/>
        </w:rPr>
        <w:t xml:space="preserve">del proyecto </w:t>
      </w:r>
      <w:r w:rsidR="004C514E" w:rsidRPr="009729FE">
        <w:rPr>
          <w:rFonts w:eastAsia="Times New Roman"/>
          <w:bCs/>
          <w:szCs w:val="24"/>
          <w:lang w:val="es-ES" w:eastAsia="es-ES"/>
        </w:rPr>
        <w:t xml:space="preserve">“INICIATIVAS COMUNITARIAS DE INFRAESTRUCTURA SOCIAL BÁSICA EN CONVENIO CON EL FISDL” </w:t>
      </w:r>
      <w:r w:rsidRPr="009729FE">
        <w:rPr>
          <w:rFonts w:eastAsia="Times New Roman"/>
          <w:szCs w:val="24"/>
          <w:lang w:val="es-ES" w:eastAsia="es-ES"/>
        </w:rPr>
        <w:t>con el programa mejoramiento de vida en el marco del convenio del FISDL y alcaldía municipal.</w:t>
      </w:r>
    </w:p>
    <w:p w14:paraId="49997F6B" w14:textId="77777777" w:rsidR="00DE7514" w:rsidRPr="009729FE" w:rsidRDefault="00DE7514" w:rsidP="00DE7514">
      <w:pPr>
        <w:pStyle w:val="Prrafodelista"/>
        <w:spacing w:after="0" w:line="240" w:lineRule="auto"/>
        <w:ind w:left="360"/>
        <w:jc w:val="both"/>
        <w:rPr>
          <w:rFonts w:eastAsia="Times New Roman"/>
          <w:szCs w:val="24"/>
          <w:lang w:val="es-ES" w:eastAsia="es-ES"/>
        </w:rPr>
      </w:pPr>
    </w:p>
    <w:p w14:paraId="7C9C6164" w14:textId="7C0CC675" w:rsidR="004C514E" w:rsidRPr="004C514E" w:rsidRDefault="004C514E" w:rsidP="004C514E">
      <w:pPr>
        <w:pStyle w:val="Prrafodelista"/>
        <w:numPr>
          <w:ilvl w:val="0"/>
          <w:numId w:val="160"/>
        </w:numPr>
        <w:spacing w:after="0" w:line="240" w:lineRule="auto"/>
        <w:jc w:val="both"/>
        <w:rPr>
          <w:rFonts w:eastAsia="Times New Roman"/>
          <w:szCs w:val="24"/>
          <w:lang w:val="es-ES" w:eastAsia="es-ES"/>
        </w:rPr>
      </w:pPr>
      <w:r>
        <w:rPr>
          <w:rFonts w:eastAsia="Times New Roman"/>
          <w:szCs w:val="24"/>
          <w:lang w:val="es-ES" w:eastAsia="es-ES"/>
        </w:rPr>
        <w:t xml:space="preserve">Autorizar a la Unidad de Adquisiciones y Contrataciones Institucionales a realizar los procesos de compra correspondientes. </w:t>
      </w:r>
    </w:p>
    <w:p w14:paraId="78E482AE" w14:textId="77777777" w:rsidR="00445B86" w:rsidRDefault="00445B86" w:rsidP="00445B86">
      <w:pPr>
        <w:pStyle w:val="Prrafodelista"/>
        <w:spacing w:after="0" w:line="240" w:lineRule="auto"/>
        <w:ind w:left="360"/>
        <w:jc w:val="both"/>
        <w:rPr>
          <w:rFonts w:eastAsia="Times New Roman"/>
          <w:szCs w:val="24"/>
          <w:lang w:val="es-ES" w:eastAsia="es-ES"/>
        </w:rPr>
      </w:pPr>
    </w:p>
    <w:p w14:paraId="71764146" w14:textId="6C51FF4B" w:rsidR="00445B86" w:rsidRPr="004C514E" w:rsidRDefault="00445B86" w:rsidP="004C514E">
      <w:pPr>
        <w:pStyle w:val="Prrafodelista"/>
        <w:numPr>
          <w:ilvl w:val="0"/>
          <w:numId w:val="160"/>
        </w:numPr>
        <w:spacing w:after="0" w:line="240" w:lineRule="auto"/>
        <w:jc w:val="both"/>
        <w:rPr>
          <w:rFonts w:eastAsia="Times New Roman"/>
          <w:szCs w:val="24"/>
          <w:lang w:val="es-ES" w:eastAsia="es-ES"/>
        </w:rPr>
      </w:pPr>
      <w:r>
        <w:rPr>
          <w:rFonts w:eastAsia="Times New Roman"/>
          <w:szCs w:val="24"/>
          <w:lang w:val="es-ES" w:eastAsia="es-ES"/>
        </w:rPr>
        <w:t>Autorizar a la Tesorería Municipal a realizar el pago correspondiente a las adquisiciones</w:t>
      </w:r>
      <w:r w:rsidR="004C514E">
        <w:rPr>
          <w:rFonts w:eastAsia="Times New Roman"/>
          <w:szCs w:val="24"/>
          <w:lang w:val="es-ES" w:eastAsia="es-ES"/>
        </w:rPr>
        <w:t xml:space="preserve">, pago de bienes y servicio; que </w:t>
      </w:r>
      <w:proofErr w:type="spellStart"/>
      <w:r w:rsidR="004C514E">
        <w:rPr>
          <w:rFonts w:eastAsia="Times New Roman"/>
          <w:szCs w:val="24"/>
          <w:lang w:val="es-ES" w:eastAsia="es-ES"/>
        </w:rPr>
        <w:t>surgan</w:t>
      </w:r>
      <w:proofErr w:type="spellEnd"/>
      <w:r w:rsidR="004C514E">
        <w:rPr>
          <w:rFonts w:eastAsia="Times New Roman"/>
          <w:szCs w:val="24"/>
          <w:lang w:val="es-ES" w:eastAsia="es-ES"/>
        </w:rPr>
        <w:t xml:space="preserve"> dentro del proyecto </w:t>
      </w:r>
      <w:r w:rsidRPr="004C514E">
        <w:rPr>
          <w:rFonts w:eastAsia="Times New Roman"/>
          <w:szCs w:val="24"/>
          <w:lang w:val="es-ES" w:eastAsia="es-ES"/>
        </w:rPr>
        <w:t>de la cuenta bancaria 005000067</w:t>
      </w:r>
      <w:r w:rsidR="004C514E" w:rsidRPr="004C514E">
        <w:rPr>
          <w:rFonts w:eastAsia="Times New Roman"/>
          <w:szCs w:val="24"/>
          <w:lang w:val="es-ES" w:eastAsia="es-ES"/>
        </w:rPr>
        <w:t>62</w:t>
      </w:r>
      <w:r w:rsidRPr="004C514E">
        <w:rPr>
          <w:rFonts w:eastAsia="Times New Roman"/>
          <w:szCs w:val="24"/>
          <w:lang w:val="es-ES" w:eastAsia="es-ES"/>
        </w:rPr>
        <w:t xml:space="preserve"> METAPAN/AACID-PREVENC.VIOLENCIA Y MEJORAM. DE VIDA-2017 / </w:t>
      </w:r>
      <w:r w:rsidR="00495925">
        <w:rPr>
          <w:rFonts w:eastAsia="Times New Roman"/>
          <w:szCs w:val="24"/>
          <w:lang w:val="es-ES" w:eastAsia="es-ES"/>
        </w:rPr>
        <w:t xml:space="preserve">INFRAESTRUCTURA </w:t>
      </w:r>
    </w:p>
    <w:p w14:paraId="60B30234" w14:textId="77777777" w:rsidR="00445B86" w:rsidRDefault="00445B86" w:rsidP="00445B86">
      <w:pPr>
        <w:spacing w:after="0" w:line="240" w:lineRule="auto"/>
        <w:rPr>
          <w:rFonts w:eastAsia="Times New Roman"/>
          <w:szCs w:val="24"/>
          <w:lang w:val="es-ES" w:eastAsia="es-ES"/>
        </w:rPr>
      </w:pPr>
    </w:p>
    <w:p w14:paraId="4E6874C2" w14:textId="77777777" w:rsidR="00445B86" w:rsidRPr="00A938B1" w:rsidRDefault="00445B86" w:rsidP="00445B86">
      <w:pPr>
        <w:spacing w:after="0" w:line="240" w:lineRule="auto"/>
        <w:rPr>
          <w:rFonts w:eastAsia="Times New Roman"/>
          <w:szCs w:val="24"/>
          <w:lang w:val="es-ES" w:eastAsia="es-ES"/>
        </w:rPr>
      </w:pPr>
      <w:r>
        <w:rPr>
          <w:rFonts w:eastAsia="Times New Roman"/>
          <w:szCs w:val="24"/>
          <w:lang w:val="es-ES" w:eastAsia="es-ES"/>
        </w:rPr>
        <w:t>COMUNIQUESE</w:t>
      </w:r>
    </w:p>
    <w:bookmarkEnd w:id="5"/>
    <w:p w14:paraId="022CD4C9" w14:textId="62F63D99" w:rsidR="00F42FD0" w:rsidRDefault="00F42FD0" w:rsidP="000968D7">
      <w:pPr>
        <w:contextualSpacing/>
        <w:jc w:val="both"/>
        <w:rPr>
          <w:bCs/>
        </w:rPr>
      </w:pPr>
    </w:p>
    <w:p w14:paraId="1BA6021B" w14:textId="0515289D" w:rsidR="009C5AA2" w:rsidRPr="009C5AA2" w:rsidRDefault="009C5AA2" w:rsidP="000968D7">
      <w:pPr>
        <w:contextualSpacing/>
        <w:jc w:val="both"/>
        <w:rPr>
          <w:b/>
          <w:u w:val="single"/>
        </w:rPr>
      </w:pPr>
      <w:r w:rsidRPr="009C5AA2">
        <w:rPr>
          <w:b/>
          <w:u w:val="single"/>
        </w:rPr>
        <w:t>ACUERDO NÚMERO OCHO:</w:t>
      </w:r>
    </w:p>
    <w:p w14:paraId="2D369F1F" w14:textId="5B1C0596" w:rsidR="000A30BA" w:rsidRPr="00C54A0E" w:rsidRDefault="000A30BA" w:rsidP="000A30BA">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23832B40" w14:textId="77777777" w:rsidR="000A30BA" w:rsidRPr="00C54A0E" w:rsidRDefault="000A30BA" w:rsidP="000A30BA">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7A1EF88F" w14:textId="77777777" w:rsidR="000A30BA" w:rsidRPr="00C54A0E" w:rsidRDefault="000A30BA" w:rsidP="000A30BA">
      <w:pPr>
        <w:autoSpaceDE w:val="0"/>
        <w:autoSpaceDN w:val="0"/>
        <w:adjustRightInd w:val="0"/>
        <w:spacing w:after="0" w:line="240" w:lineRule="auto"/>
        <w:jc w:val="both"/>
        <w:rPr>
          <w:rFonts w:eastAsia="Calibri"/>
          <w:b/>
          <w:bCs/>
          <w:szCs w:val="24"/>
        </w:rPr>
      </w:pPr>
    </w:p>
    <w:p w14:paraId="11327CA4"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58E44843" w14:textId="77777777" w:rsidR="000A30BA" w:rsidRPr="00C54A0E" w:rsidRDefault="000A30BA" w:rsidP="000A30BA">
      <w:pPr>
        <w:autoSpaceDE w:val="0"/>
        <w:autoSpaceDN w:val="0"/>
        <w:adjustRightInd w:val="0"/>
        <w:spacing w:after="0" w:line="240" w:lineRule="auto"/>
        <w:jc w:val="both"/>
        <w:rPr>
          <w:rFonts w:eastAsia="Calibri"/>
          <w:bCs/>
          <w:szCs w:val="24"/>
        </w:rPr>
      </w:pPr>
    </w:p>
    <w:p w14:paraId="48B52461"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6841889C"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3522ADAD"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E6D99FF"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1DB97E71" w14:textId="77777777" w:rsidR="000A30BA" w:rsidRPr="00C54A0E"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w:t>
      </w:r>
      <w:proofErr w:type="gramStart"/>
      <w:r w:rsidRPr="00C54A0E">
        <w:rPr>
          <w:rFonts w:eastAsia="Calibri"/>
          <w:bCs/>
          <w:szCs w:val="24"/>
        </w:rPr>
        <w:t xml:space="preserve">calificaciones </w:t>
      </w:r>
      <w:r>
        <w:rPr>
          <w:rFonts w:eastAsia="Calibri"/>
          <w:bCs/>
          <w:szCs w:val="24"/>
        </w:rPr>
        <w:t>correspondiente</w:t>
      </w:r>
      <w:proofErr w:type="gramEnd"/>
      <w:r>
        <w:rPr>
          <w:rFonts w:eastAsia="Calibri"/>
          <w:bCs/>
          <w:szCs w:val="24"/>
        </w:rPr>
        <w:t xml:space="preserve"> al ciclo I 2021</w:t>
      </w:r>
      <w:r w:rsidRPr="00C54A0E">
        <w:rPr>
          <w:rFonts w:eastAsia="Calibri"/>
          <w:bCs/>
          <w:szCs w:val="24"/>
        </w:rPr>
        <w:t xml:space="preserve"> y con el objetivo d</w:t>
      </w:r>
      <w:r>
        <w:rPr>
          <w:rFonts w:eastAsia="Calibri"/>
          <w:bCs/>
          <w:szCs w:val="24"/>
        </w:rPr>
        <w:t>e continuar con el ciclo II 2021</w:t>
      </w:r>
      <w:r w:rsidRPr="00C54A0E">
        <w:rPr>
          <w:rFonts w:eastAsia="Calibri"/>
          <w:bCs/>
          <w:szCs w:val="24"/>
        </w:rPr>
        <w:t xml:space="preserve"> de los alumnos merecedores de su beca. </w:t>
      </w:r>
    </w:p>
    <w:p w14:paraId="70346E5E" w14:textId="77777777" w:rsidR="000A30BA" w:rsidRPr="009F4BC0" w:rsidRDefault="000A30BA" w:rsidP="000A30BA">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del ciclo II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267B0AA1" w14:textId="77777777" w:rsidR="000A30BA" w:rsidRPr="00F82E31" w:rsidRDefault="000A30BA" w:rsidP="000A30BA">
      <w:pPr>
        <w:spacing w:after="0" w:line="240" w:lineRule="auto"/>
        <w:contextualSpacing/>
        <w:jc w:val="both"/>
        <w:rPr>
          <w:rFonts w:eastAsia="Calibri"/>
          <w:szCs w:val="24"/>
        </w:rPr>
      </w:pPr>
    </w:p>
    <w:p w14:paraId="59538D57" w14:textId="77777777" w:rsidR="000A30BA" w:rsidRPr="00AB7B24" w:rsidRDefault="000A30BA" w:rsidP="000A30BA">
      <w:pPr>
        <w:numPr>
          <w:ilvl w:val="0"/>
          <w:numId w:val="254"/>
        </w:numPr>
        <w:spacing w:after="0" w:line="240" w:lineRule="auto"/>
        <w:contextualSpacing/>
        <w:jc w:val="both"/>
        <w:rPr>
          <w:rFonts w:eastAsia="Calibri"/>
          <w:szCs w:val="24"/>
        </w:rPr>
      </w:pPr>
      <w:r w:rsidRPr="0088037C">
        <w:rPr>
          <w:rFonts w:eastAsia="Calibri"/>
          <w:szCs w:val="24"/>
        </w:rPr>
        <w:t xml:space="preserve">Erogar la suma de </w:t>
      </w:r>
      <w:r>
        <w:rPr>
          <w:rFonts w:eastAsia="Calibri"/>
          <w:b/>
          <w:szCs w:val="24"/>
        </w:rPr>
        <w:t>TRESCIENTOS</w:t>
      </w:r>
      <w:r w:rsidRPr="0088037C">
        <w:rPr>
          <w:rFonts w:eastAsia="Calibri"/>
          <w:b/>
          <w:szCs w:val="24"/>
        </w:rPr>
        <w:t xml:space="preserve"> 00/100 DÓLARES DE LOS ESTADOS UNIDOS DE AMÉRICA</w:t>
      </w:r>
      <w:r w:rsidRPr="0088037C">
        <w:rPr>
          <w:rFonts w:eastAsia="Calibri"/>
          <w:szCs w:val="24"/>
        </w:rPr>
        <w:t xml:space="preserve"> </w:t>
      </w:r>
      <w:r>
        <w:rPr>
          <w:rFonts w:eastAsia="Calibri"/>
          <w:b/>
          <w:szCs w:val="24"/>
        </w:rPr>
        <w:t>($3</w:t>
      </w:r>
      <w:r w:rsidRPr="0088037C">
        <w:rPr>
          <w:rFonts w:eastAsia="Calibri"/>
          <w:b/>
          <w:szCs w:val="24"/>
        </w:rPr>
        <w:t>00.00)</w:t>
      </w:r>
      <w:r w:rsidRPr="0088037C">
        <w:rPr>
          <w:rFonts w:eastAsia="Calibri"/>
          <w:szCs w:val="24"/>
        </w:rPr>
        <w:t xml:space="preserve"> A favor de</w:t>
      </w:r>
      <w:r w:rsidRPr="0088037C">
        <w:rPr>
          <w:rFonts w:eastAsia="Calibri"/>
          <w:b/>
          <w:szCs w:val="24"/>
        </w:rPr>
        <w:t xml:space="preserve"> UNIVERSIDAD TECNOLÓGICA DE EL SALVADOR</w:t>
      </w:r>
      <w:r w:rsidRPr="0088037C">
        <w:rPr>
          <w:rFonts w:eastAsia="Calibri"/>
          <w:szCs w:val="24"/>
        </w:rPr>
        <w:t xml:space="preserve"> </w:t>
      </w:r>
      <w:r w:rsidRPr="002F568B">
        <w:rPr>
          <w:rFonts w:eastAsia="Calibri"/>
          <w:b/>
          <w:szCs w:val="24"/>
        </w:rPr>
        <w:t xml:space="preserve">“UTEC” </w:t>
      </w:r>
      <w:r w:rsidRPr="0088037C">
        <w:rPr>
          <w:rFonts w:eastAsia="Calibri"/>
          <w:szCs w:val="24"/>
        </w:rPr>
        <w:t>V/</w:t>
      </w:r>
      <w:r w:rsidRPr="0088037C">
        <w:rPr>
          <w:rFonts w:eastAsia="Calibri"/>
          <w:b/>
          <w:szCs w:val="24"/>
        </w:rPr>
        <w:t xml:space="preserve"> </w:t>
      </w:r>
      <w:r w:rsidRPr="0088037C">
        <w:rPr>
          <w:rFonts w:eastAsia="Calibri"/>
          <w:szCs w:val="24"/>
        </w:rPr>
        <w:t xml:space="preserve">pago en concepto </w:t>
      </w:r>
      <w:r>
        <w:rPr>
          <w:rFonts w:eastAsia="Calibri"/>
          <w:szCs w:val="24"/>
        </w:rPr>
        <w:t xml:space="preserve">de </w:t>
      </w:r>
      <w:r w:rsidRPr="0088037C">
        <w:rPr>
          <w:rFonts w:eastAsia="Calibri"/>
          <w:szCs w:val="24"/>
        </w:rPr>
        <w:t xml:space="preserve">cuotas correspondientes a los meses de </w:t>
      </w:r>
      <w:r>
        <w:rPr>
          <w:rFonts w:eastAsia="Calibri"/>
          <w:szCs w:val="24"/>
        </w:rPr>
        <w:t>septiembre y octubre</w:t>
      </w:r>
      <w:r w:rsidRPr="0088037C">
        <w:rPr>
          <w:rFonts w:eastAsia="Calibri"/>
          <w:szCs w:val="24"/>
        </w:rPr>
        <w:t xml:space="preserve"> de 2 alumnas becadas en dicha institución, Aplicando dicho gasto al código 56305 de la línea 0101, del Presupuesto Municipal Vigente. </w:t>
      </w:r>
    </w:p>
    <w:p w14:paraId="75622E0D" w14:textId="77777777" w:rsidR="000A30BA" w:rsidRPr="00AB7B24" w:rsidRDefault="000A30BA" w:rsidP="000A30BA">
      <w:pPr>
        <w:spacing w:after="0" w:line="240" w:lineRule="auto"/>
        <w:ind w:left="720"/>
        <w:contextualSpacing/>
        <w:jc w:val="both"/>
        <w:rPr>
          <w:rFonts w:eastAsia="Calibri"/>
          <w:szCs w:val="24"/>
        </w:rPr>
      </w:pPr>
    </w:p>
    <w:p w14:paraId="528D94B2" w14:textId="77777777" w:rsidR="000A30BA" w:rsidRDefault="000A30BA" w:rsidP="000A30BA">
      <w:pPr>
        <w:pStyle w:val="Prrafodelista"/>
        <w:numPr>
          <w:ilvl w:val="0"/>
          <w:numId w:val="254"/>
        </w:numPr>
        <w:spacing w:after="0" w:line="240" w:lineRule="auto"/>
        <w:jc w:val="both"/>
      </w:pPr>
      <w:r w:rsidRPr="0088037C">
        <w:t xml:space="preserve">Erogar la suma de </w:t>
      </w:r>
      <w:r w:rsidRPr="00AB7B24">
        <w:rPr>
          <w:b/>
        </w:rPr>
        <w:t>CIENTO SESENTA 00/100 DÓLARES DE LOS ESTADOS UNIDOS DE AMÉRICA</w:t>
      </w:r>
      <w:r w:rsidRPr="0088037C">
        <w:t xml:space="preserve">. </w:t>
      </w:r>
      <w:r>
        <w:rPr>
          <w:b/>
        </w:rPr>
        <w:t>($1</w:t>
      </w:r>
      <w:r w:rsidRPr="00AB7B24">
        <w:rPr>
          <w:b/>
        </w:rPr>
        <w:t>60.00)</w:t>
      </w:r>
      <w:r w:rsidRPr="0088037C">
        <w:t xml:space="preserve"> A favor de</w:t>
      </w:r>
      <w:r w:rsidRPr="00AB7B24">
        <w:rPr>
          <w:b/>
        </w:rPr>
        <w:t xml:space="preserve"> UNIVERSIDAD TÉCNICA LATINOAMERICANA (UTLA)</w:t>
      </w:r>
      <w:r w:rsidRPr="0088037C">
        <w:t xml:space="preserve"> </w:t>
      </w:r>
      <w:r>
        <w:t>V/</w:t>
      </w:r>
      <w:r w:rsidRPr="0088037C">
        <w:t xml:space="preserve">Pago en concepto </w:t>
      </w:r>
      <w:proofErr w:type="gramStart"/>
      <w:r w:rsidRPr="0088037C">
        <w:t>de</w:t>
      </w:r>
      <w:r>
        <w:t xml:space="preserve">  cuota</w:t>
      </w:r>
      <w:proofErr w:type="gramEnd"/>
      <w:r>
        <w:t xml:space="preserve"> de seminario</w:t>
      </w:r>
      <w:r w:rsidRPr="0088037C">
        <w:t xml:space="preserve"> </w:t>
      </w:r>
      <w:r>
        <w:t>correspondiente al mes de septiembre de 1 alumno becado</w:t>
      </w:r>
      <w:r w:rsidRPr="0088037C">
        <w:t xml:space="preserve"> en dicha institución. Aplicando dicho gasto al código 56305 de la línea 0101, del Presupuesto Municipal Vigent</w:t>
      </w:r>
      <w:r>
        <w:t>e.</w:t>
      </w:r>
    </w:p>
    <w:p w14:paraId="1C8E40C4" w14:textId="77777777" w:rsidR="000A30BA" w:rsidRDefault="000A30BA" w:rsidP="000A30BA">
      <w:pPr>
        <w:spacing w:after="0"/>
        <w:jc w:val="both"/>
      </w:pPr>
    </w:p>
    <w:p w14:paraId="1857595A" w14:textId="77777777" w:rsidR="000A30BA" w:rsidRPr="005E0303" w:rsidRDefault="000A30BA" w:rsidP="000A30BA">
      <w:pPr>
        <w:numPr>
          <w:ilvl w:val="0"/>
          <w:numId w:val="254"/>
        </w:numPr>
        <w:spacing w:after="0" w:line="240" w:lineRule="auto"/>
        <w:contextualSpacing/>
        <w:jc w:val="both"/>
        <w:rPr>
          <w:rFonts w:eastAsia="Calibri"/>
          <w:szCs w:val="24"/>
        </w:rPr>
      </w:pPr>
      <w:r w:rsidRPr="002614FB">
        <w:rPr>
          <w:szCs w:val="24"/>
        </w:rPr>
        <w:t xml:space="preserve">Erogar la suma de </w:t>
      </w:r>
      <w:r>
        <w:rPr>
          <w:b/>
          <w:szCs w:val="24"/>
        </w:rPr>
        <w:t>TRESCIENTOS SETENTA Y UNO</w:t>
      </w:r>
      <w:r w:rsidRPr="002614FB">
        <w:rPr>
          <w:b/>
          <w:szCs w:val="24"/>
        </w:rPr>
        <w:t xml:space="preserve"> 00/100 DÓLARES DE LOS ESTADOS UNIDOS DE AMÉRICA</w:t>
      </w:r>
      <w:r w:rsidRPr="002614FB">
        <w:rPr>
          <w:szCs w:val="24"/>
        </w:rPr>
        <w:t xml:space="preserve">. </w:t>
      </w:r>
      <w:r>
        <w:rPr>
          <w:b/>
          <w:szCs w:val="24"/>
        </w:rPr>
        <w:t>($371</w:t>
      </w:r>
      <w:r w:rsidRPr="002614FB">
        <w:rPr>
          <w:b/>
          <w:szCs w:val="24"/>
        </w:rPr>
        <w:t>.00)</w:t>
      </w:r>
      <w:r w:rsidRPr="002614FB">
        <w:rPr>
          <w:szCs w:val="24"/>
        </w:rPr>
        <w:t xml:space="preserve"> A favor de</w:t>
      </w:r>
      <w:r w:rsidRPr="002614FB">
        <w:rPr>
          <w:b/>
          <w:szCs w:val="24"/>
        </w:rPr>
        <w:t xml:space="preserve"> UNIVERSIDAD MODULAR ABIERTA (UMA)</w:t>
      </w:r>
      <w:r w:rsidRPr="002614FB">
        <w:rPr>
          <w:rFonts w:eastAsia="Times New Roman"/>
          <w:b/>
          <w:szCs w:val="24"/>
          <w:lang w:val="es-ES" w:eastAsia="es-ES"/>
        </w:rPr>
        <w:t xml:space="preserve"> </w:t>
      </w:r>
      <w:r w:rsidRPr="002614FB">
        <w:rPr>
          <w:szCs w:val="24"/>
        </w:rPr>
        <w:t>Pago en concepto de</w:t>
      </w:r>
      <w:r>
        <w:rPr>
          <w:szCs w:val="24"/>
        </w:rPr>
        <w:t xml:space="preserve"> </w:t>
      </w:r>
      <w:r w:rsidRPr="002614FB">
        <w:rPr>
          <w:szCs w:val="24"/>
        </w:rPr>
        <w:t xml:space="preserve">cuota correspondiente </w:t>
      </w:r>
      <w:r>
        <w:rPr>
          <w:szCs w:val="24"/>
        </w:rPr>
        <w:t xml:space="preserve">al mes de agosto de 1 alumno, cuotas correspondiente a los meses de septiembre y </w:t>
      </w:r>
      <w:proofErr w:type="gramStart"/>
      <w:r>
        <w:rPr>
          <w:szCs w:val="24"/>
        </w:rPr>
        <w:t>octubre  de</w:t>
      </w:r>
      <w:proofErr w:type="gramEnd"/>
      <w:r>
        <w:rPr>
          <w:szCs w:val="24"/>
        </w:rPr>
        <w:t xml:space="preserve"> 3 alumnos becados en dicha institución.</w:t>
      </w:r>
      <w:r w:rsidRPr="002614FB">
        <w:rPr>
          <w:szCs w:val="24"/>
        </w:rPr>
        <w:t xml:space="preserve"> Aplicando dicho gasto al código 56305 de la línea 0101, de</w:t>
      </w:r>
      <w:r>
        <w:rPr>
          <w:szCs w:val="24"/>
        </w:rPr>
        <w:t>l Presupuesto Municipal Vigente.</w:t>
      </w:r>
    </w:p>
    <w:p w14:paraId="6A0B835F" w14:textId="77777777" w:rsidR="000A30BA" w:rsidRDefault="000A30BA" w:rsidP="000A30BA">
      <w:pPr>
        <w:pStyle w:val="Prrafodelista"/>
        <w:rPr>
          <w:rFonts w:eastAsia="Calibri"/>
        </w:rPr>
      </w:pPr>
    </w:p>
    <w:p w14:paraId="56BBBDC2" w14:textId="77777777" w:rsidR="000A30BA" w:rsidRDefault="000A30BA" w:rsidP="000A30BA">
      <w:pPr>
        <w:numPr>
          <w:ilvl w:val="0"/>
          <w:numId w:val="254"/>
        </w:numPr>
        <w:spacing w:after="0" w:line="240" w:lineRule="auto"/>
        <w:contextualSpacing/>
        <w:jc w:val="both"/>
        <w:rPr>
          <w:rFonts w:eastAsia="Calibri"/>
          <w:szCs w:val="24"/>
        </w:rPr>
      </w:pPr>
      <w:r w:rsidRPr="00281653">
        <w:rPr>
          <w:rFonts w:eastAsia="Calibri"/>
          <w:szCs w:val="24"/>
        </w:rPr>
        <w:t xml:space="preserve">Erogar la suma de </w:t>
      </w:r>
      <w:r>
        <w:rPr>
          <w:rFonts w:eastAsia="Calibri"/>
          <w:b/>
          <w:szCs w:val="24"/>
        </w:rPr>
        <w:t>SEIS MIL CIENTO QUINCE</w:t>
      </w:r>
      <w:r w:rsidRPr="00281653">
        <w:rPr>
          <w:rFonts w:eastAsia="Calibri"/>
          <w:b/>
          <w:szCs w:val="24"/>
        </w:rPr>
        <w:t xml:space="preserve"> 00/100 DÓLARES DE LOS ESTADOS UNIDOS DE AMÉRICA</w:t>
      </w:r>
      <w:r w:rsidRPr="00281653">
        <w:rPr>
          <w:rFonts w:eastAsia="Calibri"/>
          <w:szCs w:val="24"/>
        </w:rPr>
        <w:t xml:space="preserve">. </w:t>
      </w:r>
      <w:r>
        <w:rPr>
          <w:rFonts w:eastAsia="Calibri"/>
          <w:b/>
          <w:szCs w:val="24"/>
        </w:rPr>
        <w:t>($6,115</w:t>
      </w:r>
      <w:r w:rsidRPr="00281653">
        <w:rPr>
          <w:rFonts w:eastAsia="Calibri"/>
          <w:b/>
          <w:szCs w:val="24"/>
        </w:rPr>
        <w:t>.00)</w:t>
      </w:r>
      <w:r w:rsidRPr="00281653">
        <w:rPr>
          <w:rFonts w:eastAsia="Calibri"/>
          <w:szCs w:val="24"/>
        </w:rPr>
        <w:t xml:space="preserve"> A favor de</w:t>
      </w:r>
      <w:r w:rsidRPr="00281653">
        <w:rPr>
          <w:rFonts w:eastAsia="Calibri"/>
          <w:b/>
          <w:szCs w:val="24"/>
        </w:rPr>
        <w:t xml:space="preserve"> UNIVERSIDAD AUTÓNOMA DE SANTA ANA (UNASA)</w:t>
      </w:r>
      <w:r w:rsidRPr="00281653">
        <w:rPr>
          <w:rFonts w:eastAsia="Calibri"/>
          <w:szCs w:val="24"/>
        </w:rPr>
        <w:t>,</w:t>
      </w:r>
      <w:r w:rsidRPr="00281653">
        <w:rPr>
          <w:rFonts w:eastAsia="Calibri"/>
          <w:b/>
          <w:szCs w:val="24"/>
        </w:rPr>
        <w:t xml:space="preserve"> </w:t>
      </w:r>
      <w:r w:rsidRPr="00281653">
        <w:rPr>
          <w:rFonts w:eastAsia="Calibri"/>
          <w:szCs w:val="24"/>
        </w:rPr>
        <w:t xml:space="preserve">pago en concepto de </w:t>
      </w:r>
      <w:r>
        <w:rPr>
          <w:rFonts w:eastAsia="Calibri"/>
          <w:szCs w:val="24"/>
        </w:rPr>
        <w:t xml:space="preserve">cuota correspondiente al mes de septiembre de 26 alumnos, </w:t>
      </w:r>
      <w:proofErr w:type="spellStart"/>
      <w:r>
        <w:rPr>
          <w:rFonts w:eastAsia="Calibri"/>
          <w:szCs w:val="24"/>
        </w:rPr>
        <w:t>exámen</w:t>
      </w:r>
      <w:proofErr w:type="spellEnd"/>
      <w:r>
        <w:rPr>
          <w:rFonts w:eastAsia="Calibri"/>
          <w:szCs w:val="24"/>
        </w:rPr>
        <w:t xml:space="preserve"> privado 4 de 1 alumno, cuota correspondiente al mes de octubre de 18 alumnos, curso de inglés de 4 alumnos, derechos de exámenes de 14 alumnos becados</w:t>
      </w:r>
      <w:r w:rsidRPr="00281653">
        <w:rPr>
          <w:rFonts w:eastAsia="Calibri"/>
          <w:szCs w:val="24"/>
        </w:rPr>
        <w:t xml:space="preserve"> en dicha institución. Aplicando dicho gasto al código 56305 de la línea 0101, del Presupuesto Municipal Vigente.</w:t>
      </w:r>
    </w:p>
    <w:p w14:paraId="7B6BAB0B" w14:textId="77777777" w:rsidR="000A30BA" w:rsidRDefault="000A30BA" w:rsidP="000A30BA">
      <w:pPr>
        <w:spacing w:after="0" w:line="240" w:lineRule="auto"/>
        <w:contextualSpacing/>
        <w:jc w:val="both"/>
        <w:rPr>
          <w:rFonts w:eastAsia="Calibri"/>
          <w:szCs w:val="24"/>
        </w:rPr>
      </w:pPr>
    </w:p>
    <w:p w14:paraId="6C8DB097" w14:textId="77777777" w:rsidR="000A30BA" w:rsidRDefault="000A30BA" w:rsidP="000A30BA">
      <w:pPr>
        <w:numPr>
          <w:ilvl w:val="0"/>
          <w:numId w:val="254"/>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DOS MIL SETECIENTOS VEINTICUATRO</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2,724</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cuota correspondiente al mes de septiembre de 8 alumnos, laboratorio 1 de 3 alumnos, cuota correspondiente al mes de octubre y práctica 1 de 8</w:t>
      </w:r>
      <w:r w:rsidRPr="00624A2C">
        <w:rPr>
          <w:rFonts w:eastAsia="Calibri"/>
          <w:szCs w:val="24"/>
        </w:rPr>
        <w:t xml:space="preserve"> alumnos</w:t>
      </w:r>
      <w:r>
        <w:rPr>
          <w:rFonts w:eastAsia="Calibri"/>
          <w:szCs w:val="24"/>
        </w:rPr>
        <w:t>, cuotas correspondientes a los meses de septiembre y octubre de 4 alumnos egresados</w:t>
      </w:r>
      <w:r w:rsidRPr="00624A2C">
        <w:rPr>
          <w:rFonts w:eastAsia="Calibri"/>
          <w:szCs w:val="24"/>
        </w:rPr>
        <w:t xml:space="preserve">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12BC8AC4" w14:textId="77777777" w:rsidR="000A30BA" w:rsidRDefault="000A30BA" w:rsidP="000A30BA">
      <w:pPr>
        <w:spacing w:after="0" w:line="240" w:lineRule="auto"/>
        <w:contextualSpacing/>
        <w:jc w:val="both"/>
        <w:rPr>
          <w:rFonts w:eastAsia="Calibri"/>
          <w:szCs w:val="24"/>
        </w:rPr>
      </w:pPr>
    </w:p>
    <w:p w14:paraId="6624490F" w14:textId="77777777" w:rsidR="000A30BA" w:rsidRPr="001B28B2" w:rsidRDefault="000A30BA" w:rsidP="000A30BA">
      <w:pPr>
        <w:pStyle w:val="Prrafodelista"/>
        <w:numPr>
          <w:ilvl w:val="0"/>
          <w:numId w:val="254"/>
        </w:numPr>
        <w:spacing w:after="0" w:line="240" w:lineRule="auto"/>
        <w:jc w:val="both"/>
        <w:rPr>
          <w:rFonts w:eastAsia="Calibri"/>
          <w:bCs/>
        </w:rPr>
      </w:pPr>
      <w:r w:rsidRPr="004F7F3F">
        <w:t xml:space="preserve">Erogar la suma de </w:t>
      </w:r>
      <w:r>
        <w:rPr>
          <w:b/>
        </w:rPr>
        <w:t>DIECISIETE MIL CUATROCIENTOS NOVENTA Y SIETE</w:t>
      </w:r>
      <w:r w:rsidRPr="00D3206B">
        <w:rPr>
          <w:b/>
        </w:rPr>
        <w:t xml:space="preserve"> 00/100 DÓLARES DE LOS ESTADOS UNIDOS DE AMÉRICA</w:t>
      </w:r>
      <w:r w:rsidRPr="004F7F3F">
        <w:t xml:space="preserve">. </w:t>
      </w:r>
      <w:r>
        <w:rPr>
          <w:b/>
        </w:rPr>
        <w:t>($17,497</w:t>
      </w:r>
      <w:r w:rsidRPr="00D3206B">
        <w:rPr>
          <w:b/>
        </w:rPr>
        <w:t>.00)</w:t>
      </w:r>
      <w:r w:rsidRPr="004F7F3F">
        <w:t xml:space="preserve"> A favor de</w:t>
      </w:r>
      <w:r w:rsidRPr="00D3206B">
        <w:rPr>
          <w:b/>
        </w:rPr>
        <w:t xml:space="preserve"> UNIVERSIDAD CATÓLICA DE EL SALVADOR (UNICAES)</w:t>
      </w:r>
      <w:r w:rsidRPr="004F7F3F">
        <w:t>,</w:t>
      </w:r>
      <w:r w:rsidRPr="00D3206B">
        <w:rPr>
          <w:b/>
        </w:rPr>
        <w:t xml:space="preserve"> </w:t>
      </w:r>
      <w:r w:rsidRPr="004F7F3F">
        <w:t>Pago en conc</w:t>
      </w:r>
      <w:r>
        <w:t xml:space="preserve">epto de cuota correspondiente al mes de agosto (enfermería) de 9 alumnos, cuota correspondiente al mes de septiembre de 88 alumnos, cuota correspondiente al mes de octubre de 84 alumnos, cuotas correspondientes a los meses de septiembre y octubre de 7 alumnos egresados </w:t>
      </w:r>
      <w:r w:rsidRPr="004F7F3F">
        <w:t xml:space="preserve">becados en dicha institución, Aplicando dicho gasto al código 56305 de la línea 0101, del Presupuesto Municipal Vigente. </w:t>
      </w:r>
    </w:p>
    <w:p w14:paraId="1913A5B5" w14:textId="77777777" w:rsidR="000A30BA" w:rsidRPr="001B28B2" w:rsidRDefault="000A30BA" w:rsidP="000A30BA">
      <w:pPr>
        <w:spacing w:after="0"/>
        <w:jc w:val="both"/>
        <w:rPr>
          <w:rFonts w:eastAsia="Calibri"/>
          <w:bCs/>
        </w:rPr>
      </w:pPr>
    </w:p>
    <w:p w14:paraId="21C8E1C1" w14:textId="77777777" w:rsidR="000A30BA" w:rsidRPr="00E61C6B" w:rsidRDefault="000A30BA" w:rsidP="000A30BA">
      <w:pPr>
        <w:numPr>
          <w:ilvl w:val="0"/>
          <w:numId w:val="254"/>
        </w:numPr>
        <w:spacing w:after="200" w:line="240" w:lineRule="auto"/>
        <w:contextualSpacing/>
        <w:jc w:val="both"/>
        <w:rPr>
          <w:rFonts w:eastAsia="Calibri"/>
          <w:szCs w:val="24"/>
        </w:rPr>
      </w:pPr>
      <w:r w:rsidRPr="00F82E31">
        <w:rPr>
          <w:szCs w:val="24"/>
        </w:rPr>
        <w:t xml:space="preserve">Erogar la suma de </w:t>
      </w:r>
      <w:r w:rsidRPr="00F82E31">
        <w:rPr>
          <w:b/>
          <w:szCs w:val="24"/>
        </w:rPr>
        <w:t xml:space="preserve">DOSCIENTOS </w:t>
      </w:r>
      <w:r>
        <w:rPr>
          <w:b/>
          <w:szCs w:val="24"/>
        </w:rPr>
        <w:t>TREINTA</w:t>
      </w:r>
      <w:r w:rsidRPr="00F82E31">
        <w:rPr>
          <w:b/>
          <w:szCs w:val="24"/>
        </w:rPr>
        <w:t xml:space="preserve"> Y NUEVE 00/100 DÓLARES DE LOS ESTADOS UNIDOS DE AMÉRICA</w:t>
      </w:r>
      <w:r w:rsidRPr="00F82E31">
        <w:rPr>
          <w:szCs w:val="24"/>
        </w:rPr>
        <w:t xml:space="preserve">. </w:t>
      </w:r>
      <w:r>
        <w:rPr>
          <w:b/>
          <w:szCs w:val="24"/>
        </w:rPr>
        <w:t>($23</w:t>
      </w:r>
      <w:r w:rsidRPr="00F82E31">
        <w:rPr>
          <w:b/>
          <w:szCs w:val="24"/>
        </w:rPr>
        <w:t>9.00)</w:t>
      </w:r>
      <w:r w:rsidRPr="00F82E31">
        <w:rPr>
          <w:szCs w:val="24"/>
        </w:rPr>
        <w:t xml:space="preserve"> A favor de</w:t>
      </w:r>
      <w:r w:rsidRPr="00F82E31">
        <w:rPr>
          <w:b/>
          <w:szCs w:val="24"/>
        </w:rPr>
        <w:t xml:space="preserve"> UNIVERSIDAD FRANCISCO GAVIDIA </w:t>
      </w:r>
      <w:r w:rsidRPr="00F82E31">
        <w:rPr>
          <w:szCs w:val="24"/>
        </w:rPr>
        <w:t>Pago en concepto</w:t>
      </w:r>
      <w:r>
        <w:rPr>
          <w:szCs w:val="24"/>
        </w:rPr>
        <w:t xml:space="preserve"> de </w:t>
      </w:r>
      <w:r w:rsidRPr="00F82E31">
        <w:rPr>
          <w:szCs w:val="24"/>
        </w:rPr>
        <w:t xml:space="preserve">cuotas correspondientes a los meses de </w:t>
      </w:r>
      <w:r>
        <w:rPr>
          <w:szCs w:val="24"/>
        </w:rPr>
        <w:t>septiembre y octubre</w:t>
      </w:r>
      <w:r w:rsidRPr="00F82E31">
        <w:rPr>
          <w:szCs w:val="24"/>
        </w:rPr>
        <w:t xml:space="preserve"> de 2 alumnos becados en dicha institución, Aplicando dicho gasto al código 56305 de la línea 0101, del </w:t>
      </w:r>
      <w:r>
        <w:rPr>
          <w:szCs w:val="24"/>
        </w:rPr>
        <w:t>Presupuesto Municipal Vigente.</w:t>
      </w:r>
    </w:p>
    <w:p w14:paraId="32896A27" w14:textId="77777777" w:rsidR="000A30BA" w:rsidRPr="00CC34E8" w:rsidRDefault="000A30BA" w:rsidP="000A30BA">
      <w:pPr>
        <w:pStyle w:val="Prrafodelista"/>
        <w:numPr>
          <w:ilvl w:val="0"/>
          <w:numId w:val="254"/>
        </w:numPr>
        <w:spacing w:after="0" w:line="240" w:lineRule="auto"/>
        <w:jc w:val="both"/>
        <w:rPr>
          <w:rFonts w:eastAsia="Calibri"/>
        </w:rPr>
      </w:pPr>
      <w:r w:rsidRPr="000D2D25">
        <w:rPr>
          <w:rFonts w:eastAsia="Calibri"/>
        </w:rPr>
        <w:t xml:space="preserve">Erogar la suma de </w:t>
      </w:r>
      <w:r>
        <w:rPr>
          <w:rFonts w:eastAsia="Calibri"/>
          <w:b/>
        </w:rPr>
        <w:t>DOSCIENTOS CINCUENTA Y DOS</w:t>
      </w:r>
      <w:r w:rsidRPr="000D2D25">
        <w:rPr>
          <w:rFonts w:eastAsia="Calibri"/>
          <w:b/>
        </w:rPr>
        <w:t xml:space="preserve"> 00/100 DÓLARES DE LOS ESTADOS UNIDOS DE AMÉRICA</w:t>
      </w:r>
      <w:r w:rsidRPr="000D2D25">
        <w:rPr>
          <w:rFonts w:eastAsia="Calibri"/>
        </w:rPr>
        <w:t xml:space="preserve"> </w:t>
      </w:r>
      <w:r>
        <w:rPr>
          <w:rFonts w:eastAsia="Calibri"/>
          <w:b/>
        </w:rPr>
        <w:t>($252</w:t>
      </w:r>
      <w:r w:rsidRPr="000D2D25">
        <w:rPr>
          <w:rFonts w:eastAsia="Calibri"/>
          <w:b/>
        </w:rPr>
        <w:t>.00)</w:t>
      </w:r>
      <w:r w:rsidRPr="000D2D25">
        <w:rPr>
          <w:rFonts w:eastAsia="Calibri"/>
        </w:rPr>
        <w:t xml:space="preserve"> A favor de</w:t>
      </w:r>
      <w:r w:rsidRPr="000D2D25">
        <w:rPr>
          <w:rFonts w:eastAsia="Calibri"/>
          <w:b/>
        </w:rPr>
        <w:t xml:space="preserve"> UNIVERSIDAD </w:t>
      </w:r>
      <w:r w:rsidRPr="000D2D25">
        <w:rPr>
          <w:rFonts w:eastAsia="Calibri"/>
          <w:b/>
        </w:rPr>
        <w:lastRenderedPageBreak/>
        <w:t>CENTROAMERICANA JOSÉ SIMEÓN CAÑAS “UCA”</w:t>
      </w:r>
      <w:r w:rsidRPr="000D2D25">
        <w:rPr>
          <w:rFonts w:eastAsia="Calibri"/>
        </w:rPr>
        <w:t xml:space="preserve"> V/</w:t>
      </w:r>
      <w:r w:rsidRPr="000D2D25">
        <w:rPr>
          <w:rFonts w:eastAsia="Calibri"/>
          <w:b/>
        </w:rPr>
        <w:t xml:space="preserve"> </w:t>
      </w:r>
      <w:r w:rsidRPr="000D2D25">
        <w:rPr>
          <w:rFonts w:eastAsia="Calibri"/>
        </w:rPr>
        <w:t xml:space="preserve">pago en concepto de cuotas correspondientes a los meses de </w:t>
      </w:r>
      <w:r>
        <w:rPr>
          <w:rFonts w:eastAsia="Calibri"/>
        </w:rPr>
        <w:t>septiembre y octubre</w:t>
      </w:r>
      <w:r w:rsidRPr="000D2D25">
        <w:rPr>
          <w:rFonts w:eastAsia="Calibri"/>
        </w:rPr>
        <w:t xml:space="preserve"> de 1 alumno becado en dicha institución, Aplicando dicho gasto al código 56305 de la línea 0101, del Presupuesto Municipal Vigente. </w:t>
      </w:r>
    </w:p>
    <w:p w14:paraId="5CBA271E" w14:textId="77777777" w:rsidR="000A30BA" w:rsidRPr="00CC34E8" w:rsidRDefault="000A30BA" w:rsidP="000A30BA">
      <w:pPr>
        <w:pStyle w:val="Prrafodelista"/>
        <w:jc w:val="both"/>
        <w:rPr>
          <w:rFonts w:eastAsia="Calibri"/>
        </w:rPr>
      </w:pPr>
    </w:p>
    <w:p w14:paraId="6C7B98A4" w14:textId="77777777" w:rsidR="000A30BA" w:rsidRPr="00CC34E8" w:rsidRDefault="000A30BA" w:rsidP="000A30BA">
      <w:pPr>
        <w:pStyle w:val="Prrafodelista"/>
        <w:numPr>
          <w:ilvl w:val="0"/>
          <w:numId w:val="254"/>
        </w:numPr>
        <w:spacing w:after="0" w:line="240" w:lineRule="auto"/>
        <w:jc w:val="both"/>
        <w:rPr>
          <w:b/>
          <w:bCs/>
          <w:color w:val="000000"/>
          <w:kern w:val="36"/>
          <w:u w:val="single"/>
        </w:rPr>
      </w:pPr>
      <w:r>
        <w:t xml:space="preserve">Erogar </w:t>
      </w:r>
      <w:r w:rsidRPr="009A4A92">
        <w:t xml:space="preserve">la suma de </w:t>
      </w:r>
      <w:r w:rsidRPr="009A4A92">
        <w:rPr>
          <w:b/>
        </w:rPr>
        <w:t>CIENTO DIEZ  00/100 DÓLARES DE LOS ESTADOS UNIDOS DE AMÉRICA</w:t>
      </w:r>
      <w:r w:rsidRPr="009A4A92">
        <w:t xml:space="preserve">. </w:t>
      </w:r>
      <w:r w:rsidRPr="009A4A92">
        <w:rPr>
          <w:b/>
        </w:rPr>
        <w:t>($110.00)</w:t>
      </w:r>
      <w:r w:rsidRPr="009A4A92">
        <w:t xml:space="preserve"> A favor de</w:t>
      </w:r>
      <w:r w:rsidRPr="009A4A92">
        <w:rPr>
          <w:b/>
        </w:rPr>
        <w:t xml:space="preserve"> MELVIN FERNANDO CIFUENTES OLIVA </w:t>
      </w:r>
      <w:r w:rsidRPr="009A4A92">
        <w:t xml:space="preserve">V/Pago en </w:t>
      </w:r>
      <w:proofErr w:type="gramStart"/>
      <w:r w:rsidRPr="009A4A92">
        <w:t>concepto  de</w:t>
      </w:r>
      <w:proofErr w:type="gramEnd"/>
      <w:r w:rsidRPr="009A4A92">
        <w:t xml:space="preserve"> cuotas correspondientes a los meses de </w:t>
      </w:r>
      <w:r>
        <w:t xml:space="preserve">septiembre y octubre </w:t>
      </w:r>
      <w:r w:rsidRPr="009A4A92">
        <w:t xml:space="preserve">como apoyo para estudiar en la Escuela Superior de Economía y Negocios, Aplicando dicho gasto al código 56305 de la línea 0101, del Presupuesto Municipal Vigente. </w:t>
      </w:r>
    </w:p>
    <w:p w14:paraId="5C9BB740" w14:textId="77777777" w:rsidR="000A30BA" w:rsidRPr="00CC34E8" w:rsidRDefault="000A30BA" w:rsidP="000A30BA">
      <w:pPr>
        <w:spacing w:after="0"/>
        <w:jc w:val="both"/>
        <w:rPr>
          <w:b/>
          <w:bCs/>
          <w:color w:val="000000"/>
          <w:kern w:val="36"/>
          <w:u w:val="single"/>
        </w:rPr>
      </w:pPr>
      <w:r>
        <w:rPr>
          <w:b/>
          <w:bCs/>
          <w:color w:val="000000"/>
          <w:kern w:val="36"/>
          <w:u w:val="single"/>
        </w:rPr>
        <w:t xml:space="preserve"> </w:t>
      </w:r>
    </w:p>
    <w:p w14:paraId="5CD1ECD6" w14:textId="77777777" w:rsidR="000A30BA" w:rsidRPr="00CC34E8" w:rsidRDefault="000A30BA" w:rsidP="000A30BA">
      <w:pPr>
        <w:pStyle w:val="Prrafodelista"/>
        <w:numPr>
          <w:ilvl w:val="0"/>
          <w:numId w:val="254"/>
        </w:numPr>
        <w:spacing w:after="0" w:line="240" w:lineRule="auto"/>
        <w:jc w:val="both"/>
        <w:rPr>
          <w:rFonts w:eastAsia="Calibri"/>
        </w:rPr>
      </w:pPr>
      <w:r w:rsidRPr="00CC34E8">
        <w:t xml:space="preserve">Erogar la suma de </w:t>
      </w:r>
      <w:r w:rsidRPr="00CC34E8">
        <w:rPr>
          <w:b/>
        </w:rPr>
        <w:t>CINCO MIL QUINIENTOS 00/100 ($5,500.00) DOLARES DE LOS ESTADOS UNIDOS DE AMERICA,</w:t>
      </w:r>
      <w:r w:rsidRPr="00CC34E8">
        <w:t xml:space="preserve"> a favor de los que a continuación se detallan, en concepto de </w:t>
      </w:r>
      <w:proofErr w:type="gramStart"/>
      <w:r w:rsidRPr="00CC34E8">
        <w:t>cuotas  equivalentes</w:t>
      </w:r>
      <w:proofErr w:type="gramEnd"/>
      <w:r w:rsidRPr="00CC34E8">
        <w:t xml:space="preserve"> a los meses de </w:t>
      </w:r>
      <w:r>
        <w:t>septiembre y octubre</w:t>
      </w:r>
      <w:r w:rsidRPr="00CC34E8">
        <w:t xml:space="preserve">  de 2021, Aplicando dicho gasto al código 56305 de la línea 0101, del presupuesto municipal vigente, por beca otorgada para estudiantes de la Universidad Nacional de el Salvador, según  detalle siguiente: </w:t>
      </w:r>
    </w:p>
    <w:p w14:paraId="7C77BEBB" w14:textId="77777777" w:rsidR="000A30BA" w:rsidRPr="00450203" w:rsidRDefault="000A30BA" w:rsidP="000A30BA">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0A30BA" w:rsidRPr="00C436B6" w14:paraId="05FB7168" w14:textId="77777777" w:rsidTr="00C8208D">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08D7" w14:textId="77777777" w:rsidR="000A30BA" w:rsidRPr="00C436B6" w:rsidRDefault="000A30BA" w:rsidP="00C8208D">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72A8F226" w14:textId="77777777" w:rsidR="000A30BA" w:rsidRPr="00C436B6" w:rsidRDefault="000A30BA" w:rsidP="00C8208D">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5E9809"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0A30BA" w:rsidRPr="00C436B6" w14:paraId="68F5AF8D"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A3A57FC" w14:textId="77777777" w:rsidR="000A30BA" w:rsidRPr="00C436B6" w:rsidRDefault="000A30BA" w:rsidP="00C8208D">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4B4E10AC"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0CE2842F"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72C0280C"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45CA212" w14:textId="77777777" w:rsidR="000A30BA" w:rsidRPr="00C436B6" w:rsidRDefault="000A30BA" w:rsidP="00C8208D">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60C24AF4"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18C2583F"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7344F31E"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0CD5948" w14:textId="77777777" w:rsidR="000A30BA" w:rsidRPr="00C436B6" w:rsidRDefault="000A30BA" w:rsidP="00C8208D">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70E701FC"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694410CA"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08B41E35"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72FA8A8" w14:textId="77777777" w:rsidR="000A30BA" w:rsidRPr="00C436B6" w:rsidRDefault="000A30BA" w:rsidP="00C8208D">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3A65F818"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74EB79FF"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1462D8C6"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0F78065"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32054B74"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102C73CA"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258C2F8A"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F22F198"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6A9B2540"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5CF10651"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117BF15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E087A02"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763D4D07"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28C10F7D"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09A75C0A"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AE5B87F"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39E3B495"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6F9386CD"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168396BF"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4829EF5"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5219071A"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25325214"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2BA184DC"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13AC9D2"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575D4C1D"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313DD1AC"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6DF603C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E72A96F"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3FDB0C66"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51776F4F"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0A02A85D"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1FB366B"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6D6373F8" w14:textId="77777777" w:rsidR="000A30BA" w:rsidRPr="00C436B6" w:rsidRDefault="000A30BA" w:rsidP="00C8208D">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1B64EDC7"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5DE4DFC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301ACB0"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hideMark/>
          </w:tcPr>
          <w:p w14:paraId="124A988F" w14:textId="77777777" w:rsidR="000A30BA" w:rsidRPr="00C436B6" w:rsidRDefault="000A30BA" w:rsidP="00C8208D">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52CB5767"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2B96BC71"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0691169"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tcPr>
          <w:p w14:paraId="49CDAD41" w14:textId="77777777" w:rsidR="000A30BA" w:rsidRDefault="000A30BA" w:rsidP="00C8208D">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727C74B8"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A30BA" w:rsidRPr="00C436B6" w14:paraId="420E7644"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0C80FCB"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shd w:val="clear" w:color="auto" w:fill="auto"/>
            <w:noWrap/>
            <w:vAlign w:val="bottom"/>
          </w:tcPr>
          <w:p w14:paraId="2612C94C" w14:textId="77777777" w:rsidR="000A30BA" w:rsidRDefault="000A30BA" w:rsidP="00C8208D">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39C12753" w14:textId="77777777" w:rsidR="000A30BA" w:rsidRPr="00C436B6"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A30BA" w:rsidRPr="00C436B6" w14:paraId="3EA2516A"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FDBE3BF" w14:textId="77777777" w:rsidR="000A30BA" w:rsidRPr="00C436B6"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hideMark/>
          </w:tcPr>
          <w:p w14:paraId="71BCF671" w14:textId="77777777" w:rsidR="000A30BA" w:rsidRPr="00C436B6" w:rsidRDefault="000A30BA" w:rsidP="00C8208D">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79474801"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423F124D"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41A1D81"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28EAE170"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5D75E07"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0CAB4EDC"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8ADF30F"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14524D2F"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3467C989"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7AE12815"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2FD0958"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tcPr>
          <w:p w14:paraId="605C2A04"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4AC4CC5F"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57E3C88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ACBAA16"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nil"/>
              <w:left w:val="nil"/>
              <w:bottom w:val="single" w:sz="4" w:space="0" w:color="auto"/>
              <w:right w:val="single" w:sz="4" w:space="0" w:color="auto"/>
            </w:tcBorders>
            <w:shd w:val="clear" w:color="auto" w:fill="auto"/>
            <w:noWrap/>
            <w:vAlign w:val="bottom"/>
          </w:tcPr>
          <w:p w14:paraId="6248DC97" w14:textId="77777777" w:rsidR="000A30BA" w:rsidRPr="005B0873" w:rsidRDefault="000A30BA" w:rsidP="00C8208D">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0437B74"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10CF24E2"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8902C58" w14:textId="77777777" w:rsidR="000A30BA" w:rsidRDefault="000A30BA" w:rsidP="00C8208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21</w:t>
            </w:r>
          </w:p>
        </w:tc>
        <w:tc>
          <w:tcPr>
            <w:tcW w:w="5609" w:type="dxa"/>
            <w:tcBorders>
              <w:top w:val="nil"/>
              <w:left w:val="nil"/>
              <w:bottom w:val="single" w:sz="4" w:space="0" w:color="auto"/>
              <w:right w:val="single" w:sz="4" w:space="0" w:color="auto"/>
            </w:tcBorders>
            <w:shd w:val="clear" w:color="auto" w:fill="auto"/>
            <w:noWrap/>
            <w:vAlign w:val="bottom"/>
          </w:tcPr>
          <w:p w14:paraId="2E02153F" w14:textId="77777777" w:rsidR="000A30BA" w:rsidRPr="005B0873" w:rsidRDefault="000A30BA" w:rsidP="00C8208D">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0F5CD3B"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51FE4926"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5C69A69"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609" w:type="dxa"/>
            <w:tcBorders>
              <w:top w:val="nil"/>
              <w:left w:val="nil"/>
              <w:bottom w:val="single" w:sz="4" w:space="0" w:color="auto"/>
              <w:right w:val="single" w:sz="4" w:space="0" w:color="auto"/>
            </w:tcBorders>
            <w:shd w:val="clear" w:color="auto" w:fill="auto"/>
            <w:noWrap/>
            <w:vAlign w:val="bottom"/>
          </w:tcPr>
          <w:p w14:paraId="5F1EA3B5"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357B3072"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669B0BE9"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3491870"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609" w:type="dxa"/>
            <w:tcBorders>
              <w:top w:val="nil"/>
              <w:left w:val="nil"/>
              <w:bottom w:val="single" w:sz="4" w:space="0" w:color="auto"/>
              <w:right w:val="single" w:sz="4" w:space="0" w:color="auto"/>
            </w:tcBorders>
            <w:shd w:val="clear" w:color="auto" w:fill="auto"/>
            <w:noWrap/>
            <w:vAlign w:val="bottom"/>
          </w:tcPr>
          <w:p w14:paraId="463B4E2A"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6C32740D"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C436B6" w14:paraId="08EFB5F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524C6C7" w14:textId="77777777" w:rsidR="000A30BA" w:rsidRDefault="000A30BA" w:rsidP="00C8208D">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24</w:t>
            </w:r>
          </w:p>
        </w:tc>
        <w:tc>
          <w:tcPr>
            <w:tcW w:w="5609" w:type="dxa"/>
            <w:tcBorders>
              <w:top w:val="nil"/>
              <w:left w:val="nil"/>
              <w:bottom w:val="single" w:sz="4" w:space="0" w:color="auto"/>
              <w:right w:val="single" w:sz="4" w:space="0" w:color="auto"/>
            </w:tcBorders>
            <w:shd w:val="clear" w:color="auto" w:fill="auto"/>
            <w:noWrap/>
            <w:vAlign w:val="bottom"/>
          </w:tcPr>
          <w:p w14:paraId="4EEAB807" w14:textId="77777777" w:rsidR="000A30BA" w:rsidRDefault="000A30BA" w:rsidP="00C8208D">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1DA2C86D" w14:textId="77777777" w:rsidR="000A30BA" w:rsidRPr="00C436B6" w:rsidRDefault="000A30BA" w:rsidP="00C8208D">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A30BA" w:rsidRPr="00751EF3" w14:paraId="7EFEF2EF"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F23CF2A"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25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BCF7EAF"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723BE64C"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C0E1257"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5BAA872"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26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4DCED5D"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1A8ADB5C"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285DE935"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2E27D1B"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5E6450E"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4DF41888"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91582AF"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5C85AE4"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2539EFD"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3D0738A9"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07A49E24"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4364DE"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98164B4"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14010EE2"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7683AA08"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1537ABB"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A9845DB"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0EBCA7F2"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AB7EDFA"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41EDACF"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lastRenderedPageBreak/>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EBD123D"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56717C3C"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4D9FD4B1"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D31640A"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AD7B3C4"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501841C4"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26815630"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7AF7800"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19B487A"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6D385E2A"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35027FEC"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AD43CB0"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34</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291031"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015F02FE"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F64AC6E"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BF25CAC"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BDA12F4"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58160257"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41B9F891"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437D639"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220F83"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7EBA0760"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67ABD0E3"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681B4E9"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9060725"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474CC845"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73ABB79E"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5797BCA"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08EE0BA"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6450326F"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603C4BDA"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DB02CCD"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39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AB36674"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1F6E298A"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036D9BE4"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436D74B"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6EE1DB4"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37F66AD7"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6929A261"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F022EE1"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1CD384B"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28F564D2"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E65060F"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D47581F"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50CAB40"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4212982E"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7C227831"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4A6561F"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C42D9F2" w14:textId="77777777" w:rsidR="000A30BA" w:rsidRPr="005A2226" w:rsidRDefault="000A30BA" w:rsidP="00C8208D">
            <w:pPr>
              <w:spacing w:after="0" w:line="240" w:lineRule="auto"/>
              <w:rPr>
                <w:sz w:val="20"/>
                <w:szCs w:val="20"/>
              </w:rPr>
            </w:pPr>
            <w:r w:rsidRPr="00751EF3">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shd w:val="clear" w:color="auto" w:fill="auto"/>
            <w:hideMark/>
          </w:tcPr>
          <w:p w14:paraId="0BB00E55"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66FA0524"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169DB2C"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50A0C10"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4D7D9CED"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5A402405"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0A41623"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1F2114F" w14:textId="77777777" w:rsidR="000A30BA" w:rsidRPr="005A2226" w:rsidRDefault="000A30BA" w:rsidP="00C8208D">
            <w:pPr>
              <w:spacing w:after="0" w:line="240" w:lineRule="auto"/>
              <w:rPr>
                <w:sz w:val="20"/>
                <w:szCs w:val="20"/>
              </w:rPr>
            </w:pPr>
            <w:r>
              <w:rPr>
                <w:rFonts w:eastAsia="Times New Roman"/>
                <w:color w:val="000000"/>
                <w:sz w:val="20"/>
                <w:szCs w:val="20"/>
                <w:lang w:eastAsia="es-SV"/>
              </w:rPr>
              <w:t>MOISES DAGOBERTO RAM</w:t>
            </w:r>
            <w:r w:rsidRPr="00751EF3">
              <w:rPr>
                <w:rFonts w:eastAsia="Times New Roman"/>
                <w:color w:val="000000"/>
                <w:sz w:val="20"/>
                <w:szCs w:val="20"/>
                <w:lang w:eastAsia="es-SV"/>
              </w:rPr>
              <w:t>IREZ HERNANDEZ</w:t>
            </w:r>
          </w:p>
        </w:tc>
        <w:tc>
          <w:tcPr>
            <w:tcW w:w="1559" w:type="dxa"/>
            <w:tcBorders>
              <w:top w:val="nil"/>
              <w:left w:val="nil"/>
              <w:bottom w:val="single" w:sz="4" w:space="0" w:color="auto"/>
              <w:right w:val="single" w:sz="4" w:space="0" w:color="auto"/>
            </w:tcBorders>
            <w:shd w:val="clear" w:color="auto" w:fill="auto"/>
            <w:hideMark/>
          </w:tcPr>
          <w:p w14:paraId="4E8EE04F"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16E4114E"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9B2AE2D"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6D0F6CD"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1998D304"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729CFEA5"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6789070"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A49EDE2"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2137BEBC"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73C2B1C8"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BE203AB"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8B3772F" w14:textId="77777777" w:rsidR="000A30BA" w:rsidRPr="00751EF3" w:rsidRDefault="000A30BA" w:rsidP="00C8208D">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17F02B88"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38DE5DA8"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F2B3A66" w14:textId="77777777" w:rsidR="000A30BA"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49</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086C0E89"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LILIAN DANIELA RAMOS RODRIGUEZ</w:t>
            </w:r>
          </w:p>
        </w:tc>
        <w:tc>
          <w:tcPr>
            <w:tcW w:w="1559" w:type="dxa"/>
            <w:tcBorders>
              <w:top w:val="nil"/>
              <w:left w:val="nil"/>
              <w:bottom w:val="single" w:sz="4" w:space="0" w:color="auto"/>
              <w:right w:val="single" w:sz="4" w:space="0" w:color="auto"/>
            </w:tcBorders>
            <w:shd w:val="clear" w:color="auto" w:fill="auto"/>
          </w:tcPr>
          <w:p w14:paraId="34764914" w14:textId="77777777" w:rsidR="000A30BA" w:rsidRDefault="000A30BA" w:rsidP="00C8208D">
            <w:pPr>
              <w:rPr>
                <w:rFonts w:eastAsia="Times New Roman"/>
                <w:color w:val="000000"/>
                <w:sz w:val="20"/>
                <w:szCs w:val="20"/>
                <w:lang w:eastAsia="es-SV"/>
              </w:rPr>
            </w:pPr>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36D6F387" w14:textId="77777777" w:rsidTr="00C8208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45BBC442"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50</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4F64E3BA" w14:textId="77777777" w:rsidR="000A30BA" w:rsidRPr="00751EF3" w:rsidRDefault="000A30BA" w:rsidP="00C8208D">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6C8148E9" w14:textId="77777777" w:rsidR="000A30BA" w:rsidRDefault="000A30BA" w:rsidP="00C8208D">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A30BA" w:rsidRPr="00751EF3" w14:paraId="2FA096F9" w14:textId="77777777" w:rsidTr="00C8208D">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6F4956A2" w14:textId="77777777" w:rsidR="000A30BA" w:rsidRPr="00751EF3" w:rsidRDefault="000A30BA" w:rsidP="00C8208D">
            <w:pPr>
              <w:spacing w:after="0" w:line="240" w:lineRule="auto"/>
              <w:rPr>
                <w:rFonts w:eastAsia="Times New Roman"/>
                <w:b/>
                <w:bCs/>
                <w:color w:val="000000"/>
                <w:sz w:val="20"/>
                <w:szCs w:val="20"/>
                <w:lang w:eastAsia="es-SV"/>
              </w:rPr>
            </w:pPr>
            <w:proofErr w:type="gramStart"/>
            <w:r w:rsidRPr="00751EF3">
              <w:rPr>
                <w:rFonts w:eastAsia="Times New Roman"/>
                <w:b/>
                <w:bCs/>
                <w:color w:val="000000"/>
                <w:sz w:val="20"/>
                <w:szCs w:val="20"/>
                <w:lang w:eastAsia="es-SV"/>
              </w:rPr>
              <w:t>TOTAL</w:t>
            </w:r>
            <w:proofErr w:type="gramEnd"/>
            <w:r w:rsidRPr="00751EF3">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B8D87D3" w14:textId="77777777" w:rsidR="000A30BA" w:rsidRPr="00751EF3" w:rsidRDefault="000A30BA" w:rsidP="00C8208D">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5,500</w:t>
            </w:r>
            <w:r w:rsidRPr="005737EA">
              <w:rPr>
                <w:rFonts w:eastAsia="Times New Roman"/>
                <w:b/>
                <w:color w:val="000000"/>
                <w:sz w:val="20"/>
                <w:szCs w:val="20"/>
                <w:lang w:eastAsia="es-SV"/>
              </w:rPr>
              <w:t>.00</w:t>
            </w:r>
          </w:p>
        </w:tc>
      </w:tr>
    </w:tbl>
    <w:p w14:paraId="3ECCA8E5" w14:textId="77777777" w:rsidR="000A30BA" w:rsidRPr="005737EA" w:rsidRDefault="000A30BA" w:rsidP="000A30BA">
      <w:pPr>
        <w:spacing w:after="0" w:line="240" w:lineRule="auto"/>
        <w:contextualSpacing/>
        <w:rPr>
          <w:rFonts w:eastAsia="Calibri"/>
          <w:szCs w:val="24"/>
        </w:rPr>
      </w:pPr>
    </w:p>
    <w:p w14:paraId="4C783C3F" w14:textId="77777777" w:rsidR="000A30BA" w:rsidRDefault="000A30BA" w:rsidP="000A30BA">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54AE66B5" w14:textId="77777777" w:rsidR="000A30BA" w:rsidRPr="00B26DBD" w:rsidRDefault="000A30BA" w:rsidP="00252422">
      <w:pPr>
        <w:spacing w:after="0" w:line="240" w:lineRule="auto"/>
        <w:contextualSpacing/>
        <w:jc w:val="both"/>
        <w:rPr>
          <w:rFonts w:eastAsia="Calibri"/>
          <w:szCs w:val="24"/>
        </w:rPr>
      </w:pPr>
    </w:p>
    <w:p w14:paraId="2850D171" w14:textId="469FF2F8" w:rsidR="00302053" w:rsidRPr="001C20B2" w:rsidRDefault="00302053" w:rsidP="00302053">
      <w:pPr>
        <w:spacing w:after="200" w:line="276" w:lineRule="auto"/>
        <w:jc w:val="both"/>
        <w:rPr>
          <w:rFonts w:eastAsia="Calibri"/>
          <w:b/>
          <w:szCs w:val="24"/>
          <w:u w:val="single"/>
        </w:rPr>
      </w:pPr>
      <w:r w:rsidRPr="001C20B2">
        <w:rPr>
          <w:rFonts w:eastAsia="Calibri"/>
          <w:b/>
          <w:szCs w:val="24"/>
          <w:u w:val="single"/>
        </w:rPr>
        <w:t xml:space="preserve">ACUERDO NÚMERO </w:t>
      </w:r>
      <w:r>
        <w:rPr>
          <w:rFonts w:eastAsia="Calibri"/>
          <w:b/>
          <w:szCs w:val="24"/>
          <w:u w:val="single"/>
        </w:rPr>
        <w:t xml:space="preserve">NUEVE: </w:t>
      </w:r>
      <w:r w:rsidRPr="001C20B2">
        <w:rPr>
          <w:rFonts w:eastAsia="Calibri"/>
          <w:b/>
          <w:szCs w:val="24"/>
          <w:u w:val="single"/>
        </w:rPr>
        <w:t xml:space="preserve">  </w:t>
      </w:r>
    </w:p>
    <w:p w14:paraId="3F7FA482" w14:textId="7BEC62A3" w:rsidR="00302053" w:rsidRPr="001C20B2" w:rsidRDefault="00302053" w:rsidP="00302053">
      <w:pPr>
        <w:spacing w:after="200" w:line="276" w:lineRule="auto"/>
        <w:contextualSpacing/>
        <w:jc w:val="both"/>
        <w:rPr>
          <w:rFonts w:eastAsia="Calibri"/>
          <w:bCs/>
          <w:szCs w:val="24"/>
        </w:rPr>
      </w:pPr>
      <w:r w:rsidRPr="001C20B2">
        <w:rPr>
          <w:rFonts w:eastAsia="Calibri"/>
          <w:bCs/>
          <w:szCs w:val="24"/>
        </w:rPr>
        <w:t xml:space="preserve">El Concejo Municipal en uso de las facultades que el Código Municipal les confiere y teniendo hoy a la vista solicitud de permiso personal sin goce de sueldo, presentada por el siguiente empleado: </w:t>
      </w:r>
      <w:r>
        <w:rPr>
          <w:rFonts w:eastAsia="Calibri"/>
          <w:bCs/>
          <w:szCs w:val="24"/>
        </w:rPr>
        <w:t>Elizardo Balmore Pacheco Jaco,</w:t>
      </w:r>
      <w:r w:rsidRPr="001C20B2">
        <w:rPr>
          <w:rFonts w:eastAsia="Calibri"/>
          <w:bCs/>
          <w:szCs w:val="24"/>
        </w:rPr>
        <w:t xml:space="preserve"> AGENTE DEL CUERPO DE AGENTES MUNICIPALES DE METAPÁN, durante el período d</w:t>
      </w:r>
      <w:r>
        <w:rPr>
          <w:rFonts w:eastAsia="Calibri"/>
          <w:bCs/>
          <w:szCs w:val="24"/>
        </w:rPr>
        <w:t>el 01 de septiembre al 31 de octubre del 2021</w:t>
      </w:r>
    </w:p>
    <w:p w14:paraId="1ED6DB82" w14:textId="77777777" w:rsidR="00302053" w:rsidRPr="001C20B2" w:rsidRDefault="00302053" w:rsidP="00302053">
      <w:pPr>
        <w:spacing w:after="200" w:line="276" w:lineRule="auto"/>
        <w:contextualSpacing/>
        <w:jc w:val="both"/>
        <w:rPr>
          <w:rFonts w:eastAsia="Calibri"/>
          <w:bCs/>
          <w:szCs w:val="24"/>
        </w:rPr>
      </w:pPr>
    </w:p>
    <w:p w14:paraId="33AFBA42" w14:textId="77777777" w:rsidR="00302053" w:rsidRPr="001C20B2" w:rsidRDefault="00302053" w:rsidP="00302053">
      <w:pPr>
        <w:spacing w:after="200" w:line="276" w:lineRule="auto"/>
        <w:contextualSpacing/>
        <w:jc w:val="both"/>
        <w:rPr>
          <w:rFonts w:eastAsia="Calibri"/>
          <w:bCs/>
          <w:szCs w:val="24"/>
        </w:rPr>
      </w:pPr>
      <w:r w:rsidRPr="001C20B2">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77893A02" w14:textId="77777777" w:rsidR="00302053" w:rsidRPr="001C20B2" w:rsidRDefault="00302053" w:rsidP="00302053">
      <w:pPr>
        <w:spacing w:after="200" w:line="276" w:lineRule="auto"/>
        <w:contextualSpacing/>
        <w:jc w:val="both"/>
        <w:rPr>
          <w:rFonts w:eastAsia="Calibri"/>
          <w:bCs/>
          <w:szCs w:val="24"/>
        </w:rPr>
      </w:pPr>
    </w:p>
    <w:p w14:paraId="01975A73" w14:textId="77777777" w:rsidR="00302053" w:rsidRPr="001C20B2" w:rsidRDefault="00302053" w:rsidP="00302053">
      <w:pPr>
        <w:spacing w:after="200" w:line="276" w:lineRule="auto"/>
        <w:contextualSpacing/>
        <w:jc w:val="both"/>
        <w:rPr>
          <w:rFonts w:eastAsia="Calibri"/>
          <w:bCs/>
          <w:szCs w:val="24"/>
        </w:rPr>
      </w:pPr>
      <w:r w:rsidRPr="001C20B2">
        <w:rPr>
          <w:rFonts w:eastAsia="Calibri"/>
          <w:bCs/>
          <w:szCs w:val="24"/>
        </w:rPr>
        <w:t>1.- AUTORIZAR el permiso personal sin goce de sueldo, presentad</w:t>
      </w:r>
      <w:r>
        <w:rPr>
          <w:rFonts w:eastAsia="Calibri"/>
          <w:bCs/>
          <w:szCs w:val="24"/>
        </w:rPr>
        <w:t>o por el Sr. Elizardo Balmore Pacheco Jaco,</w:t>
      </w:r>
      <w:r w:rsidRPr="001C20B2">
        <w:rPr>
          <w:rFonts w:eastAsia="Calibri"/>
          <w:bCs/>
          <w:szCs w:val="24"/>
        </w:rPr>
        <w:t xml:space="preserve"> AGENTE DEL CUERPO DE AGENTES MUNICIPALES DE METAPÁN, durante el período d</w:t>
      </w:r>
      <w:r>
        <w:rPr>
          <w:rFonts w:eastAsia="Calibri"/>
          <w:bCs/>
          <w:szCs w:val="24"/>
        </w:rPr>
        <w:t>el 01 de septiembre al 31 de octubre del 2021</w:t>
      </w:r>
    </w:p>
    <w:p w14:paraId="47BDC78C" w14:textId="02375ABA" w:rsidR="00302053" w:rsidRPr="001C20B2" w:rsidRDefault="00302053" w:rsidP="00302053">
      <w:pPr>
        <w:spacing w:after="200" w:line="276" w:lineRule="auto"/>
        <w:contextualSpacing/>
        <w:jc w:val="both"/>
        <w:rPr>
          <w:rFonts w:eastAsia="Calibri"/>
          <w:bCs/>
          <w:szCs w:val="24"/>
        </w:rPr>
      </w:pPr>
      <w:r>
        <w:rPr>
          <w:rFonts w:eastAsia="Calibri"/>
          <w:bCs/>
          <w:szCs w:val="24"/>
        </w:rPr>
        <w:t xml:space="preserve">COMUNIQUESE. </w:t>
      </w:r>
    </w:p>
    <w:p w14:paraId="7C4FE1E8" w14:textId="65EC5B80" w:rsidR="009C5AA2" w:rsidRDefault="009C5AA2" w:rsidP="000968D7">
      <w:pPr>
        <w:contextualSpacing/>
        <w:jc w:val="both"/>
        <w:rPr>
          <w:bCs/>
        </w:rPr>
      </w:pPr>
    </w:p>
    <w:p w14:paraId="063E4822" w14:textId="77777777" w:rsidR="00B55133" w:rsidRDefault="00B55133" w:rsidP="000968D7">
      <w:pPr>
        <w:contextualSpacing/>
        <w:jc w:val="both"/>
        <w:rPr>
          <w:bCs/>
        </w:rPr>
      </w:pPr>
    </w:p>
    <w:p w14:paraId="3FD07E7D" w14:textId="55E09760" w:rsidR="00C8208D" w:rsidRPr="00923A11" w:rsidRDefault="00C8208D" w:rsidP="00C8208D">
      <w:pPr>
        <w:spacing w:after="0" w:line="240" w:lineRule="auto"/>
        <w:jc w:val="both"/>
        <w:rPr>
          <w:rFonts w:eastAsia="Times New Roman"/>
          <w:b/>
          <w:szCs w:val="24"/>
          <w:u w:val="single"/>
          <w:lang w:val="es-ES" w:eastAsia="es-ES"/>
        </w:rPr>
      </w:pPr>
      <w:bookmarkStart w:id="6" w:name="_Hlk79759678"/>
      <w:r w:rsidRPr="00923A11">
        <w:rPr>
          <w:rFonts w:eastAsia="Times New Roman"/>
          <w:b/>
          <w:szCs w:val="24"/>
          <w:u w:val="single"/>
          <w:lang w:val="es-ES" w:eastAsia="es-ES"/>
        </w:rPr>
        <w:lastRenderedPageBreak/>
        <w:t xml:space="preserve">ACUERDO NÚMERO </w:t>
      </w:r>
      <w:r>
        <w:rPr>
          <w:rFonts w:eastAsia="Times New Roman"/>
          <w:b/>
          <w:szCs w:val="24"/>
          <w:u w:val="single"/>
          <w:lang w:val="es-ES" w:eastAsia="es-ES"/>
        </w:rPr>
        <w:t xml:space="preserve">DIEZ:  </w:t>
      </w:r>
      <w:r w:rsidRPr="00923A11">
        <w:rPr>
          <w:rFonts w:eastAsia="Times New Roman"/>
          <w:b/>
          <w:szCs w:val="24"/>
          <w:u w:val="single"/>
          <w:lang w:val="es-ES" w:eastAsia="es-ES"/>
        </w:rPr>
        <w:t xml:space="preserve"> </w:t>
      </w:r>
    </w:p>
    <w:p w14:paraId="3C915927" w14:textId="77777777" w:rsidR="00C8208D" w:rsidRPr="00923A11" w:rsidRDefault="00C8208D" w:rsidP="00C8208D">
      <w:pPr>
        <w:spacing w:after="0" w:line="240" w:lineRule="auto"/>
        <w:jc w:val="both"/>
        <w:rPr>
          <w:rFonts w:eastAsia="Times New Roman"/>
          <w:b/>
          <w:szCs w:val="24"/>
          <w:u w:val="single"/>
          <w:lang w:val="es-ES" w:eastAsia="es-ES"/>
        </w:rPr>
      </w:pPr>
    </w:p>
    <w:p w14:paraId="2F15FB8B" w14:textId="77777777"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El Concejo Municipal CONSIDERANDO:</w:t>
      </w:r>
    </w:p>
    <w:p w14:paraId="795FDD2F" w14:textId="77777777" w:rsidR="00C8208D" w:rsidRPr="00923A11" w:rsidRDefault="00C8208D" w:rsidP="00C8208D">
      <w:pPr>
        <w:spacing w:after="0" w:line="240" w:lineRule="auto"/>
        <w:jc w:val="both"/>
        <w:rPr>
          <w:rFonts w:eastAsia="Times New Roman"/>
          <w:szCs w:val="24"/>
          <w:lang w:val="es-ES" w:eastAsia="es-ES"/>
        </w:rPr>
      </w:pPr>
    </w:p>
    <w:p w14:paraId="2226CD0B" w14:textId="7FADA4B5"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 xml:space="preserve">I.- </w:t>
      </w:r>
      <w:r w:rsidR="0097486A">
        <w:rPr>
          <w:rFonts w:eastAsia="Times New Roman"/>
          <w:szCs w:val="24"/>
          <w:lang w:val="es-ES" w:eastAsia="es-ES"/>
        </w:rPr>
        <w:t xml:space="preserve">Que uno de los </w:t>
      </w:r>
      <w:r w:rsidRPr="00923A11">
        <w:rPr>
          <w:rFonts w:eastAsia="Times New Roman"/>
          <w:szCs w:val="24"/>
          <w:lang w:val="es-ES" w:eastAsia="es-ES"/>
        </w:rPr>
        <w:t>objetivo</w:t>
      </w:r>
      <w:r w:rsidR="0097486A">
        <w:rPr>
          <w:rFonts w:eastAsia="Times New Roman"/>
          <w:szCs w:val="24"/>
          <w:lang w:val="es-ES" w:eastAsia="es-ES"/>
        </w:rPr>
        <w:t>s</w:t>
      </w:r>
      <w:r w:rsidRPr="00923A11">
        <w:rPr>
          <w:rFonts w:eastAsia="Times New Roman"/>
          <w:szCs w:val="24"/>
          <w:lang w:val="es-ES" w:eastAsia="es-ES"/>
        </w:rPr>
        <w:t>,</w:t>
      </w:r>
      <w:r w:rsidR="0097486A">
        <w:rPr>
          <w:rFonts w:eastAsia="Times New Roman"/>
          <w:szCs w:val="24"/>
          <w:lang w:val="es-ES" w:eastAsia="es-ES"/>
        </w:rPr>
        <w:t xml:space="preserve"> de la municipalidad</w:t>
      </w:r>
      <w:r w:rsidRPr="00923A11">
        <w:rPr>
          <w:rFonts w:eastAsia="Times New Roman"/>
          <w:szCs w:val="24"/>
          <w:lang w:val="es-ES" w:eastAsia="es-ES"/>
        </w:rPr>
        <w:t xml:space="preserve"> </w:t>
      </w:r>
      <w:r w:rsidR="0097486A">
        <w:rPr>
          <w:rFonts w:eastAsia="Times New Roman"/>
          <w:szCs w:val="24"/>
          <w:lang w:val="es-ES" w:eastAsia="es-ES"/>
        </w:rPr>
        <w:t>es</w:t>
      </w:r>
      <w:r w:rsidRPr="00923A11">
        <w:rPr>
          <w:rFonts w:eastAsia="Times New Roman"/>
          <w:szCs w:val="24"/>
          <w:lang w:val="es-ES" w:eastAsia="es-ES"/>
        </w:rPr>
        <w:t xml:space="preserve"> mantener informada a la comunidad </w:t>
      </w:r>
      <w:proofErr w:type="spellStart"/>
      <w:r w:rsidRPr="00923A11">
        <w:rPr>
          <w:rFonts w:eastAsia="Times New Roman"/>
          <w:szCs w:val="24"/>
          <w:lang w:val="es-ES" w:eastAsia="es-ES"/>
        </w:rPr>
        <w:t>metapaneca</w:t>
      </w:r>
      <w:proofErr w:type="spellEnd"/>
      <w:r w:rsidRPr="00923A11">
        <w:rPr>
          <w:rFonts w:eastAsia="Times New Roman"/>
          <w:szCs w:val="24"/>
          <w:lang w:val="es-ES" w:eastAsia="es-ES"/>
        </w:rPr>
        <w:t xml:space="preserve"> de la gestión del Concejo Municipal y </w:t>
      </w:r>
      <w:r w:rsidR="00E8083D" w:rsidRPr="00923A11">
        <w:rPr>
          <w:rFonts w:eastAsia="Times New Roman"/>
          <w:szCs w:val="24"/>
          <w:lang w:val="es-ES" w:eastAsia="es-ES"/>
        </w:rPr>
        <w:t>alcalde</w:t>
      </w:r>
      <w:r w:rsidRPr="00923A11">
        <w:rPr>
          <w:rFonts w:eastAsia="Times New Roman"/>
          <w:szCs w:val="24"/>
          <w:lang w:val="es-ES" w:eastAsia="es-ES"/>
        </w:rPr>
        <w:t>, relacionada con la ejecución de proyectos y programas de desarrollo económico y social.</w:t>
      </w:r>
    </w:p>
    <w:p w14:paraId="4594E9B3" w14:textId="77777777" w:rsidR="00C8208D" w:rsidRPr="00923A11" w:rsidRDefault="00C8208D" w:rsidP="00C8208D">
      <w:pPr>
        <w:spacing w:after="0" w:line="240" w:lineRule="auto"/>
        <w:jc w:val="both"/>
        <w:rPr>
          <w:rFonts w:eastAsia="Times New Roman"/>
          <w:szCs w:val="24"/>
          <w:lang w:val="es-ES" w:eastAsia="es-ES"/>
        </w:rPr>
      </w:pPr>
    </w:p>
    <w:p w14:paraId="1AA7FEE6" w14:textId="7FB1B97F"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I</w:t>
      </w:r>
      <w:r>
        <w:rPr>
          <w:rFonts w:eastAsia="Times New Roman"/>
          <w:szCs w:val="24"/>
          <w:lang w:val="es-ES" w:eastAsia="es-ES"/>
        </w:rPr>
        <w:t>I</w:t>
      </w:r>
      <w:r w:rsidRPr="00923A11">
        <w:rPr>
          <w:rFonts w:eastAsia="Times New Roman"/>
          <w:szCs w:val="24"/>
          <w:lang w:val="es-ES" w:eastAsia="es-ES"/>
        </w:rPr>
        <w:t xml:space="preserve">.- Que </w:t>
      </w:r>
      <w:r w:rsidR="0097486A">
        <w:rPr>
          <w:rFonts w:eastAsia="Times New Roman"/>
          <w:szCs w:val="24"/>
          <w:lang w:val="es-ES" w:eastAsia="es-ES"/>
        </w:rPr>
        <w:t xml:space="preserve">teniendo a la vista oferta presentada por el Sr. Lizandro Reyes Orellana, correspondiente a pautas publicitarias en </w:t>
      </w:r>
      <w:proofErr w:type="spellStart"/>
      <w:r w:rsidR="0097486A">
        <w:rPr>
          <w:rFonts w:eastAsia="Times New Roman"/>
          <w:szCs w:val="24"/>
          <w:lang w:val="es-ES" w:eastAsia="es-ES"/>
        </w:rPr>
        <w:t>fanspage</w:t>
      </w:r>
      <w:proofErr w:type="spellEnd"/>
      <w:r w:rsidR="0097486A">
        <w:rPr>
          <w:rFonts w:eastAsia="Times New Roman"/>
          <w:szCs w:val="24"/>
          <w:lang w:val="es-ES" w:eastAsia="es-ES"/>
        </w:rPr>
        <w:t xml:space="preserve"> </w:t>
      </w:r>
      <w:hyperlink r:id="rId8" w:history="1">
        <w:r w:rsidR="003D688C" w:rsidRPr="003F6AA6">
          <w:rPr>
            <w:rStyle w:val="Hipervnculo"/>
            <w:rFonts w:eastAsia="Times New Roman"/>
            <w:szCs w:val="24"/>
            <w:lang w:val="es-ES" w:eastAsia="es-ES"/>
          </w:rPr>
          <w:t>www.facebook.com/metapanecos</w:t>
        </w:r>
      </w:hyperlink>
      <w:r w:rsidR="003D688C">
        <w:rPr>
          <w:rFonts w:eastAsia="Times New Roman"/>
          <w:szCs w:val="24"/>
          <w:lang w:val="es-ES" w:eastAsia="es-ES"/>
        </w:rPr>
        <w:t xml:space="preserve">, la cual consiste en publicaciones o compartidas cuantas veces se desee y transmisiones en vivo ya sea generada por la empresa o enlazándose con la transmisión o contenido en la </w:t>
      </w:r>
      <w:proofErr w:type="spellStart"/>
      <w:r w:rsidR="003D688C">
        <w:rPr>
          <w:rFonts w:eastAsia="Times New Roman"/>
          <w:szCs w:val="24"/>
          <w:lang w:val="es-ES" w:eastAsia="es-ES"/>
        </w:rPr>
        <w:t>pagina</w:t>
      </w:r>
      <w:proofErr w:type="spellEnd"/>
      <w:r w:rsidR="003D688C">
        <w:rPr>
          <w:rFonts w:eastAsia="Times New Roman"/>
          <w:szCs w:val="24"/>
          <w:lang w:val="es-ES" w:eastAsia="es-ES"/>
        </w:rPr>
        <w:t xml:space="preserve"> metapanecos.com y en la página somosmetapan.</w:t>
      </w:r>
      <w:r w:rsidR="00DD2DB3">
        <w:rPr>
          <w:rFonts w:eastAsia="Times New Roman"/>
          <w:szCs w:val="24"/>
          <w:lang w:val="es-ES" w:eastAsia="es-ES"/>
        </w:rPr>
        <w:t xml:space="preserve">com. </w:t>
      </w:r>
      <w:r w:rsidR="003D688C">
        <w:rPr>
          <w:rFonts w:eastAsia="Times New Roman"/>
          <w:szCs w:val="24"/>
          <w:lang w:val="es-ES" w:eastAsia="es-ES"/>
        </w:rPr>
        <w:t xml:space="preserve"> Cobertura de eventos y publicidad como portada en ambos sitios por el costo de $499.00 dólares </w:t>
      </w:r>
    </w:p>
    <w:p w14:paraId="39EA7EBE" w14:textId="77777777" w:rsidR="00C8208D" w:rsidRPr="00923A11" w:rsidRDefault="00C8208D" w:rsidP="00C8208D">
      <w:pPr>
        <w:spacing w:after="0" w:line="240" w:lineRule="auto"/>
        <w:jc w:val="both"/>
        <w:rPr>
          <w:rFonts w:eastAsia="Times New Roman"/>
          <w:szCs w:val="24"/>
          <w:lang w:val="es-ES" w:eastAsia="es-ES"/>
        </w:rPr>
      </w:pPr>
    </w:p>
    <w:p w14:paraId="740D19E9" w14:textId="77777777"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 xml:space="preserve">POR </w:t>
      </w:r>
      <w:proofErr w:type="gramStart"/>
      <w:r w:rsidRPr="00923A11">
        <w:rPr>
          <w:rFonts w:eastAsia="Times New Roman"/>
          <w:szCs w:val="24"/>
          <w:lang w:val="es-ES" w:eastAsia="es-ES"/>
        </w:rPr>
        <w:t>TANTO</w:t>
      </w:r>
      <w:proofErr w:type="gramEnd"/>
      <w:r w:rsidRPr="00923A11">
        <w:rPr>
          <w:rFonts w:eastAsia="Times New Roman"/>
          <w:szCs w:val="24"/>
          <w:lang w:val="es-ES" w:eastAsia="es-ES"/>
        </w:rPr>
        <w:t xml:space="preserve"> el Concejo Municipal en uso de las facultades que el Código Municipal les confiere ACUERDA: </w:t>
      </w:r>
    </w:p>
    <w:p w14:paraId="35A7E626" w14:textId="77777777" w:rsidR="00C8208D" w:rsidRPr="00923A11" w:rsidRDefault="00C8208D" w:rsidP="00C8208D">
      <w:pPr>
        <w:spacing w:after="0" w:line="240" w:lineRule="auto"/>
        <w:jc w:val="both"/>
        <w:rPr>
          <w:rFonts w:eastAsia="Times New Roman"/>
          <w:szCs w:val="24"/>
          <w:lang w:val="es-ES" w:eastAsia="es-ES"/>
        </w:rPr>
      </w:pPr>
    </w:p>
    <w:p w14:paraId="053505DE" w14:textId="7B4956B0" w:rsidR="00C8208D" w:rsidRDefault="00C8208D" w:rsidP="00C8208D">
      <w:pPr>
        <w:spacing w:after="0" w:line="240" w:lineRule="auto"/>
        <w:jc w:val="both"/>
        <w:rPr>
          <w:rStyle w:val="Hipervnculo"/>
          <w:rFonts w:eastAsia="Times New Roman"/>
          <w:szCs w:val="24"/>
          <w:lang w:val="es-ES" w:eastAsia="es-ES"/>
        </w:rPr>
      </w:pPr>
      <w:r w:rsidRPr="00923A11">
        <w:rPr>
          <w:rFonts w:eastAsia="Times New Roman"/>
          <w:szCs w:val="24"/>
          <w:lang w:val="es-ES" w:eastAsia="es-ES"/>
        </w:rPr>
        <w:t xml:space="preserve">a.- Aprobar la oferta y contratación de los servicios </w:t>
      </w:r>
      <w:r w:rsidR="00DD2DB3">
        <w:rPr>
          <w:rFonts w:eastAsia="Times New Roman"/>
          <w:szCs w:val="24"/>
          <w:lang w:val="es-ES" w:eastAsia="es-ES"/>
        </w:rPr>
        <w:t xml:space="preserve">del Sr. Lizandro Reyes </w:t>
      </w:r>
      <w:proofErr w:type="gramStart"/>
      <w:r w:rsidR="00DD2DB3">
        <w:rPr>
          <w:rFonts w:eastAsia="Times New Roman"/>
          <w:szCs w:val="24"/>
          <w:lang w:val="es-ES" w:eastAsia="es-ES"/>
        </w:rPr>
        <w:t xml:space="preserve">Orellana, </w:t>
      </w:r>
      <w:r w:rsidR="007209F2">
        <w:rPr>
          <w:rFonts w:eastAsia="Times New Roman"/>
          <w:szCs w:val="24"/>
          <w:lang w:val="es-ES" w:eastAsia="es-ES"/>
        </w:rPr>
        <w:t xml:space="preserve"> DUI</w:t>
      </w:r>
      <w:proofErr w:type="gramEnd"/>
      <w:r w:rsidR="007209F2">
        <w:rPr>
          <w:rFonts w:eastAsia="Times New Roman"/>
          <w:szCs w:val="24"/>
          <w:lang w:val="es-ES" w:eastAsia="es-ES"/>
        </w:rPr>
        <w:t xml:space="preserve"> </w:t>
      </w:r>
      <w:proofErr w:type="spellStart"/>
      <w:r w:rsidR="007209F2">
        <w:rPr>
          <w:rFonts w:eastAsia="Times New Roman"/>
          <w:szCs w:val="24"/>
          <w:lang w:val="es-ES" w:eastAsia="es-ES"/>
        </w:rPr>
        <w:t>N°</w:t>
      </w:r>
      <w:proofErr w:type="spellEnd"/>
      <w:r w:rsidR="007209F2">
        <w:rPr>
          <w:rFonts w:eastAsia="Times New Roman"/>
          <w:szCs w:val="24"/>
          <w:lang w:val="es-ES" w:eastAsia="es-ES"/>
        </w:rPr>
        <w:t xml:space="preserve"> </w:t>
      </w:r>
      <w:r w:rsidR="00910C92">
        <w:rPr>
          <w:rFonts w:eastAsia="Times New Roman"/>
          <w:szCs w:val="24"/>
          <w:lang w:val="es-ES" w:eastAsia="es-ES"/>
        </w:rPr>
        <w:t>XXXXXXXXXX</w:t>
      </w:r>
      <w:r w:rsidR="007209F2">
        <w:rPr>
          <w:rFonts w:eastAsia="Times New Roman"/>
          <w:szCs w:val="24"/>
          <w:lang w:val="es-ES" w:eastAsia="es-ES"/>
        </w:rPr>
        <w:t xml:space="preserve">, NIT. </w:t>
      </w:r>
      <w:r w:rsidR="00910C92">
        <w:rPr>
          <w:rFonts w:eastAsia="Times New Roman"/>
          <w:szCs w:val="24"/>
          <w:lang w:val="es-ES" w:eastAsia="es-ES"/>
        </w:rPr>
        <w:t>XXXXXXXXXXXXXXX</w:t>
      </w:r>
      <w:r w:rsidR="007209F2">
        <w:rPr>
          <w:rFonts w:eastAsia="Times New Roman"/>
          <w:szCs w:val="24"/>
          <w:lang w:val="es-ES" w:eastAsia="es-ES"/>
        </w:rPr>
        <w:t xml:space="preserve">, NRC, 188561-8; </w:t>
      </w:r>
      <w:r w:rsidR="00DD2DB3">
        <w:rPr>
          <w:rFonts w:eastAsia="Times New Roman"/>
          <w:szCs w:val="24"/>
          <w:lang w:val="es-ES" w:eastAsia="es-ES"/>
        </w:rPr>
        <w:t xml:space="preserve">correspondiente a pautas publicitarias en </w:t>
      </w:r>
      <w:proofErr w:type="spellStart"/>
      <w:r w:rsidR="00DD2DB3">
        <w:rPr>
          <w:rFonts w:eastAsia="Times New Roman"/>
          <w:szCs w:val="24"/>
          <w:lang w:val="es-ES" w:eastAsia="es-ES"/>
        </w:rPr>
        <w:t>fanspage</w:t>
      </w:r>
      <w:proofErr w:type="spellEnd"/>
      <w:r w:rsidR="00DD2DB3">
        <w:rPr>
          <w:rFonts w:eastAsia="Times New Roman"/>
          <w:szCs w:val="24"/>
          <w:lang w:val="es-ES" w:eastAsia="es-ES"/>
        </w:rPr>
        <w:t xml:space="preserve"> </w:t>
      </w:r>
      <w:hyperlink r:id="rId9" w:history="1">
        <w:r w:rsidR="00DD2DB3" w:rsidRPr="003F6AA6">
          <w:rPr>
            <w:rStyle w:val="Hipervnculo"/>
            <w:rFonts w:eastAsia="Times New Roman"/>
            <w:szCs w:val="24"/>
            <w:lang w:val="es-ES" w:eastAsia="es-ES"/>
          </w:rPr>
          <w:t>www.facebook.com/metapanecos</w:t>
        </w:r>
      </w:hyperlink>
      <w:r w:rsidR="00A52149">
        <w:rPr>
          <w:rStyle w:val="Hipervnculo"/>
          <w:rFonts w:eastAsia="Times New Roman"/>
          <w:szCs w:val="24"/>
          <w:lang w:val="es-ES" w:eastAsia="es-ES"/>
        </w:rPr>
        <w:t xml:space="preserve">,  </w:t>
      </w:r>
      <w:r w:rsidR="007209F2">
        <w:rPr>
          <w:rStyle w:val="Hipervnculo"/>
          <w:rFonts w:eastAsia="Times New Roman"/>
          <w:szCs w:val="24"/>
          <w:lang w:val="es-ES" w:eastAsia="es-ES"/>
        </w:rPr>
        <w:t xml:space="preserve"> </w:t>
      </w:r>
    </w:p>
    <w:p w14:paraId="121707BE" w14:textId="58C67149" w:rsidR="007209F2" w:rsidRPr="007209F2" w:rsidRDefault="007209F2" w:rsidP="00C8208D">
      <w:pPr>
        <w:spacing w:after="0" w:line="240" w:lineRule="auto"/>
        <w:jc w:val="both"/>
        <w:rPr>
          <w:rFonts w:eastAsia="Times New Roman"/>
          <w:szCs w:val="24"/>
          <w:lang w:val="es-ES" w:eastAsia="es-ES"/>
        </w:rPr>
      </w:pPr>
      <w:r w:rsidRPr="007209F2">
        <w:rPr>
          <w:rStyle w:val="Hipervnculo"/>
          <w:rFonts w:eastAsia="Times New Roman"/>
          <w:color w:val="auto"/>
          <w:szCs w:val="24"/>
          <w:lang w:val="es-ES" w:eastAsia="es-ES"/>
        </w:rPr>
        <w:t xml:space="preserve">por el monto de $499.00 IVA INCLUIDO. </w:t>
      </w:r>
    </w:p>
    <w:p w14:paraId="5E2EC2C1" w14:textId="77777777" w:rsidR="00C8208D" w:rsidRPr="00923A11" w:rsidRDefault="00C8208D" w:rsidP="00C8208D">
      <w:pPr>
        <w:spacing w:after="0" w:line="240" w:lineRule="auto"/>
        <w:jc w:val="both"/>
        <w:rPr>
          <w:rFonts w:eastAsia="Times New Roman"/>
          <w:szCs w:val="24"/>
          <w:lang w:val="es-ES" w:eastAsia="es-ES"/>
        </w:rPr>
      </w:pPr>
    </w:p>
    <w:p w14:paraId="42F24D4A" w14:textId="22530EE8"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 xml:space="preserve">b.- Autorizar al </w:t>
      </w:r>
      <w:r w:rsidR="007209F2">
        <w:rPr>
          <w:rFonts w:eastAsia="Times New Roman"/>
          <w:szCs w:val="24"/>
          <w:lang w:val="es-ES" w:eastAsia="es-ES"/>
        </w:rPr>
        <w:t>Sr. Israel Peraza Guerra</w:t>
      </w:r>
      <w:r w:rsidRPr="00923A11">
        <w:rPr>
          <w:rFonts w:eastAsia="Times New Roman"/>
          <w:szCs w:val="24"/>
          <w:lang w:val="es-ES" w:eastAsia="es-ES"/>
        </w:rPr>
        <w:t>, Alcalde Municipal; para que nombre y representación del municipio suscriba contrato con</w:t>
      </w:r>
      <w:r w:rsidR="007209F2">
        <w:rPr>
          <w:rFonts w:eastAsia="Times New Roman"/>
          <w:szCs w:val="24"/>
          <w:lang w:val="es-ES" w:eastAsia="es-ES"/>
        </w:rPr>
        <w:t xml:space="preserve"> el señor Lizandro Reyes Orellana</w:t>
      </w:r>
      <w:r w:rsidR="00145F86">
        <w:rPr>
          <w:rFonts w:eastAsia="Times New Roman"/>
          <w:szCs w:val="24"/>
          <w:lang w:val="es-ES" w:eastAsia="es-ES"/>
        </w:rPr>
        <w:t>, correspondiente a los servicios publicitarios, durante el período del 13 de agosto al 31 de diciembre del 2021</w:t>
      </w:r>
      <w:r w:rsidR="00C31C6D">
        <w:rPr>
          <w:rFonts w:eastAsia="Times New Roman"/>
          <w:szCs w:val="24"/>
          <w:lang w:val="es-ES" w:eastAsia="es-ES"/>
        </w:rPr>
        <w:t>.</w:t>
      </w:r>
    </w:p>
    <w:p w14:paraId="5954DFC4" w14:textId="77777777" w:rsidR="00C8208D" w:rsidRPr="00923A11" w:rsidRDefault="00C8208D" w:rsidP="00C8208D">
      <w:pPr>
        <w:spacing w:after="0" w:line="240" w:lineRule="auto"/>
        <w:jc w:val="both"/>
        <w:rPr>
          <w:rFonts w:eastAsia="Times New Roman"/>
          <w:szCs w:val="24"/>
          <w:lang w:val="es-ES" w:eastAsia="es-ES"/>
        </w:rPr>
      </w:pPr>
    </w:p>
    <w:p w14:paraId="2819378C" w14:textId="69772307" w:rsidR="00C8208D" w:rsidRPr="00923A11" w:rsidRDefault="00145F86" w:rsidP="00C8208D">
      <w:pPr>
        <w:spacing w:after="0" w:line="240" w:lineRule="auto"/>
        <w:jc w:val="both"/>
        <w:rPr>
          <w:rFonts w:eastAsia="Times New Roman"/>
          <w:szCs w:val="24"/>
          <w:lang w:val="es-ES" w:eastAsia="es-ES"/>
        </w:rPr>
      </w:pPr>
      <w:r>
        <w:rPr>
          <w:rFonts w:eastAsia="Times New Roman"/>
          <w:szCs w:val="24"/>
          <w:lang w:val="es-ES" w:eastAsia="es-ES"/>
        </w:rPr>
        <w:t>c</w:t>
      </w:r>
      <w:r w:rsidR="00C8208D" w:rsidRPr="00923A11">
        <w:rPr>
          <w:rFonts w:eastAsia="Times New Roman"/>
          <w:szCs w:val="24"/>
          <w:lang w:val="es-ES" w:eastAsia="es-ES"/>
        </w:rPr>
        <w:t xml:space="preserve">.- La forma de pago se realizará mensualmente, conforme a factura de consumidor final, presentada por el proveedor. </w:t>
      </w:r>
    </w:p>
    <w:p w14:paraId="6A74CB6D" w14:textId="77777777" w:rsidR="00C8208D" w:rsidRPr="00923A11" w:rsidRDefault="00C8208D" w:rsidP="00C8208D">
      <w:pPr>
        <w:spacing w:after="0" w:line="240" w:lineRule="auto"/>
        <w:jc w:val="both"/>
        <w:rPr>
          <w:rFonts w:eastAsia="Times New Roman"/>
          <w:szCs w:val="24"/>
          <w:lang w:val="es-ES" w:eastAsia="es-ES"/>
        </w:rPr>
      </w:pPr>
    </w:p>
    <w:p w14:paraId="1DACFF13" w14:textId="397EAA18" w:rsidR="00C8208D" w:rsidRDefault="00EA5E30" w:rsidP="00C8208D">
      <w:pPr>
        <w:numPr>
          <w:ilvl w:val="12"/>
          <w:numId w:val="0"/>
        </w:numPr>
        <w:tabs>
          <w:tab w:val="left" w:pos="-720"/>
          <w:tab w:val="left" w:pos="3765"/>
        </w:tabs>
        <w:suppressAutoHyphens/>
        <w:spacing w:after="0" w:line="240" w:lineRule="auto"/>
        <w:jc w:val="both"/>
        <w:rPr>
          <w:rFonts w:eastAsia="Times New Roman"/>
          <w:spacing w:val="-3"/>
          <w:szCs w:val="24"/>
          <w:lang w:val="es-ES" w:eastAsia="es-ES"/>
        </w:rPr>
      </w:pPr>
      <w:r>
        <w:rPr>
          <w:rFonts w:eastAsia="Times New Roman"/>
          <w:spacing w:val="-3"/>
          <w:szCs w:val="24"/>
          <w:lang w:val="es-ES" w:eastAsia="es-ES"/>
        </w:rPr>
        <w:t>d</w:t>
      </w:r>
      <w:r w:rsidR="00C8208D" w:rsidRPr="00923A11">
        <w:rPr>
          <w:rFonts w:eastAsia="Times New Roman"/>
          <w:spacing w:val="-3"/>
          <w:szCs w:val="24"/>
          <w:lang w:val="es-ES" w:eastAsia="es-ES"/>
        </w:rPr>
        <w:t>.- Aplicar los servicios de publicidad al gasto en la línea de trabajo 0101 del código 54305</w:t>
      </w:r>
      <w:r w:rsidR="007209F2">
        <w:rPr>
          <w:rFonts w:eastAsia="Times New Roman"/>
          <w:spacing w:val="-3"/>
          <w:szCs w:val="24"/>
          <w:lang w:val="es-ES" w:eastAsia="es-ES"/>
        </w:rPr>
        <w:t>. FONDOS PROPIOS</w:t>
      </w:r>
    </w:p>
    <w:p w14:paraId="6168365B" w14:textId="75FA2BFA" w:rsidR="00145F86" w:rsidRDefault="00145F86" w:rsidP="00C8208D">
      <w:pPr>
        <w:numPr>
          <w:ilvl w:val="12"/>
          <w:numId w:val="0"/>
        </w:numPr>
        <w:tabs>
          <w:tab w:val="left" w:pos="-720"/>
          <w:tab w:val="left" w:pos="3765"/>
        </w:tabs>
        <w:suppressAutoHyphens/>
        <w:spacing w:after="0" w:line="240" w:lineRule="auto"/>
        <w:jc w:val="both"/>
        <w:rPr>
          <w:rFonts w:eastAsia="Times New Roman"/>
          <w:spacing w:val="-3"/>
          <w:szCs w:val="24"/>
          <w:lang w:val="es-ES" w:eastAsia="es-ES"/>
        </w:rPr>
      </w:pPr>
    </w:p>
    <w:p w14:paraId="19761DBE" w14:textId="60B7CFB4" w:rsidR="00145F86" w:rsidRPr="00923A11" w:rsidRDefault="00EA5E30" w:rsidP="00C8208D">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proofErr w:type="spellStart"/>
      <w:r>
        <w:rPr>
          <w:rFonts w:eastAsia="Times New Roman"/>
          <w:spacing w:val="-3"/>
          <w:szCs w:val="24"/>
          <w:lang w:val="es-ES" w:eastAsia="es-ES"/>
        </w:rPr>
        <w:t>e</w:t>
      </w:r>
      <w:proofErr w:type="spellEnd"/>
      <w:r w:rsidR="00145F86">
        <w:rPr>
          <w:rFonts w:eastAsia="Times New Roman"/>
          <w:spacing w:val="-3"/>
          <w:szCs w:val="24"/>
          <w:lang w:val="es-ES" w:eastAsia="es-ES"/>
        </w:rPr>
        <w:t xml:space="preserve">.- Se nombra como administradora de contrato </w:t>
      </w:r>
      <w:r w:rsidR="00226F6D">
        <w:rPr>
          <w:rFonts w:eastAsia="Times New Roman"/>
          <w:spacing w:val="-3"/>
          <w:szCs w:val="24"/>
          <w:lang w:val="es-ES" w:eastAsia="es-ES"/>
        </w:rPr>
        <w:t xml:space="preserve">a la Lic. Ruth Judith Zepeda Galdámez. </w:t>
      </w:r>
    </w:p>
    <w:p w14:paraId="10C233A7" w14:textId="77777777" w:rsidR="00C8208D" w:rsidRPr="00923A11" w:rsidRDefault="00C8208D" w:rsidP="00C8208D">
      <w:pPr>
        <w:spacing w:after="0" w:line="240" w:lineRule="auto"/>
        <w:jc w:val="both"/>
        <w:rPr>
          <w:rFonts w:eastAsia="Times New Roman"/>
          <w:szCs w:val="24"/>
          <w:lang w:val="es-ES" w:eastAsia="es-ES"/>
        </w:rPr>
      </w:pPr>
    </w:p>
    <w:p w14:paraId="0544468B" w14:textId="69A77581" w:rsidR="00C8208D" w:rsidRPr="00923A11" w:rsidRDefault="00C8208D" w:rsidP="00C8208D">
      <w:pPr>
        <w:spacing w:after="0" w:line="240" w:lineRule="auto"/>
        <w:jc w:val="both"/>
        <w:rPr>
          <w:rFonts w:eastAsia="Times New Roman"/>
          <w:szCs w:val="24"/>
          <w:lang w:val="es-ES" w:eastAsia="es-ES"/>
        </w:rPr>
      </w:pPr>
      <w:r w:rsidRPr="00923A11">
        <w:rPr>
          <w:rFonts w:eastAsia="Times New Roman"/>
          <w:szCs w:val="24"/>
          <w:lang w:val="es-ES" w:eastAsia="es-ES"/>
        </w:rPr>
        <w:t>COMUNIQUESE</w:t>
      </w:r>
    </w:p>
    <w:bookmarkEnd w:id="6"/>
    <w:p w14:paraId="5B69E947" w14:textId="09271CDE" w:rsidR="00C8208D" w:rsidRDefault="00C8208D" w:rsidP="000968D7">
      <w:pPr>
        <w:contextualSpacing/>
        <w:jc w:val="both"/>
        <w:rPr>
          <w:bCs/>
        </w:rPr>
      </w:pPr>
    </w:p>
    <w:p w14:paraId="583054A1" w14:textId="4D6D5F92" w:rsidR="00064F76" w:rsidRPr="008832F0" w:rsidRDefault="00064F76" w:rsidP="00064F76">
      <w:pPr>
        <w:spacing w:line="240" w:lineRule="auto"/>
        <w:jc w:val="both"/>
        <w:rPr>
          <w:rFonts w:eastAsia="Calibri"/>
          <w:b/>
          <w:sz w:val="26"/>
          <w:szCs w:val="26"/>
          <w:u w:val="single"/>
        </w:rPr>
      </w:pPr>
      <w:r w:rsidRPr="008832F0">
        <w:rPr>
          <w:rFonts w:eastAsia="Calibri"/>
          <w:b/>
          <w:sz w:val="26"/>
          <w:szCs w:val="26"/>
          <w:u w:val="single"/>
        </w:rPr>
        <w:t xml:space="preserve">ACUERDO NÚMERO </w:t>
      </w:r>
      <w:r>
        <w:rPr>
          <w:rFonts w:eastAsia="Calibri"/>
          <w:b/>
          <w:sz w:val="26"/>
          <w:szCs w:val="26"/>
          <w:u w:val="single"/>
        </w:rPr>
        <w:t xml:space="preserve">ONCE: </w:t>
      </w:r>
      <w:r w:rsidRPr="008832F0">
        <w:rPr>
          <w:rFonts w:eastAsia="Calibri"/>
          <w:b/>
          <w:sz w:val="26"/>
          <w:szCs w:val="26"/>
          <w:u w:val="single"/>
        </w:rPr>
        <w:t xml:space="preserve"> </w:t>
      </w:r>
    </w:p>
    <w:p w14:paraId="512B8C90" w14:textId="77777777" w:rsidR="00064F76" w:rsidRPr="008832F0" w:rsidRDefault="00064F76" w:rsidP="00064F76">
      <w:pPr>
        <w:spacing w:after="0" w:line="240" w:lineRule="auto"/>
        <w:jc w:val="both"/>
        <w:rPr>
          <w:rFonts w:eastAsia="Calibri"/>
          <w:szCs w:val="24"/>
        </w:rPr>
      </w:pPr>
      <w:r w:rsidRPr="008832F0">
        <w:rPr>
          <w:rFonts w:eastAsia="Calibri"/>
          <w:szCs w:val="24"/>
        </w:rPr>
        <w:t>CONSIDERANDO:</w:t>
      </w:r>
    </w:p>
    <w:p w14:paraId="0EBC559E" w14:textId="77777777" w:rsidR="00064F76" w:rsidRPr="008832F0" w:rsidRDefault="00064F76" w:rsidP="00064F76">
      <w:pPr>
        <w:spacing w:after="0" w:line="240" w:lineRule="auto"/>
        <w:jc w:val="both"/>
        <w:rPr>
          <w:rFonts w:eastAsia="Calibri"/>
          <w:szCs w:val="24"/>
        </w:rPr>
      </w:pPr>
    </w:p>
    <w:p w14:paraId="6A2D580D" w14:textId="77777777" w:rsidR="00064F76" w:rsidRPr="008832F0" w:rsidRDefault="00064F76" w:rsidP="00064F76">
      <w:pPr>
        <w:spacing w:after="0" w:line="240" w:lineRule="auto"/>
        <w:jc w:val="both"/>
        <w:rPr>
          <w:rFonts w:eastAsia="Times New Roman"/>
          <w:szCs w:val="24"/>
          <w:lang w:val="es-ES" w:eastAsia="es-ES"/>
        </w:rPr>
      </w:pPr>
      <w:r w:rsidRPr="008832F0">
        <w:rPr>
          <w:rFonts w:eastAsia="Calibri"/>
          <w:szCs w:val="24"/>
        </w:rPr>
        <w:t xml:space="preserve">I.- Que la municipalidad ha suscrito convenio con el Fondo de Inversión Social para el Desarrollo Local para ejecutar el proyecto de </w:t>
      </w:r>
      <w:r w:rsidRPr="008832F0">
        <w:rPr>
          <w:rFonts w:eastAsia="Times New Roman"/>
          <w:szCs w:val="24"/>
          <w:lang w:val="es-ES" w:eastAsia="es-ES"/>
        </w:rPr>
        <w:t>“Prevención de la violencia y atención al mejoramiento de vida de la población en condiciones de pobreza en los municipios priorizados por el Plan El Salvador Seguro”;</w:t>
      </w:r>
    </w:p>
    <w:p w14:paraId="6897D9C4" w14:textId="77777777" w:rsidR="00064F76" w:rsidRPr="008832F0" w:rsidRDefault="00064F76" w:rsidP="00064F76">
      <w:pPr>
        <w:spacing w:after="0" w:line="240" w:lineRule="auto"/>
        <w:jc w:val="both"/>
        <w:rPr>
          <w:rFonts w:eastAsia="Times New Roman"/>
          <w:szCs w:val="24"/>
          <w:lang w:val="es-ES" w:eastAsia="es-ES"/>
        </w:rPr>
      </w:pPr>
    </w:p>
    <w:p w14:paraId="248A1563" w14:textId="77777777" w:rsidR="00064F76" w:rsidRPr="008832F0" w:rsidRDefault="00064F76" w:rsidP="00064F76">
      <w:pPr>
        <w:spacing w:after="0" w:line="240" w:lineRule="auto"/>
        <w:jc w:val="both"/>
        <w:rPr>
          <w:rFonts w:eastAsia="Times New Roman"/>
          <w:szCs w:val="24"/>
          <w:lang w:val="es-ES" w:eastAsia="es-ES"/>
        </w:rPr>
      </w:pPr>
      <w:r w:rsidRPr="008832F0">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606340FE" w14:textId="77777777" w:rsidR="00064F76" w:rsidRPr="008832F0" w:rsidRDefault="00064F76" w:rsidP="00064F76">
      <w:pPr>
        <w:spacing w:after="0" w:line="240" w:lineRule="auto"/>
        <w:jc w:val="both"/>
        <w:rPr>
          <w:rFonts w:eastAsia="Times New Roman"/>
          <w:szCs w:val="24"/>
          <w:lang w:val="es-ES" w:eastAsia="es-ES"/>
        </w:rPr>
      </w:pPr>
    </w:p>
    <w:p w14:paraId="5AC13BCB" w14:textId="77777777" w:rsidR="00064F76" w:rsidRPr="008832F0" w:rsidRDefault="00064F76" w:rsidP="00064F76">
      <w:pPr>
        <w:spacing w:after="0" w:line="240" w:lineRule="auto"/>
        <w:jc w:val="both"/>
        <w:rPr>
          <w:rFonts w:eastAsia="Times New Roman"/>
          <w:szCs w:val="24"/>
          <w:lang w:val="es-ES" w:eastAsia="es-ES"/>
        </w:rPr>
      </w:pPr>
      <w:r w:rsidRPr="008832F0">
        <w:rPr>
          <w:rFonts w:eastAsia="Times New Roman"/>
          <w:szCs w:val="24"/>
          <w:lang w:val="es-ES" w:eastAsia="es-ES"/>
        </w:rPr>
        <w:t xml:space="preserve">III.- Que el </w:t>
      </w:r>
      <w:proofErr w:type="gramStart"/>
      <w:r w:rsidRPr="008832F0">
        <w:rPr>
          <w:rFonts w:eastAsia="Times New Roman"/>
          <w:szCs w:val="24"/>
          <w:lang w:val="es-ES" w:eastAsia="es-ES"/>
        </w:rPr>
        <w:t>FISDL  ha</w:t>
      </w:r>
      <w:proofErr w:type="gramEnd"/>
      <w:r w:rsidRPr="008832F0">
        <w:rPr>
          <w:rFonts w:eastAsia="Times New Roman"/>
          <w:szCs w:val="24"/>
          <w:lang w:val="es-ES" w:eastAsia="es-ES"/>
        </w:rPr>
        <w:t xml:space="preserve"> transferido fondos de la Cooperación Internacional a la municipalidad para </w:t>
      </w:r>
      <w:r w:rsidRPr="008832F0">
        <w:rPr>
          <w:szCs w:val="24"/>
        </w:rPr>
        <w:t>la contratación de promotores y adquisiciones de bienes y consultorías, estudios e investigaciones diversas</w:t>
      </w:r>
      <w:r w:rsidRPr="008832F0">
        <w:rPr>
          <w:rFonts w:eastAsia="Times New Roman"/>
          <w:szCs w:val="24"/>
          <w:lang w:val="es-ES" w:eastAsia="es-ES"/>
        </w:rPr>
        <w:t xml:space="preserve">, a la cuenta </w:t>
      </w:r>
      <w:r w:rsidRPr="008832F0">
        <w:rPr>
          <w:szCs w:val="24"/>
          <w:shd w:val="clear" w:color="auto" w:fill="FFFFFF"/>
        </w:rPr>
        <w:t>de ahorro número 01500055312 denominada “</w:t>
      </w:r>
      <w:r w:rsidRPr="008832F0">
        <w:rPr>
          <w:spacing w:val="8"/>
          <w:szCs w:val="24"/>
          <w:shd w:val="clear" w:color="auto" w:fill="FCFCFC"/>
        </w:rPr>
        <w:t>METAPAN / AACID-PREVENC. VIOLENCIA Y MEJORAM. DE VIDA-2017 / FORTALECIMIENTO”;</w:t>
      </w:r>
    </w:p>
    <w:p w14:paraId="421FCDB0" w14:textId="77777777" w:rsidR="00064F76" w:rsidRPr="008832F0" w:rsidRDefault="00064F76" w:rsidP="00064F76">
      <w:pPr>
        <w:spacing w:after="0" w:line="240" w:lineRule="auto"/>
        <w:jc w:val="both"/>
        <w:rPr>
          <w:rFonts w:eastAsia="Times New Roman"/>
          <w:szCs w:val="24"/>
          <w:lang w:val="es-ES" w:eastAsia="es-ES"/>
        </w:rPr>
      </w:pPr>
    </w:p>
    <w:p w14:paraId="5922A4D7" w14:textId="77777777" w:rsidR="00064F76" w:rsidRPr="008832F0" w:rsidRDefault="00064F76" w:rsidP="00064F76">
      <w:pPr>
        <w:spacing w:after="0" w:line="240" w:lineRule="auto"/>
        <w:jc w:val="both"/>
        <w:rPr>
          <w:szCs w:val="24"/>
        </w:rPr>
      </w:pPr>
      <w:r w:rsidRPr="008832F0">
        <w:rPr>
          <w:rFonts w:eastAsia="Times New Roman"/>
          <w:szCs w:val="24"/>
          <w:lang w:val="es-ES" w:eastAsia="es-ES"/>
        </w:rPr>
        <w:lastRenderedPageBreak/>
        <w:t xml:space="preserve">POR TANTO, en </w:t>
      </w:r>
      <w:r w:rsidRPr="008832F0">
        <w:rPr>
          <w:rFonts w:eastAsia="Calibri"/>
          <w:szCs w:val="24"/>
        </w:rPr>
        <w:t xml:space="preserve">uso de las facultades que el código Municipal les confiere, el Concejo Municipal </w:t>
      </w:r>
      <w:r w:rsidRPr="008832F0">
        <w:rPr>
          <w:rFonts w:eastAsia="Calibri"/>
          <w:b/>
          <w:szCs w:val="24"/>
        </w:rPr>
        <w:t>ACUERDA</w:t>
      </w:r>
    </w:p>
    <w:p w14:paraId="211AA606" w14:textId="77777777" w:rsidR="00064F76" w:rsidRPr="008832F0" w:rsidRDefault="00064F76" w:rsidP="00064F76">
      <w:pPr>
        <w:spacing w:after="0" w:line="240" w:lineRule="auto"/>
        <w:jc w:val="both"/>
        <w:rPr>
          <w:szCs w:val="24"/>
        </w:rPr>
      </w:pPr>
    </w:p>
    <w:p w14:paraId="165FE676" w14:textId="77777777" w:rsidR="00064F76" w:rsidRPr="008832F0" w:rsidRDefault="00064F76" w:rsidP="00064F76">
      <w:pPr>
        <w:spacing w:after="0" w:line="240" w:lineRule="auto"/>
        <w:ind w:left="720"/>
        <w:contextualSpacing/>
        <w:jc w:val="both"/>
        <w:rPr>
          <w:rFonts w:eastAsia="Calibri"/>
          <w:b/>
          <w:szCs w:val="24"/>
          <w:lang w:eastAsia="es-ES"/>
        </w:rPr>
      </w:pPr>
    </w:p>
    <w:p w14:paraId="7818EBC5" w14:textId="77C853DC" w:rsidR="00064F76" w:rsidRPr="008832F0" w:rsidRDefault="00064F76" w:rsidP="00064F76">
      <w:pPr>
        <w:numPr>
          <w:ilvl w:val="0"/>
          <w:numId w:val="25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UN MIL DOSCIENTOS 00/100 DÓLARES DE LOS ESTADOS UNIDOS DE AMÉRICA. ($1,200.00)</w:t>
      </w:r>
      <w:r w:rsidRPr="008832F0">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w:t>
      </w:r>
      <w:r w:rsidR="005243A7">
        <w:rPr>
          <w:rFonts w:eastAsia="Calibri"/>
          <w:szCs w:val="24"/>
          <w:lang w:eastAsia="es-ES"/>
        </w:rPr>
        <w:t xml:space="preserve">26 de junio al 25 de julio del 2021. </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6F19D987" w14:textId="77777777" w:rsidR="00064F76" w:rsidRPr="008832F0" w:rsidRDefault="00064F76" w:rsidP="00064F76">
      <w:pPr>
        <w:ind w:left="720"/>
        <w:contextualSpacing/>
        <w:rPr>
          <w:rFonts w:eastAsia="Calibri"/>
          <w:szCs w:val="24"/>
          <w:lang w:eastAsia="es-ES"/>
        </w:rPr>
      </w:pPr>
    </w:p>
    <w:p w14:paraId="4DBAFEB6" w14:textId="23B17D72" w:rsidR="00064F76" w:rsidRPr="008832F0" w:rsidRDefault="00064F76" w:rsidP="00064F76">
      <w:pPr>
        <w:numPr>
          <w:ilvl w:val="0"/>
          <w:numId w:val="25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SEISCIENTOS SESENTA 00/100 DÓLARES DE LOS ESTADOS UNIDOS DE AMÉRICA. ($660.00)</w:t>
      </w:r>
      <w:r w:rsidRPr="008832F0">
        <w:rPr>
          <w:rFonts w:eastAsia="Calibri"/>
          <w:szCs w:val="24"/>
          <w:lang w:eastAsia="es-ES"/>
        </w:rPr>
        <w:t xml:space="preserve"> a favor de </w:t>
      </w:r>
      <w:proofErr w:type="spellStart"/>
      <w:r w:rsidRPr="008832F0">
        <w:rPr>
          <w:rFonts w:eastAsia="Calibri"/>
          <w:szCs w:val="24"/>
          <w:lang w:eastAsia="es-ES"/>
        </w:rPr>
        <w:t>Josseline</w:t>
      </w:r>
      <w:proofErr w:type="spellEnd"/>
      <w:r w:rsidRPr="008832F0">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w:t>
      </w:r>
      <w:r w:rsidR="00A45C52">
        <w:rPr>
          <w:rFonts w:eastAsia="Calibri"/>
          <w:szCs w:val="24"/>
          <w:lang w:eastAsia="es-ES"/>
        </w:rPr>
        <w:t xml:space="preserve"> 26 de junio al 25 de julio del 2021</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19CA70E6" w14:textId="77777777" w:rsidR="00064F76" w:rsidRPr="008832F0" w:rsidRDefault="00064F76" w:rsidP="00064F76">
      <w:pPr>
        <w:spacing w:after="0" w:line="240" w:lineRule="auto"/>
        <w:jc w:val="both"/>
        <w:rPr>
          <w:rFonts w:eastAsia="Calibri"/>
          <w:b/>
          <w:szCs w:val="24"/>
        </w:rPr>
      </w:pPr>
    </w:p>
    <w:p w14:paraId="0659E6CC" w14:textId="1FC2F9C8" w:rsidR="00064F76" w:rsidRPr="008832F0" w:rsidRDefault="00064F76" w:rsidP="00064F76">
      <w:pPr>
        <w:numPr>
          <w:ilvl w:val="0"/>
          <w:numId w:val="25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CUATROCIENTOS CINCUENTA 00/100 DÓLARES DE LOS ESTADOS UNIDOS DE AMÉRICA. ($450.00)</w:t>
      </w:r>
      <w:r w:rsidRPr="008832F0">
        <w:rPr>
          <w:rFonts w:eastAsia="Calibri"/>
          <w:szCs w:val="24"/>
          <w:lang w:eastAsia="es-ES"/>
        </w:rPr>
        <w:t xml:space="preserve"> a favor de la </w:t>
      </w:r>
      <w:proofErr w:type="spellStart"/>
      <w:r w:rsidRPr="008832F0">
        <w:rPr>
          <w:rFonts w:eastAsia="Calibri"/>
          <w:szCs w:val="24"/>
          <w:lang w:eastAsia="es-ES"/>
        </w:rPr>
        <w:t>Srita</w:t>
      </w:r>
      <w:proofErr w:type="spellEnd"/>
      <w:r w:rsidRPr="008832F0">
        <w:rPr>
          <w:rFonts w:eastAsia="Calibri"/>
          <w:szCs w:val="24"/>
          <w:lang w:eastAsia="es-ES"/>
        </w:rPr>
        <w:t>. Ana Iris Matamoros Ramos, en concepto de pago por servicios enmarcados en el proyecto de violencia y atención al mejoramiento de vida de la población en condiciones de pobreza en los municipios priorizados por el plan El Salvador seguro, correspondiente al período comprendido</w:t>
      </w:r>
      <w:r w:rsidR="00A45C52">
        <w:rPr>
          <w:rFonts w:eastAsia="Calibri"/>
          <w:szCs w:val="24"/>
          <w:lang w:eastAsia="es-ES"/>
        </w:rPr>
        <w:t xml:space="preserve"> del 02 de julio al 01 de agosto del 2021</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 </w:t>
      </w:r>
    </w:p>
    <w:p w14:paraId="41F7DF46" w14:textId="77777777" w:rsidR="00064F76" w:rsidRPr="008832F0" w:rsidRDefault="00064F76" w:rsidP="00064F76">
      <w:pPr>
        <w:spacing w:after="0" w:line="240" w:lineRule="auto"/>
        <w:ind w:left="720"/>
        <w:contextualSpacing/>
        <w:jc w:val="both"/>
        <w:rPr>
          <w:rFonts w:eastAsia="Calibri"/>
          <w:b/>
          <w:szCs w:val="24"/>
          <w:lang w:eastAsia="es-ES"/>
        </w:rPr>
      </w:pPr>
    </w:p>
    <w:p w14:paraId="5D3D5EFD" w14:textId="5F0D9A11" w:rsidR="00064F76" w:rsidRPr="008832F0" w:rsidRDefault="00064F76" w:rsidP="00064F76">
      <w:pPr>
        <w:numPr>
          <w:ilvl w:val="0"/>
          <w:numId w:val="25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CUATROCIENTOS CINCUENTA 00/100 DÓLARES DE LOS ESTADOS UNIDOS DE AMÉRICA. ($450.00)</w:t>
      </w:r>
      <w:r w:rsidRPr="008832F0">
        <w:rPr>
          <w:rFonts w:eastAsia="Calibri"/>
          <w:szCs w:val="24"/>
          <w:lang w:eastAsia="es-ES"/>
        </w:rPr>
        <w:t xml:space="preserve"> a favor del Sr. Daniel </w:t>
      </w:r>
      <w:proofErr w:type="spellStart"/>
      <w:r w:rsidRPr="008832F0">
        <w:rPr>
          <w:rFonts w:eastAsia="Calibri"/>
          <w:szCs w:val="24"/>
          <w:lang w:eastAsia="es-ES"/>
        </w:rPr>
        <w:t>Arelzo</w:t>
      </w:r>
      <w:proofErr w:type="spellEnd"/>
      <w:r w:rsidRPr="008832F0">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A45C52">
        <w:rPr>
          <w:rFonts w:eastAsia="Calibri"/>
          <w:szCs w:val="24"/>
          <w:lang w:eastAsia="es-ES"/>
        </w:rPr>
        <w:t xml:space="preserve"> 02 de julio al 01 de agosto del 2021</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1671F298" w14:textId="77777777" w:rsidR="00064F76" w:rsidRPr="008832F0" w:rsidRDefault="00064F76" w:rsidP="00064F76">
      <w:pPr>
        <w:spacing w:after="0" w:line="240" w:lineRule="auto"/>
        <w:ind w:left="720"/>
        <w:contextualSpacing/>
        <w:jc w:val="both"/>
        <w:rPr>
          <w:rFonts w:eastAsia="Calibri"/>
          <w:b/>
          <w:szCs w:val="24"/>
          <w:lang w:eastAsia="es-ES"/>
        </w:rPr>
      </w:pPr>
    </w:p>
    <w:p w14:paraId="2C746D2A" w14:textId="77777777" w:rsidR="00064F76" w:rsidRPr="008832F0" w:rsidRDefault="00064F76" w:rsidP="00064F76">
      <w:pPr>
        <w:ind w:left="720"/>
        <w:contextualSpacing/>
        <w:rPr>
          <w:rFonts w:eastAsia="Calibri"/>
          <w:szCs w:val="24"/>
          <w:lang w:eastAsia="es-ES"/>
        </w:rPr>
      </w:pPr>
    </w:p>
    <w:p w14:paraId="098CA3BA" w14:textId="77777777" w:rsidR="00064F76" w:rsidRPr="008832F0" w:rsidRDefault="00064F76" w:rsidP="00064F76">
      <w:pPr>
        <w:numPr>
          <w:ilvl w:val="0"/>
          <w:numId w:val="255"/>
        </w:numPr>
        <w:spacing w:after="0" w:line="240" w:lineRule="auto"/>
        <w:contextualSpacing/>
        <w:jc w:val="both"/>
        <w:rPr>
          <w:rFonts w:eastAsia="Calibri"/>
          <w:b/>
          <w:szCs w:val="24"/>
          <w:lang w:eastAsia="es-ES"/>
        </w:rPr>
      </w:pPr>
      <w:r w:rsidRPr="008832F0">
        <w:rPr>
          <w:rFonts w:eastAsia="Calibri"/>
          <w:szCs w:val="24"/>
          <w:lang w:eastAsia="es-ES"/>
        </w:rPr>
        <w:t xml:space="preserve">Autorizar a Tesorería a efectuar los pagos correspondientes de la cuenta </w:t>
      </w:r>
      <w:r w:rsidRPr="008832F0">
        <w:rPr>
          <w:rFonts w:eastAsia="Times New Roman"/>
          <w:spacing w:val="8"/>
          <w:szCs w:val="24"/>
          <w:shd w:val="clear" w:color="auto" w:fill="FCFCFC"/>
          <w:lang w:val="es-ES" w:eastAsia="es-ES"/>
        </w:rPr>
        <w:t xml:space="preserve">Corriente </w:t>
      </w:r>
      <w:proofErr w:type="spellStart"/>
      <w:r w:rsidRPr="008832F0">
        <w:rPr>
          <w:rFonts w:eastAsia="Times New Roman"/>
          <w:spacing w:val="8"/>
          <w:szCs w:val="24"/>
          <w:shd w:val="clear" w:color="auto" w:fill="FCFCFC"/>
          <w:lang w:val="es-ES" w:eastAsia="es-ES"/>
        </w:rPr>
        <w:t>N°</w:t>
      </w:r>
      <w:proofErr w:type="spellEnd"/>
      <w:r w:rsidRPr="008832F0">
        <w:rPr>
          <w:rFonts w:eastAsia="Times New Roman"/>
          <w:spacing w:val="8"/>
          <w:szCs w:val="24"/>
          <w:shd w:val="clear" w:color="auto" w:fill="FCFCFC"/>
          <w:lang w:val="es-ES" w:eastAsia="es-ES"/>
        </w:rPr>
        <w:t xml:space="preserve"> 00500005600 de Nombre “METAPAN/AACID-PREVEN.VIOLENCIA Y MEJORAM. DE VIDA-2017/Mejoramiento de Vida/AT”</w:t>
      </w:r>
    </w:p>
    <w:p w14:paraId="3C8B1C7B" w14:textId="676FAEF3" w:rsidR="00C8208D" w:rsidRPr="00C31C6D" w:rsidRDefault="00064F76" w:rsidP="00C31C6D">
      <w:pPr>
        <w:spacing w:line="254" w:lineRule="auto"/>
        <w:jc w:val="both"/>
        <w:rPr>
          <w:rFonts w:eastAsia="Calibri"/>
          <w:b/>
        </w:rPr>
      </w:pPr>
      <w:r w:rsidRPr="008832F0">
        <w:rPr>
          <w:rFonts w:eastAsia="Calibri"/>
          <w:b/>
        </w:rPr>
        <w:t xml:space="preserve">COMUNIQUESE. </w:t>
      </w:r>
    </w:p>
    <w:p w14:paraId="69ADE9FB" w14:textId="77777777" w:rsidR="00845C4E" w:rsidRDefault="00845C4E" w:rsidP="000968D7">
      <w:pPr>
        <w:contextualSpacing/>
        <w:jc w:val="both"/>
        <w:rPr>
          <w:bCs/>
        </w:rPr>
      </w:pPr>
    </w:p>
    <w:p w14:paraId="5D81F732" w14:textId="4FF62756" w:rsidR="00F93BAB" w:rsidRPr="00D43B28" w:rsidRDefault="00845C4E" w:rsidP="00F93BAB">
      <w:pPr>
        <w:spacing w:after="0" w:line="240" w:lineRule="auto"/>
        <w:rPr>
          <w:szCs w:val="24"/>
        </w:rPr>
      </w:pPr>
      <w:bookmarkStart w:id="7" w:name="_Hlk80001426"/>
      <w:r>
        <w:rPr>
          <w:b/>
          <w:szCs w:val="24"/>
          <w:u w:val="single"/>
        </w:rPr>
        <w:t>A</w:t>
      </w:r>
      <w:r w:rsidR="00F93BAB" w:rsidRPr="00D43B28">
        <w:rPr>
          <w:b/>
          <w:szCs w:val="24"/>
          <w:u w:val="single"/>
        </w:rPr>
        <w:t xml:space="preserve">CUERDO NÚMERO </w:t>
      </w:r>
      <w:r w:rsidR="00F93BAB">
        <w:rPr>
          <w:b/>
          <w:szCs w:val="24"/>
          <w:u w:val="single"/>
        </w:rPr>
        <w:t xml:space="preserve">DOCE: </w:t>
      </w:r>
    </w:p>
    <w:p w14:paraId="5DF524AF" w14:textId="77777777" w:rsidR="00F93BAB" w:rsidRPr="00D43B28" w:rsidRDefault="00F93BAB" w:rsidP="00F93BAB">
      <w:pPr>
        <w:spacing w:after="0" w:line="240" w:lineRule="auto"/>
        <w:rPr>
          <w:szCs w:val="24"/>
        </w:rPr>
      </w:pPr>
    </w:p>
    <w:p w14:paraId="208D4084" w14:textId="77777777" w:rsidR="00F93BAB" w:rsidRPr="00D43B28" w:rsidRDefault="00F93BAB" w:rsidP="00F93BAB">
      <w:pPr>
        <w:spacing w:after="0" w:line="240" w:lineRule="auto"/>
        <w:rPr>
          <w:szCs w:val="24"/>
        </w:rPr>
      </w:pPr>
      <w:r w:rsidRPr="00D43B28">
        <w:rPr>
          <w:szCs w:val="24"/>
        </w:rPr>
        <w:t>CONSIDERANDO:</w:t>
      </w:r>
    </w:p>
    <w:p w14:paraId="65F0D3DA" w14:textId="77777777" w:rsidR="00F93BAB" w:rsidRPr="00D43B28" w:rsidRDefault="00F93BAB" w:rsidP="00F93BAB">
      <w:pPr>
        <w:spacing w:after="0" w:line="240" w:lineRule="auto"/>
        <w:rPr>
          <w:szCs w:val="24"/>
        </w:rPr>
      </w:pPr>
    </w:p>
    <w:p w14:paraId="62FC5279" w14:textId="77777777" w:rsidR="00F93BAB" w:rsidRPr="00D43B28" w:rsidRDefault="00F93BAB" w:rsidP="00F93BAB">
      <w:pPr>
        <w:pStyle w:val="Default"/>
        <w:jc w:val="both"/>
        <w:rPr>
          <w:rFonts w:ascii="Times New Roman" w:hAnsi="Times New Roman" w:cs="Times New Roman"/>
        </w:rPr>
      </w:pPr>
      <w:r w:rsidRPr="00D43B28">
        <w:rPr>
          <w:rFonts w:ascii="Times New Roman" w:hAnsi="Times New Roman" w:cs="Times New Roman"/>
        </w:rPr>
        <w:t>I.- Que el numeral 14 del artículo 30 relativo a las facultades del Concejo establece que deben velar por la buena marcha del gobierno, administración y servicios municipales;</w:t>
      </w:r>
    </w:p>
    <w:p w14:paraId="04F4C49A" w14:textId="77777777" w:rsidR="00F93BAB" w:rsidRPr="00D43B28" w:rsidRDefault="00F93BAB" w:rsidP="00F93BAB">
      <w:pPr>
        <w:pStyle w:val="Default"/>
        <w:jc w:val="both"/>
        <w:rPr>
          <w:rFonts w:ascii="Times New Roman" w:hAnsi="Times New Roman" w:cs="Times New Roman"/>
        </w:rPr>
      </w:pPr>
    </w:p>
    <w:p w14:paraId="3D26F6DA" w14:textId="36A1E9D2" w:rsidR="00F93BAB" w:rsidRPr="00D43B28" w:rsidRDefault="00F93BAB" w:rsidP="00F93BAB">
      <w:pPr>
        <w:pStyle w:val="Default"/>
        <w:jc w:val="both"/>
        <w:rPr>
          <w:rFonts w:ascii="Times New Roman" w:hAnsi="Times New Roman" w:cs="Times New Roman"/>
        </w:rPr>
      </w:pPr>
      <w:r w:rsidRPr="00D43B28">
        <w:rPr>
          <w:rFonts w:ascii="Times New Roman" w:hAnsi="Times New Roman" w:cs="Times New Roman"/>
        </w:rPr>
        <w:t xml:space="preserve">II.- Que las municipalidades están en </w:t>
      </w:r>
      <w:proofErr w:type="gramStart"/>
      <w:r w:rsidRPr="00D43B28">
        <w:rPr>
          <w:rFonts w:ascii="Times New Roman" w:hAnsi="Times New Roman" w:cs="Times New Roman"/>
        </w:rPr>
        <w:t>continua crecimiento</w:t>
      </w:r>
      <w:proofErr w:type="gramEnd"/>
      <w:r w:rsidRPr="00D43B28">
        <w:rPr>
          <w:rFonts w:ascii="Times New Roman" w:hAnsi="Times New Roman" w:cs="Times New Roman"/>
        </w:rPr>
        <w:t xml:space="preserve"> y asignándoles más competencias por otras regulaciones emanadas del gobierno central y leyes </w:t>
      </w:r>
      <w:r w:rsidR="0093470E" w:rsidRPr="00D43B28">
        <w:rPr>
          <w:rFonts w:ascii="Times New Roman" w:hAnsi="Times New Roman" w:cs="Times New Roman"/>
        </w:rPr>
        <w:t>secundarias;</w:t>
      </w:r>
      <w:r w:rsidR="0093470E">
        <w:rPr>
          <w:rFonts w:ascii="Times New Roman" w:hAnsi="Times New Roman" w:cs="Times New Roman"/>
        </w:rPr>
        <w:t xml:space="preserve"> así</w:t>
      </w:r>
      <w:r>
        <w:rPr>
          <w:rFonts w:ascii="Times New Roman" w:hAnsi="Times New Roman" w:cs="Times New Roman"/>
        </w:rPr>
        <w:t xml:space="preserve"> como apoyando a otras instancias gubernamentales y no gubernamentales para su buen desarrollo y prestación de servicios a la comunidad;</w:t>
      </w:r>
    </w:p>
    <w:p w14:paraId="1AD8D7CC" w14:textId="77777777" w:rsidR="00F93BAB" w:rsidRPr="00D43B28" w:rsidRDefault="00F93BAB" w:rsidP="00F93BAB">
      <w:pPr>
        <w:pStyle w:val="Default"/>
        <w:jc w:val="both"/>
        <w:rPr>
          <w:rFonts w:ascii="Times New Roman" w:hAnsi="Times New Roman" w:cs="Times New Roman"/>
        </w:rPr>
      </w:pPr>
    </w:p>
    <w:p w14:paraId="0BDB7558" w14:textId="77777777" w:rsidR="00F93BAB" w:rsidRPr="00D43B28" w:rsidRDefault="00F93BAB" w:rsidP="00F93BAB">
      <w:pPr>
        <w:pStyle w:val="Default"/>
        <w:jc w:val="both"/>
        <w:rPr>
          <w:rFonts w:ascii="Times New Roman" w:hAnsi="Times New Roman" w:cs="Times New Roman"/>
        </w:rPr>
      </w:pPr>
      <w:r w:rsidRPr="00D43B28">
        <w:rPr>
          <w:rFonts w:ascii="Times New Roman" w:hAnsi="Times New Roman" w:cs="Times New Roman"/>
        </w:rPr>
        <w:t xml:space="preserve">III.- Que </w:t>
      </w:r>
      <w:r>
        <w:rPr>
          <w:rFonts w:ascii="Times New Roman" w:hAnsi="Times New Roman" w:cs="Times New Roman"/>
        </w:rPr>
        <w:t xml:space="preserve">la municipalidad cuenta con un Camión equipado para la perforación de pozos profundos, el cual requiere de un operador especializado en el manejo de dicho equipo, para </w:t>
      </w:r>
      <w:r>
        <w:rPr>
          <w:rFonts w:ascii="Times New Roman" w:hAnsi="Times New Roman" w:cs="Times New Roman"/>
        </w:rPr>
        <w:lastRenderedPageBreak/>
        <w:t>realizar las tareas de perforación o limpieza de pozos, de conformidad a los proyectos que ejecuta la municipalidad</w:t>
      </w:r>
      <w:r w:rsidRPr="00D43B28">
        <w:rPr>
          <w:rFonts w:ascii="Times New Roman" w:hAnsi="Times New Roman" w:cs="Times New Roman"/>
        </w:rPr>
        <w:t>;</w:t>
      </w:r>
    </w:p>
    <w:p w14:paraId="7D316856" w14:textId="77777777" w:rsidR="00F93BAB" w:rsidRPr="00D43B28" w:rsidRDefault="00F93BAB" w:rsidP="00F93BAB">
      <w:pPr>
        <w:pStyle w:val="Default"/>
        <w:jc w:val="both"/>
        <w:rPr>
          <w:rFonts w:ascii="Times New Roman" w:hAnsi="Times New Roman" w:cs="Times New Roman"/>
        </w:rPr>
      </w:pPr>
    </w:p>
    <w:p w14:paraId="6B7CB45C" w14:textId="77777777" w:rsidR="00F93BAB" w:rsidRPr="00D43B28" w:rsidRDefault="00F93BAB" w:rsidP="00F93BAB">
      <w:pPr>
        <w:pStyle w:val="Default"/>
        <w:jc w:val="both"/>
        <w:rPr>
          <w:rFonts w:ascii="Times New Roman" w:hAnsi="Times New Roman" w:cs="Times New Roman"/>
        </w:rPr>
      </w:pPr>
      <w:r w:rsidRPr="00D43B28">
        <w:rPr>
          <w:rFonts w:ascii="Times New Roman" w:hAnsi="Times New Roman" w:cs="Times New Roman"/>
        </w:rPr>
        <w:t>POR TANTO, en uso de las facultades que le confiere el Código Municipal, el Concejo Municipal ACUERDA:</w:t>
      </w:r>
    </w:p>
    <w:p w14:paraId="2A2016D9" w14:textId="77777777" w:rsidR="00F93BAB" w:rsidRPr="00D43B28" w:rsidRDefault="00F93BAB" w:rsidP="00F93BAB">
      <w:pPr>
        <w:pStyle w:val="Default"/>
        <w:jc w:val="both"/>
        <w:rPr>
          <w:rFonts w:ascii="Times New Roman" w:hAnsi="Times New Roman" w:cs="Times New Roman"/>
        </w:rPr>
      </w:pPr>
    </w:p>
    <w:p w14:paraId="2C194C30" w14:textId="2ED6B1C8" w:rsidR="00F93BAB" w:rsidRPr="00D43B28" w:rsidRDefault="00F93BAB" w:rsidP="00F93BAB">
      <w:pPr>
        <w:pStyle w:val="Default"/>
        <w:jc w:val="both"/>
        <w:rPr>
          <w:rFonts w:ascii="Times New Roman" w:hAnsi="Times New Roman" w:cs="Times New Roman"/>
        </w:rPr>
      </w:pPr>
      <w:r w:rsidRPr="00D43B28">
        <w:rPr>
          <w:rFonts w:ascii="Times New Roman" w:hAnsi="Times New Roman" w:cs="Times New Roman"/>
        </w:rPr>
        <w:t>1.- Crea</w:t>
      </w:r>
      <w:r w:rsidR="00FD358A">
        <w:rPr>
          <w:rFonts w:ascii="Times New Roman" w:hAnsi="Times New Roman" w:cs="Times New Roman"/>
        </w:rPr>
        <w:t>r</w:t>
      </w:r>
      <w:r w:rsidRPr="00D43B28">
        <w:rPr>
          <w:rFonts w:ascii="Times New Roman" w:hAnsi="Times New Roman" w:cs="Times New Roman"/>
        </w:rPr>
        <w:t xml:space="preserve"> </w:t>
      </w:r>
      <w:r>
        <w:rPr>
          <w:rFonts w:ascii="Times New Roman" w:hAnsi="Times New Roman" w:cs="Times New Roman"/>
        </w:rPr>
        <w:t>UNA</w:t>
      </w:r>
      <w:r w:rsidRPr="00D43B28">
        <w:rPr>
          <w:rFonts w:ascii="Times New Roman" w:hAnsi="Times New Roman" w:cs="Times New Roman"/>
        </w:rPr>
        <w:t xml:space="preserve"> plaza de </w:t>
      </w:r>
      <w:r>
        <w:rPr>
          <w:rFonts w:ascii="Times New Roman" w:hAnsi="Times New Roman" w:cs="Times New Roman"/>
        </w:rPr>
        <w:t>OPERADOR</w:t>
      </w:r>
      <w:r w:rsidRPr="00D43B28">
        <w:rPr>
          <w:rFonts w:ascii="Times New Roman" w:hAnsi="Times New Roman" w:cs="Times New Roman"/>
        </w:rPr>
        <w:t xml:space="preserve">, adscrita a la Unidad de </w:t>
      </w:r>
      <w:r>
        <w:rPr>
          <w:rFonts w:ascii="Times New Roman" w:hAnsi="Times New Roman" w:cs="Times New Roman"/>
        </w:rPr>
        <w:t>Plantel de Maquinaria y Equipo</w:t>
      </w:r>
      <w:r w:rsidRPr="00D43B28">
        <w:rPr>
          <w:rFonts w:ascii="Times New Roman" w:hAnsi="Times New Roman" w:cs="Times New Roman"/>
        </w:rPr>
        <w:t>, con un salario de $</w:t>
      </w:r>
      <w:r>
        <w:rPr>
          <w:rFonts w:ascii="Times New Roman" w:hAnsi="Times New Roman" w:cs="Times New Roman"/>
        </w:rPr>
        <w:t>70</w:t>
      </w:r>
      <w:r w:rsidRPr="00D43B28">
        <w:rPr>
          <w:rFonts w:ascii="Times New Roman" w:hAnsi="Times New Roman" w:cs="Times New Roman"/>
        </w:rPr>
        <w:t>0.00</w:t>
      </w:r>
      <w:r>
        <w:rPr>
          <w:rFonts w:ascii="Times New Roman" w:hAnsi="Times New Roman" w:cs="Times New Roman"/>
        </w:rPr>
        <w:t xml:space="preserve"> mensuales</w:t>
      </w:r>
      <w:r w:rsidRPr="00D43B28">
        <w:rPr>
          <w:rFonts w:ascii="Times New Roman" w:hAnsi="Times New Roman" w:cs="Times New Roman"/>
        </w:rPr>
        <w:t xml:space="preserve">, para que </w:t>
      </w:r>
      <w:r>
        <w:rPr>
          <w:rFonts w:ascii="Times New Roman" w:hAnsi="Times New Roman" w:cs="Times New Roman"/>
        </w:rPr>
        <w:t>realice</w:t>
      </w:r>
      <w:r w:rsidRPr="00D43B28">
        <w:rPr>
          <w:rFonts w:ascii="Times New Roman" w:hAnsi="Times New Roman" w:cs="Times New Roman"/>
        </w:rPr>
        <w:t xml:space="preserve"> tareas </w:t>
      </w:r>
      <w:r>
        <w:rPr>
          <w:rFonts w:ascii="Times New Roman" w:hAnsi="Times New Roman" w:cs="Times New Roman"/>
        </w:rPr>
        <w:t xml:space="preserve">relacionadas con el manejo y operación del camión pocero, así como otras </w:t>
      </w:r>
      <w:r w:rsidRPr="00D43B28">
        <w:rPr>
          <w:rFonts w:ascii="Times New Roman" w:hAnsi="Times New Roman" w:cs="Times New Roman"/>
        </w:rPr>
        <w:t>func</w:t>
      </w:r>
      <w:r>
        <w:rPr>
          <w:rFonts w:ascii="Times New Roman" w:hAnsi="Times New Roman" w:cs="Times New Roman"/>
        </w:rPr>
        <w:t>iones inherentes al cargo y las designadas por la jefatura inmediata</w:t>
      </w:r>
      <w:r w:rsidRPr="00D43B28">
        <w:rPr>
          <w:rFonts w:ascii="Times New Roman" w:hAnsi="Times New Roman" w:cs="Times New Roman"/>
        </w:rPr>
        <w:t>.</w:t>
      </w:r>
    </w:p>
    <w:p w14:paraId="618CA09B" w14:textId="77777777" w:rsidR="00F93BAB" w:rsidRPr="00D43B28" w:rsidRDefault="00F93BAB" w:rsidP="00F93BAB">
      <w:pPr>
        <w:pStyle w:val="Default"/>
        <w:jc w:val="both"/>
        <w:rPr>
          <w:rFonts w:ascii="Times New Roman" w:hAnsi="Times New Roman" w:cs="Times New Roman"/>
        </w:rPr>
      </w:pPr>
    </w:p>
    <w:tbl>
      <w:tblPr>
        <w:tblW w:w="8931" w:type="dxa"/>
        <w:jc w:val="center"/>
        <w:tblCellMar>
          <w:left w:w="70" w:type="dxa"/>
          <w:right w:w="70" w:type="dxa"/>
        </w:tblCellMar>
        <w:tblLook w:val="04A0" w:firstRow="1" w:lastRow="0" w:firstColumn="1" w:lastColumn="0" w:noHBand="0" w:noVBand="1"/>
      </w:tblPr>
      <w:tblGrid>
        <w:gridCol w:w="563"/>
        <w:gridCol w:w="2968"/>
        <w:gridCol w:w="4024"/>
        <w:gridCol w:w="1513"/>
      </w:tblGrid>
      <w:tr w:rsidR="00F93BAB" w:rsidRPr="00F52DBF" w14:paraId="051FB311" w14:textId="77777777" w:rsidTr="001A70B4">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A4BF9" w14:textId="77777777" w:rsidR="00F93BAB" w:rsidRPr="00F52DBF" w:rsidRDefault="00F93BAB" w:rsidP="001A70B4">
            <w:pPr>
              <w:spacing w:after="0" w:line="240" w:lineRule="auto"/>
              <w:rPr>
                <w:rFonts w:eastAsia="Times New Roman"/>
                <w:b/>
                <w:sz w:val="20"/>
                <w:szCs w:val="20"/>
                <w:lang w:val="es-MX" w:eastAsia="es-MX"/>
              </w:rPr>
            </w:pPr>
            <w:proofErr w:type="spellStart"/>
            <w:r>
              <w:rPr>
                <w:rFonts w:eastAsia="Times New Roman"/>
                <w:b/>
                <w:sz w:val="20"/>
                <w:szCs w:val="20"/>
                <w:lang w:val="es-MX" w:eastAsia="es-MX"/>
              </w:rPr>
              <w:t>Cant</w:t>
            </w:r>
            <w:proofErr w:type="spellEnd"/>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17E5A" w14:textId="77777777" w:rsidR="00F93BAB" w:rsidRPr="00F52DBF" w:rsidRDefault="00F93BAB" w:rsidP="001A70B4">
            <w:pPr>
              <w:spacing w:after="0" w:line="240" w:lineRule="auto"/>
              <w:rPr>
                <w:rFonts w:eastAsia="Times New Roman"/>
                <w:b/>
                <w:sz w:val="20"/>
                <w:szCs w:val="20"/>
                <w:lang w:val="es-MX" w:eastAsia="es-MX"/>
              </w:rPr>
            </w:pPr>
            <w:r w:rsidRPr="00F52DBF">
              <w:rPr>
                <w:rFonts w:eastAsia="Times New Roman"/>
                <w:b/>
                <w:sz w:val="20"/>
                <w:szCs w:val="20"/>
                <w:lang w:val="es-MX" w:eastAsia="es-MX"/>
              </w:rPr>
              <w:t>Plaza</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15F1" w14:textId="77777777" w:rsidR="00F93BAB" w:rsidRPr="00F52DBF" w:rsidRDefault="00F93BAB" w:rsidP="001A70B4">
            <w:pPr>
              <w:spacing w:after="0" w:line="240" w:lineRule="auto"/>
              <w:rPr>
                <w:rFonts w:eastAsia="Times New Roman"/>
                <w:b/>
                <w:sz w:val="20"/>
                <w:szCs w:val="20"/>
                <w:lang w:val="es-MX" w:eastAsia="es-MX"/>
              </w:rPr>
            </w:pPr>
            <w:r w:rsidRPr="00F52DBF">
              <w:rPr>
                <w:rFonts w:eastAsia="Times New Roman"/>
                <w:b/>
                <w:sz w:val="20"/>
                <w:szCs w:val="20"/>
                <w:lang w:val="es-MX" w:eastAsia="es-MX"/>
              </w:rPr>
              <w:t>Unidad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B90D2" w14:textId="77777777" w:rsidR="00F93BAB" w:rsidRPr="00F52DBF" w:rsidRDefault="00F93BAB" w:rsidP="001A70B4">
            <w:pPr>
              <w:spacing w:after="0" w:line="240" w:lineRule="auto"/>
              <w:jc w:val="right"/>
              <w:rPr>
                <w:rFonts w:eastAsia="Times New Roman"/>
                <w:b/>
                <w:sz w:val="20"/>
                <w:szCs w:val="20"/>
                <w:lang w:val="es-MX" w:eastAsia="es-MX"/>
              </w:rPr>
            </w:pPr>
            <w:r w:rsidRPr="00F52DBF">
              <w:rPr>
                <w:rFonts w:eastAsia="Times New Roman"/>
                <w:b/>
                <w:sz w:val="20"/>
                <w:szCs w:val="20"/>
                <w:lang w:val="es-MX" w:eastAsia="es-MX"/>
              </w:rPr>
              <w:t>Salario</w:t>
            </w:r>
          </w:p>
        </w:tc>
      </w:tr>
      <w:tr w:rsidR="00F93BAB" w:rsidRPr="00F52DBF" w14:paraId="546A5A69" w14:textId="77777777" w:rsidTr="001A70B4">
        <w:trPr>
          <w:trHeight w:val="340"/>
          <w:jc w:val="center"/>
        </w:trPr>
        <w:tc>
          <w:tcPr>
            <w:tcW w:w="426" w:type="dxa"/>
            <w:tcBorders>
              <w:top w:val="single" w:sz="4" w:space="0" w:color="auto"/>
            </w:tcBorders>
            <w:shd w:val="clear" w:color="auto" w:fill="auto"/>
            <w:noWrap/>
            <w:vAlign w:val="center"/>
            <w:hideMark/>
          </w:tcPr>
          <w:p w14:paraId="2C25406F" w14:textId="77777777" w:rsidR="00F93BAB" w:rsidRPr="00D43B28" w:rsidRDefault="00F93BAB" w:rsidP="001A70B4">
            <w:pPr>
              <w:spacing w:after="0" w:line="240" w:lineRule="auto"/>
              <w:jc w:val="center"/>
              <w:rPr>
                <w:sz w:val="20"/>
                <w:lang w:val="es-MX" w:eastAsia="es-MX"/>
              </w:rPr>
            </w:pPr>
            <w:r w:rsidRPr="00D43B28">
              <w:rPr>
                <w:sz w:val="20"/>
                <w:lang w:val="es-MX" w:eastAsia="es-MX"/>
              </w:rPr>
              <w:t>1</w:t>
            </w:r>
          </w:p>
        </w:tc>
        <w:tc>
          <w:tcPr>
            <w:tcW w:w="2968" w:type="dxa"/>
            <w:tcBorders>
              <w:top w:val="single" w:sz="4" w:space="0" w:color="auto"/>
            </w:tcBorders>
            <w:shd w:val="clear" w:color="auto" w:fill="auto"/>
            <w:noWrap/>
            <w:vAlign w:val="center"/>
            <w:hideMark/>
          </w:tcPr>
          <w:p w14:paraId="2C25B113" w14:textId="77777777" w:rsidR="00F93BAB" w:rsidRPr="00D43B28" w:rsidRDefault="00F93BAB" w:rsidP="001A70B4">
            <w:pPr>
              <w:spacing w:after="0" w:line="240" w:lineRule="auto"/>
              <w:rPr>
                <w:color w:val="000000"/>
                <w:sz w:val="20"/>
              </w:rPr>
            </w:pPr>
            <w:r>
              <w:rPr>
                <w:color w:val="000000"/>
                <w:sz w:val="20"/>
              </w:rPr>
              <w:t>OPERADOR</w:t>
            </w:r>
          </w:p>
        </w:tc>
        <w:tc>
          <w:tcPr>
            <w:tcW w:w="4024" w:type="dxa"/>
            <w:tcBorders>
              <w:top w:val="single" w:sz="4" w:space="0" w:color="auto"/>
            </w:tcBorders>
            <w:shd w:val="clear" w:color="auto" w:fill="auto"/>
            <w:noWrap/>
            <w:vAlign w:val="center"/>
            <w:hideMark/>
          </w:tcPr>
          <w:p w14:paraId="3D06FC12" w14:textId="77777777" w:rsidR="00F93BAB" w:rsidRPr="00D43B28" w:rsidRDefault="00F93BAB" w:rsidP="001A70B4">
            <w:pPr>
              <w:spacing w:after="0" w:line="240" w:lineRule="auto"/>
              <w:rPr>
                <w:color w:val="000000"/>
                <w:sz w:val="20"/>
              </w:rPr>
            </w:pPr>
            <w:r>
              <w:rPr>
                <w:color w:val="000000"/>
                <w:sz w:val="20"/>
              </w:rPr>
              <w:t>Plantel de Maquinaria y Equipo</w:t>
            </w:r>
          </w:p>
        </w:tc>
        <w:tc>
          <w:tcPr>
            <w:tcW w:w="1513" w:type="dxa"/>
            <w:tcBorders>
              <w:top w:val="single" w:sz="4" w:space="0" w:color="auto"/>
            </w:tcBorders>
            <w:shd w:val="clear" w:color="auto" w:fill="auto"/>
            <w:noWrap/>
            <w:vAlign w:val="center"/>
            <w:hideMark/>
          </w:tcPr>
          <w:p w14:paraId="50011408" w14:textId="77777777" w:rsidR="00F93BAB" w:rsidRPr="00D43B28" w:rsidRDefault="00F93BAB" w:rsidP="001A70B4">
            <w:pPr>
              <w:spacing w:after="0" w:line="240" w:lineRule="auto"/>
              <w:jc w:val="right"/>
              <w:rPr>
                <w:color w:val="000000"/>
                <w:sz w:val="20"/>
              </w:rPr>
            </w:pPr>
            <w:r w:rsidRPr="00D43B28">
              <w:rPr>
                <w:color w:val="000000"/>
                <w:sz w:val="20"/>
              </w:rPr>
              <w:t>$</w:t>
            </w:r>
            <w:r>
              <w:rPr>
                <w:color w:val="000000"/>
                <w:sz w:val="20"/>
              </w:rPr>
              <w:t>7</w:t>
            </w:r>
            <w:r w:rsidRPr="00D43B28">
              <w:rPr>
                <w:color w:val="000000"/>
                <w:sz w:val="20"/>
              </w:rPr>
              <w:t>00.00</w:t>
            </w:r>
          </w:p>
        </w:tc>
      </w:tr>
      <w:tr w:rsidR="00F93BAB" w:rsidRPr="00F52DBF" w14:paraId="736EB0C2" w14:textId="77777777" w:rsidTr="001A70B4">
        <w:trPr>
          <w:trHeight w:val="25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061" w14:textId="77777777" w:rsidR="00F93BAB" w:rsidRPr="00F52DBF" w:rsidRDefault="00F93BAB" w:rsidP="001A70B4">
            <w:pPr>
              <w:spacing w:after="0" w:line="240" w:lineRule="auto"/>
              <w:rPr>
                <w:rFonts w:eastAsia="Times New Roman"/>
                <w:sz w:val="20"/>
                <w:szCs w:val="20"/>
                <w:lang w:val="es-MX" w:eastAsia="es-MX"/>
              </w:rPr>
            </w:pPr>
            <w:r w:rsidRPr="00F52DBF">
              <w:rPr>
                <w:rFonts w:eastAsia="Times New Roman"/>
                <w:sz w:val="20"/>
                <w:szCs w:val="20"/>
                <w:lang w:val="es-MX" w:eastAsia="es-MX"/>
              </w:rPr>
              <w:t> </w:t>
            </w:r>
          </w:p>
        </w:tc>
        <w:tc>
          <w:tcPr>
            <w:tcW w:w="2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51BC" w14:textId="77777777" w:rsidR="00F93BAB" w:rsidRPr="00F52DBF" w:rsidRDefault="00F93BAB" w:rsidP="001A70B4">
            <w:pPr>
              <w:spacing w:after="0" w:line="240" w:lineRule="auto"/>
              <w:rPr>
                <w:rFonts w:eastAsia="Times New Roman"/>
                <w:sz w:val="20"/>
                <w:szCs w:val="20"/>
                <w:lang w:val="es-MX" w:eastAsia="es-MX"/>
              </w:rPr>
            </w:pPr>
            <w:r w:rsidRPr="00F52DBF">
              <w:rPr>
                <w:rFonts w:eastAsia="Times New Roman"/>
                <w:sz w:val="20"/>
                <w:szCs w:val="20"/>
                <w:lang w:val="es-MX" w:eastAsia="es-MX"/>
              </w:rPr>
              <w:t> </w:t>
            </w:r>
          </w:p>
        </w:tc>
        <w:tc>
          <w:tcPr>
            <w:tcW w:w="4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717D" w14:textId="77777777" w:rsidR="00F93BAB" w:rsidRPr="00F52DBF" w:rsidRDefault="00F93BAB" w:rsidP="001A70B4">
            <w:pPr>
              <w:spacing w:after="0" w:line="240" w:lineRule="auto"/>
              <w:rPr>
                <w:rFonts w:eastAsia="Times New Roman"/>
                <w:b/>
                <w:bCs/>
                <w:sz w:val="20"/>
                <w:szCs w:val="20"/>
                <w:lang w:val="es-MX" w:eastAsia="es-MX"/>
              </w:rPr>
            </w:pPr>
            <w:proofErr w:type="gramStart"/>
            <w:r w:rsidRPr="00F52DBF">
              <w:rPr>
                <w:rFonts w:eastAsia="Times New Roman"/>
                <w:b/>
                <w:bCs/>
                <w:sz w:val="20"/>
                <w:szCs w:val="20"/>
                <w:lang w:val="es-MX" w:eastAsia="es-MX"/>
              </w:rPr>
              <w:t>TOTAL</w:t>
            </w:r>
            <w:proofErr w:type="gramEnd"/>
            <w:r w:rsidRPr="00F52DBF">
              <w:rPr>
                <w:rFonts w:eastAsia="Times New Roman"/>
                <w:b/>
                <w:bCs/>
                <w:sz w:val="20"/>
                <w:szCs w:val="20"/>
                <w:lang w:val="es-MX" w:eastAsia="es-MX"/>
              </w:rPr>
              <w:t xml:space="preserve"> AL MES</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9A3C" w14:textId="77777777" w:rsidR="00F93BAB" w:rsidRPr="00F52DBF" w:rsidRDefault="00F93BAB" w:rsidP="001A70B4">
            <w:pPr>
              <w:spacing w:after="0" w:line="240" w:lineRule="auto"/>
              <w:jc w:val="right"/>
              <w:rPr>
                <w:rFonts w:eastAsia="Times New Roman"/>
                <w:b/>
                <w:bCs/>
                <w:sz w:val="20"/>
                <w:szCs w:val="20"/>
                <w:lang w:val="es-MX" w:eastAsia="es-MX"/>
              </w:rPr>
            </w:pPr>
            <w:r w:rsidRPr="00F52DBF">
              <w:rPr>
                <w:rFonts w:eastAsia="Times New Roman"/>
                <w:b/>
                <w:bCs/>
                <w:sz w:val="20"/>
                <w:szCs w:val="20"/>
                <w:lang w:val="es-MX" w:eastAsia="es-MX"/>
              </w:rPr>
              <w:t>$</w:t>
            </w:r>
            <w:r>
              <w:rPr>
                <w:rFonts w:eastAsia="Times New Roman"/>
                <w:b/>
                <w:bCs/>
                <w:sz w:val="20"/>
                <w:szCs w:val="20"/>
                <w:lang w:val="es-MX" w:eastAsia="es-MX"/>
              </w:rPr>
              <w:t>700</w:t>
            </w:r>
            <w:r w:rsidRPr="00F52DBF">
              <w:rPr>
                <w:rFonts w:eastAsia="Times New Roman"/>
                <w:b/>
                <w:bCs/>
                <w:sz w:val="20"/>
                <w:szCs w:val="20"/>
                <w:lang w:val="es-MX" w:eastAsia="es-MX"/>
              </w:rPr>
              <w:t>.00</w:t>
            </w:r>
          </w:p>
        </w:tc>
      </w:tr>
    </w:tbl>
    <w:p w14:paraId="787FEED2" w14:textId="77777777" w:rsidR="00F93BAB" w:rsidRDefault="00F93BAB" w:rsidP="00F93BAB">
      <w:pPr>
        <w:spacing w:after="0" w:line="240" w:lineRule="auto"/>
        <w:jc w:val="both"/>
        <w:rPr>
          <w:szCs w:val="24"/>
        </w:rPr>
      </w:pPr>
    </w:p>
    <w:p w14:paraId="5EF9E14D" w14:textId="77777777" w:rsidR="00F93BAB" w:rsidRDefault="00F93BAB" w:rsidP="00F93BAB">
      <w:pPr>
        <w:spacing w:after="0" w:line="240" w:lineRule="auto"/>
        <w:jc w:val="both"/>
        <w:rPr>
          <w:szCs w:val="24"/>
        </w:rPr>
      </w:pPr>
      <w:r w:rsidRPr="00D43B28">
        <w:rPr>
          <w:szCs w:val="24"/>
        </w:rPr>
        <w:t xml:space="preserve">2.- </w:t>
      </w:r>
      <w:r>
        <w:rPr>
          <w:szCs w:val="24"/>
        </w:rPr>
        <w:t xml:space="preserve">Autorizar a la Jefatura de la Unidad de Presupuesto a realizar la reprogramación presupuestaria para la creación de las 1 plazas de Operador del Plantel de Maquinaria y Equipo, incluyendo las aportaciones patronales, y beneficios adicionales pertinentes, a partir del mes de agosto del presente año, afectando la cuenta de 51999 Remuneraciones Diversas, del </w:t>
      </w:r>
      <w:r w:rsidRPr="00E45DD4">
        <w:rPr>
          <w:szCs w:val="24"/>
        </w:rPr>
        <w:t>CEP 2: 21-6-8207-1-01-01-01-2-000 Dirección y Administración Municipal con Fondos Propios, de la siguiente manera:</w:t>
      </w:r>
    </w:p>
    <w:p w14:paraId="33454048" w14:textId="77777777" w:rsidR="00F93BAB" w:rsidRDefault="00F93BAB" w:rsidP="00F93BAB">
      <w:pPr>
        <w:spacing w:after="0" w:line="240" w:lineRule="auto"/>
        <w:jc w:val="both"/>
        <w:rPr>
          <w:szCs w:val="24"/>
        </w:rPr>
      </w:pPr>
    </w:p>
    <w:tbl>
      <w:tblPr>
        <w:tblW w:w="8677" w:type="dxa"/>
        <w:jc w:val="center"/>
        <w:tblCellMar>
          <w:left w:w="70" w:type="dxa"/>
          <w:right w:w="70" w:type="dxa"/>
        </w:tblCellMar>
        <w:tblLook w:val="04A0" w:firstRow="1" w:lastRow="0" w:firstColumn="1" w:lastColumn="0" w:noHBand="0" w:noVBand="1"/>
      </w:tblPr>
      <w:tblGrid>
        <w:gridCol w:w="988"/>
        <w:gridCol w:w="5226"/>
        <w:gridCol w:w="1263"/>
        <w:gridCol w:w="1200"/>
      </w:tblGrid>
      <w:tr w:rsidR="00F93BAB" w:rsidRPr="00C525AA" w14:paraId="010C5293" w14:textId="77777777" w:rsidTr="001A70B4">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E6EC"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CODIGO</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14:paraId="170A9A45"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DESCRIPCION</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0CCCF4D5"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DISMINUYE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DD9367E"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AUMENTA</w:t>
            </w:r>
          </w:p>
        </w:tc>
      </w:tr>
      <w:tr w:rsidR="00F93BAB" w:rsidRPr="00C525AA" w14:paraId="7FD8EF6A" w14:textId="77777777" w:rsidTr="001A70B4">
        <w:trPr>
          <w:trHeight w:val="20"/>
          <w:jc w:val="center"/>
        </w:trPr>
        <w:tc>
          <w:tcPr>
            <w:tcW w:w="988" w:type="dxa"/>
            <w:tcBorders>
              <w:top w:val="nil"/>
              <w:left w:val="nil"/>
              <w:bottom w:val="nil"/>
              <w:right w:val="nil"/>
            </w:tcBorders>
            <w:shd w:val="clear" w:color="auto" w:fill="auto"/>
            <w:noWrap/>
            <w:vAlign w:val="bottom"/>
            <w:hideMark/>
          </w:tcPr>
          <w:p w14:paraId="50C879DD" w14:textId="77777777" w:rsidR="00F93BAB" w:rsidRPr="00C525AA" w:rsidRDefault="00F93BAB" w:rsidP="001A70B4">
            <w:pPr>
              <w:spacing w:after="0" w:line="240" w:lineRule="auto"/>
              <w:rPr>
                <w:rFonts w:eastAsia="Times New Roman"/>
                <w:color w:val="000000"/>
                <w:sz w:val="20"/>
                <w:szCs w:val="20"/>
                <w:lang w:eastAsia="es-SV"/>
              </w:rPr>
            </w:pPr>
          </w:p>
        </w:tc>
        <w:tc>
          <w:tcPr>
            <w:tcW w:w="5226" w:type="dxa"/>
            <w:tcBorders>
              <w:top w:val="nil"/>
              <w:left w:val="nil"/>
              <w:bottom w:val="nil"/>
              <w:right w:val="nil"/>
            </w:tcBorders>
            <w:shd w:val="clear" w:color="auto" w:fill="auto"/>
            <w:noWrap/>
            <w:vAlign w:val="center"/>
            <w:hideMark/>
          </w:tcPr>
          <w:p w14:paraId="35F7F06C" w14:textId="77777777" w:rsidR="00F93BAB" w:rsidRPr="00C525AA" w:rsidRDefault="00F93BAB" w:rsidP="001A70B4">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afectan</w:t>
            </w:r>
            <w:r w:rsidRPr="00C525AA">
              <w:rPr>
                <w:rFonts w:eastAsia="Times New Roman"/>
                <w:color w:val="000000"/>
                <w:sz w:val="20"/>
                <w:szCs w:val="20"/>
                <w:lang w:eastAsia="es-SV"/>
              </w:rPr>
              <w:t>:</w:t>
            </w:r>
          </w:p>
        </w:tc>
        <w:tc>
          <w:tcPr>
            <w:tcW w:w="1263" w:type="dxa"/>
            <w:tcBorders>
              <w:top w:val="nil"/>
              <w:left w:val="nil"/>
              <w:bottom w:val="nil"/>
              <w:right w:val="nil"/>
            </w:tcBorders>
            <w:shd w:val="clear" w:color="auto" w:fill="auto"/>
            <w:noWrap/>
            <w:vAlign w:val="bottom"/>
            <w:hideMark/>
          </w:tcPr>
          <w:p w14:paraId="03CF3C13" w14:textId="77777777" w:rsidR="00F93BAB" w:rsidRPr="00C525AA" w:rsidRDefault="00F93BAB" w:rsidP="001A70B4">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40405A67"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6B7FBDE3"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4065B915" w14:textId="77777777" w:rsidR="00F93BAB" w:rsidRPr="00C525AA" w:rsidRDefault="00F93BAB" w:rsidP="001A70B4">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5</w:t>
            </w:r>
            <w:r w:rsidRPr="00C525AA">
              <w:rPr>
                <w:rFonts w:eastAsia="Times New Roman"/>
                <w:b/>
                <w:bCs/>
                <w:color w:val="000000"/>
                <w:sz w:val="20"/>
                <w:szCs w:val="20"/>
                <w:lang w:eastAsia="es-SV"/>
              </w:rPr>
              <w:t>1</w:t>
            </w:r>
          </w:p>
        </w:tc>
        <w:tc>
          <w:tcPr>
            <w:tcW w:w="5226" w:type="dxa"/>
            <w:tcBorders>
              <w:top w:val="nil"/>
              <w:left w:val="nil"/>
              <w:bottom w:val="nil"/>
              <w:right w:val="nil"/>
            </w:tcBorders>
            <w:shd w:val="clear" w:color="auto" w:fill="auto"/>
            <w:noWrap/>
            <w:vAlign w:val="center"/>
            <w:hideMark/>
          </w:tcPr>
          <w:p w14:paraId="197A32F9" w14:textId="77777777" w:rsidR="00F93BAB" w:rsidRPr="00C525AA" w:rsidRDefault="00F93BAB" w:rsidP="001A70B4">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REMUNERACIONE</w:t>
            </w:r>
            <w:r w:rsidRPr="00C525AA">
              <w:rPr>
                <w:rFonts w:eastAsia="Times New Roman"/>
                <w:b/>
                <w:bCs/>
                <w:color w:val="000000"/>
                <w:sz w:val="20"/>
                <w:szCs w:val="20"/>
                <w:lang w:eastAsia="es-SV"/>
              </w:rPr>
              <w:t>S</w:t>
            </w:r>
          </w:p>
        </w:tc>
        <w:tc>
          <w:tcPr>
            <w:tcW w:w="1263" w:type="dxa"/>
            <w:tcBorders>
              <w:top w:val="nil"/>
              <w:left w:val="nil"/>
              <w:bottom w:val="nil"/>
              <w:right w:val="nil"/>
            </w:tcBorders>
            <w:shd w:val="clear" w:color="auto" w:fill="auto"/>
            <w:noWrap/>
            <w:vAlign w:val="bottom"/>
            <w:hideMark/>
          </w:tcPr>
          <w:p w14:paraId="000233DB"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6F8C1147"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42C9DAC6"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1EA4A73A" w14:textId="77777777" w:rsidR="00F93BAB" w:rsidRPr="00C525AA" w:rsidRDefault="00F93BAB" w:rsidP="001A70B4">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5</w:t>
            </w:r>
            <w:r w:rsidRPr="00C525AA">
              <w:rPr>
                <w:rFonts w:eastAsia="Times New Roman"/>
                <w:b/>
                <w:bCs/>
                <w:color w:val="000000"/>
                <w:sz w:val="20"/>
                <w:szCs w:val="20"/>
                <w:lang w:eastAsia="es-SV"/>
              </w:rPr>
              <w:t>1</w:t>
            </w:r>
            <w:r>
              <w:rPr>
                <w:rFonts w:eastAsia="Times New Roman"/>
                <w:b/>
                <w:bCs/>
                <w:color w:val="000000"/>
                <w:sz w:val="20"/>
                <w:szCs w:val="20"/>
                <w:lang w:eastAsia="es-SV"/>
              </w:rPr>
              <w:t>9</w:t>
            </w:r>
          </w:p>
        </w:tc>
        <w:tc>
          <w:tcPr>
            <w:tcW w:w="5226" w:type="dxa"/>
            <w:tcBorders>
              <w:top w:val="nil"/>
              <w:left w:val="nil"/>
              <w:bottom w:val="nil"/>
              <w:right w:val="nil"/>
            </w:tcBorders>
            <w:shd w:val="clear" w:color="auto" w:fill="auto"/>
            <w:noWrap/>
            <w:vAlign w:val="center"/>
            <w:hideMark/>
          </w:tcPr>
          <w:p w14:paraId="2DB015FE" w14:textId="77777777" w:rsidR="00F93BAB" w:rsidRPr="00C525AA" w:rsidRDefault="00F93BAB" w:rsidP="001A70B4">
            <w:pPr>
              <w:spacing w:after="0" w:line="240" w:lineRule="auto"/>
              <w:rPr>
                <w:rFonts w:eastAsia="Times New Roman"/>
                <w:b/>
                <w:bCs/>
                <w:color w:val="000000"/>
                <w:sz w:val="20"/>
                <w:szCs w:val="20"/>
                <w:lang w:eastAsia="es-SV"/>
              </w:rPr>
            </w:pPr>
            <w:r>
              <w:rPr>
                <w:rFonts w:eastAsia="Times New Roman"/>
                <w:b/>
                <w:bCs/>
                <w:color w:val="000000"/>
                <w:sz w:val="20"/>
                <w:szCs w:val="20"/>
                <w:lang w:eastAsia="es-SV"/>
              </w:rPr>
              <w:t>REMUNERACIONES DIVERSAS</w:t>
            </w:r>
          </w:p>
        </w:tc>
        <w:tc>
          <w:tcPr>
            <w:tcW w:w="1263" w:type="dxa"/>
            <w:tcBorders>
              <w:top w:val="nil"/>
              <w:left w:val="nil"/>
              <w:bottom w:val="nil"/>
              <w:right w:val="nil"/>
            </w:tcBorders>
            <w:shd w:val="clear" w:color="auto" w:fill="auto"/>
            <w:noWrap/>
            <w:vAlign w:val="bottom"/>
            <w:hideMark/>
          </w:tcPr>
          <w:p w14:paraId="57487468"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1A6B065"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41C3DE16"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54DAADBA" w14:textId="77777777" w:rsidR="00F93BAB" w:rsidRPr="00C525AA" w:rsidRDefault="00F93BAB" w:rsidP="001A70B4">
            <w:pPr>
              <w:spacing w:after="0" w:line="240" w:lineRule="auto"/>
              <w:rPr>
                <w:rFonts w:eastAsia="Times New Roman"/>
                <w:color w:val="000000"/>
                <w:sz w:val="20"/>
                <w:szCs w:val="20"/>
                <w:lang w:eastAsia="es-SV"/>
              </w:rPr>
            </w:pPr>
            <w:r>
              <w:rPr>
                <w:rFonts w:eastAsia="Times New Roman"/>
                <w:color w:val="000000"/>
                <w:sz w:val="20"/>
                <w:szCs w:val="20"/>
                <w:lang w:eastAsia="es-SV"/>
              </w:rPr>
              <w:t>51999</w:t>
            </w:r>
          </w:p>
        </w:tc>
        <w:tc>
          <w:tcPr>
            <w:tcW w:w="5226" w:type="dxa"/>
            <w:tcBorders>
              <w:top w:val="nil"/>
              <w:left w:val="nil"/>
              <w:bottom w:val="nil"/>
              <w:right w:val="nil"/>
            </w:tcBorders>
            <w:shd w:val="clear" w:color="auto" w:fill="auto"/>
            <w:noWrap/>
            <w:vAlign w:val="center"/>
            <w:hideMark/>
          </w:tcPr>
          <w:p w14:paraId="6447A391" w14:textId="77777777" w:rsidR="00F93BAB" w:rsidRPr="00C525AA" w:rsidRDefault="00F93BAB" w:rsidP="001A70B4">
            <w:pPr>
              <w:spacing w:after="0" w:line="240" w:lineRule="auto"/>
              <w:rPr>
                <w:rFonts w:eastAsia="Times New Roman"/>
                <w:color w:val="000000"/>
                <w:sz w:val="20"/>
                <w:szCs w:val="20"/>
                <w:lang w:eastAsia="es-SV"/>
              </w:rPr>
            </w:pPr>
            <w:r>
              <w:rPr>
                <w:rFonts w:eastAsia="Times New Roman"/>
                <w:color w:val="000000"/>
                <w:sz w:val="20"/>
                <w:szCs w:val="20"/>
                <w:lang w:eastAsia="es-SV"/>
              </w:rPr>
              <w:t>REMUNERACIONES DIVERSAS</w:t>
            </w:r>
          </w:p>
        </w:tc>
        <w:tc>
          <w:tcPr>
            <w:tcW w:w="1263" w:type="dxa"/>
            <w:tcBorders>
              <w:top w:val="nil"/>
              <w:left w:val="nil"/>
              <w:bottom w:val="nil"/>
              <w:right w:val="nil"/>
            </w:tcBorders>
            <w:shd w:val="clear" w:color="auto" w:fill="auto"/>
            <w:noWrap/>
            <w:vAlign w:val="center"/>
            <w:hideMark/>
          </w:tcPr>
          <w:p w14:paraId="2B5ADA34"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4</w:t>
            </w:r>
            <w:r w:rsidRPr="00C525AA">
              <w:rPr>
                <w:rFonts w:eastAsia="Times New Roman"/>
                <w:color w:val="000000"/>
                <w:sz w:val="20"/>
                <w:szCs w:val="20"/>
                <w:lang w:eastAsia="es-SV"/>
              </w:rPr>
              <w:t>,</w:t>
            </w:r>
            <w:r>
              <w:rPr>
                <w:rFonts w:eastAsia="Times New Roman"/>
                <w:color w:val="000000"/>
                <w:sz w:val="20"/>
                <w:szCs w:val="20"/>
                <w:lang w:eastAsia="es-SV"/>
              </w:rPr>
              <w:t>41</w:t>
            </w:r>
            <w:r w:rsidRPr="00C525AA">
              <w:rPr>
                <w:rFonts w:eastAsia="Times New Roman"/>
                <w:color w:val="000000"/>
                <w:sz w:val="20"/>
                <w:szCs w:val="20"/>
                <w:lang w:eastAsia="es-SV"/>
              </w:rPr>
              <w:t>0.00</w:t>
            </w:r>
          </w:p>
        </w:tc>
        <w:tc>
          <w:tcPr>
            <w:tcW w:w="1200" w:type="dxa"/>
            <w:tcBorders>
              <w:top w:val="nil"/>
              <w:left w:val="nil"/>
              <w:bottom w:val="nil"/>
              <w:right w:val="nil"/>
            </w:tcBorders>
            <w:shd w:val="clear" w:color="auto" w:fill="auto"/>
            <w:noWrap/>
            <w:vAlign w:val="bottom"/>
            <w:hideMark/>
          </w:tcPr>
          <w:p w14:paraId="5771BF47" w14:textId="77777777" w:rsidR="00F93BAB" w:rsidRPr="00C525AA" w:rsidRDefault="00F93BAB" w:rsidP="001A70B4">
            <w:pPr>
              <w:spacing w:after="0" w:line="240" w:lineRule="auto"/>
              <w:jc w:val="right"/>
              <w:rPr>
                <w:rFonts w:eastAsia="Times New Roman"/>
                <w:color w:val="000000"/>
                <w:sz w:val="20"/>
                <w:szCs w:val="20"/>
                <w:lang w:eastAsia="es-SV"/>
              </w:rPr>
            </w:pPr>
          </w:p>
        </w:tc>
      </w:tr>
      <w:tr w:rsidR="00F93BAB" w:rsidRPr="00C525AA" w14:paraId="4B31003D" w14:textId="77777777" w:rsidTr="001A70B4">
        <w:trPr>
          <w:trHeight w:val="20"/>
          <w:jc w:val="center"/>
        </w:trPr>
        <w:tc>
          <w:tcPr>
            <w:tcW w:w="988" w:type="dxa"/>
            <w:tcBorders>
              <w:top w:val="nil"/>
              <w:left w:val="nil"/>
              <w:bottom w:val="nil"/>
              <w:right w:val="nil"/>
            </w:tcBorders>
            <w:shd w:val="clear" w:color="auto" w:fill="auto"/>
            <w:noWrap/>
            <w:vAlign w:val="bottom"/>
            <w:hideMark/>
          </w:tcPr>
          <w:p w14:paraId="122BBCEC" w14:textId="77777777" w:rsidR="00F93BAB" w:rsidRPr="00C525AA" w:rsidRDefault="00F93BAB" w:rsidP="001A70B4">
            <w:pPr>
              <w:spacing w:after="0" w:line="240" w:lineRule="auto"/>
              <w:rPr>
                <w:rFonts w:eastAsia="Times New Roman"/>
                <w:sz w:val="20"/>
                <w:szCs w:val="20"/>
                <w:lang w:eastAsia="es-SV"/>
              </w:rPr>
            </w:pPr>
          </w:p>
        </w:tc>
        <w:tc>
          <w:tcPr>
            <w:tcW w:w="5226" w:type="dxa"/>
            <w:tcBorders>
              <w:top w:val="nil"/>
              <w:left w:val="nil"/>
              <w:bottom w:val="nil"/>
              <w:right w:val="nil"/>
            </w:tcBorders>
            <w:shd w:val="clear" w:color="auto" w:fill="auto"/>
            <w:noWrap/>
            <w:vAlign w:val="center"/>
            <w:hideMark/>
          </w:tcPr>
          <w:p w14:paraId="32FB75CA" w14:textId="77777777" w:rsidR="00F93BAB" w:rsidRPr="00C525AA" w:rsidRDefault="00F93BAB" w:rsidP="001A70B4">
            <w:pPr>
              <w:spacing w:after="0" w:line="240" w:lineRule="auto"/>
              <w:rPr>
                <w:rFonts w:eastAsia="Times New Roman"/>
                <w:b/>
                <w:bCs/>
                <w:i/>
                <w:iCs/>
                <w:color w:val="000000"/>
                <w:sz w:val="20"/>
                <w:szCs w:val="20"/>
                <w:u w:val="single"/>
                <w:lang w:eastAsia="es-SV"/>
              </w:rPr>
            </w:pPr>
            <w:r w:rsidRPr="00C525AA">
              <w:rPr>
                <w:rFonts w:eastAsia="Times New Roman"/>
                <w:b/>
                <w:bCs/>
                <w:i/>
                <w:iCs/>
                <w:color w:val="000000"/>
                <w:sz w:val="20"/>
                <w:szCs w:val="20"/>
                <w:u w:val="single"/>
                <w:lang w:eastAsia="es-SV"/>
              </w:rPr>
              <w:t>Cuentas de Egresos que se refuerzan:</w:t>
            </w:r>
          </w:p>
        </w:tc>
        <w:tc>
          <w:tcPr>
            <w:tcW w:w="1263" w:type="dxa"/>
            <w:tcBorders>
              <w:top w:val="nil"/>
              <w:left w:val="nil"/>
              <w:bottom w:val="nil"/>
              <w:right w:val="nil"/>
            </w:tcBorders>
            <w:shd w:val="clear" w:color="auto" w:fill="auto"/>
            <w:noWrap/>
            <w:vAlign w:val="bottom"/>
            <w:hideMark/>
          </w:tcPr>
          <w:p w14:paraId="73E287DE" w14:textId="77777777" w:rsidR="00F93BAB" w:rsidRPr="00C525AA" w:rsidRDefault="00F93BAB" w:rsidP="001A70B4">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54834669"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05F8A3FC"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31E2F2B0"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w:t>
            </w:r>
          </w:p>
        </w:tc>
        <w:tc>
          <w:tcPr>
            <w:tcW w:w="5226" w:type="dxa"/>
            <w:tcBorders>
              <w:top w:val="nil"/>
              <w:left w:val="nil"/>
              <w:bottom w:val="nil"/>
              <w:right w:val="nil"/>
            </w:tcBorders>
            <w:shd w:val="clear" w:color="auto" w:fill="auto"/>
            <w:noWrap/>
            <w:vAlign w:val="center"/>
            <w:hideMark/>
          </w:tcPr>
          <w:p w14:paraId="6A850B33"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w:t>
            </w:r>
          </w:p>
        </w:tc>
        <w:tc>
          <w:tcPr>
            <w:tcW w:w="1263" w:type="dxa"/>
            <w:tcBorders>
              <w:top w:val="nil"/>
              <w:left w:val="nil"/>
              <w:bottom w:val="nil"/>
              <w:right w:val="nil"/>
            </w:tcBorders>
            <w:shd w:val="clear" w:color="auto" w:fill="auto"/>
            <w:noWrap/>
            <w:vAlign w:val="bottom"/>
            <w:hideMark/>
          </w:tcPr>
          <w:p w14:paraId="0D0B8563"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E08E2FC"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141EBEE4"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2EB7A422"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511</w:t>
            </w:r>
          </w:p>
        </w:tc>
        <w:tc>
          <w:tcPr>
            <w:tcW w:w="5226" w:type="dxa"/>
            <w:tcBorders>
              <w:top w:val="nil"/>
              <w:left w:val="nil"/>
              <w:bottom w:val="nil"/>
              <w:right w:val="nil"/>
            </w:tcBorders>
            <w:shd w:val="clear" w:color="auto" w:fill="auto"/>
            <w:noWrap/>
            <w:vAlign w:val="center"/>
            <w:hideMark/>
          </w:tcPr>
          <w:p w14:paraId="56207EEC"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REMUNERACIONES PERMANENTES</w:t>
            </w:r>
          </w:p>
        </w:tc>
        <w:tc>
          <w:tcPr>
            <w:tcW w:w="1263" w:type="dxa"/>
            <w:tcBorders>
              <w:top w:val="nil"/>
              <w:left w:val="nil"/>
              <w:bottom w:val="nil"/>
              <w:right w:val="nil"/>
            </w:tcBorders>
            <w:shd w:val="clear" w:color="auto" w:fill="auto"/>
            <w:noWrap/>
            <w:vAlign w:val="bottom"/>
            <w:hideMark/>
          </w:tcPr>
          <w:p w14:paraId="37B20405"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350F6F4"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52D4D8BE"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7A8DF8E8"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51101</w:t>
            </w:r>
          </w:p>
        </w:tc>
        <w:tc>
          <w:tcPr>
            <w:tcW w:w="5226" w:type="dxa"/>
            <w:tcBorders>
              <w:top w:val="nil"/>
              <w:left w:val="nil"/>
              <w:bottom w:val="nil"/>
              <w:right w:val="nil"/>
            </w:tcBorders>
            <w:shd w:val="clear" w:color="auto" w:fill="auto"/>
            <w:noWrap/>
            <w:vAlign w:val="center"/>
            <w:hideMark/>
          </w:tcPr>
          <w:p w14:paraId="3392D272"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SUELDOS</w:t>
            </w:r>
          </w:p>
        </w:tc>
        <w:tc>
          <w:tcPr>
            <w:tcW w:w="1263" w:type="dxa"/>
            <w:tcBorders>
              <w:top w:val="nil"/>
              <w:left w:val="nil"/>
              <w:bottom w:val="nil"/>
              <w:right w:val="nil"/>
            </w:tcBorders>
            <w:shd w:val="clear" w:color="auto" w:fill="auto"/>
            <w:noWrap/>
            <w:vAlign w:val="bottom"/>
            <w:hideMark/>
          </w:tcPr>
          <w:p w14:paraId="22A02420" w14:textId="77777777" w:rsidR="00F93BAB" w:rsidRPr="00C525AA" w:rsidRDefault="00F93BAB" w:rsidP="001A70B4">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7496A8C1"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Pr>
                <w:rFonts w:eastAsia="Times New Roman"/>
                <w:color w:val="000000"/>
                <w:sz w:val="20"/>
                <w:szCs w:val="20"/>
                <w:lang w:eastAsia="es-SV"/>
              </w:rPr>
              <w:t>3</w:t>
            </w:r>
            <w:r w:rsidRPr="00C525AA">
              <w:rPr>
                <w:rFonts w:eastAsia="Times New Roman"/>
                <w:color w:val="000000"/>
                <w:sz w:val="20"/>
                <w:szCs w:val="20"/>
                <w:lang w:eastAsia="es-SV"/>
              </w:rPr>
              <w:t>,</w:t>
            </w:r>
            <w:r>
              <w:rPr>
                <w:rFonts w:eastAsia="Times New Roman"/>
                <w:color w:val="000000"/>
                <w:sz w:val="20"/>
                <w:szCs w:val="20"/>
                <w:lang w:eastAsia="es-SV"/>
              </w:rPr>
              <w:t>5</w:t>
            </w:r>
            <w:r w:rsidRPr="00C525AA">
              <w:rPr>
                <w:rFonts w:eastAsia="Times New Roman"/>
                <w:color w:val="000000"/>
                <w:sz w:val="20"/>
                <w:szCs w:val="20"/>
                <w:lang w:eastAsia="es-SV"/>
              </w:rPr>
              <w:t>00.00</w:t>
            </w:r>
          </w:p>
        </w:tc>
      </w:tr>
      <w:tr w:rsidR="00F93BAB" w:rsidRPr="00C525AA" w14:paraId="039F29AB"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4A8BC8C4"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51103</w:t>
            </w:r>
          </w:p>
        </w:tc>
        <w:tc>
          <w:tcPr>
            <w:tcW w:w="5226" w:type="dxa"/>
            <w:tcBorders>
              <w:top w:val="nil"/>
              <w:left w:val="nil"/>
              <w:bottom w:val="nil"/>
              <w:right w:val="nil"/>
            </w:tcBorders>
            <w:shd w:val="clear" w:color="auto" w:fill="auto"/>
            <w:noWrap/>
            <w:vAlign w:val="center"/>
            <w:hideMark/>
          </w:tcPr>
          <w:p w14:paraId="6FA1D593"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AGUINALDOS</w:t>
            </w:r>
          </w:p>
        </w:tc>
        <w:tc>
          <w:tcPr>
            <w:tcW w:w="1263" w:type="dxa"/>
            <w:tcBorders>
              <w:top w:val="nil"/>
              <w:left w:val="nil"/>
              <w:bottom w:val="nil"/>
              <w:right w:val="nil"/>
            </w:tcBorders>
            <w:shd w:val="clear" w:color="auto" w:fill="auto"/>
            <w:noWrap/>
            <w:vAlign w:val="bottom"/>
            <w:hideMark/>
          </w:tcPr>
          <w:p w14:paraId="2E8B6875" w14:textId="77777777" w:rsidR="00F93BAB" w:rsidRPr="00C525AA" w:rsidRDefault="00F93BAB" w:rsidP="001A70B4">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35331451"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sidRPr="00727941">
              <w:rPr>
                <w:rFonts w:eastAsia="Times New Roman"/>
                <w:color w:val="000000"/>
                <w:sz w:val="20"/>
                <w:szCs w:val="20"/>
                <w:lang w:eastAsia="es-SV"/>
              </w:rPr>
              <w:t>256.99</w:t>
            </w:r>
          </w:p>
        </w:tc>
      </w:tr>
      <w:tr w:rsidR="00F93BAB" w:rsidRPr="00C525AA" w14:paraId="361CFD6E"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0C0E281E"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514</w:t>
            </w:r>
          </w:p>
        </w:tc>
        <w:tc>
          <w:tcPr>
            <w:tcW w:w="5226" w:type="dxa"/>
            <w:tcBorders>
              <w:top w:val="nil"/>
              <w:left w:val="nil"/>
              <w:bottom w:val="nil"/>
              <w:right w:val="nil"/>
            </w:tcBorders>
            <w:shd w:val="clear" w:color="auto" w:fill="auto"/>
            <w:noWrap/>
            <w:vAlign w:val="center"/>
            <w:hideMark/>
          </w:tcPr>
          <w:p w14:paraId="1625B3B5"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PUB.</w:t>
            </w:r>
          </w:p>
        </w:tc>
        <w:tc>
          <w:tcPr>
            <w:tcW w:w="1263" w:type="dxa"/>
            <w:tcBorders>
              <w:top w:val="nil"/>
              <w:left w:val="nil"/>
              <w:bottom w:val="nil"/>
              <w:right w:val="nil"/>
            </w:tcBorders>
            <w:shd w:val="clear" w:color="auto" w:fill="auto"/>
            <w:noWrap/>
            <w:vAlign w:val="bottom"/>
            <w:hideMark/>
          </w:tcPr>
          <w:p w14:paraId="3F6BF20F"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2B31F1FB"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241A16CB"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1133373C"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51401</w:t>
            </w:r>
          </w:p>
        </w:tc>
        <w:tc>
          <w:tcPr>
            <w:tcW w:w="5226" w:type="dxa"/>
            <w:tcBorders>
              <w:top w:val="nil"/>
              <w:left w:val="nil"/>
              <w:bottom w:val="nil"/>
              <w:right w:val="nil"/>
            </w:tcBorders>
            <w:shd w:val="clear" w:color="auto" w:fill="auto"/>
            <w:noWrap/>
            <w:vAlign w:val="center"/>
            <w:hideMark/>
          </w:tcPr>
          <w:p w14:paraId="74DABD34"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06996DE1" w14:textId="77777777" w:rsidR="00F93BAB" w:rsidRPr="00C525AA" w:rsidRDefault="00F93BAB" w:rsidP="001A70B4">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4718F920"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sidRPr="00727941">
              <w:rPr>
                <w:rFonts w:eastAsia="Times New Roman"/>
                <w:color w:val="000000"/>
                <w:sz w:val="20"/>
                <w:szCs w:val="20"/>
                <w:lang w:eastAsia="es-SV"/>
              </w:rPr>
              <w:t>297.5</w:t>
            </w:r>
            <w:r>
              <w:rPr>
                <w:rFonts w:eastAsia="Times New Roman"/>
                <w:color w:val="000000"/>
                <w:sz w:val="20"/>
                <w:szCs w:val="20"/>
                <w:lang w:eastAsia="es-SV"/>
              </w:rPr>
              <w:t>0</w:t>
            </w:r>
          </w:p>
        </w:tc>
      </w:tr>
      <w:tr w:rsidR="00F93BAB" w:rsidRPr="00C525AA" w14:paraId="4D450AC2"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17E93F3E"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515</w:t>
            </w:r>
          </w:p>
        </w:tc>
        <w:tc>
          <w:tcPr>
            <w:tcW w:w="5226" w:type="dxa"/>
            <w:tcBorders>
              <w:top w:val="nil"/>
              <w:left w:val="nil"/>
              <w:bottom w:val="nil"/>
              <w:right w:val="nil"/>
            </w:tcBorders>
            <w:shd w:val="clear" w:color="auto" w:fill="auto"/>
            <w:noWrap/>
            <w:vAlign w:val="center"/>
            <w:hideMark/>
          </w:tcPr>
          <w:p w14:paraId="6A2BEAAA"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CONTRIB. PATRONALES A INST. SEG. SOC. PRIV.</w:t>
            </w:r>
          </w:p>
        </w:tc>
        <w:tc>
          <w:tcPr>
            <w:tcW w:w="1263" w:type="dxa"/>
            <w:tcBorders>
              <w:top w:val="nil"/>
              <w:left w:val="nil"/>
              <w:bottom w:val="nil"/>
              <w:right w:val="nil"/>
            </w:tcBorders>
            <w:shd w:val="clear" w:color="auto" w:fill="auto"/>
            <w:noWrap/>
            <w:vAlign w:val="bottom"/>
            <w:hideMark/>
          </w:tcPr>
          <w:p w14:paraId="31D65DFD"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7E091C6"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27917B3D"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6CBA864C"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51501</w:t>
            </w:r>
          </w:p>
        </w:tc>
        <w:tc>
          <w:tcPr>
            <w:tcW w:w="5226" w:type="dxa"/>
            <w:tcBorders>
              <w:top w:val="nil"/>
              <w:left w:val="nil"/>
              <w:bottom w:val="nil"/>
              <w:right w:val="nil"/>
            </w:tcBorders>
            <w:shd w:val="clear" w:color="auto" w:fill="auto"/>
            <w:noWrap/>
            <w:vAlign w:val="center"/>
            <w:hideMark/>
          </w:tcPr>
          <w:p w14:paraId="4ABEF8EF"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POR REMUNERACIONES PERMANENTES</w:t>
            </w:r>
          </w:p>
        </w:tc>
        <w:tc>
          <w:tcPr>
            <w:tcW w:w="1263" w:type="dxa"/>
            <w:tcBorders>
              <w:top w:val="nil"/>
              <w:left w:val="nil"/>
              <w:bottom w:val="nil"/>
              <w:right w:val="nil"/>
            </w:tcBorders>
            <w:shd w:val="clear" w:color="auto" w:fill="auto"/>
            <w:noWrap/>
            <w:vAlign w:val="bottom"/>
            <w:hideMark/>
          </w:tcPr>
          <w:p w14:paraId="1B60D53F" w14:textId="77777777" w:rsidR="00F93BAB" w:rsidRPr="00C525AA" w:rsidRDefault="00F93BAB" w:rsidP="001A70B4">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6CE1A55B"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sidRPr="00727941">
              <w:rPr>
                <w:rFonts w:eastAsia="Times New Roman"/>
                <w:color w:val="000000"/>
                <w:sz w:val="20"/>
                <w:szCs w:val="20"/>
                <w:lang w:eastAsia="es-SV"/>
              </w:rPr>
              <w:t>275.25</w:t>
            </w:r>
          </w:p>
        </w:tc>
      </w:tr>
      <w:tr w:rsidR="00F93BAB" w:rsidRPr="00C525AA" w14:paraId="41C5D785"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13318B49"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w:t>
            </w:r>
          </w:p>
        </w:tc>
        <w:tc>
          <w:tcPr>
            <w:tcW w:w="5226" w:type="dxa"/>
            <w:tcBorders>
              <w:top w:val="nil"/>
              <w:left w:val="nil"/>
              <w:bottom w:val="nil"/>
              <w:right w:val="nil"/>
            </w:tcBorders>
            <w:shd w:val="clear" w:color="auto" w:fill="auto"/>
            <w:noWrap/>
            <w:vAlign w:val="center"/>
            <w:hideMark/>
          </w:tcPr>
          <w:p w14:paraId="6EB924DE"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ADQUISICIONES DE BIENES Y SERVICIOS</w:t>
            </w:r>
          </w:p>
        </w:tc>
        <w:tc>
          <w:tcPr>
            <w:tcW w:w="1263" w:type="dxa"/>
            <w:tcBorders>
              <w:top w:val="nil"/>
              <w:left w:val="nil"/>
              <w:bottom w:val="nil"/>
              <w:right w:val="nil"/>
            </w:tcBorders>
            <w:shd w:val="clear" w:color="auto" w:fill="auto"/>
            <w:noWrap/>
            <w:vAlign w:val="bottom"/>
            <w:hideMark/>
          </w:tcPr>
          <w:p w14:paraId="4FC83F13"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5028A16E"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2DD1FFC5"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5DE9EBFF"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541</w:t>
            </w:r>
          </w:p>
        </w:tc>
        <w:tc>
          <w:tcPr>
            <w:tcW w:w="5226" w:type="dxa"/>
            <w:tcBorders>
              <w:top w:val="nil"/>
              <w:left w:val="nil"/>
              <w:bottom w:val="nil"/>
              <w:right w:val="nil"/>
            </w:tcBorders>
            <w:shd w:val="clear" w:color="auto" w:fill="auto"/>
            <w:noWrap/>
            <w:vAlign w:val="center"/>
            <w:hideMark/>
          </w:tcPr>
          <w:p w14:paraId="720F77F1"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BIENES DE USO Y CONSUMO</w:t>
            </w:r>
          </w:p>
        </w:tc>
        <w:tc>
          <w:tcPr>
            <w:tcW w:w="1263" w:type="dxa"/>
            <w:tcBorders>
              <w:top w:val="nil"/>
              <w:left w:val="nil"/>
              <w:bottom w:val="nil"/>
              <w:right w:val="nil"/>
            </w:tcBorders>
            <w:shd w:val="clear" w:color="auto" w:fill="auto"/>
            <w:noWrap/>
            <w:vAlign w:val="bottom"/>
            <w:hideMark/>
          </w:tcPr>
          <w:p w14:paraId="56793E61" w14:textId="77777777" w:rsidR="00F93BAB" w:rsidRPr="00C525AA" w:rsidRDefault="00F93BAB" w:rsidP="001A70B4">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045AE363" w14:textId="77777777" w:rsidR="00F93BAB" w:rsidRPr="00C525AA" w:rsidRDefault="00F93BAB" w:rsidP="001A70B4">
            <w:pPr>
              <w:spacing w:after="0" w:line="240" w:lineRule="auto"/>
              <w:rPr>
                <w:rFonts w:eastAsia="Times New Roman"/>
                <w:sz w:val="20"/>
                <w:szCs w:val="20"/>
                <w:lang w:eastAsia="es-SV"/>
              </w:rPr>
            </w:pPr>
          </w:p>
        </w:tc>
      </w:tr>
      <w:tr w:rsidR="00F93BAB" w:rsidRPr="00C525AA" w14:paraId="734F1676" w14:textId="77777777" w:rsidTr="001A70B4">
        <w:trPr>
          <w:trHeight w:val="20"/>
          <w:jc w:val="center"/>
        </w:trPr>
        <w:tc>
          <w:tcPr>
            <w:tcW w:w="988" w:type="dxa"/>
            <w:tcBorders>
              <w:top w:val="nil"/>
              <w:left w:val="nil"/>
              <w:bottom w:val="nil"/>
              <w:right w:val="nil"/>
            </w:tcBorders>
            <w:shd w:val="clear" w:color="auto" w:fill="auto"/>
            <w:noWrap/>
            <w:vAlign w:val="center"/>
            <w:hideMark/>
          </w:tcPr>
          <w:p w14:paraId="6C4DE1E2"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54104</w:t>
            </w:r>
          </w:p>
        </w:tc>
        <w:tc>
          <w:tcPr>
            <w:tcW w:w="5226" w:type="dxa"/>
            <w:tcBorders>
              <w:top w:val="nil"/>
              <w:left w:val="nil"/>
              <w:bottom w:val="nil"/>
              <w:right w:val="nil"/>
            </w:tcBorders>
            <w:shd w:val="clear" w:color="auto" w:fill="auto"/>
            <w:noWrap/>
            <w:vAlign w:val="center"/>
            <w:hideMark/>
          </w:tcPr>
          <w:p w14:paraId="02DF9996"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PRODUCTOS TEXTILES Y VESTUARIOS</w:t>
            </w:r>
          </w:p>
        </w:tc>
        <w:tc>
          <w:tcPr>
            <w:tcW w:w="1263" w:type="dxa"/>
            <w:tcBorders>
              <w:top w:val="nil"/>
              <w:left w:val="nil"/>
              <w:bottom w:val="nil"/>
              <w:right w:val="nil"/>
            </w:tcBorders>
            <w:shd w:val="clear" w:color="auto" w:fill="auto"/>
            <w:noWrap/>
            <w:vAlign w:val="bottom"/>
            <w:hideMark/>
          </w:tcPr>
          <w:p w14:paraId="5713B3FB" w14:textId="77777777" w:rsidR="00F93BAB" w:rsidRPr="00C525AA" w:rsidRDefault="00F93BAB" w:rsidP="001A70B4">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29EC8FA3" w14:textId="77777777" w:rsidR="00F93BAB" w:rsidRPr="00C525AA" w:rsidRDefault="00F93BAB" w:rsidP="001A70B4">
            <w:pPr>
              <w:spacing w:after="0" w:line="240" w:lineRule="auto"/>
              <w:jc w:val="right"/>
              <w:rPr>
                <w:rFonts w:eastAsia="Times New Roman"/>
                <w:color w:val="000000"/>
                <w:sz w:val="20"/>
                <w:szCs w:val="20"/>
                <w:lang w:eastAsia="es-SV"/>
              </w:rPr>
            </w:pPr>
            <w:r w:rsidRPr="00C525AA">
              <w:rPr>
                <w:rFonts w:eastAsia="Times New Roman"/>
                <w:color w:val="000000"/>
                <w:sz w:val="20"/>
                <w:szCs w:val="20"/>
                <w:lang w:eastAsia="es-SV"/>
              </w:rPr>
              <w:t>$</w:t>
            </w:r>
            <w:r w:rsidRPr="00727941">
              <w:rPr>
                <w:rFonts w:eastAsia="Times New Roman"/>
                <w:color w:val="000000"/>
                <w:sz w:val="20"/>
                <w:szCs w:val="20"/>
                <w:lang w:eastAsia="es-SV"/>
              </w:rPr>
              <w:t>80.26</w:t>
            </w:r>
          </w:p>
        </w:tc>
      </w:tr>
      <w:tr w:rsidR="00F93BAB" w:rsidRPr="00C525AA" w14:paraId="7D69279B" w14:textId="77777777" w:rsidTr="001A70B4">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D9A30" w14:textId="77777777" w:rsidR="00F93BAB" w:rsidRPr="00C525AA" w:rsidRDefault="00F93BAB" w:rsidP="001A70B4">
            <w:pPr>
              <w:spacing w:after="0" w:line="240" w:lineRule="auto"/>
              <w:rPr>
                <w:rFonts w:eastAsia="Times New Roman"/>
                <w:color w:val="000000"/>
                <w:sz w:val="20"/>
                <w:szCs w:val="20"/>
                <w:lang w:eastAsia="es-SV"/>
              </w:rPr>
            </w:pPr>
            <w:r w:rsidRPr="00C525AA">
              <w:rPr>
                <w:rFonts w:eastAsia="Times New Roman"/>
                <w:color w:val="000000"/>
                <w:sz w:val="20"/>
                <w:szCs w:val="20"/>
                <w:lang w:eastAsia="es-SV"/>
              </w:rPr>
              <w:t> </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14:paraId="56B0FDE0" w14:textId="77777777" w:rsidR="00F93BAB" w:rsidRPr="00C525AA" w:rsidRDefault="00F93BAB" w:rsidP="001A70B4">
            <w:pPr>
              <w:spacing w:after="0" w:line="240" w:lineRule="auto"/>
              <w:rPr>
                <w:rFonts w:eastAsia="Times New Roman"/>
                <w:b/>
                <w:bCs/>
                <w:color w:val="000000"/>
                <w:sz w:val="20"/>
                <w:szCs w:val="20"/>
                <w:lang w:eastAsia="es-SV"/>
              </w:rPr>
            </w:pPr>
            <w:r w:rsidRPr="00C525AA">
              <w:rPr>
                <w:rFonts w:eastAsia="Times New Roman"/>
                <w:b/>
                <w:bCs/>
                <w:color w:val="000000"/>
                <w:sz w:val="20"/>
                <w:szCs w:val="20"/>
                <w:lang w:eastAsia="es-SV"/>
              </w:rPr>
              <w:t>TOTAL</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5F085D6E" w14:textId="77777777" w:rsidR="00F93BAB" w:rsidRPr="00C525AA" w:rsidRDefault="00F93BAB" w:rsidP="001A70B4">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$4,</w:t>
            </w:r>
            <w:r>
              <w:rPr>
                <w:rFonts w:eastAsia="Times New Roman"/>
                <w:b/>
                <w:bCs/>
                <w:color w:val="000000"/>
                <w:sz w:val="20"/>
                <w:szCs w:val="20"/>
                <w:lang w:eastAsia="es-SV"/>
              </w:rPr>
              <w:t>41</w:t>
            </w:r>
            <w:r w:rsidRPr="00C525AA">
              <w:rPr>
                <w:rFonts w:eastAsia="Times New Roman"/>
                <w:b/>
                <w:bCs/>
                <w:color w:val="000000"/>
                <w:sz w:val="20"/>
                <w:szCs w:val="20"/>
                <w:lang w:eastAsia="es-SV"/>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EF523BE" w14:textId="77777777" w:rsidR="00F93BAB" w:rsidRPr="00C525AA" w:rsidRDefault="00F93BAB" w:rsidP="001A70B4">
            <w:pPr>
              <w:spacing w:after="0" w:line="240" w:lineRule="auto"/>
              <w:jc w:val="right"/>
              <w:rPr>
                <w:rFonts w:eastAsia="Times New Roman"/>
                <w:b/>
                <w:bCs/>
                <w:color w:val="000000"/>
                <w:sz w:val="20"/>
                <w:szCs w:val="20"/>
                <w:lang w:eastAsia="es-SV"/>
              </w:rPr>
            </w:pPr>
            <w:r w:rsidRPr="00C525AA">
              <w:rPr>
                <w:rFonts w:eastAsia="Times New Roman"/>
                <w:b/>
                <w:bCs/>
                <w:color w:val="000000"/>
                <w:sz w:val="20"/>
                <w:szCs w:val="20"/>
                <w:lang w:eastAsia="es-SV"/>
              </w:rPr>
              <w:t>$4,</w:t>
            </w:r>
            <w:r>
              <w:rPr>
                <w:rFonts w:eastAsia="Times New Roman"/>
                <w:b/>
                <w:bCs/>
                <w:color w:val="000000"/>
                <w:sz w:val="20"/>
                <w:szCs w:val="20"/>
                <w:lang w:eastAsia="es-SV"/>
              </w:rPr>
              <w:t>41</w:t>
            </w:r>
            <w:r w:rsidRPr="00C525AA">
              <w:rPr>
                <w:rFonts w:eastAsia="Times New Roman"/>
                <w:b/>
                <w:bCs/>
                <w:color w:val="000000"/>
                <w:sz w:val="20"/>
                <w:szCs w:val="20"/>
                <w:lang w:eastAsia="es-SV"/>
              </w:rPr>
              <w:t>0.00</w:t>
            </w:r>
          </w:p>
        </w:tc>
      </w:tr>
    </w:tbl>
    <w:p w14:paraId="4621619D" w14:textId="77777777" w:rsidR="00F93BAB" w:rsidRDefault="00F93BAB" w:rsidP="00F93BAB">
      <w:pPr>
        <w:spacing w:after="0" w:line="240" w:lineRule="auto"/>
        <w:jc w:val="both"/>
        <w:rPr>
          <w:szCs w:val="24"/>
        </w:rPr>
      </w:pPr>
    </w:p>
    <w:p w14:paraId="09AAAB11" w14:textId="031C0F93" w:rsidR="00F93BAB" w:rsidRDefault="00F93BAB" w:rsidP="00F93BAB">
      <w:pPr>
        <w:spacing w:after="0" w:line="240" w:lineRule="auto"/>
        <w:jc w:val="both"/>
        <w:rPr>
          <w:szCs w:val="24"/>
        </w:rPr>
      </w:pPr>
      <w:r>
        <w:rPr>
          <w:szCs w:val="24"/>
        </w:rPr>
        <w:t xml:space="preserve">3.- Girar instrucciones al Departamento de Recursos Humanos para que elabore contrato </w:t>
      </w:r>
      <w:proofErr w:type="gramStart"/>
      <w:r>
        <w:rPr>
          <w:szCs w:val="24"/>
        </w:rPr>
        <w:t>de  forma</w:t>
      </w:r>
      <w:proofErr w:type="gramEnd"/>
      <w:r>
        <w:rPr>
          <w:szCs w:val="24"/>
        </w:rPr>
        <w:t xml:space="preserve"> interin</w:t>
      </w:r>
      <w:r w:rsidR="00C1797E">
        <w:rPr>
          <w:szCs w:val="24"/>
        </w:rPr>
        <w:t xml:space="preserve">a de la persona a contratar. </w:t>
      </w:r>
    </w:p>
    <w:p w14:paraId="062F0E5B" w14:textId="77777777" w:rsidR="00F93BAB" w:rsidRDefault="00F93BAB" w:rsidP="00F93BAB">
      <w:pPr>
        <w:spacing w:after="0" w:line="240" w:lineRule="auto"/>
        <w:jc w:val="both"/>
        <w:rPr>
          <w:szCs w:val="24"/>
        </w:rPr>
      </w:pPr>
    </w:p>
    <w:p w14:paraId="56467334" w14:textId="77777777" w:rsidR="00F93BAB" w:rsidRDefault="00F93BAB" w:rsidP="00F93BAB">
      <w:pPr>
        <w:spacing w:after="0" w:line="240" w:lineRule="auto"/>
        <w:rPr>
          <w:szCs w:val="24"/>
        </w:rPr>
      </w:pPr>
      <w:r>
        <w:rPr>
          <w:szCs w:val="24"/>
        </w:rPr>
        <w:t>COMUNIQUESE.</w:t>
      </w:r>
    </w:p>
    <w:bookmarkEnd w:id="7"/>
    <w:p w14:paraId="65ED5926" w14:textId="0505E9C3" w:rsidR="00F93BAB" w:rsidRDefault="00F93BAB" w:rsidP="000968D7">
      <w:pPr>
        <w:contextualSpacing/>
        <w:jc w:val="both"/>
        <w:rPr>
          <w:bCs/>
        </w:rPr>
      </w:pPr>
    </w:p>
    <w:p w14:paraId="4EE58D45" w14:textId="0B58B23E" w:rsidR="00B00215" w:rsidRPr="00B00215" w:rsidRDefault="00B00215" w:rsidP="000968D7">
      <w:pPr>
        <w:contextualSpacing/>
        <w:jc w:val="both"/>
        <w:rPr>
          <w:b/>
          <w:u w:val="single"/>
        </w:rPr>
      </w:pPr>
      <w:r w:rsidRPr="00B00215">
        <w:rPr>
          <w:b/>
          <w:u w:val="single"/>
        </w:rPr>
        <w:t>ACUERDO NÚMERO TRECE:</w:t>
      </w:r>
    </w:p>
    <w:p w14:paraId="64BAA812" w14:textId="77777777" w:rsidR="00B00215" w:rsidRDefault="00B00215" w:rsidP="000968D7">
      <w:pPr>
        <w:contextualSpacing/>
        <w:jc w:val="both"/>
        <w:rPr>
          <w:bCs/>
        </w:rPr>
      </w:pPr>
    </w:p>
    <w:p w14:paraId="19DA6F3C" w14:textId="77777777" w:rsidR="00B00215" w:rsidRDefault="00B00215" w:rsidP="00B00215">
      <w:pPr>
        <w:tabs>
          <w:tab w:val="left" w:pos="2137"/>
        </w:tabs>
        <w:spacing w:after="0" w:line="240" w:lineRule="auto"/>
        <w:jc w:val="both"/>
        <w:rPr>
          <w:rFonts w:eastAsia="Calibri"/>
          <w:sz w:val="22"/>
          <w:lang w:val="es-MX"/>
        </w:rPr>
      </w:pPr>
      <w:r>
        <w:rPr>
          <w:rFonts w:eastAsia="Calibri"/>
          <w:sz w:val="22"/>
          <w:lang w:val="es-MX"/>
        </w:rPr>
        <w:t>CONSIDERANDO:</w:t>
      </w:r>
    </w:p>
    <w:p w14:paraId="6BEA1AE7" w14:textId="77777777" w:rsidR="00B00215" w:rsidRDefault="00B00215" w:rsidP="00B00215">
      <w:pPr>
        <w:tabs>
          <w:tab w:val="left" w:pos="2137"/>
        </w:tabs>
        <w:spacing w:after="0" w:line="240" w:lineRule="auto"/>
        <w:jc w:val="both"/>
        <w:rPr>
          <w:rFonts w:eastAsia="Calibri"/>
          <w:sz w:val="22"/>
          <w:lang w:val="es-MX"/>
        </w:rPr>
      </w:pPr>
    </w:p>
    <w:p w14:paraId="0F16F30D" w14:textId="77777777" w:rsidR="00B00215" w:rsidRPr="00D01801" w:rsidRDefault="00B00215" w:rsidP="00B00215">
      <w:pPr>
        <w:tabs>
          <w:tab w:val="left" w:pos="2137"/>
        </w:tabs>
        <w:spacing w:after="0" w:line="240" w:lineRule="auto"/>
        <w:jc w:val="both"/>
        <w:rPr>
          <w:rFonts w:eastAsia="Calibri"/>
          <w:sz w:val="22"/>
          <w:lang w:val="es-MX"/>
        </w:rPr>
      </w:pPr>
      <w:r w:rsidRPr="00D01801">
        <w:rPr>
          <w:rFonts w:eastAsia="Calibri"/>
          <w:sz w:val="22"/>
          <w:lang w:val="es-MX"/>
        </w:rPr>
        <w:t>I.- Que de conformidad al artículo 4 del Código Municipal, les compete a los municipios la elaboración, aprobación y ejecución de planes de desarrollo local,</w:t>
      </w:r>
    </w:p>
    <w:p w14:paraId="7E76F92F" w14:textId="77777777" w:rsidR="00B00215" w:rsidRPr="00D01801" w:rsidRDefault="00B00215" w:rsidP="00B00215">
      <w:pPr>
        <w:tabs>
          <w:tab w:val="left" w:pos="2137"/>
        </w:tabs>
        <w:spacing w:after="0" w:line="240" w:lineRule="auto"/>
        <w:jc w:val="both"/>
        <w:rPr>
          <w:rFonts w:eastAsia="Calibri"/>
          <w:sz w:val="22"/>
          <w:lang w:val="es-MX"/>
        </w:rPr>
      </w:pPr>
    </w:p>
    <w:p w14:paraId="35427A82" w14:textId="77777777" w:rsidR="00B00215" w:rsidRDefault="00B00215" w:rsidP="00B00215">
      <w:pPr>
        <w:tabs>
          <w:tab w:val="left" w:pos="2137"/>
        </w:tabs>
        <w:spacing w:after="0" w:line="240" w:lineRule="auto"/>
        <w:jc w:val="both"/>
        <w:rPr>
          <w:rFonts w:eastAsia="Calibri"/>
          <w:sz w:val="22"/>
          <w:lang w:val="es-MX"/>
        </w:rPr>
      </w:pPr>
      <w:r w:rsidRPr="00D01801">
        <w:rPr>
          <w:rFonts w:eastAsia="Calibri"/>
          <w:sz w:val="22"/>
          <w:lang w:val="es-MX"/>
        </w:rPr>
        <w:t>II.- Que el Concejo Municipal orienta los recursos financieros en beneficio de la población, en la creación y ejecución en proyecto y programas para el desarrollo económico y social;</w:t>
      </w:r>
    </w:p>
    <w:p w14:paraId="52629F92" w14:textId="77777777" w:rsidR="00B00215" w:rsidRPr="00D01801" w:rsidRDefault="00B00215" w:rsidP="00B00215">
      <w:pPr>
        <w:tabs>
          <w:tab w:val="left" w:pos="2137"/>
        </w:tabs>
        <w:spacing w:after="0" w:line="240" w:lineRule="auto"/>
        <w:jc w:val="both"/>
        <w:rPr>
          <w:rFonts w:eastAsia="Calibri"/>
          <w:sz w:val="22"/>
          <w:lang w:val="es-MX"/>
        </w:rPr>
      </w:pPr>
    </w:p>
    <w:p w14:paraId="2C9095C8" w14:textId="77777777" w:rsidR="00B00215" w:rsidRDefault="00B00215" w:rsidP="00B00215">
      <w:pPr>
        <w:jc w:val="both"/>
      </w:pPr>
      <w:r>
        <w:rPr>
          <w:lang w:val="es-MX"/>
        </w:rPr>
        <w:t xml:space="preserve">III.- Que la Municipalidad cuenta con un “camión perforador de pozos”, </w:t>
      </w:r>
      <w:r>
        <w:t xml:space="preserve">camión perforador </w:t>
      </w:r>
      <w:proofErr w:type="spellStart"/>
      <w:r>
        <w:t>howo</w:t>
      </w:r>
      <w:proofErr w:type="spellEnd"/>
      <w:r>
        <w:t xml:space="preserve">, modelo </w:t>
      </w:r>
      <w:proofErr w:type="spellStart"/>
      <w:r>
        <w:t>sinotruk</w:t>
      </w:r>
      <w:proofErr w:type="spellEnd"/>
      <w:r>
        <w:t>, blanco año 2019 equipo 169, del cual se necesita realizar una compra de 3 brocas;</w:t>
      </w:r>
    </w:p>
    <w:p w14:paraId="41CEE928" w14:textId="77777777" w:rsidR="00B00215" w:rsidRDefault="00B00215" w:rsidP="00B00215">
      <w:pPr>
        <w:jc w:val="both"/>
      </w:pPr>
      <w:r>
        <w:lastRenderedPageBreak/>
        <w:t>POR TANTO, EL Concejo Municipal en uso de las facultades que el Código Municipal les confiere ACUERDA:</w:t>
      </w:r>
    </w:p>
    <w:p w14:paraId="39D372A8" w14:textId="77777777" w:rsidR="00B00215" w:rsidRDefault="00B00215" w:rsidP="00B00215">
      <w:pPr>
        <w:jc w:val="both"/>
      </w:pPr>
      <w:r>
        <w:t xml:space="preserve">Girar instrucciones a la Unidad de Adquisiciones y Contrataciones Institucionales para que inicie proceso de libre gestión, para la compra de 3 brocas usadas de </w:t>
      </w:r>
      <w:proofErr w:type="spellStart"/>
      <w:r>
        <w:t>duxeno</w:t>
      </w:r>
      <w:proofErr w:type="spellEnd"/>
      <w:r>
        <w:t xml:space="preserve"> de 12 ¼ tipo petroleras, para suelo duro, para uso en camión perforador de pozos. </w:t>
      </w:r>
    </w:p>
    <w:p w14:paraId="0EAB5D98" w14:textId="73111215" w:rsidR="005177DB" w:rsidRDefault="00B00215" w:rsidP="00B00215">
      <w:pPr>
        <w:jc w:val="both"/>
      </w:pPr>
      <w:r>
        <w:t xml:space="preserve">Comuníquese. </w:t>
      </w:r>
    </w:p>
    <w:p w14:paraId="5C32F69C" w14:textId="772884E7" w:rsidR="005177DB" w:rsidRPr="001A70B4" w:rsidRDefault="005177DB" w:rsidP="005177DB">
      <w:pPr>
        <w:tabs>
          <w:tab w:val="left" w:pos="2137"/>
        </w:tabs>
        <w:spacing w:after="0" w:line="240" w:lineRule="auto"/>
        <w:jc w:val="both"/>
        <w:rPr>
          <w:rFonts w:eastAsia="Calibri"/>
          <w:b/>
          <w:sz w:val="22"/>
          <w:u w:val="single"/>
        </w:rPr>
      </w:pPr>
      <w:r w:rsidRPr="001A70B4">
        <w:rPr>
          <w:rFonts w:eastAsia="Calibri"/>
          <w:b/>
          <w:u w:val="single"/>
        </w:rPr>
        <w:t xml:space="preserve">ACUERDO NÚMERO: CATORCE:  </w:t>
      </w:r>
    </w:p>
    <w:p w14:paraId="2A2B930B" w14:textId="77777777" w:rsidR="005177DB" w:rsidRPr="001A70B4" w:rsidRDefault="005177DB" w:rsidP="005177DB">
      <w:pPr>
        <w:spacing w:after="0" w:line="240" w:lineRule="auto"/>
        <w:jc w:val="both"/>
        <w:rPr>
          <w:rFonts w:eastAsia="Calibri"/>
        </w:rPr>
      </w:pPr>
      <w:r w:rsidRPr="001A70B4">
        <w:rPr>
          <w:rFonts w:eastAsia="Calibri"/>
        </w:rPr>
        <w:t>El Concejo Municipal, CONSIDERANDO:</w:t>
      </w:r>
    </w:p>
    <w:p w14:paraId="64B4D4B3" w14:textId="77777777" w:rsidR="005177DB" w:rsidRPr="001A70B4" w:rsidRDefault="005177DB" w:rsidP="005177DB">
      <w:pPr>
        <w:tabs>
          <w:tab w:val="left" w:pos="2137"/>
        </w:tabs>
        <w:spacing w:after="0" w:line="240" w:lineRule="auto"/>
        <w:jc w:val="both"/>
        <w:rPr>
          <w:rFonts w:eastAsia="Calibri"/>
        </w:rPr>
      </w:pPr>
      <w:r w:rsidRPr="001A70B4">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0850D0B7" w14:textId="77777777" w:rsidR="005177DB" w:rsidRPr="001A70B4" w:rsidRDefault="005177DB" w:rsidP="005177DB">
      <w:pPr>
        <w:tabs>
          <w:tab w:val="left" w:pos="3005"/>
        </w:tabs>
        <w:spacing w:after="0" w:line="240" w:lineRule="auto"/>
        <w:jc w:val="both"/>
        <w:rPr>
          <w:rFonts w:eastAsia="Calibri"/>
        </w:rPr>
      </w:pPr>
      <w:r w:rsidRPr="001A70B4">
        <w:rPr>
          <w:rFonts w:eastAsia="Calibri"/>
        </w:rPr>
        <w:tab/>
      </w:r>
    </w:p>
    <w:p w14:paraId="1F63AF5C" w14:textId="77777777" w:rsidR="005177DB" w:rsidRPr="001A70B4" w:rsidRDefault="005177DB" w:rsidP="005177DB">
      <w:pPr>
        <w:tabs>
          <w:tab w:val="left" w:pos="2137"/>
        </w:tabs>
        <w:spacing w:after="0" w:line="240" w:lineRule="auto"/>
        <w:jc w:val="both"/>
        <w:rPr>
          <w:rFonts w:eastAsia="Calibri"/>
        </w:rPr>
      </w:pPr>
      <w:r w:rsidRPr="001A70B4">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3D2391C3" w14:textId="77777777" w:rsidR="005177DB" w:rsidRPr="001A70B4" w:rsidRDefault="005177DB" w:rsidP="005177DB">
      <w:pPr>
        <w:tabs>
          <w:tab w:val="left" w:pos="2137"/>
        </w:tabs>
        <w:spacing w:after="0" w:line="240" w:lineRule="auto"/>
        <w:jc w:val="both"/>
        <w:rPr>
          <w:rFonts w:eastAsia="Calibri"/>
        </w:rPr>
      </w:pPr>
    </w:p>
    <w:p w14:paraId="189BCDC5" w14:textId="772DBD70" w:rsidR="005177DB" w:rsidRPr="001A70B4" w:rsidRDefault="005177DB" w:rsidP="005177DB">
      <w:pPr>
        <w:tabs>
          <w:tab w:val="left" w:pos="2137"/>
        </w:tabs>
        <w:spacing w:after="0" w:line="240" w:lineRule="auto"/>
        <w:jc w:val="both"/>
        <w:rPr>
          <w:rFonts w:eastAsia="Calibri"/>
        </w:rPr>
      </w:pPr>
      <w:r w:rsidRPr="001A70B4">
        <w:rPr>
          <w:rFonts w:eastAsia="Calibri"/>
        </w:rPr>
        <w:t>I</w:t>
      </w:r>
      <w:r w:rsidR="000B31DD">
        <w:rPr>
          <w:rFonts w:eastAsia="Calibri"/>
        </w:rPr>
        <w:t>II</w:t>
      </w:r>
      <w:r w:rsidRPr="001A70B4">
        <w:rPr>
          <w:rFonts w:eastAsia="Calibri"/>
        </w:rPr>
        <w:t>.- Que</w:t>
      </w:r>
      <w:r w:rsidR="00935007">
        <w:rPr>
          <w:rFonts w:eastAsia="Calibri"/>
        </w:rPr>
        <w:t xml:space="preserve"> se necesita realizar la construcción de planta de concreto en la Planta Tri</w:t>
      </w:r>
      <w:r w:rsidR="00BB091D">
        <w:rPr>
          <w:rFonts w:eastAsia="Calibri"/>
        </w:rPr>
        <w:t>tura</w:t>
      </w:r>
      <w:r w:rsidR="00935007">
        <w:rPr>
          <w:rFonts w:eastAsia="Calibri"/>
        </w:rPr>
        <w:t>dora</w:t>
      </w:r>
      <w:r w:rsidRPr="001A70B4">
        <w:rPr>
          <w:rFonts w:eastAsia="Calibri"/>
        </w:rPr>
        <w:t>,</w:t>
      </w:r>
      <w:r w:rsidR="00935007">
        <w:rPr>
          <w:rFonts w:eastAsia="Calibri"/>
        </w:rPr>
        <w:t xml:space="preserve"> proyecto que fue priorizado por este Concejo con </w:t>
      </w:r>
      <w:r w:rsidR="00BB091D">
        <w:rPr>
          <w:rFonts w:eastAsia="Calibri"/>
        </w:rPr>
        <w:t xml:space="preserve">anterioridad; </w:t>
      </w:r>
      <w:r w:rsidR="00BB091D" w:rsidRPr="001A70B4">
        <w:rPr>
          <w:rFonts w:eastAsia="Calibri"/>
        </w:rPr>
        <w:t>por</w:t>
      </w:r>
      <w:r w:rsidRPr="001A70B4">
        <w:rPr>
          <w:rFonts w:eastAsia="Calibri"/>
        </w:rPr>
        <w:t xml:space="preserve"> lo cual es necesaria la creación, apertura y ejecución del proyecto;</w:t>
      </w:r>
    </w:p>
    <w:p w14:paraId="2C31AF92" w14:textId="77777777" w:rsidR="005177DB" w:rsidRPr="001A70B4" w:rsidRDefault="005177DB" w:rsidP="005177DB">
      <w:pPr>
        <w:autoSpaceDE w:val="0"/>
        <w:autoSpaceDN w:val="0"/>
        <w:adjustRightInd w:val="0"/>
        <w:spacing w:after="0" w:line="240" w:lineRule="auto"/>
        <w:jc w:val="both"/>
        <w:rPr>
          <w:rFonts w:eastAsia="Calibri"/>
        </w:rPr>
      </w:pPr>
    </w:p>
    <w:p w14:paraId="092945F0" w14:textId="4A8DA436" w:rsidR="005177DB" w:rsidRDefault="000B31DD" w:rsidP="005177DB">
      <w:pPr>
        <w:autoSpaceDE w:val="0"/>
        <w:autoSpaceDN w:val="0"/>
        <w:adjustRightInd w:val="0"/>
        <w:spacing w:after="0" w:line="240" w:lineRule="auto"/>
        <w:jc w:val="both"/>
        <w:rPr>
          <w:rFonts w:eastAsia="Calibri"/>
        </w:rPr>
      </w:pPr>
      <w:r>
        <w:rPr>
          <w:rFonts w:eastAsia="Calibri"/>
        </w:rPr>
        <w:t>IV</w:t>
      </w:r>
      <w:r w:rsidR="005177DB" w:rsidRPr="001A70B4">
        <w:rPr>
          <w:rFonts w:eastAsia="Calibri"/>
        </w:rPr>
        <w:t>- Que la municipalidad cuenta con los recursos suficientes con fondos FODES, para la ejecución del proyecto:</w:t>
      </w:r>
      <w:r w:rsidR="005177DB">
        <w:rPr>
          <w:rFonts w:eastAsia="Calibri"/>
        </w:rPr>
        <w:t xml:space="preserve"> </w:t>
      </w:r>
    </w:p>
    <w:p w14:paraId="0F6CD01F" w14:textId="77777777" w:rsidR="005177DB" w:rsidRDefault="005177DB" w:rsidP="005177DB">
      <w:pPr>
        <w:autoSpaceDE w:val="0"/>
        <w:autoSpaceDN w:val="0"/>
        <w:adjustRightInd w:val="0"/>
        <w:spacing w:after="0" w:line="240" w:lineRule="auto"/>
        <w:jc w:val="both"/>
        <w:rPr>
          <w:rFonts w:eastAsia="Calibri"/>
        </w:rPr>
      </w:pPr>
    </w:p>
    <w:p w14:paraId="5C78F71F" w14:textId="77777777" w:rsidR="005177DB" w:rsidRDefault="005177DB" w:rsidP="005177DB">
      <w:pPr>
        <w:rPr>
          <w:rFonts w:eastAsia="Calibri"/>
        </w:rPr>
      </w:pPr>
      <w:r>
        <w:rPr>
          <w:rFonts w:eastAsia="Calibri"/>
          <w:b/>
        </w:rPr>
        <w:t>POR TANTO,</w:t>
      </w:r>
      <w:r>
        <w:rPr>
          <w:rFonts w:eastAsia="Calibri"/>
        </w:rPr>
        <w:t xml:space="preserve"> El Concejo Municipal en uso de las facultades que el Código Municipal les confiere por unanimidad </w:t>
      </w:r>
      <w:r>
        <w:rPr>
          <w:rFonts w:eastAsia="Calibri"/>
          <w:b/>
        </w:rPr>
        <w:t>ACUERDA:</w:t>
      </w:r>
    </w:p>
    <w:p w14:paraId="27AD5381" w14:textId="77777777" w:rsidR="005177DB" w:rsidRDefault="005177DB" w:rsidP="005177DB">
      <w:pPr>
        <w:tabs>
          <w:tab w:val="left" w:pos="2137"/>
        </w:tabs>
        <w:spacing w:after="0" w:line="240" w:lineRule="auto"/>
        <w:jc w:val="both"/>
        <w:rPr>
          <w:rFonts w:eastAsia="Calibri"/>
          <w:highlight w:val="yellow"/>
        </w:rPr>
      </w:pPr>
    </w:p>
    <w:p w14:paraId="3F693D47" w14:textId="05ED3EE5" w:rsidR="005177DB" w:rsidRDefault="005177DB" w:rsidP="005177DB">
      <w:pPr>
        <w:numPr>
          <w:ilvl w:val="0"/>
          <w:numId w:val="256"/>
        </w:numPr>
        <w:spacing w:after="0" w:line="240" w:lineRule="auto"/>
        <w:contextualSpacing/>
        <w:jc w:val="both"/>
        <w:rPr>
          <w:rFonts w:eastAsia="Calibri"/>
          <w:b/>
          <w:color w:val="000000"/>
          <w:szCs w:val="24"/>
        </w:rPr>
      </w:pPr>
      <w:r>
        <w:rPr>
          <w:rFonts w:eastAsia="Calibri"/>
          <w:color w:val="000000"/>
          <w:szCs w:val="24"/>
        </w:rPr>
        <w:t xml:space="preserve">Ejecutar el proyecto </w:t>
      </w:r>
      <w:r w:rsidR="00BB091D">
        <w:rPr>
          <w:rFonts w:eastAsia="Calibri"/>
          <w:b/>
          <w:szCs w:val="24"/>
        </w:rPr>
        <w:t xml:space="preserve">CONSTRUCCIÓN DE PLANTA DE CONCRETO, EN PLANTA TRITURADORA, ASFALTO Y </w:t>
      </w:r>
      <w:proofErr w:type="gramStart"/>
      <w:r w:rsidR="00BB091D">
        <w:rPr>
          <w:rFonts w:eastAsia="Calibri"/>
          <w:b/>
          <w:szCs w:val="24"/>
        </w:rPr>
        <w:t>BLOQUERA</w:t>
      </w:r>
      <w:r>
        <w:rPr>
          <w:rFonts w:eastAsia="Calibri"/>
          <w:b/>
          <w:szCs w:val="24"/>
        </w:rPr>
        <w:t xml:space="preserve">  </w:t>
      </w:r>
      <w:r>
        <w:rPr>
          <w:rFonts w:eastAsia="Calibri"/>
          <w:color w:val="000000"/>
          <w:szCs w:val="24"/>
        </w:rPr>
        <w:t>Bajo</w:t>
      </w:r>
      <w:proofErr w:type="gramEnd"/>
      <w:r>
        <w:rPr>
          <w:rFonts w:eastAsia="Calibri"/>
          <w:color w:val="000000"/>
          <w:szCs w:val="24"/>
        </w:rPr>
        <w:t xml:space="preserve"> la modalidad de ADMINISTRACIÓN, con fuente de financiamiento FONDOS </w:t>
      </w:r>
      <w:r>
        <w:rPr>
          <w:rFonts w:eastAsia="Calibri"/>
          <w:color w:val="000000"/>
          <w:szCs w:val="24"/>
          <w:lang w:eastAsia="es-ES"/>
        </w:rPr>
        <w:t>FODES-LIBRE DISPONIBILIDAD</w:t>
      </w:r>
      <w:r>
        <w:rPr>
          <w:rFonts w:eastAsia="Calibri"/>
          <w:color w:val="000000"/>
          <w:szCs w:val="24"/>
        </w:rPr>
        <w:t xml:space="preserve"> </w:t>
      </w:r>
      <w:r>
        <w:rPr>
          <w:rFonts w:eastAsia="Calibri"/>
          <w:szCs w:val="24"/>
        </w:rPr>
        <w:t>El supervisor encargado para el proyecto antes relacionado será el</w:t>
      </w:r>
      <w:r w:rsidR="000F4F8A">
        <w:rPr>
          <w:rFonts w:eastAsia="Calibri"/>
          <w:szCs w:val="24"/>
        </w:rPr>
        <w:t xml:space="preserve"> Ing. </w:t>
      </w:r>
      <w:r w:rsidR="000F4F8A">
        <w:rPr>
          <w:rFonts w:eastAsia="Calibri"/>
          <w:color w:val="000000"/>
          <w:szCs w:val="24"/>
        </w:rPr>
        <w:t xml:space="preserve"> </w:t>
      </w:r>
      <w:r w:rsidR="000F4F8A" w:rsidRPr="00BA2D36">
        <w:rPr>
          <w:rFonts w:eastAsia="Calibri"/>
          <w:bCs/>
          <w:sz w:val="26"/>
          <w:szCs w:val="26"/>
        </w:rPr>
        <w:t>Amado Francisco Jerónimo Posadas</w:t>
      </w:r>
      <w:r>
        <w:rPr>
          <w:rFonts w:eastAsia="Calibri"/>
        </w:rPr>
        <w:t>,</w:t>
      </w:r>
      <w:r>
        <w:rPr>
          <w:rFonts w:eastAsia="Calibri"/>
          <w:szCs w:val="24"/>
        </w:rPr>
        <w:t xml:space="preserve"> el</w:t>
      </w:r>
      <w:r>
        <w:rPr>
          <w:rFonts w:eastAsia="Calibri"/>
          <w:color w:val="000000"/>
          <w:szCs w:val="24"/>
        </w:rPr>
        <w:t xml:space="preserve"> formulador de la Carpeta Técnica del referido proyecto es </w:t>
      </w:r>
      <w:r w:rsidR="000F4F8A">
        <w:rPr>
          <w:rFonts w:eastAsia="Calibri"/>
          <w:color w:val="000000"/>
          <w:szCs w:val="24"/>
        </w:rPr>
        <w:t xml:space="preserve">la Arquitecta Wendy Yamileth </w:t>
      </w:r>
      <w:proofErr w:type="spellStart"/>
      <w:r w:rsidR="000F4F8A">
        <w:rPr>
          <w:rFonts w:eastAsia="Calibri"/>
          <w:color w:val="000000"/>
          <w:szCs w:val="24"/>
        </w:rPr>
        <w:t>Ortíz</w:t>
      </w:r>
      <w:proofErr w:type="spellEnd"/>
      <w:r w:rsidR="000F4F8A">
        <w:rPr>
          <w:rFonts w:eastAsia="Calibri"/>
          <w:color w:val="000000"/>
          <w:szCs w:val="24"/>
        </w:rPr>
        <w:t xml:space="preserve"> de Vidal</w:t>
      </w:r>
      <w:r>
        <w:rPr>
          <w:rFonts w:eastAsia="Calibri"/>
          <w:color w:val="000000"/>
          <w:szCs w:val="24"/>
        </w:rPr>
        <w:t>, quien además será el responsable de elaborar las Órdenes de Cambio y Obras Adicionales que fueren necesarias para la correcta ejecución del mismo;</w:t>
      </w:r>
    </w:p>
    <w:p w14:paraId="43609639" w14:textId="77777777" w:rsidR="005177DB" w:rsidRDefault="005177DB" w:rsidP="005177DB">
      <w:pPr>
        <w:tabs>
          <w:tab w:val="left" w:pos="-720"/>
        </w:tabs>
        <w:suppressAutoHyphens/>
        <w:spacing w:after="0" w:line="240" w:lineRule="auto"/>
        <w:jc w:val="both"/>
        <w:rPr>
          <w:rFonts w:eastAsia="Calibri"/>
          <w:b/>
          <w:sz w:val="22"/>
        </w:rPr>
      </w:pPr>
    </w:p>
    <w:p w14:paraId="3E5E6604" w14:textId="2A91F5C2" w:rsidR="005177DB" w:rsidRPr="000F4F8A" w:rsidRDefault="005177DB" w:rsidP="00325504">
      <w:pPr>
        <w:numPr>
          <w:ilvl w:val="0"/>
          <w:numId w:val="256"/>
        </w:numPr>
        <w:autoSpaceDE w:val="0"/>
        <w:autoSpaceDN w:val="0"/>
        <w:adjustRightInd w:val="0"/>
        <w:spacing w:after="0" w:line="240" w:lineRule="auto"/>
        <w:contextualSpacing/>
        <w:jc w:val="both"/>
        <w:rPr>
          <w:rFonts w:eastAsia="Calibri"/>
          <w:b/>
          <w:color w:val="FF0000"/>
          <w:szCs w:val="24"/>
        </w:rPr>
      </w:pPr>
      <w:r w:rsidRPr="000F4F8A">
        <w:rPr>
          <w:rFonts w:eastAsia="Calibri"/>
          <w:szCs w:val="24"/>
          <w:lang w:eastAsia="es-ES"/>
        </w:rPr>
        <w:t xml:space="preserve">Erogar la </w:t>
      </w:r>
      <w:proofErr w:type="gramStart"/>
      <w:r w:rsidRPr="000F4F8A">
        <w:rPr>
          <w:rFonts w:eastAsia="Calibri"/>
          <w:szCs w:val="24"/>
          <w:lang w:eastAsia="es-ES"/>
        </w:rPr>
        <w:t xml:space="preserve">suma </w:t>
      </w:r>
      <w:r w:rsidR="000F4F8A" w:rsidRPr="000F4F8A">
        <w:rPr>
          <w:rFonts w:eastAsia="Calibri"/>
          <w:b/>
          <w:szCs w:val="24"/>
          <w:lang w:eastAsia="es-ES"/>
        </w:rPr>
        <w:t xml:space="preserve"> SESENTA</w:t>
      </w:r>
      <w:proofErr w:type="gramEnd"/>
      <w:r w:rsidR="000F4F8A" w:rsidRPr="000F4F8A">
        <w:rPr>
          <w:rFonts w:eastAsia="Calibri"/>
          <w:b/>
          <w:szCs w:val="24"/>
          <w:lang w:eastAsia="es-ES"/>
        </w:rPr>
        <w:t xml:space="preserve"> Y SIETE MIL TREINTA Y CINCO 91/100 DÓLARES DE LOS ESTADOS UNIDOS DE AMÉRICA. ($67,035.91) </w:t>
      </w:r>
      <w:r w:rsidRPr="000F4F8A">
        <w:rPr>
          <w:rFonts w:eastAsia="Calibri"/>
          <w:color w:val="000000"/>
          <w:szCs w:val="24"/>
          <w:lang w:eastAsia="es-ES"/>
        </w:rPr>
        <w:t>Para sufragar los gastos que ocasionara la ejecución del proyecto</w:t>
      </w:r>
      <w:r w:rsidR="000F4F8A" w:rsidRPr="000F4F8A">
        <w:rPr>
          <w:rFonts w:eastAsia="Calibri"/>
          <w:color w:val="000000"/>
          <w:szCs w:val="24"/>
          <w:lang w:eastAsia="es-ES"/>
        </w:rPr>
        <w:t xml:space="preserve"> </w:t>
      </w:r>
      <w:r w:rsidR="000F4F8A" w:rsidRPr="000F4F8A">
        <w:rPr>
          <w:rFonts w:eastAsia="Calibri"/>
          <w:b/>
          <w:szCs w:val="24"/>
        </w:rPr>
        <w:t>CONSTRUCCIÓN DE PLANTA DE CONCRETO, EN PLANTA TRITURADORA, ASFALTO Y BLOQUERA</w:t>
      </w:r>
      <w:r w:rsidR="00967C70">
        <w:rPr>
          <w:rFonts w:eastAsia="Calibri"/>
          <w:b/>
          <w:szCs w:val="24"/>
        </w:rPr>
        <w:t xml:space="preserve">. </w:t>
      </w:r>
      <w:r w:rsidRPr="000F4F8A">
        <w:rPr>
          <w:rFonts w:eastAsia="Calibri"/>
          <w:color w:val="000000"/>
          <w:szCs w:val="24"/>
          <w:lang w:eastAsia="es-ES"/>
        </w:rPr>
        <w:t>Bajo la modalidad de ADMINISTRACIÓN, con fuente de financiamiento FONDOS FODES-LIBRE DISPONIBILIDAD</w:t>
      </w:r>
      <w:r w:rsidR="00967C70">
        <w:rPr>
          <w:rFonts w:eastAsia="Calibri"/>
          <w:color w:val="000000"/>
          <w:szCs w:val="24"/>
          <w:lang w:eastAsia="es-ES"/>
        </w:rPr>
        <w:t xml:space="preserve"> 75%.</w:t>
      </w:r>
      <w:r w:rsidRPr="000F4F8A">
        <w:rPr>
          <w:rFonts w:eastAsia="Calibri"/>
          <w:color w:val="000000"/>
          <w:szCs w:val="24"/>
          <w:lang w:eastAsia="es-ES"/>
        </w:rPr>
        <w:t xml:space="preserve"> Código </w:t>
      </w:r>
      <w:proofErr w:type="spellStart"/>
      <w:r w:rsidRPr="000F4F8A">
        <w:rPr>
          <w:rFonts w:eastAsia="Calibri"/>
          <w:color w:val="000000"/>
          <w:szCs w:val="24"/>
          <w:lang w:eastAsia="es-ES"/>
        </w:rPr>
        <w:t>N°</w:t>
      </w:r>
      <w:proofErr w:type="spellEnd"/>
      <w:r w:rsidRPr="000F4F8A">
        <w:rPr>
          <w:rFonts w:eastAsia="Calibri"/>
          <w:color w:val="000000"/>
          <w:szCs w:val="24"/>
          <w:lang w:eastAsia="es-ES"/>
        </w:rPr>
        <w:t xml:space="preserve"> 211201 </w:t>
      </w:r>
      <w:r w:rsidRPr="000F4F8A">
        <w:rPr>
          <w:rFonts w:eastAsia="Calibri"/>
          <w:szCs w:val="24"/>
          <w:lang w:eastAsia="es-ES"/>
        </w:rPr>
        <w:t xml:space="preserve">el administrador de contrato y/o orden de compra será el Sr. </w:t>
      </w:r>
      <w:r w:rsidR="000F4F8A" w:rsidRPr="000F4F8A">
        <w:t>Benjamín Edgardo Flores Lemus.</w:t>
      </w:r>
    </w:p>
    <w:p w14:paraId="467C7082" w14:textId="77777777" w:rsidR="005177DB" w:rsidRDefault="005177DB" w:rsidP="005177DB">
      <w:pPr>
        <w:autoSpaceDE w:val="0"/>
        <w:autoSpaceDN w:val="0"/>
        <w:adjustRightInd w:val="0"/>
        <w:spacing w:after="0" w:line="240" w:lineRule="auto"/>
        <w:ind w:left="720"/>
        <w:contextualSpacing/>
        <w:jc w:val="both"/>
        <w:rPr>
          <w:rFonts w:eastAsia="Calibri"/>
          <w:b/>
          <w:color w:val="FF0000"/>
          <w:szCs w:val="24"/>
        </w:rPr>
      </w:pPr>
    </w:p>
    <w:p w14:paraId="2EF508E3" w14:textId="15806F18" w:rsidR="005177DB" w:rsidRPr="005F434E" w:rsidRDefault="005177DB" w:rsidP="005F434E">
      <w:pPr>
        <w:numPr>
          <w:ilvl w:val="0"/>
          <w:numId w:val="256"/>
        </w:numPr>
        <w:spacing w:after="0" w:line="240" w:lineRule="auto"/>
        <w:contextualSpacing/>
        <w:jc w:val="both"/>
        <w:rPr>
          <w:rFonts w:eastAsia="Calibri"/>
          <w:color w:val="000000"/>
          <w:szCs w:val="24"/>
        </w:rPr>
      </w:pPr>
      <w:r>
        <w:rPr>
          <w:rFonts w:eastAsia="Calibri"/>
          <w:color w:val="000000"/>
          <w:szCs w:val="24"/>
        </w:rPr>
        <w:t>Solicitar al Banco Hipotecario de El Salvador, Sucursal Metapán la apertura de la cuenta corriente a la vista a favor de esta Alcaldía, por la suma de</w:t>
      </w:r>
      <w:r>
        <w:rPr>
          <w:rFonts w:eastAsia="Calibri"/>
          <w:b/>
          <w:szCs w:val="24"/>
          <w:lang w:eastAsia="es-ES"/>
        </w:rPr>
        <w:t xml:space="preserve"> </w:t>
      </w:r>
      <w:r w:rsidR="005F434E" w:rsidRPr="000F4F8A">
        <w:rPr>
          <w:rFonts w:eastAsia="Calibri"/>
          <w:b/>
          <w:szCs w:val="24"/>
          <w:lang w:eastAsia="es-ES"/>
        </w:rPr>
        <w:t>SESENTA Y SIETE MIL TREINTA Y CINCO 91/100 DÓLARES DE LOS ESTADOS UNIDOS DE AMÉRICA. ($67,035.91)</w:t>
      </w:r>
      <w:r w:rsidR="005F434E">
        <w:rPr>
          <w:rFonts w:eastAsia="Calibri"/>
          <w:color w:val="000000"/>
          <w:szCs w:val="24"/>
        </w:rPr>
        <w:t xml:space="preserve"> </w:t>
      </w:r>
      <w:r w:rsidRPr="005F434E">
        <w:rPr>
          <w:rFonts w:eastAsia="Calibri"/>
          <w:szCs w:val="24"/>
        </w:rPr>
        <w:t>para</w:t>
      </w:r>
      <w:r w:rsidRPr="005F434E">
        <w:rPr>
          <w:rFonts w:eastAsia="Calibri"/>
          <w:color w:val="000000"/>
          <w:szCs w:val="24"/>
        </w:rPr>
        <w:t xml:space="preserve"> sufragar los gastos que ocasionara la realización del proyecto</w:t>
      </w:r>
      <w:r w:rsidRPr="005F434E">
        <w:rPr>
          <w:rFonts w:eastAsia="Calibri"/>
          <w:b/>
          <w:color w:val="000000"/>
          <w:szCs w:val="24"/>
        </w:rPr>
        <w:t xml:space="preserve"> </w:t>
      </w:r>
      <w:r w:rsidR="005F434E" w:rsidRPr="000F4F8A">
        <w:rPr>
          <w:rFonts w:eastAsia="Calibri"/>
          <w:b/>
          <w:szCs w:val="24"/>
        </w:rPr>
        <w:t xml:space="preserve">PLANTA DE CONCRETO, EN PLANTA TRITURADORA, ASFALTO Y BLOQUERA  </w:t>
      </w:r>
      <w:r w:rsidR="005F434E" w:rsidRPr="000F4F8A">
        <w:rPr>
          <w:rFonts w:eastAsia="Calibri"/>
          <w:b/>
          <w:szCs w:val="24"/>
          <w:lang w:eastAsia="es-ES"/>
        </w:rPr>
        <w:t xml:space="preserve"> </w:t>
      </w:r>
    </w:p>
    <w:p w14:paraId="0962C841" w14:textId="77777777" w:rsidR="005177DB" w:rsidRDefault="005177DB" w:rsidP="005177DB">
      <w:pPr>
        <w:spacing w:after="0" w:line="240" w:lineRule="auto"/>
        <w:ind w:left="720"/>
        <w:contextualSpacing/>
        <w:jc w:val="both"/>
        <w:rPr>
          <w:rFonts w:eastAsia="Calibri"/>
          <w:color w:val="000000"/>
          <w:szCs w:val="24"/>
        </w:rPr>
      </w:pPr>
    </w:p>
    <w:p w14:paraId="2DB10C9D" w14:textId="77777777" w:rsidR="00437D1E" w:rsidRDefault="005177DB" w:rsidP="00437D1E">
      <w:pPr>
        <w:numPr>
          <w:ilvl w:val="0"/>
          <w:numId w:val="256"/>
        </w:numPr>
        <w:spacing w:after="0" w:line="240" w:lineRule="auto"/>
        <w:contextualSpacing/>
        <w:jc w:val="both"/>
        <w:rPr>
          <w:rFonts w:eastAsia="Calibri"/>
          <w:color w:val="000000"/>
          <w:szCs w:val="24"/>
        </w:rPr>
      </w:pPr>
      <w:r>
        <w:rPr>
          <w:rFonts w:eastAsia="Calibri"/>
          <w:color w:val="000000"/>
          <w:szCs w:val="24"/>
        </w:rPr>
        <w:t xml:space="preserve">Asignar el nombre a la cuenta bancaria </w:t>
      </w:r>
      <w:r>
        <w:rPr>
          <w:rFonts w:eastAsia="Calibri"/>
          <w:b/>
          <w:color w:val="000000"/>
          <w:szCs w:val="24"/>
        </w:rPr>
        <w:t xml:space="preserve">ALCALDIA MUNICIPAL DE METAPÁN/ </w:t>
      </w:r>
      <w:r w:rsidR="005F434E" w:rsidRPr="000F4F8A">
        <w:rPr>
          <w:rFonts w:eastAsia="Calibri"/>
          <w:b/>
          <w:szCs w:val="24"/>
        </w:rPr>
        <w:t>PLANTA DE CONCRETO, EN PLANTA TRITURADORA, ASFALTO Y BLOQUERA</w:t>
      </w:r>
      <w:r w:rsidR="005F434E">
        <w:rPr>
          <w:rFonts w:eastAsia="Calibri"/>
          <w:b/>
          <w:szCs w:val="24"/>
        </w:rPr>
        <w:t xml:space="preserve">. </w:t>
      </w:r>
    </w:p>
    <w:p w14:paraId="7C3DB0F5" w14:textId="77777777" w:rsidR="00437D1E" w:rsidRDefault="00437D1E" w:rsidP="00437D1E">
      <w:pPr>
        <w:pStyle w:val="Prrafodelista"/>
        <w:rPr>
          <w:bCs/>
        </w:rPr>
      </w:pPr>
    </w:p>
    <w:p w14:paraId="61CEC9A8" w14:textId="5419B826" w:rsidR="008B1936" w:rsidRDefault="00437D1E" w:rsidP="008B1936">
      <w:pPr>
        <w:spacing w:after="0" w:line="240" w:lineRule="auto"/>
        <w:ind w:left="720"/>
        <w:contextualSpacing/>
        <w:jc w:val="both"/>
        <w:rPr>
          <w:rFonts w:eastAsia="Calibri"/>
          <w:color w:val="000000"/>
          <w:szCs w:val="24"/>
        </w:rPr>
      </w:pPr>
      <w:r w:rsidRPr="00437D1E">
        <w:rPr>
          <w:bCs/>
        </w:rPr>
        <w:t xml:space="preserve">Nómbrese como refrendarios a los señores Denis Edgardo Pacheco Martínez, Primer Regidor Propietario, </w:t>
      </w:r>
      <w:proofErr w:type="spellStart"/>
      <w:r w:rsidRPr="00437D1E">
        <w:rPr>
          <w:bCs/>
        </w:rPr>
        <w:t>Neftali</w:t>
      </w:r>
      <w:proofErr w:type="spellEnd"/>
      <w:r w:rsidRPr="00437D1E">
        <w:rPr>
          <w:bCs/>
        </w:rPr>
        <w:t xml:space="preserve"> Rosales Peraza, Tercer Regidor Propietario, </w:t>
      </w:r>
      <w:r w:rsidRPr="00317893">
        <w:t xml:space="preserve">como REFRENDARIOS para que indistintamente firmen los cheques que extienda la Tesorera Municipal Sra. Delmy </w:t>
      </w:r>
      <w:proofErr w:type="spellStart"/>
      <w:r w:rsidRPr="00317893">
        <w:t>Marilin</w:t>
      </w:r>
      <w:proofErr w:type="spellEnd"/>
      <w:r w:rsidRPr="00317893">
        <w:t xml:space="preserve"> Murillos Jerónimo, siendo indispensable la firma del  Sr. Israel Peraza Guerra, Alcalde Municipal y de la tesorera Delmy </w:t>
      </w:r>
      <w:proofErr w:type="spellStart"/>
      <w:r w:rsidRPr="00317893">
        <w:t>Marilin</w:t>
      </w:r>
      <w:proofErr w:type="spellEnd"/>
      <w:r w:rsidRPr="00317893">
        <w:t xml:space="preserve"> Murillos Jerónimo y los restantes indistintamente firmen los cheques, los cuales constaran de tres firmas.</w:t>
      </w:r>
      <w:r w:rsidR="005177DB" w:rsidRPr="00437D1E">
        <w:rPr>
          <w:rFonts w:eastAsia="Calibri"/>
          <w:color w:val="000000"/>
          <w:szCs w:val="24"/>
        </w:rPr>
        <w:t xml:space="preserve"> Comuníquese al </w:t>
      </w:r>
      <w:r w:rsidR="005177DB" w:rsidRPr="00437D1E">
        <w:rPr>
          <w:rFonts w:eastAsia="Calibri"/>
          <w:b/>
          <w:color w:val="000000"/>
          <w:szCs w:val="24"/>
        </w:rPr>
        <w:t xml:space="preserve">BANCO HIPOTECARIO DE EL SALVADOR, </w:t>
      </w:r>
      <w:r w:rsidR="005177DB" w:rsidRPr="00437D1E">
        <w:rPr>
          <w:rFonts w:eastAsia="Calibri"/>
          <w:color w:val="000000"/>
          <w:szCs w:val="24"/>
        </w:rPr>
        <w:t xml:space="preserve">para la apertura de la cuenta en mención. Autorizando En este mismo acto a la Sra. Delmy </w:t>
      </w:r>
      <w:proofErr w:type="spellStart"/>
      <w:r w:rsidR="005177DB" w:rsidRPr="00437D1E">
        <w:rPr>
          <w:rFonts w:eastAsia="Calibri"/>
          <w:color w:val="000000"/>
          <w:szCs w:val="24"/>
        </w:rPr>
        <w:t>Marilin</w:t>
      </w:r>
      <w:proofErr w:type="spellEnd"/>
      <w:r w:rsidR="005177DB" w:rsidRPr="00437D1E">
        <w:rPr>
          <w:rFonts w:eastAsia="Calibri"/>
          <w:color w:val="000000"/>
          <w:szCs w:val="24"/>
        </w:rPr>
        <w:t xml:space="preserve"> Murillos para que emita cheque de la cuenta </w:t>
      </w:r>
      <w:proofErr w:type="gramStart"/>
      <w:r w:rsidR="005177DB" w:rsidRPr="00437D1E">
        <w:rPr>
          <w:rFonts w:eastAsia="Calibri"/>
          <w:color w:val="000000"/>
          <w:szCs w:val="24"/>
        </w:rPr>
        <w:t>005000</w:t>
      </w:r>
      <w:r w:rsidR="008B1936">
        <w:rPr>
          <w:rFonts w:eastAsia="Calibri"/>
          <w:color w:val="000000"/>
          <w:szCs w:val="24"/>
        </w:rPr>
        <w:t>06746</w:t>
      </w:r>
      <w:r w:rsidR="005177DB" w:rsidRPr="00437D1E">
        <w:rPr>
          <w:rFonts w:eastAsia="Calibri"/>
          <w:color w:val="000000"/>
          <w:szCs w:val="24"/>
        </w:rPr>
        <w:t xml:space="preserve"> </w:t>
      </w:r>
      <w:r w:rsidR="008B1936">
        <w:rPr>
          <w:rFonts w:eastAsia="Calibri"/>
          <w:b/>
          <w:color w:val="000000"/>
          <w:szCs w:val="24"/>
        </w:rPr>
        <w:t xml:space="preserve"> </w:t>
      </w:r>
      <w:r w:rsidR="008B1936" w:rsidRPr="008B1936">
        <w:rPr>
          <w:rFonts w:eastAsia="Calibri"/>
          <w:b/>
          <w:bCs/>
          <w:color w:val="000000"/>
          <w:szCs w:val="24"/>
        </w:rPr>
        <w:t>FODES</w:t>
      </w:r>
      <w:proofErr w:type="gramEnd"/>
      <w:r w:rsidR="008B1936" w:rsidRPr="008B1936">
        <w:rPr>
          <w:rFonts w:eastAsia="Calibri"/>
          <w:b/>
          <w:bCs/>
          <w:color w:val="000000"/>
          <w:szCs w:val="24"/>
        </w:rPr>
        <w:t xml:space="preserve"> 75% FR</w:t>
      </w:r>
      <w:r w:rsidR="00EA08A5">
        <w:rPr>
          <w:rFonts w:eastAsia="Calibri"/>
          <w:b/>
          <w:bCs/>
          <w:color w:val="000000"/>
          <w:szCs w:val="24"/>
        </w:rPr>
        <w:t xml:space="preserve"> </w:t>
      </w:r>
      <w:r w:rsidR="008B1936" w:rsidRPr="008B1936">
        <w:rPr>
          <w:rFonts w:eastAsia="Calibri"/>
          <w:b/>
          <w:bCs/>
          <w:color w:val="000000"/>
          <w:szCs w:val="24"/>
        </w:rPr>
        <w:t>120 LIBRE DISPONIBILIDAD</w:t>
      </w:r>
      <w:r w:rsidR="008B1936">
        <w:rPr>
          <w:rFonts w:eastAsia="Calibri"/>
          <w:color w:val="000000"/>
          <w:szCs w:val="24"/>
        </w:rPr>
        <w:t xml:space="preserve"> </w:t>
      </w:r>
      <w:r w:rsidR="005177DB" w:rsidRPr="00437D1E">
        <w:rPr>
          <w:rFonts w:eastAsia="Calibri"/>
          <w:b/>
          <w:color w:val="000000"/>
          <w:szCs w:val="24"/>
        </w:rPr>
        <w:t xml:space="preserve">del Banco Hipotecario, </w:t>
      </w:r>
      <w:r w:rsidR="005177DB" w:rsidRPr="00437D1E">
        <w:rPr>
          <w:rFonts w:eastAsia="Calibri"/>
          <w:color w:val="000000"/>
          <w:szCs w:val="24"/>
        </w:rPr>
        <w:t xml:space="preserve">por la suma de </w:t>
      </w:r>
      <w:r w:rsidR="008B1936">
        <w:rPr>
          <w:rFonts w:eastAsia="Calibri"/>
          <w:color w:val="000000"/>
          <w:szCs w:val="24"/>
        </w:rPr>
        <w:t xml:space="preserve"> </w:t>
      </w:r>
      <w:r w:rsidR="008B1936" w:rsidRPr="000F4F8A">
        <w:rPr>
          <w:rFonts w:eastAsia="Calibri"/>
          <w:b/>
          <w:szCs w:val="24"/>
          <w:lang w:eastAsia="es-ES"/>
        </w:rPr>
        <w:t>SESENTA Y SIETE MIL TREINTA Y CINCO 91/100 DÓLARES DE LOS ESTADOS UNIDOS DE AMÉRICA. ($67,035.91)</w:t>
      </w:r>
      <w:r w:rsidR="008B1936">
        <w:rPr>
          <w:rFonts w:eastAsia="Calibri"/>
          <w:color w:val="000000"/>
          <w:szCs w:val="24"/>
        </w:rPr>
        <w:t xml:space="preserve"> </w:t>
      </w:r>
      <w:r w:rsidR="005177DB" w:rsidRPr="00437D1E">
        <w:rPr>
          <w:rFonts w:eastAsia="Calibri"/>
          <w:color w:val="000000"/>
          <w:szCs w:val="24"/>
        </w:rPr>
        <w:t>para apertura la cuenta del proyecto</w:t>
      </w:r>
      <w:r w:rsidR="005177DB" w:rsidRPr="00437D1E">
        <w:rPr>
          <w:rFonts w:eastAsia="Calibri"/>
          <w:b/>
          <w:color w:val="000000"/>
          <w:szCs w:val="24"/>
        </w:rPr>
        <w:t xml:space="preserve"> </w:t>
      </w:r>
      <w:r w:rsidR="008B1936" w:rsidRPr="000F4F8A">
        <w:rPr>
          <w:rFonts w:eastAsia="Calibri"/>
          <w:b/>
          <w:szCs w:val="24"/>
        </w:rPr>
        <w:t>PLANTA DE CONCRETO, EN PLANTA TRITURADORA, ASFALTO Y BLOQUERA</w:t>
      </w:r>
      <w:r w:rsidR="008B1936">
        <w:rPr>
          <w:rFonts w:eastAsia="Calibri"/>
          <w:b/>
          <w:szCs w:val="24"/>
        </w:rPr>
        <w:t xml:space="preserve">. </w:t>
      </w:r>
    </w:p>
    <w:p w14:paraId="74D775F8" w14:textId="09EB1874" w:rsidR="005177DB" w:rsidRPr="00437D1E" w:rsidRDefault="008B1936" w:rsidP="008B1936">
      <w:pPr>
        <w:spacing w:after="0" w:line="240" w:lineRule="auto"/>
        <w:ind w:left="720"/>
        <w:contextualSpacing/>
        <w:jc w:val="both"/>
        <w:rPr>
          <w:rFonts w:eastAsia="Calibri"/>
          <w:color w:val="000000"/>
          <w:szCs w:val="24"/>
        </w:rPr>
      </w:pPr>
      <w:r>
        <w:rPr>
          <w:rFonts w:eastAsia="Calibri"/>
          <w:color w:val="000000"/>
          <w:szCs w:val="24"/>
        </w:rPr>
        <w:t xml:space="preserve"> </w:t>
      </w:r>
    </w:p>
    <w:p w14:paraId="063949E2" w14:textId="77777777" w:rsidR="005177DB" w:rsidRDefault="005177DB" w:rsidP="005177DB">
      <w:pPr>
        <w:numPr>
          <w:ilvl w:val="0"/>
          <w:numId w:val="256"/>
        </w:numPr>
        <w:spacing w:after="0" w:line="240" w:lineRule="auto"/>
        <w:contextualSpacing/>
        <w:jc w:val="both"/>
        <w:rPr>
          <w:rFonts w:eastAsia="Calibri"/>
          <w:color w:val="000000"/>
          <w:szCs w:val="24"/>
        </w:rPr>
      </w:pPr>
      <w:r>
        <w:rPr>
          <w:rFonts w:eastAsia="Calibri"/>
          <w:szCs w:val="24"/>
        </w:rPr>
        <w:t>Autorizase a la jefatura de Presupuesto a realizar la siguiente Reprogramación Presupuestaria:</w:t>
      </w:r>
    </w:p>
    <w:p w14:paraId="5ED413CE" w14:textId="77777777" w:rsidR="005177DB" w:rsidRDefault="005177DB" w:rsidP="005177DB">
      <w:pPr>
        <w:spacing w:after="0" w:line="240" w:lineRule="auto"/>
        <w:ind w:left="720"/>
        <w:contextualSpacing/>
        <w:rPr>
          <w:rFonts w:eastAsia="Calibri"/>
          <w:color w:val="000000"/>
          <w:szCs w:val="24"/>
          <w:lang w:eastAsia="es-ES"/>
        </w:rPr>
      </w:pPr>
    </w:p>
    <w:p w14:paraId="0908A23A" w14:textId="77777777" w:rsidR="005177DB" w:rsidRDefault="005177DB" w:rsidP="005177DB">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5177DB" w14:paraId="67D128DF"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2B443D20" w14:textId="77777777" w:rsidR="005177DB" w:rsidRDefault="005177DB">
            <w:pPr>
              <w:rPr>
                <w:rFonts w:eastAsia="Calibri"/>
                <w:sz w:val="20"/>
                <w:szCs w:val="20"/>
              </w:rPr>
            </w:pPr>
            <w:r>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3E9B4FC" w14:textId="77777777" w:rsidR="005177DB" w:rsidRDefault="005177DB">
            <w:pPr>
              <w:rPr>
                <w:rFonts w:eastAsia="Calibri"/>
                <w:sz w:val="20"/>
                <w:szCs w:val="20"/>
              </w:rPr>
            </w:pPr>
            <w:r>
              <w:rPr>
                <w:rFonts w:eastAsia="Calibri"/>
                <w:sz w:val="20"/>
                <w:szCs w:val="20"/>
              </w:rPr>
              <w:t>211201</w:t>
            </w:r>
          </w:p>
        </w:tc>
      </w:tr>
      <w:tr w:rsidR="005177DB" w14:paraId="1596892D" w14:textId="77777777" w:rsidTr="005177DB">
        <w:trPr>
          <w:trHeight w:val="827"/>
        </w:trPr>
        <w:tc>
          <w:tcPr>
            <w:tcW w:w="2405" w:type="dxa"/>
            <w:tcBorders>
              <w:top w:val="single" w:sz="4" w:space="0" w:color="auto"/>
              <w:left w:val="single" w:sz="4" w:space="0" w:color="auto"/>
              <w:bottom w:val="single" w:sz="4" w:space="0" w:color="auto"/>
              <w:right w:val="single" w:sz="4" w:space="0" w:color="auto"/>
            </w:tcBorders>
            <w:hideMark/>
          </w:tcPr>
          <w:p w14:paraId="5E19E0A1" w14:textId="77777777" w:rsidR="005177DB" w:rsidRDefault="005177DB">
            <w:pPr>
              <w:rPr>
                <w:rFonts w:eastAsia="Calibri"/>
                <w:sz w:val="20"/>
                <w:szCs w:val="20"/>
              </w:rPr>
            </w:pPr>
            <w:r>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21CB76BA" w14:textId="3783FFC3" w:rsidR="005177DB" w:rsidRPr="00EA08A5" w:rsidRDefault="00EA08A5">
            <w:pPr>
              <w:contextualSpacing/>
              <w:jc w:val="both"/>
              <w:rPr>
                <w:rFonts w:eastAsia="Calibri"/>
                <w:bCs/>
                <w:color w:val="000000"/>
                <w:sz w:val="20"/>
                <w:szCs w:val="20"/>
              </w:rPr>
            </w:pPr>
            <w:r w:rsidRPr="00EA08A5">
              <w:rPr>
                <w:rFonts w:eastAsia="Calibri"/>
                <w:bCs/>
                <w:szCs w:val="24"/>
              </w:rPr>
              <w:t>PLANTA DE CONCRETO, EN PLANTA TRITURADORA, ASFALTO Y BLOQUERA</w:t>
            </w:r>
          </w:p>
        </w:tc>
      </w:tr>
      <w:tr w:rsidR="005177DB" w14:paraId="2D4FB220"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194163" w14:textId="77777777" w:rsidR="005177DB" w:rsidRDefault="005177DB">
            <w:pPr>
              <w:rPr>
                <w:rFonts w:eastAsia="Calibri"/>
                <w:sz w:val="20"/>
                <w:szCs w:val="20"/>
              </w:rPr>
            </w:pPr>
            <w:r>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2EE5C17" w14:textId="77777777" w:rsidR="005177DB" w:rsidRDefault="005177DB">
            <w:pPr>
              <w:jc w:val="both"/>
              <w:rPr>
                <w:rFonts w:eastAsia="Calibri"/>
                <w:bCs/>
                <w:sz w:val="20"/>
                <w:szCs w:val="20"/>
              </w:rPr>
            </w:pPr>
            <w:r>
              <w:rPr>
                <w:rFonts w:eastAsia="Calibri"/>
                <w:bCs/>
                <w:sz w:val="20"/>
                <w:szCs w:val="20"/>
              </w:rPr>
              <w:t>3 DESARROLLO SOCIAL</w:t>
            </w:r>
          </w:p>
        </w:tc>
      </w:tr>
      <w:tr w:rsidR="005177DB" w14:paraId="1EB38428"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71524F" w14:textId="77777777" w:rsidR="005177DB" w:rsidRDefault="005177DB">
            <w:pPr>
              <w:rPr>
                <w:rFonts w:eastAsia="Calibri"/>
                <w:sz w:val="20"/>
                <w:szCs w:val="20"/>
              </w:rPr>
            </w:pPr>
            <w:r>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76F94FD" w14:textId="77777777" w:rsidR="005177DB" w:rsidRDefault="005177DB">
            <w:pPr>
              <w:jc w:val="both"/>
              <w:rPr>
                <w:rFonts w:eastAsia="Calibri"/>
                <w:bCs/>
                <w:sz w:val="20"/>
                <w:szCs w:val="20"/>
              </w:rPr>
            </w:pPr>
            <w:r>
              <w:rPr>
                <w:rFonts w:eastAsia="Calibri"/>
                <w:bCs/>
                <w:sz w:val="20"/>
                <w:szCs w:val="20"/>
              </w:rPr>
              <w:t>0309 INVERSIÓN PARA EL DESARROLLO ECONÓMICO Y SOCIAL</w:t>
            </w:r>
          </w:p>
        </w:tc>
      </w:tr>
      <w:tr w:rsidR="005177DB" w14:paraId="76ADD89D"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67E1A8A1" w14:textId="77777777" w:rsidR="005177DB" w:rsidRDefault="005177DB">
            <w:pPr>
              <w:rPr>
                <w:rFonts w:eastAsia="Calibri"/>
                <w:sz w:val="20"/>
                <w:szCs w:val="20"/>
              </w:rPr>
            </w:pPr>
            <w:r>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70F07DF" w14:textId="77777777" w:rsidR="005177DB" w:rsidRDefault="005177DB">
            <w:pPr>
              <w:rPr>
                <w:rFonts w:eastAsia="Calibri"/>
                <w:sz w:val="20"/>
                <w:szCs w:val="20"/>
              </w:rPr>
            </w:pPr>
            <w:r>
              <w:rPr>
                <w:rFonts w:eastAsia="Calibri"/>
                <w:bCs/>
                <w:sz w:val="20"/>
                <w:szCs w:val="20"/>
              </w:rPr>
              <w:t>1 FONDO GENERAL – FODES</w:t>
            </w:r>
          </w:p>
        </w:tc>
      </w:tr>
      <w:tr w:rsidR="005177DB" w14:paraId="7C862273"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5C00BD" w14:textId="77777777" w:rsidR="005177DB" w:rsidRDefault="005177DB">
            <w:pPr>
              <w:rPr>
                <w:rFonts w:eastAsia="Calibri"/>
                <w:sz w:val="20"/>
                <w:szCs w:val="20"/>
              </w:rPr>
            </w:pPr>
            <w:r>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2951653" w14:textId="77777777" w:rsidR="005177DB" w:rsidRDefault="005177DB">
            <w:pPr>
              <w:jc w:val="both"/>
              <w:rPr>
                <w:rFonts w:eastAsia="Calibri"/>
                <w:bCs/>
                <w:sz w:val="20"/>
                <w:szCs w:val="20"/>
              </w:rPr>
            </w:pPr>
            <w:r>
              <w:rPr>
                <w:rFonts w:eastAsia="Calibri"/>
                <w:bCs/>
                <w:sz w:val="20"/>
                <w:szCs w:val="20"/>
              </w:rPr>
              <w:t>120- LIBRE DISPONIBILIDAD</w:t>
            </w:r>
          </w:p>
        </w:tc>
      </w:tr>
      <w:tr w:rsidR="005177DB" w14:paraId="770EFDD8"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E48DBD" w14:textId="77777777" w:rsidR="005177DB" w:rsidRDefault="005177DB">
            <w:pPr>
              <w:rPr>
                <w:rFonts w:eastAsia="Calibri"/>
                <w:bCs/>
                <w:sz w:val="20"/>
                <w:szCs w:val="20"/>
              </w:rPr>
            </w:pPr>
            <w:r>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1B1E5E29" w14:textId="77777777" w:rsidR="005177DB" w:rsidRDefault="005177DB">
            <w:pPr>
              <w:jc w:val="both"/>
              <w:rPr>
                <w:rFonts w:eastAsia="Calibri"/>
                <w:bCs/>
                <w:sz w:val="20"/>
                <w:szCs w:val="20"/>
              </w:rPr>
            </w:pPr>
            <w:r>
              <w:rPr>
                <w:rFonts w:eastAsia="Calibri"/>
                <w:bCs/>
                <w:sz w:val="20"/>
                <w:szCs w:val="20"/>
              </w:rPr>
              <w:t>ADMINISTRACION</w:t>
            </w:r>
          </w:p>
        </w:tc>
      </w:tr>
      <w:tr w:rsidR="005177DB" w14:paraId="656C19E8"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152D3517" w14:textId="77777777" w:rsidR="005177DB" w:rsidRDefault="005177DB">
            <w:pPr>
              <w:rPr>
                <w:rFonts w:eastAsia="Calibri"/>
                <w:bCs/>
                <w:sz w:val="20"/>
                <w:szCs w:val="20"/>
              </w:rPr>
            </w:pPr>
            <w:r>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025A834F" w14:textId="43EF11C3" w:rsidR="005177DB" w:rsidRDefault="00F035FA">
            <w:pPr>
              <w:jc w:val="both"/>
              <w:rPr>
                <w:rFonts w:eastAsia="Calibri"/>
                <w:bCs/>
                <w:sz w:val="20"/>
                <w:szCs w:val="20"/>
              </w:rPr>
            </w:pPr>
            <w:r>
              <w:rPr>
                <w:rFonts w:eastAsia="Calibri"/>
                <w:bCs/>
                <w:sz w:val="20"/>
                <w:szCs w:val="20"/>
              </w:rPr>
              <w:t xml:space="preserve">PRIVATIVO </w:t>
            </w:r>
          </w:p>
        </w:tc>
      </w:tr>
      <w:tr w:rsidR="005177DB" w14:paraId="02D41E30"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2AB990" w14:textId="77777777" w:rsidR="005177DB" w:rsidRDefault="005177DB">
            <w:pPr>
              <w:rPr>
                <w:rFonts w:eastAsia="Calibri"/>
                <w:bCs/>
                <w:sz w:val="20"/>
                <w:szCs w:val="20"/>
              </w:rPr>
            </w:pPr>
            <w:r>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51DC9D1" w14:textId="77777777" w:rsidR="005177DB" w:rsidRDefault="005177DB">
            <w:pPr>
              <w:jc w:val="both"/>
              <w:rPr>
                <w:rFonts w:eastAsia="Calibri"/>
                <w:bCs/>
                <w:sz w:val="20"/>
                <w:szCs w:val="20"/>
              </w:rPr>
            </w:pPr>
            <w:r>
              <w:rPr>
                <w:rFonts w:eastAsia="Calibri"/>
                <w:bCs/>
                <w:sz w:val="20"/>
                <w:szCs w:val="20"/>
              </w:rPr>
              <w:t>EJECUCIÓN</w:t>
            </w:r>
          </w:p>
        </w:tc>
      </w:tr>
      <w:tr w:rsidR="005177DB" w14:paraId="5A09B425" w14:textId="77777777" w:rsidTr="005177DB">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96C0F3" w14:textId="77777777" w:rsidR="005177DB" w:rsidRDefault="005177DB">
            <w:pPr>
              <w:rPr>
                <w:rFonts w:eastAsia="Calibri"/>
                <w:bCs/>
                <w:sz w:val="20"/>
                <w:szCs w:val="20"/>
              </w:rPr>
            </w:pPr>
            <w:r>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874F5E3" w14:textId="1BC78932" w:rsidR="005177DB" w:rsidRDefault="00127349">
            <w:pPr>
              <w:jc w:val="both"/>
              <w:rPr>
                <w:rFonts w:eastAsia="Calibri"/>
                <w:bCs/>
                <w:sz w:val="20"/>
                <w:szCs w:val="20"/>
              </w:rPr>
            </w:pPr>
            <w:r>
              <w:rPr>
                <w:rFonts w:eastAsia="Calibri"/>
                <w:bCs/>
                <w:sz w:val="20"/>
                <w:szCs w:val="20"/>
              </w:rPr>
              <w:t>02 DE SEPTIEMBRE 2021</w:t>
            </w:r>
          </w:p>
        </w:tc>
      </w:tr>
    </w:tbl>
    <w:p w14:paraId="12176AD7" w14:textId="77777777" w:rsidR="005177DB" w:rsidRDefault="005177DB" w:rsidP="005177DB">
      <w:pPr>
        <w:spacing w:after="0" w:line="240" w:lineRule="auto"/>
        <w:rPr>
          <w:rFonts w:eastAsia="Calibri"/>
          <w:sz w:val="20"/>
          <w:szCs w:val="20"/>
          <w:lang w:val="es-MX"/>
        </w:rPr>
      </w:pPr>
    </w:p>
    <w:p w14:paraId="276A6E1C" w14:textId="4B22DA20" w:rsidR="005177DB" w:rsidRDefault="005177DB" w:rsidP="005177DB">
      <w:pPr>
        <w:spacing w:after="0" w:line="240" w:lineRule="auto"/>
        <w:rPr>
          <w:rFonts w:eastAsia="Calibri"/>
          <w:sz w:val="20"/>
          <w:szCs w:val="20"/>
        </w:rPr>
      </w:pPr>
      <w:r>
        <w:rPr>
          <w:rFonts w:eastAsia="Calibri"/>
          <w:sz w:val="20"/>
          <w:szCs w:val="20"/>
        </w:rPr>
        <w:t>Cifras Presupuestarias a reprogramar:</w:t>
      </w:r>
    </w:p>
    <w:p w14:paraId="1316D0E0" w14:textId="6D57CD48" w:rsidR="00127349" w:rsidRDefault="00127349" w:rsidP="005177DB">
      <w:pPr>
        <w:spacing w:after="0" w:line="240" w:lineRule="auto"/>
        <w:rPr>
          <w:rFonts w:eastAsia="Calibri"/>
          <w:sz w:val="20"/>
          <w:szCs w:val="20"/>
        </w:rPr>
      </w:pPr>
    </w:p>
    <w:p w14:paraId="5C6B2DED" w14:textId="16CDD729" w:rsidR="00127349" w:rsidRDefault="00127349" w:rsidP="005177DB">
      <w:pPr>
        <w:spacing w:after="0" w:line="240" w:lineRule="auto"/>
        <w:rPr>
          <w:rFonts w:eastAsia="Calibri"/>
          <w:sz w:val="20"/>
          <w:szCs w:val="20"/>
        </w:rPr>
      </w:pPr>
    </w:p>
    <w:tbl>
      <w:tblPr>
        <w:tblW w:w="8891" w:type="dxa"/>
        <w:tblCellMar>
          <w:left w:w="70" w:type="dxa"/>
          <w:right w:w="70" w:type="dxa"/>
        </w:tblCellMar>
        <w:tblLook w:val="04A0" w:firstRow="1" w:lastRow="0" w:firstColumn="1" w:lastColumn="0" w:noHBand="0" w:noVBand="1"/>
      </w:tblPr>
      <w:tblGrid>
        <w:gridCol w:w="1200"/>
        <w:gridCol w:w="3893"/>
        <w:gridCol w:w="382"/>
        <w:gridCol w:w="540"/>
        <w:gridCol w:w="336"/>
        <w:gridCol w:w="380"/>
        <w:gridCol w:w="1080"/>
        <w:gridCol w:w="1080"/>
      </w:tblGrid>
      <w:tr w:rsidR="002A6E09" w:rsidRPr="002A6E09" w14:paraId="17FD0344" w14:textId="77777777" w:rsidTr="002A6E09">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F36FFE"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COD</w:t>
            </w:r>
          </w:p>
        </w:tc>
        <w:tc>
          <w:tcPr>
            <w:tcW w:w="38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1C432F"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CUENTA</w:t>
            </w:r>
          </w:p>
        </w:tc>
        <w:tc>
          <w:tcPr>
            <w:tcW w:w="163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44A28BC"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0972C9"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857598"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AUMENTA</w:t>
            </w:r>
          </w:p>
        </w:tc>
      </w:tr>
      <w:tr w:rsidR="002A6E09" w:rsidRPr="002A6E09" w14:paraId="77F4969A" w14:textId="77777777" w:rsidTr="002A6E09">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0730046" w14:textId="77777777" w:rsidR="002A6E09" w:rsidRPr="002A6E09" w:rsidRDefault="002A6E09" w:rsidP="002A6E09">
            <w:pPr>
              <w:spacing w:after="0" w:line="240" w:lineRule="auto"/>
              <w:rPr>
                <w:rFonts w:eastAsia="Times New Roman"/>
                <w:b/>
                <w:bCs/>
                <w:color w:val="000000"/>
                <w:sz w:val="16"/>
                <w:szCs w:val="16"/>
                <w:lang w:eastAsia="es-SV"/>
              </w:rPr>
            </w:pPr>
          </w:p>
        </w:tc>
        <w:tc>
          <w:tcPr>
            <w:tcW w:w="3893" w:type="dxa"/>
            <w:vMerge/>
            <w:tcBorders>
              <w:top w:val="single" w:sz="8" w:space="0" w:color="auto"/>
              <w:left w:val="single" w:sz="8" w:space="0" w:color="auto"/>
              <w:bottom w:val="single" w:sz="8" w:space="0" w:color="000000"/>
              <w:right w:val="single" w:sz="8" w:space="0" w:color="auto"/>
            </w:tcBorders>
            <w:vAlign w:val="center"/>
            <w:hideMark/>
          </w:tcPr>
          <w:p w14:paraId="36DE5C97" w14:textId="77777777" w:rsidR="002A6E09" w:rsidRPr="002A6E09" w:rsidRDefault="002A6E09" w:rsidP="002A6E09">
            <w:pPr>
              <w:spacing w:after="0" w:line="240" w:lineRule="auto"/>
              <w:rPr>
                <w:rFonts w:eastAsia="Times New Roman"/>
                <w:b/>
                <w:bCs/>
                <w:color w:val="000000"/>
                <w:sz w:val="16"/>
                <w:szCs w:val="16"/>
                <w:lang w:eastAsia="es-SV"/>
              </w:rPr>
            </w:pPr>
          </w:p>
        </w:tc>
        <w:tc>
          <w:tcPr>
            <w:tcW w:w="382" w:type="dxa"/>
            <w:tcBorders>
              <w:top w:val="nil"/>
              <w:left w:val="nil"/>
              <w:bottom w:val="single" w:sz="8" w:space="0" w:color="auto"/>
              <w:right w:val="single" w:sz="8" w:space="0" w:color="auto"/>
            </w:tcBorders>
            <w:shd w:val="clear" w:color="auto" w:fill="auto"/>
            <w:noWrap/>
            <w:vAlign w:val="center"/>
            <w:hideMark/>
          </w:tcPr>
          <w:p w14:paraId="0B92DA8F"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1BD7614A"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30BC1658"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3AB20C3B"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5B8BFA3D" w14:textId="77777777" w:rsidR="002A6E09" w:rsidRPr="002A6E09" w:rsidRDefault="002A6E09" w:rsidP="002A6E09">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40BE8F4" w14:textId="77777777" w:rsidR="002A6E09" w:rsidRPr="002A6E09" w:rsidRDefault="002A6E09" w:rsidP="002A6E09">
            <w:pPr>
              <w:spacing w:after="0" w:line="240" w:lineRule="auto"/>
              <w:rPr>
                <w:rFonts w:eastAsia="Times New Roman"/>
                <w:b/>
                <w:bCs/>
                <w:color w:val="000000"/>
                <w:sz w:val="16"/>
                <w:szCs w:val="16"/>
                <w:lang w:eastAsia="es-SV"/>
              </w:rPr>
            </w:pPr>
          </w:p>
        </w:tc>
      </w:tr>
      <w:tr w:rsidR="002A6E09" w:rsidRPr="002A6E09" w14:paraId="28C8C9C7" w14:textId="77777777" w:rsidTr="002A6E09">
        <w:trPr>
          <w:trHeight w:val="315"/>
        </w:trPr>
        <w:tc>
          <w:tcPr>
            <w:tcW w:w="5093" w:type="dxa"/>
            <w:gridSpan w:val="2"/>
            <w:tcBorders>
              <w:top w:val="single" w:sz="8" w:space="0" w:color="auto"/>
              <w:left w:val="nil"/>
              <w:bottom w:val="single" w:sz="8" w:space="0" w:color="auto"/>
              <w:right w:val="nil"/>
            </w:tcBorders>
            <w:shd w:val="clear" w:color="auto" w:fill="auto"/>
            <w:noWrap/>
            <w:vAlign w:val="bottom"/>
            <w:hideMark/>
          </w:tcPr>
          <w:p w14:paraId="7D429A76"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CUENTAS PRESUPUESTARIAS DE EGRESOS QUE SE AFECTAN:</w:t>
            </w:r>
          </w:p>
        </w:tc>
        <w:tc>
          <w:tcPr>
            <w:tcW w:w="382" w:type="dxa"/>
            <w:tcBorders>
              <w:top w:val="nil"/>
              <w:left w:val="nil"/>
              <w:bottom w:val="single" w:sz="8" w:space="0" w:color="auto"/>
              <w:right w:val="nil"/>
            </w:tcBorders>
            <w:shd w:val="clear" w:color="auto" w:fill="auto"/>
            <w:noWrap/>
            <w:vAlign w:val="bottom"/>
            <w:hideMark/>
          </w:tcPr>
          <w:p w14:paraId="7F2C9F45"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6DE70463"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2A04093"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68DA35EB"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6537581"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ACF9661"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r>
      <w:tr w:rsidR="002A6E09" w:rsidRPr="002A6E09" w14:paraId="3CAEB397" w14:textId="77777777" w:rsidTr="002A6E09">
        <w:trPr>
          <w:trHeight w:val="300"/>
        </w:trPr>
        <w:tc>
          <w:tcPr>
            <w:tcW w:w="1200" w:type="dxa"/>
            <w:tcBorders>
              <w:top w:val="nil"/>
              <w:left w:val="nil"/>
              <w:bottom w:val="nil"/>
              <w:right w:val="nil"/>
            </w:tcBorders>
            <w:shd w:val="clear" w:color="auto" w:fill="auto"/>
            <w:noWrap/>
            <w:vAlign w:val="bottom"/>
            <w:hideMark/>
          </w:tcPr>
          <w:p w14:paraId="39F19629" w14:textId="77777777" w:rsidR="002A6E09" w:rsidRPr="002A6E09" w:rsidRDefault="002A6E09" w:rsidP="002A6E09">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041A6596" w14:textId="77777777" w:rsidR="002A6E09" w:rsidRPr="002A6E09" w:rsidRDefault="002A6E09" w:rsidP="002A6E09">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03B7D1EF" w14:textId="77777777" w:rsidR="002A6E09" w:rsidRPr="002A6E09" w:rsidRDefault="002A6E09" w:rsidP="002A6E0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DFD7845"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FFBBC9E"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77FD32A"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DD4BCF6"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56206E1"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0CC69449" w14:textId="77777777" w:rsidTr="002A6E09">
        <w:trPr>
          <w:trHeight w:val="300"/>
        </w:trPr>
        <w:tc>
          <w:tcPr>
            <w:tcW w:w="1200" w:type="dxa"/>
            <w:tcBorders>
              <w:top w:val="nil"/>
              <w:left w:val="nil"/>
              <w:bottom w:val="nil"/>
              <w:right w:val="nil"/>
            </w:tcBorders>
            <w:shd w:val="clear" w:color="auto" w:fill="auto"/>
            <w:noWrap/>
            <w:vAlign w:val="bottom"/>
            <w:hideMark/>
          </w:tcPr>
          <w:p w14:paraId="152C7722" w14:textId="77777777" w:rsidR="002A6E09" w:rsidRPr="002A6E09" w:rsidRDefault="002A6E09" w:rsidP="002A6E09">
            <w:pPr>
              <w:spacing w:after="0" w:line="240" w:lineRule="auto"/>
              <w:rPr>
                <w:rFonts w:eastAsia="Times New Roman"/>
                <w:b/>
                <w:bCs/>
                <w:sz w:val="16"/>
                <w:szCs w:val="16"/>
                <w:lang w:eastAsia="es-SV"/>
              </w:rPr>
            </w:pPr>
            <w:r w:rsidRPr="002A6E09">
              <w:rPr>
                <w:rFonts w:eastAsia="Times New Roman"/>
                <w:b/>
                <w:bCs/>
                <w:sz w:val="16"/>
                <w:szCs w:val="16"/>
                <w:lang w:eastAsia="es-SV"/>
              </w:rPr>
              <w:t>61</w:t>
            </w:r>
          </w:p>
        </w:tc>
        <w:tc>
          <w:tcPr>
            <w:tcW w:w="3893" w:type="dxa"/>
            <w:tcBorders>
              <w:top w:val="nil"/>
              <w:left w:val="nil"/>
              <w:bottom w:val="nil"/>
              <w:right w:val="nil"/>
            </w:tcBorders>
            <w:shd w:val="clear" w:color="auto" w:fill="auto"/>
            <w:noWrap/>
            <w:vAlign w:val="bottom"/>
            <w:hideMark/>
          </w:tcPr>
          <w:p w14:paraId="65E30D92" w14:textId="77777777" w:rsidR="002A6E09" w:rsidRPr="002A6E09" w:rsidRDefault="002A6E09" w:rsidP="002A6E09">
            <w:pPr>
              <w:spacing w:after="0" w:line="240" w:lineRule="auto"/>
              <w:rPr>
                <w:rFonts w:eastAsia="Times New Roman"/>
                <w:b/>
                <w:bCs/>
                <w:sz w:val="16"/>
                <w:szCs w:val="16"/>
                <w:lang w:eastAsia="es-SV"/>
              </w:rPr>
            </w:pPr>
            <w:r w:rsidRPr="002A6E09">
              <w:rPr>
                <w:rFonts w:eastAsia="Times New Roman"/>
                <w:b/>
                <w:bCs/>
                <w:sz w:val="16"/>
                <w:szCs w:val="16"/>
                <w:lang w:eastAsia="es-SV"/>
              </w:rPr>
              <w:t xml:space="preserve"> INVERSIONES EN ACTIVOS FIOS </w:t>
            </w:r>
          </w:p>
        </w:tc>
        <w:tc>
          <w:tcPr>
            <w:tcW w:w="382" w:type="dxa"/>
            <w:tcBorders>
              <w:top w:val="nil"/>
              <w:left w:val="nil"/>
              <w:bottom w:val="nil"/>
              <w:right w:val="nil"/>
            </w:tcBorders>
            <w:shd w:val="clear" w:color="auto" w:fill="auto"/>
            <w:noWrap/>
            <w:vAlign w:val="bottom"/>
            <w:hideMark/>
          </w:tcPr>
          <w:p w14:paraId="528C790C" w14:textId="77777777" w:rsidR="002A6E09" w:rsidRPr="002A6E09" w:rsidRDefault="002A6E09" w:rsidP="002A6E09">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720CA77C"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A822FFD"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F77E523"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59E3C97"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28754A2"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3138EAFD" w14:textId="77777777" w:rsidTr="002A6E09">
        <w:trPr>
          <w:trHeight w:val="300"/>
        </w:trPr>
        <w:tc>
          <w:tcPr>
            <w:tcW w:w="1200" w:type="dxa"/>
            <w:tcBorders>
              <w:top w:val="nil"/>
              <w:left w:val="nil"/>
              <w:bottom w:val="nil"/>
              <w:right w:val="nil"/>
            </w:tcBorders>
            <w:shd w:val="clear" w:color="auto" w:fill="auto"/>
            <w:noWrap/>
            <w:vAlign w:val="bottom"/>
            <w:hideMark/>
          </w:tcPr>
          <w:p w14:paraId="3933684C" w14:textId="77777777" w:rsidR="002A6E09" w:rsidRPr="002A6E09" w:rsidRDefault="002A6E09" w:rsidP="002A6E09">
            <w:pPr>
              <w:spacing w:after="0" w:line="240" w:lineRule="auto"/>
              <w:rPr>
                <w:rFonts w:eastAsia="Times New Roman"/>
                <w:b/>
                <w:bCs/>
                <w:sz w:val="16"/>
                <w:szCs w:val="16"/>
                <w:lang w:eastAsia="es-SV"/>
              </w:rPr>
            </w:pPr>
            <w:r w:rsidRPr="002A6E09">
              <w:rPr>
                <w:rFonts w:eastAsia="Times New Roman"/>
                <w:b/>
                <w:bCs/>
                <w:sz w:val="16"/>
                <w:szCs w:val="16"/>
                <w:lang w:eastAsia="es-SV"/>
              </w:rPr>
              <w:t>616</w:t>
            </w:r>
          </w:p>
        </w:tc>
        <w:tc>
          <w:tcPr>
            <w:tcW w:w="3893" w:type="dxa"/>
            <w:tcBorders>
              <w:top w:val="nil"/>
              <w:left w:val="nil"/>
              <w:bottom w:val="nil"/>
              <w:right w:val="nil"/>
            </w:tcBorders>
            <w:shd w:val="clear" w:color="auto" w:fill="auto"/>
            <w:noWrap/>
            <w:vAlign w:val="bottom"/>
            <w:hideMark/>
          </w:tcPr>
          <w:p w14:paraId="0434F2CC" w14:textId="77777777" w:rsidR="002A6E09" w:rsidRPr="002A6E09" w:rsidRDefault="002A6E09" w:rsidP="002A6E09">
            <w:pPr>
              <w:spacing w:after="0" w:line="240" w:lineRule="auto"/>
              <w:rPr>
                <w:rFonts w:eastAsia="Times New Roman"/>
                <w:b/>
                <w:bCs/>
                <w:sz w:val="16"/>
                <w:szCs w:val="16"/>
                <w:lang w:eastAsia="es-SV"/>
              </w:rPr>
            </w:pPr>
            <w:r w:rsidRPr="002A6E09">
              <w:rPr>
                <w:rFonts w:eastAsia="Times New Roman"/>
                <w:b/>
                <w:bCs/>
                <w:sz w:val="16"/>
                <w:szCs w:val="16"/>
                <w:lang w:eastAsia="es-SV"/>
              </w:rPr>
              <w:t xml:space="preserve"> INFRAESTRUCTURAS </w:t>
            </w:r>
          </w:p>
        </w:tc>
        <w:tc>
          <w:tcPr>
            <w:tcW w:w="382" w:type="dxa"/>
            <w:tcBorders>
              <w:top w:val="nil"/>
              <w:left w:val="nil"/>
              <w:bottom w:val="nil"/>
              <w:right w:val="nil"/>
            </w:tcBorders>
            <w:shd w:val="clear" w:color="auto" w:fill="auto"/>
            <w:noWrap/>
            <w:vAlign w:val="bottom"/>
            <w:hideMark/>
          </w:tcPr>
          <w:p w14:paraId="7E531EA6" w14:textId="77777777" w:rsidR="002A6E09" w:rsidRPr="002A6E09" w:rsidRDefault="002A6E09" w:rsidP="002A6E09">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5CBBC64"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4072C5D"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23D8BB5"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E2560C4"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AFE1A04"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384DCC7B" w14:textId="77777777" w:rsidTr="002A6E09">
        <w:trPr>
          <w:trHeight w:val="300"/>
        </w:trPr>
        <w:tc>
          <w:tcPr>
            <w:tcW w:w="1200" w:type="dxa"/>
            <w:tcBorders>
              <w:top w:val="nil"/>
              <w:left w:val="nil"/>
              <w:bottom w:val="nil"/>
              <w:right w:val="nil"/>
            </w:tcBorders>
            <w:shd w:val="clear" w:color="auto" w:fill="auto"/>
            <w:noWrap/>
            <w:vAlign w:val="bottom"/>
            <w:hideMark/>
          </w:tcPr>
          <w:p w14:paraId="6F9BB629"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61699</w:t>
            </w:r>
          </w:p>
        </w:tc>
        <w:tc>
          <w:tcPr>
            <w:tcW w:w="3893" w:type="dxa"/>
            <w:tcBorders>
              <w:top w:val="nil"/>
              <w:left w:val="nil"/>
              <w:bottom w:val="nil"/>
              <w:right w:val="nil"/>
            </w:tcBorders>
            <w:shd w:val="clear" w:color="auto" w:fill="auto"/>
            <w:noWrap/>
            <w:vAlign w:val="bottom"/>
            <w:hideMark/>
          </w:tcPr>
          <w:p w14:paraId="43A84352"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OBRAS DE INFRAESTRUCTURA DIVERSAS</w:t>
            </w:r>
          </w:p>
        </w:tc>
        <w:tc>
          <w:tcPr>
            <w:tcW w:w="382" w:type="dxa"/>
            <w:tcBorders>
              <w:top w:val="nil"/>
              <w:left w:val="nil"/>
              <w:bottom w:val="nil"/>
              <w:right w:val="nil"/>
            </w:tcBorders>
            <w:shd w:val="clear" w:color="auto" w:fill="auto"/>
            <w:noWrap/>
            <w:vAlign w:val="bottom"/>
            <w:hideMark/>
          </w:tcPr>
          <w:p w14:paraId="292B8784"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5FAADEC"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CEED77A"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1CD4B9E"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6BDAE69B" w14:textId="77777777" w:rsidR="002A6E09" w:rsidRPr="002A6E09" w:rsidRDefault="002A6E09" w:rsidP="002A6E09">
            <w:pPr>
              <w:spacing w:after="0" w:line="240" w:lineRule="auto"/>
              <w:jc w:val="right"/>
              <w:rPr>
                <w:rFonts w:eastAsia="Times New Roman"/>
                <w:color w:val="000000"/>
                <w:sz w:val="16"/>
                <w:szCs w:val="16"/>
                <w:lang w:eastAsia="es-SV"/>
              </w:rPr>
            </w:pPr>
            <w:r w:rsidRPr="002A6E09">
              <w:rPr>
                <w:rFonts w:eastAsia="Times New Roman"/>
                <w:color w:val="000000"/>
                <w:sz w:val="16"/>
                <w:szCs w:val="16"/>
                <w:lang w:eastAsia="es-SV"/>
              </w:rPr>
              <w:t>$67,035.91</w:t>
            </w:r>
          </w:p>
        </w:tc>
        <w:tc>
          <w:tcPr>
            <w:tcW w:w="1080" w:type="dxa"/>
            <w:tcBorders>
              <w:top w:val="nil"/>
              <w:left w:val="nil"/>
              <w:bottom w:val="nil"/>
              <w:right w:val="nil"/>
            </w:tcBorders>
            <w:shd w:val="clear" w:color="auto" w:fill="auto"/>
            <w:vAlign w:val="bottom"/>
            <w:hideMark/>
          </w:tcPr>
          <w:p w14:paraId="47CDAC0A" w14:textId="77777777" w:rsidR="002A6E09" w:rsidRPr="002A6E09" w:rsidRDefault="002A6E09" w:rsidP="002A6E09">
            <w:pPr>
              <w:spacing w:after="0" w:line="240" w:lineRule="auto"/>
              <w:jc w:val="right"/>
              <w:rPr>
                <w:rFonts w:eastAsia="Times New Roman"/>
                <w:color w:val="000000"/>
                <w:sz w:val="16"/>
                <w:szCs w:val="16"/>
                <w:lang w:eastAsia="es-SV"/>
              </w:rPr>
            </w:pPr>
          </w:p>
        </w:tc>
      </w:tr>
      <w:tr w:rsidR="002A6E09" w:rsidRPr="002A6E09" w14:paraId="4BCA8FC8" w14:textId="77777777" w:rsidTr="002A6E09">
        <w:trPr>
          <w:trHeight w:val="300"/>
        </w:trPr>
        <w:tc>
          <w:tcPr>
            <w:tcW w:w="1200" w:type="dxa"/>
            <w:tcBorders>
              <w:top w:val="nil"/>
              <w:left w:val="nil"/>
              <w:bottom w:val="nil"/>
              <w:right w:val="nil"/>
            </w:tcBorders>
            <w:shd w:val="clear" w:color="auto" w:fill="auto"/>
            <w:noWrap/>
            <w:vAlign w:val="bottom"/>
            <w:hideMark/>
          </w:tcPr>
          <w:p w14:paraId="1BAA6427" w14:textId="77777777" w:rsidR="002A6E09" w:rsidRPr="002A6E09" w:rsidRDefault="002A6E09" w:rsidP="002A6E09">
            <w:pPr>
              <w:spacing w:after="0" w:line="240" w:lineRule="auto"/>
              <w:rPr>
                <w:rFonts w:eastAsia="Times New Roman"/>
                <w:sz w:val="20"/>
                <w:szCs w:val="20"/>
                <w:lang w:eastAsia="es-SV"/>
              </w:rPr>
            </w:pPr>
          </w:p>
        </w:tc>
        <w:tc>
          <w:tcPr>
            <w:tcW w:w="3893" w:type="dxa"/>
            <w:tcBorders>
              <w:top w:val="nil"/>
              <w:left w:val="nil"/>
              <w:bottom w:val="nil"/>
              <w:right w:val="nil"/>
            </w:tcBorders>
            <w:shd w:val="clear" w:color="auto" w:fill="auto"/>
            <w:noWrap/>
            <w:vAlign w:val="bottom"/>
            <w:hideMark/>
          </w:tcPr>
          <w:p w14:paraId="72D0DAFF" w14:textId="77777777" w:rsidR="002A6E09" w:rsidRPr="002A6E09" w:rsidRDefault="002A6E09" w:rsidP="002A6E09">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516E56A1" w14:textId="77777777" w:rsidR="002A6E09" w:rsidRPr="002A6E09" w:rsidRDefault="002A6E09" w:rsidP="002A6E0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0FE5135"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77E1541"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B021E88"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B59F88F"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5A165C8"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7614830F" w14:textId="77777777" w:rsidTr="002A6E09">
        <w:trPr>
          <w:trHeight w:val="315"/>
        </w:trPr>
        <w:tc>
          <w:tcPr>
            <w:tcW w:w="5093" w:type="dxa"/>
            <w:gridSpan w:val="2"/>
            <w:tcBorders>
              <w:top w:val="nil"/>
              <w:left w:val="nil"/>
              <w:bottom w:val="single" w:sz="8" w:space="0" w:color="auto"/>
              <w:right w:val="nil"/>
            </w:tcBorders>
            <w:shd w:val="clear" w:color="auto" w:fill="auto"/>
            <w:noWrap/>
            <w:vAlign w:val="bottom"/>
            <w:hideMark/>
          </w:tcPr>
          <w:p w14:paraId="34FADBAD"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CUENTAS PRESUPUESTARIAS DE EGRESOS QUE SE CREAN:</w:t>
            </w:r>
          </w:p>
        </w:tc>
        <w:tc>
          <w:tcPr>
            <w:tcW w:w="382" w:type="dxa"/>
            <w:tcBorders>
              <w:top w:val="nil"/>
              <w:left w:val="nil"/>
              <w:bottom w:val="single" w:sz="8" w:space="0" w:color="auto"/>
              <w:right w:val="nil"/>
            </w:tcBorders>
            <w:shd w:val="clear" w:color="auto" w:fill="auto"/>
            <w:vAlign w:val="bottom"/>
            <w:hideMark/>
          </w:tcPr>
          <w:p w14:paraId="16CA4488"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68B3D039"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5480B19"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7DEA99B"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441D6BE3" w14:textId="77777777" w:rsidR="002A6E09" w:rsidRPr="002A6E09" w:rsidRDefault="002A6E09" w:rsidP="002A6E09">
            <w:pPr>
              <w:spacing w:after="0" w:line="240" w:lineRule="auto"/>
              <w:jc w:val="right"/>
              <w:rPr>
                <w:rFonts w:eastAsia="Times New Roman"/>
                <w:color w:val="000000"/>
                <w:sz w:val="16"/>
                <w:szCs w:val="16"/>
                <w:lang w:eastAsia="es-SV"/>
              </w:rPr>
            </w:pPr>
            <w:r w:rsidRPr="002A6E0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7C0AF5E" w14:textId="77777777" w:rsidR="002A6E09" w:rsidRPr="002A6E09" w:rsidRDefault="002A6E09" w:rsidP="002A6E09">
            <w:pPr>
              <w:spacing w:after="0" w:line="240" w:lineRule="auto"/>
              <w:jc w:val="center"/>
              <w:rPr>
                <w:rFonts w:eastAsia="Times New Roman"/>
                <w:b/>
                <w:bCs/>
                <w:color w:val="000000"/>
                <w:sz w:val="16"/>
                <w:szCs w:val="16"/>
                <w:lang w:eastAsia="es-SV"/>
              </w:rPr>
            </w:pPr>
            <w:r w:rsidRPr="002A6E09">
              <w:rPr>
                <w:rFonts w:eastAsia="Times New Roman"/>
                <w:b/>
                <w:bCs/>
                <w:color w:val="000000"/>
                <w:sz w:val="16"/>
                <w:szCs w:val="16"/>
                <w:lang w:eastAsia="es-SV"/>
              </w:rPr>
              <w:t> </w:t>
            </w:r>
          </w:p>
        </w:tc>
      </w:tr>
      <w:tr w:rsidR="002A6E09" w:rsidRPr="002A6E09" w14:paraId="1F0EEAC9" w14:textId="77777777" w:rsidTr="002A6E09">
        <w:trPr>
          <w:trHeight w:val="300"/>
        </w:trPr>
        <w:tc>
          <w:tcPr>
            <w:tcW w:w="1200" w:type="dxa"/>
            <w:tcBorders>
              <w:top w:val="nil"/>
              <w:left w:val="nil"/>
              <w:bottom w:val="nil"/>
              <w:right w:val="nil"/>
            </w:tcBorders>
            <w:shd w:val="clear" w:color="auto" w:fill="auto"/>
            <w:noWrap/>
            <w:vAlign w:val="bottom"/>
            <w:hideMark/>
          </w:tcPr>
          <w:p w14:paraId="0BF4D575" w14:textId="77777777" w:rsidR="002A6E09" w:rsidRPr="002A6E09" w:rsidRDefault="002A6E09" w:rsidP="002A6E09">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4AAD987C" w14:textId="77777777" w:rsidR="002A6E09" w:rsidRPr="002A6E09" w:rsidRDefault="002A6E09" w:rsidP="002A6E09">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00BFA29F" w14:textId="77777777" w:rsidR="002A6E09" w:rsidRPr="002A6E09" w:rsidRDefault="002A6E09" w:rsidP="002A6E0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2CE4B82"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F339856"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96805F2"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6B8BB33"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7F28CC3"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6F74A6FD" w14:textId="77777777" w:rsidTr="002A6E09">
        <w:trPr>
          <w:trHeight w:val="300"/>
        </w:trPr>
        <w:tc>
          <w:tcPr>
            <w:tcW w:w="1200" w:type="dxa"/>
            <w:tcBorders>
              <w:top w:val="nil"/>
              <w:left w:val="nil"/>
              <w:bottom w:val="nil"/>
              <w:right w:val="nil"/>
            </w:tcBorders>
            <w:shd w:val="clear" w:color="auto" w:fill="auto"/>
            <w:noWrap/>
            <w:vAlign w:val="bottom"/>
            <w:hideMark/>
          </w:tcPr>
          <w:p w14:paraId="1A51E19C"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51</w:t>
            </w:r>
          </w:p>
        </w:tc>
        <w:tc>
          <w:tcPr>
            <w:tcW w:w="3893" w:type="dxa"/>
            <w:tcBorders>
              <w:top w:val="nil"/>
              <w:left w:val="nil"/>
              <w:bottom w:val="nil"/>
              <w:right w:val="nil"/>
            </w:tcBorders>
            <w:shd w:val="clear" w:color="auto" w:fill="auto"/>
            <w:noWrap/>
            <w:vAlign w:val="bottom"/>
            <w:hideMark/>
          </w:tcPr>
          <w:p w14:paraId="5248E72D"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REMUNERACIONES</w:t>
            </w:r>
          </w:p>
        </w:tc>
        <w:tc>
          <w:tcPr>
            <w:tcW w:w="382" w:type="dxa"/>
            <w:tcBorders>
              <w:top w:val="nil"/>
              <w:left w:val="nil"/>
              <w:bottom w:val="nil"/>
              <w:right w:val="nil"/>
            </w:tcBorders>
            <w:shd w:val="clear" w:color="auto" w:fill="auto"/>
            <w:vAlign w:val="bottom"/>
            <w:hideMark/>
          </w:tcPr>
          <w:p w14:paraId="51D98A74"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1A16D91"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8F51CF5"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E64AF34"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7A253AD"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971025E"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7B69F40A" w14:textId="77777777" w:rsidTr="002A6E09">
        <w:trPr>
          <w:trHeight w:val="300"/>
        </w:trPr>
        <w:tc>
          <w:tcPr>
            <w:tcW w:w="1200" w:type="dxa"/>
            <w:tcBorders>
              <w:top w:val="nil"/>
              <w:left w:val="nil"/>
              <w:bottom w:val="nil"/>
              <w:right w:val="nil"/>
            </w:tcBorders>
            <w:shd w:val="clear" w:color="auto" w:fill="auto"/>
            <w:noWrap/>
            <w:vAlign w:val="bottom"/>
            <w:hideMark/>
          </w:tcPr>
          <w:p w14:paraId="693725C1"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512</w:t>
            </w:r>
          </w:p>
        </w:tc>
        <w:tc>
          <w:tcPr>
            <w:tcW w:w="3893" w:type="dxa"/>
            <w:tcBorders>
              <w:top w:val="nil"/>
              <w:left w:val="nil"/>
              <w:bottom w:val="nil"/>
              <w:right w:val="nil"/>
            </w:tcBorders>
            <w:shd w:val="clear" w:color="auto" w:fill="auto"/>
            <w:noWrap/>
            <w:vAlign w:val="bottom"/>
            <w:hideMark/>
          </w:tcPr>
          <w:p w14:paraId="03B0420C"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REMUNERACIONES EVENTUALES</w:t>
            </w:r>
          </w:p>
        </w:tc>
        <w:tc>
          <w:tcPr>
            <w:tcW w:w="382" w:type="dxa"/>
            <w:tcBorders>
              <w:top w:val="nil"/>
              <w:left w:val="nil"/>
              <w:bottom w:val="nil"/>
              <w:right w:val="nil"/>
            </w:tcBorders>
            <w:shd w:val="clear" w:color="auto" w:fill="auto"/>
            <w:vAlign w:val="bottom"/>
            <w:hideMark/>
          </w:tcPr>
          <w:p w14:paraId="1BE26D2D"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8830E45"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6C74C60"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6C9DA84"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8D0B30C"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971BCEF"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32216DF8" w14:textId="77777777" w:rsidTr="002A6E09">
        <w:trPr>
          <w:trHeight w:val="300"/>
        </w:trPr>
        <w:tc>
          <w:tcPr>
            <w:tcW w:w="1200" w:type="dxa"/>
            <w:tcBorders>
              <w:top w:val="nil"/>
              <w:left w:val="nil"/>
              <w:bottom w:val="nil"/>
              <w:right w:val="nil"/>
            </w:tcBorders>
            <w:shd w:val="clear" w:color="auto" w:fill="auto"/>
            <w:noWrap/>
            <w:vAlign w:val="bottom"/>
            <w:hideMark/>
          </w:tcPr>
          <w:p w14:paraId="2AC40DF5"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51201</w:t>
            </w:r>
          </w:p>
        </w:tc>
        <w:tc>
          <w:tcPr>
            <w:tcW w:w="3893" w:type="dxa"/>
            <w:tcBorders>
              <w:top w:val="nil"/>
              <w:left w:val="nil"/>
              <w:bottom w:val="nil"/>
              <w:right w:val="nil"/>
            </w:tcBorders>
            <w:shd w:val="clear" w:color="auto" w:fill="auto"/>
            <w:noWrap/>
            <w:vAlign w:val="bottom"/>
            <w:hideMark/>
          </w:tcPr>
          <w:p w14:paraId="3E584041"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SUELDOS</w:t>
            </w:r>
          </w:p>
        </w:tc>
        <w:tc>
          <w:tcPr>
            <w:tcW w:w="382" w:type="dxa"/>
            <w:tcBorders>
              <w:top w:val="nil"/>
              <w:left w:val="nil"/>
              <w:bottom w:val="nil"/>
              <w:right w:val="nil"/>
            </w:tcBorders>
            <w:shd w:val="clear" w:color="auto" w:fill="auto"/>
            <w:noWrap/>
            <w:vAlign w:val="bottom"/>
            <w:hideMark/>
          </w:tcPr>
          <w:p w14:paraId="5AA5C5B1"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49E0D77"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E7752DD"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2B2D0D0"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1017DF3"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7149AA91"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 xml:space="preserve"> </w:t>
            </w:r>
            <w:proofErr w:type="gramStart"/>
            <w:r w:rsidRPr="002A6E09">
              <w:rPr>
                <w:rFonts w:eastAsia="Times New Roman"/>
                <w:color w:val="000000"/>
                <w:sz w:val="16"/>
                <w:szCs w:val="16"/>
                <w:lang w:eastAsia="es-SV"/>
              </w:rPr>
              <w:t>$  17,160.00</w:t>
            </w:r>
            <w:proofErr w:type="gramEnd"/>
            <w:r w:rsidRPr="002A6E09">
              <w:rPr>
                <w:rFonts w:eastAsia="Times New Roman"/>
                <w:color w:val="000000"/>
                <w:sz w:val="16"/>
                <w:szCs w:val="16"/>
                <w:lang w:eastAsia="es-SV"/>
              </w:rPr>
              <w:t xml:space="preserve"> </w:t>
            </w:r>
          </w:p>
        </w:tc>
      </w:tr>
      <w:tr w:rsidR="002A6E09" w:rsidRPr="002A6E09" w14:paraId="6F7A8428" w14:textId="77777777" w:rsidTr="002A6E09">
        <w:trPr>
          <w:trHeight w:val="300"/>
        </w:trPr>
        <w:tc>
          <w:tcPr>
            <w:tcW w:w="1200" w:type="dxa"/>
            <w:tcBorders>
              <w:top w:val="nil"/>
              <w:left w:val="nil"/>
              <w:bottom w:val="nil"/>
              <w:right w:val="nil"/>
            </w:tcBorders>
            <w:shd w:val="clear" w:color="auto" w:fill="auto"/>
            <w:noWrap/>
            <w:vAlign w:val="bottom"/>
            <w:hideMark/>
          </w:tcPr>
          <w:p w14:paraId="47848F25"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514</w:t>
            </w:r>
          </w:p>
        </w:tc>
        <w:tc>
          <w:tcPr>
            <w:tcW w:w="4275" w:type="dxa"/>
            <w:gridSpan w:val="2"/>
            <w:tcBorders>
              <w:top w:val="nil"/>
              <w:left w:val="nil"/>
              <w:bottom w:val="nil"/>
              <w:right w:val="nil"/>
            </w:tcBorders>
            <w:shd w:val="clear" w:color="auto" w:fill="auto"/>
            <w:noWrap/>
            <w:vAlign w:val="bottom"/>
            <w:hideMark/>
          </w:tcPr>
          <w:p w14:paraId="4374664B"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63851BA4" w14:textId="77777777" w:rsidR="002A6E09" w:rsidRPr="002A6E09" w:rsidRDefault="002A6E09" w:rsidP="002A6E09">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04825EF7"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881CAED"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652AB7B"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C896F2A"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7FF8EDB6" w14:textId="77777777" w:rsidTr="002A6E09">
        <w:trPr>
          <w:trHeight w:val="300"/>
        </w:trPr>
        <w:tc>
          <w:tcPr>
            <w:tcW w:w="1200" w:type="dxa"/>
            <w:tcBorders>
              <w:top w:val="nil"/>
              <w:left w:val="nil"/>
              <w:bottom w:val="nil"/>
              <w:right w:val="nil"/>
            </w:tcBorders>
            <w:shd w:val="clear" w:color="auto" w:fill="auto"/>
            <w:noWrap/>
            <w:vAlign w:val="bottom"/>
            <w:hideMark/>
          </w:tcPr>
          <w:p w14:paraId="4A2CF3EF"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51402</w:t>
            </w:r>
          </w:p>
        </w:tc>
        <w:tc>
          <w:tcPr>
            <w:tcW w:w="3893" w:type="dxa"/>
            <w:tcBorders>
              <w:top w:val="nil"/>
              <w:left w:val="nil"/>
              <w:bottom w:val="nil"/>
              <w:right w:val="nil"/>
            </w:tcBorders>
            <w:shd w:val="clear" w:color="auto" w:fill="auto"/>
            <w:noWrap/>
            <w:vAlign w:val="bottom"/>
            <w:hideMark/>
          </w:tcPr>
          <w:p w14:paraId="3996E5FA"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POR REMUNERACIONES EVENTUALES</w:t>
            </w:r>
          </w:p>
        </w:tc>
        <w:tc>
          <w:tcPr>
            <w:tcW w:w="382" w:type="dxa"/>
            <w:tcBorders>
              <w:top w:val="nil"/>
              <w:left w:val="nil"/>
              <w:bottom w:val="nil"/>
              <w:right w:val="nil"/>
            </w:tcBorders>
            <w:shd w:val="clear" w:color="auto" w:fill="auto"/>
            <w:noWrap/>
            <w:vAlign w:val="bottom"/>
            <w:hideMark/>
          </w:tcPr>
          <w:p w14:paraId="6D016C9A"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AB04668"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789E45E"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00AA2CB"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3142BE0"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77E3F9F4"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 xml:space="preserve"> $    1,458.60 </w:t>
            </w:r>
          </w:p>
        </w:tc>
      </w:tr>
      <w:tr w:rsidR="002A6E09" w:rsidRPr="002A6E09" w14:paraId="57F91EF2" w14:textId="77777777" w:rsidTr="002A6E09">
        <w:trPr>
          <w:trHeight w:val="300"/>
        </w:trPr>
        <w:tc>
          <w:tcPr>
            <w:tcW w:w="1200" w:type="dxa"/>
            <w:tcBorders>
              <w:top w:val="nil"/>
              <w:left w:val="nil"/>
              <w:bottom w:val="nil"/>
              <w:right w:val="nil"/>
            </w:tcBorders>
            <w:shd w:val="clear" w:color="auto" w:fill="auto"/>
            <w:noWrap/>
            <w:vAlign w:val="bottom"/>
            <w:hideMark/>
          </w:tcPr>
          <w:p w14:paraId="0BC46ADD"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515</w:t>
            </w:r>
          </w:p>
        </w:tc>
        <w:tc>
          <w:tcPr>
            <w:tcW w:w="4275" w:type="dxa"/>
            <w:gridSpan w:val="2"/>
            <w:tcBorders>
              <w:top w:val="nil"/>
              <w:left w:val="nil"/>
              <w:bottom w:val="nil"/>
              <w:right w:val="nil"/>
            </w:tcBorders>
            <w:shd w:val="clear" w:color="auto" w:fill="auto"/>
            <w:noWrap/>
            <w:vAlign w:val="bottom"/>
            <w:hideMark/>
          </w:tcPr>
          <w:p w14:paraId="09444AA0"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1BEF814B" w14:textId="77777777" w:rsidR="002A6E09" w:rsidRPr="002A6E09" w:rsidRDefault="002A6E09" w:rsidP="002A6E09">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4E3FD151"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14DFDAD"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80982E2"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FEED1F3"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780EEC5B" w14:textId="77777777" w:rsidTr="002A6E09">
        <w:trPr>
          <w:trHeight w:val="300"/>
        </w:trPr>
        <w:tc>
          <w:tcPr>
            <w:tcW w:w="1200" w:type="dxa"/>
            <w:tcBorders>
              <w:top w:val="nil"/>
              <w:left w:val="nil"/>
              <w:bottom w:val="nil"/>
              <w:right w:val="nil"/>
            </w:tcBorders>
            <w:shd w:val="clear" w:color="auto" w:fill="auto"/>
            <w:noWrap/>
            <w:vAlign w:val="bottom"/>
            <w:hideMark/>
          </w:tcPr>
          <w:p w14:paraId="0B250CEF"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51502</w:t>
            </w:r>
          </w:p>
        </w:tc>
        <w:tc>
          <w:tcPr>
            <w:tcW w:w="3893" w:type="dxa"/>
            <w:tcBorders>
              <w:top w:val="nil"/>
              <w:left w:val="nil"/>
              <w:bottom w:val="nil"/>
              <w:right w:val="nil"/>
            </w:tcBorders>
            <w:shd w:val="clear" w:color="auto" w:fill="auto"/>
            <w:noWrap/>
            <w:vAlign w:val="bottom"/>
            <w:hideMark/>
          </w:tcPr>
          <w:p w14:paraId="276DF4E8"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POR REMUNERACIONES EVENTUALES</w:t>
            </w:r>
          </w:p>
        </w:tc>
        <w:tc>
          <w:tcPr>
            <w:tcW w:w="382" w:type="dxa"/>
            <w:tcBorders>
              <w:top w:val="nil"/>
              <w:left w:val="nil"/>
              <w:bottom w:val="nil"/>
              <w:right w:val="nil"/>
            </w:tcBorders>
            <w:shd w:val="clear" w:color="auto" w:fill="auto"/>
            <w:noWrap/>
            <w:vAlign w:val="bottom"/>
            <w:hideMark/>
          </w:tcPr>
          <w:p w14:paraId="40593815"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9C94244"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8FFECDD"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D2EC30A"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5FD07B6"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671DA9FB"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 xml:space="preserve"> $    1,329.90 </w:t>
            </w:r>
          </w:p>
        </w:tc>
      </w:tr>
      <w:tr w:rsidR="002A6E09" w:rsidRPr="002A6E09" w14:paraId="73063366" w14:textId="77777777" w:rsidTr="002A6E09">
        <w:trPr>
          <w:trHeight w:val="300"/>
        </w:trPr>
        <w:tc>
          <w:tcPr>
            <w:tcW w:w="1200" w:type="dxa"/>
            <w:tcBorders>
              <w:top w:val="nil"/>
              <w:left w:val="nil"/>
              <w:bottom w:val="nil"/>
              <w:right w:val="nil"/>
            </w:tcBorders>
            <w:shd w:val="clear" w:color="auto" w:fill="auto"/>
            <w:noWrap/>
            <w:vAlign w:val="bottom"/>
            <w:hideMark/>
          </w:tcPr>
          <w:p w14:paraId="6F8E47A8"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lastRenderedPageBreak/>
              <w:t>54</w:t>
            </w:r>
          </w:p>
        </w:tc>
        <w:tc>
          <w:tcPr>
            <w:tcW w:w="3893" w:type="dxa"/>
            <w:tcBorders>
              <w:top w:val="nil"/>
              <w:left w:val="nil"/>
              <w:bottom w:val="nil"/>
              <w:right w:val="nil"/>
            </w:tcBorders>
            <w:shd w:val="clear" w:color="auto" w:fill="auto"/>
            <w:noWrap/>
            <w:vAlign w:val="bottom"/>
            <w:hideMark/>
          </w:tcPr>
          <w:p w14:paraId="405FE7C0"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ADQUISICIÓN DE BIENES Y SERVICIOS</w:t>
            </w:r>
          </w:p>
        </w:tc>
        <w:tc>
          <w:tcPr>
            <w:tcW w:w="382" w:type="dxa"/>
            <w:tcBorders>
              <w:top w:val="nil"/>
              <w:left w:val="nil"/>
              <w:bottom w:val="nil"/>
              <w:right w:val="nil"/>
            </w:tcBorders>
            <w:shd w:val="clear" w:color="auto" w:fill="auto"/>
            <w:vAlign w:val="bottom"/>
            <w:hideMark/>
          </w:tcPr>
          <w:p w14:paraId="3A4A83FF"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7B69FE8"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421720F"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22156B4"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4082C81"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8A02708"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24E9A15E" w14:textId="77777777" w:rsidTr="002A6E09">
        <w:trPr>
          <w:trHeight w:val="300"/>
        </w:trPr>
        <w:tc>
          <w:tcPr>
            <w:tcW w:w="1200" w:type="dxa"/>
            <w:tcBorders>
              <w:top w:val="nil"/>
              <w:left w:val="nil"/>
              <w:bottom w:val="nil"/>
              <w:right w:val="nil"/>
            </w:tcBorders>
            <w:shd w:val="clear" w:color="auto" w:fill="auto"/>
            <w:noWrap/>
            <w:vAlign w:val="bottom"/>
            <w:hideMark/>
          </w:tcPr>
          <w:p w14:paraId="4FEEB38F"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541</w:t>
            </w:r>
          </w:p>
        </w:tc>
        <w:tc>
          <w:tcPr>
            <w:tcW w:w="3893" w:type="dxa"/>
            <w:tcBorders>
              <w:top w:val="nil"/>
              <w:left w:val="nil"/>
              <w:bottom w:val="nil"/>
              <w:right w:val="nil"/>
            </w:tcBorders>
            <w:shd w:val="clear" w:color="auto" w:fill="auto"/>
            <w:noWrap/>
            <w:vAlign w:val="bottom"/>
            <w:hideMark/>
          </w:tcPr>
          <w:p w14:paraId="136B572F"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BIENES DE USO Y CONSUMO</w:t>
            </w:r>
          </w:p>
        </w:tc>
        <w:tc>
          <w:tcPr>
            <w:tcW w:w="382" w:type="dxa"/>
            <w:tcBorders>
              <w:top w:val="nil"/>
              <w:left w:val="nil"/>
              <w:bottom w:val="nil"/>
              <w:right w:val="nil"/>
            </w:tcBorders>
            <w:shd w:val="clear" w:color="auto" w:fill="auto"/>
            <w:vAlign w:val="bottom"/>
            <w:hideMark/>
          </w:tcPr>
          <w:p w14:paraId="17FC5E93"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7C4DF3B"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6B4AC41"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C4120F1"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9998389"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157EB47"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54636E7A" w14:textId="77777777" w:rsidTr="002A6E09">
        <w:trPr>
          <w:trHeight w:val="300"/>
        </w:trPr>
        <w:tc>
          <w:tcPr>
            <w:tcW w:w="1200" w:type="dxa"/>
            <w:tcBorders>
              <w:top w:val="nil"/>
              <w:left w:val="nil"/>
              <w:bottom w:val="nil"/>
              <w:right w:val="nil"/>
            </w:tcBorders>
            <w:shd w:val="clear" w:color="auto" w:fill="auto"/>
            <w:noWrap/>
            <w:vAlign w:val="bottom"/>
            <w:hideMark/>
          </w:tcPr>
          <w:p w14:paraId="31E04AD3"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54111</w:t>
            </w:r>
          </w:p>
        </w:tc>
        <w:tc>
          <w:tcPr>
            <w:tcW w:w="3893" w:type="dxa"/>
            <w:tcBorders>
              <w:top w:val="nil"/>
              <w:left w:val="nil"/>
              <w:bottom w:val="nil"/>
              <w:right w:val="nil"/>
            </w:tcBorders>
            <w:shd w:val="clear" w:color="auto" w:fill="auto"/>
            <w:noWrap/>
            <w:vAlign w:val="bottom"/>
            <w:hideMark/>
          </w:tcPr>
          <w:p w14:paraId="04A33E0F"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MINERALES NO METALICOS Y PRODUCTOS DERIVADOS</w:t>
            </w:r>
          </w:p>
        </w:tc>
        <w:tc>
          <w:tcPr>
            <w:tcW w:w="382" w:type="dxa"/>
            <w:tcBorders>
              <w:top w:val="nil"/>
              <w:left w:val="nil"/>
              <w:bottom w:val="nil"/>
              <w:right w:val="nil"/>
            </w:tcBorders>
            <w:shd w:val="clear" w:color="auto" w:fill="auto"/>
            <w:noWrap/>
            <w:vAlign w:val="bottom"/>
            <w:hideMark/>
          </w:tcPr>
          <w:p w14:paraId="05908687"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485A64D"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6498B1C"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E6A9D08"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B17149F"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F7EF3FF"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w:t>
            </w:r>
            <w:proofErr w:type="gramStart"/>
            <w:r w:rsidRPr="002A6E09">
              <w:rPr>
                <w:rFonts w:eastAsia="Times New Roman"/>
                <w:sz w:val="16"/>
                <w:szCs w:val="16"/>
                <w:lang w:eastAsia="es-SV"/>
              </w:rPr>
              <w:t>$  23,602.33</w:t>
            </w:r>
            <w:proofErr w:type="gramEnd"/>
            <w:r w:rsidRPr="002A6E09">
              <w:rPr>
                <w:rFonts w:eastAsia="Times New Roman"/>
                <w:sz w:val="16"/>
                <w:szCs w:val="16"/>
                <w:lang w:eastAsia="es-SV"/>
              </w:rPr>
              <w:t xml:space="preserve"> </w:t>
            </w:r>
          </w:p>
        </w:tc>
      </w:tr>
      <w:tr w:rsidR="002A6E09" w:rsidRPr="002A6E09" w14:paraId="66E4B132" w14:textId="77777777" w:rsidTr="002A6E09">
        <w:trPr>
          <w:trHeight w:val="300"/>
        </w:trPr>
        <w:tc>
          <w:tcPr>
            <w:tcW w:w="1200" w:type="dxa"/>
            <w:tcBorders>
              <w:top w:val="nil"/>
              <w:left w:val="nil"/>
              <w:bottom w:val="nil"/>
              <w:right w:val="nil"/>
            </w:tcBorders>
            <w:shd w:val="clear" w:color="auto" w:fill="auto"/>
            <w:noWrap/>
            <w:vAlign w:val="bottom"/>
            <w:hideMark/>
          </w:tcPr>
          <w:p w14:paraId="05922D4B"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54112</w:t>
            </w:r>
          </w:p>
        </w:tc>
        <w:tc>
          <w:tcPr>
            <w:tcW w:w="3893" w:type="dxa"/>
            <w:tcBorders>
              <w:top w:val="nil"/>
              <w:left w:val="nil"/>
              <w:bottom w:val="nil"/>
              <w:right w:val="nil"/>
            </w:tcBorders>
            <w:shd w:val="clear" w:color="auto" w:fill="auto"/>
            <w:noWrap/>
            <w:vAlign w:val="bottom"/>
            <w:hideMark/>
          </w:tcPr>
          <w:p w14:paraId="53E04A18"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MINERALES METALICOS Y PRODUCTOS DERIVADOS</w:t>
            </w:r>
          </w:p>
        </w:tc>
        <w:tc>
          <w:tcPr>
            <w:tcW w:w="382" w:type="dxa"/>
            <w:tcBorders>
              <w:top w:val="nil"/>
              <w:left w:val="nil"/>
              <w:bottom w:val="nil"/>
              <w:right w:val="nil"/>
            </w:tcBorders>
            <w:shd w:val="clear" w:color="auto" w:fill="auto"/>
            <w:noWrap/>
            <w:vAlign w:val="bottom"/>
            <w:hideMark/>
          </w:tcPr>
          <w:p w14:paraId="5E876F3B"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CC31596"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31FC53A"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4DE2293"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8E15FCF"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9254C16"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w:t>
            </w:r>
            <w:proofErr w:type="gramStart"/>
            <w:r w:rsidRPr="002A6E09">
              <w:rPr>
                <w:rFonts w:eastAsia="Times New Roman"/>
                <w:sz w:val="16"/>
                <w:szCs w:val="16"/>
                <w:lang w:eastAsia="es-SV"/>
              </w:rPr>
              <w:t>$  12,641.60</w:t>
            </w:r>
            <w:proofErr w:type="gramEnd"/>
            <w:r w:rsidRPr="002A6E09">
              <w:rPr>
                <w:rFonts w:eastAsia="Times New Roman"/>
                <w:sz w:val="16"/>
                <w:szCs w:val="16"/>
                <w:lang w:eastAsia="es-SV"/>
              </w:rPr>
              <w:t xml:space="preserve"> </w:t>
            </w:r>
          </w:p>
        </w:tc>
      </w:tr>
      <w:tr w:rsidR="002A6E09" w:rsidRPr="002A6E09" w14:paraId="4F898F08" w14:textId="77777777" w:rsidTr="002A6E09">
        <w:trPr>
          <w:trHeight w:val="300"/>
        </w:trPr>
        <w:tc>
          <w:tcPr>
            <w:tcW w:w="1200" w:type="dxa"/>
            <w:tcBorders>
              <w:top w:val="nil"/>
              <w:left w:val="nil"/>
              <w:bottom w:val="nil"/>
              <w:right w:val="nil"/>
            </w:tcBorders>
            <w:shd w:val="clear" w:color="auto" w:fill="auto"/>
            <w:noWrap/>
            <w:vAlign w:val="bottom"/>
            <w:hideMark/>
          </w:tcPr>
          <w:p w14:paraId="6E6EB6C2"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54118</w:t>
            </w:r>
          </w:p>
        </w:tc>
        <w:tc>
          <w:tcPr>
            <w:tcW w:w="3893" w:type="dxa"/>
            <w:tcBorders>
              <w:top w:val="nil"/>
              <w:left w:val="nil"/>
              <w:bottom w:val="nil"/>
              <w:right w:val="nil"/>
            </w:tcBorders>
            <w:shd w:val="clear" w:color="auto" w:fill="auto"/>
            <w:noWrap/>
            <w:vAlign w:val="bottom"/>
            <w:hideMark/>
          </w:tcPr>
          <w:p w14:paraId="28662A63"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HERRAMIENTAS, REPUESTOS Y ACCESORIOS</w:t>
            </w:r>
          </w:p>
        </w:tc>
        <w:tc>
          <w:tcPr>
            <w:tcW w:w="382" w:type="dxa"/>
            <w:tcBorders>
              <w:top w:val="nil"/>
              <w:left w:val="nil"/>
              <w:bottom w:val="nil"/>
              <w:right w:val="nil"/>
            </w:tcBorders>
            <w:shd w:val="clear" w:color="auto" w:fill="auto"/>
            <w:noWrap/>
            <w:vAlign w:val="bottom"/>
            <w:hideMark/>
          </w:tcPr>
          <w:p w14:paraId="7274DFD1"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8BB5C8D"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6DA3802"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CA373B3"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59A851A"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3F0FF94"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    1,289.57 </w:t>
            </w:r>
          </w:p>
        </w:tc>
      </w:tr>
      <w:tr w:rsidR="002A6E09" w:rsidRPr="002A6E09" w14:paraId="7CAA7B8F" w14:textId="77777777" w:rsidTr="002A6E09">
        <w:trPr>
          <w:trHeight w:val="300"/>
        </w:trPr>
        <w:tc>
          <w:tcPr>
            <w:tcW w:w="1200" w:type="dxa"/>
            <w:tcBorders>
              <w:top w:val="nil"/>
              <w:left w:val="nil"/>
              <w:bottom w:val="nil"/>
              <w:right w:val="nil"/>
            </w:tcBorders>
            <w:shd w:val="clear" w:color="auto" w:fill="auto"/>
            <w:noWrap/>
            <w:vAlign w:val="bottom"/>
            <w:hideMark/>
          </w:tcPr>
          <w:p w14:paraId="6B40FD92"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54119</w:t>
            </w:r>
          </w:p>
        </w:tc>
        <w:tc>
          <w:tcPr>
            <w:tcW w:w="3893" w:type="dxa"/>
            <w:tcBorders>
              <w:top w:val="nil"/>
              <w:left w:val="nil"/>
              <w:bottom w:val="nil"/>
              <w:right w:val="nil"/>
            </w:tcBorders>
            <w:shd w:val="clear" w:color="auto" w:fill="auto"/>
            <w:noWrap/>
            <w:vAlign w:val="bottom"/>
            <w:hideMark/>
          </w:tcPr>
          <w:p w14:paraId="374CB7CF"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MATERIALES ELECTRICOS</w:t>
            </w:r>
          </w:p>
        </w:tc>
        <w:tc>
          <w:tcPr>
            <w:tcW w:w="382" w:type="dxa"/>
            <w:tcBorders>
              <w:top w:val="nil"/>
              <w:left w:val="nil"/>
              <w:bottom w:val="nil"/>
              <w:right w:val="nil"/>
            </w:tcBorders>
            <w:shd w:val="clear" w:color="auto" w:fill="auto"/>
            <w:noWrap/>
            <w:vAlign w:val="bottom"/>
            <w:hideMark/>
          </w:tcPr>
          <w:p w14:paraId="15345E16"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50A3C53"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4B8F6D2"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6E1B8C0"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C7944CA"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350C535"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    2,351.70 </w:t>
            </w:r>
          </w:p>
        </w:tc>
      </w:tr>
      <w:tr w:rsidR="002A6E09" w:rsidRPr="002A6E09" w14:paraId="4B11569B" w14:textId="77777777" w:rsidTr="002A6E09">
        <w:trPr>
          <w:trHeight w:val="300"/>
        </w:trPr>
        <w:tc>
          <w:tcPr>
            <w:tcW w:w="1200" w:type="dxa"/>
            <w:tcBorders>
              <w:top w:val="nil"/>
              <w:left w:val="nil"/>
              <w:bottom w:val="nil"/>
              <w:right w:val="nil"/>
            </w:tcBorders>
            <w:shd w:val="clear" w:color="auto" w:fill="auto"/>
            <w:noWrap/>
            <w:vAlign w:val="bottom"/>
            <w:hideMark/>
          </w:tcPr>
          <w:p w14:paraId="33532026"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54199</w:t>
            </w:r>
          </w:p>
        </w:tc>
        <w:tc>
          <w:tcPr>
            <w:tcW w:w="3893" w:type="dxa"/>
            <w:tcBorders>
              <w:top w:val="nil"/>
              <w:left w:val="nil"/>
              <w:bottom w:val="nil"/>
              <w:right w:val="nil"/>
            </w:tcBorders>
            <w:shd w:val="clear" w:color="auto" w:fill="auto"/>
            <w:noWrap/>
            <w:vAlign w:val="bottom"/>
            <w:hideMark/>
          </w:tcPr>
          <w:p w14:paraId="17052DBF"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BIENES DE USO Y CONSUMO DIVERSO</w:t>
            </w:r>
          </w:p>
        </w:tc>
        <w:tc>
          <w:tcPr>
            <w:tcW w:w="382" w:type="dxa"/>
            <w:tcBorders>
              <w:top w:val="nil"/>
              <w:left w:val="nil"/>
              <w:bottom w:val="nil"/>
              <w:right w:val="nil"/>
            </w:tcBorders>
            <w:shd w:val="clear" w:color="auto" w:fill="auto"/>
            <w:noWrap/>
            <w:vAlign w:val="bottom"/>
            <w:hideMark/>
          </w:tcPr>
          <w:p w14:paraId="3CB8A6FE"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2EB375E"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4B7C380"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8D3E1BC"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387DA23"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DC85FD5"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    6,432.21 </w:t>
            </w:r>
          </w:p>
        </w:tc>
      </w:tr>
      <w:tr w:rsidR="002A6E09" w:rsidRPr="002A6E09" w14:paraId="34C60A75" w14:textId="77777777" w:rsidTr="002A6E09">
        <w:trPr>
          <w:trHeight w:val="300"/>
        </w:trPr>
        <w:tc>
          <w:tcPr>
            <w:tcW w:w="1200" w:type="dxa"/>
            <w:tcBorders>
              <w:top w:val="nil"/>
              <w:left w:val="nil"/>
              <w:bottom w:val="nil"/>
              <w:right w:val="nil"/>
            </w:tcBorders>
            <w:shd w:val="clear" w:color="auto" w:fill="auto"/>
            <w:noWrap/>
            <w:vAlign w:val="bottom"/>
            <w:hideMark/>
          </w:tcPr>
          <w:p w14:paraId="7334452F"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543</w:t>
            </w:r>
          </w:p>
        </w:tc>
        <w:tc>
          <w:tcPr>
            <w:tcW w:w="3893" w:type="dxa"/>
            <w:tcBorders>
              <w:top w:val="nil"/>
              <w:left w:val="nil"/>
              <w:bottom w:val="nil"/>
              <w:right w:val="nil"/>
            </w:tcBorders>
            <w:shd w:val="clear" w:color="auto" w:fill="auto"/>
            <w:noWrap/>
            <w:vAlign w:val="bottom"/>
            <w:hideMark/>
          </w:tcPr>
          <w:p w14:paraId="374F03DA"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 xml:space="preserve">SERVICIOS GENERALES Y ARRENDAMIENTOS </w:t>
            </w:r>
          </w:p>
        </w:tc>
        <w:tc>
          <w:tcPr>
            <w:tcW w:w="382" w:type="dxa"/>
            <w:tcBorders>
              <w:top w:val="nil"/>
              <w:left w:val="nil"/>
              <w:bottom w:val="nil"/>
              <w:right w:val="nil"/>
            </w:tcBorders>
            <w:shd w:val="clear" w:color="auto" w:fill="auto"/>
            <w:noWrap/>
            <w:vAlign w:val="bottom"/>
            <w:hideMark/>
          </w:tcPr>
          <w:p w14:paraId="6D538BB3"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9233323" w14:textId="77777777" w:rsidR="002A6E09" w:rsidRPr="002A6E09" w:rsidRDefault="002A6E09" w:rsidP="002A6E0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66D88C7" w14:textId="77777777" w:rsidR="002A6E09" w:rsidRPr="002A6E09" w:rsidRDefault="002A6E09" w:rsidP="002A6E0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3250394"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06EA9B"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A630BBD"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55925485" w14:textId="77777777" w:rsidTr="002A6E09">
        <w:trPr>
          <w:trHeight w:val="300"/>
        </w:trPr>
        <w:tc>
          <w:tcPr>
            <w:tcW w:w="1200" w:type="dxa"/>
            <w:tcBorders>
              <w:top w:val="nil"/>
              <w:left w:val="nil"/>
              <w:bottom w:val="nil"/>
              <w:right w:val="nil"/>
            </w:tcBorders>
            <w:shd w:val="clear" w:color="auto" w:fill="auto"/>
            <w:noWrap/>
            <w:vAlign w:val="bottom"/>
            <w:hideMark/>
          </w:tcPr>
          <w:p w14:paraId="2C8BF835"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54316</w:t>
            </w:r>
          </w:p>
        </w:tc>
        <w:tc>
          <w:tcPr>
            <w:tcW w:w="3893" w:type="dxa"/>
            <w:tcBorders>
              <w:top w:val="nil"/>
              <w:left w:val="nil"/>
              <w:bottom w:val="nil"/>
              <w:right w:val="nil"/>
            </w:tcBorders>
            <w:shd w:val="clear" w:color="auto" w:fill="auto"/>
            <w:noWrap/>
            <w:vAlign w:val="bottom"/>
            <w:hideMark/>
          </w:tcPr>
          <w:p w14:paraId="10BDCA98"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ARRENDAMIENTO DE BIENES MUEBLES</w:t>
            </w:r>
          </w:p>
        </w:tc>
        <w:tc>
          <w:tcPr>
            <w:tcW w:w="382" w:type="dxa"/>
            <w:tcBorders>
              <w:top w:val="nil"/>
              <w:left w:val="nil"/>
              <w:bottom w:val="nil"/>
              <w:right w:val="nil"/>
            </w:tcBorders>
            <w:shd w:val="clear" w:color="auto" w:fill="auto"/>
            <w:noWrap/>
            <w:vAlign w:val="bottom"/>
            <w:hideMark/>
          </w:tcPr>
          <w:p w14:paraId="5C11EBAE"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68B5079"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99AF8C4"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94643A1"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79D5BD1"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AD84314" w14:textId="77777777" w:rsidR="002A6E09" w:rsidRPr="002A6E09" w:rsidRDefault="002A6E09" w:rsidP="002A6E09">
            <w:pPr>
              <w:spacing w:after="0" w:line="240" w:lineRule="auto"/>
              <w:rPr>
                <w:rFonts w:eastAsia="Times New Roman"/>
                <w:sz w:val="16"/>
                <w:szCs w:val="16"/>
                <w:lang w:eastAsia="es-SV"/>
              </w:rPr>
            </w:pPr>
            <w:r w:rsidRPr="002A6E09">
              <w:rPr>
                <w:rFonts w:eastAsia="Times New Roman"/>
                <w:sz w:val="16"/>
                <w:szCs w:val="16"/>
                <w:lang w:eastAsia="es-SV"/>
              </w:rPr>
              <w:t xml:space="preserve"> $       720.00 </w:t>
            </w:r>
          </w:p>
        </w:tc>
      </w:tr>
      <w:tr w:rsidR="002A6E09" w:rsidRPr="002A6E09" w14:paraId="08AEA8CE" w14:textId="77777777" w:rsidTr="002A6E09">
        <w:trPr>
          <w:trHeight w:val="300"/>
        </w:trPr>
        <w:tc>
          <w:tcPr>
            <w:tcW w:w="1200" w:type="dxa"/>
            <w:tcBorders>
              <w:top w:val="nil"/>
              <w:left w:val="nil"/>
              <w:bottom w:val="nil"/>
              <w:right w:val="nil"/>
            </w:tcBorders>
            <w:shd w:val="clear" w:color="auto" w:fill="auto"/>
            <w:noWrap/>
            <w:vAlign w:val="bottom"/>
            <w:hideMark/>
          </w:tcPr>
          <w:p w14:paraId="69C14EB3"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55</w:t>
            </w:r>
          </w:p>
        </w:tc>
        <w:tc>
          <w:tcPr>
            <w:tcW w:w="3893" w:type="dxa"/>
            <w:tcBorders>
              <w:top w:val="nil"/>
              <w:left w:val="nil"/>
              <w:bottom w:val="nil"/>
              <w:right w:val="nil"/>
            </w:tcBorders>
            <w:shd w:val="clear" w:color="auto" w:fill="auto"/>
            <w:noWrap/>
            <w:vAlign w:val="bottom"/>
            <w:hideMark/>
          </w:tcPr>
          <w:p w14:paraId="37F527CF"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GASTOS FINANCIEROS Y OTROS</w:t>
            </w:r>
          </w:p>
        </w:tc>
        <w:tc>
          <w:tcPr>
            <w:tcW w:w="382" w:type="dxa"/>
            <w:tcBorders>
              <w:top w:val="nil"/>
              <w:left w:val="nil"/>
              <w:bottom w:val="nil"/>
              <w:right w:val="nil"/>
            </w:tcBorders>
            <w:shd w:val="clear" w:color="auto" w:fill="auto"/>
            <w:noWrap/>
            <w:vAlign w:val="bottom"/>
            <w:hideMark/>
          </w:tcPr>
          <w:p w14:paraId="5304F090"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8D9F46" w14:textId="77777777" w:rsidR="002A6E09" w:rsidRPr="002A6E09" w:rsidRDefault="002A6E09" w:rsidP="002A6E0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7242DE6" w14:textId="77777777" w:rsidR="002A6E09" w:rsidRPr="002A6E09" w:rsidRDefault="002A6E09" w:rsidP="002A6E0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201B8EE"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7205D59"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FAA05D6"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67E503EB" w14:textId="77777777" w:rsidTr="002A6E09">
        <w:trPr>
          <w:trHeight w:val="300"/>
        </w:trPr>
        <w:tc>
          <w:tcPr>
            <w:tcW w:w="1200" w:type="dxa"/>
            <w:tcBorders>
              <w:top w:val="nil"/>
              <w:left w:val="nil"/>
              <w:bottom w:val="nil"/>
              <w:right w:val="nil"/>
            </w:tcBorders>
            <w:shd w:val="clear" w:color="auto" w:fill="auto"/>
            <w:noWrap/>
            <w:vAlign w:val="bottom"/>
            <w:hideMark/>
          </w:tcPr>
          <w:p w14:paraId="2F8E93F2"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556</w:t>
            </w:r>
          </w:p>
        </w:tc>
        <w:tc>
          <w:tcPr>
            <w:tcW w:w="3893" w:type="dxa"/>
            <w:tcBorders>
              <w:top w:val="nil"/>
              <w:left w:val="nil"/>
              <w:bottom w:val="nil"/>
              <w:right w:val="nil"/>
            </w:tcBorders>
            <w:shd w:val="clear" w:color="auto" w:fill="auto"/>
            <w:noWrap/>
            <w:vAlign w:val="bottom"/>
            <w:hideMark/>
          </w:tcPr>
          <w:p w14:paraId="0BCE6BBB"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SEGUROS, COMISIONES Y GASTOS BANCARIOS</w:t>
            </w:r>
          </w:p>
        </w:tc>
        <w:tc>
          <w:tcPr>
            <w:tcW w:w="382" w:type="dxa"/>
            <w:tcBorders>
              <w:top w:val="nil"/>
              <w:left w:val="nil"/>
              <w:bottom w:val="nil"/>
              <w:right w:val="nil"/>
            </w:tcBorders>
            <w:shd w:val="clear" w:color="auto" w:fill="auto"/>
            <w:noWrap/>
            <w:vAlign w:val="bottom"/>
            <w:hideMark/>
          </w:tcPr>
          <w:p w14:paraId="09079CFC" w14:textId="77777777" w:rsidR="002A6E09" w:rsidRPr="002A6E09" w:rsidRDefault="002A6E09" w:rsidP="002A6E0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41E1DEE" w14:textId="77777777" w:rsidR="002A6E09" w:rsidRPr="002A6E09" w:rsidRDefault="002A6E09" w:rsidP="002A6E0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26EF7A6" w14:textId="77777777" w:rsidR="002A6E09" w:rsidRPr="002A6E09" w:rsidRDefault="002A6E09" w:rsidP="002A6E0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61F5A05"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BCD4CEE" w14:textId="77777777" w:rsidR="002A6E09" w:rsidRPr="002A6E09" w:rsidRDefault="002A6E09" w:rsidP="002A6E0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E0D1B81"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41906107" w14:textId="77777777" w:rsidTr="002A6E09">
        <w:trPr>
          <w:trHeight w:val="300"/>
        </w:trPr>
        <w:tc>
          <w:tcPr>
            <w:tcW w:w="1200" w:type="dxa"/>
            <w:tcBorders>
              <w:top w:val="nil"/>
              <w:left w:val="nil"/>
              <w:bottom w:val="nil"/>
              <w:right w:val="nil"/>
            </w:tcBorders>
            <w:shd w:val="clear" w:color="auto" w:fill="auto"/>
            <w:noWrap/>
            <w:vAlign w:val="bottom"/>
            <w:hideMark/>
          </w:tcPr>
          <w:p w14:paraId="57D44954"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55603</w:t>
            </w:r>
          </w:p>
        </w:tc>
        <w:tc>
          <w:tcPr>
            <w:tcW w:w="3893" w:type="dxa"/>
            <w:tcBorders>
              <w:top w:val="nil"/>
              <w:left w:val="nil"/>
              <w:bottom w:val="nil"/>
              <w:right w:val="nil"/>
            </w:tcBorders>
            <w:shd w:val="clear" w:color="auto" w:fill="auto"/>
            <w:noWrap/>
            <w:vAlign w:val="bottom"/>
            <w:hideMark/>
          </w:tcPr>
          <w:p w14:paraId="060DF821"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COMISIONES Y GASTOS BANCARIOS</w:t>
            </w:r>
          </w:p>
        </w:tc>
        <w:tc>
          <w:tcPr>
            <w:tcW w:w="382" w:type="dxa"/>
            <w:tcBorders>
              <w:top w:val="nil"/>
              <w:left w:val="nil"/>
              <w:bottom w:val="nil"/>
              <w:right w:val="nil"/>
            </w:tcBorders>
            <w:shd w:val="clear" w:color="auto" w:fill="auto"/>
            <w:noWrap/>
            <w:vAlign w:val="bottom"/>
            <w:hideMark/>
          </w:tcPr>
          <w:p w14:paraId="60F4D0F2"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B00AE47"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42AB5E1"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5905BA6" w14:textId="77777777" w:rsidR="002A6E09" w:rsidRPr="002A6E09" w:rsidRDefault="002A6E09" w:rsidP="002A6E09">
            <w:pPr>
              <w:spacing w:after="0" w:line="240" w:lineRule="auto"/>
              <w:jc w:val="center"/>
              <w:rPr>
                <w:rFonts w:eastAsia="Times New Roman"/>
                <w:color w:val="000000"/>
                <w:sz w:val="16"/>
                <w:szCs w:val="16"/>
                <w:lang w:eastAsia="es-SV"/>
              </w:rPr>
            </w:pPr>
            <w:r w:rsidRPr="002A6E09">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E1899CB" w14:textId="77777777" w:rsidR="002A6E09" w:rsidRPr="002A6E09" w:rsidRDefault="002A6E09" w:rsidP="002A6E09">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60D0B3D8" w14:textId="77777777" w:rsidR="002A6E09" w:rsidRPr="002A6E09" w:rsidRDefault="002A6E09" w:rsidP="002A6E09">
            <w:pPr>
              <w:spacing w:after="0" w:line="240" w:lineRule="auto"/>
              <w:rPr>
                <w:rFonts w:eastAsia="Times New Roman"/>
                <w:color w:val="000000"/>
                <w:sz w:val="16"/>
                <w:szCs w:val="16"/>
                <w:lang w:eastAsia="es-SV"/>
              </w:rPr>
            </w:pPr>
            <w:r w:rsidRPr="002A6E09">
              <w:rPr>
                <w:rFonts w:eastAsia="Times New Roman"/>
                <w:color w:val="000000"/>
                <w:sz w:val="16"/>
                <w:szCs w:val="16"/>
                <w:lang w:eastAsia="es-SV"/>
              </w:rPr>
              <w:t xml:space="preserve">            50.00 </w:t>
            </w:r>
          </w:p>
        </w:tc>
      </w:tr>
      <w:tr w:rsidR="002A6E09" w:rsidRPr="002A6E09" w14:paraId="4193F15E" w14:textId="77777777" w:rsidTr="002A6E09">
        <w:trPr>
          <w:trHeight w:val="300"/>
        </w:trPr>
        <w:tc>
          <w:tcPr>
            <w:tcW w:w="1200" w:type="dxa"/>
            <w:tcBorders>
              <w:top w:val="nil"/>
              <w:left w:val="nil"/>
              <w:bottom w:val="nil"/>
              <w:right w:val="nil"/>
            </w:tcBorders>
            <w:shd w:val="clear" w:color="auto" w:fill="auto"/>
            <w:noWrap/>
            <w:vAlign w:val="bottom"/>
            <w:hideMark/>
          </w:tcPr>
          <w:p w14:paraId="5AE7112C" w14:textId="77777777" w:rsidR="002A6E09" w:rsidRPr="002A6E09" w:rsidRDefault="002A6E09" w:rsidP="002A6E09">
            <w:pPr>
              <w:spacing w:after="0" w:line="240" w:lineRule="auto"/>
              <w:rPr>
                <w:rFonts w:eastAsia="Times New Roman"/>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6D8AB7B2" w14:textId="77777777" w:rsidR="002A6E09" w:rsidRPr="002A6E09" w:rsidRDefault="002A6E09" w:rsidP="002A6E09">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7DB62B62" w14:textId="77777777" w:rsidR="002A6E09" w:rsidRPr="002A6E09" w:rsidRDefault="002A6E09" w:rsidP="002A6E0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0AB5B64" w14:textId="77777777" w:rsidR="002A6E09" w:rsidRPr="002A6E09" w:rsidRDefault="002A6E09" w:rsidP="002A6E0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8DDF0DB" w14:textId="77777777" w:rsidR="002A6E09" w:rsidRPr="002A6E09" w:rsidRDefault="002A6E09" w:rsidP="002A6E0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56DE01E"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33BC194" w14:textId="77777777" w:rsidR="002A6E09" w:rsidRPr="002A6E09" w:rsidRDefault="002A6E09" w:rsidP="002A6E0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67E2D12" w14:textId="77777777" w:rsidR="002A6E09" w:rsidRPr="002A6E09" w:rsidRDefault="002A6E09" w:rsidP="002A6E09">
            <w:pPr>
              <w:spacing w:after="0" w:line="240" w:lineRule="auto"/>
              <w:rPr>
                <w:rFonts w:eastAsia="Times New Roman"/>
                <w:sz w:val="20"/>
                <w:szCs w:val="20"/>
                <w:lang w:eastAsia="es-SV"/>
              </w:rPr>
            </w:pPr>
          </w:p>
        </w:tc>
      </w:tr>
      <w:tr w:rsidR="002A6E09" w:rsidRPr="002A6E09" w14:paraId="581822FF" w14:textId="77777777" w:rsidTr="002A6E09">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39F7737" w14:textId="77777777" w:rsidR="002A6E09" w:rsidRPr="002A6E09" w:rsidRDefault="002A6E09" w:rsidP="002A6E09">
            <w:pPr>
              <w:spacing w:after="0" w:line="240" w:lineRule="auto"/>
              <w:rPr>
                <w:rFonts w:ascii="Calibri" w:eastAsia="Times New Roman" w:hAnsi="Calibri"/>
                <w:color w:val="000000"/>
                <w:sz w:val="16"/>
                <w:szCs w:val="16"/>
                <w:lang w:eastAsia="es-SV"/>
              </w:rPr>
            </w:pPr>
            <w:r w:rsidRPr="002A6E09">
              <w:rPr>
                <w:rFonts w:ascii="Calibri" w:eastAsia="Times New Roman" w:hAnsi="Calibri"/>
                <w:color w:val="000000"/>
                <w:sz w:val="16"/>
                <w:szCs w:val="16"/>
                <w:lang w:eastAsia="es-SV"/>
              </w:rPr>
              <w:t> </w:t>
            </w:r>
          </w:p>
        </w:tc>
        <w:tc>
          <w:tcPr>
            <w:tcW w:w="3893" w:type="dxa"/>
            <w:tcBorders>
              <w:top w:val="single" w:sz="4" w:space="0" w:color="auto"/>
              <w:left w:val="nil"/>
              <w:bottom w:val="double" w:sz="6" w:space="0" w:color="auto"/>
              <w:right w:val="nil"/>
            </w:tcBorders>
            <w:shd w:val="clear" w:color="auto" w:fill="auto"/>
            <w:noWrap/>
            <w:vAlign w:val="bottom"/>
            <w:hideMark/>
          </w:tcPr>
          <w:p w14:paraId="77AD7189" w14:textId="77777777" w:rsidR="002A6E09" w:rsidRPr="002A6E09" w:rsidRDefault="002A6E09" w:rsidP="002A6E09">
            <w:pPr>
              <w:spacing w:after="0" w:line="240" w:lineRule="auto"/>
              <w:rPr>
                <w:rFonts w:eastAsia="Times New Roman"/>
                <w:b/>
                <w:bCs/>
                <w:color w:val="000000"/>
                <w:sz w:val="16"/>
                <w:szCs w:val="16"/>
                <w:lang w:eastAsia="es-SV"/>
              </w:rPr>
            </w:pPr>
            <w:r w:rsidRPr="002A6E09">
              <w:rPr>
                <w:rFonts w:eastAsia="Times New Roman"/>
                <w:b/>
                <w:bCs/>
                <w:color w:val="000000"/>
                <w:sz w:val="16"/>
                <w:szCs w:val="16"/>
                <w:lang w:eastAsia="es-SV"/>
              </w:rPr>
              <w:t>TOTALES</w:t>
            </w:r>
          </w:p>
        </w:tc>
        <w:tc>
          <w:tcPr>
            <w:tcW w:w="382" w:type="dxa"/>
            <w:tcBorders>
              <w:top w:val="single" w:sz="4" w:space="0" w:color="auto"/>
              <w:left w:val="nil"/>
              <w:bottom w:val="double" w:sz="6" w:space="0" w:color="auto"/>
              <w:right w:val="nil"/>
            </w:tcBorders>
            <w:shd w:val="clear" w:color="auto" w:fill="auto"/>
            <w:noWrap/>
            <w:vAlign w:val="bottom"/>
            <w:hideMark/>
          </w:tcPr>
          <w:p w14:paraId="53E99EF0" w14:textId="77777777" w:rsidR="002A6E09" w:rsidRPr="002A6E09" w:rsidRDefault="002A6E09" w:rsidP="002A6E09">
            <w:pPr>
              <w:spacing w:after="0" w:line="240" w:lineRule="auto"/>
              <w:rPr>
                <w:rFonts w:ascii="Calibri" w:eastAsia="Times New Roman" w:hAnsi="Calibri"/>
                <w:color w:val="000000"/>
                <w:sz w:val="16"/>
                <w:szCs w:val="16"/>
                <w:lang w:eastAsia="es-SV"/>
              </w:rPr>
            </w:pPr>
            <w:r w:rsidRPr="002A6E09">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448334EE" w14:textId="77777777" w:rsidR="002A6E09" w:rsidRPr="002A6E09" w:rsidRDefault="002A6E09" w:rsidP="002A6E09">
            <w:pPr>
              <w:spacing w:after="0" w:line="240" w:lineRule="auto"/>
              <w:rPr>
                <w:rFonts w:ascii="Calibri" w:eastAsia="Times New Roman" w:hAnsi="Calibri"/>
                <w:color w:val="000000"/>
                <w:sz w:val="16"/>
                <w:szCs w:val="16"/>
                <w:lang w:eastAsia="es-SV"/>
              </w:rPr>
            </w:pPr>
            <w:r w:rsidRPr="002A6E09">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78925CD5" w14:textId="77777777" w:rsidR="002A6E09" w:rsidRPr="002A6E09" w:rsidRDefault="002A6E09" w:rsidP="002A6E09">
            <w:pPr>
              <w:spacing w:after="0" w:line="240" w:lineRule="auto"/>
              <w:rPr>
                <w:rFonts w:ascii="Calibri" w:eastAsia="Times New Roman" w:hAnsi="Calibri"/>
                <w:color w:val="000000"/>
                <w:sz w:val="16"/>
                <w:szCs w:val="16"/>
                <w:lang w:eastAsia="es-SV"/>
              </w:rPr>
            </w:pPr>
            <w:r w:rsidRPr="002A6E09">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2200576F" w14:textId="77777777" w:rsidR="002A6E09" w:rsidRPr="002A6E09" w:rsidRDefault="002A6E09" w:rsidP="002A6E09">
            <w:pPr>
              <w:spacing w:after="0" w:line="240" w:lineRule="auto"/>
              <w:rPr>
                <w:rFonts w:ascii="Calibri" w:eastAsia="Times New Roman" w:hAnsi="Calibri"/>
                <w:color w:val="000000"/>
                <w:sz w:val="16"/>
                <w:szCs w:val="16"/>
                <w:lang w:eastAsia="es-SV"/>
              </w:rPr>
            </w:pPr>
            <w:r w:rsidRPr="002A6E09">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02270123" w14:textId="77777777" w:rsidR="002A6E09" w:rsidRPr="002A6E09" w:rsidRDefault="002A6E09" w:rsidP="002A6E09">
            <w:pPr>
              <w:spacing w:after="0" w:line="240" w:lineRule="auto"/>
              <w:jc w:val="right"/>
              <w:rPr>
                <w:rFonts w:eastAsia="Times New Roman"/>
                <w:b/>
                <w:bCs/>
                <w:color w:val="000000"/>
                <w:sz w:val="16"/>
                <w:szCs w:val="16"/>
                <w:lang w:eastAsia="es-SV"/>
              </w:rPr>
            </w:pPr>
            <w:r w:rsidRPr="002A6E09">
              <w:rPr>
                <w:rFonts w:eastAsia="Times New Roman"/>
                <w:b/>
                <w:bCs/>
                <w:color w:val="000000"/>
                <w:sz w:val="16"/>
                <w:szCs w:val="16"/>
                <w:lang w:eastAsia="es-SV"/>
              </w:rPr>
              <w:t>$67,035.91</w:t>
            </w:r>
          </w:p>
        </w:tc>
        <w:tc>
          <w:tcPr>
            <w:tcW w:w="1080" w:type="dxa"/>
            <w:tcBorders>
              <w:top w:val="single" w:sz="4" w:space="0" w:color="auto"/>
              <w:left w:val="nil"/>
              <w:bottom w:val="double" w:sz="6" w:space="0" w:color="auto"/>
              <w:right w:val="nil"/>
            </w:tcBorders>
            <w:shd w:val="clear" w:color="auto" w:fill="auto"/>
            <w:noWrap/>
            <w:vAlign w:val="bottom"/>
            <w:hideMark/>
          </w:tcPr>
          <w:p w14:paraId="2D635DF4" w14:textId="77777777" w:rsidR="002A6E09" w:rsidRPr="002A6E09" w:rsidRDefault="002A6E09" w:rsidP="002A6E09">
            <w:pPr>
              <w:spacing w:after="0" w:line="240" w:lineRule="auto"/>
              <w:jc w:val="right"/>
              <w:rPr>
                <w:rFonts w:eastAsia="Times New Roman"/>
                <w:b/>
                <w:bCs/>
                <w:color w:val="000000"/>
                <w:sz w:val="16"/>
                <w:szCs w:val="16"/>
                <w:lang w:eastAsia="es-SV"/>
              </w:rPr>
            </w:pPr>
            <w:r w:rsidRPr="002A6E09">
              <w:rPr>
                <w:rFonts w:eastAsia="Times New Roman"/>
                <w:b/>
                <w:bCs/>
                <w:color w:val="000000"/>
                <w:sz w:val="16"/>
                <w:szCs w:val="16"/>
                <w:lang w:eastAsia="es-SV"/>
              </w:rPr>
              <w:t>$67,035.91</w:t>
            </w:r>
          </w:p>
        </w:tc>
      </w:tr>
    </w:tbl>
    <w:p w14:paraId="3FEE9D62" w14:textId="4018913E" w:rsidR="00546AF8" w:rsidRDefault="00546AF8" w:rsidP="005177DB">
      <w:pPr>
        <w:spacing w:after="0" w:line="240" w:lineRule="auto"/>
        <w:jc w:val="both"/>
        <w:rPr>
          <w:rFonts w:eastAsia="Calibri"/>
          <w:b/>
          <w:color w:val="000000"/>
          <w:sz w:val="20"/>
          <w:szCs w:val="20"/>
        </w:rPr>
      </w:pPr>
    </w:p>
    <w:p w14:paraId="0988CCCC" w14:textId="77777777" w:rsidR="00546AF8" w:rsidRDefault="00546AF8" w:rsidP="005177DB">
      <w:pPr>
        <w:spacing w:after="0" w:line="240" w:lineRule="auto"/>
        <w:jc w:val="both"/>
        <w:rPr>
          <w:rFonts w:eastAsia="Calibri"/>
          <w:b/>
          <w:color w:val="000000"/>
          <w:sz w:val="20"/>
          <w:szCs w:val="20"/>
        </w:rPr>
      </w:pPr>
    </w:p>
    <w:p w14:paraId="3458975D"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lang w:val="es-MX"/>
        </w:rPr>
      </w:pPr>
      <w:r>
        <w:rPr>
          <w:rFonts w:eastAsia="Calibri"/>
          <w:b/>
          <w:color w:val="000000"/>
          <w:sz w:val="20"/>
          <w:szCs w:val="20"/>
        </w:rPr>
        <w:t>COMUNIQUESE.</w:t>
      </w:r>
    </w:p>
    <w:p w14:paraId="45B394BD"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p w14:paraId="155DFB38"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p w14:paraId="7FFA07BC"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p w14:paraId="07E8331C" w14:textId="696E192F" w:rsidR="001A70B4" w:rsidRPr="001A70B4" w:rsidRDefault="001A70B4" w:rsidP="001A70B4">
      <w:pPr>
        <w:tabs>
          <w:tab w:val="left" w:pos="2137"/>
        </w:tabs>
        <w:spacing w:after="0" w:line="240" w:lineRule="auto"/>
        <w:jc w:val="both"/>
        <w:rPr>
          <w:rFonts w:eastAsia="Calibri"/>
          <w:b/>
          <w:sz w:val="22"/>
          <w:u w:val="single"/>
        </w:rPr>
      </w:pPr>
      <w:r w:rsidRPr="001A70B4">
        <w:rPr>
          <w:rFonts w:eastAsia="Calibri"/>
          <w:b/>
          <w:u w:val="single"/>
        </w:rPr>
        <w:t xml:space="preserve">ACUERDO NÚMERO: </w:t>
      </w:r>
      <w:r>
        <w:rPr>
          <w:rFonts w:eastAsia="Calibri"/>
          <w:b/>
          <w:u w:val="single"/>
        </w:rPr>
        <w:t xml:space="preserve">QUINCE: </w:t>
      </w:r>
      <w:r w:rsidRPr="001A70B4">
        <w:rPr>
          <w:rFonts w:eastAsia="Calibri"/>
          <w:b/>
          <w:u w:val="single"/>
        </w:rPr>
        <w:t xml:space="preserve">  </w:t>
      </w:r>
    </w:p>
    <w:p w14:paraId="71FD68AC" w14:textId="0CB44709" w:rsidR="001A70B4" w:rsidRDefault="001A70B4" w:rsidP="001A70B4">
      <w:pPr>
        <w:spacing w:after="0" w:line="240" w:lineRule="auto"/>
        <w:jc w:val="both"/>
        <w:rPr>
          <w:rFonts w:eastAsia="Calibri"/>
        </w:rPr>
      </w:pPr>
      <w:r w:rsidRPr="001A70B4">
        <w:rPr>
          <w:rFonts w:eastAsia="Calibri"/>
        </w:rPr>
        <w:t>El Concejo Municipal, CONSIDERANDO:</w:t>
      </w:r>
    </w:p>
    <w:p w14:paraId="7B15D4D2" w14:textId="77777777" w:rsidR="00874707" w:rsidRPr="001A70B4" w:rsidRDefault="00874707" w:rsidP="001A70B4">
      <w:pPr>
        <w:spacing w:after="0" w:line="240" w:lineRule="auto"/>
        <w:jc w:val="both"/>
        <w:rPr>
          <w:rFonts w:eastAsia="Calibri"/>
        </w:rPr>
      </w:pPr>
    </w:p>
    <w:p w14:paraId="21A594D5" w14:textId="77777777" w:rsidR="001A70B4" w:rsidRPr="001A70B4" w:rsidRDefault="001A70B4" w:rsidP="001A70B4">
      <w:pPr>
        <w:tabs>
          <w:tab w:val="left" w:pos="2137"/>
        </w:tabs>
        <w:spacing w:after="0" w:line="240" w:lineRule="auto"/>
        <w:jc w:val="both"/>
        <w:rPr>
          <w:rFonts w:eastAsia="Calibri"/>
        </w:rPr>
      </w:pPr>
      <w:r w:rsidRPr="001A70B4">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684B7D14" w14:textId="77777777" w:rsidR="001A70B4" w:rsidRPr="001A70B4" w:rsidRDefault="001A70B4" w:rsidP="001A70B4">
      <w:pPr>
        <w:tabs>
          <w:tab w:val="left" w:pos="3005"/>
        </w:tabs>
        <w:spacing w:after="0" w:line="240" w:lineRule="auto"/>
        <w:jc w:val="both"/>
        <w:rPr>
          <w:rFonts w:eastAsia="Calibri"/>
        </w:rPr>
      </w:pPr>
      <w:r w:rsidRPr="001A70B4">
        <w:rPr>
          <w:rFonts w:eastAsia="Calibri"/>
        </w:rPr>
        <w:tab/>
      </w:r>
    </w:p>
    <w:p w14:paraId="330A4FF8" w14:textId="77777777" w:rsidR="001A70B4" w:rsidRPr="001A70B4" w:rsidRDefault="001A70B4" w:rsidP="001A70B4">
      <w:pPr>
        <w:tabs>
          <w:tab w:val="left" w:pos="2137"/>
        </w:tabs>
        <w:spacing w:after="0" w:line="240" w:lineRule="auto"/>
        <w:jc w:val="both"/>
        <w:rPr>
          <w:rFonts w:eastAsia="Calibri"/>
        </w:rPr>
      </w:pPr>
      <w:r w:rsidRPr="001A70B4">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2DAA9F8E" w14:textId="77777777" w:rsidR="001A70B4" w:rsidRPr="001A70B4" w:rsidRDefault="001A70B4" w:rsidP="001A70B4">
      <w:pPr>
        <w:tabs>
          <w:tab w:val="left" w:pos="2137"/>
        </w:tabs>
        <w:spacing w:after="0" w:line="240" w:lineRule="auto"/>
        <w:jc w:val="both"/>
        <w:rPr>
          <w:rFonts w:eastAsia="Calibri"/>
        </w:rPr>
      </w:pPr>
    </w:p>
    <w:p w14:paraId="05B7E8DA" w14:textId="77777777" w:rsidR="001A70B4" w:rsidRPr="001A70B4" w:rsidRDefault="001A70B4" w:rsidP="001A70B4">
      <w:pPr>
        <w:tabs>
          <w:tab w:val="left" w:pos="2137"/>
        </w:tabs>
        <w:spacing w:after="0" w:line="240" w:lineRule="auto"/>
        <w:jc w:val="both"/>
        <w:rPr>
          <w:rFonts w:eastAsia="Calibri"/>
        </w:rPr>
      </w:pPr>
      <w:r w:rsidRPr="001A70B4">
        <w:rPr>
          <w:rFonts w:eastAsia="Calibri"/>
        </w:rPr>
        <w:t>III.- Que el municipio de Metapán es el más grande del país en extensión territorial, con 668.36 Km</w:t>
      </w:r>
      <w:r w:rsidRPr="001A70B4">
        <w:rPr>
          <w:rFonts w:eastAsia="Calibri"/>
          <w:vertAlign w:val="superscript"/>
        </w:rPr>
        <w:t>2</w:t>
      </w:r>
      <w:r w:rsidRPr="001A70B4">
        <w:rPr>
          <w:rFonts w:eastAsia="Calibri"/>
        </w:rPr>
        <w:t xml:space="preserve"> y población de 59,004 habitantes según censo de 2007, por tanto, las necesidades de las comunidades son numerosas;</w:t>
      </w:r>
    </w:p>
    <w:p w14:paraId="7B6C93A3" w14:textId="77777777" w:rsidR="001A70B4" w:rsidRPr="001A70B4" w:rsidRDefault="001A70B4" w:rsidP="001A70B4">
      <w:pPr>
        <w:tabs>
          <w:tab w:val="left" w:pos="2137"/>
        </w:tabs>
        <w:spacing w:after="0" w:line="240" w:lineRule="auto"/>
        <w:jc w:val="both"/>
        <w:rPr>
          <w:rFonts w:eastAsia="Calibri"/>
        </w:rPr>
      </w:pPr>
    </w:p>
    <w:p w14:paraId="0F68C702" w14:textId="22986AA7" w:rsidR="001A70B4" w:rsidRPr="001A70B4" w:rsidRDefault="001A70B4" w:rsidP="001A70B4">
      <w:pPr>
        <w:tabs>
          <w:tab w:val="left" w:pos="2137"/>
        </w:tabs>
        <w:spacing w:after="0" w:line="240" w:lineRule="auto"/>
        <w:jc w:val="both"/>
        <w:rPr>
          <w:rFonts w:eastAsia="Calibri"/>
        </w:rPr>
      </w:pPr>
      <w:r w:rsidRPr="001A70B4">
        <w:rPr>
          <w:rFonts w:eastAsia="Calibri"/>
        </w:rPr>
        <w:t xml:space="preserve">IV.- Que </w:t>
      </w:r>
      <w:r w:rsidR="006F4B32">
        <w:rPr>
          <w:rFonts w:eastAsia="Calibri"/>
        </w:rPr>
        <w:t xml:space="preserve">es necesario realizar la ejecución del proyecto pavimento de concreto hidráulico en tramos de </w:t>
      </w:r>
      <w:r w:rsidR="00A05983">
        <w:rPr>
          <w:rFonts w:eastAsia="Calibri"/>
        </w:rPr>
        <w:t>calle conocida</w:t>
      </w:r>
      <w:r w:rsidR="00165459">
        <w:rPr>
          <w:rFonts w:eastAsia="Calibri"/>
        </w:rPr>
        <w:t xml:space="preserve"> como el </w:t>
      </w:r>
      <w:r w:rsidR="006F4B32">
        <w:rPr>
          <w:rFonts w:eastAsia="Calibri"/>
        </w:rPr>
        <w:t xml:space="preserve">Caracol, Cantón </w:t>
      </w:r>
      <w:proofErr w:type="spellStart"/>
      <w:r w:rsidR="006F4B32">
        <w:rPr>
          <w:rFonts w:eastAsia="Calibri"/>
        </w:rPr>
        <w:t>Belen</w:t>
      </w:r>
      <w:proofErr w:type="spellEnd"/>
      <w:r w:rsidR="006F4B32">
        <w:rPr>
          <w:rFonts w:eastAsia="Calibri"/>
        </w:rPr>
        <w:t xml:space="preserve"> </w:t>
      </w:r>
      <w:proofErr w:type="spellStart"/>
      <w:r w:rsidR="006F4B32">
        <w:rPr>
          <w:rFonts w:eastAsia="Calibri"/>
        </w:rPr>
        <w:t>Guijat</w:t>
      </w:r>
      <w:proofErr w:type="spellEnd"/>
      <w:r w:rsidRPr="001A70B4">
        <w:rPr>
          <w:rFonts w:eastAsia="Calibri"/>
        </w:rPr>
        <w:t>, por lo cual es necesaria la creación, apertura y ejecución del proyecto;</w:t>
      </w:r>
    </w:p>
    <w:p w14:paraId="41A755B1" w14:textId="77777777" w:rsidR="001A70B4" w:rsidRPr="001A70B4" w:rsidRDefault="001A70B4" w:rsidP="001A70B4">
      <w:pPr>
        <w:autoSpaceDE w:val="0"/>
        <w:autoSpaceDN w:val="0"/>
        <w:adjustRightInd w:val="0"/>
        <w:spacing w:after="0" w:line="240" w:lineRule="auto"/>
        <w:jc w:val="both"/>
        <w:rPr>
          <w:rFonts w:eastAsia="Calibri"/>
        </w:rPr>
      </w:pPr>
    </w:p>
    <w:p w14:paraId="0ACA3002" w14:textId="77777777" w:rsidR="001A70B4" w:rsidRDefault="001A70B4" w:rsidP="001A70B4">
      <w:pPr>
        <w:rPr>
          <w:rFonts w:eastAsia="Calibri"/>
        </w:rPr>
      </w:pPr>
      <w:r>
        <w:rPr>
          <w:rFonts w:eastAsia="Calibri"/>
          <w:b/>
        </w:rPr>
        <w:t>POR TANTO,</w:t>
      </w:r>
      <w:r>
        <w:rPr>
          <w:rFonts w:eastAsia="Calibri"/>
        </w:rPr>
        <w:t xml:space="preserve"> El Concejo Municipal en uso de las facultades que el Código Municipal les confiere por unanimidad </w:t>
      </w:r>
      <w:r>
        <w:rPr>
          <w:rFonts w:eastAsia="Calibri"/>
          <w:b/>
        </w:rPr>
        <w:t>ACUERDA:</w:t>
      </w:r>
    </w:p>
    <w:p w14:paraId="09A067D0" w14:textId="77777777" w:rsidR="001A70B4" w:rsidRDefault="001A70B4" w:rsidP="001A70B4">
      <w:pPr>
        <w:tabs>
          <w:tab w:val="left" w:pos="2137"/>
        </w:tabs>
        <w:spacing w:after="0" w:line="240" w:lineRule="auto"/>
        <w:jc w:val="both"/>
        <w:rPr>
          <w:rFonts w:eastAsia="Calibri"/>
          <w:highlight w:val="yellow"/>
        </w:rPr>
      </w:pPr>
    </w:p>
    <w:p w14:paraId="69BB5B0B" w14:textId="7869C30D" w:rsidR="001A70B4" w:rsidRPr="00D216A5" w:rsidRDefault="001A70B4" w:rsidP="00731188">
      <w:pPr>
        <w:numPr>
          <w:ilvl w:val="0"/>
          <w:numId w:val="257"/>
        </w:numPr>
        <w:spacing w:after="0" w:line="240" w:lineRule="auto"/>
        <w:contextualSpacing/>
        <w:jc w:val="both"/>
        <w:rPr>
          <w:rFonts w:eastAsia="Calibri"/>
          <w:b/>
          <w:color w:val="000000"/>
          <w:szCs w:val="24"/>
        </w:rPr>
      </w:pPr>
      <w:r>
        <w:rPr>
          <w:rFonts w:eastAsia="Calibri"/>
          <w:color w:val="000000"/>
          <w:szCs w:val="24"/>
        </w:rPr>
        <w:t xml:space="preserve">Ejecutar el proyecto </w:t>
      </w:r>
      <w:r w:rsidR="006B3A66">
        <w:rPr>
          <w:rFonts w:eastAsia="Calibri"/>
          <w:b/>
          <w:szCs w:val="24"/>
        </w:rPr>
        <w:t>PAVIMENTO</w:t>
      </w:r>
      <w:r>
        <w:rPr>
          <w:rFonts w:eastAsia="Calibri"/>
          <w:b/>
          <w:szCs w:val="24"/>
        </w:rPr>
        <w:t xml:space="preserve"> DE CONCRETO HIDRAULICO EN TRAMO</w:t>
      </w:r>
      <w:r w:rsidR="006B3A66">
        <w:rPr>
          <w:rFonts w:eastAsia="Calibri"/>
          <w:b/>
          <w:szCs w:val="24"/>
        </w:rPr>
        <w:t>S</w:t>
      </w:r>
      <w:r>
        <w:rPr>
          <w:rFonts w:eastAsia="Calibri"/>
          <w:b/>
          <w:szCs w:val="24"/>
        </w:rPr>
        <w:t xml:space="preserve"> DE CALLE CONOCID</w:t>
      </w:r>
      <w:r w:rsidR="006B3A66">
        <w:rPr>
          <w:rFonts w:eastAsia="Calibri"/>
          <w:b/>
          <w:szCs w:val="24"/>
        </w:rPr>
        <w:t>A</w:t>
      </w:r>
      <w:r>
        <w:rPr>
          <w:rFonts w:eastAsia="Calibri"/>
          <w:b/>
          <w:szCs w:val="24"/>
        </w:rPr>
        <w:t xml:space="preserve"> COMO EL CARACOL, CANTON BELEN GUIJAT, CASERIO EL </w:t>
      </w:r>
      <w:proofErr w:type="gramStart"/>
      <w:r>
        <w:rPr>
          <w:rFonts w:eastAsia="Calibri"/>
          <w:b/>
          <w:szCs w:val="24"/>
        </w:rPr>
        <w:t>TABLON  METAPÁN</w:t>
      </w:r>
      <w:proofErr w:type="gramEnd"/>
      <w:r>
        <w:rPr>
          <w:rFonts w:eastAsia="Calibri"/>
          <w:b/>
          <w:szCs w:val="24"/>
        </w:rPr>
        <w:t xml:space="preserve">  </w:t>
      </w:r>
      <w:r>
        <w:rPr>
          <w:rFonts w:eastAsia="Calibri"/>
          <w:color w:val="000000"/>
          <w:szCs w:val="24"/>
        </w:rPr>
        <w:t xml:space="preserve">Bajo la modalidad de ADMINISTRACIÓN, con fuente de financiamiento FONDOS </w:t>
      </w:r>
      <w:r>
        <w:rPr>
          <w:rFonts w:eastAsia="Calibri"/>
          <w:color w:val="000000"/>
          <w:szCs w:val="24"/>
          <w:lang w:eastAsia="es-ES"/>
        </w:rPr>
        <w:t>FODES-LIBRE DISPONIBILIDAD</w:t>
      </w:r>
      <w:r w:rsidR="00402D9A">
        <w:rPr>
          <w:rFonts w:eastAsia="Calibri"/>
          <w:color w:val="000000"/>
          <w:szCs w:val="24"/>
        </w:rPr>
        <w:t xml:space="preserve">. </w:t>
      </w:r>
      <w:r>
        <w:rPr>
          <w:rFonts w:eastAsia="Calibri"/>
          <w:szCs w:val="24"/>
        </w:rPr>
        <w:t xml:space="preserve">El supervisor encargado para el proyecto antes relacionado será el </w:t>
      </w:r>
      <w:proofErr w:type="spellStart"/>
      <w:r>
        <w:rPr>
          <w:rFonts w:eastAsia="Calibri"/>
          <w:color w:val="000000"/>
          <w:szCs w:val="24"/>
        </w:rPr>
        <w:t>Téc</w:t>
      </w:r>
      <w:proofErr w:type="spellEnd"/>
      <w:r>
        <w:rPr>
          <w:rFonts w:eastAsia="Calibri"/>
          <w:color w:val="000000"/>
          <w:szCs w:val="24"/>
        </w:rPr>
        <w:t xml:space="preserve">. Concepción Manuel Magaña </w:t>
      </w:r>
      <w:proofErr w:type="gramStart"/>
      <w:r>
        <w:rPr>
          <w:rFonts w:eastAsia="Calibri"/>
          <w:color w:val="000000"/>
          <w:szCs w:val="24"/>
        </w:rPr>
        <w:t>Flores</w:t>
      </w:r>
      <w:r w:rsidR="00DB4D5D">
        <w:rPr>
          <w:rFonts w:eastAsia="Calibri"/>
        </w:rPr>
        <w:t xml:space="preserve">; </w:t>
      </w:r>
      <w:r>
        <w:rPr>
          <w:rFonts w:eastAsia="Calibri"/>
          <w:szCs w:val="24"/>
        </w:rPr>
        <w:t xml:space="preserve"> el</w:t>
      </w:r>
      <w:proofErr w:type="gramEnd"/>
      <w:r>
        <w:rPr>
          <w:rFonts w:eastAsia="Calibri"/>
          <w:color w:val="000000"/>
          <w:szCs w:val="24"/>
        </w:rPr>
        <w:t xml:space="preserve"> formulador de la Carpeta Técnica</w:t>
      </w:r>
      <w:r w:rsidR="00AD1896">
        <w:rPr>
          <w:rFonts w:eastAsia="Calibri"/>
          <w:color w:val="000000"/>
          <w:szCs w:val="24"/>
        </w:rPr>
        <w:t xml:space="preserve"> es el </w:t>
      </w:r>
      <w:proofErr w:type="spellStart"/>
      <w:r w:rsidR="00AD1896">
        <w:rPr>
          <w:rFonts w:eastAsia="Calibri"/>
          <w:color w:val="000000"/>
          <w:szCs w:val="24"/>
        </w:rPr>
        <w:t>Tec</w:t>
      </w:r>
      <w:proofErr w:type="spellEnd"/>
      <w:r w:rsidR="00AD1896">
        <w:rPr>
          <w:rFonts w:eastAsia="Calibri"/>
          <w:color w:val="000000"/>
          <w:szCs w:val="24"/>
        </w:rPr>
        <w:t xml:space="preserve">. Julio Cesar </w:t>
      </w:r>
      <w:proofErr w:type="spellStart"/>
      <w:r w:rsidR="00AD1896">
        <w:rPr>
          <w:rFonts w:eastAsia="Calibri"/>
          <w:color w:val="000000"/>
          <w:szCs w:val="24"/>
        </w:rPr>
        <w:t>Ortíz</w:t>
      </w:r>
      <w:proofErr w:type="spellEnd"/>
      <w:r>
        <w:rPr>
          <w:rFonts w:eastAsia="Calibri"/>
          <w:color w:val="000000"/>
          <w:szCs w:val="24"/>
        </w:rPr>
        <w:t xml:space="preserve"> </w:t>
      </w:r>
      <w:r w:rsidR="00AD1896">
        <w:rPr>
          <w:rFonts w:eastAsia="Calibri"/>
          <w:color w:val="000000"/>
          <w:szCs w:val="24"/>
        </w:rPr>
        <w:t>y la</w:t>
      </w:r>
      <w:r w:rsidR="00D216A5">
        <w:rPr>
          <w:rFonts w:eastAsia="Calibri"/>
          <w:color w:val="000000"/>
          <w:szCs w:val="24"/>
        </w:rPr>
        <w:t xml:space="preserve"> Arquitecta Karina </w:t>
      </w:r>
      <w:proofErr w:type="spellStart"/>
      <w:r w:rsidR="00D216A5">
        <w:rPr>
          <w:rFonts w:eastAsia="Calibri"/>
          <w:color w:val="000000"/>
          <w:szCs w:val="24"/>
        </w:rPr>
        <w:t>Lesseth</w:t>
      </w:r>
      <w:proofErr w:type="spellEnd"/>
      <w:r w:rsidR="00D216A5">
        <w:rPr>
          <w:rFonts w:eastAsia="Calibri"/>
          <w:color w:val="000000"/>
          <w:szCs w:val="24"/>
        </w:rPr>
        <w:t xml:space="preserve"> Arana </w:t>
      </w:r>
      <w:r w:rsidR="00402D9A">
        <w:rPr>
          <w:rFonts w:eastAsia="Calibri"/>
          <w:color w:val="000000"/>
          <w:szCs w:val="24"/>
        </w:rPr>
        <w:t>Mancía</w:t>
      </w:r>
      <w:r w:rsidR="00402D9A">
        <w:rPr>
          <w:rFonts w:eastAsia="Calibri"/>
          <w:b/>
          <w:color w:val="000000"/>
          <w:szCs w:val="24"/>
        </w:rPr>
        <w:t xml:space="preserve">, </w:t>
      </w:r>
      <w:r w:rsidRPr="00D216A5">
        <w:rPr>
          <w:rFonts w:eastAsia="Calibri"/>
          <w:color w:val="000000"/>
          <w:szCs w:val="24"/>
        </w:rPr>
        <w:t xml:space="preserve">será </w:t>
      </w:r>
      <w:r w:rsidR="00AD1896">
        <w:rPr>
          <w:rFonts w:eastAsia="Calibri"/>
          <w:color w:val="000000"/>
          <w:szCs w:val="24"/>
        </w:rPr>
        <w:t>la</w:t>
      </w:r>
      <w:r w:rsidRPr="00D216A5">
        <w:rPr>
          <w:rFonts w:eastAsia="Calibri"/>
          <w:color w:val="000000"/>
          <w:szCs w:val="24"/>
        </w:rPr>
        <w:t xml:space="preserve"> responsable de elaborar las Órdenes de Cambio y Obras Adicionales que fueren necesarias para la correcta ejecución del mismo;</w:t>
      </w:r>
    </w:p>
    <w:p w14:paraId="53A0B5F2" w14:textId="77777777" w:rsidR="001A70B4" w:rsidRDefault="001A70B4" w:rsidP="001A70B4">
      <w:pPr>
        <w:tabs>
          <w:tab w:val="left" w:pos="-720"/>
        </w:tabs>
        <w:suppressAutoHyphens/>
        <w:spacing w:after="0" w:line="240" w:lineRule="auto"/>
        <w:jc w:val="both"/>
        <w:rPr>
          <w:rFonts w:eastAsia="Calibri"/>
          <w:b/>
          <w:sz w:val="22"/>
        </w:rPr>
      </w:pPr>
    </w:p>
    <w:p w14:paraId="5770F5E8" w14:textId="00694478" w:rsidR="001A70B4" w:rsidRDefault="001A70B4" w:rsidP="00731188">
      <w:pPr>
        <w:numPr>
          <w:ilvl w:val="0"/>
          <w:numId w:val="257"/>
        </w:numPr>
        <w:autoSpaceDE w:val="0"/>
        <w:autoSpaceDN w:val="0"/>
        <w:adjustRightInd w:val="0"/>
        <w:spacing w:after="0" w:line="240" w:lineRule="auto"/>
        <w:contextualSpacing/>
        <w:jc w:val="both"/>
        <w:rPr>
          <w:rFonts w:eastAsia="Calibri"/>
          <w:b/>
          <w:color w:val="FF0000"/>
          <w:szCs w:val="24"/>
        </w:rPr>
      </w:pPr>
      <w:r>
        <w:rPr>
          <w:rFonts w:eastAsia="Calibri"/>
          <w:szCs w:val="24"/>
          <w:lang w:eastAsia="es-ES"/>
        </w:rPr>
        <w:t xml:space="preserve">Erogar la suma </w:t>
      </w:r>
      <w:r>
        <w:rPr>
          <w:rFonts w:eastAsia="Calibri"/>
          <w:b/>
          <w:szCs w:val="24"/>
          <w:lang w:eastAsia="es-ES"/>
        </w:rPr>
        <w:t xml:space="preserve">SESENTA </w:t>
      </w:r>
      <w:r w:rsidR="00402D9A">
        <w:rPr>
          <w:rFonts w:eastAsia="Calibri"/>
          <w:b/>
          <w:szCs w:val="24"/>
          <w:lang w:eastAsia="es-ES"/>
        </w:rPr>
        <w:t xml:space="preserve">Y CUATRO MIL CUATROCIENTOS CINCO 48/100 DÓLARES DE LOS ESTADOS UNIDOS DE AMÉRICA. ($64,405.48) </w:t>
      </w:r>
      <w:r>
        <w:rPr>
          <w:rFonts w:eastAsia="Calibri"/>
          <w:color w:val="000000"/>
          <w:szCs w:val="24"/>
          <w:lang w:eastAsia="es-ES"/>
        </w:rPr>
        <w:t>Para sufragar los gastos que ocasionara la ejecución del proyecto</w:t>
      </w:r>
      <w:r w:rsidR="00D83BA0">
        <w:rPr>
          <w:rFonts w:eastAsia="Calibri"/>
          <w:color w:val="000000"/>
          <w:szCs w:val="24"/>
          <w:lang w:eastAsia="es-ES"/>
        </w:rPr>
        <w:t xml:space="preserve"> </w:t>
      </w:r>
      <w:r w:rsidR="00D83BA0">
        <w:rPr>
          <w:rFonts w:eastAsia="Calibri"/>
          <w:b/>
          <w:szCs w:val="24"/>
        </w:rPr>
        <w:t xml:space="preserve">PAVIMENTO DE </w:t>
      </w:r>
      <w:r w:rsidR="00D83BA0">
        <w:rPr>
          <w:rFonts w:eastAsia="Calibri"/>
          <w:b/>
          <w:szCs w:val="24"/>
        </w:rPr>
        <w:lastRenderedPageBreak/>
        <w:t xml:space="preserve">CONCRETO HIDRAULICO EN TRAMOS DE CALLE CONOCIDA COMO EL CARACOL, CANTON BELEN GUIJAT, CASERIO EL </w:t>
      </w:r>
      <w:proofErr w:type="gramStart"/>
      <w:r w:rsidR="00D83BA0">
        <w:rPr>
          <w:rFonts w:eastAsia="Calibri"/>
          <w:b/>
          <w:szCs w:val="24"/>
        </w:rPr>
        <w:t>TABLON</w:t>
      </w:r>
      <w:r w:rsidR="00D45F9D">
        <w:rPr>
          <w:rFonts w:eastAsia="Calibri"/>
          <w:b/>
          <w:szCs w:val="24"/>
        </w:rPr>
        <w:t>,</w:t>
      </w:r>
      <w:r w:rsidR="00D83BA0">
        <w:rPr>
          <w:rFonts w:eastAsia="Calibri"/>
          <w:b/>
          <w:szCs w:val="24"/>
        </w:rPr>
        <w:t xml:space="preserve">  METAPÁN</w:t>
      </w:r>
      <w:proofErr w:type="gramEnd"/>
      <w:r w:rsidR="00D83BA0">
        <w:rPr>
          <w:rFonts w:eastAsia="Calibri"/>
          <w:b/>
          <w:szCs w:val="24"/>
        </w:rPr>
        <w:t xml:space="preserve">. </w:t>
      </w:r>
      <w:r>
        <w:rPr>
          <w:rFonts w:eastAsia="Calibri"/>
          <w:color w:val="000000"/>
          <w:szCs w:val="24"/>
          <w:lang w:eastAsia="es-ES"/>
        </w:rPr>
        <w:t xml:space="preserve">Bajo la modalidad de ADMINISTRACIÓN, con fuente de financiamiento FONDOS FODES-LIBRE DISPONIBILIDAD Código </w:t>
      </w:r>
      <w:proofErr w:type="spellStart"/>
      <w:r>
        <w:rPr>
          <w:rFonts w:eastAsia="Calibri"/>
          <w:color w:val="000000"/>
          <w:szCs w:val="24"/>
          <w:lang w:eastAsia="es-ES"/>
        </w:rPr>
        <w:t>N°</w:t>
      </w:r>
      <w:proofErr w:type="spellEnd"/>
      <w:r>
        <w:rPr>
          <w:rFonts w:eastAsia="Calibri"/>
          <w:color w:val="000000"/>
          <w:szCs w:val="24"/>
          <w:lang w:eastAsia="es-ES"/>
        </w:rPr>
        <w:t xml:space="preserve"> 21120</w:t>
      </w:r>
      <w:r w:rsidR="00D83BA0">
        <w:rPr>
          <w:rFonts w:eastAsia="Calibri"/>
          <w:color w:val="000000"/>
          <w:szCs w:val="24"/>
          <w:lang w:eastAsia="es-ES"/>
        </w:rPr>
        <w:t>2</w:t>
      </w:r>
      <w:r>
        <w:rPr>
          <w:rFonts w:eastAsia="Calibri"/>
          <w:color w:val="000000"/>
          <w:szCs w:val="24"/>
          <w:lang w:eastAsia="es-ES"/>
        </w:rPr>
        <w:t xml:space="preserve"> </w:t>
      </w:r>
      <w:r>
        <w:rPr>
          <w:rFonts w:eastAsia="Calibri"/>
          <w:szCs w:val="24"/>
          <w:lang w:eastAsia="es-ES"/>
        </w:rPr>
        <w:t>el administrador de contrato y/</w:t>
      </w:r>
      <w:proofErr w:type="spellStart"/>
      <w:r>
        <w:rPr>
          <w:rFonts w:eastAsia="Calibri"/>
          <w:szCs w:val="24"/>
          <w:lang w:eastAsia="es-ES"/>
        </w:rPr>
        <w:t>o</w:t>
      </w:r>
      <w:proofErr w:type="spellEnd"/>
      <w:r>
        <w:rPr>
          <w:rFonts w:eastAsia="Calibri"/>
          <w:szCs w:val="24"/>
          <w:lang w:eastAsia="es-ES"/>
        </w:rPr>
        <w:t xml:space="preserve"> orden de compra será </w:t>
      </w:r>
      <w:r w:rsidR="00D83BA0">
        <w:rPr>
          <w:rFonts w:eastAsia="Calibri"/>
          <w:szCs w:val="24"/>
          <w:lang w:eastAsia="es-ES"/>
        </w:rPr>
        <w:t>el Sr.</w:t>
      </w:r>
      <w:r>
        <w:rPr>
          <w:rFonts w:eastAsia="Calibri"/>
          <w:szCs w:val="24"/>
          <w:lang w:eastAsia="es-ES"/>
        </w:rPr>
        <w:t xml:space="preserve"> Edgardo </w:t>
      </w:r>
      <w:proofErr w:type="spellStart"/>
      <w:r>
        <w:rPr>
          <w:rFonts w:eastAsia="Calibri"/>
          <w:szCs w:val="24"/>
          <w:lang w:eastAsia="es-ES"/>
        </w:rPr>
        <w:t>Esau</w:t>
      </w:r>
      <w:proofErr w:type="spellEnd"/>
      <w:r>
        <w:rPr>
          <w:rFonts w:eastAsia="Calibri"/>
          <w:szCs w:val="24"/>
          <w:lang w:eastAsia="es-ES"/>
        </w:rPr>
        <w:t xml:space="preserve"> Aldana Orellana </w:t>
      </w:r>
    </w:p>
    <w:p w14:paraId="23969BD3" w14:textId="77777777" w:rsidR="001A70B4" w:rsidRDefault="001A70B4" w:rsidP="001A70B4">
      <w:pPr>
        <w:pStyle w:val="Prrafodelista"/>
        <w:rPr>
          <w:rFonts w:eastAsia="Calibri"/>
          <w:b/>
          <w:color w:val="FF0000"/>
          <w:szCs w:val="24"/>
        </w:rPr>
      </w:pPr>
    </w:p>
    <w:p w14:paraId="59982C06" w14:textId="6E20EE77" w:rsidR="001A70B4" w:rsidRDefault="001A70B4" w:rsidP="00731188">
      <w:pPr>
        <w:numPr>
          <w:ilvl w:val="0"/>
          <w:numId w:val="257"/>
        </w:numPr>
        <w:spacing w:after="0" w:line="240" w:lineRule="auto"/>
        <w:contextualSpacing/>
        <w:jc w:val="both"/>
        <w:rPr>
          <w:rFonts w:eastAsia="Calibri"/>
          <w:color w:val="000000"/>
          <w:szCs w:val="24"/>
        </w:rPr>
      </w:pPr>
      <w:r>
        <w:rPr>
          <w:rFonts w:eastAsia="Calibri"/>
          <w:color w:val="000000"/>
          <w:szCs w:val="24"/>
        </w:rPr>
        <w:t>Solicitar al Banco Hipotecario de El Salvador, Sucursal Metapán la apertura de la cuenta corriente a la vista a favor de esta Alcaldía, por la suma de</w:t>
      </w:r>
      <w:r w:rsidR="00292CC0">
        <w:rPr>
          <w:rFonts w:eastAsia="Calibri"/>
          <w:color w:val="000000"/>
          <w:szCs w:val="24"/>
        </w:rPr>
        <w:t xml:space="preserve"> </w:t>
      </w:r>
      <w:r w:rsidR="00292CC0">
        <w:rPr>
          <w:rFonts w:eastAsia="Calibri"/>
          <w:b/>
          <w:szCs w:val="24"/>
          <w:lang w:eastAsia="es-ES"/>
        </w:rPr>
        <w:t>SESENTA Y CUATRO MIL CUATROCIENTOS CINCO 48/100 DÓLARES DE LOS ESTADOS UNIDOS DE AMÉRICA. ($64,405.48</w:t>
      </w:r>
      <w:r w:rsidR="000B1D9A">
        <w:rPr>
          <w:rFonts w:eastAsia="Calibri"/>
          <w:b/>
          <w:szCs w:val="24"/>
          <w:lang w:eastAsia="es-ES"/>
        </w:rPr>
        <w:t xml:space="preserve">) </w:t>
      </w:r>
      <w:r w:rsidR="000B1D9A" w:rsidRPr="000B1D9A">
        <w:rPr>
          <w:rFonts w:eastAsia="Calibri"/>
          <w:bCs/>
          <w:szCs w:val="24"/>
          <w:lang w:eastAsia="es-ES"/>
        </w:rPr>
        <w:t>para</w:t>
      </w:r>
      <w:r>
        <w:rPr>
          <w:rFonts w:eastAsia="Calibri"/>
          <w:color w:val="000000"/>
          <w:szCs w:val="24"/>
        </w:rPr>
        <w:t xml:space="preserve"> sufragar los gastos que ocasionara la realización del proyecto</w:t>
      </w:r>
      <w:r>
        <w:rPr>
          <w:rFonts w:eastAsia="Calibri"/>
          <w:b/>
          <w:color w:val="000000"/>
          <w:szCs w:val="24"/>
        </w:rPr>
        <w:t xml:space="preserve"> </w:t>
      </w:r>
      <w:r w:rsidR="00292CC0">
        <w:rPr>
          <w:rFonts w:eastAsia="Calibri"/>
          <w:b/>
          <w:szCs w:val="24"/>
        </w:rPr>
        <w:t xml:space="preserve">PAVIMENTO DE CONCRETO HIDRAULICO EN TRAMOS DE CALLE CONOCIDA COMO EL CARACOL, CANTON BELEN GUIJAT, CASERIO EL </w:t>
      </w:r>
      <w:proofErr w:type="gramStart"/>
      <w:r w:rsidR="00292CC0">
        <w:rPr>
          <w:rFonts w:eastAsia="Calibri"/>
          <w:b/>
          <w:szCs w:val="24"/>
        </w:rPr>
        <w:t>TABLON</w:t>
      </w:r>
      <w:r w:rsidR="00D45F9D">
        <w:rPr>
          <w:rFonts w:eastAsia="Calibri"/>
          <w:b/>
          <w:szCs w:val="24"/>
        </w:rPr>
        <w:t>,</w:t>
      </w:r>
      <w:r w:rsidR="00292CC0">
        <w:rPr>
          <w:rFonts w:eastAsia="Calibri"/>
          <w:b/>
          <w:szCs w:val="24"/>
        </w:rPr>
        <w:t xml:space="preserve">  METAPÁN</w:t>
      </w:r>
      <w:proofErr w:type="gramEnd"/>
      <w:r w:rsidR="00292CC0">
        <w:rPr>
          <w:rFonts w:eastAsia="Calibri"/>
          <w:b/>
          <w:szCs w:val="24"/>
        </w:rPr>
        <w:t>.</w:t>
      </w:r>
    </w:p>
    <w:p w14:paraId="3DDDC649" w14:textId="77777777" w:rsidR="001A70B4" w:rsidRDefault="001A70B4" w:rsidP="001A70B4">
      <w:pPr>
        <w:spacing w:after="0" w:line="240" w:lineRule="auto"/>
        <w:ind w:left="720"/>
        <w:contextualSpacing/>
        <w:jc w:val="both"/>
        <w:rPr>
          <w:rFonts w:eastAsia="Calibri"/>
          <w:color w:val="000000"/>
          <w:szCs w:val="24"/>
        </w:rPr>
      </w:pPr>
    </w:p>
    <w:p w14:paraId="2C90994B" w14:textId="5F26CA04" w:rsidR="000B1D9A" w:rsidRDefault="001A70B4" w:rsidP="00731188">
      <w:pPr>
        <w:numPr>
          <w:ilvl w:val="0"/>
          <w:numId w:val="257"/>
        </w:numPr>
        <w:spacing w:after="0" w:line="240" w:lineRule="auto"/>
        <w:contextualSpacing/>
        <w:jc w:val="both"/>
        <w:rPr>
          <w:rFonts w:eastAsia="Calibri"/>
          <w:color w:val="000000"/>
          <w:szCs w:val="24"/>
        </w:rPr>
      </w:pPr>
      <w:r w:rsidRPr="000B1D9A">
        <w:rPr>
          <w:rFonts w:eastAsia="Calibri"/>
          <w:color w:val="000000"/>
          <w:szCs w:val="24"/>
        </w:rPr>
        <w:t xml:space="preserve">Asignar el nombre a la cuenta bancaria </w:t>
      </w:r>
      <w:r w:rsidRPr="000B1D9A">
        <w:rPr>
          <w:rFonts w:eastAsia="Calibri"/>
          <w:b/>
          <w:color w:val="000000"/>
          <w:szCs w:val="24"/>
        </w:rPr>
        <w:t xml:space="preserve">ALCALDIA MUNICIPAL DE METAPÁN/ </w:t>
      </w:r>
      <w:r w:rsidR="000B1D9A">
        <w:rPr>
          <w:rFonts w:eastAsia="Calibri"/>
          <w:b/>
          <w:szCs w:val="24"/>
        </w:rPr>
        <w:t xml:space="preserve">PAVIMENTO DE CONCRETO HIDRAULICO EN TRAMOS DE CALLE CONOCIDA COMO EL CARACOL, CANTON BELEN GUIJAT, CASERIO EL </w:t>
      </w:r>
      <w:proofErr w:type="gramStart"/>
      <w:r w:rsidR="000B1D9A">
        <w:rPr>
          <w:rFonts w:eastAsia="Calibri"/>
          <w:b/>
          <w:szCs w:val="24"/>
        </w:rPr>
        <w:t>TABLON</w:t>
      </w:r>
      <w:r w:rsidR="00D45F9D">
        <w:rPr>
          <w:rFonts w:eastAsia="Calibri"/>
          <w:b/>
          <w:szCs w:val="24"/>
        </w:rPr>
        <w:t>,</w:t>
      </w:r>
      <w:r w:rsidR="000B1D9A">
        <w:rPr>
          <w:rFonts w:eastAsia="Calibri"/>
          <w:b/>
          <w:szCs w:val="24"/>
        </w:rPr>
        <w:t xml:space="preserve">  METAPÁN</w:t>
      </w:r>
      <w:proofErr w:type="gramEnd"/>
      <w:r w:rsidR="000B1D9A">
        <w:rPr>
          <w:rFonts w:eastAsia="Calibri"/>
          <w:b/>
          <w:szCs w:val="24"/>
        </w:rPr>
        <w:t>.</w:t>
      </w:r>
    </w:p>
    <w:p w14:paraId="42559EE6" w14:textId="77777777" w:rsidR="000B1D9A" w:rsidRDefault="000B1D9A" w:rsidP="000B1D9A">
      <w:pPr>
        <w:pStyle w:val="Prrafodelista"/>
        <w:rPr>
          <w:bCs/>
        </w:rPr>
      </w:pPr>
    </w:p>
    <w:p w14:paraId="43003759" w14:textId="71B4E9CC" w:rsidR="000B1D9A" w:rsidRPr="000B1D9A" w:rsidRDefault="000B1D9A" w:rsidP="00731188">
      <w:pPr>
        <w:numPr>
          <w:ilvl w:val="0"/>
          <w:numId w:val="257"/>
        </w:numPr>
        <w:spacing w:after="0" w:line="240" w:lineRule="auto"/>
        <w:contextualSpacing/>
        <w:jc w:val="both"/>
        <w:rPr>
          <w:rFonts w:eastAsia="Calibri"/>
          <w:color w:val="000000"/>
          <w:szCs w:val="24"/>
        </w:rPr>
      </w:pPr>
      <w:r w:rsidRPr="00DB5045">
        <w:rPr>
          <w:bCs/>
        </w:rPr>
        <w:t>Nómbrese como refrendarios a los señores Denis Edgardo Pacheco Martínez, Primer Regidor Propietario</w:t>
      </w:r>
      <w:r w:rsidRPr="000B1D9A">
        <w:rPr>
          <w:bCs/>
        </w:rPr>
        <w:t xml:space="preserve">, </w:t>
      </w:r>
      <w:proofErr w:type="spellStart"/>
      <w:r w:rsidRPr="000B1D9A">
        <w:rPr>
          <w:bCs/>
        </w:rPr>
        <w:t>Neftali</w:t>
      </w:r>
      <w:proofErr w:type="spellEnd"/>
      <w:r w:rsidRPr="000B1D9A">
        <w:rPr>
          <w:bCs/>
        </w:rPr>
        <w:t xml:space="preserve"> Rosales Peraza, Tercer Regidor Propietario, </w:t>
      </w:r>
      <w:r w:rsidRPr="00317893">
        <w:t xml:space="preserve">como REFRENDARIOS para que indistintamente firmen los cheques que extienda la Tesorera Municipal Sra. Delmy </w:t>
      </w:r>
      <w:proofErr w:type="spellStart"/>
      <w:r w:rsidRPr="00317893">
        <w:t>Marilin</w:t>
      </w:r>
      <w:proofErr w:type="spellEnd"/>
      <w:r w:rsidRPr="00317893">
        <w:t xml:space="preserve"> Murillos Jerónimo, siendo indispensable la firma del  Sr. Israel Peraza Guerra, Alcalde Municipal y de la tesorera Delmy </w:t>
      </w:r>
      <w:proofErr w:type="spellStart"/>
      <w:r w:rsidRPr="00317893">
        <w:t>Marilin</w:t>
      </w:r>
      <w:proofErr w:type="spellEnd"/>
      <w:r w:rsidRPr="00317893">
        <w:t xml:space="preserve"> Murillos Jerónimo y los restantes indistintamente firmen los cheques, los cuales constaran de tres firmas.</w:t>
      </w:r>
      <w:r w:rsidRPr="000B1D9A">
        <w:rPr>
          <w:rFonts w:eastAsia="Calibri"/>
          <w:color w:val="000000"/>
          <w:szCs w:val="24"/>
        </w:rPr>
        <w:t xml:space="preserve"> Comuníquese al </w:t>
      </w:r>
      <w:r w:rsidRPr="000B1D9A">
        <w:rPr>
          <w:rFonts w:eastAsia="Calibri"/>
          <w:b/>
          <w:color w:val="000000"/>
          <w:szCs w:val="24"/>
        </w:rPr>
        <w:t xml:space="preserve">BANCO HIPOTECARIO DE EL SALVADOR, </w:t>
      </w:r>
      <w:r w:rsidRPr="000B1D9A">
        <w:rPr>
          <w:rFonts w:eastAsia="Calibri"/>
          <w:color w:val="000000"/>
          <w:szCs w:val="24"/>
        </w:rPr>
        <w:t xml:space="preserve">para la apertura de la cuenta en mención. Autorizando En este mismo acto a la Sra. Delmy </w:t>
      </w:r>
      <w:proofErr w:type="spellStart"/>
      <w:r w:rsidRPr="000B1D9A">
        <w:rPr>
          <w:rFonts w:eastAsia="Calibri"/>
          <w:color w:val="000000"/>
          <w:szCs w:val="24"/>
        </w:rPr>
        <w:t>Marilin</w:t>
      </w:r>
      <w:proofErr w:type="spellEnd"/>
      <w:r w:rsidRPr="000B1D9A">
        <w:rPr>
          <w:rFonts w:eastAsia="Calibri"/>
          <w:color w:val="000000"/>
          <w:szCs w:val="24"/>
        </w:rPr>
        <w:t xml:space="preserve"> Murillos para que emita cheque de la cuenta </w:t>
      </w:r>
      <w:proofErr w:type="gramStart"/>
      <w:r w:rsidRPr="000B1D9A">
        <w:rPr>
          <w:rFonts w:eastAsia="Calibri"/>
          <w:color w:val="000000"/>
          <w:szCs w:val="24"/>
        </w:rPr>
        <w:t xml:space="preserve">00500006746 </w:t>
      </w:r>
      <w:r w:rsidRPr="000B1D9A">
        <w:rPr>
          <w:rFonts w:eastAsia="Calibri"/>
          <w:b/>
          <w:color w:val="000000"/>
          <w:szCs w:val="24"/>
        </w:rPr>
        <w:t xml:space="preserve"> </w:t>
      </w:r>
      <w:r w:rsidRPr="000B1D9A">
        <w:rPr>
          <w:rFonts w:eastAsia="Calibri"/>
          <w:b/>
          <w:bCs/>
          <w:color w:val="000000"/>
          <w:szCs w:val="24"/>
        </w:rPr>
        <w:t>FODES</w:t>
      </w:r>
      <w:proofErr w:type="gramEnd"/>
      <w:r w:rsidRPr="000B1D9A">
        <w:rPr>
          <w:rFonts w:eastAsia="Calibri"/>
          <w:b/>
          <w:bCs/>
          <w:color w:val="000000"/>
          <w:szCs w:val="24"/>
        </w:rPr>
        <w:t xml:space="preserve"> 75% FR 120 LIBRE DISPONIBILIDAD</w:t>
      </w:r>
      <w:r w:rsidRPr="000B1D9A">
        <w:rPr>
          <w:rFonts w:eastAsia="Calibri"/>
          <w:color w:val="000000"/>
          <w:szCs w:val="24"/>
        </w:rPr>
        <w:t xml:space="preserve"> </w:t>
      </w:r>
      <w:r w:rsidRPr="000B1D9A">
        <w:rPr>
          <w:rFonts w:eastAsia="Calibri"/>
          <w:b/>
          <w:color w:val="000000"/>
          <w:szCs w:val="24"/>
        </w:rPr>
        <w:t xml:space="preserve">del Banco Hipotecario, </w:t>
      </w:r>
      <w:r w:rsidRPr="000B1D9A">
        <w:rPr>
          <w:rFonts w:eastAsia="Calibri"/>
          <w:color w:val="000000"/>
          <w:szCs w:val="24"/>
        </w:rPr>
        <w:t xml:space="preserve">por la suma de </w:t>
      </w:r>
      <w:r w:rsidR="00A50CA6">
        <w:rPr>
          <w:rFonts w:eastAsia="Calibri"/>
          <w:b/>
          <w:szCs w:val="24"/>
          <w:lang w:eastAsia="es-ES"/>
        </w:rPr>
        <w:t>SESENTA Y CUATRO MIL CUATROCIENTOS CINCO 48/100 DÓLARES DE LOS ESTADOS UNIDOS DE AMÉRICA. ($64,405.48</w:t>
      </w:r>
      <w:proofErr w:type="gramStart"/>
      <w:r w:rsidR="00A50CA6">
        <w:rPr>
          <w:rFonts w:eastAsia="Calibri"/>
          <w:b/>
          <w:szCs w:val="24"/>
          <w:lang w:eastAsia="es-ES"/>
        </w:rPr>
        <w:t xml:space="preserve">) </w:t>
      </w:r>
      <w:r w:rsidRPr="000B1D9A">
        <w:rPr>
          <w:rFonts w:eastAsia="Calibri"/>
          <w:color w:val="000000"/>
          <w:szCs w:val="24"/>
        </w:rPr>
        <w:t xml:space="preserve"> para</w:t>
      </w:r>
      <w:proofErr w:type="gramEnd"/>
      <w:r w:rsidRPr="000B1D9A">
        <w:rPr>
          <w:rFonts w:eastAsia="Calibri"/>
          <w:color w:val="000000"/>
          <w:szCs w:val="24"/>
        </w:rPr>
        <w:t xml:space="preserve"> apertura la cuenta del proyecto</w:t>
      </w:r>
      <w:r w:rsidRPr="000B1D9A">
        <w:rPr>
          <w:rFonts w:eastAsia="Calibri"/>
          <w:b/>
          <w:color w:val="000000"/>
          <w:szCs w:val="24"/>
        </w:rPr>
        <w:t xml:space="preserve"> </w:t>
      </w:r>
      <w:r w:rsidR="00A50CA6">
        <w:rPr>
          <w:rFonts w:eastAsia="Calibri"/>
          <w:b/>
          <w:szCs w:val="24"/>
        </w:rPr>
        <w:t>PAVIMENTO DE CONCRETO HIDRAULICO EN TRAMOS DE CALLE CONOCIDA COMO EL CARACOL, CANTON BELEN GUIJAT, CASERIO EL TABLON</w:t>
      </w:r>
      <w:r w:rsidR="00E3480A">
        <w:rPr>
          <w:rFonts w:eastAsia="Calibri"/>
          <w:b/>
          <w:szCs w:val="24"/>
        </w:rPr>
        <w:t>,</w:t>
      </w:r>
      <w:r w:rsidR="00A50CA6">
        <w:rPr>
          <w:rFonts w:eastAsia="Calibri"/>
          <w:b/>
          <w:szCs w:val="24"/>
        </w:rPr>
        <w:t xml:space="preserve">  METAPÁN.</w:t>
      </w:r>
    </w:p>
    <w:p w14:paraId="3C5299AC" w14:textId="77777777" w:rsidR="000B1D9A" w:rsidRPr="000B1D9A" w:rsidRDefault="000B1D9A" w:rsidP="000B1D9A">
      <w:pPr>
        <w:spacing w:after="0" w:line="240" w:lineRule="auto"/>
        <w:contextualSpacing/>
        <w:jc w:val="both"/>
        <w:rPr>
          <w:rFonts w:eastAsia="Calibri"/>
          <w:color w:val="000000"/>
          <w:szCs w:val="24"/>
        </w:rPr>
      </w:pPr>
    </w:p>
    <w:p w14:paraId="4AE254C3" w14:textId="77777777" w:rsidR="001A70B4" w:rsidRDefault="001A70B4" w:rsidP="001A70B4">
      <w:pPr>
        <w:spacing w:after="0" w:line="240" w:lineRule="auto"/>
        <w:ind w:left="720"/>
        <w:contextualSpacing/>
        <w:jc w:val="both"/>
        <w:rPr>
          <w:rFonts w:eastAsia="Calibri"/>
          <w:color w:val="000000"/>
          <w:szCs w:val="24"/>
        </w:rPr>
      </w:pPr>
    </w:p>
    <w:p w14:paraId="67DAA849" w14:textId="77777777" w:rsidR="001A70B4" w:rsidRDefault="001A70B4" w:rsidP="00731188">
      <w:pPr>
        <w:numPr>
          <w:ilvl w:val="0"/>
          <w:numId w:val="257"/>
        </w:numPr>
        <w:spacing w:after="0" w:line="240" w:lineRule="auto"/>
        <w:contextualSpacing/>
        <w:jc w:val="both"/>
        <w:rPr>
          <w:rFonts w:eastAsia="Calibri"/>
          <w:color w:val="000000"/>
          <w:szCs w:val="24"/>
        </w:rPr>
      </w:pPr>
      <w:r>
        <w:rPr>
          <w:rFonts w:eastAsia="Calibri"/>
          <w:szCs w:val="24"/>
        </w:rPr>
        <w:t>Autorizase a la jefatura de Presupuesto a realizar la siguiente Reprogramación Presupuestaria:</w:t>
      </w:r>
    </w:p>
    <w:p w14:paraId="4A76E47E" w14:textId="77777777" w:rsidR="001A70B4" w:rsidRDefault="001A70B4" w:rsidP="001A70B4">
      <w:pPr>
        <w:spacing w:after="0" w:line="240" w:lineRule="auto"/>
        <w:ind w:left="720"/>
        <w:contextualSpacing/>
        <w:rPr>
          <w:rFonts w:eastAsia="Calibri"/>
          <w:color w:val="000000"/>
          <w:szCs w:val="24"/>
          <w:lang w:eastAsia="es-ES"/>
        </w:rPr>
      </w:pPr>
    </w:p>
    <w:p w14:paraId="4E2885CC" w14:textId="77777777" w:rsidR="001A70B4" w:rsidRDefault="001A70B4" w:rsidP="001A70B4">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1A70B4" w14:paraId="1784A71B"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A1BCA7" w14:textId="77777777" w:rsidR="001A70B4" w:rsidRDefault="001A70B4" w:rsidP="001A70B4">
            <w:pPr>
              <w:rPr>
                <w:rFonts w:eastAsia="Calibri"/>
                <w:sz w:val="20"/>
                <w:szCs w:val="20"/>
              </w:rPr>
            </w:pPr>
            <w:r>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6ECF0877" w14:textId="17133E97" w:rsidR="001A70B4" w:rsidRDefault="001A70B4" w:rsidP="001A70B4">
            <w:pPr>
              <w:rPr>
                <w:rFonts w:eastAsia="Calibri"/>
                <w:sz w:val="20"/>
                <w:szCs w:val="20"/>
              </w:rPr>
            </w:pPr>
            <w:r>
              <w:rPr>
                <w:rFonts w:eastAsia="Calibri"/>
                <w:sz w:val="20"/>
                <w:szCs w:val="20"/>
              </w:rPr>
              <w:t>21120</w:t>
            </w:r>
            <w:r w:rsidR="00DB5045">
              <w:rPr>
                <w:rFonts w:eastAsia="Calibri"/>
                <w:sz w:val="20"/>
                <w:szCs w:val="20"/>
              </w:rPr>
              <w:t>2</w:t>
            </w:r>
          </w:p>
        </w:tc>
      </w:tr>
      <w:tr w:rsidR="001A70B4" w14:paraId="6DB1B43B" w14:textId="77777777" w:rsidTr="001A70B4">
        <w:trPr>
          <w:trHeight w:val="827"/>
        </w:trPr>
        <w:tc>
          <w:tcPr>
            <w:tcW w:w="2405" w:type="dxa"/>
            <w:tcBorders>
              <w:top w:val="single" w:sz="4" w:space="0" w:color="auto"/>
              <w:left w:val="single" w:sz="4" w:space="0" w:color="auto"/>
              <w:bottom w:val="single" w:sz="4" w:space="0" w:color="auto"/>
              <w:right w:val="single" w:sz="4" w:space="0" w:color="auto"/>
            </w:tcBorders>
            <w:hideMark/>
          </w:tcPr>
          <w:p w14:paraId="570B839C" w14:textId="77777777" w:rsidR="001A70B4" w:rsidRDefault="001A70B4" w:rsidP="001A70B4">
            <w:pPr>
              <w:rPr>
                <w:rFonts w:eastAsia="Calibri"/>
                <w:sz w:val="20"/>
                <w:szCs w:val="20"/>
              </w:rPr>
            </w:pPr>
            <w:r>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484B8FEF" w14:textId="77777777" w:rsidR="00DB5045" w:rsidRPr="00DB5045" w:rsidRDefault="00DB5045" w:rsidP="00DB5045">
            <w:pPr>
              <w:contextualSpacing/>
              <w:jc w:val="both"/>
              <w:rPr>
                <w:rFonts w:eastAsia="Calibri"/>
                <w:bCs/>
                <w:color w:val="000000"/>
                <w:szCs w:val="24"/>
              </w:rPr>
            </w:pPr>
            <w:r w:rsidRPr="00DB5045">
              <w:rPr>
                <w:rFonts w:eastAsia="Calibri"/>
                <w:bCs/>
                <w:szCs w:val="24"/>
              </w:rPr>
              <w:t xml:space="preserve">PAVIMENTO DE CONCRETO HIDRAULICO EN TRAMOS DE CALLE CONOCIDA COMO EL CARACOL, CANTON BELEN GUIJAT, CASERIO EL </w:t>
            </w:r>
            <w:proofErr w:type="gramStart"/>
            <w:r w:rsidRPr="00DB5045">
              <w:rPr>
                <w:rFonts w:eastAsia="Calibri"/>
                <w:bCs/>
                <w:szCs w:val="24"/>
              </w:rPr>
              <w:t>TABLON  METAPÁN</w:t>
            </w:r>
            <w:proofErr w:type="gramEnd"/>
            <w:r w:rsidRPr="00DB5045">
              <w:rPr>
                <w:rFonts w:eastAsia="Calibri"/>
                <w:bCs/>
                <w:szCs w:val="24"/>
              </w:rPr>
              <w:t>.</w:t>
            </w:r>
          </w:p>
          <w:p w14:paraId="6FC4D87A" w14:textId="5854E8CB" w:rsidR="001A70B4" w:rsidRDefault="001A70B4" w:rsidP="001A70B4">
            <w:pPr>
              <w:contextualSpacing/>
              <w:jc w:val="both"/>
              <w:rPr>
                <w:rFonts w:eastAsia="Calibri"/>
                <w:bCs/>
                <w:color w:val="000000"/>
                <w:sz w:val="20"/>
                <w:szCs w:val="20"/>
              </w:rPr>
            </w:pPr>
          </w:p>
        </w:tc>
      </w:tr>
      <w:tr w:rsidR="001A70B4" w14:paraId="20E696BA"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5C3BA3" w14:textId="77777777" w:rsidR="001A70B4" w:rsidRDefault="001A70B4" w:rsidP="001A70B4">
            <w:pPr>
              <w:rPr>
                <w:rFonts w:eastAsia="Calibri"/>
                <w:sz w:val="20"/>
                <w:szCs w:val="20"/>
              </w:rPr>
            </w:pPr>
            <w:r>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E68ADF6" w14:textId="77777777" w:rsidR="001A70B4" w:rsidRDefault="001A70B4" w:rsidP="001A70B4">
            <w:pPr>
              <w:jc w:val="both"/>
              <w:rPr>
                <w:rFonts w:eastAsia="Calibri"/>
                <w:bCs/>
                <w:sz w:val="20"/>
                <w:szCs w:val="20"/>
              </w:rPr>
            </w:pPr>
            <w:r>
              <w:rPr>
                <w:rFonts w:eastAsia="Calibri"/>
                <w:bCs/>
                <w:sz w:val="20"/>
                <w:szCs w:val="20"/>
              </w:rPr>
              <w:t>3 DESARROLLO SOCIAL</w:t>
            </w:r>
          </w:p>
        </w:tc>
      </w:tr>
      <w:tr w:rsidR="001A70B4" w14:paraId="11F5B647"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493127AD" w14:textId="77777777" w:rsidR="001A70B4" w:rsidRDefault="001A70B4" w:rsidP="001A70B4">
            <w:pPr>
              <w:rPr>
                <w:rFonts w:eastAsia="Calibri"/>
                <w:sz w:val="20"/>
                <w:szCs w:val="20"/>
              </w:rPr>
            </w:pPr>
            <w:r>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DCBE3F9" w14:textId="77777777" w:rsidR="001A70B4" w:rsidRDefault="001A70B4" w:rsidP="001A70B4">
            <w:pPr>
              <w:jc w:val="both"/>
              <w:rPr>
                <w:rFonts w:eastAsia="Calibri"/>
                <w:bCs/>
                <w:sz w:val="20"/>
                <w:szCs w:val="20"/>
              </w:rPr>
            </w:pPr>
            <w:r>
              <w:rPr>
                <w:rFonts w:eastAsia="Calibri"/>
                <w:bCs/>
                <w:sz w:val="20"/>
                <w:szCs w:val="20"/>
              </w:rPr>
              <w:t>0309 INVERSIÓN PARA EL DESARROLLO ECONÓMICO Y SOCIAL</w:t>
            </w:r>
          </w:p>
        </w:tc>
      </w:tr>
      <w:tr w:rsidR="001A70B4" w14:paraId="215EE4C1"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1A5E8E26" w14:textId="77777777" w:rsidR="001A70B4" w:rsidRDefault="001A70B4" w:rsidP="001A70B4">
            <w:pPr>
              <w:rPr>
                <w:rFonts w:eastAsia="Calibri"/>
                <w:sz w:val="20"/>
                <w:szCs w:val="20"/>
              </w:rPr>
            </w:pPr>
            <w:r>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87FFECE" w14:textId="77777777" w:rsidR="001A70B4" w:rsidRDefault="001A70B4" w:rsidP="001A70B4">
            <w:pPr>
              <w:rPr>
                <w:rFonts w:eastAsia="Calibri"/>
                <w:sz w:val="20"/>
                <w:szCs w:val="20"/>
              </w:rPr>
            </w:pPr>
            <w:r>
              <w:rPr>
                <w:rFonts w:eastAsia="Calibri"/>
                <w:bCs/>
                <w:sz w:val="20"/>
                <w:szCs w:val="20"/>
              </w:rPr>
              <w:t>1 FONDO GENERAL – FODES</w:t>
            </w:r>
          </w:p>
        </w:tc>
      </w:tr>
      <w:tr w:rsidR="001A70B4" w14:paraId="4371F6D2"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7A7144" w14:textId="77777777" w:rsidR="001A70B4" w:rsidRDefault="001A70B4" w:rsidP="001A70B4">
            <w:pPr>
              <w:rPr>
                <w:rFonts w:eastAsia="Calibri"/>
                <w:sz w:val="20"/>
                <w:szCs w:val="20"/>
              </w:rPr>
            </w:pPr>
            <w:r>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4581D8A" w14:textId="77777777" w:rsidR="001A70B4" w:rsidRDefault="001A70B4" w:rsidP="001A70B4">
            <w:pPr>
              <w:jc w:val="both"/>
              <w:rPr>
                <w:rFonts w:eastAsia="Calibri"/>
                <w:bCs/>
                <w:sz w:val="20"/>
                <w:szCs w:val="20"/>
              </w:rPr>
            </w:pPr>
            <w:r>
              <w:rPr>
                <w:rFonts w:eastAsia="Calibri"/>
                <w:bCs/>
                <w:sz w:val="20"/>
                <w:szCs w:val="20"/>
              </w:rPr>
              <w:t>120- LIBRE DISPONIBILIDAD</w:t>
            </w:r>
          </w:p>
        </w:tc>
      </w:tr>
      <w:tr w:rsidR="001A70B4" w14:paraId="6EDBC1B2"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16BF44" w14:textId="77777777" w:rsidR="001A70B4" w:rsidRDefault="001A70B4" w:rsidP="001A70B4">
            <w:pPr>
              <w:rPr>
                <w:rFonts w:eastAsia="Calibri"/>
                <w:bCs/>
                <w:sz w:val="20"/>
                <w:szCs w:val="20"/>
              </w:rPr>
            </w:pPr>
            <w:r>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31B4598A" w14:textId="77777777" w:rsidR="001A70B4" w:rsidRDefault="001A70B4" w:rsidP="001A70B4">
            <w:pPr>
              <w:jc w:val="both"/>
              <w:rPr>
                <w:rFonts w:eastAsia="Calibri"/>
                <w:bCs/>
                <w:sz w:val="20"/>
                <w:szCs w:val="20"/>
              </w:rPr>
            </w:pPr>
            <w:r>
              <w:rPr>
                <w:rFonts w:eastAsia="Calibri"/>
                <w:bCs/>
                <w:sz w:val="20"/>
                <w:szCs w:val="20"/>
              </w:rPr>
              <w:t>ADMINISTRACION</w:t>
            </w:r>
          </w:p>
        </w:tc>
      </w:tr>
      <w:tr w:rsidR="001A70B4" w14:paraId="61D9CA79"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A2BD33" w14:textId="77777777" w:rsidR="001A70B4" w:rsidRDefault="001A70B4" w:rsidP="001A70B4">
            <w:pPr>
              <w:rPr>
                <w:rFonts w:eastAsia="Calibri"/>
                <w:bCs/>
                <w:sz w:val="20"/>
                <w:szCs w:val="20"/>
              </w:rPr>
            </w:pPr>
            <w:r>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21415154" w14:textId="77777777" w:rsidR="001A70B4" w:rsidRDefault="001A70B4" w:rsidP="001A70B4">
            <w:pPr>
              <w:jc w:val="both"/>
              <w:rPr>
                <w:rFonts w:eastAsia="Calibri"/>
                <w:bCs/>
                <w:sz w:val="20"/>
                <w:szCs w:val="20"/>
              </w:rPr>
            </w:pPr>
            <w:r>
              <w:rPr>
                <w:rFonts w:eastAsia="Calibri"/>
                <w:bCs/>
                <w:sz w:val="20"/>
                <w:szCs w:val="20"/>
              </w:rPr>
              <w:t>DESARROLLO SOCIAL</w:t>
            </w:r>
          </w:p>
        </w:tc>
      </w:tr>
      <w:tr w:rsidR="001A70B4" w14:paraId="6B3FB35A"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7B395E51" w14:textId="77777777" w:rsidR="001A70B4" w:rsidRDefault="001A70B4" w:rsidP="001A70B4">
            <w:pPr>
              <w:rPr>
                <w:rFonts w:eastAsia="Calibri"/>
                <w:bCs/>
                <w:sz w:val="20"/>
                <w:szCs w:val="20"/>
              </w:rPr>
            </w:pPr>
            <w:r>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62E44BE0" w14:textId="77777777" w:rsidR="001A70B4" w:rsidRDefault="001A70B4" w:rsidP="001A70B4">
            <w:pPr>
              <w:jc w:val="both"/>
              <w:rPr>
                <w:rFonts w:eastAsia="Calibri"/>
                <w:bCs/>
                <w:sz w:val="20"/>
                <w:szCs w:val="20"/>
              </w:rPr>
            </w:pPr>
            <w:r>
              <w:rPr>
                <w:rFonts w:eastAsia="Calibri"/>
                <w:bCs/>
                <w:sz w:val="20"/>
                <w:szCs w:val="20"/>
              </w:rPr>
              <w:t>EJECUCIÓN</w:t>
            </w:r>
          </w:p>
        </w:tc>
      </w:tr>
      <w:tr w:rsidR="001A70B4" w14:paraId="1D19BF6A"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D081E1" w14:textId="77777777" w:rsidR="001A70B4" w:rsidRDefault="001A70B4" w:rsidP="001A70B4">
            <w:pPr>
              <w:rPr>
                <w:rFonts w:eastAsia="Calibri"/>
                <w:bCs/>
                <w:sz w:val="20"/>
                <w:szCs w:val="20"/>
              </w:rPr>
            </w:pPr>
            <w:r>
              <w:rPr>
                <w:rFonts w:eastAsia="Calibri"/>
                <w:bCs/>
                <w:sz w:val="20"/>
                <w:szCs w:val="20"/>
              </w:rPr>
              <w:lastRenderedPageBreak/>
              <w:t>Fecha de Inicio:</w:t>
            </w:r>
          </w:p>
        </w:tc>
        <w:tc>
          <w:tcPr>
            <w:tcW w:w="6423" w:type="dxa"/>
            <w:tcBorders>
              <w:top w:val="single" w:sz="4" w:space="0" w:color="auto"/>
              <w:left w:val="single" w:sz="4" w:space="0" w:color="auto"/>
              <w:bottom w:val="single" w:sz="4" w:space="0" w:color="auto"/>
              <w:right w:val="single" w:sz="4" w:space="0" w:color="auto"/>
            </w:tcBorders>
            <w:hideMark/>
          </w:tcPr>
          <w:p w14:paraId="2B1343B8" w14:textId="65DE75C6" w:rsidR="001A70B4" w:rsidRDefault="00135335" w:rsidP="001A70B4">
            <w:pPr>
              <w:jc w:val="both"/>
              <w:rPr>
                <w:rFonts w:eastAsia="Calibri"/>
                <w:bCs/>
                <w:sz w:val="20"/>
                <w:szCs w:val="20"/>
              </w:rPr>
            </w:pPr>
            <w:r>
              <w:rPr>
                <w:rFonts w:eastAsia="Calibri"/>
                <w:bCs/>
                <w:sz w:val="20"/>
                <w:szCs w:val="20"/>
              </w:rPr>
              <w:t>02 DE SEPTIEMBRE 2021</w:t>
            </w:r>
          </w:p>
        </w:tc>
      </w:tr>
      <w:tr w:rsidR="001A70B4" w14:paraId="49CDEA76" w14:textId="77777777" w:rsidTr="001A70B4">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D1099D" w14:textId="77777777" w:rsidR="001A70B4" w:rsidRDefault="001A70B4" w:rsidP="001A70B4">
            <w:pPr>
              <w:rPr>
                <w:rFonts w:eastAsia="Calibri"/>
                <w:bCs/>
                <w:sz w:val="20"/>
                <w:szCs w:val="20"/>
              </w:rPr>
            </w:pPr>
            <w:proofErr w:type="spellStart"/>
            <w:r>
              <w:rPr>
                <w:rFonts w:eastAsia="Calibri"/>
                <w:bCs/>
                <w:sz w:val="20"/>
                <w:szCs w:val="20"/>
              </w:rPr>
              <w:t>Clasificacion</w:t>
            </w:r>
            <w:proofErr w:type="spellEnd"/>
            <w:r>
              <w:rPr>
                <w:rFonts w:eastAsia="Calibri"/>
                <w:bCs/>
                <w:sz w:val="20"/>
                <w:szCs w:val="20"/>
              </w:rPr>
              <w:t xml:space="preserve"> de Gastos</w:t>
            </w:r>
          </w:p>
        </w:tc>
        <w:tc>
          <w:tcPr>
            <w:tcW w:w="6423" w:type="dxa"/>
            <w:tcBorders>
              <w:top w:val="single" w:sz="4" w:space="0" w:color="auto"/>
              <w:left w:val="single" w:sz="4" w:space="0" w:color="auto"/>
              <w:bottom w:val="single" w:sz="4" w:space="0" w:color="auto"/>
              <w:right w:val="single" w:sz="4" w:space="0" w:color="auto"/>
            </w:tcBorders>
            <w:hideMark/>
          </w:tcPr>
          <w:p w14:paraId="116AD083" w14:textId="77777777" w:rsidR="001A70B4" w:rsidRDefault="001A70B4" w:rsidP="001A70B4">
            <w:pPr>
              <w:jc w:val="both"/>
              <w:rPr>
                <w:rFonts w:eastAsia="Calibri"/>
                <w:bCs/>
                <w:sz w:val="20"/>
                <w:szCs w:val="20"/>
              </w:rPr>
            </w:pPr>
            <w:r>
              <w:rPr>
                <w:rFonts w:eastAsia="Times New Roman"/>
                <w:bCs/>
                <w:sz w:val="20"/>
                <w:szCs w:val="20"/>
                <w:lang w:eastAsia="es-SV"/>
              </w:rPr>
              <w:t xml:space="preserve">PROYECTOS </w:t>
            </w:r>
            <w:proofErr w:type="gramStart"/>
            <w:r>
              <w:rPr>
                <w:rFonts w:eastAsia="Times New Roman"/>
                <w:bCs/>
                <w:sz w:val="20"/>
                <w:szCs w:val="20"/>
                <w:lang w:eastAsia="es-SV"/>
              </w:rPr>
              <w:t>DE  CONSTRUCCIÓN</w:t>
            </w:r>
            <w:proofErr w:type="gramEnd"/>
            <w:r>
              <w:rPr>
                <w:rFonts w:eastAsia="Times New Roman"/>
                <w:bCs/>
                <w:sz w:val="20"/>
                <w:szCs w:val="20"/>
                <w:lang w:eastAsia="es-SV"/>
              </w:rPr>
              <w:t xml:space="preserve"> DE INFRAESTRUCTURA VIAL</w:t>
            </w:r>
          </w:p>
        </w:tc>
      </w:tr>
    </w:tbl>
    <w:p w14:paraId="7BA88588" w14:textId="77777777" w:rsidR="001A70B4" w:rsidRDefault="001A70B4" w:rsidP="001A70B4">
      <w:pPr>
        <w:spacing w:after="0" w:line="240" w:lineRule="auto"/>
        <w:rPr>
          <w:rFonts w:eastAsia="Calibri"/>
          <w:sz w:val="20"/>
          <w:szCs w:val="20"/>
          <w:lang w:val="es-MX"/>
        </w:rPr>
      </w:pPr>
    </w:p>
    <w:p w14:paraId="0B17BC5A" w14:textId="77777777" w:rsidR="001A70B4" w:rsidRDefault="001A70B4" w:rsidP="001A70B4">
      <w:pPr>
        <w:spacing w:after="0" w:line="240" w:lineRule="auto"/>
        <w:rPr>
          <w:rFonts w:eastAsia="Calibri"/>
          <w:sz w:val="20"/>
          <w:szCs w:val="20"/>
        </w:rPr>
      </w:pPr>
      <w:r>
        <w:rPr>
          <w:rFonts w:eastAsia="Calibri"/>
          <w:sz w:val="20"/>
          <w:szCs w:val="20"/>
        </w:rPr>
        <w:t>Cifras Presupuestarias a reprogramar:</w:t>
      </w:r>
    </w:p>
    <w:p w14:paraId="28A18B9C" w14:textId="77777777" w:rsidR="001A70B4" w:rsidRDefault="001A70B4" w:rsidP="001A70B4">
      <w:pPr>
        <w:spacing w:after="0" w:line="240" w:lineRule="auto"/>
        <w:jc w:val="both"/>
        <w:rPr>
          <w:rFonts w:eastAsia="Calibri"/>
          <w:b/>
          <w:color w:val="000000"/>
          <w:sz w:val="20"/>
          <w:szCs w:val="20"/>
        </w:rPr>
      </w:pPr>
    </w:p>
    <w:p w14:paraId="61A1750A"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tbl>
      <w:tblPr>
        <w:tblW w:w="9035" w:type="dxa"/>
        <w:tblCellMar>
          <w:left w:w="70" w:type="dxa"/>
          <w:right w:w="70" w:type="dxa"/>
        </w:tblCellMar>
        <w:tblLook w:val="04A0" w:firstRow="1" w:lastRow="0" w:firstColumn="1" w:lastColumn="0" w:noHBand="0" w:noVBand="1"/>
      </w:tblPr>
      <w:tblGrid>
        <w:gridCol w:w="1200"/>
        <w:gridCol w:w="4035"/>
        <w:gridCol w:w="384"/>
        <w:gridCol w:w="540"/>
        <w:gridCol w:w="336"/>
        <w:gridCol w:w="380"/>
        <w:gridCol w:w="1080"/>
        <w:gridCol w:w="1080"/>
      </w:tblGrid>
      <w:tr w:rsidR="00C635C7" w:rsidRPr="00C635C7" w14:paraId="5059A87B" w14:textId="77777777" w:rsidTr="00A27837">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B86695"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COD</w:t>
            </w:r>
          </w:p>
        </w:tc>
        <w:tc>
          <w:tcPr>
            <w:tcW w:w="40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44129B"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28AB227"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E166F3"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373784"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AUMENTA</w:t>
            </w:r>
          </w:p>
        </w:tc>
      </w:tr>
      <w:tr w:rsidR="00C635C7" w:rsidRPr="00C635C7" w14:paraId="00E205F7" w14:textId="77777777" w:rsidTr="00A27837">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AA1553F" w14:textId="77777777" w:rsidR="00C635C7" w:rsidRPr="00C635C7" w:rsidRDefault="00C635C7" w:rsidP="00C635C7">
            <w:pPr>
              <w:spacing w:after="0" w:line="240" w:lineRule="auto"/>
              <w:rPr>
                <w:rFonts w:eastAsia="Times New Roman"/>
                <w:b/>
                <w:bCs/>
                <w:color w:val="000000"/>
                <w:sz w:val="16"/>
                <w:szCs w:val="16"/>
                <w:lang w:eastAsia="es-SV"/>
              </w:rPr>
            </w:pPr>
          </w:p>
        </w:tc>
        <w:tc>
          <w:tcPr>
            <w:tcW w:w="4035" w:type="dxa"/>
            <w:vMerge/>
            <w:tcBorders>
              <w:top w:val="single" w:sz="8" w:space="0" w:color="auto"/>
              <w:left w:val="single" w:sz="8" w:space="0" w:color="auto"/>
              <w:bottom w:val="single" w:sz="8" w:space="0" w:color="000000"/>
              <w:right w:val="single" w:sz="8" w:space="0" w:color="auto"/>
            </w:tcBorders>
            <w:vAlign w:val="center"/>
            <w:hideMark/>
          </w:tcPr>
          <w:p w14:paraId="3A500E34" w14:textId="77777777" w:rsidR="00C635C7" w:rsidRPr="00C635C7" w:rsidRDefault="00C635C7" w:rsidP="00C635C7">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2C3DC333"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8763AFE"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4AC1F658"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0E14602B"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EBA0F10" w14:textId="77777777" w:rsidR="00C635C7" w:rsidRPr="00C635C7" w:rsidRDefault="00C635C7" w:rsidP="00C635C7">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2E0B08F" w14:textId="77777777" w:rsidR="00C635C7" w:rsidRPr="00C635C7" w:rsidRDefault="00C635C7" w:rsidP="00C635C7">
            <w:pPr>
              <w:spacing w:after="0" w:line="240" w:lineRule="auto"/>
              <w:rPr>
                <w:rFonts w:eastAsia="Times New Roman"/>
                <w:b/>
                <w:bCs/>
                <w:color w:val="000000"/>
                <w:sz w:val="16"/>
                <w:szCs w:val="16"/>
                <w:lang w:eastAsia="es-SV"/>
              </w:rPr>
            </w:pPr>
          </w:p>
        </w:tc>
      </w:tr>
      <w:tr w:rsidR="00C635C7" w:rsidRPr="00C635C7" w14:paraId="23640C7F" w14:textId="77777777" w:rsidTr="00A27837">
        <w:trPr>
          <w:trHeight w:val="315"/>
        </w:trPr>
        <w:tc>
          <w:tcPr>
            <w:tcW w:w="5235" w:type="dxa"/>
            <w:gridSpan w:val="2"/>
            <w:tcBorders>
              <w:top w:val="single" w:sz="8" w:space="0" w:color="auto"/>
              <w:left w:val="nil"/>
              <w:bottom w:val="single" w:sz="8" w:space="0" w:color="auto"/>
              <w:right w:val="nil"/>
            </w:tcBorders>
            <w:shd w:val="clear" w:color="auto" w:fill="auto"/>
            <w:noWrap/>
            <w:vAlign w:val="bottom"/>
            <w:hideMark/>
          </w:tcPr>
          <w:p w14:paraId="7A0B880E"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276F822F"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7BE20A88"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29BAEBDC"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02F7127E"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B8D2EC2"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247B127"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r>
      <w:tr w:rsidR="00C635C7" w:rsidRPr="00C635C7" w14:paraId="3B1B2E60" w14:textId="77777777" w:rsidTr="00A27837">
        <w:trPr>
          <w:trHeight w:val="300"/>
        </w:trPr>
        <w:tc>
          <w:tcPr>
            <w:tcW w:w="1200" w:type="dxa"/>
            <w:tcBorders>
              <w:top w:val="nil"/>
              <w:left w:val="nil"/>
              <w:bottom w:val="nil"/>
              <w:right w:val="nil"/>
            </w:tcBorders>
            <w:shd w:val="clear" w:color="auto" w:fill="auto"/>
            <w:noWrap/>
            <w:vAlign w:val="bottom"/>
            <w:hideMark/>
          </w:tcPr>
          <w:p w14:paraId="50402A1E" w14:textId="77777777" w:rsidR="00C635C7" w:rsidRPr="00C635C7" w:rsidRDefault="00C635C7" w:rsidP="00C635C7">
            <w:pPr>
              <w:spacing w:after="0" w:line="240" w:lineRule="auto"/>
              <w:jc w:val="center"/>
              <w:rPr>
                <w:rFonts w:eastAsia="Times New Roman"/>
                <w:b/>
                <w:bCs/>
                <w:color w:val="000000"/>
                <w:sz w:val="16"/>
                <w:szCs w:val="16"/>
                <w:lang w:eastAsia="es-SV"/>
              </w:rPr>
            </w:pPr>
          </w:p>
        </w:tc>
        <w:tc>
          <w:tcPr>
            <w:tcW w:w="4035" w:type="dxa"/>
            <w:tcBorders>
              <w:top w:val="nil"/>
              <w:left w:val="nil"/>
              <w:bottom w:val="nil"/>
              <w:right w:val="nil"/>
            </w:tcBorders>
            <w:shd w:val="clear" w:color="auto" w:fill="auto"/>
            <w:noWrap/>
            <w:vAlign w:val="bottom"/>
            <w:hideMark/>
          </w:tcPr>
          <w:p w14:paraId="489CB3C3"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EA92B23" w14:textId="77777777" w:rsidR="00C635C7" w:rsidRPr="00C635C7" w:rsidRDefault="00C635C7" w:rsidP="00C635C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AE8BBBF"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D778D04"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E69AB64"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6E10C79"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2A83C38"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579F7E7F" w14:textId="77777777" w:rsidTr="00A27837">
        <w:trPr>
          <w:trHeight w:val="300"/>
        </w:trPr>
        <w:tc>
          <w:tcPr>
            <w:tcW w:w="1200" w:type="dxa"/>
            <w:tcBorders>
              <w:top w:val="nil"/>
              <w:left w:val="nil"/>
              <w:bottom w:val="nil"/>
              <w:right w:val="nil"/>
            </w:tcBorders>
            <w:shd w:val="clear" w:color="auto" w:fill="auto"/>
            <w:noWrap/>
            <w:vAlign w:val="bottom"/>
            <w:hideMark/>
          </w:tcPr>
          <w:p w14:paraId="1CCEE06F" w14:textId="77777777" w:rsidR="00C635C7" w:rsidRPr="00C635C7" w:rsidRDefault="00C635C7" w:rsidP="00C635C7">
            <w:pPr>
              <w:spacing w:after="0" w:line="240" w:lineRule="auto"/>
              <w:rPr>
                <w:rFonts w:eastAsia="Times New Roman"/>
                <w:b/>
                <w:bCs/>
                <w:sz w:val="16"/>
                <w:szCs w:val="16"/>
                <w:lang w:eastAsia="es-SV"/>
              </w:rPr>
            </w:pPr>
            <w:r w:rsidRPr="00C635C7">
              <w:rPr>
                <w:rFonts w:eastAsia="Times New Roman"/>
                <w:b/>
                <w:bCs/>
                <w:sz w:val="16"/>
                <w:szCs w:val="16"/>
                <w:lang w:eastAsia="es-SV"/>
              </w:rPr>
              <w:t>61</w:t>
            </w:r>
          </w:p>
        </w:tc>
        <w:tc>
          <w:tcPr>
            <w:tcW w:w="4035" w:type="dxa"/>
            <w:tcBorders>
              <w:top w:val="nil"/>
              <w:left w:val="nil"/>
              <w:bottom w:val="nil"/>
              <w:right w:val="nil"/>
            </w:tcBorders>
            <w:shd w:val="clear" w:color="auto" w:fill="auto"/>
            <w:noWrap/>
            <w:vAlign w:val="bottom"/>
            <w:hideMark/>
          </w:tcPr>
          <w:p w14:paraId="4784C7B5" w14:textId="77777777" w:rsidR="00C635C7" w:rsidRPr="00C635C7" w:rsidRDefault="00C635C7" w:rsidP="00C635C7">
            <w:pPr>
              <w:spacing w:after="0" w:line="240" w:lineRule="auto"/>
              <w:rPr>
                <w:rFonts w:eastAsia="Times New Roman"/>
                <w:b/>
                <w:bCs/>
                <w:sz w:val="16"/>
                <w:szCs w:val="16"/>
                <w:lang w:eastAsia="es-SV"/>
              </w:rPr>
            </w:pPr>
            <w:r w:rsidRPr="00C635C7">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4BEE4C3C" w14:textId="77777777" w:rsidR="00C635C7" w:rsidRPr="00C635C7" w:rsidRDefault="00C635C7" w:rsidP="00C635C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FEF7FB4"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202D110"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11B4740"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E894694"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3657DFF"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0AADE94E" w14:textId="77777777" w:rsidTr="00A27837">
        <w:trPr>
          <w:trHeight w:val="300"/>
        </w:trPr>
        <w:tc>
          <w:tcPr>
            <w:tcW w:w="1200" w:type="dxa"/>
            <w:tcBorders>
              <w:top w:val="nil"/>
              <w:left w:val="nil"/>
              <w:bottom w:val="nil"/>
              <w:right w:val="nil"/>
            </w:tcBorders>
            <w:shd w:val="clear" w:color="auto" w:fill="auto"/>
            <w:noWrap/>
            <w:vAlign w:val="bottom"/>
            <w:hideMark/>
          </w:tcPr>
          <w:p w14:paraId="1CC4A654" w14:textId="77777777" w:rsidR="00C635C7" w:rsidRPr="00C635C7" w:rsidRDefault="00C635C7" w:rsidP="00C635C7">
            <w:pPr>
              <w:spacing w:after="0" w:line="240" w:lineRule="auto"/>
              <w:rPr>
                <w:rFonts w:eastAsia="Times New Roman"/>
                <w:b/>
                <w:bCs/>
                <w:sz w:val="16"/>
                <w:szCs w:val="16"/>
                <w:lang w:eastAsia="es-SV"/>
              </w:rPr>
            </w:pPr>
            <w:r w:rsidRPr="00C635C7">
              <w:rPr>
                <w:rFonts w:eastAsia="Times New Roman"/>
                <w:b/>
                <w:bCs/>
                <w:sz w:val="16"/>
                <w:szCs w:val="16"/>
                <w:lang w:eastAsia="es-SV"/>
              </w:rPr>
              <w:t>616</w:t>
            </w:r>
          </w:p>
        </w:tc>
        <w:tc>
          <w:tcPr>
            <w:tcW w:w="4035" w:type="dxa"/>
            <w:tcBorders>
              <w:top w:val="nil"/>
              <w:left w:val="nil"/>
              <w:bottom w:val="nil"/>
              <w:right w:val="nil"/>
            </w:tcBorders>
            <w:shd w:val="clear" w:color="auto" w:fill="auto"/>
            <w:noWrap/>
            <w:vAlign w:val="bottom"/>
            <w:hideMark/>
          </w:tcPr>
          <w:p w14:paraId="3F2DB656" w14:textId="77777777" w:rsidR="00C635C7" w:rsidRPr="00C635C7" w:rsidRDefault="00C635C7" w:rsidP="00C635C7">
            <w:pPr>
              <w:spacing w:after="0" w:line="240" w:lineRule="auto"/>
              <w:rPr>
                <w:rFonts w:eastAsia="Times New Roman"/>
                <w:b/>
                <w:bCs/>
                <w:sz w:val="16"/>
                <w:szCs w:val="16"/>
                <w:lang w:eastAsia="es-SV"/>
              </w:rPr>
            </w:pPr>
            <w:r w:rsidRPr="00C635C7">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57B8E891" w14:textId="77777777" w:rsidR="00C635C7" w:rsidRPr="00C635C7" w:rsidRDefault="00C635C7" w:rsidP="00C635C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6BBEEF05"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6E485AF"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7E94F95"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C9EEC22"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7D5A87E"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187CB357" w14:textId="77777777" w:rsidTr="00A27837">
        <w:trPr>
          <w:trHeight w:val="300"/>
        </w:trPr>
        <w:tc>
          <w:tcPr>
            <w:tcW w:w="1200" w:type="dxa"/>
            <w:tcBorders>
              <w:top w:val="nil"/>
              <w:left w:val="nil"/>
              <w:bottom w:val="nil"/>
              <w:right w:val="nil"/>
            </w:tcBorders>
            <w:shd w:val="clear" w:color="auto" w:fill="auto"/>
            <w:noWrap/>
            <w:vAlign w:val="bottom"/>
            <w:hideMark/>
          </w:tcPr>
          <w:p w14:paraId="4CDC0EA8"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61699</w:t>
            </w:r>
          </w:p>
        </w:tc>
        <w:tc>
          <w:tcPr>
            <w:tcW w:w="4035" w:type="dxa"/>
            <w:tcBorders>
              <w:top w:val="nil"/>
              <w:left w:val="nil"/>
              <w:bottom w:val="nil"/>
              <w:right w:val="nil"/>
            </w:tcBorders>
            <w:shd w:val="clear" w:color="auto" w:fill="auto"/>
            <w:noWrap/>
            <w:vAlign w:val="bottom"/>
            <w:hideMark/>
          </w:tcPr>
          <w:p w14:paraId="312B1B26"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5DBD4BA8"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0C577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E84CF4A"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811404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48DB709B" w14:textId="77777777" w:rsidR="00C635C7" w:rsidRPr="00C635C7" w:rsidRDefault="00C635C7" w:rsidP="00C635C7">
            <w:pPr>
              <w:spacing w:after="0" w:line="240" w:lineRule="auto"/>
              <w:jc w:val="right"/>
              <w:rPr>
                <w:rFonts w:eastAsia="Times New Roman"/>
                <w:color w:val="000000"/>
                <w:sz w:val="16"/>
                <w:szCs w:val="16"/>
                <w:lang w:eastAsia="es-SV"/>
              </w:rPr>
            </w:pPr>
            <w:r w:rsidRPr="00C635C7">
              <w:rPr>
                <w:rFonts w:eastAsia="Times New Roman"/>
                <w:color w:val="000000"/>
                <w:sz w:val="16"/>
                <w:szCs w:val="16"/>
                <w:lang w:eastAsia="es-SV"/>
              </w:rPr>
              <w:t>$64,405.48</w:t>
            </w:r>
          </w:p>
        </w:tc>
        <w:tc>
          <w:tcPr>
            <w:tcW w:w="1080" w:type="dxa"/>
            <w:tcBorders>
              <w:top w:val="nil"/>
              <w:left w:val="nil"/>
              <w:bottom w:val="nil"/>
              <w:right w:val="nil"/>
            </w:tcBorders>
            <w:shd w:val="clear" w:color="auto" w:fill="auto"/>
            <w:vAlign w:val="bottom"/>
            <w:hideMark/>
          </w:tcPr>
          <w:p w14:paraId="257BC68C" w14:textId="77777777" w:rsidR="00C635C7" w:rsidRPr="00C635C7" w:rsidRDefault="00C635C7" w:rsidP="00C635C7">
            <w:pPr>
              <w:spacing w:after="0" w:line="240" w:lineRule="auto"/>
              <w:jc w:val="right"/>
              <w:rPr>
                <w:rFonts w:eastAsia="Times New Roman"/>
                <w:color w:val="000000"/>
                <w:sz w:val="16"/>
                <w:szCs w:val="16"/>
                <w:lang w:eastAsia="es-SV"/>
              </w:rPr>
            </w:pPr>
          </w:p>
        </w:tc>
      </w:tr>
      <w:tr w:rsidR="00C635C7" w:rsidRPr="00C635C7" w14:paraId="774B153C" w14:textId="77777777" w:rsidTr="00A27837">
        <w:trPr>
          <w:trHeight w:val="300"/>
        </w:trPr>
        <w:tc>
          <w:tcPr>
            <w:tcW w:w="1200" w:type="dxa"/>
            <w:tcBorders>
              <w:top w:val="nil"/>
              <w:left w:val="nil"/>
              <w:bottom w:val="nil"/>
              <w:right w:val="nil"/>
            </w:tcBorders>
            <w:shd w:val="clear" w:color="auto" w:fill="auto"/>
            <w:noWrap/>
            <w:vAlign w:val="bottom"/>
            <w:hideMark/>
          </w:tcPr>
          <w:p w14:paraId="02F8D937" w14:textId="77777777" w:rsidR="00C635C7" w:rsidRPr="00C635C7" w:rsidRDefault="00C635C7" w:rsidP="00C635C7">
            <w:pPr>
              <w:spacing w:after="0" w:line="240" w:lineRule="auto"/>
              <w:rPr>
                <w:rFonts w:eastAsia="Times New Roman"/>
                <w:sz w:val="20"/>
                <w:szCs w:val="20"/>
                <w:lang w:eastAsia="es-SV"/>
              </w:rPr>
            </w:pPr>
          </w:p>
        </w:tc>
        <w:tc>
          <w:tcPr>
            <w:tcW w:w="4035" w:type="dxa"/>
            <w:tcBorders>
              <w:top w:val="nil"/>
              <w:left w:val="nil"/>
              <w:bottom w:val="nil"/>
              <w:right w:val="nil"/>
            </w:tcBorders>
            <w:shd w:val="clear" w:color="auto" w:fill="auto"/>
            <w:noWrap/>
            <w:vAlign w:val="bottom"/>
            <w:hideMark/>
          </w:tcPr>
          <w:p w14:paraId="1FB1C6D5"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225A789" w14:textId="77777777" w:rsidR="00C635C7" w:rsidRPr="00C635C7" w:rsidRDefault="00C635C7" w:rsidP="00C635C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998E831"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A108D32"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805AF92"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D2D7058"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33BC6EC"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0A8EBCE4" w14:textId="77777777" w:rsidTr="00A27837">
        <w:trPr>
          <w:trHeight w:val="315"/>
        </w:trPr>
        <w:tc>
          <w:tcPr>
            <w:tcW w:w="5235" w:type="dxa"/>
            <w:gridSpan w:val="2"/>
            <w:tcBorders>
              <w:top w:val="nil"/>
              <w:left w:val="nil"/>
              <w:bottom w:val="single" w:sz="8" w:space="0" w:color="auto"/>
              <w:right w:val="nil"/>
            </w:tcBorders>
            <w:shd w:val="clear" w:color="auto" w:fill="auto"/>
            <w:noWrap/>
            <w:vAlign w:val="bottom"/>
            <w:hideMark/>
          </w:tcPr>
          <w:p w14:paraId="167AA645"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7A496820"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6D2C834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FB4BA6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3360784F"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6F43596" w14:textId="77777777" w:rsidR="00C635C7" w:rsidRPr="00C635C7" w:rsidRDefault="00C635C7" w:rsidP="00C635C7">
            <w:pPr>
              <w:spacing w:after="0" w:line="240" w:lineRule="auto"/>
              <w:jc w:val="right"/>
              <w:rPr>
                <w:rFonts w:eastAsia="Times New Roman"/>
                <w:color w:val="000000"/>
                <w:sz w:val="16"/>
                <w:szCs w:val="16"/>
                <w:lang w:eastAsia="es-SV"/>
              </w:rPr>
            </w:pPr>
            <w:r w:rsidRPr="00C635C7">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1B86886" w14:textId="77777777" w:rsidR="00C635C7" w:rsidRPr="00C635C7" w:rsidRDefault="00C635C7" w:rsidP="00C635C7">
            <w:pPr>
              <w:spacing w:after="0" w:line="240" w:lineRule="auto"/>
              <w:jc w:val="center"/>
              <w:rPr>
                <w:rFonts w:eastAsia="Times New Roman"/>
                <w:b/>
                <w:bCs/>
                <w:color w:val="000000"/>
                <w:sz w:val="16"/>
                <w:szCs w:val="16"/>
                <w:lang w:eastAsia="es-SV"/>
              </w:rPr>
            </w:pPr>
            <w:r w:rsidRPr="00C635C7">
              <w:rPr>
                <w:rFonts w:eastAsia="Times New Roman"/>
                <w:b/>
                <w:bCs/>
                <w:color w:val="000000"/>
                <w:sz w:val="16"/>
                <w:szCs w:val="16"/>
                <w:lang w:eastAsia="es-SV"/>
              </w:rPr>
              <w:t> </w:t>
            </w:r>
          </w:p>
        </w:tc>
      </w:tr>
      <w:tr w:rsidR="00C635C7" w:rsidRPr="00C635C7" w14:paraId="529E5007" w14:textId="77777777" w:rsidTr="00A27837">
        <w:trPr>
          <w:trHeight w:val="300"/>
        </w:trPr>
        <w:tc>
          <w:tcPr>
            <w:tcW w:w="1200" w:type="dxa"/>
            <w:tcBorders>
              <w:top w:val="nil"/>
              <w:left w:val="nil"/>
              <w:bottom w:val="nil"/>
              <w:right w:val="nil"/>
            </w:tcBorders>
            <w:shd w:val="clear" w:color="auto" w:fill="auto"/>
            <w:noWrap/>
            <w:vAlign w:val="bottom"/>
            <w:hideMark/>
          </w:tcPr>
          <w:p w14:paraId="20F132FF" w14:textId="77777777" w:rsidR="00C635C7" w:rsidRPr="00C635C7" w:rsidRDefault="00C635C7" w:rsidP="00C635C7">
            <w:pPr>
              <w:spacing w:after="0" w:line="240" w:lineRule="auto"/>
              <w:jc w:val="center"/>
              <w:rPr>
                <w:rFonts w:eastAsia="Times New Roman"/>
                <w:b/>
                <w:bCs/>
                <w:color w:val="000000"/>
                <w:sz w:val="16"/>
                <w:szCs w:val="16"/>
                <w:lang w:eastAsia="es-SV"/>
              </w:rPr>
            </w:pPr>
          </w:p>
        </w:tc>
        <w:tc>
          <w:tcPr>
            <w:tcW w:w="4035" w:type="dxa"/>
            <w:tcBorders>
              <w:top w:val="nil"/>
              <w:left w:val="nil"/>
              <w:bottom w:val="nil"/>
              <w:right w:val="nil"/>
            </w:tcBorders>
            <w:shd w:val="clear" w:color="auto" w:fill="auto"/>
            <w:noWrap/>
            <w:vAlign w:val="bottom"/>
            <w:hideMark/>
          </w:tcPr>
          <w:p w14:paraId="603E3501"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D84556F" w14:textId="77777777" w:rsidR="00C635C7" w:rsidRPr="00C635C7" w:rsidRDefault="00C635C7" w:rsidP="00C635C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8CE56A4"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EDED12E"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50BB85D"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DAC9BC8"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1E112E3"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4BA96922" w14:textId="77777777" w:rsidTr="00A27837">
        <w:trPr>
          <w:trHeight w:val="300"/>
        </w:trPr>
        <w:tc>
          <w:tcPr>
            <w:tcW w:w="1200" w:type="dxa"/>
            <w:tcBorders>
              <w:top w:val="nil"/>
              <w:left w:val="nil"/>
              <w:bottom w:val="nil"/>
              <w:right w:val="nil"/>
            </w:tcBorders>
            <w:shd w:val="clear" w:color="auto" w:fill="auto"/>
            <w:noWrap/>
            <w:vAlign w:val="bottom"/>
            <w:hideMark/>
          </w:tcPr>
          <w:p w14:paraId="1E70F3E9"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51</w:t>
            </w:r>
          </w:p>
        </w:tc>
        <w:tc>
          <w:tcPr>
            <w:tcW w:w="4035" w:type="dxa"/>
            <w:tcBorders>
              <w:top w:val="nil"/>
              <w:left w:val="nil"/>
              <w:bottom w:val="nil"/>
              <w:right w:val="nil"/>
            </w:tcBorders>
            <w:shd w:val="clear" w:color="auto" w:fill="auto"/>
            <w:noWrap/>
            <w:vAlign w:val="bottom"/>
            <w:hideMark/>
          </w:tcPr>
          <w:p w14:paraId="6E4A038A"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2876B36E"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CCE44D2"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0331F87"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44D65F9"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84DB276"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7C42AC3"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13DF0E13" w14:textId="77777777" w:rsidTr="00A27837">
        <w:trPr>
          <w:trHeight w:val="300"/>
        </w:trPr>
        <w:tc>
          <w:tcPr>
            <w:tcW w:w="1200" w:type="dxa"/>
            <w:tcBorders>
              <w:top w:val="nil"/>
              <w:left w:val="nil"/>
              <w:bottom w:val="nil"/>
              <w:right w:val="nil"/>
            </w:tcBorders>
            <w:shd w:val="clear" w:color="auto" w:fill="auto"/>
            <w:noWrap/>
            <w:vAlign w:val="bottom"/>
            <w:hideMark/>
          </w:tcPr>
          <w:p w14:paraId="3D332594"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512</w:t>
            </w:r>
          </w:p>
        </w:tc>
        <w:tc>
          <w:tcPr>
            <w:tcW w:w="4035" w:type="dxa"/>
            <w:tcBorders>
              <w:top w:val="nil"/>
              <w:left w:val="nil"/>
              <w:bottom w:val="nil"/>
              <w:right w:val="nil"/>
            </w:tcBorders>
            <w:shd w:val="clear" w:color="auto" w:fill="auto"/>
            <w:noWrap/>
            <w:vAlign w:val="bottom"/>
            <w:hideMark/>
          </w:tcPr>
          <w:p w14:paraId="6E356BA4"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126F5A5B"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4EA1E90"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4A35B6C"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9F7014B"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3F989E4"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72BBC2E"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70DA00D9" w14:textId="77777777" w:rsidTr="00A27837">
        <w:trPr>
          <w:trHeight w:val="300"/>
        </w:trPr>
        <w:tc>
          <w:tcPr>
            <w:tcW w:w="1200" w:type="dxa"/>
            <w:tcBorders>
              <w:top w:val="nil"/>
              <w:left w:val="nil"/>
              <w:bottom w:val="nil"/>
              <w:right w:val="nil"/>
            </w:tcBorders>
            <w:shd w:val="clear" w:color="auto" w:fill="auto"/>
            <w:noWrap/>
            <w:vAlign w:val="bottom"/>
            <w:hideMark/>
          </w:tcPr>
          <w:p w14:paraId="6F2BAED0"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51201</w:t>
            </w:r>
          </w:p>
        </w:tc>
        <w:tc>
          <w:tcPr>
            <w:tcW w:w="4035" w:type="dxa"/>
            <w:tcBorders>
              <w:top w:val="nil"/>
              <w:left w:val="nil"/>
              <w:bottom w:val="nil"/>
              <w:right w:val="nil"/>
            </w:tcBorders>
            <w:shd w:val="clear" w:color="auto" w:fill="auto"/>
            <w:noWrap/>
            <w:vAlign w:val="bottom"/>
            <w:hideMark/>
          </w:tcPr>
          <w:p w14:paraId="79DE5F70"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630051E2"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E52313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2376E03"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384512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62A9D8F"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5BEB66F7"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 xml:space="preserve"> $    8,640.00 </w:t>
            </w:r>
          </w:p>
        </w:tc>
      </w:tr>
      <w:tr w:rsidR="00C635C7" w:rsidRPr="00C635C7" w14:paraId="25D46D73" w14:textId="77777777" w:rsidTr="00A27837">
        <w:trPr>
          <w:trHeight w:val="300"/>
        </w:trPr>
        <w:tc>
          <w:tcPr>
            <w:tcW w:w="1200" w:type="dxa"/>
            <w:tcBorders>
              <w:top w:val="nil"/>
              <w:left w:val="nil"/>
              <w:bottom w:val="nil"/>
              <w:right w:val="nil"/>
            </w:tcBorders>
            <w:shd w:val="clear" w:color="auto" w:fill="auto"/>
            <w:noWrap/>
            <w:vAlign w:val="bottom"/>
            <w:hideMark/>
          </w:tcPr>
          <w:p w14:paraId="765F6CFB"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514</w:t>
            </w:r>
          </w:p>
        </w:tc>
        <w:tc>
          <w:tcPr>
            <w:tcW w:w="4419" w:type="dxa"/>
            <w:gridSpan w:val="2"/>
            <w:tcBorders>
              <w:top w:val="nil"/>
              <w:left w:val="nil"/>
              <w:bottom w:val="nil"/>
              <w:right w:val="nil"/>
            </w:tcBorders>
            <w:shd w:val="clear" w:color="auto" w:fill="auto"/>
            <w:noWrap/>
            <w:vAlign w:val="bottom"/>
            <w:hideMark/>
          </w:tcPr>
          <w:p w14:paraId="45E4C59B"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747D9EDA" w14:textId="77777777" w:rsidR="00C635C7" w:rsidRPr="00C635C7" w:rsidRDefault="00C635C7" w:rsidP="00C635C7">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1243FF58"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5A7870B"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6F4940E"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FE09582"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76410C15" w14:textId="77777777" w:rsidTr="00A27837">
        <w:trPr>
          <w:trHeight w:val="300"/>
        </w:trPr>
        <w:tc>
          <w:tcPr>
            <w:tcW w:w="1200" w:type="dxa"/>
            <w:tcBorders>
              <w:top w:val="nil"/>
              <w:left w:val="nil"/>
              <w:bottom w:val="nil"/>
              <w:right w:val="nil"/>
            </w:tcBorders>
            <w:shd w:val="clear" w:color="auto" w:fill="auto"/>
            <w:noWrap/>
            <w:vAlign w:val="bottom"/>
            <w:hideMark/>
          </w:tcPr>
          <w:p w14:paraId="6177AAB8"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51402</w:t>
            </w:r>
          </w:p>
        </w:tc>
        <w:tc>
          <w:tcPr>
            <w:tcW w:w="4035" w:type="dxa"/>
            <w:tcBorders>
              <w:top w:val="nil"/>
              <w:left w:val="nil"/>
              <w:bottom w:val="nil"/>
              <w:right w:val="nil"/>
            </w:tcBorders>
            <w:shd w:val="clear" w:color="auto" w:fill="auto"/>
            <w:noWrap/>
            <w:vAlign w:val="bottom"/>
            <w:hideMark/>
          </w:tcPr>
          <w:p w14:paraId="46DD3BCC"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04BCA9E"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6A8CA2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45FB080"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6030E25"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E426DCC"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257AE21C"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 xml:space="preserve"> $       734.40 </w:t>
            </w:r>
          </w:p>
        </w:tc>
      </w:tr>
      <w:tr w:rsidR="00C635C7" w:rsidRPr="00C635C7" w14:paraId="6B957E35" w14:textId="77777777" w:rsidTr="00A27837">
        <w:trPr>
          <w:trHeight w:val="300"/>
        </w:trPr>
        <w:tc>
          <w:tcPr>
            <w:tcW w:w="1200" w:type="dxa"/>
            <w:tcBorders>
              <w:top w:val="nil"/>
              <w:left w:val="nil"/>
              <w:bottom w:val="nil"/>
              <w:right w:val="nil"/>
            </w:tcBorders>
            <w:shd w:val="clear" w:color="auto" w:fill="auto"/>
            <w:noWrap/>
            <w:vAlign w:val="bottom"/>
            <w:hideMark/>
          </w:tcPr>
          <w:p w14:paraId="38797F82"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515</w:t>
            </w:r>
          </w:p>
        </w:tc>
        <w:tc>
          <w:tcPr>
            <w:tcW w:w="4419" w:type="dxa"/>
            <w:gridSpan w:val="2"/>
            <w:tcBorders>
              <w:top w:val="nil"/>
              <w:left w:val="nil"/>
              <w:bottom w:val="nil"/>
              <w:right w:val="nil"/>
            </w:tcBorders>
            <w:shd w:val="clear" w:color="auto" w:fill="auto"/>
            <w:noWrap/>
            <w:vAlign w:val="bottom"/>
            <w:hideMark/>
          </w:tcPr>
          <w:p w14:paraId="281D7E10"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0E79EB81" w14:textId="77777777" w:rsidR="00C635C7" w:rsidRPr="00C635C7" w:rsidRDefault="00C635C7" w:rsidP="00C635C7">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764C7679"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E69EC27"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0957918"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1538156"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1A48E91D" w14:textId="77777777" w:rsidTr="00A27837">
        <w:trPr>
          <w:trHeight w:val="300"/>
        </w:trPr>
        <w:tc>
          <w:tcPr>
            <w:tcW w:w="1200" w:type="dxa"/>
            <w:tcBorders>
              <w:top w:val="nil"/>
              <w:left w:val="nil"/>
              <w:bottom w:val="nil"/>
              <w:right w:val="nil"/>
            </w:tcBorders>
            <w:shd w:val="clear" w:color="auto" w:fill="auto"/>
            <w:noWrap/>
            <w:vAlign w:val="bottom"/>
            <w:hideMark/>
          </w:tcPr>
          <w:p w14:paraId="61179969"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51502</w:t>
            </w:r>
          </w:p>
        </w:tc>
        <w:tc>
          <w:tcPr>
            <w:tcW w:w="4035" w:type="dxa"/>
            <w:tcBorders>
              <w:top w:val="nil"/>
              <w:left w:val="nil"/>
              <w:bottom w:val="nil"/>
              <w:right w:val="nil"/>
            </w:tcBorders>
            <w:shd w:val="clear" w:color="auto" w:fill="auto"/>
            <w:noWrap/>
            <w:vAlign w:val="bottom"/>
            <w:hideMark/>
          </w:tcPr>
          <w:p w14:paraId="6165292F"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00E9DA5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6696B5C"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5486DA8"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6A3A51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F00C6B2"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BD37554"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 xml:space="preserve"> $       669.60 </w:t>
            </w:r>
          </w:p>
        </w:tc>
      </w:tr>
      <w:tr w:rsidR="00C635C7" w:rsidRPr="00C635C7" w14:paraId="0F226A2D" w14:textId="77777777" w:rsidTr="00A27837">
        <w:trPr>
          <w:trHeight w:val="300"/>
        </w:trPr>
        <w:tc>
          <w:tcPr>
            <w:tcW w:w="1200" w:type="dxa"/>
            <w:tcBorders>
              <w:top w:val="nil"/>
              <w:left w:val="nil"/>
              <w:bottom w:val="nil"/>
              <w:right w:val="nil"/>
            </w:tcBorders>
            <w:shd w:val="clear" w:color="auto" w:fill="auto"/>
            <w:noWrap/>
            <w:vAlign w:val="bottom"/>
            <w:hideMark/>
          </w:tcPr>
          <w:p w14:paraId="7A23CFF4"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54</w:t>
            </w:r>
          </w:p>
        </w:tc>
        <w:tc>
          <w:tcPr>
            <w:tcW w:w="4035" w:type="dxa"/>
            <w:tcBorders>
              <w:top w:val="nil"/>
              <w:left w:val="nil"/>
              <w:bottom w:val="nil"/>
              <w:right w:val="nil"/>
            </w:tcBorders>
            <w:shd w:val="clear" w:color="auto" w:fill="auto"/>
            <w:noWrap/>
            <w:vAlign w:val="bottom"/>
            <w:hideMark/>
          </w:tcPr>
          <w:p w14:paraId="4AEDBC5A"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1D5F9427"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6C34C45"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D51E46F"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9B5496C"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ACE7893"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DF445B1"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39CFAB0B" w14:textId="77777777" w:rsidTr="00A27837">
        <w:trPr>
          <w:trHeight w:val="300"/>
        </w:trPr>
        <w:tc>
          <w:tcPr>
            <w:tcW w:w="1200" w:type="dxa"/>
            <w:tcBorders>
              <w:top w:val="nil"/>
              <w:left w:val="nil"/>
              <w:bottom w:val="nil"/>
              <w:right w:val="nil"/>
            </w:tcBorders>
            <w:shd w:val="clear" w:color="auto" w:fill="auto"/>
            <w:noWrap/>
            <w:vAlign w:val="bottom"/>
            <w:hideMark/>
          </w:tcPr>
          <w:p w14:paraId="364FEFC7"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541</w:t>
            </w:r>
          </w:p>
        </w:tc>
        <w:tc>
          <w:tcPr>
            <w:tcW w:w="4035" w:type="dxa"/>
            <w:tcBorders>
              <w:top w:val="nil"/>
              <w:left w:val="nil"/>
              <w:bottom w:val="nil"/>
              <w:right w:val="nil"/>
            </w:tcBorders>
            <w:shd w:val="clear" w:color="auto" w:fill="auto"/>
            <w:noWrap/>
            <w:vAlign w:val="bottom"/>
            <w:hideMark/>
          </w:tcPr>
          <w:p w14:paraId="33AE7E4F"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48306E72"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509EBC7"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8A6D508"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3478665"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9FBBF83"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9EED0DE"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77221245" w14:textId="77777777" w:rsidTr="00A27837">
        <w:trPr>
          <w:trHeight w:val="300"/>
        </w:trPr>
        <w:tc>
          <w:tcPr>
            <w:tcW w:w="1200" w:type="dxa"/>
            <w:tcBorders>
              <w:top w:val="nil"/>
              <w:left w:val="nil"/>
              <w:bottom w:val="nil"/>
              <w:right w:val="nil"/>
            </w:tcBorders>
            <w:shd w:val="clear" w:color="auto" w:fill="auto"/>
            <w:noWrap/>
            <w:vAlign w:val="bottom"/>
            <w:hideMark/>
          </w:tcPr>
          <w:p w14:paraId="6EE18907"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54107</w:t>
            </w:r>
          </w:p>
        </w:tc>
        <w:tc>
          <w:tcPr>
            <w:tcW w:w="4035" w:type="dxa"/>
            <w:tcBorders>
              <w:top w:val="nil"/>
              <w:left w:val="nil"/>
              <w:bottom w:val="nil"/>
              <w:right w:val="nil"/>
            </w:tcBorders>
            <w:shd w:val="clear" w:color="auto" w:fill="auto"/>
            <w:noWrap/>
            <w:vAlign w:val="bottom"/>
            <w:hideMark/>
          </w:tcPr>
          <w:p w14:paraId="5D52CF0C"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4CDDE2CA"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7523AA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8A0AEEC"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7636BA0"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C24B56F"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27515B23"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935.00 </w:t>
            </w:r>
          </w:p>
        </w:tc>
      </w:tr>
      <w:tr w:rsidR="00C635C7" w:rsidRPr="00C635C7" w14:paraId="7380E6BB" w14:textId="77777777" w:rsidTr="00A27837">
        <w:trPr>
          <w:trHeight w:val="300"/>
        </w:trPr>
        <w:tc>
          <w:tcPr>
            <w:tcW w:w="1200" w:type="dxa"/>
            <w:tcBorders>
              <w:top w:val="nil"/>
              <w:left w:val="nil"/>
              <w:bottom w:val="nil"/>
              <w:right w:val="nil"/>
            </w:tcBorders>
            <w:shd w:val="clear" w:color="auto" w:fill="auto"/>
            <w:noWrap/>
            <w:vAlign w:val="bottom"/>
            <w:hideMark/>
          </w:tcPr>
          <w:p w14:paraId="7123E8FC"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54110</w:t>
            </w:r>
          </w:p>
        </w:tc>
        <w:tc>
          <w:tcPr>
            <w:tcW w:w="4035" w:type="dxa"/>
            <w:tcBorders>
              <w:top w:val="nil"/>
              <w:left w:val="nil"/>
              <w:bottom w:val="nil"/>
              <w:right w:val="nil"/>
            </w:tcBorders>
            <w:shd w:val="clear" w:color="auto" w:fill="auto"/>
            <w:noWrap/>
            <w:vAlign w:val="bottom"/>
            <w:hideMark/>
          </w:tcPr>
          <w:p w14:paraId="09ADF892"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COMBUSTIBLES Y LUBRICANTES</w:t>
            </w:r>
          </w:p>
        </w:tc>
        <w:tc>
          <w:tcPr>
            <w:tcW w:w="380" w:type="dxa"/>
            <w:tcBorders>
              <w:top w:val="nil"/>
              <w:left w:val="nil"/>
              <w:bottom w:val="nil"/>
              <w:right w:val="nil"/>
            </w:tcBorders>
            <w:shd w:val="clear" w:color="auto" w:fill="auto"/>
            <w:noWrap/>
            <w:vAlign w:val="bottom"/>
            <w:hideMark/>
          </w:tcPr>
          <w:p w14:paraId="7225B79A"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C01827C"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0F7AC7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8A0D7EE"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D8898DB"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C5CE9C4"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2,849.52 </w:t>
            </w:r>
          </w:p>
        </w:tc>
      </w:tr>
      <w:tr w:rsidR="00C635C7" w:rsidRPr="00C635C7" w14:paraId="57C7496A" w14:textId="77777777" w:rsidTr="00A27837">
        <w:trPr>
          <w:trHeight w:val="300"/>
        </w:trPr>
        <w:tc>
          <w:tcPr>
            <w:tcW w:w="1200" w:type="dxa"/>
            <w:tcBorders>
              <w:top w:val="nil"/>
              <w:left w:val="nil"/>
              <w:bottom w:val="nil"/>
              <w:right w:val="nil"/>
            </w:tcBorders>
            <w:shd w:val="clear" w:color="auto" w:fill="auto"/>
            <w:noWrap/>
            <w:vAlign w:val="bottom"/>
            <w:hideMark/>
          </w:tcPr>
          <w:p w14:paraId="33208EAB"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54111</w:t>
            </w:r>
          </w:p>
        </w:tc>
        <w:tc>
          <w:tcPr>
            <w:tcW w:w="4035" w:type="dxa"/>
            <w:tcBorders>
              <w:top w:val="nil"/>
              <w:left w:val="nil"/>
              <w:bottom w:val="nil"/>
              <w:right w:val="nil"/>
            </w:tcBorders>
            <w:shd w:val="clear" w:color="auto" w:fill="auto"/>
            <w:noWrap/>
            <w:vAlign w:val="bottom"/>
            <w:hideMark/>
          </w:tcPr>
          <w:p w14:paraId="030DFDFB"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4AD5411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22E6D43"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A22A1BE"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DA3E059"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2E28695"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751CA36"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w:t>
            </w:r>
            <w:proofErr w:type="gramStart"/>
            <w:r w:rsidRPr="00C635C7">
              <w:rPr>
                <w:rFonts w:eastAsia="Times New Roman"/>
                <w:sz w:val="16"/>
                <w:szCs w:val="16"/>
                <w:lang w:eastAsia="es-SV"/>
              </w:rPr>
              <w:t>$  41,664.63</w:t>
            </w:r>
            <w:proofErr w:type="gramEnd"/>
            <w:r w:rsidRPr="00C635C7">
              <w:rPr>
                <w:rFonts w:eastAsia="Times New Roman"/>
                <w:sz w:val="16"/>
                <w:szCs w:val="16"/>
                <w:lang w:eastAsia="es-SV"/>
              </w:rPr>
              <w:t xml:space="preserve"> </w:t>
            </w:r>
          </w:p>
        </w:tc>
      </w:tr>
      <w:tr w:rsidR="00C635C7" w:rsidRPr="00C635C7" w14:paraId="59B98519" w14:textId="77777777" w:rsidTr="00A27837">
        <w:trPr>
          <w:trHeight w:val="300"/>
        </w:trPr>
        <w:tc>
          <w:tcPr>
            <w:tcW w:w="1200" w:type="dxa"/>
            <w:tcBorders>
              <w:top w:val="nil"/>
              <w:left w:val="nil"/>
              <w:bottom w:val="nil"/>
              <w:right w:val="nil"/>
            </w:tcBorders>
            <w:shd w:val="clear" w:color="auto" w:fill="auto"/>
            <w:noWrap/>
            <w:vAlign w:val="bottom"/>
            <w:hideMark/>
          </w:tcPr>
          <w:p w14:paraId="13585282"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54112</w:t>
            </w:r>
          </w:p>
        </w:tc>
        <w:tc>
          <w:tcPr>
            <w:tcW w:w="4035" w:type="dxa"/>
            <w:tcBorders>
              <w:top w:val="nil"/>
              <w:left w:val="nil"/>
              <w:bottom w:val="nil"/>
              <w:right w:val="nil"/>
            </w:tcBorders>
            <w:shd w:val="clear" w:color="auto" w:fill="auto"/>
            <w:noWrap/>
            <w:vAlign w:val="bottom"/>
            <w:hideMark/>
          </w:tcPr>
          <w:p w14:paraId="3E620763"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51C249B7"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592C8C6"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B2D1EDD"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D05A9F9"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D569D4F"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EDDB019"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829.28 </w:t>
            </w:r>
          </w:p>
        </w:tc>
      </w:tr>
      <w:tr w:rsidR="00C635C7" w:rsidRPr="00C635C7" w14:paraId="215C93AB" w14:textId="77777777" w:rsidTr="00A27837">
        <w:trPr>
          <w:trHeight w:val="300"/>
        </w:trPr>
        <w:tc>
          <w:tcPr>
            <w:tcW w:w="1200" w:type="dxa"/>
            <w:tcBorders>
              <w:top w:val="nil"/>
              <w:left w:val="nil"/>
              <w:bottom w:val="nil"/>
              <w:right w:val="nil"/>
            </w:tcBorders>
            <w:shd w:val="clear" w:color="auto" w:fill="auto"/>
            <w:noWrap/>
            <w:vAlign w:val="bottom"/>
            <w:hideMark/>
          </w:tcPr>
          <w:p w14:paraId="3D33FE01"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54118</w:t>
            </w:r>
          </w:p>
        </w:tc>
        <w:tc>
          <w:tcPr>
            <w:tcW w:w="4035" w:type="dxa"/>
            <w:tcBorders>
              <w:top w:val="nil"/>
              <w:left w:val="nil"/>
              <w:bottom w:val="nil"/>
              <w:right w:val="nil"/>
            </w:tcBorders>
            <w:shd w:val="clear" w:color="auto" w:fill="auto"/>
            <w:noWrap/>
            <w:vAlign w:val="bottom"/>
            <w:hideMark/>
          </w:tcPr>
          <w:p w14:paraId="0EA431C0"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4C154DDE"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859238C"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EB5B343"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BAADF6A"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549C9B0"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ACB3928"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2,342.75 </w:t>
            </w:r>
          </w:p>
        </w:tc>
      </w:tr>
      <w:tr w:rsidR="00C635C7" w:rsidRPr="00C635C7" w14:paraId="6CC89C26" w14:textId="77777777" w:rsidTr="00A27837">
        <w:trPr>
          <w:trHeight w:val="300"/>
        </w:trPr>
        <w:tc>
          <w:tcPr>
            <w:tcW w:w="1200" w:type="dxa"/>
            <w:tcBorders>
              <w:top w:val="nil"/>
              <w:left w:val="nil"/>
              <w:bottom w:val="nil"/>
              <w:right w:val="nil"/>
            </w:tcBorders>
            <w:shd w:val="clear" w:color="auto" w:fill="auto"/>
            <w:noWrap/>
            <w:vAlign w:val="bottom"/>
            <w:hideMark/>
          </w:tcPr>
          <w:p w14:paraId="7799BC51"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54199</w:t>
            </w:r>
          </w:p>
        </w:tc>
        <w:tc>
          <w:tcPr>
            <w:tcW w:w="4035" w:type="dxa"/>
            <w:tcBorders>
              <w:top w:val="nil"/>
              <w:left w:val="nil"/>
              <w:bottom w:val="nil"/>
              <w:right w:val="nil"/>
            </w:tcBorders>
            <w:shd w:val="clear" w:color="auto" w:fill="auto"/>
            <w:noWrap/>
            <w:vAlign w:val="bottom"/>
            <w:hideMark/>
          </w:tcPr>
          <w:p w14:paraId="5FDA6E47"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59C58790"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9EE7D20"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D42F7FD"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D3063B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46DAC1C"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6E707F18"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3,593.51 </w:t>
            </w:r>
          </w:p>
        </w:tc>
      </w:tr>
      <w:tr w:rsidR="00C635C7" w:rsidRPr="00C635C7" w14:paraId="0B3C2023" w14:textId="77777777" w:rsidTr="00A27837">
        <w:trPr>
          <w:trHeight w:val="300"/>
        </w:trPr>
        <w:tc>
          <w:tcPr>
            <w:tcW w:w="1200" w:type="dxa"/>
            <w:tcBorders>
              <w:top w:val="nil"/>
              <w:left w:val="nil"/>
              <w:bottom w:val="nil"/>
              <w:right w:val="nil"/>
            </w:tcBorders>
            <w:shd w:val="clear" w:color="auto" w:fill="auto"/>
            <w:noWrap/>
            <w:vAlign w:val="bottom"/>
            <w:hideMark/>
          </w:tcPr>
          <w:p w14:paraId="671B5550"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543</w:t>
            </w:r>
          </w:p>
        </w:tc>
        <w:tc>
          <w:tcPr>
            <w:tcW w:w="4035" w:type="dxa"/>
            <w:tcBorders>
              <w:top w:val="nil"/>
              <w:left w:val="nil"/>
              <w:bottom w:val="nil"/>
              <w:right w:val="nil"/>
            </w:tcBorders>
            <w:shd w:val="clear" w:color="auto" w:fill="auto"/>
            <w:noWrap/>
            <w:vAlign w:val="bottom"/>
            <w:hideMark/>
          </w:tcPr>
          <w:p w14:paraId="1EA4D37A"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3451BB00"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E7FB402" w14:textId="77777777" w:rsidR="00C635C7" w:rsidRPr="00C635C7" w:rsidRDefault="00C635C7" w:rsidP="00C635C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42995BB" w14:textId="77777777" w:rsidR="00C635C7" w:rsidRPr="00C635C7" w:rsidRDefault="00C635C7" w:rsidP="00C635C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A61FB15"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BEA076E"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C2BE6A6"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21E1B81D" w14:textId="77777777" w:rsidTr="00A27837">
        <w:trPr>
          <w:trHeight w:val="300"/>
        </w:trPr>
        <w:tc>
          <w:tcPr>
            <w:tcW w:w="1200" w:type="dxa"/>
            <w:tcBorders>
              <w:top w:val="nil"/>
              <w:left w:val="nil"/>
              <w:bottom w:val="nil"/>
              <w:right w:val="nil"/>
            </w:tcBorders>
            <w:shd w:val="clear" w:color="auto" w:fill="auto"/>
            <w:noWrap/>
            <w:vAlign w:val="bottom"/>
            <w:hideMark/>
          </w:tcPr>
          <w:p w14:paraId="1CA98A2D"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54304</w:t>
            </w:r>
          </w:p>
        </w:tc>
        <w:tc>
          <w:tcPr>
            <w:tcW w:w="4035" w:type="dxa"/>
            <w:tcBorders>
              <w:top w:val="nil"/>
              <w:left w:val="nil"/>
              <w:bottom w:val="nil"/>
              <w:right w:val="nil"/>
            </w:tcBorders>
            <w:shd w:val="clear" w:color="auto" w:fill="auto"/>
            <w:noWrap/>
            <w:vAlign w:val="bottom"/>
            <w:hideMark/>
          </w:tcPr>
          <w:p w14:paraId="2F26A150"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TRANSPORTES, FLETES Y ALMACENAMIENTOS</w:t>
            </w:r>
          </w:p>
        </w:tc>
        <w:tc>
          <w:tcPr>
            <w:tcW w:w="380" w:type="dxa"/>
            <w:tcBorders>
              <w:top w:val="nil"/>
              <w:left w:val="nil"/>
              <w:bottom w:val="nil"/>
              <w:right w:val="nil"/>
            </w:tcBorders>
            <w:shd w:val="clear" w:color="auto" w:fill="auto"/>
            <w:noWrap/>
            <w:vAlign w:val="bottom"/>
            <w:hideMark/>
          </w:tcPr>
          <w:p w14:paraId="7807400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930D8DC"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1FC5B4B"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947313F"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B393865"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D3553EF" w14:textId="77777777" w:rsidR="00C635C7" w:rsidRPr="00C635C7" w:rsidRDefault="00C635C7" w:rsidP="00C635C7">
            <w:pPr>
              <w:spacing w:after="0" w:line="240" w:lineRule="auto"/>
              <w:rPr>
                <w:rFonts w:eastAsia="Times New Roman"/>
                <w:sz w:val="16"/>
                <w:szCs w:val="16"/>
                <w:lang w:eastAsia="es-SV"/>
              </w:rPr>
            </w:pPr>
            <w:r w:rsidRPr="00C635C7">
              <w:rPr>
                <w:rFonts w:eastAsia="Times New Roman"/>
                <w:sz w:val="16"/>
                <w:szCs w:val="16"/>
                <w:lang w:eastAsia="es-SV"/>
              </w:rPr>
              <w:t xml:space="preserve"> $    2,096.80 </w:t>
            </w:r>
          </w:p>
        </w:tc>
      </w:tr>
      <w:tr w:rsidR="00C635C7" w:rsidRPr="00C635C7" w14:paraId="25E54692" w14:textId="77777777" w:rsidTr="00A27837">
        <w:trPr>
          <w:trHeight w:val="300"/>
        </w:trPr>
        <w:tc>
          <w:tcPr>
            <w:tcW w:w="1200" w:type="dxa"/>
            <w:tcBorders>
              <w:top w:val="nil"/>
              <w:left w:val="nil"/>
              <w:bottom w:val="nil"/>
              <w:right w:val="nil"/>
            </w:tcBorders>
            <w:shd w:val="clear" w:color="auto" w:fill="auto"/>
            <w:noWrap/>
            <w:vAlign w:val="bottom"/>
            <w:hideMark/>
          </w:tcPr>
          <w:p w14:paraId="6B610487"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55</w:t>
            </w:r>
          </w:p>
        </w:tc>
        <w:tc>
          <w:tcPr>
            <w:tcW w:w="4035" w:type="dxa"/>
            <w:tcBorders>
              <w:top w:val="nil"/>
              <w:left w:val="nil"/>
              <w:bottom w:val="nil"/>
              <w:right w:val="nil"/>
            </w:tcBorders>
            <w:shd w:val="clear" w:color="auto" w:fill="auto"/>
            <w:noWrap/>
            <w:vAlign w:val="bottom"/>
            <w:hideMark/>
          </w:tcPr>
          <w:p w14:paraId="03F7A0A3"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4DDA4EC7"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B0CFFA9" w14:textId="77777777" w:rsidR="00C635C7" w:rsidRPr="00C635C7" w:rsidRDefault="00C635C7" w:rsidP="00C635C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CB8C84A" w14:textId="77777777" w:rsidR="00C635C7" w:rsidRPr="00C635C7" w:rsidRDefault="00C635C7" w:rsidP="00C635C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E8AD2D"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4487F92"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C52F747"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54463480" w14:textId="77777777" w:rsidTr="00A27837">
        <w:trPr>
          <w:trHeight w:val="300"/>
        </w:trPr>
        <w:tc>
          <w:tcPr>
            <w:tcW w:w="1200" w:type="dxa"/>
            <w:tcBorders>
              <w:top w:val="nil"/>
              <w:left w:val="nil"/>
              <w:bottom w:val="nil"/>
              <w:right w:val="nil"/>
            </w:tcBorders>
            <w:shd w:val="clear" w:color="auto" w:fill="auto"/>
            <w:noWrap/>
            <w:vAlign w:val="bottom"/>
            <w:hideMark/>
          </w:tcPr>
          <w:p w14:paraId="67D11877"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556</w:t>
            </w:r>
          </w:p>
        </w:tc>
        <w:tc>
          <w:tcPr>
            <w:tcW w:w="4035" w:type="dxa"/>
            <w:tcBorders>
              <w:top w:val="nil"/>
              <w:left w:val="nil"/>
              <w:bottom w:val="nil"/>
              <w:right w:val="nil"/>
            </w:tcBorders>
            <w:shd w:val="clear" w:color="auto" w:fill="auto"/>
            <w:noWrap/>
            <w:vAlign w:val="bottom"/>
            <w:hideMark/>
          </w:tcPr>
          <w:p w14:paraId="5BA48DBB"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52DE2C7A" w14:textId="77777777" w:rsidR="00C635C7" w:rsidRPr="00C635C7" w:rsidRDefault="00C635C7" w:rsidP="00C635C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05D3397" w14:textId="77777777" w:rsidR="00C635C7" w:rsidRPr="00C635C7" w:rsidRDefault="00C635C7" w:rsidP="00C635C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290F795" w14:textId="77777777" w:rsidR="00C635C7" w:rsidRPr="00C635C7" w:rsidRDefault="00C635C7" w:rsidP="00C635C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E76CCCC"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E9B7464" w14:textId="77777777" w:rsidR="00C635C7" w:rsidRPr="00C635C7" w:rsidRDefault="00C635C7" w:rsidP="00C635C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CCD1FB5"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0AA2E3FD" w14:textId="77777777" w:rsidTr="00A27837">
        <w:trPr>
          <w:trHeight w:val="300"/>
        </w:trPr>
        <w:tc>
          <w:tcPr>
            <w:tcW w:w="1200" w:type="dxa"/>
            <w:tcBorders>
              <w:top w:val="nil"/>
              <w:left w:val="nil"/>
              <w:bottom w:val="nil"/>
              <w:right w:val="nil"/>
            </w:tcBorders>
            <w:shd w:val="clear" w:color="auto" w:fill="auto"/>
            <w:noWrap/>
            <w:vAlign w:val="bottom"/>
            <w:hideMark/>
          </w:tcPr>
          <w:p w14:paraId="2458F2DC"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55603</w:t>
            </w:r>
          </w:p>
        </w:tc>
        <w:tc>
          <w:tcPr>
            <w:tcW w:w="4035" w:type="dxa"/>
            <w:tcBorders>
              <w:top w:val="nil"/>
              <w:left w:val="nil"/>
              <w:bottom w:val="nil"/>
              <w:right w:val="nil"/>
            </w:tcBorders>
            <w:shd w:val="clear" w:color="auto" w:fill="auto"/>
            <w:noWrap/>
            <w:vAlign w:val="bottom"/>
            <w:hideMark/>
          </w:tcPr>
          <w:p w14:paraId="0369AC08"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07F954AD"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33212F2"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30D73D4"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621626A" w14:textId="77777777" w:rsidR="00C635C7" w:rsidRPr="00C635C7" w:rsidRDefault="00C635C7" w:rsidP="00C635C7">
            <w:pPr>
              <w:spacing w:after="0" w:line="240" w:lineRule="auto"/>
              <w:jc w:val="center"/>
              <w:rPr>
                <w:rFonts w:eastAsia="Times New Roman"/>
                <w:color w:val="000000"/>
                <w:sz w:val="16"/>
                <w:szCs w:val="16"/>
                <w:lang w:eastAsia="es-SV"/>
              </w:rPr>
            </w:pPr>
            <w:r w:rsidRPr="00C635C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9C9312E" w14:textId="77777777" w:rsidR="00C635C7" w:rsidRPr="00C635C7" w:rsidRDefault="00C635C7" w:rsidP="00C635C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6670A626" w14:textId="77777777" w:rsidR="00C635C7" w:rsidRPr="00C635C7" w:rsidRDefault="00C635C7" w:rsidP="00C635C7">
            <w:pPr>
              <w:spacing w:after="0" w:line="240" w:lineRule="auto"/>
              <w:rPr>
                <w:rFonts w:eastAsia="Times New Roman"/>
                <w:color w:val="000000"/>
                <w:sz w:val="16"/>
                <w:szCs w:val="16"/>
                <w:lang w:eastAsia="es-SV"/>
              </w:rPr>
            </w:pPr>
            <w:r w:rsidRPr="00C635C7">
              <w:rPr>
                <w:rFonts w:eastAsia="Times New Roman"/>
                <w:color w:val="000000"/>
                <w:sz w:val="16"/>
                <w:szCs w:val="16"/>
                <w:lang w:eastAsia="es-SV"/>
              </w:rPr>
              <w:t xml:space="preserve">            50.00 </w:t>
            </w:r>
          </w:p>
        </w:tc>
      </w:tr>
      <w:tr w:rsidR="00C635C7" w:rsidRPr="00C635C7" w14:paraId="48FC51A9" w14:textId="77777777" w:rsidTr="00A27837">
        <w:trPr>
          <w:trHeight w:val="300"/>
        </w:trPr>
        <w:tc>
          <w:tcPr>
            <w:tcW w:w="1200" w:type="dxa"/>
            <w:tcBorders>
              <w:top w:val="nil"/>
              <w:left w:val="nil"/>
              <w:bottom w:val="nil"/>
              <w:right w:val="nil"/>
            </w:tcBorders>
            <w:shd w:val="clear" w:color="auto" w:fill="auto"/>
            <w:noWrap/>
            <w:vAlign w:val="bottom"/>
            <w:hideMark/>
          </w:tcPr>
          <w:p w14:paraId="26110EC5" w14:textId="77777777" w:rsidR="00C635C7" w:rsidRPr="00C635C7" w:rsidRDefault="00C635C7" w:rsidP="00C635C7">
            <w:pPr>
              <w:spacing w:after="0" w:line="240" w:lineRule="auto"/>
              <w:rPr>
                <w:rFonts w:eastAsia="Times New Roman"/>
                <w:color w:val="000000"/>
                <w:sz w:val="16"/>
                <w:szCs w:val="16"/>
                <w:lang w:eastAsia="es-SV"/>
              </w:rPr>
            </w:pPr>
          </w:p>
        </w:tc>
        <w:tc>
          <w:tcPr>
            <w:tcW w:w="4035" w:type="dxa"/>
            <w:tcBorders>
              <w:top w:val="nil"/>
              <w:left w:val="nil"/>
              <w:bottom w:val="nil"/>
              <w:right w:val="nil"/>
            </w:tcBorders>
            <w:shd w:val="clear" w:color="auto" w:fill="auto"/>
            <w:noWrap/>
            <w:vAlign w:val="bottom"/>
            <w:hideMark/>
          </w:tcPr>
          <w:p w14:paraId="77705555"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B869FCE" w14:textId="77777777" w:rsidR="00C635C7" w:rsidRPr="00C635C7" w:rsidRDefault="00C635C7" w:rsidP="00C635C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66AD7A79" w14:textId="77777777" w:rsidR="00C635C7" w:rsidRPr="00C635C7" w:rsidRDefault="00C635C7" w:rsidP="00C635C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28406F97" w14:textId="77777777" w:rsidR="00C635C7" w:rsidRPr="00C635C7" w:rsidRDefault="00C635C7" w:rsidP="00C635C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B05C274"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701CABC" w14:textId="77777777" w:rsidR="00C635C7" w:rsidRPr="00C635C7" w:rsidRDefault="00C635C7" w:rsidP="00C635C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ACB6C08" w14:textId="77777777" w:rsidR="00C635C7" w:rsidRPr="00C635C7" w:rsidRDefault="00C635C7" w:rsidP="00C635C7">
            <w:pPr>
              <w:spacing w:after="0" w:line="240" w:lineRule="auto"/>
              <w:rPr>
                <w:rFonts w:eastAsia="Times New Roman"/>
                <w:sz w:val="20"/>
                <w:szCs w:val="20"/>
                <w:lang w:eastAsia="es-SV"/>
              </w:rPr>
            </w:pPr>
          </w:p>
        </w:tc>
      </w:tr>
      <w:tr w:rsidR="00C635C7" w:rsidRPr="00C635C7" w14:paraId="7E232E61" w14:textId="77777777" w:rsidTr="00A27837">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12D5A9AC" w14:textId="77777777" w:rsidR="00C635C7" w:rsidRPr="00C635C7" w:rsidRDefault="00C635C7" w:rsidP="00C635C7">
            <w:pPr>
              <w:spacing w:after="0" w:line="240" w:lineRule="auto"/>
              <w:rPr>
                <w:rFonts w:ascii="Calibri" w:eastAsia="Times New Roman" w:hAnsi="Calibri"/>
                <w:color w:val="000000"/>
                <w:sz w:val="16"/>
                <w:szCs w:val="16"/>
                <w:lang w:eastAsia="es-SV"/>
              </w:rPr>
            </w:pPr>
            <w:r w:rsidRPr="00C635C7">
              <w:rPr>
                <w:rFonts w:ascii="Calibri" w:eastAsia="Times New Roman" w:hAnsi="Calibri"/>
                <w:color w:val="000000"/>
                <w:sz w:val="16"/>
                <w:szCs w:val="16"/>
                <w:lang w:eastAsia="es-SV"/>
              </w:rPr>
              <w:t> </w:t>
            </w:r>
          </w:p>
        </w:tc>
        <w:tc>
          <w:tcPr>
            <w:tcW w:w="4035" w:type="dxa"/>
            <w:tcBorders>
              <w:top w:val="single" w:sz="4" w:space="0" w:color="auto"/>
              <w:left w:val="nil"/>
              <w:bottom w:val="double" w:sz="6" w:space="0" w:color="auto"/>
              <w:right w:val="nil"/>
            </w:tcBorders>
            <w:shd w:val="clear" w:color="auto" w:fill="auto"/>
            <w:noWrap/>
            <w:vAlign w:val="bottom"/>
            <w:hideMark/>
          </w:tcPr>
          <w:p w14:paraId="29DAE6D4" w14:textId="77777777" w:rsidR="00C635C7" w:rsidRPr="00C635C7" w:rsidRDefault="00C635C7" w:rsidP="00C635C7">
            <w:pPr>
              <w:spacing w:after="0" w:line="240" w:lineRule="auto"/>
              <w:rPr>
                <w:rFonts w:eastAsia="Times New Roman"/>
                <w:b/>
                <w:bCs/>
                <w:color w:val="000000"/>
                <w:sz w:val="16"/>
                <w:szCs w:val="16"/>
                <w:lang w:eastAsia="es-SV"/>
              </w:rPr>
            </w:pPr>
            <w:r w:rsidRPr="00C635C7">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4DD62776" w14:textId="77777777" w:rsidR="00C635C7" w:rsidRPr="00C635C7" w:rsidRDefault="00C635C7" w:rsidP="00C635C7">
            <w:pPr>
              <w:spacing w:after="0" w:line="240" w:lineRule="auto"/>
              <w:rPr>
                <w:rFonts w:ascii="Calibri" w:eastAsia="Times New Roman" w:hAnsi="Calibri"/>
                <w:color w:val="000000"/>
                <w:sz w:val="16"/>
                <w:szCs w:val="16"/>
                <w:lang w:eastAsia="es-SV"/>
              </w:rPr>
            </w:pPr>
            <w:r w:rsidRPr="00C635C7">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2BB4A88B" w14:textId="77777777" w:rsidR="00C635C7" w:rsidRPr="00C635C7" w:rsidRDefault="00C635C7" w:rsidP="00C635C7">
            <w:pPr>
              <w:spacing w:after="0" w:line="240" w:lineRule="auto"/>
              <w:rPr>
                <w:rFonts w:ascii="Calibri" w:eastAsia="Times New Roman" w:hAnsi="Calibri"/>
                <w:color w:val="000000"/>
                <w:sz w:val="16"/>
                <w:szCs w:val="16"/>
                <w:lang w:eastAsia="es-SV"/>
              </w:rPr>
            </w:pPr>
            <w:r w:rsidRPr="00C635C7">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4CB2ABB2" w14:textId="77777777" w:rsidR="00C635C7" w:rsidRPr="00C635C7" w:rsidRDefault="00C635C7" w:rsidP="00C635C7">
            <w:pPr>
              <w:spacing w:after="0" w:line="240" w:lineRule="auto"/>
              <w:rPr>
                <w:rFonts w:ascii="Calibri" w:eastAsia="Times New Roman" w:hAnsi="Calibri"/>
                <w:color w:val="000000"/>
                <w:sz w:val="16"/>
                <w:szCs w:val="16"/>
                <w:lang w:eastAsia="es-SV"/>
              </w:rPr>
            </w:pPr>
            <w:r w:rsidRPr="00C635C7">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7D71A546" w14:textId="77777777" w:rsidR="00C635C7" w:rsidRPr="00C635C7" w:rsidRDefault="00C635C7" w:rsidP="00C635C7">
            <w:pPr>
              <w:spacing w:after="0" w:line="240" w:lineRule="auto"/>
              <w:rPr>
                <w:rFonts w:ascii="Calibri" w:eastAsia="Times New Roman" w:hAnsi="Calibri"/>
                <w:color w:val="000000"/>
                <w:sz w:val="16"/>
                <w:szCs w:val="16"/>
                <w:lang w:eastAsia="es-SV"/>
              </w:rPr>
            </w:pPr>
            <w:r w:rsidRPr="00C635C7">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0BDE77ED" w14:textId="77777777" w:rsidR="00C635C7" w:rsidRPr="00C635C7" w:rsidRDefault="00C635C7" w:rsidP="00C635C7">
            <w:pPr>
              <w:spacing w:after="0" w:line="240" w:lineRule="auto"/>
              <w:jc w:val="right"/>
              <w:rPr>
                <w:rFonts w:eastAsia="Times New Roman"/>
                <w:b/>
                <w:bCs/>
                <w:color w:val="000000"/>
                <w:sz w:val="16"/>
                <w:szCs w:val="16"/>
                <w:lang w:eastAsia="es-SV"/>
              </w:rPr>
            </w:pPr>
            <w:r w:rsidRPr="00C635C7">
              <w:rPr>
                <w:rFonts w:eastAsia="Times New Roman"/>
                <w:b/>
                <w:bCs/>
                <w:color w:val="000000"/>
                <w:sz w:val="16"/>
                <w:szCs w:val="16"/>
                <w:lang w:eastAsia="es-SV"/>
              </w:rPr>
              <w:t>$64,405.48</w:t>
            </w:r>
          </w:p>
        </w:tc>
        <w:tc>
          <w:tcPr>
            <w:tcW w:w="1080" w:type="dxa"/>
            <w:tcBorders>
              <w:top w:val="single" w:sz="4" w:space="0" w:color="auto"/>
              <w:left w:val="nil"/>
              <w:bottom w:val="double" w:sz="6" w:space="0" w:color="auto"/>
              <w:right w:val="nil"/>
            </w:tcBorders>
            <w:shd w:val="clear" w:color="auto" w:fill="auto"/>
            <w:noWrap/>
            <w:vAlign w:val="bottom"/>
            <w:hideMark/>
          </w:tcPr>
          <w:p w14:paraId="70AB7E8F" w14:textId="77777777" w:rsidR="00C635C7" w:rsidRPr="00C635C7" w:rsidRDefault="00C635C7" w:rsidP="00C635C7">
            <w:pPr>
              <w:spacing w:after="0" w:line="240" w:lineRule="auto"/>
              <w:jc w:val="right"/>
              <w:rPr>
                <w:rFonts w:eastAsia="Times New Roman"/>
                <w:b/>
                <w:bCs/>
                <w:color w:val="000000"/>
                <w:sz w:val="16"/>
                <w:szCs w:val="16"/>
                <w:lang w:eastAsia="es-SV"/>
              </w:rPr>
            </w:pPr>
            <w:r w:rsidRPr="00C635C7">
              <w:rPr>
                <w:rFonts w:eastAsia="Times New Roman"/>
                <w:b/>
                <w:bCs/>
                <w:color w:val="000000"/>
                <w:sz w:val="16"/>
                <w:szCs w:val="16"/>
                <w:lang w:eastAsia="es-SV"/>
              </w:rPr>
              <w:t>$64,405.48</w:t>
            </w:r>
          </w:p>
        </w:tc>
      </w:tr>
    </w:tbl>
    <w:p w14:paraId="0A13DB00"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p w14:paraId="36C544B9" w14:textId="77777777" w:rsidR="005177DB" w:rsidRDefault="005177DB" w:rsidP="005177DB">
      <w:pPr>
        <w:tabs>
          <w:tab w:val="left" w:pos="922"/>
          <w:tab w:val="left" w:pos="7513"/>
          <w:tab w:val="left" w:pos="7797"/>
        </w:tabs>
        <w:spacing w:after="0" w:line="240" w:lineRule="auto"/>
        <w:jc w:val="both"/>
        <w:rPr>
          <w:rFonts w:eastAsia="Calibri"/>
          <w:b/>
          <w:color w:val="000000"/>
          <w:sz w:val="20"/>
          <w:szCs w:val="20"/>
        </w:rPr>
      </w:pPr>
    </w:p>
    <w:p w14:paraId="29D6ED3F" w14:textId="15816822" w:rsidR="005177DB" w:rsidRDefault="00A27837" w:rsidP="00B00215">
      <w:pPr>
        <w:jc w:val="both"/>
      </w:pPr>
      <w:proofErr w:type="gramStart"/>
      <w:r>
        <w:t>COMUNIQUESE.-</w:t>
      </w:r>
      <w:proofErr w:type="gramEnd"/>
      <w:r>
        <w:t xml:space="preserve"> </w:t>
      </w:r>
    </w:p>
    <w:p w14:paraId="192ABCF0" w14:textId="179EFD69" w:rsidR="005177DB" w:rsidRDefault="005177DB" w:rsidP="00B00215">
      <w:pPr>
        <w:jc w:val="both"/>
      </w:pPr>
    </w:p>
    <w:p w14:paraId="496C5DCA" w14:textId="5D56F482" w:rsidR="005177DB" w:rsidRDefault="005177DB" w:rsidP="00B00215">
      <w:pPr>
        <w:jc w:val="both"/>
      </w:pPr>
    </w:p>
    <w:p w14:paraId="3E2AAE0B" w14:textId="0663AC9F" w:rsidR="005177DB" w:rsidRDefault="005177DB" w:rsidP="00B00215">
      <w:pPr>
        <w:jc w:val="both"/>
      </w:pPr>
    </w:p>
    <w:p w14:paraId="38E21452" w14:textId="77777777" w:rsidR="005177DB" w:rsidRDefault="005177DB" w:rsidP="00B00215">
      <w:pPr>
        <w:jc w:val="both"/>
      </w:pPr>
    </w:p>
    <w:p w14:paraId="0A0243E0" w14:textId="7EE00C9C" w:rsidR="00C31C6D" w:rsidRDefault="00C31C6D" w:rsidP="000968D7">
      <w:pPr>
        <w:contextualSpacing/>
        <w:jc w:val="both"/>
        <w:rPr>
          <w:b/>
          <w:u w:val="single"/>
        </w:rPr>
      </w:pPr>
      <w:r w:rsidRPr="00C31C6D">
        <w:rPr>
          <w:b/>
          <w:u w:val="single"/>
        </w:rPr>
        <w:t xml:space="preserve">VOTOS EN CONTRA: </w:t>
      </w:r>
    </w:p>
    <w:p w14:paraId="7450C44A" w14:textId="59874264" w:rsidR="00C31C6D" w:rsidRDefault="00C31C6D" w:rsidP="000968D7">
      <w:pPr>
        <w:contextualSpacing/>
        <w:jc w:val="both"/>
        <w:rPr>
          <w:b/>
          <w:u w:val="single"/>
        </w:rPr>
      </w:pPr>
    </w:p>
    <w:p w14:paraId="350AEBBE" w14:textId="551389B5" w:rsidR="00C31C6D" w:rsidRDefault="00C31C6D" w:rsidP="000968D7">
      <w:pPr>
        <w:contextualSpacing/>
        <w:jc w:val="both"/>
        <w:rPr>
          <w:b/>
          <w:u w:val="single"/>
        </w:rPr>
      </w:pPr>
      <w:r>
        <w:rPr>
          <w:b/>
          <w:u w:val="single"/>
        </w:rPr>
        <w:t xml:space="preserve">ACUERDO NÚMERO DIEZ: </w:t>
      </w:r>
    </w:p>
    <w:p w14:paraId="6996C0B0" w14:textId="576B1B45" w:rsidR="00A6231D" w:rsidRDefault="00A6231D" w:rsidP="000968D7">
      <w:pPr>
        <w:contextualSpacing/>
        <w:jc w:val="both"/>
        <w:rPr>
          <w:b/>
          <w:u w:val="single"/>
        </w:rPr>
      </w:pPr>
    </w:p>
    <w:p w14:paraId="61D5A1B8" w14:textId="342F2C08" w:rsidR="00A6231D" w:rsidRPr="00A6231D" w:rsidRDefault="00A6231D" w:rsidP="00A6231D">
      <w:pPr>
        <w:spacing w:line="240" w:lineRule="auto"/>
        <w:ind w:firstLine="709"/>
        <w:contextualSpacing/>
        <w:jc w:val="both"/>
        <w:rPr>
          <w:b/>
          <w:bCs/>
          <w:szCs w:val="24"/>
          <w:lang w:val="es-ES"/>
        </w:rPr>
      </w:pPr>
      <w:r w:rsidRPr="004C4EEB">
        <w:rPr>
          <w:b/>
          <w:bCs/>
          <w:szCs w:val="24"/>
          <w:u w:val="single"/>
          <w:lang w:val="es-ES"/>
        </w:rPr>
        <w:lastRenderedPageBreak/>
        <w:t>YANIRA MARLENE PERAZA DE SALAZAR</w:t>
      </w:r>
      <w:r w:rsidRPr="004C4EEB">
        <w:rPr>
          <w:szCs w:val="24"/>
          <w:u w:val="single"/>
          <w:lang w:val="es-ES"/>
        </w:rPr>
        <w:t>,</w:t>
      </w:r>
      <w:r w:rsidRPr="00A6231D">
        <w:rPr>
          <w:szCs w:val="24"/>
          <w:lang w:val="es-ES"/>
        </w:rPr>
        <w:t xml:space="preserve"> mayor de edad, Licenciada en Idiomas,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A6231D">
        <w:rPr>
          <w:szCs w:val="24"/>
          <w:lang w:val="es-ES"/>
        </w:rPr>
        <w:t xml:space="preserve">, en calidad de Séptima Regidora Propietaria para el período 2021 – 2024, en el pleno uso y goce de mis facultades Legales </w:t>
      </w:r>
      <w:r w:rsidRPr="00A6231D">
        <w:rPr>
          <w:b/>
          <w:bCs/>
          <w:szCs w:val="24"/>
          <w:lang w:val="es-ES"/>
        </w:rPr>
        <w:t>EXPONGO:</w:t>
      </w:r>
    </w:p>
    <w:p w14:paraId="5BAA045B" w14:textId="77777777" w:rsidR="00A6231D" w:rsidRPr="00A6231D" w:rsidRDefault="00A6231D" w:rsidP="00A6231D">
      <w:pPr>
        <w:spacing w:line="240" w:lineRule="auto"/>
        <w:ind w:firstLine="720"/>
        <w:contextualSpacing/>
        <w:jc w:val="both"/>
        <w:rPr>
          <w:szCs w:val="24"/>
          <w:lang w:val="es-ES"/>
        </w:rPr>
      </w:pPr>
    </w:p>
    <w:p w14:paraId="24760235" w14:textId="77777777" w:rsidR="00A6231D" w:rsidRPr="00A6231D" w:rsidRDefault="00A6231D" w:rsidP="00A6231D">
      <w:pPr>
        <w:spacing w:line="240" w:lineRule="auto"/>
        <w:ind w:firstLine="720"/>
        <w:contextualSpacing/>
        <w:jc w:val="both"/>
        <w:rPr>
          <w:szCs w:val="24"/>
          <w:lang w:val="es-ES"/>
        </w:rPr>
      </w:pPr>
      <w:r w:rsidRPr="00A6231D">
        <w:rPr>
          <w:szCs w:val="24"/>
          <w:lang w:val="es-ES"/>
        </w:rPr>
        <w:t xml:space="preserve">El art. 31 número 4 del Código Municipal expresamente plasma </w:t>
      </w:r>
      <w:r w:rsidRPr="00A6231D">
        <w:rPr>
          <w:b/>
          <w:bCs/>
          <w:szCs w:val="24"/>
          <w:lang w:val="es-ES"/>
        </w:rPr>
        <w:t xml:space="preserve">SON OBLIGACIONES DEL CONCEJO, REALIZAR LA ADMINISTRACIÓN MUNICIPAL CON TRANSPARENCIA, AUSTERIDAD, EFICIENCIA Y EFICACIA. </w:t>
      </w:r>
      <w:r w:rsidRPr="00A6231D">
        <w:rPr>
          <w:szCs w:val="24"/>
          <w:lang w:val="es-ES"/>
        </w:rPr>
        <w:t xml:space="preserve">Razón por la cual LOS PROYECTOS DE PUBLICIDAD que se pretende contratar TRANSGREDEN la literalidad del </w:t>
      </w:r>
      <w:proofErr w:type="spellStart"/>
      <w:r w:rsidRPr="00A6231D">
        <w:rPr>
          <w:szCs w:val="24"/>
          <w:lang w:val="es-ES"/>
        </w:rPr>
        <w:t>articulo</w:t>
      </w:r>
      <w:proofErr w:type="spellEnd"/>
      <w:r w:rsidRPr="00A6231D">
        <w:rPr>
          <w:szCs w:val="24"/>
          <w:lang w:val="es-ES"/>
        </w:rPr>
        <w:t xml:space="preserve"> en comento, pues existe un área dentro de la alcaldía municipal que puede encargarse de ello, la de comunicaciones, sumado a esto, existen otro tipo de contrataciones que tiene el mismo fin que se pretende con la contratación den METAPANECOS.COM.</w:t>
      </w:r>
    </w:p>
    <w:p w14:paraId="5E3F7B5A" w14:textId="77777777" w:rsidR="00A6231D" w:rsidRPr="00A6231D" w:rsidRDefault="00A6231D" w:rsidP="00A6231D">
      <w:pPr>
        <w:spacing w:line="240" w:lineRule="auto"/>
        <w:ind w:firstLine="720"/>
        <w:contextualSpacing/>
        <w:jc w:val="both"/>
        <w:rPr>
          <w:szCs w:val="24"/>
          <w:lang w:val="es-ES"/>
        </w:rPr>
      </w:pPr>
    </w:p>
    <w:p w14:paraId="446C0C34" w14:textId="77777777" w:rsidR="00A6231D" w:rsidRPr="00A6231D" w:rsidRDefault="00A6231D" w:rsidP="00A6231D">
      <w:pPr>
        <w:spacing w:line="240" w:lineRule="auto"/>
        <w:ind w:firstLine="720"/>
        <w:contextualSpacing/>
        <w:jc w:val="both"/>
        <w:rPr>
          <w:szCs w:val="24"/>
          <w:lang w:val="es-ES"/>
        </w:rPr>
      </w:pPr>
      <w:r w:rsidRPr="00A6231D">
        <w:rPr>
          <w:szCs w:val="24"/>
          <w:lang w:val="es-ES"/>
        </w:rPr>
        <w:t>En ese sentido, como concejo deberíamos de dar prioridad a un contrato en específico, o analizar si el área de comunicaciones en verdad está capacitada para realizar el trabajo que debe de hacer, pues ESTAMOS GASTANDO DEMASIADO DINERO EN UN RUBRO QUE A LOS METAPANECOS NO LES FAVORECE EN NADA.</w:t>
      </w:r>
    </w:p>
    <w:p w14:paraId="001CFEF0" w14:textId="77777777" w:rsidR="00A6231D" w:rsidRPr="00A6231D" w:rsidRDefault="00A6231D" w:rsidP="00A6231D">
      <w:pPr>
        <w:spacing w:line="240" w:lineRule="auto"/>
        <w:ind w:firstLine="720"/>
        <w:contextualSpacing/>
        <w:jc w:val="both"/>
        <w:rPr>
          <w:szCs w:val="24"/>
          <w:lang w:val="es-ES"/>
        </w:rPr>
      </w:pPr>
    </w:p>
    <w:p w14:paraId="736CDAB5" w14:textId="77777777" w:rsidR="00A6231D" w:rsidRPr="00A6231D" w:rsidRDefault="00A6231D" w:rsidP="00A6231D">
      <w:pPr>
        <w:spacing w:line="240" w:lineRule="auto"/>
        <w:ind w:firstLine="720"/>
        <w:contextualSpacing/>
        <w:jc w:val="both"/>
        <w:rPr>
          <w:szCs w:val="24"/>
          <w:lang w:val="es-ES"/>
        </w:rPr>
      </w:pPr>
      <w:r w:rsidRPr="00A6231D">
        <w:rPr>
          <w:szCs w:val="24"/>
          <w:lang w:val="es-ES"/>
        </w:rPr>
        <w:t xml:space="preserve">Por esas razones y amparada en la literalidad del art. 45 del Código Municipal, </w:t>
      </w:r>
      <w:r w:rsidRPr="00A6231D">
        <w:rPr>
          <w:b/>
          <w:bCs/>
          <w:szCs w:val="24"/>
          <w:lang w:val="es-ES"/>
        </w:rPr>
        <w:t xml:space="preserve">MANIFIESTO: </w:t>
      </w:r>
      <w:r w:rsidRPr="00A6231D">
        <w:rPr>
          <w:szCs w:val="24"/>
          <w:lang w:val="es-ES"/>
        </w:rPr>
        <w:t>que no estoy a favor de seguir contratando empresas o servicios de publicidad, cuando las ya existentes son suficientes para darle publicidad a las actividades de la Alcaldía.</w:t>
      </w:r>
    </w:p>
    <w:p w14:paraId="4301FF28" w14:textId="3EA67A3F" w:rsidR="00A6231D" w:rsidRPr="00A6231D" w:rsidRDefault="00A6231D" w:rsidP="000968D7">
      <w:pPr>
        <w:contextualSpacing/>
        <w:jc w:val="both"/>
        <w:rPr>
          <w:b/>
          <w:u w:val="single"/>
          <w:lang w:val="es-ES"/>
        </w:rPr>
      </w:pPr>
    </w:p>
    <w:p w14:paraId="13AC9F20" w14:textId="77777777" w:rsidR="00A6231D" w:rsidRDefault="00A6231D" w:rsidP="000968D7">
      <w:pPr>
        <w:contextualSpacing/>
        <w:jc w:val="both"/>
        <w:rPr>
          <w:b/>
          <w:u w:val="single"/>
        </w:rPr>
      </w:pPr>
    </w:p>
    <w:p w14:paraId="6E311916" w14:textId="77777777" w:rsidR="00C31C6D" w:rsidRPr="00C31C6D" w:rsidRDefault="00C31C6D" w:rsidP="000968D7">
      <w:pPr>
        <w:contextualSpacing/>
        <w:jc w:val="both"/>
        <w:rPr>
          <w:b/>
          <w:u w:val="single"/>
        </w:rPr>
      </w:pPr>
    </w:p>
    <w:p w14:paraId="2F8F0FE6" w14:textId="72B56901" w:rsidR="006F6901" w:rsidRPr="00C31C6D" w:rsidRDefault="00E04B20" w:rsidP="000968D7">
      <w:pPr>
        <w:contextualSpacing/>
        <w:jc w:val="both"/>
        <w:rPr>
          <w:b/>
          <w:u w:val="single"/>
        </w:rPr>
      </w:pPr>
      <w:r w:rsidRPr="004C4EEB">
        <w:rPr>
          <w:rFonts w:eastAsia="Calibri"/>
          <w:b/>
          <w:szCs w:val="24"/>
          <w:u w:val="single"/>
        </w:rPr>
        <w:t>Ramón Alberto Calderón Hernández</w:t>
      </w:r>
      <w:r w:rsidRPr="004C4EEB">
        <w:rPr>
          <w:rFonts w:eastAsia="Calibri"/>
          <w:bCs/>
          <w:szCs w:val="24"/>
          <w:u w:val="single"/>
        </w:rPr>
        <w:t>,</w:t>
      </w:r>
      <w:r w:rsidRPr="00BB1992">
        <w:rPr>
          <w:rFonts w:eastAsia="Calibri"/>
          <w:bCs/>
          <w:szCs w:val="24"/>
        </w:rPr>
        <w:t xml:space="preserve">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en reunión de Concejo Municipal de fecha once de agosto del dos </w:t>
      </w:r>
      <w:proofErr w:type="gramStart"/>
      <w:r>
        <w:rPr>
          <w:rFonts w:eastAsia="Calibri"/>
          <w:bCs/>
          <w:szCs w:val="24"/>
        </w:rPr>
        <w:t>mil veintiuno</w:t>
      </w:r>
      <w:proofErr w:type="gramEnd"/>
      <w:r>
        <w:rPr>
          <w:rFonts w:eastAsia="Calibri"/>
          <w:bCs/>
          <w:szCs w:val="24"/>
        </w:rPr>
        <w:t>. Se llevó como punto</w:t>
      </w:r>
      <w:r w:rsidR="001646DB">
        <w:rPr>
          <w:rFonts w:eastAsia="Calibri"/>
          <w:bCs/>
          <w:szCs w:val="24"/>
        </w:rPr>
        <w:t>s</w:t>
      </w:r>
      <w:r>
        <w:rPr>
          <w:rFonts w:eastAsia="Calibri"/>
          <w:bCs/>
          <w:szCs w:val="24"/>
        </w:rPr>
        <w:t xml:space="preserve"> varios, la contratación del Medio de Comunicación METAP</w:t>
      </w:r>
      <w:r w:rsidR="001646DB">
        <w:rPr>
          <w:rFonts w:eastAsia="Calibri"/>
          <w:bCs/>
          <w:szCs w:val="24"/>
        </w:rPr>
        <w:t>A</w:t>
      </w:r>
      <w:r>
        <w:rPr>
          <w:rFonts w:eastAsia="Calibri"/>
          <w:bCs/>
          <w:szCs w:val="24"/>
        </w:rPr>
        <w:t xml:space="preserve">NECOS.COM, POR lo antes expuesto y en base al Artículo cuarenta y cinco del Código Municipal, SALVA </w:t>
      </w:r>
      <w:r w:rsidR="001646DB">
        <w:rPr>
          <w:rFonts w:eastAsia="Calibri"/>
          <w:bCs/>
          <w:szCs w:val="24"/>
        </w:rPr>
        <w:t>MI</w:t>
      </w:r>
      <w:r>
        <w:rPr>
          <w:rFonts w:eastAsia="Calibri"/>
          <w:bCs/>
          <w:szCs w:val="24"/>
        </w:rPr>
        <w:t xml:space="preserve"> VOTO, y vota en contra, ya que considera que es un gasto innecesario; tenemos un departamento de comunicaciones con suficiente personal. </w:t>
      </w:r>
    </w:p>
    <w:p w14:paraId="49AA51C2" w14:textId="260F5A37" w:rsidR="00C31C6D" w:rsidRDefault="00C31C6D" w:rsidP="000968D7">
      <w:pPr>
        <w:contextualSpacing/>
        <w:jc w:val="both"/>
        <w:rPr>
          <w:bCs/>
        </w:rPr>
      </w:pPr>
    </w:p>
    <w:p w14:paraId="3604C88C" w14:textId="620DE766" w:rsidR="00C31C6D" w:rsidRDefault="007775F9" w:rsidP="000968D7">
      <w:pPr>
        <w:contextualSpacing/>
        <w:jc w:val="both"/>
        <w:rPr>
          <w:szCs w:val="24"/>
        </w:rPr>
      </w:pPr>
      <w:r w:rsidRPr="004C4EEB">
        <w:rPr>
          <w:rFonts w:eastAsia="Calibri"/>
          <w:b/>
          <w:bCs/>
          <w:szCs w:val="24"/>
          <w:u w:val="single"/>
        </w:rPr>
        <w:t>Lic. Daniel Antonio Salazar Villatoro,</w:t>
      </w:r>
      <w:r w:rsidRPr="00DA0545">
        <w:rPr>
          <w:rFonts w:eastAsia="Calibri"/>
          <w:szCs w:val="24"/>
        </w:rPr>
        <w:t xml:space="preserve"> Noveno Regidor Propietario</w:t>
      </w:r>
      <w:r>
        <w:rPr>
          <w:szCs w:val="24"/>
        </w:rPr>
        <w:t xml:space="preserve"> </w:t>
      </w:r>
      <w:r w:rsidRPr="00DA0545">
        <w:rPr>
          <w:szCs w:val="24"/>
        </w:rPr>
        <w:t>se abst</w:t>
      </w:r>
      <w:r>
        <w:rPr>
          <w:szCs w:val="24"/>
        </w:rPr>
        <w:t>iene</w:t>
      </w:r>
      <w:r w:rsidRPr="00DA0545">
        <w:rPr>
          <w:szCs w:val="24"/>
        </w:rPr>
        <w:t xml:space="preserve"> de conocer y consecuente de votar</w:t>
      </w:r>
      <w:r w:rsidR="00960ED7">
        <w:rPr>
          <w:szCs w:val="24"/>
        </w:rPr>
        <w:t>, en el acuerdo número diez</w:t>
      </w:r>
      <w:r w:rsidR="002C1C45">
        <w:rPr>
          <w:szCs w:val="24"/>
        </w:rPr>
        <w:t xml:space="preserve">, en relación a la contratación de servicios publicitarios con el Sr. Lizandro Reyes. </w:t>
      </w:r>
    </w:p>
    <w:p w14:paraId="4A7331B6" w14:textId="4046DE0C" w:rsidR="00534590" w:rsidRDefault="00534590" w:rsidP="000968D7">
      <w:pPr>
        <w:contextualSpacing/>
        <w:jc w:val="both"/>
        <w:rPr>
          <w:szCs w:val="24"/>
        </w:rPr>
      </w:pPr>
    </w:p>
    <w:p w14:paraId="79C13E69" w14:textId="05842A00" w:rsidR="00534590" w:rsidRDefault="00534590" w:rsidP="000968D7">
      <w:pPr>
        <w:contextualSpacing/>
        <w:jc w:val="both"/>
        <w:rPr>
          <w:szCs w:val="24"/>
        </w:rPr>
      </w:pPr>
    </w:p>
    <w:p w14:paraId="3A4BEC2F" w14:textId="7516640D" w:rsidR="00534590" w:rsidRDefault="00534590" w:rsidP="000968D7">
      <w:pPr>
        <w:contextualSpacing/>
        <w:jc w:val="both"/>
        <w:rPr>
          <w:bCs/>
        </w:rPr>
      </w:pPr>
      <w:r w:rsidRPr="004C4EEB">
        <w:rPr>
          <w:b/>
          <w:bCs/>
          <w:szCs w:val="24"/>
          <w:u w:val="single"/>
        </w:rPr>
        <w:t xml:space="preserve">El Sr. Kelvin </w:t>
      </w:r>
      <w:proofErr w:type="spellStart"/>
      <w:r w:rsidRPr="004C4EEB">
        <w:rPr>
          <w:b/>
          <w:bCs/>
          <w:szCs w:val="24"/>
          <w:u w:val="single"/>
        </w:rPr>
        <w:t>Elias</w:t>
      </w:r>
      <w:proofErr w:type="spellEnd"/>
      <w:r w:rsidRPr="004C4EEB">
        <w:rPr>
          <w:b/>
          <w:bCs/>
          <w:szCs w:val="24"/>
          <w:u w:val="single"/>
        </w:rPr>
        <w:t xml:space="preserve"> Ramos Santos,</w:t>
      </w:r>
      <w:r>
        <w:rPr>
          <w:szCs w:val="24"/>
        </w:rPr>
        <w:t xml:space="preserve"> Décimo Regidor </w:t>
      </w:r>
      <w:proofErr w:type="gramStart"/>
      <w:r>
        <w:rPr>
          <w:szCs w:val="24"/>
        </w:rPr>
        <w:t xml:space="preserve">Propietario,  </w:t>
      </w:r>
      <w:r w:rsidRPr="00534590">
        <w:rPr>
          <w:szCs w:val="24"/>
        </w:rPr>
        <w:t>Vot</w:t>
      </w:r>
      <w:r>
        <w:rPr>
          <w:szCs w:val="24"/>
        </w:rPr>
        <w:t>a</w:t>
      </w:r>
      <w:proofErr w:type="gramEnd"/>
      <w:r w:rsidRPr="00534590">
        <w:rPr>
          <w:szCs w:val="24"/>
        </w:rPr>
        <w:t xml:space="preserve"> en contra en la contratación del Sr. Lizandro Reyes, ya que considero que es un gasto innecesario. La persona antes mencionada es administrador de una página en Facebook la cual promociona en este concejo a diferentes costos, los cuales considero que pueden agregarse al presupuesto de </w:t>
      </w:r>
      <w:proofErr w:type="gramStart"/>
      <w:r w:rsidRPr="00534590">
        <w:rPr>
          <w:szCs w:val="24"/>
        </w:rPr>
        <w:t>publicidad  el</w:t>
      </w:r>
      <w:proofErr w:type="gramEnd"/>
      <w:r w:rsidRPr="00534590">
        <w:rPr>
          <w:szCs w:val="24"/>
        </w:rPr>
        <w:t xml:space="preserve"> cual </w:t>
      </w:r>
      <w:proofErr w:type="spellStart"/>
      <w:r w:rsidRPr="00534590">
        <w:rPr>
          <w:szCs w:val="24"/>
        </w:rPr>
        <w:t>a</w:t>
      </w:r>
      <w:proofErr w:type="spellEnd"/>
      <w:r w:rsidRPr="00534590">
        <w:rPr>
          <w:szCs w:val="24"/>
        </w:rPr>
        <w:t xml:space="preserve"> ido en aumento últimamente. Considero que está demás recalcar que la municipalidad no tiene que estar invirtiendo tanto en publicidad, ese dinero puede ser utilizado en proyectos que beneficien a las comunidades.</w:t>
      </w:r>
    </w:p>
    <w:p w14:paraId="1C4A87FC" w14:textId="27296A4D" w:rsidR="006F6901" w:rsidRDefault="006F6901" w:rsidP="006F6901">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w:t>
      </w:r>
      <w:proofErr w:type="spellStart"/>
      <w:r>
        <w:rPr>
          <w:rFonts w:eastAsia="Times New Roman"/>
          <w:szCs w:val="24"/>
          <w:lang w:val="es-ES" w:eastAsia="es-ES"/>
        </w:rPr>
        <w:t>dieciseite</w:t>
      </w:r>
      <w:proofErr w:type="spellEnd"/>
      <w:r w:rsidRPr="00BB1992">
        <w:rPr>
          <w:rFonts w:eastAsia="Times New Roman"/>
          <w:szCs w:val="24"/>
          <w:lang w:val="es-ES" w:eastAsia="es-ES"/>
        </w:rPr>
        <w:t xml:space="preserve"> horas con </w:t>
      </w:r>
      <w:r>
        <w:rPr>
          <w:rFonts w:eastAsia="Times New Roman"/>
          <w:szCs w:val="24"/>
          <w:lang w:val="es-ES" w:eastAsia="es-ES"/>
        </w:rPr>
        <w:t xml:space="preserve">cincuenta minutos </w:t>
      </w:r>
      <w:r w:rsidRPr="00BB1992">
        <w:rPr>
          <w:rFonts w:eastAsia="Times New Roman"/>
          <w:szCs w:val="24"/>
          <w:lang w:val="es-ES" w:eastAsia="es-ES"/>
        </w:rPr>
        <w:t xml:space="preserve">del </w:t>
      </w:r>
      <w:r>
        <w:rPr>
          <w:rFonts w:eastAsia="Times New Roman"/>
          <w:szCs w:val="24"/>
          <w:lang w:val="es-ES" w:eastAsia="es-ES"/>
        </w:rPr>
        <w:t xml:space="preserve">once de agosto  </w:t>
      </w:r>
      <w:r w:rsidRPr="00BB1992">
        <w:rPr>
          <w:rFonts w:eastAsia="Times New Roman"/>
          <w:szCs w:val="24"/>
          <w:lang w:val="es-ES" w:eastAsia="es-ES"/>
        </w:rPr>
        <w:t xml:space="preserve"> del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724F7EF3" w14:textId="77777777" w:rsidR="006F6901" w:rsidRDefault="006F6901" w:rsidP="006F6901">
      <w:pPr>
        <w:spacing w:after="0" w:line="240" w:lineRule="auto"/>
        <w:jc w:val="both"/>
        <w:rPr>
          <w:rFonts w:eastAsia="Times New Roman"/>
          <w:szCs w:val="24"/>
          <w:lang w:val="es-ES" w:eastAsia="es-ES"/>
        </w:rPr>
      </w:pPr>
    </w:p>
    <w:p w14:paraId="411EFC73" w14:textId="77777777" w:rsidR="006F6901" w:rsidRDefault="006F6901" w:rsidP="006F6901">
      <w:pPr>
        <w:spacing w:after="0" w:line="240" w:lineRule="auto"/>
        <w:jc w:val="center"/>
        <w:rPr>
          <w:rFonts w:eastAsia="Times New Roman"/>
          <w:szCs w:val="24"/>
          <w:lang w:val="es-ES" w:eastAsia="es-ES"/>
        </w:rPr>
      </w:pPr>
    </w:p>
    <w:p w14:paraId="4FDAE85B" w14:textId="77777777" w:rsidR="006F6901" w:rsidRDefault="006F6901" w:rsidP="006F6901">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1C10D22A" w14:textId="77777777" w:rsidR="006F6901" w:rsidRDefault="006F6901" w:rsidP="006F6901">
      <w:pPr>
        <w:spacing w:after="0" w:line="240" w:lineRule="auto"/>
        <w:jc w:val="center"/>
        <w:rPr>
          <w:rFonts w:eastAsia="Times New Roman"/>
          <w:szCs w:val="24"/>
          <w:lang w:val="es-ES" w:eastAsia="es-ES"/>
        </w:rPr>
      </w:pPr>
      <w:r>
        <w:rPr>
          <w:rFonts w:eastAsia="Times New Roman"/>
          <w:szCs w:val="24"/>
          <w:lang w:val="es-ES" w:eastAsia="es-ES"/>
        </w:rPr>
        <w:t>Alcalde Municipal</w:t>
      </w:r>
    </w:p>
    <w:p w14:paraId="4C5B4656" w14:textId="77777777" w:rsidR="006F6901" w:rsidRDefault="006F6901" w:rsidP="006F6901">
      <w:pPr>
        <w:spacing w:after="0" w:line="240" w:lineRule="auto"/>
        <w:jc w:val="center"/>
        <w:rPr>
          <w:rFonts w:eastAsia="Times New Roman"/>
          <w:szCs w:val="24"/>
          <w:lang w:val="es-ES" w:eastAsia="es-ES"/>
        </w:rPr>
      </w:pPr>
    </w:p>
    <w:p w14:paraId="64A62A1B" w14:textId="77777777" w:rsidR="006F6901" w:rsidRDefault="006F6901" w:rsidP="006F6901">
      <w:pPr>
        <w:spacing w:after="0" w:line="240" w:lineRule="auto"/>
        <w:jc w:val="center"/>
        <w:rPr>
          <w:rFonts w:eastAsia="Times New Roman"/>
          <w:szCs w:val="24"/>
          <w:lang w:val="es-ES" w:eastAsia="es-ES"/>
        </w:rPr>
      </w:pPr>
    </w:p>
    <w:p w14:paraId="55AA37FB" w14:textId="77777777" w:rsidR="006F6901" w:rsidRDefault="006F6901" w:rsidP="006F6901">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7E3280C8" w14:textId="77777777" w:rsidR="006F6901" w:rsidRDefault="006F6901" w:rsidP="006F6901">
      <w:pPr>
        <w:spacing w:after="0" w:line="240" w:lineRule="auto"/>
        <w:jc w:val="center"/>
        <w:rPr>
          <w:rFonts w:eastAsia="Times New Roman"/>
          <w:szCs w:val="24"/>
          <w:lang w:eastAsia="es-ES"/>
        </w:rPr>
      </w:pPr>
      <w:r>
        <w:rPr>
          <w:rFonts w:eastAsia="Times New Roman"/>
          <w:szCs w:val="24"/>
          <w:lang w:eastAsia="es-ES"/>
        </w:rPr>
        <w:t>Síndico Municipal</w:t>
      </w:r>
    </w:p>
    <w:p w14:paraId="7283685F" w14:textId="77777777" w:rsidR="006F6901" w:rsidRDefault="006F6901" w:rsidP="006F6901">
      <w:pPr>
        <w:spacing w:after="0" w:line="240" w:lineRule="auto"/>
        <w:contextualSpacing/>
        <w:jc w:val="both"/>
        <w:rPr>
          <w:rFonts w:eastAsia="Times New Roman"/>
          <w:szCs w:val="24"/>
          <w:lang w:eastAsia="es-ES"/>
        </w:rPr>
      </w:pPr>
    </w:p>
    <w:p w14:paraId="3647FE1F" w14:textId="062FC955" w:rsidR="006F6901" w:rsidRDefault="006F6901" w:rsidP="006F6901">
      <w:pPr>
        <w:spacing w:after="0" w:line="240" w:lineRule="auto"/>
        <w:contextualSpacing/>
        <w:jc w:val="both"/>
        <w:rPr>
          <w:rFonts w:eastAsia="Times New Roman"/>
          <w:szCs w:val="24"/>
          <w:lang w:eastAsia="es-ES"/>
        </w:rPr>
      </w:pPr>
    </w:p>
    <w:p w14:paraId="02ECBD9D" w14:textId="77777777" w:rsidR="006F6901" w:rsidRPr="00B42F72" w:rsidRDefault="006F6901" w:rsidP="006F6901">
      <w:pPr>
        <w:spacing w:after="0" w:line="240" w:lineRule="auto"/>
        <w:contextualSpacing/>
        <w:jc w:val="both"/>
        <w:rPr>
          <w:rFonts w:eastAsia="Times New Roman"/>
          <w:szCs w:val="24"/>
          <w:lang w:eastAsia="es-ES"/>
        </w:rPr>
      </w:pPr>
    </w:p>
    <w:p w14:paraId="4F32D50D" w14:textId="77777777" w:rsidR="006F6901" w:rsidRDefault="006F6901" w:rsidP="006F6901">
      <w:pPr>
        <w:contextualSpacing/>
      </w:pPr>
      <w:r>
        <w:t>Sr. Denis Edgardo Pacheco Martínez                   Sra. Clelia Madelin Guevara de Galdámez</w:t>
      </w:r>
    </w:p>
    <w:p w14:paraId="6C242339" w14:textId="77777777" w:rsidR="006F6901" w:rsidRDefault="006F6901" w:rsidP="006F6901">
      <w:pPr>
        <w:contextualSpacing/>
      </w:pPr>
      <w:r>
        <w:t>Primer Regidor Propietario                                       Segunda Regidora Propietaria</w:t>
      </w:r>
    </w:p>
    <w:p w14:paraId="416827D6" w14:textId="77777777" w:rsidR="006F6901" w:rsidRDefault="006F6901" w:rsidP="006F6901">
      <w:pPr>
        <w:contextualSpacing/>
      </w:pPr>
    </w:p>
    <w:p w14:paraId="7B7B3FBB" w14:textId="540A33EB" w:rsidR="006F6901" w:rsidRDefault="006F6901" w:rsidP="006F6901">
      <w:pPr>
        <w:contextualSpacing/>
      </w:pPr>
    </w:p>
    <w:p w14:paraId="2676AACB" w14:textId="77777777" w:rsidR="006F6901" w:rsidRDefault="006F6901" w:rsidP="006F6901">
      <w:pPr>
        <w:contextualSpacing/>
      </w:pPr>
    </w:p>
    <w:p w14:paraId="4248F07B" w14:textId="77777777" w:rsidR="006F6901" w:rsidRDefault="006F6901" w:rsidP="006F6901">
      <w:pPr>
        <w:contextualSpacing/>
      </w:pPr>
      <w:r>
        <w:t xml:space="preserve">Sr. </w:t>
      </w:r>
      <w:proofErr w:type="spellStart"/>
      <w:r>
        <w:t>Neftali</w:t>
      </w:r>
      <w:proofErr w:type="spellEnd"/>
      <w:r>
        <w:t xml:space="preserve"> Rosales Peraza                                     Sr. Adolfo Fajardo Alvarado</w:t>
      </w:r>
    </w:p>
    <w:p w14:paraId="033E68CB" w14:textId="77777777" w:rsidR="006F6901" w:rsidRDefault="006F6901" w:rsidP="006F6901">
      <w:pPr>
        <w:contextualSpacing/>
      </w:pPr>
      <w:r>
        <w:t>Tercer Regidor Propietario                                    Cuarto Regidor Propietario</w:t>
      </w:r>
    </w:p>
    <w:p w14:paraId="0C46D983" w14:textId="77777777" w:rsidR="006F6901" w:rsidRDefault="006F6901" w:rsidP="006F6901">
      <w:pPr>
        <w:contextualSpacing/>
      </w:pPr>
    </w:p>
    <w:p w14:paraId="1E6692A2" w14:textId="77777777" w:rsidR="006F6901" w:rsidRDefault="006F6901" w:rsidP="006F6901">
      <w:pPr>
        <w:contextualSpacing/>
      </w:pPr>
    </w:p>
    <w:p w14:paraId="60140EEE" w14:textId="77777777" w:rsidR="006F6901" w:rsidRDefault="006F6901" w:rsidP="006F6901">
      <w:pPr>
        <w:contextualSpacing/>
      </w:pPr>
    </w:p>
    <w:p w14:paraId="7C8D99E2" w14:textId="77777777" w:rsidR="006F6901" w:rsidRDefault="006F6901" w:rsidP="006F6901">
      <w:pPr>
        <w:contextualSpacing/>
      </w:pPr>
      <w:r>
        <w:t>Sr. Mario Antonio Arriola Figueroa                      Sr. Juan Ramón Ochoa Morales</w:t>
      </w:r>
    </w:p>
    <w:p w14:paraId="5F557E51" w14:textId="77777777" w:rsidR="006F6901" w:rsidRDefault="006F6901" w:rsidP="006F6901">
      <w:pPr>
        <w:contextualSpacing/>
      </w:pPr>
      <w:r>
        <w:t>Quinto Regidor Propietario                                    Sexto Regidor Propietario</w:t>
      </w:r>
    </w:p>
    <w:p w14:paraId="6DDBD625" w14:textId="77777777" w:rsidR="006F6901" w:rsidRDefault="006F6901" w:rsidP="006F6901">
      <w:pPr>
        <w:contextualSpacing/>
      </w:pPr>
    </w:p>
    <w:p w14:paraId="25B338C9" w14:textId="77777777" w:rsidR="006F6901" w:rsidRDefault="006F6901" w:rsidP="006F6901">
      <w:pPr>
        <w:contextualSpacing/>
      </w:pPr>
    </w:p>
    <w:p w14:paraId="590FE8D6" w14:textId="77777777" w:rsidR="006F6901" w:rsidRDefault="006F6901" w:rsidP="006F6901">
      <w:pPr>
        <w:contextualSpacing/>
      </w:pPr>
    </w:p>
    <w:p w14:paraId="09AFE9FC" w14:textId="6859D366" w:rsidR="006F6901" w:rsidRDefault="006F6901" w:rsidP="006F6901">
      <w:pPr>
        <w:contextualSpacing/>
      </w:pPr>
      <w:r>
        <w:t>Licda. Yanira Marlene Peraza de Salazar            Lic. Ramón Alberto Calderón Hernández</w:t>
      </w:r>
    </w:p>
    <w:p w14:paraId="3CB027C9" w14:textId="77777777" w:rsidR="006F6901" w:rsidRDefault="006F6901" w:rsidP="006F6901">
      <w:pPr>
        <w:contextualSpacing/>
      </w:pPr>
      <w:r>
        <w:t>Séptima Regidora Propietaria                                Octavo Regidor Propietario</w:t>
      </w:r>
    </w:p>
    <w:p w14:paraId="4CF32F8C" w14:textId="77777777" w:rsidR="006F6901" w:rsidRDefault="006F6901" w:rsidP="006F6901">
      <w:pPr>
        <w:contextualSpacing/>
      </w:pPr>
    </w:p>
    <w:p w14:paraId="2BC5AE88" w14:textId="77777777" w:rsidR="006F6901" w:rsidRDefault="006F6901" w:rsidP="006F6901">
      <w:pPr>
        <w:contextualSpacing/>
      </w:pPr>
    </w:p>
    <w:p w14:paraId="59C556DF" w14:textId="77777777" w:rsidR="006F6901" w:rsidRDefault="006F6901" w:rsidP="006F6901">
      <w:pPr>
        <w:contextualSpacing/>
      </w:pPr>
    </w:p>
    <w:p w14:paraId="02A29417" w14:textId="77777777" w:rsidR="006F6901" w:rsidRDefault="006F6901" w:rsidP="006F6901">
      <w:pPr>
        <w:contextualSpacing/>
      </w:pPr>
      <w:r>
        <w:t xml:space="preserve">Lic. Daniel Antonio Salazar Villatoro                     Sr. Kelvin </w:t>
      </w:r>
      <w:proofErr w:type="spellStart"/>
      <w:r>
        <w:t>Elias</w:t>
      </w:r>
      <w:proofErr w:type="spellEnd"/>
      <w:r>
        <w:t xml:space="preserve"> Ramos Santos</w:t>
      </w:r>
    </w:p>
    <w:p w14:paraId="3217D920" w14:textId="77777777" w:rsidR="006F6901" w:rsidRDefault="006F6901" w:rsidP="006F6901">
      <w:pPr>
        <w:contextualSpacing/>
      </w:pPr>
      <w:r>
        <w:t>Noveno Regidor Propietario                                   Décimo Regidor Propietario</w:t>
      </w:r>
    </w:p>
    <w:p w14:paraId="57F15EE4" w14:textId="77777777" w:rsidR="006F6901" w:rsidRDefault="006F6901" w:rsidP="006F6901">
      <w:pPr>
        <w:contextualSpacing/>
      </w:pPr>
    </w:p>
    <w:p w14:paraId="59DACFD7" w14:textId="77777777" w:rsidR="006F6901" w:rsidRDefault="006F6901" w:rsidP="006F6901">
      <w:pPr>
        <w:contextualSpacing/>
      </w:pPr>
    </w:p>
    <w:p w14:paraId="346DC14F" w14:textId="77777777" w:rsidR="006F6901" w:rsidRDefault="006F6901" w:rsidP="006F6901">
      <w:pPr>
        <w:contextualSpacing/>
      </w:pPr>
    </w:p>
    <w:p w14:paraId="719DD1E2" w14:textId="77777777" w:rsidR="006F6901" w:rsidRDefault="006F6901" w:rsidP="006F6901">
      <w:pPr>
        <w:contextualSpacing/>
      </w:pPr>
      <w:r>
        <w:t>Sr. Blas Aldana Hernández                                   Sra. Silvia Lorena Villafuerte de Acevedo</w:t>
      </w:r>
    </w:p>
    <w:p w14:paraId="4E89B14E" w14:textId="77777777" w:rsidR="006F6901" w:rsidRDefault="006F6901" w:rsidP="006F6901">
      <w:pPr>
        <w:contextualSpacing/>
      </w:pPr>
      <w:r>
        <w:t>Primer Regidor Suplente                                       Segunda Regidora Suplente</w:t>
      </w:r>
    </w:p>
    <w:p w14:paraId="1363CDE3" w14:textId="77777777" w:rsidR="006F6901" w:rsidRDefault="006F6901" w:rsidP="006F6901">
      <w:pPr>
        <w:contextualSpacing/>
      </w:pPr>
    </w:p>
    <w:p w14:paraId="76DE3B0E" w14:textId="77777777" w:rsidR="006F6901" w:rsidRDefault="006F6901" w:rsidP="006F6901">
      <w:pPr>
        <w:contextualSpacing/>
      </w:pPr>
    </w:p>
    <w:p w14:paraId="1EA4A38E" w14:textId="77777777" w:rsidR="006F6901" w:rsidRDefault="006F6901" w:rsidP="006F6901">
      <w:pPr>
        <w:contextualSpacing/>
      </w:pPr>
    </w:p>
    <w:p w14:paraId="2D233729" w14:textId="77777777" w:rsidR="006F6901" w:rsidRDefault="006F6901" w:rsidP="006F6901">
      <w:pPr>
        <w:contextualSpacing/>
      </w:pPr>
    </w:p>
    <w:p w14:paraId="3B07D8B1" w14:textId="77777777" w:rsidR="006F6901" w:rsidRDefault="006F6901" w:rsidP="006F6901">
      <w:pPr>
        <w:contextualSpacing/>
      </w:pPr>
      <w:r>
        <w:t>Sr. Carlos Armando Sandoval Salazar                  Lic. Bonifacio Antonio Martínez Moreno</w:t>
      </w:r>
    </w:p>
    <w:p w14:paraId="3710CC01" w14:textId="77777777" w:rsidR="006F6901" w:rsidRDefault="006F6901" w:rsidP="006F6901">
      <w:pPr>
        <w:contextualSpacing/>
      </w:pPr>
      <w:r>
        <w:t xml:space="preserve">Tercer Regidor Suplente                                        Cuarto Regidor Suplente </w:t>
      </w:r>
    </w:p>
    <w:p w14:paraId="1A6F03B4" w14:textId="77777777" w:rsidR="006F6901" w:rsidRDefault="006F6901" w:rsidP="006F6901">
      <w:pPr>
        <w:contextualSpacing/>
      </w:pPr>
    </w:p>
    <w:p w14:paraId="2FEDD2DA" w14:textId="77777777" w:rsidR="006F6901" w:rsidRDefault="006F6901" w:rsidP="006F6901">
      <w:pPr>
        <w:contextualSpacing/>
      </w:pPr>
    </w:p>
    <w:p w14:paraId="20C2F650" w14:textId="77777777" w:rsidR="006F6901" w:rsidRDefault="006F6901" w:rsidP="006F6901">
      <w:pPr>
        <w:contextualSpacing/>
      </w:pPr>
    </w:p>
    <w:p w14:paraId="53A7CABD" w14:textId="77777777" w:rsidR="006F6901" w:rsidRDefault="006F6901" w:rsidP="006F6901">
      <w:pPr>
        <w:contextualSpacing/>
      </w:pPr>
    </w:p>
    <w:p w14:paraId="671996E4" w14:textId="77777777" w:rsidR="006F6901" w:rsidRDefault="006F6901" w:rsidP="006F6901">
      <w:pPr>
        <w:contextualSpacing/>
      </w:pPr>
    </w:p>
    <w:p w14:paraId="5BBE87B0" w14:textId="77777777" w:rsidR="006F6901" w:rsidRDefault="006F6901" w:rsidP="006F6901">
      <w:pPr>
        <w:contextualSpacing/>
        <w:jc w:val="center"/>
      </w:pPr>
      <w:r>
        <w:t>Licda. Magaly Areli Cárcamo de Chávez</w:t>
      </w:r>
    </w:p>
    <w:p w14:paraId="37684321" w14:textId="77777777" w:rsidR="006F6901" w:rsidRDefault="006F6901" w:rsidP="006F6901">
      <w:pPr>
        <w:contextualSpacing/>
        <w:jc w:val="center"/>
      </w:pPr>
      <w:r>
        <w:t xml:space="preserve">Secretaria Municipal </w:t>
      </w:r>
    </w:p>
    <w:p w14:paraId="35E41AD0" w14:textId="77777777" w:rsidR="006F6901" w:rsidRDefault="006F6901" w:rsidP="006F6901">
      <w:pPr>
        <w:contextualSpacing/>
        <w:jc w:val="both"/>
        <w:rPr>
          <w:b/>
          <w:u w:val="single"/>
        </w:rPr>
      </w:pPr>
    </w:p>
    <w:p w14:paraId="1DEEA622" w14:textId="04CC48B9" w:rsidR="007D361F" w:rsidRPr="00BE290C" w:rsidRDefault="008D66B7" w:rsidP="007D361F">
      <w:pPr>
        <w:spacing w:line="240" w:lineRule="auto"/>
        <w:jc w:val="both"/>
        <w:rPr>
          <w:rFonts w:eastAsia="Calibri"/>
          <w:szCs w:val="24"/>
        </w:rPr>
      </w:pPr>
      <w:r w:rsidRPr="007D361F">
        <w:rPr>
          <w:rFonts w:eastAsia="Calibri"/>
          <w:b/>
          <w:szCs w:val="24"/>
        </w:rPr>
        <w:t xml:space="preserve">ACTA NÚMERO DIECISÉIS:  </w:t>
      </w:r>
      <w:r w:rsidRPr="007D361F">
        <w:rPr>
          <w:rFonts w:eastAsia="Calibri"/>
          <w:szCs w:val="24"/>
        </w:rPr>
        <w:t xml:space="preserve">En las instalaciones del Centro de Formación y Atención Integral Municipal, Ubicado en la Carretera Internacional a </w:t>
      </w:r>
      <w:proofErr w:type="spellStart"/>
      <w:r w:rsidRPr="007D361F">
        <w:rPr>
          <w:rFonts w:eastAsia="Calibri"/>
          <w:szCs w:val="24"/>
        </w:rPr>
        <w:t>Anguitu</w:t>
      </w:r>
      <w:proofErr w:type="spellEnd"/>
      <w:r w:rsidRPr="007D361F">
        <w:rPr>
          <w:rFonts w:eastAsia="Calibri"/>
          <w:szCs w:val="24"/>
        </w:rPr>
        <w:t>, CA</w:t>
      </w:r>
      <w:r w:rsidRPr="007D361F">
        <w:rPr>
          <w:szCs w:val="24"/>
        </w:rPr>
        <w:t>-12 Km. 114</w:t>
      </w:r>
      <w:r w:rsidRPr="007D361F">
        <w:rPr>
          <w:rFonts w:eastAsia="Calibri"/>
          <w:szCs w:val="24"/>
        </w:rPr>
        <w:t xml:space="preserve"> a las trece horas del día dieciocho de agosto del dos </w:t>
      </w:r>
      <w:proofErr w:type="gramStart"/>
      <w:r w:rsidRPr="007D361F">
        <w:rPr>
          <w:rFonts w:eastAsia="Calibri"/>
          <w:szCs w:val="24"/>
        </w:rPr>
        <w:t>mil veintiuno</w:t>
      </w:r>
      <w:proofErr w:type="gramEnd"/>
      <w:r w:rsidRPr="007D361F">
        <w:rPr>
          <w:rFonts w:eastAsia="Calibri"/>
          <w:szCs w:val="24"/>
        </w:rPr>
        <w:t xml:space="preserve">. Reunidos los señores: Israel Peraza Guerra, Alcalde Municipal, Lic. David </w:t>
      </w:r>
      <w:proofErr w:type="spellStart"/>
      <w:r w:rsidRPr="007D361F">
        <w:rPr>
          <w:rFonts w:eastAsia="Calibri"/>
          <w:szCs w:val="24"/>
        </w:rPr>
        <w:t>Ruben</w:t>
      </w:r>
      <w:proofErr w:type="spellEnd"/>
      <w:r w:rsidRPr="007D361F">
        <w:rPr>
          <w:rFonts w:eastAsia="Calibri"/>
          <w:szCs w:val="24"/>
        </w:rPr>
        <w:t xml:space="preserve"> </w:t>
      </w:r>
      <w:proofErr w:type="spellStart"/>
      <w:r w:rsidRPr="007D361F">
        <w:rPr>
          <w:rFonts w:eastAsia="Calibri"/>
          <w:szCs w:val="24"/>
        </w:rPr>
        <w:t>Deras</w:t>
      </w:r>
      <w:proofErr w:type="spellEnd"/>
      <w:r w:rsidRPr="007D361F">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7D361F">
        <w:rPr>
          <w:rFonts w:eastAsia="Calibri"/>
          <w:szCs w:val="24"/>
        </w:rPr>
        <w:t>Neftali</w:t>
      </w:r>
      <w:proofErr w:type="spellEnd"/>
      <w:r w:rsidRPr="007D361F">
        <w:rPr>
          <w:rFonts w:eastAsia="Calibri"/>
          <w:szCs w:val="24"/>
        </w:rPr>
        <w:t xml:space="preserve"> </w:t>
      </w:r>
      <w:r w:rsidRPr="007D361F">
        <w:rPr>
          <w:rFonts w:eastAsia="Calibri"/>
          <w:szCs w:val="24"/>
        </w:rPr>
        <w:lastRenderedPageBreak/>
        <w:t xml:space="preserve">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D361F">
        <w:rPr>
          <w:szCs w:val="24"/>
        </w:rPr>
        <w:t xml:space="preserve">Kelvin </w:t>
      </w:r>
      <w:proofErr w:type="spellStart"/>
      <w:r w:rsidRPr="007D361F">
        <w:rPr>
          <w:szCs w:val="24"/>
        </w:rPr>
        <w:t>Elias</w:t>
      </w:r>
      <w:proofErr w:type="spellEnd"/>
      <w:r w:rsidRPr="007D361F">
        <w:rPr>
          <w:szCs w:val="24"/>
        </w:rPr>
        <w:t xml:space="preserve"> Ramos Santos, Décimo Regidor Propietario</w:t>
      </w:r>
      <w:r w:rsidRPr="007D361F">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D361F">
        <w:rPr>
          <w:rFonts w:eastAsia="Calibri"/>
          <w:szCs w:val="24"/>
          <w:u w:val="single"/>
        </w:rPr>
        <w:t>sesión ordinaria</w:t>
      </w:r>
      <w:r w:rsidRPr="007D361F">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7D361F" w:rsidRPr="007D361F">
        <w:rPr>
          <w:rFonts w:eastAsia="Calibri"/>
          <w:szCs w:val="24"/>
        </w:rPr>
        <w:t xml:space="preserve"> </w:t>
      </w:r>
      <w:r w:rsidR="007D361F" w:rsidRPr="007D361F">
        <w:rPr>
          <w:szCs w:val="24"/>
        </w:rPr>
        <w:t xml:space="preserve">1.- Establecimiento de Quórum.2.- Lectura y aprobación de la agenda. 3.- Lectura y aprobación del acta anterior. 4.- Lectura y aprobación de requerimientos de compra.  5.- Lectura y aprobación de facturas, para su respectiva erogación. 6.- Acuerdo Municipal para pago de incapacidades de Empleados Municipales. 7.- Presentación del Proyecto “Subestación de Bomberos del Municipio de Metapán”, intervención del Director de Bomberos El Salvador. 8.- Intervención de Ing. Francis Figueroa, en relación a </w:t>
      </w:r>
      <w:r w:rsidR="007D361F" w:rsidRPr="007D361F">
        <w:rPr>
          <w:bCs/>
          <w:szCs w:val="24"/>
        </w:rPr>
        <w:t>la ejecución de talleres técnicos vocacionales para la formación de electricistas</w:t>
      </w:r>
      <w:r w:rsidR="007D361F" w:rsidRPr="007D361F">
        <w:rPr>
          <w:szCs w:val="24"/>
        </w:rPr>
        <w:t xml:space="preserve"> 9.- Intervención de Lic. Heidi Chinchilla, abordando los siguientes temas:  Informe de evaluación de los medicamentos para la Clínica Municipal de Tahuilapa. Informe de evaluación de ofertas, en relación a la compra de Cemento.</w:t>
      </w:r>
      <w:r w:rsidR="00BE290C">
        <w:rPr>
          <w:szCs w:val="24"/>
        </w:rPr>
        <w:t xml:space="preserve"> </w:t>
      </w:r>
      <w:proofErr w:type="gramStart"/>
      <w:r w:rsidR="00BE290C">
        <w:rPr>
          <w:szCs w:val="24"/>
        </w:rPr>
        <w:t>Además</w:t>
      </w:r>
      <w:proofErr w:type="gramEnd"/>
      <w:r w:rsidR="00BE290C">
        <w:rPr>
          <w:szCs w:val="24"/>
        </w:rPr>
        <w:t xml:space="preserve"> la licenciada Chinchilla abordó el tema de libre gestión para la compra de llantas. </w:t>
      </w:r>
      <w:r w:rsidR="007D361F" w:rsidRPr="007D361F">
        <w:rPr>
          <w:szCs w:val="24"/>
        </w:rPr>
        <w:t>10.- Acuerdo Municipal para priorizar los siguientes proyectos:</w:t>
      </w:r>
    </w:p>
    <w:p w14:paraId="67681EC5" w14:textId="77777777" w:rsidR="007D361F" w:rsidRDefault="007D361F" w:rsidP="00E708FA">
      <w:pPr>
        <w:pStyle w:val="Prrafodelista"/>
        <w:numPr>
          <w:ilvl w:val="0"/>
          <w:numId w:val="274"/>
        </w:numPr>
        <w:spacing w:line="240" w:lineRule="auto"/>
      </w:pPr>
      <w:r>
        <w:t xml:space="preserve">Tubería de Drenaje y Obras Complementarias, en Caserío Hacienda Vieja Morales. </w:t>
      </w:r>
    </w:p>
    <w:p w14:paraId="20716327" w14:textId="77777777" w:rsidR="007D361F" w:rsidRPr="00D8791B" w:rsidRDefault="007D361F" w:rsidP="00E708FA">
      <w:pPr>
        <w:pStyle w:val="Prrafodelista"/>
        <w:numPr>
          <w:ilvl w:val="0"/>
          <w:numId w:val="274"/>
        </w:numPr>
        <w:spacing w:line="240" w:lineRule="auto"/>
      </w:pPr>
      <w:r w:rsidRPr="00336B40">
        <w:rPr>
          <w:sz w:val="26"/>
          <w:szCs w:val="26"/>
        </w:rPr>
        <w:t xml:space="preserve">Remodelaciones en la Alcaldía Municipal de Metapán. </w:t>
      </w:r>
    </w:p>
    <w:p w14:paraId="38F5A51D" w14:textId="77777777" w:rsidR="007D361F" w:rsidRPr="00336B40" w:rsidRDefault="007D361F" w:rsidP="00E708FA">
      <w:pPr>
        <w:pStyle w:val="Prrafodelista"/>
        <w:numPr>
          <w:ilvl w:val="0"/>
          <w:numId w:val="274"/>
        </w:numPr>
        <w:spacing w:line="240" w:lineRule="auto"/>
        <w:jc w:val="both"/>
        <w:rPr>
          <w:sz w:val="26"/>
          <w:szCs w:val="26"/>
        </w:rPr>
      </w:pPr>
      <w:r w:rsidRPr="00336B40">
        <w:rPr>
          <w:sz w:val="26"/>
          <w:szCs w:val="26"/>
        </w:rPr>
        <w:t xml:space="preserve">Cerca Perimetral en Área de COVID-19 y Tubería de Drenaje en Cementerio General de Metapán. </w:t>
      </w:r>
    </w:p>
    <w:p w14:paraId="42CC0A20" w14:textId="77777777" w:rsidR="007D361F" w:rsidRPr="00336B40" w:rsidRDefault="007D361F" w:rsidP="00E708FA">
      <w:pPr>
        <w:pStyle w:val="Prrafodelista"/>
        <w:numPr>
          <w:ilvl w:val="0"/>
          <w:numId w:val="274"/>
        </w:numPr>
        <w:spacing w:line="240" w:lineRule="auto"/>
        <w:jc w:val="both"/>
        <w:rPr>
          <w:sz w:val="26"/>
          <w:szCs w:val="26"/>
        </w:rPr>
      </w:pPr>
      <w:r w:rsidRPr="00336B40">
        <w:rPr>
          <w:sz w:val="26"/>
          <w:szCs w:val="26"/>
        </w:rPr>
        <w:t xml:space="preserve">Construcción de Casa de Retiro para Personas de la Tercera Edad, Ubicado en Caserío San Miguelito, Cantón </w:t>
      </w:r>
      <w:proofErr w:type="spellStart"/>
      <w:r w:rsidRPr="00336B40">
        <w:rPr>
          <w:sz w:val="26"/>
          <w:szCs w:val="26"/>
        </w:rPr>
        <w:t>Tecomapa</w:t>
      </w:r>
      <w:proofErr w:type="spellEnd"/>
      <w:r w:rsidRPr="00336B40">
        <w:rPr>
          <w:sz w:val="26"/>
          <w:szCs w:val="26"/>
        </w:rPr>
        <w:t>.</w:t>
      </w:r>
    </w:p>
    <w:p w14:paraId="28AD3722" w14:textId="77777777" w:rsidR="007D361F" w:rsidRPr="00336B40" w:rsidRDefault="007D361F" w:rsidP="00E708FA">
      <w:pPr>
        <w:pStyle w:val="Prrafodelista"/>
        <w:numPr>
          <w:ilvl w:val="0"/>
          <w:numId w:val="274"/>
        </w:numPr>
        <w:spacing w:line="240" w:lineRule="auto"/>
        <w:jc w:val="both"/>
        <w:rPr>
          <w:sz w:val="26"/>
          <w:szCs w:val="26"/>
        </w:rPr>
      </w:pPr>
      <w:r w:rsidRPr="00336B40">
        <w:rPr>
          <w:sz w:val="26"/>
          <w:szCs w:val="26"/>
        </w:rPr>
        <w:t>Cambio de Techo en Mercado número 2, Metapán.</w:t>
      </w:r>
    </w:p>
    <w:p w14:paraId="1828CE19" w14:textId="77777777" w:rsidR="007D361F" w:rsidRPr="00336B40" w:rsidRDefault="007D361F" w:rsidP="00E708FA">
      <w:pPr>
        <w:pStyle w:val="Prrafodelista"/>
        <w:numPr>
          <w:ilvl w:val="0"/>
          <w:numId w:val="274"/>
        </w:numPr>
        <w:spacing w:line="240" w:lineRule="auto"/>
        <w:jc w:val="both"/>
        <w:rPr>
          <w:sz w:val="26"/>
          <w:szCs w:val="26"/>
        </w:rPr>
      </w:pPr>
      <w:r w:rsidRPr="00336B40">
        <w:rPr>
          <w:sz w:val="26"/>
          <w:szCs w:val="26"/>
        </w:rPr>
        <w:t>Bacheo en el Casco Urbano del Municipio de Metapán.</w:t>
      </w:r>
    </w:p>
    <w:p w14:paraId="33011B8F" w14:textId="77777777" w:rsidR="00735342" w:rsidRDefault="007D361F" w:rsidP="00E708FA">
      <w:pPr>
        <w:pStyle w:val="Prrafodelista"/>
        <w:numPr>
          <w:ilvl w:val="0"/>
          <w:numId w:val="274"/>
        </w:numPr>
        <w:spacing w:line="240" w:lineRule="auto"/>
        <w:jc w:val="both"/>
        <w:rPr>
          <w:sz w:val="26"/>
          <w:szCs w:val="26"/>
        </w:rPr>
      </w:pPr>
      <w:r w:rsidRPr="00336B40">
        <w:rPr>
          <w:sz w:val="26"/>
          <w:szCs w:val="26"/>
        </w:rPr>
        <w:t xml:space="preserve">Elaboración de Perfil de activación de “Planta de Separación de Desechos Sólidos” </w:t>
      </w:r>
    </w:p>
    <w:p w14:paraId="7318FF01" w14:textId="7185120F" w:rsidR="008D66B7" w:rsidRPr="00476CDA" w:rsidRDefault="007D361F" w:rsidP="00735342">
      <w:pPr>
        <w:spacing w:line="240" w:lineRule="auto"/>
        <w:ind w:left="360"/>
        <w:jc w:val="both"/>
        <w:rPr>
          <w:sz w:val="26"/>
          <w:szCs w:val="26"/>
        </w:rPr>
      </w:pPr>
      <w:r w:rsidRPr="00735342">
        <w:rPr>
          <w:sz w:val="26"/>
          <w:szCs w:val="26"/>
        </w:rPr>
        <w:t>11.- Solicitud de adenda al convenio del proyecto “Prevención de la Violencia y Atención al Mejoramiento de Vida de la Población en Condiciones de Pobreza en los Municipios Priorizados por el Plan El Salvador Seguro” para el aumento al monto del convenio por el monto de SIETE MIL 00/100 DÓLARES. Para el pago de los promotores.12.- Solicitud del Ministerio de Educación Ciencia y Tecnología, para la donación de tres manzanas de inmueble para ser entregado al Instituto Nacional Benjamín Estrada Valiente.</w:t>
      </w:r>
      <w:r w:rsidR="00735342">
        <w:rPr>
          <w:sz w:val="26"/>
          <w:szCs w:val="26"/>
        </w:rPr>
        <w:t xml:space="preserve"> </w:t>
      </w:r>
      <w:r>
        <w:rPr>
          <w:sz w:val="26"/>
          <w:szCs w:val="26"/>
        </w:rPr>
        <w:t xml:space="preserve">13.- Solicitud presentada por Melany Calderón, </w:t>
      </w:r>
      <w:proofErr w:type="gramStart"/>
      <w:r>
        <w:rPr>
          <w:sz w:val="26"/>
          <w:szCs w:val="26"/>
        </w:rPr>
        <w:t>Jefe</w:t>
      </w:r>
      <w:proofErr w:type="gramEnd"/>
      <w:r>
        <w:rPr>
          <w:sz w:val="26"/>
          <w:szCs w:val="26"/>
        </w:rPr>
        <w:t xml:space="preserve"> de la Unidad de Medio Ambiente. En relación a la terminación del Estudio de Impacto Ambiental para el Rastro Municipal al Ing. Jaime del Valle. 14.- Solicitud presentada por el Lic. Oscar Alfredo Roca Rodríguez, </w:t>
      </w:r>
      <w:proofErr w:type="gramStart"/>
      <w:r>
        <w:rPr>
          <w:sz w:val="26"/>
          <w:szCs w:val="26"/>
        </w:rPr>
        <w:t>Jefe</w:t>
      </w:r>
      <w:proofErr w:type="gramEnd"/>
      <w:r>
        <w:rPr>
          <w:sz w:val="26"/>
          <w:szCs w:val="26"/>
        </w:rPr>
        <w:t xml:space="preserve"> de la Unidad de Ganadería, en relación a las “Necesidades Principales del Rastro Municipal”. 15.- Solicitud de Acuerdo Municipal para realizar descargo de bienes dañados y obsoletos, requerimiento presentado por la Licda. Esmeralda Rodríguez, Encargada de Inventario y Activo Fijo. 16.- Acuerdo Municipal para contratación eventual de 3 albañiles para realizar trabajos en planta de concreto, correspondiente a los meses de septiembre a diciembre 2021, con un salario mensual de $480.00.  Se agregan los siguientes puntos varios a petición del </w:t>
      </w:r>
      <w:r>
        <w:rPr>
          <w:sz w:val="26"/>
          <w:szCs w:val="26"/>
        </w:rPr>
        <w:lastRenderedPageBreak/>
        <w:t xml:space="preserve">Sr. Alcalde Municipal y Miembros del Concejo: </w:t>
      </w:r>
      <w:r w:rsidR="00C6213D">
        <w:rPr>
          <w:rFonts w:eastAsia="Times New Roman"/>
          <w:szCs w:val="24"/>
          <w:lang w:eastAsia="es-ES"/>
        </w:rPr>
        <w:t xml:space="preserve">- Adjudicación del proceso de libre gestión para la compra de </w:t>
      </w:r>
      <w:r w:rsidR="00C6213D" w:rsidRPr="00810559">
        <w:rPr>
          <w:rFonts w:eastAsia="Times New Roman"/>
          <w:szCs w:val="24"/>
          <w:lang w:eastAsia="es-ES"/>
        </w:rPr>
        <w:t>UNIFORMES DEPORTIVOS, PELOTAS DE FUTBOL Y PLACAS DE RECONOCIMIENTO” para ser utilizadas en el desarrollo de actividades deportivas tales como “torneo municipal de papi futbol”, “torneo municipal de futbol categoría libre” y torneo municipal de futbol femenino”</w:t>
      </w:r>
      <w:r w:rsidR="00403CE3">
        <w:rPr>
          <w:rFonts w:eastAsia="Times New Roman"/>
          <w:szCs w:val="24"/>
          <w:lang w:eastAsia="es-ES"/>
        </w:rPr>
        <w:t xml:space="preserve"> - </w:t>
      </w:r>
      <w:r w:rsidR="00B02CEB">
        <w:rPr>
          <w:sz w:val="26"/>
          <w:szCs w:val="26"/>
        </w:rPr>
        <w:t xml:space="preserve"> </w:t>
      </w:r>
      <w:r w:rsidR="00B02CEB">
        <w:rPr>
          <w:color w:val="000000"/>
          <w:szCs w:val="20"/>
        </w:rPr>
        <w:t>Reestructuración de siete plazas vacantes y la creación de</w:t>
      </w:r>
      <w:r w:rsidR="00B02CEB" w:rsidRPr="00275D92">
        <w:rPr>
          <w:color w:val="000000"/>
          <w:szCs w:val="20"/>
        </w:rPr>
        <w:t xml:space="preserve"> </w:t>
      </w:r>
      <w:r w:rsidR="00B02CEB">
        <w:rPr>
          <w:color w:val="000000"/>
          <w:szCs w:val="20"/>
        </w:rPr>
        <w:t>seis</w:t>
      </w:r>
      <w:r w:rsidR="00B02CEB" w:rsidRPr="00275D92">
        <w:rPr>
          <w:color w:val="000000"/>
          <w:szCs w:val="20"/>
        </w:rPr>
        <w:t xml:space="preserve"> plazas de PROMOTOR SOCIAL, adscrita a la Unidad de Promoción Social, con un salario de $450.00</w:t>
      </w:r>
      <w:r w:rsidR="00B02CEB">
        <w:rPr>
          <w:color w:val="000000"/>
          <w:szCs w:val="20"/>
        </w:rPr>
        <w:t>.</w:t>
      </w:r>
      <w:r w:rsidR="00C764C5" w:rsidRPr="00D65B00">
        <w:rPr>
          <w:rFonts w:eastAsia="Calibri"/>
        </w:rPr>
        <w:t>,</w:t>
      </w:r>
      <w:r w:rsidR="00476CDA">
        <w:rPr>
          <w:rFonts w:eastAsia="Calibri"/>
        </w:rPr>
        <w:t xml:space="preserve"> .- firma de </w:t>
      </w:r>
      <w:r w:rsidR="00476CDA" w:rsidRPr="00476CDA">
        <w:rPr>
          <w:rFonts w:eastAsia="Calibri"/>
        </w:rPr>
        <w:t xml:space="preserve">convenio </w:t>
      </w:r>
      <w:r w:rsidR="00476CDA" w:rsidRPr="00476CDA">
        <w:rPr>
          <w:rFonts w:eastAsia="Calibri"/>
          <w:szCs w:val="24"/>
        </w:rPr>
        <w:t xml:space="preserve"> para ejecutar el proyecto instalación de señales de tránsito y nomenclatura </w:t>
      </w:r>
      <w:proofErr w:type="spellStart"/>
      <w:r w:rsidR="00476CDA" w:rsidRPr="00476CDA">
        <w:rPr>
          <w:rFonts w:eastAsia="Calibri"/>
          <w:szCs w:val="24"/>
        </w:rPr>
        <w:t>víal</w:t>
      </w:r>
      <w:proofErr w:type="spellEnd"/>
      <w:r w:rsidR="00476CDA" w:rsidRPr="00476CDA">
        <w:rPr>
          <w:rFonts w:eastAsia="Calibri"/>
          <w:szCs w:val="24"/>
        </w:rPr>
        <w:t xml:space="preserve"> en la Ciudad de Metapán, con la empresa Holcim El Salvador y Plan Trifinio.</w:t>
      </w:r>
      <w:r w:rsidR="00476CDA">
        <w:rPr>
          <w:rFonts w:eastAsia="Calibri"/>
          <w:szCs w:val="24"/>
        </w:rPr>
        <w:t xml:space="preserve"> – Intervención realizada por el Ing. Amado Francisco Jerónimo, Jefe de Ingeniería y  Arquitectura en la cual </w:t>
      </w:r>
      <w:proofErr w:type="spellStart"/>
      <w:r w:rsidR="00476CDA">
        <w:rPr>
          <w:rFonts w:eastAsia="Calibri"/>
          <w:szCs w:val="24"/>
        </w:rPr>
        <w:t>cual</w:t>
      </w:r>
      <w:proofErr w:type="spellEnd"/>
      <w:r w:rsidR="00476CDA">
        <w:rPr>
          <w:rFonts w:eastAsia="Calibri"/>
          <w:szCs w:val="24"/>
        </w:rPr>
        <w:t xml:space="preserve"> expuso el proyecto </w:t>
      </w:r>
      <w:r w:rsidR="00476CDA" w:rsidRPr="00D65B00">
        <w:rPr>
          <w:rFonts w:eastAsia="Calibri"/>
          <w:bCs/>
        </w:rPr>
        <w:t>REPARACIÓN DE PAVIMENTO ADOQUINADO EN AVENIDA LINDA VISTA ENTRE CALLE PRINCIPAL Y CALLE ANTIGUA A SAN JERONIMO COLONIA LINDA VISTA METAPAN</w:t>
      </w:r>
      <w:r w:rsidR="00476CDA">
        <w:rPr>
          <w:rFonts w:eastAsia="Calibri"/>
          <w:bCs/>
        </w:rPr>
        <w:t xml:space="preserve"> y manifestó la necesidad de ampliar la priorización del proyecto </w:t>
      </w:r>
      <w:r w:rsidR="00476CDA">
        <w:rPr>
          <w:sz w:val="26"/>
          <w:szCs w:val="26"/>
        </w:rPr>
        <w:t>“</w:t>
      </w:r>
      <w:r w:rsidR="00476CDA" w:rsidRPr="007B2DDE">
        <w:rPr>
          <w:szCs w:val="24"/>
        </w:rPr>
        <w:t>Construcción de centro recreativo con pista de carrera, en área de campo de la feria, Barrio El Calvario, Municipio de Metapán</w:t>
      </w:r>
      <w:r w:rsidR="00476CDA">
        <w:rPr>
          <w:szCs w:val="24"/>
        </w:rPr>
        <w:t>”</w:t>
      </w:r>
      <w:r w:rsidR="00476CDA">
        <w:rPr>
          <w:sz w:val="26"/>
          <w:szCs w:val="26"/>
        </w:rPr>
        <w:t xml:space="preserve">.- </w:t>
      </w:r>
      <w:r w:rsidR="00271513">
        <w:rPr>
          <w:rFonts w:eastAsia="Calibri"/>
          <w:szCs w:val="24"/>
        </w:rPr>
        <w:t xml:space="preserve">Solicitud presentada por el Lic. Daniel Antonio Salazar </w:t>
      </w:r>
      <w:proofErr w:type="spellStart"/>
      <w:r w:rsidR="00271513">
        <w:rPr>
          <w:rFonts w:eastAsia="Calibri"/>
          <w:szCs w:val="24"/>
        </w:rPr>
        <w:t>Villatoto</w:t>
      </w:r>
      <w:proofErr w:type="spellEnd"/>
      <w:r w:rsidR="00271513">
        <w:rPr>
          <w:rFonts w:eastAsia="Calibri"/>
          <w:szCs w:val="24"/>
        </w:rPr>
        <w:t xml:space="preserve">, Noveno Regidor Propietario; en </w:t>
      </w:r>
      <w:r w:rsidR="00271513" w:rsidRPr="00271513">
        <w:rPr>
          <w:rFonts w:eastAsia="Calibri"/>
          <w:szCs w:val="24"/>
          <w:u w:val="single"/>
        </w:rPr>
        <w:t>beneficio de la Sede de la Universidad de El Salvador en Metapán</w:t>
      </w:r>
      <w:r w:rsidR="00271513">
        <w:rPr>
          <w:rFonts w:eastAsia="Calibri"/>
          <w:szCs w:val="24"/>
          <w:u w:val="single"/>
        </w:rPr>
        <w:t xml:space="preserve">. </w:t>
      </w:r>
      <w:r w:rsidR="00271513">
        <w:rPr>
          <w:rFonts w:eastAsia="Calibri"/>
          <w:szCs w:val="24"/>
        </w:rPr>
        <w:t xml:space="preserve">En la cual el punto fue discutido y se </w:t>
      </w:r>
      <w:proofErr w:type="spellStart"/>
      <w:r w:rsidR="00271513">
        <w:rPr>
          <w:rFonts w:eastAsia="Calibri"/>
          <w:szCs w:val="24"/>
        </w:rPr>
        <w:t>determino</w:t>
      </w:r>
      <w:proofErr w:type="spellEnd"/>
      <w:r w:rsidR="00271513">
        <w:rPr>
          <w:rFonts w:eastAsia="Calibri"/>
          <w:szCs w:val="24"/>
        </w:rPr>
        <w:t xml:space="preserve"> apoyar a la Universidad de El Salvador, para que mantenga la sede universitaria en Metapán, estableciendo que se busque el apoyo con el Instituto Nacional para garantice </w:t>
      </w:r>
      <w:r w:rsidR="00A52BC5">
        <w:rPr>
          <w:rFonts w:eastAsia="Calibri"/>
          <w:szCs w:val="24"/>
        </w:rPr>
        <w:t>la permanencia de dicha sede en el Instituto hasta que se encuentre un lugar idóneo para su funcionamiento de forma permanente</w:t>
      </w:r>
      <w:r w:rsidR="008D66B7">
        <w:rPr>
          <w:rFonts w:eastAsia="Calibri"/>
          <w:bCs/>
          <w:color w:val="000000"/>
          <w:sz w:val="20"/>
          <w:szCs w:val="20"/>
        </w:rPr>
        <w:t xml:space="preserve"> </w:t>
      </w:r>
      <w:r w:rsidR="008D66B7">
        <w:rPr>
          <w:rFonts w:eastAsia="Calibri"/>
          <w:szCs w:val="24"/>
        </w:rPr>
        <w:t>Y discutido cada uno de los puntos contenidos en esta, se emiten los siguientes acuerdos:</w:t>
      </w:r>
    </w:p>
    <w:p w14:paraId="0024BBF0" w14:textId="51318F4B" w:rsidR="006F6901" w:rsidRDefault="006F6901" w:rsidP="000968D7">
      <w:pPr>
        <w:contextualSpacing/>
        <w:jc w:val="both"/>
        <w:rPr>
          <w:bCs/>
        </w:rPr>
      </w:pPr>
    </w:p>
    <w:p w14:paraId="75531FA9" w14:textId="77777777" w:rsidR="00F07D9A" w:rsidRDefault="00F07D9A" w:rsidP="000968D7">
      <w:pPr>
        <w:contextualSpacing/>
        <w:jc w:val="both"/>
        <w:rPr>
          <w:bCs/>
        </w:rPr>
      </w:pPr>
    </w:p>
    <w:p w14:paraId="611BE91C" w14:textId="461AD6CF" w:rsidR="00FC3937" w:rsidRDefault="00FC3937" w:rsidP="00FC3937">
      <w:pPr>
        <w:jc w:val="both"/>
        <w:rPr>
          <w:b/>
          <w:u w:val="single"/>
        </w:rPr>
      </w:pPr>
      <w:r>
        <w:rPr>
          <w:b/>
          <w:u w:val="single"/>
        </w:rPr>
        <w:t>ACUERDO NÚMERO UNO</w:t>
      </w:r>
      <w:r w:rsidR="00F07D9A">
        <w:rPr>
          <w:b/>
          <w:u w:val="single"/>
        </w:rPr>
        <w:t xml:space="preserve">: </w:t>
      </w:r>
    </w:p>
    <w:p w14:paraId="06CAC4CC" w14:textId="77777777" w:rsidR="00FC3937" w:rsidRPr="00BB0F5E" w:rsidRDefault="00FC3937" w:rsidP="00FC3937">
      <w:pPr>
        <w:spacing w:after="0" w:line="240" w:lineRule="auto"/>
        <w:jc w:val="both"/>
        <w:rPr>
          <w:bCs/>
          <w:color w:val="000000"/>
          <w:szCs w:val="24"/>
        </w:rPr>
      </w:pPr>
      <w:r w:rsidRPr="00BB0F5E">
        <w:rPr>
          <w:bCs/>
          <w:color w:val="000000"/>
          <w:szCs w:val="24"/>
        </w:rPr>
        <w:t>El Concejo Municipal CONSIDERANDO:</w:t>
      </w:r>
    </w:p>
    <w:p w14:paraId="2BEC6F9F" w14:textId="7639D35A" w:rsidR="00FC3937" w:rsidRPr="00BB0F5E" w:rsidRDefault="00D444C8" w:rsidP="00D444C8">
      <w:pPr>
        <w:tabs>
          <w:tab w:val="left" w:pos="2634"/>
        </w:tabs>
        <w:spacing w:after="0" w:line="240" w:lineRule="auto"/>
        <w:jc w:val="both"/>
        <w:rPr>
          <w:bCs/>
          <w:color w:val="000000"/>
          <w:szCs w:val="24"/>
        </w:rPr>
      </w:pPr>
      <w:r>
        <w:rPr>
          <w:bCs/>
          <w:color w:val="000000"/>
          <w:szCs w:val="24"/>
        </w:rPr>
        <w:tab/>
      </w:r>
    </w:p>
    <w:p w14:paraId="2882F25E" w14:textId="77777777" w:rsidR="00FC3937" w:rsidRPr="00BB0F5E" w:rsidRDefault="00FC3937" w:rsidP="00FC3937">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4298BE30" w14:textId="77777777" w:rsidR="00FC3937" w:rsidRPr="00BB0F5E" w:rsidRDefault="00FC3937" w:rsidP="00FC3937">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8C5208F" w14:textId="77777777" w:rsidR="00FC3937" w:rsidRPr="00BB0F5E" w:rsidRDefault="00FC3937" w:rsidP="00FC3937">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3D7F0815" w14:textId="77777777" w:rsidR="00FC3937" w:rsidRPr="00BB0F5E" w:rsidRDefault="00FC3937" w:rsidP="00FC3937">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BC1D453" w14:textId="4D65EA77" w:rsidR="00F40561" w:rsidRDefault="00FC3937" w:rsidP="00FC3937">
      <w:pPr>
        <w:contextualSpacing/>
        <w:jc w:val="both"/>
        <w:rPr>
          <w:b/>
          <w:u w:val="single"/>
        </w:rPr>
      </w:pPr>
      <w:r w:rsidRPr="003D6065">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t xml:space="preserve">para lo cual se utiliza el modelo planteado en el </w:t>
      </w:r>
      <w:r w:rsidRPr="00362EDB">
        <w:rPr>
          <w:bCs/>
          <w:szCs w:val="24"/>
        </w:rPr>
        <w:t xml:space="preserve">manual de procedimientos </w:t>
      </w:r>
      <w:r w:rsidRPr="00362EDB">
        <w:rPr>
          <w:szCs w:val="24"/>
        </w:rPr>
        <w:t xml:space="preserve"> para el ciclo de gestión de adquisiciones y contrataciones de las instituciones de la administración pública</w:t>
      </w:r>
      <w:r w:rsidRPr="00362EDB">
        <w:t xml:space="preserve"> - </w:t>
      </w:r>
      <w:r w:rsidRPr="00362EDB">
        <w:rPr>
          <w:szCs w:val="24"/>
        </w:rPr>
        <w:t>anexo b4</w:t>
      </w:r>
      <w:r w:rsidRPr="00362EDB">
        <w:rPr>
          <w:sz w:val="28"/>
        </w:rPr>
        <w:t xml:space="preserve"> </w:t>
      </w:r>
      <w:r w:rsidRPr="00362EDB">
        <w:rPr>
          <w:szCs w:val="24"/>
        </w:rPr>
        <w:t>– solicitud o requerimiento de obra, bien o servicio</w:t>
      </w:r>
      <w:r w:rsidRPr="00362EDB">
        <w:rPr>
          <w:sz w:val="28"/>
        </w:rPr>
        <w:t>;</w:t>
      </w:r>
      <w:r w:rsidRPr="00362EDB">
        <w:t xml:space="preserve"> </w:t>
      </w:r>
      <w:r w:rsidRPr="00BB0F5E">
        <w:rPr>
          <w:rFonts w:eastAsia="Calibri"/>
          <w:spacing w:val="-3"/>
          <w:szCs w:val="24"/>
        </w:rPr>
        <w:t>según el siguiente detalle:</w:t>
      </w:r>
    </w:p>
    <w:p w14:paraId="3190619D" w14:textId="77777777" w:rsidR="00F40561" w:rsidRDefault="00F40561" w:rsidP="00223B9E">
      <w:pPr>
        <w:pStyle w:val="Prrafodelista"/>
        <w:numPr>
          <w:ilvl w:val="0"/>
          <w:numId w:val="265"/>
        </w:numPr>
        <w:spacing w:after="0" w:line="240" w:lineRule="auto"/>
        <w:jc w:val="both"/>
      </w:pPr>
      <w:r>
        <w:t xml:space="preserve">Proceso por compra de productos </w:t>
      </w:r>
      <w:proofErr w:type="spellStart"/>
      <w:r>
        <w:t>quimicos</w:t>
      </w:r>
      <w:proofErr w:type="spellEnd"/>
      <w:r>
        <w:t xml:space="preserve">, herramientas, repuestos y accesorios, para uso en eq.166, plantel de maquinaria y </w:t>
      </w:r>
      <w:proofErr w:type="gramStart"/>
      <w:r>
        <w:t>equipo,  Según</w:t>
      </w:r>
      <w:proofErr w:type="gramEnd"/>
      <w:r>
        <w:t xml:space="preserve"> certificación de crédito presupuestario No. 643</w:t>
      </w:r>
    </w:p>
    <w:p w14:paraId="0AFDA200" w14:textId="77777777" w:rsidR="00F40561" w:rsidRDefault="00F40561" w:rsidP="00223B9E">
      <w:pPr>
        <w:pStyle w:val="Prrafodelista"/>
        <w:numPr>
          <w:ilvl w:val="0"/>
          <w:numId w:val="265"/>
        </w:numPr>
        <w:spacing w:after="0" w:line="240" w:lineRule="auto"/>
        <w:jc w:val="both"/>
      </w:pPr>
      <w:r>
        <w:t xml:space="preserve">Proceso por compra de productos </w:t>
      </w:r>
      <w:proofErr w:type="spellStart"/>
      <w:r>
        <w:t>quimicos</w:t>
      </w:r>
      <w:proofErr w:type="spellEnd"/>
      <w:r>
        <w:t xml:space="preserve">, herramientas, repuestos y accesorios, para uso en eq.171, plantel de maquinaria y </w:t>
      </w:r>
      <w:proofErr w:type="gramStart"/>
      <w:r>
        <w:t>equipo,  Según</w:t>
      </w:r>
      <w:proofErr w:type="gramEnd"/>
      <w:r>
        <w:t xml:space="preserve"> certificación de crédito presupuestario No. 644</w:t>
      </w:r>
    </w:p>
    <w:p w14:paraId="3F3C84EF" w14:textId="77777777" w:rsidR="00F40561" w:rsidRDefault="00F40561" w:rsidP="00223B9E">
      <w:pPr>
        <w:pStyle w:val="Prrafodelista"/>
        <w:numPr>
          <w:ilvl w:val="0"/>
          <w:numId w:val="265"/>
        </w:numPr>
        <w:spacing w:after="0" w:line="240" w:lineRule="auto"/>
        <w:jc w:val="both"/>
      </w:pPr>
      <w:r>
        <w:lastRenderedPageBreak/>
        <w:t xml:space="preserve">Proceso por compra de productos </w:t>
      </w:r>
      <w:proofErr w:type="spellStart"/>
      <w:r>
        <w:t>quimicos</w:t>
      </w:r>
      <w:proofErr w:type="spellEnd"/>
      <w:r>
        <w:t xml:space="preserve">, para uso en plantel de maquinaria y </w:t>
      </w:r>
      <w:proofErr w:type="gramStart"/>
      <w:r>
        <w:t>equipo,  Según</w:t>
      </w:r>
      <w:proofErr w:type="gramEnd"/>
      <w:r>
        <w:t xml:space="preserve"> certificación de crédito presupuestario No. 645</w:t>
      </w:r>
    </w:p>
    <w:p w14:paraId="0FC4A1BD"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eq.75, plantel de maquinaria y </w:t>
      </w:r>
      <w:proofErr w:type="gramStart"/>
      <w:r>
        <w:t>equipo,  Según</w:t>
      </w:r>
      <w:proofErr w:type="gramEnd"/>
      <w:r>
        <w:t xml:space="preserve"> certificación de crédito presupuestario No. 646</w:t>
      </w:r>
    </w:p>
    <w:p w14:paraId="057D8C22"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eq.129, plantel de maquinaria y </w:t>
      </w:r>
      <w:proofErr w:type="gramStart"/>
      <w:r>
        <w:t>equipo,  Según</w:t>
      </w:r>
      <w:proofErr w:type="gramEnd"/>
      <w:r>
        <w:t xml:space="preserve"> certificación de crédito presupuestario No. 647</w:t>
      </w:r>
    </w:p>
    <w:p w14:paraId="3C7597DE" w14:textId="77777777" w:rsidR="00F40561" w:rsidRDefault="00F40561" w:rsidP="00223B9E">
      <w:pPr>
        <w:pStyle w:val="Prrafodelista"/>
        <w:numPr>
          <w:ilvl w:val="0"/>
          <w:numId w:val="265"/>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para uso en eq.32, plantel de maquinaria y equipo,  Según certificación de crédito presupuestario No. 648</w:t>
      </w:r>
    </w:p>
    <w:p w14:paraId="064FFD3D" w14:textId="77777777" w:rsidR="00F40561" w:rsidRDefault="00F40561" w:rsidP="00223B9E">
      <w:pPr>
        <w:pStyle w:val="Prrafodelista"/>
        <w:numPr>
          <w:ilvl w:val="0"/>
          <w:numId w:val="265"/>
        </w:numPr>
        <w:spacing w:after="0" w:line="240" w:lineRule="auto"/>
        <w:jc w:val="both"/>
      </w:pPr>
      <w:r>
        <w:t xml:space="preserve">Proceso de pago por mantenimientos y reparaciones de </w:t>
      </w:r>
      <w:proofErr w:type="spellStart"/>
      <w:r>
        <w:t>vehiculos</w:t>
      </w:r>
      <w:proofErr w:type="spellEnd"/>
      <w:r>
        <w:t xml:space="preserve">, para uso en eq.112, plantel de maquinaria y </w:t>
      </w:r>
      <w:proofErr w:type="gramStart"/>
      <w:r>
        <w:t>equipo,  Según</w:t>
      </w:r>
      <w:proofErr w:type="gramEnd"/>
      <w:r>
        <w:t xml:space="preserve"> certificación de crédito presupuestario No. 649</w:t>
      </w:r>
    </w:p>
    <w:p w14:paraId="45B2BB9E" w14:textId="77777777" w:rsidR="00F40561" w:rsidRDefault="00F40561" w:rsidP="00223B9E">
      <w:pPr>
        <w:pStyle w:val="Prrafodelista"/>
        <w:numPr>
          <w:ilvl w:val="0"/>
          <w:numId w:val="265"/>
        </w:numPr>
        <w:spacing w:after="0" w:line="240" w:lineRule="auto"/>
        <w:jc w:val="both"/>
      </w:pPr>
      <w:r>
        <w:t xml:space="preserve">Proceso de pago por mantenimientos y reparaciones de </w:t>
      </w:r>
      <w:proofErr w:type="spellStart"/>
      <w:r>
        <w:t>vehiculos</w:t>
      </w:r>
      <w:proofErr w:type="spellEnd"/>
      <w:r>
        <w:t xml:space="preserve">, para uso en eq.53, plantel de maquinaria y </w:t>
      </w:r>
      <w:proofErr w:type="gramStart"/>
      <w:r>
        <w:t>equipo,  Según</w:t>
      </w:r>
      <w:proofErr w:type="gramEnd"/>
      <w:r>
        <w:t xml:space="preserve"> certificación de crédito presupuestario No. 650</w:t>
      </w:r>
    </w:p>
    <w:p w14:paraId="74D4678C" w14:textId="77777777" w:rsidR="00F40561" w:rsidRDefault="00F40561" w:rsidP="00223B9E">
      <w:pPr>
        <w:pStyle w:val="Prrafodelista"/>
        <w:numPr>
          <w:ilvl w:val="0"/>
          <w:numId w:val="265"/>
        </w:numPr>
        <w:spacing w:after="0" w:line="240" w:lineRule="auto"/>
        <w:jc w:val="both"/>
      </w:pPr>
      <w:r>
        <w:t xml:space="preserve">Proceso de pago por mantenimientos y reparaciones de </w:t>
      </w:r>
      <w:proofErr w:type="spellStart"/>
      <w:r>
        <w:t>vehiculos</w:t>
      </w:r>
      <w:proofErr w:type="spellEnd"/>
      <w:r>
        <w:t xml:space="preserve">, para uso en eq.129, plantel de maquinaria y </w:t>
      </w:r>
      <w:proofErr w:type="gramStart"/>
      <w:r>
        <w:t>equipo,  Según</w:t>
      </w:r>
      <w:proofErr w:type="gramEnd"/>
      <w:r>
        <w:t xml:space="preserve"> certificación de crédito presupuestario No. 651</w:t>
      </w:r>
    </w:p>
    <w:p w14:paraId="13956D2F" w14:textId="77777777" w:rsidR="00F40561" w:rsidRDefault="00F40561" w:rsidP="00223B9E">
      <w:pPr>
        <w:pStyle w:val="Prrafodelista"/>
        <w:numPr>
          <w:ilvl w:val="0"/>
          <w:numId w:val="265"/>
        </w:numPr>
        <w:spacing w:after="0" w:line="240" w:lineRule="auto"/>
        <w:jc w:val="both"/>
      </w:pPr>
      <w:r>
        <w:t xml:space="preserve">Proceso de pago por mantenimientos y reparaciones de </w:t>
      </w:r>
      <w:proofErr w:type="spellStart"/>
      <w:r>
        <w:t>vehiculos</w:t>
      </w:r>
      <w:proofErr w:type="spellEnd"/>
      <w:r>
        <w:t xml:space="preserve">, para uso en eq.131, plantel de maquinaria y </w:t>
      </w:r>
      <w:proofErr w:type="gramStart"/>
      <w:r>
        <w:t>equipo,  Según</w:t>
      </w:r>
      <w:proofErr w:type="gramEnd"/>
      <w:r>
        <w:t xml:space="preserve"> certificación de crédito presupuestario No. 652</w:t>
      </w:r>
    </w:p>
    <w:p w14:paraId="668A5959" w14:textId="77777777" w:rsidR="00F40561" w:rsidRDefault="00F40561" w:rsidP="00223B9E">
      <w:pPr>
        <w:pStyle w:val="Prrafodelista"/>
        <w:numPr>
          <w:ilvl w:val="0"/>
          <w:numId w:val="265"/>
        </w:numPr>
        <w:spacing w:after="0" w:line="240" w:lineRule="auto"/>
        <w:jc w:val="both"/>
      </w:pPr>
      <w:r>
        <w:t xml:space="preserve">Proceso de pago por mantenimientos y reparaciones de </w:t>
      </w:r>
      <w:proofErr w:type="spellStart"/>
      <w:r>
        <w:t>vehiculos</w:t>
      </w:r>
      <w:proofErr w:type="spellEnd"/>
      <w:r>
        <w:t xml:space="preserve">, para uso en eq.91, plantel de maquinaria y </w:t>
      </w:r>
      <w:proofErr w:type="gramStart"/>
      <w:r>
        <w:t>equipo,  Según</w:t>
      </w:r>
      <w:proofErr w:type="gramEnd"/>
      <w:r>
        <w:t xml:space="preserve"> certificación de crédito presupuestario No. 653</w:t>
      </w:r>
    </w:p>
    <w:p w14:paraId="64928ACA" w14:textId="77777777" w:rsidR="00F40561" w:rsidRDefault="00F40561" w:rsidP="00223B9E">
      <w:pPr>
        <w:pStyle w:val="Prrafodelista"/>
        <w:numPr>
          <w:ilvl w:val="0"/>
          <w:numId w:val="265"/>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para uso en eq.150, plantel de maquinaria y equipo,  Según certificación de crédito presupuestario No. 654</w:t>
      </w:r>
    </w:p>
    <w:p w14:paraId="64E350F4"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eq.123, plantel de maquinaria y </w:t>
      </w:r>
      <w:proofErr w:type="gramStart"/>
      <w:r>
        <w:t>equipo,  Según</w:t>
      </w:r>
      <w:proofErr w:type="gramEnd"/>
      <w:r>
        <w:t xml:space="preserve"> certificación de crédito presupuestario No. 655</w:t>
      </w:r>
    </w:p>
    <w:p w14:paraId="7FA59E38"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eq.113, plantel de maquinaria y </w:t>
      </w:r>
      <w:proofErr w:type="gramStart"/>
      <w:r>
        <w:t>equipo,  Según</w:t>
      </w:r>
      <w:proofErr w:type="gramEnd"/>
      <w:r>
        <w:t xml:space="preserve"> certificación de crédito presupuestario No. 656</w:t>
      </w:r>
    </w:p>
    <w:p w14:paraId="0FB3B4AC"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eq.112, plantel de maquinaria y </w:t>
      </w:r>
      <w:proofErr w:type="gramStart"/>
      <w:r>
        <w:t>equipo,  Según</w:t>
      </w:r>
      <w:proofErr w:type="gramEnd"/>
      <w:r>
        <w:t xml:space="preserve"> certificación de crédito presupuestario No. 657</w:t>
      </w:r>
    </w:p>
    <w:p w14:paraId="7C26D45E"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eq.111, plantel de maquinaria y </w:t>
      </w:r>
      <w:proofErr w:type="gramStart"/>
      <w:r>
        <w:t>equipo,  Según</w:t>
      </w:r>
      <w:proofErr w:type="gramEnd"/>
      <w:r>
        <w:t xml:space="preserve"> certificación de crédito presupuestario No. 658</w:t>
      </w:r>
    </w:p>
    <w:p w14:paraId="78AE0897"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eq.84, plantel de maquinaria y </w:t>
      </w:r>
      <w:proofErr w:type="gramStart"/>
      <w:r>
        <w:t>equipo,  Según</w:t>
      </w:r>
      <w:proofErr w:type="gramEnd"/>
      <w:r>
        <w:t xml:space="preserve"> certificación de crédito presupuestario No. 659</w:t>
      </w:r>
    </w:p>
    <w:p w14:paraId="478C7F2B"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eq.107, plantel de maquinaria y </w:t>
      </w:r>
      <w:proofErr w:type="gramStart"/>
      <w:r>
        <w:t>equipo,  Según</w:t>
      </w:r>
      <w:proofErr w:type="gramEnd"/>
      <w:r>
        <w:t xml:space="preserve"> certificación de crédito presupuestario No. 660</w:t>
      </w:r>
    </w:p>
    <w:p w14:paraId="73F76744" w14:textId="77777777" w:rsidR="00F40561" w:rsidRDefault="00F40561" w:rsidP="00223B9E">
      <w:pPr>
        <w:pStyle w:val="Prrafodelista"/>
        <w:numPr>
          <w:ilvl w:val="0"/>
          <w:numId w:val="265"/>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mantenimientos y reparaciones de </w:t>
      </w:r>
      <w:proofErr w:type="spellStart"/>
      <w:r>
        <w:t>vehiculos</w:t>
      </w:r>
      <w:proofErr w:type="spellEnd"/>
      <w:r>
        <w:t>, para uso en eq.84, plantel de maquinaria y equipo,  Según certificación de crédito presupuestario No. 661</w:t>
      </w:r>
    </w:p>
    <w:p w14:paraId="754182F4"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eq.136, plantel de maquinaria y </w:t>
      </w:r>
      <w:proofErr w:type="gramStart"/>
      <w:r>
        <w:t>equipo,  Según</w:t>
      </w:r>
      <w:proofErr w:type="gramEnd"/>
      <w:r>
        <w:t xml:space="preserve"> certificación de crédito presupuestario No. 662</w:t>
      </w:r>
    </w:p>
    <w:p w14:paraId="6D49B02B"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eq.151, plantel de maquinaria y </w:t>
      </w:r>
      <w:proofErr w:type="gramStart"/>
      <w:r>
        <w:t>equipo,  Según</w:t>
      </w:r>
      <w:proofErr w:type="gramEnd"/>
      <w:r>
        <w:t xml:space="preserve"> certificación de crédito presupuestario No. 663</w:t>
      </w:r>
    </w:p>
    <w:p w14:paraId="3EF84042" w14:textId="77777777" w:rsidR="00F40561" w:rsidRDefault="00F40561" w:rsidP="00223B9E">
      <w:pPr>
        <w:pStyle w:val="Prrafodelista"/>
        <w:numPr>
          <w:ilvl w:val="0"/>
          <w:numId w:val="265"/>
        </w:numPr>
        <w:spacing w:after="0" w:line="240" w:lineRule="auto"/>
        <w:jc w:val="both"/>
      </w:pPr>
      <w:r>
        <w:lastRenderedPageBreak/>
        <w:t xml:space="preserve">Proceso por compra de herramientas, repuestos y accesorios, mantenimientos y reparaciones de </w:t>
      </w:r>
      <w:proofErr w:type="spellStart"/>
      <w:r>
        <w:t>vehiculos</w:t>
      </w:r>
      <w:proofErr w:type="spellEnd"/>
      <w:r>
        <w:t xml:space="preserve">, para uso en eq.51, plantel de maquinaria y </w:t>
      </w:r>
      <w:proofErr w:type="gramStart"/>
      <w:r>
        <w:t>equipo,  Según</w:t>
      </w:r>
      <w:proofErr w:type="gramEnd"/>
      <w:r>
        <w:t xml:space="preserve"> certificación de crédito presupuestario No. 664</w:t>
      </w:r>
    </w:p>
    <w:p w14:paraId="54C5E756" w14:textId="7D6A133F" w:rsidR="00F40561" w:rsidRDefault="00F40561" w:rsidP="00223B9E">
      <w:pPr>
        <w:pStyle w:val="Prrafodelista"/>
        <w:numPr>
          <w:ilvl w:val="0"/>
          <w:numId w:val="265"/>
        </w:numPr>
        <w:spacing w:after="0" w:line="240" w:lineRule="auto"/>
        <w:jc w:val="both"/>
      </w:pPr>
      <w:r>
        <w:t xml:space="preserve">Proceso por compra de herramientas, repuestos y accesorios, mantenimientos y reparaciones de </w:t>
      </w:r>
      <w:proofErr w:type="spellStart"/>
      <w:r>
        <w:t>vehiculos</w:t>
      </w:r>
      <w:proofErr w:type="spellEnd"/>
      <w:r>
        <w:t>, para uso en eq.</w:t>
      </w:r>
      <w:r w:rsidR="00E451B4">
        <w:t>84</w:t>
      </w:r>
      <w:r>
        <w:t xml:space="preserve">, plantel de maquinaria y </w:t>
      </w:r>
      <w:proofErr w:type="gramStart"/>
      <w:r>
        <w:t>equipo,  Según</w:t>
      </w:r>
      <w:proofErr w:type="gramEnd"/>
      <w:r>
        <w:t xml:space="preserve"> certificación de crédito presupuestario No. 665</w:t>
      </w:r>
    </w:p>
    <w:p w14:paraId="4748B365"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eq.151, plantel de maquinaria y </w:t>
      </w:r>
      <w:proofErr w:type="gramStart"/>
      <w:r>
        <w:t>equipo,  Según</w:t>
      </w:r>
      <w:proofErr w:type="gramEnd"/>
      <w:r>
        <w:t xml:space="preserve"> certificación de crédito presupuestario No. 666</w:t>
      </w:r>
    </w:p>
    <w:p w14:paraId="4B170BC6" w14:textId="77777777" w:rsidR="00F40561" w:rsidRDefault="00F40561" w:rsidP="00223B9E">
      <w:pPr>
        <w:pStyle w:val="Prrafodelista"/>
        <w:numPr>
          <w:ilvl w:val="0"/>
          <w:numId w:val="265"/>
        </w:numPr>
        <w:spacing w:after="0" w:line="240" w:lineRule="auto"/>
        <w:jc w:val="both"/>
      </w:pPr>
      <w:r>
        <w:t xml:space="preserve">Proceso por compra de herramientas, repuestos y accesorios, para uso en eq.162, plantel de maquinaria y </w:t>
      </w:r>
      <w:proofErr w:type="gramStart"/>
      <w:r>
        <w:t>equipo,  Según</w:t>
      </w:r>
      <w:proofErr w:type="gramEnd"/>
      <w:r>
        <w:t xml:space="preserve"> certificación de crédito presupuestario No. 667</w:t>
      </w:r>
    </w:p>
    <w:p w14:paraId="4E2B7BDA" w14:textId="77777777" w:rsidR="00F40561" w:rsidRPr="004E2612" w:rsidRDefault="00F40561" w:rsidP="00223B9E">
      <w:pPr>
        <w:pStyle w:val="Prrafodelista"/>
        <w:numPr>
          <w:ilvl w:val="0"/>
          <w:numId w:val="265"/>
        </w:numPr>
        <w:spacing w:after="0" w:line="240" w:lineRule="auto"/>
        <w:jc w:val="both"/>
        <w:rPr>
          <w:rFonts w:eastAsia="Times New Roman"/>
        </w:rPr>
      </w:pPr>
      <w:r>
        <w:t xml:space="preserve">Proceso por compra de herramientas, repuestos y accesorios, para uso en eq.48, plantel de maquinaria y </w:t>
      </w:r>
      <w:proofErr w:type="gramStart"/>
      <w:r>
        <w:t>equipo,  Según</w:t>
      </w:r>
      <w:proofErr w:type="gramEnd"/>
      <w:r>
        <w:t xml:space="preserve"> certificación de crédito presupuestario No. 668</w:t>
      </w:r>
    </w:p>
    <w:p w14:paraId="753B3AA0" w14:textId="77777777" w:rsidR="00F40561" w:rsidRDefault="00F40561" w:rsidP="00223B9E">
      <w:pPr>
        <w:pStyle w:val="Prrafodelista"/>
        <w:numPr>
          <w:ilvl w:val="0"/>
          <w:numId w:val="265"/>
        </w:numPr>
        <w:spacing w:after="0" w:line="240" w:lineRule="auto"/>
        <w:jc w:val="both"/>
        <w:rPr>
          <w:rFonts w:eastAsia="Calibri"/>
        </w:rPr>
      </w:pPr>
      <w:r w:rsidRPr="002177D8">
        <w:rPr>
          <w:rFonts w:eastAsia="Calibri"/>
        </w:rPr>
        <w:t xml:space="preserve">Proceso por compra de productos textiles y vestuarios, para uso de personal </w:t>
      </w:r>
      <w:r>
        <w:rPr>
          <w:rFonts w:eastAsia="Calibri"/>
        </w:rPr>
        <w:t xml:space="preserve">administrativo </w:t>
      </w:r>
      <w:r w:rsidRPr="002177D8">
        <w:rPr>
          <w:rFonts w:eastAsia="Calibri"/>
        </w:rPr>
        <w:t>de la unidad de recursos humanos, Según certificación de crédito presupuestario No. 669</w:t>
      </w:r>
    </w:p>
    <w:p w14:paraId="7C45038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gestión documental y archivo, Según certificación de crédito presupuestario No. 670</w:t>
      </w:r>
    </w:p>
    <w:p w14:paraId="7EA67377"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vivienda social, Según certificación de crédito presupuestario No. 671</w:t>
      </w:r>
    </w:p>
    <w:p w14:paraId="52A8996F" w14:textId="77777777" w:rsidR="00F40561" w:rsidRDefault="00F40561" w:rsidP="00223B9E">
      <w:pPr>
        <w:pStyle w:val="Prrafodelista"/>
        <w:numPr>
          <w:ilvl w:val="0"/>
          <w:numId w:val="265"/>
        </w:numPr>
        <w:spacing w:after="0" w:line="240" w:lineRule="auto"/>
        <w:jc w:val="both"/>
        <w:rPr>
          <w:rFonts w:eastAsia="Calibri"/>
        </w:rPr>
      </w:pPr>
      <w:r>
        <w:rPr>
          <w:rFonts w:eastAsia="Calibri"/>
        </w:rPr>
        <w:t xml:space="preserve">Proceso por compra de productos textiles y vestuarios, para uso de personal administrativo de la unidad de </w:t>
      </w:r>
      <w:proofErr w:type="spellStart"/>
      <w:r>
        <w:rPr>
          <w:rFonts w:eastAsia="Calibri"/>
        </w:rPr>
        <w:t>audotoría</w:t>
      </w:r>
      <w:proofErr w:type="spellEnd"/>
      <w:r>
        <w:rPr>
          <w:rFonts w:eastAsia="Calibri"/>
        </w:rPr>
        <w:t>, Según certificación de crédito presupuestario No. 672</w:t>
      </w:r>
    </w:p>
    <w:p w14:paraId="2913253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contabilidad, Según certificación de crédito presupuestario No. 673</w:t>
      </w:r>
    </w:p>
    <w:p w14:paraId="5E88A745"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despacho municipal, Según certificación de crédito presupuestario No. 674</w:t>
      </w:r>
    </w:p>
    <w:p w14:paraId="3B85E38C"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secretaría, Según certificación de crédito presupuestario No. 675</w:t>
      </w:r>
    </w:p>
    <w:p w14:paraId="1A7757C4"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presupuesto, Según certificación de crédito presupuestario No. 676</w:t>
      </w:r>
    </w:p>
    <w:p w14:paraId="6F6EAEE0" w14:textId="77777777" w:rsidR="00F40561" w:rsidRDefault="00F40561" w:rsidP="00223B9E">
      <w:pPr>
        <w:pStyle w:val="Prrafodelista"/>
        <w:numPr>
          <w:ilvl w:val="0"/>
          <w:numId w:val="265"/>
        </w:numPr>
        <w:spacing w:after="0" w:line="240" w:lineRule="auto"/>
        <w:jc w:val="both"/>
        <w:rPr>
          <w:rFonts w:eastAsia="Calibri"/>
        </w:rPr>
      </w:pPr>
      <w:r>
        <w:rPr>
          <w:rFonts w:eastAsia="Calibri"/>
        </w:rPr>
        <w:t xml:space="preserve">Proceso por compra de productos textiles y vestuarios, para uso de personal de la unidad de </w:t>
      </w:r>
      <w:proofErr w:type="spellStart"/>
      <w:r>
        <w:rPr>
          <w:rFonts w:eastAsia="Calibri"/>
        </w:rPr>
        <w:t>ingeniría</w:t>
      </w:r>
      <w:proofErr w:type="spellEnd"/>
      <w:r>
        <w:rPr>
          <w:rFonts w:eastAsia="Calibri"/>
        </w:rPr>
        <w:t xml:space="preserve"> eléctrica, Según certificación de crédito presupuestario No. 677</w:t>
      </w:r>
    </w:p>
    <w:p w14:paraId="0437BBD1"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servicios generales, Según certificación de crédito presupuestario No. 678</w:t>
      </w:r>
    </w:p>
    <w:p w14:paraId="692CFEE4"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gerencia administrativa y desarrollo social, Según certificación de crédito presupuestario No. 679</w:t>
      </w:r>
    </w:p>
    <w:p w14:paraId="7E3B52FB"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unidad de recreación cultura y deporte, Según certificación de crédito presupuestario No. 680</w:t>
      </w:r>
    </w:p>
    <w:p w14:paraId="44EB6570"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personal de la unidad de atención al público, Según certificación de crédito presupuestario No. 681</w:t>
      </w:r>
    </w:p>
    <w:p w14:paraId="159F5614"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desarrollo urbano, Según certificación de crédito presupuestario No. 682</w:t>
      </w:r>
    </w:p>
    <w:p w14:paraId="1CB5EF52"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inventario y activo fijo, Según certificación de crédito presupuestario No. 683</w:t>
      </w:r>
    </w:p>
    <w:p w14:paraId="0AAADD28" w14:textId="77777777" w:rsidR="00F40561" w:rsidRDefault="00F40561" w:rsidP="00223B9E">
      <w:pPr>
        <w:pStyle w:val="Prrafodelista"/>
        <w:numPr>
          <w:ilvl w:val="0"/>
          <w:numId w:val="265"/>
        </w:numPr>
        <w:spacing w:after="0" w:line="240" w:lineRule="auto"/>
        <w:jc w:val="both"/>
        <w:rPr>
          <w:rFonts w:eastAsia="Calibri"/>
        </w:rPr>
      </w:pPr>
      <w:r>
        <w:rPr>
          <w:rFonts w:eastAsia="Calibri"/>
        </w:rPr>
        <w:lastRenderedPageBreak/>
        <w:t>Proceso por compra de productos textiles y vestuarios, para uso de personal de la Clínica Municipal de Tahuilapa, Según certificación de crédito presupuestario No. 684</w:t>
      </w:r>
    </w:p>
    <w:p w14:paraId="57F2FC21"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Registro del Estadio Familiar, Según certificación de crédito presupuestario No. 685</w:t>
      </w:r>
    </w:p>
    <w:p w14:paraId="1FBF6B76"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promoción social, Según certificación de crédito presupuestario No. 686</w:t>
      </w:r>
    </w:p>
    <w:p w14:paraId="0D8A4FC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informática, Según certificación de crédito presupuestario No. 687</w:t>
      </w:r>
    </w:p>
    <w:p w14:paraId="0E2465A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comunicaciones, Según certificación de crédito presupuestario No. 688</w:t>
      </w:r>
    </w:p>
    <w:p w14:paraId="255DA7DE"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cementerios, Según certificación de crédito presupuestario No. 689</w:t>
      </w:r>
    </w:p>
    <w:p w14:paraId="14FDB975"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mercados, Según certificación de crédito presupuestario No. 690</w:t>
      </w:r>
    </w:p>
    <w:p w14:paraId="64C06DC1"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medio ambiente, Según certificación de crédito presupuestario No. 691</w:t>
      </w:r>
    </w:p>
    <w:p w14:paraId="453F846B"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acceso a la información pública, Según certificación de crédito presupuestario No. 692</w:t>
      </w:r>
    </w:p>
    <w:p w14:paraId="30C7C7A7"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administrativo de la unidad de tesorería, Según certificación de crédito presupuestario No. 693</w:t>
      </w:r>
    </w:p>
    <w:p w14:paraId="7B430FC8"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Centro de Aprendizaje Informático Municipal, Según certificación de crédito presupuestario No. 694</w:t>
      </w:r>
    </w:p>
    <w:p w14:paraId="56C15BB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la niñez y adolescencia, Según certificación de crédito presupuestario No. 695</w:t>
      </w:r>
    </w:p>
    <w:p w14:paraId="52E9A466"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unidad de taller de obra de banco, Según certificación de crédito presupuestario No. 696</w:t>
      </w:r>
    </w:p>
    <w:p w14:paraId="6854BA1D"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plantel de maquinaria y equipo, Según certificación de crédito presupuestario No. 697</w:t>
      </w:r>
    </w:p>
    <w:p w14:paraId="1574DB4E"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mantenimiento de Bienes Municipales, Según certificación de crédito presupuestario No. 698</w:t>
      </w:r>
    </w:p>
    <w:p w14:paraId="3F0E00F9"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ingeniería, Según certificación de crédito presupuestario No. 699</w:t>
      </w:r>
    </w:p>
    <w:p w14:paraId="17482ECB"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miembros del concejo municipal, Según certificación de crédito presupuestario No. 700</w:t>
      </w:r>
    </w:p>
    <w:p w14:paraId="4737EF86" w14:textId="77777777" w:rsidR="00F40561" w:rsidRDefault="00F40561" w:rsidP="00223B9E">
      <w:pPr>
        <w:pStyle w:val="Prrafodelista"/>
        <w:numPr>
          <w:ilvl w:val="0"/>
          <w:numId w:val="265"/>
        </w:numPr>
        <w:spacing w:after="0" w:line="240" w:lineRule="auto"/>
        <w:jc w:val="both"/>
        <w:rPr>
          <w:rFonts w:eastAsia="Calibri"/>
        </w:rPr>
      </w:pPr>
      <w:r>
        <w:rPr>
          <w:rFonts w:eastAsia="Calibri"/>
        </w:rPr>
        <w:t xml:space="preserve">Proceso por compra de productos textiles y vestuarios, para uso de personal administrativo de la unidad de </w:t>
      </w:r>
      <w:proofErr w:type="spellStart"/>
      <w:r>
        <w:rPr>
          <w:rFonts w:eastAsia="Calibri"/>
        </w:rPr>
        <w:t>Adqusiciones</w:t>
      </w:r>
      <w:proofErr w:type="spellEnd"/>
      <w:r>
        <w:rPr>
          <w:rFonts w:eastAsia="Calibri"/>
        </w:rPr>
        <w:t xml:space="preserve"> y contrataciones institucionales, Según certificación de crédito presupuestario No. 701</w:t>
      </w:r>
    </w:p>
    <w:p w14:paraId="47ECAFFC"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administrativo del personal de la unidad de administración tributaria municipal, Según certificación de crédito presupuestario No. 702</w:t>
      </w:r>
    </w:p>
    <w:p w14:paraId="5E283B40"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ganadería, Según certificación de crédito presupuestario No. 703</w:t>
      </w:r>
    </w:p>
    <w:p w14:paraId="4875E4E2" w14:textId="77777777" w:rsidR="00F40561" w:rsidRDefault="00F40561" w:rsidP="00223B9E">
      <w:pPr>
        <w:pStyle w:val="Prrafodelista"/>
        <w:numPr>
          <w:ilvl w:val="0"/>
          <w:numId w:val="265"/>
        </w:numPr>
        <w:spacing w:after="0" w:line="240" w:lineRule="auto"/>
        <w:jc w:val="both"/>
        <w:rPr>
          <w:rFonts w:eastAsia="Calibri"/>
        </w:rPr>
      </w:pPr>
      <w:r>
        <w:rPr>
          <w:rFonts w:eastAsia="Calibri"/>
        </w:rPr>
        <w:t xml:space="preserve">Proceso por compra de productos textiles y vestuarios, para uso del personal de la unidad de planta de mezcla asfáltica, trituradora y </w:t>
      </w:r>
      <w:proofErr w:type="spellStart"/>
      <w:r>
        <w:rPr>
          <w:rFonts w:eastAsia="Calibri"/>
        </w:rPr>
        <w:t>bloquera</w:t>
      </w:r>
      <w:proofErr w:type="spellEnd"/>
      <w:r>
        <w:rPr>
          <w:rFonts w:eastAsia="Calibri"/>
        </w:rPr>
        <w:t>, Según certificación de crédito presupuestario No. 704</w:t>
      </w:r>
    </w:p>
    <w:p w14:paraId="6DDA9BBF"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 personal de la unidad de planta de concreto hidráulico, Según certificación de crédito presupuestario No. 705</w:t>
      </w:r>
    </w:p>
    <w:p w14:paraId="7695F2EF" w14:textId="77777777" w:rsidR="00F40561" w:rsidRDefault="00F40561" w:rsidP="00223B9E">
      <w:pPr>
        <w:pStyle w:val="Prrafodelista"/>
        <w:numPr>
          <w:ilvl w:val="0"/>
          <w:numId w:val="265"/>
        </w:numPr>
        <w:spacing w:after="0" w:line="240" w:lineRule="auto"/>
        <w:jc w:val="both"/>
        <w:rPr>
          <w:rFonts w:eastAsia="Calibri"/>
        </w:rPr>
      </w:pPr>
      <w:r>
        <w:rPr>
          <w:rFonts w:eastAsia="Calibri"/>
        </w:rPr>
        <w:lastRenderedPageBreak/>
        <w:t>Proceso por compra de productos textiles y vestuarios, para uso de personal de la unidad jurídica, Según certificación de crédito presupuestario No. 706</w:t>
      </w:r>
    </w:p>
    <w:p w14:paraId="7195A119"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gerencia de servicios y desarrollo territorial, Según certificación de crédito presupuestario No. 707</w:t>
      </w:r>
    </w:p>
    <w:p w14:paraId="14523A0A"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la Bolsa de empleo, Según certificación de crédito presupuestario No. 708</w:t>
      </w:r>
    </w:p>
    <w:p w14:paraId="31895226"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salud y seguridad ocupacional, Según certificación de crédito presupuestario No. 709</w:t>
      </w:r>
    </w:p>
    <w:p w14:paraId="7C213E56"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cuerpo de agentes municipales de Metapán, Según certificación de crédito presupuestario No. 710</w:t>
      </w:r>
    </w:p>
    <w:p w14:paraId="6566CD34" w14:textId="77777777" w:rsidR="00F40561" w:rsidRDefault="00F40561" w:rsidP="00223B9E">
      <w:pPr>
        <w:pStyle w:val="Prrafodelista"/>
        <w:numPr>
          <w:ilvl w:val="0"/>
          <w:numId w:val="265"/>
        </w:numPr>
        <w:spacing w:after="0" w:line="240" w:lineRule="auto"/>
        <w:jc w:val="both"/>
        <w:rPr>
          <w:rFonts w:eastAsia="Calibri"/>
        </w:rPr>
      </w:pPr>
      <w:r>
        <w:rPr>
          <w:rFonts w:eastAsia="Calibri"/>
        </w:rPr>
        <w:t>Proceso por compra de productos textiles y vestuarios, para uso del personal de la unidad de la mujer, Según certificación de crédito presupuestario No. 711</w:t>
      </w:r>
    </w:p>
    <w:p w14:paraId="25FB3797" w14:textId="33DB1F9B" w:rsidR="00F40561" w:rsidRDefault="00F40561" w:rsidP="00223B9E">
      <w:pPr>
        <w:pStyle w:val="Prrafodelista"/>
        <w:numPr>
          <w:ilvl w:val="0"/>
          <w:numId w:val="265"/>
        </w:numPr>
        <w:spacing w:after="0" w:line="240" w:lineRule="auto"/>
        <w:jc w:val="both"/>
        <w:rPr>
          <w:rFonts w:eastAsia="Calibri"/>
        </w:rPr>
      </w:pPr>
      <w:r w:rsidRPr="00F40561">
        <w:rPr>
          <w:rFonts w:eastAsia="Calibri"/>
        </w:rPr>
        <w:t>Proceso por compra de productos textiles y vestuarios, para uso del personal de la unidad de aseo público, Según certificación de crédito presupuestario No. 712</w:t>
      </w:r>
    </w:p>
    <w:p w14:paraId="78583D5F" w14:textId="71AE70E1" w:rsidR="00F40561" w:rsidRDefault="001E3572" w:rsidP="00F40561">
      <w:pPr>
        <w:spacing w:after="0" w:line="240" w:lineRule="auto"/>
        <w:jc w:val="both"/>
        <w:rPr>
          <w:rFonts w:eastAsia="Calibri"/>
        </w:rPr>
      </w:pPr>
      <w:r>
        <w:rPr>
          <w:rFonts w:eastAsia="Calibri"/>
        </w:rPr>
        <w:t>COMUNIQUESE.</w:t>
      </w:r>
    </w:p>
    <w:p w14:paraId="6EAC34C3" w14:textId="1667FB36" w:rsidR="00F40561" w:rsidRDefault="00F40561" w:rsidP="00F40561">
      <w:pPr>
        <w:spacing w:after="0" w:line="240" w:lineRule="auto"/>
        <w:jc w:val="both"/>
        <w:rPr>
          <w:rFonts w:eastAsia="Calibri"/>
        </w:rPr>
      </w:pPr>
    </w:p>
    <w:p w14:paraId="2E1CFEBD" w14:textId="77777777" w:rsidR="006904A6" w:rsidRPr="00F40561" w:rsidRDefault="006904A6" w:rsidP="00F40561">
      <w:pPr>
        <w:spacing w:after="0" w:line="240" w:lineRule="auto"/>
        <w:jc w:val="both"/>
        <w:rPr>
          <w:rFonts w:eastAsia="Calibri"/>
        </w:rPr>
      </w:pPr>
    </w:p>
    <w:p w14:paraId="5858F285" w14:textId="2D5700DD" w:rsidR="00C10B03" w:rsidRDefault="00C10B03" w:rsidP="000968D7">
      <w:pPr>
        <w:contextualSpacing/>
        <w:jc w:val="both"/>
        <w:rPr>
          <w:b/>
          <w:u w:val="single"/>
        </w:rPr>
      </w:pPr>
      <w:bookmarkStart w:id="8" w:name="_Hlk80257376"/>
      <w:r>
        <w:rPr>
          <w:b/>
          <w:u w:val="single"/>
        </w:rPr>
        <w:t>ACUERDO NÚMERO DOS:</w:t>
      </w:r>
    </w:p>
    <w:p w14:paraId="7DC8F8DF" w14:textId="22007401" w:rsidR="00C10B03" w:rsidRDefault="00C10B03" w:rsidP="000968D7">
      <w:pPr>
        <w:contextualSpacing/>
        <w:jc w:val="both"/>
        <w:rPr>
          <w:b/>
          <w:u w:val="single"/>
        </w:rPr>
      </w:pPr>
    </w:p>
    <w:p w14:paraId="679732A5" w14:textId="77777777" w:rsidR="00CE7955" w:rsidRPr="004E76C0"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82687F">
        <w:rPr>
          <w:b/>
        </w:rPr>
        <w:t>DOS MIL SEISCIENTOS OCHO</w:t>
      </w:r>
      <w:r>
        <w:t xml:space="preserve"> </w:t>
      </w:r>
      <w:r>
        <w:rPr>
          <w:b/>
        </w:rPr>
        <w:t>8</w:t>
      </w:r>
      <w:r w:rsidRPr="004E76C0">
        <w:rPr>
          <w:b/>
        </w:rPr>
        <w:t>0/100 DÓLARES DE</w:t>
      </w:r>
      <w:r w:rsidRPr="0034587C">
        <w:t xml:space="preserve"> </w:t>
      </w:r>
      <w:r w:rsidRPr="004E76C0">
        <w:rPr>
          <w:b/>
        </w:rPr>
        <w:t>LOS ESTADOS UNIDOS DE AMÉRICA ($</w:t>
      </w:r>
      <w:r>
        <w:rPr>
          <w:b/>
        </w:rPr>
        <w:t>2,608.80</w:t>
      </w:r>
      <w:r w:rsidRPr="004E76C0">
        <w:rPr>
          <w:b/>
        </w:rPr>
        <w:t>)</w:t>
      </w:r>
      <w:r w:rsidRPr="0034587C">
        <w:t xml:space="preserve"> </w:t>
      </w:r>
      <w:r>
        <w:t xml:space="preserve"> </w:t>
      </w:r>
      <w:r w:rsidRPr="0034587C">
        <w:t>a favor de</w:t>
      </w:r>
      <w:r>
        <w:t xml:space="preserve"> </w:t>
      </w:r>
      <w:r w:rsidRPr="0082687F">
        <w:rPr>
          <w:b/>
        </w:rPr>
        <w:t>TRANSPORTES PESADOS S.A. DE C.V.</w:t>
      </w:r>
      <w:r w:rsidRPr="004E76C0">
        <w:rPr>
          <w:b/>
        </w:rPr>
        <w:t xml:space="preserve"> V/ </w:t>
      </w:r>
      <w:r>
        <w:t xml:space="preserve">Pago por compra de herramientas, repuestos y accesorios, para uso en Eq.113, 131, 85, 53, 46, 37, 76, 156, 32, 64, 54, según factura  </w:t>
      </w:r>
      <w:r w:rsidRPr="0034587C">
        <w:t>No.</w:t>
      </w:r>
      <w:r>
        <w:t xml:space="preserve">-2216-2215-2214-2213-2212-2207-2211-2210-2206-2205-2208-2209 </w:t>
      </w:r>
      <w:r w:rsidRPr="0034587C">
        <w:t>Aplicando dicho gasto a la línea</w:t>
      </w:r>
      <w:r>
        <w:t xml:space="preserve"> 0101 del código  54118, del presupuesto municipal vigente</w:t>
      </w:r>
    </w:p>
    <w:p w14:paraId="2E7ED130" w14:textId="77777777" w:rsidR="00CE7955" w:rsidRDefault="00CE7955" w:rsidP="00CE7955">
      <w:pPr>
        <w:tabs>
          <w:tab w:val="left" w:pos="922"/>
          <w:tab w:val="left" w:pos="7513"/>
          <w:tab w:val="left" w:pos="7797"/>
        </w:tabs>
        <w:spacing w:after="0" w:line="240" w:lineRule="auto"/>
        <w:jc w:val="both"/>
        <w:rPr>
          <w:sz w:val="20"/>
          <w:szCs w:val="20"/>
        </w:rPr>
      </w:pPr>
    </w:p>
    <w:p w14:paraId="522BF1D5" w14:textId="77777777" w:rsidR="00CE7955" w:rsidRDefault="00CE7955" w:rsidP="00CE7955">
      <w:pPr>
        <w:tabs>
          <w:tab w:val="left" w:pos="922"/>
          <w:tab w:val="left" w:pos="7513"/>
          <w:tab w:val="left" w:pos="7797"/>
        </w:tabs>
        <w:spacing w:after="0" w:line="240" w:lineRule="auto"/>
        <w:jc w:val="both"/>
        <w:rPr>
          <w:sz w:val="20"/>
          <w:szCs w:val="20"/>
        </w:rPr>
      </w:pPr>
    </w:p>
    <w:p w14:paraId="7AE95895" w14:textId="77777777" w:rsidR="00CE7955" w:rsidRPr="0034587C" w:rsidRDefault="00CE7955" w:rsidP="00731188">
      <w:pPr>
        <w:pStyle w:val="Prrafodelista"/>
        <w:numPr>
          <w:ilvl w:val="0"/>
          <w:numId w:val="258"/>
        </w:numPr>
        <w:tabs>
          <w:tab w:val="left" w:pos="709"/>
          <w:tab w:val="left" w:pos="7797"/>
        </w:tabs>
        <w:spacing w:after="0" w:line="240" w:lineRule="auto"/>
        <w:jc w:val="both"/>
      </w:pPr>
      <w:r>
        <w:t xml:space="preserve"> </w:t>
      </w:r>
      <w:r w:rsidRPr="0034587C">
        <w:t>EROGAR la cantidad de</w:t>
      </w:r>
      <w:r>
        <w:t xml:space="preserve"> </w:t>
      </w:r>
      <w:r w:rsidRPr="008B01D3">
        <w:rPr>
          <w:b/>
        </w:rPr>
        <w:t>CUATRO MIL OCHOCIENTOS VEINTICUATRO 28</w:t>
      </w:r>
      <w:r w:rsidRPr="00335D2C">
        <w:rPr>
          <w:b/>
        </w:rPr>
        <w:t>/100 DÓLARES DE</w:t>
      </w:r>
      <w:r w:rsidRPr="0034587C">
        <w:t xml:space="preserve"> </w:t>
      </w:r>
      <w:r w:rsidRPr="00335D2C">
        <w:rPr>
          <w:b/>
        </w:rPr>
        <w:t>LOS ESTADOS UNIDOS DE AMÉRICA ($</w:t>
      </w:r>
      <w:r>
        <w:rPr>
          <w:b/>
        </w:rPr>
        <w:t>4,824.28</w:t>
      </w:r>
      <w:r w:rsidRPr="00335D2C">
        <w:rPr>
          <w:b/>
        </w:rPr>
        <w:t>)</w:t>
      </w:r>
      <w:r w:rsidRPr="0034587C">
        <w:t xml:space="preserve"> a favor de</w:t>
      </w:r>
      <w:r>
        <w:t xml:space="preserve"> </w:t>
      </w:r>
      <w:r w:rsidRPr="00F96004">
        <w:rPr>
          <w:b/>
        </w:rPr>
        <w:t>AUTO REPUESTOS HERRERA S.A. DE C.V.</w:t>
      </w:r>
      <w:r>
        <w:t xml:space="preserve"> </w:t>
      </w:r>
      <w:r w:rsidRPr="00335D2C">
        <w:rPr>
          <w:b/>
        </w:rPr>
        <w:t xml:space="preserve">V/ </w:t>
      </w:r>
      <w:r>
        <w:t xml:space="preserve">Pago </w:t>
      </w:r>
      <w:r w:rsidRPr="0034587C">
        <w:t>por compra de</w:t>
      </w:r>
      <w:r>
        <w:t xml:space="preserve"> productos </w:t>
      </w:r>
      <w:proofErr w:type="spellStart"/>
      <w:r>
        <w:t>quimicos</w:t>
      </w:r>
      <w:proofErr w:type="spellEnd"/>
      <w:r>
        <w:t xml:space="preserve">, combustibles y lubricantes, herramientas, repuestos y accesorios, bienes de uso y consumo diversos, mantenimientos y reparaciones de </w:t>
      </w:r>
      <w:proofErr w:type="spellStart"/>
      <w:r>
        <w:t>vehiculos</w:t>
      </w:r>
      <w:proofErr w:type="spellEnd"/>
      <w:r>
        <w:t xml:space="preserve">, para uso en Eq.73,63, 44, 75, 146, 108, 129, 84, </w:t>
      </w:r>
      <w:proofErr w:type="gramStart"/>
      <w:r>
        <w:t>56,  s</w:t>
      </w:r>
      <w:r w:rsidRPr="0034587C">
        <w:t>egún</w:t>
      </w:r>
      <w:proofErr w:type="gramEnd"/>
      <w:r w:rsidRPr="0034587C">
        <w:t xml:space="preserve"> facturas, líneas y códigos que se detallan a continuación:</w:t>
      </w:r>
    </w:p>
    <w:p w14:paraId="64F85505" w14:textId="77777777" w:rsidR="00CE7955" w:rsidRDefault="00CE7955" w:rsidP="00CE7955">
      <w:pPr>
        <w:tabs>
          <w:tab w:val="left" w:pos="3592"/>
        </w:tabs>
        <w:ind w:left="720"/>
        <w:jc w:val="both"/>
        <w:rPr>
          <w:b/>
        </w:rPr>
      </w:pPr>
      <w:r>
        <w:rPr>
          <w:b/>
        </w:rPr>
        <w:tab/>
      </w:r>
    </w:p>
    <w:p w14:paraId="25E29BA0" w14:textId="77777777" w:rsidR="00CE7955" w:rsidRPr="00335D2C" w:rsidRDefault="00CE7955" w:rsidP="00CE7955">
      <w:pPr>
        <w:tabs>
          <w:tab w:val="left" w:pos="922"/>
          <w:tab w:val="left" w:pos="7797"/>
        </w:tabs>
        <w:spacing w:after="0" w:line="240" w:lineRule="auto"/>
        <w:ind w:left="1080"/>
        <w:jc w:val="both"/>
        <w:rPr>
          <w:b/>
          <w:szCs w:val="24"/>
          <w:u w:val="single"/>
        </w:rPr>
      </w:pPr>
      <w:r w:rsidRPr="00335D2C">
        <w:rPr>
          <w:b/>
          <w:szCs w:val="24"/>
          <w:u w:val="single"/>
        </w:rPr>
        <w:t>LINEA 0101</w:t>
      </w:r>
    </w:p>
    <w:p w14:paraId="017917CE" w14:textId="77777777" w:rsidR="00CE7955" w:rsidRDefault="00CE7955" w:rsidP="00CE7955">
      <w:pPr>
        <w:tabs>
          <w:tab w:val="left" w:pos="922"/>
          <w:tab w:val="left" w:pos="7797"/>
        </w:tabs>
        <w:spacing w:after="0" w:line="240" w:lineRule="auto"/>
        <w:jc w:val="both"/>
        <w:rPr>
          <w:szCs w:val="24"/>
        </w:rPr>
      </w:pPr>
      <w:r w:rsidRPr="00335D2C">
        <w:rPr>
          <w:szCs w:val="24"/>
        </w:rPr>
        <w:t xml:space="preserve">                 Facturas Nos.- </w:t>
      </w:r>
      <w:r>
        <w:rPr>
          <w:szCs w:val="24"/>
        </w:rPr>
        <w:t>5223-5225-5231-5232-5234-5235-5236-5238-5239-5240</w:t>
      </w:r>
    </w:p>
    <w:p w14:paraId="1D92E2AD" w14:textId="77777777" w:rsidR="00CE7955" w:rsidRPr="00335D2C" w:rsidRDefault="00CE7955" w:rsidP="00CE7955">
      <w:pPr>
        <w:tabs>
          <w:tab w:val="left" w:pos="922"/>
          <w:tab w:val="left" w:pos="7797"/>
        </w:tabs>
        <w:spacing w:after="0" w:line="240" w:lineRule="auto"/>
        <w:jc w:val="both"/>
        <w:rPr>
          <w:szCs w:val="24"/>
        </w:rPr>
      </w:pPr>
      <w:r>
        <w:rPr>
          <w:szCs w:val="24"/>
        </w:rPr>
        <w:t xml:space="preserve">                                          5220-5221-5222-5224-5227-5229-5226-5230</w:t>
      </w:r>
    </w:p>
    <w:p w14:paraId="270EBA1A" w14:textId="77777777" w:rsidR="00CE7955" w:rsidRPr="00335D2C" w:rsidRDefault="00CE7955" w:rsidP="00CE7955">
      <w:pPr>
        <w:tabs>
          <w:tab w:val="left" w:pos="1425"/>
        </w:tabs>
        <w:spacing w:after="0" w:line="240" w:lineRule="auto"/>
        <w:jc w:val="both"/>
        <w:rPr>
          <w:szCs w:val="24"/>
        </w:rPr>
      </w:pPr>
      <w:r w:rsidRPr="00335D2C">
        <w:rPr>
          <w:b/>
          <w:szCs w:val="24"/>
        </w:rPr>
        <w:t xml:space="preserve">                 </w:t>
      </w:r>
      <w:r w:rsidRPr="00335D2C">
        <w:rPr>
          <w:szCs w:val="24"/>
        </w:rPr>
        <w:t>Códigos Nos.-</w:t>
      </w:r>
      <w:r>
        <w:rPr>
          <w:szCs w:val="24"/>
        </w:rPr>
        <w:t>54107</w:t>
      </w:r>
      <w:r w:rsidRPr="00335D2C">
        <w:rPr>
          <w:szCs w:val="24"/>
        </w:rPr>
        <w:t>……</w:t>
      </w:r>
      <w:proofErr w:type="gramStart"/>
      <w:r w:rsidRPr="00335D2C">
        <w:rPr>
          <w:szCs w:val="24"/>
        </w:rPr>
        <w:t>…….</w:t>
      </w:r>
      <w:proofErr w:type="gramEnd"/>
      <w:r w:rsidRPr="00335D2C">
        <w:rPr>
          <w:szCs w:val="24"/>
        </w:rPr>
        <w:t xml:space="preserve">……………………............................ $  </w:t>
      </w:r>
      <w:r>
        <w:rPr>
          <w:szCs w:val="24"/>
        </w:rPr>
        <w:t xml:space="preserve">    85.00</w:t>
      </w:r>
      <w:r w:rsidRPr="00335D2C">
        <w:rPr>
          <w:szCs w:val="24"/>
        </w:rPr>
        <w:t xml:space="preserve">    </w:t>
      </w:r>
    </w:p>
    <w:p w14:paraId="7B063FB6" w14:textId="77777777" w:rsidR="00CE7955" w:rsidRPr="00335D2C" w:rsidRDefault="00CE7955" w:rsidP="00CE7955">
      <w:pPr>
        <w:tabs>
          <w:tab w:val="left" w:pos="1425"/>
        </w:tabs>
        <w:spacing w:after="0" w:line="240" w:lineRule="auto"/>
        <w:jc w:val="both"/>
        <w:rPr>
          <w:szCs w:val="24"/>
        </w:rPr>
      </w:pPr>
      <w:r w:rsidRPr="00335D2C">
        <w:rPr>
          <w:szCs w:val="24"/>
        </w:rPr>
        <w:t xml:space="preserve">                 Códigos Nos.-</w:t>
      </w:r>
      <w:r>
        <w:rPr>
          <w:szCs w:val="24"/>
        </w:rPr>
        <w:t>54110</w:t>
      </w:r>
      <w:r w:rsidRPr="00335D2C">
        <w:rPr>
          <w:szCs w:val="24"/>
        </w:rPr>
        <w:t>……</w:t>
      </w:r>
      <w:proofErr w:type="gramStart"/>
      <w:r w:rsidRPr="00335D2C">
        <w:rPr>
          <w:szCs w:val="24"/>
        </w:rPr>
        <w:t>…….</w:t>
      </w:r>
      <w:proofErr w:type="gramEnd"/>
      <w:r w:rsidRPr="00335D2C">
        <w:rPr>
          <w:szCs w:val="24"/>
        </w:rPr>
        <w:t xml:space="preserve">……………………............................ $ </w:t>
      </w:r>
      <w:r>
        <w:rPr>
          <w:szCs w:val="24"/>
        </w:rPr>
        <w:t xml:space="preserve">       7.50</w:t>
      </w:r>
      <w:r w:rsidRPr="00335D2C">
        <w:rPr>
          <w:szCs w:val="24"/>
        </w:rPr>
        <w:t xml:space="preserve">  </w:t>
      </w:r>
    </w:p>
    <w:p w14:paraId="39C71D85" w14:textId="77777777" w:rsidR="00CE7955" w:rsidRPr="00335D2C" w:rsidRDefault="00CE7955" w:rsidP="00CE7955">
      <w:pPr>
        <w:tabs>
          <w:tab w:val="left" w:pos="1425"/>
        </w:tabs>
        <w:spacing w:after="0" w:line="240" w:lineRule="auto"/>
        <w:jc w:val="both"/>
        <w:rPr>
          <w:szCs w:val="24"/>
        </w:rPr>
      </w:pPr>
      <w:r w:rsidRPr="00335D2C">
        <w:rPr>
          <w:szCs w:val="24"/>
        </w:rPr>
        <w:t xml:space="preserve">                 Códigos Nos.-</w:t>
      </w:r>
      <w:r>
        <w:rPr>
          <w:szCs w:val="24"/>
        </w:rPr>
        <w:t>54118</w:t>
      </w:r>
      <w:r w:rsidRPr="00335D2C">
        <w:rPr>
          <w:szCs w:val="24"/>
        </w:rPr>
        <w:t>……</w:t>
      </w:r>
      <w:proofErr w:type="gramStart"/>
      <w:r w:rsidRPr="00335D2C">
        <w:rPr>
          <w:szCs w:val="24"/>
        </w:rPr>
        <w:t>…….</w:t>
      </w:r>
      <w:proofErr w:type="gramEnd"/>
      <w:r w:rsidRPr="00335D2C">
        <w:rPr>
          <w:szCs w:val="24"/>
        </w:rPr>
        <w:t xml:space="preserve">……………………............................ $ </w:t>
      </w:r>
      <w:r>
        <w:rPr>
          <w:szCs w:val="24"/>
        </w:rPr>
        <w:t>2,515.55</w:t>
      </w:r>
    </w:p>
    <w:p w14:paraId="26C444DE" w14:textId="77777777" w:rsidR="00CE7955" w:rsidRPr="00335D2C" w:rsidRDefault="00CE7955" w:rsidP="00CE7955">
      <w:pPr>
        <w:tabs>
          <w:tab w:val="left" w:pos="1425"/>
        </w:tabs>
        <w:spacing w:after="0" w:line="240" w:lineRule="auto"/>
        <w:jc w:val="both"/>
        <w:rPr>
          <w:szCs w:val="24"/>
        </w:rPr>
      </w:pPr>
      <w:r w:rsidRPr="00335D2C">
        <w:rPr>
          <w:b/>
          <w:szCs w:val="24"/>
        </w:rPr>
        <w:t xml:space="preserve">                 </w:t>
      </w:r>
      <w:r w:rsidRPr="00335D2C">
        <w:rPr>
          <w:szCs w:val="24"/>
        </w:rPr>
        <w:t>Códigos Nos.-</w:t>
      </w:r>
      <w:r>
        <w:rPr>
          <w:szCs w:val="24"/>
        </w:rPr>
        <w:t>54199</w:t>
      </w:r>
      <w:r w:rsidRPr="00335D2C">
        <w:rPr>
          <w:szCs w:val="24"/>
        </w:rPr>
        <w:t>…</w:t>
      </w:r>
      <w:proofErr w:type="gramStart"/>
      <w:r w:rsidRPr="00335D2C">
        <w:rPr>
          <w:szCs w:val="24"/>
        </w:rPr>
        <w:t>…….</w:t>
      </w:r>
      <w:proofErr w:type="gramEnd"/>
      <w:r w:rsidRPr="00335D2C">
        <w:rPr>
          <w:szCs w:val="24"/>
        </w:rPr>
        <w:t>…………………….............................</w:t>
      </w:r>
      <w:r>
        <w:rPr>
          <w:szCs w:val="24"/>
        </w:rPr>
        <w:t>.</w:t>
      </w:r>
      <w:r w:rsidRPr="00335D2C">
        <w:rPr>
          <w:szCs w:val="24"/>
        </w:rPr>
        <w:t xml:space="preserve">...$   </w:t>
      </w:r>
      <w:r>
        <w:rPr>
          <w:szCs w:val="24"/>
        </w:rPr>
        <w:t xml:space="preserve">     1.00</w:t>
      </w:r>
    </w:p>
    <w:p w14:paraId="5292D269" w14:textId="77777777" w:rsidR="00CE7955" w:rsidRPr="00335D2C" w:rsidRDefault="00CE7955" w:rsidP="00CE7955">
      <w:pPr>
        <w:tabs>
          <w:tab w:val="left" w:pos="1425"/>
        </w:tabs>
        <w:spacing w:after="0" w:line="240" w:lineRule="auto"/>
        <w:jc w:val="both"/>
        <w:rPr>
          <w:szCs w:val="24"/>
        </w:rPr>
      </w:pPr>
      <w:r w:rsidRPr="00335D2C">
        <w:rPr>
          <w:szCs w:val="24"/>
        </w:rPr>
        <w:t xml:space="preserve">                 Códigos Nos.-</w:t>
      </w:r>
      <w:r>
        <w:rPr>
          <w:szCs w:val="24"/>
        </w:rPr>
        <w:t>54302</w:t>
      </w:r>
      <w:r w:rsidRPr="00335D2C">
        <w:rPr>
          <w:szCs w:val="24"/>
        </w:rPr>
        <w:t>…</w:t>
      </w:r>
      <w:proofErr w:type="gramStart"/>
      <w:r w:rsidRPr="00335D2C">
        <w:rPr>
          <w:szCs w:val="24"/>
        </w:rPr>
        <w:t>…….</w:t>
      </w:r>
      <w:proofErr w:type="gramEnd"/>
      <w:r w:rsidRPr="00335D2C">
        <w:rPr>
          <w:szCs w:val="24"/>
        </w:rPr>
        <w:t>……………………..........</w:t>
      </w:r>
      <w:r>
        <w:rPr>
          <w:szCs w:val="24"/>
        </w:rPr>
        <w:t>.............</w:t>
      </w:r>
      <w:r w:rsidRPr="00335D2C">
        <w:rPr>
          <w:szCs w:val="24"/>
        </w:rPr>
        <w:t>......</w:t>
      </w:r>
      <w:r>
        <w:rPr>
          <w:szCs w:val="24"/>
        </w:rPr>
        <w:t>.</w:t>
      </w:r>
      <w:r w:rsidRPr="00335D2C">
        <w:rPr>
          <w:szCs w:val="24"/>
        </w:rPr>
        <w:t>..$</w:t>
      </w:r>
      <w:r w:rsidRPr="00335D2C">
        <w:rPr>
          <w:b/>
          <w:szCs w:val="24"/>
        </w:rPr>
        <w:t xml:space="preserve"> </w:t>
      </w:r>
      <w:r>
        <w:rPr>
          <w:b/>
          <w:szCs w:val="24"/>
        </w:rPr>
        <w:t xml:space="preserve"> </w:t>
      </w:r>
      <w:r w:rsidRPr="00EB19CB">
        <w:rPr>
          <w:szCs w:val="24"/>
        </w:rPr>
        <w:t>2,215.23</w:t>
      </w:r>
    </w:p>
    <w:p w14:paraId="659EF736" w14:textId="77777777" w:rsidR="00CE7955" w:rsidRDefault="00CE7955" w:rsidP="00CE7955">
      <w:pPr>
        <w:tabs>
          <w:tab w:val="left" w:pos="1425"/>
        </w:tabs>
        <w:spacing w:after="0" w:line="240" w:lineRule="auto"/>
        <w:jc w:val="both"/>
        <w:rPr>
          <w:b/>
          <w:szCs w:val="24"/>
        </w:rPr>
      </w:pPr>
      <w:r w:rsidRPr="00335D2C">
        <w:rPr>
          <w:b/>
          <w:szCs w:val="24"/>
        </w:rPr>
        <w:t xml:space="preserve">                 </w:t>
      </w:r>
      <w:r w:rsidRPr="00335D2C">
        <w:rPr>
          <w:szCs w:val="24"/>
        </w:rPr>
        <w:t>Total…………………</w:t>
      </w:r>
      <w:proofErr w:type="gramStart"/>
      <w:r w:rsidRPr="00335D2C">
        <w:rPr>
          <w:szCs w:val="24"/>
        </w:rPr>
        <w:t>…….</w:t>
      </w:r>
      <w:proofErr w:type="gramEnd"/>
      <w:r w:rsidRPr="00335D2C">
        <w:rPr>
          <w:szCs w:val="24"/>
        </w:rPr>
        <w:t>.……………………......…</w:t>
      </w:r>
      <w:r>
        <w:rPr>
          <w:szCs w:val="24"/>
        </w:rPr>
        <w:t>……..</w:t>
      </w:r>
      <w:r w:rsidRPr="00335D2C">
        <w:rPr>
          <w:szCs w:val="24"/>
        </w:rPr>
        <w:t>….........</w:t>
      </w:r>
      <w:r w:rsidRPr="00335D2C">
        <w:rPr>
          <w:b/>
          <w:szCs w:val="24"/>
        </w:rPr>
        <w:t xml:space="preserve">$ </w:t>
      </w:r>
      <w:r>
        <w:rPr>
          <w:b/>
          <w:szCs w:val="24"/>
        </w:rPr>
        <w:t>4,824.28</w:t>
      </w:r>
    </w:p>
    <w:p w14:paraId="1E7EB021" w14:textId="77777777" w:rsidR="00CE7955" w:rsidRDefault="00CE7955" w:rsidP="00CE7955">
      <w:pPr>
        <w:tabs>
          <w:tab w:val="left" w:pos="1425"/>
        </w:tabs>
        <w:spacing w:after="0" w:line="240" w:lineRule="auto"/>
        <w:jc w:val="both"/>
        <w:rPr>
          <w:b/>
          <w:szCs w:val="24"/>
        </w:rPr>
      </w:pPr>
    </w:p>
    <w:p w14:paraId="7D37AFD6" w14:textId="77777777" w:rsidR="00CE7955" w:rsidRPr="0034587C" w:rsidRDefault="00CE7955" w:rsidP="00731188">
      <w:pPr>
        <w:pStyle w:val="Prrafodelista"/>
        <w:numPr>
          <w:ilvl w:val="0"/>
          <w:numId w:val="258"/>
        </w:numPr>
        <w:tabs>
          <w:tab w:val="left" w:pos="709"/>
          <w:tab w:val="left" w:pos="7797"/>
        </w:tabs>
        <w:spacing w:after="0" w:line="240" w:lineRule="auto"/>
        <w:jc w:val="both"/>
      </w:pPr>
      <w:r>
        <w:t xml:space="preserve"> </w:t>
      </w:r>
      <w:r w:rsidRPr="0034587C">
        <w:t>EROGAR la cantidad de</w:t>
      </w:r>
      <w:r>
        <w:t xml:space="preserve"> </w:t>
      </w:r>
      <w:r w:rsidRPr="008C6B88">
        <w:rPr>
          <w:b/>
        </w:rPr>
        <w:t>SEIS MIL NOVECIENTOS CUARENTA Y OCHO 83</w:t>
      </w:r>
      <w:r w:rsidRPr="009D3F6A">
        <w:rPr>
          <w:b/>
        </w:rPr>
        <w:t>/100 DÓLARES DE</w:t>
      </w:r>
      <w:r w:rsidRPr="0034587C">
        <w:t xml:space="preserve"> </w:t>
      </w:r>
      <w:r w:rsidRPr="009D3F6A">
        <w:rPr>
          <w:b/>
        </w:rPr>
        <w:t>LOS ESTADOS UNIDOS DE AMÉRICA ($</w:t>
      </w:r>
      <w:r>
        <w:rPr>
          <w:b/>
        </w:rPr>
        <w:t>6,948.83</w:t>
      </w:r>
      <w:r w:rsidRPr="009D3F6A">
        <w:rPr>
          <w:b/>
        </w:rPr>
        <w:t>)</w:t>
      </w:r>
      <w:r w:rsidRPr="0034587C">
        <w:t xml:space="preserve"> a favor de</w:t>
      </w:r>
      <w:r>
        <w:t xml:space="preserve"> </w:t>
      </w:r>
      <w:r w:rsidRPr="008C6B88">
        <w:rPr>
          <w:b/>
        </w:rPr>
        <w:t>ELECTRO INDUSTRIALES PACIFICO S.A. DE C.V.</w:t>
      </w:r>
      <w:r>
        <w:t xml:space="preserve"> </w:t>
      </w:r>
      <w:r w:rsidRPr="009D3F6A">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materiales eléctricos, bienes de uso y consumo diversos, para uso en alumbrado </w:t>
      </w:r>
      <w:proofErr w:type="spellStart"/>
      <w:r>
        <w:t>publico</w:t>
      </w:r>
      <w:proofErr w:type="spellEnd"/>
      <w:r>
        <w:t xml:space="preserve">, ADESCO </w:t>
      </w:r>
      <w:proofErr w:type="spellStart"/>
      <w:r>
        <w:t>lotificacion</w:t>
      </w:r>
      <w:proofErr w:type="spellEnd"/>
      <w:r>
        <w:t xml:space="preserve"> de montecristo </w:t>
      </w:r>
      <w:proofErr w:type="spellStart"/>
      <w:r>
        <w:t>canton</w:t>
      </w:r>
      <w:proofErr w:type="spellEnd"/>
      <w:r>
        <w:t xml:space="preserve"> morales, ADESCO </w:t>
      </w:r>
      <w:proofErr w:type="spellStart"/>
      <w:r>
        <w:t>tecomapa</w:t>
      </w:r>
      <w:proofErr w:type="spellEnd"/>
      <w:r>
        <w:t xml:space="preserve">, planta </w:t>
      </w:r>
      <w:proofErr w:type="spellStart"/>
      <w:r>
        <w:t>asfaltica</w:t>
      </w:r>
      <w:proofErr w:type="spellEnd"/>
      <w:r>
        <w:t>, s</w:t>
      </w:r>
      <w:r w:rsidRPr="0034587C">
        <w:t>egún facturas, líneas y códigos que se detallan a continuación:</w:t>
      </w:r>
    </w:p>
    <w:p w14:paraId="5C619A61" w14:textId="77777777" w:rsidR="00CE7955" w:rsidRDefault="00CE7955" w:rsidP="00CE7955">
      <w:pPr>
        <w:tabs>
          <w:tab w:val="left" w:pos="3592"/>
        </w:tabs>
        <w:ind w:left="720"/>
        <w:jc w:val="both"/>
        <w:rPr>
          <w:b/>
        </w:rPr>
      </w:pPr>
      <w:r>
        <w:rPr>
          <w:b/>
        </w:rPr>
        <w:lastRenderedPageBreak/>
        <w:tab/>
      </w:r>
    </w:p>
    <w:p w14:paraId="276C5BF9" w14:textId="77777777" w:rsidR="00CE7955" w:rsidRPr="009D3F6A" w:rsidRDefault="00CE7955" w:rsidP="00CE7955">
      <w:pPr>
        <w:tabs>
          <w:tab w:val="left" w:pos="922"/>
          <w:tab w:val="left" w:pos="7797"/>
        </w:tabs>
        <w:spacing w:after="0" w:line="240" w:lineRule="auto"/>
        <w:ind w:left="1080"/>
        <w:jc w:val="both"/>
        <w:rPr>
          <w:b/>
          <w:szCs w:val="24"/>
          <w:u w:val="single"/>
        </w:rPr>
      </w:pPr>
      <w:r w:rsidRPr="009D3F6A">
        <w:rPr>
          <w:b/>
          <w:szCs w:val="24"/>
          <w:u w:val="single"/>
        </w:rPr>
        <w:t>LINEA 0101</w:t>
      </w:r>
    </w:p>
    <w:p w14:paraId="0311260B" w14:textId="77777777" w:rsidR="00CE7955" w:rsidRDefault="00CE7955" w:rsidP="00CE7955">
      <w:pPr>
        <w:tabs>
          <w:tab w:val="left" w:pos="922"/>
          <w:tab w:val="left" w:pos="7797"/>
        </w:tabs>
        <w:spacing w:after="0" w:line="240" w:lineRule="auto"/>
        <w:jc w:val="both"/>
        <w:rPr>
          <w:szCs w:val="24"/>
        </w:rPr>
      </w:pPr>
      <w:r w:rsidRPr="009D3F6A">
        <w:rPr>
          <w:szCs w:val="24"/>
        </w:rPr>
        <w:t xml:space="preserve">                 Facturas Nos.-</w:t>
      </w:r>
      <w:r>
        <w:rPr>
          <w:szCs w:val="24"/>
        </w:rPr>
        <w:t>1218-1230-1219-1220-1222-1223-1224-1225</w:t>
      </w:r>
    </w:p>
    <w:p w14:paraId="43ED2B85" w14:textId="77777777" w:rsidR="00CE7955" w:rsidRPr="009D3F6A" w:rsidRDefault="00CE7955" w:rsidP="00CE7955">
      <w:pPr>
        <w:tabs>
          <w:tab w:val="left" w:pos="922"/>
          <w:tab w:val="left" w:pos="7797"/>
        </w:tabs>
        <w:spacing w:after="0" w:line="240" w:lineRule="auto"/>
        <w:jc w:val="both"/>
        <w:rPr>
          <w:szCs w:val="24"/>
        </w:rPr>
      </w:pPr>
      <w:r>
        <w:rPr>
          <w:szCs w:val="24"/>
        </w:rPr>
        <w:t xml:space="preserve">                                         1226-1227-1228-1229</w:t>
      </w:r>
      <w:r w:rsidRPr="009D3F6A">
        <w:rPr>
          <w:szCs w:val="24"/>
        </w:rPr>
        <w:t xml:space="preserve"> </w:t>
      </w:r>
    </w:p>
    <w:p w14:paraId="7CAB57A5" w14:textId="77777777" w:rsidR="00CE7955" w:rsidRPr="009D3F6A" w:rsidRDefault="00CE7955" w:rsidP="00CE7955">
      <w:pPr>
        <w:tabs>
          <w:tab w:val="left" w:pos="1425"/>
        </w:tabs>
        <w:spacing w:after="0" w:line="240" w:lineRule="auto"/>
        <w:jc w:val="both"/>
        <w:rPr>
          <w:szCs w:val="24"/>
        </w:rPr>
      </w:pPr>
      <w:r w:rsidRPr="009D3F6A">
        <w:rPr>
          <w:b/>
          <w:szCs w:val="24"/>
        </w:rPr>
        <w:t xml:space="preserve">                 </w:t>
      </w:r>
      <w:r w:rsidRPr="009D3F6A">
        <w:rPr>
          <w:szCs w:val="24"/>
        </w:rPr>
        <w:t>Códigos Nos.-</w:t>
      </w:r>
      <w:r>
        <w:rPr>
          <w:szCs w:val="24"/>
        </w:rPr>
        <w:t>54112</w:t>
      </w:r>
      <w:r w:rsidRPr="009D3F6A">
        <w:rPr>
          <w:szCs w:val="24"/>
        </w:rPr>
        <w:t>……</w:t>
      </w:r>
      <w:proofErr w:type="gramStart"/>
      <w:r w:rsidRPr="009D3F6A">
        <w:rPr>
          <w:szCs w:val="24"/>
        </w:rPr>
        <w:t>…….</w:t>
      </w:r>
      <w:proofErr w:type="gramEnd"/>
      <w:r w:rsidRPr="009D3F6A">
        <w:rPr>
          <w:szCs w:val="24"/>
        </w:rPr>
        <w:t xml:space="preserve">……………………............................ </w:t>
      </w:r>
      <w:proofErr w:type="gramStart"/>
      <w:r w:rsidRPr="009D3F6A">
        <w:rPr>
          <w:szCs w:val="24"/>
        </w:rPr>
        <w:t xml:space="preserve">$  </w:t>
      </w:r>
      <w:r>
        <w:rPr>
          <w:szCs w:val="24"/>
        </w:rPr>
        <w:t>2,816.59</w:t>
      </w:r>
      <w:proofErr w:type="gramEnd"/>
      <w:r w:rsidRPr="009D3F6A">
        <w:rPr>
          <w:szCs w:val="24"/>
        </w:rPr>
        <w:t xml:space="preserve">    </w:t>
      </w:r>
    </w:p>
    <w:p w14:paraId="544E4CFA" w14:textId="77777777" w:rsidR="00CE7955" w:rsidRPr="009D3F6A" w:rsidRDefault="00CE7955" w:rsidP="00CE7955">
      <w:pPr>
        <w:tabs>
          <w:tab w:val="left" w:pos="1425"/>
        </w:tabs>
        <w:spacing w:after="0" w:line="240" w:lineRule="auto"/>
        <w:jc w:val="both"/>
        <w:rPr>
          <w:szCs w:val="24"/>
        </w:rPr>
      </w:pPr>
      <w:r w:rsidRPr="009D3F6A">
        <w:rPr>
          <w:szCs w:val="24"/>
        </w:rPr>
        <w:t xml:space="preserve">                 Códigos Nos.-</w:t>
      </w:r>
      <w:r>
        <w:rPr>
          <w:szCs w:val="24"/>
        </w:rPr>
        <w:t>54119</w:t>
      </w:r>
      <w:r w:rsidRPr="009D3F6A">
        <w:rPr>
          <w:szCs w:val="24"/>
        </w:rPr>
        <w:t>……</w:t>
      </w:r>
      <w:proofErr w:type="gramStart"/>
      <w:r w:rsidRPr="009D3F6A">
        <w:rPr>
          <w:szCs w:val="24"/>
        </w:rPr>
        <w:t>…….</w:t>
      </w:r>
      <w:proofErr w:type="gramEnd"/>
      <w:r w:rsidRPr="009D3F6A">
        <w:rPr>
          <w:szCs w:val="24"/>
        </w:rPr>
        <w:t xml:space="preserve">……………………............................ </w:t>
      </w:r>
      <w:proofErr w:type="gramStart"/>
      <w:r w:rsidRPr="009D3F6A">
        <w:rPr>
          <w:szCs w:val="24"/>
        </w:rPr>
        <w:t xml:space="preserve">$  </w:t>
      </w:r>
      <w:r>
        <w:rPr>
          <w:szCs w:val="24"/>
        </w:rPr>
        <w:t>3,660.27</w:t>
      </w:r>
      <w:proofErr w:type="gramEnd"/>
      <w:r w:rsidRPr="009D3F6A">
        <w:rPr>
          <w:szCs w:val="24"/>
        </w:rPr>
        <w:t xml:space="preserve">    </w:t>
      </w:r>
    </w:p>
    <w:p w14:paraId="5AEBEC5C" w14:textId="77777777" w:rsidR="00CE7955" w:rsidRPr="00A750A0" w:rsidRDefault="00CE7955" w:rsidP="00CE7955">
      <w:pPr>
        <w:tabs>
          <w:tab w:val="left" w:pos="1425"/>
        </w:tabs>
        <w:spacing w:after="0" w:line="240" w:lineRule="auto"/>
        <w:jc w:val="both"/>
        <w:rPr>
          <w:szCs w:val="24"/>
        </w:rPr>
      </w:pPr>
      <w:r w:rsidRPr="009D3F6A">
        <w:rPr>
          <w:szCs w:val="24"/>
        </w:rPr>
        <w:t xml:space="preserve">                 Códigos Nos.-</w:t>
      </w:r>
      <w:r>
        <w:rPr>
          <w:szCs w:val="24"/>
        </w:rPr>
        <w:t>54199</w:t>
      </w:r>
      <w:r w:rsidRPr="009D3F6A">
        <w:rPr>
          <w:szCs w:val="24"/>
        </w:rPr>
        <w:t>……</w:t>
      </w:r>
      <w:proofErr w:type="gramStart"/>
      <w:r w:rsidRPr="009D3F6A">
        <w:rPr>
          <w:szCs w:val="24"/>
        </w:rPr>
        <w:t>…….</w:t>
      </w:r>
      <w:proofErr w:type="gramEnd"/>
      <w:r w:rsidRPr="009D3F6A">
        <w:rPr>
          <w:szCs w:val="24"/>
        </w:rPr>
        <w:t xml:space="preserve">……………………............................ $ </w:t>
      </w:r>
      <w:r>
        <w:rPr>
          <w:szCs w:val="24"/>
        </w:rPr>
        <w:t xml:space="preserve">    471,97</w:t>
      </w:r>
    </w:p>
    <w:p w14:paraId="27D76196" w14:textId="77777777" w:rsidR="00CE7955" w:rsidRPr="00302D3E" w:rsidRDefault="00CE7955" w:rsidP="00CE7955">
      <w:pPr>
        <w:tabs>
          <w:tab w:val="left" w:pos="1425"/>
        </w:tabs>
        <w:spacing w:after="0" w:line="240" w:lineRule="auto"/>
        <w:jc w:val="both"/>
      </w:pPr>
      <w:r w:rsidRPr="009D3F6A">
        <w:rPr>
          <w:b/>
          <w:szCs w:val="24"/>
        </w:rPr>
        <w:t xml:space="preserve">                 </w:t>
      </w:r>
      <w:r w:rsidRPr="009D3F6A">
        <w:rPr>
          <w:szCs w:val="24"/>
        </w:rPr>
        <w:t>Total…………………</w:t>
      </w:r>
      <w:proofErr w:type="gramStart"/>
      <w:r w:rsidRPr="009D3F6A">
        <w:rPr>
          <w:szCs w:val="24"/>
        </w:rPr>
        <w:t>…….</w:t>
      </w:r>
      <w:proofErr w:type="gramEnd"/>
      <w:r w:rsidRPr="009D3F6A">
        <w:rPr>
          <w:szCs w:val="24"/>
        </w:rPr>
        <w:t>.……………………......…</w:t>
      </w:r>
      <w:r>
        <w:rPr>
          <w:szCs w:val="24"/>
        </w:rPr>
        <w:t>……..</w:t>
      </w:r>
      <w:r w:rsidRPr="009D3F6A">
        <w:rPr>
          <w:szCs w:val="24"/>
        </w:rPr>
        <w:t>….........</w:t>
      </w:r>
      <w:r w:rsidRPr="009D3F6A">
        <w:rPr>
          <w:b/>
          <w:szCs w:val="24"/>
        </w:rPr>
        <w:t xml:space="preserve">$ </w:t>
      </w:r>
      <w:r>
        <w:rPr>
          <w:b/>
          <w:szCs w:val="24"/>
        </w:rPr>
        <w:t>6,948.83</w:t>
      </w:r>
    </w:p>
    <w:p w14:paraId="0CC77B02" w14:textId="77777777" w:rsidR="00CE7955" w:rsidRPr="00335D2C" w:rsidRDefault="00CE7955" w:rsidP="00CE7955">
      <w:pPr>
        <w:tabs>
          <w:tab w:val="left" w:pos="1425"/>
        </w:tabs>
        <w:spacing w:after="0" w:line="240" w:lineRule="auto"/>
        <w:jc w:val="both"/>
        <w:rPr>
          <w:szCs w:val="24"/>
        </w:rPr>
      </w:pPr>
    </w:p>
    <w:p w14:paraId="6DD71DD5" w14:textId="77777777" w:rsidR="00CE7955" w:rsidRPr="00E96F0A"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827382">
        <w:rPr>
          <w:b/>
        </w:rPr>
        <w:t>CIENTO SETENTA Y CINCO</w:t>
      </w:r>
      <w:r>
        <w:t xml:space="preserve"> </w:t>
      </w:r>
      <w:r>
        <w:rPr>
          <w:b/>
        </w:rPr>
        <w:t>15</w:t>
      </w:r>
      <w:r w:rsidRPr="00E96F0A">
        <w:rPr>
          <w:b/>
        </w:rPr>
        <w:t>/100 DÓLARES DE</w:t>
      </w:r>
      <w:r w:rsidRPr="0034587C">
        <w:t xml:space="preserve"> </w:t>
      </w:r>
      <w:r w:rsidRPr="00E96F0A">
        <w:rPr>
          <w:b/>
        </w:rPr>
        <w:t>LOS ESTADOS UNIDOS DE AMÉRICA ($</w:t>
      </w:r>
      <w:r>
        <w:rPr>
          <w:b/>
        </w:rPr>
        <w:t>175.15</w:t>
      </w:r>
      <w:proofErr w:type="gramStart"/>
      <w:r w:rsidRPr="00E96F0A">
        <w:rPr>
          <w:b/>
        </w:rPr>
        <w:t>)</w:t>
      </w:r>
      <w:r w:rsidRPr="0034587C">
        <w:t xml:space="preserve"> </w:t>
      </w:r>
      <w:r>
        <w:t xml:space="preserve"> </w:t>
      </w:r>
      <w:r w:rsidRPr="0034587C">
        <w:t>a</w:t>
      </w:r>
      <w:proofErr w:type="gramEnd"/>
      <w:r w:rsidRPr="0034587C">
        <w:t xml:space="preserve"> favor de</w:t>
      </w:r>
      <w:r>
        <w:t xml:space="preserve"> </w:t>
      </w:r>
      <w:r w:rsidRPr="00BF6482">
        <w:rPr>
          <w:b/>
        </w:rPr>
        <w:t>SIGNO DE CENTROAMERICA S.A. DE C.V.</w:t>
      </w:r>
      <w:r w:rsidRPr="00E96F0A">
        <w:rPr>
          <w:b/>
        </w:rPr>
        <w:t xml:space="preserve"> V/ </w:t>
      </w:r>
      <w:r>
        <w:t xml:space="preserve">Pago por compra de mobiliario, para uso en unidad </w:t>
      </w:r>
      <w:proofErr w:type="spellStart"/>
      <w:r>
        <w:t>juridica</w:t>
      </w:r>
      <w:proofErr w:type="spellEnd"/>
      <w:r>
        <w:t xml:space="preserve">, según orden  </w:t>
      </w:r>
      <w:r w:rsidRPr="0034587C">
        <w:t>No.</w:t>
      </w:r>
      <w:r>
        <w:t xml:space="preserve">-172779 </w:t>
      </w:r>
      <w:r w:rsidRPr="0034587C">
        <w:t>Aplicando dicho gasto a la línea</w:t>
      </w:r>
      <w:r>
        <w:t xml:space="preserve"> 0101 del código  61101, del presupuesto municipal vigente</w:t>
      </w:r>
    </w:p>
    <w:p w14:paraId="70A07447" w14:textId="77777777" w:rsidR="00CE7955" w:rsidRDefault="00CE7955" w:rsidP="00CE7955"/>
    <w:p w14:paraId="5699CA64" w14:textId="77777777" w:rsidR="00CE7955" w:rsidRPr="00E13CA8"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E13CA8">
        <w:rPr>
          <w:b/>
        </w:rPr>
        <w:t>UN MIL CIENTO CUARENTA Y TRES</w:t>
      </w:r>
      <w:r>
        <w:t xml:space="preserve"> </w:t>
      </w:r>
      <w:r w:rsidRPr="00E13CA8">
        <w:rPr>
          <w:b/>
        </w:rPr>
        <w:t>00/100 DÓLARES DE</w:t>
      </w:r>
      <w:r w:rsidRPr="0034587C">
        <w:t xml:space="preserve"> </w:t>
      </w:r>
      <w:r w:rsidRPr="00E13CA8">
        <w:rPr>
          <w:b/>
        </w:rPr>
        <w:t>LOS ESTADOS UNIDOS DE AMÉRICA ($</w:t>
      </w:r>
      <w:r>
        <w:rPr>
          <w:b/>
        </w:rPr>
        <w:t>1,143.00</w:t>
      </w:r>
      <w:proofErr w:type="gramStart"/>
      <w:r w:rsidRPr="00E13CA8">
        <w:rPr>
          <w:b/>
        </w:rPr>
        <w:t>)</w:t>
      </w:r>
      <w:r w:rsidRPr="0034587C">
        <w:t xml:space="preserve"> </w:t>
      </w:r>
      <w:r>
        <w:t xml:space="preserve"> </w:t>
      </w:r>
      <w:r w:rsidRPr="0034587C">
        <w:t>a</w:t>
      </w:r>
      <w:proofErr w:type="gramEnd"/>
      <w:r w:rsidRPr="0034587C">
        <w:t xml:space="preserve"> favor de</w:t>
      </w:r>
      <w:r>
        <w:t xml:space="preserve"> </w:t>
      </w:r>
      <w:r w:rsidRPr="00E13CA8">
        <w:rPr>
          <w:b/>
        </w:rPr>
        <w:t>DATA &amp; GRAPHICS S.A. DE C.V</w:t>
      </w:r>
      <w:r>
        <w:rPr>
          <w:b/>
        </w:rPr>
        <w:t>.</w:t>
      </w:r>
      <w:r w:rsidRPr="00E13CA8">
        <w:rPr>
          <w:b/>
        </w:rPr>
        <w:t xml:space="preserve"> V/ </w:t>
      </w:r>
      <w:r>
        <w:t xml:space="preserve">Pago por compra de equipos </w:t>
      </w:r>
      <w:proofErr w:type="spellStart"/>
      <w:r>
        <w:t>informaticos</w:t>
      </w:r>
      <w:proofErr w:type="spellEnd"/>
      <w:r>
        <w:t xml:space="preserve">, para uso en unidad de contabilidad, según factura  </w:t>
      </w:r>
      <w:r w:rsidRPr="0034587C">
        <w:t>No.</w:t>
      </w:r>
      <w:r>
        <w:t xml:space="preserve">-2228 </w:t>
      </w:r>
      <w:r w:rsidRPr="0034587C">
        <w:t>Aplicando dicho gasto a la línea</w:t>
      </w:r>
      <w:r>
        <w:t xml:space="preserve"> 0101 del código  61104, del presupuesto municipal vigente</w:t>
      </w:r>
    </w:p>
    <w:p w14:paraId="64F64F3E" w14:textId="77777777" w:rsidR="00CE7955" w:rsidRDefault="00CE7955" w:rsidP="00CE7955">
      <w:pPr>
        <w:tabs>
          <w:tab w:val="left" w:pos="922"/>
          <w:tab w:val="left" w:pos="7513"/>
          <w:tab w:val="left" w:pos="7797"/>
        </w:tabs>
        <w:spacing w:after="0" w:line="240" w:lineRule="auto"/>
        <w:jc w:val="both"/>
        <w:rPr>
          <w:sz w:val="20"/>
          <w:szCs w:val="20"/>
        </w:rPr>
      </w:pPr>
    </w:p>
    <w:p w14:paraId="584AF376" w14:textId="77777777" w:rsidR="00CE7955" w:rsidRPr="00DA4B04"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825304">
        <w:rPr>
          <w:b/>
        </w:rPr>
        <w:t>DOSCIENTOS SETENTA Y CINCO</w:t>
      </w:r>
      <w:r>
        <w:t xml:space="preserve"> </w:t>
      </w:r>
      <w:r w:rsidRPr="00825304">
        <w:rPr>
          <w:b/>
        </w:rPr>
        <w:t>00/100 DÓLARES DE</w:t>
      </w:r>
      <w:r w:rsidRPr="0034587C">
        <w:t xml:space="preserve"> </w:t>
      </w:r>
      <w:r w:rsidRPr="00825304">
        <w:rPr>
          <w:b/>
        </w:rPr>
        <w:t>LOS ESTADOS UNIDOS DE AMÉRICA ($</w:t>
      </w:r>
      <w:r>
        <w:rPr>
          <w:b/>
        </w:rPr>
        <w:t>275.00</w:t>
      </w:r>
      <w:proofErr w:type="gramStart"/>
      <w:r w:rsidRPr="00825304">
        <w:rPr>
          <w:b/>
        </w:rPr>
        <w:t>)</w:t>
      </w:r>
      <w:r w:rsidRPr="0034587C">
        <w:t xml:space="preserve"> </w:t>
      </w:r>
      <w:r>
        <w:t xml:space="preserve"> </w:t>
      </w:r>
      <w:r w:rsidRPr="0034587C">
        <w:t>a</w:t>
      </w:r>
      <w:proofErr w:type="gramEnd"/>
      <w:r w:rsidRPr="0034587C">
        <w:t xml:space="preserve"> favor de</w:t>
      </w:r>
      <w:r>
        <w:t xml:space="preserve"> </w:t>
      </w:r>
      <w:r w:rsidRPr="00825304">
        <w:rPr>
          <w:b/>
        </w:rPr>
        <w:t xml:space="preserve">Sr. JOAQUIN GARCIA SALAZAR/SERVICIO SALAZAR V/ </w:t>
      </w:r>
      <w:r>
        <w:t xml:space="preserve">Pago por compra de herramientas, repuestos y accesorios, para uso en eq.171, según factura  </w:t>
      </w:r>
      <w:r w:rsidRPr="0034587C">
        <w:t>No.</w:t>
      </w:r>
      <w:r>
        <w:t xml:space="preserve">-000006 </w:t>
      </w:r>
      <w:r w:rsidRPr="0034587C">
        <w:t>Aplicando dicho gasto a la línea</w:t>
      </w:r>
      <w:r>
        <w:t xml:space="preserve"> 0101 del código  54118, del presupuesto municipal vigente</w:t>
      </w:r>
    </w:p>
    <w:p w14:paraId="4E6ACBF6" w14:textId="77777777" w:rsidR="00CE7955" w:rsidRPr="00DA4B04" w:rsidRDefault="00CE7955" w:rsidP="00CE7955">
      <w:pPr>
        <w:pStyle w:val="Prrafodelista"/>
        <w:rPr>
          <w:rFonts w:ascii="Calibri" w:hAnsi="Calibri" w:cs="Calibri"/>
          <w:sz w:val="22"/>
          <w:lang w:eastAsia="es-SV"/>
        </w:rPr>
      </w:pPr>
    </w:p>
    <w:p w14:paraId="721F6AE4" w14:textId="77777777" w:rsidR="00CE7955" w:rsidRPr="005C0A6C"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2259A8">
        <w:rPr>
          <w:b/>
        </w:rPr>
        <w:t>VEINTIOCHO</w:t>
      </w:r>
      <w:r>
        <w:t xml:space="preserve"> </w:t>
      </w:r>
      <w:r w:rsidRPr="004E76C0">
        <w:rPr>
          <w:b/>
        </w:rPr>
        <w:t>00/100 DÓLARES DE</w:t>
      </w:r>
      <w:r w:rsidRPr="0034587C">
        <w:t xml:space="preserve"> </w:t>
      </w:r>
      <w:r w:rsidRPr="004E76C0">
        <w:rPr>
          <w:b/>
        </w:rPr>
        <w:t>LOS ESTADOS UNIDOS DE AMÉRICA ($</w:t>
      </w:r>
      <w:r>
        <w:rPr>
          <w:b/>
        </w:rPr>
        <w:t>28.00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w:t>
      </w:r>
      <w:r w:rsidRPr="002259A8">
        <w:rPr>
          <w:b/>
        </w:rPr>
        <w:t>DAVID HERRERA GALDAMEZ/ HERRERA IMPORT</w:t>
      </w:r>
      <w:r w:rsidRPr="004E76C0">
        <w:rPr>
          <w:b/>
        </w:rPr>
        <w:t xml:space="preserve">  V/ </w:t>
      </w:r>
      <w:r>
        <w:t xml:space="preserve">Pago por compra de llantas y </w:t>
      </w:r>
      <w:proofErr w:type="spellStart"/>
      <w:r>
        <w:t>neumaticos</w:t>
      </w:r>
      <w:proofErr w:type="spellEnd"/>
      <w:r>
        <w:t xml:space="preserve">, para uso en eq.104, según factura  </w:t>
      </w:r>
      <w:r w:rsidRPr="0034587C">
        <w:t>No.</w:t>
      </w:r>
      <w:r>
        <w:t xml:space="preserve">-000645 </w:t>
      </w:r>
      <w:r w:rsidRPr="0034587C">
        <w:t>Aplicando dicho gasto a la línea</w:t>
      </w:r>
      <w:r>
        <w:t xml:space="preserve"> 0101 del código  54109, del presupuesto municipal vigente</w:t>
      </w:r>
    </w:p>
    <w:p w14:paraId="3A549474" w14:textId="77777777" w:rsidR="00CE7955" w:rsidRPr="005C0A6C" w:rsidRDefault="00CE7955" w:rsidP="00CE7955">
      <w:pPr>
        <w:pStyle w:val="Prrafodelista"/>
        <w:rPr>
          <w:rFonts w:ascii="Calibri" w:hAnsi="Calibri" w:cs="Calibri"/>
          <w:sz w:val="22"/>
          <w:lang w:eastAsia="es-SV"/>
        </w:rPr>
      </w:pPr>
    </w:p>
    <w:p w14:paraId="59D00812" w14:textId="77777777" w:rsidR="00CE7955" w:rsidRPr="004E76C0" w:rsidRDefault="00CE7955" w:rsidP="00CE7955">
      <w:pPr>
        <w:pStyle w:val="Prrafodelista"/>
        <w:ind w:left="786"/>
        <w:jc w:val="both"/>
        <w:rPr>
          <w:rFonts w:ascii="Calibri" w:hAnsi="Calibri" w:cs="Calibri"/>
          <w:sz w:val="22"/>
          <w:lang w:eastAsia="es-SV"/>
        </w:rPr>
      </w:pPr>
    </w:p>
    <w:p w14:paraId="1CD283E4" w14:textId="77777777" w:rsidR="00CE7955" w:rsidRPr="003655FD"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F365BE">
        <w:rPr>
          <w:b/>
        </w:rPr>
        <w:t>QUINIENTOS CUARENTA Y UNO</w:t>
      </w:r>
      <w:r>
        <w:t xml:space="preserve"> </w:t>
      </w:r>
      <w:r>
        <w:rPr>
          <w:b/>
        </w:rPr>
        <w:t>08</w:t>
      </w:r>
      <w:r w:rsidRPr="004E76C0">
        <w:rPr>
          <w:b/>
        </w:rPr>
        <w:t>/100 DÓLARES DE</w:t>
      </w:r>
      <w:r w:rsidRPr="0034587C">
        <w:t xml:space="preserve"> </w:t>
      </w:r>
      <w:r w:rsidRPr="004E76C0">
        <w:rPr>
          <w:b/>
        </w:rPr>
        <w:t>LOS ESTADOS UNIDOS DE AMÉRICA ($</w:t>
      </w:r>
      <w:r>
        <w:rPr>
          <w:b/>
        </w:rPr>
        <w:t>541.08</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3655FD">
        <w:rPr>
          <w:b/>
        </w:rPr>
        <w:t>REPUESTOS MANCIA S.A. DE C.V.</w:t>
      </w:r>
      <w:r w:rsidRPr="004E76C0">
        <w:rPr>
          <w:b/>
        </w:rPr>
        <w:t xml:space="preserve"> V/ </w:t>
      </w:r>
      <w:r>
        <w:t xml:space="preserve">Pago por compra de herramientas, repuestos y accesorios, para uso en eq.150, 58,37, según factura  </w:t>
      </w:r>
      <w:r w:rsidRPr="0034587C">
        <w:t>No.</w:t>
      </w:r>
      <w:r>
        <w:t xml:space="preserve">-29963-30070-30073 </w:t>
      </w:r>
      <w:r w:rsidRPr="0034587C">
        <w:t>Aplicando dicho gasto a la línea</w:t>
      </w:r>
      <w:r>
        <w:t xml:space="preserve"> 0101 del código  54118, del presupuesto municipal vigente</w:t>
      </w:r>
    </w:p>
    <w:p w14:paraId="531A8424" w14:textId="77777777" w:rsidR="00CE7955" w:rsidRPr="004E76C0" w:rsidRDefault="00CE7955" w:rsidP="00CE7955">
      <w:pPr>
        <w:pStyle w:val="Prrafodelista"/>
        <w:ind w:left="786"/>
        <w:jc w:val="both"/>
        <w:rPr>
          <w:rFonts w:ascii="Calibri" w:hAnsi="Calibri" w:cs="Calibri"/>
          <w:sz w:val="22"/>
          <w:lang w:eastAsia="es-SV"/>
        </w:rPr>
      </w:pPr>
    </w:p>
    <w:p w14:paraId="3B4C2967" w14:textId="77777777" w:rsidR="00CE7955" w:rsidRPr="00825304" w:rsidRDefault="00CE7955" w:rsidP="00CE7955">
      <w:pPr>
        <w:pStyle w:val="Prrafodelista"/>
        <w:ind w:left="786"/>
        <w:jc w:val="both"/>
        <w:rPr>
          <w:rFonts w:ascii="Calibri" w:hAnsi="Calibri" w:cs="Calibri"/>
          <w:sz w:val="22"/>
          <w:lang w:eastAsia="es-SV"/>
        </w:rPr>
      </w:pPr>
    </w:p>
    <w:p w14:paraId="73DD2377" w14:textId="77777777" w:rsidR="00CE7955" w:rsidRPr="00824F82" w:rsidRDefault="00CE7955" w:rsidP="00731188">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DA71F3">
        <w:rPr>
          <w:b/>
        </w:rPr>
        <w:t>DOS MIL OCHOCIENTOS QUINCE</w:t>
      </w:r>
      <w:r>
        <w:t xml:space="preserve"> </w:t>
      </w:r>
      <w:r w:rsidRPr="00F70DD3">
        <w:rPr>
          <w:b/>
        </w:rPr>
        <w:t>00/100 DÓLARES DE</w:t>
      </w:r>
      <w:r w:rsidRPr="0034587C">
        <w:t xml:space="preserve"> </w:t>
      </w:r>
      <w:r w:rsidRPr="00F70DD3">
        <w:rPr>
          <w:b/>
        </w:rPr>
        <w:t>LOS ESTADOS UNIDOS DE AMÉRICA ($</w:t>
      </w:r>
      <w:r>
        <w:rPr>
          <w:b/>
        </w:rPr>
        <w:t>2,815.00</w:t>
      </w:r>
      <w:proofErr w:type="gramStart"/>
      <w:r w:rsidRPr="00F70DD3">
        <w:rPr>
          <w:b/>
        </w:rPr>
        <w:t>)</w:t>
      </w:r>
      <w:r w:rsidRPr="0034587C">
        <w:t xml:space="preserve"> </w:t>
      </w:r>
      <w:r>
        <w:t xml:space="preserve"> </w:t>
      </w:r>
      <w:r w:rsidRPr="0034587C">
        <w:t>a</w:t>
      </w:r>
      <w:proofErr w:type="gramEnd"/>
      <w:r w:rsidRPr="0034587C">
        <w:t xml:space="preserve"> favor de</w:t>
      </w:r>
      <w:r>
        <w:t xml:space="preserve"> </w:t>
      </w:r>
      <w:r w:rsidRPr="00F70DD3">
        <w:rPr>
          <w:b/>
        </w:rPr>
        <w:t>Sr.</w:t>
      </w:r>
      <w:r>
        <w:rPr>
          <w:b/>
        </w:rPr>
        <w:t xml:space="preserve"> </w:t>
      </w:r>
      <w:r w:rsidRPr="00F70DD3">
        <w:rPr>
          <w:b/>
        </w:rPr>
        <w:t xml:space="preserve">DAVID EDGARDO CORADO UMAÑA/DEC SOLUTIONS  V/ </w:t>
      </w:r>
      <w:r>
        <w:t xml:space="preserve">Pago por compra de equipos </w:t>
      </w:r>
      <w:proofErr w:type="spellStart"/>
      <w:r>
        <w:t>informaticos</w:t>
      </w:r>
      <w:proofErr w:type="spellEnd"/>
      <w:r>
        <w:t xml:space="preserve">, para uso en plantel de maquinaria y equipo taller obra de banco, según factura  </w:t>
      </w:r>
      <w:r w:rsidRPr="0034587C">
        <w:t>No.</w:t>
      </w:r>
      <w:r>
        <w:t xml:space="preserve">-00001-00002 </w:t>
      </w:r>
      <w:r w:rsidRPr="0034587C">
        <w:t>Aplicando dicho gasto a la línea</w:t>
      </w:r>
      <w:r>
        <w:t xml:space="preserve"> 0101 del código  61104, del presupuesto municipal vigente</w:t>
      </w:r>
    </w:p>
    <w:p w14:paraId="05A67E46" w14:textId="77777777" w:rsidR="00CE7955" w:rsidRDefault="00CE7955" w:rsidP="00CE7955">
      <w:pPr>
        <w:jc w:val="both"/>
        <w:rPr>
          <w:rFonts w:ascii="Calibri" w:hAnsi="Calibri" w:cs="Calibri"/>
          <w:lang w:eastAsia="es-SV"/>
        </w:rPr>
      </w:pPr>
    </w:p>
    <w:p w14:paraId="70D74F39" w14:textId="77777777" w:rsidR="00CE7955" w:rsidRDefault="00CE7955" w:rsidP="00CE7955">
      <w:pPr>
        <w:tabs>
          <w:tab w:val="left" w:pos="922"/>
          <w:tab w:val="left" w:pos="7513"/>
          <w:tab w:val="left" w:pos="7797"/>
        </w:tabs>
        <w:spacing w:after="0" w:line="240" w:lineRule="auto"/>
        <w:jc w:val="both"/>
        <w:rPr>
          <w:sz w:val="20"/>
          <w:szCs w:val="20"/>
        </w:rPr>
      </w:pPr>
    </w:p>
    <w:p w14:paraId="0F073DFD" w14:textId="77777777" w:rsidR="00CE7955" w:rsidRPr="0034587C" w:rsidRDefault="00CE7955" w:rsidP="00731188">
      <w:pPr>
        <w:pStyle w:val="Prrafodelista"/>
        <w:numPr>
          <w:ilvl w:val="0"/>
          <w:numId w:val="258"/>
        </w:numPr>
        <w:tabs>
          <w:tab w:val="left" w:pos="709"/>
          <w:tab w:val="left" w:pos="7797"/>
        </w:tabs>
        <w:spacing w:after="0" w:line="240" w:lineRule="auto"/>
        <w:jc w:val="both"/>
      </w:pPr>
      <w:r w:rsidRPr="0034587C">
        <w:t>EROGAR la cantidad de</w:t>
      </w:r>
      <w:r>
        <w:t xml:space="preserve"> </w:t>
      </w:r>
      <w:r w:rsidRPr="00C64CC4">
        <w:rPr>
          <w:b/>
        </w:rPr>
        <w:t>SETECIENTOS NOVENTA Y TRES 78</w:t>
      </w:r>
      <w:r w:rsidRPr="00824F82">
        <w:rPr>
          <w:b/>
        </w:rPr>
        <w:t>/100 DÓLARES DE</w:t>
      </w:r>
      <w:r w:rsidRPr="0034587C">
        <w:t xml:space="preserve"> </w:t>
      </w:r>
      <w:r w:rsidRPr="00824F82">
        <w:rPr>
          <w:b/>
        </w:rPr>
        <w:t>LOS ESTADOS UNIDOS DE AMÉRICA ($</w:t>
      </w:r>
      <w:r>
        <w:rPr>
          <w:b/>
        </w:rPr>
        <w:t>793.78</w:t>
      </w:r>
      <w:r w:rsidRPr="00824F82">
        <w:rPr>
          <w:b/>
        </w:rPr>
        <w:t>)</w:t>
      </w:r>
      <w:r w:rsidRPr="0034587C">
        <w:t xml:space="preserve"> a favor de</w:t>
      </w:r>
      <w:r>
        <w:t xml:space="preserve"> </w:t>
      </w:r>
      <w:r w:rsidRPr="007E5ADB">
        <w:rPr>
          <w:b/>
        </w:rPr>
        <w:t>INVERSIONES EL INDIO S.A. DE C.V. (LA BODEGA DEL CONSTRUCTOR)</w:t>
      </w:r>
      <w:r>
        <w:t xml:space="preserve"> </w:t>
      </w:r>
      <w:r w:rsidRPr="00824F82">
        <w:rPr>
          <w:b/>
        </w:rPr>
        <w:t xml:space="preserve">V/ </w:t>
      </w:r>
      <w:r>
        <w:t xml:space="preserve">Pago </w:t>
      </w:r>
      <w:r w:rsidRPr="0034587C">
        <w:t>por compra de</w:t>
      </w:r>
      <w:r>
        <w:t xml:space="preserve"> minerales no </w:t>
      </w:r>
      <w:proofErr w:type="spellStart"/>
      <w:r>
        <w:t>metalicos</w:t>
      </w:r>
      <w:proofErr w:type="spellEnd"/>
      <w:r>
        <w:t xml:space="preserve"> y productos </w:t>
      </w:r>
      <w:r>
        <w:lastRenderedPageBreak/>
        <w:t xml:space="preserve">derivados, minerales </w:t>
      </w:r>
      <w:proofErr w:type="spellStart"/>
      <w:r>
        <w:t>metalicos</w:t>
      </w:r>
      <w:proofErr w:type="spellEnd"/>
      <w:r>
        <w:t xml:space="preserve"> y productos derivados, herramientas, repuestos y accesorios, bienes de uso y consumo </w:t>
      </w:r>
      <w:proofErr w:type="gramStart"/>
      <w:r>
        <w:t>diversos,  para</w:t>
      </w:r>
      <w:proofErr w:type="gramEnd"/>
      <w:r>
        <w:t xml:space="preserve"> uso en taller obra de banco, polideportivo, </w:t>
      </w:r>
      <w:proofErr w:type="spellStart"/>
      <w:r>
        <w:t>contribucion</w:t>
      </w:r>
      <w:proofErr w:type="spellEnd"/>
      <w:r>
        <w:t xml:space="preserve"> </w:t>
      </w:r>
      <w:proofErr w:type="spellStart"/>
      <w:r>
        <w:t>adesco</w:t>
      </w:r>
      <w:proofErr w:type="spellEnd"/>
      <w:r>
        <w:t xml:space="preserve"> </w:t>
      </w:r>
      <w:proofErr w:type="spellStart"/>
      <w:r>
        <w:t>miraflores</w:t>
      </w:r>
      <w:proofErr w:type="spellEnd"/>
      <w:r>
        <w:t xml:space="preserve">, </w:t>
      </w:r>
      <w:proofErr w:type="spellStart"/>
      <w:r>
        <w:t>mtto</w:t>
      </w:r>
      <w:proofErr w:type="spellEnd"/>
      <w:r>
        <w:t>. de bienes municipales, s</w:t>
      </w:r>
      <w:r w:rsidRPr="0034587C">
        <w:t>egún facturas, líneas y códigos que se detallan a continuación:</w:t>
      </w:r>
    </w:p>
    <w:p w14:paraId="23E1C530" w14:textId="77777777" w:rsidR="00CE7955" w:rsidRDefault="00CE7955" w:rsidP="00CE7955">
      <w:pPr>
        <w:tabs>
          <w:tab w:val="left" w:pos="3592"/>
        </w:tabs>
        <w:ind w:left="720"/>
        <w:jc w:val="both"/>
        <w:rPr>
          <w:b/>
        </w:rPr>
      </w:pPr>
      <w:r>
        <w:rPr>
          <w:b/>
        </w:rPr>
        <w:tab/>
      </w:r>
    </w:p>
    <w:p w14:paraId="275697B5" w14:textId="77777777" w:rsidR="00CE7955" w:rsidRPr="00824F82" w:rsidRDefault="00CE7955" w:rsidP="00CE7955">
      <w:pPr>
        <w:tabs>
          <w:tab w:val="left" w:pos="922"/>
          <w:tab w:val="left" w:pos="7797"/>
        </w:tabs>
        <w:spacing w:after="0" w:line="240" w:lineRule="auto"/>
        <w:ind w:left="1080"/>
        <w:jc w:val="both"/>
        <w:rPr>
          <w:b/>
          <w:szCs w:val="24"/>
          <w:u w:val="single"/>
        </w:rPr>
      </w:pPr>
      <w:r w:rsidRPr="00824F82">
        <w:rPr>
          <w:b/>
          <w:szCs w:val="24"/>
          <w:u w:val="single"/>
        </w:rPr>
        <w:t>LINEA 0101</w:t>
      </w:r>
    </w:p>
    <w:p w14:paraId="4006C95B" w14:textId="77777777" w:rsidR="00CE7955" w:rsidRPr="00824F82" w:rsidRDefault="00CE7955" w:rsidP="00CE7955">
      <w:pPr>
        <w:tabs>
          <w:tab w:val="left" w:pos="922"/>
          <w:tab w:val="left" w:pos="7797"/>
        </w:tabs>
        <w:spacing w:after="0" w:line="240" w:lineRule="auto"/>
        <w:jc w:val="both"/>
        <w:rPr>
          <w:szCs w:val="24"/>
        </w:rPr>
      </w:pPr>
      <w:r w:rsidRPr="00824F82">
        <w:rPr>
          <w:szCs w:val="24"/>
        </w:rPr>
        <w:t xml:space="preserve">                 Facturas Nos.- </w:t>
      </w:r>
      <w:r>
        <w:rPr>
          <w:szCs w:val="24"/>
        </w:rPr>
        <w:t>03931-03930-04226-04227</w:t>
      </w:r>
    </w:p>
    <w:p w14:paraId="5F67704A" w14:textId="77777777" w:rsidR="00CE7955" w:rsidRPr="00824F82" w:rsidRDefault="00CE7955" w:rsidP="00CE7955">
      <w:pPr>
        <w:tabs>
          <w:tab w:val="left" w:pos="1425"/>
        </w:tabs>
        <w:spacing w:after="0" w:line="240" w:lineRule="auto"/>
        <w:jc w:val="both"/>
        <w:rPr>
          <w:szCs w:val="24"/>
        </w:rPr>
      </w:pPr>
      <w:r w:rsidRPr="00824F82">
        <w:rPr>
          <w:b/>
          <w:szCs w:val="24"/>
        </w:rPr>
        <w:t xml:space="preserve">                 </w:t>
      </w:r>
      <w:r w:rsidRPr="00824F82">
        <w:rPr>
          <w:szCs w:val="24"/>
        </w:rPr>
        <w:t>Códigos Nos.-</w:t>
      </w:r>
      <w:r>
        <w:rPr>
          <w:szCs w:val="24"/>
        </w:rPr>
        <w:t>54111</w:t>
      </w:r>
      <w:r w:rsidRPr="00824F82">
        <w:rPr>
          <w:szCs w:val="24"/>
        </w:rPr>
        <w:t>……</w:t>
      </w:r>
      <w:proofErr w:type="gramStart"/>
      <w:r w:rsidRPr="00824F82">
        <w:rPr>
          <w:szCs w:val="24"/>
        </w:rPr>
        <w:t>…….</w:t>
      </w:r>
      <w:proofErr w:type="gramEnd"/>
      <w:r w:rsidRPr="00824F82">
        <w:rPr>
          <w:szCs w:val="24"/>
        </w:rPr>
        <w:t xml:space="preserve">……………………............................ $ </w:t>
      </w:r>
      <w:r>
        <w:rPr>
          <w:szCs w:val="24"/>
        </w:rPr>
        <w:t>447.51</w:t>
      </w:r>
      <w:r w:rsidRPr="00824F82">
        <w:rPr>
          <w:szCs w:val="24"/>
        </w:rPr>
        <w:t xml:space="preserve">     </w:t>
      </w:r>
    </w:p>
    <w:p w14:paraId="1E4BA49F" w14:textId="77777777" w:rsidR="00CE7955" w:rsidRPr="00824F82" w:rsidRDefault="00CE7955" w:rsidP="00CE7955">
      <w:pPr>
        <w:tabs>
          <w:tab w:val="left" w:pos="1425"/>
        </w:tabs>
        <w:spacing w:after="0" w:line="240" w:lineRule="auto"/>
        <w:jc w:val="both"/>
        <w:rPr>
          <w:szCs w:val="24"/>
        </w:rPr>
      </w:pPr>
      <w:r w:rsidRPr="00824F82">
        <w:rPr>
          <w:szCs w:val="24"/>
        </w:rPr>
        <w:t xml:space="preserve">                 Códigos Nos.-</w:t>
      </w:r>
      <w:r>
        <w:rPr>
          <w:szCs w:val="24"/>
        </w:rPr>
        <w:t>54112</w:t>
      </w:r>
      <w:r w:rsidRPr="00824F82">
        <w:rPr>
          <w:szCs w:val="24"/>
        </w:rPr>
        <w:t>……</w:t>
      </w:r>
      <w:proofErr w:type="gramStart"/>
      <w:r w:rsidRPr="00824F82">
        <w:rPr>
          <w:szCs w:val="24"/>
        </w:rPr>
        <w:t>…….</w:t>
      </w:r>
      <w:proofErr w:type="gramEnd"/>
      <w:r w:rsidRPr="00824F82">
        <w:rPr>
          <w:szCs w:val="24"/>
        </w:rPr>
        <w:t xml:space="preserve">……………………............................ $ </w:t>
      </w:r>
      <w:r>
        <w:rPr>
          <w:szCs w:val="24"/>
        </w:rPr>
        <w:t>326.52</w:t>
      </w:r>
      <w:r w:rsidRPr="00824F82">
        <w:rPr>
          <w:szCs w:val="24"/>
        </w:rPr>
        <w:t xml:space="preserve">     </w:t>
      </w:r>
    </w:p>
    <w:p w14:paraId="56F72427" w14:textId="77777777" w:rsidR="00CE7955" w:rsidRPr="00824F82" w:rsidRDefault="00CE7955" w:rsidP="00CE7955">
      <w:pPr>
        <w:tabs>
          <w:tab w:val="left" w:pos="1425"/>
        </w:tabs>
        <w:spacing w:after="0" w:line="240" w:lineRule="auto"/>
        <w:jc w:val="both"/>
        <w:rPr>
          <w:szCs w:val="24"/>
        </w:rPr>
      </w:pPr>
      <w:r w:rsidRPr="00824F82">
        <w:rPr>
          <w:szCs w:val="24"/>
        </w:rPr>
        <w:t xml:space="preserve">                 Códigos Nos.-</w:t>
      </w:r>
      <w:r>
        <w:rPr>
          <w:szCs w:val="24"/>
        </w:rPr>
        <w:t>54118</w:t>
      </w:r>
      <w:r w:rsidRPr="00824F82">
        <w:rPr>
          <w:szCs w:val="24"/>
        </w:rPr>
        <w:t>……</w:t>
      </w:r>
      <w:proofErr w:type="gramStart"/>
      <w:r w:rsidRPr="00824F82">
        <w:rPr>
          <w:szCs w:val="24"/>
        </w:rPr>
        <w:t>…….</w:t>
      </w:r>
      <w:proofErr w:type="gramEnd"/>
      <w:r w:rsidRPr="00824F82">
        <w:rPr>
          <w:szCs w:val="24"/>
        </w:rPr>
        <w:t xml:space="preserve">……………………............................ $ </w:t>
      </w:r>
      <w:r>
        <w:rPr>
          <w:szCs w:val="24"/>
        </w:rPr>
        <w:t xml:space="preserve">    5.25</w:t>
      </w:r>
    </w:p>
    <w:p w14:paraId="6232D571" w14:textId="77777777" w:rsidR="00CE7955" w:rsidRPr="007E5ADB" w:rsidRDefault="00CE7955" w:rsidP="00CE7955">
      <w:pPr>
        <w:tabs>
          <w:tab w:val="left" w:pos="1425"/>
        </w:tabs>
        <w:spacing w:after="0" w:line="240" w:lineRule="auto"/>
        <w:jc w:val="both"/>
        <w:rPr>
          <w:szCs w:val="24"/>
        </w:rPr>
      </w:pPr>
      <w:r w:rsidRPr="00824F82">
        <w:rPr>
          <w:b/>
          <w:szCs w:val="24"/>
        </w:rPr>
        <w:t xml:space="preserve">                 </w:t>
      </w:r>
      <w:r w:rsidRPr="00824F82">
        <w:rPr>
          <w:szCs w:val="24"/>
        </w:rPr>
        <w:t>Códigos Nos.-</w:t>
      </w:r>
      <w:r>
        <w:rPr>
          <w:szCs w:val="24"/>
        </w:rPr>
        <w:t>54199</w:t>
      </w:r>
      <w:r w:rsidRPr="00824F82">
        <w:rPr>
          <w:szCs w:val="24"/>
        </w:rPr>
        <w:t>…</w:t>
      </w:r>
      <w:proofErr w:type="gramStart"/>
      <w:r w:rsidRPr="00824F82">
        <w:rPr>
          <w:szCs w:val="24"/>
        </w:rPr>
        <w:t>…….</w:t>
      </w:r>
      <w:proofErr w:type="gramEnd"/>
      <w:r w:rsidRPr="00824F82">
        <w:rPr>
          <w:szCs w:val="24"/>
        </w:rPr>
        <w:t>……………………...............................</w:t>
      </w:r>
      <w:r>
        <w:rPr>
          <w:szCs w:val="24"/>
        </w:rPr>
        <w:t>.</w:t>
      </w:r>
      <w:r w:rsidRPr="00824F82">
        <w:rPr>
          <w:szCs w:val="24"/>
        </w:rPr>
        <w:t xml:space="preserve">.$  </w:t>
      </w:r>
      <w:r>
        <w:rPr>
          <w:szCs w:val="24"/>
        </w:rPr>
        <w:t xml:space="preserve"> 14.50</w:t>
      </w:r>
      <w:r w:rsidRPr="00824F82">
        <w:rPr>
          <w:szCs w:val="24"/>
        </w:rPr>
        <w:t xml:space="preserve"> </w:t>
      </w:r>
    </w:p>
    <w:p w14:paraId="533331C2" w14:textId="77777777" w:rsidR="00CE7955" w:rsidRPr="00824F82" w:rsidRDefault="00CE7955" w:rsidP="00CE7955">
      <w:pPr>
        <w:tabs>
          <w:tab w:val="left" w:pos="1425"/>
        </w:tabs>
        <w:spacing w:after="0" w:line="240" w:lineRule="auto"/>
        <w:jc w:val="both"/>
        <w:rPr>
          <w:szCs w:val="24"/>
        </w:rPr>
      </w:pPr>
      <w:r w:rsidRPr="00824F82">
        <w:rPr>
          <w:b/>
          <w:szCs w:val="24"/>
        </w:rPr>
        <w:t xml:space="preserve">                 </w:t>
      </w:r>
      <w:r w:rsidRPr="00824F82">
        <w:rPr>
          <w:szCs w:val="24"/>
        </w:rPr>
        <w:t>Total…………………</w:t>
      </w:r>
      <w:proofErr w:type="gramStart"/>
      <w:r w:rsidRPr="00824F82">
        <w:rPr>
          <w:szCs w:val="24"/>
        </w:rPr>
        <w:t>…….</w:t>
      </w:r>
      <w:proofErr w:type="gramEnd"/>
      <w:r w:rsidRPr="00824F82">
        <w:rPr>
          <w:szCs w:val="24"/>
        </w:rPr>
        <w:t>.……………………......……</w:t>
      </w:r>
      <w:r>
        <w:rPr>
          <w:szCs w:val="24"/>
        </w:rPr>
        <w:t>……..</w:t>
      </w:r>
      <w:r w:rsidRPr="00824F82">
        <w:rPr>
          <w:szCs w:val="24"/>
        </w:rPr>
        <w:t>.........</w:t>
      </w:r>
      <w:r w:rsidRPr="00824F82">
        <w:rPr>
          <w:b/>
          <w:szCs w:val="24"/>
        </w:rPr>
        <w:t xml:space="preserve">$ </w:t>
      </w:r>
      <w:r>
        <w:rPr>
          <w:b/>
          <w:szCs w:val="24"/>
        </w:rPr>
        <w:t>793.78</w:t>
      </w:r>
    </w:p>
    <w:p w14:paraId="6E08B3EB" w14:textId="77777777" w:rsidR="00CE7955" w:rsidRDefault="00CE7955" w:rsidP="00CE7955">
      <w:pPr>
        <w:tabs>
          <w:tab w:val="left" w:pos="922"/>
          <w:tab w:val="left" w:pos="7513"/>
          <w:tab w:val="left" w:pos="7797"/>
        </w:tabs>
        <w:spacing w:after="0" w:line="240" w:lineRule="auto"/>
        <w:jc w:val="both"/>
        <w:rPr>
          <w:sz w:val="20"/>
          <w:szCs w:val="20"/>
        </w:rPr>
      </w:pPr>
    </w:p>
    <w:p w14:paraId="5EEB3368" w14:textId="77777777" w:rsidR="00CE7955" w:rsidRPr="0034587C" w:rsidRDefault="00CE7955" w:rsidP="00731188">
      <w:pPr>
        <w:pStyle w:val="Prrafodelista"/>
        <w:numPr>
          <w:ilvl w:val="0"/>
          <w:numId w:val="258"/>
        </w:numPr>
        <w:tabs>
          <w:tab w:val="left" w:pos="709"/>
          <w:tab w:val="left" w:pos="7797"/>
        </w:tabs>
        <w:spacing w:after="0" w:line="240" w:lineRule="auto"/>
        <w:jc w:val="both"/>
      </w:pPr>
      <w:r w:rsidRPr="0034587C">
        <w:t>EROGAR la cantidad de</w:t>
      </w:r>
      <w:r>
        <w:t xml:space="preserve"> </w:t>
      </w:r>
      <w:r w:rsidRPr="005C194D">
        <w:rPr>
          <w:b/>
        </w:rPr>
        <w:t>CUATROCIENTOS NOVENTA Y NUEVE 35</w:t>
      </w:r>
      <w:r w:rsidRPr="001003E8">
        <w:rPr>
          <w:b/>
        </w:rPr>
        <w:t>/100 DÓLARES DE</w:t>
      </w:r>
      <w:r w:rsidRPr="0034587C">
        <w:t xml:space="preserve"> </w:t>
      </w:r>
      <w:r w:rsidRPr="001003E8">
        <w:rPr>
          <w:b/>
        </w:rPr>
        <w:t>LOS ESTADOS UNIDOS DE AMÉRICA ($</w:t>
      </w:r>
      <w:r>
        <w:rPr>
          <w:b/>
        </w:rPr>
        <w:t>499.35</w:t>
      </w:r>
      <w:r w:rsidRPr="001003E8">
        <w:rPr>
          <w:b/>
        </w:rPr>
        <w:t>)</w:t>
      </w:r>
      <w:r w:rsidRPr="0034587C">
        <w:t xml:space="preserve"> a favor de</w:t>
      </w:r>
      <w:r>
        <w:t xml:space="preserve"> </w:t>
      </w:r>
      <w:r w:rsidRPr="005C194D">
        <w:rPr>
          <w:b/>
        </w:rPr>
        <w:t>LILIAN DEL SOCORRO DUARTE BARRIENTOS/FERRETERIA URBINA</w:t>
      </w:r>
      <w:r w:rsidRPr="001003E8">
        <w:rPr>
          <w:b/>
        </w:rPr>
        <w:t xml:space="preserve"> 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para uso en Eq.44 s</w:t>
      </w:r>
      <w:r w:rsidRPr="0034587C">
        <w:t>egún facturas, líneas y códigos que se detallan a continuación:</w:t>
      </w:r>
    </w:p>
    <w:p w14:paraId="0020127F" w14:textId="77777777" w:rsidR="00CE7955" w:rsidRDefault="00CE7955" w:rsidP="00CE7955">
      <w:pPr>
        <w:tabs>
          <w:tab w:val="left" w:pos="3592"/>
        </w:tabs>
        <w:ind w:left="720"/>
        <w:jc w:val="both"/>
        <w:rPr>
          <w:b/>
        </w:rPr>
      </w:pPr>
      <w:r>
        <w:rPr>
          <w:b/>
        </w:rPr>
        <w:tab/>
      </w:r>
    </w:p>
    <w:p w14:paraId="69725352" w14:textId="77777777" w:rsidR="00CE7955" w:rsidRPr="001003E8" w:rsidRDefault="00CE7955" w:rsidP="00CE7955">
      <w:pPr>
        <w:tabs>
          <w:tab w:val="left" w:pos="922"/>
          <w:tab w:val="left" w:pos="7797"/>
        </w:tabs>
        <w:spacing w:after="0" w:line="240" w:lineRule="auto"/>
        <w:ind w:left="1080"/>
        <w:jc w:val="both"/>
        <w:rPr>
          <w:b/>
          <w:szCs w:val="24"/>
          <w:u w:val="single"/>
        </w:rPr>
      </w:pPr>
      <w:r w:rsidRPr="001003E8">
        <w:rPr>
          <w:b/>
          <w:szCs w:val="24"/>
          <w:u w:val="single"/>
        </w:rPr>
        <w:t>LINEA 0101</w:t>
      </w:r>
    </w:p>
    <w:p w14:paraId="61F3720A" w14:textId="77777777" w:rsidR="00CE7955" w:rsidRPr="001003E8" w:rsidRDefault="00CE7955" w:rsidP="00CE7955">
      <w:pPr>
        <w:tabs>
          <w:tab w:val="left" w:pos="922"/>
          <w:tab w:val="left" w:pos="7797"/>
        </w:tabs>
        <w:spacing w:after="0" w:line="240" w:lineRule="auto"/>
        <w:jc w:val="both"/>
        <w:rPr>
          <w:szCs w:val="24"/>
        </w:rPr>
      </w:pPr>
      <w:r w:rsidRPr="001003E8">
        <w:rPr>
          <w:szCs w:val="24"/>
        </w:rPr>
        <w:t xml:space="preserve">                 Facturas Nos.-</w:t>
      </w:r>
      <w:r>
        <w:rPr>
          <w:szCs w:val="24"/>
        </w:rPr>
        <w:t>24770-24771-24774-24782-24778-24779</w:t>
      </w:r>
      <w:r w:rsidRPr="001003E8">
        <w:rPr>
          <w:szCs w:val="24"/>
        </w:rPr>
        <w:t xml:space="preserve"> </w:t>
      </w:r>
    </w:p>
    <w:p w14:paraId="536ADE85" w14:textId="77777777" w:rsidR="00CE7955" w:rsidRPr="001003E8" w:rsidRDefault="00CE7955" w:rsidP="00CE7955">
      <w:pPr>
        <w:tabs>
          <w:tab w:val="left" w:pos="1425"/>
        </w:tabs>
        <w:spacing w:after="0" w:line="240" w:lineRule="auto"/>
        <w:jc w:val="both"/>
        <w:rPr>
          <w:szCs w:val="24"/>
        </w:rPr>
      </w:pPr>
      <w:r w:rsidRPr="001003E8">
        <w:rPr>
          <w:b/>
          <w:szCs w:val="24"/>
        </w:rPr>
        <w:t xml:space="preserve">                 </w:t>
      </w:r>
      <w:r w:rsidRPr="001003E8">
        <w:rPr>
          <w:szCs w:val="24"/>
        </w:rPr>
        <w:t>Códigos Nos.-</w:t>
      </w:r>
      <w:r>
        <w:rPr>
          <w:szCs w:val="24"/>
        </w:rPr>
        <w:t>54107</w:t>
      </w:r>
      <w:r w:rsidRPr="001003E8">
        <w:rPr>
          <w:szCs w:val="24"/>
        </w:rPr>
        <w:t>……</w:t>
      </w:r>
      <w:proofErr w:type="gramStart"/>
      <w:r w:rsidRPr="001003E8">
        <w:rPr>
          <w:szCs w:val="24"/>
        </w:rPr>
        <w:t>…….</w:t>
      </w:r>
      <w:proofErr w:type="gramEnd"/>
      <w:r w:rsidRPr="001003E8">
        <w:rPr>
          <w:szCs w:val="24"/>
        </w:rPr>
        <w:t xml:space="preserve">……………………............................ $ </w:t>
      </w:r>
      <w:r>
        <w:rPr>
          <w:szCs w:val="24"/>
        </w:rPr>
        <w:t>441.00</w:t>
      </w:r>
      <w:r w:rsidRPr="001003E8">
        <w:rPr>
          <w:szCs w:val="24"/>
        </w:rPr>
        <w:t xml:space="preserve">     </w:t>
      </w:r>
    </w:p>
    <w:p w14:paraId="45E77BF1" w14:textId="77777777" w:rsidR="00CE7955" w:rsidRPr="001003E8" w:rsidRDefault="00CE7955" w:rsidP="00CE7955">
      <w:pPr>
        <w:tabs>
          <w:tab w:val="left" w:pos="1425"/>
        </w:tabs>
        <w:spacing w:after="0" w:line="240" w:lineRule="auto"/>
        <w:jc w:val="both"/>
        <w:rPr>
          <w:szCs w:val="24"/>
        </w:rPr>
      </w:pPr>
      <w:r w:rsidRPr="001003E8">
        <w:rPr>
          <w:szCs w:val="24"/>
        </w:rPr>
        <w:t xml:space="preserve">                 Códigos Nos.-</w:t>
      </w:r>
      <w:r>
        <w:rPr>
          <w:szCs w:val="24"/>
        </w:rPr>
        <w:t>54112</w:t>
      </w:r>
      <w:r w:rsidRPr="001003E8">
        <w:rPr>
          <w:szCs w:val="24"/>
        </w:rPr>
        <w:t>……</w:t>
      </w:r>
      <w:proofErr w:type="gramStart"/>
      <w:r w:rsidRPr="001003E8">
        <w:rPr>
          <w:szCs w:val="24"/>
        </w:rPr>
        <w:t>…….</w:t>
      </w:r>
      <w:proofErr w:type="gramEnd"/>
      <w:r w:rsidRPr="001003E8">
        <w:rPr>
          <w:szCs w:val="24"/>
        </w:rPr>
        <w:t xml:space="preserve">……………………............................ $ </w:t>
      </w:r>
      <w:r>
        <w:rPr>
          <w:szCs w:val="24"/>
        </w:rPr>
        <w:t xml:space="preserve">    4.60</w:t>
      </w:r>
      <w:r w:rsidRPr="001003E8">
        <w:rPr>
          <w:szCs w:val="24"/>
        </w:rPr>
        <w:t xml:space="preserve">     </w:t>
      </w:r>
    </w:p>
    <w:p w14:paraId="5C8AAE68" w14:textId="77777777" w:rsidR="00CE7955" w:rsidRPr="001003E8" w:rsidRDefault="00CE7955" w:rsidP="00CE7955">
      <w:pPr>
        <w:tabs>
          <w:tab w:val="left" w:pos="1425"/>
        </w:tabs>
        <w:spacing w:after="0" w:line="240" w:lineRule="auto"/>
        <w:jc w:val="both"/>
        <w:rPr>
          <w:szCs w:val="24"/>
        </w:rPr>
      </w:pPr>
      <w:r w:rsidRPr="001003E8">
        <w:rPr>
          <w:szCs w:val="24"/>
        </w:rPr>
        <w:t xml:space="preserve">                 Códigos Nos.-</w:t>
      </w:r>
      <w:r>
        <w:rPr>
          <w:szCs w:val="24"/>
        </w:rPr>
        <w:t>54199</w:t>
      </w:r>
      <w:r w:rsidRPr="001003E8">
        <w:rPr>
          <w:szCs w:val="24"/>
        </w:rPr>
        <w:t>……</w:t>
      </w:r>
      <w:proofErr w:type="gramStart"/>
      <w:r w:rsidRPr="001003E8">
        <w:rPr>
          <w:szCs w:val="24"/>
        </w:rPr>
        <w:t>…….</w:t>
      </w:r>
      <w:proofErr w:type="gramEnd"/>
      <w:r w:rsidRPr="001003E8">
        <w:rPr>
          <w:szCs w:val="24"/>
        </w:rPr>
        <w:t>…………………</w:t>
      </w:r>
      <w:r>
        <w:rPr>
          <w:szCs w:val="24"/>
        </w:rPr>
        <w:t>…............................ $   53.75</w:t>
      </w:r>
    </w:p>
    <w:p w14:paraId="4F51AE29" w14:textId="77777777" w:rsidR="00CE7955" w:rsidRPr="001003E8" w:rsidRDefault="00CE7955" w:rsidP="00CE7955">
      <w:pPr>
        <w:tabs>
          <w:tab w:val="left" w:pos="1425"/>
          <w:tab w:val="left" w:pos="7654"/>
        </w:tabs>
        <w:spacing w:after="0" w:line="240" w:lineRule="auto"/>
        <w:jc w:val="both"/>
        <w:rPr>
          <w:b/>
          <w:szCs w:val="24"/>
        </w:rPr>
      </w:pPr>
      <w:r>
        <w:rPr>
          <w:szCs w:val="24"/>
        </w:rPr>
        <w:t xml:space="preserve">                 </w:t>
      </w:r>
      <w:r w:rsidRPr="001003E8">
        <w:rPr>
          <w:szCs w:val="24"/>
        </w:rPr>
        <w:t>Total…………………</w:t>
      </w:r>
      <w:proofErr w:type="gramStart"/>
      <w:r w:rsidRPr="001003E8">
        <w:rPr>
          <w:szCs w:val="24"/>
        </w:rPr>
        <w:t>…….</w:t>
      </w:r>
      <w:proofErr w:type="gramEnd"/>
      <w:r w:rsidRPr="001003E8">
        <w:rPr>
          <w:szCs w:val="24"/>
        </w:rPr>
        <w:t>.……………………......…</w:t>
      </w:r>
      <w:r>
        <w:rPr>
          <w:szCs w:val="24"/>
        </w:rPr>
        <w:t>……..</w:t>
      </w:r>
      <w:r w:rsidRPr="001003E8">
        <w:rPr>
          <w:szCs w:val="24"/>
        </w:rPr>
        <w:t>….........</w:t>
      </w:r>
      <w:r w:rsidRPr="001003E8">
        <w:rPr>
          <w:b/>
          <w:szCs w:val="24"/>
        </w:rPr>
        <w:t xml:space="preserve">$ </w:t>
      </w:r>
      <w:r>
        <w:rPr>
          <w:b/>
          <w:szCs w:val="24"/>
        </w:rPr>
        <w:t>499.35</w:t>
      </w:r>
    </w:p>
    <w:p w14:paraId="0B9347B2" w14:textId="77777777" w:rsidR="00CE7955" w:rsidRDefault="00CE7955" w:rsidP="00CE7955">
      <w:pPr>
        <w:tabs>
          <w:tab w:val="left" w:pos="922"/>
          <w:tab w:val="left" w:pos="7513"/>
          <w:tab w:val="left" w:pos="7797"/>
        </w:tabs>
        <w:spacing w:after="0" w:line="240" w:lineRule="auto"/>
        <w:jc w:val="both"/>
        <w:rPr>
          <w:sz w:val="20"/>
          <w:szCs w:val="20"/>
        </w:rPr>
      </w:pPr>
    </w:p>
    <w:p w14:paraId="2C322140" w14:textId="77777777" w:rsidR="00CE7955" w:rsidRPr="0034587C" w:rsidRDefault="00CE7955" w:rsidP="00731188">
      <w:pPr>
        <w:pStyle w:val="Prrafodelista"/>
        <w:numPr>
          <w:ilvl w:val="0"/>
          <w:numId w:val="258"/>
        </w:numPr>
        <w:tabs>
          <w:tab w:val="left" w:pos="709"/>
          <w:tab w:val="left" w:pos="7797"/>
        </w:tabs>
        <w:spacing w:after="0" w:line="240" w:lineRule="auto"/>
        <w:jc w:val="both"/>
      </w:pPr>
      <w:r w:rsidRPr="0034587C">
        <w:t>EROGAR la cantidad de</w:t>
      </w:r>
      <w:r>
        <w:t xml:space="preserve"> </w:t>
      </w:r>
      <w:r w:rsidRPr="00045F8D">
        <w:rPr>
          <w:b/>
        </w:rPr>
        <w:t>CIENTO OCHENTA Y SEIS 85</w:t>
      </w:r>
      <w:r w:rsidRPr="00A36D78">
        <w:rPr>
          <w:b/>
        </w:rPr>
        <w:t>/100 DÓLARES DE</w:t>
      </w:r>
      <w:r w:rsidRPr="0034587C">
        <w:t xml:space="preserve"> </w:t>
      </w:r>
      <w:r w:rsidRPr="00A36D78">
        <w:rPr>
          <w:b/>
        </w:rPr>
        <w:t>LOS ESTADOS UNIDOS DE AMÉRICA ($</w:t>
      </w:r>
      <w:r>
        <w:rPr>
          <w:b/>
        </w:rPr>
        <w:t>186.85</w:t>
      </w:r>
      <w:r w:rsidRPr="00A36D78">
        <w:rPr>
          <w:b/>
        </w:rPr>
        <w:t>)</w:t>
      </w:r>
      <w:r w:rsidRPr="0034587C">
        <w:t xml:space="preserve"> a favor de</w:t>
      </w:r>
      <w:r>
        <w:t xml:space="preserve"> </w:t>
      </w:r>
      <w:r w:rsidRPr="00A36D78">
        <w:rPr>
          <w:b/>
        </w:rPr>
        <w:t xml:space="preserve">LUIS UVALDO ARMANDO MENDOZA COLOCHO/TALLER MENDOZA V/ </w:t>
      </w:r>
      <w:r>
        <w:t xml:space="preserve">Pago </w:t>
      </w:r>
      <w:r w:rsidRPr="0034587C">
        <w:t>por compra de</w:t>
      </w:r>
      <w:r>
        <w:t xml:space="preserve"> minerales </w:t>
      </w:r>
      <w:proofErr w:type="spellStart"/>
      <w:r>
        <w:t>metalicos</w:t>
      </w:r>
      <w:proofErr w:type="spellEnd"/>
      <w:r>
        <w:t xml:space="preserve"> y productos derivados, mantenimientos y reparaciones de </w:t>
      </w:r>
      <w:proofErr w:type="spellStart"/>
      <w:r>
        <w:t>vehiculos</w:t>
      </w:r>
      <w:proofErr w:type="spellEnd"/>
      <w:r>
        <w:t>, para uso en Eq.111, 100, 85, 117, 71, 25, 81, s</w:t>
      </w:r>
      <w:r w:rsidRPr="0034587C">
        <w:t>egún facturas, líneas y códigos que se detallan a continuación:</w:t>
      </w:r>
    </w:p>
    <w:p w14:paraId="1A3266D3" w14:textId="77777777" w:rsidR="00CE7955" w:rsidRDefault="00CE7955" w:rsidP="00CE7955">
      <w:pPr>
        <w:tabs>
          <w:tab w:val="left" w:pos="3592"/>
        </w:tabs>
        <w:ind w:left="720"/>
        <w:jc w:val="both"/>
        <w:rPr>
          <w:b/>
        </w:rPr>
      </w:pPr>
      <w:r>
        <w:rPr>
          <w:b/>
        </w:rPr>
        <w:tab/>
      </w:r>
    </w:p>
    <w:p w14:paraId="1A9F6693" w14:textId="77777777" w:rsidR="00CE7955" w:rsidRPr="00A36D78" w:rsidRDefault="00CE7955" w:rsidP="00CE7955">
      <w:pPr>
        <w:tabs>
          <w:tab w:val="left" w:pos="922"/>
          <w:tab w:val="left" w:pos="7797"/>
        </w:tabs>
        <w:spacing w:after="0" w:line="240" w:lineRule="auto"/>
        <w:ind w:left="1080"/>
        <w:jc w:val="both"/>
        <w:rPr>
          <w:b/>
          <w:szCs w:val="24"/>
          <w:u w:val="single"/>
        </w:rPr>
      </w:pPr>
      <w:r w:rsidRPr="00A36D78">
        <w:rPr>
          <w:b/>
          <w:szCs w:val="24"/>
          <w:u w:val="single"/>
        </w:rPr>
        <w:t>LINEA 0101</w:t>
      </w:r>
    </w:p>
    <w:p w14:paraId="702ED889" w14:textId="77777777" w:rsidR="00CE7955" w:rsidRPr="00A36D78" w:rsidRDefault="00CE7955" w:rsidP="00CE7955">
      <w:pPr>
        <w:tabs>
          <w:tab w:val="left" w:pos="922"/>
          <w:tab w:val="left" w:pos="7797"/>
        </w:tabs>
        <w:spacing w:after="0" w:line="240" w:lineRule="auto"/>
        <w:jc w:val="both"/>
        <w:rPr>
          <w:szCs w:val="24"/>
        </w:rPr>
      </w:pPr>
      <w:r w:rsidRPr="00A36D78">
        <w:rPr>
          <w:szCs w:val="24"/>
        </w:rPr>
        <w:t xml:space="preserve">                 Facturas Nos.-</w:t>
      </w:r>
      <w:r>
        <w:rPr>
          <w:szCs w:val="24"/>
        </w:rPr>
        <w:t>000149-000150-000151-000152-000153-000154-000155</w:t>
      </w:r>
      <w:r w:rsidRPr="00A36D78">
        <w:rPr>
          <w:szCs w:val="24"/>
        </w:rPr>
        <w:t xml:space="preserve"> </w:t>
      </w:r>
    </w:p>
    <w:p w14:paraId="5035F661" w14:textId="77777777" w:rsidR="00CE7955" w:rsidRPr="00A36D78" w:rsidRDefault="00CE7955" w:rsidP="00CE7955">
      <w:pPr>
        <w:tabs>
          <w:tab w:val="left" w:pos="1425"/>
        </w:tabs>
        <w:spacing w:after="0" w:line="240" w:lineRule="auto"/>
        <w:jc w:val="both"/>
        <w:rPr>
          <w:szCs w:val="24"/>
        </w:rPr>
      </w:pPr>
      <w:r w:rsidRPr="00A36D78">
        <w:rPr>
          <w:b/>
          <w:szCs w:val="24"/>
        </w:rPr>
        <w:t xml:space="preserve">                 </w:t>
      </w:r>
      <w:r w:rsidRPr="00A36D78">
        <w:rPr>
          <w:szCs w:val="24"/>
        </w:rPr>
        <w:t>Códigos Nos.-</w:t>
      </w:r>
      <w:r>
        <w:rPr>
          <w:szCs w:val="24"/>
        </w:rPr>
        <w:t>54112</w:t>
      </w:r>
      <w:r w:rsidRPr="00A36D78">
        <w:rPr>
          <w:szCs w:val="24"/>
        </w:rPr>
        <w:t>……</w:t>
      </w:r>
      <w:proofErr w:type="gramStart"/>
      <w:r w:rsidRPr="00A36D78">
        <w:rPr>
          <w:szCs w:val="24"/>
        </w:rPr>
        <w:t>…….</w:t>
      </w:r>
      <w:proofErr w:type="gramEnd"/>
      <w:r w:rsidRPr="00A36D78">
        <w:rPr>
          <w:szCs w:val="24"/>
        </w:rPr>
        <w:t xml:space="preserve">……………………............................ $  </w:t>
      </w:r>
      <w:r>
        <w:rPr>
          <w:szCs w:val="24"/>
        </w:rPr>
        <w:t xml:space="preserve">   8.25</w:t>
      </w:r>
      <w:r w:rsidRPr="00A36D78">
        <w:rPr>
          <w:szCs w:val="24"/>
        </w:rPr>
        <w:t xml:space="preserve">    </w:t>
      </w:r>
    </w:p>
    <w:p w14:paraId="4139D5C2" w14:textId="77777777" w:rsidR="00CE7955" w:rsidRPr="00A36D78" w:rsidRDefault="00CE7955" w:rsidP="00CE7955">
      <w:pPr>
        <w:tabs>
          <w:tab w:val="left" w:pos="1425"/>
        </w:tabs>
        <w:spacing w:after="0" w:line="240" w:lineRule="auto"/>
        <w:jc w:val="both"/>
        <w:rPr>
          <w:szCs w:val="24"/>
        </w:rPr>
      </w:pPr>
      <w:r w:rsidRPr="00A36D78">
        <w:rPr>
          <w:szCs w:val="24"/>
        </w:rPr>
        <w:t xml:space="preserve">                 Códigos Nos.-</w:t>
      </w:r>
      <w:r>
        <w:rPr>
          <w:szCs w:val="24"/>
        </w:rPr>
        <w:t>54302</w:t>
      </w:r>
      <w:r w:rsidRPr="00A36D78">
        <w:rPr>
          <w:szCs w:val="24"/>
        </w:rPr>
        <w:t>……</w:t>
      </w:r>
      <w:proofErr w:type="gramStart"/>
      <w:r w:rsidRPr="00A36D78">
        <w:rPr>
          <w:szCs w:val="24"/>
        </w:rPr>
        <w:t>…….</w:t>
      </w:r>
      <w:proofErr w:type="gramEnd"/>
      <w:r w:rsidRPr="00A36D78">
        <w:rPr>
          <w:szCs w:val="24"/>
        </w:rPr>
        <w:t xml:space="preserve">……………………............................ $ </w:t>
      </w:r>
      <w:r>
        <w:rPr>
          <w:szCs w:val="24"/>
        </w:rPr>
        <w:t>178.60</w:t>
      </w:r>
      <w:r w:rsidRPr="00A36D78">
        <w:rPr>
          <w:szCs w:val="24"/>
        </w:rPr>
        <w:t xml:space="preserve">     </w:t>
      </w:r>
    </w:p>
    <w:p w14:paraId="62CA4A3E" w14:textId="77777777" w:rsidR="00CE7955" w:rsidRDefault="00CE7955" w:rsidP="00CE7955">
      <w:pPr>
        <w:tabs>
          <w:tab w:val="left" w:pos="922"/>
          <w:tab w:val="left" w:pos="7513"/>
          <w:tab w:val="left" w:pos="7797"/>
        </w:tabs>
        <w:spacing w:after="0" w:line="240" w:lineRule="auto"/>
        <w:jc w:val="both"/>
        <w:rPr>
          <w:b/>
          <w:szCs w:val="24"/>
        </w:rPr>
      </w:pPr>
      <w:r w:rsidRPr="00A36D78">
        <w:rPr>
          <w:b/>
          <w:szCs w:val="24"/>
        </w:rPr>
        <w:t xml:space="preserve">                 </w:t>
      </w:r>
      <w:r w:rsidRPr="00A36D78">
        <w:rPr>
          <w:szCs w:val="24"/>
        </w:rPr>
        <w:t>Total…………………</w:t>
      </w:r>
      <w:proofErr w:type="gramStart"/>
      <w:r w:rsidRPr="00A36D78">
        <w:rPr>
          <w:szCs w:val="24"/>
        </w:rPr>
        <w:t>…….</w:t>
      </w:r>
      <w:proofErr w:type="gramEnd"/>
      <w:r w:rsidRPr="00A36D78">
        <w:rPr>
          <w:szCs w:val="24"/>
        </w:rPr>
        <w:t>.……………………....</w:t>
      </w:r>
      <w:r>
        <w:rPr>
          <w:szCs w:val="24"/>
        </w:rPr>
        <w:t>..........</w:t>
      </w:r>
      <w:r w:rsidRPr="00A36D78">
        <w:rPr>
          <w:szCs w:val="24"/>
        </w:rPr>
        <w:t>..…….........</w:t>
      </w:r>
      <w:r w:rsidRPr="00A36D78">
        <w:rPr>
          <w:b/>
          <w:szCs w:val="24"/>
        </w:rPr>
        <w:t>$</w:t>
      </w:r>
      <w:r>
        <w:rPr>
          <w:b/>
          <w:szCs w:val="24"/>
        </w:rPr>
        <w:t xml:space="preserve"> 186.85</w:t>
      </w:r>
    </w:p>
    <w:p w14:paraId="058F1367" w14:textId="77777777" w:rsidR="00CE7955" w:rsidRDefault="00CE7955" w:rsidP="00CE7955">
      <w:pPr>
        <w:tabs>
          <w:tab w:val="left" w:pos="922"/>
          <w:tab w:val="left" w:pos="7513"/>
          <w:tab w:val="left" w:pos="7797"/>
        </w:tabs>
        <w:spacing w:after="0" w:line="240" w:lineRule="auto"/>
        <w:jc w:val="both"/>
        <w:rPr>
          <w:b/>
          <w:szCs w:val="24"/>
        </w:rPr>
      </w:pPr>
    </w:p>
    <w:p w14:paraId="5CE818F4" w14:textId="77777777" w:rsidR="00CE7955" w:rsidRDefault="00CE7955" w:rsidP="00CE7955">
      <w:pPr>
        <w:tabs>
          <w:tab w:val="left" w:pos="922"/>
          <w:tab w:val="left" w:pos="7513"/>
          <w:tab w:val="left" w:pos="7797"/>
        </w:tabs>
        <w:spacing w:after="0" w:line="240" w:lineRule="auto"/>
        <w:jc w:val="both"/>
        <w:rPr>
          <w:b/>
          <w:szCs w:val="24"/>
        </w:rPr>
      </w:pPr>
    </w:p>
    <w:p w14:paraId="4F122DDE" w14:textId="77777777" w:rsidR="00CE7955" w:rsidRPr="0034587C" w:rsidRDefault="00CE7955" w:rsidP="00731188">
      <w:pPr>
        <w:pStyle w:val="Prrafodelista"/>
        <w:numPr>
          <w:ilvl w:val="0"/>
          <w:numId w:val="258"/>
        </w:numPr>
        <w:tabs>
          <w:tab w:val="left" w:pos="709"/>
          <w:tab w:val="left" w:pos="7797"/>
        </w:tabs>
        <w:spacing w:after="0" w:line="240" w:lineRule="auto"/>
        <w:jc w:val="both"/>
      </w:pPr>
      <w:r w:rsidRPr="0034587C">
        <w:t>EROGAR la cantidad de</w:t>
      </w:r>
      <w:r>
        <w:t xml:space="preserve"> </w:t>
      </w:r>
      <w:r w:rsidRPr="006B1ECF">
        <w:rPr>
          <w:b/>
        </w:rPr>
        <w:t>NOVECIENTOS VEINTISIETE 51/</w:t>
      </w:r>
      <w:r w:rsidRPr="003F6DD1">
        <w:rPr>
          <w:b/>
        </w:rPr>
        <w:t>100 DÓLARES DE</w:t>
      </w:r>
      <w:r w:rsidRPr="0034587C">
        <w:t xml:space="preserve"> </w:t>
      </w:r>
      <w:r w:rsidRPr="003F6DD1">
        <w:rPr>
          <w:b/>
        </w:rPr>
        <w:t>LOS ESTADOS UNIDOS DE AMÉRICA ($</w:t>
      </w:r>
      <w:r>
        <w:rPr>
          <w:b/>
        </w:rPr>
        <w:t>927.51</w:t>
      </w:r>
      <w:r w:rsidRPr="003F6DD1">
        <w:rPr>
          <w:b/>
        </w:rPr>
        <w:t>)</w:t>
      </w:r>
      <w:r w:rsidRPr="0034587C">
        <w:t xml:space="preserve"> a favor de</w:t>
      </w:r>
      <w:r>
        <w:t xml:space="preserve"> </w:t>
      </w:r>
      <w:r w:rsidRPr="006B1ECF">
        <w:rPr>
          <w:b/>
        </w:rPr>
        <w:t>DUMOSERVI S.A. DE C.V.</w:t>
      </w:r>
      <w:r>
        <w:t xml:space="preserve"> </w:t>
      </w:r>
      <w:r w:rsidRPr="003F6DD1">
        <w:rPr>
          <w:b/>
        </w:rPr>
        <w:t xml:space="preserve">V/ </w:t>
      </w:r>
      <w:r>
        <w:t xml:space="preserve">Pago </w:t>
      </w:r>
      <w:r w:rsidRPr="0034587C">
        <w:t>por compra de</w:t>
      </w:r>
      <w:r>
        <w:t xml:space="preserve"> herramientas, repuestos y accesorios, mantenimientos y reparaciones de bienes muebles, para uso en </w:t>
      </w:r>
      <w:proofErr w:type="spellStart"/>
      <w:r>
        <w:t>reparacion</w:t>
      </w:r>
      <w:proofErr w:type="spellEnd"/>
      <w:r>
        <w:t xml:space="preserve"> de </w:t>
      </w:r>
      <w:proofErr w:type="spellStart"/>
      <w:r>
        <w:t>motguadaña</w:t>
      </w:r>
      <w:proofErr w:type="spellEnd"/>
      <w:r>
        <w:t>, esmeriladora, motosierra, equipos de bienes municipales, s</w:t>
      </w:r>
      <w:r w:rsidRPr="0034587C">
        <w:t>egún facturas, líneas y códigos que se detallan a continuación:</w:t>
      </w:r>
    </w:p>
    <w:p w14:paraId="077686B4" w14:textId="77777777" w:rsidR="00CE7955" w:rsidRDefault="00CE7955" w:rsidP="00CE7955">
      <w:pPr>
        <w:tabs>
          <w:tab w:val="left" w:pos="3592"/>
        </w:tabs>
        <w:ind w:left="720"/>
        <w:jc w:val="both"/>
        <w:rPr>
          <w:b/>
        </w:rPr>
      </w:pPr>
      <w:r>
        <w:rPr>
          <w:b/>
        </w:rPr>
        <w:tab/>
      </w:r>
    </w:p>
    <w:p w14:paraId="691A4DD4" w14:textId="77777777" w:rsidR="00CE7955" w:rsidRPr="003F6DD1" w:rsidRDefault="00CE7955" w:rsidP="00CE7955">
      <w:pPr>
        <w:tabs>
          <w:tab w:val="left" w:pos="922"/>
          <w:tab w:val="left" w:pos="7797"/>
        </w:tabs>
        <w:spacing w:after="0" w:line="240" w:lineRule="auto"/>
        <w:ind w:left="1080"/>
        <w:jc w:val="both"/>
        <w:rPr>
          <w:b/>
          <w:szCs w:val="24"/>
          <w:u w:val="single"/>
        </w:rPr>
      </w:pPr>
      <w:r w:rsidRPr="003F6DD1">
        <w:rPr>
          <w:b/>
          <w:szCs w:val="24"/>
          <w:u w:val="single"/>
        </w:rPr>
        <w:t>LINEA 0101</w:t>
      </w:r>
    </w:p>
    <w:p w14:paraId="31289ED3" w14:textId="77777777" w:rsidR="00CE7955" w:rsidRPr="003F6DD1" w:rsidRDefault="00CE7955" w:rsidP="00CE7955">
      <w:pPr>
        <w:tabs>
          <w:tab w:val="left" w:pos="922"/>
          <w:tab w:val="left" w:pos="7797"/>
        </w:tabs>
        <w:spacing w:after="0" w:line="240" w:lineRule="auto"/>
        <w:jc w:val="both"/>
        <w:rPr>
          <w:szCs w:val="24"/>
        </w:rPr>
      </w:pPr>
      <w:r w:rsidRPr="003F6DD1">
        <w:rPr>
          <w:szCs w:val="24"/>
        </w:rPr>
        <w:t xml:space="preserve">                 Facturas Nos.- </w:t>
      </w:r>
      <w:r>
        <w:rPr>
          <w:szCs w:val="24"/>
        </w:rPr>
        <w:t>10382-10381-10380-10384-10379-10378-10383-10385</w:t>
      </w:r>
    </w:p>
    <w:p w14:paraId="7E61D233" w14:textId="77777777" w:rsidR="00CE7955" w:rsidRPr="003F6DD1" w:rsidRDefault="00CE7955" w:rsidP="00CE7955">
      <w:pPr>
        <w:tabs>
          <w:tab w:val="left" w:pos="1425"/>
        </w:tabs>
        <w:spacing w:after="0" w:line="240" w:lineRule="auto"/>
        <w:jc w:val="both"/>
        <w:rPr>
          <w:szCs w:val="24"/>
        </w:rPr>
      </w:pPr>
      <w:r w:rsidRPr="003F6DD1">
        <w:rPr>
          <w:b/>
          <w:szCs w:val="24"/>
        </w:rPr>
        <w:t xml:space="preserve">                 </w:t>
      </w:r>
      <w:r w:rsidRPr="003F6DD1">
        <w:rPr>
          <w:szCs w:val="24"/>
        </w:rPr>
        <w:t>Códigos Nos.-</w:t>
      </w:r>
      <w:r>
        <w:rPr>
          <w:szCs w:val="24"/>
        </w:rPr>
        <w:t>54118</w:t>
      </w:r>
      <w:r w:rsidRPr="003F6DD1">
        <w:rPr>
          <w:szCs w:val="24"/>
        </w:rPr>
        <w:t>……</w:t>
      </w:r>
      <w:proofErr w:type="gramStart"/>
      <w:r w:rsidRPr="003F6DD1">
        <w:rPr>
          <w:szCs w:val="24"/>
        </w:rPr>
        <w:t>…….</w:t>
      </w:r>
      <w:proofErr w:type="gramEnd"/>
      <w:r w:rsidRPr="003F6DD1">
        <w:rPr>
          <w:szCs w:val="24"/>
        </w:rPr>
        <w:t>……………………............................ $</w:t>
      </w:r>
      <w:r>
        <w:rPr>
          <w:szCs w:val="24"/>
        </w:rPr>
        <w:t xml:space="preserve"> 722.51</w:t>
      </w:r>
      <w:r w:rsidRPr="003F6DD1">
        <w:rPr>
          <w:szCs w:val="24"/>
        </w:rPr>
        <w:t xml:space="preserve">      </w:t>
      </w:r>
    </w:p>
    <w:p w14:paraId="09C9EEA9" w14:textId="77777777" w:rsidR="00CE7955" w:rsidRPr="003F6DD1" w:rsidRDefault="00CE7955" w:rsidP="00CE7955">
      <w:pPr>
        <w:tabs>
          <w:tab w:val="left" w:pos="1425"/>
        </w:tabs>
        <w:spacing w:after="0" w:line="240" w:lineRule="auto"/>
        <w:jc w:val="both"/>
        <w:rPr>
          <w:szCs w:val="24"/>
        </w:rPr>
      </w:pPr>
      <w:r w:rsidRPr="003F6DD1">
        <w:rPr>
          <w:szCs w:val="24"/>
        </w:rPr>
        <w:t xml:space="preserve">                 Códigos Nos.-</w:t>
      </w:r>
      <w:r>
        <w:rPr>
          <w:szCs w:val="24"/>
        </w:rPr>
        <w:t>54301</w:t>
      </w:r>
      <w:r w:rsidRPr="003F6DD1">
        <w:rPr>
          <w:szCs w:val="24"/>
        </w:rPr>
        <w:t>……</w:t>
      </w:r>
      <w:proofErr w:type="gramStart"/>
      <w:r w:rsidRPr="003F6DD1">
        <w:rPr>
          <w:szCs w:val="24"/>
        </w:rPr>
        <w:t>…….</w:t>
      </w:r>
      <w:proofErr w:type="gramEnd"/>
      <w:r w:rsidRPr="003F6DD1">
        <w:rPr>
          <w:szCs w:val="24"/>
        </w:rPr>
        <w:t xml:space="preserve">……………………............................ $ </w:t>
      </w:r>
      <w:r>
        <w:rPr>
          <w:szCs w:val="24"/>
        </w:rPr>
        <w:t>205.00</w:t>
      </w:r>
      <w:r w:rsidRPr="003F6DD1">
        <w:rPr>
          <w:szCs w:val="24"/>
        </w:rPr>
        <w:t xml:space="preserve">    </w:t>
      </w:r>
    </w:p>
    <w:p w14:paraId="22D56DE3" w14:textId="77777777" w:rsidR="00CE7955" w:rsidRDefault="00CE7955" w:rsidP="00CE7955">
      <w:pPr>
        <w:tabs>
          <w:tab w:val="left" w:pos="922"/>
          <w:tab w:val="left" w:pos="7513"/>
          <w:tab w:val="left" w:pos="7797"/>
        </w:tabs>
        <w:spacing w:after="0" w:line="240" w:lineRule="auto"/>
        <w:jc w:val="both"/>
        <w:rPr>
          <w:b/>
          <w:szCs w:val="24"/>
        </w:rPr>
      </w:pPr>
      <w:r w:rsidRPr="003F6DD1">
        <w:rPr>
          <w:b/>
          <w:szCs w:val="24"/>
        </w:rPr>
        <w:t xml:space="preserve">                 </w:t>
      </w:r>
      <w:r w:rsidRPr="003F6DD1">
        <w:rPr>
          <w:szCs w:val="24"/>
        </w:rPr>
        <w:t>Total…………………</w:t>
      </w:r>
      <w:proofErr w:type="gramStart"/>
      <w:r w:rsidRPr="003F6DD1">
        <w:rPr>
          <w:szCs w:val="24"/>
        </w:rPr>
        <w:t>…….</w:t>
      </w:r>
      <w:proofErr w:type="gramEnd"/>
      <w:r w:rsidRPr="003F6DD1">
        <w:rPr>
          <w:szCs w:val="24"/>
        </w:rPr>
        <w:t>.……………………......…</w:t>
      </w:r>
      <w:r>
        <w:rPr>
          <w:szCs w:val="24"/>
        </w:rPr>
        <w:t>……..</w:t>
      </w:r>
      <w:r w:rsidRPr="003F6DD1">
        <w:rPr>
          <w:szCs w:val="24"/>
        </w:rPr>
        <w:t>….........</w:t>
      </w:r>
      <w:r w:rsidRPr="003F6DD1">
        <w:rPr>
          <w:b/>
          <w:szCs w:val="24"/>
        </w:rPr>
        <w:t>$</w:t>
      </w:r>
      <w:r>
        <w:rPr>
          <w:b/>
          <w:szCs w:val="24"/>
        </w:rPr>
        <w:t xml:space="preserve"> 927.51</w:t>
      </w:r>
    </w:p>
    <w:p w14:paraId="70E5628C" w14:textId="77777777" w:rsidR="00CE7955" w:rsidRDefault="00CE7955" w:rsidP="00CE7955">
      <w:pPr>
        <w:tabs>
          <w:tab w:val="left" w:pos="922"/>
          <w:tab w:val="left" w:pos="7513"/>
          <w:tab w:val="left" w:pos="7797"/>
        </w:tabs>
        <w:spacing w:after="0" w:line="240" w:lineRule="auto"/>
        <w:jc w:val="both"/>
        <w:rPr>
          <w:b/>
          <w:szCs w:val="24"/>
        </w:rPr>
      </w:pPr>
    </w:p>
    <w:p w14:paraId="2B0280D5" w14:textId="77777777" w:rsidR="00CE7955" w:rsidRDefault="00CE7955" w:rsidP="00CE7955">
      <w:pPr>
        <w:tabs>
          <w:tab w:val="left" w:pos="922"/>
          <w:tab w:val="left" w:pos="7513"/>
          <w:tab w:val="left" w:pos="7797"/>
        </w:tabs>
        <w:spacing w:after="0" w:line="240" w:lineRule="auto"/>
        <w:jc w:val="both"/>
        <w:rPr>
          <w:szCs w:val="24"/>
        </w:rPr>
      </w:pPr>
    </w:p>
    <w:p w14:paraId="1A153B7B" w14:textId="77777777" w:rsidR="00CE7955" w:rsidRPr="00BA5D02" w:rsidRDefault="00CE7955" w:rsidP="00731188">
      <w:pPr>
        <w:pStyle w:val="Prrafodelista"/>
        <w:numPr>
          <w:ilvl w:val="0"/>
          <w:numId w:val="258"/>
        </w:numPr>
        <w:spacing w:after="0" w:line="240" w:lineRule="auto"/>
        <w:jc w:val="both"/>
        <w:rPr>
          <w:rFonts w:ascii="Calibri" w:hAnsi="Calibri" w:cs="Calibri"/>
          <w:sz w:val="22"/>
          <w:lang w:eastAsia="es-SV"/>
        </w:rPr>
      </w:pPr>
      <w:r w:rsidRPr="0034587C">
        <w:lastRenderedPageBreak/>
        <w:t>EROGAR la cantidad de</w:t>
      </w:r>
      <w:r>
        <w:t xml:space="preserve"> </w:t>
      </w:r>
      <w:r w:rsidRPr="00BA5D02">
        <w:rPr>
          <w:b/>
        </w:rPr>
        <w:t>UN MIL QUINIENTOS OCHENTA Y NUEVE</w:t>
      </w:r>
      <w:r>
        <w:t xml:space="preserve"> </w:t>
      </w:r>
      <w:r>
        <w:rPr>
          <w:b/>
        </w:rPr>
        <w:t>25</w:t>
      </w:r>
      <w:r w:rsidRPr="00BA5D02">
        <w:rPr>
          <w:b/>
        </w:rPr>
        <w:t>/100 DÓLARES DE</w:t>
      </w:r>
      <w:r w:rsidRPr="0034587C">
        <w:t xml:space="preserve"> </w:t>
      </w:r>
      <w:r w:rsidRPr="00BA5D02">
        <w:rPr>
          <w:b/>
        </w:rPr>
        <w:t>LOS ESTADOS UNIDOS DE AMÉRICA ($</w:t>
      </w:r>
      <w:r>
        <w:rPr>
          <w:b/>
        </w:rPr>
        <w:t>1,589.25</w:t>
      </w:r>
      <w:proofErr w:type="gramStart"/>
      <w:r w:rsidRPr="00BA5D02">
        <w:rPr>
          <w:b/>
        </w:rPr>
        <w:t>)</w:t>
      </w:r>
      <w:r w:rsidRPr="0034587C">
        <w:t xml:space="preserve"> </w:t>
      </w:r>
      <w:r>
        <w:t xml:space="preserve"> </w:t>
      </w:r>
      <w:r w:rsidRPr="0034587C">
        <w:t>a</w:t>
      </w:r>
      <w:proofErr w:type="gramEnd"/>
      <w:r w:rsidRPr="0034587C">
        <w:t xml:space="preserve"> favor de</w:t>
      </w:r>
      <w:r>
        <w:t xml:space="preserve"> </w:t>
      </w:r>
      <w:r>
        <w:rPr>
          <w:b/>
        </w:rPr>
        <w:t>Sr. OSCAR EDUARDO FIGUEROA LEMUS/AGUA BLANCA</w:t>
      </w:r>
      <w:r w:rsidRPr="00BA5D02">
        <w:rPr>
          <w:b/>
        </w:rPr>
        <w:t xml:space="preserve"> V/ </w:t>
      </w:r>
      <w:r>
        <w:t xml:space="preserve">Pago por compra de garrafones, botellas y fardos con agua durante el mes de </w:t>
      </w:r>
      <w:proofErr w:type="spellStart"/>
      <w:r>
        <w:t>Jullio</w:t>
      </w:r>
      <w:proofErr w:type="spellEnd"/>
      <w:r>
        <w:t xml:space="preserve"> 2021, para uso en empelados y personas visitantes de alcaldía municipal, según factura  </w:t>
      </w:r>
      <w:r w:rsidRPr="0034587C">
        <w:t>No.</w:t>
      </w:r>
      <w:r>
        <w:t xml:space="preserve">-000570 </w:t>
      </w:r>
      <w:r w:rsidRPr="0034587C">
        <w:t>Aplicando dicho gasto a la línea</w:t>
      </w:r>
      <w:r>
        <w:t xml:space="preserve"> 0101 del </w:t>
      </w:r>
      <w:r w:rsidRPr="00313EBD">
        <w:t>código  54101,</w:t>
      </w:r>
      <w:r>
        <w:t xml:space="preserve"> del presupuesto municipal vigente</w:t>
      </w:r>
    </w:p>
    <w:p w14:paraId="3B9797D4" w14:textId="77777777" w:rsidR="00CE7955" w:rsidRPr="00061556" w:rsidRDefault="00CE7955" w:rsidP="00CE7955">
      <w:pPr>
        <w:rPr>
          <w:rFonts w:ascii="Calibri" w:hAnsi="Calibri" w:cs="Calibri"/>
          <w:lang w:eastAsia="es-SV"/>
        </w:rPr>
      </w:pPr>
    </w:p>
    <w:p w14:paraId="41A8780E" w14:textId="77777777" w:rsidR="00CE7955" w:rsidRPr="002E6B77" w:rsidRDefault="00CE7955" w:rsidP="00731188">
      <w:pPr>
        <w:pStyle w:val="Prrafodelista"/>
        <w:numPr>
          <w:ilvl w:val="0"/>
          <w:numId w:val="258"/>
        </w:numPr>
        <w:tabs>
          <w:tab w:val="left" w:pos="1425"/>
        </w:tabs>
        <w:spacing w:after="0" w:line="240" w:lineRule="auto"/>
        <w:jc w:val="both"/>
        <w:rPr>
          <w:rFonts w:eastAsia="Calibri"/>
          <w:b/>
        </w:rPr>
      </w:pPr>
      <w:r w:rsidRPr="002E6B77">
        <w:rPr>
          <w:rFonts w:eastAsia="Calibri"/>
        </w:rPr>
        <w:t xml:space="preserve">Erogar la suma de </w:t>
      </w:r>
      <w:r w:rsidRPr="002E6B77">
        <w:rPr>
          <w:rFonts w:eastAsia="Calibri"/>
          <w:b/>
        </w:rPr>
        <w:t xml:space="preserve">DIEZ MIL TREINTA Y DOS </w:t>
      </w:r>
      <w:r>
        <w:rPr>
          <w:rFonts w:eastAsia="Calibri"/>
          <w:b/>
        </w:rPr>
        <w:t>95</w:t>
      </w:r>
      <w:r w:rsidRPr="002E6B77">
        <w:rPr>
          <w:rFonts w:eastAsia="Calibri"/>
          <w:b/>
        </w:rPr>
        <w:t>/100 DÓLARES DE LOS ESTADOS UNIDOS DE AMERICA ($</w:t>
      </w:r>
      <w:r>
        <w:rPr>
          <w:rFonts w:eastAsia="Calibri"/>
          <w:b/>
        </w:rPr>
        <w:t>10,032.95</w:t>
      </w:r>
      <w:r w:rsidRPr="002E6B77">
        <w:rPr>
          <w:rFonts w:eastAsia="Calibri"/>
          <w:b/>
        </w:rPr>
        <w:t xml:space="preserve">)  a favor de ASOCIACIÓN ECOLÓGICA DE LOS MUNICIPIOS DE SANTA ANA (ASEMUSA) </w:t>
      </w:r>
      <w:r w:rsidRPr="002E6B77">
        <w:rPr>
          <w:rFonts w:eastAsia="Calibri"/>
        </w:rPr>
        <w:t xml:space="preserve">En concepto de pago por servicios de disposición final de desechos durante el período del </w:t>
      </w:r>
      <w:r>
        <w:t xml:space="preserve">16 al 31 de Julio </w:t>
      </w:r>
      <w:r w:rsidRPr="002E6B77">
        <w:rPr>
          <w:rFonts w:eastAsia="Calibri"/>
        </w:rPr>
        <w:t>del año dos mil veintiuno por la can</w:t>
      </w:r>
      <w:r>
        <w:rPr>
          <w:rFonts w:eastAsia="Calibri"/>
        </w:rPr>
        <w:t>tidad de 554.9</w:t>
      </w:r>
      <w:r w:rsidRPr="002E6B77">
        <w:rPr>
          <w:rFonts w:eastAsia="Calibri"/>
        </w:rPr>
        <w:t xml:space="preserve">2 toneladas métricas, a un valor de $18.08 por tonelada según </w:t>
      </w:r>
      <w:r>
        <w:rPr>
          <w:rFonts w:eastAsia="Calibri"/>
          <w:b/>
        </w:rPr>
        <w:t xml:space="preserve">factura </w:t>
      </w:r>
      <w:proofErr w:type="spellStart"/>
      <w:r>
        <w:rPr>
          <w:rFonts w:eastAsia="Calibri"/>
          <w:b/>
        </w:rPr>
        <w:t>N°</w:t>
      </w:r>
      <w:proofErr w:type="spellEnd"/>
      <w:r>
        <w:rPr>
          <w:rFonts w:eastAsia="Calibri"/>
          <w:b/>
        </w:rPr>
        <w:t xml:space="preserve"> 00241</w:t>
      </w:r>
      <w:r w:rsidRPr="002E6B77">
        <w:rPr>
          <w:rFonts w:eastAsia="Calibri"/>
          <w:b/>
        </w:rPr>
        <w:t xml:space="preserve"> </w:t>
      </w:r>
      <w:r w:rsidRPr="002E6B77">
        <w:rPr>
          <w:rFonts w:eastAsia="Calibri"/>
        </w:rPr>
        <w:t>Dicho gasto se aplicará a la línea</w:t>
      </w:r>
      <w:r w:rsidRPr="002E6B77">
        <w:rPr>
          <w:rFonts w:eastAsia="Calibri"/>
          <w:b/>
        </w:rPr>
        <w:t xml:space="preserve"> 0101</w:t>
      </w:r>
      <w:r w:rsidRPr="002E6B77">
        <w:rPr>
          <w:rFonts w:eastAsia="Calibri"/>
        </w:rPr>
        <w:t xml:space="preserve"> del código </w:t>
      </w:r>
      <w:r w:rsidRPr="002E6B77">
        <w:rPr>
          <w:rFonts w:eastAsia="Calibri"/>
          <w:b/>
        </w:rPr>
        <w:t>54602</w:t>
      </w:r>
      <w:r w:rsidRPr="002E6B77">
        <w:rPr>
          <w:rFonts w:eastAsia="Calibri"/>
        </w:rPr>
        <w:t xml:space="preserve">, del Presupuesto Municipal vigente. </w:t>
      </w:r>
    </w:p>
    <w:p w14:paraId="77129B55" w14:textId="77777777" w:rsidR="00CE7955" w:rsidRDefault="00CE7955" w:rsidP="00CE7955">
      <w:pPr>
        <w:tabs>
          <w:tab w:val="left" w:pos="922"/>
          <w:tab w:val="left" w:pos="7513"/>
          <w:tab w:val="left" w:pos="7797"/>
        </w:tabs>
        <w:spacing w:after="0" w:line="240" w:lineRule="auto"/>
        <w:jc w:val="both"/>
        <w:rPr>
          <w:szCs w:val="24"/>
        </w:rPr>
      </w:pPr>
    </w:p>
    <w:p w14:paraId="1FDDFB73" w14:textId="77777777" w:rsidR="00CE7955" w:rsidRPr="000B5471" w:rsidRDefault="00CE7955" w:rsidP="00731188">
      <w:pPr>
        <w:pStyle w:val="Prrafodelista"/>
        <w:numPr>
          <w:ilvl w:val="0"/>
          <w:numId w:val="258"/>
        </w:numPr>
        <w:tabs>
          <w:tab w:val="left" w:pos="1425"/>
        </w:tabs>
        <w:spacing w:after="0" w:line="240" w:lineRule="auto"/>
        <w:jc w:val="both"/>
        <w:rPr>
          <w:rFonts w:eastAsia="Calibri"/>
        </w:rPr>
      </w:pPr>
      <w:r w:rsidRPr="000B5471">
        <w:rPr>
          <w:rFonts w:eastAsia="Calibri"/>
        </w:rPr>
        <w:t xml:space="preserve">EROGAR la cantidad de </w:t>
      </w:r>
      <w:r w:rsidRPr="000B5471">
        <w:rPr>
          <w:rFonts w:eastAsia="Calibri"/>
          <w:b/>
        </w:rPr>
        <w:t>UN MIL QUINIENTOS TREINTA Y CINCO 00/100 DÓLARES DE LOS ESTADOS UNIDOS DE AMÉRICA</w:t>
      </w:r>
      <w:r w:rsidRPr="000B5471">
        <w:rPr>
          <w:rFonts w:eastAsia="Calibri"/>
        </w:rPr>
        <w:t>.</w:t>
      </w:r>
      <w:r w:rsidRPr="000B5471">
        <w:rPr>
          <w:rFonts w:eastAsia="Calibri"/>
          <w:b/>
        </w:rPr>
        <w:t xml:space="preserve"> ($1,535.00</w:t>
      </w:r>
      <w:proofErr w:type="gramStart"/>
      <w:r w:rsidRPr="000B5471">
        <w:rPr>
          <w:rFonts w:eastAsia="Calibri"/>
          <w:b/>
        </w:rPr>
        <w:t xml:space="preserve">) </w:t>
      </w:r>
      <w:r w:rsidRPr="000B5471">
        <w:rPr>
          <w:rFonts w:eastAsia="Calibri"/>
        </w:rPr>
        <w:t xml:space="preserve"> A</w:t>
      </w:r>
      <w:proofErr w:type="gramEnd"/>
      <w:r w:rsidRPr="000B5471">
        <w:rPr>
          <w:rFonts w:eastAsia="Calibri"/>
        </w:rPr>
        <w:t xml:space="preserve"> favor del </w:t>
      </w:r>
      <w:r w:rsidRPr="000B5471">
        <w:rPr>
          <w:rFonts w:eastAsia="Calibri"/>
          <w:b/>
        </w:rPr>
        <w:t>Sr.</w:t>
      </w:r>
      <w:r w:rsidRPr="000B5471">
        <w:rPr>
          <w:rFonts w:eastAsia="Calibri"/>
        </w:rPr>
        <w:t xml:space="preserve"> </w:t>
      </w:r>
      <w:r w:rsidRPr="000B5471">
        <w:rPr>
          <w:rFonts w:eastAsia="Calibri"/>
          <w:b/>
        </w:rPr>
        <w:t>CARLOS MAURICIO MENDOZA CORTÉZ</w:t>
      </w:r>
      <w:r w:rsidRPr="000B5471">
        <w:rPr>
          <w:rFonts w:eastAsia="Calibri"/>
        </w:rPr>
        <w:t xml:space="preserve"> V/ en concepto de pago por servicios profesionales para la asesoría, apoyo y mejoramiento de la gestión municipal de Metapán, correspondiente al mes de </w:t>
      </w:r>
      <w:r>
        <w:rPr>
          <w:rFonts w:eastAsia="Calibri"/>
        </w:rPr>
        <w:t>Julio</w:t>
      </w:r>
      <w:r w:rsidRPr="000B5471">
        <w:rPr>
          <w:rFonts w:eastAsia="Calibri"/>
        </w:rPr>
        <w:t xml:space="preserve"> del 2021, Según Factura No.000</w:t>
      </w:r>
      <w:r>
        <w:rPr>
          <w:rFonts w:eastAsia="Calibri"/>
        </w:rPr>
        <w:t>042</w:t>
      </w:r>
      <w:r w:rsidRPr="000B5471">
        <w:rPr>
          <w:rFonts w:eastAsia="Calibri"/>
        </w:rPr>
        <w:t>. Aplicando dicho gasto al código No. 54399 de la línea 0101, del Presupuesto Municipal Vigente</w:t>
      </w:r>
    </w:p>
    <w:p w14:paraId="22043017" w14:textId="77777777" w:rsidR="00CE7955" w:rsidRDefault="00CE7955" w:rsidP="00CE7955">
      <w:pPr>
        <w:tabs>
          <w:tab w:val="left" w:pos="922"/>
          <w:tab w:val="left" w:pos="7513"/>
          <w:tab w:val="left" w:pos="7797"/>
        </w:tabs>
        <w:spacing w:after="0" w:line="240" w:lineRule="auto"/>
        <w:jc w:val="both"/>
        <w:rPr>
          <w:szCs w:val="24"/>
        </w:rPr>
      </w:pPr>
    </w:p>
    <w:p w14:paraId="15B59682" w14:textId="6360F5EC" w:rsidR="00CE7955" w:rsidRPr="00CE7955" w:rsidRDefault="00CE7955" w:rsidP="00731188">
      <w:pPr>
        <w:pStyle w:val="Prrafodelista"/>
        <w:numPr>
          <w:ilvl w:val="0"/>
          <w:numId w:val="258"/>
        </w:numPr>
        <w:tabs>
          <w:tab w:val="left" w:pos="1425"/>
        </w:tabs>
        <w:spacing w:after="0" w:line="240" w:lineRule="auto"/>
        <w:jc w:val="both"/>
        <w:rPr>
          <w:rFonts w:eastAsia="Calibri"/>
          <w:b/>
        </w:rPr>
      </w:pPr>
      <w:r w:rsidRPr="00764C2D">
        <w:t xml:space="preserve">Erogar la cantidad de </w:t>
      </w:r>
      <w:r w:rsidRPr="00574879">
        <w:rPr>
          <w:b/>
        </w:rPr>
        <w:t>SEISCIENTOS 00/100 DÓLARES DE LOS ESTADOS UNIDOS DE AMÉRICA (</w:t>
      </w:r>
      <w:r w:rsidRPr="00574879">
        <w:rPr>
          <w:b/>
          <w:color w:val="000000"/>
        </w:rPr>
        <w:t>$600.00</w:t>
      </w:r>
      <w:r w:rsidRPr="00574879">
        <w:rPr>
          <w:b/>
        </w:rPr>
        <w:t xml:space="preserve">) </w:t>
      </w:r>
      <w:r w:rsidRPr="00764C2D">
        <w:t xml:space="preserve">A favor del señor </w:t>
      </w:r>
      <w:r w:rsidRPr="00574879">
        <w:rPr>
          <w:b/>
        </w:rPr>
        <w:t xml:space="preserve">HECTOR MANUEL CERNA FIGUEROA </w:t>
      </w:r>
      <w:r w:rsidRPr="00764C2D">
        <w:t xml:space="preserve">corresponden al pago por arrendamiento de inmueble de naturaleza rústica, ubicado en Barrio San Pedro, Jurisdicción de Metapán, Según </w:t>
      </w:r>
      <w:r>
        <w:t>Factura No. 000027</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Agosto del 2021</w:t>
      </w:r>
      <w:r w:rsidRPr="00764C2D">
        <w:t>; Aplicando dicho gasto al código No. 54317 de la línea 0101, de</w:t>
      </w:r>
      <w:r>
        <w:t>l Presupuesto Municipal Vigente</w:t>
      </w:r>
    </w:p>
    <w:p w14:paraId="0E89A645" w14:textId="77777777" w:rsidR="00CE7955" w:rsidRPr="00CE7955" w:rsidRDefault="00CE7955" w:rsidP="00CE7955">
      <w:pPr>
        <w:pStyle w:val="Prrafodelista"/>
        <w:rPr>
          <w:rFonts w:eastAsia="Calibri"/>
          <w:b/>
        </w:rPr>
      </w:pPr>
    </w:p>
    <w:p w14:paraId="5381C403" w14:textId="77777777" w:rsidR="00CE7955" w:rsidRPr="00CE7955" w:rsidRDefault="00CE7955" w:rsidP="00731188">
      <w:pPr>
        <w:pStyle w:val="Prrafodelista"/>
        <w:numPr>
          <w:ilvl w:val="0"/>
          <w:numId w:val="258"/>
        </w:numPr>
        <w:spacing w:after="0" w:line="240" w:lineRule="auto"/>
        <w:jc w:val="both"/>
        <w:rPr>
          <w:rFonts w:eastAsia="Calibri"/>
          <w:szCs w:val="24"/>
        </w:rPr>
      </w:pPr>
      <w:r w:rsidRPr="00CE7955">
        <w:rPr>
          <w:rFonts w:eastAsia="Calibri"/>
          <w:szCs w:val="24"/>
        </w:rPr>
        <w:t xml:space="preserve">EROGAR la cantidad de </w:t>
      </w:r>
      <w:r w:rsidRPr="00CE7955">
        <w:rPr>
          <w:rFonts w:eastAsia="Calibri"/>
          <w:b/>
          <w:szCs w:val="24"/>
        </w:rPr>
        <w:t>UN MIL DOSCIENTOS 00/100 DÓLARES DE LOS ESTADOS UNIDOS DE AMÉRICA. ($1,200.00) A</w:t>
      </w:r>
      <w:r w:rsidRPr="00CE7955">
        <w:rPr>
          <w:rFonts w:eastAsia="Calibri"/>
          <w:szCs w:val="24"/>
        </w:rPr>
        <w:t xml:space="preserve"> favor de la </w:t>
      </w:r>
      <w:r w:rsidRPr="00CE7955">
        <w:rPr>
          <w:rFonts w:eastAsia="Calibri"/>
          <w:b/>
          <w:szCs w:val="24"/>
        </w:rPr>
        <w:t>ASOCIACIÓN PROBIENESTAR Y DESARROLLO DEL CUERPO DE BOMBEROS DE EL SALVADOR</w:t>
      </w:r>
      <w:proofErr w:type="gramStart"/>
      <w:r w:rsidRPr="00CE7955">
        <w:rPr>
          <w:rFonts w:eastAsia="Calibri"/>
          <w:b/>
          <w:szCs w:val="24"/>
        </w:rPr>
        <w:t xml:space="preserve">   (</w:t>
      </w:r>
      <w:proofErr w:type="gramEnd"/>
      <w:r w:rsidRPr="00CE7955">
        <w:rPr>
          <w:rFonts w:eastAsia="Calibri"/>
          <w:b/>
          <w:szCs w:val="24"/>
        </w:rPr>
        <w:t xml:space="preserve">APROBOMBEROS). </w:t>
      </w:r>
      <w:r w:rsidRPr="00CE7955">
        <w:rPr>
          <w:rFonts w:eastAsia="Calibri"/>
          <w:szCs w:val="24"/>
        </w:rPr>
        <w:t>En concepto de contribución correspondiente al mes de Agosto 2021, conforme a comprobante de donación N°</w:t>
      </w:r>
      <w:proofErr w:type="gramStart"/>
      <w:r w:rsidRPr="00CE7955">
        <w:rPr>
          <w:rFonts w:eastAsia="Calibri"/>
          <w:szCs w:val="24"/>
        </w:rPr>
        <w:t>400,  por</w:t>
      </w:r>
      <w:proofErr w:type="gramEnd"/>
      <w:r w:rsidRPr="00CE7955">
        <w:rPr>
          <w:rFonts w:eastAsia="Calibri"/>
          <w:szCs w:val="24"/>
        </w:rPr>
        <w:t xml:space="preserve"> apoyo para gastos de funcionamiento para Asociación Pro bienestar y Desarrollo del Cuerpo de Bomberos de El Salvador, aplicando dicho gasto al código </w:t>
      </w:r>
      <w:proofErr w:type="spellStart"/>
      <w:r w:rsidRPr="00CE7955">
        <w:rPr>
          <w:rFonts w:eastAsia="Calibri"/>
          <w:szCs w:val="24"/>
        </w:rPr>
        <w:t>N°</w:t>
      </w:r>
      <w:proofErr w:type="spellEnd"/>
      <w:r w:rsidRPr="00CE7955">
        <w:rPr>
          <w:rFonts w:eastAsia="Calibri"/>
          <w:szCs w:val="24"/>
        </w:rPr>
        <w:t xml:space="preserve"> 56303 de la línea 0101, FONDOS PROPIOS.</w:t>
      </w:r>
    </w:p>
    <w:bookmarkEnd w:id="8"/>
    <w:p w14:paraId="19C75161" w14:textId="77777777" w:rsidR="00CE7955" w:rsidRPr="00574879" w:rsidRDefault="00CE7955" w:rsidP="00CE7955">
      <w:pPr>
        <w:pStyle w:val="Prrafodelista"/>
        <w:tabs>
          <w:tab w:val="left" w:pos="1425"/>
        </w:tabs>
        <w:spacing w:after="0" w:line="240" w:lineRule="auto"/>
        <w:ind w:left="786"/>
        <w:jc w:val="both"/>
        <w:rPr>
          <w:rFonts w:eastAsia="Calibri"/>
          <w:b/>
        </w:rPr>
      </w:pPr>
    </w:p>
    <w:p w14:paraId="42481BD8" w14:textId="26D08004" w:rsidR="00CE7955" w:rsidRDefault="00CE7955" w:rsidP="000968D7">
      <w:pPr>
        <w:contextualSpacing/>
        <w:jc w:val="both"/>
        <w:rPr>
          <w:b/>
          <w:u w:val="single"/>
        </w:rPr>
      </w:pPr>
      <w:bookmarkStart w:id="9" w:name="_Hlk80261591"/>
    </w:p>
    <w:p w14:paraId="27CBF2FF" w14:textId="70DB5340" w:rsidR="009B3973" w:rsidRDefault="009B3973" w:rsidP="000968D7">
      <w:pPr>
        <w:contextualSpacing/>
        <w:jc w:val="both"/>
        <w:rPr>
          <w:b/>
          <w:u w:val="single"/>
        </w:rPr>
      </w:pPr>
    </w:p>
    <w:p w14:paraId="2915BE74" w14:textId="77777777" w:rsidR="009B3973" w:rsidRPr="00366217" w:rsidRDefault="009B3973" w:rsidP="000968D7">
      <w:pPr>
        <w:contextualSpacing/>
        <w:jc w:val="both"/>
        <w:rPr>
          <w:b/>
          <w:u w:val="single"/>
        </w:rPr>
      </w:pPr>
    </w:p>
    <w:p w14:paraId="1E7388BE" w14:textId="3D65A877" w:rsidR="00F26B55" w:rsidRPr="00E37045" w:rsidRDefault="00F26B55" w:rsidP="00F26B55">
      <w:pPr>
        <w:spacing w:after="0" w:line="240" w:lineRule="auto"/>
        <w:jc w:val="both"/>
        <w:rPr>
          <w:rFonts w:eastAsia="Calibri"/>
          <w:b/>
          <w:sz w:val="26"/>
          <w:szCs w:val="26"/>
          <w:u w:val="single"/>
        </w:rPr>
      </w:pPr>
      <w:r>
        <w:rPr>
          <w:rFonts w:eastAsia="Calibri"/>
          <w:b/>
          <w:sz w:val="26"/>
          <w:szCs w:val="26"/>
          <w:u w:val="single"/>
        </w:rPr>
        <w:t xml:space="preserve">ACUERDO NÚMERO TRES: </w:t>
      </w:r>
    </w:p>
    <w:p w14:paraId="5151B145" w14:textId="77777777" w:rsidR="00F26B55" w:rsidRDefault="00F26B55" w:rsidP="00F26B55">
      <w:pPr>
        <w:spacing w:after="0" w:line="240" w:lineRule="auto"/>
        <w:jc w:val="both"/>
        <w:rPr>
          <w:rFonts w:eastAsia="Calibri"/>
          <w:bCs/>
          <w:sz w:val="26"/>
          <w:szCs w:val="26"/>
        </w:rPr>
      </w:pPr>
      <w:r w:rsidRPr="00E37045">
        <w:rPr>
          <w:rFonts w:eastAsia="Calibri"/>
          <w:bCs/>
          <w:sz w:val="26"/>
          <w:szCs w:val="26"/>
        </w:rPr>
        <w:t xml:space="preserve">El concejo Municipal en uso de las facultades que el Código Municipal les confiere ACUERDA:  </w:t>
      </w:r>
    </w:p>
    <w:p w14:paraId="460A9283" w14:textId="77777777" w:rsidR="00F26B55" w:rsidRPr="008B340A" w:rsidRDefault="00F26B55" w:rsidP="00F26B55">
      <w:pPr>
        <w:spacing w:after="0" w:line="240" w:lineRule="auto"/>
        <w:jc w:val="both"/>
        <w:rPr>
          <w:rFonts w:eastAsia="Calibri"/>
          <w:bCs/>
          <w:sz w:val="26"/>
          <w:szCs w:val="26"/>
        </w:rPr>
      </w:pPr>
    </w:p>
    <w:p w14:paraId="1EA37B64" w14:textId="77777777" w:rsidR="00F26B55" w:rsidRPr="0044769F"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TRESCIENTOS ONCE 46</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311.46</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CEK DE CNETROAMERICA EL SALVADOR, S.A.</w:t>
      </w:r>
      <w:r w:rsidRPr="00627AEB">
        <w:rPr>
          <w:rFonts w:eastAsia="Calibri"/>
          <w:b/>
        </w:rPr>
        <w:t xml:space="preserve"> V/ </w:t>
      </w:r>
      <w:r w:rsidRPr="00627AEB">
        <w:rPr>
          <w:rFonts w:eastAsia="Calibri"/>
        </w:rPr>
        <w:t xml:space="preserve">Pago por compra de </w:t>
      </w:r>
      <w:r>
        <w:rPr>
          <w:rFonts w:eastAsia="Calibri"/>
        </w:rPr>
        <w:t>6 cajas de papel higiénico jumbo roll, para uso en la unidad de cuerpo de agentes municipales</w:t>
      </w:r>
      <w:r w:rsidRPr="00627AEB">
        <w:rPr>
          <w:rFonts w:eastAsia="Calibri"/>
        </w:rPr>
        <w:t xml:space="preserve">, </w:t>
      </w:r>
      <w:r>
        <w:rPr>
          <w:lang w:eastAsia="es-SV"/>
        </w:rPr>
        <w:t xml:space="preserve">según Orden No.172814 </w:t>
      </w:r>
      <w:r w:rsidRPr="00627AEB">
        <w:rPr>
          <w:rFonts w:eastAsia="Calibri"/>
        </w:rPr>
        <w:t>Aplicando dicho gasto a</w:t>
      </w:r>
      <w:r>
        <w:rPr>
          <w:rFonts w:eastAsia="Calibri"/>
        </w:rPr>
        <w:t xml:space="preserve"> la línea 0101 del código  54105</w:t>
      </w:r>
      <w:r w:rsidRPr="00627AEB">
        <w:rPr>
          <w:rFonts w:eastAsia="Calibri"/>
        </w:rPr>
        <w:t xml:space="preserve">, del presupuesto municipal vigente </w:t>
      </w:r>
    </w:p>
    <w:p w14:paraId="00C16FF7" w14:textId="77777777" w:rsidR="00F26B55" w:rsidRPr="0044769F" w:rsidRDefault="00F26B55" w:rsidP="00F26B55">
      <w:pPr>
        <w:pStyle w:val="Prrafodelista"/>
        <w:tabs>
          <w:tab w:val="left" w:pos="1425"/>
        </w:tabs>
        <w:jc w:val="both"/>
        <w:rPr>
          <w:rFonts w:eastAsia="Calibri"/>
          <w:b/>
        </w:rPr>
      </w:pPr>
    </w:p>
    <w:p w14:paraId="17F118E5" w14:textId="77777777" w:rsidR="00F26B55" w:rsidRPr="0044769F"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CIENTO TREINTA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130.00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 xml:space="preserve">VICTOR ENRICO </w:t>
      </w:r>
      <w:r w:rsidRPr="00101CF5">
        <w:rPr>
          <w:rFonts w:eastAsia="Calibri"/>
          <w:b/>
        </w:rPr>
        <w:t>GARCÍA ARGUETA “INNOVACIONES”</w:t>
      </w:r>
      <w:r w:rsidRPr="00627AEB">
        <w:rPr>
          <w:rFonts w:eastAsia="Calibri"/>
          <w:b/>
        </w:rPr>
        <w:t xml:space="preserve"> V/ </w:t>
      </w:r>
      <w:r w:rsidRPr="00627AEB">
        <w:rPr>
          <w:rFonts w:eastAsia="Calibri"/>
        </w:rPr>
        <w:t xml:space="preserve">Pago por compra de </w:t>
      </w:r>
      <w:r>
        <w:rPr>
          <w:rFonts w:eastAsia="Calibri"/>
        </w:rPr>
        <w:t>bienes de uso y consumo diversos, para uso de personal en la unidad de adquisiciones y contrataciones</w:t>
      </w:r>
      <w:r w:rsidRPr="00627AEB">
        <w:rPr>
          <w:rFonts w:eastAsia="Calibri"/>
        </w:rPr>
        <w:t xml:space="preserve">, </w:t>
      </w:r>
      <w:r>
        <w:rPr>
          <w:lang w:eastAsia="es-SV"/>
        </w:rPr>
        <w:t xml:space="preserve">según factura No.20 </w:t>
      </w:r>
      <w:r w:rsidRPr="00627AEB">
        <w:rPr>
          <w:rFonts w:eastAsia="Calibri"/>
        </w:rPr>
        <w:t>Aplicando dicho gasto a</w:t>
      </w:r>
      <w:r>
        <w:rPr>
          <w:rFonts w:eastAsia="Calibri"/>
        </w:rPr>
        <w:t xml:space="preserve"> la línea 0101 del código  54199</w:t>
      </w:r>
      <w:r w:rsidRPr="00627AEB">
        <w:rPr>
          <w:rFonts w:eastAsia="Calibri"/>
        </w:rPr>
        <w:t xml:space="preserve">, del presupuesto municipal vigente </w:t>
      </w:r>
    </w:p>
    <w:p w14:paraId="1754CB95" w14:textId="77777777" w:rsidR="00F26B55" w:rsidRPr="0044769F" w:rsidRDefault="00F26B55" w:rsidP="00F26B55">
      <w:pPr>
        <w:pStyle w:val="Prrafodelista"/>
        <w:tabs>
          <w:tab w:val="left" w:pos="1425"/>
        </w:tabs>
        <w:jc w:val="both"/>
        <w:rPr>
          <w:rFonts w:eastAsia="Calibri"/>
          <w:b/>
        </w:rPr>
      </w:pPr>
    </w:p>
    <w:p w14:paraId="2B12CF8F" w14:textId="77777777" w:rsidR="00F26B55" w:rsidRPr="0088647B"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CIENTO TRECE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113.00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SOFIA´S TOUR, S.A. DE C.V.</w:t>
      </w:r>
      <w:r w:rsidRPr="00627AEB">
        <w:rPr>
          <w:rFonts w:eastAsia="Calibri"/>
          <w:b/>
        </w:rPr>
        <w:t xml:space="preserve"> V/ </w:t>
      </w:r>
      <w:r w:rsidRPr="00627AEB">
        <w:rPr>
          <w:rFonts w:eastAsia="Calibri"/>
        </w:rPr>
        <w:t xml:space="preserve">Pago por </w:t>
      </w:r>
      <w:r>
        <w:rPr>
          <w:rFonts w:eastAsia="Calibri"/>
        </w:rPr>
        <w:t xml:space="preserve">transportes, fletes y almacenamientos, para personal que se dirige al ministerio de obras públicas, para gestionar solicitud de pavimentación que de Metapán conduce a </w:t>
      </w:r>
      <w:proofErr w:type="spellStart"/>
      <w:r>
        <w:rPr>
          <w:rFonts w:eastAsia="Calibri"/>
        </w:rPr>
        <w:t>Citalá</w:t>
      </w:r>
      <w:proofErr w:type="spellEnd"/>
      <w:r>
        <w:rPr>
          <w:rFonts w:eastAsia="Calibri"/>
        </w:rPr>
        <w:t>, gestionado por unidad de concejo municipal</w:t>
      </w:r>
      <w:r w:rsidRPr="00627AEB">
        <w:rPr>
          <w:rFonts w:eastAsia="Calibri"/>
        </w:rPr>
        <w:t xml:space="preserve">, </w:t>
      </w:r>
      <w:r>
        <w:rPr>
          <w:lang w:eastAsia="es-SV"/>
        </w:rPr>
        <w:t xml:space="preserve">según factura No.507 </w:t>
      </w:r>
      <w:r w:rsidRPr="00627AEB">
        <w:rPr>
          <w:rFonts w:eastAsia="Calibri"/>
        </w:rPr>
        <w:t>Aplicando dicho gasto a</w:t>
      </w:r>
      <w:r>
        <w:rPr>
          <w:rFonts w:eastAsia="Calibri"/>
        </w:rPr>
        <w:t xml:space="preserve"> la línea 0101 del código 54304</w:t>
      </w:r>
      <w:r w:rsidRPr="00627AEB">
        <w:rPr>
          <w:rFonts w:eastAsia="Calibri"/>
        </w:rPr>
        <w:t xml:space="preserve">, del presupuesto municipal vigente </w:t>
      </w:r>
    </w:p>
    <w:p w14:paraId="0BB17A88" w14:textId="77777777" w:rsidR="00F26B55" w:rsidRPr="0088647B" w:rsidRDefault="00F26B55" w:rsidP="00F26B55">
      <w:pPr>
        <w:tabs>
          <w:tab w:val="left" w:pos="1425"/>
        </w:tabs>
        <w:jc w:val="both"/>
        <w:rPr>
          <w:rFonts w:eastAsia="Calibri"/>
          <w:b/>
        </w:rPr>
      </w:pPr>
    </w:p>
    <w:p w14:paraId="32B65982" w14:textId="77777777" w:rsidR="00F26B55" w:rsidRPr="002E3652"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SESENTA Y SIETE 16</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67.16</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REPUESTOS MANCÍA, S.A. DE C.V.</w:t>
      </w:r>
      <w:r w:rsidRPr="00627AEB">
        <w:rPr>
          <w:rFonts w:eastAsia="Calibri"/>
          <w:b/>
        </w:rPr>
        <w:t xml:space="preserve"> V/ </w:t>
      </w:r>
      <w:r w:rsidRPr="00627AEB">
        <w:rPr>
          <w:rFonts w:eastAsia="Calibri"/>
        </w:rPr>
        <w:t xml:space="preserve">Pago por compra de </w:t>
      </w:r>
      <w:r>
        <w:rPr>
          <w:rFonts w:eastAsia="Calibri"/>
        </w:rPr>
        <w:t>herramientas repuestos y accesorios, para uso en equipo #150</w:t>
      </w:r>
      <w:r w:rsidRPr="00627AEB">
        <w:rPr>
          <w:rFonts w:eastAsia="Calibri"/>
        </w:rPr>
        <w:t xml:space="preserve">, </w:t>
      </w:r>
      <w:r>
        <w:rPr>
          <w:lang w:eastAsia="es-SV"/>
        </w:rPr>
        <w:t xml:space="preserve">según factura No.30121 </w:t>
      </w:r>
      <w:r w:rsidRPr="00627AEB">
        <w:rPr>
          <w:rFonts w:eastAsia="Calibri"/>
        </w:rPr>
        <w:t>Aplicando dicho gasto a</w:t>
      </w:r>
      <w:r>
        <w:rPr>
          <w:rFonts w:eastAsia="Calibri"/>
        </w:rPr>
        <w:t xml:space="preserve"> la línea 0101 del código  54118</w:t>
      </w:r>
      <w:r w:rsidRPr="00627AEB">
        <w:rPr>
          <w:rFonts w:eastAsia="Calibri"/>
        </w:rPr>
        <w:t>, de</w:t>
      </w:r>
      <w:r>
        <w:rPr>
          <w:rFonts w:eastAsia="Calibri"/>
        </w:rPr>
        <w:t>l presupuesto municipal vigente</w:t>
      </w:r>
    </w:p>
    <w:p w14:paraId="1894A4DC" w14:textId="77777777" w:rsidR="00F26B55" w:rsidRPr="002E3652" w:rsidRDefault="00F26B55" w:rsidP="00F26B55">
      <w:pPr>
        <w:tabs>
          <w:tab w:val="left" w:pos="1425"/>
        </w:tabs>
        <w:jc w:val="both"/>
        <w:rPr>
          <w:rFonts w:eastAsia="Calibri"/>
          <w:b/>
        </w:rPr>
      </w:pPr>
    </w:p>
    <w:p w14:paraId="198558D7" w14:textId="77777777" w:rsidR="00F26B55" w:rsidRPr="00292460"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UN MIL SETECIENTOS TREINTA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1,730.00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 xml:space="preserve">DATA &amp; GRAPHICS, S.A. DE C.V. </w:t>
      </w:r>
      <w:r w:rsidRPr="00627AEB">
        <w:rPr>
          <w:rFonts w:eastAsia="Calibri"/>
          <w:b/>
        </w:rPr>
        <w:t xml:space="preserve">V/ </w:t>
      </w:r>
      <w:r w:rsidRPr="00627AEB">
        <w:rPr>
          <w:rFonts w:eastAsia="Calibri"/>
        </w:rPr>
        <w:t xml:space="preserve">Pago por compra de </w:t>
      </w:r>
      <w:r>
        <w:rPr>
          <w:rFonts w:eastAsia="Calibri"/>
        </w:rPr>
        <w:t>equipos informáticos, para uso administrativo en la unidad de promoción social</w:t>
      </w:r>
      <w:r w:rsidRPr="00627AEB">
        <w:rPr>
          <w:rFonts w:eastAsia="Calibri"/>
        </w:rPr>
        <w:t xml:space="preserve">, </w:t>
      </w:r>
      <w:r>
        <w:rPr>
          <w:lang w:eastAsia="es-SV"/>
        </w:rPr>
        <w:t xml:space="preserve">según factura No.2245 </w:t>
      </w:r>
      <w:r w:rsidRPr="00627AEB">
        <w:rPr>
          <w:rFonts w:eastAsia="Calibri"/>
        </w:rPr>
        <w:t>Aplicando dicho gasto a</w:t>
      </w:r>
      <w:r>
        <w:rPr>
          <w:rFonts w:eastAsia="Calibri"/>
        </w:rPr>
        <w:t xml:space="preserve"> la línea 0101 del código  61104</w:t>
      </w:r>
      <w:r w:rsidRPr="00627AEB">
        <w:rPr>
          <w:rFonts w:eastAsia="Calibri"/>
        </w:rPr>
        <w:t xml:space="preserve">, del presupuesto municipal vigente </w:t>
      </w:r>
    </w:p>
    <w:p w14:paraId="2BADE1D2" w14:textId="77777777" w:rsidR="00F26B55" w:rsidRPr="00292460" w:rsidRDefault="00F26B55" w:rsidP="00F26B55">
      <w:pPr>
        <w:tabs>
          <w:tab w:val="left" w:pos="1425"/>
        </w:tabs>
        <w:jc w:val="both"/>
        <w:rPr>
          <w:rFonts w:eastAsia="Calibri"/>
          <w:b/>
        </w:rPr>
      </w:pPr>
    </w:p>
    <w:p w14:paraId="48BD0FD7" w14:textId="77777777" w:rsidR="00F26B55" w:rsidRPr="00292460" w:rsidRDefault="00F26B55" w:rsidP="00731188">
      <w:pPr>
        <w:pStyle w:val="Prrafodelista"/>
        <w:numPr>
          <w:ilvl w:val="0"/>
          <w:numId w:val="259"/>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CUATROCIENTOS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400.00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MORALES MELGAR, S.A. DE C.V.</w:t>
      </w:r>
      <w:r w:rsidRPr="00627AEB">
        <w:rPr>
          <w:rFonts w:eastAsia="Calibri"/>
          <w:b/>
        </w:rPr>
        <w:t xml:space="preserve"> V/ </w:t>
      </w:r>
      <w:r w:rsidRPr="00627AEB">
        <w:rPr>
          <w:rFonts w:eastAsia="Calibri"/>
        </w:rPr>
        <w:t xml:space="preserve">Pago por compra de </w:t>
      </w:r>
      <w:r>
        <w:rPr>
          <w:rFonts w:eastAsia="Calibri"/>
        </w:rPr>
        <w:t>herramientas repuestos y accesorios, para uso en equipo #53</w:t>
      </w:r>
      <w:r w:rsidRPr="00627AEB">
        <w:rPr>
          <w:rFonts w:eastAsia="Calibri"/>
        </w:rPr>
        <w:t xml:space="preserve">, </w:t>
      </w:r>
      <w:r>
        <w:rPr>
          <w:lang w:eastAsia="es-SV"/>
        </w:rPr>
        <w:t xml:space="preserve">según factura No.467 </w:t>
      </w:r>
      <w:r w:rsidRPr="00627AEB">
        <w:rPr>
          <w:rFonts w:eastAsia="Calibri"/>
        </w:rPr>
        <w:t>Aplicando dicho gasto a</w:t>
      </w:r>
      <w:r>
        <w:rPr>
          <w:rFonts w:eastAsia="Calibri"/>
        </w:rPr>
        <w:t xml:space="preserve"> la línea 0101 del código  54118</w:t>
      </w:r>
      <w:r w:rsidRPr="00627AEB">
        <w:rPr>
          <w:rFonts w:eastAsia="Calibri"/>
        </w:rPr>
        <w:t xml:space="preserve">, del presupuesto municipal vigente </w:t>
      </w:r>
    </w:p>
    <w:p w14:paraId="1815856F" w14:textId="77777777" w:rsidR="00F26B55" w:rsidRPr="00292460" w:rsidRDefault="00F26B55" w:rsidP="00F26B55">
      <w:pPr>
        <w:tabs>
          <w:tab w:val="left" w:pos="1425"/>
        </w:tabs>
        <w:jc w:val="both"/>
        <w:rPr>
          <w:rFonts w:eastAsia="Calibri"/>
          <w:b/>
        </w:rPr>
      </w:pPr>
    </w:p>
    <w:p w14:paraId="0CACB8B6" w14:textId="77777777" w:rsidR="00F26B55" w:rsidRPr="005B34F7" w:rsidRDefault="00F26B55" w:rsidP="00731188">
      <w:pPr>
        <w:pStyle w:val="Prrafodelista"/>
        <w:numPr>
          <w:ilvl w:val="0"/>
          <w:numId w:val="259"/>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CIENTO CATORCE 0</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($114.00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#80, </w:t>
      </w:r>
      <w:r>
        <w:rPr>
          <w:lang w:eastAsia="es-SV"/>
        </w:rPr>
        <w:t xml:space="preserve">según factura No.215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5936D93C" w14:textId="77777777" w:rsidR="00F26B55" w:rsidRPr="005B34F7" w:rsidRDefault="00F26B55" w:rsidP="00F26B55">
      <w:pPr>
        <w:tabs>
          <w:tab w:val="left" w:pos="1425"/>
        </w:tabs>
        <w:jc w:val="both"/>
        <w:rPr>
          <w:rFonts w:eastAsia="Calibri"/>
          <w:b/>
        </w:rPr>
      </w:pPr>
    </w:p>
    <w:p w14:paraId="2838B8B3" w14:textId="77777777" w:rsidR="00F26B55" w:rsidRPr="006943B4" w:rsidRDefault="00F26B55" w:rsidP="00731188">
      <w:pPr>
        <w:pStyle w:val="Prrafodelista"/>
        <w:numPr>
          <w:ilvl w:val="0"/>
          <w:numId w:val="259"/>
        </w:numPr>
        <w:spacing w:after="0" w:line="240" w:lineRule="auto"/>
        <w:jc w:val="both"/>
      </w:pPr>
      <w:r w:rsidRPr="00912D66">
        <w:t xml:space="preserve">EROGAR la cantidad de </w:t>
      </w:r>
      <w:r>
        <w:rPr>
          <w:b/>
        </w:rPr>
        <w:t>OCHOCIENTOS SETENTA Y SIETE 35</w:t>
      </w:r>
      <w:r w:rsidRPr="00BC1BC3">
        <w:rPr>
          <w:b/>
        </w:rPr>
        <w:t>/100 ($</w:t>
      </w:r>
      <w:r>
        <w:rPr>
          <w:b/>
        </w:rPr>
        <w:t>877.35</w:t>
      </w:r>
      <w:r w:rsidRPr="00BC1BC3">
        <w:rPr>
          <w:b/>
        </w:rPr>
        <w:t>) DÓLARES DE LOS ESTADOS UNIDOS DE AMÉRICA</w:t>
      </w:r>
      <w:r w:rsidRPr="00912D66">
        <w:t xml:space="preserve">. A favor de </w:t>
      </w:r>
      <w:r w:rsidRPr="00BC1BC3">
        <w:rPr>
          <w:b/>
        </w:rPr>
        <w:t xml:space="preserve">ING. ROBERTO CARLOS GARCÍA RAMÍREZ “DIGITAL SOLUTIONS” </w:t>
      </w:r>
      <w:r w:rsidRPr="00912D66">
        <w:t xml:space="preserve">V/ Pago por </w:t>
      </w:r>
      <w:r>
        <w:t>compra de materiales informáticos, equipos informáticos, para uso administrativo en la unidad de promoción social</w:t>
      </w:r>
      <w:r w:rsidRPr="00912D66">
        <w:t>, según facturas, líneas y códigos que se detallan a continuación:</w:t>
      </w:r>
    </w:p>
    <w:p w14:paraId="23128611" w14:textId="77777777" w:rsidR="00F26B55" w:rsidRDefault="00F26B55" w:rsidP="00F26B55">
      <w:pPr>
        <w:tabs>
          <w:tab w:val="left" w:pos="709"/>
          <w:tab w:val="left" w:pos="7797"/>
        </w:tabs>
        <w:spacing w:after="0" w:line="240" w:lineRule="auto"/>
        <w:jc w:val="both"/>
        <w:rPr>
          <w:rFonts w:eastAsia="Calibri"/>
          <w:b/>
          <w:szCs w:val="24"/>
          <w:u w:val="single"/>
          <w:lang w:val="es-ES"/>
        </w:rPr>
      </w:pPr>
    </w:p>
    <w:p w14:paraId="18AE0841" w14:textId="77777777" w:rsidR="00F26B55" w:rsidRPr="00F131CF" w:rsidRDefault="00F26B55" w:rsidP="00F26B5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77F636D" w14:textId="77777777" w:rsidR="00F26B55" w:rsidRPr="00F131CF" w:rsidRDefault="00F26B55" w:rsidP="00F26B5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2314</w:t>
      </w:r>
    </w:p>
    <w:p w14:paraId="1D16472F"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.....................$ 278.35</w:t>
      </w:r>
    </w:p>
    <w:p w14:paraId="7AB58FD7" w14:textId="77777777" w:rsidR="00F26B55" w:rsidRDefault="00F26B55" w:rsidP="00F26B55">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.....................$ 599.00   </w:t>
      </w:r>
    </w:p>
    <w:p w14:paraId="225C2D09" w14:textId="77777777" w:rsidR="00F26B55" w:rsidRDefault="00F26B55" w:rsidP="00F26B55">
      <w:pPr>
        <w:tabs>
          <w:tab w:val="left" w:pos="1425"/>
        </w:tabs>
        <w:jc w:val="both"/>
        <w:rPr>
          <w:b/>
          <w:szCs w:val="24"/>
        </w:rPr>
      </w:pPr>
      <w:r w:rsidRPr="005B34F7">
        <w:rPr>
          <w:b/>
          <w:szCs w:val="24"/>
        </w:rPr>
        <w:t>Total…………………</w:t>
      </w:r>
      <w:proofErr w:type="gramStart"/>
      <w:r w:rsidRPr="005B34F7">
        <w:rPr>
          <w:b/>
          <w:szCs w:val="24"/>
        </w:rPr>
        <w:t>…….</w:t>
      </w:r>
      <w:proofErr w:type="gramEnd"/>
      <w:r w:rsidRPr="005B34F7">
        <w:rPr>
          <w:b/>
          <w:szCs w:val="24"/>
        </w:rPr>
        <w:t>.……………………......……............................$</w:t>
      </w:r>
      <w:r>
        <w:rPr>
          <w:b/>
          <w:szCs w:val="24"/>
        </w:rPr>
        <w:t xml:space="preserve"> 877.35</w:t>
      </w:r>
    </w:p>
    <w:p w14:paraId="4538648C" w14:textId="77777777" w:rsidR="00F26B55" w:rsidRDefault="00F26B55" w:rsidP="00F26B55">
      <w:pPr>
        <w:tabs>
          <w:tab w:val="left" w:pos="1425"/>
        </w:tabs>
        <w:jc w:val="both"/>
        <w:rPr>
          <w:b/>
          <w:szCs w:val="24"/>
        </w:rPr>
      </w:pPr>
    </w:p>
    <w:p w14:paraId="1F762421" w14:textId="77777777" w:rsidR="00F26B55" w:rsidRPr="006943B4" w:rsidRDefault="00F26B55" w:rsidP="00731188">
      <w:pPr>
        <w:pStyle w:val="Prrafodelista"/>
        <w:numPr>
          <w:ilvl w:val="0"/>
          <w:numId w:val="259"/>
        </w:numPr>
        <w:spacing w:after="0" w:line="240" w:lineRule="auto"/>
        <w:jc w:val="both"/>
      </w:pPr>
      <w:r w:rsidRPr="00912D66">
        <w:t xml:space="preserve">EROGAR la cantidad de </w:t>
      </w:r>
      <w:r>
        <w:rPr>
          <w:b/>
        </w:rPr>
        <w:t>UN MIL NOVECIENTOS VEINTIUNO 00</w:t>
      </w:r>
      <w:r w:rsidRPr="005B34F7">
        <w:rPr>
          <w:b/>
        </w:rPr>
        <w:t>/100 ($</w:t>
      </w:r>
      <w:r>
        <w:rPr>
          <w:b/>
        </w:rPr>
        <w:t>1,921.00</w:t>
      </w:r>
      <w:r w:rsidRPr="005B34F7">
        <w:rPr>
          <w:b/>
        </w:rPr>
        <w:t>) DÓLARES DE LOS ESTADOS UNIDOS DE AMÉRICA</w:t>
      </w:r>
      <w:r w:rsidRPr="00912D66">
        <w:t xml:space="preserve">. A favor de </w:t>
      </w:r>
      <w:r>
        <w:rPr>
          <w:b/>
        </w:rPr>
        <w:t>INDUSTRIAS F&amp;F, S.A. DE C.V.</w:t>
      </w:r>
      <w:r w:rsidRPr="005B34F7">
        <w:rPr>
          <w:b/>
        </w:rPr>
        <w:t xml:space="preserve"> </w:t>
      </w:r>
      <w:r w:rsidRPr="00912D66">
        <w:t xml:space="preserve">V/ Pago por </w:t>
      </w:r>
      <w:r>
        <w:t>compra de productos químicos, minerales metálicos y productos derivados, electrodos, pago por mantenimientos y reparaciones de vehículos, para uso en equipo #136</w:t>
      </w:r>
      <w:r w:rsidRPr="00912D66">
        <w:t>, según facturas, líneas y códigos que se detallan a continuación:</w:t>
      </w:r>
    </w:p>
    <w:p w14:paraId="1254D497" w14:textId="77777777" w:rsidR="00F26B55" w:rsidRDefault="00F26B55" w:rsidP="00F26B55">
      <w:pPr>
        <w:tabs>
          <w:tab w:val="left" w:pos="709"/>
          <w:tab w:val="left" w:pos="7797"/>
        </w:tabs>
        <w:spacing w:after="0" w:line="240" w:lineRule="auto"/>
        <w:jc w:val="both"/>
        <w:rPr>
          <w:rFonts w:eastAsia="Calibri"/>
          <w:b/>
          <w:szCs w:val="24"/>
          <w:u w:val="single"/>
          <w:lang w:val="es-ES"/>
        </w:rPr>
      </w:pPr>
    </w:p>
    <w:p w14:paraId="5B6C6D16" w14:textId="77777777" w:rsidR="00F26B55" w:rsidRPr="00F131CF" w:rsidRDefault="00F26B55" w:rsidP="00F26B5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9A1C2BA" w14:textId="77777777" w:rsidR="00F26B55" w:rsidRPr="00F131CF" w:rsidRDefault="00F26B55" w:rsidP="00F26B5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22</w:t>
      </w:r>
    </w:p>
    <w:p w14:paraId="7DB83C53"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28.25</w:t>
      </w:r>
    </w:p>
    <w:p w14:paraId="1FEF256E" w14:textId="77777777" w:rsidR="00F26B55" w:rsidRDefault="00F26B55" w:rsidP="00F26B55">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322.05  </w:t>
      </w:r>
    </w:p>
    <w:p w14:paraId="347BA861"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45.20</w:t>
      </w:r>
    </w:p>
    <w:p w14:paraId="06F76CA8" w14:textId="77777777" w:rsidR="00F26B55" w:rsidRDefault="00F26B55" w:rsidP="00F26B55">
      <w:pPr>
        <w:spacing w:after="0" w:line="240" w:lineRule="auto"/>
        <w:contextualSpacing/>
        <w:jc w:val="both"/>
        <w:rPr>
          <w:rFonts w:eastAsia="Calibri"/>
          <w:szCs w:val="24"/>
          <w:lang w:val="es-ES"/>
        </w:rPr>
      </w:pPr>
      <w:r>
        <w:rPr>
          <w:rFonts w:eastAsia="Calibri"/>
          <w:szCs w:val="24"/>
          <w:lang w:val="es-ES"/>
        </w:rPr>
        <w:t>Códigos Nos.-54302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.....................$ 1,525.50</w:t>
      </w:r>
    </w:p>
    <w:p w14:paraId="5D100D38" w14:textId="77777777" w:rsidR="00F26B55" w:rsidRPr="005B34F7" w:rsidRDefault="00F26B55" w:rsidP="00F26B55">
      <w:pPr>
        <w:tabs>
          <w:tab w:val="left" w:pos="1425"/>
        </w:tabs>
        <w:jc w:val="both"/>
        <w:rPr>
          <w:rFonts w:eastAsia="Calibri"/>
          <w:b/>
          <w:szCs w:val="24"/>
        </w:rPr>
      </w:pPr>
      <w:r w:rsidRPr="005B34F7">
        <w:rPr>
          <w:b/>
          <w:szCs w:val="24"/>
        </w:rPr>
        <w:t>Total…………………</w:t>
      </w:r>
      <w:proofErr w:type="gramStart"/>
      <w:r w:rsidRPr="005B34F7">
        <w:rPr>
          <w:b/>
          <w:szCs w:val="24"/>
        </w:rPr>
        <w:t>…….</w:t>
      </w:r>
      <w:proofErr w:type="gramEnd"/>
      <w:r w:rsidRPr="005B34F7">
        <w:rPr>
          <w:b/>
          <w:szCs w:val="24"/>
        </w:rPr>
        <w:t>.……………………......……............................$</w:t>
      </w:r>
      <w:r>
        <w:rPr>
          <w:b/>
          <w:szCs w:val="24"/>
        </w:rPr>
        <w:t xml:space="preserve"> 1,921.00</w:t>
      </w:r>
    </w:p>
    <w:p w14:paraId="4BD81348" w14:textId="77777777" w:rsidR="00F26B55" w:rsidRPr="006943B4" w:rsidRDefault="00F26B55" w:rsidP="00731188">
      <w:pPr>
        <w:pStyle w:val="Prrafodelista"/>
        <w:numPr>
          <w:ilvl w:val="0"/>
          <w:numId w:val="259"/>
        </w:numPr>
        <w:spacing w:after="0" w:line="240" w:lineRule="auto"/>
        <w:jc w:val="both"/>
      </w:pPr>
      <w:r w:rsidRPr="00912D66">
        <w:t xml:space="preserve">EROGAR la cantidad de </w:t>
      </w:r>
      <w:r>
        <w:rPr>
          <w:b/>
        </w:rPr>
        <w:t>DOSCIENTOS VEINTINUEVE 90</w:t>
      </w:r>
      <w:r w:rsidRPr="009A4495">
        <w:rPr>
          <w:b/>
        </w:rPr>
        <w:t>/100 ($</w:t>
      </w:r>
      <w:r>
        <w:rPr>
          <w:b/>
        </w:rPr>
        <w:t>229.90</w:t>
      </w:r>
      <w:r w:rsidRPr="009A4495">
        <w:rPr>
          <w:b/>
        </w:rPr>
        <w:t>) DÓLARES DE LOS ESTADOS UNIDOS DE AMÉRICA</w:t>
      </w:r>
      <w:r w:rsidRPr="00912D66">
        <w:t xml:space="preserve">. A favor de </w:t>
      </w:r>
      <w:r>
        <w:rPr>
          <w:b/>
        </w:rPr>
        <w:t xml:space="preserve">SERVICIOS ESPECIALIZADOS EN MADERAS, S.A. DE C.V. </w:t>
      </w:r>
      <w:r w:rsidRPr="00912D66">
        <w:t xml:space="preserve">V/ Pago por </w:t>
      </w:r>
      <w:r>
        <w:t xml:space="preserve">compra de productos de cuero y caucho, productos químicos, minerales no metálicos y productos derivados, minerales metálicos y productos derivados, melanina de cedro, </w:t>
      </w:r>
      <w:proofErr w:type="spellStart"/>
      <w:r>
        <w:t>tapeta</w:t>
      </w:r>
      <w:proofErr w:type="spellEnd"/>
      <w:r>
        <w:t>, jaladeras, corredera, bisagras, cuartón, lija de tela, chapas, para elaboración de escritorios para uso de técnico en la unidad de despacho municipal</w:t>
      </w:r>
      <w:r w:rsidRPr="00912D66">
        <w:t>, según facturas, líneas y códigos que se detallan a continuación:</w:t>
      </w:r>
    </w:p>
    <w:p w14:paraId="3B688740" w14:textId="77777777" w:rsidR="00F26B55" w:rsidRDefault="00F26B55" w:rsidP="00F26B55">
      <w:pPr>
        <w:tabs>
          <w:tab w:val="left" w:pos="709"/>
          <w:tab w:val="left" w:pos="7797"/>
        </w:tabs>
        <w:spacing w:after="0" w:line="240" w:lineRule="auto"/>
        <w:jc w:val="both"/>
        <w:rPr>
          <w:rFonts w:eastAsia="Calibri"/>
          <w:b/>
          <w:szCs w:val="24"/>
          <w:u w:val="single"/>
          <w:lang w:val="es-ES"/>
        </w:rPr>
      </w:pPr>
    </w:p>
    <w:p w14:paraId="341970C7" w14:textId="77777777" w:rsidR="00F26B55" w:rsidRPr="00F131CF" w:rsidRDefault="00F26B55" w:rsidP="00F26B5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F08438E" w14:textId="77777777" w:rsidR="00F26B55" w:rsidRPr="00F131CF"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F131CF">
        <w:rPr>
          <w:rFonts w:eastAsia="Calibri"/>
          <w:b/>
          <w:szCs w:val="24"/>
          <w:lang w:val="es-ES"/>
        </w:rPr>
        <w:t xml:space="preserve"> Nos.-</w:t>
      </w:r>
      <w:r w:rsidRPr="00F131CF">
        <w:rPr>
          <w:rFonts w:eastAsia="Calibri"/>
          <w:szCs w:val="24"/>
          <w:lang w:val="es-ES"/>
        </w:rPr>
        <w:t xml:space="preserve"> </w:t>
      </w:r>
      <w:r>
        <w:rPr>
          <w:rFonts w:eastAsia="Times New Roman"/>
          <w:b/>
          <w:szCs w:val="24"/>
          <w:lang w:eastAsia="es-ES"/>
        </w:rPr>
        <w:t>172791-172792</w:t>
      </w:r>
    </w:p>
    <w:p w14:paraId="0B148072"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4106</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3.70</w:t>
      </w:r>
    </w:p>
    <w:p w14:paraId="2C90516F" w14:textId="77777777" w:rsidR="00F26B55" w:rsidRDefault="00F26B55" w:rsidP="00F26B55">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44.40</w:t>
      </w:r>
    </w:p>
    <w:p w14:paraId="3790D5C2"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50.50</w:t>
      </w:r>
    </w:p>
    <w:p w14:paraId="4A65436D" w14:textId="77777777" w:rsidR="00F26B55" w:rsidRDefault="00F26B55" w:rsidP="00F26B55">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1.65</w:t>
      </w:r>
    </w:p>
    <w:p w14:paraId="29D87F2C" w14:textId="77777777" w:rsidR="00F26B55" w:rsidRDefault="00F26B55" w:rsidP="00F26B5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.....................$ 129.65</w:t>
      </w:r>
    </w:p>
    <w:p w14:paraId="719374E7" w14:textId="77777777" w:rsidR="00F26B55" w:rsidRDefault="00F26B55" w:rsidP="00F26B55">
      <w:pPr>
        <w:jc w:val="both"/>
        <w:rPr>
          <w:b/>
          <w:szCs w:val="24"/>
        </w:rPr>
      </w:pPr>
      <w:r w:rsidRPr="005B34F7">
        <w:rPr>
          <w:b/>
          <w:szCs w:val="24"/>
        </w:rPr>
        <w:t>Total…………………</w:t>
      </w:r>
      <w:proofErr w:type="gramStart"/>
      <w:r w:rsidRPr="005B34F7">
        <w:rPr>
          <w:b/>
          <w:szCs w:val="24"/>
        </w:rPr>
        <w:t>…….</w:t>
      </w:r>
      <w:proofErr w:type="gramEnd"/>
      <w:r w:rsidRPr="005B34F7">
        <w:rPr>
          <w:b/>
          <w:szCs w:val="24"/>
        </w:rPr>
        <w:t>.……………………......……............................$</w:t>
      </w:r>
      <w:r>
        <w:rPr>
          <w:b/>
          <w:szCs w:val="24"/>
        </w:rPr>
        <w:t xml:space="preserve"> 229.90</w:t>
      </w:r>
    </w:p>
    <w:p w14:paraId="40F8AB6B" w14:textId="77777777" w:rsidR="00F26B55" w:rsidRPr="00A41A10" w:rsidRDefault="00F26B55" w:rsidP="00731188">
      <w:pPr>
        <w:pStyle w:val="Prrafodelista"/>
        <w:numPr>
          <w:ilvl w:val="0"/>
          <w:numId w:val="259"/>
        </w:numPr>
        <w:tabs>
          <w:tab w:val="left" w:pos="709"/>
          <w:tab w:val="left" w:pos="7797"/>
        </w:tabs>
        <w:spacing w:after="0" w:line="240" w:lineRule="auto"/>
        <w:jc w:val="both"/>
      </w:pPr>
      <w:r w:rsidRPr="00F723A0">
        <w:rPr>
          <w:rFonts w:eastAsia="Calibri"/>
        </w:rPr>
        <w:t xml:space="preserve">EROGAR la cantidad de </w:t>
      </w:r>
      <w:r>
        <w:rPr>
          <w:rFonts w:eastAsia="Calibri"/>
          <w:b/>
        </w:rPr>
        <w:t>CUATROCIENTOS CINCUENTA Y CUATRO 62</w:t>
      </w:r>
      <w:r w:rsidRPr="00F723A0">
        <w:rPr>
          <w:rFonts w:eastAsia="Calibri"/>
          <w:b/>
        </w:rPr>
        <w:t>/100 DÓLARES DE</w:t>
      </w:r>
      <w:r w:rsidRPr="00F723A0">
        <w:rPr>
          <w:rFonts w:eastAsia="Calibri"/>
        </w:rPr>
        <w:t xml:space="preserve"> </w:t>
      </w:r>
      <w:r w:rsidRPr="00F723A0">
        <w:rPr>
          <w:rFonts w:eastAsia="Calibri"/>
          <w:b/>
        </w:rPr>
        <w:t>LOS ESTADOS UNIDOS DE AMÉRICA ($</w:t>
      </w:r>
      <w:r>
        <w:rPr>
          <w:rFonts w:eastAsia="Calibri"/>
          <w:b/>
        </w:rPr>
        <w:t>454.62</w:t>
      </w:r>
      <w:proofErr w:type="gramStart"/>
      <w:r w:rsidRPr="00F723A0">
        <w:rPr>
          <w:rFonts w:eastAsia="Calibri"/>
          <w:b/>
        </w:rPr>
        <w:t>)</w:t>
      </w:r>
      <w:r w:rsidRPr="00F723A0">
        <w:rPr>
          <w:rFonts w:eastAsia="Calibri"/>
        </w:rPr>
        <w:t xml:space="preserve">  a</w:t>
      </w:r>
      <w:proofErr w:type="gramEnd"/>
      <w:r w:rsidRPr="00F723A0">
        <w:rPr>
          <w:rFonts w:eastAsia="Calibri"/>
        </w:rPr>
        <w:t xml:space="preserve"> favor del </w:t>
      </w:r>
      <w:r w:rsidRPr="00F723A0">
        <w:rPr>
          <w:rFonts w:eastAsia="Calibri"/>
          <w:b/>
        </w:rPr>
        <w:t>SR.</w:t>
      </w:r>
      <w:r w:rsidRPr="00F723A0">
        <w:rPr>
          <w:rFonts w:eastAsia="Calibri"/>
        </w:rPr>
        <w:t xml:space="preserve"> </w:t>
      </w:r>
      <w:r w:rsidRPr="00F723A0">
        <w:rPr>
          <w:rFonts w:eastAsia="Calibri"/>
          <w:b/>
        </w:rPr>
        <w:t xml:space="preserve">NOE ALBERTO GUILLEN “AMERICAN OFFICE SUPPLIES” V/ </w:t>
      </w:r>
      <w:r w:rsidRPr="00F723A0">
        <w:rPr>
          <w:rFonts w:eastAsia="Calibri"/>
        </w:rPr>
        <w:t xml:space="preserve">Pago por compra de </w:t>
      </w:r>
      <w:r>
        <w:rPr>
          <w:rFonts w:eastAsia="Calibri"/>
        </w:rPr>
        <w:t xml:space="preserve">productos de papel y cartón, materiales de oficina, materiales informáticos, 5 cajas de plásticas, para uso administrativo de las unidades de promoción social, </w:t>
      </w:r>
      <w:proofErr w:type="spellStart"/>
      <w:r>
        <w:rPr>
          <w:rFonts w:eastAsia="Calibri"/>
        </w:rPr>
        <w:t>Clinica</w:t>
      </w:r>
      <w:proofErr w:type="spellEnd"/>
      <w:r>
        <w:rPr>
          <w:rFonts w:eastAsia="Calibri"/>
        </w:rPr>
        <w:t xml:space="preserve"> Municipal de </w:t>
      </w:r>
      <w:proofErr w:type="spellStart"/>
      <w:r>
        <w:rPr>
          <w:rFonts w:eastAsia="Calibri"/>
        </w:rPr>
        <w:t>Tahuilapa</w:t>
      </w:r>
      <w:proofErr w:type="spellEnd"/>
      <w:r>
        <w:rPr>
          <w:rFonts w:eastAsia="Calibri"/>
        </w:rPr>
        <w:t xml:space="preserve">, </w:t>
      </w:r>
      <w:proofErr w:type="spellStart"/>
      <w:r>
        <w:rPr>
          <w:rFonts w:eastAsia="Calibri"/>
        </w:rPr>
        <w:t>Juridico</w:t>
      </w:r>
      <w:proofErr w:type="spellEnd"/>
      <w:r w:rsidRPr="00F723A0">
        <w:rPr>
          <w:rFonts w:eastAsia="Calibri"/>
        </w:rPr>
        <w:t xml:space="preserve">, </w:t>
      </w:r>
      <w:r w:rsidRPr="00A41A10">
        <w:t xml:space="preserve">según facturas, líneas y códigos que se detallan a continuación: </w:t>
      </w:r>
    </w:p>
    <w:p w14:paraId="1ED4F81F" w14:textId="77777777" w:rsidR="00F26B55" w:rsidRPr="006A5417" w:rsidRDefault="00F26B55" w:rsidP="00F26B55">
      <w:pPr>
        <w:tabs>
          <w:tab w:val="left" w:pos="709"/>
          <w:tab w:val="left" w:pos="7797"/>
        </w:tabs>
        <w:spacing w:after="0" w:line="240" w:lineRule="auto"/>
        <w:ind w:left="720"/>
        <w:contextualSpacing/>
        <w:jc w:val="both"/>
        <w:rPr>
          <w:rFonts w:eastAsia="Calibri"/>
          <w:b/>
          <w:szCs w:val="24"/>
          <w:u w:val="single"/>
          <w:lang w:val="es-ES"/>
        </w:rPr>
      </w:pPr>
    </w:p>
    <w:p w14:paraId="6B3F8557" w14:textId="77777777" w:rsidR="00F26B55" w:rsidRPr="006A5417" w:rsidRDefault="00F26B55" w:rsidP="00F26B5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EEB50C4" w14:textId="77777777" w:rsidR="00F26B55" w:rsidRPr="004D150B"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2729-2708-2709-2728-2707</w:t>
      </w:r>
    </w:p>
    <w:p w14:paraId="24865A47"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161.76   </w:t>
      </w:r>
    </w:p>
    <w:p w14:paraId="51421EFF"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208.86</w:t>
      </w:r>
    </w:p>
    <w:p w14:paraId="70AC083B"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24.00</w:t>
      </w:r>
    </w:p>
    <w:p w14:paraId="12C4B958"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60.00</w:t>
      </w:r>
    </w:p>
    <w:p w14:paraId="20072CD4" w14:textId="77777777" w:rsidR="00F26B55" w:rsidRDefault="00F26B55" w:rsidP="00F26B55">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454.62</w:t>
      </w:r>
    </w:p>
    <w:p w14:paraId="4E4F7BE9" w14:textId="77777777" w:rsidR="00F26B55" w:rsidRPr="001B0BBC" w:rsidRDefault="00F26B55" w:rsidP="00731188">
      <w:pPr>
        <w:pStyle w:val="Prrafodelista"/>
        <w:numPr>
          <w:ilvl w:val="0"/>
          <w:numId w:val="259"/>
        </w:numPr>
        <w:tabs>
          <w:tab w:val="left" w:pos="1425"/>
        </w:tabs>
        <w:spacing w:after="0" w:line="240" w:lineRule="auto"/>
        <w:jc w:val="both"/>
        <w:rPr>
          <w:rFonts w:eastAsia="Calibri"/>
          <w:b/>
        </w:rPr>
      </w:pPr>
      <w:r w:rsidRPr="003D74C2">
        <w:t xml:space="preserve">EROGAR la cantidad de </w:t>
      </w:r>
      <w:r w:rsidRPr="008F79F1">
        <w:rPr>
          <w:b/>
        </w:rPr>
        <w:t>SETECIENTOS VEINTICUATRO 55/100 ($724.55) DÓLARES DE LOS ESTADOS UNIDOS DE AMÉRICA</w:t>
      </w:r>
      <w:r w:rsidRPr="003D74C2">
        <w:t xml:space="preserve">. A favor del </w:t>
      </w:r>
      <w:r w:rsidRPr="008F79F1">
        <w:rPr>
          <w:b/>
        </w:rPr>
        <w:t>SR. LUIS UVALDO ARMANDO MENDOZA COLOCHO “TALLER MENDOZA”</w:t>
      </w:r>
      <w:r w:rsidRPr="003D74C2">
        <w:t xml:space="preserve"> V/ Pago por </w:t>
      </w:r>
      <w:r>
        <w:t xml:space="preserve">mantenimientos y reparaciones de vehículos, </w:t>
      </w:r>
      <w:r>
        <w:rPr>
          <w:rFonts w:eastAsia="Calibri"/>
        </w:rPr>
        <w:t>p</w:t>
      </w:r>
      <w:r w:rsidRPr="00607448">
        <w:rPr>
          <w:rFonts w:eastAsia="Calibri"/>
        </w:rPr>
        <w:t>ara uso en los equipos #13, 143, 53, 89, 102, 136, 162, 67, 150, 85, 104</w:t>
      </w:r>
      <w:r w:rsidRPr="003D74C2">
        <w:t xml:space="preserve">, </w:t>
      </w:r>
      <w:r>
        <w:rPr>
          <w:lang w:eastAsia="es-SV"/>
        </w:rPr>
        <w:t xml:space="preserve">según factura No.167-163-165-156-157-158-159-160-161-164-166 </w:t>
      </w:r>
      <w:r w:rsidRPr="008F79F1">
        <w:rPr>
          <w:rFonts w:eastAsia="Calibri"/>
        </w:rPr>
        <w:t>Aplicando dicho gasto a la línea 0101 del código 54302, de</w:t>
      </w:r>
      <w:r>
        <w:rPr>
          <w:rFonts w:eastAsia="Calibri"/>
        </w:rPr>
        <w:t>l presupuesto municipal vigente.</w:t>
      </w:r>
    </w:p>
    <w:p w14:paraId="5A516AA4" w14:textId="77777777" w:rsidR="00F26B55" w:rsidRPr="001B0BBC" w:rsidRDefault="00F26B55" w:rsidP="00F26B55">
      <w:pPr>
        <w:pStyle w:val="Prrafodelista"/>
        <w:tabs>
          <w:tab w:val="left" w:pos="1425"/>
        </w:tabs>
        <w:jc w:val="both"/>
        <w:rPr>
          <w:rFonts w:eastAsia="Calibri"/>
          <w:b/>
        </w:rPr>
      </w:pPr>
    </w:p>
    <w:p w14:paraId="0074FCFC" w14:textId="77777777" w:rsidR="00F26B55" w:rsidRPr="00A41A10" w:rsidRDefault="00F26B55" w:rsidP="00731188">
      <w:pPr>
        <w:pStyle w:val="Prrafodelista"/>
        <w:numPr>
          <w:ilvl w:val="0"/>
          <w:numId w:val="259"/>
        </w:numPr>
        <w:tabs>
          <w:tab w:val="left" w:pos="709"/>
          <w:tab w:val="left" w:pos="7797"/>
        </w:tabs>
        <w:spacing w:after="0" w:line="240" w:lineRule="auto"/>
        <w:jc w:val="both"/>
      </w:pPr>
      <w:r w:rsidRPr="00040587">
        <w:rPr>
          <w:rFonts w:eastAsia="Calibri"/>
        </w:rPr>
        <w:t xml:space="preserve">EROGAR la cantidad de </w:t>
      </w:r>
      <w:r>
        <w:rPr>
          <w:rFonts w:eastAsia="Calibri"/>
          <w:b/>
        </w:rPr>
        <w:t>UN MIL CUATROCIENTOS CINCUENTA</w:t>
      </w:r>
      <w:r w:rsidRPr="00040587">
        <w:rPr>
          <w:rFonts w:eastAsia="Calibri"/>
          <w:b/>
        </w:rPr>
        <w:t xml:space="preserve"> 00/100 DÓLARES DE</w:t>
      </w:r>
      <w:r w:rsidRPr="00040587">
        <w:rPr>
          <w:rFonts w:eastAsia="Calibri"/>
        </w:rPr>
        <w:t xml:space="preserve"> </w:t>
      </w:r>
      <w:r w:rsidRPr="00040587">
        <w:rPr>
          <w:rFonts w:eastAsia="Calibri"/>
          <w:b/>
        </w:rPr>
        <w:t>LOS E</w:t>
      </w:r>
      <w:r>
        <w:rPr>
          <w:rFonts w:eastAsia="Calibri"/>
          <w:b/>
        </w:rPr>
        <w:t>STADOS UNIDOS DE AMÉRICA ($1,450</w:t>
      </w:r>
      <w:r w:rsidRPr="00BE1FF4">
        <w:rPr>
          <w:rFonts w:eastAsia="Calibri"/>
          <w:b/>
        </w:rPr>
        <w:t>.00)</w:t>
      </w:r>
      <w:r w:rsidRPr="00BE1FF4">
        <w:rPr>
          <w:rFonts w:eastAsia="Calibri"/>
        </w:rPr>
        <w:t xml:space="preserve">  a favor de  </w:t>
      </w:r>
      <w:r w:rsidRPr="00BE1FF4">
        <w:rPr>
          <w:rFonts w:eastAsia="Calibri"/>
          <w:b/>
        </w:rPr>
        <w:t xml:space="preserve">LIC. RAÚL ALFREDO MARTÍNEZ RIVAS “TALLER ARTICO”  V/ </w:t>
      </w:r>
      <w:r w:rsidRPr="00BE1FF4">
        <w:rPr>
          <w:rFonts w:eastAsia="Calibri"/>
        </w:rPr>
        <w:t xml:space="preserve">Pago por </w:t>
      </w:r>
      <w:r>
        <w:rPr>
          <w:rFonts w:eastAsia="Calibri"/>
        </w:rPr>
        <w:t xml:space="preserve">mantenimientos y reparaciones de bienes muebles, compra de maquinarias y equipos, </w:t>
      </w:r>
      <w:r w:rsidRPr="00607448">
        <w:rPr>
          <w:rFonts w:eastAsia="Calibri"/>
        </w:rPr>
        <w:t>para mantenimiento de aire acondicionado, ubicado en área de almacenamiento de artículos de bioseguridad</w:t>
      </w:r>
      <w:r>
        <w:rPr>
          <w:rFonts w:eastAsia="Calibri"/>
        </w:rPr>
        <w:t>, gestionado por la unidad de gerencia administrativa, p</w:t>
      </w:r>
      <w:r w:rsidRPr="00607448">
        <w:rPr>
          <w:rFonts w:eastAsia="Calibri"/>
        </w:rPr>
        <w:t>ara ser instalados en la oficina de administradores de proyecto de la unidad de plantel de maquinaria y equipo y para oficina de la unidad de mant</w:t>
      </w:r>
      <w:r>
        <w:rPr>
          <w:rFonts w:eastAsia="Calibri"/>
        </w:rPr>
        <w:t>enimiento de bienes municipales</w:t>
      </w:r>
      <w:r w:rsidRPr="00BE1FF4">
        <w:rPr>
          <w:rFonts w:eastAsia="Calibri"/>
        </w:rPr>
        <w:t xml:space="preserve">, </w:t>
      </w:r>
      <w:r w:rsidRPr="00A41A10">
        <w:t xml:space="preserve">según facturas, líneas y códigos que se detallan a continuación: </w:t>
      </w:r>
    </w:p>
    <w:p w14:paraId="2319F623" w14:textId="77777777" w:rsidR="00F26B55" w:rsidRPr="006A5417" w:rsidRDefault="00F26B55" w:rsidP="00F26B55">
      <w:pPr>
        <w:tabs>
          <w:tab w:val="left" w:pos="709"/>
          <w:tab w:val="left" w:pos="7797"/>
        </w:tabs>
        <w:spacing w:after="0" w:line="240" w:lineRule="auto"/>
        <w:ind w:left="720"/>
        <w:contextualSpacing/>
        <w:jc w:val="both"/>
        <w:rPr>
          <w:rFonts w:eastAsia="Calibri"/>
          <w:b/>
          <w:szCs w:val="24"/>
          <w:u w:val="single"/>
          <w:lang w:val="es-ES"/>
        </w:rPr>
      </w:pPr>
    </w:p>
    <w:p w14:paraId="36046519" w14:textId="77777777" w:rsidR="00F26B55" w:rsidRPr="006A5417" w:rsidRDefault="00F26B55" w:rsidP="00F26B5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1A740E4" w14:textId="77777777" w:rsidR="00F26B55" w:rsidRPr="004D150B"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80-79-78</w:t>
      </w:r>
    </w:p>
    <w:p w14:paraId="68715406"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25.00  </w:t>
      </w:r>
    </w:p>
    <w:p w14:paraId="5EB16B48"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1,425.00</w:t>
      </w:r>
    </w:p>
    <w:p w14:paraId="576D81B8" w14:textId="77777777" w:rsidR="00F26B55" w:rsidRPr="001B0BBC" w:rsidRDefault="00F26B55" w:rsidP="00F26B55">
      <w:pPr>
        <w:tabs>
          <w:tab w:val="left" w:pos="1425"/>
        </w:tabs>
        <w:jc w:val="both"/>
        <w:rPr>
          <w:rFonts w:eastAsia="Calibri"/>
          <w:b/>
          <w:szCs w:val="24"/>
        </w:rPr>
      </w:pPr>
      <w:r w:rsidRPr="001B0BBC">
        <w:rPr>
          <w:b/>
          <w:szCs w:val="24"/>
        </w:rPr>
        <w:t>Total…………………</w:t>
      </w:r>
      <w:proofErr w:type="gramStart"/>
      <w:r w:rsidRPr="001B0BBC">
        <w:rPr>
          <w:b/>
          <w:szCs w:val="24"/>
        </w:rPr>
        <w:t>…….</w:t>
      </w:r>
      <w:proofErr w:type="gramEnd"/>
      <w:r w:rsidRPr="001B0BBC">
        <w:rPr>
          <w:b/>
          <w:szCs w:val="24"/>
        </w:rPr>
        <w:t>.……………………......……............................$</w:t>
      </w:r>
      <w:r>
        <w:rPr>
          <w:b/>
          <w:szCs w:val="24"/>
        </w:rPr>
        <w:t xml:space="preserve"> 1,450.00</w:t>
      </w:r>
    </w:p>
    <w:p w14:paraId="1F166482" w14:textId="77777777" w:rsidR="00F26B55" w:rsidRPr="00A41A10" w:rsidRDefault="00F26B55" w:rsidP="00731188">
      <w:pPr>
        <w:pStyle w:val="Prrafodelista"/>
        <w:numPr>
          <w:ilvl w:val="0"/>
          <w:numId w:val="259"/>
        </w:numPr>
        <w:tabs>
          <w:tab w:val="left" w:pos="709"/>
          <w:tab w:val="left" w:pos="7797"/>
        </w:tabs>
        <w:spacing w:after="0" w:line="240" w:lineRule="auto"/>
        <w:jc w:val="both"/>
      </w:pPr>
      <w:r w:rsidRPr="008F64BE">
        <w:rPr>
          <w:rFonts w:eastAsia="Calibri"/>
        </w:rPr>
        <w:t xml:space="preserve">EROGAR la cantidad de </w:t>
      </w:r>
      <w:r>
        <w:rPr>
          <w:rFonts w:eastAsia="Calibri"/>
          <w:b/>
        </w:rPr>
        <w:t>TRES MIL NOVECIENTOS SETENTA Y TRES 40</w:t>
      </w:r>
      <w:r w:rsidRPr="008F64BE">
        <w:rPr>
          <w:rFonts w:eastAsia="Calibri"/>
          <w:b/>
        </w:rPr>
        <w:t>/100 DÓLARES DE</w:t>
      </w:r>
      <w:r w:rsidRPr="008F64BE">
        <w:rPr>
          <w:rFonts w:eastAsia="Calibri"/>
        </w:rPr>
        <w:t xml:space="preserve"> </w:t>
      </w:r>
      <w:r w:rsidRPr="008F64BE">
        <w:rPr>
          <w:rFonts w:eastAsia="Calibri"/>
          <w:b/>
        </w:rPr>
        <w:t>LOS ESTADOS UNIDOS DE AMÉRICA ($</w:t>
      </w:r>
      <w:r>
        <w:rPr>
          <w:rFonts w:eastAsia="Calibri"/>
          <w:b/>
        </w:rPr>
        <w:t>3,973.40</w:t>
      </w:r>
      <w:r w:rsidRPr="008F64BE">
        <w:rPr>
          <w:rFonts w:eastAsia="Calibri"/>
          <w:b/>
        </w:rPr>
        <w:t>)</w:t>
      </w:r>
      <w:r w:rsidRPr="008F64BE">
        <w:rPr>
          <w:rFonts w:eastAsia="Calibri"/>
        </w:rPr>
        <w:t xml:space="preserve">  a favor de </w:t>
      </w:r>
      <w:r w:rsidRPr="008F64BE">
        <w:rPr>
          <w:rFonts w:eastAsia="Calibri"/>
          <w:b/>
        </w:rPr>
        <w:t xml:space="preserve">ALMACENES VIDRI, S.A. DE C.V. V/ </w:t>
      </w:r>
      <w:r w:rsidRPr="008F64BE">
        <w:rPr>
          <w:rFonts w:eastAsia="Calibri"/>
        </w:rPr>
        <w:t xml:space="preserve">Pago por compra de </w:t>
      </w:r>
      <w:r>
        <w:rPr>
          <w:rFonts w:eastAsia="Calibri"/>
        </w:rPr>
        <w:t>productos de papel y cartón, productos de cuero y caucho, productos químicos, herramientas repuestos y accesorios, maquinarias y equipos, maquinaria y equipo de producción para apoyo institucional, p</w:t>
      </w:r>
      <w:r w:rsidRPr="00607448">
        <w:rPr>
          <w:rFonts w:eastAsia="Calibri"/>
        </w:rPr>
        <w:t>ara uso de personal ubicado en la unidad de plantel de maquinaria y equipo, para uso en las unidades de taller de obra de banco, mantenimiento de bienes municipales, plantel de maquinaria y equipo, mantenimiento de bi</w:t>
      </w:r>
      <w:r>
        <w:rPr>
          <w:rFonts w:eastAsia="Calibri"/>
        </w:rPr>
        <w:t>enes municipales</w:t>
      </w:r>
      <w:r w:rsidRPr="008F64BE">
        <w:rPr>
          <w:rFonts w:eastAsia="Calibri"/>
        </w:rPr>
        <w:t xml:space="preserve">, </w:t>
      </w:r>
      <w:r w:rsidRPr="00A41A10">
        <w:t xml:space="preserve">según facturas, líneas y códigos que se detallan a continuación: </w:t>
      </w:r>
    </w:p>
    <w:p w14:paraId="391AA1F3" w14:textId="77777777" w:rsidR="00F26B55" w:rsidRPr="006A5417" w:rsidRDefault="00F26B55" w:rsidP="00F26B55">
      <w:pPr>
        <w:tabs>
          <w:tab w:val="left" w:pos="709"/>
          <w:tab w:val="left" w:pos="7797"/>
        </w:tabs>
        <w:spacing w:after="0" w:line="240" w:lineRule="auto"/>
        <w:ind w:left="720"/>
        <w:contextualSpacing/>
        <w:jc w:val="both"/>
        <w:rPr>
          <w:rFonts w:eastAsia="Calibri"/>
          <w:b/>
          <w:szCs w:val="24"/>
          <w:u w:val="single"/>
          <w:lang w:val="es-ES"/>
        </w:rPr>
      </w:pPr>
    </w:p>
    <w:p w14:paraId="4DC3AF22" w14:textId="77777777" w:rsidR="00F26B55" w:rsidRPr="006A5417" w:rsidRDefault="00F26B55" w:rsidP="00F26B5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7228C9B" w14:textId="77777777" w:rsidR="00F26B55" w:rsidRPr="004D150B"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29860-34825-34827-34829-34821-34823</w:t>
      </w:r>
    </w:p>
    <w:p w14:paraId="33790DAC"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91.50         </w:t>
      </w:r>
    </w:p>
    <w:p w14:paraId="460E4086"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67.50   </w:t>
      </w:r>
    </w:p>
    <w:p w14:paraId="2BCE21A2"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47.60</w:t>
      </w:r>
    </w:p>
    <w:p w14:paraId="1DED0C3C"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322.80</w:t>
      </w:r>
    </w:p>
    <w:p w14:paraId="29FB1F1B"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2,574.00 </w:t>
      </w:r>
    </w:p>
    <w:p w14:paraId="21E52953"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Nos.-61109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870.00</w:t>
      </w:r>
    </w:p>
    <w:p w14:paraId="6F6F18CF" w14:textId="77777777" w:rsidR="00F26B55" w:rsidRPr="005B34F7" w:rsidRDefault="00F26B55" w:rsidP="00F26B55">
      <w:pPr>
        <w:tabs>
          <w:tab w:val="left" w:pos="1425"/>
        </w:tabs>
        <w:jc w:val="both"/>
        <w:rPr>
          <w:rFonts w:eastAsia="Calibri"/>
          <w:b/>
        </w:rPr>
      </w:pPr>
      <w:r w:rsidRPr="009C0E15">
        <w:rPr>
          <w:b/>
          <w:szCs w:val="24"/>
        </w:rPr>
        <w:t>Total…………………</w:t>
      </w:r>
      <w:proofErr w:type="gramStart"/>
      <w:r w:rsidRPr="009C0E15">
        <w:rPr>
          <w:b/>
          <w:szCs w:val="24"/>
        </w:rPr>
        <w:t>…….</w:t>
      </w:r>
      <w:proofErr w:type="gramEnd"/>
      <w:r w:rsidRPr="009C0E15">
        <w:rPr>
          <w:b/>
          <w:szCs w:val="24"/>
        </w:rPr>
        <w:t>.……………………......……............................$</w:t>
      </w:r>
      <w:r>
        <w:rPr>
          <w:b/>
          <w:szCs w:val="24"/>
        </w:rPr>
        <w:t xml:space="preserve"> 3,973.40</w:t>
      </w:r>
    </w:p>
    <w:p w14:paraId="1417BE3B" w14:textId="77777777" w:rsidR="00F26B55" w:rsidRPr="00A41A10" w:rsidRDefault="00F26B55" w:rsidP="00F26B55">
      <w:pPr>
        <w:pStyle w:val="Prrafodelista"/>
        <w:tabs>
          <w:tab w:val="left" w:pos="709"/>
          <w:tab w:val="left" w:pos="7797"/>
        </w:tabs>
        <w:jc w:val="both"/>
      </w:pPr>
    </w:p>
    <w:p w14:paraId="6DE988D1" w14:textId="77777777" w:rsidR="00F26B55" w:rsidRPr="006A1437" w:rsidRDefault="00F26B55" w:rsidP="00731188">
      <w:pPr>
        <w:pStyle w:val="Prrafodelista"/>
        <w:numPr>
          <w:ilvl w:val="0"/>
          <w:numId w:val="259"/>
        </w:numPr>
        <w:spacing w:after="0" w:line="240" w:lineRule="auto"/>
        <w:jc w:val="both"/>
        <w:rPr>
          <w:rFonts w:ascii="Calibri" w:hAnsi="Calibri" w:cs="Calibri"/>
          <w:sz w:val="22"/>
          <w:lang w:eastAsia="es-SV"/>
        </w:rPr>
      </w:pPr>
      <w:r w:rsidRPr="0034587C">
        <w:t>EROGAR la cantidad de</w:t>
      </w:r>
      <w:r>
        <w:t xml:space="preserve"> </w:t>
      </w:r>
      <w:r>
        <w:rPr>
          <w:b/>
        </w:rPr>
        <w:t>TRESCIENTOS CUATRO 37</w:t>
      </w:r>
      <w:r w:rsidRPr="006A1437">
        <w:rPr>
          <w:b/>
        </w:rPr>
        <w:t>/100 DÓLARES DE</w:t>
      </w:r>
      <w:r w:rsidRPr="0034587C">
        <w:t xml:space="preserve"> </w:t>
      </w:r>
      <w:r w:rsidRPr="006A1437">
        <w:rPr>
          <w:b/>
        </w:rPr>
        <w:t>LOS ESTADOS UNIDOS DE AMÉRICA ($</w:t>
      </w:r>
      <w:r>
        <w:rPr>
          <w:b/>
        </w:rPr>
        <w:t>304.37</w:t>
      </w:r>
      <w:proofErr w:type="gramStart"/>
      <w:r w:rsidRPr="006A1437">
        <w:rPr>
          <w:b/>
        </w:rPr>
        <w:t>)</w:t>
      </w:r>
      <w:r w:rsidRPr="0034587C">
        <w:t xml:space="preserve"> </w:t>
      </w:r>
      <w:r>
        <w:t xml:space="preserve"> </w:t>
      </w:r>
      <w:r w:rsidRPr="0034587C">
        <w:t>a</w:t>
      </w:r>
      <w:proofErr w:type="gramEnd"/>
      <w:r w:rsidRPr="0034587C">
        <w:t xml:space="preserve"> favor de</w:t>
      </w:r>
      <w:r>
        <w:t xml:space="preserve"> </w:t>
      </w:r>
      <w:r w:rsidRPr="006A1437">
        <w:rPr>
          <w:b/>
        </w:rPr>
        <w:t xml:space="preserve">JUAN RAMON HERNANDEZ VASQUEZ/ REPUESTOS EL LEON V/ </w:t>
      </w:r>
      <w:r>
        <w:t xml:space="preserve">Pago por compra de herramientas repuestos y accesorios, para uso en los equipos #25, 53, 115, según factura  </w:t>
      </w:r>
      <w:r w:rsidRPr="0034587C">
        <w:t>No.</w:t>
      </w:r>
      <w:r>
        <w:t xml:space="preserve">-431-430-429 </w:t>
      </w:r>
      <w:r w:rsidRPr="0034587C">
        <w:t>Aplicando dicho gasto a la línea</w:t>
      </w:r>
      <w:r>
        <w:t xml:space="preserve"> 0101 del código 54118, del presupuesto municipal vigente</w:t>
      </w:r>
    </w:p>
    <w:p w14:paraId="33329A49" w14:textId="77777777" w:rsidR="00F26B55" w:rsidRDefault="00F26B55" w:rsidP="00F26B55">
      <w:pPr>
        <w:jc w:val="both"/>
        <w:rPr>
          <w:rFonts w:eastAsia="Calibri"/>
          <w:szCs w:val="24"/>
        </w:rPr>
      </w:pPr>
    </w:p>
    <w:p w14:paraId="3755ACC6" w14:textId="77777777" w:rsidR="00F26B55" w:rsidRPr="00A41A10" w:rsidRDefault="00F26B55" w:rsidP="00731188">
      <w:pPr>
        <w:pStyle w:val="Prrafodelista"/>
        <w:numPr>
          <w:ilvl w:val="0"/>
          <w:numId w:val="259"/>
        </w:numPr>
        <w:tabs>
          <w:tab w:val="left" w:pos="709"/>
          <w:tab w:val="left" w:pos="7797"/>
        </w:tabs>
        <w:spacing w:after="0" w:line="240" w:lineRule="auto"/>
        <w:jc w:val="both"/>
      </w:pPr>
      <w:r w:rsidRPr="003D74C2">
        <w:t xml:space="preserve">EROGAR la cantidad de </w:t>
      </w:r>
      <w:r>
        <w:rPr>
          <w:b/>
        </w:rPr>
        <w:t>QUINIENTOS CUARENTA Y DOS 1</w:t>
      </w:r>
      <w:r w:rsidRPr="00003832">
        <w:rPr>
          <w:b/>
        </w:rPr>
        <w:t>0/100 ($</w:t>
      </w:r>
      <w:r>
        <w:rPr>
          <w:b/>
        </w:rPr>
        <w:t>542.1</w:t>
      </w:r>
      <w:r w:rsidRPr="00003832">
        <w:rPr>
          <w:b/>
        </w:rPr>
        <w:t>0) DÓLARES DE LOS ESTADOS UNIDOS DE AMÉRICA</w:t>
      </w:r>
      <w:r w:rsidRPr="003D74C2">
        <w:t xml:space="preserve">. A favor del </w:t>
      </w:r>
      <w:r w:rsidRPr="00003832">
        <w:rPr>
          <w:b/>
        </w:rPr>
        <w:t>SR. MANUEL ORLANDO URBINA VENTURA “FERRETERIA Y CERRAJERIA URBINA”</w:t>
      </w:r>
      <w:r w:rsidRPr="003D74C2">
        <w:t xml:space="preserve"> V/ Pago por compra </w:t>
      </w:r>
      <w:r>
        <w:t>de productos químicos, minerales metálicos y productos derivados, herramientas repuestos y accesorios, materiales eléctricos, para uso en la unidad de plantel de maquinaria y equipo</w:t>
      </w:r>
      <w:r w:rsidRPr="003D74C2">
        <w:t xml:space="preserve">, </w:t>
      </w:r>
      <w:r w:rsidRPr="00A41A10">
        <w:t xml:space="preserve">según facturas, líneas y códigos que se detallan a continuación: </w:t>
      </w:r>
    </w:p>
    <w:p w14:paraId="6CD201FE" w14:textId="77777777" w:rsidR="00F26B55" w:rsidRPr="006A5417" w:rsidRDefault="00F26B55" w:rsidP="00F26B55">
      <w:pPr>
        <w:tabs>
          <w:tab w:val="left" w:pos="709"/>
          <w:tab w:val="left" w:pos="7797"/>
        </w:tabs>
        <w:spacing w:after="0" w:line="240" w:lineRule="auto"/>
        <w:ind w:left="720"/>
        <w:contextualSpacing/>
        <w:jc w:val="both"/>
        <w:rPr>
          <w:rFonts w:eastAsia="Calibri"/>
          <w:b/>
          <w:szCs w:val="24"/>
          <w:u w:val="single"/>
          <w:lang w:val="es-ES"/>
        </w:rPr>
      </w:pPr>
    </w:p>
    <w:p w14:paraId="4FA353DA" w14:textId="77777777" w:rsidR="00F26B55" w:rsidRPr="006A5417" w:rsidRDefault="00F26B55" w:rsidP="00F26B5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7D49F4C" w14:textId="77777777" w:rsidR="00F26B55" w:rsidRPr="004D150B"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17490-17491-17488-17489-17492-17493-17485-17486</w:t>
      </w:r>
    </w:p>
    <w:p w14:paraId="42EFFCED" w14:textId="77777777" w:rsidR="00F26B55" w:rsidRPr="006A5417"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153.00</w:t>
      </w:r>
    </w:p>
    <w:p w14:paraId="0BC6F388" w14:textId="77777777" w:rsidR="00F26B55" w:rsidRDefault="00F26B55" w:rsidP="00F26B55">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99.10 </w:t>
      </w:r>
    </w:p>
    <w:p w14:paraId="6A795D4E" w14:textId="77777777" w:rsidR="00F26B55" w:rsidRDefault="00F26B55" w:rsidP="00F26B55">
      <w:pPr>
        <w:spacing w:after="0" w:line="240" w:lineRule="auto"/>
        <w:contextualSpacing/>
        <w:jc w:val="both"/>
        <w:rPr>
          <w:rFonts w:eastAsia="Calibri"/>
          <w:szCs w:val="24"/>
          <w:lang w:val="es-ES"/>
        </w:rPr>
      </w:pPr>
      <w:r w:rsidRPr="006A5417">
        <w:rPr>
          <w:rFonts w:eastAsia="Calibri"/>
          <w:szCs w:val="24"/>
          <w:lang w:val="es-ES"/>
        </w:rPr>
        <w:lastRenderedPageBreak/>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215.00</w:t>
      </w:r>
    </w:p>
    <w:p w14:paraId="4CFD5C51"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w:t>
      </w:r>
    </w:p>
    <w:p w14:paraId="2ECB673E"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25.00</w:t>
      </w:r>
    </w:p>
    <w:p w14:paraId="4C448ADE" w14:textId="77777777" w:rsidR="00F26B55" w:rsidRDefault="00F26B55" w:rsidP="00F26B55">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542.10</w:t>
      </w:r>
    </w:p>
    <w:p w14:paraId="7C903C37" w14:textId="77777777" w:rsidR="00F26B55" w:rsidRPr="00A41A10" w:rsidRDefault="00F26B55" w:rsidP="00731188">
      <w:pPr>
        <w:pStyle w:val="Prrafodelista"/>
        <w:numPr>
          <w:ilvl w:val="0"/>
          <w:numId w:val="259"/>
        </w:numPr>
        <w:tabs>
          <w:tab w:val="left" w:pos="709"/>
          <w:tab w:val="left" w:pos="7797"/>
        </w:tabs>
        <w:spacing w:after="0" w:line="240" w:lineRule="auto"/>
        <w:jc w:val="both"/>
      </w:pPr>
      <w:r w:rsidRPr="006C768D">
        <w:rPr>
          <w:rFonts w:eastAsia="Calibri"/>
        </w:rPr>
        <w:t xml:space="preserve">EROGAR la cantidad de </w:t>
      </w:r>
      <w:r>
        <w:rPr>
          <w:rFonts w:eastAsia="Calibri"/>
          <w:b/>
        </w:rPr>
        <w:t>CUATRO MIL SEISCIENTOS CINCUENTA 99</w:t>
      </w:r>
      <w:r w:rsidRPr="006C768D">
        <w:rPr>
          <w:rFonts w:eastAsia="Calibri"/>
          <w:b/>
        </w:rPr>
        <w:t>/100 DÓLARES DE</w:t>
      </w:r>
      <w:r w:rsidRPr="006C768D">
        <w:rPr>
          <w:rFonts w:eastAsia="Calibri"/>
        </w:rPr>
        <w:t xml:space="preserve"> </w:t>
      </w:r>
      <w:r w:rsidRPr="006C768D">
        <w:rPr>
          <w:rFonts w:eastAsia="Calibri"/>
          <w:b/>
        </w:rPr>
        <w:t>LOS ESTADOS UNIDOS DE AMÉRICA ($</w:t>
      </w:r>
      <w:r>
        <w:rPr>
          <w:rFonts w:eastAsia="Calibri"/>
          <w:b/>
        </w:rPr>
        <w:t>4,650.99</w:t>
      </w:r>
      <w:r w:rsidRPr="006C768D">
        <w:rPr>
          <w:rFonts w:eastAsia="Calibri"/>
          <w:b/>
        </w:rPr>
        <w:t>)</w:t>
      </w:r>
      <w:r w:rsidRPr="006C768D">
        <w:rPr>
          <w:rFonts w:eastAsia="Calibri"/>
        </w:rPr>
        <w:t xml:space="preserve"> a favor de </w:t>
      </w:r>
      <w:r w:rsidRPr="006C768D">
        <w:rPr>
          <w:rFonts w:eastAsia="Calibri"/>
          <w:b/>
        </w:rPr>
        <w:t xml:space="preserve">AUTOREPUESTOS EL LEÓN, S.A. DE C.V. V/ </w:t>
      </w:r>
      <w:r w:rsidRPr="006C768D">
        <w:rPr>
          <w:rFonts w:eastAsia="Calibri"/>
        </w:rPr>
        <w:t xml:space="preserve">Pago por compra de </w:t>
      </w:r>
      <w:r>
        <w:rPr>
          <w:rFonts w:eastAsia="Calibri"/>
        </w:rPr>
        <w:t>productos químicos, minerales metálicos y productos derivados, herramientas repuestos y accesorios</w:t>
      </w:r>
      <w:r w:rsidRPr="006C768D">
        <w:rPr>
          <w:rFonts w:eastAsia="Calibri"/>
        </w:rPr>
        <w:t xml:space="preserve">, </w:t>
      </w:r>
      <w:r>
        <w:rPr>
          <w:rFonts w:eastAsia="Calibri"/>
        </w:rPr>
        <w:t>p</w:t>
      </w:r>
      <w:r w:rsidRPr="00607448">
        <w:rPr>
          <w:rFonts w:eastAsia="Calibri"/>
        </w:rPr>
        <w:t>ara equipos #131, 115, 53, 168, 80, 104, 25, 127, 167, 03, 84, 100, 107, 108, 123, 81, para usos en diferentes equipos de la unidad de plantel de maquinaria y equipo</w:t>
      </w:r>
      <w:r w:rsidRPr="006C768D">
        <w:rPr>
          <w:rFonts w:eastAsia="Calibri"/>
        </w:rPr>
        <w:t xml:space="preserve">, </w:t>
      </w:r>
      <w:r w:rsidRPr="00A41A10">
        <w:t xml:space="preserve">según facturas, líneas y códigos que se detallan a continuación: </w:t>
      </w:r>
    </w:p>
    <w:p w14:paraId="4462F474" w14:textId="77777777" w:rsidR="00F26B55" w:rsidRPr="006A5417" w:rsidRDefault="00F26B55" w:rsidP="00F26B55">
      <w:pPr>
        <w:tabs>
          <w:tab w:val="left" w:pos="709"/>
          <w:tab w:val="left" w:pos="7797"/>
        </w:tabs>
        <w:spacing w:after="0" w:line="240" w:lineRule="auto"/>
        <w:ind w:left="720"/>
        <w:contextualSpacing/>
        <w:jc w:val="both"/>
        <w:rPr>
          <w:rFonts w:eastAsia="Calibri"/>
          <w:b/>
          <w:szCs w:val="24"/>
          <w:u w:val="single"/>
          <w:lang w:val="es-ES"/>
        </w:rPr>
      </w:pPr>
    </w:p>
    <w:p w14:paraId="2348E454" w14:textId="77777777" w:rsidR="00F26B55" w:rsidRPr="006A5417" w:rsidRDefault="00F26B55" w:rsidP="00F26B5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E6C2A5B" w14:textId="77777777" w:rsidR="00F26B55"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3365-3571-3574-3575-3564-3567-3565-3367-3576-3573</w:t>
      </w:r>
    </w:p>
    <w:p w14:paraId="56A1B59B" w14:textId="77777777" w:rsidR="00F26B55" w:rsidRPr="004D150B" w:rsidRDefault="00F26B55" w:rsidP="00F26B5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3362-3363-3364-3569-3361-3366-3570-3572-3568-3578</w:t>
      </w:r>
    </w:p>
    <w:p w14:paraId="14C0DF44"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539.76         </w:t>
      </w:r>
    </w:p>
    <w:p w14:paraId="4641F304"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1.62 </w:t>
      </w:r>
    </w:p>
    <w:p w14:paraId="6B14CCF2"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4,091.64   </w:t>
      </w:r>
    </w:p>
    <w:p w14:paraId="180760B8"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2.27 </w:t>
      </w:r>
    </w:p>
    <w:p w14:paraId="6E162F9C" w14:textId="77777777" w:rsidR="00F26B55" w:rsidRDefault="00F26B55" w:rsidP="00F26B55">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15.70</w:t>
      </w:r>
    </w:p>
    <w:p w14:paraId="642D596C" w14:textId="77777777" w:rsidR="00F26B55" w:rsidRDefault="00F26B55" w:rsidP="00F26B55">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4,650.99</w:t>
      </w:r>
    </w:p>
    <w:p w14:paraId="3ACC77D9" w14:textId="77777777" w:rsidR="00F26B55" w:rsidRPr="007B2EF3" w:rsidRDefault="00F26B55" w:rsidP="00731188">
      <w:pPr>
        <w:pStyle w:val="Prrafodelista"/>
        <w:numPr>
          <w:ilvl w:val="0"/>
          <w:numId w:val="259"/>
        </w:numPr>
        <w:spacing w:after="0" w:line="240" w:lineRule="auto"/>
        <w:jc w:val="both"/>
        <w:rPr>
          <w:rFonts w:ascii="Calibri" w:hAnsi="Calibri" w:cs="Calibri"/>
          <w:sz w:val="22"/>
          <w:lang w:eastAsia="es-SV"/>
        </w:rPr>
      </w:pPr>
      <w:r w:rsidRPr="00421BD4">
        <w:rPr>
          <w:rFonts w:eastAsia="Calibri"/>
        </w:rPr>
        <w:t xml:space="preserve">Erogar la suma de </w:t>
      </w:r>
      <w:r w:rsidRPr="00421BD4">
        <w:rPr>
          <w:rFonts w:eastAsia="Calibri"/>
          <w:b/>
        </w:rPr>
        <w:t>SEISCIENTOS OCHENTA Y NUEVE 19/100 DÓLARES DE LOS ESTADOS UNIDOS DE AMÉRICA ($689.19</w:t>
      </w:r>
      <w:proofErr w:type="gramStart"/>
      <w:r w:rsidRPr="00421BD4">
        <w:rPr>
          <w:rFonts w:eastAsia="Calibri"/>
          <w:b/>
        </w:rPr>
        <w:t>)  a</w:t>
      </w:r>
      <w:proofErr w:type="gramEnd"/>
      <w:r w:rsidRPr="00421BD4">
        <w:rPr>
          <w:rFonts w:eastAsia="Calibri"/>
          <w:b/>
        </w:rPr>
        <w:t xml:space="preserve"> favor de MANEJO INTEGRAL DE DESECHOS SOLIDOS (S.E.M. DE C.V.)  </w:t>
      </w:r>
      <w:r w:rsidRPr="00421BD4">
        <w:rPr>
          <w:rFonts w:eastAsia="Calibri"/>
        </w:rPr>
        <w:t>En concepto</w:t>
      </w:r>
      <w:r>
        <w:rPr>
          <w:rFonts w:eastAsia="Calibri"/>
        </w:rPr>
        <w:t xml:space="preserve"> de pago por 10.8408</w:t>
      </w:r>
      <w:r w:rsidRPr="00421BD4">
        <w:rPr>
          <w:rFonts w:eastAsia="Calibri"/>
        </w:rPr>
        <w:t xml:space="preserve"> toneladas de desechos especiales, servicio de tratamiento y disposición final de desechos especiales, correspondientes al periodo del </w:t>
      </w:r>
      <w:r>
        <w:rPr>
          <w:rFonts w:eastAsia="Calibri"/>
        </w:rPr>
        <w:t>16 al 31 de Julio</w:t>
      </w:r>
      <w:r w:rsidRPr="00421BD4">
        <w:rPr>
          <w:rFonts w:eastAsia="Calibri"/>
        </w:rPr>
        <w:t xml:space="preserve"> de 2021, del rastro municipal, según </w:t>
      </w:r>
      <w:r>
        <w:rPr>
          <w:rFonts w:eastAsia="Calibri"/>
          <w:b/>
        </w:rPr>
        <w:t xml:space="preserve">factura </w:t>
      </w:r>
      <w:proofErr w:type="spellStart"/>
      <w:r>
        <w:rPr>
          <w:rFonts w:eastAsia="Calibri"/>
          <w:b/>
        </w:rPr>
        <w:t>N°</w:t>
      </w:r>
      <w:proofErr w:type="spellEnd"/>
      <w:r>
        <w:rPr>
          <w:rFonts w:eastAsia="Calibri"/>
          <w:b/>
        </w:rPr>
        <w:t xml:space="preserve"> 00655</w:t>
      </w:r>
      <w:r w:rsidRPr="00421BD4">
        <w:rPr>
          <w:rFonts w:eastAsia="Calibri"/>
          <w:b/>
        </w:rPr>
        <w:t xml:space="preserve">. </w:t>
      </w:r>
      <w:r w:rsidRPr="00421BD4">
        <w:rPr>
          <w:rFonts w:eastAsia="Calibri"/>
        </w:rPr>
        <w:t>Dicho gasto se aplicará a la línea</w:t>
      </w:r>
      <w:r w:rsidRPr="00421BD4">
        <w:rPr>
          <w:rFonts w:eastAsia="Calibri"/>
          <w:b/>
        </w:rPr>
        <w:t xml:space="preserve"> 0101</w:t>
      </w:r>
      <w:r w:rsidRPr="00421BD4">
        <w:rPr>
          <w:rFonts w:eastAsia="Calibri"/>
        </w:rPr>
        <w:t xml:space="preserve"> del código </w:t>
      </w:r>
      <w:r w:rsidRPr="00421BD4">
        <w:rPr>
          <w:rFonts w:eastAsia="Calibri"/>
          <w:b/>
        </w:rPr>
        <w:t>54602</w:t>
      </w:r>
      <w:r w:rsidRPr="00421BD4">
        <w:rPr>
          <w:rFonts w:eastAsia="Calibri"/>
        </w:rPr>
        <w:t>, del Presupuesto Municipal Vigente.</w:t>
      </w:r>
      <w:r>
        <w:rPr>
          <w:rFonts w:eastAsia="Calibri"/>
        </w:rPr>
        <w:t xml:space="preserve"> </w:t>
      </w:r>
    </w:p>
    <w:p w14:paraId="511EA416" w14:textId="77777777" w:rsidR="00F26B55" w:rsidRPr="007B2EF3" w:rsidRDefault="00F26B55" w:rsidP="00F26B55">
      <w:pPr>
        <w:pStyle w:val="Prrafodelista"/>
        <w:jc w:val="both"/>
        <w:rPr>
          <w:rFonts w:ascii="Calibri" w:hAnsi="Calibri" w:cs="Calibri"/>
          <w:sz w:val="22"/>
          <w:lang w:eastAsia="es-SV"/>
        </w:rPr>
      </w:pPr>
    </w:p>
    <w:p w14:paraId="1F89BB2F" w14:textId="77777777" w:rsidR="00F26B55" w:rsidRPr="00F26B55" w:rsidRDefault="00F26B55" w:rsidP="00731188">
      <w:pPr>
        <w:pStyle w:val="Prrafodelista"/>
        <w:numPr>
          <w:ilvl w:val="0"/>
          <w:numId w:val="259"/>
        </w:numPr>
        <w:spacing w:after="0" w:line="240" w:lineRule="auto"/>
        <w:jc w:val="both"/>
        <w:rPr>
          <w:rFonts w:ascii="Calibri" w:hAnsi="Calibri" w:cs="Calibri"/>
          <w:sz w:val="22"/>
          <w:lang w:eastAsia="es-SV"/>
        </w:rPr>
      </w:pPr>
      <w:r w:rsidRPr="00F26B55">
        <w:rPr>
          <w:rFonts w:eastAsia="Calibri"/>
        </w:rPr>
        <w:t xml:space="preserve">EROGAR la cantidad de </w:t>
      </w:r>
      <w:r w:rsidRPr="00F26B55">
        <w:rPr>
          <w:rFonts w:eastAsia="Calibri"/>
          <w:b/>
        </w:rPr>
        <w:t>DIECINUEVE MIL NOVECIENTOS SETENTA Y DOS 00/100 DÓLARES DE LOS ESTADOS UNIDOS DE AMÉRICA</w:t>
      </w:r>
      <w:r w:rsidRPr="00F26B55">
        <w:rPr>
          <w:rFonts w:eastAsia="Calibri"/>
        </w:rPr>
        <w:t>.</w:t>
      </w:r>
      <w:r w:rsidRPr="00F26B55">
        <w:rPr>
          <w:rFonts w:eastAsia="Calibri"/>
          <w:b/>
        </w:rPr>
        <w:t xml:space="preserve"> ($19,972.00</w:t>
      </w:r>
      <w:proofErr w:type="gramStart"/>
      <w:r w:rsidRPr="00F26B55">
        <w:rPr>
          <w:rFonts w:eastAsia="Calibri"/>
          <w:b/>
        </w:rPr>
        <w:t xml:space="preserve">) </w:t>
      </w:r>
      <w:r w:rsidRPr="00F26B55">
        <w:rPr>
          <w:rFonts w:eastAsia="Calibri"/>
        </w:rPr>
        <w:t xml:space="preserve"> A</w:t>
      </w:r>
      <w:proofErr w:type="gramEnd"/>
      <w:r w:rsidRPr="00F26B55">
        <w:rPr>
          <w:rFonts w:eastAsia="Calibri"/>
        </w:rPr>
        <w:t xml:space="preserve"> favor de </w:t>
      </w:r>
      <w:r w:rsidRPr="00F26B55">
        <w:rPr>
          <w:rFonts w:eastAsia="Calibri"/>
          <w:b/>
        </w:rPr>
        <w:t>CENTRO DE SERVICIO DOÑO, S.A. DE C.V.</w:t>
      </w:r>
      <w:r w:rsidRPr="00F26B55">
        <w:rPr>
          <w:rFonts w:eastAsia="Calibri"/>
        </w:rPr>
        <w:t xml:space="preserve"> V/ en concepto de pago por compra de llantas de </w:t>
      </w:r>
      <w:proofErr w:type="spellStart"/>
      <w:r w:rsidRPr="00F26B55">
        <w:rPr>
          <w:rFonts w:eastAsia="Calibri"/>
        </w:rPr>
        <w:t>confomidad</w:t>
      </w:r>
      <w:proofErr w:type="spellEnd"/>
      <w:r w:rsidRPr="00F26B55">
        <w:rPr>
          <w:rFonts w:eastAsia="Calibri"/>
        </w:rPr>
        <w:t xml:space="preserve"> a licitación pública 2021, Conforme a factura </w:t>
      </w:r>
      <w:proofErr w:type="spellStart"/>
      <w:r w:rsidRPr="00F26B55">
        <w:rPr>
          <w:rFonts w:eastAsia="Calibri"/>
        </w:rPr>
        <w:t>N°</w:t>
      </w:r>
      <w:proofErr w:type="spellEnd"/>
      <w:r w:rsidRPr="00F26B55">
        <w:rPr>
          <w:rFonts w:eastAsia="Calibri"/>
        </w:rPr>
        <w:t xml:space="preserve"> 1136164 Aplicando dicho gasto al código No. 54109 de la línea 0101, del Presupuesto Municipal Vigente.</w:t>
      </w:r>
    </w:p>
    <w:p w14:paraId="01DEAFBA" w14:textId="77777777" w:rsidR="00F26B55" w:rsidRPr="00C66D04" w:rsidRDefault="00F26B55" w:rsidP="00F26B55">
      <w:pPr>
        <w:pStyle w:val="Prrafodelista"/>
        <w:rPr>
          <w:rFonts w:ascii="Calibri" w:hAnsi="Calibri" w:cs="Calibri"/>
          <w:color w:val="FF0000"/>
          <w:sz w:val="22"/>
          <w:lang w:eastAsia="es-SV"/>
        </w:rPr>
      </w:pPr>
    </w:p>
    <w:p w14:paraId="57082825" w14:textId="77777777" w:rsidR="00F26B55" w:rsidRPr="002473BD" w:rsidRDefault="00F26B55" w:rsidP="00731188">
      <w:pPr>
        <w:pStyle w:val="Prrafodelista"/>
        <w:numPr>
          <w:ilvl w:val="0"/>
          <w:numId w:val="259"/>
        </w:numPr>
        <w:tabs>
          <w:tab w:val="left" w:pos="1425"/>
        </w:tabs>
        <w:spacing w:after="0" w:line="240" w:lineRule="auto"/>
        <w:jc w:val="both"/>
        <w:rPr>
          <w:rFonts w:eastAsia="Calibri"/>
          <w:b/>
        </w:rPr>
      </w:pPr>
      <w:r w:rsidRPr="002473BD">
        <w:t xml:space="preserve">EROGAR la suma de </w:t>
      </w:r>
      <w:r>
        <w:rPr>
          <w:b/>
          <w:bCs/>
        </w:rPr>
        <w:t>DIECISIETE MIL QUINIENTOS VEINTIOCHO 33</w:t>
      </w:r>
      <w:r w:rsidRPr="002473BD">
        <w:rPr>
          <w:b/>
          <w:bCs/>
        </w:rPr>
        <w:t>/100 DÓLARES ($</w:t>
      </w:r>
      <w:r>
        <w:rPr>
          <w:b/>
          <w:bCs/>
        </w:rPr>
        <w:t>17,528.33</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02 al 11 de Agosto de</w:t>
      </w:r>
      <w:r w:rsidRPr="002473BD">
        <w:t xml:space="preserve"> 2021.- Para equipos propiedad de esta Alcaldía</w:t>
      </w:r>
      <w:r>
        <w:t xml:space="preserve"> y para </w:t>
      </w:r>
      <w:r>
        <w:rPr>
          <w:rFonts w:eastAsia="Calibri"/>
        </w:rPr>
        <w:t>Contribución a Ministerio de Salud UCSFI, Metapán</w:t>
      </w:r>
      <w:r w:rsidRPr="002473BD">
        <w:t>. Según facturas números:</w:t>
      </w:r>
    </w:p>
    <w:p w14:paraId="6EF8E869" w14:textId="77777777" w:rsidR="00F26B55" w:rsidRDefault="00F26B55" w:rsidP="00F26B55">
      <w:pPr>
        <w:tabs>
          <w:tab w:val="left" w:pos="5408"/>
        </w:tabs>
        <w:spacing w:after="0" w:line="240" w:lineRule="auto"/>
        <w:jc w:val="both"/>
        <w:rPr>
          <w:rFonts w:eastAsia="Times New Roman"/>
          <w:b/>
          <w:szCs w:val="24"/>
          <w:lang w:val="es-ES" w:eastAsia="es-ES"/>
        </w:rPr>
      </w:pPr>
    </w:p>
    <w:p w14:paraId="5DF8F43C" w14:textId="77777777" w:rsidR="00F26B55" w:rsidRDefault="00F26B55" w:rsidP="00731188">
      <w:pPr>
        <w:pStyle w:val="Prrafodelista"/>
        <w:numPr>
          <w:ilvl w:val="0"/>
          <w:numId w:val="260"/>
        </w:numPr>
        <w:tabs>
          <w:tab w:val="left" w:pos="5408"/>
        </w:tabs>
        <w:spacing w:after="0" w:line="240" w:lineRule="auto"/>
        <w:jc w:val="both"/>
      </w:pPr>
      <w:r w:rsidRPr="00FD5E1C">
        <w:t xml:space="preserve">Compra de combustible periodo del 02 al 11 de </w:t>
      </w:r>
      <w:proofErr w:type="gramStart"/>
      <w:r w:rsidRPr="00FD5E1C">
        <w:t>Agosto</w:t>
      </w:r>
      <w:proofErr w:type="gramEnd"/>
      <w:r w:rsidRPr="00FD5E1C">
        <w:t xml:space="preserve"> de 2021</w:t>
      </w:r>
    </w:p>
    <w:p w14:paraId="32BE97CF" w14:textId="77777777" w:rsidR="00F26B55" w:rsidRPr="00FD5E1C" w:rsidRDefault="00F26B55" w:rsidP="00F26B55">
      <w:pPr>
        <w:pStyle w:val="Prrafodelista"/>
        <w:tabs>
          <w:tab w:val="left" w:pos="5408"/>
        </w:tabs>
        <w:jc w:val="both"/>
      </w:pPr>
    </w:p>
    <w:p w14:paraId="54D2BD42" w14:textId="77777777" w:rsidR="00F26B55" w:rsidRDefault="00F26B55" w:rsidP="00F26B55">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10575-10534-10434-10479-10393-10352-10164-10029</w:t>
      </w:r>
    </w:p>
    <w:p w14:paraId="33B37DBF" w14:textId="77777777" w:rsidR="00F26B55" w:rsidRDefault="00F26B55" w:rsidP="00F26B55">
      <w:pPr>
        <w:tabs>
          <w:tab w:val="left" w:pos="5408"/>
        </w:tabs>
        <w:spacing w:after="0" w:line="240" w:lineRule="auto"/>
        <w:jc w:val="both"/>
        <w:rPr>
          <w:b/>
          <w:sz w:val="32"/>
          <w:szCs w:val="32"/>
        </w:rPr>
      </w:pPr>
      <w:r>
        <w:rPr>
          <w:rFonts w:eastAsia="Times New Roman"/>
          <w:b/>
          <w:szCs w:val="24"/>
          <w:lang w:eastAsia="es-ES"/>
        </w:rPr>
        <w:t xml:space="preserve">                       10066-9968-9928-9835-9871-9770-9742</w:t>
      </w:r>
    </w:p>
    <w:p w14:paraId="07EBCA07" w14:textId="77777777" w:rsidR="00F26B55" w:rsidRDefault="00F26B55" w:rsidP="00F26B55">
      <w:pPr>
        <w:tabs>
          <w:tab w:val="left" w:pos="5408"/>
        </w:tabs>
        <w:spacing w:after="0" w:line="240" w:lineRule="auto"/>
        <w:jc w:val="both"/>
        <w:rPr>
          <w:szCs w:val="24"/>
        </w:rPr>
      </w:pPr>
      <w:r w:rsidRPr="003D7DCA">
        <w:rPr>
          <w:rFonts w:eastAsia="Times New Roman"/>
          <w:szCs w:val="24"/>
          <w:lang w:val="es-ES" w:eastAsia="es-ES"/>
        </w:rPr>
        <w:t xml:space="preserve">Código </w:t>
      </w:r>
      <w:proofErr w:type="spellStart"/>
      <w:r w:rsidRPr="003D7DCA">
        <w:rPr>
          <w:rFonts w:eastAsia="Times New Roman"/>
          <w:szCs w:val="24"/>
          <w:lang w:val="es-ES" w:eastAsia="es-ES"/>
        </w:rPr>
        <w:t>N°</w:t>
      </w:r>
      <w:proofErr w:type="spellEnd"/>
      <w:r w:rsidRPr="003D7DCA">
        <w:rPr>
          <w:rFonts w:eastAsia="Times New Roman"/>
          <w:szCs w:val="24"/>
          <w:lang w:val="es-ES" w:eastAsia="es-ES"/>
        </w:rPr>
        <w:t xml:space="preserve"> 54110</w:t>
      </w:r>
      <w:r w:rsidRPr="008637B3">
        <w:rPr>
          <w:szCs w:val="24"/>
        </w:rPr>
        <w:t>…………………………</w:t>
      </w:r>
      <w:r>
        <w:rPr>
          <w:szCs w:val="24"/>
        </w:rPr>
        <w:t>……………………………</w:t>
      </w:r>
      <w:r w:rsidRPr="008637B3">
        <w:rPr>
          <w:szCs w:val="24"/>
        </w:rPr>
        <w:t>$</w:t>
      </w:r>
      <w:r>
        <w:rPr>
          <w:szCs w:val="24"/>
        </w:rPr>
        <w:t xml:space="preserve"> 17,431.73</w:t>
      </w:r>
    </w:p>
    <w:p w14:paraId="7BB22683" w14:textId="77777777" w:rsidR="00F26B55" w:rsidRPr="003D7DCA" w:rsidRDefault="00F26B55" w:rsidP="00F26B55">
      <w:pPr>
        <w:tabs>
          <w:tab w:val="left" w:pos="5408"/>
        </w:tabs>
        <w:spacing w:after="0" w:line="240" w:lineRule="auto"/>
        <w:jc w:val="both"/>
        <w:rPr>
          <w:rFonts w:eastAsia="Times New Roman"/>
          <w:b/>
          <w:szCs w:val="24"/>
          <w:u w:val="single"/>
          <w:lang w:eastAsia="es-ES"/>
        </w:rPr>
      </w:pPr>
    </w:p>
    <w:p w14:paraId="7C7C63BA" w14:textId="77777777" w:rsidR="00F26B55" w:rsidRDefault="00F26B55" w:rsidP="00731188">
      <w:pPr>
        <w:pStyle w:val="Prrafodelista"/>
        <w:numPr>
          <w:ilvl w:val="0"/>
          <w:numId w:val="260"/>
        </w:numPr>
        <w:spacing w:after="0" w:line="240" w:lineRule="auto"/>
        <w:jc w:val="both"/>
      </w:pPr>
      <w:r w:rsidRPr="00FD5E1C">
        <w:t xml:space="preserve">Compra de combustible para contribución a Ministerio de Salud </w:t>
      </w:r>
      <w:proofErr w:type="spellStart"/>
      <w:r w:rsidRPr="00FD5E1C">
        <w:t>ucsfi</w:t>
      </w:r>
      <w:proofErr w:type="spellEnd"/>
      <w:r w:rsidRPr="00FD5E1C">
        <w:t>, Metapán</w:t>
      </w:r>
    </w:p>
    <w:p w14:paraId="4B0AC564" w14:textId="77777777" w:rsidR="00F26B55" w:rsidRPr="00FD5E1C" w:rsidRDefault="00F26B55" w:rsidP="00F26B55">
      <w:pPr>
        <w:pStyle w:val="Prrafodelista"/>
        <w:jc w:val="both"/>
      </w:pPr>
    </w:p>
    <w:p w14:paraId="774359AD" w14:textId="77777777" w:rsidR="00F26B55" w:rsidRDefault="00F26B55" w:rsidP="00F26B55">
      <w:pPr>
        <w:tabs>
          <w:tab w:val="left" w:pos="5408"/>
        </w:tabs>
        <w:spacing w:after="0" w:line="240" w:lineRule="auto"/>
        <w:jc w:val="both"/>
        <w:rPr>
          <w:rFonts w:eastAsia="Times New Roman"/>
          <w:b/>
          <w:szCs w:val="24"/>
          <w:lang w:eastAsia="es-ES"/>
        </w:rPr>
      </w:pPr>
      <w:r>
        <w:rPr>
          <w:rFonts w:eastAsia="Times New Roman"/>
          <w:b/>
          <w:szCs w:val="24"/>
          <w:lang w:eastAsia="es-ES"/>
        </w:rPr>
        <w:t>Factura</w:t>
      </w:r>
      <w:r w:rsidRPr="00976548">
        <w:rPr>
          <w:rFonts w:eastAsia="Times New Roman"/>
          <w:b/>
          <w:szCs w:val="24"/>
          <w:lang w:eastAsia="es-ES"/>
        </w:rPr>
        <w:t xml:space="preserve">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9843</w:t>
      </w:r>
    </w:p>
    <w:p w14:paraId="6DD44592" w14:textId="77777777" w:rsidR="00F26B55" w:rsidRPr="006A39E0" w:rsidRDefault="00F26B55" w:rsidP="00F26B55">
      <w:pPr>
        <w:tabs>
          <w:tab w:val="left" w:pos="5408"/>
        </w:tabs>
        <w:spacing w:after="0" w:line="240" w:lineRule="auto"/>
        <w:jc w:val="both"/>
        <w:rPr>
          <w:rFonts w:eastAsia="Times New Roman"/>
          <w:szCs w:val="24"/>
          <w:u w:val="single"/>
          <w:lang w:eastAsia="es-ES"/>
        </w:rPr>
      </w:pPr>
      <w:r w:rsidRPr="006A39E0">
        <w:rPr>
          <w:rFonts w:eastAsia="Times New Roman"/>
          <w:szCs w:val="24"/>
          <w:lang w:val="es-ES" w:eastAsia="es-ES"/>
        </w:rPr>
        <w:t xml:space="preserve">Código </w:t>
      </w:r>
      <w:proofErr w:type="spellStart"/>
      <w:r w:rsidRPr="006A39E0">
        <w:rPr>
          <w:rFonts w:eastAsia="Times New Roman"/>
          <w:szCs w:val="24"/>
          <w:lang w:val="es-ES" w:eastAsia="es-ES"/>
        </w:rPr>
        <w:t>N°</w:t>
      </w:r>
      <w:proofErr w:type="spellEnd"/>
      <w:r w:rsidRPr="006A39E0">
        <w:rPr>
          <w:rFonts w:eastAsia="Times New Roman"/>
          <w:szCs w:val="24"/>
          <w:lang w:val="es-ES" w:eastAsia="es-ES"/>
        </w:rPr>
        <w:t xml:space="preserve"> 54110</w:t>
      </w:r>
      <w:r w:rsidRPr="006A39E0">
        <w:rPr>
          <w:szCs w:val="24"/>
        </w:rPr>
        <w:t>………………………………………………………$ 96.60</w:t>
      </w:r>
    </w:p>
    <w:p w14:paraId="037DD878" w14:textId="77777777" w:rsidR="00F26B55" w:rsidRPr="00FD5E1C" w:rsidRDefault="00F26B55" w:rsidP="00F26B55">
      <w:pPr>
        <w:tabs>
          <w:tab w:val="left" w:pos="5408"/>
        </w:tabs>
        <w:spacing w:after="0" w:line="240" w:lineRule="auto"/>
        <w:jc w:val="both"/>
        <w:rPr>
          <w:b/>
          <w:szCs w:val="24"/>
        </w:rPr>
      </w:pPr>
    </w:p>
    <w:p w14:paraId="0DE632C3" w14:textId="77777777" w:rsidR="00F26B55" w:rsidRPr="00C66D04" w:rsidRDefault="00F26B55" w:rsidP="00F26B55">
      <w:pPr>
        <w:jc w:val="both"/>
        <w:rPr>
          <w:rFonts w:eastAsia="Times New Roman"/>
          <w:color w:val="FF0000"/>
          <w:lang w:eastAsia="es-SV"/>
        </w:rPr>
      </w:pPr>
      <w:proofErr w:type="gramStart"/>
      <w:r w:rsidRPr="00C66D04">
        <w:rPr>
          <w:b/>
          <w:sz w:val="32"/>
          <w:szCs w:val="32"/>
        </w:rPr>
        <w:t>TOTAL</w:t>
      </w:r>
      <w:proofErr w:type="gramEnd"/>
      <w:r w:rsidRPr="00C66D04">
        <w:rPr>
          <w:b/>
          <w:sz w:val="32"/>
          <w:szCs w:val="32"/>
        </w:rPr>
        <w:t xml:space="preserve"> GENERAL…………………………$</w:t>
      </w:r>
      <w:r>
        <w:rPr>
          <w:b/>
          <w:sz w:val="32"/>
          <w:szCs w:val="32"/>
        </w:rPr>
        <w:t xml:space="preserve"> 17,528.33</w:t>
      </w:r>
    </w:p>
    <w:p w14:paraId="53361B09" w14:textId="77777777" w:rsidR="00F26B55" w:rsidRDefault="00F26B55" w:rsidP="00F26B55">
      <w:pPr>
        <w:tabs>
          <w:tab w:val="left" w:pos="709"/>
          <w:tab w:val="left" w:pos="7797"/>
        </w:tabs>
        <w:jc w:val="both"/>
        <w:rPr>
          <w:szCs w:val="24"/>
        </w:rPr>
      </w:pPr>
      <w:r w:rsidRPr="00C66D04">
        <w:rPr>
          <w:szCs w:val="24"/>
        </w:rPr>
        <w:lastRenderedPageBreak/>
        <w:t xml:space="preserve">Autorizando a Tesorería a efectuar los pagos correspondientes FONDOS PROPIOS. Cuenta </w:t>
      </w:r>
      <w:proofErr w:type="spellStart"/>
      <w:r w:rsidRPr="00C66D04">
        <w:rPr>
          <w:szCs w:val="24"/>
        </w:rPr>
        <w:t>N°</w:t>
      </w:r>
      <w:proofErr w:type="spellEnd"/>
      <w:r w:rsidRPr="00C66D04">
        <w:rPr>
          <w:szCs w:val="24"/>
        </w:rPr>
        <w:t xml:space="preserve"> 00500003666</w:t>
      </w:r>
    </w:p>
    <w:bookmarkEnd w:id="9"/>
    <w:p w14:paraId="0EB844AC" w14:textId="0201A770" w:rsidR="00366217" w:rsidRDefault="00366217" w:rsidP="000968D7">
      <w:pPr>
        <w:contextualSpacing/>
        <w:jc w:val="both"/>
        <w:rPr>
          <w:bCs/>
        </w:rPr>
      </w:pPr>
    </w:p>
    <w:p w14:paraId="36A08C46" w14:textId="4B8816F2" w:rsidR="00787445" w:rsidRDefault="00787445" w:rsidP="00787445">
      <w:pPr>
        <w:jc w:val="both"/>
        <w:rPr>
          <w:b/>
          <w:bCs/>
          <w:u w:val="single"/>
        </w:rPr>
      </w:pPr>
      <w:r w:rsidRPr="00912FAD">
        <w:rPr>
          <w:b/>
          <w:bCs/>
          <w:u w:val="single"/>
        </w:rPr>
        <w:t xml:space="preserve">ACUERDO NÚMERO </w:t>
      </w:r>
      <w:r>
        <w:rPr>
          <w:b/>
          <w:bCs/>
          <w:u w:val="single"/>
        </w:rPr>
        <w:t xml:space="preserve">CUATRO:  </w:t>
      </w:r>
    </w:p>
    <w:p w14:paraId="48322A94" w14:textId="77777777" w:rsidR="00787445" w:rsidRPr="00A319C8" w:rsidRDefault="00787445" w:rsidP="00787445">
      <w:pPr>
        <w:spacing w:after="0" w:line="240" w:lineRule="auto"/>
        <w:ind w:left="10" w:right="-15"/>
        <w:jc w:val="both"/>
        <w:rPr>
          <w:rFonts w:eastAsia="Calibri" w:cs="Calibri"/>
          <w:color w:val="000000"/>
          <w:lang w:eastAsia="es-SV"/>
        </w:rPr>
      </w:pPr>
      <w:r w:rsidRPr="00A319C8">
        <w:rPr>
          <w:rFonts w:eastAsia="Calibri" w:cs="Calibri"/>
          <w:color w:val="000000"/>
          <w:lang w:eastAsia="es-SV"/>
        </w:rPr>
        <w:t>CONSIDERANDO:</w:t>
      </w:r>
    </w:p>
    <w:p w14:paraId="47983EBD" w14:textId="77777777" w:rsidR="00787445" w:rsidRPr="00A319C8" w:rsidRDefault="00787445" w:rsidP="00787445">
      <w:pPr>
        <w:spacing w:after="0" w:line="240" w:lineRule="auto"/>
        <w:ind w:left="10" w:right="-15"/>
        <w:jc w:val="both"/>
        <w:rPr>
          <w:rFonts w:eastAsia="Calibri" w:cs="Calibri"/>
          <w:color w:val="000000"/>
          <w:lang w:eastAsia="es-SV"/>
        </w:rPr>
      </w:pPr>
    </w:p>
    <w:p w14:paraId="36ABC3BC" w14:textId="77777777" w:rsidR="00787445" w:rsidRDefault="00787445" w:rsidP="00787445">
      <w:pPr>
        <w:autoSpaceDE w:val="0"/>
        <w:autoSpaceDN w:val="0"/>
        <w:adjustRightInd w:val="0"/>
        <w:spacing w:after="0" w:line="240" w:lineRule="auto"/>
        <w:jc w:val="both"/>
        <w:rPr>
          <w:rFonts w:eastAsia="Calibri" w:cs="Calibri"/>
          <w:color w:val="000000"/>
          <w:lang w:eastAsia="es-SV"/>
        </w:rPr>
      </w:pPr>
      <w:r w:rsidRPr="00A319C8">
        <w:rPr>
          <w:rFonts w:eastAsia="Calibri" w:cs="Calibri"/>
          <w:color w:val="000000"/>
          <w:lang w:eastAsia="es-SV"/>
        </w:rPr>
        <w:t>I.- Que el Código Municipal establece que el Municipio está encargado de la rectoría y gerencia del bien común local, en coordinación con las políticas y actuaciones nacionales orientadas al bien común general;</w:t>
      </w:r>
    </w:p>
    <w:p w14:paraId="7680CC6D" w14:textId="77777777" w:rsidR="00787445" w:rsidRDefault="00787445" w:rsidP="00787445">
      <w:pPr>
        <w:autoSpaceDE w:val="0"/>
        <w:autoSpaceDN w:val="0"/>
        <w:adjustRightInd w:val="0"/>
        <w:spacing w:after="0" w:line="240" w:lineRule="auto"/>
        <w:jc w:val="both"/>
        <w:rPr>
          <w:rFonts w:eastAsia="Calibri" w:cs="Calibri"/>
          <w:color w:val="000000"/>
          <w:lang w:eastAsia="es-SV"/>
        </w:rPr>
      </w:pPr>
    </w:p>
    <w:p w14:paraId="462F563A"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 </w:t>
      </w: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210BC6D0" w14:textId="77777777" w:rsidR="00787445" w:rsidRDefault="00787445" w:rsidP="00787445">
      <w:pPr>
        <w:autoSpaceDE w:val="0"/>
        <w:autoSpaceDN w:val="0"/>
        <w:adjustRightInd w:val="0"/>
        <w:spacing w:after="0" w:line="240" w:lineRule="auto"/>
        <w:jc w:val="both"/>
        <w:rPr>
          <w:rFonts w:eastAsia="Calibri" w:cs="Calibri"/>
          <w:color w:val="000000"/>
          <w:lang w:eastAsia="es-SV"/>
        </w:rPr>
      </w:pPr>
    </w:p>
    <w:p w14:paraId="5BD6E7F0"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III.- </w:t>
      </w:r>
      <w:r w:rsidRPr="00E94807">
        <w:rPr>
          <w:rFonts w:eastAsia="WenQuanYi Micro Hei"/>
          <w:kern w:val="3"/>
          <w:szCs w:val="24"/>
          <w:lang w:eastAsia="zh-CN" w:bidi="hi-IN"/>
        </w:rPr>
        <w:t>Que de conformidad al Artículo 30 numeral 8 faculta a los Concejo Municipales a aprobar los contratos administrativos y de interés local cuya celebración convenga al municipio;</w:t>
      </w:r>
    </w:p>
    <w:p w14:paraId="5E8CBBE0" w14:textId="77777777" w:rsidR="00787445" w:rsidRDefault="00787445" w:rsidP="00787445">
      <w:pPr>
        <w:autoSpaceDE w:val="0"/>
        <w:autoSpaceDN w:val="0"/>
        <w:adjustRightInd w:val="0"/>
        <w:spacing w:after="0" w:line="240" w:lineRule="auto"/>
        <w:jc w:val="both"/>
        <w:rPr>
          <w:rFonts w:eastAsia="Calibri" w:cs="Calibri"/>
          <w:color w:val="000000"/>
          <w:lang w:eastAsia="es-SV"/>
        </w:rPr>
      </w:pPr>
    </w:p>
    <w:p w14:paraId="58106A79" w14:textId="0C3D60F9" w:rsidR="00787445" w:rsidRDefault="00787445" w:rsidP="00787445">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IV.- </w:t>
      </w:r>
      <w:r w:rsidRPr="00E94807">
        <w:rPr>
          <w:rFonts w:eastAsia="WenQuanYi Micro Hei"/>
          <w:kern w:val="3"/>
          <w:szCs w:val="24"/>
          <w:lang w:eastAsia="zh-CN" w:bidi="hi-IN"/>
        </w:rPr>
        <w:t xml:space="preserve">Que, debido al desarrollo industrial, crecimiento económico y social del Municipio de Metapán, </w:t>
      </w:r>
      <w:r>
        <w:rPr>
          <w:rFonts w:eastAsia="WenQuanYi Micro Hei"/>
          <w:kern w:val="3"/>
          <w:szCs w:val="24"/>
          <w:lang w:eastAsia="zh-CN" w:bidi="hi-IN"/>
        </w:rPr>
        <w:t xml:space="preserve">la municipalidad ha cooperado con el Cuerpo de Bomberos de el </w:t>
      </w:r>
      <w:proofErr w:type="gramStart"/>
      <w:r>
        <w:rPr>
          <w:rFonts w:eastAsia="WenQuanYi Micro Hei"/>
          <w:kern w:val="3"/>
          <w:szCs w:val="24"/>
          <w:lang w:eastAsia="zh-CN" w:bidi="hi-IN"/>
        </w:rPr>
        <w:t>Salvador  APROBOMBEROS</w:t>
      </w:r>
      <w:proofErr w:type="gramEnd"/>
      <w:r>
        <w:rPr>
          <w:rFonts w:eastAsia="WenQuanYi Micro Hei"/>
          <w:kern w:val="3"/>
          <w:szCs w:val="24"/>
          <w:lang w:eastAsia="zh-CN" w:bidi="hi-IN"/>
        </w:rPr>
        <w:t>, en la cual mensualmente se contribuye con la cantidad de UN MIL DOSCIENTOS 00/100 Dólares, para que los bomberos, cumplan con gastos de arrendamiento de local, pago energía, agua-.</w:t>
      </w:r>
    </w:p>
    <w:p w14:paraId="08D18598"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p>
    <w:p w14:paraId="68FEBF54"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V- Que este Concejo Municipal, viendo la necesidad, que la estación de bomberos de Metapán, no cuenta con espacio propio para el funcionamiento, considera necesario el apoyo en brindarles un terreno en comodato para que se pueda construir una estación de bomberos en el municipio. </w:t>
      </w:r>
    </w:p>
    <w:p w14:paraId="0FFEF2AE"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p>
    <w:p w14:paraId="42B0A5AC"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POR TANTO, El Concejo Municipal en uso de las facultades que el Código Municipal les confiere y la Constitución de la República ACUERDA: </w:t>
      </w:r>
    </w:p>
    <w:p w14:paraId="0DD094A0" w14:textId="77777777" w:rsidR="00787445" w:rsidRDefault="00787445" w:rsidP="00787445">
      <w:pPr>
        <w:autoSpaceDE w:val="0"/>
        <w:autoSpaceDN w:val="0"/>
        <w:adjustRightInd w:val="0"/>
        <w:spacing w:after="0" w:line="240" w:lineRule="auto"/>
        <w:jc w:val="both"/>
        <w:rPr>
          <w:rFonts w:eastAsia="WenQuanYi Micro Hei"/>
          <w:kern w:val="3"/>
          <w:szCs w:val="24"/>
          <w:lang w:eastAsia="zh-CN" w:bidi="hi-IN"/>
        </w:rPr>
      </w:pPr>
    </w:p>
    <w:p w14:paraId="15E26923" w14:textId="1147A451" w:rsidR="00787445" w:rsidRPr="00787445" w:rsidRDefault="00787445" w:rsidP="00731188">
      <w:pPr>
        <w:pStyle w:val="Prrafodelista"/>
        <w:numPr>
          <w:ilvl w:val="0"/>
          <w:numId w:val="261"/>
        </w:numPr>
        <w:jc w:val="both"/>
        <w:rPr>
          <w:b/>
          <w:bCs/>
          <w:u w:val="single"/>
        </w:rPr>
      </w:pPr>
      <w:r>
        <w:t xml:space="preserve">Priorizar un terreno para que funcione la </w:t>
      </w:r>
      <w:r w:rsidR="00594163">
        <w:t>“ESTACIÓN DE</w:t>
      </w:r>
      <w:r>
        <w:t xml:space="preserve"> BOMBEROS</w:t>
      </w:r>
      <w:r w:rsidR="00594163">
        <w:t>”</w:t>
      </w:r>
      <w:r>
        <w:t>, en la Municipalidad de Metapán, el cual posteriormente será entregado en comodato a favor del Cuerpo de Bomberos</w:t>
      </w:r>
      <w:r w:rsidR="00A72A9F">
        <w:t xml:space="preserve"> de El </w:t>
      </w:r>
      <w:r w:rsidR="00927B49">
        <w:t>Salvador; comodato</w:t>
      </w:r>
      <w:r>
        <w:t xml:space="preserve"> que se otorgará por un plazo de 50 años y se establece como condición </w:t>
      </w:r>
      <w:proofErr w:type="gramStart"/>
      <w:r>
        <w:t>que</w:t>
      </w:r>
      <w:proofErr w:type="gramEnd"/>
      <w:r>
        <w:t xml:space="preserve"> en caso de no ejecutar la obra en un período máximo de 2 años, la Municipalidad se reserva el derecho de r</w:t>
      </w:r>
      <w:r w:rsidR="00F92AD8">
        <w:t>escindir</w:t>
      </w:r>
      <w:r>
        <w:t xml:space="preserve"> </w:t>
      </w:r>
      <w:r w:rsidR="00927B49">
        <w:t>el comodato</w:t>
      </w:r>
      <w:r w:rsidR="00F92AD8">
        <w:t xml:space="preserve"> otorgado sobre el </w:t>
      </w:r>
      <w:r>
        <w:t>inmueble</w:t>
      </w:r>
      <w:r w:rsidR="00F92AD8">
        <w:t>.</w:t>
      </w:r>
    </w:p>
    <w:p w14:paraId="4A40E196" w14:textId="77777777" w:rsidR="00787445" w:rsidRPr="001B0245" w:rsidRDefault="00787445" w:rsidP="00787445">
      <w:pPr>
        <w:pStyle w:val="Prrafodelista"/>
        <w:jc w:val="both"/>
        <w:rPr>
          <w:b/>
          <w:bCs/>
          <w:u w:val="single"/>
        </w:rPr>
      </w:pPr>
    </w:p>
    <w:p w14:paraId="29E8213C" w14:textId="681332D7" w:rsidR="00787445" w:rsidRPr="002333F9" w:rsidRDefault="00787445" w:rsidP="00731188">
      <w:pPr>
        <w:pStyle w:val="Prrafodelista"/>
        <w:numPr>
          <w:ilvl w:val="0"/>
          <w:numId w:val="261"/>
        </w:numPr>
        <w:jc w:val="both"/>
        <w:rPr>
          <w:b/>
          <w:bCs/>
          <w:u w:val="single"/>
        </w:rPr>
      </w:pPr>
      <w:r>
        <w:t>Identificar en coordinación entre la Unidad de Desarrollo Urbano y el Cuerpo de bomberos, un inmueble Municipal para la estación de bomberos</w:t>
      </w:r>
      <w:r w:rsidR="006E261A">
        <w:t xml:space="preserve">; </w:t>
      </w:r>
      <w:r>
        <w:t>el cual cumpla con las medidas y condiciones necesarias.</w:t>
      </w:r>
    </w:p>
    <w:p w14:paraId="494FB325" w14:textId="62AD741A" w:rsidR="00787445" w:rsidRDefault="00787445" w:rsidP="00787445">
      <w:pPr>
        <w:jc w:val="both"/>
      </w:pPr>
      <w:r w:rsidRPr="00B02430">
        <w:t xml:space="preserve">Comuníquese. </w:t>
      </w:r>
    </w:p>
    <w:p w14:paraId="484D47D5" w14:textId="1349D49E" w:rsidR="00CE17D9" w:rsidRDefault="00CE17D9" w:rsidP="00787445">
      <w:pPr>
        <w:jc w:val="both"/>
        <w:rPr>
          <w:b/>
          <w:bCs/>
          <w:u w:val="single"/>
        </w:rPr>
      </w:pPr>
      <w:r w:rsidRPr="00CE17D9">
        <w:rPr>
          <w:b/>
          <w:bCs/>
          <w:u w:val="single"/>
        </w:rPr>
        <w:t>ACUERDO NÚMERO CINCO:</w:t>
      </w:r>
    </w:p>
    <w:p w14:paraId="5ABC584D" w14:textId="77777777" w:rsidR="004A691A" w:rsidRDefault="004A691A" w:rsidP="004A691A">
      <w:r>
        <w:t>CONSIDERANDO:</w:t>
      </w:r>
    </w:p>
    <w:p w14:paraId="05A9DFB2" w14:textId="77777777" w:rsidR="004A691A" w:rsidRDefault="004A691A" w:rsidP="004A691A">
      <w:pPr>
        <w:autoSpaceDE w:val="0"/>
        <w:autoSpaceDN w:val="0"/>
        <w:adjustRightInd w:val="0"/>
        <w:jc w:val="both"/>
      </w:pPr>
      <w:r>
        <w:t>I.- Que el Código Municipal en el artículo 4 relativo a sus competencias, establece en el numeral 4, La promoción y de la educación, la cultura, el deporte, la recreación, las ciencias y las artes;</w:t>
      </w:r>
    </w:p>
    <w:p w14:paraId="0B27EA56" w14:textId="77777777" w:rsidR="004A691A" w:rsidRDefault="004A691A" w:rsidP="004A691A">
      <w:pPr>
        <w:autoSpaceDE w:val="0"/>
        <w:autoSpaceDN w:val="0"/>
        <w:adjustRightInd w:val="0"/>
        <w:jc w:val="both"/>
      </w:pPr>
      <w:r>
        <w:t xml:space="preserve">II.- </w:t>
      </w:r>
      <w:proofErr w:type="gramStart"/>
      <w:r>
        <w:t>Que</w:t>
      </w:r>
      <w:proofErr w:type="gramEnd"/>
      <w:r>
        <w:t xml:space="preserve"> en el mismo cuerpo de ley, el artículo 31, numeral 6, establece como una obligación de los Concejo Municipales el de Contribuir a la preservación de la salud y de los recursos </w:t>
      </w:r>
      <w:r>
        <w:lastRenderedPageBreak/>
        <w:t>naturales, fomento de la educación y la cultura, al mejoramiento económico-social y a la recreación de la comunidad;</w:t>
      </w:r>
    </w:p>
    <w:p w14:paraId="0E410E7F" w14:textId="77777777" w:rsidR="004A691A" w:rsidRDefault="004A691A" w:rsidP="004A691A">
      <w:pPr>
        <w:jc w:val="both"/>
      </w:pPr>
      <w:r>
        <w:t xml:space="preserve">III.- Que la municipalidad debe contar con un </w:t>
      </w:r>
      <w:r>
        <w:rPr>
          <w:lang w:val="es-419"/>
        </w:rPr>
        <w:t>programa de formación básica para electricidad residencial, que prepare a jóvenes interesados en la adquisición de conocimientos básicos en el campo del área eléctrica con la proyección que los interesados al finalizar el curso puedan evaluarse y tramitar la acreditación de electricista de cuarta categoría que emite SIGET y faculta a su portador para realizar instalaciones residenciales;</w:t>
      </w:r>
    </w:p>
    <w:p w14:paraId="55616B02" w14:textId="77777777" w:rsidR="004A691A" w:rsidRDefault="004A691A" w:rsidP="004A691A">
      <w:pPr>
        <w:jc w:val="both"/>
      </w:pPr>
      <w:r>
        <w:t xml:space="preserve">IV.- Que con la </w:t>
      </w:r>
      <w:r>
        <w:rPr>
          <w:lang w:val="es-419"/>
        </w:rPr>
        <w:t xml:space="preserve">ejecución de un programa de capacitaciones la municipalidad pretende poner al alcance de la población una herramienta de sustentabilidad a las familias de las personas interesadas en aprender la profesión de la electricidad; </w:t>
      </w:r>
      <w:r>
        <w:t xml:space="preserve">programa que se ejecutara a través de la Unidad de Ingeniería Eléctrica. </w:t>
      </w:r>
    </w:p>
    <w:p w14:paraId="2F4E033A" w14:textId="77777777" w:rsidR="004A691A" w:rsidRDefault="004A691A" w:rsidP="004A691A">
      <w:pPr>
        <w:jc w:val="both"/>
      </w:pPr>
      <w:r>
        <w:t xml:space="preserve">POR TANTO, En uso de las facultades conferidas por el Código Municipal el Concejo ACUERDA: </w:t>
      </w:r>
    </w:p>
    <w:p w14:paraId="19DFE865" w14:textId="77777777" w:rsidR="004A691A" w:rsidRDefault="004A691A" w:rsidP="004A691A">
      <w:pPr>
        <w:pStyle w:val="Prrafodelista"/>
        <w:numPr>
          <w:ilvl w:val="0"/>
          <w:numId w:val="279"/>
        </w:numPr>
        <w:spacing w:after="0" w:line="240" w:lineRule="auto"/>
        <w:jc w:val="both"/>
      </w:pPr>
      <w:r>
        <w:t>APROBAR el programa de Capacitaciones orientado a “TALLERES TÉCNICOS VOCACIONALES PARA LA FORMACIÓN DE ELECTRICISTAS, PARA BENEFICIAR A JÓVENES DEL MUNICIPIO DE METAPÁN”, a impartir por la Unidad de Ingeniería Eléctrica de esta municipalidad;</w:t>
      </w:r>
    </w:p>
    <w:p w14:paraId="3DE3219D" w14:textId="77777777" w:rsidR="004A691A" w:rsidRDefault="004A691A" w:rsidP="004A691A">
      <w:pPr>
        <w:pStyle w:val="Prrafodelista"/>
        <w:numPr>
          <w:ilvl w:val="0"/>
          <w:numId w:val="279"/>
        </w:numPr>
        <w:spacing w:after="0" w:line="240" w:lineRule="auto"/>
        <w:jc w:val="both"/>
      </w:pPr>
      <w:r>
        <w:t>AUTORIZAR a la Unidad de Presupuesto a realizar la siguiente reprogramación al presupuesto municipal vigente, en la línea 0101 DIRECCIÓN SUPERIOR Y ADMINISTRACION GENERAL de la fuente de financiamiento Fondos Propios, de la siguiente manera:</w:t>
      </w:r>
    </w:p>
    <w:p w14:paraId="4D8D6358" w14:textId="77777777" w:rsidR="004A691A" w:rsidRDefault="004A691A" w:rsidP="004A691A">
      <w:pPr>
        <w:pStyle w:val="Prrafodelista"/>
        <w:jc w:val="both"/>
      </w:pPr>
    </w:p>
    <w:tbl>
      <w:tblPr>
        <w:tblW w:w="9315" w:type="dxa"/>
        <w:tblCellMar>
          <w:left w:w="70" w:type="dxa"/>
          <w:right w:w="70" w:type="dxa"/>
        </w:tblCellMar>
        <w:tblLook w:val="04A0" w:firstRow="1" w:lastRow="0" w:firstColumn="1" w:lastColumn="0" w:noHBand="0" w:noVBand="1"/>
      </w:tblPr>
      <w:tblGrid>
        <w:gridCol w:w="1200"/>
        <w:gridCol w:w="4319"/>
        <w:gridCol w:w="380"/>
        <w:gridCol w:w="540"/>
        <w:gridCol w:w="336"/>
        <w:gridCol w:w="380"/>
        <w:gridCol w:w="1080"/>
        <w:gridCol w:w="1080"/>
      </w:tblGrid>
      <w:tr w:rsidR="00986D39" w:rsidRPr="00986D39" w14:paraId="54F36618" w14:textId="77777777" w:rsidTr="00986D39">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7EA071"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COD</w:t>
            </w:r>
          </w:p>
        </w:tc>
        <w:tc>
          <w:tcPr>
            <w:tcW w:w="43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DE0450"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F58553D"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CAFFBF"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xml:space="preserve"> DISMINUYE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C1FC28"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xml:space="preserve"> AUMENTA </w:t>
            </w:r>
          </w:p>
        </w:tc>
      </w:tr>
      <w:tr w:rsidR="00986D39" w:rsidRPr="00986D39" w14:paraId="23A31E00" w14:textId="77777777" w:rsidTr="00986D39">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8A07F36" w14:textId="77777777" w:rsidR="00986D39" w:rsidRPr="00986D39" w:rsidRDefault="00986D39" w:rsidP="00986D39">
            <w:pPr>
              <w:spacing w:after="0" w:line="240" w:lineRule="auto"/>
              <w:rPr>
                <w:rFonts w:eastAsia="Times New Roman"/>
                <w:b/>
                <w:bCs/>
                <w:color w:val="000000"/>
                <w:sz w:val="16"/>
                <w:szCs w:val="16"/>
                <w:lang w:eastAsia="es-SV"/>
              </w:rPr>
            </w:pPr>
          </w:p>
        </w:tc>
        <w:tc>
          <w:tcPr>
            <w:tcW w:w="4319" w:type="dxa"/>
            <w:vMerge/>
            <w:tcBorders>
              <w:top w:val="single" w:sz="8" w:space="0" w:color="auto"/>
              <w:left w:val="single" w:sz="8" w:space="0" w:color="auto"/>
              <w:bottom w:val="single" w:sz="8" w:space="0" w:color="000000"/>
              <w:right w:val="single" w:sz="8" w:space="0" w:color="auto"/>
            </w:tcBorders>
            <w:vAlign w:val="center"/>
            <w:hideMark/>
          </w:tcPr>
          <w:p w14:paraId="603D01F3" w14:textId="77777777" w:rsidR="00986D39" w:rsidRPr="00986D39" w:rsidRDefault="00986D39" w:rsidP="00986D39">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1F809E1F"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243ED2BF"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1927A7CE"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215D4914"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2C9436F" w14:textId="77777777" w:rsidR="00986D39" w:rsidRPr="00986D39" w:rsidRDefault="00986D39" w:rsidP="00986D39">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E2CB185" w14:textId="77777777" w:rsidR="00986D39" w:rsidRPr="00986D39" w:rsidRDefault="00986D39" w:rsidP="00986D39">
            <w:pPr>
              <w:spacing w:after="0" w:line="240" w:lineRule="auto"/>
              <w:rPr>
                <w:rFonts w:eastAsia="Times New Roman"/>
                <w:b/>
                <w:bCs/>
                <w:color w:val="000000"/>
                <w:sz w:val="16"/>
                <w:szCs w:val="16"/>
                <w:lang w:eastAsia="es-SV"/>
              </w:rPr>
            </w:pPr>
          </w:p>
        </w:tc>
      </w:tr>
      <w:tr w:rsidR="00986D39" w:rsidRPr="00986D39" w14:paraId="5F2EBEB9" w14:textId="77777777" w:rsidTr="00986D39">
        <w:trPr>
          <w:trHeight w:val="315"/>
        </w:trPr>
        <w:tc>
          <w:tcPr>
            <w:tcW w:w="5519" w:type="dxa"/>
            <w:gridSpan w:val="2"/>
            <w:tcBorders>
              <w:top w:val="single" w:sz="8" w:space="0" w:color="auto"/>
              <w:left w:val="nil"/>
              <w:bottom w:val="single" w:sz="8" w:space="0" w:color="auto"/>
              <w:right w:val="nil"/>
            </w:tcBorders>
            <w:shd w:val="clear" w:color="auto" w:fill="auto"/>
            <w:noWrap/>
            <w:vAlign w:val="bottom"/>
            <w:hideMark/>
          </w:tcPr>
          <w:p w14:paraId="43C2A1F1"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1CCB8061"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4608DD4F"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D1EF1E5"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0732C200"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41492B61"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2F11F69D"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r>
      <w:tr w:rsidR="00986D39" w:rsidRPr="00986D39" w14:paraId="23C20C3F" w14:textId="77777777" w:rsidTr="00986D39">
        <w:trPr>
          <w:trHeight w:val="300"/>
        </w:trPr>
        <w:tc>
          <w:tcPr>
            <w:tcW w:w="1200" w:type="dxa"/>
            <w:tcBorders>
              <w:top w:val="nil"/>
              <w:left w:val="nil"/>
              <w:bottom w:val="nil"/>
              <w:right w:val="nil"/>
            </w:tcBorders>
            <w:shd w:val="clear" w:color="auto" w:fill="auto"/>
            <w:noWrap/>
            <w:vAlign w:val="bottom"/>
            <w:hideMark/>
          </w:tcPr>
          <w:p w14:paraId="1F57A94F" w14:textId="77777777" w:rsidR="00986D39" w:rsidRPr="00986D39" w:rsidRDefault="00986D39" w:rsidP="00986D39">
            <w:pPr>
              <w:spacing w:after="0" w:line="240" w:lineRule="auto"/>
              <w:jc w:val="center"/>
              <w:rPr>
                <w:rFonts w:eastAsia="Times New Roman"/>
                <w:b/>
                <w:bCs/>
                <w:color w:val="000000"/>
                <w:sz w:val="16"/>
                <w:szCs w:val="16"/>
                <w:lang w:eastAsia="es-SV"/>
              </w:rPr>
            </w:pPr>
          </w:p>
        </w:tc>
        <w:tc>
          <w:tcPr>
            <w:tcW w:w="4319" w:type="dxa"/>
            <w:tcBorders>
              <w:top w:val="nil"/>
              <w:left w:val="nil"/>
              <w:bottom w:val="nil"/>
              <w:right w:val="nil"/>
            </w:tcBorders>
            <w:shd w:val="clear" w:color="auto" w:fill="auto"/>
            <w:noWrap/>
            <w:vAlign w:val="bottom"/>
            <w:hideMark/>
          </w:tcPr>
          <w:p w14:paraId="0106F6F9"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33D5593" w14:textId="77777777" w:rsidR="00986D39" w:rsidRPr="00986D39" w:rsidRDefault="00986D39" w:rsidP="00986D3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30894D6"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B42B011"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86950FF"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B5511CA"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9985357"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611249BF" w14:textId="77777777" w:rsidTr="00986D39">
        <w:trPr>
          <w:trHeight w:val="300"/>
        </w:trPr>
        <w:tc>
          <w:tcPr>
            <w:tcW w:w="1200" w:type="dxa"/>
            <w:tcBorders>
              <w:top w:val="nil"/>
              <w:left w:val="nil"/>
              <w:bottom w:val="nil"/>
              <w:right w:val="nil"/>
            </w:tcBorders>
            <w:shd w:val="clear" w:color="auto" w:fill="auto"/>
            <w:noWrap/>
            <w:vAlign w:val="bottom"/>
            <w:hideMark/>
          </w:tcPr>
          <w:p w14:paraId="665C85FB"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61</w:t>
            </w:r>
          </w:p>
        </w:tc>
        <w:tc>
          <w:tcPr>
            <w:tcW w:w="4319" w:type="dxa"/>
            <w:tcBorders>
              <w:top w:val="nil"/>
              <w:left w:val="nil"/>
              <w:bottom w:val="nil"/>
              <w:right w:val="nil"/>
            </w:tcBorders>
            <w:shd w:val="clear" w:color="auto" w:fill="auto"/>
            <w:noWrap/>
            <w:vAlign w:val="bottom"/>
            <w:hideMark/>
          </w:tcPr>
          <w:p w14:paraId="068CD7C3"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643E04B1" w14:textId="77777777" w:rsidR="00986D39" w:rsidRPr="00986D39" w:rsidRDefault="00986D39" w:rsidP="00986D3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A46E4A0" w14:textId="77777777" w:rsidR="00986D39" w:rsidRPr="00986D39" w:rsidRDefault="00986D39" w:rsidP="00986D3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CBD9E4C" w14:textId="77777777" w:rsidR="00986D39" w:rsidRPr="00986D39" w:rsidRDefault="00986D39" w:rsidP="00986D3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16EB116"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E8C6CEA"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C3B1144"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6CDA1312" w14:textId="77777777" w:rsidTr="00986D39">
        <w:trPr>
          <w:trHeight w:val="300"/>
        </w:trPr>
        <w:tc>
          <w:tcPr>
            <w:tcW w:w="1200" w:type="dxa"/>
            <w:tcBorders>
              <w:top w:val="nil"/>
              <w:left w:val="nil"/>
              <w:bottom w:val="nil"/>
              <w:right w:val="nil"/>
            </w:tcBorders>
            <w:shd w:val="clear" w:color="auto" w:fill="auto"/>
            <w:noWrap/>
            <w:vAlign w:val="bottom"/>
            <w:hideMark/>
          </w:tcPr>
          <w:p w14:paraId="15A421BF" w14:textId="77777777" w:rsidR="00986D39" w:rsidRPr="00986D39" w:rsidRDefault="00986D39" w:rsidP="00986D39">
            <w:pPr>
              <w:spacing w:after="0" w:line="240" w:lineRule="auto"/>
              <w:rPr>
                <w:rFonts w:eastAsia="Times New Roman"/>
                <w:b/>
                <w:bCs/>
                <w:sz w:val="16"/>
                <w:szCs w:val="16"/>
                <w:lang w:eastAsia="es-SV"/>
              </w:rPr>
            </w:pPr>
            <w:r w:rsidRPr="00986D39">
              <w:rPr>
                <w:rFonts w:eastAsia="Times New Roman"/>
                <w:b/>
                <w:bCs/>
                <w:sz w:val="16"/>
                <w:szCs w:val="16"/>
                <w:lang w:eastAsia="es-SV"/>
              </w:rPr>
              <w:t>612</w:t>
            </w:r>
          </w:p>
        </w:tc>
        <w:tc>
          <w:tcPr>
            <w:tcW w:w="4319" w:type="dxa"/>
            <w:tcBorders>
              <w:top w:val="nil"/>
              <w:left w:val="nil"/>
              <w:bottom w:val="nil"/>
              <w:right w:val="nil"/>
            </w:tcBorders>
            <w:shd w:val="clear" w:color="auto" w:fill="auto"/>
            <w:noWrap/>
            <w:vAlign w:val="center"/>
            <w:hideMark/>
          </w:tcPr>
          <w:p w14:paraId="54AF4B71"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BIENES INMUEBLES</w:t>
            </w:r>
          </w:p>
        </w:tc>
        <w:tc>
          <w:tcPr>
            <w:tcW w:w="380" w:type="dxa"/>
            <w:tcBorders>
              <w:top w:val="nil"/>
              <w:left w:val="nil"/>
              <w:bottom w:val="nil"/>
              <w:right w:val="nil"/>
            </w:tcBorders>
            <w:shd w:val="clear" w:color="auto" w:fill="auto"/>
            <w:noWrap/>
            <w:vAlign w:val="bottom"/>
            <w:hideMark/>
          </w:tcPr>
          <w:p w14:paraId="63EE0A96" w14:textId="77777777" w:rsidR="00986D39" w:rsidRPr="00986D39" w:rsidRDefault="00986D39" w:rsidP="00986D3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E1902D8" w14:textId="77777777" w:rsidR="00986D39" w:rsidRPr="00986D39" w:rsidRDefault="00986D39" w:rsidP="00986D3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08EF6F4" w14:textId="77777777" w:rsidR="00986D39" w:rsidRPr="00986D39" w:rsidRDefault="00986D39" w:rsidP="00986D3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A4CA5A"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7F3C520"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DDE1BB8" w14:textId="77777777" w:rsidR="00986D39" w:rsidRPr="00986D39" w:rsidRDefault="00986D39" w:rsidP="00986D39">
            <w:pPr>
              <w:spacing w:after="0" w:line="240" w:lineRule="auto"/>
              <w:jc w:val="right"/>
              <w:rPr>
                <w:rFonts w:eastAsia="Times New Roman"/>
                <w:sz w:val="20"/>
                <w:szCs w:val="20"/>
                <w:lang w:eastAsia="es-SV"/>
              </w:rPr>
            </w:pPr>
          </w:p>
        </w:tc>
      </w:tr>
      <w:tr w:rsidR="00986D39" w:rsidRPr="00986D39" w14:paraId="478D3732" w14:textId="77777777" w:rsidTr="00986D39">
        <w:trPr>
          <w:trHeight w:val="300"/>
        </w:trPr>
        <w:tc>
          <w:tcPr>
            <w:tcW w:w="1200" w:type="dxa"/>
            <w:tcBorders>
              <w:top w:val="nil"/>
              <w:left w:val="nil"/>
              <w:bottom w:val="nil"/>
              <w:right w:val="nil"/>
            </w:tcBorders>
            <w:shd w:val="clear" w:color="auto" w:fill="auto"/>
            <w:noWrap/>
            <w:vAlign w:val="bottom"/>
            <w:hideMark/>
          </w:tcPr>
          <w:p w14:paraId="051A8058"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61201</w:t>
            </w:r>
          </w:p>
        </w:tc>
        <w:tc>
          <w:tcPr>
            <w:tcW w:w="4319" w:type="dxa"/>
            <w:tcBorders>
              <w:top w:val="nil"/>
              <w:left w:val="nil"/>
              <w:bottom w:val="nil"/>
              <w:right w:val="nil"/>
            </w:tcBorders>
            <w:shd w:val="clear" w:color="auto" w:fill="auto"/>
            <w:noWrap/>
            <w:vAlign w:val="bottom"/>
            <w:hideMark/>
          </w:tcPr>
          <w:p w14:paraId="64BA6B89" w14:textId="16859FD1" w:rsidR="00986D39" w:rsidRPr="00986D39" w:rsidRDefault="0059512D" w:rsidP="00986D39">
            <w:pPr>
              <w:spacing w:after="0" w:line="240" w:lineRule="auto"/>
              <w:rPr>
                <w:rFonts w:eastAsia="Times New Roman"/>
                <w:color w:val="000000"/>
                <w:sz w:val="16"/>
                <w:szCs w:val="16"/>
                <w:lang w:eastAsia="es-SV"/>
              </w:rPr>
            </w:pPr>
            <w:r>
              <w:rPr>
                <w:rFonts w:eastAsia="Times New Roman"/>
                <w:color w:val="000000"/>
                <w:sz w:val="16"/>
                <w:szCs w:val="16"/>
                <w:lang w:eastAsia="es-SV"/>
              </w:rPr>
              <w:t>TERRENOS</w:t>
            </w:r>
          </w:p>
        </w:tc>
        <w:tc>
          <w:tcPr>
            <w:tcW w:w="380" w:type="dxa"/>
            <w:tcBorders>
              <w:top w:val="nil"/>
              <w:left w:val="nil"/>
              <w:bottom w:val="nil"/>
              <w:right w:val="nil"/>
            </w:tcBorders>
            <w:shd w:val="clear" w:color="auto" w:fill="auto"/>
            <w:noWrap/>
            <w:vAlign w:val="bottom"/>
            <w:hideMark/>
          </w:tcPr>
          <w:p w14:paraId="5EBC501E"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vAlign w:val="bottom"/>
            <w:hideMark/>
          </w:tcPr>
          <w:p w14:paraId="795A7792" w14:textId="77777777" w:rsidR="00986D39" w:rsidRPr="00986D39" w:rsidRDefault="00986D39" w:rsidP="00986D3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EAA12BA" w14:textId="77777777" w:rsidR="00986D39" w:rsidRPr="00986D39" w:rsidRDefault="00986D39" w:rsidP="00986D3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D9D389E"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391F771" w14:textId="77777777" w:rsidR="00986D39" w:rsidRPr="00986D39" w:rsidRDefault="00986D39" w:rsidP="00986D39">
            <w:pPr>
              <w:spacing w:after="0" w:line="240" w:lineRule="auto"/>
              <w:jc w:val="right"/>
              <w:rPr>
                <w:rFonts w:eastAsia="Times New Roman"/>
                <w:color w:val="000000"/>
                <w:sz w:val="16"/>
                <w:szCs w:val="16"/>
                <w:lang w:eastAsia="es-SV"/>
              </w:rPr>
            </w:pPr>
            <w:r w:rsidRPr="00986D39">
              <w:rPr>
                <w:rFonts w:eastAsia="Times New Roman"/>
                <w:color w:val="000000"/>
                <w:sz w:val="16"/>
                <w:szCs w:val="16"/>
                <w:lang w:eastAsia="es-SV"/>
              </w:rPr>
              <w:t xml:space="preserve"> </w:t>
            </w:r>
            <w:proofErr w:type="gramStart"/>
            <w:r w:rsidRPr="00986D39">
              <w:rPr>
                <w:rFonts w:eastAsia="Times New Roman"/>
                <w:color w:val="000000"/>
                <w:sz w:val="16"/>
                <w:szCs w:val="16"/>
                <w:lang w:eastAsia="es-SV"/>
              </w:rPr>
              <w:t>$  16,671.40</w:t>
            </w:r>
            <w:proofErr w:type="gramEnd"/>
            <w:r w:rsidRPr="00986D39">
              <w:rPr>
                <w:rFonts w:eastAsia="Times New Roman"/>
                <w:color w:val="000000"/>
                <w:sz w:val="16"/>
                <w:szCs w:val="16"/>
                <w:lang w:eastAsia="es-SV"/>
              </w:rPr>
              <w:t xml:space="preserve"> </w:t>
            </w:r>
          </w:p>
        </w:tc>
        <w:tc>
          <w:tcPr>
            <w:tcW w:w="1080" w:type="dxa"/>
            <w:tcBorders>
              <w:top w:val="nil"/>
              <w:left w:val="nil"/>
              <w:bottom w:val="nil"/>
              <w:right w:val="nil"/>
            </w:tcBorders>
            <w:shd w:val="clear" w:color="auto" w:fill="auto"/>
            <w:vAlign w:val="bottom"/>
            <w:hideMark/>
          </w:tcPr>
          <w:p w14:paraId="61CE6F35" w14:textId="77777777" w:rsidR="00986D39" w:rsidRPr="00986D39" w:rsidRDefault="00986D39" w:rsidP="00986D39">
            <w:pPr>
              <w:spacing w:after="0" w:line="240" w:lineRule="auto"/>
              <w:jc w:val="right"/>
              <w:rPr>
                <w:rFonts w:eastAsia="Times New Roman"/>
                <w:color w:val="000000"/>
                <w:sz w:val="16"/>
                <w:szCs w:val="16"/>
                <w:lang w:eastAsia="es-SV"/>
              </w:rPr>
            </w:pPr>
          </w:p>
        </w:tc>
      </w:tr>
      <w:tr w:rsidR="00986D39" w:rsidRPr="00986D39" w14:paraId="51F31C90" w14:textId="77777777" w:rsidTr="00986D39">
        <w:trPr>
          <w:trHeight w:val="300"/>
        </w:trPr>
        <w:tc>
          <w:tcPr>
            <w:tcW w:w="1200" w:type="dxa"/>
            <w:tcBorders>
              <w:top w:val="nil"/>
              <w:left w:val="nil"/>
              <w:bottom w:val="nil"/>
              <w:right w:val="nil"/>
            </w:tcBorders>
            <w:shd w:val="clear" w:color="auto" w:fill="auto"/>
            <w:noWrap/>
            <w:vAlign w:val="bottom"/>
            <w:hideMark/>
          </w:tcPr>
          <w:p w14:paraId="0F8B4512" w14:textId="77777777" w:rsidR="00986D39" w:rsidRPr="00986D39" w:rsidRDefault="00986D39" w:rsidP="00986D39">
            <w:pPr>
              <w:spacing w:after="0" w:line="240" w:lineRule="auto"/>
              <w:rPr>
                <w:rFonts w:eastAsia="Times New Roman"/>
                <w:sz w:val="20"/>
                <w:szCs w:val="20"/>
                <w:lang w:eastAsia="es-SV"/>
              </w:rPr>
            </w:pPr>
          </w:p>
        </w:tc>
        <w:tc>
          <w:tcPr>
            <w:tcW w:w="4319" w:type="dxa"/>
            <w:tcBorders>
              <w:top w:val="nil"/>
              <w:left w:val="nil"/>
              <w:bottom w:val="nil"/>
              <w:right w:val="nil"/>
            </w:tcBorders>
            <w:shd w:val="clear" w:color="auto" w:fill="auto"/>
            <w:noWrap/>
            <w:vAlign w:val="bottom"/>
            <w:hideMark/>
          </w:tcPr>
          <w:p w14:paraId="6CE57716"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A1685FF" w14:textId="77777777" w:rsidR="00986D39" w:rsidRPr="00986D39" w:rsidRDefault="00986D39" w:rsidP="00986D3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D1F5CFC"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73EDEC1"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1F4563A"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59CA6D1"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5B87F29"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09BBAB9D" w14:textId="77777777" w:rsidTr="00986D39">
        <w:trPr>
          <w:trHeight w:val="315"/>
        </w:trPr>
        <w:tc>
          <w:tcPr>
            <w:tcW w:w="5519" w:type="dxa"/>
            <w:gridSpan w:val="2"/>
            <w:tcBorders>
              <w:top w:val="nil"/>
              <w:left w:val="nil"/>
              <w:bottom w:val="single" w:sz="8" w:space="0" w:color="auto"/>
              <w:right w:val="nil"/>
            </w:tcBorders>
            <w:shd w:val="clear" w:color="auto" w:fill="auto"/>
            <w:noWrap/>
            <w:vAlign w:val="bottom"/>
            <w:hideMark/>
          </w:tcPr>
          <w:p w14:paraId="769BA3E4"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4BEB4B07" w14:textId="77777777" w:rsidR="00986D39" w:rsidRPr="00986D39" w:rsidRDefault="00986D39" w:rsidP="00986D39">
            <w:pPr>
              <w:spacing w:after="0" w:line="240" w:lineRule="auto"/>
              <w:jc w:val="center"/>
              <w:rPr>
                <w:rFonts w:eastAsia="Times New Roman"/>
                <w:color w:val="000000"/>
                <w:sz w:val="16"/>
                <w:szCs w:val="16"/>
                <w:lang w:eastAsia="es-SV"/>
              </w:rPr>
            </w:pPr>
            <w:r w:rsidRPr="00986D39">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1CAA2649" w14:textId="77777777" w:rsidR="00986D39" w:rsidRPr="00986D39" w:rsidRDefault="00986D39" w:rsidP="00986D39">
            <w:pPr>
              <w:spacing w:after="0" w:line="240" w:lineRule="auto"/>
              <w:jc w:val="center"/>
              <w:rPr>
                <w:rFonts w:eastAsia="Times New Roman"/>
                <w:color w:val="000000"/>
                <w:sz w:val="16"/>
                <w:szCs w:val="16"/>
                <w:lang w:eastAsia="es-SV"/>
              </w:rPr>
            </w:pPr>
            <w:r w:rsidRPr="00986D39">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68B70B9" w14:textId="77777777" w:rsidR="00986D39" w:rsidRPr="00986D39" w:rsidRDefault="00986D39" w:rsidP="00986D39">
            <w:pPr>
              <w:spacing w:after="0" w:line="240" w:lineRule="auto"/>
              <w:jc w:val="center"/>
              <w:rPr>
                <w:rFonts w:eastAsia="Times New Roman"/>
                <w:color w:val="000000"/>
                <w:sz w:val="16"/>
                <w:szCs w:val="16"/>
                <w:lang w:eastAsia="es-SV"/>
              </w:rPr>
            </w:pPr>
            <w:r w:rsidRPr="00986D39">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6E703781" w14:textId="77777777" w:rsidR="00986D39" w:rsidRPr="00986D39" w:rsidRDefault="00986D39" w:rsidP="00986D39">
            <w:pPr>
              <w:spacing w:after="0" w:line="240" w:lineRule="auto"/>
              <w:jc w:val="center"/>
              <w:rPr>
                <w:rFonts w:eastAsia="Times New Roman"/>
                <w:color w:val="000000"/>
                <w:sz w:val="16"/>
                <w:szCs w:val="16"/>
                <w:lang w:eastAsia="es-SV"/>
              </w:rPr>
            </w:pPr>
            <w:r w:rsidRPr="00986D3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20E48F2" w14:textId="77777777" w:rsidR="00986D39" w:rsidRPr="00986D39" w:rsidRDefault="00986D39" w:rsidP="00986D39">
            <w:pPr>
              <w:spacing w:after="0" w:line="240" w:lineRule="auto"/>
              <w:jc w:val="right"/>
              <w:rPr>
                <w:rFonts w:eastAsia="Times New Roman"/>
                <w:color w:val="000000"/>
                <w:sz w:val="16"/>
                <w:szCs w:val="16"/>
                <w:lang w:eastAsia="es-SV"/>
              </w:rPr>
            </w:pPr>
            <w:r w:rsidRPr="00986D39">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9115A22" w14:textId="77777777" w:rsidR="00986D39" w:rsidRPr="00986D39" w:rsidRDefault="00986D39" w:rsidP="00986D39">
            <w:pPr>
              <w:spacing w:after="0" w:line="240" w:lineRule="auto"/>
              <w:jc w:val="center"/>
              <w:rPr>
                <w:rFonts w:eastAsia="Times New Roman"/>
                <w:b/>
                <w:bCs/>
                <w:color w:val="000000"/>
                <w:sz w:val="16"/>
                <w:szCs w:val="16"/>
                <w:lang w:eastAsia="es-SV"/>
              </w:rPr>
            </w:pPr>
            <w:r w:rsidRPr="00986D39">
              <w:rPr>
                <w:rFonts w:eastAsia="Times New Roman"/>
                <w:b/>
                <w:bCs/>
                <w:color w:val="000000"/>
                <w:sz w:val="16"/>
                <w:szCs w:val="16"/>
                <w:lang w:eastAsia="es-SV"/>
              </w:rPr>
              <w:t> </w:t>
            </w:r>
          </w:p>
        </w:tc>
      </w:tr>
      <w:tr w:rsidR="00986D39" w:rsidRPr="00986D39" w14:paraId="5215ABAB" w14:textId="77777777" w:rsidTr="00986D39">
        <w:trPr>
          <w:trHeight w:val="300"/>
        </w:trPr>
        <w:tc>
          <w:tcPr>
            <w:tcW w:w="1200" w:type="dxa"/>
            <w:tcBorders>
              <w:top w:val="nil"/>
              <w:left w:val="nil"/>
              <w:bottom w:val="nil"/>
              <w:right w:val="nil"/>
            </w:tcBorders>
            <w:shd w:val="clear" w:color="auto" w:fill="auto"/>
            <w:noWrap/>
            <w:vAlign w:val="bottom"/>
            <w:hideMark/>
          </w:tcPr>
          <w:p w14:paraId="7FB350AA" w14:textId="77777777" w:rsidR="00986D39" w:rsidRPr="00986D39" w:rsidRDefault="00986D39" w:rsidP="00986D39">
            <w:pPr>
              <w:spacing w:after="0" w:line="240" w:lineRule="auto"/>
              <w:jc w:val="center"/>
              <w:rPr>
                <w:rFonts w:eastAsia="Times New Roman"/>
                <w:b/>
                <w:bCs/>
                <w:color w:val="000000"/>
                <w:sz w:val="16"/>
                <w:szCs w:val="16"/>
                <w:lang w:eastAsia="es-SV"/>
              </w:rPr>
            </w:pPr>
          </w:p>
        </w:tc>
        <w:tc>
          <w:tcPr>
            <w:tcW w:w="4319" w:type="dxa"/>
            <w:tcBorders>
              <w:top w:val="nil"/>
              <w:left w:val="nil"/>
              <w:bottom w:val="nil"/>
              <w:right w:val="nil"/>
            </w:tcBorders>
            <w:shd w:val="clear" w:color="auto" w:fill="auto"/>
            <w:noWrap/>
            <w:vAlign w:val="bottom"/>
            <w:hideMark/>
          </w:tcPr>
          <w:p w14:paraId="1D2A9786"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603BCA3" w14:textId="77777777" w:rsidR="00986D39" w:rsidRPr="00986D39" w:rsidRDefault="00986D39" w:rsidP="00986D3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8685B3B"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680D21B"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709305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68FA3D1"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F8C3D3A"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47DAA926" w14:textId="77777777" w:rsidTr="00986D39">
        <w:trPr>
          <w:trHeight w:val="300"/>
        </w:trPr>
        <w:tc>
          <w:tcPr>
            <w:tcW w:w="1200" w:type="dxa"/>
            <w:tcBorders>
              <w:top w:val="nil"/>
              <w:left w:val="nil"/>
              <w:bottom w:val="nil"/>
              <w:right w:val="nil"/>
            </w:tcBorders>
            <w:shd w:val="clear" w:color="auto" w:fill="auto"/>
            <w:noWrap/>
            <w:vAlign w:val="bottom"/>
            <w:hideMark/>
          </w:tcPr>
          <w:p w14:paraId="2467918B"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54</w:t>
            </w:r>
          </w:p>
        </w:tc>
        <w:tc>
          <w:tcPr>
            <w:tcW w:w="4319" w:type="dxa"/>
            <w:tcBorders>
              <w:top w:val="nil"/>
              <w:left w:val="nil"/>
              <w:bottom w:val="nil"/>
              <w:right w:val="nil"/>
            </w:tcBorders>
            <w:shd w:val="clear" w:color="auto" w:fill="auto"/>
            <w:noWrap/>
            <w:vAlign w:val="bottom"/>
            <w:hideMark/>
          </w:tcPr>
          <w:p w14:paraId="344753D8"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2F6850D9" w14:textId="77777777" w:rsidR="00986D39" w:rsidRPr="00986D39" w:rsidRDefault="00986D39" w:rsidP="00986D3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FF26455"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0FFE001"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341590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D0088FA"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893C433"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41BDFE19" w14:textId="77777777" w:rsidTr="00986D39">
        <w:trPr>
          <w:trHeight w:val="300"/>
        </w:trPr>
        <w:tc>
          <w:tcPr>
            <w:tcW w:w="1200" w:type="dxa"/>
            <w:tcBorders>
              <w:top w:val="nil"/>
              <w:left w:val="nil"/>
              <w:bottom w:val="nil"/>
              <w:right w:val="nil"/>
            </w:tcBorders>
            <w:shd w:val="clear" w:color="auto" w:fill="auto"/>
            <w:noWrap/>
            <w:vAlign w:val="bottom"/>
            <w:hideMark/>
          </w:tcPr>
          <w:p w14:paraId="2A9801BB"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541</w:t>
            </w:r>
          </w:p>
        </w:tc>
        <w:tc>
          <w:tcPr>
            <w:tcW w:w="4319" w:type="dxa"/>
            <w:tcBorders>
              <w:top w:val="nil"/>
              <w:left w:val="nil"/>
              <w:bottom w:val="nil"/>
              <w:right w:val="nil"/>
            </w:tcBorders>
            <w:shd w:val="clear" w:color="auto" w:fill="auto"/>
            <w:noWrap/>
            <w:vAlign w:val="bottom"/>
            <w:hideMark/>
          </w:tcPr>
          <w:p w14:paraId="24871E21"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6E9B9E7E" w14:textId="77777777" w:rsidR="00986D39" w:rsidRPr="00986D39" w:rsidRDefault="00986D39" w:rsidP="00986D39">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31C450D"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E91F889"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0F8806D"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863BB9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51FD868"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210773F0" w14:textId="77777777" w:rsidTr="00986D39">
        <w:trPr>
          <w:trHeight w:val="300"/>
        </w:trPr>
        <w:tc>
          <w:tcPr>
            <w:tcW w:w="1200" w:type="dxa"/>
            <w:tcBorders>
              <w:top w:val="nil"/>
              <w:left w:val="nil"/>
              <w:bottom w:val="nil"/>
              <w:right w:val="nil"/>
            </w:tcBorders>
            <w:shd w:val="clear" w:color="auto" w:fill="auto"/>
            <w:noWrap/>
            <w:vAlign w:val="bottom"/>
            <w:hideMark/>
          </w:tcPr>
          <w:p w14:paraId="30C9E9A3"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54104</w:t>
            </w:r>
          </w:p>
        </w:tc>
        <w:tc>
          <w:tcPr>
            <w:tcW w:w="4319" w:type="dxa"/>
            <w:tcBorders>
              <w:top w:val="nil"/>
              <w:left w:val="nil"/>
              <w:bottom w:val="nil"/>
              <w:right w:val="nil"/>
            </w:tcBorders>
            <w:shd w:val="clear" w:color="auto" w:fill="auto"/>
            <w:noWrap/>
            <w:vAlign w:val="bottom"/>
            <w:hideMark/>
          </w:tcPr>
          <w:p w14:paraId="4D14E2EA"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PRODUCTOS TEXTILES Y VESTUARIOS</w:t>
            </w:r>
          </w:p>
        </w:tc>
        <w:tc>
          <w:tcPr>
            <w:tcW w:w="380" w:type="dxa"/>
            <w:tcBorders>
              <w:top w:val="nil"/>
              <w:left w:val="nil"/>
              <w:bottom w:val="nil"/>
              <w:right w:val="nil"/>
            </w:tcBorders>
            <w:shd w:val="clear" w:color="auto" w:fill="auto"/>
            <w:noWrap/>
            <w:vAlign w:val="bottom"/>
            <w:hideMark/>
          </w:tcPr>
          <w:p w14:paraId="3551F689"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vAlign w:val="bottom"/>
            <w:hideMark/>
          </w:tcPr>
          <w:p w14:paraId="246BC335" w14:textId="77777777" w:rsidR="00986D39" w:rsidRPr="00986D39" w:rsidRDefault="00986D39" w:rsidP="00986D3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52C8F23" w14:textId="77777777" w:rsidR="00986D39" w:rsidRPr="00986D39" w:rsidRDefault="00986D39" w:rsidP="00986D3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97C051D"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5DCE362" w14:textId="77777777" w:rsidR="00986D39" w:rsidRPr="00986D39" w:rsidRDefault="00986D39" w:rsidP="00986D39">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60BE2C5"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100.00 </w:t>
            </w:r>
          </w:p>
        </w:tc>
      </w:tr>
      <w:tr w:rsidR="00986D39" w:rsidRPr="00986D39" w14:paraId="3B0B50A9" w14:textId="77777777" w:rsidTr="00986D39">
        <w:trPr>
          <w:trHeight w:val="300"/>
        </w:trPr>
        <w:tc>
          <w:tcPr>
            <w:tcW w:w="1200" w:type="dxa"/>
            <w:tcBorders>
              <w:top w:val="nil"/>
              <w:left w:val="nil"/>
              <w:bottom w:val="nil"/>
              <w:right w:val="nil"/>
            </w:tcBorders>
            <w:shd w:val="clear" w:color="auto" w:fill="auto"/>
            <w:noWrap/>
            <w:vAlign w:val="bottom"/>
            <w:hideMark/>
          </w:tcPr>
          <w:p w14:paraId="35F785E5"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54105</w:t>
            </w:r>
          </w:p>
        </w:tc>
        <w:tc>
          <w:tcPr>
            <w:tcW w:w="4319" w:type="dxa"/>
            <w:tcBorders>
              <w:top w:val="nil"/>
              <w:left w:val="nil"/>
              <w:bottom w:val="nil"/>
              <w:right w:val="nil"/>
            </w:tcBorders>
            <w:shd w:val="clear" w:color="auto" w:fill="auto"/>
            <w:noWrap/>
            <w:vAlign w:val="bottom"/>
            <w:hideMark/>
          </w:tcPr>
          <w:p w14:paraId="73D87582" w14:textId="77777777" w:rsidR="00986D39" w:rsidRPr="00986D39" w:rsidRDefault="00986D39" w:rsidP="00986D39">
            <w:pPr>
              <w:spacing w:after="0" w:line="240" w:lineRule="auto"/>
              <w:rPr>
                <w:rFonts w:eastAsia="Times New Roman"/>
                <w:color w:val="000000"/>
                <w:sz w:val="16"/>
                <w:szCs w:val="16"/>
                <w:lang w:eastAsia="es-SV"/>
              </w:rPr>
            </w:pPr>
            <w:proofErr w:type="gramStart"/>
            <w:r w:rsidRPr="00986D39">
              <w:rPr>
                <w:rFonts w:eastAsia="Times New Roman"/>
                <w:color w:val="000000"/>
                <w:sz w:val="16"/>
                <w:szCs w:val="16"/>
                <w:lang w:eastAsia="es-SV"/>
              </w:rPr>
              <w:t>PRODUCTOS  PAPEL</w:t>
            </w:r>
            <w:proofErr w:type="gramEnd"/>
            <w:r w:rsidRPr="00986D39">
              <w:rPr>
                <w:rFonts w:eastAsia="Times New Roman"/>
                <w:color w:val="000000"/>
                <w:sz w:val="16"/>
                <w:szCs w:val="16"/>
                <w:lang w:eastAsia="es-SV"/>
              </w:rPr>
              <w:t xml:space="preserve"> Y CARTON</w:t>
            </w:r>
          </w:p>
        </w:tc>
        <w:tc>
          <w:tcPr>
            <w:tcW w:w="380" w:type="dxa"/>
            <w:tcBorders>
              <w:top w:val="nil"/>
              <w:left w:val="nil"/>
              <w:bottom w:val="nil"/>
              <w:right w:val="nil"/>
            </w:tcBorders>
            <w:shd w:val="clear" w:color="auto" w:fill="auto"/>
            <w:noWrap/>
            <w:vAlign w:val="bottom"/>
            <w:hideMark/>
          </w:tcPr>
          <w:p w14:paraId="5220FBD4"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5669DABE"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35F985FD"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0960204"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5D83BC1"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3792EF5"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205.00 </w:t>
            </w:r>
          </w:p>
        </w:tc>
      </w:tr>
      <w:tr w:rsidR="00986D39" w:rsidRPr="00986D39" w14:paraId="4C0DD473" w14:textId="77777777" w:rsidTr="00986D39">
        <w:trPr>
          <w:trHeight w:val="300"/>
        </w:trPr>
        <w:tc>
          <w:tcPr>
            <w:tcW w:w="1200" w:type="dxa"/>
            <w:tcBorders>
              <w:top w:val="nil"/>
              <w:left w:val="nil"/>
              <w:bottom w:val="nil"/>
              <w:right w:val="nil"/>
            </w:tcBorders>
            <w:shd w:val="clear" w:color="auto" w:fill="auto"/>
            <w:noWrap/>
            <w:vAlign w:val="bottom"/>
            <w:hideMark/>
          </w:tcPr>
          <w:p w14:paraId="3C222D33"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54112</w:t>
            </w:r>
          </w:p>
        </w:tc>
        <w:tc>
          <w:tcPr>
            <w:tcW w:w="4319" w:type="dxa"/>
            <w:tcBorders>
              <w:top w:val="nil"/>
              <w:left w:val="nil"/>
              <w:bottom w:val="nil"/>
              <w:right w:val="nil"/>
            </w:tcBorders>
            <w:shd w:val="clear" w:color="auto" w:fill="auto"/>
            <w:noWrap/>
            <w:vAlign w:val="bottom"/>
            <w:hideMark/>
          </w:tcPr>
          <w:p w14:paraId="062CD426"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MINERALES METALICOS Y PRODUCTOS DERV.</w:t>
            </w:r>
          </w:p>
        </w:tc>
        <w:tc>
          <w:tcPr>
            <w:tcW w:w="380" w:type="dxa"/>
            <w:tcBorders>
              <w:top w:val="nil"/>
              <w:left w:val="nil"/>
              <w:bottom w:val="nil"/>
              <w:right w:val="nil"/>
            </w:tcBorders>
            <w:shd w:val="clear" w:color="auto" w:fill="auto"/>
            <w:noWrap/>
            <w:vAlign w:val="bottom"/>
            <w:hideMark/>
          </w:tcPr>
          <w:p w14:paraId="00D36863"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49584261"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9F767B8"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352D30B"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B76EE44"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C9F730F"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335.00 </w:t>
            </w:r>
          </w:p>
        </w:tc>
      </w:tr>
      <w:tr w:rsidR="00986D39" w:rsidRPr="00986D39" w14:paraId="47B76D36" w14:textId="77777777" w:rsidTr="00986D39">
        <w:trPr>
          <w:trHeight w:val="300"/>
        </w:trPr>
        <w:tc>
          <w:tcPr>
            <w:tcW w:w="1200" w:type="dxa"/>
            <w:tcBorders>
              <w:top w:val="nil"/>
              <w:left w:val="nil"/>
              <w:bottom w:val="nil"/>
              <w:right w:val="nil"/>
            </w:tcBorders>
            <w:shd w:val="clear" w:color="auto" w:fill="auto"/>
            <w:noWrap/>
            <w:vAlign w:val="bottom"/>
            <w:hideMark/>
          </w:tcPr>
          <w:p w14:paraId="499C1CFD"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54114</w:t>
            </w:r>
          </w:p>
        </w:tc>
        <w:tc>
          <w:tcPr>
            <w:tcW w:w="4319" w:type="dxa"/>
            <w:tcBorders>
              <w:top w:val="nil"/>
              <w:left w:val="nil"/>
              <w:bottom w:val="nil"/>
              <w:right w:val="nil"/>
            </w:tcBorders>
            <w:shd w:val="clear" w:color="auto" w:fill="auto"/>
            <w:noWrap/>
            <w:vAlign w:val="bottom"/>
            <w:hideMark/>
          </w:tcPr>
          <w:p w14:paraId="0510EE41"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MATERIALES DE OFICINA</w:t>
            </w:r>
          </w:p>
        </w:tc>
        <w:tc>
          <w:tcPr>
            <w:tcW w:w="380" w:type="dxa"/>
            <w:tcBorders>
              <w:top w:val="nil"/>
              <w:left w:val="nil"/>
              <w:bottom w:val="nil"/>
              <w:right w:val="nil"/>
            </w:tcBorders>
            <w:shd w:val="clear" w:color="auto" w:fill="auto"/>
            <w:noWrap/>
            <w:vAlign w:val="bottom"/>
            <w:hideMark/>
          </w:tcPr>
          <w:p w14:paraId="7590ED01"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53E144CF"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0419A660"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71056F0"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8E4198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1B3BF1C"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55.00 </w:t>
            </w:r>
          </w:p>
        </w:tc>
      </w:tr>
      <w:tr w:rsidR="00986D39" w:rsidRPr="00986D39" w14:paraId="725F25BA" w14:textId="77777777" w:rsidTr="00986D39">
        <w:trPr>
          <w:trHeight w:val="300"/>
        </w:trPr>
        <w:tc>
          <w:tcPr>
            <w:tcW w:w="1200" w:type="dxa"/>
            <w:tcBorders>
              <w:top w:val="nil"/>
              <w:left w:val="nil"/>
              <w:bottom w:val="nil"/>
              <w:right w:val="nil"/>
            </w:tcBorders>
            <w:shd w:val="clear" w:color="auto" w:fill="auto"/>
            <w:noWrap/>
            <w:vAlign w:val="bottom"/>
            <w:hideMark/>
          </w:tcPr>
          <w:p w14:paraId="62E59ADD"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54115</w:t>
            </w:r>
          </w:p>
        </w:tc>
        <w:tc>
          <w:tcPr>
            <w:tcW w:w="4319" w:type="dxa"/>
            <w:tcBorders>
              <w:top w:val="nil"/>
              <w:left w:val="nil"/>
              <w:bottom w:val="nil"/>
              <w:right w:val="nil"/>
            </w:tcBorders>
            <w:shd w:val="clear" w:color="auto" w:fill="auto"/>
            <w:noWrap/>
            <w:vAlign w:val="bottom"/>
            <w:hideMark/>
          </w:tcPr>
          <w:p w14:paraId="1D72FFDB"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MATERIALES INFORMATICOS</w:t>
            </w:r>
          </w:p>
        </w:tc>
        <w:tc>
          <w:tcPr>
            <w:tcW w:w="380" w:type="dxa"/>
            <w:tcBorders>
              <w:top w:val="nil"/>
              <w:left w:val="nil"/>
              <w:bottom w:val="nil"/>
              <w:right w:val="nil"/>
            </w:tcBorders>
            <w:shd w:val="clear" w:color="auto" w:fill="auto"/>
            <w:noWrap/>
            <w:vAlign w:val="bottom"/>
            <w:hideMark/>
          </w:tcPr>
          <w:p w14:paraId="5FCE39CA"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058BF44C"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6527A907"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D8C4BD5"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A45FF7F"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A679229"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90.00 </w:t>
            </w:r>
          </w:p>
        </w:tc>
      </w:tr>
      <w:tr w:rsidR="00986D39" w:rsidRPr="00986D39" w14:paraId="6DD8CCF9" w14:textId="77777777" w:rsidTr="00986D39">
        <w:trPr>
          <w:trHeight w:val="300"/>
        </w:trPr>
        <w:tc>
          <w:tcPr>
            <w:tcW w:w="1200" w:type="dxa"/>
            <w:tcBorders>
              <w:top w:val="nil"/>
              <w:left w:val="nil"/>
              <w:bottom w:val="nil"/>
              <w:right w:val="nil"/>
            </w:tcBorders>
            <w:shd w:val="clear" w:color="auto" w:fill="auto"/>
            <w:noWrap/>
            <w:vAlign w:val="bottom"/>
            <w:hideMark/>
          </w:tcPr>
          <w:p w14:paraId="47375412"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54118</w:t>
            </w:r>
          </w:p>
        </w:tc>
        <w:tc>
          <w:tcPr>
            <w:tcW w:w="4319" w:type="dxa"/>
            <w:tcBorders>
              <w:top w:val="nil"/>
              <w:left w:val="nil"/>
              <w:bottom w:val="nil"/>
              <w:right w:val="nil"/>
            </w:tcBorders>
            <w:shd w:val="clear" w:color="auto" w:fill="auto"/>
            <w:noWrap/>
            <w:vAlign w:val="bottom"/>
            <w:hideMark/>
          </w:tcPr>
          <w:p w14:paraId="30A107FD"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2CBC3965"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4BF2B248"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38AE3EC9"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FAB7B91"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0B01549"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2D606B"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940.00 </w:t>
            </w:r>
          </w:p>
        </w:tc>
      </w:tr>
      <w:tr w:rsidR="00986D39" w:rsidRPr="00986D39" w14:paraId="7D601768" w14:textId="77777777" w:rsidTr="00986D39">
        <w:trPr>
          <w:trHeight w:val="300"/>
        </w:trPr>
        <w:tc>
          <w:tcPr>
            <w:tcW w:w="1200" w:type="dxa"/>
            <w:tcBorders>
              <w:top w:val="nil"/>
              <w:left w:val="nil"/>
              <w:bottom w:val="nil"/>
              <w:right w:val="nil"/>
            </w:tcBorders>
            <w:shd w:val="clear" w:color="auto" w:fill="auto"/>
            <w:noWrap/>
            <w:vAlign w:val="bottom"/>
            <w:hideMark/>
          </w:tcPr>
          <w:p w14:paraId="313C6013"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54119</w:t>
            </w:r>
          </w:p>
        </w:tc>
        <w:tc>
          <w:tcPr>
            <w:tcW w:w="4319" w:type="dxa"/>
            <w:tcBorders>
              <w:top w:val="nil"/>
              <w:left w:val="nil"/>
              <w:bottom w:val="nil"/>
              <w:right w:val="nil"/>
            </w:tcBorders>
            <w:shd w:val="clear" w:color="auto" w:fill="auto"/>
            <w:noWrap/>
            <w:vAlign w:val="bottom"/>
            <w:hideMark/>
          </w:tcPr>
          <w:p w14:paraId="743E76DD"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MATERIALES ELECTRICOS</w:t>
            </w:r>
          </w:p>
        </w:tc>
        <w:tc>
          <w:tcPr>
            <w:tcW w:w="380" w:type="dxa"/>
            <w:tcBorders>
              <w:top w:val="nil"/>
              <w:left w:val="nil"/>
              <w:bottom w:val="nil"/>
              <w:right w:val="nil"/>
            </w:tcBorders>
            <w:shd w:val="clear" w:color="auto" w:fill="auto"/>
            <w:noWrap/>
            <w:vAlign w:val="bottom"/>
            <w:hideMark/>
          </w:tcPr>
          <w:p w14:paraId="1B6304CF"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40BC2AE1"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0DC5BDA0"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6086C54"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C30BE1D"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4FA3215"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    4,937.40 </w:t>
            </w:r>
          </w:p>
        </w:tc>
      </w:tr>
      <w:tr w:rsidR="00986D39" w:rsidRPr="00986D39" w14:paraId="21FE029F" w14:textId="77777777" w:rsidTr="00986D39">
        <w:trPr>
          <w:trHeight w:val="300"/>
        </w:trPr>
        <w:tc>
          <w:tcPr>
            <w:tcW w:w="1200" w:type="dxa"/>
            <w:tcBorders>
              <w:top w:val="nil"/>
              <w:left w:val="nil"/>
              <w:bottom w:val="nil"/>
              <w:right w:val="nil"/>
            </w:tcBorders>
            <w:shd w:val="clear" w:color="auto" w:fill="auto"/>
            <w:noWrap/>
            <w:vAlign w:val="bottom"/>
            <w:hideMark/>
          </w:tcPr>
          <w:p w14:paraId="6A6EF16E"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54199</w:t>
            </w:r>
          </w:p>
        </w:tc>
        <w:tc>
          <w:tcPr>
            <w:tcW w:w="4319" w:type="dxa"/>
            <w:tcBorders>
              <w:top w:val="nil"/>
              <w:left w:val="nil"/>
              <w:bottom w:val="nil"/>
              <w:right w:val="nil"/>
            </w:tcBorders>
            <w:shd w:val="clear" w:color="auto" w:fill="auto"/>
            <w:noWrap/>
            <w:vAlign w:val="bottom"/>
            <w:hideMark/>
          </w:tcPr>
          <w:p w14:paraId="3D310485" w14:textId="77777777" w:rsidR="00986D39" w:rsidRPr="00986D39" w:rsidRDefault="00986D39" w:rsidP="00986D39">
            <w:pPr>
              <w:spacing w:after="0" w:line="240" w:lineRule="auto"/>
              <w:rPr>
                <w:rFonts w:eastAsia="Times New Roman"/>
                <w:color w:val="000000"/>
                <w:sz w:val="16"/>
                <w:szCs w:val="16"/>
                <w:lang w:eastAsia="es-SV"/>
              </w:rPr>
            </w:pPr>
            <w:r w:rsidRPr="00986D39">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1C8729F3" w14:textId="77777777" w:rsidR="00986D39" w:rsidRPr="00986D39" w:rsidRDefault="00986D39" w:rsidP="00986D39">
            <w:pPr>
              <w:spacing w:after="0" w:line="240" w:lineRule="auto"/>
              <w:rPr>
                <w:rFonts w:eastAsia="Times New Roman"/>
                <w:color w:val="000000"/>
                <w:sz w:val="16"/>
                <w:szCs w:val="16"/>
                <w:lang w:eastAsia="es-SV"/>
              </w:rPr>
            </w:pPr>
          </w:p>
        </w:tc>
        <w:tc>
          <w:tcPr>
            <w:tcW w:w="540" w:type="dxa"/>
            <w:tcBorders>
              <w:top w:val="nil"/>
              <w:left w:val="nil"/>
              <w:bottom w:val="nil"/>
              <w:right w:val="nil"/>
            </w:tcBorders>
            <w:shd w:val="clear" w:color="auto" w:fill="auto"/>
            <w:noWrap/>
            <w:vAlign w:val="bottom"/>
            <w:hideMark/>
          </w:tcPr>
          <w:p w14:paraId="08611BA2"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106DCCDA"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F58871C"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24414B0"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8DA83C5" w14:textId="77777777" w:rsidR="00986D39" w:rsidRPr="00986D39" w:rsidRDefault="00986D39" w:rsidP="00986D39">
            <w:pPr>
              <w:spacing w:after="0" w:line="240" w:lineRule="auto"/>
              <w:rPr>
                <w:rFonts w:eastAsia="Times New Roman"/>
                <w:sz w:val="16"/>
                <w:szCs w:val="16"/>
                <w:lang w:eastAsia="es-SV"/>
              </w:rPr>
            </w:pPr>
            <w:r w:rsidRPr="00986D39">
              <w:rPr>
                <w:rFonts w:eastAsia="Times New Roman"/>
                <w:sz w:val="16"/>
                <w:szCs w:val="16"/>
                <w:lang w:eastAsia="es-SV"/>
              </w:rPr>
              <w:t xml:space="preserve"> </w:t>
            </w:r>
            <w:proofErr w:type="gramStart"/>
            <w:r w:rsidRPr="00986D39">
              <w:rPr>
                <w:rFonts w:eastAsia="Times New Roman"/>
                <w:sz w:val="16"/>
                <w:szCs w:val="16"/>
                <w:lang w:eastAsia="es-SV"/>
              </w:rPr>
              <w:t>$  10,009.00</w:t>
            </w:r>
            <w:proofErr w:type="gramEnd"/>
            <w:r w:rsidRPr="00986D39">
              <w:rPr>
                <w:rFonts w:eastAsia="Times New Roman"/>
                <w:sz w:val="16"/>
                <w:szCs w:val="16"/>
                <w:lang w:eastAsia="es-SV"/>
              </w:rPr>
              <w:t xml:space="preserve"> </w:t>
            </w:r>
          </w:p>
        </w:tc>
      </w:tr>
      <w:tr w:rsidR="00986D39" w:rsidRPr="00986D39" w14:paraId="001A45B1" w14:textId="77777777" w:rsidTr="00986D39">
        <w:trPr>
          <w:trHeight w:val="300"/>
        </w:trPr>
        <w:tc>
          <w:tcPr>
            <w:tcW w:w="1200" w:type="dxa"/>
            <w:tcBorders>
              <w:top w:val="nil"/>
              <w:left w:val="nil"/>
              <w:bottom w:val="nil"/>
              <w:right w:val="nil"/>
            </w:tcBorders>
            <w:shd w:val="clear" w:color="auto" w:fill="auto"/>
            <w:noWrap/>
            <w:vAlign w:val="bottom"/>
            <w:hideMark/>
          </w:tcPr>
          <w:p w14:paraId="28B75060" w14:textId="77777777" w:rsidR="00986D39" w:rsidRPr="00986D39" w:rsidRDefault="00986D39" w:rsidP="00986D39">
            <w:pPr>
              <w:spacing w:after="0" w:line="240" w:lineRule="auto"/>
              <w:rPr>
                <w:rFonts w:eastAsia="Times New Roman"/>
                <w:sz w:val="16"/>
                <w:szCs w:val="16"/>
                <w:lang w:eastAsia="es-SV"/>
              </w:rPr>
            </w:pPr>
          </w:p>
        </w:tc>
        <w:tc>
          <w:tcPr>
            <w:tcW w:w="4319" w:type="dxa"/>
            <w:tcBorders>
              <w:top w:val="nil"/>
              <w:left w:val="nil"/>
              <w:bottom w:val="nil"/>
              <w:right w:val="nil"/>
            </w:tcBorders>
            <w:shd w:val="clear" w:color="auto" w:fill="auto"/>
            <w:noWrap/>
            <w:vAlign w:val="bottom"/>
            <w:hideMark/>
          </w:tcPr>
          <w:p w14:paraId="1B9338B6"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9F35CAE" w14:textId="77777777" w:rsidR="00986D39" w:rsidRPr="00986D39" w:rsidRDefault="00986D39" w:rsidP="00986D3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083772C1"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23A0D2F"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818B15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6576A30"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2916D48"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38FA58F5" w14:textId="77777777" w:rsidTr="00986D39">
        <w:trPr>
          <w:trHeight w:val="300"/>
        </w:trPr>
        <w:tc>
          <w:tcPr>
            <w:tcW w:w="1200" w:type="dxa"/>
            <w:tcBorders>
              <w:top w:val="nil"/>
              <w:left w:val="nil"/>
              <w:bottom w:val="nil"/>
              <w:right w:val="nil"/>
            </w:tcBorders>
            <w:shd w:val="clear" w:color="auto" w:fill="auto"/>
            <w:noWrap/>
            <w:vAlign w:val="bottom"/>
            <w:hideMark/>
          </w:tcPr>
          <w:p w14:paraId="0AF0454F" w14:textId="77777777" w:rsidR="00986D39" w:rsidRPr="00986D39" w:rsidRDefault="00986D39" w:rsidP="00986D39">
            <w:pPr>
              <w:spacing w:after="0" w:line="240" w:lineRule="auto"/>
              <w:rPr>
                <w:rFonts w:eastAsia="Times New Roman"/>
                <w:sz w:val="20"/>
                <w:szCs w:val="20"/>
                <w:lang w:eastAsia="es-SV"/>
              </w:rPr>
            </w:pPr>
          </w:p>
        </w:tc>
        <w:tc>
          <w:tcPr>
            <w:tcW w:w="4319" w:type="dxa"/>
            <w:tcBorders>
              <w:top w:val="nil"/>
              <w:left w:val="nil"/>
              <w:bottom w:val="nil"/>
              <w:right w:val="nil"/>
            </w:tcBorders>
            <w:shd w:val="clear" w:color="auto" w:fill="auto"/>
            <w:noWrap/>
            <w:vAlign w:val="bottom"/>
            <w:hideMark/>
          </w:tcPr>
          <w:p w14:paraId="3E9FAF68"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F190A7B" w14:textId="77777777" w:rsidR="00986D39" w:rsidRPr="00986D39" w:rsidRDefault="00986D39" w:rsidP="00986D39">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4EB3D5D8" w14:textId="77777777" w:rsidR="00986D39" w:rsidRPr="00986D39" w:rsidRDefault="00986D39" w:rsidP="00986D3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641F8C0B" w14:textId="77777777" w:rsidR="00986D39" w:rsidRPr="00986D39" w:rsidRDefault="00986D39" w:rsidP="00986D3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94C7443"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5150840" w14:textId="77777777" w:rsidR="00986D39" w:rsidRPr="00986D39" w:rsidRDefault="00986D39" w:rsidP="00986D39">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2EA7E41" w14:textId="77777777" w:rsidR="00986D39" w:rsidRPr="00986D39" w:rsidRDefault="00986D39" w:rsidP="00986D39">
            <w:pPr>
              <w:spacing w:after="0" w:line="240" w:lineRule="auto"/>
              <w:rPr>
                <w:rFonts w:eastAsia="Times New Roman"/>
                <w:sz w:val="20"/>
                <w:szCs w:val="20"/>
                <w:lang w:eastAsia="es-SV"/>
              </w:rPr>
            </w:pPr>
          </w:p>
        </w:tc>
      </w:tr>
      <w:tr w:rsidR="00986D39" w:rsidRPr="00986D39" w14:paraId="2A67A9F3" w14:textId="77777777" w:rsidTr="00986D39">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77338492" w14:textId="77777777" w:rsidR="00986D39" w:rsidRPr="00986D39" w:rsidRDefault="00986D39" w:rsidP="00986D39">
            <w:pPr>
              <w:spacing w:after="0" w:line="240" w:lineRule="auto"/>
              <w:rPr>
                <w:rFonts w:ascii="Calibri" w:eastAsia="Times New Roman" w:hAnsi="Calibri"/>
                <w:color w:val="000000"/>
                <w:sz w:val="16"/>
                <w:szCs w:val="16"/>
                <w:lang w:eastAsia="es-SV"/>
              </w:rPr>
            </w:pPr>
            <w:r w:rsidRPr="00986D39">
              <w:rPr>
                <w:rFonts w:ascii="Calibri" w:eastAsia="Times New Roman" w:hAnsi="Calibri"/>
                <w:color w:val="000000"/>
                <w:sz w:val="16"/>
                <w:szCs w:val="16"/>
                <w:lang w:eastAsia="es-SV"/>
              </w:rPr>
              <w:t> </w:t>
            </w:r>
          </w:p>
        </w:tc>
        <w:tc>
          <w:tcPr>
            <w:tcW w:w="4319" w:type="dxa"/>
            <w:tcBorders>
              <w:top w:val="single" w:sz="4" w:space="0" w:color="auto"/>
              <w:left w:val="nil"/>
              <w:bottom w:val="double" w:sz="6" w:space="0" w:color="auto"/>
              <w:right w:val="nil"/>
            </w:tcBorders>
            <w:shd w:val="clear" w:color="auto" w:fill="auto"/>
            <w:noWrap/>
            <w:vAlign w:val="bottom"/>
            <w:hideMark/>
          </w:tcPr>
          <w:p w14:paraId="0E71BF84"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3CCCE2C6" w14:textId="77777777" w:rsidR="00986D39" w:rsidRPr="00986D39" w:rsidRDefault="00986D39" w:rsidP="00986D39">
            <w:pPr>
              <w:spacing w:after="0" w:line="240" w:lineRule="auto"/>
              <w:rPr>
                <w:rFonts w:ascii="Calibri" w:eastAsia="Times New Roman" w:hAnsi="Calibri"/>
                <w:color w:val="000000"/>
                <w:sz w:val="16"/>
                <w:szCs w:val="16"/>
                <w:lang w:eastAsia="es-SV"/>
              </w:rPr>
            </w:pPr>
            <w:r w:rsidRPr="00986D39">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1B24AC22" w14:textId="77777777" w:rsidR="00986D39" w:rsidRPr="00986D39" w:rsidRDefault="00986D39" w:rsidP="00986D39">
            <w:pPr>
              <w:spacing w:after="0" w:line="240" w:lineRule="auto"/>
              <w:rPr>
                <w:rFonts w:ascii="Calibri" w:eastAsia="Times New Roman" w:hAnsi="Calibri"/>
                <w:color w:val="000000"/>
                <w:sz w:val="16"/>
                <w:szCs w:val="16"/>
                <w:lang w:eastAsia="es-SV"/>
              </w:rPr>
            </w:pPr>
            <w:r w:rsidRPr="00986D39">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68EC64E6" w14:textId="77777777" w:rsidR="00986D39" w:rsidRPr="00986D39" w:rsidRDefault="00986D39" w:rsidP="00986D39">
            <w:pPr>
              <w:spacing w:after="0" w:line="240" w:lineRule="auto"/>
              <w:rPr>
                <w:rFonts w:ascii="Calibri" w:eastAsia="Times New Roman" w:hAnsi="Calibri"/>
                <w:color w:val="000000"/>
                <w:sz w:val="16"/>
                <w:szCs w:val="16"/>
                <w:lang w:eastAsia="es-SV"/>
              </w:rPr>
            </w:pPr>
            <w:r w:rsidRPr="00986D39">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4FE7AF82" w14:textId="77777777" w:rsidR="00986D39" w:rsidRPr="00986D39" w:rsidRDefault="00986D39" w:rsidP="00986D39">
            <w:pPr>
              <w:spacing w:after="0" w:line="240" w:lineRule="auto"/>
              <w:rPr>
                <w:rFonts w:ascii="Calibri" w:eastAsia="Times New Roman" w:hAnsi="Calibri"/>
                <w:color w:val="000000"/>
                <w:sz w:val="16"/>
                <w:szCs w:val="16"/>
                <w:lang w:eastAsia="es-SV"/>
              </w:rPr>
            </w:pPr>
            <w:r w:rsidRPr="00986D39">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0644F3E8"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 xml:space="preserve"> </w:t>
            </w:r>
            <w:proofErr w:type="gramStart"/>
            <w:r w:rsidRPr="00986D39">
              <w:rPr>
                <w:rFonts w:eastAsia="Times New Roman"/>
                <w:b/>
                <w:bCs/>
                <w:color w:val="000000"/>
                <w:sz w:val="16"/>
                <w:szCs w:val="16"/>
                <w:lang w:eastAsia="es-SV"/>
              </w:rPr>
              <w:t>$  16,671.40</w:t>
            </w:r>
            <w:proofErr w:type="gramEnd"/>
            <w:r w:rsidRPr="00986D39">
              <w:rPr>
                <w:rFonts w:eastAsia="Times New Roman"/>
                <w:b/>
                <w:bCs/>
                <w:color w:val="000000"/>
                <w:sz w:val="16"/>
                <w:szCs w:val="16"/>
                <w:lang w:eastAsia="es-SV"/>
              </w:rPr>
              <w:t xml:space="preserve"> </w:t>
            </w:r>
          </w:p>
        </w:tc>
        <w:tc>
          <w:tcPr>
            <w:tcW w:w="1080" w:type="dxa"/>
            <w:tcBorders>
              <w:top w:val="single" w:sz="4" w:space="0" w:color="auto"/>
              <w:left w:val="nil"/>
              <w:bottom w:val="double" w:sz="6" w:space="0" w:color="auto"/>
              <w:right w:val="nil"/>
            </w:tcBorders>
            <w:shd w:val="clear" w:color="auto" w:fill="auto"/>
            <w:noWrap/>
            <w:vAlign w:val="bottom"/>
            <w:hideMark/>
          </w:tcPr>
          <w:p w14:paraId="1E4DD16B" w14:textId="77777777" w:rsidR="00986D39" w:rsidRPr="00986D39" w:rsidRDefault="00986D39" w:rsidP="00986D39">
            <w:pPr>
              <w:spacing w:after="0" w:line="240" w:lineRule="auto"/>
              <w:rPr>
                <w:rFonts w:eastAsia="Times New Roman"/>
                <w:b/>
                <w:bCs/>
                <w:color w:val="000000"/>
                <w:sz w:val="16"/>
                <w:szCs w:val="16"/>
                <w:lang w:eastAsia="es-SV"/>
              </w:rPr>
            </w:pPr>
            <w:r w:rsidRPr="00986D39">
              <w:rPr>
                <w:rFonts w:eastAsia="Times New Roman"/>
                <w:b/>
                <w:bCs/>
                <w:color w:val="000000"/>
                <w:sz w:val="16"/>
                <w:szCs w:val="16"/>
                <w:lang w:eastAsia="es-SV"/>
              </w:rPr>
              <w:t xml:space="preserve"> </w:t>
            </w:r>
            <w:proofErr w:type="gramStart"/>
            <w:r w:rsidRPr="00986D39">
              <w:rPr>
                <w:rFonts w:eastAsia="Times New Roman"/>
                <w:b/>
                <w:bCs/>
                <w:color w:val="000000"/>
                <w:sz w:val="16"/>
                <w:szCs w:val="16"/>
                <w:lang w:eastAsia="es-SV"/>
              </w:rPr>
              <w:t>$  16,671.40</w:t>
            </w:r>
            <w:proofErr w:type="gramEnd"/>
            <w:r w:rsidRPr="00986D39">
              <w:rPr>
                <w:rFonts w:eastAsia="Times New Roman"/>
                <w:b/>
                <w:bCs/>
                <w:color w:val="000000"/>
                <w:sz w:val="16"/>
                <w:szCs w:val="16"/>
                <w:lang w:eastAsia="es-SV"/>
              </w:rPr>
              <w:t xml:space="preserve"> </w:t>
            </w:r>
          </w:p>
        </w:tc>
      </w:tr>
    </w:tbl>
    <w:p w14:paraId="4429029B" w14:textId="77777777" w:rsidR="004A691A" w:rsidRDefault="004A691A" w:rsidP="004A691A">
      <w:pPr>
        <w:pStyle w:val="Prrafodelista"/>
        <w:jc w:val="both"/>
      </w:pPr>
    </w:p>
    <w:p w14:paraId="4D98516C" w14:textId="77777777" w:rsidR="004A691A" w:rsidRDefault="004A691A" w:rsidP="004A691A">
      <w:pPr>
        <w:pStyle w:val="Prrafodelista"/>
        <w:jc w:val="both"/>
      </w:pPr>
    </w:p>
    <w:p w14:paraId="6073D3D3" w14:textId="77777777" w:rsidR="00636541" w:rsidRDefault="004A691A" w:rsidP="00636541">
      <w:pPr>
        <w:pStyle w:val="Prrafodelista"/>
        <w:numPr>
          <w:ilvl w:val="0"/>
          <w:numId w:val="279"/>
        </w:numPr>
        <w:spacing w:after="0" w:line="240" w:lineRule="auto"/>
        <w:jc w:val="both"/>
      </w:pPr>
      <w:r>
        <w:t xml:space="preserve">EROGAR la cantidad de DIECISEIS MIL SEICIENTOS SETENTA Y UNO 40/100 DÓLARES de los Estados Unidos de América ($16,671.40), para los gastos </w:t>
      </w:r>
      <w:r>
        <w:lastRenderedPageBreak/>
        <w:t>relacionados con la ejecución del perfil de capacitaciones de formación de electricistas.</w:t>
      </w:r>
    </w:p>
    <w:p w14:paraId="36C6E341" w14:textId="12CD138D" w:rsidR="00636541" w:rsidRDefault="004A691A" w:rsidP="00636541">
      <w:pPr>
        <w:pStyle w:val="Prrafodelista"/>
        <w:numPr>
          <w:ilvl w:val="0"/>
          <w:numId w:val="279"/>
        </w:numPr>
        <w:spacing w:after="0" w:line="240" w:lineRule="auto"/>
        <w:jc w:val="both"/>
      </w:pPr>
      <w:r>
        <w:t>Nombrar como administrador</w:t>
      </w:r>
      <w:r w:rsidR="00636541">
        <w:t xml:space="preserve"> al </w:t>
      </w:r>
      <w:proofErr w:type="spellStart"/>
      <w:r w:rsidR="00636541">
        <w:t>Tec</w:t>
      </w:r>
      <w:proofErr w:type="spellEnd"/>
      <w:r w:rsidR="00636541">
        <w:t xml:space="preserve">. </w:t>
      </w:r>
      <w:r>
        <w:t xml:space="preserve"> </w:t>
      </w:r>
      <w:r w:rsidR="00636541" w:rsidRPr="007F4341">
        <w:t xml:space="preserve">José </w:t>
      </w:r>
      <w:proofErr w:type="spellStart"/>
      <w:r w:rsidR="00636541" w:rsidRPr="007F4341">
        <w:t>Elenilson</w:t>
      </w:r>
      <w:proofErr w:type="spellEnd"/>
      <w:r w:rsidR="00636541" w:rsidRPr="007F4341">
        <w:t xml:space="preserve"> Arias Montes</w:t>
      </w:r>
    </w:p>
    <w:p w14:paraId="7E856BF3" w14:textId="77777777" w:rsidR="00636541" w:rsidRDefault="00636541" w:rsidP="00636541">
      <w:pPr>
        <w:pStyle w:val="Prrafodelista"/>
        <w:spacing w:after="0" w:line="240" w:lineRule="auto"/>
        <w:jc w:val="both"/>
      </w:pPr>
    </w:p>
    <w:p w14:paraId="1145A060" w14:textId="0988D00D" w:rsidR="004A691A" w:rsidRDefault="00636541" w:rsidP="004A691A">
      <w:pPr>
        <w:pStyle w:val="Prrafodelista"/>
        <w:numPr>
          <w:ilvl w:val="0"/>
          <w:numId w:val="279"/>
        </w:numPr>
        <w:spacing w:after="0" w:line="240" w:lineRule="auto"/>
        <w:jc w:val="both"/>
      </w:pPr>
      <w:r>
        <w:rPr>
          <w:bCs/>
        </w:rPr>
        <w:t>Se nombra como unidad solicitan</w:t>
      </w:r>
      <w:r w:rsidR="00025BE0">
        <w:rPr>
          <w:bCs/>
        </w:rPr>
        <w:t>te</w:t>
      </w:r>
      <w:r>
        <w:rPr>
          <w:bCs/>
        </w:rPr>
        <w:t xml:space="preserve"> al Ing. </w:t>
      </w:r>
      <w:r w:rsidR="004A691A">
        <w:rPr>
          <w:bCs/>
        </w:rPr>
        <w:t xml:space="preserve">Francis Antonio Figueroa Martínez, </w:t>
      </w:r>
      <w:r w:rsidR="00A576A5">
        <w:rPr>
          <w:bCs/>
        </w:rPr>
        <w:t>jefe</w:t>
      </w:r>
      <w:r w:rsidR="004A691A">
        <w:rPr>
          <w:bCs/>
        </w:rPr>
        <w:t xml:space="preserve"> de la Unidad de Ingeniería Eléctrica</w:t>
      </w:r>
    </w:p>
    <w:p w14:paraId="37262CE9" w14:textId="77777777" w:rsidR="004A691A" w:rsidRDefault="004A691A" w:rsidP="004A691A">
      <w:pPr>
        <w:jc w:val="both"/>
      </w:pPr>
    </w:p>
    <w:p w14:paraId="4E95BCA9" w14:textId="77777777" w:rsidR="004A691A" w:rsidRDefault="004A691A" w:rsidP="004A691A">
      <w:pPr>
        <w:jc w:val="both"/>
      </w:pPr>
      <w:r>
        <w:t>COMUNIQUESE</w:t>
      </w:r>
    </w:p>
    <w:p w14:paraId="0D2E88B9" w14:textId="4D3FC7F2" w:rsidR="00CE17D9" w:rsidRPr="00CE17D9" w:rsidRDefault="00CE17D9" w:rsidP="00787445">
      <w:pPr>
        <w:jc w:val="both"/>
        <w:rPr>
          <w:b/>
          <w:bCs/>
          <w:u w:val="single"/>
        </w:rPr>
      </w:pPr>
    </w:p>
    <w:p w14:paraId="22E6653C" w14:textId="78312D26" w:rsidR="00CE17D9" w:rsidRDefault="00CE17D9" w:rsidP="00787445">
      <w:pPr>
        <w:jc w:val="both"/>
        <w:rPr>
          <w:b/>
          <w:bCs/>
          <w:u w:val="single"/>
        </w:rPr>
      </w:pPr>
      <w:bookmarkStart w:id="10" w:name="_Hlk80273981"/>
      <w:r w:rsidRPr="00CE17D9">
        <w:rPr>
          <w:b/>
          <w:bCs/>
          <w:u w:val="single"/>
        </w:rPr>
        <w:t xml:space="preserve">ACUERDO NÚMERO SEIS: </w:t>
      </w:r>
    </w:p>
    <w:p w14:paraId="119E071D" w14:textId="5610878A" w:rsidR="00CC7D55" w:rsidRPr="00CC7D55" w:rsidRDefault="00CC7D55" w:rsidP="00787445">
      <w:pPr>
        <w:jc w:val="both"/>
      </w:pPr>
      <w:r w:rsidRPr="00CC7D55">
        <w:t xml:space="preserve">CONSIDERANDO: </w:t>
      </w:r>
    </w:p>
    <w:p w14:paraId="58AA6738" w14:textId="77777777" w:rsidR="00AD2A21" w:rsidRPr="00AD2A21" w:rsidRDefault="00410BE5" w:rsidP="00AD2A21">
      <w:pPr>
        <w:spacing w:after="0" w:line="240" w:lineRule="auto"/>
        <w:contextualSpacing/>
        <w:rPr>
          <w:szCs w:val="24"/>
        </w:rPr>
      </w:pPr>
      <w:r w:rsidRPr="00AD2A21">
        <w:rPr>
          <w:rFonts w:eastAsia="Times New Roman"/>
          <w:lang w:eastAsia="es-ES"/>
        </w:rPr>
        <w:t xml:space="preserve">I.- Que la Unidad de Adquisiciones y contrataciones Institucionales, realizó el proceso de libre gestión para la </w:t>
      </w:r>
      <w:proofErr w:type="spellStart"/>
      <w:r w:rsidR="00AD2A21" w:rsidRPr="00AD2A21">
        <w:rPr>
          <w:szCs w:val="24"/>
        </w:rPr>
        <w:t>la</w:t>
      </w:r>
      <w:proofErr w:type="spellEnd"/>
      <w:r w:rsidR="00AD2A21" w:rsidRPr="00AD2A21">
        <w:rPr>
          <w:szCs w:val="24"/>
        </w:rPr>
        <w:t xml:space="preserve"> compra de llantas nuevas con las medidas </w:t>
      </w:r>
      <w:r w:rsidR="00AD2A21" w:rsidRPr="00AD2A21">
        <w:t xml:space="preserve">11R22.5 y 12R22.5 </w:t>
      </w:r>
    </w:p>
    <w:p w14:paraId="78B6A3BC" w14:textId="77777777" w:rsidR="00410BE5" w:rsidRPr="00AD2A21" w:rsidRDefault="00410BE5" w:rsidP="00410BE5">
      <w:pPr>
        <w:spacing w:after="0" w:line="240" w:lineRule="auto"/>
        <w:jc w:val="both"/>
        <w:rPr>
          <w:rFonts w:eastAsia="Times New Roman"/>
          <w:lang w:eastAsia="es-ES"/>
        </w:rPr>
      </w:pPr>
    </w:p>
    <w:p w14:paraId="01914EFB" w14:textId="2929F25A" w:rsidR="00410BE5" w:rsidRPr="00AD2A21" w:rsidRDefault="00410BE5" w:rsidP="00410BE5">
      <w:pPr>
        <w:spacing w:after="0" w:line="240" w:lineRule="auto"/>
        <w:jc w:val="both"/>
      </w:pPr>
      <w:r w:rsidRPr="00AD2A21">
        <w:rPr>
          <w:rFonts w:eastAsia="Times New Roman"/>
          <w:lang w:val="es-ES" w:eastAsia="es-ES"/>
        </w:rPr>
        <w:t xml:space="preserve">II.- Que se </w:t>
      </w:r>
      <w:r w:rsidRPr="00AD2A21">
        <w:t xml:space="preserve">genero libre competencia, posteriormente a la convocatoria en COMPRASAL, de las cuales se tienen las ofertas siguientes: </w:t>
      </w:r>
      <w:proofErr w:type="gramStart"/>
      <w:r w:rsidR="00AD2A21" w:rsidRPr="00AD2A21">
        <w:rPr>
          <w:rFonts w:eastAsia="Tw Cen MT"/>
          <w:szCs w:val="24"/>
          <w:lang w:eastAsia="es-SV" w:bidi="es-SV"/>
        </w:rPr>
        <w:t>R.NUÑEZ</w:t>
      </w:r>
      <w:proofErr w:type="gramEnd"/>
      <w:r w:rsidR="00AD2A21" w:rsidRPr="00AD2A21">
        <w:rPr>
          <w:rFonts w:eastAsia="Tw Cen MT"/>
          <w:szCs w:val="24"/>
          <w:lang w:eastAsia="es-SV" w:bidi="es-SV"/>
        </w:rPr>
        <w:t>, S.A. DE C.V., HERRERA IMPORT, BATRES AUTO PARTS, S.A. DE C.V. y GRUPO MASAN, S.A. DE C.V.</w:t>
      </w:r>
    </w:p>
    <w:p w14:paraId="3E8FAB3B" w14:textId="77777777" w:rsidR="00410BE5" w:rsidRPr="00AD2A21" w:rsidRDefault="00410BE5" w:rsidP="00410BE5">
      <w:pPr>
        <w:spacing w:after="0" w:line="240" w:lineRule="auto"/>
        <w:jc w:val="both"/>
      </w:pPr>
    </w:p>
    <w:p w14:paraId="28A8CB2E" w14:textId="60FA6EA8" w:rsidR="00410BE5" w:rsidRPr="00AD2A21" w:rsidRDefault="00410BE5" w:rsidP="00410BE5">
      <w:pPr>
        <w:spacing w:after="0" w:line="240" w:lineRule="auto"/>
        <w:jc w:val="both"/>
      </w:pPr>
      <w:r w:rsidRPr="00AD2A21">
        <w:t xml:space="preserve">III.- Que la Comisión de Evaluación de Ofertas, después de realizar el análisis y evaluación de las propuestas presentadas determino que las ofertas presentada </w:t>
      </w:r>
      <w:r w:rsidR="00AD2A21">
        <w:t>por</w:t>
      </w:r>
      <w:r w:rsidR="00AD2A21" w:rsidRPr="00AD2A21">
        <w:t xml:space="preserve"> </w:t>
      </w:r>
      <w:r w:rsidR="00AD2A21" w:rsidRPr="00AD2A21">
        <w:rPr>
          <w:rFonts w:eastAsia="Tw Cen MT"/>
          <w:szCs w:val="24"/>
          <w:lang w:eastAsia="es-SV" w:bidi="es-SV"/>
        </w:rPr>
        <w:t>GRUPO MASAN, S.A. DE C.V., cumple con todas las especificaciones requeridas y ofrece un menor precio de acuerdo a la calidad ofertada. Aclarando que se ha tomado en cuenta la recomendación del especialista en la materia en la evaluación técnica de los tipos de llantas ofertados, evaluando marca, procedencia y otros. Su costo está de acorde al presupuesto institucional.</w:t>
      </w:r>
    </w:p>
    <w:p w14:paraId="6E87735B" w14:textId="77777777" w:rsidR="00410BE5" w:rsidRPr="00926FAF" w:rsidRDefault="00410BE5" w:rsidP="00410BE5">
      <w:pPr>
        <w:spacing w:after="0" w:line="240" w:lineRule="auto"/>
        <w:jc w:val="both"/>
      </w:pPr>
    </w:p>
    <w:p w14:paraId="5D616D7B" w14:textId="3286BD41" w:rsidR="00410BE5" w:rsidRDefault="00410BE5" w:rsidP="00410BE5">
      <w:pPr>
        <w:jc w:val="both"/>
      </w:pPr>
      <w:r w:rsidRPr="00926FAF">
        <w:t xml:space="preserve">POR </w:t>
      </w:r>
      <w:proofErr w:type="gramStart"/>
      <w:r w:rsidRPr="00926FAF">
        <w:t>TANTO</w:t>
      </w:r>
      <w:proofErr w:type="gramEnd"/>
      <w:r w:rsidRPr="00926FAF">
        <w:t xml:space="preserve"> el Concejo Municipal en uso de las facultades que le confiere el Código Municipal y la Ley de Adquisiciones y Contrataciones de la Administración Pública, ACUERDA:</w:t>
      </w:r>
    </w:p>
    <w:p w14:paraId="76173BCE" w14:textId="1BABA7F5" w:rsidR="00AD2A21" w:rsidRPr="00E1672D" w:rsidRDefault="00AD2A21" w:rsidP="00731188">
      <w:pPr>
        <w:pStyle w:val="Prrafodelista"/>
        <w:numPr>
          <w:ilvl w:val="0"/>
          <w:numId w:val="262"/>
        </w:numPr>
        <w:jc w:val="both"/>
      </w:pPr>
      <w:r w:rsidRPr="00AD2A21">
        <w:rPr>
          <w:rFonts w:eastAsia="Tw Cen MT"/>
          <w:b/>
          <w:szCs w:val="24"/>
          <w:lang w:eastAsia="es-SV" w:bidi="es-SV"/>
        </w:rPr>
        <w:t xml:space="preserve">Adjudicar </w:t>
      </w:r>
      <w:r w:rsidRPr="00AD2A21">
        <w:rPr>
          <w:rFonts w:eastAsia="Tw Cen MT"/>
          <w:szCs w:val="24"/>
          <w:lang w:eastAsia="es-SV" w:bidi="es-SV"/>
        </w:rPr>
        <w:t xml:space="preserve">en forma </w:t>
      </w:r>
      <w:r w:rsidRPr="00AD2A21">
        <w:rPr>
          <w:rFonts w:eastAsia="Tw Cen MT"/>
          <w:szCs w:val="24"/>
          <w:u w:val="single"/>
          <w:lang w:eastAsia="es-SV" w:bidi="es-SV"/>
        </w:rPr>
        <w:t>total</w:t>
      </w:r>
      <w:r w:rsidRPr="00AD2A21">
        <w:rPr>
          <w:rFonts w:eastAsia="Tw Cen MT"/>
          <w:szCs w:val="24"/>
          <w:lang w:eastAsia="es-SV" w:bidi="es-SV"/>
        </w:rPr>
        <w:t xml:space="preserve"> la </w:t>
      </w:r>
      <w:r w:rsidRPr="00AD2A21">
        <w:rPr>
          <w:rFonts w:eastAsia="Tw Cen MT"/>
          <w:szCs w:val="24"/>
          <w:u w:val="single"/>
          <w:lang w:eastAsia="es-SV" w:bidi="es-SV"/>
        </w:rPr>
        <w:t>libre gestión</w:t>
      </w:r>
      <w:r w:rsidRPr="00AD2A21">
        <w:rPr>
          <w:rFonts w:eastAsia="Tw Cen MT"/>
          <w:szCs w:val="24"/>
          <w:lang w:eastAsia="es-SV" w:bidi="es-SV"/>
        </w:rPr>
        <w:t xml:space="preserve"> a </w:t>
      </w:r>
      <w:r>
        <w:rPr>
          <w:rFonts w:eastAsia="Tw Cen MT"/>
          <w:szCs w:val="24"/>
          <w:lang w:eastAsia="es-SV" w:bidi="es-SV"/>
        </w:rPr>
        <w:t>la empresa</w:t>
      </w:r>
      <w:r w:rsidRPr="00AD2A21">
        <w:rPr>
          <w:rFonts w:eastAsia="Tw Cen MT"/>
          <w:szCs w:val="24"/>
          <w:lang w:eastAsia="es-SV" w:bidi="es-SV"/>
        </w:rPr>
        <w:t xml:space="preserve"> GRUPO MASAN, S.A. DE C.V. </w:t>
      </w:r>
      <w:r w:rsidR="00422DAE">
        <w:rPr>
          <w:rFonts w:eastAsia="Tw Cen MT"/>
          <w:szCs w:val="24"/>
          <w:lang w:eastAsia="es-SV" w:bidi="es-SV"/>
        </w:rPr>
        <w:t xml:space="preserve"> </w:t>
      </w:r>
      <w:r w:rsidRPr="00AD2A21">
        <w:rPr>
          <w:rFonts w:eastAsia="Tw Cen MT"/>
          <w:szCs w:val="24"/>
          <w:lang w:eastAsia="es-SV" w:bidi="es-SV"/>
        </w:rPr>
        <w:t>por la cantidad de</w:t>
      </w:r>
      <w:r w:rsidRPr="00AD2A21">
        <w:rPr>
          <w:rFonts w:eastAsia="Tw Cen MT"/>
          <w:szCs w:val="24"/>
          <w:u w:val="single"/>
          <w:lang w:eastAsia="es-SV" w:bidi="es-SV"/>
        </w:rPr>
        <w:t xml:space="preserve"> </w:t>
      </w:r>
      <w:r w:rsidRPr="00EF35BC">
        <w:rPr>
          <w:rFonts w:eastAsia="Tw Cen MT"/>
          <w:b/>
          <w:bCs/>
          <w:szCs w:val="24"/>
          <w:u w:val="single"/>
          <w:lang w:eastAsia="es-SV" w:bidi="es-SV"/>
        </w:rPr>
        <w:t>CUARENTA Y CUATRO MIL CIENTO CUARENTA Y CINCO 00/100</w:t>
      </w:r>
      <w:r w:rsidRPr="00EF35BC">
        <w:rPr>
          <w:rFonts w:eastAsia="Tw Cen MT"/>
          <w:b/>
          <w:bCs/>
          <w:szCs w:val="24"/>
          <w:lang w:eastAsia="es-SV" w:bidi="es-SV"/>
        </w:rPr>
        <w:t xml:space="preserve"> </w:t>
      </w:r>
      <w:r w:rsidRPr="00AD2A21">
        <w:rPr>
          <w:rFonts w:eastAsia="Tw Cen MT"/>
          <w:szCs w:val="24"/>
          <w:lang w:eastAsia="es-SV" w:bidi="es-SV"/>
        </w:rPr>
        <w:t>dólares de los Estados Unidos de américa ($ 44,145.00.)</w:t>
      </w:r>
    </w:p>
    <w:p w14:paraId="23571E66" w14:textId="77777777" w:rsidR="00E1672D" w:rsidRPr="007A1E21" w:rsidRDefault="00E1672D" w:rsidP="00E1672D">
      <w:pPr>
        <w:pStyle w:val="Prrafodelista"/>
        <w:jc w:val="both"/>
      </w:pPr>
    </w:p>
    <w:p w14:paraId="23FB8323" w14:textId="6FE3C322" w:rsidR="007A1E21" w:rsidRPr="00E1672D" w:rsidRDefault="00E1672D" w:rsidP="00731188">
      <w:pPr>
        <w:pStyle w:val="Prrafodelista"/>
        <w:numPr>
          <w:ilvl w:val="0"/>
          <w:numId w:val="262"/>
        </w:numPr>
        <w:jc w:val="both"/>
      </w:pPr>
      <w:r w:rsidRPr="00E1672D">
        <w:rPr>
          <w:b/>
        </w:rPr>
        <w:t>Autorizar</w:t>
      </w:r>
      <w:r>
        <w:rPr>
          <w:bCs/>
        </w:rPr>
        <w:t xml:space="preserve"> al Sr. Israel Peraza Guerra, Alcalde Municipal; para que en nombre y representación del Municipio firme contrato con la empresa</w:t>
      </w:r>
      <w:r w:rsidRPr="00E1672D">
        <w:rPr>
          <w:rFonts w:eastAsia="Tw Cen MT"/>
          <w:szCs w:val="24"/>
          <w:lang w:eastAsia="es-SV" w:bidi="es-SV"/>
        </w:rPr>
        <w:t xml:space="preserve"> </w:t>
      </w:r>
      <w:r w:rsidRPr="00AD2A21">
        <w:rPr>
          <w:rFonts w:eastAsia="Tw Cen MT"/>
          <w:szCs w:val="24"/>
          <w:lang w:eastAsia="es-SV" w:bidi="es-SV"/>
        </w:rPr>
        <w:t xml:space="preserve">GRUPO MASAN, S.A. DE C.V. </w:t>
      </w:r>
      <w:r>
        <w:rPr>
          <w:rFonts w:eastAsia="Tw Cen MT"/>
          <w:szCs w:val="24"/>
          <w:lang w:eastAsia="es-SV" w:bidi="es-SV"/>
        </w:rPr>
        <w:t xml:space="preserve"> </w:t>
      </w:r>
    </w:p>
    <w:p w14:paraId="0FC1DF99" w14:textId="5095B3D3" w:rsidR="00E1672D" w:rsidRPr="00AD2A21" w:rsidRDefault="00E1672D" w:rsidP="00731188">
      <w:pPr>
        <w:pStyle w:val="Prrafodelista"/>
        <w:numPr>
          <w:ilvl w:val="0"/>
          <w:numId w:val="262"/>
        </w:numPr>
        <w:jc w:val="both"/>
      </w:pPr>
      <w:r w:rsidRPr="00E1672D">
        <w:rPr>
          <w:b/>
        </w:rPr>
        <w:t>Nombrar</w:t>
      </w:r>
      <w:r>
        <w:rPr>
          <w:bCs/>
        </w:rPr>
        <w:t xml:space="preserve"> como administrador de contrato al </w:t>
      </w:r>
      <w:r w:rsidRPr="00202A53">
        <w:rPr>
          <w:bCs/>
        </w:rPr>
        <w:t>Lic. Darwin Francisco Sandoval Nolasco</w:t>
      </w:r>
      <w:r>
        <w:rPr>
          <w:bCs/>
        </w:rPr>
        <w:t>.</w:t>
      </w:r>
    </w:p>
    <w:p w14:paraId="4CEA5B12" w14:textId="77777777" w:rsidR="00AD2A21" w:rsidRPr="00AD2A21" w:rsidRDefault="00AD2A21" w:rsidP="009C4F54">
      <w:pPr>
        <w:pStyle w:val="Prrafodelista"/>
        <w:jc w:val="both"/>
      </w:pPr>
    </w:p>
    <w:p w14:paraId="6365944D" w14:textId="4D5829F4" w:rsidR="00410BE5" w:rsidRDefault="00EF35BC" w:rsidP="00787445">
      <w:pPr>
        <w:jc w:val="both"/>
      </w:pPr>
      <w:r w:rsidRPr="00EF35BC">
        <w:t xml:space="preserve">COMUNIQUESE. </w:t>
      </w:r>
    </w:p>
    <w:p w14:paraId="4A4E6476" w14:textId="41093E6F" w:rsidR="00346574" w:rsidRDefault="00346574" w:rsidP="00787445">
      <w:pPr>
        <w:jc w:val="both"/>
      </w:pPr>
    </w:p>
    <w:p w14:paraId="1AAD0BAF" w14:textId="77777777" w:rsidR="00346574" w:rsidRPr="00EF35BC" w:rsidRDefault="00346574" w:rsidP="00787445">
      <w:pPr>
        <w:jc w:val="both"/>
      </w:pPr>
    </w:p>
    <w:bookmarkEnd w:id="10"/>
    <w:p w14:paraId="1481121D" w14:textId="0BA6C938" w:rsidR="00787445" w:rsidRDefault="00787445" w:rsidP="000968D7">
      <w:pPr>
        <w:contextualSpacing/>
        <w:jc w:val="both"/>
        <w:rPr>
          <w:bCs/>
        </w:rPr>
      </w:pPr>
    </w:p>
    <w:p w14:paraId="1882200B" w14:textId="0B98480E" w:rsidR="005338E6" w:rsidRDefault="00F740B6" w:rsidP="000968D7">
      <w:pPr>
        <w:contextualSpacing/>
        <w:jc w:val="both"/>
        <w:rPr>
          <w:b/>
          <w:u w:val="single"/>
        </w:rPr>
      </w:pPr>
      <w:r w:rsidRPr="00F740B6">
        <w:rPr>
          <w:b/>
          <w:u w:val="single"/>
        </w:rPr>
        <w:t>ACUERDO NÚMERO SIETE:</w:t>
      </w:r>
    </w:p>
    <w:p w14:paraId="6C110ABD" w14:textId="6459C3D5" w:rsidR="00F740B6" w:rsidRDefault="00F740B6" w:rsidP="000968D7">
      <w:pPr>
        <w:contextualSpacing/>
        <w:jc w:val="both"/>
        <w:rPr>
          <w:bCs/>
        </w:rPr>
      </w:pPr>
      <w:r>
        <w:rPr>
          <w:bCs/>
        </w:rPr>
        <w:t>CONSIDERANDO:</w:t>
      </w:r>
    </w:p>
    <w:p w14:paraId="277D6228" w14:textId="54137426" w:rsidR="00F740B6" w:rsidRDefault="00F740B6" w:rsidP="001152F4">
      <w:pPr>
        <w:spacing w:after="0" w:line="240" w:lineRule="auto"/>
        <w:contextualSpacing/>
        <w:jc w:val="both"/>
        <w:rPr>
          <w:szCs w:val="24"/>
        </w:rPr>
      </w:pPr>
      <w:r>
        <w:rPr>
          <w:bCs/>
        </w:rPr>
        <w:t>I.- Que según acuerdo número cuatro del acta número once de fecha catorce de julio del 202</w:t>
      </w:r>
      <w:r w:rsidR="00514369">
        <w:rPr>
          <w:bCs/>
        </w:rPr>
        <w:t>1</w:t>
      </w:r>
      <w:r>
        <w:rPr>
          <w:bCs/>
        </w:rPr>
        <w:t xml:space="preserve">, se aprobaron las bases de la </w:t>
      </w:r>
      <w:r w:rsidR="001152F4" w:rsidRPr="00641649">
        <w:rPr>
          <w:rFonts w:eastAsia="Times New Roman"/>
          <w:color w:val="000000"/>
          <w:szCs w:val="24"/>
          <w:lang w:eastAsia="es-SV"/>
        </w:rPr>
        <w:t>LICITACIÓN PÚBLICA</w:t>
      </w:r>
      <w:r w:rsidRPr="00641649">
        <w:rPr>
          <w:rFonts w:eastAsia="Times New Roman"/>
          <w:color w:val="000000"/>
          <w:szCs w:val="24"/>
          <w:lang w:eastAsia="es-SV"/>
        </w:rPr>
        <w:t xml:space="preserve"> </w:t>
      </w:r>
      <w:r w:rsidRPr="00641649">
        <w:rPr>
          <w:szCs w:val="24"/>
        </w:rPr>
        <w:t>LP 12/2021 COMPRA DE CEMENTO</w:t>
      </w:r>
      <w:r w:rsidR="00E84EE0">
        <w:rPr>
          <w:szCs w:val="24"/>
        </w:rPr>
        <w:t xml:space="preserve">; autorizando también </w:t>
      </w:r>
      <w:r w:rsidR="00E84EE0" w:rsidRPr="00641649">
        <w:rPr>
          <w:szCs w:val="24"/>
        </w:rPr>
        <w:t>a la Unidad de Adquisiciones y Contrataciones la publicación del cartel de la Licitación Pública, en uno de los medios de prensa escrita de circulación nacional, y en el Sistema Electrónico de Compras Públicas de El Salvador</w:t>
      </w:r>
      <w:r w:rsidR="00E84EE0">
        <w:rPr>
          <w:szCs w:val="24"/>
        </w:rPr>
        <w:t>;</w:t>
      </w:r>
    </w:p>
    <w:p w14:paraId="5314919A" w14:textId="57229D08" w:rsidR="00E84EE0" w:rsidRDefault="00E84EE0" w:rsidP="001152F4">
      <w:pPr>
        <w:spacing w:after="0" w:line="240" w:lineRule="auto"/>
        <w:contextualSpacing/>
        <w:jc w:val="both"/>
        <w:rPr>
          <w:szCs w:val="24"/>
        </w:rPr>
      </w:pPr>
    </w:p>
    <w:p w14:paraId="610D1934" w14:textId="029E72D9" w:rsidR="00D61B71" w:rsidRPr="00641649" w:rsidRDefault="00823726" w:rsidP="00D61B71">
      <w:pPr>
        <w:spacing w:after="0" w:line="240" w:lineRule="auto"/>
        <w:contextualSpacing/>
        <w:jc w:val="both"/>
        <w:rPr>
          <w:rFonts w:eastAsia="Times New Roman"/>
          <w:color w:val="000000"/>
          <w:szCs w:val="24"/>
          <w:lang w:eastAsia="es-SV"/>
        </w:rPr>
      </w:pPr>
      <w:r>
        <w:rPr>
          <w:szCs w:val="24"/>
        </w:rPr>
        <w:t>II.- Que a</w:t>
      </w:r>
      <w:r w:rsidRPr="00823726">
        <w:rPr>
          <w:szCs w:val="24"/>
        </w:rPr>
        <w:t>l finalizar el tiempo de venta y descarga de bases se tenía un registro de una empresa</w:t>
      </w:r>
      <w:r>
        <w:rPr>
          <w:szCs w:val="24"/>
        </w:rPr>
        <w:t>; e</w:t>
      </w:r>
      <w:r w:rsidRPr="00823726">
        <w:rPr>
          <w:szCs w:val="24"/>
        </w:rPr>
        <w:t>l día 10 de agosto de 2021 en la apertura de ofertas, se presentó la empresa HOLCIM EL SALVADOR, S.A. DE C.V. para ofertar</w:t>
      </w:r>
      <w:r w:rsidR="00D61B71">
        <w:rPr>
          <w:szCs w:val="24"/>
        </w:rPr>
        <w:t xml:space="preserve">; </w:t>
      </w:r>
      <w:r w:rsidR="00514369">
        <w:rPr>
          <w:szCs w:val="24"/>
        </w:rPr>
        <w:t>a</w:t>
      </w:r>
      <w:r w:rsidRPr="00D61B71">
        <w:rPr>
          <w:szCs w:val="24"/>
        </w:rPr>
        <w:t>l realizar el proceso de evaluación la empresa participante cumple con las diferentes etapas de evaluación</w:t>
      </w:r>
      <w:r w:rsidR="00D61B71">
        <w:rPr>
          <w:szCs w:val="24"/>
        </w:rPr>
        <w:t xml:space="preserve">; </w:t>
      </w:r>
      <w:r w:rsidR="00C71A56">
        <w:rPr>
          <w:szCs w:val="24"/>
        </w:rPr>
        <w:t>s</w:t>
      </w:r>
      <w:r w:rsidR="00D61B71">
        <w:rPr>
          <w:szCs w:val="24"/>
        </w:rPr>
        <w:t xml:space="preserve">egún lo establecido en las Bases de Licitación en la Sección II, Evaluación de Ofertas, número 1: proceso de Evaluación de Ofertas, literal c) Cuarta Etapa: Evaluación Económica, tercer inciso, donde literalmente dice: </w:t>
      </w:r>
      <w:r w:rsidR="00D61B71" w:rsidRPr="008905AD">
        <w:rPr>
          <w:szCs w:val="24"/>
        </w:rPr>
        <w:t>En caso que sea única oferta y ha superado las etapas anteriores se recomendará su adjudicación, siempre y cuando el precio este acorde al mercado actual y al presupuesto asignado por la municipalidad</w:t>
      </w:r>
      <w:r w:rsidR="00D61B71">
        <w:rPr>
          <w:szCs w:val="24"/>
        </w:rPr>
        <w:t xml:space="preserve">. </w:t>
      </w:r>
    </w:p>
    <w:p w14:paraId="4DFC1A34" w14:textId="4E8CD9B9" w:rsidR="00823726" w:rsidRDefault="00823726" w:rsidP="00D61B71">
      <w:pPr>
        <w:spacing w:after="0" w:line="240" w:lineRule="auto"/>
        <w:jc w:val="both"/>
        <w:rPr>
          <w:szCs w:val="24"/>
        </w:rPr>
      </w:pPr>
    </w:p>
    <w:p w14:paraId="395CF37F" w14:textId="77777777" w:rsidR="00D61B71" w:rsidRPr="00D61B71" w:rsidRDefault="00D61B71" w:rsidP="00D61B71">
      <w:pPr>
        <w:spacing w:after="0" w:line="240" w:lineRule="auto"/>
        <w:jc w:val="both"/>
        <w:rPr>
          <w:szCs w:val="24"/>
        </w:rPr>
      </w:pPr>
    </w:p>
    <w:p w14:paraId="68B4D42C" w14:textId="5096D8F1" w:rsidR="00D61B71" w:rsidRPr="00517607" w:rsidRDefault="00D61B71" w:rsidP="00D61B71">
      <w:pPr>
        <w:pStyle w:val="Standard"/>
        <w:jc w:val="both"/>
        <w:rPr>
          <w:rFonts w:cs="Times New Roman"/>
        </w:rPr>
      </w:pPr>
      <w:r>
        <w:t>III.- Que la Comisión Evalu</w:t>
      </w:r>
      <w:r w:rsidR="004F1C9C">
        <w:t>a</w:t>
      </w:r>
      <w:r>
        <w:t>d</w:t>
      </w:r>
      <w:r w:rsidR="00E41C34">
        <w:t>ora</w:t>
      </w:r>
      <w:r>
        <w:t xml:space="preserve">, recomienda: “““ </w:t>
      </w:r>
      <w:r w:rsidRPr="00DD795A">
        <w:t xml:space="preserve">Dada las consideraciones anteriores y después de haber evaluado </w:t>
      </w:r>
      <w:r>
        <w:t xml:space="preserve">el bien ofertado, </w:t>
      </w:r>
      <w:r w:rsidRPr="00DD795A">
        <w:t>la Comisión de Evaluación de ofertas</w:t>
      </w:r>
      <w:r>
        <w:t xml:space="preserve"> con base en el art. 56 de la Ley de Adquisiciones y Contrataciones de la Administración Pública</w:t>
      </w:r>
      <w:r w:rsidRPr="00DD795A">
        <w:t xml:space="preserve">, </w:t>
      </w:r>
      <w:r w:rsidRPr="00DD795A">
        <w:rPr>
          <w:b/>
        </w:rPr>
        <w:t>RECOMIENDA</w:t>
      </w:r>
      <w:r>
        <w:rPr>
          <w:b/>
        </w:rPr>
        <w:t xml:space="preserve"> </w:t>
      </w:r>
      <w:r>
        <w:t xml:space="preserve">al titular </w:t>
      </w:r>
      <w:r w:rsidRPr="007F2968">
        <w:t xml:space="preserve">ADJUDICAR la LICITACIÓN PUBLICA </w:t>
      </w:r>
      <w:proofErr w:type="spellStart"/>
      <w:r w:rsidRPr="007F2968">
        <w:t>N°</w:t>
      </w:r>
      <w:proofErr w:type="spellEnd"/>
      <w:r w:rsidRPr="007F2968">
        <w:t xml:space="preserve"> </w:t>
      </w:r>
      <w:r>
        <w:t xml:space="preserve">12/2021 </w:t>
      </w:r>
      <w:r w:rsidRPr="007F2968">
        <w:rPr>
          <w:rFonts w:cs="Times New Roman"/>
        </w:rPr>
        <w:t>“</w:t>
      </w:r>
      <w:r w:rsidRPr="007F2968">
        <w:rPr>
          <w:rFonts w:cs="Times New Roman"/>
          <w:b/>
          <w:color w:val="000000"/>
        </w:rPr>
        <w:t>COMPRA</w:t>
      </w:r>
      <w:r>
        <w:rPr>
          <w:rFonts w:cs="Times New Roman"/>
          <w:b/>
          <w:color w:val="000000"/>
        </w:rPr>
        <w:t xml:space="preserve"> DE CEMENTO.</w:t>
      </w:r>
      <w:r w:rsidRPr="007F2968">
        <w:rPr>
          <w:rFonts w:cs="Times New Roman"/>
        </w:rPr>
        <w:t>” a la empresa</w:t>
      </w:r>
      <w:r>
        <w:rPr>
          <w:rFonts w:cs="Times New Roman"/>
        </w:rPr>
        <w:t xml:space="preserve"> </w:t>
      </w:r>
      <w:r>
        <w:t xml:space="preserve">HOLCIM EL SALVADOR, S.A. DE C.V. </w:t>
      </w:r>
      <w:r>
        <w:rPr>
          <w:rFonts w:cs="Times New Roman"/>
        </w:rPr>
        <w:t>por un monto de UN MILLON ONCE MIL CUATRO</w:t>
      </w:r>
      <w:r w:rsidR="00514369">
        <w:rPr>
          <w:rFonts w:cs="Times New Roman"/>
        </w:rPr>
        <w:t>CIENTOS</w:t>
      </w:r>
      <w:r>
        <w:rPr>
          <w:rFonts w:cs="Times New Roman"/>
        </w:rPr>
        <w:t xml:space="preserve"> 00/100 ($ 1, 011,400.00</w:t>
      </w:r>
      <w:r w:rsidRPr="007F2968">
        <w:rPr>
          <w:rFonts w:cs="Times New Roman"/>
        </w:rPr>
        <w:t>)</w:t>
      </w:r>
      <w:r>
        <w:rPr>
          <w:rFonts w:cs="Times New Roman"/>
        </w:rPr>
        <w:t>”””</w:t>
      </w:r>
    </w:p>
    <w:p w14:paraId="65EF1ECF" w14:textId="7C3C9D75" w:rsidR="00E84EE0" w:rsidRPr="00641649" w:rsidRDefault="00E84EE0" w:rsidP="00823726">
      <w:pPr>
        <w:spacing w:after="0" w:line="240" w:lineRule="auto"/>
        <w:contextualSpacing/>
        <w:jc w:val="both"/>
        <w:rPr>
          <w:rFonts w:eastAsia="Times New Roman"/>
          <w:color w:val="000000"/>
          <w:szCs w:val="24"/>
          <w:lang w:eastAsia="es-SV"/>
        </w:rPr>
      </w:pPr>
    </w:p>
    <w:p w14:paraId="76723462" w14:textId="28A5813A" w:rsidR="00D25BB2" w:rsidRDefault="00E75D73" w:rsidP="00E75D73">
      <w:pPr>
        <w:autoSpaceDE w:val="0"/>
        <w:autoSpaceDN w:val="0"/>
        <w:adjustRightInd w:val="0"/>
        <w:spacing w:after="0" w:line="240" w:lineRule="auto"/>
        <w:jc w:val="both"/>
        <w:rPr>
          <w:szCs w:val="24"/>
        </w:rPr>
      </w:pPr>
      <w:r w:rsidRPr="00127DCD">
        <w:rPr>
          <w:szCs w:val="24"/>
        </w:rPr>
        <w:t>POR TANTO, en uso de sus facultades establecidas en el Código Municipal y las disposiciones emanadas de la Ley de Adquisiciones y Contrataciones de la Administración Pública, el Concejo Municipal ACUERDA:</w:t>
      </w:r>
    </w:p>
    <w:p w14:paraId="705B5EB1" w14:textId="77777777" w:rsidR="00D25BB2" w:rsidRDefault="00D25BB2" w:rsidP="00E75D73">
      <w:pPr>
        <w:autoSpaceDE w:val="0"/>
        <w:autoSpaceDN w:val="0"/>
        <w:adjustRightInd w:val="0"/>
        <w:spacing w:after="0" w:line="240" w:lineRule="auto"/>
        <w:jc w:val="both"/>
        <w:rPr>
          <w:szCs w:val="24"/>
        </w:rPr>
      </w:pPr>
    </w:p>
    <w:p w14:paraId="4B530F6A" w14:textId="7451FD8E" w:rsidR="00E75D73" w:rsidRPr="009A52F5" w:rsidRDefault="00E75D73" w:rsidP="00731188">
      <w:pPr>
        <w:pStyle w:val="Standard"/>
        <w:numPr>
          <w:ilvl w:val="0"/>
          <w:numId w:val="263"/>
        </w:numPr>
        <w:jc w:val="both"/>
        <w:rPr>
          <w:rFonts w:cs="Times New Roman"/>
          <w:b/>
          <w:bCs/>
        </w:rPr>
      </w:pPr>
      <w:r w:rsidRPr="00E75D73">
        <w:rPr>
          <w:b/>
          <w:bCs/>
        </w:rPr>
        <w:t xml:space="preserve">ADJUDICAR LA LICITACIÓN PÚBLICA 12/2021 COMPRA DE </w:t>
      </w:r>
      <w:r w:rsidR="004D370A" w:rsidRPr="00E75D73">
        <w:rPr>
          <w:b/>
          <w:bCs/>
        </w:rPr>
        <w:t>CEMENTO</w:t>
      </w:r>
      <w:r w:rsidR="004D370A">
        <w:rPr>
          <w:rFonts w:cs="Times New Roman"/>
        </w:rPr>
        <w:t xml:space="preserve"> </w:t>
      </w:r>
      <w:r w:rsidR="004D370A">
        <w:t>a</w:t>
      </w:r>
      <w:r>
        <w:t xml:space="preserve"> la empresa HOLCIM EL SALVADOR, S.A. DE C.V. </w:t>
      </w:r>
      <w:r w:rsidRPr="00E75D73">
        <w:rPr>
          <w:rFonts w:cs="Times New Roman"/>
        </w:rPr>
        <w:t xml:space="preserve">por un monto de </w:t>
      </w:r>
      <w:r w:rsidRPr="00E24A9B">
        <w:rPr>
          <w:rFonts w:cs="Times New Roman"/>
          <w:b/>
          <w:bCs/>
        </w:rPr>
        <w:t>UN MILLON ONCE MIL CUATROCIENTOS 00/100 ($ 1, 011,400.00</w:t>
      </w:r>
      <w:r w:rsidR="004D370A">
        <w:rPr>
          <w:rFonts w:cs="Times New Roman"/>
          <w:b/>
          <w:bCs/>
        </w:rPr>
        <w:t>)</w:t>
      </w:r>
      <w:r w:rsidR="009A52F5">
        <w:rPr>
          <w:rFonts w:cs="Times New Roman"/>
          <w:b/>
          <w:bCs/>
        </w:rPr>
        <w:t xml:space="preserve">, </w:t>
      </w:r>
      <w:r w:rsidR="009A52F5">
        <w:rPr>
          <w:rFonts w:cs="Times New Roman"/>
        </w:rPr>
        <w:t>conforme a detalle siguiente:</w:t>
      </w:r>
    </w:p>
    <w:p w14:paraId="0879154B" w14:textId="28329685" w:rsidR="009A52F5" w:rsidRDefault="009A52F5" w:rsidP="009A52F5">
      <w:pPr>
        <w:pStyle w:val="Standard"/>
        <w:ind w:left="720"/>
        <w:jc w:val="both"/>
        <w:rPr>
          <w:b/>
          <w:bC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2200"/>
        <w:gridCol w:w="1520"/>
        <w:gridCol w:w="2200"/>
      </w:tblGrid>
      <w:tr w:rsidR="003B7BF5" w:rsidRPr="000B1A89" w14:paraId="31B2CE53" w14:textId="77777777" w:rsidTr="00D25BB2">
        <w:trPr>
          <w:trHeight w:val="765"/>
        </w:trPr>
        <w:tc>
          <w:tcPr>
            <w:tcW w:w="3400" w:type="dxa"/>
            <w:shd w:val="clear" w:color="auto" w:fill="auto"/>
            <w:noWrap/>
            <w:vAlign w:val="bottom"/>
            <w:hideMark/>
          </w:tcPr>
          <w:p w14:paraId="72B4D5DF" w14:textId="77777777" w:rsidR="003B7BF5" w:rsidRPr="000B1A89" w:rsidRDefault="003B7BF5" w:rsidP="00CC7D55">
            <w:pPr>
              <w:jc w:val="center"/>
              <w:rPr>
                <w:rFonts w:ascii="Calibri" w:hAnsi="Calibri" w:cs="Calibri"/>
                <w:b/>
                <w:bCs/>
                <w:color w:val="000000"/>
                <w:szCs w:val="24"/>
                <w:lang w:eastAsia="es-SV"/>
              </w:rPr>
            </w:pPr>
            <w:r w:rsidRPr="000B1A89">
              <w:rPr>
                <w:rFonts w:ascii="Calibri" w:hAnsi="Calibri" w:cs="Calibri"/>
                <w:b/>
                <w:bCs/>
                <w:color w:val="000000"/>
                <w:szCs w:val="24"/>
                <w:lang w:eastAsia="es-SV"/>
              </w:rPr>
              <w:t>TIPO DE CEMENTO</w:t>
            </w:r>
          </w:p>
        </w:tc>
        <w:tc>
          <w:tcPr>
            <w:tcW w:w="2200" w:type="dxa"/>
            <w:shd w:val="clear" w:color="auto" w:fill="auto"/>
            <w:vAlign w:val="bottom"/>
            <w:hideMark/>
          </w:tcPr>
          <w:p w14:paraId="1E7DB00B" w14:textId="77777777" w:rsidR="003B7BF5" w:rsidRPr="000B1A89" w:rsidRDefault="003B7BF5" w:rsidP="00CC7D55">
            <w:pPr>
              <w:jc w:val="center"/>
              <w:rPr>
                <w:rFonts w:ascii="Calibri" w:hAnsi="Calibri" w:cs="Calibri"/>
                <w:b/>
                <w:bCs/>
                <w:color w:val="000000"/>
                <w:szCs w:val="24"/>
                <w:lang w:eastAsia="es-SV"/>
              </w:rPr>
            </w:pPr>
            <w:r w:rsidRPr="000B1A89">
              <w:rPr>
                <w:rFonts w:ascii="Calibri" w:hAnsi="Calibri" w:cs="Calibri"/>
                <w:b/>
                <w:bCs/>
                <w:color w:val="000000"/>
                <w:szCs w:val="24"/>
                <w:lang w:eastAsia="es-SV"/>
              </w:rPr>
              <w:t>CANTIDAD DE BOLSAS</w:t>
            </w:r>
          </w:p>
        </w:tc>
        <w:tc>
          <w:tcPr>
            <w:tcW w:w="1520" w:type="dxa"/>
            <w:shd w:val="clear" w:color="auto" w:fill="auto"/>
            <w:vAlign w:val="bottom"/>
            <w:hideMark/>
          </w:tcPr>
          <w:p w14:paraId="56D75C5A" w14:textId="77777777" w:rsidR="003B7BF5" w:rsidRPr="000B1A89" w:rsidRDefault="003B7BF5" w:rsidP="00CC7D55">
            <w:pPr>
              <w:jc w:val="center"/>
              <w:rPr>
                <w:rFonts w:ascii="Calibri" w:hAnsi="Calibri" w:cs="Calibri"/>
                <w:b/>
                <w:bCs/>
                <w:color w:val="000000"/>
                <w:szCs w:val="24"/>
                <w:lang w:eastAsia="es-SV"/>
              </w:rPr>
            </w:pPr>
            <w:r w:rsidRPr="000B1A89">
              <w:rPr>
                <w:rFonts w:ascii="Calibri" w:hAnsi="Calibri" w:cs="Calibri"/>
                <w:b/>
                <w:bCs/>
                <w:color w:val="000000"/>
                <w:szCs w:val="24"/>
                <w:lang w:eastAsia="es-SV"/>
              </w:rPr>
              <w:t>PRECIO UNITARIO</w:t>
            </w:r>
          </w:p>
        </w:tc>
        <w:tc>
          <w:tcPr>
            <w:tcW w:w="2200" w:type="dxa"/>
            <w:shd w:val="clear" w:color="auto" w:fill="auto"/>
            <w:vAlign w:val="bottom"/>
            <w:hideMark/>
          </w:tcPr>
          <w:p w14:paraId="1EFED80B" w14:textId="77777777" w:rsidR="003B7BF5" w:rsidRPr="000B1A89" w:rsidRDefault="003B7BF5" w:rsidP="00CC7D55">
            <w:pPr>
              <w:jc w:val="center"/>
              <w:rPr>
                <w:rFonts w:ascii="Calibri" w:hAnsi="Calibri" w:cs="Calibri"/>
                <w:b/>
                <w:bCs/>
                <w:color w:val="000000"/>
                <w:szCs w:val="24"/>
                <w:lang w:eastAsia="es-SV"/>
              </w:rPr>
            </w:pPr>
            <w:r w:rsidRPr="000B1A89">
              <w:rPr>
                <w:rFonts w:ascii="Calibri" w:hAnsi="Calibri" w:cs="Calibri"/>
                <w:b/>
                <w:bCs/>
                <w:color w:val="000000"/>
                <w:szCs w:val="24"/>
                <w:lang w:eastAsia="es-SV"/>
              </w:rPr>
              <w:t>MONTO TOTAL</w:t>
            </w:r>
          </w:p>
        </w:tc>
      </w:tr>
      <w:tr w:rsidR="003B7BF5" w:rsidRPr="000B1A89" w14:paraId="6A3983B1" w14:textId="77777777" w:rsidTr="00D25BB2">
        <w:trPr>
          <w:trHeight w:val="630"/>
        </w:trPr>
        <w:tc>
          <w:tcPr>
            <w:tcW w:w="3400" w:type="dxa"/>
            <w:shd w:val="clear" w:color="auto" w:fill="auto"/>
            <w:vAlign w:val="bottom"/>
            <w:hideMark/>
          </w:tcPr>
          <w:p w14:paraId="33A22610"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CEMENTO GRIS DE ALTO DESEMPEÑO ASTM C-150 TIPO I</w:t>
            </w:r>
          </w:p>
        </w:tc>
        <w:tc>
          <w:tcPr>
            <w:tcW w:w="2200" w:type="dxa"/>
            <w:shd w:val="clear" w:color="auto" w:fill="auto"/>
            <w:noWrap/>
            <w:vAlign w:val="bottom"/>
            <w:hideMark/>
          </w:tcPr>
          <w:p w14:paraId="6E9AFA78" w14:textId="77777777" w:rsidR="003B7BF5" w:rsidRPr="000B1A89" w:rsidRDefault="003B7BF5" w:rsidP="00CC7D55">
            <w:pPr>
              <w:jc w:val="right"/>
              <w:rPr>
                <w:rFonts w:ascii="Calibri" w:hAnsi="Calibri" w:cs="Calibri"/>
                <w:color w:val="000000"/>
                <w:szCs w:val="24"/>
                <w:lang w:eastAsia="es-SV"/>
              </w:rPr>
            </w:pPr>
            <w:r w:rsidRPr="000B1A89">
              <w:rPr>
                <w:rFonts w:ascii="Calibri" w:hAnsi="Calibri" w:cs="Calibri"/>
                <w:color w:val="000000"/>
                <w:szCs w:val="24"/>
                <w:lang w:eastAsia="es-SV"/>
              </w:rPr>
              <w:t>35,000</w:t>
            </w:r>
          </w:p>
        </w:tc>
        <w:tc>
          <w:tcPr>
            <w:tcW w:w="1520" w:type="dxa"/>
            <w:shd w:val="clear" w:color="auto" w:fill="auto"/>
            <w:noWrap/>
            <w:vAlign w:val="bottom"/>
            <w:hideMark/>
          </w:tcPr>
          <w:p w14:paraId="4A87B272"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8.58 </w:t>
            </w:r>
          </w:p>
        </w:tc>
        <w:tc>
          <w:tcPr>
            <w:tcW w:w="2200" w:type="dxa"/>
            <w:shd w:val="clear" w:color="auto" w:fill="auto"/>
            <w:noWrap/>
            <w:vAlign w:val="bottom"/>
            <w:hideMark/>
          </w:tcPr>
          <w:p w14:paraId="52D5AC22"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300,300.00 </w:t>
            </w:r>
          </w:p>
        </w:tc>
      </w:tr>
      <w:tr w:rsidR="003B7BF5" w:rsidRPr="000B1A89" w14:paraId="6268D663" w14:textId="77777777" w:rsidTr="00D25BB2">
        <w:trPr>
          <w:trHeight w:val="630"/>
        </w:trPr>
        <w:tc>
          <w:tcPr>
            <w:tcW w:w="3400" w:type="dxa"/>
            <w:shd w:val="clear" w:color="auto" w:fill="auto"/>
            <w:vAlign w:val="bottom"/>
            <w:hideMark/>
          </w:tcPr>
          <w:p w14:paraId="3B7E1A5B"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CEMENTO PORTLAND USO GENERAL ASTM C-1157 TIPO GU</w:t>
            </w:r>
          </w:p>
        </w:tc>
        <w:tc>
          <w:tcPr>
            <w:tcW w:w="2200" w:type="dxa"/>
            <w:shd w:val="clear" w:color="auto" w:fill="auto"/>
            <w:noWrap/>
            <w:vAlign w:val="bottom"/>
            <w:hideMark/>
          </w:tcPr>
          <w:p w14:paraId="6FC5F4F7" w14:textId="77777777" w:rsidR="003B7BF5" w:rsidRPr="000B1A89" w:rsidRDefault="003B7BF5" w:rsidP="00CC7D55">
            <w:pPr>
              <w:jc w:val="right"/>
              <w:rPr>
                <w:rFonts w:ascii="Calibri" w:hAnsi="Calibri" w:cs="Calibri"/>
                <w:color w:val="000000"/>
                <w:szCs w:val="24"/>
                <w:lang w:eastAsia="es-SV"/>
              </w:rPr>
            </w:pPr>
            <w:r w:rsidRPr="000B1A89">
              <w:rPr>
                <w:rFonts w:ascii="Calibri" w:hAnsi="Calibri" w:cs="Calibri"/>
                <w:color w:val="000000"/>
                <w:szCs w:val="24"/>
                <w:lang w:eastAsia="es-SV"/>
              </w:rPr>
              <w:t>40,000</w:t>
            </w:r>
          </w:p>
        </w:tc>
        <w:tc>
          <w:tcPr>
            <w:tcW w:w="1520" w:type="dxa"/>
            <w:shd w:val="clear" w:color="auto" w:fill="auto"/>
            <w:noWrap/>
            <w:vAlign w:val="bottom"/>
            <w:hideMark/>
          </w:tcPr>
          <w:p w14:paraId="185394C1"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7.79 </w:t>
            </w:r>
          </w:p>
        </w:tc>
        <w:tc>
          <w:tcPr>
            <w:tcW w:w="2200" w:type="dxa"/>
            <w:shd w:val="clear" w:color="auto" w:fill="auto"/>
            <w:noWrap/>
            <w:vAlign w:val="bottom"/>
            <w:hideMark/>
          </w:tcPr>
          <w:p w14:paraId="597E6EAD"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311,600.00 </w:t>
            </w:r>
          </w:p>
        </w:tc>
      </w:tr>
      <w:tr w:rsidR="003B7BF5" w:rsidRPr="000B1A89" w14:paraId="538788DA" w14:textId="77777777" w:rsidTr="00D25BB2">
        <w:trPr>
          <w:trHeight w:val="645"/>
        </w:trPr>
        <w:tc>
          <w:tcPr>
            <w:tcW w:w="3400" w:type="dxa"/>
            <w:shd w:val="clear" w:color="auto" w:fill="auto"/>
            <w:vAlign w:val="bottom"/>
            <w:hideMark/>
          </w:tcPr>
          <w:p w14:paraId="6AF57140"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CEMENTO PARA OBRAS VIALES ASTM C-1157 TIPO HE</w:t>
            </w:r>
          </w:p>
        </w:tc>
        <w:tc>
          <w:tcPr>
            <w:tcW w:w="2200" w:type="dxa"/>
            <w:shd w:val="clear" w:color="auto" w:fill="auto"/>
            <w:noWrap/>
            <w:vAlign w:val="bottom"/>
            <w:hideMark/>
          </w:tcPr>
          <w:p w14:paraId="6506838F" w14:textId="77777777" w:rsidR="003B7BF5" w:rsidRPr="000B1A89" w:rsidRDefault="003B7BF5" w:rsidP="00CC7D55">
            <w:pPr>
              <w:jc w:val="right"/>
              <w:rPr>
                <w:rFonts w:ascii="Calibri" w:hAnsi="Calibri" w:cs="Calibri"/>
                <w:color w:val="000000"/>
                <w:szCs w:val="24"/>
                <w:lang w:eastAsia="es-SV"/>
              </w:rPr>
            </w:pPr>
            <w:r w:rsidRPr="000B1A89">
              <w:rPr>
                <w:rFonts w:ascii="Calibri" w:hAnsi="Calibri" w:cs="Calibri"/>
                <w:color w:val="000000"/>
                <w:szCs w:val="24"/>
                <w:lang w:eastAsia="es-SV"/>
              </w:rPr>
              <w:t>50,000</w:t>
            </w:r>
          </w:p>
        </w:tc>
        <w:tc>
          <w:tcPr>
            <w:tcW w:w="1520" w:type="dxa"/>
            <w:shd w:val="clear" w:color="auto" w:fill="auto"/>
            <w:noWrap/>
            <w:vAlign w:val="bottom"/>
            <w:hideMark/>
          </w:tcPr>
          <w:p w14:paraId="45F1E096"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7.99 </w:t>
            </w:r>
          </w:p>
        </w:tc>
        <w:tc>
          <w:tcPr>
            <w:tcW w:w="2200" w:type="dxa"/>
            <w:shd w:val="clear" w:color="auto" w:fill="auto"/>
            <w:noWrap/>
            <w:vAlign w:val="bottom"/>
            <w:hideMark/>
          </w:tcPr>
          <w:p w14:paraId="6B41B9F3" w14:textId="77777777" w:rsidR="003B7BF5" w:rsidRPr="000B1A89" w:rsidRDefault="003B7BF5" w:rsidP="00CC7D55">
            <w:pPr>
              <w:rPr>
                <w:rFonts w:ascii="Calibri" w:hAnsi="Calibri" w:cs="Calibri"/>
                <w:color w:val="000000"/>
                <w:szCs w:val="24"/>
                <w:lang w:eastAsia="es-SV"/>
              </w:rPr>
            </w:pPr>
            <w:r w:rsidRPr="000B1A89">
              <w:rPr>
                <w:rFonts w:ascii="Calibri" w:hAnsi="Calibri" w:cs="Calibri"/>
                <w:color w:val="000000"/>
                <w:szCs w:val="24"/>
                <w:lang w:eastAsia="es-SV"/>
              </w:rPr>
              <w:t xml:space="preserve"> $             399,500.00 </w:t>
            </w:r>
          </w:p>
        </w:tc>
      </w:tr>
      <w:tr w:rsidR="003B7BF5" w:rsidRPr="000B1A89" w14:paraId="09A0D781" w14:textId="77777777" w:rsidTr="00D25BB2">
        <w:trPr>
          <w:trHeight w:val="465"/>
        </w:trPr>
        <w:tc>
          <w:tcPr>
            <w:tcW w:w="3400" w:type="dxa"/>
            <w:shd w:val="clear" w:color="auto" w:fill="auto"/>
            <w:noWrap/>
            <w:vAlign w:val="bottom"/>
            <w:hideMark/>
          </w:tcPr>
          <w:p w14:paraId="1199EA7D" w14:textId="77777777" w:rsidR="003B7BF5" w:rsidRPr="000B1A89" w:rsidRDefault="003B7BF5" w:rsidP="00CC7D55">
            <w:pPr>
              <w:rPr>
                <w:rFonts w:ascii="Calibri" w:hAnsi="Calibri" w:cs="Calibri"/>
                <w:b/>
                <w:bCs/>
                <w:color w:val="000000"/>
                <w:szCs w:val="24"/>
                <w:lang w:eastAsia="es-SV"/>
              </w:rPr>
            </w:pPr>
            <w:r w:rsidRPr="000B1A89">
              <w:rPr>
                <w:rFonts w:ascii="Calibri" w:hAnsi="Calibri" w:cs="Calibri"/>
                <w:b/>
                <w:bCs/>
                <w:color w:val="000000"/>
                <w:szCs w:val="24"/>
                <w:lang w:eastAsia="es-SV"/>
              </w:rPr>
              <w:t>TOTAL</w:t>
            </w:r>
          </w:p>
        </w:tc>
        <w:tc>
          <w:tcPr>
            <w:tcW w:w="2200" w:type="dxa"/>
            <w:shd w:val="clear" w:color="auto" w:fill="auto"/>
            <w:noWrap/>
            <w:vAlign w:val="bottom"/>
            <w:hideMark/>
          </w:tcPr>
          <w:p w14:paraId="58C58856" w14:textId="77777777" w:rsidR="003B7BF5" w:rsidRPr="000B1A89" w:rsidRDefault="003B7BF5" w:rsidP="00CC7D55">
            <w:pPr>
              <w:jc w:val="right"/>
              <w:rPr>
                <w:rFonts w:ascii="Calibri" w:hAnsi="Calibri" w:cs="Calibri"/>
                <w:b/>
                <w:bCs/>
                <w:color w:val="000000"/>
                <w:szCs w:val="24"/>
                <w:lang w:eastAsia="es-SV"/>
              </w:rPr>
            </w:pPr>
            <w:r w:rsidRPr="000B1A89">
              <w:rPr>
                <w:rFonts w:ascii="Calibri" w:hAnsi="Calibri" w:cs="Calibri"/>
                <w:b/>
                <w:bCs/>
                <w:color w:val="000000"/>
                <w:szCs w:val="24"/>
                <w:lang w:eastAsia="es-SV"/>
              </w:rPr>
              <w:t>125,000</w:t>
            </w:r>
          </w:p>
        </w:tc>
        <w:tc>
          <w:tcPr>
            <w:tcW w:w="1520" w:type="dxa"/>
            <w:shd w:val="clear" w:color="auto" w:fill="auto"/>
            <w:noWrap/>
            <w:vAlign w:val="bottom"/>
            <w:hideMark/>
          </w:tcPr>
          <w:p w14:paraId="2D0C3DA9" w14:textId="77777777" w:rsidR="003B7BF5" w:rsidRPr="000B1A89" w:rsidRDefault="003B7BF5" w:rsidP="00CC7D55">
            <w:pPr>
              <w:rPr>
                <w:rFonts w:ascii="Calibri" w:hAnsi="Calibri" w:cs="Calibri"/>
                <w:b/>
                <w:bCs/>
                <w:color w:val="000000"/>
                <w:szCs w:val="24"/>
                <w:lang w:eastAsia="es-SV"/>
              </w:rPr>
            </w:pPr>
            <w:r w:rsidRPr="000B1A89">
              <w:rPr>
                <w:rFonts w:ascii="Calibri" w:hAnsi="Calibri" w:cs="Calibri"/>
                <w:b/>
                <w:bCs/>
                <w:color w:val="000000"/>
                <w:szCs w:val="24"/>
                <w:lang w:eastAsia="es-SV"/>
              </w:rPr>
              <w:t> </w:t>
            </w:r>
          </w:p>
        </w:tc>
        <w:tc>
          <w:tcPr>
            <w:tcW w:w="2200" w:type="dxa"/>
            <w:shd w:val="clear" w:color="auto" w:fill="auto"/>
            <w:noWrap/>
            <w:vAlign w:val="bottom"/>
            <w:hideMark/>
          </w:tcPr>
          <w:p w14:paraId="49A63DE2" w14:textId="77777777" w:rsidR="003B7BF5" w:rsidRPr="000B1A89" w:rsidRDefault="003B7BF5" w:rsidP="00CC7D55">
            <w:pPr>
              <w:rPr>
                <w:rFonts w:ascii="Calibri" w:hAnsi="Calibri" w:cs="Calibri"/>
                <w:b/>
                <w:bCs/>
                <w:color w:val="000000"/>
                <w:szCs w:val="24"/>
                <w:lang w:eastAsia="es-SV"/>
              </w:rPr>
            </w:pPr>
            <w:r w:rsidRPr="000B1A89">
              <w:rPr>
                <w:rFonts w:ascii="Calibri" w:hAnsi="Calibri" w:cs="Calibri"/>
                <w:b/>
                <w:bCs/>
                <w:color w:val="000000"/>
                <w:szCs w:val="24"/>
                <w:lang w:eastAsia="es-SV"/>
              </w:rPr>
              <w:t xml:space="preserve"> $    1,011,400.00 </w:t>
            </w:r>
          </w:p>
        </w:tc>
      </w:tr>
    </w:tbl>
    <w:p w14:paraId="62BAAFB3" w14:textId="102B5FDE" w:rsidR="00F740B6" w:rsidRPr="00F740B6" w:rsidRDefault="00F740B6" w:rsidP="000968D7">
      <w:pPr>
        <w:contextualSpacing/>
        <w:jc w:val="both"/>
        <w:rPr>
          <w:bCs/>
        </w:rPr>
      </w:pPr>
    </w:p>
    <w:p w14:paraId="713B50D1" w14:textId="0A18E778" w:rsidR="00F740B6" w:rsidRPr="00601B80" w:rsidRDefault="00601B80" w:rsidP="00731188">
      <w:pPr>
        <w:pStyle w:val="Prrafodelista"/>
        <w:numPr>
          <w:ilvl w:val="0"/>
          <w:numId w:val="263"/>
        </w:numPr>
        <w:jc w:val="both"/>
        <w:rPr>
          <w:bCs/>
        </w:rPr>
      </w:pPr>
      <w:r>
        <w:rPr>
          <w:bCs/>
        </w:rPr>
        <w:t>Autorizar al Sr. Israel Peraza Guerra, Alcalde Municipal; para que en nombre y representación del Municipio firme contrato</w:t>
      </w:r>
      <w:r w:rsidR="003B04E7">
        <w:rPr>
          <w:bCs/>
        </w:rPr>
        <w:t xml:space="preserve"> </w:t>
      </w:r>
      <w:r>
        <w:rPr>
          <w:bCs/>
        </w:rPr>
        <w:t xml:space="preserve">con la empresa </w:t>
      </w:r>
      <w:r>
        <w:t>HOLCIM EL SALVADOR, S.A. DE C.V</w:t>
      </w:r>
      <w:r w:rsidR="003B04E7">
        <w:t xml:space="preserve">, para la compra de cemento. </w:t>
      </w:r>
    </w:p>
    <w:p w14:paraId="3E64C777" w14:textId="77777777" w:rsidR="00601B80" w:rsidRPr="00601B80" w:rsidRDefault="00601B80" w:rsidP="00601B80">
      <w:pPr>
        <w:pStyle w:val="Prrafodelista"/>
        <w:jc w:val="both"/>
        <w:rPr>
          <w:bCs/>
        </w:rPr>
      </w:pPr>
    </w:p>
    <w:p w14:paraId="05DFCF00" w14:textId="5C875D39" w:rsidR="00601B80" w:rsidRPr="00865D49" w:rsidRDefault="00601B80" w:rsidP="00731188">
      <w:pPr>
        <w:pStyle w:val="Prrafodelista"/>
        <w:numPr>
          <w:ilvl w:val="0"/>
          <w:numId w:val="263"/>
        </w:numPr>
        <w:jc w:val="both"/>
        <w:rPr>
          <w:bCs/>
        </w:rPr>
      </w:pPr>
      <w:r>
        <w:t xml:space="preserve">Nombrar como Administrador del contrato al </w:t>
      </w:r>
      <w:proofErr w:type="spellStart"/>
      <w:r>
        <w:t>Ing.</w:t>
      </w:r>
      <w:r w:rsidR="003F78B1" w:rsidRPr="00C65D7E">
        <w:rPr>
          <w:rFonts w:eastAsia="Calibri"/>
          <w:bCs/>
          <w:sz w:val="26"/>
          <w:szCs w:val="26"/>
        </w:rPr>
        <w:t>Amado</w:t>
      </w:r>
      <w:proofErr w:type="spellEnd"/>
      <w:r w:rsidR="003F78B1" w:rsidRPr="00C65D7E">
        <w:rPr>
          <w:rFonts w:eastAsia="Calibri"/>
          <w:bCs/>
          <w:sz w:val="26"/>
          <w:szCs w:val="26"/>
        </w:rPr>
        <w:t xml:space="preserve"> Francisco Jerónimo Posadas</w:t>
      </w:r>
      <w:r w:rsidR="00865D49">
        <w:rPr>
          <w:rFonts w:eastAsia="Calibri"/>
          <w:bCs/>
          <w:sz w:val="26"/>
          <w:szCs w:val="26"/>
        </w:rPr>
        <w:t>.</w:t>
      </w:r>
    </w:p>
    <w:p w14:paraId="50103B1C" w14:textId="1E3EBD7C" w:rsidR="00865D49" w:rsidRPr="00865D49" w:rsidRDefault="00865D49" w:rsidP="00865D49">
      <w:pPr>
        <w:jc w:val="both"/>
        <w:rPr>
          <w:bCs/>
        </w:rPr>
      </w:pPr>
      <w:r>
        <w:rPr>
          <w:bCs/>
        </w:rPr>
        <w:t xml:space="preserve">Comuníquese y </w:t>
      </w:r>
      <w:proofErr w:type="spellStart"/>
      <w:r>
        <w:rPr>
          <w:bCs/>
        </w:rPr>
        <w:t>certifiquese</w:t>
      </w:r>
      <w:proofErr w:type="spellEnd"/>
      <w:r>
        <w:rPr>
          <w:bCs/>
        </w:rPr>
        <w:t xml:space="preserve">. </w:t>
      </w:r>
    </w:p>
    <w:p w14:paraId="1E23546C" w14:textId="77777777" w:rsidR="005338E6" w:rsidRDefault="005338E6" w:rsidP="005338E6">
      <w:pPr>
        <w:spacing w:after="0" w:line="240" w:lineRule="auto"/>
        <w:jc w:val="center"/>
        <w:rPr>
          <w:rFonts w:eastAsia="Calibri"/>
          <w:szCs w:val="24"/>
        </w:rPr>
      </w:pPr>
    </w:p>
    <w:p w14:paraId="43C6010E" w14:textId="47278436" w:rsidR="005338E6" w:rsidRDefault="00A058E7" w:rsidP="000968D7">
      <w:pPr>
        <w:contextualSpacing/>
        <w:jc w:val="both"/>
        <w:rPr>
          <w:b/>
          <w:u w:val="single"/>
        </w:rPr>
      </w:pPr>
      <w:r w:rsidRPr="00A058E7">
        <w:rPr>
          <w:b/>
          <w:u w:val="single"/>
        </w:rPr>
        <w:t>ACUERDO NÚMERO OCHO:</w:t>
      </w:r>
    </w:p>
    <w:p w14:paraId="5207D559" w14:textId="77777777" w:rsidR="004374E2" w:rsidRPr="00A058E7" w:rsidRDefault="004374E2" w:rsidP="000968D7">
      <w:pPr>
        <w:contextualSpacing/>
        <w:jc w:val="both"/>
        <w:rPr>
          <w:b/>
          <w:u w:val="single"/>
        </w:rPr>
      </w:pPr>
    </w:p>
    <w:p w14:paraId="6846A7DA" w14:textId="61B59AF6" w:rsidR="00A058E7" w:rsidRDefault="00A058E7" w:rsidP="000968D7">
      <w:pPr>
        <w:contextualSpacing/>
        <w:jc w:val="both"/>
        <w:rPr>
          <w:bCs/>
        </w:rPr>
      </w:pPr>
      <w:r>
        <w:rPr>
          <w:bCs/>
        </w:rPr>
        <w:t>EL CONCEJO MUNICIPAL CONSIDERANDO:</w:t>
      </w:r>
    </w:p>
    <w:p w14:paraId="0F06A71D" w14:textId="77777777" w:rsidR="006B5D4D" w:rsidRDefault="006B5D4D" w:rsidP="000968D7">
      <w:pPr>
        <w:contextualSpacing/>
        <w:jc w:val="both"/>
        <w:rPr>
          <w:bCs/>
        </w:rPr>
      </w:pPr>
    </w:p>
    <w:p w14:paraId="67CC1D4B" w14:textId="038A6852" w:rsidR="00A058E7" w:rsidRDefault="00A058E7" w:rsidP="00A058E7">
      <w:pPr>
        <w:contextualSpacing/>
        <w:jc w:val="both"/>
        <w:rPr>
          <w:szCs w:val="24"/>
        </w:rPr>
      </w:pPr>
      <w:r>
        <w:rPr>
          <w:bCs/>
        </w:rPr>
        <w:lastRenderedPageBreak/>
        <w:t xml:space="preserve">I.- </w:t>
      </w:r>
      <w:proofErr w:type="gramStart"/>
      <w:r w:rsidR="004374E2">
        <w:rPr>
          <w:bCs/>
        </w:rPr>
        <w:t>Que</w:t>
      </w:r>
      <w:proofErr w:type="gramEnd"/>
      <w:r>
        <w:rPr>
          <w:bCs/>
        </w:rPr>
        <w:t xml:space="preserve"> en sesión ordinaria de Concejo Municipal, celebrada el día 06 de enero del 2021, </w:t>
      </w:r>
      <w:r w:rsidRPr="00A058E7">
        <w:rPr>
          <w:szCs w:val="24"/>
        </w:rPr>
        <w:t>se priorizó la compra de medicamentos para la clínica comunal de Tahuilapa</w:t>
      </w:r>
      <w:r w:rsidR="004374E2">
        <w:rPr>
          <w:szCs w:val="24"/>
        </w:rPr>
        <w:t>;</w:t>
      </w:r>
    </w:p>
    <w:p w14:paraId="6F0BF825" w14:textId="0CBB7FB1" w:rsidR="006B5D4D" w:rsidRDefault="004374E2" w:rsidP="006B5D4D">
      <w:pPr>
        <w:spacing w:after="0" w:line="240" w:lineRule="auto"/>
        <w:jc w:val="both"/>
        <w:rPr>
          <w:szCs w:val="24"/>
        </w:rPr>
      </w:pPr>
      <w:r w:rsidRPr="006B5D4D">
        <w:rPr>
          <w:szCs w:val="24"/>
        </w:rPr>
        <w:t xml:space="preserve">II.- </w:t>
      </w:r>
      <w:r w:rsidR="006B5D4D" w:rsidRPr="006B5D4D">
        <w:rPr>
          <w:szCs w:val="24"/>
        </w:rPr>
        <w:t xml:space="preserve">Que en fecha </w:t>
      </w:r>
      <w:r w:rsidR="006B5D4D">
        <w:rPr>
          <w:szCs w:val="24"/>
        </w:rPr>
        <w:t>diecisiete</w:t>
      </w:r>
      <w:r w:rsidR="006B5D4D" w:rsidRPr="006B5D4D">
        <w:rPr>
          <w:szCs w:val="24"/>
        </w:rPr>
        <w:t xml:space="preserve"> de marzo se adjudicaron los medicamentos ofertados en el primer proceso de licitación y se acuerda SUSPENDER el segundo proceso por los medicamentos que no fueron ofertados, según acuerdo VEINTE del acta número ONCE.</w:t>
      </w:r>
    </w:p>
    <w:p w14:paraId="101E60FA" w14:textId="77777777" w:rsidR="006B5D4D" w:rsidRPr="006B5D4D" w:rsidRDefault="006B5D4D" w:rsidP="006B5D4D">
      <w:pPr>
        <w:spacing w:after="0" w:line="240" w:lineRule="auto"/>
        <w:jc w:val="both"/>
        <w:rPr>
          <w:szCs w:val="24"/>
        </w:rPr>
      </w:pPr>
    </w:p>
    <w:p w14:paraId="6A9CA3AC" w14:textId="67042B5C" w:rsidR="00E1007F" w:rsidRPr="00E1007F" w:rsidRDefault="006B5D4D" w:rsidP="00E1007F">
      <w:pPr>
        <w:spacing w:line="240" w:lineRule="auto"/>
        <w:contextualSpacing/>
        <w:jc w:val="both"/>
        <w:rPr>
          <w:rFonts w:eastAsia="Times New Roman"/>
          <w:color w:val="000000"/>
          <w:lang w:eastAsia="es-SV"/>
        </w:rPr>
      </w:pPr>
      <w:r>
        <w:rPr>
          <w:szCs w:val="24"/>
        </w:rPr>
        <w:t xml:space="preserve">III.- </w:t>
      </w:r>
      <w:r w:rsidRPr="006B5D4D">
        <w:rPr>
          <w:szCs w:val="24"/>
        </w:rPr>
        <w:t xml:space="preserve">Que debido a la necesidad de los medicamentos pendientes de compra solicitados por la encargada de la clínica comunal, el Concejo Municipal autoriza al jefe UACI </w:t>
      </w:r>
      <w:r w:rsidR="00AE2D00">
        <w:rPr>
          <w:szCs w:val="24"/>
        </w:rPr>
        <w:t>a</w:t>
      </w:r>
      <w:r w:rsidRPr="006B5D4D">
        <w:rPr>
          <w:szCs w:val="24"/>
        </w:rPr>
        <w:t xml:space="preserve"> realizar el segundo proceso de licitación</w:t>
      </w:r>
      <w:r w:rsidR="00AE2D00">
        <w:rPr>
          <w:szCs w:val="24"/>
        </w:rPr>
        <w:t>;</w:t>
      </w:r>
      <w:r w:rsidR="00E1007F" w:rsidRPr="002D1EBB">
        <w:rPr>
          <w:szCs w:val="24"/>
        </w:rPr>
        <w:t xml:space="preserve"> </w:t>
      </w:r>
      <w:r w:rsidR="00E1007F">
        <w:rPr>
          <w:szCs w:val="24"/>
        </w:rPr>
        <w:t xml:space="preserve">renombrando </w:t>
      </w:r>
      <w:r w:rsidR="00E1007F" w:rsidRPr="002D1EBB">
        <w:rPr>
          <w:szCs w:val="24"/>
        </w:rPr>
        <w:t xml:space="preserve">el proceso de licitación para la segunda convocatoria de la siguiente manera: 11/2021 </w:t>
      </w:r>
      <w:r w:rsidR="00000D40" w:rsidRPr="002D1EBB">
        <w:rPr>
          <w:szCs w:val="24"/>
        </w:rPr>
        <w:t>“COMPRA</w:t>
      </w:r>
      <w:r w:rsidR="00E1007F" w:rsidRPr="002D1EBB">
        <w:rPr>
          <w:szCs w:val="24"/>
        </w:rPr>
        <w:t xml:space="preserve"> DE SUMINISTRO DE MEDICAMENTOS PARA LA CLÍNICA COMUNAL DE LA MUNICIPALIDAD DE </w:t>
      </w:r>
      <w:proofErr w:type="gramStart"/>
      <w:r w:rsidR="00E1007F" w:rsidRPr="002D1EBB">
        <w:rPr>
          <w:szCs w:val="24"/>
        </w:rPr>
        <w:t xml:space="preserve">METAPÁN”   </w:t>
      </w:r>
      <w:proofErr w:type="gramEnd"/>
      <w:r w:rsidR="00E1007F" w:rsidRPr="006B5D4D">
        <w:rPr>
          <w:szCs w:val="24"/>
        </w:rPr>
        <w:t xml:space="preserve">según acuerdo TRECE del acta DIEZ de fecha </w:t>
      </w:r>
      <w:r w:rsidR="00E1007F">
        <w:rPr>
          <w:szCs w:val="24"/>
        </w:rPr>
        <w:t xml:space="preserve">siete </w:t>
      </w:r>
      <w:r w:rsidR="00E1007F" w:rsidRPr="006B5D4D">
        <w:rPr>
          <w:szCs w:val="24"/>
        </w:rPr>
        <w:t>de julio del presente año.</w:t>
      </w:r>
    </w:p>
    <w:p w14:paraId="163FF17A" w14:textId="77777777" w:rsidR="00E1007F" w:rsidRDefault="00E1007F" w:rsidP="00E1007F">
      <w:pPr>
        <w:contextualSpacing/>
        <w:jc w:val="both"/>
        <w:rPr>
          <w:szCs w:val="24"/>
        </w:rPr>
      </w:pPr>
    </w:p>
    <w:p w14:paraId="61FAB38E" w14:textId="52C96E54" w:rsidR="00B8387E" w:rsidRDefault="00B8387E" w:rsidP="00473768">
      <w:pPr>
        <w:spacing w:after="0" w:line="240" w:lineRule="auto"/>
        <w:jc w:val="both"/>
        <w:rPr>
          <w:szCs w:val="24"/>
        </w:rPr>
      </w:pPr>
      <w:r>
        <w:rPr>
          <w:szCs w:val="24"/>
        </w:rPr>
        <w:t xml:space="preserve">IV.- El </w:t>
      </w:r>
      <w:r w:rsidRPr="00B8387E">
        <w:rPr>
          <w:szCs w:val="24"/>
        </w:rPr>
        <w:t>día 30 de julio del presente año se realizó la recepción y apertura de ofertas y únicamente se presentó la empresa FARMACEUTICOS EQUIVALENTES, S.A. DE C.V. para ofertar</w:t>
      </w:r>
      <w:r>
        <w:rPr>
          <w:szCs w:val="24"/>
        </w:rPr>
        <w:t>, s</w:t>
      </w:r>
      <w:r w:rsidRPr="00B8387E">
        <w:rPr>
          <w:szCs w:val="24"/>
        </w:rPr>
        <w:t>egún lo establecido en las Bases de Licitación en la Sección II, Evaluación de Ofertas, número 1: proceso de Evaluación de Ofertas, literal c) Cuarta Etapa: Evaluación Económica, tercer inciso, donde literalmente dice: En caso que sea única oferta y ha superado las etapas anteriores se recomendará su adjudicación, siempre y cuando el precio este acorde al mercado actual y al presupuesto asignado por la municipalidad</w:t>
      </w:r>
      <w:r w:rsidR="00473768">
        <w:rPr>
          <w:szCs w:val="24"/>
        </w:rPr>
        <w:t>; y por lo que s</w:t>
      </w:r>
      <w:r w:rsidRPr="00473768">
        <w:rPr>
          <w:szCs w:val="24"/>
        </w:rPr>
        <w:t>e realizó la Evaluación de la empresa participante y cumple con cada una de las etapas de evaluación.</w:t>
      </w:r>
    </w:p>
    <w:p w14:paraId="149A7259" w14:textId="04216E0B" w:rsidR="00AB6D96" w:rsidRDefault="00AB6D96" w:rsidP="00473768">
      <w:pPr>
        <w:spacing w:after="0" w:line="240" w:lineRule="auto"/>
        <w:jc w:val="both"/>
        <w:rPr>
          <w:szCs w:val="24"/>
        </w:rPr>
      </w:pPr>
    </w:p>
    <w:p w14:paraId="0E29D910" w14:textId="60A59A89" w:rsidR="001B77F2" w:rsidRPr="007E2A54" w:rsidRDefault="00D350EE" w:rsidP="001B77F2">
      <w:pPr>
        <w:pStyle w:val="Standard"/>
        <w:jc w:val="both"/>
        <w:rPr>
          <w:rFonts w:cs="Times New Roman"/>
        </w:rPr>
      </w:pPr>
      <w:r>
        <w:t xml:space="preserve">V.- Que la Comisión Evaluadora de Ofertas recomienda: </w:t>
      </w:r>
      <w:r w:rsidR="001B77F2">
        <w:t xml:space="preserve"> “““ </w:t>
      </w:r>
      <w:r w:rsidR="001B77F2" w:rsidRPr="00DD795A">
        <w:t xml:space="preserve">Dada las consideraciones anteriores y después de haber evaluado </w:t>
      </w:r>
      <w:r w:rsidR="001B77F2">
        <w:t xml:space="preserve">los diferentes medicamentos ofertados y tomando en cuenta las sugerencias de la especialista en la materia, doctora Rosa </w:t>
      </w:r>
      <w:proofErr w:type="spellStart"/>
      <w:r w:rsidR="001B77F2">
        <w:t>Melida</w:t>
      </w:r>
      <w:proofErr w:type="spellEnd"/>
      <w:r w:rsidR="001B77F2">
        <w:t xml:space="preserve"> Esquivel de Jerez, </w:t>
      </w:r>
      <w:r w:rsidR="001B77F2" w:rsidRPr="00DD795A">
        <w:t>la Comisión de Evaluación de ofertas</w:t>
      </w:r>
      <w:r w:rsidR="001B77F2">
        <w:t xml:space="preserve"> con base en el art. 56 de la Ley de Adquisiciones y Contrataciones de la Administración Pública</w:t>
      </w:r>
      <w:r w:rsidR="001B77F2" w:rsidRPr="00DD795A">
        <w:t xml:space="preserve">, </w:t>
      </w:r>
      <w:r w:rsidR="001B77F2" w:rsidRPr="00DD795A">
        <w:rPr>
          <w:b/>
        </w:rPr>
        <w:t>RECOMIENDA</w:t>
      </w:r>
      <w:r w:rsidR="001B77F2">
        <w:rPr>
          <w:b/>
        </w:rPr>
        <w:t xml:space="preserve"> </w:t>
      </w:r>
      <w:r w:rsidR="001B77F2">
        <w:t>al titular la ADJUDICACION TOTAL de los medicamentos ofertados en la</w:t>
      </w:r>
      <w:r w:rsidR="001B77F2" w:rsidRPr="007F2968">
        <w:t xml:space="preserve"> LICITACIÓN PUBLICA </w:t>
      </w:r>
      <w:proofErr w:type="spellStart"/>
      <w:r w:rsidR="001B77F2" w:rsidRPr="007F2968">
        <w:t>N°</w:t>
      </w:r>
      <w:proofErr w:type="spellEnd"/>
      <w:r w:rsidR="001B77F2" w:rsidRPr="007F2968">
        <w:t xml:space="preserve"> </w:t>
      </w:r>
      <w:r w:rsidR="001B77F2">
        <w:t xml:space="preserve">11/2021 </w:t>
      </w:r>
      <w:r w:rsidR="001B77F2" w:rsidRPr="007F2968">
        <w:rPr>
          <w:rFonts w:cs="Times New Roman"/>
        </w:rPr>
        <w:t>“</w:t>
      </w:r>
      <w:r w:rsidR="001B77F2">
        <w:rPr>
          <w:rFonts w:cs="Times New Roman"/>
          <w:b/>
          <w:color w:val="000000"/>
          <w:sz w:val="28"/>
          <w:szCs w:val="28"/>
        </w:rPr>
        <w:t>COMPRA DE SUMINISTRO DE MEDICAMENTOS PARA LA CLINICA COMUNAL DE LA MUNICIPALIDAD DE METAPÁN</w:t>
      </w:r>
      <w:r w:rsidR="001B77F2" w:rsidRPr="007F2968">
        <w:rPr>
          <w:rFonts w:cs="Times New Roman"/>
        </w:rPr>
        <w:t>”</w:t>
      </w:r>
      <w:r w:rsidR="001B77F2">
        <w:rPr>
          <w:rFonts w:cs="Times New Roman"/>
        </w:rPr>
        <w:t xml:space="preserve"> por cumplir con cada una de las etapas de la evaluación y por estar acorde al presupuesto institucional,</w:t>
      </w:r>
      <w:r w:rsidR="001B77F2" w:rsidRPr="007F2968">
        <w:rPr>
          <w:rFonts w:cs="Times New Roman"/>
        </w:rPr>
        <w:t xml:space="preserve"> a la empresa</w:t>
      </w:r>
      <w:r w:rsidR="001B77F2">
        <w:rPr>
          <w:rFonts w:cs="Times New Roman"/>
        </w:rPr>
        <w:t xml:space="preserve">: </w:t>
      </w:r>
      <w:r w:rsidR="001B77F2" w:rsidRPr="007F2968">
        <w:rPr>
          <w:rFonts w:cs="Times New Roman"/>
        </w:rPr>
        <w:t xml:space="preserve"> </w:t>
      </w:r>
      <w:r w:rsidR="001B77F2">
        <w:rPr>
          <w:rFonts w:cs="Times New Roman"/>
        </w:rPr>
        <w:t>FARMACEUTICOS EQUIVALENTES, S.A. DE C.V. $48,703.20. Haciendo saber que existen dos medicamentos que deberán incluirse en una contratación Directa, ya que no fueron ofertados por la empresa participante del cual anexo cuadro:</w:t>
      </w:r>
    </w:p>
    <w:tbl>
      <w:tblPr>
        <w:tblW w:w="8793" w:type="dxa"/>
        <w:tblInd w:w="-10" w:type="dxa"/>
        <w:tblCellMar>
          <w:left w:w="70" w:type="dxa"/>
          <w:right w:w="70" w:type="dxa"/>
        </w:tblCellMar>
        <w:tblLook w:val="04A0" w:firstRow="1" w:lastRow="0" w:firstColumn="1" w:lastColumn="0" w:noHBand="0" w:noVBand="1"/>
      </w:tblPr>
      <w:tblGrid>
        <w:gridCol w:w="1030"/>
        <w:gridCol w:w="1515"/>
        <w:gridCol w:w="6248"/>
      </w:tblGrid>
      <w:tr w:rsidR="001B77F2" w:rsidRPr="0019624F" w14:paraId="77BAE49B" w14:textId="77777777" w:rsidTr="007C29F7">
        <w:trPr>
          <w:trHeight w:val="253"/>
        </w:trPr>
        <w:tc>
          <w:tcPr>
            <w:tcW w:w="103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8DBB8BD" w14:textId="77777777" w:rsidR="001B77F2" w:rsidRPr="0019624F" w:rsidRDefault="001B77F2" w:rsidP="007C29F7">
            <w:pPr>
              <w:jc w:val="center"/>
              <w:rPr>
                <w:rFonts w:ascii="Calibri" w:hAnsi="Calibri" w:cs="Calibri"/>
                <w:b/>
                <w:bCs/>
                <w:color w:val="FCE4D6"/>
                <w:sz w:val="16"/>
                <w:szCs w:val="16"/>
                <w:lang w:eastAsia="es-SV"/>
              </w:rPr>
            </w:pPr>
            <w:r w:rsidRPr="0019624F">
              <w:rPr>
                <w:rFonts w:ascii="Calibri" w:hAnsi="Calibri" w:cs="Calibri"/>
                <w:b/>
                <w:bCs/>
                <w:color w:val="FCE4D6"/>
                <w:sz w:val="16"/>
                <w:szCs w:val="16"/>
                <w:lang w:eastAsia="es-SV"/>
              </w:rPr>
              <w:t> </w:t>
            </w:r>
          </w:p>
        </w:tc>
        <w:tc>
          <w:tcPr>
            <w:tcW w:w="1515" w:type="dxa"/>
            <w:tcBorders>
              <w:top w:val="single" w:sz="8" w:space="0" w:color="auto"/>
              <w:left w:val="nil"/>
              <w:bottom w:val="single" w:sz="8" w:space="0" w:color="auto"/>
              <w:right w:val="single" w:sz="8" w:space="0" w:color="auto"/>
            </w:tcBorders>
            <w:shd w:val="clear" w:color="000000" w:fill="FCE4D6"/>
            <w:noWrap/>
            <w:vAlign w:val="center"/>
            <w:hideMark/>
          </w:tcPr>
          <w:p w14:paraId="404AE421" w14:textId="77777777" w:rsidR="001B77F2" w:rsidRPr="0019624F" w:rsidRDefault="001B77F2" w:rsidP="007C29F7">
            <w:pPr>
              <w:jc w:val="center"/>
              <w:rPr>
                <w:rFonts w:ascii="Calibri" w:hAnsi="Calibri" w:cs="Calibri"/>
                <w:b/>
                <w:bCs/>
                <w:color w:val="FCE4D6"/>
                <w:sz w:val="16"/>
                <w:szCs w:val="16"/>
                <w:lang w:eastAsia="es-SV"/>
              </w:rPr>
            </w:pPr>
            <w:r w:rsidRPr="0019624F">
              <w:rPr>
                <w:rFonts w:ascii="Calibri" w:hAnsi="Calibri" w:cs="Calibri"/>
                <w:b/>
                <w:bCs/>
                <w:color w:val="FCE4D6"/>
                <w:sz w:val="16"/>
                <w:szCs w:val="16"/>
                <w:lang w:eastAsia="es-SV"/>
              </w:rPr>
              <w:t> </w:t>
            </w:r>
          </w:p>
        </w:tc>
        <w:tc>
          <w:tcPr>
            <w:tcW w:w="6248" w:type="dxa"/>
            <w:tcBorders>
              <w:top w:val="single" w:sz="8" w:space="0" w:color="auto"/>
              <w:left w:val="nil"/>
              <w:bottom w:val="single" w:sz="8" w:space="0" w:color="auto"/>
              <w:right w:val="single" w:sz="8" w:space="0" w:color="auto"/>
            </w:tcBorders>
            <w:shd w:val="clear" w:color="000000" w:fill="FCE4D6"/>
            <w:noWrap/>
            <w:vAlign w:val="center"/>
            <w:hideMark/>
          </w:tcPr>
          <w:p w14:paraId="141EAC0B" w14:textId="77777777" w:rsidR="001B77F2" w:rsidRPr="0019624F" w:rsidRDefault="001B77F2" w:rsidP="007C29F7">
            <w:pPr>
              <w:jc w:val="center"/>
              <w:rPr>
                <w:rFonts w:ascii="Calibri" w:hAnsi="Calibri" w:cs="Calibri"/>
                <w:b/>
                <w:bCs/>
                <w:color w:val="000000"/>
                <w:szCs w:val="24"/>
                <w:lang w:eastAsia="es-SV"/>
              </w:rPr>
            </w:pPr>
            <w:r w:rsidRPr="0019624F">
              <w:rPr>
                <w:rFonts w:ascii="Calibri" w:hAnsi="Calibri" w:cs="Calibri"/>
                <w:b/>
                <w:bCs/>
                <w:color w:val="000000"/>
                <w:szCs w:val="24"/>
                <w:lang w:eastAsia="es-SV"/>
              </w:rPr>
              <w:t xml:space="preserve">PEDIATRICO </w:t>
            </w:r>
          </w:p>
        </w:tc>
      </w:tr>
      <w:tr w:rsidR="001B77F2" w:rsidRPr="0019624F" w14:paraId="0A4A362C" w14:textId="77777777" w:rsidTr="007C29F7">
        <w:trPr>
          <w:trHeight w:val="242"/>
        </w:trPr>
        <w:tc>
          <w:tcPr>
            <w:tcW w:w="1030" w:type="dxa"/>
            <w:tcBorders>
              <w:top w:val="nil"/>
              <w:left w:val="single" w:sz="8" w:space="0" w:color="auto"/>
              <w:bottom w:val="single" w:sz="8" w:space="0" w:color="auto"/>
              <w:right w:val="single" w:sz="8" w:space="0" w:color="auto"/>
            </w:tcBorders>
            <w:shd w:val="clear" w:color="000000" w:fill="C6E0B4"/>
            <w:noWrap/>
            <w:vAlign w:val="center"/>
            <w:hideMark/>
          </w:tcPr>
          <w:p w14:paraId="57E0FA81" w14:textId="77777777" w:rsidR="001B77F2" w:rsidRPr="0019624F" w:rsidRDefault="001B77F2" w:rsidP="007C29F7">
            <w:pPr>
              <w:jc w:val="right"/>
              <w:rPr>
                <w:rFonts w:ascii="Calibri" w:hAnsi="Calibri" w:cs="Calibri"/>
                <w:b/>
                <w:bCs/>
                <w:color w:val="000000"/>
                <w:lang w:eastAsia="es-SV"/>
              </w:rPr>
            </w:pPr>
            <w:r w:rsidRPr="0019624F">
              <w:rPr>
                <w:rFonts w:ascii="Calibri" w:hAnsi="Calibri" w:cs="Calibri"/>
                <w:b/>
                <w:bCs/>
                <w:color w:val="000000"/>
                <w:lang w:eastAsia="es-SV"/>
              </w:rPr>
              <w:t>300</w:t>
            </w:r>
          </w:p>
        </w:tc>
        <w:tc>
          <w:tcPr>
            <w:tcW w:w="1515" w:type="dxa"/>
            <w:tcBorders>
              <w:top w:val="nil"/>
              <w:left w:val="nil"/>
              <w:bottom w:val="single" w:sz="8" w:space="0" w:color="auto"/>
              <w:right w:val="single" w:sz="8" w:space="0" w:color="auto"/>
            </w:tcBorders>
            <w:shd w:val="clear" w:color="000000" w:fill="C6E0B4"/>
            <w:noWrap/>
            <w:vAlign w:val="center"/>
            <w:hideMark/>
          </w:tcPr>
          <w:p w14:paraId="6CF70BCA" w14:textId="77777777" w:rsidR="001B77F2" w:rsidRPr="0019624F" w:rsidRDefault="001B77F2" w:rsidP="007C29F7">
            <w:pPr>
              <w:rPr>
                <w:rFonts w:ascii="Calibri" w:hAnsi="Calibri" w:cs="Calibri"/>
                <w:b/>
                <w:bCs/>
                <w:color w:val="000000"/>
                <w:lang w:eastAsia="es-SV"/>
              </w:rPr>
            </w:pPr>
            <w:r w:rsidRPr="0019624F">
              <w:rPr>
                <w:rFonts w:ascii="Calibri" w:hAnsi="Calibri" w:cs="Calibri"/>
                <w:b/>
                <w:bCs/>
                <w:color w:val="000000"/>
                <w:lang w:eastAsia="es-SV"/>
              </w:rPr>
              <w:t>FRASCOS</w:t>
            </w:r>
          </w:p>
        </w:tc>
        <w:tc>
          <w:tcPr>
            <w:tcW w:w="6248" w:type="dxa"/>
            <w:tcBorders>
              <w:top w:val="nil"/>
              <w:left w:val="nil"/>
              <w:bottom w:val="single" w:sz="8" w:space="0" w:color="auto"/>
              <w:right w:val="single" w:sz="8" w:space="0" w:color="auto"/>
            </w:tcBorders>
            <w:shd w:val="clear" w:color="000000" w:fill="C6E0B4"/>
            <w:noWrap/>
            <w:vAlign w:val="center"/>
            <w:hideMark/>
          </w:tcPr>
          <w:p w14:paraId="5C8C37EC" w14:textId="77777777" w:rsidR="001B77F2" w:rsidRPr="0019624F" w:rsidRDefault="001B77F2" w:rsidP="007C29F7">
            <w:pPr>
              <w:rPr>
                <w:rFonts w:ascii="Calibri" w:hAnsi="Calibri" w:cs="Calibri"/>
                <w:color w:val="000000"/>
                <w:lang w:eastAsia="es-SV"/>
              </w:rPr>
            </w:pPr>
            <w:r w:rsidRPr="0019624F">
              <w:rPr>
                <w:rFonts w:ascii="Calibri" w:hAnsi="Calibri" w:cs="Calibri"/>
                <w:color w:val="000000"/>
                <w:lang w:eastAsia="es-SV"/>
              </w:rPr>
              <w:t>CARBOXINETILCISTEINA EN SOLUCION 120ML</w:t>
            </w:r>
          </w:p>
        </w:tc>
      </w:tr>
      <w:tr w:rsidR="001B77F2" w:rsidRPr="0019624F" w14:paraId="03491F6D" w14:textId="77777777" w:rsidTr="007C29F7">
        <w:trPr>
          <w:trHeight w:val="253"/>
        </w:trPr>
        <w:tc>
          <w:tcPr>
            <w:tcW w:w="1030" w:type="dxa"/>
            <w:tcBorders>
              <w:top w:val="nil"/>
              <w:left w:val="single" w:sz="8" w:space="0" w:color="auto"/>
              <w:bottom w:val="single" w:sz="8" w:space="0" w:color="auto"/>
              <w:right w:val="single" w:sz="8" w:space="0" w:color="auto"/>
            </w:tcBorders>
            <w:shd w:val="clear" w:color="000000" w:fill="FCE4D6"/>
            <w:noWrap/>
            <w:vAlign w:val="center"/>
            <w:hideMark/>
          </w:tcPr>
          <w:p w14:paraId="5C0CFCDD" w14:textId="77777777" w:rsidR="001B77F2" w:rsidRPr="0019624F" w:rsidRDefault="001B77F2" w:rsidP="007C29F7">
            <w:pPr>
              <w:rPr>
                <w:rFonts w:ascii="Calibri" w:hAnsi="Calibri" w:cs="Calibri"/>
                <w:b/>
                <w:bCs/>
                <w:color w:val="000000"/>
                <w:lang w:eastAsia="es-SV"/>
              </w:rPr>
            </w:pPr>
            <w:r w:rsidRPr="0019624F">
              <w:rPr>
                <w:rFonts w:ascii="Calibri" w:hAnsi="Calibri" w:cs="Calibri"/>
                <w:b/>
                <w:bCs/>
                <w:color w:val="000000"/>
                <w:lang w:eastAsia="es-SV"/>
              </w:rPr>
              <w:t> </w:t>
            </w:r>
          </w:p>
        </w:tc>
        <w:tc>
          <w:tcPr>
            <w:tcW w:w="1515" w:type="dxa"/>
            <w:tcBorders>
              <w:top w:val="nil"/>
              <w:left w:val="nil"/>
              <w:bottom w:val="single" w:sz="8" w:space="0" w:color="auto"/>
              <w:right w:val="single" w:sz="8" w:space="0" w:color="auto"/>
            </w:tcBorders>
            <w:shd w:val="clear" w:color="000000" w:fill="FCE4D6"/>
            <w:noWrap/>
            <w:vAlign w:val="center"/>
            <w:hideMark/>
          </w:tcPr>
          <w:p w14:paraId="794DA40A" w14:textId="77777777" w:rsidR="001B77F2" w:rsidRPr="0019624F" w:rsidRDefault="001B77F2" w:rsidP="007C29F7">
            <w:pPr>
              <w:rPr>
                <w:rFonts w:ascii="Calibri" w:hAnsi="Calibri" w:cs="Calibri"/>
                <w:b/>
                <w:bCs/>
                <w:color w:val="000000"/>
                <w:lang w:eastAsia="es-SV"/>
              </w:rPr>
            </w:pPr>
            <w:r w:rsidRPr="0019624F">
              <w:rPr>
                <w:rFonts w:ascii="Calibri" w:hAnsi="Calibri" w:cs="Calibri"/>
                <w:b/>
                <w:bCs/>
                <w:color w:val="000000"/>
                <w:lang w:eastAsia="es-SV"/>
              </w:rPr>
              <w:t> </w:t>
            </w:r>
          </w:p>
        </w:tc>
        <w:tc>
          <w:tcPr>
            <w:tcW w:w="6248" w:type="dxa"/>
            <w:tcBorders>
              <w:top w:val="nil"/>
              <w:left w:val="nil"/>
              <w:bottom w:val="single" w:sz="8" w:space="0" w:color="auto"/>
              <w:right w:val="single" w:sz="8" w:space="0" w:color="auto"/>
            </w:tcBorders>
            <w:shd w:val="clear" w:color="000000" w:fill="FCE4D6"/>
            <w:noWrap/>
            <w:vAlign w:val="center"/>
            <w:hideMark/>
          </w:tcPr>
          <w:p w14:paraId="329B1A35" w14:textId="77777777" w:rsidR="001B77F2" w:rsidRPr="0019624F" w:rsidRDefault="001B77F2" w:rsidP="007C29F7">
            <w:pPr>
              <w:jc w:val="center"/>
              <w:rPr>
                <w:rFonts w:ascii="Calibri" w:hAnsi="Calibri" w:cs="Calibri"/>
                <w:b/>
                <w:bCs/>
                <w:color w:val="000000"/>
                <w:szCs w:val="24"/>
                <w:lang w:eastAsia="es-SV"/>
              </w:rPr>
            </w:pPr>
            <w:r w:rsidRPr="0019624F">
              <w:rPr>
                <w:rFonts w:ascii="Calibri" w:hAnsi="Calibri" w:cs="Calibri"/>
                <w:b/>
                <w:bCs/>
                <w:color w:val="000000"/>
                <w:szCs w:val="24"/>
                <w:lang w:eastAsia="es-SV"/>
              </w:rPr>
              <w:t>CRONICOS</w:t>
            </w:r>
          </w:p>
        </w:tc>
      </w:tr>
      <w:tr w:rsidR="001B77F2" w:rsidRPr="0019624F" w14:paraId="7859298A" w14:textId="77777777" w:rsidTr="007C29F7">
        <w:trPr>
          <w:trHeight w:val="242"/>
        </w:trPr>
        <w:tc>
          <w:tcPr>
            <w:tcW w:w="1030" w:type="dxa"/>
            <w:tcBorders>
              <w:top w:val="nil"/>
              <w:left w:val="single" w:sz="8" w:space="0" w:color="auto"/>
              <w:bottom w:val="single" w:sz="8" w:space="0" w:color="auto"/>
              <w:right w:val="single" w:sz="8" w:space="0" w:color="auto"/>
            </w:tcBorders>
            <w:shd w:val="clear" w:color="000000" w:fill="C6E0B4"/>
            <w:noWrap/>
            <w:vAlign w:val="center"/>
            <w:hideMark/>
          </w:tcPr>
          <w:p w14:paraId="2747469B" w14:textId="77777777" w:rsidR="001B77F2" w:rsidRPr="0019624F" w:rsidRDefault="001B77F2" w:rsidP="007C29F7">
            <w:pPr>
              <w:jc w:val="right"/>
              <w:rPr>
                <w:rFonts w:ascii="Calibri" w:hAnsi="Calibri" w:cs="Calibri"/>
                <w:b/>
                <w:bCs/>
                <w:color w:val="000000"/>
                <w:lang w:eastAsia="es-SV"/>
              </w:rPr>
            </w:pPr>
            <w:r w:rsidRPr="0019624F">
              <w:rPr>
                <w:rFonts w:ascii="Calibri" w:hAnsi="Calibri" w:cs="Calibri"/>
                <w:b/>
                <w:bCs/>
                <w:color w:val="000000"/>
                <w:lang w:eastAsia="es-SV"/>
              </w:rPr>
              <w:t>6,000</w:t>
            </w:r>
          </w:p>
        </w:tc>
        <w:tc>
          <w:tcPr>
            <w:tcW w:w="1515" w:type="dxa"/>
            <w:tcBorders>
              <w:top w:val="nil"/>
              <w:left w:val="nil"/>
              <w:bottom w:val="single" w:sz="8" w:space="0" w:color="auto"/>
              <w:right w:val="single" w:sz="8" w:space="0" w:color="auto"/>
            </w:tcBorders>
            <w:shd w:val="clear" w:color="000000" w:fill="C6E0B4"/>
            <w:noWrap/>
            <w:vAlign w:val="center"/>
            <w:hideMark/>
          </w:tcPr>
          <w:p w14:paraId="746C7004" w14:textId="77777777" w:rsidR="001B77F2" w:rsidRPr="0019624F" w:rsidRDefault="001B77F2" w:rsidP="007C29F7">
            <w:pPr>
              <w:rPr>
                <w:rFonts w:ascii="Calibri" w:hAnsi="Calibri" w:cs="Calibri"/>
                <w:b/>
                <w:bCs/>
                <w:color w:val="000000"/>
                <w:lang w:eastAsia="es-SV"/>
              </w:rPr>
            </w:pPr>
            <w:r w:rsidRPr="0019624F">
              <w:rPr>
                <w:rFonts w:ascii="Calibri" w:hAnsi="Calibri" w:cs="Calibri"/>
                <w:b/>
                <w:bCs/>
                <w:color w:val="000000"/>
                <w:lang w:eastAsia="es-SV"/>
              </w:rPr>
              <w:t>TABLETAS</w:t>
            </w:r>
          </w:p>
        </w:tc>
        <w:tc>
          <w:tcPr>
            <w:tcW w:w="6248" w:type="dxa"/>
            <w:tcBorders>
              <w:top w:val="nil"/>
              <w:left w:val="nil"/>
              <w:bottom w:val="single" w:sz="8" w:space="0" w:color="auto"/>
              <w:right w:val="single" w:sz="8" w:space="0" w:color="auto"/>
            </w:tcBorders>
            <w:shd w:val="clear" w:color="000000" w:fill="C6E0B4"/>
            <w:noWrap/>
            <w:vAlign w:val="center"/>
            <w:hideMark/>
          </w:tcPr>
          <w:p w14:paraId="7F1233C6" w14:textId="77777777" w:rsidR="001B77F2" w:rsidRPr="0019624F" w:rsidRDefault="001B77F2" w:rsidP="007C29F7">
            <w:pPr>
              <w:rPr>
                <w:rFonts w:ascii="Calibri" w:hAnsi="Calibri" w:cs="Calibri"/>
                <w:color w:val="000000"/>
                <w:lang w:eastAsia="es-SV"/>
              </w:rPr>
            </w:pPr>
            <w:r w:rsidRPr="0019624F">
              <w:rPr>
                <w:rFonts w:ascii="Calibri" w:hAnsi="Calibri" w:cs="Calibri"/>
                <w:color w:val="000000"/>
                <w:lang w:eastAsia="es-SV"/>
              </w:rPr>
              <w:t>GENFIBROXIL 300MG</w:t>
            </w:r>
          </w:p>
        </w:tc>
      </w:tr>
    </w:tbl>
    <w:p w14:paraId="118747D5" w14:textId="72F09CE4" w:rsidR="00AB6D96" w:rsidRPr="00473768" w:rsidRDefault="001B77F2" w:rsidP="00473768">
      <w:pPr>
        <w:spacing w:after="0" w:line="240" w:lineRule="auto"/>
        <w:jc w:val="both"/>
        <w:rPr>
          <w:szCs w:val="24"/>
        </w:rPr>
      </w:pPr>
      <w:r>
        <w:rPr>
          <w:szCs w:val="24"/>
        </w:rPr>
        <w:t xml:space="preserve">”””. </w:t>
      </w:r>
    </w:p>
    <w:p w14:paraId="3C0DD2E6" w14:textId="4CF9B03E" w:rsidR="00E1007F" w:rsidRDefault="00E1007F" w:rsidP="00A058E7">
      <w:pPr>
        <w:contextualSpacing/>
        <w:jc w:val="both"/>
        <w:rPr>
          <w:szCs w:val="24"/>
        </w:rPr>
      </w:pPr>
    </w:p>
    <w:p w14:paraId="0E75C623" w14:textId="2AEE7432" w:rsidR="00C316C4" w:rsidRPr="00C824A1" w:rsidRDefault="00C316C4" w:rsidP="00C316C4">
      <w:pPr>
        <w:autoSpaceDE w:val="0"/>
        <w:autoSpaceDN w:val="0"/>
        <w:adjustRightInd w:val="0"/>
        <w:spacing w:after="0" w:line="240" w:lineRule="auto"/>
        <w:jc w:val="both"/>
      </w:pPr>
      <w:r w:rsidRPr="00C824A1">
        <w:t>V</w:t>
      </w:r>
      <w:r w:rsidR="005E44FB">
        <w:t>I</w:t>
      </w:r>
      <w:r w:rsidRPr="00C824A1">
        <w:t xml:space="preserve">.- Que de conformidad al Art. 65 “Siempre que en los casos de licitación o de concurso público, se declare desierta por segunda vez, procederá la contratación directa”.  </w:t>
      </w:r>
    </w:p>
    <w:p w14:paraId="21EB0754" w14:textId="5084DBF6" w:rsidR="00C316C4" w:rsidRDefault="00C316C4" w:rsidP="00A058E7">
      <w:pPr>
        <w:contextualSpacing/>
        <w:jc w:val="both"/>
        <w:rPr>
          <w:szCs w:val="24"/>
        </w:rPr>
      </w:pPr>
    </w:p>
    <w:p w14:paraId="259656D4" w14:textId="555289F2" w:rsidR="00E1007F" w:rsidRDefault="00E1007F" w:rsidP="00E1007F">
      <w:pPr>
        <w:autoSpaceDE w:val="0"/>
        <w:autoSpaceDN w:val="0"/>
        <w:adjustRightInd w:val="0"/>
        <w:spacing w:after="0" w:line="240" w:lineRule="auto"/>
        <w:jc w:val="both"/>
        <w:rPr>
          <w:szCs w:val="24"/>
        </w:rPr>
      </w:pPr>
      <w:r w:rsidRPr="00DD5B0C">
        <w:rPr>
          <w:szCs w:val="24"/>
        </w:rPr>
        <w:t>POR TANTO, en uso de sus facultades establecidas en el Código Municipal y las disposiciones emanadas de la Ley de Adquisiciones y Contrataciones de la Administración Pública, el Concejo Municipal, por UNANIMIDAD ACUERDA:</w:t>
      </w:r>
    </w:p>
    <w:p w14:paraId="5A82FA47" w14:textId="6DC86F2D" w:rsidR="00AB6D96" w:rsidRDefault="00AB6D96" w:rsidP="00E1007F">
      <w:pPr>
        <w:autoSpaceDE w:val="0"/>
        <w:autoSpaceDN w:val="0"/>
        <w:adjustRightInd w:val="0"/>
        <w:spacing w:after="0" w:line="240" w:lineRule="auto"/>
        <w:jc w:val="both"/>
        <w:rPr>
          <w:szCs w:val="24"/>
        </w:rPr>
      </w:pPr>
    </w:p>
    <w:p w14:paraId="3D48EFF9" w14:textId="1332D6A6" w:rsidR="00AB6D96" w:rsidRDefault="00AB6D96" w:rsidP="00223B9E">
      <w:pPr>
        <w:pStyle w:val="Prrafodelista"/>
        <w:numPr>
          <w:ilvl w:val="0"/>
          <w:numId w:val="264"/>
        </w:numPr>
        <w:autoSpaceDE w:val="0"/>
        <w:autoSpaceDN w:val="0"/>
        <w:adjustRightInd w:val="0"/>
        <w:spacing w:after="0" w:line="240" w:lineRule="auto"/>
        <w:jc w:val="both"/>
        <w:rPr>
          <w:szCs w:val="24"/>
        </w:rPr>
      </w:pPr>
      <w:r>
        <w:rPr>
          <w:szCs w:val="24"/>
        </w:rPr>
        <w:t xml:space="preserve">ADJUDICAR la </w:t>
      </w:r>
      <w:r w:rsidRPr="00E2652C">
        <w:rPr>
          <w:b/>
          <w:bCs/>
          <w:szCs w:val="24"/>
        </w:rPr>
        <w:t xml:space="preserve">LICITACIÓN PÚBLICA 11/2021 “COMPRA DE SUMINISTRO DE MEDICAMENTOS PARA LA CLÍNICA COMUNAL DE LA MUNICIPALIDAD DE </w:t>
      </w:r>
      <w:r w:rsidR="0026776A" w:rsidRPr="00E2652C">
        <w:rPr>
          <w:b/>
          <w:bCs/>
          <w:szCs w:val="24"/>
        </w:rPr>
        <w:t>METAPÁN” a</w:t>
      </w:r>
      <w:r>
        <w:rPr>
          <w:szCs w:val="24"/>
        </w:rPr>
        <w:t xml:space="preserve"> la empresa FARMACEUTICOS EQUIVALENTES, S.A. DE C.V. por el monto </w:t>
      </w:r>
      <w:proofErr w:type="gramStart"/>
      <w:r>
        <w:rPr>
          <w:szCs w:val="24"/>
        </w:rPr>
        <w:t>de  CUARENTA</w:t>
      </w:r>
      <w:proofErr w:type="gramEnd"/>
      <w:r>
        <w:rPr>
          <w:szCs w:val="24"/>
        </w:rPr>
        <w:t xml:space="preserve"> Y OCHO MIL </w:t>
      </w:r>
      <w:r>
        <w:rPr>
          <w:szCs w:val="24"/>
        </w:rPr>
        <w:lastRenderedPageBreak/>
        <w:t xml:space="preserve">SETECIENTOS TRES 20/100 DÓLARES DE LOS ESTADOS UNIDOS DE AMÉRICA. ($48,703.20) </w:t>
      </w:r>
    </w:p>
    <w:p w14:paraId="2987B2EE" w14:textId="77777777" w:rsidR="008D2025" w:rsidRPr="00AB6D96" w:rsidRDefault="008D2025" w:rsidP="008D2025">
      <w:pPr>
        <w:pStyle w:val="Prrafodelista"/>
        <w:autoSpaceDE w:val="0"/>
        <w:autoSpaceDN w:val="0"/>
        <w:adjustRightInd w:val="0"/>
        <w:spacing w:after="0" w:line="240" w:lineRule="auto"/>
        <w:jc w:val="both"/>
        <w:rPr>
          <w:szCs w:val="24"/>
        </w:rPr>
      </w:pPr>
    </w:p>
    <w:p w14:paraId="4D58835D" w14:textId="36E026E6" w:rsidR="00C316C4" w:rsidRPr="00C824A1" w:rsidRDefault="00C316C4" w:rsidP="00223B9E">
      <w:pPr>
        <w:pStyle w:val="Prrafodelista"/>
        <w:numPr>
          <w:ilvl w:val="0"/>
          <w:numId w:val="264"/>
        </w:numPr>
        <w:autoSpaceDE w:val="0"/>
        <w:autoSpaceDN w:val="0"/>
        <w:adjustRightInd w:val="0"/>
        <w:spacing w:after="0" w:line="240" w:lineRule="auto"/>
        <w:jc w:val="both"/>
      </w:pPr>
      <w:r w:rsidRPr="00C824A1">
        <w:t xml:space="preserve"> AUTORIZAR al jefe de la Unidad de Adquisiciones y Contrataciones Institucionales iniciar el proceso de Contratación Directa, solicitando las ofertas pertinentes</w:t>
      </w:r>
      <w:r>
        <w:t xml:space="preserve">, correspondiente a los siguientes medicamentos: </w:t>
      </w:r>
    </w:p>
    <w:tbl>
      <w:tblPr>
        <w:tblW w:w="8793" w:type="dxa"/>
        <w:tblInd w:w="-10" w:type="dxa"/>
        <w:tblCellMar>
          <w:left w:w="70" w:type="dxa"/>
          <w:right w:w="70" w:type="dxa"/>
        </w:tblCellMar>
        <w:tblLook w:val="04A0" w:firstRow="1" w:lastRow="0" w:firstColumn="1" w:lastColumn="0" w:noHBand="0" w:noVBand="1"/>
      </w:tblPr>
      <w:tblGrid>
        <w:gridCol w:w="1030"/>
        <w:gridCol w:w="1515"/>
        <w:gridCol w:w="6248"/>
      </w:tblGrid>
      <w:tr w:rsidR="00C316C4" w14:paraId="3CBC345D" w14:textId="77777777" w:rsidTr="00C316C4">
        <w:trPr>
          <w:trHeight w:val="253"/>
        </w:trPr>
        <w:tc>
          <w:tcPr>
            <w:tcW w:w="1030" w:type="dxa"/>
            <w:tcBorders>
              <w:top w:val="single" w:sz="8" w:space="0" w:color="auto"/>
              <w:left w:val="single" w:sz="8" w:space="0" w:color="auto"/>
              <w:bottom w:val="single" w:sz="8" w:space="0" w:color="auto"/>
              <w:right w:val="single" w:sz="8" w:space="0" w:color="auto"/>
            </w:tcBorders>
            <w:shd w:val="clear" w:color="auto" w:fill="FCE4D6"/>
            <w:noWrap/>
            <w:vAlign w:val="center"/>
            <w:hideMark/>
          </w:tcPr>
          <w:p w14:paraId="5D650EF3" w14:textId="77777777" w:rsidR="00C316C4" w:rsidRDefault="00C316C4">
            <w:pPr>
              <w:spacing w:line="256" w:lineRule="auto"/>
              <w:jc w:val="center"/>
              <w:rPr>
                <w:rFonts w:ascii="Calibri" w:hAnsi="Calibri" w:cs="Calibri"/>
                <w:b/>
                <w:bCs/>
                <w:color w:val="FCE4D6"/>
                <w:sz w:val="16"/>
                <w:szCs w:val="16"/>
                <w:lang w:eastAsia="es-SV"/>
              </w:rPr>
            </w:pPr>
            <w:r>
              <w:rPr>
                <w:rFonts w:ascii="Calibri" w:hAnsi="Calibri" w:cs="Calibri"/>
                <w:b/>
                <w:bCs/>
                <w:color w:val="FCE4D6"/>
                <w:sz w:val="16"/>
                <w:szCs w:val="16"/>
                <w:lang w:eastAsia="es-SV"/>
              </w:rPr>
              <w:t> </w:t>
            </w:r>
          </w:p>
        </w:tc>
        <w:tc>
          <w:tcPr>
            <w:tcW w:w="1515" w:type="dxa"/>
            <w:tcBorders>
              <w:top w:val="single" w:sz="8" w:space="0" w:color="auto"/>
              <w:left w:val="nil"/>
              <w:bottom w:val="single" w:sz="8" w:space="0" w:color="auto"/>
              <w:right w:val="single" w:sz="8" w:space="0" w:color="auto"/>
            </w:tcBorders>
            <w:shd w:val="clear" w:color="auto" w:fill="FCE4D6"/>
            <w:noWrap/>
            <w:vAlign w:val="center"/>
            <w:hideMark/>
          </w:tcPr>
          <w:p w14:paraId="08FB6EBA" w14:textId="77777777" w:rsidR="00C316C4" w:rsidRDefault="00C316C4">
            <w:pPr>
              <w:spacing w:line="256" w:lineRule="auto"/>
              <w:jc w:val="center"/>
              <w:rPr>
                <w:rFonts w:ascii="Calibri" w:hAnsi="Calibri" w:cs="Calibri"/>
                <w:b/>
                <w:bCs/>
                <w:color w:val="FCE4D6"/>
                <w:sz w:val="16"/>
                <w:szCs w:val="16"/>
                <w:lang w:eastAsia="es-SV"/>
              </w:rPr>
            </w:pPr>
            <w:r>
              <w:rPr>
                <w:rFonts w:ascii="Calibri" w:hAnsi="Calibri" w:cs="Calibri"/>
                <w:b/>
                <w:bCs/>
                <w:color w:val="FCE4D6"/>
                <w:sz w:val="16"/>
                <w:szCs w:val="16"/>
                <w:lang w:eastAsia="es-SV"/>
              </w:rPr>
              <w:t> </w:t>
            </w:r>
          </w:p>
        </w:tc>
        <w:tc>
          <w:tcPr>
            <w:tcW w:w="6248" w:type="dxa"/>
            <w:tcBorders>
              <w:top w:val="single" w:sz="8" w:space="0" w:color="auto"/>
              <w:left w:val="nil"/>
              <w:bottom w:val="single" w:sz="8" w:space="0" w:color="auto"/>
              <w:right w:val="single" w:sz="8" w:space="0" w:color="auto"/>
            </w:tcBorders>
            <w:shd w:val="clear" w:color="auto" w:fill="FCE4D6"/>
            <w:noWrap/>
            <w:vAlign w:val="center"/>
            <w:hideMark/>
          </w:tcPr>
          <w:p w14:paraId="30D37F02" w14:textId="77777777" w:rsidR="00C316C4" w:rsidRDefault="00C316C4">
            <w:pPr>
              <w:spacing w:line="256" w:lineRule="auto"/>
              <w:jc w:val="center"/>
              <w:rPr>
                <w:rFonts w:ascii="Calibri" w:hAnsi="Calibri" w:cs="Calibri"/>
                <w:b/>
                <w:bCs/>
                <w:color w:val="000000"/>
                <w:szCs w:val="24"/>
                <w:lang w:eastAsia="es-SV"/>
              </w:rPr>
            </w:pPr>
            <w:r>
              <w:rPr>
                <w:rFonts w:ascii="Calibri" w:hAnsi="Calibri" w:cs="Calibri"/>
                <w:b/>
                <w:bCs/>
                <w:color w:val="000000"/>
                <w:szCs w:val="24"/>
                <w:lang w:eastAsia="es-SV"/>
              </w:rPr>
              <w:t xml:space="preserve">PEDIATRICO </w:t>
            </w:r>
          </w:p>
        </w:tc>
      </w:tr>
      <w:tr w:rsidR="00C316C4" w14:paraId="36779FA7" w14:textId="77777777" w:rsidTr="00C316C4">
        <w:trPr>
          <w:trHeight w:val="242"/>
        </w:trPr>
        <w:tc>
          <w:tcPr>
            <w:tcW w:w="1030" w:type="dxa"/>
            <w:tcBorders>
              <w:top w:val="nil"/>
              <w:left w:val="single" w:sz="8" w:space="0" w:color="auto"/>
              <w:bottom w:val="single" w:sz="8" w:space="0" w:color="auto"/>
              <w:right w:val="single" w:sz="8" w:space="0" w:color="auto"/>
            </w:tcBorders>
            <w:shd w:val="clear" w:color="auto" w:fill="C6E0B4"/>
            <w:noWrap/>
            <w:vAlign w:val="center"/>
            <w:hideMark/>
          </w:tcPr>
          <w:p w14:paraId="1B3195F3" w14:textId="77777777" w:rsidR="00C316C4" w:rsidRDefault="00C316C4">
            <w:pPr>
              <w:spacing w:line="256" w:lineRule="auto"/>
              <w:jc w:val="right"/>
              <w:rPr>
                <w:rFonts w:ascii="Calibri" w:hAnsi="Calibri" w:cs="Calibri"/>
                <w:b/>
                <w:bCs/>
                <w:color w:val="000000"/>
                <w:sz w:val="20"/>
                <w:szCs w:val="20"/>
                <w:lang w:eastAsia="es-SV"/>
              </w:rPr>
            </w:pPr>
            <w:r>
              <w:rPr>
                <w:rFonts w:ascii="Calibri" w:hAnsi="Calibri" w:cs="Calibri"/>
                <w:b/>
                <w:bCs/>
                <w:color w:val="000000"/>
                <w:lang w:eastAsia="es-SV"/>
              </w:rPr>
              <w:t>300</w:t>
            </w:r>
          </w:p>
        </w:tc>
        <w:tc>
          <w:tcPr>
            <w:tcW w:w="1515" w:type="dxa"/>
            <w:tcBorders>
              <w:top w:val="nil"/>
              <w:left w:val="nil"/>
              <w:bottom w:val="single" w:sz="8" w:space="0" w:color="auto"/>
              <w:right w:val="single" w:sz="8" w:space="0" w:color="auto"/>
            </w:tcBorders>
            <w:shd w:val="clear" w:color="auto" w:fill="C6E0B4"/>
            <w:noWrap/>
            <w:vAlign w:val="center"/>
            <w:hideMark/>
          </w:tcPr>
          <w:p w14:paraId="58524DAA" w14:textId="77777777" w:rsidR="00C316C4" w:rsidRDefault="00C316C4">
            <w:pPr>
              <w:spacing w:line="256" w:lineRule="auto"/>
              <w:rPr>
                <w:rFonts w:ascii="Calibri" w:hAnsi="Calibri" w:cs="Calibri"/>
                <w:b/>
                <w:bCs/>
                <w:color w:val="000000"/>
                <w:lang w:eastAsia="es-SV"/>
              </w:rPr>
            </w:pPr>
            <w:r>
              <w:rPr>
                <w:rFonts w:ascii="Calibri" w:hAnsi="Calibri" w:cs="Calibri"/>
                <w:b/>
                <w:bCs/>
                <w:color w:val="000000"/>
                <w:lang w:eastAsia="es-SV"/>
              </w:rPr>
              <w:t>FRASCOS</w:t>
            </w:r>
          </w:p>
        </w:tc>
        <w:tc>
          <w:tcPr>
            <w:tcW w:w="6248" w:type="dxa"/>
            <w:tcBorders>
              <w:top w:val="nil"/>
              <w:left w:val="nil"/>
              <w:bottom w:val="single" w:sz="8" w:space="0" w:color="auto"/>
              <w:right w:val="single" w:sz="8" w:space="0" w:color="auto"/>
            </w:tcBorders>
            <w:shd w:val="clear" w:color="auto" w:fill="C6E0B4"/>
            <w:noWrap/>
            <w:vAlign w:val="center"/>
            <w:hideMark/>
          </w:tcPr>
          <w:p w14:paraId="687A4A0C" w14:textId="77777777" w:rsidR="00C316C4" w:rsidRDefault="00C316C4">
            <w:pPr>
              <w:spacing w:line="256" w:lineRule="auto"/>
              <w:rPr>
                <w:rFonts w:ascii="Calibri" w:hAnsi="Calibri" w:cs="Calibri"/>
                <w:color w:val="000000"/>
                <w:lang w:eastAsia="es-SV"/>
              </w:rPr>
            </w:pPr>
            <w:r>
              <w:rPr>
                <w:rFonts w:ascii="Calibri" w:hAnsi="Calibri" w:cs="Calibri"/>
                <w:color w:val="000000"/>
                <w:lang w:eastAsia="es-SV"/>
              </w:rPr>
              <w:t>CARBOXINETILCISTEINA EN SOLUCION 120ML</w:t>
            </w:r>
          </w:p>
        </w:tc>
      </w:tr>
      <w:tr w:rsidR="00C316C4" w14:paraId="323E57D5" w14:textId="77777777" w:rsidTr="00C316C4">
        <w:trPr>
          <w:trHeight w:val="253"/>
        </w:trPr>
        <w:tc>
          <w:tcPr>
            <w:tcW w:w="1030" w:type="dxa"/>
            <w:tcBorders>
              <w:top w:val="nil"/>
              <w:left w:val="single" w:sz="8" w:space="0" w:color="auto"/>
              <w:bottom w:val="single" w:sz="8" w:space="0" w:color="auto"/>
              <w:right w:val="single" w:sz="8" w:space="0" w:color="auto"/>
            </w:tcBorders>
            <w:shd w:val="clear" w:color="auto" w:fill="FCE4D6"/>
            <w:noWrap/>
            <w:vAlign w:val="center"/>
            <w:hideMark/>
          </w:tcPr>
          <w:p w14:paraId="263495B9" w14:textId="77777777" w:rsidR="00C316C4" w:rsidRDefault="00C316C4">
            <w:pPr>
              <w:spacing w:line="256" w:lineRule="auto"/>
              <w:rPr>
                <w:rFonts w:ascii="Calibri" w:hAnsi="Calibri" w:cs="Calibri"/>
                <w:b/>
                <w:bCs/>
                <w:color w:val="000000"/>
                <w:lang w:eastAsia="es-SV"/>
              </w:rPr>
            </w:pPr>
            <w:r>
              <w:rPr>
                <w:rFonts w:ascii="Calibri" w:hAnsi="Calibri" w:cs="Calibri"/>
                <w:b/>
                <w:bCs/>
                <w:color w:val="000000"/>
                <w:lang w:eastAsia="es-SV"/>
              </w:rPr>
              <w:t> </w:t>
            </w:r>
          </w:p>
        </w:tc>
        <w:tc>
          <w:tcPr>
            <w:tcW w:w="1515" w:type="dxa"/>
            <w:tcBorders>
              <w:top w:val="nil"/>
              <w:left w:val="nil"/>
              <w:bottom w:val="single" w:sz="8" w:space="0" w:color="auto"/>
              <w:right w:val="single" w:sz="8" w:space="0" w:color="auto"/>
            </w:tcBorders>
            <w:shd w:val="clear" w:color="auto" w:fill="FCE4D6"/>
            <w:noWrap/>
            <w:vAlign w:val="center"/>
            <w:hideMark/>
          </w:tcPr>
          <w:p w14:paraId="4A609BB2" w14:textId="77777777" w:rsidR="00C316C4" w:rsidRDefault="00C316C4">
            <w:pPr>
              <w:spacing w:line="256" w:lineRule="auto"/>
              <w:rPr>
                <w:rFonts w:ascii="Calibri" w:hAnsi="Calibri" w:cs="Calibri"/>
                <w:b/>
                <w:bCs/>
                <w:color w:val="000000"/>
                <w:lang w:eastAsia="es-SV"/>
              </w:rPr>
            </w:pPr>
            <w:r>
              <w:rPr>
                <w:rFonts w:ascii="Calibri" w:hAnsi="Calibri" w:cs="Calibri"/>
                <w:b/>
                <w:bCs/>
                <w:color w:val="000000"/>
                <w:lang w:eastAsia="es-SV"/>
              </w:rPr>
              <w:t> </w:t>
            </w:r>
          </w:p>
        </w:tc>
        <w:tc>
          <w:tcPr>
            <w:tcW w:w="6248" w:type="dxa"/>
            <w:tcBorders>
              <w:top w:val="nil"/>
              <w:left w:val="nil"/>
              <w:bottom w:val="single" w:sz="8" w:space="0" w:color="auto"/>
              <w:right w:val="single" w:sz="8" w:space="0" w:color="auto"/>
            </w:tcBorders>
            <w:shd w:val="clear" w:color="auto" w:fill="FCE4D6"/>
            <w:noWrap/>
            <w:vAlign w:val="center"/>
            <w:hideMark/>
          </w:tcPr>
          <w:p w14:paraId="7741CC0F" w14:textId="77777777" w:rsidR="00C316C4" w:rsidRDefault="00C316C4">
            <w:pPr>
              <w:spacing w:line="256" w:lineRule="auto"/>
              <w:jc w:val="center"/>
              <w:rPr>
                <w:rFonts w:ascii="Calibri" w:hAnsi="Calibri" w:cs="Calibri"/>
                <w:b/>
                <w:bCs/>
                <w:color w:val="000000"/>
                <w:szCs w:val="24"/>
                <w:lang w:eastAsia="es-SV"/>
              </w:rPr>
            </w:pPr>
            <w:r>
              <w:rPr>
                <w:rFonts w:ascii="Calibri" w:hAnsi="Calibri" w:cs="Calibri"/>
                <w:b/>
                <w:bCs/>
                <w:color w:val="000000"/>
                <w:szCs w:val="24"/>
                <w:lang w:eastAsia="es-SV"/>
              </w:rPr>
              <w:t>CRONICOS</w:t>
            </w:r>
          </w:p>
        </w:tc>
      </w:tr>
      <w:tr w:rsidR="00C316C4" w14:paraId="5A726B4B" w14:textId="77777777" w:rsidTr="00C316C4">
        <w:trPr>
          <w:trHeight w:val="242"/>
        </w:trPr>
        <w:tc>
          <w:tcPr>
            <w:tcW w:w="1030" w:type="dxa"/>
            <w:tcBorders>
              <w:top w:val="nil"/>
              <w:left w:val="single" w:sz="8" w:space="0" w:color="auto"/>
              <w:bottom w:val="single" w:sz="8" w:space="0" w:color="auto"/>
              <w:right w:val="single" w:sz="8" w:space="0" w:color="auto"/>
            </w:tcBorders>
            <w:shd w:val="clear" w:color="auto" w:fill="C6E0B4"/>
            <w:noWrap/>
            <w:vAlign w:val="center"/>
            <w:hideMark/>
          </w:tcPr>
          <w:p w14:paraId="1CBC4DF0" w14:textId="77777777" w:rsidR="00C316C4" w:rsidRDefault="00C316C4">
            <w:pPr>
              <w:spacing w:line="256" w:lineRule="auto"/>
              <w:jc w:val="right"/>
              <w:rPr>
                <w:rFonts w:ascii="Calibri" w:hAnsi="Calibri" w:cs="Calibri"/>
                <w:b/>
                <w:bCs/>
                <w:color w:val="000000"/>
                <w:sz w:val="20"/>
                <w:szCs w:val="20"/>
                <w:lang w:eastAsia="es-SV"/>
              </w:rPr>
            </w:pPr>
            <w:r>
              <w:rPr>
                <w:rFonts w:ascii="Calibri" w:hAnsi="Calibri" w:cs="Calibri"/>
                <w:b/>
                <w:bCs/>
                <w:color w:val="000000"/>
                <w:lang w:eastAsia="es-SV"/>
              </w:rPr>
              <w:t>6,000</w:t>
            </w:r>
          </w:p>
        </w:tc>
        <w:tc>
          <w:tcPr>
            <w:tcW w:w="1515" w:type="dxa"/>
            <w:tcBorders>
              <w:top w:val="nil"/>
              <w:left w:val="nil"/>
              <w:bottom w:val="single" w:sz="8" w:space="0" w:color="auto"/>
              <w:right w:val="single" w:sz="8" w:space="0" w:color="auto"/>
            </w:tcBorders>
            <w:shd w:val="clear" w:color="auto" w:fill="C6E0B4"/>
            <w:noWrap/>
            <w:vAlign w:val="center"/>
            <w:hideMark/>
          </w:tcPr>
          <w:p w14:paraId="7F06B591" w14:textId="77777777" w:rsidR="00C316C4" w:rsidRDefault="00C316C4">
            <w:pPr>
              <w:spacing w:line="256" w:lineRule="auto"/>
              <w:rPr>
                <w:rFonts w:ascii="Calibri" w:hAnsi="Calibri" w:cs="Calibri"/>
                <w:b/>
                <w:bCs/>
                <w:color w:val="000000"/>
                <w:lang w:eastAsia="es-SV"/>
              </w:rPr>
            </w:pPr>
            <w:r>
              <w:rPr>
                <w:rFonts w:ascii="Calibri" w:hAnsi="Calibri" w:cs="Calibri"/>
                <w:b/>
                <w:bCs/>
                <w:color w:val="000000"/>
                <w:lang w:eastAsia="es-SV"/>
              </w:rPr>
              <w:t>TABLETAS</w:t>
            </w:r>
          </w:p>
        </w:tc>
        <w:tc>
          <w:tcPr>
            <w:tcW w:w="6248" w:type="dxa"/>
            <w:tcBorders>
              <w:top w:val="nil"/>
              <w:left w:val="nil"/>
              <w:bottom w:val="single" w:sz="8" w:space="0" w:color="auto"/>
              <w:right w:val="single" w:sz="8" w:space="0" w:color="auto"/>
            </w:tcBorders>
            <w:shd w:val="clear" w:color="auto" w:fill="C6E0B4"/>
            <w:noWrap/>
            <w:vAlign w:val="center"/>
            <w:hideMark/>
          </w:tcPr>
          <w:p w14:paraId="3F708385" w14:textId="77777777" w:rsidR="00C316C4" w:rsidRDefault="00C316C4">
            <w:pPr>
              <w:spacing w:line="256" w:lineRule="auto"/>
              <w:rPr>
                <w:rFonts w:ascii="Calibri" w:hAnsi="Calibri" w:cs="Calibri"/>
                <w:color w:val="000000"/>
                <w:lang w:eastAsia="es-SV"/>
              </w:rPr>
            </w:pPr>
            <w:r>
              <w:rPr>
                <w:rFonts w:ascii="Calibri" w:hAnsi="Calibri" w:cs="Calibri"/>
                <w:color w:val="000000"/>
                <w:lang w:eastAsia="es-SV"/>
              </w:rPr>
              <w:t>GENFIBROXIL 300MG</w:t>
            </w:r>
          </w:p>
        </w:tc>
      </w:tr>
    </w:tbl>
    <w:p w14:paraId="2A29A694" w14:textId="3C5A036A" w:rsidR="008D2025" w:rsidRPr="00DD5B0C" w:rsidRDefault="008D2025" w:rsidP="00C316C4">
      <w:pPr>
        <w:widowControl w:val="0"/>
        <w:suppressAutoHyphens/>
        <w:autoSpaceDN w:val="0"/>
        <w:spacing w:after="0" w:line="240" w:lineRule="auto"/>
        <w:ind w:left="360"/>
        <w:jc w:val="both"/>
        <w:textAlignment w:val="baseline"/>
        <w:rPr>
          <w:rFonts w:eastAsia="WenQuanYi Micro Hei"/>
          <w:kern w:val="3"/>
          <w:szCs w:val="24"/>
          <w:lang w:eastAsia="zh-CN" w:bidi="hi-IN"/>
        </w:rPr>
      </w:pPr>
    </w:p>
    <w:p w14:paraId="10A964A6" w14:textId="35EA30FB" w:rsidR="008D2025" w:rsidRDefault="008D2025" w:rsidP="00223B9E">
      <w:pPr>
        <w:numPr>
          <w:ilvl w:val="0"/>
          <w:numId w:val="264"/>
        </w:numPr>
        <w:autoSpaceDE w:val="0"/>
        <w:autoSpaceDN w:val="0"/>
        <w:adjustRightInd w:val="0"/>
        <w:spacing w:after="0" w:line="240" w:lineRule="auto"/>
        <w:contextualSpacing/>
        <w:jc w:val="both"/>
        <w:rPr>
          <w:szCs w:val="24"/>
        </w:rPr>
      </w:pPr>
      <w:r w:rsidRPr="00C316C4">
        <w:rPr>
          <w:szCs w:val="24"/>
        </w:rPr>
        <w:t xml:space="preserve">Autorizar al </w:t>
      </w:r>
      <w:r w:rsidR="00C316C4" w:rsidRPr="00C316C4">
        <w:rPr>
          <w:szCs w:val="24"/>
        </w:rPr>
        <w:t>Sr. Israel Peraza Guerra</w:t>
      </w:r>
      <w:r w:rsidRPr="00C316C4">
        <w:rPr>
          <w:szCs w:val="24"/>
        </w:rPr>
        <w:t xml:space="preserve">, Alcalde Municipal a firmar contrato </w:t>
      </w:r>
      <w:r w:rsidR="00C316C4">
        <w:rPr>
          <w:szCs w:val="24"/>
        </w:rPr>
        <w:t>con la empresa FARMACEUTICOS EQUIVALENTES, S.A. DE C.V</w:t>
      </w:r>
    </w:p>
    <w:p w14:paraId="4B90B998" w14:textId="77777777" w:rsidR="00C316C4" w:rsidRPr="00C316C4" w:rsidRDefault="00C316C4" w:rsidP="00C316C4">
      <w:pPr>
        <w:autoSpaceDE w:val="0"/>
        <w:autoSpaceDN w:val="0"/>
        <w:adjustRightInd w:val="0"/>
        <w:spacing w:after="0" w:line="240" w:lineRule="auto"/>
        <w:ind w:left="720"/>
        <w:contextualSpacing/>
        <w:jc w:val="both"/>
        <w:rPr>
          <w:szCs w:val="24"/>
        </w:rPr>
      </w:pPr>
    </w:p>
    <w:p w14:paraId="4D86F1D2" w14:textId="60C9DEB5" w:rsidR="008D2025" w:rsidRPr="00DD5B0C" w:rsidRDefault="008D2025" w:rsidP="00223B9E">
      <w:pPr>
        <w:numPr>
          <w:ilvl w:val="0"/>
          <w:numId w:val="264"/>
        </w:numPr>
        <w:spacing w:after="0" w:line="240" w:lineRule="auto"/>
        <w:contextualSpacing/>
        <w:rPr>
          <w:szCs w:val="24"/>
        </w:rPr>
      </w:pPr>
      <w:r w:rsidRPr="00DD5B0C">
        <w:rPr>
          <w:szCs w:val="24"/>
        </w:rPr>
        <w:t>Nombrar a</w:t>
      </w:r>
      <w:r w:rsidR="00134026">
        <w:rPr>
          <w:szCs w:val="24"/>
        </w:rPr>
        <w:t xml:space="preserve"> la</w:t>
      </w:r>
      <w:r w:rsidRPr="00DD5B0C">
        <w:rPr>
          <w:szCs w:val="24"/>
        </w:rPr>
        <w:t xml:space="preserve"> Dra. Rosa </w:t>
      </w:r>
      <w:proofErr w:type="spellStart"/>
      <w:r w:rsidRPr="00DD5B0C">
        <w:rPr>
          <w:szCs w:val="24"/>
        </w:rPr>
        <w:t>Me</w:t>
      </w:r>
      <w:r w:rsidR="00C316C4">
        <w:rPr>
          <w:szCs w:val="24"/>
        </w:rPr>
        <w:t>l</w:t>
      </w:r>
      <w:r w:rsidR="00134026">
        <w:rPr>
          <w:szCs w:val="24"/>
        </w:rPr>
        <w:t>i</w:t>
      </w:r>
      <w:r w:rsidR="00C316C4">
        <w:rPr>
          <w:szCs w:val="24"/>
        </w:rPr>
        <w:t>d</w:t>
      </w:r>
      <w:r w:rsidRPr="00DD5B0C">
        <w:rPr>
          <w:szCs w:val="24"/>
        </w:rPr>
        <w:t>a</w:t>
      </w:r>
      <w:proofErr w:type="spellEnd"/>
      <w:r w:rsidRPr="00DD5B0C">
        <w:rPr>
          <w:szCs w:val="24"/>
        </w:rPr>
        <w:t xml:space="preserve"> Esquivel de Jerez, como administradora de contrato</w:t>
      </w:r>
      <w:r w:rsidR="00973BAD">
        <w:rPr>
          <w:szCs w:val="24"/>
        </w:rPr>
        <w:t>.</w:t>
      </w:r>
    </w:p>
    <w:p w14:paraId="4CF7E3FF" w14:textId="77777777" w:rsidR="008D2025" w:rsidRPr="00DD5B0C" w:rsidRDefault="008D2025" w:rsidP="008D2025">
      <w:pPr>
        <w:spacing w:after="0" w:line="240" w:lineRule="auto"/>
        <w:ind w:left="720"/>
        <w:contextualSpacing/>
        <w:rPr>
          <w:szCs w:val="24"/>
        </w:rPr>
      </w:pPr>
    </w:p>
    <w:p w14:paraId="5CF29E41" w14:textId="77777777" w:rsidR="008D2025" w:rsidRPr="00DD5B0C" w:rsidRDefault="008D2025" w:rsidP="00223B9E">
      <w:pPr>
        <w:numPr>
          <w:ilvl w:val="0"/>
          <w:numId w:val="264"/>
        </w:numPr>
        <w:spacing w:after="0" w:line="240" w:lineRule="auto"/>
        <w:contextualSpacing/>
        <w:rPr>
          <w:szCs w:val="24"/>
        </w:rPr>
      </w:pPr>
      <w:r w:rsidRPr="00DD5B0C">
        <w:rPr>
          <w:szCs w:val="24"/>
        </w:rPr>
        <w:t>La forma de pago se realizará conforme a los suministros entregados.</w:t>
      </w:r>
    </w:p>
    <w:p w14:paraId="62ADFDAD" w14:textId="77777777" w:rsidR="008D2025" w:rsidRPr="00DD5B0C" w:rsidRDefault="008D2025" w:rsidP="008D2025">
      <w:pPr>
        <w:ind w:left="720"/>
        <w:contextualSpacing/>
        <w:rPr>
          <w:szCs w:val="24"/>
        </w:rPr>
      </w:pPr>
    </w:p>
    <w:p w14:paraId="47E9BC6D" w14:textId="77777777" w:rsidR="008D2025" w:rsidRPr="00DD5B0C" w:rsidRDefault="008D2025" w:rsidP="008D2025">
      <w:pPr>
        <w:spacing w:after="0" w:line="240" w:lineRule="auto"/>
        <w:ind w:left="720"/>
        <w:contextualSpacing/>
        <w:rPr>
          <w:szCs w:val="24"/>
        </w:rPr>
      </w:pPr>
    </w:p>
    <w:p w14:paraId="6CEE6E9F" w14:textId="77777777" w:rsidR="008D2025" w:rsidRPr="00DD5B0C" w:rsidRDefault="008D2025" w:rsidP="008D2025">
      <w:pPr>
        <w:spacing w:after="0" w:line="240" w:lineRule="auto"/>
        <w:contextualSpacing/>
        <w:rPr>
          <w:szCs w:val="24"/>
        </w:rPr>
      </w:pPr>
      <w:r w:rsidRPr="00DD5B0C">
        <w:rPr>
          <w:szCs w:val="24"/>
        </w:rPr>
        <w:t xml:space="preserve">COMUNIQUESE Y CERTIFIQUESE. </w:t>
      </w:r>
    </w:p>
    <w:p w14:paraId="76098F51" w14:textId="77777777" w:rsidR="00A058E7" w:rsidRDefault="00A058E7" w:rsidP="000968D7">
      <w:pPr>
        <w:contextualSpacing/>
        <w:jc w:val="both"/>
        <w:rPr>
          <w:bCs/>
        </w:rPr>
      </w:pPr>
    </w:p>
    <w:p w14:paraId="041364A6" w14:textId="5D3871DB"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NUEVE</w:t>
      </w:r>
      <w:r w:rsidRPr="007051E1">
        <w:rPr>
          <w:rFonts w:eastAsia="Times New Roman"/>
          <w:b/>
          <w:szCs w:val="24"/>
          <w:u w:val="single"/>
          <w:lang w:val="es-ES" w:eastAsia="es-ES"/>
        </w:rPr>
        <w:t>:</w:t>
      </w:r>
      <w:r w:rsidRPr="007051E1">
        <w:rPr>
          <w:rFonts w:eastAsia="Times New Roman"/>
          <w:szCs w:val="24"/>
          <w:lang w:val="es-ES" w:eastAsia="es-ES"/>
        </w:rPr>
        <w:tab/>
      </w:r>
    </w:p>
    <w:p w14:paraId="7708DEB6"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dieciocho al </w:t>
      </w:r>
      <w:proofErr w:type="spellStart"/>
      <w:r>
        <w:rPr>
          <w:b/>
          <w:szCs w:val="24"/>
        </w:rPr>
        <w:t>veintidos</w:t>
      </w:r>
      <w:proofErr w:type="spellEnd"/>
      <w:r>
        <w:rPr>
          <w:b/>
          <w:szCs w:val="24"/>
        </w:rPr>
        <w:t xml:space="preserve">  de Julio del año dos mil veintiuno</w:t>
      </w:r>
      <w:r w:rsidRPr="007051E1">
        <w:rPr>
          <w:rFonts w:eastAsia="Times New Roman"/>
          <w:szCs w:val="24"/>
          <w:lang w:eastAsia="es-ES"/>
        </w:rPr>
        <w:t xml:space="preserve">; al señor: </w:t>
      </w:r>
      <w:r>
        <w:rPr>
          <w:rFonts w:eastAsia="Times New Roman"/>
          <w:b/>
          <w:szCs w:val="24"/>
          <w:lang w:eastAsia="es-ES"/>
        </w:rPr>
        <w:t>EDWIN ADIN RAMOS PORTILLO;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45</w:t>
      </w:r>
      <w:r w:rsidRPr="007051E1">
        <w:rPr>
          <w:rFonts w:eastAsia="Times New Roman"/>
          <w:b/>
          <w:szCs w:val="24"/>
          <w:lang w:eastAsia="es-ES"/>
        </w:rPr>
        <w:t>/100 DÓLARES DE LOS E</w:t>
      </w:r>
      <w:r>
        <w:rPr>
          <w:rFonts w:eastAsia="Times New Roman"/>
          <w:b/>
          <w:szCs w:val="24"/>
          <w:lang w:eastAsia="es-ES"/>
        </w:rPr>
        <w:t>STADOS UNIDOS DE AMÉRICA  ($6.45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A54E4FA" w14:textId="77777777" w:rsidR="001E3572" w:rsidRDefault="001E3572" w:rsidP="001E3572">
      <w:pPr>
        <w:spacing w:after="0" w:line="240" w:lineRule="auto"/>
        <w:jc w:val="both"/>
        <w:rPr>
          <w:rFonts w:eastAsia="Times New Roman"/>
          <w:b/>
          <w:szCs w:val="24"/>
          <w:lang w:eastAsia="es-ES"/>
        </w:rPr>
      </w:pPr>
    </w:p>
    <w:p w14:paraId="15E12436" w14:textId="77777777" w:rsidR="001E3572" w:rsidRDefault="001E3572" w:rsidP="001E3572">
      <w:pPr>
        <w:spacing w:after="0" w:line="240" w:lineRule="auto"/>
        <w:jc w:val="both"/>
        <w:rPr>
          <w:rFonts w:eastAsia="Times New Roman"/>
          <w:b/>
          <w:szCs w:val="24"/>
          <w:lang w:eastAsia="es-ES"/>
        </w:rPr>
      </w:pPr>
    </w:p>
    <w:p w14:paraId="7936F9D7" w14:textId="5974C416"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DIEZ</w:t>
      </w:r>
      <w:r w:rsidRPr="007051E1">
        <w:rPr>
          <w:rFonts w:eastAsia="Times New Roman"/>
          <w:b/>
          <w:szCs w:val="24"/>
          <w:u w:val="single"/>
          <w:lang w:val="es-ES" w:eastAsia="es-ES"/>
        </w:rPr>
        <w:t>:</w:t>
      </w:r>
      <w:r w:rsidRPr="007051E1">
        <w:rPr>
          <w:rFonts w:eastAsia="Times New Roman"/>
          <w:szCs w:val="24"/>
          <w:lang w:val="es-ES" w:eastAsia="es-ES"/>
        </w:rPr>
        <w:tab/>
      </w:r>
    </w:p>
    <w:p w14:paraId="4D1B9F39" w14:textId="77777777" w:rsidR="001E3572" w:rsidRPr="00286CBE" w:rsidRDefault="001E3572" w:rsidP="001E3572">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quince  de Agosto del año dos mil veintiuno</w:t>
      </w:r>
      <w:r w:rsidRPr="007051E1">
        <w:rPr>
          <w:rFonts w:eastAsia="Times New Roman"/>
          <w:szCs w:val="24"/>
          <w:lang w:eastAsia="es-ES"/>
        </w:rPr>
        <w:t xml:space="preserve">; al señor: </w:t>
      </w:r>
      <w:r>
        <w:rPr>
          <w:rFonts w:eastAsia="Times New Roman"/>
          <w:b/>
          <w:szCs w:val="24"/>
          <w:lang w:eastAsia="es-ES"/>
        </w:rPr>
        <w:t>MIGUEL ANGEL HERNANDEZ HENRIQUEZ; Mozo, Planta Trituradora</w:t>
      </w:r>
      <w:r w:rsidRPr="008377C4">
        <w:rPr>
          <w:rFonts w:eastAsia="Times New Roman"/>
          <w:b/>
          <w:szCs w:val="24"/>
          <w:lang w:eastAsia="es-ES"/>
        </w:rPr>
        <w:t xml:space="preserve">, </w:t>
      </w:r>
      <w:r>
        <w:rPr>
          <w:rFonts w:eastAsia="Times New Roman"/>
          <w:b/>
          <w:szCs w:val="24"/>
          <w:lang w:eastAsia="es-ES"/>
        </w:rPr>
        <w:t xml:space="preserve">Asfalto y </w:t>
      </w:r>
      <w:proofErr w:type="spellStart"/>
      <w:r>
        <w:rPr>
          <w:rFonts w:eastAsia="Times New Roman"/>
          <w:b/>
          <w:szCs w:val="24"/>
          <w:lang w:eastAsia="es-ES"/>
        </w:rPr>
        <w:t>Bloquera</w:t>
      </w:r>
      <w:proofErr w:type="spellEnd"/>
      <w:r>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TRES 28</w:t>
      </w:r>
      <w:r w:rsidRPr="007051E1">
        <w:rPr>
          <w:rFonts w:eastAsia="Times New Roman"/>
          <w:b/>
          <w:szCs w:val="24"/>
          <w:lang w:eastAsia="es-ES"/>
        </w:rPr>
        <w:t>/100 DÓLARES DE LOS E</w:t>
      </w:r>
      <w:r>
        <w:rPr>
          <w:rFonts w:eastAsia="Times New Roman"/>
          <w:b/>
          <w:szCs w:val="24"/>
          <w:lang w:eastAsia="es-ES"/>
        </w:rPr>
        <w:t>STADOS UNIDOS DE AMÉRICA  ($33.28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535BC07" w14:textId="77777777" w:rsidR="001E3572" w:rsidRDefault="001E3572" w:rsidP="001E3572">
      <w:pPr>
        <w:spacing w:after="0" w:line="240" w:lineRule="auto"/>
        <w:jc w:val="both"/>
      </w:pPr>
    </w:p>
    <w:p w14:paraId="497B2019" w14:textId="6F935E8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ONCE</w:t>
      </w:r>
      <w:r w:rsidRPr="007051E1">
        <w:rPr>
          <w:rFonts w:eastAsia="Times New Roman"/>
          <w:b/>
          <w:szCs w:val="24"/>
          <w:u w:val="single"/>
          <w:lang w:val="es-ES" w:eastAsia="es-ES"/>
        </w:rPr>
        <w:t>:</w:t>
      </w:r>
      <w:r w:rsidRPr="007051E1">
        <w:rPr>
          <w:rFonts w:eastAsia="Times New Roman"/>
          <w:szCs w:val="24"/>
          <w:lang w:val="es-ES" w:eastAsia="es-ES"/>
        </w:rPr>
        <w:tab/>
      </w:r>
    </w:p>
    <w:p w14:paraId="138B4AD5" w14:textId="77777777" w:rsidR="001E3572" w:rsidRPr="00D37C58" w:rsidRDefault="001E3572" w:rsidP="001E3572">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diecisiete al veinticuatro de julio del año dos mil veintiuno</w:t>
      </w:r>
      <w:r w:rsidRPr="007051E1">
        <w:rPr>
          <w:rFonts w:eastAsia="Times New Roman"/>
          <w:szCs w:val="24"/>
          <w:lang w:eastAsia="es-ES"/>
        </w:rPr>
        <w:t xml:space="preserve">; al señor: </w:t>
      </w:r>
      <w:r>
        <w:rPr>
          <w:rFonts w:eastAsia="Times New Roman"/>
          <w:b/>
          <w:szCs w:val="24"/>
          <w:lang w:eastAsia="es-ES"/>
        </w:rPr>
        <w:t xml:space="preserve">OSMIN ALBERTO AGUILAR RIVAS;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DIECISEIS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57689FA" w14:textId="77777777" w:rsidR="00D77D40" w:rsidRDefault="00D77D40" w:rsidP="001E3572">
      <w:pPr>
        <w:spacing w:after="0" w:line="240" w:lineRule="auto"/>
        <w:jc w:val="both"/>
      </w:pPr>
    </w:p>
    <w:p w14:paraId="0B2098AD" w14:textId="039F29E8"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DOCE</w:t>
      </w:r>
      <w:r w:rsidRPr="007051E1">
        <w:rPr>
          <w:rFonts w:eastAsia="Times New Roman"/>
          <w:b/>
          <w:szCs w:val="24"/>
          <w:u w:val="single"/>
          <w:lang w:val="es-ES" w:eastAsia="es-ES"/>
        </w:rPr>
        <w:t>:</w:t>
      </w:r>
      <w:r w:rsidRPr="007051E1">
        <w:rPr>
          <w:rFonts w:eastAsia="Times New Roman"/>
          <w:szCs w:val="24"/>
          <w:lang w:val="es-ES" w:eastAsia="es-ES"/>
        </w:rPr>
        <w:tab/>
      </w:r>
    </w:p>
    <w:p w14:paraId="7C8DCCA2" w14:textId="77777777" w:rsidR="001E3572" w:rsidRPr="00D37C58" w:rsidRDefault="001E3572" w:rsidP="001E3572">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veinte al </w:t>
      </w:r>
      <w:proofErr w:type="spellStart"/>
      <w:r>
        <w:rPr>
          <w:b/>
          <w:szCs w:val="24"/>
        </w:rPr>
        <w:t>veintiseis</w:t>
      </w:r>
      <w:proofErr w:type="spellEnd"/>
      <w:r>
        <w:rPr>
          <w:b/>
          <w:szCs w:val="24"/>
        </w:rPr>
        <w:t xml:space="preserve"> de julio del año dos mil veintiuno</w:t>
      </w:r>
      <w:r w:rsidRPr="007051E1">
        <w:rPr>
          <w:rFonts w:eastAsia="Times New Roman"/>
          <w:szCs w:val="24"/>
          <w:lang w:eastAsia="es-ES"/>
        </w:rPr>
        <w:t xml:space="preserve">; al señor: </w:t>
      </w:r>
      <w:r>
        <w:rPr>
          <w:rFonts w:eastAsia="Times New Roman"/>
          <w:b/>
          <w:szCs w:val="24"/>
          <w:lang w:eastAsia="es-ES"/>
        </w:rPr>
        <w:t xml:space="preserve">MOISES EDUARDO FLORES RAMIREZ;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90</w:t>
      </w:r>
      <w:r w:rsidRPr="007051E1">
        <w:rPr>
          <w:rFonts w:eastAsia="Times New Roman"/>
          <w:b/>
          <w:szCs w:val="24"/>
          <w:lang w:eastAsia="es-ES"/>
        </w:rPr>
        <w:t>/100 DÓLARES DE LOS E</w:t>
      </w:r>
      <w:r>
        <w:rPr>
          <w:rFonts w:eastAsia="Times New Roman"/>
          <w:b/>
          <w:szCs w:val="24"/>
          <w:lang w:eastAsia="es-ES"/>
        </w:rPr>
        <w:t>STADOS UNIDOS DE AMÉRICA  ($12.90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BED2640" w14:textId="77777777" w:rsidR="001E3572" w:rsidRDefault="001E3572" w:rsidP="001E3572">
      <w:pPr>
        <w:spacing w:after="0" w:line="240" w:lineRule="auto"/>
        <w:jc w:val="both"/>
      </w:pPr>
    </w:p>
    <w:p w14:paraId="43E12D55" w14:textId="0C17654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TRECE</w:t>
      </w:r>
      <w:r w:rsidRPr="007051E1">
        <w:rPr>
          <w:rFonts w:eastAsia="Times New Roman"/>
          <w:b/>
          <w:szCs w:val="24"/>
          <w:u w:val="single"/>
          <w:lang w:val="es-ES" w:eastAsia="es-ES"/>
        </w:rPr>
        <w:t>:</w:t>
      </w:r>
      <w:r w:rsidRPr="007051E1">
        <w:rPr>
          <w:rFonts w:eastAsia="Times New Roman"/>
          <w:szCs w:val="24"/>
          <w:lang w:val="es-ES" w:eastAsia="es-ES"/>
        </w:rPr>
        <w:tab/>
      </w:r>
    </w:p>
    <w:p w14:paraId="3094E5AE"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diecinueve al </w:t>
      </w:r>
      <w:proofErr w:type="spellStart"/>
      <w:r>
        <w:rPr>
          <w:b/>
          <w:szCs w:val="24"/>
        </w:rPr>
        <w:t>veintres</w:t>
      </w:r>
      <w:proofErr w:type="spellEnd"/>
      <w:r>
        <w:rPr>
          <w:b/>
          <w:szCs w:val="24"/>
        </w:rPr>
        <w:t xml:space="preserve"> de julio del año dos mil veintiuno</w:t>
      </w:r>
      <w:r w:rsidRPr="007051E1">
        <w:rPr>
          <w:rFonts w:eastAsia="Times New Roman"/>
          <w:szCs w:val="24"/>
          <w:lang w:eastAsia="es-ES"/>
        </w:rPr>
        <w:t xml:space="preserve">; al señor: </w:t>
      </w:r>
      <w:r>
        <w:rPr>
          <w:rFonts w:eastAsia="Times New Roman"/>
          <w:b/>
          <w:szCs w:val="24"/>
          <w:lang w:eastAsia="es-ES"/>
        </w:rPr>
        <w:t>JOSE RIGOBERTO PINTO CORDOVA; Encargado, Salud y Seguridad Ocupacional,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QUINCE 41</w:t>
      </w:r>
      <w:r w:rsidRPr="007051E1">
        <w:rPr>
          <w:rFonts w:eastAsia="Times New Roman"/>
          <w:b/>
          <w:szCs w:val="24"/>
          <w:lang w:eastAsia="es-ES"/>
        </w:rPr>
        <w:t>/100 DÓLARES DE LOS E</w:t>
      </w:r>
      <w:r>
        <w:rPr>
          <w:rFonts w:eastAsia="Times New Roman"/>
          <w:b/>
          <w:szCs w:val="24"/>
          <w:lang w:eastAsia="es-ES"/>
        </w:rPr>
        <w:t>STADOS UNIDOS DE AMÉRICA  ($15.41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F13AF07" w14:textId="77777777" w:rsidR="001E3572" w:rsidRDefault="001E3572" w:rsidP="001E3572">
      <w:pPr>
        <w:spacing w:after="0" w:line="240" w:lineRule="auto"/>
        <w:jc w:val="both"/>
        <w:rPr>
          <w:rFonts w:eastAsia="Times New Roman"/>
          <w:b/>
          <w:szCs w:val="24"/>
          <w:lang w:eastAsia="es-ES"/>
        </w:rPr>
      </w:pPr>
    </w:p>
    <w:p w14:paraId="512E5078" w14:textId="78960167"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CATORCE</w:t>
      </w:r>
      <w:r w:rsidRPr="007051E1">
        <w:rPr>
          <w:rFonts w:eastAsia="Times New Roman"/>
          <w:b/>
          <w:szCs w:val="24"/>
          <w:u w:val="single"/>
          <w:lang w:val="es-ES" w:eastAsia="es-ES"/>
        </w:rPr>
        <w:t>:</w:t>
      </w:r>
      <w:r w:rsidRPr="007051E1">
        <w:rPr>
          <w:rFonts w:eastAsia="Times New Roman"/>
          <w:szCs w:val="24"/>
          <w:lang w:val="es-ES" w:eastAsia="es-ES"/>
        </w:rPr>
        <w:tab/>
      </w:r>
    </w:p>
    <w:p w14:paraId="78D1FCE2" w14:textId="77777777" w:rsidR="001E3572" w:rsidRPr="00E026C9"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veintiuno de Julio al catorce de Agosto del año dos mil veintiuno</w:t>
      </w:r>
      <w:r w:rsidRPr="007051E1">
        <w:rPr>
          <w:rFonts w:eastAsia="Times New Roman"/>
          <w:szCs w:val="24"/>
          <w:lang w:eastAsia="es-ES"/>
        </w:rPr>
        <w:t xml:space="preserve">; al señor: </w:t>
      </w:r>
      <w:r>
        <w:rPr>
          <w:rFonts w:eastAsia="Times New Roman"/>
          <w:b/>
          <w:szCs w:val="24"/>
          <w:lang w:eastAsia="es-ES"/>
        </w:rPr>
        <w:t>PEDRO ENRIQUE RODRIGUEZ, Motorista,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25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OCHENTA Y DOS 50</w:t>
      </w:r>
      <w:r w:rsidRPr="007051E1">
        <w:rPr>
          <w:rFonts w:eastAsia="Times New Roman"/>
          <w:b/>
          <w:szCs w:val="24"/>
          <w:lang w:eastAsia="es-ES"/>
        </w:rPr>
        <w:t>/100 DÓLARES DE LOS E</w:t>
      </w:r>
      <w:r>
        <w:rPr>
          <w:rFonts w:eastAsia="Times New Roman"/>
          <w:b/>
          <w:szCs w:val="24"/>
          <w:lang w:eastAsia="es-ES"/>
        </w:rPr>
        <w:t>STADOS UNIDOS DE AMÉRICA  ($82.50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5ED1BE1" w14:textId="77777777" w:rsidR="001E3572" w:rsidRPr="00D37C58" w:rsidRDefault="001E3572" w:rsidP="001E3572">
      <w:pPr>
        <w:spacing w:after="0" w:line="240" w:lineRule="auto"/>
        <w:jc w:val="both"/>
        <w:rPr>
          <w:rFonts w:eastAsia="Times New Roman"/>
          <w:szCs w:val="24"/>
          <w:lang w:eastAsia="es-ES"/>
        </w:rPr>
      </w:pPr>
    </w:p>
    <w:p w14:paraId="04535E1C" w14:textId="2DC0C2BB"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QUINCE</w:t>
      </w:r>
      <w:r w:rsidRPr="007051E1">
        <w:rPr>
          <w:rFonts w:eastAsia="Times New Roman"/>
          <w:b/>
          <w:szCs w:val="24"/>
          <w:u w:val="single"/>
          <w:lang w:val="es-ES" w:eastAsia="es-ES"/>
        </w:rPr>
        <w:t>:</w:t>
      </w:r>
      <w:r w:rsidRPr="007051E1">
        <w:rPr>
          <w:rFonts w:eastAsia="Times New Roman"/>
          <w:szCs w:val="24"/>
          <w:lang w:val="es-ES" w:eastAsia="es-ES"/>
        </w:rPr>
        <w:tab/>
      </w:r>
    </w:p>
    <w:p w14:paraId="0D4E03B5" w14:textId="77777777" w:rsidR="001E3572" w:rsidRPr="00E026C9"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 xml:space="preserve">quince al </w:t>
      </w:r>
      <w:r>
        <w:rPr>
          <w:rFonts w:eastAsia="Times New Roman"/>
          <w:b/>
          <w:szCs w:val="24"/>
          <w:lang w:eastAsia="es-ES"/>
        </w:rPr>
        <w:lastRenderedPageBreak/>
        <w:t>veintiocho de Julio del año dos mil veintiuno</w:t>
      </w:r>
      <w:r w:rsidRPr="007051E1">
        <w:rPr>
          <w:rFonts w:eastAsia="Times New Roman"/>
          <w:szCs w:val="24"/>
          <w:lang w:eastAsia="es-ES"/>
        </w:rPr>
        <w:t xml:space="preserve">; al señor: </w:t>
      </w:r>
      <w:r>
        <w:rPr>
          <w:rFonts w:eastAsia="Times New Roman"/>
          <w:b/>
          <w:szCs w:val="24"/>
          <w:lang w:eastAsia="es-ES"/>
        </w:rPr>
        <w:t xml:space="preserve">JUAN CARLOS CRUZ ROSA, </w:t>
      </w:r>
      <w:proofErr w:type="spellStart"/>
      <w:r>
        <w:rPr>
          <w:rFonts w:eastAsia="Times New Roman"/>
          <w:b/>
          <w:szCs w:val="24"/>
          <w:lang w:eastAsia="es-ES"/>
        </w:rPr>
        <w:t>Mecanico</w:t>
      </w:r>
      <w:proofErr w:type="spellEnd"/>
      <w:r>
        <w:rPr>
          <w:rFonts w:eastAsia="Times New Roman"/>
          <w:b/>
          <w:szCs w:val="24"/>
          <w:lang w:eastAsia="es-ES"/>
        </w:rPr>
        <w:t>,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CINCO 48</w:t>
      </w:r>
      <w:r w:rsidRPr="007051E1">
        <w:rPr>
          <w:rFonts w:eastAsia="Times New Roman"/>
          <w:b/>
          <w:szCs w:val="24"/>
          <w:lang w:eastAsia="es-ES"/>
        </w:rPr>
        <w:t>/100 DÓLARES DE LOS E</w:t>
      </w:r>
      <w:r>
        <w:rPr>
          <w:rFonts w:eastAsia="Times New Roman"/>
          <w:b/>
          <w:szCs w:val="24"/>
          <w:lang w:eastAsia="es-ES"/>
        </w:rPr>
        <w:t>STADOS UNIDOS DE AMÉRICA  ($35.48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C6767CD" w14:textId="1F981F07" w:rsidR="001E3572" w:rsidRDefault="001E3572" w:rsidP="001E3572">
      <w:pPr>
        <w:spacing w:after="0" w:line="240" w:lineRule="auto"/>
        <w:jc w:val="both"/>
      </w:pPr>
    </w:p>
    <w:p w14:paraId="29EB15E7" w14:textId="77777777" w:rsidR="00D77D40" w:rsidRDefault="00D77D40" w:rsidP="001E3572">
      <w:pPr>
        <w:spacing w:after="0" w:line="240" w:lineRule="auto"/>
        <w:jc w:val="both"/>
      </w:pPr>
    </w:p>
    <w:p w14:paraId="1605F05A" w14:textId="741696EC"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DIECISEIS</w:t>
      </w:r>
      <w:r w:rsidRPr="007051E1">
        <w:rPr>
          <w:rFonts w:eastAsia="Times New Roman"/>
          <w:b/>
          <w:szCs w:val="24"/>
          <w:u w:val="single"/>
          <w:lang w:val="es-ES" w:eastAsia="es-ES"/>
        </w:rPr>
        <w:t>:</w:t>
      </w:r>
      <w:r w:rsidRPr="007051E1">
        <w:rPr>
          <w:rFonts w:eastAsia="Times New Roman"/>
          <w:szCs w:val="24"/>
          <w:lang w:val="es-ES" w:eastAsia="es-ES"/>
        </w:rPr>
        <w:tab/>
      </w:r>
    </w:p>
    <w:p w14:paraId="7CE26E1B" w14:textId="77777777" w:rsidR="001E3572" w:rsidRPr="00E026C9"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quince al veintiocho de Julio del año dos mil veintiuno</w:t>
      </w:r>
      <w:r w:rsidRPr="007051E1">
        <w:rPr>
          <w:rFonts w:eastAsia="Times New Roman"/>
          <w:szCs w:val="24"/>
          <w:lang w:eastAsia="es-ES"/>
        </w:rPr>
        <w:t xml:space="preserve">; al señor: </w:t>
      </w:r>
      <w:r>
        <w:rPr>
          <w:rFonts w:eastAsia="Times New Roman"/>
          <w:b/>
          <w:szCs w:val="24"/>
          <w:lang w:eastAsia="es-ES"/>
        </w:rPr>
        <w:t>ROBERTO CARLOS RAMOS GARCIA, Asistente, Gerencia de servicios y desarrollo territorial,</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TRES 28</w:t>
      </w:r>
      <w:r w:rsidRPr="007051E1">
        <w:rPr>
          <w:rFonts w:eastAsia="Times New Roman"/>
          <w:b/>
          <w:szCs w:val="24"/>
          <w:lang w:eastAsia="es-ES"/>
        </w:rPr>
        <w:t>/100 DÓLARES DE LOS E</w:t>
      </w:r>
      <w:r>
        <w:rPr>
          <w:rFonts w:eastAsia="Times New Roman"/>
          <w:b/>
          <w:szCs w:val="24"/>
          <w:lang w:eastAsia="es-ES"/>
        </w:rPr>
        <w:t>STADOS UNIDOS DE AMÉRICA  ($33.28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6330141" w14:textId="77777777" w:rsidR="001E3572" w:rsidRDefault="001E3572" w:rsidP="001E3572">
      <w:pPr>
        <w:spacing w:after="0" w:line="240" w:lineRule="auto"/>
        <w:jc w:val="both"/>
      </w:pPr>
    </w:p>
    <w:p w14:paraId="5DC3EA56" w14:textId="21A8DAB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DIECISIETE</w:t>
      </w:r>
      <w:r w:rsidRPr="007051E1">
        <w:rPr>
          <w:rFonts w:eastAsia="Times New Roman"/>
          <w:b/>
          <w:szCs w:val="24"/>
          <w:u w:val="single"/>
          <w:lang w:val="es-ES" w:eastAsia="es-ES"/>
        </w:rPr>
        <w:t>:</w:t>
      </w:r>
      <w:r w:rsidRPr="007051E1">
        <w:rPr>
          <w:rFonts w:eastAsia="Times New Roman"/>
          <w:szCs w:val="24"/>
          <w:lang w:val="es-ES" w:eastAsia="es-ES"/>
        </w:rPr>
        <w:tab/>
      </w:r>
    </w:p>
    <w:p w14:paraId="4001C946" w14:textId="77777777" w:rsidR="001E3572" w:rsidRPr="00E026C9"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veinte de Julio al dos de Agosto del año dos mil veintiuno</w:t>
      </w:r>
      <w:r w:rsidRPr="007051E1">
        <w:rPr>
          <w:rFonts w:eastAsia="Times New Roman"/>
          <w:szCs w:val="24"/>
          <w:lang w:eastAsia="es-ES"/>
        </w:rPr>
        <w:t xml:space="preserve">; al señor: </w:t>
      </w:r>
      <w:r>
        <w:rPr>
          <w:rFonts w:eastAsia="Times New Roman"/>
          <w:b/>
          <w:szCs w:val="24"/>
          <w:lang w:eastAsia="es-ES"/>
        </w:rPr>
        <w:t xml:space="preserve">GUSTAVO ALEJANDRO ARANA MANCIA, </w:t>
      </w:r>
      <w:proofErr w:type="spellStart"/>
      <w:r>
        <w:rPr>
          <w:rFonts w:eastAsia="Times New Roman"/>
          <w:b/>
          <w:szCs w:val="24"/>
          <w:lang w:eastAsia="es-ES"/>
        </w:rPr>
        <w:t>Tecnico</w:t>
      </w:r>
      <w:proofErr w:type="spellEnd"/>
      <w:r>
        <w:rPr>
          <w:rFonts w:eastAsia="Times New Roman"/>
          <w:b/>
          <w:szCs w:val="24"/>
          <w:lang w:eastAsia="es-ES"/>
        </w:rPr>
        <w:t>, Desarrollo Urbano,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SESENTA Y DOS 10</w:t>
      </w:r>
      <w:r w:rsidRPr="007051E1">
        <w:rPr>
          <w:rFonts w:eastAsia="Times New Roman"/>
          <w:b/>
          <w:szCs w:val="24"/>
          <w:lang w:eastAsia="es-ES"/>
        </w:rPr>
        <w:t>/100 DÓLARES DE LOS E</w:t>
      </w:r>
      <w:r>
        <w:rPr>
          <w:rFonts w:eastAsia="Times New Roman"/>
          <w:b/>
          <w:szCs w:val="24"/>
          <w:lang w:eastAsia="es-ES"/>
        </w:rPr>
        <w:t>STADOS UNIDOS DE AMÉRICA  ($62.10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F9348B7" w14:textId="77777777" w:rsidR="001E3572" w:rsidRDefault="001E3572" w:rsidP="001E3572">
      <w:pPr>
        <w:spacing w:after="0" w:line="240" w:lineRule="auto"/>
        <w:jc w:val="both"/>
      </w:pPr>
    </w:p>
    <w:p w14:paraId="7059567D" w14:textId="77777777" w:rsidR="001E3572" w:rsidRDefault="001E3572" w:rsidP="001E3572">
      <w:pPr>
        <w:spacing w:after="0" w:line="240" w:lineRule="auto"/>
        <w:jc w:val="both"/>
      </w:pPr>
    </w:p>
    <w:p w14:paraId="2E57FA97" w14:textId="65DC5A00"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00352C08" w14:textId="77777777" w:rsidR="001E3572" w:rsidRPr="00E026C9"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 xml:space="preserve">tres al </w:t>
      </w:r>
      <w:proofErr w:type="spellStart"/>
      <w:r>
        <w:rPr>
          <w:rFonts w:eastAsia="Times New Roman"/>
          <w:b/>
          <w:szCs w:val="24"/>
          <w:lang w:eastAsia="es-ES"/>
        </w:rPr>
        <w:t>dieciseis</w:t>
      </w:r>
      <w:proofErr w:type="spellEnd"/>
      <w:r>
        <w:rPr>
          <w:rFonts w:eastAsia="Times New Roman"/>
          <w:b/>
          <w:szCs w:val="24"/>
          <w:lang w:eastAsia="es-ES"/>
        </w:rPr>
        <w:t xml:space="preserve"> de Agosto del año dos mil veintiuno</w:t>
      </w:r>
      <w:r w:rsidRPr="007051E1">
        <w:rPr>
          <w:rFonts w:eastAsia="Times New Roman"/>
          <w:szCs w:val="24"/>
          <w:lang w:eastAsia="es-ES"/>
        </w:rPr>
        <w:t xml:space="preserve">; al señor: </w:t>
      </w:r>
      <w:r>
        <w:rPr>
          <w:rFonts w:eastAsia="Times New Roman"/>
          <w:b/>
          <w:szCs w:val="24"/>
          <w:lang w:eastAsia="es-ES"/>
        </w:rPr>
        <w:t>RIGOBERTO ARNOLDO MONZON VICENTE, Supervisor, Taller Obra de Banco,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14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SESENTA Y DOS 10</w:t>
      </w:r>
      <w:r w:rsidRPr="007051E1">
        <w:rPr>
          <w:rFonts w:eastAsia="Times New Roman"/>
          <w:b/>
          <w:szCs w:val="24"/>
          <w:lang w:eastAsia="es-ES"/>
        </w:rPr>
        <w:t>/100 DÓLARES DE LOS E</w:t>
      </w:r>
      <w:r>
        <w:rPr>
          <w:rFonts w:eastAsia="Times New Roman"/>
          <w:b/>
          <w:szCs w:val="24"/>
          <w:lang w:eastAsia="es-ES"/>
        </w:rPr>
        <w:t>STADOS UNIDOS DE AMÉRICA  ($62.10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2E6D2BA" w14:textId="77777777" w:rsidR="001E3572" w:rsidRDefault="001E3572" w:rsidP="001E3572">
      <w:pPr>
        <w:spacing w:after="0" w:line="240" w:lineRule="auto"/>
        <w:jc w:val="both"/>
      </w:pPr>
    </w:p>
    <w:p w14:paraId="3C2ED64E" w14:textId="77777777" w:rsidR="001E3572" w:rsidRDefault="001E3572" w:rsidP="001E3572">
      <w:pPr>
        <w:spacing w:after="0" w:line="240" w:lineRule="auto"/>
        <w:jc w:val="both"/>
      </w:pPr>
    </w:p>
    <w:p w14:paraId="6BE04109" w14:textId="5175ADEE" w:rsidR="001E3572" w:rsidRPr="008B6599" w:rsidRDefault="001E3572" w:rsidP="001E3572">
      <w:pPr>
        <w:jc w:val="both"/>
        <w:rPr>
          <w:rFonts w:eastAsia="Calibri"/>
          <w:b/>
          <w:szCs w:val="24"/>
          <w:u w:val="single"/>
        </w:rPr>
      </w:pPr>
      <w:r w:rsidRPr="008B6599">
        <w:rPr>
          <w:rFonts w:eastAsia="Calibri"/>
          <w:b/>
          <w:szCs w:val="24"/>
          <w:u w:val="single"/>
        </w:rPr>
        <w:t>ACUERDO NÚMERO</w:t>
      </w:r>
      <w:r w:rsidR="00F57D8D">
        <w:rPr>
          <w:rFonts w:eastAsia="Calibri"/>
          <w:b/>
          <w:szCs w:val="24"/>
          <w:u w:val="single"/>
        </w:rPr>
        <w:t xml:space="preserve"> DIECINUEVE</w:t>
      </w:r>
      <w:r w:rsidRPr="008B6599">
        <w:rPr>
          <w:rFonts w:eastAsia="Calibri"/>
          <w:b/>
          <w:szCs w:val="24"/>
          <w:u w:val="single"/>
        </w:rPr>
        <w:t xml:space="preserve">: </w:t>
      </w:r>
    </w:p>
    <w:p w14:paraId="152BEC5C" w14:textId="77777777" w:rsidR="001E3572" w:rsidRPr="008B6599" w:rsidRDefault="001E3572" w:rsidP="001E3572">
      <w:pPr>
        <w:jc w:val="both"/>
        <w:rPr>
          <w:rFonts w:eastAsia="Calibri"/>
          <w:szCs w:val="24"/>
        </w:rPr>
      </w:pPr>
      <w:r w:rsidRPr="008B6599">
        <w:rPr>
          <w:rFonts w:eastAsia="Calibri"/>
          <w:szCs w:val="24"/>
        </w:rPr>
        <w:t>El Concejo Municipal CONSIDERANDO:</w:t>
      </w:r>
    </w:p>
    <w:p w14:paraId="51174316" w14:textId="77777777" w:rsidR="001E3572" w:rsidRPr="008B6599" w:rsidRDefault="001E3572" w:rsidP="001E3572">
      <w:pPr>
        <w:jc w:val="both"/>
        <w:rPr>
          <w:rFonts w:eastAsia="Calibri"/>
          <w:bCs/>
          <w:szCs w:val="24"/>
        </w:rPr>
      </w:pPr>
      <w:r w:rsidRPr="008B6599">
        <w:rPr>
          <w:rFonts w:eastAsia="Calibri"/>
          <w:szCs w:val="24"/>
        </w:rPr>
        <w:lastRenderedPageBreak/>
        <w:t xml:space="preserve">Que debido a </w:t>
      </w:r>
      <w:r>
        <w:rPr>
          <w:rFonts w:eastAsia="Calibri"/>
          <w:szCs w:val="24"/>
        </w:rPr>
        <w:t>la incapacidad presentada por el señor</w:t>
      </w:r>
      <w:r>
        <w:rPr>
          <w:rFonts w:eastAsia="Times New Roman"/>
          <w:b/>
          <w:szCs w:val="24"/>
          <w:lang w:eastAsia="es-ES"/>
        </w:rPr>
        <w:t xml:space="preserve"> RIGOBERTO ARNOLDO MONZON VICENTE; Supervisor, Taller Obra de Banco</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04758FA4" w14:textId="1AEC47F0" w:rsidR="001E3572" w:rsidRPr="00AB62A7" w:rsidRDefault="001E3572" w:rsidP="00223B9E">
      <w:pPr>
        <w:numPr>
          <w:ilvl w:val="0"/>
          <w:numId w:val="266"/>
        </w:numPr>
        <w:spacing w:after="0" w:line="240" w:lineRule="auto"/>
        <w:contextualSpacing/>
        <w:jc w:val="both"/>
      </w:pPr>
      <w:r w:rsidRPr="00AB62A7">
        <w:rPr>
          <w:rFonts w:eastAsia="Calibri"/>
          <w:szCs w:val="24"/>
        </w:rPr>
        <w:t xml:space="preserve">Nombrar ad-honorem al </w:t>
      </w:r>
      <w:r w:rsidRPr="00AB62A7">
        <w:rPr>
          <w:rFonts w:eastAsia="Calibri"/>
          <w:b/>
          <w:szCs w:val="24"/>
        </w:rPr>
        <w:t>Sr.</w:t>
      </w:r>
      <w:r w:rsidRPr="00AB62A7">
        <w:rPr>
          <w:rFonts w:eastAsia="Calibri"/>
          <w:szCs w:val="24"/>
        </w:rPr>
        <w:t xml:space="preserve"> </w:t>
      </w:r>
      <w:r w:rsidRPr="00AB62A7">
        <w:rPr>
          <w:rFonts w:eastAsia="Calibri"/>
          <w:b/>
          <w:szCs w:val="24"/>
        </w:rPr>
        <w:t xml:space="preserve">Carlos </w:t>
      </w:r>
      <w:proofErr w:type="spellStart"/>
      <w:r w:rsidRPr="00AB62A7">
        <w:rPr>
          <w:rFonts w:eastAsia="Calibri"/>
          <w:b/>
          <w:szCs w:val="24"/>
        </w:rPr>
        <w:t>Andres</w:t>
      </w:r>
      <w:proofErr w:type="spellEnd"/>
      <w:r w:rsidRPr="00AB62A7">
        <w:rPr>
          <w:rFonts w:eastAsia="Calibri"/>
          <w:b/>
          <w:szCs w:val="24"/>
        </w:rPr>
        <w:t xml:space="preserve"> Peña </w:t>
      </w:r>
      <w:proofErr w:type="spellStart"/>
      <w:r w:rsidRPr="00AB62A7">
        <w:rPr>
          <w:rFonts w:eastAsia="Calibri"/>
          <w:b/>
          <w:szCs w:val="24"/>
        </w:rPr>
        <w:t>Hernandez</w:t>
      </w:r>
      <w:proofErr w:type="spellEnd"/>
      <w:r w:rsidRPr="00AB62A7">
        <w:rPr>
          <w:rFonts w:eastAsia="Calibri"/>
          <w:szCs w:val="24"/>
        </w:rPr>
        <w:t xml:space="preserve">, quien actualmente se encuentra nombrado como </w:t>
      </w:r>
      <w:r w:rsidRPr="00AB62A7">
        <w:rPr>
          <w:rFonts w:eastAsia="Times New Roman"/>
          <w:b/>
          <w:szCs w:val="24"/>
          <w:lang w:eastAsia="es-ES"/>
        </w:rPr>
        <w:t xml:space="preserve">Supervisor, </w:t>
      </w:r>
      <w:proofErr w:type="spellStart"/>
      <w:r w:rsidRPr="00AB62A7">
        <w:rPr>
          <w:rFonts w:eastAsia="Times New Roman"/>
          <w:b/>
          <w:szCs w:val="24"/>
          <w:lang w:eastAsia="es-ES"/>
        </w:rPr>
        <w:t>Ingenieria</w:t>
      </w:r>
      <w:proofErr w:type="spellEnd"/>
      <w:r w:rsidRPr="00AB62A7">
        <w:rPr>
          <w:rFonts w:eastAsia="Times New Roman"/>
          <w:b/>
          <w:szCs w:val="24"/>
          <w:lang w:eastAsia="es-ES"/>
        </w:rPr>
        <w:t xml:space="preserve"> y Arquitectura,</w:t>
      </w:r>
      <w:r w:rsidRPr="00AB62A7">
        <w:rPr>
          <w:rFonts w:eastAsia="Times New Roman"/>
          <w:bCs/>
          <w:szCs w:val="24"/>
          <w:lang w:eastAsia="es-ES"/>
        </w:rPr>
        <w:t xml:space="preserve"> </w:t>
      </w:r>
      <w:r>
        <w:rPr>
          <w:rFonts w:eastAsia="Times New Roman"/>
          <w:bCs/>
          <w:szCs w:val="24"/>
          <w:lang w:eastAsia="es-ES"/>
        </w:rPr>
        <w:t xml:space="preserve">para supervisar los proyectos y áreas a cargo del señor </w:t>
      </w:r>
      <w:proofErr w:type="spellStart"/>
      <w:r>
        <w:rPr>
          <w:rFonts w:eastAsia="Times New Roman"/>
          <w:bCs/>
          <w:szCs w:val="24"/>
          <w:lang w:eastAsia="es-ES"/>
        </w:rPr>
        <w:t>Monzon</w:t>
      </w:r>
      <w:proofErr w:type="spellEnd"/>
      <w:r>
        <w:rPr>
          <w:rFonts w:eastAsia="Times New Roman"/>
          <w:bCs/>
          <w:szCs w:val="24"/>
          <w:lang w:eastAsia="es-ES"/>
        </w:rPr>
        <w:t xml:space="preserve">, </w:t>
      </w:r>
      <w:r w:rsidRPr="00AB62A7">
        <w:rPr>
          <w:rFonts w:eastAsia="Times New Roman"/>
          <w:bCs/>
          <w:szCs w:val="24"/>
          <w:lang w:eastAsia="es-ES"/>
        </w:rPr>
        <w:t xml:space="preserve">durante el período del 03 al 16 de </w:t>
      </w:r>
      <w:proofErr w:type="gramStart"/>
      <w:r w:rsidRPr="00AB62A7">
        <w:rPr>
          <w:rFonts w:eastAsia="Times New Roman"/>
          <w:bCs/>
          <w:szCs w:val="24"/>
          <w:lang w:eastAsia="es-ES"/>
        </w:rPr>
        <w:t>Agosto</w:t>
      </w:r>
      <w:proofErr w:type="gramEnd"/>
      <w:r w:rsidRPr="00AB62A7">
        <w:rPr>
          <w:rFonts w:eastAsia="Times New Roman"/>
          <w:bCs/>
          <w:szCs w:val="24"/>
          <w:lang w:eastAsia="es-ES"/>
        </w:rPr>
        <w:t xml:space="preserve"> del año dos mil veintiuno</w:t>
      </w:r>
      <w:r>
        <w:rPr>
          <w:rFonts w:eastAsia="Times New Roman"/>
          <w:bCs/>
          <w:szCs w:val="24"/>
          <w:lang w:eastAsia="es-ES"/>
        </w:rPr>
        <w:t xml:space="preserve">. </w:t>
      </w:r>
      <w:r w:rsidR="00F57D8D">
        <w:rPr>
          <w:rFonts w:eastAsia="Times New Roman"/>
          <w:bCs/>
          <w:szCs w:val="24"/>
          <w:lang w:eastAsia="es-ES"/>
        </w:rPr>
        <w:t>COMUNIQUESE.</w:t>
      </w:r>
    </w:p>
    <w:p w14:paraId="2FD96B96" w14:textId="77777777" w:rsidR="001E3572" w:rsidRDefault="001E3572" w:rsidP="001E3572">
      <w:pPr>
        <w:spacing w:after="0" w:line="240" w:lineRule="auto"/>
        <w:contextualSpacing/>
        <w:jc w:val="both"/>
        <w:rPr>
          <w:rFonts w:eastAsia="Times New Roman"/>
          <w:bCs/>
          <w:szCs w:val="24"/>
          <w:lang w:eastAsia="es-ES"/>
        </w:rPr>
      </w:pPr>
    </w:p>
    <w:p w14:paraId="430119B5" w14:textId="2A9E6DF0"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1C4401C8" w14:textId="77777777" w:rsidR="001E3572" w:rsidRDefault="001E3572" w:rsidP="001E3572">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veintiocho  de Julio del año dos mil veintiuno</w:t>
      </w:r>
      <w:r w:rsidRPr="007051E1">
        <w:rPr>
          <w:rFonts w:eastAsia="Times New Roman"/>
          <w:szCs w:val="24"/>
          <w:lang w:eastAsia="es-ES"/>
        </w:rPr>
        <w:t xml:space="preserve">; al señor: </w:t>
      </w:r>
      <w:r>
        <w:rPr>
          <w:rFonts w:eastAsia="Times New Roman"/>
          <w:b/>
          <w:szCs w:val="24"/>
          <w:lang w:eastAsia="es-ES"/>
        </w:rPr>
        <w:t>JOSE MANUEL LEMUS PEÑA;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OCHO 79</w:t>
      </w:r>
      <w:r w:rsidRPr="007051E1">
        <w:rPr>
          <w:rFonts w:eastAsia="Times New Roman"/>
          <w:b/>
          <w:szCs w:val="24"/>
          <w:lang w:eastAsia="es-ES"/>
        </w:rPr>
        <w:t>/100 DÓLARES DE LOS E</w:t>
      </w:r>
      <w:r>
        <w:rPr>
          <w:rFonts w:eastAsia="Times New Roman"/>
          <w:b/>
          <w:szCs w:val="24"/>
          <w:lang w:eastAsia="es-ES"/>
        </w:rPr>
        <w:t>STADOS UNIDOS DE AMÉRICA  ($48.79</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8697EE9" w14:textId="77777777" w:rsidR="001E3572" w:rsidRDefault="001E3572" w:rsidP="001E3572">
      <w:pPr>
        <w:spacing w:after="0" w:line="240" w:lineRule="auto"/>
        <w:contextualSpacing/>
        <w:jc w:val="both"/>
        <w:rPr>
          <w:rFonts w:eastAsia="Times New Roman"/>
          <w:b/>
          <w:szCs w:val="24"/>
          <w:lang w:eastAsia="es-ES"/>
        </w:rPr>
      </w:pPr>
    </w:p>
    <w:p w14:paraId="0236B20D" w14:textId="75907B0E"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07594483" w14:textId="77777777" w:rsidR="001E3572" w:rsidRPr="00286CBE" w:rsidRDefault="001E3572" w:rsidP="001E3572">
      <w:pPr>
        <w:spacing w:after="0" w:line="240" w:lineRule="auto"/>
        <w:contextualSpacing/>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cinco  de Agosto del año dos mil veintiuno</w:t>
      </w:r>
      <w:r w:rsidRPr="007051E1">
        <w:rPr>
          <w:rFonts w:eastAsia="Times New Roman"/>
          <w:szCs w:val="24"/>
          <w:lang w:eastAsia="es-ES"/>
        </w:rPr>
        <w:t xml:space="preserve">; al señor: </w:t>
      </w:r>
      <w:r>
        <w:rPr>
          <w:rFonts w:eastAsia="Times New Roman"/>
          <w:b/>
          <w:szCs w:val="24"/>
          <w:lang w:eastAsia="es-ES"/>
        </w:rPr>
        <w:t>JOSE RAUL QUIJADA; Vigilante,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03</w:t>
      </w:r>
      <w:r w:rsidRPr="007051E1">
        <w:rPr>
          <w:rFonts w:eastAsia="Times New Roman"/>
          <w:b/>
          <w:szCs w:val="24"/>
          <w:lang w:eastAsia="es-ES"/>
        </w:rPr>
        <w:t>/100 DÓLARES DE LOS E</w:t>
      </w:r>
      <w:r>
        <w:rPr>
          <w:rFonts w:eastAsia="Times New Roman"/>
          <w:b/>
          <w:szCs w:val="24"/>
          <w:lang w:eastAsia="es-ES"/>
        </w:rPr>
        <w:t>STADOS UNIDOS DE AMÉRICA  ($3.03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6A61A61" w14:textId="77777777" w:rsidR="001E3572" w:rsidRDefault="001E3572" w:rsidP="001E3572">
      <w:pPr>
        <w:spacing w:after="0" w:line="240" w:lineRule="auto"/>
        <w:contextualSpacing/>
        <w:jc w:val="both"/>
      </w:pPr>
    </w:p>
    <w:p w14:paraId="2D4EBBF8" w14:textId="77777777" w:rsidR="001E3572" w:rsidRDefault="001E3572" w:rsidP="001E3572">
      <w:pPr>
        <w:spacing w:after="0" w:line="240" w:lineRule="auto"/>
        <w:contextualSpacing/>
        <w:jc w:val="both"/>
      </w:pPr>
    </w:p>
    <w:p w14:paraId="408DE147" w14:textId="42CDC31E"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1E083EFB" w14:textId="77777777" w:rsidR="001E3572" w:rsidRDefault="001E3572" w:rsidP="001E3572">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seis al veinte  de Agosto del año dos mil veintiuno</w:t>
      </w:r>
      <w:r w:rsidRPr="007051E1">
        <w:rPr>
          <w:rFonts w:eastAsia="Times New Roman"/>
          <w:szCs w:val="24"/>
          <w:lang w:eastAsia="es-ES"/>
        </w:rPr>
        <w:t xml:space="preserve">; al señor: </w:t>
      </w:r>
      <w:r>
        <w:rPr>
          <w:rFonts w:eastAsia="Times New Roman"/>
          <w:b/>
          <w:szCs w:val="24"/>
          <w:lang w:eastAsia="es-ES"/>
        </w:rPr>
        <w:t>JOSE RAUL QUIJADA; Vigilante,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CINCO 38</w:t>
      </w:r>
      <w:r w:rsidRPr="007051E1">
        <w:rPr>
          <w:rFonts w:eastAsia="Times New Roman"/>
          <w:b/>
          <w:szCs w:val="24"/>
          <w:lang w:eastAsia="es-ES"/>
        </w:rPr>
        <w:t>/100 DÓLARES DE LOS E</w:t>
      </w:r>
      <w:r>
        <w:rPr>
          <w:rFonts w:eastAsia="Times New Roman"/>
          <w:b/>
          <w:szCs w:val="24"/>
          <w:lang w:eastAsia="es-ES"/>
        </w:rPr>
        <w:t>STADOS UNIDOS DE AMÉRICA  ($45.38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3B3CD4C" w14:textId="43D79F12" w:rsidR="005B1D60" w:rsidRDefault="005B1D60" w:rsidP="001E3572">
      <w:pPr>
        <w:spacing w:after="0" w:line="240" w:lineRule="auto"/>
        <w:contextualSpacing/>
        <w:jc w:val="both"/>
        <w:rPr>
          <w:rFonts w:eastAsia="Times New Roman"/>
          <w:b/>
          <w:szCs w:val="24"/>
          <w:lang w:eastAsia="es-ES"/>
        </w:rPr>
      </w:pPr>
    </w:p>
    <w:p w14:paraId="41FE53CD" w14:textId="77777777" w:rsidR="005B1D60" w:rsidRDefault="005B1D60" w:rsidP="001E3572">
      <w:pPr>
        <w:spacing w:after="0" w:line="240" w:lineRule="auto"/>
        <w:contextualSpacing/>
        <w:jc w:val="both"/>
        <w:rPr>
          <w:rFonts w:eastAsia="Times New Roman"/>
          <w:b/>
          <w:szCs w:val="24"/>
          <w:lang w:eastAsia="es-ES"/>
        </w:rPr>
      </w:pPr>
    </w:p>
    <w:p w14:paraId="19505D8F" w14:textId="6AC339A0"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VEINTITRES</w:t>
      </w:r>
      <w:r w:rsidRPr="008377C4">
        <w:rPr>
          <w:rFonts w:eastAsia="Times New Roman"/>
          <w:b/>
          <w:szCs w:val="24"/>
          <w:u w:val="single"/>
          <w:lang w:val="es-ES" w:eastAsia="es-ES"/>
        </w:rPr>
        <w:t>:</w:t>
      </w:r>
      <w:r w:rsidRPr="008377C4">
        <w:rPr>
          <w:rFonts w:eastAsia="Times New Roman"/>
          <w:szCs w:val="24"/>
          <w:lang w:val="es-ES" w:eastAsia="es-ES"/>
        </w:rPr>
        <w:tab/>
      </w:r>
    </w:p>
    <w:p w14:paraId="3B21EB06" w14:textId="77777777" w:rsidR="001E3572" w:rsidRDefault="001E3572" w:rsidP="001E3572">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8377C4">
        <w:rPr>
          <w:rFonts w:eastAsia="Times New Roman"/>
          <w:szCs w:val="24"/>
          <w:lang w:eastAsia="es-ES"/>
        </w:rPr>
        <w:lastRenderedPageBreak/>
        <w:t xml:space="preserve">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veinticuatro de Julio al seis de Agosto del año 2021</w:t>
      </w:r>
      <w:r w:rsidRPr="008377C4">
        <w:rPr>
          <w:rFonts w:eastAsia="Times New Roman"/>
          <w:szCs w:val="24"/>
          <w:lang w:eastAsia="es-ES"/>
        </w:rPr>
        <w:t xml:space="preserve">; al señor: </w:t>
      </w:r>
      <w:r>
        <w:rPr>
          <w:rFonts w:eastAsia="Times New Roman"/>
          <w:b/>
          <w:szCs w:val="24"/>
          <w:lang w:eastAsia="es-ES"/>
        </w:rPr>
        <w:t>LUIS ANTONIO CORNEJO AGUILAR; Motorista,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UNO 25</w:t>
      </w:r>
      <w:r w:rsidRPr="008377C4">
        <w:rPr>
          <w:rFonts w:eastAsia="Times New Roman"/>
          <w:b/>
          <w:szCs w:val="24"/>
          <w:lang w:eastAsia="es-ES"/>
        </w:rPr>
        <w:t>/100 DÓLARES DE LOS ESTADOS UN</w:t>
      </w:r>
      <w:r>
        <w:rPr>
          <w:rFonts w:eastAsia="Times New Roman"/>
          <w:b/>
          <w:szCs w:val="24"/>
          <w:lang w:eastAsia="es-ES"/>
        </w:rPr>
        <w:t>IDOS DE AMÉRICA  ($41.25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480E6495" w14:textId="77777777" w:rsidR="001E3572" w:rsidRDefault="001E3572" w:rsidP="001E3572">
      <w:pPr>
        <w:spacing w:after="0" w:line="240" w:lineRule="auto"/>
        <w:contextualSpacing/>
        <w:jc w:val="both"/>
      </w:pPr>
    </w:p>
    <w:p w14:paraId="6B357959" w14:textId="5E86A642"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VEINTICUATRO</w:t>
      </w:r>
      <w:r w:rsidRPr="008377C4">
        <w:rPr>
          <w:rFonts w:eastAsia="Times New Roman"/>
          <w:b/>
          <w:szCs w:val="24"/>
          <w:u w:val="single"/>
          <w:lang w:val="es-ES" w:eastAsia="es-ES"/>
        </w:rPr>
        <w:t>:</w:t>
      </w:r>
      <w:r w:rsidRPr="008377C4">
        <w:rPr>
          <w:rFonts w:eastAsia="Times New Roman"/>
          <w:szCs w:val="24"/>
          <w:lang w:val="es-ES" w:eastAsia="es-ES"/>
        </w:rPr>
        <w:tab/>
      </w:r>
    </w:p>
    <w:p w14:paraId="7D7D47A2" w14:textId="77777777" w:rsidR="001E3572" w:rsidRDefault="001E3572" w:rsidP="001E3572">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veintinueve de Julio del año 2021</w:t>
      </w:r>
      <w:r w:rsidRPr="008377C4">
        <w:rPr>
          <w:rFonts w:eastAsia="Times New Roman"/>
          <w:szCs w:val="24"/>
          <w:lang w:eastAsia="es-ES"/>
        </w:rPr>
        <w:t xml:space="preserve">; al señor: </w:t>
      </w:r>
      <w:r>
        <w:rPr>
          <w:rFonts w:eastAsia="Times New Roman"/>
          <w:b/>
          <w:szCs w:val="24"/>
          <w:lang w:eastAsia="es-ES"/>
        </w:rPr>
        <w:t>GUADALUPE DE JESUS RIVAS LINARES;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CUATRO 36</w:t>
      </w:r>
      <w:r w:rsidRPr="008377C4">
        <w:rPr>
          <w:rFonts w:eastAsia="Times New Roman"/>
          <w:b/>
          <w:szCs w:val="24"/>
          <w:lang w:eastAsia="es-ES"/>
        </w:rPr>
        <w:t>/100 DÓLARES DE LOS ESTADOS UN</w:t>
      </w:r>
      <w:r>
        <w:rPr>
          <w:rFonts w:eastAsia="Times New Roman"/>
          <w:b/>
          <w:szCs w:val="24"/>
          <w:lang w:eastAsia="es-ES"/>
        </w:rPr>
        <w:t>IDOS DE AMÉRICA  ($44.36</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4A321F3E" w14:textId="77777777" w:rsidR="001E3572" w:rsidRDefault="001E3572" w:rsidP="001E3572">
      <w:pPr>
        <w:spacing w:after="0" w:line="240" w:lineRule="auto"/>
        <w:contextualSpacing/>
        <w:jc w:val="both"/>
      </w:pPr>
    </w:p>
    <w:p w14:paraId="7FE55E11" w14:textId="77777777" w:rsidR="001E3572" w:rsidRDefault="001E3572" w:rsidP="001E3572">
      <w:pPr>
        <w:spacing w:after="0" w:line="240" w:lineRule="auto"/>
        <w:contextualSpacing/>
        <w:jc w:val="both"/>
      </w:pPr>
    </w:p>
    <w:p w14:paraId="1D56BC7F" w14:textId="6EA52AD5"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VEINTICINCO</w:t>
      </w:r>
      <w:r w:rsidRPr="007051E1">
        <w:rPr>
          <w:rFonts w:eastAsia="Times New Roman"/>
          <w:b/>
          <w:szCs w:val="24"/>
          <w:u w:val="single"/>
          <w:lang w:val="es-ES" w:eastAsia="es-ES"/>
        </w:rPr>
        <w:t>:</w:t>
      </w:r>
      <w:r w:rsidRPr="007051E1">
        <w:rPr>
          <w:rFonts w:eastAsia="Times New Roman"/>
          <w:szCs w:val="24"/>
          <w:lang w:val="es-ES" w:eastAsia="es-ES"/>
        </w:rPr>
        <w:tab/>
      </w:r>
    </w:p>
    <w:p w14:paraId="238A139A" w14:textId="3D78B0AB"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sidR="00F42A34">
        <w:rPr>
          <w:b/>
          <w:szCs w:val="24"/>
        </w:rPr>
        <w:t xml:space="preserve">veinticuatro </w:t>
      </w:r>
      <w:r>
        <w:rPr>
          <w:b/>
          <w:szCs w:val="24"/>
        </w:rPr>
        <w:t xml:space="preserve">de Julio al </w:t>
      </w:r>
      <w:r w:rsidR="00F42A34">
        <w:rPr>
          <w:b/>
          <w:szCs w:val="24"/>
        </w:rPr>
        <w:t>seis</w:t>
      </w:r>
      <w:r>
        <w:rPr>
          <w:b/>
          <w:szCs w:val="24"/>
        </w:rPr>
        <w:t xml:space="preserve">  de Agosto del año dos mil veintiuno</w:t>
      </w:r>
      <w:r w:rsidRPr="007051E1">
        <w:rPr>
          <w:rFonts w:eastAsia="Times New Roman"/>
          <w:szCs w:val="24"/>
          <w:lang w:eastAsia="es-ES"/>
        </w:rPr>
        <w:t xml:space="preserve">; al señor: </w:t>
      </w:r>
      <w:r>
        <w:rPr>
          <w:rFonts w:eastAsia="Times New Roman"/>
          <w:b/>
          <w:szCs w:val="24"/>
          <w:lang w:eastAsia="es-ES"/>
        </w:rPr>
        <w:t>KELVIN ISMAEL LIMA MARTINEZ;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37</w:t>
      </w:r>
      <w:r w:rsidRPr="007051E1">
        <w:rPr>
          <w:rFonts w:eastAsia="Times New Roman"/>
          <w:b/>
          <w:szCs w:val="24"/>
          <w:lang w:eastAsia="es-ES"/>
        </w:rPr>
        <w:t>/100 DÓLARES DE LOS E</w:t>
      </w:r>
      <w:r>
        <w:rPr>
          <w:rFonts w:eastAsia="Times New Roman"/>
          <w:b/>
          <w:szCs w:val="24"/>
          <w:lang w:eastAsia="es-ES"/>
        </w:rPr>
        <w:t>STADOS UNIDOS DE AMÉRICA  ($32.37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BBB62EA" w14:textId="77777777" w:rsidR="001E3572" w:rsidRDefault="001E3572" w:rsidP="001E3572">
      <w:pPr>
        <w:spacing w:after="0" w:line="240" w:lineRule="auto"/>
        <w:contextualSpacing/>
        <w:jc w:val="both"/>
      </w:pPr>
    </w:p>
    <w:p w14:paraId="6ECE96AD" w14:textId="51692D0E"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VEINTISEIS</w:t>
      </w:r>
      <w:r w:rsidRPr="008377C4">
        <w:rPr>
          <w:rFonts w:eastAsia="Times New Roman"/>
          <w:b/>
          <w:szCs w:val="24"/>
          <w:u w:val="single"/>
          <w:lang w:val="es-ES" w:eastAsia="es-ES"/>
        </w:rPr>
        <w:t>:</w:t>
      </w:r>
      <w:r w:rsidRPr="008377C4">
        <w:rPr>
          <w:rFonts w:eastAsia="Times New Roman"/>
          <w:szCs w:val="24"/>
          <w:lang w:val="es-ES" w:eastAsia="es-ES"/>
        </w:rPr>
        <w:tab/>
      </w:r>
    </w:p>
    <w:p w14:paraId="06776BBA" w14:textId="77777777" w:rsidR="001E3572" w:rsidRDefault="001E3572" w:rsidP="001E3572">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veintiseis</w:t>
      </w:r>
      <w:proofErr w:type="spellEnd"/>
      <w:r>
        <w:rPr>
          <w:b/>
          <w:szCs w:val="24"/>
        </w:rPr>
        <w:t xml:space="preserve"> al treinta de Julio del año 2021</w:t>
      </w:r>
      <w:r w:rsidRPr="008377C4">
        <w:rPr>
          <w:rFonts w:eastAsia="Times New Roman"/>
          <w:szCs w:val="24"/>
          <w:lang w:eastAsia="es-ES"/>
        </w:rPr>
        <w:t xml:space="preserve">; al señor: </w:t>
      </w:r>
      <w:r>
        <w:rPr>
          <w:rFonts w:eastAsia="Times New Roman"/>
          <w:b/>
          <w:szCs w:val="24"/>
          <w:lang w:eastAsia="es-ES"/>
        </w:rPr>
        <w:t>FREDY ALONSO CARRILLOS MARTINEZ; Motorista,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5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DIECIOCHO 75</w:t>
      </w:r>
      <w:r w:rsidRPr="008377C4">
        <w:rPr>
          <w:rFonts w:eastAsia="Times New Roman"/>
          <w:b/>
          <w:szCs w:val="24"/>
          <w:lang w:eastAsia="es-ES"/>
        </w:rPr>
        <w:t>/100 DÓLARES DE LOS ESTADOS UN</w:t>
      </w:r>
      <w:r>
        <w:rPr>
          <w:rFonts w:eastAsia="Times New Roman"/>
          <w:b/>
          <w:szCs w:val="24"/>
          <w:lang w:eastAsia="es-ES"/>
        </w:rPr>
        <w:t>IDOS DE AMÉRICA  ($18.75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3CCEC1A" w14:textId="77777777" w:rsidR="001E3572" w:rsidRDefault="001E3572" w:rsidP="001E3572">
      <w:pPr>
        <w:spacing w:after="0" w:line="240" w:lineRule="auto"/>
        <w:contextualSpacing/>
        <w:jc w:val="both"/>
        <w:rPr>
          <w:rFonts w:eastAsia="Times New Roman"/>
          <w:b/>
          <w:szCs w:val="24"/>
          <w:lang w:eastAsia="es-ES"/>
        </w:rPr>
      </w:pPr>
    </w:p>
    <w:p w14:paraId="378A4CAE" w14:textId="4AF25FB5"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VEINTISIETE</w:t>
      </w:r>
      <w:r w:rsidRPr="007051E1">
        <w:rPr>
          <w:rFonts w:eastAsia="Times New Roman"/>
          <w:b/>
          <w:szCs w:val="24"/>
          <w:u w:val="single"/>
          <w:lang w:val="es-ES" w:eastAsia="es-ES"/>
        </w:rPr>
        <w:t>:</w:t>
      </w:r>
      <w:r w:rsidRPr="007051E1">
        <w:rPr>
          <w:rFonts w:eastAsia="Times New Roman"/>
          <w:szCs w:val="24"/>
          <w:lang w:val="es-ES" w:eastAsia="es-ES"/>
        </w:rPr>
        <w:tab/>
      </w:r>
    </w:p>
    <w:p w14:paraId="4FAC81A2"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7051E1">
        <w:rPr>
          <w:rFonts w:eastAsia="Times New Roman"/>
          <w:szCs w:val="24"/>
          <w:lang w:eastAsia="es-ES"/>
        </w:rPr>
        <w:lastRenderedPageBreak/>
        <w:t xml:space="preserve">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seis de Agosto del año dos mil veintiuno</w:t>
      </w:r>
      <w:r w:rsidRPr="007051E1">
        <w:rPr>
          <w:rFonts w:eastAsia="Times New Roman"/>
          <w:szCs w:val="24"/>
          <w:lang w:eastAsia="es-ES"/>
        </w:rPr>
        <w:t xml:space="preserve">; al señor: </w:t>
      </w:r>
      <w:r>
        <w:rPr>
          <w:rFonts w:eastAsia="Times New Roman"/>
          <w:b/>
          <w:szCs w:val="24"/>
          <w:lang w:eastAsia="es-ES"/>
        </w:rPr>
        <w:t xml:space="preserve">PEDRO AGUILAR MONTERROZA; Maestro de Obra,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ONCE 45</w:t>
      </w:r>
      <w:r w:rsidRPr="007051E1">
        <w:rPr>
          <w:rFonts w:eastAsia="Times New Roman"/>
          <w:b/>
          <w:szCs w:val="24"/>
          <w:lang w:eastAsia="es-ES"/>
        </w:rPr>
        <w:t>/100 DÓLARES DE LOS E</w:t>
      </w:r>
      <w:r>
        <w:rPr>
          <w:rFonts w:eastAsia="Times New Roman"/>
          <w:b/>
          <w:szCs w:val="24"/>
          <w:lang w:eastAsia="es-ES"/>
        </w:rPr>
        <w:t>STADOS UNIDOS DE AMÉRICA  ($11.45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7F5F633" w14:textId="77777777" w:rsidR="001E3572" w:rsidRDefault="001E3572" w:rsidP="001E3572">
      <w:pPr>
        <w:spacing w:after="0" w:line="240" w:lineRule="auto"/>
        <w:contextualSpacing/>
        <w:jc w:val="both"/>
      </w:pPr>
    </w:p>
    <w:p w14:paraId="7AD20CC7" w14:textId="4F4E72A0"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VEINTIOCHO</w:t>
      </w:r>
      <w:r w:rsidRPr="008377C4">
        <w:rPr>
          <w:rFonts w:eastAsia="Times New Roman"/>
          <w:b/>
          <w:szCs w:val="24"/>
          <w:u w:val="single"/>
          <w:lang w:val="es-ES" w:eastAsia="es-ES"/>
        </w:rPr>
        <w:t>:</w:t>
      </w:r>
      <w:r w:rsidRPr="008377C4">
        <w:rPr>
          <w:rFonts w:eastAsia="Times New Roman"/>
          <w:szCs w:val="24"/>
          <w:lang w:val="es-ES" w:eastAsia="es-ES"/>
        </w:rPr>
        <w:tab/>
      </w:r>
    </w:p>
    <w:p w14:paraId="674123C7" w14:textId="77777777" w:rsidR="001E3572" w:rsidRDefault="001E3572" w:rsidP="001E3572">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al treinta y uno de Julio del año 2021</w:t>
      </w:r>
      <w:r w:rsidRPr="008377C4">
        <w:rPr>
          <w:rFonts w:eastAsia="Times New Roman"/>
          <w:szCs w:val="24"/>
          <w:lang w:eastAsia="es-ES"/>
        </w:rPr>
        <w:t xml:space="preserve">; al señor: </w:t>
      </w:r>
      <w:r>
        <w:rPr>
          <w:rFonts w:eastAsia="Times New Roman"/>
          <w:b/>
          <w:szCs w:val="24"/>
          <w:lang w:eastAsia="es-ES"/>
        </w:rPr>
        <w:t>JONATHAN ANTONIO SANABRIA GALDAMEZ; Auxiliar de Jardinero,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13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VEINTIOCHO 23</w:t>
      </w:r>
      <w:r w:rsidRPr="008377C4">
        <w:rPr>
          <w:rFonts w:eastAsia="Times New Roman"/>
          <w:b/>
          <w:szCs w:val="24"/>
          <w:lang w:eastAsia="es-ES"/>
        </w:rPr>
        <w:t>/100 DÓLARES DE LOS ESTADOS UN</w:t>
      </w:r>
      <w:r>
        <w:rPr>
          <w:rFonts w:eastAsia="Times New Roman"/>
          <w:b/>
          <w:szCs w:val="24"/>
          <w:lang w:eastAsia="es-ES"/>
        </w:rPr>
        <w:t>IDOS DE AMÉRICA  ($28.23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5D28F16" w14:textId="77777777" w:rsidR="001E3572" w:rsidRDefault="001E3572" w:rsidP="001E3572">
      <w:pPr>
        <w:spacing w:after="0" w:line="240" w:lineRule="auto"/>
        <w:contextualSpacing/>
        <w:jc w:val="both"/>
      </w:pPr>
    </w:p>
    <w:p w14:paraId="69C80F9D" w14:textId="0F905618"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VEINTINUEVE</w:t>
      </w:r>
      <w:r w:rsidRPr="008377C4">
        <w:rPr>
          <w:rFonts w:eastAsia="Times New Roman"/>
          <w:b/>
          <w:szCs w:val="24"/>
          <w:u w:val="single"/>
          <w:lang w:val="es-ES" w:eastAsia="es-ES"/>
        </w:rPr>
        <w:t>:</w:t>
      </w:r>
      <w:r w:rsidRPr="008377C4">
        <w:rPr>
          <w:rFonts w:eastAsia="Times New Roman"/>
          <w:szCs w:val="24"/>
          <w:lang w:val="es-ES" w:eastAsia="es-ES"/>
        </w:rPr>
        <w:tab/>
      </w:r>
    </w:p>
    <w:p w14:paraId="3B0BE4F5" w14:textId="77777777" w:rsidR="001E3572" w:rsidRDefault="001E3572" w:rsidP="001E3572">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veintiseis</w:t>
      </w:r>
      <w:proofErr w:type="spellEnd"/>
      <w:r>
        <w:rPr>
          <w:b/>
          <w:szCs w:val="24"/>
        </w:rPr>
        <w:t xml:space="preserve"> de Julio al ocho de Agosto del año 2021</w:t>
      </w:r>
      <w:r w:rsidRPr="008377C4">
        <w:rPr>
          <w:rFonts w:eastAsia="Times New Roman"/>
          <w:szCs w:val="24"/>
          <w:lang w:eastAsia="es-ES"/>
        </w:rPr>
        <w:t xml:space="preserve">; al señor: </w:t>
      </w:r>
      <w:r>
        <w:rPr>
          <w:rFonts w:eastAsia="Times New Roman"/>
          <w:b/>
          <w:szCs w:val="24"/>
          <w:lang w:eastAsia="es-ES"/>
        </w:rPr>
        <w:t xml:space="preserve">ELMER ALBERTO GUERRA RODRIGUEZ; </w:t>
      </w:r>
      <w:proofErr w:type="spellStart"/>
      <w:r>
        <w:rPr>
          <w:rFonts w:eastAsia="Times New Roman"/>
          <w:b/>
          <w:szCs w:val="24"/>
          <w:lang w:eastAsia="es-ES"/>
        </w:rPr>
        <w:t>Electromecanico</w:t>
      </w:r>
      <w:proofErr w:type="spellEnd"/>
      <w:r>
        <w:rPr>
          <w:rFonts w:eastAsia="Times New Roman"/>
          <w:b/>
          <w:szCs w:val="24"/>
          <w:lang w:eastAsia="es-ES"/>
        </w:rPr>
        <w:t>,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OCHO 79</w:t>
      </w:r>
      <w:r w:rsidRPr="008377C4">
        <w:rPr>
          <w:rFonts w:eastAsia="Times New Roman"/>
          <w:b/>
          <w:szCs w:val="24"/>
          <w:lang w:eastAsia="es-ES"/>
        </w:rPr>
        <w:t>/100 DÓLARES DE LOS ESTADOS UN</w:t>
      </w:r>
      <w:r>
        <w:rPr>
          <w:rFonts w:eastAsia="Times New Roman"/>
          <w:b/>
          <w:szCs w:val="24"/>
          <w:lang w:eastAsia="es-ES"/>
        </w:rPr>
        <w:t>IDOS DE AMÉRICA  ($48.79</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525B6C8F" w14:textId="77777777" w:rsidR="001E3572" w:rsidRDefault="001E3572" w:rsidP="001E3572">
      <w:pPr>
        <w:spacing w:after="0" w:line="240" w:lineRule="auto"/>
        <w:contextualSpacing/>
        <w:jc w:val="both"/>
        <w:rPr>
          <w:rFonts w:eastAsia="Times New Roman"/>
          <w:b/>
          <w:szCs w:val="24"/>
          <w:lang w:eastAsia="es-ES"/>
        </w:rPr>
      </w:pPr>
    </w:p>
    <w:p w14:paraId="4C86CD35" w14:textId="2F4394C3" w:rsidR="001E3572" w:rsidRPr="008377C4" w:rsidRDefault="001E3572" w:rsidP="001E3572">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F57D8D">
        <w:rPr>
          <w:rFonts w:eastAsia="Times New Roman"/>
          <w:b/>
          <w:szCs w:val="24"/>
          <w:u w:val="single"/>
          <w:lang w:val="es-ES" w:eastAsia="es-ES"/>
        </w:rPr>
        <w:t xml:space="preserve"> TREINTA</w:t>
      </w:r>
      <w:r w:rsidRPr="008377C4">
        <w:rPr>
          <w:rFonts w:eastAsia="Times New Roman"/>
          <w:b/>
          <w:szCs w:val="24"/>
          <w:u w:val="single"/>
          <w:lang w:val="es-ES" w:eastAsia="es-ES"/>
        </w:rPr>
        <w:t>:</w:t>
      </w:r>
      <w:r w:rsidRPr="008377C4">
        <w:rPr>
          <w:rFonts w:eastAsia="Times New Roman"/>
          <w:szCs w:val="24"/>
          <w:lang w:val="es-ES" w:eastAsia="es-ES"/>
        </w:rPr>
        <w:tab/>
      </w:r>
    </w:p>
    <w:p w14:paraId="6A7B38B4" w14:textId="77777777" w:rsidR="001E3572" w:rsidRDefault="001E3572" w:rsidP="001E3572">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dos al once de Agosto del año 2021</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HEIDI MARISOL CHINCHILLA NOVA; Jefe, Adquisiciones y contrataciones institucional</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CINCUENTA Y SEIS 46</w:t>
      </w:r>
      <w:r w:rsidRPr="008377C4">
        <w:rPr>
          <w:rFonts w:eastAsia="Times New Roman"/>
          <w:b/>
          <w:szCs w:val="24"/>
          <w:lang w:eastAsia="es-ES"/>
        </w:rPr>
        <w:t>/100 DÓLARES DE LOS ESTADOS UN</w:t>
      </w:r>
      <w:r>
        <w:rPr>
          <w:rFonts w:eastAsia="Times New Roman"/>
          <w:b/>
          <w:szCs w:val="24"/>
          <w:lang w:eastAsia="es-ES"/>
        </w:rPr>
        <w:t>IDOS DE AMÉRICA  ($56.46</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43B320D" w14:textId="77777777" w:rsidR="001E3572" w:rsidRDefault="001E3572" w:rsidP="001E3572">
      <w:pPr>
        <w:spacing w:after="0" w:line="240" w:lineRule="auto"/>
        <w:contextualSpacing/>
        <w:jc w:val="both"/>
        <w:rPr>
          <w:rFonts w:eastAsia="Times New Roman"/>
          <w:b/>
          <w:szCs w:val="24"/>
          <w:lang w:eastAsia="es-ES"/>
        </w:rPr>
      </w:pPr>
    </w:p>
    <w:p w14:paraId="3DFBDC56" w14:textId="4EAEBF9A"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UNO</w:t>
      </w:r>
      <w:r w:rsidRPr="007051E1">
        <w:rPr>
          <w:rFonts w:eastAsia="Times New Roman"/>
          <w:b/>
          <w:szCs w:val="24"/>
          <w:u w:val="single"/>
          <w:lang w:val="es-ES" w:eastAsia="es-ES"/>
        </w:rPr>
        <w:t>:</w:t>
      </w:r>
      <w:r w:rsidRPr="007051E1">
        <w:rPr>
          <w:rFonts w:eastAsia="Times New Roman"/>
          <w:szCs w:val="24"/>
          <w:lang w:val="es-ES" w:eastAsia="es-ES"/>
        </w:rPr>
        <w:tab/>
      </w:r>
    </w:p>
    <w:p w14:paraId="0240B141" w14:textId="64B46FD4" w:rsidR="001E3572" w:rsidRPr="00D37C58" w:rsidRDefault="001E3572" w:rsidP="001E3572">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cuatro al trece de Agosto del año dos mil veintiuno</w:t>
      </w:r>
      <w:r w:rsidRPr="007051E1">
        <w:rPr>
          <w:rFonts w:eastAsia="Times New Roman"/>
          <w:szCs w:val="24"/>
          <w:lang w:eastAsia="es-ES"/>
        </w:rPr>
        <w:t xml:space="preserve">; al señor: </w:t>
      </w:r>
      <w:r>
        <w:rPr>
          <w:rFonts w:eastAsia="Times New Roman"/>
          <w:b/>
          <w:szCs w:val="24"/>
          <w:lang w:eastAsia="es-ES"/>
        </w:rPr>
        <w:t>SA</w:t>
      </w:r>
      <w:r w:rsidR="00EF186C">
        <w:rPr>
          <w:rFonts w:eastAsia="Times New Roman"/>
          <w:b/>
          <w:szCs w:val="24"/>
          <w:lang w:eastAsia="es-ES"/>
        </w:rPr>
        <w:t>ÚL</w:t>
      </w:r>
      <w:r>
        <w:rPr>
          <w:rFonts w:eastAsia="Times New Roman"/>
          <w:b/>
          <w:szCs w:val="24"/>
          <w:lang w:eastAsia="es-ES"/>
        </w:rPr>
        <w:t xml:space="preserve"> OMAR TORRES MARROQUIN;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VEINTICINCO 41</w:t>
      </w:r>
      <w:r w:rsidRPr="007051E1">
        <w:rPr>
          <w:rFonts w:eastAsia="Times New Roman"/>
          <w:b/>
          <w:szCs w:val="24"/>
          <w:lang w:eastAsia="es-ES"/>
        </w:rPr>
        <w:t>/100 DÓLARES DE LOS E</w:t>
      </w:r>
      <w:r>
        <w:rPr>
          <w:rFonts w:eastAsia="Times New Roman"/>
          <w:b/>
          <w:szCs w:val="24"/>
          <w:lang w:eastAsia="es-ES"/>
        </w:rPr>
        <w:t>STADOS UNIDOS DE AMÉRICA  ($25.41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4DB817F" w14:textId="77777777" w:rsidR="001E3572" w:rsidRDefault="001E3572" w:rsidP="001E3572">
      <w:pPr>
        <w:spacing w:after="0" w:line="240" w:lineRule="auto"/>
        <w:contextualSpacing/>
        <w:jc w:val="both"/>
      </w:pPr>
    </w:p>
    <w:p w14:paraId="6403A8CC" w14:textId="20F94AB8"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DOS</w:t>
      </w:r>
      <w:r w:rsidRPr="007051E1">
        <w:rPr>
          <w:rFonts w:eastAsia="Times New Roman"/>
          <w:b/>
          <w:szCs w:val="24"/>
          <w:u w:val="single"/>
          <w:lang w:val="es-ES" w:eastAsia="es-ES"/>
        </w:rPr>
        <w:t>:</w:t>
      </w:r>
      <w:r w:rsidRPr="007051E1">
        <w:rPr>
          <w:rFonts w:eastAsia="Times New Roman"/>
          <w:szCs w:val="24"/>
          <w:lang w:val="es-ES" w:eastAsia="es-ES"/>
        </w:rPr>
        <w:tab/>
      </w:r>
    </w:p>
    <w:p w14:paraId="7B6F74C5"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catorce al veintisiete de Julio del año dos mil veintiuno</w:t>
      </w:r>
      <w:r w:rsidRPr="007051E1">
        <w:rPr>
          <w:rFonts w:eastAsia="Times New Roman"/>
          <w:szCs w:val="24"/>
          <w:lang w:eastAsia="es-ES"/>
        </w:rPr>
        <w:t>; al señor:</w:t>
      </w:r>
      <w:r>
        <w:rPr>
          <w:rFonts w:eastAsia="Times New Roman"/>
          <w:b/>
          <w:szCs w:val="24"/>
          <w:lang w:eastAsia="es-ES"/>
        </w:rPr>
        <w:t xml:space="preserve"> BRANDON SAMUEL TRINIDAD MARTÍNEZ; Auxiliar de Mecánica,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UNO 05</w:t>
      </w:r>
      <w:r w:rsidRPr="007051E1">
        <w:rPr>
          <w:rFonts w:eastAsia="Times New Roman"/>
          <w:b/>
          <w:szCs w:val="24"/>
          <w:lang w:eastAsia="es-ES"/>
        </w:rPr>
        <w:t>/100 DÓLARES DE LOS E</w:t>
      </w:r>
      <w:r>
        <w:rPr>
          <w:rFonts w:eastAsia="Times New Roman"/>
          <w:b/>
          <w:szCs w:val="24"/>
          <w:lang w:eastAsia="es-ES"/>
        </w:rPr>
        <w:t>STADOS UNIDOS DE AMÉRICA  ($31.05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DDFA186" w14:textId="77777777" w:rsidR="001E3572" w:rsidRDefault="001E3572" w:rsidP="001E3572">
      <w:pPr>
        <w:tabs>
          <w:tab w:val="left" w:pos="5656"/>
        </w:tabs>
        <w:spacing w:after="0" w:line="240" w:lineRule="auto"/>
        <w:jc w:val="both"/>
        <w:rPr>
          <w:rFonts w:eastAsia="Times New Roman"/>
          <w:b/>
          <w:szCs w:val="24"/>
          <w:lang w:eastAsia="es-ES"/>
        </w:rPr>
      </w:pPr>
      <w:r>
        <w:rPr>
          <w:rFonts w:eastAsia="Times New Roman"/>
          <w:b/>
          <w:szCs w:val="24"/>
          <w:lang w:eastAsia="es-ES"/>
        </w:rPr>
        <w:tab/>
      </w:r>
    </w:p>
    <w:p w14:paraId="07448A8B" w14:textId="16B42B2B"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TRES</w:t>
      </w:r>
      <w:r w:rsidRPr="007051E1">
        <w:rPr>
          <w:rFonts w:eastAsia="Times New Roman"/>
          <w:b/>
          <w:szCs w:val="24"/>
          <w:u w:val="single"/>
          <w:lang w:val="es-ES" w:eastAsia="es-ES"/>
        </w:rPr>
        <w:t>:</w:t>
      </w:r>
      <w:r w:rsidRPr="007051E1">
        <w:rPr>
          <w:rFonts w:eastAsia="Times New Roman"/>
          <w:szCs w:val="24"/>
          <w:lang w:val="es-ES" w:eastAsia="es-ES"/>
        </w:rPr>
        <w:tab/>
      </w:r>
    </w:p>
    <w:p w14:paraId="6B83A985"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veintiocho de julio al uno de agosto del año dos mil veintiuno</w:t>
      </w:r>
      <w:r w:rsidRPr="007051E1">
        <w:rPr>
          <w:rFonts w:eastAsia="Times New Roman"/>
          <w:szCs w:val="24"/>
          <w:lang w:eastAsia="es-ES"/>
        </w:rPr>
        <w:t>; al señor:</w:t>
      </w:r>
      <w:r>
        <w:rPr>
          <w:rFonts w:eastAsia="Times New Roman"/>
          <w:b/>
          <w:szCs w:val="24"/>
          <w:lang w:eastAsia="es-ES"/>
        </w:rPr>
        <w:t xml:space="preserve"> BRANDON SAMUEL TRINIDAD MARTÍNEZ; Auxiliar de Mecánica,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CATORCE 11</w:t>
      </w:r>
      <w:r w:rsidRPr="007051E1">
        <w:rPr>
          <w:rFonts w:eastAsia="Times New Roman"/>
          <w:b/>
          <w:szCs w:val="24"/>
          <w:lang w:eastAsia="es-ES"/>
        </w:rPr>
        <w:t>/100 DÓLARES DE LOS E</w:t>
      </w:r>
      <w:r>
        <w:rPr>
          <w:rFonts w:eastAsia="Times New Roman"/>
          <w:b/>
          <w:szCs w:val="24"/>
          <w:lang w:eastAsia="es-ES"/>
        </w:rPr>
        <w:t>STADOS UNIDOS DE AMÉRICA  ($14.11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50B47E8" w14:textId="77777777" w:rsidR="001E3572" w:rsidRPr="00286CBE" w:rsidRDefault="001E3572" w:rsidP="001E3572">
      <w:pPr>
        <w:spacing w:after="0" w:line="240" w:lineRule="auto"/>
        <w:jc w:val="both"/>
      </w:pPr>
    </w:p>
    <w:p w14:paraId="7CFB343E" w14:textId="18E8DE8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CUATRO</w:t>
      </w:r>
      <w:r w:rsidRPr="007051E1">
        <w:rPr>
          <w:rFonts w:eastAsia="Times New Roman"/>
          <w:b/>
          <w:szCs w:val="24"/>
          <w:u w:val="single"/>
          <w:lang w:val="es-ES" w:eastAsia="es-ES"/>
        </w:rPr>
        <w:t>:</w:t>
      </w:r>
      <w:r w:rsidRPr="007051E1">
        <w:rPr>
          <w:rFonts w:eastAsia="Times New Roman"/>
          <w:szCs w:val="24"/>
          <w:lang w:val="es-ES" w:eastAsia="es-ES"/>
        </w:rPr>
        <w:tab/>
      </w:r>
    </w:p>
    <w:p w14:paraId="4C1035C5"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cuatro al trece de agosto del año dos mil veintiuno</w:t>
      </w:r>
      <w:r w:rsidRPr="007051E1">
        <w:rPr>
          <w:rFonts w:eastAsia="Times New Roman"/>
          <w:szCs w:val="24"/>
          <w:lang w:eastAsia="es-ES"/>
        </w:rPr>
        <w:t>; al señor:</w:t>
      </w:r>
      <w:r>
        <w:rPr>
          <w:rFonts w:eastAsia="Times New Roman"/>
          <w:b/>
          <w:szCs w:val="24"/>
          <w:lang w:eastAsia="es-ES"/>
        </w:rPr>
        <w:t xml:space="preserve"> HEIDI LICETH MONZON MAZARIEGO; Asistente, Unidad de Adquisiciones y contrataciones institucional,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VEINTICINCO 41</w:t>
      </w:r>
      <w:r w:rsidRPr="007051E1">
        <w:rPr>
          <w:rFonts w:eastAsia="Times New Roman"/>
          <w:b/>
          <w:szCs w:val="24"/>
          <w:lang w:eastAsia="es-ES"/>
        </w:rPr>
        <w:t>/100 DÓLARES DE LOS E</w:t>
      </w:r>
      <w:r>
        <w:rPr>
          <w:rFonts w:eastAsia="Times New Roman"/>
          <w:b/>
          <w:szCs w:val="24"/>
          <w:lang w:eastAsia="es-ES"/>
        </w:rPr>
        <w:t>STADOS UNIDOS DE AMÉRICA  ($25.41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DAC5081" w14:textId="77777777" w:rsidR="001E3572" w:rsidRPr="00286CBE" w:rsidRDefault="001E3572" w:rsidP="001E3572">
      <w:pPr>
        <w:spacing w:after="0" w:line="240" w:lineRule="auto"/>
        <w:jc w:val="both"/>
      </w:pPr>
    </w:p>
    <w:p w14:paraId="5699522F" w14:textId="38AE771A"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CINCO</w:t>
      </w:r>
      <w:r w:rsidRPr="007051E1">
        <w:rPr>
          <w:rFonts w:eastAsia="Times New Roman"/>
          <w:b/>
          <w:szCs w:val="24"/>
          <w:u w:val="single"/>
          <w:lang w:val="es-ES" w:eastAsia="es-ES"/>
        </w:rPr>
        <w:t>:</w:t>
      </w:r>
      <w:r w:rsidRPr="007051E1">
        <w:rPr>
          <w:rFonts w:eastAsia="Times New Roman"/>
          <w:szCs w:val="24"/>
          <w:lang w:val="es-ES" w:eastAsia="es-ES"/>
        </w:rPr>
        <w:tab/>
      </w:r>
    </w:p>
    <w:p w14:paraId="52F2AF83"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diecisiete al </w:t>
      </w:r>
      <w:r>
        <w:rPr>
          <w:b/>
          <w:szCs w:val="24"/>
        </w:rPr>
        <w:lastRenderedPageBreak/>
        <w:t>veinticuatro de agosto del año dos mil veintiuno</w:t>
      </w:r>
      <w:r w:rsidRPr="007051E1">
        <w:rPr>
          <w:rFonts w:eastAsia="Times New Roman"/>
          <w:szCs w:val="24"/>
          <w:lang w:eastAsia="es-ES"/>
        </w:rPr>
        <w:t>; al señor:</w:t>
      </w:r>
      <w:r>
        <w:rPr>
          <w:rFonts w:eastAsia="Times New Roman"/>
          <w:b/>
          <w:szCs w:val="24"/>
          <w:lang w:eastAsia="es-ES"/>
        </w:rPr>
        <w:t xml:space="preserve"> RENE MAURICIO VILLANUEVA ALVARADO;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VEINTE 16</w:t>
      </w:r>
      <w:r w:rsidRPr="007051E1">
        <w:rPr>
          <w:rFonts w:eastAsia="Times New Roman"/>
          <w:b/>
          <w:szCs w:val="24"/>
          <w:lang w:eastAsia="es-ES"/>
        </w:rPr>
        <w:t>/100 DÓLARES DE LOS E</w:t>
      </w:r>
      <w:r>
        <w:rPr>
          <w:rFonts w:eastAsia="Times New Roman"/>
          <w:b/>
          <w:szCs w:val="24"/>
          <w:lang w:eastAsia="es-ES"/>
        </w:rPr>
        <w:t>STADOS UNIDOS DE AMÉRICA  ($20.16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34417A5" w14:textId="77777777" w:rsidR="001E3572" w:rsidRPr="00286CBE" w:rsidRDefault="001E3572" w:rsidP="001E3572">
      <w:pPr>
        <w:spacing w:after="0" w:line="240" w:lineRule="auto"/>
        <w:jc w:val="both"/>
      </w:pPr>
    </w:p>
    <w:p w14:paraId="264BF3BA" w14:textId="181BFCE9"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SEIS</w:t>
      </w:r>
      <w:r w:rsidRPr="007051E1">
        <w:rPr>
          <w:rFonts w:eastAsia="Times New Roman"/>
          <w:b/>
          <w:szCs w:val="24"/>
          <w:u w:val="single"/>
          <w:lang w:val="es-ES" w:eastAsia="es-ES"/>
        </w:rPr>
        <w:t>:</w:t>
      </w:r>
      <w:r w:rsidRPr="007051E1">
        <w:rPr>
          <w:rFonts w:eastAsia="Times New Roman"/>
          <w:szCs w:val="24"/>
          <w:lang w:val="es-ES" w:eastAsia="es-ES"/>
        </w:rPr>
        <w:tab/>
      </w:r>
    </w:p>
    <w:p w14:paraId="4AD1F7CB"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vientiséis</w:t>
      </w:r>
      <w:proofErr w:type="spellEnd"/>
      <w:r>
        <w:rPr>
          <w:b/>
          <w:szCs w:val="24"/>
        </w:rPr>
        <w:t xml:space="preserve"> de julio al siete de agosto del año dos mil veintiuno</w:t>
      </w:r>
      <w:r w:rsidRPr="007051E1">
        <w:rPr>
          <w:rFonts w:eastAsia="Times New Roman"/>
          <w:szCs w:val="24"/>
          <w:lang w:eastAsia="es-ES"/>
        </w:rPr>
        <w:t>; al señor:</w:t>
      </w:r>
      <w:r>
        <w:rPr>
          <w:rFonts w:eastAsia="Times New Roman"/>
          <w:b/>
          <w:szCs w:val="24"/>
          <w:lang w:eastAsia="es-ES"/>
        </w:rPr>
        <w:t xml:space="preserve"> OSCAR ERNESTO CALDERON CARBALLO; jardinero,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26</w:t>
      </w:r>
      <w:r w:rsidRPr="007051E1">
        <w:rPr>
          <w:rFonts w:eastAsia="Times New Roman"/>
          <w:b/>
          <w:szCs w:val="24"/>
          <w:lang w:eastAsia="es-ES"/>
        </w:rPr>
        <w:t>/100 DÓLARES DE LOS E</w:t>
      </w:r>
      <w:r>
        <w:rPr>
          <w:rFonts w:eastAsia="Times New Roman"/>
          <w:b/>
          <w:szCs w:val="24"/>
          <w:lang w:eastAsia="es-ES"/>
        </w:rPr>
        <w:t>STADOS UNIDOS DE AMÉRICA  ($32.26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41BFCB0" w14:textId="77777777" w:rsidR="001E3572" w:rsidRPr="00286CBE" w:rsidRDefault="001E3572" w:rsidP="001E3572">
      <w:pPr>
        <w:spacing w:after="0" w:line="240" w:lineRule="auto"/>
        <w:jc w:val="both"/>
      </w:pPr>
    </w:p>
    <w:p w14:paraId="70B9D2E3" w14:textId="04C22FAB"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SIETE</w:t>
      </w:r>
      <w:r w:rsidRPr="007051E1">
        <w:rPr>
          <w:rFonts w:eastAsia="Times New Roman"/>
          <w:b/>
          <w:szCs w:val="24"/>
          <w:u w:val="single"/>
          <w:lang w:val="es-ES" w:eastAsia="es-ES"/>
        </w:rPr>
        <w:t>:</w:t>
      </w:r>
      <w:r w:rsidRPr="007051E1">
        <w:rPr>
          <w:rFonts w:eastAsia="Times New Roman"/>
          <w:szCs w:val="24"/>
          <w:lang w:val="es-ES" w:eastAsia="es-ES"/>
        </w:rPr>
        <w:tab/>
      </w:r>
    </w:p>
    <w:p w14:paraId="23DC3E7C"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veinte al veintiséis  de Julio del año dos mil veintiuno</w:t>
      </w:r>
      <w:r w:rsidRPr="007051E1">
        <w:rPr>
          <w:rFonts w:eastAsia="Times New Roman"/>
          <w:szCs w:val="24"/>
          <w:lang w:eastAsia="es-ES"/>
        </w:rPr>
        <w:t>; al señor:</w:t>
      </w:r>
      <w:r>
        <w:rPr>
          <w:rFonts w:eastAsia="Times New Roman"/>
          <w:b/>
          <w:szCs w:val="24"/>
          <w:lang w:eastAsia="es-ES"/>
        </w:rPr>
        <w:t xml:space="preserve"> EDWIN OMAR AGUILAR BARAHONA;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DIECISÉIS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355E3CD" w14:textId="77777777" w:rsidR="001E3572" w:rsidRPr="00286CBE" w:rsidRDefault="001E3572" w:rsidP="001E3572">
      <w:pPr>
        <w:spacing w:after="0" w:line="240" w:lineRule="auto"/>
        <w:jc w:val="both"/>
      </w:pPr>
    </w:p>
    <w:p w14:paraId="211117A0" w14:textId="28AB6F5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OCHO</w:t>
      </w:r>
      <w:r w:rsidRPr="007051E1">
        <w:rPr>
          <w:rFonts w:eastAsia="Times New Roman"/>
          <w:b/>
          <w:szCs w:val="24"/>
          <w:u w:val="single"/>
          <w:lang w:val="es-ES" w:eastAsia="es-ES"/>
        </w:rPr>
        <w:t>:</w:t>
      </w:r>
      <w:r w:rsidRPr="007051E1">
        <w:rPr>
          <w:rFonts w:eastAsia="Times New Roman"/>
          <w:szCs w:val="24"/>
          <w:lang w:val="es-ES" w:eastAsia="es-ES"/>
        </w:rPr>
        <w:tab/>
      </w:r>
    </w:p>
    <w:p w14:paraId="27C41B09"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veintiséis de julio al cuatro de agosto del año dos mil veintiuno</w:t>
      </w:r>
      <w:r w:rsidRPr="007051E1">
        <w:rPr>
          <w:rFonts w:eastAsia="Times New Roman"/>
          <w:szCs w:val="24"/>
          <w:lang w:eastAsia="es-ES"/>
        </w:rPr>
        <w:t>; al señor:</w:t>
      </w:r>
      <w:r>
        <w:rPr>
          <w:rFonts w:eastAsia="Times New Roman"/>
          <w:b/>
          <w:szCs w:val="24"/>
          <w:lang w:eastAsia="es-ES"/>
        </w:rPr>
        <w:t xml:space="preserve"> FLOR DE MARIA CRISTINA PERAZA LÓPEZ; encargada, unidad municipal de la niñez y adolescencia,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33</w:t>
      </w:r>
      <w:r w:rsidRPr="007051E1">
        <w:rPr>
          <w:rFonts w:eastAsia="Times New Roman"/>
          <w:b/>
          <w:szCs w:val="24"/>
          <w:lang w:eastAsia="es-ES"/>
        </w:rPr>
        <w:t>/100 DÓLARES DE LOS E</w:t>
      </w:r>
      <w:r>
        <w:rPr>
          <w:rFonts w:eastAsia="Times New Roman"/>
          <w:b/>
          <w:szCs w:val="24"/>
          <w:lang w:eastAsia="es-ES"/>
        </w:rPr>
        <w:t>STADOS UNIDOS DE AMÉRICA  ($40.33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94DEDCE" w14:textId="77777777" w:rsidR="001E3572" w:rsidRPr="00286CBE" w:rsidRDefault="001E3572" w:rsidP="001E3572">
      <w:pPr>
        <w:spacing w:after="0" w:line="240" w:lineRule="auto"/>
        <w:jc w:val="both"/>
      </w:pPr>
    </w:p>
    <w:p w14:paraId="2DA8C0E4" w14:textId="53DC1E1F"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F57D8D">
        <w:rPr>
          <w:rFonts w:eastAsia="Times New Roman"/>
          <w:b/>
          <w:szCs w:val="24"/>
          <w:u w:val="single"/>
          <w:lang w:val="es-ES" w:eastAsia="es-ES"/>
        </w:rPr>
        <w:t xml:space="preserve"> TREINTA Y NUEVE</w:t>
      </w:r>
      <w:r w:rsidRPr="007051E1">
        <w:rPr>
          <w:rFonts w:eastAsia="Times New Roman"/>
          <w:b/>
          <w:szCs w:val="24"/>
          <w:u w:val="single"/>
          <w:lang w:val="es-ES" w:eastAsia="es-ES"/>
        </w:rPr>
        <w:t>:</w:t>
      </w:r>
      <w:r w:rsidRPr="007051E1">
        <w:rPr>
          <w:rFonts w:eastAsia="Times New Roman"/>
          <w:szCs w:val="24"/>
          <w:lang w:val="es-ES" w:eastAsia="es-ES"/>
        </w:rPr>
        <w:tab/>
      </w:r>
    </w:p>
    <w:p w14:paraId="3DFCC87D"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veintitrés al veintisiete de Julio del año dos mil veintiuno</w:t>
      </w:r>
      <w:r w:rsidRPr="007051E1">
        <w:rPr>
          <w:rFonts w:eastAsia="Times New Roman"/>
          <w:szCs w:val="24"/>
          <w:lang w:eastAsia="es-ES"/>
        </w:rPr>
        <w:t>; al señor:</w:t>
      </w:r>
      <w:r>
        <w:rPr>
          <w:rFonts w:eastAsia="Times New Roman"/>
          <w:b/>
          <w:szCs w:val="24"/>
          <w:lang w:eastAsia="es-ES"/>
        </w:rPr>
        <w:t xml:space="preserve"> EDWIN ADIN RAMOS </w:t>
      </w:r>
      <w:r>
        <w:rPr>
          <w:rFonts w:eastAsia="Times New Roman"/>
          <w:b/>
          <w:szCs w:val="24"/>
          <w:lang w:eastAsia="es-ES"/>
        </w:rPr>
        <w:lastRenderedPageBreak/>
        <w:t>PORTILLO;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5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DIECISÉIS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464EF8A" w14:textId="77777777" w:rsidR="001E3572" w:rsidRDefault="001E3572" w:rsidP="001E3572">
      <w:pPr>
        <w:jc w:val="both"/>
        <w:rPr>
          <w:rFonts w:eastAsia="Calibri"/>
          <w:szCs w:val="24"/>
        </w:rPr>
      </w:pPr>
    </w:p>
    <w:p w14:paraId="0F4674D3" w14:textId="61E52F42"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AC0F1C">
        <w:rPr>
          <w:rFonts w:eastAsia="Times New Roman"/>
          <w:b/>
          <w:szCs w:val="24"/>
          <w:u w:val="single"/>
          <w:lang w:val="es-ES" w:eastAsia="es-ES"/>
        </w:rPr>
        <w:t xml:space="preserve"> CUARENTA</w:t>
      </w:r>
      <w:r w:rsidRPr="007051E1">
        <w:rPr>
          <w:rFonts w:eastAsia="Times New Roman"/>
          <w:b/>
          <w:szCs w:val="24"/>
          <w:u w:val="single"/>
          <w:lang w:val="es-ES" w:eastAsia="es-ES"/>
        </w:rPr>
        <w:t>:</w:t>
      </w:r>
      <w:r w:rsidRPr="007051E1">
        <w:rPr>
          <w:rFonts w:eastAsia="Times New Roman"/>
          <w:szCs w:val="24"/>
          <w:lang w:val="es-ES" w:eastAsia="es-ES"/>
        </w:rPr>
        <w:tab/>
      </w:r>
    </w:p>
    <w:p w14:paraId="1CFC8784"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nueve al dieciocho de agosto del año dos mil veintiuno</w:t>
      </w:r>
      <w:r w:rsidRPr="007051E1">
        <w:rPr>
          <w:rFonts w:eastAsia="Times New Roman"/>
          <w:szCs w:val="24"/>
          <w:lang w:eastAsia="es-ES"/>
        </w:rPr>
        <w:t>; al señor:</w:t>
      </w:r>
      <w:r>
        <w:rPr>
          <w:rFonts w:eastAsia="Times New Roman"/>
          <w:b/>
          <w:szCs w:val="24"/>
          <w:lang w:eastAsia="es-ES"/>
        </w:rPr>
        <w:t xml:space="preserve"> ELISEO VASQUEZ CASTRO; Mozo, Aseo Público,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VEINTIUNO 18</w:t>
      </w:r>
      <w:r w:rsidRPr="007051E1">
        <w:rPr>
          <w:rFonts w:eastAsia="Times New Roman"/>
          <w:b/>
          <w:szCs w:val="24"/>
          <w:lang w:eastAsia="es-ES"/>
        </w:rPr>
        <w:t>/100 DÓLARES DE LOS E</w:t>
      </w:r>
      <w:r>
        <w:rPr>
          <w:rFonts w:eastAsia="Times New Roman"/>
          <w:b/>
          <w:szCs w:val="24"/>
          <w:lang w:eastAsia="es-ES"/>
        </w:rPr>
        <w:t>STADOS UNIDOS DE AMÉRICA  ($21.18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EE783A9" w14:textId="77777777" w:rsidR="001E3572" w:rsidRPr="00286CBE" w:rsidRDefault="001E3572" w:rsidP="001E3572">
      <w:pPr>
        <w:spacing w:after="0" w:line="240" w:lineRule="auto"/>
        <w:jc w:val="both"/>
      </w:pPr>
    </w:p>
    <w:p w14:paraId="32B2A06B" w14:textId="3052D6F6"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AC0F1C">
        <w:rPr>
          <w:rFonts w:eastAsia="Times New Roman"/>
          <w:b/>
          <w:szCs w:val="24"/>
          <w:u w:val="single"/>
          <w:lang w:val="es-ES" w:eastAsia="es-ES"/>
        </w:rPr>
        <w:t xml:space="preserve"> CUARENTA Y UNO</w:t>
      </w:r>
      <w:r w:rsidRPr="007051E1">
        <w:rPr>
          <w:rFonts w:eastAsia="Times New Roman"/>
          <w:b/>
          <w:szCs w:val="24"/>
          <w:u w:val="single"/>
          <w:lang w:val="es-ES" w:eastAsia="es-ES"/>
        </w:rPr>
        <w:t>:</w:t>
      </w:r>
      <w:r w:rsidRPr="007051E1">
        <w:rPr>
          <w:rFonts w:eastAsia="Times New Roman"/>
          <w:szCs w:val="24"/>
          <w:lang w:val="es-ES" w:eastAsia="es-ES"/>
        </w:rPr>
        <w:tab/>
      </w:r>
    </w:p>
    <w:p w14:paraId="09C1014A"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dieciocho al veinticuatro de Julio del año dos mil veintiuno</w:t>
      </w:r>
      <w:r w:rsidRPr="007051E1">
        <w:rPr>
          <w:rFonts w:eastAsia="Times New Roman"/>
          <w:szCs w:val="24"/>
          <w:lang w:eastAsia="es-ES"/>
        </w:rPr>
        <w:t>; al señor:</w:t>
      </w:r>
      <w:r>
        <w:rPr>
          <w:rFonts w:eastAsia="Times New Roman"/>
          <w:b/>
          <w:szCs w:val="24"/>
          <w:lang w:eastAsia="es-ES"/>
        </w:rPr>
        <w:t xml:space="preserve"> JUAN JOSÉ ORDOÑEZ;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90</w:t>
      </w:r>
      <w:r w:rsidRPr="007051E1">
        <w:rPr>
          <w:rFonts w:eastAsia="Times New Roman"/>
          <w:b/>
          <w:szCs w:val="24"/>
          <w:lang w:eastAsia="es-ES"/>
        </w:rPr>
        <w:t>/100 DÓLARES DE LOS E</w:t>
      </w:r>
      <w:r>
        <w:rPr>
          <w:rFonts w:eastAsia="Times New Roman"/>
          <w:b/>
          <w:szCs w:val="24"/>
          <w:lang w:eastAsia="es-ES"/>
        </w:rPr>
        <w:t>STADOS UNIDOS DE AMÉRICA  ($12.90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C5B343F" w14:textId="77777777" w:rsidR="001E3572" w:rsidRPr="00286CBE" w:rsidRDefault="001E3572" w:rsidP="001E3572">
      <w:pPr>
        <w:spacing w:after="0" w:line="240" w:lineRule="auto"/>
        <w:jc w:val="both"/>
      </w:pPr>
    </w:p>
    <w:p w14:paraId="61F02FD9" w14:textId="750D68F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AC0F1C">
        <w:rPr>
          <w:rFonts w:eastAsia="Times New Roman"/>
          <w:b/>
          <w:szCs w:val="24"/>
          <w:u w:val="single"/>
          <w:lang w:val="es-ES" w:eastAsia="es-ES"/>
        </w:rPr>
        <w:t xml:space="preserve"> CUARENTA Y DOS</w:t>
      </w:r>
      <w:r w:rsidRPr="007051E1">
        <w:rPr>
          <w:rFonts w:eastAsia="Times New Roman"/>
          <w:b/>
          <w:szCs w:val="24"/>
          <w:u w:val="single"/>
          <w:lang w:val="es-ES" w:eastAsia="es-ES"/>
        </w:rPr>
        <w:t>:</w:t>
      </w:r>
      <w:r w:rsidRPr="007051E1">
        <w:rPr>
          <w:rFonts w:eastAsia="Times New Roman"/>
          <w:szCs w:val="24"/>
          <w:lang w:val="es-ES" w:eastAsia="es-ES"/>
        </w:rPr>
        <w:tab/>
      </w:r>
    </w:p>
    <w:p w14:paraId="3FE3E916" w14:textId="261FD944" w:rsidR="001E3572" w:rsidRDefault="001E3572" w:rsidP="001C0976">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veintitrés de julio al uno de agosto del año dos mil veintiuno</w:t>
      </w:r>
      <w:r w:rsidRPr="007051E1">
        <w:rPr>
          <w:rFonts w:eastAsia="Times New Roman"/>
          <w:szCs w:val="24"/>
          <w:lang w:eastAsia="es-ES"/>
        </w:rPr>
        <w:t>; a</w:t>
      </w:r>
      <w:r>
        <w:rPr>
          <w:rFonts w:eastAsia="Times New Roman"/>
          <w:szCs w:val="24"/>
          <w:lang w:eastAsia="es-ES"/>
        </w:rPr>
        <w:t xml:space="preserve"> la </w:t>
      </w:r>
      <w:r w:rsidRPr="007051E1">
        <w:rPr>
          <w:rFonts w:eastAsia="Times New Roman"/>
          <w:szCs w:val="24"/>
          <w:lang w:eastAsia="es-ES"/>
        </w:rPr>
        <w:t>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KARLA SUSANA MORAN ESPINOZA; Asistente, Ingeniería eléctrica,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VEINTIUNO 18</w:t>
      </w:r>
      <w:r w:rsidRPr="007051E1">
        <w:rPr>
          <w:rFonts w:eastAsia="Times New Roman"/>
          <w:b/>
          <w:szCs w:val="24"/>
          <w:lang w:eastAsia="es-ES"/>
        </w:rPr>
        <w:t>/100 DÓLARES DE LOS E</w:t>
      </w:r>
      <w:r>
        <w:rPr>
          <w:rFonts w:eastAsia="Times New Roman"/>
          <w:b/>
          <w:szCs w:val="24"/>
          <w:lang w:eastAsia="es-ES"/>
        </w:rPr>
        <w:t>STADOS UNIDOS DE AMÉRICA  ($21.18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EDEDC66" w14:textId="77777777" w:rsidR="001C0976" w:rsidRPr="001C0976" w:rsidRDefault="001C0976" w:rsidP="001C0976">
      <w:pPr>
        <w:spacing w:after="0" w:line="240" w:lineRule="auto"/>
        <w:jc w:val="both"/>
        <w:rPr>
          <w:rFonts w:eastAsia="Times New Roman"/>
          <w:b/>
          <w:szCs w:val="24"/>
          <w:lang w:eastAsia="es-ES"/>
        </w:rPr>
      </w:pPr>
    </w:p>
    <w:p w14:paraId="2571D1CD" w14:textId="36B9EE9A"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1C0976">
        <w:rPr>
          <w:rFonts w:eastAsia="Times New Roman"/>
          <w:b/>
          <w:szCs w:val="24"/>
          <w:u w:val="single"/>
          <w:lang w:val="es-ES" w:eastAsia="es-ES"/>
        </w:rPr>
        <w:t xml:space="preserve"> CUARENTA Y TRES</w:t>
      </w:r>
      <w:r w:rsidRPr="007051E1">
        <w:rPr>
          <w:rFonts w:eastAsia="Times New Roman"/>
          <w:b/>
          <w:szCs w:val="24"/>
          <w:u w:val="single"/>
          <w:lang w:val="es-ES" w:eastAsia="es-ES"/>
        </w:rPr>
        <w:t>:</w:t>
      </w:r>
      <w:r w:rsidRPr="007051E1">
        <w:rPr>
          <w:rFonts w:eastAsia="Times New Roman"/>
          <w:szCs w:val="24"/>
          <w:lang w:val="es-ES" w:eastAsia="es-ES"/>
        </w:rPr>
        <w:tab/>
      </w:r>
    </w:p>
    <w:p w14:paraId="1A8A7307"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dieciocho de agosto del año dos mil veintiuno</w:t>
      </w:r>
      <w:r w:rsidRPr="007051E1">
        <w:rPr>
          <w:rFonts w:eastAsia="Times New Roman"/>
          <w:szCs w:val="24"/>
          <w:lang w:eastAsia="es-ES"/>
        </w:rPr>
        <w:t>; al señor:</w:t>
      </w:r>
      <w:r>
        <w:rPr>
          <w:rFonts w:eastAsia="Times New Roman"/>
          <w:b/>
          <w:szCs w:val="24"/>
          <w:lang w:eastAsia="es-ES"/>
        </w:rPr>
        <w:t xml:space="preserve"> JOSÉ RAFAEL FLORES GÓMEZ; Mozo, </w:t>
      </w:r>
      <w:r>
        <w:rPr>
          <w:rFonts w:eastAsia="Times New Roman"/>
          <w:b/>
          <w:szCs w:val="24"/>
          <w:lang w:eastAsia="es-ES"/>
        </w:rPr>
        <w:lastRenderedPageBreak/>
        <w:t>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ONCE 77</w:t>
      </w:r>
      <w:r w:rsidRPr="007051E1">
        <w:rPr>
          <w:rFonts w:eastAsia="Times New Roman"/>
          <w:b/>
          <w:szCs w:val="24"/>
          <w:lang w:eastAsia="es-ES"/>
        </w:rPr>
        <w:t>/100 DÓLARES DE LOS E</w:t>
      </w:r>
      <w:r>
        <w:rPr>
          <w:rFonts w:eastAsia="Times New Roman"/>
          <w:b/>
          <w:szCs w:val="24"/>
          <w:lang w:eastAsia="es-ES"/>
        </w:rPr>
        <w:t>STADOS UNIDOS DE AMÉRICA  ($11.77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C6B86F1" w14:textId="77777777" w:rsidR="001E3572" w:rsidRPr="00286CBE" w:rsidRDefault="001E3572" w:rsidP="001E3572">
      <w:pPr>
        <w:spacing w:after="0" w:line="240" w:lineRule="auto"/>
        <w:jc w:val="both"/>
      </w:pPr>
    </w:p>
    <w:p w14:paraId="5424BC9E" w14:textId="1603509B"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1C0976">
        <w:rPr>
          <w:rFonts w:eastAsia="Times New Roman"/>
          <w:b/>
          <w:szCs w:val="24"/>
          <w:u w:val="single"/>
          <w:lang w:val="es-ES" w:eastAsia="es-ES"/>
        </w:rPr>
        <w:t xml:space="preserve"> CUARENTA Y CUATRO</w:t>
      </w:r>
      <w:r w:rsidRPr="007051E1">
        <w:rPr>
          <w:rFonts w:eastAsia="Times New Roman"/>
          <w:b/>
          <w:szCs w:val="24"/>
          <w:u w:val="single"/>
          <w:lang w:val="es-ES" w:eastAsia="es-ES"/>
        </w:rPr>
        <w:t>:</w:t>
      </w:r>
      <w:r w:rsidRPr="007051E1">
        <w:rPr>
          <w:rFonts w:eastAsia="Times New Roman"/>
          <w:szCs w:val="24"/>
          <w:lang w:val="es-ES" w:eastAsia="es-ES"/>
        </w:rPr>
        <w:tab/>
      </w:r>
    </w:p>
    <w:p w14:paraId="2064D6E9"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trece al dieciocho de agosto del año dos mil veintiuno</w:t>
      </w:r>
      <w:r w:rsidRPr="007051E1">
        <w:rPr>
          <w:rFonts w:eastAsia="Times New Roman"/>
          <w:szCs w:val="24"/>
          <w:lang w:eastAsia="es-ES"/>
        </w:rPr>
        <w:t>; al señor:</w:t>
      </w:r>
      <w:r>
        <w:rPr>
          <w:rFonts w:eastAsia="Times New Roman"/>
          <w:b/>
          <w:szCs w:val="24"/>
          <w:lang w:eastAsia="es-ES"/>
        </w:rPr>
        <w:t xml:space="preserve"> FREDY RAUL CERON; Mozo, planta trituradora y asfalto,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NUEVE 08</w:t>
      </w:r>
      <w:r w:rsidRPr="007051E1">
        <w:rPr>
          <w:rFonts w:eastAsia="Times New Roman"/>
          <w:b/>
          <w:szCs w:val="24"/>
          <w:lang w:eastAsia="es-ES"/>
        </w:rPr>
        <w:t>/100 DÓLARES DE LOS E</w:t>
      </w:r>
      <w:r>
        <w:rPr>
          <w:rFonts w:eastAsia="Times New Roman"/>
          <w:b/>
          <w:szCs w:val="24"/>
          <w:lang w:eastAsia="es-ES"/>
        </w:rPr>
        <w:t>STADOS UNIDOS DE AMÉRICA  ($9.08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795767E" w14:textId="77777777" w:rsidR="001E3572" w:rsidRPr="00286CBE" w:rsidRDefault="001E3572" w:rsidP="001E3572">
      <w:pPr>
        <w:spacing w:after="0" w:line="240" w:lineRule="auto"/>
        <w:jc w:val="both"/>
      </w:pPr>
    </w:p>
    <w:p w14:paraId="1BEFB56A" w14:textId="31220A0A"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8D0B07">
        <w:rPr>
          <w:rFonts w:eastAsia="Times New Roman"/>
          <w:b/>
          <w:szCs w:val="24"/>
          <w:u w:val="single"/>
          <w:lang w:val="es-ES" w:eastAsia="es-ES"/>
        </w:rPr>
        <w:t xml:space="preserve"> CUARENTA Y CINCO</w:t>
      </w:r>
      <w:r w:rsidRPr="007051E1">
        <w:rPr>
          <w:rFonts w:eastAsia="Times New Roman"/>
          <w:b/>
          <w:szCs w:val="24"/>
          <w:u w:val="single"/>
          <w:lang w:val="es-ES" w:eastAsia="es-ES"/>
        </w:rPr>
        <w:t>:</w:t>
      </w:r>
      <w:r w:rsidRPr="007051E1">
        <w:rPr>
          <w:rFonts w:eastAsia="Times New Roman"/>
          <w:szCs w:val="24"/>
          <w:lang w:val="es-ES" w:eastAsia="es-ES"/>
        </w:rPr>
        <w:tab/>
      </w:r>
    </w:p>
    <w:p w14:paraId="560F5DBA"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veinte de agosto del año dos mil veintiuno</w:t>
      </w:r>
      <w:r w:rsidRPr="007051E1">
        <w:rPr>
          <w:rFonts w:eastAsia="Times New Roman"/>
          <w:szCs w:val="24"/>
          <w:lang w:eastAsia="es-ES"/>
        </w:rPr>
        <w:t>; al señor:</w:t>
      </w:r>
      <w:r>
        <w:rPr>
          <w:rFonts w:eastAsia="Times New Roman"/>
          <w:b/>
          <w:szCs w:val="24"/>
          <w:lang w:eastAsia="es-ES"/>
        </w:rPr>
        <w:t xml:space="preserve"> JOSÉ ELIU PAZ DOMINGUEZ; Albañil,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50</w:t>
      </w:r>
      <w:r w:rsidRPr="007051E1">
        <w:rPr>
          <w:rFonts w:eastAsia="Times New Roman"/>
          <w:b/>
          <w:szCs w:val="24"/>
          <w:lang w:eastAsia="es-ES"/>
        </w:rPr>
        <w:t>/100 DÓLARES DE LOS E</w:t>
      </w:r>
      <w:r>
        <w:rPr>
          <w:rFonts w:eastAsia="Times New Roman"/>
          <w:b/>
          <w:szCs w:val="24"/>
          <w:lang w:eastAsia="es-ES"/>
        </w:rPr>
        <w:t>STADOS UNIDOS DE AMÉRICA  ($7.50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0E56DA4" w14:textId="77777777" w:rsidR="001E3572" w:rsidRDefault="001E3572" w:rsidP="001E3572">
      <w:pPr>
        <w:jc w:val="both"/>
        <w:rPr>
          <w:rFonts w:eastAsia="Calibri"/>
          <w:szCs w:val="24"/>
        </w:rPr>
      </w:pPr>
    </w:p>
    <w:p w14:paraId="7006AA1C" w14:textId="77777777" w:rsidR="005B1D60" w:rsidRDefault="001E3572" w:rsidP="001E3572">
      <w:pPr>
        <w:spacing w:after="0" w:line="240" w:lineRule="auto"/>
        <w:jc w:val="both"/>
        <w:rPr>
          <w:rFonts w:eastAsia="Times New Roman"/>
          <w:b/>
          <w:szCs w:val="24"/>
          <w:u w:val="single"/>
          <w:lang w:val="es-ES" w:eastAsia="es-ES"/>
        </w:rPr>
      </w:pPr>
      <w:r w:rsidRPr="007051E1">
        <w:rPr>
          <w:rFonts w:eastAsia="Times New Roman"/>
          <w:b/>
          <w:szCs w:val="24"/>
          <w:u w:val="single"/>
          <w:lang w:val="es-ES" w:eastAsia="es-ES"/>
        </w:rPr>
        <w:t>ACUERDO NÚMERO</w:t>
      </w:r>
      <w:r w:rsidR="008D0B07">
        <w:rPr>
          <w:rFonts w:eastAsia="Times New Roman"/>
          <w:b/>
          <w:szCs w:val="24"/>
          <w:u w:val="single"/>
          <w:lang w:val="es-ES" w:eastAsia="es-ES"/>
        </w:rPr>
        <w:t xml:space="preserve"> CUARENTA Y SEIS</w:t>
      </w:r>
      <w:r w:rsidRPr="007051E1">
        <w:rPr>
          <w:rFonts w:eastAsia="Times New Roman"/>
          <w:b/>
          <w:szCs w:val="24"/>
          <w:u w:val="single"/>
          <w:lang w:val="es-ES" w:eastAsia="es-ES"/>
        </w:rPr>
        <w:t>:</w:t>
      </w:r>
    </w:p>
    <w:p w14:paraId="77E75F66" w14:textId="77777777" w:rsidR="005B1D60" w:rsidRDefault="005B1D60" w:rsidP="005B1D60">
      <w:pPr>
        <w:contextualSpacing/>
        <w:jc w:val="both"/>
        <w:rPr>
          <w:rFonts w:eastAsia="Times New Roman"/>
          <w:b/>
          <w:szCs w:val="24"/>
          <w:u w:val="single"/>
          <w:lang w:eastAsia="es-ES"/>
        </w:rPr>
      </w:pPr>
    </w:p>
    <w:p w14:paraId="1D3616E1" w14:textId="77777777" w:rsidR="005B1D60" w:rsidRDefault="005B1D60" w:rsidP="005B1D60">
      <w:pPr>
        <w:contextualSpacing/>
        <w:jc w:val="both"/>
        <w:rPr>
          <w:rFonts w:eastAsia="Times New Roman"/>
          <w:bCs/>
          <w:szCs w:val="24"/>
          <w:lang w:eastAsia="es-ES"/>
        </w:rPr>
      </w:pPr>
      <w:r>
        <w:rPr>
          <w:rFonts w:eastAsia="Times New Roman"/>
          <w:bCs/>
          <w:szCs w:val="24"/>
          <w:lang w:eastAsia="es-ES"/>
        </w:rPr>
        <w:t>CONSIDERANDO:</w:t>
      </w:r>
    </w:p>
    <w:p w14:paraId="3F187A73" w14:textId="77777777" w:rsidR="005B1D60" w:rsidRDefault="005B1D60" w:rsidP="005B1D60">
      <w:pPr>
        <w:contextualSpacing/>
        <w:jc w:val="both"/>
        <w:rPr>
          <w:rFonts w:eastAsia="Times New Roman"/>
          <w:bCs/>
          <w:szCs w:val="24"/>
          <w:lang w:eastAsia="es-ES"/>
        </w:rPr>
      </w:pPr>
    </w:p>
    <w:p w14:paraId="291E56E9" w14:textId="77777777" w:rsidR="005B1D60" w:rsidRPr="008F67B2" w:rsidRDefault="005B1D60" w:rsidP="005B1D60">
      <w:pPr>
        <w:contextualSpacing/>
        <w:jc w:val="both"/>
        <w:rPr>
          <w:rFonts w:eastAsia="Calibri"/>
        </w:rPr>
      </w:pPr>
      <w:r>
        <w:rPr>
          <w:rFonts w:eastAsia="Calibri"/>
        </w:rPr>
        <w:t xml:space="preserve">I.-. </w:t>
      </w:r>
      <w:r w:rsidRPr="008F67B2">
        <w:rPr>
          <w:rFonts w:eastAsia="Calibri"/>
        </w:rPr>
        <w:t xml:space="preserve">Que con fecha 28 de febrero del 2019 se firmó el convenio denominado </w:t>
      </w:r>
      <w:r w:rsidRPr="008F67B2">
        <w:rPr>
          <w:rFonts w:eastAsia="Calibri"/>
          <w:b/>
        </w:rPr>
        <w:t xml:space="preserve">“Prevención de la violencia y atención al mejoramiento de vida de la población en condiciones de pobreza en los municipios priorizados por el Plan El Salvador Seguro” </w:t>
      </w:r>
      <w:r w:rsidRPr="008F67B2">
        <w:rPr>
          <w:rFonts w:eastAsia="Calibri"/>
        </w:rPr>
        <w:t>entre la Alcaldía Municipal de Metapán y el FISDL;</w:t>
      </w:r>
    </w:p>
    <w:p w14:paraId="0BF8E6EA" w14:textId="77777777" w:rsidR="005B1D60" w:rsidRDefault="005B1D60" w:rsidP="005B1D60">
      <w:pPr>
        <w:contextualSpacing/>
        <w:jc w:val="both"/>
        <w:rPr>
          <w:rFonts w:eastAsia="Times New Roman"/>
          <w:bCs/>
          <w:szCs w:val="24"/>
          <w:lang w:eastAsia="es-ES"/>
        </w:rPr>
      </w:pPr>
    </w:p>
    <w:p w14:paraId="66BF504F" w14:textId="77777777" w:rsidR="005B1D60" w:rsidRDefault="005B1D60" w:rsidP="005B1D60">
      <w:pPr>
        <w:contextualSpacing/>
        <w:jc w:val="both"/>
        <w:rPr>
          <w:rFonts w:eastAsia="Calibri"/>
        </w:rPr>
      </w:pPr>
      <w:r>
        <w:rPr>
          <w:rFonts w:eastAsia="Times New Roman"/>
          <w:bCs/>
          <w:szCs w:val="24"/>
          <w:lang w:eastAsia="es-ES"/>
        </w:rPr>
        <w:t xml:space="preserve">II.- Que según acuerdo número veintiocho del acta número trece de fecha veintiocho de julio del 2021, se acordó: “““ a) </w:t>
      </w:r>
      <w:r w:rsidRPr="008F67B2">
        <w:rPr>
          <w:rFonts w:eastAsia="Calibri"/>
        </w:rPr>
        <w:t xml:space="preserve">Autorizar al Sr. Israel Peraza Guerra, Alcalde Municipal; para que en nombre y representación del Municipio, firme ADENDA por un período de 03 meses adicionales a lo estipulado en el convenio original denominado </w:t>
      </w:r>
      <w:r w:rsidRPr="008F67B2">
        <w:rPr>
          <w:rFonts w:eastAsia="Calibri"/>
          <w:b/>
        </w:rPr>
        <w:t xml:space="preserve">“Prevención de la violencia y atención al mejoramiento de vida de la población en condiciones de pobreza en los municipios priorizados por el Plan El Salvador Seguro” </w:t>
      </w:r>
      <w:r w:rsidRPr="008F67B2">
        <w:rPr>
          <w:rFonts w:eastAsia="Calibri"/>
        </w:rPr>
        <w:t>entre la Alcaldía Municipal de Metapán y el FISDL;</w:t>
      </w:r>
      <w:r>
        <w:rPr>
          <w:rFonts w:eastAsia="Times New Roman"/>
          <w:bCs/>
          <w:szCs w:val="24"/>
          <w:lang w:eastAsia="es-ES"/>
        </w:rPr>
        <w:t xml:space="preserve"> b) </w:t>
      </w:r>
      <w:r w:rsidRPr="008F67B2">
        <w:rPr>
          <w:rFonts w:eastAsia="Calibri"/>
        </w:rPr>
        <w:t xml:space="preserve">Autorizar la extensión de la contratación de los 2 promotores de mejoramiento de vida: Ana Iris </w:t>
      </w:r>
      <w:proofErr w:type="spellStart"/>
      <w:r w:rsidRPr="008F67B2">
        <w:rPr>
          <w:rFonts w:eastAsia="Calibri"/>
        </w:rPr>
        <w:t>Matamorros</w:t>
      </w:r>
      <w:proofErr w:type="spellEnd"/>
      <w:r w:rsidRPr="008F67B2">
        <w:rPr>
          <w:rFonts w:eastAsia="Calibri"/>
        </w:rPr>
        <w:t xml:space="preserve"> Ramos y Daniel </w:t>
      </w:r>
      <w:proofErr w:type="spellStart"/>
      <w:r w:rsidRPr="008F67B2">
        <w:rPr>
          <w:rFonts w:eastAsia="Calibri"/>
        </w:rPr>
        <w:t>Arelzo</w:t>
      </w:r>
      <w:proofErr w:type="spellEnd"/>
      <w:r w:rsidRPr="008F67B2">
        <w:rPr>
          <w:rFonts w:eastAsia="Calibri"/>
        </w:rPr>
        <w:t xml:space="preserve"> Orozco </w:t>
      </w:r>
      <w:proofErr w:type="spellStart"/>
      <w:r w:rsidRPr="008F67B2">
        <w:rPr>
          <w:rFonts w:eastAsia="Calibri"/>
        </w:rPr>
        <w:t>Mejia</w:t>
      </w:r>
      <w:proofErr w:type="spellEnd"/>
      <w:r w:rsidRPr="008F67B2">
        <w:rPr>
          <w:rFonts w:eastAsia="Calibri"/>
        </w:rPr>
        <w:t>, por un período de 3 meses a partir del día 05 de agosto del 2021</w:t>
      </w:r>
      <w:r>
        <w:rPr>
          <w:rFonts w:eastAsia="Calibri"/>
        </w:rPr>
        <w:t xml:space="preserve"> ”””. </w:t>
      </w:r>
    </w:p>
    <w:p w14:paraId="5478D478" w14:textId="77777777" w:rsidR="005B1D60" w:rsidRDefault="005B1D60" w:rsidP="005B1D60">
      <w:pPr>
        <w:contextualSpacing/>
        <w:jc w:val="both"/>
        <w:rPr>
          <w:rFonts w:eastAsia="Calibri"/>
        </w:rPr>
      </w:pPr>
    </w:p>
    <w:p w14:paraId="3A7BDD68" w14:textId="77777777" w:rsidR="005B1D60" w:rsidRPr="00641ABB" w:rsidRDefault="005B1D60" w:rsidP="005B1D60">
      <w:pPr>
        <w:contextualSpacing/>
        <w:jc w:val="both"/>
        <w:rPr>
          <w:rFonts w:eastAsia="Calibri"/>
        </w:rPr>
      </w:pPr>
      <w:r>
        <w:rPr>
          <w:rFonts w:eastAsia="Calibri"/>
        </w:rPr>
        <w:lastRenderedPageBreak/>
        <w:t xml:space="preserve">III.- Que con fecha 12 de agosto del 2021, la Sra. Cecilia Patricia Villalta, Asesora en Desarrollo Local, FISDL, solicita Acuerdo Municipal donde se autorice al Alcalde Municipal a firmar adenda al convenio para el aumento al monto por un máximo de SIETE MIL DÓLARES DE LOS ESTADOS UNIDOS DE AMÉRICA. ($7,000.00). Los </w:t>
      </w:r>
      <w:proofErr w:type="spellStart"/>
      <w:r>
        <w:rPr>
          <w:rFonts w:eastAsia="Calibri"/>
        </w:rPr>
        <w:t>cuales</w:t>
      </w:r>
      <w:proofErr w:type="spellEnd"/>
      <w:r>
        <w:rPr>
          <w:rFonts w:eastAsia="Calibri"/>
        </w:rPr>
        <w:t xml:space="preserve"> serán utilizados para el pago de 3 meses de los promotores de mejoramiento de vida y 1 mes para el equipo técnico de emprendimiento productivo.</w:t>
      </w:r>
    </w:p>
    <w:p w14:paraId="3CE9A224" w14:textId="77777777" w:rsidR="005B1D60" w:rsidRDefault="005B1D60" w:rsidP="005B1D60">
      <w:pPr>
        <w:contextualSpacing/>
        <w:jc w:val="both"/>
        <w:rPr>
          <w:rFonts w:eastAsia="Times New Roman"/>
          <w:b/>
          <w:szCs w:val="24"/>
          <w:lang w:eastAsia="es-ES"/>
        </w:rPr>
      </w:pPr>
    </w:p>
    <w:p w14:paraId="69FE243B" w14:textId="77777777" w:rsidR="005B1D60" w:rsidRPr="008F67B2" w:rsidRDefault="005B1D60" w:rsidP="005B1D60">
      <w:pPr>
        <w:tabs>
          <w:tab w:val="left" w:pos="709"/>
          <w:tab w:val="left" w:pos="7797"/>
        </w:tabs>
        <w:spacing w:after="200" w:line="240" w:lineRule="auto"/>
        <w:contextualSpacing/>
        <w:jc w:val="both"/>
        <w:rPr>
          <w:rFonts w:eastAsia="Calibri"/>
        </w:rPr>
      </w:pPr>
      <w:r w:rsidRPr="008F67B2">
        <w:rPr>
          <w:rFonts w:eastAsia="Calibri"/>
        </w:rPr>
        <w:t>POR TANTO, el Concejo Municipal, en uso de las facultades que el Código Municipal les confiere, POR UNANIMIDAD ACUERDA:</w:t>
      </w:r>
    </w:p>
    <w:p w14:paraId="55C0CD84" w14:textId="77777777" w:rsidR="005B1D60" w:rsidRDefault="005B1D60" w:rsidP="005B1D60">
      <w:pPr>
        <w:contextualSpacing/>
        <w:jc w:val="both"/>
        <w:rPr>
          <w:bCs/>
        </w:rPr>
      </w:pPr>
    </w:p>
    <w:p w14:paraId="609911E0" w14:textId="77777777" w:rsidR="005B1D60" w:rsidRPr="00273D14" w:rsidRDefault="005B1D60" w:rsidP="005B1D60">
      <w:pPr>
        <w:pStyle w:val="Prrafodelista"/>
        <w:numPr>
          <w:ilvl w:val="0"/>
          <w:numId w:val="267"/>
        </w:numPr>
        <w:jc w:val="both"/>
        <w:rPr>
          <w:rFonts w:eastAsia="Calibri"/>
        </w:rPr>
      </w:pPr>
      <w:r w:rsidRPr="00273D14">
        <w:rPr>
          <w:rFonts w:eastAsia="Calibri"/>
        </w:rPr>
        <w:t xml:space="preserve">Autorizar al Sr. Israel Peraza Guerra, Alcalde Municipal; para que en nombre y representación del Municipio, firme </w:t>
      </w:r>
      <w:proofErr w:type="gramStart"/>
      <w:r w:rsidRPr="00273D14">
        <w:rPr>
          <w:rFonts w:eastAsia="Calibri"/>
        </w:rPr>
        <w:t>ADENDA</w:t>
      </w:r>
      <w:r>
        <w:rPr>
          <w:rFonts w:eastAsia="Calibri"/>
        </w:rPr>
        <w:t xml:space="preserve">; </w:t>
      </w:r>
      <w:r w:rsidRPr="00273D14">
        <w:rPr>
          <w:rFonts w:eastAsia="Calibri"/>
        </w:rPr>
        <w:t xml:space="preserve"> para</w:t>
      </w:r>
      <w:proofErr w:type="gramEnd"/>
      <w:r w:rsidRPr="00273D14">
        <w:rPr>
          <w:rFonts w:eastAsia="Calibri"/>
        </w:rPr>
        <w:t xml:space="preserve"> el aumento al monto por un máximo de SIETE MIL DÓLARES DE LOS ESTADOS UNIDOS DE AMÉRICA. ($7,000.00). al convenio denominado </w:t>
      </w:r>
      <w:r w:rsidRPr="00273D14">
        <w:rPr>
          <w:rFonts w:eastAsia="Calibri"/>
          <w:b/>
        </w:rPr>
        <w:t xml:space="preserve">“Prevención de la violencia y atención al mejoramiento de vida de la población en condiciones de pobreza en los municipios priorizados por el Plan El Salvador Seguro” </w:t>
      </w:r>
      <w:r w:rsidRPr="00273D14">
        <w:rPr>
          <w:rFonts w:eastAsia="Calibri"/>
        </w:rPr>
        <w:t>Los cuales serán utilizados para el pago de 3 meses de los promotores de mejoramiento de vida y 1 mes para el equipo técnico de emprendimiento productivo.</w:t>
      </w:r>
    </w:p>
    <w:p w14:paraId="6B4F9ECE" w14:textId="77777777" w:rsidR="005B1D60" w:rsidRDefault="005B1D60" w:rsidP="005B1D60">
      <w:pPr>
        <w:contextualSpacing/>
        <w:jc w:val="both"/>
        <w:rPr>
          <w:bCs/>
        </w:rPr>
      </w:pPr>
      <w:proofErr w:type="spellStart"/>
      <w:r>
        <w:rPr>
          <w:bCs/>
        </w:rPr>
        <w:t>Comuniquese</w:t>
      </w:r>
      <w:proofErr w:type="spellEnd"/>
      <w:r>
        <w:rPr>
          <w:bCs/>
        </w:rPr>
        <w:t xml:space="preserve"> y </w:t>
      </w:r>
      <w:proofErr w:type="spellStart"/>
      <w:r>
        <w:rPr>
          <w:bCs/>
        </w:rPr>
        <w:t>certitifiquese</w:t>
      </w:r>
      <w:proofErr w:type="spellEnd"/>
      <w:r>
        <w:rPr>
          <w:bCs/>
        </w:rPr>
        <w:t xml:space="preserve">. – </w:t>
      </w:r>
    </w:p>
    <w:p w14:paraId="688C3C45" w14:textId="77777777" w:rsidR="005B1D60" w:rsidRDefault="005B1D60" w:rsidP="005B1D60">
      <w:pPr>
        <w:contextualSpacing/>
        <w:jc w:val="both"/>
        <w:rPr>
          <w:bCs/>
        </w:rPr>
      </w:pPr>
    </w:p>
    <w:p w14:paraId="628CDF28" w14:textId="66F11195" w:rsidR="001E3572" w:rsidRPr="00286CBE" w:rsidRDefault="001E3572" w:rsidP="001E3572">
      <w:pPr>
        <w:spacing w:after="0" w:line="240" w:lineRule="auto"/>
        <w:jc w:val="both"/>
      </w:pPr>
      <w:r w:rsidRPr="007051E1">
        <w:rPr>
          <w:rFonts w:eastAsia="Times New Roman"/>
          <w:szCs w:val="24"/>
          <w:lang w:val="es-ES" w:eastAsia="es-ES"/>
        </w:rPr>
        <w:tab/>
      </w:r>
    </w:p>
    <w:p w14:paraId="5159E2B6" w14:textId="39D57795"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8D0B07">
        <w:rPr>
          <w:rFonts w:eastAsia="Times New Roman"/>
          <w:b/>
          <w:szCs w:val="24"/>
          <w:u w:val="single"/>
          <w:lang w:val="es-ES" w:eastAsia="es-ES"/>
        </w:rPr>
        <w:t xml:space="preserve"> CUARENTA Y SIETE</w:t>
      </w:r>
      <w:r w:rsidRPr="007051E1">
        <w:rPr>
          <w:rFonts w:eastAsia="Times New Roman"/>
          <w:b/>
          <w:szCs w:val="24"/>
          <w:u w:val="single"/>
          <w:lang w:val="es-ES" w:eastAsia="es-ES"/>
        </w:rPr>
        <w:t>:</w:t>
      </w:r>
      <w:r w:rsidRPr="007051E1">
        <w:rPr>
          <w:rFonts w:eastAsia="Times New Roman"/>
          <w:szCs w:val="24"/>
          <w:lang w:val="es-ES" w:eastAsia="es-ES"/>
        </w:rPr>
        <w:tab/>
      </w:r>
    </w:p>
    <w:p w14:paraId="005B5084"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veinticinco de agosto del año dos mil veintiuno</w:t>
      </w:r>
      <w:r w:rsidRPr="007051E1">
        <w:rPr>
          <w:rFonts w:eastAsia="Times New Roman"/>
          <w:szCs w:val="24"/>
          <w:lang w:eastAsia="es-ES"/>
        </w:rPr>
        <w:t>; al señor:</w:t>
      </w:r>
      <w:r>
        <w:rPr>
          <w:rFonts w:eastAsia="Times New Roman"/>
          <w:b/>
          <w:szCs w:val="24"/>
          <w:lang w:eastAsia="es-ES"/>
        </w:rPr>
        <w:t xml:space="preserve"> ENLLELBERT ALEXANDER GONZALEZ CERNA; Instructor de Deportes, recreación, cultura y deporte,</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VEINTIDÓS 58</w:t>
      </w:r>
      <w:r w:rsidRPr="007051E1">
        <w:rPr>
          <w:rFonts w:eastAsia="Times New Roman"/>
          <w:b/>
          <w:szCs w:val="24"/>
          <w:lang w:eastAsia="es-ES"/>
        </w:rPr>
        <w:t>/100 DÓLARES DE LOS E</w:t>
      </w:r>
      <w:r>
        <w:rPr>
          <w:rFonts w:eastAsia="Times New Roman"/>
          <w:b/>
          <w:szCs w:val="24"/>
          <w:lang w:eastAsia="es-ES"/>
        </w:rPr>
        <w:t>STADOS UNIDOS DE AMÉRICA  ($22.58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A2C76C0" w14:textId="77777777" w:rsidR="001E3572" w:rsidRDefault="001E3572" w:rsidP="001E3572">
      <w:pPr>
        <w:spacing w:after="0" w:line="240" w:lineRule="auto"/>
        <w:jc w:val="both"/>
        <w:rPr>
          <w:rFonts w:eastAsia="Times New Roman"/>
          <w:b/>
          <w:szCs w:val="24"/>
          <w:lang w:eastAsia="es-ES"/>
        </w:rPr>
      </w:pPr>
    </w:p>
    <w:p w14:paraId="26D47054" w14:textId="4D595198"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8D0B07">
        <w:rPr>
          <w:rFonts w:eastAsia="Times New Roman"/>
          <w:b/>
          <w:szCs w:val="24"/>
          <w:u w:val="single"/>
          <w:lang w:val="es-ES" w:eastAsia="es-ES"/>
        </w:rPr>
        <w:t xml:space="preserve"> CUARENTA Y OCHO</w:t>
      </w:r>
      <w:r w:rsidRPr="007051E1">
        <w:rPr>
          <w:rFonts w:eastAsia="Times New Roman"/>
          <w:b/>
          <w:szCs w:val="24"/>
          <w:u w:val="single"/>
          <w:lang w:val="es-ES" w:eastAsia="es-ES"/>
        </w:rPr>
        <w:t>:</w:t>
      </w:r>
      <w:r w:rsidRPr="007051E1">
        <w:rPr>
          <w:rFonts w:eastAsia="Times New Roman"/>
          <w:szCs w:val="24"/>
          <w:lang w:val="es-ES" w:eastAsia="es-ES"/>
        </w:rPr>
        <w:tab/>
      </w:r>
    </w:p>
    <w:p w14:paraId="3EE620CE"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veintitrés de agosto del año dos mil veintiuno</w:t>
      </w:r>
      <w:r w:rsidRPr="007051E1">
        <w:rPr>
          <w:rFonts w:eastAsia="Times New Roman"/>
          <w:szCs w:val="24"/>
          <w:lang w:eastAsia="es-ES"/>
        </w:rPr>
        <w:t>; al señor:</w:t>
      </w:r>
      <w:r>
        <w:rPr>
          <w:rFonts w:eastAsia="Times New Roman"/>
          <w:b/>
          <w:szCs w:val="24"/>
          <w:lang w:eastAsia="es-ES"/>
        </w:rPr>
        <w:t xml:space="preserve"> VICTOR MANUEL MARCOS; Supervisor,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VEINTIOCHO 23</w:t>
      </w:r>
      <w:r w:rsidRPr="007051E1">
        <w:rPr>
          <w:rFonts w:eastAsia="Times New Roman"/>
          <w:b/>
          <w:szCs w:val="24"/>
          <w:lang w:eastAsia="es-ES"/>
        </w:rPr>
        <w:t>/100 DÓLARES DE LOS E</w:t>
      </w:r>
      <w:r>
        <w:rPr>
          <w:rFonts w:eastAsia="Times New Roman"/>
          <w:b/>
          <w:szCs w:val="24"/>
          <w:lang w:eastAsia="es-ES"/>
        </w:rPr>
        <w:t>STADOS UNIDOS DE AMÉRICA  ($28.23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CBDD698" w14:textId="77777777" w:rsidR="001E3572" w:rsidRDefault="001E3572" w:rsidP="001E3572">
      <w:pPr>
        <w:jc w:val="both"/>
        <w:rPr>
          <w:rFonts w:eastAsia="Calibri"/>
          <w:szCs w:val="24"/>
        </w:rPr>
      </w:pPr>
    </w:p>
    <w:p w14:paraId="79DE6234" w14:textId="54E1A647" w:rsidR="001E3572" w:rsidRDefault="001E3572" w:rsidP="001E3572">
      <w:pPr>
        <w:spacing w:after="0" w:line="240" w:lineRule="auto"/>
        <w:jc w:val="both"/>
        <w:rPr>
          <w:rFonts w:eastAsia="Times New Roman"/>
          <w:szCs w:val="24"/>
          <w:lang w:val="es-ES" w:eastAsia="es-ES"/>
        </w:rPr>
      </w:pPr>
      <w:r w:rsidRPr="007051E1">
        <w:rPr>
          <w:rFonts w:eastAsia="Times New Roman"/>
          <w:b/>
          <w:szCs w:val="24"/>
          <w:u w:val="single"/>
          <w:lang w:val="es-ES" w:eastAsia="es-ES"/>
        </w:rPr>
        <w:t>ACUERDO NÚMERO</w:t>
      </w:r>
      <w:r w:rsidR="008D0B07">
        <w:rPr>
          <w:rFonts w:eastAsia="Times New Roman"/>
          <w:b/>
          <w:szCs w:val="24"/>
          <w:u w:val="single"/>
          <w:lang w:val="es-ES" w:eastAsia="es-ES"/>
        </w:rPr>
        <w:t xml:space="preserve"> CUARENTA Y NUEVE</w:t>
      </w:r>
      <w:r w:rsidRPr="007051E1">
        <w:rPr>
          <w:rFonts w:eastAsia="Times New Roman"/>
          <w:b/>
          <w:szCs w:val="24"/>
          <w:u w:val="single"/>
          <w:lang w:val="es-ES" w:eastAsia="es-ES"/>
        </w:rPr>
        <w:t>:</w:t>
      </w:r>
      <w:r w:rsidRPr="007051E1">
        <w:rPr>
          <w:rFonts w:eastAsia="Times New Roman"/>
          <w:szCs w:val="24"/>
          <w:lang w:val="es-ES" w:eastAsia="es-ES"/>
        </w:rPr>
        <w:tab/>
      </w:r>
    </w:p>
    <w:p w14:paraId="0E94C6BD" w14:textId="7C98F927" w:rsidR="005B1D60" w:rsidRDefault="005B1D60" w:rsidP="001E3572">
      <w:pPr>
        <w:spacing w:after="0" w:line="240" w:lineRule="auto"/>
        <w:jc w:val="both"/>
        <w:rPr>
          <w:rFonts w:eastAsia="Times New Roman"/>
          <w:szCs w:val="24"/>
          <w:lang w:val="es-ES" w:eastAsia="es-ES"/>
        </w:rPr>
      </w:pPr>
    </w:p>
    <w:p w14:paraId="636A4EB0" w14:textId="77777777" w:rsidR="001E3572" w:rsidRDefault="001E3572" w:rsidP="001E3572">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de sueldo, comprendidos del día </w:t>
      </w:r>
      <w:r>
        <w:rPr>
          <w:b/>
          <w:szCs w:val="24"/>
        </w:rPr>
        <w:t>dos al catorce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SUSANA ADELA RAMOS MORENO; Mozo Interino,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25</w:t>
      </w:r>
      <w:r w:rsidRPr="007051E1">
        <w:rPr>
          <w:rFonts w:eastAsia="Times New Roman"/>
          <w:b/>
          <w:szCs w:val="24"/>
          <w:lang w:eastAsia="es-ES"/>
        </w:rPr>
        <w:t>/100 DÓLARES DE LOS E</w:t>
      </w:r>
      <w:r>
        <w:rPr>
          <w:rFonts w:eastAsia="Times New Roman"/>
          <w:b/>
          <w:szCs w:val="24"/>
          <w:lang w:eastAsia="es-ES"/>
        </w:rPr>
        <w:t>STADOS UNIDOS DE AMÉRICA  ($30.25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059A210" w14:textId="77777777" w:rsidR="001E3572" w:rsidRDefault="001E3572" w:rsidP="001E3572">
      <w:pPr>
        <w:jc w:val="both"/>
        <w:rPr>
          <w:rFonts w:eastAsia="Calibri"/>
          <w:szCs w:val="24"/>
        </w:rPr>
      </w:pPr>
    </w:p>
    <w:p w14:paraId="09AAF76A" w14:textId="5A307A00" w:rsidR="001E3572" w:rsidRDefault="001E3572" w:rsidP="001E3572">
      <w:pPr>
        <w:spacing w:after="0" w:line="240" w:lineRule="auto"/>
        <w:jc w:val="both"/>
        <w:rPr>
          <w:szCs w:val="24"/>
        </w:rPr>
      </w:pPr>
      <w:r w:rsidRPr="00EE2889">
        <w:rPr>
          <w:rFonts w:eastAsia="Times New Roman"/>
          <w:b/>
          <w:szCs w:val="24"/>
          <w:u w:val="single"/>
          <w:lang w:val="es-ES" w:eastAsia="es-ES"/>
        </w:rPr>
        <w:t>ACUERDO NÚMERO</w:t>
      </w:r>
      <w:r w:rsidR="008D0B07">
        <w:rPr>
          <w:rFonts w:eastAsia="Times New Roman"/>
          <w:b/>
          <w:szCs w:val="24"/>
          <w:u w:val="single"/>
          <w:lang w:val="es-ES" w:eastAsia="es-ES"/>
        </w:rPr>
        <w:t xml:space="preserve"> CINCUENTA</w:t>
      </w:r>
      <w:r w:rsidRPr="00EE2889">
        <w:rPr>
          <w:rFonts w:eastAsia="Times New Roman"/>
          <w:b/>
          <w:szCs w:val="24"/>
          <w:u w:val="single"/>
          <w:lang w:val="es-ES" w:eastAsia="es-ES"/>
        </w:rPr>
        <w:t>:</w:t>
      </w:r>
    </w:p>
    <w:p w14:paraId="7EE24871" w14:textId="77777777" w:rsidR="001E3572" w:rsidRPr="000E49A3" w:rsidRDefault="001E3572" w:rsidP="001E3572">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catorce al veinte de julio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CESAR ARMANDO ZALDAÑA</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DÍEZ 0</w:t>
      </w:r>
      <w:r w:rsidRPr="000E49A3">
        <w:rPr>
          <w:rFonts w:eastAsia="Calibri"/>
          <w:b/>
          <w:szCs w:val="24"/>
        </w:rPr>
        <w:t>0/100 DÓLARES DE L</w:t>
      </w:r>
      <w:r>
        <w:rPr>
          <w:rFonts w:eastAsia="Calibri"/>
          <w:b/>
          <w:szCs w:val="24"/>
        </w:rPr>
        <w:t>OS ESTADOS UNIDOS DE AMÉRICA ($10.00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4A020257" w14:textId="1C74E108" w:rsidR="001E3572" w:rsidRDefault="001E3572" w:rsidP="001E3572">
      <w:pPr>
        <w:spacing w:after="0" w:line="240" w:lineRule="auto"/>
        <w:jc w:val="both"/>
        <w:rPr>
          <w:szCs w:val="24"/>
        </w:rPr>
      </w:pPr>
      <w:r w:rsidRPr="00EE2889">
        <w:rPr>
          <w:rFonts w:eastAsia="Times New Roman"/>
          <w:b/>
          <w:szCs w:val="24"/>
          <w:u w:val="single"/>
          <w:lang w:val="es-ES" w:eastAsia="es-ES"/>
        </w:rPr>
        <w:t>ACUERDO NÚMERO</w:t>
      </w:r>
      <w:r w:rsidR="00085907">
        <w:rPr>
          <w:rFonts w:eastAsia="Times New Roman"/>
          <w:b/>
          <w:szCs w:val="24"/>
          <w:u w:val="single"/>
          <w:lang w:val="es-ES" w:eastAsia="es-ES"/>
        </w:rPr>
        <w:t xml:space="preserve"> CINCUENTA Y UNO</w:t>
      </w:r>
      <w:r w:rsidRPr="00EE2889">
        <w:rPr>
          <w:rFonts w:eastAsia="Times New Roman"/>
          <w:b/>
          <w:szCs w:val="24"/>
          <w:u w:val="single"/>
          <w:lang w:val="es-ES" w:eastAsia="es-ES"/>
        </w:rPr>
        <w:t>:</w:t>
      </w:r>
    </w:p>
    <w:p w14:paraId="4A209281" w14:textId="77777777" w:rsidR="001E3572" w:rsidRPr="000E49A3" w:rsidRDefault="001E3572" w:rsidP="001E3572">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veintidós de julio al cuatro de agosto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MARVIN ARIEL GIRON LEMUS</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14</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VEINTINUEVE 5</w:t>
      </w:r>
      <w:r w:rsidRPr="000E49A3">
        <w:rPr>
          <w:rFonts w:eastAsia="Calibri"/>
          <w:b/>
          <w:szCs w:val="24"/>
        </w:rPr>
        <w:t>0/100 DÓLARES DE L</w:t>
      </w:r>
      <w:r>
        <w:rPr>
          <w:rFonts w:eastAsia="Calibri"/>
          <w:b/>
          <w:szCs w:val="24"/>
        </w:rPr>
        <w:t>OS ESTADOS UNIDOS DE AMÉRICA ($29.50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5EA142F7" w14:textId="77777777" w:rsidR="001E3572" w:rsidRDefault="001E3572" w:rsidP="001E3572">
      <w:pPr>
        <w:spacing w:after="0" w:line="240" w:lineRule="auto"/>
        <w:jc w:val="both"/>
        <w:rPr>
          <w:rFonts w:eastAsia="Times New Roman"/>
          <w:b/>
          <w:szCs w:val="24"/>
          <w:u w:val="single"/>
          <w:lang w:val="es-ES" w:eastAsia="es-ES"/>
        </w:rPr>
      </w:pPr>
    </w:p>
    <w:p w14:paraId="6B92F158" w14:textId="4AE9C0C1" w:rsidR="001E3572" w:rsidRDefault="001E3572" w:rsidP="001E3572">
      <w:pPr>
        <w:spacing w:after="0" w:line="240" w:lineRule="auto"/>
        <w:jc w:val="both"/>
        <w:rPr>
          <w:szCs w:val="24"/>
        </w:rPr>
      </w:pPr>
      <w:r w:rsidRPr="00EE2889">
        <w:rPr>
          <w:rFonts w:eastAsia="Times New Roman"/>
          <w:b/>
          <w:szCs w:val="24"/>
          <w:u w:val="single"/>
          <w:lang w:val="es-ES" w:eastAsia="es-ES"/>
        </w:rPr>
        <w:t>ACUERDO NÚMERO</w:t>
      </w:r>
      <w:r w:rsidR="00085907">
        <w:rPr>
          <w:rFonts w:eastAsia="Times New Roman"/>
          <w:b/>
          <w:szCs w:val="24"/>
          <w:u w:val="single"/>
          <w:lang w:val="es-ES" w:eastAsia="es-ES"/>
        </w:rPr>
        <w:t xml:space="preserve"> CINCUENTA Y DOS</w:t>
      </w:r>
      <w:r w:rsidRPr="00EE2889">
        <w:rPr>
          <w:rFonts w:eastAsia="Times New Roman"/>
          <w:b/>
          <w:szCs w:val="24"/>
          <w:u w:val="single"/>
          <w:lang w:val="es-ES" w:eastAsia="es-ES"/>
        </w:rPr>
        <w:t>:</w:t>
      </w:r>
    </w:p>
    <w:p w14:paraId="7F41A138" w14:textId="3AB407E6" w:rsidR="001E3572" w:rsidRDefault="001E3572" w:rsidP="001E3572">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cinco al once de agosto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MARVIN ARIEL GIRON LEMUS</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 (PRORROGA</w:t>
      </w:r>
      <w:r w:rsidRPr="000E49A3">
        <w:rPr>
          <w:rFonts w:eastAsia="Calibri"/>
          <w:b/>
          <w:szCs w:val="24"/>
        </w:rPr>
        <w:t xml:space="preserve">)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VEINTIUNO 0</w:t>
      </w:r>
      <w:r w:rsidRPr="000E49A3">
        <w:rPr>
          <w:rFonts w:eastAsia="Calibri"/>
          <w:b/>
          <w:szCs w:val="24"/>
        </w:rPr>
        <w:t>0/100 DÓLARES DE L</w:t>
      </w:r>
      <w:r>
        <w:rPr>
          <w:rFonts w:eastAsia="Calibri"/>
          <w:b/>
          <w:szCs w:val="24"/>
        </w:rPr>
        <w:t>OS ESTADOS UNIDOS DE AMÉRICA ($21.00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279FD940" w14:textId="77777777" w:rsidR="00D77D40" w:rsidRPr="000E49A3" w:rsidRDefault="00D77D40" w:rsidP="001E3572">
      <w:pPr>
        <w:tabs>
          <w:tab w:val="left" w:pos="1425"/>
        </w:tabs>
        <w:spacing w:line="256" w:lineRule="auto"/>
        <w:jc w:val="both"/>
        <w:rPr>
          <w:rFonts w:eastAsia="Calibri"/>
          <w:szCs w:val="24"/>
        </w:rPr>
      </w:pPr>
    </w:p>
    <w:p w14:paraId="13D2E30C" w14:textId="50D553F5" w:rsidR="001E3572" w:rsidRDefault="001E3572" w:rsidP="001E3572">
      <w:pPr>
        <w:spacing w:after="0" w:line="240" w:lineRule="auto"/>
        <w:jc w:val="both"/>
        <w:rPr>
          <w:szCs w:val="24"/>
        </w:rPr>
      </w:pPr>
      <w:r w:rsidRPr="00EE2889">
        <w:rPr>
          <w:rFonts w:eastAsia="Times New Roman"/>
          <w:b/>
          <w:szCs w:val="24"/>
          <w:u w:val="single"/>
          <w:lang w:val="es-ES" w:eastAsia="es-ES"/>
        </w:rPr>
        <w:t>ACUERDO NÚMERO</w:t>
      </w:r>
      <w:r w:rsidR="00085907">
        <w:rPr>
          <w:rFonts w:eastAsia="Times New Roman"/>
          <w:b/>
          <w:szCs w:val="24"/>
          <w:u w:val="single"/>
          <w:lang w:val="es-ES" w:eastAsia="es-ES"/>
        </w:rPr>
        <w:t xml:space="preserve"> CINCUENTA Y TRES</w:t>
      </w:r>
      <w:r w:rsidRPr="00EE2889">
        <w:rPr>
          <w:rFonts w:eastAsia="Times New Roman"/>
          <w:b/>
          <w:szCs w:val="24"/>
          <w:u w:val="single"/>
          <w:lang w:val="es-ES" w:eastAsia="es-ES"/>
        </w:rPr>
        <w:t>:</w:t>
      </w:r>
      <w:r w:rsidR="00085907">
        <w:rPr>
          <w:rFonts w:eastAsia="Times New Roman"/>
          <w:b/>
          <w:szCs w:val="24"/>
          <w:u w:val="single"/>
          <w:lang w:val="es-ES" w:eastAsia="es-ES"/>
        </w:rPr>
        <w:t xml:space="preserve"> </w:t>
      </w:r>
    </w:p>
    <w:p w14:paraId="1C5D0706" w14:textId="77777777" w:rsidR="001E3572" w:rsidRPr="000E49A3" w:rsidRDefault="001E3572" w:rsidP="001E3572">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treinta y uno de julio al trece de agosto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OSCAR ENRIQUE RAMÍREZ MENÉNDEZ</w:t>
      </w:r>
      <w:r w:rsidRPr="000E49A3">
        <w:rPr>
          <w:rFonts w:eastAsia="Calibri"/>
          <w:b/>
          <w:szCs w:val="24"/>
        </w:rPr>
        <w:t xml:space="preserve">; </w:t>
      </w:r>
      <w:r>
        <w:rPr>
          <w:rFonts w:eastAsia="Calibri"/>
          <w:szCs w:val="24"/>
        </w:rPr>
        <w:t>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14</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CUARENTA Y CUATRO 0</w:t>
      </w:r>
      <w:r w:rsidRPr="000E49A3">
        <w:rPr>
          <w:rFonts w:eastAsia="Calibri"/>
          <w:b/>
          <w:szCs w:val="24"/>
        </w:rPr>
        <w:t>0/100 DÓLARES DE L</w:t>
      </w:r>
      <w:r>
        <w:rPr>
          <w:rFonts w:eastAsia="Calibri"/>
          <w:b/>
          <w:szCs w:val="24"/>
        </w:rPr>
        <w:t>OS ESTADOS UNIDOS DE AMÉRICA ($44.00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37E3257B" w14:textId="3D58E85A" w:rsidR="001E3572" w:rsidRDefault="001E3572" w:rsidP="001E3572">
      <w:pPr>
        <w:spacing w:after="0" w:line="240" w:lineRule="auto"/>
        <w:jc w:val="both"/>
        <w:rPr>
          <w:szCs w:val="24"/>
        </w:rPr>
      </w:pPr>
      <w:r w:rsidRPr="00EE2889">
        <w:rPr>
          <w:rFonts w:eastAsia="Times New Roman"/>
          <w:b/>
          <w:szCs w:val="24"/>
          <w:u w:val="single"/>
          <w:lang w:val="es-ES" w:eastAsia="es-ES"/>
        </w:rPr>
        <w:t>ACUERDO NÚMERO</w:t>
      </w:r>
      <w:r w:rsidR="00085907">
        <w:rPr>
          <w:rFonts w:eastAsia="Times New Roman"/>
          <w:b/>
          <w:szCs w:val="24"/>
          <w:u w:val="single"/>
          <w:lang w:val="es-ES" w:eastAsia="es-ES"/>
        </w:rPr>
        <w:t xml:space="preserve"> CINCUENTA Y CUATRO</w:t>
      </w:r>
      <w:r w:rsidRPr="00EE2889">
        <w:rPr>
          <w:rFonts w:eastAsia="Times New Roman"/>
          <w:b/>
          <w:szCs w:val="24"/>
          <w:u w:val="single"/>
          <w:lang w:val="es-ES" w:eastAsia="es-ES"/>
        </w:rPr>
        <w:t>:</w:t>
      </w:r>
    </w:p>
    <w:p w14:paraId="2021B148" w14:textId="77777777" w:rsidR="001E3572" w:rsidRPr="000E49A3" w:rsidRDefault="001E3572" w:rsidP="001E3572">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dos al seis de agosto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HUMBERTO MARTINEZ DUARTE</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5</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SEIS 0</w:t>
      </w:r>
      <w:r w:rsidRPr="000E49A3">
        <w:rPr>
          <w:rFonts w:eastAsia="Calibri"/>
          <w:b/>
          <w:szCs w:val="24"/>
        </w:rPr>
        <w:t>0/100 DÓLARES DE L</w:t>
      </w:r>
      <w:r>
        <w:rPr>
          <w:rFonts w:eastAsia="Calibri"/>
          <w:b/>
          <w:szCs w:val="24"/>
        </w:rPr>
        <w:t>OS ESTADOS UNIDOS DE AMÉRICA ($6.00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479AE994" w14:textId="4313D95D" w:rsidR="001E3572" w:rsidRPr="007051E1" w:rsidRDefault="001E3572" w:rsidP="001E3572">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085907">
        <w:rPr>
          <w:rFonts w:eastAsia="Times New Roman"/>
          <w:b/>
          <w:szCs w:val="24"/>
          <w:u w:val="single"/>
          <w:lang w:val="es-ES" w:eastAsia="es-ES"/>
        </w:rPr>
        <w:t xml:space="preserve"> CINCUENTA Y CINCO</w:t>
      </w:r>
      <w:r w:rsidRPr="007051E1">
        <w:rPr>
          <w:rFonts w:eastAsia="Times New Roman"/>
          <w:b/>
          <w:szCs w:val="24"/>
          <w:u w:val="single"/>
          <w:lang w:val="es-ES" w:eastAsia="es-ES"/>
        </w:rPr>
        <w:t>:</w:t>
      </w:r>
      <w:r w:rsidRPr="007051E1">
        <w:rPr>
          <w:rFonts w:eastAsia="Times New Roman"/>
          <w:szCs w:val="24"/>
          <w:lang w:val="es-ES" w:eastAsia="es-ES"/>
        </w:rPr>
        <w:tab/>
      </w:r>
    </w:p>
    <w:p w14:paraId="4C2D61F2" w14:textId="2EB7B9C3" w:rsidR="001E3572" w:rsidRDefault="001E3572" w:rsidP="001E3572">
      <w:pPr>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ocho de agosto del año dos mil veintiuno</w:t>
      </w:r>
      <w:r w:rsidRPr="007051E1">
        <w:rPr>
          <w:rFonts w:eastAsia="Times New Roman"/>
          <w:szCs w:val="24"/>
          <w:lang w:eastAsia="es-ES"/>
        </w:rPr>
        <w:t>; al señor:</w:t>
      </w:r>
      <w:r>
        <w:rPr>
          <w:rFonts w:eastAsia="Times New Roman"/>
          <w:b/>
          <w:szCs w:val="24"/>
          <w:lang w:eastAsia="es-ES"/>
        </w:rPr>
        <w:t xml:space="preserve"> CARLOS DANIEL ARRIOLA CABRERA; Fumigador,</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ONCE 77</w:t>
      </w:r>
      <w:r w:rsidRPr="007051E1">
        <w:rPr>
          <w:rFonts w:eastAsia="Times New Roman"/>
          <w:b/>
          <w:szCs w:val="24"/>
          <w:lang w:eastAsia="es-ES"/>
        </w:rPr>
        <w:t>/100 DÓLARES DE LOS E</w:t>
      </w:r>
      <w:r>
        <w:rPr>
          <w:rFonts w:eastAsia="Times New Roman"/>
          <w:b/>
          <w:szCs w:val="24"/>
          <w:lang w:eastAsia="es-ES"/>
        </w:rPr>
        <w:t>STADOS UNIDOS DE AMÉRICA  ($11.77</w:t>
      </w:r>
      <w:r w:rsidRPr="007051E1">
        <w:rPr>
          <w:rFonts w:eastAsia="Times New Roman"/>
          <w:b/>
          <w:szCs w:val="24"/>
          <w:lang w:eastAsia="es-ES"/>
        </w:rPr>
        <w:t>)</w:t>
      </w:r>
      <w:r w:rsidRPr="007051E1">
        <w:rPr>
          <w:rFonts w:eastAsia="Times New Roman"/>
          <w:szCs w:val="24"/>
          <w:lang w:eastAsia="es-ES"/>
        </w:rPr>
        <w:t>.- El gasto se aplicará al Código</w:t>
      </w:r>
      <w:r>
        <w:rPr>
          <w:rFonts w:eastAsia="Times New Roman"/>
          <w:b/>
          <w:szCs w:val="24"/>
          <w:lang w:eastAsia="es-ES"/>
        </w:rPr>
        <w:t xml:space="preserve"> 51202</w:t>
      </w:r>
      <w:r w:rsidRPr="007051E1">
        <w:rPr>
          <w:rFonts w:eastAsia="Times New Roman"/>
          <w:b/>
          <w:szCs w:val="24"/>
          <w:lang w:eastAsia="es-ES"/>
        </w:rPr>
        <w:t xml:space="preserve">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95E3818" w14:textId="0E9ACAC9" w:rsidR="007C29F7" w:rsidRDefault="007C29F7" w:rsidP="001E3572">
      <w:pPr>
        <w:contextualSpacing/>
        <w:jc w:val="both"/>
        <w:rPr>
          <w:rFonts w:eastAsia="Times New Roman"/>
          <w:b/>
          <w:szCs w:val="24"/>
          <w:lang w:eastAsia="es-ES"/>
        </w:rPr>
      </w:pPr>
    </w:p>
    <w:p w14:paraId="6362413B" w14:textId="6C19EE8A" w:rsidR="007C29F7" w:rsidRDefault="007C29F7" w:rsidP="001E3572">
      <w:pPr>
        <w:contextualSpacing/>
        <w:jc w:val="both"/>
        <w:rPr>
          <w:rFonts w:eastAsia="Times New Roman"/>
          <w:b/>
          <w:szCs w:val="24"/>
          <w:u w:val="single"/>
          <w:lang w:eastAsia="es-ES"/>
        </w:rPr>
      </w:pPr>
    </w:p>
    <w:p w14:paraId="39E10EAE" w14:textId="346A645C" w:rsidR="005B1D60" w:rsidRDefault="005B1D60" w:rsidP="001E3572">
      <w:pPr>
        <w:contextualSpacing/>
        <w:jc w:val="both"/>
        <w:rPr>
          <w:rFonts w:eastAsia="Times New Roman"/>
          <w:b/>
          <w:szCs w:val="24"/>
          <w:u w:val="single"/>
          <w:lang w:eastAsia="es-ES"/>
        </w:rPr>
      </w:pPr>
      <w:r>
        <w:rPr>
          <w:rFonts w:eastAsia="Times New Roman"/>
          <w:b/>
          <w:szCs w:val="24"/>
          <w:u w:val="single"/>
          <w:lang w:eastAsia="es-ES"/>
        </w:rPr>
        <w:t xml:space="preserve">ACUERDO NÚMERO CINCUENTA Y SEIS: </w:t>
      </w:r>
    </w:p>
    <w:p w14:paraId="7A3E6A75" w14:textId="77777777" w:rsidR="005B1D60" w:rsidRDefault="005B1D60" w:rsidP="005B1D60">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veintinueve de agosto del año dos mil veintiuno</w:t>
      </w:r>
      <w:r w:rsidRPr="007051E1">
        <w:rPr>
          <w:rFonts w:eastAsia="Times New Roman"/>
          <w:szCs w:val="24"/>
          <w:lang w:eastAsia="es-ES"/>
        </w:rPr>
        <w:t>; al señor:</w:t>
      </w:r>
      <w:r>
        <w:rPr>
          <w:rFonts w:eastAsia="Times New Roman"/>
          <w:b/>
          <w:szCs w:val="24"/>
          <w:lang w:eastAsia="es-ES"/>
        </w:rPr>
        <w:t xml:space="preserve"> CARLOS MAURICIO RODRÍGUEZ; Instructor de Deportes, recreación, cultura y deporte,</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lastRenderedPageBreak/>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CINCO 48</w:t>
      </w:r>
      <w:r w:rsidRPr="007051E1">
        <w:rPr>
          <w:rFonts w:eastAsia="Times New Roman"/>
          <w:b/>
          <w:szCs w:val="24"/>
          <w:lang w:eastAsia="es-ES"/>
        </w:rPr>
        <w:t>/100 DÓLARES DE LOS E</w:t>
      </w:r>
      <w:r>
        <w:rPr>
          <w:rFonts w:eastAsia="Times New Roman"/>
          <w:b/>
          <w:szCs w:val="24"/>
          <w:lang w:eastAsia="es-ES"/>
        </w:rPr>
        <w:t>STADOS UNIDOS DE AMÉRICA  ($35.48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C1FC7BD" w14:textId="77777777" w:rsidR="005B1D60" w:rsidRPr="00703FFC" w:rsidRDefault="005B1D60" w:rsidP="001E3572">
      <w:pPr>
        <w:contextualSpacing/>
        <w:jc w:val="both"/>
        <w:rPr>
          <w:rFonts w:eastAsia="Times New Roman"/>
          <w:b/>
          <w:szCs w:val="24"/>
          <w:u w:val="single"/>
          <w:lang w:eastAsia="es-ES"/>
        </w:rPr>
      </w:pPr>
    </w:p>
    <w:p w14:paraId="11DCB1CD" w14:textId="1AEE45EB" w:rsidR="00FF0CF0" w:rsidRPr="00F06B14" w:rsidRDefault="00FF0CF0" w:rsidP="001E3572">
      <w:pPr>
        <w:contextualSpacing/>
        <w:jc w:val="both"/>
        <w:rPr>
          <w:b/>
          <w:color w:val="000000" w:themeColor="text1"/>
          <w:u w:val="single"/>
        </w:rPr>
      </w:pPr>
      <w:r w:rsidRPr="00F06B14">
        <w:rPr>
          <w:b/>
          <w:color w:val="000000" w:themeColor="text1"/>
          <w:u w:val="single"/>
        </w:rPr>
        <w:t>ACUERDO NÚMERO C</w:t>
      </w:r>
      <w:r w:rsidR="008601A6" w:rsidRPr="00F06B14">
        <w:rPr>
          <w:b/>
          <w:color w:val="000000" w:themeColor="text1"/>
          <w:u w:val="single"/>
        </w:rPr>
        <w:t xml:space="preserve">INCUENTA </w:t>
      </w:r>
      <w:r w:rsidRPr="00F06B14">
        <w:rPr>
          <w:b/>
          <w:color w:val="000000" w:themeColor="text1"/>
          <w:u w:val="single"/>
        </w:rPr>
        <w:t>Y SIETE:</w:t>
      </w:r>
    </w:p>
    <w:p w14:paraId="25594424" w14:textId="3570494B" w:rsidR="00E9538A" w:rsidRPr="00F06B14" w:rsidRDefault="00E9538A" w:rsidP="001E3572">
      <w:pPr>
        <w:contextualSpacing/>
        <w:jc w:val="both"/>
        <w:rPr>
          <w:b/>
          <w:color w:val="000000" w:themeColor="text1"/>
        </w:rPr>
      </w:pPr>
      <w:r w:rsidRPr="00F06B14">
        <w:rPr>
          <w:b/>
          <w:color w:val="000000" w:themeColor="text1"/>
        </w:rPr>
        <w:t>CONSIDERANDO:</w:t>
      </w:r>
    </w:p>
    <w:p w14:paraId="25AF8934" w14:textId="77777777" w:rsidR="00A44716" w:rsidRDefault="00A44716" w:rsidP="001E3572">
      <w:pPr>
        <w:contextualSpacing/>
        <w:jc w:val="both"/>
        <w:rPr>
          <w:bCs/>
        </w:rPr>
      </w:pPr>
    </w:p>
    <w:p w14:paraId="360C3B7C" w14:textId="043A0447" w:rsidR="00E9538A" w:rsidRDefault="00E9538A" w:rsidP="00E9538A">
      <w:pPr>
        <w:tabs>
          <w:tab w:val="left" w:pos="1425"/>
        </w:tabs>
        <w:jc w:val="both"/>
        <w:rPr>
          <w:szCs w:val="24"/>
        </w:rPr>
      </w:pPr>
      <w:r>
        <w:rPr>
          <w:szCs w:val="24"/>
        </w:rPr>
        <w:t xml:space="preserve">I.- Que de conformidad a lo dispuesto en el Art. 4 numeral 4 del Código Municipal, </w:t>
      </w:r>
      <w:r w:rsidR="000521C5">
        <w:rPr>
          <w:szCs w:val="24"/>
        </w:rPr>
        <w:t xml:space="preserve">le </w:t>
      </w:r>
      <w:r>
        <w:rPr>
          <w:szCs w:val="24"/>
        </w:rPr>
        <w:t>compete a los municipios la “promoción, la cultura, el deporte, la recreación, las ciencias y las artes</w:t>
      </w:r>
      <w:proofErr w:type="gramStart"/>
      <w:r>
        <w:rPr>
          <w:szCs w:val="24"/>
        </w:rPr>
        <w:t>”.-</w:t>
      </w:r>
      <w:proofErr w:type="gramEnd"/>
    </w:p>
    <w:p w14:paraId="0503D6BF" w14:textId="3430181A" w:rsidR="00A44716" w:rsidRDefault="00A44716" w:rsidP="00C41739">
      <w:pPr>
        <w:contextualSpacing/>
        <w:jc w:val="both"/>
        <w:rPr>
          <w:color w:val="000000" w:themeColor="text1"/>
          <w:szCs w:val="24"/>
        </w:rPr>
      </w:pPr>
      <w:r>
        <w:rPr>
          <w:szCs w:val="24"/>
        </w:rPr>
        <w:t>II.-</w:t>
      </w:r>
      <w:r w:rsidRPr="00A44716">
        <w:rPr>
          <w:color w:val="000000" w:themeColor="text1"/>
          <w:szCs w:val="24"/>
        </w:rPr>
        <w:t xml:space="preserve"> Que el día 18 de agosto del 2021 se recibió en la Unidad de Secretaría, solicitud presentada por el Ministerio de Educación, Ciencia y Tecnología, en la cual solicitan la segregación y donación de tres manzanas de inmueble ubicado en punto denominado ASTILLEROS O PUNTEAGUDO jurisdicción de Metapán, Departamento de Santa Ana, inscrito a favor de la Alcaldía Municipal de Metapán, bajo matrícula número 20233804-00</w:t>
      </w:r>
      <w:r w:rsidR="009D5E38">
        <w:rPr>
          <w:color w:val="000000" w:themeColor="text1"/>
          <w:szCs w:val="24"/>
        </w:rPr>
        <w:t>000.</w:t>
      </w:r>
    </w:p>
    <w:p w14:paraId="6AE0A1C6" w14:textId="77777777" w:rsidR="00C41739" w:rsidRPr="00C41739" w:rsidRDefault="00C41739" w:rsidP="00C41739">
      <w:pPr>
        <w:contextualSpacing/>
        <w:jc w:val="both"/>
        <w:rPr>
          <w:color w:val="000000" w:themeColor="text1"/>
          <w:szCs w:val="24"/>
        </w:rPr>
      </w:pPr>
    </w:p>
    <w:p w14:paraId="27C4B10A" w14:textId="4D0C977D" w:rsidR="00A44716" w:rsidRDefault="00E9538A" w:rsidP="00757553">
      <w:pPr>
        <w:contextualSpacing/>
        <w:jc w:val="both"/>
        <w:rPr>
          <w:szCs w:val="24"/>
        </w:rPr>
      </w:pPr>
      <w:r>
        <w:rPr>
          <w:bCs/>
        </w:rPr>
        <w:t>II</w:t>
      </w:r>
      <w:r w:rsidR="00A44716">
        <w:rPr>
          <w:bCs/>
        </w:rPr>
        <w:t>I</w:t>
      </w:r>
      <w:r>
        <w:rPr>
          <w:bCs/>
        </w:rPr>
        <w:t>.- Que de acuerdo a lo establecido en el Art. 68</w:t>
      </w:r>
      <w:r w:rsidR="00461B6C">
        <w:rPr>
          <w:bCs/>
        </w:rPr>
        <w:t>, párrafo</w:t>
      </w:r>
      <w:r w:rsidR="009D5E38">
        <w:rPr>
          <w:bCs/>
        </w:rPr>
        <w:t xml:space="preserve"> segundo</w:t>
      </w:r>
      <w:r w:rsidR="00461B6C">
        <w:rPr>
          <w:bCs/>
        </w:rPr>
        <w:t xml:space="preserve"> del Código Municipal; establece “““</w:t>
      </w:r>
      <w:r w:rsidR="00461B6C" w:rsidRPr="00461B6C">
        <w:rPr>
          <w:szCs w:val="24"/>
        </w:rPr>
        <w:t>los municipios podrán transferir bienes muebles o inmuebles mediante donación</w:t>
      </w:r>
      <w:r w:rsidR="00461B6C">
        <w:rPr>
          <w:bCs/>
        </w:rPr>
        <w:t xml:space="preserve"> </w:t>
      </w:r>
      <w:r w:rsidR="00461B6C" w:rsidRPr="00461B6C">
        <w:rPr>
          <w:szCs w:val="24"/>
        </w:rPr>
        <w:t>a instituciones públicas, en atención a satisfacer proyectos o programas de utilidad</w:t>
      </w:r>
      <w:r w:rsidR="00461B6C">
        <w:rPr>
          <w:bCs/>
        </w:rPr>
        <w:t xml:space="preserve"> </w:t>
      </w:r>
      <w:r w:rsidR="00461B6C" w:rsidRPr="00461B6C">
        <w:rPr>
          <w:szCs w:val="24"/>
        </w:rPr>
        <w:t>pública y de beneficio social, principalmente en beneficio de los habitantes del mismo</w:t>
      </w:r>
      <w:r w:rsidR="00461B6C">
        <w:rPr>
          <w:bCs/>
        </w:rPr>
        <w:t xml:space="preserve"> </w:t>
      </w:r>
      <w:r w:rsidR="00461B6C" w:rsidRPr="00461B6C">
        <w:rPr>
          <w:szCs w:val="24"/>
        </w:rPr>
        <w:t xml:space="preserve">y en cumplimiento de las competencias </w:t>
      </w:r>
      <w:proofErr w:type="gramStart"/>
      <w:r w:rsidR="00461B6C" w:rsidRPr="00461B6C">
        <w:rPr>
          <w:szCs w:val="24"/>
        </w:rPr>
        <w:t>municipales</w:t>
      </w:r>
      <w:r w:rsidR="00A44716">
        <w:rPr>
          <w:szCs w:val="24"/>
        </w:rPr>
        <w:t xml:space="preserve">  ”</w:t>
      </w:r>
      <w:proofErr w:type="gramEnd"/>
      <w:r w:rsidR="00A44716">
        <w:rPr>
          <w:szCs w:val="24"/>
        </w:rPr>
        <w:t xml:space="preserve">” </w:t>
      </w:r>
    </w:p>
    <w:p w14:paraId="351FCA09" w14:textId="1F9696E9" w:rsidR="00A44716" w:rsidRDefault="00A44716" w:rsidP="00757553">
      <w:pPr>
        <w:contextualSpacing/>
        <w:jc w:val="both"/>
        <w:rPr>
          <w:szCs w:val="24"/>
        </w:rPr>
      </w:pPr>
    </w:p>
    <w:p w14:paraId="3A6FF5D7" w14:textId="09F680E2" w:rsidR="00A44716" w:rsidRPr="00A44716" w:rsidRDefault="00A44716" w:rsidP="00A44716">
      <w:pPr>
        <w:jc w:val="both"/>
        <w:rPr>
          <w:szCs w:val="24"/>
        </w:rPr>
      </w:pPr>
      <w:r>
        <w:rPr>
          <w:szCs w:val="24"/>
        </w:rPr>
        <w:t xml:space="preserve">IV.- Que en atención a la solicitud se ha </w:t>
      </w:r>
      <w:r w:rsidR="00C41739">
        <w:rPr>
          <w:szCs w:val="24"/>
        </w:rPr>
        <w:t>determinado</w:t>
      </w:r>
      <w:r>
        <w:rPr>
          <w:szCs w:val="24"/>
        </w:rPr>
        <w:t xml:space="preserve"> hacer una donación </w:t>
      </w:r>
      <w:r w:rsidR="00C41739">
        <w:rPr>
          <w:szCs w:val="24"/>
        </w:rPr>
        <w:t xml:space="preserve">irrevocable a favor del </w:t>
      </w:r>
      <w:r w:rsidR="00C41739" w:rsidRPr="00A44716">
        <w:rPr>
          <w:color w:val="000000" w:themeColor="text1"/>
          <w:szCs w:val="24"/>
        </w:rPr>
        <w:t>Ministerio de Educación, Ciencia y Tecnología</w:t>
      </w:r>
      <w:r w:rsidR="00C41739">
        <w:rPr>
          <w:color w:val="000000" w:themeColor="text1"/>
          <w:szCs w:val="24"/>
        </w:rPr>
        <w:t xml:space="preserve">; para que este lo entregue al Instituto Nacional Benjamín Estrada Valiente, con código </w:t>
      </w:r>
      <w:proofErr w:type="spellStart"/>
      <w:r w:rsidR="00C41739">
        <w:rPr>
          <w:color w:val="000000" w:themeColor="text1"/>
          <w:szCs w:val="24"/>
        </w:rPr>
        <w:t>N°</w:t>
      </w:r>
      <w:proofErr w:type="spellEnd"/>
      <w:r w:rsidR="00C41739">
        <w:rPr>
          <w:color w:val="000000" w:themeColor="text1"/>
          <w:szCs w:val="24"/>
        </w:rPr>
        <w:t xml:space="preserve"> 10311, quienes lo utilizarán para construir 8 salones de clases, talleres de mecánica automotriz y eléctricos, huertos caseros y un polideportivo; todo a beneficio de la población estudiantil </w:t>
      </w:r>
      <w:proofErr w:type="spellStart"/>
      <w:r w:rsidR="00C41739">
        <w:rPr>
          <w:color w:val="000000" w:themeColor="text1"/>
          <w:szCs w:val="24"/>
        </w:rPr>
        <w:t>metap</w:t>
      </w:r>
      <w:r w:rsidR="009A47E5">
        <w:rPr>
          <w:color w:val="000000" w:themeColor="text1"/>
          <w:szCs w:val="24"/>
        </w:rPr>
        <w:t>a</w:t>
      </w:r>
      <w:r w:rsidR="00C41739">
        <w:rPr>
          <w:color w:val="000000" w:themeColor="text1"/>
          <w:szCs w:val="24"/>
        </w:rPr>
        <w:t>neca</w:t>
      </w:r>
      <w:proofErr w:type="spellEnd"/>
    </w:p>
    <w:p w14:paraId="7FD1B034" w14:textId="77777777" w:rsidR="00A44716" w:rsidRDefault="00A44716" w:rsidP="00757553">
      <w:pPr>
        <w:contextualSpacing/>
        <w:jc w:val="both"/>
        <w:rPr>
          <w:szCs w:val="24"/>
        </w:rPr>
      </w:pPr>
    </w:p>
    <w:p w14:paraId="23B3C114" w14:textId="69F42703" w:rsidR="009D5E38" w:rsidRDefault="00A44716" w:rsidP="00757553">
      <w:pPr>
        <w:contextualSpacing/>
        <w:jc w:val="both"/>
        <w:rPr>
          <w:szCs w:val="24"/>
        </w:rPr>
      </w:pPr>
      <w:r>
        <w:rPr>
          <w:szCs w:val="24"/>
        </w:rPr>
        <w:t>V.</w:t>
      </w:r>
      <w:r w:rsidR="009D5E38">
        <w:rPr>
          <w:szCs w:val="24"/>
        </w:rPr>
        <w:t>- Que</w:t>
      </w:r>
      <w:r>
        <w:rPr>
          <w:szCs w:val="24"/>
        </w:rPr>
        <w:t xml:space="preserve"> para la </w:t>
      </w:r>
      <w:r w:rsidR="00461B6C" w:rsidRPr="00461B6C">
        <w:rPr>
          <w:szCs w:val="24"/>
        </w:rPr>
        <w:t>formalización de esta</w:t>
      </w:r>
      <w:r w:rsidR="00461B6C">
        <w:rPr>
          <w:bCs/>
        </w:rPr>
        <w:t xml:space="preserve"> </w:t>
      </w:r>
      <w:r w:rsidR="00461B6C" w:rsidRPr="00461B6C">
        <w:rPr>
          <w:szCs w:val="24"/>
        </w:rPr>
        <w:t>transferencia</w:t>
      </w:r>
      <w:r w:rsidR="00461B6C">
        <w:rPr>
          <w:szCs w:val="24"/>
        </w:rPr>
        <w:t xml:space="preserve"> </w:t>
      </w:r>
      <w:r w:rsidR="00C41739">
        <w:rPr>
          <w:szCs w:val="24"/>
        </w:rPr>
        <w:t>es necesario realizar una segregación de inmueble</w:t>
      </w:r>
      <w:r w:rsidR="009D5E38">
        <w:rPr>
          <w:szCs w:val="24"/>
        </w:rPr>
        <w:t>.</w:t>
      </w:r>
    </w:p>
    <w:p w14:paraId="03D9B2D2" w14:textId="77777777" w:rsidR="009D5E38" w:rsidRDefault="009D5E38" w:rsidP="00757553">
      <w:pPr>
        <w:contextualSpacing/>
        <w:jc w:val="both"/>
        <w:rPr>
          <w:szCs w:val="24"/>
        </w:rPr>
      </w:pPr>
    </w:p>
    <w:p w14:paraId="425F2C58" w14:textId="73CADCC6" w:rsidR="00B163C0" w:rsidRDefault="00B163C0" w:rsidP="00B163C0">
      <w:pPr>
        <w:spacing w:line="240" w:lineRule="auto"/>
        <w:contextualSpacing/>
        <w:jc w:val="both"/>
        <w:rPr>
          <w:szCs w:val="24"/>
        </w:rPr>
      </w:pPr>
      <w:r w:rsidRPr="00067862">
        <w:rPr>
          <w:b/>
          <w:szCs w:val="24"/>
        </w:rPr>
        <w:t>POR TANTO:</w:t>
      </w:r>
      <w:r w:rsidRPr="00067862">
        <w:rPr>
          <w:szCs w:val="24"/>
        </w:rPr>
        <w:t xml:space="preserve"> En uso de las facultades que le confiere el Artículo 30, numeral 18 y Artículo 68 inciso segundo del Código Municipal, esta municipalidad </w:t>
      </w:r>
      <w:r w:rsidRPr="00067862">
        <w:rPr>
          <w:b/>
          <w:szCs w:val="24"/>
        </w:rPr>
        <w:t>ACUERDA:</w:t>
      </w:r>
      <w:r w:rsidRPr="00067862">
        <w:rPr>
          <w:szCs w:val="24"/>
        </w:rPr>
        <w:t xml:space="preserve"> </w:t>
      </w:r>
    </w:p>
    <w:p w14:paraId="48849582" w14:textId="2168868D" w:rsidR="00B163C0" w:rsidRDefault="00B163C0" w:rsidP="00B163C0">
      <w:pPr>
        <w:spacing w:line="240" w:lineRule="auto"/>
        <w:contextualSpacing/>
        <w:jc w:val="both"/>
        <w:rPr>
          <w:szCs w:val="24"/>
        </w:rPr>
      </w:pPr>
    </w:p>
    <w:p w14:paraId="641CA64B" w14:textId="315BC3B4" w:rsidR="00542D72" w:rsidRDefault="00B163C0" w:rsidP="00223B9E">
      <w:pPr>
        <w:pStyle w:val="Prrafodelista"/>
        <w:numPr>
          <w:ilvl w:val="0"/>
          <w:numId w:val="268"/>
        </w:numPr>
        <w:jc w:val="both"/>
        <w:rPr>
          <w:color w:val="000000" w:themeColor="text1"/>
          <w:szCs w:val="24"/>
        </w:rPr>
      </w:pPr>
      <w:r w:rsidRPr="00542D72">
        <w:rPr>
          <w:szCs w:val="24"/>
        </w:rPr>
        <w:t>Autorizar a la Unidad de Ingeni</w:t>
      </w:r>
      <w:r w:rsidR="00542D72" w:rsidRPr="00542D72">
        <w:rPr>
          <w:szCs w:val="24"/>
        </w:rPr>
        <w:t>ería</w:t>
      </w:r>
      <w:r w:rsidRPr="00542D72">
        <w:rPr>
          <w:szCs w:val="24"/>
        </w:rPr>
        <w:t xml:space="preserve"> </w:t>
      </w:r>
      <w:r w:rsidR="00542D72" w:rsidRPr="00542D72">
        <w:rPr>
          <w:szCs w:val="24"/>
        </w:rPr>
        <w:t>y Arquitectura para</w:t>
      </w:r>
      <w:r w:rsidRPr="00542D72">
        <w:rPr>
          <w:szCs w:val="24"/>
        </w:rPr>
        <w:t xml:space="preserve"> que en </w:t>
      </w:r>
      <w:proofErr w:type="spellStart"/>
      <w:r w:rsidRPr="00542D72">
        <w:rPr>
          <w:szCs w:val="24"/>
        </w:rPr>
        <w:t>co</w:t>
      </w:r>
      <w:r w:rsidR="00542D72" w:rsidRPr="00542D72">
        <w:rPr>
          <w:szCs w:val="24"/>
        </w:rPr>
        <w:t>orinadicón</w:t>
      </w:r>
      <w:proofErr w:type="spellEnd"/>
      <w:r w:rsidRPr="00542D72">
        <w:rPr>
          <w:szCs w:val="24"/>
        </w:rPr>
        <w:t xml:space="preserve"> con la Unidad Jurídica, realicen segregación </w:t>
      </w:r>
      <w:r w:rsidR="00542D72" w:rsidRPr="00542D72">
        <w:rPr>
          <w:color w:val="000000" w:themeColor="text1"/>
          <w:szCs w:val="24"/>
        </w:rPr>
        <w:t>de tres manzanas de inmueble ubicado en punto denominado ASTILLEROS O PUNTEAGUDO jurisdicción de Metapán, Departamento de Santa Ana, inscrito a favor de la Alcaldía Municipal de Metapán, bajo matrícula número 20233804-00000.</w:t>
      </w:r>
      <w:r w:rsidR="00542D72">
        <w:rPr>
          <w:color w:val="000000" w:themeColor="text1"/>
          <w:szCs w:val="24"/>
        </w:rPr>
        <w:t>, el cual posterio</w:t>
      </w:r>
      <w:r w:rsidR="00A8536E">
        <w:rPr>
          <w:color w:val="000000" w:themeColor="text1"/>
          <w:szCs w:val="24"/>
        </w:rPr>
        <w:t>rmente</w:t>
      </w:r>
      <w:r w:rsidR="00542D72">
        <w:rPr>
          <w:color w:val="000000" w:themeColor="text1"/>
          <w:szCs w:val="24"/>
        </w:rPr>
        <w:t xml:space="preserve"> será donado al </w:t>
      </w:r>
      <w:r w:rsidR="00542D72" w:rsidRPr="00A44716">
        <w:rPr>
          <w:color w:val="000000" w:themeColor="text1"/>
          <w:szCs w:val="24"/>
        </w:rPr>
        <w:t>Ministerio de Educación, Ciencia y Tecnología</w:t>
      </w:r>
      <w:r w:rsidR="00542D72">
        <w:rPr>
          <w:color w:val="000000" w:themeColor="text1"/>
          <w:szCs w:val="24"/>
        </w:rPr>
        <w:t>.</w:t>
      </w:r>
    </w:p>
    <w:p w14:paraId="7472AB4A" w14:textId="63DCB54E" w:rsidR="00542D72" w:rsidRPr="00542D72" w:rsidRDefault="00542D72" w:rsidP="00542D72">
      <w:pPr>
        <w:jc w:val="both"/>
        <w:rPr>
          <w:color w:val="000000" w:themeColor="text1"/>
          <w:szCs w:val="24"/>
        </w:rPr>
      </w:pPr>
      <w:r>
        <w:rPr>
          <w:color w:val="000000" w:themeColor="text1"/>
          <w:szCs w:val="24"/>
        </w:rPr>
        <w:t xml:space="preserve">Comuníquese y </w:t>
      </w:r>
      <w:proofErr w:type="spellStart"/>
      <w:r>
        <w:rPr>
          <w:color w:val="000000" w:themeColor="text1"/>
          <w:szCs w:val="24"/>
        </w:rPr>
        <w:t>certifiquese</w:t>
      </w:r>
      <w:proofErr w:type="spellEnd"/>
      <w:r>
        <w:rPr>
          <w:color w:val="000000" w:themeColor="text1"/>
          <w:szCs w:val="24"/>
        </w:rPr>
        <w:t xml:space="preserve">. </w:t>
      </w:r>
    </w:p>
    <w:p w14:paraId="41FE9F65" w14:textId="0629B336" w:rsidR="00B163C0" w:rsidRDefault="00B163C0" w:rsidP="00542D72">
      <w:pPr>
        <w:pStyle w:val="Prrafodelista"/>
        <w:spacing w:line="240" w:lineRule="auto"/>
        <w:jc w:val="both"/>
        <w:rPr>
          <w:szCs w:val="24"/>
        </w:rPr>
      </w:pPr>
    </w:p>
    <w:p w14:paraId="08CCC535" w14:textId="18D23332" w:rsidR="00B20DD7" w:rsidRDefault="00B20DD7" w:rsidP="00542D72">
      <w:pPr>
        <w:pStyle w:val="Prrafodelista"/>
        <w:spacing w:line="240" w:lineRule="auto"/>
        <w:jc w:val="both"/>
        <w:rPr>
          <w:szCs w:val="24"/>
        </w:rPr>
      </w:pPr>
    </w:p>
    <w:p w14:paraId="5302C8D3" w14:textId="77777777" w:rsidR="00B20DD7" w:rsidRDefault="00B20DD7" w:rsidP="00542D72">
      <w:pPr>
        <w:pStyle w:val="Prrafodelista"/>
        <w:spacing w:line="240" w:lineRule="auto"/>
        <w:jc w:val="both"/>
        <w:rPr>
          <w:szCs w:val="24"/>
        </w:rPr>
      </w:pPr>
    </w:p>
    <w:p w14:paraId="63186E15" w14:textId="269C593A" w:rsidR="00F607BD" w:rsidRPr="00C97C28" w:rsidRDefault="00E3554E" w:rsidP="00E9538A">
      <w:pPr>
        <w:contextualSpacing/>
        <w:jc w:val="both"/>
        <w:rPr>
          <w:b/>
          <w:u w:val="single"/>
        </w:rPr>
      </w:pPr>
      <w:r w:rsidRPr="00C97C28">
        <w:rPr>
          <w:b/>
          <w:u w:val="single"/>
        </w:rPr>
        <w:t>ACUERDO NÚMERO C</w:t>
      </w:r>
      <w:r w:rsidR="00F06B14" w:rsidRPr="00C97C28">
        <w:rPr>
          <w:b/>
          <w:u w:val="single"/>
        </w:rPr>
        <w:t>INCUENTA</w:t>
      </w:r>
      <w:r w:rsidRPr="00C97C28">
        <w:rPr>
          <w:b/>
          <w:u w:val="single"/>
        </w:rPr>
        <w:t xml:space="preserve"> Y OCHO: </w:t>
      </w:r>
    </w:p>
    <w:p w14:paraId="493A745D" w14:textId="77777777" w:rsidR="00C97C28" w:rsidRPr="00C97C28" w:rsidRDefault="00C97C28" w:rsidP="00C97C28">
      <w:r w:rsidRPr="00C97C28">
        <w:t>CONSIDERANDO</w:t>
      </w:r>
    </w:p>
    <w:p w14:paraId="21B773DB" w14:textId="77777777" w:rsidR="00C97C28" w:rsidRPr="00C97C28" w:rsidRDefault="00C97C28" w:rsidP="00E708FA">
      <w:pPr>
        <w:pStyle w:val="Prrafodelista"/>
        <w:numPr>
          <w:ilvl w:val="0"/>
          <w:numId w:val="275"/>
        </w:numPr>
        <w:spacing w:after="0" w:line="240" w:lineRule="auto"/>
        <w:jc w:val="both"/>
      </w:pPr>
      <w:r w:rsidRPr="00C97C28">
        <w:lastRenderedPageBreak/>
        <w:t xml:space="preserve">Que en fecha dieciséis de agosto del presente año fue presentada nota suscrita por el Licenciado Oscar Alfredo Roca Rodríguez, jefe de la Unidad de Ganadería, la cual fue dirigida a este Concejo Municipal. </w:t>
      </w:r>
    </w:p>
    <w:p w14:paraId="71DCB613" w14:textId="77777777" w:rsidR="00C97484" w:rsidRDefault="00C97C28" w:rsidP="00E708FA">
      <w:pPr>
        <w:pStyle w:val="Prrafodelista"/>
        <w:numPr>
          <w:ilvl w:val="0"/>
          <w:numId w:val="275"/>
        </w:numPr>
        <w:spacing w:after="0" w:line="240" w:lineRule="auto"/>
        <w:jc w:val="both"/>
      </w:pPr>
      <w:r w:rsidRPr="00C97C28">
        <w:t xml:space="preserve">En la nota antes referida el encargado de la Unidad de Ganadería, expone al este Concejo Municipal las principales necesidades del </w:t>
      </w:r>
      <w:proofErr w:type="spellStart"/>
      <w:r w:rsidRPr="00C97C28">
        <w:t>Rastr</w:t>
      </w:r>
      <w:proofErr w:type="spellEnd"/>
    </w:p>
    <w:p w14:paraId="15E46F2E" w14:textId="362CDB10" w:rsidR="00C97C28" w:rsidRPr="00C97C28" w:rsidRDefault="00C97C28" w:rsidP="00E708FA">
      <w:pPr>
        <w:pStyle w:val="Prrafodelista"/>
        <w:numPr>
          <w:ilvl w:val="0"/>
          <w:numId w:val="275"/>
        </w:numPr>
        <w:spacing w:after="0" w:line="240" w:lineRule="auto"/>
        <w:jc w:val="both"/>
      </w:pPr>
      <w:r w:rsidRPr="00C97C28">
        <w:t xml:space="preserve">o Municipal, con el objetivo de que se tomen en cuenta para brindar un mejor servicio. Exponiendo en la misma de forma detallada las principales deficiencias que el rastro presenta los días de faena de destace. </w:t>
      </w:r>
    </w:p>
    <w:p w14:paraId="7789EA49" w14:textId="73A40F80" w:rsidR="00C97C28" w:rsidRPr="00C97C28" w:rsidRDefault="00C97C28" w:rsidP="00E708FA">
      <w:pPr>
        <w:pStyle w:val="Prrafodelista"/>
        <w:numPr>
          <w:ilvl w:val="0"/>
          <w:numId w:val="275"/>
        </w:numPr>
        <w:spacing w:after="0" w:line="240" w:lineRule="auto"/>
        <w:jc w:val="both"/>
      </w:pPr>
      <w:r w:rsidRPr="00C97C28">
        <w:t>Que en el Art. 4 numero 17, se establece como competencia de los Municipios “””””LA CREACIÓN, IMPULSO Y REGULACIÓN DE SERVICIOS QUE FACILITEN EL MERCADEO Y ABASTECIMIENTO DE PRODUCTOS DE CONSUMO DE PRIMERA NECESIDAD, COMO MERCADOS, TI</w:t>
      </w:r>
      <w:r w:rsidR="00A14F6F">
        <w:t>A</w:t>
      </w:r>
      <w:r w:rsidRPr="00C97C28">
        <w:t>NGUES, MATADEROS Y RASTROS.””””’</w:t>
      </w:r>
    </w:p>
    <w:p w14:paraId="00EDE3AA" w14:textId="77777777" w:rsidR="00C97C28" w:rsidRPr="00C97C28" w:rsidRDefault="00C97C28" w:rsidP="00E708FA">
      <w:pPr>
        <w:pStyle w:val="Prrafodelista"/>
        <w:numPr>
          <w:ilvl w:val="0"/>
          <w:numId w:val="275"/>
        </w:numPr>
        <w:spacing w:after="0" w:line="240" w:lineRule="auto"/>
        <w:jc w:val="both"/>
      </w:pPr>
      <w:r w:rsidRPr="00C97C28">
        <w:t>Que este Concejo considera importante dotar al municipio de un establecimiento que brinde estándares de calidad y salubridad en el manejo de los productos cárnicos que serán comercializados.</w:t>
      </w:r>
    </w:p>
    <w:p w14:paraId="4143AF06" w14:textId="77777777" w:rsidR="00C97C28" w:rsidRPr="00C97C28" w:rsidRDefault="00C97C28" w:rsidP="00E708FA">
      <w:pPr>
        <w:pStyle w:val="Prrafodelista"/>
        <w:numPr>
          <w:ilvl w:val="0"/>
          <w:numId w:val="275"/>
        </w:numPr>
        <w:spacing w:after="0" w:line="240" w:lineRule="auto"/>
        <w:jc w:val="both"/>
      </w:pPr>
      <w:r w:rsidRPr="00C97C28">
        <w:t>Que este Concejo Municipal ha identificado la necesidad de priorizar la construcción de un rastro municipal que cuente con instalaciones adecuadas y que cumplan con las disposiciones dadas por el Ministerio de Medio Ambiente y Recursos Naturales en el documento denominado: “LINEAMIENTOS PARA EL DISEÑO DE RASTROS O MATADEROS”.</w:t>
      </w:r>
    </w:p>
    <w:p w14:paraId="5C9E50D8" w14:textId="77777777" w:rsidR="00C97C28" w:rsidRPr="00C97C28" w:rsidRDefault="00C97C28" w:rsidP="00E708FA">
      <w:pPr>
        <w:pStyle w:val="Prrafodelista"/>
        <w:numPr>
          <w:ilvl w:val="0"/>
          <w:numId w:val="275"/>
        </w:numPr>
        <w:spacing w:after="0" w:line="240" w:lineRule="auto"/>
        <w:jc w:val="both"/>
      </w:pPr>
      <w:r w:rsidRPr="00C97C28">
        <w:t xml:space="preserve">Que para poder realizar el proyecto detallado es necesario identificar un inmueble propiedad de la Alcaldía Municipal que sea adecuado para tal fin. </w:t>
      </w:r>
    </w:p>
    <w:p w14:paraId="409067B4" w14:textId="77777777" w:rsidR="00C97C28" w:rsidRPr="00C97C28" w:rsidRDefault="00C97C28" w:rsidP="00C97C28">
      <w:pPr>
        <w:jc w:val="both"/>
      </w:pPr>
    </w:p>
    <w:p w14:paraId="7EE73A2E" w14:textId="77777777" w:rsidR="00C97C28" w:rsidRPr="00C97C28" w:rsidRDefault="00C97C28" w:rsidP="00C97C28">
      <w:pPr>
        <w:jc w:val="both"/>
      </w:pPr>
      <w:r w:rsidRPr="00C97C28">
        <w:t xml:space="preserve">POR TANTO, EN VIRTUD DE LO ANTES EXPUESTO Y HACIENDO USO DE LAS FACULTADES ESTABLECIDAS EN LA CONSTITUCION Y EN EL CODIGO MUNICIPAL ESTE CONCEJO MUNICIPAL ACUERDA: </w:t>
      </w:r>
    </w:p>
    <w:p w14:paraId="0480A21B" w14:textId="65B8ED6D" w:rsidR="00C97C28" w:rsidRDefault="00C97C28" w:rsidP="00E708FA">
      <w:pPr>
        <w:pStyle w:val="Prrafodelista"/>
        <w:numPr>
          <w:ilvl w:val="0"/>
          <w:numId w:val="276"/>
        </w:numPr>
        <w:spacing w:after="0" w:line="240" w:lineRule="auto"/>
        <w:jc w:val="both"/>
      </w:pPr>
      <w:bookmarkStart w:id="11" w:name="_Hlk82092573"/>
      <w:r w:rsidRPr="00C97C28">
        <w:t xml:space="preserve">Girar instrucciones a la Unidad de Medio Ambiente y a la Unidad de Desarrollo Urbano para que de forma coordinada lleven a cabo la búsqueda e identificación de  inmuebles que sean propiedad de la Municipalidad, en los cuales se pudiese llevar cabo la construcción de nuevas instalaciones del Rastro Municipal, para lo cual deberán considerar lo establecido por el Ministerio de Medio Ambiente en el Documento que establece los LINEAMIENTOS PARA EL DISEÑO DE LOS RASTROS O MATADEROS y las demás leyes pertinentes, a fin de garantizar que se cumplan con los requisitos necesarios, para la obtención de los permisos y autorizaciones de las autoridades competentes en la materia. </w:t>
      </w:r>
    </w:p>
    <w:p w14:paraId="027958A0" w14:textId="77777777" w:rsidR="00C97C28" w:rsidRPr="00C97C28" w:rsidRDefault="00C97C28" w:rsidP="00C97C28">
      <w:pPr>
        <w:pStyle w:val="Prrafodelista"/>
        <w:spacing w:after="0" w:line="240" w:lineRule="auto"/>
        <w:jc w:val="both"/>
      </w:pPr>
    </w:p>
    <w:p w14:paraId="55D79FCD" w14:textId="774A3A89" w:rsidR="00C97C28" w:rsidRDefault="00C97C28" w:rsidP="00E708FA">
      <w:pPr>
        <w:pStyle w:val="Prrafodelista"/>
        <w:numPr>
          <w:ilvl w:val="0"/>
          <w:numId w:val="276"/>
        </w:numPr>
        <w:spacing w:after="0" w:line="240" w:lineRule="auto"/>
        <w:jc w:val="both"/>
      </w:pPr>
      <w:r w:rsidRPr="00C97C28">
        <w:t xml:space="preserve">Que se remita la información antes detallada de los inmuebles y las recomendaciones emitidas por las unidades señaladas en la próxima reunión de concejo para poder someterse a valoración. </w:t>
      </w:r>
    </w:p>
    <w:bookmarkEnd w:id="11"/>
    <w:p w14:paraId="75B488E3" w14:textId="77777777" w:rsidR="00C97C28" w:rsidRPr="00C97C28" w:rsidRDefault="00C97C28" w:rsidP="00C97C28">
      <w:pPr>
        <w:pStyle w:val="Prrafodelista"/>
        <w:spacing w:after="0" w:line="240" w:lineRule="auto"/>
        <w:jc w:val="both"/>
      </w:pPr>
    </w:p>
    <w:p w14:paraId="5717DD23" w14:textId="7605BF0B" w:rsidR="00C97C28" w:rsidRPr="00F75C66" w:rsidRDefault="00C97C28" w:rsidP="00E9538A">
      <w:pPr>
        <w:jc w:val="both"/>
      </w:pPr>
      <w:r>
        <w:t xml:space="preserve">Comuníquese y </w:t>
      </w:r>
      <w:proofErr w:type="spellStart"/>
      <w:r>
        <w:t>Certifiquese</w:t>
      </w:r>
      <w:proofErr w:type="spellEnd"/>
      <w:r>
        <w:t xml:space="preserve">. </w:t>
      </w:r>
    </w:p>
    <w:p w14:paraId="3A6BDFE9" w14:textId="27840610" w:rsidR="00F607BD" w:rsidRDefault="00F607BD" w:rsidP="00E9538A">
      <w:pPr>
        <w:contextualSpacing/>
        <w:jc w:val="both"/>
        <w:rPr>
          <w:b/>
          <w:u w:val="single"/>
        </w:rPr>
      </w:pPr>
    </w:p>
    <w:p w14:paraId="0EE9536E" w14:textId="30B630E5" w:rsidR="00B20DD7" w:rsidRDefault="00B20DD7" w:rsidP="00E9538A">
      <w:pPr>
        <w:contextualSpacing/>
        <w:jc w:val="both"/>
        <w:rPr>
          <w:b/>
          <w:u w:val="single"/>
        </w:rPr>
      </w:pPr>
    </w:p>
    <w:p w14:paraId="587E91E3" w14:textId="0EFE4A06" w:rsidR="00B20DD7" w:rsidRDefault="00B20DD7" w:rsidP="00E9538A">
      <w:pPr>
        <w:contextualSpacing/>
        <w:jc w:val="both"/>
        <w:rPr>
          <w:b/>
          <w:u w:val="single"/>
        </w:rPr>
      </w:pPr>
    </w:p>
    <w:p w14:paraId="29FB8146" w14:textId="77777777" w:rsidR="00B20DD7" w:rsidRDefault="00B20DD7" w:rsidP="00E9538A">
      <w:pPr>
        <w:contextualSpacing/>
        <w:jc w:val="both"/>
        <w:rPr>
          <w:b/>
          <w:u w:val="single"/>
        </w:rPr>
      </w:pPr>
    </w:p>
    <w:p w14:paraId="76458D73" w14:textId="1F72759C" w:rsidR="00F607BD" w:rsidRDefault="00F607BD" w:rsidP="00E9538A">
      <w:pPr>
        <w:contextualSpacing/>
        <w:jc w:val="both"/>
        <w:rPr>
          <w:b/>
          <w:u w:val="single"/>
        </w:rPr>
      </w:pPr>
      <w:bookmarkStart w:id="12" w:name="_Hlk80361431"/>
      <w:r>
        <w:rPr>
          <w:b/>
          <w:u w:val="single"/>
        </w:rPr>
        <w:t>ACUERDO NÚMERO C</w:t>
      </w:r>
      <w:r w:rsidR="00F06B14">
        <w:rPr>
          <w:b/>
          <w:u w:val="single"/>
        </w:rPr>
        <w:t>INCUENTA</w:t>
      </w:r>
      <w:r>
        <w:rPr>
          <w:b/>
          <w:u w:val="single"/>
        </w:rPr>
        <w:t xml:space="preserve"> Y NUEVE: </w:t>
      </w:r>
    </w:p>
    <w:p w14:paraId="282E2B56" w14:textId="77777777" w:rsidR="00E35723" w:rsidRPr="0099582D" w:rsidRDefault="00E35723" w:rsidP="00E35723">
      <w:pPr>
        <w:spacing w:after="0" w:line="240" w:lineRule="auto"/>
        <w:jc w:val="both"/>
        <w:rPr>
          <w:rFonts w:eastAsia="Calibri"/>
          <w:szCs w:val="24"/>
        </w:rPr>
      </w:pPr>
      <w:r w:rsidRPr="0099582D">
        <w:rPr>
          <w:rFonts w:eastAsia="Calibri"/>
          <w:szCs w:val="24"/>
        </w:rPr>
        <w:t>El Concejo Municipal CONSIDERANDO:</w:t>
      </w:r>
    </w:p>
    <w:p w14:paraId="0E415052" w14:textId="77777777" w:rsidR="00E35723" w:rsidRPr="0099582D" w:rsidRDefault="00E35723" w:rsidP="00E35723">
      <w:pPr>
        <w:spacing w:after="0" w:line="240" w:lineRule="auto"/>
        <w:jc w:val="both"/>
        <w:rPr>
          <w:rFonts w:eastAsia="Calibri"/>
          <w:szCs w:val="24"/>
        </w:rPr>
      </w:pPr>
    </w:p>
    <w:p w14:paraId="7AB3179A" w14:textId="77777777" w:rsidR="00E35723" w:rsidRPr="0099582D" w:rsidRDefault="00E35723" w:rsidP="00E35723">
      <w:pPr>
        <w:autoSpaceDE w:val="0"/>
        <w:autoSpaceDN w:val="0"/>
        <w:adjustRightInd w:val="0"/>
        <w:spacing w:after="0" w:line="240" w:lineRule="auto"/>
        <w:jc w:val="both"/>
        <w:rPr>
          <w:color w:val="000000"/>
          <w:szCs w:val="24"/>
        </w:rPr>
      </w:pPr>
      <w:r w:rsidRPr="0099582D">
        <w:rPr>
          <w:color w:val="000000"/>
          <w:szCs w:val="24"/>
        </w:rPr>
        <w:t>I.- Que en el Artículo 31 numeral 2 del Código Municipal establece como obligación del Concejo, proteger y conservar los bienes del Municipio y establecer los casos de responsabilidad administrativa para quienes los tengan a su cargo, cuidado y custodia;</w:t>
      </w:r>
    </w:p>
    <w:p w14:paraId="439D6987" w14:textId="77777777" w:rsidR="00E35723" w:rsidRPr="0099582D" w:rsidRDefault="00E35723" w:rsidP="00E35723">
      <w:pPr>
        <w:spacing w:after="0" w:line="240" w:lineRule="auto"/>
        <w:jc w:val="both"/>
        <w:rPr>
          <w:rFonts w:eastAsia="Calibri"/>
          <w:szCs w:val="24"/>
        </w:rPr>
      </w:pPr>
    </w:p>
    <w:p w14:paraId="08E6402E" w14:textId="77777777" w:rsidR="00E35723" w:rsidRPr="0099582D" w:rsidRDefault="00E35723" w:rsidP="00E35723">
      <w:pPr>
        <w:spacing w:after="0" w:line="240" w:lineRule="auto"/>
        <w:jc w:val="both"/>
        <w:rPr>
          <w:rFonts w:eastAsia="Calibri"/>
          <w:szCs w:val="24"/>
        </w:rPr>
      </w:pPr>
      <w:r w:rsidRPr="0099582D">
        <w:rPr>
          <w:rFonts w:eastAsia="Calibri"/>
          <w:szCs w:val="24"/>
        </w:rPr>
        <w:t xml:space="preserve">II.- Que en el artículo 43 de las Normas Técnicas de Control Interno vigentes establecen, en el título Definición de Políticas y Procedimientos sobre Activos, que el Concejo Municipal, </w:t>
      </w:r>
      <w:proofErr w:type="gramStart"/>
      <w:r w:rsidRPr="0099582D">
        <w:rPr>
          <w:rFonts w:eastAsia="Calibri"/>
          <w:szCs w:val="24"/>
        </w:rPr>
        <w:lastRenderedPageBreak/>
        <w:t>Secretario</w:t>
      </w:r>
      <w:proofErr w:type="gramEnd"/>
      <w:r w:rsidRPr="0099582D">
        <w:rPr>
          <w:rFonts w:eastAsia="Calibri"/>
          <w:szCs w:val="24"/>
        </w:rPr>
        <w:t>, Gerente y jefaturas, deberán establecer en el Manual de Codificación y Registro de Activos, las políticas y procedimientos para proteger y conservar los activos institucionales, principalmente los más vulnerables.</w:t>
      </w:r>
    </w:p>
    <w:p w14:paraId="0438D9EA" w14:textId="77777777" w:rsidR="00E35723" w:rsidRPr="0099582D" w:rsidRDefault="00E35723" w:rsidP="00E35723">
      <w:pPr>
        <w:spacing w:after="0" w:line="240" w:lineRule="auto"/>
        <w:jc w:val="both"/>
        <w:rPr>
          <w:rFonts w:eastAsia="Calibri"/>
          <w:szCs w:val="24"/>
        </w:rPr>
      </w:pPr>
    </w:p>
    <w:p w14:paraId="140C9823" w14:textId="77777777" w:rsidR="00E35723" w:rsidRPr="0099582D" w:rsidRDefault="00E35723" w:rsidP="00E35723">
      <w:pPr>
        <w:spacing w:after="0" w:line="240" w:lineRule="auto"/>
        <w:jc w:val="both"/>
        <w:rPr>
          <w:szCs w:val="24"/>
        </w:rPr>
      </w:pPr>
      <w:r w:rsidRPr="0099582D">
        <w:rPr>
          <w:rFonts w:eastAsia="Calibri"/>
          <w:szCs w:val="24"/>
        </w:rPr>
        <w:t xml:space="preserve">III.- Que el Concejo Municipal aprobó por acuerdo treinta y tres de acta cincuenta y uno, de fecha veintiuno de diciembre de dos mil doce, el manual de políticas, procedimiento y registro </w:t>
      </w:r>
      <w:proofErr w:type="gramStart"/>
      <w:r w:rsidRPr="0099582D">
        <w:rPr>
          <w:rFonts w:eastAsia="Calibri"/>
          <w:szCs w:val="24"/>
        </w:rPr>
        <w:t>del activos</w:t>
      </w:r>
      <w:proofErr w:type="gramEnd"/>
      <w:r w:rsidRPr="0099582D">
        <w:rPr>
          <w:rFonts w:eastAsia="Calibri"/>
          <w:szCs w:val="24"/>
        </w:rPr>
        <w:t xml:space="preserve"> fijo municipal, en el cual establece el </w:t>
      </w:r>
      <w:r w:rsidRPr="0099582D">
        <w:rPr>
          <w:bCs/>
          <w:szCs w:val="24"/>
        </w:rPr>
        <w:t xml:space="preserve">Procedimiento de Descargo de Bienes, donde la </w:t>
      </w:r>
      <w:r w:rsidRPr="0099582D">
        <w:rPr>
          <w:szCs w:val="24"/>
        </w:rPr>
        <w:t xml:space="preserve">Gerencia General, en coordinación directa con el Jefe de Archivo e Inventario, serán los responsables de dictar y aplicar disposiciones reglamentarias para la baja o descargo de bienes. Para lo cual deberá darse a conocer el Informe de éstos al Concejo Municipal, para </w:t>
      </w:r>
      <w:proofErr w:type="gramStart"/>
      <w:r w:rsidRPr="0099582D">
        <w:rPr>
          <w:szCs w:val="24"/>
        </w:rPr>
        <w:t>que</w:t>
      </w:r>
      <w:proofErr w:type="gramEnd"/>
      <w:r w:rsidRPr="0099582D">
        <w:rPr>
          <w:szCs w:val="24"/>
        </w:rPr>
        <w:t xml:space="preserv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w:t>
      </w:r>
    </w:p>
    <w:p w14:paraId="42353E0C" w14:textId="77777777" w:rsidR="00E35723" w:rsidRPr="0099582D" w:rsidRDefault="00E35723" w:rsidP="00E35723">
      <w:pPr>
        <w:spacing w:after="0" w:line="240" w:lineRule="auto"/>
        <w:jc w:val="both"/>
        <w:rPr>
          <w:szCs w:val="24"/>
        </w:rPr>
      </w:pPr>
    </w:p>
    <w:p w14:paraId="0F9A2934" w14:textId="750D5B54" w:rsidR="00E35723" w:rsidRDefault="00E35723" w:rsidP="00E35723">
      <w:pPr>
        <w:spacing w:after="0" w:line="240" w:lineRule="auto"/>
        <w:jc w:val="both"/>
        <w:rPr>
          <w:szCs w:val="24"/>
        </w:rPr>
      </w:pPr>
      <w:r w:rsidRPr="0099582D">
        <w:rPr>
          <w:szCs w:val="24"/>
        </w:rPr>
        <w:t xml:space="preserve">IV.- Que por acuerdo municipal número </w:t>
      </w:r>
      <w:r w:rsidR="00265417">
        <w:rPr>
          <w:szCs w:val="24"/>
        </w:rPr>
        <w:t>veinte</w:t>
      </w:r>
      <w:r w:rsidRPr="0099582D">
        <w:rPr>
          <w:szCs w:val="24"/>
        </w:rPr>
        <w:t xml:space="preserve"> del acta número </w:t>
      </w:r>
      <w:r w:rsidR="00265417">
        <w:rPr>
          <w:szCs w:val="24"/>
        </w:rPr>
        <w:t xml:space="preserve">once </w:t>
      </w:r>
      <w:r w:rsidRPr="0099582D">
        <w:rPr>
          <w:szCs w:val="24"/>
        </w:rPr>
        <w:t xml:space="preserve"> de fecha</w:t>
      </w:r>
      <w:r w:rsidR="00265417">
        <w:rPr>
          <w:szCs w:val="24"/>
        </w:rPr>
        <w:t xml:space="preserve"> catorce de julio del 2021</w:t>
      </w:r>
      <w:r w:rsidRPr="0099582D">
        <w:rPr>
          <w:szCs w:val="24"/>
        </w:rPr>
        <w:t xml:space="preserve">, se conformó  la comisión COMISION DE DESCARGO DE BIENES con los señores </w:t>
      </w:r>
      <w:r w:rsidR="00265417" w:rsidRPr="00F34D7A">
        <w:rPr>
          <w:szCs w:val="24"/>
        </w:rPr>
        <w:t xml:space="preserve">Lic. Esmeralda Yanira Rodríguez Salazar, encargada de inventario y activo fijo, Lic. Mirna Elizabeth Peraza de Servellón, Jefe de la de Unidad de Contabilidad, </w:t>
      </w:r>
      <w:r w:rsidR="00265417" w:rsidRPr="00F34D7A">
        <w:rPr>
          <w:rFonts w:eastAsia="Calibri"/>
          <w:bCs/>
          <w:szCs w:val="24"/>
        </w:rPr>
        <w:t xml:space="preserve">Wendy Consuelo Argueta Peraza, Encargada de la Unidad de Gestión Documental y Archivo, </w:t>
      </w:r>
      <w:r w:rsidR="00265417" w:rsidRPr="00F34D7A">
        <w:rPr>
          <w:bCs/>
        </w:rPr>
        <w:t xml:space="preserve">Lic. Darwin Francisco Sandoval Nolasco, Gerente de Servicios y Desarrollo Territorial, </w:t>
      </w:r>
      <w:r w:rsidR="00265417" w:rsidRPr="00F34D7A">
        <w:rPr>
          <w:rFonts w:eastAsia="Calibri"/>
          <w:szCs w:val="24"/>
        </w:rPr>
        <w:t xml:space="preserve">Lic. David </w:t>
      </w:r>
      <w:proofErr w:type="spellStart"/>
      <w:r w:rsidR="00265417" w:rsidRPr="00F34D7A">
        <w:rPr>
          <w:rFonts w:eastAsia="Calibri"/>
          <w:szCs w:val="24"/>
        </w:rPr>
        <w:t>Ruben</w:t>
      </w:r>
      <w:proofErr w:type="spellEnd"/>
      <w:r w:rsidR="00265417" w:rsidRPr="00F34D7A">
        <w:rPr>
          <w:rFonts w:eastAsia="Calibri"/>
          <w:szCs w:val="24"/>
        </w:rPr>
        <w:t xml:space="preserve"> </w:t>
      </w:r>
      <w:proofErr w:type="spellStart"/>
      <w:r w:rsidR="00265417" w:rsidRPr="00F34D7A">
        <w:rPr>
          <w:rFonts w:eastAsia="Calibri"/>
          <w:szCs w:val="24"/>
        </w:rPr>
        <w:t>Deras</w:t>
      </w:r>
      <w:proofErr w:type="spellEnd"/>
      <w:r w:rsidR="00265417" w:rsidRPr="00F34D7A">
        <w:rPr>
          <w:rFonts w:eastAsia="Calibri"/>
          <w:szCs w:val="24"/>
        </w:rPr>
        <w:t xml:space="preserve"> Landaverde, Síndico Municipal, </w:t>
      </w:r>
      <w:r w:rsidR="00265417" w:rsidRPr="00F34D7A">
        <w:rPr>
          <w:rFonts w:eastAsia="Arial Unicode MS"/>
          <w:bCs/>
          <w:color w:val="000000"/>
          <w:szCs w:val="24"/>
          <w:lang w:val="es-ES_tradnl" w:eastAsia="es-ES"/>
        </w:rPr>
        <w:t>Lic. Daniel Antonio Salazar Villatoro, Noveno Regidor Propietario</w:t>
      </w:r>
      <w:r w:rsidR="00265417" w:rsidRPr="00F34D7A">
        <w:rPr>
          <w:rFonts w:eastAsia="Times New Roman"/>
          <w:szCs w:val="24"/>
          <w:lang w:val="es-ES" w:eastAsia="es-ES"/>
        </w:rPr>
        <w:t>;</w:t>
      </w:r>
      <w:r w:rsidR="001A5DC6">
        <w:rPr>
          <w:szCs w:val="24"/>
        </w:rPr>
        <w:t xml:space="preserve"> </w:t>
      </w:r>
      <w:r w:rsidRPr="0099582D">
        <w:rPr>
          <w:szCs w:val="24"/>
        </w:rPr>
        <w:t>responsables de verificar los descargos de los bienes muebles se encuentren dañados, destruidos, obsoletos o en desuso para efectuar los descargos correspondientes.</w:t>
      </w:r>
    </w:p>
    <w:p w14:paraId="1C75A306" w14:textId="77777777" w:rsidR="001A5DC6" w:rsidRPr="0099582D" w:rsidRDefault="001A5DC6" w:rsidP="00E35723">
      <w:pPr>
        <w:spacing w:after="0" w:line="240" w:lineRule="auto"/>
        <w:jc w:val="both"/>
        <w:rPr>
          <w:szCs w:val="24"/>
        </w:rPr>
      </w:pPr>
    </w:p>
    <w:p w14:paraId="282B7760" w14:textId="77777777" w:rsidR="00E35723" w:rsidRPr="0099582D" w:rsidRDefault="00E35723" w:rsidP="00E35723">
      <w:pPr>
        <w:spacing w:after="0" w:line="240" w:lineRule="auto"/>
        <w:jc w:val="both"/>
        <w:rPr>
          <w:szCs w:val="24"/>
        </w:rPr>
      </w:pPr>
      <w:r w:rsidRPr="0099582D">
        <w:rPr>
          <w:szCs w:val="24"/>
        </w:rPr>
        <w:t>POR TANTO, es uso de las facultades que le confiere el Código Municipal y demás normativa interna, el Concejo Municipal por unanimidad ACUERDA:</w:t>
      </w:r>
    </w:p>
    <w:p w14:paraId="268F5C4B" w14:textId="77777777" w:rsidR="00E35723" w:rsidRPr="0099582D" w:rsidRDefault="00E35723" w:rsidP="00E35723">
      <w:pPr>
        <w:spacing w:after="0" w:line="240" w:lineRule="auto"/>
        <w:jc w:val="both"/>
        <w:rPr>
          <w:szCs w:val="24"/>
        </w:rPr>
      </w:pPr>
    </w:p>
    <w:p w14:paraId="64D4687C" w14:textId="44A9F8DE" w:rsidR="00E35723" w:rsidRDefault="00E35723" w:rsidP="00223B9E">
      <w:pPr>
        <w:numPr>
          <w:ilvl w:val="0"/>
          <w:numId w:val="269"/>
        </w:numPr>
        <w:spacing w:after="0" w:line="240" w:lineRule="auto"/>
        <w:contextualSpacing/>
        <w:jc w:val="both"/>
        <w:rPr>
          <w:szCs w:val="24"/>
        </w:rPr>
      </w:pPr>
      <w:r w:rsidRPr="0099582D">
        <w:rPr>
          <w:szCs w:val="24"/>
        </w:rPr>
        <w:t xml:space="preserve">DESAFECTAR los bienes de uso público que se encuentren dañados, destruidos, obsoletos o en </w:t>
      </w:r>
      <w:r w:rsidR="00D27FC1" w:rsidRPr="0099582D">
        <w:rPr>
          <w:szCs w:val="24"/>
        </w:rPr>
        <w:t>desuso, y</w:t>
      </w:r>
      <w:r w:rsidRPr="0099582D">
        <w:rPr>
          <w:szCs w:val="24"/>
        </w:rPr>
        <w:t xml:space="preserve"> DESCARGAR de los inventarios Municipales, por no prestar ninguna utilidad a las actividades generales y de prestación de servicios públicos, que se encuentren clasificados como parte de los activos fijos o de uso común para las distintas dependencias municipales, según acta número c</w:t>
      </w:r>
      <w:r w:rsidR="00D27FC1">
        <w:rPr>
          <w:szCs w:val="24"/>
        </w:rPr>
        <w:t>inco</w:t>
      </w:r>
      <w:r w:rsidRPr="0099582D">
        <w:rPr>
          <w:szCs w:val="24"/>
        </w:rPr>
        <w:t xml:space="preserve"> de fecha </w:t>
      </w:r>
      <w:r w:rsidR="00D27FC1">
        <w:rPr>
          <w:szCs w:val="24"/>
        </w:rPr>
        <w:t xml:space="preserve">12 de agosto del 2021 </w:t>
      </w:r>
      <w:r w:rsidRPr="0099582D">
        <w:rPr>
          <w:szCs w:val="24"/>
        </w:rPr>
        <w:t>y cuyo detalle se presenta a continuación:</w:t>
      </w:r>
    </w:p>
    <w:p w14:paraId="47BD47DF" w14:textId="27B10446" w:rsidR="005E5387" w:rsidRDefault="005E5387" w:rsidP="005E5387">
      <w:pPr>
        <w:spacing w:after="0" w:line="240" w:lineRule="auto"/>
        <w:contextualSpacing/>
        <w:jc w:val="both"/>
        <w:rPr>
          <w:szCs w:val="24"/>
        </w:rPr>
      </w:pPr>
    </w:p>
    <w:p w14:paraId="1EE1433B" w14:textId="77777777" w:rsidR="007C4D5C" w:rsidRPr="002C7C7E" w:rsidRDefault="007C4D5C" w:rsidP="007C4D5C">
      <w:pPr>
        <w:tabs>
          <w:tab w:val="left" w:pos="7560"/>
        </w:tabs>
        <w:rPr>
          <w:b/>
        </w:rPr>
      </w:pPr>
      <w:r w:rsidRPr="002C7C7E">
        <w:rPr>
          <w:b/>
        </w:rPr>
        <w:t xml:space="preserve">DU-07 </w:t>
      </w:r>
      <w:proofErr w:type="gramStart"/>
      <w:r w:rsidRPr="002C7C7E">
        <w:rPr>
          <w:b/>
        </w:rPr>
        <w:t>DESARROLLO  URBANO</w:t>
      </w:r>
      <w:proofErr w:type="gramEnd"/>
    </w:p>
    <w:tbl>
      <w:tblPr>
        <w:tblW w:w="9209" w:type="dxa"/>
        <w:tblCellMar>
          <w:left w:w="70" w:type="dxa"/>
          <w:right w:w="70" w:type="dxa"/>
        </w:tblCellMar>
        <w:tblLook w:val="04A0" w:firstRow="1" w:lastRow="0" w:firstColumn="1" w:lastColumn="0" w:noHBand="0" w:noVBand="1"/>
      </w:tblPr>
      <w:tblGrid>
        <w:gridCol w:w="1780"/>
        <w:gridCol w:w="4311"/>
        <w:gridCol w:w="1842"/>
        <w:gridCol w:w="1276"/>
      </w:tblGrid>
      <w:tr w:rsidR="007C4D5C" w:rsidRPr="002C7C7E" w14:paraId="7E32C199"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42DD037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DU-07-55-135</w:t>
            </w:r>
          </w:p>
        </w:tc>
        <w:tc>
          <w:tcPr>
            <w:tcW w:w="4311" w:type="dxa"/>
            <w:tcBorders>
              <w:top w:val="single" w:sz="4" w:space="0" w:color="000000"/>
              <w:left w:val="nil"/>
              <w:bottom w:val="single" w:sz="4" w:space="0" w:color="000000"/>
              <w:right w:val="single" w:sz="4" w:space="0" w:color="000000"/>
            </w:tcBorders>
            <w:shd w:val="clear" w:color="auto" w:fill="auto"/>
            <w:hideMark/>
          </w:tcPr>
          <w:p w14:paraId="33D9CF7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CPU MICRO TOWER,</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45F80BD9"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2013-09-20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57EB6FF4"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$ 755.00</w:t>
            </w:r>
          </w:p>
        </w:tc>
      </w:tr>
      <w:tr w:rsidR="007C4D5C" w:rsidRPr="002C7C7E" w14:paraId="79A0CDD2" w14:textId="77777777" w:rsidTr="001B3D74">
        <w:trPr>
          <w:trHeight w:val="70"/>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C3A023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DU-07-12-112</w:t>
            </w:r>
          </w:p>
        </w:tc>
        <w:tc>
          <w:tcPr>
            <w:tcW w:w="4311" w:type="dxa"/>
            <w:tcBorders>
              <w:top w:val="single" w:sz="4" w:space="0" w:color="000000"/>
              <w:left w:val="nil"/>
              <w:bottom w:val="single" w:sz="4" w:space="0" w:color="000000"/>
              <w:right w:val="single" w:sz="4" w:space="0" w:color="000000"/>
            </w:tcBorders>
            <w:shd w:val="clear" w:color="auto" w:fill="auto"/>
            <w:hideMark/>
          </w:tcPr>
          <w:p w14:paraId="5874E182"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MONITOR PANTALLA PLANA, MARCA AOC, COLOR NEGRO CON</w:t>
            </w:r>
            <w:r w:rsidRPr="002C7C7E">
              <w:rPr>
                <w:rFonts w:eastAsia="Times New Roman" w:cs="Arial"/>
                <w:lang w:eastAsia="es-SV"/>
              </w:rPr>
              <w:br/>
              <w:t>BLANCO. (PASO DE CONTABILIDAD)</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16FC221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2011-08-09</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61B50C2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0D6415C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904E95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DU-07-04-09</w:t>
            </w:r>
          </w:p>
        </w:tc>
        <w:tc>
          <w:tcPr>
            <w:tcW w:w="4311" w:type="dxa"/>
            <w:tcBorders>
              <w:top w:val="single" w:sz="4" w:space="0" w:color="000000"/>
              <w:left w:val="nil"/>
              <w:bottom w:val="single" w:sz="4" w:space="0" w:color="000000"/>
              <w:right w:val="single" w:sz="4" w:space="0" w:color="000000"/>
            </w:tcBorders>
            <w:shd w:val="clear" w:color="auto" w:fill="auto"/>
            <w:hideMark/>
          </w:tcPr>
          <w:p w14:paraId="3C77EEB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SECRETARIAL, TELA DE HILO, COLOR OCRE</w:t>
            </w:r>
          </w:p>
        </w:tc>
        <w:tc>
          <w:tcPr>
            <w:tcW w:w="1842" w:type="dxa"/>
            <w:tcBorders>
              <w:top w:val="single" w:sz="4" w:space="0" w:color="000000"/>
              <w:left w:val="nil"/>
              <w:bottom w:val="single" w:sz="4" w:space="0" w:color="000000"/>
              <w:right w:val="single" w:sz="4" w:space="0" w:color="000000"/>
            </w:tcBorders>
            <w:shd w:val="clear" w:color="auto" w:fill="auto"/>
            <w:hideMark/>
          </w:tcPr>
          <w:p w14:paraId="600CD87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0000-00-00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67D910B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$ 89.14</w:t>
            </w:r>
          </w:p>
        </w:tc>
      </w:tr>
      <w:tr w:rsidR="007C4D5C" w:rsidRPr="002C7C7E" w14:paraId="1DF8CAFA"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3A3409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DU-07-06-27</w:t>
            </w:r>
          </w:p>
        </w:tc>
        <w:tc>
          <w:tcPr>
            <w:tcW w:w="4311" w:type="dxa"/>
            <w:tcBorders>
              <w:top w:val="single" w:sz="4" w:space="0" w:color="000000"/>
              <w:left w:val="nil"/>
              <w:bottom w:val="single" w:sz="4" w:space="0" w:color="000000"/>
              <w:right w:val="single" w:sz="4" w:space="0" w:color="000000"/>
            </w:tcBorders>
            <w:shd w:val="clear" w:color="auto" w:fill="auto"/>
            <w:hideMark/>
          </w:tcPr>
          <w:p w14:paraId="38F1B28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DE ESPERA CON BRAZOS COLOR GRIS</w:t>
            </w:r>
          </w:p>
        </w:tc>
        <w:tc>
          <w:tcPr>
            <w:tcW w:w="1842" w:type="dxa"/>
            <w:tcBorders>
              <w:top w:val="single" w:sz="4" w:space="0" w:color="000000"/>
              <w:left w:val="nil"/>
              <w:bottom w:val="single" w:sz="4" w:space="0" w:color="000000"/>
              <w:right w:val="single" w:sz="4" w:space="0" w:color="000000"/>
            </w:tcBorders>
            <w:shd w:val="clear" w:color="auto" w:fill="auto"/>
            <w:hideMark/>
          </w:tcPr>
          <w:p w14:paraId="2B5ABE6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0000-00-00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5348768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$ 562.86</w:t>
            </w:r>
          </w:p>
        </w:tc>
      </w:tr>
      <w:tr w:rsidR="007C4D5C" w:rsidRPr="002C7C7E" w14:paraId="3831F04C"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6C8FA4CC" w14:textId="77777777" w:rsidR="007C4D5C" w:rsidRPr="002C7C7E" w:rsidRDefault="007C4D5C" w:rsidP="001B3D74">
            <w:pPr>
              <w:spacing w:after="0" w:line="240" w:lineRule="auto"/>
              <w:rPr>
                <w:rFonts w:eastAsia="Times New Roman" w:cs="Arial"/>
                <w:lang w:eastAsia="es-SV"/>
              </w:rPr>
            </w:pPr>
            <w:r>
              <w:rPr>
                <w:rFonts w:eastAsia="Times New Roman" w:cs="Arial"/>
                <w:lang w:eastAsia="es-SV"/>
              </w:rPr>
              <w:t>TOTAL</w:t>
            </w:r>
          </w:p>
        </w:tc>
        <w:tc>
          <w:tcPr>
            <w:tcW w:w="4311" w:type="dxa"/>
            <w:tcBorders>
              <w:top w:val="single" w:sz="4" w:space="0" w:color="000000"/>
              <w:left w:val="nil"/>
              <w:bottom w:val="single" w:sz="4" w:space="0" w:color="000000"/>
              <w:right w:val="single" w:sz="4" w:space="0" w:color="000000"/>
            </w:tcBorders>
            <w:shd w:val="clear" w:color="auto" w:fill="auto"/>
          </w:tcPr>
          <w:p w14:paraId="5DB206FD" w14:textId="77777777" w:rsidR="007C4D5C" w:rsidRPr="002C7C7E" w:rsidRDefault="007C4D5C" w:rsidP="001B3D74">
            <w:pPr>
              <w:spacing w:after="0" w:line="240" w:lineRule="auto"/>
              <w:rPr>
                <w:rFonts w:eastAsia="Times New Roman" w:cs="Arial"/>
                <w:lang w:eastAsia="es-SV"/>
              </w:rPr>
            </w:pPr>
          </w:p>
        </w:tc>
        <w:tc>
          <w:tcPr>
            <w:tcW w:w="1842" w:type="dxa"/>
            <w:tcBorders>
              <w:top w:val="single" w:sz="4" w:space="0" w:color="000000"/>
              <w:left w:val="nil"/>
              <w:bottom w:val="single" w:sz="4" w:space="0" w:color="000000"/>
              <w:right w:val="single" w:sz="4" w:space="0" w:color="000000"/>
            </w:tcBorders>
            <w:shd w:val="clear" w:color="auto" w:fill="auto"/>
          </w:tcPr>
          <w:p w14:paraId="11C312DF" w14:textId="77777777" w:rsidR="007C4D5C" w:rsidRPr="002C7C7E" w:rsidRDefault="007C4D5C" w:rsidP="001B3D74">
            <w:pPr>
              <w:spacing w:after="0" w:line="240" w:lineRule="auto"/>
              <w:rPr>
                <w:rFonts w:eastAsia="Times New Roman" w:cs="Arial"/>
                <w:lang w:eastAsia="es-SV"/>
              </w:rPr>
            </w:pPr>
          </w:p>
        </w:tc>
        <w:tc>
          <w:tcPr>
            <w:tcW w:w="1276" w:type="dxa"/>
            <w:tcBorders>
              <w:top w:val="single" w:sz="4" w:space="0" w:color="000000"/>
              <w:left w:val="nil"/>
              <w:bottom w:val="single" w:sz="4" w:space="0" w:color="000000"/>
              <w:right w:val="single" w:sz="4" w:space="0" w:color="000000"/>
            </w:tcBorders>
            <w:shd w:val="clear" w:color="auto" w:fill="auto"/>
            <w:noWrap/>
          </w:tcPr>
          <w:p w14:paraId="03B7AB44" w14:textId="77777777" w:rsidR="007C4D5C" w:rsidRPr="002C7C7E" w:rsidRDefault="007C4D5C" w:rsidP="001B3D74">
            <w:pPr>
              <w:spacing w:after="0" w:line="240" w:lineRule="auto"/>
              <w:rPr>
                <w:rFonts w:eastAsia="Times New Roman" w:cs="Arial"/>
                <w:color w:val="000000"/>
                <w:lang w:eastAsia="es-SV"/>
              </w:rPr>
            </w:pPr>
          </w:p>
        </w:tc>
      </w:tr>
    </w:tbl>
    <w:p w14:paraId="096E487B" w14:textId="77777777" w:rsidR="007C4D5C" w:rsidRPr="002C7C7E" w:rsidRDefault="007C4D5C" w:rsidP="007C4D5C">
      <w:pPr>
        <w:tabs>
          <w:tab w:val="left" w:pos="7560"/>
        </w:tabs>
        <w:rPr>
          <w:b/>
        </w:rPr>
      </w:pPr>
    </w:p>
    <w:p w14:paraId="66DF4822" w14:textId="77777777" w:rsidR="007C4D5C" w:rsidRPr="002C7C7E" w:rsidRDefault="007C4D5C" w:rsidP="007C4D5C">
      <w:pPr>
        <w:tabs>
          <w:tab w:val="left" w:pos="7560"/>
        </w:tabs>
        <w:rPr>
          <w:b/>
        </w:rPr>
      </w:pPr>
      <w:r w:rsidRPr="002C7C7E">
        <w:rPr>
          <w:b/>
        </w:rPr>
        <w:t>ING-28 DEPARTAMENTO DE INGENIERIA YARQUITECTURA</w:t>
      </w:r>
    </w:p>
    <w:tbl>
      <w:tblPr>
        <w:tblW w:w="11160" w:type="dxa"/>
        <w:tblCellMar>
          <w:left w:w="70" w:type="dxa"/>
          <w:right w:w="70" w:type="dxa"/>
        </w:tblCellMar>
        <w:tblLook w:val="04A0" w:firstRow="1" w:lastRow="0" w:firstColumn="1" w:lastColumn="0" w:noHBand="0" w:noVBand="1"/>
      </w:tblPr>
      <w:tblGrid>
        <w:gridCol w:w="1780"/>
        <w:gridCol w:w="4311"/>
        <w:gridCol w:w="1842"/>
        <w:gridCol w:w="1276"/>
        <w:gridCol w:w="1111"/>
        <w:gridCol w:w="840"/>
      </w:tblGrid>
      <w:tr w:rsidR="007C4D5C" w:rsidRPr="002C7C7E" w14:paraId="4A489BEA" w14:textId="77777777" w:rsidTr="001B3D74">
        <w:trPr>
          <w:gridAfter w:val="1"/>
          <w:wAfter w:w="840"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EDF3C0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IN-28-49-319</w:t>
            </w:r>
          </w:p>
        </w:tc>
        <w:tc>
          <w:tcPr>
            <w:tcW w:w="4311" w:type="dxa"/>
            <w:tcBorders>
              <w:top w:val="single" w:sz="4" w:space="0" w:color="000000"/>
              <w:left w:val="nil"/>
              <w:bottom w:val="single" w:sz="4" w:space="0" w:color="000000"/>
              <w:right w:val="single" w:sz="4" w:space="0" w:color="000000"/>
            </w:tcBorders>
            <w:shd w:val="clear" w:color="auto" w:fill="auto"/>
            <w:hideMark/>
          </w:tcPr>
          <w:p w14:paraId="750FE10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750V MARCA FORZA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7D3840E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2017-01-25</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721FA248"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$ 65.74</w:t>
            </w:r>
          </w:p>
        </w:tc>
        <w:tc>
          <w:tcPr>
            <w:tcW w:w="1111" w:type="dxa"/>
            <w:tcBorders>
              <w:top w:val="nil"/>
              <w:left w:val="nil"/>
              <w:bottom w:val="nil"/>
              <w:right w:val="nil"/>
            </w:tcBorders>
            <w:shd w:val="clear" w:color="auto" w:fill="auto"/>
            <w:noWrap/>
            <w:hideMark/>
          </w:tcPr>
          <w:p w14:paraId="42A18A6F" w14:textId="77777777" w:rsidR="007C4D5C" w:rsidRPr="002C7C7E" w:rsidRDefault="007C4D5C" w:rsidP="001B3D74">
            <w:pPr>
              <w:spacing w:after="0" w:line="240" w:lineRule="auto"/>
              <w:ind w:firstLineChars="200" w:firstLine="480"/>
              <w:rPr>
                <w:rFonts w:eastAsia="Times New Roman" w:cs="Arial"/>
                <w:color w:val="000000"/>
                <w:lang w:eastAsia="es-SV"/>
              </w:rPr>
            </w:pPr>
          </w:p>
        </w:tc>
      </w:tr>
      <w:tr w:rsidR="007C4D5C" w:rsidRPr="002C7C7E" w14:paraId="254D62C5"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E9246C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IN-28-02-72</w:t>
            </w:r>
          </w:p>
        </w:tc>
        <w:tc>
          <w:tcPr>
            <w:tcW w:w="4311" w:type="dxa"/>
            <w:tcBorders>
              <w:top w:val="single" w:sz="4" w:space="0" w:color="000000"/>
              <w:left w:val="nil"/>
              <w:bottom w:val="single" w:sz="4" w:space="0" w:color="000000"/>
              <w:right w:val="single" w:sz="4" w:space="0" w:color="000000"/>
            </w:tcBorders>
            <w:shd w:val="clear" w:color="auto" w:fill="auto"/>
            <w:hideMark/>
          </w:tcPr>
          <w:p w14:paraId="2CB3552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ESCRITORIO DE INFORMACION</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76D5BC5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2016-11-09</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00A717E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$ 172.51</w:t>
            </w:r>
          </w:p>
        </w:tc>
      </w:tr>
      <w:tr w:rsidR="007C4D5C" w:rsidRPr="002C7C7E" w14:paraId="44A29190"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4D2F59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IN-28-49-291</w:t>
            </w:r>
          </w:p>
        </w:tc>
        <w:tc>
          <w:tcPr>
            <w:tcW w:w="4311" w:type="dxa"/>
            <w:tcBorders>
              <w:top w:val="single" w:sz="4" w:space="0" w:color="000000"/>
              <w:left w:val="nil"/>
              <w:bottom w:val="single" w:sz="4" w:space="0" w:color="000000"/>
              <w:right w:val="single" w:sz="4" w:space="0" w:color="000000"/>
            </w:tcBorders>
            <w:shd w:val="clear" w:color="auto" w:fill="auto"/>
            <w:hideMark/>
          </w:tcPr>
          <w:p w14:paraId="4C244E8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MARCA CENTRA 500VA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27E64B4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2016-08-02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8E1DE78"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c>
          <w:tcPr>
            <w:tcW w:w="1111" w:type="dxa"/>
            <w:tcBorders>
              <w:top w:val="nil"/>
              <w:left w:val="nil"/>
              <w:bottom w:val="nil"/>
              <w:right w:val="nil"/>
            </w:tcBorders>
            <w:shd w:val="clear" w:color="auto" w:fill="auto"/>
            <w:noWrap/>
            <w:hideMark/>
          </w:tcPr>
          <w:p w14:paraId="1C2083FA" w14:textId="77777777" w:rsidR="007C4D5C" w:rsidRPr="002C7C7E" w:rsidRDefault="007C4D5C" w:rsidP="001B3D74">
            <w:pPr>
              <w:spacing w:after="0" w:line="240" w:lineRule="auto"/>
              <w:ind w:firstLineChars="300" w:firstLine="720"/>
              <w:rPr>
                <w:rFonts w:eastAsia="Times New Roman" w:cs="Arial"/>
                <w:color w:val="000000"/>
                <w:lang w:eastAsia="es-SV"/>
              </w:rPr>
            </w:pPr>
          </w:p>
        </w:tc>
        <w:tc>
          <w:tcPr>
            <w:tcW w:w="840" w:type="dxa"/>
            <w:tcBorders>
              <w:top w:val="nil"/>
              <w:left w:val="nil"/>
              <w:bottom w:val="nil"/>
              <w:right w:val="nil"/>
            </w:tcBorders>
            <w:shd w:val="clear" w:color="auto" w:fill="auto"/>
            <w:noWrap/>
            <w:hideMark/>
          </w:tcPr>
          <w:p w14:paraId="2673D441" w14:textId="77777777" w:rsidR="007C4D5C" w:rsidRPr="002C7C7E" w:rsidRDefault="007C4D5C" w:rsidP="001B3D74">
            <w:pPr>
              <w:spacing w:after="0" w:line="240" w:lineRule="auto"/>
              <w:rPr>
                <w:rFonts w:eastAsia="Times New Roman"/>
                <w:lang w:eastAsia="es-SV"/>
              </w:rPr>
            </w:pPr>
          </w:p>
        </w:tc>
      </w:tr>
      <w:tr w:rsidR="007C4D5C" w:rsidRPr="002C7C7E" w14:paraId="432A9012" w14:textId="77777777" w:rsidTr="001B3D74">
        <w:trPr>
          <w:trHeight w:val="312"/>
        </w:trPr>
        <w:tc>
          <w:tcPr>
            <w:tcW w:w="1780" w:type="dxa"/>
            <w:tcBorders>
              <w:top w:val="nil"/>
              <w:left w:val="single" w:sz="4" w:space="0" w:color="000000"/>
              <w:bottom w:val="single" w:sz="4" w:space="0" w:color="000000"/>
              <w:right w:val="single" w:sz="4" w:space="0" w:color="000000"/>
            </w:tcBorders>
            <w:shd w:val="clear" w:color="auto" w:fill="auto"/>
            <w:hideMark/>
          </w:tcPr>
          <w:p w14:paraId="2BB713E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IN-28-49-292</w:t>
            </w:r>
          </w:p>
        </w:tc>
        <w:tc>
          <w:tcPr>
            <w:tcW w:w="4311" w:type="dxa"/>
            <w:tcBorders>
              <w:top w:val="nil"/>
              <w:left w:val="nil"/>
              <w:bottom w:val="single" w:sz="4" w:space="0" w:color="000000"/>
              <w:right w:val="single" w:sz="4" w:space="0" w:color="000000"/>
            </w:tcBorders>
            <w:shd w:val="clear" w:color="auto" w:fill="auto"/>
            <w:hideMark/>
          </w:tcPr>
          <w:p w14:paraId="2982A56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MARCA CENTRA 500VA</w:t>
            </w:r>
          </w:p>
        </w:tc>
        <w:tc>
          <w:tcPr>
            <w:tcW w:w="1842" w:type="dxa"/>
            <w:tcBorders>
              <w:top w:val="nil"/>
              <w:left w:val="nil"/>
              <w:bottom w:val="single" w:sz="4" w:space="0" w:color="000000"/>
              <w:right w:val="single" w:sz="4" w:space="0" w:color="000000"/>
            </w:tcBorders>
            <w:shd w:val="clear" w:color="auto" w:fill="auto"/>
            <w:noWrap/>
            <w:hideMark/>
          </w:tcPr>
          <w:p w14:paraId="140F8A1B"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2016-08-02</w:t>
            </w:r>
          </w:p>
        </w:tc>
        <w:tc>
          <w:tcPr>
            <w:tcW w:w="1276" w:type="dxa"/>
            <w:tcBorders>
              <w:top w:val="nil"/>
              <w:left w:val="nil"/>
              <w:bottom w:val="single" w:sz="4" w:space="0" w:color="000000"/>
              <w:right w:val="single" w:sz="4" w:space="0" w:color="000000"/>
            </w:tcBorders>
            <w:shd w:val="clear" w:color="auto" w:fill="auto"/>
            <w:noWrap/>
            <w:hideMark/>
          </w:tcPr>
          <w:p w14:paraId="3331D7B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c>
          <w:tcPr>
            <w:tcW w:w="1111" w:type="dxa"/>
            <w:tcBorders>
              <w:top w:val="nil"/>
              <w:left w:val="nil"/>
              <w:bottom w:val="nil"/>
              <w:right w:val="nil"/>
            </w:tcBorders>
            <w:shd w:val="clear" w:color="auto" w:fill="auto"/>
            <w:noWrap/>
            <w:hideMark/>
          </w:tcPr>
          <w:p w14:paraId="1A2C8FBF" w14:textId="77777777" w:rsidR="007C4D5C" w:rsidRPr="002C7C7E" w:rsidRDefault="007C4D5C" w:rsidP="001B3D74">
            <w:pPr>
              <w:spacing w:after="0" w:line="240" w:lineRule="auto"/>
              <w:ind w:firstLineChars="300" w:firstLine="720"/>
              <w:rPr>
                <w:rFonts w:eastAsia="Times New Roman" w:cs="Arial"/>
                <w:color w:val="000000"/>
                <w:lang w:eastAsia="es-SV"/>
              </w:rPr>
            </w:pPr>
          </w:p>
        </w:tc>
        <w:tc>
          <w:tcPr>
            <w:tcW w:w="840" w:type="dxa"/>
            <w:tcBorders>
              <w:top w:val="nil"/>
              <w:left w:val="nil"/>
              <w:bottom w:val="nil"/>
              <w:right w:val="nil"/>
            </w:tcBorders>
            <w:shd w:val="clear" w:color="auto" w:fill="auto"/>
            <w:noWrap/>
            <w:hideMark/>
          </w:tcPr>
          <w:p w14:paraId="3A936230" w14:textId="77777777" w:rsidR="007C4D5C" w:rsidRPr="002C7C7E" w:rsidRDefault="007C4D5C" w:rsidP="001B3D74">
            <w:pPr>
              <w:spacing w:after="0" w:line="240" w:lineRule="auto"/>
              <w:rPr>
                <w:rFonts w:eastAsia="Times New Roman"/>
                <w:lang w:eastAsia="es-SV"/>
              </w:rPr>
            </w:pPr>
          </w:p>
        </w:tc>
      </w:tr>
      <w:tr w:rsidR="007C4D5C" w:rsidRPr="002C7C7E" w14:paraId="316D2537"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2E5EB1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IN-28-12-154</w:t>
            </w:r>
          </w:p>
        </w:tc>
        <w:tc>
          <w:tcPr>
            <w:tcW w:w="4311" w:type="dxa"/>
            <w:tcBorders>
              <w:top w:val="single" w:sz="4" w:space="0" w:color="000000"/>
              <w:left w:val="nil"/>
              <w:bottom w:val="single" w:sz="4" w:space="0" w:color="000000"/>
              <w:right w:val="single" w:sz="4" w:space="0" w:color="000000"/>
            </w:tcBorders>
            <w:shd w:val="clear" w:color="auto" w:fill="auto"/>
            <w:hideMark/>
          </w:tcPr>
          <w:p w14:paraId="5977AD9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MONITOR MARCA DELL</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5F4A449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2015-05-28</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3F36B93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71681538"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4339707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lastRenderedPageBreak/>
              <w:t>IN-28-49-273</w:t>
            </w:r>
          </w:p>
        </w:tc>
        <w:tc>
          <w:tcPr>
            <w:tcW w:w="4311" w:type="dxa"/>
            <w:tcBorders>
              <w:top w:val="single" w:sz="4" w:space="0" w:color="000000"/>
              <w:left w:val="nil"/>
              <w:bottom w:val="single" w:sz="4" w:space="0" w:color="000000"/>
              <w:right w:val="single" w:sz="4" w:space="0" w:color="000000"/>
            </w:tcBorders>
            <w:shd w:val="clear" w:color="auto" w:fill="auto"/>
            <w:hideMark/>
          </w:tcPr>
          <w:p w14:paraId="0D9C7BFF"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REGULADOR DE VOLTAJE MARCA ORBITEC DE</w:t>
            </w:r>
            <w:r w:rsidRPr="002C7C7E">
              <w:rPr>
                <w:rFonts w:eastAsia="Times New Roman" w:cs="Arial"/>
                <w:lang w:eastAsia="es-SV"/>
              </w:rPr>
              <w:br/>
              <w:t>600VA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474D954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2015-05-28</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066525C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$ 50.00</w:t>
            </w:r>
          </w:p>
        </w:tc>
      </w:tr>
      <w:tr w:rsidR="007C4D5C" w:rsidRPr="002C7C7E" w14:paraId="683A8CE8"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4102E6D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IN-28-229-01</w:t>
            </w:r>
          </w:p>
        </w:tc>
        <w:tc>
          <w:tcPr>
            <w:tcW w:w="4311" w:type="dxa"/>
            <w:tcBorders>
              <w:top w:val="single" w:sz="4" w:space="0" w:color="000000"/>
              <w:left w:val="nil"/>
              <w:bottom w:val="single" w:sz="4" w:space="0" w:color="000000"/>
              <w:right w:val="single" w:sz="4" w:space="0" w:color="000000"/>
            </w:tcBorders>
            <w:shd w:val="clear" w:color="auto" w:fill="auto"/>
            <w:hideMark/>
          </w:tcPr>
          <w:p w14:paraId="275E12A2"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JUEGO DE HERRAMIENTAS PARA SACABOCADO</w:t>
            </w:r>
            <w:r w:rsidRPr="002C7C7E">
              <w:rPr>
                <w:rFonts w:eastAsia="Times New Roman" w:cs="Arial"/>
                <w:lang w:eastAsia="es-SV"/>
              </w:rPr>
              <w:br/>
              <w:t>DE 1/2X2 GREEN LEE</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5EFD8C7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2015-02-12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003AE1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$ 496.50</w:t>
            </w:r>
          </w:p>
        </w:tc>
      </w:tr>
      <w:tr w:rsidR="007C4D5C" w:rsidRPr="002C7C7E" w14:paraId="743E94E9"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93C975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IN-28-240-10</w:t>
            </w:r>
          </w:p>
        </w:tc>
        <w:tc>
          <w:tcPr>
            <w:tcW w:w="4311" w:type="dxa"/>
            <w:tcBorders>
              <w:top w:val="single" w:sz="4" w:space="0" w:color="000000"/>
              <w:left w:val="nil"/>
              <w:bottom w:val="single" w:sz="4" w:space="0" w:color="000000"/>
              <w:right w:val="single" w:sz="4" w:space="0" w:color="000000"/>
            </w:tcBorders>
            <w:shd w:val="clear" w:color="auto" w:fill="auto"/>
            <w:hideMark/>
          </w:tcPr>
          <w:p w14:paraId="1486D680"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DISCO DURO EXTERNO USB 3.0 DE 1TB MARCA</w:t>
            </w:r>
            <w:r w:rsidRPr="002C7C7E">
              <w:rPr>
                <w:rFonts w:eastAsia="Times New Roman" w:cs="Arial"/>
                <w:lang w:eastAsia="es-SV"/>
              </w:rPr>
              <w:br/>
              <w:t>TOSHIBA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13DFA393"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2015-02-12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0593054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$ 97.75</w:t>
            </w:r>
          </w:p>
        </w:tc>
      </w:tr>
      <w:tr w:rsidR="007C4D5C" w:rsidRPr="002C7C7E" w14:paraId="179C9EF7" w14:textId="77777777" w:rsidTr="001B3D74">
        <w:trPr>
          <w:gridAfter w:val="2"/>
          <w:wAfter w:w="1951" w:type="dxa"/>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1FE3B53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IN-28-240-11</w:t>
            </w:r>
          </w:p>
        </w:tc>
        <w:tc>
          <w:tcPr>
            <w:tcW w:w="4311" w:type="dxa"/>
            <w:tcBorders>
              <w:top w:val="nil"/>
              <w:left w:val="nil"/>
              <w:bottom w:val="single" w:sz="4" w:space="0" w:color="000000"/>
              <w:right w:val="single" w:sz="4" w:space="0" w:color="000000"/>
            </w:tcBorders>
            <w:shd w:val="clear" w:color="auto" w:fill="auto"/>
            <w:hideMark/>
          </w:tcPr>
          <w:p w14:paraId="7DABE182"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DISCO DURO EXTERNO USB 3.0 DE 1TB MARCA</w:t>
            </w:r>
            <w:r w:rsidRPr="002C7C7E">
              <w:rPr>
                <w:rFonts w:eastAsia="Times New Roman" w:cs="Arial"/>
                <w:lang w:eastAsia="es-SV"/>
              </w:rPr>
              <w:br/>
              <w:t>TOSHIBA</w:t>
            </w:r>
          </w:p>
        </w:tc>
        <w:tc>
          <w:tcPr>
            <w:tcW w:w="1842" w:type="dxa"/>
            <w:tcBorders>
              <w:top w:val="nil"/>
              <w:left w:val="nil"/>
              <w:bottom w:val="single" w:sz="4" w:space="0" w:color="000000"/>
              <w:right w:val="single" w:sz="4" w:space="0" w:color="000000"/>
            </w:tcBorders>
            <w:shd w:val="clear" w:color="auto" w:fill="auto"/>
            <w:noWrap/>
            <w:hideMark/>
          </w:tcPr>
          <w:p w14:paraId="45F732F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2015-02-12</w:t>
            </w:r>
          </w:p>
        </w:tc>
        <w:tc>
          <w:tcPr>
            <w:tcW w:w="1276" w:type="dxa"/>
            <w:tcBorders>
              <w:top w:val="nil"/>
              <w:left w:val="nil"/>
              <w:bottom w:val="single" w:sz="4" w:space="0" w:color="000000"/>
              <w:right w:val="single" w:sz="4" w:space="0" w:color="000000"/>
            </w:tcBorders>
            <w:shd w:val="clear" w:color="auto" w:fill="auto"/>
            <w:noWrap/>
            <w:hideMark/>
          </w:tcPr>
          <w:p w14:paraId="376ACF39"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$ 97.75</w:t>
            </w:r>
          </w:p>
        </w:tc>
      </w:tr>
      <w:tr w:rsidR="007C4D5C" w:rsidRPr="002C7C7E" w14:paraId="4555D139"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E8B3AB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IN-28-240-13</w:t>
            </w:r>
          </w:p>
        </w:tc>
        <w:tc>
          <w:tcPr>
            <w:tcW w:w="4311" w:type="dxa"/>
            <w:tcBorders>
              <w:top w:val="single" w:sz="4" w:space="0" w:color="000000"/>
              <w:left w:val="nil"/>
              <w:bottom w:val="single" w:sz="4" w:space="0" w:color="000000"/>
              <w:right w:val="single" w:sz="4" w:space="0" w:color="000000"/>
            </w:tcBorders>
            <w:shd w:val="clear" w:color="auto" w:fill="auto"/>
            <w:hideMark/>
          </w:tcPr>
          <w:p w14:paraId="6E58D8F8"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DISCO DURO EXTERNO USB 3.0 DE 1TB MARCA</w:t>
            </w:r>
            <w:r w:rsidRPr="002C7C7E">
              <w:rPr>
                <w:rFonts w:eastAsia="Times New Roman" w:cs="Arial"/>
                <w:lang w:eastAsia="es-SV"/>
              </w:rPr>
              <w:br/>
              <w:t>TOSHIBA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61889568"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2015-02-12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FD8A599"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$ 97.75</w:t>
            </w:r>
          </w:p>
        </w:tc>
      </w:tr>
      <w:tr w:rsidR="007C4D5C" w:rsidRPr="002C7C7E" w14:paraId="62C7832B"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08484E1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IN-28-240-15</w:t>
            </w:r>
          </w:p>
        </w:tc>
        <w:tc>
          <w:tcPr>
            <w:tcW w:w="4311" w:type="dxa"/>
            <w:tcBorders>
              <w:top w:val="single" w:sz="4" w:space="0" w:color="000000"/>
              <w:left w:val="nil"/>
              <w:bottom w:val="single" w:sz="4" w:space="0" w:color="000000"/>
              <w:right w:val="single" w:sz="4" w:space="0" w:color="000000"/>
            </w:tcBorders>
            <w:shd w:val="clear" w:color="auto" w:fill="auto"/>
            <w:hideMark/>
          </w:tcPr>
          <w:p w14:paraId="58E8FF7B"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DISCO DURO EXTERNO USB 3.0 DE 1TB MARCA</w:t>
            </w:r>
            <w:r w:rsidRPr="002C7C7E">
              <w:rPr>
                <w:rFonts w:eastAsia="Times New Roman" w:cs="Arial"/>
                <w:lang w:eastAsia="es-SV"/>
              </w:rPr>
              <w:br/>
              <w:t>TOSHIBA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7D9DE8D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2015-02-12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2DF9CA0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$ 97.75</w:t>
            </w:r>
          </w:p>
        </w:tc>
      </w:tr>
      <w:tr w:rsidR="007C4D5C" w:rsidRPr="002C7C7E" w14:paraId="1F2B0DFB"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AFFFDA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IN-28-17-80</w:t>
            </w:r>
          </w:p>
        </w:tc>
        <w:tc>
          <w:tcPr>
            <w:tcW w:w="4311" w:type="dxa"/>
            <w:tcBorders>
              <w:top w:val="single" w:sz="4" w:space="0" w:color="000000"/>
              <w:left w:val="nil"/>
              <w:bottom w:val="single" w:sz="4" w:space="0" w:color="000000"/>
              <w:right w:val="single" w:sz="4" w:space="0" w:color="000000"/>
            </w:tcBorders>
            <w:shd w:val="clear" w:color="auto" w:fill="auto"/>
            <w:hideMark/>
          </w:tcPr>
          <w:p w14:paraId="69B30B9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TELÉFONO RSK</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14D09FD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2014-11-28</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22909183"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$ 29.99</w:t>
            </w:r>
          </w:p>
        </w:tc>
      </w:tr>
      <w:tr w:rsidR="007C4D5C" w:rsidRPr="002C7C7E" w14:paraId="7DC5C8BC"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1C4234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IN-28-49-227</w:t>
            </w:r>
          </w:p>
        </w:tc>
        <w:tc>
          <w:tcPr>
            <w:tcW w:w="4311" w:type="dxa"/>
            <w:tcBorders>
              <w:top w:val="single" w:sz="4" w:space="0" w:color="000000"/>
              <w:left w:val="nil"/>
              <w:bottom w:val="single" w:sz="4" w:space="0" w:color="000000"/>
              <w:right w:val="single" w:sz="4" w:space="0" w:color="000000"/>
            </w:tcBorders>
            <w:shd w:val="clear" w:color="auto" w:fill="auto"/>
            <w:hideMark/>
          </w:tcPr>
          <w:p w14:paraId="6C8A7DD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ORBITEC</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180A5E2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2014-09-29</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60CB995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$ 44.51</w:t>
            </w:r>
          </w:p>
        </w:tc>
      </w:tr>
      <w:tr w:rsidR="007C4D5C" w:rsidRPr="002C7C7E" w14:paraId="309A9F25"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7B2CE5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IN-28-275-01</w:t>
            </w:r>
          </w:p>
        </w:tc>
        <w:tc>
          <w:tcPr>
            <w:tcW w:w="4311" w:type="dxa"/>
            <w:tcBorders>
              <w:top w:val="single" w:sz="4" w:space="0" w:color="000000"/>
              <w:left w:val="nil"/>
              <w:bottom w:val="single" w:sz="4" w:space="0" w:color="000000"/>
              <w:right w:val="single" w:sz="4" w:space="0" w:color="000000"/>
            </w:tcBorders>
            <w:shd w:val="clear" w:color="auto" w:fill="auto"/>
            <w:hideMark/>
          </w:tcPr>
          <w:p w14:paraId="11A34EDB"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RADIOS DE COMUNICACIÓN MARCA MOTOROLA (</w:t>
            </w:r>
            <w:r w:rsidRPr="002C7C7E">
              <w:rPr>
                <w:rFonts w:eastAsia="Times New Roman" w:cs="Arial"/>
                <w:lang w:eastAsia="es-SV"/>
              </w:rPr>
              <w:br/>
              <w:t>JUEGO DE 2 RADIOS)</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4114DA3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2014-08-22</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58041B5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$ 109.99</w:t>
            </w:r>
          </w:p>
        </w:tc>
      </w:tr>
      <w:tr w:rsidR="007C4D5C" w:rsidRPr="002C7C7E" w14:paraId="5C117E23" w14:textId="77777777" w:rsidTr="001B3D74">
        <w:trPr>
          <w:gridAfter w:val="2"/>
          <w:wAfter w:w="1951" w:type="dxa"/>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36D8188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IN-28-275-02</w:t>
            </w:r>
          </w:p>
        </w:tc>
        <w:tc>
          <w:tcPr>
            <w:tcW w:w="4311" w:type="dxa"/>
            <w:tcBorders>
              <w:top w:val="nil"/>
              <w:left w:val="nil"/>
              <w:bottom w:val="single" w:sz="4" w:space="0" w:color="000000"/>
              <w:right w:val="single" w:sz="4" w:space="0" w:color="000000"/>
            </w:tcBorders>
            <w:shd w:val="clear" w:color="auto" w:fill="auto"/>
            <w:hideMark/>
          </w:tcPr>
          <w:p w14:paraId="1B327EFD"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RADIOS DE COMUNICACIÓN MARCA MOTOROLA (</w:t>
            </w:r>
            <w:r w:rsidRPr="002C7C7E">
              <w:rPr>
                <w:rFonts w:eastAsia="Times New Roman" w:cs="Arial"/>
                <w:lang w:eastAsia="es-SV"/>
              </w:rPr>
              <w:br/>
              <w:t>JUEGO DE 2 RADIOS)</w:t>
            </w:r>
          </w:p>
        </w:tc>
        <w:tc>
          <w:tcPr>
            <w:tcW w:w="1842" w:type="dxa"/>
            <w:tcBorders>
              <w:top w:val="nil"/>
              <w:left w:val="nil"/>
              <w:bottom w:val="single" w:sz="4" w:space="0" w:color="000000"/>
              <w:right w:val="single" w:sz="4" w:space="0" w:color="000000"/>
            </w:tcBorders>
            <w:shd w:val="clear" w:color="auto" w:fill="auto"/>
            <w:noWrap/>
            <w:hideMark/>
          </w:tcPr>
          <w:p w14:paraId="7B3E785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2014-08-22</w:t>
            </w:r>
          </w:p>
        </w:tc>
        <w:tc>
          <w:tcPr>
            <w:tcW w:w="1276" w:type="dxa"/>
            <w:tcBorders>
              <w:top w:val="nil"/>
              <w:left w:val="nil"/>
              <w:bottom w:val="single" w:sz="4" w:space="0" w:color="000000"/>
              <w:right w:val="single" w:sz="4" w:space="0" w:color="000000"/>
            </w:tcBorders>
            <w:shd w:val="clear" w:color="auto" w:fill="auto"/>
            <w:noWrap/>
            <w:hideMark/>
          </w:tcPr>
          <w:p w14:paraId="269C7A6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$ 109.99</w:t>
            </w:r>
          </w:p>
        </w:tc>
      </w:tr>
      <w:tr w:rsidR="007C4D5C" w:rsidRPr="002C7C7E" w14:paraId="6D2B89CE" w14:textId="77777777" w:rsidTr="001B3D74">
        <w:trPr>
          <w:gridAfter w:val="2"/>
          <w:wAfter w:w="1951" w:type="dxa"/>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620FD0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IN-28-240-18</w:t>
            </w:r>
          </w:p>
        </w:tc>
        <w:tc>
          <w:tcPr>
            <w:tcW w:w="4311" w:type="dxa"/>
            <w:tcBorders>
              <w:top w:val="single" w:sz="4" w:space="0" w:color="000000"/>
              <w:left w:val="nil"/>
              <w:bottom w:val="single" w:sz="4" w:space="0" w:color="000000"/>
              <w:right w:val="single" w:sz="4" w:space="0" w:color="000000"/>
            </w:tcBorders>
            <w:shd w:val="clear" w:color="auto" w:fill="auto"/>
            <w:hideMark/>
          </w:tcPr>
          <w:p w14:paraId="5A98AA9F"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DISCO DURO EXTERNO USB 3.0 DE 1TB MARCA</w:t>
            </w:r>
            <w:r w:rsidRPr="002C7C7E">
              <w:rPr>
                <w:rFonts w:eastAsia="Times New Roman" w:cs="Arial"/>
                <w:lang w:eastAsia="es-SV"/>
              </w:rPr>
              <w:br/>
              <w:t>TOSHIBA</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2DD679D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2014-07-25</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180E06E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$ 97.75</w:t>
            </w:r>
          </w:p>
        </w:tc>
      </w:tr>
      <w:tr w:rsidR="007C4D5C" w:rsidRPr="002C7C7E" w14:paraId="6EA7B5C7" w14:textId="77777777" w:rsidTr="001B3D74">
        <w:trPr>
          <w:gridAfter w:val="2"/>
          <w:wAfter w:w="1951" w:type="dxa"/>
          <w:trHeight w:val="312"/>
        </w:trPr>
        <w:tc>
          <w:tcPr>
            <w:tcW w:w="1780" w:type="dxa"/>
            <w:tcBorders>
              <w:top w:val="nil"/>
              <w:left w:val="single" w:sz="4" w:space="0" w:color="000000"/>
              <w:bottom w:val="single" w:sz="4" w:space="0" w:color="000000"/>
              <w:right w:val="single" w:sz="4" w:space="0" w:color="000000"/>
            </w:tcBorders>
            <w:shd w:val="clear" w:color="auto" w:fill="auto"/>
            <w:hideMark/>
          </w:tcPr>
          <w:p w14:paraId="3A52A56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IN-28-12-127</w:t>
            </w:r>
          </w:p>
        </w:tc>
        <w:tc>
          <w:tcPr>
            <w:tcW w:w="4311" w:type="dxa"/>
            <w:tcBorders>
              <w:top w:val="nil"/>
              <w:left w:val="nil"/>
              <w:bottom w:val="single" w:sz="4" w:space="0" w:color="000000"/>
              <w:right w:val="single" w:sz="4" w:space="0" w:color="000000"/>
            </w:tcBorders>
            <w:shd w:val="clear" w:color="auto" w:fill="auto"/>
            <w:hideMark/>
          </w:tcPr>
          <w:p w14:paraId="0F9FA30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MONITOR LG SERIE 112NDYG3R778 18.5PLG</w:t>
            </w:r>
          </w:p>
        </w:tc>
        <w:tc>
          <w:tcPr>
            <w:tcW w:w="1842" w:type="dxa"/>
            <w:tcBorders>
              <w:top w:val="nil"/>
              <w:left w:val="nil"/>
              <w:bottom w:val="single" w:sz="4" w:space="0" w:color="000000"/>
              <w:right w:val="single" w:sz="4" w:space="0" w:color="000000"/>
            </w:tcBorders>
            <w:shd w:val="clear" w:color="auto" w:fill="auto"/>
            <w:noWrap/>
            <w:hideMark/>
          </w:tcPr>
          <w:p w14:paraId="7A3F0CA0"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2014-06-23</w:t>
            </w:r>
          </w:p>
        </w:tc>
        <w:tc>
          <w:tcPr>
            <w:tcW w:w="1276" w:type="dxa"/>
            <w:tcBorders>
              <w:top w:val="nil"/>
              <w:left w:val="nil"/>
              <w:bottom w:val="single" w:sz="4" w:space="0" w:color="000000"/>
              <w:right w:val="single" w:sz="4" w:space="0" w:color="000000"/>
            </w:tcBorders>
            <w:shd w:val="clear" w:color="auto" w:fill="auto"/>
            <w:noWrap/>
            <w:hideMark/>
          </w:tcPr>
          <w:p w14:paraId="5FD44D5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749C8739" w14:textId="77777777" w:rsidTr="001B3D74">
        <w:trPr>
          <w:gridAfter w:val="2"/>
          <w:wAfter w:w="1951" w:type="dxa"/>
          <w:trHeight w:val="312"/>
        </w:trPr>
        <w:tc>
          <w:tcPr>
            <w:tcW w:w="1780" w:type="dxa"/>
            <w:tcBorders>
              <w:top w:val="nil"/>
              <w:left w:val="single" w:sz="4" w:space="0" w:color="000000"/>
              <w:bottom w:val="single" w:sz="4" w:space="0" w:color="000000"/>
              <w:right w:val="single" w:sz="4" w:space="0" w:color="000000"/>
            </w:tcBorders>
            <w:shd w:val="clear" w:color="auto" w:fill="auto"/>
            <w:hideMark/>
          </w:tcPr>
          <w:p w14:paraId="32F595D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IN-28-12-136</w:t>
            </w:r>
          </w:p>
        </w:tc>
        <w:tc>
          <w:tcPr>
            <w:tcW w:w="4311" w:type="dxa"/>
            <w:tcBorders>
              <w:top w:val="nil"/>
              <w:left w:val="nil"/>
              <w:bottom w:val="single" w:sz="4" w:space="0" w:color="000000"/>
              <w:right w:val="single" w:sz="4" w:space="0" w:color="000000"/>
            </w:tcBorders>
            <w:shd w:val="clear" w:color="auto" w:fill="auto"/>
            <w:hideMark/>
          </w:tcPr>
          <w:p w14:paraId="12815CF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MONITOR MARCA LG, COLOR NEGRO</w:t>
            </w:r>
          </w:p>
        </w:tc>
        <w:tc>
          <w:tcPr>
            <w:tcW w:w="1842" w:type="dxa"/>
            <w:tcBorders>
              <w:top w:val="nil"/>
              <w:left w:val="nil"/>
              <w:bottom w:val="single" w:sz="4" w:space="0" w:color="000000"/>
              <w:right w:val="single" w:sz="4" w:space="0" w:color="000000"/>
            </w:tcBorders>
            <w:shd w:val="clear" w:color="auto" w:fill="auto"/>
            <w:noWrap/>
            <w:hideMark/>
          </w:tcPr>
          <w:p w14:paraId="07D7B0F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2014-06-23</w:t>
            </w:r>
          </w:p>
        </w:tc>
        <w:tc>
          <w:tcPr>
            <w:tcW w:w="1276" w:type="dxa"/>
            <w:tcBorders>
              <w:top w:val="nil"/>
              <w:left w:val="nil"/>
              <w:bottom w:val="single" w:sz="4" w:space="0" w:color="000000"/>
              <w:right w:val="single" w:sz="4" w:space="0" w:color="000000"/>
            </w:tcBorders>
            <w:shd w:val="clear" w:color="auto" w:fill="auto"/>
            <w:noWrap/>
            <w:hideMark/>
          </w:tcPr>
          <w:p w14:paraId="78ABDF2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27F9600B"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33FC8E6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IN-28-55-126</w:t>
            </w:r>
          </w:p>
        </w:tc>
        <w:tc>
          <w:tcPr>
            <w:tcW w:w="4311" w:type="dxa"/>
            <w:tcBorders>
              <w:top w:val="single" w:sz="4" w:space="0" w:color="000000"/>
              <w:left w:val="nil"/>
              <w:bottom w:val="single" w:sz="4" w:space="0" w:color="000000"/>
              <w:right w:val="single" w:sz="4" w:space="0" w:color="000000"/>
            </w:tcBorders>
            <w:shd w:val="clear" w:color="auto" w:fill="auto"/>
            <w:hideMark/>
          </w:tcPr>
          <w:p w14:paraId="7AF06A5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CPU MARCA M-TECH, COLOR NEGRO</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742BC89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2013-06-21</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EBC46E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$ 698.34</w:t>
            </w:r>
          </w:p>
        </w:tc>
      </w:tr>
      <w:tr w:rsidR="007C4D5C" w:rsidRPr="002C7C7E" w14:paraId="1F49A8EB"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4E6421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IN-28-12-214</w:t>
            </w:r>
          </w:p>
        </w:tc>
        <w:tc>
          <w:tcPr>
            <w:tcW w:w="4311" w:type="dxa"/>
            <w:tcBorders>
              <w:top w:val="single" w:sz="4" w:space="0" w:color="000000"/>
              <w:left w:val="nil"/>
              <w:bottom w:val="single" w:sz="4" w:space="0" w:color="000000"/>
              <w:right w:val="single" w:sz="4" w:space="0" w:color="000000"/>
            </w:tcBorders>
            <w:shd w:val="clear" w:color="auto" w:fill="auto"/>
            <w:hideMark/>
          </w:tcPr>
          <w:p w14:paraId="308239C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MONITOR LED DE 19.5 MARCA DELL</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0EEE934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2009-08-28</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7195EA4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1199C62C"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7E2146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IN-28-50-35</w:t>
            </w:r>
          </w:p>
        </w:tc>
        <w:tc>
          <w:tcPr>
            <w:tcW w:w="4311" w:type="dxa"/>
            <w:tcBorders>
              <w:top w:val="single" w:sz="4" w:space="0" w:color="000000"/>
              <w:left w:val="nil"/>
              <w:bottom w:val="single" w:sz="4" w:space="0" w:color="000000"/>
              <w:right w:val="single" w:sz="4" w:space="0" w:color="000000"/>
            </w:tcBorders>
            <w:shd w:val="clear" w:color="auto" w:fill="auto"/>
            <w:hideMark/>
          </w:tcPr>
          <w:p w14:paraId="6736069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CAMARA DIGITAL COOLPLIX MARCA NIKON</w:t>
            </w:r>
          </w:p>
        </w:tc>
        <w:tc>
          <w:tcPr>
            <w:tcW w:w="1842" w:type="dxa"/>
            <w:tcBorders>
              <w:top w:val="single" w:sz="4" w:space="0" w:color="000000"/>
              <w:left w:val="nil"/>
              <w:bottom w:val="single" w:sz="4" w:space="0" w:color="000000"/>
              <w:right w:val="single" w:sz="4" w:space="0" w:color="000000"/>
            </w:tcBorders>
            <w:shd w:val="clear" w:color="auto" w:fill="auto"/>
            <w:noWrap/>
            <w:hideMark/>
          </w:tcPr>
          <w:p w14:paraId="1EA6BD4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2005-10-25</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7DB7DCA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$ 297.00</w:t>
            </w:r>
          </w:p>
        </w:tc>
      </w:tr>
      <w:tr w:rsidR="007C4D5C" w:rsidRPr="002C7C7E" w14:paraId="39FC6CFD"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3543A0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IN-28-55-45</w:t>
            </w:r>
          </w:p>
        </w:tc>
        <w:tc>
          <w:tcPr>
            <w:tcW w:w="4311" w:type="dxa"/>
            <w:tcBorders>
              <w:top w:val="single" w:sz="4" w:space="0" w:color="000000"/>
              <w:left w:val="nil"/>
              <w:bottom w:val="single" w:sz="4" w:space="0" w:color="000000"/>
              <w:right w:val="single" w:sz="4" w:space="0" w:color="000000"/>
            </w:tcBorders>
            <w:shd w:val="clear" w:color="auto" w:fill="auto"/>
            <w:hideMark/>
          </w:tcPr>
          <w:p w14:paraId="61443481" w14:textId="77777777" w:rsidR="007C4D5C" w:rsidRPr="002C7C7E" w:rsidRDefault="007C4D5C" w:rsidP="001B3D74">
            <w:pPr>
              <w:spacing w:after="0" w:line="240" w:lineRule="auto"/>
              <w:rPr>
                <w:rFonts w:eastAsia="Times New Roman" w:cs="Arial"/>
                <w:lang w:val="en-US" w:eastAsia="es-SV"/>
              </w:rPr>
            </w:pPr>
            <w:r w:rsidRPr="002C7C7E">
              <w:rPr>
                <w:rFonts w:eastAsia="Times New Roman" w:cs="Arial"/>
                <w:lang w:val="en-US" w:eastAsia="es-SV"/>
              </w:rPr>
              <w:t>CPU MARCA STARVIEW COLOR NEGRO ...</w:t>
            </w:r>
          </w:p>
        </w:tc>
        <w:tc>
          <w:tcPr>
            <w:tcW w:w="1842" w:type="dxa"/>
            <w:tcBorders>
              <w:top w:val="single" w:sz="4" w:space="0" w:color="000000"/>
              <w:left w:val="nil"/>
              <w:bottom w:val="single" w:sz="4" w:space="0" w:color="000000"/>
              <w:right w:val="single" w:sz="4" w:space="0" w:color="000000"/>
            </w:tcBorders>
            <w:shd w:val="clear" w:color="auto" w:fill="auto"/>
            <w:hideMark/>
          </w:tcPr>
          <w:p w14:paraId="109F17A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0000-00-00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25B0C8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$ 520.70</w:t>
            </w:r>
          </w:p>
        </w:tc>
      </w:tr>
      <w:tr w:rsidR="007C4D5C" w:rsidRPr="002C7C7E" w14:paraId="55CCD718"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23EDE68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IN-28-01-50</w:t>
            </w:r>
          </w:p>
        </w:tc>
        <w:tc>
          <w:tcPr>
            <w:tcW w:w="4311" w:type="dxa"/>
            <w:tcBorders>
              <w:top w:val="single" w:sz="4" w:space="0" w:color="000000"/>
              <w:left w:val="nil"/>
              <w:bottom w:val="single" w:sz="4" w:space="0" w:color="000000"/>
              <w:right w:val="single" w:sz="4" w:space="0" w:color="000000"/>
            </w:tcBorders>
            <w:shd w:val="clear" w:color="auto" w:fill="auto"/>
          </w:tcPr>
          <w:p w14:paraId="78B0860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ESCRITORIO SECRETARIAL METALICO COLOR CAFÉ CON FORMICA CAFÉ QUEMADO</w:t>
            </w:r>
          </w:p>
        </w:tc>
        <w:tc>
          <w:tcPr>
            <w:tcW w:w="1842" w:type="dxa"/>
            <w:tcBorders>
              <w:top w:val="single" w:sz="4" w:space="0" w:color="000000"/>
              <w:left w:val="nil"/>
              <w:bottom w:val="single" w:sz="4" w:space="0" w:color="000000"/>
              <w:right w:val="single" w:sz="4" w:space="0" w:color="000000"/>
            </w:tcBorders>
            <w:shd w:val="clear" w:color="auto" w:fill="auto"/>
            <w:noWrap/>
          </w:tcPr>
          <w:p w14:paraId="2711B579"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06/05/2003</w:t>
            </w:r>
          </w:p>
        </w:tc>
        <w:tc>
          <w:tcPr>
            <w:tcW w:w="1276" w:type="dxa"/>
            <w:tcBorders>
              <w:top w:val="single" w:sz="4" w:space="0" w:color="000000"/>
              <w:left w:val="nil"/>
              <w:bottom w:val="single" w:sz="4" w:space="0" w:color="000000"/>
              <w:right w:val="single" w:sz="4" w:space="0" w:color="000000"/>
            </w:tcBorders>
            <w:shd w:val="clear" w:color="auto" w:fill="auto"/>
            <w:noWrap/>
          </w:tcPr>
          <w:p w14:paraId="6D6BA604"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$140.00</w:t>
            </w:r>
          </w:p>
        </w:tc>
      </w:tr>
      <w:tr w:rsidR="007C4D5C" w:rsidRPr="002C7C7E" w14:paraId="6F57B7F3"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2E64A66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IN-28-42-97</w:t>
            </w:r>
          </w:p>
        </w:tc>
        <w:tc>
          <w:tcPr>
            <w:tcW w:w="4311" w:type="dxa"/>
            <w:tcBorders>
              <w:top w:val="single" w:sz="4" w:space="0" w:color="000000"/>
              <w:left w:val="nil"/>
              <w:bottom w:val="single" w:sz="4" w:space="0" w:color="000000"/>
              <w:right w:val="single" w:sz="4" w:space="0" w:color="000000"/>
            </w:tcBorders>
            <w:shd w:val="clear" w:color="auto" w:fill="auto"/>
          </w:tcPr>
          <w:p w14:paraId="6651CDA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ESTANTE DE METAL DE 4 ANAQUELES</w:t>
            </w:r>
          </w:p>
        </w:tc>
        <w:tc>
          <w:tcPr>
            <w:tcW w:w="1842" w:type="dxa"/>
            <w:tcBorders>
              <w:top w:val="single" w:sz="4" w:space="0" w:color="000000"/>
              <w:left w:val="nil"/>
              <w:bottom w:val="single" w:sz="4" w:space="0" w:color="000000"/>
              <w:right w:val="single" w:sz="4" w:space="0" w:color="000000"/>
            </w:tcBorders>
            <w:shd w:val="clear" w:color="auto" w:fill="auto"/>
          </w:tcPr>
          <w:p w14:paraId="6B4C98D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23/06/2014</w:t>
            </w:r>
          </w:p>
        </w:tc>
        <w:tc>
          <w:tcPr>
            <w:tcW w:w="1276" w:type="dxa"/>
            <w:tcBorders>
              <w:top w:val="single" w:sz="4" w:space="0" w:color="000000"/>
              <w:left w:val="nil"/>
              <w:bottom w:val="single" w:sz="4" w:space="0" w:color="000000"/>
              <w:right w:val="single" w:sz="4" w:space="0" w:color="000000"/>
            </w:tcBorders>
            <w:shd w:val="clear" w:color="auto" w:fill="auto"/>
            <w:noWrap/>
          </w:tcPr>
          <w:p w14:paraId="7490BAB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$127.30</w:t>
            </w:r>
          </w:p>
        </w:tc>
      </w:tr>
      <w:tr w:rsidR="007C4D5C" w:rsidRPr="002C7C7E" w14:paraId="2BA3B0E9" w14:textId="77777777" w:rsidTr="001B3D74">
        <w:trPr>
          <w:gridAfter w:val="2"/>
          <w:wAfter w:w="1951" w:type="dxa"/>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338CB68" w14:textId="77777777" w:rsidR="007C4D5C" w:rsidRPr="002C7C7E" w:rsidRDefault="007C4D5C" w:rsidP="001B3D74">
            <w:pPr>
              <w:spacing w:after="0" w:line="240" w:lineRule="auto"/>
              <w:rPr>
                <w:rFonts w:eastAsia="Times New Roman" w:cs="Arial"/>
                <w:lang w:eastAsia="es-SV"/>
              </w:rPr>
            </w:pPr>
          </w:p>
        </w:tc>
        <w:tc>
          <w:tcPr>
            <w:tcW w:w="4311" w:type="dxa"/>
            <w:tcBorders>
              <w:top w:val="single" w:sz="4" w:space="0" w:color="000000"/>
              <w:left w:val="nil"/>
              <w:bottom w:val="single" w:sz="4" w:space="0" w:color="000000"/>
              <w:right w:val="single" w:sz="4" w:space="0" w:color="000000"/>
            </w:tcBorders>
            <w:shd w:val="clear" w:color="auto" w:fill="auto"/>
          </w:tcPr>
          <w:p w14:paraId="04E01E71" w14:textId="77777777" w:rsidR="007C4D5C" w:rsidRPr="002C7C7E" w:rsidRDefault="007C4D5C" w:rsidP="001B3D74">
            <w:pPr>
              <w:spacing w:after="0" w:line="240" w:lineRule="auto"/>
              <w:rPr>
                <w:rFonts w:eastAsia="Times New Roman" w:cs="Arial"/>
                <w:lang w:eastAsia="es-SV"/>
              </w:rPr>
            </w:pPr>
          </w:p>
        </w:tc>
        <w:tc>
          <w:tcPr>
            <w:tcW w:w="1842" w:type="dxa"/>
            <w:tcBorders>
              <w:top w:val="single" w:sz="4" w:space="0" w:color="000000"/>
              <w:left w:val="nil"/>
              <w:bottom w:val="single" w:sz="4" w:space="0" w:color="000000"/>
              <w:right w:val="single" w:sz="4" w:space="0" w:color="000000"/>
            </w:tcBorders>
            <w:shd w:val="clear" w:color="auto" w:fill="auto"/>
          </w:tcPr>
          <w:p w14:paraId="24FC775F" w14:textId="77777777" w:rsidR="007C4D5C" w:rsidRPr="002C7C7E" w:rsidRDefault="007C4D5C" w:rsidP="001B3D74">
            <w:pPr>
              <w:spacing w:after="0" w:line="240" w:lineRule="auto"/>
              <w:rPr>
                <w:rFonts w:eastAsia="Times New Roman" w:cs="Arial"/>
                <w:lang w:eastAsia="es-SV"/>
              </w:rPr>
            </w:pPr>
          </w:p>
        </w:tc>
        <w:tc>
          <w:tcPr>
            <w:tcW w:w="1276" w:type="dxa"/>
            <w:tcBorders>
              <w:top w:val="single" w:sz="4" w:space="0" w:color="000000"/>
              <w:left w:val="nil"/>
              <w:bottom w:val="single" w:sz="4" w:space="0" w:color="000000"/>
              <w:right w:val="single" w:sz="4" w:space="0" w:color="000000"/>
            </w:tcBorders>
            <w:shd w:val="clear" w:color="auto" w:fill="auto"/>
            <w:noWrap/>
          </w:tcPr>
          <w:p w14:paraId="047C3256" w14:textId="77777777" w:rsidR="007C4D5C" w:rsidRPr="002C7C7E" w:rsidRDefault="007C4D5C" w:rsidP="001B3D74">
            <w:pPr>
              <w:spacing w:after="0" w:line="240" w:lineRule="auto"/>
              <w:rPr>
                <w:rFonts w:eastAsia="Times New Roman" w:cs="Arial"/>
                <w:color w:val="000000"/>
                <w:lang w:eastAsia="es-SV"/>
              </w:rPr>
            </w:pPr>
          </w:p>
        </w:tc>
      </w:tr>
    </w:tbl>
    <w:p w14:paraId="41C69FCE" w14:textId="77777777" w:rsidR="007C4D5C" w:rsidRPr="002C7C7E" w:rsidRDefault="007C4D5C" w:rsidP="007C4D5C">
      <w:pPr>
        <w:tabs>
          <w:tab w:val="left" w:pos="7560"/>
        </w:tabs>
        <w:rPr>
          <w:b/>
        </w:rPr>
      </w:pPr>
    </w:p>
    <w:p w14:paraId="7BED6E69" w14:textId="77777777" w:rsidR="007C4D5C" w:rsidRPr="002C7C7E" w:rsidRDefault="007C4D5C" w:rsidP="007C4D5C">
      <w:pPr>
        <w:tabs>
          <w:tab w:val="left" w:pos="7560"/>
        </w:tabs>
        <w:rPr>
          <w:b/>
        </w:rPr>
      </w:pPr>
    </w:p>
    <w:p w14:paraId="5EB1A469" w14:textId="77777777" w:rsidR="007C4D5C" w:rsidRPr="002C7C7E" w:rsidRDefault="007C4D5C" w:rsidP="007C4D5C">
      <w:pPr>
        <w:tabs>
          <w:tab w:val="left" w:pos="7560"/>
        </w:tabs>
        <w:rPr>
          <w:b/>
        </w:rPr>
      </w:pPr>
      <w:r w:rsidRPr="002C7C7E">
        <w:rPr>
          <w:b/>
        </w:rPr>
        <w:t>UIE-44 UNIDAD DE INGENIERIA ELECTRICA</w:t>
      </w:r>
    </w:p>
    <w:tbl>
      <w:tblPr>
        <w:tblW w:w="9209" w:type="dxa"/>
        <w:tblCellMar>
          <w:left w:w="70" w:type="dxa"/>
          <w:right w:w="70" w:type="dxa"/>
        </w:tblCellMar>
        <w:tblLook w:val="04A0" w:firstRow="1" w:lastRow="0" w:firstColumn="1" w:lastColumn="0" w:noHBand="0" w:noVBand="1"/>
      </w:tblPr>
      <w:tblGrid>
        <w:gridCol w:w="1780"/>
        <w:gridCol w:w="4740"/>
        <w:gridCol w:w="1413"/>
        <w:gridCol w:w="1276"/>
      </w:tblGrid>
      <w:tr w:rsidR="007C4D5C" w:rsidRPr="002C7C7E" w14:paraId="44A9A82C"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FFD2A2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PE-44-91-44</w:t>
            </w:r>
          </w:p>
        </w:tc>
        <w:tc>
          <w:tcPr>
            <w:tcW w:w="4740" w:type="dxa"/>
            <w:tcBorders>
              <w:top w:val="single" w:sz="4" w:space="0" w:color="000000"/>
              <w:left w:val="nil"/>
              <w:bottom w:val="single" w:sz="4" w:space="0" w:color="000000"/>
              <w:right w:val="single" w:sz="4" w:space="0" w:color="000000"/>
            </w:tcBorders>
            <w:shd w:val="clear" w:color="auto" w:fill="auto"/>
            <w:hideMark/>
          </w:tcPr>
          <w:p w14:paraId="0E4639F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EXTINTOR DE 10 LBS. MARCA KIDDE</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372A6384"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2017-02-24</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70388DE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$ 229.00</w:t>
            </w:r>
          </w:p>
        </w:tc>
      </w:tr>
      <w:tr w:rsidR="007C4D5C" w:rsidRPr="002C7C7E" w14:paraId="12D5E50C"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3BA5693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PE-44-293-04</w:t>
            </w:r>
          </w:p>
        </w:tc>
        <w:tc>
          <w:tcPr>
            <w:tcW w:w="4740" w:type="dxa"/>
            <w:tcBorders>
              <w:top w:val="single" w:sz="4" w:space="0" w:color="000000"/>
              <w:left w:val="nil"/>
              <w:bottom w:val="single" w:sz="4" w:space="0" w:color="000000"/>
              <w:right w:val="single" w:sz="4" w:space="0" w:color="000000"/>
            </w:tcBorders>
            <w:shd w:val="clear" w:color="auto" w:fill="auto"/>
            <w:hideMark/>
          </w:tcPr>
          <w:p w14:paraId="53C14209"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ARNES ANTICAIDAS MOD. TROPICO MARCA</w:t>
            </w:r>
            <w:r w:rsidRPr="002C7C7E">
              <w:rPr>
                <w:rFonts w:eastAsia="Times New Roman" w:cs="Arial"/>
                <w:lang w:eastAsia="es-SV"/>
              </w:rPr>
              <w:br/>
              <w:t>CLIMAX</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380F26D1"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2016-06-13</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3850E7B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$ 49.52</w:t>
            </w:r>
          </w:p>
        </w:tc>
      </w:tr>
      <w:tr w:rsidR="007C4D5C" w:rsidRPr="002C7C7E" w14:paraId="0AF5C73E"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32C0AC1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lastRenderedPageBreak/>
              <w:t>PE-44-54-26</w:t>
            </w:r>
          </w:p>
        </w:tc>
        <w:tc>
          <w:tcPr>
            <w:tcW w:w="4740" w:type="dxa"/>
            <w:tcBorders>
              <w:top w:val="single" w:sz="4" w:space="0" w:color="000000"/>
              <w:left w:val="nil"/>
              <w:bottom w:val="single" w:sz="4" w:space="0" w:color="000000"/>
              <w:right w:val="single" w:sz="4" w:space="0" w:color="000000"/>
            </w:tcBorders>
            <w:shd w:val="clear" w:color="auto" w:fill="auto"/>
            <w:hideMark/>
          </w:tcPr>
          <w:p w14:paraId="2497BB90"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ESCALERA DE ALUMINIO COMVERTIBLE  21-10</w:t>
            </w:r>
            <w:r w:rsidRPr="002C7C7E">
              <w:rPr>
                <w:rFonts w:eastAsia="Times New Roman" w:cs="Arial"/>
                <w:lang w:eastAsia="es-SV"/>
              </w:rPr>
              <w:br/>
              <w:t>PIES</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6C0353C8"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2014-03-27</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56B22301"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xml:space="preserve"> $ 175.78</w:t>
            </w:r>
          </w:p>
        </w:tc>
      </w:tr>
      <w:tr w:rsidR="007C4D5C" w:rsidRPr="002C7C7E" w14:paraId="3434AE20"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1E93BE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PE-44-190-49</w:t>
            </w:r>
          </w:p>
        </w:tc>
        <w:tc>
          <w:tcPr>
            <w:tcW w:w="4740" w:type="dxa"/>
            <w:tcBorders>
              <w:top w:val="single" w:sz="4" w:space="0" w:color="000000"/>
              <w:left w:val="nil"/>
              <w:bottom w:val="single" w:sz="4" w:space="0" w:color="000000"/>
              <w:right w:val="single" w:sz="4" w:space="0" w:color="000000"/>
            </w:tcBorders>
            <w:shd w:val="clear" w:color="auto" w:fill="auto"/>
            <w:hideMark/>
          </w:tcPr>
          <w:p w14:paraId="3BAB4D4E"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TALADRO PERCUTOR DE 1/2 18V 4A M18 MARCA</w:t>
            </w:r>
            <w:r w:rsidRPr="002C7C7E">
              <w:rPr>
                <w:rFonts w:eastAsia="Times New Roman" w:cs="Arial"/>
                <w:lang w:eastAsia="es-SV"/>
              </w:rPr>
              <w:br/>
              <w:t>MILWAUKEE</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35C17B0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2014-02-28</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5A98D51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xml:space="preserve"> $ 478.68</w:t>
            </w:r>
          </w:p>
        </w:tc>
      </w:tr>
      <w:tr w:rsidR="007C4D5C" w:rsidRPr="002C7C7E" w14:paraId="501E327A" w14:textId="77777777" w:rsidTr="001B3D74">
        <w:trPr>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6408CD6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PE-44-190-50</w:t>
            </w:r>
          </w:p>
        </w:tc>
        <w:tc>
          <w:tcPr>
            <w:tcW w:w="4740" w:type="dxa"/>
            <w:tcBorders>
              <w:top w:val="nil"/>
              <w:left w:val="nil"/>
              <w:bottom w:val="single" w:sz="4" w:space="0" w:color="000000"/>
              <w:right w:val="single" w:sz="4" w:space="0" w:color="000000"/>
            </w:tcBorders>
            <w:shd w:val="clear" w:color="auto" w:fill="auto"/>
            <w:hideMark/>
          </w:tcPr>
          <w:p w14:paraId="40BBCE37"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TALADRO PERCUTOR DE 1/2 18V 4A M18 MARCA</w:t>
            </w:r>
            <w:r w:rsidRPr="002C7C7E">
              <w:rPr>
                <w:rFonts w:eastAsia="Times New Roman" w:cs="Arial"/>
                <w:lang w:eastAsia="es-SV"/>
              </w:rPr>
              <w:br/>
              <w:t>MILWAUKEE</w:t>
            </w:r>
          </w:p>
        </w:tc>
        <w:tc>
          <w:tcPr>
            <w:tcW w:w="1413" w:type="dxa"/>
            <w:tcBorders>
              <w:top w:val="nil"/>
              <w:left w:val="nil"/>
              <w:bottom w:val="single" w:sz="4" w:space="0" w:color="000000"/>
              <w:right w:val="single" w:sz="4" w:space="0" w:color="000000"/>
            </w:tcBorders>
            <w:shd w:val="clear" w:color="auto" w:fill="auto"/>
            <w:noWrap/>
            <w:hideMark/>
          </w:tcPr>
          <w:p w14:paraId="7FE2F4D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2014-02-28</w:t>
            </w:r>
          </w:p>
        </w:tc>
        <w:tc>
          <w:tcPr>
            <w:tcW w:w="1276" w:type="dxa"/>
            <w:tcBorders>
              <w:top w:val="nil"/>
              <w:left w:val="nil"/>
              <w:bottom w:val="single" w:sz="4" w:space="0" w:color="000000"/>
              <w:right w:val="single" w:sz="4" w:space="0" w:color="000000"/>
            </w:tcBorders>
            <w:shd w:val="clear" w:color="auto" w:fill="auto"/>
            <w:noWrap/>
            <w:hideMark/>
          </w:tcPr>
          <w:p w14:paraId="40D896C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xml:space="preserve"> </w:t>
            </w:r>
            <w:r>
              <w:rPr>
                <w:rFonts w:eastAsia="Times New Roman" w:cs="Arial"/>
                <w:color w:val="000000"/>
                <w:lang w:eastAsia="es-SV"/>
              </w:rPr>
              <w:t>$</w:t>
            </w:r>
            <w:r w:rsidRPr="002C7C7E">
              <w:rPr>
                <w:rFonts w:eastAsia="Times New Roman" w:cs="Arial"/>
                <w:color w:val="000000"/>
                <w:lang w:eastAsia="es-SV"/>
              </w:rPr>
              <w:t>478.68</w:t>
            </w:r>
          </w:p>
        </w:tc>
      </w:tr>
      <w:tr w:rsidR="007C4D5C" w:rsidRPr="002C7C7E" w14:paraId="79B2FC7A"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318363C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PE-44-91-46</w:t>
            </w:r>
          </w:p>
        </w:tc>
        <w:tc>
          <w:tcPr>
            <w:tcW w:w="4740" w:type="dxa"/>
            <w:tcBorders>
              <w:top w:val="single" w:sz="4" w:space="0" w:color="000000"/>
              <w:left w:val="nil"/>
              <w:bottom w:val="single" w:sz="4" w:space="0" w:color="000000"/>
              <w:right w:val="single" w:sz="4" w:space="0" w:color="000000"/>
            </w:tcBorders>
            <w:shd w:val="clear" w:color="auto" w:fill="auto"/>
            <w:hideMark/>
          </w:tcPr>
          <w:p w14:paraId="189709D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EXTINTOR DE 10 LBS. MARCA KIDDE</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7560E99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2013-02-20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21EF704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$ 229.00</w:t>
            </w:r>
          </w:p>
        </w:tc>
      </w:tr>
      <w:tr w:rsidR="007C4D5C" w:rsidRPr="002C7C7E" w14:paraId="446959D6"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28CC65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UIE-44-93-07</w:t>
            </w:r>
          </w:p>
        </w:tc>
        <w:tc>
          <w:tcPr>
            <w:tcW w:w="4740" w:type="dxa"/>
            <w:tcBorders>
              <w:top w:val="single" w:sz="4" w:space="0" w:color="000000"/>
              <w:left w:val="nil"/>
              <w:bottom w:val="single" w:sz="4" w:space="0" w:color="000000"/>
              <w:right w:val="single" w:sz="4" w:space="0" w:color="000000"/>
            </w:tcBorders>
            <w:shd w:val="clear" w:color="auto" w:fill="auto"/>
            <w:hideMark/>
          </w:tcPr>
          <w:p w14:paraId="4DA2A2F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COMPUTADORA PORTATIL LAPTOP HP 641087</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7351EA7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13/05/2013</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289DAFA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xml:space="preserve">$795.00       </w:t>
            </w:r>
          </w:p>
        </w:tc>
      </w:tr>
      <w:tr w:rsidR="007C4D5C" w:rsidRPr="002C7C7E" w14:paraId="472DC2C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8A8465A" w14:textId="77777777" w:rsidR="007C4D5C" w:rsidRPr="002C7C7E" w:rsidRDefault="007C4D5C" w:rsidP="001B3D74">
            <w:pPr>
              <w:tabs>
                <w:tab w:val="left" w:pos="255"/>
              </w:tabs>
              <w:spacing w:after="0" w:line="240" w:lineRule="auto"/>
              <w:rPr>
                <w:rFonts w:eastAsia="Times New Roman" w:cs="Arial"/>
                <w:lang w:eastAsia="es-SV"/>
              </w:rPr>
            </w:pPr>
            <w:r w:rsidRPr="002C7C7E">
              <w:rPr>
                <w:rFonts w:eastAsia="Times New Roman" w:cs="Arial"/>
                <w:lang w:eastAsia="es-SV"/>
              </w:rPr>
              <w:tab/>
              <w:t>PE-44-291-03</w:t>
            </w:r>
          </w:p>
        </w:tc>
        <w:tc>
          <w:tcPr>
            <w:tcW w:w="4740" w:type="dxa"/>
            <w:tcBorders>
              <w:top w:val="single" w:sz="4" w:space="0" w:color="000000"/>
              <w:left w:val="nil"/>
              <w:bottom w:val="single" w:sz="4" w:space="0" w:color="000000"/>
              <w:right w:val="single" w:sz="4" w:space="0" w:color="000000"/>
            </w:tcBorders>
            <w:shd w:val="clear" w:color="auto" w:fill="auto"/>
          </w:tcPr>
          <w:p w14:paraId="0A9FBBD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PAR DE GUANTES PARA ALTA TENSION COMPLETO</w:t>
            </w:r>
          </w:p>
        </w:tc>
        <w:tc>
          <w:tcPr>
            <w:tcW w:w="1413" w:type="dxa"/>
            <w:tcBorders>
              <w:top w:val="single" w:sz="4" w:space="0" w:color="000000"/>
              <w:left w:val="nil"/>
              <w:bottom w:val="single" w:sz="4" w:space="0" w:color="000000"/>
              <w:right w:val="single" w:sz="4" w:space="0" w:color="000000"/>
            </w:tcBorders>
            <w:shd w:val="clear" w:color="auto" w:fill="auto"/>
            <w:noWrap/>
          </w:tcPr>
          <w:p w14:paraId="2CF61C7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28/04/2015</w:t>
            </w:r>
          </w:p>
        </w:tc>
        <w:tc>
          <w:tcPr>
            <w:tcW w:w="1276" w:type="dxa"/>
            <w:tcBorders>
              <w:top w:val="single" w:sz="4" w:space="0" w:color="000000"/>
              <w:left w:val="nil"/>
              <w:bottom w:val="single" w:sz="4" w:space="0" w:color="000000"/>
              <w:right w:val="single" w:sz="4" w:space="0" w:color="000000"/>
            </w:tcBorders>
            <w:shd w:val="clear" w:color="auto" w:fill="auto"/>
            <w:noWrap/>
          </w:tcPr>
          <w:p w14:paraId="78AE061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$266.50</w:t>
            </w:r>
          </w:p>
        </w:tc>
      </w:tr>
      <w:tr w:rsidR="007C4D5C" w:rsidRPr="002C7C7E" w14:paraId="4AE1D609"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41954ABE" w14:textId="77777777" w:rsidR="007C4D5C" w:rsidRPr="002C7C7E" w:rsidRDefault="007C4D5C" w:rsidP="001B3D74">
            <w:pPr>
              <w:tabs>
                <w:tab w:val="left" w:pos="255"/>
              </w:tabs>
              <w:spacing w:after="0" w:line="240" w:lineRule="auto"/>
              <w:rPr>
                <w:rFonts w:eastAsia="Times New Roman" w:cs="Arial"/>
                <w:lang w:eastAsia="es-SV"/>
              </w:rPr>
            </w:pPr>
          </w:p>
        </w:tc>
        <w:tc>
          <w:tcPr>
            <w:tcW w:w="4740" w:type="dxa"/>
            <w:tcBorders>
              <w:top w:val="single" w:sz="4" w:space="0" w:color="000000"/>
              <w:left w:val="nil"/>
              <w:bottom w:val="single" w:sz="4" w:space="0" w:color="000000"/>
              <w:right w:val="single" w:sz="4" w:space="0" w:color="000000"/>
            </w:tcBorders>
            <w:shd w:val="clear" w:color="auto" w:fill="auto"/>
          </w:tcPr>
          <w:p w14:paraId="176132B1" w14:textId="77777777" w:rsidR="007C4D5C" w:rsidRPr="002C7C7E" w:rsidRDefault="007C4D5C" w:rsidP="001B3D74">
            <w:pPr>
              <w:spacing w:after="0" w:line="240" w:lineRule="auto"/>
              <w:rPr>
                <w:rFonts w:eastAsia="Times New Roman" w:cs="Arial"/>
                <w:lang w:eastAsia="es-SV"/>
              </w:rPr>
            </w:pPr>
          </w:p>
        </w:tc>
        <w:tc>
          <w:tcPr>
            <w:tcW w:w="1413" w:type="dxa"/>
            <w:tcBorders>
              <w:top w:val="single" w:sz="4" w:space="0" w:color="000000"/>
              <w:left w:val="nil"/>
              <w:bottom w:val="single" w:sz="4" w:space="0" w:color="000000"/>
              <w:right w:val="single" w:sz="4" w:space="0" w:color="000000"/>
            </w:tcBorders>
            <w:shd w:val="clear" w:color="auto" w:fill="auto"/>
            <w:noWrap/>
          </w:tcPr>
          <w:p w14:paraId="06E277B6" w14:textId="77777777" w:rsidR="007C4D5C" w:rsidRPr="002C7C7E" w:rsidRDefault="007C4D5C" w:rsidP="001B3D74">
            <w:pPr>
              <w:spacing w:after="0" w:line="240" w:lineRule="auto"/>
              <w:rPr>
                <w:rFonts w:eastAsia="Times New Roman" w:cs="Arial"/>
                <w:color w:val="000000"/>
                <w:lang w:eastAsia="es-SV"/>
              </w:rPr>
            </w:pPr>
          </w:p>
        </w:tc>
        <w:tc>
          <w:tcPr>
            <w:tcW w:w="1276" w:type="dxa"/>
            <w:tcBorders>
              <w:top w:val="single" w:sz="4" w:space="0" w:color="000000"/>
              <w:left w:val="nil"/>
              <w:bottom w:val="single" w:sz="4" w:space="0" w:color="000000"/>
              <w:right w:val="single" w:sz="4" w:space="0" w:color="000000"/>
            </w:tcBorders>
            <w:shd w:val="clear" w:color="auto" w:fill="auto"/>
            <w:noWrap/>
          </w:tcPr>
          <w:p w14:paraId="39173891" w14:textId="77777777" w:rsidR="007C4D5C" w:rsidRPr="002C7C7E" w:rsidRDefault="007C4D5C" w:rsidP="001B3D74">
            <w:pPr>
              <w:spacing w:after="0" w:line="240" w:lineRule="auto"/>
              <w:rPr>
                <w:rFonts w:eastAsia="Times New Roman" w:cs="Arial"/>
                <w:color w:val="000000"/>
                <w:lang w:eastAsia="es-SV"/>
              </w:rPr>
            </w:pPr>
          </w:p>
        </w:tc>
      </w:tr>
    </w:tbl>
    <w:p w14:paraId="54DCFC6C" w14:textId="77777777" w:rsidR="007C4D5C" w:rsidRPr="002C7C7E" w:rsidRDefault="007C4D5C" w:rsidP="007C4D5C">
      <w:pPr>
        <w:tabs>
          <w:tab w:val="left" w:pos="7560"/>
        </w:tabs>
        <w:rPr>
          <w:b/>
        </w:rPr>
      </w:pPr>
    </w:p>
    <w:p w14:paraId="16F31FC4" w14:textId="77777777" w:rsidR="007C4D5C" w:rsidRPr="002C7C7E" w:rsidRDefault="007C4D5C" w:rsidP="007C4D5C">
      <w:pPr>
        <w:tabs>
          <w:tab w:val="left" w:pos="7560"/>
        </w:tabs>
        <w:rPr>
          <w:b/>
        </w:rPr>
      </w:pPr>
      <w:r w:rsidRPr="002C7C7E">
        <w:rPr>
          <w:b/>
        </w:rPr>
        <w:t>D-01 DESPACHO MUNICIPAL</w:t>
      </w:r>
    </w:p>
    <w:tbl>
      <w:tblPr>
        <w:tblW w:w="9209" w:type="dxa"/>
        <w:tblCellMar>
          <w:left w:w="70" w:type="dxa"/>
          <w:right w:w="70" w:type="dxa"/>
        </w:tblCellMar>
        <w:tblLook w:val="04A0" w:firstRow="1" w:lastRow="0" w:firstColumn="1" w:lastColumn="0" w:noHBand="0" w:noVBand="1"/>
      </w:tblPr>
      <w:tblGrid>
        <w:gridCol w:w="1780"/>
        <w:gridCol w:w="4740"/>
        <w:gridCol w:w="1413"/>
        <w:gridCol w:w="1276"/>
      </w:tblGrid>
      <w:tr w:rsidR="007C4D5C" w:rsidRPr="002C7C7E" w14:paraId="4DF5928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0816734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D-01-49-357</w:t>
            </w:r>
          </w:p>
        </w:tc>
        <w:tc>
          <w:tcPr>
            <w:tcW w:w="4740" w:type="dxa"/>
            <w:tcBorders>
              <w:top w:val="single" w:sz="4" w:space="0" w:color="000000"/>
              <w:left w:val="nil"/>
              <w:bottom w:val="single" w:sz="4" w:space="0" w:color="000000"/>
              <w:right w:val="single" w:sz="4" w:space="0" w:color="000000"/>
            </w:tcBorders>
            <w:shd w:val="clear" w:color="auto" w:fill="auto"/>
            <w:hideMark/>
          </w:tcPr>
          <w:p w14:paraId="605132C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APC BE750G 750VA 10 SALIDAS</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2616AB4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2017-08-24</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EB69817" w14:textId="77777777" w:rsidR="007C4D5C" w:rsidRPr="002C7C7E" w:rsidRDefault="007C4D5C" w:rsidP="001B3D74">
            <w:pPr>
              <w:spacing w:after="0" w:line="240" w:lineRule="auto"/>
              <w:rPr>
                <w:rFonts w:eastAsia="Times New Roman" w:cs="Arial"/>
                <w:color w:val="000000"/>
                <w:lang w:eastAsia="es-SV"/>
              </w:rPr>
            </w:pPr>
            <w:r>
              <w:rPr>
                <w:rFonts w:eastAsia="Times New Roman" w:cs="Arial"/>
                <w:color w:val="000000"/>
                <w:lang w:eastAsia="es-SV"/>
              </w:rPr>
              <w:t xml:space="preserve"> </w:t>
            </w:r>
            <w:r w:rsidRPr="002C7C7E">
              <w:rPr>
                <w:rFonts w:eastAsia="Times New Roman" w:cs="Arial"/>
                <w:color w:val="000000"/>
                <w:lang w:eastAsia="es-SV"/>
              </w:rPr>
              <w:t>$ 78.55</w:t>
            </w:r>
          </w:p>
        </w:tc>
      </w:tr>
      <w:tr w:rsidR="007C4D5C" w:rsidRPr="002C7C7E" w14:paraId="6703FA92"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1024B2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D-01-04-160</w:t>
            </w:r>
          </w:p>
        </w:tc>
        <w:tc>
          <w:tcPr>
            <w:tcW w:w="4740" w:type="dxa"/>
            <w:tcBorders>
              <w:top w:val="single" w:sz="4" w:space="0" w:color="000000"/>
              <w:left w:val="nil"/>
              <w:bottom w:val="single" w:sz="4" w:space="0" w:color="000000"/>
              <w:right w:val="single" w:sz="4" w:space="0" w:color="000000"/>
            </w:tcBorders>
            <w:shd w:val="clear" w:color="auto" w:fill="auto"/>
            <w:hideMark/>
          </w:tcPr>
          <w:p w14:paraId="30094340"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SILLON DE HIERRO CON CUERO COLOR</w:t>
            </w:r>
            <w:r w:rsidRPr="002C7C7E">
              <w:rPr>
                <w:rFonts w:eastAsia="Times New Roman" w:cs="Arial"/>
                <w:lang w:eastAsia="es-SV"/>
              </w:rPr>
              <w:br/>
              <w:t>NEGRO-CAFÉ CON RODOS</w:t>
            </w:r>
          </w:p>
        </w:tc>
        <w:tc>
          <w:tcPr>
            <w:tcW w:w="1413" w:type="dxa"/>
            <w:tcBorders>
              <w:top w:val="single" w:sz="4" w:space="0" w:color="000000"/>
              <w:left w:val="nil"/>
              <w:bottom w:val="single" w:sz="4" w:space="0" w:color="000000"/>
              <w:right w:val="single" w:sz="4" w:space="0" w:color="000000"/>
            </w:tcBorders>
            <w:shd w:val="clear" w:color="auto" w:fill="auto"/>
            <w:noWrap/>
            <w:hideMark/>
          </w:tcPr>
          <w:p w14:paraId="6E65B74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2012-08-20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F3608F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$ 179.99</w:t>
            </w:r>
          </w:p>
        </w:tc>
      </w:tr>
      <w:tr w:rsidR="007C4D5C" w:rsidRPr="002C7C7E" w14:paraId="6E9DE754"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EB0AE6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D-01-01-33</w:t>
            </w:r>
          </w:p>
        </w:tc>
        <w:tc>
          <w:tcPr>
            <w:tcW w:w="4740" w:type="dxa"/>
            <w:tcBorders>
              <w:top w:val="single" w:sz="4" w:space="0" w:color="000000"/>
              <w:left w:val="nil"/>
              <w:bottom w:val="single" w:sz="4" w:space="0" w:color="000000"/>
              <w:right w:val="single" w:sz="4" w:space="0" w:color="000000"/>
            </w:tcBorders>
            <w:shd w:val="clear" w:color="auto" w:fill="auto"/>
            <w:hideMark/>
          </w:tcPr>
          <w:p w14:paraId="7B1E4B99"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 xml:space="preserve">ESCRITORIO DE METAL CON </w:t>
            </w:r>
            <w:proofErr w:type="gramStart"/>
            <w:r w:rsidRPr="002C7C7E">
              <w:rPr>
                <w:rFonts w:eastAsia="Times New Roman" w:cs="Arial"/>
                <w:lang w:eastAsia="es-SV"/>
              </w:rPr>
              <w:t>FÓRMICA  COLOR</w:t>
            </w:r>
            <w:proofErr w:type="gramEnd"/>
            <w:r w:rsidRPr="002C7C7E">
              <w:rPr>
                <w:rFonts w:eastAsia="Times New Roman" w:cs="Arial"/>
                <w:lang w:eastAsia="es-SV"/>
              </w:rPr>
              <w:t xml:space="preserve"> CAFÉ, DOS</w:t>
            </w:r>
            <w:r w:rsidRPr="002C7C7E">
              <w:rPr>
                <w:rFonts w:eastAsia="Times New Roman" w:cs="Arial"/>
                <w:lang w:eastAsia="es-SV"/>
              </w:rPr>
              <w:br/>
              <w:t>GAVETAS AL LADO DERECHO Y UNA AL CENTRO.</w:t>
            </w:r>
          </w:p>
        </w:tc>
        <w:tc>
          <w:tcPr>
            <w:tcW w:w="1413" w:type="dxa"/>
            <w:tcBorders>
              <w:top w:val="single" w:sz="4" w:space="0" w:color="000000"/>
              <w:left w:val="nil"/>
              <w:bottom w:val="single" w:sz="4" w:space="0" w:color="000000"/>
              <w:right w:val="single" w:sz="4" w:space="0" w:color="000000"/>
            </w:tcBorders>
            <w:shd w:val="clear" w:color="auto" w:fill="auto"/>
            <w:hideMark/>
          </w:tcPr>
          <w:p w14:paraId="54472BA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0000-00-00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4962CEA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$ 0.00</w:t>
            </w:r>
          </w:p>
        </w:tc>
      </w:tr>
      <w:tr w:rsidR="007C4D5C" w:rsidRPr="002C7C7E" w14:paraId="6D7A0F3F"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3AC0707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D-01-02-01</w:t>
            </w:r>
          </w:p>
        </w:tc>
        <w:tc>
          <w:tcPr>
            <w:tcW w:w="4740" w:type="dxa"/>
            <w:tcBorders>
              <w:top w:val="single" w:sz="4" w:space="0" w:color="000000"/>
              <w:left w:val="nil"/>
              <w:bottom w:val="single" w:sz="4" w:space="0" w:color="000000"/>
              <w:right w:val="single" w:sz="4" w:space="0" w:color="000000"/>
            </w:tcBorders>
            <w:shd w:val="clear" w:color="auto" w:fill="auto"/>
            <w:hideMark/>
          </w:tcPr>
          <w:p w14:paraId="03A81F5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ESCRITORIO DE MADERA TIPO PRESIDENTE COLOR CAFÉ CLARO</w:t>
            </w:r>
          </w:p>
        </w:tc>
        <w:tc>
          <w:tcPr>
            <w:tcW w:w="1413" w:type="dxa"/>
            <w:tcBorders>
              <w:top w:val="single" w:sz="4" w:space="0" w:color="000000"/>
              <w:left w:val="nil"/>
              <w:bottom w:val="single" w:sz="4" w:space="0" w:color="000000"/>
              <w:right w:val="single" w:sz="4" w:space="0" w:color="000000"/>
            </w:tcBorders>
            <w:shd w:val="clear" w:color="auto" w:fill="auto"/>
            <w:hideMark/>
          </w:tcPr>
          <w:p w14:paraId="63C6FB5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0000-00-00</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63A5DF7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$ 34.29</w:t>
            </w:r>
          </w:p>
        </w:tc>
      </w:tr>
      <w:tr w:rsidR="007C4D5C" w:rsidRPr="002C7C7E" w14:paraId="5280D61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7EA7E73C" w14:textId="77777777" w:rsidR="007C4D5C" w:rsidRPr="002C7C7E" w:rsidRDefault="007C4D5C" w:rsidP="001B3D74">
            <w:pPr>
              <w:spacing w:after="0" w:line="240" w:lineRule="auto"/>
              <w:rPr>
                <w:rFonts w:eastAsia="Times New Roman" w:cs="Arial"/>
                <w:lang w:eastAsia="es-SV"/>
              </w:rPr>
            </w:pPr>
          </w:p>
        </w:tc>
        <w:tc>
          <w:tcPr>
            <w:tcW w:w="4740" w:type="dxa"/>
            <w:tcBorders>
              <w:top w:val="single" w:sz="4" w:space="0" w:color="000000"/>
              <w:left w:val="nil"/>
              <w:bottom w:val="single" w:sz="4" w:space="0" w:color="000000"/>
              <w:right w:val="single" w:sz="4" w:space="0" w:color="000000"/>
            </w:tcBorders>
            <w:shd w:val="clear" w:color="auto" w:fill="auto"/>
          </w:tcPr>
          <w:p w14:paraId="0A5ED2AD" w14:textId="77777777" w:rsidR="007C4D5C" w:rsidRPr="002C7C7E" w:rsidRDefault="007C4D5C" w:rsidP="001B3D74">
            <w:pPr>
              <w:spacing w:after="0" w:line="240" w:lineRule="auto"/>
              <w:rPr>
                <w:rFonts w:eastAsia="Times New Roman" w:cs="Arial"/>
                <w:lang w:eastAsia="es-SV"/>
              </w:rPr>
            </w:pPr>
          </w:p>
        </w:tc>
        <w:tc>
          <w:tcPr>
            <w:tcW w:w="1413" w:type="dxa"/>
            <w:tcBorders>
              <w:top w:val="single" w:sz="4" w:space="0" w:color="000000"/>
              <w:left w:val="nil"/>
              <w:bottom w:val="single" w:sz="4" w:space="0" w:color="000000"/>
              <w:right w:val="single" w:sz="4" w:space="0" w:color="000000"/>
            </w:tcBorders>
            <w:shd w:val="clear" w:color="auto" w:fill="auto"/>
          </w:tcPr>
          <w:p w14:paraId="72C4DD48" w14:textId="77777777" w:rsidR="007C4D5C" w:rsidRPr="002C7C7E" w:rsidRDefault="007C4D5C" w:rsidP="001B3D74">
            <w:pPr>
              <w:spacing w:after="0" w:line="240" w:lineRule="auto"/>
              <w:rPr>
                <w:rFonts w:eastAsia="Times New Roman" w:cs="Arial"/>
                <w:lang w:eastAsia="es-SV"/>
              </w:rPr>
            </w:pPr>
          </w:p>
        </w:tc>
        <w:tc>
          <w:tcPr>
            <w:tcW w:w="1276" w:type="dxa"/>
            <w:tcBorders>
              <w:top w:val="single" w:sz="4" w:space="0" w:color="000000"/>
              <w:left w:val="nil"/>
              <w:bottom w:val="single" w:sz="4" w:space="0" w:color="000000"/>
              <w:right w:val="single" w:sz="4" w:space="0" w:color="000000"/>
            </w:tcBorders>
            <w:shd w:val="clear" w:color="auto" w:fill="auto"/>
            <w:noWrap/>
          </w:tcPr>
          <w:p w14:paraId="056A1A55" w14:textId="77777777" w:rsidR="007C4D5C" w:rsidRPr="002C7C7E" w:rsidRDefault="007C4D5C" w:rsidP="001B3D74">
            <w:pPr>
              <w:spacing w:after="0" w:line="240" w:lineRule="auto"/>
              <w:rPr>
                <w:rFonts w:eastAsia="Times New Roman" w:cs="Arial"/>
                <w:color w:val="000000"/>
                <w:lang w:eastAsia="es-SV"/>
              </w:rPr>
            </w:pPr>
          </w:p>
        </w:tc>
      </w:tr>
    </w:tbl>
    <w:p w14:paraId="33A123F1" w14:textId="77777777" w:rsidR="007C4D5C" w:rsidRPr="002C7C7E" w:rsidRDefault="007C4D5C" w:rsidP="007C4D5C">
      <w:pPr>
        <w:tabs>
          <w:tab w:val="left" w:pos="7560"/>
        </w:tabs>
        <w:rPr>
          <w:b/>
        </w:rPr>
      </w:pPr>
    </w:p>
    <w:p w14:paraId="5BA65E1F" w14:textId="77777777" w:rsidR="007C4D5C" w:rsidRPr="002C7C7E" w:rsidRDefault="007C4D5C" w:rsidP="007C4D5C">
      <w:pPr>
        <w:tabs>
          <w:tab w:val="left" w:pos="1470"/>
        </w:tabs>
        <w:rPr>
          <w:b/>
        </w:rPr>
      </w:pPr>
    </w:p>
    <w:p w14:paraId="1875BF7A" w14:textId="77777777" w:rsidR="007C4D5C" w:rsidRPr="002C7C7E" w:rsidRDefault="007C4D5C" w:rsidP="007C4D5C">
      <w:pPr>
        <w:tabs>
          <w:tab w:val="left" w:pos="7560"/>
        </w:tabs>
        <w:rPr>
          <w:b/>
        </w:rPr>
      </w:pPr>
      <w:r w:rsidRPr="002C7C7E">
        <w:rPr>
          <w:b/>
        </w:rPr>
        <w:t xml:space="preserve">UACI-04 </w:t>
      </w:r>
    </w:p>
    <w:tbl>
      <w:tblPr>
        <w:tblW w:w="9250" w:type="dxa"/>
        <w:tblCellMar>
          <w:left w:w="70" w:type="dxa"/>
          <w:right w:w="70" w:type="dxa"/>
        </w:tblCellMar>
        <w:tblLook w:val="04A0" w:firstRow="1" w:lastRow="0" w:firstColumn="1" w:lastColumn="0" w:noHBand="0" w:noVBand="1"/>
      </w:tblPr>
      <w:tblGrid>
        <w:gridCol w:w="1780"/>
        <w:gridCol w:w="4740"/>
        <w:gridCol w:w="1312"/>
        <w:gridCol w:w="1418"/>
      </w:tblGrid>
      <w:tr w:rsidR="007C4D5C" w:rsidRPr="002C7C7E" w14:paraId="34134F09"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83F7A9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UA-04-14-174</w:t>
            </w:r>
          </w:p>
        </w:tc>
        <w:tc>
          <w:tcPr>
            <w:tcW w:w="4740" w:type="dxa"/>
            <w:tcBorders>
              <w:top w:val="single" w:sz="4" w:space="0" w:color="000000"/>
              <w:left w:val="nil"/>
              <w:bottom w:val="single" w:sz="4" w:space="0" w:color="000000"/>
              <w:right w:val="single" w:sz="4" w:space="0" w:color="000000"/>
            </w:tcBorders>
            <w:shd w:val="clear" w:color="auto" w:fill="auto"/>
            <w:hideMark/>
          </w:tcPr>
          <w:p w14:paraId="364EF9C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IMPRESORA EPSON WF MULTIFUNCIONAL</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0ED20C8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2019-05-28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B3890AF"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$ 475.95</w:t>
            </w:r>
          </w:p>
        </w:tc>
      </w:tr>
      <w:tr w:rsidR="007C4D5C" w:rsidRPr="002C7C7E" w14:paraId="5FB5BF95"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3CBCE5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UA-04-55-191</w:t>
            </w:r>
          </w:p>
        </w:tc>
        <w:tc>
          <w:tcPr>
            <w:tcW w:w="4740" w:type="dxa"/>
            <w:tcBorders>
              <w:top w:val="single" w:sz="4" w:space="0" w:color="000000"/>
              <w:left w:val="nil"/>
              <w:bottom w:val="single" w:sz="4" w:space="0" w:color="000000"/>
              <w:right w:val="single" w:sz="4" w:space="0" w:color="000000"/>
            </w:tcBorders>
            <w:shd w:val="clear" w:color="auto" w:fill="auto"/>
            <w:hideMark/>
          </w:tcPr>
          <w:p w14:paraId="1CB85AD8"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CPU LENOVO TINKCENTRE M73 CI5 4GB/500GB</w:t>
            </w:r>
            <w:r w:rsidRPr="002C7C7E">
              <w:rPr>
                <w:rFonts w:eastAsia="Times New Roman" w:cs="Arial"/>
                <w:lang w:eastAsia="es-SV"/>
              </w:rPr>
              <w:br/>
              <w:t>WIN7PRO INTEL CORE I5 4 GENERACION</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6781C584"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2015-07-21</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88349DE"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$ 836.20</w:t>
            </w:r>
          </w:p>
        </w:tc>
      </w:tr>
      <w:tr w:rsidR="007C4D5C" w:rsidRPr="002C7C7E" w14:paraId="5397CC6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A83B3B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UA-04-49-285</w:t>
            </w:r>
          </w:p>
        </w:tc>
        <w:tc>
          <w:tcPr>
            <w:tcW w:w="4740" w:type="dxa"/>
            <w:tcBorders>
              <w:top w:val="single" w:sz="4" w:space="0" w:color="000000"/>
              <w:left w:val="nil"/>
              <w:bottom w:val="single" w:sz="4" w:space="0" w:color="000000"/>
              <w:right w:val="single" w:sz="4" w:space="0" w:color="000000"/>
            </w:tcBorders>
            <w:shd w:val="clear" w:color="auto" w:fill="auto"/>
            <w:hideMark/>
          </w:tcPr>
          <w:p w14:paraId="09930FC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MARCA CENTRA 500VA</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69D064D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2015-05-28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ABA2E86"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$ 0.00</w:t>
            </w:r>
          </w:p>
        </w:tc>
      </w:tr>
      <w:tr w:rsidR="007C4D5C" w:rsidRPr="002C7C7E" w14:paraId="31D85DAF"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01888F4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UA-04-49-279</w:t>
            </w:r>
          </w:p>
        </w:tc>
        <w:tc>
          <w:tcPr>
            <w:tcW w:w="4740" w:type="dxa"/>
            <w:tcBorders>
              <w:top w:val="single" w:sz="4" w:space="0" w:color="000000"/>
              <w:left w:val="nil"/>
              <w:bottom w:val="single" w:sz="4" w:space="0" w:color="000000"/>
              <w:right w:val="single" w:sz="4" w:space="0" w:color="000000"/>
            </w:tcBorders>
            <w:shd w:val="clear" w:color="auto" w:fill="auto"/>
            <w:hideMark/>
          </w:tcPr>
          <w:p w14:paraId="6EECD80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750VA/375W MARCA FORZA</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0F276FF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2015-02-26</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6FF0E66"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$ 68.00</w:t>
            </w:r>
          </w:p>
        </w:tc>
      </w:tr>
      <w:tr w:rsidR="007C4D5C" w:rsidRPr="002C7C7E" w14:paraId="065ACED0"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48EDB8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UA-04-49-275</w:t>
            </w:r>
          </w:p>
        </w:tc>
        <w:tc>
          <w:tcPr>
            <w:tcW w:w="4740" w:type="dxa"/>
            <w:tcBorders>
              <w:top w:val="single" w:sz="4" w:space="0" w:color="000000"/>
              <w:left w:val="nil"/>
              <w:bottom w:val="single" w:sz="4" w:space="0" w:color="000000"/>
              <w:right w:val="single" w:sz="4" w:space="0" w:color="000000"/>
            </w:tcBorders>
            <w:shd w:val="clear" w:color="auto" w:fill="auto"/>
            <w:hideMark/>
          </w:tcPr>
          <w:p w14:paraId="078821B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MARCA FORZA IKVA/500WY 120V</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0C82E76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2014-12-18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14F4973D"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$ 0.00</w:t>
            </w:r>
          </w:p>
        </w:tc>
      </w:tr>
      <w:tr w:rsidR="007C4D5C" w:rsidRPr="002C7C7E" w14:paraId="7E7F4EBA"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4BCB84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UA-04-240-08</w:t>
            </w:r>
          </w:p>
        </w:tc>
        <w:tc>
          <w:tcPr>
            <w:tcW w:w="4740" w:type="dxa"/>
            <w:tcBorders>
              <w:top w:val="single" w:sz="4" w:space="0" w:color="000000"/>
              <w:left w:val="nil"/>
              <w:bottom w:val="single" w:sz="4" w:space="0" w:color="000000"/>
              <w:right w:val="single" w:sz="4" w:space="0" w:color="000000"/>
            </w:tcBorders>
            <w:shd w:val="clear" w:color="auto" w:fill="auto"/>
            <w:hideMark/>
          </w:tcPr>
          <w:p w14:paraId="36F5ACB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DISCO DURO EXTERNO 2TB USB 3.0</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09F0DD0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2014-12-18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85C0D83"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$ 0.00</w:t>
            </w:r>
          </w:p>
        </w:tc>
      </w:tr>
      <w:tr w:rsidR="007C4D5C" w:rsidRPr="002C7C7E" w14:paraId="376E6BFC" w14:textId="77777777" w:rsidTr="001B3D74">
        <w:trPr>
          <w:trHeight w:val="934"/>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4FC246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UA-04-17-94</w:t>
            </w:r>
          </w:p>
        </w:tc>
        <w:tc>
          <w:tcPr>
            <w:tcW w:w="4740" w:type="dxa"/>
            <w:tcBorders>
              <w:top w:val="single" w:sz="4" w:space="0" w:color="000000"/>
              <w:left w:val="nil"/>
              <w:bottom w:val="single" w:sz="4" w:space="0" w:color="000000"/>
              <w:right w:val="single" w:sz="4" w:space="0" w:color="000000"/>
            </w:tcBorders>
            <w:shd w:val="clear" w:color="auto" w:fill="auto"/>
            <w:hideMark/>
          </w:tcPr>
          <w:p w14:paraId="080CDCAF"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TELEFONO INALAMBRICO PANASONIC MOD. KXTG4131, C/ IDENTIFICADOR DE</w:t>
            </w:r>
            <w:r w:rsidRPr="002C7C7E">
              <w:rPr>
                <w:rFonts w:eastAsia="Times New Roman" w:cs="Arial"/>
                <w:lang w:eastAsia="es-SV"/>
              </w:rPr>
              <w:br/>
              <w:t>LLAMADASALCANCE DE 50 A 60 METS LINEALES</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707ADCA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2014-10-03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346F9330"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$ 69.99</w:t>
            </w:r>
          </w:p>
        </w:tc>
      </w:tr>
      <w:tr w:rsidR="007C4D5C" w:rsidRPr="002C7C7E" w14:paraId="3C3BF098"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2316A5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UA-04-17-86</w:t>
            </w:r>
          </w:p>
        </w:tc>
        <w:tc>
          <w:tcPr>
            <w:tcW w:w="4740" w:type="dxa"/>
            <w:tcBorders>
              <w:top w:val="single" w:sz="4" w:space="0" w:color="000000"/>
              <w:left w:val="nil"/>
              <w:bottom w:val="single" w:sz="4" w:space="0" w:color="000000"/>
              <w:right w:val="single" w:sz="4" w:space="0" w:color="000000"/>
            </w:tcBorders>
            <w:shd w:val="clear" w:color="auto" w:fill="auto"/>
            <w:hideMark/>
          </w:tcPr>
          <w:p w14:paraId="5CC8F2C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TELEFONO INALAMBRICO MARCA PANASONIC</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24179DF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2014-07-18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391380AB"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$ 39.99</w:t>
            </w:r>
          </w:p>
        </w:tc>
      </w:tr>
      <w:tr w:rsidR="007C4D5C" w:rsidRPr="002C7C7E" w14:paraId="2DB85A71"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289D43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UA-04-49-234</w:t>
            </w:r>
          </w:p>
        </w:tc>
        <w:tc>
          <w:tcPr>
            <w:tcW w:w="4740" w:type="dxa"/>
            <w:tcBorders>
              <w:top w:val="single" w:sz="4" w:space="0" w:color="000000"/>
              <w:left w:val="nil"/>
              <w:bottom w:val="single" w:sz="4" w:space="0" w:color="000000"/>
              <w:right w:val="single" w:sz="4" w:space="0" w:color="000000"/>
            </w:tcBorders>
            <w:shd w:val="clear" w:color="auto" w:fill="auto"/>
            <w:hideMark/>
          </w:tcPr>
          <w:p w14:paraId="5C9EB8B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FORZA</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5020240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2014-07-04</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C143168"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$ 60.00</w:t>
            </w:r>
          </w:p>
        </w:tc>
      </w:tr>
      <w:tr w:rsidR="007C4D5C" w:rsidRPr="002C7C7E" w14:paraId="261FB457" w14:textId="77777777" w:rsidTr="001B3D74">
        <w:trPr>
          <w:trHeight w:val="312"/>
        </w:trPr>
        <w:tc>
          <w:tcPr>
            <w:tcW w:w="1780" w:type="dxa"/>
            <w:tcBorders>
              <w:top w:val="nil"/>
              <w:left w:val="single" w:sz="4" w:space="0" w:color="000000"/>
              <w:bottom w:val="single" w:sz="4" w:space="0" w:color="000000"/>
              <w:right w:val="single" w:sz="4" w:space="0" w:color="000000"/>
            </w:tcBorders>
            <w:shd w:val="clear" w:color="auto" w:fill="auto"/>
            <w:hideMark/>
          </w:tcPr>
          <w:p w14:paraId="14727E0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UA-04-49-235</w:t>
            </w:r>
          </w:p>
        </w:tc>
        <w:tc>
          <w:tcPr>
            <w:tcW w:w="4740" w:type="dxa"/>
            <w:tcBorders>
              <w:top w:val="nil"/>
              <w:left w:val="nil"/>
              <w:bottom w:val="single" w:sz="4" w:space="0" w:color="000000"/>
              <w:right w:val="single" w:sz="4" w:space="0" w:color="000000"/>
            </w:tcBorders>
            <w:shd w:val="clear" w:color="auto" w:fill="auto"/>
            <w:hideMark/>
          </w:tcPr>
          <w:p w14:paraId="075A091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FORZA</w:t>
            </w:r>
          </w:p>
        </w:tc>
        <w:tc>
          <w:tcPr>
            <w:tcW w:w="1312" w:type="dxa"/>
            <w:tcBorders>
              <w:top w:val="nil"/>
              <w:left w:val="nil"/>
              <w:bottom w:val="single" w:sz="4" w:space="0" w:color="000000"/>
              <w:right w:val="single" w:sz="4" w:space="0" w:color="000000"/>
            </w:tcBorders>
            <w:shd w:val="clear" w:color="auto" w:fill="auto"/>
            <w:noWrap/>
            <w:hideMark/>
          </w:tcPr>
          <w:p w14:paraId="241ABD4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2014-07-04</w:t>
            </w:r>
          </w:p>
        </w:tc>
        <w:tc>
          <w:tcPr>
            <w:tcW w:w="1418" w:type="dxa"/>
            <w:tcBorders>
              <w:top w:val="nil"/>
              <w:left w:val="nil"/>
              <w:bottom w:val="single" w:sz="4" w:space="0" w:color="000000"/>
              <w:right w:val="single" w:sz="4" w:space="0" w:color="000000"/>
            </w:tcBorders>
            <w:shd w:val="clear" w:color="auto" w:fill="auto"/>
            <w:noWrap/>
            <w:hideMark/>
          </w:tcPr>
          <w:p w14:paraId="30DCEA92"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$ 60.00</w:t>
            </w:r>
          </w:p>
        </w:tc>
      </w:tr>
      <w:tr w:rsidR="007C4D5C" w:rsidRPr="002C7C7E" w14:paraId="3BD741F9" w14:textId="77777777" w:rsidTr="001B3D74">
        <w:trPr>
          <w:trHeight w:val="312"/>
        </w:trPr>
        <w:tc>
          <w:tcPr>
            <w:tcW w:w="1780" w:type="dxa"/>
            <w:tcBorders>
              <w:top w:val="nil"/>
              <w:left w:val="single" w:sz="4" w:space="0" w:color="000000"/>
              <w:bottom w:val="single" w:sz="4" w:space="0" w:color="000000"/>
              <w:right w:val="single" w:sz="4" w:space="0" w:color="000000"/>
            </w:tcBorders>
            <w:shd w:val="clear" w:color="auto" w:fill="auto"/>
            <w:hideMark/>
          </w:tcPr>
          <w:p w14:paraId="2956242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UA-04-49-236</w:t>
            </w:r>
          </w:p>
        </w:tc>
        <w:tc>
          <w:tcPr>
            <w:tcW w:w="4740" w:type="dxa"/>
            <w:tcBorders>
              <w:top w:val="nil"/>
              <w:left w:val="nil"/>
              <w:bottom w:val="single" w:sz="4" w:space="0" w:color="000000"/>
              <w:right w:val="single" w:sz="4" w:space="0" w:color="000000"/>
            </w:tcBorders>
            <w:shd w:val="clear" w:color="auto" w:fill="auto"/>
            <w:hideMark/>
          </w:tcPr>
          <w:p w14:paraId="68B5CEF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FORZA</w:t>
            </w:r>
          </w:p>
        </w:tc>
        <w:tc>
          <w:tcPr>
            <w:tcW w:w="1312" w:type="dxa"/>
            <w:tcBorders>
              <w:top w:val="nil"/>
              <w:left w:val="nil"/>
              <w:bottom w:val="single" w:sz="4" w:space="0" w:color="000000"/>
              <w:right w:val="single" w:sz="4" w:space="0" w:color="000000"/>
            </w:tcBorders>
            <w:shd w:val="clear" w:color="auto" w:fill="auto"/>
            <w:noWrap/>
            <w:hideMark/>
          </w:tcPr>
          <w:p w14:paraId="21D2FCE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2014-07-04</w:t>
            </w:r>
          </w:p>
        </w:tc>
        <w:tc>
          <w:tcPr>
            <w:tcW w:w="1418" w:type="dxa"/>
            <w:tcBorders>
              <w:top w:val="nil"/>
              <w:left w:val="nil"/>
              <w:bottom w:val="single" w:sz="4" w:space="0" w:color="000000"/>
              <w:right w:val="single" w:sz="4" w:space="0" w:color="000000"/>
            </w:tcBorders>
            <w:shd w:val="clear" w:color="auto" w:fill="auto"/>
            <w:noWrap/>
            <w:hideMark/>
          </w:tcPr>
          <w:p w14:paraId="363C2153"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$ 60.00</w:t>
            </w:r>
          </w:p>
        </w:tc>
      </w:tr>
      <w:tr w:rsidR="007C4D5C" w:rsidRPr="002C7C7E" w14:paraId="27ABB36C"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4C0AB89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lastRenderedPageBreak/>
              <w:t>UA-04-49-226</w:t>
            </w:r>
          </w:p>
        </w:tc>
        <w:tc>
          <w:tcPr>
            <w:tcW w:w="4740" w:type="dxa"/>
            <w:tcBorders>
              <w:top w:val="single" w:sz="4" w:space="0" w:color="000000"/>
              <w:left w:val="nil"/>
              <w:bottom w:val="single" w:sz="4" w:space="0" w:color="000000"/>
              <w:right w:val="single" w:sz="4" w:space="0" w:color="000000"/>
            </w:tcBorders>
            <w:shd w:val="clear" w:color="auto" w:fill="auto"/>
            <w:hideMark/>
          </w:tcPr>
          <w:p w14:paraId="525919A1"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REGULADOR DE VOLTAJE MARCA FORZA</w:t>
            </w:r>
            <w:r w:rsidRPr="002C7C7E">
              <w:rPr>
                <w:rFonts w:eastAsia="Times New Roman" w:cs="Arial"/>
                <w:lang w:eastAsia="es-SV"/>
              </w:rPr>
              <w:br/>
              <w:t>750VA/375W NT-161</w:t>
            </w:r>
          </w:p>
        </w:tc>
        <w:tc>
          <w:tcPr>
            <w:tcW w:w="1312" w:type="dxa"/>
            <w:tcBorders>
              <w:top w:val="single" w:sz="4" w:space="0" w:color="000000"/>
              <w:left w:val="nil"/>
              <w:bottom w:val="single" w:sz="4" w:space="0" w:color="000000"/>
              <w:right w:val="single" w:sz="4" w:space="0" w:color="000000"/>
            </w:tcBorders>
            <w:shd w:val="clear" w:color="auto" w:fill="auto"/>
            <w:noWrap/>
            <w:hideMark/>
          </w:tcPr>
          <w:p w14:paraId="3F3910FA"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2014-05-05</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0B4D1859"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$ 60.00</w:t>
            </w:r>
          </w:p>
        </w:tc>
      </w:tr>
      <w:tr w:rsidR="007C4D5C" w:rsidRPr="002C7C7E" w14:paraId="386A03D2" w14:textId="77777777" w:rsidTr="001B3D74">
        <w:trPr>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010F0CB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UA-04-17-81</w:t>
            </w:r>
          </w:p>
        </w:tc>
        <w:tc>
          <w:tcPr>
            <w:tcW w:w="4740" w:type="dxa"/>
            <w:tcBorders>
              <w:top w:val="nil"/>
              <w:left w:val="nil"/>
              <w:bottom w:val="single" w:sz="4" w:space="0" w:color="000000"/>
              <w:right w:val="single" w:sz="4" w:space="0" w:color="000000"/>
            </w:tcBorders>
            <w:shd w:val="clear" w:color="auto" w:fill="auto"/>
            <w:hideMark/>
          </w:tcPr>
          <w:p w14:paraId="39672065"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TELEFONO INALAMBRICO KXTG4061 MARCA</w:t>
            </w:r>
            <w:r w:rsidRPr="002C7C7E">
              <w:rPr>
                <w:rFonts w:eastAsia="Times New Roman" w:cs="Arial"/>
                <w:lang w:eastAsia="es-SV"/>
              </w:rPr>
              <w:br/>
              <w:t>PANASONIC</w:t>
            </w:r>
          </w:p>
        </w:tc>
        <w:tc>
          <w:tcPr>
            <w:tcW w:w="1312" w:type="dxa"/>
            <w:tcBorders>
              <w:top w:val="nil"/>
              <w:left w:val="nil"/>
              <w:bottom w:val="single" w:sz="4" w:space="0" w:color="000000"/>
              <w:right w:val="single" w:sz="4" w:space="0" w:color="000000"/>
            </w:tcBorders>
            <w:shd w:val="clear" w:color="auto" w:fill="auto"/>
            <w:noWrap/>
            <w:hideMark/>
          </w:tcPr>
          <w:p w14:paraId="445295B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2014-04-02</w:t>
            </w:r>
          </w:p>
        </w:tc>
        <w:tc>
          <w:tcPr>
            <w:tcW w:w="1418" w:type="dxa"/>
            <w:tcBorders>
              <w:top w:val="nil"/>
              <w:left w:val="nil"/>
              <w:bottom w:val="single" w:sz="4" w:space="0" w:color="000000"/>
              <w:right w:val="single" w:sz="4" w:space="0" w:color="000000"/>
            </w:tcBorders>
            <w:shd w:val="clear" w:color="auto" w:fill="auto"/>
            <w:noWrap/>
            <w:hideMark/>
          </w:tcPr>
          <w:p w14:paraId="2F465650"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$ 45.99</w:t>
            </w:r>
          </w:p>
        </w:tc>
      </w:tr>
      <w:tr w:rsidR="007C4D5C" w:rsidRPr="002C7C7E" w14:paraId="5FD95C44" w14:textId="77777777" w:rsidTr="001B3D74">
        <w:trPr>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5621511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UA-04-17-82</w:t>
            </w:r>
          </w:p>
        </w:tc>
        <w:tc>
          <w:tcPr>
            <w:tcW w:w="4740" w:type="dxa"/>
            <w:tcBorders>
              <w:top w:val="nil"/>
              <w:left w:val="nil"/>
              <w:bottom w:val="single" w:sz="4" w:space="0" w:color="000000"/>
              <w:right w:val="single" w:sz="4" w:space="0" w:color="000000"/>
            </w:tcBorders>
            <w:shd w:val="clear" w:color="auto" w:fill="auto"/>
            <w:hideMark/>
          </w:tcPr>
          <w:p w14:paraId="5730322C"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TELEFONO INALAMBRICO KXTG4061 MARCA</w:t>
            </w:r>
            <w:r w:rsidRPr="002C7C7E">
              <w:rPr>
                <w:rFonts w:eastAsia="Times New Roman" w:cs="Arial"/>
                <w:lang w:eastAsia="es-SV"/>
              </w:rPr>
              <w:br/>
              <w:t>PANASONIC</w:t>
            </w:r>
          </w:p>
        </w:tc>
        <w:tc>
          <w:tcPr>
            <w:tcW w:w="1312" w:type="dxa"/>
            <w:tcBorders>
              <w:top w:val="nil"/>
              <w:left w:val="nil"/>
              <w:bottom w:val="single" w:sz="4" w:space="0" w:color="000000"/>
              <w:right w:val="single" w:sz="4" w:space="0" w:color="000000"/>
            </w:tcBorders>
            <w:shd w:val="clear" w:color="auto" w:fill="auto"/>
            <w:noWrap/>
            <w:hideMark/>
          </w:tcPr>
          <w:p w14:paraId="6F01ADE1"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2014-04-02</w:t>
            </w:r>
          </w:p>
        </w:tc>
        <w:tc>
          <w:tcPr>
            <w:tcW w:w="1418" w:type="dxa"/>
            <w:tcBorders>
              <w:top w:val="nil"/>
              <w:left w:val="nil"/>
              <w:bottom w:val="single" w:sz="4" w:space="0" w:color="000000"/>
              <w:right w:val="single" w:sz="4" w:space="0" w:color="000000"/>
            </w:tcBorders>
            <w:shd w:val="clear" w:color="auto" w:fill="auto"/>
            <w:noWrap/>
            <w:hideMark/>
          </w:tcPr>
          <w:p w14:paraId="2E788028"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$ 45.99</w:t>
            </w:r>
          </w:p>
        </w:tc>
      </w:tr>
      <w:tr w:rsidR="007C4D5C" w:rsidRPr="002C7C7E" w14:paraId="1AD0202B" w14:textId="77777777" w:rsidTr="001B3D74">
        <w:trPr>
          <w:trHeight w:val="627"/>
        </w:trPr>
        <w:tc>
          <w:tcPr>
            <w:tcW w:w="1780" w:type="dxa"/>
            <w:tcBorders>
              <w:top w:val="nil"/>
              <w:left w:val="single" w:sz="4" w:space="0" w:color="000000"/>
              <w:bottom w:val="single" w:sz="4" w:space="0" w:color="000000"/>
              <w:right w:val="single" w:sz="4" w:space="0" w:color="000000"/>
            </w:tcBorders>
            <w:shd w:val="clear" w:color="auto" w:fill="auto"/>
            <w:hideMark/>
          </w:tcPr>
          <w:p w14:paraId="30B57F7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UA-04-49-379</w:t>
            </w:r>
          </w:p>
        </w:tc>
        <w:tc>
          <w:tcPr>
            <w:tcW w:w="4740" w:type="dxa"/>
            <w:tcBorders>
              <w:top w:val="nil"/>
              <w:left w:val="nil"/>
              <w:bottom w:val="single" w:sz="4" w:space="0" w:color="000000"/>
              <w:right w:val="single" w:sz="4" w:space="0" w:color="000000"/>
            </w:tcBorders>
            <w:shd w:val="clear" w:color="auto" w:fill="auto"/>
            <w:hideMark/>
          </w:tcPr>
          <w:p w14:paraId="3DE794C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APC BE750G 750VA 10 SALIDAS GG</w:t>
            </w:r>
          </w:p>
        </w:tc>
        <w:tc>
          <w:tcPr>
            <w:tcW w:w="1312" w:type="dxa"/>
            <w:tcBorders>
              <w:top w:val="nil"/>
              <w:left w:val="nil"/>
              <w:bottom w:val="single" w:sz="4" w:space="0" w:color="000000"/>
              <w:right w:val="single" w:sz="4" w:space="0" w:color="000000"/>
            </w:tcBorders>
            <w:shd w:val="clear" w:color="auto" w:fill="auto"/>
            <w:noWrap/>
            <w:hideMark/>
          </w:tcPr>
          <w:p w14:paraId="784377F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12/04/2018</w:t>
            </w:r>
          </w:p>
        </w:tc>
        <w:tc>
          <w:tcPr>
            <w:tcW w:w="1418" w:type="dxa"/>
            <w:tcBorders>
              <w:top w:val="nil"/>
              <w:left w:val="nil"/>
              <w:bottom w:val="single" w:sz="4" w:space="0" w:color="000000"/>
              <w:right w:val="single" w:sz="4" w:space="0" w:color="000000"/>
            </w:tcBorders>
            <w:shd w:val="clear" w:color="auto" w:fill="auto"/>
            <w:noWrap/>
            <w:hideMark/>
          </w:tcPr>
          <w:p w14:paraId="4F5F6C72"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$81.90</w:t>
            </w:r>
          </w:p>
        </w:tc>
      </w:tr>
      <w:tr w:rsidR="007C4D5C" w:rsidRPr="002C7C7E" w14:paraId="1BE70E08" w14:textId="77777777" w:rsidTr="001B3D74">
        <w:trPr>
          <w:trHeight w:val="410"/>
        </w:trPr>
        <w:tc>
          <w:tcPr>
            <w:tcW w:w="1780" w:type="dxa"/>
            <w:tcBorders>
              <w:top w:val="nil"/>
              <w:left w:val="single" w:sz="4" w:space="0" w:color="000000"/>
              <w:bottom w:val="nil"/>
              <w:right w:val="single" w:sz="4" w:space="0" w:color="000000"/>
            </w:tcBorders>
            <w:shd w:val="clear" w:color="auto" w:fill="auto"/>
            <w:hideMark/>
          </w:tcPr>
          <w:p w14:paraId="3D6EC16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UA-04-04-69</w:t>
            </w:r>
          </w:p>
        </w:tc>
        <w:tc>
          <w:tcPr>
            <w:tcW w:w="4740" w:type="dxa"/>
            <w:tcBorders>
              <w:top w:val="nil"/>
              <w:left w:val="nil"/>
              <w:bottom w:val="nil"/>
              <w:right w:val="single" w:sz="4" w:space="0" w:color="000000"/>
            </w:tcBorders>
            <w:shd w:val="clear" w:color="auto" w:fill="auto"/>
            <w:hideMark/>
          </w:tcPr>
          <w:p w14:paraId="5CFF481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SECRETARIAL COLOR AZUL</w:t>
            </w:r>
          </w:p>
        </w:tc>
        <w:tc>
          <w:tcPr>
            <w:tcW w:w="1312" w:type="dxa"/>
            <w:tcBorders>
              <w:top w:val="nil"/>
              <w:left w:val="nil"/>
              <w:bottom w:val="nil"/>
              <w:right w:val="single" w:sz="4" w:space="0" w:color="000000"/>
            </w:tcBorders>
            <w:shd w:val="clear" w:color="auto" w:fill="auto"/>
            <w:noWrap/>
            <w:hideMark/>
          </w:tcPr>
          <w:p w14:paraId="487D7DD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12/08/2005</w:t>
            </w:r>
          </w:p>
        </w:tc>
        <w:tc>
          <w:tcPr>
            <w:tcW w:w="1418" w:type="dxa"/>
            <w:tcBorders>
              <w:top w:val="nil"/>
              <w:left w:val="nil"/>
              <w:bottom w:val="nil"/>
              <w:right w:val="single" w:sz="4" w:space="0" w:color="000000"/>
            </w:tcBorders>
            <w:shd w:val="clear" w:color="auto" w:fill="auto"/>
            <w:noWrap/>
            <w:hideMark/>
          </w:tcPr>
          <w:p w14:paraId="11524328" w14:textId="77777777" w:rsidR="007C4D5C" w:rsidRPr="002C7C7E" w:rsidRDefault="007C4D5C" w:rsidP="001B3D74">
            <w:pPr>
              <w:spacing w:after="0" w:line="240" w:lineRule="auto"/>
              <w:jc w:val="both"/>
              <w:rPr>
                <w:rFonts w:eastAsia="Times New Roman" w:cs="Arial"/>
                <w:color w:val="000000"/>
                <w:lang w:eastAsia="es-SV"/>
              </w:rPr>
            </w:pPr>
            <w:r w:rsidRPr="002C7C7E">
              <w:rPr>
                <w:rFonts w:eastAsia="Times New Roman" w:cs="Arial"/>
                <w:color w:val="000000"/>
                <w:lang w:eastAsia="es-SV"/>
              </w:rPr>
              <w:t>$35.00</w:t>
            </w:r>
          </w:p>
        </w:tc>
      </w:tr>
      <w:tr w:rsidR="007C4D5C" w:rsidRPr="002C7C7E" w14:paraId="70FF2675" w14:textId="77777777" w:rsidTr="001B3D74">
        <w:trPr>
          <w:trHeight w:val="410"/>
        </w:trPr>
        <w:tc>
          <w:tcPr>
            <w:tcW w:w="1780" w:type="dxa"/>
            <w:tcBorders>
              <w:top w:val="nil"/>
              <w:left w:val="single" w:sz="4" w:space="0" w:color="000000"/>
              <w:bottom w:val="single" w:sz="4" w:space="0" w:color="000000"/>
              <w:right w:val="single" w:sz="4" w:space="0" w:color="000000"/>
            </w:tcBorders>
            <w:shd w:val="clear" w:color="auto" w:fill="auto"/>
          </w:tcPr>
          <w:p w14:paraId="0A11FABD" w14:textId="77777777" w:rsidR="007C4D5C" w:rsidRPr="002C7C7E" w:rsidRDefault="007C4D5C" w:rsidP="001B3D74">
            <w:pPr>
              <w:spacing w:after="0" w:line="240" w:lineRule="auto"/>
              <w:rPr>
                <w:rFonts w:eastAsia="Times New Roman" w:cs="Arial"/>
                <w:lang w:eastAsia="es-SV"/>
              </w:rPr>
            </w:pPr>
          </w:p>
        </w:tc>
        <w:tc>
          <w:tcPr>
            <w:tcW w:w="4740" w:type="dxa"/>
            <w:tcBorders>
              <w:top w:val="nil"/>
              <w:left w:val="nil"/>
              <w:bottom w:val="single" w:sz="4" w:space="0" w:color="000000"/>
              <w:right w:val="single" w:sz="4" w:space="0" w:color="000000"/>
            </w:tcBorders>
            <w:shd w:val="clear" w:color="auto" w:fill="auto"/>
          </w:tcPr>
          <w:p w14:paraId="6ECCD01E" w14:textId="77777777" w:rsidR="007C4D5C" w:rsidRPr="002C7C7E" w:rsidRDefault="007C4D5C" w:rsidP="001B3D74">
            <w:pPr>
              <w:spacing w:after="0" w:line="240" w:lineRule="auto"/>
              <w:rPr>
                <w:rFonts w:eastAsia="Times New Roman" w:cs="Arial"/>
                <w:lang w:eastAsia="es-SV"/>
              </w:rPr>
            </w:pPr>
          </w:p>
        </w:tc>
        <w:tc>
          <w:tcPr>
            <w:tcW w:w="1312" w:type="dxa"/>
            <w:tcBorders>
              <w:top w:val="nil"/>
              <w:left w:val="nil"/>
              <w:bottom w:val="single" w:sz="4" w:space="0" w:color="000000"/>
              <w:right w:val="single" w:sz="4" w:space="0" w:color="000000"/>
            </w:tcBorders>
            <w:shd w:val="clear" w:color="auto" w:fill="auto"/>
            <w:noWrap/>
          </w:tcPr>
          <w:p w14:paraId="4258F63A" w14:textId="77777777" w:rsidR="007C4D5C" w:rsidRPr="002C7C7E" w:rsidRDefault="007C4D5C" w:rsidP="001B3D74">
            <w:pPr>
              <w:spacing w:after="0" w:line="240" w:lineRule="auto"/>
              <w:rPr>
                <w:rFonts w:eastAsia="Times New Roman" w:cs="Arial"/>
                <w:color w:val="000000"/>
                <w:lang w:eastAsia="es-SV"/>
              </w:rPr>
            </w:pPr>
          </w:p>
        </w:tc>
        <w:tc>
          <w:tcPr>
            <w:tcW w:w="1418" w:type="dxa"/>
            <w:tcBorders>
              <w:top w:val="nil"/>
              <w:left w:val="nil"/>
              <w:bottom w:val="single" w:sz="4" w:space="0" w:color="000000"/>
              <w:right w:val="single" w:sz="4" w:space="0" w:color="000000"/>
            </w:tcBorders>
            <w:shd w:val="clear" w:color="auto" w:fill="auto"/>
            <w:noWrap/>
          </w:tcPr>
          <w:p w14:paraId="69EAD520" w14:textId="77777777" w:rsidR="007C4D5C" w:rsidRPr="002C7C7E" w:rsidRDefault="007C4D5C" w:rsidP="001B3D74">
            <w:pPr>
              <w:spacing w:after="0" w:line="240" w:lineRule="auto"/>
              <w:jc w:val="both"/>
              <w:rPr>
                <w:rFonts w:eastAsia="Times New Roman" w:cs="Arial"/>
                <w:color w:val="000000"/>
                <w:lang w:eastAsia="es-SV"/>
              </w:rPr>
            </w:pPr>
          </w:p>
        </w:tc>
      </w:tr>
    </w:tbl>
    <w:p w14:paraId="07733DAF" w14:textId="77777777" w:rsidR="007C4D5C" w:rsidRPr="002C7C7E" w:rsidRDefault="007C4D5C" w:rsidP="007C4D5C">
      <w:pPr>
        <w:tabs>
          <w:tab w:val="left" w:pos="7560"/>
        </w:tabs>
        <w:rPr>
          <w:shd w:val="clear" w:color="auto" w:fill="F5F5F5"/>
        </w:rPr>
      </w:pPr>
      <w:r w:rsidRPr="002C7C7E">
        <w:rPr>
          <w:color w:val="5F6468"/>
          <w:shd w:val="clear" w:color="auto" w:fill="F5F5F5"/>
        </w:rPr>
        <w:t xml:space="preserve"> </w:t>
      </w:r>
    </w:p>
    <w:p w14:paraId="2B101B4E" w14:textId="06A78EA9" w:rsidR="007C4D5C" w:rsidRPr="002C7C7E" w:rsidRDefault="007C4D5C" w:rsidP="007C4D5C">
      <w:pPr>
        <w:tabs>
          <w:tab w:val="left" w:pos="7560"/>
        </w:tabs>
        <w:rPr>
          <w:b/>
        </w:rPr>
      </w:pPr>
      <w:r w:rsidRPr="002C7C7E">
        <w:rPr>
          <w:color w:val="5F6468"/>
          <w:shd w:val="clear" w:color="auto" w:fill="F5F5F5"/>
        </w:rPr>
        <w:t xml:space="preserve">           </w:t>
      </w:r>
      <w:r w:rsidRPr="002C7C7E">
        <w:rPr>
          <w:b/>
        </w:rPr>
        <w:t>C-</w:t>
      </w:r>
      <w:proofErr w:type="gramStart"/>
      <w:r w:rsidRPr="002C7C7E">
        <w:rPr>
          <w:b/>
        </w:rPr>
        <w:t>05  DEPARTAMENTO</w:t>
      </w:r>
      <w:proofErr w:type="gramEnd"/>
      <w:r w:rsidRPr="002C7C7E">
        <w:rPr>
          <w:b/>
        </w:rPr>
        <w:t xml:space="preserve"> DE CONTABILIDAD</w:t>
      </w:r>
    </w:p>
    <w:tbl>
      <w:tblPr>
        <w:tblW w:w="9351" w:type="dxa"/>
        <w:tblCellMar>
          <w:left w:w="70" w:type="dxa"/>
          <w:right w:w="70" w:type="dxa"/>
        </w:tblCellMar>
        <w:tblLook w:val="04A0" w:firstRow="1" w:lastRow="0" w:firstColumn="1" w:lastColumn="0" w:noHBand="0" w:noVBand="1"/>
      </w:tblPr>
      <w:tblGrid>
        <w:gridCol w:w="1780"/>
        <w:gridCol w:w="4740"/>
        <w:gridCol w:w="1555"/>
        <w:gridCol w:w="1276"/>
      </w:tblGrid>
      <w:tr w:rsidR="007C4D5C" w:rsidRPr="002C7C7E" w14:paraId="0085E0B5"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3F43E6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C-05-23-50</w:t>
            </w:r>
          </w:p>
        </w:tc>
        <w:tc>
          <w:tcPr>
            <w:tcW w:w="4740" w:type="dxa"/>
            <w:tcBorders>
              <w:top w:val="single" w:sz="4" w:space="0" w:color="000000"/>
              <w:left w:val="nil"/>
              <w:bottom w:val="single" w:sz="4" w:space="0" w:color="000000"/>
              <w:right w:val="single" w:sz="4" w:space="0" w:color="000000"/>
            </w:tcBorders>
            <w:shd w:val="clear" w:color="auto" w:fill="auto"/>
            <w:hideMark/>
          </w:tcPr>
          <w:p w14:paraId="6C0BB33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EQUIPO DE AIRE ACONDICIONADO DE 18000BTU</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17E61F3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2014-05-07</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72494917"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$ 650.00</w:t>
            </w:r>
          </w:p>
        </w:tc>
      </w:tr>
      <w:tr w:rsidR="007C4D5C" w:rsidRPr="002C7C7E" w14:paraId="38070ED1"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B0A423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C-05-11-51</w:t>
            </w:r>
          </w:p>
        </w:tc>
        <w:tc>
          <w:tcPr>
            <w:tcW w:w="4740" w:type="dxa"/>
            <w:tcBorders>
              <w:top w:val="single" w:sz="4" w:space="0" w:color="000000"/>
              <w:left w:val="nil"/>
              <w:bottom w:val="single" w:sz="4" w:space="0" w:color="000000"/>
              <w:right w:val="single" w:sz="4" w:space="0" w:color="000000"/>
            </w:tcBorders>
            <w:shd w:val="clear" w:color="auto" w:fill="auto"/>
            <w:hideMark/>
          </w:tcPr>
          <w:p w14:paraId="439B163E"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CONTÓMETRO MARCA CASIO DR210TM COLOR BEIGE, SERIE</w:t>
            </w:r>
            <w:r w:rsidRPr="002C7C7E">
              <w:rPr>
                <w:rFonts w:eastAsia="Times New Roman" w:cs="Arial"/>
                <w:lang w:eastAsia="es-SV"/>
              </w:rPr>
              <w:br/>
            </w:r>
            <w:proofErr w:type="spellStart"/>
            <w:r w:rsidRPr="002C7C7E">
              <w:rPr>
                <w:rFonts w:eastAsia="Times New Roman" w:cs="Arial"/>
                <w:lang w:eastAsia="es-SV"/>
              </w:rPr>
              <w:t>Nº</w:t>
            </w:r>
            <w:proofErr w:type="spellEnd"/>
            <w:r w:rsidRPr="002C7C7E">
              <w:rPr>
                <w:rFonts w:eastAsia="Times New Roman" w:cs="Arial"/>
                <w:lang w:eastAsia="es-SV"/>
              </w:rPr>
              <w:t xml:space="preserve"> SA040597</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2FB11AD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2009-07-31</w:t>
            </w:r>
          </w:p>
        </w:tc>
        <w:tc>
          <w:tcPr>
            <w:tcW w:w="1276" w:type="dxa"/>
            <w:tcBorders>
              <w:top w:val="single" w:sz="4" w:space="0" w:color="000000"/>
              <w:left w:val="nil"/>
              <w:bottom w:val="single" w:sz="4" w:space="0" w:color="000000"/>
              <w:right w:val="single" w:sz="4" w:space="0" w:color="000000"/>
            </w:tcBorders>
            <w:shd w:val="clear" w:color="auto" w:fill="auto"/>
            <w:noWrap/>
            <w:hideMark/>
          </w:tcPr>
          <w:p w14:paraId="385F387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$ 71.31</w:t>
            </w:r>
          </w:p>
        </w:tc>
      </w:tr>
      <w:tr w:rsidR="007C4D5C" w:rsidRPr="002C7C7E" w14:paraId="09E827A4" w14:textId="77777777" w:rsidTr="001B3D74">
        <w:trPr>
          <w:trHeight w:val="627"/>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01D047FD" w14:textId="77777777" w:rsidR="007C4D5C" w:rsidRPr="002C7C7E" w:rsidRDefault="007C4D5C" w:rsidP="001B3D74">
            <w:pPr>
              <w:spacing w:after="0" w:line="240" w:lineRule="auto"/>
              <w:rPr>
                <w:rFonts w:eastAsia="Times New Roman" w:cs="Arial"/>
                <w:lang w:eastAsia="es-SV"/>
              </w:rPr>
            </w:pPr>
          </w:p>
        </w:tc>
        <w:tc>
          <w:tcPr>
            <w:tcW w:w="4740" w:type="dxa"/>
            <w:tcBorders>
              <w:top w:val="single" w:sz="4" w:space="0" w:color="000000"/>
              <w:left w:val="nil"/>
              <w:bottom w:val="single" w:sz="4" w:space="0" w:color="000000"/>
              <w:right w:val="single" w:sz="4" w:space="0" w:color="000000"/>
            </w:tcBorders>
            <w:shd w:val="clear" w:color="auto" w:fill="auto"/>
          </w:tcPr>
          <w:p w14:paraId="2E666324" w14:textId="77777777" w:rsidR="007C4D5C" w:rsidRPr="002C7C7E" w:rsidRDefault="007C4D5C" w:rsidP="001B3D74">
            <w:pPr>
              <w:spacing w:after="0" w:line="240" w:lineRule="auto"/>
              <w:rPr>
                <w:rFonts w:eastAsia="Times New Roman" w:cs="Arial"/>
                <w:lang w:eastAsia="es-SV"/>
              </w:rPr>
            </w:pPr>
          </w:p>
        </w:tc>
        <w:tc>
          <w:tcPr>
            <w:tcW w:w="1555" w:type="dxa"/>
            <w:tcBorders>
              <w:top w:val="single" w:sz="4" w:space="0" w:color="000000"/>
              <w:left w:val="nil"/>
              <w:bottom w:val="single" w:sz="4" w:space="0" w:color="000000"/>
              <w:right w:val="single" w:sz="4" w:space="0" w:color="000000"/>
            </w:tcBorders>
            <w:shd w:val="clear" w:color="auto" w:fill="auto"/>
            <w:noWrap/>
          </w:tcPr>
          <w:p w14:paraId="28F638B2" w14:textId="77777777" w:rsidR="007C4D5C" w:rsidRPr="002C7C7E" w:rsidRDefault="007C4D5C" w:rsidP="001B3D74">
            <w:pPr>
              <w:spacing w:after="0" w:line="240" w:lineRule="auto"/>
              <w:rPr>
                <w:rFonts w:eastAsia="Times New Roman" w:cs="Arial"/>
                <w:color w:val="000000"/>
                <w:lang w:eastAsia="es-SV"/>
              </w:rPr>
            </w:pPr>
          </w:p>
        </w:tc>
        <w:tc>
          <w:tcPr>
            <w:tcW w:w="1276" w:type="dxa"/>
            <w:tcBorders>
              <w:top w:val="single" w:sz="4" w:space="0" w:color="000000"/>
              <w:left w:val="nil"/>
              <w:bottom w:val="single" w:sz="4" w:space="0" w:color="000000"/>
              <w:right w:val="single" w:sz="4" w:space="0" w:color="000000"/>
            </w:tcBorders>
            <w:shd w:val="clear" w:color="auto" w:fill="auto"/>
            <w:noWrap/>
          </w:tcPr>
          <w:p w14:paraId="08E9BC44" w14:textId="77777777" w:rsidR="007C4D5C" w:rsidRPr="002C7C7E" w:rsidRDefault="007C4D5C" w:rsidP="001B3D74">
            <w:pPr>
              <w:spacing w:after="0" w:line="240" w:lineRule="auto"/>
              <w:rPr>
                <w:rFonts w:eastAsia="Times New Roman" w:cs="Arial"/>
                <w:color w:val="000000"/>
                <w:lang w:eastAsia="es-SV"/>
              </w:rPr>
            </w:pPr>
          </w:p>
        </w:tc>
      </w:tr>
    </w:tbl>
    <w:p w14:paraId="2A457521" w14:textId="77777777" w:rsidR="007C4D5C" w:rsidRPr="002C7C7E" w:rsidRDefault="007C4D5C" w:rsidP="007C4D5C">
      <w:pPr>
        <w:tabs>
          <w:tab w:val="left" w:pos="7560"/>
        </w:tabs>
        <w:rPr>
          <w:b/>
        </w:rPr>
      </w:pPr>
    </w:p>
    <w:p w14:paraId="45AB2F75" w14:textId="77777777" w:rsidR="007C4D5C" w:rsidRPr="002C7C7E" w:rsidRDefault="007C4D5C" w:rsidP="007C4D5C">
      <w:pPr>
        <w:tabs>
          <w:tab w:val="left" w:pos="7560"/>
        </w:tabs>
        <w:rPr>
          <w:b/>
        </w:rPr>
      </w:pPr>
      <w:r w:rsidRPr="002C7C7E">
        <w:rPr>
          <w:b/>
        </w:rPr>
        <w:t>R- 08     DEPARTAMENTO DEL REGISTRO DEL ESTADO FAMILIAR</w:t>
      </w:r>
    </w:p>
    <w:tbl>
      <w:tblPr>
        <w:tblW w:w="9493" w:type="dxa"/>
        <w:tblCellMar>
          <w:left w:w="70" w:type="dxa"/>
          <w:right w:w="70" w:type="dxa"/>
        </w:tblCellMar>
        <w:tblLook w:val="04A0" w:firstRow="1" w:lastRow="0" w:firstColumn="1" w:lastColumn="0" w:noHBand="0" w:noVBand="1"/>
      </w:tblPr>
      <w:tblGrid>
        <w:gridCol w:w="1780"/>
        <w:gridCol w:w="4740"/>
        <w:gridCol w:w="1555"/>
        <w:gridCol w:w="1418"/>
      </w:tblGrid>
      <w:tr w:rsidR="007C4D5C" w:rsidRPr="002C7C7E" w14:paraId="58DF51F2"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348656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R-08-04-100</w:t>
            </w:r>
          </w:p>
        </w:tc>
        <w:tc>
          <w:tcPr>
            <w:tcW w:w="4740" w:type="dxa"/>
            <w:tcBorders>
              <w:top w:val="single" w:sz="4" w:space="0" w:color="000000"/>
              <w:left w:val="nil"/>
              <w:bottom w:val="single" w:sz="4" w:space="0" w:color="000000"/>
              <w:right w:val="single" w:sz="4" w:space="0" w:color="000000"/>
            </w:tcBorders>
            <w:shd w:val="clear" w:color="auto" w:fill="auto"/>
            <w:hideMark/>
          </w:tcPr>
          <w:p w14:paraId="1B663E3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xml:space="preserve">SILLAS SECRETARIALES ERGONÍMICAS </w:t>
            </w:r>
            <w:proofErr w:type="gramStart"/>
            <w:r w:rsidRPr="002C7C7E">
              <w:rPr>
                <w:rFonts w:eastAsia="Times New Roman" w:cs="Arial"/>
                <w:lang w:eastAsia="es-SV"/>
              </w:rPr>
              <w:t>COLOR  NEGRO</w:t>
            </w:r>
            <w:proofErr w:type="gramEnd"/>
          </w:p>
        </w:tc>
        <w:tc>
          <w:tcPr>
            <w:tcW w:w="1555" w:type="dxa"/>
            <w:tcBorders>
              <w:top w:val="single" w:sz="4" w:space="0" w:color="000000"/>
              <w:left w:val="nil"/>
              <w:bottom w:val="single" w:sz="4" w:space="0" w:color="000000"/>
              <w:right w:val="single" w:sz="4" w:space="0" w:color="000000"/>
            </w:tcBorders>
            <w:shd w:val="clear" w:color="auto" w:fill="auto"/>
            <w:noWrap/>
            <w:hideMark/>
          </w:tcPr>
          <w:p w14:paraId="3C6C8C4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2009-06-10</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B4D8B2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$ 38.00</w:t>
            </w:r>
          </w:p>
        </w:tc>
      </w:tr>
      <w:tr w:rsidR="007C4D5C" w:rsidRPr="002C7C7E" w14:paraId="2D12BF62"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0A578C6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R-08-55-90</w:t>
            </w:r>
          </w:p>
        </w:tc>
        <w:tc>
          <w:tcPr>
            <w:tcW w:w="4740" w:type="dxa"/>
            <w:tcBorders>
              <w:top w:val="single" w:sz="4" w:space="0" w:color="000000"/>
              <w:left w:val="nil"/>
              <w:bottom w:val="single" w:sz="4" w:space="0" w:color="000000"/>
              <w:right w:val="single" w:sz="4" w:space="0" w:color="000000"/>
            </w:tcBorders>
            <w:shd w:val="clear" w:color="auto" w:fill="auto"/>
            <w:hideMark/>
          </w:tcPr>
          <w:p w14:paraId="5BB21CF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CPU MARCA STARVIW, COLOR NEGRO</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5B0D1501"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2010-07-23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1FEB9DD5"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$ 535.70</w:t>
            </w:r>
          </w:p>
        </w:tc>
      </w:tr>
      <w:tr w:rsidR="007C4D5C" w:rsidRPr="002C7C7E" w14:paraId="4A2E3F73"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4344E59F" w14:textId="77777777" w:rsidR="007C4D5C" w:rsidRPr="002C7C7E" w:rsidRDefault="007C4D5C" w:rsidP="001B3D74">
            <w:pPr>
              <w:spacing w:after="0" w:line="240" w:lineRule="auto"/>
              <w:rPr>
                <w:rFonts w:eastAsia="Times New Roman" w:cs="Arial"/>
                <w:lang w:eastAsia="es-SV"/>
              </w:rPr>
            </w:pPr>
          </w:p>
        </w:tc>
        <w:tc>
          <w:tcPr>
            <w:tcW w:w="4740" w:type="dxa"/>
            <w:tcBorders>
              <w:top w:val="single" w:sz="4" w:space="0" w:color="000000"/>
              <w:left w:val="nil"/>
              <w:bottom w:val="single" w:sz="4" w:space="0" w:color="000000"/>
              <w:right w:val="single" w:sz="4" w:space="0" w:color="000000"/>
            </w:tcBorders>
            <w:shd w:val="clear" w:color="auto" w:fill="auto"/>
          </w:tcPr>
          <w:p w14:paraId="4529E87E" w14:textId="77777777" w:rsidR="007C4D5C" w:rsidRPr="002C7C7E" w:rsidRDefault="007C4D5C" w:rsidP="001B3D74">
            <w:pPr>
              <w:spacing w:after="0" w:line="240" w:lineRule="auto"/>
              <w:rPr>
                <w:rFonts w:eastAsia="Times New Roman" w:cs="Arial"/>
                <w:lang w:eastAsia="es-SV"/>
              </w:rPr>
            </w:pPr>
          </w:p>
        </w:tc>
        <w:tc>
          <w:tcPr>
            <w:tcW w:w="1555" w:type="dxa"/>
            <w:tcBorders>
              <w:top w:val="single" w:sz="4" w:space="0" w:color="000000"/>
              <w:left w:val="nil"/>
              <w:bottom w:val="single" w:sz="4" w:space="0" w:color="000000"/>
              <w:right w:val="single" w:sz="4" w:space="0" w:color="000000"/>
            </w:tcBorders>
            <w:shd w:val="clear" w:color="auto" w:fill="auto"/>
            <w:noWrap/>
          </w:tcPr>
          <w:p w14:paraId="73C8FA8B" w14:textId="77777777" w:rsidR="007C4D5C" w:rsidRPr="002C7C7E" w:rsidRDefault="007C4D5C" w:rsidP="001B3D74">
            <w:pPr>
              <w:spacing w:after="0" w:line="240" w:lineRule="auto"/>
              <w:rPr>
                <w:rFonts w:eastAsia="Times New Roman" w:cs="Arial"/>
                <w:color w:val="000000"/>
                <w:lang w:eastAsia="es-SV"/>
              </w:rPr>
            </w:pPr>
          </w:p>
        </w:tc>
        <w:tc>
          <w:tcPr>
            <w:tcW w:w="1418" w:type="dxa"/>
            <w:tcBorders>
              <w:top w:val="single" w:sz="4" w:space="0" w:color="000000"/>
              <w:left w:val="nil"/>
              <w:bottom w:val="single" w:sz="4" w:space="0" w:color="000000"/>
              <w:right w:val="single" w:sz="4" w:space="0" w:color="000000"/>
            </w:tcBorders>
            <w:shd w:val="clear" w:color="auto" w:fill="auto"/>
            <w:noWrap/>
          </w:tcPr>
          <w:p w14:paraId="00409F5C" w14:textId="77777777" w:rsidR="007C4D5C" w:rsidRPr="002C7C7E" w:rsidRDefault="007C4D5C" w:rsidP="001B3D74">
            <w:pPr>
              <w:spacing w:after="0" w:line="240" w:lineRule="auto"/>
              <w:rPr>
                <w:rFonts w:eastAsia="Times New Roman" w:cs="Arial"/>
                <w:color w:val="000000"/>
                <w:lang w:eastAsia="es-SV"/>
              </w:rPr>
            </w:pPr>
          </w:p>
        </w:tc>
      </w:tr>
    </w:tbl>
    <w:p w14:paraId="6B44ED00" w14:textId="77777777" w:rsidR="007C4D5C" w:rsidRPr="002C7C7E" w:rsidRDefault="007C4D5C" w:rsidP="007C4D5C">
      <w:pPr>
        <w:tabs>
          <w:tab w:val="left" w:pos="7560"/>
        </w:tabs>
        <w:rPr>
          <w:b/>
        </w:rPr>
      </w:pPr>
    </w:p>
    <w:p w14:paraId="4E451980" w14:textId="77777777" w:rsidR="007C4D5C" w:rsidRPr="002C7C7E" w:rsidRDefault="007C4D5C" w:rsidP="007C4D5C">
      <w:pPr>
        <w:tabs>
          <w:tab w:val="left" w:pos="7560"/>
        </w:tabs>
        <w:rPr>
          <w:b/>
        </w:rPr>
      </w:pPr>
    </w:p>
    <w:p w14:paraId="4BF0311F" w14:textId="77777777" w:rsidR="007C4D5C" w:rsidRPr="002C7C7E" w:rsidRDefault="007C4D5C" w:rsidP="007C4D5C">
      <w:pPr>
        <w:tabs>
          <w:tab w:val="left" w:pos="7560"/>
        </w:tabs>
        <w:rPr>
          <w:b/>
        </w:rPr>
      </w:pPr>
      <w:r w:rsidRPr="002C7C7E">
        <w:rPr>
          <w:b/>
        </w:rPr>
        <w:t>S-03 SECRETARIA</w:t>
      </w:r>
    </w:p>
    <w:tbl>
      <w:tblPr>
        <w:tblW w:w="9493" w:type="dxa"/>
        <w:tblCellMar>
          <w:left w:w="70" w:type="dxa"/>
          <w:right w:w="70" w:type="dxa"/>
        </w:tblCellMar>
        <w:tblLook w:val="04A0" w:firstRow="1" w:lastRow="0" w:firstColumn="1" w:lastColumn="0" w:noHBand="0" w:noVBand="1"/>
      </w:tblPr>
      <w:tblGrid>
        <w:gridCol w:w="1780"/>
        <w:gridCol w:w="4740"/>
        <w:gridCol w:w="1555"/>
        <w:gridCol w:w="1418"/>
      </w:tblGrid>
      <w:tr w:rsidR="007C4D5C" w:rsidRPr="002C7C7E" w14:paraId="31CA01D9"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899422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S-03-49-405</w:t>
            </w:r>
          </w:p>
        </w:tc>
        <w:tc>
          <w:tcPr>
            <w:tcW w:w="4740" w:type="dxa"/>
            <w:tcBorders>
              <w:top w:val="single" w:sz="4" w:space="0" w:color="000000"/>
              <w:left w:val="nil"/>
              <w:bottom w:val="single" w:sz="4" w:space="0" w:color="000000"/>
              <w:right w:val="single" w:sz="4" w:space="0" w:color="000000"/>
            </w:tcBorders>
            <w:shd w:val="clear" w:color="auto" w:fill="auto"/>
            <w:hideMark/>
          </w:tcPr>
          <w:p w14:paraId="0A8B0452" w14:textId="77777777" w:rsidR="007C4D5C" w:rsidRPr="00C31770" w:rsidRDefault="007C4D5C" w:rsidP="001B3D74">
            <w:pPr>
              <w:spacing w:after="0" w:line="240" w:lineRule="auto"/>
              <w:rPr>
                <w:rFonts w:eastAsia="Times New Roman" w:cs="Arial"/>
                <w:lang w:val="en-US" w:eastAsia="es-SV"/>
              </w:rPr>
            </w:pPr>
            <w:r w:rsidRPr="00C31770">
              <w:rPr>
                <w:rFonts w:eastAsia="Times New Roman" w:cs="Arial"/>
                <w:lang w:val="en-US" w:eastAsia="es-SV"/>
              </w:rPr>
              <w:t>UPS APS BX600L LM 600VA/300W 4 SAL</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12317BD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2019-02-26</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0F685D2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$ 49.50</w:t>
            </w:r>
          </w:p>
        </w:tc>
      </w:tr>
      <w:tr w:rsidR="007C4D5C" w:rsidRPr="002C7C7E" w14:paraId="7794B223"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DB5BE8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S-03-17-109</w:t>
            </w:r>
          </w:p>
        </w:tc>
        <w:tc>
          <w:tcPr>
            <w:tcW w:w="4740" w:type="dxa"/>
            <w:tcBorders>
              <w:top w:val="single" w:sz="4" w:space="0" w:color="000000"/>
              <w:left w:val="nil"/>
              <w:bottom w:val="single" w:sz="4" w:space="0" w:color="000000"/>
              <w:right w:val="single" w:sz="4" w:space="0" w:color="000000"/>
            </w:tcBorders>
            <w:shd w:val="clear" w:color="auto" w:fill="auto"/>
            <w:hideMark/>
          </w:tcPr>
          <w:p w14:paraId="305AC23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TELEFONO SMART</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24DA9AC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2015-10-23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71702DA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$ 30.00</w:t>
            </w:r>
          </w:p>
        </w:tc>
      </w:tr>
      <w:tr w:rsidR="007C4D5C" w:rsidRPr="002C7C7E" w14:paraId="613A994C"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E82F1C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S-03-17-102</w:t>
            </w:r>
          </w:p>
        </w:tc>
        <w:tc>
          <w:tcPr>
            <w:tcW w:w="4740" w:type="dxa"/>
            <w:tcBorders>
              <w:top w:val="single" w:sz="4" w:space="0" w:color="000000"/>
              <w:left w:val="nil"/>
              <w:bottom w:val="single" w:sz="4" w:space="0" w:color="000000"/>
              <w:right w:val="single" w:sz="4" w:space="0" w:color="000000"/>
            </w:tcBorders>
            <w:shd w:val="clear" w:color="auto" w:fill="auto"/>
            <w:hideMark/>
          </w:tcPr>
          <w:p w14:paraId="208181D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TELEFONO BLU TV S1</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235F9B5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2015-03-18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5D7C202"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$ 35.00</w:t>
            </w:r>
          </w:p>
        </w:tc>
      </w:tr>
      <w:tr w:rsidR="007C4D5C" w:rsidRPr="002C7C7E" w14:paraId="735BBD77"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017D8E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S-03-11-62</w:t>
            </w:r>
          </w:p>
        </w:tc>
        <w:tc>
          <w:tcPr>
            <w:tcW w:w="4740" w:type="dxa"/>
            <w:tcBorders>
              <w:top w:val="single" w:sz="4" w:space="0" w:color="000000"/>
              <w:left w:val="nil"/>
              <w:bottom w:val="single" w:sz="4" w:space="0" w:color="000000"/>
              <w:right w:val="single" w:sz="4" w:space="0" w:color="000000"/>
            </w:tcBorders>
            <w:shd w:val="clear" w:color="auto" w:fill="auto"/>
            <w:hideMark/>
          </w:tcPr>
          <w:p w14:paraId="4DE88C5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CONTOMETRO MARCA CASIO DR-210TM,</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6D5C42C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2013-11-14</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077A214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$ 83.00</w:t>
            </w:r>
          </w:p>
        </w:tc>
      </w:tr>
      <w:tr w:rsidR="007C4D5C" w:rsidRPr="002C7C7E" w14:paraId="1E2135EF"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2180772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S-03-04-182</w:t>
            </w:r>
          </w:p>
        </w:tc>
        <w:tc>
          <w:tcPr>
            <w:tcW w:w="4740" w:type="dxa"/>
            <w:tcBorders>
              <w:top w:val="single" w:sz="4" w:space="0" w:color="000000"/>
              <w:left w:val="nil"/>
              <w:bottom w:val="single" w:sz="4" w:space="0" w:color="000000"/>
              <w:right w:val="single" w:sz="4" w:space="0" w:color="000000"/>
            </w:tcBorders>
            <w:shd w:val="clear" w:color="auto" w:fill="auto"/>
            <w:hideMark/>
          </w:tcPr>
          <w:p w14:paraId="586866B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EJECUTIVA COLOR NEGRO, CON BRASOS</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3838656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2013-08-20</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6695DBE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$ 96.00</w:t>
            </w:r>
          </w:p>
        </w:tc>
      </w:tr>
      <w:tr w:rsidR="007C4D5C" w:rsidRPr="002C7C7E" w14:paraId="44F11E23"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B1EDA9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S-03-49-183</w:t>
            </w:r>
          </w:p>
        </w:tc>
        <w:tc>
          <w:tcPr>
            <w:tcW w:w="4740" w:type="dxa"/>
            <w:tcBorders>
              <w:top w:val="single" w:sz="4" w:space="0" w:color="000000"/>
              <w:left w:val="nil"/>
              <w:bottom w:val="single" w:sz="4" w:space="0" w:color="000000"/>
              <w:right w:val="single" w:sz="4" w:space="0" w:color="000000"/>
            </w:tcBorders>
            <w:shd w:val="clear" w:color="auto" w:fill="auto"/>
            <w:hideMark/>
          </w:tcPr>
          <w:p w14:paraId="69B447E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FORZA, COLOR NEGRO</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4437C86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2013-05-03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B10F76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$ 68.00</w:t>
            </w:r>
          </w:p>
        </w:tc>
      </w:tr>
      <w:tr w:rsidR="007C4D5C" w:rsidRPr="002C7C7E" w14:paraId="7695FE06"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11E031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S-03-14-98</w:t>
            </w:r>
          </w:p>
        </w:tc>
        <w:tc>
          <w:tcPr>
            <w:tcW w:w="4740" w:type="dxa"/>
            <w:tcBorders>
              <w:top w:val="single" w:sz="4" w:space="0" w:color="000000"/>
              <w:left w:val="nil"/>
              <w:bottom w:val="single" w:sz="4" w:space="0" w:color="000000"/>
              <w:right w:val="single" w:sz="4" w:space="0" w:color="000000"/>
            </w:tcBorders>
            <w:shd w:val="clear" w:color="auto" w:fill="auto"/>
            <w:hideMark/>
          </w:tcPr>
          <w:p w14:paraId="276AB75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IMPRESORA MARCA CANON IP 2700, COLOR NEGRO,</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44097BC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2013-04-23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3ADE209D"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$ 40.00</w:t>
            </w:r>
          </w:p>
        </w:tc>
      </w:tr>
      <w:tr w:rsidR="007C4D5C" w:rsidRPr="002C7C7E" w14:paraId="7637BFD3"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733F27F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S-03-14-97</w:t>
            </w:r>
          </w:p>
        </w:tc>
        <w:tc>
          <w:tcPr>
            <w:tcW w:w="4740" w:type="dxa"/>
            <w:tcBorders>
              <w:top w:val="single" w:sz="4" w:space="0" w:color="000000"/>
              <w:left w:val="nil"/>
              <w:bottom w:val="single" w:sz="4" w:space="0" w:color="000000"/>
              <w:right w:val="single" w:sz="4" w:space="0" w:color="000000"/>
            </w:tcBorders>
            <w:shd w:val="clear" w:color="auto" w:fill="auto"/>
            <w:hideMark/>
          </w:tcPr>
          <w:p w14:paraId="58ECE4E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IMPRESORA MULTIFUNCIÓN MARCA CANON MP230</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1316585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2013-04-16</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5B480D6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$ 68.00</w:t>
            </w:r>
          </w:p>
        </w:tc>
      </w:tr>
      <w:tr w:rsidR="007C4D5C" w:rsidRPr="002C7C7E" w14:paraId="016EBD68" w14:textId="77777777" w:rsidTr="001B3D74">
        <w:trPr>
          <w:trHeight w:val="312"/>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53C6E87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S-03-04-178</w:t>
            </w:r>
          </w:p>
        </w:tc>
        <w:tc>
          <w:tcPr>
            <w:tcW w:w="4740" w:type="dxa"/>
            <w:tcBorders>
              <w:top w:val="single" w:sz="4" w:space="0" w:color="000000"/>
              <w:left w:val="nil"/>
              <w:bottom w:val="single" w:sz="4" w:space="0" w:color="000000"/>
              <w:right w:val="single" w:sz="4" w:space="0" w:color="000000"/>
            </w:tcBorders>
            <w:shd w:val="clear" w:color="auto" w:fill="auto"/>
            <w:hideMark/>
          </w:tcPr>
          <w:p w14:paraId="10D08C1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SECRETARIAL 69221</w:t>
            </w:r>
          </w:p>
        </w:tc>
        <w:tc>
          <w:tcPr>
            <w:tcW w:w="1555" w:type="dxa"/>
            <w:tcBorders>
              <w:top w:val="single" w:sz="4" w:space="0" w:color="000000"/>
              <w:left w:val="nil"/>
              <w:bottom w:val="single" w:sz="4" w:space="0" w:color="000000"/>
              <w:right w:val="single" w:sz="4" w:space="0" w:color="000000"/>
            </w:tcBorders>
            <w:shd w:val="clear" w:color="auto" w:fill="auto"/>
            <w:noWrap/>
            <w:hideMark/>
          </w:tcPr>
          <w:p w14:paraId="2B9A77E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2013-01-31</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5FF6282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$ 80.00</w:t>
            </w:r>
          </w:p>
        </w:tc>
      </w:tr>
      <w:tr w:rsidR="007C4D5C" w:rsidRPr="002C7C7E" w14:paraId="1E35FDA1" w14:textId="77777777" w:rsidTr="001B3D74">
        <w:trPr>
          <w:trHeight w:val="934"/>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1064E77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S-03-06-310</w:t>
            </w:r>
          </w:p>
        </w:tc>
        <w:tc>
          <w:tcPr>
            <w:tcW w:w="4740" w:type="dxa"/>
            <w:tcBorders>
              <w:top w:val="single" w:sz="4" w:space="0" w:color="000000"/>
              <w:left w:val="nil"/>
              <w:bottom w:val="single" w:sz="4" w:space="0" w:color="000000"/>
              <w:right w:val="single" w:sz="4" w:space="0" w:color="000000"/>
            </w:tcBorders>
            <w:shd w:val="clear" w:color="auto" w:fill="auto"/>
            <w:hideMark/>
          </w:tcPr>
          <w:p w14:paraId="0A10B24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ERGONOMICA DE ESPERA</w:t>
            </w:r>
          </w:p>
        </w:tc>
        <w:tc>
          <w:tcPr>
            <w:tcW w:w="1555" w:type="dxa"/>
            <w:tcBorders>
              <w:top w:val="single" w:sz="4" w:space="0" w:color="000000"/>
              <w:left w:val="nil"/>
              <w:bottom w:val="single" w:sz="4" w:space="0" w:color="000000"/>
              <w:right w:val="single" w:sz="4" w:space="0" w:color="000000"/>
            </w:tcBorders>
            <w:shd w:val="clear" w:color="auto" w:fill="auto"/>
            <w:noWrap/>
          </w:tcPr>
          <w:p w14:paraId="3D93F7F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2019/07/26</w:t>
            </w:r>
          </w:p>
        </w:tc>
        <w:tc>
          <w:tcPr>
            <w:tcW w:w="1418" w:type="dxa"/>
            <w:tcBorders>
              <w:top w:val="single" w:sz="4" w:space="0" w:color="000000"/>
              <w:left w:val="nil"/>
              <w:bottom w:val="single" w:sz="4" w:space="0" w:color="000000"/>
              <w:right w:val="single" w:sz="4" w:space="0" w:color="000000"/>
            </w:tcBorders>
            <w:shd w:val="clear" w:color="auto" w:fill="auto"/>
            <w:noWrap/>
          </w:tcPr>
          <w:p w14:paraId="709BA5D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$35.71</w:t>
            </w:r>
          </w:p>
        </w:tc>
      </w:tr>
      <w:tr w:rsidR="007C4D5C" w:rsidRPr="002C7C7E" w14:paraId="5DA5D8AF" w14:textId="77777777" w:rsidTr="001B3D74">
        <w:trPr>
          <w:trHeight w:val="934"/>
        </w:trPr>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84FB8C5" w14:textId="77777777" w:rsidR="007C4D5C" w:rsidRPr="002C7C7E" w:rsidRDefault="007C4D5C" w:rsidP="001B3D74">
            <w:pPr>
              <w:spacing w:after="0" w:line="240" w:lineRule="auto"/>
              <w:rPr>
                <w:rFonts w:eastAsia="Times New Roman" w:cs="Arial"/>
                <w:lang w:eastAsia="es-SV"/>
              </w:rPr>
            </w:pPr>
          </w:p>
        </w:tc>
        <w:tc>
          <w:tcPr>
            <w:tcW w:w="4740" w:type="dxa"/>
            <w:tcBorders>
              <w:top w:val="single" w:sz="4" w:space="0" w:color="000000"/>
              <w:left w:val="nil"/>
              <w:bottom w:val="single" w:sz="4" w:space="0" w:color="000000"/>
              <w:right w:val="single" w:sz="4" w:space="0" w:color="000000"/>
            </w:tcBorders>
            <w:shd w:val="clear" w:color="auto" w:fill="auto"/>
          </w:tcPr>
          <w:p w14:paraId="457028A5" w14:textId="77777777" w:rsidR="007C4D5C" w:rsidRPr="002C7C7E" w:rsidRDefault="007C4D5C" w:rsidP="001B3D74">
            <w:pPr>
              <w:spacing w:after="0" w:line="240" w:lineRule="auto"/>
              <w:rPr>
                <w:rFonts w:eastAsia="Times New Roman" w:cs="Arial"/>
                <w:lang w:eastAsia="es-SV"/>
              </w:rPr>
            </w:pPr>
          </w:p>
        </w:tc>
        <w:tc>
          <w:tcPr>
            <w:tcW w:w="1555" w:type="dxa"/>
            <w:tcBorders>
              <w:top w:val="single" w:sz="4" w:space="0" w:color="000000"/>
              <w:left w:val="nil"/>
              <w:bottom w:val="single" w:sz="4" w:space="0" w:color="000000"/>
              <w:right w:val="single" w:sz="4" w:space="0" w:color="000000"/>
            </w:tcBorders>
            <w:shd w:val="clear" w:color="auto" w:fill="auto"/>
            <w:noWrap/>
          </w:tcPr>
          <w:p w14:paraId="7AD41BED" w14:textId="77777777" w:rsidR="007C4D5C" w:rsidRPr="002C7C7E" w:rsidRDefault="007C4D5C" w:rsidP="001B3D74">
            <w:pPr>
              <w:spacing w:after="0" w:line="240" w:lineRule="auto"/>
              <w:rPr>
                <w:rFonts w:eastAsia="Times New Roman" w:cs="Arial"/>
                <w:lang w:eastAsia="es-SV"/>
              </w:rPr>
            </w:pPr>
          </w:p>
        </w:tc>
        <w:tc>
          <w:tcPr>
            <w:tcW w:w="1418" w:type="dxa"/>
            <w:tcBorders>
              <w:top w:val="single" w:sz="4" w:space="0" w:color="000000"/>
              <w:left w:val="nil"/>
              <w:bottom w:val="single" w:sz="4" w:space="0" w:color="000000"/>
              <w:right w:val="single" w:sz="4" w:space="0" w:color="000000"/>
            </w:tcBorders>
            <w:shd w:val="clear" w:color="auto" w:fill="auto"/>
            <w:noWrap/>
          </w:tcPr>
          <w:p w14:paraId="36405912" w14:textId="77777777" w:rsidR="007C4D5C" w:rsidRPr="002C7C7E" w:rsidRDefault="007C4D5C" w:rsidP="001B3D74">
            <w:pPr>
              <w:spacing w:after="0" w:line="240" w:lineRule="auto"/>
              <w:rPr>
                <w:rFonts w:eastAsia="Times New Roman" w:cs="Arial"/>
                <w:lang w:eastAsia="es-SV"/>
              </w:rPr>
            </w:pPr>
          </w:p>
        </w:tc>
      </w:tr>
    </w:tbl>
    <w:p w14:paraId="3E76A6EA" w14:textId="77777777" w:rsidR="007C4D5C" w:rsidRPr="002C7C7E" w:rsidRDefault="007C4D5C" w:rsidP="007C4D5C">
      <w:pPr>
        <w:spacing w:after="0" w:line="240" w:lineRule="auto"/>
        <w:rPr>
          <w:rFonts w:eastAsia="Times New Roman" w:cs="Arial"/>
          <w:lang w:eastAsia="es-SV"/>
        </w:rPr>
      </w:pPr>
    </w:p>
    <w:p w14:paraId="12DD12FA" w14:textId="77777777" w:rsidR="007C4D5C" w:rsidRPr="002C7C7E" w:rsidRDefault="007C4D5C" w:rsidP="007C4D5C">
      <w:pPr>
        <w:tabs>
          <w:tab w:val="left" w:pos="7560"/>
        </w:tabs>
        <w:rPr>
          <w:b/>
        </w:rPr>
      </w:pPr>
      <w:r w:rsidRPr="002C7C7E">
        <w:rPr>
          <w:b/>
        </w:rPr>
        <w:t>G-26 GERENCIA</w:t>
      </w:r>
    </w:p>
    <w:tbl>
      <w:tblPr>
        <w:tblW w:w="9493" w:type="dxa"/>
        <w:tblCellMar>
          <w:left w:w="70" w:type="dxa"/>
          <w:right w:w="70" w:type="dxa"/>
        </w:tblCellMar>
        <w:tblLook w:val="04A0" w:firstRow="1" w:lastRow="0" w:firstColumn="1" w:lastColumn="0" w:noHBand="0" w:noVBand="1"/>
      </w:tblPr>
      <w:tblGrid>
        <w:gridCol w:w="1838"/>
        <w:gridCol w:w="4820"/>
        <w:gridCol w:w="1417"/>
        <w:gridCol w:w="1418"/>
      </w:tblGrid>
      <w:tr w:rsidR="007C4D5C" w:rsidRPr="002C7C7E" w14:paraId="592839E1"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462DBF1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G-26-07-344</w:t>
            </w:r>
          </w:p>
        </w:tc>
        <w:tc>
          <w:tcPr>
            <w:tcW w:w="4820" w:type="dxa"/>
            <w:tcBorders>
              <w:top w:val="single" w:sz="4" w:space="0" w:color="000000"/>
              <w:left w:val="nil"/>
              <w:bottom w:val="single" w:sz="4" w:space="0" w:color="000000"/>
              <w:right w:val="single" w:sz="4" w:space="0" w:color="000000"/>
            </w:tcBorders>
            <w:shd w:val="clear" w:color="auto" w:fill="auto"/>
            <w:hideMark/>
          </w:tcPr>
          <w:p w14:paraId="640886A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BLANCA DE PETATILLO 11760BL</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3622C8C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2018-12-13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6F7E3E48"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$ 9.95</w:t>
            </w:r>
          </w:p>
        </w:tc>
      </w:tr>
      <w:tr w:rsidR="007C4D5C" w:rsidRPr="002C7C7E" w14:paraId="08912D66" w14:textId="77777777" w:rsidTr="001B3D74">
        <w:trPr>
          <w:trHeight w:val="312"/>
        </w:trPr>
        <w:tc>
          <w:tcPr>
            <w:tcW w:w="1838" w:type="dxa"/>
            <w:tcBorders>
              <w:top w:val="nil"/>
              <w:left w:val="single" w:sz="4" w:space="0" w:color="000000"/>
              <w:bottom w:val="single" w:sz="4" w:space="0" w:color="000000"/>
              <w:right w:val="single" w:sz="4" w:space="0" w:color="000000"/>
            </w:tcBorders>
            <w:shd w:val="clear" w:color="auto" w:fill="auto"/>
            <w:hideMark/>
          </w:tcPr>
          <w:p w14:paraId="774151F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G-26-07-345</w:t>
            </w:r>
          </w:p>
        </w:tc>
        <w:tc>
          <w:tcPr>
            <w:tcW w:w="4820" w:type="dxa"/>
            <w:tcBorders>
              <w:top w:val="nil"/>
              <w:left w:val="nil"/>
              <w:bottom w:val="single" w:sz="4" w:space="0" w:color="000000"/>
              <w:right w:val="single" w:sz="4" w:space="0" w:color="000000"/>
            </w:tcBorders>
            <w:shd w:val="clear" w:color="auto" w:fill="auto"/>
            <w:hideMark/>
          </w:tcPr>
          <w:p w14:paraId="1FF259C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BLANCA DE PETATILLO 11760BL</w:t>
            </w:r>
          </w:p>
        </w:tc>
        <w:tc>
          <w:tcPr>
            <w:tcW w:w="1417" w:type="dxa"/>
            <w:tcBorders>
              <w:top w:val="nil"/>
              <w:left w:val="nil"/>
              <w:bottom w:val="single" w:sz="4" w:space="0" w:color="000000"/>
              <w:right w:val="single" w:sz="4" w:space="0" w:color="000000"/>
            </w:tcBorders>
            <w:shd w:val="clear" w:color="auto" w:fill="auto"/>
            <w:noWrap/>
            <w:hideMark/>
          </w:tcPr>
          <w:p w14:paraId="2F6B1A9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2018-12-13</w:t>
            </w:r>
          </w:p>
        </w:tc>
        <w:tc>
          <w:tcPr>
            <w:tcW w:w="1418" w:type="dxa"/>
            <w:tcBorders>
              <w:top w:val="nil"/>
              <w:left w:val="nil"/>
              <w:bottom w:val="single" w:sz="4" w:space="0" w:color="000000"/>
              <w:right w:val="single" w:sz="4" w:space="0" w:color="000000"/>
            </w:tcBorders>
            <w:shd w:val="clear" w:color="auto" w:fill="auto"/>
            <w:noWrap/>
            <w:hideMark/>
          </w:tcPr>
          <w:p w14:paraId="3AE89B0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$ 9.95</w:t>
            </w:r>
          </w:p>
        </w:tc>
      </w:tr>
      <w:tr w:rsidR="007C4D5C" w:rsidRPr="002C7C7E" w14:paraId="76E26D0C"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4487563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G-26-49-190</w:t>
            </w:r>
          </w:p>
        </w:tc>
        <w:tc>
          <w:tcPr>
            <w:tcW w:w="4820" w:type="dxa"/>
            <w:tcBorders>
              <w:top w:val="single" w:sz="4" w:space="0" w:color="000000"/>
              <w:left w:val="nil"/>
              <w:bottom w:val="single" w:sz="4" w:space="0" w:color="000000"/>
              <w:right w:val="single" w:sz="4" w:space="0" w:color="000000"/>
            </w:tcBorders>
            <w:shd w:val="clear" w:color="auto" w:fill="auto"/>
            <w:hideMark/>
          </w:tcPr>
          <w:p w14:paraId="1702F2E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REGULADOR DE VOLTAJE MARCA ORVITEC</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672DD5AB"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2016-04-13</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646AF914"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$ 68.00</w:t>
            </w:r>
          </w:p>
        </w:tc>
      </w:tr>
      <w:tr w:rsidR="007C4D5C" w:rsidRPr="002C7C7E" w14:paraId="26AA3111"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677E5E1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G-26-55-193</w:t>
            </w:r>
          </w:p>
          <w:p w14:paraId="75EBA3FD" w14:textId="77777777" w:rsidR="007C4D5C" w:rsidRPr="002C7C7E" w:rsidRDefault="007C4D5C" w:rsidP="001B3D74">
            <w:pPr>
              <w:spacing w:after="0" w:line="240" w:lineRule="auto"/>
              <w:rPr>
                <w:rFonts w:eastAsia="Times New Roman" w:cs="Arial"/>
                <w:lang w:eastAsia="es-SV"/>
              </w:rPr>
            </w:pPr>
          </w:p>
          <w:p w14:paraId="6BFF1DBD" w14:textId="77777777" w:rsidR="007C4D5C" w:rsidRPr="002C7C7E" w:rsidRDefault="007C4D5C" w:rsidP="001B3D74">
            <w:pPr>
              <w:spacing w:after="0" w:line="240" w:lineRule="auto"/>
              <w:rPr>
                <w:rFonts w:eastAsia="Times New Roman" w:cs="Arial"/>
                <w:lang w:eastAsia="es-SV"/>
              </w:rPr>
            </w:pPr>
          </w:p>
        </w:tc>
        <w:tc>
          <w:tcPr>
            <w:tcW w:w="4820" w:type="dxa"/>
            <w:tcBorders>
              <w:top w:val="single" w:sz="4" w:space="0" w:color="000000"/>
              <w:left w:val="nil"/>
              <w:bottom w:val="single" w:sz="4" w:space="0" w:color="000000"/>
              <w:right w:val="single" w:sz="4" w:space="0" w:color="000000"/>
            </w:tcBorders>
            <w:shd w:val="clear" w:color="auto" w:fill="auto"/>
            <w:hideMark/>
          </w:tcPr>
          <w:p w14:paraId="3524CD2D" w14:textId="77777777" w:rsidR="007C4D5C" w:rsidRPr="002C7C7E" w:rsidRDefault="007C4D5C" w:rsidP="001B3D74">
            <w:pPr>
              <w:spacing w:after="0" w:line="240" w:lineRule="auto"/>
              <w:rPr>
                <w:rFonts w:eastAsia="Times New Roman" w:cs="Arial"/>
                <w:lang w:val="en-US" w:eastAsia="es-SV"/>
              </w:rPr>
            </w:pPr>
            <w:r w:rsidRPr="002C7C7E">
              <w:rPr>
                <w:rFonts w:eastAsia="Times New Roman" w:cs="Arial"/>
                <w:lang w:val="en-US" w:eastAsia="es-SV"/>
              </w:rPr>
              <w:t>MINI CPU BRIK GIGABYTE CORE I3</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5FE01861"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2015-09-14</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331423B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$ 678.96</w:t>
            </w:r>
          </w:p>
        </w:tc>
      </w:tr>
      <w:tr w:rsidR="007C4D5C" w:rsidRPr="002C7C7E" w14:paraId="4A803EF6"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6A292500"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G-26-14-86</w:t>
            </w:r>
          </w:p>
        </w:tc>
        <w:tc>
          <w:tcPr>
            <w:tcW w:w="4820" w:type="dxa"/>
            <w:tcBorders>
              <w:top w:val="single" w:sz="4" w:space="0" w:color="000000"/>
              <w:left w:val="nil"/>
              <w:bottom w:val="single" w:sz="4" w:space="0" w:color="000000"/>
              <w:right w:val="single" w:sz="4" w:space="0" w:color="000000"/>
            </w:tcBorders>
            <w:shd w:val="clear" w:color="auto" w:fill="auto"/>
            <w:hideMark/>
          </w:tcPr>
          <w:p w14:paraId="477D6A4F"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IMPRESORA MULTIFUNCIONAL CANON MP280</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31643576"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2010-08-20</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6C63C4C2"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$ 65.00</w:t>
            </w:r>
          </w:p>
        </w:tc>
      </w:tr>
      <w:tr w:rsidR="007C4D5C" w:rsidRPr="002C7C7E" w14:paraId="212440BB" w14:textId="77777777" w:rsidTr="001B3D74">
        <w:trPr>
          <w:trHeight w:val="627"/>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34FC4034"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G-26-44-51</w:t>
            </w:r>
          </w:p>
        </w:tc>
        <w:tc>
          <w:tcPr>
            <w:tcW w:w="4820" w:type="dxa"/>
            <w:tcBorders>
              <w:top w:val="single" w:sz="4" w:space="0" w:color="000000"/>
              <w:left w:val="nil"/>
              <w:bottom w:val="single" w:sz="4" w:space="0" w:color="000000"/>
              <w:right w:val="single" w:sz="4" w:space="0" w:color="000000"/>
            </w:tcBorders>
            <w:shd w:val="clear" w:color="auto" w:fill="auto"/>
            <w:hideMark/>
          </w:tcPr>
          <w:p w14:paraId="4C37E6C1" w14:textId="77777777" w:rsidR="007C4D5C" w:rsidRPr="002C7C7E" w:rsidRDefault="007C4D5C" w:rsidP="001B3D74">
            <w:pPr>
              <w:spacing w:after="0" w:line="240" w:lineRule="auto"/>
              <w:rPr>
                <w:rFonts w:eastAsia="Times New Roman"/>
                <w:color w:val="000000"/>
                <w:lang w:eastAsia="es-SV"/>
              </w:rPr>
            </w:pPr>
            <w:r w:rsidRPr="002C7C7E">
              <w:rPr>
                <w:rFonts w:eastAsia="Times New Roman" w:cs="Arial"/>
                <w:lang w:eastAsia="es-SV"/>
              </w:rPr>
              <w:t>LIBRERA DE MELAMINA COLOR MAPLE DE 2.60 X</w:t>
            </w:r>
            <w:r w:rsidRPr="002C7C7E">
              <w:rPr>
                <w:rFonts w:eastAsia="Times New Roman" w:cs="Arial"/>
                <w:lang w:eastAsia="es-SV"/>
              </w:rPr>
              <w:br/>
              <w:t>0.40 X 1.82</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179C481E"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2010-07-05</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61875DBF"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$ 268.75</w:t>
            </w:r>
          </w:p>
        </w:tc>
      </w:tr>
      <w:tr w:rsidR="007C4D5C" w:rsidRPr="002C7C7E" w14:paraId="41FEA292"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06D3FF5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G-26-49-296</w:t>
            </w:r>
          </w:p>
        </w:tc>
        <w:tc>
          <w:tcPr>
            <w:tcW w:w="4820" w:type="dxa"/>
            <w:tcBorders>
              <w:top w:val="single" w:sz="4" w:space="0" w:color="000000"/>
              <w:left w:val="nil"/>
              <w:bottom w:val="single" w:sz="4" w:space="0" w:color="000000"/>
              <w:right w:val="single" w:sz="4" w:space="0" w:color="000000"/>
            </w:tcBorders>
            <w:shd w:val="clear" w:color="auto" w:fill="auto"/>
            <w:hideMark/>
          </w:tcPr>
          <w:p w14:paraId="0DF7189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UPS 750 VA 6 SALIDAS LED CENTRA</w:t>
            </w:r>
          </w:p>
        </w:tc>
        <w:tc>
          <w:tcPr>
            <w:tcW w:w="1417" w:type="dxa"/>
            <w:tcBorders>
              <w:top w:val="single" w:sz="4" w:space="0" w:color="000000"/>
              <w:left w:val="nil"/>
              <w:bottom w:val="single" w:sz="4" w:space="0" w:color="000000"/>
              <w:right w:val="single" w:sz="4" w:space="0" w:color="000000"/>
            </w:tcBorders>
            <w:shd w:val="clear" w:color="auto" w:fill="auto"/>
            <w:noWrap/>
            <w:hideMark/>
          </w:tcPr>
          <w:p w14:paraId="5B7792AD"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2004-10-06</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1542E2AC" w14:textId="77777777" w:rsidR="007C4D5C" w:rsidRPr="002C7C7E" w:rsidRDefault="007C4D5C" w:rsidP="001B3D74">
            <w:pPr>
              <w:spacing w:after="0" w:line="240" w:lineRule="auto"/>
              <w:rPr>
                <w:rFonts w:eastAsia="Times New Roman" w:cs="Arial"/>
                <w:color w:val="000000"/>
                <w:lang w:eastAsia="es-SV"/>
              </w:rPr>
            </w:pPr>
            <w:r w:rsidRPr="002C7C7E">
              <w:rPr>
                <w:rFonts w:eastAsia="Times New Roman" w:cs="Arial"/>
                <w:color w:val="000000"/>
                <w:lang w:eastAsia="es-SV"/>
              </w:rPr>
              <w:t>$ 48.00</w:t>
            </w:r>
          </w:p>
        </w:tc>
      </w:tr>
      <w:tr w:rsidR="007C4D5C" w:rsidRPr="002C7C7E" w14:paraId="17CC8E82" w14:textId="77777777" w:rsidTr="001B3D74">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0AF9CD2" w14:textId="77777777" w:rsidR="007C4D5C" w:rsidRPr="002C7C7E" w:rsidRDefault="007C4D5C" w:rsidP="001B3D74">
            <w:pPr>
              <w:spacing w:after="0" w:line="240" w:lineRule="auto"/>
              <w:rPr>
                <w:rFonts w:eastAsia="Times New Roman" w:cs="Arial"/>
                <w:lang w:eastAsia="es-SV"/>
              </w:rPr>
            </w:pPr>
          </w:p>
        </w:tc>
        <w:tc>
          <w:tcPr>
            <w:tcW w:w="4820" w:type="dxa"/>
            <w:tcBorders>
              <w:top w:val="single" w:sz="4" w:space="0" w:color="000000"/>
              <w:left w:val="nil"/>
              <w:bottom w:val="single" w:sz="4" w:space="0" w:color="000000"/>
              <w:right w:val="single" w:sz="4" w:space="0" w:color="000000"/>
            </w:tcBorders>
            <w:shd w:val="clear" w:color="auto" w:fill="auto"/>
          </w:tcPr>
          <w:p w14:paraId="4C1FFFB3" w14:textId="77777777" w:rsidR="007C4D5C" w:rsidRPr="002C7C7E" w:rsidRDefault="007C4D5C" w:rsidP="001B3D74">
            <w:pPr>
              <w:spacing w:after="0" w:line="240" w:lineRule="auto"/>
              <w:rPr>
                <w:rFonts w:eastAsia="Times New Roman" w:cs="Arial"/>
                <w:lang w:eastAsia="es-SV"/>
              </w:rPr>
            </w:pPr>
          </w:p>
        </w:tc>
        <w:tc>
          <w:tcPr>
            <w:tcW w:w="1417" w:type="dxa"/>
            <w:tcBorders>
              <w:top w:val="single" w:sz="4" w:space="0" w:color="000000"/>
              <w:left w:val="nil"/>
              <w:bottom w:val="single" w:sz="4" w:space="0" w:color="000000"/>
              <w:right w:val="single" w:sz="4" w:space="0" w:color="000000"/>
            </w:tcBorders>
            <w:shd w:val="clear" w:color="auto" w:fill="auto"/>
            <w:noWrap/>
          </w:tcPr>
          <w:p w14:paraId="02A166F3" w14:textId="77777777" w:rsidR="007C4D5C" w:rsidRPr="002C7C7E" w:rsidRDefault="007C4D5C" w:rsidP="001B3D74">
            <w:pPr>
              <w:spacing w:after="0" w:line="240" w:lineRule="auto"/>
              <w:rPr>
                <w:rFonts w:eastAsia="Times New Roman" w:cs="Arial"/>
                <w:color w:val="000000"/>
                <w:lang w:eastAsia="es-SV"/>
              </w:rPr>
            </w:pPr>
          </w:p>
        </w:tc>
        <w:tc>
          <w:tcPr>
            <w:tcW w:w="1418" w:type="dxa"/>
            <w:tcBorders>
              <w:top w:val="single" w:sz="4" w:space="0" w:color="000000"/>
              <w:left w:val="nil"/>
              <w:bottom w:val="single" w:sz="4" w:space="0" w:color="000000"/>
              <w:right w:val="single" w:sz="4" w:space="0" w:color="000000"/>
            </w:tcBorders>
            <w:shd w:val="clear" w:color="auto" w:fill="auto"/>
            <w:noWrap/>
          </w:tcPr>
          <w:p w14:paraId="04F7217E" w14:textId="77777777" w:rsidR="007C4D5C" w:rsidRPr="002C7C7E" w:rsidRDefault="007C4D5C" w:rsidP="001B3D74">
            <w:pPr>
              <w:spacing w:after="0" w:line="240" w:lineRule="auto"/>
              <w:rPr>
                <w:rFonts w:eastAsia="Times New Roman" w:cs="Arial"/>
                <w:color w:val="000000"/>
                <w:lang w:eastAsia="es-SV"/>
              </w:rPr>
            </w:pPr>
          </w:p>
        </w:tc>
      </w:tr>
    </w:tbl>
    <w:p w14:paraId="1D83D062" w14:textId="77777777" w:rsidR="007C4D5C" w:rsidRDefault="007C4D5C" w:rsidP="007C4D5C">
      <w:pPr>
        <w:tabs>
          <w:tab w:val="left" w:pos="7560"/>
        </w:tabs>
        <w:rPr>
          <w:b/>
        </w:rPr>
      </w:pPr>
    </w:p>
    <w:p w14:paraId="2BA8D5EC" w14:textId="77777777" w:rsidR="007C4D5C" w:rsidRPr="002C7C7E" w:rsidRDefault="007C4D5C" w:rsidP="007C4D5C">
      <w:pPr>
        <w:tabs>
          <w:tab w:val="left" w:pos="7560"/>
        </w:tabs>
        <w:rPr>
          <w:b/>
        </w:rPr>
      </w:pPr>
      <w:r w:rsidRPr="002C7C7E">
        <w:rPr>
          <w:b/>
        </w:rPr>
        <w:t>CF-16 CAFETERIA</w:t>
      </w:r>
    </w:p>
    <w:tbl>
      <w:tblPr>
        <w:tblW w:w="9493" w:type="dxa"/>
        <w:tblCellMar>
          <w:left w:w="70" w:type="dxa"/>
          <w:right w:w="70" w:type="dxa"/>
        </w:tblCellMar>
        <w:tblLook w:val="04A0" w:firstRow="1" w:lastRow="0" w:firstColumn="1" w:lastColumn="0" w:noHBand="0" w:noVBand="1"/>
      </w:tblPr>
      <w:tblGrid>
        <w:gridCol w:w="1838"/>
        <w:gridCol w:w="4820"/>
        <w:gridCol w:w="1417"/>
        <w:gridCol w:w="1418"/>
      </w:tblGrid>
      <w:tr w:rsidR="007C4D5C" w:rsidRPr="002C7C7E" w14:paraId="65377965"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07238E63"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CF-16-27-10</w:t>
            </w:r>
          </w:p>
        </w:tc>
        <w:tc>
          <w:tcPr>
            <w:tcW w:w="4820" w:type="dxa"/>
            <w:tcBorders>
              <w:top w:val="single" w:sz="4" w:space="0" w:color="000000"/>
              <w:left w:val="nil"/>
              <w:bottom w:val="single" w:sz="4" w:space="0" w:color="000000"/>
              <w:right w:val="single" w:sz="4" w:space="0" w:color="000000"/>
            </w:tcBorders>
            <w:shd w:val="clear" w:color="auto" w:fill="auto"/>
            <w:hideMark/>
          </w:tcPr>
          <w:p w14:paraId="7A1A22A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CAFETERA PERCOLADOR PARA 42 TAZAS WEST BEND 58002</w:t>
            </w:r>
          </w:p>
        </w:tc>
        <w:tc>
          <w:tcPr>
            <w:tcW w:w="1417" w:type="dxa"/>
            <w:tcBorders>
              <w:top w:val="single" w:sz="4" w:space="0" w:color="000000"/>
              <w:left w:val="nil"/>
              <w:bottom w:val="single" w:sz="4" w:space="0" w:color="000000"/>
              <w:right w:val="single" w:sz="4" w:space="0" w:color="000000"/>
            </w:tcBorders>
            <w:shd w:val="clear" w:color="auto" w:fill="auto"/>
            <w:noWrap/>
          </w:tcPr>
          <w:p w14:paraId="57B09E2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26/02/2018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DB072F9"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$72.00</w:t>
            </w:r>
          </w:p>
        </w:tc>
      </w:tr>
      <w:tr w:rsidR="007C4D5C" w:rsidRPr="002C7C7E" w14:paraId="72F83BF3"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hideMark/>
          </w:tcPr>
          <w:p w14:paraId="1C3907B6"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CF-16-27-11</w:t>
            </w:r>
          </w:p>
        </w:tc>
        <w:tc>
          <w:tcPr>
            <w:tcW w:w="4820" w:type="dxa"/>
            <w:tcBorders>
              <w:top w:val="single" w:sz="4" w:space="0" w:color="000000"/>
              <w:left w:val="nil"/>
              <w:bottom w:val="single" w:sz="4" w:space="0" w:color="000000"/>
              <w:right w:val="single" w:sz="4" w:space="0" w:color="000000"/>
            </w:tcBorders>
            <w:shd w:val="clear" w:color="auto" w:fill="auto"/>
            <w:hideMark/>
          </w:tcPr>
          <w:p w14:paraId="52E999C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PRECOLADOR 100 TAZAS 33600/64933</w:t>
            </w:r>
          </w:p>
        </w:tc>
        <w:tc>
          <w:tcPr>
            <w:tcW w:w="1417" w:type="dxa"/>
            <w:tcBorders>
              <w:top w:val="single" w:sz="4" w:space="0" w:color="000000"/>
              <w:left w:val="nil"/>
              <w:bottom w:val="single" w:sz="4" w:space="0" w:color="000000"/>
              <w:right w:val="single" w:sz="4" w:space="0" w:color="000000"/>
            </w:tcBorders>
            <w:shd w:val="clear" w:color="auto" w:fill="auto"/>
            <w:noWrap/>
          </w:tcPr>
          <w:p w14:paraId="66BE084A"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09/02/2018</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2350EF4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$195.00</w:t>
            </w:r>
          </w:p>
        </w:tc>
      </w:tr>
      <w:tr w:rsidR="007C4D5C" w:rsidRPr="002C7C7E" w14:paraId="10EA1136"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3820CC3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CF-16-06-59</w:t>
            </w:r>
          </w:p>
        </w:tc>
        <w:tc>
          <w:tcPr>
            <w:tcW w:w="4820" w:type="dxa"/>
            <w:tcBorders>
              <w:top w:val="single" w:sz="4" w:space="0" w:color="000000"/>
              <w:left w:val="nil"/>
              <w:bottom w:val="single" w:sz="4" w:space="0" w:color="000000"/>
              <w:right w:val="single" w:sz="4" w:space="0" w:color="000000"/>
            </w:tcBorders>
            <w:shd w:val="clear" w:color="auto" w:fill="auto"/>
          </w:tcPr>
          <w:p w14:paraId="5D474C6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SILLA DE METAL PLEGABLE</w:t>
            </w:r>
          </w:p>
        </w:tc>
        <w:tc>
          <w:tcPr>
            <w:tcW w:w="1417" w:type="dxa"/>
            <w:tcBorders>
              <w:top w:val="single" w:sz="4" w:space="0" w:color="000000"/>
              <w:left w:val="nil"/>
              <w:bottom w:val="single" w:sz="4" w:space="0" w:color="000000"/>
              <w:right w:val="single" w:sz="4" w:space="0" w:color="000000"/>
            </w:tcBorders>
            <w:shd w:val="clear" w:color="auto" w:fill="auto"/>
            <w:noWrap/>
          </w:tcPr>
          <w:p w14:paraId="134AA68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04/09/2009</w:t>
            </w:r>
          </w:p>
        </w:tc>
        <w:tc>
          <w:tcPr>
            <w:tcW w:w="1418" w:type="dxa"/>
            <w:tcBorders>
              <w:top w:val="single" w:sz="4" w:space="0" w:color="000000"/>
              <w:left w:val="nil"/>
              <w:bottom w:val="single" w:sz="4" w:space="0" w:color="000000"/>
              <w:right w:val="single" w:sz="4" w:space="0" w:color="000000"/>
            </w:tcBorders>
            <w:shd w:val="clear" w:color="auto" w:fill="auto"/>
            <w:noWrap/>
          </w:tcPr>
          <w:p w14:paraId="31E3F2E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$2.00</w:t>
            </w:r>
          </w:p>
        </w:tc>
      </w:tr>
      <w:tr w:rsidR="007C4D5C" w:rsidRPr="002C7C7E" w14:paraId="3120CCF7"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EA30C2C"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CF-16-27-03</w:t>
            </w:r>
          </w:p>
        </w:tc>
        <w:tc>
          <w:tcPr>
            <w:tcW w:w="4820" w:type="dxa"/>
            <w:tcBorders>
              <w:top w:val="single" w:sz="4" w:space="0" w:color="000000"/>
              <w:left w:val="nil"/>
              <w:bottom w:val="single" w:sz="4" w:space="0" w:color="000000"/>
              <w:right w:val="single" w:sz="4" w:space="0" w:color="000000"/>
            </w:tcBorders>
            <w:shd w:val="clear" w:color="auto" w:fill="auto"/>
          </w:tcPr>
          <w:p w14:paraId="5016DFBB"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CAFETERA PROTOR SILEX</w:t>
            </w:r>
          </w:p>
        </w:tc>
        <w:tc>
          <w:tcPr>
            <w:tcW w:w="1417" w:type="dxa"/>
            <w:tcBorders>
              <w:top w:val="single" w:sz="4" w:space="0" w:color="000000"/>
              <w:left w:val="nil"/>
              <w:bottom w:val="single" w:sz="4" w:space="0" w:color="000000"/>
              <w:right w:val="single" w:sz="4" w:space="0" w:color="000000"/>
            </w:tcBorders>
            <w:shd w:val="clear" w:color="auto" w:fill="auto"/>
            <w:noWrap/>
          </w:tcPr>
          <w:p w14:paraId="1891EA91"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w:t>
            </w:r>
          </w:p>
        </w:tc>
        <w:tc>
          <w:tcPr>
            <w:tcW w:w="1418" w:type="dxa"/>
            <w:tcBorders>
              <w:top w:val="single" w:sz="4" w:space="0" w:color="000000"/>
              <w:left w:val="nil"/>
              <w:bottom w:val="single" w:sz="4" w:space="0" w:color="000000"/>
              <w:right w:val="single" w:sz="4" w:space="0" w:color="000000"/>
            </w:tcBorders>
            <w:shd w:val="clear" w:color="auto" w:fill="auto"/>
            <w:noWrap/>
          </w:tcPr>
          <w:p w14:paraId="30E08A27"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$0.00</w:t>
            </w:r>
          </w:p>
        </w:tc>
      </w:tr>
      <w:tr w:rsidR="007C4D5C" w:rsidRPr="002C7C7E" w14:paraId="7A4121A6"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263EE8E"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CF-16-27-07</w:t>
            </w:r>
          </w:p>
        </w:tc>
        <w:tc>
          <w:tcPr>
            <w:tcW w:w="4820" w:type="dxa"/>
            <w:tcBorders>
              <w:top w:val="single" w:sz="4" w:space="0" w:color="000000"/>
              <w:left w:val="nil"/>
              <w:bottom w:val="single" w:sz="4" w:space="0" w:color="000000"/>
              <w:right w:val="single" w:sz="4" w:space="0" w:color="000000"/>
            </w:tcBorders>
            <w:shd w:val="clear" w:color="auto" w:fill="auto"/>
          </w:tcPr>
          <w:p w14:paraId="5EC39AB8"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CAFETERA PERCOLADOR PARA 100 TAZAS</w:t>
            </w:r>
          </w:p>
        </w:tc>
        <w:tc>
          <w:tcPr>
            <w:tcW w:w="1417" w:type="dxa"/>
            <w:tcBorders>
              <w:top w:val="single" w:sz="4" w:space="0" w:color="000000"/>
              <w:left w:val="nil"/>
              <w:bottom w:val="single" w:sz="4" w:space="0" w:color="000000"/>
              <w:right w:val="single" w:sz="4" w:space="0" w:color="000000"/>
            </w:tcBorders>
            <w:shd w:val="clear" w:color="auto" w:fill="auto"/>
            <w:noWrap/>
          </w:tcPr>
          <w:p w14:paraId="11137C9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w:t>
            </w:r>
          </w:p>
        </w:tc>
        <w:tc>
          <w:tcPr>
            <w:tcW w:w="1418" w:type="dxa"/>
            <w:tcBorders>
              <w:top w:val="single" w:sz="4" w:space="0" w:color="000000"/>
              <w:left w:val="nil"/>
              <w:bottom w:val="single" w:sz="4" w:space="0" w:color="000000"/>
              <w:right w:val="single" w:sz="4" w:space="0" w:color="000000"/>
            </w:tcBorders>
            <w:shd w:val="clear" w:color="auto" w:fill="auto"/>
            <w:noWrap/>
          </w:tcPr>
          <w:p w14:paraId="339F1DA5" w14:textId="77777777" w:rsidR="007C4D5C" w:rsidRPr="002C7C7E" w:rsidRDefault="007C4D5C" w:rsidP="001B3D74">
            <w:pPr>
              <w:spacing w:after="0" w:line="240" w:lineRule="auto"/>
              <w:rPr>
                <w:rFonts w:eastAsia="Times New Roman" w:cs="Arial"/>
                <w:lang w:eastAsia="es-SV"/>
              </w:rPr>
            </w:pPr>
            <w:r w:rsidRPr="002C7C7E">
              <w:rPr>
                <w:rFonts w:eastAsia="Times New Roman" w:cs="Arial"/>
                <w:lang w:eastAsia="es-SV"/>
              </w:rPr>
              <w:t>$190.65</w:t>
            </w:r>
          </w:p>
        </w:tc>
      </w:tr>
      <w:tr w:rsidR="007C4D5C" w:rsidRPr="002C7C7E" w14:paraId="19F9C749" w14:textId="77777777" w:rsidTr="001B3D74">
        <w:trPr>
          <w:trHeight w:val="460"/>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FB4CDEC" w14:textId="77777777" w:rsidR="007C4D5C" w:rsidRPr="002C7C7E" w:rsidRDefault="007C4D5C" w:rsidP="001B3D74">
            <w:pPr>
              <w:spacing w:after="0" w:line="240" w:lineRule="auto"/>
              <w:rPr>
                <w:rFonts w:eastAsia="Times New Roman" w:cs="Arial"/>
                <w:lang w:eastAsia="es-SV"/>
              </w:rPr>
            </w:pPr>
          </w:p>
        </w:tc>
        <w:tc>
          <w:tcPr>
            <w:tcW w:w="4820" w:type="dxa"/>
            <w:tcBorders>
              <w:top w:val="single" w:sz="4" w:space="0" w:color="000000"/>
              <w:left w:val="nil"/>
              <w:bottom w:val="single" w:sz="4" w:space="0" w:color="000000"/>
              <w:right w:val="single" w:sz="4" w:space="0" w:color="000000"/>
            </w:tcBorders>
            <w:shd w:val="clear" w:color="auto" w:fill="auto"/>
          </w:tcPr>
          <w:p w14:paraId="464CB0E0" w14:textId="77777777" w:rsidR="007C4D5C" w:rsidRPr="002C7C7E" w:rsidRDefault="007C4D5C" w:rsidP="001B3D74">
            <w:pPr>
              <w:spacing w:after="0" w:line="240" w:lineRule="auto"/>
              <w:rPr>
                <w:rFonts w:eastAsia="Times New Roman" w:cs="Arial"/>
                <w:lang w:eastAsia="es-SV"/>
              </w:rPr>
            </w:pPr>
          </w:p>
        </w:tc>
        <w:tc>
          <w:tcPr>
            <w:tcW w:w="1417" w:type="dxa"/>
            <w:tcBorders>
              <w:top w:val="single" w:sz="4" w:space="0" w:color="000000"/>
              <w:left w:val="nil"/>
              <w:bottom w:val="single" w:sz="4" w:space="0" w:color="000000"/>
              <w:right w:val="single" w:sz="4" w:space="0" w:color="000000"/>
            </w:tcBorders>
            <w:shd w:val="clear" w:color="auto" w:fill="auto"/>
            <w:noWrap/>
          </w:tcPr>
          <w:p w14:paraId="072A4890" w14:textId="77777777" w:rsidR="007C4D5C" w:rsidRPr="002C7C7E" w:rsidRDefault="007C4D5C" w:rsidP="001B3D74">
            <w:pPr>
              <w:spacing w:after="0" w:line="240" w:lineRule="auto"/>
              <w:rPr>
                <w:rFonts w:eastAsia="Times New Roman" w:cs="Arial"/>
                <w:lang w:eastAsia="es-SV"/>
              </w:rPr>
            </w:pPr>
          </w:p>
        </w:tc>
        <w:tc>
          <w:tcPr>
            <w:tcW w:w="1418" w:type="dxa"/>
            <w:tcBorders>
              <w:top w:val="single" w:sz="4" w:space="0" w:color="000000"/>
              <w:left w:val="nil"/>
              <w:bottom w:val="single" w:sz="4" w:space="0" w:color="000000"/>
              <w:right w:val="single" w:sz="4" w:space="0" w:color="000000"/>
            </w:tcBorders>
            <w:shd w:val="clear" w:color="auto" w:fill="auto"/>
            <w:noWrap/>
          </w:tcPr>
          <w:p w14:paraId="7C2E5EDA" w14:textId="77777777" w:rsidR="007C4D5C" w:rsidRPr="002C7C7E" w:rsidRDefault="007C4D5C" w:rsidP="001B3D74">
            <w:pPr>
              <w:spacing w:after="0" w:line="240" w:lineRule="auto"/>
              <w:rPr>
                <w:rFonts w:eastAsia="Times New Roman" w:cs="Arial"/>
                <w:lang w:eastAsia="es-SV"/>
              </w:rPr>
            </w:pPr>
          </w:p>
        </w:tc>
      </w:tr>
    </w:tbl>
    <w:p w14:paraId="2579B739" w14:textId="77777777" w:rsidR="007C4D5C" w:rsidRPr="002C7C7E" w:rsidRDefault="007C4D5C" w:rsidP="007C4D5C">
      <w:pPr>
        <w:tabs>
          <w:tab w:val="left" w:pos="7560"/>
        </w:tabs>
        <w:rPr>
          <w:b/>
        </w:rPr>
      </w:pPr>
    </w:p>
    <w:p w14:paraId="4976BA28" w14:textId="77777777" w:rsidR="007C4D5C" w:rsidRPr="002C7C7E" w:rsidRDefault="007C4D5C" w:rsidP="007C4D5C">
      <w:pPr>
        <w:tabs>
          <w:tab w:val="left" w:pos="7560"/>
        </w:tabs>
        <w:rPr>
          <w:b/>
        </w:rPr>
      </w:pPr>
      <w:r w:rsidRPr="002C7C7E">
        <w:rPr>
          <w:b/>
        </w:rPr>
        <w:t>AMI-36 ACADEMIA MUNICIPAL DE INGLES</w:t>
      </w:r>
    </w:p>
    <w:tbl>
      <w:tblPr>
        <w:tblStyle w:val="Tablaconcuadrcula"/>
        <w:tblW w:w="9634" w:type="dxa"/>
        <w:tblLook w:val="04A0" w:firstRow="1" w:lastRow="0" w:firstColumn="1" w:lastColumn="0" w:noHBand="0" w:noVBand="1"/>
      </w:tblPr>
      <w:tblGrid>
        <w:gridCol w:w="1838"/>
        <w:gridCol w:w="4678"/>
        <w:gridCol w:w="1559"/>
        <w:gridCol w:w="1559"/>
      </w:tblGrid>
      <w:tr w:rsidR="007C4D5C" w:rsidRPr="002C7C7E" w14:paraId="66F42314" w14:textId="77777777" w:rsidTr="001B3D74">
        <w:trPr>
          <w:trHeight w:val="349"/>
        </w:trPr>
        <w:tc>
          <w:tcPr>
            <w:tcW w:w="1838" w:type="dxa"/>
            <w:tcBorders>
              <w:top w:val="single" w:sz="4" w:space="0" w:color="auto"/>
              <w:left w:val="single" w:sz="4" w:space="0" w:color="auto"/>
              <w:bottom w:val="single" w:sz="4" w:space="0" w:color="auto"/>
              <w:right w:val="single" w:sz="4" w:space="0" w:color="auto"/>
            </w:tcBorders>
          </w:tcPr>
          <w:p w14:paraId="6AD0701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AMI-36-27-08</w:t>
            </w:r>
          </w:p>
        </w:tc>
        <w:tc>
          <w:tcPr>
            <w:tcW w:w="4678" w:type="dxa"/>
            <w:tcBorders>
              <w:top w:val="single" w:sz="4" w:space="0" w:color="auto"/>
              <w:left w:val="single" w:sz="4" w:space="0" w:color="auto"/>
              <w:bottom w:val="single" w:sz="4" w:space="0" w:color="auto"/>
              <w:right w:val="single" w:sz="4" w:space="0" w:color="auto"/>
            </w:tcBorders>
          </w:tcPr>
          <w:p w14:paraId="5968065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CAFETERA ACERO INOXIDABLE</w:t>
            </w:r>
          </w:p>
        </w:tc>
        <w:tc>
          <w:tcPr>
            <w:tcW w:w="1559" w:type="dxa"/>
            <w:tcBorders>
              <w:top w:val="single" w:sz="4" w:space="0" w:color="auto"/>
              <w:left w:val="single" w:sz="4" w:space="0" w:color="auto"/>
              <w:bottom w:val="single" w:sz="4" w:space="0" w:color="auto"/>
              <w:right w:val="single" w:sz="4" w:space="0" w:color="auto"/>
            </w:tcBorders>
          </w:tcPr>
          <w:p w14:paraId="06C8A44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24/01/2018</w:t>
            </w:r>
          </w:p>
        </w:tc>
        <w:tc>
          <w:tcPr>
            <w:tcW w:w="1559" w:type="dxa"/>
            <w:tcBorders>
              <w:top w:val="single" w:sz="4" w:space="0" w:color="auto"/>
              <w:left w:val="single" w:sz="4" w:space="0" w:color="auto"/>
              <w:bottom w:val="single" w:sz="4" w:space="0" w:color="auto"/>
              <w:right w:val="single" w:sz="4" w:space="0" w:color="auto"/>
            </w:tcBorders>
          </w:tcPr>
          <w:p w14:paraId="5A54169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$165.25</w:t>
            </w:r>
          </w:p>
        </w:tc>
      </w:tr>
      <w:tr w:rsidR="007C4D5C" w:rsidRPr="002C7C7E" w14:paraId="10FEAD8E" w14:textId="77777777" w:rsidTr="001B3D74">
        <w:tc>
          <w:tcPr>
            <w:tcW w:w="1838" w:type="dxa"/>
            <w:tcBorders>
              <w:top w:val="single" w:sz="4" w:space="0" w:color="auto"/>
              <w:left w:val="single" w:sz="4" w:space="0" w:color="auto"/>
              <w:bottom w:val="single" w:sz="4" w:space="0" w:color="auto"/>
              <w:right w:val="single" w:sz="4" w:space="0" w:color="auto"/>
            </w:tcBorders>
          </w:tcPr>
          <w:p w14:paraId="3EF2B040" w14:textId="77777777" w:rsidR="007C4D5C" w:rsidRPr="002C7C7E" w:rsidRDefault="007C4D5C" w:rsidP="001B3D74">
            <w:pPr>
              <w:tabs>
                <w:tab w:val="left" w:pos="7560"/>
              </w:tabs>
              <w:rPr>
                <w:rFonts w:eastAsia="Times New Roman" w:cs="Arial"/>
                <w:lang w:eastAsia="es-SV"/>
              </w:rPr>
            </w:pPr>
          </w:p>
          <w:p w14:paraId="7F6055FF" w14:textId="77777777" w:rsidR="007C4D5C" w:rsidRPr="002C7C7E" w:rsidRDefault="007C4D5C" w:rsidP="001B3D74">
            <w:pPr>
              <w:tabs>
                <w:tab w:val="left" w:pos="7560"/>
              </w:tabs>
              <w:rPr>
                <w:rFonts w:eastAsia="Times New Roman" w:cs="Arial"/>
                <w:lang w:eastAsia="es-SV"/>
              </w:rPr>
            </w:pPr>
          </w:p>
          <w:p w14:paraId="2DD0142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AMI-36-04-158</w:t>
            </w:r>
          </w:p>
        </w:tc>
        <w:tc>
          <w:tcPr>
            <w:tcW w:w="4678" w:type="dxa"/>
            <w:tcBorders>
              <w:top w:val="single" w:sz="4" w:space="0" w:color="auto"/>
              <w:left w:val="single" w:sz="4" w:space="0" w:color="auto"/>
              <w:bottom w:val="single" w:sz="4" w:space="0" w:color="auto"/>
              <w:right w:val="single" w:sz="4" w:space="0" w:color="auto"/>
            </w:tcBorders>
          </w:tcPr>
          <w:p w14:paraId="22A28B4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50C57AC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2016-04-05</w:t>
            </w:r>
          </w:p>
        </w:tc>
        <w:tc>
          <w:tcPr>
            <w:tcW w:w="1559" w:type="dxa"/>
            <w:tcBorders>
              <w:top w:val="single" w:sz="4" w:space="0" w:color="auto"/>
              <w:left w:val="single" w:sz="4" w:space="0" w:color="auto"/>
              <w:bottom w:val="single" w:sz="4" w:space="0" w:color="auto"/>
              <w:right w:val="single" w:sz="4" w:space="0" w:color="auto"/>
            </w:tcBorders>
          </w:tcPr>
          <w:p w14:paraId="430424A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350928D4" w14:textId="77777777" w:rsidTr="001B3D74">
        <w:trPr>
          <w:trHeight w:val="805"/>
        </w:trPr>
        <w:tc>
          <w:tcPr>
            <w:tcW w:w="1838" w:type="dxa"/>
            <w:tcBorders>
              <w:top w:val="single" w:sz="4" w:space="0" w:color="auto"/>
              <w:left w:val="single" w:sz="4" w:space="0" w:color="auto"/>
              <w:bottom w:val="single" w:sz="4" w:space="0" w:color="auto"/>
              <w:right w:val="single" w:sz="4" w:space="0" w:color="auto"/>
            </w:tcBorders>
          </w:tcPr>
          <w:p w14:paraId="1554CB5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AMI-36-49-232</w:t>
            </w:r>
          </w:p>
        </w:tc>
        <w:tc>
          <w:tcPr>
            <w:tcW w:w="4678" w:type="dxa"/>
            <w:tcBorders>
              <w:top w:val="single" w:sz="4" w:space="0" w:color="auto"/>
              <w:left w:val="single" w:sz="4" w:space="0" w:color="auto"/>
              <w:bottom w:val="single" w:sz="4" w:space="0" w:color="auto"/>
              <w:right w:val="single" w:sz="4" w:space="0" w:color="auto"/>
            </w:tcBorders>
          </w:tcPr>
          <w:p w14:paraId="710ACA7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MARCA FORZA</w:t>
            </w:r>
          </w:p>
        </w:tc>
        <w:tc>
          <w:tcPr>
            <w:tcW w:w="1559" w:type="dxa"/>
            <w:tcBorders>
              <w:top w:val="single" w:sz="4" w:space="0" w:color="auto"/>
              <w:left w:val="single" w:sz="4" w:space="0" w:color="auto"/>
              <w:bottom w:val="single" w:sz="4" w:space="0" w:color="auto"/>
              <w:right w:val="single" w:sz="4" w:space="0" w:color="auto"/>
            </w:tcBorders>
          </w:tcPr>
          <w:p w14:paraId="4606E21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2014-07-21</w:t>
            </w:r>
          </w:p>
        </w:tc>
        <w:tc>
          <w:tcPr>
            <w:tcW w:w="1559" w:type="dxa"/>
            <w:tcBorders>
              <w:top w:val="single" w:sz="4" w:space="0" w:color="auto"/>
              <w:left w:val="single" w:sz="4" w:space="0" w:color="auto"/>
              <w:bottom w:val="single" w:sz="4" w:space="0" w:color="auto"/>
              <w:right w:val="single" w:sz="4" w:space="0" w:color="auto"/>
            </w:tcBorders>
          </w:tcPr>
          <w:p w14:paraId="111D887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$ 60.00</w:t>
            </w:r>
          </w:p>
        </w:tc>
      </w:tr>
      <w:tr w:rsidR="007C4D5C" w:rsidRPr="002C7C7E" w14:paraId="6A9F797E" w14:textId="77777777" w:rsidTr="001B3D74">
        <w:tc>
          <w:tcPr>
            <w:tcW w:w="1838" w:type="dxa"/>
            <w:tcBorders>
              <w:top w:val="single" w:sz="4" w:space="0" w:color="auto"/>
              <w:left w:val="single" w:sz="4" w:space="0" w:color="auto"/>
              <w:bottom w:val="single" w:sz="4" w:space="0" w:color="auto"/>
              <w:right w:val="single" w:sz="4" w:space="0" w:color="auto"/>
            </w:tcBorders>
          </w:tcPr>
          <w:p w14:paraId="3B70209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AMI-36-49-233</w:t>
            </w:r>
          </w:p>
        </w:tc>
        <w:tc>
          <w:tcPr>
            <w:tcW w:w="4678" w:type="dxa"/>
            <w:tcBorders>
              <w:top w:val="single" w:sz="4" w:space="0" w:color="auto"/>
              <w:left w:val="single" w:sz="4" w:space="0" w:color="auto"/>
              <w:bottom w:val="single" w:sz="4" w:space="0" w:color="auto"/>
              <w:right w:val="single" w:sz="4" w:space="0" w:color="auto"/>
            </w:tcBorders>
          </w:tcPr>
          <w:p w14:paraId="579DFC1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MARCA FORZA</w:t>
            </w:r>
          </w:p>
        </w:tc>
        <w:tc>
          <w:tcPr>
            <w:tcW w:w="1559" w:type="dxa"/>
            <w:tcBorders>
              <w:top w:val="single" w:sz="4" w:space="0" w:color="auto"/>
              <w:left w:val="single" w:sz="4" w:space="0" w:color="auto"/>
              <w:bottom w:val="single" w:sz="4" w:space="0" w:color="auto"/>
              <w:right w:val="single" w:sz="4" w:space="0" w:color="auto"/>
            </w:tcBorders>
          </w:tcPr>
          <w:p w14:paraId="62DCFF0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2014-07-21</w:t>
            </w:r>
          </w:p>
        </w:tc>
        <w:tc>
          <w:tcPr>
            <w:tcW w:w="1559" w:type="dxa"/>
            <w:tcBorders>
              <w:top w:val="single" w:sz="4" w:space="0" w:color="auto"/>
              <w:left w:val="single" w:sz="4" w:space="0" w:color="auto"/>
              <w:bottom w:val="single" w:sz="4" w:space="0" w:color="auto"/>
              <w:right w:val="single" w:sz="4" w:space="0" w:color="auto"/>
            </w:tcBorders>
          </w:tcPr>
          <w:p w14:paraId="532FC4D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$ 60.00</w:t>
            </w:r>
          </w:p>
        </w:tc>
      </w:tr>
      <w:tr w:rsidR="007C4D5C" w:rsidRPr="002C7C7E" w14:paraId="1CEFB5F9" w14:textId="77777777" w:rsidTr="001B3D74">
        <w:tc>
          <w:tcPr>
            <w:tcW w:w="1838" w:type="dxa"/>
            <w:tcBorders>
              <w:top w:val="single" w:sz="4" w:space="0" w:color="auto"/>
              <w:left w:val="single" w:sz="4" w:space="0" w:color="auto"/>
              <w:bottom w:val="single" w:sz="4" w:space="0" w:color="auto"/>
              <w:right w:val="single" w:sz="4" w:space="0" w:color="auto"/>
            </w:tcBorders>
          </w:tcPr>
          <w:p w14:paraId="0304CD9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AMI-36-49-139</w:t>
            </w:r>
          </w:p>
        </w:tc>
        <w:tc>
          <w:tcPr>
            <w:tcW w:w="4678" w:type="dxa"/>
            <w:tcBorders>
              <w:top w:val="single" w:sz="4" w:space="0" w:color="auto"/>
              <w:left w:val="single" w:sz="4" w:space="0" w:color="auto"/>
              <w:bottom w:val="single" w:sz="4" w:space="0" w:color="auto"/>
              <w:right w:val="single" w:sz="4" w:space="0" w:color="auto"/>
            </w:tcBorders>
          </w:tcPr>
          <w:p w14:paraId="6A50B6A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REGULADOR DE </w:t>
            </w:r>
            <w:proofErr w:type="gramStart"/>
            <w:r w:rsidRPr="002C7C7E">
              <w:rPr>
                <w:rFonts w:eastAsia="Times New Roman" w:cs="Arial"/>
                <w:lang w:eastAsia="es-SV"/>
              </w:rPr>
              <w:t>VOLTAJE ,</w:t>
            </w:r>
            <w:proofErr w:type="gramEnd"/>
            <w:r w:rsidRPr="002C7C7E">
              <w:rPr>
                <w:rFonts w:eastAsia="Times New Roman" w:cs="Arial"/>
                <w:lang w:eastAsia="es-SV"/>
              </w:rPr>
              <w:t xml:space="preserve"> CENTRA MX, COLOR NEGRO</w:t>
            </w:r>
          </w:p>
        </w:tc>
        <w:tc>
          <w:tcPr>
            <w:tcW w:w="1559" w:type="dxa"/>
            <w:tcBorders>
              <w:top w:val="single" w:sz="4" w:space="0" w:color="auto"/>
              <w:left w:val="single" w:sz="4" w:space="0" w:color="auto"/>
              <w:bottom w:val="single" w:sz="4" w:space="0" w:color="auto"/>
              <w:right w:val="single" w:sz="4" w:space="0" w:color="auto"/>
            </w:tcBorders>
          </w:tcPr>
          <w:p w14:paraId="357C34D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2014-07-04</w:t>
            </w:r>
          </w:p>
        </w:tc>
        <w:tc>
          <w:tcPr>
            <w:tcW w:w="1559" w:type="dxa"/>
            <w:tcBorders>
              <w:top w:val="single" w:sz="4" w:space="0" w:color="auto"/>
              <w:left w:val="single" w:sz="4" w:space="0" w:color="auto"/>
              <w:bottom w:val="single" w:sz="4" w:space="0" w:color="auto"/>
              <w:right w:val="single" w:sz="4" w:space="0" w:color="auto"/>
            </w:tcBorders>
          </w:tcPr>
          <w:p w14:paraId="7903AC2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478E2C1B" w14:textId="77777777" w:rsidTr="001B3D74">
        <w:tc>
          <w:tcPr>
            <w:tcW w:w="1838" w:type="dxa"/>
            <w:tcBorders>
              <w:top w:val="single" w:sz="4" w:space="0" w:color="auto"/>
              <w:left w:val="single" w:sz="4" w:space="0" w:color="auto"/>
              <w:bottom w:val="single" w:sz="4" w:space="0" w:color="auto"/>
              <w:right w:val="single" w:sz="4" w:space="0" w:color="auto"/>
            </w:tcBorders>
          </w:tcPr>
          <w:p w14:paraId="3324E3A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AMI-36-49-145</w:t>
            </w:r>
          </w:p>
        </w:tc>
        <w:tc>
          <w:tcPr>
            <w:tcW w:w="4678" w:type="dxa"/>
            <w:tcBorders>
              <w:top w:val="single" w:sz="4" w:space="0" w:color="auto"/>
              <w:left w:val="single" w:sz="4" w:space="0" w:color="auto"/>
              <w:bottom w:val="single" w:sz="4" w:space="0" w:color="auto"/>
              <w:right w:val="single" w:sz="4" w:space="0" w:color="auto"/>
            </w:tcBorders>
          </w:tcPr>
          <w:p w14:paraId="293E617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DE 6 SALIDAS MARCA FORZA</w:t>
            </w:r>
          </w:p>
        </w:tc>
        <w:tc>
          <w:tcPr>
            <w:tcW w:w="1559" w:type="dxa"/>
            <w:tcBorders>
              <w:top w:val="single" w:sz="4" w:space="0" w:color="auto"/>
              <w:left w:val="single" w:sz="4" w:space="0" w:color="auto"/>
              <w:bottom w:val="single" w:sz="4" w:space="0" w:color="auto"/>
              <w:right w:val="single" w:sz="4" w:space="0" w:color="auto"/>
            </w:tcBorders>
          </w:tcPr>
          <w:p w14:paraId="592E36B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2014-07-04</w:t>
            </w:r>
          </w:p>
        </w:tc>
        <w:tc>
          <w:tcPr>
            <w:tcW w:w="1559" w:type="dxa"/>
            <w:tcBorders>
              <w:top w:val="single" w:sz="4" w:space="0" w:color="auto"/>
              <w:left w:val="single" w:sz="4" w:space="0" w:color="auto"/>
              <w:bottom w:val="single" w:sz="4" w:space="0" w:color="auto"/>
              <w:right w:val="single" w:sz="4" w:space="0" w:color="auto"/>
            </w:tcBorders>
          </w:tcPr>
          <w:p w14:paraId="5CF53F6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$ 58.50</w:t>
            </w:r>
          </w:p>
        </w:tc>
      </w:tr>
      <w:tr w:rsidR="007C4D5C" w:rsidRPr="002C7C7E" w14:paraId="4A90A009" w14:textId="77777777" w:rsidTr="001B3D74">
        <w:tc>
          <w:tcPr>
            <w:tcW w:w="1838" w:type="dxa"/>
            <w:tcBorders>
              <w:top w:val="single" w:sz="4" w:space="0" w:color="auto"/>
              <w:left w:val="single" w:sz="4" w:space="0" w:color="auto"/>
              <w:bottom w:val="single" w:sz="4" w:space="0" w:color="auto"/>
              <w:right w:val="single" w:sz="4" w:space="0" w:color="auto"/>
            </w:tcBorders>
          </w:tcPr>
          <w:p w14:paraId="343EF1E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AMI-36-06-208</w:t>
            </w:r>
          </w:p>
        </w:tc>
        <w:tc>
          <w:tcPr>
            <w:tcW w:w="4678" w:type="dxa"/>
            <w:tcBorders>
              <w:top w:val="single" w:sz="4" w:space="0" w:color="auto"/>
              <w:left w:val="single" w:sz="4" w:space="0" w:color="auto"/>
              <w:bottom w:val="single" w:sz="4" w:space="0" w:color="auto"/>
              <w:right w:val="single" w:sz="4" w:space="0" w:color="auto"/>
            </w:tcBorders>
          </w:tcPr>
          <w:p w14:paraId="6DD332E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FIJA DE HIERRO CON PLASTICO DURO, MARCA LIFETIME COLOR NEGRO,</w:t>
            </w:r>
          </w:p>
        </w:tc>
        <w:tc>
          <w:tcPr>
            <w:tcW w:w="1559" w:type="dxa"/>
            <w:tcBorders>
              <w:top w:val="single" w:sz="4" w:space="0" w:color="auto"/>
              <w:left w:val="single" w:sz="4" w:space="0" w:color="auto"/>
              <w:bottom w:val="single" w:sz="4" w:space="0" w:color="auto"/>
              <w:right w:val="single" w:sz="4" w:space="0" w:color="auto"/>
            </w:tcBorders>
          </w:tcPr>
          <w:p w14:paraId="5A55087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2013-02-20</w:t>
            </w:r>
          </w:p>
        </w:tc>
        <w:tc>
          <w:tcPr>
            <w:tcW w:w="1559" w:type="dxa"/>
            <w:tcBorders>
              <w:top w:val="single" w:sz="4" w:space="0" w:color="auto"/>
              <w:left w:val="single" w:sz="4" w:space="0" w:color="auto"/>
              <w:bottom w:val="single" w:sz="4" w:space="0" w:color="auto"/>
              <w:right w:val="single" w:sz="4" w:space="0" w:color="auto"/>
            </w:tcBorders>
          </w:tcPr>
          <w:p w14:paraId="0B334FF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$ 51.20</w:t>
            </w:r>
          </w:p>
        </w:tc>
      </w:tr>
      <w:tr w:rsidR="007C4D5C" w:rsidRPr="002C7C7E" w14:paraId="46E8E634" w14:textId="77777777" w:rsidTr="001B3D74">
        <w:tc>
          <w:tcPr>
            <w:tcW w:w="1838" w:type="dxa"/>
            <w:tcBorders>
              <w:top w:val="single" w:sz="4" w:space="0" w:color="auto"/>
              <w:left w:val="single" w:sz="4" w:space="0" w:color="auto"/>
              <w:bottom w:val="single" w:sz="4" w:space="0" w:color="auto"/>
              <w:right w:val="single" w:sz="4" w:space="0" w:color="auto"/>
            </w:tcBorders>
          </w:tcPr>
          <w:p w14:paraId="29584E2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AMI-36-06-210</w:t>
            </w:r>
          </w:p>
        </w:tc>
        <w:tc>
          <w:tcPr>
            <w:tcW w:w="4678" w:type="dxa"/>
            <w:tcBorders>
              <w:top w:val="single" w:sz="4" w:space="0" w:color="auto"/>
              <w:left w:val="single" w:sz="4" w:space="0" w:color="auto"/>
              <w:bottom w:val="single" w:sz="4" w:space="0" w:color="auto"/>
              <w:right w:val="single" w:sz="4" w:space="0" w:color="auto"/>
            </w:tcBorders>
          </w:tcPr>
          <w:p w14:paraId="3BBB736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FIJA DE HIERRO CON PLASTICO DURO, MARCA LIFETIME COLOR NEGRO</w:t>
            </w:r>
          </w:p>
        </w:tc>
        <w:tc>
          <w:tcPr>
            <w:tcW w:w="1559" w:type="dxa"/>
            <w:tcBorders>
              <w:top w:val="single" w:sz="4" w:space="0" w:color="auto"/>
              <w:left w:val="single" w:sz="4" w:space="0" w:color="auto"/>
              <w:bottom w:val="single" w:sz="4" w:space="0" w:color="auto"/>
              <w:right w:val="single" w:sz="4" w:space="0" w:color="auto"/>
            </w:tcBorders>
          </w:tcPr>
          <w:p w14:paraId="21462D1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2013-02-20</w:t>
            </w:r>
          </w:p>
        </w:tc>
        <w:tc>
          <w:tcPr>
            <w:tcW w:w="1559" w:type="dxa"/>
            <w:tcBorders>
              <w:top w:val="single" w:sz="4" w:space="0" w:color="auto"/>
              <w:left w:val="single" w:sz="4" w:space="0" w:color="auto"/>
              <w:bottom w:val="single" w:sz="4" w:space="0" w:color="auto"/>
              <w:right w:val="single" w:sz="4" w:space="0" w:color="auto"/>
            </w:tcBorders>
          </w:tcPr>
          <w:p w14:paraId="1C3C0DC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$ 51.20</w:t>
            </w:r>
          </w:p>
        </w:tc>
      </w:tr>
      <w:tr w:rsidR="007C4D5C" w:rsidRPr="002C7C7E" w14:paraId="22673BDD" w14:textId="77777777" w:rsidTr="001B3D74">
        <w:tc>
          <w:tcPr>
            <w:tcW w:w="1838" w:type="dxa"/>
            <w:tcBorders>
              <w:top w:val="single" w:sz="4" w:space="0" w:color="auto"/>
              <w:left w:val="single" w:sz="4" w:space="0" w:color="auto"/>
              <w:bottom w:val="single" w:sz="4" w:space="0" w:color="auto"/>
              <w:right w:val="single" w:sz="4" w:space="0" w:color="auto"/>
            </w:tcBorders>
          </w:tcPr>
          <w:p w14:paraId="6FD4361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lastRenderedPageBreak/>
              <w:t>AMI-36-49-138</w:t>
            </w:r>
          </w:p>
        </w:tc>
        <w:tc>
          <w:tcPr>
            <w:tcW w:w="4678" w:type="dxa"/>
            <w:tcBorders>
              <w:top w:val="single" w:sz="4" w:space="0" w:color="auto"/>
              <w:left w:val="single" w:sz="4" w:space="0" w:color="auto"/>
              <w:bottom w:val="single" w:sz="4" w:space="0" w:color="auto"/>
              <w:right w:val="single" w:sz="4" w:space="0" w:color="auto"/>
            </w:tcBorders>
          </w:tcPr>
          <w:p w14:paraId="3B2C5BC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REGULADOR DE </w:t>
            </w:r>
            <w:proofErr w:type="gramStart"/>
            <w:r w:rsidRPr="002C7C7E">
              <w:rPr>
                <w:rFonts w:eastAsia="Times New Roman" w:cs="Arial"/>
                <w:lang w:eastAsia="es-SV"/>
              </w:rPr>
              <w:t>VOLTAJE ,</w:t>
            </w:r>
            <w:proofErr w:type="gramEnd"/>
            <w:r w:rsidRPr="002C7C7E">
              <w:rPr>
                <w:rFonts w:eastAsia="Times New Roman" w:cs="Arial"/>
                <w:lang w:eastAsia="es-SV"/>
              </w:rPr>
              <w:t xml:space="preserve"> CENTRA MX, COLOR NEGRO</w:t>
            </w:r>
          </w:p>
        </w:tc>
        <w:tc>
          <w:tcPr>
            <w:tcW w:w="1559" w:type="dxa"/>
            <w:tcBorders>
              <w:top w:val="single" w:sz="4" w:space="0" w:color="auto"/>
              <w:left w:val="single" w:sz="4" w:space="0" w:color="auto"/>
              <w:bottom w:val="single" w:sz="4" w:space="0" w:color="auto"/>
              <w:right w:val="single" w:sz="4" w:space="0" w:color="auto"/>
            </w:tcBorders>
          </w:tcPr>
          <w:p w14:paraId="2FCA0DD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2012-07-09</w:t>
            </w:r>
          </w:p>
        </w:tc>
        <w:tc>
          <w:tcPr>
            <w:tcW w:w="1559" w:type="dxa"/>
            <w:tcBorders>
              <w:top w:val="single" w:sz="4" w:space="0" w:color="auto"/>
              <w:left w:val="single" w:sz="4" w:space="0" w:color="auto"/>
              <w:bottom w:val="single" w:sz="4" w:space="0" w:color="auto"/>
              <w:right w:val="single" w:sz="4" w:space="0" w:color="auto"/>
            </w:tcBorders>
          </w:tcPr>
          <w:p w14:paraId="75824A3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437697AC" w14:textId="77777777" w:rsidTr="001B3D74">
        <w:tc>
          <w:tcPr>
            <w:tcW w:w="1838" w:type="dxa"/>
            <w:tcBorders>
              <w:top w:val="single" w:sz="4" w:space="0" w:color="auto"/>
              <w:left w:val="single" w:sz="4" w:space="0" w:color="auto"/>
              <w:bottom w:val="single" w:sz="4" w:space="0" w:color="auto"/>
              <w:right w:val="single" w:sz="4" w:space="0" w:color="auto"/>
            </w:tcBorders>
          </w:tcPr>
          <w:p w14:paraId="6D70533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AMI-36-62-02</w:t>
            </w:r>
          </w:p>
        </w:tc>
        <w:tc>
          <w:tcPr>
            <w:tcW w:w="4678" w:type="dxa"/>
            <w:tcBorders>
              <w:top w:val="single" w:sz="4" w:space="0" w:color="auto"/>
              <w:left w:val="single" w:sz="4" w:space="0" w:color="auto"/>
              <w:bottom w:val="single" w:sz="4" w:space="0" w:color="auto"/>
              <w:right w:val="single" w:sz="4" w:space="0" w:color="auto"/>
            </w:tcBorders>
          </w:tcPr>
          <w:p w14:paraId="09346AB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TRÍPODE MÁS PANTALLA PARA PROYECTOR KLIP XTREME 86"</w:t>
            </w:r>
          </w:p>
        </w:tc>
        <w:tc>
          <w:tcPr>
            <w:tcW w:w="1559" w:type="dxa"/>
            <w:tcBorders>
              <w:top w:val="single" w:sz="4" w:space="0" w:color="auto"/>
              <w:left w:val="single" w:sz="4" w:space="0" w:color="auto"/>
              <w:bottom w:val="single" w:sz="4" w:space="0" w:color="auto"/>
              <w:right w:val="single" w:sz="4" w:space="0" w:color="auto"/>
            </w:tcBorders>
          </w:tcPr>
          <w:p w14:paraId="3AEE1E1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2011-10-29</w:t>
            </w:r>
          </w:p>
        </w:tc>
        <w:tc>
          <w:tcPr>
            <w:tcW w:w="1559" w:type="dxa"/>
            <w:tcBorders>
              <w:top w:val="single" w:sz="4" w:space="0" w:color="auto"/>
              <w:left w:val="single" w:sz="4" w:space="0" w:color="auto"/>
              <w:bottom w:val="single" w:sz="4" w:space="0" w:color="auto"/>
              <w:right w:val="single" w:sz="4" w:space="0" w:color="auto"/>
            </w:tcBorders>
          </w:tcPr>
          <w:p w14:paraId="5C04E94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$ 125.00</w:t>
            </w:r>
          </w:p>
        </w:tc>
      </w:tr>
      <w:tr w:rsidR="007C4D5C" w:rsidRPr="002C7C7E" w14:paraId="7F3938D7" w14:textId="77777777" w:rsidTr="001B3D74">
        <w:tc>
          <w:tcPr>
            <w:tcW w:w="1838" w:type="dxa"/>
            <w:tcBorders>
              <w:top w:val="single" w:sz="4" w:space="0" w:color="auto"/>
              <w:left w:val="single" w:sz="4" w:space="0" w:color="auto"/>
              <w:bottom w:val="single" w:sz="4" w:space="0" w:color="auto"/>
              <w:right w:val="single" w:sz="4" w:space="0" w:color="auto"/>
            </w:tcBorders>
          </w:tcPr>
          <w:p w14:paraId="37A5688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AMI-36-20-57</w:t>
            </w:r>
          </w:p>
        </w:tc>
        <w:tc>
          <w:tcPr>
            <w:tcW w:w="4678" w:type="dxa"/>
            <w:tcBorders>
              <w:top w:val="single" w:sz="4" w:space="0" w:color="auto"/>
              <w:left w:val="single" w:sz="4" w:space="0" w:color="auto"/>
              <w:bottom w:val="single" w:sz="4" w:space="0" w:color="auto"/>
              <w:right w:val="single" w:sz="4" w:space="0" w:color="auto"/>
            </w:tcBorders>
          </w:tcPr>
          <w:p w14:paraId="5FA7714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VENTILADOR INDUSTRIAL DE METAL DE PEDESTAL, MARCA NIPPON AMERICA, COLOR BLANCO</w:t>
            </w:r>
          </w:p>
        </w:tc>
        <w:tc>
          <w:tcPr>
            <w:tcW w:w="1559" w:type="dxa"/>
            <w:tcBorders>
              <w:top w:val="single" w:sz="4" w:space="0" w:color="auto"/>
              <w:left w:val="single" w:sz="4" w:space="0" w:color="auto"/>
              <w:bottom w:val="single" w:sz="4" w:space="0" w:color="auto"/>
              <w:right w:val="single" w:sz="4" w:space="0" w:color="auto"/>
            </w:tcBorders>
          </w:tcPr>
          <w:p w14:paraId="35B1D57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2011-10-17</w:t>
            </w:r>
          </w:p>
        </w:tc>
        <w:tc>
          <w:tcPr>
            <w:tcW w:w="1559" w:type="dxa"/>
            <w:tcBorders>
              <w:top w:val="single" w:sz="4" w:space="0" w:color="auto"/>
              <w:left w:val="single" w:sz="4" w:space="0" w:color="auto"/>
              <w:bottom w:val="single" w:sz="4" w:space="0" w:color="auto"/>
              <w:right w:val="single" w:sz="4" w:space="0" w:color="auto"/>
            </w:tcBorders>
          </w:tcPr>
          <w:p w14:paraId="0257D95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$ 50.00</w:t>
            </w:r>
          </w:p>
        </w:tc>
      </w:tr>
      <w:tr w:rsidR="007C4D5C" w:rsidRPr="002C7C7E" w14:paraId="2CF88720" w14:textId="77777777" w:rsidTr="001B3D74">
        <w:tc>
          <w:tcPr>
            <w:tcW w:w="1838" w:type="dxa"/>
            <w:tcBorders>
              <w:top w:val="single" w:sz="4" w:space="0" w:color="auto"/>
              <w:left w:val="single" w:sz="4" w:space="0" w:color="auto"/>
              <w:bottom w:val="single" w:sz="4" w:space="0" w:color="auto"/>
              <w:right w:val="single" w:sz="4" w:space="0" w:color="auto"/>
            </w:tcBorders>
          </w:tcPr>
          <w:p w14:paraId="51467B5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AMI-36-20-58</w:t>
            </w:r>
          </w:p>
        </w:tc>
        <w:tc>
          <w:tcPr>
            <w:tcW w:w="4678" w:type="dxa"/>
            <w:tcBorders>
              <w:top w:val="single" w:sz="4" w:space="0" w:color="auto"/>
              <w:left w:val="single" w:sz="4" w:space="0" w:color="auto"/>
              <w:bottom w:val="single" w:sz="4" w:space="0" w:color="auto"/>
              <w:right w:val="single" w:sz="4" w:space="0" w:color="auto"/>
            </w:tcBorders>
          </w:tcPr>
          <w:p w14:paraId="17F6339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VENTILADOR INDUSTRIAL DE METAL DE PEDESTAL, MARCA NIPPON AMERICA, COLOR BLANCO.</w:t>
            </w:r>
          </w:p>
        </w:tc>
        <w:tc>
          <w:tcPr>
            <w:tcW w:w="1559" w:type="dxa"/>
            <w:tcBorders>
              <w:top w:val="single" w:sz="4" w:space="0" w:color="auto"/>
              <w:left w:val="single" w:sz="4" w:space="0" w:color="auto"/>
              <w:bottom w:val="single" w:sz="4" w:space="0" w:color="auto"/>
              <w:right w:val="single" w:sz="4" w:space="0" w:color="auto"/>
            </w:tcBorders>
          </w:tcPr>
          <w:p w14:paraId="5B25D4D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2011-10-17</w:t>
            </w:r>
          </w:p>
        </w:tc>
        <w:tc>
          <w:tcPr>
            <w:tcW w:w="1559" w:type="dxa"/>
            <w:tcBorders>
              <w:top w:val="single" w:sz="4" w:space="0" w:color="auto"/>
              <w:left w:val="single" w:sz="4" w:space="0" w:color="auto"/>
              <w:bottom w:val="single" w:sz="4" w:space="0" w:color="auto"/>
              <w:right w:val="single" w:sz="4" w:space="0" w:color="auto"/>
            </w:tcBorders>
          </w:tcPr>
          <w:p w14:paraId="556208C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$ 50.00</w:t>
            </w:r>
          </w:p>
        </w:tc>
      </w:tr>
      <w:tr w:rsidR="007C4D5C" w:rsidRPr="002C7C7E" w14:paraId="47E6A211" w14:textId="77777777" w:rsidTr="001B3D74">
        <w:tc>
          <w:tcPr>
            <w:tcW w:w="1838" w:type="dxa"/>
            <w:tcBorders>
              <w:top w:val="single" w:sz="4" w:space="0" w:color="auto"/>
              <w:left w:val="single" w:sz="4" w:space="0" w:color="auto"/>
              <w:bottom w:val="single" w:sz="4" w:space="0" w:color="auto"/>
              <w:right w:val="single" w:sz="4" w:space="0" w:color="auto"/>
            </w:tcBorders>
          </w:tcPr>
          <w:p w14:paraId="5564AA9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AMI-36-20-71</w:t>
            </w:r>
          </w:p>
        </w:tc>
        <w:tc>
          <w:tcPr>
            <w:tcW w:w="4678" w:type="dxa"/>
            <w:tcBorders>
              <w:top w:val="single" w:sz="4" w:space="0" w:color="auto"/>
              <w:left w:val="single" w:sz="4" w:space="0" w:color="auto"/>
              <w:bottom w:val="single" w:sz="4" w:space="0" w:color="auto"/>
              <w:right w:val="single" w:sz="4" w:space="0" w:color="auto"/>
            </w:tcBorders>
          </w:tcPr>
          <w:p w14:paraId="11F260F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VENTILADOR DE TECHO, COLOR BLANCO 52" WESTINGHOU</w:t>
            </w:r>
          </w:p>
        </w:tc>
        <w:tc>
          <w:tcPr>
            <w:tcW w:w="1559" w:type="dxa"/>
            <w:tcBorders>
              <w:top w:val="single" w:sz="4" w:space="0" w:color="auto"/>
              <w:left w:val="single" w:sz="4" w:space="0" w:color="auto"/>
              <w:bottom w:val="single" w:sz="4" w:space="0" w:color="auto"/>
              <w:right w:val="single" w:sz="4" w:space="0" w:color="auto"/>
            </w:tcBorders>
          </w:tcPr>
          <w:p w14:paraId="1A7FB1D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2011-10-03</w:t>
            </w:r>
          </w:p>
        </w:tc>
        <w:tc>
          <w:tcPr>
            <w:tcW w:w="1559" w:type="dxa"/>
            <w:tcBorders>
              <w:top w:val="single" w:sz="4" w:space="0" w:color="auto"/>
              <w:left w:val="single" w:sz="4" w:space="0" w:color="auto"/>
              <w:bottom w:val="single" w:sz="4" w:space="0" w:color="auto"/>
              <w:right w:val="single" w:sz="4" w:space="0" w:color="auto"/>
            </w:tcBorders>
          </w:tcPr>
          <w:p w14:paraId="2FD6361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$ 60.00</w:t>
            </w:r>
          </w:p>
        </w:tc>
      </w:tr>
      <w:tr w:rsidR="007C4D5C" w:rsidRPr="002C7C7E" w14:paraId="17BA4398" w14:textId="77777777" w:rsidTr="001B3D74">
        <w:tc>
          <w:tcPr>
            <w:tcW w:w="1838" w:type="dxa"/>
            <w:tcBorders>
              <w:top w:val="single" w:sz="4" w:space="0" w:color="auto"/>
              <w:left w:val="single" w:sz="4" w:space="0" w:color="auto"/>
              <w:bottom w:val="single" w:sz="4" w:space="0" w:color="auto"/>
              <w:right w:val="single" w:sz="4" w:space="0" w:color="auto"/>
            </w:tcBorders>
          </w:tcPr>
          <w:p w14:paraId="75E4547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AMI-36-23-23</w:t>
            </w:r>
          </w:p>
        </w:tc>
        <w:tc>
          <w:tcPr>
            <w:tcW w:w="4678" w:type="dxa"/>
            <w:tcBorders>
              <w:top w:val="single" w:sz="4" w:space="0" w:color="auto"/>
              <w:left w:val="single" w:sz="4" w:space="0" w:color="auto"/>
              <w:bottom w:val="single" w:sz="4" w:space="0" w:color="auto"/>
              <w:right w:val="single" w:sz="4" w:space="0" w:color="auto"/>
            </w:tcBorders>
          </w:tcPr>
          <w:p w14:paraId="538967D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AIRE ACONDICIONADO, MARCA CONFORTINE, DE 3 TONELADAS</w:t>
            </w:r>
          </w:p>
        </w:tc>
        <w:tc>
          <w:tcPr>
            <w:tcW w:w="1559" w:type="dxa"/>
            <w:tcBorders>
              <w:top w:val="single" w:sz="4" w:space="0" w:color="auto"/>
              <w:left w:val="single" w:sz="4" w:space="0" w:color="auto"/>
              <w:bottom w:val="single" w:sz="4" w:space="0" w:color="auto"/>
              <w:right w:val="single" w:sz="4" w:space="0" w:color="auto"/>
            </w:tcBorders>
          </w:tcPr>
          <w:p w14:paraId="5960B03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2011-09-30</w:t>
            </w:r>
          </w:p>
        </w:tc>
        <w:tc>
          <w:tcPr>
            <w:tcW w:w="1559" w:type="dxa"/>
            <w:tcBorders>
              <w:top w:val="single" w:sz="4" w:space="0" w:color="auto"/>
              <w:left w:val="single" w:sz="4" w:space="0" w:color="auto"/>
              <w:bottom w:val="single" w:sz="4" w:space="0" w:color="auto"/>
              <w:right w:val="single" w:sz="4" w:space="0" w:color="auto"/>
            </w:tcBorders>
          </w:tcPr>
          <w:p w14:paraId="6D5602E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$ 1170.00</w:t>
            </w:r>
          </w:p>
        </w:tc>
      </w:tr>
      <w:tr w:rsidR="007C4D5C" w:rsidRPr="002C7C7E" w14:paraId="7AD588B4" w14:textId="77777777" w:rsidTr="001B3D74">
        <w:tc>
          <w:tcPr>
            <w:tcW w:w="1838" w:type="dxa"/>
            <w:tcBorders>
              <w:top w:val="single" w:sz="4" w:space="0" w:color="auto"/>
              <w:left w:val="single" w:sz="4" w:space="0" w:color="auto"/>
              <w:bottom w:val="single" w:sz="4" w:space="0" w:color="auto"/>
              <w:right w:val="single" w:sz="4" w:space="0" w:color="auto"/>
            </w:tcBorders>
          </w:tcPr>
          <w:p w14:paraId="5FBFD27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AMI-36-04-131</w:t>
            </w:r>
          </w:p>
        </w:tc>
        <w:tc>
          <w:tcPr>
            <w:tcW w:w="4678" w:type="dxa"/>
            <w:tcBorders>
              <w:top w:val="single" w:sz="4" w:space="0" w:color="auto"/>
              <w:left w:val="single" w:sz="4" w:space="0" w:color="auto"/>
              <w:bottom w:val="single" w:sz="4" w:space="0" w:color="auto"/>
              <w:right w:val="single" w:sz="4" w:space="0" w:color="auto"/>
            </w:tcBorders>
          </w:tcPr>
          <w:p w14:paraId="5CF92A0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5DCEBE8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5F70861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124EAF1C" w14:textId="77777777" w:rsidTr="001B3D74">
        <w:tc>
          <w:tcPr>
            <w:tcW w:w="1838" w:type="dxa"/>
            <w:tcBorders>
              <w:top w:val="single" w:sz="4" w:space="0" w:color="auto"/>
              <w:left w:val="single" w:sz="4" w:space="0" w:color="auto"/>
              <w:bottom w:val="single" w:sz="4" w:space="0" w:color="auto"/>
              <w:right w:val="single" w:sz="4" w:space="0" w:color="auto"/>
            </w:tcBorders>
          </w:tcPr>
          <w:p w14:paraId="6CEA6BD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AMI-36-04-132</w:t>
            </w:r>
          </w:p>
        </w:tc>
        <w:tc>
          <w:tcPr>
            <w:tcW w:w="4678" w:type="dxa"/>
            <w:tcBorders>
              <w:top w:val="single" w:sz="4" w:space="0" w:color="auto"/>
              <w:left w:val="single" w:sz="4" w:space="0" w:color="auto"/>
              <w:bottom w:val="single" w:sz="4" w:space="0" w:color="auto"/>
              <w:right w:val="single" w:sz="4" w:space="0" w:color="auto"/>
            </w:tcBorders>
          </w:tcPr>
          <w:p w14:paraId="7838A42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2FFF105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6721AF4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38D1F5FA" w14:textId="77777777" w:rsidTr="001B3D74">
        <w:tc>
          <w:tcPr>
            <w:tcW w:w="1838" w:type="dxa"/>
            <w:tcBorders>
              <w:top w:val="single" w:sz="4" w:space="0" w:color="auto"/>
              <w:left w:val="single" w:sz="4" w:space="0" w:color="auto"/>
              <w:bottom w:val="single" w:sz="4" w:space="0" w:color="auto"/>
              <w:right w:val="single" w:sz="4" w:space="0" w:color="auto"/>
            </w:tcBorders>
          </w:tcPr>
          <w:p w14:paraId="6FA076F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AMI-36-04-143</w:t>
            </w:r>
          </w:p>
        </w:tc>
        <w:tc>
          <w:tcPr>
            <w:tcW w:w="4678" w:type="dxa"/>
            <w:tcBorders>
              <w:top w:val="single" w:sz="4" w:space="0" w:color="auto"/>
              <w:left w:val="single" w:sz="4" w:space="0" w:color="auto"/>
              <w:bottom w:val="single" w:sz="4" w:space="0" w:color="auto"/>
              <w:right w:val="single" w:sz="4" w:space="0" w:color="auto"/>
            </w:tcBorders>
          </w:tcPr>
          <w:p w14:paraId="7A020CD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3BB2BB9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52D4627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$ 30.00</w:t>
            </w:r>
          </w:p>
        </w:tc>
      </w:tr>
      <w:tr w:rsidR="007C4D5C" w:rsidRPr="002C7C7E" w14:paraId="7EEEFB6C" w14:textId="77777777" w:rsidTr="001B3D74">
        <w:tc>
          <w:tcPr>
            <w:tcW w:w="1838" w:type="dxa"/>
            <w:tcBorders>
              <w:top w:val="single" w:sz="4" w:space="0" w:color="auto"/>
              <w:left w:val="single" w:sz="4" w:space="0" w:color="auto"/>
              <w:bottom w:val="single" w:sz="4" w:space="0" w:color="auto"/>
              <w:right w:val="single" w:sz="4" w:space="0" w:color="auto"/>
            </w:tcBorders>
          </w:tcPr>
          <w:p w14:paraId="69D638A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AMI-36-04-149</w:t>
            </w:r>
          </w:p>
        </w:tc>
        <w:tc>
          <w:tcPr>
            <w:tcW w:w="4678" w:type="dxa"/>
            <w:tcBorders>
              <w:top w:val="single" w:sz="4" w:space="0" w:color="auto"/>
              <w:left w:val="single" w:sz="4" w:space="0" w:color="auto"/>
              <w:bottom w:val="single" w:sz="4" w:space="0" w:color="auto"/>
              <w:right w:val="single" w:sz="4" w:space="0" w:color="auto"/>
            </w:tcBorders>
          </w:tcPr>
          <w:p w14:paraId="5A477D4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039D481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43E3382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$ 30.00</w:t>
            </w:r>
          </w:p>
        </w:tc>
      </w:tr>
      <w:tr w:rsidR="007C4D5C" w:rsidRPr="002C7C7E" w14:paraId="357EC569" w14:textId="77777777" w:rsidTr="001B3D74">
        <w:tc>
          <w:tcPr>
            <w:tcW w:w="1838" w:type="dxa"/>
            <w:tcBorders>
              <w:top w:val="single" w:sz="4" w:space="0" w:color="auto"/>
              <w:left w:val="single" w:sz="4" w:space="0" w:color="auto"/>
              <w:bottom w:val="single" w:sz="4" w:space="0" w:color="auto"/>
              <w:right w:val="single" w:sz="4" w:space="0" w:color="auto"/>
            </w:tcBorders>
          </w:tcPr>
          <w:p w14:paraId="31305FB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AMI-36-04-150</w:t>
            </w:r>
          </w:p>
        </w:tc>
        <w:tc>
          <w:tcPr>
            <w:tcW w:w="4678" w:type="dxa"/>
            <w:tcBorders>
              <w:top w:val="single" w:sz="4" w:space="0" w:color="auto"/>
              <w:left w:val="single" w:sz="4" w:space="0" w:color="auto"/>
              <w:bottom w:val="single" w:sz="4" w:space="0" w:color="auto"/>
              <w:right w:val="single" w:sz="4" w:space="0" w:color="auto"/>
            </w:tcBorders>
          </w:tcPr>
          <w:p w14:paraId="27D49E2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22C46AF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6447E73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$ 30.00</w:t>
            </w:r>
          </w:p>
        </w:tc>
      </w:tr>
      <w:tr w:rsidR="007C4D5C" w:rsidRPr="002C7C7E" w14:paraId="1F378573" w14:textId="77777777" w:rsidTr="001B3D74">
        <w:tc>
          <w:tcPr>
            <w:tcW w:w="1838" w:type="dxa"/>
            <w:tcBorders>
              <w:top w:val="single" w:sz="4" w:space="0" w:color="auto"/>
              <w:left w:val="single" w:sz="4" w:space="0" w:color="auto"/>
              <w:bottom w:val="single" w:sz="4" w:space="0" w:color="auto"/>
              <w:right w:val="single" w:sz="4" w:space="0" w:color="auto"/>
            </w:tcBorders>
          </w:tcPr>
          <w:p w14:paraId="5B68141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AMI-36-12-97</w:t>
            </w:r>
          </w:p>
        </w:tc>
        <w:tc>
          <w:tcPr>
            <w:tcW w:w="4678" w:type="dxa"/>
            <w:tcBorders>
              <w:top w:val="single" w:sz="4" w:space="0" w:color="auto"/>
              <w:left w:val="single" w:sz="4" w:space="0" w:color="auto"/>
              <w:bottom w:val="single" w:sz="4" w:space="0" w:color="auto"/>
              <w:right w:val="single" w:sz="4" w:space="0" w:color="auto"/>
            </w:tcBorders>
          </w:tcPr>
          <w:p w14:paraId="42D803C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MONITOR LCD 8.5" MARCA LG, COLOR NEGRO, SERIE </w:t>
            </w:r>
            <w:proofErr w:type="spellStart"/>
            <w:r w:rsidRPr="002C7C7E">
              <w:rPr>
                <w:rFonts w:eastAsia="Times New Roman" w:cs="Arial"/>
                <w:lang w:eastAsia="es-SV"/>
              </w:rPr>
              <w:t>Nº</w:t>
            </w:r>
            <w:proofErr w:type="spellEnd"/>
            <w:r w:rsidRPr="002C7C7E">
              <w:rPr>
                <w:rFonts w:eastAsia="Times New Roman" w:cs="Arial"/>
                <w:lang w:eastAsia="es-SV"/>
              </w:rPr>
              <w:t xml:space="preserve"> 003TPVH56607</w:t>
            </w:r>
          </w:p>
        </w:tc>
        <w:tc>
          <w:tcPr>
            <w:tcW w:w="1559" w:type="dxa"/>
            <w:tcBorders>
              <w:top w:val="single" w:sz="4" w:space="0" w:color="auto"/>
              <w:left w:val="single" w:sz="4" w:space="0" w:color="auto"/>
              <w:bottom w:val="single" w:sz="4" w:space="0" w:color="auto"/>
              <w:right w:val="single" w:sz="4" w:space="0" w:color="auto"/>
            </w:tcBorders>
          </w:tcPr>
          <w:p w14:paraId="7416F84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2011-08-05</w:t>
            </w:r>
          </w:p>
        </w:tc>
        <w:tc>
          <w:tcPr>
            <w:tcW w:w="1559" w:type="dxa"/>
            <w:tcBorders>
              <w:top w:val="single" w:sz="4" w:space="0" w:color="auto"/>
              <w:left w:val="single" w:sz="4" w:space="0" w:color="auto"/>
              <w:bottom w:val="single" w:sz="4" w:space="0" w:color="auto"/>
              <w:right w:val="single" w:sz="4" w:space="0" w:color="auto"/>
            </w:tcBorders>
          </w:tcPr>
          <w:p w14:paraId="303FEB6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6095B5FE" w14:textId="77777777" w:rsidTr="001B3D74">
        <w:tc>
          <w:tcPr>
            <w:tcW w:w="1838" w:type="dxa"/>
            <w:tcBorders>
              <w:top w:val="single" w:sz="4" w:space="0" w:color="auto"/>
              <w:left w:val="single" w:sz="4" w:space="0" w:color="auto"/>
              <w:bottom w:val="single" w:sz="4" w:space="0" w:color="auto"/>
              <w:right w:val="single" w:sz="4" w:space="0" w:color="auto"/>
            </w:tcBorders>
          </w:tcPr>
          <w:p w14:paraId="30073FE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AMI-36-55-115</w:t>
            </w:r>
          </w:p>
        </w:tc>
        <w:tc>
          <w:tcPr>
            <w:tcW w:w="4678" w:type="dxa"/>
            <w:tcBorders>
              <w:top w:val="single" w:sz="4" w:space="0" w:color="auto"/>
              <w:left w:val="single" w:sz="4" w:space="0" w:color="auto"/>
              <w:bottom w:val="single" w:sz="4" w:space="0" w:color="auto"/>
              <w:right w:val="single" w:sz="4" w:space="0" w:color="auto"/>
            </w:tcBorders>
          </w:tcPr>
          <w:p w14:paraId="212A6FE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CPU X TEXH, DVDLG, COLOR NEGRO</w:t>
            </w:r>
          </w:p>
        </w:tc>
        <w:tc>
          <w:tcPr>
            <w:tcW w:w="1559" w:type="dxa"/>
            <w:tcBorders>
              <w:top w:val="single" w:sz="4" w:space="0" w:color="auto"/>
              <w:left w:val="single" w:sz="4" w:space="0" w:color="auto"/>
              <w:bottom w:val="single" w:sz="4" w:space="0" w:color="auto"/>
              <w:right w:val="single" w:sz="4" w:space="0" w:color="auto"/>
            </w:tcBorders>
          </w:tcPr>
          <w:p w14:paraId="7414EB7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2011-06-14</w:t>
            </w:r>
          </w:p>
        </w:tc>
        <w:tc>
          <w:tcPr>
            <w:tcW w:w="1559" w:type="dxa"/>
            <w:tcBorders>
              <w:top w:val="single" w:sz="4" w:space="0" w:color="auto"/>
              <w:left w:val="single" w:sz="4" w:space="0" w:color="auto"/>
              <w:bottom w:val="single" w:sz="4" w:space="0" w:color="auto"/>
              <w:right w:val="single" w:sz="4" w:space="0" w:color="auto"/>
            </w:tcBorders>
          </w:tcPr>
          <w:p w14:paraId="6199B3D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717590F1" w14:textId="77777777" w:rsidTr="001B3D74">
        <w:tc>
          <w:tcPr>
            <w:tcW w:w="1838" w:type="dxa"/>
            <w:tcBorders>
              <w:top w:val="single" w:sz="4" w:space="0" w:color="auto"/>
              <w:left w:val="single" w:sz="4" w:space="0" w:color="auto"/>
              <w:bottom w:val="single" w:sz="4" w:space="0" w:color="auto"/>
              <w:right w:val="single" w:sz="4" w:space="0" w:color="auto"/>
            </w:tcBorders>
          </w:tcPr>
          <w:p w14:paraId="6A73BE8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AMI-36-33-14</w:t>
            </w:r>
          </w:p>
        </w:tc>
        <w:tc>
          <w:tcPr>
            <w:tcW w:w="4678" w:type="dxa"/>
            <w:tcBorders>
              <w:top w:val="single" w:sz="4" w:space="0" w:color="auto"/>
              <w:left w:val="single" w:sz="4" w:space="0" w:color="auto"/>
              <w:bottom w:val="single" w:sz="4" w:space="0" w:color="auto"/>
              <w:right w:val="single" w:sz="4" w:space="0" w:color="auto"/>
            </w:tcBorders>
          </w:tcPr>
          <w:p w14:paraId="7560C7B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FOTOCOPIADORA/IMPRESORA KYOCERA, MODELO TASKALFA 221 </w:t>
            </w:r>
            <w:proofErr w:type="gramStart"/>
            <w:r w:rsidRPr="002C7C7E">
              <w:rPr>
                <w:rFonts w:eastAsia="Times New Roman" w:cs="Arial"/>
                <w:lang w:eastAsia="es-SV"/>
              </w:rPr>
              <w:t>SERIE:OLC</w:t>
            </w:r>
            <w:proofErr w:type="gramEnd"/>
            <w:r w:rsidRPr="002C7C7E">
              <w:rPr>
                <w:rFonts w:eastAsia="Times New Roman" w:cs="Arial"/>
                <w:lang w:eastAsia="es-SV"/>
              </w:rPr>
              <w:t>9902030</w:t>
            </w:r>
          </w:p>
        </w:tc>
        <w:tc>
          <w:tcPr>
            <w:tcW w:w="1559" w:type="dxa"/>
            <w:tcBorders>
              <w:top w:val="single" w:sz="4" w:space="0" w:color="auto"/>
              <w:left w:val="single" w:sz="4" w:space="0" w:color="auto"/>
              <w:bottom w:val="single" w:sz="4" w:space="0" w:color="auto"/>
              <w:right w:val="single" w:sz="4" w:space="0" w:color="auto"/>
            </w:tcBorders>
          </w:tcPr>
          <w:p w14:paraId="1CDA715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2011-05-20</w:t>
            </w:r>
          </w:p>
        </w:tc>
        <w:tc>
          <w:tcPr>
            <w:tcW w:w="1559" w:type="dxa"/>
            <w:tcBorders>
              <w:top w:val="single" w:sz="4" w:space="0" w:color="auto"/>
              <w:left w:val="single" w:sz="4" w:space="0" w:color="auto"/>
              <w:bottom w:val="single" w:sz="4" w:space="0" w:color="auto"/>
              <w:right w:val="single" w:sz="4" w:space="0" w:color="auto"/>
            </w:tcBorders>
          </w:tcPr>
          <w:p w14:paraId="033A5FB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$ 1874.22</w:t>
            </w:r>
          </w:p>
        </w:tc>
      </w:tr>
      <w:tr w:rsidR="007C4D5C" w:rsidRPr="002C7C7E" w14:paraId="3715274B" w14:textId="77777777" w:rsidTr="001B3D74">
        <w:tc>
          <w:tcPr>
            <w:tcW w:w="1838" w:type="dxa"/>
            <w:tcBorders>
              <w:top w:val="single" w:sz="4" w:space="0" w:color="auto"/>
              <w:left w:val="single" w:sz="4" w:space="0" w:color="auto"/>
              <w:bottom w:val="single" w:sz="4" w:space="0" w:color="auto"/>
              <w:right w:val="single" w:sz="4" w:space="0" w:color="auto"/>
            </w:tcBorders>
          </w:tcPr>
          <w:p w14:paraId="46465B9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AMI-36-29-04</w:t>
            </w:r>
          </w:p>
        </w:tc>
        <w:tc>
          <w:tcPr>
            <w:tcW w:w="4678" w:type="dxa"/>
            <w:tcBorders>
              <w:top w:val="single" w:sz="4" w:space="0" w:color="auto"/>
              <w:left w:val="single" w:sz="4" w:space="0" w:color="auto"/>
              <w:bottom w:val="single" w:sz="4" w:space="0" w:color="auto"/>
              <w:right w:val="single" w:sz="4" w:space="0" w:color="auto"/>
            </w:tcBorders>
          </w:tcPr>
          <w:p w14:paraId="1435CD1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ENGRAPADORA INDUSTRIAL</w:t>
            </w:r>
          </w:p>
        </w:tc>
        <w:tc>
          <w:tcPr>
            <w:tcW w:w="1559" w:type="dxa"/>
            <w:tcBorders>
              <w:top w:val="single" w:sz="4" w:space="0" w:color="auto"/>
              <w:left w:val="single" w:sz="4" w:space="0" w:color="auto"/>
              <w:bottom w:val="single" w:sz="4" w:space="0" w:color="auto"/>
              <w:right w:val="single" w:sz="4" w:space="0" w:color="auto"/>
            </w:tcBorders>
          </w:tcPr>
          <w:p w14:paraId="6F09952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2011-05-11</w:t>
            </w:r>
          </w:p>
        </w:tc>
        <w:tc>
          <w:tcPr>
            <w:tcW w:w="1559" w:type="dxa"/>
            <w:tcBorders>
              <w:top w:val="single" w:sz="4" w:space="0" w:color="auto"/>
              <w:left w:val="single" w:sz="4" w:space="0" w:color="auto"/>
              <w:bottom w:val="single" w:sz="4" w:space="0" w:color="auto"/>
              <w:right w:val="single" w:sz="4" w:space="0" w:color="auto"/>
            </w:tcBorders>
          </w:tcPr>
          <w:p w14:paraId="5DAC53B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6AC3CF72" w14:textId="77777777" w:rsidTr="001B3D74">
        <w:tc>
          <w:tcPr>
            <w:tcW w:w="1838" w:type="dxa"/>
            <w:tcBorders>
              <w:top w:val="single" w:sz="4" w:space="0" w:color="auto"/>
              <w:left w:val="single" w:sz="4" w:space="0" w:color="auto"/>
              <w:bottom w:val="single" w:sz="4" w:space="0" w:color="auto"/>
              <w:right w:val="single" w:sz="4" w:space="0" w:color="auto"/>
            </w:tcBorders>
          </w:tcPr>
          <w:p w14:paraId="4191337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AMI-36-04-114</w:t>
            </w:r>
          </w:p>
        </w:tc>
        <w:tc>
          <w:tcPr>
            <w:tcW w:w="4678" w:type="dxa"/>
            <w:tcBorders>
              <w:top w:val="single" w:sz="4" w:space="0" w:color="auto"/>
              <w:left w:val="single" w:sz="4" w:space="0" w:color="auto"/>
              <w:bottom w:val="single" w:sz="4" w:space="0" w:color="auto"/>
              <w:right w:val="single" w:sz="4" w:space="0" w:color="auto"/>
            </w:tcBorders>
          </w:tcPr>
          <w:p w14:paraId="7A7090E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4B73057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6A59EA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6477692B" w14:textId="77777777" w:rsidTr="001B3D74">
        <w:trPr>
          <w:trHeight w:val="616"/>
        </w:trPr>
        <w:tc>
          <w:tcPr>
            <w:tcW w:w="1838" w:type="dxa"/>
            <w:tcBorders>
              <w:top w:val="single" w:sz="4" w:space="0" w:color="auto"/>
              <w:left w:val="single" w:sz="4" w:space="0" w:color="auto"/>
              <w:bottom w:val="single" w:sz="4" w:space="0" w:color="auto"/>
              <w:right w:val="single" w:sz="4" w:space="0" w:color="auto"/>
            </w:tcBorders>
          </w:tcPr>
          <w:p w14:paraId="74FA286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AMI-36-04-115</w:t>
            </w:r>
          </w:p>
        </w:tc>
        <w:tc>
          <w:tcPr>
            <w:tcW w:w="4678" w:type="dxa"/>
            <w:tcBorders>
              <w:top w:val="single" w:sz="4" w:space="0" w:color="auto"/>
              <w:left w:val="single" w:sz="4" w:space="0" w:color="auto"/>
              <w:bottom w:val="single" w:sz="4" w:space="0" w:color="auto"/>
              <w:right w:val="single" w:sz="4" w:space="0" w:color="auto"/>
            </w:tcBorders>
          </w:tcPr>
          <w:p w14:paraId="3BEC9EA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7F9059F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5FD75F7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0056AB37" w14:textId="77777777" w:rsidTr="001B3D74">
        <w:tc>
          <w:tcPr>
            <w:tcW w:w="1838" w:type="dxa"/>
            <w:tcBorders>
              <w:top w:val="single" w:sz="4" w:space="0" w:color="auto"/>
              <w:left w:val="single" w:sz="4" w:space="0" w:color="auto"/>
              <w:bottom w:val="single" w:sz="4" w:space="0" w:color="auto"/>
              <w:right w:val="single" w:sz="4" w:space="0" w:color="auto"/>
            </w:tcBorders>
          </w:tcPr>
          <w:p w14:paraId="540A954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AMI-36-04-116</w:t>
            </w:r>
          </w:p>
        </w:tc>
        <w:tc>
          <w:tcPr>
            <w:tcW w:w="4678" w:type="dxa"/>
            <w:tcBorders>
              <w:top w:val="single" w:sz="4" w:space="0" w:color="auto"/>
              <w:left w:val="single" w:sz="4" w:space="0" w:color="auto"/>
              <w:bottom w:val="single" w:sz="4" w:space="0" w:color="auto"/>
              <w:right w:val="single" w:sz="4" w:space="0" w:color="auto"/>
            </w:tcBorders>
          </w:tcPr>
          <w:p w14:paraId="350C910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3E250FD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2EDD717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3D5F0439" w14:textId="77777777" w:rsidTr="001B3D74">
        <w:tc>
          <w:tcPr>
            <w:tcW w:w="1838" w:type="dxa"/>
            <w:tcBorders>
              <w:top w:val="single" w:sz="4" w:space="0" w:color="auto"/>
              <w:left w:val="single" w:sz="4" w:space="0" w:color="auto"/>
              <w:bottom w:val="single" w:sz="4" w:space="0" w:color="auto"/>
              <w:right w:val="single" w:sz="4" w:space="0" w:color="auto"/>
            </w:tcBorders>
          </w:tcPr>
          <w:p w14:paraId="17F30D5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AMI-36-04-118</w:t>
            </w:r>
          </w:p>
        </w:tc>
        <w:tc>
          <w:tcPr>
            <w:tcW w:w="4678" w:type="dxa"/>
            <w:tcBorders>
              <w:top w:val="single" w:sz="4" w:space="0" w:color="auto"/>
              <w:left w:val="single" w:sz="4" w:space="0" w:color="auto"/>
              <w:bottom w:val="single" w:sz="4" w:space="0" w:color="auto"/>
              <w:right w:val="single" w:sz="4" w:space="0" w:color="auto"/>
            </w:tcBorders>
          </w:tcPr>
          <w:p w14:paraId="62526F9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0F9088B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6D8FC9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62CACBD5" w14:textId="77777777" w:rsidTr="001B3D74">
        <w:tc>
          <w:tcPr>
            <w:tcW w:w="1838" w:type="dxa"/>
            <w:tcBorders>
              <w:top w:val="single" w:sz="4" w:space="0" w:color="auto"/>
              <w:left w:val="single" w:sz="4" w:space="0" w:color="auto"/>
              <w:bottom w:val="single" w:sz="4" w:space="0" w:color="auto"/>
              <w:right w:val="single" w:sz="4" w:space="0" w:color="auto"/>
            </w:tcBorders>
          </w:tcPr>
          <w:p w14:paraId="0131D09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AMI-36-04-121</w:t>
            </w:r>
          </w:p>
        </w:tc>
        <w:tc>
          <w:tcPr>
            <w:tcW w:w="4678" w:type="dxa"/>
            <w:tcBorders>
              <w:top w:val="single" w:sz="4" w:space="0" w:color="auto"/>
              <w:left w:val="single" w:sz="4" w:space="0" w:color="auto"/>
              <w:bottom w:val="single" w:sz="4" w:space="0" w:color="auto"/>
              <w:right w:val="single" w:sz="4" w:space="0" w:color="auto"/>
            </w:tcBorders>
          </w:tcPr>
          <w:p w14:paraId="6F1C923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3623166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7B1EAC7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6B99DE95" w14:textId="77777777" w:rsidTr="001B3D74">
        <w:tc>
          <w:tcPr>
            <w:tcW w:w="1838" w:type="dxa"/>
            <w:tcBorders>
              <w:top w:val="single" w:sz="4" w:space="0" w:color="auto"/>
              <w:left w:val="single" w:sz="4" w:space="0" w:color="auto"/>
              <w:bottom w:val="single" w:sz="4" w:space="0" w:color="auto"/>
              <w:right w:val="single" w:sz="4" w:space="0" w:color="auto"/>
            </w:tcBorders>
          </w:tcPr>
          <w:p w14:paraId="18FAA79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AMI-36-04-122</w:t>
            </w:r>
          </w:p>
        </w:tc>
        <w:tc>
          <w:tcPr>
            <w:tcW w:w="4678" w:type="dxa"/>
            <w:tcBorders>
              <w:top w:val="single" w:sz="4" w:space="0" w:color="auto"/>
              <w:left w:val="single" w:sz="4" w:space="0" w:color="auto"/>
              <w:bottom w:val="single" w:sz="4" w:space="0" w:color="auto"/>
              <w:right w:val="single" w:sz="4" w:space="0" w:color="auto"/>
            </w:tcBorders>
          </w:tcPr>
          <w:p w14:paraId="62FBECF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75BEF13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939706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1333C4D2" w14:textId="77777777" w:rsidTr="001B3D74">
        <w:tc>
          <w:tcPr>
            <w:tcW w:w="1838" w:type="dxa"/>
            <w:tcBorders>
              <w:top w:val="single" w:sz="4" w:space="0" w:color="auto"/>
              <w:left w:val="single" w:sz="4" w:space="0" w:color="auto"/>
              <w:bottom w:val="single" w:sz="4" w:space="0" w:color="auto"/>
              <w:right w:val="single" w:sz="4" w:space="0" w:color="auto"/>
            </w:tcBorders>
          </w:tcPr>
          <w:p w14:paraId="08FCD8B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AMI-36-04-127</w:t>
            </w:r>
          </w:p>
        </w:tc>
        <w:tc>
          <w:tcPr>
            <w:tcW w:w="4678" w:type="dxa"/>
            <w:tcBorders>
              <w:top w:val="single" w:sz="4" w:space="0" w:color="auto"/>
              <w:left w:val="single" w:sz="4" w:space="0" w:color="auto"/>
              <w:bottom w:val="single" w:sz="4" w:space="0" w:color="auto"/>
              <w:right w:val="single" w:sz="4" w:space="0" w:color="auto"/>
            </w:tcBorders>
          </w:tcPr>
          <w:p w14:paraId="6711BAC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w:t>
            </w:r>
          </w:p>
        </w:tc>
        <w:tc>
          <w:tcPr>
            <w:tcW w:w="1559" w:type="dxa"/>
            <w:tcBorders>
              <w:top w:val="single" w:sz="4" w:space="0" w:color="auto"/>
              <w:left w:val="single" w:sz="4" w:space="0" w:color="auto"/>
              <w:bottom w:val="single" w:sz="4" w:space="0" w:color="auto"/>
              <w:right w:val="single" w:sz="4" w:space="0" w:color="auto"/>
            </w:tcBorders>
          </w:tcPr>
          <w:p w14:paraId="2E36E17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0A73B00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00E63252" w14:textId="77777777" w:rsidTr="001B3D74">
        <w:tc>
          <w:tcPr>
            <w:tcW w:w="1838" w:type="dxa"/>
            <w:tcBorders>
              <w:top w:val="single" w:sz="4" w:space="0" w:color="auto"/>
              <w:left w:val="single" w:sz="4" w:space="0" w:color="auto"/>
              <w:bottom w:val="single" w:sz="4" w:space="0" w:color="auto"/>
              <w:right w:val="single" w:sz="4" w:space="0" w:color="auto"/>
            </w:tcBorders>
          </w:tcPr>
          <w:p w14:paraId="4412777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AMI-36-06-215</w:t>
            </w:r>
          </w:p>
        </w:tc>
        <w:tc>
          <w:tcPr>
            <w:tcW w:w="4678" w:type="dxa"/>
            <w:tcBorders>
              <w:top w:val="single" w:sz="4" w:space="0" w:color="auto"/>
              <w:left w:val="single" w:sz="4" w:space="0" w:color="auto"/>
              <w:bottom w:val="single" w:sz="4" w:space="0" w:color="auto"/>
              <w:right w:val="single" w:sz="4" w:space="0" w:color="auto"/>
            </w:tcBorders>
          </w:tcPr>
          <w:p w14:paraId="137D0B0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FIJA DE HIERRO CON PLASTICO DURO, MARCA LIFETIME COLOR NEGRO,</w:t>
            </w:r>
          </w:p>
        </w:tc>
        <w:tc>
          <w:tcPr>
            <w:tcW w:w="1559" w:type="dxa"/>
            <w:tcBorders>
              <w:top w:val="single" w:sz="4" w:space="0" w:color="auto"/>
              <w:left w:val="single" w:sz="4" w:space="0" w:color="auto"/>
              <w:bottom w:val="single" w:sz="4" w:space="0" w:color="auto"/>
              <w:right w:val="single" w:sz="4" w:space="0" w:color="auto"/>
            </w:tcBorders>
          </w:tcPr>
          <w:p w14:paraId="3F1C273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6193A8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$ 51.20</w:t>
            </w:r>
          </w:p>
        </w:tc>
      </w:tr>
      <w:tr w:rsidR="007C4D5C" w:rsidRPr="002C7C7E" w14:paraId="4AE85BD3" w14:textId="77777777" w:rsidTr="001B3D74">
        <w:tc>
          <w:tcPr>
            <w:tcW w:w="1838" w:type="dxa"/>
            <w:tcBorders>
              <w:top w:val="single" w:sz="4" w:space="0" w:color="auto"/>
              <w:left w:val="single" w:sz="4" w:space="0" w:color="auto"/>
              <w:bottom w:val="single" w:sz="4" w:space="0" w:color="auto"/>
              <w:right w:val="single" w:sz="4" w:space="0" w:color="auto"/>
            </w:tcBorders>
          </w:tcPr>
          <w:p w14:paraId="1A2523E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AMI-36-06-216</w:t>
            </w:r>
          </w:p>
        </w:tc>
        <w:tc>
          <w:tcPr>
            <w:tcW w:w="4678" w:type="dxa"/>
            <w:tcBorders>
              <w:top w:val="single" w:sz="4" w:space="0" w:color="auto"/>
              <w:left w:val="single" w:sz="4" w:space="0" w:color="auto"/>
              <w:bottom w:val="single" w:sz="4" w:space="0" w:color="auto"/>
              <w:right w:val="single" w:sz="4" w:space="0" w:color="auto"/>
            </w:tcBorders>
          </w:tcPr>
          <w:p w14:paraId="1DDED33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FIJA DE HIERRO CON PLASTICO DURO, MARCA LIFETIME COLOR NEGRO,</w:t>
            </w:r>
          </w:p>
        </w:tc>
        <w:tc>
          <w:tcPr>
            <w:tcW w:w="1559" w:type="dxa"/>
            <w:tcBorders>
              <w:top w:val="single" w:sz="4" w:space="0" w:color="auto"/>
              <w:left w:val="single" w:sz="4" w:space="0" w:color="auto"/>
              <w:bottom w:val="single" w:sz="4" w:space="0" w:color="auto"/>
              <w:right w:val="single" w:sz="4" w:space="0" w:color="auto"/>
            </w:tcBorders>
          </w:tcPr>
          <w:p w14:paraId="085903B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59EF42F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$ 51.20</w:t>
            </w:r>
          </w:p>
        </w:tc>
      </w:tr>
      <w:tr w:rsidR="007C4D5C" w:rsidRPr="002C7C7E" w14:paraId="3971B393" w14:textId="77777777" w:rsidTr="001B3D74">
        <w:tc>
          <w:tcPr>
            <w:tcW w:w="1838" w:type="dxa"/>
            <w:tcBorders>
              <w:top w:val="single" w:sz="4" w:space="0" w:color="auto"/>
              <w:left w:val="single" w:sz="4" w:space="0" w:color="auto"/>
              <w:bottom w:val="single" w:sz="4" w:space="0" w:color="auto"/>
              <w:right w:val="single" w:sz="4" w:space="0" w:color="auto"/>
            </w:tcBorders>
          </w:tcPr>
          <w:p w14:paraId="4F17934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AMI-36-12-92</w:t>
            </w:r>
          </w:p>
        </w:tc>
        <w:tc>
          <w:tcPr>
            <w:tcW w:w="4678" w:type="dxa"/>
            <w:tcBorders>
              <w:top w:val="single" w:sz="4" w:space="0" w:color="auto"/>
              <w:left w:val="single" w:sz="4" w:space="0" w:color="auto"/>
              <w:bottom w:val="single" w:sz="4" w:space="0" w:color="auto"/>
              <w:right w:val="single" w:sz="4" w:space="0" w:color="auto"/>
            </w:tcBorders>
          </w:tcPr>
          <w:p w14:paraId="56790A2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MONITOR LCD 8.5" MARCA LG, COLOR NEGRO, SERIE </w:t>
            </w:r>
            <w:proofErr w:type="spellStart"/>
            <w:r w:rsidRPr="002C7C7E">
              <w:rPr>
                <w:rFonts w:eastAsia="Times New Roman" w:cs="Arial"/>
                <w:lang w:eastAsia="es-SV"/>
              </w:rPr>
              <w:t>Nº</w:t>
            </w:r>
            <w:proofErr w:type="spellEnd"/>
            <w:r w:rsidRPr="002C7C7E">
              <w:rPr>
                <w:rFonts w:eastAsia="Times New Roman" w:cs="Arial"/>
                <w:lang w:eastAsia="es-SV"/>
              </w:rPr>
              <w:t xml:space="preserve"> 003TPTP54252</w:t>
            </w:r>
          </w:p>
        </w:tc>
        <w:tc>
          <w:tcPr>
            <w:tcW w:w="1559" w:type="dxa"/>
            <w:tcBorders>
              <w:top w:val="single" w:sz="4" w:space="0" w:color="auto"/>
              <w:left w:val="single" w:sz="4" w:space="0" w:color="auto"/>
              <w:bottom w:val="single" w:sz="4" w:space="0" w:color="auto"/>
              <w:right w:val="single" w:sz="4" w:space="0" w:color="auto"/>
            </w:tcBorders>
          </w:tcPr>
          <w:p w14:paraId="7C86E5A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5E2480E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A2AF6C0" w14:textId="77777777" w:rsidTr="001B3D74">
        <w:tc>
          <w:tcPr>
            <w:tcW w:w="1838" w:type="dxa"/>
            <w:tcBorders>
              <w:top w:val="single" w:sz="4" w:space="0" w:color="auto"/>
              <w:left w:val="single" w:sz="4" w:space="0" w:color="auto"/>
              <w:bottom w:val="single" w:sz="4" w:space="0" w:color="auto"/>
              <w:right w:val="single" w:sz="4" w:space="0" w:color="auto"/>
            </w:tcBorders>
          </w:tcPr>
          <w:p w14:paraId="5A02D4D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AMI-36-45-50</w:t>
            </w:r>
          </w:p>
        </w:tc>
        <w:tc>
          <w:tcPr>
            <w:tcW w:w="4678" w:type="dxa"/>
            <w:tcBorders>
              <w:top w:val="single" w:sz="4" w:space="0" w:color="auto"/>
              <w:left w:val="single" w:sz="4" w:space="0" w:color="auto"/>
              <w:bottom w:val="single" w:sz="4" w:space="0" w:color="auto"/>
              <w:right w:val="single" w:sz="4" w:space="0" w:color="auto"/>
            </w:tcBorders>
          </w:tcPr>
          <w:p w14:paraId="39ABE5B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DE MADERA PARA COMPUTADORA</w:t>
            </w:r>
          </w:p>
        </w:tc>
        <w:tc>
          <w:tcPr>
            <w:tcW w:w="1559" w:type="dxa"/>
            <w:tcBorders>
              <w:top w:val="single" w:sz="4" w:space="0" w:color="auto"/>
              <w:left w:val="single" w:sz="4" w:space="0" w:color="auto"/>
              <w:bottom w:val="single" w:sz="4" w:space="0" w:color="auto"/>
              <w:right w:val="single" w:sz="4" w:space="0" w:color="auto"/>
            </w:tcBorders>
          </w:tcPr>
          <w:p w14:paraId="129789E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5A91104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B38ABD2" w14:textId="77777777" w:rsidTr="001B3D74">
        <w:tc>
          <w:tcPr>
            <w:tcW w:w="1838" w:type="dxa"/>
            <w:tcBorders>
              <w:top w:val="single" w:sz="4" w:space="0" w:color="auto"/>
              <w:left w:val="single" w:sz="4" w:space="0" w:color="auto"/>
              <w:bottom w:val="single" w:sz="4" w:space="0" w:color="auto"/>
              <w:right w:val="single" w:sz="4" w:space="0" w:color="auto"/>
            </w:tcBorders>
          </w:tcPr>
          <w:p w14:paraId="2D48CDA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lastRenderedPageBreak/>
              <w:t>AMI-36-49-269</w:t>
            </w:r>
          </w:p>
        </w:tc>
        <w:tc>
          <w:tcPr>
            <w:tcW w:w="4678" w:type="dxa"/>
            <w:tcBorders>
              <w:top w:val="single" w:sz="4" w:space="0" w:color="auto"/>
              <w:left w:val="single" w:sz="4" w:space="0" w:color="auto"/>
              <w:bottom w:val="single" w:sz="4" w:space="0" w:color="auto"/>
              <w:right w:val="single" w:sz="4" w:space="0" w:color="auto"/>
            </w:tcBorders>
          </w:tcPr>
          <w:p w14:paraId="5D05AE4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DE 6 SALIDAS 750 SL FORZA</w:t>
            </w:r>
          </w:p>
        </w:tc>
        <w:tc>
          <w:tcPr>
            <w:tcW w:w="1559" w:type="dxa"/>
            <w:tcBorders>
              <w:top w:val="single" w:sz="4" w:space="0" w:color="auto"/>
              <w:left w:val="single" w:sz="4" w:space="0" w:color="auto"/>
              <w:bottom w:val="single" w:sz="4" w:space="0" w:color="auto"/>
              <w:right w:val="single" w:sz="4" w:space="0" w:color="auto"/>
            </w:tcBorders>
          </w:tcPr>
          <w:p w14:paraId="3DFC696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764A5C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$ 68.00</w:t>
            </w:r>
          </w:p>
        </w:tc>
      </w:tr>
      <w:tr w:rsidR="007C4D5C" w:rsidRPr="002C7C7E" w14:paraId="31919F25" w14:textId="77777777" w:rsidTr="001B3D74">
        <w:tc>
          <w:tcPr>
            <w:tcW w:w="1838" w:type="dxa"/>
            <w:tcBorders>
              <w:top w:val="single" w:sz="4" w:space="0" w:color="auto"/>
              <w:left w:val="single" w:sz="4" w:space="0" w:color="auto"/>
              <w:bottom w:val="single" w:sz="4" w:space="0" w:color="auto"/>
              <w:right w:val="single" w:sz="4" w:space="0" w:color="auto"/>
            </w:tcBorders>
          </w:tcPr>
          <w:p w14:paraId="182459A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AMI-36-49-270</w:t>
            </w:r>
          </w:p>
        </w:tc>
        <w:tc>
          <w:tcPr>
            <w:tcW w:w="4678" w:type="dxa"/>
            <w:tcBorders>
              <w:top w:val="single" w:sz="4" w:space="0" w:color="auto"/>
              <w:left w:val="single" w:sz="4" w:space="0" w:color="auto"/>
              <w:bottom w:val="single" w:sz="4" w:space="0" w:color="auto"/>
              <w:right w:val="single" w:sz="4" w:space="0" w:color="auto"/>
            </w:tcBorders>
          </w:tcPr>
          <w:p w14:paraId="4591192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DE 6 SALIDAS 750 SL FORZA</w:t>
            </w:r>
          </w:p>
        </w:tc>
        <w:tc>
          <w:tcPr>
            <w:tcW w:w="1559" w:type="dxa"/>
            <w:tcBorders>
              <w:top w:val="single" w:sz="4" w:space="0" w:color="auto"/>
              <w:left w:val="single" w:sz="4" w:space="0" w:color="auto"/>
              <w:bottom w:val="single" w:sz="4" w:space="0" w:color="auto"/>
              <w:right w:val="single" w:sz="4" w:space="0" w:color="auto"/>
            </w:tcBorders>
          </w:tcPr>
          <w:p w14:paraId="6A7E450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092A29C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$ 68.00</w:t>
            </w:r>
          </w:p>
        </w:tc>
      </w:tr>
      <w:tr w:rsidR="007C4D5C" w:rsidRPr="002C7C7E" w14:paraId="518328FC" w14:textId="77777777" w:rsidTr="001B3D74">
        <w:tc>
          <w:tcPr>
            <w:tcW w:w="1838" w:type="dxa"/>
            <w:tcBorders>
              <w:top w:val="single" w:sz="4" w:space="0" w:color="auto"/>
              <w:left w:val="single" w:sz="4" w:space="0" w:color="auto"/>
              <w:bottom w:val="single" w:sz="4" w:space="0" w:color="auto"/>
              <w:right w:val="single" w:sz="4" w:space="0" w:color="auto"/>
            </w:tcBorders>
          </w:tcPr>
          <w:p w14:paraId="3A931ED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AMI-36-55-85</w:t>
            </w:r>
          </w:p>
        </w:tc>
        <w:tc>
          <w:tcPr>
            <w:tcW w:w="4678" w:type="dxa"/>
            <w:tcBorders>
              <w:top w:val="single" w:sz="4" w:space="0" w:color="auto"/>
              <w:left w:val="single" w:sz="4" w:space="0" w:color="auto"/>
              <w:bottom w:val="single" w:sz="4" w:space="0" w:color="auto"/>
              <w:right w:val="single" w:sz="4" w:space="0" w:color="auto"/>
            </w:tcBorders>
          </w:tcPr>
          <w:p w14:paraId="3912F42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CPU TECH-NEGRO, CON PROCESADOR INTEL DUAL CORE, DISCO DURO 320GB, TECLADO, MAUSE, AUDIFIFONO, MICROFONO, LECTORES DE TARJETA, DVD-RW 22X.</w:t>
            </w:r>
          </w:p>
        </w:tc>
        <w:tc>
          <w:tcPr>
            <w:tcW w:w="1559" w:type="dxa"/>
            <w:tcBorders>
              <w:top w:val="single" w:sz="4" w:space="0" w:color="auto"/>
              <w:left w:val="single" w:sz="4" w:space="0" w:color="auto"/>
              <w:bottom w:val="single" w:sz="4" w:space="0" w:color="auto"/>
              <w:right w:val="single" w:sz="4" w:space="0" w:color="auto"/>
            </w:tcBorders>
          </w:tcPr>
          <w:p w14:paraId="272C372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664DCB7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$ 570.90</w:t>
            </w:r>
          </w:p>
        </w:tc>
      </w:tr>
      <w:tr w:rsidR="007C4D5C" w:rsidRPr="002C7C7E" w14:paraId="7ACD1BED" w14:textId="77777777" w:rsidTr="001B3D74">
        <w:tc>
          <w:tcPr>
            <w:tcW w:w="1838" w:type="dxa"/>
            <w:tcBorders>
              <w:top w:val="single" w:sz="4" w:space="0" w:color="auto"/>
              <w:left w:val="single" w:sz="4" w:space="0" w:color="auto"/>
              <w:bottom w:val="single" w:sz="4" w:space="0" w:color="auto"/>
              <w:right w:val="single" w:sz="4" w:space="0" w:color="auto"/>
            </w:tcBorders>
          </w:tcPr>
          <w:p w14:paraId="2FC8317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AMI-36-91-41</w:t>
            </w:r>
          </w:p>
        </w:tc>
        <w:tc>
          <w:tcPr>
            <w:tcW w:w="4678" w:type="dxa"/>
            <w:tcBorders>
              <w:top w:val="single" w:sz="4" w:space="0" w:color="auto"/>
              <w:left w:val="single" w:sz="4" w:space="0" w:color="auto"/>
              <w:bottom w:val="single" w:sz="4" w:space="0" w:color="auto"/>
              <w:right w:val="single" w:sz="4" w:space="0" w:color="auto"/>
            </w:tcBorders>
          </w:tcPr>
          <w:p w14:paraId="2E1DE3D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EXTINTOR PARA COMPUTADORA</w:t>
            </w:r>
          </w:p>
        </w:tc>
        <w:tc>
          <w:tcPr>
            <w:tcW w:w="1559" w:type="dxa"/>
            <w:tcBorders>
              <w:top w:val="single" w:sz="4" w:space="0" w:color="auto"/>
              <w:left w:val="single" w:sz="4" w:space="0" w:color="auto"/>
              <w:bottom w:val="single" w:sz="4" w:space="0" w:color="auto"/>
              <w:right w:val="single" w:sz="4" w:space="0" w:color="auto"/>
            </w:tcBorders>
          </w:tcPr>
          <w:p w14:paraId="4BB9970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29E2BF2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$ 25.00</w:t>
            </w:r>
          </w:p>
        </w:tc>
      </w:tr>
      <w:tr w:rsidR="007C4D5C" w:rsidRPr="002C7C7E" w14:paraId="1A1446C3" w14:textId="77777777" w:rsidTr="001B3D74">
        <w:tc>
          <w:tcPr>
            <w:tcW w:w="1838" w:type="dxa"/>
            <w:tcBorders>
              <w:top w:val="single" w:sz="4" w:space="0" w:color="auto"/>
              <w:left w:val="single" w:sz="4" w:space="0" w:color="auto"/>
              <w:bottom w:val="single" w:sz="4" w:space="0" w:color="auto"/>
              <w:right w:val="single" w:sz="4" w:space="0" w:color="auto"/>
            </w:tcBorders>
          </w:tcPr>
          <w:p w14:paraId="29B5599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AMI-36-109-05</w:t>
            </w:r>
          </w:p>
        </w:tc>
        <w:tc>
          <w:tcPr>
            <w:tcW w:w="4678" w:type="dxa"/>
            <w:tcBorders>
              <w:top w:val="single" w:sz="4" w:space="0" w:color="auto"/>
              <w:left w:val="single" w:sz="4" w:space="0" w:color="auto"/>
              <w:bottom w:val="single" w:sz="4" w:space="0" w:color="auto"/>
              <w:right w:val="single" w:sz="4" w:space="0" w:color="auto"/>
            </w:tcBorders>
          </w:tcPr>
          <w:p w14:paraId="2D3AF7D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PILA DE AGUA CON DOS ALAS</w:t>
            </w:r>
          </w:p>
        </w:tc>
        <w:tc>
          <w:tcPr>
            <w:tcW w:w="1559" w:type="dxa"/>
            <w:tcBorders>
              <w:top w:val="single" w:sz="4" w:space="0" w:color="auto"/>
              <w:left w:val="single" w:sz="4" w:space="0" w:color="auto"/>
              <w:bottom w:val="single" w:sz="4" w:space="0" w:color="auto"/>
              <w:right w:val="single" w:sz="4" w:space="0" w:color="auto"/>
            </w:tcBorders>
          </w:tcPr>
          <w:p w14:paraId="4A436C0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793BF0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$ 180.00</w:t>
            </w:r>
          </w:p>
        </w:tc>
      </w:tr>
      <w:tr w:rsidR="007C4D5C" w:rsidRPr="002C7C7E" w14:paraId="44A8B701" w14:textId="77777777" w:rsidTr="001B3D74">
        <w:tc>
          <w:tcPr>
            <w:tcW w:w="1838" w:type="dxa"/>
            <w:tcBorders>
              <w:top w:val="single" w:sz="4" w:space="0" w:color="auto"/>
              <w:left w:val="single" w:sz="4" w:space="0" w:color="auto"/>
              <w:bottom w:val="single" w:sz="4" w:space="0" w:color="auto"/>
              <w:right w:val="single" w:sz="4" w:space="0" w:color="auto"/>
            </w:tcBorders>
          </w:tcPr>
          <w:p w14:paraId="16EB6AC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AMI-36-117-09</w:t>
            </w:r>
          </w:p>
        </w:tc>
        <w:tc>
          <w:tcPr>
            <w:tcW w:w="4678" w:type="dxa"/>
            <w:tcBorders>
              <w:top w:val="single" w:sz="4" w:space="0" w:color="auto"/>
              <w:left w:val="single" w:sz="4" w:space="0" w:color="auto"/>
              <w:bottom w:val="single" w:sz="4" w:space="0" w:color="auto"/>
              <w:right w:val="single" w:sz="4" w:space="0" w:color="auto"/>
            </w:tcBorders>
          </w:tcPr>
          <w:p w14:paraId="606D0AA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523E436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9AD33C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14C83EE5" w14:textId="77777777" w:rsidTr="001B3D74">
        <w:tc>
          <w:tcPr>
            <w:tcW w:w="1838" w:type="dxa"/>
            <w:tcBorders>
              <w:top w:val="single" w:sz="4" w:space="0" w:color="auto"/>
              <w:left w:val="single" w:sz="4" w:space="0" w:color="auto"/>
              <w:bottom w:val="single" w:sz="4" w:space="0" w:color="auto"/>
              <w:right w:val="single" w:sz="4" w:space="0" w:color="auto"/>
            </w:tcBorders>
          </w:tcPr>
          <w:p w14:paraId="17818D6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AMI-36-117-10</w:t>
            </w:r>
          </w:p>
        </w:tc>
        <w:tc>
          <w:tcPr>
            <w:tcW w:w="4678" w:type="dxa"/>
            <w:tcBorders>
              <w:top w:val="single" w:sz="4" w:space="0" w:color="auto"/>
              <w:left w:val="single" w:sz="4" w:space="0" w:color="auto"/>
              <w:bottom w:val="single" w:sz="4" w:space="0" w:color="auto"/>
              <w:right w:val="single" w:sz="4" w:space="0" w:color="auto"/>
            </w:tcBorders>
          </w:tcPr>
          <w:p w14:paraId="601ACC2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7F16302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14164E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21C3B793" w14:textId="77777777" w:rsidTr="001B3D74">
        <w:tc>
          <w:tcPr>
            <w:tcW w:w="1838" w:type="dxa"/>
            <w:tcBorders>
              <w:top w:val="single" w:sz="4" w:space="0" w:color="auto"/>
              <w:left w:val="single" w:sz="4" w:space="0" w:color="auto"/>
              <w:bottom w:val="single" w:sz="4" w:space="0" w:color="auto"/>
              <w:right w:val="single" w:sz="4" w:space="0" w:color="auto"/>
            </w:tcBorders>
          </w:tcPr>
          <w:p w14:paraId="6121964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AMI-36-117-11</w:t>
            </w:r>
          </w:p>
        </w:tc>
        <w:tc>
          <w:tcPr>
            <w:tcW w:w="4678" w:type="dxa"/>
            <w:tcBorders>
              <w:top w:val="single" w:sz="4" w:space="0" w:color="auto"/>
              <w:left w:val="single" w:sz="4" w:space="0" w:color="auto"/>
              <w:bottom w:val="single" w:sz="4" w:space="0" w:color="auto"/>
              <w:right w:val="single" w:sz="4" w:space="0" w:color="auto"/>
            </w:tcBorders>
          </w:tcPr>
          <w:p w14:paraId="608F1FB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6DC1C93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E50185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7B2F0CA8" w14:textId="77777777" w:rsidTr="001B3D74">
        <w:tc>
          <w:tcPr>
            <w:tcW w:w="1838" w:type="dxa"/>
            <w:tcBorders>
              <w:top w:val="single" w:sz="4" w:space="0" w:color="auto"/>
              <w:left w:val="single" w:sz="4" w:space="0" w:color="auto"/>
              <w:bottom w:val="single" w:sz="4" w:space="0" w:color="auto"/>
              <w:right w:val="single" w:sz="4" w:space="0" w:color="auto"/>
            </w:tcBorders>
          </w:tcPr>
          <w:p w14:paraId="6C664BA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AMI-36-117-12</w:t>
            </w:r>
          </w:p>
        </w:tc>
        <w:tc>
          <w:tcPr>
            <w:tcW w:w="4678" w:type="dxa"/>
            <w:tcBorders>
              <w:top w:val="single" w:sz="4" w:space="0" w:color="auto"/>
              <w:left w:val="single" w:sz="4" w:space="0" w:color="auto"/>
              <w:bottom w:val="single" w:sz="4" w:space="0" w:color="auto"/>
              <w:right w:val="single" w:sz="4" w:space="0" w:color="auto"/>
            </w:tcBorders>
          </w:tcPr>
          <w:p w14:paraId="2B7244C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59C555C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02791BE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2428D543" w14:textId="77777777" w:rsidTr="001B3D74">
        <w:tc>
          <w:tcPr>
            <w:tcW w:w="1838" w:type="dxa"/>
            <w:tcBorders>
              <w:top w:val="single" w:sz="4" w:space="0" w:color="auto"/>
              <w:left w:val="single" w:sz="4" w:space="0" w:color="auto"/>
              <w:bottom w:val="single" w:sz="4" w:space="0" w:color="auto"/>
              <w:right w:val="single" w:sz="4" w:space="0" w:color="auto"/>
            </w:tcBorders>
          </w:tcPr>
          <w:p w14:paraId="5705704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AMI-36-117-13</w:t>
            </w:r>
          </w:p>
        </w:tc>
        <w:tc>
          <w:tcPr>
            <w:tcW w:w="4678" w:type="dxa"/>
            <w:tcBorders>
              <w:top w:val="single" w:sz="4" w:space="0" w:color="auto"/>
              <w:left w:val="single" w:sz="4" w:space="0" w:color="auto"/>
              <w:bottom w:val="single" w:sz="4" w:space="0" w:color="auto"/>
              <w:right w:val="single" w:sz="4" w:space="0" w:color="auto"/>
            </w:tcBorders>
          </w:tcPr>
          <w:p w14:paraId="06B1769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6120338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2B66DC9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4EBD7664" w14:textId="77777777" w:rsidTr="001B3D74">
        <w:tc>
          <w:tcPr>
            <w:tcW w:w="1838" w:type="dxa"/>
            <w:tcBorders>
              <w:top w:val="single" w:sz="4" w:space="0" w:color="auto"/>
              <w:left w:val="single" w:sz="4" w:space="0" w:color="auto"/>
              <w:bottom w:val="single" w:sz="4" w:space="0" w:color="auto"/>
              <w:right w:val="single" w:sz="4" w:space="0" w:color="auto"/>
            </w:tcBorders>
          </w:tcPr>
          <w:p w14:paraId="4D8A275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AMI-36-117-14</w:t>
            </w:r>
          </w:p>
        </w:tc>
        <w:tc>
          <w:tcPr>
            <w:tcW w:w="4678" w:type="dxa"/>
            <w:tcBorders>
              <w:top w:val="single" w:sz="4" w:space="0" w:color="auto"/>
              <w:left w:val="single" w:sz="4" w:space="0" w:color="auto"/>
              <w:bottom w:val="single" w:sz="4" w:space="0" w:color="auto"/>
              <w:right w:val="single" w:sz="4" w:space="0" w:color="auto"/>
            </w:tcBorders>
          </w:tcPr>
          <w:p w14:paraId="4814BAD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5E51338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6C31D4C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04185E4C" w14:textId="77777777" w:rsidTr="001B3D74">
        <w:tc>
          <w:tcPr>
            <w:tcW w:w="1838" w:type="dxa"/>
            <w:tcBorders>
              <w:top w:val="single" w:sz="4" w:space="0" w:color="auto"/>
              <w:left w:val="single" w:sz="4" w:space="0" w:color="auto"/>
              <w:bottom w:val="single" w:sz="4" w:space="0" w:color="auto"/>
              <w:right w:val="single" w:sz="4" w:space="0" w:color="auto"/>
            </w:tcBorders>
          </w:tcPr>
          <w:p w14:paraId="5573C3E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AMI-36-117-15</w:t>
            </w:r>
          </w:p>
        </w:tc>
        <w:tc>
          <w:tcPr>
            <w:tcW w:w="4678" w:type="dxa"/>
            <w:tcBorders>
              <w:top w:val="single" w:sz="4" w:space="0" w:color="auto"/>
              <w:left w:val="single" w:sz="4" w:space="0" w:color="auto"/>
              <w:bottom w:val="single" w:sz="4" w:space="0" w:color="auto"/>
              <w:right w:val="single" w:sz="4" w:space="0" w:color="auto"/>
            </w:tcBorders>
          </w:tcPr>
          <w:p w14:paraId="552F4C2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12889EA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E3C230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75FD9181" w14:textId="77777777" w:rsidTr="001B3D74">
        <w:tc>
          <w:tcPr>
            <w:tcW w:w="1838" w:type="dxa"/>
            <w:tcBorders>
              <w:top w:val="single" w:sz="4" w:space="0" w:color="auto"/>
              <w:left w:val="single" w:sz="4" w:space="0" w:color="auto"/>
              <w:bottom w:val="single" w:sz="4" w:space="0" w:color="auto"/>
              <w:right w:val="single" w:sz="4" w:space="0" w:color="auto"/>
            </w:tcBorders>
          </w:tcPr>
          <w:p w14:paraId="35E6372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AMI-36-117-16</w:t>
            </w:r>
          </w:p>
        </w:tc>
        <w:tc>
          <w:tcPr>
            <w:tcW w:w="4678" w:type="dxa"/>
            <w:tcBorders>
              <w:top w:val="single" w:sz="4" w:space="0" w:color="auto"/>
              <w:left w:val="single" w:sz="4" w:space="0" w:color="auto"/>
              <w:bottom w:val="single" w:sz="4" w:space="0" w:color="auto"/>
              <w:right w:val="single" w:sz="4" w:space="0" w:color="auto"/>
            </w:tcBorders>
          </w:tcPr>
          <w:p w14:paraId="5BDF30E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1C6313C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1FFADD0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7CB96F0F" w14:textId="77777777" w:rsidTr="001B3D74">
        <w:tc>
          <w:tcPr>
            <w:tcW w:w="1838" w:type="dxa"/>
            <w:tcBorders>
              <w:top w:val="single" w:sz="4" w:space="0" w:color="auto"/>
              <w:left w:val="single" w:sz="4" w:space="0" w:color="auto"/>
              <w:bottom w:val="single" w:sz="4" w:space="0" w:color="auto"/>
              <w:right w:val="single" w:sz="4" w:space="0" w:color="auto"/>
            </w:tcBorders>
          </w:tcPr>
          <w:p w14:paraId="1BC404C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AMI-36-117-17</w:t>
            </w:r>
          </w:p>
        </w:tc>
        <w:tc>
          <w:tcPr>
            <w:tcW w:w="4678" w:type="dxa"/>
            <w:tcBorders>
              <w:top w:val="single" w:sz="4" w:space="0" w:color="auto"/>
              <w:left w:val="single" w:sz="4" w:space="0" w:color="auto"/>
              <w:bottom w:val="single" w:sz="4" w:space="0" w:color="auto"/>
              <w:right w:val="single" w:sz="4" w:space="0" w:color="auto"/>
            </w:tcBorders>
          </w:tcPr>
          <w:p w14:paraId="49F7934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39D97D2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67A33F1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1F60CFFC" w14:textId="77777777" w:rsidTr="001B3D74">
        <w:tc>
          <w:tcPr>
            <w:tcW w:w="1838" w:type="dxa"/>
            <w:tcBorders>
              <w:top w:val="single" w:sz="4" w:space="0" w:color="auto"/>
              <w:left w:val="single" w:sz="4" w:space="0" w:color="auto"/>
              <w:bottom w:val="single" w:sz="4" w:space="0" w:color="auto"/>
              <w:right w:val="single" w:sz="4" w:space="0" w:color="auto"/>
            </w:tcBorders>
          </w:tcPr>
          <w:p w14:paraId="70E69AB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AMI-36-117-18</w:t>
            </w:r>
          </w:p>
        </w:tc>
        <w:tc>
          <w:tcPr>
            <w:tcW w:w="4678" w:type="dxa"/>
            <w:tcBorders>
              <w:top w:val="single" w:sz="4" w:space="0" w:color="auto"/>
              <w:left w:val="single" w:sz="4" w:space="0" w:color="auto"/>
              <w:bottom w:val="single" w:sz="4" w:space="0" w:color="auto"/>
              <w:right w:val="single" w:sz="4" w:space="0" w:color="auto"/>
            </w:tcBorders>
          </w:tcPr>
          <w:p w14:paraId="59CB547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PORTA CPU DE METAL COLOR GRIS</w:t>
            </w:r>
          </w:p>
        </w:tc>
        <w:tc>
          <w:tcPr>
            <w:tcW w:w="1559" w:type="dxa"/>
            <w:tcBorders>
              <w:top w:val="single" w:sz="4" w:space="0" w:color="auto"/>
              <w:left w:val="single" w:sz="4" w:space="0" w:color="auto"/>
              <w:bottom w:val="single" w:sz="4" w:space="0" w:color="auto"/>
              <w:right w:val="single" w:sz="4" w:space="0" w:color="auto"/>
            </w:tcBorders>
          </w:tcPr>
          <w:p w14:paraId="6873892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360B08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$ 10.00</w:t>
            </w:r>
          </w:p>
        </w:tc>
      </w:tr>
      <w:tr w:rsidR="007C4D5C" w:rsidRPr="002C7C7E" w14:paraId="335AEE49" w14:textId="77777777" w:rsidTr="001B3D74">
        <w:tc>
          <w:tcPr>
            <w:tcW w:w="1838" w:type="dxa"/>
            <w:tcBorders>
              <w:top w:val="single" w:sz="4" w:space="0" w:color="auto"/>
              <w:left w:val="single" w:sz="4" w:space="0" w:color="auto"/>
              <w:bottom w:val="single" w:sz="4" w:space="0" w:color="auto"/>
              <w:right w:val="single" w:sz="4" w:space="0" w:color="auto"/>
            </w:tcBorders>
          </w:tcPr>
          <w:p w14:paraId="6017BF1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AMI-36-121-01</w:t>
            </w:r>
          </w:p>
        </w:tc>
        <w:tc>
          <w:tcPr>
            <w:tcW w:w="4678" w:type="dxa"/>
            <w:tcBorders>
              <w:top w:val="single" w:sz="4" w:space="0" w:color="auto"/>
              <w:left w:val="single" w:sz="4" w:space="0" w:color="auto"/>
              <w:bottom w:val="single" w:sz="4" w:space="0" w:color="auto"/>
              <w:right w:val="single" w:sz="4" w:space="0" w:color="auto"/>
            </w:tcBorders>
          </w:tcPr>
          <w:p w14:paraId="0A0A358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BATERÍA DE CUATRO SILLAS DE ESPERA COLOR AZUL</w:t>
            </w:r>
          </w:p>
        </w:tc>
        <w:tc>
          <w:tcPr>
            <w:tcW w:w="1559" w:type="dxa"/>
            <w:tcBorders>
              <w:top w:val="single" w:sz="4" w:space="0" w:color="auto"/>
              <w:left w:val="single" w:sz="4" w:space="0" w:color="auto"/>
              <w:bottom w:val="single" w:sz="4" w:space="0" w:color="auto"/>
              <w:right w:val="single" w:sz="4" w:space="0" w:color="auto"/>
            </w:tcBorders>
          </w:tcPr>
          <w:p w14:paraId="44B3B4D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2010-07-12</w:t>
            </w:r>
          </w:p>
        </w:tc>
        <w:tc>
          <w:tcPr>
            <w:tcW w:w="1559" w:type="dxa"/>
            <w:tcBorders>
              <w:top w:val="single" w:sz="4" w:space="0" w:color="auto"/>
              <w:left w:val="single" w:sz="4" w:space="0" w:color="auto"/>
              <w:bottom w:val="single" w:sz="4" w:space="0" w:color="auto"/>
              <w:right w:val="single" w:sz="4" w:space="0" w:color="auto"/>
            </w:tcBorders>
          </w:tcPr>
          <w:p w14:paraId="3D2E46B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$ 195.00</w:t>
            </w:r>
          </w:p>
        </w:tc>
      </w:tr>
      <w:tr w:rsidR="007C4D5C" w:rsidRPr="002C7C7E" w14:paraId="2BA83B11" w14:textId="77777777" w:rsidTr="001B3D74">
        <w:tc>
          <w:tcPr>
            <w:tcW w:w="1838" w:type="dxa"/>
            <w:tcBorders>
              <w:top w:val="single" w:sz="4" w:space="0" w:color="auto"/>
              <w:left w:val="single" w:sz="4" w:space="0" w:color="auto"/>
              <w:bottom w:val="single" w:sz="4" w:space="0" w:color="auto"/>
              <w:right w:val="single" w:sz="4" w:space="0" w:color="auto"/>
            </w:tcBorders>
          </w:tcPr>
          <w:p w14:paraId="4274354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AMI-36-20-70</w:t>
            </w:r>
          </w:p>
        </w:tc>
        <w:tc>
          <w:tcPr>
            <w:tcW w:w="4678" w:type="dxa"/>
            <w:tcBorders>
              <w:top w:val="single" w:sz="4" w:space="0" w:color="auto"/>
              <w:left w:val="single" w:sz="4" w:space="0" w:color="auto"/>
              <w:bottom w:val="single" w:sz="4" w:space="0" w:color="auto"/>
              <w:right w:val="single" w:sz="4" w:space="0" w:color="auto"/>
            </w:tcBorders>
          </w:tcPr>
          <w:p w14:paraId="7F2C6E3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VENTILADOR DE TECHO, COLOR BLANCO 52" WESTINGHOU</w:t>
            </w:r>
          </w:p>
        </w:tc>
        <w:tc>
          <w:tcPr>
            <w:tcW w:w="1559" w:type="dxa"/>
            <w:tcBorders>
              <w:top w:val="single" w:sz="4" w:space="0" w:color="auto"/>
              <w:left w:val="single" w:sz="4" w:space="0" w:color="auto"/>
              <w:bottom w:val="single" w:sz="4" w:space="0" w:color="auto"/>
              <w:right w:val="single" w:sz="4" w:space="0" w:color="auto"/>
            </w:tcBorders>
          </w:tcPr>
          <w:p w14:paraId="668DC94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2010-07-01</w:t>
            </w:r>
          </w:p>
        </w:tc>
        <w:tc>
          <w:tcPr>
            <w:tcW w:w="1559" w:type="dxa"/>
            <w:tcBorders>
              <w:top w:val="single" w:sz="4" w:space="0" w:color="auto"/>
              <w:left w:val="single" w:sz="4" w:space="0" w:color="auto"/>
              <w:bottom w:val="single" w:sz="4" w:space="0" w:color="auto"/>
              <w:right w:val="single" w:sz="4" w:space="0" w:color="auto"/>
            </w:tcBorders>
          </w:tcPr>
          <w:p w14:paraId="686FFF7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$ 60.00</w:t>
            </w:r>
          </w:p>
        </w:tc>
      </w:tr>
      <w:tr w:rsidR="007C4D5C" w:rsidRPr="002C7C7E" w14:paraId="489BBF2C" w14:textId="77777777" w:rsidTr="001B3D74">
        <w:tc>
          <w:tcPr>
            <w:tcW w:w="1838" w:type="dxa"/>
            <w:tcBorders>
              <w:top w:val="single" w:sz="4" w:space="0" w:color="auto"/>
              <w:left w:val="single" w:sz="4" w:space="0" w:color="auto"/>
              <w:bottom w:val="single" w:sz="4" w:space="0" w:color="auto"/>
              <w:right w:val="single" w:sz="4" w:space="0" w:color="auto"/>
            </w:tcBorders>
          </w:tcPr>
          <w:p w14:paraId="6FEED5E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AMI-36-04-151</w:t>
            </w:r>
          </w:p>
        </w:tc>
        <w:tc>
          <w:tcPr>
            <w:tcW w:w="4678" w:type="dxa"/>
            <w:tcBorders>
              <w:top w:val="single" w:sz="4" w:space="0" w:color="auto"/>
              <w:left w:val="single" w:sz="4" w:space="0" w:color="auto"/>
              <w:bottom w:val="single" w:sz="4" w:space="0" w:color="auto"/>
              <w:right w:val="single" w:sz="4" w:space="0" w:color="auto"/>
            </w:tcBorders>
          </w:tcPr>
          <w:p w14:paraId="38914A9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38E6B7D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062806D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$ 30.00</w:t>
            </w:r>
          </w:p>
        </w:tc>
      </w:tr>
      <w:tr w:rsidR="007C4D5C" w:rsidRPr="002C7C7E" w14:paraId="36CFA742" w14:textId="77777777" w:rsidTr="001B3D74">
        <w:tc>
          <w:tcPr>
            <w:tcW w:w="1838" w:type="dxa"/>
            <w:tcBorders>
              <w:top w:val="single" w:sz="4" w:space="0" w:color="auto"/>
              <w:left w:val="single" w:sz="4" w:space="0" w:color="auto"/>
              <w:bottom w:val="single" w:sz="4" w:space="0" w:color="auto"/>
              <w:right w:val="single" w:sz="4" w:space="0" w:color="auto"/>
            </w:tcBorders>
          </w:tcPr>
          <w:p w14:paraId="1A01DCF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AMI-36-04-152</w:t>
            </w:r>
          </w:p>
        </w:tc>
        <w:tc>
          <w:tcPr>
            <w:tcW w:w="4678" w:type="dxa"/>
            <w:tcBorders>
              <w:top w:val="single" w:sz="4" w:space="0" w:color="auto"/>
              <w:left w:val="single" w:sz="4" w:space="0" w:color="auto"/>
              <w:bottom w:val="single" w:sz="4" w:space="0" w:color="auto"/>
              <w:right w:val="single" w:sz="4" w:space="0" w:color="auto"/>
            </w:tcBorders>
          </w:tcPr>
          <w:p w14:paraId="5487C63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77CC839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BE261D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$ 30.00</w:t>
            </w:r>
          </w:p>
        </w:tc>
      </w:tr>
      <w:tr w:rsidR="007C4D5C" w:rsidRPr="002C7C7E" w14:paraId="494EB1CC" w14:textId="77777777" w:rsidTr="001B3D74">
        <w:tc>
          <w:tcPr>
            <w:tcW w:w="1838" w:type="dxa"/>
            <w:tcBorders>
              <w:top w:val="single" w:sz="4" w:space="0" w:color="auto"/>
              <w:left w:val="single" w:sz="4" w:space="0" w:color="auto"/>
              <w:bottom w:val="single" w:sz="4" w:space="0" w:color="auto"/>
              <w:right w:val="single" w:sz="4" w:space="0" w:color="auto"/>
            </w:tcBorders>
          </w:tcPr>
          <w:p w14:paraId="57504D1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AMI-36-04-154</w:t>
            </w:r>
          </w:p>
        </w:tc>
        <w:tc>
          <w:tcPr>
            <w:tcW w:w="4678" w:type="dxa"/>
            <w:tcBorders>
              <w:top w:val="single" w:sz="4" w:space="0" w:color="auto"/>
              <w:left w:val="single" w:sz="4" w:space="0" w:color="auto"/>
              <w:bottom w:val="single" w:sz="4" w:space="0" w:color="auto"/>
              <w:right w:val="single" w:sz="4" w:space="0" w:color="auto"/>
            </w:tcBorders>
          </w:tcPr>
          <w:p w14:paraId="3EAA5B7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28831A6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4899A4A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4FF17CB7" w14:textId="77777777" w:rsidTr="001B3D74">
        <w:tc>
          <w:tcPr>
            <w:tcW w:w="1838" w:type="dxa"/>
            <w:tcBorders>
              <w:top w:val="single" w:sz="4" w:space="0" w:color="auto"/>
              <w:left w:val="single" w:sz="4" w:space="0" w:color="auto"/>
              <w:bottom w:val="single" w:sz="4" w:space="0" w:color="auto"/>
              <w:right w:val="single" w:sz="4" w:space="0" w:color="auto"/>
            </w:tcBorders>
          </w:tcPr>
          <w:p w14:paraId="6B07C71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AMI-36-04-156</w:t>
            </w:r>
          </w:p>
        </w:tc>
        <w:tc>
          <w:tcPr>
            <w:tcW w:w="4678" w:type="dxa"/>
            <w:tcBorders>
              <w:top w:val="single" w:sz="4" w:space="0" w:color="auto"/>
              <w:left w:val="single" w:sz="4" w:space="0" w:color="auto"/>
              <w:bottom w:val="single" w:sz="4" w:space="0" w:color="auto"/>
              <w:right w:val="single" w:sz="4" w:space="0" w:color="auto"/>
            </w:tcBorders>
          </w:tcPr>
          <w:p w14:paraId="246E5B8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SILLA SECRETARIAL ERGONÓMICA COLOR NEGRO SIN BRAZOS</w:t>
            </w:r>
          </w:p>
        </w:tc>
        <w:tc>
          <w:tcPr>
            <w:tcW w:w="1559" w:type="dxa"/>
            <w:tcBorders>
              <w:top w:val="single" w:sz="4" w:space="0" w:color="auto"/>
              <w:left w:val="single" w:sz="4" w:space="0" w:color="auto"/>
              <w:bottom w:val="single" w:sz="4" w:space="0" w:color="auto"/>
              <w:right w:val="single" w:sz="4" w:space="0" w:color="auto"/>
            </w:tcBorders>
          </w:tcPr>
          <w:p w14:paraId="38B9581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3974C68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7D00F7FE" w14:textId="77777777" w:rsidTr="001B3D74">
        <w:tc>
          <w:tcPr>
            <w:tcW w:w="1838" w:type="dxa"/>
            <w:tcBorders>
              <w:top w:val="single" w:sz="4" w:space="0" w:color="auto"/>
              <w:left w:val="single" w:sz="4" w:space="0" w:color="auto"/>
              <w:bottom w:val="single" w:sz="4" w:space="0" w:color="auto"/>
              <w:right w:val="single" w:sz="4" w:space="0" w:color="auto"/>
            </w:tcBorders>
          </w:tcPr>
          <w:p w14:paraId="7E4A577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AMI-36-12-118</w:t>
            </w:r>
          </w:p>
        </w:tc>
        <w:tc>
          <w:tcPr>
            <w:tcW w:w="4678" w:type="dxa"/>
            <w:tcBorders>
              <w:top w:val="single" w:sz="4" w:space="0" w:color="auto"/>
              <w:left w:val="single" w:sz="4" w:space="0" w:color="auto"/>
              <w:bottom w:val="single" w:sz="4" w:space="0" w:color="auto"/>
              <w:right w:val="single" w:sz="4" w:space="0" w:color="auto"/>
            </w:tcBorders>
          </w:tcPr>
          <w:p w14:paraId="050B3C8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MONITOR PANTALLA PLANA, MARCA </w:t>
            </w:r>
            <w:proofErr w:type="gramStart"/>
            <w:r w:rsidRPr="002C7C7E">
              <w:rPr>
                <w:rFonts w:eastAsia="Times New Roman" w:cs="Arial"/>
                <w:lang w:eastAsia="es-SV"/>
              </w:rPr>
              <w:t>AOC ,</w:t>
            </w:r>
            <w:proofErr w:type="gramEnd"/>
            <w:r w:rsidRPr="002C7C7E">
              <w:rPr>
                <w:rFonts w:eastAsia="Times New Roman" w:cs="Arial"/>
                <w:lang w:eastAsia="es-SV"/>
              </w:rPr>
              <w:t xml:space="preserve"> COLOR NEGRO CON BLANCO.</w:t>
            </w:r>
          </w:p>
        </w:tc>
        <w:tc>
          <w:tcPr>
            <w:tcW w:w="1559" w:type="dxa"/>
            <w:tcBorders>
              <w:top w:val="single" w:sz="4" w:space="0" w:color="auto"/>
              <w:left w:val="single" w:sz="4" w:space="0" w:color="auto"/>
              <w:bottom w:val="single" w:sz="4" w:space="0" w:color="auto"/>
              <w:right w:val="single" w:sz="4" w:space="0" w:color="auto"/>
            </w:tcBorders>
          </w:tcPr>
          <w:p w14:paraId="1B1E43C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31B650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18A2804" w14:textId="77777777" w:rsidTr="001B3D74">
        <w:tc>
          <w:tcPr>
            <w:tcW w:w="1838" w:type="dxa"/>
            <w:tcBorders>
              <w:top w:val="single" w:sz="4" w:space="0" w:color="auto"/>
              <w:left w:val="single" w:sz="4" w:space="0" w:color="auto"/>
              <w:bottom w:val="single" w:sz="4" w:space="0" w:color="auto"/>
              <w:right w:val="single" w:sz="4" w:space="0" w:color="auto"/>
            </w:tcBorders>
          </w:tcPr>
          <w:p w14:paraId="2936BBB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AMI-36-12-120</w:t>
            </w:r>
          </w:p>
        </w:tc>
        <w:tc>
          <w:tcPr>
            <w:tcW w:w="4678" w:type="dxa"/>
            <w:tcBorders>
              <w:top w:val="single" w:sz="4" w:space="0" w:color="auto"/>
              <w:left w:val="single" w:sz="4" w:space="0" w:color="auto"/>
              <w:bottom w:val="single" w:sz="4" w:space="0" w:color="auto"/>
              <w:right w:val="single" w:sz="4" w:space="0" w:color="auto"/>
            </w:tcBorders>
          </w:tcPr>
          <w:p w14:paraId="33CD343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MONITOR PANTALLA PLANA, MARCA </w:t>
            </w:r>
            <w:proofErr w:type="gramStart"/>
            <w:r w:rsidRPr="002C7C7E">
              <w:rPr>
                <w:rFonts w:eastAsia="Times New Roman" w:cs="Arial"/>
                <w:lang w:eastAsia="es-SV"/>
              </w:rPr>
              <w:t>AOC ,</w:t>
            </w:r>
            <w:proofErr w:type="gramEnd"/>
            <w:r w:rsidRPr="002C7C7E">
              <w:rPr>
                <w:rFonts w:eastAsia="Times New Roman" w:cs="Arial"/>
                <w:lang w:eastAsia="es-SV"/>
              </w:rPr>
              <w:t xml:space="preserve"> COLOR NEGRO CON BLANCO.</w:t>
            </w:r>
          </w:p>
        </w:tc>
        <w:tc>
          <w:tcPr>
            <w:tcW w:w="1559" w:type="dxa"/>
            <w:tcBorders>
              <w:top w:val="single" w:sz="4" w:space="0" w:color="auto"/>
              <w:left w:val="single" w:sz="4" w:space="0" w:color="auto"/>
              <w:bottom w:val="single" w:sz="4" w:space="0" w:color="auto"/>
              <w:right w:val="single" w:sz="4" w:space="0" w:color="auto"/>
            </w:tcBorders>
          </w:tcPr>
          <w:p w14:paraId="6259647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1A71244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27BA173B" w14:textId="77777777" w:rsidTr="001B3D74">
        <w:tc>
          <w:tcPr>
            <w:tcW w:w="1838" w:type="dxa"/>
            <w:tcBorders>
              <w:top w:val="single" w:sz="4" w:space="0" w:color="auto"/>
              <w:left w:val="single" w:sz="4" w:space="0" w:color="auto"/>
              <w:bottom w:val="single" w:sz="4" w:space="0" w:color="auto"/>
              <w:right w:val="single" w:sz="4" w:space="0" w:color="auto"/>
            </w:tcBorders>
          </w:tcPr>
          <w:p w14:paraId="2C2DE1F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AMI-36-12-121</w:t>
            </w:r>
          </w:p>
        </w:tc>
        <w:tc>
          <w:tcPr>
            <w:tcW w:w="4678" w:type="dxa"/>
            <w:tcBorders>
              <w:top w:val="single" w:sz="4" w:space="0" w:color="auto"/>
              <w:left w:val="single" w:sz="4" w:space="0" w:color="auto"/>
              <w:bottom w:val="single" w:sz="4" w:space="0" w:color="auto"/>
              <w:right w:val="single" w:sz="4" w:space="0" w:color="auto"/>
            </w:tcBorders>
          </w:tcPr>
          <w:p w14:paraId="7742A9A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MONITOR PANTALLA PLANA, MARCA </w:t>
            </w:r>
            <w:proofErr w:type="gramStart"/>
            <w:r w:rsidRPr="002C7C7E">
              <w:rPr>
                <w:rFonts w:eastAsia="Times New Roman" w:cs="Arial"/>
                <w:lang w:eastAsia="es-SV"/>
              </w:rPr>
              <w:t>AOC ,</w:t>
            </w:r>
            <w:proofErr w:type="gramEnd"/>
            <w:r w:rsidRPr="002C7C7E">
              <w:rPr>
                <w:rFonts w:eastAsia="Times New Roman" w:cs="Arial"/>
                <w:lang w:eastAsia="es-SV"/>
              </w:rPr>
              <w:t xml:space="preserve"> COLOR NEGRO CON BLANCO.</w:t>
            </w:r>
          </w:p>
        </w:tc>
        <w:tc>
          <w:tcPr>
            <w:tcW w:w="1559" w:type="dxa"/>
            <w:tcBorders>
              <w:top w:val="single" w:sz="4" w:space="0" w:color="auto"/>
              <w:left w:val="single" w:sz="4" w:space="0" w:color="auto"/>
              <w:bottom w:val="single" w:sz="4" w:space="0" w:color="auto"/>
              <w:right w:val="single" w:sz="4" w:space="0" w:color="auto"/>
            </w:tcBorders>
          </w:tcPr>
          <w:p w14:paraId="5372763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692E13C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2790E78A" w14:textId="77777777" w:rsidTr="001B3D74">
        <w:tc>
          <w:tcPr>
            <w:tcW w:w="1838" w:type="dxa"/>
            <w:tcBorders>
              <w:top w:val="single" w:sz="4" w:space="0" w:color="auto"/>
              <w:left w:val="single" w:sz="4" w:space="0" w:color="auto"/>
              <w:bottom w:val="single" w:sz="4" w:space="0" w:color="auto"/>
              <w:right w:val="single" w:sz="4" w:space="0" w:color="auto"/>
            </w:tcBorders>
          </w:tcPr>
          <w:p w14:paraId="291A0D0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AMI-36-14-68</w:t>
            </w:r>
          </w:p>
        </w:tc>
        <w:tc>
          <w:tcPr>
            <w:tcW w:w="4678" w:type="dxa"/>
            <w:tcBorders>
              <w:top w:val="single" w:sz="4" w:space="0" w:color="auto"/>
              <w:left w:val="single" w:sz="4" w:space="0" w:color="auto"/>
              <w:bottom w:val="single" w:sz="4" w:space="0" w:color="auto"/>
              <w:right w:val="single" w:sz="4" w:space="0" w:color="auto"/>
            </w:tcBorders>
          </w:tcPr>
          <w:p w14:paraId="677269C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IMPRESORA PIXMA IP2700, MARCA CANON, COLOR NEGRO</w:t>
            </w:r>
          </w:p>
        </w:tc>
        <w:tc>
          <w:tcPr>
            <w:tcW w:w="1559" w:type="dxa"/>
            <w:tcBorders>
              <w:top w:val="single" w:sz="4" w:space="0" w:color="auto"/>
              <w:left w:val="single" w:sz="4" w:space="0" w:color="auto"/>
              <w:bottom w:val="single" w:sz="4" w:space="0" w:color="auto"/>
              <w:right w:val="single" w:sz="4" w:space="0" w:color="auto"/>
            </w:tcBorders>
          </w:tcPr>
          <w:p w14:paraId="2B5200B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03F34B0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$ 40.00</w:t>
            </w:r>
          </w:p>
        </w:tc>
      </w:tr>
      <w:tr w:rsidR="007C4D5C" w:rsidRPr="002C7C7E" w14:paraId="5D7E4980" w14:textId="77777777" w:rsidTr="001B3D74">
        <w:tc>
          <w:tcPr>
            <w:tcW w:w="1838" w:type="dxa"/>
            <w:tcBorders>
              <w:top w:val="single" w:sz="4" w:space="0" w:color="auto"/>
              <w:left w:val="single" w:sz="4" w:space="0" w:color="auto"/>
              <w:bottom w:val="single" w:sz="4" w:space="0" w:color="auto"/>
              <w:right w:val="single" w:sz="4" w:space="0" w:color="auto"/>
            </w:tcBorders>
          </w:tcPr>
          <w:p w14:paraId="7D0F56D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AMI-36-45-10</w:t>
            </w:r>
          </w:p>
        </w:tc>
        <w:tc>
          <w:tcPr>
            <w:tcW w:w="4678" w:type="dxa"/>
            <w:tcBorders>
              <w:top w:val="single" w:sz="4" w:space="0" w:color="auto"/>
              <w:left w:val="single" w:sz="4" w:space="0" w:color="auto"/>
              <w:bottom w:val="single" w:sz="4" w:space="0" w:color="auto"/>
              <w:right w:val="single" w:sz="4" w:space="0" w:color="auto"/>
            </w:tcBorders>
          </w:tcPr>
          <w:p w14:paraId="50849CA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PARA COMPUTADORA PR1.10P</w:t>
            </w:r>
          </w:p>
        </w:tc>
        <w:tc>
          <w:tcPr>
            <w:tcW w:w="1559" w:type="dxa"/>
            <w:tcBorders>
              <w:top w:val="single" w:sz="4" w:space="0" w:color="auto"/>
              <w:left w:val="single" w:sz="4" w:space="0" w:color="auto"/>
              <w:bottom w:val="single" w:sz="4" w:space="0" w:color="auto"/>
              <w:right w:val="single" w:sz="4" w:space="0" w:color="auto"/>
            </w:tcBorders>
          </w:tcPr>
          <w:p w14:paraId="0A798A7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3C1664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$ 108.46</w:t>
            </w:r>
          </w:p>
        </w:tc>
      </w:tr>
      <w:tr w:rsidR="007C4D5C" w:rsidRPr="002C7C7E" w14:paraId="52184E45" w14:textId="77777777" w:rsidTr="001B3D74">
        <w:tc>
          <w:tcPr>
            <w:tcW w:w="1838" w:type="dxa"/>
            <w:tcBorders>
              <w:top w:val="single" w:sz="4" w:space="0" w:color="auto"/>
              <w:left w:val="single" w:sz="4" w:space="0" w:color="auto"/>
              <w:bottom w:val="single" w:sz="4" w:space="0" w:color="auto"/>
              <w:right w:val="single" w:sz="4" w:space="0" w:color="auto"/>
            </w:tcBorders>
          </w:tcPr>
          <w:p w14:paraId="50D68FE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AMI-36-45-47</w:t>
            </w:r>
          </w:p>
        </w:tc>
        <w:tc>
          <w:tcPr>
            <w:tcW w:w="4678" w:type="dxa"/>
            <w:tcBorders>
              <w:top w:val="single" w:sz="4" w:space="0" w:color="auto"/>
              <w:left w:val="single" w:sz="4" w:space="0" w:color="auto"/>
              <w:bottom w:val="single" w:sz="4" w:space="0" w:color="auto"/>
              <w:right w:val="single" w:sz="4" w:space="0" w:color="auto"/>
            </w:tcBorders>
          </w:tcPr>
          <w:p w14:paraId="525ACFE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DE MADERA PARA COMPUTADORA</w:t>
            </w:r>
          </w:p>
        </w:tc>
        <w:tc>
          <w:tcPr>
            <w:tcW w:w="1559" w:type="dxa"/>
            <w:tcBorders>
              <w:top w:val="single" w:sz="4" w:space="0" w:color="auto"/>
              <w:left w:val="single" w:sz="4" w:space="0" w:color="auto"/>
              <w:bottom w:val="single" w:sz="4" w:space="0" w:color="auto"/>
              <w:right w:val="single" w:sz="4" w:space="0" w:color="auto"/>
            </w:tcBorders>
          </w:tcPr>
          <w:p w14:paraId="00E5D17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0BA19D3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78C631BE" w14:textId="77777777" w:rsidTr="001B3D74">
        <w:tc>
          <w:tcPr>
            <w:tcW w:w="1838" w:type="dxa"/>
            <w:tcBorders>
              <w:top w:val="single" w:sz="4" w:space="0" w:color="auto"/>
              <w:left w:val="single" w:sz="4" w:space="0" w:color="auto"/>
              <w:bottom w:val="single" w:sz="4" w:space="0" w:color="auto"/>
              <w:right w:val="single" w:sz="4" w:space="0" w:color="auto"/>
            </w:tcBorders>
          </w:tcPr>
          <w:p w14:paraId="097FA0D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AMI-36-45-48</w:t>
            </w:r>
          </w:p>
        </w:tc>
        <w:tc>
          <w:tcPr>
            <w:tcW w:w="4678" w:type="dxa"/>
            <w:tcBorders>
              <w:top w:val="single" w:sz="4" w:space="0" w:color="auto"/>
              <w:left w:val="single" w:sz="4" w:space="0" w:color="auto"/>
              <w:bottom w:val="single" w:sz="4" w:space="0" w:color="auto"/>
              <w:right w:val="single" w:sz="4" w:space="0" w:color="auto"/>
            </w:tcBorders>
          </w:tcPr>
          <w:p w14:paraId="004B471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DE MADERA PARA COMPUTADORA</w:t>
            </w:r>
          </w:p>
        </w:tc>
        <w:tc>
          <w:tcPr>
            <w:tcW w:w="1559" w:type="dxa"/>
            <w:tcBorders>
              <w:top w:val="single" w:sz="4" w:space="0" w:color="auto"/>
              <w:left w:val="single" w:sz="4" w:space="0" w:color="auto"/>
              <w:bottom w:val="single" w:sz="4" w:space="0" w:color="auto"/>
              <w:right w:val="single" w:sz="4" w:space="0" w:color="auto"/>
            </w:tcBorders>
          </w:tcPr>
          <w:p w14:paraId="62F3A43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37EF777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3B91923B" w14:textId="77777777" w:rsidTr="001B3D74">
        <w:tc>
          <w:tcPr>
            <w:tcW w:w="1838" w:type="dxa"/>
            <w:tcBorders>
              <w:top w:val="single" w:sz="4" w:space="0" w:color="auto"/>
              <w:left w:val="single" w:sz="4" w:space="0" w:color="auto"/>
              <w:bottom w:val="single" w:sz="4" w:space="0" w:color="auto"/>
              <w:right w:val="single" w:sz="4" w:space="0" w:color="auto"/>
            </w:tcBorders>
          </w:tcPr>
          <w:p w14:paraId="666F445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AMI-36-45-49</w:t>
            </w:r>
          </w:p>
        </w:tc>
        <w:tc>
          <w:tcPr>
            <w:tcW w:w="4678" w:type="dxa"/>
            <w:tcBorders>
              <w:top w:val="single" w:sz="4" w:space="0" w:color="auto"/>
              <w:left w:val="single" w:sz="4" w:space="0" w:color="auto"/>
              <w:bottom w:val="single" w:sz="4" w:space="0" w:color="auto"/>
              <w:right w:val="single" w:sz="4" w:space="0" w:color="auto"/>
            </w:tcBorders>
          </w:tcPr>
          <w:p w14:paraId="559E142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DE MADERA PARA COMPUTADORA</w:t>
            </w:r>
          </w:p>
        </w:tc>
        <w:tc>
          <w:tcPr>
            <w:tcW w:w="1559" w:type="dxa"/>
            <w:tcBorders>
              <w:top w:val="single" w:sz="4" w:space="0" w:color="auto"/>
              <w:left w:val="single" w:sz="4" w:space="0" w:color="auto"/>
              <w:bottom w:val="single" w:sz="4" w:space="0" w:color="auto"/>
              <w:right w:val="single" w:sz="4" w:space="0" w:color="auto"/>
            </w:tcBorders>
          </w:tcPr>
          <w:p w14:paraId="2C76EAE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691DE97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E66E2B6" w14:textId="77777777" w:rsidTr="001B3D74">
        <w:tc>
          <w:tcPr>
            <w:tcW w:w="1838" w:type="dxa"/>
            <w:tcBorders>
              <w:top w:val="single" w:sz="4" w:space="0" w:color="auto"/>
              <w:left w:val="single" w:sz="4" w:space="0" w:color="auto"/>
              <w:bottom w:val="single" w:sz="4" w:space="0" w:color="auto"/>
              <w:right w:val="single" w:sz="4" w:space="0" w:color="auto"/>
            </w:tcBorders>
          </w:tcPr>
          <w:p w14:paraId="5AA3B6C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AMI-36-45-51</w:t>
            </w:r>
          </w:p>
        </w:tc>
        <w:tc>
          <w:tcPr>
            <w:tcW w:w="4678" w:type="dxa"/>
            <w:tcBorders>
              <w:top w:val="single" w:sz="4" w:space="0" w:color="auto"/>
              <w:left w:val="single" w:sz="4" w:space="0" w:color="auto"/>
              <w:bottom w:val="single" w:sz="4" w:space="0" w:color="auto"/>
              <w:right w:val="single" w:sz="4" w:space="0" w:color="auto"/>
            </w:tcBorders>
          </w:tcPr>
          <w:p w14:paraId="55A7C5D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MUEBLE DE MADERA PARA COMPUTADORA</w:t>
            </w:r>
          </w:p>
        </w:tc>
        <w:tc>
          <w:tcPr>
            <w:tcW w:w="1559" w:type="dxa"/>
            <w:tcBorders>
              <w:top w:val="single" w:sz="4" w:space="0" w:color="auto"/>
              <w:left w:val="single" w:sz="4" w:space="0" w:color="auto"/>
              <w:bottom w:val="single" w:sz="4" w:space="0" w:color="auto"/>
              <w:right w:val="single" w:sz="4" w:space="0" w:color="auto"/>
            </w:tcBorders>
          </w:tcPr>
          <w:p w14:paraId="205E736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627DC7C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56406954" w14:textId="77777777" w:rsidTr="001B3D74">
        <w:tc>
          <w:tcPr>
            <w:tcW w:w="1838" w:type="dxa"/>
            <w:tcBorders>
              <w:top w:val="single" w:sz="4" w:space="0" w:color="auto"/>
              <w:left w:val="single" w:sz="4" w:space="0" w:color="auto"/>
              <w:bottom w:val="single" w:sz="4" w:space="0" w:color="auto"/>
              <w:right w:val="single" w:sz="4" w:space="0" w:color="auto"/>
            </w:tcBorders>
          </w:tcPr>
          <w:p w14:paraId="1C140E6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AMI-36-49-85</w:t>
            </w:r>
          </w:p>
        </w:tc>
        <w:tc>
          <w:tcPr>
            <w:tcW w:w="4678" w:type="dxa"/>
            <w:tcBorders>
              <w:top w:val="single" w:sz="4" w:space="0" w:color="auto"/>
              <w:left w:val="single" w:sz="4" w:space="0" w:color="auto"/>
              <w:bottom w:val="single" w:sz="4" w:space="0" w:color="auto"/>
              <w:right w:val="single" w:sz="4" w:space="0" w:color="auto"/>
            </w:tcBorders>
          </w:tcPr>
          <w:p w14:paraId="487A28D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117C9CC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496BF9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1624E04B" w14:textId="77777777" w:rsidTr="001B3D74">
        <w:tc>
          <w:tcPr>
            <w:tcW w:w="1838" w:type="dxa"/>
            <w:tcBorders>
              <w:top w:val="single" w:sz="4" w:space="0" w:color="auto"/>
              <w:left w:val="single" w:sz="4" w:space="0" w:color="auto"/>
              <w:bottom w:val="single" w:sz="4" w:space="0" w:color="auto"/>
              <w:right w:val="single" w:sz="4" w:space="0" w:color="auto"/>
            </w:tcBorders>
          </w:tcPr>
          <w:p w14:paraId="0015B055"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lastRenderedPageBreak/>
              <w:t>AMI-36-49-86</w:t>
            </w:r>
          </w:p>
        </w:tc>
        <w:tc>
          <w:tcPr>
            <w:tcW w:w="4678" w:type="dxa"/>
            <w:tcBorders>
              <w:top w:val="single" w:sz="4" w:space="0" w:color="auto"/>
              <w:left w:val="single" w:sz="4" w:space="0" w:color="auto"/>
              <w:bottom w:val="single" w:sz="4" w:space="0" w:color="auto"/>
              <w:right w:val="single" w:sz="4" w:space="0" w:color="auto"/>
            </w:tcBorders>
          </w:tcPr>
          <w:p w14:paraId="5B1A672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1EF4E8F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349A150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2957715F" w14:textId="77777777" w:rsidTr="001B3D74">
        <w:tc>
          <w:tcPr>
            <w:tcW w:w="1838" w:type="dxa"/>
            <w:tcBorders>
              <w:top w:val="single" w:sz="4" w:space="0" w:color="auto"/>
              <w:left w:val="single" w:sz="4" w:space="0" w:color="auto"/>
              <w:bottom w:val="single" w:sz="4" w:space="0" w:color="auto"/>
              <w:right w:val="single" w:sz="4" w:space="0" w:color="auto"/>
            </w:tcBorders>
          </w:tcPr>
          <w:p w14:paraId="1FBD6CA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AMI-36-49-88</w:t>
            </w:r>
          </w:p>
        </w:tc>
        <w:tc>
          <w:tcPr>
            <w:tcW w:w="4678" w:type="dxa"/>
            <w:tcBorders>
              <w:top w:val="single" w:sz="4" w:space="0" w:color="auto"/>
              <w:left w:val="single" w:sz="4" w:space="0" w:color="auto"/>
              <w:bottom w:val="single" w:sz="4" w:space="0" w:color="auto"/>
              <w:right w:val="single" w:sz="4" w:space="0" w:color="auto"/>
            </w:tcBorders>
          </w:tcPr>
          <w:p w14:paraId="40FECAA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09B0CC5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5E9C32D8"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8708457" w14:textId="77777777" w:rsidTr="001B3D74">
        <w:tc>
          <w:tcPr>
            <w:tcW w:w="1838" w:type="dxa"/>
            <w:tcBorders>
              <w:top w:val="single" w:sz="4" w:space="0" w:color="auto"/>
              <w:left w:val="single" w:sz="4" w:space="0" w:color="auto"/>
              <w:bottom w:val="single" w:sz="4" w:space="0" w:color="auto"/>
              <w:right w:val="single" w:sz="4" w:space="0" w:color="auto"/>
            </w:tcBorders>
          </w:tcPr>
          <w:p w14:paraId="1AA5086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AMI-36-49-89</w:t>
            </w:r>
          </w:p>
        </w:tc>
        <w:tc>
          <w:tcPr>
            <w:tcW w:w="4678" w:type="dxa"/>
            <w:tcBorders>
              <w:top w:val="single" w:sz="4" w:space="0" w:color="auto"/>
              <w:left w:val="single" w:sz="4" w:space="0" w:color="auto"/>
              <w:bottom w:val="single" w:sz="4" w:space="0" w:color="auto"/>
              <w:right w:val="single" w:sz="4" w:space="0" w:color="auto"/>
            </w:tcBorders>
          </w:tcPr>
          <w:p w14:paraId="483F33E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3BB7D7E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16E2735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63047C79" w14:textId="77777777" w:rsidTr="001B3D74">
        <w:tc>
          <w:tcPr>
            <w:tcW w:w="1838" w:type="dxa"/>
            <w:tcBorders>
              <w:top w:val="single" w:sz="4" w:space="0" w:color="auto"/>
              <w:left w:val="single" w:sz="4" w:space="0" w:color="auto"/>
              <w:bottom w:val="single" w:sz="4" w:space="0" w:color="auto"/>
              <w:right w:val="single" w:sz="4" w:space="0" w:color="auto"/>
            </w:tcBorders>
          </w:tcPr>
          <w:p w14:paraId="5F91B10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AMI-36-49-90</w:t>
            </w:r>
          </w:p>
        </w:tc>
        <w:tc>
          <w:tcPr>
            <w:tcW w:w="4678" w:type="dxa"/>
            <w:tcBorders>
              <w:top w:val="single" w:sz="4" w:space="0" w:color="auto"/>
              <w:left w:val="single" w:sz="4" w:space="0" w:color="auto"/>
              <w:bottom w:val="single" w:sz="4" w:space="0" w:color="auto"/>
              <w:right w:val="single" w:sz="4" w:space="0" w:color="auto"/>
            </w:tcBorders>
          </w:tcPr>
          <w:p w14:paraId="7340646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0859AD7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360C8C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5B732631" w14:textId="77777777" w:rsidTr="001B3D74">
        <w:tc>
          <w:tcPr>
            <w:tcW w:w="1838" w:type="dxa"/>
            <w:tcBorders>
              <w:top w:val="single" w:sz="4" w:space="0" w:color="auto"/>
              <w:left w:val="single" w:sz="4" w:space="0" w:color="auto"/>
              <w:bottom w:val="single" w:sz="4" w:space="0" w:color="auto"/>
              <w:right w:val="single" w:sz="4" w:space="0" w:color="auto"/>
            </w:tcBorders>
          </w:tcPr>
          <w:p w14:paraId="3E280EB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AMI-36-49-91</w:t>
            </w:r>
          </w:p>
        </w:tc>
        <w:tc>
          <w:tcPr>
            <w:tcW w:w="4678" w:type="dxa"/>
            <w:tcBorders>
              <w:top w:val="single" w:sz="4" w:space="0" w:color="auto"/>
              <w:left w:val="single" w:sz="4" w:space="0" w:color="auto"/>
              <w:bottom w:val="single" w:sz="4" w:space="0" w:color="auto"/>
              <w:right w:val="single" w:sz="4" w:space="0" w:color="auto"/>
            </w:tcBorders>
          </w:tcPr>
          <w:p w14:paraId="21C862E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1F8655F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F9D953C"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2D3A6A2D" w14:textId="77777777" w:rsidTr="001B3D74">
        <w:tc>
          <w:tcPr>
            <w:tcW w:w="1838" w:type="dxa"/>
            <w:tcBorders>
              <w:top w:val="single" w:sz="4" w:space="0" w:color="auto"/>
              <w:left w:val="single" w:sz="4" w:space="0" w:color="auto"/>
              <w:bottom w:val="single" w:sz="4" w:space="0" w:color="auto"/>
              <w:right w:val="single" w:sz="4" w:space="0" w:color="auto"/>
            </w:tcBorders>
          </w:tcPr>
          <w:p w14:paraId="6B8D085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AMI-36-49-92</w:t>
            </w:r>
          </w:p>
        </w:tc>
        <w:tc>
          <w:tcPr>
            <w:tcW w:w="4678" w:type="dxa"/>
            <w:tcBorders>
              <w:top w:val="single" w:sz="4" w:space="0" w:color="auto"/>
              <w:left w:val="single" w:sz="4" w:space="0" w:color="auto"/>
              <w:bottom w:val="single" w:sz="4" w:space="0" w:color="auto"/>
              <w:right w:val="single" w:sz="4" w:space="0" w:color="auto"/>
            </w:tcBorders>
          </w:tcPr>
          <w:p w14:paraId="1C85794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4789541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A6C711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0125601F" w14:textId="77777777" w:rsidTr="001B3D74">
        <w:tc>
          <w:tcPr>
            <w:tcW w:w="1838" w:type="dxa"/>
            <w:tcBorders>
              <w:top w:val="single" w:sz="4" w:space="0" w:color="auto"/>
              <w:left w:val="single" w:sz="4" w:space="0" w:color="auto"/>
              <w:bottom w:val="single" w:sz="4" w:space="0" w:color="auto"/>
              <w:right w:val="single" w:sz="4" w:space="0" w:color="auto"/>
            </w:tcBorders>
          </w:tcPr>
          <w:p w14:paraId="3508017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AMI-36-49-93</w:t>
            </w:r>
          </w:p>
        </w:tc>
        <w:tc>
          <w:tcPr>
            <w:tcW w:w="4678" w:type="dxa"/>
            <w:tcBorders>
              <w:top w:val="single" w:sz="4" w:space="0" w:color="auto"/>
              <w:left w:val="single" w:sz="4" w:space="0" w:color="auto"/>
              <w:bottom w:val="single" w:sz="4" w:space="0" w:color="auto"/>
              <w:right w:val="single" w:sz="4" w:space="0" w:color="auto"/>
            </w:tcBorders>
          </w:tcPr>
          <w:p w14:paraId="0F2CDFCA"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47920CA4"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48FBDBA0"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3C92877C" w14:textId="77777777" w:rsidTr="001B3D74">
        <w:tc>
          <w:tcPr>
            <w:tcW w:w="1838" w:type="dxa"/>
            <w:tcBorders>
              <w:top w:val="single" w:sz="4" w:space="0" w:color="auto"/>
              <w:left w:val="single" w:sz="4" w:space="0" w:color="auto"/>
              <w:bottom w:val="single" w:sz="4" w:space="0" w:color="auto"/>
              <w:right w:val="single" w:sz="4" w:space="0" w:color="auto"/>
            </w:tcBorders>
          </w:tcPr>
          <w:p w14:paraId="11E53452"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AMI-36-49-94</w:t>
            </w:r>
          </w:p>
        </w:tc>
        <w:tc>
          <w:tcPr>
            <w:tcW w:w="4678" w:type="dxa"/>
            <w:tcBorders>
              <w:top w:val="single" w:sz="4" w:space="0" w:color="auto"/>
              <w:left w:val="single" w:sz="4" w:space="0" w:color="auto"/>
              <w:bottom w:val="single" w:sz="4" w:space="0" w:color="auto"/>
              <w:right w:val="single" w:sz="4" w:space="0" w:color="auto"/>
            </w:tcBorders>
          </w:tcPr>
          <w:p w14:paraId="2114E3F7"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REGULADOR DE VOLTAJE (UPS) 500VA CENTRA DE CUATRO SALIDAS, COLOR NEGRO</w:t>
            </w:r>
          </w:p>
        </w:tc>
        <w:tc>
          <w:tcPr>
            <w:tcW w:w="1559" w:type="dxa"/>
            <w:tcBorders>
              <w:top w:val="single" w:sz="4" w:space="0" w:color="auto"/>
              <w:left w:val="single" w:sz="4" w:space="0" w:color="auto"/>
              <w:bottom w:val="single" w:sz="4" w:space="0" w:color="auto"/>
              <w:right w:val="single" w:sz="4" w:space="0" w:color="auto"/>
            </w:tcBorders>
          </w:tcPr>
          <w:p w14:paraId="397A463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22E4BF7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3A0B7210" w14:textId="77777777" w:rsidTr="001B3D74">
        <w:tc>
          <w:tcPr>
            <w:tcW w:w="1838" w:type="dxa"/>
            <w:tcBorders>
              <w:top w:val="single" w:sz="4" w:space="0" w:color="auto"/>
              <w:left w:val="single" w:sz="4" w:space="0" w:color="auto"/>
              <w:bottom w:val="single" w:sz="4" w:space="0" w:color="auto"/>
              <w:right w:val="single" w:sz="4" w:space="0" w:color="auto"/>
            </w:tcBorders>
          </w:tcPr>
          <w:p w14:paraId="5C64638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AMI-36-49-136</w:t>
            </w:r>
          </w:p>
        </w:tc>
        <w:tc>
          <w:tcPr>
            <w:tcW w:w="4678" w:type="dxa"/>
            <w:tcBorders>
              <w:top w:val="single" w:sz="4" w:space="0" w:color="auto"/>
              <w:left w:val="single" w:sz="4" w:space="0" w:color="auto"/>
              <w:bottom w:val="single" w:sz="4" w:space="0" w:color="auto"/>
              <w:right w:val="single" w:sz="4" w:space="0" w:color="auto"/>
            </w:tcBorders>
          </w:tcPr>
          <w:p w14:paraId="124C31A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REGULADOR DE </w:t>
            </w:r>
            <w:proofErr w:type="gramStart"/>
            <w:r w:rsidRPr="002C7C7E">
              <w:rPr>
                <w:rFonts w:eastAsia="Times New Roman" w:cs="Arial"/>
                <w:lang w:eastAsia="es-SV"/>
              </w:rPr>
              <w:t>VOLTAJE ,</w:t>
            </w:r>
            <w:proofErr w:type="gramEnd"/>
            <w:r w:rsidRPr="002C7C7E">
              <w:rPr>
                <w:rFonts w:eastAsia="Times New Roman" w:cs="Arial"/>
                <w:lang w:eastAsia="es-SV"/>
              </w:rPr>
              <w:t xml:space="preserve"> CENTRA MX, COLOR NEGRO</w:t>
            </w:r>
          </w:p>
        </w:tc>
        <w:tc>
          <w:tcPr>
            <w:tcW w:w="1559" w:type="dxa"/>
            <w:tcBorders>
              <w:top w:val="single" w:sz="4" w:space="0" w:color="auto"/>
              <w:left w:val="single" w:sz="4" w:space="0" w:color="auto"/>
              <w:bottom w:val="single" w:sz="4" w:space="0" w:color="auto"/>
              <w:right w:val="single" w:sz="4" w:space="0" w:color="auto"/>
            </w:tcBorders>
          </w:tcPr>
          <w:p w14:paraId="101A93B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66A0989B"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67B19AD7" w14:textId="77777777" w:rsidTr="001B3D74">
        <w:tc>
          <w:tcPr>
            <w:tcW w:w="1838" w:type="dxa"/>
            <w:tcBorders>
              <w:top w:val="single" w:sz="4" w:space="0" w:color="auto"/>
              <w:left w:val="single" w:sz="4" w:space="0" w:color="auto"/>
              <w:bottom w:val="single" w:sz="4" w:space="0" w:color="auto"/>
              <w:right w:val="single" w:sz="4" w:space="0" w:color="auto"/>
            </w:tcBorders>
          </w:tcPr>
          <w:p w14:paraId="64239E0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AMI-36-49-137</w:t>
            </w:r>
          </w:p>
        </w:tc>
        <w:tc>
          <w:tcPr>
            <w:tcW w:w="4678" w:type="dxa"/>
            <w:tcBorders>
              <w:top w:val="single" w:sz="4" w:space="0" w:color="auto"/>
              <w:left w:val="single" w:sz="4" w:space="0" w:color="auto"/>
              <w:bottom w:val="single" w:sz="4" w:space="0" w:color="auto"/>
              <w:right w:val="single" w:sz="4" w:space="0" w:color="auto"/>
            </w:tcBorders>
          </w:tcPr>
          <w:p w14:paraId="4572B163"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xml:space="preserve">REGULADOR DE </w:t>
            </w:r>
            <w:proofErr w:type="gramStart"/>
            <w:r w:rsidRPr="002C7C7E">
              <w:rPr>
                <w:rFonts w:eastAsia="Times New Roman" w:cs="Arial"/>
                <w:lang w:eastAsia="es-SV"/>
              </w:rPr>
              <w:t>VOLTAJE ,</w:t>
            </w:r>
            <w:proofErr w:type="gramEnd"/>
            <w:r w:rsidRPr="002C7C7E">
              <w:rPr>
                <w:rFonts w:eastAsia="Times New Roman" w:cs="Arial"/>
                <w:lang w:eastAsia="es-SV"/>
              </w:rPr>
              <w:t xml:space="preserve"> CENTRA MX, COLOR NEGRO</w:t>
            </w:r>
          </w:p>
        </w:tc>
        <w:tc>
          <w:tcPr>
            <w:tcW w:w="1559" w:type="dxa"/>
            <w:tcBorders>
              <w:top w:val="single" w:sz="4" w:space="0" w:color="auto"/>
              <w:left w:val="single" w:sz="4" w:space="0" w:color="auto"/>
              <w:bottom w:val="single" w:sz="4" w:space="0" w:color="auto"/>
              <w:right w:val="single" w:sz="4" w:space="0" w:color="auto"/>
            </w:tcBorders>
          </w:tcPr>
          <w:p w14:paraId="5C0BEEF1"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50DA746F"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409B8588" w14:textId="77777777" w:rsidTr="001B3D74">
        <w:trPr>
          <w:trHeight w:val="474"/>
        </w:trPr>
        <w:tc>
          <w:tcPr>
            <w:tcW w:w="1838" w:type="dxa"/>
            <w:tcBorders>
              <w:top w:val="single" w:sz="4" w:space="0" w:color="auto"/>
              <w:left w:val="single" w:sz="4" w:space="0" w:color="auto"/>
              <w:bottom w:val="single" w:sz="4" w:space="0" w:color="auto"/>
              <w:right w:val="single" w:sz="4" w:space="0" w:color="auto"/>
            </w:tcBorders>
          </w:tcPr>
          <w:p w14:paraId="238E261D"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AMI-36-235-01</w:t>
            </w:r>
          </w:p>
        </w:tc>
        <w:tc>
          <w:tcPr>
            <w:tcW w:w="4678" w:type="dxa"/>
            <w:tcBorders>
              <w:top w:val="single" w:sz="4" w:space="0" w:color="auto"/>
              <w:left w:val="single" w:sz="4" w:space="0" w:color="auto"/>
              <w:bottom w:val="single" w:sz="4" w:space="0" w:color="auto"/>
              <w:right w:val="single" w:sz="4" w:space="0" w:color="auto"/>
            </w:tcBorders>
          </w:tcPr>
          <w:p w14:paraId="1F58F19E"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BOCINAS EDIFIER E3350</w:t>
            </w:r>
          </w:p>
        </w:tc>
        <w:tc>
          <w:tcPr>
            <w:tcW w:w="1559" w:type="dxa"/>
            <w:tcBorders>
              <w:top w:val="single" w:sz="4" w:space="0" w:color="auto"/>
              <w:left w:val="single" w:sz="4" w:space="0" w:color="auto"/>
              <w:bottom w:val="single" w:sz="4" w:space="0" w:color="auto"/>
              <w:right w:val="single" w:sz="4" w:space="0" w:color="auto"/>
            </w:tcBorders>
          </w:tcPr>
          <w:p w14:paraId="3239EE06"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0000-00-00</w:t>
            </w:r>
          </w:p>
        </w:tc>
        <w:tc>
          <w:tcPr>
            <w:tcW w:w="1559" w:type="dxa"/>
            <w:tcBorders>
              <w:top w:val="single" w:sz="4" w:space="0" w:color="auto"/>
              <w:left w:val="single" w:sz="4" w:space="0" w:color="auto"/>
              <w:bottom w:val="single" w:sz="4" w:space="0" w:color="auto"/>
              <w:right w:val="single" w:sz="4" w:space="0" w:color="auto"/>
            </w:tcBorders>
          </w:tcPr>
          <w:p w14:paraId="736D3BC9" w14:textId="77777777" w:rsidR="007C4D5C" w:rsidRPr="002C7C7E" w:rsidRDefault="007C4D5C" w:rsidP="001B3D74">
            <w:pPr>
              <w:tabs>
                <w:tab w:val="left" w:pos="7560"/>
              </w:tabs>
              <w:rPr>
                <w:rFonts w:eastAsia="Times New Roman" w:cs="Arial"/>
                <w:lang w:eastAsia="es-SV"/>
              </w:rPr>
            </w:pPr>
            <w:r w:rsidRPr="002C7C7E">
              <w:rPr>
                <w:rFonts w:eastAsia="Times New Roman" w:cs="Arial"/>
                <w:lang w:eastAsia="es-SV"/>
              </w:rPr>
              <w:t>$ 0.00</w:t>
            </w:r>
          </w:p>
        </w:tc>
      </w:tr>
      <w:tr w:rsidR="007C4D5C" w:rsidRPr="002C7C7E" w14:paraId="45D901FF" w14:textId="77777777" w:rsidTr="001B3D74">
        <w:trPr>
          <w:trHeight w:val="474"/>
        </w:trPr>
        <w:tc>
          <w:tcPr>
            <w:tcW w:w="1838" w:type="dxa"/>
            <w:tcBorders>
              <w:top w:val="single" w:sz="4" w:space="0" w:color="auto"/>
              <w:left w:val="single" w:sz="4" w:space="0" w:color="auto"/>
              <w:bottom w:val="single" w:sz="4" w:space="0" w:color="auto"/>
              <w:right w:val="single" w:sz="4" w:space="0" w:color="auto"/>
            </w:tcBorders>
          </w:tcPr>
          <w:p w14:paraId="295E8175" w14:textId="77777777" w:rsidR="007C4D5C" w:rsidRPr="002C7C7E" w:rsidRDefault="007C4D5C" w:rsidP="001B3D74">
            <w:pPr>
              <w:tabs>
                <w:tab w:val="left" w:pos="7560"/>
              </w:tabs>
              <w:rPr>
                <w:rFonts w:eastAsia="Times New Roman" w:cs="Arial"/>
                <w:lang w:eastAsia="es-SV"/>
              </w:rPr>
            </w:pPr>
          </w:p>
        </w:tc>
        <w:tc>
          <w:tcPr>
            <w:tcW w:w="4678" w:type="dxa"/>
            <w:tcBorders>
              <w:top w:val="single" w:sz="4" w:space="0" w:color="auto"/>
              <w:left w:val="single" w:sz="4" w:space="0" w:color="auto"/>
              <w:bottom w:val="single" w:sz="4" w:space="0" w:color="auto"/>
              <w:right w:val="single" w:sz="4" w:space="0" w:color="auto"/>
            </w:tcBorders>
          </w:tcPr>
          <w:p w14:paraId="2999312F" w14:textId="77777777" w:rsidR="007C4D5C" w:rsidRPr="002C7C7E" w:rsidRDefault="007C4D5C" w:rsidP="001B3D74">
            <w:pPr>
              <w:tabs>
                <w:tab w:val="left" w:pos="7560"/>
              </w:tabs>
              <w:rPr>
                <w:rFonts w:eastAsia="Times New Roman" w:cs="Arial"/>
                <w:lang w:eastAsia="es-SV"/>
              </w:rPr>
            </w:pPr>
          </w:p>
        </w:tc>
        <w:tc>
          <w:tcPr>
            <w:tcW w:w="1559" w:type="dxa"/>
            <w:tcBorders>
              <w:top w:val="single" w:sz="4" w:space="0" w:color="auto"/>
              <w:left w:val="single" w:sz="4" w:space="0" w:color="auto"/>
              <w:bottom w:val="single" w:sz="4" w:space="0" w:color="auto"/>
              <w:right w:val="single" w:sz="4" w:space="0" w:color="auto"/>
            </w:tcBorders>
          </w:tcPr>
          <w:p w14:paraId="75009D15" w14:textId="77777777" w:rsidR="007C4D5C" w:rsidRPr="002C7C7E" w:rsidRDefault="007C4D5C" w:rsidP="001B3D74">
            <w:pPr>
              <w:tabs>
                <w:tab w:val="left" w:pos="7560"/>
              </w:tabs>
              <w:rPr>
                <w:rFonts w:eastAsia="Times New Roman" w:cs="Arial"/>
                <w:lang w:eastAsia="es-SV"/>
              </w:rPr>
            </w:pPr>
          </w:p>
        </w:tc>
        <w:tc>
          <w:tcPr>
            <w:tcW w:w="1559" w:type="dxa"/>
            <w:tcBorders>
              <w:top w:val="single" w:sz="4" w:space="0" w:color="auto"/>
              <w:left w:val="single" w:sz="4" w:space="0" w:color="auto"/>
              <w:bottom w:val="single" w:sz="4" w:space="0" w:color="auto"/>
              <w:right w:val="single" w:sz="4" w:space="0" w:color="auto"/>
            </w:tcBorders>
          </w:tcPr>
          <w:p w14:paraId="339713A2" w14:textId="77777777" w:rsidR="007C4D5C" w:rsidRPr="002C7C7E" w:rsidRDefault="007C4D5C" w:rsidP="001B3D74">
            <w:pPr>
              <w:tabs>
                <w:tab w:val="left" w:pos="7560"/>
              </w:tabs>
              <w:rPr>
                <w:rFonts w:eastAsia="Times New Roman" w:cs="Arial"/>
                <w:lang w:eastAsia="es-SV"/>
              </w:rPr>
            </w:pPr>
          </w:p>
        </w:tc>
      </w:tr>
    </w:tbl>
    <w:p w14:paraId="312E6CCD" w14:textId="77777777" w:rsidR="007C4D5C" w:rsidRPr="002C7C7E" w:rsidRDefault="007C4D5C" w:rsidP="007C4D5C">
      <w:pPr>
        <w:tabs>
          <w:tab w:val="left" w:pos="7560"/>
        </w:tabs>
        <w:rPr>
          <w:rFonts w:eastAsia="Times New Roman" w:cs="Arial"/>
          <w:lang w:eastAsia="es-SV"/>
        </w:rPr>
      </w:pPr>
    </w:p>
    <w:p w14:paraId="677BDD28" w14:textId="77777777" w:rsidR="007C4D5C" w:rsidRPr="00F74FE3" w:rsidRDefault="007C4D5C" w:rsidP="007C4D5C">
      <w:pPr>
        <w:tabs>
          <w:tab w:val="left" w:pos="7560"/>
        </w:tabs>
      </w:pPr>
      <w:r w:rsidRPr="002C7C7E">
        <w:rPr>
          <w:b/>
        </w:rPr>
        <w:t>SI-</w:t>
      </w:r>
      <w:proofErr w:type="gramStart"/>
      <w:r w:rsidRPr="002C7C7E">
        <w:rPr>
          <w:b/>
        </w:rPr>
        <w:t>29  SINDICATURA</w:t>
      </w:r>
      <w:proofErr w:type="gramEnd"/>
      <w:r w:rsidRPr="002C7C7E">
        <w:rPr>
          <w:b/>
        </w:rPr>
        <w:t xml:space="preserve"> </w:t>
      </w:r>
    </w:p>
    <w:tbl>
      <w:tblPr>
        <w:tblStyle w:val="Tablaconcuadrcula"/>
        <w:tblW w:w="9634" w:type="dxa"/>
        <w:tblLook w:val="04A0" w:firstRow="1" w:lastRow="0" w:firstColumn="1" w:lastColumn="0" w:noHBand="0" w:noVBand="1"/>
      </w:tblPr>
      <w:tblGrid>
        <w:gridCol w:w="1838"/>
        <w:gridCol w:w="4678"/>
        <w:gridCol w:w="1559"/>
        <w:gridCol w:w="1559"/>
      </w:tblGrid>
      <w:tr w:rsidR="007C4D5C" w:rsidRPr="00F74FE3" w14:paraId="02C27A0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hideMark/>
          </w:tcPr>
          <w:p w14:paraId="15E032FB"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SI-29-240-24</w:t>
            </w:r>
          </w:p>
        </w:tc>
        <w:tc>
          <w:tcPr>
            <w:tcW w:w="4678" w:type="dxa"/>
            <w:tcBorders>
              <w:top w:val="single" w:sz="4" w:space="0" w:color="auto"/>
              <w:left w:val="single" w:sz="4" w:space="0" w:color="auto"/>
              <w:bottom w:val="single" w:sz="4" w:space="0" w:color="auto"/>
              <w:right w:val="single" w:sz="4" w:space="0" w:color="auto"/>
            </w:tcBorders>
            <w:hideMark/>
          </w:tcPr>
          <w:p w14:paraId="55108CCB"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DISCO DURO HD LT SEAGATE 50GB SATA ST500M030</w:t>
            </w:r>
          </w:p>
        </w:tc>
        <w:tc>
          <w:tcPr>
            <w:tcW w:w="1559" w:type="dxa"/>
            <w:tcBorders>
              <w:top w:val="single" w:sz="4" w:space="0" w:color="auto"/>
              <w:left w:val="single" w:sz="4" w:space="0" w:color="auto"/>
              <w:bottom w:val="single" w:sz="4" w:space="0" w:color="auto"/>
              <w:right w:val="single" w:sz="4" w:space="0" w:color="auto"/>
            </w:tcBorders>
            <w:hideMark/>
          </w:tcPr>
          <w:p w14:paraId="76F617C4"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2018-04-11</w:t>
            </w:r>
          </w:p>
        </w:tc>
        <w:tc>
          <w:tcPr>
            <w:tcW w:w="1559" w:type="dxa"/>
            <w:tcBorders>
              <w:top w:val="single" w:sz="4" w:space="0" w:color="auto"/>
              <w:left w:val="single" w:sz="4" w:space="0" w:color="auto"/>
              <w:bottom w:val="single" w:sz="4" w:space="0" w:color="auto"/>
              <w:right w:val="single" w:sz="4" w:space="0" w:color="auto"/>
            </w:tcBorders>
            <w:hideMark/>
          </w:tcPr>
          <w:p w14:paraId="59FABA1B"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$ 75.00</w:t>
            </w:r>
          </w:p>
        </w:tc>
      </w:tr>
      <w:tr w:rsidR="007C4D5C" w:rsidRPr="00F74FE3" w14:paraId="7F4FFB1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9D0E8D6"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SI-29-33-30</w:t>
            </w:r>
          </w:p>
        </w:tc>
        <w:tc>
          <w:tcPr>
            <w:tcW w:w="4678" w:type="dxa"/>
            <w:tcBorders>
              <w:top w:val="single" w:sz="4" w:space="0" w:color="auto"/>
              <w:left w:val="single" w:sz="4" w:space="0" w:color="auto"/>
              <w:bottom w:val="single" w:sz="4" w:space="0" w:color="auto"/>
              <w:right w:val="single" w:sz="4" w:space="0" w:color="auto"/>
            </w:tcBorders>
          </w:tcPr>
          <w:p w14:paraId="5E8148B6"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FOTOCOPIADORA MULTIFUNCIONAL A COLOR HP LASER JET</w:t>
            </w:r>
          </w:p>
        </w:tc>
        <w:tc>
          <w:tcPr>
            <w:tcW w:w="1559" w:type="dxa"/>
            <w:tcBorders>
              <w:top w:val="single" w:sz="4" w:space="0" w:color="auto"/>
              <w:left w:val="single" w:sz="4" w:space="0" w:color="auto"/>
              <w:bottom w:val="single" w:sz="4" w:space="0" w:color="auto"/>
              <w:right w:val="single" w:sz="4" w:space="0" w:color="auto"/>
            </w:tcBorders>
          </w:tcPr>
          <w:p w14:paraId="20CF5F56"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2017-10-03</w:t>
            </w:r>
          </w:p>
        </w:tc>
        <w:tc>
          <w:tcPr>
            <w:tcW w:w="1559" w:type="dxa"/>
            <w:tcBorders>
              <w:top w:val="single" w:sz="4" w:space="0" w:color="auto"/>
              <w:left w:val="single" w:sz="4" w:space="0" w:color="auto"/>
              <w:bottom w:val="single" w:sz="4" w:space="0" w:color="auto"/>
              <w:right w:val="single" w:sz="4" w:space="0" w:color="auto"/>
            </w:tcBorders>
          </w:tcPr>
          <w:p w14:paraId="4E892B53"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$ 747.00</w:t>
            </w:r>
          </w:p>
        </w:tc>
      </w:tr>
      <w:tr w:rsidR="007C4D5C" w:rsidRPr="00F74FE3" w14:paraId="34C06F8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A61CAA6"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SI-29-17-51</w:t>
            </w:r>
          </w:p>
        </w:tc>
        <w:tc>
          <w:tcPr>
            <w:tcW w:w="4678" w:type="dxa"/>
            <w:tcBorders>
              <w:top w:val="single" w:sz="4" w:space="0" w:color="auto"/>
              <w:left w:val="single" w:sz="4" w:space="0" w:color="auto"/>
              <w:bottom w:val="single" w:sz="4" w:space="0" w:color="auto"/>
              <w:right w:val="single" w:sz="4" w:space="0" w:color="auto"/>
            </w:tcBorders>
          </w:tcPr>
          <w:p w14:paraId="54A81BD8"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xml:space="preserve">TELÉFONO MARCA PANASONIC MODELO KX-TG1311LAM SERIE </w:t>
            </w:r>
            <w:proofErr w:type="spellStart"/>
            <w:r w:rsidRPr="00F74FE3">
              <w:rPr>
                <w:rFonts w:eastAsia="Times New Roman" w:cs="Arial"/>
                <w:lang w:eastAsia="es-SV"/>
              </w:rPr>
              <w:t>Nº</w:t>
            </w:r>
            <w:proofErr w:type="spellEnd"/>
            <w:r w:rsidRPr="00F74FE3">
              <w:rPr>
                <w:rFonts w:eastAsia="Times New Roman" w:cs="Arial"/>
                <w:lang w:eastAsia="es-SV"/>
              </w:rPr>
              <w:t xml:space="preserve"> OIBQB19078</w:t>
            </w:r>
          </w:p>
        </w:tc>
        <w:tc>
          <w:tcPr>
            <w:tcW w:w="1559" w:type="dxa"/>
            <w:tcBorders>
              <w:top w:val="single" w:sz="4" w:space="0" w:color="auto"/>
              <w:left w:val="single" w:sz="4" w:space="0" w:color="auto"/>
              <w:bottom w:val="single" w:sz="4" w:space="0" w:color="auto"/>
              <w:right w:val="single" w:sz="4" w:space="0" w:color="auto"/>
            </w:tcBorders>
          </w:tcPr>
          <w:p w14:paraId="504109A1"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2014-04-24</w:t>
            </w:r>
          </w:p>
        </w:tc>
        <w:tc>
          <w:tcPr>
            <w:tcW w:w="1559" w:type="dxa"/>
            <w:tcBorders>
              <w:top w:val="single" w:sz="4" w:space="0" w:color="auto"/>
              <w:left w:val="single" w:sz="4" w:space="0" w:color="auto"/>
              <w:bottom w:val="single" w:sz="4" w:space="0" w:color="auto"/>
              <w:right w:val="single" w:sz="4" w:space="0" w:color="auto"/>
            </w:tcBorders>
          </w:tcPr>
          <w:p w14:paraId="6A1B4F5C"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$ 50.00</w:t>
            </w:r>
          </w:p>
        </w:tc>
      </w:tr>
      <w:tr w:rsidR="007C4D5C" w:rsidRPr="00F74FE3" w14:paraId="65ED188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582CE6E"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SI-29-14-66</w:t>
            </w:r>
          </w:p>
        </w:tc>
        <w:tc>
          <w:tcPr>
            <w:tcW w:w="4678" w:type="dxa"/>
            <w:tcBorders>
              <w:top w:val="single" w:sz="4" w:space="0" w:color="auto"/>
              <w:left w:val="single" w:sz="4" w:space="0" w:color="auto"/>
              <w:bottom w:val="single" w:sz="4" w:space="0" w:color="auto"/>
              <w:right w:val="single" w:sz="4" w:space="0" w:color="auto"/>
            </w:tcBorders>
          </w:tcPr>
          <w:p w14:paraId="163623A3"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IMPRESORA CANON IP 2700, COLOR NEGRO</w:t>
            </w:r>
          </w:p>
        </w:tc>
        <w:tc>
          <w:tcPr>
            <w:tcW w:w="1559" w:type="dxa"/>
            <w:tcBorders>
              <w:top w:val="single" w:sz="4" w:space="0" w:color="auto"/>
              <w:left w:val="single" w:sz="4" w:space="0" w:color="auto"/>
              <w:bottom w:val="single" w:sz="4" w:space="0" w:color="auto"/>
              <w:right w:val="single" w:sz="4" w:space="0" w:color="auto"/>
            </w:tcBorders>
          </w:tcPr>
          <w:p w14:paraId="3601D73E"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2010-09-22</w:t>
            </w:r>
          </w:p>
        </w:tc>
        <w:tc>
          <w:tcPr>
            <w:tcW w:w="1559" w:type="dxa"/>
            <w:tcBorders>
              <w:top w:val="single" w:sz="4" w:space="0" w:color="auto"/>
              <w:left w:val="single" w:sz="4" w:space="0" w:color="auto"/>
              <w:bottom w:val="single" w:sz="4" w:space="0" w:color="auto"/>
              <w:right w:val="single" w:sz="4" w:space="0" w:color="auto"/>
            </w:tcBorders>
          </w:tcPr>
          <w:p w14:paraId="7FAB33BF"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$ 43.00</w:t>
            </w:r>
          </w:p>
        </w:tc>
      </w:tr>
      <w:tr w:rsidR="007C4D5C" w:rsidRPr="00F74FE3" w14:paraId="4F6947C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3D1D8EA"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SI-29-60-11</w:t>
            </w:r>
          </w:p>
        </w:tc>
        <w:tc>
          <w:tcPr>
            <w:tcW w:w="4678" w:type="dxa"/>
            <w:tcBorders>
              <w:top w:val="single" w:sz="4" w:space="0" w:color="auto"/>
              <w:left w:val="single" w:sz="4" w:space="0" w:color="auto"/>
              <w:bottom w:val="single" w:sz="4" w:space="0" w:color="auto"/>
              <w:right w:val="single" w:sz="4" w:space="0" w:color="auto"/>
            </w:tcBorders>
          </w:tcPr>
          <w:p w14:paraId="347B70DC"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PIZZARRA DE CORCHO DE 1 MTX0.75 MT, COLOR AZUL</w:t>
            </w:r>
          </w:p>
        </w:tc>
        <w:tc>
          <w:tcPr>
            <w:tcW w:w="1559" w:type="dxa"/>
            <w:tcBorders>
              <w:top w:val="single" w:sz="4" w:space="0" w:color="auto"/>
              <w:left w:val="single" w:sz="4" w:space="0" w:color="auto"/>
              <w:bottom w:val="single" w:sz="4" w:space="0" w:color="auto"/>
              <w:right w:val="single" w:sz="4" w:space="0" w:color="auto"/>
            </w:tcBorders>
          </w:tcPr>
          <w:p w14:paraId="7EA57851"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2009-04-02</w:t>
            </w:r>
          </w:p>
        </w:tc>
        <w:tc>
          <w:tcPr>
            <w:tcW w:w="1559" w:type="dxa"/>
            <w:tcBorders>
              <w:top w:val="single" w:sz="4" w:space="0" w:color="auto"/>
              <w:left w:val="single" w:sz="4" w:space="0" w:color="auto"/>
              <w:bottom w:val="single" w:sz="4" w:space="0" w:color="auto"/>
              <w:right w:val="single" w:sz="4" w:space="0" w:color="auto"/>
            </w:tcBorders>
          </w:tcPr>
          <w:p w14:paraId="2D05B7CF" w14:textId="77777777" w:rsidR="007C4D5C" w:rsidRPr="00F74FE3" w:rsidRDefault="007C4D5C" w:rsidP="001B3D74">
            <w:pPr>
              <w:tabs>
                <w:tab w:val="left" w:pos="7560"/>
              </w:tabs>
              <w:rPr>
                <w:rFonts w:eastAsia="Times New Roman" w:cs="Arial"/>
                <w:lang w:eastAsia="es-SV"/>
              </w:rPr>
            </w:pPr>
            <w:r w:rsidRPr="00F74FE3">
              <w:rPr>
                <w:rFonts w:eastAsia="Times New Roman" w:cs="Arial"/>
                <w:lang w:eastAsia="es-SV"/>
              </w:rPr>
              <w:t>$ 72.97</w:t>
            </w:r>
          </w:p>
        </w:tc>
      </w:tr>
      <w:tr w:rsidR="007C4D5C" w:rsidRPr="00F74FE3" w14:paraId="7B57E31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4F2A2DD" w14:textId="77777777" w:rsidR="007C4D5C" w:rsidRPr="00F74FE3" w:rsidRDefault="007C4D5C" w:rsidP="001B3D74">
            <w:pPr>
              <w:tabs>
                <w:tab w:val="left" w:pos="7560"/>
              </w:tabs>
              <w:rPr>
                <w:rFonts w:eastAsia="Times New Roman" w:cs="Arial"/>
                <w:lang w:eastAsia="es-SV"/>
              </w:rPr>
            </w:pPr>
          </w:p>
        </w:tc>
        <w:tc>
          <w:tcPr>
            <w:tcW w:w="4678" w:type="dxa"/>
            <w:tcBorders>
              <w:top w:val="single" w:sz="4" w:space="0" w:color="auto"/>
              <w:left w:val="single" w:sz="4" w:space="0" w:color="auto"/>
              <w:bottom w:val="single" w:sz="4" w:space="0" w:color="auto"/>
              <w:right w:val="single" w:sz="4" w:space="0" w:color="auto"/>
            </w:tcBorders>
          </w:tcPr>
          <w:p w14:paraId="3B5EB367" w14:textId="77777777" w:rsidR="007C4D5C" w:rsidRPr="00F74FE3" w:rsidRDefault="007C4D5C" w:rsidP="001B3D74">
            <w:pPr>
              <w:tabs>
                <w:tab w:val="left" w:pos="7560"/>
              </w:tabs>
              <w:rPr>
                <w:rFonts w:eastAsia="Times New Roman" w:cs="Arial"/>
                <w:lang w:eastAsia="es-SV"/>
              </w:rPr>
            </w:pPr>
          </w:p>
        </w:tc>
        <w:tc>
          <w:tcPr>
            <w:tcW w:w="1559" w:type="dxa"/>
            <w:tcBorders>
              <w:top w:val="single" w:sz="4" w:space="0" w:color="auto"/>
              <w:left w:val="single" w:sz="4" w:space="0" w:color="auto"/>
              <w:bottom w:val="single" w:sz="4" w:space="0" w:color="auto"/>
              <w:right w:val="single" w:sz="4" w:space="0" w:color="auto"/>
            </w:tcBorders>
          </w:tcPr>
          <w:p w14:paraId="3B155C52" w14:textId="77777777" w:rsidR="007C4D5C" w:rsidRPr="00F74FE3" w:rsidRDefault="007C4D5C" w:rsidP="001B3D74">
            <w:pPr>
              <w:tabs>
                <w:tab w:val="left" w:pos="7560"/>
              </w:tabs>
              <w:rPr>
                <w:rFonts w:eastAsia="Times New Roman" w:cs="Arial"/>
                <w:lang w:eastAsia="es-SV"/>
              </w:rPr>
            </w:pPr>
          </w:p>
        </w:tc>
        <w:tc>
          <w:tcPr>
            <w:tcW w:w="1559" w:type="dxa"/>
            <w:tcBorders>
              <w:top w:val="single" w:sz="4" w:space="0" w:color="auto"/>
              <w:left w:val="single" w:sz="4" w:space="0" w:color="auto"/>
              <w:bottom w:val="single" w:sz="4" w:space="0" w:color="auto"/>
              <w:right w:val="single" w:sz="4" w:space="0" w:color="auto"/>
            </w:tcBorders>
          </w:tcPr>
          <w:p w14:paraId="3D8390D4" w14:textId="77777777" w:rsidR="007C4D5C" w:rsidRPr="00F74FE3" w:rsidRDefault="007C4D5C" w:rsidP="001B3D74">
            <w:pPr>
              <w:tabs>
                <w:tab w:val="left" w:pos="7560"/>
              </w:tabs>
              <w:rPr>
                <w:rFonts w:eastAsia="Times New Roman" w:cs="Arial"/>
                <w:lang w:eastAsia="es-SV"/>
              </w:rPr>
            </w:pPr>
          </w:p>
        </w:tc>
      </w:tr>
    </w:tbl>
    <w:p w14:paraId="75AFCD88" w14:textId="77777777" w:rsidR="007C4D5C" w:rsidRPr="00F74FE3" w:rsidRDefault="007C4D5C" w:rsidP="007C4D5C">
      <w:pPr>
        <w:tabs>
          <w:tab w:val="left" w:pos="7560"/>
        </w:tabs>
        <w:rPr>
          <w:rFonts w:eastAsia="Times New Roman" w:cs="Arial"/>
          <w:lang w:eastAsia="es-SV"/>
        </w:rPr>
      </w:pPr>
    </w:p>
    <w:p w14:paraId="1FE57B68" w14:textId="77777777" w:rsidR="007C4D5C" w:rsidRPr="002C7C7E" w:rsidRDefault="007C4D5C" w:rsidP="007C4D5C">
      <w:pPr>
        <w:tabs>
          <w:tab w:val="left" w:pos="7560"/>
        </w:tabs>
        <w:rPr>
          <w:b/>
        </w:rPr>
      </w:pPr>
      <w:r w:rsidRPr="002C7C7E">
        <w:rPr>
          <w:b/>
        </w:rPr>
        <w:t>T-06 TESORERIA</w:t>
      </w:r>
    </w:p>
    <w:tbl>
      <w:tblPr>
        <w:tblStyle w:val="Tablaconcuadrcula"/>
        <w:tblW w:w="9634" w:type="dxa"/>
        <w:tblLook w:val="04A0" w:firstRow="1" w:lastRow="0" w:firstColumn="1" w:lastColumn="0" w:noHBand="0" w:noVBand="1"/>
      </w:tblPr>
      <w:tblGrid>
        <w:gridCol w:w="1838"/>
        <w:gridCol w:w="4678"/>
        <w:gridCol w:w="1559"/>
        <w:gridCol w:w="1559"/>
      </w:tblGrid>
      <w:tr w:rsidR="007C4D5C" w:rsidRPr="002C7C7E" w14:paraId="1E79E09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hideMark/>
          </w:tcPr>
          <w:p w14:paraId="41BC04D8" w14:textId="77777777" w:rsidR="007C4D5C" w:rsidRPr="002C7C7E" w:rsidRDefault="007C4D5C" w:rsidP="001B3D74">
            <w:pPr>
              <w:rPr>
                <w:rFonts w:cstheme="minorHAnsi"/>
              </w:rPr>
            </w:pPr>
            <w:r w:rsidRPr="002C7C7E">
              <w:t>T-06-49-287</w:t>
            </w:r>
          </w:p>
        </w:tc>
        <w:tc>
          <w:tcPr>
            <w:tcW w:w="4678" w:type="dxa"/>
            <w:tcBorders>
              <w:top w:val="single" w:sz="4" w:space="0" w:color="auto"/>
              <w:left w:val="single" w:sz="4" w:space="0" w:color="auto"/>
              <w:bottom w:val="single" w:sz="4" w:space="0" w:color="auto"/>
              <w:right w:val="single" w:sz="4" w:space="0" w:color="auto"/>
            </w:tcBorders>
            <w:hideMark/>
          </w:tcPr>
          <w:p w14:paraId="6512B7EB" w14:textId="77777777" w:rsidR="007C4D5C" w:rsidRPr="002C7C7E" w:rsidRDefault="007C4D5C" w:rsidP="001B3D74">
            <w:pPr>
              <w:rPr>
                <w:rFonts w:cstheme="minorHAnsi"/>
              </w:rPr>
            </w:pPr>
            <w:r w:rsidRPr="002C7C7E">
              <w:t>UPS MARCA CENTRA 500VA</w:t>
            </w:r>
          </w:p>
        </w:tc>
        <w:tc>
          <w:tcPr>
            <w:tcW w:w="1559" w:type="dxa"/>
            <w:tcBorders>
              <w:top w:val="single" w:sz="4" w:space="0" w:color="auto"/>
              <w:left w:val="single" w:sz="4" w:space="0" w:color="auto"/>
              <w:bottom w:val="single" w:sz="4" w:space="0" w:color="auto"/>
              <w:right w:val="single" w:sz="4" w:space="0" w:color="auto"/>
            </w:tcBorders>
          </w:tcPr>
          <w:p w14:paraId="1A26B054" w14:textId="77777777" w:rsidR="007C4D5C" w:rsidRPr="002C7C7E" w:rsidRDefault="007C4D5C" w:rsidP="001B3D74">
            <w:r w:rsidRPr="002C7C7E">
              <w:t>2015-05-28</w:t>
            </w:r>
          </w:p>
        </w:tc>
        <w:tc>
          <w:tcPr>
            <w:tcW w:w="1559" w:type="dxa"/>
            <w:tcBorders>
              <w:top w:val="single" w:sz="4" w:space="0" w:color="auto"/>
              <w:left w:val="single" w:sz="4" w:space="0" w:color="auto"/>
              <w:bottom w:val="single" w:sz="4" w:space="0" w:color="auto"/>
              <w:right w:val="single" w:sz="4" w:space="0" w:color="auto"/>
            </w:tcBorders>
            <w:hideMark/>
          </w:tcPr>
          <w:p w14:paraId="594746F4" w14:textId="77777777" w:rsidR="007C4D5C" w:rsidRPr="002C7C7E" w:rsidRDefault="007C4D5C" w:rsidP="001B3D74">
            <w:pPr>
              <w:rPr>
                <w:rFonts w:cs="Arial"/>
              </w:rPr>
            </w:pPr>
            <w:r w:rsidRPr="002C7C7E">
              <w:t>$ 0.00</w:t>
            </w:r>
          </w:p>
        </w:tc>
      </w:tr>
      <w:tr w:rsidR="007C4D5C" w:rsidRPr="002C7C7E" w14:paraId="78E1ECC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4A92A63" w14:textId="77777777" w:rsidR="007C4D5C" w:rsidRPr="002C7C7E" w:rsidRDefault="007C4D5C" w:rsidP="001B3D74">
            <w:r w:rsidRPr="002C7C7E">
              <w:lastRenderedPageBreak/>
              <w:t>T-06-04-223</w:t>
            </w:r>
          </w:p>
        </w:tc>
        <w:tc>
          <w:tcPr>
            <w:tcW w:w="4678" w:type="dxa"/>
            <w:tcBorders>
              <w:top w:val="single" w:sz="4" w:space="0" w:color="auto"/>
              <w:left w:val="single" w:sz="4" w:space="0" w:color="auto"/>
              <w:bottom w:val="single" w:sz="4" w:space="0" w:color="auto"/>
              <w:right w:val="single" w:sz="4" w:space="0" w:color="auto"/>
            </w:tcBorders>
          </w:tcPr>
          <w:p w14:paraId="28CC00A4" w14:textId="77777777" w:rsidR="007C4D5C" w:rsidRPr="002C7C7E" w:rsidRDefault="007C4D5C" w:rsidP="001B3D74">
            <w:r w:rsidRPr="002C7C7E">
              <w:t>SILLA EJECUTIVA 4203 CB BL33 BK</w:t>
            </w:r>
          </w:p>
        </w:tc>
        <w:tc>
          <w:tcPr>
            <w:tcW w:w="1559" w:type="dxa"/>
            <w:tcBorders>
              <w:top w:val="single" w:sz="4" w:space="0" w:color="auto"/>
              <w:left w:val="single" w:sz="4" w:space="0" w:color="auto"/>
              <w:bottom w:val="single" w:sz="4" w:space="0" w:color="auto"/>
              <w:right w:val="single" w:sz="4" w:space="0" w:color="auto"/>
            </w:tcBorders>
          </w:tcPr>
          <w:p w14:paraId="354163E7" w14:textId="77777777" w:rsidR="007C4D5C" w:rsidRPr="002C7C7E" w:rsidRDefault="007C4D5C" w:rsidP="001B3D74">
            <w:r w:rsidRPr="002C7C7E">
              <w:t>2015-03-20</w:t>
            </w:r>
          </w:p>
        </w:tc>
        <w:tc>
          <w:tcPr>
            <w:tcW w:w="1559" w:type="dxa"/>
            <w:tcBorders>
              <w:top w:val="single" w:sz="4" w:space="0" w:color="auto"/>
              <w:left w:val="single" w:sz="4" w:space="0" w:color="auto"/>
              <w:bottom w:val="single" w:sz="4" w:space="0" w:color="auto"/>
              <w:right w:val="single" w:sz="4" w:space="0" w:color="auto"/>
            </w:tcBorders>
          </w:tcPr>
          <w:p w14:paraId="28A263F8" w14:textId="77777777" w:rsidR="007C4D5C" w:rsidRPr="002C7C7E" w:rsidRDefault="007C4D5C" w:rsidP="001B3D74">
            <w:r w:rsidRPr="002C7C7E">
              <w:t>$ 188.07</w:t>
            </w:r>
          </w:p>
        </w:tc>
      </w:tr>
      <w:tr w:rsidR="007C4D5C" w:rsidRPr="002C7C7E" w14:paraId="0817B32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E452CF1" w14:textId="77777777" w:rsidR="007C4D5C" w:rsidRPr="002C7C7E" w:rsidRDefault="007C4D5C" w:rsidP="001B3D74">
            <w:r w:rsidRPr="002C7C7E">
              <w:t>T-06-04-224</w:t>
            </w:r>
          </w:p>
        </w:tc>
        <w:tc>
          <w:tcPr>
            <w:tcW w:w="4678" w:type="dxa"/>
            <w:tcBorders>
              <w:top w:val="single" w:sz="4" w:space="0" w:color="auto"/>
              <w:left w:val="single" w:sz="4" w:space="0" w:color="auto"/>
              <w:bottom w:val="single" w:sz="4" w:space="0" w:color="auto"/>
              <w:right w:val="single" w:sz="4" w:space="0" w:color="auto"/>
            </w:tcBorders>
          </w:tcPr>
          <w:p w14:paraId="0ED9D845" w14:textId="77777777" w:rsidR="007C4D5C" w:rsidRPr="002C7C7E" w:rsidRDefault="007C4D5C" w:rsidP="001B3D74">
            <w:r w:rsidRPr="002C7C7E">
              <w:t>SILLA EJECUTIVA 4203 CB BL33 BK</w:t>
            </w:r>
          </w:p>
        </w:tc>
        <w:tc>
          <w:tcPr>
            <w:tcW w:w="1559" w:type="dxa"/>
            <w:tcBorders>
              <w:top w:val="single" w:sz="4" w:space="0" w:color="auto"/>
              <w:left w:val="single" w:sz="4" w:space="0" w:color="auto"/>
              <w:bottom w:val="single" w:sz="4" w:space="0" w:color="auto"/>
              <w:right w:val="single" w:sz="4" w:space="0" w:color="auto"/>
            </w:tcBorders>
          </w:tcPr>
          <w:p w14:paraId="564A83D1" w14:textId="77777777" w:rsidR="007C4D5C" w:rsidRPr="002C7C7E" w:rsidRDefault="007C4D5C" w:rsidP="001B3D74">
            <w:r w:rsidRPr="002C7C7E">
              <w:t>2015-03-20</w:t>
            </w:r>
          </w:p>
        </w:tc>
        <w:tc>
          <w:tcPr>
            <w:tcW w:w="1559" w:type="dxa"/>
            <w:tcBorders>
              <w:top w:val="single" w:sz="4" w:space="0" w:color="auto"/>
              <w:left w:val="single" w:sz="4" w:space="0" w:color="auto"/>
              <w:bottom w:val="single" w:sz="4" w:space="0" w:color="auto"/>
              <w:right w:val="single" w:sz="4" w:space="0" w:color="auto"/>
            </w:tcBorders>
          </w:tcPr>
          <w:p w14:paraId="03AFBDF9" w14:textId="77777777" w:rsidR="007C4D5C" w:rsidRPr="002C7C7E" w:rsidRDefault="007C4D5C" w:rsidP="001B3D74">
            <w:r w:rsidRPr="002C7C7E">
              <w:t>$ 188.07</w:t>
            </w:r>
          </w:p>
        </w:tc>
      </w:tr>
      <w:tr w:rsidR="007C4D5C" w:rsidRPr="002C7C7E" w14:paraId="70E0438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040B3C4" w14:textId="77777777" w:rsidR="007C4D5C" w:rsidRPr="002C7C7E" w:rsidRDefault="007C4D5C" w:rsidP="001B3D74"/>
        </w:tc>
        <w:tc>
          <w:tcPr>
            <w:tcW w:w="4678" w:type="dxa"/>
            <w:tcBorders>
              <w:top w:val="single" w:sz="4" w:space="0" w:color="auto"/>
              <w:left w:val="single" w:sz="4" w:space="0" w:color="auto"/>
              <w:bottom w:val="single" w:sz="4" w:space="0" w:color="auto"/>
              <w:right w:val="single" w:sz="4" w:space="0" w:color="auto"/>
            </w:tcBorders>
          </w:tcPr>
          <w:p w14:paraId="1D3D1C74"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4C795519"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65C27A72" w14:textId="77777777" w:rsidR="007C4D5C" w:rsidRPr="002C7C7E" w:rsidRDefault="007C4D5C" w:rsidP="001B3D74"/>
        </w:tc>
      </w:tr>
    </w:tbl>
    <w:p w14:paraId="66D42EA0" w14:textId="77777777" w:rsidR="007C4D5C" w:rsidRPr="002C7C7E" w:rsidRDefault="007C4D5C" w:rsidP="007C4D5C">
      <w:pPr>
        <w:tabs>
          <w:tab w:val="left" w:pos="7560"/>
        </w:tabs>
        <w:rPr>
          <w:b/>
        </w:rPr>
      </w:pPr>
    </w:p>
    <w:p w14:paraId="750DAFF3" w14:textId="77777777" w:rsidR="007C4D5C" w:rsidRPr="002C7C7E" w:rsidRDefault="007C4D5C" w:rsidP="007C4D5C">
      <w:pPr>
        <w:tabs>
          <w:tab w:val="left" w:pos="7560"/>
        </w:tabs>
        <w:rPr>
          <w:b/>
        </w:rPr>
      </w:pPr>
      <w:r w:rsidRPr="002C7C7E">
        <w:rPr>
          <w:b/>
        </w:rPr>
        <w:t>C-10 UNIDAD ADMINISTRACION TRIBUTARIA MUNICIPAL</w:t>
      </w:r>
    </w:p>
    <w:tbl>
      <w:tblPr>
        <w:tblStyle w:val="Tablaconcuadrcula"/>
        <w:tblW w:w="9634" w:type="dxa"/>
        <w:tblLook w:val="04A0" w:firstRow="1" w:lastRow="0" w:firstColumn="1" w:lastColumn="0" w:noHBand="0" w:noVBand="1"/>
      </w:tblPr>
      <w:tblGrid>
        <w:gridCol w:w="1838"/>
        <w:gridCol w:w="4678"/>
        <w:gridCol w:w="1559"/>
        <w:gridCol w:w="1559"/>
      </w:tblGrid>
      <w:tr w:rsidR="007C4D5C" w:rsidRPr="002C7C7E" w14:paraId="0EEAE47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923F8D6" w14:textId="77777777" w:rsidR="007C4D5C" w:rsidRPr="002C7C7E" w:rsidRDefault="007C4D5C" w:rsidP="001B3D74">
            <w:pPr>
              <w:rPr>
                <w:rFonts w:cstheme="minorHAnsi"/>
              </w:rPr>
            </w:pPr>
            <w:r w:rsidRPr="002C7C7E">
              <w:t>CA-10-240-39</w:t>
            </w:r>
          </w:p>
        </w:tc>
        <w:tc>
          <w:tcPr>
            <w:tcW w:w="4678" w:type="dxa"/>
            <w:tcBorders>
              <w:top w:val="single" w:sz="4" w:space="0" w:color="auto"/>
              <w:left w:val="single" w:sz="4" w:space="0" w:color="auto"/>
              <w:bottom w:val="single" w:sz="4" w:space="0" w:color="auto"/>
              <w:right w:val="single" w:sz="4" w:space="0" w:color="auto"/>
            </w:tcBorders>
          </w:tcPr>
          <w:p w14:paraId="640DF172" w14:textId="77777777" w:rsidR="007C4D5C" w:rsidRPr="002C7C7E" w:rsidRDefault="007C4D5C" w:rsidP="001B3D74">
            <w:pPr>
              <w:rPr>
                <w:rFonts w:cstheme="minorHAnsi"/>
              </w:rPr>
            </w:pPr>
            <w:r w:rsidRPr="002C7C7E">
              <w:t>SEAGATE EXPANSION DESKTOP DISCO DURO EXTERNO USB</w:t>
            </w:r>
          </w:p>
        </w:tc>
        <w:tc>
          <w:tcPr>
            <w:tcW w:w="1559" w:type="dxa"/>
            <w:tcBorders>
              <w:top w:val="single" w:sz="4" w:space="0" w:color="auto"/>
              <w:left w:val="single" w:sz="4" w:space="0" w:color="auto"/>
              <w:bottom w:val="single" w:sz="4" w:space="0" w:color="auto"/>
              <w:right w:val="single" w:sz="4" w:space="0" w:color="auto"/>
            </w:tcBorders>
          </w:tcPr>
          <w:p w14:paraId="05F49C1A" w14:textId="77777777" w:rsidR="007C4D5C" w:rsidRPr="002C7C7E" w:rsidRDefault="007C4D5C" w:rsidP="001B3D74">
            <w:r w:rsidRPr="002C7C7E">
              <w:t>2020-09-01</w:t>
            </w:r>
          </w:p>
        </w:tc>
        <w:tc>
          <w:tcPr>
            <w:tcW w:w="1559" w:type="dxa"/>
            <w:tcBorders>
              <w:top w:val="single" w:sz="4" w:space="0" w:color="auto"/>
              <w:left w:val="single" w:sz="4" w:space="0" w:color="auto"/>
              <w:bottom w:val="single" w:sz="4" w:space="0" w:color="auto"/>
              <w:right w:val="single" w:sz="4" w:space="0" w:color="auto"/>
            </w:tcBorders>
          </w:tcPr>
          <w:p w14:paraId="14154453" w14:textId="77777777" w:rsidR="007C4D5C" w:rsidRPr="002C7C7E" w:rsidRDefault="007C4D5C" w:rsidP="001B3D74">
            <w:pPr>
              <w:rPr>
                <w:rFonts w:cs="Arial"/>
              </w:rPr>
            </w:pPr>
            <w:r w:rsidRPr="002C7C7E">
              <w:t>$ 435.95</w:t>
            </w:r>
          </w:p>
        </w:tc>
      </w:tr>
      <w:tr w:rsidR="007C4D5C" w:rsidRPr="002C7C7E" w14:paraId="6FDC820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44A970B" w14:textId="77777777" w:rsidR="007C4D5C" w:rsidRPr="002C7C7E" w:rsidRDefault="007C4D5C" w:rsidP="001B3D74">
            <w:r w:rsidRPr="002C7C7E">
              <w:t>CA-10-14-182</w:t>
            </w:r>
          </w:p>
        </w:tc>
        <w:tc>
          <w:tcPr>
            <w:tcW w:w="4678" w:type="dxa"/>
            <w:tcBorders>
              <w:top w:val="single" w:sz="4" w:space="0" w:color="auto"/>
              <w:left w:val="single" w:sz="4" w:space="0" w:color="auto"/>
              <w:bottom w:val="single" w:sz="4" w:space="0" w:color="auto"/>
              <w:right w:val="single" w:sz="4" w:space="0" w:color="auto"/>
            </w:tcBorders>
          </w:tcPr>
          <w:p w14:paraId="1C917297" w14:textId="77777777" w:rsidR="007C4D5C" w:rsidRPr="002C7C7E" w:rsidRDefault="007C4D5C" w:rsidP="001B3D74">
            <w:r w:rsidRPr="002C7C7E">
              <w:t>IMPRESORA CANON PIXMA 5402 MULTIFUNCIONAL</w:t>
            </w:r>
          </w:p>
        </w:tc>
        <w:tc>
          <w:tcPr>
            <w:tcW w:w="1559" w:type="dxa"/>
            <w:tcBorders>
              <w:top w:val="single" w:sz="4" w:space="0" w:color="auto"/>
              <w:left w:val="single" w:sz="4" w:space="0" w:color="auto"/>
              <w:bottom w:val="single" w:sz="4" w:space="0" w:color="auto"/>
              <w:right w:val="single" w:sz="4" w:space="0" w:color="auto"/>
            </w:tcBorders>
          </w:tcPr>
          <w:p w14:paraId="12E5CC6C" w14:textId="77777777" w:rsidR="007C4D5C" w:rsidRPr="002C7C7E" w:rsidRDefault="007C4D5C" w:rsidP="001B3D74">
            <w:r w:rsidRPr="002C7C7E">
              <w:t>2019-12-10</w:t>
            </w:r>
          </w:p>
        </w:tc>
        <w:tc>
          <w:tcPr>
            <w:tcW w:w="1559" w:type="dxa"/>
            <w:tcBorders>
              <w:top w:val="single" w:sz="4" w:space="0" w:color="auto"/>
              <w:left w:val="single" w:sz="4" w:space="0" w:color="auto"/>
              <w:bottom w:val="single" w:sz="4" w:space="0" w:color="auto"/>
              <w:right w:val="single" w:sz="4" w:space="0" w:color="auto"/>
            </w:tcBorders>
          </w:tcPr>
          <w:p w14:paraId="14DFFC3E" w14:textId="77777777" w:rsidR="007C4D5C" w:rsidRPr="002C7C7E" w:rsidRDefault="007C4D5C" w:rsidP="001B3D74">
            <w:r w:rsidRPr="002C7C7E">
              <w:t>$ 35.00</w:t>
            </w:r>
          </w:p>
        </w:tc>
      </w:tr>
      <w:tr w:rsidR="007C4D5C" w:rsidRPr="002C7C7E" w14:paraId="21CE6CD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9764161" w14:textId="77777777" w:rsidR="007C4D5C" w:rsidRPr="002C7C7E" w:rsidRDefault="007C4D5C" w:rsidP="001B3D74">
            <w:r w:rsidRPr="002C7C7E">
              <w:t>CA-10-14-157</w:t>
            </w:r>
          </w:p>
        </w:tc>
        <w:tc>
          <w:tcPr>
            <w:tcW w:w="4678" w:type="dxa"/>
            <w:tcBorders>
              <w:top w:val="single" w:sz="4" w:space="0" w:color="auto"/>
              <w:left w:val="single" w:sz="4" w:space="0" w:color="auto"/>
              <w:bottom w:val="single" w:sz="4" w:space="0" w:color="auto"/>
              <w:right w:val="single" w:sz="4" w:space="0" w:color="auto"/>
            </w:tcBorders>
          </w:tcPr>
          <w:p w14:paraId="48B70E77" w14:textId="77777777" w:rsidR="007C4D5C" w:rsidRPr="002C7C7E" w:rsidRDefault="007C4D5C" w:rsidP="001B3D74">
            <w:r w:rsidRPr="002C7C7E">
              <w:t>IMPRESORA E402 MULTIFUNCIONAL CANON</w:t>
            </w:r>
          </w:p>
        </w:tc>
        <w:tc>
          <w:tcPr>
            <w:tcW w:w="1559" w:type="dxa"/>
            <w:tcBorders>
              <w:top w:val="single" w:sz="4" w:space="0" w:color="auto"/>
              <w:left w:val="single" w:sz="4" w:space="0" w:color="auto"/>
              <w:bottom w:val="single" w:sz="4" w:space="0" w:color="auto"/>
              <w:right w:val="single" w:sz="4" w:space="0" w:color="auto"/>
            </w:tcBorders>
          </w:tcPr>
          <w:p w14:paraId="31B2B82F" w14:textId="77777777" w:rsidR="007C4D5C" w:rsidRPr="002C7C7E" w:rsidRDefault="007C4D5C" w:rsidP="001B3D74">
            <w:r w:rsidRPr="002C7C7E">
              <w:t>2017-11-09</w:t>
            </w:r>
          </w:p>
        </w:tc>
        <w:tc>
          <w:tcPr>
            <w:tcW w:w="1559" w:type="dxa"/>
            <w:tcBorders>
              <w:top w:val="single" w:sz="4" w:space="0" w:color="auto"/>
              <w:left w:val="single" w:sz="4" w:space="0" w:color="auto"/>
              <w:bottom w:val="single" w:sz="4" w:space="0" w:color="auto"/>
              <w:right w:val="single" w:sz="4" w:space="0" w:color="auto"/>
            </w:tcBorders>
          </w:tcPr>
          <w:p w14:paraId="3050AB75" w14:textId="77777777" w:rsidR="007C4D5C" w:rsidRPr="002C7C7E" w:rsidRDefault="007C4D5C" w:rsidP="001B3D74">
            <w:r w:rsidRPr="002C7C7E">
              <w:t>$ 41.95</w:t>
            </w:r>
          </w:p>
        </w:tc>
      </w:tr>
      <w:tr w:rsidR="007C4D5C" w:rsidRPr="002C7C7E" w14:paraId="4703DCB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7314214" w14:textId="77777777" w:rsidR="007C4D5C" w:rsidRPr="002C7C7E" w:rsidRDefault="007C4D5C" w:rsidP="001B3D74">
            <w:r w:rsidRPr="002C7C7E">
              <w:t>CA-10-13-04</w:t>
            </w:r>
          </w:p>
        </w:tc>
        <w:tc>
          <w:tcPr>
            <w:tcW w:w="4678" w:type="dxa"/>
            <w:tcBorders>
              <w:top w:val="single" w:sz="4" w:space="0" w:color="auto"/>
              <w:left w:val="single" w:sz="4" w:space="0" w:color="auto"/>
              <w:bottom w:val="single" w:sz="4" w:space="0" w:color="auto"/>
              <w:right w:val="single" w:sz="4" w:space="0" w:color="auto"/>
            </w:tcBorders>
          </w:tcPr>
          <w:p w14:paraId="07C0BCEE" w14:textId="77777777" w:rsidR="007C4D5C" w:rsidRPr="002C7C7E" w:rsidRDefault="007C4D5C" w:rsidP="001B3D74">
            <w:r w:rsidRPr="002C7C7E">
              <w:t>IMPRESOR MATRICIAL, MARCA EPSON LX300 + 11, LR 48841C, C. 64000007L107, Y 27064.</w:t>
            </w:r>
          </w:p>
        </w:tc>
        <w:tc>
          <w:tcPr>
            <w:tcW w:w="1559" w:type="dxa"/>
            <w:tcBorders>
              <w:top w:val="single" w:sz="4" w:space="0" w:color="auto"/>
              <w:left w:val="single" w:sz="4" w:space="0" w:color="auto"/>
              <w:bottom w:val="single" w:sz="4" w:space="0" w:color="auto"/>
              <w:right w:val="single" w:sz="4" w:space="0" w:color="auto"/>
            </w:tcBorders>
          </w:tcPr>
          <w:p w14:paraId="081CAAC4" w14:textId="77777777" w:rsidR="007C4D5C" w:rsidRPr="002C7C7E" w:rsidRDefault="007C4D5C" w:rsidP="001B3D74">
            <w:r w:rsidRPr="002C7C7E">
              <w:t>2016-08-24</w:t>
            </w:r>
          </w:p>
        </w:tc>
        <w:tc>
          <w:tcPr>
            <w:tcW w:w="1559" w:type="dxa"/>
            <w:tcBorders>
              <w:top w:val="single" w:sz="4" w:space="0" w:color="auto"/>
              <w:left w:val="single" w:sz="4" w:space="0" w:color="auto"/>
              <w:bottom w:val="single" w:sz="4" w:space="0" w:color="auto"/>
              <w:right w:val="single" w:sz="4" w:space="0" w:color="auto"/>
            </w:tcBorders>
          </w:tcPr>
          <w:p w14:paraId="4ECFCC70" w14:textId="77777777" w:rsidR="007C4D5C" w:rsidRPr="002C7C7E" w:rsidRDefault="007C4D5C" w:rsidP="001B3D74">
            <w:r w:rsidRPr="002C7C7E">
              <w:t>$ 234.99</w:t>
            </w:r>
          </w:p>
          <w:p w14:paraId="14E2B71D" w14:textId="77777777" w:rsidR="007C4D5C" w:rsidRPr="002C7C7E" w:rsidRDefault="007C4D5C" w:rsidP="001B3D74"/>
          <w:p w14:paraId="58977F84" w14:textId="77777777" w:rsidR="007C4D5C" w:rsidRPr="002C7C7E" w:rsidRDefault="007C4D5C" w:rsidP="001B3D74"/>
        </w:tc>
      </w:tr>
      <w:tr w:rsidR="007C4D5C" w:rsidRPr="002C7C7E" w14:paraId="64C598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A366829" w14:textId="77777777" w:rsidR="007C4D5C" w:rsidRPr="002C7C7E" w:rsidRDefault="007C4D5C" w:rsidP="001B3D74">
            <w:r w:rsidRPr="002C7C7E">
              <w:t>CA-10-17-90</w:t>
            </w:r>
          </w:p>
        </w:tc>
        <w:tc>
          <w:tcPr>
            <w:tcW w:w="4678" w:type="dxa"/>
            <w:tcBorders>
              <w:top w:val="single" w:sz="4" w:space="0" w:color="auto"/>
              <w:left w:val="single" w:sz="4" w:space="0" w:color="auto"/>
              <w:bottom w:val="single" w:sz="4" w:space="0" w:color="auto"/>
              <w:right w:val="single" w:sz="4" w:space="0" w:color="auto"/>
            </w:tcBorders>
          </w:tcPr>
          <w:p w14:paraId="1446E263" w14:textId="77777777" w:rsidR="007C4D5C" w:rsidRPr="002C7C7E" w:rsidRDefault="007C4D5C" w:rsidP="001B3D74">
            <w:r w:rsidRPr="002C7C7E">
              <w:t>TELEFONO DE ESCRITORIO MARCA PANASONIC MODELO KX-TS580LX</w:t>
            </w:r>
          </w:p>
        </w:tc>
        <w:tc>
          <w:tcPr>
            <w:tcW w:w="1559" w:type="dxa"/>
            <w:tcBorders>
              <w:top w:val="single" w:sz="4" w:space="0" w:color="auto"/>
              <w:left w:val="single" w:sz="4" w:space="0" w:color="auto"/>
              <w:bottom w:val="single" w:sz="4" w:space="0" w:color="auto"/>
              <w:right w:val="single" w:sz="4" w:space="0" w:color="auto"/>
            </w:tcBorders>
          </w:tcPr>
          <w:p w14:paraId="7E679C3E" w14:textId="77777777" w:rsidR="007C4D5C" w:rsidRPr="002C7C7E" w:rsidRDefault="007C4D5C" w:rsidP="001B3D74">
            <w:r w:rsidRPr="002C7C7E">
              <w:t>2016-05-12</w:t>
            </w:r>
          </w:p>
        </w:tc>
        <w:tc>
          <w:tcPr>
            <w:tcW w:w="1559" w:type="dxa"/>
            <w:tcBorders>
              <w:top w:val="single" w:sz="4" w:space="0" w:color="auto"/>
              <w:left w:val="single" w:sz="4" w:space="0" w:color="auto"/>
              <w:bottom w:val="single" w:sz="4" w:space="0" w:color="auto"/>
              <w:right w:val="single" w:sz="4" w:space="0" w:color="auto"/>
            </w:tcBorders>
          </w:tcPr>
          <w:p w14:paraId="67E20423" w14:textId="77777777" w:rsidR="007C4D5C" w:rsidRPr="002C7C7E" w:rsidRDefault="007C4D5C" w:rsidP="001B3D74">
            <w:r w:rsidRPr="002C7C7E">
              <w:t>$ 42.68</w:t>
            </w:r>
          </w:p>
        </w:tc>
      </w:tr>
      <w:tr w:rsidR="007C4D5C" w:rsidRPr="002C7C7E" w14:paraId="704C21D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B6E6116" w14:textId="77777777" w:rsidR="007C4D5C" w:rsidRPr="002C7C7E" w:rsidRDefault="007C4D5C" w:rsidP="001B3D74">
            <w:r w:rsidRPr="002C7C7E">
              <w:t>CA-10-14-87</w:t>
            </w:r>
          </w:p>
        </w:tc>
        <w:tc>
          <w:tcPr>
            <w:tcW w:w="4678" w:type="dxa"/>
            <w:tcBorders>
              <w:top w:val="single" w:sz="4" w:space="0" w:color="auto"/>
              <w:left w:val="single" w:sz="4" w:space="0" w:color="auto"/>
              <w:bottom w:val="single" w:sz="4" w:space="0" w:color="auto"/>
              <w:right w:val="single" w:sz="4" w:space="0" w:color="auto"/>
            </w:tcBorders>
          </w:tcPr>
          <w:p w14:paraId="248F4550" w14:textId="77777777" w:rsidR="007C4D5C" w:rsidRPr="002C7C7E" w:rsidRDefault="007C4D5C" w:rsidP="001B3D74">
            <w:r w:rsidRPr="002C7C7E">
              <w:t>IMPRESORA MULTIFUNCIONAL CANON MI280 COLOR NEGRA XX</w:t>
            </w:r>
          </w:p>
        </w:tc>
        <w:tc>
          <w:tcPr>
            <w:tcW w:w="1559" w:type="dxa"/>
            <w:tcBorders>
              <w:top w:val="single" w:sz="4" w:space="0" w:color="auto"/>
              <w:left w:val="single" w:sz="4" w:space="0" w:color="auto"/>
              <w:bottom w:val="single" w:sz="4" w:space="0" w:color="auto"/>
              <w:right w:val="single" w:sz="4" w:space="0" w:color="auto"/>
            </w:tcBorders>
          </w:tcPr>
          <w:p w14:paraId="2762CA02" w14:textId="77777777" w:rsidR="007C4D5C" w:rsidRPr="002C7C7E" w:rsidRDefault="007C4D5C" w:rsidP="001B3D74">
            <w:r w:rsidRPr="002C7C7E">
              <w:t>2015-11-18</w:t>
            </w:r>
          </w:p>
        </w:tc>
        <w:tc>
          <w:tcPr>
            <w:tcW w:w="1559" w:type="dxa"/>
            <w:tcBorders>
              <w:top w:val="single" w:sz="4" w:space="0" w:color="auto"/>
              <w:left w:val="single" w:sz="4" w:space="0" w:color="auto"/>
              <w:bottom w:val="single" w:sz="4" w:space="0" w:color="auto"/>
              <w:right w:val="single" w:sz="4" w:space="0" w:color="auto"/>
            </w:tcBorders>
          </w:tcPr>
          <w:p w14:paraId="13EC6E32" w14:textId="77777777" w:rsidR="007C4D5C" w:rsidRPr="002C7C7E" w:rsidRDefault="007C4D5C" w:rsidP="001B3D74">
            <w:r w:rsidRPr="002C7C7E">
              <w:t>$ 43.00</w:t>
            </w:r>
          </w:p>
        </w:tc>
      </w:tr>
      <w:tr w:rsidR="007C4D5C" w:rsidRPr="002C7C7E" w14:paraId="12FB48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3BC3A36" w14:textId="77777777" w:rsidR="007C4D5C" w:rsidRPr="002C7C7E" w:rsidRDefault="007C4D5C" w:rsidP="001B3D74">
            <w:r w:rsidRPr="002C7C7E">
              <w:t>CA-10-276-01</w:t>
            </w:r>
          </w:p>
        </w:tc>
        <w:tc>
          <w:tcPr>
            <w:tcW w:w="4678" w:type="dxa"/>
            <w:tcBorders>
              <w:top w:val="single" w:sz="4" w:space="0" w:color="auto"/>
              <w:left w:val="single" w:sz="4" w:space="0" w:color="auto"/>
              <w:bottom w:val="single" w:sz="4" w:space="0" w:color="auto"/>
              <w:right w:val="single" w:sz="4" w:space="0" w:color="auto"/>
            </w:tcBorders>
          </w:tcPr>
          <w:p w14:paraId="5711E722" w14:textId="77777777" w:rsidR="007C4D5C" w:rsidRPr="002C7C7E" w:rsidRDefault="007C4D5C" w:rsidP="001B3D74">
            <w:r w:rsidRPr="002C7C7E">
              <w:t>BINOCULARES MARCA TASCO 8X21 165 RBD</w:t>
            </w:r>
          </w:p>
        </w:tc>
        <w:tc>
          <w:tcPr>
            <w:tcW w:w="1559" w:type="dxa"/>
            <w:tcBorders>
              <w:top w:val="single" w:sz="4" w:space="0" w:color="auto"/>
              <w:left w:val="single" w:sz="4" w:space="0" w:color="auto"/>
              <w:bottom w:val="single" w:sz="4" w:space="0" w:color="auto"/>
              <w:right w:val="single" w:sz="4" w:space="0" w:color="auto"/>
            </w:tcBorders>
          </w:tcPr>
          <w:p w14:paraId="64DCE20F" w14:textId="77777777" w:rsidR="007C4D5C" w:rsidRPr="002C7C7E" w:rsidRDefault="007C4D5C" w:rsidP="001B3D74">
            <w:r w:rsidRPr="002C7C7E">
              <w:t>2015-05-05</w:t>
            </w:r>
          </w:p>
        </w:tc>
        <w:tc>
          <w:tcPr>
            <w:tcW w:w="1559" w:type="dxa"/>
            <w:tcBorders>
              <w:top w:val="single" w:sz="4" w:space="0" w:color="auto"/>
              <w:left w:val="single" w:sz="4" w:space="0" w:color="auto"/>
              <w:bottom w:val="single" w:sz="4" w:space="0" w:color="auto"/>
              <w:right w:val="single" w:sz="4" w:space="0" w:color="auto"/>
            </w:tcBorders>
          </w:tcPr>
          <w:p w14:paraId="08D94A12" w14:textId="77777777" w:rsidR="007C4D5C" w:rsidRPr="002C7C7E" w:rsidRDefault="007C4D5C" w:rsidP="001B3D74">
            <w:r w:rsidRPr="002C7C7E">
              <w:t>$ 28.00</w:t>
            </w:r>
          </w:p>
        </w:tc>
      </w:tr>
      <w:tr w:rsidR="007C4D5C" w:rsidRPr="002C7C7E" w14:paraId="48CB596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D0F32BD" w14:textId="77777777" w:rsidR="007C4D5C" w:rsidRPr="002C7C7E" w:rsidRDefault="007C4D5C" w:rsidP="001B3D74">
            <w:r w:rsidRPr="002C7C7E">
              <w:t>CA-10-04-181</w:t>
            </w:r>
          </w:p>
        </w:tc>
        <w:tc>
          <w:tcPr>
            <w:tcW w:w="4678" w:type="dxa"/>
            <w:tcBorders>
              <w:top w:val="single" w:sz="4" w:space="0" w:color="auto"/>
              <w:left w:val="single" w:sz="4" w:space="0" w:color="auto"/>
              <w:bottom w:val="single" w:sz="4" w:space="0" w:color="auto"/>
              <w:right w:val="single" w:sz="4" w:space="0" w:color="auto"/>
            </w:tcBorders>
          </w:tcPr>
          <w:p w14:paraId="5B1A49AF" w14:textId="77777777" w:rsidR="007C4D5C" w:rsidRPr="002C7C7E" w:rsidRDefault="007C4D5C" w:rsidP="001B3D74">
            <w:r w:rsidRPr="002C7C7E">
              <w:t>SILLA EJECUTIVA N050</w:t>
            </w:r>
          </w:p>
        </w:tc>
        <w:tc>
          <w:tcPr>
            <w:tcW w:w="1559" w:type="dxa"/>
            <w:tcBorders>
              <w:top w:val="single" w:sz="4" w:space="0" w:color="auto"/>
              <w:left w:val="single" w:sz="4" w:space="0" w:color="auto"/>
              <w:bottom w:val="single" w:sz="4" w:space="0" w:color="auto"/>
              <w:right w:val="single" w:sz="4" w:space="0" w:color="auto"/>
            </w:tcBorders>
          </w:tcPr>
          <w:p w14:paraId="1A89B44A" w14:textId="77777777" w:rsidR="007C4D5C" w:rsidRPr="002C7C7E" w:rsidRDefault="007C4D5C" w:rsidP="001B3D74">
            <w:r w:rsidRPr="002C7C7E">
              <w:t>2015-03-20</w:t>
            </w:r>
          </w:p>
        </w:tc>
        <w:tc>
          <w:tcPr>
            <w:tcW w:w="1559" w:type="dxa"/>
            <w:tcBorders>
              <w:top w:val="single" w:sz="4" w:space="0" w:color="auto"/>
              <w:left w:val="single" w:sz="4" w:space="0" w:color="auto"/>
              <w:bottom w:val="single" w:sz="4" w:space="0" w:color="auto"/>
              <w:right w:val="single" w:sz="4" w:space="0" w:color="auto"/>
            </w:tcBorders>
          </w:tcPr>
          <w:p w14:paraId="2FD63C12" w14:textId="77777777" w:rsidR="007C4D5C" w:rsidRPr="002C7C7E" w:rsidRDefault="007C4D5C" w:rsidP="001B3D74">
            <w:r w:rsidRPr="002C7C7E">
              <w:t>$ 96.00</w:t>
            </w:r>
          </w:p>
        </w:tc>
      </w:tr>
      <w:tr w:rsidR="007C4D5C" w:rsidRPr="002C7C7E" w14:paraId="3F0F6B3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C32911A" w14:textId="77777777" w:rsidR="007C4D5C" w:rsidRPr="002C7C7E" w:rsidRDefault="007C4D5C" w:rsidP="001B3D74">
            <w:r w:rsidRPr="002C7C7E">
              <w:t>CA-10-14-145</w:t>
            </w:r>
          </w:p>
        </w:tc>
        <w:tc>
          <w:tcPr>
            <w:tcW w:w="4678" w:type="dxa"/>
            <w:tcBorders>
              <w:top w:val="single" w:sz="4" w:space="0" w:color="auto"/>
              <w:left w:val="single" w:sz="4" w:space="0" w:color="auto"/>
              <w:bottom w:val="single" w:sz="4" w:space="0" w:color="auto"/>
              <w:right w:val="single" w:sz="4" w:space="0" w:color="auto"/>
            </w:tcBorders>
          </w:tcPr>
          <w:p w14:paraId="7AF55880" w14:textId="77777777" w:rsidR="007C4D5C" w:rsidRPr="002C7C7E" w:rsidRDefault="007C4D5C" w:rsidP="001B3D74">
            <w:r w:rsidRPr="002C7C7E">
              <w:t>IMPRESOR MULTIFUNCIONAL MG2910</w:t>
            </w:r>
          </w:p>
        </w:tc>
        <w:tc>
          <w:tcPr>
            <w:tcW w:w="1559" w:type="dxa"/>
            <w:tcBorders>
              <w:top w:val="single" w:sz="4" w:space="0" w:color="auto"/>
              <w:left w:val="single" w:sz="4" w:space="0" w:color="auto"/>
              <w:bottom w:val="single" w:sz="4" w:space="0" w:color="auto"/>
              <w:right w:val="single" w:sz="4" w:space="0" w:color="auto"/>
            </w:tcBorders>
          </w:tcPr>
          <w:p w14:paraId="31512056" w14:textId="77777777" w:rsidR="007C4D5C" w:rsidRPr="002C7C7E" w:rsidRDefault="007C4D5C" w:rsidP="001B3D74">
            <w:r w:rsidRPr="002C7C7E">
              <w:t>2014-07-28</w:t>
            </w:r>
          </w:p>
        </w:tc>
        <w:tc>
          <w:tcPr>
            <w:tcW w:w="1559" w:type="dxa"/>
            <w:tcBorders>
              <w:top w:val="single" w:sz="4" w:space="0" w:color="auto"/>
              <w:left w:val="single" w:sz="4" w:space="0" w:color="auto"/>
              <w:bottom w:val="single" w:sz="4" w:space="0" w:color="auto"/>
              <w:right w:val="single" w:sz="4" w:space="0" w:color="auto"/>
            </w:tcBorders>
          </w:tcPr>
          <w:p w14:paraId="10524435" w14:textId="77777777" w:rsidR="007C4D5C" w:rsidRPr="002C7C7E" w:rsidRDefault="007C4D5C" w:rsidP="001B3D74">
            <w:r w:rsidRPr="002C7C7E">
              <w:t>$ 48.43</w:t>
            </w:r>
          </w:p>
        </w:tc>
      </w:tr>
      <w:tr w:rsidR="007C4D5C" w:rsidRPr="002C7C7E" w14:paraId="2881DBE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D91CFA9" w14:textId="77777777" w:rsidR="007C4D5C" w:rsidRPr="002C7C7E" w:rsidRDefault="007C4D5C" w:rsidP="001B3D74">
            <w:r w:rsidRPr="002C7C7E">
              <w:t>CA-10-14-146</w:t>
            </w:r>
          </w:p>
        </w:tc>
        <w:tc>
          <w:tcPr>
            <w:tcW w:w="4678" w:type="dxa"/>
            <w:tcBorders>
              <w:top w:val="single" w:sz="4" w:space="0" w:color="auto"/>
              <w:left w:val="single" w:sz="4" w:space="0" w:color="auto"/>
              <w:bottom w:val="single" w:sz="4" w:space="0" w:color="auto"/>
              <w:right w:val="single" w:sz="4" w:space="0" w:color="auto"/>
            </w:tcBorders>
          </w:tcPr>
          <w:p w14:paraId="6DD871B0" w14:textId="77777777" w:rsidR="007C4D5C" w:rsidRPr="002C7C7E" w:rsidRDefault="007C4D5C" w:rsidP="001B3D74">
            <w:r w:rsidRPr="002C7C7E">
              <w:t>IMPRESOR MULTIFUNCIONAL MG2911</w:t>
            </w:r>
          </w:p>
        </w:tc>
        <w:tc>
          <w:tcPr>
            <w:tcW w:w="1559" w:type="dxa"/>
            <w:tcBorders>
              <w:top w:val="single" w:sz="4" w:space="0" w:color="auto"/>
              <w:left w:val="single" w:sz="4" w:space="0" w:color="auto"/>
              <w:bottom w:val="single" w:sz="4" w:space="0" w:color="auto"/>
              <w:right w:val="single" w:sz="4" w:space="0" w:color="auto"/>
            </w:tcBorders>
          </w:tcPr>
          <w:p w14:paraId="238E7156" w14:textId="77777777" w:rsidR="007C4D5C" w:rsidRPr="002C7C7E" w:rsidRDefault="007C4D5C" w:rsidP="001B3D74">
            <w:r w:rsidRPr="002C7C7E">
              <w:t>2014-07-28</w:t>
            </w:r>
          </w:p>
        </w:tc>
        <w:tc>
          <w:tcPr>
            <w:tcW w:w="1559" w:type="dxa"/>
            <w:tcBorders>
              <w:top w:val="single" w:sz="4" w:space="0" w:color="auto"/>
              <w:left w:val="single" w:sz="4" w:space="0" w:color="auto"/>
              <w:bottom w:val="single" w:sz="4" w:space="0" w:color="auto"/>
              <w:right w:val="single" w:sz="4" w:space="0" w:color="auto"/>
            </w:tcBorders>
          </w:tcPr>
          <w:p w14:paraId="2A9EC896" w14:textId="77777777" w:rsidR="007C4D5C" w:rsidRPr="002C7C7E" w:rsidRDefault="007C4D5C" w:rsidP="001B3D74">
            <w:r w:rsidRPr="002C7C7E">
              <w:t>$ 48.43</w:t>
            </w:r>
          </w:p>
        </w:tc>
      </w:tr>
      <w:tr w:rsidR="007C4D5C" w:rsidRPr="002C7C7E" w14:paraId="74CFE83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8DD728D" w14:textId="77777777" w:rsidR="007C4D5C" w:rsidRPr="002C7C7E" w:rsidRDefault="007C4D5C" w:rsidP="001B3D74">
            <w:r w:rsidRPr="002C7C7E">
              <w:t>CA-10-117-04</w:t>
            </w:r>
          </w:p>
        </w:tc>
        <w:tc>
          <w:tcPr>
            <w:tcW w:w="4678" w:type="dxa"/>
            <w:tcBorders>
              <w:top w:val="single" w:sz="4" w:space="0" w:color="auto"/>
              <w:left w:val="single" w:sz="4" w:space="0" w:color="auto"/>
              <w:bottom w:val="single" w:sz="4" w:space="0" w:color="auto"/>
              <w:right w:val="single" w:sz="4" w:space="0" w:color="auto"/>
            </w:tcBorders>
          </w:tcPr>
          <w:p w14:paraId="028051F6" w14:textId="77777777" w:rsidR="007C4D5C" w:rsidRPr="002C7C7E" w:rsidRDefault="007C4D5C" w:rsidP="001B3D74">
            <w:r w:rsidRPr="002C7C7E">
              <w:t>PORTA CPU COLOR GRIS</w:t>
            </w:r>
          </w:p>
        </w:tc>
        <w:tc>
          <w:tcPr>
            <w:tcW w:w="1559" w:type="dxa"/>
            <w:tcBorders>
              <w:top w:val="single" w:sz="4" w:space="0" w:color="auto"/>
              <w:left w:val="single" w:sz="4" w:space="0" w:color="auto"/>
              <w:bottom w:val="single" w:sz="4" w:space="0" w:color="auto"/>
              <w:right w:val="single" w:sz="4" w:space="0" w:color="auto"/>
            </w:tcBorders>
          </w:tcPr>
          <w:p w14:paraId="0FD4E977" w14:textId="77777777" w:rsidR="007C4D5C" w:rsidRPr="002C7C7E" w:rsidRDefault="007C4D5C" w:rsidP="001B3D74">
            <w:r w:rsidRPr="002C7C7E">
              <w:t>2014-07-25</w:t>
            </w:r>
          </w:p>
        </w:tc>
        <w:tc>
          <w:tcPr>
            <w:tcW w:w="1559" w:type="dxa"/>
            <w:tcBorders>
              <w:top w:val="single" w:sz="4" w:space="0" w:color="auto"/>
              <w:left w:val="single" w:sz="4" w:space="0" w:color="auto"/>
              <w:bottom w:val="single" w:sz="4" w:space="0" w:color="auto"/>
              <w:right w:val="single" w:sz="4" w:space="0" w:color="auto"/>
            </w:tcBorders>
          </w:tcPr>
          <w:p w14:paraId="760D3C51" w14:textId="77777777" w:rsidR="007C4D5C" w:rsidRPr="002C7C7E" w:rsidRDefault="007C4D5C" w:rsidP="001B3D74">
            <w:r w:rsidRPr="002C7C7E">
              <w:t>$ 7.00</w:t>
            </w:r>
          </w:p>
        </w:tc>
      </w:tr>
      <w:tr w:rsidR="007C4D5C" w:rsidRPr="002C7C7E" w14:paraId="7A05798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70C31F6" w14:textId="77777777" w:rsidR="007C4D5C" w:rsidRPr="002C7C7E" w:rsidRDefault="007C4D5C" w:rsidP="001B3D74">
            <w:r w:rsidRPr="002C7C7E">
              <w:t>CA-10-49-147</w:t>
            </w:r>
          </w:p>
        </w:tc>
        <w:tc>
          <w:tcPr>
            <w:tcW w:w="4678" w:type="dxa"/>
            <w:tcBorders>
              <w:top w:val="single" w:sz="4" w:space="0" w:color="auto"/>
              <w:left w:val="single" w:sz="4" w:space="0" w:color="auto"/>
              <w:bottom w:val="single" w:sz="4" w:space="0" w:color="auto"/>
              <w:right w:val="single" w:sz="4" w:space="0" w:color="auto"/>
            </w:tcBorders>
          </w:tcPr>
          <w:p w14:paraId="59E59C2F" w14:textId="77777777" w:rsidR="007C4D5C" w:rsidRPr="002C7C7E" w:rsidRDefault="007C4D5C" w:rsidP="001B3D74">
            <w:r w:rsidRPr="002C7C7E">
              <w:t>REGULADOR DE VOLTAJE FORZA, COLOR NEGRO</w:t>
            </w:r>
          </w:p>
        </w:tc>
        <w:tc>
          <w:tcPr>
            <w:tcW w:w="1559" w:type="dxa"/>
            <w:tcBorders>
              <w:top w:val="single" w:sz="4" w:space="0" w:color="auto"/>
              <w:left w:val="single" w:sz="4" w:space="0" w:color="auto"/>
              <w:bottom w:val="single" w:sz="4" w:space="0" w:color="auto"/>
              <w:right w:val="single" w:sz="4" w:space="0" w:color="auto"/>
            </w:tcBorders>
          </w:tcPr>
          <w:p w14:paraId="58A58D8A" w14:textId="77777777" w:rsidR="007C4D5C" w:rsidRPr="002C7C7E" w:rsidRDefault="007C4D5C" w:rsidP="001B3D74">
            <w:r w:rsidRPr="002C7C7E">
              <w:t>2014-06-25</w:t>
            </w:r>
          </w:p>
        </w:tc>
        <w:tc>
          <w:tcPr>
            <w:tcW w:w="1559" w:type="dxa"/>
            <w:tcBorders>
              <w:top w:val="single" w:sz="4" w:space="0" w:color="auto"/>
              <w:left w:val="single" w:sz="4" w:space="0" w:color="auto"/>
              <w:bottom w:val="single" w:sz="4" w:space="0" w:color="auto"/>
              <w:right w:val="single" w:sz="4" w:space="0" w:color="auto"/>
            </w:tcBorders>
          </w:tcPr>
          <w:p w14:paraId="6233D87F" w14:textId="77777777" w:rsidR="007C4D5C" w:rsidRPr="002C7C7E" w:rsidRDefault="007C4D5C" w:rsidP="001B3D74">
            <w:r w:rsidRPr="002C7C7E">
              <w:t>$ 59.98</w:t>
            </w:r>
          </w:p>
        </w:tc>
      </w:tr>
      <w:tr w:rsidR="007C4D5C" w:rsidRPr="002C7C7E" w14:paraId="77CDF10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F13C70C" w14:textId="77777777" w:rsidR="007C4D5C" w:rsidRPr="002C7C7E" w:rsidRDefault="007C4D5C" w:rsidP="001B3D74">
            <w:r w:rsidRPr="002C7C7E">
              <w:t>CA-10-49-223</w:t>
            </w:r>
          </w:p>
        </w:tc>
        <w:tc>
          <w:tcPr>
            <w:tcW w:w="4678" w:type="dxa"/>
            <w:tcBorders>
              <w:top w:val="single" w:sz="4" w:space="0" w:color="auto"/>
              <w:left w:val="single" w:sz="4" w:space="0" w:color="auto"/>
              <w:bottom w:val="single" w:sz="4" w:space="0" w:color="auto"/>
              <w:right w:val="single" w:sz="4" w:space="0" w:color="auto"/>
            </w:tcBorders>
          </w:tcPr>
          <w:p w14:paraId="74C7E834" w14:textId="77777777" w:rsidR="007C4D5C" w:rsidRPr="002C7C7E" w:rsidRDefault="007C4D5C" w:rsidP="001B3D74">
            <w:r w:rsidRPr="002C7C7E">
              <w:t>REGULADOR DE VOLTAJE MARCA CENTRA DE 500 VOLTIOS</w:t>
            </w:r>
          </w:p>
        </w:tc>
        <w:tc>
          <w:tcPr>
            <w:tcW w:w="1559" w:type="dxa"/>
            <w:tcBorders>
              <w:top w:val="single" w:sz="4" w:space="0" w:color="auto"/>
              <w:left w:val="single" w:sz="4" w:space="0" w:color="auto"/>
              <w:bottom w:val="single" w:sz="4" w:space="0" w:color="auto"/>
              <w:right w:val="single" w:sz="4" w:space="0" w:color="auto"/>
            </w:tcBorders>
          </w:tcPr>
          <w:p w14:paraId="342412B8" w14:textId="77777777" w:rsidR="007C4D5C" w:rsidRPr="002C7C7E" w:rsidRDefault="007C4D5C" w:rsidP="001B3D74">
            <w:r w:rsidRPr="002C7C7E">
              <w:t>2014-06-25</w:t>
            </w:r>
          </w:p>
        </w:tc>
        <w:tc>
          <w:tcPr>
            <w:tcW w:w="1559" w:type="dxa"/>
            <w:tcBorders>
              <w:top w:val="single" w:sz="4" w:space="0" w:color="auto"/>
              <w:left w:val="single" w:sz="4" w:space="0" w:color="auto"/>
              <w:bottom w:val="single" w:sz="4" w:space="0" w:color="auto"/>
              <w:right w:val="single" w:sz="4" w:space="0" w:color="auto"/>
            </w:tcBorders>
          </w:tcPr>
          <w:p w14:paraId="66EEF22F" w14:textId="77777777" w:rsidR="007C4D5C" w:rsidRPr="002C7C7E" w:rsidRDefault="007C4D5C" w:rsidP="001B3D74">
            <w:r w:rsidRPr="002C7C7E">
              <w:t>$ 0.00</w:t>
            </w:r>
          </w:p>
        </w:tc>
      </w:tr>
      <w:tr w:rsidR="007C4D5C" w:rsidRPr="002C7C7E" w14:paraId="28F1964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2A39DD6" w14:textId="77777777" w:rsidR="007C4D5C" w:rsidRPr="002C7C7E" w:rsidRDefault="007C4D5C" w:rsidP="001B3D74">
            <w:r w:rsidRPr="002C7C7E">
              <w:t>CA-10-49-131</w:t>
            </w:r>
          </w:p>
        </w:tc>
        <w:tc>
          <w:tcPr>
            <w:tcW w:w="4678" w:type="dxa"/>
            <w:tcBorders>
              <w:top w:val="single" w:sz="4" w:space="0" w:color="auto"/>
              <w:left w:val="single" w:sz="4" w:space="0" w:color="auto"/>
              <w:bottom w:val="single" w:sz="4" w:space="0" w:color="auto"/>
              <w:right w:val="single" w:sz="4" w:space="0" w:color="auto"/>
            </w:tcBorders>
          </w:tcPr>
          <w:p w14:paraId="49EAF8ED" w14:textId="77777777" w:rsidR="007C4D5C" w:rsidRPr="002C7C7E" w:rsidRDefault="007C4D5C" w:rsidP="001B3D74">
            <w:r w:rsidRPr="002C7C7E">
              <w:t>REGULADOR DE VOLTAJE MARCA CENTRA MAX</w:t>
            </w:r>
          </w:p>
        </w:tc>
        <w:tc>
          <w:tcPr>
            <w:tcW w:w="1559" w:type="dxa"/>
            <w:tcBorders>
              <w:top w:val="single" w:sz="4" w:space="0" w:color="auto"/>
              <w:left w:val="single" w:sz="4" w:space="0" w:color="auto"/>
              <w:bottom w:val="single" w:sz="4" w:space="0" w:color="auto"/>
              <w:right w:val="single" w:sz="4" w:space="0" w:color="auto"/>
            </w:tcBorders>
          </w:tcPr>
          <w:p w14:paraId="565C824C" w14:textId="77777777" w:rsidR="007C4D5C" w:rsidRPr="002C7C7E" w:rsidRDefault="007C4D5C" w:rsidP="001B3D74">
            <w:r w:rsidRPr="002C7C7E">
              <w:t>2013-12-18</w:t>
            </w:r>
          </w:p>
        </w:tc>
        <w:tc>
          <w:tcPr>
            <w:tcW w:w="1559" w:type="dxa"/>
            <w:tcBorders>
              <w:top w:val="single" w:sz="4" w:space="0" w:color="auto"/>
              <w:left w:val="single" w:sz="4" w:space="0" w:color="auto"/>
              <w:bottom w:val="single" w:sz="4" w:space="0" w:color="auto"/>
              <w:right w:val="single" w:sz="4" w:space="0" w:color="auto"/>
            </w:tcBorders>
          </w:tcPr>
          <w:p w14:paraId="35FF9486" w14:textId="77777777" w:rsidR="007C4D5C" w:rsidRPr="002C7C7E" w:rsidRDefault="007C4D5C" w:rsidP="001B3D74">
            <w:r w:rsidRPr="002C7C7E">
              <w:t>$ 0.00</w:t>
            </w:r>
          </w:p>
        </w:tc>
      </w:tr>
      <w:tr w:rsidR="007C4D5C" w:rsidRPr="002C7C7E" w14:paraId="41055E8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71EBABE" w14:textId="77777777" w:rsidR="007C4D5C" w:rsidRPr="002C7C7E" w:rsidRDefault="007C4D5C" w:rsidP="001B3D74">
            <w:r w:rsidRPr="002C7C7E">
              <w:t>CA-10-04-30</w:t>
            </w:r>
          </w:p>
        </w:tc>
        <w:tc>
          <w:tcPr>
            <w:tcW w:w="4678" w:type="dxa"/>
            <w:tcBorders>
              <w:top w:val="single" w:sz="4" w:space="0" w:color="auto"/>
              <w:left w:val="single" w:sz="4" w:space="0" w:color="auto"/>
              <w:bottom w:val="single" w:sz="4" w:space="0" w:color="auto"/>
              <w:right w:val="single" w:sz="4" w:space="0" w:color="auto"/>
            </w:tcBorders>
          </w:tcPr>
          <w:p w14:paraId="50EEF785" w14:textId="77777777" w:rsidR="007C4D5C" w:rsidRPr="002C7C7E" w:rsidRDefault="007C4D5C" w:rsidP="001B3D74">
            <w:r w:rsidRPr="002C7C7E">
              <w:t>SILLA EJECUTIVA COLOR NEGRO</w:t>
            </w:r>
          </w:p>
        </w:tc>
        <w:tc>
          <w:tcPr>
            <w:tcW w:w="1559" w:type="dxa"/>
            <w:tcBorders>
              <w:top w:val="single" w:sz="4" w:space="0" w:color="auto"/>
              <w:left w:val="single" w:sz="4" w:space="0" w:color="auto"/>
              <w:bottom w:val="single" w:sz="4" w:space="0" w:color="auto"/>
              <w:right w:val="single" w:sz="4" w:space="0" w:color="auto"/>
            </w:tcBorders>
          </w:tcPr>
          <w:p w14:paraId="7A9A83C0" w14:textId="77777777" w:rsidR="007C4D5C" w:rsidRPr="002C7C7E" w:rsidRDefault="007C4D5C" w:rsidP="001B3D74">
            <w:r w:rsidRPr="002C7C7E">
              <w:t>2009-08-31</w:t>
            </w:r>
          </w:p>
        </w:tc>
        <w:tc>
          <w:tcPr>
            <w:tcW w:w="1559" w:type="dxa"/>
            <w:tcBorders>
              <w:top w:val="single" w:sz="4" w:space="0" w:color="auto"/>
              <w:left w:val="single" w:sz="4" w:space="0" w:color="auto"/>
              <w:bottom w:val="single" w:sz="4" w:space="0" w:color="auto"/>
              <w:right w:val="single" w:sz="4" w:space="0" w:color="auto"/>
            </w:tcBorders>
          </w:tcPr>
          <w:p w14:paraId="14BD662C" w14:textId="77777777" w:rsidR="007C4D5C" w:rsidRPr="002C7C7E" w:rsidRDefault="007C4D5C" w:rsidP="001B3D74">
            <w:r w:rsidRPr="002C7C7E">
              <w:t>$ 128.57</w:t>
            </w:r>
          </w:p>
        </w:tc>
      </w:tr>
      <w:tr w:rsidR="007C4D5C" w:rsidRPr="002C7C7E" w14:paraId="7C6034F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6094CC0" w14:textId="77777777" w:rsidR="007C4D5C" w:rsidRPr="002C7C7E" w:rsidRDefault="007C4D5C" w:rsidP="001B3D74">
            <w:r w:rsidRPr="002C7C7E">
              <w:t>CA-10-04-254</w:t>
            </w:r>
          </w:p>
        </w:tc>
        <w:tc>
          <w:tcPr>
            <w:tcW w:w="4678" w:type="dxa"/>
            <w:tcBorders>
              <w:top w:val="single" w:sz="4" w:space="0" w:color="auto"/>
              <w:left w:val="single" w:sz="4" w:space="0" w:color="auto"/>
              <w:bottom w:val="single" w:sz="4" w:space="0" w:color="auto"/>
              <w:right w:val="single" w:sz="4" w:space="0" w:color="auto"/>
            </w:tcBorders>
          </w:tcPr>
          <w:p w14:paraId="2DD20917" w14:textId="77777777" w:rsidR="007C4D5C" w:rsidRPr="002C7C7E" w:rsidRDefault="007C4D5C" w:rsidP="001B3D74">
            <w:r w:rsidRPr="002C7C7E">
              <w:t>SILLA EJECUTIVA C/BRAZOS</w:t>
            </w:r>
          </w:p>
        </w:tc>
        <w:tc>
          <w:tcPr>
            <w:tcW w:w="1559" w:type="dxa"/>
            <w:tcBorders>
              <w:top w:val="single" w:sz="4" w:space="0" w:color="auto"/>
              <w:left w:val="single" w:sz="4" w:space="0" w:color="auto"/>
              <w:bottom w:val="single" w:sz="4" w:space="0" w:color="auto"/>
              <w:right w:val="single" w:sz="4" w:space="0" w:color="auto"/>
            </w:tcBorders>
          </w:tcPr>
          <w:p w14:paraId="6DB378B1" w14:textId="77777777" w:rsidR="007C4D5C" w:rsidRPr="002C7C7E" w:rsidRDefault="007C4D5C" w:rsidP="001B3D74">
            <w:r w:rsidRPr="002C7C7E">
              <w:t>2009-06-10</w:t>
            </w:r>
          </w:p>
        </w:tc>
        <w:tc>
          <w:tcPr>
            <w:tcW w:w="1559" w:type="dxa"/>
            <w:tcBorders>
              <w:top w:val="single" w:sz="4" w:space="0" w:color="auto"/>
              <w:left w:val="single" w:sz="4" w:space="0" w:color="auto"/>
              <w:bottom w:val="single" w:sz="4" w:space="0" w:color="auto"/>
              <w:right w:val="single" w:sz="4" w:space="0" w:color="auto"/>
            </w:tcBorders>
          </w:tcPr>
          <w:p w14:paraId="192A0721" w14:textId="77777777" w:rsidR="007C4D5C" w:rsidRPr="002C7C7E" w:rsidRDefault="007C4D5C" w:rsidP="001B3D74">
            <w:r w:rsidRPr="002C7C7E">
              <w:t>$ 223.58</w:t>
            </w:r>
          </w:p>
        </w:tc>
      </w:tr>
      <w:tr w:rsidR="007C4D5C" w:rsidRPr="002C7C7E" w14:paraId="4C7285F7"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1DC8F25" w14:textId="77777777" w:rsidR="007C4D5C" w:rsidRPr="002C7C7E" w:rsidRDefault="007C4D5C" w:rsidP="001B3D74">
            <w:r w:rsidRPr="002C7C7E">
              <w:t>CA-10-49-288</w:t>
            </w:r>
          </w:p>
        </w:tc>
        <w:tc>
          <w:tcPr>
            <w:tcW w:w="4678" w:type="dxa"/>
            <w:tcBorders>
              <w:top w:val="single" w:sz="4" w:space="0" w:color="auto"/>
              <w:left w:val="single" w:sz="4" w:space="0" w:color="auto"/>
              <w:bottom w:val="single" w:sz="4" w:space="0" w:color="auto"/>
              <w:right w:val="single" w:sz="4" w:space="0" w:color="auto"/>
            </w:tcBorders>
          </w:tcPr>
          <w:p w14:paraId="556C46E5" w14:textId="77777777" w:rsidR="007C4D5C" w:rsidRPr="002C7C7E" w:rsidRDefault="007C4D5C" w:rsidP="001B3D74">
            <w:r w:rsidRPr="002C7C7E">
              <w:t>UPS MARCA CENTRA 500VA</w:t>
            </w:r>
          </w:p>
        </w:tc>
        <w:tc>
          <w:tcPr>
            <w:tcW w:w="1559" w:type="dxa"/>
            <w:tcBorders>
              <w:top w:val="single" w:sz="4" w:space="0" w:color="auto"/>
              <w:left w:val="single" w:sz="4" w:space="0" w:color="auto"/>
              <w:bottom w:val="single" w:sz="4" w:space="0" w:color="auto"/>
              <w:right w:val="single" w:sz="4" w:space="0" w:color="auto"/>
            </w:tcBorders>
          </w:tcPr>
          <w:p w14:paraId="35E8B1D5" w14:textId="77777777" w:rsidR="007C4D5C" w:rsidRPr="002C7C7E" w:rsidRDefault="007C4D5C" w:rsidP="001B3D74">
            <w:r w:rsidRPr="002C7C7E">
              <w:t>2001-09-06</w:t>
            </w:r>
          </w:p>
        </w:tc>
        <w:tc>
          <w:tcPr>
            <w:tcW w:w="1559" w:type="dxa"/>
            <w:tcBorders>
              <w:top w:val="single" w:sz="4" w:space="0" w:color="auto"/>
              <w:left w:val="single" w:sz="4" w:space="0" w:color="auto"/>
              <w:bottom w:val="single" w:sz="4" w:space="0" w:color="auto"/>
              <w:right w:val="single" w:sz="4" w:space="0" w:color="auto"/>
            </w:tcBorders>
          </w:tcPr>
          <w:p w14:paraId="3AFB0EC6" w14:textId="77777777" w:rsidR="007C4D5C" w:rsidRPr="002C7C7E" w:rsidRDefault="007C4D5C" w:rsidP="001B3D74">
            <w:r w:rsidRPr="002C7C7E">
              <w:t>$ 0.00</w:t>
            </w:r>
          </w:p>
        </w:tc>
      </w:tr>
      <w:tr w:rsidR="007C4D5C" w:rsidRPr="002C7C7E" w14:paraId="6682C89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08A2BDF" w14:textId="77777777" w:rsidR="007C4D5C" w:rsidRPr="002C7C7E" w:rsidRDefault="007C4D5C" w:rsidP="001B3D74">
            <w:r w:rsidRPr="002C7C7E">
              <w:lastRenderedPageBreak/>
              <w:t>CA-10-276-02</w:t>
            </w:r>
          </w:p>
        </w:tc>
        <w:tc>
          <w:tcPr>
            <w:tcW w:w="4678" w:type="dxa"/>
            <w:tcBorders>
              <w:top w:val="single" w:sz="4" w:space="0" w:color="auto"/>
              <w:left w:val="single" w:sz="4" w:space="0" w:color="auto"/>
              <w:bottom w:val="single" w:sz="4" w:space="0" w:color="auto"/>
              <w:right w:val="single" w:sz="4" w:space="0" w:color="auto"/>
            </w:tcBorders>
          </w:tcPr>
          <w:p w14:paraId="2FC1ED5E" w14:textId="77777777" w:rsidR="007C4D5C" w:rsidRPr="002C7C7E" w:rsidRDefault="007C4D5C" w:rsidP="001B3D74">
            <w:r w:rsidRPr="002C7C7E">
              <w:t>BINOCULARES MARCA TASCO 8X21 165 RBD</w:t>
            </w:r>
          </w:p>
        </w:tc>
        <w:tc>
          <w:tcPr>
            <w:tcW w:w="1559" w:type="dxa"/>
            <w:tcBorders>
              <w:top w:val="single" w:sz="4" w:space="0" w:color="auto"/>
              <w:left w:val="single" w:sz="4" w:space="0" w:color="auto"/>
              <w:bottom w:val="single" w:sz="4" w:space="0" w:color="auto"/>
              <w:right w:val="single" w:sz="4" w:space="0" w:color="auto"/>
            </w:tcBorders>
          </w:tcPr>
          <w:p w14:paraId="3DBC0371"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70DCED26" w14:textId="77777777" w:rsidR="007C4D5C" w:rsidRPr="002C7C7E" w:rsidRDefault="007C4D5C" w:rsidP="001B3D74">
            <w:r w:rsidRPr="002C7C7E">
              <w:t>$ 28.00</w:t>
            </w:r>
          </w:p>
        </w:tc>
      </w:tr>
      <w:tr w:rsidR="007C4D5C" w:rsidRPr="002C7C7E" w14:paraId="48BBD83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256E19D" w14:textId="77777777" w:rsidR="007C4D5C" w:rsidRPr="002C7C7E" w:rsidRDefault="007C4D5C" w:rsidP="001B3D74"/>
        </w:tc>
        <w:tc>
          <w:tcPr>
            <w:tcW w:w="4678" w:type="dxa"/>
            <w:tcBorders>
              <w:top w:val="single" w:sz="4" w:space="0" w:color="auto"/>
              <w:left w:val="single" w:sz="4" w:space="0" w:color="auto"/>
              <w:bottom w:val="single" w:sz="4" w:space="0" w:color="auto"/>
              <w:right w:val="single" w:sz="4" w:space="0" w:color="auto"/>
            </w:tcBorders>
          </w:tcPr>
          <w:p w14:paraId="1A1A0ED1"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74B7260A"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313B3DBA" w14:textId="77777777" w:rsidR="007C4D5C" w:rsidRPr="002C7C7E" w:rsidRDefault="007C4D5C" w:rsidP="001B3D74">
            <w:r>
              <w:fldChar w:fldCharType="begin"/>
            </w:r>
            <w:r>
              <w:instrText xml:space="preserve"> =SUM(ABOVE) </w:instrText>
            </w:r>
            <w:r>
              <w:fldChar w:fldCharType="separate"/>
            </w:r>
            <w:r>
              <w:rPr>
                <w:noProof/>
              </w:rPr>
              <w:t>$1501.56</w:t>
            </w:r>
            <w:r>
              <w:fldChar w:fldCharType="end"/>
            </w:r>
          </w:p>
        </w:tc>
      </w:tr>
    </w:tbl>
    <w:p w14:paraId="6962B967" w14:textId="77777777" w:rsidR="007C4D5C" w:rsidRPr="002C7C7E" w:rsidRDefault="007C4D5C" w:rsidP="007C4D5C">
      <w:pPr>
        <w:tabs>
          <w:tab w:val="left" w:pos="7560"/>
        </w:tabs>
        <w:rPr>
          <w:b/>
        </w:rPr>
      </w:pPr>
    </w:p>
    <w:p w14:paraId="0B6F9530" w14:textId="77777777" w:rsidR="007C4D5C" w:rsidRPr="002C7C7E" w:rsidRDefault="007C4D5C" w:rsidP="007C4D5C">
      <w:pPr>
        <w:tabs>
          <w:tab w:val="left" w:pos="7560"/>
        </w:tabs>
        <w:rPr>
          <w:b/>
        </w:rPr>
      </w:pPr>
      <w:r w:rsidRPr="002C7C7E">
        <w:rPr>
          <w:b/>
        </w:rPr>
        <w:t>CCC-18 CASETA CONTROL DE CEMENTO</w:t>
      </w:r>
    </w:p>
    <w:tbl>
      <w:tblPr>
        <w:tblStyle w:val="Tablaconcuadrcula"/>
        <w:tblW w:w="9634" w:type="dxa"/>
        <w:tblLook w:val="04A0" w:firstRow="1" w:lastRow="0" w:firstColumn="1" w:lastColumn="0" w:noHBand="0" w:noVBand="1"/>
      </w:tblPr>
      <w:tblGrid>
        <w:gridCol w:w="1838"/>
        <w:gridCol w:w="4678"/>
        <w:gridCol w:w="1559"/>
        <w:gridCol w:w="1559"/>
      </w:tblGrid>
      <w:tr w:rsidR="007C4D5C" w:rsidRPr="002C7C7E" w14:paraId="716A0937"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2BB1413" w14:textId="77777777" w:rsidR="007C4D5C" w:rsidRPr="002C7C7E" w:rsidRDefault="007C4D5C" w:rsidP="001B3D74">
            <w:pPr>
              <w:rPr>
                <w:rFonts w:cstheme="minorHAnsi"/>
              </w:rPr>
            </w:pPr>
            <w:r w:rsidRPr="002C7C7E">
              <w:rPr>
                <w:rFonts w:cstheme="minorHAnsi"/>
              </w:rPr>
              <w:t>CCC-18-33-33</w:t>
            </w:r>
          </w:p>
        </w:tc>
        <w:tc>
          <w:tcPr>
            <w:tcW w:w="4678" w:type="dxa"/>
            <w:tcBorders>
              <w:top w:val="single" w:sz="4" w:space="0" w:color="auto"/>
              <w:left w:val="single" w:sz="4" w:space="0" w:color="auto"/>
              <w:bottom w:val="single" w:sz="4" w:space="0" w:color="auto"/>
              <w:right w:val="single" w:sz="4" w:space="0" w:color="auto"/>
            </w:tcBorders>
          </w:tcPr>
          <w:p w14:paraId="6DFDFB3C" w14:textId="77777777" w:rsidR="007C4D5C" w:rsidRPr="002C7C7E" w:rsidRDefault="007C4D5C" w:rsidP="001B3D74">
            <w:pPr>
              <w:rPr>
                <w:rFonts w:cstheme="minorHAnsi"/>
              </w:rPr>
            </w:pPr>
            <w:r w:rsidRPr="002C7C7E">
              <w:rPr>
                <w:rFonts w:cstheme="minorHAnsi"/>
              </w:rPr>
              <w:t>FOTOCOPIADORA MULTIFUNCIONAL BLANCO Y NEGRO WORKCENTER 3655</w:t>
            </w:r>
          </w:p>
        </w:tc>
        <w:tc>
          <w:tcPr>
            <w:tcW w:w="1559" w:type="dxa"/>
            <w:tcBorders>
              <w:top w:val="single" w:sz="4" w:space="0" w:color="auto"/>
              <w:left w:val="single" w:sz="4" w:space="0" w:color="auto"/>
              <w:bottom w:val="single" w:sz="4" w:space="0" w:color="auto"/>
              <w:right w:val="single" w:sz="4" w:space="0" w:color="auto"/>
            </w:tcBorders>
          </w:tcPr>
          <w:p w14:paraId="439C20F0" w14:textId="77777777" w:rsidR="007C4D5C" w:rsidRPr="002C7C7E" w:rsidRDefault="007C4D5C" w:rsidP="001B3D74">
            <w:r w:rsidRPr="002C7C7E">
              <w:t>2018/04/12</w:t>
            </w:r>
          </w:p>
        </w:tc>
        <w:tc>
          <w:tcPr>
            <w:tcW w:w="1559" w:type="dxa"/>
            <w:tcBorders>
              <w:top w:val="single" w:sz="4" w:space="0" w:color="auto"/>
              <w:left w:val="single" w:sz="4" w:space="0" w:color="auto"/>
              <w:bottom w:val="single" w:sz="4" w:space="0" w:color="auto"/>
              <w:right w:val="single" w:sz="4" w:space="0" w:color="auto"/>
            </w:tcBorders>
          </w:tcPr>
          <w:p w14:paraId="57A85FA4" w14:textId="77777777" w:rsidR="007C4D5C" w:rsidRPr="002C7C7E" w:rsidRDefault="007C4D5C" w:rsidP="001B3D74">
            <w:pPr>
              <w:rPr>
                <w:rFonts w:cs="Arial"/>
              </w:rPr>
            </w:pPr>
            <w:r w:rsidRPr="002C7C7E">
              <w:rPr>
                <w:rFonts w:cs="Arial"/>
              </w:rPr>
              <w:t>$1525.50</w:t>
            </w:r>
          </w:p>
        </w:tc>
      </w:tr>
      <w:tr w:rsidR="007C4D5C" w:rsidRPr="002C7C7E" w14:paraId="288EBD3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BF07FBD" w14:textId="77777777" w:rsidR="007C4D5C" w:rsidRPr="002C7C7E" w:rsidRDefault="007C4D5C" w:rsidP="001B3D74">
            <w:pPr>
              <w:rPr>
                <w:rFonts w:cstheme="minorHAnsi"/>
              </w:rPr>
            </w:pPr>
            <w:r w:rsidRPr="002C7C7E">
              <w:t>CCC-18-33-29</w:t>
            </w:r>
          </w:p>
        </w:tc>
        <w:tc>
          <w:tcPr>
            <w:tcW w:w="4678" w:type="dxa"/>
            <w:tcBorders>
              <w:top w:val="single" w:sz="4" w:space="0" w:color="auto"/>
              <w:left w:val="single" w:sz="4" w:space="0" w:color="auto"/>
              <w:bottom w:val="single" w:sz="4" w:space="0" w:color="auto"/>
              <w:right w:val="single" w:sz="4" w:space="0" w:color="auto"/>
            </w:tcBorders>
          </w:tcPr>
          <w:p w14:paraId="246139C6" w14:textId="77777777" w:rsidR="007C4D5C" w:rsidRPr="002C7C7E" w:rsidRDefault="007C4D5C" w:rsidP="001B3D74">
            <w:pPr>
              <w:rPr>
                <w:rFonts w:cstheme="minorHAnsi"/>
              </w:rPr>
            </w:pPr>
            <w:r w:rsidRPr="002C7C7E">
              <w:rPr>
                <w:rFonts w:cstheme="minorHAnsi"/>
              </w:rPr>
              <w:t>FOTOCOPIADORA MULTIFUNCIONAL BLANCO Y NEGRO WORKCENTER 3655</w:t>
            </w:r>
          </w:p>
        </w:tc>
        <w:tc>
          <w:tcPr>
            <w:tcW w:w="1559" w:type="dxa"/>
            <w:tcBorders>
              <w:top w:val="single" w:sz="4" w:space="0" w:color="auto"/>
              <w:left w:val="single" w:sz="4" w:space="0" w:color="auto"/>
              <w:bottom w:val="single" w:sz="4" w:space="0" w:color="auto"/>
              <w:right w:val="single" w:sz="4" w:space="0" w:color="auto"/>
            </w:tcBorders>
          </w:tcPr>
          <w:p w14:paraId="40F218AD" w14:textId="77777777" w:rsidR="007C4D5C" w:rsidRPr="002C7C7E" w:rsidRDefault="007C4D5C" w:rsidP="001B3D74">
            <w:r w:rsidRPr="002C7C7E">
              <w:t>2017/03/10</w:t>
            </w:r>
          </w:p>
        </w:tc>
        <w:tc>
          <w:tcPr>
            <w:tcW w:w="1559" w:type="dxa"/>
            <w:tcBorders>
              <w:top w:val="single" w:sz="4" w:space="0" w:color="auto"/>
              <w:left w:val="single" w:sz="4" w:space="0" w:color="auto"/>
              <w:bottom w:val="single" w:sz="4" w:space="0" w:color="auto"/>
              <w:right w:val="single" w:sz="4" w:space="0" w:color="auto"/>
            </w:tcBorders>
          </w:tcPr>
          <w:p w14:paraId="22A98415" w14:textId="77777777" w:rsidR="007C4D5C" w:rsidRPr="002C7C7E" w:rsidRDefault="007C4D5C" w:rsidP="001B3D74">
            <w:r w:rsidRPr="002C7C7E">
              <w:t>$877.00</w:t>
            </w:r>
          </w:p>
          <w:p w14:paraId="5C3CEE4C" w14:textId="77777777" w:rsidR="007C4D5C" w:rsidRPr="002C7C7E" w:rsidRDefault="007C4D5C" w:rsidP="001B3D74">
            <w:pPr>
              <w:rPr>
                <w:rFonts w:cs="Arial"/>
              </w:rPr>
            </w:pPr>
          </w:p>
        </w:tc>
      </w:tr>
      <w:tr w:rsidR="007C4D5C" w:rsidRPr="002C7C7E" w14:paraId="2458844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6FCC3A4" w14:textId="77777777" w:rsidR="007C4D5C" w:rsidRPr="002C7C7E" w:rsidRDefault="007C4D5C" w:rsidP="001B3D74"/>
        </w:tc>
        <w:tc>
          <w:tcPr>
            <w:tcW w:w="4678" w:type="dxa"/>
            <w:tcBorders>
              <w:top w:val="single" w:sz="4" w:space="0" w:color="auto"/>
              <w:left w:val="single" w:sz="4" w:space="0" w:color="auto"/>
              <w:bottom w:val="single" w:sz="4" w:space="0" w:color="auto"/>
              <w:right w:val="single" w:sz="4" w:space="0" w:color="auto"/>
            </w:tcBorders>
          </w:tcPr>
          <w:p w14:paraId="29EA1EF4" w14:textId="77777777" w:rsidR="007C4D5C" w:rsidRPr="002C7C7E" w:rsidRDefault="007C4D5C" w:rsidP="001B3D74">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5B24F35"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7495728D" w14:textId="77777777" w:rsidR="007C4D5C" w:rsidRPr="002C7C7E" w:rsidRDefault="007C4D5C" w:rsidP="001B3D74"/>
        </w:tc>
      </w:tr>
    </w:tbl>
    <w:p w14:paraId="72D8928D" w14:textId="77777777" w:rsidR="007C4D5C" w:rsidRPr="002C7C7E" w:rsidRDefault="007C4D5C" w:rsidP="007C4D5C">
      <w:pPr>
        <w:tabs>
          <w:tab w:val="left" w:pos="7560"/>
        </w:tabs>
        <w:rPr>
          <w:b/>
        </w:rPr>
      </w:pPr>
    </w:p>
    <w:p w14:paraId="797B32D7" w14:textId="77777777" w:rsidR="007C4D5C" w:rsidRPr="002C7C7E" w:rsidRDefault="007C4D5C" w:rsidP="007C4D5C">
      <w:pPr>
        <w:tabs>
          <w:tab w:val="left" w:pos="7560"/>
        </w:tabs>
        <w:rPr>
          <w:b/>
        </w:rPr>
      </w:pPr>
    </w:p>
    <w:p w14:paraId="065A599F" w14:textId="77777777" w:rsidR="007C4D5C" w:rsidRPr="002C7C7E" w:rsidRDefault="007C4D5C" w:rsidP="007C4D5C">
      <w:pPr>
        <w:tabs>
          <w:tab w:val="left" w:pos="7560"/>
        </w:tabs>
        <w:rPr>
          <w:b/>
        </w:rPr>
      </w:pPr>
      <w:r w:rsidRPr="002C7C7E">
        <w:rPr>
          <w:b/>
        </w:rPr>
        <w:t>D-12 ARCHIVO</w:t>
      </w:r>
    </w:p>
    <w:tbl>
      <w:tblPr>
        <w:tblStyle w:val="Tablaconcuadrcula"/>
        <w:tblW w:w="9634" w:type="dxa"/>
        <w:tblLook w:val="04A0" w:firstRow="1" w:lastRow="0" w:firstColumn="1" w:lastColumn="0" w:noHBand="0" w:noVBand="1"/>
      </w:tblPr>
      <w:tblGrid>
        <w:gridCol w:w="1838"/>
        <w:gridCol w:w="4678"/>
        <w:gridCol w:w="1559"/>
        <w:gridCol w:w="1559"/>
      </w:tblGrid>
      <w:tr w:rsidR="007C4D5C" w:rsidRPr="002C7C7E" w14:paraId="383A623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32CD172" w14:textId="77777777" w:rsidR="007C4D5C" w:rsidRPr="002C7C7E" w:rsidRDefault="007C4D5C" w:rsidP="001B3D74">
            <w:pPr>
              <w:rPr>
                <w:rFonts w:cstheme="minorHAnsi"/>
              </w:rPr>
            </w:pPr>
            <w:r w:rsidRPr="002C7C7E">
              <w:t>DA-12-42-104</w:t>
            </w:r>
          </w:p>
        </w:tc>
        <w:tc>
          <w:tcPr>
            <w:tcW w:w="4678" w:type="dxa"/>
            <w:tcBorders>
              <w:top w:val="single" w:sz="4" w:space="0" w:color="auto"/>
              <w:left w:val="single" w:sz="4" w:space="0" w:color="auto"/>
              <w:bottom w:val="single" w:sz="4" w:space="0" w:color="auto"/>
              <w:right w:val="single" w:sz="4" w:space="0" w:color="auto"/>
            </w:tcBorders>
          </w:tcPr>
          <w:p w14:paraId="796BF474" w14:textId="77777777" w:rsidR="007C4D5C" w:rsidRPr="002C7C7E" w:rsidRDefault="007C4D5C" w:rsidP="001B3D74">
            <w:pPr>
              <w:rPr>
                <w:rFonts w:cstheme="minorHAnsi"/>
              </w:rPr>
            </w:pPr>
            <w:r w:rsidRPr="002C7C7E">
              <w:t>ESTANTE EXXON DE 5 ANAQUELES EN COLOR GRIS</w:t>
            </w:r>
          </w:p>
        </w:tc>
        <w:tc>
          <w:tcPr>
            <w:tcW w:w="1559" w:type="dxa"/>
            <w:tcBorders>
              <w:top w:val="single" w:sz="4" w:space="0" w:color="auto"/>
              <w:left w:val="single" w:sz="4" w:space="0" w:color="auto"/>
              <w:bottom w:val="single" w:sz="4" w:space="0" w:color="auto"/>
              <w:right w:val="single" w:sz="4" w:space="0" w:color="auto"/>
            </w:tcBorders>
          </w:tcPr>
          <w:p w14:paraId="3D8DF183" w14:textId="77777777" w:rsidR="007C4D5C" w:rsidRPr="002C7C7E" w:rsidRDefault="007C4D5C" w:rsidP="001B3D74">
            <w:r w:rsidRPr="002C7C7E">
              <w:t>2015-01-12</w:t>
            </w:r>
          </w:p>
        </w:tc>
        <w:tc>
          <w:tcPr>
            <w:tcW w:w="1559" w:type="dxa"/>
            <w:tcBorders>
              <w:top w:val="single" w:sz="4" w:space="0" w:color="auto"/>
              <w:left w:val="single" w:sz="4" w:space="0" w:color="auto"/>
              <w:bottom w:val="single" w:sz="4" w:space="0" w:color="auto"/>
              <w:right w:val="single" w:sz="4" w:space="0" w:color="auto"/>
            </w:tcBorders>
          </w:tcPr>
          <w:p w14:paraId="097713AC" w14:textId="77777777" w:rsidR="007C4D5C" w:rsidRPr="002C7C7E" w:rsidRDefault="007C4D5C" w:rsidP="001B3D74">
            <w:pPr>
              <w:rPr>
                <w:rFonts w:cs="Arial"/>
              </w:rPr>
            </w:pPr>
            <w:r w:rsidRPr="002C7C7E">
              <w:t>$ 58.05</w:t>
            </w:r>
          </w:p>
        </w:tc>
      </w:tr>
      <w:tr w:rsidR="007C4D5C" w:rsidRPr="002C7C7E" w14:paraId="769AD227"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2D76CD7" w14:textId="77777777" w:rsidR="007C4D5C" w:rsidRPr="002C7C7E" w:rsidRDefault="007C4D5C" w:rsidP="001B3D74">
            <w:r w:rsidRPr="002C7C7E">
              <w:t>DA-12-14-118</w:t>
            </w:r>
          </w:p>
        </w:tc>
        <w:tc>
          <w:tcPr>
            <w:tcW w:w="4678" w:type="dxa"/>
            <w:tcBorders>
              <w:top w:val="single" w:sz="4" w:space="0" w:color="auto"/>
              <w:left w:val="single" w:sz="4" w:space="0" w:color="auto"/>
              <w:bottom w:val="single" w:sz="4" w:space="0" w:color="auto"/>
              <w:right w:val="single" w:sz="4" w:space="0" w:color="auto"/>
            </w:tcBorders>
          </w:tcPr>
          <w:p w14:paraId="0D77542B" w14:textId="77777777" w:rsidR="007C4D5C" w:rsidRPr="002C7C7E" w:rsidRDefault="007C4D5C" w:rsidP="001B3D74">
            <w:r w:rsidRPr="002C7C7E">
              <w:t>IMPRESORA L355 MARCA EPSON MULTIFUNCIONAL COLOR NEGRO</w:t>
            </w:r>
          </w:p>
        </w:tc>
        <w:tc>
          <w:tcPr>
            <w:tcW w:w="1559" w:type="dxa"/>
            <w:tcBorders>
              <w:top w:val="single" w:sz="4" w:space="0" w:color="auto"/>
              <w:left w:val="single" w:sz="4" w:space="0" w:color="auto"/>
              <w:bottom w:val="single" w:sz="4" w:space="0" w:color="auto"/>
              <w:right w:val="single" w:sz="4" w:space="0" w:color="auto"/>
            </w:tcBorders>
          </w:tcPr>
          <w:p w14:paraId="35E4A3DA" w14:textId="77777777" w:rsidR="007C4D5C" w:rsidRPr="002C7C7E" w:rsidRDefault="007C4D5C" w:rsidP="001B3D74">
            <w:r w:rsidRPr="002C7C7E">
              <w:t>2012-07-26</w:t>
            </w:r>
          </w:p>
        </w:tc>
        <w:tc>
          <w:tcPr>
            <w:tcW w:w="1559" w:type="dxa"/>
            <w:tcBorders>
              <w:top w:val="single" w:sz="4" w:space="0" w:color="auto"/>
              <w:left w:val="single" w:sz="4" w:space="0" w:color="auto"/>
              <w:bottom w:val="single" w:sz="4" w:space="0" w:color="auto"/>
              <w:right w:val="single" w:sz="4" w:space="0" w:color="auto"/>
            </w:tcBorders>
          </w:tcPr>
          <w:p w14:paraId="1F6EBECF" w14:textId="77777777" w:rsidR="007C4D5C" w:rsidRPr="002C7C7E" w:rsidRDefault="007C4D5C" w:rsidP="001B3D74">
            <w:r w:rsidRPr="002C7C7E">
              <w:t>$ 272.46</w:t>
            </w:r>
          </w:p>
        </w:tc>
      </w:tr>
      <w:tr w:rsidR="007C4D5C" w:rsidRPr="002C7C7E" w14:paraId="63B01B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C7D22E5" w14:textId="77777777" w:rsidR="007C4D5C" w:rsidRPr="002C7C7E" w:rsidRDefault="007C4D5C" w:rsidP="001B3D74"/>
        </w:tc>
        <w:tc>
          <w:tcPr>
            <w:tcW w:w="4678" w:type="dxa"/>
            <w:tcBorders>
              <w:top w:val="single" w:sz="4" w:space="0" w:color="auto"/>
              <w:left w:val="single" w:sz="4" w:space="0" w:color="auto"/>
              <w:bottom w:val="single" w:sz="4" w:space="0" w:color="auto"/>
              <w:right w:val="single" w:sz="4" w:space="0" w:color="auto"/>
            </w:tcBorders>
          </w:tcPr>
          <w:p w14:paraId="57B0876D"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2A485171"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336924A8" w14:textId="77777777" w:rsidR="007C4D5C" w:rsidRPr="002C7C7E" w:rsidRDefault="007C4D5C" w:rsidP="001B3D74"/>
        </w:tc>
      </w:tr>
    </w:tbl>
    <w:p w14:paraId="07E68B1F" w14:textId="77777777" w:rsidR="007C4D5C" w:rsidRPr="002C7C7E" w:rsidRDefault="007C4D5C" w:rsidP="007C4D5C">
      <w:pPr>
        <w:tabs>
          <w:tab w:val="left" w:pos="7560"/>
        </w:tabs>
        <w:rPr>
          <w:b/>
        </w:rPr>
      </w:pPr>
    </w:p>
    <w:p w14:paraId="3273EC58" w14:textId="77777777" w:rsidR="007C4D5C" w:rsidRPr="002C7C7E" w:rsidRDefault="007C4D5C" w:rsidP="007C4D5C">
      <w:pPr>
        <w:tabs>
          <w:tab w:val="left" w:pos="7560"/>
        </w:tabs>
        <w:rPr>
          <w:b/>
        </w:rPr>
      </w:pPr>
      <w:r w:rsidRPr="002C7C7E">
        <w:rPr>
          <w:b/>
        </w:rPr>
        <w:t>PVS-43 PROMOCION DE VIVIENDA SOCIAL</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0A595A4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43EBBC5" w14:textId="77777777" w:rsidR="007C4D5C" w:rsidRPr="002C7C7E" w:rsidRDefault="007C4D5C" w:rsidP="001B3D74">
            <w:pPr>
              <w:rPr>
                <w:rFonts w:cstheme="minorHAnsi"/>
              </w:rPr>
            </w:pPr>
            <w:r w:rsidRPr="002C7C7E">
              <w:t>PVS-43-240-19</w:t>
            </w:r>
          </w:p>
        </w:tc>
        <w:tc>
          <w:tcPr>
            <w:tcW w:w="4253" w:type="dxa"/>
            <w:tcBorders>
              <w:top w:val="single" w:sz="4" w:space="0" w:color="auto"/>
              <w:left w:val="single" w:sz="4" w:space="0" w:color="auto"/>
              <w:bottom w:val="single" w:sz="4" w:space="0" w:color="auto"/>
              <w:right w:val="single" w:sz="4" w:space="0" w:color="auto"/>
            </w:tcBorders>
          </w:tcPr>
          <w:p w14:paraId="15B63934" w14:textId="77777777" w:rsidR="007C4D5C" w:rsidRPr="002C7C7E" w:rsidRDefault="007C4D5C" w:rsidP="001B3D74">
            <w:pPr>
              <w:rPr>
                <w:rFonts w:cstheme="minorHAnsi"/>
              </w:rPr>
            </w:pPr>
            <w:r w:rsidRPr="002C7C7E">
              <w:t>DISCO DURO EXTERNO MARCA TOSHIBA DE 2 TB.</w:t>
            </w:r>
          </w:p>
        </w:tc>
        <w:tc>
          <w:tcPr>
            <w:tcW w:w="1984" w:type="dxa"/>
            <w:tcBorders>
              <w:top w:val="single" w:sz="4" w:space="0" w:color="auto"/>
              <w:left w:val="single" w:sz="4" w:space="0" w:color="auto"/>
              <w:bottom w:val="single" w:sz="4" w:space="0" w:color="auto"/>
              <w:right w:val="single" w:sz="4" w:space="0" w:color="auto"/>
            </w:tcBorders>
          </w:tcPr>
          <w:p w14:paraId="0ABD420E"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199BD57A" w14:textId="77777777" w:rsidR="007C4D5C" w:rsidRPr="002C7C7E" w:rsidRDefault="007C4D5C" w:rsidP="001B3D74">
            <w:pPr>
              <w:rPr>
                <w:rFonts w:cs="Arial"/>
              </w:rPr>
            </w:pPr>
            <w:r w:rsidRPr="002C7C7E">
              <w:t>$ 152.95</w:t>
            </w:r>
          </w:p>
        </w:tc>
      </w:tr>
      <w:tr w:rsidR="007C4D5C" w:rsidRPr="002C7C7E" w14:paraId="534FE20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0E8142E"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025AF4C4"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766CC4B0"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45C28AB3" w14:textId="77777777" w:rsidR="007C4D5C" w:rsidRPr="002C7C7E" w:rsidRDefault="007C4D5C" w:rsidP="001B3D74"/>
        </w:tc>
      </w:tr>
    </w:tbl>
    <w:p w14:paraId="3A9FCB37" w14:textId="77777777" w:rsidR="007C4D5C" w:rsidRPr="002C7C7E" w:rsidRDefault="007C4D5C" w:rsidP="007C4D5C">
      <w:pPr>
        <w:tabs>
          <w:tab w:val="left" w:pos="7560"/>
        </w:tabs>
        <w:rPr>
          <w:b/>
        </w:rPr>
      </w:pPr>
    </w:p>
    <w:p w14:paraId="05A3E9D9" w14:textId="77777777" w:rsidR="007C4D5C" w:rsidRPr="002C7C7E" w:rsidRDefault="007C4D5C" w:rsidP="007C4D5C">
      <w:pPr>
        <w:tabs>
          <w:tab w:val="left" w:pos="7560"/>
        </w:tabs>
        <w:rPr>
          <w:b/>
        </w:rPr>
      </w:pPr>
      <w:r w:rsidRPr="002C7C7E">
        <w:rPr>
          <w:b/>
        </w:rPr>
        <w:t>RH-51 RECURSOS HUMANOS</w:t>
      </w:r>
    </w:p>
    <w:tbl>
      <w:tblPr>
        <w:tblStyle w:val="Tablaconcuadrcula"/>
        <w:tblW w:w="9634" w:type="dxa"/>
        <w:tblLayout w:type="fixed"/>
        <w:tblLook w:val="04A0" w:firstRow="1" w:lastRow="0" w:firstColumn="1" w:lastColumn="0" w:noHBand="0" w:noVBand="1"/>
      </w:tblPr>
      <w:tblGrid>
        <w:gridCol w:w="1838"/>
        <w:gridCol w:w="4253"/>
        <w:gridCol w:w="1984"/>
        <w:gridCol w:w="1559"/>
      </w:tblGrid>
      <w:tr w:rsidR="007C4D5C" w:rsidRPr="002C7C7E" w14:paraId="306AADF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C4EE266" w14:textId="77777777" w:rsidR="007C4D5C" w:rsidRPr="002C7C7E" w:rsidRDefault="007C4D5C" w:rsidP="001B3D74">
            <w:pPr>
              <w:rPr>
                <w:rFonts w:cstheme="minorHAnsi"/>
              </w:rPr>
            </w:pPr>
            <w:r w:rsidRPr="002C7C7E">
              <w:t>RH-51-49-344</w:t>
            </w:r>
          </w:p>
        </w:tc>
        <w:tc>
          <w:tcPr>
            <w:tcW w:w="4253" w:type="dxa"/>
            <w:tcBorders>
              <w:top w:val="single" w:sz="4" w:space="0" w:color="auto"/>
              <w:left w:val="single" w:sz="4" w:space="0" w:color="auto"/>
              <w:bottom w:val="single" w:sz="4" w:space="0" w:color="auto"/>
              <w:right w:val="single" w:sz="4" w:space="0" w:color="auto"/>
            </w:tcBorders>
          </w:tcPr>
          <w:p w14:paraId="79506893" w14:textId="77777777" w:rsidR="007C4D5C" w:rsidRPr="002C7C7E" w:rsidRDefault="007C4D5C" w:rsidP="001B3D74">
            <w:pPr>
              <w:rPr>
                <w:rFonts w:cstheme="minorHAnsi"/>
              </w:rPr>
            </w:pPr>
            <w:r w:rsidRPr="002C7C7E">
              <w:t>UPS APC 550VA 8 SALIDAS</w:t>
            </w:r>
          </w:p>
        </w:tc>
        <w:tc>
          <w:tcPr>
            <w:tcW w:w="1984" w:type="dxa"/>
            <w:tcBorders>
              <w:top w:val="single" w:sz="4" w:space="0" w:color="auto"/>
              <w:left w:val="single" w:sz="4" w:space="0" w:color="auto"/>
              <w:bottom w:val="single" w:sz="4" w:space="0" w:color="auto"/>
              <w:right w:val="single" w:sz="4" w:space="0" w:color="auto"/>
            </w:tcBorders>
          </w:tcPr>
          <w:p w14:paraId="1CC8C39E" w14:textId="77777777" w:rsidR="007C4D5C" w:rsidRPr="002C7C7E" w:rsidRDefault="007C4D5C" w:rsidP="001B3D74">
            <w:r w:rsidRPr="002C7C7E">
              <w:t>2017-09-26</w:t>
            </w:r>
          </w:p>
        </w:tc>
        <w:tc>
          <w:tcPr>
            <w:tcW w:w="1559" w:type="dxa"/>
            <w:tcBorders>
              <w:top w:val="single" w:sz="4" w:space="0" w:color="auto"/>
              <w:left w:val="single" w:sz="4" w:space="0" w:color="auto"/>
              <w:bottom w:val="single" w:sz="4" w:space="0" w:color="auto"/>
              <w:right w:val="single" w:sz="4" w:space="0" w:color="auto"/>
            </w:tcBorders>
          </w:tcPr>
          <w:p w14:paraId="5D0553BF" w14:textId="77777777" w:rsidR="007C4D5C" w:rsidRPr="002C7C7E" w:rsidRDefault="007C4D5C" w:rsidP="001B3D74">
            <w:pPr>
              <w:rPr>
                <w:rFonts w:cs="Arial"/>
              </w:rPr>
            </w:pPr>
            <w:r w:rsidRPr="002C7C7E">
              <w:t>$ 69.90</w:t>
            </w:r>
          </w:p>
        </w:tc>
      </w:tr>
      <w:tr w:rsidR="007C4D5C" w:rsidRPr="002C7C7E" w14:paraId="6042B69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79FAB14" w14:textId="77777777" w:rsidR="007C4D5C" w:rsidRPr="002C7C7E" w:rsidRDefault="007C4D5C" w:rsidP="001B3D74">
            <w:pPr>
              <w:rPr>
                <w:rFonts w:cstheme="minorHAnsi"/>
              </w:rPr>
            </w:pPr>
            <w:r w:rsidRPr="002C7C7E">
              <w:t>RH-51-11-83</w:t>
            </w:r>
          </w:p>
        </w:tc>
        <w:tc>
          <w:tcPr>
            <w:tcW w:w="4253" w:type="dxa"/>
            <w:tcBorders>
              <w:top w:val="single" w:sz="4" w:space="0" w:color="auto"/>
              <w:left w:val="single" w:sz="4" w:space="0" w:color="auto"/>
              <w:bottom w:val="single" w:sz="4" w:space="0" w:color="auto"/>
              <w:right w:val="single" w:sz="4" w:space="0" w:color="auto"/>
            </w:tcBorders>
          </w:tcPr>
          <w:p w14:paraId="1372DE68" w14:textId="77777777" w:rsidR="007C4D5C" w:rsidRPr="002C7C7E" w:rsidRDefault="007C4D5C" w:rsidP="001B3D74">
            <w:pPr>
              <w:rPr>
                <w:rFonts w:cstheme="minorHAnsi"/>
              </w:rPr>
            </w:pPr>
            <w:r w:rsidRPr="002C7C7E">
              <w:t>CONTOMETRO CASIO DR-210 TM-BK</w:t>
            </w:r>
          </w:p>
        </w:tc>
        <w:tc>
          <w:tcPr>
            <w:tcW w:w="1984" w:type="dxa"/>
            <w:tcBorders>
              <w:top w:val="single" w:sz="4" w:space="0" w:color="auto"/>
              <w:left w:val="single" w:sz="4" w:space="0" w:color="auto"/>
              <w:bottom w:val="single" w:sz="4" w:space="0" w:color="auto"/>
              <w:right w:val="single" w:sz="4" w:space="0" w:color="auto"/>
            </w:tcBorders>
          </w:tcPr>
          <w:p w14:paraId="38CB01D7" w14:textId="77777777" w:rsidR="007C4D5C" w:rsidRPr="002C7C7E" w:rsidRDefault="007C4D5C" w:rsidP="001B3D74">
            <w:r w:rsidRPr="002C7C7E">
              <w:t>2017-07-05</w:t>
            </w:r>
          </w:p>
        </w:tc>
        <w:tc>
          <w:tcPr>
            <w:tcW w:w="1559" w:type="dxa"/>
            <w:tcBorders>
              <w:top w:val="single" w:sz="4" w:space="0" w:color="auto"/>
              <w:left w:val="single" w:sz="4" w:space="0" w:color="auto"/>
              <w:bottom w:val="single" w:sz="4" w:space="0" w:color="auto"/>
              <w:right w:val="single" w:sz="4" w:space="0" w:color="auto"/>
            </w:tcBorders>
          </w:tcPr>
          <w:p w14:paraId="5F126893" w14:textId="77777777" w:rsidR="007C4D5C" w:rsidRPr="002C7C7E" w:rsidRDefault="007C4D5C" w:rsidP="001B3D74">
            <w:pPr>
              <w:rPr>
                <w:rFonts w:cs="Arial"/>
              </w:rPr>
            </w:pPr>
            <w:r w:rsidRPr="002C7C7E">
              <w:t>$ 83.00</w:t>
            </w:r>
          </w:p>
        </w:tc>
      </w:tr>
      <w:tr w:rsidR="007C4D5C" w:rsidRPr="002C7C7E" w14:paraId="7AE11AC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A632A2C" w14:textId="77777777" w:rsidR="007C4D5C" w:rsidRPr="002C7C7E" w:rsidRDefault="007C4D5C" w:rsidP="001B3D74">
            <w:pPr>
              <w:rPr>
                <w:rFonts w:cstheme="minorHAnsi"/>
              </w:rPr>
            </w:pPr>
            <w:r w:rsidRPr="002C7C7E">
              <w:t>RH-51-55-131</w:t>
            </w:r>
          </w:p>
        </w:tc>
        <w:tc>
          <w:tcPr>
            <w:tcW w:w="4253" w:type="dxa"/>
            <w:tcBorders>
              <w:top w:val="single" w:sz="4" w:space="0" w:color="auto"/>
              <w:left w:val="single" w:sz="4" w:space="0" w:color="auto"/>
              <w:bottom w:val="single" w:sz="4" w:space="0" w:color="auto"/>
              <w:right w:val="single" w:sz="4" w:space="0" w:color="auto"/>
            </w:tcBorders>
          </w:tcPr>
          <w:p w14:paraId="4955D517" w14:textId="77777777" w:rsidR="007C4D5C" w:rsidRPr="002C7C7E" w:rsidRDefault="007C4D5C" w:rsidP="001B3D74">
            <w:pPr>
              <w:rPr>
                <w:rFonts w:cstheme="minorHAnsi"/>
              </w:rPr>
            </w:pPr>
            <w:r w:rsidRPr="002C7C7E">
              <w:t xml:space="preserve">CPU MARCA RW COLOR </w:t>
            </w:r>
            <w:proofErr w:type="gramStart"/>
            <w:r w:rsidRPr="002C7C7E">
              <w:t>NEGRO( PASO</w:t>
            </w:r>
            <w:proofErr w:type="gramEnd"/>
            <w:r w:rsidRPr="002C7C7E">
              <w:t xml:space="preserve"> DE CONTABILIDAD A RECURSOS HUMANOS)</w:t>
            </w:r>
          </w:p>
        </w:tc>
        <w:tc>
          <w:tcPr>
            <w:tcW w:w="1984" w:type="dxa"/>
            <w:tcBorders>
              <w:top w:val="single" w:sz="4" w:space="0" w:color="auto"/>
              <w:left w:val="single" w:sz="4" w:space="0" w:color="auto"/>
              <w:bottom w:val="single" w:sz="4" w:space="0" w:color="auto"/>
              <w:right w:val="single" w:sz="4" w:space="0" w:color="auto"/>
            </w:tcBorders>
          </w:tcPr>
          <w:p w14:paraId="7CDCBDFA" w14:textId="77777777" w:rsidR="007C4D5C" w:rsidRPr="002C7C7E" w:rsidRDefault="007C4D5C" w:rsidP="001B3D74">
            <w:r w:rsidRPr="002C7C7E">
              <w:t>2013-08-19</w:t>
            </w:r>
          </w:p>
        </w:tc>
        <w:tc>
          <w:tcPr>
            <w:tcW w:w="1559" w:type="dxa"/>
            <w:tcBorders>
              <w:top w:val="single" w:sz="4" w:space="0" w:color="auto"/>
              <w:left w:val="single" w:sz="4" w:space="0" w:color="auto"/>
              <w:bottom w:val="single" w:sz="4" w:space="0" w:color="auto"/>
              <w:right w:val="single" w:sz="4" w:space="0" w:color="auto"/>
            </w:tcBorders>
          </w:tcPr>
          <w:p w14:paraId="3B710BDE" w14:textId="77777777" w:rsidR="007C4D5C" w:rsidRPr="002C7C7E" w:rsidRDefault="007C4D5C" w:rsidP="001B3D74">
            <w:pPr>
              <w:rPr>
                <w:rFonts w:cs="Arial"/>
              </w:rPr>
            </w:pPr>
            <w:r w:rsidRPr="002C7C7E">
              <w:t>$ 755.00</w:t>
            </w:r>
          </w:p>
        </w:tc>
      </w:tr>
      <w:tr w:rsidR="007C4D5C" w:rsidRPr="002C7C7E" w14:paraId="119F053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8CD9ABD" w14:textId="77777777" w:rsidR="007C4D5C" w:rsidRPr="002C7C7E" w:rsidRDefault="007C4D5C" w:rsidP="001B3D74">
            <w:pPr>
              <w:rPr>
                <w:rFonts w:cstheme="minorHAnsi"/>
              </w:rPr>
            </w:pPr>
            <w:r w:rsidRPr="002C7C7E">
              <w:rPr>
                <w:rFonts w:cstheme="minorHAnsi"/>
              </w:rPr>
              <w:t>RH-51-319-02</w:t>
            </w:r>
          </w:p>
        </w:tc>
        <w:tc>
          <w:tcPr>
            <w:tcW w:w="4253" w:type="dxa"/>
            <w:tcBorders>
              <w:top w:val="single" w:sz="4" w:space="0" w:color="auto"/>
              <w:left w:val="single" w:sz="4" w:space="0" w:color="auto"/>
              <w:bottom w:val="single" w:sz="4" w:space="0" w:color="auto"/>
              <w:right w:val="single" w:sz="4" w:space="0" w:color="auto"/>
            </w:tcBorders>
          </w:tcPr>
          <w:p w14:paraId="72B6191A" w14:textId="77777777" w:rsidR="007C4D5C" w:rsidRPr="002C7C7E" w:rsidRDefault="007C4D5C" w:rsidP="001B3D74">
            <w:pPr>
              <w:rPr>
                <w:rFonts w:cstheme="minorHAnsi"/>
              </w:rPr>
            </w:pPr>
            <w:r w:rsidRPr="002C7C7E">
              <w:rPr>
                <w:rFonts w:cstheme="minorHAnsi"/>
              </w:rPr>
              <w:t>DESTRUCTORA DE DOCUMENTOS JP-6215</w:t>
            </w:r>
          </w:p>
        </w:tc>
        <w:tc>
          <w:tcPr>
            <w:tcW w:w="1984" w:type="dxa"/>
            <w:tcBorders>
              <w:top w:val="single" w:sz="4" w:space="0" w:color="auto"/>
              <w:left w:val="single" w:sz="4" w:space="0" w:color="auto"/>
              <w:bottom w:val="single" w:sz="4" w:space="0" w:color="auto"/>
              <w:right w:val="single" w:sz="4" w:space="0" w:color="auto"/>
            </w:tcBorders>
          </w:tcPr>
          <w:p w14:paraId="4EEDEF7C"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19093766" w14:textId="77777777" w:rsidR="007C4D5C" w:rsidRPr="002C7C7E" w:rsidRDefault="007C4D5C" w:rsidP="001B3D74">
            <w:pPr>
              <w:rPr>
                <w:rFonts w:cs="Arial"/>
              </w:rPr>
            </w:pPr>
            <w:r w:rsidRPr="002C7C7E">
              <w:rPr>
                <w:rFonts w:cs="Arial"/>
              </w:rPr>
              <w:t>$400.00</w:t>
            </w:r>
          </w:p>
        </w:tc>
      </w:tr>
      <w:tr w:rsidR="007C4D5C" w:rsidRPr="002C7C7E" w14:paraId="72D8D1C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C98F66A" w14:textId="77777777" w:rsidR="007C4D5C" w:rsidRPr="002C7C7E" w:rsidRDefault="007C4D5C" w:rsidP="001B3D74">
            <w:pPr>
              <w:rPr>
                <w:rFonts w:cstheme="minorHAnsi"/>
              </w:rPr>
            </w:pPr>
            <w:r w:rsidRPr="002C7C7E">
              <w:rPr>
                <w:rFonts w:cstheme="minorHAnsi"/>
              </w:rPr>
              <w:t>RH-51-07-323</w:t>
            </w:r>
          </w:p>
        </w:tc>
        <w:tc>
          <w:tcPr>
            <w:tcW w:w="4253" w:type="dxa"/>
            <w:tcBorders>
              <w:top w:val="single" w:sz="4" w:space="0" w:color="auto"/>
              <w:left w:val="single" w:sz="4" w:space="0" w:color="auto"/>
              <w:bottom w:val="single" w:sz="4" w:space="0" w:color="auto"/>
              <w:right w:val="single" w:sz="4" w:space="0" w:color="auto"/>
            </w:tcBorders>
          </w:tcPr>
          <w:p w14:paraId="333200A6" w14:textId="77777777" w:rsidR="007C4D5C" w:rsidRPr="002C7C7E" w:rsidRDefault="007C4D5C" w:rsidP="001B3D74">
            <w:pPr>
              <w:rPr>
                <w:rFonts w:cstheme="minorHAnsi"/>
              </w:rPr>
            </w:pPr>
            <w:r w:rsidRPr="002C7C7E">
              <w:rPr>
                <w:rFonts w:cstheme="minorHAnsi"/>
              </w:rPr>
              <w:t>SILLA DE ESPERA COLOR AZUL</w:t>
            </w:r>
          </w:p>
        </w:tc>
        <w:tc>
          <w:tcPr>
            <w:tcW w:w="1984" w:type="dxa"/>
            <w:tcBorders>
              <w:top w:val="single" w:sz="4" w:space="0" w:color="auto"/>
              <w:left w:val="single" w:sz="4" w:space="0" w:color="auto"/>
              <w:bottom w:val="single" w:sz="4" w:space="0" w:color="auto"/>
              <w:right w:val="single" w:sz="4" w:space="0" w:color="auto"/>
            </w:tcBorders>
          </w:tcPr>
          <w:p w14:paraId="204FA65D" w14:textId="77777777" w:rsidR="007C4D5C" w:rsidRPr="002C7C7E" w:rsidRDefault="007C4D5C" w:rsidP="001B3D74">
            <w:r w:rsidRPr="002C7C7E">
              <w:t>2013/06/12</w:t>
            </w:r>
          </w:p>
        </w:tc>
        <w:tc>
          <w:tcPr>
            <w:tcW w:w="1559" w:type="dxa"/>
            <w:tcBorders>
              <w:top w:val="single" w:sz="4" w:space="0" w:color="auto"/>
              <w:left w:val="single" w:sz="4" w:space="0" w:color="auto"/>
              <w:bottom w:val="single" w:sz="4" w:space="0" w:color="auto"/>
              <w:right w:val="single" w:sz="4" w:space="0" w:color="auto"/>
            </w:tcBorders>
          </w:tcPr>
          <w:p w14:paraId="2AAE1142" w14:textId="77777777" w:rsidR="007C4D5C" w:rsidRPr="002C7C7E" w:rsidRDefault="007C4D5C" w:rsidP="001B3D74">
            <w:pPr>
              <w:rPr>
                <w:rFonts w:cs="Arial"/>
              </w:rPr>
            </w:pPr>
            <w:r w:rsidRPr="002C7C7E">
              <w:rPr>
                <w:rFonts w:cs="Arial"/>
              </w:rPr>
              <w:t>$29.00</w:t>
            </w:r>
          </w:p>
        </w:tc>
      </w:tr>
      <w:tr w:rsidR="007C4D5C" w:rsidRPr="002C7C7E" w14:paraId="35B4020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2F510CC" w14:textId="77777777" w:rsidR="007C4D5C" w:rsidRPr="002C7C7E" w:rsidRDefault="007C4D5C" w:rsidP="001B3D74">
            <w:pPr>
              <w:rPr>
                <w:rFonts w:cstheme="minorHAnsi"/>
              </w:rPr>
            </w:pPr>
          </w:p>
        </w:tc>
        <w:tc>
          <w:tcPr>
            <w:tcW w:w="4253" w:type="dxa"/>
            <w:tcBorders>
              <w:top w:val="single" w:sz="4" w:space="0" w:color="auto"/>
              <w:left w:val="single" w:sz="4" w:space="0" w:color="auto"/>
              <w:bottom w:val="single" w:sz="4" w:space="0" w:color="auto"/>
              <w:right w:val="single" w:sz="4" w:space="0" w:color="auto"/>
            </w:tcBorders>
          </w:tcPr>
          <w:p w14:paraId="0E92107E" w14:textId="77777777" w:rsidR="007C4D5C" w:rsidRPr="002C7C7E" w:rsidRDefault="007C4D5C" w:rsidP="001B3D74">
            <w:pPr>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148F75F7"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5EAD3415" w14:textId="77777777" w:rsidR="007C4D5C" w:rsidRPr="002C7C7E" w:rsidRDefault="007C4D5C" w:rsidP="001B3D74">
            <w:pPr>
              <w:rPr>
                <w:rFonts w:cs="Arial"/>
              </w:rPr>
            </w:pPr>
          </w:p>
        </w:tc>
      </w:tr>
    </w:tbl>
    <w:p w14:paraId="1DC2817C" w14:textId="77777777" w:rsidR="007C4D5C" w:rsidRPr="002C7C7E" w:rsidRDefault="007C4D5C" w:rsidP="007C4D5C">
      <w:pPr>
        <w:tabs>
          <w:tab w:val="left" w:pos="7560"/>
        </w:tabs>
        <w:rPr>
          <w:b/>
        </w:rPr>
      </w:pPr>
    </w:p>
    <w:p w14:paraId="49EE3FAC" w14:textId="77777777" w:rsidR="007C4D5C" w:rsidRPr="002C7C7E" w:rsidRDefault="007C4D5C" w:rsidP="007C4D5C">
      <w:pPr>
        <w:tabs>
          <w:tab w:val="left" w:pos="7560"/>
        </w:tabs>
        <w:rPr>
          <w:b/>
        </w:rPr>
      </w:pPr>
      <w:r w:rsidRPr="002C7C7E">
        <w:rPr>
          <w:b/>
        </w:rPr>
        <w:t xml:space="preserve"> PS-25 PROMOCION SOCIAL</w:t>
      </w:r>
    </w:p>
    <w:tbl>
      <w:tblPr>
        <w:tblStyle w:val="Tablaconcuadrcula"/>
        <w:tblW w:w="9634" w:type="dxa"/>
        <w:tblLayout w:type="fixed"/>
        <w:tblLook w:val="04A0" w:firstRow="1" w:lastRow="0" w:firstColumn="1" w:lastColumn="0" w:noHBand="0" w:noVBand="1"/>
      </w:tblPr>
      <w:tblGrid>
        <w:gridCol w:w="1838"/>
        <w:gridCol w:w="4253"/>
        <w:gridCol w:w="1984"/>
        <w:gridCol w:w="1559"/>
      </w:tblGrid>
      <w:tr w:rsidR="007C4D5C" w:rsidRPr="002C7C7E" w14:paraId="6CE0506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40D8A37" w14:textId="77777777" w:rsidR="007C4D5C" w:rsidRPr="002C7C7E" w:rsidRDefault="007C4D5C" w:rsidP="001B3D74">
            <w:pPr>
              <w:rPr>
                <w:rFonts w:cstheme="minorHAnsi"/>
              </w:rPr>
            </w:pPr>
            <w:r w:rsidRPr="002C7C7E">
              <w:t>PS-25-107-40</w:t>
            </w:r>
          </w:p>
        </w:tc>
        <w:tc>
          <w:tcPr>
            <w:tcW w:w="4253" w:type="dxa"/>
            <w:tcBorders>
              <w:top w:val="single" w:sz="4" w:space="0" w:color="auto"/>
              <w:left w:val="single" w:sz="4" w:space="0" w:color="auto"/>
              <w:bottom w:val="single" w:sz="4" w:space="0" w:color="auto"/>
              <w:right w:val="single" w:sz="4" w:space="0" w:color="auto"/>
            </w:tcBorders>
          </w:tcPr>
          <w:p w14:paraId="267C4CEE" w14:textId="77777777" w:rsidR="007C4D5C" w:rsidRPr="002C7C7E" w:rsidRDefault="007C4D5C" w:rsidP="001B3D74">
            <w:pPr>
              <w:rPr>
                <w:rFonts w:cstheme="minorHAnsi"/>
              </w:rPr>
            </w:pPr>
            <w:r w:rsidRPr="002C7C7E">
              <w:t>MICROFONO INALAMBRICO</w:t>
            </w:r>
          </w:p>
        </w:tc>
        <w:tc>
          <w:tcPr>
            <w:tcW w:w="1984" w:type="dxa"/>
            <w:tcBorders>
              <w:top w:val="single" w:sz="4" w:space="0" w:color="auto"/>
              <w:left w:val="single" w:sz="4" w:space="0" w:color="auto"/>
              <w:bottom w:val="single" w:sz="4" w:space="0" w:color="auto"/>
              <w:right w:val="single" w:sz="4" w:space="0" w:color="auto"/>
            </w:tcBorders>
          </w:tcPr>
          <w:p w14:paraId="099FFDFD" w14:textId="77777777" w:rsidR="007C4D5C" w:rsidRPr="002C7C7E" w:rsidRDefault="007C4D5C" w:rsidP="001B3D74">
            <w:r w:rsidRPr="002C7C7E">
              <w:t>2020-12-15</w:t>
            </w:r>
          </w:p>
        </w:tc>
        <w:tc>
          <w:tcPr>
            <w:tcW w:w="1559" w:type="dxa"/>
            <w:tcBorders>
              <w:top w:val="single" w:sz="4" w:space="0" w:color="auto"/>
              <w:left w:val="single" w:sz="4" w:space="0" w:color="auto"/>
              <w:bottom w:val="single" w:sz="4" w:space="0" w:color="auto"/>
              <w:right w:val="single" w:sz="4" w:space="0" w:color="auto"/>
            </w:tcBorders>
          </w:tcPr>
          <w:p w14:paraId="59DF76E0" w14:textId="77777777" w:rsidR="007C4D5C" w:rsidRPr="002C7C7E" w:rsidRDefault="007C4D5C" w:rsidP="001B3D74">
            <w:pPr>
              <w:rPr>
                <w:rFonts w:cs="Arial"/>
              </w:rPr>
            </w:pPr>
            <w:r w:rsidRPr="002C7C7E">
              <w:t>$ 198.00</w:t>
            </w:r>
          </w:p>
        </w:tc>
      </w:tr>
      <w:tr w:rsidR="007C4D5C" w:rsidRPr="002C7C7E" w14:paraId="3461221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479883C" w14:textId="77777777" w:rsidR="007C4D5C" w:rsidRPr="002C7C7E" w:rsidRDefault="007C4D5C" w:rsidP="001B3D74">
            <w:pPr>
              <w:rPr>
                <w:rFonts w:cstheme="minorHAnsi"/>
              </w:rPr>
            </w:pPr>
            <w:r w:rsidRPr="002C7C7E">
              <w:t>PS-25-107-21</w:t>
            </w:r>
          </w:p>
        </w:tc>
        <w:tc>
          <w:tcPr>
            <w:tcW w:w="4253" w:type="dxa"/>
            <w:tcBorders>
              <w:top w:val="single" w:sz="4" w:space="0" w:color="auto"/>
              <w:left w:val="single" w:sz="4" w:space="0" w:color="auto"/>
              <w:bottom w:val="single" w:sz="4" w:space="0" w:color="auto"/>
              <w:right w:val="single" w:sz="4" w:space="0" w:color="auto"/>
            </w:tcBorders>
          </w:tcPr>
          <w:p w14:paraId="756C59B5" w14:textId="77777777" w:rsidR="007C4D5C" w:rsidRPr="002C7C7E" w:rsidRDefault="007C4D5C" w:rsidP="001B3D74">
            <w:pPr>
              <w:rPr>
                <w:rFonts w:cstheme="minorHAnsi"/>
              </w:rPr>
            </w:pPr>
            <w:r w:rsidRPr="002C7C7E">
              <w:t>MICROFONO INDEPENDIENTE ALCANCE 35 MTS</w:t>
            </w:r>
          </w:p>
        </w:tc>
        <w:tc>
          <w:tcPr>
            <w:tcW w:w="1984" w:type="dxa"/>
            <w:tcBorders>
              <w:top w:val="single" w:sz="4" w:space="0" w:color="auto"/>
              <w:left w:val="single" w:sz="4" w:space="0" w:color="auto"/>
              <w:bottom w:val="single" w:sz="4" w:space="0" w:color="auto"/>
              <w:right w:val="single" w:sz="4" w:space="0" w:color="auto"/>
            </w:tcBorders>
          </w:tcPr>
          <w:p w14:paraId="58BA74F4" w14:textId="77777777" w:rsidR="007C4D5C" w:rsidRPr="002C7C7E" w:rsidRDefault="007C4D5C" w:rsidP="001B3D74">
            <w:r w:rsidRPr="002C7C7E">
              <w:t>2018-09-04</w:t>
            </w:r>
          </w:p>
        </w:tc>
        <w:tc>
          <w:tcPr>
            <w:tcW w:w="1559" w:type="dxa"/>
            <w:tcBorders>
              <w:top w:val="single" w:sz="4" w:space="0" w:color="auto"/>
              <w:left w:val="single" w:sz="4" w:space="0" w:color="auto"/>
              <w:bottom w:val="single" w:sz="4" w:space="0" w:color="auto"/>
              <w:right w:val="single" w:sz="4" w:space="0" w:color="auto"/>
            </w:tcBorders>
          </w:tcPr>
          <w:p w14:paraId="0425ACC1" w14:textId="77777777" w:rsidR="007C4D5C" w:rsidRPr="002C7C7E" w:rsidRDefault="007C4D5C" w:rsidP="001B3D74">
            <w:pPr>
              <w:rPr>
                <w:rFonts w:cs="Arial"/>
              </w:rPr>
            </w:pPr>
            <w:r w:rsidRPr="002C7C7E">
              <w:t>$ 255.00</w:t>
            </w:r>
          </w:p>
        </w:tc>
      </w:tr>
      <w:tr w:rsidR="007C4D5C" w:rsidRPr="002C7C7E" w14:paraId="5DE820A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D665648" w14:textId="77777777" w:rsidR="007C4D5C" w:rsidRPr="002C7C7E" w:rsidRDefault="007C4D5C" w:rsidP="001B3D74">
            <w:pPr>
              <w:rPr>
                <w:rFonts w:cstheme="minorHAnsi"/>
              </w:rPr>
            </w:pPr>
            <w:r w:rsidRPr="002C7C7E">
              <w:t>PS-25-107-22</w:t>
            </w:r>
          </w:p>
        </w:tc>
        <w:tc>
          <w:tcPr>
            <w:tcW w:w="4253" w:type="dxa"/>
            <w:tcBorders>
              <w:top w:val="single" w:sz="4" w:space="0" w:color="auto"/>
              <w:left w:val="single" w:sz="4" w:space="0" w:color="auto"/>
              <w:bottom w:val="single" w:sz="4" w:space="0" w:color="auto"/>
              <w:right w:val="single" w:sz="4" w:space="0" w:color="auto"/>
            </w:tcBorders>
          </w:tcPr>
          <w:p w14:paraId="2A08ADEC" w14:textId="77777777" w:rsidR="007C4D5C" w:rsidRPr="002C7C7E" w:rsidRDefault="007C4D5C" w:rsidP="001B3D74">
            <w:pPr>
              <w:rPr>
                <w:rFonts w:cstheme="minorHAnsi"/>
              </w:rPr>
            </w:pPr>
            <w:r w:rsidRPr="002C7C7E">
              <w:t>MICROFONO INDEPENDIENTE ALCANCE 35 MTS</w:t>
            </w:r>
          </w:p>
        </w:tc>
        <w:tc>
          <w:tcPr>
            <w:tcW w:w="1984" w:type="dxa"/>
            <w:tcBorders>
              <w:top w:val="single" w:sz="4" w:space="0" w:color="auto"/>
              <w:left w:val="single" w:sz="4" w:space="0" w:color="auto"/>
              <w:bottom w:val="single" w:sz="4" w:space="0" w:color="auto"/>
              <w:right w:val="single" w:sz="4" w:space="0" w:color="auto"/>
            </w:tcBorders>
          </w:tcPr>
          <w:p w14:paraId="2A04FF31" w14:textId="77777777" w:rsidR="007C4D5C" w:rsidRPr="002C7C7E" w:rsidRDefault="007C4D5C" w:rsidP="001B3D74">
            <w:r w:rsidRPr="002C7C7E">
              <w:t>2018-09-04</w:t>
            </w:r>
          </w:p>
        </w:tc>
        <w:tc>
          <w:tcPr>
            <w:tcW w:w="1559" w:type="dxa"/>
            <w:tcBorders>
              <w:top w:val="single" w:sz="4" w:space="0" w:color="auto"/>
              <w:left w:val="single" w:sz="4" w:space="0" w:color="auto"/>
              <w:bottom w:val="single" w:sz="4" w:space="0" w:color="auto"/>
              <w:right w:val="single" w:sz="4" w:space="0" w:color="auto"/>
            </w:tcBorders>
          </w:tcPr>
          <w:p w14:paraId="1CBEC715" w14:textId="77777777" w:rsidR="007C4D5C" w:rsidRPr="002C7C7E" w:rsidRDefault="007C4D5C" w:rsidP="001B3D74">
            <w:pPr>
              <w:rPr>
                <w:rFonts w:cs="Arial"/>
              </w:rPr>
            </w:pPr>
            <w:r w:rsidRPr="002C7C7E">
              <w:t>$ 255.00</w:t>
            </w:r>
          </w:p>
        </w:tc>
      </w:tr>
      <w:tr w:rsidR="007C4D5C" w:rsidRPr="002C7C7E" w14:paraId="2AC3306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D39B76E" w14:textId="77777777" w:rsidR="007C4D5C" w:rsidRPr="002C7C7E" w:rsidRDefault="007C4D5C" w:rsidP="001B3D74">
            <w:pPr>
              <w:rPr>
                <w:rFonts w:cstheme="minorHAnsi"/>
              </w:rPr>
            </w:pPr>
            <w:r w:rsidRPr="002C7C7E">
              <w:t>PS-25-254-03</w:t>
            </w:r>
          </w:p>
        </w:tc>
        <w:tc>
          <w:tcPr>
            <w:tcW w:w="4253" w:type="dxa"/>
            <w:tcBorders>
              <w:top w:val="single" w:sz="4" w:space="0" w:color="auto"/>
              <w:left w:val="single" w:sz="4" w:space="0" w:color="auto"/>
              <w:bottom w:val="single" w:sz="4" w:space="0" w:color="auto"/>
              <w:right w:val="single" w:sz="4" w:space="0" w:color="auto"/>
            </w:tcBorders>
          </w:tcPr>
          <w:p w14:paraId="1A3ECE1B" w14:textId="77777777" w:rsidR="007C4D5C" w:rsidRPr="002C7C7E" w:rsidRDefault="007C4D5C" w:rsidP="001B3D74">
            <w:pPr>
              <w:rPr>
                <w:rFonts w:cstheme="minorHAnsi"/>
              </w:rPr>
            </w:pPr>
            <w:r w:rsidRPr="002C7C7E">
              <w:t>FUENTE DE PODER HP G6H45AA</w:t>
            </w:r>
          </w:p>
        </w:tc>
        <w:tc>
          <w:tcPr>
            <w:tcW w:w="1984" w:type="dxa"/>
            <w:tcBorders>
              <w:top w:val="single" w:sz="4" w:space="0" w:color="auto"/>
              <w:left w:val="single" w:sz="4" w:space="0" w:color="auto"/>
              <w:bottom w:val="single" w:sz="4" w:space="0" w:color="auto"/>
              <w:right w:val="single" w:sz="4" w:space="0" w:color="auto"/>
            </w:tcBorders>
          </w:tcPr>
          <w:p w14:paraId="76759ECC" w14:textId="77777777" w:rsidR="007C4D5C" w:rsidRPr="002C7C7E" w:rsidRDefault="007C4D5C" w:rsidP="001B3D74">
            <w:r w:rsidRPr="002C7C7E">
              <w:t>2017-10-17</w:t>
            </w:r>
          </w:p>
        </w:tc>
        <w:tc>
          <w:tcPr>
            <w:tcW w:w="1559" w:type="dxa"/>
            <w:tcBorders>
              <w:top w:val="single" w:sz="4" w:space="0" w:color="auto"/>
              <w:left w:val="single" w:sz="4" w:space="0" w:color="auto"/>
              <w:bottom w:val="single" w:sz="4" w:space="0" w:color="auto"/>
              <w:right w:val="single" w:sz="4" w:space="0" w:color="auto"/>
            </w:tcBorders>
          </w:tcPr>
          <w:p w14:paraId="1959F2C5" w14:textId="77777777" w:rsidR="007C4D5C" w:rsidRPr="002C7C7E" w:rsidRDefault="007C4D5C" w:rsidP="001B3D74">
            <w:pPr>
              <w:rPr>
                <w:rFonts w:cs="Arial"/>
              </w:rPr>
            </w:pPr>
            <w:r w:rsidRPr="002C7C7E">
              <w:t>$ 68.00</w:t>
            </w:r>
          </w:p>
        </w:tc>
      </w:tr>
      <w:tr w:rsidR="007C4D5C" w:rsidRPr="002C7C7E" w14:paraId="3554168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D23D7A6" w14:textId="77777777" w:rsidR="007C4D5C" w:rsidRPr="002C7C7E" w:rsidRDefault="007C4D5C" w:rsidP="001B3D74">
            <w:pPr>
              <w:rPr>
                <w:rFonts w:cstheme="minorHAnsi"/>
              </w:rPr>
            </w:pPr>
            <w:r w:rsidRPr="002C7C7E">
              <w:t>PS-25-107-16</w:t>
            </w:r>
          </w:p>
        </w:tc>
        <w:tc>
          <w:tcPr>
            <w:tcW w:w="4253" w:type="dxa"/>
            <w:tcBorders>
              <w:top w:val="single" w:sz="4" w:space="0" w:color="auto"/>
              <w:left w:val="single" w:sz="4" w:space="0" w:color="auto"/>
              <w:bottom w:val="single" w:sz="4" w:space="0" w:color="auto"/>
              <w:right w:val="single" w:sz="4" w:space="0" w:color="auto"/>
            </w:tcBorders>
          </w:tcPr>
          <w:p w14:paraId="0314D00D" w14:textId="77777777" w:rsidR="007C4D5C" w:rsidRPr="002C7C7E" w:rsidRDefault="007C4D5C" w:rsidP="001B3D74">
            <w:pPr>
              <w:rPr>
                <w:rFonts w:cstheme="minorHAnsi"/>
              </w:rPr>
            </w:pPr>
            <w:r w:rsidRPr="002C7C7E">
              <w:t>MICROFONO INALAMBRICO UHF 2 CANALES MARCA SOUNDTRACK</w:t>
            </w:r>
          </w:p>
        </w:tc>
        <w:tc>
          <w:tcPr>
            <w:tcW w:w="1984" w:type="dxa"/>
            <w:tcBorders>
              <w:top w:val="single" w:sz="4" w:space="0" w:color="auto"/>
              <w:left w:val="single" w:sz="4" w:space="0" w:color="auto"/>
              <w:bottom w:val="single" w:sz="4" w:space="0" w:color="auto"/>
              <w:right w:val="single" w:sz="4" w:space="0" w:color="auto"/>
            </w:tcBorders>
          </w:tcPr>
          <w:p w14:paraId="507E46E8" w14:textId="77777777" w:rsidR="007C4D5C" w:rsidRPr="002C7C7E" w:rsidRDefault="007C4D5C" w:rsidP="001B3D74">
            <w:r w:rsidRPr="002C7C7E">
              <w:t>2017-01-09</w:t>
            </w:r>
          </w:p>
        </w:tc>
        <w:tc>
          <w:tcPr>
            <w:tcW w:w="1559" w:type="dxa"/>
            <w:tcBorders>
              <w:top w:val="single" w:sz="4" w:space="0" w:color="auto"/>
              <w:left w:val="single" w:sz="4" w:space="0" w:color="auto"/>
              <w:bottom w:val="single" w:sz="4" w:space="0" w:color="auto"/>
              <w:right w:val="single" w:sz="4" w:space="0" w:color="auto"/>
            </w:tcBorders>
          </w:tcPr>
          <w:p w14:paraId="1773175D" w14:textId="77777777" w:rsidR="007C4D5C" w:rsidRPr="002C7C7E" w:rsidRDefault="007C4D5C" w:rsidP="001B3D74">
            <w:pPr>
              <w:rPr>
                <w:rFonts w:cs="Arial"/>
              </w:rPr>
            </w:pPr>
            <w:r w:rsidRPr="002C7C7E">
              <w:t>$ 170.10</w:t>
            </w:r>
          </w:p>
        </w:tc>
      </w:tr>
      <w:tr w:rsidR="007C4D5C" w:rsidRPr="002C7C7E" w14:paraId="4F14A49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5F1781B" w14:textId="77777777" w:rsidR="007C4D5C" w:rsidRPr="002C7C7E" w:rsidRDefault="007C4D5C" w:rsidP="001B3D74">
            <w:pPr>
              <w:rPr>
                <w:rFonts w:cstheme="minorHAnsi"/>
              </w:rPr>
            </w:pPr>
            <w:r w:rsidRPr="002C7C7E">
              <w:t>PS-25-107-15</w:t>
            </w:r>
          </w:p>
        </w:tc>
        <w:tc>
          <w:tcPr>
            <w:tcW w:w="4253" w:type="dxa"/>
            <w:tcBorders>
              <w:top w:val="single" w:sz="4" w:space="0" w:color="auto"/>
              <w:left w:val="single" w:sz="4" w:space="0" w:color="auto"/>
              <w:bottom w:val="single" w:sz="4" w:space="0" w:color="auto"/>
              <w:right w:val="single" w:sz="4" w:space="0" w:color="auto"/>
            </w:tcBorders>
          </w:tcPr>
          <w:p w14:paraId="4B99AB0E" w14:textId="77777777" w:rsidR="007C4D5C" w:rsidRPr="002C7C7E" w:rsidRDefault="007C4D5C" w:rsidP="001B3D74">
            <w:pPr>
              <w:rPr>
                <w:rFonts w:cstheme="minorHAnsi"/>
              </w:rPr>
            </w:pPr>
            <w:r w:rsidRPr="002C7C7E">
              <w:t>MICROFONO EN KIT QUE INCLUYE (</w:t>
            </w:r>
            <w:proofErr w:type="gramStart"/>
            <w:r w:rsidRPr="002C7C7E">
              <w:t>PEDESTALES ,</w:t>
            </w:r>
            <w:proofErr w:type="gramEnd"/>
            <w:r w:rsidRPr="002C7C7E">
              <w:t xml:space="preserve"> CABLE Y MICROFONO)</w:t>
            </w:r>
          </w:p>
        </w:tc>
        <w:tc>
          <w:tcPr>
            <w:tcW w:w="1984" w:type="dxa"/>
            <w:tcBorders>
              <w:top w:val="single" w:sz="4" w:space="0" w:color="auto"/>
              <w:left w:val="single" w:sz="4" w:space="0" w:color="auto"/>
              <w:bottom w:val="single" w:sz="4" w:space="0" w:color="auto"/>
              <w:right w:val="single" w:sz="4" w:space="0" w:color="auto"/>
            </w:tcBorders>
          </w:tcPr>
          <w:p w14:paraId="61440CAE" w14:textId="77777777" w:rsidR="007C4D5C" w:rsidRPr="002C7C7E" w:rsidRDefault="007C4D5C" w:rsidP="001B3D74">
            <w:r w:rsidRPr="002C7C7E">
              <w:t>2016-09-28</w:t>
            </w:r>
          </w:p>
        </w:tc>
        <w:tc>
          <w:tcPr>
            <w:tcW w:w="1559" w:type="dxa"/>
            <w:tcBorders>
              <w:top w:val="single" w:sz="4" w:space="0" w:color="auto"/>
              <w:left w:val="single" w:sz="4" w:space="0" w:color="auto"/>
              <w:bottom w:val="single" w:sz="4" w:space="0" w:color="auto"/>
              <w:right w:val="single" w:sz="4" w:space="0" w:color="auto"/>
            </w:tcBorders>
          </w:tcPr>
          <w:p w14:paraId="0AA74BD3" w14:textId="77777777" w:rsidR="007C4D5C" w:rsidRPr="002C7C7E" w:rsidRDefault="007C4D5C" w:rsidP="001B3D74">
            <w:pPr>
              <w:rPr>
                <w:rFonts w:cs="Arial"/>
              </w:rPr>
            </w:pPr>
            <w:r w:rsidRPr="002C7C7E">
              <w:t>$ 68.25</w:t>
            </w:r>
          </w:p>
        </w:tc>
      </w:tr>
      <w:tr w:rsidR="007C4D5C" w:rsidRPr="002C7C7E" w14:paraId="3B44804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5FBCF09" w14:textId="77777777" w:rsidR="007C4D5C" w:rsidRPr="002C7C7E" w:rsidRDefault="007C4D5C" w:rsidP="001B3D74">
            <w:pPr>
              <w:rPr>
                <w:rFonts w:cstheme="minorHAnsi"/>
              </w:rPr>
            </w:pPr>
            <w:r w:rsidRPr="002C7C7E">
              <w:t>PS-25-107-14</w:t>
            </w:r>
          </w:p>
        </w:tc>
        <w:tc>
          <w:tcPr>
            <w:tcW w:w="4253" w:type="dxa"/>
            <w:tcBorders>
              <w:top w:val="single" w:sz="4" w:space="0" w:color="auto"/>
              <w:left w:val="single" w:sz="4" w:space="0" w:color="auto"/>
              <w:bottom w:val="single" w:sz="4" w:space="0" w:color="auto"/>
              <w:right w:val="single" w:sz="4" w:space="0" w:color="auto"/>
            </w:tcBorders>
          </w:tcPr>
          <w:p w14:paraId="0842685C" w14:textId="77777777" w:rsidR="007C4D5C" w:rsidRPr="002C7C7E" w:rsidRDefault="007C4D5C" w:rsidP="001B3D74">
            <w:pPr>
              <w:rPr>
                <w:rFonts w:cstheme="minorHAnsi"/>
              </w:rPr>
            </w:pPr>
            <w:r w:rsidRPr="002C7C7E">
              <w:t>MICROFONO EN KIT QUE INCLUYE (</w:t>
            </w:r>
            <w:proofErr w:type="gramStart"/>
            <w:r w:rsidRPr="002C7C7E">
              <w:t>PEDESTALES ,</w:t>
            </w:r>
            <w:proofErr w:type="gramEnd"/>
            <w:r w:rsidRPr="002C7C7E">
              <w:t xml:space="preserve"> CABLE Y MICROFONO)</w:t>
            </w:r>
          </w:p>
        </w:tc>
        <w:tc>
          <w:tcPr>
            <w:tcW w:w="1984" w:type="dxa"/>
            <w:tcBorders>
              <w:top w:val="single" w:sz="4" w:space="0" w:color="auto"/>
              <w:left w:val="single" w:sz="4" w:space="0" w:color="auto"/>
              <w:bottom w:val="single" w:sz="4" w:space="0" w:color="auto"/>
              <w:right w:val="single" w:sz="4" w:space="0" w:color="auto"/>
            </w:tcBorders>
          </w:tcPr>
          <w:p w14:paraId="76AA4DF6" w14:textId="77777777" w:rsidR="007C4D5C" w:rsidRPr="002C7C7E" w:rsidRDefault="007C4D5C" w:rsidP="001B3D74">
            <w:r w:rsidRPr="002C7C7E">
              <w:t>2016-04-27</w:t>
            </w:r>
          </w:p>
        </w:tc>
        <w:tc>
          <w:tcPr>
            <w:tcW w:w="1559" w:type="dxa"/>
            <w:tcBorders>
              <w:top w:val="single" w:sz="4" w:space="0" w:color="auto"/>
              <w:left w:val="single" w:sz="4" w:space="0" w:color="auto"/>
              <w:bottom w:val="single" w:sz="4" w:space="0" w:color="auto"/>
              <w:right w:val="single" w:sz="4" w:space="0" w:color="auto"/>
            </w:tcBorders>
          </w:tcPr>
          <w:p w14:paraId="7E7DCD93" w14:textId="77777777" w:rsidR="007C4D5C" w:rsidRPr="002C7C7E" w:rsidRDefault="007C4D5C" w:rsidP="001B3D74">
            <w:pPr>
              <w:rPr>
                <w:rFonts w:cs="Arial"/>
              </w:rPr>
            </w:pPr>
            <w:r w:rsidRPr="002C7C7E">
              <w:t>$ 68.25</w:t>
            </w:r>
          </w:p>
        </w:tc>
      </w:tr>
      <w:tr w:rsidR="007C4D5C" w:rsidRPr="002C7C7E" w14:paraId="339AA43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DFB0C92" w14:textId="77777777" w:rsidR="007C4D5C" w:rsidRPr="002C7C7E" w:rsidRDefault="007C4D5C" w:rsidP="001B3D74">
            <w:pPr>
              <w:rPr>
                <w:rFonts w:cstheme="minorHAnsi"/>
              </w:rPr>
            </w:pPr>
            <w:r w:rsidRPr="002C7C7E">
              <w:t>PS-25-04-164</w:t>
            </w:r>
          </w:p>
        </w:tc>
        <w:tc>
          <w:tcPr>
            <w:tcW w:w="4253" w:type="dxa"/>
            <w:tcBorders>
              <w:top w:val="single" w:sz="4" w:space="0" w:color="auto"/>
              <w:left w:val="single" w:sz="4" w:space="0" w:color="auto"/>
              <w:bottom w:val="single" w:sz="4" w:space="0" w:color="auto"/>
              <w:right w:val="single" w:sz="4" w:space="0" w:color="auto"/>
            </w:tcBorders>
          </w:tcPr>
          <w:p w14:paraId="331E2DE2" w14:textId="77777777" w:rsidR="007C4D5C" w:rsidRPr="002C7C7E" w:rsidRDefault="007C4D5C" w:rsidP="001B3D74">
            <w:pPr>
              <w:rPr>
                <w:rFonts w:cstheme="minorHAnsi"/>
              </w:rPr>
            </w:pPr>
            <w:r w:rsidRPr="002C7C7E">
              <w:t>SILLA ERGONÓMICA DE TELA, COLOR NEGRO CON RODOS</w:t>
            </w:r>
          </w:p>
        </w:tc>
        <w:tc>
          <w:tcPr>
            <w:tcW w:w="1984" w:type="dxa"/>
            <w:tcBorders>
              <w:top w:val="single" w:sz="4" w:space="0" w:color="auto"/>
              <w:left w:val="single" w:sz="4" w:space="0" w:color="auto"/>
              <w:bottom w:val="single" w:sz="4" w:space="0" w:color="auto"/>
              <w:right w:val="single" w:sz="4" w:space="0" w:color="auto"/>
            </w:tcBorders>
          </w:tcPr>
          <w:p w14:paraId="27D2FFB5" w14:textId="77777777" w:rsidR="007C4D5C" w:rsidRPr="002C7C7E" w:rsidRDefault="007C4D5C" w:rsidP="001B3D74">
            <w:r w:rsidRPr="002C7C7E">
              <w:t>2015-08-07</w:t>
            </w:r>
          </w:p>
        </w:tc>
        <w:tc>
          <w:tcPr>
            <w:tcW w:w="1559" w:type="dxa"/>
            <w:tcBorders>
              <w:top w:val="single" w:sz="4" w:space="0" w:color="auto"/>
              <w:left w:val="single" w:sz="4" w:space="0" w:color="auto"/>
              <w:bottom w:val="single" w:sz="4" w:space="0" w:color="auto"/>
              <w:right w:val="single" w:sz="4" w:space="0" w:color="auto"/>
            </w:tcBorders>
          </w:tcPr>
          <w:p w14:paraId="64A89CF7" w14:textId="77777777" w:rsidR="007C4D5C" w:rsidRPr="002C7C7E" w:rsidRDefault="007C4D5C" w:rsidP="001B3D74">
            <w:pPr>
              <w:rPr>
                <w:rFonts w:cs="Arial"/>
              </w:rPr>
            </w:pPr>
            <w:r w:rsidRPr="002C7C7E">
              <w:t>$ 95.00</w:t>
            </w:r>
          </w:p>
        </w:tc>
      </w:tr>
      <w:tr w:rsidR="007C4D5C" w:rsidRPr="002C7C7E" w14:paraId="61E593D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E9BC9AC" w14:textId="77777777" w:rsidR="007C4D5C" w:rsidRPr="002C7C7E" w:rsidRDefault="007C4D5C" w:rsidP="001B3D74">
            <w:pPr>
              <w:rPr>
                <w:rFonts w:cstheme="minorHAnsi"/>
              </w:rPr>
            </w:pPr>
            <w:r w:rsidRPr="002C7C7E">
              <w:t>PS-25-235-04</w:t>
            </w:r>
          </w:p>
        </w:tc>
        <w:tc>
          <w:tcPr>
            <w:tcW w:w="4253" w:type="dxa"/>
            <w:tcBorders>
              <w:top w:val="single" w:sz="4" w:space="0" w:color="auto"/>
              <w:left w:val="single" w:sz="4" w:space="0" w:color="auto"/>
              <w:bottom w:val="single" w:sz="4" w:space="0" w:color="auto"/>
              <w:right w:val="single" w:sz="4" w:space="0" w:color="auto"/>
            </w:tcBorders>
          </w:tcPr>
          <w:p w14:paraId="49949B95" w14:textId="77777777" w:rsidR="007C4D5C" w:rsidRPr="002C7C7E" w:rsidRDefault="007C4D5C" w:rsidP="001B3D74">
            <w:pPr>
              <w:rPr>
                <w:rFonts w:cstheme="minorHAnsi"/>
              </w:rPr>
            </w:pPr>
            <w:r w:rsidRPr="002C7C7E">
              <w:t>BOCINA AMPLIFICADA DE 15" 1000W</w:t>
            </w:r>
          </w:p>
        </w:tc>
        <w:tc>
          <w:tcPr>
            <w:tcW w:w="1984" w:type="dxa"/>
            <w:tcBorders>
              <w:top w:val="single" w:sz="4" w:space="0" w:color="auto"/>
              <w:left w:val="single" w:sz="4" w:space="0" w:color="auto"/>
              <w:bottom w:val="single" w:sz="4" w:space="0" w:color="auto"/>
              <w:right w:val="single" w:sz="4" w:space="0" w:color="auto"/>
            </w:tcBorders>
          </w:tcPr>
          <w:p w14:paraId="652183A2" w14:textId="77777777" w:rsidR="007C4D5C" w:rsidRPr="002C7C7E" w:rsidRDefault="007C4D5C" w:rsidP="001B3D74">
            <w:r w:rsidRPr="002C7C7E">
              <w:t>2015-05-29</w:t>
            </w:r>
          </w:p>
        </w:tc>
        <w:tc>
          <w:tcPr>
            <w:tcW w:w="1559" w:type="dxa"/>
            <w:tcBorders>
              <w:top w:val="single" w:sz="4" w:space="0" w:color="auto"/>
              <w:left w:val="single" w:sz="4" w:space="0" w:color="auto"/>
              <w:bottom w:val="single" w:sz="4" w:space="0" w:color="auto"/>
              <w:right w:val="single" w:sz="4" w:space="0" w:color="auto"/>
            </w:tcBorders>
          </w:tcPr>
          <w:p w14:paraId="51C3DC41" w14:textId="77777777" w:rsidR="007C4D5C" w:rsidRPr="002C7C7E" w:rsidRDefault="007C4D5C" w:rsidP="001B3D74">
            <w:pPr>
              <w:rPr>
                <w:rFonts w:cs="Arial"/>
              </w:rPr>
            </w:pPr>
            <w:r w:rsidRPr="002C7C7E">
              <w:t>$ 499.95</w:t>
            </w:r>
          </w:p>
        </w:tc>
      </w:tr>
      <w:tr w:rsidR="007C4D5C" w:rsidRPr="002C7C7E" w14:paraId="47B313E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F664E7E" w14:textId="77777777" w:rsidR="007C4D5C" w:rsidRPr="002C7C7E" w:rsidRDefault="007C4D5C" w:rsidP="001B3D74">
            <w:pPr>
              <w:rPr>
                <w:rFonts w:cstheme="minorHAnsi"/>
              </w:rPr>
            </w:pPr>
            <w:r w:rsidRPr="002C7C7E">
              <w:t>PS-25-235-06</w:t>
            </w:r>
          </w:p>
        </w:tc>
        <w:tc>
          <w:tcPr>
            <w:tcW w:w="4253" w:type="dxa"/>
            <w:tcBorders>
              <w:top w:val="single" w:sz="4" w:space="0" w:color="auto"/>
              <w:left w:val="single" w:sz="4" w:space="0" w:color="auto"/>
              <w:bottom w:val="single" w:sz="4" w:space="0" w:color="auto"/>
              <w:right w:val="single" w:sz="4" w:space="0" w:color="auto"/>
            </w:tcBorders>
          </w:tcPr>
          <w:p w14:paraId="52DDFD02" w14:textId="77777777" w:rsidR="007C4D5C" w:rsidRPr="002C7C7E" w:rsidRDefault="007C4D5C" w:rsidP="001B3D74">
            <w:pPr>
              <w:rPr>
                <w:rFonts w:cstheme="minorHAnsi"/>
              </w:rPr>
            </w:pPr>
            <w:r w:rsidRPr="002C7C7E">
              <w:t>BOCINA AMPLIFICADA DE 15 1000W CON MP3 EURO LIVE</w:t>
            </w:r>
          </w:p>
        </w:tc>
        <w:tc>
          <w:tcPr>
            <w:tcW w:w="1984" w:type="dxa"/>
            <w:tcBorders>
              <w:top w:val="single" w:sz="4" w:space="0" w:color="auto"/>
              <w:left w:val="single" w:sz="4" w:space="0" w:color="auto"/>
              <w:bottom w:val="single" w:sz="4" w:space="0" w:color="auto"/>
              <w:right w:val="single" w:sz="4" w:space="0" w:color="auto"/>
            </w:tcBorders>
          </w:tcPr>
          <w:p w14:paraId="29400946" w14:textId="77777777" w:rsidR="007C4D5C" w:rsidRPr="002C7C7E" w:rsidRDefault="007C4D5C" w:rsidP="001B3D74">
            <w:r w:rsidRPr="002C7C7E">
              <w:t>2015-05-29</w:t>
            </w:r>
          </w:p>
        </w:tc>
        <w:tc>
          <w:tcPr>
            <w:tcW w:w="1559" w:type="dxa"/>
            <w:tcBorders>
              <w:top w:val="single" w:sz="4" w:space="0" w:color="auto"/>
              <w:left w:val="single" w:sz="4" w:space="0" w:color="auto"/>
              <w:bottom w:val="single" w:sz="4" w:space="0" w:color="auto"/>
              <w:right w:val="single" w:sz="4" w:space="0" w:color="auto"/>
            </w:tcBorders>
          </w:tcPr>
          <w:p w14:paraId="18B08A37" w14:textId="77777777" w:rsidR="007C4D5C" w:rsidRPr="002C7C7E" w:rsidRDefault="007C4D5C" w:rsidP="001B3D74">
            <w:pPr>
              <w:rPr>
                <w:rFonts w:cs="Arial"/>
              </w:rPr>
            </w:pPr>
            <w:r w:rsidRPr="002C7C7E">
              <w:t>$ 499.95</w:t>
            </w:r>
          </w:p>
        </w:tc>
      </w:tr>
      <w:tr w:rsidR="007C4D5C" w:rsidRPr="002C7C7E" w14:paraId="615A75C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C0F8066" w14:textId="77777777" w:rsidR="007C4D5C" w:rsidRPr="002C7C7E" w:rsidRDefault="007C4D5C" w:rsidP="001B3D74">
            <w:pPr>
              <w:rPr>
                <w:rFonts w:cstheme="minorHAnsi"/>
              </w:rPr>
            </w:pPr>
            <w:r w:rsidRPr="002C7C7E">
              <w:t>PS-25-107-17</w:t>
            </w:r>
          </w:p>
        </w:tc>
        <w:tc>
          <w:tcPr>
            <w:tcW w:w="4253" w:type="dxa"/>
            <w:tcBorders>
              <w:top w:val="single" w:sz="4" w:space="0" w:color="auto"/>
              <w:left w:val="single" w:sz="4" w:space="0" w:color="auto"/>
              <w:bottom w:val="single" w:sz="4" w:space="0" w:color="auto"/>
              <w:right w:val="single" w:sz="4" w:space="0" w:color="auto"/>
            </w:tcBorders>
          </w:tcPr>
          <w:p w14:paraId="39BDB015" w14:textId="77777777" w:rsidR="007C4D5C" w:rsidRPr="002C7C7E" w:rsidRDefault="007C4D5C" w:rsidP="001B3D74">
            <w:pPr>
              <w:rPr>
                <w:rFonts w:cstheme="minorHAnsi"/>
              </w:rPr>
            </w:pPr>
            <w:r w:rsidRPr="002C7C7E">
              <w:t>MICROFONO CON SIST, INALAMBRICO DOBLE DE 30MTS. ALCANCE</w:t>
            </w:r>
          </w:p>
        </w:tc>
        <w:tc>
          <w:tcPr>
            <w:tcW w:w="1984" w:type="dxa"/>
            <w:tcBorders>
              <w:top w:val="single" w:sz="4" w:space="0" w:color="auto"/>
              <w:left w:val="single" w:sz="4" w:space="0" w:color="auto"/>
              <w:bottom w:val="single" w:sz="4" w:space="0" w:color="auto"/>
              <w:right w:val="single" w:sz="4" w:space="0" w:color="auto"/>
            </w:tcBorders>
          </w:tcPr>
          <w:p w14:paraId="3D18E61A" w14:textId="77777777" w:rsidR="007C4D5C" w:rsidRPr="002C7C7E" w:rsidRDefault="007C4D5C" w:rsidP="001B3D74">
            <w:r w:rsidRPr="002C7C7E">
              <w:t>2015-02-10</w:t>
            </w:r>
          </w:p>
        </w:tc>
        <w:tc>
          <w:tcPr>
            <w:tcW w:w="1559" w:type="dxa"/>
            <w:tcBorders>
              <w:top w:val="single" w:sz="4" w:space="0" w:color="auto"/>
              <w:left w:val="single" w:sz="4" w:space="0" w:color="auto"/>
              <w:bottom w:val="single" w:sz="4" w:space="0" w:color="auto"/>
              <w:right w:val="single" w:sz="4" w:space="0" w:color="auto"/>
            </w:tcBorders>
          </w:tcPr>
          <w:p w14:paraId="7F40506E" w14:textId="77777777" w:rsidR="007C4D5C" w:rsidRPr="002C7C7E" w:rsidRDefault="007C4D5C" w:rsidP="001B3D74">
            <w:pPr>
              <w:rPr>
                <w:rFonts w:cs="Arial"/>
              </w:rPr>
            </w:pPr>
            <w:r w:rsidRPr="002C7C7E">
              <w:t>$ 255.00</w:t>
            </w:r>
          </w:p>
        </w:tc>
      </w:tr>
      <w:tr w:rsidR="007C4D5C" w:rsidRPr="002C7C7E" w14:paraId="5C3A6AD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6647F99" w14:textId="77777777" w:rsidR="007C4D5C" w:rsidRPr="002C7C7E" w:rsidRDefault="007C4D5C" w:rsidP="001B3D74">
            <w:pPr>
              <w:rPr>
                <w:rFonts w:cstheme="minorHAnsi"/>
              </w:rPr>
            </w:pPr>
            <w:r w:rsidRPr="002C7C7E">
              <w:t>PS-25-235-03</w:t>
            </w:r>
          </w:p>
        </w:tc>
        <w:tc>
          <w:tcPr>
            <w:tcW w:w="4253" w:type="dxa"/>
            <w:tcBorders>
              <w:top w:val="single" w:sz="4" w:space="0" w:color="auto"/>
              <w:left w:val="single" w:sz="4" w:space="0" w:color="auto"/>
              <w:bottom w:val="single" w:sz="4" w:space="0" w:color="auto"/>
              <w:right w:val="single" w:sz="4" w:space="0" w:color="auto"/>
            </w:tcBorders>
          </w:tcPr>
          <w:p w14:paraId="387FEE8B" w14:textId="77777777" w:rsidR="007C4D5C" w:rsidRPr="002C7C7E" w:rsidRDefault="007C4D5C" w:rsidP="001B3D74">
            <w:pPr>
              <w:rPr>
                <w:rFonts w:cstheme="minorHAnsi"/>
              </w:rPr>
            </w:pPr>
            <w:r w:rsidRPr="002C7C7E">
              <w:t>BOCINA AMPLIFICADA DE 15" 1000W</w:t>
            </w:r>
          </w:p>
        </w:tc>
        <w:tc>
          <w:tcPr>
            <w:tcW w:w="1984" w:type="dxa"/>
            <w:tcBorders>
              <w:top w:val="single" w:sz="4" w:space="0" w:color="auto"/>
              <w:left w:val="single" w:sz="4" w:space="0" w:color="auto"/>
              <w:bottom w:val="single" w:sz="4" w:space="0" w:color="auto"/>
              <w:right w:val="single" w:sz="4" w:space="0" w:color="auto"/>
            </w:tcBorders>
          </w:tcPr>
          <w:p w14:paraId="1EEF1BCC" w14:textId="77777777" w:rsidR="007C4D5C" w:rsidRPr="002C7C7E" w:rsidRDefault="007C4D5C" w:rsidP="001B3D74">
            <w:r w:rsidRPr="002C7C7E">
              <w:t>2015-02-10</w:t>
            </w:r>
          </w:p>
        </w:tc>
        <w:tc>
          <w:tcPr>
            <w:tcW w:w="1559" w:type="dxa"/>
            <w:tcBorders>
              <w:top w:val="single" w:sz="4" w:space="0" w:color="auto"/>
              <w:left w:val="single" w:sz="4" w:space="0" w:color="auto"/>
              <w:bottom w:val="single" w:sz="4" w:space="0" w:color="auto"/>
              <w:right w:val="single" w:sz="4" w:space="0" w:color="auto"/>
            </w:tcBorders>
          </w:tcPr>
          <w:p w14:paraId="560A17A8" w14:textId="77777777" w:rsidR="007C4D5C" w:rsidRPr="002C7C7E" w:rsidRDefault="007C4D5C" w:rsidP="001B3D74">
            <w:pPr>
              <w:rPr>
                <w:rFonts w:cs="Arial"/>
              </w:rPr>
            </w:pPr>
            <w:r w:rsidRPr="002C7C7E">
              <w:t>$ 499.95</w:t>
            </w:r>
          </w:p>
        </w:tc>
      </w:tr>
      <w:tr w:rsidR="007C4D5C" w:rsidRPr="002C7C7E" w14:paraId="33C9B13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8226A2A" w14:textId="77777777" w:rsidR="007C4D5C" w:rsidRPr="002C7C7E" w:rsidRDefault="007C4D5C" w:rsidP="001B3D74">
            <w:pPr>
              <w:rPr>
                <w:rFonts w:cstheme="minorHAnsi"/>
              </w:rPr>
            </w:pPr>
            <w:r w:rsidRPr="002C7C7E">
              <w:t>PS-25-278-01</w:t>
            </w:r>
          </w:p>
        </w:tc>
        <w:tc>
          <w:tcPr>
            <w:tcW w:w="4253" w:type="dxa"/>
            <w:tcBorders>
              <w:top w:val="single" w:sz="4" w:space="0" w:color="auto"/>
              <w:left w:val="single" w:sz="4" w:space="0" w:color="auto"/>
              <w:bottom w:val="single" w:sz="4" w:space="0" w:color="auto"/>
              <w:right w:val="single" w:sz="4" w:space="0" w:color="auto"/>
            </w:tcBorders>
          </w:tcPr>
          <w:p w14:paraId="6B4FAAD7" w14:textId="77777777" w:rsidR="007C4D5C" w:rsidRPr="002C7C7E" w:rsidRDefault="007C4D5C" w:rsidP="001B3D74">
            <w:pPr>
              <w:rPr>
                <w:rFonts w:cstheme="minorHAnsi"/>
              </w:rPr>
            </w:pPr>
            <w:r w:rsidRPr="002C7C7E">
              <w:t>CONSOLA DE 12 ENTRADAS 2/2 BUSES</w:t>
            </w:r>
          </w:p>
        </w:tc>
        <w:tc>
          <w:tcPr>
            <w:tcW w:w="1984" w:type="dxa"/>
            <w:tcBorders>
              <w:top w:val="single" w:sz="4" w:space="0" w:color="auto"/>
              <w:left w:val="single" w:sz="4" w:space="0" w:color="auto"/>
              <w:bottom w:val="single" w:sz="4" w:space="0" w:color="auto"/>
              <w:right w:val="single" w:sz="4" w:space="0" w:color="auto"/>
            </w:tcBorders>
          </w:tcPr>
          <w:p w14:paraId="6A59F549" w14:textId="77777777" w:rsidR="007C4D5C" w:rsidRPr="002C7C7E" w:rsidRDefault="007C4D5C" w:rsidP="001B3D74">
            <w:r w:rsidRPr="002C7C7E">
              <w:t>2015-02-10</w:t>
            </w:r>
          </w:p>
        </w:tc>
        <w:tc>
          <w:tcPr>
            <w:tcW w:w="1559" w:type="dxa"/>
            <w:tcBorders>
              <w:top w:val="single" w:sz="4" w:space="0" w:color="auto"/>
              <w:left w:val="single" w:sz="4" w:space="0" w:color="auto"/>
              <w:bottom w:val="single" w:sz="4" w:space="0" w:color="auto"/>
              <w:right w:val="single" w:sz="4" w:space="0" w:color="auto"/>
            </w:tcBorders>
          </w:tcPr>
          <w:p w14:paraId="1823E30A" w14:textId="77777777" w:rsidR="007C4D5C" w:rsidRPr="002C7C7E" w:rsidRDefault="007C4D5C" w:rsidP="001B3D74">
            <w:pPr>
              <w:rPr>
                <w:rFonts w:cs="Arial"/>
              </w:rPr>
            </w:pPr>
            <w:r w:rsidRPr="002C7C7E">
              <w:t>$ 237.50</w:t>
            </w:r>
          </w:p>
        </w:tc>
      </w:tr>
      <w:tr w:rsidR="007C4D5C" w:rsidRPr="002C7C7E" w14:paraId="00F5D50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BA0D98E" w14:textId="77777777" w:rsidR="007C4D5C" w:rsidRPr="002C7C7E" w:rsidRDefault="007C4D5C" w:rsidP="001B3D74">
            <w:pPr>
              <w:rPr>
                <w:rFonts w:cstheme="minorHAnsi"/>
              </w:rPr>
            </w:pPr>
            <w:r w:rsidRPr="002C7C7E">
              <w:t>PS-25-278-02</w:t>
            </w:r>
          </w:p>
        </w:tc>
        <w:tc>
          <w:tcPr>
            <w:tcW w:w="4253" w:type="dxa"/>
            <w:tcBorders>
              <w:top w:val="single" w:sz="4" w:space="0" w:color="auto"/>
              <w:left w:val="single" w:sz="4" w:space="0" w:color="auto"/>
              <w:bottom w:val="single" w:sz="4" w:space="0" w:color="auto"/>
              <w:right w:val="single" w:sz="4" w:space="0" w:color="auto"/>
            </w:tcBorders>
          </w:tcPr>
          <w:p w14:paraId="44C71479" w14:textId="77777777" w:rsidR="007C4D5C" w:rsidRPr="002C7C7E" w:rsidRDefault="007C4D5C" w:rsidP="001B3D74">
            <w:pPr>
              <w:rPr>
                <w:rFonts w:cstheme="minorHAnsi"/>
              </w:rPr>
            </w:pPr>
            <w:r w:rsidRPr="002C7C7E">
              <w:t>CONSOLA DE 10 ENTRADAS 2 BUSES EURORACK</w:t>
            </w:r>
          </w:p>
        </w:tc>
        <w:tc>
          <w:tcPr>
            <w:tcW w:w="1984" w:type="dxa"/>
            <w:tcBorders>
              <w:top w:val="single" w:sz="4" w:space="0" w:color="auto"/>
              <w:left w:val="single" w:sz="4" w:space="0" w:color="auto"/>
              <w:bottom w:val="single" w:sz="4" w:space="0" w:color="auto"/>
              <w:right w:val="single" w:sz="4" w:space="0" w:color="auto"/>
            </w:tcBorders>
          </w:tcPr>
          <w:p w14:paraId="24693169" w14:textId="77777777" w:rsidR="007C4D5C" w:rsidRPr="002C7C7E" w:rsidRDefault="007C4D5C" w:rsidP="001B3D74">
            <w:r w:rsidRPr="002C7C7E">
              <w:t>2015-02-10</w:t>
            </w:r>
          </w:p>
        </w:tc>
        <w:tc>
          <w:tcPr>
            <w:tcW w:w="1559" w:type="dxa"/>
            <w:tcBorders>
              <w:top w:val="single" w:sz="4" w:space="0" w:color="auto"/>
              <w:left w:val="single" w:sz="4" w:space="0" w:color="auto"/>
              <w:bottom w:val="single" w:sz="4" w:space="0" w:color="auto"/>
              <w:right w:val="single" w:sz="4" w:space="0" w:color="auto"/>
            </w:tcBorders>
          </w:tcPr>
          <w:p w14:paraId="72995F9C" w14:textId="77777777" w:rsidR="007C4D5C" w:rsidRPr="002C7C7E" w:rsidRDefault="007C4D5C" w:rsidP="001B3D74">
            <w:pPr>
              <w:rPr>
                <w:rFonts w:cs="Arial"/>
              </w:rPr>
            </w:pPr>
            <w:r w:rsidRPr="002C7C7E">
              <w:t>$ 168.00</w:t>
            </w:r>
          </w:p>
        </w:tc>
      </w:tr>
      <w:tr w:rsidR="007C4D5C" w:rsidRPr="002C7C7E" w14:paraId="747D366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1FAB3BA" w14:textId="77777777" w:rsidR="007C4D5C" w:rsidRPr="002C7C7E" w:rsidRDefault="007C4D5C" w:rsidP="001B3D74">
            <w:r w:rsidRPr="002C7C7E">
              <w:t>PS-25-278-04</w:t>
            </w:r>
          </w:p>
        </w:tc>
        <w:tc>
          <w:tcPr>
            <w:tcW w:w="4253" w:type="dxa"/>
            <w:tcBorders>
              <w:top w:val="single" w:sz="4" w:space="0" w:color="auto"/>
              <w:left w:val="single" w:sz="4" w:space="0" w:color="auto"/>
              <w:bottom w:val="single" w:sz="4" w:space="0" w:color="auto"/>
              <w:right w:val="single" w:sz="4" w:space="0" w:color="auto"/>
            </w:tcBorders>
          </w:tcPr>
          <w:p w14:paraId="39CDD145" w14:textId="77777777" w:rsidR="007C4D5C" w:rsidRPr="002C7C7E" w:rsidRDefault="007C4D5C" w:rsidP="001B3D74">
            <w:pPr>
              <w:rPr>
                <w:rFonts w:cstheme="minorHAnsi"/>
              </w:rPr>
            </w:pPr>
            <w:r w:rsidRPr="002C7C7E">
              <w:t>CONSOLA DE 10 ENTRADAS 2 BUSES EURORACK</w:t>
            </w:r>
          </w:p>
        </w:tc>
        <w:tc>
          <w:tcPr>
            <w:tcW w:w="1984" w:type="dxa"/>
            <w:tcBorders>
              <w:top w:val="single" w:sz="4" w:space="0" w:color="auto"/>
              <w:left w:val="single" w:sz="4" w:space="0" w:color="auto"/>
              <w:bottom w:val="single" w:sz="4" w:space="0" w:color="auto"/>
              <w:right w:val="single" w:sz="4" w:space="0" w:color="auto"/>
            </w:tcBorders>
          </w:tcPr>
          <w:p w14:paraId="27E21C42" w14:textId="77777777" w:rsidR="007C4D5C" w:rsidRPr="002C7C7E" w:rsidRDefault="007C4D5C" w:rsidP="001B3D74">
            <w:r w:rsidRPr="002C7C7E">
              <w:t>2015-02-10</w:t>
            </w:r>
          </w:p>
        </w:tc>
        <w:tc>
          <w:tcPr>
            <w:tcW w:w="1559" w:type="dxa"/>
            <w:tcBorders>
              <w:top w:val="single" w:sz="4" w:space="0" w:color="auto"/>
              <w:left w:val="single" w:sz="4" w:space="0" w:color="auto"/>
              <w:bottom w:val="single" w:sz="4" w:space="0" w:color="auto"/>
              <w:right w:val="single" w:sz="4" w:space="0" w:color="auto"/>
            </w:tcBorders>
          </w:tcPr>
          <w:p w14:paraId="2862E1CD" w14:textId="77777777" w:rsidR="007C4D5C" w:rsidRPr="002C7C7E" w:rsidRDefault="007C4D5C" w:rsidP="001B3D74">
            <w:pPr>
              <w:rPr>
                <w:rFonts w:cs="Arial"/>
              </w:rPr>
            </w:pPr>
            <w:r w:rsidRPr="002C7C7E">
              <w:t>$ 168.00</w:t>
            </w:r>
          </w:p>
        </w:tc>
      </w:tr>
      <w:tr w:rsidR="007C4D5C" w:rsidRPr="002C7C7E" w14:paraId="196919D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29E2CAD" w14:textId="77777777" w:rsidR="007C4D5C" w:rsidRPr="002C7C7E" w:rsidRDefault="007C4D5C" w:rsidP="001B3D74">
            <w:r w:rsidRPr="002C7C7E">
              <w:t>PS-25-107-03</w:t>
            </w:r>
          </w:p>
        </w:tc>
        <w:tc>
          <w:tcPr>
            <w:tcW w:w="4253" w:type="dxa"/>
            <w:tcBorders>
              <w:top w:val="single" w:sz="4" w:space="0" w:color="auto"/>
              <w:left w:val="single" w:sz="4" w:space="0" w:color="auto"/>
              <w:bottom w:val="single" w:sz="4" w:space="0" w:color="auto"/>
              <w:right w:val="single" w:sz="4" w:space="0" w:color="auto"/>
            </w:tcBorders>
          </w:tcPr>
          <w:p w14:paraId="09248F24" w14:textId="77777777" w:rsidR="007C4D5C" w:rsidRPr="002C7C7E" w:rsidRDefault="007C4D5C" w:rsidP="001B3D74">
            <w:r w:rsidRPr="002C7C7E">
              <w:t>MICROFONO INALAMBRICO MARCA AUDIO TECHNICA</w:t>
            </w:r>
          </w:p>
        </w:tc>
        <w:tc>
          <w:tcPr>
            <w:tcW w:w="1984" w:type="dxa"/>
            <w:tcBorders>
              <w:top w:val="single" w:sz="4" w:space="0" w:color="auto"/>
              <w:left w:val="single" w:sz="4" w:space="0" w:color="auto"/>
              <w:bottom w:val="single" w:sz="4" w:space="0" w:color="auto"/>
              <w:right w:val="single" w:sz="4" w:space="0" w:color="auto"/>
            </w:tcBorders>
          </w:tcPr>
          <w:p w14:paraId="5A940496" w14:textId="77777777" w:rsidR="007C4D5C" w:rsidRPr="002C7C7E" w:rsidRDefault="007C4D5C" w:rsidP="001B3D74">
            <w:r w:rsidRPr="002C7C7E">
              <w:t>2014-07-30</w:t>
            </w:r>
          </w:p>
        </w:tc>
        <w:tc>
          <w:tcPr>
            <w:tcW w:w="1559" w:type="dxa"/>
            <w:tcBorders>
              <w:top w:val="single" w:sz="4" w:space="0" w:color="auto"/>
              <w:left w:val="single" w:sz="4" w:space="0" w:color="auto"/>
              <w:bottom w:val="single" w:sz="4" w:space="0" w:color="auto"/>
              <w:right w:val="single" w:sz="4" w:space="0" w:color="auto"/>
            </w:tcBorders>
          </w:tcPr>
          <w:p w14:paraId="7B80DB46" w14:textId="77777777" w:rsidR="007C4D5C" w:rsidRPr="002C7C7E" w:rsidRDefault="007C4D5C" w:rsidP="001B3D74">
            <w:r w:rsidRPr="002C7C7E">
              <w:t>$ 280.25</w:t>
            </w:r>
          </w:p>
        </w:tc>
      </w:tr>
      <w:tr w:rsidR="007C4D5C" w:rsidRPr="002C7C7E" w14:paraId="6A7B49A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0105DD6" w14:textId="77777777" w:rsidR="007C4D5C" w:rsidRPr="002C7C7E" w:rsidRDefault="007C4D5C" w:rsidP="001B3D74">
            <w:r w:rsidRPr="002C7C7E">
              <w:t>PS-25-107-04</w:t>
            </w:r>
          </w:p>
        </w:tc>
        <w:tc>
          <w:tcPr>
            <w:tcW w:w="4253" w:type="dxa"/>
            <w:tcBorders>
              <w:top w:val="single" w:sz="4" w:space="0" w:color="auto"/>
              <w:left w:val="single" w:sz="4" w:space="0" w:color="auto"/>
              <w:bottom w:val="single" w:sz="4" w:space="0" w:color="auto"/>
              <w:right w:val="single" w:sz="4" w:space="0" w:color="auto"/>
            </w:tcBorders>
          </w:tcPr>
          <w:p w14:paraId="3EECBEB2" w14:textId="77777777" w:rsidR="007C4D5C" w:rsidRPr="002C7C7E" w:rsidRDefault="007C4D5C" w:rsidP="001B3D74">
            <w:r w:rsidRPr="002C7C7E">
              <w:t>MICROFONO INALAMBRICO MARCA AUDIO TECHNICA</w:t>
            </w:r>
          </w:p>
        </w:tc>
        <w:tc>
          <w:tcPr>
            <w:tcW w:w="1984" w:type="dxa"/>
            <w:tcBorders>
              <w:top w:val="single" w:sz="4" w:space="0" w:color="auto"/>
              <w:left w:val="single" w:sz="4" w:space="0" w:color="auto"/>
              <w:bottom w:val="single" w:sz="4" w:space="0" w:color="auto"/>
              <w:right w:val="single" w:sz="4" w:space="0" w:color="auto"/>
            </w:tcBorders>
          </w:tcPr>
          <w:p w14:paraId="1B5C987F" w14:textId="77777777" w:rsidR="007C4D5C" w:rsidRPr="002C7C7E" w:rsidRDefault="007C4D5C" w:rsidP="001B3D74">
            <w:r w:rsidRPr="002C7C7E">
              <w:t>2014-07-30</w:t>
            </w:r>
          </w:p>
        </w:tc>
        <w:tc>
          <w:tcPr>
            <w:tcW w:w="1559" w:type="dxa"/>
            <w:tcBorders>
              <w:top w:val="single" w:sz="4" w:space="0" w:color="auto"/>
              <w:left w:val="single" w:sz="4" w:space="0" w:color="auto"/>
              <w:bottom w:val="single" w:sz="4" w:space="0" w:color="auto"/>
              <w:right w:val="single" w:sz="4" w:space="0" w:color="auto"/>
            </w:tcBorders>
          </w:tcPr>
          <w:p w14:paraId="4A52EDD8" w14:textId="77777777" w:rsidR="007C4D5C" w:rsidRPr="002C7C7E" w:rsidRDefault="007C4D5C" w:rsidP="001B3D74">
            <w:r w:rsidRPr="002C7C7E">
              <w:t>$ 280.25</w:t>
            </w:r>
          </w:p>
        </w:tc>
      </w:tr>
      <w:tr w:rsidR="007C4D5C" w:rsidRPr="002C7C7E" w14:paraId="7B2F96A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6C5E291" w14:textId="77777777" w:rsidR="007C4D5C" w:rsidRPr="002C7C7E" w:rsidRDefault="007C4D5C" w:rsidP="001B3D74">
            <w:r w:rsidRPr="002C7C7E">
              <w:t>PS-25-107-13</w:t>
            </w:r>
          </w:p>
        </w:tc>
        <w:tc>
          <w:tcPr>
            <w:tcW w:w="4253" w:type="dxa"/>
            <w:tcBorders>
              <w:top w:val="single" w:sz="4" w:space="0" w:color="auto"/>
              <w:left w:val="single" w:sz="4" w:space="0" w:color="auto"/>
              <w:bottom w:val="single" w:sz="4" w:space="0" w:color="auto"/>
              <w:right w:val="single" w:sz="4" w:space="0" w:color="auto"/>
            </w:tcBorders>
          </w:tcPr>
          <w:p w14:paraId="4091860E" w14:textId="77777777" w:rsidR="007C4D5C" w:rsidRPr="002C7C7E" w:rsidRDefault="007C4D5C" w:rsidP="001B3D74">
            <w:r w:rsidRPr="002C7C7E">
              <w:t>MICROFONO EN KIT QUE INCLUYE (</w:t>
            </w:r>
            <w:proofErr w:type="gramStart"/>
            <w:r w:rsidRPr="002C7C7E">
              <w:t>PEDESTALES ,</w:t>
            </w:r>
            <w:proofErr w:type="gramEnd"/>
            <w:r w:rsidRPr="002C7C7E">
              <w:t xml:space="preserve"> CABLE Y MICROFONO)</w:t>
            </w:r>
          </w:p>
        </w:tc>
        <w:tc>
          <w:tcPr>
            <w:tcW w:w="1984" w:type="dxa"/>
            <w:tcBorders>
              <w:top w:val="single" w:sz="4" w:space="0" w:color="auto"/>
              <w:left w:val="single" w:sz="4" w:space="0" w:color="auto"/>
              <w:bottom w:val="single" w:sz="4" w:space="0" w:color="auto"/>
              <w:right w:val="single" w:sz="4" w:space="0" w:color="auto"/>
            </w:tcBorders>
          </w:tcPr>
          <w:p w14:paraId="29D09576" w14:textId="77777777" w:rsidR="007C4D5C" w:rsidRPr="002C7C7E" w:rsidRDefault="007C4D5C" w:rsidP="001B3D74">
            <w:r w:rsidRPr="002C7C7E">
              <w:t>2014-07-30</w:t>
            </w:r>
          </w:p>
        </w:tc>
        <w:tc>
          <w:tcPr>
            <w:tcW w:w="1559" w:type="dxa"/>
            <w:tcBorders>
              <w:top w:val="single" w:sz="4" w:space="0" w:color="auto"/>
              <w:left w:val="single" w:sz="4" w:space="0" w:color="auto"/>
              <w:bottom w:val="single" w:sz="4" w:space="0" w:color="auto"/>
              <w:right w:val="single" w:sz="4" w:space="0" w:color="auto"/>
            </w:tcBorders>
          </w:tcPr>
          <w:p w14:paraId="4202A98E" w14:textId="77777777" w:rsidR="007C4D5C" w:rsidRPr="002C7C7E" w:rsidRDefault="007C4D5C" w:rsidP="001B3D74">
            <w:r w:rsidRPr="002C7C7E">
              <w:t>$ 68.25</w:t>
            </w:r>
          </w:p>
        </w:tc>
      </w:tr>
      <w:tr w:rsidR="007C4D5C" w:rsidRPr="002C7C7E" w14:paraId="2A6AE4B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BB49934" w14:textId="77777777" w:rsidR="007C4D5C" w:rsidRPr="002C7C7E" w:rsidRDefault="007C4D5C" w:rsidP="001B3D74">
            <w:r w:rsidRPr="002C7C7E">
              <w:t>PS-25-280-01</w:t>
            </w:r>
          </w:p>
        </w:tc>
        <w:tc>
          <w:tcPr>
            <w:tcW w:w="4253" w:type="dxa"/>
            <w:tcBorders>
              <w:top w:val="single" w:sz="4" w:space="0" w:color="auto"/>
              <w:left w:val="single" w:sz="4" w:space="0" w:color="auto"/>
              <w:bottom w:val="single" w:sz="4" w:space="0" w:color="auto"/>
              <w:right w:val="single" w:sz="4" w:space="0" w:color="auto"/>
            </w:tcBorders>
          </w:tcPr>
          <w:p w14:paraId="0A6653CF" w14:textId="77777777" w:rsidR="007C4D5C" w:rsidRPr="002C7C7E" w:rsidRDefault="007C4D5C" w:rsidP="001B3D74">
            <w:r w:rsidRPr="002C7C7E">
              <w:t>SNAKE DE 16 ENTRADAS 4 ENVIOS DE 100FT</w:t>
            </w:r>
          </w:p>
        </w:tc>
        <w:tc>
          <w:tcPr>
            <w:tcW w:w="1984" w:type="dxa"/>
            <w:tcBorders>
              <w:top w:val="single" w:sz="4" w:space="0" w:color="auto"/>
              <w:left w:val="single" w:sz="4" w:space="0" w:color="auto"/>
              <w:bottom w:val="single" w:sz="4" w:space="0" w:color="auto"/>
              <w:right w:val="single" w:sz="4" w:space="0" w:color="auto"/>
            </w:tcBorders>
          </w:tcPr>
          <w:p w14:paraId="12A9DFAE" w14:textId="77777777" w:rsidR="007C4D5C" w:rsidRPr="002C7C7E" w:rsidRDefault="007C4D5C" w:rsidP="001B3D74">
            <w:r w:rsidRPr="002C7C7E">
              <w:t>2014-05-07</w:t>
            </w:r>
          </w:p>
        </w:tc>
        <w:tc>
          <w:tcPr>
            <w:tcW w:w="1559" w:type="dxa"/>
            <w:tcBorders>
              <w:top w:val="single" w:sz="4" w:space="0" w:color="auto"/>
              <w:left w:val="single" w:sz="4" w:space="0" w:color="auto"/>
              <w:bottom w:val="single" w:sz="4" w:space="0" w:color="auto"/>
              <w:right w:val="single" w:sz="4" w:space="0" w:color="auto"/>
            </w:tcBorders>
          </w:tcPr>
          <w:p w14:paraId="19F6C186" w14:textId="77777777" w:rsidR="007C4D5C" w:rsidRPr="002C7C7E" w:rsidRDefault="007C4D5C" w:rsidP="001B3D74">
            <w:r w:rsidRPr="002C7C7E">
              <w:t>$ 425.00</w:t>
            </w:r>
          </w:p>
        </w:tc>
      </w:tr>
      <w:tr w:rsidR="007C4D5C" w:rsidRPr="002C7C7E" w14:paraId="5965E99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1D4C1FA" w14:textId="77777777" w:rsidR="007C4D5C" w:rsidRPr="002C7C7E" w:rsidRDefault="007C4D5C" w:rsidP="001B3D74">
            <w:r w:rsidRPr="002C7C7E">
              <w:t>PS-25-12-199</w:t>
            </w:r>
          </w:p>
        </w:tc>
        <w:tc>
          <w:tcPr>
            <w:tcW w:w="4253" w:type="dxa"/>
            <w:tcBorders>
              <w:top w:val="single" w:sz="4" w:space="0" w:color="auto"/>
              <w:left w:val="single" w:sz="4" w:space="0" w:color="auto"/>
              <w:bottom w:val="single" w:sz="4" w:space="0" w:color="auto"/>
              <w:right w:val="single" w:sz="4" w:space="0" w:color="auto"/>
            </w:tcBorders>
          </w:tcPr>
          <w:p w14:paraId="3A2285F0" w14:textId="77777777" w:rsidR="007C4D5C" w:rsidRPr="002C7C7E" w:rsidRDefault="007C4D5C" w:rsidP="001B3D74">
            <w:r w:rsidRPr="002C7C7E">
              <w:t>MONITOR LED E1922 18.5PLG MARCA DELL</w:t>
            </w:r>
          </w:p>
        </w:tc>
        <w:tc>
          <w:tcPr>
            <w:tcW w:w="1984" w:type="dxa"/>
            <w:tcBorders>
              <w:top w:val="single" w:sz="4" w:space="0" w:color="auto"/>
              <w:left w:val="single" w:sz="4" w:space="0" w:color="auto"/>
              <w:bottom w:val="single" w:sz="4" w:space="0" w:color="auto"/>
              <w:right w:val="single" w:sz="4" w:space="0" w:color="auto"/>
            </w:tcBorders>
          </w:tcPr>
          <w:p w14:paraId="5979142A" w14:textId="77777777" w:rsidR="007C4D5C" w:rsidRPr="002C7C7E" w:rsidRDefault="007C4D5C" w:rsidP="001B3D74">
            <w:r w:rsidRPr="002C7C7E">
              <w:t>2013-06-11</w:t>
            </w:r>
          </w:p>
        </w:tc>
        <w:tc>
          <w:tcPr>
            <w:tcW w:w="1559" w:type="dxa"/>
            <w:tcBorders>
              <w:top w:val="single" w:sz="4" w:space="0" w:color="auto"/>
              <w:left w:val="single" w:sz="4" w:space="0" w:color="auto"/>
              <w:bottom w:val="single" w:sz="4" w:space="0" w:color="auto"/>
              <w:right w:val="single" w:sz="4" w:space="0" w:color="auto"/>
            </w:tcBorders>
          </w:tcPr>
          <w:p w14:paraId="15077025" w14:textId="77777777" w:rsidR="007C4D5C" w:rsidRPr="002C7C7E" w:rsidRDefault="007C4D5C" w:rsidP="001B3D74">
            <w:r w:rsidRPr="002C7C7E">
              <w:t>$ 0.00</w:t>
            </w:r>
          </w:p>
        </w:tc>
      </w:tr>
      <w:tr w:rsidR="007C4D5C" w:rsidRPr="002C7C7E" w14:paraId="768C2A3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5BF683A" w14:textId="77777777" w:rsidR="007C4D5C" w:rsidRPr="002C7C7E" w:rsidRDefault="007C4D5C" w:rsidP="001B3D74">
            <w:r w:rsidRPr="002C7C7E">
              <w:lastRenderedPageBreak/>
              <w:t xml:space="preserve">PS-25-112-06 </w:t>
            </w:r>
          </w:p>
        </w:tc>
        <w:tc>
          <w:tcPr>
            <w:tcW w:w="4253" w:type="dxa"/>
            <w:tcBorders>
              <w:top w:val="single" w:sz="4" w:space="0" w:color="auto"/>
              <w:left w:val="single" w:sz="4" w:space="0" w:color="auto"/>
              <w:bottom w:val="single" w:sz="4" w:space="0" w:color="auto"/>
              <w:right w:val="single" w:sz="4" w:space="0" w:color="auto"/>
            </w:tcBorders>
          </w:tcPr>
          <w:p w14:paraId="0B0E4427" w14:textId="77777777" w:rsidR="007C4D5C" w:rsidRPr="002C7C7E" w:rsidRDefault="007C4D5C" w:rsidP="001B3D74">
            <w:r w:rsidRPr="002C7C7E">
              <w:t>MP3 USB PLAYER TIPO SIN MEM</w:t>
            </w:r>
          </w:p>
        </w:tc>
        <w:tc>
          <w:tcPr>
            <w:tcW w:w="1984" w:type="dxa"/>
            <w:tcBorders>
              <w:top w:val="single" w:sz="4" w:space="0" w:color="auto"/>
              <w:left w:val="single" w:sz="4" w:space="0" w:color="auto"/>
              <w:bottom w:val="single" w:sz="4" w:space="0" w:color="auto"/>
              <w:right w:val="single" w:sz="4" w:space="0" w:color="auto"/>
            </w:tcBorders>
          </w:tcPr>
          <w:p w14:paraId="3D593FCB"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23F12E5B" w14:textId="77777777" w:rsidR="007C4D5C" w:rsidRPr="002C7C7E" w:rsidRDefault="007C4D5C" w:rsidP="001B3D74">
            <w:r w:rsidRPr="002C7C7E">
              <w:t>$ 13.50</w:t>
            </w:r>
          </w:p>
        </w:tc>
      </w:tr>
      <w:tr w:rsidR="007C4D5C" w:rsidRPr="002C7C7E" w14:paraId="3767950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A3C023A" w14:textId="77777777" w:rsidR="007C4D5C" w:rsidRPr="002C7C7E" w:rsidRDefault="007C4D5C" w:rsidP="001B3D74">
            <w:r w:rsidRPr="002C7C7E">
              <w:t>PS-25-262-01</w:t>
            </w:r>
          </w:p>
        </w:tc>
        <w:tc>
          <w:tcPr>
            <w:tcW w:w="4253" w:type="dxa"/>
            <w:tcBorders>
              <w:top w:val="single" w:sz="4" w:space="0" w:color="auto"/>
              <w:left w:val="single" w:sz="4" w:space="0" w:color="auto"/>
              <w:bottom w:val="single" w:sz="4" w:space="0" w:color="auto"/>
              <w:right w:val="single" w:sz="4" w:space="0" w:color="auto"/>
            </w:tcBorders>
          </w:tcPr>
          <w:p w14:paraId="6B2E564A" w14:textId="77777777" w:rsidR="007C4D5C" w:rsidRPr="002C7C7E" w:rsidRDefault="007C4D5C" w:rsidP="001B3D74">
            <w:r w:rsidRPr="002C7C7E">
              <w:t>PEDESTAL PARA MICROFONO</w:t>
            </w:r>
          </w:p>
        </w:tc>
        <w:tc>
          <w:tcPr>
            <w:tcW w:w="1984" w:type="dxa"/>
            <w:tcBorders>
              <w:top w:val="single" w:sz="4" w:space="0" w:color="auto"/>
              <w:left w:val="single" w:sz="4" w:space="0" w:color="auto"/>
              <w:bottom w:val="single" w:sz="4" w:space="0" w:color="auto"/>
              <w:right w:val="single" w:sz="4" w:space="0" w:color="auto"/>
            </w:tcBorders>
          </w:tcPr>
          <w:p w14:paraId="6BB15263"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0CB28366" w14:textId="77777777" w:rsidR="007C4D5C" w:rsidRPr="002C7C7E" w:rsidRDefault="007C4D5C" w:rsidP="001B3D74">
            <w:r w:rsidRPr="002C7C7E">
              <w:t>$ 22.00</w:t>
            </w:r>
          </w:p>
        </w:tc>
      </w:tr>
      <w:tr w:rsidR="007C4D5C" w:rsidRPr="002C7C7E" w14:paraId="2F04A40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BCD177E" w14:textId="77777777" w:rsidR="007C4D5C" w:rsidRPr="002C7C7E" w:rsidRDefault="007C4D5C" w:rsidP="001B3D74">
            <w:r w:rsidRPr="002C7C7E">
              <w:t>PS-25-262-02</w:t>
            </w:r>
          </w:p>
        </w:tc>
        <w:tc>
          <w:tcPr>
            <w:tcW w:w="4253" w:type="dxa"/>
            <w:tcBorders>
              <w:top w:val="single" w:sz="4" w:space="0" w:color="auto"/>
              <w:left w:val="single" w:sz="4" w:space="0" w:color="auto"/>
              <w:bottom w:val="single" w:sz="4" w:space="0" w:color="auto"/>
              <w:right w:val="single" w:sz="4" w:space="0" w:color="auto"/>
            </w:tcBorders>
          </w:tcPr>
          <w:p w14:paraId="260B1078" w14:textId="77777777" w:rsidR="007C4D5C" w:rsidRPr="002C7C7E" w:rsidRDefault="007C4D5C" w:rsidP="001B3D74">
            <w:r w:rsidRPr="002C7C7E">
              <w:t>PEDESTAL PARA MICROFONO</w:t>
            </w:r>
          </w:p>
        </w:tc>
        <w:tc>
          <w:tcPr>
            <w:tcW w:w="1984" w:type="dxa"/>
            <w:tcBorders>
              <w:top w:val="single" w:sz="4" w:space="0" w:color="auto"/>
              <w:left w:val="single" w:sz="4" w:space="0" w:color="auto"/>
              <w:bottom w:val="single" w:sz="4" w:space="0" w:color="auto"/>
              <w:right w:val="single" w:sz="4" w:space="0" w:color="auto"/>
            </w:tcBorders>
          </w:tcPr>
          <w:p w14:paraId="1183A151"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01D04C1D" w14:textId="77777777" w:rsidR="007C4D5C" w:rsidRPr="002C7C7E" w:rsidRDefault="007C4D5C" w:rsidP="001B3D74">
            <w:r w:rsidRPr="002C7C7E">
              <w:t>$ 22.00</w:t>
            </w:r>
          </w:p>
        </w:tc>
      </w:tr>
      <w:tr w:rsidR="007C4D5C" w:rsidRPr="002C7C7E" w14:paraId="3C7007F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015F39E" w14:textId="77777777" w:rsidR="007C4D5C" w:rsidRPr="002C7C7E" w:rsidRDefault="007C4D5C" w:rsidP="001B3D74">
            <w:r w:rsidRPr="002C7C7E">
              <w:t>PS-25-262-03</w:t>
            </w:r>
          </w:p>
        </w:tc>
        <w:tc>
          <w:tcPr>
            <w:tcW w:w="4253" w:type="dxa"/>
            <w:tcBorders>
              <w:top w:val="single" w:sz="4" w:space="0" w:color="auto"/>
              <w:left w:val="single" w:sz="4" w:space="0" w:color="auto"/>
              <w:bottom w:val="single" w:sz="4" w:space="0" w:color="auto"/>
              <w:right w:val="single" w:sz="4" w:space="0" w:color="auto"/>
            </w:tcBorders>
          </w:tcPr>
          <w:p w14:paraId="452FD907" w14:textId="77777777" w:rsidR="007C4D5C" w:rsidRPr="002C7C7E" w:rsidRDefault="007C4D5C" w:rsidP="001B3D74">
            <w:r w:rsidRPr="002C7C7E">
              <w:t>PEDESTAL PARA MICROFONO</w:t>
            </w:r>
          </w:p>
        </w:tc>
        <w:tc>
          <w:tcPr>
            <w:tcW w:w="1984" w:type="dxa"/>
            <w:tcBorders>
              <w:top w:val="single" w:sz="4" w:space="0" w:color="auto"/>
              <w:left w:val="single" w:sz="4" w:space="0" w:color="auto"/>
              <w:bottom w:val="single" w:sz="4" w:space="0" w:color="auto"/>
              <w:right w:val="single" w:sz="4" w:space="0" w:color="auto"/>
            </w:tcBorders>
          </w:tcPr>
          <w:p w14:paraId="57A5B935"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0BBF1407" w14:textId="77777777" w:rsidR="007C4D5C" w:rsidRPr="002C7C7E" w:rsidRDefault="007C4D5C" w:rsidP="001B3D74">
            <w:r w:rsidRPr="002C7C7E">
              <w:t>$ 22.00</w:t>
            </w:r>
          </w:p>
        </w:tc>
      </w:tr>
      <w:tr w:rsidR="007C4D5C" w:rsidRPr="002C7C7E" w14:paraId="119533A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0EF5EA3" w14:textId="77777777" w:rsidR="007C4D5C" w:rsidRPr="002C7C7E" w:rsidRDefault="007C4D5C" w:rsidP="001B3D74">
            <w:r w:rsidRPr="002C7C7E">
              <w:t>PS-25-262-04</w:t>
            </w:r>
          </w:p>
        </w:tc>
        <w:tc>
          <w:tcPr>
            <w:tcW w:w="4253" w:type="dxa"/>
            <w:tcBorders>
              <w:top w:val="single" w:sz="4" w:space="0" w:color="auto"/>
              <w:left w:val="single" w:sz="4" w:space="0" w:color="auto"/>
              <w:bottom w:val="single" w:sz="4" w:space="0" w:color="auto"/>
              <w:right w:val="single" w:sz="4" w:space="0" w:color="auto"/>
            </w:tcBorders>
          </w:tcPr>
          <w:p w14:paraId="6A0E5201" w14:textId="77777777" w:rsidR="007C4D5C" w:rsidRPr="002C7C7E" w:rsidRDefault="007C4D5C" w:rsidP="001B3D74">
            <w:r w:rsidRPr="002C7C7E">
              <w:t>PEDESTAL PARA MICROFONO</w:t>
            </w:r>
          </w:p>
        </w:tc>
        <w:tc>
          <w:tcPr>
            <w:tcW w:w="1984" w:type="dxa"/>
            <w:tcBorders>
              <w:top w:val="single" w:sz="4" w:space="0" w:color="auto"/>
              <w:left w:val="single" w:sz="4" w:space="0" w:color="auto"/>
              <w:bottom w:val="single" w:sz="4" w:space="0" w:color="auto"/>
              <w:right w:val="single" w:sz="4" w:space="0" w:color="auto"/>
            </w:tcBorders>
          </w:tcPr>
          <w:p w14:paraId="426CD272"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63D23056" w14:textId="77777777" w:rsidR="007C4D5C" w:rsidRPr="002C7C7E" w:rsidRDefault="007C4D5C" w:rsidP="001B3D74">
            <w:r w:rsidRPr="002C7C7E">
              <w:t>$ 22.00</w:t>
            </w:r>
          </w:p>
        </w:tc>
      </w:tr>
      <w:tr w:rsidR="007C4D5C" w:rsidRPr="002C7C7E" w14:paraId="0DFF1D4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3EC44EC" w14:textId="77777777" w:rsidR="007C4D5C" w:rsidRPr="002C7C7E" w:rsidRDefault="007C4D5C" w:rsidP="001B3D74">
            <w:r w:rsidRPr="002C7C7E">
              <w:t>PS-25-25-08</w:t>
            </w:r>
          </w:p>
        </w:tc>
        <w:tc>
          <w:tcPr>
            <w:tcW w:w="4253" w:type="dxa"/>
            <w:tcBorders>
              <w:top w:val="single" w:sz="4" w:space="0" w:color="auto"/>
              <w:left w:val="single" w:sz="4" w:space="0" w:color="auto"/>
              <w:bottom w:val="single" w:sz="4" w:space="0" w:color="auto"/>
              <w:right w:val="single" w:sz="4" w:space="0" w:color="auto"/>
            </w:tcBorders>
          </w:tcPr>
          <w:p w14:paraId="3A1CD9BE" w14:textId="77777777" w:rsidR="007C4D5C" w:rsidRPr="002C7C7E" w:rsidRDefault="007C4D5C" w:rsidP="001B3D74">
            <w:r w:rsidRPr="002C7C7E">
              <w:t>BAFLES (PAELANTES 2*16) MARCA ELECTRO VOICE</w:t>
            </w:r>
          </w:p>
        </w:tc>
        <w:tc>
          <w:tcPr>
            <w:tcW w:w="1984" w:type="dxa"/>
            <w:tcBorders>
              <w:top w:val="single" w:sz="4" w:space="0" w:color="auto"/>
              <w:left w:val="single" w:sz="4" w:space="0" w:color="auto"/>
              <w:bottom w:val="single" w:sz="4" w:space="0" w:color="auto"/>
              <w:right w:val="single" w:sz="4" w:space="0" w:color="auto"/>
            </w:tcBorders>
          </w:tcPr>
          <w:p w14:paraId="7FDA16DA"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6CAB9850" w14:textId="77777777" w:rsidR="007C4D5C" w:rsidRPr="002C7C7E" w:rsidRDefault="007C4D5C" w:rsidP="001B3D74">
            <w:r w:rsidRPr="002C7C7E">
              <w:t>$ 0.00</w:t>
            </w:r>
          </w:p>
        </w:tc>
      </w:tr>
      <w:tr w:rsidR="007C4D5C" w:rsidRPr="002C7C7E" w14:paraId="3CC64A2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F136CD6" w14:textId="77777777" w:rsidR="007C4D5C" w:rsidRPr="002C7C7E" w:rsidRDefault="007C4D5C" w:rsidP="001B3D74">
            <w:r w:rsidRPr="002C7C7E">
              <w:t>PS-25-25-09</w:t>
            </w:r>
          </w:p>
        </w:tc>
        <w:tc>
          <w:tcPr>
            <w:tcW w:w="4253" w:type="dxa"/>
            <w:tcBorders>
              <w:top w:val="single" w:sz="4" w:space="0" w:color="auto"/>
              <w:left w:val="single" w:sz="4" w:space="0" w:color="auto"/>
              <w:bottom w:val="single" w:sz="4" w:space="0" w:color="auto"/>
              <w:right w:val="single" w:sz="4" w:space="0" w:color="auto"/>
            </w:tcBorders>
          </w:tcPr>
          <w:p w14:paraId="7743161F" w14:textId="77777777" w:rsidR="007C4D5C" w:rsidRPr="002C7C7E" w:rsidRDefault="007C4D5C" w:rsidP="001B3D74">
            <w:r w:rsidRPr="002C7C7E">
              <w:t>BAFLES (PAELANTES 2*16) MARCA ELECTRO VOICE</w:t>
            </w:r>
          </w:p>
        </w:tc>
        <w:tc>
          <w:tcPr>
            <w:tcW w:w="1984" w:type="dxa"/>
            <w:tcBorders>
              <w:top w:val="single" w:sz="4" w:space="0" w:color="auto"/>
              <w:left w:val="single" w:sz="4" w:space="0" w:color="auto"/>
              <w:bottom w:val="single" w:sz="4" w:space="0" w:color="auto"/>
              <w:right w:val="single" w:sz="4" w:space="0" w:color="auto"/>
            </w:tcBorders>
          </w:tcPr>
          <w:p w14:paraId="63B48EEF"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20DC416A" w14:textId="77777777" w:rsidR="007C4D5C" w:rsidRPr="002C7C7E" w:rsidRDefault="007C4D5C" w:rsidP="001B3D74">
            <w:r w:rsidRPr="002C7C7E">
              <w:t>$ 0.00</w:t>
            </w:r>
          </w:p>
        </w:tc>
      </w:tr>
      <w:tr w:rsidR="007C4D5C" w:rsidRPr="002C7C7E" w14:paraId="3503DA4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E16F742" w14:textId="77777777" w:rsidR="007C4D5C" w:rsidRPr="002C7C7E" w:rsidRDefault="007C4D5C" w:rsidP="001B3D74">
            <w:r w:rsidRPr="002C7C7E">
              <w:t>PS-25-25-11</w:t>
            </w:r>
          </w:p>
        </w:tc>
        <w:tc>
          <w:tcPr>
            <w:tcW w:w="4253" w:type="dxa"/>
            <w:tcBorders>
              <w:top w:val="single" w:sz="4" w:space="0" w:color="auto"/>
              <w:left w:val="single" w:sz="4" w:space="0" w:color="auto"/>
              <w:bottom w:val="single" w:sz="4" w:space="0" w:color="auto"/>
              <w:right w:val="single" w:sz="4" w:space="0" w:color="auto"/>
            </w:tcBorders>
          </w:tcPr>
          <w:p w14:paraId="721870F2" w14:textId="77777777" w:rsidR="007C4D5C" w:rsidRPr="002C7C7E" w:rsidRDefault="007C4D5C" w:rsidP="001B3D74">
            <w:r w:rsidRPr="002C7C7E">
              <w:t>BAFLES (PAELANTES 2*18) SUB WOOFER MARCA ELECTRO VOICE</w:t>
            </w:r>
          </w:p>
        </w:tc>
        <w:tc>
          <w:tcPr>
            <w:tcW w:w="1984" w:type="dxa"/>
            <w:tcBorders>
              <w:top w:val="single" w:sz="4" w:space="0" w:color="auto"/>
              <w:left w:val="single" w:sz="4" w:space="0" w:color="auto"/>
              <w:bottom w:val="single" w:sz="4" w:space="0" w:color="auto"/>
              <w:right w:val="single" w:sz="4" w:space="0" w:color="auto"/>
            </w:tcBorders>
          </w:tcPr>
          <w:p w14:paraId="2EB1E92E" w14:textId="77777777" w:rsidR="007C4D5C" w:rsidRPr="002C7C7E" w:rsidRDefault="007C4D5C" w:rsidP="001B3D74">
            <w:r w:rsidRPr="002C7C7E">
              <w:t>2011-10-27</w:t>
            </w:r>
          </w:p>
        </w:tc>
        <w:tc>
          <w:tcPr>
            <w:tcW w:w="1559" w:type="dxa"/>
            <w:tcBorders>
              <w:top w:val="single" w:sz="4" w:space="0" w:color="auto"/>
              <w:left w:val="single" w:sz="4" w:space="0" w:color="auto"/>
              <w:bottom w:val="single" w:sz="4" w:space="0" w:color="auto"/>
              <w:right w:val="single" w:sz="4" w:space="0" w:color="auto"/>
            </w:tcBorders>
          </w:tcPr>
          <w:p w14:paraId="7A4B4786" w14:textId="77777777" w:rsidR="007C4D5C" w:rsidRPr="002C7C7E" w:rsidRDefault="007C4D5C" w:rsidP="001B3D74">
            <w:r w:rsidRPr="002C7C7E">
              <w:t>$ 0.00</w:t>
            </w:r>
          </w:p>
        </w:tc>
      </w:tr>
      <w:tr w:rsidR="007C4D5C" w:rsidRPr="002C7C7E" w14:paraId="7E924AE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FD91C78" w14:textId="77777777" w:rsidR="007C4D5C" w:rsidRPr="002C7C7E" w:rsidRDefault="007C4D5C" w:rsidP="001B3D74">
            <w:r w:rsidRPr="002C7C7E">
              <w:t xml:space="preserve">PS-25-49-115 </w:t>
            </w:r>
          </w:p>
        </w:tc>
        <w:tc>
          <w:tcPr>
            <w:tcW w:w="4253" w:type="dxa"/>
            <w:tcBorders>
              <w:top w:val="single" w:sz="4" w:space="0" w:color="auto"/>
              <w:left w:val="single" w:sz="4" w:space="0" w:color="auto"/>
              <w:bottom w:val="single" w:sz="4" w:space="0" w:color="auto"/>
              <w:right w:val="single" w:sz="4" w:space="0" w:color="auto"/>
            </w:tcBorders>
          </w:tcPr>
          <w:p w14:paraId="77262984" w14:textId="77777777" w:rsidR="007C4D5C" w:rsidRPr="002C7C7E" w:rsidRDefault="007C4D5C" w:rsidP="001B3D74">
            <w:r w:rsidRPr="002C7C7E">
              <w:t>REGULADOR DE VOLTAJE MARCA ORBITEC 750 FRANCIS MELCHOR LO TIENE</w:t>
            </w:r>
          </w:p>
        </w:tc>
        <w:tc>
          <w:tcPr>
            <w:tcW w:w="1984" w:type="dxa"/>
            <w:tcBorders>
              <w:top w:val="single" w:sz="4" w:space="0" w:color="auto"/>
              <w:left w:val="single" w:sz="4" w:space="0" w:color="auto"/>
              <w:bottom w:val="single" w:sz="4" w:space="0" w:color="auto"/>
              <w:right w:val="single" w:sz="4" w:space="0" w:color="auto"/>
            </w:tcBorders>
          </w:tcPr>
          <w:p w14:paraId="0E13ABF6" w14:textId="77777777" w:rsidR="007C4D5C" w:rsidRPr="002C7C7E" w:rsidRDefault="007C4D5C" w:rsidP="001B3D74">
            <w:r w:rsidRPr="002C7C7E">
              <w:t>2011-08-09</w:t>
            </w:r>
          </w:p>
        </w:tc>
        <w:tc>
          <w:tcPr>
            <w:tcW w:w="1559" w:type="dxa"/>
            <w:tcBorders>
              <w:top w:val="single" w:sz="4" w:space="0" w:color="auto"/>
              <w:left w:val="single" w:sz="4" w:space="0" w:color="auto"/>
              <w:bottom w:val="single" w:sz="4" w:space="0" w:color="auto"/>
              <w:right w:val="single" w:sz="4" w:space="0" w:color="auto"/>
            </w:tcBorders>
          </w:tcPr>
          <w:p w14:paraId="23B8AB59" w14:textId="77777777" w:rsidR="007C4D5C" w:rsidRPr="002C7C7E" w:rsidRDefault="007C4D5C" w:rsidP="001B3D74">
            <w:r w:rsidRPr="002C7C7E">
              <w:t>$ 0.00</w:t>
            </w:r>
          </w:p>
        </w:tc>
      </w:tr>
      <w:tr w:rsidR="007C4D5C" w:rsidRPr="002C7C7E" w14:paraId="5D62FB4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D504407" w14:textId="77777777" w:rsidR="007C4D5C" w:rsidRPr="002C7C7E" w:rsidRDefault="007C4D5C" w:rsidP="001B3D74">
            <w:r w:rsidRPr="002C7C7E">
              <w:t>PS-25-107-18</w:t>
            </w:r>
          </w:p>
        </w:tc>
        <w:tc>
          <w:tcPr>
            <w:tcW w:w="4253" w:type="dxa"/>
            <w:tcBorders>
              <w:top w:val="single" w:sz="4" w:space="0" w:color="auto"/>
              <w:left w:val="single" w:sz="4" w:space="0" w:color="auto"/>
              <w:bottom w:val="single" w:sz="4" w:space="0" w:color="auto"/>
              <w:right w:val="single" w:sz="4" w:space="0" w:color="auto"/>
            </w:tcBorders>
          </w:tcPr>
          <w:p w14:paraId="1B4E9EBB" w14:textId="77777777" w:rsidR="007C4D5C" w:rsidRPr="002C7C7E" w:rsidRDefault="007C4D5C" w:rsidP="001B3D74">
            <w:r w:rsidRPr="002C7C7E">
              <w:t>MICROFONO INALAMBRICO DE D</w:t>
            </w:r>
            <w:r>
              <w:t xml:space="preserve">IADEMA AUDIOTECH </w:t>
            </w:r>
          </w:p>
        </w:tc>
        <w:tc>
          <w:tcPr>
            <w:tcW w:w="1984" w:type="dxa"/>
            <w:tcBorders>
              <w:top w:val="single" w:sz="4" w:space="0" w:color="auto"/>
              <w:left w:val="single" w:sz="4" w:space="0" w:color="auto"/>
              <w:bottom w:val="single" w:sz="4" w:space="0" w:color="auto"/>
              <w:right w:val="single" w:sz="4" w:space="0" w:color="auto"/>
            </w:tcBorders>
          </w:tcPr>
          <w:p w14:paraId="322C2BC6" w14:textId="77777777" w:rsidR="007C4D5C" w:rsidRPr="002C7C7E" w:rsidRDefault="007C4D5C" w:rsidP="001B3D74">
            <w:r w:rsidRPr="002C7C7E">
              <w:t>2010-03-02</w:t>
            </w:r>
          </w:p>
        </w:tc>
        <w:tc>
          <w:tcPr>
            <w:tcW w:w="1559" w:type="dxa"/>
            <w:tcBorders>
              <w:top w:val="single" w:sz="4" w:space="0" w:color="auto"/>
              <w:left w:val="single" w:sz="4" w:space="0" w:color="auto"/>
              <w:bottom w:val="single" w:sz="4" w:space="0" w:color="auto"/>
              <w:right w:val="single" w:sz="4" w:space="0" w:color="auto"/>
            </w:tcBorders>
          </w:tcPr>
          <w:p w14:paraId="63981B7A" w14:textId="77777777" w:rsidR="007C4D5C" w:rsidRPr="002C7C7E" w:rsidRDefault="007C4D5C" w:rsidP="001B3D74">
            <w:r w:rsidRPr="002C7C7E">
              <w:t>$ 430.00</w:t>
            </w:r>
          </w:p>
        </w:tc>
      </w:tr>
      <w:tr w:rsidR="007C4D5C" w:rsidRPr="002C7C7E" w14:paraId="7BDA9C54" w14:textId="77777777" w:rsidTr="001B3D74">
        <w:trPr>
          <w:trHeight w:val="879"/>
        </w:trPr>
        <w:tc>
          <w:tcPr>
            <w:tcW w:w="1838" w:type="dxa"/>
            <w:tcBorders>
              <w:top w:val="single" w:sz="4" w:space="0" w:color="auto"/>
              <w:left w:val="single" w:sz="4" w:space="0" w:color="auto"/>
              <w:bottom w:val="single" w:sz="4" w:space="0" w:color="auto"/>
              <w:right w:val="single" w:sz="4" w:space="0" w:color="auto"/>
            </w:tcBorders>
          </w:tcPr>
          <w:p w14:paraId="394E921C" w14:textId="77777777" w:rsidR="007C4D5C" w:rsidRPr="002C7C7E" w:rsidRDefault="007C4D5C" w:rsidP="001B3D74">
            <w:r w:rsidRPr="002C7C7E">
              <w:t>PS-25-281-01</w:t>
            </w:r>
          </w:p>
        </w:tc>
        <w:tc>
          <w:tcPr>
            <w:tcW w:w="4253" w:type="dxa"/>
            <w:tcBorders>
              <w:top w:val="single" w:sz="4" w:space="0" w:color="auto"/>
              <w:left w:val="single" w:sz="4" w:space="0" w:color="auto"/>
              <w:bottom w:val="single" w:sz="4" w:space="0" w:color="auto"/>
              <w:right w:val="single" w:sz="4" w:space="0" w:color="auto"/>
            </w:tcBorders>
          </w:tcPr>
          <w:p w14:paraId="1648024F" w14:textId="77777777" w:rsidR="007C4D5C" w:rsidRPr="002C7C7E" w:rsidRDefault="007C4D5C" w:rsidP="001B3D74">
            <w:r w:rsidRPr="002C7C7E">
              <w:t>AUDIFONOS PROFECIONALES MARCA GEMINI</w:t>
            </w:r>
          </w:p>
        </w:tc>
        <w:tc>
          <w:tcPr>
            <w:tcW w:w="1984" w:type="dxa"/>
            <w:tcBorders>
              <w:top w:val="single" w:sz="4" w:space="0" w:color="auto"/>
              <w:left w:val="single" w:sz="4" w:space="0" w:color="auto"/>
              <w:bottom w:val="single" w:sz="4" w:space="0" w:color="auto"/>
              <w:right w:val="single" w:sz="4" w:space="0" w:color="auto"/>
            </w:tcBorders>
          </w:tcPr>
          <w:p w14:paraId="638D44C6"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3D9442FC" w14:textId="77777777" w:rsidR="007C4D5C" w:rsidRPr="002C7C7E" w:rsidRDefault="007C4D5C" w:rsidP="001B3D74">
            <w:r w:rsidRPr="002C7C7E">
              <w:t>$ 72.45</w:t>
            </w:r>
          </w:p>
        </w:tc>
      </w:tr>
      <w:tr w:rsidR="007C4D5C" w:rsidRPr="002C7C7E" w14:paraId="408E0F7B" w14:textId="77777777" w:rsidTr="001B3D74">
        <w:trPr>
          <w:trHeight w:val="879"/>
        </w:trPr>
        <w:tc>
          <w:tcPr>
            <w:tcW w:w="1838" w:type="dxa"/>
            <w:tcBorders>
              <w:top w:val="single" w:sz="4" w:space="0" w:color="auto"/>
              <w:left w:val="single" w:sz="4" w:space="0" w:color="auto"/>
              <w:bottom w:val="single" w:sz="4" w:space="0" w:color="auto"/>
              <w:right w:val="single" w:sz="4" w:space="0" w:color="auto"/>
            </w:tcBorders>
          </w:tcPr>
          <w:p w14:paraId="0CAC3A1B" w14:textId="77777777" w:rsidR="007C4D5C" w:rsidRPr="002C7C7E" w:rsidRDefault="007C4D5C" w:rsidP="001B3D74">
            <w:r w:rsidRPr="002C7C7E">
              <w:t>PS-25-12-137</w:t>
            </w:r>
          </w:p>
        </w:tc>
        <w:tc>
          <w:tcPr>
            <w:tcW w:w="4253" w:type="dxa"/>
            <w:tcBorders>
              <w:top w:val="single" w:sz="4" w:space="0" w:color="auto"/>
              <w:left w:val="single" w:sz="4" w:space="0" w:color="auto"/>
              <w:bottom w:val="single" w:sz="4" w:space="0" w:color="auto"/>
              <w:right w:val="single" w:sz="4" w:space="0" w:color="auto"/>
            </w:tcBorders>
          </w:tcPr>
          <w:p w14:paraId="463DCD63" w14:textId="77777777" w:rsidR="007C4D5C" w:rsidRPr="002C7C7E" w:rsidRDefault="007C4D5C" w:rsidP="001B3D74">
            <w:r w:rsidRPr="002C7C7E">
              <w:t>MONITOR MARCA LG COLOR NEGRO</w:t>
            </w:r>
          </w:p>
        </w:tc>
        <w:tc>
          <w:tcPr>
            <w:tcW w:w="1984" w:type="dxa"/>
            <w:tcBorders>
              <w:top w:val="single" w:sz="4" w:space="0" w:color="auto"/>
              <w:left w:val="single" w:sz="4" w:space="0" w:color="auto"/>
              <w:bottom w:val="single" w:sz="4" w:space="0" w:color="auto"/>
              <w:right w:val="single" w:sz="4" w:space="0" w:color="auto"/>
            </w:tcBorders>
          </w:tcPr>
          <w:p w14:paraId="4BFD35EA" w14:textId="77777777" w:rsidR="007C4D5C" w:rsidRPr="002C7C7E" w:rsidRDefault="007C4D5C" w:rsidP="001B3D74">
            <w:r w:rsidRPr="002C7C7E">
              <w:t>2013/04/22</w:t>
            </w:r>
          </w:p>
        </w:tc>
        <w:tc>
          <w:tcPr>
            <w:tcW w:w="1559" w:type="dxa"/>
            <w:tcBorders>
              <w:top w:val="single" w:sz="4" w:space="0" w:color="auto"/>
              <w:left w:val="single" w:sz="4" w:space="0" w:color="auto"/>
              <w:bottom w:val="single" w:sz="4" w:space="0" w:color="auto"/>
              <w:right w:val="single" w:sz="4" w:space="0" w:color="auto"/>
            </w:tcBorders>
          </w:tcPr>
          <w:p w14:paraId="4C0A41E0" w14:textId="77777777" w:rsidR="007C4D5C" w:rsidRPr="002C7C7E" w:rsidRDefault="007C4D5C" w:rsidP="001B3D74">
            <w:r w:rsidRPr="002C7C7E">
              <w:t>0.00</w:t>
            </w:r>
          </w:p>
        </w:tc>
      </w:tr>
      <w:tr w:rsidR="007C4D5C" w:rsidRPr="002C7C7E" w14:paraId="6A034DD8" w14:textId="77777777" w:rsidTr="001B3D74">
        <w:trPr>
          <w:trHeight w:val="879"/>
        </w:trPr>
        <w:tc>
          <w:tcPr>
            <w:tcW w:w="1838" w:type="dxa"/>
            <w:tcBorders>
              <w:top w:val="single" w:sz="4" w:space="0" w:color="auto"/>
              <w:left w:val="single" w:sz="4" w:space="0" w:color="auto"/>
              <w:bottom w:val="single" w:sz="4" w:space="0" w:color="auto"/>
              <w:right w:val="single" w:sz="4" w:space="0" w:color="auto"/>
            </w:tcBorders>
          </w:tcPr>
          <w:p w14:paraId="24F4CB1C"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5E20BA73"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289DC058"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46E8BF65" w14:textId="77777777" w:rsidR="007C4D5C" w:rsidRPr="002C7C7E" w:rsidRDefault="007C4D5C" w:rsidP="001B3D74"/>
        </w:tc>
      </w:tr>
    </w:tbl>
    <w:p w14:paraId="1BCE549A" w14:textId="77777777" w:rsidR="007C4D5C" w:rsidRPr="002C7C7E" w:rsidRDefault="007C4D5C" w:rsidP="007C4D5C">
      <w:pPr>
        <w:tabs>
          <w:tab w:val="left" w:pos="7560"/>
        </w:tabs>
        <w:rPr>
          <w:b/>
        </w:rPr>
      </w:pPr>
    </w:p>
    <w:p w14:paraId="1D9E6968" w14:textId="77777777" w:rsidR="007C4D5C" w:rsidRPr="002C7C7E" w:rsidRDefault="007C4D5C" w:rsidP="007C4D5C">
      <w:pPr>
        <w:tabs>
          <w:tab w:val="left" w:pos="7560"/>
        </w:tabs>
        <w:rPr>
          <w:b/>
        </w:rPr>
      </w:pPr>
      <w:r w:rsidRPr="002C7C7E">
        <w:rPr>
          <w:b/>
        </w:rPr>
        <w:t xml:space="preserve">UAIP-40 UNIDAD DE </w:t>
      </w:r>
      <w:proofErr w:type="gramStart"/>
      <w:r w:rsidRPr="002C7C7E">
        <w:rPr>
          <w:b/>
        </w:rPr>
        <w:t>ACCESO  E</w:t>
      </w:r>
      <w:proofErr w:type="gramEnd"/>
      <w:r w:rsidRPr="002C7C7E">
        <w:rPr>
          <w:b/>
        </w:rPr>
        <w:t xml:space="preserve"> INFORMACION PÚBLICA </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2B68C0AB" w14:textId="77777777" w:rsidTr="001B3D74">
        <w:tc>
          <w:tcPr>
            <w:tcW w:w="1838" w:type="dxa"/>
          </w:tcPr>
          <w:p w14:paraId="613E79A5" w14:textId="77777777" w:rsidR="007C4D5C" w:rsidRPr="002C7C7E" w:rsidRDefault="007C4D5C" w:rsidP="001B3D74">
            <w:pPr>
              <w:tabs>
                <w:tab w:val="left" w:pos="7560"/>
              </w:tabs>
              <w:rPr>
                <w:b/>
              </w:rPr>
            </w:pPr>
            <w:r w:rsidRPr="002C7C7E">
              <w:t>UAIP-40-12-46</w:t>
            </w:r>
          </w:p>
        </w:tc>
        <w:tc>
          <w:tcPr>
            <w:tcW w:w="4253" w:type="dxa"/>
          </w:tcPr>
          <w:p w14:paraId="34CD97FE" w14:textId="77777777" w:rsidR="007C4D5C" w:rsidRPr="002C7C7E" w:rsidRDefault="007C4D5C" w:rsidP="001B3D74">
            <w:pPr>
              <w:tabs>
                <w:tab w:val="left" w:pos="7560"/>
              </w:tabs>
              <w:rPr>
                <w:b/>
              </w:rPr>
            </w:pPr>
            <w:r w:rsidRPr="002C7C7E">
              <w:t xml:space="preserve">MONITOR PANTALLA PLANA, MARCA BENQ, COLOR NEGRO, SERIE </w:t>
            </w:r>
            <w:proofErr w:type="spellStart"/>
            <w:r w:rsidRPr="002C7C7E">
              <w:t>Nº</w:t>
            </w:r>
            <w:proofErr w:type="spellEnd"/>
            <w:r w:rsidRPr="002C7C7E">
              <w:t xml:space="preserve"> ET878014125 LO MODELO </w:t>
            </w:r>
            <w:proofErr w:type="spellStart"/>
            <w:r w:rsidRPr="002C7C7E">
              <w:t>Nº</w:t>
            </w:r>
            <w:proofErr w:type="spellEnd"/>
            <w:r w:rsidRPr="002C7C7E">
              <w:t xml:space="preserve"> 080229-11</w:t>
            </w:r>
          </w:p>
        </w:tc>
        <w:tc>
          <w:tcPr>
            <w:tcW w:w="1984" w:type="dxa"/>
          </w:tcPr>
          <w:p w14:paraId="4E4CB813" w14:textId="77777777" w:rsidR="007C4D5C" w:rsidRPr="002C7C7E" w:rsidRDefault="007C4D5C" w:rsidP="001B3D74">
            <w:pPr>
              <w:tabs>
                <w:tab w:val="left" w:pos="7560"/>
              </w:tabs>
              <w:rPr>
                <w:b/>
              </w:rPr>
            </w:pPr>
            <w:r w:rsidRPr="002C7C7E">
              <w:t>2007-03-27</w:t>
            </w:r>
          </w:p>
        </w:tc>
        <w:tc>
          <w:tcPr>
            <w:tcW w:w="1559" w:type="dxa"/>
          </w:tcPr>
          <w:p w14:paraId="703E91B5" w14:textId="77777777" w:rsidR="007C4D5C" w:rsidRPr="002C7C7E" w:rsidRDefault="007C4D5C" w:rsidP="001B3D74">
            <w:pPr>
              <w:tabs>
                <w:tab w:val="left" w:pos="7560"/>
              </w:tabs>
              <w:rPr>
                <w:b/>
              </w:rPr>
            </w:pPr>
            <w:r w:rsidRPr="002C7C7E">
              <w:t>$ 0.00</w:t>
            </w:r>
          </w:p>
        </w:tc>
      </w:tr>
    </w:tbl>
    <w:p w14:paraId="6CB439F5" w14:textId="77777777" w:rsidR="007C4D5C" w:rsidRPr="002C7C7E" w:rsidRDefault="007C4D5C" w:rsidP="007C4D5C">
      <w:pPr>
        <w:tabs>
          <w:tab w:val="left" w:pos="7560"/>
        </w:tabs>
        <w:rPr>
          <w:b/>
        </w:rPr>
      </w:pPr>
    </w:p>
    <w:p w14:paraId="5920640A" w14:textId="77777777" w:rsidR="007C4D5C" w:rsidRPr="002C7C7E" w:rsidRDefault="007C4D5C" w:rsidP="007C4D5C">
      <w:pPr>
        <w:tabs>
          <w:tab w:val="left" w:pos="7560"/>
        </w:tabs>
        <w:rPr>
          <w:b/>
        </w:rPr>
      </w:pPr>
      <w:r w:rsidRPr="002C7C7E">
        <w:rPr>
          <w:b/>
        </w:rPr>
        <w:t>UIN-49 UNIDAD DE INFORMATICA</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6A94400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AAAAD2C" w14:textId="77777777" w:rsidR="007C4D5C" w:rsidRPr="002C7C7E" w:rsidRDefault="007C4D5C" w:rsidP="001B3D74">
            <w:pPr>
              <w:rPr>
                <w:rFonts w:cstheme="minorHAnsi"/>
              </w:rPr>
            </w:pPr>
            <w:r w:rsidRPr="002C7C7E">
              <w:t>UIN-49-94-19</w:t>
            </w:r>
          </w:p>
        </w:tc>
        <w:tc>
          <w:tcPr>
            <w:tcW w:w="4253" w:type="dxa"/>
            <w:tcBorders>
              <w:top w:val="single" w:sz="4" w:space="0" w:color="auto"/>
              <w:left w:val="single" w:sz="4" w:space="0" w:color="auto"/>
              <w:bottom w:val="single" w:sz="4" w:space="0" w:color="auto"/>
              <w:right w:val="single" w:sz="4" w:space="0" w:color="auto"/>
            </w:tcBorders>
          </w:tcPr>
          <w:p w14:paraId="10C24D26" w14:textId="77777777" w:rsidR="007C4D5C" w:rsidRPr="002C7C7E" w:rsidRDefault="007C4D5C" w:rsidP="001B3D74">
            <w:pPr>
              <w:rPr>
                <w:rFonts w:cstheme="minorHAnsi"/>
              </w:rPr>
            </w:pPr>
            <w:r w:rsidRPr="002C7C7E">
              <w:t>COMPRESOR DE AIRE DENTAL 24LTS. 4 GAL. 1HP XXX</w:t>
            </w:r>
          </w:p>
        </w:tc>
        <w:tc>
          <w:tcPr>
            <w:tcW w:w="1984" w:type="dxa"/>
            <w:tcBorders>
              <w:top w:val="single" w:sz="4" w:space="0" w:color="auto"/>
              <w:left w:val="single" w:sz="4" w:space="0" w:color="auto"/>
              <w:bottom w:val="single" w:sz="4" w:space="0" w:color="auto"/>
              <w:right w:val="single" w:sz="4" w:space="0" w:color="auto"/>
            </w:tcBorders>
          </w:tcPr>
          <w:p w14:paraId="09166E52" w14:textId="77777777" w:rsidR="007C4D5C" w:rsidRPr="002C7C7E" w:rsidRDefault="007C4D5C" w:rsidP="001B3D74">
            <w:r w:rsidRPr="002C7C7E">
              <w:t>2016-11-21</w:t>
            </w:r>
          </w:p>
        </w:tc>
        <w:tc>
          <w:tcPr>
            <w:tcW w:w="1559" w:type="dxa"/>
            <w:tcBorders>
              <w:top w:val="single" w:sz="4" w:space="0" w:color="auto"/>
              <w:left w:val="single" w:sz="4" w:space="0" w:color="auto"/>
              <w:bottom w:val="single" w:sz="4" w:space="0" w:color="auto"/>
              <w:right w:val="single" w:sz="4" w:space="0" w:color="auto"/>
            </w:tcBorders>
          </w:tcPr>
          <w:p w14:paraId="3C92E627" w14:textId="77777777" w:rsidR="007C4D5C" w:rsidRPr="002C7C7E" w:rsidRDefault="007C4D5C" w:rsidP="001B3D74">
            <w:pPr>
              <w:rPr>
                <w:rFonts w:cs="Arial"/>
              </w:rPr>
            </w:pPr>
            <w:r w:rsidRPr="002C7C7E">
              <w:t>$ 385.00</w:t>
            </w:r>
          </w:p>
        </w:tc>
      </w:tr>
    </w:tbl>
    <w:p w14:paraId="42FA4872" w14:textId="77777777" w:rsidR="007C4D5C" w:rsidRPr="002C7C7E" w:rsidRDefault="007C4D5C" w:rsidP="007C4D5C">
      <w:pPr>
        <w:tabs>
          <w:tab w:val="left" w:pos="7560"/>
        </w:tabs>
        <w:rPr>
          <w:b/>
        </w:rPr>
      </w:pPr>
    </w:p>
    <w:p w14:paraId="16BA0BA4" w14:textId="77777777" w:rsidR="007C4D5C" w:rsidRPr="002C7C7E" w:rsidRDefault="007C4D5C" w:rsidP="007C4D5C">
      <w:pPr>
        <w:tabs>
          <w:tab w:val="left" w:pos="7560"/>
        </w:tabs>
        <w:rPr>
          <w:b/>
        </w:rPr>
      </w:pPr>
      <w:r w:rsidRPr="002C7C7E">
        <w:rPr>
          <w:b/>
        </w:rPr>
        <w:t>UC-56 UNIDAD DE COMUNICACIONES</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668A695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A5D5E54" w14:textId="77777777" w:rsidR="007C4D5C" w:rsidRPr="002C7C7E" w:rsidRDefault="007C4D5C" w:rsidP="001B3D74">
            <w:pPr>
              <w:rPr>
                <w:rFonts w:cstheme="minorHAnsi"/>
              </w:rPr>
            </w:pPr>
            <w:r w:rsidRPr="002C7C7E">
              <w:t>UC-56-06-282</w:t>
            </w:r>
          </w:p>
        </w:tc>
        <w:tc>
          <w:tcPr>
            <w:tcW w:w="4253" w:type="dxa"/>
            <w:tcBorders>
              <w:top w:val="single" w:sz="4" w:space="0" w:color="auto"/>
              <w:left w:val="single" w:sz="4" w:space="0" w:color="auto"/>
              <w:bottom w:val="single" w:sz="4" w:space="0" w:color="auto"/>
              <w:right w:val="single" w:sz="4" w:space="0" w:color="auto"/>
            </w:tcBorders>
          </w:tcPr>
          <w:p w14:paraId="6AF8AEDB" w14:textId="77777777" w:rsidR="007C4D5C" w:rsidRPr="002C7C7E" w:rsidRDefault="007C4D5C" w:rsidP="001B3D74">
            <w:pPr>
              <w:rPr>
                <w:rFonts w:cstheme="minorHAnsi"/>
              </w:rPr>
            </w:pPr>
            <w:r w:rsidRPr="002C7C7E">
              <w:t>SILLA DE ESPERA AAL003A BK SIN BRAZO</w:t>
            </w:r>
          </w:p>
        </w:tc>
        <w:tc>
          <w:tcPr>
            <w:tcW w:w="1984" w:type="dxa"/>
            <w:tcBorders>
              <w:top w:val="single" w:sz="4" w:space="0" w:color="auto"/>
              <w:left w:val="single" w:sz="4" w:space="0" w:color="auto"/>
              <w:bottom w:val="single" w:sz="4" w:space="0" w:color="auto"/>
              <w:right w:val="single" w:sz="4" w:space="0" w:color="auto"/>
            </w:tcBorders>
          </w:tcPr>
          <w:p w14:paraId="6158E897" w14:textId="77777777" w:rsidR="007C4D5C" w:rsidRPr="002C7C7E" w:rsidRDefault="007C4D5C" w:rsidP="001B3D74">
            <w:r w:rsidRPr="002C7C7E">
              <w:t>2019-03-05</w:t>
            </w:r>
          </w:p>
        </w:tc>
        <w:tc>
          <w:tcPr>
            <w:tcW w:w="1559" w:type="dxa"/>
            <w:tcBorders>
              <w:top w:val="single" w:sz="4" w:space="0" w:color="auto"/>
              <w:left w:val="single" w:sz="4" w:space="0" w:color="auto"/>
              <w:bottom w:val="single" w:sz="4" w:space="0" w:color="auto"/>
              <w:right w:val="single" w:sz="4" w:space="0" w:color="auto"/>
            </w:tcBorders>
          </w:tcPr>
          <w:p w14:paraId="2ADFCB63" w14:textId="77777777" w:rsidR="007C4D5C" w:rsidRPr="002C7C7E" w:rsidRDefault="007C4D5C" w:rsidP="001B3D74">
            <w:pPr>
              <w:rPr>
                <w:rFonts w:cs="Arial"/>
              </w:rPr>
            </w:pPr>
            <w:r w:rsidRPr="002C7C7E">
              <w:t>$ 49.50</w:t>
            </w:r>
          </w:p>
        </w:tc>
      </w:tr>
    </w:tbl>
    <w:p w14:paraId="66F7CFF2" w14:textId="77777777" w:rsidR="007C4D5C" w:rsidRPr="002C7C7E" w:rsidRDefault="007C4D5C" w:rsidP="007C4D5C">
      <w:pPr>
        <w:tabs>
          <w:tab w:val="left" w:pos="7560"/>
        </w:tabs>
        <w:rPr>
          <w:b/>
        </w:rPr>
      </w:pPr>
    </w:p>
    <w:p w14:paraId="4BF17099" w14:textId="77777777" w:rsidR="007C4D5C" w:rsidRPr="002C7C7E" w:rsidRDefault="007C4D5C" w:rsidP="007C4D5C">
      <w:pPr>
        <w:tabs>
          <w:tab w:val="left" w:pos="7560"/>
        </w:tabs>
        <w:rPr>
          <w:b/>
        </w:rPr>
      </w:pPr>
      <w:r w:rsidRPr="002C7C7E">
        <w:rPr>
          <w:b/>
        </w:rPr>
        <w:lastRenderedPageBreak/>
        <w:t>CAIM-34 CENTRO DE APRENDIZAJE INFORMATICO</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790486E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87976D3" w14:textId="77777777" w:rsidR="007C4D5C" w:rsidRPr="002C7C7E" w:rsidRDefault="007C4D5C" w:rsidP="001B3D74">
            <w:pPr>
              <w:rPr>
                <w:rFonts w:cstheme="minorHAnsi"/>
              </w:rPr>
            </w:pPr>
            <w:r w:rsidRPr="002C7C7E">
              <w:t>CAIM-34-12-181</w:t>
            </w:r>
          </w:p>
        </w:tc>
        <w:tc>
          <w:tcPr>
            <w:tcW w:w="4253" w:type="dxa"/>
            <w:tcBorders>
              <w:top w:val="single" w:sz="4" w:space="0" w:color="auto"/>
              <w:left w:val="single" w:sz="4" w:space="0" w:color="auto"/>
              <w:bottom w:val="single" w:sz="4" w:space="0" w:color="auto"/>
              <w:right w:val="single" w:sz="4" w:space="0" w:color="auto"/>
            </w:tcBorders>
          </w:tcPr>
          <w:p w14:paraId="36D03CF1" w14:textId="77777777" w:rsidR="007C4D5C" w:rsidRPr="002C7C7E" w:rsidRDefault="007C4D5C" w:rsidP="001B3D74">
            <w:pPr>
              <w:rPr>
                <w:rFonts w:cstheme="minorHAnsi"/>
              </w:rPr>
            </w:pPr>
            <w:r w:rsidRPr="002C7C7E">
              <w:t>MONITOR MARCA AOC 15.6"</w:t>
            </w:r>
          </w:p>
        </w:tc>
        <w:tc>
          <w:tcPr>
            <w:tcW w:w="1984" w:type="dxa"/>
            <w:tcBorders>
              <w:top w:val="single" w:sz="4" w:space="0" w:color="auto"/>
              <w:left w:val="single" w:sz="4" w:space="0" w:color="auto"/>
              <w:bottom w:val="single" w:sz="4" w:space="0" w:color="auto"/>
              <w:right w:val="single" w:sz="4" w:space="0" w:color="auto"/>
            </w:tcBorders>
          </w:tcPr>
          <w:p w14:paraId="6DBEBD8B" w14:textId="77777777" w:rsidR="007C4D5C" w:rsidRPr="002C7C7E" w:rsidRDefault="007C4D5C" w:rsidP="001B3D74">
            <w:r w:rsidRPr="002C7C7E">
              <w:t>2016-04-27</w:t>
            </w:r>
          </w:p>
        </w:tc>
        <w:tc>
          <w:tcPr>
            <w:tcW w:w="1559" w:type="dxa"/>
            <w:tcBorders>
              <w:top w:val="single" w:sz="4" w:space="0" w:color="auto"/>
              <w:left w:val="single" w:sz="4" w:space="0" w:color="auto"/>
              <w:bottom w:val="single" w:sz="4" w:space="0" w:color="auto"/>
              <w:right w:val="single" w:sz="4" w:space="0" w:color="auto"/>
            </w:tcBorders>
          </w:tcPr>
          <w:p w14:paraId="497A6F16" w14:textId="77777777" w:rsidR="007C4D5C" w:rsidRPr="002C7C7E" w:rsidRDefault="007C4D5C" w:rsidP="001B3D74">
            <w:pPr>
              <w:rPr>
                <w:rFonts w:cs="Arial"/>
              </w:rPr>
            </w:pPr>
            <w:r w:rsidRPr="002C7C7E">
              <w:t>$ 0.00</w:t>
            </w:r>
          </w:p>
        </w:tc>
      </w:tr>
      <w:tr w:rsidR="007C4D5C" w:rsidRPr="002C7C7E" w14:paraId="16B9C0C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DB8BCBD" w14:textId="77777777" w:rsidR="007C4D5C" w:rsidRPr="002C7C7E" w:rsidRDefault="007C4D5C" w:rsidP="001B3D74">
            <w:pPr>
              <w:rPr>
                <w:rFonts w:cstheme="minorHAnsi"/>
              </w:rPr>
            </w:pPr>
            <w:r w:rsidRPr="002C7C7E">
              <w:t>CAIM-34-49-297</w:t>
            </w:r>
          </w:p>
        </w:tc>
        <w:tc>
          <w:tcPr>
            <w:tcW w:w="4253" w:type="dxa"/>
            <w:tcBorders>
              <w:top w:val="single" w:sz="4" w:space="0" w:color="auto"/>
              <w:left w:val="single" w:sz="4" w:space="0" w:color="auto"/>
              <w:bottom w:val="single" w:sz="4" w:space="0" w:color="auto"/>
              <w:right w:val="single" w:sz="4" w:space="0" w:color="auto"/>
            </w:tcBorders>
          </w:tcPr>
          <w:p w14:paraId="732D70B4" w14:textId="77777777" w:rsidR="007C4D5C" w:rsidRPr="002C7C7E" w:rsidRDefault="007C4D5C" w:rsidP="001B3D74">
            <w:pPr>
              <w:rPr>
                <w:rFonts w:cstheme="minorHAnsi"/>
              </w:rPr>
            </w:pPr>
            <w:r w:rsidRPr="002C7C7E">
              <w:t>UPS 750VA 6 SALIDAS LED CENTRA</w:t>
            </w:r>
          </w:p>
        </w:tc>
        <w:tc>
          <w:tcPr>
            <w:tcW w:w="1984" w:type="dxa"/>
            <w:tcBorders>
              <w:top w:val="single" w:sz="4" w:space="0" w:color="auto"/>
              <w:left w:val="single" w:sz="4" w:space="0" w:color="auto"/>
              <w:bottom w:val="single" w:sz="4" w:space="0" w:color="auto"/>
              <w:right w:val="single" w:sz="4" w:space="0" w:color="auto"/>
            </w:tcBorders>
          </w:tcPr>
          <w:p w14:paraId="3149A59F" w14:textId="77777777" w:rsidR="007C4D5C" w:rsidRPr="002C7C7E" w:rsidRDefault="007C4D5C" w:rsidP="001B3D74">
            <w:r w:rsidRPr="002C7C7E">
              <w:t>2015-09-14</w:t>
            </w:r>
          </w:p>
        </w:tc>
        <w:tc>
          <w:tcPr>
            <w:tcW w:w="1559" w:type="dxa"/>
            <w:tcBorders>
              <w:top w:val="single" w:sz="4" w:space="0" w:color="auto"/>
              <w:left w:val="single" w:sz="4" w:space="0" w:color="auto"/>
              <w:bottom w:val="single" w:sz="4" w:space="0" w:color="auto"/>
              <w:right w:val="single" w:sz="4" w:space="0" w:color="auto"/>
            </w:tcBorders>
          </w:tcPr>
          <w:p w14:paraId="7163A4E4" w14:textId="77777777" w:rsidR="007C4D5C" w:rsidRPr="002C7C7E" w:rsidRDefault="007C4D5C" w:rsidP="001B3D74">
            <w:pPr>
              <w:rPr>
                <w:rFonts w:cs="Arial"/>
              </w:rPr>
            </w:pPr>
            <w:r w:rsidRPr="002C7C7E">
              <w:t>$ 48.00</w:t>
            </w:r>
          </w:p>
        </w:tc>
      </w:tr>
      <w:tr w:rsidR="007C4D5C" w:rsidRPr="002C7C7E" w14:paraId="1A0A34C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F2484C0" w14:textId="77777777" w:rsidR="007C4D5C" w:rsidRPr="002C7C7E" w:rsidRDefault="007C4D5C" w:rsidP="001B3D74">
            <w:pPr>
              <w:rPr>
                <w:rFonts w:cstheme="minorHAnsi"/>
              </w:rPr>
            </w:pPr>
            <w:r w:rsidRPr="002C7C7E">
              <w:t>CAIM-34-55-136</w:t>
            </w:r>
          </w:p>
        </w:tc>
        <w:tc>
          <w:tcPr>
            <w:tcW w:w="4253" w:type="dxa"/>
            <w:tcBorders>
              <w:top w:val="single" w:sz="4" w:space="0" w:color="auto"/>
              <w:left w:val="single" w:sz="4" w:space="0" w:color="auto"/>
              <w:bottom w:val="single" w:sz="4" w:space="0" w:color="auto"/>
              <w:right w:val="single" w:sz="4" w:space="0" w:color="auto"/>
            </w:tcBorders>
          </w:tcPr>
          <w:p w14:paraId="6705B561" w14:textId="77777777" w:rsidR="007C4D5C" w:rsidRPr="002C7C7E" w:rsidRDefault="007C4D5C" w:rsidP="001B3D74">
            <w:pPr>
              <w:rPr>
                <w:rFonts w:cstheme="minorHAnsi"/>
              </w:rPr>
            </w:pPr>
            <w:r w:rsidRPr="002C7C7E">
              <w:t>CPU ATX, MINI TOWER</w:t>
            </w:r>
          </w:p>
        </w:tc>
        <w:tc>
          <w:tcPr>
            <w:tcW w:w="1984" w:type="dxa"/>
            <w:tcBorders>
              <w:top w:val="single" w:sz="4" w:space="0" w:color="auto"/>
              <w:left w:val="single" w:sz="4" w:space="0" w:color="auto"/>
              <w:bottom w:val="single" w:sz="4" w:space="0" w:color="auto"/>
              <w:right w:val="single" w:sz="4" w:space="0" w:color="auto"/>
            </w:tcBorders>
          </w:tcPr>
          <w:p w14:paraId="610C3F59" w14:textId="77777777" w:rsidR="007C4D5C" w:rsidRPr="002C7C7E" w:rsidRDefault="007C4D5C" w:rsidP="001B3D74">
            <w:r w:rsidRPr="002C7C7E">
              <w:t>2013-12-12</w:t>
            </w:r>
          </w:p>
        </w:tc>
        <w:tc>
          <w:tcPr>
            <w:tcW w:w="1559" w:type="dxa"/>
            <w:tcBorders>
              <w:top w:val="single" w:sz="4" w:space="0" w:color="auto"/>
              <w:left w:val="single" w:sz="4" w:space="0" w:color="auto"/>
              <w:bottom w:val="single" w:sz="4" w:space="0" w:color="auto"/>
              <w:right w:val="single" w:sz="4" w:space="0" w:color="auto"/>
            </w:tcBorders>
          </w:tcPr>
          <w:p w14:paraId="2DE735DD" w14:textId="77777777" w:rsidR="007C4D5C" w:rsidRPr="002C7C7E" w:rsidRDefault="007C4D5C" w:rsidP="001B3D74">
            <w:pPr>
              <w:rPr>
                <w:rFonts w:cs="Arial"/>
              </w:rPr>
            </w:pPr>
            <w:r w:rsidRPr="002C7C7E">
              <w:t>$ 629.90</w:t>
            </w:r>
          </w:p>
        </w:tc>
      </w:tr>
      <w:tr w:rsidR="007C4D5C" w:rsidRPr="002C7C7E" w14:paraId="075B2F0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49799CD" w14:textId="77777777" w:rsidR="007C4D5C" w:rsidRPr="002C7C7E" w:rsidRDefault="007C4D5C" w:rsidP="001B3D74">
            <w:pPr>
              <w:rPr>
                <w:rFonts w:cstheme="minorHAnsi"/>
              </w:rPr>
            </w:pPr>
            <w:r w:rsidRPr="002C7C7E">
              <w:t>CAIM-34-55-137</w:t>
            </w:r>
          </w:p>
        </w:tc>
        <w:tc>
          <w:tcPr>
            <w:tcW w:w="4253" w:type="dxa"/>
            <w:tcBorders>
              <w:top w:val="single" w:sz="4" w:space="0" w:color="auto"/>
              <w:left w:val="single" w:sz="4" w:space="0" w:color="auto"/>
              <w:bottom w:val="single" w:sz="4" w:space="0" w:color="auto"/>
              <w:right w:val="single" w:sz="4" w:space="0" w:color="auto"/>
            </w:tcBorders>
          </w:tcPr>
          <w:p w14:paraId="16F40958" w14:textId="77777777" w:rsidR="007C4D5C" w:rsidRPr="002C7C7E" w:rsidRDefault="007C4D5C" w:rsidP="001B3D74">
            <w:pPr>
              <w:rPr>
                <w:rFonts w:cstheme="minorHAnsi"/>
              </w:rPr>
            </w:pPr>
            <w:r w:rsidRPr="002C7C7E">
              <w:t>CPU ATX, MINI TOWER</w:t>
            </w:r>
          </w:p>
        </w:tc>
        <w:tc>
          <w:tcPr>
            <w:tcW w:w="1984" w:type="dxa"/>
            <w:tcBorders>
              <w:top w:val="single" w:sz="4" w:space="0" w:color="auto"/>
              <w:left w:val="single" w:sz="4" w:space="0" w:color="auto"/>
              <w:bottom w:val="single" w:sz="4" w:space="0" w:color="auto"/>
              <w:right w:val="single" w:sz="4" w:space="0" w:color="auto"/>
            </w:tcBorders>
          </w:tcPr>
          <w:p w14:paraId="2B172D77" w14:textId="77777777" w:rsidR="007C4D5C" w:rsidRPr="002C7C7E" w:rsidRDefault="007C4D5C" w:rsidP="001B3D74">
            <w:r w:rsidRPr="002C7C7E">
              <w:t>2013-12-12</w:t>
            </w:r>
          </w:p>
        </w:tc>
        <w:tc>
          <w:tcPr>
            <w:tcW w:w="1559" w:type="dxa"/>
            <w:tcBorders>
              <w:top w:val="single" w:sz="4" w:space="0" w:color="auto"/>
              <w:left w:val="single" w:sz="4" w:space="0" w:color="auto"/>
              <w:bottom w:val="single" w:sz="4" w:space="0" w:color="auto"/>
              <w:right w:val="single" w:sz="4" w:space="0" w:color="auto"/>
            </w:tcBorders>
          </w:tcPr>
          <w:p w14:paraId="3338066C" w14:textId="77777777" w:rsidR="007C4D5C" w:rsidRPr="002C7C7E" w:rsidRDefault="007C4D5C" w:rsidP="001B3D74">
            <w:pPr>
              <w:rPr>
                <w:rFonts w:cs="Arial"/>
              </w:rPr>
            </w:pPr>
            <w:r w:rsidRPr="002C7C7E">
              <w:t>$ 629.90</w:t>
            </w:r>
          </w:p>
        </w:tc>
      </w:tr>
      <w:tr w:rsidR="007C4D5C" w:rsidRPr="002C7C7E" w14:paraId="286BEE9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0291369" w14:textId="77777777" w:rsidR="007C4D5C" w:rsidRPr="002C7C7E" w:rsidRDefault="007C4D5C" w:rsidP="001B3D74">
            <w:pPr>
              <w:rPr>
                <w:rFonts w:cstheme="minorHAnsi"/>
              </w:rPr>
            </w:pPr>
            <w:r w:rsidRPr="002C7C7E">
              <w:t>CAIM-34-55-138</w:t>
            </w:r>
          </w:p>
        </w:tc>
        <w:tc>
          <w:tcPr>
            <w:tcW w:w="4253" w:type="dxa"/>
            <w:tcBorders>
              <w:top w:val="single" w:sz="4" w:space="0" w:color="auto"/>
              <w:left w:val="single" w:sz="4" w:space="0" w:color="auto"/>
              <w:bottom w:val="single" w:sz="4" w:space="0" w:color="auto"/>
              <w:right w:val="single" w:sz="4" w:space="0" w:color="auto"/>
            </w:tcBorders>
          </w:tcPr>
          <w:p w14:paraId="52DA8F7D" w14:textId="77777777" w:rsidR="007C4D5C" w:rsidRPr="002C7C7E" w:rsidRDefault="007C4D5C" w:rsidP="001B3D74">
            <w:pPr>
              <w:rPr>
                <w:rFonts w:cstheme="minorHAnsi"/>
              </w:rPr>
            </w:pPr>
            <w:r w:rsidRPr="002C7C7E">
              <w:t>CPU ATX, MINI TOWER</w:t>
            </w:r>
          </w:p>
        </w:tc>
        <w:tc>
          <w:tcPr>
            <w:tcW w:w="1984" w:type="dxa"/>
            <w:tcBorders>
              <w:top w:val="single" w:sz="4" w:space="0" w:color="auto"/>
              <w:left w:val="single" w:sz="4" w:space="0" w:color="auto"/>
              <w:bottom w:val="single" w:sz="4" w:space="0" w:color="auto"/>
              <w:right w:val="single" w:sz="4" w:space="0" w:color="auto"/>
            </w:tcBorders>
          </w:tcPr>
          <w:p w14:paraId="25BFA147" w14:textId="77777777" w:rsidR="007C4D5C" w:rsidRPr="002C7C7E" w:rsidRDefault="007C4D5C" w:rsidP="001B3D74">
            <w:r w:rsidRPr="002C7C7E">
              <w:t>2013-12-12</w:t>
            </w:r>
          </w:p>
        </w:tc>
        <w:tc>
          <w:tcPr>
            <w:tcW w:w="1559" w:type="dxa"/>
            <w:tcBorders>
              <w:top w:val="single" w:sz="4" w:space="0" w:color="auto"/>
              <w:left w:val="single" w:sz="4" w:space="0" w:color="auto"/>
              <w:bottom w:val="single" w:sz="4" w:space="0" w:color="auto"/>
              <w:right w:val="single" w:sz="4" w:space="0" w:color="auto"/>
            </w:tcBorders>
          </w:tcPr>
          <w:p w14:paraId="439AE5BA" w14:textId="77777777" w:rsidR="007C4D5C" w:rsidRPr="002C7C7E" w:rsidRDefault="007C4D5C" w:rsidP="001B3D74">
            <w:pPr>
              <w:rPr>
                <w:rFonts w:cs="Arial"/>
              </w:rPr>
            </w:pPr>
            <w:r w:rsidRPr="002C7C7E">
              <w:t>$ 629.90</w:t>
            </w:r>
          </w:p>
        </w:tc>
      </w:tr>
      <w:tr w:rsidR="007C4D5C" w:rsidRPr="002C7C7E" w14:paraId="5C25B6F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FAD8893" w14:textId="77777777" w:rsidR="007C4D5C" w:rsidRPr="002C7C7E" w:rsidRDefault="007C4D5C" w:rsidP="001B3D74">
            <w:pPr>
              <w:rPr>
                <w:rFonts w:cstheme="minorHAnsi"/>
              </w:rPr>
            </w:pPr>
            <w:r w:rsidRPr="002C7C7E">
              <w:t>CAIM-34-55-139</w:t>
            </w:r>
          </w:p>
        </w:tc>
        <w:tc>
          <w:tcPr>
            <w:tcW w:w="4253" w:type="dxa"/>
            <w:tcBorders>
              <w:top w:val="single" w:sz="4" w:space="0" w:color="auto"/>
              <w:left w:val="single" w:sz="4" w:space="0" w:color="auto"/>
              <w:bottom w:val="single" w:sz="4" w:space="0" w:color="auto"/>
              <w:right w:val="single" w:sz="4" w:space="0" w:color="auto"/>
            </w:tcBorders>
          </w:tcPr>
          <w:p w14:paraId="4F5D4831" w14:textId="77777777" w:rsidR="007C4D5C" w:rsidRPr="002C7C7E" w:rsidRDefault="007C4D5C" w:rsidP="001B3D74">
            <w:pPr>
              <w:rPr>
                <w:rFonts w:cstheme="minorHAnsi"/>
              </w:rPr>
            </w:pPr>
            <w:r w:rsidRPr="002C7C7E">
              <w:t>CPU ATX, MINI TOWER</w:t>
            </w:r>
          </w:p>
        </w:tc>
        <w:tc>
          <w:tcPr>
            <w:tcW w:w="1984" w:type="dxa"/>
            <w:tcBorders>
              <w:top w:val="single" w:sz="4" w:space="0" w:color="auto"/>
              <w:left w:val="single" w:sz="4" w:space="0" w:color="auto"/>
              <w:bottom w:val="single" w:sz="4" w:space="0" w:color="auto"/>
              <w:right w:val="single" w:sz="4" w:space="0" w:color="auto"/>
            </w:tcBorders>
          </w:tcPr>
          <w:p w14:paraId="48A76301" w14:textId="77777777" w:rsidR="007C4D5C" w:rsidRPr="002C7C7E" w:rsidRDefault="007C4D5C" w:rsidP="001B3D74">
            <w:r w:rsidRPr="002C7C7E">
              <w:t>2013-12-12</w:t>
            </w:r>
          </w:p>
        </w:tc>
        <w:tc>
          <w:tcPr>
            <w:tcW w:w="1559" w:type="dxa"/>
            <w:tcBorders>
              <w:top w:val="single" w:sz="4" w:space="0" w:color="auto"/>
              <w:left w:val="single" w:sz="4" w:space="0" w:color="auto"/>
              <w:bottom w:val="single" w:sz="4" w:space="0" w:color="auto"/>
              <w:right w:val="single" w:sz="4" w:space="0" w:color="auto"/>
            </w:tcBorders>
          </w:tcPr>
          <w:p w14:paraId="588E0A15" w14:textId="77777777" w:rsidR="007C4D5C" w:rsidRPr="002C7C7E" w:rsidRDefault="007C4D5C" w:rsidP="001B3D74">
            <w:pPr>
              <w:rPr>
                <w:rFonts w:cs="Arial"/>
              </w:rPr>
            </w:pPr>
            <w:r w:rsidRPr="002C7C7E">
              <w:t>$ 629.90</w:t>
            </w:r>
          </w:p>
        </w:tc>
      </w:tr>
      <w:tr w:rsidR="007C4D5C" w:rsidRPr="002C7C7E" w14:paraId="30FB936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DE94527" w14:textId="77777777" w:rsidR="007C4D5C" w:rsidRPr="002C7C7E" w:rsidRDefault="007C4D5C" w:rsidP="001B3D74">
            <w:pPr>
              <w:rPr>
                <w:rFonts w:cstheme="minorHAnsi"/>
              </w:rPr>
            </w:pPr>
            <w:r w:rsidRPr="002C7C7E">
              <w:t>CAIM-34-55-140</w:t>
            </w:r>
          </w:p>
        </w:tc>
        <w:tc>
          <w:tcPr>
            <w:tcW w:w="4253" w:type="dxa"/>
            <w:tcBorders>
              <w:top w:val="single" w:sz="4" w:space="0" w:color="auto"/>
              <w:left w:val="single" w:sz="4" w:space="0" w:color="auto"/>
              <w:bottom w:val="single" w:sz="4" w:space="0" w:color="auto"/>
              <w:right w:val="single" w:sz="4" w:space="0" w:color="auto"/>
            </w:tcBorders>
          </w:tcPr>
          <w:p w14:paraId="690EA2B6" w14:textId="77777777" w:rsidR="007C4D5C" w:rsidRPr="002C7C7E" w:rsidRDefault="007C4D5C" w:rsidP="001B3D74">
            <w:pPr>
              <w:rPr>
                <w:rFonts w:cstheme="minorHAnsi"/>
              </w:rPr>
            </w:pPr>
            <w:r w:rsidRPr="002C7C7E">
              <w:t>CPU ATX, MINI TOWER</w:t>
            </w:r>
          </w:p>
        </w:tc>
        <w:tc>
          <w:tcPr>
            <w:tcW w:w="1984" w:type="dxa"/>
            <w:tcBorders>
              <w:top w:val="single" w:sz="4" w:space="0" w:color="auto"/>
              <w:left w:val="single" w:sz="4" w:space="0" w:color="auto"/>
              <w:bottom w:val="single" w:sz="4" w:space="0" w:color="auto"/>
              <w:right w:val="single" w:sz="4" w:space="0" w:color="auto"/>
            </w:tcBorders>
          </w:tcPr>
          <w:p w14:paraId="71850D23" w14:textId="77777777" w:rsidR="007C4D5C" w:rsidRPr="002C7C7E" w:rsidRDefault="007C4D5C" w:rsidP="001B3D74">
            <w:r w:rsidRPr="002C7C7E">
              <w:t>2013-12-12</w:t>
            </w:r>
          </w:p>
        </w:tc>
        <w:tc>
          <w:tcPr>
            <w:tcW w:w="1559" w:type="dxa"/>
            <w:tcBorders>
              <w:top w:val="single" w:sz="4" w:space="0" w:color="auto"/>
              <w:left w:val="single" w:sz="4" w:space="0" w:color="auto"/>
              <w:bottom w:val="single" w:sz="4" w:space="0" w:color="auto"/>
              <w:right w:val="single" w:sz="4" w:space="0" w:color="auto"/>
            </w:tcBorders>
          </w:tcPr>
          <w:p w14:paraId="1855DC92" w14:textId="77777777" w:rsidR="007C4D5C" w:rsidRPr="002C7C7E" w:rsidRDefault="007C4D5C" w:rsidP="001B3D74">
            <w:pPr>
              <w:rPr>
                <w:rFonts w:cs="Arial"/>
              </w:rPr>
            </w:pPr>
            <w:r w:rsidRPr="002C7C7E">
              <w:t>$ 629.90</w:t>
            </w:r>
          </w:p>
        </w:tc>
      </w:tr>
      <w:tr w:rsidR="007C4D5C" w:rsidRPr="002C7C7E" w14:paraId="0AF4BBA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E527909" w14:textId="77777777" w:rsidR="007C4D5C" w:rsidRPr="002C7C7E" w:rsidRDefault="007C4D5C" w:rsidP="001B3D74">
            <w:pPr>
              <w:rPr>
                <w:rFonts w:cstheme="minorHAnsi"/>
              </w:rPr>
            </w:pPr>
            <w:r w:rsidRPr="002C7C7E">
              <w:t>CAIM-34-49-210</w:t>
            </w:r>
          </w:p>
        </w:tc>
        <w:tc>
          <w:tcPr>
            <w:tcW w:w="4253" w:type="dxa"/>
            <w:tcBorders>
              <w:top w:val="single" w:sz="4" w:space="0" w:color="auto"/>
              <w:left w:val="single" w:sz="4" w:space="0" w:color="auto"/>
              <w:bottom w:val="single" w:sz="4" w:space="0" w:color="auto"/>
              <w:right w:val="single" w:sz="4" w:space="0" w:color="auto"/>
            </w:tcBorders>
          </w:tcPr>
          <w:p w14:paraId="7CFA24F5" w14:textId="77777777" w:rsidR="007C4D5C" w:rsidRPr="002C7C7E" w:rsidRDefault="007C4D5C" w:rsidP="001B3D74">
            <w:pPr>
              <w:rPr>
                <w:rFonts w:cstheme="minorHAnsi"/>
              </w:rPr>
            </w:pPr>
            <w:r w:rsidRPr="002C7C7E">
              <w:t>REGULADOR DE VOLTAJE</w:t>
            </w:r>
          </w:p>
        </w:tc>
        <w:tc>
          <w:tcPr>
            <w:tcW w:w="1984" w:type="dxa"/>
            <w:tcBorders>
              <w:top w:val="single" w:sz="4" w:space="0" w:color="auto"/>
              <w:left w:val="single" w:sz="4" w:space="0" w:color="auto"/>
              <w:bottom w:val="single" w:sz="4" w:space="0" w:color="auto"/>
              <w:right w:val="single" w:sz="4" w:space="0" w:color="auto"/>
            </w:tcBorders>
          </w:tcPr>
          <w:p w14:paraId="2368D147" w14:textId="77777777" w:rsidR="007C4D5C" w:rsidRPr="002C7C7E" w:rsidRDefault="007C4D5C" w:rsidP="001B3D74">
            <w:r w:rsidRPr="002C7C7E">
              <w:t>2013-07-29</w:t>
            </w:r>
          </w:p>
        </w:tc>
        <w:tc>
          <w:tcPr>
            <w:tcW w:w="1559" w:type="dxa"/>
            <w:tcBorders>
              <w:top w:val="single" w:sz="4" w:space="0" w:color="auto"/>
              <w:left w:val="single" w:sz="4" w:space="0" w:color="auto"/>
              <w:bottom w:val="single" w:sz="4" w:space="0" w:color="auto"/>
              <w:right w:val="single" w:sz="4" w:space="0" w:color="auto"/>
            </w:tcBorders>
          </w:tcPr>
          <w:p w14:paraId="07315774" w14:textId="77777777" w:rsidR="007C4D5C" w:rsidRPr="002C7C7E" w:rsidRDefault="007C4D5C" w:rsidP="001B3D74">
            <w:pPr>
              <w:rPr>
                <w:rFonts w:cs="Arial"/>
              </w:rPr>
            </w:pPr>
            <w:r w:rsidRPr="002C7C7E">
              <w:t>$ 76.70</w:t>
            </w:r>
          </w:p>
        </w:tc>
      </w:tr>
      <w:tr w:rsidR="007C4D5C" w:rsidRPr="002C7C7E" w14:paraId="6FB3EA8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9CEFC0F" w14:textId="77777777" w:rsidR="007C4D5C" w:rsidRPr="002C7C7E" w:rsidRDefault="007C4D5C" w:rsidP="001B3D74">
            <w:pPr>
              <w:rPr>
                <w:rFonts w:cstheme="minorHAnsi"/>
              </w:rPr>
            </w:pPr>
            <w:r w:rsidRPr="002C7C7E">
              <w:t>CAIM-34-23-15</w:t>
            </w:r>
          </w:p>
        </w:tc>
        <w:tc>
          <w:tcPr>
            <w:tcW w:w="4253" w:type="dxa"/>
            <w:tcBorders>
              <w:top w:val="single" w:sz="4" w:space="0" w:color="auto"/>
              <w:left w:val="single" w:sz="4" w:space="0" w:color="auto"/>
              <w:bottom w:val="single" w:sz="4" w:space="0" w:color="auto"/>
              <w:right w:val="single" w:sz="4" w:space="0" w:color="auto"/>
            </w:tcBorders>
          </w:tcPr>
          <w:p w14:paraId="44A8ACDB" w14:textId="77777777" w:rsidR="007C4D5C" w:rsidRPr="002C7C7E" w:rsidRDefault="007C4D5C" w:rsidP="001B3D74">
            <w:pPr>
              <w:rPr>
                <w:rFonts w:cstheme="minorHAnsi"/>
              </w:rPr>
            </w:pPr>
            <w:r w:rsidRPr="002C7C7E">
              <w:t>AIRE ACONDICIONADO MINI SPLIT DE 5 TONELADAS</w:t>
            </w:r>
          </w:p>
        </w:tc>
        <w:tc>
          <w:tcPr>
            <w:tcW w:w="1984" w:type="dxa"/>
            <w:tcBorders>
              <w:top w:val="single" w:sz="4" w:space="0" w:color="auto"/>
              <w:left w:val="single" w:sz="4" w:space="0" w:color="auto"/>
              <w:bottom w:val="single" w:sz="4" w:space="0" w:color="auto"/>
              <w:right w:val="single" w:sz="4" w:space="0" w:color="auto"/>
            </w:tcBorders>
          </w:tcPr>
          <w:p w14:paraId="15FC2C7F" w14:textId="77777777" w:rsidR="007C4D5C" w:rsidRPr="002C7C7E" w:rsidRDefault="007C4D5C" w:rsidP="001B3D74">
            <w:r w:rsidRPr="002C7C7E">
              <w:t>2009-12-31</w:t>
            </w:r>
          </w:p>
        </w:tc>
        <w:tc>
          <w:tcPr>
            <w:tcW w:w="1559" w:type="dxa"/>
            <w:tcBorders>
              <w:top w:val="single" w:sz="4" w:space="0" w:color="auto"/>
              <w:left w:val="single" w:sz="4" w:space="0" w:color="auto"/>
              <w:bottom w:val="single" w:sz="4" w:space="0" w:color="auto"/>
              <w:right w:val="single" w:sz="4" w:space="0" w:color="auto"/>
            </w:tcBorders>
          </w:tcPr>
          <w:p w14:paraId="0643BCF0" w14:textId="77777777" w:rsidR="007C4D5C" w:rsidRPr="002C7C7E" w:rsidRDefault="007C4D5C" w:rsidP="001B3D74">
            <w:pPr>
              <w:rPr>
                <w:rFonts w:cs="Arial"/>
              </w:rPr>
            </w:pPr>
            <w:r w:rsidRPr="002C7C7E">
              <w:t>$ 1250.00</w:t>
            </w:r>
          </w:p>
        </w:tc>
      </w:tr>
      <w:tr w:rsidR="007C4D5C" w:rsidRPr="002C7C7E" w14:paraId="70F7914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438FE61"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7983B80F"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4D391C12"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22F6CBDD" w14:textId="77777777" w:rsidR="007C4D5C" w:rsidRPr="002C7C7E" w:rsidRDefault="007C4D5C" w:rsidP="001B3D74"/>
        </w:tc>
      </w:tr>
    </w:tbl>
    <w:p w14:paraId="227F124A" w14:textId="77777777" w:rsidR="007C4D5C" w:rsidRPr="002C7C7E" w:rsidRDefault="007C4D5C" w:rsidP="007C4D5C">
      <w:pPr>
        <w:tabs>
          <w:tab w:val="left" w:pos="7560"/>
        </w:tabs>
        <w:rPr>
          <w:b/>
        </w:rPr>
      </w:pPr>
    </w:p>
    <w:p w14:paraId="7FED78B2" w14:textId="77777777" w:rsidR="007C4D5C" w:rsidRPr="002C7C7E" w:rsidRDefault="007C4D5C" w:rsidP="007C4D5C">
      <w:pPr>
        <w:tabs>
          <w:tab w:val="left" w:pos="7560"/>
        </w:tabs>
        <w:rPr>
          <w:b/>
        </w:rPr>
      </w:pPr>
      <w:r w:rsidRPr="002C7C7E">
        <w:rPr>
          <w:b/>
        </w:rPr>
        <w:t>RM-31 RASTRO MUNICIPAL</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7597B00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43C405F" w14:textId="77777777" w:rsidR="007C4D5C" w:rsidRPr="002C7C7E" w:rsidRDefault="007C4D5C" w:rsidP="001B3D74">
            <w:pPr>
              <w:rPr>
                <w:rFonts w:cstheme="minorHAnsi"/>
              </w:rPr>
            </w:pPr>
            <w:r w:rsidRPr="002C7C7E">
              <w:t>RM-31-07-12</w:t>
            </w:r>
          </w:p>
        </w:tc>
        <w:tc>
          <w:tcPr>
            <w:tcW w:w="4253" w:type="dxa"/>
            <w:tcBorders>
              <w:top w:val="single" w:sz="4" w:space="0" w:color="auto"/>
              <w:left w:val="single" w:sz="4" w:space="0" w:color="auto"/>
              <w:bottom w:val="single" w:sz="4" w:space="0" w:color="auto"/>
              <w:right w:val="single" w:sz="4" w:space="0" w:color="auto"/>
            </w:tcBorders>
          </w:tcPr>
          <w:p w14:paraId="267E5228" w14:textId="77777777" w:rsidR="007C4D5C" w:rsidRPr="002C7C7E" w:rsidRDefault="007C4D5C" w:rsidP="001B3D74">
            <w:pPr>
              <w:rPr>
                <w:rFonts w:cstheme="minorHAnsi"/>
              </w:rPr>
            </w:pPr>
            <w:r w:rsidRPr="002C7C7E">
              <w:t>SILLA PLÁSTICA PARA JARDIN</w:t>
            </w:r>
          </w:p>
        </w:tc>
        <w:tc>
          <w:tcPr>
            <w:tcW w:w="1984" w:type="dxa"/>
            <w:tcBorders>
              <w:top w:val="single" w:sz="4" w:space="0" w:color="auto"/>
              <w:left w:val="single" w:sz="4" w:space="0" w:color="auto"/>
              <w:bottom w:val="single" w:sz="4" w:space="0" w:color="auto"/>
              <w:right w:val="single" w:sz="4" w:space="0" w:color="auto"/>
            </w:tcBorders>
          </w:tcPr>
          <w:p w14:paraId="5722939C" w14:textId="77777777" w:rsidR="007C4D5C" w:rsidRPr="002C7C7E" w:rsidRDefault="007C4D5C" w:rsidP="001B3D74">
            <w:r w:rsidRPr="002C7C7E">
              <w:t>2017-11-01</w:t>
            </w:r>
          </w:p>
        </w:tc>
        <w:tc>
          <w:tcPr>
            <w:tcW w:w="1559" w:type="dxa"/>
            <w:tcBorders>
              <w:top w:val="single" w:sz="4" w:space="0" w:color="auto"/>
              <w:left w:val="single" w:sz="4" w:space="0" w:color="auto"/>
              <w:bottom w:val="single" w:sz="4" w:space="0" w:color="auto"/>
              <w:right w:val="single" w:sz="4" w:space="0" w:color="auto"/>
            </w:tcBorders>
          </w:tcPr>
          <w:p w14:paraId="6485A1A9" w14:textId="77777777" w:rsidR="007C4D5C" w:rsidRPr="002C7C7E" w:rsidRDefault="007C4D5C" w:rsidP="001B3D74">
            <w:pPr>
              <w:rPr>
                <w:rFonts w:cs="Arial"/>
              </w:rPr>
            </w:pPr>
            <w:r w:rsidRPr="002C7C7E">
              <w:t>$ 9.71</w:t>
            </w:r>
          </w:p>
        </w:tc>
      </w:tr>
      <w:tr w:rsidR="007C4D5C" w:rsidRPr="002C7C7E" w14:paraId="56A4CE4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747E782" w14:textId="77777777" w:rsidR="007C4D5C" w:rsidRPr="002C7C7E" w:rsidRDefault="007C4D5C" w:rsidP="001B3D74">
            <w:pPr>
              <w:rPr>
                <w:rFonts w:cstheme="minorHAnsi"/>
              </w:rPr>
            </w:pPr>
            <w:r w:rsidRPr="002C7C7E">
              <w:t>RM-31-07-11</w:t>
            </w:r>
          </w:p>
        </w:tc>
        <w:tc>
          <w:tcPr>
            <w:tcW w:w="4253" w:type="dxa"/>
            <w:tcBorders>
              <w:top w:val="single" w:sz="4" w:space="0" w:color="auto"/>
              <w:left w:val="single" w:sz="4" w:space="0" w:color="auto"/>
              <w:bottom w:val="single" w:sz="4" w:space="0" w:color="auto"/>
              <w:right w:val="single" w:sz="4" w:space="0" w:color="auto"/>
            </w:tcBorders>
          </w:tcPr>
          <w:p w14:paraId="7C895BA3" w14:textId="77777777" w:rsidR="007C4D5C" w:rsidRPr="002C7C7E" w:rsidRDefault="007C4D5C" w:rsidP="001B3D74">
            <w:pPr>
              <w:rPr>
                <w:rFonts w:cstheme="minorHAnsi"/>
              </w:rPr>
            </w:pPr>
            <w:r w:rsidRPr="002C7C7E">
              <w:t>SILLA PLÁSTICA PARA JARDIN</w:t>
            </w:r>
          </w:p>
        </w:tc>
        <w:tc>
          <w:tcPr>
            <w:tcW w:w="1984" w:type="dxa"/>
            <w:tcBorders>
              <w:top w:val="single" w:sz="4" w:space="0" w:color="auto"/>
              <w:left w:val="single" w:sz="4" w:space="0" w:color="auto"/>
              <w:bottom w:val="single" w:sz="4" w:space="0" w:color="auto"/>
              <w:right w:val="single" w:sz="4" w:space="0" w:color="auto"/>
            </w:tcBorders>
          </w:tcPr>
          <w:p w14:paraId="3C8D6E42" w14:textId="77777777" w:rsidR="007C4D5C" w:rsidRPr="002C7C7E" w:rsidRDefault="007C4D5C" w:rsidP="001B3D74">
            <w:r w:rsidRPr="002C7C7E">
              <w:t>2017-01-24</w:t>
            </w:r>
          </w:p>
        </w:tc>
        <w:tc>
          <w:tcPr>
            <w:tcW w:w="1559" w:type="dxa"/>
            <w:tcBorders>
              <w:top w:val="single" w:sz="4" w:space="0" w:color="auto"/>
              <w:left w:val="single" w:sz="4" w:space="0" w:color="auto"/>
              <w:bottom w:val="single" w:sz="4" w:space="0" w:color="auto"/>
              <w:right w:val="single" w:sz="4" w:space="0" w:color="auto"/>
            </w:tcBorders>
          </w:tcPr>
          <w:p w14:paraId="18CB9F23" w14:textId="77777777" w:rsidR="007C4D5C" w:rsidRPr="002C7C7E" w:rsidRDefault="007C4D5C" w:rsidP="001B3D74">
            <w:pPr>
              <w:rPr>
                <w:rFonts w:cs="Arial"/>
              </w:rPr>
            </w:pPr>
            <w:r w:rsidRPr="002C7C7E">
              <w:t>$ 9.71</w:t>
            </w:r>
          </w:p>
        </w:tc>
      </w:tr>
      <w:tr w:rsidR="007C4D5C" w:rsidRPr="002C7C7E" w14:paraId="5F073D0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B8ADF27" w14:textId="77777777" w:rsidR="007C4D5C" w:rsidRPr="002C7C7E" w:rsidRDefault="007C4D5C" w:rsidP="001B3D74">
            <w:pPr>
              <w:rPr>
                <w:rFonts w:cstheme="minorHAnsi"/>
              </w:rPr>
            </w:pPr>
            <w:r w:rsidRPr="002C7C7E">
              <w:t>RM-31-49-307</w:t>
            </w:r>
          </w:p>
        </w:tc>
        <w:tc>
          <w:tcPr>
            <w:tcW w:w="4253" w:type="dxa"/>
            <w:tcBorders>
              <w:top w:val="single" w:sz="4" w:space="0" w:color="auto"/>
              <w:left w:val="single" w:sz="4" w:space="0" w:color="auto"/>
              <w:bottom w:val="single" w:sz="4" w:space="0" w:color="auto"/>
              <w:right w:val="single" w:sz="4" w:space="0" w:color="auto"/>
            </w:tcBorders>
          </w:tcPr>
          <w:p w14:paraId="699F8EB7" w14:textId="77777777" w:rsidR="007C4D5C" w:rsidRPr="002C7C7E" w:rsidRDefault="007C4D5C" w:rsidP="001B3D74">
            <w:pPr>
              <w:rPr>
                <w:rFonts w:cstheme="minorHAnsi"/>
              </w:rPr>
            </w:pPr>
            <w:r w:rsidRPr="002C7C7E">
              <w:t>REGULADOR DE VOLTAGE UPS MARCA CENTRA</w:t>
            </w:r>
          </w:p>
        </w:tc>
        <w:tc>
          <w:tcPr>
            <w:tcW w:w="1984" w:type="dxa"/>
            <w:tcBorders>
              <w:top w:val="single" w:sz="4" w:space="0" w:color="auto"/>
              <w:left w:val="single" w:sz="4" w:space="0" w:color="auto"/>
              <w:bottom w:val="single" w:sz="4" w:space="0" w:color="auto"/>
              <w:right w:val="single" w:sz="4" w:space="0" w:color="auto"/>
            </w:tcBorders>
          </w:tcPr>
          <w:p w14:paraId="2933017C" w14:textId="77777777" w:rsidR="007C4D5C" w:rsidRPr="002C7C7E" w:rsidRDefault="007C4D5C" w:rsidP="001B3D74">
            <w:r w:rsidRPr="002C7C7E">
              <w:t>2016-01-29</w:t>
            </w:r>
          </w:p>
        </w:tc>
        <w:tc>
          <w:tcPr>
            <w:tcW w:w="1559" w:type="dxa"/>
            <w:tcBorders>
              <w:top w:val="single" w:sz="4" w:space="0" w:color="auto"/>
              <w:left w:val="single" w:sz="4" w:space="0" w:color="auto"/>
              <w:bottom w:val="single" w:sz="4" w:space="0" w:color="auto"/>
              <w:right w:val="single" w:sz="4" w:space="0" w:color="auto"/>
            </w:tcBorders>
          </w:tcPr>
          <w:p w14:paraId="24CCC751" w14:textId="77777777" w:rsidR="007C4D5C" w:rsidRPr="002C7C7E" w:rsidRDefault="007C4D5C" w:rsidP="001B3D74">
            <w:pPr>
              <w:rPr>
                <w:rFonts w:cs="Arial"/>
              </w:rPr>
            </w:pPr>
            <w:r w:rsidRPr="002C7C7E">
              <w:t>$ 47.43</w:t>
            </w:r>
          </w:p>
        </w:tc>
      </w:tr>
      <w:tr w:rsidR="007C4D5C" w:rsidRPr="002C7C7E" w14:paraId="267E57B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3BCFDC6" w14:textId="77777777" w:rsidR="007C4D5C" w:rsidRPr="002C7C7E" w:rsidRDefault="007C4D5C" w:rsidP="001B3D74">
            <w:pPr>
              <w:rPr>
                <w:rFonts w:cstheme="minorHAnsi"/>
              </w:rPr>
            </w:pPr>
            <w:r w:rsidRPr="002C7C7E">
              <w:t>RM-31-04-271</w:t>
            </w:r>
          </w:p>
        </w:tc>
        <w:tc>
          <w:tcPr>
            <w:tcW w:w="4253" w:type="dxa"/>
            <w:tcBorders>
              <w:top w:val="single" w:sz="4" w:space="0" w:color="auto"/>
              <w:left w:val="single" w:sz="4" w:space="0" w:color="auto"/>
              <w:bottom w:val="single" w:sz="4" w:space="0" w:color="auto"/>
              <w:right w:val="single" w:sz="4" w:space="0" w:color="auto"/>
            </w:tcBorders>
          </w:tcPr>
          <w:p w14:paraId="746072A9" w14:textId="77777777" w:rsidR="007C4D5C" w:rsidRPr="002C7C7E" w:rsidRDefault="007C4D5C" w:rsidP="001B3D74">
            <w:pPr>
              <w:rPr>
                <w:rFonts w:cstheme="minorHAnsi"/>
              </w:rPr>
            </w:pPr>
            <w:r w:rsidRPr="002C7C7E">
              <w:t>SILLA EJECUTIVA ASIENTO Y RESPALDO COLOR NEGRO</w:t>
            </w:r>
          </w:p>
        </w:tc>
        <w:tc>
          <w:tcPr>
            <w:tcW w:w="1984" w:type="dxa"/>
            <w:tcBorders>
              <w:top w:val="single" w:sz="4" w:space="0" w:color="auto"/>
              <w:left w:val="single" w:sz="4" w:space="0" w:color="auto"/>
              <w:bottom w:val="single" w:sz="4" w:space="0" w:color="auto"/>
              <w:right w:val="single" w:sz="4" w:space="0" w:color="auto"/>
            </w:tcBorders>
          </w:tcPr>
          <w:p w14:paraId="331BC684" w14:textId="77777777" w:rsidR="007C4D5C" w:rsidRPr="002C7C7E" w:rsidRDefault="007C4D5C" w:rsidP="001B3D74">
            <w:r w:rsidRPr="002C7C7E">
              <w:t>2015-07-14</w:t>
            </w:r>
          </w:p>
        </w:tc>
        <w:tc>
          <w:tcPr>
            <w:tcW w:w="1559" w:type="dxa"/>
            <w:tcBorders>
              <w:top w:val="single" w:sz="4" w:space="0" w:color="auto"/>
              <w:left w:val="single" w:sz="4" w:space="0" w:color="auto"/>
              <w:bottom w:val="single" w:sz="4" w:space="0" w:color="auto"/>
              <w:right w:val="single" w:sz="4" w:space="0" w:color="auto"/>
            </w:tcBorders>
          </w:tcPr>
          <w:p w14:paraId="4B9B7903" w14:textId="77777777" w:rsidR="007C4D5C" w:rsidRPr="002C7C7E" w:rsidRDefault="007C4D5C" w:rsidP="001B3D74">
            <w:pPr>
              <w:rPr>
                <w:rFonts w:cs="Arial"/>
              </w:rPr>
            </w:pPr>
            <w:r w:rsidRPr="002C7C7E">
              <w:t>$ 110.00</w:t>
            </w:r>
          </w:p>
        </w:tc>
      </w:tr>
      <w:tr w:rsidR="007C4D5C" w:rsidRPr="002C7C7E" w14:paraId="42AEB41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7F8937F" w14:textId="77777777" w:rsidR="007C4D5C" w:rsidRPr="002C7C7E" w:rsidRDefault="007C4D5C" w:rsidP="001B3D74">
            <w:pPr>
              <w:rPr>
                <w:rFonts w:cstheme="minorHAnsi"/>
              </w:rPr>
            </w:pPr>
            <w:r w:rsidRPr="002C7C7E">
              <w:t>RM-31-36-18</w:t>
            </w:r>
          </w:p>
        </w:tc>
        <w:tc>
          <w:tcPr>
            <w:tcW w:w="4253" w:type="dxa"/>
            <w:tcBorders>
              <w:top w:val="single" w:sz="4" w:space="0" w:color="auto"/>
              <w:left w:val="single" w:sz="4" w:space="0" w:color="auto"/>
              <w:bottom w:val="single" w:sz="4" w:space="0" w:color="auto"/>
              <w:right w:val="single" w:sz="4" w:space="0" w:color="auto"/>
            </w:tcBorders>
          </w:tcPr>
          <w:p w14:paraId="763F64EC" w14:textId="77777777" w:rsidR="007C4D5C" w:rsidRPr="002C7C7E" w:rsidRDefault="007C4D5C" w:rsidP="001B3D74">
            <w:pPr>
              <w:rPr>
                <w:rFonts w:cstheme="minorHAnsi"/>
              </w:rPr>
            </w:pPr>
            <w:r w:rsidRPr="002C7C7E">
              <w:t>BOMBA SUMERGIBLE DE 1HP</w:t>
            </w:r>
          </w:p>
        </w:tc>
        <w:tc>
          <w:tcPr>
            <w:tcW w:w="1984" w:type="dxa"/>
            <w:tcBorders>
              <w:top w:val="single" w:sz="4" w:space="0" w:color="auto"/>
              <w:left w:val="single" w:sz="4" w:space="0" w:color="auto"/>
              <w:bottom w:val="single" w:sz="4" w:space="0" w:color="auto"/>
              <w:right w:val="single" w:sz="4" w:space="0" w:color="auto"/>
            </w:tcBorders>
          </w:tcPr>
          <w:p w14:paraId="790FA040" w14:textId="77777777" w:rsidR="007C4D5C" w:rsidRPr="002C7C7E" w:rsidRDefault="007C4D5C" w:rsidP="001B3D74">
            <w:r w:rsidRPr="002C7C7E">
              <w:t>2013-05-28</w:t>
            </w:r>
          </w:p>
        </w:tc>
        <w:tc>
          <w:tcPr>
            <w:tcW w:w="1559" w:type="dxa"/>
            <w:tcBorders>
              <w:top w:val="single" w:sz="4" w:space="0" w:color="auto"/>
              <w:left w:val="single" w:sz="4" w:space="0" w:color="auto"/>
              <w:bottom w:val="single" w:sz="4" w:space="0" w:color="auto"/>
              <w:right w:val="single" w:sz="4" w:space="0" w:color="auto"/>
            </w:tcBorders>
          </w:tcPr>
          <w:p w14:paraId="6783B474" w14:textId="77777777" w:rsidR="007C4D5C" w:rsidRPr="002C7C7E" w:rsidRDefault="007C4D5C" w:rsidP="001B3D74">
            <w:pPr>
              <w:rPr>
                <w:rFonts w:cs="Arial"/>
              </w:rPr>
            </w:pPr>
            <w:r w:rsidRPr="002C7C7E">
              <w:t>$ 250.00</w:t>
            </w:r>
          </w:p>
        </w:tc>
      </w:tr>
      <w:tr w:rsidR="007C4D5C" w:rsidRPr="002C7C7E" w14:paraId="192A6F4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33E8F32" w14:textId="77777777" w:rsidR="007C4D5C" w:rsidRPr="002C7C7E" w:rsidRDefault="007C4D5C" w:rsidP="001B3D74">
            <w:pPr>
              <w:rPr>
                <w:rFonts w:cstheme="minorHAnsi"/>
              </w:rPr>
            </w:pPr>
            <w:r w:rsidRPr="002C7C7E">
              <w:t>RM-31-13-20</w:t>
            </w:r>
          </w:p>
        </w:tc>
        <w:tc>
          <w:tcPr>
            <w:tcW w:w="4253" w:type="dxa"/>
            <w:tcBorders>
              <w:top w:val="single" w:sz="4" w:space="0" w:color="auto"/>
              <w:left w:val="single" w:sz="4" w:space="0" w:color="auto"/>
              <w:bottom w:val="single" w:sz="4" w:space="0" w:color="auto"/>
              <w:right w:val="single" w:sz="4" w:space="0" w:color="auto"/>
            </w:tcBorders>
          </w:tcPr>
          <w:p w14:paraId="520852A5" w14:textId="77777777" w:rsidR="007C4D5C" w:rsidRPr="002C7C7E" w:rsidRDefault="007C4D5C" w:rsidP="001B3D74">
            <w:pPr>
              <w:rPr>
                <w:rFonts w:cstheme="minorHAnsi"/>
              </w:rPr>
            </w:pPr>
            <w:r w:rsidRPr="002C7C7E">
              <w:t>IMPRESORA MATRICIAL MARCA EPSON LX-350 SERIE C11CC24001</w:t>
            </w:r>
          </w:p>
        </w:tc>
        <w:tc>
          <w:tcPr>
            <w:tcW w:w="1984" w:type="dxa"/>
            <w:tcBorders>
              <w:top w:val="single" w:sz="4" w:space="0" w:color="auto"/>
              <w:left w:val="single" w:sz="4" w:space="0" w:color="auto"/>
              <w:bottom w:val="single" w:sz="4" w:space="0" w:color="auto"/>
              <w:right w:val="single" w:sz="4" w:space="0" w:color="auto"/>
            </w:tcBorders>
          </w:tcPr>
          <w:p w14:paraId="245769D9" w14:textId="77777777" w:rsidR="007C4D5C" w:rsidRPr="002C7C7E" w:rsidRDefault="007C4D5C" w:rsidP="001B3D74">
            <w:r w:rsidRPr="002C7C7E">
              <w:t>2008-11-13</w:t>
            </w:r>
          </w:p>
        </w:tc>
        <w:tc>
          <w:tcPr>
            <w:tcW w:w="1559" w:type="dxa"/>
            <w:tcBorders>
              <w:top w:val="single" w:sz="4" w:space="0" w:color="auto"/>
              <w:left w:val="single" w:sz="4" w:space="0" w:color="auto"/>
              <w:bottom w:val="single" w:sz="4" w:space="0" w:color="auto"/>
              <w:right w:val="single" w:sz="4" w:space="0" w:color="auto"/>
            </w:tcBorders>
          </w:tcPr>
          <w:p w14:paraId="48845E82" w14:textId="77777777" w:rsidR="007C4D5C" w:rsidRPr="002C7C7E" w:rsidRDefault="007C4D5C" w:rsidP="001B3D74">
            <w:pPr>
              <w:rPr>
                <w:rFonts w:cs="Arial"/>
              </w:rPr>
            </w:pPr>
            <w:r w:rsidRPr="002C7C7E">
              <w:t>$ 259.05</w:t>
            </w:r>
          </w:p>
        </w:tc>
      </w:tr>
      <w:tr w:rsidR="007C4D5C" w:rsidRPr="002C7C7E" w14:paraId="6BEA374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BFCC128" w14:textId="77777777" w:rsidR="007C4D5C" w:rsidRPr="002C7C7E" w:rsidRDefault="007C4D5C" w:rsidP="001B3D74">
            <w:pPr>
              <w:rPr>
                <w:rFonts w:cstheme="minorHAnsi"/>
              </w:rPr>
            </w:pPr>
            <w:r w:rsidRPr="002C7C7E">
              <w:t>RM-31-07-10</w:t>
            </w:r>
          </w:p>
        </w:tc>
        <w:tc>
          <w:tcPr>
            <w:tcW w:w="4253" w:type="dxa"/>
            <w:tcBorders>
              <w:top w:val="single" w:sz="4" w:space="0" w:color="auto"/>
              <w:left w:val="single" w:sz="4" w:space="0" w:color="auto"/>
              <w:bottom w:val="single" w:sz="4" w:space="0" w:color="auto"/>
              <w:right w:val="single" w:sz="4" w:space="0" w:color="auto"/>
            </w:tcBorders>
          </w:tcPr>
          <w:p w14:paraId="7A8AC962" w14:textId="77777777" w:rsidR="007C4D5C" w:rsidRPr="002C7C7E" w:rsidRDefault="007C4D5C" w:rsidP="001B3D74">
            <w:pPr>
              <w:rPr>
                <w:rFonts w:cstheme="minorHAnsi"/>
              </w:rPr>
            </w:pPr>
            <w:r w:rsidRPr="002C7C7E">
              <w:t>SILLA PLÁSTICA PARA JARDIN</w:t>
            </w:r>
          </w:p>
        </w:tc>
        <w:tc>
          <w:tcPr>
            <w:tcW w:w="1984" w:type="dxa"/>
            <w:tcBorders>
              <w:top w:val="single" w:sz="4" w:space="0" w:color="auto"/>
              <w:left w:val="single" w:sz="4" w:space="0" w:color="auto"/>
              <w:bottom w:val="single" w:sz="4" w:space="0" w:color="auto"/>
              <w:right w:val="single" w:sz="4" w:space="0" w:color="auto"/>
            </w:tcBorders>
          </w:tcPr>
          <w:p w14:paraId="395CBB19"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358289B8" w14:textId="77777777" w:rsidR="007C4D5C" w:rsidRPr="002C7C7E" w:rsidRDefault="007C4D5C" w:rsidP="001B3D74">
            <w:pPr>
              <w:rPr>
                <w:rFonts w:cs="Arial"/>
              </w:rPr>
            </w:pPr>
            <w:r w:rsidRPr="002C7C7E">
              <w:t>$ 9.71</w:t>
            </w:r>
          </w:p>
        </w:tc>
      </w:tr>
      <w:tr w:rsidR="007C4D5C" w:rsidRPr="002C7C7E" w14:paraId="2EDC623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3586E8D"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4295C827"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072C4B1A"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4949CA22" w14:textId="77777777" w:rsidR="007C4D5C" w:rsidRPr="002C7C7E" w:rsidRDefault="007C4D5C" w:rsidP="001B3D74"/>
        </w:tc>
      </w:tr>
    </w:tbl>
    <w:p w14:paraId="57B0354A" w14:textId="77777777" w:rsidR="007C4D5C" w:rsidRDefault="007C4D5C" w:rsidP="007C4D5C">
      <w:pPr>
        <w:tabs>
          <w:tab w:val="left" w:pos="7560"/>
        </w:tabs>
        <w:rPr>
          <w:b/>
        </w:rPr>
      </w:pPr>
    </w:p>
    <w:p w14:paraId="163213B5" w14:textId="77777777" w:rsidR="007C4D5C" w:rsidRPr="002C7C7E" w:rsidRDefault="007C4D5C" w:rsidP="007C4D5C">
      <w:pPr>
        <w:tabs>
          <w:tab w:val="left" w:pos="7560"/>
        </w:tabs>
        <w:rPr>
          <w:b/>
        </w:rPr>
      </w:pPr>
      <w:r w:rsidRPr="002C7C7E">
        <w:rPr>
          <w:b/>
        </w:rPr>
        <w:t>VB-11 VISTO BUENO</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01B2496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A2AC206" w14:textId="77777777" w:rsidR="007C4D5C" w:rsidRPr="002C7C7E" w:rsidRDefault="007C4D5C" w:rsidP="001B3D74">
            <w:r w:rsidRPr="002C7C7E">
              <w:lastRenderedPageBreak/>
              <w:t>VB-11-06-25</w:t>
            </w:r>
          </w:p>
          <w:p w14:paraId="75622DA7" w14:textId="77777777" w:rsidR="007C4D5C" w:rsidRPr="002C7C7E" w:rsidRDefault="007C4D5C" w:rsidP="001B3D74"/>
          <w:p w14:paraId="527E58D4" w14:textId="77777777" w:rsidR="007C4D5C" w:rsidRPr="002C7C7E" w:rsidRDefault="007C4D5C" w:rsidP="001B3D74"/>
          <w:p w14:paraId="54228BEA" w14:textId="77777777" w:rsidR="007C4D5C" w:rsidRPr="002C7C7E" w:rsidRDefault="007C4D5C" w:rsidP="001B3D74"/>
          <w:p w14:paraId="4C5E741D" w14:textId="77777777" w:rsidR="007C4D5C" w:rsidRPr="002C7C7E" w:rsidRDefault="007C4D5C" w:rsidP="001B3D74">
            <w:pPr>
              <w:rPr>
                <w:rFonts w:cstheme="minorHAnsi"/>
              </w:rPr>
            </w:pPr>
          </w:p>
        </w:tc>
        <w:tc>
          <w:tcPr>
            <w:tcW w:w="4253" w:type="dxa"/>
            <w:tcBorders>
              <w:top w:val="single" w:sz="4" w:space="0" w:color="auto"/>
              <w:left w:val="single" w:sz="4" w:space="0" w:color="auto"/>
              <w:bottom w:val="single" w:sz="4" w:space="0" w:color="auto"/>
              <w:right w:val="single" w:sz="4" w:space="0" w:color="auto"/>
            </w:tcBorders>
          </w:tcPr>
          <w:p w14:paraId="5E9949C9" w14:textId="77777777" w:rsidR="007C4D5C" w:rsidRPr="002C7C7E" w:rsidRDefault="007C4D5C" w:rsidP="001B3D74">
            <w:pPr>
              <w:rPr>
                <w:rFonts w:cstheme="minorHAnsi"/>
              </w:rPr>
            </w:pPr>
            <w:r w:rsidRPr="002C7C7E">
              <w:t>SILLA DE ESPERA CON BRAZOS COLOR GRIS</w:t>
            </w:r>
          </w:p>
        </w:tc>
        <w:tc>
          <w:tcPr>
            <w:tcW w:w="1984" w:type="dxa"/>
            <w:tcBorders>
              <w:top w:val="single" w:sz="4" w:space="0" w:color="auto"/>
              <w:left w:val="single" w:sz="4" w:space="0" w:color="auto"/>
              <w:bottom w:val="single" w:sz="4" w:space="0" w:color="auto"/>
              <w:right w:val="single" w:sz="4" w:space="0" w:color="auto"/>
            </w:tcBorders>
          </w:tcPr>
          <w:p w14:paraId="39B08846" w14:textId="77777777" w:rsidR="007C4D5C" w:rsidRPr="002C7C7E" w:rsidRDefault="007C4D5C" w:rsidP="001B3D74">
            <w:r w:rsidRPr="002C7C7E">
              <w:t>2013-06-12</w:t>
            </w:r>
          </w:p>
        </w:tc>
        <w:tc>
          <w:tcPr>
            <w:tcW w:w="1559" w:type="dxa"/>
            <w:tcBorders>
              <w:top w:val="single" w:sz="4" w:space="0" w:color="auto"/>
              <w:left w:val="single" w:sz="4" w:space="0" w:color="auto"/>
              <w:bottom w:val="single" w:sz="4" w:space="0" w:color="auto"/>
              <w:right w:val="single" w:sz="4" w:space="0" w:color="auto"/>
            </w:tcBorders>
          </w:tcPr>
          <w:p w14:paraId="4468C09E" w14:textId="77777777" w:rsidR="007C4D5C" w:rsidRPr="002C7C7E" w:rsidRDefault="007C4D5C" w:rsidP="001B3D74">
            <w:pPr>
              <w:rPr>
                <w:rFonts w:cs="Arial"/>
              </w:rPr>
            </w:pPr>
            <w:r w:rsidRPr="002C7C7E">
              <w:t>$ 56.23</w:t>
            </w:r>
          </w:p>
        </w:tc>
      </w:tr>
      <w:tr w:rsidR="007C4D5C" w:rsidRPr="002C7C7E" w14:paraId="3635453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FB71D15" w14:textId="77777777" w:rsidR="007C4D5C" w:rsidRPr="002C7C7E" w:rsidRDefault="007C4D5C" w:rsidP="001B3D74">
            <w:pPr>
              <w:rPr>
                <w:rFonts w:cstheme="minorHAnsi"/>
              </w:rPr>
            </w:pPr>
            <w:r w:rsidRPr="002C7C7E">
              <w:t>VB-11-07-314</w:t>
            </w:r>
          </w:p>
        </w:tc>
        <w:tc>
          <w:tcPr>
            <w:tcW w:w="4253" w:type="dxa"/>
            <w:tcBorders>
              <w:top w:val="single" w:sz="4" w:space="0" w:color="auto"/>
              <w:left w:val="single" w:sz="4" w:space="0" w:color="auto"/>
              <w:bottom w:val="single" w:sz="4" w:space="0" w:color="auto"/>
              <w:right w:val="single" w:sz="4" w:space="0" w:color="auto"/>
            </w:tcBorders>
          </w:tcPr>
          <w:p w14:paraId="1EE3839A" w14:textId="77777777" w:rsidR="007C4D5C" w:rsidRPr="002C7C7E" w:rsidRDefault="007C4D5C" w:rsidP="001B3D74">
            <w:pPr>
              <w:rPr>
                <w:rFonts w:cstheme="minorHAnsi"/>
              </w:rPr>
            </w:pPr>
            <w:r w:rsidRPr="002C7C7E">
              <w:t>SILLA DE USOS MULTIPLES MODELO MONZA COLOR AZUL</w:t>
            </w:r>
          </w:p>
        </w:tc>
        <w:tc>
          <w:tcPr>
            <w:tcW w:w="1984" w:type="dxa"/>
            <w:tcBorders>
              <w:top w:val="single" w:sz="4" w:space="0" w:color="auto"/>
              <w:left w:val="single" w:sz="4" w:space="0" w:color="auto"/>
              <w:bottom w:val="single" w:sz="4" w:space="0" w:color="auto"/>
              <w:right w:val="single" w:sz="4" w:space="0" w:color="auto"/>
            </w:tcBorders>
          </w:tcPr>
          <w:p w14:paraId="193C74AD" w14:textId="77777777" w:rsidR="007C4D5C" w:rsidRPr="002C7C7E" w:rsidRDefault="007C4D5C" w:rsidP="001B3D74">
            <w:r w:rsidRPr="002C7C7E">
              <w:t>2013-06-12</w:t>
            </w:r>
          </w:p>
        </w:tc>
        <w:tc>
          <w:tcPr>
            <w:tcW w:w="1559" w:type="dxa"/>
            <w:tcBorders>
              <w:top w:val="single" w:sz="4" w:space="0" w:color="auto"/>
              <w:left w:val="single" w:sz="4" w:space="0" w:color="auto"/>
              <w:bottom w:val="single" w:sz="4" w:space="0" w:color="auto"/>
              <w:right w:val="single" w:sz="4" w:space="0" w:color="auto"/>
            </w:tcBorders>
          </w:tcPr>
          <w:p w14:paraId="3F54E07F" w14:textId="77777777" w:rsidR="007C4D5C" w:rsidRPr="002C7C7E" w:rsidRDefault="007C4D5C" w:rsidP="001B3D74">
            <w:pPr>
              <w:rPr>
                <w:rFonts w:cs="Arial"/>
              </w:rPr>
            </w:pPr>
            <w:r w:rsidRPr="002C7C7E">
              <w:t>$ 29.00</w:t>
            </w:r>
          </w:p>
        </w:tc>
      </w:tr>
      <w:tr w:rsidR="007C4D5C" w:rsidRPr="002C7C7E" w14:paraId="2436DE6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4AC7FEF" w14:textId="77777777" w:rsidR="007C4D5C" w:rsidRPr="002C7C7E" w:rsidRDefault="007C4D5C" w:rsidP="001B3D74">
            <w:pPr>
              <w:rPr>
                <w:rFonts w:cstheme="minorHAnsi"/>
              </w:rPr>
            </w:pPr>
            <w:r w:rsidRPr="002C7C7E">
              <w:t>VB-11-11-39</w:t>
            </w:r>
          </w:p>
        </w:tc>
        <w:tc>
          <w:tcPr>
            <w:tcW w:w="4253" w:type="dxa"/>
            <w:tcBorders>
              <w:top w:val="single" w:sz="4" w:space="0" w:color="auto"/>
              <w:left w:val="single" w:sz="4" w:space="0" w:color="auto"/>
              <w:bottom w:val="single" w:sz="4" w:space="0" w:color="auto"/>
              <w:right w:val="single" w:sz="4" w:space="0" w:color="auto"/>
            </w:tcBorders>
          </w:tcPr>
          <w:p w14:paraId="58B4B576" w14:textId="77777777" w:rsidR="007C4D5C" w:rsidRPr="002C7C7E" w:rsidRDefault="007C4D5C" w:rsidP="001B3D74">
            <w:pPr>
              <w:rPr>
                <w:rFonts w:cstheme="minorHAnsi"/>
              </w:rPr>
            </w:pPr>
            <w:r w:rsidRPr="002C7C7E">
              <w:t>CONTÓMETRO CASIO DR 120-TM PR, SERIE 696BO77LA005162</w:t>
            </w:r>
          </w:p>
        </w:tc>
        <w:tc>
          <w:tcPr>
            <w:tcW w:w="1984" w:type="dxa"/>
            <w:tcBorders>
              <w:top w:val="single" w:sz="4" w:space="0" w:color="auto"/>
              <w:left w:val="single" w:sz="4" w:space="0" w:color="auto"/>
              <w:bottom w:val="single" w:sz="4" w:space="0" w:color="auto"/>
              <w:right w:val="single" w:sz="4" w:space="0" w:color="auto"/>
            </w:tcBorders>
          </w:tcPr>
          <w:p w14:paraId="27A24E34" w14:textId="77777777" w:rsidR="007C4D5C" w:rsidRPr="002C7C7E" w:rsidRDefault="007C4D5C" w:rsidP="001B3D74">
            <w:r w:rsidRPr="002C7C7E">
              <w:t>2009-03-09</w:t>
            </w:r>
          </w:p>
        </w:tc>
        <w:tc>
          <w:tcPr>
            <w:tcW w:w="1559" w:type="dxa"/>
            <w:tcBorders>
              <w:top w:val="single" w:sz="4" w:space="0" w:color="auto"/>
              <w:left w:val="single" w:sz="4" w:space="0" w:color="auto"/>
              <w:bottom w:val="single" w:sz="4" w:space="0" w:color="auto"/>
              <w:right w:val="single" w:sz="4" w:space="0" w:color="auto"/>
            </w:tcBorders>
          </w:tcPr>
          <w:p w14:paraId="189EEEAB" w14:textId="77777777" w:rsidR="007C4D5C" w:rsidRPr="002C7C7E" w:rsidRDefault="007C4D5C" w:rsidP="001B3D74">
            <w:pPr>
              <w:rPr>
                <w:rFonts w:cs="Arial"/>
              </w:rPr>
            </w:pPr>
            <w:r w:rsidRPr="002C7C7E">
              <w:t>$ 75.00</w:t>
            </w:r>
          </w:p>
        </w:tc>
      </w:tr>
      <w:tr w:rsidR="007C4D5C" w:rsidRPr="002C7C7E" w14:paraId="1E2B9BA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7FFE04D" w14:textId="77777777" w:rsidR="007C4D5C" w:rsidRPr="002C7C7E" w:rsidRDefault="007C4D5C" w:rsidP="001B3D74">
            <w:pPr>
              <w:rPr>
                <w:rFonts w:cstheme="minorHAnsi"/>
              </w:rPr>
            </w:pPr>
            <w:r w:rsidRPr="002C7C7E">
              <w:t>VB-11-64-01</w:t>
            </w:r>
          </w:p>
        </w:tc>
        <w:tc>
          <w:tcPr>
            <w:tcW w:w="4253" w:type="dxa"/>
            <w:tcBorders>
              <w:top w:val="single" w:sz="4" w:space="0" w:color="auto"/>
              <w:left w:val="single" w:sz="4" w:space="0" w:color="auto"/>
              <w:bottom w:val="single" w:sz="4" w:space="0" w:color="auto"/>
              <w:right w:val="single" w:sz="4" w:space="0" w:color="auto"/>
            </w:tcBorders>
          </w:tcPr>
          <w:p w14:paraId="5E4CC89B" w14:textId="77777777" w:rsidR="007C4D5C" w:rsidRPr="002C7C7E" w:rsidRDefault="007C4D5C" w:rsidP="001B3D74">
            <w:pPr>
              <w:rPr>
                <w:rFonts w:cstheme="minorHAnsi"/>
              </w:rPr>
            </w:pPr>
            <w:r w:rsidRPr="002C7C7E">
              <w:t>DETECTOR DÓLARES FALSOS HILTRA HTC-90 AC 110 V/220V</w:t>
            </w:r>
          </w:p>
        </w:tc>
        <w:tc>
          <w:tcPr>
            <w:tcW w:w="1984" w:type="dxa"/>
            <w:tcBorders>
              <w:top w:val="single" w:sz="4" w:space="0" w:color="auto"/>
              <w:left w:val="single" w:sz="4" w:space="0" w:color="auto"/>
              <w:bottom w:val="single" w:sz="4" w:space="0" w:color="auto"/>
              <w:right w:val="single" w:sz="4" w:space="0" w:color="auto"/>
            </w:tcBorders>
          </w:tcPr>
          <w:p w14:paraId="42B8CBF5" w14:textId="77777777" w:rsidR="007C4D5C" w:rsidRPr="002C7C7E" w:rsidRDefault="007C4D5C" w:rsidP="001B3D74">
            <w:r w:rsidRPr="002C7C7E">
              <w:t>2009-03-09</w:t>
            </w:r>
          </w:p>
        </w:tc>
        <w:tc>
          <w:tcPr>
            <w:tcW w:w="1559" w:type="dxa"/>
            <w:tcBorders>
              <w:top w:val="single" w:sz="4" w:space="0" w:color="auto"/>
              <w:left w:val="single" w:sz="4" w:space="0" w:color="auto"/>
              <w:bottom w:val="single" w:sz="4" w:space="0" w:color="auto"/>
              <w:right w:val="single" w:sz="4" w:space="0" w:color="auto"/>
            </w:tcBorders>
          </w:tcPr>
          <w:p w14:paraId="46755430" w14:textId="77777777" w:rsidR="007C4D5C" w:rsidRPr="002C7C7E" w:rsidRDefault="007C4D5C" w:rsidP="001B3D74">
            <w:pPr>
              <w:rPr>
                <w:rFonts w:cs="Arial"/>
              </w:rPr>
            </w:pPr>
            <w:r w:rsidRPr="002C7C7E">
              <w:t>$ 67.80</w:t>
            </w:r>
          </w:p>
        </w:tc>
      </w:tr>
      <w:tr w:rsidR="007C4D5C" w:rsidRPr="002C7C7E" w14:paraId="5C12DD4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9FEB321" w14:textId="77777777" w:rsidR="007C4D5C" w:rsidRPr="002C7C7E" w:rsidRDefault="007C4D5C" w:rsidP="001B3D74">
            <w:pPr>
              <w:rPr>
                <w:rFonts w:cstheme="minorHAnsi"/>
              </w:rPr>
            </w:pPr>
            <w:r w:rsidRPr="002C7C7E">
              <w:t>VB-11-49-132</w:t>
            </w:r>
          </w:p>
        </w:tc>
        <w:tc>
          <w:tcPr>
            <w:tcW w:w="4253" w:type="dxa"/>
            <w:tcBorders>
              <w:top w:val="single" w:sz="4" w:space="0" w:color="auto"/>
              <w:left w:val="single" w:sz="4" w:space="0" w:color="auto"/>
              <w:bottom w:val="single" w:sz="4" w:space="0" w:color="auto"/>
              <w:right w:val="single" w:sz="4" w:space="0" w:color="auto"/>
            </w:tcBorders>
          </w:tcPr>
          <w:p w14:paraId="0B2AB695" w14:textId="77777777" w:rsidR="007C4D5C" w:rsidRPr="002C7C7E" w:rsidRDefault="007C4D5C" w:rsidP="001B3D74">
            <w:pPr>
              <w:rPr>
                <w:rFonts w:cstheme="minorHAnsi"/>
              </w:rPr>
            </w:pPr>
            <w:r w:rsidRPr="002C7C7E">
              <w:t>REGULADOR DE VOLTAJE MARCA ORBITEC, COLOR NEGRO</w:t>
            </w:r>
          </w:p>
        </w:tc>
        <w:tc>
          <w:tcPr>
            <w:tcW w:w="1984" w:type="dxa"/>
            <w:tcBorders>
              <w:top w:val="single" w:sz="4" w:space="0" w:color="auto"/>
              <w:left w:val="single" w:sz="4" w:space="0" w:color="auto"/>
              <w:bottom w:val="single" w:sz="4" w:space="0" w:color="auto"/>
              <w:right w:val="single" w:sz="4" w:space="0" w:color="auto"/>
            </w:tcBorders>
          </w:tcPr>
          <w:p w14:paraId="00AB3173" w14:textId="77777777" w:rsidR="007C4D5C" w:rsidRPr="002C7C7E" w:rsidRDefault="007C4D5C" w:rsidP="001B3D74">
            <w:r w:rsidRPr="002C7C7E">
              <w:t>2009-03-09</w:t>
            </w:r>
          </w:p>
        </w:tc>
        <w:tc>
          <w:tcPr>
            <w:tcW w:w="1559" w:type="dxa"/>
            <w:tcBorders>
              <w:top w:val="single" w:sz="4" w:space="0" w:color="auto"/>
              <w:left w:val="single" w:sz="4" w:space="0" w:color="auto"/>
              <w:bottom w:val="single" w:sz="4" w:space="0" w:color="auto"/>
              <w:right w:val="single" w:sz="4" w:space="0" w:color="auto"/>
            </w:tcBorders>
          </w:tcPr>
          <w:p w14:paraId="4294A88C" w14:textId="77777777" w:rsidR="007C4D5C" w:rsidRPr="002C7C7E" w:rsidRDefault="007C4D5C" w:rsidP="001B3D74">
            <w:pPr>
              <w:rPr>
                <w:rFonts w:cs="Arial"/>
              </w:rPr>
            </w:pPr>
            <w:r w:rsidRPr="002C7C7E">
              <w:t>$ 0.00</w:t>
            </w:r>
          </w:p>
        </w:tc>
      </w:tr>
      <w:tr w:rsidR="007C4D5C" w:rsidRPr="002C7C7E" w14:paraId="22E2896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AC09B21" w14:textId="77777777" w:rsidR="007C4D5C" w:rsidRPr="002C7C7E" w:rsidRDefault="007C4D5C" w:rsidP="001B3D74">
            <w:pPr>
              <w:rPr>
                <w:rFonts w:cstheme="minorHAnsi"/>
              </w:rPr>
            </w:pPr>
            <w:r w:rsidRPr="002C7C7E">
              <w:t>VB-11-04-55</w:t>
            </w:r>
          </w:p>
        </w:tc>
        <w:tc>
          <w:tcPr>
            <w:tcW w:w="4253" w:type="dxa"/>
            <w:tcBorders>
              <w:top w:val="single" w:sz="4" w:space="0" w:color="auto"/>
              <w:left w:val="single" w:sz="4" w:space="0" w:color="auto"/>
              <w:bottom w:val="single" w:sz="4" w:space="0" w:color="auto"/>
              <w:right w:val="single" w:sz="4" w:space="0" w:color="auto"/>
            </w:tcBorders>
          </w:tcPr>
          <w:p w14:paraId="2A0C17C2" w14:textId="77777777" w:rsidR="007C4D5C" w:rsidRPr="002C7C7E" w:rsidRDefault="007C4D5C" w:rsidP="001B3D74">
            <w:pPr>
              <w:rPr>
                <w:rFonts w:cstheme="minorHAnsi"/>
              </w:rPr>
            </w:pPr>
            <w:r w:rsidRPr="002C7C7E">
              <w:t>SILLA EJECUTIVA CON GAS AZUL OSCURO</w:t>
            </w:r>
          </w:p>
        </w:tc>
        <w:tc>
          <w:tcPr>
            <w:tcW w:w="1984" w:type="dxa"/>
            <w:tcBorders>
              <w:top w:val="single" w:sz="4" w:space="0" w:color="auto"/>
              <w:left w:val="single" w:sz="4" w:space="0" w:color="auto"/>
              <w:bottom w:val="single" w:sz="4" w:space="0" w:color="auto"/>
              <w:right w:val="single" w:sz="4" w:space="0" w:color="auto"/>
            </w:tcBorders>
          </w:tcPr>
          <w:p w14:paraId="2CF82DFE" w14:textId="77777777" w:rsidR="007C4D5C" w:rsidRPr="002C7C7E" w:rsidRDefault="007C4D5C" w:rsidP="001B3D74">
            <w:r w:rsidRPr="002C7C7E">
              <w:t>2008-08-21</w:t>
            </w:r>
          </w:p>
        </w:tc>
        <w:tc>
          <w:tcPr>
            <w:tcW w:w="1559" w:type="dxa"/>
            <w:tcBorders>
              <w:top w:val="single" w:sz="4" w:space="0" w:color="auto"/>
              <w:left w:val="single" w:sz="4" w:space="0" w:color="auto"/>
              <w:bottom w:val="single" w:sz="4" w:space="0" w:color="auto"/>
              <w:right w:val="single" w:sz="4" w:space="0" w:color="auto"/>
            </w:tcBorders>
          </w:tcPr>
          <w:p w14:paraId="48092BCF" w14:textId="77777777" w:rsidR="007C4D5C" w:rsidRPr="002C7C7E" w:rsidRDefault="007C4D5C" w:rsidP="001B3D74">
            <w:pPr>
              <w:rPr>
                <w:rFonts w:cs="Arial"/>
              </w:rPr>
            </w:pPr>
            <w:r w:rsidRPr="002C7C7E">
              <w:t>$ 128.57</w:t>
            </w:r>
          </w:p>
        </w:tc>
      </w:tr>
      <w:tr w:rsidR="007C4D5C" w:rsidRPr="002C7C7E" w14:paraId="2F1DB60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7BF03A5" w14:textId="77777777" w:rsidR="007C4D5C" w:rsidRPr="002C7C7E" w:rsidRDefault="007C4D5C" w:rsidP="001B3D74">
            <w:pPr>
              <w:rPr>
                <w:rFonts w:cstheme="minorHAnsi"/>
              </w:rPr>
            </w:pPr>
            <w:r w:rsidRPr="002C7C7E">
              <w:t>VB-11-13-13</w:t>
            </w:r>
          </w:p>
        </w:tc>
        <w:tc>
          <w:tcPr>
            <w:tcW w:w="4253" w:type="dxa"/>
            <w:tcBorders>
              <w:top w:val="single" w:sz="4" w:space="0" w:color="auto"/>
              <w:left w:val="single" w:sz="4" w:space="0" w:color="auto"/>
              <w:bottom w:val="single" w:sz="4" w:space="0" w:color="auto"/>
              <w:right w:val="single" w:sz="4" w:space="0" w:color="auto"/>
            </w:tcBorders>
          </w:tcPr>
          <w:p w14:paraId="25FBC41C" w14:textId="77777777" w:rsidR="007C4D5C" w:rsidRPr="002C7C7E" w:rsidRDefault="007C4D5C" w:rsidP="001B3D74">
            <w:pPr>
              <w:rPr>
                <w:rFonts w:cstheme="minorHAnsi"/>
              </w:rPr>
            </w:pPr>
            <w:r w:rsidRPr="002C7C7E">
              <w:t>IMPRESORA MATRICIAL MARCA EPSON LX-300II</w:t>
            </w:r>
          </w:p>
        </w:tc>
        <w:tc>
          <w:tcPr>
            <w:tcW w:w="1984" w:type="dxa"/>
            <w:tcBorders>
              <w:top w:val="single" w:sz="4" w:space="0" w:color="auto"/>
              <w:left w:val="single" w:sz="4" w:space="0" w:color="auto"/>
              <w:bottom w:val="single" w:sz="4" w:space="0" w:color="auto"/>
              <w:right w:val="single" w:sz="4" w:space="0" w:color="auto"/>
            </w:tcBorders>
          </w:tcPr>
          <w:p w14:paraId="469F209E" w14:textId="77777777" w:rsidR="007C4D5C" w:rsidRPr="002C7C7E" w:rsidRDefault="007C4D5C" w:rsidP="001B3D74">
            <w:r w:rsidRPr="002C7C7E">
              <w:t>2008-03-07</w:t>
            </w:r>
          </w:p>
        </w:tc>
        <w:tc>
          <w:tcPr>
            <w:tcW w:w="1559" w:type="dxa"/>
            <w:tcBorders>
              <w:top w:val="single" w:sz="4" w:space="0" w:color="auto"/>
              <w:left w:val="single" w:sz="4" w:space="0" w:color="auto"/>
              <w:bottom w:val="single" w:sz="4" w:space="0" w:color="auto"/>
              <w:right w:val="single" w:sz="4" w:space="0" w:color="auto"/>
            </w:tcBorders>
          </w:tcPr>
          <w:p w14:paraId="61B31AF3" w14:textId="77777777" w:rsidR="007C4D5C" w:rsidRPr="002C7C7E" w:rsidRDefault="007C4D5C" w:rsidP="001B3D74">
            <w:pPr>
              <w:rPr>
                <w:rFonts w:cs="Arial"/>
              </w:rPr>
            </w:pPr>
            <w:r w:rsidRPr="002C7C7E">
              <w:t>$ 255.00</w:t>
            </w:r>
          </w:p>
        </w:tc>
      </w:tr>
      <w:tr w:rsidR="007C4D5C" w:rsidRPr="002C7C7E" w14:paraId="6B99540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1DD8EB4" w14:textId="77777777" w:rsidR="007C4D5C" w:rsidRPr="002C7C7E" w:rsidRDefault="007C4D5C" w:rsidP="001B3D74">
            <w:pPr>
              <w:rPr>
                <w:rFonts w:cstheme="minorHAnsi"/>
              </w:rPr>
            </w:pPr>
            <w:r w:rsidRPr="002C7C7E">
              <w:t>VB-11-49-133</w:t>
            </w:r>
          </w:p>
        </w:tc>
        <w:tc>
          <w:tcPr>
            <w:tcW w:w="4253" w:type="dxa"/>
            <w:tcBorders>
              <w:top w:val="single" w:sz="4" w:space="0" w:color="auto"/>
              <w:left w:val="single" w:sz="4" w:space="0" w:color="auto"/>
              <w:bottom w:val="single" w:sz="4" w:space="0" w:color="auto"/>
              <w:right w:val="single" w:sz="4" w:space="0" w:color="auto"/>
            </w:tcBorders>
          </w:tcPr>
          <w:p w14:paraId="4BB8468A" w14:textId="77777777" w:rsidR="007C4D5C" w:rsidRPr="002C7C7E" w:rsidRDefault="007C4D5C" w:rsidP="001B3D74">
            <w:pPr>
              <w:rPr>
                <w:rFonts w:cstheme="minorHAnsi"/>
              </w:rPr>
            </w:pPr>
            <w:r w:rsidRPr="002C7C7E">
              <w:t>REGULADOR DE VOLTAJE MARCA ORBITEC, COLOR NEGRO</w:t>
            </w:r>
          </w:p>
        </w:tc>
        <w:tc>
          <w:tcPr>
            <w:tcW w:w="1984" w:type="dxa"/>
            <w:tcBorders>
              <w:top w:val="single" w:sz="4" w:space="0" w:color="auto"/>
              <w:left w:val="single" w:sz="4" w:space="0" w:color="auto"/>
              <w:bottom w:val="single" w:sz="4" w:space="0" w:color="auto"/>
              <w:right w:val="single" w:sz="4" w:space="0" w:color="auto"/>
            </w:tcBorders>
          </w:tcPr>
          <w:p w14:paraId="7776E9FB" w14:textId="77777777" w:rsidR="007C4D5C" w:rsidRPr="002C7C7E" w:rsidRDefault="007C4D5C" w:rsidP="001B3D74">
            <w:r w:rsidRPr="002C7C7E">
              <w:t>2008-02-07</w:t>
            </w:r>
          </w:p>
        </w:tc>
        <w:tc>
          <w:tcPr>
            <w:tcW w:w="1559" w:type="dxa"/>
            <w:tcBorders>
              <w:top w:val="single" w:sz="4" w:space="0" w:color="auto"/>
              <w:left w:val="single" w:sz="4" w:space="0" w:color="auto"/>
              <w:bottom w:val="single" w:sz="4" w:space="0" w:color="auto"/>
              <w:right w:val="single" w:sz="4" w:space="0" w:color="auto"/>
            </w:tcBorders>
          </w:tcPr>
          <w:p w14:paraId="27FB37D3" w14:textId="77777777" w:rsidR="007C4D5C" w:rsidRPr="002C7C7E" w:rsidRDefault="007C4D5C" w:rsidP="001B3D74">
            <w:pPr>
              <w:rPr>
                <w:rFonts w:cs="Arial"/>
              </w:rPr>
            </w:pPr>
            <w:r w:rsidRPr="002C7C7E">
              <w:t>$ 0.00</w:t>
            </w:r>
          </w:p>
        </w:tc>
      </w:tr>
      <w:tr w:rsidR="007C4D5C" w:rsidRPr="002C7C7E" w14:paraId="55F9AE3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43930C2" w14:textId="77777777" w:rsidR="007C4D5C" w:rsidRPr="002C7C7E" w:rsidRDefault="007C4D5C" w:rsidP="001B3D74">
            <w:pPr>
              <w:rPr>
                <w:rFonts w:cstheme="minorHAnsi"/>
              </w:rPr>
            </w:pPr>
            <w:r w:rsidRPr="002C7C7E">
              <w:t>VB-11-55-34</w:t>
            </w:r>
          </w:p>
        </w:tc>
        <w:tc>
          <w:tcPr>
            <w:tcW w:w="4253" w:type="dxa"/>
            <w:tcBorders>
              <w:top w:val="single" w:sz="4" w:space="0" w:color="auto"/>
              <w:left w:val="single" w:sz="4" w:space="0" w:color="auto"/>
              <w:bottom w:val="single" w:sz="4" w:space="0" w:color="auto"/>
              <w:right w:val="single" w:sz="4" w:space="0" w:color="auto"/>
            </w:tcBorders>
          </w:tcPr>
          <w:p w14:paraId="511086E0" w14:textId="77777777" w:rsidR="007C4D5C" w:rsidRPr="002C7C7E" w:rsidRDefault="007C4D5C" w:rsidP="001B3D74">
            <w:pPr>
              <w:rPr>
                <w:rFonts w:cstheme="minorHAnsi"/>
              </w:rPr>
            </w:pPr>
            <w:proofErr w:type="gramStart"/>
            <w:r w:rsidRPr="002C7C7E">
              <w:t>CPU ,</w:t>
            </w:r>
            <w:proofErr w:type="gramEnd"/>
            <w:r w:rsidRPr="002C7C7E">
              <w:t xml:space="preserve"> LG, MB BIOSTAR P4-M900-M7 SE DDR2, PROSESADOR INTEL P4 3.0GHZ LGA775, MEMORIA KINGSTON 1GB DDR2 533MHZ. QUEMADOR LG DVD-RW 20X BLK INT FOLPPY DRIVE 1.44MB 3.5</w:t>
            </w:r>
          </w:p>
        </w:tc>
        <w:tc>
          <w:tcPr>
            <w:tcW w:w="1984" w:type="dxa"/>
            <w:tcBorders>
              <w:top w:val="single" w:sz="4" w:space="0" w:color="auto"/>
              <w:left w:val="single" w:sz="4" w:space="0" w:color="auto"/>
              <w:bottom w:val="single" w:sz="4" w:space="0" w:color="auto"/>
              <w:right w:val="single" w:sz="4" w:space="0" w:color="auto"/>
            </w:tcBorders>
          </w:tcPr>
          <w:p w14:paraId="021317B8" w14:textId="77777777" w:rsidR="007C4D5C" w:rsidRPr="002C7C7E" w:rsidRDefault="007C4D5C" w:rsidP="001B3D74">
            <w:r w:rsidRPr="002C7C7E">
              <w:t>2008-02-07</w:t>
            </w:r>
          </w:p>
        </w:tc>
        <w:tc>
          <w:tcPr>
            <w:tcW w:w="1559" w:type="dxa"/>
            <w:tcBorders>
              <w:top w:val="single" w:sz="4" w:space="0" w:color="auto"/>
              <w:left w:val="single" w:sz="4" w:space="0" w:color="auto"/>
              <w:bottom w:val="single" w:sz="4" w:space="0" w:color="auto"/>
              <w:right w:val="single" w:sz="4" w:space="0" w:color="auto"/>
            </w:tcBorders>
          </w:tcPr>
          <w:p w14:paraId="3181A73D" w14:textId="77777777" w:rsidR="007C4D5C" w:rsidRPr="002C7C7E" w:rsidRDefault="007C4D5C" w:rsidP="001B3D74">
            <w:pPr>
              <w:rPr>
                <w:rFonts w:cs="Arial"/>
              </w:rPr>
            </w:pPr>
            <w:r w:rsidRPr="002C7C7E">
              <w:t>$ 922.00</w:t>
            </w:r>
          </w:p>
        </w:tc>
      </w:tr>
      <w:tr w:rsidR="007C4D5C" w:rsidRPr="002C7C7E" w14:paraId="6A71FBB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69E849F" w14:textId="77777777" w:rsidR="007C4D5C" w:rsidRPr="002C7C7E" w:rsidRDefault="007C4D5C" w:rsidP="001B3D74">
            <w:pPr>
              <w:rPr>
                <w:rFonts w:cstheme="minorHAnsi"/>
              </w:rPr>
            </w:pPr>
            <w:r w:rsidRPr="002C7C7E">
              <w:t>VB-11-55-32</w:t>
            </w:r>
          </w:p>
        </w:tc>
        <w:tc>
          <w:tcPr>
            <w:tcW w:w="4253" w:type="dxa"/>
            <w:tcBorders>
              <w:top w:val="single" w:sz="4" w:space="0" w:color="auto"/>
              <w:left w:val="single" w:sz="4" w:space="0" w:color="auto"/>
              <w:bottom w:val="single" w:sz="4" w:space="0" w:color="auto"/>
              <w:right w:val="single" w:sz="4" w:space="0" w:color="auto"/>
            </w:tcBorders>
          </w:tcPr>
          <w:p w14:paraId="6A52AA84" w14:textId="77777777" w:rsidR="007C4D5C" w:rsidRPr="002C7C7E" w:rsidRDefault="007C4D5C" w:rsidP="001B3D74">
            <w:pPr>
              <w:rPr>
                <w:rFonts w:cstheme="minorHAnsi"/>
              </w:rPr>
            </w:pPr>
            <w:r w:rsidRPr="002C7C7E">
              <w:t>CPU P 43.2 GHZ MOTHORBOURD. BIOSTES P4 M80 DISCO DURO DE 80GB 72OO RP, TARJETA MADRE BIOSTAR FLOPPY, MOUSE ÓPTICO DVD-RW DE 18X SANSUN DO.</w:t>
            </w:r>
          </w:p>
        </w:tc>
        <w:tc>
          <w:tcPr>
            <w:tcW w:w="1984" w:type="dxa"/>
            <w:tcBorders>
              <w:top w:val="single" w:sz="4" w:space="0" w:color="auto"/>
              <w:left w:val="single" w:sz="4" w:space="0" w:color="auto"/>
              <w:bottom w:val="single" w:sz="4" w:space="0" w:color="auto"/>
              <w:right w:val="single" w:sz="4" w:space="0" w:color="auto"/>
            </w:tcBorders>
          </w:tcPr>
          <w:p w14:paraId="0064733B" w14:textId="77777777" w:rsidR="007C4D5C" w:rsidRPr="002C7C7E" w:rsidRDefault="007C4D5C" w:rsidP="001B3D74">
            <w:r w:rsidRPr="002C7C7E">
              <w:t>2007-05-18</w:t>
            </w:r>
          </w:p>
        </w:tc>
        <w:tc>
          <w:tcPr>
            <w:tcW w:w="1559" w:type="dxa"/>
            <w:tcBorders>
              <w:top w:val="single" w:sz="4" w:space="0" w:color="auto"/>
              <w:left w:val="single" w:sz="4" w:space="0" w:color="auto"/>
              <w:bottom w:val="single" w:sz="4" w:space="0" w:color="auto"/>
              <w:right w:val="single" w:sz="4" w:space="0" w:color="auto"/>
            </w:tcBorders>
          </w:tcPr>
          <w:p w14:paraId="28A559C7" w14:textId="77777777" w:rsidR="007C4D5C" w:rsidRPr="002C7C7E" w:rsidRDefault="007C4D5C" w:rsidP="001B3D74">
            <w:pPr>
              <w:rPr>
                <w:rFonts w:cs="Arial"/>
              </w:rPr>
            </w:pPr>
            <w:r w:rsidRPr="002C7C7E">
              <w:t>$ 905.99</w:t>
            </w:r>
          </w:p>
        </w:tc>
      </w:tr>
      <w:tr w:rsidR="007C4D5C" w:rsidRPr="002C7C7E" w14:paraId="24B6AF1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1D35EB9" w14:textId="77777777" w:rsidR="007C4D5C" w:rsidRPr="002C7C7E" w:rsidRDefault="007C4D5C" w:rsidP="001B3D74">
            <w:pPr>
              <w:rPr>
                <w:rFonts w:cstheme="minorHAnsi"/>
              </w:rPr>
            </w:pPr>
            <w:r w:rsidRPr="002C7C7E">
              <w:t>VB-11-11-29</w:t>
            </w:r>
          </w:p>
        </w:tc>
        <w:tc>
          <w:tcPr>
            <w:tcW w:w="4253" w:type="dxa"/>
            <w:tcBorders>
              <w:top w:val="single" w:sz="4" w:space="0" w:color="auto"/>
              <w:left w:val="single" w:sz="4" w:space="0" w:color="auto"/>
              <w:bottom w:val="single" w:sz="4" w:space="0" w:color="auto"/>
              <w:right w:val="single" w:sz="4" w:space="0" w:color="auto"/>
            </w:tcBorders>
          </w:tcPr>
          <w:p w14:paraId="14E5A99D" w14:textId="77777777" w:rsidR="007C4D5C" w:rsidRPr="002C7C7E" w:rsidRDefault="007C4D5C" w:rsidP="001B3D74">
            <w:pPr>
              <w:rPr>
                <w:rFonts w:cstheme="minorHAnsi"/>
              </w:rPr>
            </w:pPr>
            <w:r w:rsidRPr="002C7C7E">
              <w:t>CONTÓMETRO MARCA CASIO DR-220HD, SERIE Q 2002730</w:t>
            </w:r>
          </w:p>
        </w:tc>
        <w:tc>
          <w:tcPr>
            <w:tcW w:w="1984" w:type="dxa"/>
            <w:tcBorders>
              <w:top w:val="single" w:sz="4" w:space="0" w:color="auto"/>
              <w:left w:val="single" w:sz="4" w:space="0" w:color="auto"/>
              <w:bottom w:val="single" w:sz="4" w:space="0" w:color="auto"/>
              <w:right w:val="single" w:sz="4" w:space="0" w:color="auto"/>
            </w:tcBorders>
          </w:tcPr>
          <w:p w14:paraId="49A8ADAC" w14:textId="77777777" w:rsidR="007C4D5C" w:rsidRPr="002C7C7E" w:rsidRDefault="007C4D5C" w:rsidP="001B3D74">
            <w:r w:rsidRPr="002C7C7E">
              <w:t>2007-05-14</w:t>
            </w:r>
          </w:p>
        </w:tc>
        <w:tc>
          <w:tcPr>
            <w:tcW w:w="1559" w:type="dxa"/>
            <w:tcBorders>
              <w:top w:val="single" w:sz="4" w:space="0" w:color="auto"/>
              <w:left w:val="single" w:sz="4" w:space="0" w:color="auto"/>
              <w:bottom w:val="single" w:sz="4" w:space="0" w:color="auto"/>
              <w:right w:val="single" w:sz="4" w:space="0" w:color="auto"/>
            </w:tcBorders>
          </w:tcPr>
          <w:p w14:paraId="671B7DD1" w14:textId="77777777" w:rsidR="007C4D5C" w:rsidRPr="002C7C7E" w:rsidRDefault="007C4D5C" w:rsidP="001B3D74">
            <w:pPr>
              <w:rPr>
                <w:rFonts w:cs="Arial"/>
              </w:rPr>
            </w:pPr>
            <w:r w:rsidRPr="002C7C7E">
              <w:t>$ 108.86</w:t>
            </w:r>
          </w:p>
        </w:tc>
      </w:tr>
      <w:tr w:rsidR="007C4D5C" w:rsidRPr="002C7C7E" w14:paraId="15143A7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F66E77C" w14:textId="77777777" w:rsidR="007C4D5C" w:rsidRPr="002C7C7E" w:rsidRDefault="007C4D5C" w:rsidP="001B3D74">
            <w:pPr>
              <w:rPr>
                <w:rFonts w:cstheme="minorHAnsi"/>
              </w:rPr>
            </w:pPr>
            <w:r w:rsidRPr="002C7C7E">
              <w:t>VB-11-07-318</w:t>
            </w:r>
          </w:p>
        </w:tc>
        <w:tc>
          <w:tcPr>
            <w:tcW w:w="4253" w:type="dxa"/>
            <w:tcBorders>
              <w:top w:val="single" w:sz="4" w:space="0" w:color="auto"/>
              <w:left w:val="single" w:sz="4" w:space="0" w:color="auto"/>
              <w:bottom w:val="single" w:sz="4" w:space="0" w:color="auto"/>
              <w:right w:val="single" w:sz="4" w:space="0" w:color="auto"/>
            </w:tcBorders>
          </w:tcPr>
          <w:p w14:paraId="79CB3E62" w14:textId="77777777" w:rsidR="007C4D5C" w:rsidRPr="002C7C7E" w:rsidRDefault="007C4D5C" w:rsidP="001B3D74">
            <w:pPr>
              <w:rPr>
                <w:rFonts w:cstheme="minorHAnsi"/>
              </w:rPr>
            </w:pPr>
            <w:r w:rsidRPr="002C7C7E">
              <w:t>SILLA DE USOS MULTIPLES MODELO MONZA COLOR AZUL</w:t>
            </w:r>
          </w:p>
        </w:tc>
        <w:tc>
          <w:tcPr>
            <w:tcW w:w="1984" w:type="dxa"/>
            <w:tcBorders>
              <w:top w:val="single" w:sz="4" w:space="0" w:color="auto"/>
              <w:left w:val="single" w:sz="4" w:space="0" w:color="auto"/>
              <w:bottom w:val="single" w:sz="4" w:space="0" w:color="auto"/>
              <w:right w:val="single" w:sz="4" w:space="0" w:color="auto"/>
            </w:tcBorders>
          </w:tcPr>
          <w:p w14:paraId="05253A9A" w14:textId="77777777" w:rsidR="007C4D5C" w:rsidRPr="002C7C7E" w:rsidRDefault="007C4D5C" w:rsidP="001B3D74">
            <w:r w:rsidRPr="002C7C7E">
              <w:t>2005-10-24</w:t>
            </w:r>
          </w:p>
        </w:tc>
        <w:tc>
          <w:tcPr>
            <w:tcW w:w="1559" w:type="dxa"/>
            <w:tcBorders>
              <w:top w:val="single" w:sz="4" w:space="0" w:color="auto"/>
              <w:left w:val="single" w:sz="4" w:space="0" w:color="auto"/>
              <w:bottom w:val="single" w:sz="4" w:space="0" w:color="auto"/>
              <w:right w:val="single" w:sz="4" w:space="0" w:color="auto"/>
            </w:tcBorders>
          </w:tcPr>
          <w:p w14:paraId="0045E94F" w14:textId="77777777" w:rsidR="007C4D5C" w:rsidRPr="002C7C7E" w:rsidRDefault="007C4D5C" w:rsidP="001B3D74">
            <w:pPr>
              <w:rPr>
                <w:rFonts w:cs="Arial"/>
              </w:rPr>
            </w:pPr>
            <w:r w:rsidRPr="002C7C7E">
              <w:t>$ 29.00</w:t>
            </w:r>
          </w:p>
        </w:tc>
      </w:tr>
      <w:tr w:rsidR="007C4D5C" w:rsidRPr="002C7C7E" w14:paraId="5992D1F7"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414AF7E" w14:textId="77777777" w:rsidR="007C4D5C" w:rsidRPr="002C7C7E" w:rsidRDefault="007C4D5C" w:rsidP="001B3D74">
            <w:pPr>
              <w:rPr>
                <w:rFonts w:cstheme="minorHAnsi"/>
              </w:rPr>
            </w:pPr>
            <w:r w:rsidRPr="002C7C7E">
              <w:t>VB-11-23-12</w:t>
            </w:r>
          </w:p>
        </w:tc>
        <w:tc>
          <w:tcPr>
            <w:tcW w:w="4253" w:type="dxa"/>
            <w:tcBorders>
              <w:top w:val="single" w:sz="4" w:space="0" w:color="auto"/>
              <w:left w:val="single" w:sz="4" w:space="0" w:color="auto"/>
              <w:bottom w:val="single" w:sz="4" w:space="0" w:color="auto"/>
              <w:right w:val="single" w:sz="4" w:space="0" w:color="auto"/>
            </w:tcBorders>
          </w:tcPr>
          <w:p w14:paraId="689D5410" w14:textId="77777777" w:rsidR="007C4D5C" w:rsidRPr="002C7C7E" w:rsidRDefault="007C4D5C" w:rsidP="001B3D74">
            <w:pPr>
              <w:rPr>
                <w:rFonts w:cstheme="minorHAnsi"/>
              </w:rPr>
            </w:pPr>
            <w:r w:rsidRPr="002C7C7E">
              <w:t xml:space="preserve">AIRE ACONDICIONADO YORK MODELO </w:t>
            </w:r>
            <w:proofErr w:type="spellStart"/>
            <w:r w:rsidRPr="002C7C7E">
              <w:t>Nª</w:t>
            </w:r>
            <w:proofErr w:type="spellEnd"/>
            <w:r w:rsidRPr="002C7C7E">
              <w:t xml:space="preserve"> Y7UE C24-GR SERIE </w:t>
            </w:r>
            <w:proofErr w:type="spellStart"/>
            <w:r w:rsidRPr="002C7C7E">
              <w:t>Nª</w:t>
            </w:r>
            <w:proofErr w:type="spellEnd"/>
            <w:r w:rsidRPr="002C7C7E">
              <w:t xml:space="preserve"> ES 513442 143F</w:t>
            </w:r>
          </w:p>
        </w:tc>
        <w:tc>
          <w:tcPr>
            <w:tcW w:w="1984" w:type="dxa"/>
            <w:tcBorders>
              <w:top w:val="single" w:sz="4" w:space="0" w:color="auto"/>
              <w:left w:val="single" w:sz="4" w:space="0" w:color="auto"/>
              <w:bottom w:val="single" w:sz="4" w:space="0" w:color="auto"/>
              <w:right w:val="single" w:sz="4" w:space="0" w:color="auto"/>
            </w:tcBorders>
          </w:tcPr>
          <w:p w14:paraId="76AECD50" w14:textId="77777777" w:rsidR="007C4D5C" w:rsidRPr="002C7C7E" w:rsidRDefault="007C4D5C" w:rsidP="001B3D74">
            <w:r w:rsidRPr="002C7C7E">
              <w:t>2005-05-25</w:t>
            </w:r>
          </w:p>
        </w:tc>
        <w:tc>
          <w:tcPr>
            <w:tcW w:w="1559" w:type="dxa"/>
            <w:tcBorders>
              <w:top w:val="single" w:sz="4" w:space="0" w:color="auto"/>
              <w:left w:val="single" w:sz="4" w:space="0" w:color="auto"/>
              <w:bottom w:val="single" w:sz="4" w:space="0" w:color="auto"/>
              <w:right w:val="single" w:sz="4" w:space="0" w:color="auto"/>
            </w:tcBorders>
          </w:tcPr>
          <w:p w14:paraId="2B077EA9" w14:textId="77777777" w:rsidR="007C4D5C" w:rsidRPr="002C7C7E" w:rsidRDefault="007C4D5C" w:rsidP="001B3D74">
            <w:pPr>
              <w:rPr>
                <w:rFonts w:cs="Arial"/>
              </w:rPr>
            </w:pPr>
            <w:r w:rsidRPr="002C7C7E">
              <w:t>$ 1279.00</w:t>
            </w:r>
          </w:p>
        </w:tc>
      </w:tr>
      <w:tr w:rsidR="007C4D5C" w:rsidRPr="002C7C7E" w14:paraId="20B992F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08DCFE3" w14:textId="77777777" w:rsidR="007C4D5C" w:rsidRPr="002C7C7E" w:rsidRDefault="007C4D5C" w:rsidP="001B3D74">
            <w:pPr>
              <w:rPr>
                <w:rFonts w:cstheme="minorHAnsi"/>
              </w:rPr>
            </w:pPr>
            <w:r w:rsidRPr="002C7C7E">
              <w:t>VB-11-45-32</w:t>
            </w:r>
          </w:p>
        </w:tc>
        <w:tc>
          <w:tcPr>
            <w:tcW w:w="4253" w:type="dxa"/>
            <w:tcBorders>
              <w:top w:val="single" w:sz="4" w:space="0" w:color="auto"/>
              <w:left w:val="single" w:sz="4" w:space="0" w:color="auto"/>
              <w:bottom w:val="single" w:sz="4" w:space="0" w:color="auto"/>
              <w:right w:val="single" w:sz="4" w:space="0" w:color="auto"/>
            </w:tcBorders>
          </w:tcPr>
          <w:p w14:paraId="0B6D2B88" w14:textId="77777777" w:rsidR="007C4D5C" w:rsidRPr="002C7C7E" w:rsidRDefault="007C4D5C" w:rsidP="001B3D74">
            <w:pPr>
              <w:rPr>
                <w:rFonts w:cstheme="minorHAnsi"/>
              </w:rPr>
            </w:pPr>
            <w:r w:rsidRPr="002C7C7E">
              <w:t>MUEBLE PARA COMPUTADORA, COLOR AMARILLO</w:t>
            </w:r>
          </w:p>
        </w:tc>
        <w:tc>
          <w:tcPr>
            <w:tcW w:w="1984" w:type="dxa"/>
            <w:tcBorders>
              <w:top w:val="single" w:sz="4" w:space="0" w:color="auto"/>
              <w:left w:val="single" w:sz="4" w:space="0" w:color="auto"/>
              <w:bottom w:val="single" w:sz="4" w:space="0" w:color="auto"/>
              <w:right w:val="single" w:sz="4" w:space="0" w:color="auto"/>
            </w:tcBorders>
          </w:tcPr>
          <w:p w14:paraId="762BC1D1" w14:textId="77777777" w:rsidR="007C4D5C" w:rsidRPr="002C7C7E" w:rsidRDefault="007C4D5C" w:rsidP="001B3D74">
            <w:r w:rsidRPr="002C7C7E">
              <w:t>2002-07-25</w:t>
            </w:r>
          </w:p>
        </w:tc>
        <w:tc>
          <w:tcPr>
            <w:tcW w:w="1559" w:type="dxa"/>
            <w:tcBorders>
              <w:top w:val="single" w:sz="4" w:space="0" w:color="auto"/>
              <w:left w:val="single" w:sz="4" w:space="0" w:color="auto"/>
              <w:bottom w:val="single" w:sz="4" w:space="0" w:color="auto"/>
              <w:right w:val="single" w:sz="4" w:space="0" w:color="auto"/>
            </w:tcBorders>
          </w:tcPr>
          <w:p w14:paraId="07B75EB9" w14:textId="77777777" w:rsidR="007C4D5C" w:rsidRPr="002C7C7E" w:rsidRDefault="007C4D5C" w:rsidP="001B3D74">
            <w:pPr>
              <w:rPr>
                <w:rFonts w:cs="Arial"/>
              </w:rPr>
            </w:pPr>
            <w:r w:rsidRPr="002C7C7E">
              <w:t>$ 100.00</w:t>
            </w:r>
          </w:p>
        </w:tc>
      </w:tr>
      <w:tr w:rsidR="007C4D5C" w:rsidRPr="002C7C7E" w14:paraId="346C50A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A4894BB" w14:textId="77777777" w:rsidR="007C4D5C" w:rsidRPr="002C7C7E" w:rsidRDefault="007C4D5C" w:rsidP="001B3D74">
            <w:pPr>
              <w:rPr>
                <w:rFonts w:cstheme="minorHAnsi"/>
              </w:rPr>
            </w:pPr>
            <w:r w:rsidRPr="002C7C7E">
              <w:t>VB-11-14-82</w:t>
            </w:r>
          </w:p>
        </w:tc>
        <w:tc>
          <w:tcPr>
            <w:tcW w:w="4253" w:type="dxa"/>
            <w:tcBorders>
              <w:top w:val="single" w:sz="4" w:space="0" w:color="auto"/>
              <w:left w:val="single" w:sz="4" w:space="0" w:color="auto"/>
              <w:bottom w:val="single" w:sz="4" w:space="0" w:color="auto"/>
              <w:right w:val="single" w:sz="4" w:space="0" w:color="auto"/>
            </w:tcBorders>
          </w:tcPr>
          <w:p w14:paraId="1D7E92D7" w14:textId="77777777" w:rsidR="007C4D5C" w:rsidRPr="002C7C7E" w:rsidRDefault="007C4D5C" w:rsidP="001B3D74">
            <w:pPr>
              <w:rPr>
                <w:rFonts w:cstheme="minorHAnsi"/>
              </w:rPr>
            </w:pPr>
            <w:r w:rsidRPr="002C7C7E">
              <w:t>IMPRESORA MARCA CANON PIXMA IP 2700, COLOR NEGRO</w:t>
            </w:r>
          </w:p>
        </w:tc>
        <w:tc>
          <w:tcPr>
            <w:tcW w:w="1984" w:type="dxa"/>
            <w:tcBorders>
              <w:top w:val="single" w:sz="4" w:space="0" w:color="auto"/>
              <w:left w:val="single" w:sz="4" w:space="0" w:color="auto"/>
              <w:bottom w:val="single" w:sz="4" w:space="0" w:color="auto"/>
              <w:right w:val="single" w:sz="4" w:space="0" w:color="auto"/>
            </w:tcBorders>
          </w:tcPr>
          <w:p w14:paraId="1BD411D5"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31BCD60C" w14:textId="77777777" w:rsidR="007C4D5C" w:rsidRPr="002C7C7E" w:rsidRDefault="007C4D5C" w:rsidP="001B3D74">
            <w:pPr>
              <w:rPr>
                <w:rFonts w:cs="Arial"/>
              </w:rPr>
            </w:pPr>
            <w:r w:rsidRPr="002C7C7E">
              <w:t>$ 38.00</w:t>
            </w:r>
          </w:p>
        </w:tc>
      </w:tr>
      <w:tr w:rsidR="007C4D5C" w:rsidRPr="002C7C7E" w14:paraId="3CB1F5A4"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A5E8BF4" w14:textId="77777777" w:rsidR="007C4D5C" w:rsidRPr="002C7C7E" w:rsidRDefault="007C4D5C" w:rsidP="001B3D74">
            <w:pPr>
              <w:rPr>
                <w:rFonts w:cstheme="minorHAnsi"/>
              </w:rPr>
            </w:pPr>
            <w:r w:rsidRPr="002C7C7E">
              <w:t>VB-11-91-08</w:t>
            </w:r>
          </w:p>
        </w:tc>
        <w:tc>
          <w:tcPr>
            <w:tcW w:w="4253" w:type="dxa"/>
            <w:tcBorders>
              <w:top w:val="single" w:sz="4" w:space="0" w:color="auto"/>
              <w:left w:val="single" w:sz="4" w:space="0" w:color="auto"/>
              <w:bottom w:val="single" w:sz="4" w:space="0" w:color="auto"/>
              <w:right w:val="single" w:sz="4" w:space="0" w:color="auto"/>
            </w:tcBorders>
          </w:tcPr>
          <w:p w14:paraId="582BEA74" w14:textId="77777777" w:rsidR="007C4D5C" w:rsidRPr="002C7C7E" w:rsidRDefault="007C4D5C" w:rsidP="001B3D74">
            <w:pPr>
              <w:rPr>
                <w:rFonts w:cstheme="minorHAnsi"/>
                <w:lang w:val="en-US"/>
              </w:rPr>
            </w:pPr>
            <w:r w:rsidRPr="002C7C7E">
              <w:rPr>
                <w:lang w:val="en-US"/>
              </w:rPr>
              <w:t>EXINTOR KIDDE 20 LBS. ABC PRO 20 KP</w:t>
            </w:r>
          </w:p>
        </w:tc>
        <w:tc>
          <w:tcPr>
            <w:tcW w:w="1984" w:type="dxa"/>
            <w:tcBorders>
              <w:top w:val="single" w:sz="4" w:space="0" w:color="auto"/>
              <w:left w:val="single" w:sz="4" w:space="0" w:color="auto"/>
              <w:bottom w:val="single" w:sz="4" w:space="0" w:color="auto"/>
              <w:right w:val="single" w:sz="4" w:space="0" w:color="auto"/>
            </w:tcBorders>
          </w:tcPr>
          <w:p w14:paraId="27CE43AD"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2F070E07" w14:textId="77777777" w:rsidR="007C4D5C" w:rsidRPr="002C7C7E" w:rsidRDefault="007C4D5C" w:rsidP="001B3D74">
            <w:pPr>
              <w:rPr>
                <w:rFonts w:cs="Arial"/>
              </w:rPr>
            </w:pPr>
            <w:r w:rsidRPr="002C7C7E">
              <w:t>$ 96.05</w:t>
            </w:r>
          </w:p>
        </w:tc>
      </w:tr>
      <w:tr w:rsidR="007C4D5C" w:rsidRPr="002C7C7E" w14:paraId="3C230E27"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22958EA" w14:textId="77777777" w:rsidR="007C4D5C" w:rsidRPr="002C7C7E" w:rsidRDefault="007C4D5C" w:rsidP="001B3D74">
            <w:r w:rsidRPr="002C7C7E">
              <w:t>VB-11-12-18</w:t>
            </w:r>
          </w:p>
        </w:tc>
        <w:tc>
          <w:tcPr>
            <w:tcW w:w="4253" w:type="dxa"/>
            <w:tcBorders>
              <w:top w:val="single" w:sz="4" w:space="0" w:color="auto"/>
              <w:left w:val="single" w:sz="4" w:space="0" w:color="auto"/>
              <w:bottom w:val="single" w:sz="4" w:space="0" w:color="auto"/>
              <w:right w:val="single" w:sz="4" w:space="0" w:color="auto"/>
            </w:tcBorders>
          </w:tcPr>
          <w:p w14:paraId="5744D5A9" w14:textId="77777777" w:rsidR="007C4D5C" w:rsidRPr="002C7C7E" w:rsidRDefault="007C4D5C" w:rsidP="001B3D74">
            <w:r w:rsidRPr="002C7C7E">
              <w:t xml:space="preserve">MONITOR MARCA LG MODELO C15JA-O SERIE </w:t>
            </w:r>
            <w:proofErr w:type="spellStart"/>
            <w:r w:rsidRPr="002C7C7E">
              <w:t>Nº</w:t>
            </w:r>
            <w:proofErr w:type="spellEnd"/>
            <w:r w:rsidRPr="002C7C7E">
              <w:t xml:space="preserve"> 408 DIL 848344, COLOR NEGRO SPU DIOWORLES</w:t>
            </w:r>
          </w:p>
        </w:tc>
        <w:tc>
          <w:tcPr>
            <w:tcW w:w="1984" w:type="dxa"/>
            <w:tcBorders>
              <w:top w:val="single" w:sz="4" w:space="0" w:color="auto"/>
              <w:left w:val="single" w:sz="4" w:space="0" w:color="auto"/>
              <w:bottom w:val="single" w:sz="4" w:space="0" w:color="auto"/>
              <w:right w:val="single" w:sz="4" w:space="0" w:color="auto"/>
            </w:tcBorders>
          </w:tcPr>
          <w:p w14:paraId="06C58745"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62E3117F" w14:textId="77777777" w:rsidR="007C4D5C" w:rsidRPr="002C7C7E" w:rsidRDefault="007C4D5C" w:rsidP="001B3D74">
            <w:r w:rsidRPr="002C7C7E">
              <w:t>$ 91.43</w:t>
            </w:r>
          </w:p>
        </w:tc>
      </w:tr>
      <w:tr w:rsidR="007C4D5C" w:rsidRPr="002C7C7E" w14:paraId="54578A7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7E2BFEB" w14:textId="77777777" w:rsidR="007C4D5C" w:rsidRPr="002C7C7E" w:rsidRDefault="007C4D5C" w:rsidP="001B3D74">
            <w:r w:rsidRPr="002C7C7E">
              <w:t>VB-11-12-38</w:t>
            </w:r>
          </w:p>
        </w:tc>
        <w:tc>
          <w:tcPr>
            <w:tcW w:w="4253" w:type="dxa"/>
            <w:tcBorders>
              <w:top w:val="single" w:sz="4" w:space="0" w:color="auto"/>
              <w:left w:val="single" w:sz="4" w:space="0" w:color="auto"/>
              <w:bottom w:val="single" w:sz="4" w:space="0" w:color="auto"/>
              <w:right w:val="single" w:sz="4" w:space="0" w:color="auto"/>
            </w:tcBorders>
          </w:tcPr>
          <w:p w14:paraId="40E9545E" w14:textId="77777777" w:rsidR="007C4D5C" w:rsidRPr="002C7C7E" w:rsidRDefault="007C4D5C" w:rsidP="001B3D74">
            <w:pPr>
              <w:rPr>
                <w:lang w:val="en-US"/>
              </w:rPr>
            </w:pPr>
            <w:r w:rsidRPr="002C7C7E">
              <w:rPr>
                <w:lang w:val="en-US"/>
              </w:rPr>
              <w:t>MONITOR SAMSUNG CRT 794S BLK DE 17PLG</w:t>
            </w:r>
          </w:p>
        </w:tc>
        <w:tc>
          <w:tcPr>
            <w:tcW w:w="1984" w:type="dxa"/>
            <w:tcBorders>
              <w:top w:val="single" w:sz="4" w:space="0" w:color="auto"/>
              <w:left w:val="single" w:sz="4" w:space="0" w:color="auto"/>
              <w:bottom w:val="single" w:sz="4" w:space="0" w:color="auto"/>
              <w:right w:val="single" w:sz="4" w:space="0" w:color="auto"/>
            </w:tcBorders>
          </w:tcPr>
          <w:p w14:paraId="52566440"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5750DDBD" w14:textId="77777777" w:rsidR="007C4D5C" w:rsidRPr="002C7C7E" w:rsidRDefault="007C4D5C" w:rsidP="001B3D74">
            <w:r w:rsidRPr="002C7C7E">
              <w:t>$ 0.00</w:t>
            </w:r>
          </w:p>
        </w:tc>
      </w:tr>
      <w:tr w:rsidR="007C4D5C" w:rsidRPr="002C7C7E" w14:paraId="3976EA4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D685CF6" w14:textId="77777777" w:rsidR="007C4D5C" w:rsidRPr="002C7C7E" w:rsidRDefault="007C4D5C" w:rsidP="001B3D74">
            <w:r w:rsidRPr="002C7C7E">
              <w:lastRenderedPageBreak/>
              <w:t>VB-11-04-72</w:t>
            </w:r>
          </w:p>
        </w:tc>
        <w:tc>
          <w:tcPr>
            <w:tcW w:w="4253" w:type="dxa"/>
            <w:tcBorders>
              <w:top w:val="single" w:sz="4" w:space="0" w:color="auto"/>
              <w:left w:val="single" w:sz="4" w:space="0" w:color="auto"/>
              <w:bottom w:val="single" w:sz="4" w:space="0" w:color="auto"/>
              <w:right w:val="single" w:sz="4" w:space="0" w:color="auto"/>
            </w:tcBorders>
          </w:tcPr>
          <w:p w14:paraId="67C31FC2" w14:textId="77777777" w:rsidR="007C4D5C" w:rsidRPr="002C7C7E" w:rsidRDefault="007C4D5C" w:rsidP="001B3D74">
            <w:r w:rsidRPr="002C7C7E">
              <w:t>SILLA DE ESPERA, DE HIERRO TELE DE HILO COLOR NEGRO</w:t>
            </w:r>
          </w:p>
        </w:tc>
        <w:tc>
          <w:tcPr>
            <w:tcW w:w="1984" w:type="dxa"/>
            <w:tcBorders>
              <w:top w:val="single" w:sz="4" w:space="0" w:color="auto"/>
              <w:left w:val="single" w:sz="4" w:space="0" w:color="auto"/>
              <w:bottom w:val="single" w:sz="4" w:space="0" w:color="auto"/>
              <w:right w:val="single" w:sz="4" w:space="0" w:color="auto"/>
            </w:tcBorders>
          </w:tcPr>
          <w:p w14:paraId="43A63FE0"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5BED4B84" w14:textId="77777777" w:rsidR="007C4D5C" w:rsidRPr="002C7C7E" w:rsidRDefault="007C4D5C" w:rsidP="001B3D74">
            <w:r w:rsidRPr="002C7C7E">
              <w:t>$ 49.90</w:t>
            </w:r>
          </w:p>
        </w:tc>
      </w:tr>
      <w:tr w:rsidR="007C4D5C" w:rsidRPr="002C7C7E" w14:paraId="1D34560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207ACFF" w14:textId="77777777" w:rsidR="007C4D5C" w:rsidRPr="002C7C7E" w:rsidRDefault="007C4D5C" w:rsidP="001B3D74">
            <w:r w:rsidRPr="002C7C7E">
              <w:t>VB-11-06-17</w:t>
            </w:r>
          </w:p>
        </w:tc>
        <w:tc>
          <w:tcPr>
            <w:tcW w:w="4253" w:type="dxa"/>
            <w:tcBorders>
              <w:top w:val="single" w:sz="4" w:space="0" w:color="auto"/>
              <w:left w:val="single" w:sz="4" w:space="0" w:color="auto"/>
              <w:bottom w:val="single" w:sz="4" w:space="0" w:color="auto"/>
              <w:right w:val="single" w:sz="4" w:space="0" w:color="auto"/>
            </w:tcBorders>
          </w:tcPr>
          <w:p w14:paraId="1B847361" w14:textId="77777777" w:rsidR="007C4D5C" w:rsidRPr="002C7C7E" w:rsidRDefault="007C4D5C" w:rsidP="001B3D74">
            <w:r w:rsidRPr="002C7C7E">
              <w:t>SILLA METÁLICA PLEGABLE</w:t>
            </w:r>
          </w:p>
        </w:tc>
        <w:tc>
          <w:tcPr>
            <w:tcW w:w="1984" w:type="dxa"/>
            <w:tcBorders>
              <w:top w:val="single" w:sz="4" w:space="0" w:color="auto"/>
              <w:left w:val="single" w:sz="4" w:space="0" w:color="auto"/>
              <w:bottom w:val="single" w:sz="4" w:space="0" w:color="auto"/>
              <w:right w:val="single" w:sz="4" w:space="0" w:color="auto"/>
            </w:tcBorders>
          </w:tcPr>
          <w:p w14:paraId="434B0151"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2F7E594B" w14:textId="77777777" w:rsidR="007C4D5C" w:rsidRPr="002C7C7E" w:rsidRDefault="007C4D5C" w:rsidP="001B3D74">
            <w:r w:rsidRPr="002C7C7E">
              <w:t>$ 2.00</w:t>
            </w:r>
          </w:p>
        </w:tc>
      </w:tr>
      <w:tr w:rsidR="007C4D5C" w:rsidRPr="002C7C7E" w14:paraId="3C0DC0C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BD63FAF" w14:textId="77777777" w:rsidR="007C4D5C" w:rsidRPr="002C7C7E" w:rsidRDefault="007C4D5C" w:rsidP="001B3D74">
            <w:r w:rsidRPr="002C7C7E">
              <w:t>VB-11-06-23</w:t>
            </w:r>
          </w:p>
        </w:tc>
        <w:tc>
          <w:tcPr>
            <w:tcW w:w="4253" w:type="dxa"/>
            <w:tcBorders>
              <w:top w:val="single" w:sz="4" w:space="0" w:color="auto"/>
              <w:left w:val="single" w:sz="4" w:space="0" w:color="auto"/>
              <w:bottom w:val="single" w:sz="4" w:space="0" w:color="auto"/>
              <w:right w:val="single" w:sz="4" w:space="0" w:color="auto"/>
            </w:tcBorders>
          </w:tcPr>
          <w:p w14:paraId="65560C4A" w14:textId="77777777" w:rsidR="007C4D5C" w:rsidRPr="002C7C7E" w:rsidRDefault="007C4D5C" w:rsidP="001B3D74">
            <w:r w:rsidRPr="002C7C7E">
              <w:t>SILLA DE ESPERA CON BRAZOS COLOR GRIS</w:t>
            </w:r>
          </w:p>
        </w:tc>
        <w:tc>
          <w:tcPr>
            <w:tcW w:w="1984" w:type="dxa"/>
            <w:tcBorders>
              <w:top w:val="single" w:sz="4" w:space="0" w:color="auto"/>
              <w:left w:val="single" w:sz="4" w:space="0" w:color="auto"/>
              <w:bottom w:val="single" w:sz="4" w:space="0" w:color="auto"/>
              <w:right w:val="single" w:sz="4" w:space="0" w:color="auto"/>
            </w:tcBorders>
          </w:tcPr>
          <w:p w14:paraId="31226C7E"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10A8F00C" w14:textId="77777777" w:rsidR="007C4D5C" w:rsidRPr="002C7C7E" w:rsidRDefault="007C4D5C" w:rsidP="001B3D74">
            <w:r w:rsidRPr="002C7C7E">
              <w:t>$ 56.23</w:t>
            </w:r>
          </w:p>
        </w:tc>
      </w:tr>
      <w:tr w:rsidR="007C4D5C" w:rsidRPr="002C7C7E" w14:paraId="352A60D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6A9192F" w14:textId="77777777" w:rsidR="007C4D5C" w:rsidRPr="002C7C7E" w:rsidRDefault="007C4D5C" w:rsidP="001B3D74">
            <w:r w:rsidRPr="002C7C7E">
              <w:t>VB-11-45-21</w:t>
            </w:r>
          </w:p>
        </w:tc>
        <w:tc>
          <w:tcPr>
            <w:tcW w:w="4253" w:type="dxa"/>
            <w:tcBorders>
              <w:top w:val="single" w:sz="4" w:space="0" w:color="auto"/>
              <w:left w:val="single" w:sz="4" w:space="0" w:color="auto"/>
              <w:bottom w:val="single" w:sz="4" w:space="0" w:color="auto"/>
              <w:right w:val="single" w:sz="4" w:space="0" w:color="auto"/>
            </w:tcBorders>
          </w:tcPr>
          <w:p w14:paraId="50381530" w14:textId="77777777" w:rsidR="007C4D5C" w:rsidRPr="002C7C7E" w:rsidRDefault="007C4D5C" w:rsidP="001B3D74">
            <w:r w:rsidRPr="002C7C7E">
              <w:t>MUEBLE PARA COMPUTADORA Y UPS COLOR MADERA</w:t>
            </w:r>
          </w:p>
        </w:tc>
        <w:tc>
          <w:tcPr>
            <w:tcW w:w="1984" w:type="dxa"/>
            <w:tcBorders>
              <w:top w:val="single" w:sz="4" w:space="0" w:color="auto"/>
              <w:left w:val="single" w:sz="4" w:space="0" w:color="auto"/>
              <w:bottom w:val="single" w:sz="4" w:space="0" w:color="auto"/>
              <w:right w:val="single" w:sz="4" w:space="0" w:color="auto"/>
            </w:tcBorders>
          </w:tcPr>
          <w:p w14:paraId="1291A8AF"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7900F7AB" w14:textId="77777777" w:rsidR="007C4D5C" w:rsidRPr="002C7C7E" w:rsidRDefault="007C4D5C" w:rsidP="001B3D74">
            <w:r w:rsidRPr="002C7C7E">
              <w:t>$ 35.00</w:t>
            </w:r>
          </w:p>
        </w:tc>
      </w:tr>
      <w:tr w:rsidR="007C4D5C" w:rsidRPr="002C7C7E" w14:paraId="4A40832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5D30754"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7BCD03D1"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0318751F"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5C51D40B" w14:textId="77777777" w:rsidR="007C4D5C" w:rsidRPr="002C7C7E" w:rsidRDefault="007C4D5C" w:rsidP="001B3D74"/>
        </w:tc>
      </w:tr>
    </w:tbl>
    <w:p w14:paraId="27F4B295" w14:textId="77777777" w:rsidR="007C4D5C" w:rsidRPr="002C7C7E" w:rsidRDefault="007C4D5C" w:rsidP="007C4D5C">
      <w:pPr>
        <w:tabs>
          <w:tab w:val="left" w:pos="7560"/>
        </w:tabs>
        <w:rPr>
          <w:b/>
        </w:rPr>
      </w:pPr>
    </w:p>
    <w:p w14:paraId="7173CD2D" w14:textId="77777777" w:rsidR="007C4D5C" w:rsidRPr="002C7C7E" w:rsidRDefault="007C4D5C" w:rsidP="007C4D5C">
      <w:pPr>
        <w:tabs>
          <w:tab w:val="left" w:pos="7560"/>
        </w:tabs>
        <w:rPr>
          <w:b/>
        </w:rPr>
      </w:pPr>
      <w:r w:rsidRPr="002C7C7E">
        <w:rPr>
          <w:b/>
        </w:rPr>
        <w:t xml:space="preserve"> </w:t>
      </w:r>
    </w:p>
    <w:p w14:paraId="02932965" w14:textId="77777777" w:rsidR="007C4D5C" w:rsidRPr="002C7C7E" w:rsidRDefault="007C4D5C" w:rsidP="007C4D5C">
      <w:pPr>
        <w:tabs>
          <w:tab w:val="left" w:pos="7560"/>
        </w:tabs>
        <w:rPr>
          <w:b/>
        </w:rPr>
      </w:pPr>
      <w:r w:rsidRPr="002C7C7E">
        <w:rPr>
          <w:b/>
        </w:rPr>
        <w:t xml:space="preserve">UMA-38 UNIDAD DE LA MUJER, OFICINA DE NUTRICION Y UNIDAD ALIMENTARIA </w:t>
      </w:r>
    </w:p>
    <w:tbl>
      <w:tblPr>
        <w:tblStyle w:val="Tablaconcuadrcula"/>
        <w:tblW w:w="9634" w:type="dxa"/>
        <w:tblLayout w:type="fixed"/>
        <w:tblLook w:val="04A0" w:firstRow="1" w:lastRow="0" w:firstColumn="1" w:lastColumn="0" w:noHBand="0" w:noVBand="1"/>
      </w:tblPr>
      <w:tblGrid>
        <w:gridCol w:w="1838"/>
        <w:gridCol w:w="4253"/>
        <w:gridCol w:w="1984"/>
        <w:gridCol w:w="1559"/>
      </w:tblGrid>
      <w:tr w:rsidR="007C4D5C" w:rsidRPr="002C7C7E" w14:paraId="437B3465" w14:textId="77777777" w:rsidTr="001B3D74">
        <w:tc>
          <w:tcPr>
            <w:tcW w:w="1838" w:type="dxa"/>
          </w:tcPr>
          <w:p w14:paraId="62A7A67C" w14:textId="77777777" w:rsidR="007C4D5C" w:rsidRPr="002C7C7E" w:rsidRDefault="007C4D5C" w:rsidP="001B3D74">
            <w:pPr>
              <w:tabs>
                <w:tab w:val="left" w:pos="7560"/>
              </w:tabs>
              <w:rPr>
                <w:b/>
              </w:rPr>
            </w:pPr>
            <w:r w:rsidRPr="002C7C7E">
              <w:t>UMA-38-4-338</w:t>
            </w:r>
          </w:p>
        </w:tc>
        <w:tc>
          <w:tcPr>
            <w:tcW w:w="4253" w:type="dxa"/>
          </w:tcPr>
          <w:p w14:paraId="54AAD5FD" w14:textId="77777777" w:rsidR="007C4D5C" w:rsidRPr="002C7C7E" w:rsidRDefault="007C4D5C" w:rsidP="001B3D74">
            <w:pPr>
              <w:tabs>
                <w:tab w:val="left" w:pos="7560"/>
              </w:tabs>
              <w:rPr>
                <w:b/>
              </w:rPr>
            </w:pPr>
            <w:r w:rsidRPr="002C7C7E">
              <w:t>SILLA EJECUTIVA CON RESPALDO ALTO Y ASIENTO FORRADO COLOR NEGRO APOYA BRAZOS, PALACA Y PISTON HIDRAULICO DE AJUSTE DE ALTURA MARCA STEEL OFICE MODELO LT304(DONACION DEL SICA)</w:t>
            </w:r>
          </w:p>
        </w:tc>
        <w:tc>
          <w:tcPr>
            <w:tcW w:w="1984" w:type="dxa"/>
          </w:tcPr>
          <w:p w14:paraId="38E02DD1" w14:textId="77777777" w:rsidR="007C4D5C" w:rsidRPr="002C7C7E" w:rsidRDefault="007C4D5C" w:rsidP="001B3D74">
            <w:pPr>
              <w:tabs>
                <w:tab w:val="left" w:pos="7560"/>
              </w:tabs>
              <w:rPr>
                <w:b/>
              </w:rPr>
            </w:pPr>
            <w:r w:rsidRPr="002C7C7E">
              <w:t>2018-11-15</w:t>
            </w:r>
          </w:p>
        </w:tc>
        <w:tc>
          <w:tcPr>
            <w:tcW w:w="1559" w:type="dxa"/>
          </w:tcPr>
          <w:p w14:paraId="0B4A7BC7" w14:textId="77777777" w:rsidR="007C4D5C" w:rsidRPr="002C7C7E" w:rsidRDefault="007C4D5C" w:rsidP="001B3D74">
            <w:pPr>
              <w:tabs>
                <w:tab w:val="left" w:pos="7560"/>
              </w:tabs>
              <w:rPr>
                <w:b/>
              </w:rPr>
            </w:pPr>
            <w:r w:rsidRPr="002C7C7E">
              <w:t>$ 84.07</w:t>
            </w:r>
          </w:p>
        </w:tc>
      </w:tr>
      <w:tr w:rsidR="007C4D5C" w:rsidRPr="002C7C7E" w14:paraId="4A132CDA" w14:textId="77777777" w:rsidTr="001B3D74">
        <w:tc>
          <w:tcPr>
            <w:tcW w:w="1838" w:type="dxa"/>
          </w:tcPr>
          <w:p w14:paraId="6895DBE2" w14:textId="77777777" w:rsidR="007C4D5C" w:rsidRPr="002C7C7E" w:rsidRDefault="007C4D5C" w:rsidP="001B3D74">
            <w:pPr>
              <w:tabs>
                <w:tab w:val="left" w:pos="7560"/>
              </w:tabs>
              <w:rPr>
                <w:b/>
              </w:rPr>
            </w:pPr>
            <w:r w:rsidRPr="002C7C7E">
              <w:t xml:space="preserve">UMA-38-12-131 </w:t>
            </w:r>
          </w:p>
        </w:tc>
        <w:tc>
          <w:tcPr>
            <w:tcW w:w="4253" w:type="dxa"/>
          </w:tcPr>
          <w:p w14:paraId="58215B18" w14:textId="77777777" w:rsidR="007C4D5C" w:rsidRPr="002C7C7E" w:rsidRDefault="007C4D5C" w:rsidP="001B3D74">
            <w:pPr>
              <w:tabs>
                <w:tab w:val="left" w:pos="7560"/>
              </w:tabs>
              <w:rPr>
                <w:b/>
              </w:rPr>
            </w:pPr>
            <w:r w:rsidRPr="002C7C7E">
              <w:t>MONITOR HP COLOR NEGRO, PANTALLA PLANA DE 19"</w:t>
            </w:r>
          </w:p>
        </w:tc>
        <w:tc>
          <w:tcPr>
            <w:tcW w:w="1984" w:type="dxa"/>
          </w:tcPr>
          <w:p w14:paraId="12B09A70" w14:textId="77777777" w:rsidR="007C4D5C" w:rsidRPr="002C7C7E" w:rsidRDefault="007C4D5C" w:rsidP="001B3D74">
            <w:pPr>
              <w:tabs>
                <w:tab w:val="left" w:pos="7560"/>
              </w:tabs>
              <w:rPr>
                <w:b/>
              </w:rPr>
            </w:pPr>
            <w:r w:rsidRPr="002C7C7E">
              <w:t>2015-03-11</w:t>
            </w:r>
          </w:p>
        </w:tc>
        <w:tc>
          <w:tcPr>
            <w:tcW w:w="1559" w:type="dxa"/>
          </w:tcPr>
          <w:p w14:paraId="1C2171B0" w14:textId="77777777" w:rsidR="007C4D5C" w:rsidRPr="002C7C7E" w:rsidRDefault="007C4D5C" w:rsidP="001B3D74">
            <w:pPr>
              <w:tabs>
                <w:tab w:val="left" w:pos="7560"/>
              </w:tabs>
              <w:rPr>
                <w:b/>
              </w:rPr>
            </w:pPr>
            <w:r w:rsidRPr="002C7C7E">
              <w:t>$ 0.00</w:t>
            </w:r>
          </w:p>
        </w:tc>
      </w:tr>
      <w:tr w:rsidR="007C4D5C" w:rsidRPr="002C7C7E" w14:paraId="613A319B" w14:textId="77777777" w:rsidTr="001B3D74">
        <w:tc>
          <w:tcPr>
            <w:tcW w:w="1838" w:type="dxa"/>
          </w:tcPr>
          <w:p w14:paraId="5CAC7EB6" w14:textId="77777777" w:rsidR="007C4D5C" w:rsidRPr="002C7C7E" w:rsidRDefault="007C4D5C" w:rsidP="001B3D74">
            <w:pPr>
              <w:tabs>
                <w:tab w:val="left" w:pos="7560"/>
              </w:tabs>
              <w:rPr>
                <w:b/>
              </w:rPr>
            </w:pPr>
            <w:r w:rsidRPr="002C7C7E">
              <w:t>UMA-38-04-172</w:t>
            </w:r>
          </w:p>
        </w:tc>
        <w:tc>
          <w:tcPr>
            <w:tcW w:w="4253" w:type="dxa"/>
          </w:tcPr>
          <w:p w14:paraId="6085EBF3" w14:textId="77777777" w:rsidR="007C4D5C" w:rsidRPr="002C7C7E" w:rsidRDefault="007C4D5C" w:rsidP="001B3D74">
            <w:pPr>
              <w:tabs>
                <w:tab w:val="left" w:pos="7560"/>
              </w:tabs>
              <w:rPr>
                <w:b/>
              </w:rPr>
            </w:pPr>
            <w:r w:rsidRPr="002C7C7E">
              <w:t>SILLA CON RODOS PARA ADULTO, COLOR NEGRO</w:t>
            </w:r>
          </w:p>
        </w:tc>
        <w:tc>
          <w:tcPr>
            <w:tcW w:w="1984" w:type="dxa"/>
          </w:tcPr>
          <w:p w14:paraId="0CB9AF55" w14:textId="77777777" w:rsidR="007C4D5C" w:rsidRPr="002C7C7E" w:rsidRDefault="007C4D5C" w:rsidP="001B3D74">
            <w:pPr>
              <w:tabs>
                <w:tab w:val="left" w:pos="7560"/>
              </w:tabs>
              <w:rPr>
                <w:b/>
              </w:rPr>
            </w:pPr>
            <w:r w:rsidRPr="002C7C7E">
              <w:t>2012-01-12</w:t>
            </w:r>
          </w:p>
        </w:tc>
        <w:tc>
          <w:tcPr>
            <w:tcW w:w="1559" w:type="dxa"/>
          </w:tcPr>
          <w:p w14:paraId="4A88127D" w14:textId="77777777" w:rsidR="007C4D5C" w:rsidRPr="002C7C7E" w:rsidRDefault="007C4D5C" w:rsidP="001B3D74">
            <w:pPr>
              <w:tabs>
                <w:tab w:val="left" w:pos="7560"/>
              </w:tabs>
              <w:rPr>
                <w:b/>
              </w:rPr>
            </w:pPr>
            <w:r w:rsidRPr="002C7C7E">
              <w:t>$ 36.76</w:t>
            </w:r>
          </w:p>
        </w:tc>
      </w:tr>
      <w:tr w:rsidR="007C4D5C" w:rsidRPr="002C7C7E" w14:paraId="567BEB55" w14:textId="77777777" w:rsidTr="001B3D74">
        <w:tc>
          <w:tcPr>
            <w:tcW w:w="1838" w:type="dxa"/>
          </w:tcPr>
          <w:p w14:paraId="108DEC3D" w14:textId="77777777" w:rsidR="007C4D5C" w:rsidRPr="002C7C7E" w:rsidRDefault="007C4D5C" w:rsidP="001B3D74">
            <w:pPr>
              <w:tabs>
                <w:tab w:val="left" w:pos="7560"/>
              </w:tabs>
              <w:rPr>
                <w:b/>
              </w:rPr>
            </w:pPr>
            <w:r w:rsidRPr="002C7C7E">
              <w:t>UMA-38-04-173</w:t>
            </w:r>
          </w:p>
        </w:tc>
        <w:tc>
          <w:tcPr>
            <w:tcW w:w="4253" w:type="dxa"/>
          </w:tcPr>
          <w:p w14:paraId="2FACAD56" w14:textId="77777777" w:rsidR="007C4D5C" w:rsidRPr="002C7C7E" w:rsidRDefault="007C4D5C" w:rsidP="001B3D74">
            <w:pPr>
              <w:tabs>
                <w:tab w:val="left" w:pos="7560"/>
              </w:tabs>
              <w:rPr>
                <w:b/>
              </w:rPr>
            </w:pPr>
            <w:r w:rsidRPr="002C7C7E">
              <w:t>SILLA CON RODOS PARA ADULTO, COLOR NEGRO</w:t>
            </w:r>
          </w:p>
        </w:tc>
        <w:tc>
          <w:tcPr>
            <w:tcW w:w="1984" w:type="dxa"/>
          </w:tcPr>
          <w:p w14:paraId="0E829988" w14:textId="77777777" w:rsidR="007C4D5C" w:rsidRPr="002C7C7E" w:rsidRDefault="007C4D5C" w:rsidP="001B3D74">
            <w:pPr>
              <w:tabs>
                <w:tab w:val="left" w:pos="7560"/>
              </w:tabs>
              <w:rPr>
                <w:b/>
              </w:rPr>
            </w:pPr>
            <w:r w:rsidRPr="002C7C7E">
              <w:t>2012-01-12</w:t>
            </w:r>
          </w:p>
        </w:tc>
        <w:tc>
          <w:tcPr>
            <w:tcW w:w="1559" w:type="dxa"/>
          </w:tcPr>
          <w:p w14:paraId="4348AF5A" w14:textId="77777777" w:rsidR="007C4D5C" w:rsidRPr="002C7C7E" w:rsidRDefault="007C4D5C" w:rsidP="001B3D74">
            <w:pPr>
              <w:tabs>
                <w:tab w:val="left" w:pos="7560"/>
              </w:tabs>
              <w:rPr>
                <w:b/>
              </w:rPr>
            </w:pPr>
            <w:r w:rsidRPr="002C7C7E">
              <w:t>$ 36.76</w:t>
            </w:r>
          </w:p>
        </w:tc>
      </w:tr>
      <w:tr w:rsidR="007C4D5C" w:rsidRPr="002C7C7E" w14:paraId="2991545B" w14:textId="77777777" w:rsidTr="001B3D74">
        <w:tc>
          <w:tcPr>
            <w:tcW w:w="1838" w:type="dxa"/>
          </w:tcPr>
          <w:p w14:paraId="6AFFFB56" w14:textId="77777777" w:rsidR="007C4D5C" w:rsidRPr="002C7C7E" w:rsidRDefault="007C4D5C" w:rsidP="001B3D74">
            <w:pPr>
              <w:tabs>
                <w:tab w:val="left" w:pos="7560"/>
              </w:tabs>
            </w:pPr>
            <w:r w:rsidRPr="002C7C7E">
              <w:t>UMA-38-50-13</w:t>
            </w:r>
          </w:p>
        </w:tc>
        <w:tc>
          <w:tcPr>
            <w:tcW w:w="4253" w:type="dxa"/>
          </w:tcPr>
          <w:p w14:paraId="7959FBD0" w14:textId="77777777" w:rsidR="007C4D5C" w:rsidRPr="002C7C7E" w:rsidRDefault="007C4D5C" w:rsidP="001B3D74">
            <w:pPr>
              <w:tabs>
                <w:tab w:val="left" w:pos="7560"/>
              </w:tabs>
            </w:pPr>
            <w:r w:rsidRPr="002C7C7E">
              <w:t>CÁMARA FOTOGRÁFICA DIGITAL MARCA OLIMPUS, MODELO SP800. 14MP, CON ESTUCHE INCLUIDO.</w:t>
            </w:r>
          </w:p>
        </w:tc>
        <w:tc>
          <w:tcPr>
            <w:tcW w:w="1984" w:type="dxa"/>
          </w:tcPr>
          <w:p w14:paraId="0C1E5839" w14:textId="77777777" w:rsidR="007C4D5C" w:rsidRPr="002C7C7E" w:rsidRDefault="007C4D5C" w:rsidP="001B3D74">
            <w:pPr>
              <w:tabs>
                <w:tab w:val="left" w:pos="7560"/>
              </w:tabs>
            </w:pPr>
            <w:r w:rsidRPr="002C7C7E">
              <w:t>2012-01-12</w:t>
            </w:r>
          </w:p>
        </w:tc>
        <w:tc>
          <w:tcPr>
            <w:tcW w:w="1559" w:type="dxa"/>
          </w:tcPr>
          <w:p w14:paraId="032B275A" w14:textId="77777777" w:rsidR="007C4D5C" w:rsidRPr="002C7C7E" w:rsidRDefault="007C4D5C" w:rsidP="001B3D74">
            <w:pPr>
              <w:tabs>
                <w:tab w:val="left" w:pos="7560"/>
              </w:tabs>
            </w:pPr>
            <w:r w:rsidRPr="002C7C7E">
              <w:t>$ 145.00</w:t>
            </w:r>
          </w:p>
        </w:tc>
      </w:tr>
      <w:tr w:rsidR="007C4D5C" w:rsidRPr="002C7C7E" w14:paraId="73F41280" w14:textId="77777777" w:rsidTr="001B3D74">
        <w:tc>
          <w:tcPr>
            <w:tcW w:w="1838" w:type="dxa"/>
          </w:tcPr>
          <w:p w14:paraId="475DE46D" w14:textId="77777777" w:rsidR="007C4D5C" w:rsidRPr="002C7C7E" w:rsidRDefault="007C4D5C" w:rsidP="001B3D74">
            <w:pPr>
              <w:tabs>
                <w:tab w:val="left" w:pos="7560"/>
              </w:tabs>
            </w:pPr>
            <w:r w:rsidRPr="002C7C7E">
              <w:t>UMA-38-108-03</w:t>
            </w:r>
          </w:p>
        </w:tc>
        <w:tc>
          <w:tcPr>
            <w:tcW w:w="4253" w:type="dxa"/>
          </w:tcPr>
          <w:p w14:paraId="7811115F" w14:textId="77777777" w:rsidR="007C4D5C" w:rsidRPr="002C7C7E" w:rsidRDefault="007C4D5C" w:rsidP="001B3D74">
            <w:pPr>
              <w:tabs>
                <w:tab w:val="left" w:pos="7560"/>
              </w:tabs>
            </w:pPr>
            <w:r w:rsidRPr="002C7C7E">
              <w:t>BASCULA MARCA TAYLOR, DIGITAL, COLOR BLANCO</w:t>
            </w:r>
          </w:p>
        </w:tc>
        <w:tc>
          <w:tcPr>
            <w:tcW w:w="1984" w:type="dxa"/>
          </w:tcPr>
          <w:p w14:paraId="41D4594E" w14:textId="77777777" w:rsidR="007C4D5C" w:rsidRPr="002C7C7E" w:rsidRDefault="007C4D5C" w:rsidP="001B3D74">
            <w:pPr>
              <w:tabs>
                <w:tab w:val="left" w:pos="7560"/>
              </w:tabs>
            </w:pPr>
            <w:r w:rsidRPr="002C7C7E">
              <w:t>2012-01-12</w:t>
            </w:r>
          </w:p>
        </w:tc>
        <w:tc>
          <w:tcPr>
            <w:tcW w:w="1559" w:type="dxa"/>
          </w:tcPr>
          <w:p w14:paraId="0A72DF7A" w14:textId="77777777" w:rsidR="007C4D5C" w:rsidRPr="002C7C7E" w:rsidRDefault="007C4D5C" w:rsidP="001B3D74">
            <w:pPr>
              <w:tabs>
                <w:tab w:val="left" w:pos="7560"/>
              </w:tabs>
            </w:pPr>
            <w:r w:rsidRPr="002C7C7E">
              <w:t>$ 27.00</w:t>
            </w:r>
          </w:p>
        </w:tc>
      </w:tr>
      <w:tr w:rsidR="007C4D5C" w:rsidRPr="002C7C7E" w14:paraId="32A61E5A" w14:textId="77777777" w:rsidTr="001B3D74">
        <w:tc>
          <w:tcPr>
            <w:tcW w:w="1838" w:type="dxa"/>
          </w:tcPr>
          <w:p w14:paraId="7576A7C4" w14:textId="77777777" w:rsidR="007C4D5C" w:rsidRPr="002C7C7E" w:rsidRDefault="007C4D5C" w:rsidP="001B3D74">
            <w:pPr>
              <w:tabs>
                <w:tab w:val="left" w:pos="7560"/>
              </w:tabs>
            </w:pPr>
            <w:r w:rsidRPr="002C7C7E">
              <w:t>UMA-38-197-03</w:t>
            </w:r>
          </w:p>
        </w:tc>
        <w:tc>
          <w:tcPr>
            <w:tcW w:w="4253" w:type="dxa"/>
          </w:tcPr>
          <w:p w14:paraId="640F005D" w14:textId="77777777" w:rsidR="007C4D5C" w:rsidRPr="002C7C7E" w:rsidRDefault="007C4D5C" w:rsidP="001B3D74">
            <w:pPr>
              <w:tabs>
                <w:tab w:val="left" w:pos="7560"/>
              </w:tabs>
            </w:pPr>
            <w:r w:rsidRPr="002C7C7E">
              <w:t>GRABADORA DIGITAL SONY COLOR NEGRO ICD-PX312, CON JUEGO DE AUDIFONOS COLOR BLANCO SONY MDRE9LP.</w:t>
            </w:r>
          </w:p>
        </w:tc>
        <w:tc>
          <w:tcPr>
            <w:tcW w:w="1984" w:type="dxa"/>
          </w:tcPr>
          <w:p w14:paraId="2E8DDADC" w14:textId="77777777" w:rsidR="007C4D5C" w:rsidRPr="002C7C7E" w:rsidRDefault="007C4D5C" w:rsidP="001B3D74">
            <w:pPr>
              <w:tabs>
                <w:tab w:val="left" w:pos="7560"/>
              </w:tabs>
            </w:pPr>
            <w:r w:rsidRPr="002C7C7E">
              <w:t>2012-01-12</w:t>
            </w:r>
          </w:p>
        </w:tc>
        <w:tc>
          <w:tcPr>
            <w:tcW w:w="1559" w:type="dxa"/>
          </w:tcPr>
          <w:p w14:paraId="1311F30E" w14:textId="77777777" w:rsidR="007C4D5C" w:rsidRPr="002C7C7E" w:rsidRDefault="007C4D5C" w:rsidP="001B3D74">
            <w:pPr>
              <w:tabs>
                <w:tab w:val="left" w:pos="7560"/>
              </w:tabs>
            </w:pPr>
            <w:r w:rsidRPr="002C7C7E">
              <w:t>$ 58.07</w:t>
            </w:r>
          </w:p>
        </w:tc>
      </w:tr>
      <w:tr w:rsidR="007C4D5C" w:rsidRPr="002C7C7E" w14:paraId="4CDF73D8" w14:textId="77777777" w:rsidTr="001B3D74">
        <w:tc>
          <w:tcPr>
            <w:tcW w:w="1838" w:type="dxa"/>
          </w:tcPr>
          <w:p w14:paraId="29E73A5D" w14:textId="77777777" w:rsidR="007C4D5C" w:rsidRPr="002C7C7E" w:rsidRDefault="007C4D5C" w:rsidP="001B3D74">
            <w:pPr>
              <w:tabs>
                <w:tab w:val="left" w:pos="7560"/>
              </w:tabs>
            </w:pPr>
            <w:r w:rsidRPr="002C7C7E">
              <w:t>UMA-38-13-15</w:t>
            </w:r>
          </w:p>
        </w:tc>
        <w:tc>
          <w:tcPr>
            <w:tcW w:w="4253" w:type="dxa"/>
          </w:tcPr>
          <w:p w14:paraId="26B6C932" w14:textId="77777777" w:rsidR="007C4D5C" w:rsidRPr="002C7C7E" w:rsidRDefault="007C4D5C" w:rsidP="001B3D74">
            <w:pPr>
              <w:tabs>
                <w:tab w:val="left" w:pos="7560"/>
              </w:tabs>
            </w:pPr>
            <w:r w:rsidRPr="002C7C7E">
              <w:t>IMPRESORA MULTIFUNCIONAL MARCA HP MODELO OFFICEJET 6500A PLUS CAIO JUEGO TINTAS</w:t>
            </w:r>
          </w:p>
        </w:tc>
        <w:tc>
          <w:tcPr>
            <w:tcW w:w="1984" w:type="dxa"/>
          </w:tcPr>
          <w:p w14:paraId="4D513A9C" w14:textId="77777777" w:rsidR="007C4D5C" w:rsidRPr="002C7C7E" w:rsidRDefault="007C4D5C" w:rsidP="001B3D74">
            <w:pPr>
              <w:tabs>
                <w:tab w:val="left" w:pos="7560"/>
              </w:tabs>
            </w:pPr>
            <w:r w:rsidRPr="002C7C7E">
              <w:t>2012-01-01</w:t>
            </w:r>
          </w:p>
        </w:tc>
        <w:tc>
          <w:tcPr>
            <w:tcW w:w="1559" w:type="dxa"/>
          </w:tcPr>
          <w:p w14:paraId="40425C65" w14:textId="77777777" w:rsidR="007C4D5C" w:rsidRPr="002C7C7E" w:rsidRDefault="007C4D5C" w:rsidP="001B3D74">
            <w:pPr>
              <w:tabs>
                <w:tab w:val="left" w:pos="7560"/>
              </w:tabs>
            </w:pPr>
            <w:r w:rsidRPr="002C7C7E">
              <w:t>$ 1161.00</w:t>
            </w:r>
          </w:p>
        </w:tc>
      </w:tr>
      <w:tr w:rsidR="007C4D5C" w:rsidRPr="002C7C7E" w14:paraId="61B511C8" w14:textId="77777777" w:rsidTr="001B3D74">
        <w:tc>
          <w:tcPr>
            <w:tcW w:w="1838" w:type="dxa"/>
          </w:tcPr>
          <w:p w14:paraId="336C078D" w14:textId="77777777" w:rsidR="007C4D5C" w:rsidRPr="002C7C7E" w:rsidRDefault="007C4D5C" w:rsidP="001B3D74">
            <w:pPr>
              <w:tabs>
                <w:tab w:val="left" w:pos="7560"/>
              </w:tabs>
            </w:pPr>
            <w:r w:rsidRPr="002C7C7E">
              <w:t>UMA-38-55-123</w:t>
            </w:r>
          </w:p>
        </w:tc>
        <w:tc>
          <w:tcPr>
            <w:tcW w:w="4253" w:type="dxa"/>
          </w:tcPr>
          <w:p w14:paraId="526A7D25" w14:textId="77777777" w:rsidR="007C4D5C" w:rsidRPr="002C7C7E" w:rsidRDefault="007C4D5C" w:rsidP="001B3D74">
            <w:pPr>
              <w:tabs>
                <w:tab w:val="left" w:pos="7560"/>
              </w:tabs>
            </w:pPr>
            <w:r w:rsidRPr="002C7C7E">
              <w:t>CPU HP COLOR NEGRO, SERIE MXL 131287M, MODELO PRO 6200. 4GB RAM, DISCO DURO 500 GB, TARJETA DE MEMORIA DE 16GB. DONACION</w:t>
            </w:r>
          </w:p>
        </w:tc>
        <w:tc>
          <w:tcPr>
            <w:tcW w:w="1984" w:type="dxa"/>
          </w:tcPr>
          <w:p w14:paraId="5A4FD4DF" w14:textId="77777777" w:rsidR="007C4D5C" w:rsidRPr="002C7C7E" w:rsidRDefault="007C4D5C" w:rsidP="001B3D74">
            <w:pPr>
              <w:tabs>
                <w:tab w:val="left" w:pos="7560"/>
              </w:tabs>
            </w:pPr>
            <w:r w:rsidRPr="002C7C7E">
              <w:t>2012-01-01</w:t>
            </w:r>
          </w:p>
        </w:tc>
        <w:tc>
          <w:tcPr>
            <w:tcW w:w="1559" w:type="dxa"/>
          </w:tcPr>
          <w:p w14:paraId="43A66673" w14:textId="77777777" w:rsidR="007C4D5C" w:rsidRPr="002C7C7E" w:rsidRDefault="007C4D5C" w:rsidP="001B3D74">
            <w:pPr>
              <w:tabs>
                <w:tab w:val="left" w:pos="7560"/>
              </w:tabs>
            </w:pPr>
            <w:r w:rsidRPr="002C7C7E">
              <w:t>$ 1055.53</w:t>
            </w:r>
          </w:p>
        </w:tc>
      </w:tr>
      <w:tr w:rsidR="007C4D5C" w:rsidRPr="002C7C7E" w14:paraId="4AD10C62" w14:textId="77777777" w:rsidTr="001B3D74">
        <w:tc>
          <w:tcPr>
            <w:tcW w:w="1838" w:type="dxa"/>
          </w:tcPr>
          <w:p w14:paraId="7A7814D9" w14:textId="77777777" w:rsidR="007C4D5C" w:rsidRPr="002C7C7E" w:rsidRDefault="007C4D5C" w:rsidP="001B3D74">
            <w:pPr>
              <w:tabs>
                <w:tab w:val="left" w:pos="7560"/>
              </w:tabs>
            </w:pPr>
            <w:r w:rsidRPr="002C7C7E">
              <w:t>UMA-38-14-129</w:t>
            </w:r>
          </w:p>
        </w:tc>
        <w:tc>
          <w:tcPr>
            <w:tcW w:w="4253" w:type="dxa"/>
          </w:tcPr>
          <w:p w14:paraId="6BC4B7F3" w14:textId="77777777" w:rsidR="007C4D5C" w:rsidRPr="002C7C7E" w:rsidRDefault="007C4D5C" w:rsidP="001B3D74">
            <w:pPr>
              <w:tabs>
                <w:tab w:val="left" w:pos="7560"/>
              </w:tabs>
            </w:pPr>
            <w:r w:rsidRPr="002C7C7E">
              <w:t>IMPRESORA L210 MULTIFUNCIONAL CON TANQUE DE TINTA MARCA EPSON</w:t>
            </w:r>
          </w:p>
        </w:tc>
        <w:tc>
          <w:tcPr>
            <w:tcW w:w="1984" w:type="dxa"/>
          </w:tcPr>
          <w:p w14:paraId="74D1CD80" w14:textId="77777777" w:rsidR="007C4D5C" w:rsidRPr="002C7C7E" w:rsidRDefault="007C4D5C" w:rsidP="001B3D74">
            <w:pPr>
              <w:tabs>
                <w:tab w:val="left" w:pos="7560"/>
              </w:tabs>
            </w:pPr>
            <w:r w:rsidRPr="002C7C7E">
              <w:t>0000-00-00</w:t>
            </w:r>
          </w:p>
        </w:tc>
        <w:tc>
          <w:tcPr>
            <w:tcW w:w="1559" w:type="dxa"/>
          </w:tcPr>
          <w:p w14:paraId="2FC59AD1" w14:textId="77777777" w:rsidR="007C4D5C" w:rsidRPr="002C7C7E" w:rsidRDefault="007C4D5C" w:rsidP="001B3D74">
            <w:pPr>
              <w:tabs>
                <w:tab w:val="left" w:pos="7560"/>
              </w:tabs>
            </w:pPr>
            <w:r w:rsidRPr="002C7C7E">
              <w:t>$ 249.89</w:t>
            </w:r>
          </w:p>
        </w:tc>
      </w:tr>
      <w:tr w:rsidR="007C4D5C" w:rsidRPr="002C7C7E" w14:paraId="155BD12B" w14:textId="77777777" w:rsidTr="001B3D74">
        <w:tc>
          <w:tcPr>
            <w:tcW w:w="1838" w:type="dxa"/>
          </w:tcPr>
          <w:p w14:paraId="50D4D7E1" w14:textId="77777777" w:rsidR="007C4D5C" w:rsidRPr="002C7C7E" w:rsidRDefault="007C4D5C" w:rsidP="001B3D74">
            <w:pPr>
              <w:tabs>
                <w:tab w:val="left" w:pos="7560"/>
              </w:tabs>
            </w:pPr>
            <w:r w:rsidRPr="002C7C7E">
              <w:t>UMA-38-241-01</w:t>
            </w:r>
          </w:p>
        </w:tc>
        <w:tc>
          <w:tcPr>
            <w:tcW w:w="4253" w:type="dxa"/>
          </w:tcPr>
          <w:p w14:paraId="106AA922" w14:textId="77777777" w:rsidR="007C4D5C" w:rsidRPr="002C7C7E" w:rsidRDefault="007C4D5C" w:rsidP="001B3D74">
            <w:pPr>
              <w:tabs>
                <w:tab w:val="left" w:pos="7560"/>
              </w:tabs>
            </w:pPr>
            <w:r w:rsidRPr="002C7C7E">
              <w:t>CAMARA WED MARCA KLIPX, MODELO XCAM 1300 USB, DE 1.3 MP</w:t>
            </w:r>
          </w:p>
        </w:tc>
        <w:tc>
          <w:tcPr>
            <w:tcW w:w="1984" w:type="dxa"/>
          </w:tcPr>
          <w:p w14:paraId="66E74162" w14:textId="77777777" w:rsidR="007C4D5C" w:rsidRPr="002C7C7E" w:rsidRDefault="007C4D5C" w:rsidP="001B3D74">
            <w:pPr>
              <w:tabs>
                <w:tab w:val="left" w:pos="7560"/>
              </w:tabs>
            </w:pPr>
            <w:r w:rsidRPr="002C7C7E">
              <w:t>0000-00-00</w:t>
            </w:r>
          </w:p>
        </w:tc>
        <w:tc>
          <w:tcPr>
            <w:tcW w:w="1559" w:type="dxa"/>
          </w:tcPr>
          <w:p w14:paraId="50C44A1B" w14:textId="77777777" w:rsidR="007C4D5C" w:rsidRPr="002C7C7E" w:rsidRDefault="007C4D5C" w:rsidP="001B3D74">
            <w:pPr>
              <w:tabs>
                <w:tab w:val="left" w:pos="7560"/>
              </w:tabs>
            </w:pPr>
            <w:r w:rsidRPr="002C7C7E">
              <w:t>$ 28.00</w:t>
            </w:r>
          </w:p>
        </w:tc>
      </w:tr>
      <w:tr w:rsidR="007C4D5C" w:rsidRPr="002C7C7E" w14:paraId="4D80E2F4" w14:textId="77777777" w:rsidTr="001B3D74">
        <w:tc>
          <w:tcPr>
            <w:tcW w:w="1838" w:type="dxa"/>
          </w:tcPr>
          <w:p w14:paraId="7E740C8C" w14:textId="77777777" w:rsidR="007C4D5C" w:rsidRPr="002C7C7E" w:rsidRDefault="007C4D5C" w:rsidP="001B3D74">
            <w:pPr>
              <w:tabs>
                <w:tab w:val="left" w:pos="7560"/>
              </w:tabs>
            </w:pPr>
            <w:r w:rsidRPr="002C7C7E">
              <w:lastRenderedPageBreak/>
              <w:t>UMA-38-242-01</w:t>
            </w:r>
          </w:p>
        </w:tc>
        <w:tc>
          <w:tcPr>
            <w:tcW w:w="4253" w:type="dxa"/>
          </w:tcPr>
          <w:p w14:paraId="45126453" w14:textId="77777777" w:rsidR="007C4D5C" w:rsidRPr="002C7C7E" w:rsidRDefault="007C4D5C" w:rsidP="001B3D74">
            <w:pPr>
              <w:tabs>
                <w:tab w:val="left" w:pos="7560"/>
              </w:tabs>
            </w:pPr>
            <w:r w:rsidRPr="002C7C7E">
              <w:t>CARGADOR DE BARTERIAS AA SONY CON JUEGO DE BATERIAS EXTRA.</w:t>
            </w:r>
          </w:p>
        </w:tc>
        <w:tc>
          <w:tcPr>
            <w:tcW w:w="1984" w:type="dxa"/>
          </w:tcPr>
          <w:p w14:paraId="6D9F9B97" w14:textId="77777777" w:rsidR="007C4D5C" w:rsidRPr="002C7C7E" w:rsidRDefault="007C4D5C" w:rsidP="001B3D74">
            <w:pPr>
              <w:tabs>
                <w:tab w:val="left" w:pos="7560"/>
              </w:tabs>
            </w:pPr>
            <w:r w:rsidRPr="002C7C7E">
              <w:t>0000-00-00</w:t>
            </w:r>
          </w:p>
        </w:tc>
        <w:tc>
          <w:tcPr>
            <w:tcW w:w="1559" w:type="dxa"/>
          </w:tcPr>
          <w:p w14:paraId="1F20EF16" w14:textId="77777777" w:rsidR="007C4D5C" w:rsidRPr="002C7C7E" w:rsidRDefault="007C4D5C" w:rsidP="001B3D74">
            <w:pPr>
              <w:tabs>
                <w:tab w:val="left" w:pos="7560"/>
              </w:tabs>
            </w:pPr>
            <w:r w:rsidRPr="002C7C7E">
              <w:t>$ 14.80</w:t>
            </w:r>
          </w:p>
        </w:tc>
      </w:tr>
      <w:tr w:rsidR="007C4D5C" w:rsidRPr="002C7C7E" w14:paraId="75A06D96" w14:textId="77777777" w:rsidTr="001B3D74">
        <w:tc>
          <w:tcPr>
            <w:tcW w:w="1838" w:type="dxa"/>
          </w:tcPr>
          <w:p w14:paraId="648F7AD0" w14:textId="77777777" w:rsidR="007C4D5C" w:rsidRPr="002C7C7E" w:rsidRDefault="007C4D5C" w:rsidP="001B3D74">
            <w:pPr>
              <w:tabs>
                <w:tab w:val="left" w:pos="7560"/>
              </w:tabs>
            </w:pPr>
          </w:p>
        </w:tc>
        <w:tc>
          <w:tcPr>
            <w:tcW w:w="4253" w:type="dxa"/>
          </w:tcPr>
          <w:p w14:paraId="6F676509" w14:textId="77777777" w:rsidR="007C4D5C" w:rsidRPr="002C7C7E" w:rsidRDefault="007C4D5C" w:rsidP="001B3D74">
            <w:pPr>
              <w:tabs>
                <w:tab w:val="left" w:pos="7560"/>
              </w:tabs>
            </w:pPr>
          </w:p>
        </w:tc>
        <w:tc>
          <w:tcPr>
            <w:tcW w:w="1984" w:type="dxa"/>
          </w:tcPr>
          <w:p w14:paraId="6C9C048D" w14:textId="77777777" w:rsidR="007C4D5C" w:rsidRPr="002C7C7E" w:rsidRDefault="007C4D5C" w:rsidP="001B3D74">
            <w:pPr>
              <w:tabs>
                <w:tab w:val="left" w:pos="7560"/>
              </w:tabs>
            </w:pPr>
          </w:p>
        </w:tc>
        <w:tc>
          <w:tcPr>
            <w:tcW w:w="1559" w:type="dxa"/>
          </w:tcPr>
          <w:p w14:paraId="38677FD9" w14:textId="77777777" w:rsidR="007C4D5C" w:rsidRPr="002C7C7E" w:rsidRDefault="007C4D5C" w:rsidP="001B3D74">
            <w:pPr>
              <w:tabs>
                <w:tab w:val="left" w:pos="7560"/>
              </w:tabs>
              <w:jc w:val="center"/>
            </w:pPr>
          </w:p>
        </w:tc>
      </w:tr>
    </w:tbl>
    <w:p w14:paraId="269917D1" w14:textId="77777777" w:rsidR="007C4D5C" w:rsidRPr="002C7C7E" w:rsidRDefault="007C4D5C" w:rsidP="007C4D5C">
      <w:pPr>
        <w:tabs>
          <w:tab w:val="left" w:pos="7560"/>
        </w:tabs>
        <w:rPr>
          <w:b/>
        </w:rPr>
      </w:pPr>
    </w:p>
    <w:p w14:paraId="5A337E5F" w14:textId="77777777" w:rsidR="007C4D5C" w:rsidRPr="002C7C7E" w:rsidRDefault="007C4D5C" w:rsidP="007C4D5C">
      <w:pPr>
        <w:tabs>
          <w:tab w:val="left" w:pos="7560"/>
        </w:tabs>
        <w:rPr>
          <w:b/>
        </w:rPr>
      </w:pPr>
      <w:r w:rsidRPr="002C7C7E">
        <w:rPr>
          <w:b/>
        </w:rPr>
        <w:t>EM-22 ESTADIO MUNICIPAL</w:t>
      </w:r>
    </w:p>
    <w:tbl>
      <w:tblPr>
        <w:tblStyle w:val="Tablaconcuadrcula"/>
        <w:tblW w:w="9634" w:type="dxa"/>
        <w:tblLook w:val="04A0" w:firstRow="1" w:lastRow="0" w:firstColumn="1" w:lastColumn="0" w:noHBand="0" w:noVBand="1"/>
      </w:tblPr>
      <w:tblGrid>
        <w:gridCol w:w="1838"/>
        <w:gridCol w:w="4253"/>
        <w:gridCol w:w="1984"/>
        <w:gridCol w:w="1559"/>
      </w:tblGrid>
      <w:tr w:rsidR="007C4D5C" w:rsidRPr="002C7C7E" w14:paraId="668262E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483ED5D" w14:textId="77777777" w:rsidR="007C4D5C" w:rsidRPr="002C7C7E" w:rsidRDefault="007C4D5C" w:rsidP="001B3D74">
            <w:pPr>
              <w:rPr>
                <w:rFonts w:cstheme="minorHAnsi"/>
              </w:rPr>
            </w:pPr>
            <w:r w:rsidRPr="002C7C7E">
              <w:t>EM-22-52-10</w:t>
            </w:r>
          </w:p>
        </w:tc>
        <w:tc>
          <w:tcPr>
            <w:tcW w:w="4253" w:type="dxa"/>
            <w:tcBorders>
              <w:top w:val="single" w:sz="4" w:space="0" w:color="auto"/>
              <w:left w:val="single" w:sz="4" w:space="0" w:color="auto"/>
              <w:bottom w:val="single" w:sz="4" w:space="0" w:color="auto"/>
              <w:right w:val="single" w:sz="4" w:space="0" w:color="auto"/>
            </w:tcBorders>
          </w:tcPr>
          <w:p w14:paraId="5435BD02" w14:textId="77777777" w:rsidR="007C4D5C" w:rsidRPr="002C7C7E" w:rsidRDefault="007C4D5C" w:rsidP="001B3D74">
            <w:pPr>
              <w:rPr>
                <w:rFonts w:cstheme="minorHAnsi"/>
              </w:rPr>
            </w:pPr>
            <w:r w:rsidRPr="002C7C7E">
              <w:t>CARRITO DESGRAMADOR GAS 5.5HP POULAN</w:t>
            </w:r>
          </w:p>
        </w:tc>
        <w:tc>
          <w:tcPr>
            <w:tcW w:w="1984" w:type="dxa"/>
            <w:tcBorders>
              <w:top w:val="single" w:sz="4" w:space="0" w:color="auto"/>
              <w:left w:val="single" w:sz="4" w:space="0" w:color="auto"/>
              <w:bottom w:val="single" w:sz="4" w:space="0" w:color="auto"/>
              <w:right w:val="single" w:sz="4" w:space="0" w:color="auto"/>
            </w:tcBorders>
          </w:tcPr>
          <w:p w14:paraId="2CA0E6B8" w14:textId="77777777" w:rsidR="007C4D5C" w:rsidRPr="002C7C7E" w:rsidRDefault="007C4D5C" w:rsidP="001B3D74">
            <w:r w:rsidRPr="002C7C7E">
              <w:t>2017-09-02</w:t>
            </w:r>
          </w:p>
        </w:tc>
        <w:tc>
          <w:tcPr>
            <w:tcW w:w="1559" w:type="dxa"/>
            <w:tcBorders>
              <w:top w:val="single" w:sz="4" w:space="0" w:color="auto"/>
              <w:left w:val="single" w:sz="4" w:space="0" w:color="auto"/>
              <w:bottom w:val="single" w:sz="4" w:space="0" w:color="auto"/>
              <w:right w:val="single" w:sz="4" w:space="0" w:color="auto"/>
            </w:tcBorders>
          </w:tcPr>
          <w:p w14:paraId="33BFF763" w14:textId="77777777" w:rsidR="007C4D5C" w:rsidRPr="002C7C7E" w:rsidRDefault="007C4D5C" w:rsidP="001B3D74">
            <w:pPr>
              <w:rPr>
                <w:rFonts w:cs="Arial"/>
              </w:rPr>
            </w:pPr>
            <w:r w:rsidRPr="002C7C7E">
              <w:t>$ 360.00</w:t>
            </w:r>
          </w:p>
        </w:tc>
      </w:tr>
      <w:tr w:rsidR="007C4D5C" w:rsidRPr="002C7C7E" w14:paraId="3E9AAC8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31A6017" w14:textId="77777777" w:rsidR="007C4D5C" w:rsidRPr="002C7C7E" w:rsidRDefault="007C4D5C" w:rsidP="001B3D74">
            <w:pPr>
              <w:rPr>
                <w:rFonts w:cstheme="minorHAnsi"/>
              </w:rPr>
            </w:pPr>
            <w:r w:rsidRPr="002C7C7E">
              <w:t>EM-22-52-07</w:t>
            </w:r>
          </w:p>
        </w:tc>
        <w:tc>
          <w:tcPr>
            <w:tcW w:w="4253" w:type="dxa"/>
            <w:tcBorders>
              <w:top w:val="single" w:sz="4" w:space="0" w:color="auto"/>
              <w:left w:val="single" w:sz="4" w:space="0" w:color="auto"/>
              <w:bottom w:val="single" w:sz="4" w:space="0" w:color="auto"/>
              <w:right w:val="single" w:sz="4" w:space="0" w:color="auto"/>
            </w:tcBorders>
          </w:tcPr>
          <w:p w14:paraId="15E51019" w14:textId="77777777" w:rsidR="007C4D5C" w:rsidRPr="002C7C7E" w:rsidRDefault="007C4D5C" w:rsidP="001B3D74">
            <w:pPr>
              <w:rPr>
                <w:rFonts w:cstheme="minorHAnsi"/>
              </w:rPr>
            </w:pPr>
            <w:r w:rsidRPr="002C7C7E">
              <w:t>CORTADORA DE GRAMA CON BOLSA DE 21"</w:t>
            </w:r>
          </w:p>
        </w:tc>
        <w:tc>
          <w:tcPr>
            <w:tcW w:w="1984" w:type="dxa"/>
            <w:tcBorders>
              <w:top w:val="single" w:sz="4" w:space="0" w:color="auto"/>
              <w:left w:val="single" w:sz="4" w:space="0" w:color="auto"/>
              <w:bottom w:val="single" w:sz="4" w:space="0" w:color="auto"/>
              <w:right w:val="single" w:sz="4" w:space="0" w:color="auto"/>
            </w:tcBorders>
          </w:tcPr>
          <w:p w14:paraId="0FA75C56" w14:textId="77777777" w:rsidR="007C4D5C" w:rsidRPr="002C7C7E" w:rsidRDefault="007C4D5C" w:rsidP="001B3D74">
            <w:r w:rsidRPr="002C7C7E">
              <w:t>2013-08-12</w:t>
            </w:r>
          </w:p>
        </w:tc>
        <w:tc>
          <w:tcPr>
            <w:tcW w:w="1559" w:type="dxa"/>
            <w:tcBorders>
              <w:top w:val="single" w:sz="4" w:space="0" w:color="auto"/>
              <w:left w:val="single" w:sz="4" w:space="0" w:color="auto"/>
              <w:bottom w:val="single" w:sz="4" w:space="0" w:color="auto"/>
              <w:right w:val="single" w:sz="4" w:space="0" w:color="auto"/>
            </w:tcBorders>
          </w:tcPr>
          <w:p w14:paraId="228E0D23" w14:textId="77777777" w:rsidR="007C4D5C" w:rsidRPr="002C7C7E" w:rsidRDefault="007C4D5C" w:rsidP="001B3D74">
            <w:pPr>
              <w:rPr>
                <w:rFonts w:cs="Arial"/>
              </w:rPr>
            </w:pPr>
            <w:r w:rsidRPr="002C7C7E">
              <w:t>$ 371.85</w:t>
            </w:r>
          </w:p>
        </w:tc>
      </w:tr>
      <w:tr w:rsidR="007C4D5C" w:rsidRPr="002C7C7E" w14:paraId="4BC321A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EDA0625" w14:textId="77777777" w:rsidR="007C4D5C" w:rsidRPr="002C7C7E" w:rsidRDefault="007C4D5C" w:rsidP="001B3D74">
            <w:pPr>
              <w:rPr>
                <w:rFonts w:cstheme="minorHAnsi"/>
              </w:rPr>
            </w:pPr>
            <w:r w:rsidRPr="002C7C7E">
              <w:t>EM-22-68-04</w:t>
            </w:r>
          </w:p>
        </w:tc>
        <w:tc>
          <w:tcPr>
            <w:tcW w:w="4253" w:type="dxa"/>
            <w:tcBorders>
              <w:top w:val="single" w:sz="4" w:space="0" w:color="auto"/>
              <w:left w:val="single" w:sz="4" w:space="0" w:color="auto"/>
              <w:bottom w:val="single" w:sz="4" w:space="0" w:color="auto"/>
              <w:right w:val="single" w:sz="4" w:space="0" w:color="auto"/>
            </w:tcBorders>
          </w:tcPr>
          <w:p w14:paraId="1D2A9562" w14:textId="77777777" w:rsidR="007C4D5C" w:rsidRPr="002C7C7E" w:rsidRDefault="007C4D5C" w:rsidP="001B3D74">
            <w:pPr>
              <w:rPr>
                <w:rFonts w:cstheme="minorHAnsi"/>
              </w:rPr>
            </w:pPr>
            <w:r w:rsidRPr="002C7C7E">
              <w:t>CHIMBO</w:t>
            </w:r>
          </w:p>
        </w:tc>
        <w:tc>
          <w:tcPr>
            <w:tcW w:w="1984" w:type="dxa"/>
            <w:tcBorders>
              <w:top w:val="single" w:sz="4" w:space="0" w:color="auto"/>
              <w:left w:val="single" w:sz="4" w:space="0" w:color="auto"/>
              <w:bottom w:val="single" w:sz="4" w:space="0" w:color="auto"/>
              <w:right w:val="single" w:sz="4" w:space="0" w:color="auto"/>
            </w:tcBorders>
          </w:tcPr>
          <w:p w14:paraId="05B17F36" w14:textId="77777777" w:rsidR="007C4D5C" w:rsidRPr="002C7C7E" w:rsidRDefault="007C4D5C" w:rsidP="001B3D74">
            <w:r w:rsidRPr="002C7C7E">
              <w:t>2012-10-20</w:t>
            </w:r>
          </w:p>
        </w:tc>
        <w:tc>
          <w:tcPr>
            <w:tcW w:w="1559" w:type="dxa"/>
            <w:tcBorders>
              <w:top w:val="single" w:sz="4" w:space="0" w:color="auto"/>
              <w:left w:val="single" w:sz="4" w:space="0" w:color="auto"/>
              <w:bottom w:val="single" w:sz="4" w:space="0" w:color="auto"/>
              <w:right w:val="single" w:sz="4" w:space="0" w:color="auto"/>
            </w:tcBorders>
          </w:tcPr>
          <w:p w14:paraId="0569ED59" w14:textId="77777777" w:rsidR="007C4D5C" w:rsidRPr="002C7C7E" w:rsidRDefault="007C4D5C" w:rsidP="001B3D74">
            <w:pPr>
              <w:rPr>
                <w:rFonts w:cs="Arial"/>
              </w:rPr>
            </w:pPr>
            <w:r w:rsidRPr="002C7C7E">
              <w:t>$ 0.00</w:t>
            </w:r>
          </w:p>
        </w:tc>
      </w:tr>
      <w:tr w:rsidR="007C4D5C" w:rsidRPr="002C7C7E" w14:paraId="484A26F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7F012D0" w14:textId="77777777" w:rsidR="007C4D5C" w:rsidRPr="002C7C7E" w:rsidRDefault="007C4D5C" w:rsidP="001B3D74">
            <w:pPr>
              <w:rPr>
                <w:rFonts w:cstheme="minorHAnsi"/>
              </w:rPr>
            </w:pPr>
            <w:r w:rsidRPr="002C7C7E">
              <w:t>EM-22-100-03</w:t>
            </w:r>
          </w:p>
        </w:tc>
        <w:tc>
          <w:tcPr>
            <w:tcW w:w="4253" w:type="dxa"/>
            <w:tcBorders>
              <w:top w:val="single" w:sz="4" w:space="0" w:color="auto"/>
              <w:left w:val="single" w:sz="4" w:space="0" w:color="auto"/>
              <w:bottom w:val="single" w:sz="4" w:space="0" w:color="auto"/>
              <w:right w:val="single" w:sz="4" w:space="0" w:color="auto"/>
            </w:tcBorders>
          </w:tcPr>
          <w:p w14:paraId="700E800A" w14:textId="77777777" w:rsidR="007C4D5C" w:rsidRPr="002C7C7E" w:rsidRDefault="007C4D5C" w:rsidP="001B3D74">
            <w:pPr>
              <w:rPr>
                <w:rFonts w:cstheme="minorHAnsi"/>
              </w:rPr>
            </w:pPr>
            <w:r w:rsidRPr="002C7C7E">
              <w:t>BOMBA PARA FUMIGAR DE 5 GALONES MARCA JACTO</w:t>
            </w:r>
          </w:p>
        </w:tc>
        <w:tc>
          <w:tcPr>
            <w:tcW w:w="1984" w:type="dxa"/>
            <w:tcBorders>
              <w:top w:val="single" w:sz="4" w:space="0" w:color="auto"/>
              <w:left w:val="single" w:sz="4" w:space="0" w:color="auto"/>
              <w:bottom w:val="single" w:sz="4" w:space="0" w:color="auto"/>
              <w:right w:val="single" w:sz="4" w:space="0" w:color="auto"/>
            </w:tcBorders>
          </w:tcPr>
          <w:p w14:paraId="7752EE99"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4398643C" w14:textId="77777777" w:rsidR="007C4D5C" w:rsidRPr="002C7C7E" w:rsidRDefault="007C4D5C" w:rsidP="001B3D74">
            <w:pPr>
              <w:rPr>
                <w:rFonts w:cs="Arial"/>
              </w:rPr>
            </w:pPr>
            <w:r w:rsidRPr="002C7C7E">
              <w:t>$ 73.00</w:t>
            </w:r>
          </w:p>
        </w:tc>
      </w:tr>
      <w:tr w:rsidR="007C4D5C" w:rsidRPr="002C7C7E" w14:paraId="4517DAB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FC6A5E7" w14:textId="77777777" w:rsidR="007C4D5C" w:rsidRPr="002C7C7E" w:rsidRDefault="007C4D5C" w:rsidP="001B3D74"/>
        </w:tc>
        <w:tc>
          <w:tcPr>
            <w:tcW w:w="4253" w:type="dxa"/>
            <w:tcBorders>
              <w:top w:val="single" w:sz="4" w:space="0" w:color="auto"/>
              <w:left w:val="single" w:sz="4" w:space="0" w:color="auto"/>
              <w:bottom w:val="single" w:sz="4" w:space="0" w:color="auto"/>
              <w:right w:val="single" w:sz="4" w:space="0" w:color="auto"/>
            </w:tcBorders>
          </w:tcPr>
          <w:p w14:paraId="62D781A2" w14:textId="77777777" w:rsidR="007C4D5C" w:rsidRPr="002C7C7E" w:rsidRDefault="007C4D5C" w:rsidP="001B3D74"/>
        </w:tc>
        <w:tc>
          <w:tcPr>
            <w:tcW w:w="1984" w:type="dxa"/>
            <w:tcBorders>
              <w:top w:val="single" w:sz="4" w:space="0" w:color="auto"/>
              <w:left w:val="single" w:sz="4" w:space="0" w:color="auto"/>
              <w:bottom w:val="single" w:sz="4" w:space="0" w:color="auto"/>
              <w:right w:val="single" w:sz="4" w:space="0" w:color="auto"/>
            </w:tcBorders>
          </w:tcPr>
          <w:p w14:paraId="00950137"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6F5C5AE4" w14:textId="77777777" w:rsidR="007C4D5C" w:rsidRPr="002C7C7E" w:rsidRDefault="007C4D5C" w:rsidP="001B3D74"/>
        </w:tc>
      </w:tr>
    </w:tbl>
    <w:p w14:paraId="3F2E3D20" w14:textId="77777777" w:rsidR="007C4D5C" w:rsidRPr="002C7C7E" w:rsidRDefault="007C4D5C" w:rsidP="007C4D5C">
      <w:pPr>
        <w:tabs>
          <w:tab w:val="left" w:pos="7560"/>
        </w:tabs>
        <w:rPr>
          <w:b/>
        </w:rPr>
      </w:pPr>
    </w:p>
    <w:p w14:paraId="6BEBD9A0" w14:textId="77777777" w:rsidR="007C4D5C" w:rsidRPr="002C7C7E" w:rsidRDefault="007C4D5C" w:rsidP="007C4D5C">
      <w:pPr>
        <w:tabs>
          <w:tab w:val="left" w:pos="7560"/>
        </w:tabs>
        <w:rPr>
          <w:b/>
        </w:rPr>
      </w:pPr>
      <w:r w:rsidRPr="002C7C7E">
        <w:rPr>
          <w:b/>
        </w:rPr>
        <w:t>MM-20 MERCADO</w:t>
      </w:r>
    </w:p>
    <w:tbl>
      <w:tblPr>
        <w:tblStyle w:val="Tablaconcuadrcula"/>
        <w:tblW w:w="9634" w:type="dxa"/>
        <w:tblLook w:val="04A0" w:firstRow="1" w:lastRow="0" w:firstColumn="1" w:lastColumn="0" w:noHBand="0" w:noVBand="1"/>
      </w:tblPr>
      <w:tblGrid>
        <w:gridCol w:w="1838"/>
        <w:gridCol w:w="4231"/>
        <w:gridCol w:w="2006"/>
        <w:gridCol w:w="1559"/>
      </w:tblGrid>
      <w:tr w:rsidR="007C4D5C" w:rsidRPr="002C7C7E" w14:paraId="24FCBE70"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208C9A2" w14:textId="77777777" w:rsidR="007C4D5C" w:rsidRPr="002C7C7E" w:rsidRDefault="007C4D5C" w:rsidP="001B3D74">
            <w:pPr>
              <w:rPr>
                <w:rFonts w:cstheme="minorHAnsi"/>
              </w:rPr>
            </w:pPr>
            <w:r w:rsidRPr="002C7C7E">
              <w:t>MM-20-06-277</w:t>
            </w:r>
          </w:p>
        </w:tc>
        <w:tc>
          <w:tcPr>
            <w:tcW w:w="4231" w:type="dxa"/>
            <w:tcBorders>
              <w:top w:val="single" w:sz="4" w:space="0" w:color="auto"/>
              <w:left w:val="single" w:sz="4" w:space="0" w:color="auto"/>
              <w:bottom w:val="single" w:sz="4" w:space="0" w:color="auto"/>
              <w:right w:val="single" w:sz="4" w:space="0" w:color="auto"/>
            </w:tcBorders>
          </w:tcPr>
          <w:p w14:paraId="362C2518" w14:textId="77777777" w:rsidR="007C4D5C" w:rsidRPr="002C7C7E" w:rsidRDefault="007C4D5C" w:rsidP="001B3D74">
            <w:pPr>
              <w:rPr>
                <w:rFonts w:cstheme="minorHAnsi"/>
              </w:rPr>
            </w:pPr>
            <w:r w:rsidRPr="002C7C7E">
              <w:t>SILLA DE ESPERA CF-BK PLAST-METAL</w:t>
            </w:r>
          </w:p>
        </w:tc>
        <w:tc>
          <w:tcPr>
            <w:tcW w:w="2006" w:type="dxa"/>
            <w:tcBorders>
              <w:top w:val="single" w:sz="4" w:space="0" w:color="auto"/>
              <w:left w:val="single" w:sz="4" w:space="0" w:color="auto"/>
              <w:bottom w:val="single" w:sz="4" w:space="0" w:color="auto"/>
              <w:right w:val="single" w:sz="4" w:space="0" w:color="auto"/>
            </w:tcBorders>
          </w:tcPr>
          <w:p w14:paraId="5697CA02" w14:textId="77777777" w:rsidR="007C4D5C" w:rsidRPr="002C7C7E" w:rsidRDefault="007C4D5C" w:rsidP="001B3D74">
            <w:r w:rsidRPr="002C7C7E">
              <w:t>2017-08-30</w:t>
            </w:r>
          </w:p>
        </w:tc>
        <w:tc>
          <w:tcPr>
            <w:tcW w:w="1559" w:type="dxa"/>
            <w:tcBorders>
              <w:top w:val="single" w:sz="4" w:space="0" w:color="auto"/>
              <w:left w:val="single" w:sz="4" w:space="0" w:color="auto"/>
              <w:bottom w:val="single" w:sz="4" w:space="0" w:color="auto"/>
              <w:right w:val="single" w:sz="4" w:space="0" w:color="auto"/>
            </w:tcBorders>
          </w:tcPr>
          <w:p w14:paraId="182D82B9" w14:textId="77777777" w:rsidR="007C4D5C" w:rsidRPr="002C7C7E" w:rsidRDefault="007C4D5C" w:rsidP="001B3D74">
            <w:pPr>
              <w:rPr>
                <w:rFonts w:cs="Arial"/>
              </w:rPr>
            </w:pPr>
            <w:r w:rsidRPr="002C7C7E">
              <w:t>$ 33.35</w:t>
            </w:r>
          </w:p>
        </w:tc>
      </w:tr>
      <w:tr w:rsidR="007C4D5C" w:rsidRPr="002C7C7E" w14:paraId="063DA25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F229041" w14:textId="77777777" w:rsidR="007C4D5C" w:rsidRPr="002C7C7E" w:rsidRDefault="007C4D5C" w:rsidP="001B3D74">
            <w:pPr>
              <w:rPr>
                <w:rFonts w:cstheme="minorHAnsi"/>
              </w:rPr>
            </w:pPr>
            <w:r w:rsidRPr="002C7C7E">
              <w:t>MM-20-06-278</w:t>
            </w:r>
          </w:p>
        </w:tc>
        <w:tc>
          <w:tcPr>
            <w:tcW w:w="4231" w:type="dxa"/>
            <w:tcBorders>
              <w:top w:val="single" w:sz="4" w:space="0" w:color="auto"/>
              <w:left w:val="single" w:sz="4" w:space="0" w:color="auto"/>
              <w:bottom w:val="single" w:sz="4" w:space="0" w:color="auto"/>
              <w:right w:val="single" w:sz="4" w:space="0" w:color="auto"/>
            </w:tcBorders>
          </w:tcPr>
          <w:p w14:paraId="3C04BE9E" w14:textId="77777777" w:rsidR="007C4D5C" w:rsidRPr="002C7C7E" w:rsidRDefault="007C4D5C" w:rsidP="001B3D74">
            <w:pPr>
              <w:rPr>
                <w:rFonts w:cstheme="minorHAnsi"/>
              </w:rPr>
            </w:pPr>
            <w:r w:rsidRPr="002C7C7E">
              <w:t>SILLA DE ESPERA CF-BK PLAST-METAL</w:t>
            </w:r>
          </w:p>
        </w:tc>
        <w:tc>
          <w:tcPr>
            <w:tcW w:w="2006" w:type="dxa"/>
            <w:tcBorders>
              <w:top w:val="single" w:sz="4" w:space="0" w:color="auto"/>
              <w:left w:val="single" w:sz="4" w:space="0" w:color="auto"/>
              <w:bottom w:val="single" w:sz="4" w:space="0" w:color="auto"/>
              <w:right w:val="single" w:sz="4" w:space="0" w:color="auto"/>
            </w:tcBorders>
          </w:tcPr>
          <w:p w14:paraId="1D11854C" w14:textId="77777777" w:rsidR="007C4D5C" w:rsidRPr="002C7C7E" w:rsidRDefault="007C4D5C" w:rsidP="001B3D74">
            <w:r w:rsidRPr="002C7C7E">
              <w:t>2017-08-30</w:t>
            </w:r>
          </w:p>
        </w:tc>
        <w:tc>
          <w:tcPr>
            <w:tcW w:w="1559" w:type="dxa"/>
            <w:tcBorders>
              <w:top w:val="single" w:sz="4" w:space="0" w:color="auto"/>
              <w:left w:val="single" w:sz="4" w:space="0" w:color="auto"/>
              <w:bottom w:val="single" w:sz="4" w:space="0" w:color="auto"/>
              <w:right w:val="single" w:sz="4" w:space="0" w:color="auto"/>
            </w:tcBorders>
          </w:tcPr>
          <w:p w14:paraId="44337C8A" w14:textId="77777777" w:rsidR="007C4D5C" w:rsidRPr="002C7C7E" w:rsidRDefault="007C4D5C" w:rsidP="001B3D74">
            <w:pPr>
              <w:rPr>
                <w:rFonts w:cs="Arial"/>
              </w:rPr>
            </w:pPr>
            <w:r w:rsidRPr="002C7C7E">
              <w:t>$ 33.35</w:t>
            </w:r>
          </w:p>
        </w:tc>
      </w:tr>
      <w:tr w:rsidR="007C4D5C" w:rsidRPr="002C7C7E" w14:paraId="75F8FC8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58A704D" w14:textId="77777777" w:rsidR="007C4D5C" w:rsidRPr="002C7C7E" w:rsidRDefault="007C4D5C" w:rsidP="001B3D74">
            <w:pPr>
              <w:rPr>
                <w:rFonts w:cstheme="minorHAnsi"/>
              </w:rPr>
            </w:pPr>
            <w:r w:rsidRPr="002C7C7E">
              <w:t>MM-20-06-279</w:t>
            </w:r>
          </w:p>
        </w:tc>
        <w:tc>
          <w:tcPr>
            <w:tcW w:w="4231" w:type="dxa"/>
            <w:tcBorders>
              <w:top w:val="single" w:sz="4" w:space="0" w:color="auto"/>
              <w:left w:val="single" w:sz="4" w:space="0" w:color="auto"/>
              <w:bottom w:val="single" w:sz="4" w:space="0" w:color="auto"/>
              <w:right w:val="single" w:sz="4" w:space="0" w:color="auto"/>
            </w:tcBorders>
          </w:tcPr>
          <w:p w14:paraId="2B02FB63" w14:textId="77777777" w:rsidR="007C4D5C" w:rsidRPr="002C7C7E" w:rsidRDefault="007C4D5C" w:rsidP="001B3D74">
            <w:pPr>
              <w:rPr>
                <w:rFonts w:cstheme="minorHAnsi"/>
              </w:rPr>
            </w:pPr>
            <w:r w:rsidRPr="002C7C7E">
              <w:t>SILLA DE ESPERA CF-BK PLAST-METAL</w:t>
            </w:r>
          </w:p>
        </w:tc>
        <w:tc>
          <w:tcPr>
            <w:tcW w:w="2006" w:type="dxa"/>
            <w:tcBorders>
              <w:top w:val="single" w:sz="4" w:space="0" w:color="auto"/>
              <w:left w:val="single" w:sz="4" w:space="0" w:color="auto"/>
              <w:bottom w:val="single" w:sz="4" w:space="0" w:color="auto"/>
              <w:right w:val="single" w:sz="4" w:space="0" w:color="auto"/>
            </w:tcBorders>
          </w:tcPr>
          <w:p w14:paraId="2C72CE65" w14:textId="77777777" w:rsidR="007C4D5C" w:rsidRPr="002C7C7E" w:rsidRDefault="007C4D5C" w:rsidP="001B3D74">
            <w:r w:rsidRPr="002C7C7E">
              <w:t>2017-08-30</w:t>
            </w:r>
          </w:p>
        </w:tc>
        <w:tc>
          <w:tcPr>
            <w:tcW w:w="1559" w:type="dxa"/>
            <w:tcBorders>
              <w:top w:val="single" w:sz="4" w:space="0" w:color="auto"/>
              <w:left w:val="single" w:sz="4" w:space="0" w:color="auto"/>
              <w:bottom w:val="single" w:sz="4" w:space="0" w:color="auto"/>
              <w:right w:val="single" w:sz="4" w:space="0" w:color="auto"/>
            </w:tcBorders>
          </w:tcPr>
          <w:p w14:paraId="4B64D2D4" w14:textId="77777777" w:rsidR="007C4D5C" w:rsidRPr="002C7C7E" w:rsidRDefault="007C4D5C" w:rsidP="001B3D74">
            <w:pPr>
              <w:rPr>
                <w:rFonts w:cs="Arial"/>
              </w:rPr>
            </w:pPr>
            <w:r w:rsidRPr="002C7C7E">
              <w:t>$ 33.35</w:t>
            </w:r>
          </w:p>
        </w:tc>
      </w:tr>
      <w:tr w:rsidR="007C4D5C" w:rsidRPr="002C7C7E" w14:paraId="1247D2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BFDE937" w14:textId="77777777" w:rsidR="007C4D5C" w:rsidRPr="002C7C7E" w:rsidRDefault="007C4D5C" w:rsidP="001B3D74">
            <w:pPr>
              <w:rPr>
                <w:rFonts w:cstheme="minorHAnsi"/>
              </w:rPr>
            </w:pPr>
            <w:r w:rsidRPr="002C7C7E">
              <w:t>MM-20-233-02</w:t>
            </w:r>
          </w:p>
        </w:tc>
        <w:tc>
          <w:tcPr>
            <w:tcW w:w="4231" w:type="dxa"/>
            <w:tcBorders>
              <w:top w:val="single" w:sz="4" w:space="0" w:color="auto"/>
              <w:left w:val="single" w:sz="4" w:space="0" w:color="auto"/>
              <w:bottom w:val="single" w:sz="4" w:space="0" w:color="auto"/>
              <w:right w:val="single" w:sz="4" w:space="0" w:color="auto"/>
            </w:tcBorders>
          </w:tcPr>
          <w:p w14:paraId="06E8D925" w14:textId="77777777" w:rsidR="007C4D5C" w:rsidRPr="002C7C7E" w:rsidRDefault="007C4D5C" w:rsidP="001B3D74">
            <w:pPr>
              <w:rPr>
                <w:rFonts w:cstheme="minorHAnsi"/>
              </w:rPr>
            </w:pPr>
            <w:r w:rsidRPr="002C7C7E">
              <w:t>GRABADOR DE VIDEO DVR TURBO DE 16 CANALES CON DISCO DURO DE 2TB</w:t>
            </w:r>
          </w:p>
        </w:tc>
        <w:tc>
          <w:tcPr>
            <w:tcW w:w="2006" w:type="dxa"/>
            <w:tcBorders>
              <w:top w:val="single" w:sz="4" w:space="0" w:color="auto"/>
              <w:left w:val="single" w:sz="4" w:space="0" w:color="auto"/>
              <w:bottom w:val="single" w:sz="4" w:space="0" w:color="auto"/>
              <w:right w:val="single" w:sz="4" w:space="0" w:color="auto"/>
            </w:tcBorders>
          </w:tcPr>
          <w:p w14:paraId="2DDF2527" w14:textId="77777777" w:rsidR="007C4D5C" w:rsidRPr="002C7C7E" w:rsidRDefault="007C4D5C" w:rsidP="001B3D74">
            <w:r w:rsidRPr="002C7C7E">
              <w:t>2016-11-23</w:t>
            </w:r>
          </w:p>
        </w:tc>
        <w:tc>
          <w:tcPr>
            <w:tcW w:w="1559" w:type="dxa"/>
            <w:tcBorders>
              <w:top w:val="single" w:sz="4" w:space="0" w:color="auto"/>
              <w:left w:val="single" w:sz="4" w:space="0" w:color="auto"/>
              <w:bottom w:val="single" w:sz="4" w:space="0" w:color="auto"/>
              <w:right w:val="single" w:sz="4" w:space="0" w:color="auto"/>
            </w:tcBorders>
          </w:tcPr>
          <w:p w14:paraId="64A1124C" w14:textId="77777777" w:rsidR="007C4D5C" w:rsidRPr="002C7C7E" w:rsidRDefault="007C4D5C" w:rsidP="001B3D74">
            <w:pPr>
              <w:rPr>
                <w:rFonts w:cs="Arial"/>
              </w:rPr>
            </w:pPr>
            <w:r w:rsidRPr="002C7C7E">
              <w:t>$ 621.50</w:t>
            </w:r>
          </w:p>
        </w:tc>
      </w:tr>
      <w:tr w:rsidR="007C4D5C" w:rsidRPr="002C7C7E" w14:paraId="7CF7B0F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85945D3" w14:textId="77777777" w:rsidR="007C4D5C" w:rsidRPr="002C7C7E" w:rsidRDefault="007C4D5C" w:rsidP="001B3D74">
            <w:pPr>
              <w:rPr>
                <w:rFonts w:cstheme="minorHAnsi"/>
              </w:rPr>
            </w:pPr>
            <w:r w:rsidRPr="002C7C7E">
              <w:t>MM-20-03-46</w:t>
            </w:r>
          </w:p>
        </w:tc>
        <w:tc>
          <w:tcPr>
            <w:tcW w:w="4231" w:type="dxa"/>
            <w:tcBorders>
              <w:top w:val="single" w:sz="4" w:space="0" w:color="auto"/>
              <w:left w:val="single" w:sz="4" w:space="0" w:color="auto"/>
              <w:bottom w:val="single" w:sz="4" w:space="0" w:color="auto"/>
              <w:right w:val="single" w:sz="4" w:space="0" w:color="auto"/>
            </w:tcBorders>
          </w:tcPr>
          <w:p w14:paraId="43D89D6C" w14:textId="77777777" w:rsidR="007C4D5C" w:rsidRPr="002C7C7E" w:rsidRDefault="007C4D5C" w:rsidP="001B3D74">
            <w:pPr>
              <w:rPr>
                <w:rFonts w:cstheme="minorHAnsi"/>
              </w:rPr>
            </w:pPr>
            <w:r w:rsidRPr="002C7C7E">
              <w:t>ARCHIVO METÁLICO DE CUATRO GAVETAS</w:t>
            </w:r>
          </w:p>
        </w:tc>
        <w:tc>
          <w:tcPr>
            <w:tcW w:w="2006" w:type="dxa"/>
            <w:tcBorders>
              <w:top w:val="single" w:sz="4" w:space="0" w:color="auto"/>
              <w:left w:val="single" w:sz="4" w:space="0" w:color="auto"/>
              <w:bottom w:val="single" w:sz="4" w:space="0" w:color="auto"/>
              <w:right w:val="single" w:sz="4" w:space="0" w:color="auto"/>
            </w:tcBorders>
          </w:tcPr>
          <w:p w14:paraId="681C160B" w14:textId="77777777" w:rsidR="007C4D5C" w:rsidRPr="002C7C7E" w:rsidRDefault="007C4D5C" w:rsidP="001B3D74">
            <w:r w:rsidRPr="002C7C7E">
              <w:t>2016-11-09</w:t>
            </w:r>
          </w:p>
        </w:tc>
        <w:tc>
          <w:tcPr>
            <w:tcW w:w="1559" w:type="dxa"/>
            <w:tcBorders>
              <w:top w:val="single" w:sz="4" w:space="0" w:color="auto"/>
              <w:left w:val="single" w:sz="4" w:space="0" w:color="auto"/>
              <w:bottom w:val="single" w:sz="4" w:space="0" w:color="auto"/>
              <w:right w:val="single" w:sz="4" w:space="0" w:color="auto"/>
            </w:tcBorders>
          </w:tcPr>
          <w:p w14:paraId="18868DB9" w14:textId="77777777" w:rsidR="007C4D5C" w:rsidRPr="002C7C7E" w:rsidRDefault="007C4D5C" w:rsidP="001B3D74">
            <w:pPr>
              <w:rPr>
                <w:rFonts w:cs="Arial"/>
              </w:rPr>
            </w:pPr>
            <w:r w:rsidRPr="002C7C7E">
              <w:t>$ 160.00</w:t>
            </w:r>
          </w:p>
        </w:tc>
      </w:tr>
      <w:tr w:rsidR="007C4D5C" w:rsidRPr="002C7C7E" w14:paraId="2FDCA32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54E08B8" w14:textId="77777777" w:rsidR="007C4D5C" w:rsidRPr="002C7C7E" w:rsidRDefault="007C4D5C" w:rsidP="001B3D74">
            <w:pPr>
              <w:rPr>
                <w:rFonts w:cstheme="minorHAnsi"/>
              </w:rPr>
            </w:pPr>
            <w:r w:rsidRPr="002C7C7E">
              <w:t xml:space="preserve">MM-20-14-115 </w:t>
            </w:r>
          </w:p>
        </w:tc>
        <w:tc>
          <w:tcPr>
            <w:tcW w:w="4231" w:type="dxa"/>
            <w:tcBorders>
              <w:top w:val="single" w:sz="4" w:space="0" w:color="auto"/>
              <w:left w:val="single" w:sz="4" w:space="0" w:color="auto"/>
              <w:bottom w:val="single" w:sz="4" w:space="0" w:color="auto"/>
              <w:right w:val="single" w:sz="4" w:space="0" w:color="auto"/>
            </w:tcBorders>
          </w:tcPr>
          <w:p w14:paraId="5DB14BD7" w14:textId="77777777" w:rsidR="007C4D5C" w:rsidRPr="002C7C7E" w:rsidRDefault="007C4D5C" w:rsidP="001B3D74">
            <w:pPr>
              <w:rPr>
                <w:rFonts w:cstheme="minorHAnsi"/>
              </w:rPr>
            </w:pPr>
            <w:r w:rsidRPr="002C7C7E">
              <w:t>IMPRESORA L210 MARCA EPSON MULTIFUNCIONAL</w:t>
            </w:r>
          </w:p>
        </w:tc>
        <w:tc>
          <w:tcPr>
            <w:tcW w:w="2006" w:type="dxa"/>
            <w:tcBorders>
              <w:top w:val="single" w:sz="4" w:space="0" w:color="auto"/>
              <w:left w:val="single" w:sz="4" w:space="0" w:color="auto"/>
              <w:bottom w:val="single" w:sz="4" w:space="0" w:color="auto"/>
              <w:right w:val="single" w:sz="4" w:space="0" w:color="auto"/>
            </w:tcBorders>
          </w:tcPr>
          <w:p w14:paraId="75B75E81" w14:textId="77777777" w:rsidR="007C4D5C" w:rsidRPr="002C7C7E" w:rsidRDefault="007C4D5C" w:rsidP="001B3D74">
            <w:r w:rsidRPr="002C7C7E">
              <w:t>2015-11-18</w:t>
            </w:r>
          </w:p>
        </w:tc>
        <w:tc>
          <w:tcPr>
            <w:tcW w:w="1559" w:type="dxa"/>
            <w:tcBorders>
              <w:top w:val="single" w:sz="4" w:space="0" w:color="auto"/>
              <w:left w:val="single" w:sz="4" w:space="0" w:color="auto"/>
              <w:bottom w:val="single" w:sz="4" w:space="0" w:color="auto"/>
              <w:right w:val="single" w:sz="4" w:space="0" w:color="auto"/>
            </w:tcBorders>
          </w:tcPr>
          <w:p w14:paraId="16B16E2E" w14:textId="77777777" w:rsidR="007C4D5C" w:rsidRPr="002C7C7E" w:rsidRDefault="007C4D5C" w:rsidP="001B3D74">
            <w:pPr>
              <w:rPr>
                <w:rFonts w:cs="Arial"/>
              </w:rPr>
            </w:pPr>
            <w:r w:rsidRPr="002C7C7E">
              <w:t>$ 251.90</w:t>
            </w:r>
          </w:p>
        </w:tc>
      </w:tr>
      <w:tr w:rsidR="007C4D5C" w:rsidRPr="002C7C7E" w14:paraId="2970053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E6C74E6" w14:textId="77777777" w:rsidR="007C4D5C" w:rsidRPr="002C7C7E" w:rsidRDefault="007C4D5C" w:rsidP="001B3D74">
            <w:pPr>
              <w:rPr>
                <w:rFonts w:cstheme="minorHAnsi"/>
              </w:rPr>
            </w:pPr>
            <w:r w:rsidRPr="002C7C7E">
              <w:t>MM-20-212-12</w:t>
            </w:r>
          </w:p>
        </w:tc>
        <w:tc>
          <w:tcPr>
            <w:tcW w:w="4231" w:type="dxa"/>
            <w:tcBorders>
              <w:top w:val="single" w:sz="4" w:space="0" w:color="auto"/>
              <w:left w:val="single" w:sz="4" w:space="0" w:color="auto"/>
              <w:bottom w:val="single" w:sz="4" w:space="0" w:color="auto"/>
              <w:right w:val="single" w:sz="4" w:space="0" w:color="auto"/>
            </w:tcBorders>
          </w:tcPr>
          <w:p w14:paraId="61CD71F2"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21993B50" w14:textId="77777777" w:rsidR="007C4D5C" w:rsidRPr="002C7C7E" w:rsidRDefault="007C4D5C" w:rsidP="001B3D74">
            <w:r w:rsidRPr="002C7C7E">
              <w:t>2014-10-23</w:t>
            </w:r>
          </w:p>
        </w:tc>
        <w:tc>
          <w:tcPr>
            <w:tcW w:w="1559" w:type="dxa"/>
            <w:tcBorders>
              <w:top w:val="single" w:sz="4" w:space="0" w:color="auto"/>
              <w:left w:val="single" w:sz="4" w:space="0" w:color="auto"/>
              <w:bottom w:val="single" w:sz="4" w:space="0" w:color="auto"/>
              <w:right w:val="single" w:sz="4" w:space="0" w:color="auto"/>
            </w:tcBorders>
          </w:tcPr>
          <w:p w14:paraId="0E854335" w14:textId="77777777" w:rsidR="007C4D5C" w:rsidRPr="002C7C7E" w:rsidRDefault="007C4D5C" w:rsidP="001B3D74">
            <w:pPr>
              <w:rPr>
                <w:rFonts w:cs="Arial"/>
              </w:rPr>
            </w:pPr>
            <w:r w:rsidRPr="002C7C7E">
              <w:t>$ 0.00</w:t>
            </w:r>
          </w:p>
        </w:tc>
      </w:tr>
      <w:tr w:rsidR="007C4D5C" w:rsidRPr="002C7C7E" w14:paraId="75BA86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986162E" w14:textId="77777777" w:rsidR="007C4D5C" w:rsidRPr="002C7C7E" w:rsidRDefault="007C4D5C" w:rsidP="001B3D74">
            <w:pPr>
              <w:rPr>
                <w:rFonts w:cstheme="minorHAnsi"/>
              </w:rPr>
            </w:pPr>
            <w:r w:rsidRPr="002C7C7E">
              <w:t>MM-20-233-01</w:t>
            </w:r>
          </w:p>
        </w:tc>
        <w:tc>
          <w:tcPr>
            <w:tcW w:w="4231" w:type="dxa"/>
            <w:tcBorders>
              <w:top w:val="single" w:sz="4" w:space="0" w:color="auto"/>
              <w:left w:val="single" w:sz="4" w:space="0" w:color="auto"/>
              <w:bottom w:val="single" w:sz="4" w:space="0" w:color="auto"/>
              <w:right w:val="single" w:sz="4" w:space="0" w:color="auto"/>
            </w:tcBorders>
          </w:tcPr>
          <w:p w14:paraId="380DC9D0" w14:textId="77777777" w:rsidR="007C4D5C" w:rsidRPr="002C7C7E" w:rsidRDefault="007C4D5C" w:rsidP="001B3D74">
            <w:pPr>
              <w:rPr>
                <w:rFonts w:cstheme="minorHAnsi"/>
              </w:rPr>
            </w:pPr>
            <w:r w:rsidRPr="002C7C7E">
              <w:t>GRABADOR DE VIDEO DE 16 CANALES</w:t>
            </w:r>
          </w:p>
        </w:tc>
        <w:tc>
          <w:tcPr>
            <w:tcW w:w="2006" w:type="dxa"/>
            <w:tcBorders>
              <w:top w:val="single" w:sz="4" w:space="0" w:color="auto"/>
              <w:left w:val="single" w:sz="4" w:space="0" w:color="auto"/>
              <w:bottom w:val="single" w:sz="4" w:space="0" w:color="auto"/>
              <w:right w:val="single" w:sz="4" w:space="0" w:color="auto"/>
            </w:tcBorders>
          </w:tcPr>
          <w:p w14:paraId="04040802" w14:textId="77777777" w:rsidR="007C4D5C" w:rsidRPr="002C7C7E" w:rsidRDefault="007C4D5C" w:rsidP="001B3D74">
            <w:r w:rsidRPr="002C7C7E">
              <w:t>2013-11-14</w:t>
            </w:r>
          </w:p>
        </w:tc>
        <w:tc>
          <w:tcPr>
            <w:tcW w:w="1559" w:type="dxa"/>
            <w:tcBorders>
              <w:top w:val="single" w:sz="4" w:space="0" w:color="auto"/>
              <w:left w:val="single" w:sz="4" w:space="0" w:color="auto"/>
              <w:bottom w:val="single" w:sz="4" w:space="0" w:color="auto"/>
              <w:right w:val="single" w:sz="4" w:space="0" w:color="auto"/>
            </w:tcBorders>
          </w:tcPr>
          <w:p w14:paraId="29B3E73B" w14:textId="77777777" w:rsidR="007C4D5C" w:rsidRPr="002C7C7E" w:rsidRDefault="007C4D5C" w:rsidP="001B3D74">
            <w:pPr>
              <w:rPr>
                <w:rFonts w:cs="Arial"/>
              </w:rPr>
            </w:pPr>
            <w:r w:rsidRPr="002C7C7E">
              <w:t>$ 1039.60</w:t>
            </w:r>
          </w:p>
        </w:tc>
      </w:tr>
      <w:tr w:rsidR="007C4D5C" w:rsidRPr="002C7C7E" w14:paraId="3E05335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FBCE120" w14:textId="77777777" w:rsidR="007C4D5C" w:rsidRPr="002C7C7E" w:rsidRDefault="007C4D5C" w:rsidP="001B3D74">
            <w:pPr>
              <w:rPr>
                <w:rFonts w:cstheme="minorHAnsi"/>
              </w:rPr>
            </w:pPr>
            <w:r w:rsidRPr="002C7C7E">
              <w:t>MM-20-11-75</w:t>
            </w:r>
          </w:p>
        </w:tc>
        <w:tc>
          <w:tcPr>
            <w:tcW w:w="4231" w:type="dxa"/>
            <w:tcBorders>
              <w:top w:val="single" w:sz="4" w:space="0" w:color="auto"/>
              <w:left w:val="single" w:sz="4" w:space="0" w:color="auto"/>
              <w:bottom w:val="single" w:sz="4" w:space="0" w:color="auto"/>
              <w:right w:val="single" w:sz="4" w:space="0" w:color="auto"/>
            </w:tcBorders>
          </w:tcPr>
          <w:p w14:paraId="5C1551FA" w14:textId="77777777" w:rsidR="007C4D5C" w:rsidRPr="002C7C7E" w:rsidRDefault="007C4D5C" w:rsidP="001B3D74">
            <w:pPr>
              <w:rPr>
                <w:rFonts w:cstheme="minorHAnsi"/>
              </w:rPr>
            </w:pPr>
            <w:r w:rsidRPr="002C7C7E">
              <w:t>CONTOMETRO MARCA CASIO DR-210TM</w:t>
            </w:r>
          </w:p>
        </w:tc>
        <w:tc>
          <w:tcPr>
            <w:tcW w:w="2006" w:type="dxa"/>
            <w:tcBorders>
              <w:top w:val="single" w:sz="4" w:space="0" w:color="auto"/>
              <w:left w:val="single" w:sz="4" w:space="0" w:color="auto"/>
              <w:bottom w:val="single" w:sz="4" w:space="0" w:color="auto"/>
              <w:right w:val="single" w:sz="4" w:space="0" w:color="auto"/>
            </w:tcBorders>
          </w:tcPr>
          <w:p w14:paraId="38F6DD5B" w14:textId="77777777" w:rsidR="007C4D5C" w:rsidRPr="002C7C7E" w:rsidRDefault="007C4D5C" w:rsidP="001B3D74">
            <w:r w:rsidRPr="002C7C7E">
              <w:t>2013-09-02</w:t>
            </w:r>
          </w:p>
        </w:tc>
        <w:tc>
          <w:tcPr>
            <w:tcW w:w="1559" w:type="dxa"/>
            <w:tcBorders>
              <w:top w:val="single" w:sz="4" w:space="0" w:color="auto"/>
              <w:left w:val="single" w:sz="4" w:space="0" w:color="auto"/>
              <w:bottom w:val="single" w:sz="4" w:space="0" w:color="auto"/>
              <w:right w:val="single" w:sz="4" w:space="0" w:color="auto"/>
            </w:tcBorders>
          </w:tcPr>
          <w:p w14:paraId="7196B75C" w14:textId="77777777" w:rsidR="007C4D5C" w:rsidRPr="002C7C7E" w:rsidRDefault="007C4D5C" w:rsidP="001B3D74">
            <w:pPr>
              <w:rPr>
                <w:rFonts w:cs="Arial"/>
              </w:rPr>
            </w:pPr>
            <w:r w:rsidRPr="002C7C7E">
              <w:t>$ 83.00</w:t>
            </w:r>
          </w:p>
        </w:tc>
      </w:tr>
      <w:tr w:rsidR="007C4D5C" w:rsidRPr="002C7C7E" w14:paraId="171B9DB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88E7DAB" w14:textId="77777777" w:rsidR="007C4D5C" w:rsidRPr="002C7C7E" w:rsidRDefault="007C4D5C" w:rsidP="001B3D74">
            <w:pPr>
              <w:rPr>
                <w:rFonts w:cstheme="minorHAnsi"/>
              </w:rPr>
            </w:pPr>
            <w:r w:rsidRPr="002C7C7E">
              <w:t>MM-20-212-13</w:t>
            </w:r>
          </w:p>
        </w:tc>
        <w:tc>
          <w:tcPr>
            <w:tcW w:w="4231" w:type="dxa"/>
            <w:tcBorders>
              <w:top w:val="single" w:sz="4" w:space="0" w:color="auto"/>
              <w:left w:val="single" w:sz="4" w:space="0" w:color="auto"/>
              <w:bottom w:val="single" w:sz="4" w:space="0" w:color="auto"/>
              <w:right w:val="single" w:sz="4" w:space="0" w:color="auto"/>
            </w:tcBorders>
          </w:tcPr>
          <w:p w14:paraId="3D7801C2"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3FE833E3" w14:textId="77777777" w:rsidR="007C4D5C" w:rsidRPr="002C7C7E" w:rsidRDefault="007C4D5C" w:rsidP="001B3D74">
            <w:r w:rsidRPr="002C7C7E">
              <w:t>2013-09-02</w:t>
            </w:r>
          </w:p>
        </w:tc>
        <w:tc>
          <w:tcPr>
            <w:tcW w:w="1559" w:type="dxa"/>
            <w:tcBorders>
              <w:top w:val="single" w:sz="4" w:space="0" w:color="auto"/>
              <w:left w:val="single" w:sz="4" w:space="0" w:color="auto"/>
              <w:bottom w:val="single" w:sz="4" w:space="0" w:color="auto"/>
              <w:right w:val="single" w:sz="4" w:space="0" w:color="auto"/>
            </w:tcBorders>
          </w:tcPr>
          <w:p w14:paraId="4A1B5F16" w14:textId="77777777" w:rsidR="007C4D5C" w:rsidRPr="002C7C7E" w:rsidRDefault="007C4D5C" w:rsidP="001B3D74">
            <w:pPr>
              <w:rPr>
                <w:rFonts w:cs="Arial"/>
              </w:rPr>
            </w:pPr>
            <w:r w:rsidRPr="002C7C7E">
              <w:t>$ 0.00</w:t>
            </w:r>
          </w:p>
        </w:tc>
      </w:tr>
      <w:tr w:rsidR="007C4D5C" w:rsidRPr="002C7C7E" w14:paraId="0C9B000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97F5832" w14:textId="77777777" w:rsidR="007C4D5C" w:rsidRPr="002C7C7E" w:rsidRDefault="007C4D5C" w:rsidP="001B3D74">
            <w:pPr>
              <w:rPr>
                <w:rFonts w:cstheme="minorHAnsi"/>
              </w:rPr>
            </w:pPr>
            <w:r w:rsidRPr="002C7C7E">
              <w:t>MM-20-254-01</w:t>
            </w:r>
          </w:p>
        </w:tc>
        <w:tc>
          <w:tcPr>
            <w:tcW w:w="4231" w:type="dxa"/>
            <w:tcBorders>
              <w:top w:val="single" w:sz="4" w:space="0" w:color="auto"/>
              <w:left w:val="single" w:sz="4" w:space="0" w:color="auto"/>
              <w:bottom w:val="single" w:sz="4" w:space="0" w:color="auto"/>
              <w:right w:val="single" w:sz="4" w:space="0" w:color="auto"/>
            </w:tcBorders>
          </w:tcPr>
          <w:p w14:paraId="4567254B" w14:textId="77777777" w:rsidR="007C4D5C" w:rsidRPr="002C7C7E" w:rsidRDefault="007C4D5C" w:rsidP="001B3D74">
            <w:pPr>
              <w:rPr>
                <w:rFonts w:cstheme="minorHAnsi"/>
              </w:rPr>
            </w:pPr>
            <w:r w:rsidRPr="002C7C7E">
              <w:t>FUENTE DE PODER CENTR 18 CANAL 20 AMP (FORZA, DATO REAL)</w:t>
            </w:r>
          </w:p>
        </w:tc>
        <w:tc>
          <w:tcPr>
            <w:tcW w:w="2006" w:type="dxa"/>
            <w:tcBorders>
              <w:top w:val="single" w:sz="4" w:space="0" w:color="auto"/>
              <w:left w:val="single" w:sz="4" w:space="0" w:color="auto"/>
              <w:bottom w:val="single" w:sz="4" w:space="0" w:color="auto"/>
              <w:right w:val="single" w:sz="4" w:space="0" w:color="auto"/>
            </w:tcBorders>
          </w:tcPr>
          <w:p w14:paraId="210E91C1" w14:textId="77777777" w:rsidR="007C4D5C" w:rsidRPr="002C7C7E" w:rsidRDefault="007C4D5C" w:rsidP="001B3D74">
            <w:r w:rsidRPr="002C7C7E">
              <w:t>2013-09-02</w:t>
            </w:r>
          </w:p>
        </w:tc>
        <w:tc>
          <w:tcPr>
            <w:tcW w:w="1559" w:type="dxa"/>
            <w:tcBorders>
              <w:top w:val="single" w:sz="4" w:space="0" w:color="auto"/>
              <w:left w:val="single" w:sz="4" w:space="0" w:color="auto"/>
              <w:bottom w:val="single" w:sz="4" w:space="0" w:color="auto"/>
              <w:right w:val="single" w:sz="4" w:space="0" w:color="auto"/>
            </w:tcBorders>
          </w:tcPr>
          <w:p w14:paraId="46FA54FB" w14:textId="77777777" w:rsidR="007C4D5C" w:rsidRPr="002C7C7E" w:rsidRDefault="007C4D5C" w:rsidP="001B3D74">
            <w:pPr>
              <w:rPr>
                <w:rFonts w:cs="Arial"/>
              </w:rPr>
            </w:pPr>
            <w:r w:rsidRPr="002C7C7E">
              <w:t>$ 163.85</w:t>
            </w:r>
          </w:p>
        </w:tc>
      </w:tr>
      <w:tr w:rsidR="007C4D5C" w:rsidRPr="002C7C7E" w14:paraId="7006444A"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15D7E30" w14:textId="77777777" w:rsidR="007C4D5C" w:rsidRPr="002C7C7E" w:rsidRDefault="007C4D5C" w:rsidP="001B3D74">
            <w:pPr>
              <w:rPr>
                <w:rFonts w:cstheme="minorHAnsi"/>
              </w:rPr>
            </w:pPr>
            <w:r w:rsidRPr="002C7C7E">
              <w:t>MM-20-254-02</w:t>
            </w:r>
          </w:p>
        </w:tc>
        <w:tc>
          <w:tcPr>
            <w:tcW w:w="4231" w:type="dxa"/>
            <w:tcBorders>
              <w:top w:val="single" w:sz="4" w:space="0" w:color="auto"/>
              <w:left w:val="single" w:sz="4" w:space="0" w:color="auto"/>
              <w:bottom w:val="single" w:sz="4" w:space="0" w:color="auto"/>
              <w:right w:val="single" w:sz="4" w:space="0" w:color="auto"/>
            </w:tcBorders>
          </w:tcPr>
          <w:p w14:paraId="6ABEC942" w14:textId="77777777" w:rsidR="007C4D5C" w:rsidRPr="002C7C7E" w:rsidRDefault="007C4D5C" w:rsidP="001B3D74">
            <w:pPr>
              <w:rPr>
                <w:rFonts w:cstheme="minorHAnsi"/>
              </w:rPr>
            </w:pPr>
            <w:r w:rsidRPr="002C7C7E">
              <w:t>FUENTE DE PODER CENTR 10 AMP (MINUTBOOMAN ETR1000, DATO REAL)</w:t>
            </w:r>
          </w:p>
        </w:tc>
        <w:tc>
          <w:tcPr>
            <w:tcW w:w="2006" w:type="dxa"/>
            <w:tcBorders>
              <w:top w:val="single" w:sz="4" w:space="0" w:color="auto"/>
              <w:left w:val="single" w:sz="4" w:space="0" w:color="auto"/>
              <w:bottom w:val="single" w:sz="4" w:space="0" w:color="auto"/>
              <w:right w:val="single" w:sz="4" w:space="0" w:color="auto"/>
            </w:tcBorders>
          </w:tcPr>
          <w:p w14:paraId="343BD04E" w14:textId="77777777" w:rsidR="007C4D5C" w:rsidRPr="002C7C7E" w:rsidRDefault="007C4D5C" w:rsidP="001B3D74">
            <w:r w:rsidRPr="002C7C7E">
              <w:t>2013-09-02</w:t>
            </w:r>
          </w:p>
        </w:tc>
        <w:tc>
          <w:tcPr>
            <w:tcW w:w="1559" w:type="dxa"/>
            <w:tcBorders>
              <w:top w:val="single" w:sz="4" w:space="0" w:color="auto"/>
              <w:left w:val="single" w:sz="4" w:space="0" w:color="auto"/>
              <w:bottom w:val="single" w:sz="4" w:space="0" w:color="auto"/>
              <w:right w:val="single" w:sz="4" w:space="0" w:color="auto"/>
            </w:tcBorders>
          </w:tcPr>
          <w:p w14:paraId="75B30651" w14:textId="77777777" w:rsidR="007C4D5C" w:rsidRPr="002C7C7E" w:rsidRDefault="007C4D5C" w:rsidP="001B3D74">
            <w:pPr>
              <w:rPr>
                <w:rFonts w:cs="Arial"/>
              </w:rPr>
            </w:pPr>
            <w:r w:rsidRPr="002C7C7E">
              <w:t>$ 141.25</w:t>
            </w:r>
          </w:p>
        </w:tc>
      </w:tr>
      <w:tr w:rsidR="007C4D5C" w:rsidRPr="002C7C7E" w14:paraId="4668655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B76B641" w14:textId="77777777" w:rsidR="007C4D5C" w:rsidRPr="002C7C7E" w:rsidRDefault="007C4D5C" w:rsidP="001B3D74">
            <w:pPr>
              <w:rPr>
                <w:rFonts w:cstheme="minorHAnsi"/>
              </w:rPr>
            </w:pPr>
            <w:r w:rsidRPr="002C7C7E">
              <w:lastRenderedPageBreak/>
              <w:t>MM-20-212-01</w:t>
            </w:r>
          </w:p>
        </w:tc>
        <w:tc>
          <w:tcPr>
            <w:tcW w:w="4231" w:type="dxa"/>
            <w:tcBorders>
              <w:top w:val="single" w:sz="4" w:space="0" w:color="auto"/>
              <w:left w:val="single" w:sz="4" w:space="0" w:color="auto"/>
              <w:bottom w:val="single" w:sz="4" w:space="0" w:color="auto"/>
              <w:right w:val="single" w:sz="4" w:space="0" w:color="auto"/>
            </w:tcBorders>
          </w:tcPr>
          <w:p w14:paraId="543AC0B1" w14:textId="77777777" w:rsidR="007C4D5C" w:rsidRPr="002C7C7E" w:rsidRDefault="007C4D5C" w:rsidP="001B3D74">
            <w:pPr>
              <w:rPr>
                <w:rFonts w:cstheme="minorHAnsi"/>
              </w:rPr>
            </w:pPr>
            <w:r w:rsidRPr="002C7C7E">
              <w:t>LAMPARA RECARGABLE</w:t>
            </w:r>
          </w:p>
        </w:tc>
        <w:tc>
          <w:tcPr>
            <w:tcW w:w="2006" w:type="dxa"/>
            <w:tcBorders>
              <w:top w:val="single" w:sz="4" w:space="0" w:color="auto"/>
              <w:left w:val="single" w:sz="4" w:space="0" w:color="auto"/>
              <w:bottom w:val="single" w:sz="4" w:space="0" w:color="auto"/>
              <w:right w:val="single" w:sz="4" w:space="0" w:color="auto"/>
            </w:tcBorders>
          </w:tcPr>
          <w:p w14:paraId="6CFF2169" w14:textId="77777777" w:rsidR="007C4D5C" w:rsidRPr="002C7C7E" w:rsidRDefault="007C4D5C" w:rsidP="001B3D74">
            <w:r w:rsidRPr="002C7C7E">
              <w:t>2012-10-19</w:t>
            </w:r>
          </w:p>
        </w:tc>
        <w:tc>
          <w:tcPr>
            <w:tcW w:w="1559" w:type="dxa"/>
            <w:tcBorders>
              <w:top w:val="single" w:sz="4" w:space="0" w:color="auto"/>
              <w:left w:val="single" w:sz="4" w:space="0" w:color="auto"/>
              <w:bottom w:val="single" w:sz="4" w:space="0" w:color="auto"/>
              <w:right w:val="single" w:sz="4" w:space="0" w:color="auto"/>
            </w:tcBorders>
          </w:tcPr>
          <w:p w14:paraId="12B1B48E" w14:textId="77777777" w:rsidR="007C4D5C" w:rsidRPr="002C7C7E" w:rsidRDefault="007C4D5C" w:rsidP="001B3D74">
            <w:pPr>
              <w:rPr>
                <w:rFonts w:cs="Arial"/>
              </w:rPr>
            </w:pPr>
            <w:r w:rsidRPr="002C7C7E">
              <w:t>$ 38.50</w:t>
            </w:r>
          </w:p>
        </w:tc>
      </w:tr>
      <w:tr w:rsidR="007C4D5C" w:rsidRPr="002C7C7E" w14:paraId="2039AB0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E052F9F" w14:textId="77777777" w:rsidR="007C4D5C" w:rsidRPr="002C7C7E" w:rsidRDefault="007C4D5C" w:rsidP="001B3D74">
            <w:pPr>
              <w:rPr>
                <w:rFonts w:cstheme="minorHAnsi"/>
              </w:rPr>
            </w:pPr>
            <w:r w:rsidRPr="002C7C7E">
              <w:t>MM-20-212-02</w:t>
            </w:r>
          </w:p>
        </w:tc>
        <w:tc>
          <w:tcPr>
            <w:tcW w:w="4231" w:type="dxa"/>
            <w:tcBorders>
              <w:top w:val="single" w:sz="4" w:space="0" w:color="auto"/>
              <w:left w:val="single" w:sz="4" w:space="0" w:color="auto"/>
              <w:bottom w:val="single" w:sz="4" w:space="0" w:color="auto"/>
              <w:right w:val="single" w:sz="4" w:space="0" w:color="auto"/>
            </w:tcBorders>
          </w:tcPr>
          <w:p w14:paraId="1800BF41" w14:textId="77777777" w:rsidR="007C4D5C" w:rsidRPr="002C7C7E" w:rsidRDefault="007C4D5C" w:rsidP="001B3D74">
            <w:pPr>
              <w:rPr>
                <w:rFonts w:cstheme="minorHAnsi"/>
              </w:rPr>
            </w:pPr>
            <w:r w:rsidRPr="002C7C7E">
              <w:t>LAMPARA RECARGABLE</w:t>
            </w:r>
          </w:p>
        </w:tc>
        <w:tc>
          <w:tcPr>
            <w:tcW w:w="2006" w:type="dxa"/>
            <w:tcBorders>
              <w:top w:val="single" w:sz="4" w:space="0" w:color="auto"/>
              <w:left w:val="single" w:sz="4" w:space="0" w:color="auto"/>
              <w:bottom w:val="single" w:sz="4" w:space="0" w:color="auto"/>
              <w:right w:val="single" w:sz="4" w:space="0" w:color="auto"/>
            </w:tcBorders>
          </w:tcPr>
          <w:p w14:paraId="6FB5E7F1" w14:textId="77777777" w:rsidR="007C4D5C" w:rsidRPr="002C7C7E" w:rsidRDefault="007C4D5C" w:rsidP="001B3D74">
            <w:r w:rsidRPr="002C7C7E">
              <w:t>2012-10-19</w:t>
            </w:r>
          </w:p>
        </w:tc>
        <w:tc>
          <w:tcPr>
            <w:tcW w:w="1559" w:type="dxa"/>
            <w:tcBorders>
              <w:top w:val="single" w:sz="4" w:space="0" w:color="auto"/>
              <w:left w:val="single" w:sz="4" w:space="0" w:color="auto"/>
              <w:bottom w:val="single" w:sz="4" w:space="0" w:color="auto"/>
              <w:right w:val="single" w:sz="4" w:space="0" w:color="auto"/>
            </w:tcBorders>
          </w:tcPr>
          <w:p w14:paraId="309005C2" w14:textId="77777777" w:rsidR="007C4D5C" w:rsidRPr="002C7C7E" w:rsidRDefault="007C4D5C" w:rsidP="001B3D74">
            <w:pPr>
              <w:rPr>
                <w:rFonts w:cs="Arial"/>
              </w:rPr>
            </w:pPr>
            <w:r w:rsidRPr="002C7C7E">
              <w:t>$ 38.50</w:t>
            </w:r>
          </w:p>
        </w:tc>
      </w:tr>
      <w:tr w:rsidR="007C4D5C" w:rsidRPr="002C7C7E" w14:paraId="566DEFD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F633DA7" w14:textId="77777777" w:rsidR="007C4D5C" w:rsidRPr="002C7C7E" w:rsidRDefault="007C4D5C" w:rsidP="001B3D74">
            <w:pPr>
              <w:rPr>
                <w:rFonts w:cstheme="minorHAnsi"/>
              </w:rPr>
            </w:pPr>
            <w:r w:rsidRPr="002C7C7E">
              <w:t>MM-20-212-03</w:t>
            </w:r>
          </w:p>
        </w:tc>
        <w:tc>
          <w:tcPr>
            <w:tcW w:w="4231" w:type="dxa"/>
            <w:tcBorders>
              <w:top w:val="single" w:sz="4" w:space="0" w:color="auto"/>
              <w:left w:val="single" w:sz="4" w:space="0" w:color="auto"/>
              <w:bottom w:val="single" w:sz="4" w:space="0" w:color="auto"/>
              <w:right w:val="single" w:sz="4" w:space="0" w:color="auto"/>
            </w:tcBorders>
          </w:tcPr>
          <w:p w14:paraId="7D411125"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443BC4B5" w14:textId="77777777" w:rsidR="007C4D5C" w:rsidRPr="002C7C7E" w:rsidRDefault="007C4D5C" w:rsidP="001B3D74">
            <w:r w:rsidRPr="002C7C7E">
              <w:t>2012-10-19</w:t>
            </w:r>
          </w:p>
        </w:tc>
        <w:tc>
          <w:tcPr>
            <w:tcW w:w="1559" w:type="dxa"/>
            <w:tcBorders>
              <w:top w:val="single" w:sz="4" w:space="0" w:color="auto"/>
              <w:left w:val="single" w:sz="4" w:space="0" w:color="auto"/>
              <w:bottom w:val="single" w:sz="4" w:space="0" w:color="auto"/>
              <w:right w:val="single" w:sz="4" w:space="0" w:color="auto"/>
            </w:tcBorders>
          </w:tcPr>
          <w:p w14:paraId="43F62ECB" w14:textId="77777777" w:rsidR="007C4D5C" w:rsidRPr="002C7C7E" w:rsidRDefault="007C4D5C" w:rsidP="001B3D74">
            <w:pPr>
              <w:rPr>
                <w:rFonts w:cs="Arial"/>
              </w:rPr>
            </w:pPr>
            <w:r w:rsidRPr="002C7C7E">
              <w:t>$ 37.00</w:t>
            </w:r>
          </w:p>
        </w:tc>
      </w:tr>
      <w:tr w:rsidR="007C4D5C" w:rsidRPr="002C7C7E" w14:paraId="552CFE8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2962F78" w14:textId="77777777" w:rsidR="007C4D5C" w:rsidRPr="002C7C7E" w:rsidRDefault="007C4D5C" w:rsidP="001B3D74">
            <w:pPr>
              <w:rPr>
                <w:rFonts w:cstheme="minorHAnsi"/>
              </w:rPr>
            </w:pPr>
            <w:r w:rsidRPr="002C7C7E">
              <w:t>MM-20-91-03</w:t>
            </w:r>
          </w:p>
        </w:tc>
        <w:tc>
          <w:tcPr>
            <w:tcW w:w="4231" w:type="dxa"/>
            <w:tcBorders>
              <w:top w:val="single" w:sz="4" w:space="0" w:color="auto"/>
              <w:left w:val="single" w:sz="4" w:space="0" w:color="auto"/>
              <w:bottom w:val="single" w:sz="4" w:space="0" w:color="auto"/>
              <w:right w:val="single" w:sz="4" w:space="0" w:color="auto"/>
            </w:tcBorders>
          </w:tcPr>
          <w:p w14:paraId="66A7E2D0" w14:textId="77777777" w:rsidR="007C4D5C" w:rsidRPr="002C7C7E" w:rsidRDefault="007C4D5C" w:rsidP="001B3D74">
            <w:pPr>
              <w:rPr>
                <w:rFonts w:cstheme="minorHAnsi"/>
                <w:lang w:val="en-US"/>
              </w:rPr>
            </w:pPr>
            <w:r w:rsidRPr="002C7C7E">
              <w:rPr>
                <w:lang w:val="en-US"/>
              </w:rPr>
              <w:t>EXTINTOR KIDDE 20 LBS. ABC PRO 20 KP</w:t>
            </w:r>
          </w:p>
        </w:tc>
        <w:tc>
          <w:tcPr>
            <w:tcW w:w="2006" w:type="dxa"/>
            <w:tcBorders>
              <w:top w:val="single" w:sz="4" w:space="0" w:color="auto"/>
              <w:left w:val="single" w:sz="4" w:space="0" w:color="auto"/>
              <w:bottom w:val="single" w:sz="4" w:space="0" w:color="auto"/>
              <w:right w:val="single" w:sz="4" w:space="0" w:color="auto"/>
            </w:tcBorders>
          </w:tcPr>
          <w:p w14:paraId="51B525B2" w14:textId="77777777" w:rsidR="007C4D5C" w:rsidRPr="002C7C7E" w:rsidRDefault="007C4D5C" w:rsidP="001B3D74">
            <w:r w:rsidRPr="002C7C7E">
              <w:t>2011-10-25</w:t>
            </w:r>
          </w:p>
        </w:tc>
        <w:tc>
          <w:tcPr>
            <w:tcW w:w="1559" w:type="dxa"/>
            <w:tcBorders>
              <w:top w:val="single" w:sz="4" w:space="0" w:color="auto"/>
              <w:left w:val="single" w:sz="4" w:space="0" w:color="auto"/>
              <w:bottom w:val="single" w:sz="4" w:space="0" w:color="auto"/>
              <w:right w:val="single" w:sz="4" w:space="0" w:color="auto"/>
            </w:tcBorders>
          </w:tcPr>
          <w:p w14:paraId="2D73F93A" w14:textId="77777777" w:rsidR="007C4D5C" w:rsidRPr="002C7C7E" w:rsidRDefault="007C4D5C" w:rsidP="001B3D74">
            <w:pPr>
              <w:rPr>
                <w:rFonts w:cs="Arial"/>
              </w:rPr>
            </w:pPr>
            <w:r w:rsidRPr="002C7C7E">
              <w:t>$ 93.68</w:t>
            </w:r>
          </w:p>
        </w:tc>
      </w:tr>
      <w:tr w:rsidR="007C4D5C" w:rsidRPr="002C7C7E" w14:paraId="46214765"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A2EA1A5" w14:textId="77777777" w:rsidR="007C4D5C" w:rsidRPr="002C7C7E" w:rsidRDefault="007C4D5C" w:rsidP="001B3D74">
            <w:pPr>
              <w:rPr>
                <w:rFonts w:cstheme="minorHAnsi"/>
              </w:rPr>
            </w:pPr>
            <w:r w:rsidRPr="002C7C7E">
              <w:t>MM-20-91-04</w:t>
            </w:r>
          </w:p>
        </w:tc>
        <w:tc>
          <w:tcPr>
            <w:tcW w:w="4231" w:type="dxa"/>
            <w:tcBorders>
              <w:top w:val="single" w:sz="4" w:space="0" w:color="auto"/>
              <w:left w:val="single" w:sz="4" w:space="0" w:color="auto"/>
              <w:bottom w:val="single" w:sz="4" w:space="0" w:color="auto"/>
              <w:right w:val="single" w:sz="4" w:space="0" w:color="auto"/>
            </w:tcBorders>
          </w:tcPr>
          <w:p w14:paraId="29FC0DC9" w14:textId="77777777" w:rsidR="007C4D5C" w:rsidRPr="002C7C7E" w:rsidRDefault="007C4D5C" w:rsidP="001B3D74">
            <w:pPr>
              <w:rPr>
                <w:rFonts w:cstheme="minorHAnsi"/>
                <w:lang w:val="en-US"/>
              </w:rPr>
            </w:pPr>
            <w:r w:rsidRPr="002C7C7E">
              <w:rPr>
                <w:lang w:val="en-US"/>
              </w:rPr>
              <w:t>EXTINTOR KIDDE 20 LBS. ABC PRO 20 KP</w:t>
            </w:r>
          </w:p>
        </w:tc>
        <w:tc>
          <w:tcPr>
            <w:tcW w:w="2006" w:type="dxa"/>
            <w:tcBorders>
              <w:top w:val="single" w:sz="4" w:space="0" w:color="auto"/>
              <w:left w:val="single" w:sz="4" w:space="0" w:color="auto"/>
              <w:bottom w:val="single" w:sz="4" w:space="0" w:color="auto"/>
              <w:right w:val="single" w:sz="4" w:space="0" w:color="auto"/>
            </w:tcBorders>
          </w:tcPr>
          <w:p w14:paraId="45A99F80" w14:textId="77777777" w:rsidR="007C4D5C" w:rsidRPr="002C7C7E" w:rsidRDefault="007C4D5C" w:rsidP="001B3D74">
            <w:r w:rsidRPr="002C7C7E">
              <w:t>2011-10-25</w:t>
            </w:r>
          </w:p>
        </w:tc>
        <w:tc>
          <w:tcPr>
            <w:tcW w:w="1559" w:type="dxa"/>
            <w:tcBorders>
              <w:top w:val="single" w:sz="4" w:space="0" w:color="auto"/>
              <w:left w:val="single" w:sz="4" w:space="0" w:color="auto"/>
              <w:bottom w:val="single" w:sz="4" w:space="0" w:color="auto"/>
              <w:right w:val="single" w:sz="4" w:space="0" w:color="auto"/>
            </w:tcBorders>
          </w:tcPr>
          <w:p w14:paraId="1758D648" w14:textId="77777777" w:rsidR="007C4D5C" w:rsidRPr="002C7C7E" w:rsidRDefault="007C4D5C" w:rsidP="001B3D74">
            <w:pPr>
              <w:rPr>
                <w:rFonts w:cs="Arial"/>
              </w:rPr>
            </w:pPr>
            <w:r w:rsidRPr="002C7C7E">
              <w:t>$ 93.68</w:t>
            </w:r>
          </w:p>
        </w:tc>
      </w:tr>
      <w:tr w:rsidR="007C4D5C" w:rsidRPr="002C7C7E" w14:paraId="42BE2A4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5BCD339" w14:textId="77777777" w:rsidR="007C4D5C" w:rsidRPr="002C7C7E" w:rsidRDefault="007C4D5C" w:rsidP="001B3D74">
            <w:pPr>
              <w:rPr>
                <w:rFonts w:cstheme="minorHAnsi"/>
              </w:rPr>
            </w:pPr>
            <w:r w:rsidRPr="002C7C7E">
              <w:t>MM-20-11-74</w:t>
            </w:r>
          </w:p>
        </w:tc>
        <w:tc>
          <w:tcPr>
            <w:tcW w:w="4231" w:type="dxa"/>
            <w:tcBorders>
              <w:top w:val="single" w:sz="4" w:space="0" w:color="auto"/>
              <w:left w:val="single" w:sz="4" w:space="0" w:color="auto"/>
              <w:bottom w:val="single" w:sz="4" w:space="0" w:color="auto"/>
              <w:right w:val="single" w:sz="4" w:space="0" w:color="auto"/>
            </w:tcBorders>
          </w:tcPr>
          <w:p w14:paraId="37FFE9E7" w14:textId="77777777" w:rsidR="007C4D5C" w:rsidRPr="002C7C7E" w:rsidRDefault="007C4D5C" w:rsidP="001B3D74">
            <w:pPr>
              <w:rPr>
                <w:rFonts w:cstheme="minorHAnsi"/>
              </w:rPr>
            </w:pPr>
            <w:r w:rsidRPr="002C7C7E">
              <w:t>CONTOMETRO MARCA CASIO DR-210TM</w:t>
            </w:r>
          </w:p>
        </w:tc>
        <w:tc>
          <w:tcPr>
            <w:tcW w:w="2006" w:type="dxa"/>
            <w:tcBorders>
              <w:top w:val="single" w:sz="4" w:space="0" w:color="auto"/>
              <w:left w:val="single" w:sz="4" w:space="0" w:color="auto"/>
              <w:bottom w:val="single" w:sz="4" w:space="0" w:color="auto"/>
              <w:right w:val="single" w:sz="4" w:space="0" w:color="auto"/>
            </w:tcBorders>
          </w:tcPr>
          <w:p w14:paraId="6FBD2599" w14:textId="77777777" w:rsidR="007C4D5C" w:rsidRPr="002C7C7E" w:rsidRDefault="007C4D5C" w:rsidP="001B3D74">
            <w:r w:rsidRPr="002C7C7E">
              <w:t>2011-08-09</w:t>
            </w:r>
          </w:p>
        </w:tc>
        <w:tc>
          <w:tcPr>
            <w:tcW w:w="1559" w:type="dxa"/>
            <w:tcBorders>
              <w:top w:val="single" w:sz="4" w:space="0" w:color="auto"/>
              <w:left w:val="single" w:sz="4" w:space="0" w:color="auto"/>
              <w:bottom w:val="single" w:sz="4" w:space="0" w:color="auto"/>
              <w:right w:val="single" w:sz="4" w:space="0" w:color="auto"/>
            </w:tcBorders>
          </w:tcPr>
          <w:p w14:paraId="465840E3" w14:textId="77777777" w:rsidR="007C4D5C" w:rsidRPr="002C7C7E" w:rsidRDefault="007C4D5C" w:rsidP="001B3D74">
            <w:pPr>
              <w:rPr>
                <w:rFonts w:cs="Arial"/>
              </w:rPr>
            </w:pPr>
            <w:r w:rsidRPr="002C7C7E">
              <w:t>$ 83.00</w:t>
            </w:r>
          </w:p>
        </w:tc>
      </w:tr>
      <w:tr w:rsidR="007C4D5C" w:rsidRPr="002C7C7E" w14:paraId="6C8D1C3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4695352" w14:textId="77777777" w:rsidR="007C4D5C" w:rsidRPr="002C7C7E" w:rsidRDefault="007C4D5C" w:rsidP="001B3D74">
            <w:pPr>
              <w:rPr>
                <w:rFonts w:cstheme="minorHAnsi"/>
              </w:rPr>
            </w:pPr>
            <w:r w:rsidRPr="002C7C7E">
              <w:t>MM-20-54-08</w:t>
            </w:r>
          </w:p>
        </w:tc>
        <w:tc>
          <w:tcPr>
            <w:tcW w:w="4231" w:type="dxa"/>
            <w:tcBorders>
              <w:top w:val="single" w:sz="4" w:space="0" w:color="auto"/>
              <w:left w:val="single" w:sz="4" w:space="0" w:color="auto"/>
              <w:bottom w:val="single" w:sz="4" w:space="0" w:color="auto"/>
              <w:right w:val="single" w:sz="4" w:space="0" w:color="auto"/>
            </w:tcBorders>
          </w:tcPr>
          <w:p w14:paraId="27AE1CA0" w14:textId="77777777" w:rsidR="007C4D5C" w:rsidRPr="002C7C7E" w:rsidRDefault="007C4D5C" w:rsidP="001B3D74">
            <w:pPr>
              <w:rPr>
                <w:rFonts w:cstheme="minorHAnsi"/>
              </w:rPr>
            </w:pPr>
            <w:r w:rsidRPr="002C7C7E">
              <w:t>ESCALERA 2B FIBRA DE VIDRIO, 8FT COLOR AMARILLO</w:t>
            </w:r>
          </w:p>
        </w:tc>
        <w:tc>
          <w:tcPr>
            <w:tcW w:w="2006" w:type="dxa"/>
            <w:tcBorders>
              <w:top w:val="single" w:sz="4" w:space="0" w:color="auto"/>
              <w:left w:val="single" w:sz="4" w:space="0" w:color="auto"/>
              <w:bottom w:val="single" w:sz="4" w:space="0" w:color="auto"/>
              <w:right w:val="single" w:sz="4" w:space="0" w:color="auto"/>
            </w:tcBorders>
          </w:tcPr>
          <w:p w14:paraId="5D8CE391" w14:textId="77777777" w:rsidR="007C4D5C" w:rsidRPr="002C7C7E" w:rsidRDefault="007C4D5C" w:rsidP="001B3D74">
            <w:r w:rsidRPr="002C7C7E">
              <w:t>2011-08-09</w:t>
            </w:r>
          </w:p>
        </w:tc>
        <w:tc>
          <w:tcPr>
            <w:tcW w:w="1559" w:type="dxa"/>
            <w:tcBorders>
              <w:top w:val="single" w:sz="4" w:space="0" w:color="auto"/>
              <w:left w:val="single" w:sz="4" w:space="0" w:color="auto"/>
              <w:bottom w:val="single" w:sz="4" w:space="0" w:color="auto"/>
              <w:right w:val="single" w:sz="4" w:space="0" w:color="auto"/>
            </w:tcBorders>
          </w:tcPr>
          <w:p w14:paraId="0103096C" w14:textId="77777777" w:rsidR="007C4D5C" w:rsidRPr="002C7C7E" w:rsidRDefault="007C4D5C" w:rsidP="001B3D74">
            <w:pPr>
              <w:rPr>
                <w:rFonts w:cs="Arial"/>
              </w:rPr>
            </w:pPr>
            <w:r w:rsidRPr="002C7C7E">
              <w:t>$ 117.39</w:t>
            </w:r>
          </w:p>
        </w:tc>
      </w:tr>
      <w:tr w:rsidR="007C4D5C" w:rsidRPr="002C7C7E" w14:paraId="61445D2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7C817693" w14:textId="77777777" w:rsidR="007C4D5C" w:rsidRPr="002C7C7E" w:rsidRDefault="007C4D5C" w:rsidP="001B3D74">
            <w:pPr>
              <w:rPr>
                <w:rFonts w:cstheme="minorHAnsi"/>
              </w:rPr>
            </w:pPr>
            <w:r w:rsidRPr="002C7C7E">
              <w:t>MM-20-31-06</w:t>
            </w:r>
          </w:p>
        </w:tc>
        <w:tc>
          <w:tcPr>
            <w:tcW w:w="4231" w:type="dxa"/>
            <w:tcBorders>
              <w:top w:val="single" w:sz="4" w:space="0" w:color="auto"/>
              <w:left w:val="single" w:sz="4" w:space="0" w:color="auto"/>
              <w:bottom w:val="single" w:sz="4" w:space="0" w:color="auto"/>
              <w:right w:val="single" w:sz="4" w:space="0" w:color="auto"/>
            </w:tcBorders>
          </w:tcPr>
          <w:p w14:paraId="0DAEDB1E" w14:textId="77777777" w:rsidR="007C4D5C" w:rsidRPr="002C7C7E" w:rsidRDefault="007C4D5C" w:rsidP="001B3D74">
            <w:pPr>
              <w:rPr>
                <w:rFonts w:cstheme="minorHAnsi"/>
                <w:lang w:val="en-US"/>
              </w:rPr>
            </w:pPr>
            <w:r w:rsidRPr="002C7C7E">
              <w:rPr>
                <w:lang w:val="en-US"/>
              </w:rPr>
              <w:t>TELEVISOR PANASONIC MODELO CT-2172F S/Nº MA-22490203</w:t>
            </w:r>
          </w:p>
        </w:tc>
        <w:tc>
          <w:tcPr>
            <w:tcW w:w="2006" w:type="dxa"/>
            <w:tcBorders>
              <w:top w:val="single" w:sz="4" w:space="0" w:color="auto"/>
              <w:left w:val="single" w:sz="4" w:space="0" w:color="auto"/>
              <w:bottom w:val="single" w:sz="4" w:space="0" w:color="auto"/>
              <w:right w:val="single" w:sz="4" w:space="0" w:color="auto"/>
            </w:tcBorders>
          </w:tcPr>
          <w:p w14:paraId="0818CF2A" w14:textId="77777777" w:rsidR="007C4D5C" w:rsidRPr="002C7C7E" w:rsidRDefault="007C4D5C" w:rsidP="001B3D74">
            <w:r w:rsidRPr="002C7C7E">
              <w:t>2011-02-08</w:t>
            </w:r>
          </w:p>
        </w:tc>
        <w:tc>
          <w:tcPr>
            <w:tcW w:w="1559" w:type="dxa"/>
            <w:tcBorders>
              <w:top w:val="single" w:sz="4" w:space="0" w:color="auto"/>
              <w:left w:val="single" w:sz="4" w:space="0" w:color="auto"/>
              <w:bottom w:val="single" w:sz="4" w:space="0" w:color="auto"/>
              <w:right w:val="single" w:sz="4" w:space="0" w:color="auto"/>
            </w:tcBorders>
          </w:tcPr>
          <w:p w14:paraId="3AD039C0" w14:textId="77777777" w:rsidR="007C4D5C" w:rsidRPr="002C7C7E" w:rsidRDefault="007C4D5C" w:rsidP="001B3D74">
            <w:pPr>
              <w:rPr>
                <w:rFonts w:cs="Arial"/>
              </w:rPr>
            </w:pPr>
            <w:r w:rsidRPr="002C7C7E">
              <w:t>$ 300.00</w:t>
            </w:r>
          </w:p>
        </w:tc>
      </w:tr>
      <w:tr w:rsidR="007C4D5C" w:rsidRPr="002C7C7E" w14:paraId="2AE8F42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16B5A7C9" w14:textId="77777777" w:rsidR="007C4D5C" w:rsidRPr="002C7C7E" w:rsidRDefault="007C4D5C" w:rsidP="001B3D74">
            <w:pPr>
              <w:rPr>
                <w:rFonts w:cstheme="minorHAnsi"/>
              </w:rPr>
            </w:pPr>
            <w:r w:rsidRPr="002C7C7E">
              <w:t>MM-20-01-04</w:t>
            </w:r>
          </w:p>
        </w:tc>
        <w:tc>
          <w:tcPr>
            <w:tcW w:w="4231" w:type="dxa"/>
            <w:tcBorders>
              <w:top w:val="single" w:sz="4" w:space="0" w:color="auto"/>
              <w:left w:val="single" w:sz="4" w:space="0" w:color="auto"/>
              <w:bottom w:val="single" w:sz="4" w:space="0" w:color="auto"/>
              <w:right w:val="single" w:sz="4" w:space="0" w:color="auto"/>
            </w:tcBorders>
          </w:tcPr>
          <w:p w14:paraId="51F299F8" w14:textId="77777777" w:rsidR="007C4D5C" w:rsidRPr="002C7C7E" w:rsidRDefault="007C4D5C" w:rsidP="001B3D74">
            <w:pPr>
              <w:rPr>
                <w:rFonts w:cstheme="minorHAnsi"/>
              </w:rPr>
            </w:pPr>
            <w:r w:rsidRPr="002C7C7E">
              <w:t>ESCRITORIO DE METAL COLOR CAFÉ CON FÓRMICA, TIENE TRES GAVETAS AL LADO IZQUIERDO, UNA AL CENTRO Y DOS AL DERECHO</w:t>
            </w:r>
          </w:p>
        </w:tc>
        <w:tc>
          <w:tcPr>
            <w:tcW w:w="2006" w:type="dxa"/>
            <w:tcBorders>
              <w:top w:val="single" w:sz="4" w:space="0" w:color="auto"/>
              <w:left w:val="single" w:sz="4" w:space="0" w:color="auto"/>
              <w:bottom w:val="single" w:sz="4" w:space="0" w:color="auto"/>
              <w:right w:val="single" w:sz="4" w:space="0" w:color="auto"/>
            </w:tcBorders>
          </w:tcPr>
          <w:p w14:paraId="630991AA" w14:textId="77777777" w:rsidR="007C4D5C" w:rsidRPr="002C7C7E" w:rsidRDefault="007C4D5C" w:rsidP="001B3D74">
            <w:r w:rsidRPr="002C7C7E">
              <w:t>2010-03-04</w:t>
            </w:r>
          </w:p>
        </w:tc>
        <w:tc>
          <w:tcPr>
            <w:tcW w:w="1559" w:type="dxa"/>
            <w:tcBorders>
              <w:top w:val="single" w:sz="4" w:space="0" w:color="auto"/>
              <w:left w:val="single" w:sz="4" w:space="0" w:color="auto"/>
              <w:bottom w:val="single" w:sz="4" w:space="0" w:color="auto"/>
              <w:right w:val="single" w:sz="4" w:space="0" w:color="auto"/>
            </w:tcBorders>
          </w:tcPr>
          <w:p w14:paraId="0126070B" w14:textId="77777777" w:rsidR="007C4D5C" w:rsidRPr="002C7C7E" w:rsidRDefault="007C4D5C" w:rsidP="001B3D74">
            <w:pPr>
              <w:rPr>
                <w:rFonts w:cs="Arial"/>
              </w:rPr>
            </w:pPr>
            <w:r w:rsidRPr="002C7C7E">
              <w:t>$ 148.57</w:t>
            </w:r>
          </w:p>
        </w:tc>
      </w:tr>
      <w:tr w:rsidR="007C4D5C" w:rsidRPr="002C7C7E" w14:paraId="4099D6A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5EA8C9A" w14:textId="77777777" w:rsidR="007C4D5C" w:rsidRPr="002C7C7E" w:rsidRDefault="007C4D5C" w:rsidP="001B3D74">
            <w:pPr>
              <w:rPr>
                <w:rFonts w:cstheme="minorHAnsi"/>
              </w:rPr>
            </w:pPr>
            <w:r w:rsidRPr="002C7C7E">
              <w:t>MM-20-68-08</w:t>
            </w:r>
          </w:p>
        </w:tc>
        <w:tc>
          <w:tcPr>
            <w:tcW w:w="4231" w:type="dxa"/>
            <w:tcBorders>
              <w:top w:val="single" w:sz="4" w:space="0" w:color="auto"/>
              <w:left w:val="single" w:sz="4" w:space="0" w:color="auto"/>
              <w:bottom w:val="single" w:sz="4" w:space="0" w:color="auto"/>
              <w:right w:val="single" w:sz="4" w:space="0" w:color="auto"/>
            </w:tcBorders>
          </w:tcPr>
          <w:p w14:paraId="5220C387" w14:textId="77777777" w:rsidR="007C4D5C" w:rsidRPr="002C7C7E" w:rsidRDefault="007C4D5C" w:rsidP="001B3D74">
            <w:pPr>
              <w:rPr>
                <w:rFonts w:cstheme="minorHAnsi"/>
              </w:rPr>
            </w:pPr>
            <w:r w:rsidRPr="002C7C7E">
              <w:t>CHIMBO DE 42 GALONES, HORIZONTAL, COLOR AZUL, PRO SOURCE</w:t>
            </w:r>
          </w:p>
        </w:tc>
        <w:tc>
          <w:tcPr>
            <w:tcW w:w="2006" w:type="dxa"/>
            <w:tcBorders>
              <w:top w:val="single" w:sz="4" w:space="0" w:color="auto"/>
              <w:left w:val="single" w:sz="4" w:space="0" w:color="auto"/>
              <w:bottom w:val="single" w:sz="4" w:space="0" w:color="auto"/>
              <w:right w:val="single" w:sz="4" w:space="0" w:color="auto"/>
            </w:tcBorders>
          </w:tcPr>
          <w:p w14:paraId="4DF9F074" w14:textId="77777777" w:rsidR="007C4D5C" w:rsidRPr="002C7C7E" w:rsidRDefault="007C4D5C" w:rsidP="001B3D74">
            <w:r w:rsidRPr="002C7C7E">
              <w:t>2007-09-10</w:t>
            </w:r>
          </w:p>
        </w:tc>
        <w:tc>
          <w:tcPr>
            <w:tcW w:w="1559" w:type="dxa"/>
            <w:tcBorders>
              <w:top w:val="single" w:sz="4" w:space="0" w:color="auto"/>
              <w:left w:val="single" w:sz="4" w:space="0" w:color="auto"/>
              <w:bottom w:val="single" w:sz="4" w:space="0" w:color="auto"/>
              <w:right w:val="single" w:sz="4" w:space="0" w:color="auto"/>
            </w:tcBorders>
          </w:tcPr>
          <w:p w14:paraId="088A66E3" w14:textId="77777777" w:rsidR="007C4D5C" w:rsidRPr="002C7C7E" w:rsidRDefault="007C4D5C" w:rsidP="001B3D74">
            <w:pPr>
              <w:rPr>
                <w:rFonts w:cs="Arial"/>
              </w:rPr>
            </w:pPr>
            <w:r w:rsidRPr="002C7C7E">
              <w:t>$ 145.00</w:t>
            </w:r>
          </w:p>
        </w:tc>
      </w:tr>
      <w:tr w:rsidR="007C4D5C" w:rsidRPr="002C7C7E" w14:paraId="64F7794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68CC8361" w14:textId="77777777" w:rsidR="007C4D5C" w:rsidRPr="002C7C7E" w:rsidRDefault="007C4D5C" w:rsidP="001B3D74">
            <w:pPr>
              <w:rPr>
                <w:rFonts w:cstheme="minorHAnsi"/>
              </w:rPr>
            </w:pPr>
            <w:r w:rsidRPr="002C7C7E">
              <w:t>MM-20-91-02</w:t>
            </w:r>
          </w:p>
        </w:tc>
        <w:tc>
          <w:tcPr>
            <w:tcW w:w="4231" w:type="dxa"/>
            <w:tcBorders>
              <w:top w:val="single" w:sz="4" w:space="0" w:color="auto"/>
              <w:left w:val="single" w:sz="4" w:space="0" w:color="auto"/>
              <w:bottom w:val="single" w:sz="4" w:space="0" w:color="auto"/>
              <w:right w:val="single" w:sz="4" w:space="0" w:color="auto"/>
            </w:tcBorders>
          </w:tcPr>
          <w:p w14:paraId="08D921B8" w14:textId="77777777" w:rsidR="007C4D5C" w:rsidRPr="002C7C7E" w:rsidRDefault="007C4D5C" w:rsidP="001B3D74">
            <w:pPr>
              <w:rPr>
                <w:rFonts w:cstheme="minorHAnsi"/>
                <w:lang w:val="en-US"/>
              </w:rPr>
            </w:pPr>
            <w:r w:rsidRPr="002C7C7E">
              <w:rPr>
                <w:lang w:val="en-US"/>
              </w:rPr>
              <w:t>EXTINTOR KIDDE 20 LBS. ABC PRO 20 KP</w:t>
            </w:r>
          </w:p>
        </w:tc>
        <w:tc>
          <w:tcPr>
            <w:tcW w:w="2006" w:type="dxa"/>
            <w:tcBorders>
              <w:top w:val="single" w:sz="4" w:space="0" w:color="auto"/>
              <w:left w:val="single" w:sz="4" w:space="0" w:color="auto"/>
              <w:bottom w:val="single" w:sz="4" w:space="0" w:color="auto"/>
              <w:right w:val="single" w:sz="4" w:space="0" w:color="auto"/>
            </w:tcBorders>
          </w:tcPr>
          <w:p w14:paraId="0CEF3E87" w14:textId="77777777" w:rsidR="007C4D5C" w:rsidRPr="002C7C7E" w:rsidRDefault="007C4D5C" w:rsidP="001B3D74">
            <w:r w:rsidRPr="002C7C7E">
              <w:t>2007-09-10</w:t>
            </w:r>
          </w:p>
        </w:tc>
        <w:tc>
          <w:tcPr>
            <w:tcW w:w="1559" w:type="dxa"/>
            <w:tcBorders>
              <w:top w:val="single" w:sz="4" w:space="0" w:color="auto"/>
              <w:left w:val="single" w:sz="4" w:space="0" w:color="auto"/>
              <w:bottom w:val="single" w:sz="4" w:space="0" w:color="auto"/>
              <w:right w:val="single" w:sz="4" w:space="0" w:color="auto"/>
            </w:tcBorders>
          </w:tcPr>
          <w:p w14:paraId="513E7ABD" w14:textId="77777777" w:rsidR="007C4D5C" w:rsidRPr="002C7C7E" w:rsidRDefault="007C4D5C" w:rsidP="001B3D74">
            <w:pPr>
              <w:rPr>
                <w:rFonts w:cs="Arial"/>
              </w:rPr>
            </w:pPr>
            <w:r w:rsidRPr="002C7C7E">
              <w:t>$ 93.68</w:t>
            </w:r>
          </w:p>
        </w:tc>
      </w:tr>
      <w:tr w:rsidR="007C4D5C" w:rsidRPr="002C7C7E" w14:paraId="466BC60E"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4F38F3B" w14:textId="77777777" w:rsidR="007C4D5C" w:rsidRPr="002C7C7E" w:rsidRDefault="007C4D5C" w:rsidP="001B3D74">
            <w:pPr>
              <w:rPr>
                <w:rFonts w:cstheme="minorHAnsi"/>
              </w:rPr>
            </w:pPr>
            <w:r w:rsidRPr="002C7C7E">
              <w:t>MM-20-23-66</w:t>
            </w:r>
          </w:p>
        </w:tc>
        <w:tc>
          <w:tcPr>
            <w:tcW w:w="4231" w:type="dxa"/>
            <w:tcBorders>
              <w:top w:val="single" w:sz="4" w:space="0" w:color="auto"/>
              <w:left w:val="single" w:sz="4" w:space="0" w:color="auto"/>
              <w:bottom w:val="single" w:sz="4" w:space="0" w:color="auto"/>
              <w:right w:val="single" w:sz="4" w:space="0" w:color="auto"/>
            </w:tcBorders>
          </w:tcPr>
          <w:p w14:paraId="0ECA6B08" w14:textId="77777777" w:rsidR="007C4D5C" w:rsidRPr="002C7C7E" w:rsidRDefault="007C4D5C" w:rsidP="001B3D74">
            <w:pPr>
              <w:rPr>
                <w:rFonts w:cstheme="minorHAnsi"/>
              </w:rPr>
            </w:pPr>
            <w:r w:rsidRPr="002C7C7E">
              <w:t>AIRE ACONDICIONADO 24000BTU TIPO SPLIT MARCA CONFORTSTAR</w:t>
            </w:r>
          </w:p>
        </w:tc>
        <w:tc>
          <w:tcPr>
            <w:tcW w:w="2006" w:type="dxa"/>
            <w:tcBorders>
              <w:top w:val="single" w:sz="4" w:space="0" w:color="auto"/>
              <w:left w:val="single" w:sz="4" w:space="0" w:color="auto"/>
              <w:bottom w:val="single" w:sz="4" w:space="0" w:color="auto"/>
              <w:right w:val="single" w:sz="4" w:space="0" w:color="auto"/>
            </w:tcBorders>
          </w:tcPr>
          <w:p w14:paraId="0678C5E9" w14:textId="77777777" w:rsidR="007C4D5C" w:rsidRPr="002C7C7E" w:rsidRDefault="007C4D5C" w:rsidP="001B3D74">
            <w:r w:rsidRPr="002C7C7E">
              <w:t>2005-04-01</w:t>
            </w:r>
          </w:p>
        </w:tc>
        <w:tc>
          <w:tcPr>
            <w:tcW w:w="1559" w:type="dxa"/>
            <w:tcBorders>
              <w:top w:val="single" w:sz="4" w:space="0" w:color="auto"/>
              <w:left w:val="single" w:sz="4" w:space="0" w:color="auto"/>
              <w:bottom w:val="single" w:sz="4" w:space="0" w:color="auto"/>
              <w:right w:val="single" w:sz="4" w:space="0" w:color="auto"/>
            </w:tcBorders>
          </w:tcPr>
          <w:p w14:paraId="624D315E" w14:textId="77777777" w:rsidR="007C4D5C" w:rsidRPr="002C7C7E" w:rsidRDefault="007C4D5C" w:rsidP="001B3D74">
            <w:pPr>
              <w:rPr>
                <w:rFonts w:cs="Arial"/>
              </w:rPr>
            </w:pPr>
            <w:r w:rsidRPr="002C7C7E">
              <w:t>$ 420.00</w:t>
            </w:r>
          </w:p>
        </w:tc>
      </w:tr>
      <w:tr w:rsidR="007C4D5C" w:rsidRPr="002C7C7E" w14:paraId="172F56E9"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F99D7EF" w14:textId="77777777" w:rsidR="007C4D5C" w:rsidRPr="002C7C7E" w:rsidRDefault="007C4D5C" w:rsidP="001B3D74">
            <w:pPr>
              <w:rPr>
                <w:rFonts w:cstheme="minorHAnsi"/>
              </w:rPr>
            </w:pPr>
            <w:r w:rsidRPr="002C7C7E">
              <w:t xml:space="preserve">MM-20-17-110 </w:t>
            </w:r>
          </w:p>
        </w:tc>
        <w:tc>
          <w:tcPr>
            <w:tcW w:w="4231" w:type="dxa"/>
            <w:tcBorders>
              <w:top w:val="single" w:sz="4" w:space="0" w:color="auto"/>
              <w:left w:val="single" w:sz="4" w:space="0" w:color="auto"/>
              <w:bottom w:val="single" w:sz="4" w:space="0" w:color="auto"/>
              <w:right w:val="single" w:sz="4" w:space="0" w:color="auto"/>
            </w:tcBorders>
          </w:tcPr>
          <w:p w14:paraId="3BFDC54A" w14:textId="77777777" w:rsidR="007C4D5C" w:rsidRPr="002C7C7E" w:rsidRDefault="007C4D5C" w:rsidP="001B3D74">
            <w:pPr>
              <w:rPr>
                <w:rFonts w:cstheme="minorHAnsi"/>
              </w:rPr>
            </w:pPr>
            <w:r w:rsidRPr="002C7C7E">
              <w:t>TELEFONO INALAMBRICO MARCA PANASONIC</w:t>
            </w:r>
          </w:p>
        </w:tc>
        <w:tc>
          <w:tcPr>
            <w:tcW w:w="2006" w:type="dxa"/>
            <w:tcBorders>
              <w:top w:val="single" w:sz="4" w:space="0" w:color="auto"/>
              <w:left w:val="single" w:sz="4" w:space="0" w:color="auto"/>
              <w:bottom w:val="single" w:sz="4" w:space="0" w:color="auto"/>
              <w:right w:val="single" w:sz="4" w:space="0" w:color="auto"/>
            </w:tcBorders>
          </w:tcPr>
          <w:p w14:paraId="11867D14" w14:textId="77777777" w:rsidR="007C4D5C" w:rsidRPr="002C7C7E" w:rsidRDefault="007C4D5C" w:rsidP="001B3D74">
            <w:r w:rsidRPr="002C7C7E">
              <w:t>2003-02-10</w:t>
            </w:r>
          </w:p>
        </w:tc>
        <w:tc>
          <w:tcPr>
            <w:tcW w:w="1559" w:type="dxa"/>
            <w:tcBorders>
              <w:top w:val="single" w:sz="4" w:space="0" w:color="auto"/>
              <w:left w:val="single" w:sz="4" w:space="0" w:color="auto"/>
              <w:bottom w:val="single" w:sz="4" w:space="0" w:color="auto"/>
              <w:right w:val="single" w:sz="4" w:space="0" w:color="auto"/>
            </w:tcBorders>
          </w:tcPr>
          <w:p w14:paraId="6F792FE5" w14:textId="77777777" w:rsidR="007C4D5C" w:rsidRPr="002C7C7E" w:rsidRDefault="007C4D5C" w:rsidP="001B3D74">
            <w:pPr>
              <w:rPr>
                <w:rFonts w:cs="Arial"/>
              </w:rPr>
            </w:pPr>
            <w:r w:rsidRPr="002C7C7E">
              <w:t>$ 60.00</w:t>
            </w:r>
          </w:p>
        </w:tc>
      </w:tr>
      <w:tr w:rsidR="007C4D5C" w:rsidRPr="002C7C7E" w14:paraId="2255DEB8"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E25DFB8" w14:textId="77777777" w:rsidR="007C4D5C" w:rsidRPr="002C7C7E" w:rsidRDefault="007C4D5C" w:rsidP="001B3D74">
            <w:pPr>
              <w:rPr>
                <w:rFonts w:cstheme="minorHAnsi"/>
              </w:rPr>
            </w:pPr>
            <w:r w:rsidRPr="002C7C7E">
              <w:t>MM-20-212-04</w:t>
            </w:r>
          </w:p>
        </w:tc>
        <w:tc>
          <w:tcPr>
            <w:tcW w:w="4231" w:type="dxa"/>
            <w:tcBorders>
              <w:top w:val="single" w:sz="4" w:space="0" w:color="auto"/>
              <w:left w:val="single" w:sz="4" w:space="0" w:color="auto"/>
              <w:bottom w:val="single" w:sz="4" w:space="0" w:color="auto"/>
              <w:right w:val="single" w:sz="4" w:space="0" w:color="auto"/>
            </w:tcBorders>
          </w:tcPr>
          <w:p w14:paraId="5E045CB9"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68661EF7"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30BEC9F1" w14:textId="77777777" w:rsidR="007C4D5C" w:rsidRPr="002C7C7E" w:rsidRDefault="007C4D5C" w:rsidP="001B3D74">
            <w:pPr>
              <w:rPr>
                <w:rFonts w:cs="Arial"/>
              </w:rPr>
            </w:pPr>
            <w:r w:rsidRPr="002C7C7E">
              <w:t>$ 37.00</w:t>
            </w:r>
          </w:p>
        </w:tc>
      </w:tr>
      <w:tr w:rsidR="007C4D5C" w:rsidRPr="002C7C7E" w14:paraId="3E188EA2"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34E0D36" w14:textId="77777777" w:rsidR="007C4D5C" w:rsidRPr="002C7C7E" w:rsidRDefault="007C4D5C" w:rsidP="001B3D74">
            <w:pPr>
              <w:rPr>
                <w:rFonts w:cstheme="minorHAnsi"/>
              </w:rPr>
            </w:pPr>
            <w:r w:rsidRPr="002C7C7E">
              <w:t>MM-20-212-05</w:t>
            </w:r>
          </w:p>
        </w:tc>
        <w:tc>
          <w:tcPr>
            <w:tcW w:w="4231" w:type="dxa"/>
            <w:tcBorders>
              <w:top w:val="single" w:sz="4" w:space="0" w:color="auto"/>
              <w:left w:val="single" w:sz="4" w:space="0" w:color="auto"/>
              <w:bottom w:val="single" w:sz="4" w:space="0" w:color="auto"/>
              <w:right w:val="single" w:sz="4" w:space="0" w:color="auto"/>
            </w:tcBorders>
          </w:tcPr>
          <w:p w14:paraId="745DBEAF"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4B693942"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1EC67238" w14:textId="77777777" w:rsidR="007C4D5C" w:rsidRPr="002C7C7E" w:rsidRDefault="007C4D5C" w:rsidP="001B3D74">
            <w:pPr>
              <w:rPr>
                <w:rFonts w:cs="Arial"/>
              </w:rPr>
            </w:pPr>
            <w:r w:rsidRPr="002C7C7E">
              <w:t>$ 37.00</w:t>
            </w:r>
          </w:p>
        </w:tc>
      </w:tr>
      <w:tr w:rsidR="007C4D5C" w:rsidRPr="002C7C7E" w14:paraId="446D0D6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4F24B0D8" w14:textId="77777777" w:rsidR="007C4D5C" w:rsidRPr="002C7C7E" w:rsidRDefault="007C4D5C" w:rsidP="001B3D74">
            <w:pPr>
              <w:rPr>
                <w:rFonts w:cstheme="minorHAnsi"/>
              </w:rPr>
            </w:pPr>
            <w:r w:rsidRPr="002C7C7E">
              <w:t>MM-20-212-06</w:t>
            </w:r>
          </w:p>
        </w:tc>
        <w:tc>
          <w:tcPr>
            <w:tcW w:w="4231" w:type="dxa"/>
            <w:tcBorders>
              <w:top w:val="single" w:sz="4" w:space="0" w:color="auto"/>
              <w:left w:val="single" w:sz="4" w:space="0" w:color="auto"/>
              <w:bottom w:val="single" w:sz="4" w:space="0" w:color="auto"/>
              <w:right w:val="single" w:sz="4" w:space="0" w:color="auto"/>
            </w:tcBorders>
          </w:tcPr>
          <w:p w14:paraId="4DA1400F"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3E236760"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6F41A53D" w14:textId="77777777" w:rsidR="007C4D5C" w:rsidRPr="002C7C7E" w:rsidRDefault="007C4D5C" w:rsidP="001B3D74">
            <w:pPr>
              <w:rPr>
                <w:rFonts w:cs="Arial"/>
              </w:rPr>
            </w:pPr>
            <w:r w:rsidRPr="002C7C7E">
              <w:t>$ 0.00</w:t>
            </w:r>
          </w:p>
        </w:tc>
      </w:tr>
      <w:tr w:rsidR="007C4D5C" w:rsidRPr="002C7C7E" w14:paraId="00882B8B"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26A8B03E" w14:textId="77777777" w:rsidR="007C4D5C" w:rsidRPr="002C7C7E" w:rsidRDefault="007C4D5C" w:rsidP="001B3D74">
            <w:r w:rsidRPr="002C7C7E">
              <w:t>MM-20-212-07</w:t>
            </w:r>
          </w:p>
        </w:tc>
        <w:tc>
          <w:tcPr>
            <w:tcW w:w="4231" w:type="dxa"/>
            <w:tcBorders>
              <w:top w:val="single" w:sz="4" w:space="0" w:color="auto"/>
              <w:left w:val="single" w:sz="4" w:space="0" w:color="auto"/>
              <w:bottom w:val="single" w:sz="4" w:space="0" w:color="auto"/>
              <w:right w:val="single" w:sz="4" w:space="0" w:color="auto"/>
            </w:tcBorders>
          </w:tcPr>
          <w:p w14:paraId="307E035B"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6D5382D0"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37CE4DB7" w14:textId="77777777" w:rsidR="007C4D5C" w:rsidRPr="002C7C7E" w:rsidRDefault="007C4D5C" w:rsidP="001B3D74">
            <w:pPr>
              <w:rPr>
                <w:rFonts w:cs="Arial"/>
              </w:rPr>
            </w:pPr>
            <w:r w:rsidRPr="002C7C7E">
              <w:t>$ 0.00</w:t>
            </w:r>
          </w:p>
        </w:tc>
      </w:tr>
      <w:tr w:rsidR="007C4D5C" w:rsidRPr="002C7C7E" w14:paraId="3810226C"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02FB209B" w14:textId="77777777" w:rsidR="007C4D5C" w:rsidRPr="002C7C7E" w:rsidRDefault="007C4D5C" w:rsidP="001B3D74">
            <w:r w:rsidRPr="002C7C7E">
              <w:t>MM-20-212-08</w:t>
            </w:r>
          </w:p>
        </w:tc>
        <w:tc>
          <w:tcPr>
            <w:tcW w:w="4231" w:type="dxa"/>
            <w:tcBorders>
              <w:top w:val="single" w:sz="4" w:space="0" w:color="auto"/>
              <w:left w:val="single" w:sz="4" w:space="0" w:color="auto"/>
              <w:bottom w:val="single" w:sz="4" w:space="0" w:color="auto"/>
              <w:right w:val="single" w:sz="4" w:space="0" w:color="auto"/>
            </w:tcBorders>
          </w:tcPr>
          <w:p w14:paraId="771E9B1F"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6C31DE2B"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50250A7C" w14:textId="77777777" w:rsidR="007C4D5C" w:rsidRPr="002C7C7E" w:rsidRDefault="007C4D5C" w:rsidP="001B3D74">
            <w:pPr>
              <w:rPr>
                <w:rFonts w:cs="Arial"/>
              </w:rPr>
            </w:pPr>
            <w:r w:rsidRPr="002C7C7E">
              <w:t>$ 0.00</w:t>
            </w:r>
          </w:p>
        </w:tc>
      </w:tr>
      <w:tr w:rsidR="007C4D5C" w:rsidRPr="002C7C7E" w14:paraId="5B657343"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E0547DF" w14:textId="77777777" w:rsidR="007C4D5C" w:rsidRPr="002C7C7E" w:rsidRDefault="007C4D5C" w:rsidP="001B3D74">
            <w:r w:rsidRPr="002C7C7E">
              <w:t>MM-20-212-09</w:t>
            </w:r>
          </w:p>
        </w:tc>
        <w:tc>
          <w:tcPr>
            <w:tcW w:w="4231" w:type="dxa"/>
            <w:tcBorders>
              <w:top w:val="single" w:sz="4" w:space="0" w:color="auto"/>
              <w:left w:val="single" w:sz="4" w:space="0" w:color="auto"/>
              <w:bottom w:val="single" w:sz="4" w:space="0" w:color="auto"/>
              <w:right w:val="single" w:sz="4" w:space="0" w:color="auto"/>
            </w:tcBorders>
          </w:tcPr>
          <w:p w14:paraId="0BA33086"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0E89377C"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4122495E" w14:textId="77777777" w:rsidR="007C4D5C" w:rsidRPr="002C7C7E" w:rsidRDefault="007C4D5C" w:rsidP="001B3D74">
            <w:pPr>
              <w:rPr>
                <w:rFonts w:cs="Arial"/>
              </w:rPr>
            </w:pPr>
            <w:r w:rsidRPr="002C7C7E">
              <w:t>$ 0.00</w:t>
            </w:r>
          </w:p>
        </w:tc>
      </w:tr>
      <w:tr w:rsidR="007C4D5C" w:rsidRPr="002C7C7E" w14:paraId="3BF90C61"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E03C28E" w14:textId="77777777" w:rsidR="007C4D5C" w:rsidRPr="002C7C7E" w:rsidRDefault="007C4D5C" w:rsidP="001B3D74">
            <w:r w:rsidRPr="002C7C7E">
              <w:t>MM-20-212-10</w:t>
            </w:r>
          </w:p>
        </w:tc>
        <w:tc>
          <w:tcPr>
            <w:tcW w:w="4231" w:type="dxa"/>
            <w:tcBorders>
              <w:top w:val="single" w:sz="4" w:space="0" w:color="auto"/>
              <w:left w:val="single" w:sz="4" w:space="0" w:color="auto"/>
              <w:bottom w:val="single" w:sz="4" w:space="0" w:color="auto"/>
              <w:right w:val="single" w:sz="4" w:space="0" w:color="auto"/>
            </w:tcBorders>
          </w:tcPr>
          <w:p w14:paraId="514BAD08"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5F39F7E0"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4DE742C3" w14:textId="77777777" w:rsidR="007C4D5C" w:rsidRPr="002C7C7E" w:rsidRDefault="007C4D5C" w:rsidP="001B3D74">
            <w:pPr>
              <w:rPr>
                <w:rFonts w:cs="Arial"/>
              </w:rPr>
            </w:pPr>
            <w:r w:rsidRPr="002C7C7E">
              <w:t>$ 0.00</w:t>
            </w:r>
          </w:p>
        </w:tc>
      </w:tr>
      <w:tr w:rsidR="007C4D5C" w:rsidRPr="002C7C7E" w14:paraId="72E76E76"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C5CC166" w14:textId="77777777" w:rsidR="007C4D5C" w:rsidRPr="002C7C7E" w:rsidRDefault="007C4D5C" w:rsidP="001B3D74">
            <w:r w:rsidRPr="002C7C7E">
              <w:lastRenderedPageBreak/>
              <w:t>MM-20-212-11</w:t>
            </w:r>
          </w:p>
        </w:tc>
        <w:tc>
          <w:tcPr>
            <w:tcW w:w="4231" w:type="dxa"/>
            <w:tcBorders>
              <w:top w:val="single" w:sz="4" w:space="0" w:color="auto"/>
              <w:left w:val="single" w:sz="4" w:space="0" w:color="auto"/>
              <w:bottom w:val="single" w:sz="4" w:space="0" w:color="auto"/>
              <w:right w:val="single" w:sz="4" w:space="0" w:color="auto"/>
            </w:tcBorders>
          </w:tcPr>
          <w:p w14:paraId="6D744FED" w14:textId="77777777" w:rsidR="007C4D5C" w:rsidRPr="002C7C7E" w:rsidRDefault="007C4D5C" w:rsidP="001B3D74">
            <w:pPr>
              <w:rPr>
                <w:rFonts w:cstheme="minorHAnsi"/>
              </w:rPr>
            </w:pPr>
            <w:r w:rsidRPr="002C7C7E">
              <w:t>LAMPARA DE EMERGENCIA DE 10WATS A 110V NIPPON</w:t>
            </w:r>
          </w:p>
        </w:tc>
        <w:tc>
          <w:tcPr>
            <w:tcW w:w="2006" w:type="dxa"/>
            <w:tcBorders>
              <w:top w:val="single" w:sz="4" w:space="0" w:color="auto"/>
              <w:left w:val="single" w:sz="4" w:space="0" w:color="auto"/>
              <w:bottom w:val="single" w:sz="4" w:space="0" w:color="auto"/>
              <w:right w:val="single" w:sz="4" w:space="0" w:color="auto"/>
            </w:tcBorders>
          </w:tcPr>
          <w:p w14:paraId="222B2A31" w14:textId="77777777" w:rsidR="007C4D5C" w:rsidRPr="002C7C7E" w:rsidRDefault="007C4D5C" w:rsidP="001B3D74">
            <w:r w:rsidRPr="002C7C7E">
              <w:t>0000-00-00</w:t>
            </w:r>
          </w:p>
        </w:tc>
        <w:tc>
          <w:tcPr>
            <w:tcW w:w="1559" w:type="dxa"/>
            <w:tcBorders>
              <w:top w:val="single" w:sz="4" w:space="0" w:color="auto"/>
              <w:left w:val="single" w:sz="4" w:space="0" w:color="auto"/>
              <w:bottom w:val="single" w:sz="4" w:space="0" w:color="auto"/>
              <w:right w:val="single" w:sz="4" w:space="0" w:color="auto"/>
            </w:tcBorders>
          </w:tcPr>
          <w:p w14:paraId="6CFE4D46" w14:textId="77777777" w:rsidR="007C4D5C" w:rsidRPr="002C7C7E" w:rsidRDefault="007C4D5C" w:rsidP="001B3D74">
            <w:pPr>
              <w:rPr>
                <w:rFonts w:cs="Arial"/>
              </w:rPr>
            </w:pPr>
            <w:r w:rsidRPr="002C7C7E">
              <w:t>$ 0.00</w:t>
            </w:r>
          </w:p>
        </w:tc>
      </w:tr>
      <w:tr w:rsidR="007C4D5C" w:rsidRPr="002C7C7E" w14:paraId="39E3431F"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3385A4C5" w14:textId="77777777" w:rsidR="007C4D5C" w:rsidRPr="002C7C7E" w:rsidRDefault="007C4D5C" w:rsidP="001B3D74">
            <w:r w:rsidRPr="002C7C7E">
              <w:t>MM-20-03-63</w:t>
            </w:r>
          </w:p>
        </w:tc>
        <w:tc>
          <w:tcPr>
            <w:tcW w:w="4231" w:type="dxa"/>
            <w:tcBorders>
              <w:top w:val="single" w:sz="4" w:space="0" w:color="auto"/>
              <w:left w:val="single" w:sz="4" w:space="0" w:color="auto"/>
              <w:bottom w:val="single" w:sz="4" w:space="0" w:color="auto"/>
              <w:right w:val="single" w:sz="4" w:space="0" w:color="auto"/>
            </w:tcBorders>
          </w:tcPr>
          <w:p w14:paraId="290EF5CE" w14:textId="77777777" w:rsidR="007C4D5C" w:rsidRPr="002C7C7E" w:rsidRDefault="007C4D5C" w:rsidP="001B3D74">
            <w:r w:rsidRPr="002C7C7E">
              <w:t>ARCHIVO METÁLICO DE CUATRO GAVETAS</w:t>
            </w:r>
          </w:p>
        </w:tc>
        <w:tc>
          <w:tcPr>
            <w:tcW w:w="2006" w:type="dxa"/>
            <w:tcBorders>
              <w:top w:val="single" w:sz="4" w:space="0" w:color="auto"/>
              <w:left w:val="single" w:sz="4" w:space="0" w:color="auto"/>
              <w:bottom w:val="single" w:sz="4" w:space="0" w:color="auto"/>
              <w:right w:val="single" w:sz="4" w:space="0" w:color="auto"/>
            </w:tcBorders>
          </w:tcPr>
          <w:p w14:paraId="3DF8AA51" w14:textId="77777777" w:rsidR="007C4D5C" w:rsidRPr="002C7C7E" w:rsidRDefault="007C4D5C" w:rsidP="001B3D74">
            <w:r w:rsidRPr="002C7C7E">
              <w:t>2015-07-28</w:t>
            </w:r>
          </w:p>
        </w:tc>
        <w:tc>
          <w:tcPr>
            <w:tcW w:w="1559" w:type="dxa"/>
            <w:tcBorders>
              <w:top w:val="single" w:sz="4" w:space="0" w:color="auto"/>
              <w:left w:val="single" w:sz="4" w:space="0" w:color="auto"/>
              <w:bottom w:val="single" w:sz="4" w:space="0" w:color="auto"/>
              <w:right w:val="single" w:sz="4" w:space="0" w:color="auto"/>
            </w:tcBorders>
          </w:tcPr>
          <w:p w14:paraId="07AAAE09" w14:textId="77777777" w:rsidR="007C4D5C" w:rsidRPr="002C7C7E" w:rsidRDefault="007C4D5C" w:rsidP="001B3D74">
            <w:r w:rsidRPr="002C7C7E">
              <w:t>$ 0.00</w:t>
            </w:r>
          </w:p>
        </w:tc>
      </w:tr>
      <w:tr w:rsidR="007C4D5C" w:rsidRPr="002C7C7E" w14:paraId="2096525D" w14:textId="77777777" w:rsidTr="001B3D74">
        <w:trPr>
          <w:trHeight w:val="712"/>
        </w:trPr>
        <w:tc>
          <w:tcPr>
            <w:tcW w:w="1838" w:type="dxa"/>
            <w:tcBorders>
              <w:top w:val="single" w:sz="4" w:space="0" w:color="auto"/>
              <w:left w:val="single" w:sz="4" w:space="0" w:color="auto"/>
              <w:bottom w:val="single" w:sz="4" w:space="0" w:color="auto"/>
              <w:right w:val="single" w:sz="4" w:space="0" w:color="auto"/>
            </w:tcBorders>
          </w:tcPr>
          <w:p w14:paraId="5E92CA69" w14:textId="77777777" w:rsidR="007C4D5C" w:rsidRPr="002C7C7E" w:rsidRDefault="007C4D5C" w:rsidP="001B3D74"/>
        </w:tc>
        <w:tc>
          <w:tcPr>
            <w:tcW w:w="4231" w:type="dxa"/>
            <w:tcBorders>
              <w:top w:val="single" w:sz="4" w:space="0" w:color="auto"/>
              <w:left w:val="single" w:sz="4" w:space="0" w:color="auto"/>
              <w:bottom w:val="single" w:sz="4" w:space="0" w:color="auto"/>
              <w:right w:val="single" w:sz="4" w:space="0" w:color="auto"/>
            </w:tcBorders>
          </w:tcPr>
          <w:p w14:paraId="406C094B" w14:textId="77777777" w:rsidR="007C4D5C" w:rsidRPr="002C7C7E" w:rsidRDefault="007C4D5C" w:rsidP="001B3D74"/>
        </w:tc>
        <w:tc>
          <w:tcPr>
            <w:tcW w:w="2006" w:type="dxa"/>
            <w:tcBorders>
              <w:top w:val="single" w:sz="4" w:space="0" w:color="auto"/>
              <w:left w:val="single" w:sz="4" w:space="0" w:color="auto"/>
              <w:bottom w:val="single" w:sz="4" w:space="0" w:color="auto"/>
              <w:right w:val="single" w:sz="4" w:space="0" w:color="auto"/>
            </w:tcBorders>
          </w:tcPr>
          <w:p w14:paraId="0BAD5259" w14:textId="77777777" w:rsidR="007C4D5C" w:rsidRPr="002C7C7E" w:rsidRDefault="007C4D5C" w:rsidP="001B3D74"/>
        </w:tc>
        <w:tc>
          <w:tcPr>
            <w:tcW w:w="1559" w:type="dxa"/>
            <w:tcBorders>
              <w:top w:val="single" w:sz="4" w:space="0" w:color="auto"/>
              <w:left w:val="single" w:sz="4" w:space="0" w:color="auto"/>
              <w:bottom w:val="single" w:sz="4" w:space="0" w:color="auto"/>
              <w:right w:val="single" w:sz="4" w:space="0" w:color="auto"/>
            </w:tcBorders>
          </w:tcPr>
          <w:p w14:paraId="133CDA7B" w14:textId="77777777" w:rsidR="007C4D5C" w:rsidRPr="002C7C7E" w:rsidRDefault="007C4D5C" w:rsidP="001B3D74"/>
        </w:tc>
      </w:tr>
    </w:tbl>
    <w:p w14:paraId="28FBF8B1" w14:textId="77777777" w:rsidR="007C4D5C" w:rsidRPr="002C7C7E" w:rsidRDefault="007C4D5C" w:rsidP="007C4D5C">
      <w:pPr>
        <w:tabs>
          <w:tab w:val="left" w:pos="7560"/>
        </w:tabs>
        <w:rPr>
          <w:b/>
        </w:rPr>
      </w:pPr>
    </w:p>
    <w:p w14:paraId="65806388" w14:textId="77777777" w:rsidR="007C4D5C" w:rsidRPr="002C7C7E" w:rsidRDefault="007C4D5C" w:rsidP="007C4D5C">
      <w:pPr>
        <w:tabs>
          <w:tab w:val="left" w:pos="7560"/>
        </w:tabs>
        <w:rPr>
          <w:b/>
        </w:rPr>
      </w:pPr>
      <w:r w:rsidRPr="002C7C7E">
        <w:rPr>
          <w:b/>
        </w:rPr>
        <w:t xml:space="preserve">GU-30 GUARDERIA MUNICIPAL </w:t>
      </w:r>
    </w:p>
    <w:tbl>
      <w:tblPr>
        <w:tblStyle w:val="Tablaconcuadrcula"/>
        <w:tblW w:w="9634" w:type="dxa"/>
        <w:tblLook w:val="04A0" w:firstRow="1" w:lastRow="0" w:firstColumn="1" w:lastColumn="0" w:noHBand="0" w:noVBand="1"/>
      </w:tblPr>
      <w:tblGrid>
        <w:gridCol w:w="1838"/>
        <w:gridCol w:w="4053"/>
        <w:gridCol w:w="2184"/>
        <w:gridCol w:w="1559"/>
      </w:tblGrid>
      <w:tr w:rsidR="007C4D5C" w:rsidRPr="002C7C7E" w14:paraId="3423BF10" w14:textId="77777777" w:rsidTr="001B3D74">
        <w:tc>
          <w:tcPr>
            <w:tcW w:w="1838" w:type="dxa"/>
          </w:tcPr>
          <w:p w14:paraId="09775251" w14:textId="77777777" w:rsidR="007C4D5C" w:rsidRPr="002C7C7E" w:rsidRDefault="007C4D5C" w:rsidP="001B3D74">
            <w:pPr>
              <w:tabs>
                <w:tab w:val="left" w:pos="7560"/>
              </w:tabs>
              <w:rPr>
                <w:b/>
              </w:rPr>
            </w:pPr>
            <w:r w:rsidRPr="002C7C7E">
              <w:t>GU-30-14-132</w:t>
            </w:r>
          </w:p>
        </w:tc>
        <w:tc>
          <w:tcPr>
            <w:tcW w:w="4053" w:type="dxa"/>
          </w:tcPr>
          <w:p w14:paraId="419DB535" w14:textId="77777777" w:rsidR="007C4D5C" w:rsidRPr="002C7C7E" w:rsidRDefault="007C4D5C" w:rsidP="001B3D74">
            <w:pPr>
              <w:tabs>
                <w:tab w:val="left" w:pos="7560"/>
              </w:tabs>
              <w:rPr>
                <w:b/>
              </w:rPr>
            </w:pPr>
            <w:r w:rsidRPr="002C7C7E">
              <w:t>IMPRESORA L210 CON TANQUE DE TINTA MULTIFUNCIONAL MARCA EPSON</w:t>
            </w:r>
          </w:p>
        </w:tc>
        <w:tc>
          <w:tcPr>
            <w:tcW w:w="2184" w:type="dxa"/>
          </w:tcPr>
          <w:p w14:paraId="5A3D8C8B" w14:textId="77777777" w:rsidR="007C4D5C" w:rsidRPr="002C7C7E" w:rsidRDefault="007C4D5C" w:rsidP="001B3D74">
            <w:pPr>
              <w:tabs>
                <w:tab w:val="left" w:pos="7560"/>
              </w:tabs>
              <w:rPr>
                <w:b/>
              </w:rPr>
            </w:pPr>
            <w:r w:rsidRPr="002C7C7E">
              <w:t>2016-09-22</w:t>
            </w:r>
          </w:p>
        </w:tc>
        <w:tc>
          <w:tcPr>
            <w:tcW w:w="1559" w:type="dxa"/>
          </w:tcPr>
          <w:p w14:paraId="0645859E" w14:textId="77777777" w:rsidR="007C4D5C" w:rsidRPr="002C7C7E" w:rsidRDefault="007C4D5C" w:rsidP="001B3D74">
            <w:pPr>
              <w:tabs>
                <w:tab w:val="left" w:pos="7560"/>
              </w:tabs>
              <w:rPr>
                <w:b/>
              </w:rPr>
            </w:pPr>
            <w:r w:rsidRPr="002C7C7E">
              <w:t>$ 257.01</w:t>
            </w:r>
          </w:p>
        </w:tc>
      </w:tr>
      <w:tr w:rsidR="007C4D5C" w:rsidRPr="002C7C7E" w14:paraId="659620E9" w14:textId="77777777" w:rsidTr="001B3D74">
        <w:tc>
          <w:tcPr>
            <w:tcW w:w="1838" w:type="dxa"/>
          </w:tcPr>
          <w:p w14:paraId="5A659949" w14:textId="77777777" w:rsidR="007C4D5C" w:rsidRPr="002C7C7E" w:rsidRDefault="007C4D5C" w:rsidP="001B3D74">
            <w:pPr>
              <w:tabs>
                <w:tab w:val="left" w:pos="7560"/>
              </w:tabs>
            </w:pPr>
            <w:r w:rsidRPr="002C7C7E">
              <w:t>GU-30-06-76</w:t>
            </w:r>
          </w:p>
        </w:tc>
        <w:tc>
          <w:tcPr>
            <w:tcW w:w="4053" w:type="dxa"/>
          </w:tcPr>
          <w:p w14:paraId="06B66282" w14:textId="77777777" w:rsidR="007C4D5C" w:rsidRPr="002C7C7E" w:rsidRDefault="007C4D5C" w:rsidP="001B3D74">
            <w:pPr>
              <w:tabs>
                <w:tab w:val="left" w:pos="7560"/>
              </w:tabs>
            </w:pPr>
            <w:r w:rsidRPr="002C7C7E">
              <w:t>SILLA PLEGABLE DE METAL</w:t>
            </w:r>
          </w:p>
        </w:tc>
        <w:tc>
          <w:tcPr>
            <w:tcW w:w="2184" w:type="dxa"/>
          </w:tcPr>
          <w:p w14:paraId="1DEDD8AA" w14:textId="77777777" w:rsidR="007C4D5C" w:rsidRPr="002C7C7E" w:rsidRDefault="007C4D5C" w:rsidP="001B3D74">
            <w:pPr>
              <w:tabs>
                <w:tab w:val="left" w:pos="7560"/>
              </w:tabs>
            </w:pPr>
            <w:r w:rsidRPr="002C7C7E">
              <w:t>2003-05-21</w:t>
            </w:r>
          </w:p>
        </w:tc>
        <w:tc>
          <w:tcPr>
            <w:tcW w:w="1559" w:type="dxa"/>
          </w:tcPr>
          <w:p w14:paraId="489DB784" w14:textId="77777777" w:rsidR="007C4D5C" w:rsidRPr="002C7C7E" w:rsidRDefault="007C4D5C" w:rsidP="001B3D74">
            <w:pPr>
              <w:tabs>
                <w:tab w:val="left" w:pos="7560"/>
              </w:tabs>
            </w:pPr>
            <w:r w:rsidRPr="002C7C7E">
              <w:t>$ 2.00</w:t>
            </w:r>
          </w:p>
        </w:tc>
      </w:tr>
      <w:tr w:rsidR="007C4D5C" w:rsidRPr="002C7C7E" w14:paraId="516C10CB" w14:textId="77777777" w:rsidTr="001B3D74">
        <w:tc>
          <w:tcPr>
            <w:tcW w:w="1838" w:type="dxa"/>
          </w:tcPr>
          <w:p w14:paraId="4B79824E" w14:textId="77777777" w:rsidR="007C4D5C" w:rsidRPr="002C7C7E" w:rsidRDefault="007C4D5C" w:rsidP="001B3D74">
            <w:pPr>
              <w:tabs>
                <w:tab w:val="left" w:pos="7560"/>
              </w:tabs>
            </w:pPr>
            <w:r w:rsidRPr="002C7C7E">
              <w:t>GU-30-49-108</w:t>
            </w:r>
          </w:p>
        </w:tc>
        <w:tc>
          <w:tcPr>
            <w:tcW w:w="4053" w:type="dxa"/>
          </w:tcPr>
          <w:p w14:paraId="0F88C740" w14:textId="77777777" w:rsidR="007C4D5C" w:rsidRPr="002C7C7E" w:rsidRDefault="007C4D5C" w:rsidP="001B3D74">
            <w:pPr>
              <w:tabs>
                <w:tab w:val="left" w:pos="7560"/>
              </w:tabs>
            </w:pPr>
            <w:r w:rsidRPr="002C7C7E">
              <w:t>REGULADOR DE VOLTAJE MARCA FORZA, 500 VA COLOR NEGRO</w:t>
            </w:r>
          </w:p>
        </w:tc>
        <w:tc>
          <w:tcPr>
            <w:tcW w:w="2184" w:type="dxa"/>
          </w:tcPr>
          <w:p w14:paraId="0D509EB8" w14:textId="77777777" w:rsidR="007C4D5C" w:rsidRPr="002C7C7E" w:rsidRDefault="007C4D5C" w:rsidP="001B3D74">
            <w:pPr>
              <w:tabs>
                <w:tab w:val="left" w:pos="7560"/>
              </w:tabs>
            </w:pPr>
            <w:r w:rsidRPr="002C7C7E">
              <w:t>2004-02-18</w:t>
            </w:r>
          </w:p>
        </w:tc>
        <w:tc>
          <w:tcPr>
            <w:tcW w:w="1559" w:type="dxa"/>
          </w:tcPr>
          <w:p w14:paraId="68E5C2B9" w14:textId="77777777" w:rsidR="007C4D5C" w:rsidRPr="002C7C7E" w:rsidRDefault="007C4D5C" w:rsidP="001B3D74">
            <w:pPr>
              <w:tabs>
                <w:tab w:val="left" w:pos="7560"/>
              </w:tabs>
            </w:pPr>
            <w:r w:rsidRPr="002C7C7E">
              <w:t>$ 39.00</w:t>
            </w:r>
          </w:p>
        </w:tc>
      </w:tr>
      <w:tr w:rsidR="007C4D5C" w:rsidRPr="002C7C7E" w14:paraId="2619EA70" w14:textId="77777777" w:rsidTr="001B3D74">
        <w:tc>
          <w:tcPr>
            <w:tcW w:w="1838" w:type="dxa"/>
          </w:tcPr>
          <w:p w14:paraId="39CD1091" w14:textId="77777777" w:rsidR="007C4D5C" w:rsidRPr="002C7C7E" w:rsidRDefault="007C4D5C" w:rsidP="001B3D74">
            <w:pPr>
              <w:tabs>
                <w:tab w:val="left" w:pos="7560"/>
              </w:tabs>
            </w:pPr>
            <w:r w:rsidRPr="002C7C7E">
              <w:t>GU-30-06-78</w:t>
            </w:r>
          </w:p>
        </w:tc>
        <w:tc>
          <w:tcPr>
            <w:tcW w:w="4053" w:type="dxa"/>
          </w:tcPr>
          <w:p w14:paraId="0B0155D5" w14:textId="77777777" w:rsidR="007C4D5C" w:rsidRPr="002C7C7E" w:rsidRDefault="007C4D5C" w:rsidP="001B3D74">
            <w:pPr>
              <w:tabs>
                <w:tab w:val="left" w:pos="7560"/>
              </w:tabs>
            </w:pPr>
            <w:r w:rsidRPr="002C7C7E">
              <w:t>SILLA PLEGABLE DE METAL COLOR NEGRO E HILO COLOR GRIS</w:t>
            </w:r>
          </w:p>
        </w:tc>
        <w:tc>
          <w:tcPr>
            <w:tcW w:w="2184" w:type="dxa"/>
          </w:tcPr>
          <w:p w14:paraId="4D4686F9" w14:textId="77777777" w:rsidR="007C4D5C" w:rsidRPr="002C7C7E" w:rsidRDefault="007C4D5C" w:rsidP="001B3D74">
            <w:pPr>
              <w:tabs>
                <w:tab w:val="left" w:pos="7560"/>
              </w:tabs>
            </w:pPr>
            <w:r w:rsidRPr="002C7C7E">
              <w:t>2003-05-21</w:t>
            </w:r>
          </w:p>
        </w:tc>
        <w:tc>
          <w:tcPr>
            <w:tcW w:w="1559" w:type="dxa"/>
          </w:tcPr>
          <w:p w14:paraId="25B4D9F2" w14:textId="77777777" w:rsidR="007C4D5C" w:rsidRPr="002C7C7E" w:rsidRDefault="007C4D5C" w:rsidP="001B3D74">
            <w:pPr>
              <w:tabs>
                <w:tab w:val="left" w:pos="7560"/>
              </w:tabs>
            </w:pPr>
            <w:r w:rsidRPr="002C7C7E">
              <w:t>$ 15.00</w:t>
            </w:r>
          </w:p>
        </w:tc>
      </w:tr>
      <w:tr w:rsidR="007C4D5C" w:rsidRPr="002C7C7E" w14:paraId="4D814AF0" w14:textId="77777777" w:rsidTr="001B3D74">
        <w:tc>
          <w:tcPr>
            <w:tcW w:w="1838" w:type="dxa"/>
          </w:tcPr>
          <w:p w14:paraId="4B439624" w14:textId="77777777" w:rsidR="007C4D5C" w:rsidRPr="002C7C7E" w:rsidRDefault="007C4D5C" w:rsidP="001B3D74">
            <w:pPr>
              <w:tabs>
                <w:tab w:val="left" w:pos="7560"/>
              </w:tabs>
            </w:pPr>
            <w:r w:rsidRPr="002C7C7E">
              <w:t>GU-30-05-57</w:t>
            </w:r>
          </w:p>
        </w:tc>
        <w:tc>
          <w:tcPr>
            <w:tcW w:w="4053" w:type="dxa"/>
          </w:tcPr>
          <w:p w14:paraId="7AE3B98B" w14:textId="77777777" w:rsidR="007C4D5C" w:rsidRPr="002C7C7E" w:rsidRDefault="007C4D5C" w:rsidP="001B3D74">
            <w:pPr>
              <w:tabs>
                <w:tab w:val="left" w:pos="7560"/>
              </w:tabs>
            </w:pPr>
            <w:r w:rsidRPr="002C7C7E">
              <w:t>SILLA DE MADERA</w:t>
            </w:r>
          </w:p>
        </w:tc>
        <w:tc>
          <w:tcPr>
            <w:tcW w:w="2184" w:type="dxa"/>
          </w:tcPr>
          <w:p w14:paraId="0D51FADE" w14:textId="77777777" w:rsidR="007C4D5C" w:rsidRPr="002C7C7E" w:rsidRDefault="007C4D5C" w:rsidP="001B3D74">
            <w:pPr>
              <w:tabs>
                <w:tab w:val="left" w:pos="7560"/>
              </w:tabs>
            </w:pPr>
            <w:r w:rsidRPr="002C7C7E">
              <w:t>2003-02-06</w:t>
            </w:r>
          </w:p>
        </w:tc>
        <w:tc>
          <w:tcPr>
            <w:tcW w:w="1559" w:type="dxa"/>
          </w:tcPr>
          <w:p w14:paraId="1D11C362" w14:textId="77777777" w:rsidR="007C4D5C" w:rsidRPr="002C7C7E" w:rsidRDefault="007C4D5C" w:rsidP="001B3D74">
            <w:pPr>
              <w:tabs>
                <w:tab w:val="left" w:pos="7560"/>
              </w:tabs>
            </w:pPr>
            <w:r w:rsidRPr="002C7C7E">
              <w:t>$ 0.00</w:t>
            </w:r>
          </w:p>
        </w:tc>
      </w:tr>
      <w:tr w:rsidR="007C4D5C" w:rsidRPr="002C7C7E" w14:paraId="10AB0B41" w14:textId="77777777" w:rsidTr="001B3D74">
        <w:trPr>
          <w:trHeight w:val="557"/>
        </w:trPr>
        <w:tc>
          <w:tcPr>
            <w:tcW w:w="1838" w:type="dxa"/>
          </w:tcPr>
          <w:p w14:paraId="7424A5D6" w14:textId="77777777" w:rsidR="007C4D5C" w:rsidRPr="002C7C7E" w:rsidRDefault="007C4D5C" w:rsidP="001B3D74">
            <w:pPr>
              <w:tabs>
                <w:tab w:val="left" w:pos="7560"/>
              </w:tabs>
            </w:pPr>
            <w:r w:rsidRPr="002C7C7E">
              <w:t>GU-30-251-01</w:t>
            </w:r>
          </w:p>
        </w:tc>
        <w:tc>
          <w:tcPr>
            <w:tcW w:w="4053" w:type="dxa"/>
          </w:tcPr>
          <w:p w14:paraId="3CFAFBFA" w14:textId="77777777" w:rsidR="007C4D5C" w:rsidRPr="002C7C7E" w:rsidRDefault="007C4D5C" w:rsidP="001B3D74">
            <w:pPr>
              <w:tabs>
                <w:tab w:val="left" w:pos="7560"/>
              </w:tabs>
            </w:pPr>
            <w:r w:rsidRPr="002C7C7E">
              <w:t>LICUADORA MARCA B&amp;D, DE DOS VELOCIDADES</w:t>
            </w:r>
          </w:p>
        </w:tc>
        <w:tc>
          <w:tcPr>
            <w:tcW w:w="2184" w:type="dxa"/>
          </w:tcPr>
          <w:p w14:paraId="03A17BC4" w14:textId="77777777" w:rsidR="007C4D5C" w:rsidRPr="002C7C7E" w:rsidRDefault="007C4D5C" w:rsidP="001B3D74">
            <w:pPr>
              <w:tabs>
                <w:tab w:val="left" w:pos="7560"/>
              </w:tabs>
            </w:pPr>
            <w:r w:rsidRPr="002C7C7E">
              <w:t>0000-00-00</w:t>
            </w:r>
          </w:p>
        </w:tc>
        <w:tc>
          <w:tcPr>
            <w:tcW w:w="1559" w:type="dxa"/>
          </w:tcPr>
          <w:p w14:paraId="6515CECA" w14:textId="77777777" w:rsidR="007C4D5C" w:rsidRPr="002C7C7E" w:rsidRDefault="007C4D5C" w:rsidP="001B3D74">
            <w:pPr>
              <w:tabs>
                <w:tab w:val="left" w:pos="7560"/>
              </w:tabs>
            </w:pPr>
            <w:r w:rsidRPr="002C7C7E">
              <w:t>$ 34.50</w:t>
            </w:r>
          </w:p>
        </w:tc>
      </w:tr>
      <w:tr w:rsidR="007C4D5C" w:rsidRPr="002C7C7E" w14:paraId="22E5AD45" w14:textId="77777777" w:rsidTr="001B3D74">
        <w:tc>
          <w:tcPr>
            <w:tcW w:w="1838" w:type="dxa"/>
          </w:tcPr>
          <w:p w14:paraId="0CDB775C" w14:textId="77777777" w:rsidR="007C4D5C" w:rsidRPr="002C7C7E" w:rsidRDefault="007C4D5C" w:rsidP="001B3D74">
            <w:pPr>
              <w:tabs>
                <w:tab w:val="left" w:pos="7560"/>
              </w:tabs>
            </w:pPr>
            <w:r w:rsidRPr="002C7C7E">
              <w:t>GU-30-47-04</w:t>
            </w:r>
          </w:p>
        </w:tc>
        <w:tc>
          <w:tcPr>
            <w:tcW w:w="4053" w:type="dxa"/>
          </w:tcPr>
          <w:p w14:paraId="5A7EC77B" w14:textId="77777777" w:rsidR="007C4D5C" w:rsidRPr="002C7C7E" w:rsidRDefault="007C4D5C" w:rsidP="001B3D74">
            <w:pPr>
              <w:tabs>
                <w:tab w:val="left" w:pos="7560"/>
              </w:tabs>
            </w:pPr>
            <w:r w:rsidRPr="002C7C7E">
              <w:t>CAMA DE METAL (DONADO POR CESSA)</w:t>
            </w:r>
          </w:p>
        </w:tc>
        <w:tc>
          <w:tcPr>
            <w:tcW w:w="2184" w:type="dxa"/>
          </w:tcPr>
          <w:p w14:paraId="4CB7A954" w14:textId="77777777" w:rsidR="007C4D5C" w:rsidRPr="002C7C7E" w:rsidRDefault="007C4D5C" w:rsidP="001B3D74">
            <w:pPr>
              <w:tabs>
                <w:tab w:val="left" w:pos="7560"/>
              </w:tabs>
            </w:pPr>
            <w:r w:rsidRPr="002C7C7E">
              <w:t>0000-00-00</w:t>
            </w:r>
          </w:p>
        </w:tc>
        <w:tc>
          <w:tcPr>
            <w:tcW w:w="1559" w:type="dxa"/>
          </w:tcPr>
          <w:p w14:paraId="3CE7C7B8" w14:textId="77777777" w:rsidR="007C4D5C" w:rsidRPr="002C7C7E" w:rsidRDefault="007C4D5C" w:rsidP="001B3D74">
            <w:pPr>
              <w:tabs>
                <w:tab w:val="left" w:pos="7560"/>
              </w:tabs>
            </w:pPr>
            <w:r w:rsidRPr="002C7C7E">
              <w:t>$ 0.00</w:t>
            </w:r>
          </w:p>
        </w:tc>
      </w:tr>
      <w:tr w:rsidR="007C4D5C" w:rsidRPr="002C7C7E" w14:paraId="575A11E4" w14:textId="77777777" w:rsidTr="001B3D74">
        <w:tc>
          <w:tcPr>
            <w:tcW w:w="1838" w:type="dxa"/>
          </w:tcPr>
          <w:p w14:paraId="6034F839" w14:textId="77777777" w:rsidR="007C4D5C" w:rsidRPr="002C7C7E" w:rsidRDefault="007C4D5C" w:rsidP="001B3D74">
            <w:pPr>
              <w:tabs>
                <w:tab w:val="left" w:pos="7560"/>
              </w:tabs>
            </w:pPr>
            <w:r w:rsidRPr="002C7C7E">
              <w:t>GU-30-45-09</w:t>
            </w:r>
          </w:p>
        </w:tc>
        <w:tc>
          <w:tcPr>
            <w:tcW w:w="4053" w:type="dxa"/>
          </w:tcPr>
          <w:p w14:paraId="6B237979" w14:textId="77777777" w:rsidR="007C4D5C" w:rsidRPr="002C7C7E" w:rsidRDefault="007C4D5C" w:rsidP="001B3D74">
            <w:pPr>
              <w:tabs>
                <w:tab w:val="left" w:pos="7560"/>
              </w:tabs>
            </w:pPr>
            <w:r w:rsidRPr="002C7C7E">
              <w:t>MUEBLE DE MADERA COLOR VERDE PARA COMPUTADORA E IMPRESOR</w:t>
            </w:r>
          </w:p>
        </w:tc>
        <w:tc>
          <w:tcPr>
            <w:tcW w:w="2184" w:type="dxa"/>
          </w:tcPr>
          <w:p w14:paraId="4AF7FDD5" w14:textId="77777777" w:rsidR="007C4D5C" w:rsidRPr="002C7C7E" w:rsidRDefault="007C4D5C" w:rsidP="001B3D74">
            <w:pPr>
              <w:tabs>
                <w:tab w:val="left" w:pos="7560"/>
              </w:tabs>
            </w:pPr>
            <w:r w:rsidRPr="002C7C7E">
              <w:t>0000-00-00</w:t>
            </w:r>
          </w:p>
        </w:tc>
        <w:tc>
          <w:tcPr>
            <w:tcW w:w="1559" w:type="dxa"/>
          </w:tcPr>
          <w:p w14:paraId="26D1BD5B" w14:textId="77777777" w:rsidR="007C4D5C" w:rsidRPr="002C7C7E" w:rsidRDefault="007C4D5C" w:rsidP="001B3D74">
            <w:pPr>
              <w:tabs>
                <w:tab w:val="left" w:pos="7560"/>
              </w:tabs>
            </w:pPr>
            <w:r w:rsidRPr="002C7C7E">
              <w:t>$ 125.71</w:t>
            </w:r>
          </w:p>
        </w:tc>
      </w:tr>
      <w:tr w:rsidR="007C4D5C" w:rsidRPr="002C7C7E" w14:paraId="15522AEB" w14:textId="77777777" w:rsidTr="001B3D74">
        <w:tc>
          <w:tcPr>
            <w:tcW w:w="1838" w:type="dxa"/>
          </w:tcPr>
          <w:p w14:paraId="356D3CC2" w14:textId="77777777" w:rsidR="007C4D5C" w:rsidRPr="002C7C7E" w:rsidRDefault="007C4D5C" w:rsidP="001B3D74">
            <w:pPr>
              <w:tabs>
                <w:tab w:val="left" w:pos="7560"/>
              </w:tabs>
            </w:pPr>
            <w:r w:rsidRPr="002C7C7E">
              <w:t>GU-30-60-07</w:t>
            </w:r>
          </w:p>
        </w:tc>
        <w:tc>
          <w:tcPr>
            <w:tcW w:w="4053" w:type="dxa"/>
          </w:tcPr>
          <w:p w14:paraId="3AC0ABA7" w14:textId="77777777" w:rsidR="007C4D5C" w:rsidRPr="002C7C7E" w:rsidRDefault="007C4D5C" w:rsidP="001B3D74">
            <w:pPr>
              <w:tabs>
                <w:tab w:val="left" w:pos="7560"/>
              </w:tabs>
            </w:pPr>
            <w:r w:rsidRPr="002C7C7E">
              <w:t>PIZARRA DE MADERA</w:t>
            </w:r>
          </w:p>
        </w:tc>
        <w:tc>
          <w:tcPr>
            <w:tcW w:w="2184" w:type="dxa"/>
          </w:tcPr>
          <w:p w14:paraId="0C8602F5" w14:textId="77777777" w:rsidR="007C4D5C" w:rsidRPr="002C7C7E" w:rsidRDefault="007C4D5C" w:rsidP="001B3D74">
            <w:pPr>
              <w:tabs>
                <w:tab w:val="left" w:pos="7560"/>
              </w:tabs>
            </w:pPr>
            <w:r w:rsidRPr="002C7C7E">
              <w:t>0000-00-00</w:t>
            </w:r>
          </w:p>
        </w:tc>
        <w:tc>
          <w:tcPr>
            <w:tcW w:w="1559" w:type="dxa"/>
          </w:tcPr>
          <w:p w14:paraId="0C2C29F4" w14:textId="77777777" w:rsidR="007C4D5C" w:rsidRPr="002C7C7E" w:rsidRDefault="007C4D5C" w:rsidP="001B3D74">
            <w:pPr>
              <w:tabs>
                <w:tab w:val="left" w:pos="7560"/>
              </w:tabs>
            </w:pPr>
            <w:r w:rsidRPr="002C7C7E">
              <w:t>$ 0.00</w:t>
            </w:r>
          </w:p>
        </w:tc>
      </w:tr>
      <w:tr w:rsidR="007C4D5C" w:rsidRPr="002C7C7E" w14:paraId="4A985388" w14:textId="77777777" w:rsidTr="001B3D74">
        <w:tc>
          <w:tcPr>
            <w:tcW w:w="1838" w:type="dxa"/>
          </w:tcPr>
          <w:p w14:paraId="0C453278" w14:textId="77777777" w:rsidR="007C4D5C" w:rsidRPr="002C7C7E" w:rsidRDefault="007C4D5C" w:rsidP="001B3D74">
            <w:pPr>
              <w:tabs>
                <w:tab w:val="left" w:pos="7560"/>
              </w:tabs>
            </w:pPr>
            <w:r w:rsidRPr="002C7C7E">
              <w:t>GU-30-06-79</w:t>
            </w:r>
          </w:p>
        </w:tc>
        <w:tc>
          <w:tcPr>
            <w:tcW w:w="4053" w:type="dxa"/>
          </w:tcPr>
          <w:p w14:paraId="55ADE8CE" w14:textId="77777777" w:rsidR="007C4D5C" w:rsidRPr="002C7C7E" w:rsidRDefault="007C4D5C" w:rsidP="001B3D74">
            <w:pPr>
              <w:tabs>
                <w:tab w:val="left" w:pos="7560"/>
              </w:tabs>
            </w:pPr>
            <w:r w:rsidRPr="002C7C7E">
              <w:t>SILLA PLEGABLE DE METAL COLOR NEGRO E HILO COLOR GRIS</w:t>
            </w:r>
          </w:p>
        </w:tc>
        <w:tc>
          <w:tcPr>
            <w:tcW w:w="2184" w:type="dxa"/>
          </w:tcPr>
          <w:p w14:paraId="0BC8FE0E" w14:textId="77777777" w:rsidR="007C4D5C" w:rsidRPr="002C7C7E" w:rsidRDefault="007C4D5C" w:rsidP="001B3D74">
            <w:pPr>
              <w:tabs>
                <w:tab w:val="left" w:pos="7560"/>
              </w:tabs>
            </w:pPr>
            <w:r w:rsidRPr="002C7C7E">
              <w:t>0000-00-00</w:t>
            </w:r>
          </w:p>
        </w:tc>
        <w:tc>
          <w:tcPr>
            <w:tcW w:w="1559" w:type="dxa"/>
          </w:tcPr>
          <w:p w14:paraId="38C7230C" w14:textId="77777777" w:rsidR="007C4D5C" w:rsidRPr="002C7C7E" w:rsidRDefault="007C4D5C" w:rsidP="001B3D74">
            <w:pPr>
              <w:tabs>
                <w:tab w:val="left" w:pos="7560"/>
              </w:tabs>
            </w:pPr>
            <w:r w:rsidRPr="002C7C7E">
              <w:t>$ 15.00</w:t>
            </w:r>
          </w:p>
        </w:tc>
      </w:tr>
      <w:tr w:rsidR="007C4D5C" w:rsidRPr="002C7C7E" w14:paraId="20FDFA4A" w14:textId="77777777" w:rsidTr="001B3D74">
        <w:tc>
          <w:tcPr>
            <w:tcW w:w="1838" w:type="dxa"/>
          </w:tcPr>
          <w:p w14:paraId="50C96FE2" w14:textId="77777777" w:rsidR="007C4D5C" w:rsidRPr="002C7C7E" w:rsidRDefault="007C4D5C" w:rsidP="001B3D74">
            <w:pPr>
              <w:tabs>
                <w:tab w:val="left" w:pos="7560"/>
              </w:tabs>
            </w:pPr>
            <w:r w:rsidRPr="002C7C7E">
              <w:t>GU-30-06-80</w:t>
            </w:r>
          </w:p>
        </w:tc>
        <w:tc>
          <w:tcPr>
            <w:tcW w:w="4053" w:type="dxa"/>
          </w:tcPr>
          <w:p w14:paraId="5AD60505" w14:textId="77777777" w:rsidR="007C4D5C" w:rsidRPr="002C7C7E" w:rsidRDefault="007C4D5C" w:rsidP="001B3D74">
            <w:pPr>
              <w:tabs>
                <w:tab w:val="left" w:pos="7560"/>
              </w:tabs>
            </w:pPr>
            <w:r w:rsidRPr="002C7C7E">
              <w:t>SILLA PLEGABLE DE METAL COLOR NEGRO E HILO COLOR GRIS</w:t>
            </w:r>
          </w:p>
        </w:tc>
        <w:tc>
          <w:tcPr>
            <w:tcW w:w="2184" w:type="dxa"/>
          </w:tcPr>
          <w:p w14:paraId="5F8B7B70" w14:textId="77777777" w:rsidR="007C4D5C" w:rsidRPr="002C7C7E" w:rsidRDefault="007C4D5C" w:rsidP="001B3D74">
            <w:pPr>
              <w:tabs>
                <w:tab w:val="left" w:pos="7560"/>
              </w:tabs>
            </w:pPr>
            <w:r w:rsidRPr="002C7C7E">
              <w:t>0000-00-00</w:t>
            </w:r>
          </w:p>
        </w:tc>
        <w:tc>
          <w:tcPr>
            <w:tcW w:w="1559" w:type="dxa"/>
          </w:tcPr>
          <w:p w14:paraId="050B63BD" w14:textId="77777777" w:rsidR="007C4D5C" w:rsidRPr="002C7C7E" w:rsidRDefault="007C4D5C" w:rsidP="001B3D74">
            <w:pPr>
              <w:tabs>
                <w:tab w:val="left" w:pos="7560"/>
              </w:tabs>
            </w:pPr>
            <w:r w:rsidRPr="002C7C7E">
              <w:t>$ 15.00</w:t>
            </w:r>
          </w:p>
        </w:tc>
      </w:tr>
      <w:tr w:rsidR="007C4D5C" w:rsidRPr="002C7C7E" w14:paraId="2006D3B5" w14:textId="77777777" w:rsidTr="001B3D74">
        <w:tc>
          <w:tcPr>
            <w:tcW w:w="1838" w:type="dxa"/>
          </w:tcPr>
          <w:p w14:paraId="4A77BE4D" w14:textId="77777777" w:rsidR="007C4D5C" w:rsidRPr="002C7C7E" w:rsidRDefault="007C4D5C" w:rsidP="001B3D74">
            <w:pPr>
              <w:tabs>
                <w:tab w:val="left" w:pos="7560"/>
              </w:tabs>
            </w:pPr>
            <w:r w:rsidRPr="002C7C7E">
              <w:t>GU-30-05-58</w:t>
            </w:r>
          </w:p>
        </w:tc>
        <w:tc>
          <w:tcPr>
            <w:tcW w:w="4053" w:type="dxa"/>
          </w:tcPr>
          <w:p w14:paraId="6ECC6C82" w14:textId="77777777" w:rsidR="007C4D5C" w:rsidRPr="002C7C7E" w:rsidRDefault="007C4D5C" w:rsidP="001B3D74">
            <w:pPr>
              <w:tabs>
                <w:tab w:val="left" w:pos="7560"/>
              </w:tabs>
            </w:pPr>
            <w:r w:rsidRPr="002C7C7E">
              <w:t>SILLA DE MADERA</w:t>
            </w:r>
          </w:p>
        </w:tc>
        <w:tc>
          <w:tcPr>
            <w:tcW w:w="2184" w:type="dxa"/>
          </w:tcPr>
          <w:p w14:paraId="336B9D94" w14:textId="77777777" w:rsidR="007C4D5C" w:rsidRPr="002C7C7E" w:rsidRDefault="007C4D5C" w:rsidP="001B3D74">
            <w:pPr>
              <w:tabs>
                <w:tab w:val="left" w:pos="7560"/>
              </w:tabs>
            </w:pPr>
            <w:r w:rsidRPr="002C7C7E">
              <w:t>0000-00-00</w:t>
            </w:r>
          </w:p>
        </w:tc>
        <w:tc>
          <w:tcPr>
            <w:tcW w:w="1559" w:type="dxa"/>
          </w:tcPr>
          <w:p w14:paraId="42891566" w14:textId="77777777" w:rsidR="007C4D5C" w:rsidRPr="002C7C7E" w:rsidRDefault="007C4D5C" w:rsidP="001B3D74">
            <w:pPr>
              <w:tabs>
                <w:tab w:val="left" w:pos="7560"/>
              </w:tabs>
            </w:pPr>
            <w:r w:rsidRPr="002C7C7E">
              <w:t>$ 0.00</w:t>
            </w:r>
          </w:p>
        </w:tc>
      </w:tr>
      <w:tr w:rsidR="007C4D5C" w:rsidRPr="002C7C7E" w14:paraId="726D8123" w14:textId="77777777" w:rsidTr="001B3D74">
        <w:tc>
          <w:tcPr>
            <w:tcW w:w="1838" w:type="dxa"/>
          </w:tcPr>
          <w:p w14:paraId="40F47E93" w14:textId="77777777" w:rsidR="007C4D5C" w:rsidRPr="002C7C7E" w:rsidRDefault="007C4D5C" w:rsidP="001B3D74">
            <w:pPr>
              <w:tabs>
                <w:tab w:val="left" w:pos="7560"/>
              </w:tabs>
            </w:pPr>
            <w:r w:rsidRPr="002C7C7E">
              <w:t>GU-30-32-03</w:t>
            </w:r>
          </w:p>
        </w:tc>
        <w:tc>
          <w:tcPr>
            <w:tcW w:w="4053" w:type="dxa"/>
          </w:tcPr>
          <w:p w14:paraId="7EA8B39A" w14:textId="77777777" w:rsidR="007C4D5C" w:rsidRPr="002C7C7E" w:rsidRDefault="007C4D5C" w:rsidP="001B3D74">
            <w:pPr>
              <w:tabs>
                <w:tab w:val="left" w:pos="7560"/>
              </w:tabs>
            </w:pPr>
            <w:r w:rsidRPr="002C7C7E">
              <w:t>VIDEOGRABADORA VHS PANASONIC NV-SJ4130PL</w:t>
            </w:r>
          </w:p>
        </w:tc>
        <w:tc>
          <w:tcPr>
            <w:tcW w:w="2184" w:type="dxa"/>
          </w:tcPr>
          <w:p w14:paraId="28FF11DC" w14:textId="77777777" w:rsidR="007C4D5C" w:rsidRPr="002C7C7E" w:rsidRDefault="007C4D5C" w:rsidP="001B3D74">
            <w:pPr>
              <w:tabs>
                <w:tab w:val="left" w:pos="7560"/>
              </w:tabs>
            </w:pPr>
            <w:r w:rsidRPr="002C7C7E">
              <w:t>0000-00-00</w:t>
            </w:r>
          </w:p>
        </w:tc>
        <w:tc>
          <w:tcPr>
            <w:tcW w:w="1559" w:type="dxa"/>
          </w:tcPr>
          <w:p w14:paraId="5C5CE296" w14:textId="77777777" w:rsidR="007C4D5C" w:rsidRPr="002C7C7E" w:rsidRDefault="007C4D5C" w:rsidP="001B3D74">
            <w:pPr>
              <w:tabs>
                <w:tab w:val="left" w:pos="7560"/>
              </w:tabs>
            </w:pPr>
            <w:r w:rsidRPr="002C7C7E">
              <w:t>$ 115.00</w:t>
            </w:r>
          </w:p>
        </w:tc>
      </w:tr>
      <w:tr w:rsidR="007C4D5C" w:rsidRPr="002C7C7E" w14:paraId="2A4DD94F" w14:textId="77777777" w:rsidTr="001B3D74">
        <w:tc>
          <w:tcPr>
            <w:tcW w:w="1838" w:type="dxa"/>
          </w:tcPr>
          <w:p w14:paraId="6E000416" w14:textId="77777777" w:rsidR="007C4D5C" w:rsidRPr="002C7C7E" w:rsidRDefault="007C4D5C" w:rsidP="001B3D74">
            <w:pPr>
              <w:tabs>
                <w:tab w:val="left" w:pos="7560"/>
              </w:tabs>
            </w:pPr>
            <w:r w:rsidRPr="002C7C7E">
              <w:t>GU-30-20-31</w:t>
            </w:r>
          </w:p>
        </w:tc>
        <w:tc>
          <w:tcPr>
            <w:tcW w:w="4053" w:type="dxa"/>
          </w:tcPr>
          <w:p w14:paraId="11A9C13F" w14:textId="77777777" w:rsidR="007C4D5C" w:rsidRPr="002C7C7E" w:rsidRDefault="007C4D5C" w:rsidP="001B3D74">
            <w:pPr>
              <w:tabs>
                <w:tab w:val="left" w:pos="7560"/>
              </w:tabs>
            </w:pPr>
            <w:r w:rsidRPr="002C7C7E">
              <w:t>VENTILADOR DE TECHO, (DONADO POR CESSA) DE PARED</w:t>
            </w:r>
          </w:p>
        </w:tc>
        <w:tc>
          <w:tcPr>
            <w:tcW w:w="2184" w:type="dxa"/>
          </w:tcPr>
          <w:p w14:paraId="38674E1A" w14:textId="77777777" w:rsidR="007C4D5C" w:rsidRPr="002C7C7E" w:rsidRDefault="007C4D5C" w:rsidP="001B3D74">
            <w:pPr>
              <w:tabs>
                <w:tab w:val="left" w:pos="7560"/>
              </w:tabs>
            </w:pPr>
            <w:r w:rsidRPr="002C7C7E">
              <w:t>2010-06-28</w:t>
            </w:r>
          </w:p>
        </w:tc>
        <w:tc>
          <w:tcPr>
            <w:tcW w:w="1559" w:type="dxa"/>
          </w:tcPr>
          <w:p w14:paraId="6E2C0878" w14:textId="77777777" w:rsidR="007C4D5C" w:rsidRPr="002C7C7E" w:rsidRDefault="007C4D5C" w:rsidP="001B3D74">
            <w:pPr>
              <w:tabs>
                <w:tab w:val="left" w:pos="7560"/>
              </w:tabs>
            </w:pPr>
            <w:r w:rsidRPr="002C7C7E">
              <w:t>$ 0.00</w:t>
            </w:r>
          </w:p>
        </w:tc>
      </w:tr>
      <w:tr w:rsidR="007C4D5C" w:rsidRPr="002C7C7E" w14:paraId="4A1DE955" w14:textId="77777777" w:rsidTr="001B3D74">
        <w:tc>
          <w:tcPr>
            <w:tcW w:w="1838" w:type="dxa"/>
          </w:tcPr>
          <w:p w14:paraId="07966CF7" w14:textId="77777777" w:rsidR="007C4D5C" w:rsidRPr="002C7C7E" w:rsidRDefault="007C4D5C" w:rsidP="001B3D74">
            <w:pPr>
              <w:tabs>
                <w:tab w:val="left" w:pos="7560"/>
              </w:tabs>
            </w:pPr>
            <w:r w:rsidRPr="002C7C7E">
              <w:t>GU-30-20-30</w:t>
            </w:r>
          </w:p>
        </w:tc>
        <w:tc>
          <w:tcPr>
            <w:tcW w:w="4053" w:type="dxa"/>
          </w:tcPr>
          <w:p w14:paraId="30DEFB3A" w14:textId="77777777" w:rsidR="007C4D5C" w:rsidRPr="002C7C7E" w:rsidRDefault="007C4D5C" w:rsidP="001B3D74">
            <w:pPr>
              <w:tabs>
                <w:tab w:val="left" w:pos="7560"/>
              </w:tabs>
            </w:pPr>
            <w:r w:rsidRPr="002C7C7E">
              <w:t>VENTILADOR DE TECHO, (DONADO POR CESSA) DE PARED</w:t>
            </w:r>
          </w:p>
        </w:tc>
        <w:tc>
          <w:tcPr>
            <w:tcW w:w="2184" w:type="dxa"/>
          </w:tcPr>
          <w:p w14:paraId="75589C16" w14:textId="77777777" w:rsidR="007C4D5C" w:rsidRPr="002C7C7E" w:rsidRDefault="007C4D5C" w:rsidP="001B3D74">
            <w:pPr>
              <w:tabs>
                <w:tab w:val="left" w:pos="7560"/>
              </w:tabs>
            </w:pPr>
            <w:r w:rsidRPr="002C7C7E">
              <w:t>0000-00-00</w:t>
            </w:r>
          </w:p>
        </w:tc>
        <w:tc>
          <w:tcPr>
            <w:tcW w:w="1559" w:type="dxa"/>
          </w:tcPr>
          <w:p w14:paraId="6368E4C9" w14:textId="77777777" w:rsidR="007C4D5C" w:rsidRPr="002C7C7E" w:rsidRDefault="007C4D5C" w:rsidP="001B3D74">
            <w:pPr>
              <w:tabs>
                <w:tab w:val="left" w:pos="7560"/>
              </w:tabs>
            </w:pPr>
            <w:r w:rsidRPr="002C7C7E">
              <w:t>$ 0.00</w:t>
            </w:r>
          </w:p>
        </w:tc>
      </w:tr>
      <w:tr w:rsidR="007C4D5C" w:rsidRPr="002C7C7E" w14:paraId="5CFDE703" w14:textId="77777777" w:rsidTr="001B3D74">
        <w:tc>
          <w:tcPr>
            <w:tcW w:w="1838" w:type="dxa"/>
          </w:tcPr>
          <w:p w14:paraId="788D3472" w14:textId="77777777" w:rsidR="007C4D5C" w:rsidRPr="002C7C7E" w:rsidRDefault="007C4D5C" w:rsidP="001B3D74">
            <w:pPr>
              <w:tabs>
                <w:tab w:val="left" w:pos="7560"/>
              </w:tabs>
            </w:pPr>
            <w:r w:rsidRPr="002C7C7E">
              <w:t>GU-30-20-32</w:t>
            </w:r>
          </w:p>
        </w:tc>
        <w:tc>
          <w:tcPr>
            <w:tcW w:w="4053" w:type="dxa"/>
          </w:tcPr>
          <w:p w14:paraId="5C22000F" w14:textId="77777777" w:rsidR="007C4D5C" w:rsidRPr="002C7C7E" w:rsidRDefault="007C4D5C" w:rsidP="001B3D74">
            <w:pPr>
              <w:tabs>
                <w:tab w:val="left" w:pos="7560"/>
              </w:tabs>
            </w:pPr>
            <w:r w:rsidRPr="002C7C7E">
              <w:t xml:space="preserve">VENTILADOR DE </w:t>
            </w:r>
            <w:proofErr w:type="gramStart"/>
            <w:r w:rsidRPr="002C7C7E">
              <w:t>TECHO(</w:t>
            </w:r>
            <w:proofErr w:type="gramEnd"/>
            <w:r w:rsidRPr="002C7C7E">
              <w:t>DONADO POR CESSA)</w:t>
            </w:r>
          </w:p>
        </w:tc>
        <w:tc>
          <w:tcPr>
            <w:tcW w:w="2184" w:type="dxa"/>
          </w:tcPr>
          <w:p w14:paraId="1F692907" w14:textId="77777777" w:rsidR="007C4D5C" w:rsidRPr="002C7C7E" w:rsidRDefault="007C4D5C" w:rsidP="001B3D74">
            <w:pPr>
              <w:tabs>
                <w:tab w:val="left" w:pos="7560"/>
              </w:tabs>
            </w:pPr>
            <w:r w:rsidRPr="002C7C7E">
              <w:t>0000-00-00</w:t>
            </w:r>
          </w:p>
        </w:tc>
        <w:tc>
          <w:tcPr>
            <w:tcW w:w="1559" w:type="dxa"/>
          </w:tcPr>
          <w:p w14:paraId="2057A266" w14:textId="77777777" w:rsidR="007C4D5C" w:rsidRPr="002C7C7E" w:rsidRDefault="007C4D5C" w:rsidP="001B3D74">
            <w:pPr>
              <w:tabs>
                <w:tab w:val="left" w:pos="7560"/>
              </w:tabs>
            </w:pPr>
            <w:r w:rsidRPr="002C7C7E">
              <w:t>$0.00</w:t>
            </w:r>
          </w:p>
        </w:tc>
      </w:tr>
      <w:tr w:rsidR="007C4D5C" w:rsidRPr="002C7C7E" w14:paraId="6E38F066" w14:textId="77777777" w:rsidTr="001B3D74">
        <w:tc>
          <w:tcPr>
            <w:tcW w:w="1838" w:type="dxa"/>
          </w:tcPr>
          <w:p w14:paraId="139454A1" w14:textId="77777777" w:rsidR="007C4D5C" w:rsidRPr="002C7C7E" w:rsidRDefault="007C4D5C" w:rsidP="001B3D74">
            <w:pPr>
              <w:tabs>
                <w:tab w:val="left" w:pos="7560"/>
              </w:tabs>
            </w:pPr>
          </w:p>
        </w:tc>
        <w:tc>
          <w:tcPr>
            <w:tcW w:w="4053" w:type="dxa"/>
          </w:tcPr>
          <w:p w14:paraId="3C7F659A" w14:textId="77777777" w:rsidR="007C4D5C" w:rsidRPr="002C7C7E" w:rsidRDefault="007C4D5C" w:rsidP="001B3D74">
            <w:pPr>
              <w:tabs>
                <w:tab w:val="left" w:pos="7560"/>
              </w:tabs>
            </w:pPr>
          </w:p>
        </w:tc>
        <w:tc>
          <w:tcPr>
            <w:tcW w:w="2184" w:type="dxa"/>
          </w:tcPr>
          <w:p w14:paraId="7E6998DD" w14:textId="77777777" w:rsidR="007C4D5C" w:rsidRPr="002C7C7E" w:rsidRDefault="007C4D5C" w:rsidP="001B3D74">
            <w:pPr>
              <w:tabs>
                <w:tab w:val="left" w:pos="7560"/>
              </w:tabs>
            </w:pPr>
          </w:p>
        </w:tc>
        <w:tc>
          <w:tcPr>
            <w:tcW w:w="1559" w:type="dxa"/>
          </w:tcPr>
          <w:p w14:paraId="341A40E9" w14:textId="77777777" w:rsidR="007C4D5C" w:rsidRPr="002C7C7E" w:rsidRDefault="007C4D5C" w:rsidP="001B3D74">
            <w:pPr>
              <w:tabs>
                <w:tab w:val="left" w:pos="7560"/>
              </w:tabs>
            </w:pPr>
          </w:p>
        </w:tc>
      </w:tr>
    </w:tbl>
    <w:p w14:paraId="196B7D61" w14:textId="77777777" w:rsidR="007C4D5C" w:rsidRDefault="007C4D5C" w:rsidP="007C4D5C">
      <w:pPr>
        <w:tabs>
          <w:tab w:val="left" w:pos="7560"/>
        </w:tabs>
        <w:rPr>
          <w:b/>
        </w:rPr>
      </w:pPr>
    </w:p>
    <w:p w14:paraId="1720FB6D" w14:textId="77777777" w:rsidR="007C4D5C" w:rsidRPr="002C7C7E" w:rsidRDefault="007C4D5C" w:rsidP="007C4D5C">
      <w:pPr>
        <w:tabs>
          <w:tab w:val="left" w:pos="7560"/>
        </w:tabs>
        <w:rPr>
          <w:b/>
        </w:rPr>
      </w:pPr>
      <w:r w:rsidRPr="002C7C7E">
        <w:rPr>
          <w:b/>
        </w:rPr>
        <w:t>HMT-37 HOSPITAL MUNICIPAL DE TAHUILAPA</w:t>
      </w:r>
    </w:p>
    <w:tbl>
      <w:tblPr>
        <w:tblStyle w:val="Tablaconcuadrcula"/>
        <w:tblW w:w="9634" w:type="dxa"/>
        <w:tblLayout w:type="fixed"/>
        <w:tblLook w:val="04A0" w:firstRow="1" w:lastRow="0" w:firstColumn="1" w:lastColumn="0" w:noHBand="0" w:noVBand="1"/>
      </w:tblPr>
      <w:tblGrid>
        <w:gridCol w:w="1838"/>
        <w:gridCol w:w="4053"/>
        <w:gridCol w:w="2184"/>
        <w:gridCol w:w="1559"/>
      </w:tblGrid>
      <w:tr w:rsidR="007C4D5C" w:rsidRPr="002C7C7E" w14:paraId="63B424E6" w14:textId="77777777" w:rsidTr="001B3D74">
        <w:tc>
          <w:tcPr>
            <w:tcW w:w="1838" w:type="dxa"/>
          </w:tcPr>
          <w:p w14:paraId="675A38D2" w14:textId="77777777" w:rsidR="007C4D5C" w:rsidRPr="002C7C7E" w:rsidRDefault="007C4D5C" w:rsidP="001B3D74">
            <w:pPr>
              <w:tabs>
                <w:tab w:val="left" w:pos="7560"/>
              </w:tabs>
              <w:rPr>
                <w:b/>
              </w:rPr>
            </w:pPr>
            <w:r w:rsidRPr="002C7C7E">
              <w:t>HMT-37-14-111</w:t>
            </w:r>
          </w:p>
        </w:tc>
        <w:tc>
          <w:tcPr>
            <w:tcW w:w="4053" w:type="dxa"/>
          </w:tcPr>
          <w:p w14:paraId="0B42C149" w14:textId="77777777" w:rsidR="007C4D5C" w:rsidRPr="002C7C7E" w:rsidRDefault="007C4D5C" w:rsidP="001B3D74">
            <w:pPr>
              <w:tabs>
                <w:tab w:val="left" w:pos="7560"/>
              </w:tabs>
              <w:rPr>
                <w:b/>
              </w:rPr>
            </w:pPr>
            <w:r w:rsidRPr="002C7C7E">
              <w:t>IMPRESORA MULTIFUNCIONAL DE TINTA CONTINUA Y WIFI MARCA EPSON L355</w:t>
            </w:r>
          </w:p>
        </w:tc>
        <w:tc>
          <w:tcPr>
            <w:tcW w:w="2184" w:type="dxa"/>
          </w:tcPr>
          <w:p w14:paraId="1AFDBDB3" w14:textId="77777777" w:rsidR="007C4D5C" w:rsidRPr="002C7C7E" w:rsidRDefault="007C4D5C" w:rsidP="001B3D74">
            <w:pPr>
              <w:tabs>
                <w:tab w:val="left" w:pos="7560"/>
              </w:tabs>
              <w:rPr>
                <w:b/>
              </w:rPr>
            </w:pPr>
            <w:r w:rsidRPr="002C7C7E">
              <w:t>2017-03-14</w:t>
            </w:r>
          </w:p>
        </w:tc>
        <w:tc>
          <w:tcPr>
            <w:tcW w:w="1559" w:type="dxa"/>
          </w:tcPr>
          <w:p w14:paraId="13634E00" w14:textId="77777777" w:rsidR="007C4D5C" w:rsidRPr="002C7C7E" w:rsidRDefault="007C4D5C" w:rsidP="001B3D74">
            <w:pPr>
              <w:tabs>
                <w:tab w:val="left" w:pos="7560"/>
              </w:tabs>
              <w:rPr>
                <w:b/>
              </w:rPr>
            </w:pPr>
            <w:r w:rsidRPr="002C7C7E">
              <w:t>$ 295.00</w:t>
            </w:r>
          </w:p>
        </w:tc>
      </w:tr>
      <w:tr w:rsidR="007C4D5C" w:rsidRPr="002C7C7E" w14:paraId="4F1DFAB5" w14:textId="77777777" w:rsidTr="001B3D74">
        <w:tc>
          <w:tcPr>
            <w:tcW w:w="1838" w:type="dxa"/>
          </w:tcPr>
          <w:p w14:paraId="10F86FA9" w14:textId="77777777" w:rsidR="007C4D5C" w:rsidRPr="002C7C7E" w:rsidRDefault="007C4D5C" w:rsidP="001B3D74">
            <w:pPr>
              <w:tabs>
                <w:tab w:val="left" w:pos="7560"/>
              </w:tabs>
            </w:pPr>
            <w:r w:rsidRPr="002C7C7E">
              <w:t>HMT-37-49-326</w:t>
            </w:r>
          </w:p>
        </w:tc>
        <w:tc>
          <w:tcPr>
            <w:tcW w:w="4053" w:type="dxa"/>
          </w:tcPr>
          <w:p w14:paraId="25E073A6" w14:textId="77777777" w:rsidR="007C4D5C" w:rsidRPr="002C7C7E" w:rsidRDefault="007C4D5C" w:rsidP="001B3D74">
            <w:pPr>
              <w:tabs>
                <w:tab w:val="left" w:pos="7560"/>
              </w:tabs>
            </w:pPr>
            <w:r w:rsidRPr="002C7C7E">
              <w:t>UPS MARCA FORZA 750 VA.</w:t>
            </w:r>
          </w:p>
        </w:tc>
        <w:tc>
          <w:tcPr>
            <w:tcW w:w="2184" w:type="dxa"/>
          </w:tcPr>
          <w:p w14:paraId="2EC16532" w14:textId="77777777" w:rsidR="007C4D5C" w:rsidRPr="002C7C7E" w:rsidRDefault="007C4D5C" w:rsidP="001B3D74">
            <w:pPr>
              <w:tabs>
                <w:tab w:val="left" w:pos="7560"/>
              </w:tabs>
            </w:pPr>
            <w:r w:rsidRPr="002C7C7E">
              <w:t>2017-03-14</w:t>
            </w:r>
          </w:p>
        </w:tc>
        <w:tc>
          <w:tcPr>
            <w:tcW w:w="1559" w:type="dxa"/>
          </w:tcPr>
          <w:p w14:paraId="4C540A5A" w14:textId="77777777" w:rsidR="007C4D5C" w:rsidRPr="002C7C7E" w:rsidRDefault="007C4D5C" w:rsidP="001B3D74">
            <w:pPr>
              <w:tabs>
                <w:tab w:val="left" w:pos="7560"/>
              </w:tabs>
            </w:pPr>
            <w:r w:rsidRPr="002C7C7E">
              <w:t>$ 0.00</w:t>
            </w:r>
          </w:p>
        </w:tc>
      </w:tr>
      <w:tr w:rsidR="007C4D5C" w:rsidRPr="002C7C7E" w14:paraId="08533C21" w14:textId="77777777" w:rsidTr="001B3D74">
        <w:tc>
          <w:tcPr>
            <w:tcW w:w="1838" w:type="dxa"/>
          </w:tcPr>
          <w:p w14:paraId="4C27CDB1" w14:textId="77777777" w:rsidR="007C4D5C" w:rsidRPr="002C7C7E" w:rsidRDefault="007C4D5C" w:rsidP="001B3D74">
            <w:pPr>
              <w:tabs>
                <w:tab w:val="left" w:pos="7560"/>
              </w:tabs>
            </w:pPr>
            <w:r w:rsidRPr="002C7C7E">
              <w:t>HMT-37-12-216</w:t>
            </w:r>
          </w:p>
        </w:tc>
        <w:tc>
          <w:tcPr>
            <w:tcW w:w="4053" w:type="dxa"/>
          </w:tcPr>
          <w:p w14:paraId="2E0AD445" w14:textId="77777777" w:rsidR="007C4D5C" w:rsidRPr="002C7C7E" w:rsidRDefault="007C4D5C" w:rsidP="001B3D74">
            <w:pPr>
              <w:tabs>
                <w:tab w:val="left" w:pos="7560"/>
              </w:tabs>
            </w:pPr>
            <w:r w:rsidRPr="002C7C7E">
              <w:t>MONITOR DE 18.5" MARCA HP</w:t>
            </w:r>
          </w:p>
        </w:tc>
        <w:tc>
          <w:tcPr>
            <w:tcW w:w="2184" w:type="dxa"/>
          </w:tcPr>
          <w:p w14:paraId="707E3427" w14:textId="77777777" w:rsidR="007C4D5C" w:rsidRPr="002C7C7E" w:rsidRDefault="007C4D5C" w:rsidP="001B3D74">
            <w:pPr>
              <w:tabs>
                <w:tab w:val="left" w:pos="7560"/>
              </w:tabs>
            </w:pPr>
            <w:r w:rsidRPr="002C7C7E">
              <w:t>2015-04-21</w:t>
            </w:r>
          </w:p>
        </w:tc>
        <w:tc>
          <w:tcPr>
            <w:tcW w:w="1559" w:type="dxa"/>
          </w:tcPr>
          <w:p w14:paraId="34A3BB3F" w14:textId="77777777" w:rsidR="007C4D5C" w:rsidRPr="002C7C7E" w:rsidRDefault="007C4D5C" w:rsidP="001B3D74">
            <w:pPr>
              <w:tabs>
                <w:tab w:val="left" w:pos="7560"/>
              </w:tabs>
            </w:pPr>
            <w:r w:rsidRPr="002C7C7E">
              <w:t>$ 0.00</w:t>
            </w:r>
          </w:p>
        </w:tc>
      </w:tr>
      <w:tr w:rsidR="007C4D5C" w:rsidRPr="002C7C7E" w14:paraId="2247C519" w14:textId="77777777" w:rsidTr="001B3D74">
        <w:tc>
          <w:tcPr>
            <w:tcW w:w="1838" w:type="dxa"/>
          </w:tcPr>
          <w:p w14:paraId="7C36621A" w14:textId="77777777" w:rsidR="007C4D5C" w:rsidRPr="002C7C7E" w:rsidRDefault="007C4D5C" w:rsidP="001B3D74">
            <w:pPr>
              <w:tabs>
                <w:tab w:val="left" w:pos="7560"/>
              </w:tabs>
            </w:pPr>
            <w:r w:rsidRPr="002C7C7E">
              <w:t>HMT-37-12-215</w:t>
            </w:r>
          </w:p>
        </w:tc>
        <w:tc>
          <w:tcPr>
            <w:tcW w:w="4053" w:type="dxa"/>
          </w:tcPr>
          <w:p w14:paraId="4D5E6E6A" w14:textId="77777777" w:rsidR="007C4D5C" w:rsidRPr="002C7C7E" w:rsidRDefault="007C4D5C" w:rsidP="001B3D74">
            <w:pPr>
              <w:tabs>
                <w:tab w:val="left" w:pos="7560"/>
              </w:tabs>
            </w:pPr>
            <w:r w:rsidRPr="002C7C7E">
              <w:t>MONITOR DE 18.5" MARCA HP</w:t>
            </w:r>
          </w:p>
        </w:tc>
        <w:tc>
          <w:tcPr>
            <w:tcW w:w="2184" w:type="dxa"/>
          </w:tcPr>
          <w:p w14:paraId="3ABEB2CC" w14:textId="77777777" w:rsidR="007C4D5C" w:rsidRPr="002C7C7E" w:rsidRDefault="007C4D5C" w:rsidP="001B3D74">
            <w:pPr>
              <w:tabs>
                <w:tab w:val="left" w:pos="7560"/>
              </w:tabs>
            </w:pPr>
            <w:r w:rsidRPr="002C7C7E">
              <w:t>2014-04-23</w:t>
            </w:r>
          </w:p>
        </w:tc>
        <w:tc>
          <w:tcPr>
            <w:tcW w:w="1559" w:type="dxa"/>
          </w:tcPr>
          <w:p w14:paraId="40DE113A" w14:textId="77777777" w:rsidR="007C4D5C" w:rsidRPr="002C7C7E" w:rsidRDefault="007C4D5C" w:rsidP="001B3D74">
            <w:pPr>
              <w:tabs>
                <w:tab w:val="left" w:pos="7560"/>
              </w:tabs>
            </w:pPr>
            <w:r w:rsidRPr="002C7C7E">
              <w:t>$ 0.00</w:t>
            </w:r>
          </w:p>
        </w:tc>
      </w:tr>
      <w:tr w:rsidR="007C4D5C" w:rsidRPr="002C7C7E" w14:paraId="347C533F" w14:textId="77777777" w:rsidTr="001B3D74">
        <w:tc>
          <w:tcPr>
            <w:tcW w:w="1838" w:type="dxa"/>
          </w:tcPr>
          <w:p w14:paraId="3661208E" w14:textId="77777777" w:rsidR="007C4D5C" w:rsidRPr="002C7C7E" w:rsidRDefault="007C4D5C" w:rsidP="001B3D74">
            <w:pPr>
              <w:tabs>
                <w:tab w:val="left" w:pos="7560"/>
              </w:tabs>
            </w:pPr>
            <w:r w:rsidRPr="002C7C7E">
              <w:lastRenderedPageBreak/>
              <w:t>HMT-37-19-03</w:t>
            </w:r>
          </w:p>
        </w:tc>
        <w:tc>
          <w:tcPr>
            <w:tcW w:w="4053" w:type="dxa"/>
          </w:tcPr>
          <w:p w14:paraId="472AC492" w14:textId="77777777" w:rsidR="007C4D5C" w:rsidRPr="002C7C7E" w:rsidRDefault="007C4D5C" w:rsidP="001B3D74">
            <w:pPr>
              <w:tabs>
                <w:tab w:val="left" w:pos="7560"/>
              </w:tabs>
            </w:pPr>
            <w:r w:rsidRPr="002C7C7E">
              <w:t>CENTRAL TELEFONICA MARCA INTELBRAS IMPACTA 16</w:t>
            </w:r>
          </w:p>
        </w:tc>
        <w:tc>
          <w:tcPr>
            <w:tcW w:w="2184" w:type="dxa"/>
          </w:tcPr>
          <w:p w14:paraId="4EC3FED6" w14:textId="77777777" w:rsidR="007C4D5C" w:rsidRPr="002C7C7E" w:rsidRDefault="007C4D5C" w:rsidP="001B3D74">
            <w:pPr>
              <w:tabs>
                <w:tab w:val="left" w:pos="7560"/>
              </w:tabs>
            </w:pPr>
            <w:r w:rsidRPr="002C7C7E">
              <w:t>2012-06-20</w:t>
            </w:r>
          </w:p>
        </w:tc>
        <w:tc>
          <w:tcPr>
            <w:tcW w:w="1559" w:type="dxa"/>
          </w:tcPr>
          <w:p w14:paraId="501443DD" w14:textId="77777777" w:rsidR="007C4D5C" w:rsidRPr="002C7C7E" w:rsidRDefault="007C4D5C" w:rsidP="001B3D74">
            <w:pPr>
              <w:tabs>
                <w:tab w:val="left" w:pos="7560"/>
              </w:tabs>
            </w:pPr>
            <w:r w:rsidRPr="002C7C7E">
              <w:t>$ 1111.92</w:t>
            </w:r>
          </w:p>
        </w:tc>
      </w:tr>
      <w:tr w:rsidR="007C4D5C" w:rsidRPr="002C7C7E" w14:paraId="3445157C" w14:textId="77777777" w:rsidTr="001B3D74">
        <w:trPr>
          <w:trHeight w:val="557"/>
        </w:trPr>
        <w:tc>
          <w:tcPr>
            <w:tcW w:w="1838" w:type="dxa"/>
          </w:tcPr>
          <w:p w14:paraId="20926930" w14:textId="77777777" w:rsidR="007C4D5C" w:rsidRPr="002C7C7E" w:rsidRDefault="007C4D5C" w:rsidP="001B3D74">
            <w:pPr>
              <w:tabs>
                <w:tab w:val="left" w:pos="7560"/>
              </w:tabs>
            </w:pPr>
            <w:r w:rsidRPr="002C7C7E">
              <w:t>HMT-37-14-128</w:t>
            </w:r>
          </w:p>
        </w:tc>
        <w:tc>
          <w:tcPr>
            <w:tcW w:w="4053" w:type="dxa"/>
          </w:tcPr>
          <w:p w14:paraId="2BDA0CFD" w14:textId="77777777" w:rsidR="007C4D5C" w:rsidRPr="002C7C7E" w:rsidRDefault="007C4D5C" w:rsidP="001B3D74">
            <w:pPr>
              <w:tabs>
                <w:tab w:val="left" w:pos="7560"/>
              </w:tabs>
            </w:pPr>
            <w:r w:rsidRPr="002C7C7E">
              <w:t>IMPRESORA HP 3510</w:t>
            </w:r>
          </w:p>
        </w:tc>
        <w:tc>
          <w:tcPr>
            <w:tcW w:w="2184" w:type="dxa"/>
          </w:tcPr>
          <w:p w14:paraId="67310260" w14:textId="77777777" w:rsidR="007C4D5C" w:rsidRPr="002C7C7E" w:rsidRDefault="007C4D5C" w:rsidP="001B3D74">
            <w:pPr>
              <w:tabs>
                <w:tab w:val="left" w:pos="7560"/>
              </w:tabs>
            </w:pPr>
            <w:r w:rsidRPr="002C7C7E">
              <w:t>2011-07-27</w:t>
            </w:r>
          </w:p>
        </w:tc>
        <w:tc>
          <w:tcPr>
            <w:tcW w:w="1559" w:type="dxa"/>
          </w:tcPr>
          <w:p w14:paraId="5E350D1E" w14:textId="77777777" w:rsidR="007C4D5C" w:rsidRPr="002C7C7E" w:rsidRDefault="007C4D5C" w:rsidP="001B3D74">
            <w:pPr>
              <w:tabs>
                <w:tab w:val="left" w:pos="7560"/>
              </w:tabs>
            </w:pPr>
            <w:r w:rsidRPr="002C7C7E">
              <w:t>$ 95.00</w:t>
            </w:r>
          </w:p>
        </w:tc>
      </w:tr>
      <w:tr w:rsidR="007C4D5C" w:rsidRPr="002C7C7E" w14:paraId="29C33E60" w14:textId="77777777" w:rsidTr="001B3D74">
        <w:tc>
          <w:tcPr>
            <w:tcW w:w="1838" w:type="dxa"/>
          </w:tcPr>
          <w:p w14:paraId="59560ADD" w14:textId="77777777" w:rsidR="007C4D5C" w:rsidRPr="002C7C7E" w:rsidRDefault="007C4D5C" w:rsidP="001B3D74">
            <w:pPr>
              <w:tabs>
                <w:tab w:val="left" w:pos="7560"/>
              </w:tabs>
            </w:pPr>
            <w:r w:rsidRPr="002C7C7E">
              <w:t>HMT-37-180-02</w:t>
            </w:r>
          </w:p>
        </w:tc>
        <w:tc>
          <w:tcPr>
            <w:tcW w:w="4053" w:type="dxa"/>
          </w:tcPr>
          <w:p w14:paraId="54EBB1CD" w14:textId="77777777" w:rsidR="007C4D5C" w:rsidRPr="002C7C7E" w:rsidRDefault="007C4D5C" w:rsidP="001B3D74">
            <w:pPr>
              <w:tabs>
                <w:tab w:val="left" w:pos="7560"/>
              </w:tabs>
            </w:pPr>
            <w:r w:rsidRPr="002C7C7E">
              <w:t>VASIJA DE 48 ONZAS POLAR ARRIHONADA</w:t>
            </w:r>
          </w:p>
        </w:tc>
        <w:tc>
          <w:tcPr>
            <w:tcW w:w="2184" w:type="dxa"/>
          </w:tcPr>
          <w:p w14:paraId="7110E66D" w14:textId="77777777" w:rsidR="007C4D5C" w:rsidRPr="002C7C7E" w:rsidRDefault="007C4D5C" w:rsidP="001B3D74">
            <w:pPr>
              <w:tabs>
                <w:tab w:val="left" w:pos="7560"/>
              </w:tabs>
            </w:pPr>
            <w:r w:rsidRPr="002C7C7E">
              <w:t>2011-03-15</w:t>
            </w:r>
          </w:p>
        </w:tc>
        <w:tc>
          <w:tcPr>
            <w:tcW w:w="1559" w:type="dxa"/>
          </w:tcPr>
          <w:p w14:paraId="3064E573" w14:textId="77777777" w:rsidR="007C4D5C" w:rsidRPr="002C7C7E" w:rsidRDefault="007C4D5C" w:rsidP="001B3D74">
            <w:pPr>
              <w:tabs>
                <w:tab w:val="left" w:pos="7560"/>
              </w:tabs>
            </w:pPr>
            <w:r w:rsidRPr="002C7C7E">
              <w:t>$ 36.16</w:t>
            </w:r>
          </w:p>
        </w:tc>
      </w:tr>
      <w:tr w:rsidR="007C4D5C" w:rsidRPr="002C7C7E" w14:paraId="70739D91" w14:textId="77777777" w:rsidTr="001B3D74">
        <w:tc>
          <w:tcPr>
            <w:tcW w:w="1838" w:type="dxa"/>
          </w:tcPr>
          <w:p w14:paraId="423CBB4C" w14:textId="77777777" w:rsidR="007C4D5C" w:rsidRPr="002C7C7E" w:rsidRDefault="007C4D5C" w:rsidP="001B3D74">
            <w:pPr>
              <w:tabs>
                <w:tab w:val="left" w:pos="7560"/>
              </w:tabs>
            </w:pPr>
            <w:r w:rsidRPr="002C7C7E">
              <w:t>HMT-37-121-13</w:t>
            </w:r>
          </w:p>
        </w:tc>
        <w:tc>
          <w:tcPr>
            <w:tcW w:w="4053" w:type="dxa"/>
          </w:tcPr>
          <w:p w14:paraId="2EEA24F5" w14:textId="77777777" w:rsidR="007C4D5C" w:rsidRPr="002C7C7E" w:rsidRDefault="007C4D5C" w:rsidP="001B3D74">
            <w:pPr>
              <w:tabs>
                <w:tab w:val="left" w:pos="7560"/>
              </w:tabs>
            </w:pPr>
            <w:r w:rsidRPr="002C7C7E">
              <w:t>CONJUNTO DE 4 SILLAS FORMANDO SOFA EN FIBRA DE VIDRIO</w:t>
            </w:r>
          </w:p>
        </w:tc>
        <w:tc>
          <w:tcPr>
            <w:tcW w:w="2184" w:type="dxa"/>
          </w:tcPr>
          <w:p w14:paraId="67989661" w14:textId="77777777" w:rsidR="007C4D5C" w:rsidRPr="002C7C7E" w:rsidRDefault="007C4D5C" w:rsidP="001B3D74">
            <w:pPr>
              <w:tabs>
                <w:tab w:val="left" w:pos="7560"/>
              </w:tabs>
            </w:pPr>
            <w:r w:rsidRPr="002C7C7E">
              <w:t>2010-12-22</w:t>
            </w:r>
          </w:p>
        </w:tc>
        <w:tc>
          <w:tcPr>
            <w:tcW w:w="1559" w:type="dxa"/>
          </w:tcPr>
          <w:p w14:paraId="63CDFD19" w14:textId="77777777" w:rsidR="007C4D5C" w:rsidRPr="002C7C7E" w:rsidRDefault="007C4D5C" w:rsidP="001B3D74">
            <w:pPr>
              <w:tabs>
                <w:tab w:val="left" w:pos="7560"/>
              </w:tabs>
            </w:pPr>
            <w:r w:rsidRPr="002C7C7E">
              <w:t>$ 222.00</w:t>
            </w:r>
          </w:p>
        </w:tc>
      </w:tr>
      <w:tr w:rsidR="007C4D5C" w:rsidRPr="002C7C7E" w14:paraId="64CF4D2B" w14:textId="77777777" w:rsidTr="001B3D74">
        <w:tc>
          <w:tcPr>
            <w:tcW w:w="1838" w:type="dxa"/>
          </w:tcPr>
          <w:p w14:paraId="1E70BCB0" w14:textId="77777777" w:rsidR="007C4D5C" w:rsidRPr="002C7C7E" w:rsidRDefault="007C4D5C" w:rsidP="001B3D74">
            <w:pPr>
              <w:tabs>
                <w:tab w:val="left" w:pos="7560"/>
              </w:tabs>
            </w:pPr>
            <w:r w:rsidRPr="002C7C7E">
              <w:t>HMT-37-121-14</w:t>
            </w:r>
          </w:p>
        </w:tc>
        <w:tc>
          <w:tcPr>
            <w:tcW w:w="4053" w:type="dxa"/>
          </w:tcPr>
          <w:p w14:paraId="66036CE6" w14:textId="77777777" w:rsidR="007C4D5C" w:rsidRPr="002C7C7E" w:rsidRDefault="007C4D5C" w:rsidP="001B3D74">
            <w:pPr>
              <w:tabs>
                <w:tab w:val="left" w:pos="7560"/>
              </w:tabs>
            </w:pPr>
            <w:r w:rsidRPr="002C7C7E">
              <w:t>CONJUNTO DE 4 SILLAS FORMANDO SOFA EN FIBRA DE VIDRIO</w:t>
            </w:r>
          </w:p>
        </w:tc>
        <w:tc>
          <w:tcPr>
            <w:tcW w:w="2184" w:type="dxa"/>
          </w:tcPr>
          <w:p w14:paraId="2C759FE7" w14:textId="77777777" w:rsidR="007C4D5C" w:rsidRPr="002C7C7E" w:rsidRDefault="007C4D5C" w:rsidP="001B3D74">
            <w:pPr>
              <w:tabs>
                <w:tab w:val="left" w:pos="7560"/>
              </w:tabs>
            </w:pPr>
            <w:r w:rsidRPr="002C7C7E">
              <w:t>2010-12-22</w:t>
            </w:r>
          </w:p>
        </w:tc>
        <w:tc>
          <w:tcPr>
            <w:tcW w:w="1559" w:type="dxa"/>
          </w:tcPr>
          <w:p w14:paraId="37842D6C" w14:textId="77777777" w:rsidR="007C4D5C" w:rsidRPr="002C7C7E" w:rsidRDefault="007C4D5C" w:rsidP="001B3D74">
            <w:pPr>
              <w:tabs>
                <w:tab w:val="left" w:pos="7560"/>
              </w:tabs>
            </w:pPr>
            <w:r w:rsidRPr="002C7C7E">
              <w:t>$ 222.00</w:t>
            </w:r>
          </w:p>
        </w:tc>
      </w:tr>
      <w:tr w:rsidR="007C4D5C" w:rsidRPr="002C7C7E" w14:paraId="6E667D6C" w14:textId="77777777" w:rsidTr="001B3D74">
        <w:tc>
          <w:tcPr>
            <w:tcW w:w="1838" w:type="dxa"/>
          </w:tcPr>
          <w:p w14:paraId="7FD048A7" w14:textId="77777777" w:rsidR="007C4D5C" w:rsidRPr="002C7C7E" w:rsidRDefault="007C4D5C" w:rsidP="001B3D74">
            <w:pPr>
              <w:tabs>
                <w:tab w:val="left" w:pos="7560"/>
              </w:tabs>
            </w:pPr>
            <w:r w:rsidRPr="002C7C7E">
              <w:t>HMT-37-127-01</w:t>
            </w:r>
          </w:p>
        </w:tc>
        <w:tc>
          <w:tcPr>
            <w:tcW w:w="4053" w:type="dxa"/>
          </w:tcPr>
          <w:p w14:paraId="74802D4B" w14:textId="77777777" w:rsidR="007C4D5C" w:rsidRPr="002C7C7E" w:rsidRDefault="007C4D5C" w:rsidP="001B3D74">
            <w:pPr>
              <w:tabs>
                <w:tab w:val="left" w:pos="7560"/>
              </w:tabs>
            </w:pPr>
            <w:r w:rsidRPr="002C7C7E">
              <w:t>PAPELERA METÁLICA DE 3 CUERPOS, COLOR BEIGE</w:t>
            </w:r>
          </w:p>
        </w:tc>
        <w:tc>
          <w:tcPr>
            <w:tcW w:w="2184" w:type="dxa"/>
          </w:tcPr>
          <w:p w14:paraId="7456958C" w14:textId="77777777" w:rsidR="007C4D5C" w:rsidRPr="002C7C7E" w:rsidRDefault="007C4D5C" w:rsidP="001B3D74">
            <w:pPr>
              <w:tabs>
                <w:tab w:val="left" w:pos="7560"/>
              </w:tabs>
            </w:pPr>
            <w:r w:rsidRPr="002C7C7E">
              <w:t>2010-12-22</w:t>
            </w:r>
          </w:p>
        </w:tc>
        <w:tc>
          <w:tcPr>
            <w:tcW w:w="1559" w:type="dxa"/>
          </w:tcPr>
          <w:p w14:paraId="38B40D14" w14:textId="77777777" w:rsidR="007C4D5C" w:rsidRPr="002C7C7E" w:rsidRDefault="007C4D5C" w:rsidP="001B3D74">
            <w:pPr>
              <w:tabs>
                <w:tab w:val="left" w:pos="7560"/>
              </w:tabs>
            </w:pPr>
            <w:r w:rsidRPr="002C7C7E">
              <w:t>$ 95.00</w:t>
            </w:r>
          </w:p>
        </w:tc>
      </w:tr>
      <w:tr w:rsidR="007C4D5C" w:rsidRPr="002C7C7E" w14:paraId="7595F41E" w14:textId="77777777" w:rsidTr="001B3D74">
        <w:tc>
          <w:tcPr>
            <w:tcW w:w="1838" w:type="dxa"/>
          </w:tcPr>
          <w:p w14:paraId="6CE68B2C" w14:textId="77777777" w:rsidR="007C4D5C" w:rsidRPr="002C7C7E" w:rsidRDefault="007C4D5C" w:rsidP="001B3D74">
            <w:pPr>
              <w:tabs>
                <w:tab w:val="left" w:pos="7560"/>
              </w:tabs>
            </w:pPr>
            <w:r w:rsidRPr="002C7C7E">
              <w:t>HMT-37-127-03</w:t>
            </w:r>
          </w:p>
        </w:tc>
        <w:tc>
          <w:tcPr>
            <w:tcW w:w="4053" w:type="dxa"/>
          </w:tcPr>
          <w:p w14:paraId="63760966" w14:textId="77777777" w:rsidR="007C4D5C" w:rsidRPr="002C7C7E" w:rsidRDefault="007C4D5C" w:rsidP="001B3D74">
            <w:pPr>
              <w:tabs>
                <w:tab w:val="left" w:pos="7560"/>
              </w:tabs>
            </w:pPr>
            <w:r w:rsidRPr="002C7C7E">
              <w:t>PAPELERA METÁLICA DE 3 CUERPOS, COLOR BEIGE</w:t>
            </w:r>
          </w:p>
        </w:tc>
        <w:tc>
          <w:tcPr>
            <w:tcW w:w="2184" w:type="dxa"/>
          </w:tcPr>
          <w:p w14:paraId="425375FB" w14:textId="77777777" w:rsidR="007C4D5C" w:rsidRPr="002C7C7E" w:rsidRDefault="007C4D5C" w:rsidP="001B3D74">
            <w:pPr>
              <w:tabs>
                <w:tab w:val="left" w:pos="7560"/>
              </w:tabs>
            </w:pPr>
            <w:r w:rsidRPr="002C7C7E">
              <w:t>2010-12-22</w:t>
            </w:r>
          </w:p>
        </w:tc>
        <w:tc>
          <w:tcPr>
            <w:tcW w:w="1559" w:type="dxa"/>
          </w:tcPr>
          <w:p w14:paraId="16E1F58E" w14:textId="77777777" w:rsidR="007C4D5C" w:rsidRPr="002C7C7E" w:rsidRDefault="007C4D5C" w:rsidP="001B3D74">
            <w:pPr>
              <w:tabs>
                <w:tab w:val="left" w:pos="7560"/>
              </w:tabs>
            </w:pPr>
            <w:r w:rsidRPr="002C7C7E">
              <w:t>$ 95.00</w:t>
            </w:r>
          </w:p>
        </w:tc>
      </w:tr>
      <w:tr w:rsidR="007C4D5C" w:rsidRPr="002C7C7E" w14:paraId="46DA5BCF" w14:textId="77777777" w:rsidTr="001B3D74">
        <w:tc>
          <w:tcPr>
            <w:tcW w:w="1838" w:type="dxa"/>
          </w:tcPr>
          <w:p w14:paraId="14C31132" w14:textId="77777777" w:rsidR="007C4D5C" w:rsidRPr="002C7C7E" w:rsidRDefault="007C4D5C" w:rsidP="001B3D74">
            <w:pPr>
              <w:tabs>
                <w:tab w:val="left" w:pos="7560"/>
              </w:tabs>
            </w:pPr>
            <w:r w:rsidRPr="002C7C7E">
              <w:t>HMT-37-132-01</w:t>
            </w:r>
          </w:p>
        </w:tc>
        <w:tc>
          <w:tcPr>
            <w:tcW w:w="4053" w:type="dxa"/>
          </w:tcPr>
          <w:p w14:paraId="1A776D07" w14:textId="77777777" w:rsidR="007C4D5C" w:rsidRPr="002C7C7E" w:rsidRDefault="007C4D5C" w:rsidP="001B3D74">
            <w:pPr>
              <w:tabs>
                <w:tab w:val="left" w:pos="7560"/>
              </w:tabs>
            </w:pPr>
            <w:r w:rsidRPr="002C7C7E">
              <w:t>BARANDILLA CROMADA PARA CAMA T1-T220-C</w:t>
            </w:r>
          </w:p>
        </w:tc>
        <w:tc>
          <w:tcPr>
            <w:tcW w:w="2184" w:type="dxa"/>
          </w:tcPr>
          <w:p w14:paraId="729E726B" w14:textId="77777777" w:rsidR="007C4D5C" w:rsidRPr="002C7C7E" w:rsidRDefault="007C4D5C" w:rsidP="001B3D74">
            <w:pPr>
              <w:tabs>
                <w:tab w:val="left" w:pos="7560"/>
              </w:tabs>
            </w:pPr>
            <w:r w:rsidRPr="002C7C7E">
              <w:t>2010-12-22</w:t>
            </w:r>
          </w:p>
        </w:tc>
        <w:tc>
          <w:tcPr>
            <w:tcW w:w="1559" w:type="dxa"/>
          </w:tcPr>
          <w:p w14:paraId="43985AA6" w14:textId="77777777" w:rsidR="007C4D5C" w:rsidRPr="002C7C7E" w:rsidRDefault="007C4D5C" w:rsidP="001B3D74">
            <w:pPr>
              <w:tabs>
                <w:tab w:val="left" w:pos="7560"/>
              </w:tabs>
            </w:pPr>
            <w:r w:rsidRPr="002C7C7E">
              <w:t>$ 91.53</w:t>
            </w:r>
          </w:p>
        </w:tc>
      </w:tr>
      <w:tr w:rsidR="007C4D5C" w:rsidRPr="002C7C7E" w14:paraId="1C0E45BB" w14:textId="77777777" w:rsidTr="001B3D74">
        <w:tc>
          <w:tcPr>
            <w:tcW w:w="1838" w:type="dxa"/>
          </w:tcPr>
          <w:p w14:paraId="4200F54E" w14:textId="77777777" w:rsidR="007C4D5C" w:rsidRPr="002C7C7E" w:rsidRDefault="007C4D5C" w:rsidP="001B3D74">
            <w:pPr>
              <w:tabs>
                <w:tab w:val="left" w:pos="7560"/>
              </w:tabs>
            </w:pPr>
            <w:r w:rsidRPr="002C7C7E">
              <w:t>HMT-37-132-02</w:t>
            </w:r>
          </w:p>
        </w:tc>
        <w:tc>
          <w:tcPr>
            <w:tcW w:w="4053" w:type="dxa"/>
          </w:tcPr>
          <w:p w14:paraId="39CF9AC3" w14:textId="77777777" w:rsidR="007C4D5C" w:rsidRPr="002C7C7E" w:rsidRDefault="007C4D5C" w:rsidP="001B3D74">
            <w:pPr>
              <w:tabs>
                <w:tab w:val="left" w:pos="7560"/>
              </w:tabs>
            </w:pPr>
            <w:r w:rsidRPr="002C7C7E">
              <w:t>BARANDILLA CROMADA PARA CAMA T1-T220-C</w:t>
            </w:r>
          </w:p>
        </w:tc>
        <w:tc>
          <w:tcPr>
            <w:tcW w:w="2184" w:type="dxa"/>
          </w:tcPr>
          <w:p w14:paraId="6C70F41E" w14:textId="77777777" w:rsidR="007C4D5C" w:rsidRPr="002C7C7E" w:rsidRDefault="007C4D5C" w:rsidP="001B3D74">
            <w:pPr>
              <w:tabs>
                <w:tab w:val="left" w:pos="7560"/>
              </w:tabs>
            </w:pPr>
            <w:r w:rsidRPr="002C7C7E">
              <w:t>2010-12-22</w:t>
            </w:r>
          </w:p>
        </w:tc>
        <w:tc>
          <w:tcPr>
            <w:tcW w:w="1559" w:type="dxa"/>
          </w:tcPr>
          <w:p w14:paraId="44521577" w14:textId="77777777" w:rsidR="007C4D5C" w:rsidRPr="002C7C7E" w:rsidRDefault="007C4D5C" w:rsidP="001B3D74">
            <w:pPr>
              <w:tabs>
                <w:tab w:val="left" w:pos="7560"/>
              </w:tabs>
            </w:pPr>
            <w:r w:rsidRPr="002C7C7E">
              <w:t>$ 91.53</w:t>
            </w:r>
          </w:p>
        </w:tc>
      </w:tr>
      <w:tr w:rsidR="007C4D5C" w:rsidRPr="002C7C7E" w14:paraId="50853C94" w14:textId="77777777" w:rsidTr="001B3D74">
        <w:tc>
          <w:tcPr>
            <w:tcW w:w="1838" w:type="dxa"/>
          </w:tcPr>
          <w:p w14:paraId="6A95E60E" w14:textId="77777777" w:rsidR="007C4D5C" w:rsidRPr="002C7C7E" w:rsidRDefault="007C4D5C" w:rsidP="001B3D74">
            <w:pPr>
              <w:tabs>
                <w:tab w:val="left" w:pos="7560"/>
              </w:tabs>
            </w:pPr>
            <w:r w:rsidRPr="002C7C7E">
              <w:t>HMT-37-132-03</w:t>
            </w:r>
          </w:p>
        </w:tc>
        <w:tc>
          <w:tcPr>
            <w:tcW w:w="4053" w:type="dxa"/>
          </w:tcPr>
          <w:p w14:paraId="13A7A019" w14:textId="77777777" w:rsidR="007C4D5C" w:rsidRPr="002C7C7E" w:rsidRDefault="007C4D5C" w:rsidP="001B3D74">
            <w:pPr>
              <w:tabs>
                <w:tab w:val="left" w:pos="7560"/>
              </w:tabs>
            </w:pPr>
            <w:r w:rsidRPr="002C7C7E">
              <w:t>BARANDAL CROMADO PARA CAMA INDIVIDUAL. TWIN</w:t>
            </w:r>
          </w:p>
        </w:tc>
        <w:tc>
          <w:tcPr>
            <w:tcW w:w="2184" w:type="dxa"/>
          </w:tcPr>
          <w:p w14:paraId="20B59FF9" w14:textId="77777777" w:rsidR="007C4D5C" w:rsidRPr="002C7C7E" w:rsidRDefault="007C4D5C" w:rsidP="001B3D74">
            <w:pPr>
              <w:tabs>
                <w:tab w:val="left" w:pos="7560"/>
              </w:tabs>
            </w:pPr>
            <w:r w:rsidRPr="002C7C7E">
              <w:t>2010-12-22</w:t>
            </w:r>
          </w:p>
        </w:tc>
        <w:tc>
          <w:tcPr>
            <w:tcW w:w="1559" w:type="dxa"/>
          </w:tcPr>
          <w:p w14:paraId="72C6D278" w14:textId="77777777" w:rsidR="007C4D5C" w:rsidRPr="002C7C7E" w:rsidRDefault="007C4D5C" w:rsidP="001B3D74">
            <w:pPr>
              <w:tabs>
                <w:tab w:val="left" w:pos="7560"/>
              </w:tabs>
            </w:pPr>
            <w:r w:rsidRPr="002C7C7E">
              <w:t>$ 90.40</w:t>
            </w:r>
          </w:p>
        </w:tc>
      </w:tr>
      <w:tr w:rsidR="007C4D5C" w:rsidRPr="002C7C7E" w14:paraId="3B853D5F" w14:textId="77777777" w:rsidTr="001B3D74">
        <w:tc>
          <w:tcPr>
            <w:tcW w:w="1838" w:type="dxa"/>
          </w:tcPr>
          <w:p w14:paraId="2271E4B1" w14:textId="77777777" w:rsidR="007C4D5C" w:rsidRPr="002C7C7E" w:rsidRDefault="007C4D5C" w:rsidP="001B3D74">
            <w:pPr>
              <w:tabs>
                <w:tab w:val="left" w:pos="7560"/>
              </w:tabs>
            </w:pPr>
            <w:r w:rsidRPr="002C7C7E">
              <w:t>HMT-37-132-04</w:t>
            </w:r>
          </w:p>
        </w:tc>
        <w:tc>
          <w:tcPr>
            <w:tcW w:w="4053" w:type="dxa"/>
          </w:tcPr>
          <w:p w14:paraId="065F157F" w14:textId="77777777" w:rsidR="007C4D5C" w:rsidRPr="002C7C7E" w:rsidRDefault="007C4D5C" w:rsidP="001B3D74">
            <w:pPr>
              <w:tabs>
                <w:tab w:val="left" w:pos="7560"/>
              </w:tabs>
            </w:pPr>
            <w:r w:rsidRPr="002C7C7E">
              <w:t>BARANDAL CROMADO PARA CAMA INDIVIDUAL. TWIN</w:t>
            </w:r>
          </w:p>
        </w:tc>
        <w:tc>
          <w:tcPr>
            <w:tcW w:w="2184" w:type="dxa"/>
          </w:tcPr>
          <w:p w14:paraId="08C86FA6" w14:textId="77777777" w:rsidR="007C4D5C" w:rsidRPr="002C7C7E" w:rsidRDefault="007C4D5C" w:rsidP="001B3D74">
            <w:pPr>
              <w:tabs>
                <w:tab w:val="left" w:pos="7560"/>
              </w:tabs>
            </w:pPr>
            <w:r w:rsidRPr="002C7C7E">
              <w:t>2010-12-22</w:t>
            </w:r>
          </w:p>
        </w:tc>
        <w:tc>
          <w:tcPr>
            <w:tcW w:w="1559" w:type="dxa"/>
          </w:tcPr>
          <w:p w14:paraId="0C6FE3DD" w14:textId="77777777" w:rsidR="007C4D5C" w:rsidRPr="002C7C7E" w:rsidRDefault="007C4D5C" w:rsidP="001B3D74">
            <w:pPr>
              <w:tabs>
                <w:tab w:val="left" w:pos="7560"/>
              </w:tabs>
            </w:pPr>
            <w:r w:rsidRPr="002C7C7E">
              <w:t>$ 90.40</w:t>
            </w:r>
          </w:p>
        </w:tc>
      </w:tr>
      <w:tr w:rsidR="007C4D5C" w:rsidRPr="002C7C7E" w14:paraId="55BB07F0" w14:textId="77777777" w:rsidTr="001B3D74">
        <w:tc>
          <w:tcPr>
            <w:tcW w:w="1838" w:type="dxa"/>
          </w:tcPr>
          <w:p w14:paraId="0190462C" w14:textId="77777777" w:rsidR="007C4D5C" w:rsidRPr="002C7C7E" w:rsidRDefault="007C4D5C" w:rsidP="001B3D74">
            <w:pPr>
              <w:tabs>
                <w:tab w:val="left" w:pos="7560"/>
              </w:tabs>
            </w:pPr>
            <w:r w:rsidRPr="002C7C7E">
              <w:t>HMT-37-135-03</w:t>
            </w:r>
          </w:p>
        </w:tc>
        <w:tc>
          <w:tcPr>
            <w:tcW w:w="4053" w:type="dxa"/>
          </w:tcPr>
          <w:p w14:paraId="16E0C59A" w14:textId="77777777" w:rsidR="007C4D5C" w:rsidRPr="002C7C7E" w:rsidRDefault="007C4D5C" w:rsidP="001B3D74">
            <w:pPr>
              <w:tabs>
                <w:tab w:val="left" w:pos="7560"/>
              </w:tabs>
            </w:pPr>
            <w:r w:rsidRPr="002C7C7E">
              <w:t>ESTETOSCOPIO BIAURICULAR PEDIATRICO MARCA ADC</w:t>
            </w:r>
          </w:p>
        </w:tc>
        <w:tc>
          <w:tcPr>
            <w:tcW w:w="2184" w:type="dxa"/>
          </w:tcPr>
          <w:p w14:paraId="48096097" w14:textId="77777777" w:rsidR="007C4D5C" w:rsidRPr="002C7C7E" w:rsidRDefault="007C4D5C" w:rsidP="001B3D74">
            <w:pPr>
              <w:tabs>
                <w:tab w:val="left" w:pos="7560"/>
              </w:tabs>
            </w:pPr>
            <w:r w:rsidRPr="002C7C7E">
              <w:t>2010-12-22</w:t>
            </w:r>
          </w:p>
        </w:tc>
        <w:tc>
          <w:tcPr>
            <w:tcW w:w="1559" w:type="dxa"/>
          </w:tcPr>
          <w:p w14:paraId="2ACB5650" w14:textId="77777777" w:rsidR="007C4D5C" w:rsidRPr="002C7C7E" w:rsidRDefault="007C4D5C" w:rsidP="001B3D74">
            <w:pPr>
              <w:tabs>
                <w:tab w:val="left" w:pos="7560"/>
              </w:tabs>
            </w:pPr>
            <w:r w:rsidRPr="002C7C7E">
              <w:t>$ 42.94</w:t>
            </w:r>
          </w:p>
        </w:tc>
      </w:tr>
      <w:tr w:rsidR="007C4D5C" w:rsidRPr="002C7C7E" w14:paraId="1141346C" w14:textId="77777777" w:rsidTr="001B3D74">
        <w:tc>
          <w:tcPr>
            <w:tcW w:w="1838" w:type="dxa"/>
          </w:tcPr>
          <w:p w14:paraId="032C69F8" w14:textId="77777777" w:rsidR="007C4D5C" w:rsidRPr="002C7C7E" w:rsidRDefault="007C4D5C" w:rsidP="001B3D74">
            <w:pPr>
              <w:tabs>
                <w:tab w:val="left" w:pos="7560"/>
              </w:tabs>
            </w:pPr>
            <w:r w:rsidRPr="002C7C7E">
              <w:t>HMT-37-135-04</w:t>
            </w:r>
          </w:p>
        </w:tc>
        <w:tc>
          <w:tcPr>
            <w:tcW w:w="4053" w:type="dxa"/>
          </w:tcPr>
          <w:p w14:paraId="59E9F229" w14:textId="77777777" w:rsidR="007C4D5C" w:rsidRPr="002C7C7E" w:rsidRDefault="007C4D5C" w:rsidP="001B3D74">
            <w:pPr>
              <w:tabs>
                <w:tab w:val="left" w:pos="7560"/>
              </w:tabs>
            </w:pPr>
            <w:r w:rsidRPr="002C7C7E">
              <w:t>ESTETOSCOPIO P/ADULTO ROSADO 670P</w:t>
            </w:r>
          </w:p>
        </w:tc>
        <w:tc>
          <w:tcPr>
            <w:tcW w:w="2184" w:type="dxa"/>
          </w:tcPr>
          <w:p w14:paraId="7EFBE908" w14:textId="77777777" w:rsidR="007C4D5C" w:rsidRPr="002C7C7E" w:rsidRDefault="007C4D5C" w:rsidP="001B3D74">
            <w:pPr>
              <w:tabs>
                <w:tab w:val="left" w:pos="7560"/>
              </w:tabs>
            </w:pPr>
            <w:r w:rsidRPr="002C7C7E">
              <w:t>2010-12-22</w:t>
            </w:r>
          </w:p>
        </w:tc>
        <w:tc>
          <w:tcPr>
            <w:tcW w:w="1559" w:type="dxa"/>
          </w:tcPr>
          <w:p w14:paraId="2127DC75" w14:textId="77777777" w:rsidR="007C4D5C" w:rsidRPr="002C7C7E" w:rsidRDefault="007C4D5C" w:rsidP="001B3D74">
            <w:pPr>
              <w:tabs>
                <w:tab w:val="left" w:pos="7560"/>
              </w:tabs>
            </w:pPr>
            <w:r w:rsidRPr="002C7C7E">
              <w:t>$ 5.65</w:t>
            </w:r>
          </w:p>
        </w:tc>
      </w:tr>
      <w:tr w:rsidR="007C4D5C" w:rsidRPr="002C7C7E" w14:paraId="09F3AEEC" w14:textId="77777777" w:rsidTr="001B3D74">
        <w:tc>
          <w:tcPr>
            <w:tcW w:w="1838" w:type="dxa"/>
          </w:tcPr>
          <w:p w14:paraId="0D84C464" w14:textId="77777777" w:rsidR="007C4D5C" w:rsidRPr="002C7C7E" w:rsidRDefault="007C4D5C" w:rsidP="001B3D74">
            <w:pPr>
              <w:tabs>
                <w:tab w:val="left" w:pos="7560"/>
              </w:tabs>
            </w:pPr>
            <w:r w:rsidRPr="002C7C7E">
              <w:t>HMT-37-177-01</w:t>
            </w:r>
          </w:p>
        </w:tc>
        <w:tc>
          <w:tcPr>
            <w:tcW w:w="4053" w:type="dxa"/>
          </w:tcPr>
          <w:p w14:paraId="396EE9CD" w14:textId="77777777" w:rsidR="007C4D5C" w:rsidRPr="002C7C7E" w:rsidRDefault="007C4D5C" w:rsidP="001B3D74">
            <w:pPr>
              <w:tabs>
                <w:tab w:val="left" w:pos="7560"/>
              </w:tabs>
            </w:pPr>
            <w:r w:rsidRPr="002C7C7E">
              <w:t>SET LARINGOSCOPIO ESTANDAR 4 HOJAS MOD 634782002237</w:t>
            </w:r>
          </w:p>
        </w:tc>
        <w:tc>
          <w:tcPr>
            <w:tcW w:w="2184" w:type="dxa"/>
          </w:tcPr>
          <w:p w14:paraId="6F0C1D29" w14:textId="77777777" w:rsidR="007C4D5C" w:rsidRPr="002C7C7E" w:rsidRDefault="007C4D5C" w:rsidP="001B3D74">
            <w:pPr>
              <w:tabs>
                <w:tab w:val="left" w:pos="7560"/>
              </w:tabs>
            </w:pPr>
            <w:r w:rsidRPr="002C7C7E">
              <w:t>2010-12-22</w:t>
            </w:r>
          </w:p>
        </w:tc>
        <w:tc>
          <w:tcPr>
            <w:tcW w:w="1559" w:type="dxa"/>
          </w:tcPr>
          <w:p w14:paraId="3EC796DF" w14:textId="77777777" w:rsidR="007C4D5C" w:rsidRPr="002C7C7E" w:rsidRDefault="007C4D5C" w:rsidP="001B3D74">
            <w:pPr>
              <w:tabs>
                <w:tab w:val="left" w:pos="7560"/>
              </w:tabs>
            </w:pPr>
            <w:r w:rsidRPr="002C7C7E">
              <w:t>$ 156.39</w:t>
            </w:r>
          </w:p>
        </w:tc>
      </w:tr>
      <w:tr w:rsidR="007C4D5C" w:rsidRPr="002C7C7E" w14:paraId="2709EBB7" w14:textId="77777777" w:rsidTr="001B3D74">
        <w:tc>
          <w:tcPr>
            <w:tcW w:w="1838" w:type="dxa"/>
          </w:tcPr>
          <w:p w14:paraId="648A5944" w14:textId="77777777" w:rsidR="007C4D5C" w:rsidRPr="002C7C7E" w:rsidRDefault="007C4D5C" w:rsidP="001B3D74">
            <w:pPr>
              <w:tabs>
                <w:tab w:val="left" w:pos="7560"/>
              </w:tabs>
            </w:pPr>
            <w:r w:rsidRPr="002C7C7E">
              <w:t>HMT-37-44-35</w:t>
            </w:r>
          </w:p>
        </w:tc>
        <w:tc>
          <w:tcPr>
            <w:tcW w:w="4053" w:type="dxa"/>
          </w:tcPr>
          <w:p w14:paraId="2A8F7520" w14:textId="77777777" w:rsidR="007C4D5C" w:rsidRPr="002C7C7E" w:rsidRDefault="007C4D5C" w:rsidP="001B3D74">
            <w:pPr>
              <w:tabs>
                <w:tab w:val="left" w:pos="7560"/>
              </w:tabs>
            </w:pPr>
            <w:r w:rsidRPr="002C7C7E">
              <w:t>MUEBLE DE MADERA DE DOS ENTREPAÑOS PARA LABAMANOS DE 1.4 DE LARGO POR 0.45 DE ANCHO POR 0.80 DE ALTO</w:t>
            </w:r>
          </w:p>
        </w:tc>
        <w:tc>
          <w:tcPr>
            <w:tcW w:w="2184" w:type="dxa"/>
          </w:tcPr>
          <w:p w14:paraId="5C8D03EC" w14:textId="77777777" w:rsidR="007C4D5C" w:rsidRPr="002C7C7E" w:rsidRDefault="007C4D5C" w:rsidP="001B3D74">
            <w:pPr>
              <w:tabs>
                <w:tab w:val="left" w:pos="7560"/>
              </w:tabs>
            </w:pPr>
            <w:r w:rsidRPr="002C7C7E">
              <w:t>2010-12-22</w:t>
            </w:r>
          </w:p>
        </w:tc>
        <w:tc>
          <w:tcPr>
            <w:tcW w:w="1559" w:type="dxa"/>
          </w:tcPr>
          <w:p w14:paraId="28DC5086" w14:textId="77777777" w:rsidR="007C4D5C" w:rsidRPr="002C7C7E" w:rsidRDefault="007C4D5C" w:rsidP="001B3D74">
            <w:pPr>
              <w:tabs>
                <w:tab w:val="left" w:pos="7560"/>
              </w:tabs>
            </w:pPr>
            <w:r w:rsidRPr="002C7C7E">
              <w:t>$ 0.00</w:t>
            </w:r>
          </w:p>
        </w:tc>
      </w:tr>
      <w:tr w:rsidR="007C4D5C" w:rsidRPr="002C7C7E" w14:paraId="1FA8A89F" w14:textId="77777777" w:rsidTr="001B3D74">
        <w:tc>
          <w:tcPr>
            <w:tcW w:w="1838" w:type="dxa"/>
          </w:tcPr>
          <w:p w14:paraId="42A48673" w14:textId="77777777" w:rsidR="007C4D5C" w:rsidRPr="002C7C7E" w:rsidRDefault="007C4D5C" w:rsidP="001B3D74">
            <w:pPr>
              <w:tabs>
                <w:tab w:val="left" w:pos="7560"/>
              </w:tabs>
            </w:pPr>
            <w:r w:rsidRPr="002C7C7E">
              <w:t>HMT-37-125-04</w:t>
            </w:r>
          </w:p>
        </w:tc>
        <w:tc>
          <w:tcPr>
            <w:tcW w:w="4053" w:type="dxa"/>
          </w:tcPr>
          <w:p w14:paraId="3CC6C1BE" w14:textId="77777777" w:rsidR="007C4D5C" w:rsidRPr="002C7C7E" w:rsidRDefault="007C4D5C" w:rsidP="001B3D74">
            <w:pPr>
              <w:tabs>
                <w:tab w:val="left" w:pos="7560"/>
              </w:tabs>
            </w:pPr>
            <w:r w:rsidRPr="002C7C7E">
              <w:t>ROBOTITOS DE METAL DE DOS GABETAS</w:t>
            </w:r>
          </w:p>
        </w:tc>
        <w:tc>
          <w:tcPr>
            <w:tcW w:w="2184" w:type="dxa"/>
          </w:tcPr>
          <w:p w14:paraId="3003794E" w14:textId="77777777" w:rsidR="007C4D5C" w:rsidRPr="002C7C7E" w:rsidRDefault="007C4D5C" w:rsidP="001B3D74">
            <w:pPr>
              <w:tabs>
                <w:tab w:val="left" w:pos="7560"/>
              </w:tabs>
            </w:pPr>
            <w:r w:rsidRPr="002C7C7E">
              <w:t>2010-12-21</w:t>
            </w:r>
          </w:p>
        </w:tc>
        <w:tc>
          <w:tcPr>
            <w:tcW w:w="1559" w:type="dxa"/>
          </w:tcPr>
          <w:p w14:paraId="105172AA" w14:textId="77777777" w:rsidR="007C4D5C" w:rsidRPr="002C7C7E" w:rsidRDefault="007C4D5C" w:rsidP="001B3D74">
            <w:pPr>
              <w:tabs>
                <w:tab w:val="left" w:pos="7560"/>
              </w:tabs>
            </w:pPr>
            <w:r w:rsidRPr="002C7C7E">
              <w:t>$ 105.00</w:t>
            </w:r>
          </w:p>
        </w:tc>
      </w:tr>
      <w:tr w:rsidR="007C4D5C" w:rsidRPr="002C7C7E" w14:paraId="1EF4A9D9" w14:textId="77777777" w:rsidTr="001B3D74">
        <w:tc>
          <w:tcPr>
            <w:tcW w:w="1838" w:type="dxa"/>
          </w:tcPr>
          <w:p w14:paraId="24598C78" w14:textId="77777777" w:rsidR="007C4D5C" w:rsidRPr="002C7C7E" w:rsidRDefault="007C4D5C" w:rsidP="001B3D74">
            <w:pPr>
              <w:tabs>
                <w:tab w:val="left" w:pos="7560"/>
              </w:tabs>
            </w:pPr>
            <w:r w:rsidRPr="002C7C7E">
              <w:t>HMT-37-04-191</w:t>
            </w:r>
          </w:p>
        </w:tc>
        <w:tc>
          <w:tcPr>
            <w:tcW w:w="4053" w:type="dxa"/>
          </w:tcPr>
          <w:p w14:paraId="1A6E8D9F" w14:textId="77777777" w:rsidR="007C4D5C" w:rsidRPr="002C7C7E" w:rsidRDefault="007C4D5C" w:rsidP="001B3D74">
            <w:pPr>
              <w:tabs>
                <w:tab w:val="left" w:pos="7560"/>
              </w:tabs>
            </w:pPr>
            <w:r w:rsidRPr="002C7C7E">
              <w:t>SILLA EJECUTIVA SECRETARIAL 1058CB BK C/BRAZOS</w:t>
            </w:r>
          </w:p>
        </w:tc>
        <w:tc>
          <w:tcPr>
            <w:tcW w:w="2184" w:type="dxa"/>
          </w:tcPr>
          <w:p w14:paraId="1E3BBED1" w14:textId="77777777" w:rsidR="007C4D5C" w:rsidRPr="002C7C7E" w:rsidRDefault="007C4D5C" w:rsidP="001B3D74">
            <w:pPr>
              <w:tabs>
                <w:tab w:val="left" w:pos="7560"/>
              </w:tabs>
            </w:pPr>
            <w:r w:rsidRPr="002C7C7E">
              <w:t>2010-12-21</w:t>
            </w:r>
          </w:p>
        </w:tc>
        <w:tc>
          <w:tcPr>
            <w:tcW w:w="1559" w:type="dxa"/>
          </w:tcPr>
          <w:p w14:paraId="75141849" w14:textId="77777777" w:rsidR="007C4D5C" w:rsidRPr="002C7C7E" w:rsidRDefault="007C4D5C" w:rsidP="001B3D74">
            <w:pPr>
              <w:tabs>
                <w:tab w:val="left" w:pos="7560"/>
              </w:tabs>
            </w:pPr>
            <w:r w:rsidRPr="002C7C7E">
              <w:t>$ 83.31</w:t>
            </w:r>
          </w:p>
        </w:tc>
      </w:tr>
      <w:tr w:rsidR="007C4D5C" w:rsidRPr="002C7C7E" w14:paraId="23C19E9C" w14:textId="77777777" w:rsidTr="001B3D74">
        <w:tc>
          <w:tcPr>
            <w:tcW w:w="1838" w:type="dxa"/>
          </w:tcPr>
          <w:p w14:paraId="2B24B117" w14:textId="77777777" w:rsidR="007C4D5C" w:rsidRPr="002C7C7E" w:rsidRDefault="007C4D5C" w:rsidP="001B3D74">
            <w:pPr>
              <w:tabs>
                <w:tab w:val="left" w:pos="7560"/>
              </w:tabs>
            </w:pPr>
            <w:r w:rsidRPr="002C7C7E">
              <w:t>HMT-37-23-34</w:t>
            </w:r>
          </w:p>
        </w:tc>
        <w:tc>
          <w:tcPr>
            <w:tcW w:w="4053" w:type="dxa"/>
          </w:tcPr>
          <w:p w14:paraId="39AA8F3B" w14:textId="77777777" w:rsidR="007C4D5C" w:rsidRPr="002C7C7E" w:rsidRDefault="007C4D5C" w:rsidP="001B3D74">
            <w:pPr>
              <w:tabs>
                <w:tab w:val="left" w:pos="7560"/>
              </w:tabs>
            </w:pPr>
            <w:r w:rsidRPr="002C7C7E">
              <w:t>AIRE ACONDICIONADO, MARCA CONFORT STAR.</w:t>
            </w:r>
          </w:p>
        </w:tc>
        <w:tc>
          <w:tcPr>
            <w:tcW w:w="2184" w:type="dxa"/>
          </w:tcPr>
          <w:p w14:paraId="5F459609" w14:textId="77777777" w:rsidR="007C4D5C" w:rsidRPr="002C7C7E" w:rsidRDefault="007C4D5C" w:rsidP="001B3D74">
            <w:pPr>
              <w:tabs>
                <w:tab w:val="left" w:pos="7560"/>
              </w:tabs>
            </w:pPr>
            <w:r w:rsidRPr="002C7C7E">
              <w:t>2010-11-26</w:t>
            </w:r>
          </w:p>
        </w:tc>
        <w:tc>
          <w:tcPr>
            <w:tcW w:w="1559" w:type="dxa"/>
          </w:tcPr>
          <w:p w14:paraId="0B99BBAD" w14:textId="77777777" w:rsidR="007C4D5C" w:rsidRPr="002C7C7E" w:rsidRDefault="007C4D5C" w:rsidP="001B3D74">
            <w:pPr>
              <w:tabs>
                <w:tab w:val="left" w:pos="7560"/>
              </w:tabs>
            </w:pPr>
            <w:r w:rsidRPr="002C7C7E">
              <w:t>$ 0.00</w:t>
            </w:r>
          </w:p>
        </w:tc>
      </w:tr>
      <w:tr w:rsidR="007C4D5C" w:rsidRPr="002C7C7E" w14:paraId="4BB5E9C2" w14:textId="77777777" w:rsidTr="001B3D74">
        <w:tc>
          <w:tcPr>
            <w:tcW w:w="1838" w:type="dxa"/>
          </w:tcPr>
          <w:p w14:paraId="55EE9A71" w14:textId="77777777" w:rsidR="007C4D5C" w:rsidRPr="002C7C7E" w:rsidRDefault="007C4D5C" w:rsidP="001B3D74">
            <w:pPr>
              <w:tabs>
                <w:tab w:val="left" w:pos="7560"/>
              </w:tabs>
            </w:pPr>
            <w:r w:rsidRPr="002C7C7E">
              <w:t>HMT-37-23-28</w:t>
            </w:r>
          </w:p>
        </w:tc>
        <w:tc>
          <w:tcPr>
            <w:tcW w:w="4053" w:type="dxa"/>
          </w:tcPr>
          <w:p w14:paraId="3DA7BDBD" w14:textId="77777777" w:rsidR="007C4D5C" w:rsidRPr="002C7C7E" w:rsidRDefault="007C4D5C" w:rsidP="001B3D74">
            <w:pPr>
              <w:tabs>
                <w:tab w:val="left" w:pos="7560"/>
              </w:tabs>
            </w:pPr>
            <w:r w:rsidRPr="002C7C7E">
              <w:t>AIRE ACONDICIONADO, MARCA CONFORT STAR.</w:t>
            </w:r>
          </w:p>
        </w:tc>
        <w:tc>
          <w:tcPr>
            <w:tcW w:w="2184" w:type="dxa"/>
          </w:tcPr>
          <w:p w14:paraId="6726C995" w14:textId="77777777" w:rsidR="007C4D5C" w:rsidRPr="002C7C7E" w:rsidRDefault="007C4D5C" w:rsidP="001B3D74">
            <w:pPr>
              <w:tabs>
                <w:tab w:val="left" w:pos="7560"/>
              </w:tabs>
            </w:pPr>
            <w:r w:rsidRPr="002C7C7E">
              <w:t>0000-00-00</w:t>
            </w:r>
          </w:p>
        </w:tc>
        <w:tc>
          <w:tcPr>
            <w:tcW w:w="1559" w:type="dxa"/>
          </w:tcPr>
          <w:p w14:paraId="561055BC" w14:textId="77777777" w:rsidR="007C4D5C" w:rsidRPr="002C7C7E" w:rsidRDefault="007C4D5C" w:rsidP="001B3D74">
            <w:pPr>
              <w:tabs>
                <w:tab w:val="left" w:pos="7560"/>
              </w:tabs>
            </w:pPr>
            <w:r w:rsidRPr="002C7C7E">
              <w:t>$ 0.00</w:t>
            </w:r>
          </w:p>
        </w:tc>
      </w:tr>
      <w:tr w:rsidR="007C4D5C" w:rsidRPr="002C7C7E" w14:paraId="6D45CA21" w14:textId="77777777" w:rsidTr="001B3D74">
        <w:tc>
          <w:tcPr>
            <w:tcW w:w="1838" w:type="dxa"/>
          </w:tcPr>
          <w:p w14:paraId="1CD596DD" w14:textId="77777777" w:rsidR="007C4D5C" w:rsidRPr="002C7C7E" w:rsidRDefault="007C4D5C" w:rsidP="001B3D74">
            <w:pPr>
              <w:tabs>
                <w:tab w:val="left" w:pos="7560"/>
              </w:tabs>
            </w:pPr>
            <w:r w:rsidRPr="002C7C7E">
              <w:t>HMT-37-23-33</w:t>
            </w:r>
          </w:p>
        </w:tc>
        <w:tc>
          <w:tcPr>
            <w:tcW w:w="4053" w:type="dxa"/>
          </w:tcPr>
          <w:p w14:paraId="49095887" w14:textId="77777777" w:rsidR="007C4D5C" w:rsidRPr="002C7C7E" w:rsidRDefault="007C4D5C" w:rsidP="001B3D74">
            <w:pPr>
              <w:tabs>
                <w:tab w:val="left" w:pos="7560"/>
              </w:tabs>
            </w:pPr>
            <w:r w:rsidRPr="002C7C7E">
              <w:t>AIRE ACONDICIONADO, MARCA CONFORT STAR</w:t>
            </w:r>
          </w:p>
        </w:tc>
        <w:tc>
          <w:tcPr>
            <w:tcW w:w="2184" w:type="dxa"/>
          </w:tcPr>
          <w:p w14:paraId="06960E62" w14:textId="77777777" w:rsidR="007C4D5C" w:rsidRPr="002C7C7E" w:rsidRDefault="007C4D5C" w:rsidP="001B3D74">
            <w:pPr>
              <w:tabs>
                <w:tab w:val="left" w:pos="7560"/>
              </w:tabs>
            </w:pPr>
            <w:r w:rsidRPr="002C7C7E">
              <w:t>0000-00-00</w:t>
            </w:r>
          </w:p>
        </w:tc>
        <w:tc>
          <w:tcPr>
            <w:tcW w:w="1559" w:type="dxa"/>
          </w:tcPr>
          <w:p w14:paraId="45B28930" w14:textId="77777777" w:rsidR="007C4D5C" w:rsidRPr="002C7C7E" w:rsidRDefault="007C4D5C" w:rsidP="001B3D74">
            <w:pPr>
              <w:tabs>
                <w:tab w:val="left" w:pos="7560"/>
              </w:tabs>
            </w:pPr>
            <w:r w:rsidRPr="002C7C7E">
              <w:t>$ 0.00</w:t>
            </w:r>
          </w:p>
        </w:tc>
      </w:tr>
      <w:tr w:rsidR="007C4D5C" w:rsidRPr="002C7C7E" w14:paraId="6D1E6262" w14:textId="77777777" w:rsidTr="001B3D74">
        <w:trPr>
          <w:trHeight w:val="909"/>
        </w:trPr>
        <w:tc>
          <w:tcPr>
            <w:tcW w:w="1838" w:type="dxa"/>
          </w:tcPr>
          <w:p w14:paraId="29685012" w14:textId="77777777" w:rsidR="007C4D5C" w:rsidRPr="002C7C7E" w:rsidRDefault="007C4D5C" w:rsidP="001B3D74">
            <w:pPr>
              <w:tabs>
                <w:tab w:val="left" w:pos="7560"/>
              </w:tabs>
            </w:pPr>
            <w:r w:rsidRPr="002C7C7E">
              <w:t>HMT-37-23-35</w:t>
            </w:r>
          </w:p>
        </w:tc>
        <w:tc>
          <w:tcPr>
            <w:tcW w:w="4053" w:type="dxa"/>
          </w:tcPr>
          <w:p w14:paraId="21D49496" w14:textId="77777777" w:rsidR="007C4D5C" w:rsidRPr="002C7C7E" w:rsidRDefault="007C4D5C" w:rsidP="001B3D74">
            <w:pPr>
              <w:tabs>
                <w:tab w:val="left" w:pos="7560"/>
              </w:tabs>
            </w:pPr>
            <w:r w:rsidRPr="002C7C7E">
              <w:t>AIRE ACONDICIONADO, MARCA CONFORT STAR.</w:t>
            </w:r>
          </w:p>
        </w:tc>
        <w:tc>
          <w:tcPr>
            <w:tcW w:w="2184" w:type="dxa"/>
          </w:tcPr>
          <w:p w14:paraId="7355145B" w14:textId="77777777" w:rsidR="007C4D5C" w:rsidRPr="002C7C7E" w:rsidRDefault="007C4D5C" w:rsidP="001B3D74">
            <w:pPr>
              <w:tabs>
                <w:tab w:val="left" w:pos="7560"/>
              </w:tabs>
            </w:pPr>
            <w:r w:rsidRPr="002C7C7E">
              <w:t>0000-00-00</w:t>
            </w:r>
          </w:p>
        </w:tc>
        <w:tc>
          <w:tcPr>
            <w:tcW w:w="1559" w:type="dxa"/>
          </w:tcPr>
          <w:p w14:paraId="21FAED68" w14:textId="77777777" w:rsidR="007C4D5C" w:rsidRPr="002C7C7E" w:rsidRDefault="007C4D5C" w:rsidP="001B3D74">
            <w:pPr>
              <w:tabs>
                <w:tab w:val="left" w:pos="7560"/>
              </w:tabs>
            </w:pPr>
            <w:r w:rsidRPr="002C7C7E">
              <w:t>$ 0.00</w:t>
            </w:r>
          </w:p>
          <w:p w14:paraId="32727C7C" w14:textId="77777777" w:rsidR="007C4D5C" w:rsidRPr="002C7C7E" w:rsidRDefault="007C4D5C" w:rsidP="001B3D74">
            <w:pPr>
              <w:tabs>
                <w:tab w:val="left" w:pos="7560"/>
              </w:tabs>
            </w:pPr>
          </w:p>
        </w:tc>
      </w:tr>
      <w:tr w:rsidR="007C4D5C" w:rsidRPr="002C7C7E" w14:paraId="76C94707" w14:textId="77777777" w:rsidTr="001B3D74">
        <w:tc>
          <w:tcPr>
            <w:tcW w:w="1838" w:type="dxa"/>
          </w:tcPr>
          <w:p w14:paraId="41B1326D" w14:textId="77777777" w:rsidR="007C4D5C" w:rsidRPr="002C7C7E" w:rsidRDefault="007C4D5C" w:rsidP="001B3D74">
            <w:pPr>
              <w:tabs>
                <w:tab w:val="left" w:pos="7560"/>
              </w:tabs>
            </w:pPr>
            <w:r w:rsidRPr="002C7C7E">
              <w:t>HMT-37-38-16</w:t>
            </w:r>
          </w:p>
        </w:tc>
        <w:tc>
          <w:tcPr>
            <w:tcW w:w="4053" w:type="dxa"/>
          </w:tcPr>
          <w:p w14:paraId="45E85DEF" w14:textId="77777777" w:rsidR="007C4D5C" w:rsidRPr="002C7C7E" w:rsidRDefault="007C4D5C" w:rsidP="001B3D74">
            <w:pPr>
              <w:tabs>
                <w:tab w:val="left" w:pos="7560"/>
              </w:tabs>
            </w:pPr>
            <w:r w:rsidRPr="002C7C7E">
              <w:t>MESA DE MADERA DE 0.95 DE LARGO POR 0.80 DE ALTO POR 0.72 DE ANCHO</w:t>
            </w:r>
          </w:p>
        </w:tc>
        <w:tc>
          <w:tcPr>
            <w:tcW w:w="2184" w:type="dxa"/>
          </w:tcPr>
          <w:p w14:paraId="7E686799" w14:textId="77777777" w:rsidR="007C4D5C" w:rsidRPr="002C7C7E" w:rsidRDefault="007C4D5C" w:rsidP="001B3D74">
            <w:pPr>
              <w:tabs>
                <w:tab w:val="left" w:pos="7560"/>
              </w:tabs>
            </w:pPr>
            <w:r w:rsidRPr="002C7C7E">
              <w:t>0000-00-00</w:t>
            </w:r>
          </w:p>
        </w:tc>
        <w:tc>
          <w:tcPr>
            <w:tcW w:w="1559" w:type="dxa"/>
          </w:tcPr>
          <w:p w14:paraId="065B4741" w14:textId="77777777" w:rsidR="007C4D5C" w:rsidRPr="002C7C7E" w:rsidRDefault="007C4D5C" w:rsidP="001B3D74">
            <w:pPr>
              <w:tabs>
                <w:tab w:val="left" w:pos="7560"/>
              </w:tabs>
            </w:pPr>
            <w:r w:rsidRPr="002C7C7E">
              <w:t>$ 0.00</w:t>
            </w:r>
          </w:p>
        </w:tc>
      </w:tr>
      <w:tr w:rsidR="007C4D5C" w:rsidRPr="002C7C7E" w14:paraId="16BDA2A4" w14:textId="77777777" w:rsidTr="001B3D74">
        <w:tc>
          <w:tcPr>
            <w:tcW w:w="1838" w:type="dxa"/>
          </w:tcPr>
          <w:p w14:paraId="22B6BD26" w14:textId="77777777" w:rsidR="007C4D5C" w:rsidRPr="002C7C7E" w:rsidRDefault="007C4D5C" w:rsidP="001B3D74">
            <w:pPr>
              <w:tabs>
                <w:tab w:val="left" w:pos="7560"/>
              </w:tabs>
            </w:pPr>
            <w:r w:rsidRPr="002C7C7E">
              <w:t>HMT-37-49-325</w:t>
            </w:r>
          </w:p>
        </w:tc>
        <w:tc>
          <w:tcPr>
            <w:tcW w:w="4053" w:type="dxa"/>
          </w:tcPr>
          <w:p w14:paraId="578319F8" w14:textId="77777777" w:rsidR="007C4D5C" w:rsidRPr="002C7C7E" w:rsidRDefault="007C4D5C" w:rsidP="001B3D74">
            <w:pPr>
              <w:tabs>
                <w:tab w:val="left" w:pos="7560"/>
              </w:tabs>
            </w:pPr>
            <w:r w:rsidRPr="002C7C7E">
              <w:t>UPS MARCA FORZA 750 VA.</w:t>
            </w:r>
          </w:p>
        </w:tc>
        <w:tc>
          <w:tcPr>
            <w:tcW w:w="2184" w:type="dxa"/>
          </w:tcPr>
          <w:p w14:paraId="5B881DA7" w14:textId="77777777" w:rsidR="007C4D5C" w:rsidRPr="002C7C7E" w:rsidRDefault="007C4D5C" w:rsidP="001B3D74">
            <w:pPr>
              <w:tabs>
                <w:tab w:val="left" w:pos="7560"/>
              </w:tabs>
            </w:pPr>
            <w:r w:rsidRPr="002C7C7E">
              <w:t>0000-00-00</w:t>
            </w:r>
          </w:p>
        </w:tc>
        <w:tc>
          <w:tcPr>
            <w:tcW w:w="1559" w:type="dxa"/>
          </w:tcPr>
          <w:p w14:paraId="0FE6725A" w14:textId="77777777" w:rsidR="007C4D5C" w:rsidRPr="002C7C7E" w:rsidRDefault="007C4D5C" w:rsidP="001B3D74">
            <w:pPr>
              <w:tabs>
                <w:tab w:val="left" w:pos="7560"/>
              </w:tabs>
            </w:pPr>
            <w:r w:rsidRPr="002C7C7E">
              <w:t>$ 0.00</w:t>
            </w:r>
          </w:p>
        </w:tc>
      </w:tr>
      <w:tr w:rsidR="007C4D5C" w:rsidRPr="002C7C7E" w14:paraId="1327882B" w14:textId="77777777" w:rsidTr="001B3D74">
        <w:tc>
          <w:tcPr>
            <w:tcW w:w="1838" w:type="dxa"/>
          </w:tcPr>
          <w:p w14:paraId="04152D0C" w14:textId="77777777" w:rsidR="007C4D5C" w:rsidRPr="002C7C7E" w:rsidRDefault="007C4D5C" w:rsidP="001B3D74">
            <w:pPr>
              <w:tabs>
                <w:tab w:val="left" w:pos="7560"/>
              </w:tabs>
            </w:pPr>
          </w:p>
        </w:tc>
        <w:tc>
          <w:tcPr>
            <w:tcW w:w="4053" w:type="dxa"/>
          </w:tcPr>
          <w:p w14:paraId="3B6DD311" w14:textId="77777777" w:rsidR="007C4D5C" w:rsidRPr="002C7C7E" w:rsidRDefault="007C4D5C" w:rsidP="001B3D74">
            <w:pPr>
              <w:tabs>
                <w:tab w:val="left" w:pos="7560"/>
              </w:tabs>
            </w:pPr>
          </w:p>
        </w:tc>
        <w:tc>
          <w:tcPr>
            <w:tcW w:w="2184" w:type="dxa"/>
          </w:tcPr>
          <w:p w14:paraId="7F47055E" w14:textId="77777777" w:rsidR="007C4D5C" w:rsidRPr="002C7C7E" w:rsidRDefault="007C4D5C" w:rsidP="001B3D74">
            <w:pPr>
              <w:tabs>
                <w:tab w:val="left" w:pos="7560"/>
              </w:tabs>
            </w:pPr>
          </w:p>
        </w:tc>
        <w:tc>
          <w:tcPr>
            <w:tcW w:w="1559" w:type="dxa"/>
          </w:tcPr>
          <w:p w14:paraId="62A5F150" w14:textId="77777777" w:rsidR="007C4D5C" w:rsidRPr="002C7C7E" w:rsidRDefault="007C4D5C" w:rsidP="001B3D74">
            <w:pPr>
              <w:tabs>
                <w:tab w:val="left" w:pos="7560"/>
              </w:tabs>
            </w:pPr>
          </w:p>
        </w:tc>
      </w:tr>
    </w:tbl>
    <w:p w14:paraId="63AB4953" w14:textId="77777777" w:rsidR="007C4D5C" w:rsidRPr="002C7C7E" w:rsidRDefault="007C4D5C" w:rsidP="007C4D5C">
      <w:pPr>
        <w:tabs>
          <w:tab w:val="left" w:pos="7560"/>
        </w:tabs>
        <w:rPr>
          <w:b/>
        </w:rPr>
      </w:pPr>
    </w:p>
    <w:p w14:paraId="3D28DDD4" w14:textId="77777777" w:rsidR="007C4D5C" w:rsidRPr="002C7C7E" w:rsidRDefault="007C4D5C" w:rsidP="007C4D5C">
      <w:pPr>
        <w:tabs>
          <w:tab w:val="left" w:pos="7560"/>
        </w:tabs>
        <w:rPr>
          <w:b/>
        </w:rPr>
      </w:pPr>
      <w:r w:rsidRPr="002C7C7E">
        <w:rPr>
          <w:b/>
        </w:rPr>
        <w:t>TVMI-35 TALLER VOCACIONAL MUNICIPAL INDUSTRIAL</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21E1DDB5" w14:textId="77777777" w:rsidTr="001B3D74">
        <w:tc>
          <w:tcPr>
            <w:tcW w:w="1838" w:type="dxa"/>
          </w:tcPr>
          <w:p w14:paraId="63D2DE56" w14:textId="77777777" w:rsidR="007C4D5C" w:rsidRPr="002C7C7E" w:rsidRDefault="007C4D5C" w:rsidP="001B3D74">
            <w:pPr>
              <w:tabs>
                <w:tab w:val="left" w:pos="7560"/>
              </w:tabs>
              <w:rPr>
                <w:b/>
              </w:rPr>
            </w:pPr>
            <w:r w:rsidRPr="002C7C7E">
              <w:lastRenderedPageBreak/>
              <w:t>TVMI-35-20-81</w:t>
            </w:r>
          </w:p>
        </w:tc>
        <w:tc>
          <w:tcPr>
            <w:tcW w:w="3969" w:type="dxa"/>
          </w:tcPr>
          <w:p w14:paraId="2BA87EA8" w14:textId="77777777" w:rsidR="007C4D5C" w:rsidRPr="002C7C7E" w:rsidRDefault="007C4D5C" w:rsidP="001B3D74">
            <w:pPr>
              <w:tabs>
                <w:tab w:val="left" w:pos="7560"/>
              </w:tabs>
              <w:rPr>
                <w:b/>
              </w:rPr>
            </w:pPr>
            <w:r w:rsidRPr="002C7C7E">
              <w:t>VENTILADOR INDUSTRIAL 56 3 ASPAS BLANCO WESTINGHOUSE</w:t>
            </w:r>
          </w:p>
        </w:tc>
        <w:tc>
          <w:tcPr>
            <w:tcW w:w="2126" w:type="dxa"/>
          </w:tcPr>
          <w:p w14:paraId="7A0FBEB5" w14:textId="77777777" w:rsidR="007C4D5C" w:rsidRPr="002C7C7E" w:rsidRDefault="007C4D5C" w:rsidP="001B3D74">
            <w:pPr>
              <w:tabs>
                <w:tab w:val="left" w:pos="7560"/>
              </w:tabs>
              <w:rPr>
                <w:b/>
              </w:rPr>
            </w:pPr>
            <w:r w:rsidRPr="002C7C7E">
              <w:t>2018-07-02</w:t>
            </w:r>
          </w:p>
        </w:tc>
        <w:tc>
          <w:tcPr>
            <w:tcW w:w="1701" w:type="dxa"/>
          </w:tcPr>
          <w:p w14:paraId="49141120" w14:textId="77777777" w:rsidR="007C4D5C" w:rsidRPr="002C7C7E" w:rsidRDefault="007C4D5C" w:rsidP="001B3D74">
            <w:pPr>
              <w:tabs>
                <w:tab w:val="left" w:pos="7560"/>
              </w:tabs>
              <w:rPr>
                <w:b/>
              </w:rPr>
            </w:pPr>
            <w:r w:rsidRPr="002C7C7E">
              <w:t>$ 110.20</w:t>
            </w:r>
          </w:p>
        </w:tc>
      </w:tr>
      <w:tr w:rsidR="007C4D5C" w:rsidRPr="002C7C7E" w14:paraId="300ECF08" w14:textId="77777777" w:rsidTr="001B3D74">
        <w:tc>
          <w:tcPr>
            <w:tcW w:w="1838" w:type="dxa"/>
          </w:tcPr>
          <w:p w14:paraId="71031D80" w14:textId="77777777" w:rsidR="007C4D5C" w:rsidRPr="002C7C7E" w:rsidRDefault="007C4D5C" w:rsidP="001B3D74">
            <w:pPr>
              <w:tabs>
                <w:tab w:val="left" w:pos="7560"/>
              </w:tabs>
            </w:pPr>
            <w:r w:rsidRPr="002C7C7E">
              <w:t>TVMI-35-20-82</w:t>
            </w:r>
          </w:p>
        </w:tc>
        <w:tc>
          <w:tcPr>
            <w:tcW w:w="3969" w:type="dxa"/>
          </w:tcPr>
          <w:p w14:paraId="1F8FB2E9" w14:textId="77777777" w:rsidR="007C4D5C" w:rsidRPr="002C7C7E" w:rsidRDefault="007C4D5C" w:rsidP="001B3D74">
            <w:pPr>
              <w:tabs>
                <w:tab w:val="left" w:pos="7560"/>
              </w:tabs>
            </w:pPr>
            <w:r w:rsidRPr="002C7C7E">
              <w:t>VENTILADOR INDUSTRIAL 56 3 ASPAS BLANCO WESTINGHOUSE</w:t>
            </w:r>
          </w:p>
        </w:tc>
        <w:tc>
          <w:tcPr>
            <w:tcW w:w="2126" w:type="dxa"/>
          </w:tcPr>
          <w:p w14:paraId="66CF4E6A" w14:textId="77777777" w:rsidR="007C4D5C" w:rsidRPr="002C7C7E" w:rsidRDefault="007C4D5C" w:rsidP="001B3D74">
            <w:pPr>
              <w:tabs>
                <w:tab w:val="left" w:pos="7560"/>
              </w:tabs>
            </w:pPr>
            <w:r w:rsidRPr="002C7C7E">
              <w:t>2018-07-02</w:t>
            </w:r>
          </w:p>
        </w:tc>
        <w:tc>
          <w:tcPr>
            <w:tcW w:w="1701" w:type="dxa"/>
          </w:tcPr>
          <w:p w14:paraId="3A001412" w14:textId="77777777" w:rsidR="007C4D5C" w:rsidRPr="002C7C7E" w:rsidRDefault="007C4D5C" w:rsidP="001B3D74">
            <w:pPr>
              <w:tabs>
                <w:tab w:val="left" w:pos="7560"/>
              </w:tabs>
            </w:pPr>
            <w:r w:rsidRPr="002C7C7E">
              <w:t>$ 110.20</w:t>
            </w:r>
          </w:p>
        </w:tc>
      </w:tr>
      <w:tr w:rsidR="007C4D5C" w:rsidRPr="002C7C7E" w14:paraId="67D7667D" w14:textId="77777777" w:rsidTr="001B3D74">
        <w:tc>
          <w:tcPr>
            <w:tcW w:w="1838" w:type="dxa"/>
          </w:tcPr>
          <w:p w14:paraId="43292D3D" w14:textId="77777777" w:rsidR="007C4D5C" w:rsidRPr="002C7C7E" w:rsidRDefault="007C4D5C" w:rsidP="001B3D74">
            <w:pPr>
              <w:tabs>
                <w:tab w:val="left" w:pos="7560"/>
              </w:tabs>
            </w:pPr>
            <w:r w:rsidRPr="002C7C7E">
              <w:t>TVMI-35-04-02</w:t>
            </w:r>
          </w:p>
        </w:tc>
        <w:tc>
          <w:tcPr>
            <w:tcW w:w="3969" w:type="dxa"/>
          </w:tcPr>
          <w:p w14:paraId="1DB95401" w14:textId="77777777" w:rsidR="007C4D5C" w:rsidRPr="002C7C7E" w:rsidRDefault="007C4D5C" w:rsidP="001B3D74">
            <w:pPr>
              <w:tabs>
                <w:tab w:val="left" w:pos="7560"/>
              </w:tabs>
            </w:pPr>
            <w:r w:rsidRPr="002C7C7E">
              <w:t xml:space="preserve">SILLA EJECUTIVA COLOR NEGRO </w:t>
            </w:r>
          </w:p>
        </w:tc>
        <w:tc>
          <w:tcPr>
            <w:tcW w:w="2126" w:type="dxa"/>
          </w:tcPr>
          <w:p w14:paraId="69D871D8" w14:textId="77777777" w:rsidR="007C4D5C" w:rsidRPr="002C7C7E" w:rsidRDefault="007C4D5C" w:rsidP="001B3D74">
            <w:pPr>
              <w:tabs>
                <w:tab w:val="left" w:pos="7560"/>
              </w:tabs>
            </w:pPr>
            <w:r w:rsidRPr="002C7C7E">
              <w:t>2014-09-04</w:t>
            </w:r>
          </w:p>
        </w:tc>
        <w:tc>
          <w:tcPr>
            <w:tcW w:w="1701" w:type="dxa"/>
          </w:tcPr>
          <w:p w14:paraId="2F945040" w14:textId="77777777" w:rsidR="007C4D5C" w:rsidRPr="002C7C7E" w:rsidRDefault="007C4D5C" w:rsidP="001B3D74">
            <w:pPr>
              <w:tabs>
                <w:tab w:val="left" w:pos="7560"/>
              </w:tabs>
            </w:pPr>
            <w:r w:rsidRPr="002C7C7E">
              <w:t>$ 128.57</w:t>
            </w:r>
          </w:p>
        </w:tc>
      </w:tr>
      <w:tr w:rsidR="007C4D5C" w:rsidRPr="002C7C7E" w14:paraId="717E9382" w14:textId="77777777" w:rsidTr="001B3D74">
        <w:tc>
          <w:tcPr>
            <w:tcW w:w="1838" w:type="dxa"/>
          </w:tcPr>
          <w:p w14:paraId="4D83AEF0" w14:textId="77777777" w:rsidR="007C4D5C" w:rsidRPr="002C7C7E" w:rsidRDefault="007C4D5C" w:rsidP="001B3D74">
            <w:pPr>
              <w:tabs>
                <w:tab w:val="left" w:pos="7560"/>
              </w:tabs>
            </w:pPr>
            <w:r w:rsidRPr="002C7C7E">
              <w:t>TVMI-35-20-66</w:t>
            </w:r>
          </w:p>
        </w:tc>
        <w:tc>
          <w:tcPr>
            <w:tcW w:w="3969" w:type="dxa"/>
          </w:tcPr>
          <w:p w14:paraId="4FDB0BBF" w14:textId="77777777" w:rsidR="007C4D5C" w:rsidRPr="002C7C7E" w:rsidRDefault="007C4D5C" w:rsidP="001B3D74">
            <w:pPr>
              <w:tabs>
                <w:tab w:val="left" w:pos="7560"/>
              </w:tabs>
            </w:pPr>
            <w:r w:rsidRPr="002C7C7E">
              <w:t>VENTILADOR INSDUSTRIAL DE PEDESTAL AIR FRESH</w:t>
            </w:r>
          </w:p>
        </w:tc>
        <w:tc>
          <w:tcPr>
            <w:tcW w:w="2126" w:type="dxa"/>
          </w:tcPr>
          <w:p w14:paraId="215E8112" w14:textId="77777777" w:rsidR="007C4D5C" w:rsidRPr="002C7C7E" w:rsidRDefault="007C4D5C" w:rsidP="001B3D74">
            <w:pPr>
              <w:tabs>
                <w:tab w:val="left" w:pos="7560"/>
              </w:tabs>
            </w:pPr>
            <w:r w:rsidRPr="002C7C7E">
              <w:t>2011-07-22</w:t>
            </w:r>
          </w:p>
        </w:tc>
        <w:tc>
          <w:tcPr>
            <w:tcW w:w="1701" w:type="dxa"/>
          </w:tcPr>
          <w:p w14:paraId="418A4B7B" w14:textId="77777777" w:rsidR="007C4D5C" w:rsidRPr="002C7C7E" w:rsidRDefault="007C4D5C" w:rsidP="001B3D74">
            <w:pPr>
              <w:tabs>
                <w:tab w:val="left" w:pos="7560"/>
              </w:tabs>
            </w:pPr>
            <w:r w:rsidRPr="002C7C7E">
              <w:t>$ 40.00</w:t>
            </w:r>
          </w:p>
        </w:tc>
      </w:tr>
      <w:tr w:rsidR="007C4D5C" w:rsidRPr="002C7C7E" w14:paraId="449C5C80" w14:textId="77777777" w:rsidTr="001B3D74">
        <w:tc>
          <w:tcPr>
            <w:tcW w:w="1838" w:type="dxa"/>
          </w:tcPr>
          <w:p w14:paraId="1FEDDCA9" w14:textId="77777777" w:rsidR="007C4D5C" w:rsidRPr="002C7C7E" w:rsidRDefault="007C4D5C" w:rsidP="001B3D74">
            <w:pPr>
              <w:tabs>
                <w:tab w:val="left" w:pos="7560"/>
              </w:tabs>
            </w:pPr>
            <w:r w:rsidRPr="002C7C7E">
              <w:t>TVMI-35-20-67</w:t>
            </w:r>
          </w:p>
        </w:tc>
        <w:tc>
          <w:tcPr>
            <w:tcW w:w="3969" w:type="dxa"/>
          </w:tcPr>
          <w:p w14:paraId="033711BF" w14:textId="77777777" w:rsidR="007C4D5C" w:rsidRPr="002C7C7E" w:rsidRDefault="007C4D5C" w:rsidP="001B3D74">
            <w:pPr>
              <w:tabs>
                <w:tab w:val="left" w:pos="7560"/>
              </w:tabs>
            </w:pPr>
            <w:r w:rsidRPr="002C7C7E">
              <w:t>VENTILADOR INSDUSTRIAL DE PEDESTAL AIR FRESH</w:t>
            </w:r>
          </w:p>
        </w:tc>
        <w:tc>
          <w:tcPr>
            <w:tcW w:w="2126" w:type="dxa"/>
          </w:tcPr>
          <w:p w14:paraId="72B07166" w14:textId="77777777" w:rsidR="007C4D5C" w:rsidRPr="002C7C7E" w:rsidRDefault="007C4D5C" w:rsidP="001B3D74">
            <w:pPr>
              <w:tabs>
                <w:tab w:val="left" w:pos="7560"/>
              </w:tabs>
            </w:pPr>
            <w:r w:rsidRPr="002C7C7E">
              <w:t>2011-07-22</w:t>
            </w:r>
          </w:p>
        </w:tc>
        <w:tc>
          <w:tcPr>
            <w:tcW w:w="1701" w:type="dxa"/>
          </w:tcPr>
          <w:p w14:paraId="75FB4BEB" w14:textId="77777777" w:rsidR="007C4D5C" w:rsidRPr="002C7C7E" w:rsidRDefault="007C4D5C" w:rsidP="001B3D74">
            <w:pPr>
              <w:tabs>
                <w:tab w:val="left" w:pos="7560"/>
              </w:tabs>
            </w:pPr>
            <w:r w:rsidRPr="002C7C7E">
              <w:t>$ 40.00</w:t>
            </w:r>
          </w:p>
        </w:tc>
      </w:tr>
      <w:tr w:rsidR="007C4D5C" w:rsidRPr="002C7C7E" w14:paraId="4FD19305" w14:textId="77777777" w:rsidTr="001B3D74">
        <w:tc>
          <w:tcPr>
            <w:tcW w:w="1838" w:type="dxa"/>
          </w:tcPr>
          <w:p w14:paraId="3D956428" w14:textId="77777777" w:rsidR="007C4D5C" w:rsidRPr="002C7C7E" w:rsidRDefault="007C4D5C" w:rsidP="001B3D74">
            <w:pPr>
              <w:tabs>
                <w:tab w:val="left" w:pos="7560"/>
              </w:tabs>
            </w:pPr>
            <w:r w:rsidRPr="002C7C7E">
              <w:t>TVMI-35-20-68</w:t>
            </w:r>
          </w:p>
        </w:tc>
        <w:tc>
          <w:tcPr>
            <w:tcW w:w="3969" w:type="dxa"/>
          </w:tcPr>
          <w:p w14:paraId="27301B37" w14:textId="77777777" w:rsidR="007C4D5C" w:rsidRPr="002C7C7E" w:rsidRDefault="007C4D5C" w:rsidP="001B3D74">
            <w:pPr>
              <w:tabs>
                <w:tab w:val="left" w:pos="7560"/>
              </w:tabs>
            </w:pPr>
            <w:r w:rsidRPr="002C7C7E">
              <w:t>VENTILADOR INSDUSTRIAL DE PEDESTAL AIR FRESH</w:t>
            </w:r>
          </w:p>
        </w:tc>
        <w:tc>
          <w:tcPr>
            <w:tcW w:w="2126" w:type="dxa"/>
          </w:tcPr>
          <w:p w14:paraId="7B90C7CC" w14:textId="77777777" w:rsidR="007C4D5C" w:rsidRPr="002C7C7E" w:rsidRDefault="007C4D5C" w:rsidP="001B3D74">
            <w:pPr>
              <w:tabs>
                <w:tab w:val="left" w:pos="7560"/>
              </w:tabs>
            </w:pPr>
            <w:r w:rsidRPr="002C7C7E">
              <w:t>2011-06-15</w:t>
            </w:r>
          </w:p>
        </w:tc>
        <w:tc>
          <w:tcPr>
            <w:tcW w:w="1701" w:type="dxa"/>
          </w:tcPr>
          <w:p w14:paraId="7C4DCD80" w14:textId="77777777" w:rsidR="007C4D5C" w:rsidRPr="002C7C7E" w:rsidRDefault="007C4D5C" w:rsidP="001B3D74">
            <w:pPr>
              <w:tabs>
                <w:tab w:val="left" w:pos="7560"/>
              </w:tabs>
            </w:pPr>
            <w:r w:rsidRPr="002C7C7E">
              <w:t>$ 40.00</w:t>
            </w:r>
          </w:p>
        </w:tc>
      </w:tr>
      <w:tr w:rsidR="007C4D5C" w:rsidRPr="002C7C7E" w14:paraId="62551BD6" w14:textId="77777777" w:rsidTr="001B3D74">
        <w:tc>
          <w:tcPr>
            <w:tcW w:w="1838" w:type="dxa"/>
          </w:tcPr>
          <w:p w14:paraId="360219D5" w14:textId="77777777" w:rsidR="007C4D5C" w:rsidRPr="002C7C7E" w:rsidRDefault="007C4D5C" w:rsidP="001B3D74">
            <w:pPr>
              <w:tabs>
                <w:tab w:val="left" w:pos="7560"/>
              </w:tabs>
            </w:pPr>
            <w:r w:rsidRPr="002C7C7E">
              <w:t>TVMI-35-20-69</w:t>
            </w:r>
          </w:p>
        </w:tc>
        <w:tc>
          <w:tcPr>
            <w:tcW w:w="3969" w:type="dxa"/>
          </w:tcPr>
          <w:p w14:paraId="09A5D341" w14:textId="77777777" w:rsidR="007C4D5C" w:rsidRPr="002C7C7E" w:rsidRDefault="007C4D5C" w:rsidP="001B3D74">
            <w:pPr>
              <w:tabs>
                <w:tab w:val="left" w:pos="7560"/>
              </w:tabs>
            </w:pPr>
            <w:r w:rsidRPr="002C7C7E">
              <w:t>VENTILADOR INSDUSTRIAL DE PEDESTAL AIR FRESH</w:t>
            </w:r>
          </w:p>
        </w:tc>
        <w:tc>
          <w:tcPr>
            <w:tcW w:w="2126" w:type="dxa"/>
          </w:tcPr>
          <w:p w14:paraId="39A6140B" w14:textId="77777777" w:rsidR="007C4D5C" w:rsidRPr="002C7C7E" w:rsidRDefault="007C4D5C" w:rsidP="001B3D74">
            <w:pPr>
              <w:tabs>
                <w:tab w:val="left" w:pos="7560"/>
              </w:tabs>
            </w:pPr>
            <w:r w:rsidRPr="002C7C7E">
              <w:t>2011-06-15</w:t>
            </w:r>
          </w:p>
        </w:tc>
        <w:tc>
          <w:tcPr>
            <w:tcW w:w="1701" w:type="dxa"/>
          </w:tcPr>
          <w:p w14:paraId="335BC303" w14:textId="77777777" w:rsidR="007C4D5C" w:rsidRPr="002C7C7E" w:rsidRDefault="007C4D5C" w:rsidP="001B3D74">
            <w:pPr>
              <w:tabs>
                <w:tab w:val="left" w:pos="7560"/>
              </w:tabs>
            </w:pPr>
            <w:r w:rsidRPr="002C7C7E">
              <w:t>$ 40.00</w:t>
            </w:r>
          </w:p>
        </w:tc>
      </w:tr>
      <w:tr w:rsidR="007C4D5C" w:rsidRPr="002C7C7E" w14:paraId="29773056" w14:textId="77777777" w:rsidTr="001B3D74">
        <w:tc>
          <w:tcPr>
            <w:tcW w:w="1838" w:type="dxa"/>
          </w:tcPr>
          <w:p w14:paraId="7619C119" w14:textId="77777777" w:rsidR="007C4D5C" w:rsidRPr="002C7C7E" w:rsidRDefault="007C4D5C" w:rsidP="001B3D74">
            <w:pPr>
              <w:tabs>
                <w:tab w:val="left" w:pos="7560"/>
              </w:tabs>
            </w:pPr>
            <w:r w:rsidRPr="002C7C7E">
              <w:t>TVMI-35-06-162</w:t>
            </w:r>
          </w:p>
        </w:tc>
        <w:tc>
          <w:tcPr>
            <w:tcW w:w="3969" w:type="dxa"/>
          </w:tcPr>
          <w:p w14:paraId="5511CC8C" w14:textId="77777777" w:rsidR="007C4D5C" w:rsidRPr="002C7C7E" w:rsidRDefault="007C4D5C" w:rsidP="001B3D74">
            <w:pPr>
              <w:tabs>
                <w:tab w:val="left" w:pos="7560"/>
              </w:tabs>
            </w:pPr>
            <w:r w:rsidRPr="002C7C7E">
              <w:t>SILLA ESTRUCTURA DE METALICA</w:t>
            </w:r>
          </w:p>
        </w:tc>
        <w:tc>
          <w:tcPr>
            <w:tcW w:w="2126" w:type="dxa"/>
          </w:tcPr>
          <w:p w14:paraId="26E1096D" w14:textId="77777777" w:rsidR="007C4D5C" w:rsidRPr="002C7C7E" w:rsidRDefault="007C4D5C" w:rsidP="001B3D74">
            <w:pPr>
              <w:tabs>
                <w:tab w:val="left" w:pos="7560"/>
              </w:tabs>
            </w:pPr>
            <w:r w:rsidRPr="002C7C7E">
              <w:t>2011-04-08</w:t>
            </w:r>
          </w:p>
        </w:tc>
        <w:tc>
          <w:tcPr>
            <w:tcW w:w="1701" w:type="dxa"/>
          </w:tcPr>
          <w:p w14:paraId="22336A06" w14:textId="77777777" w:rsidR="007C4D5C" w:rsidRPr="002C7C7E" w:rsidRDefault="007C4D5C" w:rsidP="001B3D74">
            <w:pPr>
              <w:tabs>
                <w:tab w:val="left" w:pos="7560"/>
              </w:tabs>
            </w:pPr>
            <w:r w:rsidRPr="002C7C7E">
              <w:t>$ 34.21</w:t>
            </w:r>
          </w:p>
        </w:tc>
      </w:tr>
      <w:tr w:rsidR="007C4D5C" w:rsidRPr="002C7C7E" w14:paraId="3B6011CA" w14:textId="77777777" w:rsidTr="001B3D74">
        <w:tc>
          <w:tcPr>
            <w:tcW w:w="1838" w:type="dxa"/>
          </w:tcPr>
          <w:p w14:paraId="5C862A02" w14:textId="77777777" w:rsidR="007C4D5C" w:rsidRPr="002C7C7E" w:rsidRDefault="007C4D5C" w:rsidP="001B3D74">
            <w:pPr>
              <w:tabs>
                <w:tab w:val="left" w:pos="7560"/>
              </w:tabs>
            </w:pPr>
            <w:r w:rsidRPr="002C7C7E">
              <w:t>TVMI-35-12-106</w:t>
            </w:r>
          </w:p>
        </w:tc>
        <w:tc>
          <w:tcPr>
            <w:tcW w:w="3969" w:type="dxa"/>
          </w:tcPr>
          <w:p w14:paraId="2206759B" w14:textId="77777777" w:rsidR="007C4D5C" w:rsidRPr="002C7C7E" w:rsidRDefault="007C4D5C" w:rsidP="001B3D74">
            <w:pPr>
              <w:tabs>
                <w:tab w:val="left" w:pos="7560"/>
              </w:tabs>
            </w:pPr>
            <w:r w:rsidRPr="002C7C7E">
              <w:t>MONITOR LCD DE 21.5 LG W2243S</w:t>
            </w:r>
          </w:p>
        </w:tc>
        <w:tc>
          <w:tcPr>
            <w:tcW w:w="2126" w:type="dxa"/>
          </w:tcPr>
          <w:p w14:paraId="6CDA7DD8" w14:textId="77777777" w:rsidR="007C4D5C" w:rsidRPr="002C7C7E" w:rsidRDefault="007C4D5C" w:rsidP="001B3D74">
            <w:pPr>
              <w:tabs>
                <w:tab w:val="left" w:pos="7560"/>
              </w:tabs>
            </w:pPr>
            <w:r w:rsidRPr="002C7C7E">
              <w:t>2011-04-08</w:t>
            </w:r>
          </w:p>
        </w:tc>
        <w:tc>
          <w:tcPr>
            <w:tcW w:w="1701" w:type="dxa"/>
          </w:tcPr>
          <w:p w14:paraId="151AACB3" w14:textId="77777777" w:rsidR="007C4D5C" w:rsidRPr="002C7C7E" w:rsidRDefault="007C4D5C" w:rsidP="001B3D74">
            <w:pPr>
              <w:tabs>
                <w:tab w:val="left" w:pos="7560"/>
              </w:tabs>
            </w:pPr>
            <w:r w:rsidRPr="002C7C7E">
              <w:t>$ 0.00</w:t>
            </w:r>
          </w:p>
        </w:tc>
      </w:tr>
      <w:tr w:rsidR="007C4D5C" w:rsidRPr="002C7C7E" w14:paraId="6B86BD3C" w14:textId="77777777" w:rsidTr="001B3D74">
        <w:tc>
          <w:tcPr>
            <w:tcW w:w="1838" w:type="dxa"/>
          </w:tcPr>
          <w:p w14:paraId="6F974626" w14:textId="77777777" w:rsidR="007C4D5C" w:rsidRPr="002C7C7E" w:rsidRDefault="007C4D5C" w:rsidP="001B3D74">
            <w:pPr>
              <w:tabs>
                <w:tab w:val="left" w:pos="7560"/>
              </w:tabs>
            </w:pPr>
            <w:r w:rsidRPr="002C7C7E">
              <w:t>TVMI-35-41-15</w:t>
            </w:r>
          </w:p>
        </w:tc>
        <w:tc>
          <w:tcPr>
            <w:tcW w:w="3969" w:type="dxa"/>
          </w:tcPr>
          <w:p w14:paraId="196B22DB" w14:textId="77777777" w:rsidR="007C4D5C" w:rsidRPr="002C7C7E" w:rsidRDefault="007C4D5C" w:rsidP="001B3D74">
            <w:pPr>
              <w:tabs>
                <w:tab w:val="left" w:pos="7560"/>
              </w:tabs>
            </w:pPr>
            <w:r w:rsidRPr="002C7C7E">
              <w:t>ESTANTE DE MADERA QUE MIDE, ALTO: 2.04M, ANCHO:0.49CM Y LARGO 1.90CM</w:t>
            </w:r>
          </w:p>
        </w:tc>
        <w:tc>
          <w:tcPr>
            <w:tcW w:w="2126" w:type="dxa"/>
          </w:tcPr>
          <w:p w14:paraId="3E24F98F" w14:textId="77777777" w:rsidR="007C4D5C" w:rsidRPr="002C7C7E" w:rsidRDefault="007C4D5C" w:rsidP="001B3D74">
            <w:pPr>
              <w:tabs>
                <w:tab w:val="left" w:pos="7560"/>
              </w:tabs>
            </w:pPr>
            <w:r w:rsidRPr="002C7C7E">
              <w:t>2011-04-08</w:t>
            </w:r>
          </w:p>
        </w:tc>
        <w:tc>
          <w:tcPr>
            <w:tcW w:w="1701" w:type="dxa"/>
          </w:tcPr>
          <w:p w14:paraId="2B86C029" w14:textId="77777777" w:rsidR="007C4D5C" w:rsidRPr="002C7C7E" w:rsidRDefault="007C4D5C" w:rsidP="001B3D74">
            <w:pPr>
              <w:tabs>
                <w:tab w:val="left" w:pos="7560"/>
              </w:tabs>
            </w:pPr>
            <w:r w:rsidRPr="002C7C7E">
              <w:t>$ 175.00</w:t>
            </w:r>
          </w:p>
        </w:tc>
      </w:tr>
      <w:tr w:rsidR="007C4D5C" w:rsidRPr="002C7C7E" w14:paraId="1B8FFF68" w14:textId="77777777" w:rsidTr="001B3D74">
        <w:tc>
          <w:tcPr>
            <w:tcW w:w="1838" w:type="dxa"/>
          </w:tcPr>
          <w:p w14:paraId="2B16868F" w14:textId="77777777" w:rsidR="007C4D5C" w:rsidRPr="002C7C7E" w:rsidRDefault="007C4D5C" w:rsidP="001B3D74">
            <w:pPr>
              <w:tabs>
                <w:tab w:val="left" w:pos="7560"/>
              </w:tabs>
            </w:pPr>
            <w:r w:rsidRPr="002C7C7E">
              <w:t>TVMI-35-49-299</w:t>
            </w:r>
          </w:p>
        </w:tc>
        <w:tc>
          <w:tcPr>
            <w:tcW w:w="3969" w:type="dxa"/>
          </w:tcPr>
          <w:p w14:paraId="1A34D4D3" w14:textId="77777777" w:rsidR="007C4D5C" w:rsidRPr="002C7C7E" w:rsidRDefault="007C4D5C" w:rsidP="001B3D74">
            <w:pPr>
              <w:tabs>
                <w:tab w:val="left" w:pos="7560"/>
              </w:tabs>
            </w:pPr>
            <w:r w:rsidRPr="002C7C7E">
              <w:t>UPS 750 6 SALIDAS MARCA FORZA</w:t>
            </w:r>
          </w:p>
        </w:tc>
        <w:tc>
          <w:tcPr>
            <w:tcW w:w="2126" w:type="dxa"/>
          </w:tcPr>
          <w:p w14:paraId="77D550F4" w14:textId="77777777" w:rsidR="007C4D5C" w:rsidRPr="002C7C7E" w:rsidRDefault="007C4D5C" w:rsidP="001B3D74">
            <w:pPr>
              <w:tabs>
                <w:tab w:val="left" w:pos="7560"/>
              </w:tabs>
            </w:pPr>
            <w:r w:rsidRPr="002C7C7E">
              <w:t>2011-04-08</w:t>
            </w:r>
          </w:p>
        </w:tc>
        <w:tc>
          <w:tcPr>
            <w:tcW w:w="1701" w:type="dxa"/>
          </w:tcPr>
          <w:p w14:paraId="4D8FAA95" w14:textId="77777777" w:rsidR="007C4D5C" w:rsidRPr="002C7C7E" w:rsidRDefault="007C4D5C" w:rsidP="001B3D74">
            <w:pPr>
              <w:tabs>
                <w:tab w:val="left" w:pos="7560"/>
              </w:tabs>
            </w:pPr>
            <w:r w:rsidRPr="002C7C7E">
              <w:t>$ 65.03</w:t>
            </w:r>
          </w:p>
        </w:tc>
      </w:tr>
      <w:tr w:rsidR="007C4D5C" w:rsidRPr="002C7C7E" w14:paraId="58F77E37" w14:textId="77777777" w:rsidTr="001B3D74">
        <w:tc>
          <w:tcPr>
            <w:tcW w:w="1838" w:type="dxa"/>
          </w:tcPr>
          <w:p w14:paraId="7E45F41F" w14:textId="77777777" w:rsidR="007C4D5C" w:rsidRPr="002C7C7E" w:rsidRDefault="007C4D5C" w:rsidP="001B3D74">
            <w:pPr>
              <w:tabs>
                <w:tab w:val="left" w:pos="7560"/>
              </w:tabs>
            </w:pPr>
            <w:r w:rsidRPr="002C7C7E">
              <w:t>TVMI-35-55-97</w:t>
            </w:r>
          </w:p>
        </w:tc>
        <w:tc>
          <w:tcPr>
            <w:tcW w:w="3969" w:type="dxa"/>
          </w:tcPr>
          <w:p w14:paraId="5CB34411" w14:textId="77777777" w:rsidR="007C4D5C" w:rsidRPr="002C7C7E" w:rsidRDefault="007C4D5C" w:rsidP="001B3D74">
            <w:pPr>
              <w:tabs>
                <w:tab w:val="left" w:pos="7560"/>
              </w:tabs>
            </w:pPr>
            <w:r w:rsidRPr="002C7C7E">
              <w:t>CPU, CON QUEMADOR LG, MEMORIA DDR3 4G-1333KINSTON, PROCESADOR INTEL CORE 13 540 3.05GHZ.</w:t>
            </w:r>
          </w:p>
        </w:tc>
        <w:tc>
          <w:tcPr>
            <w:tcW w:w="2126" w:type="dxa"/>
          </w:tcPr>
          <w:p w14:paraId="64473549" w14:textId="77777777" w:rsidR="007C4D5C" w:rsidRPr="002C7C7E" w:rsidRDefault="007C4D5C" w:rsidP="001B3D74">
            <w:pPr>
              <w:tabs>
                <w:tab w:val="left" w:pos="7560"/>
              </w:tabs>
            </w:pPr>
            <w:r w:rsidRPr="002C7C7E">
              <w:t>2011-04-08</w:t>
            </w:r>
          </w:p>
        </w:tc>
        <w:tc>
          <w:tcPr>
            <w:tcW w:w="1701" w:type="dxa"/>
          </w:tcPr>
          <w:p w14:paraId="1AD42E0E" w14:textId="77777777" w:rsidR="007C4D5C" w:rsidRPr="002C7C7E" w:rsidRDefault="007C4D5C" w:rsidP="001B3D74">
            <w:pPr>
              <w:tabs>
                <w:tab w:val="left" w:pos="7560"/>
              </w:tabs>
            </w:pPr>
            <w:r w:rsidRPr="002C7C7E">
              <w:t>$ 823.90</w:t>
            </w:r>
          </w:p>
        </w:tc>
      </w:tr>
      <w:tr w:rsidR="007C4D5C" w:rsidRPr="002C7C7E" w14:paraId="65166BBE" w14:textId="77777777" w:rsidTr="001B3D74">
        <w:tc>
          <w:tcPr>
            <w:tcW w:w="1838" w:type="dxa"/>
          </w:tcPr>
          <w:p w14:paraId="29B1E77D" w14:textId="77777777" w:rsidR="007C4D5C" w:rsidRPr="002C7C7E" w:rsidRDefault="007C4D5C" w:rsidP="001B3D74">
            <w:pPr>
              <w:tabs>
                <w:tab w:val="left" w:pos="7560"/>
              </w:tabs>
            </w:pPr>
            <w:r w:rsidRPr="002C7C7E">
              <w:t>TVMI-35-190-36</w:t>
            </w:r>
          </w:p>
        </w:tc>
        <w:tc>
          <w:tcPr>
            <w:tcW w:w="3969" w:type="dxa"/>
          </w:tcPr>
          <w:p w14:paraId="290A6248" w14:textId="77777777" w:rsidR="007C4D5C" w:rsidRPr="002C7C7E" w:rsidRDefault="007C4D5C" w:rsidP="001B3D74">
            <w:pPr>
              <w:tabs>
                <w:tab w:val="left" w:pos="7560"/>
              </w:tabs>
            </w:pPr>
            <w:r w:rsidRPr="002C7C7E">
              <w:t>TALADRO PERCUTOR 1/2 D024-B3</w:t>
            </w:r>
          </w:p>
        </w:tc>
        <w:tc>
          <w:tcPr>
            <w:tcW w:w="2126" w:type="dxa"/>
          </w:tcPr>
          <w:p w14:paraId="0E691CA8" w14:textId="77777777" w:rsidR="007C4D5C" w:rsidRPr="002C7C7E" w:rsidRDefault="007C4D5C" w:rsidP="001B3D74">
            <w:pPr>
              <w:tabs>
                <w:tab w:val="left" w:pos="7560"/>
              </w:tabs>
            </w:pPr>
            <w:r w:rsidRPr="002C7C7E">
              <w:t>2011-04-06</w:t>
            </w:r>
          </w:p>
        </w:tc>
        <w:tc>
          <w:tcPr>
            <w:tcW w:w="1701" w:type="dxa"/>
          </w:tcPr>
          <w:p w14:paraId="717D0ADB" w14:textId="77777777" w:rsidR="007C4D5C" w:rsidRPr="002C7C7E" w:rsidRDefault="007C4D5C" w:rsidP="001B3D74">
            <w:pPr>
              <w:tabs>
                <w:tab w:val="left" w:pos="7560"/>
              </w:tabs>
            </w:pPr>
            <w:r w:rsidRPr="002C7C7E">
              <w:t>$ 99.00</w:t>
            </w:r>
          </w:p>
        </w:tc>
      </w:tr>
      <w:tr w:rsidR="007C4D5C" w:rsidRPr="002C7C7E" w14:paraId="5EF45D8B" w14:textId="77777777" w:rsidTr="001B3D74">
        <w:tc>
          <w:tcPr>
            <w:tcW w:w="1838" w:type="dxa"/>
          </w:tcPr>
          <w:p w14:paraId="28303F5A" w14:textId="77777777" w:rsidR="007C4D5C" w:rsidRPr="002C7C7E" w:rsidRDefault="007C4D5C" w:rsidP="001B3D74">
            <w:pPr>
              <w:tabs>
                <w:tab w:val="left" w:pos="7560"/>
              </w:tabs>
            </w:pPr>
            <w:r w:rsidRPr="002C7C7E">
              <w:t>TVMI-35-04-62</w:t>
            </w:r>
          </w:p>
        </w:tc>
        <w:tc>
          <w:tcPr>
            <w:tcW w:w="3969" w:type="dxa"/>
          </w:tcPr>
          <w:p w14:paraId="5DFB25AD" w14:textId="77777777" w:rsidR="007C4D5C" w:rsidRPr="002C7C7E" w:rsidRDefault="007C4D5C" w:rsidP="001B3D74">
            <w:pPr>
              <w:tabs>
                <w:tab w:val="left" w:pos="7560"/>
              </w:tabs>
            </w:pPr>
            <w:r w:rsidRPr="002C7C7E">
              <w:t>SILLA SECRETARIAL COLOR NEGRO</w:t>
            </w:r>
          </w:p>
        </w:tc>
        <w:tc>
          <w:tcPr>
            <w:tcW w:w="2126" w:type="dxa"/>
          </w:tcPr>
          <w:p w14:paraId="06E150B7" w14:textId="77777777" w:rsidR="007C4D5C" w:rsidRPr="002C7C7E" w:rsidRDefault="007C4D5C" w:rsidP="001B3D74">
            <w:pPr>
              <w:tabs>
                <w:tab w:val="left" w:pos="7560"/>
              </w:tabs>
            </w:pPr>
            <w:r w:rsidRPr="002C7C7E">
              <w:t>2010-02-15</w:t>
            </w:r>
          </w:p>
        </w:tc>
        <w:tc>
          <w:tcPr>
            <w:tcW w:w="1701" w:type="dxa"/>
          </w:tcPr>
          <w:p w14:paraId="0CE2416B" w14:textId="77777777" w:rsidR="007C4D5C" w:rsidRPr="002C7C7E" w:rsidRDefault="007C4D5C" w:rsidP="001B3D74">
            <w:pPr>
              <w:tabs>
                <w:tab w:val="left" w:pos="7560"/>
              </w:tabs>
            </w:pPr>
            <w:r w:rsidRPr="002C7C7E">
              <w:t>$ 34.17</w:t>
            </w:r>
          </w:p>
        </w:tc>
      </w:tr>
      <w:tr w:rsidR="007C4D5C" w:rsidRPr="002C7C7E" w14:paraId="610CAB28" w14:textId="77777777" w:rsidTr="001B3D74">
        <w:tc>
          <w:tcPr>
            <w:tcW w:w="1838" w:type="dxa"/>
          </w:tcPr>
          <w:p w14:paraId="5FB575C3" w14:textId="77777777" w:rsidR="007C4D5C" w:rsidRPr="002C7C7E" w:rsidRDefault="007C4D5C" w:rsidP="001B3D74">
            <w:pPr>
              <w:tabs>
                <w:tab w:val="left" w:pos="7560"/>
              </w:tabs>
            </w:pPr>
            <w:r w:rsidRPr="002C7C7E">
              <w:t>TVMI-35-06-158</w:t>
            </w:r>
          </w:p>
        </w:tc>
        <w:tc>
          <w:tcPr>
            <w:tcW w:w="3969" w:type="dxa"/>
          </w:tcPr>
          <w:p w14:paraId="4F7392A1" w14:textId="77777777" w:rsidR="007C4D5C" w:rsidRPr="002C7C7E" w:rsidRDefault="007C4D5C" w:rsidP="001B3D74">
            <w:pPr>
              <w:tabs>
                <w:tab w:val="left" w:pos="7560"/>
              </w:tabs>
            </w:pPr>
            <w:r w:rsidRPr="002C7C7E">
              <w:t>SILLA ESTRUCTURA DE METALICA</w:t>
            </w:r>
          </w:p>
        </w:tc>
        <w:tc>
          <w:tcPr>
            <w:tcW w:w="2126" w:type="dxa"/>
          </w:tcPr>
          <w:p w14:paraId="1FCD0DB2" w14:textId="77777777" w:rsidR="007C4D5C" w:rsidRPr="002C7C7E" w:rsidRDefault="007C4D5C" w:rsidP="001B3D74">
            <w:pPr>
              <w:tabs>
                <w:tab w:val="left" w:pos="7560"/>
              </w:tabs>
            </w:pPr>
            <w:r w:rsidRPr="002C7C7E">
              <w:t>2010-02-15</w:t>
            </w:r>
          </w:p>
        </w:tc>
        <w:tc>
          <w:tcPr>
            <w:tcW w:w="1701" w:type="dxa"/>
          </w:tcPr>
          <w:p w14:paraId="18932C06" w14:textId="77777777" w:rsidR="007C4D5C" w:rsidRPr="002C7C7E" w:rsidRDefault="007C4D5C" w:rsidP="001B3D74">
            <w:pPr>
              <w:tabs>
                <w:tab w:val="left" w:pos="7560"/>
              </w:tabs>
            </w:pPr>
            <w:r w:rsidRPr="002C7C7E">
              <w:t>$ 34.21</w:t>
            </w:r>
          </w:p>
        </w:tc>
      </w:tr>
      <w:tr w:rsidR="007C4D5C" w:rsidRPr="002C7C7E" w14:paraId="7EBEE3D5" w14:textId="77777777" w:rsidTr="001B3D74">
        <w:tc>
          <w:tcPr>
            <w:tcW w:w="1838" w:type="dxa"/>
          </w:tcPr>
          <w:p w14:paraId="3E0F1A96" w14:textId="77777777" w:rsidR="007C4D5C" w:rsidRPr="002C7C7E" w:rsidRDefault="007C4D5C" w:rsidP="001B3D74">
            <w:pPr>
              <w:tabs>
                <w:tab w:val="left" w:pos="7560"/>
              </w:tabs>
            </w:pPr>
            <w:r w:rsidRPr="002C7C7E">
              <w:t>TVMI-35-06-159</w:t>
            </w:r>
          </w:p>
        </w:tc>
        <w:tc>
          <w:tcPr>
            <w:tcW w:w="3969" w:type="dxa"/>
          </w:tcPr>
          <w:p w14:paraId="647BCC66" w14:textId="77777777" w:rsidR="007C4D5C" w:rsidRPr="002C7C7E" w:rsidRDefault="007C4D5C" w:rsidP="001B3D74">
            <w:pPr>
              <w:tabs>
                <w:tab w:val="left" w:pos="7560"/>
              </w:tabs>
            </w:pPr>
            <w:r w:rsidRPr="002C7C7E">
              <w:t>SILLA ESTRUCTURA DE METALICA</w:t>
            </w:r>
          </w:p>
        </w:tc>
        <w:tc>
          <w:tcPr>
            <w:tcW w:w="2126" w:type="dxa"/>
          </w:tcPr>
          <w:p w14:paraId="7C5D5212" w14:textId="77777777" w:rsidR="007C4D5C" w:rsidRPr="002C7C7E" w:rsidRDefault="007C4D5C" w:rsidP="001B3D74">
            <w:pPr>
              <w:tabs>
                <w:tab w:val="left" w:pos="7560"/>
              </w:tabs>
            </w:pPr>
            <w:r w:rsidRPr="002C7C7E">
              <w:t>2010-02-15</w:t>
            </w:r>
          </w:p>
        </w:tc>
        <w:tc>
          <w:tcPr>
            <w:tcW w:w="1701" w:type="dxa"/>
          </w:tcPr>
          <w:p w14:paraId="232287C2" w14:textId="77777777" w:rsidR="007C4D5C" w:rsidRPr="002C7C7E" w:rsidRDefault="007C4D5C" w:rsidP="001B3D74">
            <w:pPr>
              <w:tabs>
                <w:tab w:val="left" w:pos="7560"/>
              </w:tabs>
            </w:pPr>
            <w:r w:rsidRPr="002C7C7E">
              <w:t>$ 34.21</w:t>
            </w:r>
          </w:p>
        </w:tc>
      </w:tr>
      <w:tr w:rsidR="007C4D5C" w:rsidRPr="002C7C7E" w14:paraId="08DA5D7D" w14:textId="77777777" w:rsidTr="001B3D74">
        <w:tc>
          <w:tcPr>
            <w:tcW w:w="1838" w:type="dxa"/>
          </w:tcPr>
          <w:p w14:paraId="7C3751B8" w14:textId="77777777" w:rsidR="007C4D5C" w:rsidRPr="002C7C7E" w:rsidRDefault="007C4D5C" w:rsidP="001B3D74">
            <w:pPr>
              <w:tabs>
                <w:tab w:val="left" w:pos="7560"/>
              </w:tabs>
            </w:pPr>
            <w:r w:rsidRPr="002C7C7E">
              <w:t>TVMI-35-06-161</w:t>
            </w:r>
          </w:p>
        </w:tc>
        <w:tc>
          <w:tcPr>
            <w:tcW w:w="3969" w:type="dxa"/>
          </w:tcPr>
          <w:p w14:paraId="7146FD0C" w14:textId="77777777" w:rsidR="007C4D5C" w:rsidRPr="002C7C7E" w:rsidRDefault="007C4D5C" w:rsidP="001B3D74">
            <w:pPr>
              <w:tabs>
                <w:tab w:val="left" w:pos="7560"/>
              </w:tabs>
            </w:pPr>
            <w:r w:rsidRPr="002C7C7E">
              <w:t>SILLA ESTRUCTURA DE METALICA</w:t>
            </w:r>
          </w:p>
        </w:tc>
        <w:tc>
          <w:tcPr>
            <w:tcW w:w="2126" w:type="dxa"/>
          </w:tcPr>
          <w:p w14:paraId="4B66A347" w14:textId="77777777" w:rsidR="007C4D5C" w:rsidRPr="002C7C7E" w:rsidRDefault="007C4D5C" w:rsidP="001B3D74">
            <w:pPr>
              <w:tabs>
                <w:tab w:val="left" w:pos="7560"/>
              </w:tabs>
            </w:pPr>
            <w:r w:rsidRPr="002C7C7E">
              <w:t>2010-02-15</w:t>
            </w:r>
          </w:p>
        </w:tc>
        <w:tc>
          <w:tcPr>
            <w:tcW w:w="1701" w:type="dxa"/>
          </w:tcPr>
          <w:p w14:paraId="3B92C69E" w14:textId="77777777" w:rsidR="007C4D5C" w:rsidRPr="002C7C7E" w:rsidRDefault="007C4D5C" w:rsidP="001B3D74">
            <w:pPr>
              <w:tabs>
                <w:tab w:val="left" w:pos="7560"/>
              </w:tabs>
            </w:pPr>
            <w:r w:rsidRPr="002C7C7E">
              <w:t>$ 34.21</w:t>
            </w:r>
          </w:p>
        </w:tc>
      </w:tr>
      <w:tr w:rsidR="007C4D5C" w:rsidRPr="002C7C7E" w14:paraId="03887124" w14:textId="77777777" w:rsidTr="001B3D74">
        <w:tc>
          <w:tcPr>
            <w:tcW w:w="1838" w:type="dxa"/>
          </w:tcPr>
          <w:p w14:paraId="3C413FD4" w14:textId="77777777" w:rsidR="007C4D5C" w:rsidRPr="002C7C7E" w:rsidRDefault="007C4D5C" w:rsidP="001B3D74">
            <w:pPr>
              <w:tabs>
                <w:tab w:val="left" w:pos="7560"/>
              </w:tabs>
            </w:pPr>
            <w:r w:rsidRPr="002C7C7E">
              <w:t>TVMI-35-41-14</w:t>
            </w:r>
          </w:p>
        </w:tc>
        <w:tc>
          <w:tcPr>
            <w:tcW w:w="3969" w:type="dxa"/>
          </w:tcPr>
          <w:p w14:paraId="2E3A836E" w14:textId="77777777" w:rsidR="007C4D5C" w:rsidRPr="002C7C7E" w:rsidRDefault="007C4D5C" w:rsidP="001B3D74">
            <w:pPr>
              <w:tabs>
                <w:tab w:val="left" w:pos="7560"/>
              </w:tabs>
            </w:pPr>
            <w:r w:rsidRPr="002C7C7E">
              <w:t>ESTANTE DE MADERA QUE MIDE, ALTO: 2M, ANCHO:0.49CM Y LARGO 1.78CM</w:t>
            </w:r>
          </w:p>
        </w:tc>
        <w:tc>
          <w:tcPr>
            <w:tcW w:w="2126" w:type="dxa"/>
          </w:tcPr>
          <w:p w14:paraId="15D0DD84" w14:textId="77777777" w:rsidR="007C4D5C" w:rsidRPr="002C7C7E" w:rsidRDefault="007C4D5C" w:rsidP="001B3D74">
            <w:pPr>
              <w:tabs>
                <w:tab w:val="left" w:pos="7560"/>
              </w:tabs>
            </w:pPr>
            <w:r w:rsidRPr="002C7C7E">
              <w:t>2005-12-08</w:t>
            </w:r>
          </w:p>
        </w:tc>
        <w:tc>
          <w:tcPr>
            <w:tcW w:w="1701" w:type="dxa"/>
          </w:tcPr>
          <w:p w14:paraId="08CEE088" w14:textId="77777777" w:rsidR="007C4D5C" w:rsidRPr="002C7C7E" w:rsidRDefault="007C4D5C" w:rsidP="001B3D74">
            <w:pPr>
              <w:tabs>
                <w:tab w:val="left" w:pos="7560"/>
              </w:tabs>
            </w:pPr>
            <w:r w:rsidRPr="002C7C7E">
              <w:t>$ 175.00</w:t>
            </w:r>
          </w:p>
        </w:tc>
      </w:tr>
      <w:tr w:rsidR="007C4D5C" w:rsidRPr="002C7C7E" w14:paraId="082ED0A7" w14:textId="77777777" w:rsidTr="001B3D74">
        <w:tc>
          <w:tcPr>
            <w:tcW w:w="1838" w:type="dxa"/>
          </w:tcPr>
          <w:p w14:paraId="24691A3E" w14:textId="77777777" w:rsidR="007C4D5C" w:rsidRPr="002C7C7E" w:rsidRDefault="007C4D5C" w:rsidP="001B3D74">
            <w:pPr>
              <w:tabs>
                <w:tab w:val="left" w:pos="7560"/>
              </w:tabs>
            </w:pPr>
          </w:p>
        </w:tc>
        <w:tc>
          <w:tcPr>
            <w:tcW w:w="3969" w:type="dxa"/>
          </w:tcPr>
          <w:p w14:paraId="6F207DC9" w14:textId="77777777" w:rsidR="007C4D5C" w:rsidRPr="002C7C7E" w:rsidRDefault="007C4D5C" w:rsidP="001B3D74">
            <w:pPr>
              <w:tabs>
                <w:tab w:val="left" w:pos="7560"/>
              </w:tabs>
            </w:pPr>
          </w:p>
        </w:tc>
        <w:tc>
          <w:tcPr>
            <w:tcW w:w="2126" w:type="dxa"/>
          </w:tcPr>
          <w:p w14:paraId="4C8669E0" w14:textId="77777777" w:rsidR="007C4D5C" w:rsidRPr="002C7C7E" w:rsidRDefault="007C4D5C" w:rsidP="001B3D74">
            <w:pPr>
              <w:tabs>
                <w:tab w:val="left" w:pos="7560"/>
              </w:tabs>
            </w:pPr>
          </w:p>
        </w:tc>
        <w:tc>
          <w:tcPr>
            <w:tcW w:w="1701" w:type="dxa"/>
          </w:tcPr>
          <w:p w14:paraId="5B9898E8" w14:textId="77777777" w:rsidR="007C4D5C" w:rsidRPr="002C7C7E" w:rsidRDefault="007C4D5C" w:rsidP="001B3D74">
            <w:pPr>
              <w:tabs>
                <w:tab w:val="left" w:pos="7560"/>
              </w:tabs>
            </w:pPr>
          </w:p>
        </w:tc>
      </w:tr>
    </w:tbl>
    <w:p w14:paraId="40BC5C32" w14:textId="77777777" w:rsidR="007C4D5C" w:rsidRPr="002C7C7E" w:rsidRDefault="007C4D5C" w:rsidP="007C4D5C">
      <w:pPr>
        <w:tabs>
          <w:tab w:val="left" w:pos="7560"/>
        </w:tabs>
        <w:rPr>
          <w:b/>
        </w:rPr>
      </w:pPr>
    </w:p>
    <w:p w14:paraId="1529C368" w14:textId="77777777" w:rsidR="007C4D5C" w:rsidRPr="002C7C7E" w:rsidRDefault="007C4D5C" w:rsidP="007C4D5C">
      <w:pPr>
        <w:tabs>
          <w:tab w:val="left" w:pos="7560"/>
        </w:tabs>
        <w:rPr>
          <w:b/>
        </w:rPr>
      </w:pPr>
      <w:r w:rsidRPr="002C7C7E">
        <w:rPr>
          <w:b/>
        </w:rPr>
        <w:t>PC-21 PARQUE CENTRAL</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45B97892" w14:textId="77777777" w:rsidTr="001B3D74">
        <w:tc>
          <w:tcPr>
            <w:tcW w:w="1838" w:type="dxa"/>
          </w:tcPr>
          <w:p w14:paraId="7E3A2D11" w14:textId="77777777" w:rsidR="007C4D5C" w:rsidRPr="002C7C7E" w:rsidRDefault="007C4D5C" w:rsidP="001B3D74">
            <w:pPr>
              <w:tabs>
                <w:tab w:val="left" w:pos="7560"/>
              </w:tabs>
              <w:rPr>
                <w:b/>
              </w:rPr>
            </w:pPr>
            <w:r w:rsidRPr="002C7C7E">
              <w:t>PC-21-36-81</w:t>
            </w:r>
          </w:p>
        </w:tc>
        <w:tc>
          <w:tcPr>
            <w:tcW w:w="3969" w:type="dxa"/>
          </w:tcPr>
          <w:p w14:paraId="18DFDF89" w14:textId="77777777" w:rsidR="007C4D5C" w:rsidRPr="002C7C7E" w:rsidRDefault="007C4D5C" w:rsidP="001B3D74">
            <w:pPr>
              <w:tabs>
                <w:tab w:val="left" w:pos="7560"/>
              </w:tabs>
              <w:rPr>
                <w:b/>
                <w:lang w:val="en-US"/>
              </w:rPr>
            </w:pPr>
            <w:r w:rsidRPr="002C7C7E">
              <w:rPr>
                <w:lang w:val="en-US"/>
              </w:rPr>
              <w:t>BOMBA CENTURY JET 1/2 HP 220V FRANK ELEC</w:t>
            </w:r>
          </w:p>
        </w:tc>
        <w:tc>
          <w:tcPr>
            <w:tcW w:w="2126" w:type="dxa"/>
          </w:tcPr>
          <w:p w14:paraId="5F8F5612" w14:textId="77777777" w:rsidR="007C4D5C" w:rsidRPr="002C7C7E" w:rsidRDefault="007C4D5C" w:rsidP="001B3D74">
            <w:pPr>
              <w:tabs>
                <w:tab w:val="left" w:pos="7560"/>
              </w:tabs>
              <w:rPr>
                <w:b/>
              </w:rPr>
            </w:pPr>
            <w:r w:rsidRPr="002C7C7E">
              <w:t>2017-09-02</w:t>
            </w:r>
          </w:p>
        </w:tc>
        <w:tc>
          <w:tcPr>
            <w:tcW w:w="1701" w:type="dxa"/>
          </w:tcPr>
          <w:p w14:paraId="18E5DF70" w14:textId="77777777" w:rsidR="007C4D5C" w:rsidRPr="002C7C7E" w:rsidRDefault="007C4D5C" w:rsidP="001B3D74">
            <w:pPr>
              <w:tabs>
                <w:tab w:val="left" w:pos="7560"/>
              </w:tabs>
              <w:rPr>
                <w:b/>
              </w:rPr>
            </w:pPr>
            <w:r w:rsidRPr="002C7C7E">
              <w:t>$ 250.00</w:t>
            </w:r>
          </w:p>
        </w:tc>
      </w:tr>
      <w:tr w:rsidR="007C4D5C" w:rsidRPr="002C7C7E" w14:paraId="4724F103" w14:textId="77777777" w:rsidTr="001B3D74">
        <w:tc>
          <w:tcPr>
            <w:tcW w:w="1838" w:type="dxa"/>
          </w:tcPr>
          <w:p w14:paraId="77534B4F" w14:textId="77777777" w:rsidR="007C4D5C" w:rsidRPr="002C7C7E" w:rsidRDefault="007C4D5C" w:rsidP="001B3D74">
            <w:pPr>
              <w:tabs>
                <w:tab w:val="left" w:pos="7560"/>
              </w:tabs>
            </w:pPr>
            <w:r w:rsidRPr="002C7C7E">
              <w:t>PC-21-36-45</w:t>
            </w:r>
          </w:p>
        </w:tc>
        <w:tc>
          <w:tcPr>
            <w:tcW w:w="3969" w:type="dxa"/>
          </w:tcPr>
          <w:p w14:paraId="517D0079" w14:textId="77777777" w:rsidR="007C4D5C" w:rsidRPr="002C7C7E" w:rsidRDefault="007C4D5C" w:rsidP="001B3D74">
            <w:pPr>
              <w:tabs>
                <w:tab w:val="left" w:pos="7560"/>
              </w:tabs>
            </w:pPr>
            <w:r w:rsidRPr="002C7C7E">
              <w:t>BOMBA SUMERGIBLE ANAGUER 110V</w:t>
            </w:r>
          </w:p>
        </w:tc>
        <w:tc>
          <w:tcPr>
            <w:tcW w:w="2126" w:type="dxa"/>
          </w:tcPr>
          <w:p w14:paraId="4387F5A7" w14:textId="77777777" w:rsidR="007C4D5C" w:rsidRPr="002C7C7E" w:rsidRDefault="007C4D5C" w:rsidP="001B3D74">
            <w:pPr>
              <w:tabs>
                <w:tab w:val="left" w:pos="7560"/>
              </w:tabs>
            </w:pPr>
            <w:r w:rsidRPr="002C7C7E">
              <w:t>2016-03-31</w:t>
            </w:r>
          </w:p>
        </w:tc>
        <w:tc>
          <w:tcPr>
            <w:tcW w:w="1701" w:type="dxa"/>
          </w:tcPr>
          <w:p w14:paraId="51E7DD63" w14:textId="77777777" w:rsidR="007C4D5C" w:rsidRPr="002C7C7E" w:rsidRDefault="007C4D5C" w:rsidP="001B3D74">
            <w:pPr>
              <w:tabs>
                <w:tab w:val="left" w:pos="7560"/>
              </w:tabs>
            </w:pPr>
            <w:r w:rsidRPr="002C7C7E">
              <w:t>$ 150.00</w:t>
            </w:r>
          </w:p>
        </w:tc>
      </w:tr>
      <w:tr w:rsidR="007C4D5C" w:rsidRPr="002C7C7E" w14:paraId="500CCF56" w14:textId="77777777" w:rsidTr="001B3D74">
        <w:tc>
          <w:tcPr>
            <w:tcW w:w="1838" w:type="dxa"/>
          </w:tcPr>
          <w:p w14:paraId="6F3ED5F5" w14:textId="77777777" w:rsidR="007C4D5C" w:rsidRPr="002C7C7E" w:rsidRDefault="007C4D5C" w:rsidP="001B3D74">
            <w:pPr>
              <w:tabs>
                <w:tab w:val="left" w:pos="7560"/>
              </w:tabs>
            </w:pPr>
            <w:r w:rsidRPr="002C7C7E">
              <w:t>PC-21-265-01</w:t>
            </w:r>
          </w:p>
        </w:tc>
        <w:tc>
          <w:tcPr>
            <w:tcW w:w="3969" w:type="dxa"/>
          </w:tcPr>
          <w:p w14:paraId="58A2F7FC" w14:textId="77777777" w:rsidR="007C4D5C" w:rsidRPr="002C7C7E" w:rsidRDefault="007C4D5C" w:rsidP="001B3D74">
            <w:pPr>
              <w:tabs>
                <w:tab w:val="left" w:pos="7560"/>
              </w:tabs>
            </w:pPr>
            <w:r w:rsidRPr="002C7C7E">
              <w:t>TRAMPOLIN DE 12 FT CORE COMBO</w:t>
            </w:r>
          </w:p>
        </w:tc>
        <w:tc>
          <w:tcPr>
            <w:tcW w:w="2126" w:type="dxa"/>
          </w:tcPr>
          <w:p w14:paraId="7F10729B" w14:textId="77777777" w:rsidR="007C4D5C" w:rsidRPr="002C7C7E" w:rsidRDefault="007C4D5C" w:rsidP="001B3D74">
            <w:pPr>
              <w:tabs>
                <w:tab w:val="left" w:pos="7560"/>
              </w:tabs>
            </w:pPr>
            <w:r w:rsidRPr="002C7C7E">
              <w:t>2014-02-19</w:t>
            </w:r>
          </w:p>
        </w:tc>
        <w:tc>
          <w:tcPr>
            <w:tcW w:w="1701" w:type="dxa"/>
          </w:tcPr>
          <w:p w14:paraId="3509B260" w14:textId="77777777" w:rsidR="007C4D5C" w:rsidRPr="002C7C7E" w:rsidRDefault="007C4D5C" w:rsidP="001B3D74">
            <w:pPr>
              <w:tabs>
                <w:tab w:val="left" w:pos="7560"/>
              </w:tabs>
            </w:pPr>
            <w:r w:rsidRPr="002C7C7E">
              <w:t>$ 319.99</w:t>
            </w:r>
          </w:p>
        </w:tc>
      </w:tr>
      <w:tr w:rsidR="007C4D5C" w:rsidRPr="002C7C7E" w14:paraId="7D7C659C" w14:textId="77777777" w:rsidTr="001B3D74">
        <w:tc>
          <w:tcPr>
            <w:tcW w:w="1838" w:type="dxa"/>
          </w:tcPr>
          <w:p w14:paraId="167AF481" w14:textId="77777777" w:rsidR="007C4D5C" w:rsidRPr="002C7C7E" w:rsidRDefault="007C4D5C" w:rsidP="001B3D74">
            <w:pPr>
              <w:tabs>
                <w:tab w:val="left" w:pos="7560"/>
              </w:tabs>
            </w:pPr>
            <w:r w:rsidRPr="002C7C7E">
              <w:t>PC-21-36-28</w:t>
            </w:r>
          </w:p>
        </w:tc>
        <w:tc>
          <w:tcPr>
            <w:tcW w:w="3969" w:type="dxa"/>
          </w:tcPr>
          <w:p w14:paraId="0602BFAD" w14:textId="77777777" w:rsidR="007C4D5C" w:rsidRPr="002C7C7E" w:rsidRDefault="007C4D5C" w:rsidP="001B3D74">
            <w:pPr>
              <w:tabs>
                <w:tab w:val="left" w:pos="7560"/>
              </w:tabs>
            </w:pPr>
            <w:r w:rsidRPr="002C7C7E">
              <w:t>BOMBA DE 1/2 HO RED JACKET USA</w:t>
            </w:r>
          </w:p>
        </w:tc>
        <w:tc>
          <w:tcPr>
            <w:tcW w:w="2126" w:type="dxa"/>
          </w:tcPr>
          <w:p w14:paraId="327FF5EA" w14:textId="77777777" w:rsidR="007C4D5C" w:rsidRPr="002C7C7E" w:rsidRDefault="007C4D5C" w:rsidP="001B3D74">
            <w:pPr>
              <w:tabs>
                <w:tab w:val="left" w:pos="7560"/>
              </w:tabs>
            </w:pPr>
            <w:r w:rsidRPr="002C7C7E">
              <w:t>2014-01-23</w:t>
            </w:r>
          </w:p>
        </w:tc>
        <w:tc>
          <w:tcPr>
            <w:tcW w:w="1701" w:type="dxa"/>
          </w:tcPr>
          <w:p w14:paraId="7209CFF9" w14:textId="77777777" w:rsidR="007C4D5C" w:rsidRPr="002C7C7E" w:rsidRDefault="007C4D5C" w:rsidP="001B3D74">
            <w:pPr>
              <w:tabs>
                <w:tab w:val="left" w:pos="7560"/>
              </w:tabs>
            </w:pPr>
            <w:r w:rsidRPr="002C7C7E">
              <w:t>$ 260.00</w:t>
            </w:r>
          </w:p>
        </w:tc>
      </w:tr>
      <w:tr w:rsidR="007C4D5C" w:rsidRPr="002C7C7E" w14:paraId="088F25EC" w14:textId="77777777" w:rsidTr="001B3D74">
        <w:tc>
          <w:tcPr>
            <w:tcW w:w="1838" w:type="dxa"/>
          </w:tcPr>
          <w:p w14:paraId="28531014" w14:textId="77777777" w:rsidR="007C4D5C" w:rsidRPr="002C7C7E" w:rsidRDefault="007C4D5C" w:rsidP="001B3D74">
            <w:pPr>
              <w:tabs>
                <w:tab w:val="left" w:pos="7560"/>
              </w:tabs>
            </w:pPr>
            <w:r w:rsidRPr="002C7C7E">
              <w:t>PC-21-36-42</w:t>
            </w:r>
          </w:p>
        </w:tc>
        <w:tc>
          <w:tcPr>
            <w:tcW w:w="3969" w:type="dxa"/>
          </w:tcPr>
          <w:p w14:paraId="159C933A" w14:textId="77777777" w:rsidR="007C4D5C" w:rsidRPr="002C7C7E" w:rsidRDefault="007C4D5C" w:rsidP="001B3D74">
            <w:pPr>
              <w:tabs>
                <w:tab w:val="left" w:pos="7560"/>
              </w:tabs>
            </w:pPr>
            <w:r w:rsidRPr="002C7C7E">
              <w:t>BOMBA DE 2HP CENTRÍFUGA FRANKLIN ELECTRIC DE 230VOLTIOS 40GPM</w:t>
            </w:r>
          </w:p>
        </w:tc>
        <w:tc>
          <w:tcPr>
            <w:tcW w:w="2126" w:type="dxa"/>
          </w:tcPr>
          <w:p w14:paraId="32C8E83F" w14:textId="77777777" w:rsidR="007C4D5C" w:rsidRPr="002C7C7E" w:rsidRDefault="007C4D5C" w:rsidP="001B3D74">
            <w:pPr>
              <w:tabs>
                <w:tab w:val="left" w:pos="7560"/>
              </w:tabs>
            </w:pPr>
            <w:r w:rsidRPr="002C7C7E">
              <w:t>2013-12-19</w:t>
            </w:r>
          </w:p>
        </w:tc>
        <w:tc>
          <w:tcPr>
            <w:tcW w:w="1701" w:type="dxa"/>
          </w:tcPr>
          <w:p w14:paraId="608279FF" w14:textId="77777777" w:rsidR="007C4D5C" w:rsidRPr="002C7C7E" w:rsidRDefault="007C4D5C" w:rsidP="001B3D74">
            <w:pPr>
              <w:tabs>
                <w:tab w:val="left" w:pos="7560"/>
              </w:tabs>
            </w:pPr>
            <w:r w:rsidRPr="002C7C7E">
              <w:t>$ 800.00</w:t>
            </w:r>
          </w:p>
        </w:tc>
      </w:tr>
      <w:tr w:rsidR="007C4D5C" w:rsidRPr="002C7C7E" w14:paraId="56399D38" w14:textId="77777777" w:rsidTr="001B3D74">
        <w:tc>
          <w:tcPr>
            <w:tcW w:w="1838" w:type="dxa"/>
          </w:tcPr>
          <w:p w14:paraId="76AE92FE" w14:textId="77777777" w:rsidR="007C4D5C" w:rsidRPr="002C7C7E" w:rsidRDefault="007C4D5C" w:rsidP="001B3D74">
            <w:pPr>
              <w:tabs>
                <w:tab w:val="left" w:pos="7560"/>
              </w:tabs>
            </w:pPr>
            <w:r w:rsidRPr="002C7C7E">
              <w:lastRenderedPageBreak/>
              <w:t>PC-21-36-35</w:t>
            </w:r>
          </w:p>
        </w:tc>
        <w:tc>
          <w:tcPr>
            <w:tcW w:w="3969" w:type="dxa"/>
          </w:tcPr>
          <w:p w14:paraId="224A0652" w14:textId="77777777" w:rsidR="007C4D5C" w:rsidRPr="002C7C7E" w:rsidRDefault="007C4D5C" w:rsidP="001B3D74">
            <w:pPr>
              <w:tabs>
                <w:tab w:val="left" w:pos="7560"/>
              </w:tabs>
            </w:pPr>
            <w:r w:rsidRPr="002C7C7E">
              <w:t>BOMBA SUMERGIBLE 110V M-900 ANAUG</w:t>
            </w:r>
          </w:p>
        </w:tc>
        <w:tc>
          <w:tcPr>
            <w:tcW w:w="2126" w:type="dxa"/>
          </w:tcPr>
          <w:p w14:paraId="0CE14EEF" w14:textId="77777777" w:rsidR="007C4D5C" w:rsidRPr="002C7C7E" w:rsidRDefault="007C4D5C" w:rsidP="001B3D74">
            <w:pPr>
              <w:tabs>
                <w:tab w:val="left" w:pos="7560"/>
              </w:tabs>
            </w:pPr>
            <w:r w:rsidRPr="002C7C7E">
              <w:t>2013-12-11</w:t>
            </w:r>
          </w:p>
        </w:tc>
        <w:tc>
          <w:tcPr>
            <w:tcW w:w="1701" w:type="dxa"/>
          </w:tcPr>
          <w:p w14:paraId="3A9DE3D1" w14:textId="77777777" w:rsidR="007C4D5C" w:rsidRPr="002C7C7E" w:rsidRDefault="007C4D5C" w:rsidP="001B3D74">
            <w:pPr>
              <w:tabs>
                <w:tab w:val="left" w:pos="7560"/>
              </w:tabs>
            </w:pPr>
            <w:r w:rsidRPr="002C7C7E">
              <w:t>$ 155.00</w:t>
            </w:r>
          </w:p>
        </w:tc>
      </w:tr>
      <w:tr w:rsidR="007C4D5C" w:rsidRPr="002C7C7E" w14:paraId="6A318737" w14:textId="77777777" w:rsidTr="001B3D74">
        <w:tc>
          <w:tcPr>
            <w:tcW w:w="1838" w:type="dxa"/>
          </w:tcPr>
          <w:p w14:paraId="7B515471" w14:textId="77777777" w:rsidR="007C4D5C" w:rsidRPr="002C7C7E" w:rsidRDefault="007C4D5C" w:rsidP="001B3D74">
            <w:pPr>
              <w:tabs>
                <w:tab w:val="left" w:pos="7560"/>
              </w:tabs>
            </w:pPr>
            <w:r w:rsidRPr="002C7C7E">
              <w:t>PC-21-54-20</w:t>
            </w:r>
          </w:p>
        </w:tc>
        <w:tc>
          <w:tcPr>
            <w:tcW w:w="3969" w:type="dxa"/>
          </w:tcPr>
          <w:p w14:paraId="7A2170DA" w14:textId="77777777" w:rsidR="007C4D5C" w:rsidRPr="002C7C7E" w:rsidRDefault="007C4D5C" w:rsidP="001B3D74">
            <w:pPr>
              <w:tabs>
                <w:tab w:val="left" w:pos="7560"/>
              </w:tabs>
            </w:pPr>
            <w:r w:rsidRPr="002C7C7E">
              <w:t>ESCALERA COMERCIAL DE ALUMINIO DE DOS BANDAS</w:t>
            </w:r>
          </w:p>
        </w:tc>
        <w:tc>
          <w:tcPr>
            <w:tcW w:w="2126" w:type="dxa"/>
          </w:tcPr>
          <w:p w14:paraId="6FF35A7F" w14:textId="77777777" w:rsidR="007C4D5C" w:rsidRPr="002C7C7E" w:rsidRDefault="007C4D5C" w:rsidP="001B3D74">
            <w:pPr>
              <w:tabs>
                <w:tab w:val="left" w:pos="7560"/>
              </w:tabs>
            </w:pPr>
            <w:r w:rsidRPr="002C7C7E">
              <w:t>2013-12-11</w:t>
            </w:r>
          </w:p>
        </w:tc>
        <w:tc>
          <w:tcPr>
            <w:tcW w:w="1701" w:type="dxa"/>
          </w:tcPr>
          <w:p w14:paraId="65E3AB5A" w14:textId="77777777" w:rsidR="007C4D5C" w:rsidRPr="002C7C7E" w:rsidRDefault="007C4D5C" w:rsidP="001B3D74">
            <w:pPr>
              <w:tabs>
                <w:tab w:val="left" w:pos="7560"/>
              </w:tabs>
            </w:pPr>
            <w:r w:rsidRPr="002C7C7E">
              <w:t>$ 115.00</w:t>
            </w:r>
          </w:p>
        </w:tc>
      </w:tr>
      <w:tr w:rsidR="007C4D5C" w:rsidRPr="002C7C7E" w14:paraId="69DA0EC1" w14:textId="77777777" w:rsidTr="001B3D74">
        <w:tc>
          <w:tcPr>
            <w:tcW w:w="1838" w:type="dxa"/>
          </w:tcPr>
          <w:p w14:paraId="091D3BED" w14:textId="77777777" w:rsidR="007C4D5C" w:rsidRPr="002C7C7E" w:rsidRDefault="007C4D5C" w:rsidP="001B3D74">
            <w:pPr>
              <w:tabs>
                <w:tab w:val="left" w:pos="7560"/>
              </w:tabs>
            </w:pPr>
            <w:r w:rsidRPr="002C7C7E">
              <w:t>PC-21-257-01</w:t>
            </w:r>
          </w:p>
        </w:tc>
        <w:tc>
          <w:tcPr>
            <w:tcW w:w="3969" w:type="dxa"/>
          </w:tcPr>
          <w:p w14:paraId="419098A3" w14:textId="77777777" w:rsidR="007C4D5C" w:rsidRPr="002C7C7E" w:rsidRDefault="007C4D5C" w:rsidP="001B3D74">
            <w:pPr>
              <w:tabs>
                <w:tab w:val="left" w:pos="7560"/>
              </w:tabs>
            </w:pPr>
            <w:r w:rsidRPr="002C7C7E">
              <w:t>MAQUINA SOPLADORA/FUMIGADORA, PESO DE 25 LIBRAS</w:t>
            </w:r>
          </w:p>
        </w:tc>
        <w:tc>
          <w:tcPr>
            <w:tcW w:w="2126" w:type="dxa"/>
          </w:tcPr>
          <w:p w14:paraId="633C7F21" w14:textId="77777777" w:rsidR="007C4D5C" w:rsidRPr="002C7C7E" w:rsidRDefault="007C4D5C" w:rsidP="001B3D74">
            <w:pPr>
              <w:tabs>
                <w:tab w:val="left" w:pos="7560"/>
              </w:tabs>
            </w:pPr>
            <w:r w:rsidRPr="002C7C7E">
              <w:t>2013-10-16</w:t>
            </w:r>
          </w:p>
        </w:tc>
        <w:tc>
          <w:tcPr>
            <w:tcW w:w="1701" w:type="dxa"/>
          </w:tcPr>
          <w:p w14:paraId="22E5EDA1" w14:textId="77777777" w:rsidR="007C4D5C" w:rsidRPr="002C7C7E" w:rsidRDefault="007C4D5C" w:rsidP="001B3D74">
            <w:pPr>
              <w:tabs>
                <w:tab w:val="left" w:pos="7560"/>
              </w:tabs>
            </w:pPr>
            <w:r w:rsidRPr="002C7C7E">
              <w:t>$ 735.56</w:t>
            </w:r>
          </w:p>
        </w:tc>
      </w:tr>
      <w:tr w:rsidR="007C4D5C" w:rsidRPr="002C7C7E" w14:paraId="392B987A" w14:textId="77777777" w:rsidTr="001B3D74">
        <w:tc>
          <w:tcPr>
            <w:tcW w:w="1838" w:type="dxa"/>
          </w:tcPr>
          <w:p w14:paraId="6D74F713" w14:textId="77777777" w:rsidR="007C4D5C" w:rsidRPr="002C7C7E" w:rsidRDefault="007C4D5C" w:rsidP="001B3D74">
            <w:pPr>
              <w:tabs>
                <w:tab w:val="left" w:pos="7560"/>
              </w:tabs>
            </w:pPr>
            <w:r w:rsidRPr="002C7C7E">
              <w:t>PC-21-36-23</w:t>
            </w:r>
          </w:p>
        </w:tc>
        <w:tc>
          <w:tcPr>
            <w:tcW w:w="3969" w:type="dxa"/>
          </w:tcPr>
          <w:p w14:paraId="3B37827F" w14:textId="77777777" w:rsidR="007C4D5C" w:rsidRPr="002C7C7E" w:rsidRDefault="007C4D5C" w:rsidP="001B3D74">
            <w:pPr>
              <w:tabs>
                <w:tab w:val="left" w:pos="7560"/>
              </w:tabs>
            </w:pPr>
            <w:r w:rsidRPr="002C7C7E">
              <w:t>BOMBA CENTRIFUGADA DE 1HP MARCA MYERS</w:t>
            </w:r>
          </w:p>
        </w:tc>
        <w:tc>
          <w:tcPr>
            <w:tcW w:w="2126" w:type="dxa"/>
          </w:tcPr>
          <w:p w14:paraId="5B961FDF" w14:textId="77777777" w:rsidR="007C4D5C" w:rsidRPr="002C7C7E" w:rsidRDefault="007C4D5C" w:rsidP="001B3D74">
            <w:pPr>
              <w:tabs>
                <w:tab w:val="left" w:pos="7560"/>
              </w:tabs>
            </w:pPr>
            <w:r w:rsidRPr="002C7C7E">
              <w:t>2012-11-28</w:t>
            </w:r>
          </w:p>
        </w:tc>
        <w:tc>
          <w:tcPr>
            <w:tcW w:w="1701" w:type="dxa"/>
          </w:tcPr>
          <w:p w14:paraId="295190C5" w14:textId="77777777" w:rsidR="007C4D5C" w:rsidRPr="002C7C7E" w:rsidRDefault="007C4D5C" w:rsidP="001B3D74">
            <w:pPr>
              <w:tabs>
                <w:tab w:val="left" w:pos="7560"/>
              </w:tabs>
            </w:pPr>
            <w:r w:rsidRPr="002C7C7E">
              <w:t>$ 175.00</w:t>
            </w:r>
          </w:p>
        </w:tc>
      </w:tr>
      <w:tr w:rsidR="007C4D5C" w:rsidRPr="002C7C7E" w14:paraId="7611BEE9" w14:textId="77777777" w:rsidTr="001B3D74">
        <w:tc>
          <w:tcPr>
            <w:tcW w:w="1838" w:type="dxa"/>
          </w:tcPr>
          <w:p w14:paraId="58856207" w14:textId="77777777" w:rsidR="007C4D5C" w:rsidRPr="002C7C7E" w:rsidRDefault="007C4D5C" w:rsidP="001B3D74">
            <w:pPr>
              <w:tabs>
                <w:tab w:val="left" w:pos="7560"/>
              </w:tabs>
            </w:pPr>
            <w:r w:rsidRPr="002C7C7E">
              <w:t>PC-21-267-01</w:t>
            </w:r>
          </w:p>
        </w:tc>
        <w:tc>
          <w:tcPr>
            <w:tcW w:w="3969" w:type="dxa"/>
          </w:tcPr>
          <w:p w14:paraId="100E7AFE" w14:textId="77777777" w:rsidR="007C4D5C" w:rsidRPr="002C7C7E" w:rsidRDefault="007C4D5C" w:rsidP="001B3D74">
            <w:pPr>
              <w:tabs>
                <w:tab w:val="left" w:pos="7560"/>
              </w:tabs>
            </w:pPr>
            <w:r w:rsidRPr="002C7C7E">
              <w:t>CENTRO DE DIVERSIONES CODIGO 54922</w:t>
            </w:r>
          </w:p>
        </w:tc>
        <w:tc>
          <w:tcPr>
            <w:tcW w:w="2126" w:type="dxa"/>
          </w:tcPr>
          <w:p w14:paraId="16910A96" w14:textId="77777777" w:rsidR="007C4D5C" w:rsidRPr="002C7C7E" w:rsidRDefault="007C4D5C" w:rsidP="001B3D74">
            <w:pPr>
              <w:tabs>
                <w:tab w:val="left" w:pos="7560"/>
              </w:tabs>
            </w:pPr>
            <w:r w:rsidRPr="002C7C7E">
              <w:t>0000-00-00</w:t>
            </w:r>
          </w:p>
        </w:tc>
        <w:tc>
          <w:tcPr>
            <w:tcW w:w="1701" w:type="dxa"/>
          </w:tcPr>
          <w:p w14:paraId="554FEBB1" w14:textId="77777777" w:rsidR="007C4D5C" w:rsidRPr="002C7C7E" w:rsidRDefault="007C4D5C" w:rsidP="001B3D74">
            <w:pPr>
              <w:tabs>
                <w:tab w:val="left" w:pos="7560"/>
              </w:tabs>
            </w:pPr>
            <w:r w:rsidRPr="002C7C7E">
              <w:t>$ 496.37</w:t>
            </w:r>
          </w:p>
        </w:tc>
      </w:tr>
      <w:tr w:rsidR="007C4D5C" w:rsidRPr="002C7C7E" w14:paraId="6CB9E0D0" w14:textId="77777777" w:rsidTr="001B3D74">
        <w:tc>
          <w:tcPr>
            <w:tcW w:w="1838" w:type="dxa"/>
          </w:tcPr>
          <w:p w14:paraId="21D5FA24" w14:textId="77777777" w:rsidR="007C4D5C" w:rsidRPr="002C7C7E" w:rsidRDefault="007C4D5C" w:rsidP="001B3D74">
            <w:pPr>
              <w:tabs>
                <w:tab w:val="left" w:pos="7560"/>
              </w:tabs>
            </w:pPr>
            <w:r w:rsidRPr="002C7C7E">
              <w:t>PC-21-268-01</w:t>
            </w:r>
          </w:p>
        </w:tc>
        <w:tc>
          <w:tcPr>
            <w:tcW w:w="3969" w:type="dxa"/>
          </w:tcPr>
          <w:p w14:paraId="28E9F68B" w14:textId="77777777" w:rsidR="007C4D5C" w:rsidRPr="002C7C7E" w:rsidRDefault="007C4D5C" w:rsidP="001B3D74">
            <w:pPr>
              <w:tabs>
                <w:tab w:val="left" w:pos="7560"/>
              </w:tabs>
            </w:pPr>
            <w:r w:rsidRPr="002C7C7E">
              <w:t>RESBALADERA ACTIVIDAD CODIGO 58659</w:t>
            </w:r>
          </w:p>
        </w:tc>
        <w:tc>
          <w:tcPr>
            <w:tcW w:w="2126" w:type="dxa"/>
          </w:tcPr>
          <w:p w14:paraId="32A40691" w14:textId="77777777" w:rsidR="007C4D5C" w:rsidRPr="002C7C7E" w:rsidRDefault="007C4D5C" w:rsidP="001B3D74">
            <w:pPr>
              <w:tabs>
                <w:tab w:val="left" w:pos="7560"/>
              </w:tabs>
            </w:pPr>
            <w:r w:rsidRPr="002C7C7E">
              <w:t>0000-00-00</w:t>
            </w:r>
          </w:p>
        </w:tc>
        <w:tc>
          <w:tcPr>
            <w:tcW w:w="1701" w:type="dxa"/>
          </w:tcPr>
          <w:p w14:paraId="599CBADF" w14:textId="77777777" w:rsidR="007C4D5C" w:rsidRPr="002C7C7E" w:rsidRDefault="007C4D5C" w:rsidP="001B3D74">
            <w:pPr>
              <w:tabs>
                <w:tab w:val="left" w:pos="7560"/>
              </w:tabs>
            </w:pPr>
            <w:r w:rsidRPr="002C7C7E">
              <w:t>$ 259.29</w:t>
            </w:r>
          </w:p>
        </w:tc>
      </w:tr>
      <w:tr w:rsidR="007C4D5C" w:rsidRPr="002C7C7E" w14:paraId="01C90797" w14:textId="77777777" w:rsidTr="001B3D74">
        <w:tc>
          <w:tcPr>
            <w:tcW w:w="1838" w:type="dxa"/>
          </w:tcPr>
          <w:p w14:paraId="31F289AB" w14:textId="77777777" w:rsidR="007C4D5C" w:rsidRPr="002C7C7E" w:rsidRDefault="007C4D5C" w:rsidP="001B3D74">
            <w:pPr>
              <w:tabs>
                <w:tab w:val="left" w:pos="7560"/>
              </w:tabs>
            </w:pPr>
          </w:p>
        </w:tc>
        <w:tc>
          <w:tcPr>
            <w:tcW w:w="3969" w:type="dxa"/>
          </w:tcPr>
          <w:p w14:paraId="40983392" w14:textId="77777777" w:rsidR="007C4D5C" w:rsidRPr="002C7C7E" w:rsidRDefault="007C4D5C" w:rsidP="001B3D74">
            <w:pPr>
              <w:tabs>
                <w:tab w:val="left" w:pos="7560"/>
              </w:tabs>
            </w:pPr>
          </w:p>
        </w:tc>
        <w:tc>
          <w:tcPr>
            <w:tcW w:w="2126" w:type="dxa"/>
          </w:tcPr>
          <w:p w14:paraId="29FF48B3" w14:textId="77777777" w:rsidR="007C4D5C" w:rsidRPr="002C7C7E" w:rsidRDefault="007C4D5C" w:rsidP="001B3D74">
            <w:pPr>
              <w:tabs>
                <w:tab w:val="left" w:pos="7560"/>
              </w:tabs>
            </w:pPr>
          </w:p>
        </w:tc>
        <w:tc>
          <w:tcPr>
            <w:tcW w:w="1701" w:type="dxa"/>
          </w:tcPr>
          <w:p w14:paraId="4194BAA4" w14:textId="77777777" w:rsidR="007C4D5C" w:rsidRPr="002C7C7E" w:rsidRDefault="007C4D5C" w:rsidP="001B3D74">
            <w:pPr>
              <w:tabs>
                <w:tab w:val="left" w:pos="7560"/>
              </w:tabs>
            </w:pPr>
          </w:p>
        </w:tc>
      </w:tr>
    </w:tbl>
    <w:p w14:paraId="57550DCB" w14:textId="77777777" w:rsidR="007C4D5C" w:rsidRPr="002C7C7E" w:rsidRDefault="007C4D5C" w:rsidP="007C4D5C">
      <w:pPr>
        <w:tabs>
          <w:tab w:val="left" w:pos="7560"/>
        </w:tabs>
        <w:rPr>
          <w:b/>
        </w:rPr>
      </w:pPr>
    </w:p>
    <w:p w14:paraId="74FF0D91" w14:textId="77777777" w:rsidR="007C4D5C" w:rsidRPr="002C7C7E" w:rsidRDefault="007C4D5C" w:rsidP="007C4D5C">
      <w:pPr>
        <w:tabs>
          <w:tab w:val="left" w:pos="7560"/>
        </w:tabs>
        <w:rPr>
          <w:b/>
        </w:rPr>
      </w:pPr>
      <w:r w:rsidRPr="002C7C7E">
        <w:rPr>
          <w:b/>
        </w:rPr>
        <w:t xml:space="preserve">UPNA-41 UNIDAD MUNICIPAL DE PROTECCION A LA NIÑEZ Y ADOLESCENCIA </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151DFD54" w14:textId="77777777" w:rsidTr="001B3D74">
        <w:tc>
          <w:tcPr>
            <w:tcW w:w="1838" w:type="dxa"/>
          </w:tcPr>
          <w:p w14:paraId="77B8784C" w14:textId="77777777" w:rsidR="007C4D5C" w:rsidRPr="002C7C7E" w:rsidRDefault="007C4D5C" w:rsidP="001B3D74">
            <w:pPr>
              <w:tabs>
                <w:tab w:val="left" w:pos="7560"/>
              </w:tabs>
              <w:rPr>
                <w:b/>
              </w:rPr>
            </w:pPr>
            <w:r w:rsidRPr="002C7C7E">
              <w:t>UPNA-41-14-103</w:t>
            </w:r>
          </w:p>
        </w:tc>
        <w:tc>
          <w:tcPr>
            <w:tcW w:w="3969" w:type="dxa"/>
          </w:tcPr>
          <w:p w14:paraId="7AEBE8ED" w14:textId="77777777" w:rsidR="007C4D5C" w:rsidRPr="002C7C7E" w:rsidRDefault="007C4D5C" w:rsidP="001B3D74">
            <w:pPr>
              <w:tabs>
                <w:tab w:val="left" w:pos="7560"/>
              </w:tabs>
              <w:rPr>
                <w:b/>
              </w:rPr>
            </w:pPr>
            <w:r w:rsidRPr="002C7C7E">
              <w:t>3 IMPRESORA MARCA CANON IP 2700</w:t>
            </w:r>
          </w:p>
        </w:tc>
        <w:tc>
          <w:tcPr>
            <w:tcW w:w="2126" w:type="dxa"/>
          </w:tcPr>
          <w:p w14:paraId="4753CCE6" w14:textId="77777777" w:rsidR="007C4D5C" w:rsidRPr="002C7C7E" w:rsidRDefault="007C4D5C" w:rsidP="001B3D74">
            <w:pPr>
              <w:tabs>
                <w:tab w:val="left" w:pos="7560"/>
              </w:tabs>
              <w:rPr>
                <w:b/>
              </w:rPr>
            </w:pPr>
            <w:r w:rsidRPr="002C7C7E">
              <w:t>0000-00-00</w:t>
            </w:r>
          </w:p>
        </w:tc>
        <w:tc>
          <w:tcPr>
            <w:tcW w:w="1701" w:type="dxa"/>
          </w:tcPr>
          <w:p w14:paraId="74E876AF" w14:textId="77777777" w:rsidR="007C4D5C" w:rsidRPr="002C7C7E" w:rsidRDefault="007C4D5C" w:rsidP="001B3D74">
            <w:pPr>
              <w:tabs>
                <w:tab w:val="left" w:pos="7560"/>
              </w:tabs>
              <w:rPr>
                <w:b/>
              </w:rPr>
            </w:pPr>
            <w:r w:rsidRPr="002C7C7E">
              <w:t>$ 38.00</w:t>
            </w:r>
          </w:p>
        </w:tc>
      </w:tr>
    </w:tbl>
    <w:p w14:paraId="3A8C4CC4" w14:textId="77777777" w:rsidR="007C4D5C" w:rsidRPr="002C7C7E" w:rsidRDefault="007C4D5C" w:rsidP="007C4D5C">
      <w:pPr>
        <w:tabs>
          <w:tab w:val="left" w:pos="7560"/>
        </w:tabs>
        <w:rPr>
          <w:b/>
        </w:rPr>
      </w:pPr>
    </w:p>
    <w:p w14:paraId="7542DB9A" w14:textId="77777777" w:rsidR="007C4D5C" w:rsidRPr="002C7C7E" w:rsidRDefault="007C4D5C" w:rsidP="007C4D5C">
      <w:pPr>
        <w:tabs>
          <w:tab w:val="left" w:pos="7560"/>
        </w:tabs>
        <w:rPr>
          <w:b/>
        </w:rPr>
      </w:pPr>
      <w:r w:rsidRPr="002C7C7E">
        <w:rPr>
          <w:b/>
        </w:rPr>
        <w:t xml:space="preserve">SB-15 SALON BLANCO </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606209A9" w14:textId="77777777" w:rsidTr="001B3D74">
        <w:tc>
          <w:tcPr>
            <w:tcW w:w="1838" w:type="dxa"/>
          </w:tcPr>
          <w:p w14:paraId="20EFA446" w14:textId="77777777" w:rsidR="007C4D5C" w:rsidRPr="002C7C7E" w:rsidRDefault="007C4D5C" w:rsidP="001B3D74">
            <w:pPr>
              <w:tabs>
                <w:tab w:val="left" w:pos="7560"/>
              </w:tabs>
              <w:rPr>
                <w:b/>
              </w:rPr>
            </w:pPr>
            <w:r w:rsidRPr="002C7C7E">
              <w:t>SB-15-03-69</w:t>
            </w:r>
          </w:p>
        </w:tc>
        <w:tc>
          <w:tcPr>
            <w:tcW w:w="3969" w:type="dxa"/>
          </w:tcPr>
          <w:p w14:paraId="247DD8B0" w14:textId="77777777" w:rsidR="007C4D5C" w:rsidRPr="002C7C7E" w:rsidRDefault="007C4D5C" w:rsidP="001B3D74">
            <w:pPr>
              <w:tabs>
                <w:tab w:val="left" w:pos="7560"/>
              </w:tabs>
              <w:rPr>
                <w:b/>
              </w:rPr>
            </w:pPr>
            <w:r w:rsidRPr="002C7C7E">
              <w:t>ARCHIVO DE 4 GAVETAS METALICO COLOR BEIGE</w:t>
            </w:r>
          </w:p>
        </w:tc>
        <w:tc>
          <w:tcPr>
            <w:tcW w:w="2126" w:type="dxa"/>
          </w:tcPr>
          <w:p w14:paraId="0AEEA7D1" w14:textId="77777777" w:rsidR="007C4D5C" w:rsidRPr="002C7C7E" w:rsidRDefault="007C4D5C" w:rsidP="001B3D74">
            <w:pPr>
              <w:tabs>
                <w:tab w:val="left" w:pos="7560"/>
              </w:tabs>
              <w:rPr>
                <w:b/>
              </w:rPr>
            </w:pPr>
            <w:r w:rsidRPr="002C7C7E">
              <w:t>0000-00-00</w:t>
            </w:r>
          </w:p>
        </w:tc>
        <w:tc>
          <w:tcPr>
            <w:tcW w:w="1701" w:type="dxa"/>
          </w:tcPr>
          <w:p w14:paraId="00A8A22B" w14:textId="77777777" w:rsidR="007C4D5C" w:rsidRPr="002C7C7E" w:rsidRDefault="007C4D5C" w:rsidP="001B3D74">
            <w:pPr>
              <w:tabs>
                <w:tab w:val="left" w:pos="7560"/>
              </w:tabs>
              <w:rPr>
                <w:b/>
              </w:rPr>
            </w:pPr>
            <w:r w:rsidRPr="002C7C7E">
              <w:t>$ 170.00</w:t>
            </w:r>
          </w:p>
        </w:tc>
      </w:tr>
      <w:tr w:rsidR="007C4D5C" w:rsidRPr="002C7C7E" w14:paraId="245843FC" w14:textId="77777777" w:rsidTr="001B3D74">
        <w:tc>
          <w:tcPr>
            <w:tcW w:w="1838" w:type="dxa"/>
          </w:tcPr>
          <w:p w14:paraId="2C198186" w14:textId="77777777" w:rsidR="007C4D5C" w:rsidRPr="002C7C7E" w:rsidRDefault="007C4D5C" w:rsidP="001B3D74">
            <w:pPr>
              <w:tabs>
                <w:tab w:val="left" w:pos="7560"/>
              </w:tabs>
            </w:pPr>
            <w:r w:rsidRPr="002C7C7E">
              <w:t>SB-15-04-33</w:t>
            </w:r>
          </w:p>
        </w:tc>
        <w:tc>
          <w:tcPr>
            <w:tcW w:w="3969" w:type="dxa"/>
          </w:tcPr>
          <w:p w14:paraId="698AAA8C" w14:textId="77777777" w:rsidR="007C4D5C" w:rsidRPr="002C7C7E" w:rsidRDefault="007C4D5C" w:rsidP="001B3D74">
            <w:pPr>
              <w:tabs>
                <w:tab w:val="left" w:pos="7560"/>
              </w:tabs>
            </w:pPr>
            <w:r w:rsidRPr="002C7C7E">
              <w:t>SILLÓN PRESIDENTE DE CUERO NEGRO, CÓD. 0S-EX1700</w:t>
            </w:r>
          </w:p>
        </w:tc>
        <w:tc>
          <w:tcPr>
            <w:tcW w:w="2126" w:type="dxa"/>
          </w:tcPr>
          <w:p w14:paraId="07BDB7E5" w14:textId="77777777" w:rsidR="007C4D5C" w:rsidRPr="002C7C7E" w:rsidRDefault="007C4D5C" w:rsidP="001B3D74">
            <w:pPr>
              <w:tabs>
                <w:tab w:val="left" w:pos="7560"/>
              </w:tabs>
            </w:pPr>
            <w:r w:rsidRPr="002C7C7E">
              <w:t>0000-00-00</w:t>
            </w:r>
          </w:p>
        </w:tc>
        <w:tc>
          <w:tcPr>
            <w:tcW w:w="1701" w:type="dxa"/>
          </w:tcPr>
          <w:p w14:paraId="14448969" w14:textId="77777777" w:rsidR="007C4D5C" w:rsidRPr="002C7C7E" w:rsidRDefault="007C4D5C" w:rsidP="001B3D74">
            <w:pPr>
              <w:tabs>
                <w:tab w:val="left" w:pos="7560"/>
              </w:tabs>
            </w:pPr>
            <w:r w:rsidRPr="002C7C7E">
              <w:t>$ 173.71</w:t>
            </w:r>
          </w:p>
        </w:tc>
      </w:tr>
      <w:tr w:rsidR="007C4D5C" w:rsidRPr="002C7C7E" w14:paraId="669F0406" w14:textId="77777777" w:rsidTr="001B3D74">
        <w:tc>
          <w:tcPr>
            <w:tcW w:w="1838" w:type="dxa"/>
          </w:tcPr>
          <w:p w14:paraId="6934CEEB" w14:textId="77777777" w:rsidR="007C4D5C" w:rsidRPr="002C7C7E" w:rsidRDefault="007C4D5C" w:rsidP="001B3D74">
            <w:pPr>
              <w:tabs>
                <w:tab w:val="left" w:pos="7560"/>
              </w:tabs>
            </w:pPr>
            <w:r w:rsidRPr="002C7C7E">
              <w:t>SB-15-04-43</w:t>
            </w:r>
          </w:p>
        </w:tc>
        <w:tc>
          <w:tcPr>
            <w:tcW w:w="3969" w:type="dxa"/>
          </w:tcPr>
          <w:p w14:paraId="29F30C4D" w14:textId="77777777" w:rsidR="007C4D5C" w:rsidRPr="002C7C7E" w:rsidRDefault="007C4D5C" w:rsidP="001B3D74">
            <w:pPr>
              <w:tabs>
                <w:tab w:val="left" w:pos="7560"/>
              </w:tabs>
            </w:pPr>
            <w:r w:rsidRPr="002C7C7E">
              <w:t>SILLÓN PRESIDENTE DE CUERO NEGRO, CÓD. 0S-EX1700</w:t>
            </w:r>
          </w:p>
        </w:tc>
        <w:tc>
          <w:tcPr>
            <w:tcW w:w="2126" w:type="dxa"/>
          </w:tcPr>
          <w:p w14:paraId="6C2BB445" w14:textId="77777777" w:rsidR="007C4D5C" w:rsidRPr="002C7C7E" w:rsidRDefault="007C4D5C" w:rsidP="001B3D74">
            <w:pPr>
              <w:tabs>
                <w:tab w:val="left" w:pos="7560"/>
              </w:tabs>
            </w:pPr>
            <w:r w:rsidRPr="002C7C7E">
              <w:t>0000-00-00</w:t>
            </w:r>
          </w:p>
        </w:tc>
        <w:tc>
          <w:tcPr>
            <w:tcW w:w="1701" w:type="dxa"/>
          </w:tcPr>
          <w:p w14:paraId="63AFB426" w14:textId="77777777" w:rsidR="007C4D5C" w:rsidRPr="002C7C7E" w:rsidRDefault="007C4D5C" w:rsidP="001B3D74">
            <w:pPr>
              <w:tabs>
                <w:tab w:val="left" w:pos="7560"/>
              </w:tabs>
            </w:pPr>
            <w:r w:rsidRPr="002C7C7E">
              <w:t>$ 173.71</w:t>
            </w:r>
          </w:p>
        </w:tc>
      </w:tr>
      <w:tr w:rsidR="007C4D5C" w:rsidRPr="002C7C7E" w14:paraId="38935D13" w14:textId="77777777" w:rsidTr="001B3D74">
        <w:tc>
          <w:tcPr>
            <w:tcW w:w="1838" w:type="dxa"/>
          </w:tcPr>
          <w:p w14:paraId="7D6A3B6F" w14:textId="77777777" w:rsidR="007C4D5C" w:rsidRPr="002C7C7E" w:rsidRDefault="007C4D5C" w:rsidP="001B3D74">
            <w:pPr>
              <w:tabs>
                <w:tab w:val="left" w:pos="7560"/>
              </w:tabs>
            </w:pPr>
            <w:r w:rsidRPr="002C7C7E">
              <w:t>SB-15-38-10</w:t>
            </w:r>
          </w:p>
        </w:tc>
        <w:tc>
          <w:tcPr>
            <w:tcW w:w="3969" w:type="dxa"/>
          </w:tcPr>
          <w:p w14:paraId="6F7708AF" w14:textId="77777777" w:rsidR="007C4D5C" w:rsidRPr="002C7C7E" w:rsidRDefault="007C4D5C" w:rsidP="001B3D74">
            <w:pPr>
              <w:tabs>
                <w:tab w:val="left" w:pos="7560"/>
              </w:tabs>
            </w:pPr>
            <w:r w:rsidRPr="002C7C7E">
              <w:t>MESA DE 2 MTS. DE LARGO CON ACABADO DE FÓRMICA EN LA SUPERFICIE Y MADERA TALLADA Y MADERA TALLADA</w:t>
            </w:r>
          </w:p>
        </w:tc>
        <w:tc>
          <w:tcPr>
            <w:tcW w:w="2126" w:type="dxa"/>
          </w:tcPr>
          <w:p w14:paraId="4495090D" w14:textId="77777777" w:rsidR="007C4D5C" w:rsidRPr="002C7C7E" w:rsidRDefault="007C4D5C" w:rsidP="001B3D74">
            <w:pPr>
              <w:tabs>
                <w:tab w:val="left" w:pos="7560"/>
              </w:tabs>
            </w:pPr>
            <w:r w:rsidRPr="002C7C7E">
              <w:t>0000-00-00</w:t>
            </w:r>
          </w:p>
        </w:tc>
        <w:tc>
          <w:tcPr>
            <w:tcW w:w="1701" w:type="dxa"/>
          </w:tcPr>
          <w:p w14:paraId="24890BB8" w14:textId="77777777" w:rsidR="007C4D5C" w:rsidRPr="002C7C7E" w:rsidRDefault="007C4D5C" w:rsidP="001B3D74">
            <w:pPr>
              <w:tabs>
                <w:tab w:val="left" w:pos="7560"/>
              </w:tabs>
            </w:pPr>
            <w:r w:rsidRPr="002C7C7E">
              <w:t>$ 311.12</w:t>
            </w:r>
          </w:p>
        </w:tc>
      </w:tr>
      <w:tr w:rsidR="007C4D5C" w:rsidRPr="002C7C7E" w14:paraId="7AF83342" w14:textId="77777777" w:rsidTr="001B3D74">
        <w:tc>
          <w:tcPr>
            <w:tcW w:w="1838" w:type="dxa"/>
          </w:tcPr>
          <w:p w14:paraId="08666378" w14:textId="77777777" w:rsidR="007C4D5C" w:rsidRPr="002C7C7E" w:rsidRDefault="007C4D5C" w:rsidP="001B3D74">
            <w:pPr>
              <w:tabs>
                <w:tab w:val="left" w:pos="7560"/>
              </w:tabs>
            </w:pPr>
          </w:p>
        </w:tc>
        <w:tc>
          <w:tcPr>
            <w:tcW w:w="3969" w:type="dxa"/>
          </w:tcPr>
          <w:p w14:paraId="5B02A398" w14:textId="77777777" w:rsidR="007C4D5C" w:rsidRPr="002C7C7E" w:rsidRDefault="007C4D5C" w:rsidP="001B3D74">
            <w:pPr>
              <w:tabs>
                <w:tab w:val="left" w:pos="7560"/>
              </w:tabs>
            </w:pPr>
          </w:p>
        </w:tc>
        <w:tc>
          <w:tcPr>
            <w:tcW w:w="2126" w:type="dxa"/>
          </w:tcPr>
          <w:p w14:paraId="0F4AF67B" w14:textId="77777777" w:rsidR="007C4D5C" w:rsidRPr="002C7C7E" w:rsidRDefault="007C4D5C" w:rsidP="001B3D74">
            <w:pPr>
              <w:tabs>
                <w:tab w:val="left" w:pos="7560"/>
              </w:tabs>
            </w:pPr>
          </w:p>
        </w:tc>
        <w:tc>
          <w:tcPr>
            <w:tcW w:w="1701" w:type="dxa"/>
          </w:tcPr>
          <w:p w14:paraId="49DE949D" w14:textId="77777777" w:rsidR="007C4D5C" w:rsidRPr="002C7C7E" w:rsidRDefault="007C4D5C" w:rsidP="001B3D74">
            <w:pPr>
              <w:tabs>
                <w:tab w:val="left" w:pos="7560"/>
              </w:tabs>
            </w:pPr>
            <w:r>
              <w:fldChar w:fldCharType="begin"/>
            </w:r>
            <w:r>
              <w:instrText xml:space="preserve"> =SUM(ABOVE) </w:instrText>
            </w:r>
            <w:r>
              <w:fldChar w:fldCharType="separate"/>
            </w:r>
            <w:r>
              <w:rPr>
                <w:noProof/>
              </w:rPr>
              <w:t>$828.54</w:t>
            </w:r>
            <w:r>
              <w:fldChar w:fldCharType="end"/>
            </w:r>
          </w:p>
        </w:tc>
      </w:tr>
    </w:tbl>
    <w:p w14:paraId="77B6DAA5" w14:textId="77777777" w:rsidR="007C4D5C" w:rsidRPr="002C7C7E" w:rsidRDefault="007C4D5C" w:rsidP="007C4D5C">
      <w:pPr>
        <w:tabs>
          <w:tab w:val="left" w:pos="7560"/>
        </w:tabs>
        <w:rPr>
          <w:b/>
        </w:rPr>
      </w:pPr>
    </w:p>
    <w:p w14:paraId="3CEEE434" w14:textId="77777777" w:rsidR="007C4D5C" w:rsidRPr="002C7C7E" w:rsidRDefault="007C4D5C" w:rsidP="007C4D5C">
      <w:pPr>
        <w:tabs>
          <w:tab w:val="left" w:pos="7560"/>
        </w:tabs>
        <w:rPr>
          <w:b/>
        </w:rPr>
      </w:pPr>
      <w:r w:rsidRPr="002C7C7E">
        <w:rPr>
          <w:b/>
        </w:rPr>
        <w:t>PTA-45 PLANTA TRITURADORA Y DE ASFALTO</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2E66E28C" w14:textId="77777777" w:rsidTr="001B3D74">
        <w:tc>
          <w:tcPr>
            <w:tcW w:w="1838" w:type="dxa"/>
          </w:tcPr>
          <w:p w14:paraId="33B566E6" w14:textId="77777777" w:rsidR="007C4D5C" w:rsidRPr="002C7C7E" w:rsidRDefault="007C4D5C" w:rsidP="001B3D74">
            <w:pPr>
              <w:tabs>
                <w:tab w:val="left" w:pos="7560"/>
              </w:tabs>
              <w:rPr>
                <w:b/>
              </w:rPr>
            </w:pPr>
            <w:r w:rsidRPr="002C7C7E">
              <w:t>PTA-45-259-13</w:t>
            </w:r>
          </w:p>
        </w:tc>
        <w:tc>
          <w:tcPr>
            <w:tcW w:w="3969" w:type="dxa"/>
          </w:tcPr>
          <w:p w14:paraId="51394E62" w14:textId="77777777" w:rsidR="007C4D5C" w:rsidRPr="002C7C7E" w:rsidRDefault="007C4D5C" w:rsidP="001B3D74">
            <w:pPr>
              <w:tabs>
                <w:tab w:val="left" w:pos="7560"/>
              </w:tabs>
              <w:rPr>
                <w:b/>
              </w:rPr>
            </w:pPr>
            <w:r w:rsidRPr="002C7C7E">
              <w:t>MOTOR ELECTRICO 1/2HP, 1800 RPM FRAME 58C FACE BASE RIGIDAD TRIFASICO</w:t>
            </w:r>
          </w:p>
        </w:tc>
        <w:tc>
          <w:tcPr>
            <w:tcW w:w="2126" w:type="dxa"/>
          </w:tcPr>
          <w:p w14:paraId="1E80F4B9" w14:textId="77777777" w:rsidR="007C4D5C" w:rsidRPr="002C7C7E" w:rsidRDefault="007C4D5C" w:rsidP="001B3D74">
            <w:pPr>
              <w:tabs>
                <w:tab w:val="left" w:pos="7560"/>
              </w:tabs>
              <w:rPr>
                <w:b/>
              </w:rPr>
            </w:pPr>
            <w:r w:rsidRPr="002C7C7E">
              <w:t>2018-03-16</w:t>
            </w:r>
          </w:p>
        </w:tc>
        <w:tc>
          <w:tcPr>
            <w:tcW w:w="1701" w:type="dxa"/>
          </w:tcPr>
          <w:p w14:paraId="54391EFE" w14:textId="77777777" w:rsidR="007C4D5C" w:rsidRPr="002C7C7E" w:rsidRDefault="007C4D5C" w:rsidP="001B3D74">
            <w:pPr>
              <w:tabs>
                <w:tab w:val="left" w:pos="7560"/>
              </w:tabs>
              <w:rPr>
                <w:b/>
              </w:rPr>
            </w:pPr>
            <w:r w:rsidRPr="002C7C7E">
              <w:t>$ 288.15</w:t>
            </w:r>
          </w:p>
        </w:tc>
      </w:tr>
      <w:tr w:rsidR="007C4D5C" w:rsidRPr="002C7C7E" w14:paraId="365FF694" w14:textId="77777777" w:rsidTr="001B3D74">
        <w:tc>
          <w:tcPr>
            <w:tcW w:w="1838" w:type="dxa"/>
          </w:tcPr>
          <w:p w14:paraId="3C0DDA65" w14:textId="77777777" w:rsidR="007C4D5C" w:rsidRPr="002C7C7E" w:rsidRDefault="007C4D5C" w:rsidP="001B3D74">
            <w:pPr>
              <w:tabs>
                <w:tab w:val="left" w:pos="7560"/>
              </w:tabs>
            </w:pPr>
            <w:r w:rsidRPr="002C7C7E">
              <w:t>PTA-45-88-16</w:t>
            </w:r>
          </w:p>
        </w:tc>
        <w:tc>
          <w:tcPr>
            <w:tcW w:w="3969" w:type="dxa"/>
          </w:tcPr>
          <w:p w14:paraId="7A801DBE" w14:textId="77777777" w:rsidR="007C4D5C" w:rsidRPr="002C7C7E" w:rsidRDefault="007C4D5C" w:rsidP="001B3D74">
            <w:pPr>
              <w:tabs>
                <w:tab w:val="left" w:pos="7560"/>
              </w:tabs>
            </w:pPr>
            <w:r w:rsidRPr="002C7C7E">
              <w:t>TECLE DE RATCH 1 1/2 TON.</w:t>
            </w:r>
          </w:p>
        </w:tc>
        <w:tc>
          <w:tcPr>
            <w:tcW w:w="2126" w:type="dxa"/>
          </w:tcPr>
          <w:p w14:paraId="2002060D" w14:textId="77777777" w:rsidR="007C4D5C" w:rsidRPr="002C7C7E" w:rsidRDefault="007C4D5C" w:rsidP="001B3D74">
            <w:pPr>
              <w:tabs>
                <w:tab w:val="left" w:pos="7560"/>
              </w:tabs>
            </w:pPr>
            <w:r w:rsidRPr="002C7C7E">
              <w:t>2017-09-18</w:t>
            </w:r>
          </w:p>
        </w:tc>
        <w:tc>
          <w:tcPr>
            <w:tcW w:w="1701" w:type="dxa"/>
          </w:tcPr>
          <w:p w14:paraId="08AED64D" w14:textId="77777777" w:rsidR="007C4D5C" w:rsidRPr="002C7C7E" w:rsidRDefault="007C4D5C" w:rsidP="001B3D74">
            <w:pPr>
              <w:tabs>
                <w:tab w:val="left" w:pos="7560"/>
              </w:tabs>
            </w:pPr>
            <w:r w:rsidRPr="002C7C7E">
              <w:t>$ 360.00</w:t>
            </w:r>
          </w:p>
        </w:tc>
      </w:tr>
      <w:tr w:rsidR="007C4D5C" w:rsidRPr="002C7C7E" w14:paraId="6A13358C" w14:textId="77777777" w:rsidTr="001B3D74">
        <w:tc>
          <w:tcPr>
            <w:tcW w:w="1838" w:type="dxa"/>
          </w:tcPr>
          <w:p w14:paraId="1A8364DC" w14:textId="77777777" w:rsidR="007C4D5C" w:rsidRPr="002C7C7E" w:rsidRDefault="007C4D5C" w:rsidP="001B3D74">
            <w:pPr>
              <w:tabs>
                <w:tab w:val="left" w:pos="7560"/>
              </w:tabs>
            </w:pPr>
            <w:r w:rsidRPr="002C7C7E">
              <w:t>PTA-45-275-04</w:t>
            </w:r>
          </w:p>
        </w:tc>
        <w:tc>
          <w:tcPr>
            <w:tcW w:w="3969" w:type="dxa"/>
          </w:tcPr>
          <w:p w14:paraId="3DC0FE46" w14:textId="77777777" w:rsidR="007C4D5C" w:rsidRPr="002C7C7E" w:rsidRDefault="007C4D5C" w:rsidP="001B3D74">
            <w:pPr>
              <w:tabs>
                <w:tab w:val="left" w:pos="7560"/>
              </w:tabs>
            </w:pPr>
            <w:r w:rsidRPr="002C7C7E">
              <w:t>RADIOS DE COMUNICACIÓN DE 35 MILLAS</w:t>
            </w:r>
          </w:p>
        </w:tc>
        <w:tc>
          <w:tcPr>
            <w:tcW w:w="2126" w:type="dxa"/>
          </w:tcPr>
          <w:p w14:paraId="2FE79FAB" w14:textId="77777777" w:rsidR="007C4D5C" w:rsidRPr="002C7C7E" w:rsidRDefault="007C4D5C" w:rsidP="001B3D74">
            <w:pPr>
              <w:tabs>
                <w:tab w:val="left" w:pos="7560"/>
              </w:tabs>
            </w:pPr>
            <w:r w:rsidRPr="002C7C7E">
              <w:t>2015-05-28</w:t>
            </w:r>
          </w:p>
        </w:tc>
        <w:tc>
          <w:tcPr>
            <w:tcW w:w="1701" w:type="dxa"/>
          </w:tcPr>
          <w:p w14:paraId="63E52D99" w14:textId="77777777" w:rsidR="007C4D5C" w:rsidRPr="002C7C7E" w:rsidRDefault="007C4D5C" w:rsidP="001B3D74">
            <w:pPr>
              <w:tabs>
                <w:tab w:val="left" w:pos="7560"/>
              </w:tabs>
            </w:pPr>
            <w:r w:rsidRPr="002C7C7E">
              <w:t>$ 135.00</w:t>
            </w:r>
          </w:p>
        </w:tc>
      </w:tr>
      <w:tr w:rsidR="007C4D5C" w:rsidRPr="002C7C7E" w14:paraId="4134667F" w14:textId="77777777" w:rsidTr="001B3D74">
        <w:tc>
          <w:tcPr>
            <w:tcW w:w="1838" w:type="dxa"/>
          </w:tcPr>
          <w:p w14:paraId="7DFA3C6F" w14:textId="77777777" w:rsidR="007C4D5C" w:rsidRPr="002C7C7E" w:rsidRDefault="007C4D5C" w:rsidP="001B3D74">
            <w:pPr>
              <w:tabs>
                <w:tab w:val="left" w:pos="7560"/>
              </w:tabs>
            </w:pPr>
            <w:r w:rsidRPr="002C7C7E">
              <w:t>PTA-45-49-284</w:t>
            </w:r>
          </w:p>
        </w:tc>
        <w:tc>
          <w:tcPr>
            <w:tcW w:w="3969" w:type="dxa"/>
          </w:tcPr>
          <w:p w14:paraId="03ED62D7" w14:textId="77777777" w:rsidR="007C4D5C" w:rsidRPr="002C7C7E" w:rsidRDefault="007C4D5C" w:rsidP="001B3D74">
            <w:pPr>
              <w:tabs>
                <w:tab w:val="left" w:pos="7560"/>
              </w:tabs>
            </w:pPr>
            <w:r w:rsidRPr="002C7C7E">
              <w:t>UPS MARCA CENTRA 500VA</w:t>
            </w:r>
          </w:p>
        </w:tc>
        <w:tc>
          <w:tcPr>
            <w:tcW w:w="2126" w:type="dxa"/>
          </w:tcPr>
          <w:p w14:paraId="44F596F7" w14:textId="77777777" w:rsidR="007C4D5C" w:rsidRPr="002C7C7E" w:rsidRDefault="007C4D5C" w:rsidP="001B3D74">
            <w:pPr>
              <w:tabs>
                <w:tab w:val="left" w:pos="7560"/>
              </w:tabs>
            </w:pPr>
            <w:r w:rsidRPr="002C7C7E">
              <w:t>2015-01-26</w:t>
            </w:r>
          </w:p>
        </w:tc>
        <w:tc>
          <w:tcPr>
            <w:tcW w:w="1701" w:type="dxa"/>
          </w:tcPr>
          <w:p w14:paraId="1CAD58CD" w14:textId="77777777" w:rsidR="007C4D5C" w:rsidRPr="002C7C7E" w:rsidRDefault="007C4D5C" w:rsidP="001B3D74">
            <w:pPr>
              <w:tabs>
                <w:tab w:val="left" w:pos="7560"/>
              </w:tabs>
            </w:pPr>
            <w:r w:rsidRPr="002C7C7E">
              <w:t>$ 0.00</w:t>
            </w:r>
          </w:p>
        </w:tc>
      </w:tr>
      <w:tr w:rsidR="007C4D5C" w:rsidRPr="002C7C7E" w14:paraId="7401D3C9" w14:textId="77777777" w:rsidTr="001B3D74">
        <w:tc>
          <w:tcPr>
            <w:tcW w:w="1838" w:type="dxa"/>
          </w:tcPr>
          <w:p w14:paraId="124CEE8E" w14:textId="77777777" w:rsidR="007C4D5C" w:rsidRPr="002C7C7E" w:rsidRDefault="007C4D5C" w:rsidP="001B3D74">
            <w:pPr>
              <w:tabs>
                <w:tab w:val="left" w:pos="7560"/>
              </w:tabs>
            </w:pPr>
            <w:r w:rsidRPr="002C7C7E">
              <w:t>PTA-45-36-68</w:t>
            </w:r>
          </w:p>
        </w:tc>
        <w:tc>
          <w:tcPr>
            <w:tcW w:w="3969" w:type="dxa"/>
          </w:tcPr>
          <w:p w14:paraId="2C687DF3" w14:textId="77777777" w:rsidR="007C4D5C" w:rsidRPr="002C7C7E" w:rsidRDefault="007C4D5C" w:rsidP="001B3D74">
            <w:pPr>
              <w:tabs>
                <w:tab w:val="left" w:pos="7560"/>
              </w:tabs>
            </w:pPr>
            <w:r w:rsidRPr="002C7C7E">
              <w:t>BOMBA COMPRESORA PARA ILB606056</w:t>
            </w:r>
          </w:p>
        </w:tc>
        <w:tc>
          <w:tcPr>
            <w:tcW w:w="2126" w:type="dxa"/>
          </w:tcPr>
          <w:p w14:paraId="3FB4AE3E" w14:textId="77777777" w:rsidR="007C4D5C" w:rsidRPr="002C7C7E" w:rsidRDefault="007C4D5C" w:rsidP="001B3D74">
            <w:pPr>
              <w:tabs>
                <w:tab w:val="left" w:pos="7560"/>
              </w:tabs>
            </w:pPr>
            <w:r w:rsidRPr="002C7C7E">
              <w:t>2015-05-28</w:t>
            </w:r>
          </w:p>
        </w:tc>
        <w:tc>
          <w:tcPr>
            <w:tcW w:w="1701" w:type="dxa"/>
          </w:tcPr>
          <w:p w14:paraId="118D47A2" w14:textId="77777777" w:rsidR="007C4D5C" w:rsidRPr="002C7C7E" w:rsidRDefault="007C4D5C" w:rsidP="001B3D74">
            <w:pPr>
              <w:tabs>
                <w:tab w:val="left" w:pos="7560"/>
              </w:tabs>
            </w:pPr>
            <w:r w:rsidRPr="002C7C7E">
              <w:t>$ 412.45</w:t>
            </w:r>
          </w:p>
        </w:tc>
      </w:tr>
      <w:tr w:rsidR="007C4D5C" w:rsidRPr="002C7C7E" w14:paraId="1B6614EB" w14:textId="77777777" w:rsidTr="001B3D74">
        <w:tc>
          <w:tcPr>
            <w:tcW w:w="1838" w:type="dxa"/>
          </w:tcPr>
          <w:p w14:paraId="0526C03B" w14:textId="77777777" w:rsidR="007C4D5C" w:rsidRPr="002C7C7E" w:rsidRDefault="007C4D5C" w:rsidP="001B3D74">
            <w:pPr>
              <w:tabs>
                <w:tab w:val="left" w:pos="7560"/>
              </w:tabs>
            </w:pPr>
          </w:p>
        </w:tc>
        <w:tc>
          <w:tcPr>
            <w:tcW w:w="3969" w:type="dxa"/>
          </w:tcPr>
          <w:p w14:paraId="3AA954CD" w14:textId="77777777" w:rsidR="007C4D5C" w:rsidRPr="002C7C7E" w:rsidRDefault="007C4D5C" w:rsidP="001B3D74">
            <w:pPr>
              <w:tabs>
                <w:tab w:val="left" w:pos="7560"/>
              </w:tabs>
            </w:pPr>
          </w:p>
        </w:tc>
        <w:tc>
          <w:tcPr>
            <w:tcW w:w="2126" w:type="dxa"/>
          </w:tcPr>
          <w:p w14:paraId="0D270D40" w14:textId="77777777" w:rsidR="007C4D5C" w:rsidRPr="002C7C7E" w:rsidRDefault="007C4D5C" w:rsidP="001B3D74">
            <w:pPr>
              <w:tabs>
                <w:tab w:val="left" w:pos="7560"/>
              </w:tabs>
            </w:pPr>
          </w:p>
        </w:tc>
        <w:tc>
          <w:tcPr>
            <w:tcW w:w="1701" w:type="dxa"/>
          </w:tcPr>
          <w:p w14:paraId="2E33FC62" w14:textId="77777777" w:rsidR="007C4D5C" w:rsidRPr="002C7C7E" w:rsidRDefault="007C4D5C" w:rsidP="001B3D74">
            <w:pPr>
              <w:tabs>
                <w:tab w:val="left" w:pos="7560"/>
              </w:tabs>
            </w:pPr>
            <w:r>
              <w:fldChar w:fldCharType="begin"/>
            </w:r>
            <w:r>
              <w:instrText xml:space="preserve"> =SUM(ABOVE) </w:instrText>
            </w:r>
            <w:r>
              <w:fldChar w:fldCharType="separate"/>
            </w:r>
            <w:r>
              <w:rPr>
                <w:noProof/>
              </w:rPr>
              <w:t>$1195.60</w:t>
            </w:r>
            <w:r>
              <w:fldChar w:fldCharType="end"/>
            </w:r>
          </w:p>
        </w:tc>
      </w:tr>
    </w:tbl>
    <w:p w14:paraId="363D42A1" w14:textId="77777777" w:rsidR="007C4D5C" w:rsidRPr="002C7C7E" w:rsidRDefault="007C4D5C" w:rsidP="007C4D5C">
      <w:pPr>
        <w:tabs>
          <w:tab w:val="left" w:pos="7560"/>
        </w:tabs>
        <w:rPr>
          <w:b/>
        </w:rPr>
      </w:pPr>
    </w:p>
    <w:p w14:paraId="6731EA5C" w14:textId="77777777" w:rsidR="007C4D5C" w:rsidRPr="002C7C7E" w:rsidRDefault="007C4D5C" w:rsidP="007C4D5C">
      <w:pPr>
        <w:tabs>
          <w:tab w:val="left" w:pos="7560"/>
        </w:tabs>
        <w:rPr>
          <w:b/>
        </w:rPr>
      </w:pPr>
      <w:r w:rsidRPr="002C7C7E">
        <w:rPr>
          <w:b/>
        </w:rPr>
        <w:t>TC-13 TALLER DE CARPINTERIA</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5FB7E080" w14:textId="77777777" w:rsidTr="001B3D74">
        <w:tc>
          <w:tcPr>
            <w:tcW w:w="1838" w:type="dxa"/>
          </w:tcPr>
          <w:p w14:paraId="00F8BD64" w14:textId="77777777" w:rsidR="007C4D5C" w:rsidRPr="002C7C7E" w:rsidRDefault="007C4D5C" w:rsidP="001B3D74">
            <w:pPr>
              <w:tabs>
                <w:tab w:val="left" w:pos="7560"/>
              </w:tabs>
              <w:rPr>
                <w:b/>
              </w:rPr>
            </w:pPr>
            <w:r w:rsidRPr="002C7C7E">
              <w:t>TC-13-54-28</w:t>
            </w:r>
          </w:p>
        </w:tc>
        <w:tc>
          <w:tcPr>
            <w:tcW w:w="3969" w:type="dxa"/>
          </w:tcPr>
          <w:p w14:paraId="6186635E" w14:textId="77777777" w:rsidR="007C4D5C" w:rsidRPr="002C7C7E" w:rsidRDefault="007C4D5C" w:rsidP="001B3D74">
            <w:pPr>
              <w:tabs>
                <w:tab w:val="left" w:pos="7560"/>
              </w:tabs>
              <w:rPr>
                <w:b/>
              </w:rPr>
            </w:pPr>
            <w:r w:rsidRPr="002C7C7E">
              <w:t>ESCALERA COMERCIAL DE 2 BANDAS</w:t>
            </w:r>
          </w:p>
        </w:tc>
        <w:tc>
          <w:tcPr>
            <w:tcW w:w="2126" w:type="dxa"/>
          </w:tcPr>
          <w:p w14:paraId="7B9EF645" w14:textId="77777777" w:rsidR="007C4D5C" w:rsidRPr="002C7C7E" w:rsidRDefault="007C4D5C" w:rsidP="001B3D74">
            <w:pPr>
              <w:tabs>
                <w:tab w:val="left" w:pos="7560"/>
              </w:tabs>
              <w:rPr>
                <w:b/>
              </w:rPr>
            </w:pPr>
            <w:r w:rsidRPr="002C7C7E">
              <w:t>2013-07-23</w:t>
            </w:r>
          </w:p>
        </w:tc>
        <w:tc>
          <w:tcPr>
            <w:tcW w:w="1701" w:type="dxa"/>
          </w:tcPr>
          <w:p w14:paraId="1C5ABAAB" w14:textId="77777777" w:rsidR="007C4D5C" w:rsidRPr="002C7C7E" w:rsidRDefault="007C4D5C" w:rsidP="001B3D74">
            <w:pPr>
              <w:tabs>
                <w:tab w:val="left" w:pos="7560"/>
              </w:tabs>
              <w:rPr>
                <w:b/>
              </w:rPr>
            </w:pPr>
            <w:r w:rsidRPr="002C7C7E">
              <w:t>$ 112.00</w:t>
            </w:r>
          </w:p>
        </w:tc>
      </w:tr>
      <w:tr w:rsidR="007C4D5C" w:rsidRPr="002C7C7E" w14:paraId="330C1A03" w14:textId="77777777" w:rsidTr="001B3D74">
        <w:tc>
          <w:tcPr>
            <w:tcW w:w="1838" w:type="dxa"/>
          </w:tcPr>
          <w:p w14:paraId="2C2C790D" w14:textId="77777777" w:rsidR="007C4D5C" w:rsidRPr="002C7C7E" w:rsidRDefault="007C4D5C" w:rsidP="001B3D74">
            <w:pPr>
              <w:tabs>
                <w:tab w:val="left" w:pos="7560"/>
              </w:tabs>
            </w:pPr>
            <w:r w:rsidRPr="002C7C7E">
              <w:t>TC-13-249-02</w:t>
            </w:r>
          </w:p>
        </w:tc>
        <w:tc>
          <w:tcPr>
            <w:tcW w:w="3969" w:type="dxa"/>
          </w:tcPr>
          <w:p w14:paraId="412CA670" w14:textId="77777777" w:rsidR="007C4D5C" w:rsidRPr="002C7C7E" w:rsidRDefault="007C4D5C" w:rsidP="001B3D74">
            <w:pPr>
              <w:tabs>
                <w:tab w:val="left" w:pos="7560"/>
              </w:tabs>
              <w:rPr>
                <w:lang w:val="en-US"/>
              </w:rPr>
            </w:pPr>
            <w:r w:rsidRPr="002C7C7E">
              <w:rPr>
                <w:lang w:val="en-US"/>
              </w:rPr>
              <w:t>ROUTER 1.3/4HP MARCA DEWALT DW616</w:t>
            </w:r>
          </w:p>
        </w:tc>
        <w:tc>
          <w:tcPr>
            <w:tcW w:w="2126" w:type="dxa"/>
          </w:tcPr>
          <w:p w14:paraId="68F9F1CC" w14:textId="77777777" w:rsidR="007C4D5C" w:rsidRPr="002C7C7E" w:rsidRDefault="007C4D5C" w:rsidP="001B3D74">
            <w:pPr>
              <w:tabs>
                <w:tab w:val="left" w:pos="7560"/>
              </w:tabs>
            </w:pPr>
            <w:r w:rsidRPr="002C7C7E">
              <w:t>2013-05-17</w:t>
            </w:r>
          </w:p>
        </w:tc>
        <w:tc>
          <w:tcPr>
            <w:tcW w:w="1701" w:type="dxa"/>
          </w:tcPr>
          <w:p w14:paraId="57BE1A84" w14:textId="77777777" w:rsidR="007C4D5C" w:rsidRPr="002C7C7E" w:rsidRDefault="007C4D5C" w:rsidP="001B3D74">
            <w:pPr>
              <w:tabs>
                <w:tab w:val="left" w:pos="7560"/>
              </w:tabs>
            </w:pPr>
            <w:r w:rsidRPr="002C7C7E">
              <w:t>$ 239.00</w:t>
            </w:r>
          </w:p>
        </w:tc>
      </w:tr>
      <w:tr w:rsidR="007C4D5C" w:rsidRPr="002C7C7E" w14:paraId="76350D2B" w14:textId="77777777" w:rsidTr="001B3D74">
        <w:tc>
          <w:tcPr>
            <w:tcW w:w="1838" w:type="dxa"/>
          </w:tcPr>
          <w:p w14:paraId="724EB9AE" w14:textId="77777777" w:rsidR="007C4D5C" w:rsidRPr="002C7C7E" w:rsidRDefault="007C4D5C" w:rsidP="001B3D74">
            <w:pPr>
              <w:tabs>
                <w:tab w:val="left" w:pos="7560"/>
              </w:tabs>
            </w:pPr>
            <w:r w:rsidRPr="002C7C7E">
              <w:lastRenderedPageBreak/>
              <w:t>TC-13-252-01</w:t>
            </w:r>
          </w:p>
        </w:tc>
        <w:tc>
          <w:tcPr>
            <w:tcW w:w="3969" w:type="dxa"/>
          </w:tcPr>
          <w:p w14:paraId="51364B2F" w14:textId="77777777" w:rsidR="007C4D5C" w:rsidRPr="002C7C7E" w:rsidRDefault="007C4D5C" w:rsidP="001B3D74">
            <w:pPr>
              <w:tabs>
                <w:tab w:val="left" w:pos="7560"/>
              </w:tabs>
            </w:pPr>
            <w:r w:rsidRPr="002C7C7E">
              <w:t>ENGRAPADORA NEUMÁTICA, MARCA TROUPER</w:t>
            </w:r>
          </w:p>
        </w:tc>
        <w:tc>
          <w:tcPr>
            <w:tcW w:w="2126" w:type="dxa"/>
          </w:tcPr>
          <w:p w14:paraId="2AEF3765" w14:textId="77777777" w:rsidR="007C4D5C" w:rsidRPr="002C7C7E" w:rsidRDefault="007C4D5C" w:rsidP="001B3D74">
            <w:pPr>
              <w:tabs>
                <w:tab w:val="left" w:pos="7560"/>
              </w:tabs>
            </w:pPr>
            <w:r w:rsidRPr="002C7C7E">
              <w:t>0000-00-00</w:t>
            </w:r>
          </w:p>
        </w:tc>
        <w:tc>
          <w:tcPr>
            <w:tcW w:w="1701" w:type="dxa"/>
          </w:tcPr>
          <w:p w14:paraId="362CF80E" w14:textId="77777777" w:rsidR="007C4D5C" w:rsidRPr="002C7C7E" w:rsidRDefault="007C4D5C" w:rsidP="001B3D74">
            <w:pPr>
              <w:tabs>
                <w:tab w:val="left" w:pos="7560"/>
              </w:tabs>
            </w:pPr>
            <w:r w:rsidRPr="002C7C7E">
              <w:t>$ 50.00</w:t>
            </w:r>
          </w:p>
        </w:tc>
      </w:tr>
      <w:tr w:rsidR="007C4D5C" w:rsidRPr="002C7C7E" w14:paraId="44D57680" w14:textId="77777777" w:rsidTr="001B3D74">
        <w:tc>
          <w:tcPr>
            <w:tcW w:w="1838" w:type="dxa"/>
          </w:tcPr>
          <w:p w14:paraId="6C4733E3" w14:textId="77777777" w:rsidR="007C4D5C" w:rsidRPr="002C7C7E" w:rsidRDefault="007C4D5C" w:rsidP="001B3D74">
            <w:pPr>
              <w:tabs>
                <w:tab w:val="left" w:pos="7560"/>
              </w:tabs>
            </w:pPr>
          </w:p>
        </w:tc>
        <w:tc>
          <w:tcPr>
            <w:tcW w:w="3969" w:type="dxa"/>
          </w:tcPr>
          <w:p w14:paraId="029E82AE" w14:textId="77777777" w:rsidR="007C4D5C" w:rsidRPr="002C7C7E" w:rsidRDefault="007C4D5C" w:rsidP="001B3D74">
            <w:pPr>
              <w:tabs>
                <w:tab w:val="left" w:pos="7560"/>
              </w:tabs>
            </w:pPr>
          </w:p>
        </w:tc>
        <w:tc>
          <w:tcPr>
            <w:tcW w:w="2126" w:type="dxa"/>
          </w:tcPr>
          <w:p w14:paraId="16080064" w14:textId="77777777" w:rsidR="007C4D5C" w:rsidRPr="002C7C7E" w:rsidRDefault="007C4D5C" w:rsidP="001B3D74">
            <w:pPr>
              <w:tabs>
                <w:tab w:val="left" w:pos="7560"/>
              </w:tabs>
            </w:pPr>
          </w:p>
        </w:tc>
        <w:tc>
          <w:tcPr>
            <w:tcW w:w="1701" w:type="dxa"/>
          </w:tcPr>
          <w:p w14:paraId="4C03B221" w14:textId="77777777" w:rsidR="007C4D5C" w:rsidRPr="002C7C7E" w:rsidRDefault="007C4D5C" w:rsidP="001B3D74">
            <w:pPr>
              <w:tabs>
                <w:tab w:val="left" w:pos="7560"/>
              </w:tabs>
            </w:pPr>
            <w:r>
              <w:fldChar w:fldCharType="begin"/>
            </w:r>
            <w:r>
              <w:instrText xml:space="preserve"> =SUM(ABOVE) </w:instrText>
            </w:r>
            <w:r>
              <w:fldChar w:fldCharType="separate"/>
            </w:r>
            <w:r>
              <w:rPr>
                <w:noProof/>
              </w:rPr>
              <w:t>$401.00</w:t>
            </w:r>
            <w:r>
              <w:fldChar w:fldCharType="end"/>
            </w:r>
          </w:p>
        </w:tc>
      </w:tr>
    </w:tbl>
    <w:p w14:paraId="4C2FF686" w14:textId="77777777" w:rsidR="007C4D5C" w:rsidRPr="002C7C7E" w:rsidRDefault="007C4D5C" w:rsidP="007C4D5C">
      <w:pPr>
        <w:tabs>
          <w:tab w:val="left" w:pos="7560"/>
        </w:tabs>
        <w:rPr>
          <w:b/>
        </w:rPr>
      </w:pPr>
    </w:p>
    <w:p w14:paraId="1DD0FA91" w14:textId="77777777" w:rsidR="007C4D5C" w:rsidRPr="002C7C7E" w:rsidRDefault="007C4D5C" w:rsidP="007C4D5C">
      <w:pPr>
        <w:tabs>
          <w:tab w:val="left" w:pos="7560"/>
        </w:tabs>
        <w:rPr>
          <w:b/>
        </w:rPr>
      </w:pPr>
      <w:r w:rsidRPr="002C7C7E">
        <w:rPr>
          <w:b/>
        </w:rPr>
        <w:t>VM-46 VIVERO MUNICIPAL</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3FF33CD3" w14:textId="77777777" w:rsidTr="001B3D74">
        <w:tc>
          <w:tcPr>
            <w:tcW w:w="1838" w:type="dxa"/>
          </w:tcPr>
          <w:p w14:paraId="75295F18" w14:textId="77777777" w:rsidR="007C4D5C" w:rsidRPr="002C7C7E" w:rsidRDefault="007C4D5C" w:rsidP="001B3D74">
            <w:pPr>
              <w:tabs>
                <w:tab w:val="left" w:pos="7560"/>
              </w:tabs>
              <w:rPr>
                <w:b/>
              </w:rPr>
            </w:pPr>
            <w:r w:rsidRPr="002C7C7E">
              <w:t>VM-46-88-13</w:t>
            </w:r>
          </w:p>
        </w:tc>
        <w:tc>
          <w:tcPr>
            <w:tcW w:w="3969" w:type="dxa"/>
          </w:tcPr>
          <w:p w14:paraId="4F32146D" w14:textId="77777777" w:rsidR="007C4D5C" w:rsidRPr="002C7C7E" w:rsidRDefault="007C4D5C" w:rsidP="001B3D74">
            <w:pPr>
              <w:tabs>
                <w:tab w:val="left" w:pos="7560"/>
              </w:tabs>
              <w:rPr>
                <w:b/>
              </w:rPr>
            </w:pPr>
            <w:r w:rsidRPr="002C7C7E">
              <w:t>TECLE DE 2 TONELADAS MARCA TROOPER</w:t>
            </w:r>
          </w:p>
        </w:tc>
        <w:tc>
          <w:tcPr>
            <w:tcW w:w="2126" w:type="dxa"/>
          </w:tcPr>
          <w:p w14:paraId="4F468B6A" w14:textId="77777777" w:rsidR="007C4D5C" w:rsidRPr="002C7C7E" w:rsidRDefault="007C4D5C" w:rsidP="001B3D74">
            <w:pPr>
              <w:tabs>
                <w:tab w:val="left" w:pos="7560"/>
              </w:tabs>
              <w:rPr>
                <w:b/>
              </w:rPr>
            </w:pPr>
            <w:r w:rsidRPr="002C7C7E">
              <w:t>2016-12-14</w:t>
            </w:r>
          </w:p>
        </w:tc>
        <w:tc>
          <w:tcPr>
            <w:tcW w:w="1701" w:type="dxa"/>
          </w:tcPr>
          <w:p w14:paraId="605F37F9" w14:textId="77777777" w:rsidR="007C4D5C" w:rsidRPr="002C7C7E" w:rsidRDefault="007C4D5C" w:rsidP="001B3D74">
            <w:pPr>
              <w:tabs>
                <w:tab w:val="left" w:pos="7560"/>
              </w:tabs>
              <w:rPr>
                <w:b/>
              </w:rPr>
            </w:pPr>
            <w:r w:rsidRPr="002C7C7E">
              <w:t>$ 39.90</w:t>
            </w:r>
          </w:p>
        </w:tc>
      </w:tr>
      <w:tr w:rsidR="007C4D5C" w:rsidRPr="002C7C7E" w14:paraId="0235C6E2" w14:textId="77777777" w:rsidTr="001B3D74">
        <w:tc>
          <w:tcPr>
            <w:tcW w:w="1838" w:type="dxa"/>
          </w:tcPr>
          <w:p w14:paraId="71713DAC" w14:textId="77777777" w:rsidR="007C4D5C" w:rsidRPr="002C7C7E" w:rsidRDefault="007C4D5C" w:rsidP="001B3D74">
            <w:pPr>
              <w:tabs>
                <w:tab w:val="left" w:pos="7560"/>
              </w:tabs>
            </w:pPr>
            <w:r w:rsidRPr="002C7C7E">
              <w:t>VM-46-88-14</w:t>
            </w:r>
          </w:p>
        </w:tc>
        <w:tc>
          <w:tcPr>
            <w:tcW w:w="3969" w:type="dxa"/>
          </w:tcPr>
          <w:p w14:paraId="2057D337" w14:textId="77777777" w:rsidR="007C4D5C" w:rsidRPr="002C7C7E" w:rsidRDefault="007C4D5C" w:rsidP="001B3D74">
            <w:pPr>
              <w:tabs>
                <w:tab w:val="left" w:pos="7560"/>
              </w:tabs>
            </w:pPr>
            <w:r w:rsidRPr="002C7C7E">
              <w:t>TECLE DE 2 TONELADAS MARCA TROOPER</w:t>
            </w:r>
          </w:p>
        </w:tc>
        <w:tc>
          <w:tcPr>
            <w:tcW w:w="2126" w:type="dxa"/>
          </w:tcPr>
          <w:p w14:paraId="644EB5D4" w14:textId="77777777" w:rsidR="007C4D5C" w:rsidRPr="002C7C7E" w:rsidRDefault="007C4D5C" w:rsidP="001B3D74">
            <w:pPr>
              <w:tabs>
                <w:tab w:val="left" w:pos="7560"/>
              </w:tabs>
            </w:pPr>
            <w:r w:rsidRPr="002C7C7E">
              <w:t>2016-05-11</w:t>
            </w:r>
          </w:p>
        </w:tc>
        <w:tc>
          <w:tcPr>
            <w:tcW w:w="1701" w:type="dxa"/>
          </w:tcPr>
          <w:p w14:paraId="3AA25F7B" w14:textId="77777777" w:rsidR="007C4D5C" w:rsidRPr="002C7C7E" w:rsidRDefault="007C4D5C" w:rsidP="001B3D74">
            <w:pPr>
              <w:tabs>
                <w:tab w:val="left" w:pos="7560"/>
              </w:tabs>
            </w:pPr>
            <w:r w:rsidRPr="002C7C7E">
              <w:t>$ 39.90</w:t>
            </w:r>
          </w:p>
        </w:tc>
      </w:tr>
      <w:tr w:rsidR="007C4D5C" w:rsidRPr="002C7C7E" w14:paraId="7B60904A" w14:textId="77777777" w:rsidTr="001B3D74">
        <w:tc>
          <w:tcPr>
            <w:tcW w:w="1838" w:type="dxa"/>
          </w:tcPr>
          <w:p w14:paraId="641B6D5E" w14:textId="77777777" w:rsidR="007C4D5C" w:rsidRPr="002C7C7E" w:rsidRDefault="007C4D5C" w:rsidP="001B3D74">
            <w:pPr>
              <w:tabs>
                <w:tab w:val="left" w:pos="7560"/>
              </w:tabs>
            </w:pPr>
            <w:r w:rsidRPr="002C7C7E">
              <w:t>VM-46-36-76</w:t>
            </w:r>
          </w:p>
        </w:tc>
        <w:tc>
          <w:tcPr>
            <w:tcW w:w="3969" w:type="dxa"/>
          </w:tcPr>
          <w:p w14:paraId="0B3FA1DF" w14:textId="77777777" w:rsidR="007C4D5C" w:rsidRPr="002C7C7E" w:rsidRDefault="007C4D5C" w:rsidP="001B3D74">
            <w:pPr>
              <w:tabs>
                <w:tab w:val="left" w:pos="7560"/>
              </w:tabs>
            </w:pPr>
            <w:r w:rsidRPr="002C7C7E">
              <w:t>BOMBA ACHICADORA 2.5HP MOTOR GASOLINA MARCA DUCAR</w:t>
            </w:r>
          </w:p>
        </w:tc>
        <w:tc>
          <w:tcPr>
            <w:tcW w:w="2126" w:type="dxa"/>
          </w:tcPr>
          <w:p w14:paraId="23318FA7" w14:textId="77777777" w:rsidR="007C4D5C" w:rsidRPr="002C7C7E" w:rsidRDefault="007C4D5C" w:rsidP="001B3D74">
            <w:pPr>
              <w:tabs>
                <w:tab w:val="left" w:pos="7560"/>
              </w:tabs>
            </w:pPr>
            <w:r w:rsidRPr="002C7C7E">
              <w:t>2015-04-09</w:t>
            </w:r>
          </w:p>
        </w:tc>
        <w:tc>
          <w:tcPr>
            <w:tcW w:w="1701" w:type="dxa"/>
          </w:tcPr>
          <w:p w14:paraId="3F60B084" w14:textId="77777777" w:rsidR="007C4D5C" w:rsidRPr="002C7C7E" w:rsidRDefault="007C4D5C" w:rsidP="001B3D74">
            <w:pPr>
              <w:tabs>
                <w:tab w:val="left" w:pos="7560"/>
              </w:tabs>
            </w:pPr>
            <w:r w:rsidRPr="002C7C7E">
              <w:t>$ 252.00</w:t>
            </w:r>
          </w:p>
        </w:tc>
      </w:tr>
      <w:tr w:rsidR="007C4D5C" w:rsidRPr="002C7C7E" w14:paraId="02696838" w14:textId="77777777" w:rsidTr="001B3D74">
        <w:tc>
          <w:tcPr>
            <w:tcW w:w="1838" w:type="dxa"/>
          </w:tcPr>
          <w:p w14:paraId="428C6D01" w14:textId="77777777" w:rsidR="007C4D5C" w:rsidRPr="002C7C7E" w:rsidRDefault="007C4D5C" w:rsidP="001B3D74">
            <w:pPr>
              <w:tabs>
                <w:tab w:val="left" w:pos="7560"/>
              </w:tabs>
            </w:pPr>
            <w:r w:rsidRPr="002C7C7E">
              <w:t>VM-46-190-42</w:t>
            </w:r>
          </w:p>
        </w:tc>
        <w:tc>
          <w:tcPr>
            <w:tcW w:w="3969" w:type="dxa"/>
          </w:tcPr>
          <w:p w14:paraId="203E9E99" w14:textId="77777777" w:rsidR="007C4D5C" w:rsidRPr="002C7C7E" w:rsidRDefault="007C4D5C" w:rsidP="001B3D74">
            <w:pPr>
              <w:tabs>
                <w:tab w:val="left" w:pos="7560"/>
              </w:tabs>
            </w:pPr>
            <w:r w:rsidRPr="002C7C7E">
              <w:t>TALADRO CON ROTOMARTILLO MARCA BOSH</w:t>
            </w:r>
          </w:p>
        </w:tc>
        <w:tc>
          <w:tcPr>
            <w:tcW w:w="2126" w:type="dxa"/>
          </w:tcPr>
          <w:p w14:paraId="1D572841" w14:textId="77777777" w:rsidR="007C4D5C" w:rsidRPr="002C7C7E" w:rsidRDefault="007C4D5C" w:rsidP="001B3D74">
            <w:pPr>
              <w:tabs>
                <w:tab w:val="left" w:pos="7560"/>
              </w:tabs>
            </w:pPr>
            <w:r w:rsidRPr="002C7C7E">
              <w:t>0000-00-00</w:t>
            </w:r>
          </w:p>
        </w:tc>
        <w:tc>
          <w:tcPr>
            <w:tcW w:w="1701" w:type="dxa"/>
          </w:tcPr>
          <w:p w14:paraId="33B002D5" w14:textId="77777777" w:rsidR="007C4D5C" w:rsidRPr="002C7C7E" w:rsidRDefault="007C4D5C" w:rsidP="001B3D74">
            <w:pPr>
              <w:tabs>
                <w:tab w:val="left" w:pos="7560"/>
              </w:tabs>
            </w:pPr>
            <w:r w:rsidRPr="002C7C7E">
              <w:t>$ 320.00</w:t>
            </w:r>
          </w:p>
        </w:tc>
      </w:tr>
      <w:tr w:rsidR="007C4D5C" w:rsidRPr="002C7C7E" w14:paraId="2E529C02" w14:textId="77777777" w:rsidTr="001B3D74">
        <w:tc>
          <w:tcPr>
            <w:tcW w:w="1838" w:type="dxa"/>
          </w:tcPr>
          <w:p w14:paraId="20CFE0B9" w14:textId="77777777" w:rsidR="007C4D5C" w:rsidRPr="002C7C7E" w:rsidRDefault="007C4D5C" w:rsidP="001B3D74">
            <w:pPr>
              <w:tabs>
                <w:tab w:val="left" w:pos="7560"/>
              </w:tabs>
            </w:pPr>
          </w:p>
        </w:tc>
        <w:tc>
          <w:tcPr>
            <w:tcW w:w="3969" w:type="dxa"/>
          </w:tcPr>
          <w:p w14:paraId="61ECCB69" w14:textId="77777777" w:rsidR="007C4D5C" w:rsidRPr="002C7C7E" w:rsidRDefault="007C4D5C" w:rsidP="001B3D74">
            <w:pPr>
              <w:tabs>
                <w:tab w:val="left" w:pos="7560"/>
              </w:tabs>
            </w:pPr>
          </w:p>
        </w:tc>
        <w:tc>
          <w:tcPr>
            <w:tcW w:w="2126" w:type="dxa"/>
          </w:tcPr>
          <w:p w14:paraId="54446072" w14:textId="77777777" w:rsidR="007C4D5C" w:rsidRPr="002C7C7E" w:rsidRDefault="007C4D5C" w:rsidP="001B3D74">
            <w:pPr>
              <w:tabs>
                <w:tab w:val="left" w:pos="7560"/>
              </w:tabs>
            </w:pPr>
          </w:p>
        </w:tc>
        <w:tc>
          <w:tcPr>
            <w:tcW w:w="1701" w:type="dxa"/>
          </w:tcPr>
          <w:p w14:paraId="5E34E56E" w14:textId="77777777" w:rsidR="007C4D5C" w:rsidRPr="002C7C7E" w:rsidRDefault="007C4D5C" w:rsidP="001B3D74">
            <w:pPr>
              <w:tabs>
                <w:tab w:val="left" w:pos="7560"/>
              </w:tabs>
            </w:pPr>
            <w:r>
              <w:fldChar w:fldCharType="begin"/>
            </w:r>
            <w:r>
              <w:instrText xml:space="preserve"> =SUM(ABOVE) </w:instrText>
            </w:r>
            <w:r>
              <w:fldChar w:fldCharType="separate"/>
            </w:r>
            <w:r>
              <w:rPr>
                <w:noProof/>
              </w:rPr>
              <w:t>$651.80</w:t>
            </w:r>
            <w:r>
              <w:fldChar w:fldCharType="end"/>
            </w:r>
          </w:p>
        </w:tc>
      </w:tr>
    </w:tbl>
    <w:p w14:paraId="3237B38C" w14:textId="77777777" w:rsidR="007C4D5C" w:rsidRPr="002C7C7E" w:rsidRDefault="007C4D5C" w:rsidP="007C4D5C">
      <w:pPr>
        <w:tabs>
          <w:tab w:val="left" w:pos="7560"/>
        </w:tabs>
        <w:rPr>
          <w:b/>
        </w:rPr>
      </w:pPr>
    </w:p>
    <w:p w14:paraId="1DEFCBE4" w14:textId="77777777" w:rsidR="007C4D5C" w:rsidRPr="002C7C7E" w:rsidRDefault="007C4D5C" w:rsidP="007C4D5C">
      <w:pPr>
        <w:tabs>
          <w:tab w:val="left" w:pos="7560"/>
        </w:tabs>
        <w:rPr>
          <w:b/>
        </w:rPr>
      </w:pPr>
      <w:r w:rsidRPr="002C7C7E">
        <w:rPr>
          <w:b/>
        </w:rPr>
        <w:t>PM-17 POLICIA MUNICIPAL</w:t>
      </w:r>
    </w:p>
    <w:tbl>
      <w:tblPr>
        <w:tblStyle w:val="Tablaconcuadrcula"/>
        <w:tblW w:w="9634" w:type="dxa"/>
        <w:tblLook w:val="04A0" w:firstRow="1" w:lastRow="0" w:firstColumn="1" w:lastColumn="0" w:noHBand="0" w:noVBand="1"/>
      </w:tblPr>
      <w:tblGrid>
        <w:gridCol w:w="1838"/>
        <w:gridCol w:w="3969"/>
        <w:gridCol w:w="2126"/>
        <w:gridCol w:w="1701"/>
      </w:tblGrid>
      <w:tr w:rsidR="007C4D5C" w:rsidRPr="002C7C7E" w14:paraId="54258855" w14:textId="77777777" w:rsidTr="001B3D74">
        <w:tc>
          <w:tcPr>
            <w:tcW w:w="1838" w:type="dxa"/>
          </w:tcPr>
          <w:p w14:paraId="136DAEFD" w14:textId="77777777" w:rsidR="007C4D5C" w:rsidRPr="002C7C7E" w:rsidRDefault="007C4D5C" w:rsidP="001B3D74">
            <w:pPr>
              <w:tabs>
                <w:tab w:val="left" w:pos="7560"/>
              </w:tabs>
              <w:rPr>
                <w:b/>
              </w:rPr>
            </w:pPr>
            <w:r w:rsidRPr="002C7C7E">
              <w:t>PM-17-06-299</w:t>
            </w:r>
          </w:p>
        </w:tc>
        <w:tc>
          <w:tcPr>
            <w:tcW w:w="3969" w:type="dxa"/>
          </w:tcPr>
          <w:p w14:paraId="71DEEC7C" w14:textId="77777777" w:rsidR="007C4D5C" w:rsidRPr="002C7C7E" w:rsidRDefault="007C4D5C" w:rsidP="001B3D74">
            <w:pPr>
              <w:tabs>
                <w:tab w:val="left" w:pos="7560"/>
              </w:tabs>
              <w:rPr>
                <w:b/>
              </w:rPr>
            </w:pPr>
            <w:r w:rsidRPr="002C7C7E">
              <w:t>SILLA PLASTICA PLEGABLE</w:t>
            </w:r>
          </w:p>
        </w:tc>
        <w:tc>
          <w:tcPr>
            <w:tcW w:w="2126" w:type="dxa"/>
          </w:tcPr>
          <w:p w14:paraId="10234351" w14:textId="77777777" w:rsidR="007C4D5C" w:rsidRPr="002C7C7E" w:rsidRDefault="007C4D5C" w:rsidP="001B3D74">
            <w:pPr>
              <w:tabs>
                <w:tab w:val="left" w:pos="7560"/>
              </w:tabs>
              <w:rPr>
                <w:b/>
              </w:rPr>
            </w:pPr>
            <w:r w:rsidRPr="002C7C7E">
              <w:t>2019-03-19</w:t>
            </w:r>
          </w:p>
        </w:tc>
        <w:tc>
          <w:tcPr>
            <w:tcW w:w="1701" w:type="dxa"/>
          </w:tcPr>
          <w:p w14:paraId="33DA2E0D" w14:textId="77777777" w:rsidR="007C4D5C" w:rsidRPr="002C7C7E" w:rsidRDefault="007C4D5C" w:rsidP="001B3D74">
            <w:pPr>
              <w:tabs>
                <w:tab w:val="left" w:pos="7560"/>
              </w:tabs>
              <w:rPr>
                <w:b/>
              </w:rPr>
            </w:pPr>
            <w:r w:rsidRPr="002C7C7E">
              <w:t>$ 25.75</w:t>
            </w:r>
          </w:p>
        </w:tc>
      </w:tr>
      <w:tr w:rsidR="007C4D5C" w:rsidRPr="002C7C7E" w14:paraId="649C93FB" w14:textId="77777777" w:rsidTr="001B3D74">
        <w:tc>
          <w:tcPr>
            <w:tcW w:w="1838" w:type="dxa"/>
          </w:tcPr>
          <w:p w14:paraId="3EEBF607" w14:textId="77777777" w:rsidR="007C4D5C" w:rsidRPr="002C7C7E" w:rsidRDefault="007C4D5C" w:rsidP="001B3D74">
            <w:pPr>
              <w:tabs>
                <w:tab w:val="left" w:pos="7560"/>
              </w:tabs>
            </w:pPr>
            <w:r w:rsidRPr="002C7C7E">
              <w:t>PM-17-06-300</w:t>
            </w:r>
          </w:p>
        </w:tc>
        <w:tc>
          <w:tcPr>
            <w:tcW w:w="3969" w:type="dxa"/>
          </w:tcPr>
          <w:p w14:paraId="7D4A3984" w14:textId="77777777" w:rsidR="007C4D5C" w:rsidRPr="002C7C7E" w:rsidRDefault="007C4D5C" w:rsidP="001B3D74">
            <w:pPr>
              <w:tabs>
                <w:tab w:val="left" w:pos="7560"/>
              </w:tabs>
            </w:pPr>
            <w:r w:rsidRPr="002C7C7E">
              <w:t>SILLA PLASTICA PLEGABLE</w:t>
            </w:r>
          </w:p>
        </w:tc>
        <w:tc>
          <w:tcPr>
            <w:tcW w:w="2126" w:type="dxa"/>
          </w:tcPr>
          <w:p w14:paraId="238D6807" w14:textId="77777777" w:rsidR="007C4D5C" w:rsidRPr="002C7C7E" w:rsidRDefault="007C4D5C" w:rsidP="001B3D74">
            <w:pPr>
              <w:tabs>
                <w:tab w:val="left" w:pos="7560"/>
              </w:tabs>
            </w:pPr>
            <w:r w:rsidRPr="002C7C7E">
              <w:t>2019-03-19</w:t>
            </w:r>
          </w:p>
        </w:tc>
        <w:tc>
          <w:tcPr>
            <w:tcW w:w="1701" w:type="dxa"/>
          </w:tcPr>
          <w:p w14:paraId="02DC9DC1" w14:textId="77777777" w:rsidR="007C4D5C" w:rsidRPr="002C7C7E" w:rsidRDefault="007C4D5C" w:rsidP="001B3D74">
            <w:pPr>
              <w:tabs>
                <w:tab w:val="left" w:pos="7560"/>
              </w:tabs>
            </w:pPr>
            <w:r w:rsidRPr="002C7C7E">
              <w:t>$ 25.75</w:t>
            </w:r>
          </w:p>
        </w:tc>
      </w:tr>
      <w:tr w:rsidR="007C4D5C" w:rsidRPr="002C7C7E" w14:paraId="2A7F3BC7" w14:textId="77777777" w:rsidTr="001B3D74">
        <w:tc>
          <w:tcPr>
            <w:tcW w:w="1838" w:type="dxa"/>
          </w:tcPr>
          <w:p w14:paraId="65E5FE18" w14:textId="77777777" w:rsidR="007C4D5C" w:rsidRPr="002C7C7E" w:rsidRDefault="007C4D5C" w:rsidP="001B3D74">
            <w:pPr>
              <w:tabs>
                <w:tab w:val="left" w:pos="7560"/>
              </w:tabs>
            </w:pPr>
            <w:r w:rsidRPr="002C7C7E">
              <w:t>PM-17-06-301</w:t>
            </w:r>
          </w:p>
        </w:tc>
        <w:tc>
          <w:tcPr>
            <w:tcW w:w="3969" w:type="dxa"/>
          </w:tcPr>
          <w:p w14:paraId="4351BD81" w14:textId="77777777" w:rsidR="007C4D5C" w:rsidRPr="002C7C7E" w:rsidRDefault="007C4D5C" w:rsidP="001B3D74">
            <w:pPr>
              <w:tabs>
                <w:tab w:val="left" w:pos="7560"/>
              </w:tabs>
            </w:pPr>
            <w:r w:rsidRPr="002C7C7E">
              <w:t>SILLA PLASTICA PLEGABLE</w:t>
            </w:r>
          </w:p>
        </w:tc>
        <w:tc>
          <w:tcPr>
            <w:tcW w:w="2126" w:type="dxa"/>
          </w:tcPr>
          <w:p w14:paraId="31DFCF16" w14:textId="77777777" w:rsidR="007C4D5C" w:rsidRPr="002C7C7E" w:rsidRDefault="007C4D5C" w:rsidP="001B3D74">
            <w:pPr>
              <w:tabs>
                <w:tab w:val="left" w:pos="7560"/>
              </w:tabs>
            </w:pPr>
            <w:r w:rsidRPr="002C7C7E">
              <w:t>2019-03-19</w:t>
            </w:r>
          </w:p>
        </w:tc>
        <w:tc>
          <w:tcPr>
            <w:tcW w:w="1701" w:type="dxa"/>
          </w:tcPr>
          <w:p w14:paraId="721854EF" w14:textId="77777777" w:rsidR="007C4D5C" w:rsidRPr="002C7C7E" w:rsidRDefault="007C4D5C" w:rsidP="001B3D74">
            <w:pPr>
              <w:tabs>
                <w:tab w:val="left" w:pos="7560"/>
              </w:tabs>
            </w:pPr>
            <w:r w:rsidRPr="002C7C7E">
              <w:t>$ 25.75</w:t>
            </w:r>
          </w:p>
        </w:tc>
      </w:tr>
      <w:tr w:rsidR="007C4D5C" w:rsidRPr="002C7C7E" w14:paraId="64A13F88" w14:textId="77777777" w:rsidTr="001B3D74">
        <w:tc>
          <w:tcPr>
            <w:tcW w:w="1838" w:type="dxa"/>
          </w:tcPr>
          <w:p w14:paraId="6E250AF2" w14:textId="77777777" w:rsidR="007C4D5C" w:rsidRPr="002C7C7E" w:rsidRDefault="007C4D5C" w:rsidP="001B3D74">
            <w:pPr>
              <w:tabs>
                <w:tab w:val="left" w:pos="7560"/>
              </w:tabs>
            </w:pPr>
            <w:r w:rsidRPr="002C7C7E">
              <w:t>PM-17-06-304</w:t>
            </w:r>
          </w:p>
        </w:tc>
        <w:tc>
          <w:tcPr>
            <w:tcW w:w="3969" w:type="dxa"/>
          </w:tcPr>
          <w:p w14:paraId="1E21D4F6" w14:textId="77777777" w:rsidR="007C4D5C" w:rsidRPr="002C7C7E" w:rsidRDefault="007C4D5C" w:rsidP="001B3D74">
            <w:pPr>
              <w:tabs>
                <w:tab w:val="left" w:pos="7560"/>
              </w:tabs>
            </w:pPr>
            <w:r w:rsidRPr="002C7C7E">
              <w:t>SILLA PLASTICA PLEGABLE</w:t>
            </w:r>
          </w:p>
        </w:tc>
        <w:tc>
          <w:tcPr>
            <w:tcW w:w="2126" w:type="dxa"/>
          </w:tcPr>
          <w:p w14:paraId="12F39C57" w14:textId="77777777" w:rsidR="007C4D5C" w:rsidRPr="002C7C7E" w:rsidRDefault="007C4D5C" w:rsidP="001B3D74">
            <w:pPr>
              <w:tabs>
                <w:tab w:val="left" w:pos="7560"/>
              </w:tabs>
            </w:pPr>
            <w:r w:rsidRPr="002C7C7E">
              <w:t>2019-03-19</w:t>
            </w:r>
          </w:p>
        </w:tc>
        <w:tc>
          <w:tcPr>
            <w:tcW w:w="1701" w:type="dxa"/>
          </w:tcPr>
          <w:p w14:paraId="26C16736" w14:textId="77777777" w:rsidR="007C4D5C" w:rsidRPr="002C7C7E" w:rsidRDefault="007C4D5C" w:rsidP="001B3D74">
            <w:pPr>
              <w:tabs>
                <w:tab w:val="left" w:pos="7560"/>
              </w:tabs>
            </w:pPr>
            <w:r w:rsidRPr="002C7C7E">
              <w:t>$ 25.75</w:t>
            </w:r>
          </w:p>
        </w:tc>
      </w:tr>
      <w:tr w:rsidR="007C4D5C" w:rsidRPr="002C7C7E" w14:paraId="68FF572D" w14:textId="77777777" w:rsidTr="001B3D74">
        <w:tc>
          <w:tcPr>
            <w:tcW w:w="1838" w:type="dxa"/>
          </w:tcPr>
          <w:p w14:paraId="190F3819" w14:textId="77777777" w:rsidR="007C4D5C" w:rsidRPr="002C7C7E" w:rsidRDefault="007C4D5C" w:rsidP="001B3D74">
            <w:pPr>
              <w:tabs>
                <w:tab w:val="left" w:pos="7560"/>
              </w:tabs>
            </w:pPr>
            <w:r w:rsidRPr="002C7C7E">
              <w:t>PM-17-06-305</w:t>
            </w:r>
          </w:p>
        </w:tc>
        <w:tc>
          <w:tcPr>
            <w:tcW w:w="3969" w:type="dxa"/>
          </w:tcPr>
          <w:p w14:paraId="77E7DBF0" w14:textId="77777777" w:rsidR="007C4D5C" w:rsidRPr="002C7C7E" w:rsidRDefault="007C4D5C" w:rsidP="001B3D74">
            <w:pPr>
              <w:tabs>
                <w:tab w:val="left" w:pos="7560"/>
              </w:tabs>
            </w:pPr>
            <w:r w:rsidRPr="002C7C7E">
              <w:t>SILLA PLASTICA PLEGABLE</w:t>
            </w:r>
          </w:p>
        </w:tc>
        <w:tc>
          <w:tcPr>
            <w:tcW w:w="2126" w:type="dxa"/>
          </w:tcPr>
          <w:p w14:paraId="14ED839F" w14:textId="77777777" w:rsidR="007C4D5C" w:rsidRPr="002C7C7E" w:rsidRDefault="007C4D5C" w:rsidP="001B3D74">
            <w:pPr>
              <w:tabs>
                <w:tab w:val="left" w:pos="7560"/>
              </w:tabs>
            </w:pPr>
            <w:r w:rsidRPr="002C7C7E">
              <w:t>2019-03-19</w:t>
            </w:r>
          </w:p>
        </w:tc>
        <w:tc>
          <w:tcPr>
            <w:tcW w:w="1701" w:type="dxa"/>
          </w:tcPr>
          <w:p w14:paraId="76DF20EF" w14:textId="77777777" w:rsidR="007C4D5C" w:rsidRPr="002C7C7E" w:rsidRDefault="007C4D5C" w:rsidP="001B3D74">
            <w:pPr>
              <w:tabs>
                <w:tab w:val="left" w:pos="7560"/>
              </w:tabs>
            </w:pPr>
            <w:r w:rsidRPr="002C7C7E">
              <w:t>$ 25.75</w:t>
            </w:r>
          </w:p>
        </w:tc>
      </w:tr>
      <w:tr w:rsidR="007C4D5C" w:rsidRPr="002C7C7E" w14:paraId="3E0C4080" w14:textId="77777777" w:rsidTr="001B3D74">
        <w:tc>
          <w:tcPr>
            <w:tcW w:w="1838" w:type="dxa"/>
          </w:tcPr>
          <w:p w14:paraId="26C037FC" w14:textId="77777777" w:rsidR="007C4D5C" w:rsidRPr="002C7C7E" w:rsidRDefault="007C4D5C" w:rsidP="001B3D74">
            <w:pPr>
              <w:tabs>
                <w:tab w:val="left" w:pos="7560"/>
              </w:tabs>
            </w:pPr>
            <w:r w:rsidRPr="002C7C7E">
              <w:t>PM-17-06-306</w:t>
            </w:r>
          </w:p>
        </w:tc>
        <w:tc>
          <w:tcPr>
            <w:tcW w:w="3969" w:type="dxa"/>
          </w:tcPr>
          <w:p w14:paraId="373081D5" w14:textId="77777777" w:rsidR="007C4D5C" w:rsidRPr="002C7C7E" w:rsidRDefault="007C4D5C" w:rsidP="001B3D74">
            <w:pPr>
              <w:tabs>
                <w:tab w:val="left" w:pos="7560"/>
              </w:tabs>
            </w:pPr>
            <w:r w:rsidRPr="002C7C7E">
              <w:t>SILLA PLASTICA PLEGABLE</w:t>
            </w:r>
          </w:p>
        </w:tc>
        <w:tc>
          <w:tcPr>
            <w:tcW w:w="2126" w:type="dxa"/>
          </w:tcPr>
          <w:p w14:paraId="5AF1A690" w14:textId="77777777" w:rsidR="007C4D5C" w:rsidRPr="002C7C7E" w:rsidRDefault="007C4D5C" w:rsidP="001B3D74">
            <w:pPr>
              <w:tabs>
                <w:tab w:val="left" w:pos="7560"/>
              </w:tabs>
            </w:pPr>
            <w:r w:rsidRPr="002C7C7E">
              <w:t>2019-03-19</w:t>
            </w:r>
          </w:p>
        </w:tc>
        <w:tc>
          <w:tcPr>
            <w:tcW w:w="1701" w:type="dxa"/>
          </w:tcPr>
          <w:p w14:paraId="038FC885" w14:textId="77777777" w:rsidR="007C4D5C" w:rsidRPr="002C7C7E" w:rsidRDefault="007C4D5C" w:rsidP="001B3D74">
            <w:pPr>
              <w:tabs>
                <w:tab w:val="left" w:pos="7560"/>
              </w:tabs>
            </w:pPr>
            <w:r w:rsidRPr="002C7C7E">
              <w:t>$ 25.75</w:t>
            </w:r>
          </w:p>
        </w:tc>
      </w:tr>
      <w:tr w:rsidR="007C4D5C" w:rsidRPr="002C7C7E" w14:paraId="64A55B6E" w14:textId="77777777" w:rsidTr="001B3D74">
        <w:tc>
          <w:tcPr>
            <w:tcW w:w="1838" w:type="dxa"/>
          </w:tcPr>
          <w:p w14:paraId="77135274" w14:textId="77777777" w:rsidR="007C4D5C" w:rsidRPr="002C7C7E" w:rsidRDefault="007C4D5C" w:rsidP="001B3D74">
            <w:pPr>
              <w:tabs>
                <w:tab w:val="left" w:pos="7560"/>
              </w:tabs>
            </w:pPr>
            <w:r w:rsidRPr="002C7C7E">
              <w:t>PM-17-06-307</w:t>
            </w:r>
          </w:p>
        </w:tc>
        <w:tc>
          <w:tcPr>
            <w:tcW w:w="3969" w:type="dxa"/>
          </w:tcPr>
          <w:p w14:paraId="3B4F11D2" w14:textId="77777777" w:rsidR="007C4D5C" w:rsidRPr="002C7C7E" w:rsidRDefault="007C4D5C" w:rsidP="001B3D74">
            <w:pPr>
              <w:tabs>
                <w:tab w:val="left" w:pos="7560"/>
              </w:tabs>
            </w:pPr>
            <w:r w:rsidRPr="002C7C7E">
              <w:t>SILLA PLASTICA PLEGABLE</w:t>
            </w:r>
          </w:p>
        </w:tc>
        <w:tc>
          <w:tcPr>
            <w:tcW w:w="2126" w:type="dxa"/>
          </w:tcPr>
          <w:p w14:paraId="636B6B7F" w14:textId="77777777" w:rsidR="007C4D5C" w:rsidRPr="002C7C7E" w:rsidRDefault="007C4D5C" w:rsidP="001B3D74">
            <w:pPr>
              <w:tabs>
                <w:tab w:val="left" w:pos="7560"/>
              </w:tabs>
            </w:pPr>
            <w:r w:rsidRPr="002C7C7E">
              <w:t>2019-03-19</w:t>
            </w:r>
          </w:p>
        </w:tc>
        <w:tc>
          <w:tcPr>
            <w:tcW w:w="1701" w:type="dxa"/>
          </w:tcPr>
          <w:p w14:paraId="2B07C88C" w14:textId="77777777" w:rsidR="007C4D5C" w:rsidRPr="002C7C7E" w:rsidRDefault="007C4D5C" w:rsidP="001B3D74">
            <w:pPr>
              <w:tabs>
                <w:tab w:val="left" w:pos="7560"/>
              </w:tabs>
            </w:pPr>
            <w:r w:rsidRPr="002C7C7E">
              <w:t>$ 25.75</w:t>
            </w:r>
          </w:p>
        </w:tc>
      </w:tr>
      <w:tr w:rsidR="007C4D5C" w:rsidRPr="002C7C7E" w14:paraId="3571D043" w14:textId="77777777" w:rsidTr="001B3D74">
        <w:tc>
          <w:tcPr>
            <w:tcW w:w="1838" w:type="dxa"/>
          </w:tcPr>
          <w:p w14:paraId="36B16A1F" w14:textId="77777777" w:rsidR="007C4D5C" w:rsidRPr="002C7C7E" w:rsidRDefault="007C4D5C" w:rsidP="001B3D74">
            <w:pPr>
              <w:tabs>
                <w:tab w:val="left" w:pos="7560"/>
              </w:tabs>
            </w:pPr>
            <w:r w:rsidRPr="002C7C7E">
              <w:t>PM-17-06-308</w:t>
            </w:r>
          </w:p>
        </w:tc>
        <w:tc>
          <w:tcPr>
            <w:tcW w:w="3969" w:type="dxa"/>
          </w:tcPr>
          <w:p w14:paraId="4F40F4F6" w14:textId="77777777" w:rsidR="007C4D5C" w:rsidRPr="002C7C7E" w:rsidRDefault="007C4D5C" w:rsidP="001B3D74">
            <w:pPr>
              <w:tabs>
                <w:tab w:val="left" w:pos="7560"/>
              </w:tabs>
            </w:pPr>
            <w:r w:rsidRPr="002C7C7E">
              <w:t>SILLA PLASTICA PLEGABLE</w:t>
            </w:r>
          </w:p>
        </w:tc>
        <w:tc>
          <w:tcPr>
            <w:tcW w:w="2126" w:type="dxa"/>
          </w:tcPr>
          <w:p w14:paraId="0A026912" w14:textId="77777777" w:rsidR="007C4D5C" w:rsidRPr="002C7C7E" w:rsidRDefault="007C4D5C" w:rsidP="001B3D74">
            <w:pPr>
              <w:tabs>
                <w:tab w:val="left" w:pos="7560"/>
              </w:tabs>
            </w:pPr>
            <w:r w:rsidRPr="002C7C7E">
              <w:t>2019-03-19</w:t>
            </w:r>
          </w:p>
        </w:tc>
        <w:tc>
          <w:tcPr>
            <w:tcW w:w="1701" w:type="dxa"/>
          </w:tcPr>
          <w:p w14:paraId="19859A01" w14:textId="77777777" w:rsidR="007C4D5C" w:rsidRPr="002C7C7E" w:rsidRDefault="007C4D5C" w:rsidP="001B3D74">
            <w:pPr>
              <w:tabs>
                <w:tab w:val="left" w:pos="7560"/>
              </w:tabs>
            </w:pPr>
            <w:r w:rsidRPr="002C7C7E">
              <w:t>$ 25.75</w:t>
            </w:r>
          </w:p>
        </w:tc>
      </w:tr>
      <w:tr w:rsidR="007C4D5C" w:rsidRPr="002C7C7E" w14:paraId="3FBB15F1" w14:textId="77777777" w:rsidTr="001B3D74">
        <w:tc>
          <w:tcPr>
            <w:tcW w:w="1838" w:type="dxa"/>
          </w:tcPr>
          <w:p w14:paraId="6A4F6125" w14:textId="77777777" w:rsidR="007C4D5C" w:rsidRPr="002C7C7E" w:rsidRDefault="007C4D5C" w:rsidP="001B3D74">
            <w:pPr>
              <w:tabs>
                <w:tab w:val="left" w:pos="7560"/>
              </w:tabs>
            </w:pPr>
            <w:r w:rsidRPr="002C7C7E">
              <w:t>PM-17-04-303</w:t>
            </w:r>
          </w:p>
        </w:tc>
        <w:tc>
          <w:tcPr>
            <w:tcW w:w="3969" w:type="dxa"/>
          </w:tcPr>
          <w:p w14:paraId="024EBB3C" w14:textId="77777777" w:rsidR="007C4D5C" w:rsidRPr="002C7C7E" w:rsidRDefault="007C4D5C" w:rsidP="001B3D74">
            <w:pPr>
              <w:tabs>
                <w:tab w:val="left" w:pos="7560"/>
              </w:tabs>
            </w:pPr>
            <w:r w:rsidRPr="002C7C7E">
              <w:t>SILLA SEMI EJECUTIVA CON RESPALDO MEDIO MALLA COLOR NEGRO</w:t>
            </w:r>
          </w:p>
        </w:tc>
        <w:tc>
          <w:tcPr>
            <w:tcW w:w="2126" w:type="dxa"/>
          </w:tcPr>
          <w:p w14:paraId="2171AAC4" w14:textId="77777777" w:rsidR="007C4D5C" w:rsidRPr="002C7C7E" w:rsidRDefault="007C4D5C" w:rsidP="001B3D74">
            <w:pPr>
              <w:tabs>
                <w:tab w:val="left" w:pos="7560"/>
              </w:tabs>
            </w:pPr>
            <w:r w:rsidRPr="002C7C7E">
              <w:t>2019-03-05</w:t>
            </w:r>
          </w:p>
        </w:tc>
        <w:tc>
          <w:tcPr>
            <w:tcW w:w="1701" w:type="dxa"/>
          </w:tcPr>
          <w:p w14:paraId="20B0DD00" w14:textId="77777777" w:rsidR="007C4D5C" w:rsidRPr="002C7C7E" w:rsidRDefault="007C4D5C" w:rsidP="001B3D74">
            <w:pPr>
              <w:tabs>
                <w:tab w:val="left" w:pos="7560"/>
              </w:tabs>
            </w:pPr>
            <w:r w:rsidRPr="002C7C7E">
              <w:t>$ 86.00</w:t>
            </w:r>
          </w:p>
          <w:p w14:paraId="3C1B1188" w14:textId="77777777" w:rsidR="007C4D5C" w:rsidRPr="002C7C7E" w:rsidRDefault="007C4D5C" w:rsidP="001B3D74">
            <w:pPr>
              <w:tabs>
                <w:tab w:val="left" w:pos="7560"/>
              </w:tabs>
            </w:pPr>
          </w:p>
          <w:p w14:paraId="757C61A6" w14:textId="77777777" w:rsidR="007C4D5C" w:rsidRPr="002C7C7E" w:rsidRDefault="007C4D5C" w:rsidP="001B3D74">
            <w:pPr>
              <w:tabs>
                <w:tab w:val="left" w:pos="7560"/>
              </w:tabs>
            </w:pPr>
          </w:p>
        </w:tc>
      </w:tr>
      <w:tr w:rsidR="007C4D5C" w:rsidRPr="002C7C7E" w14:paraId="5487078B" w14:textId="77777777" w:rsidTr="001B3D74">
        <w:tc>
          <w:tcPr>
            <w:tcW w:w="1838" w:type="dxa"/>
          </w:tcPr>
          <w:p w14:paraId="0745831D" w14:textId="77777777" w:rsidR="007C4D5C" w:rsidRPr="002C7C7E" w:rsidRDefault="007C4D5C" w:rsidP="001B3D74">
            <w:pPr>
              <w:tabs>
                <w:tab w:val="left" w:pos="7560"/>
              </w:tabs>
            </w:pPr>
            <w:r w:rsidRPr="002C7C7E">
              <w:t>PM-17-42-19</w:t>
            </w:r>
          </w:p>
        </w:tc>
        <w:tc>
          <w:tcPr>
            <w:tcW w:w="3969" w:type="dxa"/>
          </w:tcPr>
          <w:p w14:paraId="10C3AABB" w14:textId="77777777" w:rsidR="007C4D5C" w:rsidRPr="002C7C7E" w:rsidRDefault="007C4D5C" w:rsidP="001B3D74">
            <w:pPr>
              <w:tabs>
                <w:tab w:val="left" w:pos="7560"/>
              </w:tabs>
            </w:pPr>
            <w:r w:rsidRPr="002C7C7E">
              <w:t>ESTANTE METÁLICO</w:t>
            </w:r>
          </w:p>
        </w:tc>
        <w:tc>
          <w:tcPr>
            <w:tcW w:w="2126" w:type="dxa"/>
          </w:tcPr>
          <w:p w14:paraId="3D798E71" w14:textId="77777777" w:rsidR="007C4D5C" w:rsidRPr="002C7C7E" w:rsidRDefault="007C4D5C" w:rsidP="001B3D74">
            <w:pPr>
              <w:tabs>
                <w:tab w:val="left" w:pos="7560"/>
              </w:tabs>
            </w:pPr>
            <w:r w:rsidRPr="002C7C7E">
              <w:t>2005-01-25</w:t>
            </w:r>
          </w:p>
        </w:tc>
        <w:tc>
          <w:tcPr>
            <w:tcW w:w="1701" w:type="dxa"/>
          </w:tcPr>
          <w:p w14:paraId="7B5A5BF7" w14:textId="77777777" w:rsidR="007C4D5C" w:rsidRPr="002C7C7E" w:rsidRDefault="007C4D5C" w:rsidP="001B3D74">
            <w:pPr>
              <w:tabs>
                <w:tab w:val="left" w:pos="7560"/>
              </w:tabs>
            </w:pPr>
            <w:r w:rsidRPr="002C7C7E">
              <w:t>$ 98.63</w:t>
            </w:r>
          </w:p>
        </w:tc>
      </w:tr>
      <w:tr w:rsidR="007C4D5C" w:rsidRPr="002C7C7E" w14:paraId="67AB1DDB" w14:textId="77777777" w:rsidTr="001B3D74">
        <w:tc>
          <w:tcPr>
            <w:tcW w:w="1838" w:type="dxa"/>
          </w:tcPr>
          <w:p w14:paraId="5B39403A" w14:textId="77777777" w:rsidR="007C4D5C" w:rsidRPr="002C7C7E" w:rsidRDefault="007C4D5C" w:rsidP="001B3D74">
            <w:pPr>
              <w:tabs>
                <w:tab w:val="left" w:pos="7560"/>
              </w:tabs>
            </w:pPr>
            <w:r w:rsidRPr="002C7C7E">
              <w:t>PM-17-31-10</w:t>
            </w:r>
          </w:p>
        </w:tc>
        <w:tc>
          <w:tcPr>
            <w:tcW w:w="3969" w:type="dxa"/>
          </w:tcPr>
          <w:p w14:paraId="3E61DE04" w14:textId="77777777" w:rsidR="007C4D5C" w:rsidRPr="002C7C7E" w:rsidRDefault="007C4D5C" w:rsidP="001B3D74">
            <w:pPr>
              <w:tabs>
                <w:tab w:val="left" w:pos="7560"/>
              </w:tabs>
            </w:pPr>
            <w:r w:rsidRPr="002C7C7E">
              <w:t>TELEVISOR MARCA PANASONIC</w:t>
            </w:r>
          </w:p>
        </w:tc>
        <w:tc>
          <w:tcPr>
            <w:tcW w:w="2126" w:type="dxa"/>
          </w:tcPr>
          <w:p w14:paraId="4B8F1D57" w14:textId="77777777" w:rsidR="007C4D5C" w:rsidRPr="002C7C7E" w:rsidRDefault="007C4D5C" w:rsidP="001B3D74">
            <w:pPr>
              <w:tabs>
                <w:tab w:val="left" w:pos="7560"/>
              </w:tabs>
            </w:pPr>
            <w:r w:rsidRPr="002C7C7E">
              <w:t>0000-00-00</w:t>
            </w:r>
          </w:p>
        </w:tc>
        <w:tc>
          <w:tcPr>
            <w:tcW w:w="1701" w:type="dxa"/>
          </w:tcPr>
          <w:p w14:paraId="4C655CEF" w14:textId="77777777" w:rsidR="007C4D5C" w:rsidRPr="002C7C7E" w:rsidRDefault="007C4D5C" w:rsidP="001B3D74">
            <w:pPr>
              <w:tabs>
                <w:tab w:val="left" w:pos="7560"/>
              </w:tabs>
            </w:pPr>
            <w:r w:rsidRPr="002C7C7E">
              <w:t>$ 300.00</w:t>
            </w:r>
          </w:p>
        </w:tc>
      </w:tr>
      <w:tr w:rsidR="007C4D5C" w:rsidRPr="002C7C7E" w14:paraId="3349DF68" w14:textId="77777777" w:rsidTr="001B3D74">
        <w:tc>
          <w:tcPr>
            <w:tcW w:w="1838" w:type="dxa"/>
          </w:tcPr>
          <w:p w14:paraId="2AA53D04" w14:textId="77777777" w:rsidR="007C4D5C" w:rsidRPr="002C7C7E" w:rsidRDefault="007C4D5C" w:rsidP="001B3D74">
            <w:pPr>
              <w:tabs>
                <w:tab w:val="left" w:pos="7560"/>
              </w:tabs>
            </w:pPr>
          </w:p>
        </w:tc>
        <w:tc>
          <w:tcPr>
            <w:tcW w:w="3969" w:type="dxa"/>
          </w:tcPr>
          <w:p w14:paraId="20228FDB" w14:textId="77777777" w:rsidR="007C4D5C" w:rsidRPr="002C7C7E" w:rsidRDefault="007C4D5C" w:rsidP="001B3D74">
            <w:pPr>
              <w:tabs>
                <w:tab w:val="left" w:pos="7560"/>
              </w:tabs>
            </w:pPr>
          </w:p>
        </w:tc>
        <w:tc>
          <w:tcPr>
            <w:tcW w:w="2126" w:type="dxa"/>
          </w:tcPr>
          <w:p w14:paraId="68F59062" w14:textId="77777777" w:rsidR="007C4D5C" w:rsidRPr="002C7C7E" w:rsidRDefault="007C4D5C" w:rsidP="001B3D74">
            <w:pPr>
              <w:tabs>
                <w:tab w:val="left" w:pos="7560"/>
              </w:tabs>
            </w:pPr>
          </w:p>
        </w:tc>
        <w:tc>
          <w:tcPr>
            <w:tcW w:w="1701" w:type="dxa"/>
          </w:tcPr>
          <w:p w14:paraId="2FB0F8E9" w14:textId="77777777" w:rsidR="007C4D5C" w:rsidRPr="002C7C7E" w:rsidRDefault="007C4D5C" w:rsidP="001B3D74">
            <w:pPr>
              <w:tabs>
                <w:tab w:val="left" w:pos="7560"/>
              </w:tabs>
            </w:pPr>
            <w:r>
              <w:fldChar w:fldCharType="begin"/>
            </w:r>
            <w:r>
              <w:instrText xml:space="preserve"> =SUM(ABOVE) </w:instrText>
            </w:r>
            <w:r>
              <w:fldChar w:fldCharType="separate"/>
            </w:r>
            <w:r>
              <w:rPr>
                <w:noProof/>
              </w:rPr>
              <w:t>$690.63</w:t>
            </w:r>
            <w:r>
              <w:fldChar w:fldCharType="end"/>
            </w:r>
          </w:p>
        </w:tc>
      </w:tr>
    </w:tbl>
    <w:p w14:paraId="340C6DAD" w14:textId="77777777" w:rsidR="007C4D5C" w:rsidRDefault="007C4D5C" w:rsidP="007C4D5C">
      <w:pPr>
        <w:tabs>
          <w:tab w:val="left" w:pos="7560"/>
        </w:tabs>
        <w:rPr>
          <w:b/>
        </w:rPr>
      </w:pPr>
    </w:p>
    <w:tbl>
      <w:tblPr>
        <w:tblStyle w:val="Tablaconcuadrcula"/>
        <w:tblW w:w="9634" w:type="dxa"/>
        <w:tblLook w:val="04A0" w:firstRow="1" w:lastRow="0" w:firstColumn="1" w:lastColumn="0" w:noHBand="0" w:noVBand="1"/>
      </w:tblPr>
      <w:tblGrid>
        <w:gridCol w:w="7933"/>
        <w:gridCol w:w="1701"/>
      </w:tblGrid>
      <w:tr w:rsidR="007C4D5C" w14:paraId="27580353" w14:textId="77777777" w:rsidTr="001B3D74">
        <w:tc>
          <w:tcPr>
            <w:tcW w:w="7933" w:type="dxa"/>
          </w:tcPr>
          <w:p w14:paraId="5BD857F8" w14:textId="77777777" w:rsidR="007C4D5C" w:rsidRDefault="007C4D5C" w:rsidP="001B3D74">
            <w:pPr>
              <w:tabs>
                <w:tab w:val="left" w:pos="7560"/>
              </w:tabs>
              <w:rPr>
                <w:b/>
              </w:rPr>
            </w:pPr>
            <w:r>
              <w:rPr>
                <w:b/>
              </w:rPr>
              <w:t>TOTAL</w:t>
            </w:r>
          </w:p>
        </w:tc>
        <w:tc>
          <w:tcPr>
            <w:tcW w:w="1701" w:type="dxa"/>
          </w:tcPr>
          <w:p w14:paraId="15B3A1EF" w14:textId="77777777" w:rsidR="007C4D5C" w:rsidRDefault="007C4D5C" w:rsidP="001B3D74">
            <w:pPr>
              <w:tabs>
                <w:tab w:val="left" w:pos="7560"/>
              </w:tabs>
              <w:rPr>
                <w:b/>
              </w:rPr>
            </w:pPr>
          </w:p>
        </w:tc>
      </w:tr>
    </w:tbl>
    <w:p w14:paraId="40F64C14" w14:textId="77777777" w:rsidR="007400D1" w:rsidRDefault="007400D1" w:rsidP="007400D1">
      <w:pPr>
        <w:spacing w:after="0" w:line="240" w:lineRule="auto"/>
        <w:contextualSpacing/>
        <w:jc w:val="both"/>
        <w:rPr>
          <w:szCs w:val="24"/>
        </w:rPr>
      </w:pPr>
    </w:p>
    <w:p w14:paraId="43D17C5F" w14:textId="77777777" w:rsidR="007400D1" w:rsidRPr="007400D1" w:rsidRDefault="007400D1" w:rsidP="007400D1">
      <w:pPr>
        <w:numPr>
          <w:ilvl w:val="0"/>
          <w:numId w:val="269"/>
        </w:numPr>
        <w:spacing w:after="0" w:line="240" w:lineRule="auto"/>
        <w:contextualSpacing/>
        <w:jc w:val="both"/>
      </w:pPr>
      <w:r w:rsidRPr="007400D1">
        <w:t>Autorizar a la Encargada de Activo Fijo e Inventario a realizar el descargo de los bienes identificados en el literal a) del presente acuerdo;</w:t>
      </w:r>
    </w:p>
    <w:p w14:paraId="569D31EF" w14:textId="77777777" w:rsidR="007400D1" w:rsidRPr="007400D1" w:rsidRDefault="007400D1" w:rsidP="007400D1">
      <w:pPr>
        <w:spacing w:after="0" w:line="240" w:lineRule="auto"/>
        <w:ind w:left="360"/>
        <w:contextualSpacing/>
        <w:jc w:val="both"/>
      </w:pPr>
    </w:p>
    <w:p w14:paraId="67918D77" w14:textId="03E2F124" w:rsidR="007400D1" w:rsidRPr="007400D1" w:rsidRDefault="007400D1" w:rsidP="007400D1">
      <w:pPr>
        <w:numPr>
          <w:ilvl w:val="0"/>
          <w:numId w:val="269"/>
        </w:numPr>
        <w:spacing w:after="0" w:line="240" w:lineRule="auto"/>
        <w:contextualSpacing/>
        <w:jc w:val="both"/>
      </w:pPr>
      <w:r w:rsidRPr="007400D1">
        <w:t xml:space="preserve">Autorizar al Alcalde Municipal Sr. Israel Peraza </w:t>
      </w:r>
      <w:r>
        <w:t xml:space="preserve">Guerra, </w:t>
      </w:r>
      <w:r w:rsidRPr="007400D1">
        <w:t>a realizar la donación</w:t>
      </w:r>
      <w:r>
        <w:t xml:space="preserve"> de los bienes </w:t>
      </w:r>
      <w:proofErr w:type="gramStart"/>
      <w:r>
        <w:t xml:space="preserve">descargados, </w:t>
      </w:r>
      <w:r w:rsidRPr="007400D1">
        <w:t xml:space="preserve"> al</w:t>
      </w:r>
      <w:proofErr w:type="gramEnd"/>
      <w:r w:rsidRPr="007400D1">
        <w:t xml:space="preserve"> Instituto Nacional Benjamín Estrada Valiente, para que sean utilizados en las prácticas de estudio en los talleres de dicha institución. </w:t>
      </w:r>
    </w:p>
    <w:p w14:paraId="55ED00CB" w14:textId="77777777" w:rsidR="007400D1" w:rsidRPr="0099582D" w:rsidRDefault="007400D1" w:rsidP="007400D1">
      <w:pPr>
        <w:spacing w:after="0" w:line="240" w:lineRule="auto"/>
        <w:contextualSpacing/>
        <w:jc w:val="both"/>
      </w:pPr>
    </w:p>
    <w:p w14:paraId="0044618A" w14:textId="77777777" w:rsidR="007400D1" w:rsidRDefault="007400D1" w:rsidP="007400D1">
      <w:pPr>
        <w:numPr>
          <w:ilvl w:val="0"/>
          <w:numId w:val="269"/>
        </w:numPr>
        <w:spacing w:after="0" w:line="240" w:lineRule="auto"/>
        <w:contextualSpacing/>
        <w:jc w:val="both"/>
      </w:pPr>
      <w:r w:rsidRPr="0099582D">
        <w:t>AUTORIZAR a la Contadora Municipal a realizar los descargos de los bienes identificados en el literal a) de este acuerdo, que se encuentran clasificados dentro del Activos Institucionales.</w:t>
      </w:r>
    </w:p>
    <w:p w14:paraId="5A5E8CED" w14:textId="77777777" w:rsidR="007400D1" w:rsidRDefault="007400D1" w:rsidP="007400D1">
      <w:pPr>
        <w:pStyle w:val="Prrafodelista"/>
      </w:pPr>
    </w:p>
    <w:p w14:paraId="067A7600" w14:textId="792181E2" w:rsidR="005E5387" w:rsidRDefault="007400D1" w:rsidP="00A325A0">
      <w:r w:rsidRPr="0099582D">
        <w:t xml:space="preserve">COMUNIQUESE. </w:t>
      </w:r>
    </w:p>
    <w:p w14:paraId="26EDBF6B" w14:textId="1D1D1E50" w:rsidR="001B3D74" w:rsidRDefault="001B3D74" w:rsidP="00E9538A">
      <w:pPr>
        <w:contextualSpacing/>
        <w:jc w:val="both"/>
        <w:rPr>
          <w:b/>
          <w:u w:val="single"/>
        </w:rPr>
      </w:pPr>
      <w:bookmarkStart w:id="13" w:name="_Hlk80355977"/>
      <w:bookmarkEnd w:id="12"/>
      <w:r>
        <w:rPr>
          <w:b/>
          <w:u w:val="single"/>
        </w:rPr>
        <w:t xml:space="preserve">ACUERDO NÚMERO </w:t>
      </w:r>
      <w:r w:rsidR="00F06B14">
        <w:rPr>
          <w:b/>
          <w:u w:val="single"/>
        </w:rPr>
        <w:t>SESENTA:</w:t>
      </w:r>
    </w:p>
    <w:p w14:paraId="19292DE1" w14:textId="5BD1DBE4" w:rsidR="001B3D74" w:rsidRDefault="001B3D74" w:rsidP="00E9538A">
      <w:pPr>
        <w:contextualSpacing/>
        <w:jc w:val="both"/>
        <w:rPr>
          <w:b/>
          <w:u w:val="single"/>
        </w:rPr>
      </w:pPr>
    </w:p>
    <w:p w14:paraId="5A59989B" w14:textId="77777777" w:rsidR="00354847" w:rsidRPr="0021672D" w:rsidRDefault="00354847" w:rsidP="00354847">
      <w:pPr>
        <w:jc w:val="both"/>
        <w:rPr>
          <w:rFonts w:eastAsia="Times New Roman"/>
          <w:szCs w:val="24"/>
          <w:lang w:eastAsia="es-ES"/>
        </w:rPr>
      </w:pPr>
      <w:r w:rsidRPr="0021672D">
        <w:rPr>
          <w:rFonts w:eastAsia="Times New Roman"/>
          <w:szCs w:val="24"/>
          <w:lang w:eastAsia="es-ES"/>
        </w:rPr>
        <w:t>El Concejo Municipal CONSIDERANDO:</w:t>
      </w:r>
    </w:p>
    <w:p w14:paraId="3A40689F" w14:textId="0F59EA05" w:rsidR="00354847" w:rsidRDefault="00354847" w:rsidP="00354847">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Pr>
          <w:rFonts w:eastAsia="Times New Roman"/>
          <w:szCs w:val="24"/>
          <w:lang w:eastAsia="es-ES"/>
        </w:rPr>
        <w:t xml:space="preserve">a “UNIFORMES DEPORTIVOS, PELOTAS DE FUTBOL Y </w:t>
      </w:r>
      <w:r>
        <w:rPr>
          <w:rFonts w:eastAsia="Times New Roman"/>
          <w:szCs w:val="24"/>
          <w:lang w:eastAsia="es-ES"/>
        </w:rPr>
        <w:lastRenderedPageBreak/>
        <w:t>PLACAS DE RECONOCIMIENTO” para ser utilizadas en el desarrollo de actividades deportivas tales como “torneo municipal de papi futbol”, “tor</w:t>
      </w:r>
      <w:r w:rsidR="005577CC">
        <w:rPr>
          <w:rFonts w:eastAsia="Times New Roman"/>
          <w:szCs w:val="24"/>
          <w:lang w:eastAsia="es-ES"/>
        </w:rPr>
        <w:t>neo</w:t>
      </w:r>
      <w:r>
        <w:rPr>
          <w:rFonts w:eastAsia="Times New Roman"/>
          <w:szCs w:val="24"/>
          <w:lang w:eastAsia="es-ES"/>
        </w:rPr>
        <w:t xml:space="preserve"> municipal de futbol categoría libre” y torneo municipal de futbol femenino” </w:t>
      </w:r>
    </w:p>
    <w:p w14:paraId="53FA6E55" w14:textId="77777777" w:rsidR="00354847" w:rsidRPr="0021672D" w:rsidRDefault="00354847" w:rsidP="00354847">
      <w:pPr>
        <w:spacing w:after="0" w:line="240" w:lineRule="auto"/>
        <w:jc w:val="both"/>
        <w:rPr>
          <w:rFonts w:eastAsia="Times New Roman"/>
          <w:szCs w:val="24"/>
          <w:lang w:val="es-ES" w:eastAsia="es-ES"/>
        </w:rPr>
      </w:pPr>
    </w:p>
    <w:p w14:paraId="731F8B13" w14:textId="0CDB2071" w:rsidR="00354847" w:rsidRDefault="00354847" w:rsidP="00354847">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Pr>
          <w:szCs w:val="24"/>
        </w:rPr>
        <w:t>REMBER ANTONIO CRUZ MENDOZA (MCX DISTRIBUIDORA), JOSE CIRO RAMI</w:t>
      </w:r>
      <w:r w:rsidR="002C54CC">
        <w:rPr>
          <w:szCs w:val="24"/>
        </w:rPr>
        <w:t>R</w:t>
      </w:r>
      <w:r>
        <w:rPr>
          <w:szCs w:val="24"/>
        </w:rPr>
        <w:t>EZ VILLATORO, LUIS ALBERTO CORVERA (L&amp;P VARIEDADES CORVERA</w:t>
      </w:r>
      <w:proofErr w:type="gramStart"/>
      <w:r>
        <w:rPr>
          <w:szCs w:val="24"/>
        </w:rPr>
        <w:t>),.</w:t>
      </w:r>
      <w:proofErr w:type="gramEnd"/>
      <w:r>
        <w:rPr>
          <w:szCs w:val="24"/>
        </w:rPr>
        <w:t xml:space="preserve"> RAÚL ANTONIO MATUTE MARTÍNEZ</w:t>
      </w:r>
      <w:r w:rsidR="00343502">
        <w:rPr>
          <w:szCs w:val="24"/>
        </w:rPr>
        <w:t xml:space="preserve">                      </w:t>
      </w:r>
      <w:proofErr w:type="gramStart"/>
      <w:r w:rsidR="00343502">
        <w:rPr>
          <w:szCs w:val="24"/>
        </w:rPr>
        <w:t xml:space="preserve">  </w:t>
      </w:r>
      <w:r>
        <w:rPr>
          <w:szCs w:val="24"/>
        </w:rPr>
        <w:t xml:space="preserve"> (</w:t>
      </w:r>
      <w:proofErr w:type="gramEnd"/>
      <w:r>
        <w:rPr>
          <w:szCs w:val="24"/>
        </w:rPr>
        <w:t xml:space="preserve"> VARIEDADES MATUTE), CRISTIAN ALBERTO GUARDADO ENAMORADO </w:t>
      </w:r>
      <w:r w:rsidR="00343502">
        <w:rPr>
          <w:szCs w:val="24"/>
        </w:rPr>
        <w:t xml:space="preserve">               </w:t>
      </w:r>
      <w:r>
        <w:rPr>
          <w:szCs w:val="24"/>
        </w:rPr>
        <w:t>( ARTICULO</w:t>
      </w:r>
      <w:r w:rsidR="00343502">
        <w:rPr>
          <w:szCs w:val="24"/>
        </w:rPr>
        <w:t>S</w:t>
      </w:r>
      <w:r>
        <w:rPr>
          <w:szCs w:val="24"/>
        </w:rPr>
        <w:t xml:space="preserve"> PROMOCIONALES) Y TOROGOZ, S.A. DE C.V. </w:t>
      </w:r>
    </w:p>
    <w:p w14:paraId="25857565" w14:textId="77DE13F6" w:rsidR="00354847" w:rsidRPr="0021672D" w:rsidRDefault="00354847" w:rsidP="00354847">
      <w:pPr>
        <w:spacing w:after="0" w:line="240" w:lineRule="auto"/>
        <w:jc w:val="both"/>
        <w:rPr>
          <w:szCs w:val="24"/>
        </w:rPr>
      </w:pPr>
      <w:r>
        <w:rPr>
          <w:szCs w:val="24"/>
        </w:rPr>
        <w:br/>
        <w:t xml:space="preserve">. </w:t>
      </w:r>
    </w:p>
    <w:p w14:paraId="1E11BFEB" w14:textId="1D1883A1" w:rsidR="002C54CC" w:rsidRDefault="00354847" w:rsidP="002C54CC">
      <w:pPr>
        <w:spacing w:after="0" w:line="240" w:lineRule="auto"/>
        <w:jc w:val="both"/>
        <w:rPr>
          <w:rFonts w:eastAsia="Times New Roman"/>
          <w:szCs w:val="24"/>
          <w:lang w:eastAsia="es-ES"/>
        </w:rPr>
      </w:pPr>
      <w:r w:rsidRPr="0021672D">
        <w:rPr>
          <w:szCs w:val="24"/>
        </w:rPr>
        <w:t xml:space="preserve">III.- Que la Comisión de Evaluación de Ofertas, después de realizar el análisis y evaluación de las propuestas presentadas determino </w:t>
      </w:r>
      <w:r>
        <w:rPr>
          <w:szCs w:val="24"/>
        </w:rPr>
        <w:t>que las ofertas presentada</w:t>
      </w:r>
      <w:r w:rsidR="002C54CC">
        <w:rPr>
          <w:szCs w:val="24"/>
        </w:rPr>
        <w:t xml:space="preserve">s por REMBER ANTONIO CRUZ MENDOZA (MCX DISTRIBUIDORA), RAÚL ANTONIO MATUTE MARTÍNEZ </w:t>
      </w:r>
      <w:proofErr w:type="gramStart"/>
      <w:r w:rsidR="002C54CC">
        <w:rPr>
          <w:szCs w:val="24"/>
        </w:rPr>
        <w:t>( VARIEDADES</w:t>
      </w:r>
      <w:proofErr w:type="gramEnd"/>
      <w:r w:rsidR="002C54CC">
        <w:rPr>
          <w:szCs w:val="24"/>
        </w:rPr>
        <w:t xml:space="preserve"> MATUTE), Y TOROGOZ, S.A. DE C.V. son las ofertas que presentan lo</w:t>
      </w:r>
      <w:r w:rsidR="000A4AD0">
        <w:rPr>
          <w:szCs w:val="24"/>
        </w:rPr>
        <w:t>s</w:t>
      </w:r>
      <w:r w:rsidR="002C54CC">
        <w:rPr>
          <w:szCs w:val="24"/>
        </w:rPr>
        <w:t xml:space="preserve"> mejores precios de mercado y con la calidad requerida para la compra de uniformes. Los </w:t>
      </w:r>
      <w:proofErr w:type="spellStart"/>
      <w:r w:rsidR="002C54CC">
        <w:rPr>
          <w:szCs w:val="24"/>
        </w:rPr>
        <w:t>cuales</w:t>
      </w:r>
      <w:proofErr w:type="spellEnd"/>
      <w:r w:rsidR="002C54CC">
        <w:rPr>
          <w:szCs w:val="24"/>
        </w:rPr>
        <w:t xml:space="preserve"> serán utilizados para el desarrollo de actividades deportivas tales como </w:t>
      </w:r>
      <w:r w:rsidR="002C54CC">
        <w:rPr>
          <w:rFonts w:eastAsia="Times New Roman"/>
          <w:szCs w:val="24"/>
          <w:lang w:eastAsia="es-ES"/>
        </w:rPr>
        <w:t>torneo municipal de papi futbol”, “tor</w:t>
      </w:r>
      <w:r w:rsidR="000A4AD0">
        <w:rPr>
          <w:rFonts w:eastAsia="Times New Roman"/>
          <w:szCs w:val="24"/>
          <w:lang w:eastAsia="es-ES"/>
        </w:rPr>
        <w:t>neo</w:t>
      </w:r>
      <w:r w:rsidR="002C54CC">
        <w:rPr>
          <w:rFonts w:eastAsia="Times New Roman"/>
          <w:szCs w:val="24"/>
          <w:lang w:eastAsia="es-ES"/>
        </w:rPr>
        <w:t xml:space="preserve"> municipal de futbol categoría libre” y torneo municipal de futbol femenino”. </w:t>
      </w:r>
    </w:p>
    <w:p w14:paraId="7CF8270D" w14:textId="50CA3DEA" w:rsidR="002C54CC" w:rsidRPr="002C54CC" w:rsidRDefault="002C54CC" w:rsidP="00354847">
      <w:pPr>
        <w:spacing w:after="0" w:line="240" w:lineRule="auto"/>
        <w:jc w:val="both"/>
        <w:rPr>
          <w:szCs w:val="24"/>
          <w:lang w:val="es-ES"/>
        </w:rPr>
      </w:pPr>
    </w:p>
    <w:p w14:paraId="248492A7" w14:textId="396C8779" w:rsidR="00354847" w:rsidRDefault="00354847" w:rsidP="002C54CC">
      <w:pPr>
        <w:spacing w:after="0" w:line="240" w:lineRule="auto"/>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139601DB" w14:textId="77777777" w:rsidR="00A75AE0" w:rsidRPr="0021672D" w:rsidRDefault="00A75AE0" w:rsidP="002C54CC">
      <w:pPr>
        <w:spacing w:after="0" w:line="240" w:lineRule="auto"/>
        <w:jc w:val="both"/>
        <w:rPr>
          <w:szCs w:val="24"/>
        </w:rPr>
      </w:pPr>
    </w:p>
    <w:p w14:paraId="4B2FFE93" w14:textId="20B40D4A" w:rsidR="003A1F30" w:rsidRPr="00ED7A33" w:rsidRDefault="00354847" w:rsidP="00223B9E">
      <w:pPr>
        <w:pStyle w:val="Prrafodelista"/>
        <w:numPr>
          <w:ilvl w:val="0"/>
          <w:numId w:val="270"/>
        </w:numPr>
        <w:spacing w:after="0" w:line="240" w:lineRule="auto"/>
        <w:jc w:val="both"/>
        <w:rPr>
          <w:b/>
          <w:u w:val="single"/>
        </w:rPr>
      </w:pPr>
      <w:proofErr w:type="gramStart"/>
      <w:r w:rsidRPr="00A011D7">
        <w:rPr>
          <w:rFonts w:eastAsia="Times New Roman"/>
          <w:szCs w:val="24"/>
          <w:lang w:val="es-ES" w:eastAsia="es-ES"/>
        </w:rPr>
        <w:t xml:space="preserve">ADJUDICAR </w:t>
      </w:r>
      <w:r w:rsidR="000A4AD0">
        <w:rPr>
          <w:rFonts w:eastAsia="Times New Roman"/>
          <w:szCs w:val="24"/>
          <w:lang w:val="es-ES" w:eastAsia="es-ES"/>
        </w:rPr>
        <w:t xml:space="preserve"> de</w:t>
      </w:r>
      <w:proofErr w:type="gramEnd"/>
      <w:r w:rsidR="000A4AD0">
        <w:rPr>
          <w:rFonts w:eastAsia="Times New Roman"/>
          <w:szCs w:val="24"/>
          <w:lang w:val="es-ES" w:eastAsia="es-ES"/>
        </w:rPr>
        <w:t xml:space="preserve"> forma parcial la libre gestión a los </w:t>
      </w:r>
      <w:proofErr w:type="spellStart"/>
      <w:r w:rsidR="000A4AD0">
        <w:rPr>
          <w:rFonts w:eastAsia="Times New Roman"/>
          <w:szCs w:val="24"/>
          <w:lang w:val="es-ES" w:eastAsia="es-ES"/>
        </w:rPr>
        <w:t>ofertentes</w:t>
      </w:r>
      <w:proofErr w:type="spellEnd"/>
      <w:r w:rsidR="000A4AD0">
        <w:rPr>
          <w:rFonts w:eastAsia="Times New Roman"/>
          <w:szCs w:val="24"/>
          <w:lang w:val="es-ES" w:eastAsia="es-ES"/>
        </w:rPr>
        <w:t xml:space="preserve">: REMBER ANTONIO CRUZ MENDOZA ( MCX DISTRIBUIDORA)  el monto de $6,920.40; </w:t>
      </w:r>
      <w:r w:rsidR="00ED7A33">
        <w:rPr>
          <w:rFonts w:eastAsia="Times New Roman"/>
          <w:szCs w:val="24"/>
          <w:lang w:val="es-ES" w:eastAsia="es-ES"/>
        </w:rPr>
        <w:t xml:space="preserve"> RAÚL ANTONIO MATUTE MARTÍNEZ ( VARIEDADES MATUTE) el monto de $1,410.00 y TOROGOZ, S.A. DE C.V. el monto de $145.80</w:t>
      </w:r>
    </w:p>
    <w:p w14:paraId="366E9F02" w14:textId="11621EED" w:rsidR="00ED7A33" w:rsidRDefault="00ED7A33" w:rsidP="00ED7A33">
      <w:pPr>
        <w:spacing w:after="0" w:line="240" w:lineRule="auto"/>
        <w:jc w:val="both"/>
        <w:rPr>
          <w:bCs/>
        </w:rPr>
      </w:pPr>
      <w:r w:rsidRPr="00ED7A33">
        <w:rPr>
          <w:bCs/>
        </w:rPr>
        <w:t xml:space="preserve">Comuníquese. </w:t>
      </w:r>
      <w:bookmarkEnd w:id="13"/>
    </w:p>
    <w:p w14:paraId="7C4915ED" w14:textId="1ADB2F45" w:rsidR="00A44690" w:rsidRDefault="00A44690" w:rsidP="00ED7A33">
      <w:pPr>
        <w:spacing w:after="0" w:line="240" w:lineRule="auto"/>
        <w:jc w:val="both"/>
        <w:rPr>
          <w:bCs/>
        </w:rPr>
      </w:pPr>
    </w:p>
    <w:p w14:paraId="5676B2CA" w14:textId="17B170AD" w:rsidR="00A44690" w:rsidRPr="00703C2E" w:rsidRDefault="00A44690" w:rsidP="00A44690">
      <w:pPr>
        <w:spacing w:line="240" w:lineRule="auto"/>
        <w:contextualSpacing/>
        <w:jc w:val="both"/>
        <w:rPr>
          <w:rFonts w:eastAsia="Calibri"/>
          <w:b/>
          <w:bCs/>
          <w:szCs w:val="24"/>
          <w:u w:val="single"/>
        </w:rPr>
      </w:pPr>
      <w:r w:rsidRPr="00703C2E">
        <w:rPr>
          <w:rFonts w:eastAsia="Calibri"/>
          <w:b/>
          <w:bCs/>
          <w:szCs w:val="24"/>
          <w:u w:val="single"/>
        </w:rPr>
        <w:t xml:space="preserve">ACUERDO NÚMERO </w:t>
      </w:r>
      <w:r w:rsidR="00F06B14">
        <w:rPr>
          <w:rFonts w:eastAsia="Calibri"/>
          <w:b/>
          <w:bCs/>
          <w:szCs w:val="24"/>
          <w:u w:val="single"/>
        </w:rPr>
        <w:t xml:space="preserve">SESENTA Y UNO: </w:t>
      </w:r>
      <w:r>
        <w:rPr>
          <w:rFonts w:eastAsia="Calibri"/>
          <w:b/>
          <w:bCs/>
          <w:szCs w:val="24"/>
          <w:u w:val="single"/>
        </w:rPr>
        <w:t xml:space="preserve"> </w:t>
      </w:r>
    </w:p>
    <w:p w14:paraId="22B5C913" w14:textId="77777777" w:rsidR="00A44690" w:rsidRPr="00703C2E" w:rsidRDefault="00A44690" w:rsidP="00A44690">
      <w:pPr>
        <w:jc w:val="both"/>
        <w:rPr>
          <w:rFonts w:eastAsia="Calibri"/>
        </w:rPr>
      </w:pPr>
      <w:r w:rsidRPr="00703C2E">
        <w:rPr>
          <w:rFonts w:eastAsia="Calibri"/>
        </w:rPr>
        <w:t>El Concejo Municipal CONSIDERANDO:</w:t>
      </w:r>
    </w:p>
    <w:p w14:paraId="32EFA1A3" w14:textId="77777777" w:rsidR="00A44690" w:rsidRPr="00703C2E" w:rsidRDefault="00A44690" w:rsidP="00A44690">
      <w:pPr>
        <w:jc w:val="both"/>
        <w:rPr>
          <w:rFonts w:eastAsia="Calibri"/>
        </w:rPr>
      </w:pPr>
      <w:r w:rsidRPr="00703C2E">
        <w:rPr>
          <w:rFonts w:eastAsia="Calibri"/>
        </w:rPr>
        <w:t>I.- Que de conformidad al Art. 4 del Código Municipal es facultad del Concejo Municipal la planificación, ejecución y mantenimiento de obras de servicios básicos que beneficien al municipio;</w:t>
      </w:r>
    </w:p>
    <w:p w14:paraId="2E18CBD9" w14:textId="77777777" w:rsidR="00A44690" w:rsidRPr="00703C2E" w:rsidRDefault="00A44690" w:rsidP="00A44690">
      <w:pPr>
        <w:jc w:val="both"/>
        <w:rPr>
          <w:rFonts w:eastAsia="Calibri"/>
        </w:rPr>
      </w:pPr>
      <w:r w:rsidRPr="00703C2E">
        <w:rPr>
          <w:rFonts w:eastAsia="Calibri"/>
        </w:rPr>
        <w:t>II.- Que de conformidad al Art. 4 del Código Municipal es facultad del Concejo Municipal la planificación, ejecución y mantenimiento de obras de servicios básicos que beneficien al municipio;</w:t>
      </w:r>
    </w:p>
    <w:p w14:paraId="2911D67F" w14:textId="4A2E5E3E" w:rsidR="00A44690" w:rsidRDefault="00A44690" w:rsidP="00A44690">
      <w:pPr>
        <w:spacing w:after="0" w:line="240" w:lineRule="auto"/>
        <w:contextualSpacing/>
        <w:jc w:val="both"/>
        <w:rPr>
          <w:rFonts w:eastAsia="Calibri"/>
          <w:szCs w:val="24"/>
        </w:rPr>
      </w:pPr>
      <w:r>
        <w:rPr>
          <w:rFonts w:eastAsia="Calibri"/>
          <w:szCs w:val="24"/>
        </w:rPr>
        <w:t xml:space="preserve">III.- Que se necesita contratar a 3 albañiles de forma eventual para que realicen trabajos en planta de concreto; </w:t>
      </w:r>
    </w:p>
    <w:p w14:paraId="6FE23B00" w14:textId="77777777" w:rsidR="00A44690" w:rsidRPr="00703C2E" w:rsidRDefault="00A44690" w:rsidP="00A44690">
      <w:pPr>
        <w:spacing w:after="0" w:line="240" w:lineRule="auto"/>
        <w:contextualSpacing/>
        <w:jc w:val="both"/>
        <w:rPr>
          <w:rFonts w:eastAsia="Calibri"/>
          <w:szCs w:val="24"/>
          <w:lang w:eastAsia="es-ES"/>
        </w:rPr>
      </w:pPr>
    </w:p>
    <w:p w14:paraId="2C5E94F6" w14:textId="77777777" w:rsidR="00A44690" w:rsidRPr="00703C2E" w:rsidRDefault="00A44690" w:rsidP="00A44690">
      <w:pPr>
        <w:jc w:val="both"/>
        <w:rPr>
          <w:rFonts w:eastAsia="Calibri"/>
        </w:rPr>
      </w:pPr>
      <w:r w:rsidRPr="00703C2E">
        <w:rPr>
          <w:rFonts w:eastAsia="Calibri"/>
        </w:rPr>
        <w:t xml:space="preserve">POR TANTO, el Concejo Municipal en uso de las facultades que el Código Municipal les confiere ACUERDA: </w:t>
      </w:r>
    </w:p>
    <w:p w14:paraId="43857E81" w14:textId="76E83A5B" w:rsidR="00A44690" w:rsidRPr="00703C2E" w:rsidRDefault="00A44690" w:rsidP="00223B9E">
      <w:pPr>
        <w:numPr>
          <w:ilvl w:val="0"/>
          <w:numId w:val="271"/>
        </w:numPr>
        <w:contextualSpacing/>
        <w:jc w:val="both"/>
        <w:rPr>
          <w:rFonts w:eastAsia="Calibri"/>
          <w:szCs w:val="24"/>
        </w:rPr>
      </w:pPr>
      <w:r w:rsidRPr="00703C2E">
        <w:rPr>
          <w:rFonts w:eastAsia="Calibri"/>
          <w:szCs w:val="24"/>
          <w:lang w:eastAsia="es-ES"/>
        </w:rPr>
        <w:t xml:space="preserve">Girar instrucciones a la Unidad de Recursos Humanos, para que elabore contrato de trabajo, para </w:t>
      </w:r>
      <w:r w:rsidR="00F55422">
        <w:rPr>
          <w:rFonts w:eastAsia="Calibri"/>
          <w:szCs w:val="24"/>
          <w:lang w:eastAsia="es-ES"/>
        </w:rPr>
        <w:t>la contratación de 3 albañiles, para que realicen trabajos en planta de concreto, durante el período de septiembre a diciembre del 2021, quienes devengaran la cantidad mensual de $ 480.00 dólares</w:t>
      </w:r>
    </w:p>
    <w:p w14:paraId="7352EC3C" w14:textId="77777777" w:rsidR="00A44690" w:rsidRPr="00703C2E" w:rsidRDefault="00A44690" w:rsidP="00A44690">
      <w:pPr>
        <w:ind w:left="720"/>
        <w:contextualSpacing/>
        <w:jc w:val="both"/>
        <w:rPr>
          <w:rFonts w:eastAsia="Calibri"/>
          <w:szCs w:val="24"/>
        </w:rPr>
      </w:pPr>
    </w:p>
    <w:p w14:paraId="4F3D9DAD" w14:textId="77777777" w:rsidR="00A44690" w:rsidRPr="00703C2E" w:rsidRDefault="00A44690" w:rsidP="00223B9E">
      <w:pPr>
        <w:numPr>
          <w:ilvl w:val="0"/>
          <w:numId w:val="271"/>
        </w:numPr>
        <w:contextualSpacing/>
        <w:jc w:val="both"/>
        <w:rPr>
          <w:rFonts w:eastAsia="Calibri"/>
          <w:szCs w:val="24"/>
        </w:rPr>
      </w:pPr>
      <w:r w:rsidRPr="00703C2E">
        <w:rPr>
          <w:rFonts w:eastAsia="Calibri"/>
          <w:szCs w:val="24"/>
        </w:rPr>
        <w:t>Girar instrucciones a la Unidad de Recursos Humanos para que elabore contrato de trabajo de las personas a contratar.</w:t>
      </w:r>
    </w:p>
    <w:p w14:paraId="09D6D4A3" w14:textId="77777777" w:rsidR="00A44690" w:rsidRPr="00703C2E" w:rsidRDefault="00A44690" w:rsidP="00A44690">
      <w:pPr>
        <w:ind w:left="720"/>
        <w:contextualSpacing/>
        <w:rPr>
          <w:rFonts w:eastAsia="Calibri"/>
          <w:szCs w:val="24"/>
        </w:rPr>
      </w:pPr>
    </w:p>
    <w:p w14:paraId="11A81C14" w14:textId="207FD37A" w:rsidR="00A44690" w:rsidRPr="00703C2E" w:rsidRDefault="00A44690" w:rsidP="00223B9E">
      <w:pPr>
        <w:numPr>
          <w:ilvl w:val="0"/>
          <w:numId w:val="271"/>
        </w:numPr>
        <w:contextualSpacing/>
        <w:jc w:val="both"/>
        <w:rPr>
          <w:rFonts w:eastAsia="Calibri"/>
          <w:szCs w:val="24"/>
        </w:rPr>
      </w:pPr>
      <w:r w:rsidRPr="00703C2E">
        <w:rPr>
          <w:rFonts w:eastAsia="Calibri"/>
          <w:szCs w:val="24"/>
        </w:rPr>
        <w:lastRenderedPageBreak/>
        <w:t xml:space="preserve">Nombrar </w:t>
      </w:r>
      <w:r w:rsidR="00F55422">
        <w:rPr>
          <w:rFonts w:eastAsia="Calibri"/>
          <w:szCs w:val="24"/>
        </w:rPr>
        <w:t xml:space="preserve">al </w:t>
      </w:r>
      <w:proofErr w:type="spellStart"/>
      <w:r w:rsidR="00F55422">
        <w:rPr>
          <w:rFonts w:eastAsia="Calibri"/>
          <w:szCs w:val="24"/>
        </w:rPr>
        <w:t>Ing</w:t>
      </w:r>
      <w:proofErr w:type="spellEnd"/>
      <w:r w:rsidR="00F55422">
        <w:rPr>
          <w:rFonts w:eastAsia="Calibri"/>
          <w:szCs w:val="24"/>
        </w:rPr>
        <w:t xml:space="preserve"> Amado Francisco Jerónimo</w:t>
      </w:r>
      <w:r w:rsidRPr="00703C2E">
        <w:rPr>
          <w:rFonts w:eastAsia="Calibri"/>
          <w:szCs w:val="24"/>
        </w:rPr>
        <w:t>, como encargado de los trabajos a realizarse.</w:t>
      </w:r>
    </w:p>
    <w:p w14:paraId="7949DAD8" w14:textId="77777777" w:rsidR="00A44690" w:rsidRPr="00703C2E" w:rsidRDefault="00A44690" w:rsidP="00A44690">
      <w:pPr>
        <w:ind w:left="360"/>
        <w:jc w:val="both"/>
        <w:rPr>
          <w:rFonts w:eastAsia="Calibri"/>
          <w:szCs w:val="24"/>
        </w:rPr>
      </w:pPr>
      <w:r w:rsidRPr="00703C2E">
        <w:rPr>
          <w:rFonts w:eastAsia="Calibri"/>
          <w:szCs w:val="24"/>
        </w:rPr>
        <w:t xml:space="preserve">Comuníquese y certifíquese. </w:t>
      </w:r>
    </w:p>
    <w:p w14:paraId="65B11B71" w14:textId="3B8CBAD4" w:rsidR="00A44690" w:rsidRDefault="00A44690" w:rsidP="00ED7A33">
      <w:pPr>
        <w:spacing w:after="0" w:line="240" w:lineRule="auto"/>
        <w:jc w:val="both"/>
        <w:rPr>
          <w:bCs/>
        </w:rPr>
      </w:pPr>
    </w:p>
    <w:p w14:paraId="03543984" w14:textId="36F7366C" w:rsidR="00931B42" w:rsidRDefault="00931B42" w:rsidP="00931B42">
      <w:pPr>
        <w:spacing w:after="0" w:line="240" w:lineRule="auto"/>
        <w:jc w:val="both"/>
        <w:rPr>
          <w:rFonts w:eastAsia="Calibri"/>
          <w:b/>
          <w:color w:val="000000"/>
          <w:szCs w:val="24"/>
          <w:u w:val="single"/>
        </w:rPr>
      </w:pPr>
      <w:r w:rsidRPr="00EF2195">
        <w:rPr>
          <w:rFonts w:eastAsia="Calibri"/>
          <w:b/>
          <w:color w:val="000000"/>
          <w:szCs w:val="24"/>
          <w:u w:val="single"/>
        </w:rPr>
        <w:t xml:space="preserve">ACUERDO NÚMERO </w:t>
      </w:r>
      <w:proofErr w:type="gramStart"/>
      <w:r w:rsidR="00F06B14">
        <w:rPr>
          <w:rFonts w:eastAsia="Calibri"/>
          <w:b/>
          <w:color w:val="000000"/>
          <w:szCs w:val="24"/>
          <w:u w:val="single"/>
        </w:rPr>
        <w:t xml:space="preserve">SESENTA </w:t>
      </w:r>
      <w:r>
        <w:rPr>
          <w:rFonts w:eastAsia="Calibri"/>
          <w:b/>
          <w:color w:val="000000"/>
          <w:szCs w:val="24"/>
          <w:u w:val="single"/>
        </w:rPr>
        <w:t xml:space="preserve"> Y</w:t>
      </w:r>
      <w:proofErr w:type="gramEnd"/>
      <w:r>
        <w:rPr>
          <w:rFonts w:eastAsia="Calibri"/>
          <w:b/>
          <w:color w:val="000000"/>
          <w:szCs w:val="24"/>
          <w:u w:val="single"/>
        </w:rPr>
        <w:t xml:space="preserve"> DOS: </w:t>
      </w:r>
      <w:r w:rsidRPr="00EF2195">
        <w:rPr>
          <w:rFonts w:eastAsia="Calibri"/>
          <w:b/>
          <w:color w:val="000000"/>
          <w:szCs w:val="24"/>
          <w:u w:val="single"/>
        </w:rPr>
        <w:t xml:space="preserve">  </w:t>
      </w:r>
    </w:p>
    <w:p w14:paraId="30741C20" w14:textId="77777777" w:rsidR="00931B42" w:rsidRPr="00EF2195" w:rsidRDefault="00931B42" w:rsidP="00931B42">
      <w:pPr>
        <w:spacing w:after="0" w:line="240" w:lineRule="auto"/>
        <w:jc w:val="both"/>
        <w:rPr>
          <w:rFonts w:eastAsia="Calibri"/>
          <w:b/>
          <w:color w:val="000000"/>
          <w:szCs w:val="24"/>
          <w:u w:val="single"/>
        </w:rPr>
      </w:pPr>
    </w:p>
    <w:p w14:paraId="512F2830" w14:textId="77777777" w:rsidR="00931B42" w:rsidRPr="00EF2195" w:rsidRDefault="00931B42" w:rsidP="00931B42">
      <w:pPr>
        <w:jc w:val="both"/>
        <w:rPr>
          <w:rFonts w:eastAsia="Calibri"/>
          <w:b/>
          <w:i/>
          <w:szCs w:val="24"/>
        </w:rPr>
      </w:pPr>
      <w:r w:rsidRPr="00EF2195">
        <w:rPr>
          <w:rFonts w:eastAsia="Calibri"/>
          <w:szCs w:val="24"/>
        </w:rPr>
        <w:t>El Concejo Municipal de Metapán en uso de las facultades que le confiere La Constitución de la República y el Código Municipal; y CONSIDERANDO:</w:t>
      </w:r>
    </w:p>
    <w:p w14:paraId="19258BDD" w14:textId="77777777" w:rsidR="00931B42" w:rsidRPr="00EF2195" w:rsidRDefault="00931B42" w:rsidP="00E708FA">
      <w:pPr>
        <w:widowControl w:val="0"/>
        <w:numPr>
          <w:ilvl w:val="0"/>
          <w:numId w:val="272"/>
        </w:numPr>
        <w:suppressAutoHyphens/>
        <w:autoSpaceDN w:val="0"/>
        <w:spacing w:after="0" w:line="240" w:lineRule="auto"/>
        <w:jc w:val="both"/>
        <w:textAlignment w:val="baseline"/>
        <w:rPr>
          <w:rFonts w:eastAsia="WenQuanYi Micro Hei"/>
          <w:kern w:val="3"/>
          <w:szCs w:val="24"/>
          <w:lang w:eastAsia="zh-CN" w:bidi="hi-IN"/>
        </w:rPr>
      </w:pPr>
      <w:r w:rsidRPr="00EF2195">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50736045" w14:textId="77777777" w:rsidR="00931B42" w:rsidRPr="00EF2195" w:rsidRDefault="00931B42" w:rsidP="00E708FA">
      <w:pPr>
        <w:widowControl w:val="0"/>
        <w:numPr>
          <w:ilvl w:val="0"/>
          <w:numId w:val="272"/>
        </w:numPr>
        <w:suppressAutoHyphens/>
        <w:autoSpaceDN w:val="0"/>
        <w:spacing w:after="0" w:line="240" w:lineRule="auto"/>
        <w:jc w:val="both"/>
        <w:textAlignment w:val="baseline"/>
        <w:rPr>
          <w:rFonts w:eastAsia="WenQuanYi Micro Hei"/>
          <w:kern w:val="3"/>
          <w:szCs w:val="24"/>
          <w:lang w:eastAsia="zh-CN" w:bidi="hi-IN"/>
        </w:rPr>
      </w:pPr>
      <w:r w:rsidRPr="00EF2195">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51E5D847" w14:textId="1D3F4944" w:rsidR="00931B42" w:rsidRDefault="00931B42" w:rsidP="00E708FA">
      <w:pPr>
        <w:widowControl w:val="0"/>
        <w:numPr>
          <w:ilvl w:val="0"/>
          <w:numId w:val="272"/>
        </w:numPr>
        <w:suppressAutoHyphens/>
        <w:autoSpaceDN w:val="0"/>
        <w:spacing w:after="0" w:line="240" w:lineRule="auto"/>
        <w:jc w:val="both"/>
        <w:textAlignment w:val="baseline"/>
        <w:rPr>
          <w:rFonts w:eastAsia="WenQuanYi Micro Hei"/>
          <w:kern w:val="3"/>
          <w:szCs w:val="24"/>
          <w:lang w:eastAsia="zh-CN" w:bidi="hi-IN"/>
        </w:rPr>
      </w:pPr>
      <w:r w:rsidRPr="00EF2195">
        <w:rPr>
          <w:rFonts w:eastAsia="WenQuanYi Micro Hei"/>
          <w:kern w:val="3"/>
          <w:szCs w:val="24"/>
          <w:lang w:eastAsia="zh-CN" w:bidi="hi-IN"/>
        </w:rPr>
        <w:t xml:space="preserve"> </w:t>
      </w:r>
      <w:r w:rsidR="00163531">
        <w:rPr>
          <w:rFonts w:eastAsia="WenQuanYi Micro Hei"/>
          <w:kern w:val="3"/>
          <w:szCs w:val="24"/>
          <w:lang w:eastAsia="zh-CN" w:bidi="hi-IN"/>
        </w:rPr>
        <w:t>Que es necesario realizar</w:t>
      </w:r>
      <w:r w:rsidR="00A03777">
        <w:rPr>
          <w:rFonts w:eastAsia="WenQuanYi Micro Hei"/>
          <w:kern w:val="3"/>
          <w:szCs w:val="24"/>
          <w:lang w:eastAsia="zh-CN" w:bidi="hi-IN"/>
        </w:rPr>
        <w:t xml:space="preserve"> un convenio de cooperación entre Holcim El Salvador, S.A. de C.V., Plan </w:t>
      </w:r>
      <w:proofErr w:type="spellStart"/>
      <w:r w:rsidR="00A03777">
        <w:rPr>
          <w:rFonts w:eastAsia="WenQuanYi Micro Hei"/>
          <w:kern w:val="3"/>
          <w:szCs w:val="24"/>
          <w:lang w:eastAsia="zh-CN" w:bidi="hi-IN"/>
        </w:rPr>
        <w:t>Trinifio</w:t>
      </w:r>
      <w:proofErr w:type="spellEnd"/>
      <w:r w:rsidR="00A03777">
        <w:rPr>
          <w:rFonts w:eastAsia="WenQuanYi Micro Hei"/>
          <w:kern w:val="3"/>
          <w:szCs w:val="24"/>
          <w:lang w:eastAsia="zh-CN" w:bidi="hi-IN"/>
        </w:rPr>
        <w:t xml:space="preserve"> y la Municipalidad de Metapán, en relación a la ejecución del proyecto de s</w:t>
      </w:r>
      <w:r w:rsidR="00AF53B3">
        <w:rPr>
          <w:rFonts w:eastAsia="WenQuanYi Micro Hei"/>
          <w:kern w:val="3"/>
          <w:szCs w:val="24"/>
          <w:lang w:eastAsia="zh-CN" w:bidi="hi-IN"/>
        </w:rPr>
        <w:t>e</w:t>
      </w:r>
      <w:r w:rsidR="00A03777">
        <w:rPr>
          <w:rFonts w:eastAsia="WenQuanYi Micro Hei"/>
          <w:kern w:val="3"/>
          <w:szCs w:val="24"/>
          <w:lang w:eastAsia="zh-CN" w:bidi="hi-IN"/>
        </w:rPr>
        <w:t xml:space="preserve">ñales de tránsito y nomenclatura vial en la Ciudad de Metapán, Departamento de Santa Ana. </w:t>
      </w:r>
    </w:p>
    <w:p w14:paraId="177DE8BC" w14:textId="77777777" w:rsidR="00163531" w:rsidRPr="00EF2195" w:rsidRDefault="00163531" w:rsidP="00163531">
      <w:pPr>
        <w:widowControl w:val="0"/>
        <w:suppressAutoHyphens/>
        <w:autoSpaceDN w:val="0"/>
        <w:spacing w:after="0" w:line="240" w:lineRule="auto"/>
        <w:ind w:left="1080"/>
        <w:jc w:val="both"/>
        <w:textAlignment w:val="baseline"/>
        <w:rPr>
          <w:rFonts w:eastAsia="WenQuanYi Micro Hei"/>
          <w:kern w:val="3"/>
          <w:szCs w:val="24"/>
          <w:lang w:eastAsia="zh-CN" w:bidi="hi-IN"/>
        </w:rPr>
      </w:pPr>
    </w:p>
    <w:p w14:paraId="79A70729" w14:textId="77777777" w:rsidR="00931B42" w:rsidRPr="00EF2195" w:rsidRDefault="00931B42" w:rsidP="00931B42">
      <w:pPr>
        <w:spacing w:after="0" w:line="240" w:lineRule="auto"/>
        <w:jc w:val="both"/>
        <w:rPr>
          <w:rFonts w:eastAsia="Calibri"/>
          <w:szCs w:val="24"/>
        </w:rPr>
      </w:pPr>
      <w:r w:rsidRPr="00EF2195">
        <w:rPr>
          <w:rFonts w:eastAsia="Calibri"/>
          <w:szCs w:val="24"/>
        </w:rPr>
        <w:t>POR TANTO, en uso de las facultades que le confiere el Código Municipal, el Concejo Municipal por unanimidad ACUERDA:</w:t>
      </w:r>
    </w:p>
    <w:p w14:paraId="17CABB44" w14:textId="77777777" w:rsidR="00931B42" w:rsidRPr="00EF2195" w:rsidRDefault="00931B42" w:rsidP="00931B42">
      <w:pPr>
        <w:spacing w:after="0" w:line="240" w:lineRule="auto"/>
        <w:jc w:val="both"/>
        <w:rPr>
          <w:rFonts w:eastAsia="Calibri"/>
          <w:szCs w:val="24"/>
        </w:rPr>
      </w:pPr>
    </w:p>
    <w:p w14:paraId="577ECD7C" w14:textId="2C6A7D6F" w:rsidR="00931B42" w:rsidRDefault="00931B42" w:rsidP="00931B42">
      <w:pPr>
        <w:spacing w:after="0" w:line="240" w:lineRule="auto"/>
        <w:jc w:val="both"/>
        <w:rPr>
          <w:rFonts w:eastAsia="Calibri"/>
          <w:i/>
          <w:szCs w:val="24"/>
        </w:rPr>
      </w:pPr>
      <w:r w:rsidRPr="00EF2195">
        <w:rPr>
          <w:rFonts w:eastAsia="Calibri"/>
          <w:i/>
          <w:szCs w:val="24"/>
        </w:rPr>
        <w:t xml:space="preserve">AUTORIZAR al </w:t>
      </w:r>
      <w:r w:rsidR="00A03777">
        <w:rPr>
          <w:rFonts w:eastAsia="Calibri"/>
          <w:i/>
          <w:szCs w:val="24"/>
        </w:rPr>
        <w:t xml:space="preserve">Sr. Israel Peraza Guerra, </w:t>
      </w:r>
      <w:proofErr w:type="gramStart"/>
      <w:r w:rsidR="00A03777">
        <w:rPr>
          <w:rFonts w:eastAsia="Calibri"/>
          <w:i/>
          <w:szCs w:val="24"/>
        </w:rPr>
        <w:t>Alcalde</w:t>
      </w:r>
      <w:proofErr w:type="gramEnd"/>
      <w:r w:rsidR="00A03777">
        <w:rPr>
          <w:rFonts w:eastAsia="Calibri"/>
          <w:i/>
          <w:szCs w:val="24"/>
        </w:rPr>
        <w:t xml:space="preserve"> Municipal; para que en nombre y representación del Municipio de Metapán, firme convenio para ejecutar el proyecto instalación de señales de tránsito y nomenclatura </w:t>
      </w:r>
      <w:proofErr w:type="spellStart"/>
      <w:r w:rsidR="00A03777">
        <w:rPr>
          <w:rFonts w:eastAsia="Calibri"/>
          <w:i/>
          <w:szCs w:val="24"/>
        </w:rPr>
        <w:t>víal</w:t>
      </w:r>
      <w:proofErr w:type="spellEnd"/>
      <w:r w:rsidR="00A03777">
        <w:rPr>
          <w:rFonts w:eastAsia="Calibri"/>
          <w:i/>
          <w:szCs w:val="24"/>
        </w:rPr>
        <w:t xml:space="preserve"> en la Ciudad de Metapán, con la empresa Holcim El Salvador</w:t>
      </w:r>
      <w:r w:rsidR="00FB1506">
        <w:rPr>
          <w:rFonts w:eastAsia="Calibri"/>
          <w:i/>
          <w:szCs w:val="24"/>
        </w:rPr>
        <w:t xml:space="preserve"> y</w:t>
      </w:r>
      <w:r w:rsidR="00A03777">
        <w:rPr>
          <w:rFonts w:eastAsia="Calibri"/>
          <w:i/>
          <w:szCs w:val="24"/>
        </w:rPr>
        <w:t xml:space="preserve"> </w:t>
      </w:r>
      <w:r w:rsidR="005656FA">
        <w:rPr>
          <w:rFonts w:eastAsia="Calibri"/>
          <w:i/>
          <w:szCs w:val="24"/>
        </w:rPr>
        <w:t xml:space="preserve">Plan Trifinio. </w:t>
      </w:r>
    </w:p>
    <w:p w14:paraId="2890E86A" w14:textId="77777777" w:rsidR="00A03777" w:rsidRPr="00EF2195" w:rsidRDefault="00A03777" w:rsidP="00931B42">
      <w:pPr>
        <w:spacing w:after="0" w:line="240" w:lineRule="auto"/>
        <w:jc w:val="both"/>
        <w:rPr>
          <w:rFonts w:eastAsia="Calibri"/>
          <w:i/>
          <w:szCs w:val="24"/>
        </w:rPr>
      </w:pPr>
    </w:p>
    <w:p w14:paraId="369DE736" w14:textId="7A7724AE" w:rsidR="00931B42" w:rsidRDefault="00931B42" w:rsidP="00931B42">
      <w:pPr>
        <w:spacing w:after="0" w:line="240" w:lineRule="auto"/>
        <w:jc w:val="both"/>
        <w:rPr>
          <w:rFonts w:eastAsia="Calibri"/>
          <w:i/>
          <w:szCs w:val="24"/>
        </w:rPr>
      </w:pPr>
      <w:r w:rsidRPr="00EF2195">
        <w:rPr>
          <w:rFonts w:eastAsia="Calibri"/>
          <w:i/>
          <w:szCs w:val="24"/>
        </w:rPr>
        <w:t xml:space="preserve"> </w:t>
      </w:r>
      <w:proofErr w:type="gramStart"/>
      <w:r w:rsidRPr="00EF2195">
        <w:rPr>
          <w:rFonts w:eastAsia="Calibri"/>
          <w:i/>
          <w:szCs w:val="24"/>
        </w:rPr>
        <w:t>COMUNIQUESE.-</w:t>
      </w:r>
      <w:proofErr w:type="gramEnd"/>
    </w:p>
    <w:p w14:paraId="08B8ECE7" w14:textId="39650D65" w:rsidR="00662453" w:rsidRDefault="00662453" w:rsidP="00931B42">
      <w:pPr>
        <w:spacing w:after="0" w:line="240" w:lineRule="auto"/>
        <w:jc w:val="both"/>
        <w:rPr>
          <w:rFonts w:eastAsia="Calibri"/>
          <w:i/>
          <w:szCs w:val="24"/>
        </w:rPr>
      </w:pPr>
      <w:bookmarkStart w:id="14" w:name="_Hlk80364295"/>
    </w:p>
    <w:p w14:paraId="6CF12E08" w14:textId="6E3F1C80" w:rsidR="00662453" w:rsidRDefault="00662453" w:rsidP="00662453">
      <w:pPr>
        <w:spacing w:after="0" w:line="240" w:lineRule="auto"/>
        <w:rPr>
          <w:szCs w:val="24"/>
        </w:rPr>
      </w:pPr>
      <w:r>
        <w:rPr>
          <w:b/>
          <w:szCs w:val="24"/>
          <w:u w:val="single"/>
        </w:rPr>
        <w:t xml:space="preserve">ACUERDO NÚMERO </w:t>
      </w:r>
      <w:r w:rsidR="00F06B14">
        <w:rPr>
          <w:b/>
          <w:szCs w:val="24"/>
          <w:u w:val="single"/>
        </w:rPr>
        <w:t>SESENTA</w:t>
      </w:r>
      <w:r>
        <w:rPr>
          <w:b/>
          <w:szCs w:val="24"/>
          <w:u w:val="single"/>
        </w:rPr>
        <w:t xml:space="preserve"> Y TRES: </w:t>
      </w:r>
    </w:p>
    <w:p w14:paraId="7B7FDE2A" w14:textId="77777777" w:rsidR="00662453" w:rsidRDefault="00662453" w:rsidP="00662453">
      <w:pPr>
        <w:spacing w:after="0" w:line="240" w:lineRule="auto"/>
        <w:rPr>
          <w:szCs w:val="24"/>
        </w:rPr>
      </w:pPr>
    </w:p>
    <w:p w14:paraId="737AFBCC" w14:textId="77777777" w:rsidR="00662453" w:rsidRDefault="00662453" w:rsidP="00662453">
      <w:pPr>
        <w:spacing w:after="0" w:line="240" w:lineRule="auto"/>
        <w:rPr>
          <w:szCs w:val="24"/>
        </w:rPr>
      </w:pPr>
      <w:r>
        <w:rPr>
          <w:szCs w:val="24"/>
        </w:rPr>
        <w:t>CONSIDERANDO:</w:t>
      </w:r>
    </w:p>
    <w:p w14:paraId="501ABBC4" w14:textId="77777777" w:rsidR="00662453" w:rsidRDefault="00662453" w:rsidP="00662453">
      <w:pPr>
        <w:spacing w:after="0" w:line="240" w:lineRule="auto"/>
        <w:rPr>
          <w:szCs w:val="24"/>
        </w:rPr>
      </w:pPr>
    </w:p>
    <w:p w14:paraId="2CA23562" w14:textId="77777777" w:rsidR="00662453" w:rsidRDefault="00662453" w:rsidP="00662453">
      <w:pPr>
        <w:pStyle w:val="Default"/>
        <w:jc w:val="both"/>
        <w:rPr>
          <w:rFonts w:ascii="Times New Roman" w:hAnsi="Times New Roman" w:cs="Times New Roman"/>
          <w:szCs w:val="20"/>
        </w:rPr>
      </w:pPr>
      <w:r>
        <w:rPr>
          <w:rFonts w:ascii="Times New Roman" w:hAnsi="Times New Roman" w:cs="Times New Roman"/>
        </w:rPr>
        <w:t>I.- Que el numeral 14 del artículo 30 relativo a las facultades del Concejo establece que deben v</w:t>
      </w:r>
      <w:r>
        <w:rPr>
          <w:rFonts w:ascii="Times New Roman" w:hAnsi="Times New Roman" w:cs="Times New Roman"/>
          <w:szCs w:val="20"/>
        </w:rPr>
        <w:t>elar por la buena marcha del gobierno, administración y servicios municipales;</w:t>
      </w:r>
    </w:p>
    <w:p w14:paraId="65E6A8A5" w14:textId="77777777" w:rsidR="00662453" w:rsidRDefault="00662453" w:rsidP="00662453">
      <w:pPr>
        <w:pStyle w:val="Default"/>
        <w:jc w:val="both"/>
        <w:rPr>
          <w:rFonts w:ascii="Times New Roman" w:hAnsi="Times New Roman" w:cs="Times New Roman"/>
          <w:szCs w:val="20"/>
        </w:rPr>
      </w:pPr>
    </w:p>
    <w:p w14:paraId="5CE0BD0C" w14:textId="7D971748" w:rsidR="00662453" w:rsidRDefault="00662453" w:rsidP="00662453">
      <w:pPr>
        <w:pStyle w:val="Default"/>
        <w:jc w:val="both"/>
        <w:rPr>
          <w:rFonts w:ascii="Times New Roman" w:hAnsi="Times New Roman" w:cs="Times New Roman"/>
          <w:szCs w:val="20"/>
        </w:rPr>
      </w:pPr>
      <w:r>
        <w:rPr>
          <w:rFonts w:ascii="Times New Roman" w:hAnsi="Times New Roman" w:cs="Times New Roman"/>
          <w:szCs w:val="20"/>
        </w:rPr>
        <w:t>II.- Que las municipalidades están en continu</w:t>
      </w:r>
      <w:r w:rsidR="00DF466D">
        <w:rPr>
          <w:rFonts w:ascii="Times New Roman" w:hAnsi="Times New Roman" w:cs="Times New Roman"/>
          <w:szCs w:val="20"/>
        </w:rPr>
        <w:t>o</w:t>
      </w:r>
      <w:r>
        <w:rPr>
          <w:rFonts w:ascii="Times New Roman" w:hAnsi="Times New Roman" w:cs="Times New Roman"/>
          <w:szCs w:val="20"/>
        </w:rPr>
        <w:t xml:space="preserve"> crecimiento y asignándoles más competencias por otras regulaciones emanadas del gobierno central y leyes secundarias;</w:t>
      </w:r>
    </w:p>
    <w:p w14:paraId="34C15FE9" w14:textId="77777777" w:rsidR="00662453" w:rsidRDefault="00662453" w:rsidP="00662453">
      <w:pPr>
        <w:pStyle w:val="Default"/>
        <w:jc w:val="both"/>
        <w:rPr>
          <w:rFonts w:ascii="Times New Roman" w:hAnsi="Times New Roman" w:cs="Times New Roman"/>
          <w:szCs w:val="20"/>
        </w:rPr>
      </w:pPr>
    </w:p>
    <w:p w14:paraId="79892C5B" w14:textId="77777777" w:rsidR="00662453" w:rsidRDefault="00662453" w:rsidP="00662453">
      <w:pPr>
        <w:pStyle w:val="Default"/>
        <w:jc w:val="both"/>
        <w:rPr>
          <w:rFonts w:ascii="Times New Roman" w:hAnsi="Times New Roman" w:cs="Times New Roman"/>
          <w:szCs w:val="20"/>
        </w:rPr>
      </w:pPr>
      <w:r>
        <w:rPr>
          <w:rFonts w:ascii="Times New Roman" w:hAnsi="Times New Roman" w:cs="Times New Roman"/>
          <w:szCs w:val="20"/>
        </w:rPr>
        <w:t>III.- Que se hace necesario reforzar el departamento de promoción social con más personal y crear nuevas plazas para su mejor funcionamiento y dar cobertura a todas a las asociaciones comunales del área urbana y rural;</w:t>
      </w:r>
    </w:p>
    <w:p w14:paraId="1E77A089" w14:textId="77777777" w:rsidR="00662453" w:rsidRDefault="00662453" w:rsidP="00662453">
      <w:pPr>
        <w:pStyle w:val="Default"/>
        <w:jc w:val="both"/>
        <w:rPr>
          <w:rFonts w:ascii="Times New Roman" w:hAnsi="Times New Roman" w:cs="Times New Roman"/>
          <w:szCs w:val="20"/>
        </w:rPr>
      </w:pPr>
    </w:p>
    <w:p w14:paraId="6E567CD0" w14:textId="77777777" w:rsidR="00662453" w:rsidRDefault="00662453" w:rsidP="00662453">
      <w:pPr>
        <w:pStyle w:val="Default"/>
        <w:jc w:val="both"/>
        <w:rPr>
          <w:rFonts w:ascii="Times New Roman" w:hAnsi="Times New Roman" w:cs="Times New Roman"/>
          <w:szCs w:val="20"/>
        </w:rPr>
      </w:pPr>
      <w:r>
        <w:rPr>
          <w:rFonts w:ascii="Times New Roman" w:hAnsi="Times New Roman" w:cs="Times New Roman"/>
          <w:szCs w:val="20"/>
        </w:rPr>
        <w:t>POR TANTO, en uso de las facultades que le confiere el Código Municipal, el Concejo Municipal ACUERDA:</w:t>
      </w:r>
    </w:p>
    <w:p w14:paraId="06FF17A0" w14:textId="77777777" w:rsidR="00662453" w:rsidRDefault="00662453" w:rsidP="00662453">
      <w:pPr>
        <w:pStyle w:val="Default"/>
        <w:jc w:val="both"/>
        <w:rPr>
          <w:rFonts w:ascii="Times New Roman" w:hAnsi="Times New Roman" w:cs="Times New Roman"/>
          <w:szCs w:val="20"/>
        </w:rPr>
      </w:pPr>
    </w:p>
    <w:p w14:paraId="033A0382" w14:textId="08973FBB" w:rsidR="00662453" w:rsidRDefault="00662453" w:rsidP="00662453">
      <w:pPr>
        <w:pStyle w:val="Default"/>
        <w:jc w:val="both"/>
        <w:rPr>
          <w:rFonts w:ascii="Times New Roman" w:hAnsi="Times New Roman" w:cs="Times New Roman"/>
          <w:szCs w:val="20"/>
        </w:rPr>
      </w:pPr>
      <w:r>
        <w:rPr>
          <w:rFonts w:ascii="Times New Roman" w:hAnsi="Times New Roman" w:cs="Times New Roman"/>
          <w:szCs w:val="20"/>
        </w:rPr>
        <w:t>1.- Crea</w:t>
      </w:r>
      <w:r w:rsidR="00DF466D">
        <w:rPr>
          <w:rFonts w:ascii="Times New Roman" w:hAnsi="Times New Roman" w:cs="Times New Roman"/>
          <w:szCs w:val="20"/>
        </w:rPr>
        <w:t>r</w:t>
      </w:r>
      <w:r>
        <w:rPr>
          <w:rFonts w:ascii="Times New Roman" w:hAnsi="Times New Roman" w:cs="Times New Roman"/>
          <w:szCs w:val="20"/>
        </w:rPr>
        <w:t xml:space="preserve"> SEIS plazas de PROMOTOR SOCIAL, adscrita a la Unidad de Promoción Social, con un salario de $450.00, para que realicen principalmente estudios socioeconómicos a los beneficiarios de diversos proyectos institucionales</w:t>
      </w:r>
      <w:r w:rsidR="00DF466D">
        <w:rPr>
          <w:rFonts w:ascii="Times New Roman" w:hAnsi="Times New Roman" w:cs="Times New Roman"/>
          <w:szCs w:val="20"/>
        </w:rPr>
        <w:t>; realicen censos poblacionales, base de datos que permita conocer las necesidades de los Caseríos y Cantones</w:t>
      </w:r>
      <w:r>
        <w:rPr>
          <w:rFonts w:ascii="Times New Roman" w:hAnsi="Times New Roman" w:cs="Times New Roman"/>
          <w:szCs w:val="20"/>
        </w:rPr>
        <w:t xml:space="preserve"> y otras funciones que se asignen a través del jefe de la Unidad o por instrucciones de la Gerencia Administrativa y Desarrollo Social.</w:t>
      </w:r>
    </w:p>
    <w:p w14:paraId="63A55669" w14:textId="77777777" w:rsidR="00662453" w:rsidRDefault="00662453" w:rsidP="00662453">
      <w:pPr>
        <w:pStyle w:val="Default"/>
        <w:jc w:val="both"/>
        <w:rPr>
          <w:rFonts w:ascii="Times New Roman" w:hAnsi="Times New Roman" w:cs="Times New Roman"/>
          <w:szCs w:val="20"/>
        </w:rPr>
      </w:pPr>
    </w:p>
    <w:p w14:paraId="58F0DF39" w14:textId="77777777" w:rsidR="00662453" w:rsidRDefault="00662453" w:rsidP="00662453">
      <w:pPr>
        <w:spacing w:after="0" w:line="240" w:lineRule="auto"/>
        <w:jc w:val="both"/>
        <w:rPr>
          <w:szCs w:val="24"/>
        </w:rPr>
      </w:pPr>
      <w:r>
        <w:rPr>
          <w:szCs w:val="24"/>
        </w:rPr>
        <w:t>2.- Suprimir las plazas del Presupuesto Municipal Vigente y asignar los recursos previstos en las plazas creadas en los numerales anteriores, según detalle siguiente:</w:t>
      </w:r>
    </w:p>
    <w:p w14:paraId="2BB07FD3" w14:textId="77777777" w:rsidR="00662453" w:rsidRDefault="00662453" w:rsidP="00662453">
      <w:pPr>
        <w:spacing w:after="0" w:line="240" w:lineRule="auto"/>
        <w:jc w:val="both"/>
        <w:rPr>
          <w:szCs w:val="24"/>
        </w:rPr>
      </w:pPr>
    </w:p>
    <w:tbl>
      <w:tblPr>
        <w:tblW w:w="8931" w:type="dxa"/>
        <w:jc w:val="center"/>
        <w:tblCellMar>
          <w:left w:w="70" w:type="dxa"/>
          <w:right w:w="70" w:type="dxa"/>
        </w:tblCellMar>
        <w:tblLook w:val="04A0" w:firstRow="1" w:lastRow="0" w:firstColumn="1" w:lastColumn="0" w:noHBand="0" w:noVBand="1"/>
      </w:tblPr>
      <w:tblGrid>
        <w:gridCol w:w="426"/>
        <w:gridCol w:w="3538"/>
        <w:gridCol w:w="3454"/>
        <w:gridCol w:w="1513"/>
      </w:tblGrid>
      <w:tr w:rsidR="00662453" w14:paraId="6A4B4F4C" w14:textId="77777777" w:rsidTr="00662453">
        <w:trPr>
          <w:trHeight w:val="255"/>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D248DA2" w14:textId="77777777" w:rsidR="00662453" w:rsidRDefault="00662453">
            <w:pPr>
              <w:spacing w:after="0" w:line="240" w:lineRule="auto"/>
              <w:rPr>
                <w:rFonts w:eastAsia="Times New Roman"/>
                <w:b/>
                <w:sz w:val="20"/>
                <w:szCs w:val="20"/>
                <w:lang w:val="es-MX" w:eastAsia="es-MX"/>
              </w:rPr>
            </w:pPr>
            <w:proofErr w:type="spellStart"/>
            <w:r>
              <w:rPr>
                <w:rFonts w:eastAsia="Times New Roman"/>
                <w:b/>
                <w:sz w:val="20"/>
                <w:szCs w:val="20"/>
                <w:lang w:val="es-MX" w:eastAsia="es-MX"/>
              </w:rPr>
              <w:lastRenderedPageBreak/>
              <w:t>N°</w:t>
            </w:r>
            <w:proofErr w:type="spellEnd"/>
          </w:p>
        </w:tc>
        <w:tc>
          <w:tcPr>
            <w:tcW w:w="3538" w:type="dxa"/>
            <w:tcBorders>
              <w:top w:val="single" w:sz="4" w:space="0" w:color="auto"/>
              <w:left w:val="single" w:sz="4" w:space="0" w:color="auto"/>
              <w:bottom w:val="single" w:sz="4" w:space="0" w:color="auto"/>
              <w:right w:val="single" w:sz="4" w:space="0" w:color="auto"/>
            </w:tcBorders>
            <w:noWrap/>
            <w:vAlign w:val="bottom"/>
            <w:hideMark/>
          </w:tcPr>
          <w:p w14:paraId="6E5A3A5E" w14:textId="77777777" w:rsidR="00662453" w:rsidRDefault="00662453">
            <w:pPr>
              <w:spacing w:after="0" w:line="240" w:lineRule="auto"/>
              <w:rPr>
                <w:rFonts w:eastAsia="Times New Roman"/>
                <w:b/>
                <w:sz w:val="20"/>
                <w:szCs w:val="20"/>
                <w:lang w:val="es-MX" w:eastAsia="es-MX"/>
              </w:rPr>
            </w:pPr>
            <w:r>
              <w:rPr>
                <w:rFonts w:eastAsia="Times New Roman"/>
                <w:b/>
                <w:sz w:val="20"/>
                <w:szCs w:val="20"/>
                <w:lang w:val="es-MX" w:eastAsia="es-MX"/>
              </w:rPr>
              <w:t>Plaza</w:t>
            </w:r>
          </w:p>
        </w:tc>
        <w:tc>
          <w:tcPr>
            <w:tcW w:w="3454" w:type="dxa"/>
            <w:tcBorders>
              <w:top w:val="single" w:sz="4" w:space="0" w:color="auto"/>
              <w:left w:val="single" w:sz="4" w:space="0" w:color="auto"/>
              <w:bottom w:val="single" w:sz="4" w:space="0" w:color="auto"/>
              <w:right w:val="single" w:sz="4" w:space="0" w:color="auto"/>
            </w:tcBorders>
            <w:noWrap/>
            <w:vAlign w:val="bottom"/>
            <w:hideMark/>
          </w:tcPr>
          <w:p w14:paraId="167E2309" w14:textId="77777777" w:rsidR="00662453" w:rsidRDefault="00662453">
            <w:pPr>
              <w:spacing w:after="0" w:line="240" w:lineRule="auto"/>
              <w:rPr>
                <w:rFonts w:eastAsia="Times New Roman"/>
                <w:b/>
                <w:sz w:val="20"/>
                <w:szCs w:val="20"/>
                <w:lang w:val="es-MX" w:eastAsia="es-MX"/>
              </w:rPr>
            </w:pPr>
            <w:r>
              <w:rPr>
                <w:rFonts w:eastAsia="Times New Roman"/>
                <w:b/>
                <w:sz w:val="20"/>
                <w:szCs w:val="20"/>
                <w:lang w:val="es-MX" w:eastAsia="es-MX"/>
              </w:rPr>
              <w:t>Unidad</w:t>
            </w:r>
          </w:p>
        </w:tc>
        <w:tc>
          <w:tcPr>
            <w:tcW w:w="1513" w:type="dxa"/>
            <w:tcBorders>
              <w:top w:val="single" w:sz="4" w:space="0" w:color="auto"/>
              <w:left w:val="single" w:sz="4" w:space="0" w:color="auto"/>
              <w:bottom w:val="single" w:sz="4" w:space="0" w:color="auto"/>
              <w:right w:val="single" w:sz="4" w:space="0" w:color="auto"/>
            </w:tcBorders>
            <w:noWrap/>
            <w:vAlign w:val="bottom"/>
            <w:hideMark/>
          </w:tcPr>
          <w:p w14:paraId="0012BF8E" w14:textId="77777777" w:rsidR="00662453" w:rsidRDefault="00662453">
            <w:pPr>
              <w:spacing w:after="0" w:line="240" w:lineRule="auto"/>
              <w:jc w:val="right"/>
              <w:rPr>
                <w:rFonts w:eastAsia="Times New Roman"/>
                <w:b/>
                <w:sz w:val="20"/>
                <w:szCs w:val="20"/>
                <w:lang w:val="es-MX" w:eastAsia="es-MX"/>
              </w:rPr>
            </w:pPr>
            <w:r>
              <w:rPr>
                <w:rFonts w:eastAsia="Times New Roman"/>
                <w:b/>
                <w:sz w:val="20"/>
                <w:szCs w:val="20"/>
                <w:lang w:val="es-MX" w:eastAsia="es-MX"/>
              </w:rPr>
              <w:t>Salario</w:t>
            </w:r>
          </w:p>
        </w:tc>
      </w:tr>
      <w:tr w:rsidR="00662453" w14:paraId="3EA55227" w14:textId="77777777" w:rsidTr="00662453">
        <w:trPr>
          <w:trHeight w:val="255"/>
          <w:jc w:val="center"/>
        </w:trPr>
        <w:tc>
          <w:tcPr>
            <w:tcW w:w="426" w:type="dxa"/>
            <w:tcBorders>
              <w:top w:val="single" w:sz="4" w:space="0" w:color="auto"/>
              <w:left w:val="nil"/>
              <w:bottom w:val="nil"/>
              <w:right w:val="nil"/>
            </w:tcBorders>
            <w:noWrap/>
            <w:vAlign w:val="bottom"/>
            <w:hideMark/>
          </w:tcPr>
          <w:p w14:paraId="662E16F6"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1</w:t>
            </w:r>
          </w:p>
        </w:tc>
        <w:tc>
          <w:tcPr>
            <w:tcW w:w="3538" w:type="dxa"/>
            <w:tcBorders>
              <w:top w:val="single" w:sz="4" w:space="0" w:color="auto"/>
              <w:left w:val="nil"/>
              <w:bottom w:val="nil"/>
              <w:right w:val="nil"/>
            </w:tcBorders>
            <w:noWrap/>
            <w:vAlign w:val="bottom"/>
            <w:hideMark/>
          </w:tcPr>
          <w:p w14:paraId="1133C89E"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Operador de Bomba</w:t>
            </w:r>
          </w:p>
        </w:tc>
        <w:tc>
          <w:tcPr>
            <w:tcW w:w="3454" w:type="dxa"/>
            <w:tcBorders>
              <w:top w:val="single" w:sz="4" w:space="0" w:color="auto"/>
              <w:left w:val="nil"/>
              <w:bottom w:val="nil"/>
              <w:right w:val="nil"/>
            </w:tcBorders>
            <w:noWrap/>
            <w:vAlign w:val="bottom"/>
            <w:hideMark/>
          </w:tcPr>
          <w:p w14:paraId="0AA4026F"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Promoción Social</w:t>
            </w:r>
          </w:p>
        </w:tc>
        <w:tc>
          <w:tcPr>
            <w:tcW w:w="1513" w:type="dxa"/>
            <w:tcBorders>
              <w:top w:val="single" w:sz="4" w:space="0" w:color="auto"/>
              <w:left w:val="nil"/>
              <w:bottom w:val="nil"/>
              <w:right w:val="nil"/>
            </w:tcBorders>
            <w:noWrap/>
            <w:vAlign w:val="bottom"/>
            <w:hideMark/>
          </w:tcPr>
          <w:p w14:paraId="50FE162B"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$365.00</w:t>
            </w:r>
          </w:p>
        </w:tc>
      </w:tr>
      <w:tr w:rsidR="00662453" w14:paraId="70DDF064" w14:textId="77777777" w:rsidTr="00662453">
        <w:trPr>
          <w:trHeight w:val="255"/>
          <w:jc w:val="center"/>
        </w:trPr>
        <w:tc>
          <w:tcPr>
            <w:tcW w:w="426" w:type="dxa"/>
            <w:noWrap/>
            <w:vAlign w:val="bottom"/>
            <w:hideMark/>
          </w:tcPr>
          <w:p w14:paraId="674D7689"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2</w:t>
            </w:r>
          </w:p>
        </w:tc>
        <w:tc>
          <w:tcPr>
            <w:tcW w:w="3538" w:type="dxa"/>
            <w:noWrap/>
            <w:vAlign w:val="bottom"/>
            <w:hideMark/>
          </w:tcPr>
          <w:p w14:paraId="21C953D7"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Profesor</w:t>
            </w:r>
          </w:p>
        </w:tc>
        <w:tc>
          <w:tcPr>
            <w:tcW w:w="3454" w:type="dxa"/>
            <w:noWrap/>
            <w:vAlign w:val="bottom"/>
            <w:hideMark/>
          </w:tcPr>
          <w:p w14:paraId="43A2326D"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Promoción Social</w:t>
            </w:r>
          </w:p>
        </w:tc>
        <w:tc>
          <w:tcPr>
            <w:tcW w:w="1513" w:type="dxa"/>
            <w:noWrap/>
            <w:vAlign w:val="bottom"/>
            <w:hideMark/>
          </w:tcPr>
          <w:p w14:paraId="407558D6"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$365.00</w:t>
            </w:r>
          </w:p>
        </w:tc>
      </w:tr>
      <w:tr w:rsidR="00662453" w14:paraId="31CA1327" w14:textId="77777777" w:rsidTr="00662453">
        <w:trPr>
          <w:trHeight w:val="255"/>
          <w:jc w:val="center"/>
        </w:trPr>
        <w:tc>
          <w:tcPr>
            <w:tcW w:w="426" w:type="dxa"/>
            <w:noWrap/>
            <w:vAlign w:val="bottom"/>
            <w:hideMark/>
          </w:tcPr>
          <w:p w14:paraId="0D5C26B0"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3</w:t>
            </w:r>
          </w:p>
        </w:tc>
        <w:tc>
          <w:tcPr>
            <w:tcW w:w="3538" w:type="dxa"/>
            <w:noWrap/>
            <w:vAlign w:val="bottom"/>
            <w:hideMark/>
          </w:tcPr>
          <w:p w14:paraId="2344F93E"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Profesor</w:t>
            </w:r>
          </w:p>
        </w:tc>
        <w:tc>
          <w:tcPr>
            <w:tcW w:w="3454" w:type="dxa"/>
            <w:noWrap/>
            <w:vAlign w:val="bottom"/>
            <w:hideMark/>
          </w:tcPr>
          <w:p w14:paraId="281A880E"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Promoción Social</w:t>
            </w:r>
          </w:p>
        </w:tc>
        <w:tc>
          <w:tcPr>
            <w:tcW w:w="1513" w:type="dxa"/>
            <w:noWrap/>
            <w:vAlign w:val="bottom"/>
            <w:hideMark/>
          </w:tcPr>
          <w:p w14:paraId="1CE25455"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$365.00</w:t>
            </w:r>
          </w:p>
        </w:tc>
      </w:tr>
      <w:tr w:rsidR="00662453" w14:paraId="31CD6BCD" w14:textId="77777777" w:rsidTr="00662453">
        <w:trPr>
          <w:trHeight w:val="255"/>
          <w:jc w:val="center"/>
        </w:trPr>
        <w:tc>
          <w:tcPr>
            <w:tcW w:w="426" w:type="dxa"/>
            <w:noWrap/>
            <w:vAlign w:val="bottom"/>
            <w:hideMark/>
          </w:tcPr>
          <w:p w14:paraId="304D8394"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4</w:t>
            </w:r>
          </w:p>
        </w:tc>
        <w:tc>
          <w:tcPr>
            <w:tcW w:w="3538" w:type="dxa"/>
            <w:noWrap/>
            <w:vAlign w:val="bottom"/>
            <w:hideMark/>
          </w:tcPr>
          <w:p w14:paraId="28BD9863"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Auxiliar de Mantenimiento Polideportivo</w:t>
            </w:r>
          </w:p>
        </w:tc>
        <w:tc>
          <w:tcPr>
            <w:tcW w:w="3454" w:type="dxa"/>
            <w:noWrap/>
            <w:vAlign w:val="bottom"/>
            <w:hideMark/>
          </w:tcPr>
          <w:p w14:paraId="0C8BDCB8"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Recreación, Cultura y Deporte</w:t>
            </w:r>
          </w:p>
        </w:tc>
        <w:tc>
          <w:tcPr>
            <w:tcW w:w="1513" w:type="dxa"/>
            <w:noWrap/>
            <w:vAlign w:val="bottom"/>
            <w:hideMark/>
          </w:tcPr>
          <w:p w14:paraId="6C9F2EA5"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$365.00</w:t>
            </w:r>
          </w:p>
        </w:tc>
      </w:tr>
      <w:tr w:rsidR="00662453" w14:paraId="1483A20F" w14:textId="77777777" w:rsidTr="00662453">
        <w:trPr>
          <w:trHeight w:val="255"/>
          <w:jc w:val="center"/>
        </w:trPr>
        <w:tc>
          <w:tcPr>
            <w:tcW w:w="426" w:type="dxa"/>
            <w:noWrap/>
            <w:vAlign w:val="bottom"/>
            <w:hideMark/>
          </w:tcPr>
          <w:p w14:paraId="30AD54B1"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5</w:t>
            </w:r>
          </w:p>
        </w:tc>
        <w:tc>
          <w:tcPr>
            <w:tcW w:w="3538" w:type="dxa"/>
            <w:noWrap/>
            <w:vAlign w:val="bottom"/>
            <w:hideMark/>
          </w:tcPr>
          <w:p w14:paraId="0496CD24"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Vigilante Alcaldía</w:t>
            </w:r>
          </w:p>
        </w:tc>
        <w:tc>
          <w:tcPr>
            <w:tcW w:w="3454" w:type="dxa"/>
            <w:noWrap/>
            <w:vAlign w:val="bottom"/>
            <w:hideMark/>
          </w:tcPr>
          <w:p w14:paraId="28489274"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Servicios Generales</w:t>
            </w:r>
          </w:p>
        </w:tc>
        <w:tc>
          <w:tcPr>
            <w:tcW w:w="1513" w:type="dxa"/>
            <w:noWrap/>
            <w:vAlign w:val="bottom"/>
            <w:hideMark/>
          </w:tcPr>
          <w:p w14:paraId="032744B6"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$365.00</w:t>
            </w:r>
          </w:p>
        </w:tc>
      </w:tr>
      <w:tr w:rsidR="00662453" w14:paraId="0B0F3962" w14:textId="77777777" w:rsidTr="00662453">
        <w:trPr>
          <w:trHeight w:val="255"/>
          <w:jc w:val="center"/>
        </w:trPr>
        <w:tc>
          <w:tcPr>
            <w:tcW w:w="426" w:type="dxa"/>
            <w:noWrap/>
            <w:vAlign w:val="bottom"/>
            <w:hideMark/>
          </w:tcPr>
          <w:p w14:paraId="18ECC5D0"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6</w:t>
            </w:r>
          </w:p>
        </w:tc>
        <w:tc>
          <w:tcPr>
            <w:tcW w:w="3538" w:type="dxa"/>
            <w:noWrap/>
            <w:vAlign w:val="bottom"/>
            <w:hideMark/>
          </w:tcPr>
          <w:p w14:paraId="4E6D750F"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Electromecánico</w:t>
            </w:r>
          </w:p>
        </w:tc>
        <w:tc>
          <w:tcPr>
            <w:tcW w:w="3454" w:type="dxa"/>
            <w:noWrap/>
            <w:vAlign w:val="bottom"/>
            <w:hideMark/>
          </w:tcPr>
          <w:p w14:paraId="583098A3"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Plantel de Maquinaria y Equipo</w:t>
            </w:r>
          </w:p>
        </w:tc>
        <w:tc>
          <w:tcPr>
            <w:tcW w:w="1513" w:type="dxa"/>
            <w:noWrap/>
            <w:vAlign w:val="bottom"/>
            <w:hideMark/>
          </w:tcPr>
          <w:p w14:paraId="5B5C9D66"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$500.00</w:t>
            </w:r>
          </w:p>
        </w:tc>
      </w:tr>
      <w:tr w:rsidR="00662453" w14:paraId="2130CF2C" w14:textId="77777777" w:rsidTr="00662453">
        <w:trPr>
          <w:trHeight w:val="255"/>
          <w:jc w:val="center"/>
        </w:trPr>
        <w:tc>
          <w:tcPr>
            <w:tcW w:w="426" w:type="dxa"/>
            <w:tcBorders>
              <w:top w:val="nil"/>
              <w:left w:val="nil"/>
              <w:bottom w:val="single" w:sz="4" w:space="0" w:color="auto"/>
              <w:right w:val="nil"/>
            </w:tcBorders>
            <w:noWrap/>
            <w:vAlign w:val="bottom"/>
            <w:hideMark/>
          </w:tcPr>
          <w:p w14:paraId="62192A95" w14:textId="77777777" w:rsidR="00662453" w:rsidRDefault="00662453">
            <w:pPr>
              <w:spacing w:after="0" w:line="240" w:lineRule="auto"/>
              <w:jc w:val="center"/>
              <w:rPr>
                <w:rFonts w:eastAsia="Times New Roman"/>
                <w:sz w:val="20"/>
                <w:szCs w:val="20"/>
                <w:lang w:val="es-MX" w:eastAsia="es-MX"/>
              </w:rPr>
            </w:pPr>
            <w:r>
              <w:rPr>
                <w:rFonts w:eastAsia="Times New Roman"/>
                <w:sz w:val="20"/>
                <w:szCs w:val="20"/>
                <w:lang w:val="es-MX" w:eastAsia="es-MX"/>
              </w:rPr>
              <w:t>7</w:t>
            </w:r>
          </w:p>
        </w:tc>
        <w:tc>
          <w:tcPr>
            <w:tcW w:w="3538" w:type="dxa"/>
            <w:tcBorders>
              <w:top w:val="nil"/>
              <w:left w:val="nil"/>
              <w:bottom w:val="single" w:sz="4" w:space="0" w:color="auto"/>
              <w:right w:val="nil"/>
            </w:tcBorders>
            <w:noWrap/>
            <w:vAlign w:val="bottom"/>
            <w:hideMark/>
          </w:tcPr>
          <w:p w14:paraId="7A8388FE"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Mozo</w:t>
            </w:r>
          </w:p>
        </w:tc>
        <w:tc>
          <w:tcPr>
            <w:tcW w:w="3454" w:type="dxa"/>
            <w:tcBorders>
              <w:top w:val="nil"/>
              <w:left w:val="nil"/>
              <w:bottom w:val="single" w:sz="4" w:space="0" w:color="auto"/>
              <w:right w:val="nil"/>
            </w:tcBorders>
            <w:noWrap/>
            <w:vAlign w:val="bottom"/>
            <w:hideMark/>
          </w:tcPr>
          <w:p w14:paraId="232B6393"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Mantenimiento de Bienes Municipales</w:t>
            </w:r>
          </w:p>
        </w:tc>
        <w:tc>
          <w:tcPr>
            <w:tcW w:w="1513" w:type="dxa"/>
            <w:tcBorders>
              <w:top w:val="nil"/>
              <w:left w:val="nil"/>
              <w:bottom w:val="single" w:sz="4" w:space="0" w:color="auto"/>
              <w:right w:val="nil"/>
            </w:tcBorders>
            <w:noWrap/>
            <w:vAlign w:val="bottom"/>
            <w:hideMark/>
          </w:tcPr>
          <w:p w14:paraId="5297B613" w14:textId="77777777" w:rsidR="00662453" w:rsidRDefault="00662453">
            <w:pPr>
              <w:spacing w:after="0" w:line="240" w:lineRule="auto"/>
              <w:jc w:val="right"/>
              <w:rPr>
                <w:rFonts w:eastAsia="Times New Roman"/>
                <w:sz w:val="20"/>
                <w:szCs w:val="20"/>
                <w:lang w:val="es-MX" w:eastAsia="es-MX"/>
              </w:rPr>
            </w:pPr>
            <w:r>
              <w:rPr>
                <w:rFonts w:eastAsia="Times New Roman"/>
                <w:sz w:val="20"/>
                <w:szCs w:val="20"/>
                <w:lang w:val="es-MX" w:eastAsia="es-MX"/>
              </w:rPr>
              <w:t>$375.00</w:t>
            </w:r>
          </w:p>
        </w:tc>
      </w:tr>
      <w:tr w:rsidR="00662453" w14:paraId="1F993FDF" w14:textId="77777777" w:rsidTr="00662453">
        <w:trPr>
          <w:trHeight w:val="255"/>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8887D69"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 </w:t>
            </w:r>
          </w:p>
        </w:tc>
        <w:tc>
          <w:tcPr>
            <w:tcW w:w="3538" w:type="dxa"/>
            <w:tcBorders>
              <w:top w:val="single" w:sz="4" w:space="0" w:color="auto"/>
              <w:left w:val="single" w:sz="4" w:space="0" w:color="auto"/>
              <w:bottom w:val="single" w:sz="4" w:space="0" w:color="auto"/>
              <w:right w:val="single" w:sz="4" w:space="0" w:color="auto"/>
            </w:tcBorders>
            <w:noWrap/>
            <w:vAlign w:val="bottom"/>
            <w:hideMark/>
          </w:tcPr>
          <w:p w14:paraId="57400859" w14:textId="77777777" w:rsidR="00662453" w:rsidRDefault="00662453">
            <w:pPr>
              <w:spacing w:after="0" w:line="240" w:lineRule="auto"/>
              <w:rPr>
                <w:rFonts w:eastAsia="Times New Roman"/>
                <w:sz w:val="20"/>
                <w:szCs w:val="20"/>
                <w:lang w:val="es-MX" w:eastAsia="es-MX"/>
              </w:rPr>
            </w:pPr>
            <w:r>
              <w:rPr>
                <w:rFonts w:eastAsia="Times New Roman"/>
                <w:sz w:val="20"/>
                <w:szCs w:val="20"/>
                <w:lang w:val="es-MX" w:eastAsia="es-MX"/>
              </w:rPr>
              <w:t> </w:t>
            </w:r>
          </w:p>
        </w:tc>
        <w:tc>
          <w:tcPr>
            <w:tcW w:w="3454" w:type="dxa"/>
            <w:tcBorders>
              <w:top w:val="single" w:sz="4" w:space="0" w:color="auto"/>
              <w:left w:val="single" w:sz="4" w:space="0" w:color="auto"/>
              <w:bottom w:val="single" w:sz="4" w:space="0" w:color="auto"/>
              <w:right w:val="single" w:sz="4" w:space="0" w:color="auto"/>
            </w:tcBorders>
            <w:noWrap/>
            <w:vAlign w:val="bottom"/>
            <w:hideMark/>
          </w:tcPr>
          <w:p w14:paraId="4E8D2B0D" w14:textId="77777777" w:rsidR="00662453" w:rsidRDefault="00662453">
            <w:pPr>
              <w:spacing w:after="0" w:line="240" w:lineRule="auto"/>
              <w:rPr>
                <w:rFonts w:eastAsia="Times New Roman"/>
                <w:b/>
                <w:bCs/>
                <w:sz w:val="20"/>
                <w:szCs w:val="20"/>
                <w:lang w:val="es-MX" w:eastAsia="es-MX"/>
              </w:rPr>
            </w:pPr>
            <w:proofErr w:type="gramStart"/>
            <w:r>
              <w:rPr>
                <w:rFonts w:eastAsia="Times New Roman"/>
                <w:b/>
                <w:bCs/>
                <w:sz w:val="20"/>
                <w:szCs w:val="20"/>
                <w:lang w:val="es-MX" w:eastAsia="es-MX"/>
              </w:rPr>
              <w:t>TOTAL</w:t>
            </w:r>
            <w:proofErr w:type="gramEnd"/>
            <w:r>
              <w:rPr>
                <w:rFonts w:eastAsia="Times New Roman"/>
                <w:b/>
                <w:bCs/>
                <w:sz w:val="20"/>
                <w:szCs w:val="20"/>
                <w:lang w:val="es-MX" w:eastAsia="es-MX"/>
              </w:rPr>
              <w:t xml:space="preserve"> AL MES</w:t>
            </w:r>
          </w:p>
        </w:tc>
        <w:tc>
          <w:tcPr>
            <w:tcW w:w="1513" w:type="dxa"/>
            <w:tcBorders>
              <w:top w:val="single" w:sz="4" w:space="0" w:color="auto"/>
              <w:left w:val="single" w:sz="4" w:space="0" w:color="auto"/>
              <w:bottom w:val="single" w:sz="4" w:space="0" w:color="auto"/>
              <w:right w:val="single" w:sz="4" w:space="0" w:color="auto"/>
            </w:tcBorders>
            <w:noWrap/>
            <w:vAlign w:val="bottom"/>
            <w:hideMark/>
          </w:tcPr>
          <w:p w14:paraId="18B98112" w14:textId="77777777" w:rsidR="00662453" w:rsidRDefault="00662453">
            <w:pPr>
              <w:spacing w:after="0" w:line="240" w:lineRule="auto"/>
              <w:jc w:val="right"/>
              <w:rPr>
                <w:rFonts w:eastAsia="Times New Roman"/>
                <w:b/>
                <w:bCs/>
                <w:sz w:val="20"/>
                <w:szCs w:val="20"/>
                <w:lang w:val="es-MX" w:eastAsia="es-MX"/>
              </w:rPr>
            </w:pPr>
            <w:r>
              <w:rPr>
                <w:rFonts w:eastAsia="Times New Roman"/>
                <w:b/>
                <w:bCs/>
                <w:sz w:val="20"/>
                <w:szCs w:val="20"/>
                <w:lang w:val="es-MX" w:eastAsia="es-MX"/>
              </w:rPr>
              <w:t>$2,700.00</w:t>
            </w:r>
          </w:p>
        </w:tc>
      </w:tr>
    </w:tbl>
    <w:p w14:paraId="5534078E" w14:textId="77777777" w:rsidR="00662453" w:rsidRDefault="00662453" w:rsidP="00662453">
      <w:pPr>
        <w:spacing w:after="0" w:line="240" w:lineRule="auto"/>
        <w:jc w:val="both"/>
        <w:rPr>
          <w:szCs w:val="24"/>
        </w:rPr>
      </w:pPr>
    </w:p>
    <w:p w14:paraId="4812BF9B" w14:textId="77777777" w:rsidR="00662453" w:rsidRDefault="00662453" w:rsidP="00662453">
      <w:pPr>
        <w:spacing w:after="0" w:line="240" w:lineRule="auto"/>
        <w:jc w:val="both"/>
        <w:rPr>
          <w:szCs w:val="24"/>
        </w:rPr>
      </w:pPr>
      <w:r>
        <w:rPr>
          <w:szCs w:val="24"/>
        </w:rPr>
        <w:t>3.- Girar instrucciones al Departamento de Recursos Humanos para que elabore el contrato de por tres meses de forma interina, para el personal que ocupara las plazas de promotores sociales.</w:t>
      </w:r>
    </w:p>
    <w:p w14:paraId="124D822A" w14:textId="77777777" w:rsidR="00662453" w:rsidRDefault="00662453" w:rsidP="00662453">
      <w:pPr>
        <w:spacing w:after="0" w:line="240" w:lineRule="auto"/>
        <w:rPr>
          <w:szCs w:val="24"/>
        </w:rPr>
      </w:pPr>
    </w:p>
    <w:p w14:paraId="42874B77" w14:textId="77777777" w:rsidR="00662453" w:rsidRDefault="00662453" w:rsidP="00662453">
      <w:pPr>
        <w:spacing w:after="0" w:line="240" w:lineRule="auto"/>
        <w:rPr>
          <w:szCs w:val="24"/>
        </w:rPr>
      </w:pPr>
      <w:r>
        <w:rPr>
          <w:szCs w:val="24"/>
        </w:rPr>
        <w:t>COMUNIQUESE.</w:t>
      </w:r>
    </w:p>
    <w:p w14:paraId="74BFAD5C" w14:textId="77777777" w:rsidR="00662453" w:rsidRPr="00EF2195" w:rsidRDefault="00662453" w:rsidP="00931B42">
      <w:pPr>
        <w:spacing w:after="0" w:line="240" w:lineRule="auto"/>
        <w:jc w:val="both"/>
        <w:rPr>
          <w:rFonts w:eastAsia="Calibri"/>
          <w:b/>
          <w:color w:val="000000"/>
          <w:szCs w:val="24"/>
          <w:u w:val="single"/>
        </w:rPr>
      </w:pPr>
    </w:p>
    <w:bookmarkEnd w:id="14"/>
    <w:p w14:paraId="5FB6778D" w14:textId="64DF87DA" w:rsidR="00426CE7" w:rsidRPr="00741769" w:rsidRDefault="00426CE7" w:rsidP="00426CE7">
      <w:pPr>
        <w:tabs>
          <w:tab w:val="left" w:pos="2137"/>
        </w:tabs>
        <w:spacing w:after="0" w:line="240" w:lineRule="auto"/>
        <w:jc w:val="both"/>
        <w:rPr>
          <w:rFonts w:eastAsia="Calibri"/>
          <w:b/>
          <w:u w:val="single"/>
        </w:rPr>
      </w:pPr>
      <w:r>
        <w:rPr>
          <w:rFonts w:eastAsia="Calibri"/>
          <w:b/>
          <w:u w:val="single"/>
        </w:rPr>
        <w:t xml:space="preserve">ACUERDO NÚMERO </w:t>
      </w:r>
      <w:r w:rsidR="00F06B14">
        <w:rPr>
          <w:rFonts w:eastAsia="Calibri"/>
          <w:b/>
          <w:u w:val="single"/>
        </w:rPr>
        <w:t>SESENTA</w:t>
      </w:r>
      <w:r>
        <w:rPr>
          <w:rFonts w:eastAsia="Calibri"/>
          <w:b/>
          <w:u w:val="single"/>
        </w:rPr>
        <w:t xml:space="preserve"> Y CUATRO: </w:t>
      </w:r>
    </w:p>
    <w:p w14:paraId="7615584D" w14:textId="77777777" w:rsidR="00426CE7" w:rsidRPr="00741769" w:rsidRDefault="00426CE7" w:rsidP="00426CE7">
      <w:pPr>
        <w:spacing w:after="0" w:line="240" w:lineRule="auto"/>
        <w:jc w:val="both"/>
        <w:rPr>
          <w:rFonts w:eastAsia="Calibri"/>
        </w:rPr>
      </w:pPr>
      <w:r w:rsidRPr="00741769">
        <w:rPr>
          <w:rFonts w:eastAsia="Calibri"/>
        </w:rPr>
        <w:t>El Concejo Municipal, CONSIDERANDO:</w:t>
      </w:r>
    </w:p>
    <w:p w14:paraId="2BE985D9" w14:textId="77777777" w:rsidR="00426CE7" w:rsidRPr="00741769" w:rsidRDefault="00426CE7" w:rsidP="00426CE7">
      <w:pPr>
        <w:spacing w:after="0" w:line="240" w:lineRule="auto"/>
        <w:jc w:val="both"/>
        <w:rPr>
          <w:rFonts w:eastAsia="Calibri"/>
        </w:rPr>
      </w:pPr>
    </w:p>
    <w:p w14:paraId="38C0A3AF" w14:textId="77777777" w:rsidR="00426CE7" w:rsidRPr="00741769" w:rsidRDefault="00426CE7" w:rsidP="00426CE7">
      <w:pPr>
        <w:tabs>
          <w:tab w:val="left" w:pos="2137"/>
        </w:tabs>
        <w:spacing w:after="0" w:line="240" w:lineRule="auto"/>
        <w:jc w:val="both"/>
        <w:rPr>
          <w:rFonts w:eastAsia="Calibri"/>
        </w:rPr>
      </w:pPr>
      <w:r w:rsidRPr="00741769">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51543FD9" w14:textId="77777777" w:rsidR="00426CE7" w:rsidRPr="00741769" w:rsidRDefault="00426CE7" w:rsidP="00426CE7">
      <w:pPr>
        <w:tabs>
          <w:tab w:val="left" w:pos="3005"/>
        </w:tabs>
        <w:spacing w:after="0" w:line="240" w:lineRule="auto"/>
        <w:jc w:val="both"/>
        <w:rPr>
          <w:rFonts w:eastAsia="Calibri"/>
        </w:rPr>
      </w:pPr>
      <w:r w:rsidRPr="00741769">
        <w:rPr>
          <w:rFonts w:eastAsia="Calibri"/>
        </w:rPr>
        <w:tab/>
      </w:r>
    </w:p>
    <w:p w14:paraId="2822486B" w14:textId="77777777" w:rsidR="00426CE7" w:rsidRPr="00741769" w:rsidRDefault="00426CE7" w:rsidP="00426CE7">
      <w:pPr>
        <w:tabs>
          <w:tab w:val="left" w:pos="2137"/>
        </w:tabs>
        <w:spacing w:after="0" w:line="240" w:lineRule="auto"/>
        <w:jc w:val="both"/>
        <w:rPr>
          <w:rFonts w:eastAsia="Calibri"/>
        </w:rPr>
      </w:pPr>
      <w:r w:rsidRPr="00741769">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4640E984" w14:textId="77777777" w:rsidR="00426CE7" w:rsidRPr="00741769" w:rsidRDefault="00426CE7" w:rsidP="00426CE7">
      <w:pPr>
        <w:tabs>
          <w:tab w:val="left" w:pos="2137"/>
        </w:tabs>
        <w:spacing w:after="0" w:line="240" w:lineRule="auto"/>
        <w:jc w:val="both"/>
        <w:rPr>
          <w:rFonts w:eastAsia="Calibri"/>
        </w:rPr>
      </w:pPr>
    </w:p>
    <w:p w14:paraId="434B5315" w14:textId="77777777" w:rsidR="00426CE7" w:rsidRPr="00741769" w:rsidRDefault="00426CE7" w:rsidP="00426CE7">
      <w:pPr>
        <w:tabs>
          <w:tab w:val="left" w:pos="2137"/>
        </w:tabs>
        <w:spacing w:after="0" w:line="240" w:lineRule="auto"/>
        <w:jc w:val="both"/>
        <w:rPr>
          <w:rFonts w:eastAsia="Calibri"/>
        </w:rPr>
      </w:pPr>
      <w:r w:rsidRPr="00741769">
        <w:rPr>
          <w:rFonts w:eastAsia="Calibri"/>
        </w:rPr>
        <w:t>III.- Que el municipio de Metapán es el más grande del país en extensión territorial, con 668.36 Km</w:t>
      </w:r>
      <w:r w:rsidRPr="00741769">
        <w:rPr>
          <w:rFonts w:eastAsia="Calibri"/>
          <w:vertAlign w:val="superscript"/>
        </w:rPr>
        <w:t>2</w:t>
      </w:r>
      <w:r w:rsidRPr="00741769">
        <w:rPr>
          <w:rFonts w:eastAsia="Calibri"/>
        </w:rPr>
        <w:t xml:space="preserve"> y población de 59,004 habitantes según censo de 2007, por tanto, las necesidades de las comunidades son numerosas;</w:t>
      </w:r>
    </w:p>
    <w:p w14:paraId="3BBF1636" w14:textId="77777777" w:rsidR="00426CE7" w:rsidRPr="00741769" w:rsidRDefault="00426CE7" w:rsidP="00426CE7">
      <w:pPr>
        <w:tabs>
          <w:tab w:val="left" w:pos="2137"/>
        </w:tabs>
        <w:spacing w:after="0" w:line="240" w:lineRule="auto"/>
        <w:jc w:val="both"/>
        <w:rPr>
          <w:rFonts w:eastAsia="Calibri"/>
        </w:rPr>
      </w:pPr>
    </w:p>
    <w:p w14:paraId="2CC3D755" w14:textId="1227F50A" w:rsidR="00426CE7" w:rsidRPr="00741769" w:rsidRDefault="00426CE7" w:rsidP="00426CE7">
      <w:pPr>
        <w:tabs>
          <w:tab w:val="left" w:pos="2137"/>
        </w:tabs>
        <w:spacing w:after="0" w:line="240" w:lineRule="auto"/>
        <w:jc w:val="both"/>
        <w:rPr>
          <w:rFonts w:eastAsia="Calibri"/>
        </w:rPr>
      </w:pPr>
      <w:r w:rsidRPr="00741769">
        <w:rPr>
          <w:rFonts w:eastAsia="Calibri"/>
        </w:rPr>
        <w:t xml:space="preserve">IV.- Que es necesario realizar la ejecución del proyecto </w:t>
      </w:r>
      <w:r>
        <w:rPr>
          <w:rFonts w:eastAsia="Calibri"/>
        </w:rPr>
        <w:t xml:space="preserve">reparación de </w:t>
      </w:r>
      <w:r w:rsidRPr="00741769">
        <w:rPr>
          <w:rFonts w:eastAsia="Calibri"/>
        </w:rPr>
        <w:t xml:space="preserve">pavimento </w:t>
      </w:r>
      <w:r>
        <w:rPr>
          <w:rFonts w:eastAsia="Calibri"/>
        </w:rPr>
        <w:t xml:space="preserve">adoquinado en avenida </w:t>
      </w:r>
      <w:r w:rsidR="00B52729">
        <w:rPr>
          <w:rFonts w:eastAsia="Calibri"/>
        </w:rPr>
        <w:t>L</w:t>
      </w:r>
      <w:r>
        <w:rPr>
          <w:rFonts w:eastAsia="Calibri"/>
        </w:rPr>
        <w:t xml:space="preserve">inda </w:t>
      </w:r>
      <w:r w:rsidR="00B52729">
        <w:rPr>
          <w:rFonts w:eastAsia="Calibri"/>
        </w:rPr>
        <w:t>V</w:t>
      </w:r>
      <w:r>
        <w:rPr>
          <w:rFonts w:eastAsia="Calibri"/>
        </w:rPr>
        <w:t xml:space="preserve">ista entre calle principal y calle antigua a San </w:t>
      </w:r>
      <w:proofErr w:type="spellStart"/>
      <w:r>
        <w:rPr>
          <w:rFonts w:eastAsia="Calibri"/>
        </w:rPr>
        <w:t>Jeronimo</w:t>
      </w:r>
      <w:proofErr w:type="spellEnd"/>
      <w:r>
        <w:rPr>
          <w:rFonts w:eastAsia="Calibri"/>
        </w:rPr>
        <w:t xml:space="preserve"> Colonia Linda Vista </w:t>
      </w:r>
      <w:proofErr w:type="spellStart"/>
      <w:r>
        <w:rPr>
          <w:rFonts w:eastAsia="Calibri"/>
        </w:rPr>
        <w:t>Metapan</w:t>
      </w:r>
      <w:proofErr w:type="spellEnd"/>
      <w:r>
        <w:rPr>
          <w:rFonts w:eastAsia="Calibri"/>
        </w:rPr>
        <w:t xml:space="preserve">, </w:t>
      </w:r>
      <w:r w:rsidRPr="00741769">
        <w:rPr>
          <w:rFonts w:eastAsia="Calibri"/>
        </w:rPr>
        <w:t>por lo cual es necesaria la creación, apertura y ejecución del proyecto;</w:t>
      </w:r>
    </w:p>
    <w:p w14:paraId="702896D1" w14:textId="77777777" w:rsidR="00426CE7" w:rsidRPr="00741769" w:rsidRDefault="00426CE7" w:rsidP="00426CE7">
      <w:pPr>
        <w:autoSpaceDE w:val="0"/>
        <w:autoSpaceDN w:val="0"/>
        <w:adjustRightInd w:val="0"/>
        <w:spacing w:after="0" w:line="240" w:lineRule="auto"/>
        <w:jc w:val="both"/>
        <w:rPr>
          <w:rFonts w:eastAsia="Calibri"/>
        </w:rPr>
      </w:pPr>
    </w:p>
    <w:p w14:paraId="602EBFF1" w14:textId="77777777" w:rsidR="00426CE7" w:rsidRPr="00741769" w:rsidRDefault="00426CE7" w:rsidP="00426CE7">
      <w:pPr>
        <w:rPr>
          <w:rFonts w:eastAsia="Calibri"/>
        </w:rPr>
      </w:pPr>
      <w:r w:rsidRPr="00741769">
        <w:rPr>
          <w:rFonts w:eastAsia="Calibri"/>
          <w:b/>
        </w:rPr>
        <w:t>POR TANTO,</w:t>
      </w:r>
      <w:r w:rsidRPr="00741769">
        <w:rPr>
          <w:rFonts w:eastAsia="Calibri"/>
        </w:rPr>
        <w:t xml:space="preserve"> El Concejo Municipal en uso de las facultades que el Código Municipal les confiere por unanimidad </w:t>
      </w:r>
      <w:r w:rsidRPr="00741769">
        <w:rPr>
          <w:rFonts w:eastAsia="Calibri"/>
          <w:b/>
        </w:rPr>
        <w:t>ACUERDA:</w:t>
      </w:r>
    </w:p>
    <w:p w14:paraId="7C866FAB" w14:textId="194E37E0" w:rsidR="00426CE7" w:rsidRPr="00741769" w:rsidRDefault="00426CE7" w:rsidP="00E708FA">
      <w:pPr>
        <w:numPr>
          <w:ilvl w:val="0"/>
          <w:numId w:val="273"/>
        </w:numPr>
        <w:spacing w:after="0" w:line="240" w:lineRule="auto"/>
        <w:contextualSpacing/>
        <w:jc w:val="both"/>
        <w:rPr>
          <w:rFonts w:eastAsia="Calibri"/>
          <w:b/>
          <w:color w:val="000000"/>
          <w:szCs w:val="24"/>
        </w:rPr>
      </w:pPr>
      <w:r w:rsidRPr="00741769">
        <w:rPr>
          <w:rFonts w:eastAsia="Calibri"/>
          <w:color w:val="000000"/>
          <w:szCs w:val="24"/>
        </w:rPr>
        <w:t xml:space="preserve">Ejecutar el proyecto </w:t>
      </w:r>
      <w:r w:rsidRPr="00A64EEF">
        <w:rPr>
          <w:rFonts w:eastAsia="Calibri"/>
          <w:b/>
        </w:rPr>
        <w:t>REPARACIÓN DE PAVIMENTO ADOQUINADO EN AVENIDA LINDA VISTA ENTRE CALLE PRINCIPAL Y CALLE ANTIGUA A SAN JERONIMO COLONIA LINDA VISTA METAPAN</w:t>
      </w:r>
      <w:r>
        <w:rPr>
          <w:rFonts w:eastAsia="Calibri"/>
        </w:rPr>
        <w:t>,</w:t>
      </w:r>
      <w:r w:rsidRPr="00741769">
        <w:rPr>
          <w:rFonts w:eastAsia="Calibri"/>
          <w:b/>
          <w:szCs w:val="24"/>
        </w:rPr>
        <w:t xml:space="preserve"> </w:t>
      </w:r>
      <w:r w:rsidRPr="00741769">
        <w:rPr>
          <w:rFonts w:eastAsia="Calibri"/>
          <w:color w:val="000000"/>
          <w:szCs w:val="24"/>
        </w:rPr>
        <w:t xml:space="preserve">Bajo la modalidad de ADMINISTRACIÓN, con fuente de financiamiento FONDOS </w:t>
      </w:r>
      <w:r w:rsidRPr="00741769">
        <w:rPr>
          <w:rFonts w:eastAsia="Calibri"/>
          <w:color w:val="000000"/>
          <w:szCs w:val="24"/>
          <w:lang w:eastAsia="es-ES"/>
        </w:rPr>
        <w:t>FODES-LIBRE DISPONIBILIDAD</w:t>
      </w:r>
      <w:r w:rsidRPr="00741769">
        <w:rPr>
          <w:rFonts w:eastAsia="Calibri"/>
          <w:color w:val="000000"/>
          <w:szCs w:val="24"/>
        </w:rPr>
        <w:t xml:space="preserve">. </w:t>
      </w:r>
      <w:r w:rsidRPr="00741769">
        <w:rPr>
          <w:rFonts w:eastAsia="Calibri"/>
          <w:szCs w:val="24"/>
        </w:rPr>
        <w:t xml:space="preserve">El supervisor encargado para el proyecto antes relacionado será el </w:t>
      </w:r>
      <w:proofErr w:type="spellStart"/>
      <w:r w:rsidRPr="00741769">
        <w:rPr>
          <w:rFonts w:eastAsia="Calibri"/>
          <w:color w:val="000000"/>
          <w:szCs w:val="24"/>
        </w:rPr>
        <w:t>Téc</w:t>
      </w:r>
      <w:proofErr w:type="spellEnd"/>
      <w:r w:rsidRPr="00741769">
        <w:rPr>
          <w:rFonts w:eastAsia="Calibri"/>
          <w:color w:val="000000"/>
          <w:szCs w:val="24"/>
        </w:rPr>
        <w:t xml:space="preserve">. Concepción Manuel Magaña </w:t>
      </w:r>
      <w:r w:rsidR="00B52729" w:rsidRPr="00741769">
        <w:rPr>
          <w:rFonts w:eastAsia="Calibri"/>
          <w:color w:val="000000"/>
          <w:szCs w:val="24"/>
        </w:rPr>
        <w:t>Flores</w:t>
      </w:r>
      <w:r w:rsidR="00B52729" w:rsidRPr="00741769">
        <w:rPr>
          <w:rFonts w:eastAsia="Calibri"/>
        </w:rPr>
        <w:t xml:space="preserve">; </w:t>
      </w:r>
      <w:r w:rsidR="00B52729" w:rsidRPr="00741769">
        <w:rPr>
          <w:rFonts w:eastAsia="Calibri"/>
          <w:szCs w:val="24"/>
        </w:rPr>
        <w:t>el</w:t>
      </w:r>
      <w:r w:rsidRPr="00741769">
        <w:rPr>
          <w:rFonts w:eastAsia="Calibri"/>
          <w:color w:val="000000"/>
          <w:szCs w:val="24"/>
        </w:rPr>
        <w:t xml:space="preserve"> formulador</w:t>
      </w:r>
      <w:r>
        <w:rPr>
          <w:rFonts w:eastAsia="Calibri"/>
          <w:color w:val="000000"/>
          <w:szCs w:val="24"/>
        </w:rPr>
        <w:t xml:space="preserve"> de la Carpeta Técnica es el Ing. Wilson Antonio </w:t>
      </w:r>
      <w:proofErr w:type="spellStart"/>
      <w:r>
        <w:rPr>
          <w:rFonts w:eastAsia="Calibri"/>
          <w:color w:val="000000"/>
          <w:szCs w:val="24"/>
        </w:rPr>
        <w:t>Gallardo</w:t>
      </w:r>
      <w:proofErr w:type="spellEnd"/>
      <w:r>
        <w:rPr>
          <w:rFonts w:eastAsia="Calibri"/>
          <w:color w:val="000000"/>
          <w:szCs w:val="24"/>
        </w:rPr>
        <w:t xml:space="preserve"> Guardado,</w:t>
      </w:r>
      <w:r w:rsidRPr="00741769">
        <w:rPr>
          <w:rFonts w:eastAsia="Calibri"/>
          <w:color w:val="000000"/>
          <w:szCs w:val="24"/>
        </w:rPr>
        <w:t xml:space="preserve"> </w:t>
      </w:r>
      <w:r>
        <w:rPr>
          <w:rFonts w:eastAsia="Calibri"/>
          <w:color w:val="000000"/>
          <w:szCs w:val="24"/>
        </w:rPr>
        <w:t>quien será el</w:t>
      </w:r>
      <w:r w:rsidRPr="00741769">
        <w:rPr>
          <w:rFonts w:eastAsia="Calibri"/>
          <w:color w:val="000000"/>
          <w:szCs w:val="24"/>
        </w:rPr>
        <w:t xml:space="preserve"> responsable de elaborar las Órdenes de Cambio y Obras Adicionales que fueren necesarias para la correcta ejecución del mismo;</w:t>
      </w:r>
    </w:p>
    <w:p w14:paraId="4C76DB45" w14:textId="77777777" w:rsidR="00426CE7" w:rsidRPr="00741769" w:rsidRDefault="00426CE7" w:rsidP="00426CE7">
      <w:pPr>
        <w:tabs>
          <w:tab w:val="left" w:pos="-720"/>
        </w:tabs>
        <w:suppressAutoHyphens/>
        <w:spacing w:after="0" w:line="240" w:lineRule="auto"/>
        <w:jc w:val="both"/>
        <w:rPr>
          <w:rFonts w:eastAsia="Calibri"/>
          <w:b/>
        </w:rPr>
      </w:pPr>
    </w:p>
    <w:p w14:paraId="06C6D27E" w14:textId="77777777" w:rsidR="00426CE7" w:rsidRPr="00741769" w:rsidRDefault="00426CE7" w:rsidP="00E708FA">
      <w:pPr>
        <w:numPr>
          <w:ilvl w:val="0"/>
          <w:numId w:val="273"/>
        </w:numPr>
        <w:autoSpaceDE w:val="0"/>
        <w:autoSpaceDN w:val="0"/>
        <w:adjustRightInd w:val="0"/>
        <w:spacing w:after="0" w:line="240" w:lineRule="auto"/>
        <w:contextualSpacing/>
        <w:jc w:val="both"/>
        <w:rPr>
          <w:rFonts w:eastAsia="Calibri"/>
          <w:b/>
          <w:color w:val="FF0000"/>
          <w:szCs w:val="24"/>
        </w:rPr>
      </w:pPr>
      <w:r w:rsidRPr="00741769">
        <w:rPr>
          <w:rFonts w:eastAsia="Calibri"/>
          <w:szCs w:val="24"/>
          <w:lang w:eastAsia="es-ES"/>
        </w:rPr>
        <w:t xml:space="preserve">Erogar la suma </w:t>
      </w:r>
      <w:r>
        <w:rPr>
          <w:rFonts w:eastAsia="Calibri"/>
          <w:b/>
          <w:szCs w:val="24"/>
          <w:lang w:eastAsia="es-ES"/>
        </w:rPr>
        <w:t>TREINTA MIL QUINIENTOS TREINTA Y DOS 05</w:t>
      </w:r>
      <w:r w:rsidRPr="00741769">
        <w:rPr>
          <w:rFonts w:eastAsia="Calibri"/>
          <w:b/>
          <w:szCs w:val="24"/>
          <w:lang w:eastAsia="es-ES"/>
        </w:rPr>
        <w:t>/100 DÓLARES DE LOS ESTADO</w:t>
      </w:r>
      <w:r>
        <w:rPr>
          <w:rFonts w:eastAsia="Calibri"/>
          <w:b/>
          <w:szCs w:val="24"/>
          <w:lang w:eastAsia="es-ES"/>
        </w:rPr>
        <w:t>S UNIDOS DE AMÉRICA. ($30,532.05</w:t>
      </w:r>
      <w:r w:rsidRPr="00741769">
        <w:rPr>
          <w:rFonts w:eastAsia="Calibri"/>
          <w:b/>
          <w:szCs w:val="24"/>
          <w:lang w:eastAsia="es-ES"/>
        </w:rPr>
        <w:t xml:space="preserve">) </w:t>
      </w:r>
      <w:r w:rsidRPr="00741769">
        <w:rPr>
          <w:rFonts w:eastAsia="Calibri"/>
          <w:color w:val="000000"/>
          <w:szCs w:val="24"/>
          <w:lang w:eastAsia="es-ES"/>
        </w:rPr>
        <w:t xml:space="preserve">Para sufragar los gastos que ocasionara la ejecución del proyecto </w:t>
      </w:r>
      <w:r w:rsidRPr="00A64EEF">
        <w:rPr>
          <w:rFonts w:eastAsia="Calibri"/>
          <w:b/>
        </w:rPr>
        <w:t>REPARACIÓN DE PAVIMENTO ADOQUINADO EN AVENIDA LINDA VISTA ENTRE CALLE PRINCIPAL Y CALLE ANTIGUA A SAN JERONIMO COLONIA LINDA VISTA METAPAN</w:t>
      </w:r>
      <w:r w:rsidRPr="00741769">
        <w:rPr>
          <w:rFonts w:eastAsia="Calibri"/>
          <w:b/>
          <w:szCs w:val="24"/>
        </w:rPr>
        <w:t xml:space="preserve"> </w:t>
      </w:r>
      <w:r w:rsidRPr="00741769">
        <w:rPr>
          <w:rFonts w:eastAsia="Calibri"/>
          <w:color w:val="000000"/>
          <w:szCs w:val="24"/>
          <w:lang w:eastAsia="es-ES"/>
        </w:rPr>
        <w:t>Bajo la modalidad de ADMINISTRACIÓN, con fuente de financiamiento FONDOS FODES-LIBRE</w:t>
      </w:r>
      <w:r>
        <w:rPr>
          <w:rFonts w:eastAsia="Calibri"/>
          <w:color w:val="000000"/>
          <w:szCs w:val="24"/>
          <w:lang w:eastAsia="es-ES"/>
        </w:rPr>
        <w:t xml:space="preserve"> DISPONIBILIDAD Código </w:t>
      </w:r>
      <w:proofErr w:type="spellStart"/>
      <w:r>
        <w:rPr>
          <w:rFonts w:eastAsia="Calibri"/>
          <w:color w:val="000000"/>
          <w:szCs w:val="24"/>
          <w:lang w:eastAsia="es-ES"/>
        </w:rPr>
        <w:t>N°</w:t>
      </w:r>
      <w:proofErr w:type="spellEnd"/>
      <w:r>
        <w:rPr>
          <w:rFonts w:eastAsia="Calibri"/>
          <w:color w:val="000000"/>
          <w:szCs w:val="24"/>
          <w:lang w:eastAsia="es-ES"/>
        </w:rPr>
        <w:t xml:space="preserve"> 211203</w:t>
      </w:r>
      <w:r w:rsidRPr="00741769">
        <w:rPr>
          <w:rFonts w:eastAsia="Calibri"/>
          <w:color w:val="000000"/>
          <w:szCs w:val="24"/>
          <w:lang w:eastAsia="es-ES"/>
        </w:rPr>
        <w:t xml:space="preserve"> </w:t>
      </w:r>
      <w:r w:rsidRPr="00741769">
        <w:rPr>
          <w:rFonts w:eastAsia="Calibri"/>
          <w:szCs w:val="24"/>
          <w:lang w:eastAsia="es-ES"/>
        </w:rPr>
        <w:t xml:space="preserve">el administrador de contrato y/o orden de compra será el Sr. </w:t>
      </w:r>
      <w:r w:rsidRPr="00BC260E">
        <w:rPr>
          <w:rFonts w:eastAsia="Calibri"/>
          <w:szCs w:val="24"/>
        </w:rPr>
        <w:t xml:space="preserve">Carlos </w:t>
      </w:r>
      <w:proofErr w:type="spellStart"/>
      <w:r w:rsidRPr="00BC260E">
        <w:rPr>
          <w:rFonts w:eastAsia="Calibri"/>
          <w:szCs w:val="24"/>
        </w:rPr>
        <w:t>Andres</w:t>
      </w:r>
      <w:proofErr w:type="spellEnd"/>
      <w:r w:rsidRPr="00BC260E">
        <w:rPr>
          <w:rFonts w:eastAsia="Calibri"/>
          <w:szCs w:val="24"/>
        </w:rPr>
        <w:t xml:space="preserve"> Peña </w:t>
      </w:r>
      <w:proofErr w:type="spellStart"/>
      <w:r w:rsidRPr="00BC260E">
        <w:rPr>
          <w:rFonts w:eastAsia="Calibri"/>
          <w:szCs w:val="24"/>
        </w:rPr>
        <w:t>Hernandez</w:t>
      </w:r>
      <w:proofErr w:type="spellEnd"/>
    </w:p>
    <w:p w14:paraId="1485D8E2" w14:textId="77777777" w:rsidR="00426CE7" w:rsidRPr="00741769" w:rsidRDefault="00426CE7" w:rsidP="00426CE7">
      <w:pPr>
        <w:ind w:left="720"/>
        <w:contextualSpacing/>
        <w:rPr>
          <w:rFonts w:eastAsia="Calibri"/>
          <w:b/>
          <w:color w:val="FF0000"/>
          <w:szCs w:val="24"/>
        </w:rPr>
      </w:pPr>
    </w:p>
    <w:p w14:paraId="6DDE16E9" w14:textId="77777777" w:rsidR="00426CE7" w:rsidRPr="00741769" w:rsidRDefault="00426CE7" w:rsidP="00E708FA">
      <w:pPr>
        <w:numPr>
          <w:ilvl w:val="0"/>
          <w:numId w:val="273"/>
        </w:numPr>
        <w:spacing w:after="0" w:line="240" w:lineRule="auto"/>
        <w:contextualSpacing/>
        <w:jc w:val="both"/>
        <w:rPr>
          <w:rFonts w:eastAsia="Calibri"/>
          <w:color w:val="000000"/>
          <w:szCs w:val="24"/>
        </w:rPr>
      </w:pPr>
      <w:r w:rsidRPr="00741769">
        <w:rPr>
          <w:rFonts w:eastAsia="Calibri"/>
          <w:color w:val="000000"/>
          <w:szCs w:val="24"/>
        </w:rPr>
        <w:lastRenderedPageBreak/>
        <w:t xml:space="preserve">Solicitar al Banco Hipotecario de El Salvador, Sucursal Metapán la apertura de la cuenta corriente a la vista a favor de esta Alcaldía, por la suma de </w:t>
      </w:r>
      <w:r>
        <w:rPr>
          <w:rFonts w:eastAsia="Calibri"/>
          <w:b/>
          <w:szCs w:val="24"/>
          <w:lang w:eastAsia="es-ES"/>
        </w:rPr>
        <w:t>TREINTA MIL QUINIENTOS TREINTA Y DOS 05</w:t>
      </w:r>
      <w:r w:rsidRPr="00741769">
        <w:rPr>
          <w:rFonts w:eastAsia="Calibri"/>
          <w:b/>
          <w:szCs w:val="24"/>
          <w:lang w:eastAsia="es-ES"/>
        </w:rPr>
        <w:t>/100 DÓLARES DE LOS ESTADO</w:t>
      </w:r>
      <w:r>
        <w:rPr>
          <w:rFonts w:eastAsia="Calibri"/>
          <w:b/>
          <w:szCs w:val="24"/>
          <w:lang w:eastAsia="es-ES"/>
        </w:rPr>
        <w:t>S UNIDOS DE AMÉRICA. ($30,532.05</w:t>
      </w:r>
      <w:r w:rsidRPr="00741769">
        <w:rPr>
          <w:rFonts w:eastAsia="Calibri"/>
          <w:b/>
          <w:szCs w:val="24"/>
          <w:lang w:eastAsia="es-ES"/>
        </w:rPr>
        <w:t xml:space="preserve">) </w:t>
      </w:r>
      <w:r w:rsidRPr="00741769">
        <w:rPr>
          <w:rFonts w:eastAsia="Calibri"/>
          <w:bCs/>
          <w:szCs w:val="24"/>
          <w:lang w:eastAsia="es-ES"/>
        </w:rPr>
        <w:t>para</w:t>
      </w:r>
      <w:r w:rsidRPr="00741769">
        <w:rPr>
          <w:rFonts w:eastAsia="Calibri"/>
          <w:color w:val="000000"/>
          <w:szCs w:val="24"/>
        </w:rPr>
        <w:t xml:space="preserve"> sufragar los gastos que ocasionara la realización del proyecto</w:t>
      </w:r>
      <w:r w:rsidRPr="00741769">
        <w:rPr>
          <w:rFonts w:eastAsia="Calibri"/>
          <w:b/>
          <w:color w:val="000000"/>
          <w:szCs w:val="24"/>
        </w:rPr>
        <w:t xml:space="preserve"> </w:t>
      </w:r>
      <w:r w:rsidRPr="00A64EEF">
        <w:rPr>
          <w:rFonts w:eastAsia="Calibri"/>
          <w:b/>
        </w:rPr>
        <w:t>REPARACIÓN DE PAVIMENTO ADOQUINADO EN AVENIDA LINDA VISTA ENTRE CALLE PRINCIPAL Y CALLE ANTIGUA A SAN JERONIMO COLONIA LINDA VISTA METAPAN</w:t>
      </w:r>
    </w:p>
    <w:p w14:paraId="7C21ED6A" w14:textId="77777777" w:rsidR="00426CE7" w:rsidRPr="00741769" w:rsidRDefault="00426CE7" w:rsidP="00426CE7">
      <w:pPr>
        <w:spacing w:after="0" w:line="240" w:lineRule="auto"/>
        <w:ind w:left="720"/>
        <w:contextualSpacing/>
        <w:jc w:val="both"/>
        <w:rPr>
          <w:rFonts w:eastAsia="Calibri"/>
          <w:color w:val="000000"/>
          <w:szCs w:val="24"/>
        </w:rPr>
      </w:pPr>
    </w:p>
    <w:p w14:paraId="3C9DF69E" w14:textId="77777777" w:rsidR="00426CE7" w:rsidRPr="00741769" w:rsidRDefault="00426CE7" w:rsidP="00E708FA">
      <w:pPr>
        <w:numPr>
          <w:ilvl w:val="0"/>
          <w:numId w:val="273"/>
        </w:numPr>
        <w:spacing w:after="0" w:line="240" w:lineRule="auto"/>
        <w:contextualSpacing/>
        <w:jc w:val="both"/>
        <w:rPr>
          <w:rFonts w:eastAsia="Calibri"/>
          <w:color w:val="000000"/>
          <w:szCs w:val="24"/>
        </w:rPr>
      </w:pPr>
      <w:r w:rsidRPr="00741769">
        <w:rPr>
          <w:rFonts w:eastAsia="Calibri"/>
          <w:color w:val="000000"/>
          <w:szCs w:val="24"/>
        </w:rPr>
        <w:t xml:space="preserve">Asignar el nombre a la cuenta bancaria </w:t>
      </w:r>
      <w:r w:rsidRPr="00741769">
        <w:rPr>
          <w:rFonts w:eastAsia="Calibri"/>
          <w:b/>
          <w:color w:val="000000"/>
          <w:szCs w:val="24"/>
        </w:rPr>
        <w:t xml:space="preserve">ALCALDIA MUNICIPAL DE METAPÁN/ </w:t>
      </w:r>
      <w:r w:rsidRPr="00A64EEF">
        <w:rPr>
          <w:rFonts w:eastAsia="Calibri"/>
          <w:b/>
        </w:rPr>
        <w:t>REPARACIÓN DE PAVIMENTO ADOQUINADO EN AVENIDA LINDA VISTA ENTRE CALLE PRINCIPAL Y CALLE ANTIGUA A SAN JERONIMO COLONIA LINDA VISTA METAPAN</w:t>
      </w:r>
    </w:p>
    <w:p w14:paraId="130ACFA9" w14:textId="77777777" w:rsidR="00426CE7" w:rsidRPr="00741769" w:rsidRDefault="00426CE7" w:rsidP="00426CE7">
      <w:pPr>
        <w:ind w:left="720"/>
        <w:contextualSpacing/>
        <w:rPr>
          <w:bCs/>
        </w:rPr>
      </w:pPr>
    </w:p>
    <w:p w14:paraId="20CD4C14" w14:textId="77777777" w:rsidR="00426CE7" w:rsidRPr="00D46C28" w:rsidRDefault="00426CE7" w:rsidP="00E708FA">
      <w:pPr>
        <w:numPr>
          <w:ilvl w:val="0"/>
          <w:numId w:val="273"/>
        </w:numPr>
        <w:spacing w:after="0" w:line="240" w:lineRule="auto"/>
        <w:contextualSpacing/>
        <w:jc w:val="both"/>
        <w:rPr>
          <w:rFonts w:eastAsia="Calibri"/>
          <w:color w:val="000000"/>
          <w:szCs w:val="24"/>
        </w:rPr>
      </w:pPr>
      <w:r w:rsidRPr="00D46C28">
        <w:rPr>
          <w:bCs/>
        </w:rPr>
        <w:t xml:space="preserve">Nómbrese como refrendarios a los señores Denis Edgardo Pacheco Martínez, Primer Regidor Propietario, </w:t>
      </w:r>
      <w:proofErr w:type="spellStart"/>
      <w:r w:rsidRPr="00D46C28">
        <w:rPr>
          <w:bCs/>
        </w:rPr>
        <w:t>Neftali</w:t>
      </w:r>
      <w:proofErr w:type="spellEnd"/>
      <w:r w:rsidRPr="00D46C28">
        <w:rPr>
          <w:bCs/>
        </w:rPr>
        <w:t xml:space="preserve"> Rosales Peraza, Tercer Regidor Propietario, </w:t>
      </w:r>
      <w:r w:rsidRPr="00D46C28">
        <w:t xml:space="preserve">como REFRENDARIOS para que indistintamente firmen los cheques que extienda la Tesorera Municipal Sra. Delmy </w:t>
      </w:r>
      <w:proofErr w:type="spellStart"/>
      <w:r w:rsidRPr="00D46C28">
        <w:t>Marilin</w:t>
      </w:r>
      <w:proofErr w:type="spellEnd"/>
      <w:r w:rsidRPr="00D46C28">
        <w:t xml:space="preserve"> Murillos Jerónimo, siendo indispensable la firma del  Sr. Israel Peraza Guerra, Alcalde Municipal y de la tesorera Delmy </w:t>
      </w:r>
      <w:proofErr w:type="spellStart"/>
      <w:r w:rsidRPr="00D46C28">
        <w:t>Marilin</w:t>
      </w:r>
      <w:proofErr w:type="spellEnd"/>
      <w:r w:rsidRPr="00D46C28">
        <w:t xml:space="preserve"> Murillos Jerónimo y los restantes indistintamente firmen los cheques, los cuales constaran de tres firmas.</w:t>
      </w:r>
      <w:r w:rsidRPr="00D46C28">
        <w:rPr>
          <w:rFonts w:eastAsia="Calibri"/>
          <w:color w:val="000000"/>
          <w:szCs w:val="24"/>
        </w:rPr>
        <w:t xml:space="preserve"> Comuníquese al </w:t>
      </w:r>
      <w:r w:rsidRPr="00D46C28">
        <w:rPr>
          <w:rFonts w:eastAsia="Calibri"/>
          <w:b/>
          <w:color w:val="000000"/>
          <w:szCs w:val="24"/>
        </w:rPr>
        <w:t xml:space="preserve">BANCO HIPOTECARIO DE EL SALVADOR, </w:t>
      </w:r>
      <w:r w:rsidRPr="00D46C28">
        <w:rPr>
          <w:rFonts w:eastAsia="Calibri"/>
          <w:color w:val="000000"/>
          <w:szCs w:val="24"/>
        </w:rPr>
        <w:t xml:space="preserve">para la apertura de la cuenta en mención. Autorizando En este mismo acto a la Sra. Delmy </w:t>
      </w:r>
      <w:proofErr w:type="spellStart"/>
      <w:r w:rsidRPr="00D46C28">
        <w:rPr>
          <w:rFonts w:eastAsia="Calibri"/>
          <w:color w:val="000000"/>
          <w:szCs w:val="24"/>
        </w:rPr>
        <w:t>Marilin</w:t>
      </w:r>
      <w:proofErr w:type="spellEnd"/>
      <w:r w:rsidRPr="00D46C28">
        <w:rPr>
          <w:rFonts w:eastAsia="Calibri"/>
          <w:color w:val="000000"/>
          <w:szCs w:val="24"/>
        </w:rPr>
        <w:t xml:space="preserve"> Murillos para que emita cheque de la cuenta </w:t>
      </w:r>
      <w:proofErr w:type="gramStart"/>
      <w:r w:rsidRPr="00D46C28">
        <w:rPr>
          <w:rFonts w:eastAsia="Calibri"/>
          <w:color w:val="000000"/>
          <w:szCs w:val="24"/>
        </w:rPr>
        <w:t xml:space="preserve">00500006746 </w:t>
      </w:r>
      <w:r w:rsidRPr="00D46C28">
        <w:rPr>
          <w:rFonts w:eastAsia="Calibri"/>
          <w:b/>
          <w:color w:val="000000"/>
          <w:szCs w:val="24"/>
        </w:rPr>
        <w:t xml:space="preserve"> </w:t>
      </w:r>
      <w:r w:rsidRPr="00D46C28">
        <w:rPr>
          <w:rFonts w:eastAsia="Calibri"/>
          <w:b/>
          <w:bCs/>
          <w:color w:val="000000"/>
          <w:szCs w:val="24"/>
        </w:rPr>
        <w:t>FODES</w:t>
      </w:r>
      <w:proofErr w:type="gramEnd"/>
      <w:r w:rsidRPr="00D46C28">
        <w:rPr>
          <w:rFonts w:eastAsia="Calibri"/>
          <w:b/>
          <w:bCs/>
          <w:color w:val="000000"/>
          <w:szCs w:val="24"/>
        </w:rPr>
        <w:t xml:space="preserve"> 75% FR 120 LIBRE DISPONIBILIDAD</w:t>
      </w:r>
      <w:r w:rsidRPr="00D46C28">
        <w:rPr>
          <w:rFonts w:eastAsia="Calibri"/>
          <w:color w:val="000000"/>
          <w:szCs w:val="24"/>
        </w:rPr>
        <w:t xml:space="preserve"> </w:t>
      </w:r>
      <w:r w:rsidRPr="00D46C28">
        <w:rPr>
          <w:rFonts w:eastAsia="Calibri"/>
          <w:b/>
          <w:color w:val="000000"/>
          <w:szCs w:val="24"/>
        </w:rPr>
        <w:t xml:space="preserve">del Banco Hipotecario, </w:t>
      </w:r>
      <w:r w:rsidRPr="00D46C28">
        <w:rPr>
          <w:rFonts w:eastAsia="Calibri"/>
          <w:color w:val="000000"/>
          <w:szCs w:val="24"/>
        </w:rPr>
        <w:t xml:space="preserve">por la suma de </w:t>
      </w:r>
      <w:r>
        <w:rPr>
          <w:rFonts w:eastAsia="Calibri"/>
          <w:b/>
          <w:szCs w:val="24"/>
          <w:lang w:eastAsia="es-ES"/>
        </w:rPr>
        <w:t>TREINTA MIL QUINIENTOS TREINTA Y DOS 05</w:t>
      </w:r>
      <w:r w:rsidRPr="00741769">
        <w:rPr>
          <w:rFonts w:eastAsia="Calibri"/>
          <w:b/>
          <w:szCs w:val="24"/>
          <w:lang w:eastAsia="es-ES"/>
        </w:rPr>
        <w:t>/100 DÓLARES DE LOS ESTADO</w:t>
      </w:r>
      <w:r>
        <w:rPr>
          <w:rFonts w:eastAsia="Calibri"/>
          <w:b/>
          <w:szCs w:val="24"/>
          <w:lang w:eastAsia="es-ES"/>
        </w:rPr>
        <w:t>S UNIDOS DE AMÉRICA. ($30,532.05</w:t>
      </w:r>
      <w:proofErr w:type="gramStart"/>
      <w:r w:rsidRPr="00741769">
        <w:rPr>
          <w:rFonts w:eastAsia="Calibri"/>
          <w:b/>
          <w:szCs w:val="24"/>
          <w:lang w:eastAsia="es-ES"/>
        </w:rPr>
        <w:t>)</w:t>
      </w:r>
      <w:r w:rsidRPr="00D46C28">
        <w:rPr>
          <w:rFonts w:eastAsia="Calibri"/>
          <w:b/>
          <w:szCs w:val="24"/>
          <w:lang w:eastAsia="es-ES"/>
        </w:rPr>
        <w:t xml:space="preserve"> </w:t>
      </w:r>
      <w:r w:rsidRPr="00D46C28">
        <w:rPr>
          <w:rFonts w:eastAsia="Calibri"/>
          <w:color w:val="000000"/>
          <w:szCs w:val="24"/>
        </w:rPr>
        <w:t xml:space="preserve"> para</w:t>
      </w:r>
      <w:proofErr w:type="gramEnd"/>
      <w:r w:rsidRPr="00D46C28">
        <w:rPr>
          <w:rFonts w:eastAsia="Calibri"/>
          <w:color w:val="000000"/>
          <w:szCs w:val="24"/>
        </w:rPr>
        <w:t xml:space="preserve"> apertura la cuenta del proyecto</w:t>
      </w:r>
      <w:r w:rsidRPr="00D46C28">
        <w:rPr>
          <w:rFonts w:eastAsia="Calibri"/>
          <w:b/>
          <w:color w:val="000000"/>
          <w:szCs w:val="24"/>
        </w:rPr>
        <w:t xml:space="preserve"> </w:t>
      </w:r>
      <w:r w:rsidRPr="00A64EEF">
        <w:rPr>
          <w:rFonts w:eastAsia="Calibri"/>
          <w:b/>
        </w:rPr>
        <w:t>REPARACIÓN DE PAVIMENTO ADOQUINADO EN AVENIDA LINDA VISTA ENTRE CALLE PRINCIPAL Y CALLE ANTIGUA A SAN JERONIMO COLONIA LINDA VISTA METAPAN</w:t>
      </w:r>
    </w:p>
    <w:p w14:paraId="7EEC7241" w14:textId="77777777" w:rsidR="00426CE7" w:rsidRPr="00741769" w:rsidRDefault="00426CE7" w:rsidP="00426CE7">
      <w:pPr>
        <w:spacing w:after="0" w:line="240" w:lineRule="auto"/>
        <w:ind w:left="720"/>
        <w:contextualSpacing/>
        <w:jc w:val="both"/>
        <w:rPr>
          <w:rFonts w:eastAsia="Calibri"/>
          <w:color w:val="000000"/>
          <w:szCs w:val="24"/>
        </w:rPr>
      </w:pPr>
    </w:p>
    <w:p w14:paraId="4FE82365" w14:textId="77777777" w:rsidR="00426CE7" w:rsidRPr="00741769" w:rsidRDefault="00426CE7" w:rsidP="00E708FA">
      <w:pPr>
        <w:numPr>
          <w:ilvl w:val="0"/>
          <w:numId w:val="273"/>
        </w:numPr>
        <w:spacing w:after="0" w:line="240" w:lineRule="auto"/>
        <w:contextualSpacing/>
        <w:jc w:val="both"/>
        <w:rPr>
          <w:rFonts w:eastAsia="Calibri"/>
          <w:color w:val="000000"/>
          <w:szCs w:val="24"/>
        </w:rPr>
      </w:pPr>
      <w:r w:rsidRPr="00741769">
        <w:rPr>
          <w:rFonts w:eastAsia="Calibri"/>
          <w:szCs w:val="24"/>
        </w:rPr>
        <w:t>Autorizase a la jefatura de Presupuesto a realizar la siguiente Reprogramación Presupuestaria:</w:t>
      </w:r>
    </w:p>
    <w:p w14:paraId="17A2B63B" w14:textId="77777777" w:rsidR="00426CE7" w:rsidRPr="00741769" w:rsidRDefault="00426CE7" w:rsidP="00426CE7">
      <w:pPr>
        <w:spacing w:after="0" w:line="240" w:lineRule="auto"/>
        <w:ind w:left="720"/>
        <w:contextualSpacing/>
        <w:rPr>
          <w:rFonts w:eastAsia="Calibri"/>
          <w:color w:val="000000"/>
          <w:szCs w:val="24"/>
          <w:lang w:eastAsia="es-ES"/>
        </w:rPr>
      </w:pPr>
    </w:p>
    <w:p w14:paraId="5835B56C" w14:textId="77777777" w:rsidR="00426CE7" w:rsidRPr="00741769" w:rsidRDefault="00426CE7" w:rsidP="00426CE7">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095"/>
      </w:tblGrid>
      <w:tr w:rsidR="00426CE7" w:rsidRPr="00741769" w14:paraId="4602E203"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F7DCEB9" w14:textId="77777777" w:rsidR="00426CE7" w:rsidRPr="00741769" w:rsidRDefault="00426CE7" w:rsidP="00CF3A1A">
            <w:pPr>
              <w:rPr>
                <w:rFonts w:eastAsia="Calibri"/>
                <w:sz w:val="20"/>
                <w:szCs w:val="20"/>
              </w:rPr>
            </w:pPr>
            <w:r w:rsidRPr="00741769">
              <w:rPr>
                <w:rFonts w:eastAsia="Calibri"/>
                <w:sz w:val="20"/>
                <w:szCs w:val="20"/>
              </w:rPr>
              <w:t>Número del Proyecto:</w:t>
            </w:r>
          </w:p>
        </w:tc>
        <w:tc>
          <w:tcPr>
            <w:tcW w:w="6095" w:type="dxa"/>
            <w:tcBorders>
              <w:top w:val="single" w:sz="4" w:space="0" w:color="auto"/>
              <w:left w:val="single" w:sz="4" w:space="0" w:color="auto"/>
              <w:bottom w:val="single" w:sz="4" w:space="0" w:color="auto"/>
              <w:right w:val="single" w:sz="4" w:space="0" w:color="auto"/>
            </w:tcBorders>
            <w:hideMark/>
          </w:tcPr>
          <w:p w14:paraId="3870448F" w14:textId="77777777" w:rsidR="00426CE7" w:rsidRPr="00741769" w:rsidRDefault="00426CE7" w:rsidP="00CF3A1A">
            <w:pPr>
              <w:rPr>
                <w:rFonts w:eastAsia="Calibri"/>
                <w:sz w:val="20"/>
                <w:szCs w:val="20"/>
              </w:rPr>
            </w:pPr>
            <w:r>
              <w:rPr>
                <w:rFonts w:eastAsia="Calibri"/>
                <w:sz w:val="20"/>
                <w:szCs w:val="20"/>
              </w:rPr>
              <w:t>211203</w:t>
            </w:r>
          </w:p>
        </w:tc>
      </w:tr>
      <w:tr w:rsidR="00426CE7" w:rsidRPr="00741769" w14:paraId="19E430DF" w14:textId="77777777" w:rsidTr="00EF186C">
        <w:trPr>
          <w:trHeight w:val="827"/>
        </w:trPr>
        <w:tc>
          <w:tcPr>
            <w:tcW w:w="2405" w:type="dxa"/>
            <w:tcBorders>
              <w:top w:val="single" w:sz="4" w:space="0" w:color="auto"/>
              <w:left w:val="single" w:sz="4" w:space="0" w:color="auto"/>
              <w:bottom w:val="single" w:sz="4" w:space="0" w:color="auto"/>
              <w:right w:val="single" w:sz="4" w:space="0" w:color="auto"/>
            </w:tcBorders>
            <w:hideMark/>
          </w:tcPr>
          <w:p w14:paraId="77A5728A" w14:textId="77777777" w:rsidR="00426CE7" w:rsidRPr="00741769" w:rsidRDefault="00426CE7" w:rsidP="00CF3A1A">
            <w:pPr>
              <w:rPr>
                <w:rFonts w:eastAsia="Calibri"/>
                <w:sz w:val="20"/>
                <w:szCs w:val="20"/>
              </w:rPr>
            </w:pPr>
            <w:r w:rsidRPr="00741769">
              <w:rPr>
                <w:rFonts w:eastAsia="Calibri"/>
                <w:sz w:val="20"/>
                <w:szCs w:val="20"/>
              </w:rPr>
              <w:t>Nombre del Proyecto:</w:t>
            </w:r>
          </w:p>
        </w:tc>
        <w:tc>
          <w:tcPr>
            <w:tcW w:w="6095" w:type="dxa"/>
            <w:tcBorders>
              <w:top w:val="single" w:sz="4" w:space="0" w:color="auto"/>
              <w:left w:val="single" w:sz="4" w:space="0" w:color="auto"/>
              <w:bottom w:val="single" w:sz="4" w:space="0" w:color="auto"/>
              <w:right w:val="single" w:sz="4" w:space="0" w:color="auto"/>
            </w:tcBorders>
            <w:hideMark/>
          </w:tcPr>
          <w:p w14:paraId="21281617" w14:textId="77777777" w:rsidR="00426CE7" w:rsidRPr="00EF186C" w:rsidRDefault="00426CE7" w:rsidP="00CF3A1A">
            <w:pPr>
              <w:contextualSpacing/>
              <w:jc w:val="both"/>
              <w:rPr>
                <w:rFonts w:eastAsia="Calibri"/>
                <w:bCs/>
                <w:color w:val="000000"/>
                <w:sz w:val="20"/>
                <w:szCs w:val="20"/>
              </w:rPr>
            </w:pPr>
            <w:r w:rsidRPr="00EF186C">
              <w:rPr>
                <w:rFonts w:eastAsia="Calibri"/>
                <w:sz w:val="20"/>
                <w:szCs w:val="20"/>
              </w:rPr>
              <w:t>REPARACIÓN DE PAVIMENTO ADOQUINADO EN AVENIDA LINDA VISTA ENTRE CALLE PRINCIPAL Y CALLE ANTIGUA A SAN JERONIMO COLONIA LINDA VISTA METAPAN</w:t>
            </w:r>
            <w:r w:rsidRPr="00EF186C">
              <w:rPr>
                <w:rFonts w:eastAsia="Calibri"/>
                <w:bCs/>
                <w:color w:val="000000"/>
                <w:sz w:val="20"/>
                <w:szCs w:val="20"/>
              </w:rPr>
              <w:t xml:space="preserve"> </w:t>
            </w:r>
          </w:p>
        </w:tc>
      </w:tr>
      <w:tr w:rsidR="00426CE7" w:rsidRPr="00B52729" w14:paraId="560DDA0A"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339D8C" w14:textId="77777777" w:rsidR="00426CE7" w:rsidRPr="00B52729" w:rsidRDefault="00426CE7" w:rsidP="00CF3A1A">
            <w:pPr>
              <w:rPr>
                <w:rFonts w:eastAsia="Calibri"/>
                <w:sz w:val="20"/>
                <w:szCs w:val="20"/>
              </w:rPr>
            </w:pPr>
            <w:r w:rsidRPr="00B52729">
              <w:rPr>
                <w:rFonts w:eastAsia="Calibri"/>
                <w:bCs/>
                <w:sz w:val="20"/>
                <w:szCs w:val="20"/>
              </w:rPr>
              <w:t>Área de Gestión:</w:t>
            </w:r>
          </w:p>
        </w:tc>
        <w:tc>
          <w:tcPr>
            <w:tcW w:w="6095" w:type="dxa"/>
            <w:tcBorders>
              <w:top w:val="single" w:sz="4" w:space="0" w:color="auto"/>
              <w:left w:val="single" w:sz="4" w:space="0" w:color="auto"/>
              <w:bottom w:val="single" w:sz="4" w:space="0" w:color="auto"/>
              <w:right w:val="single" w:sz="4" w:space="0" w:color="auto"/>
            </w:tcBorders>
            <w:hideMark/>
          </w:tcPr>
          <w:p w14:paraId="712FE916" w14:textId="77777777" w:rsidR="00426CE7" w:rsidRPr="00B52729" w:rsidRDefault="00426CE7" w:rsidP="00CF3A1A">
            <w:pPr>
              <w:jc w:val="both"/>
              <w:rPr>
                <w:rFonts w:eastAsia="Calibri"/>
                <w:bCs/>
                <w:sz w:val="20"/>
                <w:szCs w:val="20"/>
              </w:rPr>
            </w:pPr>
            <w:r w:rsidRPr="00B52729">
              <w:rPr>
                <w:rFonts w:eastAsia="Calibri"/>
                <w:bCs/>
                <w:sz w:val="20"/>
                <w:szCs w:val="20"/>
              </w:rPr>
              <w:t>3 DESARROLLO SOCIAL</w:t>
            </w:r>
          </w:p>
        </w:tc>
      </w:tr>
      <w:tr w:rsidR="00426CE7" w:rsidRPr="00B52729" w14:paraId="6E8806DA"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72A4F2" w14:textId="77777777" w:rsidR="00426CE7" w:rsidRPr="00B52729" w:rsidRDefault="00426CE7" w:rsidP="00CF3A1A">
            <w:pPr>
              <w:rPr>
                <w:rFonts w:eastAsia="Calibri"/>
                <w:sz w:val="20"/>
                <w:szCs w:val="20"/>
              </w:rPr>
            </w:pPr>
            <w:r w:rsidRPr="00B52729">
              <w:rPr>
                <w:rFonts w:eastAsia="Calibri"/>
                <w:bCs/>
                <w:sz w:val="20"/>
                <w:szCs w:val="20"/>
              </w:rPr>
              <w:t>Línea de Trabajo:</w:t>
            </w:r>
          </w:p>
        </w:tc>
        <w:tc>
          <w:tcPr>
            <w:tcW w:w="6095" w:type="dxa"/>
            <w:tcBorders>
              <w:top w:val="single" w:sz="4" w:space="0" w:color="auto"/>
              <w:left w:val="single" w:sz="4" w:space="0" w:color="auto"/>
              <w:bottom w:val="single" w:sz="4" w:space="0" w:color="auto"/>
              <w:right w:val="single" w:sz="4" w:space="0" w:color="auto"/>
            </w:tcBorders>
            <w:hideMark/>
          </w:tcPr>
          <w:p w14:paraId="052EC6A9" w14:textId="77777777" w:rsidR="00426CE7" w:rsidRPr="00B52729" w:rsidRDefault="00426CE7" w:rsidP="00CF3A1A">
            <w:pPr>
              <w:jc w:val="both"/>
              <w:rPr>
                <w:rFonts w:eastAsia="Calibri"/>
                <w:bCs/>
                <w:sz w:val="20"/>
                <w:szCs w:val="20"/>
              </w:rPr>
            </w:pPr>
            <w:r w:rsidRPr="00B52729">
              <w:rPr>
                <w:rFonts w:eastAsia="Calibri"/>
                <w:bCs/>
                <w:sz w:val="20"/>
                <w:szCs w:val="20"/>
              </w:rPr>
              <w:t>0309 INVERSIÓN PARA EL DESARROLLO ECONÓMICO Y SOCIAL</w:t>
            </w:r>
          </w:p>
        </w:tc>
      </w:tr>
      <w:tr w:rsidR="00426CE7" w:rsidRPr="00B52729" w14:paraId="15812C70"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7BC1A4" w14:textId="77777777" w:rsidR="00426CE7" w:rsidRPr="00B52729" w:rsidRDefault="00426CE7" w:rsidP="00CF3A1A">
            <w:pPr>
              <w:rPr>
                <w:rFonts w:eastAsia="Calibri"/>
                <w:sz w:val="20"/>
                <w:szCs w:val="20"/>
              </w:rPr>
            </w:pPr>
            <w:r w:rsidRPr="00B52729">
              <w:rPr>
                <w:rFonts w:eastAsia="Calibri"/>
                <w:bCs/>
                <w:sz w:val="20"/>
                <w:szCs w:val="20"/>
              </w:rPr>
              <w:t>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6DC0B8DF" w14:textId="77777777" w:rsidR="00426CE7" w:rsidRPr="00B52729" w:rsidRDefault="00426CE7" w:rsidP="00CF3A1A">
            <w:pPr>
              <w:rPr>
                <w:rFonts w:eastAsia="Calibri"/>
                <w:sz w:val="20"/>
                <w:szCs w:val="20"/>
              </w:rPr>
            </w:pPr>
            <w:r w:rsidRPr="00B52729">
              <w:rPr>
                <w:rFonts w:eastAsia="Calibri"/>
                <w:bCs/>
                <w:sz w:val="20"/>
                <w:szCs w:val="20"/>
              </w:rPr>
              <w:t>1 FONDO GENERAL – FODES</w:t>
            </w:r>
          </w:p>
        </w:tc>
      </w:tr>
      <w:tr w:rsidR="00426CE7" w:rsidRPr="00B52729" w14:paraId="3C32AFED"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928E0C" w14:textId="77777777" w:rsidR="00426CE7" w:rsidRPr="00B52729" w:rsidRDefault="00426CE7" w:rsidP="00CF3A1A">
            <w:pPr>
              <w:rPr>
                <w:rFonts w:eastAsia="Calibri"/>
                <w:sz w:val="20"/>
                <w:szCs w:val="20"/>
              </w:rPr>
            </w:pPr>
            <w:r w:rsidRPr="00B52729">
              <w:rPr>
                <w:rFonts w:eastAsia="Calibri"/>
                <w:bCs/>
                <w:sz w:val="20"/>
                <w:szCs w:val="20"/>
              </w:rPr>
              <w:t>Sub-Fuente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6C600F2A" w14:textId="77777777" w:rsidR="00426CE7" w:rsidRPr="00B52729" w:rsidRDefault="00426CE7" w:rsidP="00CF3A1A">
            <w:pPr>
              <w:jc w:val="both"/>
              <w:rPr>
                <w:rFonts w:eastAsia="Calibri"/>
                <w:bCs/>
                <w:sz w:val="20"/>
                <w:szCs w:val="20"/>
              </w:rPr>
            </w:pPr>
            <w:r w:rsidRPr="00B52729">
              <w:rPr>
                <w:rFonts w:eastAsia="Calibri"/>
                <w:bCs/>
                <w:sz w:val="20"/>
                <w:szCs w:val="20"/>
              </w:rPr>
              <w:t>120- LIBRE DISPONIBILIDAD</w:t>
            </w:r>
          </w:p>
        </w:tc>
      </w:tr>
      <w:tr w:rsidR="00426CE7" w:rsidRPr="00B52729" w14:paraId="19AAC676"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93DFB3" w14:textId="77777777" w:rsidR="00426CE7" w:rsidRPr="00B52729" w:rsidRDefault="00426CE7" w:rsidP="00CF3A1A">
            <w:pPr>
              <w:rPr>
                <w:rFonts w:eastAsia="Calibri"/>
                <w:bCs/>
                <w:sz w:val="20"/>
                <w:szCs w:val="20"/>
              </w:rPr>
            </w:pPr>
            <w:r w:rsidRPr="00B52729">
              <w:rPr>
                <w:rFonts w:eastAsia="Calibri"/>
                <w:bCs/>
                <w:sz w:val="20"/>
                <w:szCs w:val="20"/>
              </w:rPr>
              <w:t>Tipo:</w:t>
            </w:r>
          </w:p>
        </w:tc>
        <w:tc>
          <w:tcPr>
            <w:tcW w:w="6095" w:type="dxa"/>
            <w:tcBorders>
              <w:top w:val="single" w:sz="4" w:space="0" w:color="auto"/>
              <w:left w:val="single" w:sz="4" w:space="0" w:color="auto"/>
              <w:bottom w:val="single" w:sz="4" w:space="0" w:color="auto"/>
              <w:right w:val="single" w:sz="4" w:space="0" w:color="auto"/>
            </w:tcBorders>
            <w:hideMark/>
          </w:tcPr>
          <w:p w14:paraId="66F9D69A" w14:textId="77777777" w:rsidR="00426CE7" w:rsidRPr="00B52729" w:rsidRDefault="00426CE7" w:rsidP="00CF3A1A">
            <w:pPr>
              <w:jc w:val="both"/>
              <w:rPr>
                <w:rFonts w:eastAsia="Calibri"/>
                <w:bCs/>
                <w:sz w:val="20"/>
                <w:szCs w:val="20"/>
              </w:rPr>
            </w:pPr>
            <w:r w:rsidRPr="00B52729">
              <w:rPr>
                <w:rFonts w:eastAsia="Calibri"/>
                <w:bCs/>
                <w:sz w:val="20"/>
                <w:szCs w:val="20"/>
              </w:rPr>
              <w:t>ADMINISTRACION</w:t>
            </w:r>
          </w:p>
        </w:tc>
      </w:tr>
      <w:tr w:rsidR="00426CE7" w:rsidRPr="00B52729" w14:paraId="458226B6"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8C61A7" w14:textId="77777777" w:rsidR="00426CE7" w:rsidRPr="00B52729" w:rsidRDefault="00426CE7" w:rsidP="00CF3A1A">
            <w:pPr>
              <w:rPr>
                <w:rFonts w:eastAsia="Calibri"/>
                <w:bCs/>
                <w:sz w:val="20"/>
                <w:szCs w:val="20"/>
              </w:rPr>
            </w:pPr>
            <w:r w:rsidRPr="00B52729">
              <w:rPr>
                <w:rFonts w:eastAsia="Calibri"/>
                <w:bCs/>
                <w:sz w:val="20"/>
                <w:szCs w:val="20"/>
              </w:rPr>
              <w:t>Naturaleza:</w:t>
            </w:r>
          </w:p>
        </w:tc>
        <w:tc>
          <w:tcPr>
            <w:tcW w:w="6095" w:type="dxa"/>
            <w:tcBorders>
              <w:top w:val="single" w:sz="4" w:space="0" w:color="auto"/>
              <w:left w:val="single" w:sz="4" w:space="0" w:color="auto"/>
              <w:bottom w:val="single" w:sz="4" w:space="0" w:color="auto"/>
              <w:right w:val="single" w:sz="4" w:space="0" w:color="auto"/>
            </w:tcBorders>
            <w:hideMark/>
          </w:tcPr>
          <w:p w14:paraId="6F8B13C4" w14:textId="77777777" w:rsidR="00426CE7" w:rsidRPr="00B52729" w:rsidRDefault="00426CE7" w:rsidP="00CF3A1A">
            <w:pPr>
              <w:jc w:val="both"/>
              <w:rPr>
                <w:rFonts w:eastAsia="Calibri"/>
                <w:bCs/>
                <w:sz w:val="20"/>
                <w:szCs w:val="20"/>
              </w:rPr>
            </w:pPr>
            <w:r w:rsidRPr="00B52729">
              <w:rPr>
                <w:rFonts w:eastAsia="Calibri"/>
                <w:bCs/>
                <w:sz w:val="20"/>
                <w:szCs w:val="20"/>
              </w:rPr>
              <w:t>DESARROLLO SOCIAL</w:t>
            </w:r>
          </w:p>
        </w:tc>
      </w:tr>
      <w:tr w:rsidR="00426CE7" w:rsidRPr="00B52729" w14:paraId="6D5955DC"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13EC29" w14:textId="77777777" w:rsidR="00426CE7" w:rsidRPr="00B52729" w:rsidRDefault="00426CE7" w:rsidP="00CF3A1A">
            <w:pPr>
              <w:rPr>
                <w:rFonts w:eastAsia="Calibri"/>
                <w:bCs/>
                <w:sz w:val="20"/>
                <w:szCs w:val="20"/>
              </w:rPr>
            </w:pPr>
            <w:r w:rsidRPr="00B52729">
              <w:rPr>
                <w:rFonts w:eastAsia="Calibri"/>
                <w:bCs/>
                <w:sz w:val="20"/>
                <w:szCs w:val="20"/>
              </w:rPr>
              <w:t>Fase:</w:t>
            </w:r>
          </w:p>
        </w:tc>
        <w:tc>
          <w:tcPr>
            <w:tcW w:w="6095" w:type="dxa"/>
            <w:tcBorders>
              <w:top w:val="single" w:sz="4" w:space="0" w:color="auto"/>
              <w:left w:val="single" w:sz="4" w:space="0" w:color="auto"/>
              <w:bottom w:val="single" w:sz="4" w:space="0" w:color="auto"/>
              <w:right w:val="single" w:sz="4" w:space="0" w:color="auto"/>
            </w:tcBorders>
            <w:hideMark/>
          </w:tcPr>
          <w:p w14:paraId="7057A4C7" w14:textId="77777777" w:rsidR="00426CE7" w:rsidRPr="00B52729" w:rsidRDefault="00426CE7" w:rsidP="00CF3A1A">
            <w:pPr>
              <w:jc w:val="both"/>
              <w:rPr>
                <w:rFonts w:eastAsia="Calibri"/>
                <w:bCs/>
                <w:sz w:val="20"/>
                <w:szCs w:val="20"/>
              </w:rPr>
            </w:pPr>
            <w:r w:rsidRPr="00B52729">
              <w:rPr>
                <w:rFonts w:eastAsia="Calibri"/>
                <w:bCs/>
                <w:sz w:val="20"/>
                <w:szCs w:val="20"/>
              </w:rPr>
              <w:t>EJECUCIÓN</w:t>
            </w:r>
          </w:p>
        </w:tc>
      </w:tr>
      <w:tr w:rsidR="00426CE7" w:rsidRPr="00B52729" w14:paraId="51C830D4"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3FC499" w14:textId="77777777" w:rsidR="00426CE7" w:rsidRPr="00B52729" w:rsidRDefault="00426CE7" w:rsidP="00CF3A1A">
            <w:pPr>
              <w:rPr>
                <w:rFonts w:eastAsia="Calibri"/>
                <w:bCs/>
                <w:sz w:val="20"/>
                <w:szCs w:val="20"/>
              </w:rPr>
            </w:pPr>
            <w:r w:rsidRPr="00B52729">
              <w:rPr>
                <w:rFonts w:eastAsia="Calibri"/>
                <w:bCs/>
                <w:sz w:val="20"/>
                <w:szCs w:val="20"/>
              </w:rPr>
              <w:t>Fecha de Inicio:</w:t>
            </w:r>
          </w:p>
        </w:tc>
        <w:tc>
          <w:tcPr>
            <w:tcW w:w="6095" w:type="dxa"/>
            <w:tcBorders>
              <w:top w:val="single" w:sz="4" w:space="0" w:color="auto"/>
              <w:left w:val="single" w:sz="4" w:space="0" w:color="auto"/>
              <w:bottom w:val="single" w:sz="4" w:space="0" w:color="auto"/>
              <w:right w:val="single" w:sz="4" w:space="0" w:color="auto"/>
            </w:tcBorders>
            <w:hideMark/>
          </w:tcPr>
          <w:p w14:paraId="0465D5D0" w14:textId="77777777" w:rsidR="00426CE7" w:rsidRPr="00B52729" w:rsidRDefault="00426CE7" w:rsidP="00CF3A1A">
            <w:pPr>
              <w:jc w:val="both"/>
              <w:rPr>
                <w:rFonts w:eastAsia="Calibri"/>
                <w:bCs/>
                <w:sz w:val="20"/>
                <w:szCs w:val="20"/>
              </w:rPr>
            </w:pPr>
            <w:r w:rsidRPr="00B52729">
              <w:rPr>
                <w:rFonts w:eastAsia="Calibri"/>
                <w:bCs/>
                <w:sz w:val="20"/>
                <w:szCs w:val="20"/>
              </w:rPr>
              <w:t>02 DE SEPTIEMBRE 2021</w:t>
            </w:r>
          </w:p>
        </w:tc>
      </w:tr>
      <w:tr w:rsidR="00426CE7" w:rsidRPr="00B52729" w14:paraId="03D8B2A3" w14:textId="77777777" w:rsidTr="00EF186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060B90" w14:textId="77777777" w:rsidR="00426CE7" w:rsidRPr="00B52729" w:rsidRDefault="00426CE7" w:rsidP="00CF3A1A">
            <w:pPr>
              <w:rPr>
                <w:rFonts w:eastAsia="Calibri"/>
                <w:bCs/>
                <w:sz w:val="20"/>
                <w:szCs w:val="20"/>
              </w:rPr>
            </w:pPr>
            <w:proofErr w:type="spellStart"/>
            <w:r w:rsidRPr="00B52729">
              <w:rPr>
                <w:rFonts w:eastAsia="Calibri"/>
                <w:bCs/>
                <w:sz w:val="20"/>
                <w:szCs w:val="20"/>
              </w:rPr>
              <w:t>Clasificacion</w:t>
            </w:r>
            <w:proofErr w:type="spellEnd"/>
            <w:r w:rsidRPr="00B52729">
              <w:rPr>
                <w:rFonts w:eastAsia="Calibri"/>
                <w:bCs/>
                <w:sz w:val="20"/>
                <w:szCs w:val="20"/>
              </w:rPr>
              <w:t xml:space="preserve"> de Gastos</w:t>
            </w:r>
          </w:p>
        </w:tc>
        <w:tc>
          <w:tcPr>
            <w:tcW w:w="6095" w:type="dxa"/>
            <w:tcBorders>
              <w:top w:val="single" w:sz="4" w:space="0" w:color="auto"/>
              <w:left w:val="single" w:sz="4" w:space="0" w:color="auto"/>
              <w:bottom w:val="single" w:sz="4" w:space="0" w:color="auto"/>
              <w:right w:val="single" w:sz="4" w:space="0" w:color="auto"/>
            </w:tcBorders>
            <w:hideMark/>
          </w:tcPr>
          <w:p w14:paraId="6AF63EEB" w14:textId="0200DE60" w:rsidR="00426CE7" w:rsidRPr="00B52729" w:rsidRDefault="00426CE7" w:rsidP="00CF3A1A">
            <w:pPr>
              <w:jc w:val="both"/>
              <w:rPr>
                <w:rFonts w:eastAsia="Calibri"/>
                <w:bCs/>
                <w:sz w:val="20"/>
                <w:szCs w:val="20"/>
              </w:rPr>
            </w:pPr>
            <w:r w:rsidRPr="00B52729">
              <w:rPr>
                <w:rFonts w:eastAsia="Times New Roman"/>
                <w:bCs/>
                <w:sz w:val="20"/>
                <w:szCs w:val="20"/>
                <w:lang w:eastAsia="es-SV"/>
              </w:rPr>
              <w:t xml:space="preserve">PROYECTOS </w:t>
            </w:r>
            <w:r w:rsidR="00B52729" w:rsidRPr="00B52729">
              <w:rPr>
                <w:rFonts w:eastAsia="Times New Roman"/>
                <w:bCs/>
                <w:sz w:val="20"/>
                <w:szCs w:val="20"/>
                <w:lang w:eastAsia="es-SV"/>
              </w:rPr>
              <w:t>DE CONSTRUCCIÓN</w:t>
            </w:r>
            <w:r w:rsidRPr="00B52729">
              <w:rPr>
                <w:rFonts w:eastAsia="Times New Roman"/>
                <w:bCs/>
                <w:sz w:val="20"/>
                <w:szCs w:val="20"/>
                <w:lang w:eastAsia="es-SV"/>
              </w:rPr>
              <w:t xml:space="preserve"> DE INFRAESTRUCTURA VIAL</w:t>
            </w:r>
          </w:p>
        </w:tc>
      </w:tr>
    </w:tbl>
    <w:p w14:paraId="2B49D508" w14:textId="77777777" w:rsidR="00426CE7" w:rsidRPr="00B52729" w:rsidRDefault="00426CE7" w:rsidP="00426CE7">
      <w:pPr>
        <w:spacing w:after="0" w:line="240" w:lineRule="auto"/>
        <w:rPr>
          <w:rFonts w:eastAsia="Calibri"/>
          <w:sz w:val="20"/>
          <w:szCs w:val="20"/>
        </w:rPr>
      </w:pPr>
    </w:p>
    <w:p w14:paraId="4A7E6820" w14:textId="77777777" w:rsidR="00426CE7" w:rsidRPr="00B52729" w:rsidRDefault="00426CE7" w:rsidP="00426CE7">
      <w:pPr>
        <w:spacing w:after="0" w:line="240" w:lineRule="auto"/>
        <w:rPr>
          <w:rFonts w:eastAsia="Calibri"/>
          <w:szCs w:val="24"/>
        </w:rPr>
      </w:pPr>
      <w:r w:rsidRPr="00B52729">
        <w:rPr>
          <w:rFonts w:eastAsia="Calibri"/>
          <w:szCs w:val="24"/>
        </w:rPr>
        <w:t>Cifras Presupuestarias a reprogramar:</w:t>
      </w:r>
    </w:p>
    <w:tbl>
      <w:tblPr>
        <w:tblW w:w="8981" w:type="dxa"/>
        <w:tblCellMar>
          <w:left w:w="70" w:type="dxa"/>
          <w:right w:w="70" w:type="dxa"/>
        </w:tblCellMar>
        <w:tblLook w:val="04A0" w:firstRow="1" w:lastRow="0" w:firstColumn="1" w:lastColumn="0" w:noHBand="0" w:noVBand="1"/>
      </w:tblPr>
      <w:tblGrid>
        <w:gridCol w:w="1200"/>
        <w:gridCol w:w="3893"/>
        <w:gridCol w:w="380"/>
        <w:gridCol w:w="540"/>
        <w:gridCol w:w="336"/>
        <w:gridCol w:w="380"/>
        <w:gridCol w:w="1172"/>
        <w:gridCol w:w="1080"/>
      </w:tblGrid>
      <w:tr w:rsidR="00067BF4" w:rsidRPr="00067BF4" w14:paraId="6AA874C0" w14:textId="77777777" w:rsidTr="00067BF4">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112B18"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COD</w:t>
            </w:r>
          </w:p>
        </w:tc>
        <w:tc>
          <w:tcPr>
            <w:tcW w:w="38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AEEE7F"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A002925"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Expresión Pres.</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375452"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AAAC7F"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AUMENTA</w:t>
            </w:r>
          </w:p>
        </w:tc>
      </w:tr>
      <w:tr w:rsidR="00067BF4" w:rsidRPr="00067BF4" w14:paraId="2FFCE693" w14:textId="77777777" w:rsidTr="00067BF4">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B93EA40" w14:textId="77777777" w:rsidR="00067BF4" w:rsidRPr="00067BF4" w:rsidRDefault="00067BF4" w:rsidP="00067BF4">
            <w:pPr>
              <w:spacing w:after="0" w:line="240" w:lineRule="auto"/>
              <w:rPr>
                <w:rFonts w:eastAsia="Times New Roman"/>
                <w:b/>
                <w:bCs/>
                <w:color w:val="000000"/>
                <w:sz w:val="16"/>
                <w:szCs w:val="16"/>
                <w:lang w:eastAsia="es-SV"/>
              </w:rPr>
            </w:pPr>
          </w:p>
        </w:tc>
        <w:tc>
          <w:tcPr>
            <w:tcW w:w="3893" w:type="dxa"/>
            <w:vMerge/>
            <w:tcBorders>
              <w:top w:val="single" w:sz="8" w:space="0" w:color="auto"/>
              <w:left w:val="single" w:sz="8" w:space="0" w:color="auto"/>
              <w:bottom w:val="single" w:sz="8" w:space="0" w:color="000000"/>
              <w:right w:val="single" w:sz="8" w:space="0" w:color="auto"/>
            </w:tcBorders>
            <w:vAlign w:val="center"/>
            <w:hideMark/>
          </w:tcPr>
          <w:p w14:paraId="548E86CB" w14:textId="77777777" w:rsidR="00067BF4" w:rsidRPr="00067BF4" w:rsidRDefault="00067BF4" w:rsidP="00067BF4">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7AD60903"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0024AE2E"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1A3AD861"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5E8BC785"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FR</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3372300F" w14:textId="77777777" w:rsidR="00067BF4" w:rsidRPr="00067BF4" w:rsidRDefault="00067BF4" w:rsidP="00067BF4">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EAA8D56" w14:textId="77777777" w:rsidR="00067BF4" w:rsidRPr="00067BF4" w:rsidRDefault="00067BF4" w:rsidP="00067BF4">
            <w:pPr>
              <w:spacing w:after="0" w:line="240" w:lineRule="auto"/>
              <w:rPr>
                <w:rFonts w:eastAsia="Times New Roman"/>
                <w:b/>
                <w:bCs/>
                <w:color w:val="000000"/>
                <w:sz w:val="16"/>
                <w:szCs w:val="16"/>
                <w:lang w:eastAsia="es-SV"/>
              </w:rPr>
            </w:pPr>
          </w:p>
        </w:tc>
      </w:tr>
      <w:tr w:rsidR="00067BF4" w:rsidRPr="00067BF4" w14:paraId="5F38D985" w14:textId="77777777" w:rsidTr="00067BF4">
        <w:trPr>
          <w:trHeight w:val="315"/>
        </w:trPr>
        <w:tc>
          <w:tcPr>
            <w:tcW w:w="5093" w:type="dxa"/>
            <w:gridSpan w:val="2"/>
            <w:tcBorders>
              <w:top w:val="single" w:sz="8" w:space="0" w:color="auto"/>
              <w:left w:val="nil"/>
              <w:bottom w:val="single" w:sz="8" w:space="0" w:color="auto"/>
              <w:right w:val="nil"/>
            </w:tcBorders>
            <w:shd w:val="clear" w:color="auto" w:fill="auto"/>
            <w:noWrap/>
            <w:vAlign w:val="bottom"/>
            <w:hideMark/>
          </w:tcPr>
          <w:p w14:paraId="14265013"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1CDAA4FF"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0AF8980B"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DED8375"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1BD918D1"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c>
          <w:tcPr>
            <w:tcW w:w="1172" w:type="dxa"/>
            <w:tcBorders>
              <w:top w:val="nil"/>
              <w:left w:val="nil"/>
              <w:bottom w:val="single" w:sz="8" w:space="0" w:color="auto"/>
              <w:right w:val="nil"/>
            </w:tcBorders>
            <w:shd w:val="clear" w:color="auto" w:fill="auto"/>
            <w:vAlign w:val="bottom"/>
            <w:hideMark/>
          </w:tcPr>
          <w:p w14:paraId="7299C065"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0F76E4EC"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r>
      <w:tr w:rsidR="00067BF4" w:rsidRPr="00067BF4" w14:paraId="62DFB5E1" w14:textId="77777777" w:rsidTr="00067BF4">
        <w:trPr>
          <w:trHeight w:val="300"/>
        </w:trPr>
        <w:tc>
          <w:tcPr>
            <w:tcW w:w="1200" w:type="dxa"/>
            <w:tcBorders>
              <w:top w:val="nil"/>
              <w:left w:val="nil"/>
              <w:bottom w:val="nil"/>
              <w:right w:val="nil"/>
            </w:tcBorders>
            <w:shd w:val="clear" w:color="auto" w:fill="auto"/>
            <w:noWrap/>
            <w:vAlign w:val="bottom"/>
            <w:hideMark/>
          </w:tcPr>
          <w:p w14:paraId="22FDAE77" w14:textId="77777777" w:rsidR="00067BF4" w:rsidRPr="00067BF4" w:rsidRDefault="00067BF4" w:rsidP="00067BF4">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791ADB53"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65D0607" w14:textId="77777777" w:rsidR="00067BF4" w:rsidRPr="00067BF4" w:rsidRDefault="00067BF4" w:rsidP="00067BF4">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9BCEC39"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FBF0A98"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F06326C"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vAlign w:val="bottom"/>
            <w:hideMark/>
          </w:tcPr>
          <w:p w14:paraId="3BC944D5"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36272ED"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0D7DF64B" w14:textId="77777777" w:rsidTr="00067BF4">
        <w:trPr>
          <w:trHeight w:val="300"/>
        </w:trPr>
        <w:tc>
          <w:tcPr>
            <w:tcW w:w="1200" w:type="dxa"/>
            <w:tcBorders>
              <w:top w:val="nil"/>
              <w:left w:val="nil"/>
              <w:bottom w:val="nil"/>
              <w:right w:val="nil"/>
            </w:tcBorders>
            <w:shd w:val="clear" w:color="auto" w:fill="auto"/>
            <w:noWrap/>
            <w:vAlign w:val="bottom"/>
            <w:hideMark/>
          </w:tcPr>
          <w:p w14:paraId="3B515307" w14:textId="77777777" w:rsidR="00067BF4" w:rsidRPr="00067BF4" w:rsidRDefault="00067BF4" w:rsidP="00067BF4">
            <w:pPr>
              <w:spacing w:after="0" w:line="240" w:lineRule="auto"/>
              <w:rPr>
                <w:rFonts w:eastAsia="Times New Roman"/>
                <w:b/>
                <w:bCs/>
                <w:sz w:val="16"/>
                <w:szCs w:val="16"/>
                <w:lang w:eastAsia="es-SV"/>
              </w:rPr>
            </w:pPr>
            <w:r w:rsidRPr="00067BF4">
              <w:rPr>
                <w:rFonts w:eastAsia="Times New Roman"/>
                <w:b/>
                <w:bCs/>
                <w:sz w:val="16"/>
                <w:szCs w:val="16"/>
                <w:lang w:eastAsia="es-SV"/>
              </w:rPr>
              <w:t>61</w:t>
            </w:r>
          </w:p>
        </w:tc>
        <w:tc>
          <w:tcPr>
            <w:tcW w:w="3893" w:type="dxa"/>
            <w:tcBorders>
              <w:top w:val="nil"/>
              <w:left w:val="nil"/>
              <w:bottom w:val="nil"/>
              <w:right w:val="nil"/>
            </w:tcBorders>
            <w:shd w:val="clear" w:color="auto" w:fill="auto"/>
            <w:noWrap/>
            <w:vAlign w:val="bottom"/>
            <w:hideMark/>
          </w:tcPr>
          <w:p w14:paraId="39EB08AA" w14:textId="77777777" w:rsidR="00067BF4" w:rsidRPr="00067BF4" w:rsidRDefault="00067BF4" w:rsidP="00067BF4">
            <w:pPr>
              <w:spacing w:after="0" w:line="240" w:lineRule="auto"/>
              <w:rPr>
                <w:rFonts w:eastAsia="Times New Roman"/>
                <w:b/>
                <w:bCs/>
                <w:sz w:val="16"/>
                <w:szCs w:val="16"/>
                <w:lang w:eastAsia="es-SV"/>
              </w:rPr>
            </w:pPr>
            <w:r w:rsidRPr="00067BF4">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08B8226D" w14:textId="77777777" w:rsidR="00067BF4" w:rsidRPr="00067BF4" w:rsidRDefault="00067BF4" w:rsidP="00067BF4">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1B0D59B6"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A3751BD"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47A975"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vAlign w:val="bottom"/>
            <w:hideMark/>
          </w:tcPr>
          <w:p w14:paraId="433CD9A0"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075AD17"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0A3E9687" w14:textId="77777777" w:rsidTr="00067BF4">
        <w:trPr>
          <w:trHeight w:val="300"/>
        </w:trPr>
        <w:tc>
          <w:tcPr>
            <w:tcW w:w="1200" w:type="dxa"/>
            <w:tcBorders>
              <w:top w:val="nil"/>
              <w:left w:val="nil"/>
              <w:bottom w:val="nil"/>
              <w:right w:val="nil"/>
            </w:tcBorders>
            <w:shd w:val="clear" w:color="auto" w:fill="auto"/>
            <w:noWrap/>
            <w:vAlign w:val="bottom"/>
            <w:hideMark/>
          </w:tcPr>
          <w:p w14:paraId="345E51CC" w14:textId="77777777" w:rsidR="00067BF4" w:rsidRPr="00067BF4" w:rsidRDefault="00067BF4" w:rsidP="00067BF4">
            <w:pPr>
              <w:spacing w:after="0" w:line="240" w:lineRule="auto"/>
              <w:rPr>
                <w:rFonts w:eastAsia="Times New Roman"/>
                <w:b/>
                <w:bCs/>
                <w:sz w:val="16"/>
                <w:szCs w:val="16"/>
                <w:lang w:eastAsia="es-SV"/>
              </w:rPr>
            </w:pPr>
            <w:r w:rsidRPr="00067BF4">
              <w:rPr>
                <w:rFonts w:eastAsia="Times New Roman"/>
                <w:b/>
                <w:bCs/>
                <w:sz w:val="16"/>
                <w:szCs w:val="16"/>
                <w:lang w:eastAsia="es-SV"/>
              </w:rPr>
              <w:lastRenderedPageBreak/>
              <w:t>616</w:t>
            </w:r>
          </w:p>
        </w:tc>
        <w:tc>
          <w:tcPr>
            <w:tcW w:w="3893" w:type="dxa"/>
            <w:tcBorders>
              <w:top w:val="nil"/>
              <w:left w:val="nil"/>
              <w:bottom w:val="nil"/>
              <w:right w:val="nil"/>
            </w:tcBorders>
            <w:shd w:val="clear" w:color="auto" w:fill="auto"/>
            <w:noWrap/>
            <w:vAlign w:val="bottom"/>
            <w:hideMark/>
          </w:tcPr>
          <w:p w14:paraId="2174BB94" w14:textId="77777777" w:rsidR="00067BF4" w:rsidRPr="00067BF4" w:rsidRDefault="00067BF4" w:rsidP="00067BF4">
            <w:pPr>
              <w:spacing w:after="0" w:line="240" w:lineRule="auto"/>
              <w:rPr>
                <w:rFonts w:eastAsia="Times New Roman"/>
                <w:b/>
                <w:bCs/>
                <w:sz w:val="16"/>
                <w:szCs w:val="16"/>
                <w:lang w:eastAsia="es-SV"/>
              </w:rPr>
            </w:pPr>
            <w:r w:rsidRPr="00067BF4">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164CE6A6" w14:textId="77777777" w:rsidR="00067BF4" w:rsidRPr="00067BF4" w:rsidRDefault="00067BF4" w:rsidP="00067BF4">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1F392587"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E6180DC"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D996971"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vAlign w:val="bottom"/>
            <w:hideMark/>
          </w:tcPr>
          <w:p w14:paraId="716ECEB8"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2FD4B4D"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44629C8D" w14:textId="77777777" w:rsidTr="00067BF4">
        <w:trPr>
          <w:trHeight w:val="300"/>
        </w:trPr>
        <w:tc>
          <w:tcPr>
            <w:tcW w:w="1200" w:type="dxa"/>
            <w:tcBorders>
              <w:top w:val="nil"/>
              <w:left w:val="nil"/>
              <w:bottom w:val="nil"/>
              <w:right w:val="nil"/>
            </w:tcBorders>
            <w:shd w:val="clear" w:color="auto" w:fill="auto"/>
            <w:noWrap/>
            <w:vAlign w:val="bottom"/>
            <w:hideMark/>
          </w:tcPr>
          <w:p w14:paraId="1E216C72"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61699</w:t>
            </w:r>
          </w:p>
        </w:tc>
        <w:tc>
          <w:tcPr>
            <w:tcW w:w="3893" w:type="dxa"/>
            <w:tcBorders>
              <w:top w:val="nil"/>
              <w:left w:val="nil"/>
              <w:bottom w:val="nil"/>
              <w:right w:val="nil"/>
            </w:tcBorders>
            <w:shd w:val="clear" w:color="auto" w:fill="auto"/>
            <w:noWrap/>
            <w:vAlign w:val="bottom"/>
            <w:hideMark/>
          </w:tcPr>
          <w:p w14:paraId="034A1C1F"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4D25886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3EEF200"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0C6A9E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0714D87"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vAlign w:val="bottom"/>
            <w:hideMark/>
          </w:tcPr>
          <w:p w14:paraId="65B7ED83" w14:textId="77777777" w:rsidR="00067BF4" w:rsidRPr="00067BF4" w:rsidRDefault="00067BF4" w:rsidP="00067BF4">
            <w:pPr>
              <w:spacing w:after="0" w:line="240" w:lineRule="auto"/>
              <w:jc w:val="right"/>
              <w:rPr>
                <w:rFonts w:eastAsia="Times New Roman"/>
                <w:color w:val="000000"/>
                <w:sz w:val="16"/>
                <w:szCs w:val="16"/>
                <w:lang w:eastAsia="es-SV"/>
              </w:rPr>
            </w:pPr>
            <w:r w:rsidRPr="00067BF4">
              <w:rPr>
                <w:rFonts w:eastAsia="Times New Roman"/>
                <w:color w:val="000000"/>
                <w:sz w:val="16"/>
                <w:szCs w:val="16"/>
                <w:lang w:eastAsia="es-SV"/>
              </w:rPr>
              <w:t>$30,532.05</w:t>
            </w:r>
          </w:p>
        </w:tc>
        <w:tc>
          <w:tcPr>
            <w:tcW w:w="1080" w:type="dxa"/>
            <w:tcBorders>
              <w:top w:val="nil"/>
              <w:left w:val="nil"/>
              <w:bottom w:val="nil"/>
              <w:right w:val="nil"/>
            </w:tcBorders>
            <w:shd w:val="clear" w:color="auto" w:fill="auto"/>
            <w:vAlign w:val="bottom"/>
            <w:hideMark/>
          </w:tcPr>
          <w:p w14:paraId="5C1FA0A4" w14:textId="77777777" w:rsidR="00067BF4" w:rsidRPr="00067BF4" w:rsidRDefault="00067BF4" w:rsidP="00067BF4">
            <w:pPr>
              <w:spacing w:after="0" w:line="240" w:lineRule="auto"/>
              <w:jc w:val="right"/>
              <w:rPr>
                <w:rFonts w:eastAsia="Times New Roman"/>
                <w:color w:val="000000"/>
                <w:sz w:val="16"/>
                <w:szCs w:val="16"/>
                <w:lang w:eastAsia="es-SV"/>
              </w:rPr>
            </w:pPr>
          </w:p>
        </w:tc>
      </w:tr>
      <w:tr w:rsidR="00067BF4" w:rsidRPr="00067BF4" w14:paraId="46C3ABFF" w14:textId="77777777" w:rsidTr="00067BF4">
        <w:trPr>
          <w:trHeight w:val="300"/>
        </w:trPr>
        <w:tc>
          <w:tcPr>
            <w:tcW w:w="1200" w:type="dxa"/>
            <w:tcBorders>
              <w:top w:val="nil"/>
              <w:left w:val="nil"/>
              <w:bottom w:val="nil"/>
              <w:right w:val="nil"/>
            </w:tcBorders>
            <w:shd w:val="clear" w:color="auto" w:fill="auto"/>
            <w:noWrap/>
            <w:vAlign w:val="bottom"/>
            <w:hideMark/>
          </w:tcPr>
          <w:p w14:paraId="161CB96C" w14:textId="77777777" w:rsidR="00067BF4" w:rsidRPr="00067BF4" w:rsidRDefault="00067BF4" w:rsidP="00067BF4">
            <w:pPr>
              <w:spacing w:after="0" w:line="240" w:lineRule="auto"/>
              <w:rPr>
                <w:rFonts w:eastAsia="Times New Roman"/>
                <w:sz w:val="20"/>
                <w:szCs w:val="20"/>
                <w:lang w:eastAsia="es-SV"/>
              </w:rPr>
            </w:pPr>
          </w:p>
        </w:tc>
        <w:tc>
          <w:tcPr>
            <w:tcW w:w="3893" w:type="dxa"/>
            <w:tcBorders>
              <w:top w:val="nil"/>
              <w:left w:val="nil"/>
              <w:bottom w:val="nil"/>
              <w:right w:val="nil"/>
            </w:tcBorders>
            <w:shd w:val="clear" w:color="auto" w:fill="auto"/>
            <w:noWrap/>
            <w:vAlign w:val="bottom"/>
            <w:hideMark/>
          </w:tcPr>
          <w:p w14:paraId="670222CC"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7FDDFA6" w14:textId="77777777" w:rsidR="00067BF4" w:rsidRPr="00067BF4" w:rsidRDefault="00067BF4" w:rsidP="00067BF4">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4179C097"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6DE4029"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75066E5"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vAlign w:val="bottom"/>
            <w:hideMark/>
          </w:tcPr>
          <w:p w14:paraId="72883EB9"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FDB2FBF"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5872EBD8" w14:textId="77777777" w:rsidTr="00067BF4">
        <w:trPr>
          <w:trHeight w:val="315"/>
        </w:trPr>
        <w:tc>
          <w:tcPr>
            <w:tcW w:w="5093" w:type="dxa"/>
            <w:gridSpan w:val="2"/>
            <w:tcBorders>
              <w:top w:val="nil"/>
              <w:left w:val="nil"/>
              <w:bottom w:val="single" w:sz="8" w:space="0" w:color="auto"/>
              <w:right w:val="nil"/>
            </w:tcBorders>
            <w:shd w:val="clear" w:color="auto" w:fill="auto"/>
            <w:noWrap/>
            <w:vAlign w:val="bottom"/>
            <w:hideMark/>
          </w:tcPr>
          <w:p w14:paraId="5BAA27FB"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29CCB9ED"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2E05889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255624B5"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74CB0666"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 </w:t>
            </w:r>
          </w:p>
        </w:tc>
        <w:tc>
          <w:tcPr>
            <w:tcW w:w="1172" w:type="dxa"/>
            <w:tcBorders>
              <w:top w:val="nil"/>
              <w:left w:val="nil"/>
              <w:bottom w:val="single" w:sz="8" w:space="0" w:color="auto"/>
              <w:right w:val="nil"/>
            </w:tcBorders>
            <w:shd w:val="clear" w:color="auto" w:fill="auto"/>
            <w:vAlign w:val="bottom"/>
            <w:hideMark/>
          </w:tcPr>
          <w:p w14:paraId="2BC15E4F" w14:textId="77777777" w:rsidR="00067BF4" w:rsidRPr="00067BF4" w:rsidRDefault="00067BF4" w:rsidP="00067BF4">
            <w:pPr>
              <w:spacing w:after="0" w:line="240" w:lineRule="auto"/>
              <w:jc w:val="right"/>
              <w:rPr>
                <w:rFonts w:eastAsia="Times New Roman"/>
                <w:color w:val="000000"/>
                <w:sz w:val="16"/>
                <w:szCs w:val="16"/>
                <w:lang w:eastAsia="es-SV"/>
              </w:rPr>
            </w:pPr>
            <w:r w:rsidRPr="00067BF4">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44BBBDD" w14:textId="77777777" w:rsidR="00067BF4" w:rsidRPr="00067BF4" w:rsidRDefault="00067BF4" w:rsidP="00067BF4">
            <w:pPr>
              <w:spacing w:after="0" w:line="240" w:lineRule="auto"/>
              <w:jc w:val="center"/>
              <w:rPr>
                <w:rFonts w:eastAsia="Times New Roman"/>
                <w:b/>
                <w:bCs/>
                <w:color w:val="000000"/>
                <w:sz w:val="16"/>
                <w:szCs w:val="16"/>
                <w:lang w:eastAsia="es-SV"/>
              </w:rPr>
            </w:pPr>
            <w:r w:rsidRPr="00067BF4">
              <w:rPr>
                <w:rFonts w:eastAsia="Times New Roman"/>
                <w:b/>
                <w:bCs/>
                <w:color w:val="000000"/>
                <w:sz w:val="16"/>
                <w:szCs w:val="16"/>
                <w:lang w:eastAsia="es-SV"/>
              </w:rPr>
              <w:t> </w:t>
            </w:r>
          </w:p>
        </w:tc>
      </w:tr>
      <w:tr w:rsidR="00067BF4" w:rsidRPr="00067BF4" w14:paraId="50EB8140" w14:textId="77777777" w:rsidTr="00067BF4">
        <w:trPr>
          <w:trHeight w:val="300"/>
        </w:trPr>
        <w:tc>
          <w:tcPr>
            <w:tcW w:w="1200" w:type="dxa"/>
            <w:tcBorders>
              <w:top w:val="nil"/>
              <w:left w:val="nil"/>
              <w:bottom w:val="nil"/>
              <w:right w:val="nil"/>
            </w:tcBorders>
            <w:shd w:val="clear" w:color="auto" w:fill="auto"/>
            <w:noWrap/>
            <w:vAlign w:val="bottom"/>
            <w:hideMark/>
          </w:tcPr>
          <w:p w14:paraId="4BCEA026" w14:textId="77777777" w:rsidR="00067BF4" w:rsidRPr="00067BF4" w:rsidRDefault="00067BF4" w:rsidP="00067BF4">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50E2B41C"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4247C00" w14:textId="77777777" w:rsidR="00067BF4" w:rsidRPr="00067BF4" w:rsidRDefault="00067BF4" w:rsidP="00067BF4">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6B5E012"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A61E4BD"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890E41B"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vAlign w:val="bottom"/>
            <w:hideMark/>
          </w:tcPr>
          <w:p w14:paraId="398B9130"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A4DACD0"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13FAB67D" w14:textId="77777777" w:rsidTr="00067BF4">
        <w:trPr>
          <w:trHeight w:val="300"/>
        </w:trPr>
        <w:tc>
          <w:tcPr>
            <w:tcW w:w="1200" w:type="dxa"/>
            <w:tcBorders>
              <w:top w:val="nil"/>
              <w:left w:val="nil"/>
              <w:bottom w:val="nil"/>
              <w:right w:val="nil"/>
            </w:tcBorders>
            <w:shd w:val="clear" w:color="auto" w:fill="auto"/>
            <w:noWrap/>
            <w:vAlign w:val="bottom"/>
            <w:hideMark/>
          </w:tcPr>
          <w:p w14:paraId="75CA5E58"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51</w:t>
            </w:r>
          </w:p>
        </w:tc>
        <w:tc>
          <w:tcPr>
            <w:tcW w:w="3893" w:type="dxa"/>
            <w:tcBorders>
              <w:top w:val="nil"/>
              <w:left w:val="nil"/>
              <w:bottom w:val="nil"/>
              <w:right w:val="nil"/>
            </w:tcBorders>
            <w:shd w:val="clear" w:color="auto" w:fill="auto"/>
            <w:noWrap/>
            <w:vAlign w:val="bottom"/>
            <w:hideMark/>
          </w:tcPr>
          <w:p w14:paraId="6F925DF6"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5D2B9A48"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CCA95FE"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2E9294F"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5E2953D"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50842152"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7FF30A9"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7BC4E72F" w14:textId="77777777" w:rsidTr="00067BF4">
        <w:trPr>
          <w:trHeight w:val="300"/>
        </w:trPr>
        <w:tc>
          <w:tcPr>
            <w:tcW w:w="1200" w:type="dxa"/>
            <w:tcBorders>
              <w:top w:val="nil"/>
              <w:left w:val="nil"/>
              <w:bottom w:val="nil"/>
              <w:right w:val="nil"/>
            </w:tcBorders>
            <w:shd w:val="clear" w:color="auto" w:fill="auto"/>
            <w:noWrap/>
            <w:vAlign w:val="bottom"/>
            <w:hideMark/>
          </w:tcPr>
          <w:p w14:paraId="14378CE4"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512</w:t>
            </w:r>
          </w:p>
        </w:tc>
        <w:tc>
          <w:tcPr>
            <w:tcW w:w="3893" w:type="dxa"/>
            <w:tcBorders>
              <w:top w:val="nil"/>
              <w:left w:val="nil"/>
              <w:bottom w:val="nil"/>
              <w:right w:val="nil"/>
            </w:tcBorders>
            <w:shd w:val="clear" w:color="auto" w:fill="auto"/>
            <w:noWrap/>
            <w:vAlign w:val="bottom"/>
            <w:hideMark/>
          </w:tcPr>
          <w:p w14:paraId="3224B223"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44D2C21B"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46D5408"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13DA905"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58A1728"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5DA73A69"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378C906"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0D154BA1" w14:textId="77777777" w:rsidTr="00067BF4">
        <w:trPr>
          <w:trHeight w:val="300"/>
        </w:trPr>
        <w:tc>
          <w:tcPr>
            <w:tcW w:w="1200" w:type="dxa"/>
            <w:tcBorders>
              <w:top w:val="nil"/>
              <w:left w:val="nil"/>
              <w:bottom w:val="nil"/>
              <w:right w:val="nil"/>
            </w:tcBorders>
            <w:shd w:val="clear" w:color="auto" w:fill="auto"/>
            <w:noWrap/>
            <w:vAlign w:val="bottom"/>
            <w:hideMark/>
          </w:tcPr>
          <w:p w14:paraId="4BE5E797"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51201</w:t>
            </w:r>
          </w:p>
        </w:tc>
        <w:tc>
          <w:tcPr>
            <w:tcW w:w="3893" w:type="dxa"/>
            <w:tcBorders>
              <w:top w:val="nil"/>
              <w:left w:val="nil"/>
              <w:bottom w:val="nil"/>
              <w:right w:val="nil"/>
            </w:tcBorders>
            <w:shd w:val="clear" w:color="auto" w:fill="auto"/>
            <w:noWrap/>
            <w:vAlign w:val="bottom"/>
            <w:hideMark/>
          </w:tcPr>
          <w:p w14:paraId="4DF26CE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684822EB"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2708523"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1B05B8B"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5B4B672"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00C7E9D1"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061A576"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 xml:space="preserve"> $    9,880.00 </w:t>
            </w:r>
          </w:p>
        </w:tc>
      </w:tr>
      <w:tr w:rsidR="00067BF4" w:rsidRPr="00067BF4" w14:paraId="403A54B7" w14:textId="77777777" w:rsidTr="00067BF4">
        <w:trPr>
          <w:trHeight w:val="300"/>
        </w:trPr>
        <w:tc>
          <w:tcPr>
            <w:tcW w:w="1200" w:type="dxa"/>
            <w:tcBorders>
              <w:top w:val="nil"/>
              <w:left w:val="nil"/>
              <w:bottom w:val="nil"/>
              <w:right w:val="nil"/>
            </w:tcBorders>
            <w:shd w:val="clear" w:color="auto" w:fill="auto"/>
            <w:noWrap/>
            <w:vAlign w:val="bottom"/>
            <w:hideMark/>
          </w:tcPr>
          <w:p w14:paraId="05032177"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514</w:t>
            </w:r>
          </w:p>
        </w:tc>
        <w:tc>
          <w:tcPr>
            <w:tcW w:w="4268" w:type="dxa"/>
            <w:gridSpan w:val="2"/>
            <w:tcBorders>
              <w:top w:val="nil"/>
              <w:left w:val="nil"/>
              <w:bottom w:val="nil"/>
              <w:right w:val="nil"/>
            </w:tcBorders>
            <w:shd w:val="clear" w:color="auto" w:fill="auto"/>
            <w:noWrap/>
            <w:vAlign w:val="bottom"/>
            <w:hideMark/>
          </w:tcPr>
          <w:p w14:paraId="64279660"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5DC0D5A6" w14:textId="77777777" w:rsidR="00067BF4" w:rsidRPr="00067BF4" w:rsidRDefault="00067BF4" w:rsidP="00067BF4">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49D131B2"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96C652F"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4E72AF04"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0B0F882"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7AD81777" w14:textId="77777777" w:rsidTr="00067BF4">
        <w:trPr>
          <w:trHeight w:val="300"/>
        </w:trPr>
        <w:tc>
          <w:tcPr>
            <w:tcW w:w="1200" w:type="dxa"/>
            <w:tcBorders>
              <w:top w:val="nil"/>
              <w:left w:val="nil"/>
              <w:bottom w:val="nil"/>
              <w:right w:val="nil"/>
            </w:tcBorders>
            <w:shd w:val="clear" w:color="auto" w:fill="auto"/>
            <w:noWrap/>
            <w:vAlign w:val="bottom"/>
            <w:hideMark/>
          </w:tcPr>
          <w:p w14:paraId="18D0C0E2"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51402</w:t>
            </w:r>
          </w:p>
        </w:tc>
        <w:tc>
          <w:tcPr>
            <w:tcW w:w="3893" w:type="dxa"/>
            <w:tcBorders>
              <w:top w:val="nil"/>
              <w:left w:val="nil"/>
              <w:bottom w:val="nil"/>
              <w:right w:val="nil"/>
            </w:tcBorders>
            <w:shd w:val="clear" w:color="auto" w:fill="auto"/>
            <w:noWrap/>
            <w:vAlign w:val="bottom"/>
            <w:hideMark/>
          </w:tcPr>
          <w:p w14:paraId="1B844DC2"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DA7D30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A57C5A7"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4467926"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EA28CB5"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1CFCD6CB"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2AC8F7D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 xml:space="preserve"> $       839.80 </w:t>
            </w:r>
          </w:p>
        </w:tc>
      </w:tr>
      <w:tr w:rsidR="00067BF4" w:rsidRPr="00067BF4" w14:paraId="2C8BBE48" w14:textId="77777777" w:rsidTr="00067BF4">
        <w:trPr>
          <w:trHeight w:val="300"/>
        </w:trPr>
        <w:tc>
          <w:tcPr>
            <w:tcW w:w="1200" w:type="dxa"/>
            <w:tcBorders>
              <w:top w:val="nil"/>
              <w:left w:val="nil"/>
              <w:bottom w:val="nil"/>
              <w:right w:val="nil"/>
            </w:tcBorders>
            <w:shd w:val="clear" w:color="auto" w:fill="auto"/>
            <w:noWrap/>
            <w:vAlign w:val="bottom"/>
            <w:hideMark/>
          </w:tcPr>
          <w:p w14:paraId="4F092AD0"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515</w:t>
            </w:r>
          </w:p>
        </w:tc>
        <w:tc>
          <w:tcPr>
            <w:tcW w:w="4268" w:type="dxa"/>
            <w:gridSpan w:val="2"/>
            <w:tcBorders>
              <w:top w:val="nil"/>
              <w:left w:val="nil"/>
              <w:bottom w:val="nil"/>
              <w:right w:val="nil"/>
            </w:tcBorders>
            <w:shd w:val="clear" w:color="auto" w:fill="auto"/>
            <w:noWrap/>
            <w:vAlign w:val="bottom"/>
            <w:hideMark/>
          </w:tcPr>
          <w:p w14:paraId="2DBC4DB2"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2BFD813A" w14:textId="77777777" w:rsidR="00067BF4" w:rsidRPr="00067BF4" w:rsidRDefault="00067BF4" w:rsidP="00067BF4">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37536690"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59269A6"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2CEBB5C9"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9A9A780"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576E9575" w14:textId="77777777" w:rsidTr="00067BF4">
        <w:trPr>
          <w:trHeight w:val="300"/>
        </w:trPr>
        <w:tc>
          <w:tcPr>
            <w:tcW w:w="1200" w:type="dxa"/>
            <w:tcBorders>
              <w:top w:val="nil"/>
              <w:left w:val="nil"/>
              <w:bottom w:val="nil"/>
              <w:right w:val="nil"/>
            </w:tcBorders>
            <w:shd w:val="clear" w:color="auto" w:fill="auto"/>
            <w:noWrap/>
            <w:vAlign w:val="bottom"/>
            <w:hideMark/>
          </w:tcPr>
          <w:p w14:paraId="080F8F66"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51502</w:t>
            </w:r>
          </w:p>
        </w:tc>
        <w:tc>
          <w:tcPr>
            <w:tcW w:w="3893" w:type="dxa"/>
            <w:tcBorders>
              <w:top w:val="nil"/>
              <w:left w:val="nil"/>
              <w:bottom w:val="nil"/>
              <w:right w:val="nil"/>
            </w:tcBorders>
            <w:shd w:val="clear" w:color="auto" w:fill="auto"/>
            <w:noWrap/>
            <w:vAlign w:val="bottom"/>
            <w:hideMark/>
          </w:tcPr>
          <w:p w14:paraId="57FCFB38"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1F3E71E8"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9A48D9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8D908E3"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936D24B"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072E5B65"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874E47F"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 xml:space="preserve"> $       765.70 </w:t>
            </w:r>
          </w:p>
        </w:tc>
      </w:tr>
      <w:tr w:rsidR="00067BF4" w:rsidRPr="00067BF4" w14:paraId="5F3C1FB6" w14:textId="77777777" w:rsidTr="00067BF4">
        <w:trPr>
          <w:trHeight w:val="300"/>
        </w:trPr>
        <w:tc>
          <w:tcPr>
            <w:tcW w:w="1200" w:type="dxa"/>
            <w:tcBorders>
              <w:top w:val="nil"/>
              <w:left w:val="nil"/>
              <w:bottom w:val="nil"/>
              <w:right w:val="nil"/>
            </w:tcBorders>
            <w:shd w:val="clear" w:color="auto" w:fill="auto"/>
            <w:noWrap/>
            <w:vAlign w:val="bottom"/>
            <w:hideMark/>
          </w:tcPr>
          <w:p w14:paraId="4868819F"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54</w:t>
            </w:r>
          </w:p>
        </w:tc>
        <w:tc>
          <w:tcPr>
            <w:tcW w:w="3893" w:type="dxa"/>
            <w:tcBorders>
              <w:top w:val="nil"/>
              <w:left w:val="nil"/>
              <w:bottom w:val="nil"/>
              <w:right w:val="nil"/>
            </w:tcBorders>
            <w:shd w:val="clear" w:color="auto" w:fill="auto"/>
            <w:noWrap/>
            <w:vAlign w:val="bottom"/>
            <w:hideMark/>
          </w:tcPr>
          <w:p w14:paraId="6C417B9D"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2730217C"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C8157CD"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91257CD"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FBEFE8F"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7D38786E"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A7114E9"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319EEA9A" w14:textId="77777777" w:rsidTr="00067BF4">
        <w:trPr>
          <w:trHeight w:val="300"/>
        </w:trPr>
        <w:tc>
          <w:tcPr>
            <w:tcW w:w="1200" w:type="dxa"/>
            <w:tcBorders>
              <w:top w:val="nil"/>
              <w:left w:val="nil"/>
              <w:bottom w:val="nil"/>
              <w:right w:val="nil"/>
            </w:tcBorders>
            <w:shd w:val="clear" w:color="auto" w:fill="auto"/>
            <w:noWrap/>
            <w:vAlign w:val="bottom"/>
            <w:hideMark/>
          </w:tcPr>
          <w:p w14:paraId="209966B4"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541</w:t>
            </w:r>
          </w:p>
        </w:tc>
        <w:tc>
          <w:tcPr>
            <w:tcW w:w="3893" w:type="dxa"/>
            <w:tcBorders>
              <w:top w:val="nil"/>
              <w:left w:val="nil"/>
              <w:bottom w:val="nil"/>
              <w:right w:val="nil"/>
            </w:tcBorders>
            <w:shd w:val="clear" w:color="auto" w:fill="auto"/>
            <w:noWrap/>
            <w:vAlign w:val="bottom"/>
            <w:hideMark/>
          </w:tcPr>
          <w:p w14:paraId="3805DC36"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53DDCEC5"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523C85"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0E8BC2C"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B878F38"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2A8E29C4"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AE5168D"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539A49E2" w14:textId="77777777" w:rsidTr="00067BF4">
        <w:trPr>
          <w:trHeight w:val="300"/>
        </w:trPr>
        <w:tc>
          <w:tcPr>
            <w:tcW w:w="1200" w:type="dxa"/>
            <w:tcBorders>
              <w:top w:val="nil"/>
              <w:left w:val="nil"/>
              <w:bottom w:val="nil"/>
              <w:right w:val="nil"/>
            </w:tcBorders>
            <w:shd w:val="clear" w:color="auto" w:fill="auto"/>
            <w:noWrap/>
            <w:vAlign w:val="bottom"/>
            <w:hideMark/>
          </w:tcPr>
          <w:p w14:paraId="389AE572"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54108</w:t>
            </w:r>
          </w:p>
        </w:tc>
        <w:tc>
          <w:tcPr>
            <w:tcW w:w="3893" w:type="dxa"/>
            <w:tcBorders>
              <w:top w:val="nil"/>
              <w:left w:val="nil"/>
              <w:bottom w:val="nil"/>
              <w:right w:val="nil"/>
            </w:tcBorders>
            <w:shd w:val="clear" w:color="auto" w:fill="auto"/>
            <w:noWrap/>
            <w:vAlign w:val="bottom"/>
            <w:hideMark/>
          </w:tcPr>
          <w:p w14:paraId="2961158A"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PRODUCTOS FARMACEUTICOS Y MEDICINALES</w:t>
            </w:r>
          </w:p>
        </w:tc>
        <w:tc>
          <w:tcPr>
            <w:tcW w:w="380" w:type="dxa"/>
            <w:tcBorders>
              <w:top w:val="nil"/>
              <w:left w:val="nil"/>
              <w:bottom w:val="nil"/>
              <w:right w:val="nil"/>
            </w:tcBorders>
            <w:shd w:val="clear" w:color="auto" w:fill="auto"/>
            <w:noWrap/>
            <w:vAlign w:val="bottom"/>
            <w:hideMark/>
          </w:tcPr>
          <w:p w14:paraId="0C8421C8"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410B68B"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037D7E0"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9617D00"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7C052D8E"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6DB1A881"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59.00 </w:t>
            </w:r>
          </w:p>
        </w:tc>
      </w:tr>
      <w:tr w:rsidR="00067BF4" w:rsidRPr="00067BF4" w14:paraId="42318CFA" w14:textId="77777777" w:rsidTr="00067BF4">
        <w:trPr>
          <w:trHeight w:val="300"/>
        </w:trPr>
        <w:tc>
          <w:tcPr>
            <w:tcW w:w="1200" w:type="dxa"/>
            <w:tcBorders>
              <w:top w:val="nil"/>
              <w:left w:val="nil"/>
              <w:bottom w:val="nil"/>
              <w:right w:val="nil"/>
            </w:tcBorders>
            <w:shd w:val="clear" w:color="auto" w:fill="auto"/>
            <w:noWrap/>
            <w:vAlign w:val="bottom"/>
            <w:hideMark/>
          </w:tcPr>
          <w:p w14:paraId="61114807"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54111</w:t>
            </w:r>
          </w:p>
        </w:tc>
        <w:tc>
          <w:tcPr>
            <w:tcW w:w="3893" w:type="dxa"/>
            <w:tcBorders>
              <w:top w:val="nil"/>
              <w:left w:val="nil"/>
              <w:bottom w:val="nil"/>
              <w:right w:val="nil"/>
            </w:tcBorders>
            <w:shd w:val="clear" w:color="auto" w:fill="auto"/>
            <w:noWrap/>
            <w:vAlign w:val="bottom"/>
            <w:hideMark/>
          </w:tcPr>
          <w:p w14:paraId="6F052814"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33DF8AEA"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1E11265"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28B68EF"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945742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088632D9"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F595C2A"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w:t>
            </w:r>
            <w:proofErr w:type="gramStart"/>
            <w:r w:rsidRPr="00067BF4">
              <w:rPr>
                <w:rFonts w:eastAsia="Times New Roman"/>
                <w:sz w:val="16"/>
                <w:szCs w:val="16"/>
                <w:lang w:eastAsia="es-SV"/>
              </w:rPr>
              <w:t>$  16,443.00</w:t>
            </w:r>
            <w:proofErr w:type="gramEnd"/>
            <w:r w:rsidRPr="00067BF4">
              <w:rPr>
                <w:rFonts w:eastAsia="Times New Roman"/>
                <w:sz w:val="16"/>
                <w:szCs w:val="16"/>
                <w:lang w:eastAsia="es-SV"/>
              </w:rPr>
              <w:t xml:space="preserve"> </w:t>
            </w:r>
          </w:p>
        </w:tc>
      </w:tr>
      <w:tr w:rsidR="00067BF4" w:rsidRPr="00067BF4" w14:paraId="1AFBBDE8" w14:textId="77777777" w:rsidTr="00067BF4">
        <w:trPr>
          <w:trHeight w:val="300"/>
        </w:trPr>
        <w:tc>
          <w:tcPr>
            <w:tcW w:w="1200" w:type="dxa"/>
            <w:tcBorders>
              <w:top w:val="nil"/>
              <w:left w:val="nil"/>
              <w:bottom w:val="nil"/>
              <w:right w:val="nil"/>
            </w:tcBorders>
            <w:shd w:val="clear" w:color="auto" w:fill="auto"/>
            <w:noWrap/>
            <w:vAlign w:val="bottom"/>
            <w:hideMark/>
          </w:tcPr>
          <w:p w14:paraId="01FA24DF"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54112</w:t>
            </w:r>
          </w:p>
        </w:tc>
        <w:tc>
          <w:tcPr>
            <w:tcW w:w="3893" w:type="dxa"/>
            <w:tcBorders>
              <w:top w:val="nil"/>
              <w:left w:val="nil"/>
              <w:bottom w:val="nil"/>
              <w:right w:val="nil"/>
            </w:tcBorders>
            <w:shd w:val="clear" w:color="auto" w:fill="auto"/>
            <w:noWrap/>
            <w:vAlign w:val="bottom"/>
            <w:hideMark/>
          </w:tcPr>
          <w:p w14:paraId="74652E8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68B65DF0"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73EA4D1"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945BD97"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38737A1"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756DD302"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144E46C"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25.00 </w:t>
            </w:r>
          </w:p>
        </w:tc>
      </w:tr>
      <w:tr w:rsidR="00067BF4" w:rsidRPr="00067BF4" w14:paraId="2A41492F" w14:textId="77777777" w:rsidTr="00067BF4">
        <w:trPr>
          <w:trHeight w:val="300"/>
        </w:trPr>
        <w:tc>
          <w:tcPr>
            <w:tcW w:w="1200" w:type="dxa"/>
            <w:tcBorders>
              <w:top w:val="nil"/>
              <w:left w:val="nil"/>
              <w:bottom w:val="nil"/>
              <w:right w:val="nil"/>
            </w:tcBorders>
            <w:shd w:val="clear" w:color="auto" w:fill="auto"/>
            <w:noWrap/>
            <w:vAlign w:val="bottom"/>
            <w:hideMark/>
          </w:tcPr>
          <w:p w14:paraId="46B12960"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54113</w:t>
            </w:r>
          </w:p>
        </w:tc>
        <w:tc>
          <w:tcPr>
            <w:tcW w:w="3893" w:type="dxa"/>
            <w:tcBorders>
              <w:top w:val="nil"/>
              <w:left w:val="nil"/>
              <w:bottom w:val="nil"/>
              <w:right w:val="nil"/>
            </w:tcBorders>
            <w:shd w:val="clear" w:color="auto" w:fill="auto"/>
            <w:noWrap/>
            <w:vAlign w:val="bottom"/>
            <w:hideMark/>
          </w:tcPr>
          <w:p w14:paraId="158D1547"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MATERIALES E INSTRUMENTAL DE USO DE LABORATORIOS</w:t>
            </w:r>
          </w:p>
        </w:tc>
        <w:tc>
          <w:tcPr>
            <w:tcW w:w="380" w:type="dxa"/>
            <w:tcBorders>
              <w:top w:val="nil"/>
              <w:left w:val="nil"/>
              <w:bottom w:val="nil"/>
              <w:right w:val="nil"/>
            </w:tcBorders>
            <w:shd w:val="clear" w:color="auto" w:fill="auto"/>
            <w:noWrap/>
            <w:vAlign w:val="bottom"/>
            <w:hideMark/>
          </w:tcPr>
          <w:p w14:paraId="6076109E"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C6876B5"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E9EDA84"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F31CED8"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64D92CF4"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A9E6979"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38.40 </w:t>
            </w:r>
          </w:p>
        </w:tc>
      </w:tr>
      <w:tr w:rsidR="00067BF4" w:rsidRPr="00067BF4" w14:paraId="1CF61868" w14:textId="77777777" w:rsidTr="00067BF4">
        <w:trPr>
          <w:trHeight w:val="300"/>
        </w:trPr>
        <w:tc>
          <w:tcPr>
            <w:tcW w:w="1200" w:type="dxa"/>
            <w:tcBorders>
              <w:top w:val="nil"/>
              <w:left w:val="nil"/>
              <w:bottom w:val="nil"/>
              <w:right w:val="nil"/>
            </w:tcBorders>
            <w:shd w:val="clear" w:color="auto" w:fill="auto"/>
            <w:noWrap/>
            <w:vAlign w:val="bottom"/>
            <w:hideMark/>
          </w:tcPr>
          <w:p w14:paraId="25A15E3A"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54118</w:t>
            </w:r>
          </w:p>
        </w:tc>
        <w:tc>
          <w:tcPr>
            <w:tcW w:w="3893" w:type="dxa"/>
            <w:tcBorders>
              <w:top w:val="nil"/>
              <w:left w:val="nil"/>
              <w:bottom w:val="nil"/>
              <w:right w:val="nil"/>
            </w:tcBorders>
            <w:shd w:val="clear" w:color="auto" w:fill="auto"/>
            <w:noWrap/>
            <w:vAlign w:val="bottom"/>
            <w:hideMark/>
          </w:tcPr>
          <w:p w14:paraId="3AA89BDB"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716FF0A7"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E703D8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2F5AF2C"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64E1550"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7C9447DE"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F961D7C"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344.75 </w:t>
            </w:r>
          </w:p>
        </w:tc>
      </w:tr>
      <w:tr w:rsidR="00067BF4" w:rsidRPr="00067BF4" w14:paraId="54D552A8" w14:textId="77777777" w:rsidTr="00067BF4">
        <w:trPr>
          <w:trHeight w:val="300"/>
        </w:trPr>
        <w:tc>
          <w:tcPr>
            <w:tcW w:w="1200" w:type="dxa"/>
            <w:tcBorders>
              <w:top w:val="nil"/>
              <w:left w:val="nil"/>
              <w:bottom w:val="nil"/>
              <w:right w:val="nil"/>
            </w:tcBorders>
            <w:shd w:val="clear" w:color="auto" w:fill="auto"/>
            <w:noWrap/>
            <w:vAlign w:val="bottom"/>
            <w:hideMark/>
          </w:tcPr>
          <w:p w14:paraId="2813190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54199</w:t>
            </w:r>
          </w:p>
        </w:tc>
        <w:tc>
          <w:tcPr>
            <w:tcW w:w="3893" w:type="dxa"/>
            <w:tcBorders>
              <w:top w:val="nil"/>
              <w:left w:val="nil"/>
              <w:bottom w:val="nil"/>
              <w:right w:val="nil"/>
            </w:tcBorders>
            <w:shd w:val="clear" w:color="auto" w:fill="auto"/>
            <w:noWrap/>
            <w:vAlign w:val="bottom"/>
            <w:hideMark/>
          </w:tcPr>
          <w:p w14:paraId="7FB349A6"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1C1D6309"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E6D2251"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BCA534C"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BEA443C"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3548590F"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38D752F"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1,511.40 </w:t>
            </w:r>
          </w:p>
        </w:tc>
      </w:tr>
      <w:tr w:rsidR="00067BF4" w:rsidRPr="00067BF4" w14:paraId="39B9C1C1" w14:textId="77777777" w:rsidTr="00067BF4">
        <w:trPr>
          <w:trHeight w:val="300"/>
        </w:trPr>
        <w:tc>
          <w:tcPr>
            <w:tcW w:w="1200" w:type="dxa"/>
            <w:tcBorders>
              <w:top w:val="nil"/>
              <w:left w:val="nil"/>
              <w:bottom w:val="nil"/>
              <w:right w:val="nil"/>
            </w:tcBorders>
            <w:shd w:val="clear" w:color="auto" w:fill="auto"/>
            <w:noWrap/>
            <w:vAlign w:val="bottom"/>
            <w:hideMark/>
          </w:tcPr>
          <w:p w14:paraId="16D0D4EB"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543</w:t>
            </w:r>
          </w:p>
        </w:tc>
        <w:tc>
          <w:tcPr>
            <w:tcW w:w="3893" w:type="dxa"/>
            <w:tcBorders>
              <w:top w:val="nil"/>
              <w:left w:val="nil"/>
              <w:bottom w:val="nil"/>
              <w:right w:val="nil"/>
            </w:tcBorders>
            <w:shd w:val="clear" w:color="auto" w:fill="auto"/>
            <w:noWrap/>
            <w:vAlign w:val="bottom"/>
            <w:hideMark/>
          </w:tcPr>
          <w:p w14:paraId="648505B3"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5E38850F"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95572E8" w14:textId="77777777" w:rsidR="00067BF4" w:rsidRPr="00067BF4" w:rsidRDefault="00067BF4" w:rsidP="00067BF4">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E25FBAF" w14:textId="77777777" w:rsidR="00067BF4" w:rsidRPr="00067BF4" w:rsidRDefault="00067BF4" w:rsidP="00067BF4">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2353467" w14:textId="77777777" w:rsidR="00067BF4" w:rsidRPr="00067BF4" w:rsidRDefault="00067BF4" w:rsidP="00067BF4">
            <w:pPr>
              <w:spacing w:after="0" w:line="240" w:lineRule="auto"/>
              <w:jc w:val="center"/>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3E28265D" w14:textId="77777777" w:rsidR="00067BF4" w:rsidRPr="00067BF4" w:rsidRDefault="00067BF4" w:rsidP="00067BF4">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5549A8C"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5814EAB3" w14:textId="77777777" w:rsidTr="00067BF4">
        <w:trPr>
          <w:trHeight w:val="300"/>
        </w:trPr>
        <w:tc>
          <w:tcPr>
            <w:tcW w:w="1200" w:type="dxa"/>
            <w:tcBorders>
              <w:top w:val="nil"/>
              <w:left w:val="nil"/>
              <w:bottom w:val="nil"/>
              <w:right w:val="nil"/>
            </w:tcBorders>
            <w:shd w:val="clear" w:color="auto" w:fill="auto"/>
            <w:noWrap/>
            <w:vAlign w:val="bottom"/>
            <w:hideMark/>
          </w:tcPr>
          <w:p w14:paraId="264ADB3D"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54316</w:t>
            </w:r>
          </w:p>
        </w:tc>
        <w:tc>
          <w:tcPr>
            <w:tcW w:w="3893" w:type="dxa"/>
            <w:tcBorders>
              <w:top w:val="nil"/>
              <w:left w:val="nil"/>
              <w:bottom w:val="nil"/>
              <w:right w:val="nil"/>
            </w:tcBorders>
            <w:shd w:val="clear" w:color="auto" w:fill="auto"/>
            <w:noWrap/>
            <w:vAlign w:val="bottom"/>
            <w:hideMark/>
          </w:tcPr>
          <w:p w14:paraId="20C969A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ARRENDAMIENTO DE BIENES MUEBLES</w:t>
            </w:r>
          </w:p>
        </w:tc>
        <w:tc>
          <w:tcPr>
            <w:tcW w:w="380" w:type="dxa"/>
            <w:tcBorders>
              <w:top w:val="nil"/>
              <w:left w:val="nil"/>
              <w:bottom w:val="nil"/>
              <w:right w:val="nil"/>
            </w:tcBorders>
            <w:shd w:val="clear" w:color="auto" w:fill="auto"/>
            <w:noWrap/>
            <w:vAlign w:val="bottom"/>
            <w:hideMark/>
          </w:tcPr>
          <w:p w14:paraId="69E647B6"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5A057B"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2911CE6"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40E5588"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14F4222B"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4CF8457" w14:textId="77777777" w:rsidR="00067BF4" w:rsidRPr="00067BF4" w:rsidRDefault="00067BF4" w:rsidP="00067BF4">
            <w:pPr>
              <w:spacing w:after="0" w:line="240" w:lineRule="auto"/>
              <w:rPr>
                <w:rFonts w:eastAsia="Times New Roman"/>
                <w:sz w:val="16"/>
                <w:szCs w:val="16"/>
                <w:lang w:eastAsia="es-SV"/>
              </w:rPr>
            </w:pPr>
            <w:r w:rsidRPr="00067BF4">
              <w:rPr>
                <w:rFonts w:eastAsia="Times New Roman"/>
                <w:sz w:val="16"/>
                <w:szCs w:val="16"/>
                <w:lang w:eastAsia="es-SV"/>
              </w:rPr>
              <w:t xml:space="preserve"> $       575.00 </w:t>
            </w:r>
          </w:p>
        </w:tc>
      </w:tr>
      <w:tr w:rsidR="00067BF4" w:rsidRPr="00067BF4" w14:paraId="49457D85" w14:textId="77777777" w:rsidTr="00067BF4">
        <w:trPr>
          <w:trHeight w:val="300"/>
        </w:trPr>
        <w:tc>
          <w:tcPr>
            <w:tcW w:w="1200" w:type="dxa"/>
            <w:tcBorders>
              <w:top w:val="nil"/>
              <w:left w:val="nil"/>
              <w:bottom w:val="nil"/>
              <w:right w:val="nil"/>
            </w:tcBorders>
            <w:shd w:val="clear" w:color="auto" w:fill="auto"/>
            <w:noWrap/>
            <w:vAlign w:val="bottom"/>
            <w:hideMark/>
          </w:tcPr>
          <w:p w14:paraId="357CC0DA"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55</w:t>
            </w:r>
          </w:p>
        </w:tc>
        <w:tc>
          <w:tcPr>
            <w:tcW w:w="3893" w:type="dxa"/>
            <w:tcBorders>
              <w:top w:val="nil"/>
              <w:left w:val="nil"/>
              <w:bottom w:val="nil"/>
              <w:right w:val="nil"/>
            </w:tcBorders>
            <w:shd w:val="clear" w:color="auto" w:fill="auto"/>
            <w:noWrap/>
            <w:vAlign w:val="bottom"/>
            <w:hideMark/>
          </w:tcPr>
          <w:p w14:paraId="0DFF2D49"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117904F1"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ABF4699" w14:textId="77777777" w:rsidR="00067BF4" w:rsidRPr="00067BF4" w:rsidRDefault="00067BF4" w:rsidP="00067BF4">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7044C80" w14:textId="77777777" w:rsidR="00067BF4" w:rsidRPr="00067BF4" w:rsidRDefault="00067BF4" w:rsidP="00067BF4">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AF79A14" w14:textId="77777777" w:rsidR="00067BF4" w:rsidRPr="00067BF4" w:rsidRDefault="00067BF4" w:rsidP="00067BF4">
            <w:pPr>
              <w:spacing w:after="0" w:line="240" w:lineRule="auto"/>
              <w:jc w:val="center"/>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57DEA0FE" w14:textId="77777777" w:rsidR="00067BF4" w:rsidRPr="00067BF4" w:rsidRDefault="00067BF4" w:rsidP="00067BF4">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2D3252A"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6B6C7AF2" w14:textId="77777777" w:rsidTr="00067BF4">
        <w:trPr>
          <w:trHeight w:val="300"/>
        </w:trPr>
        <w:tc>
          <w:tcPr>
            <w:tcW w:w="1200" w:type="dxa"/>
            <w:tcBorders>
              <w:top w:val="nil"/>
              <w:left w:val="nil"/>
              <w:bottom w:val="nil"/>
              <w:right w:val="nil"/>
            </w:tcBorders>
            <w:shd w:val="clear" w:color="auto" w:fill="auto"/>
            <w:noWrap/>
            <w:vAlign w:val="bottom"/>
            <w:hideMark/>
          </w:tcPr>
          <w:p w14:paraId="09ED392D"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556</w:t>
            </w:r>
          </w:p>
        </w:tc>
        <w:tc>
          <w:tcPr>
            <w:tcW w:w="3893" w:type="dxa"/>
            <w:tcBorders>
              <w:top w:val="nil"/>
              <w:left w:val="nil"/>
              <w:bottom w:val="nil"/>
              <w:right w:val="nil"/>
            </w:tcBorders>
            <w:shd w:val="clear" w:color="auto" w:fill="auto"/>
            <w:noWrap/>
            <w:vAlign w:val="bottom"/>
            <w:hideMark/>
          </w:tcPr>
          <w:p w14:paraId="6CB72F5D"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4AA0EF95" w14:textId="77777777" w:rsidR="00067BF4" w:rsidRPr="00067BF4" w:rsidRDefault="00067BF4" w:rsidP="00067BF4">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B13F714" w14:textId="77777777" w:rsidR="00067BF4" w:rsidRPr="00067BF4" w:rsidRDefault="00067BF4" w:rsidP="00067BF4">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FA8CD6" w14:textId="77777777" w:rsidR="00067BF4" w:rsidRPr="00067BF4" w:rsidRDefault="00067BF4" w:rsidP="00067BF4">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1F9CE07" w14:textId="77777777" w:rsidR="00067BF4" w:rsidRPr="00067BF4" w:rsidRDefault="00067BF4" w:rsidP="00067BF4">
            <w:pPr>
              <w:spacing w:after="0" w:line="240" w:lineRule="auto"/>
              <w:jc w:val="center"/>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3761A5AE" w14:textId="77777777" w:rsidR="00067BF4" w:rsidRPr="00067BF4" w:rsidRDefault="00067BF4" w:rsidP="00067BF4">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81DD476"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0EC4E14F" w14:textId="77777777" w:rsidTr="00067BF4">
        <w:trPr>
          <w:trHeight w:val="300"/>
        </w:trPr>
        <w:tc>
          <w:tcPr>
            <w:tcW w:w="1200" w:type="dxa"/>
            <w:tcBorders>
              <w:top w:val="nil"/>
              <w:left w:val="nil"/>
              <w:bottom w:val="nil"/>
              <w:right w:val="nil"/>
            </w:tcBorders>
            <w:shd w:val="clear" w:color="auto" w:fill="auto"/>
            <w:noWrap/>
            <w:vAlign w:val="bottom"/>
            <w:hideMark/>
          </w:tcPr>
          <w:p w14:paraId="3BB58C14"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55603</w:t>
            </w:r>
          </w:p>
        </w:tc>
        <w:tc>
          <w:tcPr>
            <w:tcW w:w="3893" w:type="dxa"/>
            <w:tcBorders>
              <w:top w:val="nil"/>
              <w:left w:val="nil"/>
              <w:bottom w:val="nil"/>
              <w:right w:val="nil"/>
            </w:tcBorders>
            <w:shd w:val="clear" w:color="auto" w:fill="auto"/>
            <w:noWrap/>
            <w:vAlign w:val="bottom"/>
            <w:hideMark/>
          </w:tcPr>
          <w:p w14:paraId="3ECB9FFA"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24C502F4"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50F08E8"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CD583F3"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633C8AF" w14:textId="77777777" w:rsidR="00067BF4" w:rsidRPr="00067BF4" w:rsidRDefault="00067BF4" w:rsidP="00067BF4">
            <w:pPr>
              <w:spacing w:after="0" w:line="240" w:lineRule="auto"/>
              <w:jc w:val="center"/>
              <w:rPr>
                <w:rFonts w:eastAsia="Times New Roman"/>
                <w:color w:val="000000"/>
                <w:sz w:val="16"/>
                <w:szCs w:val="16"/>
                <w:lang w:eastAsia="es-SV"/>
              </w:rPr>
            </w:pPr>
            <w:r w:rsidRPr="00067BF4">
              <w:rPr>
                <w:rFonts w:eastAsia="Times New Roman"/>
                <w:color w:val="000000"/>
                <w:sz w:val="16"/>
                <w:szCs w:val="16"/>
                <w:lang w:eastAsia="es-SV"/>
              </w:rPr>
              <w:t>120</w:t>
            </w:r>
          </w:p>
        </w:tc>
        <w:tc>
          <w:tcPr>
            <w:tcW w:w="1172" w:type="dxa"/>
            <w:tcBorders>
              <w:top w:val="nil"/>
              <w:left w:val="nil"/>
              <w:bottom w:val="nil"/>
              <w:right w:val="nil"/>
            </w:tcBorders>
            <w:shd w:val="clear" w:color="auto" w:fill="auto"/>
            <w:noWrap/>
            <w:vAlign w:val="bottom"/>
            <w:hideMark/>
          </w:tcPr>
          <w:p w14:paraId="4BA6BF62" w14:textId="77777777" w:rsidR="00067BF4" w:rsidRPr="00067BF4" w:rsidRDefault="00067BF4" w:rsidP="00067BF4">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5708FC53" w14:textId="77777777" w:rsidR="00067BF4" w:rsidRPr="00067BF4" w:rsidRDefault="00067BF4" w:rsidP="00067BF4">
            <w:pPr>
              <w:spacing w:after="0" w:line="240" w:lineRule="auto"/>
              <w:rPr>
                <w:rFonts w:eastAsia="Times New Roman"/>
                <w:color w:val="000000"/>
                <w:sz w:val="16"/>
                <w:szCs w:val="16"/>
                <w:lang w:eastAsia="es-SV"/>
              </w:rPr>
            </w:pPr>
            <w:r w:rsidRPr="00067BF4">
              <w:rPr>
                <w:rFonts w:eastAsia="Times New Roman"/>
                <w:color w:val="000000"/>
                <w:sz w:val="16"/>
                <w:szCs w:val="16"/>
                <w:lang w:eastAsia="es-SV"/>
              </w:rPr>
              <w:t xml:space="preserve">            50.00 </w:t>
            </w:r>
          </w:p>
        </w:tc>
      </w:tr>
      <w:tr w:rsidR="00067BF4" w:rsidRPr="00067BF4" w14:paraId="28593D7D" w14:textId="77777777" w:rsidTr="00067BF4">
        <w:trPr>
          <w:trHeight w:val="300"/>
        </w:trPr>
        <w:tc>
          <w:tcPr>
            <w:tcW w:w="1200" w:type="dxa"/>
            <w:tcBorders>
              <w:top w:val="nil"/>
              <w:left w:val="nil"/>
              <w:bottom w:val="nil"/>
              <w:right w:val="nil"/>
            </w:tcBorders>
            <w:shd w:val="clear" w:color="auto" w:fill="auto"/>
            <w:noWrap/>
            <w:vAlign w:val="bottom"/>
            <w:hideMark/>
          </w:tcPr>
          <w:p w14:paraId="32044F6B" w14:textId="77777777" w:rsidR="00067BF4" w:rsidRPr="00067BF4" w:rsidRDefault="00067BF4" w:rsidP="00067BF4">
            <w:pPr>
              <w:spacing w:after="0" w:line="240" w:lineRule="auto"/>
              <w:rPr>
                <w:rFonts w:eastAsia="Times New Roman"/>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6A678CCB"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191282E" w14:textId="77777777" w:rsidR="00067BF4" w:rsidRPr="00067BF4" w:rsidRDefault="00067BF4" w:rsidP="00067BF4">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8BF3DC8" w14:textId="77777777" w:rsidR="00067BF4" w:rsidRPr="00067BF4" w:rsidRDefault="00067BF4" w:rsidP="00067BF4">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3BB21007" w14:textId="77777777" w:rsidR="00067BF4" w:rsidRPr="00067BF4" w:rsidRDefault="00067BF4" w:rsidP="00067BF4">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91DA560" w14:textId="77777777" w:rsidR="00067BF4" w:rsidRPr="00067BF4" w:rsidRDefault="00067BF4" w:rsidP="00067BF4">
            <w:pPr>
              <w:spacing w:after="0" w:line="240" w:lineRule="auto"/>
              <w:rPr>
                <w:rFonts w:eastAsia="Times New Roman"/>
                <w:sz w:val="20"/>
                <w:szCs w:val="20"/>
                <w:lang w:eastAsia="es-SV"/>
              </w:rPr>
            </w:pPr>
          </w:p>
        </w:tc>
        <w:tc>
          <w:tcPr>
            <w:tcW w:w="1172" w:type="dxa"/>
            <w:tcBorders>
              <w:top w:val="nil"/>
              <w:left w:val="nil"/>
              <w:bottom w:val="nil"/>
              <w:right w:val="nil"/>
            </w:tcBorders>
            <w:shd w:val="clear" w:color="auto" w:fill="auto"/>
            <w:noWrap/>
            <w:vAlign w:val="bottom"/>
            <w:hideMark/>
          </w:tcPr>
          <w:p w14:paraId="415E1CA1" w14:textId="77777777" w:rsidR="00067BF4" w:rsidRPr="00067BF4" w:rsidRDefault="00067BF4" w:rsidP="00067BF4">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27D34A3" w14:textId="77777777" w:rsidR="00067BF4" w:rsidRPr="00067BF4" w:rsidRDefault="00067BF4" w:rsidP="00067BF4">
            <w:pPr>
              <w:spacing w:after="0" w:line="240" w:lineRule="auto"/>
              <w:rPr>
                <w:rFonts w:eastAsia="Times New Roman"/>
                <w:sz w:val="20"/>
                <w:szCs w:val="20"/>
                <w:lang w:eastAsia="es-SV"/>
              </w:rPr>
            </w:pPr>
          </w:p>
        </w:tc>
      </w:tr>
      <w:tr w:rsidR="00067BF4" w:rsidRPr="00067BF4" w14:paraId="5D2B63BD" w14:textId="77777777" w:rsidTr="00067BF4">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0298A9F3" w14:textId="77777777" w:rsidR="00067BF4" w:rsidRPr="00067BF4" w:rsidRDefault="00067BF4" w:rsidP="00067BF4">
            <w:pPr>
              <w:spacing w:after="0" w:line="240" w:lineRule="auto"/>
              <w:rPr>
                <w:rFonts w:ascii="Calibri" w:eastAsia="Times New Roman" w:hAnsi="Calibri" w:cs="Arial"/>
                <w:color w:val="000000"/>
                <w:sz w:val="16"/>
                <w:szCs w:val="16"/>
                <w:lang w:eastAsia="es-SV"/>
              </w:rPr>
            </w:pPr>
            <w:r w:rsidRPr="00067BF4">
              <w:rPr>
                <w:rFonts w:ascii="Calibri" w:eastAsia="Times New Roman" w:hAnsi="Calibri" w:cs="Arial"/>
                <w:color w:val="000000"/>
                <w:sz w:val="16"/>
                <w:szCs w:val="16"/>
                <w:lang w:eastAsia="es-SV"/>
              </w:rPr>
              <w:t> </w:t>
            </w:r>
          </w:p>
        </w:tc>
        <w:tc>
          <w:tcPr>
            <w:tcW w:w="3893" w:type="dxa"/>
            <w:tcBorders>
              <w:top w:val="single" w:sz="4" w:space="0" w:color="auto"/>
              <w:left w:val="nil"/>
              <w:bottom w:val="double" w:sz="6" w:space="0" w:color="auto"/>
              <w:right w:val="nil"/>
            </w:tcBorders>
            <w:shd w:val="clear" w:color="auto" w:fill="auto"/>
            <w:noWrap/>
            <w:vAlign w:val="bottom"/>
            <w:hideMark/>
          </w:tcPr>
          <w:p w14:paraId="35BC71F8" w14:textId="77777777" w:rsidR="00067BF4" w:rsidRPr="00067BF4" w:rsidRDefault="00067BF4" w:rsidP="00067BF4">
            <w:pPr>
              <w:spacing w:after="0" w:line="240" w:lineRule="auto"/>
              <w:rPr>
                <w:rFonts w:eastAsia="Times New Roman"/>
                <w:b/>
                <w:bCs/>
                <w:color w:val="000000"/>
                <w:sz w:val="16"/>
                <w:szCs w:val="16"/>
                <w:lang w:eastAsia="es-SV"/>
              </w:rPr>
            </w:pPr>
            <w:r w:rsidRPr="00067BF4">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196D14C2" w14:textId="77777777" w:rsidR="00067BF4" w:rsidRPr="00067BF4" w:rsidRDefault="00067BF4" w:rsidP="00067BF4">
            <w:pPr>
              <w:spacing w:after="0" w:line="240" w:lineRule="auto"/>
              <w:rPr>
                <w:rFonts w:ascii="Calibri" w:eastAsia="Times New Roman" w:hAnsi="Calibri" w:cs="Arial"/>
                <w:color w:val="000000"/>
                <w:sz w:val="16"/>
                <w:szCs w:val="16"/>
                <w:lang w:eastAsia="es-SV"/>
              </w:rPr>
            </w:pPr>
            <w:r w:rsidRPr="00067BF4">
              <w:rPr>
                <w:rFonts w:ascii="Calibri" w:eastAsia="Times New Roman" w:hAnsi="Calibri" w:cs="Arial"/>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08C222E8" w14:textId="77777777" w:rsidR="00067BF4" w:rsidRPr="00067BF4" w:rsidRDefault="00067BF4" w:rsidP="00067BF4">
            <w:pPr>
              <w:spacing w:after="0" w:line="240" w:lineRule="auto"/>
              <w:rPr>
                <w:rFonts w:ascii="Calibri" w:eastAsia="Times New Roman" w:hAnsi="Calibri" w:cs="Arial"/>
                <w:color w:val="000000"/>
                <w:sz w:val="16"/>
                <w:szCs w:val="16"/>
                <w:lang w:eastAsia="es-SV"/>
              </w:rPr>
            </w:pPr>
            <w:r w:rsidRPr="00067BF4">
              <w:rPr>
                <w:rFonts w:ascii="Calibri" w:eastAsia="Times New Roman" w:hAnsi="Calibri" w:cs="Arial"/>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1AC1DC40" w14:textId="77777777" w:rsidR="00067BF4" w:rsidRPr="00067BF4" w:rsidRDefault="00067BF4" w:rsidP="00067BF4">
            <w:pPr>
              <w:spacing w:after="0" w:line="240" w:lineRule="auto"/>
              <w:rPr>
                <w:rFonts w:ascii="Calibri" w:eastAsia="Times New Roman" w:hAnsi="Calibri" w:cs="Arial"/>
                <w:color w:val="000000"/>
                <w:sz w:val="16"/>
                <w:szCs w:val="16"/>
                <w:lang w:eastAsia="es-SV"/>
              </w:rPr>
            </w:pPr>
            <w:r w:rsidRPr="00067BF4">
              <w:rPr>
                <w:rFonts w:ascii="Calibri" w:eastAsia="Times New Roman" w:hAnsi="Calibri" w:cs="Arial"/>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1A2B3F0C" w14:textId="77777777" w:rsidR="00067BF4" w:rsidRPr="00067BF4" w:rsidRDefault="00067BF4" w:rsidP="00067BF4">
            <w:pPr>
              <w:spacing w:after="0" w:line="240" w:lineRule="auto"/>
              <w:rPr>
                <w:rFonts w:ascii="Calibri" w:eastAsia="Times New Roman" w:hAnsi="Calibri" w:cs="Arial"/>
                <w:color w:val="000000"/>
                <w:sz w:val="16"/>
                <w:szCs w:val="16"/>
                <w:lang w:eastAsia="es-SV"/>
              </w:rPr>
            </w:pPr>
            <w:r w:rsidRPr="00067BF4">
              <w:rPr>
                <w:rFonts w:ascii="Calibri" w:eastAsia="Times New Roman" w:hAnsi="Calibri" w:cs="Arial"/>
                <w:color w:val="000000"/>
                <w:sz w:val="16"/>
                <w:szCs w:val="16"/>
                <w:lang w:eastAsia="es-SV"/>
              </w:rPr>
              <w:t> </w:t>
            </w:r>
          </w:p>
        </w:tc>
        <w:tc>
          <w:tcPr>
            <w:tcW w:w="1172" w:type="dxa"/>
            <w:tcBorders>
              <w:top w:val="single" w:sz="4" w:space="0" w:color="auto"/>
              <w:left w:val="nil"/>
              <w:bottom w:val="double" w:sz="6" w:space="0" w:color="auto"/>
              <w:right w:val="nil"/>
            </w:tcBorders>
            <w:shd w:val="clear" w:color="auto" w:fill="auto"/>
            <w:noWrap/>
            <w:vAlign w:val="bottom"/>
            <w:hideMark/>
          </w:tcPr>
          <w:p w14:paraId="081E60E4" w14:textId="77777777" w:rsidR="00067BF4" w:rsidRPr="00067BF4" w:rsidRDefault="00067BF4" w:rsidP="00067BF4">
            <w:pPr>
              <w:spacing w:after="0" w:line="240" w:lineRule="auto"/>
              <w:jc w:val="right"/>
              <w:rPr>
                <w:rFonts w:eastAsia="Times New Roman"/>
                <w:b/>
                <w:bCs/>
                <w:color w:val="000000"/>
                <w:sz w:val="16"/>
                <w:szCs w:val="16"/>
                <w:lang w:eastAsia="es-SV"/>
              </w:rPr>
            </w:pPr>
            <w:r w:rsidRPr="00067BF4">
              <w:rPr>
                <w:rFonts w:eastAsia="Times New Roman"/>
                <w:b/>
                <w:bCs/>
                <w:color w:val="000000"/>
                <w:sz w:val="16"/>
                <w:szCs w:val="16"/>
                <w:lang w:eastAsia="es-SV"/>
              </w:rPr>
              <w:t>$30,532.05</w:t>
            </w:r>
          </w:p>
        </w:tc>
        <w:tc>
          <w:tcPr>
            <w:tcW w:w="1080" w:type="dxa"/>
            <w:tcBorders>
              <w:top w:val="single" w:sz="4" w:space="0" w:color="auto"/>
              <w:left w:val="nil"/>
              <w:bottom w:val="double" w:sz="6" w:space="0" w:color="auto"/>
              <w:right w:val="nil"/>
            </w:tcBorders>
            <w:shd w:val="clear" w:color="auto" w:fill="auto"/>
            <w:noWrap/>
            <w:vAlign w:val="bottom"/>
            <w:hideMark/>
          </w:tcPr>
          <w:p w14:paraId="1077C0C8" w14:textId="77777777" w:rsidR="00067BF4" w:rsidRPr="00067BF4" w:rsidRDefault="00067BF4" w:rsidP="00067BF4">
            <w:pPr>
              <w:spacing w:after="0" w:line="240" w:lineRule="auto"/>
              <w:jc w:val="right"/>
              <w:rPr>
                <w:rFonts w:eastAsia="Times New Roman"/>
                <w:b/>
                <w:bCs/>
                <w:color w:val="000000"/>
                <w:sz w:val="16"/>
                <w:szCs w:val="16"/>
                <w:lang w:eastAsia="es-SV"/>
              </w:rPr>
            </w:pPr>
            <w:r w:rsidRPr="00067BF4">
              <w:rPr>
                <w:rFonts w:eastAsia="Times New Roman"/>
                <w:b/>
                <w:bCs/>
                <w:color w:val="000000"/>
                <w:sz w:val="16"/>
                <w:szCs w:val="16"/>
                <w:lang w:eastAsia="es-SV"/>
              </w:rPr>
              <w:t>$30,532.05</w:t>
            </w:r>
          </w:p>
        </w:tc>
      </w:tr>
    </w:tbl>
    <w:p w14:paraId="6E6D73C1" w14:textId="77777777" w:rsidR="00426CE7" w:rsidRPr="00B52729" w:rsidRDefault="00426CE7" w:rsidP="00426CE7">
      <w:pPr>
        <w:spacing w:after="0" w:line="240" w:lineRule="auto"/>
        <w:jc w:val="both"/>
        <w:rPr>
          <w:rFonts w:eastAsia="Calibri"/>
          <w:b/>
          <w:color w:val="000000"/>
          <w:sz w:val="20"/>
          <w:szCs w:val="20"/>
        </w:rPr>
      </w:pPr>
    </w:p>
    <w:p w14:paraId="19F41CCE" w14:textId="77777777" w:rsidR="00426CE7" w:rsidRPr="00B52729" w:rsidRDefault="00426CE7" w:rsidP="00426CE7">
      <w:pPr>
        <w:tabs>
          <w:tab w:val="left" w:pos="922"/>
          <w:tab w:val="left" w:pos="7513"/>
          <w:tab w:val="left" w:pos="7797"/>
        </w:tabs>
        <w:spacing w:after="0" w:line="240" w:lineRule="auto"/>
        <w:jc w:val="both"/>
        <w:rPr>
          <w:rFonts w:eastAsia="Calibri"/>
          <w:b/>
          <w:color w:val="000000"/>
          <w:sz w:val="20"/>
          <w:szCs w:val="20"/>
        </w:rPr>
      </w:pPr>
    </w:p>
    <w:p w14:paraId="4501DC48" w14:textId="77777777" w:rsidR="00426CE7" w:rsidRPr="00B52729" w:rsidRDefault="00426CE7" w:rsidP="00426CE7">
      <w:pPr>
        <w:tabs>
          <w:tab w:val="left" w:pos="922"/>
          <w:tab w:val="left" w:pos="7513"/>
          <w:tab w:val="left" w:pos="7797"/>
        </w:tabs>
        <w:spacing w:after="0" w:line="240" w:lineRule="auto"/>
        <w:jc w:val="both"/>
        <w:rPr>
          <w:rFonts w:eastAsia="Calibri"/>
          <w:b/>
          <w:color w:val="000000"/>
          <w:sz w:val="20"/>
          <w:szCs w:val="20"/>
        </w:rPr>
      </w:pPr>
    </w:p>
    <w:p w14:paraId="61084911" w14:textId="2CDF2151" w:rsidR="007F15A2" w:rsidRDefault="00426CE7" w:rsidP="00426CE7">
      <w:pPr>
        <w:jc w:val="both"/>
      </w:pPr>
      <w:proofErr w:type="gramStart"/>
      <w:r w:rsidRPr="00B52729">
        <w:t>COMUNIQUESE.-</w:t>
      </w:r>
      <w:proofErr w:type="gramEnd"/>
    </w:p>
    <w:p w14:paraId="070DF207" w14:textId="3D0AA29A" w:rsidR="00B20DD7" w:rsidRDefault="00B20DD7" w:rsidP="00426CE7">
      <w:pPr>
        <w:jc w:val="both"/>
      </w:pPr>
    </w:p>
    <w:p w14:paraId="5C0CC04A" w14:textId="6B5DD652" w:rsidR="00B20DD7" w:rsidRDefault="00B20DD7" w:rsidP="00426CE7">
      <w:pPr>
        <w:jc w:val="both"/>
      </w:pPr>
    </w:p>
    <w:p w14:paraId="09F407D8" w14:textId="77777777" w:rsidR="00B20DD7" w:rsidRDefault="00B20DD7" w:rsidP="00426CE7">
      <w:pPr>
        <w:jc w:val="both"/>
      </w:pPr>
    </w:p>
    <w:p w14:paraId="47B6BDE6" w14:textId="1CB59B16" w:rsidR="007F15A2" w:rsidRDefault="007F15A2" w:rsidP="00426CE7">
      <w:pPr>
        <w:jc w:val="both"/>
        <w:rPr>
          <w:b/>
          <w:bCs/>
          <w:u w:val="single"/>
        </w:rPr>
      </w:pPr>
      <w:bookmarkStart w:id="15" w:name="_Hlk80609446"/>
      <w:r w:rsidRPr="007F15A2">
        <w:rPr>
          <w:b/>
          <w:bCs/>
          <w:u w:val="single"/>
        </w:rPr>
        <w:t>ACUERDO NÚMERO SESENTA Y CINCO:</w:t>
      </w:r>
    </w:p>
    <w:p w14:paraId="1E25FFDE" w14:textId="77777777" w:rsidR="00751DB8" w:rsidRPr="0066094B" w:rsidRDefault="00751DB8" w:rsidP="00751DB8">
      <w:pPr>
        <w:spacing w:after="0" w:line="240" w:lineRule="auto"/>
        <w:jc w:val="both"/>
        <w:rPr>
          <w:szCs w:val="24"/>
        </w:rPr>
      </w:pPr>
      <w:r w:rsidRPr="0066094B">
        <w:rPr>
          <w:szCs w:val="24"/>
        </w:rPr>
        <w:t>CONSIDERANDO:</w:t>
      </w:r>
    </w:p>
    <w:p w14:paraId="32D5A265" w14:textId="77777777" w:rsidR="00751DB8" w:rsidRPr="0066094B" w:rsidRDefault="00751DB8" w:rsidP="00751DB8">
      <w:pPr>
        <w:spacing w:after="0" w:line="240" w:lineRule="auto"/>
        <w:jc w:val="both"/>
        <w:rPr>
          <w:szCs w:val="24"/>
        </w:rPr>
      </w:pPr>
    </w:p>
    <w:p w14:paraId="48C3BFC1" w14:textId="77777777" w:rsidR="00751DB8" w:rsidRPr="0066094B" w:rsidRDefault="00751DB8" w:rsidP="00751DB8">
      <w:pPr>
        <w:autoSpaceDE w:val="0"/>
        <w:autoSpaceDN w:val="0"/>
        <w:adjustRightInd w:val="0"/>
        <w:spacing w:after="0" w:line="240" w:lineRule="auto"/>
        <w:rPr>
          <w:color w:val="000000"/>
          <w:szCs w:val="24"/>
        </w:rPr>
      </w:pPr>
      <w:r w:rsidRPr="0066094B">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18A01865" w14:textId="77777777" w:rsidR="00751DB8" w:rsidRPr="0066094B" w:rsidRDefault="00751DB8" w:rsidP="00751DB8">
      <w:pPr>
        <w:spacing w:after="0" w:line="240" w:lineRule="auto"/>
        <w:jc w:val="both"/>
        <w:rPr>
          <w:szCs w:val="24"/>
        </w:rPr>
      </w:pPr>
    </w:p>
    <w:p w14:paraId="50D4A6E5" w14:textId="77777777" w:rsidR="00751DB8" w:rsidRPr="0066094B" w:rsidRDefault="00751DB8" w:rsidP="00751DB8">
      <w:pPr>
        <w:autoSpaceDE w:val="0"/>
        <w:autoSpaceDN w:val="0"/>
        <w:adjustRightInd w:val="0"/>
        <w:spacing w:after="0" w:line="240" w:lineRule="auto"/>
        <w:jc w:val="both"/>
        <w:rPr>
          <w:color w:val="000000"/>
          <w:szCs w:val="24"/>
        </w:rPr>
      </w:pPr>
      <w:r w:rsidRPr="0066094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9136E9E" w14:textId="77777777" w:rsidR="00751DB8" w:rsidRPr="0066094B" w:rsidRDefault="00751DB8" w:rsidP="00751DB8">
      <w:pPr>
        <w:autoSpaceDE w:val="0"/>
        <w:autoSpaceDN w:val="0"/>
        <w:adjustRightInd w:val="0"/>
        <w:spacing w:after="0" w:line="240" w:lineRule="auto"/>
        <w:jc w:val="both"/>
        <w:rPr>
          <w:color w:val="000000"/>
          <w:szCs w:val="24"/>
        </w:rPr>
      </w:pPr>
    </w:p>
    <w:p w14:paraId="49876B8E" w14:textId="77777777" w:rsidR="00751DB8" w:rsidRPr="0066094B" w:rsidRDefault="00751DB8" w:rsidP="00751DB8">
      <w:pPr>
        <w:autoSpaceDE w:val="0"/>
        <w:autoSpaceDN w:val="0"/>
        <w:adjustRightInd w:val="0"/>
        <w:spacing w:after="0" w:line="240" w:lineRule="auto"/>
        <w:jc w:val="both"/>
        <w:rPr>
          <w:color w:val="000000"/>
          <w:szCs w:val="24"/>
        </w:rPr>
      </w:pPr>
      <w:r w:rsidRPr="0066094B">
        <w:rPr>
          <w:color w:val="000000"/>
          <w:szCs w:val="24"/>
        </w:rPr>
        <w:t>III.- Que en ese sentido la municipalidad está ordenada a ejecutar proyectos en beneficio del desarrollo económico y social de las diversas comunidades que integran la zona urbana y rural del municipio;</w:t>
      </w:r>
    </w:p>
    <w:p w14:paraId="6B35FD5A" w14:textId="77777777" w:rsidR="00751DB8" w:rsidRPr="0066094B" w:rsidRDefault="00751DB8" w:rsidP="00751DB8">
      <w:pPr>
        <w:autoSpaceDE w:val="0"/>
        <w:autoSpaceDN w:val="0"/>
        <w:adjustRightInd w:val="0"/>
        <w:spacing w:after="0" w:line="240" w:lineRule="auto"/>
        <w:jc w:val="both"/>
        <w:rPr>
          <w:color w:val="000000"/>
          <w:szCs w:val="24"/>
        </w:rPr>
      </w:pPr>
    </w:p>
    <w:p w14:paraId="11454C93" w14:textId="77777777" w:rsidR="00751DB8" w:rsidRPr="0066094B" w:rsidRDefault="00751DB8" w:rsidP="00751DB8">
      <w:pPr>
        <w:autoSpaceDE w:val="0"/>
        <w:autoSpaceDN w:val="0"/>
        <w:adjustRightInd w:val="0"/>
        <w:spacing w:after="0" w:line="240" w:lineRule="auto"/>
        <w:jc w:val="both"/>
        <w:rPr>
          <w:color w:val="000000"/>
          <w:szCs w:val="24"/>
        </w:rPr>
      </w:pPr>
      <w:r w:rsidRPr="0066094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A976604" w14:textId="77777777" w:rsidR="00751DB8" w:rsidRPr="0066094B" w:rsidRDefault="00751DB8" w:rsidP="00751DB8">
      <w:pPr>
        <w:autoSpaceDE w:val="0"/>
        <w:autoSpaceDN w:val="0"/>
        <w:adjustRightInd w:val="0"/>
        <w:spacing w:after="0" w:line="240" w:lineRule="auto"/>
        <w:jc w:val="both"/>
        <w:rPr>
          <w:color w:val="000000"/>
          <w:szCs w:val="24"/>
        </w:rPr>
      </w:pPr>
      <w:r w:rsidRPr="0066094B">
        <w:rPr>
          <w:color w:val="000000"/>
          <w:szCs w:val="24"/>
        </w:rPr>
        <w:t xml:space="preserve"> </w:t>
      </w:r>
    </w:p>
    <w:p w14:paraId="0D316D4A" w14:textId="77777777" w:rsidR="00751DB8" w:rsidRPr="0066094B" w:rsidRDefault="00751DB8" w:rsidP="00751DB8">
      <w:pPr>
        <w:spacing w:after="0" w:line="240" w:lineRule="auto"/>
        <w:jc w:val="both"/>
        <w:rPr>
          <w:szCs w:val="24"/>
        </w:rPr>
      </w:pPr>
      <w:r w:rsidRPr="0066094B">
        <w:rPr>
          <w:szCs w:val="24"/>
        </w:rPr>
        <w:t xml:space="preserve">POR </w:t>
      </w:r>
      <w:proofErr w:type="gramStart"/>
      <w:r w:rsidRPr="0066094B">
        <w:rPr>
          <w:szCs w:val="24"/>
        </w:rPr>
        <w:t>TANTO</w:t>
      </w:r>
      <w:proofErr w:type="gramEnd"/>
      <w:r w:rsidRPr="0066094B">
        <w:rPr>
          <w:szCs w:val="24"/>
        </w:rPr>
        <w:t xml:space="preserve"> El Concejo Municipal en uso de las facultades que el Código Municipal les confiere, por unanimidad ACUERDA: </w:t>
      </w:r>
    </w:p>
    <w:p w14:paraId="3C3A6E73" w14:textId="77777777" w:rsidR="00751DB8" w:rsidRPr="0066094B" w:rsidRDefault="00751DB8" w:rsidP="00751DB8">
      <w:pPr>
        <w:spacing w:after="0" w:line="240" w:lineRule="auto"/>
        <w:jc w:val="both"/>
        <w:rPr>
          <w:szCs w:val="24"/>
        </w:rPr>
      </w:pPr>
    </w:p>
    <w:p w14:paraId="28ABFEF5" w14:textId="1AA96B4D" w:rsidR="00751DB8" w:rsidRPr="008B37A9" w:rsidRDefault="00751DB8" w:rsidP="00E708FA">
      <w:pPr>
        <w:pStyle w:val="Prrafodelista"/>
        <w:numPr>
          <w:ilvl w:val="0"/>
          <w:numId w:val="278"/>
        </w:numPr>
        <w:spacing w:after="0" w:line="240" w:lineRule="auto"/>
        <w:jc w:val="both"/>
        <w:rPr>
          <w:szCs w:val="24"/>
        </w:rPr>
      </w:pPr>
      <w:r w:rsidRPr="008B37A9">
        <w:rPr>
          <w:szCs w:val="24"/>
        </w:rPr>
        <w:t>PRIORIZAR la ejecución de los proyectos que se enuncia a continuación:</w:t>
      </w:r>
    </w:p>
    <w:p w14:paraId="0C918320" w14:textId="45600CF6" w:rsidR="00751DB8" w:rsidRDefault="00751DB8" w:rsidP="00751DB8">
      <w:pPr>
        <w:spacing w:after="0" w:line="240" w:lineRule="auto"/>
        <w:jc w:val="both"/>
        <w:rPr>
          <w:szCs w:val="24"/>
        </w:rPr>
      </w:pPr>
    </w:p>
    <w:p w14:paraId="01D4C497" w14:textId="6B59F4E5" w:rsidR="00751DB8" w:rsidRDefault="00751DB8" w:rsidP="00E708FA">
      <w:pPr>
        <w:pStyle w:val="Prrafodelista"/>
        <w:numPr>
          <w:ilvl w:val="0"/>
          <w:numId w:val="274"/>
        </w:numPr>
        <w:spacing w:line="240" w:lineRule="auto"/>
      </w:pPr>
      <w:r>
        <w:t xml:space="preserve">Construcción de Tubería de Drenaje y Obras Complementarias, en Caserío Hacienda Vieja Morales. </w:t>
      </w:r>
    </w:p>
    <w:p w14:paraId="5A868389" w14:textId="77777777" w:rsidR="00751DB8" w:rsidRPr="00D8791B" w:rsidRDefault="00751DB8" w:rsidP="00E708FA">
      <w:pPr>
        <w:pStyle w:val="Prrafodelista"/>
        <w:numPr>
          <w:ilvl w:val="0"/>
          <w:numId w:val="274"/>
        </w:numPr>
        <w:spacing w:line="240" w:lineRule="auto"/>
      </w:pPr>
      <w:r w:rsidRPr="00336B40">
        <w:rPr>
          <w:sz w:val="26"/>
          <w:szCs w:val="26"/>
        </w:rPr>
        <w:t xml:space="preserve">Remodelaciones en la Alcaldía Municipal de Metapán. </w:t>
      </w:r>
    </w:p>
    <w:p w14:paraId="7570FED4" w14:textId="77777777" w:rsidR="00751DB8" w:rsidRPr="00336B40" w:rsidRDefault="00751DB8" w:rsidP="00E708FA">
      <w:pPr>
        <w:pStyle w:val="Prrafodelista"/>
        <w:numPr>
          <w:ilvl w:val="0"/>
          <w:numId w:val="274"/>
        </w:numPr>
        <w:spacing w:line="240" w:lineRule="auto"/>
        <w:jc w:val="both"/>
        <w:rPr>
          <w:sz w:val="26"/>
          <w:szCs w:val="26"/>
        </w:rPr>
      </w:pPr>
      <w:r w:rsidRPr="00336B40">
        <w:rPr>
          <w:sz w:val="26"/>
          <w:szCs w:val="26"/>
        </w:rPr>
        <w:t xml:space="preserve">Cerca Perimetral en Área de COVID-19 y Tubería de Drenaje en Cementerio General de Metapán. </w:t>
      </w:r>
    </w:p>
    <w:p w14:paraId="3FBDB895" w14:textId="77777777" w:rsidR="00751DB8" w:rsidRPr="00336B40" w:rsidRDefault="00751DB8" w:rsidP="00E708FA">
      <w:pPr>
        <w:pStyle w:val="Prrafodelista"/>
        <w:numPr>
          <w:ilvl w:val="0"/>
          <w:numId w:val="274"/>
        </w:numPr>
        <w:spacing w:line="240" w:lineRule="auto"/>
        <w:jc w:val="both"/>
        <w:rPr>
          <w:sz w:val="26"/>
          <w:szCs w:val="26"/>
        </w:rPr>
      </w:pPr>
      <w:r w:rsidRPr="00336B40">
        <w:rPr>
          <w:sz w:val="26"/>
          <w:szCs w:val="26"/>
        </w:rPr>
        <w:t>Cambio de Techo en Mercado número 2, Metapán.</w:t>
      </w:r>
    </w:p>
    <w:p w14:paraId="2472CE44" w14:textId="77777777" w:rsidR="008B37A9" w:rsidRDefault="00751DB8" w:rsidP="00E708FA">
      <w:pPr>
        <w:pStyle w:val="Prrafodelista"/>
        <w:numPr>
          <w:ilvl w:val="0"/>
          <w:numId w:val="274"/>
        </w:numPr>
        <w:spacing w:line="240" w:lineRule="auto"/>
        <w:jc w:val="both"/>
        <w:rPr>
          <w:sz w:val="26"/>
          <w:szCs w:val="26"/>
        </w:rPr>
      </w:pPr>
      <w:r w:rsidRPr="00336B40">
        <w:rPr>
          <w:sz w:val="26"/>
          <w:szCs w:val="26"/>
        </w:rPr>
        <w:t>Bacheo en el Casco Urbano del Municipio de Metapán</w:t>
      </w:r>
    </w:p>
    <w:p w14:paraId="10DE1066" w14:textId="6E531BE4" w:rsidR="00751DB8" w:rsidRPr="008B37A9" w:rsidRDefault="008B37A9" w:rsidP="00E708FA">
      <w:pPr>
        <w:pStyle w:val="Prrafodelista"/>
        <w:numPr>
          <w:ilvl w:val="0"/>
          <w:numId w:val="274"/>
        </w:numPr>
        <w:spacing w:line="240" w:lineRule="auto"/>
        <w:jc w:val="both"/>
        <w:rPr>
          <w:sz w:val="26"/>
          <w:szCs w:val="26"/>
        </w:rPr>
      </w:pPr>
      <w:r>
        <w:rPr>
          <w:sz w:val="26"/>
          <w:szCs w:val="26"/>
        </w:rPr>
        <w:t>A</w:t>
      </w:r>
      <w:r w:rsidR="00751DB8" w:rsidRPr="008B37A9">
        <w:rPr>
          <w:sz w:val="26"/>
          <w:szCs w:val="26"/>
        </w:rPr>
        <w:t>ctivación de “Planta de Separación de Desechos Sólidos</w:t>
      </w:r>
    </w:p>
    <w:p w14:paraId="0D565421" w14:textId="43E61EAD" w:rsidR="00751DB8" w:rsidRDefault="00751DB8" w:rsidP="00751DB8">
      <w:pPr>
        <w:spacing w:after="0" w:line="240" w:lineRule="auto"/>
        <w:jc w:val="both"/>
        <w:rPr>
          <w:szCs w:val="24"/>
        </w:rPr>
      </w:pPr>
    </w:p>
    <w:p w14:paraId="3DE36A68" w14:textId="23B01655" w:rsidR="00751DB8" w:rsidRPr="008B37A9" w:rsidRDefault="00751DB8" w:rsidP="00E708FA">
      <w:pPr>
        <w:pStyle w:val="Prrafodelista"/>
        <w:numPr>
          <w:ilvl w:val="0"/>
          <w:numId w:val="278"/>
        </w:numPr>
        <w:spacing w:after="0" w:line="240" w:lineRule="auto"/>
        <w:jc w:val="both"/>
        <w:rPr>
          <w:szCs w:val="24"/>
        </w:rPr>
      </w:pPr>
      <w:r w:rsidRPr="0066094B">
        <w:t>Girar instrucciones a la Unidad de Ingeniería y Arquitectura para que elabore la carpeta técnica</w:t>
      </w:r>
    </w:p>
    <w:p w14:paraId="5875F36B" w14:textId="77777777" w:rsidR="00751DB8" w:rsidRPr="0066094B" w:rsidRDefault="00751DB8" w:rsidP="00751DB8">
      <w:pPr>
        <w:spacing w:after="0" w:line="240" w:lineRule="auto"/>
        <w:jc w:val="both"/>
        <w:rPr>
          <w:szCs w:val="24"/>
        </w:rPr>
      </w:pPr>
    </w:p>
    <w:p w14:paraId="77EA1DCA" w14:textId="7D78BE37" w:rsidR="007F15A2" w:rsidRPr="004E5E50" w:rsidRDefault="00751DB8" w:rsidP="00426CE7">
      <w:pPr>
        <w:jc w:val="both"/>
      </w:pPr>
      <w:proofErr w:type="gramStart"/>
      <w:r w:rsidRPr="0066094B">
        <w:t>COMUNIQUESE.-</w:t>
      </w:r>
      <w:proofErr w:type="gramEnd"/>
    </w:p>
    <w:bookmarkEnd w:id="15"/>
    <w:p w14:paraId="1C284FDF" w14:textId="7FDB679C" w:rsidR="007F15A2" w:rsidRDefault="007F15A2" w:rsidP="00426CE7">
      <w:pPr>
        <w:jc w:val="both"/>
        <w:rPr>
          <w:b/>
          <w:bCs/>
          <w:u w:val="single"/>
        </w:rPr>
      </w:pPr>
      <w:r>
        <w:rPr>
          <w:b/>
          <w:bCs/>
          <w:u w:val="single"/>
        </w:rPr>
        <w:t>ACUERDO NÚMERO SESENTA Y SEIS</w:t>
      </w:r>
    </w:p>
    <w:p w14:paraId="026535B6" w14:textId="77777777" w:rsidR="00291EC5" w:rsidRPr="001A35F9" w:rsidRDefault="00291EC5" w:rsidP="00291EC5">
      <w:pPr>
        <w:spacing w:after="0" w:line="240" w:lineRule="auto"/>
        <w:jc w:val="both"/>
        <w:rPr>
          <w:rFonts w:eastAsia="Times New Roman"/>
          <w:b/>
          <w:szCs w:val="24"/>
          <w:lang w:val="es-ES" w:eastAsia="es-ES"/>
        </w:rPr>
      </w:pPr>
      <w:r w:rsidRPr="001A35F9">
        <w:rPr>
          <w:rFonts w:eastAsia="Times New Roman"/>
          <w:szCs w:val="24"/>
          <w:lang w:val="es-ES" w:eastAsia="es-ES"/>
        </w:rPr>
        <w:t>El Concejo Municipal de Metapán, en uso de las facultades que el Código Municipal les confiere y de conformidad al artículo 26 de las disp</w:t>
      </w:r>
      <w:r w:rsidRPr="001A35F9">
        <w:rPr>
          <w:rFonts w:eastAsia="Times New Roman"/>
          <w:b/>
          <w:szCs w:val="24"/>
          <w:lang w:val="es-ES" w:eastAsia="es-ES"/>
        </w:rPr>
        <w:t>o</w:t>
      </w:r>
      <w:r w:rsidRPr="001A35F9">
        <w:rPr>
          <w:rFonts w:eastAsia="Times New Roman"/>
          <w:szCs w:val="24"/>
          <w:lang w:val="es-ES" w:eastAsia="es-ES"/>
        </w:rPr>
        <w:t xml:space="preserve">siciones generales del Presupuesto Municipal vigente, </w:t>
      </w:r>
      <w:r w:rsidRPr="001A35F9">
        <w:rPr>
          <w:rFonts w:eastAsia="Times New Roman"/>
          <w:b/>
          <w:szCs w:val="24"/>
          <w:lang w:val="es-ES" w:eastAsia="es-ES"/>
        </w:rPr>
        <w:t>ACUERDA:</w:t>
      </w:r>
    </w:p>
    <w:p w14:paraId="7FCA3365" w14:textId="77777777" w:rsidR="00291EC5" w:rsidRDefault="00291EC5" w:rsidP="00291EC5">
      <w:pPr>
        <w:spacing w:after="0" w:line="240" w:lineRule="auto"/>
        <w:jc w:val="both"/>
        <w:rPr>
          <w:rFonts w:eastAsia="Calibri"/>
          <w:szCs w:val="24"/>
        </w:rPr>
      </w:pPr>
    </w:p>
    <w:p w14:paraId="0B22B750" w14:textId="256347F8" w:rsidR="00291EC5" w:rsidRPr="001A35F9" w:rsidRDefault="00291EC5" w:rsidP="00291EC5">
      <w:pPr>
        <w:spacing w:after="0" w:line="240" w:lineRule="auto"/>
        <w:jc w:val="both"/>
        <w:rPr>
          <w:rFonts w:eastAsia="Times New Roman"/>
          <w:szCs w:val="24"/>
          <w:lang w:val="es-ES" w:eastAsia="es-ES"/>
        </w:rPr>
      </w:pPr>
      <w:r w:rsidRPr="001A35F9">
        <w:rPr>
          <w:rFonts w:eastAsia="Times New Roman"/>
          <w:szCs w:val="24"/>
          <w:lang w:val="es-ES" w:eastAsia="es-ES"/>
        </w:rPr>
        <w:t xml:space="preserve">Nombrar como </w:t>
      </w:r>
      <w:r>
        <w:rPr>
          <w:rFonts w:eastAsia="Times New Roman"/>
          <w:szCs w:val="24"/>
          <w:lang w:val="es-ES" w:eastAsia="es-ES"/>
        </w:rPr>
        <w:t xml:space="preserve">sustituto de vacaciones </w:t>
      </w:r>
      <w:r w:rsidRPr="001A35F9">
        <w:rPr>
          <w:rFonts w:eastAsia="Times New Roman"/>
          <w:szCs w:val="24"/>
          <w:lang w:val="es-ES" w:eastAsia="es-ES"/>
        </w:rPr>
        <w:t>al señor:</w:t>
      </w:r>
      <w:r w:rsidRPr="001A35F9">
        <w:rPr>
          <w:rFonts w:eastAsia="Times New Roman"/>
          <w:b/>
          <w:szCs w:val="24"/>
          <w:lang w:val="es-ES" w:eastAsia="es-ES"/>
        </w:rPr>
        <w:t xml:space="preserve"> </w:t>
      </w:r>
      <w:r>
        <w:rPr>
          <w:rFonts w:eastAsia="Times New Roman"/>
          <w:b/>
          <w:szCs w:val="24"/>
          <w:lang w:val="es-ES" w:eastAsia="es-ES"/>
        </w:rPr>
        <w:t>CHRISTIAN EDUARDO CORLETO LÓPEZ</w:t>
      </w:r>
      <w:r w:rsidRPr="001A35F9">
        <w:rPr>
          <w:rFonts w:eastAsia="Times New Roman"/>
          <w:szCs w:val="24"/>
          <w:lang w:val="es-ES" w:eastAsia="es-ES"/>
        </w:rPr>
        <w:t>, con DUI No.-</w:t>
      </w:r>
      <w:r w:rsidR="00910C92">
        <w:rPr>
          <w:rFonts w:eastAsia="Times New Roman"/>
          <w:szCs w:val="24"/>
          <w:lang w:val="es-ES" w:eastAsia="es-ES"/>
        </w:rPr>
        <w:t>XXXXXXXXXX</w:t>
      </w:r>
      <w:r w:rsidRPr="001A35F9">
        <w:rPr>
          <w:rFonts w:eastAsia="Times New Roman"/>
          <w:szCs w:val="24"/>
          <w:lang w:val="es-ES" w:eastAsia="es-ES"/>
        </w:rPr>
        <w:t xml:space="preserve"> NIT No.-</w:t>
      </w:r>
      <w:r w:rsidR="00910C92">
        <w:rPr>
          <w:rFonts w:eastAsia="Times New Roman"/>
          <w:szCs w:val="24"/>
          <w:lang w:val="es-ES" w:eastAsia="es-ES"/>
        </w:rPr>
        <w:t>XXXXXXXXXXXXXXXXXX</w:t>
      </w:r>
      <w:r w:rsidRPr="001A35F9">
        <w:rPr>
          <w:rFonts w:eastAsia="Times New Roman"/>
          <w:szCs w:val="24"/>
          <w:lang w:val="es-ES" w:eastAsia="es-ES"/>
        </w:rPr>
        <w:t xml:space="preserve">; para cubrir el periodo de vacaciones del </w:t>
      </w:r>
      <w:r>
        <w:rPr>
          <w:rFonts w:eastAsia="Times New Roman"/>
          <w:szCs w:val="24"/>
          <w:lang w:val="es-ES" w:eastAsia="es-ES"/>
        </w:rPr>
        <w:t>17 al 31 de Agosto</w:t>
      </w:r>
      <w:r w:rsidRPr="001A35F9">
        <w:rPr>
          <w:rFonts w:eastAsia="Times New Roman"/>
          <w:szCs w:val="24"/>
          <w:lang w:val="es-ES" w:eastAsia="es-ES"/>
        </w:rPr>
        <w:t xml:space="preserve"> de</w:t>
      </w:r>
      <w:r>
        <w:rPr>
          <w:rFonts w:eastAsia="Times New Roman"/>
          <w:szCs w:val="24"/>
          <w:lang w:val="es-ES" w:eastAsia="es-ES"/>
        </w:rPr>
        <w:t>l año 2021 del</w:t>
      </w:r>
      <w:r w:rsidRPr="001A35F9">
        <w:rPr>
          <w:rFonts w:eastAsia="Times New Roman"/>
          <w:szCs w:val="24"/>
          <w:lang w:val="es-ES" w:eastAsia="es-ES"/>
        </w:rPr>
        <w:t xml:space="preserve"> señor</w:t>
      </w:r>
      <w:r w:rsidRPr="001A35F9">
        <w:rPr>
          <w:rFonts w:eastAsia="Times New Roman"/>
          <w:b/>
          <w:szCs w:val="24"/>
          <w:lang w:val="es-ES" w:eastAsia="es-ES"/>
        </w:rPr>
        <w:t xml:space="preserve"> </w:t>
      </w:r>
      <w:r>
        <w:rPr>
          <w:rFonts w:eastAsia="Times New Roman"/>
          <w:b/>
          <w:szCs w:val="24"/>
          <w:lang w:val="es-ES" w:eastAsia="es-ES"/>
        </w:rPr>
        <w:t>IRVIN ALBERTO SANABRIA MAGAÑA</w:t>
      </w:r>
      <w:r w:rsidRPr="001A35F9">
        <w:rPr>
          <w:rFonts w:eastAsia="Times New Roman"/>
          <w:b/>
          <w:szCs w:val="24"/>
          <w:lang w:val="es-ES" w:eastAsia="es-ES"/>
        </w:rPr>
        <w:t>;</w:t>
      </w:r>
      <w:r w:rsidRPr="001A35F9">
        <w:rPr>
          <w:rFonts w:eastAsia="Times New Roman"/>
          <w:szCs w:val="24"/>
          <w:lang w:val="es-ES" w:eastAsia="es-ES"/>
        </w:rPr>
        <w:t xml:space="preserve"> Quien se</w:t>
      </w:r>
      <w:r>
        <w:rPr>
          <w:rFonts w:eastAsia="Times New Roman"/>
          <w:szCs w:val="24"/>
          <w:lang w:val="es-ES" w:eastAsia="es-ES"/>
        </w:rPr>
        <w:t xml:space="preserve"> encuentra nombrado</w:t>
      </w:r>
      <w:r w:rsidRPr="001A35F9">
        <w:rPr>
          <w:rFonts w:eastAsia="Times New Roman"/>
          <w:szCs w:val="24"/>
          <w:lang w:val="es-ES" w:eastAsia="es-ES"/>
        </w:rPr>
        <w:t xml:space="preserve"> como </w:t>
      </w:r>
      <w:r>
        <w:rPr>
          <w:rFonts w:eastAsia="Times New Roman"/>
          <w:szCs w:val="24"/>
          <w:lang w:val="es-ES" w:eastAsia="es-ES"/>
        </w:rPr>
        <w:t xml:space="preserve">Mozo </w:t>
      </w:r>
      <w:r w:rsidRPr="001A35F9">
        <w:rPr>
          <w:rFonts w:eastAsia="Times New Roman"/>
          <w:szCs w:val="24"/>
          <w:lang w:val="es-ES" w:eastAsia="es-ES"/>
        </w:rPr>
        <w:t xml:space="preserve">en la unidad de </w:t>
      </w:r>
      <w:r>
        <w:rPr>
          <w:rFonts w:eastAsia="Times New Roman"/>
          <w:szCs w:val="24"/>
          <w:lang w:val="es-ES" w:eastAsia="es-ES"/>
        </w:rPr>
        <w:t>Mantenimiento de Bienes Municipales</w:t>
      </w:r>
      <w:r w:rsidRPr="001A35F9">
        <w:rPr>
          <w:rFonts w:eastAsia="Times New Roman"/>
          <w:szCs w:val="24"/>
          <w:lang w:val="es-ES" w:eastAsia="es-ES"/>
        </w:rPr>
        <w:t xml:space="preserve">; devengando la suma de </w:t>
      </w:r>
      <w:r>
        <w:rPr>
          <w:rFonts w:eastAsia="Times New Roman"/>
          <w:b/>
          <w:szCs w:val="24"/>
          <w:lang w:val="es-ES" w:eastAsia="es-ES"/>
        </w:rPr>
        <w:t>CIENTO OCHENTA Y SIETE 5</w:t>
      </w:r>
      <w:r w:rsidRPr="001A35F9">
        <w:rPr>
          <w:rFonts w:eastAsia="Times New Roman"/>
          <w:b/>
          <w:szCs w:val="24"/>
          <w:lang w:val="es-ES" w:eastAsia="es-ES"/>
        </w:rPr>
        <w:t>0/100 DOLARES DE LOS E</w:t>
      </w:r>
      <w:r>
        <w:rPr>
          <w:rFonts w:eastAsia="Times New Roman"/>
          <w:b/>
          <w:szCs w:val="24"/>
          <w:lang w:val="es-ES" w:eastAsia="es-ES"/>
        </w:rPr>
        <w:t>STADOS UNIDOS DE AMERICA ($187.5</w:t>
      </w:r>
      <w:r w:rsidRPr="001A35F9">
        <w:rPr>
          <w:rFonts w:eastAsia="Times New Roman"/>
          <w:b/>
          <w:szCs w:val="24"/>
          <w:lang w:val="es-ES" w:eastAsia="es-ES"/>
        </w:rPr>
        <w:t>0).-</w:t>
      </w:r>
      <w:r w:rsidRPr="001A35F9">
        <w:rPr>
          <w:rFonts w:eastAsia="Times New Roman"/>
          <w:szCs w:val="24"/>
          <w:lang w:val="es-ES" w:eastAsia="es-ES"/>
        </w:rPr>
        <w:t xml:space="preserve"> Aplicando dicho </w:t>
      </w:r>
      <w:r>
        <w:rPr>
          <w:rFonts w:eastAsia="Times New Roman"/>
          <w:szCs w:val="24"/>
          <w:lang w:val="es-ES" w:eastAsia="es-ES"/>
        </w:rPr>
        <w:t>gasto al código 51102 de la línea 0101,</w:t>
      </w:r>
      <w:r w:rsidRPr="001A35F9">
        <w:rPr>
          <w:rFonts w:eastAsia="Times New Roman"/>
          <w:szCs w:val="24"/>
          <w:lang w:val="es-ES" w:eastAsia="es-ES"/>
        </w:rPr>
        <w:t xml:space="preserve"> del Presupuesto Municipal vigente</w:t>
      </w:r>
    </w:p>
    <w:p w14:paraId="1F22CF79" w14:textId="4DE0990E" w:rsidR="007F15A2" w:rsidRDefault="007F15A2" w:rsidP="00426CE7">
      <w:pPr>
        <w:jc w:val="both"/>
        <w:rPr>
          <w:b/>
          <w:bCs/>
          <w:u w:val="single"/>
          <w:lang w:val="es-ES"/>
        </w:rPr>
      </w:pPr>
    </w:p>
    <w:p w14:paraId="3C5C9124" w14:textId="77777777" w:rsidR="00A23311" w:rsidRPr="00291EC5" w:rsidRDefault="00A23311" w:rsidP="00426CE7">
      <w:pPr>
        <w:jc w:val="both"/>
        <w:rPr>
          <w:b/>
          <w:bCs/>
          <w:u w:val="single"/>
          <w:lang w:val="es-ES"/>
        </w:rPr>
      </w:pPr>
    </w:p>
    <w:p w14:paraId="2201BA60" w14:textId="3E467008" w:rsidR="007F15A2" w:rsidRDefault="007F15A2" w:rsidP="00426CE7">
      <w:pPr>
        <w:jc w:val="both"/>
        <w:rPr>
          <w:b/>
          <w:bCs/>
          <w:u w:val="single"/>
        </w:rPr>
      </w:pPr>
      <w:bookmarkStart w:id="16" w:name="_Hlk80608158"/>
      <w:r>
        <w:rPr>
          <w:b/>
          <w:bCs/>
          <w:u w:val="single"/>
        </w:rPr>
        <w:t>ACUERDO NÚMERO SESENTA Y SIETE:</w:t>
      </w:r>
    </w:p>
    <w:p w14:paraId="2F44B9F9" w14:textId="279CF221" w:rsidR="002F34A1" w:rsidRDefault="002F34A1" w:rsidP="00426CE7">
      <w:pPr>
        <w:jc w:val="both"/>
      </w:pPr>
      <w:r>
        <w:t>CONSIDERANDO:</w:t>
      </w:r>
    </w:p>
    <w:p w14:paraId="74D0ABD8" w14:textId="18DD3C07" w:rsidR="00747954" w:rsidRPr="00747954" w:rsidRDefault="002F34A1" w:rsidP="00747954">
      <w:pPr>
        <w:jc w:val="both"/>
      </w:pPr>
      <w:r>
        <w:t xml:space="preserve">I.- Que según acuerdo número quince del acta número ocho de fecha </w:t>
      </w:r>
      <w:r>
        <w:rPr>
          <w:rFonts w:eastAsia="Calibri"/>
          <w:color w:val="000000"/>
        </w:rPr>
        <w:t xml:space="preserve">dieciséis </w:t>
      </w:r>
      <w:r w:rsidRPr="00926FAF">
        <w:rPr>
          <w:rFonts w:eastAsia="Calibri"/>
          <w:color w:val="000000"/>
        </w:rPr>
        <w:t>de junio</w:t>
      </w:r>
      <w:r>
        <w:rPr>
          <w:rFonts w:eastAsia="Calibri"/>
          <w:color w:val="000000"/>
        </w:rPr>
        <w:t xml:space="preserve"> del </w:t>
      </w:r>
      <w:r w:rsidR="00A045E4">
        <w:rPr>
          <w:rFonts w:eastAsia="Calibri"/>
          <w:color w:val="000000"/>
        </w:rPr>
        <w:t xml:space="preserve">2021, </w:t>
      </w:r>
      <w:r w:rsidR="00A045E4">
        <w:t>se</w:t>
      </w:r>
      <w:r w:rsidR="00747954">
        <w:t xml:space="preserve"> priorizo la ejecución del proyecto “</w:t>
      </w:r>
      <w:r w:rsidR="00747954" w:rsidRPr="007B2DDE">
        <w:rPr>
          <w:szCs w:val="24"/>
        </w:rPr>
        <w:t>Construcción de centro recreativo con pista de carrera, en área de campo de la feria, Barrio El Calvario, Municipio de Metapán</w:t>
      </w:r>
      <w:r w:rsidR="00747954">
        <w:rPr>
          <w:szCs w:val="24"/>
        </w:rPr>
        <w:t xml:space="preserve">” </w:t>
      </w:r>
      <w:r w:rsidR="00747954">
        <w:t>y se giraron</w:t>
      </w:r>
      <w:r w:rsidR="00747954" w:rsidRPr="007B2DDE">
        <w:t xml:space="preserve"> instrucciones a la Unidad de Ingeniería y Arquitectura para que elabore la carpeta técnica</w:t>
      </w:r>
      <w:r w:rsidR="00BB5954">
        <w:t>.</w:t>
      </w:r>
    </w:p>
    <w:p w14:paraId="280295F1" w14:textId="4728A3EF" w:rsidR="007F15A2" w:rsidRDefault="00DC6636" w:rsidP="00426CE7">
      <w:pPr>
        <w:jc w:val="both"/>
        <w:rPr>
          <w:szCs w:val="24"/>
        </w:rPr>
      </w:pPr>
      <w:r>
        <w:t xml:space="preserve">II.- Que es necesario ampliar el uso del proyecto en más obras a </w:t>
      </w:r>
      <w:r w:rsidR="005A49F9">
        <w:t>ejecutarse</w:t>
      </w:r>
      <w:r w:rsidR="00947B48">
        <w:t xml:space="preserve">. </w:t>
      </w:r>
    </w:p>
    <w:p w14:paraId="1423C936" w14:textId="61786119" w:rsidR="0019195D" w:rsidRPr="007B2DDE" w:rsidRDefault="0019195D" w:rsidP="0019195D">
      <w:pPr>
        <w:autoSpaceDE w:val="0"/>
        <w:autoSpaceDN w:val="0"/>
        <w:adjustRightInd w:val="0"/>
        <w:spacing w:after="0" w:line="240" w:lineRule="auto"/>
        <w:rPr>
          <w:color w:val="000000"/>
          <w:szCs w:val="24"/>
        </w:rPr>
      </w:pPr>
      <w:r w:rsidRPr="007B2DDE">
        <w:rPr>
          <w:color w:val="000000"/>
          <w:szCs w:val="24"/>
        </w:rPr>
        <w:t>I</w:t>
      </w:r>
      <w:r>
        <w:rPr>
          <w:color w:val="000000"/>
          <w:szCs w:val="24"/>
        </w:rPr>
        <w:t>II</w:t>
      </w:r>
      <w:r w:rsidRPr="007B2DDE">
        <w:rPr>
          <w:color w:val="000000"/>
          <w:szCs w:val="24"/>
        </w:rPr>
        <w:t xml:space="preserve">.- Que el Código Municipal en su Art. 4, numeral 25, en lo relativo a las competencias del municipio se encuentra la planificación, ejecución y mantenimiento de obras de servicios básicos, que beneficien al municipio; </w:t>
      </w:r>
    </w:p>
    <w:p w14:paraId="141132E8" w14:textId="77777777" w:rsidR="00724409" w:rsidRDefault="00724409" w:rsidP="00426CE7">
      <w:pPr>
        <w:jc w:val="both"/>
      </w:pPr>
    </w:p>
    <w:p w14:paraId="2C9302D3" w14:textId="382AAF52" w:rsidR="005A49F9" w:rsidRDefault="005A49F9" w:rsidP="005A49F9">
      <w:pPr>
        <w:spacing w:after="0" w:line="240" w:lineRule="auto"/>
        <w:jc w:val="both"/>
        <w:rPr>
          <w:szCs w:val="24"/>
        </w:rPr>
      </w:pPr>
      <w:r w:rsidRPr="007B2DDE">
        <w:rPr>
          <w:szCs w:val="24"/>
        </w:rPr>
        <w:lastRenderedPageBreak/>
        <w:t xml:space="preserve">POR </w:t>
      </w:r>
      <w:proofErr w:type="gramStart"/>
      <w:r w:rsidRPr="007B2DDE">
        <w:rPr>
          <w:szCs w:val="24"/>
        </w:rPr>
        <w:t>TANTO</w:t>
      </w:r>
      <w:proofErr w:type="gramEnd"/>
      <w:r w:rsidRPr="007B2DDE">
        <w:rPr>
          <w:szCs w:val="24"/>
        </w:rPr>
        <w:t xml:space="preserve"> El Concejo Municipal en uso de las facultades que el Código Municipal les confiere, ACUERDA: </w:t>
      </w:r>
    </w:p>
    <w:p w14:paraId="58949CB4" w14:textId="77777777" w:rsidR="008A0DE4" w:rsidRDefault="008A0DE4" w:rsidP="005A49F9">
      <w:pPr>
        <w:spacing w:after="0" w:line="240" w:lineRule="auto"/>
        <w:jc w:val="both"/>
        <w:rPr>
          <w:szCs w:val="24"/>
        </w:rPr>
      </w:pPr>
    </w:p>
    <w:p w14:paraId="3D45C555" w14:textId="7D25DFA3" w:rsidR="00A86B29" w:rsidRPr="00947B48" w:rsidRDefault="008A0DE4" w:rsidP="00E708FA">
      <w:pPr>
        <w:pStyle w:val="Prrafodelista"/>
        <w:numPr>
          <w:ilvl w:val="0"/>
          <w:numId w:val="277"/>
        </w:numPr>
        <w:spacing w:after="0" w:line="240" w:lineRule="auto"/>
        <w:jc w:val="both"/>
        <w:rPr>
          <w:szCs w:val="24"/>
        </w:rPr>
      </w:pPr>
      <w:r w:rsidRPr="00947B48">
        <w:rPr>
          <w:szCs w:val="24"/>
        </w:rPr>
        <w:t xml:space="preserve">Modificar el acuerdo </w:t>
      </w:r>
      <w:r w:rsidRPr="00947B48">
        <w:t xml:space="preserve">número quince del acta número ocho de fecha </w:t>
      </w:r>
      <w:r w:rsidRPr="00947B48">
        <w:rPr>
          <w:rFonts w:eastAsia="Calibri"/>
        </w:rPr>
        <w:t xml:space="preserve">dieciséis de junio del 2021; en el sentido que se </w:t>
      </w:r>
      <w:proofErr w:type="spellStart"/>
      <w:r w:rsidRPr="00947B48">
        <w:rPr>
          <w:rFonts w:eastAsia="Calibri"/>
        </w:rPr>
        <w:t>construira</w:t>
      </w:r>
      <w:proofErr w:type="spellEnd"/>
      <w:r w:rsidRPr="00947B48">
        <w:rPr>
          <w:rFonts w:eastAsia="Calibri"/>
        </w:rPr>
        <w:t xml:space="preserve"> el Centro Recreativo, el cual incluye: </w:t>
      </w:r>
      <w:r w:rsidR="00A86B29" w:rsidRPr="00947B48">
        <w:t>Cancha de baseball, pista para patineta y bicicleta; pista de cuarto de milla ampliada a pista de aterrizaje</w:t>
      </w:r>
      <w:r w:rsidR="00947B48">
        <w:t>.</w:t>
      </w:r>
    </w:p>
    <w:p w14:paraId="3AC863E8" w14:textId="38320905" w:rsidR="00947B48" w:rsidRDefault="00947B48" w:rsidP="00E708FA">
      <w:pPr>
        <w:numPr>
          <w:ilvl w:val="0"/>
          <w:numId w:val="277"/>
        </w:numPr>
        <w:spacing w:after="0" w:line="240" w:lineRule="auto"/>
        <w:contextualSpacing/>
        <w:jc w:val="both"/>
        <w:rPr>
          <w:szCs w:val="24"/>
        </w:rPr>
      </w:pPr>
      <w:r w:rsidRPr="007B2DDE">
        <w:t>Girar instrucciones a la Unidad de Ingeniería y Arquitectura para que elabore la carpeta técnica</w:t>
      </w:r>
    </w:p>
    <w:p w14:paraId="7290E326" w14:textId="2B8EA809" w:rsidR="00947B48" w:rsidRPr="00947B48" w:rsidRDefault="00947B48" w:rsidP="00947B48">
      <w:pPr>
        <w:spacing w:after="0" w:line="240" w:lineRule="auto"/>
        <w:contextualSpacing/>
        <w:jc w:val="both"/>
        <w:rPr>
          <w:szCs w:val="24"/>
        </w:rPr>
      </w:pPr>
      <w:r>
        <w:rPr>
          <w:szCs w:val="24"/>
        </w:rPr>
        <w:t xml:space="preserve">Comuníquese. </w:t>
      </w:r>
    </w:p>
    <w:bookmarkEnd w:id="16"/>
    <w:p w14:paraId="20E81AAE" w14:textId="148FF121" w:rsidR="00931B42" w:rsidRDefault="00931B42" w:rsidP="00ED7A33">
      <w:pPr>
        <w:spacing w:after="0" w:line="240" w:lineRule="auto"/>
        <w:jc w:val="both"/>
        <w:rPr>
          <w:bCs/>
        </w:rPr>
      </w:pPr>
    </w:p>
    <w:p w14:paraId="71224724" w14:textId="69B3E417" w:rsidR="00F75C66" w:rsidRPr="00986D39" w:rsidRDefault="00F75C66" w:rsidP="00ED7A33">
      <w:pPr>
        <w:spacing w:after="0" w:line="240" w:lineRule="auto"/>
        <w:jc w:val="both"/>
        <w:rPr>
          <w:b/>
          <w:sz w:val="28"/>
          <w:szCs w:val="28"/>
          <w:u w:val="single"/>
        </w:rPr>
      </w:pPr>
      <w:r w:rsidRPr="00986D39">
        <w:rPr>
          <w:b/>
          <w:sz w:val="28"/>
          <w:szCs w:val="28"/>
          <w:u w:val="single"/>
        </w:rPr>
        <w:t>VOTOS EN CONTRA EN LA PRESENTE ACTA.</w:t>
      </w:r>
    </w:p>
    <w:p w14:paraId="35423AE8" w14:textId="48DAB1B2" w:rsidR="00F75C66" w:rsidRDefault="00F75C66" w:rsidP="00ED7A33">
      <w:pPr>
        <w:spacing w:after="0" w:line="240" w:lineRule="auto"/>
        <w:jc w:val="both"/>
        <w:rPr>
          <w:b/>
        </w:rPr>
      </w:pPr>
    </w:p>
    <w:p w14:paraId="08DFC439" w14:textId="3F8DD07E" w:rsidR="00F75C66" w:rsidRPr="00F75C66" w:rsidRDefault="00F75C66" w:rsidP="00ED7A33">
      <w:pPr>
        <w:spacing w:after="0" w:line="240" w:lineRule="auto"/>
        <w:jc w:val="both"/>
        <w:rPr>
          <w:b/>
          <w:u w:val="single"/>
        </w:rPr>
      </w:pPr>
      <w:r w:rsidRPr="00AE1041">
        <w:rPr>
          <w:b/>
          <w:sz w:val="28"/>
          <w:szCs w:val="28"/>
          <w:u w:val="single"/>
        </w:rPr>
        <w:t>ACUERDO NÚMERO CINCO:</w:t>
      </w:r>
      <w:r w:rsidR="00AE1041" w:rsidRPr="00AE1041">
        <w:rPr>
          <w:rFonts w:eastAsia="Calibri"/>
          <w:bCs/>
          <w:sz w:val="28"/>
          <w:szCs w:val="28"/>
        </w:rPr>
        <w:t xml:space="preserve"> </w:t>
      </w:r>
      <w:r w:rsidR="00AE1041">
        <w:rPr>
          <w:rFonts w:eastAsia="Calibri"/>
          <w:bCs/>
          <w:sz w:val="28"/>
          <w:szCs w:val="28"/>
        </w:rPr>
        <w:t xml:space="preserve">en el presente acuerdo votan en contra los siguientes regidores, argumentando de conformidad a lo que a continuación se detalla: </w:t>
      </w:r>
      <w:r w:rsidR="00AE1041" w:rsidRPr="006E2C43">
        <w:rPr>
          <w:rFonts w:eastAsia="Calibri"/>
          <w:b/>
          <w:sz w:val="28"/>
          <w:szCs w:val="28"/>
          <w:u w:val="single"/>
        </w:rPr>
        <w:t xml:space="preserve"> </w:t>
      </w:r>
    </w:p>
    <w:p w14:paraId="4CA15F2E" w14:textId="65CD4884" w:rsidR="00F75C66" w:rsidRDefault="00F75C66" w:rsidP="00ED7A33">
      <w:pPr>
        <w:spacing w:after="0" w:line="240" w:lineRule="auto"/>
        <w:jc w:val="both"/>
        <w:rPr>
          <w:bCs/>
        </w:rPr>
      </w:pPr>
    </w:p>
    <w:p w14:paraId="0F63E3DF" w14:textId="3B4AFF64" w:rsidR="00F75C66" w:rsidRDefault="00F75C66" w:rsidP="00ED7A33">
      <w:pPr>
        <w:spacing w:after="0" w:line="240" w:lineRule="auto"/>
        <w:jc w:val="both"/>
        <w:rPr>
          <w:rFonts w:eastAsia="Calibri"/>
          <w:bCs/>
          <w:szCs w:val="24"/>
        </w:rPr>
      </w:pPr>
      <w:r w:rsidRPr="00A043CB">
        <w:rPr>
          <w:rFonts w:eastAsia="Calibri"/>
          <w:bCs/>
          <w:szCs w:val="24"/>
          <w:u w:val="single"/>
        </w:rPr>
        <w:t>Ramón Alberto Calderón Hernández,</w:t>
      </w:r>
      <w:r w:rsidRPr="00BB1992">
        <w:rPr>
          <w:rFonts w:eastAsia="Calibri"/>
          <w:bCs/>
          <w:szCs w:val="24"/>
        </w:rPr>
        <w:t xml:space="preserve">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p>
    <w:p w14:paraId="33033332" w14:textId="2336344B" w:rsidR="001171A6" w:rsidRDefault="001171A6" w:rsidP="00ED7A33">
      <w:pPr>
        <w:spacing w:after="0" w:line="240" w:lineRule="auto"/>
        <w:jc w:val="both"/>
        <w:rPr>
          <w:rFonts w:eastAsia="Calibri"/>
          <w:bCs/>
          <w:szCs w:val="24"/>
        </w:rPr>
      </w:pPr>
      <w:r>
        <w:rPr>
          <w:rFonts w:eastAsia="Calibri"/>
          <w:bCs/>
          <w:szCs w:val="24"/>
        </w:rPr>
        <w:t xml:space="preserve">Que en reunión de Concejo Municipal de fecha dieciocho de agosto del dos </w:t>
      </w:r>
      <w:proofErr w:type="gramStart"/>
      <w:r>
        <w:rPr>
          <w:rFonts w:eastAsia="Calibri"/>
          <w:bCs/>
          <w:szCs w:val="24"/>
        </w:rPr>
        <w:t xml:space="preserve">mil </w:t>
      </w:r>
      <w:r w:rsidR="003D0B69">
        <w:rPr>
          <w:rFonts w:eastAsia="Calibri"/>
          <w:bCs/>
          <w:szCs w:val="24"/>
        </w:rPr>
        <w:t>veintiuno</w:t>
      </w:r>
      <w:proofErr w:type="gramEnd"/>
      <w:r w:rsidR="003D0B69">
        <w:rPr>
          <w:rFonts w:eastAsia="Calibri"/>
          <w:bCs/>
          <w:szCs w:val="24"/>
        </w:rPr>
        <w:t xml:space="preserve">, se llevó como punto la intervención del Ing. Francis Figueroa, en relación a la ejecución de talleres vocacionales para la formación de electricistas, por lo cual, de conformidad al Art. 45 del </w:t>
      </w:r>
      <w:proofErr w:type="spellStart"/>
      <w:r w:rsidR="003D0B69">
        <w:rPr>
          <w:rFonts w:eastAsia="Calibri"/>
          <w:bCs/>
          <w:szCs w:val="24"/>
        </w:rPr>
        <w:t>Códidgo</w:t>
      </w:r>
      <w:proofErr w:type="spellEnd"/>
      <w:r w:rsidR="003D0B69">
        <w:rPr>
          <w:rFonts w:eastAsia="Calibri"/>
          <w:bCs/>
          <w:szCs w:val="24"/>
        </w:rPr>
        <w:t xml:space="preserve"> Municipal VOTO EN CONTRA ya que considera que los talleres técnicos vocacionales no se encuentra bien definido su funcionamiento e interfieren con el desempeño laboral del Departamento Eléctrico.</w:t>
      </w:r>
    </w:p>
    <w:p w14:paraId="7180EA00" w14:textId="799DEA26" w:rsidR="00525FC8" w:rsidRDefault="00525FC8" w:rsidP="00ED7A33">
      <w:pPr>
        <w:spacing w:after="0" w:line="240" w:lineRule="auto"/>
        <w:jc w:val="both"/>
        <w:rPr>
          <w:rFonts w:eastAsia="Calibri"/>
          <w:bCs/>
          <w:szCs w:val="24"/>
        </w:rPr>
      </w:pPr>
    </w:p>
    <w:p w14:paraId="3A2CA03A" w14:textId="5353F862" w:rsidR="00525FC8" w:rsidRDefault="00525FC8" w:rsidP="00ED7A33">
      <w:pPr>
        <w:spacing w:after="0" w:line="240" w:lineRule="auto"/>
        <w:jc w:val="both"/>
        <w:rPr>
          <w:rFonts w:eastAsia="Calibri"/>
          <w:bCs/>
          <w:szCs w:val="24"/>
        </w:rPr>
      </w:pPr>
      <w:r w:rsidRPr="00A043CB">
        <w:rPr>
          <w:szCs w:val="24"/>
          <w:u w:val="single"/>
        </w:rPr>
        <w:t xml:space="preserve">El Sr. Kelvin </w:t>
      </w:r>
      <w:proofErr w:type="spellStart"/>
      <w:r w:rsidRPr="00A043CB">
        <w:rPr>
          <w:szCs w:val="24"/>
          <w:u w:val="single"/>
        </w:rPr>
        <w:t>Elias</w:t>
      </w:r>
      <w:proofErr w:type="spellEnd"/>
      <w:r w:rsidRPr="00A043CB">
        <w:rPr>
          <w:szCs w:val="24"/>
          <w:u w:val="single"/>
        </w:rPr>
        <w:t xml:space="preserve"> Ramos Santos, Décimo Regidor Propietario</w:t>
      </w:r>
      <w:r w:rsidRPr="00BB1992">
        <w:rPr>
          <w:szCs w:val="24"/>
        </w:rPr>
        <w:t>, vota en contra argumentando lo siguiente</w:t>
      </w:r>
      <w:r w:rsidR="00C93537">
        <w:rPr>
          <w:szCs w:val="24"/>
        </w:rPr>
        <w:t xml:space="preserve">: </w:t>
      </w:r>
      <w:r w:rsidR="00BA0525">
        <w:rPr>
          <w:szCs w:val="24"/>
        </w:rPr>
        <w:t xml:space="preserve"> </w:t>
      </w:r>
      <w:r w:rsidR="00BA0525" w:rsidRPr="00BA0525">
        <w:rPr>
          <w:szCs w:val="24"/>
        </w:rPr>
        <w:t xml:space="preserve">Referente al punto de los cursos de electricidad voto en contra; porque considero que es un gasto que como municipalidad lo podemos ahorrar haciendo las respectivas gestiones, ya que INSAFOR lo imparte sin cobrar prácticamente nada, además que sería sobrecargar a la Unidad de Electricidad realizando actividades para las cuales no fueron contratados y podrían descuidar el trabajo que les corresponde realizar. </w:t>
      </w:r>
      <w:proofErr w:type="gramStart"/>
      <w:r w:rsidR="00BA0525" w:rsidRPr="00BA0525">
        <w:rPr>
          <w:szCs w:val="24"/>
        </w:rPr>
        <w:t>Además</w:t>
      </w:r>
      <w:proofErr w:type="gramEnd"/>
      <w:r w:rsidR="00BA0525" w:rsidRPr="00BA0525">
        <w:rPr>
          <w:szCs w:val="24"/>
        </w:rPr>
        <w:t xml:space="preserve"> al momento de presentar la carpeta técnica en la reunión de concejo habían muchos datos en los que podían surgir cambios; porque no se aclaró si se compraría toda la maquinaria o se utilizaría la de la Unidad correspondiente, lo que implica obstaculizar las labores habituales de la unidad de electricidad.</w:t>
      </w:r>
    </w:p>
    <w:p w14:paraId="22B7092F" w14:textId="62E803FF" w:rsidR="00525FC8" w:rsidRDefault="00525FC8" w:rsidP="00ED7A33">
      <w:pPr>
        <w:spacing w:after="0" w:line="240" w:lineRule="auto"/>
        <w:jc w:val="both"/>
        <w:rPr>
          <w:rFonts w:eastAsia="Calibri"/>
          <w:bCs/>
          <w:szCs w:val="24"/>
        </w:rPr>
      </w:pPr>
    </w:p>
    <w:p w14:paraId="79EE491E" w14:textId="02A966DB" w:rsidR="00525FC8" w:rsidRDefault="00525FC8" w:rsidP="00ED7A33">
      <w:pPr>
        <w:spacing w:after="0" w:line="240" w:lineRule="auto"/>
        <w:jc w:val="both"/>
        <w:rPr>
          <w:rFonts w:eastAsia="Calibri"/>
          <w:bCs/>
          <w:szCs w:val="24"/>
        </w:rPr>
      </w:pPr>
    </w:p>
    <w:p w14:paraId="7DC150A6" w14:textId="77777777" w:rsidR="00B66562" w:rsidRDefault="00B66562" w:rsidP="00B66562">
      <w:pPr>
        <w:spacing w:after="0" w:line="240" w:lineRule="auto"/>
        <w:jc w:val="both"/>
        <w:rPr>
          <w:szCs w:val="24"/>
        </w:rPr>
      </w:pPr>
    </w:p>
    <w:p w14:paraId="7C3FDDD9" w14:textId="2AB68B4E" w:rsidR="00B66562" w:rsidRPr="00B66562" w:rsidRDefault="00B66562" w:rsidP="00B66562">
      <w:pPr>
        <w:spacing w:line="360" w:lineRule="auto"/>
        <w:ind w:firstLine="709"/>
        <w:jc w:val="both"/>
        <w:rPr>
          <w:b/>
          <w:bCs/>
          <w:szCs w:val="24"/>
          <w:lang w:val="es-ES"/>
        </w:rPr>
      </w:pPr>
      <w:r w:rsidRPr="00B66562">
        <w:rPr>
          <w:b/>
          <w:bCs/>
          <w:szCs w:val="24"/>
          <w:lang w:val="es-ES"/>
        </w:rPr>
        <w:t>YANIRA MARLENE PERAZA DE SALAZAR</w:t>
      </w:r>
      <w:r w:rsidRPr="00B66562">
        <w:rPr>
          <w:szCs w:val="24"/>
          <w:lang w:val="es-ES"/>
        </w:rPr>
        <w:t>, mayor de edad, Licenciada en Idiomas,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66562">
        <w:rPr>
          <w:szCs w:val="24"/>
          <w:lang w:val="es-ES"/>
        </w:rPr>
        <w:t xml:space="preserve">, en calidad de Séptima Regidora Propietaria para el período 2021 – 2024, en el pleno uso y goce de mis facultades Legales </w:t>
      </w:r>
      <w:r w:rsidRPr="00B66562">
        <w:rPr>
          <w:b/>
          <w:bCs/>
          <w:szCs w:val="24"/>
          <w:lang w:val="es-ES"/>
        </w:rPr>
        <w:t>MANIFIESTO:</w:t>
      </w:r>
    </w:p>
    <w:p w14:paraId="511F1DFC" w14:textId="77777777" w:rsidR="00B66562" w:rsidRPr="00B66562" w:rsidRDefault="00B66562" w:rsidP="00B66562">
      <w:pPr>
        <w:pStyle w:val="Prrafodelista"/>
        <w:numPr>
          <w:ilvl w:val="0"/>
          <w:numId w:val="281"/>
        </w:numPr>
        <w:spacing w:line="360" w:lineRule="auto"/>
        <w:jc w:val="both"/>
        <w:rPr>
          <w:b/>
          <w:bCs/>
          <w:szCs w:val="24"/>
          <w:lang w:val="es-ES"/>
        </w:rPr>
      </w:pPr>
      <w:r w:rsidRPr="00B66562">
        <w:rPr>
          <w:szCs w:val="24"/>
          <w:lang w:val="es-ES"/>
        </w:rPr>
        <w:t xml:space="preserve">Como Regidora Propietaria estoy de acuerdo en toda clase de programas y talleres que exploten las destrezas de los </w:t>
      </w:r>
      <w:proofErr w:type="spellStart"/>
      <w:r w:rsidRPr="00B66562">
        <w:rPr>
          <w:szCs w:val="24"/>
          <w:lang w:val="es-ES"/>
        </w:rPr>
        <w:t>metapanecos</w:t>
      </w:r>
      <w:proofErr w:type="spellEnd"/>
      <w:r w:rsidRPr="00B66562">
        <w:rPr>
          <w:szCs w:val="24"/>
          <w:lang w:val="es-ES"/>
        </w:rPr>
        <w:t xml:space="preserve">, por ello estoy a favor que estos beneficios lleguen a todo el municipio, sin embargo, para realizar un proyecto social debe existir las facilidades para desarrollarlo y el elemento humano que lo ponga en práctica, en el caso de las clases a impartir sobre </w:t>
      </w:r>
      <w:r w:rsidRPr="00B66562">
        <w:rPr>
          <w:szCs w:val="24"/>
          <w:lang w:val="es-ES"/>
        </w:rPr>
        <w:lastRenderedPageBreak/>
        <w:t>electricidad en los Cantones de Metapán, es un proyecto muy interesante y de gran beneficio, pero se debe valorar la carga laboral del área de eléctricos de la Alcaldía pues es no podrían impartir clases o auxiliar a los que las impartirán sin descuidar su trabajo, por tal razón estos programas o proyectos se realizan siempre y cuando no se descuide el área laboral o sector de donde laboran las personas que capacitaran.</w:t>
      </w:r>
    </w:p>
    <w:p w14:paraId="37DB93C9" w14:textId="77777777" w:rsidR="00B66562" w:rsidRPr="00B66562" w:rsidRDefault="00B66562" w:rsidP="00ED7A33">
      <w:pPr>
        <w:spacing w:after="0" w:line="240" w:lineRule="auto"/>
        <w:jc w:val="both"/>
        <w:rPr>
          <w:rFonts w:eastAsia="Calibri"/>
          <w:bCs/>
          <w:szCs w:val="24"/>
          <w:lang w:val="es-ES"/>
        </w:rPr>
      </w:pPr>
    </w:p>
    <w:p w14:paraId="55A5417E" w14:textId="77777777" w:rsidR="00B66562" w:rsidRPr="00B66562" w:rsidRDefault="00B66562" w:rsidP="00B66562">
      <w:pPr>
        <w:spacing w:line="360" w:lineRule="auto"/>
        <w:jc w:val="both"/>
        <w:rPr>
          <w:szCs w:val="24"/>
          <w:lang w:val="es-ES"/>
        </w:rPr>
      </w:pPr>
      <w:bookmarkStart w:id="17" w:name="_Hlk80774551"/>
      <w:r w:rsidRPr="00B66562">
        <w:rPr>
          <w:szCs w:val="24"/>
          <w:lang w:val="es-ES"/>
        </w:rPr>
        <w:t xml:space="preserve">Por esas razones y amparada en el art. 45 del Código </w:t>
      </w:r>
      <w:proofErr w:type="gramStart"/>
      <w:r w:rsidRPr="00B66562">
        <w:rPr>
          <w:szCs w:val="24"/>
          <w:lang w:val="es-ES"/>
        </w:rPr>
        <w:t>Municipal  voto</w:t>
      </w:r>
      <w:proofErr w:type="gramEnd"/>
      <w:r w:rsidRPr="00B66562">
        <w:rPr>
          <w:szCs w:val="24"/>
          <w:lang w:val="es-ES"/>
        </w:rPr>
        <w:t xml:space="preserve"> en contra de la elaboración de la pista de aterrizaje, pues hay necesidad de tenerla, y de los talleres de electricidad, me abstengo a votar, porque el área de ingenieros eléctricos está sobre cargada de trabajo, y con el proyecto a ejecutar estos no podrá realizar ni una cosa ni otra.</w:t>
      </w:r>
    </w:p>
    <w:bookmarkEnd w:id="17"/>
    <w:p w14:paraId="11FDE4F8" w14:textId="5445B9E3" w:rsidR="00B66562" w:rsidRPr="00B66562" w:rsidRDefault="00B66562" w:rsidP="00ED7A33">
      <w:pPr>
        <w:spacing w:after="0" w:line="240" w:lineRule="auto"/>
        <w:jc w:val="both"/>
        <w:rPr>
          <w:rFonts w:eastAsia="Calibri"/>
          <w:bCs/>
          <w:szCs w:val="24"/>
          <w:lang w:val="es-ES"/>
        </w:rPr>
      </w:pPr>
    </w:p>
    <w:p w14:paraId="11F9115C" w14:textId="1B1BAC5F" w:rsidR="00B66562" w:rsidRDefault="00B66562" w:rsidP="00ED7A33">
      <w:pPr>
        <w:spacing w:after="0" w:line="240" w:lineRule="auto"/>
        <w:jc w:val="both"/>
        <w:rPr>
          <w:rFonts w:eastAsia="Calibri"/>
          <w:bCs/>
          <w:szCs w:val="24"/>
        </w:rPr>
      </w:pPr>
    </w:p>
    <w:p w14:paraId="247C56A6" w14:textId="77777777" w:rsidR="00525FC8" w:rsidRPr="006E2C43" w:rsidRDefault="00525FC8" w:rsidP="00ED7A33">
      <w:pPr>
        <w:spacing w:after="0" w:line="240" w:lineRule="auto"/>
        <w:jc w:val="both"/>
        <w:rPr>
          <w:rFonts w:eastAsia="Calibri"/>
          <w:b/>
          <w:sz w:val="28"/>
          <w:szCs w:val="28"/>
        </w:rPr>
      </w:pPr>
    </w:p>
    <w:p w14:paraId="5A5C74B9" w14:textId="58FE27F2" w:rsidR="003D0B69" w:rsidRDefault="003D0B69" w:rsidP="00ED7A33">
      <w:pPr>
        <w:spacing w:after="0" w:line="240" w:lineRule="auto"/>
        <w:jc w:val="both"/>
        <w:rPr>
          <w:rFonts w:eastAsia="Calibri"/>
          <w:b/>
          <w:sz w:val="28"/>
          <w:szCs w:val="28"/>
          <w:u w:val="single"/>
        </w:rPr>
      </w:pPr>
      <w:r w:rsidRPr="006E2C43">
        <w:rPr>
          <w:rFonts w:eastAsia="Calibri"/>
          <w:b/>
          <w:sz w:val="28"/>
          <w:szCs w:val="28"/>
          <w:u w:val="single"/>
        </w:rPr>
        <w:t>ACUERDO NÚMERO SESENTA Y SIETE:</w:t>
      </w:r>
      <w:r w:rsidR="00917B0F">
        <w:rPr>
          <w:rFonts w:eastAsia="Calibri"/>
          <w:b/>
          <w:sz w:val="28"/>
          <w:szCs w:val="28"/>
          <w:u w:val="single"/>
        </w:rPr>
        <w:t xml:space="preserve"> </w:t>
      </w:r>
      <w:r w:rsidR="00917B0F">
        <w:rPr>
          <w:rFonts w:eastAsia="Calibri"/>
          <w:bCs/>
          <w:sz w:val="28"/>
          <w:szCs w:val="28"/>
        </w:rPr>
        <w:t xml:space="preserve">en el presente acuerdo votan en contra los siguientes regidores, argumentando de conformidad a lo que a continuación se detalla: </w:t>
      </w:r>
      <w:r w:rsidRPr="006E2C43">
        <w:rPr>
          <w:rFonts w:eastAsia="Calibri"/>
          <w:b/>
          <w:sz w:val="28"/>
          <w:szCs w:val="28"/>
          <w:u w:val="single"/>
        </w:rPr>
        <w:t xml:space="preserve"> </w:t>
      </w:r>
    </w:p>
    <w:p w14:paraId="2D2D2067" w14:textId="77777777" w:rsidR="006E2C43" w:rsidRPr="006E2C43" w:rsidRDefault="006E2C43" w:rsidP="00ED7A33">
      <w:pPr>
        <w:spacing w:after="0" w:line="240" w:lineRule="auto"/>
        <w:jc w:val="both"/>
        <w:rPr>
          <w:rFonts w:eastAsia="Calibri"/>
          <w:b/>
          <w:sz w:val="28"/>
          <w:szCs w:val="28"/>
          <w:u w:val="single"/>
        </w:rPr>
      </w:pPr>
    </w:p>
    <w:p w14:paraId="0D916581" w14:textId="11C90878" w:rsidR="003D0B69" w:rsidRDefault="003D0B69" w:rsidP="003D0B69">
      <w:pPr>
        <w:spacing w:after="0" w:line="240" w:lineRule="auto"/>
        <w:jc w:val="both"/>
        <w:rPr>
          <w:rFonts w:eastAsia="Calibri"/>
          <w:bCs/>
          <w:szCs w:val="24"/>
        </w:rPr>
      </w:pPr>
      <w:r w:rsidRPr="00A043CB">
        <w:rPr>
          <w:rFonts w:eastAsia="Calibri"/>
          <w:bCs/>
          <w:szCs w:val="24"/>
          <w:u w:val="single"/>
        </w:rPr>
        <w:t>Ramón Alberto Calderón Hernández</w:t>
      </w:r>
      <w:r w:rsidRPr="00BB1992">
        <w:rPr>
          <w:rFonts w:eastAsia="Calibri"/>
          <w:bCs/>
          <w:szCs w:val="24"/>
        </w:rPr>
        <w:t>,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p>
    <w:p w14:paraId="1598CC03" w14:textId="77777777" w:rsidR="001F2B33" w:rsidRDefault="001F2B33" w:rsidP="003D0B69">
      <w:pPr>
        <w:spacing w:after="0" w:line="240" w:lineRule="auto"/>
        <w:jc w:val="both"/>
        <w:rPr>
          <w:rFonts w:eastAsia="Calibri"/>
          <w:bCs/>
          <w:szCs w:val="24"/>
        </w:rPr>
      </w:pPr>
    </w:p>
    <w:p w14:paraId="79F05DA3" w14:textId="5903AB56" w:rsidR="001F2B33" w:rsidRDefault="001F2B33" w:rsidP="00ED7A33">
      <w:pPr>
        <w:spacing w:after="0" w:line="240" w:lineRule="auto"/>
        <w:jc w:val="both"/>
        <w:rPr>
          <w:rFonts w:eastAsia="Calibri"/>
          <w:bCs/>
          <w:szCs w:val="24"/>
        </w:rPr>
      </w:pPr>
      <w:r>
        <w:rPr>
          <w:rFonts w:eastAsia="Calibri"/>
          <w:bCs/>
          <w:szCs w:val="24"/>
        </w:rPr>
        <w:t xml:space="preserve">Que en reunión de Concejo Municipal de fecha dieciocho de agosto del dos </w:t>
      </w:r>
      <w:proofErr w:type="gramStart"/>
      <w:r>
        <w:rPr>
          <w:rFonts w:eastAsia="Calibri"/>
          <w:bCs/>
          <w:szCs w:val="24"/>
        </w:rPr>
        <w:t>mil veintiuno</w:t>
      </w:r>
      <w:proofErr w:type="gramEnd"/>
      <w:r>
        <w:rPr>
          <w:rFonts w:eastAsia="Calibri"/>
          <w:bCs/>
          <w:szCs w:val="24"/>
        </w:rPr>
        <w:t xml:space="preserve">, se </w:t>
      </w:r>
      <w:proofErr w:type="spellStart"/>
      <w:r>
        <w:rPr>
          <w:rFonts w:eastAsia="Calibri"/>
          <w:bCs/>
          <w:szCs w:val="24"/>
        </w:rPr>
        <w:t>llevo</w:t>
      </w:r>
      <w:proofErr w:type="spellEnd"/>
      <w:r>
        <w:rPr>
          <w:rFonts w:eastAsia="Calibri"/>
          <w:bCs/>
          <w:szCs w:val="24"/>
        </w:rPr>
        <w:t xml:space="preserve"> como puntos varios la modificación de la pista de cuarto de milla, para hacer una pista de aterrizaje de aviones de un máximo de doce personas, por lo cual, de conformidad al Art. 45 del </w:t>
      </w:r>
      <w:proofErr w:type="spellStart"/>
      <w:r>
        <w:rPr>
          <w:rFonts w:eastAsia="Calibri"/>
          <w:bCs/>
          <w:szCs w:val="24"/>
        </w:rPr>
        <w:t>Códidgo</w:t>
      </w:r>
      <w:proofErr w:type="spellEnd"/>
      <w:r>
        <w:rPr>
          <w:rFonts w:eastAsia="Calibri"/>
          <w:bCs/>
          <w:szCs w:val="24"/>
        </w:rPr>
        <w:t xml:space="preserve"> Municipal VOTO EN CONTRA</w:t>
      </w:r>
      <w:r w:rsidR="0026732D">
        <w:rPr>
          <w:rFonts w:eastAsia="Calibri"/>
          <w:bCs/>
          <w:szCs w:val="24"/>
        </w:rPr>
        <w:t xml:space="preserve">, porque la pista de aterrizaje de aviones, es un gasto bastante alto y existen otras prioridades en el Municipio. </w:t>
      </w:r>
    </w:p>
    <w:p w14:paraId="1ACF9DFF" w14:textId="08C30174" w:rsidR="001F2B33" w:rsidRDefault="001F2B33" w:rsidP="00ED7A33">
      <w:pPr>
        <w:spacing w:after="0" w:line="240" w:lineRule="auto"/>
        <w:jc w:val="both"/>
        <w:rPr>
          <w:rFonts w:eastAsia="Calibri"/>
          <w:bCs/>
          <w:szCs w:val="24"/>
        </w:rPr>
      </w:pPr>
    </w:p>
    <w:p w14:paraId="3C1B6295" w14:textId="01A1C4C0" w:rsidR="00A325A0" w:rsidRDefault="00A325A0" w:rsidP="00ED7A33">
      <w:pPr>
        <w:spacing w:after="0" w:line="240" w:lineRule="auto"/>
        <w:jc w:val="both"/>
        <w:rPr>
          <w:rFonts w:eastAsia="Calibri"/>
          <w:bCs/>
          <w:szCs w:val="24"/>
        </w:rPr>
      </w:pPr>
    </w:p>
    <w:p w14:paraId="3605AC54" w14:textId="23E05AE5" w:rsidR="00A325A0" w:rsidRDefault="00A043CB" w:rsidP="00ED7A33">
      <w:pPr>
        <w:spacing w:after="0" w:line="240" w:lineRule="auto"/>
        <w:jc w:val="both"/>
        <w:rPr>
          <w:szCs w:val="24"/>
        </w:rPr>
      </w:pPr>
      <w:r w:rsidRPr="00A043CB">
        <w:rPr>
          <w:szCs w:val="24"/>
          <w:u w:val="single"/>
        </w:rPr>
        <w:t xml:space="preserve">El Sr. Kelvin </w:t>
      </w:r>
      <w:proofErr w:type="spellStart"/>
      <w:r w:rsidRPr="00A043CB">
        <w:rPr>
          <w:szCs w:val="24"/>
          <w:u w:val="single"/>
        </w:rPr>
        <w:t>Elias</w:t>
      </w:r>
      <w:proofErr w:type="spellEnd"/>
      <w:r w:rsidRPr="00A043CB">
        <w:rPr>
          <w:szCs w:val="24"/>
          <w:u w:val="single"/>
        </w:rPr>
        <w:t xml:space="preserve"> Ramos Santos,</w:t>
      </w:r>
      <w:r w:rsidRPr="00BB1992">
        <w:rPr>
          <w:szCs w:val="24"/>
        </w:rPr>
        <w:t xml:space="preserve"> Décimo Regidor Propietario, </w:t>
      </w:r>
      <w:r w:rsidR="00084E8E" w:rsidRPr="00084E8E">
        <w:rPr>
          <w:szCs w:val="24"/>
        </w:rPr>
        <w:t>El acuerdo sobre la pista de carreras y la pista para el aterrizaje de avionetas, voto en contra; porque inicialmente en Metapán existen necesidades más básicas que se deben de satisfacer, tales como el suministro de agua potable, la seguridad, la educación, la generación de empleos y el congestionamiento vehicular, entre otros. Además, se tendría que haber priorizado los permisos con el Viceministerio de Transporte para poder realizar la pista de carreras, ya que considero que al no hacerlo podemos incurrir en problemas legales, con respecto a la pista de aterrizaje consideraría que se tendría que haber priorizado los permisos con CEPA, es decir acudir a todas las autoridades correspondientes para corroborar que no se incumplan las leyes. Cabe mencionar que el terreno donde se pretende construir es el inadecuado, ya que se considera como pantanoso.</w:t>
      </w:r>
    </w:p>
    <w:p w14:paraId="2FED3C1F" w14:textId="3B283705" w:rsidR="00A043CB" w:rsidRDefault="00A043CB" w:rsidP="00ED7A33">
      <w:pPr>
        <w:spacing w:after="0" w:line="240" w:lineRule="auto"/>
        <w:jc w:val="both"/>
        <w:rPr>
          <w:szCs w:val="24"/>
        </w:rPr>
      </w:pPr>
    </w:p>
    <w:p w14:paraId="232D0CC5" w14:textId="3C1BDE2D" w:rsidR="00A043CB" w:rsidRPr="00E44074" w:rsidRDefault="00A043CB" w:rsidP="00ED7A33">
      <w:pPr>
        <w:spacing w:after="0" w:line="240" w:lineRule="auto"/>
        <w:jc w:val="both"/>
        <w:rPr>
          <w:szCs w:val="24"/>
        </w:rPr>
      </w:pPr>
    </w:p>
    <w:p w14:paraId="142731E7" w14:textId="3EB21E52" w:rsidR="00E44074" w:rsidRPr="00E44074" w:rsidRDefault="00E44074" w:rsidP="00ED7A33">
      <w:pPr>
        <w:spacing w:after="0" w:line="240" w:lineRule="auto"/>
        <w:jc w:val="both"/>
        <w:rPr>
          <w:szCs w:val="24"/>
        </w:rPr>
      </w:pPr>
    </w:p>
    <w:p w14:paraId="36679D24" w14:textId="759304C3" w:rsidR="00E44074" w:rsidRPr="00E44074" w:rsidRDefault="00E44074" w:rsidP="00E44074">
      <w:pPr>
        <w:jc w:val="both"/>
        <w:rPr>
          <w:rFonts w:eastAsia="Times New Roman"/>
          <w:szCs w:val="24"/>
          <w:u w:val="single"/>
          <w:lang w:eastAsia="es-MX"/>
        </w:rPr>
      </w:pPr>
      <w:r w:rsidRPr="00E44074">
        <w:rPr>
          <w:rFonts w:eastAsia="Times New Roman"/>
          <w:szCs w:val="24"/>
          <w:u w:val="single"/>
          <w:lang w:eastAsia="es-MX"/>
        </w:rPr>
        <w:t>Daniel Antonio Salazar Villatoro. Noveno Regidor Propietario</w:t>
      </w:r>
    </w:p>
    <w:p w14:paraId="40043EA0" w14:textId="77777777" w:rsidR="00E44074" w:rsidRPr="00E44074" w:rsidRDefault="00E44074" w:rsidP="00E44074">
      <w:pPr>
        <w:jc w:val="both"/>
        <w:rPr>
          <w:rFonts w:eastAsia="Times New Roman"/>
          <w:szCs w:val="24"/>
          <w:lang w:eastAsia="es-MX"/>
        </w:rPr>
      </w:pPr>
      <w:r w:rsidRPr="00E44074">
        <w:rPr>
          <w:rFonts w:eastAsia="Times New Roman"/>
          <w:szCs w:val="24"/>
          <w:lang w:eastAsia="es-MX"/>
        </w:rPr>
        <w:t xml:space="preserve">Referente a la solicitud de </w:t>
      </w:r>
      <w:proofErr w:type="spellStart"/>
      <w:r w:rsidRPr="00E44074">
        <w:rPr>
          <w:rFonts w:eastAsia="Times New Roman"/>
          <w:szCs w:val="24"/>
          <w:lang w:eastAsia="es-MX"/>
        </w:rPr>
        <w:t>modificacion</w:t>
      </w:r>
      <w:proofErr w:type="spellEnd"/>
      <w:r w:rsidRPr="00E44074">
        <w:rPr>
          <w:rFonts w:eastAsia="Times New Roman"/>
          <w:szCs w:val="24"/>
          <w:lang w:eastAsia="es-MX"/>
        </w:rPr>
        <w:t xml:space="preserve"> de la carpeta que bajo el acta </w:t>
      </w:r>
      <w:proofErr w:type="spellStart"/>
      <w:r w:rsidRPr="00E44074">
        <w:rPr>
          <w:rFonts w:eastAsia="Times New Roman"/>
          <w:szCs w:val="24"/>
          <w:lang w:eastAsia="es-MX"/>
        </w:rPr>
        <w:t>numero</w:t>
      </w:r>
      <w:proofErr w:type="spellEnd"/>
      <w:r w:rsidRPr="00E44074">
        <w:rPr>
          <w:rFonts w:eastAsia="Times New Roman"/>
          <w:szCs w:val="24"/>
          <w:lang w:eastAsia="es-MX"/>
        </w:rPr>
        <w:t xml:space="preserve"> 8, acuerdo </w:t>
      </w:r>
      <w:proofErr w:type="spellStart"/>
      <w:r w:rsidRPr="00E44074">
        <w:rPr>
          <w:rFonts w:eastAsia="Times New Roman"/>
          <w:szCs w:val="24"/>
          <w:lang w:eastAsia="es-MX"/>
        </w:rPr>
        <w:t>numero</w:t>
      </w:r>
      <w:proofErr w:type="spellEnd"/>
      <w:r w:rsidRPr="00E44074">
        <w:rPr>
          <w:rFonts w:eastAsia="Times New Roman"/>
          <w:szCs w:val="24"/>
          <w:lang w:eastAsia="es-MX"/>
        </w:rPr>
        <w:t xml:space="preserve"> 15 de fecha 16 de junio del corriente año, se </w:t>
      </w:r>
      <w:proofErr w:type="spellStart"/>
      <w:r w:rsidRPr="00E44074">
        <w:rPr>
          <w:rFonts w:eastAsia="Times New Roman"/>
          <w:szCs w:val="24"/>
          <w:lang w:eastAsia="es-MX"/>
        </w:rPr>
        <w:t>autorizo</w:t>
      </w:r>
      <w:proofErr w:type="spellEnd"/>
      <w:r w:rsidRPr="00E44074">
        <w:rPr>
          <w:rFonts w:eastAsia="Times New Roman"/>
          <w:szCs w:val="24"/>
          <w:lang w:eastAsia="es-MX"/>
        </w:rPr>
        <w:t xml:space="preserve"> la </w:t>
      </w:r>
      <w:proofErr w:type="spellStart"/>
      <w:r w:rsidRPr="00E44074">
        <w:rPr>
          <w:rFonts w:eastAsia="Times New Roman"/>
          <w:szCs w:val="24"/>
          <w:lang w:eastAsia="es-MX"/>
        </w:rPr>
        <w:t>formulacion</w:t>
      </w:r>
      <w:proofErr w:type="spellEnd"/>
      <w:r w:rsidRPr="00E44074">
        <w:rPr>
          <w:rFonts w:eastAsia="Times New Roman"/>
          <w:szCs w:val="24"/>
          <w:lang w:eastAsia="es-MX"/>
        </w:rPr>
        <w:t xml:space="preserve"> de esta, y donde originalmente se </w:t>
      </w:r>
      <w:proofErr w:type="spellStart"/>
      <w:r w:rsidRPr="00E44074">
        <w:rPr>
          <w:rFonts w:eastAsia="Times New Roman"/>
          <w:szCs w:val="24"/>
          <w:lang w:eastAsia="es-MX"/>
        </w:rPr>
        <w:t>discutio</w:t>
      </w:r>
      <w:proofErr w:type="spellEnd"/>
      <w:r w:rsidRPr="00E44074">
        <w:rPr>
          <w:rFonts w:eastAsia="Times New Roman"/>
          <w:szCs w:val="24"/>
          <w:lang w:eastAsia="es-MX"/>
        </w:rPr>
        <w:t xml:space="preserve"> la </w:t>
      </w:r>
      <w:proofErr w:type="spellStart"/>
      <w:r w:rsidRPr="00E44074">
        <w:rPr>
          <w:rFonts w:eastAsia="Times New Roman"/>
          <w:szCs w:val="24"/>
          <w:lang w:eastAsia="es-MX"/>
        </w:rPr>
        <w:t>Construccion</w:t>
      </w:r>
      <w:proofErr w:type="spellEnd"/>
      <w:r w:rsidRPr="00E44074">
        <w:rPr>
          <w:rFonts w:eastAsia="Times New Roman"/>
          <w:szCs w:val="24"/>
          <w:lang w:eastAsia="es-MX"/>
        </w:rPr>
        <w:t xml:space="preserve"> de un Centro Recreativo con Pista de Carreras en el </w:t>
      </w:r>
      <w:proofErr w:type="spellStart"/>
      <w:r w:rsidRPr="00E44074">
        <w:rPr>
          <w:rFonts w:eastAsia="Times New Roman"/>
          <w:szCs w:val="24"/>
          <w:lang w:eastAsia="es-MX"/>
        </w:rPr>
        <w:t>area</w:t>
      </w:r>
      <w:proofErr w:type="spellEnd"/>
      <w:r w:rsidRPr="00E44074">
        <w:rPr>
          <w:rFonts w:eastAsia="Times New Roman"/>
          <w:szCs w:val="24"/>
          <w:lang w:eastAsia="es-MX"/>
        </w:rPr>
        <w:t xml:space="preserve"> de campo de la feria en barrio el Calvario, zona ubicada frente al Instituto Nacional </w:t>
      </w:r>
      <w:proofErr w:type="spellStart"/>
      <w:r w:rsidRPr="00E44074">
        <w:rPr>
          <w:rFonts w:eastAsia="Times New Roman"/>
          <w:szCs w:val="24"/>
          <w:lang w:eastAsia="es-MX"/>
        </w:rPr>
        <w:lastRenderedPageBreak/>
        <w:t>Benjamin</w:t>
      </w:r>
      <w:proofErr w:type="spellEnd"/>
      <w:r w:rsidRPr="00E44074">
        <w:rPr>
          <w:rFonts w:eastAsia="Times New Roman"/>
          <w:szCs w:val="24"/>
          <w:lang w:eastAsia="es-MX"/>
        </w:rPr>
        <w:t xml:space="preserve"> Estrada Valiente, y que ahora se plantea hacer una </w:t>
      </w:r>
      <w:proofErr w:type="spellStart"/>
      <w:r w:rsidRPr="00E44074">
        <w:rPr>
          <w:rFonts w:eastAsia="Times New Roman"/>
          <w:szCs w:val="24"/>
          <w:lang w:eastAsia="es-MX"/>
        </w:rPr>
        <w:t>modificacion</w:t>
      </w:r>
      <w:proofErr w:type="spellEnd"/>
      <w:r w:rsidRPr="00E44074">
        <w:rPr>
          <w:rFonts w:eastAsia="Times New Roman"/>
          <w:szCs w:val="24"/>
          <w:lang w:eastAsia="es-MX"/>
        </w:rPr>
        <w:t xml:space="preserve"> a dicha </w:t>
      </w:r>
      <w:proofErr w:type="spellStart"/>
      <w:r w:rsidRPr="00E44074">
        <w:rPr>
          <w:rFonts w:eastAsia="Times New Roman"/>
          <w:szCs w:val="24"/>
          <w:lang w:eastAsia="es-MX"/>
        </w:rPr>
        <w:t>formulacion</w:t>
      </w:r>
      <w:proofErr w:type="spellEnd"/>
      <w:r w:rsidRPr="00E44074">
        <w:rPr>
          <w:rFonts w:eastAsia="Times New Roman"/>
          <w:szCs w:val="24"/>
          <w:lang w:eastAsia="es-MX"/>
        </w:rPr>
        <w:t xml:space="preserve"> de carpeta, porque en dicho lugar se pretende hacer que la pista de cuarto de milla sea </w:t>
      </w:r>
      <w:proofErr w:type="spellStart"/>
      <w:r w:rsidRPr="00E44074">
        <w:rPr>
          <w:rFonts w:eastAsia="Times New Roman"/>
          <w:szCs w:val="24"/>
          <w:lang w:eastAsia="es-MX"/>
        </w:rPr>
        <w:t>tambien</w:t>
      </w:r>
      <w:proofErr w:type="spellEnd"/>
      <w:r w:rsidRPr="00E44074">
        <w:rPr>
          <w:rFonts w:eastAsia="Times New Roman"/>
          <w:szCs w:val="24"/>
          <w:lang w:eastAsia="es-MX"/>
        </w:rPr>
        <w:t>, una pista de aterrizaje de avionetas. Ante tal solicitud de modificación, me opongo debido a los siguientes argumentos:</w:t>
      </w:r>
    </w:p>
    <w:p w14:paraId="7DE36413" w14:textId="77777777" w:rsidR="00E44074" w:rsidRPr="00E44074" w:rsidRDefault="00E44074" w:rsidP="00E44074">
      <w:pPr>
        <w:pStyle w:val="Prrafodelista"/>
        <w:numPr>
          <w:ilvl w:val="0"/>
          <w:numId w:val="280"/>
        </w:numPr>
        <w:spacing w:after="0" w:line="240" w:lineRule="auto"/>
        <w:jc w:val="both"/>
        <w:rPr>
          <w:rFonts w:eastAsia="Times New Roman"/>
          <w:szCs w:val="24"/>
          <w:lang w:eastAsia="es-MX"/>
        </w:rPr>
      </w:pPr>
      <w:r w:rsidRPr="00E44074">
        <w:rPr>
          <w:rFonts w:eastAsia="Times New Roman"/>
          <w:szCs w:val="24"/>
          <w:lang w:eastAsia="es-MX"/>
        </w:rPr>
        <w:t xml:space="preserve">Estoy a favor de hacer la pista de cuarto de milla junto con la cancha de </w:t>
      </w:r>
      <w:proofErr w:type="spellStart"/>
      <w:r w:rsidRPr="00E44074">
        <w:rPr>
          <w:rFonts w:eastAsia="Times New Roman"/>
          <w:szCs w:val="24"/>
          <w:lang w:eastAsia="es-MX"/>
        </w:rPr>
        <w:t>biesbol</w:t>
      </w:r>
      <w:proofErr w:type="spellEnd"/>
      <w:r w:rsidRPr="00E44074">
        <w:rPr>
          <w:rFonts w:eastAsia="Times New Roman"/>
          <w:szCs w:val="24"/>
          <w:lang w:eastAsia="es-MX"/>
        </w:rPr>
        <w:t>, la pista de patinaje y bicicletas que originalmente se propuso hacer en dicho lugar.</w:t>
      </w:r>
    </w:p>
    <w:p w14:paraId="178338F2" w14:textId="77777777" w:rsidR="00E44074" w:rsidRPr="00E44074" w:rsidRDefault="00E44074" w:rsidP="00E44074">
      <w:pPr>
        <w:pStyle w:val="Prrafodelista"/>
        <w:numPr>
          <w:ilvl w:val="0"/>
          <w:numId w:val="280"/>
        </w:numPr>
        <w:spacing w:after="0" w:line="240" w:lineRule="auto"/>
        <w:jc w:val="both"/>
        <w:rPr>
          <w:rFonts w:eastAsia="Times New Roman"/>
          <w:szCs w:val="24"/>
          <w:lang w:eastAsia="es-MX"/>
        </w:rPr>
      </w:pPr>
      <w:r w:rsidRPr="00E44074">
        <w:rPr>
          <w:rFonts w:eastAsia="Times New Roman"/>
          <w:szCs w:val="24"/>
          <w:lang w:eastAsia="es-MX"/>
        </w:rPr>
        <w:t xml:space="preserve">La </w:t>
      </w:r>
      <w:proofErr w:type="spellStart"/>
      <w:r w:rsidRPr="00E44074">
        <w:rPr>
          <w:rFonts w:eastAsia="Times New Roman"/>
          <w:szCs w:val="24"/>
          <w:lang w:eastAsia="es-MX"/>
        </w:rPr>
        <w:t>construccion</w:t>
      </w:r>
      <w:proofErr w:type="spellEnd"/>
      <w:r w:rsidRPr="00E44074">
        <w:rPr>
          <w:rFonts w:eastAsia="Times New Roman"/>
          <w:szCs w:val="24"/>
          <w:lang w:eastAsia="es-MX"/>
        </w:rPr>
        <w:t xml:space="preserve"> de una pista para cuarto de milla, chancha de </w:t>
      </w:r>
      <w:proofErr w:type="spellStart"/>
      <w:r w:rsidRPr="00E44074">
        <w:rPr>
          <w:rFonts w:eastAsia="Times New Roman"/>
          <w:szCs w:val="24"/>
          <w:lang w:eastAsia="es-MX"/>
        </w:rPr>
        <w:t>bisbol</w:t>
      </w:r>
      <w:proofErr w:type="spellEnd"/>
      <w:r w:rsidRPr="00E44074">
        <w:rPr>
          <w:rFonts w:eastAsia="Times New Roman"/>
          <w:szCs w:val="24"/>
          <w:lang w:eastAsia="es-MX"/>
        </w:rPr>
        <w:t xml:space="preserve"> y pista de patinaje, es totalmente incompatible con la </w:t>
      </w:r>
      <w:proofErr w:type="spellStart"/>
      <w:r w:rsidRPr="00E44074">
        <w:rPr>
          <w:rFonts w:eastAsia="Times New Roman"/>
          <w:szCs w:val="24"/>
          <w:lang w:eastAsia="es-MX"/>
        </w:rPr>
        <w:t>construccion</w:t>
      </w:r>
      <w:proofErr w:type="spellEnd"/>
      <w:r w:rsidRPr="00E44074">
        <w:rPr>
          <w:rFonts w:eastAsia="Times New Roman"/>
          <w:szCs w:val="24"/>
          <w:lang w:eastAsia="es-MX"/>
        </w:rPr>
        <w:t xml:space="preserve"> de una pista de aterrizaje, ya que la finalidad de las primeras son para </w:t>
      </w:r>
      <w:proofErr w:type="spellStart"/>
      <w:r w:rsidRPr="00E44074">
        <w:rPr>
          <w:rFonts w:eastAsia="Times New Roman"/>
          <w:szCs w:val="24"/>
          <w:lang w:eastAsia="es-MX"/>
        </w:rPr>
        <w:t>recreacion</w:t>
      </w:r>
      <w:proofErr w:type="spellEnd"/>
      <w:r w:rsidRPr="00E44074">
        <w:rPr>
          <w:rFonts w:eastAsia="Times New Roman"/>
          <w:szCs w:val="24"/>
          <w:lang w:eastAsia="es-MX"/>
        </w:rPr>
        <w:t xml:space="preserve"> familiar y fomento al deporte, mientras que una pista de aterrizaje de avionetas, tiene una finalidad totalmente diferente y sobre todo, a nivel mundial las pistas de aterrizaje son consideradas zonas de alto riesgo, donde </w:t>
      </w:r>
      <w:proofErr w:type="spellStart"/>
      <w:r w:rsidRPr="00E44074">
        <w:rPr>
          <w:rFonts w:eastAsia="Times New Roman"/>
          <w:szCs w:val="24"/>
          <w:lang w:eastAsia="es-MX"/>
        </w:rPr>
        <w:t>esta</w:t>
      </w:r>
      <w:proofErr w:type="spellEnd"/>
      <w:r w:rsidRPr="00E44074">
        <w:rPr>
          <w:rFonts w:eastAsia="Times New Roman"/>
          <w:szCs w:val="24"/>
          <w:lang w:eastAsia="es-MX"/>
        </w:rPr>
        <w:t xml:space="preserve"> restringido la permanencia de particulares en sus </w:t>
      </w:r>
      <w:proofErr w:type="spellStart"/>
      <w:r w:rsidRPr="00E44074">
        <w:rPr>
          <w:rFonts w:eastAsia="Times New Roman"/>
          <w:szCs w:val="24"/>
          <w:lang w:eastAsia="es-MX"/>
        </w:rPr>
        <w:t>alreedores</w:t>
      </w:r>
      <w:proofErr w:type="spellEnd"/>
      <w:r w:rsidRPr="00E44074">
        <w:rPr>
          <w:rFonts w:eastAsia="Times New Roman"/>
          <w:szCs w:val="24"/>
          <w:lang w:eastAsia="es-MX"/>
        </w:rPr>
        <w:t xml:space="preserve">. </w:t>
      </w:r>
    </w:p>
    <w:p w14:paraId="202C6220" w14:textId="77777777" w:rsidR="00E44074" w:rsidRPr="00E44074" w:rsidRDefault="00E44074" w:rsidP="00E44074">
      <w:pPr>
        <w:pStyle w:val="Prrafodelista"/>
        <w:numPr>
          <w:ilvl w:val="0"/>
          <w:numId w:val="280"/>
        </w:numPr>
        <w:spacing w:after="0" w:line="240" w:lineRule="auto"/>
        <w:jc w:val="both"/>
        <w:rPr>
          <w:rFonts w:eastAsia="Times New Roman"/>
          <w:szCs w:val="24"/>
          <w:lang w:eastAsia="es-MX"/>
        </w:rPr>
      </w:pPr>
      <w:r w:rsidRPr="00E44074">
        <w:rPr>
          <w:rFonts w:eastAsia="Times New Roman"/>
          <w:szCs w:val="24"/>
          <w:lang w:eastAsia="es-MX"/>
        </w:rPr>
        <w:t xml:space="preserve">El </w:t>
      </w:r>
      <w:proofErr w:type="spellStart"/>
      <w:r w:rsidRPr="00E44074">
        <w:rPr>
          <w:rFonts w:eastAsia="Times New Roman"/>
          <w:szCs w:val="24"/>
          <w:lang w:eastAsia="es-MX"/>
        </w:rPr>
        <w:t>area</w:t>
      </w:r>
      <w:proofErr w:type="spellEnd"/>
      <w:r w:rsidRPr="00E44074">
        <w:rPr>
          <w:rFonts w:eastAsia="Times New Roman"/>
          <w:szCs w:val="24"/>
          <w:lang w:eastAsia="es-MX"/>
        </w:rPr>
        <w:t xml:space="preserve">, donde se pretende realizar esa pista de aterrizaje de avionetas, </w:t>
      </w:r>
      <w:proofErr w:type="spellStart"/>
      <w:r w:rsidRPr="00E44074">
        <w:rPr>
          <w:rFonts w:eastAsia="Times New Roman"/>
          <w:szCs w:val="24"/>
          <w:lang w:eastAsia="es-MX"/>
        </w:rPr>
        <w:t>esta</w:t>
      </w:r>
      <w:proofErr w:type="spellEnd"/>
      <w:r w:rsidRPr="00E44074">
        <w:rPr>
          <w:rFonts w:eastAsia="Times New Roman"/>
          <w:szCs w:val="24"/>
          <w:lang w:eastAsia="es-MX"/>
        </w:rPr>
        <w:t xml:space="preserve"> rodeada por  zonas residenciales, esta contiguo a una Iglesia </w:t>
      </w:r>
      <w:proofErr w:type="spellStart"/>
      <w:r w:rsidRPr="00E44074">
        <w:rPr>
          <w:rFonts w:eastAsia="Times New Roman"/>
          <w:szCs w:val="24"/>
          <w:lang w:eastAsia="es-MX"/>
        </w:rPr>
        <w:t>Catolica</w:t>
      </w:r>
      <w:proofErr w:type="spellEnd"/>
      <w:r w:rsidRPr="00E44074">
        <w:rPr>
          <w:rFonts w:eastAsia="Times New Roman"/>
          <w:szCs w:val="24"/>
          <w:lang w:eastAsia="es-MX"/>
        </w:rPr>
        <w:t xml:space="preserve"> de las más importantes de nuestra ciudad, un automercado, </w:t>
      </w:r>
      <w:proofErr w:type="spellStart"/>
      <w:r w:rsidRPr="00E44074">
        <w:rPr>
          <w:rFonts w:eastAsia="Times New Roman"/>
          <w:szCs w:val="24"/>
          <w:lang w:eastAsia="es-MX"/>
        </w:rPr>
        <w:t>estan</w:t>
      </w:r>
      <w:proofErr w:type="spellEnd"/>
      <w:r w:rsidRPr="00E44074">
        <w:rPr>
          <w:rFonts w:eastAsia="Times New Roman"/>
          <w:szCs w:val="24"/>
          <w:lang w:eastAsia="es-MX"/>
        </w:rPr>
        <w:t xml:space="preserve"> las instalaciones del Seguro Social, la Escuela Luz </w:t>
      </w:r>
      <w:proofErr w:type="spellStart"/>
      <w:r w:rsidRPr="00E44074">
        <w:rPr>
          <w:rFonts w:eastAsia="Times New Roman"/>
          <w:szCs w:val="24"/>
          <w:lang w:eastAsia="es-MX"/>
        </w:rPr>
        <w:t>Gomez</w:t>
      </w:r>
      <w:proofErr w:type="spellEnd"/>
      <w:r w:rsidRPr="00E44074">
        <w:rPr>
          <w:rFonts w:eastAsia="Times New Roman"/>
          <w:szCs w:val="24"/>
          <w:lang w:eastAsia="es-MX"/>
        </w:rPr>
        <w:t xml:space="preserve"> donde cientos de niños estudian, se encuentra ubicado a pocos metros del Instituto Nacional </w:t>
      </w:r>
      <w:proofErr w:type="spellStart"/>
      <w:r w:rsidRPr="00E44074">
        <w:rPr>
          <w:rFonts w:eastAsia="Times New Roman"/>
          <w:szCs w:val="24"/>
          <w:lang w:eastAsia="es-MX"/>
        </w:rPr>
        <w:t>Benjamin</w:t>
      </w:r>
      <w:proofErr w:type="spellEnd"/>
      <w:r w:rsidRPr="00E44074">
        <w:rPr>
          <w:rFonts w:eastAsia="Times New Roman"/>
          <w:szCs w:val="24"/>
          <w:lang w:eastAsia="es-MX"/>
        </w:rPr>
        <w:t xml:space="preserve"> Estrada Valiente donde </w:t>
      </w:r>
      <w:proofErr w:type="spellStart"/>
      <w:r w:rsidRPr="00E44074">
        <w:rPr>
          <w:rFonts w:eastAsia="Times New Roman"/>
          <w:szCs w:val="24"/>
          <w:lang w:eastAsia="es-MX"/>
        </w:rPr>
        <w:t>mas</w:t>
      </w:r>
      <w:proofErr w:type="spellEnd"/>
      <w:r w:rsidRPr="00E44074">
        <w:rPr>
          <w:rFonts w:eastAsia="Times New Roman"/>
          <w:szCs w:val="24"/>
          <w:lang w:eastAsia="es-MX"/>
        </w:rPr>
        <w:t xml:space="preserve"> de 850 alumnos en jornada escolar pasan en dicha </w:t>
      </w:r>
      <w:proofErr w:type="spellStart"/>
      <w:r w:rsidRPr="00E44074">
        <w:rPr>
          <w:rFonts w:eastAsia="Times New Roman"/>
          <w:szCs w:val="24"/>
          <w:lang w:eastAsia="es-MX"/>
        </w:rPr>
        <w:t>institucion</w:t>
      </w:r>
      <w:proofErr w:type="spellEnd"/>
      <w:r w:rsidRPr="00E44074">
        <w:rPr>
          <w:rFonts w:eastAsia="Times New Roman"/>
          <w:szCs w:val="24"/>
          <w:lang w:eastAsia="es-MX"/>
        </w:rPr>
        <w:t xml:space="preserve">, y un proyecto como el planteado, vuelve a toda esta zona, una zona de alto riesgo. </w:t>
      </w:r>
    </w:p>
    <w:p w14:paraId="61BD20AB" w14:textId="77777777" w:rsidR="00E44074" w:rsidRPr="00E44074" w:rsidRDefault="00E44074" w:rsidP="00E44074">
      <w:pPr>
        <w:pStyle w:val="Prrafodelista"/>
        <w:numPr>
          <w:ilvl w:val="0"/>
          <w:numId w:val="280"/>
        </w:numPr>
        <w:spacing w:after="0" w:line="240" w:lineRule="auto"/>
        <w:jc w:val="both"/>
        <w:rPr>
          <w:rFonts w:eastAsia="Times New Roman"/>
          <w:szCs w:val="24"/>
          <w:lang w:eastAsia="es-MX"/>
        </w:rPr>
      </w:pPr>
      <w:r w:rsidRPr="00E44074">
        <w:rPr>
          <w:rFonts w:eastAsia="Times New Roman"/>
          <w:szCs w:val="24"/>
          <w:lang w:eastAsia="es-MX"/>
        </w:rPr>
        <w:t xml:space="preserve">Que no se ha realizado un estudio de factibilidad, para determinar si la </w:t>
      </w:r>
      <w:proofErr w:type="spellStart"/>
      <w:r w:rsidRPr="00E44074">
        <w:rPr>
          <w:rFonts w:eastAsia="Times New Roman"/>
          <w:szCs w:val="24"/>
          <w:lang w:eastAsia="es-MX"/>
        </w:rPr>
        <w:t>realizacion</w:t>
      </w:r>
      <w:proofErr w:type="spellEnd"/>
      <w:r w:rsidRPr="00E44074">
        <w:rPr>
          <w:rFonts w:eastAsia="Times New Roman"/>
          <w:szCs w:val="24"/>
          <w:lang w:eastAsia="es-MX"/>
        </w:rPr>
        <w:t xml:space="preserve"> de un proyecto de gran magnitud económica como el planteado, es viable, tomando en cuenta todos los </w:t>
      </w:r>
      <w:proofErr w:type="spellStart"/>
      <w:r w:rsidRPr="00E44074">
        <w:rPr>
          <w:rFonts w:eastAsia="Times New Roman"/>
          <w:szCs w:val="24"/>
          <w:lang w:eastAsia="es-MX"/>
        </w:rPr>
        <w:t>parametros</w:t>
      </w:r>
      <w:proofErr w:type="spellEnd"/>
      <w:r w:rsidRPr="00E44074">
        <w:rPr>
          <w:rFonts w:eastAsia="Times New Roman"/>
          <w:szCs w:val="24"/>
          <w:lang w:eastAsia="es-MX"/>
        </w:rPr>
        <w:t xml:space="preserve"> técnicos que nos indiquen si vale la pena hacer una </w:t>
      </w:r>
      <w:proofErr w:type="spellStart"/>
      <w:r w:rsidRPr="00E44074">
        <w:rPr>
          <w:rFonts w:eastAsia="Times New Roman"/>
          <w:szCs w:val="24"/>
          <w:lang w:eastAsia="es-MX"/>
        </w:rPr>
        <w:t>inversion</w:t>
      </w:r>
      <w:proofErr w:type="spellEnd"/>
      <w:r w:rsidRPr="00E44074">
        <w:rPr>
          <w:rFonts w:eastAsia="Times New Roman"/>
          <w:szCs w:val="24"/>
          <w:lang w:eastAsia="es-MX"/>
        </w:rPr>
        <w:t xml:space="preserve"> tan grande como esa, ya que a mi saber y entender, no solo se trata de gastar el dinero proveniente de los impuestos, tasas y contribuciones de los </w:t>
      </w:r>
      <w:proofErr w:type="spellStart"/>
      <w:r w:rsidRPr="00E44074">
        <w:rPr>
          <w:rFonts w:eastAsia="Times New Roman"/>
          <w:szCs w:val="24"/>
          <w:lang w:eastAsia="es-MX"/>
        </w:rPr>
        <w:t>metapanecos</w:t>
      </w:r>
      <w:proofErr w:type="spellEnd"/>
      <w:r w:rsidRPr="00E44074">
        <w:rPr>
          <w:rFonts w:eastAsia="Times New Roman"/>
          <w:szCs w:val="24"/>
          <w:lang w:eastAsia="es-MX"/>
        </w:rPr>
        <w:t xml:space="preserve">, en proyectos que no </w:t>
      </w:r>
      <w:proofErr w:type="spellStart"/>
      <w:r w:rsidRPr="00E44074">
        <w:rPr>
          <w:rFonts w:eastAsia="Times New Roman"/>
          <w:szCs w:val="24"/>
          <w:lang w:eastAsia="es-MX"/>
        </w:rPr>
        <w:t>seran</w:t>
      </w:r>
      <w:proofErr w:type="spellEnd"/>
      <w:r w:rsidRPr="00E44074">
        <w:rPr>
          <w:rFonts w:eastAsia="Times New Roman"/>
          <w:szCs w:val="24"/>
          <w:lang w:eastAsia="es-MX"/>
        </w:rPr>
        <w:t xml:space="preserve"> funcionales, sobre todo, cuando existen </w:t>
      </w:r>
      <w:proofErr w:type="spellStart"/>
      <w:r w:rsidRPr="00E44074">
        <w:rPr>
          <w:rFonts w:eastAsia="Times New Roman"/>
          <w:szCs w:val="24"/>
          <w:lang w:eastAsia="es-MX"/>
        </w:rPr>
        <w:t>muchisimas</w:t>
      </w:r>
      <w:proofErr w:type="spellEnd"/>
      <w:r w:rsidRPr="00E44074">
        <w:rPr>
          <w:rFonts w:eastAsia="Times New Roman"/>
          <w:szCs w:val="24"/>
          <w:lang w:eastAsia="es-MX"/>
        </w:rPr>
        <w:t xml:space="preserve"> otras necesidades en nuestra ciudad, ejemplo: Resolver el problema de agua potable, una Biblioteca Municipal, un Centro Cultural, Instalaciones para la Universidad de El Salvador, Instalaciones Deportivas en los diferentes barrios y colonias de Metapán, Instalaciones para Albergue de mascotas abandonadas, entre otros proyectos. </w:t>
      </w:r>
    </w:p>
    <w:p w14:paraId="2F9B1F0E" w14:textId="77777777" w:rsidR="00E44074" w:rsidRPr="00E44074" w:rsidRDefault="00E44074" w:rsidP="00E44074">
      <w:pPr>
        <w:pStyle w:val="Prrafodelista"/>
        <w:numPr>
          <w:ilvl w:val="0"/>
          <w:numId w:val="280"/>
        </w:numPr>
        <w:spacing w:after="0" w:line="240" w:lineRule="auto"/>
        <w:jc w:val="both"/>
        <w:rPr>
          <w:rFonts w:eastAsia="Times New Roman"/>
          <w:szCs w:val="24"/>
          <w:lang w:eastAsia="es-MX"/>
        </w:rPr>
      </w:pPr>
      <w:r w:rsidRPr="00E44074">
        <w:rPr>
          <w:rFonts w:eastAsia="Times New Roman"/>
          <w:szCs w:val="24"/>
          <w:lang w:eastAsia="es-MX"/>
        </w:rPr>
        <w:t>Que existe una LEY ORGÁNICA DE AVIACIÓNCIVIL, un REGLAMENTO TÉCNICO DE LA LEY ORGÁNICA DE AVIACIÓN CIVIL, un</w:t>
      </w:r>
      <w:r w:rsidRPr="00E44074">
        <w:rPr>
          <w:rFonts w:eastAsia="Times New Roman"/>
          <w:b/>
          <w:bCs/>
          <w:szCs w:val="24"/>
          <w:lang w:eastAsia="es-MX"/>
        </w:rPr>
        <w:t xml:space="preserve"> </w:t>
      </w:r>
      <w:r w:rsidRPr="00E44074">
        <w:rPr>
          <w:rFonts w:eastAsia="Times New Roman"/>
          <w:szCs w:val="24"/>
          <w:lang w:eastAsia="es-MX"/>
        </w:rPr>
        <w:t xml:space="preserve">REGLAMENTO DE AERODROMOS, </w:t>
      </w:r>
      <w:proofErr w:type="spellStart"/>
      <w:r w:rsidRPr="00E44074">
        <w:rPr>
          <w:rFonts w:eastAsia="Times New Roman"/>
          <w:szCs w:val="24"/>
          <w:lang w:eastAsia="es-MX"/>
        </w:rPr>
        <w:t>asi</w:t>
      </w:r>
      <w:proofErr w:type="spellEnd"/>
      <w:r w:rsidRPr="00E44074">
        <w:rPr>
          <w:rFonts w:eastAsia="Times New Roman"/>
          <w:szCs w:val="24"/>
          <w:lang w:eastAsia="es-MX"/>
        </w:rPr>
        <w:t xml:space="preserve"> como toda una serie de normativas internacionales que al momento de realizar un proyecto como el que se pretende, deben ser tomados en cuenta y que de la simple lectura de estas, puedo inferir, que una pista de avionetas en nuestro municipio, no </w:t>
      </w:r>
      <w:proofErr w:type="spellStart"/>
      <w:r w:rsidRPr="00E44074">
        <w:rPr>
          <w:rFonts w:eastAsia="Times New Roman"/>
          <w:szCs w:val="24"/>
          <w:lang w:eastAsia="es-MX"/>
        </w:rPr>
        <w:t>seria</w:t>
      </w:r>
      <w:proofErr w:type="spellEnd"/>
      <w:r w:rsidRPr="00E44074">
        <w:rPr>
          <w:rFonts w:eastAsia="Times New Roman"/>
          <w:szCs w:val="24"/>
          <w:lang w:eastAsia="es-MX"/>
        </w:rPr>
        <w:t xml:space="preserve"> factible realizarla en el lugar que se plantea hacer, y mucho menos, </w:t>
      </w:r>
      <w:proofErr w:type="spellStart"/>
      <w:r w:rsidRPr="00E44074">
        <w:rPr>
          <w:rFonts w:eastAsia="Times New Roman"/>
          <w:szCs w:val="24"/>
          <w:lang w:eastAsia="es-MX"/>
        </w:rPr>
        <w:t>seria</w:t>
      </w:r>
      <w:proofErr w:type="spellEnd"/>
      <w:r w:rsidRPr="00E44074">
        <w:rPr>
          <w:rFonts w:eastAsia="Times New Roman"/>
          <w:szCs w:val="24"/>
          <w:lang w:eastAsia="es-MX"/>
        </w:rPr>
        <w:t xml:space="preserve"> rentable a la municipalidad tenerla por los altos costos que implica el mantenimiento de un proyecto como ese. </w:t>
      </w:r>
    </w:p>
    <w:p w14:paraId="6D033B3E" w14:textId="77777777" w:rsidR="00E44074" w:rsidRPr="00E44074" w:rsidRDefault="00E44074" w:rsidP="00E44074">
      <w:pPr>
        <w:jc w:val="both"/>
        <w:rPr>
          <w:rFonts w:eastAsia="Times New Roman"/>
          <w:szCs w:val="24"/>
          <w:lang w:eastAsia="es-MX"/>
        </w:rPr>
      </w:pPr>
      <w:r w:rsidRPr="00E44074">
        <w:rPr>
          <w:rFonts w:eastAsia="Times New Roman"/>
          <w:szCs w:val="24"/>
          <w:lang w:eastAsia="es-MX"/>
        </w:rPr>
        <w:t xml:space="preserve">Por los argumentos antes planteados, voto en contra de todo el proyecto propuesto por la </w:t>
      </w:r>
      <w:proofErr w:type="spellStart"/>
      <w:r w:rsidRPr="00E44074">
        <w:rPr>
          <w:rFonts w:eastAsia="Times New Roman"/>
          <w:szCs w:val="24"/>
          <w:lang w:eastAsia="es-MX"/>
        </w:rPr>
        <w:t>fraccion</w:t>
      </w:r>
      <w:proofErr w:type="spellEnd"/>
      <w:r w:rsidRPr="00E44074">
        <w:rPr>
          <w:rFonts w:eastAsia="Times New Roman"/>
          <w:szCs w:val="24"/>
          <w:lang w:eastAsia="es-MX"/>
        </w:rPr>
        <w:t xml:space="preserve"> del PDC.</w:t>
      </w:r>
    </w:p>
    <w:p w14:paraId="5241FA7E" w14:textId="48339149" w:rsidR="00E44074" w:rsidRPr="00E44074" w:rsidRDefault="00E44074" w:rsidP="00ED7A33">
      <w:pPr>
        <w:spacing w:after="0" w:line="240" w:lineRule="auto"/>
        <w:jc w:val="both"/>
        <w:rPr>
          <w:szCs w:val="24"/>
        </w:rPr>
      </w:pPr>
    </w:p>
    <w:p w14:paraId="6AC7FFA2" w14:textId="15A6E257" w:rsidR="00E44074" w:rsidRDefault="00E44074" w:rsidP="00ED7A33">
      <w:pPr>
        <w:spacing w:after="0" w:line="240" w:lineRule="auto"/>
        <w:jc w:val="both"/>
        <w:rPr>
          <w:szCs w:val="24"/>
        </w:rPr>
      </w:pPr>
    </w:p>
    <w:p w14:paraId="3E45DA14" w14:textId="18CC0D21" w:rsidR="00E44074" w:rsidRDefault="00E44074" w:rsidP="00ED7A33">
      <w:pPr>
        <w:spacing w:after="0" w:line="240" w:lineRule="auto"/>
        <w:jc w:val="both"/>
        <w:rPr>
          <w:szCs w:val="24"/>
        </w:rPr>
      </w:pPr>
    </w:p>
    <w:p w14:paraId="00A1DF9D" w14:textId="6E4B47DA" w:rsidR="00547F18" w:rsidRPr="00547F18" w:rsidRDefault="00547F18" w:rsidP="00547F18">
      <w:pPr>
        <w:spacing w:line="360" w:lineRule="auto"/>
        <w:ind w:firstLine="709"/>
        <w:jc w:val="both"/>
        <w:rPr>
          <w:b/>
          <w:bCs/>
          <w:szCs w:val="24"/>
          <w:lang w:val="es-ES"/>
        </w:rPr>
      </w:pPr>
      <w:r w:rsidRPr="00547F18">
        <w:rPr>
          <w:b/>
          <w:bCs/>
          <w:szCs w:val="24"/>
          <w:lang w:val="es-ES"/>
        </w:rPr>
        <w:t>YANIRA MARLENE PERAZA DE SALAZAR</w:t>
      </w:r>
      <w:r w:rsidRPr="00547F18">
        <w:rPr>
          <w:szCs w:val="24"/>
          <w:lang w:val="es-ES"/>
        </w:rPr>
        <w:t>, mayor de edad, Licenciada en Idiomas,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547F18">
        <w:rPr>
          <w:szCs w:val="24"/>
          <w:lang w:val="es-ES"/>
        </w:rPr>
        <w:t xml:space="preserve">, en calidad de Séptima Regidora Propietaria para el período 2021 – 2024, en el pleno uso y goce de mis facultades Legales </w:t>
      </w:r>
      <w:r w:rsidRPr="00547F18">
        <w:rPr>
          <w:b/>
          <w:bCs/>
          <w:szCs w:val="24"/>
          <w:lang w:val="es-ES"/>
        </w:rPr>
        <w:t>MANIFIESTO:</w:t>
      </w:r>
    </w:p>
    <w:p w14:paraId="5D0C3EDC" w14:textId="77777777" w:rsidR="00547F18" w:rsidRPr="004A1FB7" w:rsidRDefault="00547F18" w:rsidP="004A1FB7">
      <w:pPr>
        <w:spacing w:line="360" w:lineRule="auto"/>
        <w:ind w:left="1069"/>
        <w:jc w:val="both"/>
        <w:rPr>
          <w:b/>
          <w:bCs/>
          <w:szCs w:val="24"/>
          <w:lang w:val="es-ES"/>
        </w:rPr>
      </w:pPr>
      <w:r w:rsidRPr="004A1FB7">
        <w:rPr>
          <w:szCs w:val="24"/>
          <w:lang w:val="es-ES"/>
        </w:rPr>
        <w:t xml:space="preserve">Una de las finalidades de la administración Pública es el bienestar social, y no existe otra manera de alcanzar este, sino a través de la satisfacción de necesidades. En esa línea de pensamiento, para lograr el bienestar social es menester que exista la NECESIDAD, por lo que como administración municipal estamos obligados a </w:t>
      </w:r>
      <w:r w:rsidRPr="004A1FB7">
        <w:rPr>
          <w:szCs w:val="24"/>
          <w:lang w:val="es-ES"/>
        </w:rPr>
        <w:lastRenderedPageBreak/>
        <w:t>verificar si existe una necesidad y de manera equivalente valorar si estamos en condiciones de satisfacerla, sumado a ello el Código Municipal exige  que nuestras actuaciones estén apegadas al principio de austeridad, por lo que considero innecesaria la construcción de una pista de aterrizaje, cuando existen necesidades por priorizar como lo es el agua, las becas, la construcción de casas para personas de escasos recursos y la reparación de calles, entre otras.</w:t>
      </w:r>
    </w:p>
    <w:p w14:paraId="672078FD" w14:textId="63CE5F1E" w:rsidR="00E44074" w:rsidRPr="00547F18" w:rsidRDefault="00E44074" w:rsidP="00ED7A33">
      <w:pPr>
        <w:spacing w:after="0" w:line="240" w:lineRule="auto"/>
        <w:jc w:val="both"/>
        <w:rPr>
          <w:szCs w:val="24"/>
          <w:lang w:val="es-ES"/>
        </w:rPr>
      </w:pPr>
    </w:p>
    <w:p w14:paraId="029273AE" w14:textId="6EE7459D" w:rsidR="00547F18" w:rsidRPr="00547F18" w:rsidRDefault="00547F18" w:rsidP="00547F18">
      <w:pPr>
        <w:spacing w:line="360" w:lineRule="auto"/>
        <w:contextualSpacing/>
        <w:jc w:val="both"/>
        <w:rPr>
          <w:szCs w:val="24"/>
          <w:lang w:val="es-ES"/>
        </w:rPr>
      </w:pPr>
      <w:r w:rsidRPr="00547F18">
        <w:rPr>
          <w:szCs w:val="24"/>
          <w:lang w:val="es-ES"/>
        </w:rPr>
        <w:t xml:space="preserve">Por esas razones y amparada en el art. 45 del Código </w:t>
      </w:r>
      <w:proofErr w:type="gramStart"/>
      <w:r w:rsidRPr="00547F18">
        <w:rPr>
          <w:szCs w:val="24"/>
          <w:lang w:val="es-ES"/>
        </w:rPr>
        <w:t>Municipal  voto</w:t>
      </w:r>
      <w:proofErr w:type="gramEnd"/>
      <w:r w:rsidRPr="00547F18">
        <w:rPr>
          <w:szCs w:val="24"/>
          <w:lang w:val="es-ES"/>
        </w:rPr>
        <w:t xml:space="preserve"> en contra de la elaboración de la pista de aterrizaje</w:t>
      </w:r>
      <w:r w:rsidR="004A1FB7">
        <w:rPr>
          <w:szCs w:val="24"/>
          <w:lang w:val="es-ES"/>
        </w:rPr>
        <w:t>.</w:t>
      </w:r>
    </w:p>
    <w:p w14:paraId="7F240099" w14:textId="2337F3B5" w:rsidR="00E44074" w:rsidRPr="00547F18" w:rsidRDefault="00E44074" w:rsidP="00547F18">
      <w:pPr>
        <w:spacing w:after="0" w:line="360" w:lineRule="auto"/>
        <w:jc w:val="both"/>
        <w:rPr>
          <w:szCs w:val="24"/>
          <w:lang w:val="es-ES"/>
        </w:rPr>
      </w:pPr>
    </w:p>
    <w:p w14:paraId="26267631" w14:textId="77777777" w:rsidR="00A325A0" w:rsidRDefault="00A325A0" w:rsidP="00ED7A33">
      <w:pPr>
        <w:spacing w:after="0" w:line="240" w:lineRule="auto"/>
        <w:jc w:val="both"/>
        <w:rPr>
          <w:rFonts w:eastAsia="Calibri"/>
          <w:bCs/>
          <w:szCs w:val="24"/>
        </w:rPr>
      </w:pPr>
    </w:p>
    <w:p w14:paraId="2967E2FB" w14:textId="02A7ECCA" w:rsidR="00A325A0" w:rsidRDefault="00A325A0" w:rsidP="00A325A0">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w:t>
      </w:r>
      <w:proofErr w:type="gramStart"/>
      <w:r w:rsidRPr="00BB1992">
        <w:rPr>
          <w:rFonts w:eastAsia="Times New Roman"/>
          <w:szCs w:val="24"/>
          <w:lang w:val="es-ES" w:eastAsia="es-ES"/>
        </w:rPr>
        <w:t>las</w:t>
      </w:r>
      <w:r>
        <w:rPr>
          <w:rFonts w:eastAsia="Times New Roman"/>
          <w:szCs w:val="24"/>
          <w:lang w:val="es-ES" w:eastAsia="es-ES"/>
        </w:rPr>
        <w:t xml:space="preserve">  dieciocho</w:t>
      </w:r>
      <w:proofErr w:type="gramEnd"/>
      <w:r>
        <w:rPr>
          <w:rFonts w:eastAsia="Times New Roman"/>
          <w:szCs w:val="24"/>
          <w:lang w:val="es-ES" w:eastAsia="es-ES"/>
        </w:rPr>
        <w:t xml:space="preserve"> </w:t>
      </w:r>
      <w:r w:rsidRPr="00BB1992">
        <w:rPr>
          <w:rFonts w:eastAsia="Times New Roman"/>
          <w:szCs w:val="24"/>
          <w:lang w:val="es-ES" w:eastAsia="es-ES"/>
        </w:rPr>
        <w:t xml:space="preserve">horas con </w:t>
      </w:r>
      <w:r>
        <w:rPr>
          <w:rFonts w:eastAsia="Times New Roman"/>
          <w:szCs w:val="24"/>
          <w:lang w:val="es-ES" w:eastAsia="es-ES"/>
        </w:rPr>
        <w:t xml:space="preserve">veinte minutos </w:t>
      </w:r>
      <w:r w:rsidRPr="00BB1992">
        <w:rPr>
          <w:rFonts w:eastAsia="Times New Roman"/>
          <w:szCs w:val="24"/>
          <w:lang w:val="es-ES" w:eastAsia="es-ES"/>
        </w:rPr>
        <w:t>del</w:t>
      </w:r>
      <w:r>
        <w:rPr>
          <w:rFonts w:eastAsia="Times New Roman"/>
          <w:szCs w:val="24"/>
          <w:lang w:val="es-ES" w:eastAsia="es-ES"/>
        </w:rPr>
        <w:t xml:space="preserve"> dieciocho de agosto  </w:t>
      </w:r>
      <w:r w:rsidRPr="00BB1992">
        <w:rPr>
          <w:rFonts w:eastAsia="Times New Roman"/>
          <w:szCs w:val="24"/>
          <w:lang w:val="es-ES" w:eastAsia="es-ES"/>
        </w:rPr>
        <w:t xml:space="preserve"> del dos mil veintiuno, la cual firmamos de conformidad para efectos legales consiguientes.</w:t>
      </w:r>
      <w:r w:rsidRPr="009760FC">
        <w:rPr>
          <w:rFonts w:eastAsia="Times New Roman"/>
          <w:szCs w:val="24"/>
          <w:lang w:val="es-ES" w:eastAsia="es-ES"/>
        </w:rPr>
        <w:t xml:space="preserve"> </w:t>
      </w:r>
    </w:p>
    <w:p w14:paraId="117B8184" w14:textId="77777777" w:rsidR="00A325A0" w:rsidRDefault="00A325A0" w:rsidP="00A325A0">
      <w:pPr>
        <w:spacing w:after="0" w:line="240" w:lineRule="auto"/>
        <w:jc w:val="both"/>
        <w:rPr>
          <w:rFonts w:eastAsia="Times New Roman"/>
          <w:szCs w:val="24"/>
          <w:lang w:val="es-ES" w:eastAsia="es-ES"/>
        </w:rPr>
      </w:pPr>
    </w:p>
    <w:p w14:paraId="4A245F9F" w14:textId="4D4685B8" w:rsidR="00A325A0" w:rsidRDefault="00A325A0" w:rsidP="00A325A0">
      <w:pPr>
        <w:spacing w:after="0" w:line="240" w:lineRule="auto"/>
        <w:jc w:val="center"/>
        <w:rPr>
          <w:rFonts w:eastAsia="Times New Roman"/>
          <w:szCs w:val="24"/>
          <w:lang w:val="es-ES" w:eastAsia="es-ES"/>
        </w:rPr>
      </w:pPr>
    </w:p>
    <w:p w14:paraId="2584B944" w14:textId="082E942C" w:rsidR="008A3C84" w:rsidRDefault="008A3C84" w:rsidP="00A325A0">
      <w:pPr>
        <w:spacing w:after="0" w:line="240" w:lineRule="auto"/>
        <w:jc w:val="center"/>
        <w:rPr>
          <w:rFonts w:eastAsia="Times New Roman"/>
          <w:szCs w:val="24"/>
          <w:lang w:val="es-ES" w:eastAsia="es-ES"/>
        </w:rPr>
      </w:pPr>
    </w:p>
    <w:p w14:paraId="7DF71C92" w14:textId="77777777" w:rsidR="00A23311" w:rsidRDefault="00A23311" w:rsidP="00A325A0">
      <w:pPr>
        <w:spacing w:after="0" w:line="240" w:lineRule="auto"/>
        <w:jc w:val="center"/>
        <w:rPr>
          <w:rFonts w:eastAsia="Times New Roman"/>
          <w:szCs w:val="24"/>
          <w:lang w:val="es-ES" w:eastAsia="es-ES"/>
        </w:rPr>
      </w:pPr>
    </w:p>
    <w:p w14:paraId="70753937" w14:textId="77777777" w:rsidR="00A325A0" w:rsidRDefault="00A325A0" w:rsidP="00A325A0">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5C20E6BE" w14:textId="77777777" w:rsidR="00A325A0" w:rsidRDefault="00A325A0" w:rsidP="00A325A0">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540F949" w14:textId="77777777" w:rsidR="00A325A0" w:rsidRDefault="00A325A0" w:rsidP="00A325A0">
      <w:pPr>
        <w:spacing w:after="0" w:line="240" w:lineRule="auto"/>
        <w:jc w:val="center"/>
        <w:rPr>
          <w:rFonts w:eastAsia="Times New Roman"/>
          <w:szCs w:val="24"/>
          <w:lang w:val="es-ES" w:eastAsia="es-ES"/>
        </w:rPr>
      </w:pPr>
    </w:p>
    <w:p w14:paraId="58A865CC" w14:textId="1D797C52" w:rsidR="00A325A0" w:rsidRDefault="00A325A0" w:rsidP="00A325A0">
      <w:pPr>
        <w:spacing w:after="0" w:line="240" w:lineRule="auto"/>
        <w:jc w:val="center"/>
        <w:rPr>
          <w:rFonts w:eastAsia="Times New Roman"/>
          <w:szCs w:val="24"/>
          <w:lang w:val="es-ES" w:eastAsia="es-ES"/>
        </w:rPr>
      </w:pPr>
    </w:p>
    <w:p w14:paraId="58A315A0" w14:textId="77777777" w:rsidR="008A3C84" w:rsidRDefault="008A3C84" w:rsidP="00A325A0">
      <w:pPr>
        <w:spacing w:after="0" w:line="240" w:lineRule="auto"/>
        <w:jc w:val="center"/>
        <w:rPr>
          <w:rFonts w:eastAsia="Times New Roman"/>
          <w:szCs w:val="24"/>
          <w:lang w:val="es-ES" w:eastAsia="es-ES"/>
        </w:rPr>
      </w:pPr>
    </w:p>
    <w:p w14:paraId="516E46BA" w14:textId="77777777" w:rsidR="008A3C84" w:rsidRDefault="008A3C84" w:rsidP="00A325A0">
      <w:pPr>
        <w:spacing w:after="0" w:line="240" w:lineRule="auto"/>
        <w:jc w:val="center"/>
        <w:rPr>
          <w:rFonts w:eastAsia="Times New Roman"/>
          <w:szCs w:val="24"/>
          <w:lang w:val="es-ES" w:eastAsia="es-ES"/>
        </w:rPr>
      </w:pPr>
    </w:p>
    <w:p w14:paraId="4F561BC0" w14:textId="77777777" w:rsidR="00A325A0" w:rsidRDefault="00A325A0" w:rsidP="00A325A0">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35736A05" w14:textId="77777777" w:rsidR="00A325A0" w:rsidRDefault="00A325A0" w:rsidP="00A325A0">
      <w:pPr>
        <w:spacing w:after="0" w:line="240" w:lineRule="auto"/>
        <w:jc w:val="center"/>
        <w:rPr>
          <w:rFonts w:eastAsia="Times New Roman"/>
          <w:szCs w:val="24"/>
          <w:lang w:eastAsia="es-ES"/>
        </w:rPr>
      </w:pPr>
      <w:r>
        <w:rPr>
          <w:rFonts w:eastAsia="Times New Roman"/>
          <w:szCs w:val="24"/>
          <w:lang w:eastAsia="es-ES"/>
        </w:rPr>
        <w:t>Síndico Municipal</w:t>
      </w:r>
    </w:p>
    <w:p w14:paraId="27B7106B" w14:textId="77777777" w:rsidR="00A325A0" w:rsidRDefault="00A325A0" w:rsidP="00A325A0">
      <w:pPr>
        <w:spacing w:after="0" w:line="240" w:lineRule="auto"/>
        <w:contextualSpacing/>
        <w:jc w:val="both"/>
        <w:rPr>
          <w:rFonts w:eastAsia="Times New Roman"/>
          <w:szCs w:val="24"/>
          <w:lang w:eastAsia="es-ES"/>
        </w:rPr>
      </w:pPr>
    </w:p>
    <w:p w14:paraId="34FDA11A" w14:textId="0E9C2C35" w:rsidR="00A325A0" w:rsidRDefault="00A325A0" w:rsidP="00A325A0">
      <w:pPr>
        <w:spacing w:after="0" w:line="240" w:lineRule="auto"/>
        <w:contextualSpacing/>
        <w:jc w:val="both"/>
        <w:rPr>
          <w:rFonts w:eastAsia="Times New Roman"/>
          <w:szCs w:val="24"/>
          <w:lang w:eastAsia="es-ES"/>
        </w:rPr>
      </w:pPr>
    </w:p>
    <w:p w14:paraId="1858B08B" w14:textId="77777777" w:rsidR="008A3C84" w:rsidRDefault="008A3C84" w:rsidP="00A325A0">
      <w:pPr>
        <w:spacing w:after="0" w:line="240" w:lineRule="auto"/>
        <w:contextualSpacing/>
        <w:jc w:val="both"/>
        <w:rPr>
          <w:rFonts w:eastAsia="Times New Roman"/>
          <w:szCs w:val="24"/>
          <w:lang w:eastAsia="es-ES"/>
        </w:rPr>
      </w:pPr>
    </w:p>
    <w:p w14:paraId="011A402F" w14:textId="25A5F8E3" w:rsidR="00A325A0" w:rsidRDefault="00A325A0" w:rsidP="00A325A0">
      <w:pPr>
        <w:spacing w:after="0" w:line="240" w:lineRule="auto"/>
        <w:contextualSpacing/>
        <w:jc w:val="both"/>
        <w:rPr>
          <w:rFonts w:eastAsia="Times New Roman"/>
          <w:szCs w:val="24"/>
          <w:lang w:eastAsia="es-ES"/>
        </w:rPr>
      </w:pPr>
    </w:p>
    <w:p w14:paraId="6B49E72B" w14:textId="77777777" w:rsidR="00817D1D" w:rsidRPr="00B42F72" w:rsidRDefault="00817D1D" w:rsidP="00A325A0">
      <w:pPr>
        <w:spacing w:after="0" w:line="240" w:lineRule="auto"/>
        <w:contextualSpacing/>
        <w:jc w:val="both"/>
        <w:rPr>
          <w:rFonts w:eastAsia="Times New Roman"/>
          <w:szCs w:val="24"/>
          <w:lang w:eastAsia="es-ES"/>
        </w:rPr>
      </w:pPr>
    </w:p>
    <w:p w14:paraId="5C663176" w14:textId="77777777" w:rsidR="00A23311" w:rsidRDefault="00A23311" w:rsidP="00A325A0">
      <w:pPr>
        <w:contextualSpacing/>
      </w:pPr>
    </w:p>
    <w:p w14:paraId="0E3A0B81" w14:textId="26175489" w:rsidR="00A23311" w:rsidRDefault="00A23311" w:rsidP="00A325A0">
      <w:pPr>
        <w:contextualSpacing/>
      </w:pPr>
    </w:p>
    <w:p w14:paraId="6812E468" w14:textId="77777777" w:rsidR="00A23311" w:rsidRDefault="00A23311" w:rsidP="00A325A0">
      <w:pPr>
        <w:contextualSpacing/>
      </w:pPr>
    </w:p>
    <w:p w14:paraId="6FA19D2A" w14:textId="77777777" w:rsidR="00A23311" w:rsidRDefault="00A23311" w:rsidP="00A325A0">
      <w:pPr>
        <w:contextualSpacing/>
      </w:pPr>
    </w:p>
    <w:p w14:paraId="671D0777" w14:textId="63D7FA13" w:rsidR="00A325A0" w:rsidRDefault="00A325A0" w:rsidP="00A325A0">
      <w:pPr>
        <w:contextualSpacing/>
      </w:pPr>
      <w:r>
        <w:t>Sr. Denis Edgardo Pacheco Martínez                   Sra. Clelia Madelin Guevara de Galdámez</w:t>
      </w:r>
    </w:p>
    <w:p w14:paraId="5FB44981" w14:textId="77777777" w:rsidR="00A325A0" w:rsidRDefault="00A325A0" w:rsidP="00A325A0">
      <w:pPr>
        <w:contextualSpacing/>
      </w:pPr>
      <w:r>
        <w:t>Primer Regidor Propietario                                       Segunda Regidora Propietaria</w:t>
      </w:r>
    </w:p>
    <w:p w14:paraId="2274C709" w14:textId="77777777" w:rsidR="00A325A0" w:rsidRDefault="00A325A0" w:rsidP="00A325A0">
      <w:pPr>
        <w:contextualSpacing/>
      </w:pPr>
    </w:p>
    <w:p w14:paraId="750470B2" w14:textId="77777777" w:rsidR="00A325A0" w:rsidRDefault="00A325A0" w:rsidP="00A325A0">
      <w:pPr>
        <w:contextualSpacing/>
      </w:pPr>
    </w:p>
    <w:p w14:paraId="466440FE" w14:textId="77777777" w:rsidR="00A325A0" w:rsidRDefault="00A325A0" w:rsidP="00A325A0">
      <w:pPr>
        <w:contextualSpacing/>
      </w:pPr>
    </w:p>
    <w:p w14:paraId="0F1E3282" w14:textId="77777777" w:rsidR="00A325A0" w:rsidRDefault="00A325A0" w:rsidP="00A325A0">
      <w:pPr>
        <w:contextualSpacing/>
      </w:pPr>
      <w:r>
        <w:t xml:space="preserve">Sr. </w:t>
      </w:r>
      <w:proofErr w:type="spellStart"/>
      <w:r>
        <w:t>Neftali</w:t>
      </w:r>
      <w:proofErr w:type="spellEnd"/>
      <w:r>
        <w:t xml:space="preserve"> Rosales Peraza                                     Sr. Adolfo Fajardo Alvarado</w:t>
      </w:r>
    </w:p>
    <w:p w14:paraId="14845DBA" w14:textId="77777777" w:rsidR="00A325A0" w:rsidRDefault="00A325A0" w:rsidP="00A325A0">
      <w:pPr>
        <w:contextualSpacing/>
      </w:pPr>
      <w:r>
        <w:t>Tercer Regidor Propietario                                    Cuarto Regidor Propietario</w:t>
      </w:r>
    </w:p>
    <w:p w14:paraId="350C5A66" w14:textId="77777777" w:rsidR="00A325A0" w:rsidRDefault="00A325A0" w:rsidP="00A325A0">
      <w:pPr>
        <w:contextualSpacing/>
      </w:pPr>
    </w:p>
    <w:p w14:paraId="35F4CCE1" w14:textId="77777777" w:rsidR="00A325A0" w:rsidRDefault="00A325A0" w:rsidP="00A325A0">
      <w:pPr>
        <w:contextualSpacing/>
      </w:pPr>
    </w:p>
    <w:p w14:paraId="0B6494B4" w14:textId="77777777" w:rsidR="00A325A0" w:rsidRDefault="00A325A0" w:rsidP="00A325A0">
      <w:pPr>
        <w:contextualSpacing/>
      </w:pPr>
    </w:p>
    <w:p w14:paraId="2CA98360" w14:textId="77777777" w:rsidR="00A325A0" w:rsidRDefault="00A325A0" w:rsidP="00A325A0">
      <w:pPr>
        <w:contextualSpacing/>
      </w:pPr>
      <w:r>
        <w:t>Sr. Mario Antonio Arriola Figueroa                      Sr. Juan Ramón Ochoa Morales</w:t>
      </w:r>
    </w:p>
    <w:p w14:paraId="7E21C660" w14:textId="77777777" w:rsidR="00A325A0" w:rsidRDefault="00A325A0" w:rsidP="00A325A0">
      <w:pPr>
        <w:contextualSpacing/>
      </w:pPr>
      <w:r>
        <w:t>Quinto Regidor Propietario                                    Sexto Regidor Propietario</w:t>
      </w:r>
    </w:p>
    <w:p w14:paraId="70C43C2B" w14:textId="77777777" w:rsidR="00A325A0" w:rsidRDefault="00A325A0" w:rsidP="00A325A0">
      <w:pPr>
        <w:contextualSpacing/>
      </w:pPr>
    </w:p>
    <w:p w14:paraId="33454205" w14:textId="77777777" w:rsidR="00A325A0" w:rsidRDefault="00A325A0" w:rsidP="00A325A0">
      <w:pPr>
        <w:contextualSpacing/>
      </w:pPr>
    </w:p>
    <w:p w14:paraId="03029229" w14:textId="77777777" w:rsidR="00A325A0" w:rsidRDefault="00A325A0" w:rsidP="00A325A0">
      <w:pPr>
        <w:contextualSpacing/>
      </w:pPr>
    </w:p>
    <w:p w14:paraId="14ADE84B" w14:textId="77777777" w:rsidR="00A325A0" w:rsidRDefault="00A325A0" w:rsidP="00A325A0">
      <w:pPr>
        <w:contextualSpacing/>
      </w:pPr>
      <w:r>
        <w:lastRenderedPageBreak/>
        <w:t>Licda. Yanira Marlene Peraza de Salazar            Lic. Ramón Alberto Calderón Hernández</w:t>
      </w:r>
    </w:p>
    <w:p w14:paraId="6EB53DF7" w14:textId="77777777" w:rsidR="00A325A0" w:rsidRDefault="00A325A0" w:rsidP="00A325A0">
      <w:pPr>
        <w:contextualSpacing/>
      </w:pPr>
      <w:r>
        <w:t>Séptima Regidora Propietaria                                Octavo Regidor Propietario</w:t>
      </w:r>
    </w:p>
    <w:p w14:paraId="3A1730D4" w14:textId="77777777" w:rsidR="00A325A0" w:rsidRDefault="00A325A0" w:rsidP="00A325A0">
      <w:pPr>
        <w:contextualSpacing/>
      </w:pPr>
    </w:p>
    <w:p w14:paraId="26B917D9" w14:textId="77777777" w:rsidR="00A325A0" w:rsidRDefault="00A325A0" w:rsidP="00A325A0">
      <w:pPr>
        <w:contextualSpacing/>
      </w:pPr>
    </w:p>
    <w:p w14:paraId="25D4A9B7" w14:textId="77777777" w:rsidR="00A325A0" w:rsidRDefault="00A325A0" w:rsidP="00A325A0">
      <w:pPr>
        <w:contextualSpacing/>
      </w:pPr>
    </w:p>
    <w:p w14:paraId="6A7F88B3" w14:textId="77777777" w:rsidR="00A325A0" w:rsidRDefault="00A325A0" w:rsidP="00A325A0">
      <w:pPr>
        <w:contextualSpacing/>
      </w:pPr>
      <w:r>
        <w:t xml:space="preserve">Lic. Daniel Antonio Salazar Villatoro                     Sr. Kelvin </w:t>
      </w:r>
      <w:proofErr w:type="spellStart"/>
      <w:r>
        <w:t>Elias</w:t>
      </w:r>
      <w:proofErr w:type="spellEnd"/>
      <w:r>
        <w:t xml:space="preserve"> Ramos Santos</w:t>
      </w:r>
    </w:p>
    <w:p w14:paraId="39AC3636" w14:textId="77777777" w:rsidR="00A325A0" w:rsidRDefault="00A325A0" w:rsidP="00A325A0">
      <w:pPr>
        <w:contextualSpacing/>
      </w:pPr>
      <w:r>
        <w:t>Noveno Regidor Propietario                                   Décimo Regidor Propietario</w:t>
      </w:r>
    </w:p>
    <w:p w14:paraId="1EA880C6" w14:textId="77777777" w:rsidR="00A325A0" w:rsidRDefault="00A325A0" w:rsidP="00A325A0">
      <w:pPr>
        <w:contextualSpacing/>
      </w:pPr>
    </w:p>
    <w:p w14:paraId="4160E686" w14:textId="77777777" w:rsidR="00A325A0" w:rsidRDefault="00A325A0" w:rsidP="00A325A0">
      <w:pPr>
        <w:contextualSpacing/>
      </w:pPr>
    </w:p>
    <w:p w14:paraId="3D787E2B" w14:textId="77777777" w:rsidR="00A325A0" w:rsidRDefault="00A325A0" w:rsidP="00A325A0">
      <w:pPr>
        <w:contextualSpacing/>
      </w:pPr>
    </w:p>
    <w:p w14:paraId="528D0924" w14:textId="77777777" w:rsidR="00A325A0" w:rsidRDefault="00A325A0" w:rsidP="00A325A0">
      <w:pPr>
        <w:contextualSpacing/>
      </w:pPr>
      <w:r>
        <w:t>Sr. Blas Aldana Hernández                                   Sra. Silvia Lorena Villafuerte de Acevedo</w:t>
      </w:r>
    </w:p>
    <w:p w14:paraId="07A49BE6" w14:textId="77777777" w:rsidR="00A325A0" w:rsidRDefault="00A325A0" w:rsidP="00A325A0">
      <w:pPr>
        <w:contextualSpacing/>
      </w:pPr>
      <w:r>
        <w:t>Primer Regidor Suplente                                       Segunda Regidora Suplente</w:t>
      </w:r>
    </w:p>
    <w:p w14:paraId="50FD76A8" w14:textId="77777777" w:rsidR="00A325A0" w:rsidRDefault="00A325A0" w:rsidP="00A325A0">
      <w:pPr>
        <w:contextualSpacing/>
      </w:pPr>
    </w:p>
    <w:p w14:paraId="26BDFC66" w14:textId="77777777" w:rsidR="00A325A0" w:rsidRDefault="00A325A0" w:rsidP="00A325A0">
      <w:pPr>
        <w:contextualSpacing/>
      </w:pPr>
    </w:p>
    <w:p w14:paraId="6188A813" w14:textId="77777777" w:rsidR="00A325A0" w:rsidRDefault="00A325A0" w:rsidP="00A325A0">
      <w:pPr>
        <w:contextualSpacing/>
      </w:pPr>
    </w:p>
    <w:p w14:paraId="52A4C4A2" w14:textId="77777777" w:rsidR="00A325A0" w:rsidRDefault="00A325A0" w:rsidP="00A325A0">
      <w:pPr>
        <w:contextualSpacing/>
      </w:pPr>
    </w:p>
    <w:p w14:paraId="16184BA1" w14:textId="77777777" w:rsidR="00A325A0" w:rsidRDefault="00A325A0" w:rsidP="00A325A0">
      <w:pPr>
        <w:contextualSpacing/>
      </w:pPr>
      <w:r>
        <w:t>Sr. Carlos Armando Sandoval Salazar                  Lic. Bonifacio Antonio Martínez Moreno</w:t>
      </w:r>
    </w:p>
    <w:p w14:paraId="3D1A0B9F" w14:textId="77777777" w:rsidR="00A325A0" w:rsidRDefault="00A325A0" w:rsidP="00A325A0">
      <w:pPr>
        <w:contextualSpacing/>
      </w:pPr>
      <w:r>
        <w:t xml:space="preserve">Tercer Regidor Suplente                                        Cuarto Regidor Suplente </w:t>
      </w:r>
    </w:p>
    <w:p w14:paraId="2B3CAC14" w14:textId="77777777" w:rsidR="00A325A0" w:rsidRDefault="00A325A0" w:rsidP="00A325A0">
      <w:pPr>
        <w:contextualSpacing/>
      </w:pPr>
    </w:p>
    <w:p w14:paraId="51A24286" w14:textId="77777777" w:rsidR="00A325A0" w:rsidRDefault="00A325A0" w:rsidP="00A325A0">
      <w:pPr>
        <w:contextualSpacing/>
      </w:pPr>
    </w:p>
    <w:p w14:paraId="58DEDE8D" w14:textId="77777777" w:rsidR="00A325A0" w:rsidRDefault="00A325A0" w:rsidP="00A325A0">
      <w:pPr>
        <w:contextualSpacing/>
      </w:pPr>
    </w:p>
    <w:p w14:paraId="790CB92F" w14:textId="77777777" w:rsidR="00A325A0" w:rsidRDefault="00A325A0" w:rsidP="00A325A0">
      <w:pPr>
        <w:contextualSpacing/>
      </w:pPr>
    </w:p>
    <w:p w14:paraId="78294AD7" w14:textId="77777777" w:rsidR="00A325A0" w:rsidRDefault="00A325A0" w:rsidP="00A325A0">
      <w:pPr>
        <w:contextualSpacing/>
      </w:pPr>
    </w:p>
    <w:p w14:paraId="6329033A" w14:textId="77777777" w:rsidR="00A325A0" w:rsidRDefault="00A325A0" w:rsidP="00A325A0">
      <w:pPr>
        <w:contextualSpacing/>
        <w:jc w:val="center"/>
      </w:pPr>
      <w:r>
        <w:t>Licda. Magaly Areli Cárcamo de Chávez</w:t>
      </w:r>
    </w:p>
    <w:p w14:paraId="376DC247" w14:textId="77777777" w:rsidR="00A325A0" w:rsidRDefault="00A325A0" w:rsidP="00A325A0">
      <w:pPr>
        <w:contextualSpacing/>
        <w:jc w:val="center"/>
      </w:pPr>
      <w:r>
        <w:t xml:space="preserve">Secretaria Municipal </w:t>
      </w:r>
    </w:p>
    <w:p w14:paraId="068FDF29" w14:textId="2CC2DE0C" w:rsidR="001F2B33" w:rsidRDefault="001F2B33" w:rsidP="00ED7A33">
      <w:pPr>
        <w:spacing w:after="0" w:line="240" w:lineRule="auto"/>
        <w:jc w:val="both"/>
        <w:rPr>
          <w:rFonts w:eastAsia="Calibri"/>
          <w:bCs/>
          <w:szCs w:val="24"/>
        </w:rPr>
      </w:pPr>
    </w:p>
    <w:p w14:paraId="4ACD3AF7" w14:textId="3E5BEFF2" w:rsidR="00D556C6" w:rsidRDefault="00D556C6" w:rsidP="00ED7A33">
      <w:pPr>
        <w:spacing w:after="0" w:line="240" w:lineRule="auto"/>
        <w:jc w:val="both"/>
        <w:rPr>
          <w:rFonts w:eastAsia="Calibri"/>
          <w:bCs/>
          <w:szCs w:val="24"/>
        </w:rPr>
      </w:pPr>
    </w:p>
    <w:p w14:paraId="6810E510" w14:textId="6B3081F5" w:rsidR="00D556C6" w:rsidRDefault="00D556C6" w:rsidP="00ED7A33">
      <w:pPr>
        <w:spacing w:after="0" w:line="240" w:lineRule="auto"/>
        <w:jc w:val="both"/>
        <w:rPr>
          <w:rFonts w:eastAsia="Calibri"/>
          <w:bCs/>
          <w:szCs w:val="24"/>
        </w:rPr>
      </w:pPr>
    </w:p>
    <w:p w14:paraId="3EF68A77" w14:textId="132AD7D1" w:rsidR="00D556C6" w:rsidRDefault="00D556C6" w:rsidP="00ED7A33">
      <w:pPr>
        <w:spacing w:after="0" w:line="240" w:lineRule="auto"/>
        <w:jc w:val="both"/>
        <w:rPr>
          <w:rFonts w:eastAsia="Calibri"/>
          <w:bCs/>
          <w:szCs w:val="24"/>
        </w:rPr>
      </w:pPr>
    </w:p>
    <w:p w14:paraId="6DA62592" w14:textId="19FC382B" w:rsidR="00D556C6" w:rsidRDefault="00D556C6" w:rsidP="00ED7A33">
      <w:pPr>
        <w:spacing w:after="0" w:line="240" w:lineRule="auto"/>
        <w:jc w:val="both"/>
        <w:rPr>
          <w:rFonts w:eastAsia="Calibri"/>
          <w:bCs/>
          <w:szCs w:val="24"/>
        </w:rPr>
      </w:pPr>
    </w:p>
    <w:p w14:paraId="7C039346" w14:textId="3035D37A" w:rsidR="00D556C6" w:rsidRDefault="00D556C6" w:rsidP="00ED7A33">
      <w:pPr>
        <w:spacing w:after="0" w:line="240" w:lineRule="auto"/>
        <w:jc w:val="both"/>
        <w:rPr>
          <w:rFonts w:eastAsia="Calibri"/>
          <w:bCs/>
          <w:szCs w:val="24"/>
        </w:rPr>
      </w:pPr>
    </w:p>
    <w:p w14:paraId="1BFEAA4B" w14:textId="7B4815AF" w:rsidR="00D556C6" w:rsidRDefault="00D556C6" w:rsidP="00ED7A33">
      <w:pPr>
        <w:spacing w:after="0" w:line="240" w:lineRule="auto"/>
        <w:jc w:val="both"/>
        <w:rPr>
          <w:rFonts w:eastAsia="Calibri"/>
          <w:bCs/>
          <w:szCs w:val="24"/>
        </w:rPr>
      </w:pPr>
    </w:p>
    <w:p w14:paraId="1774D29D" w14:textId="77C08435" w:rsidR="00BC698A" w:rsidRDefault="00BC698A" w:rsidP="00ED7A33">
      <w:pPr>
        <w:spacing w:after="0" w:line="240" w:lineRule="auto"/>
        <w:jc w:val="both"/>
        <w:rPr>
          <w:rFonts w:eastAsia="Calibri"/>
          <w:bCs/>
          <w:szCs w:val="24"/>
        </w:rPr>
      </w:pPr>
    </w:p>
    <w:p w14:paraId="2F9CE7C8" w14:textId="3174A751" w:rsidR="00BC698A" w:rsidRDefault="00BC698A" w:rsidP="00ED7A33">
      <w:pPr>
        <w:spacing w:after="0" w:line="240" w:lineRule="auto"/>
        <w:jc w:val="both"/>
        <w:rPr>
          <w:rFonts w:eastAsia="Calibri"/>
          <w:bCs/>
          <w:szCs w:val="24"/>
        </w:rPr>
      </w:pPr>
    </w:p>
    <w:p w14:paraId="6343A916" w14:textId="77777777" w:rsidR="00BC698A" w:rsidRDefault="00BC698A" w:rsidP="00ED7A33">
      <w:pPr>
        <w:spacing w:after="0" w:line="240" w:lineRule="auto"/>
        <w:jc w:val="both"/>
        <w:rPr>
          <w:rFonts w:eastAsia="Calibri"/>
          <w:bCs/>
          <w:szCs w:val="24"/>
        </w:rPr>
      </w:pPr>
    </w:p>
    <w:p w14:paraId="54A8581C" w14:textId="59491DDC" w:rsidR="00D556C6" w:rsidRDefault="00D556C6" w:rsidP="00ED7A33">
      <w:pPr>
        <w:spacing w:after="0" w:line="240" w:lineRule="auto"/>
        <w:jc w:val="both"/>
        <w:rPr>
          <w:rFonts w:eastAsia="Calibri"/>
          <w:bCs/>
          <w:szCs w:val="24"/>
        </w:rPr>
      </w:pPr>
    </w:p>
    <w:p w14:paraId="650B6C24" w14:textId="02409E83" w:rsidR="00D556C6" w:rsidRDefault="00D556C6" w:rsidP="00ED7A33">
      <w:pPr>
        <w:spacing w:after="0" w:line="240" w:lineRule="auto"/>
        <w:jc w:val="both"/>
        <w:rPr>
          <w:rFonts w:eastAsia="Calibri"/>
          <w:bCs/>
          <w:szCs w:val="24"/>
        </w:rPr>
      </w:pPr>
    </w:p>
    <w:p w14:paraId="040DBD9E" w14:textId="1E300875" w:rsidR="00D556C6" w:rsidRDefault="00D556C6" w:rsidP="00ED7A33">
      <w:pPr>
        <w:spacing w:after="0" w:line="240" w:lineRule="auto"/>
        <w:jc w:val="both"/>
        <w:rPr>
          <w:rFonts w:eastAsia="Calibri"/>
          <w:bCs/>
          <w:szCs w:val="24"/>
        </w:rPr>
      </w:pPr>
    </w:p>
    <w:p w14:paraId="33C12180" w14:textId="132EEE27" w:rsidR="00D556C6" w:rsidRDefault="00D556C6" w:rsidP="00ED7A33">
      <w:pPr>
        <w:spacing w:after="0" w:line="240" w:lineRule="auto"/>
        <w:jc w:val="both"/>
        <w:rPr>
          <w:rFonts w:eastAsia="Calibri"/>
          <w:bCs/>
          <w:szCs w:val="24"/>
        </w:rPr>
      </w:pPr>
    </w:p>
    <w:p w14:paraId="7978F405" w14:textId="77777777" w:rsidR="00D556C6" w:rsidRPr="00563A6F" w:rsidRDefault="00D556C6" w:rsidP="00D556C6">
      <w:pPr>
        <w:contextualSpacing/>
        <w:jc w:val="both"/>
        <w:rPr>
          <w:b/>
          <w:szCs w:val="24"/>
          <w:u w:val="single"/>
        </w:rPr>
      </w:pPr>
    </w:p>
    <w:p w14:paraId="684E6116" w14:textId="67CBE5C0" w:rsidR="00045D5C" w:rsidRPr="00476CDA" w:rsidRDefault="00D556C6" w:rsidP="00045D5C">
      <w:pPr>
        <w:spacing w:line="240" w:lineRule="auto"/>
        <w:ind w:left="360"/>
        <w:jc w:val="both"/>
        <w:rPr>
          <w:sz w:val="26"/>
          <w:szCs w:val="26"/>
        </w:rPr>
      </w:pPr>
      <w:r w:rsidRPr="00563A6F">
        <w:rPr>
          <w:rFonts w:eastAsia="Calibri"/>
          <w:b/>
          <w:szCs w:val="24"/>
        </w:rPr>
        <w:t xml:space="preserve">ACTA NÚMERO DIECISIETE:  </w:t>
      </w:r>
      <w:r w:rsidRPr="00563A6F">
        <w:rPr>
          <w:rFonts w:eastAsia="Calibri"/>
          <w:szCs w:val="24"/>
        </w:rPr>
        <w:t xml:space="preserve">En las instalaciones del Centro de Formación y Atención Integral Municipal, Ubicado en la Carretera Internacional a </w:t>
      </w:r>
      <w:proofErr w:type="spellStart"/>
      <w:r w:rsidRPr="00563A6F">
        <w:rPr>
          <w:rFonts w:eastAsia="Calibri"/>
          <w:szCs w:val="24"/>
        </w:rPr>
        <w:t>Anguitu</w:t>
      </w:r>
      <w:proofErr w:type="spellEnd"/>
      <w:r w:rsidRPr="00563A6F">
        <w:rPr>
          <w:rFonts w:eastAsia="Calibri"/>
          <w:szCs w:val="24"/>
        </w:rPr>
        <w:t>, CA</w:t>
      </w:r>
      <w:r w:rsidRPr="00563A6F">
        <w:rPr>
          <w:szCs w:val="24"/>
        </w:rPr>
        <w:t>-12 Km. 114</w:t>
      </w:r>
      <w:r w:rsidRPr="00563A6F">
        <w:rPr>
          <w:rFonts w:eastAsia="Calibri"/>
          <w:szCs w:val="24"/>
        </w:rPr>
        <w:t xml:space="preserve"> a las trece horas del día veinticinco de agosto del dos </w:t>
      </w:r>
      <w:proofErr w:type="gramStart"/>
      <w:r w:rsidRPr="00563A6F">
        <w:rPr>
          <w:rFonts w:eastAsia="Calibri"/>
          <w:szCs w:val="24"/>
        </w:rPr>
        <w:t>mil veintiuno</w:t>
      </w:r>
      <w:proofErr w:type="gramEnd"/>
      <w:r w:rsidRPr="00563A6F">
        <w:rPr>
          <w:rFonts w:eastAsia="Calibri"/>
          <w:szCs w:val="24"/>
        </w:rPr>
        <w:t xml:space="preserve">. Reunidos los señores: Israel Peraza Guerra, Alcalde Municipal, Lic. David </w:t>
      </w:r>
      <w:proofErr w:type="spellStart"/>
      <w:r w:rsidRPr="00563A6F">
        <w:rPr>
          <w:rFonts w:eastAsia="Calibri"/>
          <w:szCs w:val="24"/>
        </w:rPr>
        <w:t>Ruben</w:t>
      </w:r>
      <w:proofErr w:type="spellEnd"/>
      <w:r w:rsidRPr="00563A6F">
        <w:rPr>
          <w:rFonts w:eastAsia="Calibri"/>
          <w:szCs w:val="24"/>
        </w:rPr>
        <w:t xml:space="preserve"> </w:t>
      </w:r>
      <w:proofErr w:type="spellStart"/>
      <w:r w:rsidRPr="00563A6F">
        <w:rPr>
          <w:rFonts w:eastAsia="Calibri"/>
          <w:szCs w:val="24"/>
        </w:rPr>
        <w:t>Deras</w:t>
      </w:r>
      <w:proofErr w:type="spellEnd"/>
      <w:r w:rsidRPr="00563A6F">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563A6F">
        <w:rPr>
          <w:rFonts w:eastAsia="Calibri"/>
          <w:szCs w:val="24"/>
        </w:rPr>
        <w:t>Neftali</w:t>
      </w:r>
      <w:proofErr w:type="spellEnd"/>
      <w:r w:rsidRPr="00563A6F">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563A6F">
        <w:rPr>
          <w:szCs w:val="24"/>
        </w:rPr>
        <w:t xml:space="preserve">Kelvin </w:t>
      </w:r>
      <w:proofErr w:type="spellStart"/>
      <w:r w:rsidRPr="00563A6F">
        <w:rPr>
          <w:szCs w:val="24"/>
        </w:rPr>
        <w:t>Elias</w:t>
      </w:r>
      <w:proofErr w:type="spellEnd"/>
      <w:r w:rsidRPr="00563A6F">
        <w:rPr>
          <w:szCs w:val="24"/>
        </w:rPr>
        <w:t xml:space="preserve"> Ramos Santos, Décimo Regidor Propietario</w:t>
      </w:r>
      <w:r w:rsidRPr="00563A6F">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w:t>
      </w:r>
      <w:r w:rsidRPr="00563A6F">
        <w:rPr>
          <w:rFonts w:eastAsia="Calibri"/>
          <w:szCs w:val="24"/>
        </w:rPr>
        <w:lastRenderedPageBreak/>
        <w:t xml:space="preserve">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563A6F">
        <w:rPr>
          <w:rFonts w:eastAsia="Calibri"/>
          <w:szCs w:val="24"/>
          <w:u w:val="single"/>
        </w:rPr>
        <w:t>sesión ordinaria</w:t>
      </w:r>
      <w:r w:rsidRPr="00563A6F">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00563A6F" w:rsidRPr="00563A6F">
        <w:rPr>
          <w:szCs w:val="24"/>
        </w:rPr>
        <w:t>1.- Establecimiento de Quórum.</w:t>
      </w:r>
      <w:r w:rsidR="00563A6F" w:rsidRPr="00563A6F">
        <w:rPr>
          <w:rFonts w:eastAsia="Calibri"/>
          <w:szCs w:val="24"/>
        </w:rPr>
        <w:t xml:space="preserve"> </w:t>
      </w:r>
      <w:r w:rsidR="00563A6F" w:rsidRPr="00563A6F">
        <w:rPr>
          <w:szCs w:val="24"/>
        </w:rPr>
        <w:t>2.- Lectura y aprobación de la agenda</w:t>
      </w:r>
      <w:r w:rsidR="00563A6F" w:rsidRPr="00563A6F">
        <w:rPr>
          <w:rFonts w:eastAsia="Calibri"/>
          <w:szCs w:val="24"/>
        </w:rPr>
        <w:t xml:space="preserve"> </w:t>
      </w:r>
      <w:r w:rsidR="00563A6F" w:rsidRPr="00563A6F">
        <w:rPr>
          <w:szCs w:val="24"/>
        </w:rPr>
        <w:t>3.- Lectura y aprobación del acta anterior.</w:t>
      </w:r>
      <w:r w:rsidR="00563A6F" w:rsidRPr="00563A6F">
        <w:rPr>
          <w:rFonts w:eastAsia="Calibri"/>
          <w:szCs w:val="24"/>
        </w:rPr>
        <w:t xml:space="preserve"> </w:t>
      </w:r>
      <w:r w:rsidR="00563A6F" w:rsidRPr="00563A6F">
        <w:rPr>
          <w:szCs w:val="24"/>
        </w:rPr>
        <w:t xml:space="preserve">4.- Lectura y aprobación de requerimientos de compra. </w:t>
      </w:r>
      <w:r w:rsidR="00563A6F" w:rsidRPr="00563A6F">
        <w:rPr>
          <w:rFonts w:eastAsia="Calibri"/>
          <w:szCs w:val="24"/>
        </w:rPr>
        <w:t xml:space="preserve"> </w:t>
      </w:r>
      <w:r w:rsidR="00563A6F" w:rsidRPr="00563A6F">
        <w:rPr>
          <w:szCs w:val="24"/>
        </w:rPr>
        <w:t>5.- Lectura y aprobación de facturas, para su respectiva erogación.</w:t>
      </w:r>
      <w:r w:rsidR="00563A6F" w:rsidRPr="00563A6F">
        <w:rPr>
          <w:rFonts w:eastAsia="Calibri"/>
          <w:szCs w:val="24"/>
        </w:rPr>
        <w:t xml:space="preserve"> </w:t>
      </w:r>
      <w:r w:rsidR="00563A6F" w:rsidRPr="00563A6F">
        <w:rPr>
          <w:szCs w:val="24"/>
        </w:rPr>
        <w:t xml:space="preserve">6.- Acuerdo Municipal para pago de vacaciones de empleados </w:t>
      </w:r>
      <w:proofErr w:type="gramStart"/>
      <w:r w:rsidR="00563A6F" w:rsidRPr="00563A6F">
        <w:rPr>
          <w:szCs w:val="24"/>
        </w:rPr>
        <w:t xml:space="preserve">municipales </w:t>
      </w:r>
      <w:r w:rsidR="00563A6F" w:rsidRPr="00563A6F">
        <w:rPr>
          <w:rFonts w:eastAsia="Calibri"/>
          <w:szCs w:val="24"/>
        </w:rPr>
        <w:t xml:space="preserve"> </w:t>
      </w:r>
      <w:r w:rsidR="00563A6F" w:rsidRPr="00563A6F">
        <w:rPr>
          <w:szCs w:val="24"/>
        </w:rPr>
        <w:t>7</w:t>
      </w:r>
      <w:proofErr w:type="gramEnd"/>
      <w:r w:rsidR="00563A6F" w:rsidRPr="00563A6F">
        <w:rPr>
          <w:szCs w:val="24"/>
        </w:rPr>
        <w:t xml:space="preserve">.- Acuerdo Municipal para pago de indemnizaciones, 2 dos empleados municipales; de conformidad a renuncias voluntarias. </w:t>
      </w:r>
      <w:r w:rsidR="00563A6F" w:rsidRPr="00563A6F">
        <w:rPr>
          <w:rFonts w:eastAsia="Calibri"/>
          <w:szCs w:val="24"/>
        </w:rPr>
        <w:t xml:space="preserve"> </w:t>
      </w:r>
      <w:r w:rsidR="00563A6F" w:rsidRPr="00563A6F">
        <w:rPr>
          <w:szCs w:val="24"/>
        </w:rPr>
        <w:t xml:space="preserve">8.- Acuerdo Municipal para realizar pago de planilla de personal </w:t>
      </w:r>
      <w:r w:rsidR="00563A6F" w:rsidRPr="00563A6F">
        <w:rPr>
          <w:rFonts w:eastAsia="Calibri"/>
          <w:szCs w:val="24"/>
          <w:lang w:eastAsia="es-ES"/>
        </w:rPr>
        <w:t xml:space="preserve">que se encuentra realizando actividades de fumigación para evitar la propagación del Dengue, Zika y </w:t>
      </w:r>
      <w:proofErr w:type="spellStart"/>
      <w:r w:rsidR="00563A6F" w:rsidRPr="00563A6F">
        <w:rPr>
          <w:rFonts w:eastAsia="Calibri"/>
          <w:szCs w:val="24"/>
          <w:lang w:eastAsia="es-ES"/>
        </w:rPr>
        <w:t>Chikingunya</w:t>
      </w:r>
      <w:proofErr w:type="spellEnd"/>
      <w:r w:rsidR="00563A6F" w:rsidRPr="00563A6F">
        <w:rPr>
          <w:szCs w:val="24"/>
        </w:rPr>
        <w:t xml:space="preserve">; durante el periodo del 01 al 31 de agosto del 2021, 9.- Acuerdo Municipal para ratificar nombramiento de jefaturas, que vencen el 31 de agosto del 2021, de conformidad a requerimiento presentado por la Unidad de Recursos Humanos. 10.- Acuerdo Municipal para realizar contratación directa con la empresa GRUPO GO, encargados de la recolección y tratamiento de desechos bioinfecciosos en el cementerio y clínica Municipal de Tahuilapa. 11.- Solicitud de permiso sin goce de sueldo, presentada por la Lic. Claudia Yanira Escobar de Ramírez, durante el período del 01 al 30 de septiembre del 2021 y nombramiento interino de Lic. Sonia Esmeralda Heredia Lemus. 12.- Acuerdo Municipal para realizar anulación de requerimientos de compra, debido a que proveedores no tienen en existencia los materiales cotizados. 13.- Notas enviada por la </w:t>
      </w:r>
      <w:proofErr w:type="spellStart"/>
      <w:r w:rsidR="00563A6F" w:rsidRPr="00563A6F">
        <w:rPr>
          <w:szCs w:val="24"/>
        </w:rPr>
        <w:t>Lic</w:t>
      </w:r>
      <w:proofErr w:type="spellEnd"/>
      <w:r w:rsidR="00563A6F" w:rsidRPr="00563A6F">
        <w:rPr>
          <w:szCs w:val="24"/>
        </w:rPr>
        <w:t xml:space="preserve"> </w:t>
      </w:r>
      <w:proofErr w:type="spellStart"/>
      <w:r w:rsidR="00563A6F" w:rsidRPr="00563A6F">
        <w:rPr>
          <w:szCs w:val="24"/>
        </w:rPr>
        <w:t>Ceily</w:t>
      </w:r>
      <w:proofErr w:type="spellEnd"/>
      <w:r w:rsidR="00563A6F" w:rsidRPr="00563A6F">
        <w:rPr>
          <w:szCs w:val="24"/>
        </w:rPr>
        <w:t xml:space="preserve"> Rivera, de conformidad a la siguiente solicitud:</w:t>
      </w:r>
      <w:r w:rsidR="00563A6F" w:rsidRPr="00563A6F">
        <w:rPr>
          <w:rFonts w:eastAsia="Calibri"/>
          <w:szCs w:val="24"/>
        </w:rPr>
        <w:t xml:space="preserve"> </w:t>
      </w:r>
      <w:r w:rsidR="00563A6F" w:rsidRPr="00563A6F">
        <w:rPr>
          <w:szCs w:val="24"/>
        </w:rPr>
        <w:t xml:space="preserve">- anulación de cheque a nombre del Sr. Kevin Mauricio Mancía Osorio, debido a abandono de </w:t>
      </w:r>
      <w:proofErr w:type="gramStart"/>
      <w:r w:rsidR="00563A6F" w:rsidRPr="00563A6F">
        <w:rPr>
          <w:szCs w:val="24"/>
        </w:rPr>
        <w:t>estudios.-</w:t>
      </w:r>
      <w:proofErr w:type="gramEnd"/>
      <w:r w:rsidR="00563A6F" w:rsidRPr="00563A6F">
        <w:rPr>
          <w:szCs w:val="24"/>
        </w:rPr>
        <w:t xml:space="preserve"> acuerdo municipal para realizar complemento de pago a la UNIVERSIDAD CENTROAMERICANA JOSE SIMEON CAÑAS “UCA” del alumno Alejandro </w:t>
      </w:r>
      <w:proofErr w:type="spellStart"/>
      <w:r w:rsidR="00563A6F" w:rsidRPr="00563A6F">
        <w:rPr>
          <w:szCs w:val="24"/>
        </w:rPr>
        <w:t>Josue</w:t>
      </w:r>
      <w:proofErr w:type="spellEnd"/>
      <w:r w:rsidR="00563A6F" w:rsidRPr="00563A6F">
        <w:rPr>
          <w:szCs w:val="24"/>
        </w:rPr>
        <w:t xml:space="preserve"> Gonzales Flores.14.- Solicitud de acuerdo municipal para realizar erogación de fondo circulante, mes de agosto 2021, por el monto de $3,997.29 dólares,. 15.- Solicitud de reprogramación de los recursos para la compra de insumos de bioseguridad del proyecto “PROTOCOLO GENERAL DE BIOSEGURIDAD PARA PREVENCIÓN DE CONTAGIO DEL COVID-19, EN LA ALCALDÍA MUNICIPAL DE METAPÁN”, presentado por la Lic. </w:t>
      </w:r>
      <w:proofErr w:type="spellStart"/>
      <w:r w:rsidR="00563A6F" w:rsidRPr="00563A6F">
        <w:rPr>
          <w:szCs w:val="24"/>
        </w:rPr>
        <w:t>Ceily</w:t>
      </w:r>
      <w:proofErr w:type="spellEnd"/>
      <w:r w:rsidR="00563A6F" w:rsidRPr="00563A6F">
        <w:rPr>
          <w:szCs w:val="24"/>
        </w:rPr>
        <w:t xml:space="preserve"> Rivera. PUNTOS VARIOS. </w:t>
      </w:r>
      <w:r w:rsidR="002D647D">
        <w:rPr>
          <w:szCs w:val="24"/>
        </w:rPr>
        <w:t>– Adjudicación del proceso de libre gestión del servicio de arrendamiento de 20 radios para uso en CAMM.</w:t>
      </w:r>
      <w:r w:rsidR="00560338">
        <w:rPr>
          <w:szCs w:val="24"/>
        </w:rPr>
        <w:t xml:space="preserve"> – Acuerdo Municipal, estableciendo el día del empleado municipal. </w:t>
      </w:r>
      <w:r w:rsidR="00045D5C">
        <w:rPr>
          <w:rFonts w:eastAsia="Calibri"/>
          <w:szCs w:val="24"/>
        </w:rPr>
        <w:t>Y discutido cada uno de los puntos contenidos en esta, se emiten los siguientes acuerdos:</w:t>
      </w:r>
    </w:p>
    <w:p w14:paraId="2919732D" w14:textId="21EF659B" w:rsidR="00563A6F" w:rsidRPr="00563A6F" w:rsidRDefault="00563A6F" w:rsidP="00563A6F">
      <w:pPr>
        <w:spacing w:line="240" w:lineRule="auto"/>
        <w:jc w:val="both"/>
        <w:rPr>
          <w:rFonts w:eastAsia="Calibri"/>
          <w:szCs w:val="24"/>
        </w:rPr>
      </w:pPr>
    </w:p>
    <w:p w14:paraId="50645585" w14:textId="77777777" w:rsidR="00563A6F" w:rsidRPr="00563A6F" w:rsidRDefault="00563A6F" w:rsidP="00563A6F">
      <w:pPr>
        <w:spacing w:line="240" w:lineRule="auto"/>
        <w:contextualSpacing/>
        <w:jc w:val="both"/>
        <w:rPr>
          <w:szCs w:val="24"/>
        </w:rPr>
      </w:pPr>
    </w:p>
    <w:p w14:paraId="223A7CC4" w14:textId="03973764" w:rsidR="00394EF7" w:rsidRDefault="00394EF7" w:rsidP="00394EF7">
      <w:pPr>
        <w:spacing w:line="240" w:lineRule="auto"/>
        <w:jc w:val="both"/>
        <w:rPr>
          <w:rFonts w:eastAsia="Calibri"/>
          <w:b/>
          <w:bCs/>
          <w:szCs w:val="24"/>
          <w:u w:val="single"/>
        </w:rPr>
      </w:pPr>
      <w:bookmarkStart w:id="18" w:name="_Hlk80868095"/>
      <w:r w:rsidRPr="00394EF7">
        <w:rPr>
          <w:rFonts w:eastAsia="Calibri"/>
          <w:b/>
          <w:bCs/>
          <w:szCs w:val="24"/>
          <w:u w:val="single"/>
        </w:rPr>
        <w:t>ACUERDO NÚMERO UNO:</w:t>
      </w:r>
    </w:p>
    <w:p w14:paraId="0595CE38" w14:textId="77777777" w:rsidR="00C67894" w:rsidRPr="00C67894" w:rsidRDefault="00C67894" w:rsidP="00C67894">
      <w:pPr>
        <w:spacing w:after="0" w:line="240" w:lineRule="auto"/>
        <w:jc w:val="both"/>
        <w:rPr>
          <w:bCs/>
          <w:color w:val="000000"/>
          <w:szCs w:val="24"/>
          <w:lang w:val="es-MX"/>
        </w:rPr>
      </w:pPr>
      <w:r w:rsidRPr="00C67894">
        <w:rPr>
          <w:bCs/>
          <w:color w:val="000000"/>
          <w:szCs w:val="24"/>
          <w:lang w:val="es-MX"/>
        </w:rPr>
        <w:t>El Concejo Municipal CONSIDERANDO:</w:t>
      </w:r>
    </w:p>
    <w:p w14:paraId="5F14F2FD" w14:textId="77777777" w:rsidR="00C67894" w:rsidRPr="00C67894" w:rsidRDefault="00C67894" w:rsidP="00C67894">
      <w:pPr>
        <w:spacing w:after="0" w:line="240" w:lineRule="auto"/>
        <w:jc w:val="both"/>
        <w:rPr>
          <w:bCs/>
          <w:color w:val="000000"/>
          <w:szCs w:val="24"/>
          <w:lang w:val="es-MX"/>
        </w:rPr>
      </w:pPr>
    </w:p>
    <w:p w14:paraId="41BABA0A" w14:textId="77777777" w:rsidR="00C67894" w:rsidRPr="00C67894" w:rsidRDefault="00C67894" w:rsidP="00C6789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337FDB37" w14:textId="77777777" w:rsidR="00C67894" w:rsidRPr="00C67894" w:rsidRDefault="00C67894" w:rsidP="00C6789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4B098EB1" w14:textId="77777777" w:rsidR="00C67894" w:rsidRPr="00C67894" w:rsidRDefault="00C67894" w:rsidP="00C6789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48B4019B" w14:textId="77777777" w:rsidR="00C67894" w:rsidRPr="00C67894" w:rsidRDefault="00C67894" w:rsidP="00C6789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 xml:space="preserve">POR TANTO, en uso de las facultades que le confiere el Código Municipal y la Ley de Adquisiciones y Contrataciones de la Administración Pública el Concejo Municipal ACUERDA: </w:t>
      </w:r>
    </w:p>
    <w:p w14:paraId="3CAE60F7" w14:textId="054A9CFF" w:rsidR="00C67894" w:rsidRDefault="00C67894" w:rsidP="00C67894">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C37C645" w14:textId="77777777" w:rsidR="001D2D1E" w:rsidRPr="001C1B2F" w:rsidRDefault="001D2D1E" w:rsidP="009407CF">
      <w:pPr>
        <w:pStyle w:val="Prrafodelista"/>
        <w:numPr>
          <w:ilvl w:val="0"/>
          <w:numId w:val="283"/>
        </w:numPr>
        <w:spacing w:after="0" w:line="240" w:lineRule="auto"/>
        <w:jc w:val="both"/>
        <w:rPr>
          <w:sz w:val="22"/>
          <w:lang w:eastAsia="es-SV"/>
        </w:rPr>
      </w:pPr>
      <w:r w:rsidRPr="00351187">
        <w:rPr>
          <w:lang w:eastAsia="es-SV"/>
        </w:rPr>
        <w:t>Proceso por compra de productos químicos</w:t>
      </w:r>
      <w:r>
        <w:rPr>
          <w:lang w:eastAsia="es-SV"/>
        </w:rPr>
        <w:t>, por un</w:t>
      </w:r>
      <w:r w:rsidRPr="00351187">
        <w:rPr>
          <w:lang w:eastAsia="es-SV"/>
        </w:rPr>
        <w:t xml:space="preserve"> monto de $1,560.00, para uso en estadio municipal, Según certificación de crédito presupuestario No. 713</w:t>
      </w:r>
    </w:p>
    <w:p w14:paraId="72BE0700" w14:textId="77777777" w:rsidR="001D2D1E" w:rsidRPr="001C1B2F"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cuero y caucho, minerales metálicos y productos derivados, por un monto de $402.55, para contribución a Asociación de Desarrollo Comunal La Barra (ADESCOLAB) del Caserío La Barra, Cantón </w:t>
      </w:r>
      <w:proofErr w:type="spellStart"/>
      <w:r>
        <w:rPr>
          <w:lang w:eastAsia="es-SV"/>
        </w:rPr>
        <w:t>Tecomapa</w:t>
      </w:r>
      <w:proofErr w:type="spellEnd"/>
      <w:r>
        <w:rPr>
          <w:lang w:eastAsia="es-SV"/>
        </w:rPr>
        <w:t>, Según certificación de crédito presupuestario No. 714</w:t>
      </w:r>
    </w:p>
    <w:p w14:paraId="7F1F8534" w14:textId="77777777" w:rsidR="001D2D1E" w:rsidRPr="001C1B2F"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cuero y caucho, por un monto de $226.85, para contribución a Asociación de Desarrollo Comunal El Triunfo (ADESCOET), Cas. El Llano, Cantón Belén </w:t>
      </w:r>
      <w:proofErr w:type="spellStart"/>
      <w:r>
        <w:rPr>
          <w:lang w:eastAsia="es-SV"/>
        </w:rPr>
        <w:t>Güijat</w:t>
      </w:r>
      <w:proofErr w:type="spellEnd"/>
      <w:r>
        <w:rPr>
          <w:lang w:eastAsia="es-SV"/>
        </w:rPr>
        <w:t>, Según certificación de crédito presupuestario No. 715</w:t>
      </w:r>
    </w:p>
    <w:p w14:paraId="774625FB" w14:textId="77777777" w:rsidR="001D2D1E" w:rsidRPr="001C1B2F" w:rsidRDefault="001D2D1E" w:rsidP="009407CF">
      <w:pPr>
        <w:pStyle w:val="Prrafodelista"/>
        <w:numPr>
          <w:ilvl w:val="0"/>
          <w:numId w:val="283"/>
        </w:numPr>
        <w:spacing w:after="0" w:line="240" w:lineRule="auto"/>
        <w:jc w:val="both"/>
        <w:rPr>
          <w:sz w:val="22"/>
          <w:lang w:eastAsia="es-SV"/>
        </w:rPr>
      </w:pPr>
      <w:r>
        <w:rPr>
          <w:lang w:eastAsia="es-SV"/>
        </w:rPr>
        <w:t>Proceso por compra de combustibles y lubricantes, por un monto de $80.00, para contribución a Cruz Roja Salvadoreña, seccional Metapán, Según certificación de crédito presupuestario No. 716</w:t>
      </w:r>
    </w:p>
    <w:p w14:paraId="592C0565" w14:textId="77777777" w:rsidR="001D2D1E" w:rsidRPr="001C1B2F" w:rsidRDefault="001D2D1E" w:rsidP="009407CF">
      <w:pPr>
        <w:pStyle w:val="Prrafodelista"/>
        <w:numPr>
          <w:ilvl w:val="0"/>
          <w:numId w:val="283"/>
        </w:numPr>
        <w:spacing w:after="0" w:line="240" w:lineRule="auto"/>
        <w:jc w:val="both"/>
        <w:rPr>
          <w:sz w:val="22"/>
          <w:lang w:eastAsia="es-SV"/>
        </w:rPr>
      </w:pPr>
      <w:r>
        <w:rPr>
          <w:lang w:eastAsia="es-SV"/>
        </w:rPr>
        <w:t>Proceso por compra de equipos informáticos, por un monto de $1,157.18, para oficina de unidad de ganadería, Según certificación de crédito presupuestario No. 717</w:t>
      </w:r>
    </w:p>
    <w:p w14:paraId="08D7CD3C"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$907.85, para uso en equipo #32, Según certificación de crédito presupuestario No. 718</w:t>
      </w:r>
    </w:p>
    <w:p w14:paraId="59E92C98"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bienes de uso y consumo diversos, maquinaria y equipo de producción para apoyo institucional, por un monto de $108.25, para unidad de Bienes Municipales, Según certificación de crédito presupuestario No. 719</w:t>
      </w:r>
    </w:p>
    <w:p w14:paraId="6160AD17"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productos de cuero y caucho, por un monto de $712.50, para uso en unidad de Bienes Municipales, Según certificación de crédito presupuestario No. 720</w:t>
      </w:r>
    </w:p>
    <w:p w14:paraId="54DD3E72"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minerales metálicos y productos derivados, por un monto de $194.95, para uso en equipo #102, Según certificación de crédito presupuestario No. 721</w:t>
      </w:r>
    </w:p>
    <w:p w14:paraId="46B17541"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pago de mantenimientos y reparaciones de vehículos, por un monto de $175.00, para uso en equipo #114</w:t>
      </w:r>
    </w:p>
    <w:p w14:paraId="20EC104A"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$4,190.00, para uso en equipo #96, Según certificación de crédito presupuestario No. 723</w:t>
      </w:r>
    </w:p>
    <w:p w14:paraId="1B3999E9"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$90.00, para uso en equipo #02, Según certificación de crédito presupuestario No. 724</w:t>
      </w:r>
    </w:p>
    <w:p w14:paraId="0BD24DE0"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productos químicos, herramientas repuestos y accesorios, por un monto de $121.25, para uso en equipo #02, Según certificación de crédito presupuestario No. 725</w:t>
      </w:r>
    </w:p>
    <w:p w14:paraId="1E022FC4"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$204.00, para uso en taller mecánico de la unidad de plantel de maquinaria y equipo, Según certificación de crédito presupuestario No. 726</w:t>
      </w:r>
    </w:p>
    <w:p w14:paraId="54EF3E2E"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$132.00, para uso en equipo #102, Según certificación de crédito presupuestario No. 727</w:t>
      </w:r>
    </w:p>
    <w:p w14:paraId="79314B97"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$45.00, para uso en equipo #125, Según certificación de crédito presupuestario No. 728</w:t>
      </w:r>
    </w:p>
    <w:p w14:paraId="732DDABC"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$87.00, para uso en equipo #82, Según certificación de crédito presupuestario No. 729</w:t>
      </w:r>
    </w:p>
    <w:p w14:paraId="412D5A4E"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lastRenderedPageBreak/>
        <w:t>Proceso por compra de herramientas repuestos y accesorios, pago por mantenimientos y reparaciones de vehículos, por un monto de $9.54, para uso en equipo #152, Según certificación de crédito presupuestario No. 730</w:t>
      </w:r>
    </w:p>
    <w:p w14:paraId="03EE2D7E"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pago de mantenimientos y reparaciones de vehículos, por un monto de $16.95, para uso en equipo #82, Según certificación de crédito presupuestario No. 731</w:t>
      </w:r>
    </w:p>
    <w:p w14:paraId="6353F55E" w14:textId="77777777" w:rsidR="001D2D1E" w:rsidRPr="00FC3672"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$40.00, para uso en equipo #113, Según certificación de crédito presupuestario No. 732</w:t>
      </w:r>
    </w:p>
    <w:p w14:paraId="26F8F2A3"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productos químicos, minerales metálicos y productos derivados, herramientas repuestos y accesorios, bienes de uso y consumo diversos, pago por mantenimientos y reparaciones de vehículos, por un monto de $6,071.06, para uso en equipo #02, Según certificación de crédito presupuestario No. 733</w:t>
      </w:r>
    </w:p>
    <w:p w14:paraId="378128BD"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productos de papel y cartón, productos químicos, materiales de oficina, materiales informáticos, por un monto de $160.62, para uso en unidad de ingeniería y arquitectura, Según certificación de crédito presupuestario No. 734</w:t>
      </w:r>
    </w:p>
    <w:p w14:paraId="7104A61C"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productos de papel y cartón, materiales de oficina, materiales informáticos, bienes de uso y consumo diversos, por un monto de $565.70, para uso en unidad de ingeniería y arquitectura, Según certificación de crédito presupuestario No. 735</w:t>
      </w:r>
    </w:p>
    <w:p w14:paraId="5A657D00"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papel y cartón, materiales de oficina, materiales informáticos, por un monto de $296.91, para uso en la unidad de planta de mezcla asfáltica, trituradora y </w:t>
      </w:r>
      <w:proofErr w:type="spellStart"/>
      <w:r>
        <w:rPr>
          <w:lang w:eastAsia="es-SV"/>
        </w:rPr>
        <w:t>bloquera</w:t>
      </w:r>
      <w:proofErr w:type="spellEnd"/>
      <w:r>
        <w:rPr>
          <w:lang w:eastAsia="es-SV"/>
        </w:rPr>
        <w:t>, Según certificación de crédito presupuestario No. 736</w:t>
      </w:r>
    </w:p>
    <w:p w14:paraId="02795A85"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combustibles y lubricantes, herramientas repuestos y accesorios, por un monto de $73.00, para contribución a Ministerio de Salud UCSFI, Metapán, Según certificación de crédito presupuestario No. 737</w:t>
      </w:r>
    </w:p>
    <w:p w14:paraId="04925AEA"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pago por mantenimientos y reparaciones de vehículos, por un monto de $183.50, para contribución a Policía Nacional Civil (PNC) sub delegación Metapán, Según certificación de crédito presupuestario No. 738</w:t>
      </w:r>
    </w:p>
    <w:p w14:paraId="7DB67822"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$70.30, para uso en equipo #122, Según certificación de crédito presupuestario No. 739</w:t>
      </w:r>
    </w:p>
    <w:p w14:paraId="5C2B98DE"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$110.00, para uso en equipo #119, Según certificación de crédito presupuestario No. 740</w:t>
      </w:r>
    </w:p>
    <w:p w14:paraId="0F945631"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$57.34, para uso en unidad de plantel de maquinaria y equipo, Según certificación de crédito presupuestario No. 741</w:t>
      </w:r>
    </w:p>
    <w:p w14:paraId="48BB4B99"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$110.00, para uso en equipo #110, Según certificación de crédito presupuestario No. 742</w:t>
      </w:r>
    </w:p>
    <w:p w14:paraId="54501674" w14:textId="77777777" w:rsidR="001D2D1E" w:rsidRPr="003D09CD" w:rsidRDefault="001D2D1E" w:rsidP="009407CF">
      <w:pPr>
        <w:pStyle w:val="Prrafodelista"/>
        <w:numPr>
          <w:ilvl w:val="0"/>
          <w:numId w:val="283"/>
        </w:numPr>
        <w:spacing w:after="0" w:line="240" w:lineRule="auto"/>
        <w:jc w:val="both"/>
        <w:rPr>
          <w:sz w:val="22"/>
          <w:lang w:eastAsia="es-SV"/>
        </w:rPr>
      </w:pPr>
      <w:r>
        <w:rPr>
          <w:lang w:eastAsia="es-SV"/>
        </w:rPr>
        <w:t>Proceso por compra de minerales metálicos y productos derivados, por un monto de $80.52, para uso en equipo #148, Según certificación de crédito presupuestario No. 743</w:t>
      </w:r>
    </w:p>
    <w:p w14:paraId="1F7A533C" w14:textId="77777777" w:rsidR="001D2D1E" w:rsidRPr="00EA4CF9" w:rsidRDefault="001D2D1E" w:rsidP="009407CF">
      <w:pPr>
        <w:pStyle w:val="Prrafodelista"/>
        <w:numPr>
          <w:ilvl w:val="0"/>
          <w:numId w:val="283"/>
        </w:numPr>
        <w:spacing w:after="0" w:line="240" w:lineRule="auto"/>
        <w:jc w:val="both"/>
        <w:rPr>
          <w:sz w:val="22"/>
          <w:lang w:eastAsia="es-SV"/>
        </w:rPr>
      </w:pPr>
      <w:r>
        <w:rPr>
          <w:lang w:eastAsia="es-SV"/>
        </w:rPr>
        <w:t>Proceso por compra de minerales metálicos y productos derivados, herramientas repuestos y accesorios, bienes de uso y consumo diversos, por un monto de $379.76, para uso en la unidad de plantel de maquinaria y equipo, Según certificación de crédito presupuestario No. 744</w:t>
      </w:r>
    </w:p>
    <w:p w14:paraId="32D7D846" w14:textId="77777777" w:rsidR="001D2D1E" w:rsidRPr="00EA4CF9"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$1,014.68, para uso en equipo #47, Según certificación de crédito presupuestario No. 745</w:t>
      </w:r>
    </w:p>
    <w:p w14:paraId="1D90C71B" w14:textId="77777777" w:rsidR="001D2D1E" w:rsidRPr="00EA4CF9"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$164.60, para uso en llantera de la unidad de plantel de maquinaria y equipo, Según certificación de crédito presupuestario No. 746</w:t>
      </w:r>
    </w:p>
    <w:p w14:paraId="563309D5" w14:textId="77777777" w:rsidR="001D2D1E" w:rsidRPr="00EA4CF9"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$333.45, para uso en equipo #159, Según certificación de crédito presupuestario No. 747</w:t>
      </w:r>
    </w:p>
    <w:p w14:paraId="7F0D24F7" w14:textId="77777777" w:rsidR="001D2D1E" w:rsidRPr="004F0F12" w:rsidRDefault="001D2D1E" w:rsidP="009407CF">
      <w:pPr>
        <w:pStyle w:val="Prrafodelista"/>
        <w:numPr>
          <w:ilvl w:val="0"/>
          <w:numId w:val="283"/>
        </w:numPr>
        <w:spacing w:after="0" w:line="240" w:lineRule="auto"/>
        <w:jc w:val="both"/>
        <w:rPr>
          <w:sz w:val="22"/>
          <w:lang w:eastAsia="es-SV"/>
        </w:rPr>
      </w:pPr>
      <w:r>
        <w:rPr>
          <w:lang w:eastAsia="es-SV"/>
        </w:rPr>
        <w:lastRenderedPageBreak/>
        <w:t>Proceso por compra de herramientas repuestos y accesorios, por un monto de $217.00, para uso en equipo #89, Según certificación de crédito presupuestario No. 748</w:t>
      </w:r>
    </w:p>
    <w:p w14:paraId="365009D9" w14:textId="77777777" w:rsidR="001D2D1E" w:rsidRPr="0050091B" w:rsidRDefault="001D2D1E" w:rsidP="009407CF">
      <w:pPr>
        <w:pStyle w:val="Prrafodelista"/>
        <w:numPr>
          <w:ilvl w:val="0"/>
          <w:numId w:val="283"/>
        </w:numPr>
        <w:spacing w:after="0" w:line="240" w:lineRule="auto"/>
        <w:jc w:val="both"/>
        <w:rPr>
          <w:sz w:val="22"/>
          <w:lang w:eastAsia="es-SV"/>
        </w:rPr>
      </w:pPr>
      <w:r>
        <w:rPr>
          <w:lang w:eastAsia="es-SV"/>
        </w:rPr>
        <w:t>Proceso por compra de productos químicos, materiales de oficina, herramientas repuestos y accesorios, por un monto de $267.00, para uso en la unidad de ingeniería y arquitectura, Según certificación de crédito presupuestario No. 749</w:t>
      </w:r>
    </w:p>
    <w:p w14:paraId="379695E3" w14:textId="77777777" w:rsidR="001D2D1E" w:rsidRPr="0050091B"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$359.10, para uso en taller obra de banco, Según certificación de crédito presupuestario No. 750</w:t>
      </w:r>
    </w:p>
    <w:p w14:paraId="2700E6F4" w14:textId="77777777" w:rsidR="001D2D1E" w:rsidRPr="0050091B"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papel y </w:t>
      </w:r>
      <w:proofErr w:type="spellStart"/>
      <w:r>
        <w:rPr>
          <w:lang w:eastAsia="es-SV"/>
        </w:rPr>
        <w:t>carton</w:t>
      </w:r>
      <w:proofErr w:type="spellEnd"/>
      <w:r>
        <w:rPr>
          <w:lang w:eastAsia="es-SV"/>
        </w:rPr>
        <w:t xml:space="preserve">, materiales de oficina, materiales </w:t>
      </w:r>
      <w:proofErr w:type="spellStart"/>
      <w:r>
        <w:rPr>
          <w:lang w:eastAsia="es-SV"/>
        </w:rPr>
        <w:t>informaticos</w:t>
      </w:r>
      <w:proofErr w:type="spellEnd"/>
      <w:r>
        <w:rPr>
          <w:lang w:eastAsia="es-SV"/>
        </w:rPr>
        <w:t xml:space="preserve">, por un monto de $293.77, para uso en la unidad de </w:t>
      </w:r>
      <w:proofErr w:type="spellStart"/>
      <w:r>
        <w:rPr>
          <w:lang w:eastAsia="es-SV"/>
        </w:rPr>
        <w:t>auditoria</w:t>
      </w:r>
      <w:proofErr w:type="spellEnd"/>
      <w:r>
        <w:rPr>
          <w:lang w:eastAsia="es-SV"/>
        </w:rPr>
        <w:t xml:space="preserve"> interna, Según certificación de crédito presupuestario No. 751</w:t>
      </w:r>
    </w:p>
    <w:p w14:paraId="68A8EF09" w14:textId="77777777" w:rsidR="001D2D1E" w:rsidRPr="007B6B41" w:rsidRDefault="001D2D1E" w:rsidP="009407CF">
      <w:pPr>
        <w:pStyle w:val="Prrafodelista"/>
        <w:numPr>
          <w:ilvl w:val="0"/>
          <w:numId w:val="283"/>
        </w:numPr>
        <w:spacing w:after="0" w:line="240" w:lineRule="auto"/>
        <w:jc w:val="both"/>
        <w:rPr>
          <w:sz w:val="22"/>
          <w:lang w:eastAsia="es-SV"/>
        </w:rPr>
      </w:pPr>
      <w:r>
        <w:rPr>
          <w:lang w:eastAsia="es-SV"/>
        </w:rPr>
        <w:t>Proceso por compra de hojas membretadas, por un monto de $72.50, para uso en la unidad de Contabilidad, Según certificación de crédito presupuestario No. 752</w:t>
      </w:r>
    </w:p>
    <w:p w14:paraId="33E728A7" w14:textId="77777777" w:rsidR="001D2D1E" w:rsidRPr="00D52D79"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eléctricos, mantenimientos y reparaciones de bienes muebles, por un monto de $530.00, para uso en centro </w:t>
      </w:r>
      <w:proofErr w:type="spellStart"/>
      <w:r>
        <w:rPr>
          <w:lang w:eastAsia="es-SV"/>
        </w:rPr>
        <w:t>informatico</w:t>
      </w:r>
      <w:proofErr w:type="spellEnd"/>
      <w:r>
        <w:rPr>
          <w:lang w:eastAsia="es-SV"/>
        </w:rPr>
        <w:t xml:space="preserve"> municipal, Según certificación de crédito presupuestario No. 753</w:t>
      </w:r>
    </w:p>
    <w:p w14:paraId="460F5639" w14:textId="77777777" w:rsidR="001D2D1E" w:rsidRPr="007540D0"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papel y </w:t>
      </w:r>
      <w:proofErr w:type="spellStart"/>
      <w:r>
        <w:rPr>
          <w:lang w:eastAsia="es-SV"/>
        </w:rPr>
        <w:t>carton</w:t>
      </w:r>
      <w:proofErr w:type="spellEnd"/>
      <w:r>
        <w:rPr>
          <w:lang w:eastAsia="es-SV"/>
        </w:rPr>
        <w:t xml:space="preserv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de oficina, materiales </w:t>
      </w:r>
      <w:proofErr w:type="spellStart"/>
      <w:r>
        <w:rPr>
          <w:lang w:eastAsia="es-SV"/>
        </w:rPr>
        <w:t>informaticos</w:t>
      </w:r>
      <w:proofErr w:type="spellEnd"/>
      <w:r>
        <w:rPr>
          <w:lang w:eastAsia="es-SV"/>
        </w:rPr>
        <w:t xml:space="preserve">, herramientas, repuestos y accesorios, bienes de uso y consumo diversos, por un monto de $674.57, para uso en la unidad de Aseo </w:t>
      </w:r>
      <w:proofErr w:type="spellStart"/>
      <w:r>
        <w:rPr>
          <w:lang w:eastAsia="es-SV"/>
        </w:rPr>
        <w:t>Publico</w:t>
      </w:r>
      <w:proofErr w:type="spellEnd"/>
      <w:r>
        <w:rPr>
          <w:lang w:eastAsia="es-SV"/>
        </w:rPr>
        <w:t>, Según certificación de crédito presupuestario No. 754</w:t>
      </w:r>
    </w:p>
    <w:p w14:paraId="556BB474" w14:textId="77777777" w:rsidR="001D2D1E" w:rsidRPr="007F28C1"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químicos, por un monto de $368.25, para uso en </w:t>
      </w:r>
      <w:proofErr w:type="spellStart"/>
      <w:r>
        <w:rPr>
          <w:lang w:eastAsia="es-SV"/>
        </w:rPr>
        <w:t>mtto</w:t>
      </w:r>
      <w:proofErr w:type="spellEnd"/>
      <w:r>
        <w:rPr>
          <w:lang w:eastAsia="es-SV"/>
        </w:rPr>
        <w:t xml:space="preserve"> de bienes municipales, Según certificación de crédito presupuestario No. 755</w:t>
      </w:r>
    </w:p>
    <w:p w14:paraId="1FF6A7A0" w14:textId="77777777" w:rsidR="001D2D1E" w:rsidRPr="00FB3018"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químicos,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$780.60, para uso en  unidad de bienes municipales, Según certificación de crédito presupuestario No. 756</w:t>
      </w:r>
    </w:p>
    <w:p w14:paraId="548964AA" w14:textId="77777777" w:rsidR="001D2D1E" w:rsidRPr="006D1D59"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$304.00, para uso en plantel de maquinaria y equipo, Según certificación de crédito presupuestario No. 757</w:t>
      </w:r>
    </w:p>
    <w:p w14:paraId="35E7A8CC"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$880.00, para uso en eq.67 plantel de maquinaria y equipo, Según certificación de crédito presupuestario No. 758</w:t>
      </w:r>
    </w:p>
    <w:p w14:paraId="13436830"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$50.00, para uso en eq.79 plantel de maquinaria y equipo, Según certificación de crédito presupuestario No. 759</w:t>
      </w:r>
    </w:p>
    <w:p w14:paraId="1C00B742"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$152.00, para uso en eq.73 plantel de maquinaria y equipo, Según certificación de crédito presupuestario No. 760</w:t>
      </w:r>
    </w:p>
    <w:p w14:paraId="62830CD5"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materiales eléctricos, mantenimientos y reparaciones de </w:t>
      </w:r>
      <w:proofErr w:type="spellStart"/>
      <w:r>
        <w:rPr>
          <w:lang w:eastAsia="es-SV"/>
        </w:rPr>
        <w:t>vehiculos</w:t>
      </w:r>
      <w:proofErr w:type="spellEnd"/>
      <w:r>
        <w:rPr>
          <w:lang w:eastAsia="es-SV"/>
        </w:rPr>
        <w:t>, por un monto de $302.20, para uso en eq.88 plantel de maquinaria y equipo, Según certificación de crédito presupuestario No. 761</w:t>
      </w:r>
    </w:p>
    <w:p w14:paraId="58902783"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$90.70, para uso en eq.117 plantel de maquinaria y equipo, Según certificación de crédito presupuestario No. 762</w:t>
      </w:r>
    </w:p>
    <w:p w14:paraId="2D48A827"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$59.50, para uso en eq.37 plantel de maquinaria y equipo, Según certificación de crédito presupuestario No. 763</w:t>
      </w:r>
    </w:p>
    <w:p w14:paraId="5767B8A8"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$85.00, para uso en eq.86 plantel de maquinaria y equipo, Según certificación de crédito presupuestario No. 764</w:t>
      </w:r>
    </w:p>
    <w:p w14:paraId="4123F2BA"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$185.00, para uso en eq.113 plantel de maquinaria y equipo, Según certificación de crédito presupuestario No. 765</w:t>
      </w:r>
    </w:p>
    <w:p w14:paraId="1B23A06A"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lastRenderedPageBreak/>
        <w:t>Proceso por compra de herramientas repuestos y accesorios, por un monto de $40.00, para uso en eq.64 plantel de maquinaria y equipo, Según certificación de crédito presupuestario No. 766</w:t>
      </w:r>
    </w:p>
    <w:p w14:paraId="40CDC9FD"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$420.00, para uso en eq.85 plantel de maquinaria y equipo, Según certificación de crédito presupuestario No. 767</w:t>
      </w:r>
    </w:p>
    <w:p w14:paraId="31CAD3B1"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hojas membretadas, por un monto de $72.50, para uso en plantel municipal, Según certificación de crédito presupuestario No. 768</w:t>
      </w:r>
    </w:p>
    <w:p w14:paraId="4D27EC8A"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bienes de uso y consumo diversos, por un monto de $296.00 para uso en centro municipal de formación y atención integral, Según certificación de crédito presupuestario No. 769</w:t>
      </w:r>
    </w:p>
    <w:p w14:paraId="0FAA4FAA"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bienes de uso y consumo diversos, por un monto de $286.40, para uso en centro municipal de formación y atención integral, Según certificación de crédito presupuestario No. 770</w:t>
      </w:r>
    </w:p>
    <w:p w14:paraId="13BEE4F5"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$750.00, para uso en eq.162 plantel de maquinaria y equipo, Según certificación de crédito presupuestario No. 771</w:t>
      </w:r>
    </w:p>
    <w:p w14:paraId="1D624753"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$183.93, para uso en eq.96 plantel de maquinaria y equipo, Según certificación de crédito presupuestario No. 772</w:t>
      </w:r>
    </w:p>
    <w:p w14:paraId="5E56F718"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$103.76, para uso en eq.140 plantel de maquinaria y equipo, Según certificación de crédito presupuestario No. 773</w:t>
      </w:r>
    </w:p>
    <w:p w14:paraId="4952398C"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$52.03, para uso en eq.131 plantel de maquinaria y equipo, Según certificación de crédito presupuestario No. 774</w:t>
      </w:r>
    </w:p>
    <w:p w14:paraId="727683ED"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$273.93, para uso en eq.165 plantel de maquinaria y equipo, Según certificación de crédito presupuestario No. 775</w:t>
      </w:r>
    </w:p>
    <w:p w14:paraId="47B013A8"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$142.94, para uso en eq.154 plantel de maquinaria y equipo, Según certificación de crédito presupuestario No. 776</w:t>
      </w:r>
    </w:p>
    <w:p w14:paraId="48EEF7E9"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$120.75, para uso en eq.155 plantel de maquinaria y equipo, Según certificación de crédito presupuestario No. 777</w:t>
      </w:r>
    </w:p>
    <w:p w14:paraId="12A9845B"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$70.00, para uso en eq.88 plantel de maquinaria y equipo, Según certificación de crédito presupuestario No. 778</w:t>
      </w:r>
    </w:p>
    <w:p w14:paraId="0C476151"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$28.00, para uso en eq.102 plantel de maquinaria y equipo, Según certificación de crédito presupuestario No. 779</w:t>
      </w:r>
    </w:p>
    <w:p w14:paraId="296D1421"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Proceso por compra de herramientas repuestos y accesorios, por un monto de $45.00, para uso en eq.72 plantel de maquinaria y equipo, Según certificación de crédito presupuestario No. 780</w:t>
      </w:r>
    </w:p>
    <w:p w14:paraId="58A9F633" w14:textId="77777777" w:rsidR="001D2D1E" w:rsidRPr="005C719D" w:rsidRDefault="001D2D1E" w:rsidP="009407CF">
      <w:pPr>
        <w:pStyle w:val="Prrafodelista"/>
        <w:numPr>
          <w:ilvl w:val="0"/>
          <w:numId w:val="283"/>
        </w:numPr>
        <w:spacing w:after="0" w:line="240" w:lineRule="auto"/>
        <w:jc w:val="both"/>
        <w:rPr>
          <w:sz w:val="22"/>
          <w:lang w:eastAsia="es-SV"/>
        </w:rPr>
      </w:pPr>
      <w:r>
        <w:rPr>
          <w:lang w:eastAsia="es-SV"/>
        </w:rPr>
        <w:t xml:space="preserve">Proceso por compra de productos de papel y </w:t>
      </w:r>
      <w:proofErr w:type="spellStart"/>
      <w:r>
        <w:rPr>
          <w:lang w:eastAsia="es-SV"/>
        </w:rPr>
        <w:t>carton</w:t>
      </w:r>
      <w:proofErr w:type="spellEnd"/>
      <w:r>
        <w:rPr>
          <w:lang w:eastAsia="es-SV"/>
        </w:rPr>
        <w:t xml:space="preserve">, materiales </w:t>
      </w:r>
      <w:proofErr w:type="spellStart"/>
      <w:r>
        <w:rPr>
          <w:lang w:eastAsia="es-SV"/>
        </w:rPr>
        <w:t>informaticos</w:t>
      </w:r>
      <w:proofErr w:type="spellEnd"/>
      <w:r>
        <w:rPr>
          <w:lang w:eastAsia="es-SV"/>
        </w:rPr>
        <w:t>, bienes de uso y consumo diversos, por un monto de $560.75, para uso en gerencia, Según certificación de crédito presupuestario No. 781</w:t>
      </w:r>
    </w:p>
    <w:p w14:paraId="0B56F5EC" w14:textId="77777777" w:rsidR="001D2D1E" w:rsidRPr="001A162A" w:rsidRDefault="001D2D1E" w:rsidP="001D2D1E">
      <w:pPr>
        <w:pStyle w:val="Prrafodelista"/>
        <w:jc w:val="both"/>
        <w:rPr>
          <w:sz w:val="22"/>
          <w:lang w:eastAsia="es-SV"/>
        </w:rPr>
      </w:pPr>
    </w:p>
    <w:p w14:paraId="01A60566" w14:textId="6DD0887C" w:rsidR="001D2D1E" w:rsidRDefault="001D2D1E" w:rsidP="001D2D1E">
      <w:pPr>
        <w:tabs>
          <w:tab w:val="left" w:pos="1425"/>
        </w:tabs>
        <w:spacing w:after="0" w:line="240" w:lineRule="auto"/>
        <w:jc w:val="both"/>
        <w:rPr>
          <w:szCs w:val="24"/>
        </w:rPr>
      </w:pPr>
      <w:r>
        <w:rPr>
          <w:szCs w:val="24"/>
        </w:rPr>
        <w:t xml:space="preserve">Comuníquese y </w:t>
      </w:r>
      <w:proofErr w:type="spellStart"/>
      <w:r>
        <w:rPr>
          <w:szCs w:val="24"/>
        </w:rPr>
        <w:t>certifiquese</w:t>
      </w:r>
      <w:proofErr w:type="spellEnd"/>
      <w:r>
        <w:rPr>
          <w:szCs w:val="24"/>
        </w:rPr>
        <w:t xml:space="preserve">. </w:t>
      </w:r>
    </w:p>
    <w:p w14:paraId="7410E053" w14:textId="77777777" w:rsidR="002B688E" w:rsidRDefault="002B688E" w:rsidP="001D2D1E">
      <w:pPr>
        <w:tabs>
          <w:tab w:val="left" w:pos="1425"/>
        </w:tabs>
        <w:spacing w:after="0" w:line="240" w:lineRule="auto"/>
        <w:jc w:val="both"/>
        <w:rPr>
          <w:szCs w:val="24"/>
        </w:rPr>
      </w:pPr>
    </w:p>
    <w:bookmarkEnd w:id="18"/>
    <w:p w14:paraId="1779D513" w14:textId="4F567CC9" w:rsidR="00394EF7" w:rsidRDefault="00394EF7" w:rsidP="00394EF7">
      <w:pPr>
        <w:spacing w:line="240" w:lineRule="auto"/>
        <w:jc w:val="both"/>
        <w:rPr>
          <w:rFonts w:eastAsia="Calibri"/>
          <w:b/>
          <w:bCs/>
          <w:szCs w:val="24"/>
          <w:u w:val="single"/>
        </w:rPr>
      </w:pPr>
      <w:r w:rsidRPr="00394EF7">
        <w:rPr>
          <w:rFonts w:eastAsia="Calibri"/>
          <w:b/>
          <w:bCs/>
          <w:szCs w:val="24"/>
          <w:u w:val="single"/>
        </w:rPr>
        <w:t>ACUERDO NÚMERO DOS:</w:t>
      </w:r>
    </w:p>
    <w:p w14:paraId="277E2F3D" w14:textId="77777777" w:rsidR="009A163E" w:rsidRDefault="009A163E" w:rsidP="009A163E">
      <w:pPr>
        <w:spacing w:after="0" w:line="240" w:lineRule="auto"/>
        <w:jc w:val="both"/>
        <w:rPr>
          <w:rFonts w:eastAsia="Calibri"/>
          <w:bCs/>
          <w:sz w:val="26"/>
          <w:szCs w:val="26"/>
        </w:rPr>
      </w:pPr>
      <w:r w:rsidRPr="00E37045">
        <w:rPr>
          <w:rFonts w:eastAsia="Calibri"/>
          <w:bCs/>
          <w:sz w:val="26"/>
          <w:szCs w:val="26"/>
        </w:rPr>
        <w:t xml:space="preserve">El concejo Municipal en uso de las facultades que el Código Municipal les confiere ACUERDA:  </w:t>
      </w:r>
    </w:p>
    <w:p w14:paraId="2EE6F19B" w14:textId="77777777" w:rsidR="009A163E" w:rsidRPr="008B340A" w:rsidRDefault="009A163E" w:rsidP="009A163E">
      <w:pPr>
        <w:spacing w:after="0" w:line="240" w:lineRule="auto"/>
        <w:jc w:val="both"/>
        <w:rPr>
          <w:rFonts w:eastAsia="Calibri"/>
          <w:bCs/>
          <w:sz w:val="26"/>
          <w:szCs w:val="26"/>
        </w:rPr>
      </w:pPr>
    </w:p>
    <w:p w14:paraId="6CCF94DB" w14:textId="113AC11B" w:rsidR="009A163E" w:rsidRPr="000A0550" w:rsidRDefault="009A163E" w:rsidP="009A163E">
      <w:pPr>
        <w:pStyle w:val="Prrafodelista"/>
        <w:numPr>
          <w:ilvl w:val="0"/>
          <w:numId w:val="282"/>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TRES MIL QUINIENTOS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3,500.00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 xml:space="preserve">VICTOR MANUEL </w:t>
      </w:r>
      <w:r>
        <w:rPr>
          <w:rFonts w:eastAsia="Calibri"/>
          <w:b/>
        </w:rPr>
        <w:lastRenderedPageBreak/>
        <w:t>FIGUEROA ACOSTA “TOP MARKETING”</w:t>
      </w:r>
      <w:r w:rsidRPr="00627AEB">
        <w:rPr>
          <w:rFonts w:eastAsia="Calibri"/>
          <w:b/>
        </w:rPr>
        <w:t xml:space="preserve"> V/ </w:t>
      </w:r>
      <w:r w:rsidRPr="00627AEB">
        <w:rPr>
          <w:rFonts w:eastAsia="Calibri"/>
        </w:rPr>
        <w:t xml:space="preserve">Pago por </w:t>
      </w:r>
      <w:r>
        <w:rPr>
          <w:rFonts w:eastAsia="Calibri"/>
        </w:rPr>
        <w:t xml:space="preserve">impresiones, publicaciones y reproducciones, </w:t>
      </w:r>
      <w:r w:rsidR="00767EF7">
        <w:rPr>
          <w:rFonts w:eastAsia="Calibri"/>
        </w:rPr>
        <w:t xml:space="preserve">1 rotulo en vinil adhesivo impreso a full color </w:t>
      </w:r>
      <w:proofErr w:type="spellStart"/>
      <w:r w:rsidR="00767EF7">
        <w:rPr>
          <w:rFonts w:eastAsia="Calibri"/>
        </w:rPr>
        <w:t>meeidas</w:t>
      </w:r>
      <w:proofErr w:type="spellEnd"/>
      <w:r w:rsidR="00767EF7">
        <w:rPr>
          <w:rFonts w:eastAsia="Calibri"/>
        </w:rPr>
        <w:t xml:space="preserve"> 52x1.22 metros, rotulación para equipos 75,76,100,101,172,173, 1 rotulación con vinil de corte para equipo 106 y 165,  impresión a full color con laminador medidas 2.30 x 1.40 </w:t>
      </w:r>
      <w:proofErr w:type="spellStart"/>
      <w:r w:rsidR="00767EF7">
        <w:rPr>
          <w:rFonts w:eastAsia="Calibri"/>
        </w:rPr>
        <w:t>mt</w:t>
      </w:r>
      <w:proofErr w:type="spellEnd"/>
      <w:r w:rsidR="00767EF7">
        <w:rPr>
          <w:rFonts w:eastAsia="Calibri"/>
        </w:rPr>
        <w:t xml:space="preserve"> .  </w:t>
      </w:r>
      <w:r>
        <w:rPr>
          <w:rFonts w:eastAsia="Calibri"/>
        </w:rPr>
        <w:t>para equipos de transporte de la Alcaldía Municipal de Metapán, gestionado por la unidad de plantel de maquinaria y equipo</w:t>
      </w:r>
      <w:r w:rsidRPr="00627AEB">
        <w:rPr>
          <w:rFonts w:eastAsia="Calibri"/>
        </w:rPr>
        <w:t xml:space="preserve">, </w:t>
      </w:r>
      <w:r>
        <w:rPr>
          <w:lang w:eastAsia="es-SV"/>
        </w:rPr>
        <w:t xml:space="preserve">según factura No.00006 </w:t>
      </w:r>
      <w:r w:rsidRPr="00627AEB">
        <w:rPr>
          <w:rFonts w:eastAsia="Calibri"/>
        </w:rPr>
        <w:t>Aplicando dicho gasto a</w:t>
      </w:r>
      <w:r>
        <w:rPr>
          <w:rFonts w:eastAsia="Calibri"/>
        </w:rPr>
        <w:t xml:space="preserve"> la línea 0101 del </w:t>
      </w:r>
      <w:proofErr w:type="gramStart"/>
      <w:r>
        <w:rPr>
          <w:rFonts w:eastAsia="Calibri"/>
        </w:rPr>
        <w:t>código  54313</w:t>
      </w:r>
      <w:proofErr w:type="gramEnd"/>
      <w:r>
        <w:rPr>
          <w:rFonts w:eastAsia="Calibri"/>
        </w:rPr>
        <w:t xml:space="preserve"> </w:t>
      </w:r>
      <w:r w:rsidRPr="00627AEB">
        <w:rPr>
          <w:rFonts w:eastAsia="Calibri"/>
        </w:rPr>
        <w:t xml:space="preserve">, del presupuesto municipal vigente </w:t>
      </w:r>
    </w:p>
    <w:p w14:paraId="728E95AF" w14:textId="77777777" w:rsidR="009A163E" w:rsidRPr="000A0550" w:rsidRDefault="009A163E" w:rsidP="009A163E">
      <w:pPr>
        <w:pStyle w:val="Prrafodelista"/>
        <w:tabs>
          <w:tab w:val="left" w:pos="1425"/>
        </w:tabs>
        <w:jc w:val="both"/>
        <w:rPr>
          <w:rFonts w:eastAsia="Calibri"/>
          <w:b/>
        </w:rPr>
      </w:pPr>
    </w:p>
    <w:p w14:paraId="63114BCA" w14:textId="77777777" w:rsidR="009A163E" w:rsidRPr="0044769F" w:rsidRDefault="009A163E" w:rsidP="009A163E">
      <w:pPr>
        <w:pStyle w:val="Prrafodelista"/>
        <w:numPr>
          <w:ilvl w:val="0"/>
          <w:numId w:val="282"/>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CIEN 00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100.00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AGUSTÍN DE JESÚS TOBAR VENTURA “NEGOCIOS SAN AGUSTÍN”</w:t>
      </w:r>
      <w:r w:rsidRPr="00627AEB">
        <w:rPr>
          <w:rFonts w:eastAsia="Calibri"/>
          <w:b/>
        </w:rPr>
        <w:t xml:space="preserve"> V/ </w:t>
      </w:r>
      <w:r w:rsidRPr="00627AEB">
        <w:rPr>
          <w:rFonts w:eastAsia="Calibri"/>
        </w:rPr>
        <w:t xml:space="preserve">Pago por </w:t>
      </w:r>
      <w:r>
        <w:rPr>
          <w:rFonts w:eastAsia="Calibri"/>
        </w:rPr>
        <w:t>compra de productos alimenticios para personas, para consumo de personal en unidad de plantel de maquinaria y equipo</w:t>
      </w:r>
      <w:r w:rsidRPr="00627AEB">
        <w:rPr>
          <w:rFonts w:eastAsia="Calibri"/>
        </w:rPr>
        <w:t xml:space="preserve">, </w:t>
      </w:r>
      <w:r>
        <w:rPr>
          <w:lang w:eastAsia="es-SV"/>
        </w:rPr>
        <w:t xml:space="preserve">según factura No.000083 </w:t>
      </w:r>
      <w:r w:rsidRPr="00627AEB">
        <w:rPr>
          <w:rFonts w:eastAsia="Calibri"/>
        </w:rPr>
        <w:t>Aplicando dicho gasto a</w:t>
      </w:r>
      <w:r>
        <w:rPr>
          <w:rFonts w:eastAsia="Calibri"/>
        </w:rPr>
        <w:t xml:space="preserve"> la línea 0101 del código  54101 </w:t>
      </w:r>
      <w:r w:rsidRPr="00627AEB">
        <w:rPr>
          <w:rFonts w:eastAsia="Calibri"/>
        </w:rPr>
        <w:t xml:space="preserve">, del presupuesto municipal vigente </w:t>
      </w:r>
    </w:p>
    <w:p w14:paraId="29956FE8" w14:textId="77777777" w:rsidR="009A163E" w:rsidRPr="00BD4CBB" w:rsidRDefault="009A163E" w:rsidP="009A163E">
      <w:pPr>
        <w:jc w:val="both"/>
        <w:rPr>
          <w:rFonts w:eastAsia="Calibri"/>
        </w:rPr>
      </w:pPr>
      <w:r w:rsidRPr="00BD4CBB">
        <w:rPr>
          <w:rFonts w:eastAsia="Calibri"/>
        </w:rPr>
        <w:t xml:space="preserve">                           </w:t>
      </w:r>
    </w:p>
    <w:p w14:paraId="64F2E3DB" w14:textId="77777777" w:rsidR="009A163E" w:rsidRPr="00465D31" w:rsidRDefault="009A163E" w:rsidP="009A163E">
      <w:pPr>
        <w:pStyle w:val="Prrafodelista"/>
        <w:numPr>
          <w:ilvl w:val="0"/>
          <w:numId w:val="282"/>
        </w:numPr>
        <w:tabs>
          <w:tab w:val="left" w:pos="1425"/>
        </w:tabs>
        <w:spacing w:after="0" w:line="240" w:lineRule="auto"/>
        <w:jc w:val="both"/>
        <w:rPr>
          <w:rFonts w:eastAsia="Calibri"/>
          <w:b/>
        </w:rPr>
      </w:pPr>
      <w:r w:rsidRPr="00465D31">
        <w:rPr>
          <w:rFonts w:eastAsia="Calibri"/>
        </w:rPr>
        <w:t xml:space="preserve">EROGAR la cantidad de </w:t>
      </w:r>
      <w:r>
        <w:rPr>
          <w:rFonts w:eastAsia="Calibri"/>
          <w:b/>
        </w:rPr>
        <w:t>SEIS MIL NOVECIENTOS VEINTE 4</w:t>
      </w:r>
      <w:r w:rsidRPr="00465D31">
        <w:rPr>
          <w:rFonts w:eastAsia="Calibri"/>
          <w:b/>
        </w:rPr>
        <w:t>0/100 DÓLARES DE</w:t>
      </w:r>
      <w:r w:rsidRPr="00465D31">
        <w:rPr>
          <w:rFonts w:eastAsia="Calibri"/>
        </w:rPr>
        <w:t xml:space="preserve"> </w:t>
      </w:r>
      <w:r>
        <w:rPr>
          <w:rFonts w:eastAsia="Calibri"/>
          <w:b/>
        </w:rPr>
        <w:t>LOS ESTADOS UNIDOS DE AMÉRICA ($6,920.4</w:t>
      </w:r>
      <w:r w:rsidRPr="00465D31">
        <w:rPr>
          <w:rFonts w:eastAsia="Calibri"/>
          <w:b/>
        </w:rPr>
        <w:t>0</w:t>
      </w:r>
      <w:proofErr w:type="gramStart"/>
      <w:r w:rsidRPr="00465D31">
        <w:rPr>
          <w:rFonts w:eastAsia="Calibri"/>
          <w:b/>
        </w:rPr>
        <w:t>)</w:t>
      </w:r>
      <w:r w:rsidRPr="00465D31">
        <w:rPr>
          <w:rFonts w:eastAsia="Calibri"/>
        </w:rPr>
        <w:t xml:space="preserve">  a</w:t>
      </w:r>
      <w:proofErr w:type="gramEnd"/>
      <w:r w:rsidRPr="00465D31">
        <w:rPr>
          <w:rFonts w:eastAsia="Calibri"/>
        </w:rPr>
        <w:t xml:space="preserve"> favor de </w:t>
      </w:r>
      <w:r>
        <w:rPr>
          <w:rFonts w:eastAsia="Calibri"/>
          <w:b/>
        </w:rPr>
        <w:t>REMBER ANTONIO CRUZ MENDOZA “MCX DISTRIBUIDORA</w:t>
      </w:r>
      <w:r w:rsidRPr="00465D31">
        <w:rPr>
          <w:rFonts w:eastAsia="Calibri"/>
          <w:b/>
        </w:rPr>
        <w:t xml:space="preserve">” V/ </w:t>
      </w:r>
      <w:r w:rsidRPr="00465D31">
        <w:rPr>
          <w:rFonts w:eastAsia="Calibri"/>
        </w:rPr>
        <w:t xml:space="preserve">Pago por </w:t>
      </w:r>
      <w:r>
        <w:rPr>
          <w:rFonts w:eastAsia="Calibri"/>
        </w:rPr>
        <w:t xml:space="preserve">compra de productos textiles y vestuarios, para desarrollo de actividades tales como torneo municipal papi futbol, torneo municipal de </w:t>
      </w:r>
      <w:proofErr w:type="spellStart"/>
      <w:r>
        <w:rPr>
          <w:rFonts w:eastAsia="Calibri"/>
        </w:rPr>
        <w:t>fubtol</w:t>
      </w:r>
      <w:proofErr w:type="spellEnd"/>
      <w:r>
        <w:rPr>
          <w:rFonts w:eastAsia="Calibri"/>
        </w:rPr>
        <w:t xml:space="preserve"> categoría libre y torneo municipal de fútbol femenino</w:t>
      </w:r>
      <w:r w:rsidRPr="00465D31">
        <w:rPr>
          <w:rFonts w:eastAsia="Calibri"/>
        </w:rPr>
        <w:t xml:space="preserve">, </w:t>
      </w:r>
      <w:r>
        <w:rPr>
          <w:lang w:eastAsia="es-SV"/>
        </w:rPr>
        <w:t xml:space="preserve">según Orden No.172863 </w:t>
      </w:r>
      <w:r w:rsidRPr="00465D31">
        <w:rPr>
          <w:rFonts w:eastAsia="Calibri"/>
        </w:rPr>
        <w:t>Aplicando dicho gasto a</w:t>
      </w:r>
      <w:r>
        <w:rPr>
          <w:rFonts w:eastAsia="Calibri"/>
        </w:rPr>
        <w:t xml:space="preserve"> la línea 0101 del código  54104</w:t>
      </w:r>
      <w:r w:rsidRPr="00465D31">
        <w:rPr>
          <w:rFonts w:eastAsia="Calibri"/>
        </w:rPr>
        <w:t xml:space="preserve">, del presupuesto municipal vigente </w:t>
      </w:r>
    </w:p>
    <w:p w14:paraId="551C3AD3" w14:textId="77777777" w:rsidR="009A163E" w:rsidRPr="00BD4CBB" w:rsidRDefault="009A163E" w:rsidP="009A163E">
      <w:pPr>
        <w:jc w:val="both"/>
        <w:rPr>
          <w:rFonts w:eastAsia="Calibri"/>
        </w:rPr>
      </w:pPr>
      <w:r w:rsidRPr="00BD4CBB">
        <w:rPr>
          <w:rFonts w:eastAsia="Calibri"/>
        </w:rPr>
        <w:t xml:space="preserve">                           </w:t>
      </w:r>
    </w:p>
    <w:p w14:paraId="37098A91" w14:textId="77777777" w:rsidR="009A163E" w:rsidRPr="000E0845" w:rsidRDefault="009A163E" w:rsidP="009A163E">
      <w:pPr>
        <w:pStyle w:val="Prrafodelista"/>
        <w:numPr>
          <w:ilvl w:val="0"/>
          <w:numId w:val="282"/>
        </w:numPr>
        <w:tabs>
          <w:tab w:val="left" w:pos="1425"/>
        </w:tabs>
        <w:spacing w:after="0" w:line="240" w:lineRule="auto"/>
        <w:jc w:val="both"/>
        <w:rPr>
          <w:rFonts w:eastAsia="Calibri"/>
          <w:b/>
        </w:rPr>
      </w:pPr>
      <w:r w:rsidRPr="003003CC">
        <w:rPr>
          <w:rFonts w:eastAsia="Calibri"/>
        </w:rPr>
        <w:t xml:space="preserve">EROGAR la cantidad de </w:t>
      </w:r>
      <w:r>
        <w:rPr>
          <w:rFonts w:eastAsia="Calibri"/>
          <w:b/>
        </w:rPr>
        <w:t>CIENTO CUARENTA Y CINCO 8</w:t>
      </w:r>
      <w:r w:rsidRPr="003003CC">
        <w:rPr>
          <w:rFonts w:eastAsia="Calibri"/>
          <w:b/>
        </w:rPr>
        <w:t>0/100 DÓLARES DE</w:t>
      </w:r>
      <w:r w:rsidRPr="003003CC">
        <w:rPr>
          <w:rFonts w:eastAsia="Calibri"/>
        </w:rPr>
        <w:t xml:space="preserve"> </w:t>
      </w:r>
      <w:r w:rsidRPr="003003CC">
        <w:rPr>
          <w:rFonts w:eastAsia="Calibri"/>
          <w:b/>
        </w:rPr>
        <w:t>LOS EST</w:t>
      </w:r>
      <w:r>
        <w:rPr>
          <w:rFonts w:eastAsia="Calibri"/>
          <w:b/>
        </w:rPr>
        <w:t>ADOS UNIDOS DE AMÉRICA ($145.8</w:t>
      </w:r>
      <w:r w:rsidRPr="003003CC">
        <w:rPr>
          <w:rFonts w:eastAsia="Calibri"/>
          <w:b/>
        </w:rPr>
        <w:t>0)</w:t>
      </w:r>
      <w:r w:rsidRPr="003003CC">
        <w:rPr>
          <w:rFonts w:eastAsia="Calibri"/>
        </w:rPr>
        <w:t xml:space="preserve">  a favor de </w:t>
      </w:r>
      <w:r>
        <w:rPr>
          <w:rFonts w:eastAsia="Calibri"/>
          <w:b/>
        </w:rPr>
        <w:t xml:space="preserve">TOROGOZ, S.A. DE C.V. </w:t>
      </w:r>
      <w:r w:rsidRPr="003003CC">
        <w:rPr>
          <w:rFonts w:eastAsia="Calibri"/>
          <w:b/>
        </w:rPr>
        <w:t xml:space="preserve">V/ </w:t>
      </w:r>
      <w:r w:rsidRPr="003003CC">
        <w:rPr>
          <w:rFonts w:eastAsia="Calibri"/>
        </w:rPr>
        <w:t xml:space="preserve">Pago por compra de </w:t>
      </w:r>
      <w:r>
        <w:rPr>
          <w:rFonts w:eastAsia="Calibri"/>
        </w:rPr>
        <w:t>3 placas de reconocimiento en impresión digital con lámina de aluminio y retablo de madera</w:t>
      </w:r>
      <w:r w:rsidRPr="003003CC">
        <w:rPr>
          <w:rFonts w:eastAsia="Calibri"/>
        </w:rPr>
        <w:t xml:space="preserve">, para desarrollo de actividades tales como torneo municipal papi futbol, torneo municipal de </w:t>
      </w:r>
      <w:proofErr w:type="spellStart"/>
      <w:r w:rsidRPr="003003CC">
        <w:rPr>
          <w:rFonts w:eastAsia="Calibri"/>
        </w:rPr>
        <w:t>fubtol</w:t>
      </w:r>
      <w:proofErr w:type="spellEnd"/>
      <w:r w:rsidRPr="003003CC">
        <w:rPr>
          <w:rFonts w:eastAsia="Calibri"/>
        </w:rPr>
        <w:t xml:space="preserve"> categoría libre y torneo municipal de fútbol femenino, </w:t>
      </w:r>
      <w:r>
        <w:rPr>
          <w:lang w:eastAsia="es-SV"/>
        </w:rPr>
        <w:t xml:space="preserve">según Orden No.172862 </w:t>
      </w:r>
      <w:r w:rsidRPr="003003CC">
        <w:rPr>
          <w:rFonts w:eastAsia="Calibri"/>
        </w:rPr>
        <w:t>Aplicando dicho gasto a</w:t>
      </w:r>
      <w:r>
        <w:rPr>
          <w:rFonts w:eastAsia="Calibri"/>
        </w:rPr>
        <w:t xml:space="preserve"> la línea 0101 del código  54199</w:t>
      </w:r>
      <w:r w:rsidRPr="003003CC">
        <w:rPr>
          <w:rFonts w:eastAsia="Calibri"/>
        </w:rPr>
        <w:t xml:space="preserve">, del presupuesto municipal vigente </w:t>
      </w:r>
    </w:p>
    <w:p w14:paraId="0415B552" w14:textId="77777777" w:rsidR="009A163E" w:rsidRPr="000E0845" w:rsidRDefault="009A163E" w:rsidP="009A163E">
      <w:pPr>
        <w:tabs>
          <w:tab w:val="left" w:pos="1425"/>
        </w:tabs>
        <w:jc w:val="both"/>
        <w:rPr>
          <w:rFonts w:eastAsia="Calibri"/>
          <w:b/>
        </w:rPr>
      </w:pPr>
    </w:p>
    <w:p w14:paraId="4FD9B9B2" w14:textId="77777777" w:rsidR="009A163E" w:rsidRPr="00B1714F" w:rsidRDefault="009A163E" w:rsidP="009A163E">
      <w:pPr>
        <w:pStyle w:val="Prrafodelista"/>
        <w:numPr>
          <w:ilvl w:val="0"/>
          <w:numId w:val="282"/>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TRESCIENTOS TREINTA 0</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($330.00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#149, </w:t>
      </w:r>
      <w:r>
        <w:rPr>
          <w:lang w:eastAsia="es-SV"/>
        </w:rPr>
        <w:t xml:space="preserve">según factura No.00219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6EB5B043" w14:textId="77777777" w:rsidR="009A163E" w:rsidRPr="00B1714F" w:rsidRDefault="009A163E" w:rsidP="009A163E">
      <w:pPr>
        <w:tabs>
          <w:tab w:val="left" w:pos="1425"/>
        </w:tabs>
        <w:jc w:val="both"/>
        <w:rPr>
          <w:rFonts w:eastAsia="Calibri"/>
          <w:b/>
        </w:rPr>
      </w:pPr>
    </w:p>
    <w:p w14:paraId="4B37E8EF" w14:textId="77777777" w:rsidR="009A163E" w:rsidRPr="0093474A" w:rsidRDefault="009A163E" w:rsidP="009A163E">
      <w:pPr>
        <w:pStyle w:val="Prrafodelista"/>
        <w:numPr>
          <w:ilvl w:val="0"/>
          <w:numId w:val="282"/>
        </w:numPr>
        <w:tabs>
          <w:tab w:val="left" w:pos="1425"/>
        </w:tabs>
        <w:spacing w:after="0" w:line="240" w:lineRule="auto"/>
        <w:jc w:val="both"/>
        <w:rPr>
          <w:rFonts w:eastAsia="Calibri"/>
          <w:b/>
        </w:rPr>
      </w:pPr>
      <w:r w:rsidRPr="003003CC">
        <w:rPr>
          <w:rFonts w:eastAsia="Calibri"/>
        </w:rPr>
        <w:t xml:space="preserve">EROGAR la cantidad de </w:t>
      </w:r>
      <w:r>
        <w:rPr>
          <w:rFonts w:eastAsia="Calibri"/>
          <w:b/>
        </w:rPr>
        <w:t>TRESCIENTOS SESENTA 0</w:t>
      </w:r>
      <w:r w:rsidRPr="003003CC">
        <w:rPr>
          <w:rFonts w:eastAsia="Calibri"/>
          <w:b/>
        </w:rPr>
        <w:t>0/100 DÓLARES DE</w:t>
      </w:r>
      <w:r w:rsidRPr="003003CC">
        <w:rPr>
          <w:rFonts w:eastAsia="Calibri"/>
        </w:rPr>
        <w:t xml:space="preserve"> </w:t>
      </w:r>
      <w:r w:rsidRPr="003003CC">
        <w:rPr>
          <w:rFonts w:eastAsia="Calibri"/>
          <w:b/>
        </w:rPr>
        <w:t>LOS EST</w:t>
      </w:r>
      <w:r>
        <w:rPr>
          <w:rFonts w:eastAsia="Calibri"/>
          <w:b/>
        </w:rPr>
        <w:t>ADOS UNIDOS DE AMÉRICA ($360.0</w:t>
      </w:r>
      <w:r w:rsidRPr="003003CC">
        <w:rPr>
          <w:rFonts w:eastAsia="Calibri"/>
          <w:b/>
        </w:rPr>
        <w:t>0</w:t>
      </w:r>
      <w:proofErr w:type="gramStart"/>
      <w:r w:rsidRPr="003003CC">
        <w:rPr>
          <w:rFonts w:eastAsia="Calibri"/>
          <w:b/>
        </w:rPr>
        <w:t>)</w:t>
      </w:r>
      <w:r w:rsidRPr="003003CC">
        <w:rPr>
          <w:rFonts w:eastAsia="Calibri"/>
        </w:rPr>
        <w:t xml:space="preserve">  a</w:t>
      </w:r>
      <w:proofErr w:type="gramEnd"/>
      <w:r w:rsidRPr="003003CC">
        <w:rPr>
          <w:rFonts w:eastAsia="Calibri"/>
        </w:rPr>
        <w:t xml:space="preserve"> favor de </w:t>
      </w:r>
      <w:r>
        <w:rPr>
          <w:rFonts w:eastAsia="Calibri"/>
          <w:b/>
        </w:rPr>
        <w:t xml:space="preserve">KENNETH HARRY AREVALO CORNEJO </w:t>
      </w:r>
      <w:r w:rsidRPr="003003CC">
        <w:rPr>
          <w:rFonts w:eastAsia="Calibri"/>
          <w:b/>
        </w:rPr>
        <w:t xml:space="preserve">V/ </w:t>
      </w:r>
      <w:r w:rsidRPr="003003CC">
        <w:rPr>
          <w:rFonts w:eastAsia="Calibri"/>
        </w:rPr>
        <w:t xml:space="preserve">Pago por compra de </w:t>
      </w:r>
      <w:r>
        <w:rPr>
          <w:rFonts w:eastAsia="Calibri"/>
        </w:rPr>
        <w:t>8 detector de metales, para uso de personal en la unidad de cuerpo de agentes municipales</w:t>
      </w:r>
      <w:r w:rsidRPr="003003CC">
        <w:rPr>
          <w:rFonts w:eastAsia="Calibri"/>
        </w:rPr>
        <w:t xml:space="preserve">, </w:t>
      </w:r>
      <w:r>
        <w:rPr>
          <w:lang w:eastAsia="es-SV"/>
        </w:rPr>
        <w:t xml:space="preserve">según Orden No.172830 </w:t>
      </w:r>
      <w:r w:rsidRPr="003003CC">
        <w:rPr>
          <w:rFonts w:eastAsia="Calibri"/>
        </w:rPr>
        <w:t>Aplicando dicho gasto a</w:t>
      </w:r>
      <w:r>
        <w:rPr>
          <w:rFonts w:eastAsia="Calibri"/>
        </w:rPr>
        <w:t xml:space="preserve"> la línea 0101 del código  54117</w:t>
      </w:r>
      <w:r w:rsidRPr="003003CC">
        <w:rPr>
          <w:rFonts w:eastAsia="Calibri"/>
        </w:rPr>
        <w:t xml:space="preserve">, del presupuesto municipal vigente </w:t>
      </w:r>
    </w:p>
    <w:p w14:paraId="3AEFF68F" w14:textId="77777777" w:rsidR="009A163E" w:rsidRPr="0093474A" w:rsidRDefault="009A163E" w:rsidP="009A163E">
      <w:pPr>
        <w:tabs>
          <w:tab w:val="left" w:pos="1425"/>
        </w:tabs>
        <w:jc w:val="both"/>
        <w:rPr>
          <w:rFonts w:eastAsia="Calibri"/>
          <w:b/>
        </w:rPr>
      </w:pPr>
    </w:p>
    <w:p w14:paraId="22D2AEB5" w14:textId="77777777" w:rsidR="009A163E" w:rsidRPr="00F541A7" w:rsidRDefault="009A163E" w:rsidP="009A163E">
      <w:pPr>
        <w:pStyle w:val="Prrafodelista"/>
        <w:numPr>
          <w:ilvl w:val="0"/>
          <w:numId w:val="282"/>
        </w:numPr>
        <w:tabs>
          <w:tab w:val="left" w:pos="1425"/>
        </w:tabs>
        <w:spacing w:after="0" w:line="240" w:lineRule="auto"/>
        <w:jc w:val="both"/>
        <w:rPr>
          <w:rFonts w:eastAsia="Calibri"/>
          <w:b/>
        </w:rPr>
      </w:pPr>
      <w:r w:rsidRPr="003003CC">
        <w:rPr>
          <w:rFonts w:eastAsia="Calibri"/>
        </w:rPr>
        <w:t xml:space="preserve">EROGAR la cantidad de </w:t>
      </w:r>
      <w:r>
        <w:rPr>
          <w:rFonts w:eastAsia="Calibri"/>
          <w:b/>
        </w:rPr>
        <w:t>CIENTO CINCUENTA 00</w:t>
      </w:r>
      <w:r w:rsidRPr="003003CC">
        <w:rPr>
          <w:rFonts w:eastAsia="Calibri"/>
          <w:b/>
        </w:rPr>
        <w:t>/100 DÓLARES DE</w:t>
      </w:r>
      <w:r w:rsidRPr="003003CC">
        <w:rPr>
          <w:rFonts w:eastAsia="Calibri"/>
        </w:rPr>
        <w:t xml:space="preserve"> </w:t>
      </w:r>
      <w:r w:rsidRPr="003003CC">
        <w:rPr>
          <w:rFonts w:eastAsia="Calibri"/>
          <w:b/>
        </w:rPr>
        <w:t>LOS EST</w:t>
      </w:r>
      <w:r>
        <w:rPr>
          <w:rFonts w:eastAsia="Calibri"/>
          <w:b/>
        </w:rPr>
        <w:t>ADOS UNIDOS DE AMÉRICA ($150.0</w:t>
      </w:r>
      <w:r w:rsidRPr="0093474A">
        <w:rPr>
          <w:rFonts w:eastAsia="Calibri"/>
          <w:b/>
        </w:rPr>
        <w:t>0</w:t>
      </w:r>
      <w:proofErr w:type="gramStart"/>
      <w:r w:rsidRPr="0093474A">
        <w:rPr>
          <w:rFonts w:eastAsia="Calibri"/>
          <w:b/>
        </w:rPr>
        <w:t>)</w:t>
      </w:r>
      <w:r w:rsidRPr="0093474A">
        <w:rPr>
          <w:rFonts w:eastAsia="Calibri"/>
        </w:rPr>
        <w:t xml:space="preserve">  a</w:t>
      </w:r>
      <w:proofErr w:type="gramEnd"/>
      <w:r w:rsidRPr="0093474A">
        <w:rPr>
          <w:rFonts w:eastAsia="Calibri"/>
        </w:rPr>
        <w:t xml:space="preserve"> favor de </w:t>
      </w:r>
      <w:r>
        <w:rPr>
          <w:rFonts w:eastAsia="Calibri"/>
          <w:b/>
        </w:rPr>
        <w:t>MIRTA MARLENI FIGUEROA VDA. DE SANABRIA “CHATO DEPORTES”</w:t>
      </w:r>
      <w:r w:rsidRPr="0093474A">
        <w:rPr>
          <w:rFonts w:eastAsia="Calibri"/>
          <w:b/>
        </w:rPr>
        <w:t xml:space="preserve"> V/ </w:t>
      </w:r>
      <w:r w:rsidRPr="0093474A">
        <w:rPr>
          <w:rFonts w:eastAsia="Calibri"/>
        </w:rPr>
        <w:t xml:space="preserve">Pago por compra de </w:t>
      </w:r>
      <w:r>
        <w:rPr>
          <w:rFonts w:eastAsia="Calibri"/>
        </w:rPr>
        <w:t>1 juego de malla de portería, para porterías en estadio municipal, gestionado por unidad de deporte</w:t>
      </w:r>
      <w:r w:rsidRPr="0093474A">
        <w:rPr>
          <w:rFonts w:eastAsia="Calibri"/>
        </w:rPr>
        <w:t xml:space="preserve">, </w:t>
      </w:r>
      <w:r>
        <w:rPr>
          <w:lang w:eastAsia="es-SV"/>
        </w:rPr>
        <w:t xml:space="preserve">según factura No.509 </w:t>
      </w:r>
      <w:r w:rsidRPr="0093474A">
        <w:rPr>
          <w:rFonts w:eastAsia="Calibri"/>
        </w:rPr>
        <w:t>Aplicando dicho gasto a la línea 0101 del código  54199, del presupuesto municipal vigente</w:t>
      </w:r>
    </w:p>
    <w:p w14:paraId="078518AB" w14:textId="77777777" w:rsidR="009A163E" w:rsidRPr="00F541A7" w:rsidRDefault="009A163E" w:rsidP="009A163E">
      <w:pPr>
        <w:tabs>
          <w:tab w:val="left" w:pos="1425"/>
        </w:tabs>
        <w:jc w:val="both"/>
        <w:rPr>
          <w:rFonts w:eastAsia="Calibri"/>
          <w:b/>
        </w:rPr>
      </w:pPr>
      <w:r w:rsidRPr="00F541A7">
        <w:rPr>
          <w:rFonts w:eastAsia="Calibri"/>
        </w:rPr>
        <w:t xml:space="preserve"> </w:t>
      </w:r>
    </w:p>
    <w:p w14:paraId="18101378" w14:textId="77777777" w:rsidR="009A163E" w:rsidRPr="00F541A7" w:rsidRDefault="009A163E" w:rsidP="009A163E">
      <w:pPr>
        <w:pStyle w:val="Prrafodelista"/>
        <w:numPr>
          <w:ilvl w:val="0"/>
          <w:numId w:val="282"/>
        </w:numPr>
        <w:tabs>
          <w:tab w:val="left" w:pos="1425"/>
        </w:tabs>
        <w:spacing w:after="0" w:line="240" w:lineRule="auto"/>
        <w:jc w:val="both"/>
        <w:rPr>
          <w:rFonts w:eastAsia="Calibri"/>
          <w:b/>
        </w:rPr>
      </w:pPr>
      <w:r w:rsidRPr="003003CC">
        <w:rPr>
          <w:rFonts w:eastAsia="Calibri"/>
        </w:rPr>
        <w:lastRenderedPageBreak/>
        <w:t xml:space="preserve">EROGAR la cantidad de </w:t>
      </w:r>
      <w:r>
        <w:rPr>
          <w:rFonts w:eastAsia="Calibri"/>
          <w:b/>
        </w:rPr>
        <w:t>UN MIL QUINIENTOS CINCUENTA Y SIETE 1</w:t>
      </w:r>
      <w:r w:rsidRPr="003003CC">
        <w:rPr>
          <w:rFonts w:eastAsia="Calibri"/>
          <w:b/>
        </w:rPr>
        <w:t>0/100 DÓLARES DE</w:t>
      </w:r>
      <w:r w:rsidRPr="003003CC">
        <w:rPr>
          <w:rFonts w:eastAsia="Calibri"/>
        </w:rPr>
        <w:t xml:space="preserve"> </w:t>
      </w:r>
      <w:r w:rsidRPr="003003CC">
        <w:rPr>
          <w:rFonts w:eastAsia="Calibri"/>
          <w:b/>
        </w:rPr>
        <w:t>LOS EST</w:t>
      </w:r>
      <w:r>
        <w:rPr>
          <w:rFonts w:eastAsia="Calibri"/>
          <w:b/>
        </w:rPr>
        <w:t>ADOS UNIDOS DE AMÉRICA ($1,557.1</w:t>
      </w:r>
      <w:r w:rsidRPr="003003CC">
        <w:rPr>
          <w:rFonts w:eastAsia="Calibri"/>
          <w:b/>
        </w:rPr>
        <w:t>0</w:t>
      </w:r>
      <w:proofErr w:type="gramStart"/>
      <w:r w:rsidRPr="003003CC">
        <w:rPr>
          <w:rFonts w:eastAsia="Calibri"/>
          <w:b/>
        </w:rPr>
        <w:t>)</w:t>
      </w:r>
      <w:r w:rsidRPr="003003CC">
        <w:rPr>
          <w:rFonts w:eastAsia="Calibri"/>
        </w:rPr>
        <w:t xml:space="preserve">  a</w:t>
      </w:r>
      <w:proofErr w:type="gramEnd"/>
      <w:r w:rsidRPr="003003CC">
        <w:rPr>
          <w:rFonts w:eastAsia="Calibri"/>
        </w:rPr>
        <w:t xml:space="preserve"> favor de </w:t>
      </w:r>
      <w:r>
        <w:rPr>
          <w:rFonts w:eastAsia="Calibri"/>
          <w:b/>
        </w:rPr>
        <w:t xml:space="preserve">HIGTQUALITY NEGOCIOS DIVERSOS, S.A. DE C.V. </w:t>
      </w:r>
      <w:r w:rsidRPr="003003CC">
        <w:rPr>
          <w:rFonts w:eastAsia="Calibri"/>
          <w:b/>
        </w:rPr>
        <w:t xml:space="preserve">V/ </w:t>
      </w:r>
      <w:r w:rsidRPr="003003CC">
        <w:rPr>
          <w:rFonts w:eastAsia="Calibri"/>
        </w:rPr>
        <w:t xml:space="preserve">Pago por compra de </w:t>
      </w:r>
      <w:r>
        <w:rPr>
          <w:rFonts w:eastAsia="Calibri"/>
        </w:rPr>
        <w:t>herramientas repuestos y accesorios, para uso en los equipos #125 y 48</w:t>
      </w:r>
      <w:r w:rsidRPr="003003CC">
        <w:rPr>
          <w:rFonts w:eastAsia="Calibri"/>
        </w:rPr>
        <w:t xml:space="preserve">, </w:t>
      </w:r>
      <w:r>
        <w:rPr>
          <w:lang w:eastAsia="es-SV"/>
        </w:rPr>
        <w:t xml:space="preserve">según factura No.15-16 </w:t>
      </w:r>
      <w:r w:rsidRPr="003003CC">
        <w:rPr>
          <w:rFonts w:eastAsia="Calibri"/>
        </w:rPr>
        <w:t>Aplicando dicho gasto a</w:t>
      </w:r>
      <w:r>
        <w:rPr>
          <w:rFonts w:eastAsia="Calibri"/>
        </w:rPr>
        <w:t xml:space="preserve"> la línea 0101 del código  54118</w:t>
      </w:r>
      <w:r w:rsidRPr="003003CC">
        <w:rPr>
          <w:rFonts w:eastAsia="Calibri"/>
        </w:rPr>
        <w:t xml:space="preserve">, del presupuesto municipal vigente </w:t>
      </w:r>
    </w:p>
    <w:p w14:paraId="3BC790AD" w14:textId="77777777" w:rsidR="009A163E" w:rsidRPr="00F541A7" w:rsidRDefault="009A163E" w:rsidP="009A163E">
      <w:pPr>
        <w:tabs>
          <w:tab w:val="left" w:pos="1425"/>
        </w:tabs>
        <w:jc w:val="both"/>
        <w:rPr>
          <w:rFonts w:eastAsia="Calibri"/>
          <w:b/>
        </w:rPr>
      </w:pPr>
    </w:p>
    <w:p w14:paraId="72060B85" w14:textId="77777777" w:rsidR="009A163E" w:rsidRPr="00F527E5" w:rsidRDefault="009A163E" w:rsidP="009A163E">
      <w:pPr>
        <w:pStyle w:val="Prrafodelista"/>
        <w:numPr>
          <w:ilvl w:val="0"/>
          <w:numId w:val="282"/>
        </w:numPr>
        <w:tabs>
          <w:tab w:val="left" w:pos="1425"/>
        </w:tabs>
        <w:spacing w:after="0" w:line="240" w:lineRule="auto"/>
        <w:jc w:val="both"/>
        <w:rPr>
          <w:rFonts w:eastAsia="Calibri"/>
          <w:b/>
        </w:rPr>
      </w:pPr>
      <w:r w:rsidRPr="003003CC">
        <w:rPr>
          <w:rFonts w:eastAsia="Calibri"/>
        </w:rPr>
        <w:t xml:space="preserve">EROGAR la cantidad de </w:t>
      </w:r>
      <w:r>
        <w:rPr>
          <w:rFonts w:eastAsia="Calibri"/>
          <w:b/>
        </w:rPr>
        <w:t>UN MIL CIENTO TREINTA Y SIETE 0</w:t>
      </w:r>
      <w:r w:rsidRPr="003003CC">
        <w:rPr>
          <w:rFonts w:eastAsia="Calibri"/>
          <w:b/>
        </w:rPr>
        <w:t>0/100 DÓLARES DE</w:t>
      </w:r>
      <w:r w:rsidRPr="003003CC">
        <w:rPr>
          <w:rFonts w:eastAsia="Calibri"/>
        </w:rPr>
        <w:t xml:space="preserve"> </w:t>
      </w:r>
      <w:r w:rsidRPr="003003CC">
        <w:rPr>
          <w:rFonts w:eastAsia="Calibri"/>
          <w:b/>
        </w:rPr>
        <w:t>LOS EST</w:t>
      </w:r>
      <w:r>
        <w:rPr>
          <w:rFonts w:eastAsia="Calibri"/>
          <w:b/>
        </w:rPr>
        <w:t>ADOS UNIDOS DE AMÉRICA ($1,137.0</w:t>
      </w:r>
      <w:r w:rsidRPr="003003CC">
        <w:rPr>
          <w:rFonts w:eastAsia="Calibri"/>
          <w:b/>
        </w:rPr>
        <w:t>0</w:t>
      </w:r>
      <w:proofErr w:type="gramStart"/>
      <w:r w:rsidRPr="003003CC">
        <w:rPr>
          <w:rFonts w:eastAsia="Calibri"/>
          <w:b/>
        </w:rPr>
        <w:t>)</w:t>
      </w:r>
      <w:r w:rsidRPr="003003CC">
        <w:rPr>
          <w:rFonts w:eastAsia="Calibri"/>
        </w:rPr>
        <w:t xml:space="preserve">  a</w:t>
      </w:r>
      <w:proofErr w:type="gramEnd"/>
      <w:r w:rsidRPr="003003CC">
        <w:rPr>
          <w:rFonts w:eastAsia="Calibri"/>
        </w:rPr>
        <w:t xml:space="preserve"> favor de </w:t>
      </w:r>
      <w:r>
        <w:rPr>
          <w:rFonts w:eastAsia="Calibri"/>
          <w:b/>
        </w:rPr>
        <w:t xml:space="preserve">TRANSPORTES PESADOS, S.A. DE C.V. </w:t>
      </w:r>
      <w:r w:rsidRPr="003003CC">
        <w:rPr>
          <w:rFonts w:eastAsia="Calibri"/>
          <w:b/>
        </w:rPr>
        <w:t xml:space="preserve">V/ </w:t>
      </w:r>
      <w:r w:rsidRPr="003003CC">
        <w:rPr>
          <w:rFonts w:eastAsia="Calibri"/>
        </w:rPr>
        <w:t xml:space="preserve">Pago por compra de </w:t>
      </w:r>
      <w:r>
        <w:rPr>
          <w:rFonts w:eastAsia="Calibri"/>
        </w:rPr>
        <w:t>herramientas repuestos y accesorios, para uso en equipos #149, 75 y 164</w:t>
      </w:r>
      <w:r w:rsidRPr="003003CC">
        <w:rPr>
          <w:rFonts w:eastAsia="Calibri"/>
        </w:rPr>
        <w:t xml:space="preserve">, </w:t>
      </w:r>
      <w:r>
        <w:rPr>
          <w:lang w:eastAsia="es-SV"/>
        </w:rPr>
        <w:t xml:space="preserve">según facturas No. 2243-2245-2244 </w:t>
      </w:r>
      <w:r w:rsidRPr="003003CC">
        <w:rPr>
          <w:rFonts w:eastAsia="Calibri"/>
        </w:rPr>
        <w:t>Aplicando dicho gasto a</w:t>
      </w:r>
      <w:r>
        <w:rPr>
          <w:rFonts w:eastAsia="Calibri"/>
        </w:rPr>
        <w:t xml:space="preserve"> la línea 0101 del código  54118</w:t>
      </w:r>
      <w:r w:rsidRPr="003003CC">
        <w:rPr>
          <w:rFonts w:eastAsia="Calibri"/>
        </w:rPr>
        <w:t xml:space="preserve">, del presupuesto municipal vigente </w:t>
      </w:r>
    </w:p>
    <w:p w14:paraId="6CF4E2E0" w14:textId="77777777" w:rsidR="009A163E" w:rsidRPr="00F527E5" w:rsidRDefault="009A163E" w:rsidP="009A163E">
      <w:pPr>
        <w:tabs>
          <w:tab w:val="left" w:pos="1425"/>
        </w:tabs>
        <w:jc w:val="both"/>
        <w:rPr>
          <w:rFonts w:eastAsia="Calibri"/>
          <w:b/>
        </w:rPr>
      </w:pPr>
    </w:p>
    <w:p w14:paraId="09B0AB6E" w14:textId="77777777" w:rsidR="009A163E" w:rsidRPr="00A41A10" w:rsidRDefault="009A163E" w:rsidP="009A163E">
      <w:pPr>
        <w:pStyle w:val="Prrafodelista"/>
        <w:numPr>
          <w:ilvl w:val="0"/>
          <w:numId w:val="282"/>
        </w:numPr>
        <w:tabs>
          <w:tab w:val="left" w:pos="709"/>
          <w:tab w:val="left" w:pos="7797"/>
        </w:tabs>
        <w:spacing w:after="0" w:line="240" w:lineRule="auto"/>
        <w:jc w:val="both"/>
      </w:pPr>
      <w:r w:rsidRPr="003D74C2">
        <w:t xml:space="preserve">EROGAR la cantidad de </w:t>
      </w:r>
      <w:r>
        <w:rPr>
          <w:b/>
        </w:rPr>
        <w:t>TRESCIENTOS ONCE 50</w:t>
      </w:r>
      <w:r w:rsidRPr="0000378A">
        <w:rPr>
          <w:b/>
        </w:rPr>
        <w:t>/100 ($</w:t>
      </w:r>
      <w:r>
        <w:rPr>
          <w:b/>
        </w:rPr>
        <w:t>311.50</w:t>
      </w:r>
      <w:r w:rsidRPr="0000378A">
        <w:rPr>
          <w:b/>
        </w:rPr>
        <w:t>) DÓLARES DE LOS ESTADOS UNIDOS DE AMÉRICA</w:t>
      </w:r>
      <w:r>
        <w:t>. A favor de</w:t>
      </w:r>
      <w:r w:rsidRPr="003D74C2">
        <w:t xml:space="preserve"> </w:t>
      </w:r>
      <w:r>
        <w:rPr>
          <w:b/>
        </w:rPr>
        <w:t>INVERSIONES EL INDIO</w:t>
      </w:r>
      <w:r w:rsidRPr="0000378A">
        <w:rPr>
          <w:b/>
        </w:rPr>
        <w:t>, S.A. DE C.V.</w:t>
      </w:r>
      <w:r>
        <w:rPr>
          <w:b/>
        </w:rPr>
        <w:t xml:space="preserve"> “LA BODEGA DEL CONSTRUCTOR”</w:t>
      </w:r>
      <w:r w:rsidRPr="003D74C2">
        <w:t xml:space="preserve"> V/ Pago por compra </w:t>
      </w:r>
      <w:r>
        <w:t xml:space="preserve">de productos químicos, rodillo y bandeja, brochas, </w:t>
      </w:r>
      <w:r>
        <w:rPr>
          <w:rFonts w:eastAsia="Calibri"/>
        </w:rPr>
        <w:t>para contribución a Centro Escolar Caserío El Matazano, Cantón San Miguel Ingenio</w:t>
      </w:r>
      <w:r w:rsidRPr="003D74C2">
        <w:t xml:space="preserve">, </w:t>
      </w:r>
      <w:r w:rsidRPr="00A41A10">
        <w:t xml:space="preserve">según facturas, líneas y códigos que se detallan a continuación: </w:t>
      </w:r>
    </w:p>
    <w:p w14:paraId="59AD5EC5" w14:textId="77777777" w:rsidR="009A163E" w:rsidRPr="006A5417" w:rsidRDefault="009A163E" w:rsidP="009A163E">
      <w:pPr>
        <w:tabs>
          <w:tab w:val="left" w:pos="709"/>
          <w:tab w:val="left" w:pos="7797"/>
        </w:tabs>
        <w:spacing w:after="0" w:line="240" w:lineRule="auto"/>
        <w:ind w:left="720"/>
        <w:contextualSpacing/>
        <w:jc w:val="both"/>
        <w:rPr>
          <w:rFonts w:eastAsia="Calibri"/>
          <w:b/>
          <w:szCs w:val="24"/>
          <w:u w:val="single"/>
          <w:lang w:val="es-ES"/>
        </w:rPr>
      </w:pPr>
    </w:p>
    <w:p w14:paraId="6B19942A" w14:textId="77777777" w:rsidR="009A163E" w:rsidRPr="006A5417" w:rsidRDefault="009A163E" w:rsidP="009A163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F55FEFA" w14:textId="77777777" w:rsidR="009A163E" w:rsidRPr="004D150B" w:rsidRDefault="009A163E" w:rsidP="009A163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4791</w:t>
      </w:r>
    </w:p>
    <w:p w14:paraId="31239011" w14:textId="77777777" w:rsidR="009A163E" w:rsidRDefault="009A163E" w:rsidP="009A163E">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293.00   </w:t>
      </w:r>
    </w:p>
    <w:p w14:paraId="3C5AAE73" w14:textId="77777777" w:rsidR="009A163E" w:rsidRDefault="009A163E" w:rsidP="009A163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18.50     </w:t>
      </w:r>
    </w:p>
    <w:p w14:paraId="7DE3362F" w14:textId="77777777" w:rsidR="009A163E" w:rsidRDefault="009A163E" w:rsidP="009A163E">
      <w:pPr>
        <w:tabs>
          <w:tab w:val="left" w:pos="1425"/>
        </w:tabs>
        <w:jc w:val="both"/>
        <w:rPr>
          <w:b/>
          <w:szCs w:val="24"/>
        </w:rPr>
      </w:pPr>
      <w:r w:rsidRPr="00F527E5">
        <w:rPr>
          <w:b/>
          <w:szCs w:val="24"/>
        </w:rPr>
        <w:t>Total…………………</w:t>
      </w:r>
      <w:proofErr w:type="gramStart"/>
      <w:r w:rsidRPr="00F527E5">
        <w:rPr>
          <w:b/>
          <w:szCs w:val="24"/>
        </w:rPr>
        <w:t>…….</w:t>
      </w:r>
      <w:proofErr w:type="gramEnd"/>
      <w:r w:rsidRPr="00F527E5">
        <w:rPr>
          <w:b/>
          <w:szCs w:val="24"/>
        </w:rPr>
        <w:t>.……………………......……............................$</w:t>
      </w:r>
      <w:r>
        <w:rPr>
          <w:b/>
          <w:szCs w:val="24"/>
        </w:rPr>
        <w:t xml:space="preserve"> 311.50</w:t>
      </w:r>
    </w:p>
    <w:p w14:paraId="10A2A310" w14:textId="77777777" w:rsidR="009A163E" w:rsidRPr="00A41A10" w:rsidRDefault="009A163E" w:rsidP="009A163E">
      <w:pPr>
        <w:pStyle w:val="Prrafodelista"/>
        <w:numPr>
          <w:ilvl w:val="0"/>
          <w:numId w:val="282"/>
        </w:numPr>
        <w:tabs>
          <w:tab w:val="left" w:pos="709"/>
          <w:tab w:val="left" w:pos="7797"/>
        </w:tabs>
        <w:spacing w:after="0" w:line="240" w:lineRule="auto"/>
        <w:jc w:val="both"/>
      </w:pPr>
      <w:r w:rsidRPr="003D74C2">
        <w:t xml:space="preserve">EROGAR la cantidad de </w:t>
      </w:r>
      <w:r>
        <w:rPr>
          <w:b/>
        </w:rPr>
        <w:t>TRES MIL DOSCIENTOS SESENTA Y SEIS 70</w:t>
      </w:r>
      <w:r w:rsidRPr="00426E37">
        <w:rPr>
          <w:b/>
        </w:rPr>
        <w:t>/100 ($</w:t>
      </w:r>
      <w:r>
        <w:rPr>
          <w:b/>
        </w:rPr>
        <w:t>3,266.7</w:t>
      </w:r>
      <w:r w:rsidRPr="00426E37">
        <w:rPr>
          <w:b/>
        </w:rPr>
        <w:t>0) DÓLARES DE LOS ESTADOS UNIDOS DE AMÉRICA</w:t>
      </w:r>
      <w:r>
        <w:t>. A favor de</w:t>
      </w:r>
      <w:r w:rsidRPr="003D74C2">
        <w:t xml:space="preserve"> </w:t>
      </w:r>
      <w:r w:rsidRPr="00426E37">
        <w:rPr>
          <w:b/>
        </w:rPr>
        <w:t>ALMACENES VIDRI, S.A. DE C.V.</w:t>
      </w:r>
      <w:r w:rsidRPr="003D74C2">
        <w:t xml:space="preserve"> V/ Pago por compra </w:t>
      </w:r>
      <w:r>
        <w:t xml:space="preserve">de productos de cuero y caucho, combustibles y lubricantes, minerales metálicos y productos derivados, herramientas repuestos y accesorios, maquinarias y equipos, </w:t>
      </w:r>
      <w:r>
        <w:rPr>
          <w:rFonts w:eastAsia="Calibri"/>
        </w:rPr>
        <w:t>para la unidad de mantenimiento de Bienes municipales, taller de soldadura de la unidad de plantel de maquinaria y equipo, para uso de personal en Clínica municipal de Tahuilapa, para uso en oficinas de administradores de proyectos, para uso en las instalaciones del estadio municipal</w:t>
      </w:r>
      <w:r w:rsidRPr="003D74C2">
        <w:t xml:space="preserve">, </w:t>
      </w:r>
      <w:r w:rsidRPr="00A41A10">
        <w:t xml:space="preserve">según facturas, líneas y códigos que se detallan a continuación: </w:t>
      </w:r>
    </w:p>
    <w:p w14:paraId="4A564533" w14:textId="77777777" w:rsidR="009A163E" w:rsidRPr="006A5417" w:rsidRDefault="009A163E" w:rsidP="009A163E">
      <w:pPr>
        <w:tabs>
          <w:tab w:val="left" w:pos="709"/>
          <w:tab w:val="left" w:pos="7797"/>
        </w:tabs>
        <w:spacing w:after="0" w:line="240" w:lineRule="auto"/>
        <w:ind w:left="720"/>
        <w:contextualSpacing/>
        <w:jc w:val="both"/>
        <w:rPr>
          <w:rFonts w:eastAsia="Calibri"/>
          <w:b/>
          <w:szCs w:val="24"/>
          <w:u w:val="single"/>
          <w:lang w:val="es-ES"/>
        </w:rPr>
      </w:pPr>
    </w:p>
    <w:p w14:paraId="6AA98BB1" w14:textId="77777777" w:rsidR="009A163E" w:rsidRPr="006A5417" w:rsidRDefault="009A163E" w:rsidP="009A163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5610129" w14:textId="77777777" w:rsidR="009A163E" w:rsidRPr="004D150B" w:rsidRDefault="009A163E" w:rsidP="009A163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228604-228606-30370-228602-228600</w:t>
      </w:r>
    </w:p>
    <w:p w14:paraId="75763F08" w14:textId="77777777" w:rsidR="009A163E" w:rsidRDefault="009A163E" w:rsidP="009A163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61.50 </w:t>
      </w:r>
    </w:p>
    <w:p w14:paraId="545D1E80" w14:textId="77777777" w:rsidR="009A163E" w:rsidRDefault="009A163E" w:rsidP="009A163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54110</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174.75   </w:t>
      </w:r>
    </w:p>
    <w:p w14:paraId="1367F370" w14:textId="77777777" w:rsidR="009A163E" w:rsidRDefault="009A163E" w:rsidP="009A163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16.20</w:t>
      </w:r>
    </w:p>
    <w:p w14:paraId="15F2C87C" w14:textId="77777777" w:rsidR="009A163E" w:rsidRDefault="009A163E" w:rsidP="009A163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140.95</w:t>
      </w:r>
    </w:p>
    <w:p w14:paraId="1E020AC0" w14:textId="77777777" w:rsidR="009A163E" w:rsidRDefault="009A163E" w:rsidP="009A163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73.30</w:t>
      </w:r>
    </w:p>
    <w:p w14:paraId="4F632916" w14:textId="77777777" w:rsidR="009A163E" w:rsidRDefault="009A163E" w:rsidP="009A163E">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2,800.00</w:t>
      </w:r>
    </w:p>
    <w:p w14:paraId="2A2C19D2" w14:textId="77777777" w:rsidR="009A163E" w:rsidRDefault="009A163E" w:rsidP="009A163E">
      <w:pPr>
        <w:tabs>
          <w:tab w:val="left" w:pos="1425"/>
        </w:tabs>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3,266.70</w:t>
      </w:r>
    </w:p>
    <w:p w14:paraId="78E7452F" w14:textId="77777777" w:rsidR="009A163E" w:rsidRPr="006943B4" w:rsidRDefault="009A163E" w:rsidP="009A163E">
      <w:pPr>
        <w:pStyle w:val="Prrafodelista"/>
        <w:numPr>
          <w:ilvl w:val="0"/>
          <w:numId w:val="282"/>
        </w:numPr>
        <w:spacing w:after="0" w:line="240" w:lineRule="auto"/>
        <w:jc w:val="both"/>
      </w:pPr>
      <w:r w:rsidRPr="00912D66">
        <w:t xml:space="preserve">EROGAR la cantidad de </w:t>
      </w:r>
      <w:r>
        <w:rPr>
          <w:b/>
        </w:rPr>
        <w:t>DOS MIL SEISCIENTOS CUARENTA Y CUATRO 70</w:t>
      </w:r>
      <w:r w:rsidRPr="00567BE1">
        <w:rPr>
          <w:b/>
        </w:rPr>
        <w:t>/100 ($</w:t>
      </w:r>
      <w:r>
        <w:rPr>
          <w:b/>
        </w:rPr>
        <w:t>2,644.70</w:t>
      </w:r>
      <w:r w:rsidRPr="00567BE1">
        <w:rPr>
          <w:b/>
        </w:rPr>
        <w:t>) DÓLARES DE LOS ESTADOS UNIDOS DE AMÉRICA</w:t>
      </w:r>
      <w:r w:rsidRPr="00912D66">
        <w:t xml:space="preserve">. A favor de </w:t>
      </w:r>
      <w:r w:rsidRPr="00567BE1">
        <w:rPr>
          <w:b/>
        </w:rPr>
        <w:t xml:space="preserve">ING. ROBERTO CARLOS GARCÍA RAMÍREZ “DIGITAL SOLUTIONS” </w:t>
      </w:r>
      <w:r w:rsidRPr="00912D66">
        <w:t xml:space="preserve">V/ Pago por </w:t>
      </w:r>
      <w:r>
        <w:t xml:space="preserve">compra de materiales informáticos, gabinete p/pared, equipos informáticos, </w:t>
      </w:r>
      <w:r>
        <w:rPr>
          <w:rFonts w:eastAsia="Calibri"/>
        </w:rPr>
        <w:t>para uso en la unidad de secretaría, para oficinas de administradores de proyectos en la unidad de plantel de maquinaria y equipo, para uso en gerencia administrativa y desarrollo social</w:t>
      </w:r>
      <w:r w:rsidRPr="00912D66">
        <w:t>, según facturas, líneas y códigos que se detallan a continuación:</w:t>
      </w:r>
    </w:p>
    <w:p w14:paraId="5B56093E" w14:textId="77777777" w:rsidR="009A163E" w:rsidRDefault="009A163E" w:rsidP="009A163E">
      <w:pPr>
        <w:tabs>
          <w:tab w:val="left" w:pos="709"/>
          <w:tab w:val="left" w:pos="7797"/>
        </w:tabs>
        <w:spacing w:after="0" w:line="240" w:lineRule="auto"/>
        <w:jc w:val="both"/>
        <w:rPr>
          <w:rFonts w:eastAsia="Calibri"/>
          <w:b/>
          <w:szCs w:val="24"/>
          <w:u w:val="single"/>
          <w:lang w:val="es-ES"/>
        </w:rPr>
      </w:pPr>
    </w:p>
    <w:p w14:paraId="0EAD8264" w14:textId="77777777" w:rsidR="009A163E" w:rsidRPr="00F131CF" w:rsidRDefault="009A163E" w:rsidP="009A163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lastRenderedPageBreak/>
        <w:t>LINEA 0101</w:t>
      </w:r>
    </w:p>
    <w:p w14:paraId="316FFB43" w14:textId="77777777" w:rsidR="009A163E" w:rsidRPr="00F131CF" w:rsidRDefault="009A163E" w:rsidP="009A163E">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2324-2396-2407-2410</w:t>
      </w:r>
    </w:p>
    <w:p w14:paraId="30071760" w14:textId="77777777" w:rsidR="009A163E" w:rsidRPr="00F131CF" w:rsidRDefault="009A163E" w:rsidP="009A163E">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.$ 1,207.80    </w:t>
      </w:r>
    </w:p>
    <w:p w14:paraId="1B189625" w14:textId="77777777" w:rsidR="009A163E" w:rsidRDefault="009A163E" w:rsidP="009A163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135.95</w:t>
      </w:r>
    </w:p>
    <w:p w14:paraId="1944BBDF" w14:textId="77777777" w:rsidR="009A163E" w:rsidRPr="00F131CF" w:rsidRDefault="009A163E" w:rsidP="009A163E">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.....................$ 1,300.95</w:t>
      </w:r>
    </w:p>
    <w:p w14:paraId="7CE816DA" w14:textId="77777777" w:rsidR="009A163E" w:rsidRDefault="009A163E" w:rsidP="009A163E">
      <w:pPr>
        <w:tabs>
          <w:tab w:val="left" w:pos="1425"/>
        </w:tabs>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2,644.70</w:t>
      </w:r>
    </w:p>
    <w:p w14:paraId="6EC195EA" w14:textId="77777777" w:rsidR="009A163E" w:rsidRPr="006943B4" w:rsidRDefault="009A163E" w:rsidP="009A163E">
      <w:pPr>
        <w:pStyle w:val="Prrafodelista"/>
        <w:numPr>
          <w:ilvl w:val="0"/>
          <w:numId w:val="282"/>
        </w:numPr>
        <w:spacing w:after="0" w:line="240" w:lineRule="auto"/>
        <w:jc w:val="both"/>
      </w:pPr>
      <w:r w:rsidRPr="00912D66">
        <w:t xml:space="preserve">EROGAR la cantidad de </w:t>
      </w:r>
      <w:r>
        <w:rPr>
          <w:b/>
        </w:rPr>
        <w:t>TRES MIL CUATROCIENTOS TREINTA 45</w:t>
      </w:r>
      <w:r w:rsidRPr="008E6E56">
        <w:rPr>
          <w:b/>
        </w:rPr>
        <w:t>/100 ($</w:t>
      </w:r>
      <w:r>
        <w:rPr>
          <w:b/>
        </w:rPr>
        <w:t>3,430.45</w:t>
      </w:r>
      <w:r w:rsidRPr="008E6E56">
        <w:rPr>
          <w:b/>
        </w:rPr>
        <w:t>) DÓLARES DE LOS ESTADOS UNIDOS DE AMÉRICA</w:t>
      </w:r>
      <w:r w:rsidRPr="00912D66">
        <w:t xml:space="preserve">. A favor de </w:t>
      </w:r>
      <w:r w:rsidRPr="008E6E56">
        <w:rPr>
          <w:b/>
        </w:rPr>
        <w:t xml:space="preserve">AUTO REPUESTOS HERRERA, S.A. DE C.V. </w:t>
      </w:r>
      <w:r w:rsidRPr="00912D66">
        <w:t xml:space="preserve">V/ Pago por </w:t>
      </w:r>
      <w:r>
        <w:t xml:space="preserve">compra de productos químicos, minerales metálicos y productos derivados, herramientas repuestos y accesorios, pago por mantenimientos y reparaciones de vehículos, </w:t>
      </w:r>
      <w:r>
        <w:rPr>
          <w:rFonts w:eastAsia="Calibri"/>
        </w:rPr>
        <w:t>para uso en equipos #88, 177, para reparación del compresor en unidad de plantel de maquinaria y equipo</w:t>
      </w:r>
      <w:r w:rsidRPr="00912D66">
        <w:t>, según facturas, líneas y códigos que se detallan a continuación:</w:t>
      </w:r>
    </w:p>
    <w:p w14:paraId="13A1216E" w14:textId="77777777" w:rsidR="009A163E" w:rsidRDefault="009A163E" w:rsidP="009A163E">
      <w:pPr>
        <w:tabs>
          <w:tab w:val="left" w:pos="709"/>
          <w:tab w:val="left" w:pos="7797"/>
        </w:tabs>
        <w:spacing w:after="0" w:line="240" w:lineRule="auto"/>
        <w:jc w:val="both"/>
        <w:rPr>
          <w:rFonts w:eastAsia="Calibri"/>
          <w:b/>
          <w:szCs w:val="24"/>
          <w:u w:val="single"/>
          <w:lang w:val="es-ES"/>
        </w:rPr>
      </w:pPr>
    </w:p>
    <w:p w14:paraId="278C3056" w14:textId="77777777" w:rsidR="009A163E" w:rsidRPr="00F131CF" w:rsidRDefault="009A163E" w:rsidP="009A163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8270FA2" w14:textId="77777777" w:rsidR="009A163E" w:rsidRDefault="009A163E" w:rsidP="009A163E">
      <w:pPr>
        <w:tabs>
          <w:tab w:val="left" w:pos="922"/>
          <w:tab w:val="left" w:pos="7797"/>
        </w:tabs>
        <w:spacing w:after="0" w:line="240" w:lineRule="auto"/>
        <w:contextualSpacing/>
        <w:jc w:val="both"/>
        <w:rPr>
          <w:rFonts w:eastAsia="Times New Roman"/>
          <w:b/>
          <w:szCs w:val="24"/>
          <w:lang w:eastAsia="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5497-5499-5494-5495-5490-5491-5503-5505</w:t>
      </w:r>
    </w:p>
    <w:p w14:paraId="1D8FA321" w14:textId="77777777" w:rsidR="009A163E" w:rsidRPr="001141F1" w:rsidRDefault="009A163E" w:rsidP="009A163E">
      <w:pPr>
        <w:tabs>
          <w:tab w:val="left" w:pos="922"/>
          <w:tab w:val="left" w:pos="7797"/>
        </w:tabs>
        <w:spacing w:after="0" w:line="240" w:lineRule="auto"/>
        <w:contextualSpacing/>
        <w:jc w:val="both"/>
        <w:rPr>
          <w:rFonts w:eastAsia="Times New Roman"/>
          <w:b/>
          <w:szCs w:val="24"/>
          <w:lang w:eastAsia="es-ES"/>
        </w:rPr>
      </w:pPr>
      <w:r>
        <w:rPr>
          <w:rFonts w:eastAsia="Times New Roman"/>
          <w:b/>
          <w:szCs w:val="24"/>
          <w:lang w:eastAsia="es-ES"/>
        </w:rPr>
        <w:t xml:space="preserve">                        5506-5508-5402-5403-5496-5492-5493</w:t>
      </w:r>
    </w:p>
    <w:p w14:paraId="2A71E455" w14:textId="77777777" w:rsidR="009A163E" w:rsidRPr="00F131CF" w:rsidRDefault="009A163E" w:rsidP="009A163E">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76.50     </w:t>
      </w:r>
    </w:p>
    <w:p w14:paraId="6E516552" w14:textId="77777777" w:rsidR="009A163E" w:rsidRDefault="009A163E" w:rsidP="009A163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2.05</w:t>
      </w:r>
    </w:p>
    <w:p w14:paraId="43A8EFD4" w14:textId="77777777" w:rsidR="009A163E" w:rsidRDefault="009A163E" w:rsidP="009A163E">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.$ 2,774.30</w:t>
      </w:r>
    </w:p>
    <w:p w14:paraId="4305675D" w14:textId="77777777" w:rsidR="009A163E" w:rsidRPr="00F131CF" w:rsidRDefault="009A163E" w:rsidP="009A163E">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2.50          </w:t>
      </w:r>
    </w:p>
    <w:p w14:paraId="415B4256" w14:textId="77777777" w:rsidR="009A163E" w:rsidRPr="00F131CF" w:rsidRDefault="009A163E" w:rsidP="009A163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575.10</w:t>
      </w:r>
    </w:p>
    <w:p w14:paraId="650CB821" w14:textId="77777777" w:rsidR="009A163E" w:rsidRDefault="009A163E" w:rsidP="009A163E">
      <w:pPr>
        <w:spacing w:after="0" w:line="240" w:lineRule="auto"/>
        <w:contextualSpacing/>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3,430.45</w:t>
      </w:r>
    </w:p>
    <w:p w14:paraId="3400B07E" w14:textId="77777777" w:rsidR="009A163E" w:rsidRDefault="009A163E" w:rsidP="009A163E">
      <w:pPr>
        <w:spacing w:after="0" w:line="240" w:lineRule="auto"/>
        <w:contextualSpacing/>
        <w:jc w:val="both"/>
        <w:rPr>
          <w:b/>
          <w:szCs w:val="24"/>
        </w:rPr>
      </w:pPr>
    </w:p>
    <w:p w14:paraId="197F97D6" w14:textId="77777777" w:rsidR="009A163E" w:rsidRDefault="009A163E" w:rsidP="009A163E">
      <w:pPr>
        <w:pStyle w:val="Prrafodelista"/>
        <w:numPr>
          <w:ilvl w:val="0"/>
          <w:numId w:val="282"/>
        </w:numPr>
        <w:tabs>
          <w:tab w:val="left" w:pos="709"/>
          <w:tab w:val="left" w:pos="7797"/>
        </w:tabs>
        <w:spacing w:after="0" w:line="240" w:lineRule="auto"/>
        <w:jc w:val="both"/>
        <w:rPr>
          <w:lang w:eastAsia="es-SV"/>
        </w:rPr>
      </w:pPr>
      <w:r w:rsidRPr="009035EB">
        <w:t xml:space="preserve">EROGAR la cantidad de </w:t>
      </w:r>
      <w:r>
        <w:rPr>
          <w:b/>
        </w:rPr>
        <w:t>QUINIENTOS NOVENTA Y OCHO 9</w:t>
      </w:r>
      <w:r w:rsidRPr="009D6A4D">
        <w:rPr>
          <w:b/>
        </w:rPr>
        <w:t>0/100 DÓLARES DE</w:t>
      </w:r>
      <w:r w:rsidRPr="009035EB">
        <w:t xml:space="preserve"> </w:t>
      </w:r>
      <w:r w:rsidRPr="009D6A4D">
        <w:rPr>
          <w:b/>
        </w:rPr>
        <w:t>LOS E</w:t>
      </w:r>
      <w:r>
        <w:rPr>
          <w:b/>
        </w:rPr>
        <w:t>STADOS UNIDOS DE AMÉRICA ($598.9</w:t>
      </w:r>
      <w:r w:rsidRPr="009D6A4D">
        <w:rPr>
          <w:b/>
        </w:rPr>
        <w:t>0)</w:t>
      </w:r>
      <w:r w:rsidRPr="009035EB">
        <w:t xml:space="preserve"> a favor de </w:t>
      </w:r>
      <w:r w:rsidRPr="009D6A4D">
        <w:rPr>
          <w:b/>
        </w:rPr>
        <w:t xml:space="preserve">HENRI MILTON MORALES UMAÑA </w:t>
      </w:r>
      <w:proofErr w:type="gramStart"/>
      <w:r w:rsidRPr="009D6A4D">
        <w:rPr>
          <w:b/>
        </w:rPr>
        <w:t>“ RADIO</w:t>
      </w:r>
      <w:proofErr w:type="gramEnd"/>
      <w:r w:rsidRPr="009D6A4D">
        <w:rPr>
          <w:b/>
        </w:rPr>
        <w:t xml:space="preserve"> REAL” V/ </w:t>
      </w:r>
      <w:r w:rsidRPr="009035EB">
        <w:t xml:space="preserve">Pago por servicios de publicidad, durante el mes de </w:t>
      </w:r>
      <w:r>
        <w:t>julio del 2021, según factura  No.-98</w:t>
      </w:r>
      <w:r w:rsidRPr="009035EB">
        <w:t>, Aplicando dicho gasto a la línea 0101 del código  54305, d</w:t>
      </w:r>
      <w:r>
        <w:t>el presupuesto municipal vigente</w:t>
      </w:r>
    </w:p>
    <w:p w14:paraId="4EF099D9" w14:textId="77777777" w:rsidR="009A163E" w:rsidRDefault="009A163E" w:rsidP="009A163E">
      <w:pPr>
        <w:pStyle w:val="Prrafodelista"/>
        <w:tabs>
          <w:tab w:val="left" w:pos="709"/>
          <w:tab w:val="left" w:pos="7797"/>
        </w:tabs>
        <w:jc w:val="both"/>
        <w:rPr>
          <w:lang w:eastAsia="es-SV"/>
        </w:rPr>
      </w:pPr>
    </w:p>
    <w:p w14:paraId="7F4B0101" w14:textId="77777777" w:rsidR="009A163E" w:rsidRDefault="009A163E" w:rsidP="009A163E">
      <w:pPr>
        <w:pStyle w:val="Prrafodelista"/>
        <w:numPr>
          <w:ilvl w:val="0"/>
          <w:numId w:val="282"/>
        </w:numPr>
        <w:tabs>
          <w:tab w:val="left" w:pos="709"/>
          <w:tab w:val="left" w:pos="7797"/>
        </w:tabs>
        <w:spacing w:after="0" w:line="240" w:lineRule="auto"/>
        <w:jc w:val="both"/>
        <w:rPr>
          <w:lang w:eastAsia="es-SV"/>
        </w:rPr>
      </w:pPr>
      <w:r w:rsidRPr="009035EB">
        <w:t xml:space="preserve">EROGAR la cantidad de </w:t>
      </w:r>
      <w:r>
        <w:rPr>
          <w:b/>
        </w:rPr>
        <w:t>UN MIL SETECIENTOS VEINTIOCHO 90</w:t>
      </w:r>
      <w:r w:rsidRPr="009035EB">
        <w:rPr>
          <w:b/>
        </w:rPr>
        <w:t>/100 DÓLARES DE</w:t>
      </w:r>
      <w:r w:rsidRPr="009035EB">
        <w:t xml:space="preserve"> </w:t>
      </w:r>
      <w:r w:rsidRPr="009035EB">
        <w:rPr>
          <w:b/>
        </w:rPr>
        <w:t>LOS E</w:t>
      </w:r>
      <w:r>
        <w:rPr>
          <w:b/>
        </w:rPr>
        <w:t>STADOS UNIDOS DE AMÉRICA ($1,728.90</w:t>
      </w:r>
      <w:r w:rsidRPr="009035EB">
        <w:rPr>
          <w:b/>
        </w:rPr>
        <w:t>)</w:t>
      </w:r>
      <w:r w:rsidRPr="009035EB">
        <w:t xml:space="preserve"> a favor de </w:t>
      </w:r>
      <w:r w:rsidRPr="009035EB">
        <w:rPr>
          <w:b/>
        </w:rPr>
        <w:t xml:space="preserve">HENRI MILTON MORALES UMAÑA </w:t>
      </w:r>
      <w:proofErr w:type="gramStart"/>
      <w:r w:rsidRPr="009035EB">
        <w:rPr>
          <w:b/>
        </w:rPr>
        <w:t>“ RADIO</w:t>
      </w:r>
      <w:proofErr w:type="gramEnd"/>
      <w:r w:rsidRPr="009035EB">
        <w:rPr>
          <w:b/>
        </w:rPr>
        <w:t xml:space="preserve"> LA CAMPIRANA” V/ </w:t>
      </w:r>
      <w:r w:rsidRPr="009035EB">
        <w:t xml:space="preserve">Pago por servicios de publicidad, durante el mes de </w:t>
      </w:r>
      <w:r>
        <w:t>Julio del 2021, según factura  No.-86</w:t>
      </w:r>
      <w:r w:rsidRPr="009035EB">
        <w:t>, Aplicando dicho gasto a la línea 0101 del código  54305, del presupuesto municipal vigente</w:t>
      </w:r>
    </w:p>
    <w:p w14:paraId="7B728822" w14:textId="77777777" w:rsidR="009A163E" w:rsidRDefault="009A163E" w:rsidP="009A163E">
      <w:pPr>
        <w:tabs>
          <w:tab w:val="left" w:pos="709"/>
          <w:tab w:val="left" w:pos="7797"/>
        </w:tabs>
        <w:jc w:val="both"/>
        <w:rPr>
          <w:lang w:eastAsia="es-SV"/>
        </w:rPr>
      </w:pPr>
    </w:p>
    <w:p w14:paraId="73DD7B75" w14:textId="77777777" w:rsidR="009A163E" w:rsidRPr="00CD63A4" w:rsidRDefault="009A163E" w:rsidP="009A163E">
      <w:pPr>
        <w:pStyle w:val="Prrafodelista"/>
        <w:numPr>
          <w:ilvl w:val="0"/>
          <w:numId w:val="282"/>
        </w:numPr>
        <w:tabs>
          <w:tab w:val="left" w:pos="709"/>
          <w:tab w:val="left" w:pos="7797"/>
        </w:tabs>
        <w:spacing w:after="200" w:line="240" w:lineRule="auto"/>
        <w:jc w:val="both"/>
      </w:pPr>
      <w:r w:rsidRPr="000529DF">
        <w:rPr>
          <w:rFonts w:eastAsia="Calibri"/>
        </w:rPr>
        <w:t xml:space="preserve">Erogar la suma de </w:t>
      </w:r>
      <w:r>
        <w:rPr>
          <w:rFonts w:eastAsia="Calibri"/>
          <w:b/>
        </w:rPr>
        <w:t>SEISCIENTOS CATORCE 21</w:t>
      </w:r>
      <w:r w:rsidRPr="000529DF">
        <w:rPr>
          <w:rFonts w:eastAsia="Calibri"/>
          <w:b/>
        </w:rPr>
        <w:t>/100 DÓLARES DE LOS ESTADOS UNIDOS DE AMÉRICA ($</w:t>
      </w:r>
      <w:r>
        <w:rPr>
          <w:rFonts w:eastAsia="Calibri"/>
          <w:b/>
        </w:rPr>
        <w:t>614.21</w:t>
      </w:r>
      <w:proofErr w:type="gramStart"/>
      <w:r w:rsidRPr="000529DF">
        <w:rPr>
          <w:rFonts w:eastAsia="Calibri"/>
          <w:b/>
        </w:rPr>
        <w:t>)  a</w:t>
      </w:r>
      <w:proofErr w:type="gramEnd"/>
      <w:r w:rsidRPr="000529DF">
        <w:rPr>
          <w:rFonts w:eastAsia="Calibri"/>
          <w:b/>
        </w:rPr>
        <w:t xml:space="preserve"> favor de MANEJO INTEGRAL DE DESECHOS SOLIDOS (S.E.M. DE C.V.)  </w:t>
      </w:r>
      <w:r w:rsidRPr="000529DF">
        <w:rPr>
          <w:rFonts w:eastAsia="Calibri"/>
        </w:rPr>
        <w:t xml:space="preserve">En concepto de pago por </w:t>
      </w:r>
      <w:r>
        <w:rPr>
          <w:rFonts w:eastAsia="Calibri"/>
        </w:rPr>
        <w:t>9.6615</w:t>
      </w:r>
      <w:r w:rsidRPr="000529DF">
        <w:rPr>
          <w:rFonts w:eastAsia="Calibri"/>
        </w:rPr>
        <w:t xml:space="preserve"> toneladas de desechos especiales, servicio de tratamiento y disposición final de desechos especiales correspondientes al periodo del </w:t>
      </w:r>
      <w:r>
        <w:rPr>
          <w:rFonts w:eastAsia="Calibri"/>
        </w:rPr>
        <w:t>01 al 15 de agosto</w:t>
      </w:r>
      <w:r w:rsidRPr="000529DF">
        <w:rPr>
          <w:rFonts w:eastAsia="Calibri"/>
        </w:rPr>
        <w:t xml:space="preserve"> de 2021, del rastro municipal, según </w:t>
      </w:r>
      <w:r w:rsidRPr="000529DF">
        <w:rPr>
          <w:rFonts w:eastAsia="Calibri"/>
          <w:b/>
        </w:rPr>
        <w:t xml:space="preserve">factura </w:t>
      </w:r>
      <w:proofErr w:type="spellStart"/>
      <w:r w:rsidRPr="000529DF">
        <w:rPr>
          <w:rFonts w:eastAsia="Calibri"/>
          <w:b/>
        </w:rPr>
        <w:t>N°</w:t>
      </w:r>
      <w:proofErr w:type="spellEnd"/>
      <w:r w:rsidRPr="000529DF">
        <w:rPr>
          <w:rFonts w:eastAsia="Calibri"/>
          <w:b/>
        </w:rPr>
        <w:t xml:space="preserve"> </w:t>
      </w:r>
      <w:r>
        <w:rPr>
          <w:rFonts w:eastAsia="Calibri"/>
          <w:b/>
        </w:rPr>
        <w:t>00689</w:t>
      </w:r>
      <w:r w:rsidRPr="000529DF">
        <w:rPr>
          <w:rFonts w:eastAsia="Calibri"/>
          <w:b/>
        </w:rPr>
        <w:t xml:space="preserve">. </w:t>
      </w:r>
      <w:r w:rsidRPr="000529DF">
        <w:rPr>
          <w:rFonts w:eastAsia="Calibri"/>
        </w:rPr>
        <w:t>Dicho gasto se aplicará a la línea</w:t>
      </w:r>
      <w:r w:rsidRPr="000529DF">
        <w:rPr>
          <w:rFonts w:eastAsia="Calibri"/>
          <w:b/>
        </w:rPr>
        <w:t xml:space="preserve"> 0101</w:t>
      </w:r>
      <w:r w:rsidRPr="000529DF">
        <w:rPr>
          <w:rFonts w:eastAsia="Calibri"/>
        </w:rPr>
        <w:t xml:space="preserve"> del código </w:t>
      </w:r>
      <w:r w:rsidRPr="000529DF">
        <w:rPr>
          <w:rFonts w:eastAsia="Calibri"/>
          <w:b/>
        </w:rPr>
        <w:t>54602</w:t>
      </w:r>
      <w:r w:rsidRPr="000529DF">
        <w:rPr>
          <w:rFonts w:eastAsia="Calibri"/>
        </w:rPr>
        <w:t>, del Presupuesto Municipal Vigente</w:t>
      </w:r>
    </w:p>
    <w:p w14:paraId="12D62221" w14:textId="77777777" w:rsidR="009A163E" w:rsidRPr="00CD63A4" w:rsidRDefault="009A163E" w:rsidP="009A163E">
      <w:pPr>
        <w:pStyle w:val="Prrafodelista"/>
        <w:tabs>
          <w:tab w:val="left" w:pos="709"/>
          <w:tab w:val="left" w:pos="7797"/>
        </w:tabs>
        <w:spacing w:after="200"/>
        <w:ind w:left="785"/>
        <w:jc w:val="both"/>
      </w:pPr>
    </w:p>
    <w:p w14:paraId="3BE811BF" w14:textId="77777777" w:rsidR="009A163E" w:rsidRPr="001D62D8" w:rsidRDefault="009A163E" w:rsidP="009A163E">
      <w:pPr>
        <w:pStyle w:val="Prrafodelista"/>
        <w:numPr>
          <w:ilvl w:val="0"/>
          <w:numId w:val="282"/>
        </w:numPr>
        <w:tabs>
          <w:tab w:val="left" w:pos="1425"/>
        </w:tabs>
        <w:spacing w:after="0" w:line="240" w:lineRule="auto"/>
        <w:jc w:val="both"/>
        <w:rPr>
          <w:rFonts w:eastAsia="Calibri"/>
          <w:b/>
        </w:rPr>
      </w:pPr>
      <w:r w:rsidRPr="001D62D8">
        <w:rPr>
          <w:rFonts w:eastAsia="Calibri"/>
        </w:rPr>
        <w:t xml:space="preserve">Erogar la suma de </w:t>
      </w:r>
      <w:r w:rsidRPr="001D62D8">
        <w:rPr>
          <w:rFonts w:eastAsia="Calibri"/>
          <w:b/>
        </w:rPr>
        <w:t xml:space="preserve">NUEVE MIL </w:t>
      </w:r>
      <w:r>
        <w:rPr>
          <w:rFonts w:eastAsia="Calibri"/>
          <w:b/>
        </w:rPr>
        <w:t>TRESCIENTOS NOVENTA 93</w:t>
      </w:r>
      <w:r w:rsidRPr="001D62D8">
        <w:rPr>
          <w:rFonts w:eastAsia="Calibri"/>
          <w:b/>
        </w:rPr>
        <w:t>/100 DÓLARES DE LOS ESTA</w:t>
      </w:r>
      <w:r>
        <w:rPr>
          <w:rFonts w:eastAsia="Calibri"/>
          <w:b/>
        </w:rPr>
        <w:t>DOS UNIDOS DE AMERICA ($9,390.93</w:t>
      </w:r>
      <w:r w:rsidRPr="001D62D8">
        <w:rPr>
          <w:rFonts w:eastAsia="Calibri"/>
          <w:b/>
        </w:rPr>
        <w:t xml:space="preserve">)  a favor de ASOCIACIÓN ECOLÓGICA DE LOS MUNICIPIOS DE SANTA ANA (ASEMUSA) </w:t>
      </w:r>
      <w:r w:rsidRPr="001D62D8">
        <w:rPr>
          <w:rFonts w:eastAsia="Calibri"/>
        </w:rPr>
        <w:t xml:space="preserve">En concepto de pago por servicios de disposición final de desechos durante el período </w:t>
      </w:r>
      <w:r>
        <w:rPr>
          <w:rFonts w:eastAsia="Calibri"/>
        </w:rPr>
        <w:t>16 al 30 de junio</w:t>
      </w:r>
      <w:r w:rsidRPr="001D62D8">
        <w:rPr>
          <w:rFonts w:eastAsia="Calibri"/>
        </w:rPr>
        <w:t xml:space="preserve"> del dos mil vein</w:t>
      </w:r>
      <w:r>
        <w:rPr>
          <w:rFonts w:eastAsia="Calibri"/>
        </w:rPr>
        <w:t>tiuno por la cantidad de 519.41</w:t>
      </w:r>
      <w:r w:rsidRPr="001D62D8">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00263</w:t>
      </w:r>
      <w:r w:rsidRPr="001D62D8">
        <w:rPr>
          <w:rFonts w:eastAsia="Calibri"/>
          <w:b/>
        </w:rPr>
        <w:t xml:space="preserve"> </w:t>
      </w:r>
      <w:r w:rsidRPr="001D62D8">
        <w:rPr>
          <w:rFonts w:eastAsia="Calibri"/>
        </w:rPr>
        <w:t>Dicho gasto se aplicará a la línea</w:t>
      </w:r>
      <w:r w:rsidRPr="001D62D8">
        <w:rPr>
          <w:rFonts w:eastAsia="Calibri"/>
          <w:b/>
        </w:rPr>
        <w:t xml:space="preserve"> 0101</w:t>
      </w:r>
      <w:r w:rsidRPr="001D62D8">
        <w:rPr>
          <w:rFonts w:eastAsia="Calibri"/>
        </w:rPr>
        <w:t xml:space="preserve"> del código </w:t>
      </w:r>
      <w:r w:rsidRPr="001D62D8">
        <w:rPr>
          <w:rFonts w:eastAsia="Calibri"/>
          <w:b/>
        </w:rPr>
        <w:t>54602</w:t>
      </w:r>
      <w:r w:rsidRPr="001D62D8">
        <w:rPr>
          <w:rFonts w:eastAsia="Calibri"/>
        </w:rPr>
        <w:t>, de la cuenta FONDOS PROPIOS</w:t>
      </w:r>
      <w:r w:rsidRPr="001D62D8">
        <w:rPr>
          <w:rFonts w:eastAsia="Calibri"/>
          <w:b/>
        </w:rPr>
        <w:t xml:space="preserve"> </w:t>
      </w:r>
      <w:r w:rsidRPr="001D62D8">
        <w:rPr>
          <w:rFonts w:eastAsia="Calibri"/>
        </w:rPr>
        <w:t xml:space="preserve">del Presupuesto Municipal vigente. </w:t>
      </w:r>
    </w:p>
    <w:p w14:paraId="50FDAA59" w14:textId="77777777" w:rsidR="009A163E" w:rsidRPr="00AA2086" w:rsidRDefault="009A163E" w:rsidP="009A163E">
      <w:pPr>
        <w:tabs>
          <w:tab w:val="left" w:pos="1425"/>
        </w:tabs>
        <w:jc w:val="both"/>
        <w:rPr>
          <w:rFonts w:eastAsia="Calibri"/>
          <w:b/>
        </w:rPr>
      </w:pPr>
    </w:p>
    <w:p w14:paraId="2E7CE9A1" w14:textId="77777777" w:rsidR="009A163E" w:rsidRPr="00565BBB" w:rsidRDefault="009A163E" w:rsidP="009A163E">
      <w:pPr>
        <w:pStyle w:val="Prrafodelista"/>
        <w:numPr>
          <w:ilvl w:val="0"/>
          <w:numId w:val="258"/>
        </w:numPr>
        <w:spacing w:after="0" w:line="240" w:lineRule="auto"/>
        <w:jc w:val="both"/>
      </w:pPr>
      <w:r w:rsidRPr="00565BBB">
        <w:rPr>
          <w:rFonts w:eastAsia="Calibri"/>
        </w:rPr>
        <w:lastRenderedPageBreak/>
        <w:t xml:space="preserve">EROGAR la cantidad de </w:t>
      </w:r>
      <w:r w:rsidRPr="00565BBB">
        <w:rPr>
          <w:rFonts w:eastAsia="Calibri"/>
          <w:b/>
        </w:rPr>
        <w:t>DIECISÉIS MIL OCHOCIENTOS SETENTA Y TRES 00/100 DÓLARES DE LOS ESTADOS UNIDOS DE AMÉRICA</w:t>
      </w:r>
      <w:r w:rsidRPr="00565BBB">
        <w:rPr>
          <w:rFonts w:eastAsia="Calibri"/>
        </w:rPr>
        <w:t>.</w:t>
      </w:r>
      <w:r w:rsidRPr="00565BBB">
        <w:rPr>
          <w:rFonts w:eastAsia="Calibri"/>
          <w:b/>
        </w:rPr>
        <w:t xml:space="preserve"> ($16,873.00</w:t>
      </w:r>
      <w:proofErr w:type="gramStart"/>
      <w:r w:rsidRPr="00565BBB">
        <w:rPr>
          <w:rFonts w:eastAsia="Calibri"/>
          <w:b/>
        </w:rPr>
        <w:t xml:space="preserve">) </w:t>
      </w:r>
      <w:r w:rsidRPr="00565BBB">
        <w:rPr>
          <w:rFonts w:eastAsia="Calibri"/>
        </w:rPr>
        <w:t xml:space="preserve"> A</w:t>
      </w:r>
      <w:proofErr w:type="gramEnd"/>
      <w:r w:rsidRPr="00565BBB">
        <w:rPr>
          <w:rFonts w:eastAsia="Calibri"/>
        </w:rPr>
        <w:t xml:space="preserve"> favor de </w:t>
      </w:r>
      <w:r w:rsidRPr="00565BBB">
        <w:rPr>
          <w:rFonts w:eastAsia="Calibri"/>
          <w:b/>
        </w:rPr>
        <w:t>CENTRO DE SERVICIO DOÑO, S.A. DE C.V.</w:t>
      </w:r>
      <w:r w:rsidRPr="00565BBB">
        <w:rPr>
          <w:rFonts w:eastAsia="Calibri"/>
        </w:rPr>
        <w:t xml:space="preserve"> V/ en concepto de pago por compra de llantas de </w:t>
      </w:r>
      <w:proofErr w:type="spellStart"/>
      <w:r w:rsidRPr="00565BBB">
        <w:rPr>
          <w:rFonts w:eastAsia="Calibri"/>
        </w:rPr>
        <w:t>confomidad</w:t>
      </w:r>
      <w:proofErr w:type="spellEnd"/>
      <w:r w:rsidRPr="00565BBB">
        <w:rPr>
          <w:rFonts w:eastAsia="Calibri"/>
        </w:rPr>
        <w:t xml:space="preserve"> a licitación pública 2021, Conforme a facturas </w:t>
      </w:r>
      <w:proofErr w:type="spellStart"/>
      <w:r w:rsidRPr="00565BBB">
        <w:rPr>
          <w:rFonts w:eastAsia="Calibri"/>
        </w:rPr>
        <w:t>N°</w:t>
      </w:r>
      <w:proofErr w:type="spellEnd"/>
      <w:r w:rsidRPr="00565BBB">
        <w:rPr>
          <w:rFonts w:eastAsia="Calibri"/>
        </w:rPr>
        <w:t xml:space="preserve"> 1136235-1136237 Aplicando dicho gasto al código No. 54109 de la línea 0101, del Presupuesto Municipal Vigente.</w:t>
      </w:r>
    </w:p>
    <w:p w14:paraId="091BA267" w14:textId="77777777" w:rsidR="009A163E" w:rsidRPr="00565BBB" w:rsidRDefault="009A163E" w:rsidP="009A163E">
      <w:pPr>
        <w:pStyle w:val="Prrafodelista"/>
        <w:ind w:left="786"/>
        <w:jc w:val="both"/>
      </w:pPr>
    </w:p>
    <w:p w14:paraId="043205E4" w14:textId="77777777" w:rsidR="009A163E" w:rsidRPr="004E76C0"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342EC7">
        <w:rPr>
          <w:b/>
        </w:rPr>
        <w:t>CIENTO NOVENTA</w:t>
      </w:r>
      <w:r>
        <w:t xml:space="preserve"> </w:t>
      </w:r>
      <w:r w:rsidRPr="004E76C0">
        <w:rPr>
          <w:b/>
        </w:rPr>
        <w:t>00/100 DÓLARES DE</w:t>
      </w:r>
      <w:r w:rsidRPr="0034587C">
        <w:t xml:space="preserve"> </w:t>
      </w:r>
      <w:r w:rsidRPr="004E76C0">
        <w:rPr>
          <w:b/>
        </w:rPr>
        <w:t>LOS ESTADOS UNIDOS DE AMÉRICA ($</w:t>
      </w:r>
      <w:r>
        <w:rPr>
          <w:b/>
        </w:rPr>
        <w:t>190.00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BATRES AUTO PARTS S.A. DE C.V.</w:t>
      </w:r>
      <w:r w:rsidRPr="004E76C0">
        <w:rPr>
          <w:b/>
        </w:rPr>
        <w:t xml:space="preserve">  V/ </w:t>
      </w:r>
      <w:r>
        <w:t xml:space="preserve">Pago por compra de herramientas, repuestos y accesorios, para uso en eq.48, eq.135, según </w:t>
      </w:r>
      <w:proofErr w:type="gramStart"/>
      <w:r>
        <w:t xml:space="preserve">factura  </w:t>
      </w:r>
      <w:r w:rsidRPr="0034587C">
        <w:t>No</w:t>
      </w:r>
      <w:proofErr w:type="gramEnd"/>
      <w:r w:rsidRPr="0034587C">
        <w:t>.</w:t>
      </w:r>
      <w:r>
        <w:t xml:space="preserve">-1929-1930 </w:t>
      </w:r>
      <w:r w:rsidRPr="0034587C">
        <w:t>Aplicando dicho gasto a la línea</w:t>
      </w:r>
      <w:r>
        <w:t xml:space="preserve"> 0101 del código  54118, del presupuesto municipal vigente</w:t>
      </w:r>
    </w:p>
    <w:p w14:paraId="0E189F59" w14:textId="77777777" w:rsidR="009A163E" w:rsidRDefault="009A163E" w:rsidP="009A163E">
      <w:pPr>
        <w:jc w:val="both"/>
      </w:pPr>
    </w:p>
    <w:p w14:paraId="61A5D08D" w14:textId="77777777" w:rsidR="009A163E" w:rsidRPr="00F968C1"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F968C1">
        <w:rPr>
          <w:b/>
        </w:rPr>
        <w:t>CIENTO VEINTINUEVE</w:t>
      </w:r>
      <w:r>
        <w:t xml:space="preserve"> </w:t>
      </w:r>
      <w:r w:rsidRPr="00F968C1">
        <w:rPr>
          <w:b/>
        </w:rPr>
        <w:t>00/100 DÓLARES DE</w:t>
      </w:r>
      <w:r w:rsidRPr="0034587C">
        <w:t xml:space="preserve"> </w:t>
      </w:r>
      <w:r w:rsidRPr="00F968C1">
        <w:rPr>
          <w:b/>
        </w:rPr>
        <w:t>LOS ESTADOS UNIDOS DE AMÉRICA ($</w:t>
      </w:r>
      <w:r>
        <w:rPr>
          <w:b/>
        </w:rPr>
        <w:t>129.00</w:t>
      </w:r>
      <w:proofErr w:type="gramStart"/>
      <w:r w:rsidRPr="00F968C1">
        <w:rPr>
          <w:b/>
        </w:rPr>
        <w:t>)</w:t>
      </w:r>
      <w:r w:rsidRPr="0034587C">
        <w:t xml:space="preserve"> </w:t>
      </w:r>
      <w:r>
        <w:t xml:space="preserve"> </w:t>
      </w:r>
      <w:r w:rsidRPr="0034587C">
        <w:t>a</w:t>
      </w:r>
      <w:proofErr w:type="gramEnd"/>
      <w:r w:rsidRPr="0034587C">
        <w:t xml:space="preserve"> favor de</w:t>
      </w:r>
      <w:r>
        <w:t xml:space="preserve"> </w:t>
      </w:r>
      <w:r>
        <w:rPr>
          <w:b/>
        </w:rPr>
        <w:t>ALMACENES BOU S.A. DE C.V.</w:t>
      </w:r>
      <w:r w:rsidRPr="00F968C1">
        <w:rPr>
          <w:b/>
        </w:rPr>
        <w:t xml:space="preserve"> V/ </w:t>
      </w:r>
      <w:r>
        <w:t xml:space="preserve">Pago por compra de materiales </w:t>
      </w:r>
      <w:proofErr w:type="spellStart"/>
      <w:r>
        <w:t>electricos</w:t>
      </w:r>
      <w:proofErr w:type="spellEnd"/>
      <w:r>
        <w:t xml:space="preserve">, para uso en taller obra de banco, según factura  </w:t>
      </w:r>
      <w:r w:rsidRPr="0034587C">
        <w:t>No.</w:t>
      </w:r>
      <w:r>
        <w:t xml:space="preserve">-3689 </w:t>
      </w:r>
      <w:r w:rsidRPr="0034587C">
        <w:t>Aplicando dicho gasto a la línea</w:t>
      </w:r>
      <w:r>
        <w:t xml:space="preserve"> 0101 del código  54119, del presupuesto municipal vigente</w:t>
      </w:r>
    </w:p>
    <w:p w14:paraId="313EAC68" w14:textId="77777777" w:rsidR="009A163E" w:rsidRDefault="009A163E" w:rsidP="009A163E">
      <w:pPr>
        <w:jc w:val="both"/>
      </w:pPr>
    </w:p>
    <w:p w14:paraId="4C68DCEF" w14:textId="77777777" w:rsidR="009A163E" w:rsidRPr="003D5B44"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887C54">
        <w:rPr>
          <w:b/>
        </w:rPr>
        <w:t>QUINIENTOS DOS</w:t>
      </w:r>
      <w:r>
        <w:t xml:space="preserve"> </w:t>
      </w:r>
      <w:r>
        <w:rPr>
          <w:b/>
        </w:rPr>
        <w:t>6</w:t>
      </w:r>
      <w:r w:rsidRPr="00887C54">
        <w:rPr>
          <w:b/>
        </w:rPr>
        <w:t>0/100 DÓLARES DE</w:t>
      </w:r>
      <w:r w:rsidRPr="0034587C">
        <w:t xml:space="preserve"> </w:t>
      </w:r>
      <w:r w:rsidRPr="00887C54">
        <w:rPr>
          <w:b/>
        </w:rPr>
        <w:t>LOS ESTADOS UNIDOS DE AMÉRICA ($</w:t>
      </w:r>
      <w:r>
        <w:rPr>
          <w:b/>
        </w:rPr>
        <w:t>502.60</w:t>
      </w:r>
      <w:proofErr w:type="gramStart"/>
      <w:r w:rsidRPr="00887C54">
        <w:rPr>
          <w:b/>
        </w:rPr>
        <w:t>)</w:t>
      </w:r>
      <w:r w:rsidRPr="0034587C">
        <w:t xml:space="preserve"> </w:t>
      </w:r>
      <w:r>
        <w:t xml:space="preserve"> </w:t>
      </w:r>
      <w:r w:rsidRPr="0034587C">
        <w:t>a</w:t>
      </w:r>
      <w:proofErr w:type="gramEnd"/>
      <w:r w:rsidRPr="0034587C">
        <w:t xml:space="preserve"> favor de</w:t>
      </w:r>
      <w:r>
        <w:t xml:space="preserve"> </w:t>
      </w:r>
      <w:r>
        <w:rPr>
          <w:b/>
        </w:rPr>
        <w:t>AGROSERVICIO MANCIA S.A. DE C.V.</w:t>
      </w:r>
      <w:r w:rsidRPr="00887C54">
        <w:rPr>
          <w:b/>
        </w:rPr>
        <w:t xml:space="preserve">  V/ </w:t>
      </w:r>
      <w:r>
        <w:t xml:space="preserve">Pago por compra de comida para perro, para uso en </w:t>
      </w:r>
      <w:proofErr w:type="spellStart"/>
      <w:r>
        <w:t>contribucion</w:t>
      </w:r>
      <w:proofErr w:type="spellEnd"/>
      <w:r>
        <w:t xml:space="preserve"> APAMET, según </w:t>
      </w:r>
      <w:proofErr w:type="gramStart"/>
      <w:r>
        <w:t xml:space="preserve">factura  </w:t>
      </w:r>
      <w:r w:rsidRPr="0034587C">
        <w:t>No</w:t>
      </w:r>
      <w:proofErr w:type="gramEnd"/>
      <w:r w:rsidRPr="0034587C">
        <w:t>.</w:t>
      </w:r>
      <w:r>
        <w:t xml:space="preserve">-2329 </w:t>
      </w:r>
      <w:r w:rsidRPr="0034587C">
        <w:t>Aplicando dicho gasto a la línea</w:t>
      </w:r>
      <w:r>
        <w:t xml:space="preserve">  0101 del código  54102, del presupuesto municipal vigente</w:t>
      </w:r>
    </w:p>
    <w:p w14:paraId="6DF09DC7" w14:textId="77777777" w:rsidR="009A163E" w:rsidRPr="003D5B44" w:rsidRDefault="009A163E" w:rsidP="009A163E">
      <w:pPr>
        <w:pStyle w:val="Prrafodelista"/>
        <w:rPr>
          <w:rFonts w:ascii="Calibri" w:hAnsi="Calibri" w:cs="Calibri"/>
          <w:sz w:val="22"/>
          <w:lang w:eastAsia="es-SV"/>
        </w:rPr>
      </w:pPr>
    </w:p>
    <w:p w14:paraId="42E1DD25" w14:textId="77777777" w:rsidR="009A163E" w:rsidRPr="0034587C" w:rsidRDefault="009A163E" w:rsidP="009A163E">
      <w:pPr>
        <w:pStyle w:val="Prrafodelista"/>
        <w:numPr>
          <w:ilvl w:val="0"/>
          <w:numId w:val="258"/>
        </w:numPr>
        <w:tabs>
          <w:tab w:val="left" w:pos="709"/>
          <w:tab w:val="left" w:pos="7797"/>
        </w:tabs>
        <w:spacing w:after="0" w:line="240" w:lineRule="auto"/>
        <w:jc w:val="both"/>
      </w:pPr>
      <w:r>
        <w:t xml:space="preserve"> </w:t>
      </w:r>
      <w:r w:rsidRPr="0034587C">
        <w:t>EROGAR la cantidad de</w:t>
      </w:r>
      <w:r>
        <w:t xml:space="preserve"> </w:t>
      </w:r>
      <w:r w:rsidRPr="006248DB">
        <w:rPr>
          <w:b/>
        </w:rPr>
        <w:t>UN MIL CIENTO SIETE 40</w:t>
      </w:r>
      <w:r w:rsidRPr="004575FA">
        <w:rPr>
          <w:b/>
        </w:rPr>
        <w:t>/100 DÓLARES DE</w:t>
      </w:r>
      <w:r w:rsidRPr="0034587C">
        <w:t xml:space="preserve"> </w:t>
      </w:r>
      <w:r w:rsidRPr="004575FA">
        <w:rPr>
          <w:b/>
        </w:rPr>
        <w:t>LOS ESTADOS UNIDOS DE AMÉRICA ($</w:t>
      </w:r>
      <w:r>
        <w:rPr>
          <w:b/>
        </w:rPr>
        <w:t>1,107.40</w:t>
      </w:r>
      <w:r w:rsidRPr="004575FA">
        <w:rPr>
          <w:b/>
        </w:rPr>
        <w:t>)</w:t>
      </w:r>
      <w:r w:rsidRPr="0034587C">
        <w:t xml:space="preserve"> a favor de</w:t>
      </w:r>
      <w:r>
        <w:t xml:space="preserve"> </w:t>
      </w:r>
      <w:r w:rsidRPr="005535A9">
        <w:rPr>
          <w:b/>
        </w:rPr>
        <w:t>Sr. JOSE GERARDO FUENTES RIVAS/ALPHA SOLUCIONES GLOBALES</w:t>
      </w:r>
      <w:r>
        <w:t xml:space="preserve"> </w:t>
      </w:r>
      <w:r w:rsidRPr="004575FA">
        <w:rPr>
          <w:b/>
        </w:rPr>
        <w:t xml:space="preserve">V/ </w:t>
      </w:r>
      <w:r>
        <w:t xml:space="preserve">Pago </w:t>
      </w:r>
      <w:r w:rsidRPr="0034587C">
        <w:t>por compra de</w:t>
      </w:r>
      <w:r>
        <w:t xml:space="preserve"> maquinarias y equipo, para usos varios de alcaldía municipal s</w:t>
      </w:r>
      <w:r w:rsidRPr="0034587C">
        <w:t>egún facturas, líneas y códigos que se detallan a continuación:</w:t>
      </w:r>
    </w:p>
    <w:p w14:paraId="6DEDA609" w14:textId="77777777" w:rsidR="009A163E" w:rsidRDefault="009A163E" w:rsidP="009A163E">
      <w:pPr>
        <w:tabs>
          <w:tab w:val="left" w:pos="3592"/>
        </w:tabs>
        <w:ind w:left="720"/>
        <w:jc w:val="both"/>
        <w:rPr>
          <w:b/>
        </w:rPr>
      </w:pPr>
      <w:r>
        <w:rPr>
          <w:b/>
        </w:rPr>
        <w:tab/>
      </w:r>
    </w:p>
    <w:p w14:paraId="5107A00E" w14:textId="77777777" w:rsidR="009A163E" w:rsidRPr="004575FA" w:rsidRDefault="009A163E" w:rsidP="009A163E">
      <w:pPr>
        <w:tabs>
          <w:tab w:val="left" w:pos="922"/>
          <w:tab w:val="left" w:pos="7797"/>
        </w:tabs>
        <w:spacing w:after="0" w:line="240" w:lineRule="auto"/>
        <w:ind w:left="1080"/>
        <w:jc w:val="both"/>
        <w:rPr>
          <w:b/>
          <w:szCs w:val="24"/>
          <w:u w:val="single"/>
        </w:rPr>
      </w:pPr>
      <w:r w:rsidRPr="004575FA">
        <w:rPr>
          <w:b/>
          <w:szCs w:val="24"/>
          <w:u w:val="single"/>
        </w:rPr>
        <w:t>LINEA 0101</w:t>
      </w:r>
    </w:p>
    <w:p w14:paraId="2C940B6F" w14:textId="77777777" w:rsidR="009A163E" w:rsidRPr="004575FA" w:rsidRDefault="009A163E" w:rsidP="009A163E">
      <w:pPr>
        <w:tabs>
          <w:tab w:val="left" w:pos="922"/>
          <w:tab w:val="left" w:pos="7797"/>
        </w:tabs>
        <w:spacing w:after="0" w:line="240" w:lineRule="auto"/>
        <w:jc w:val="both"/>
        <w:rPr>
          <w:szCs w:val="24"/>
        </w:rPr>
      </w:pPr>
      <w:r w:rsidRPr="004575FA">
        <w:rPr>
          <w:szCs w:val="24"/>
        </w:rPr>
        <w:t xml:space="preserve">                 Facturas Nos.-</w:t>
      </w:r>
      <w:r>
        <w:rPr>
          <w:szCs w:val="24"/>
        </w:rPr>
        <w:t>0026</w:t>
      </w:r>
      <w:r w:rsidRPr="004575FA">
        <w:rPr>
          <w:szCs w:val="24"/>
        </w:rPr>
        <w:t xml:space="preserve"> </w:t>
      </w:r>
    </w:p>
    <w:p w14:paraId="46876CB4" w14:textId="77777777" w:rsidR="009A163E" w:rsidRPr="004575FA" w:rsidRDefault="009A163E" w:rsidP="009A163E">
      <w:pPr>
        <w:tabs>
          <w:tab w:val="left" w:pos="1425"/>
        </w:tabs>
        <w:spacing w:after="0" w:line="240" w:lineRule="auto"/>
        <w:jc w:val="both"/>
        <w:rPr>
          <w:szCs w:val="24"/>
        </w:rPr>
      </w:pPr>
      <w:r w:rsidRPr="004575FA">
        <w:rPr>
          <w:b/>
          <w:szCs w:val="24"/>
        </w:rPr>
        <w:t xml:space="preserve">                 </w:t>
      </w:r>
      <w:r w:rsidRPr="004575FA">
        <w:rPr>
          <w:szCs w:val="24"/>
        </w:rPr>
        <w:t>Códigos Nos.-</w:t>
      </w:r>
      <w:r>
        <w:rPr>
          <w:szCs w:val="24"/>
        </w:rPr>
        <w:t>54399</w:t>
      </w:r>
      <w:r w:rsidRPr="004575FA">
        <w:rPr>
          <w:szCs w:val="24"/>
        </w:rPr>
        <w:t>……</w:t>
      </w:r>
      <w:proofErr w:type="gramStart"/>
      <w:r w:rsidRPr="004575FA">
        <w:rPr>
          <w:szCs w:val="24"/>
        </w:rPr>
        <w:t>…….</w:t>
      </w:r>
      <w:proofErr w:type="gramEnd"/>
      <w:r w:rsidRPr="004575FA">
        <w:rPr>
          <w:szCs w:val="24"/>
        </w:rPr>
        <w:t xml:space="preserve">……………………............................ $  </w:t>
      </w:r>
      <w:r>
        <w:rPr>
          <w:szCs w:val="24"/>
        </w:rPr>
        <w:t xml:space="preserve"> 158.20</w:t>
      </w:r>
      <w:r w:rsidRPr="004575FA">
        <w:rPr>
          <w:szCs w:val="24"/>
        </w:rPr>
        <w:t xml:space="preserve">    </w:t>
      </w:r>
    </w:p>
    <w:p w14:paraId="546204E3" w14:textId="77777777" w:rsidR="009A163E" w:rsidRPr="004575FA" w:rsidRDefault="009A163E" w:rsidP="009A163E">
      <w:pPr>
        <w:tabs>
          <w:tab w:val="left" w:pos="1425"/>
        </w:tabs>
        <w:spacing w:after="0" w:line="240" w:lineRule="auto"/>
        <w:jc w:val="both"/>
        <w:rPr>
          <w:szCs w:val="24"/>
        </w:rPr>
      </w:pPr>
      <w:r w:rsidRPr="004575FA">
        <w:rPr>
          <w:szCs w:val="24"/>
        </w:rPr>
        <w:t xml:space="preserve">                 Códigos Nos.-</w:t>
      </w:r>
      <w:r>
        <w:rPr>
          <w:szCs w:val="24"/>
        </w:rPr>
        <w:t>61102</w:t>
      </w:r>
      <w:r w:rsidRPr="004575FA">
        <w:rPr>
          <w:szCs w:val="24"/>
        </w:rPr>
        <w:t>……</w:t>
      </w:r>
      <w:proofErr w:type="gramStart"/>
      <w:r w:rsidRPr="004575FA">
        <w:rPr>
          <w:szCs w:val="24"/>
        </w:rPr>
        <w:t>…….</w:t>
      </w:r>
      <w:proofErr w:type="gramEnd"/>
      <w:r w:rsidRPr="004575FA">
        <w:rPr>
          <w:szCs w:val="24"/>
        </w:rPr>
        <w:t xml:space="preserve">……………………............................ $ </w:t>
      </w:r>
      <w:r>
        <w:rPr>
          <w:szCs w:val="24"/>
        </w:rPr>
        <w:t xml:space="preserve">  949.20</w:t>
      </w:r>
      <w:r w:rsidRPr="004575FA">
        <w:rPr>
          <w:szCs w:val="24"/>
        </w:rPr>
        <w:t xml:space="preserve">     </w:t>
      </w:r>
    </w:p>
    <w:p w14:paraId="4F626DF4" w14:textId="77777777" w:rsidR="009A163E" w:rsidRDefault="009A163E" w:rsidP="009A163E">
      <w:pPr>
        <w:pStyle w:val="Prrafodelista"/>
        <w:ind w:left="786"/>
        <w:jc w:val="both"/>
        <w:rPr>
          <w:b/>
        </w:rPr>
      </w:pPr>
      <w:r>
        <w:rPr>
          <w:b/>
        </w:rPr>
        <w:t xml:space="preserve">    </w:t>
      </w:r>
      <w:r w:rsidRPr="004575FA">
        <w:t>Total…………………</w:t>
      </w:r>
      <w:proofErr w:type="gramStart"/>
      <w:r w:rsidRPr="004575FA">
        <w:t>…….</w:t>
      </w:r>
      <w:proofErr w:type="gramEnd"/>
      <w:r w:rsidRPr="004575FA">
        <w:t>.………</w:t>
      </w:r>
      <w:r>
        <w:t>…….</w:t>
      </w:r>
      <w:r w:rsidRPr="004575FA">
        <w:t>……………......…….........</w:t>
      </w:r>
      <w:r w:rsidRPr="004575FA">
        <w:rPr>
          <w:b/>
        </w:rPr>
        <w:t>$</w:t>
      </w:r>
      <w:r>
        <w:rPr>
          <w:b/>
        </w:rPr>
        <w:t xml:space="preserve"> 1,107.40</w:t>
      </w:r>
    </w:p>
    <w:p w14:paraId="0E20FC4A" w14:textId="77777777" w:rsidR="009A163E" w:rsidRDefault="009A163E" w:rsidP="009A163E">
      <w:pPr>
        <w:pStyle w:val="Prrafodelista"/>
        <w:ind w:left="786"/>
        <w:jc w:val="both"/>
        <w:rPr>
          <w:b/>
        </w:rPr>
      </w:pPr>
    </w:p>
    <w:p w14:paraId="227B63C6" w14:textId="77777777" w:rsidR="009A163E" w:rsidRDefault="009A163E" w:rsidP="009A163E">
      <w:pPr>
        <w:pStyle w:val="Prrafodelista"/>
        <w:ind w:left="786"/>
        <w:jc w:val="both"/>
        <w:rPr>
          <w:b/>
        </w:rPr>
      </w:pPr>
    </w:p>
    <w:p w14:paraId="72AF61F1" w14:textId="77777777" w:rsidR="009A163E" w:rsidRPr="00E11D83" w:rsidRDefault="009A163E" w:rsidP="009A163E">
      <w:pPr>
        <w:pStyle w:val="Prrafodelista"/>
        <w:numPr>
          <w:ilvl w:val="0"/>
          <w:numId w:val="258"/>
        </w:numPr>
        <w:spacing w:after="0" w:line="240" w:lineRule="auto"/>
        <w:jc w:val="both"/>
        <w:rPr>
          <w:lang w:eastAsia="es-SV"/>
        </w:rPr>
      </w:pPr>
      <w:r w:rsidRPr="003B0CC1">
        <w:t xml:space="preserve">EROGAR la cantidad de </w:t>
      </w:r>
      <w:r>
        <w:rPr>
          <w:b/>
        </w:rPr>
        <w:t>DOS MIL CIENTO CUATRO 46</w:t>
      </w:r>
      <w:r w:rsidRPr="003B0CC1">
        <w:rPr>
          <w:b/>
        </w:rPr>
        <w:t>/100 DÓLARES DE</w:t>
      </w:r>
      <w:r w:rsidRPr="003B0CC1">
        <w:t xml:space="preserve"> </w:t>
      </w:r>
      <w:r w:rsidRPr="003B0CC1">
        <w:rPr>
          <w:b/>
        </w:rPr>
        <w:t>LOS ESTA</w:t>
      </w:r>
      <w:r>
        <w:rPr>
          <w:b/>
        </w:rPr>
        <w:t>DOS UNIDOS DE AMÉRICA ($2,104.46</w:t>
      </w:r>
      <w:r w:rsidRPr="003B0CC1">
        <w:rPr>
          <w:b/>
        </w:rPr>
        <w:t>)</w:t>
      </w:r>
      <w:r w:rsidRPr="003B0CC1">
        <w:t xml:space="preserve"> a favor de </w:t>
      </w:r>
      <w:r w:rsidRPr="003B0CC1">
        <w:rPr>
          <w:b/>
        </w:rPr>
        <w:t xml:space="preserve">AES CLESA Y CIA S EN C DE C V </w:t>
      </w:r>
      <w:r w:rsidRPr="003B0CC1">
        <w:t>(NIC 18454)</w:t>
      </w:r>
      <w:r w:rsidRPr="003B0CC1">
        <w:rPr>
          <w:b/>
        </w:rPr>
        <w:t xml:space="preserve"> V/ </w:t>
      </w:r>
      <w:r w:rsidRPr="003B0CC1">
        <w:t>Pago de la comisión de recibos del cobro de tasas de los contribuyen</w:t>
      </w:r>
      <w:r>
        <w:t>tes, durante el mes de Julio</w:t>
      </w:r>
      <w:r w:rsidRPr="003B0CC1">
        <w:t xml:space="preserve"> del año dos mil vei</w:t>
      </w:r>
      <w:r>
        <w:t>ntiuno, según factura N°70015080</w:t>
      </w:r>
      <w:r w:rsidRPr="003B0CC1">
        <w:t>. Aplicando dicho gasto a la línea 0101 del código 54399</w:t>
      </w:r>
      <w:r>
        <w:t>, del presupuesto municipal vigente</w:t>
      </w:r>
    </w:p>
    <w:p w14:paraId="4D4D5189" w14:textId="77777777" w:rsidR="009A163E" w:rsidRDefault="009A163E" w:rsidP="009A163E">
      <w:pPr>
        <w:jc w:val="both"/>
        <w:rPr>
          <w:lang w:eastAsia="es-SV"/>
        </w:rPr>
      </w:pPr>
    </w:p>
    <w:p w14:paraId="2A3DDFB2" w14:textId="77777777" w:rsidR="009A163E" w:rsidRPr="00E11D83"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E11D83">
        <w:rPr>
          <w:b/>
        </w:rPr>
        <w:t>CIENTO NOVENTA Y SIETE</w:t>
      </w:r>
      <w:r>
        <w:t xml:space="preserve"> </w:t>
      </w:r>
      <w:r w:rsidRPr="00E11D83">
        <w:rPr>
          <w:b/>
        </w:rPr>
        <w:t>00/100 DÓLARES DE</w:t>
      </w:r>
      <w:r w:rsidRPr="0034587C">
        <w:t xml:space="preserve"> </w:t>
      </w:r>
      <w:r w:rsidRPr="00E11D83">
        <w:rPr>
          <w:b/>
        </w:rPr>
        <w:t>LOS ESTADOS UNIDOS DE AMÉRICA ($</w:t>
      </w:r>
      <w:r>
        <w:rPr>
          <w:b/>
        </w:rPr>
        <w:t>197.00</w:t>
      </w:r>
      <w:proofErr w:type="gramStart"/>
      <w:r w:rsidRPr="00E11D83">
        <w:rPr>
          <w:b/>
        </w:rPr>
        <w:t>)</w:t>
      </w:r>
      <w:r w:rsidRPr="0034587C">
        <w:t xml:space="preserve"> </w:t>
      </w:r>
      <w:r>
        <w:t xml:space="preserve"> </w:t>
      </w:r>
      <w:r w:rsidRPr="0034587C">
        <w:t>a</w:t>
      </w:r>
      <w:proofErr w:type="gramEnd"/>
      <w:r w:rsidRPr="0034587C">
        <w:t xml:space="preserve"> favor de</w:t>
      </w:r>
      <w:r>
        <w:t xml:space="preserve"> </w:t>
      </w:r>
      <w:r w:rsidRPr="00E11D83">
        <w:rPr>
          <w:b/>
        </w:rPr>
        <w:t>Sr.</w:t>
      </w:r>
      <w:r>
        <w:rPr>
          <w:b/>
        </w:rPr>
        <w:t xml:space="preserve"> </w:t>
      </w:r>
      <w:r w:rsidRPr="00E11D83">
        <w:rPr>
          <w:b/>
        </w:rPr>
        <w:t xml:space="preserve">JOSE FRANCISCO HERNANDEZ DIAZ/DISTRIBUIDOR DE AGUA CRISTAL V/ </w:t>
      </w:r>
      <w:r>
        <w:t xml:space="preserve">Pago por compra de productos alimenticios para personas, para uso en </w:t>
      </w:r>
      <w:proofErr w:type="spellStart"/>
      <w:r>
        <w:t>contribucion</w:t>
      </w:r>
      <w:proofErr w:type="spellEnd"/>
      <w:r>
        <w:t xml:space="preserve"> ADESCO Bonanza, </w:t>
      </w:r>
      <w:proofErr w:type="spellStart"/>
      <w:r>
        <w:t>Canton</w:t>
      </w:r>
      <w:proofErr w:type="spellEnd"/>
      <w:r>
        <w:t xml:space="preserve"> San </w:t>
      </w:r>
      <w:proofErr w:type="spellStart"/>
      <w:r>
        <w:t>Jeronimo</w:t>
      </w:r>
      <w:proofErr w:type="spellEnd"/>
      <w:r>
        <w:t xml:space="preserve">, según factura  </w:t>
      </w:r>
      <w:r w:rsidRPr="0034587C">
        <w:t>No.</w:t>
      </w:r>
      <w:r>
        <w:t xml:space="preserve">-1972 </w:t>
      </w:r>
      <w:r w:rsidRPr="0034587C">
        <w:t>Aplicando dicho gasto a la línea</w:t>
      </w:r>
      <w:r>
        <w:t xml:space="preserve"> 0101 del código  54101, del presupuesto municipal vigente</w:t>
      </w:r>
    </w:p>
    <w:p w14:paraId="22BB6ADC" w14:textId="77777777" w:rsidR="009A163E" w:rsidRDefault="009A163E" w:rsidP="009A163E">
      <w:pPr>
        <w:jc w:val="both"/>
        <w:rPr>
          <w:lang w:eastAsia="es-SV"/>
        </w:rPr>
      </w:pPr>
    </w:p>
    <w:p w14:paraId="0AFF406F" w14:textId="77777777" w:rsidR="009A163E" w:rsidRPr="0034587C" w:rsidRDefault="009A163E" w:rsidP="009A163E">
      <w:pPr>
        <w:pStyle w:val="Prrafodelista"/>
        <w:numPr>
          <w:ilvl w:val="0"/>
          <w:numId w:val="258"/>
        </w:numPr>
        <w:tabs>
          <w:tab w:val="left" w:pos="709"/>
          <w:tab w:val="left" w:pos="7797"/>
        </w:tabs>
        <w:spacing w:after="0" w:line="240" w:lineRule="auto"/>
        <w:jc w:val="both"/>
      </w:pPr>
      <w:r>
        <w:lastRenderedPageBreak/>
        <w:t xml:space="preserve"> </w:t>
      </w:r>
      <w:r w:rsidRPr="0034587C">
        <w:t>EROGAR la cantidad de</w:t>
      </w:r>
      <w:r>
        <w:t xml:space="preserve"> </w:t>
      </w:r>
      <w:r w:rsidRPr="008D3DBA">
        <w:rPr>
          <w:b/>
        </w:rPr>
        <w:t>CUATROCIENTOS NUEVE 03</w:t>
      </w:r>
      <w:r w:rsidRPr="001D6B54">
        <w:rPr>
          <w:b/>
        </w:rPr>
        <w:t>/100 DÓLARES DE</w:t>
      </w:r>
      <w:r w:rsidRPr="0034587C">
        <w:t xml:space="preserve"> </w:t>
      </w:r>
      <w:r w:rsidRPr="001D6B54">
        <w:rPr>
          <w:b/>
        </w:rPr>
        <w:t>LOS ESTADOS UNIDOS DE AMÉRICA ($</w:t>
      </w:r>
      <w:r>
        <w:rPr>
          <w:b/>
        </w:rPr>
        <w:t>409.03</w:t>
      </w:r>
      <w:r w:rsidRPr="001D6B54">
        <w:rPr>
          <w:b/>
        </w:rPr>
        <w:t>)</w:t>
      </w:r>
      <w:r w:rsidRPr="0034587C">
        <w:t xml:space="preserve"> a favor de</w:t>
      </w:r>
      <w:r>
        <w:t xml:space="preserve"> </w:t>
      </w:r>
      <w:r>
        <w:rPr>
          <w:b/>
        </w:rPr>
        <w:t>AUTO</w:t>
      </w:r>
      <w:r w:rsidRPr="008D3DBA">
        <w:rPr>
          <w:b/>
        </w:rPr>
        <w:t>REPUESTOS EL LEON S.A. DE C.V.</w:t>
      </w:r>
      <w:r>
        <w:t xml:space="preserve"> </w:t>
      </w:r>
      <w:r w:rsidRPr="001D6B54">
        <w:rPr>
          <w:b/>
        </w:rPr>
        <w:t xml:space="preserve">V/ </w:t>
      </w:r>
      <w:r>
        <w:t xml:space="preserve">Pago </w:t>
      </w:r>
      <w:r w:rsidRPr="0034587C">
        <w:t>por compra de</w:t>
      </w:r>
      <w:r>
        <w:t xml:space="preserve"> productos </w:t>
      </w:r>
      <w:proofErr w:type="spellStart"/>
      <w:r>
        <w:t>quimicos</w:t>
      </w:r>
      <w:proofErr w:type="spellEnd"/>
      <w:r>
        <w:t xml:space="preserve">, combustibles y lubricantes, herramientas, repuestos y accesorios, para </w:t>
      </w:r>
      <w:proofErr w:type="spellStart"/>
      <w:r>
        <w:t>contribucion</w:t>
      </w:r>
      <w:proofErr w:type="spellEnd"/>
      <w:r>
        <w:t xml:space="preserve"> a </w:t>
      </w:r>
      <w:proofErr w:type="spellStart"/>
      <w:r>
        <w:t>Politur</w:t>
      </w:r>
      <w:proofErr w:type="spellEnd"/>
      <w:r>
        <w:t xml:space="preserve"> </w:t>
      </w:r>
      <w:proofErr w:type="spellStart"/>
      <w:r>
        <w:t>metapan</w:t>
      </w:r>
      <w:proofErr w:type="spellEnd"/>
      <w:r>
        <w:t>, s</w:t>
      </w:r>
      <w:r w:rsidRPr="0034587C">
        <w:t>egún facturas, líneas y códigos que se detallan a continuación:</w:t>
      </w:r>
    </w:p>
    <w:p w14:paraId="7D5792E0" w14:textId="77777777" w:rsidR="009A163E" w:rsidRDefault="009A163E" w:rsidP="009A163E">
      <w:pPr>
        <w:tabs>
          <w:tab w:val="left" w:pos="3592"/>
        </w:tabs>
        <w:ind w:left="720"/>
        <w:jc w:val="both"/>
        <w:rPr>
          <w:b/>
        </w:rPr>
      </w:pPr>
      <w:r>
        <w:rPr>
          <w:b/>
        </w:rPr>
        <w:tab/>
      </w:r>
    </w:p>
    <w:p w14:paraId="23AA9031" w14:textId="77777777" w:rsidR="009A163E" w:rsidRPr="001D6B54" w:rsidRDefault="009A163E" w:rsidP="009A163E">
      <w:pPr>
        <w:tabs>
          <w:tab w:val="left" w:pos="922"/>
          <w:tab w:val="left" w:pos="7797"/>
        </w:tabs>
        <w:spacing w:after="0" w:line="240" w:lineRule="auto"/>
        <w:ind w:left="1080"/>
        <w:jc w:val="both"/>
        <w:rPr>
          <w:b/>
          <w:szCs w:val="24"/>
          <w:u w:val="single"/>
        </w:rPr>
      </w:pPr>
      <w:r w:rsidRPr="001D6B54">
        <w:rPr>
          <w:b/>
          <w:szCs w:val="24"/>
          <w:u w:val="single"/>
        </w:rPr>
        <w:t>LINEA 0101</w:t>
      </w:r>
    </w:p>
    <w:p w14:paraId="616A622B" w14:textId="77777777" w:rsidR="009A163E" w:rsidRPr="001D6B54" w:rsidRDefault="009A163E" w:rsidP="009A163E">
      <w:pPr>
        <w:tabs>
          <w:tab w:val="left" w:pos="922"/>
          <w:tab w:val="left" w:pos="7797"/>
        </w:tabs>
        <w:spacing w:after="0" w:line="240" w:lineRule="auto"/>
        <w:jc w:val="both"/>
        <w:rPr>
          <w:szCs w:val="24"/>
        </w:rPr>
      </w:pPr>
      <w:r w:rsidRPr="001D6B54">
        <w:rPr>
          <w:szCs w:val="24"/>
        </w:rPr>
        <w:t xml:space="preserve">                 Facturas Nos.-</w:t>
      </w:r>
      <w:r>
        <w:rPr>
          <w:szCs w:val="24"/>
        </w:rPr>
        <w:t>3789</w:t>
      </w:r>
      <w:r w:rsidRPr="001D6B54">
        <w:rPr>
          <w:szCs w:val="24"/>
        </w:rPr>
        <w:t xml:space="preserve"> </w:t>
      </w:r>
    </w:p>
    <w:p w14:paraId="4944F891" w14:textId="77777777" w:rsidR="009A163E" w:rsidRPr="001D6B54" w:rsidRDefault="009A163E" w:rsidP="009A163E">
      <w:pPr>
        <w:tabs>
          <w:tab w:val="left" w:pos="1425"/>
        </w:tabs>
        <w:spacing w:after="0" w:line="240" w:lineRule="auto"/>
        <w:jc w:val="both"/>
        <w:rPr>
          <w:szCs w:val="24"/>
        </w:rPr>
      </w:pPr>
      <w:r w:rsidRPr="001D6B54">
        <w:rPr>
          <w:b/>
          <w:szCs w:val="24"/>
        </w:rPr>
        <w:t xml:space="preserve">                 </w:t>
      </w:r>
      <w:r w:rsidRPr="001D6B54">
        <w:rPr>
          <w:szCs w:val="24"/>
        </w:rPr>
        <w:t>Códigos Nos.-</w:t>
      </w:r>
      <w:r>
        <w:rPr>
          <w:szCs w:val="24"/>
        </w:rPr>
        <w:t>54107</w:t>
      </w:r>
      <w:r w:rsidRPr="001D6B54">
        <w:rPr>
          <w:szCs w:val="24"/>
        </w:rPr>
        <w:t>……</w:t>
      </w:r>
      <w:proofErr w:type="gramStart"/>
      <w:r w:rsidRPr="001D6B54">
        <w:rPr>
          <w:szCs w:val="24"/>
        </w:rPr>
        <w:t>…….</w:t>
      </w:r>
      <w:proofErr w:type="gramEnd"/>
      <w:r w:rsidRPr="001D6B54">
        <w:rPr>
          <w:szCs w:val="24"/>
        </w:rPr>
        <w:t xml:space="preserve">……………………............................ $ </w:t>
      </w:r>
      <w:r>
        <w:rPr>
          <w:szCs w:val="24"/>
        </w:rPr>
        <w:t xml:space="preserve">    6.59</w:t>
      </w:r>
      <w:r w:rsidRPr="001D6B54">
        <w:rPr>
          <w:szCs w:val="24"/>
        </w:rPr>
        <w:t xml:space="preserve">     </w:t>
      </w:r>
    </w:p>
    <w:p w14:paraId="7600B08F" w14:textId="77777777" w:rsidR="009A163E" w:rsidRPr="001D6B54" w:rsidRDefault="009A163E" w:rsidP="009A163E">
      <w:pPr>
        <w:tabs>
          <w:tab w:val="left" w:pos="1425"/>
        </w:tabs>
        <w:spacing w:after="0" w:line="240" w:lineRule="auto"/>
        <w:jc w:val="both"/>
        <w:rPr>
          <w:szCs w:val="24"/>
        </w:rPr>
      </w:pPr>
      <w:r w:rsidRPr="001D6B54">
        <w:rPr>
          <w:szCs w:val="24"/>
        </w:rPr>
        <w:t xml:space="preserve">                 Códigos Nos.-</w:t>
      </w:r>
      <w:r>
        <w:rPr>
          <w:szCs w:val="24"/>
        </w:rPr>
        <w:t>54110</w:t>
      </w:r>
      <w:r w:rsidRPr="001D6B54">
        <w:rPr>
          <w:szCs w:val="24"/>
        </w:rPr>
        <w:t>……</w:t>
      </w:r>
      <w:proofErr w:type="gramStart"/>
      <w:r w:rsidRPr="001D6B54">
        <w:rPr>
          <w:szCs w:val="24"/>
        </w:rPr>
        <w:t>…….</w:t>
      </w:r>
      <w:proofErr w:type="gramEnd"/>
      <w:r w:rsidRPr="001D6B54">
        <w:rPr>
          <w:szCs w:val="24"/>
        </w:rPr>
        <w:t xml:space="preserve">……………………............................ $ </w:t>
      </w:r>
      <w:r>
        <w:rPr>
          <w:szCs w:val="24"/>
        </w:rPr>
        <w:t xml:space="preserve">  36.60</w:t>
      </w:r>
      <w:r w:rsidRPr="001D6B54">
        <w:rPr>
          <w:szCs w:val="24"/>
        </w:rPr>
        <w:t xml:space="preserve">     </w:t>
      </w:r>
    </w:p>
    <w:p w14:paraId="13824EA5" w14:textId="77777777" w:rsidR="009A163E" w:rsidRPr="001D6B54" w:rsidRDefault="009A163E" w:rsidP="009A163E">
      <w:pPr>
        <w:tabs>
          <w:tab w:val="left" w:pos="1425"/>
        </w:tabs>
        <w:spacing w:after="0" w:line="240" w:lineRule="auto"/>
        <w:jc w:val="both"/>
        <w:rPr>
          <w:szCs w:val="24"/>
        </w:rPr>
      </w:pPr>
      <w:r w:rsidRPr="001D6B54">
        <w:rPr>
          <w:szCs w:val="24"/>
        </w:rPr>
        <w:t xml:space="preserve">                 Códigos Nos.-</w:t>
      </w:r>
      <w:r>
        <w:rPr>
          <w:szCs w:val="24"/>
        </w:rPr>
        <w:t>54118</w:t>
      </w:r>
      <w:r w:rsidRPr="001D6B54">
        <w:rPr>
          <w:szCs w:val="24"/>
        </w:rPr>
        <w:t>……</w:t>
      </w:r>
      <w:proofErr w:type="gramStart"/>
      <w:r w:rsidRPr="001D6B54">
        <w:rPr>
          <w:szCs w:val="24"/>
        </w:rPr>
        <w:t>…….</w:t>
      </w:r>
      <w:proofErr w:type="gramEnd"/>
      <w:r w:rsidRPr="001D6B54">
        <w:rPr>
          <w:szCs w:val="24"/>
        </w:rPr>
        <w:t>……………………............................ $</w:t>
      </w:r>
      <w:r>
        <w:rPr>
          <w:szCs w:val="24"/>
        </w:rPr>
        <w:t xml:space="preserve"> 365.84</w:t>
      </w:r>
      <w:r w:rsidRPr="001D6B54">
        <w:rPr>
          <w:szCs w:val="24"/>
        </w:rPr>
        <w:t xml:space="preserve"> </w:t>
      </w:r>
    </w:p>
    <w:p w14:paraId="090FCA9D" w14:textId="77777777" w:rsidR="009A163E" w:rsidRDefault="009A163E" w:rsidP="009A163E">
      <w:pPr>
        <w:spacing w:after="0" w:line="240" w:lineRule="auto"/>
        <w:jc w:val="both"/>
        <w:rPr>
          <w:b/>
          <w:szCs w:val="24"/>
        </w:rPr>
      </w:pPr>
      <w:r w:rsidRPr="001D6B54">
        <w:rPr>
          <w:b/>
          <w:szCs w:val="24"/>
        </w:rPr>
        <w:t xml:space="preserve">                 </w:t>
      </w:r>
      <w:r w:rsidRPr="001D6B54">
        <w:rPr>
          <w:szCs w:val="24"/>
        </w:rPr>
        <w:t>Total…………………</w:t>
      </w:r>
      <w:proofErr w:type="gramStart"/>
      <w:r w:rsidRPr="001D6B54">
        <w:rPr>
          <w:szCs w:val="24"/>
        </w:rPr>
        <w:t>…….</w:t>
      </w:r>
      <w:proofErr w:type="gramEnd"/>
      <w:r w:rsidRPr="001D6B54">
        <w:rPr>
          <w:szCs w:val="24"/>
        </w:rPr>
        <w:t>.……………………......…</w:t>
      </w:r>
      <w:r>
        <w:rPr>
          <w:szCs w:val="24"/>
        </w:rPr>
        <w:t>……..</w:t>
      </w:r>
      <w:r w:rsidRPr="001D6B54">
        <w:rPr>
          <w:szCs w:val="24"/>
        </w:rPr>
        <w:t>….........</w:t>
      </w:r>
      <w:r w:rsidRPr="001D6B54">
        <w:rPr>
          <w:b/>
          <w:szCs w:val="24"/>
        </w:rPr>
        <w:t>$</w:t>
      </w:r>
      <w:r>
        <w:rPr>
          <w:b/>
          <w:szCs w:val="24"/>
        </w:rPr>
        <w:t xml:space="preserve"> 409.03</w:t>
      </w:r>
    </w:p>
    <w:p w14:paraId="3DDCA521" w14:textId="77777777" w:rsidR="009A163E" w:rsidRDefault="009A163E" w:rsidP="009A163E">
      <w:pPr>
        <w:spacing w:after="0" w:line="240" w:lineRule="auto"/>
        <w:jc w:val="both"/>
        <w:rPr>
          <w:b/>
          <w:szCs w:val="24"/>
        </w:rPr>
      </w:pPr>
    </w:p>
    <w:p w14:paraId="54B7B063" w14:textId="77777777" w:rsidR="009A163E" w:rsidRPr="0034587C" w:rsidRDefault="009A163E" w:rsidP="009A163E">
      <w:pPr>
        <w:pStyle w:val="Prrafodelista"/>
        <w:numPr>
          <w:ilvl w:val="0"/>
          <w:numId w:val="258"/>
        </w:numPr>
        <w:tabs>
          <w:tab w:val="left" w:pos="709"/>
          <w:tab w:val="left" w:pos="7797"/>
        </w:tabs>
        <w:spacing w:after="0" w:line="240" w:lineRule="auto"/>
        <w:jc w:val="both"/>
      </w:pPr>
      <w:r>
        <w:t xml:space="preserve"> </w:t>
      </w:r>
      <w:r w:rsidRPr="0034587C">
        <w:t>EROGAR la cantidad de</w:t>
      </w:r>
      <w:r>
        <w:t xml:space="preserve"> </w:t>
      </w:r>
      <w:r w:rsidRPr="004B4880">
        <w:rPr>
          <w:b/>
        </w:rPr>
        <w:t>OCHOCIENTOS DOS 25</w:t>
      </w:r>
      <w:r w:rsidRPr="008D3DBA">
        <w:rPr>
          <w:b/>
        </w:rPr>
        <w:t>/100 DÓLARES DE</w:t>
      </w:r>
      <w:r w:rsidRPr="0034587C">
        <w:t xml:space="preserve"> </w:t>
      </w:r>
      <w:r w:rsidRPr="008D3DBA">
        <w:rPr>
          <w:b/>
        </w:rPr>
        <w:t>LOS ESTADOS UNIDOS DE AMÉRICA ($</w:t>
      </w:r>
      <w:r>
        <w:rPr>
          <w:b/>
        </w:rPr>
        <w:t>802.25</w:t>
      </w:r>
      <w:r w:rsidRPr="008D3DBA">
        <w:rPr>
          <w:b/>
        </w:rPr>
        <w:t>)</w:t>
      </w:r>
      <w:r w:rsidRPr="0034587C">
        <w:t xml:space="preserve"> a favor de</w:t>
      </w:r>
      <w:r>
        <w:t xml:space="preserve"> </w:t>
      </w:r>
      <w:r w:rsidRPr="004B4880">
        <w:rPr>
          <w:b/>
        </w:rPr>
        <w:t>DIFERSA S.A. DE C.V.</w:t>
      </w:r>
      <w:r>
        <w:t xml:space="preserve"> </w:t>
      </w:r>
      <w:r w:rsidRPr="008D3DBA">
        <w:rPr>
          <w:b/>
        </w:rPr>
        <w:t xml:space="preserve">V/ </w:t>
      </w:r>
      <w:r>
        <w:t xml:space="preserve">Pago </w:t>
      </w:r>
      <w:r w:rsidRPr="0034587C">
        <w:t>por compra de</w:t>
      </w:r>
      <w:r>
        <w:t xml:space="preserve"> productos textiles y vestuarios, bienes de uso y consumo diversos, para uso en despacho municipal, centro de aprendizaje </w:t>
      </w:r>
      <w:proofErr w:type="spellStart"/>
      <w:r>
        <w:t>informatico</w:t>
      </w:r>
      <w:proofErr w:type="spellEnd"/>
      <w:r>
        <w:t>, s</w:t>
      </w:r>
      <w:r w:rsidRPr="0034587C">
        <w:t>egún facturas, líneas y códigos que se detallan a continuación:</w:t>
      </w:r>
    </w:p>
    <w:p w14:paraId="25F6B828" w14:textId="77777777" w:rsidR="009A163E" w:rsidRDefault="009A163E" w:rsidP="009A163E">
      <w:pPr>
        <w:tabs>
          <w:tab w:val="left" w:pos="3592"/>
        </w:tabs>
        <w:ind w:left="720"/>
        <w:jc w:val="both"/>
        <w:rPr>
          <w:b/>
        </w:rPr>
      </w:pPr>
      <w:r>
        <w:rPr>
          <w:b/>
        </w:rPr>
        <w:tab/>
      </w:r>
    </w:p>
    <w:p w14:paraId="0503A97B" w14:textId="77777777" w:rsidR="009A163E" w:rsidRPr="008D3DBA" w:rsidRDefault="009A163E" w:rsidP="009A163E">
      <w:pPr>
        <w:tabs>
          <w:tab w:val="left" w:pos="922"/>
          <w:tab w:val="left" w:pos="7797"/>
        </w:tabs>
        <w:spacing w:after="0" w:line="240" w:lineRule="auto"/>
        <w:ind w:left="1080"/>
        <w:jc w:val="both"/>
        <w:rPr>
          <w:b/>
          <w:szCs w:val="24"/>
          <w:u w:val="single"/>
        </w:rPr>
      </w:pPr>
      <w:r w:rsidRPr="008D3DBA">
        <w:rPr>
          <w:b/>
          <w:szCs w:val="24"/>
          <w:u w:val="single"/>
        </w:rPr>
        <w:t>LINEA 0101</w:t>
      </w:r>
    </w:p>
    <w:p w14:paraId="78898A14" w14:textId="77777777" w:rsidR="009A163E" w:rsidRPr="008D3DBA" w:rsidRDefault="009A163E" w:rsidP="009A163E">
      <w:pPr>
        <w:tabs>
          <w:tab w:val="left" w:pos="922"/>
          <w:tab w:val="left" w:pos="7797"/>
        </w:tabs>
        <w:spacing w:after="0" w:line="240" w:lineRule="auto"/>
        <w:jc w:val="both"/>
        <w:rPr>
          <w:szCs w:val="24"/>
        </w:rPr>
      </w:pPr>
      <w:r w:rsidRPr="008D3DBA">
        <w:rPr>
          <w:szCs w:val="24"/>
        </w:rPr>
        <w:t xml:space="preserve">                 Facturas Nos.-</w:t>
      </w:r>
      <w:r>
        <w:rPr>
          <w:szCs w:val="24"/>
        </w:rPr>
        <w:t>21891-21892</w:t>
      </w:r>
      <w:r w:rsidRPr="008D3DBA">
        <w:rPr>
          <w:szCs w:val="24"/>
        </w:rPr>
        <w:t xml:space="preserve"> </w:t>
      </w:r>
    </w:p>
    <w:p w14:paraId="4F831C86" w14:textId="77777777" w:rsidR="009A163E" w:rsidRPr="008D3DBA" w:rsidRDefault="009A163E" w:rsidP="009A163E">
      <w:pPr>
        <w:tabs>
          <w:tab w:val="left" w:pos="1425"/>
        </w:tabs>
        <w:spacing w:after="0" w:line="240" w:lineRule="auto"/>
        <w:jc w:val="both"/>
        <w:rPr>
          <w:szCs w:val="24"/>
        </w:rPr>
      </w:pPr>
      <w:r w:rsidRPr="008D3DBA">
        <w:rPr>
          <w:b/>
          <w:szCs w:val="24"/>
        </w:rPr>
        <w:t xml:space="preserve">                 </w:t>
      </w:r>
      <w:r w:rsidRPr="008D3DBA">
        <w:rPr>
          <w:szCs w:val="24"/>
        </w:rPr>
        <w:t>Códigos Nos.-</w:t>
      </w:r>
      <w:r>
        <w:rPr>
          <w:szCs w:val="24"/>
        </w:rPr>
        <w:t>54104</w:t>
      </w:r>
      <w:r w:rsidRPr="008D3DBA">
        <w:rPr>
          <w:szCs w:val="24"/>
        </w:rPr>
        <w:t>……</w:t>
      </w:r>
      <w:proofErr w:type="gramStart"/>
      <w:r w:rsidRPr="008D3DBA">
        <w:rPr>
          <w:szCs w:val="24"/>
        </w:rPr>
        <w:t>…….</w:t>
      </w:r>
      <w:proofErr w:type="gramEnd"/>
      <w:r w:rsidRPr="008D3DBA">
        <w:rPr>
          <w:szCs w:val="24"/>
        </w:rPr>
        <w:t xml:space="preserve">……………………............................ $ </w:t>
      </w:r>
      <w:r>
        <w:rPr>
          <w:szCs w:val="24"/>
        </w:rPr>
        <w:t>750.00</w:t>
      </w:r>
      <w:r w:rsidRPr="008D3DBA">
        <w:rPr>
          <w:szCs w:val="24"/>
        </w:rPr>
        <w:t xml:space="preserve">     </w:t>
      </w:r>
    </w:p>
    <w:p w14:paraId="73EA12E0" w14:textId="77777777" w:rsidR="009A163E" w:rsidRPr="008D3DBA" w:rsidRDefault="009A163E" w:rsidP="009A163E">
      <w:pPr>
        <w:tabs>
          <w:tab w:val="left" w:pos="1425"/>
        </w:tabs>
        <w:spacing w:after="0" w:line="240" w:lineRule="auto"/>
        <w:jc w:val="both"/>
        <w:rPr>
          <w:szCs w:val="24"/>
        </w:rPr>
      </w:pPr>
      <w:r w:rsidRPr="008D3DBA">
        <w:rPr>
          <w:szCs w:val="24"/>
        </w:rPr>
        <w:t xml:space="preserve">                 Códigos Nos.-</w:t>
      </w:r>
      <w:r>
        <w:rPr>
          <w:szCs w:val="24"/>
        </w:rPr>
        <w:t>54199</w:t>
      </w:r>
      <w:r w:rsidRPr="008D3DBA">
        <w:rPr>
          <w:szCs w:val="24"/>
        </w:rPr>
        <w:t>……</w:t>
      </w:r>
      <w:proofErr w:type="gramStart"/>
      <w:r w:rsidRPr="008D3DBA">
        <w:rPr>
          <w:szCs w:val="24"/>
        </w:rPr>
        <w:t>…….</w:t>
      </w:r>
      <w:proofErr w:type="gramEnd"/>
      <w:r w:rsidRPr="008D3DBA">
        <w:rPr>
          <w:szCs w:val="24"/>
        </w:rPr>
        <w:t xml:space="preserve">……………………............................ $ </w:t>
      </w:r>
      <w:r>
        <w:rPr>
          <w:szCs w:val="24"/>
        </w:rPr>
        <w:t xml:space="preserve">  52.25  </w:t>
      </w:r>
    </w:p>
    <w:p w14:paraId="75E2FF2D" w14:textId="77777777" w:rsidR="009A163E" w:rsidRPr="00302D3E" w:rsidRDefault="009A163E" w:rsidP="009A163E">
      <w:pPr>
        <w:tabs>
          <w:tab w:val="left" w:pos="1425"/>
        </w:tabs>
        <w:spacing w:after="0" w:line="240" w:lineRule="auto"/>
        <w:jc w:val="both"/>
      </w:pPr>
      <w:r w:rsidRPr="008D3DBA">
        <w:rPr>
          <w:b/>
          <w:szCs w:val="24"/>
        </w:rPr>
        <w:t xml:space="preserve">                 </w:t>
      </w:r>
      <w:r w:rsidRPr="008D3DBA">
        <w:rPr>
          <w:szCs w:val="24"/>
        </w:rPr>
        <w:t>Total…………………</w:t>
      </w:r>
      <w:proofErr w:type="gramStart"/>
      <w:r w:rsidRPr="008D3DBA">
        <w:rPr>
          <w:szCs w:val="24"/>
        </w:rPr>
        <w:t>…….</w:t>
      </w:r>
      <w:proofErr w:type="gramEnd"/>
      <w:r w:rsidRPr="008D3DBA">
        <w:rPr>
          <w:szCs w:val="24"/>
        </w:rPr>
        <w:t>.……………………......……</w:t>
      </w:r>
      <w:r>
        <w:rPr>
          <w:szCs w:val="24"/>
        </w:rPr>
        <w:t>……..</w:t>
      </w:r>
      <w:r w:rsidRPr="008D3DBA">
        <w:rPr>
          <w:szCs w:val="24"/>
        </w:rPr>
        <w:t>........</w:t>
      </w:r>
      <w:r w:rsidRPr="008D3DBA">
        <w:rPr>
          <w:b/>
          <w:szCs w:val="24"/>
        </w:rPr>
        <w:t>$</w:t>
      </w:r>
      <w:r>
        <w:rPr>
          <w:b/>
        </w:rPr>
        <w:t xml:space="preserve">   </w:t>
      </w:r>
      <w:r w:rsidRPr="008D3DBA">
        <w:rPr>
          <w:b/>
          <w:szCs w:val="24"/>
        </w:rPr>
        <w:t>802.25</w:t>
      </w:r>
    </w:p>
    <w:p w14:paraId="20645F74" w14:textId="77777777" w:rsidR="009A163E" w:rsidRDefault="009A163E" w:rsidP="009A163E">
      <w:pPr>
        <w:spacing w:after="0" w:line="240" w:lineRule="auto"/>
        <w:jc w:val="both"/>
        <w:rPr>
          <w:szCs w:val="24"/>
          <w:lang w:eastAsia="es-SV"/>
        </w:rPr>
      </w:pPr>
    </w:p>
    <w:p w14:paraId="45AEB397" w14:textId="77777777" w:rsidR="009A163E" w:rsidRPr="00DF0F61"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856F2C">
        <w:rPr>
          <w:b/>
        </w:rPr>
        <w:t>SETECIENTOS SETENTA Y CUATRO</w:t>
      </w:r>
      <w:r>
        <w:t xml:space="preserve"> </w:t>
      </w:r>
      <w:r>
        <w:rPr>
          <w:b/>
        </w:rPr>
        <w:t>25</w:t>
      </w:r>
      <w:r w:rsidRPr="00DF0F61">
        <w:rPr>
          <w:b/>
        </w:rPr>
        <w:t>/100 DÓLARES DE</w:t>
      </w:r>
      <w:r w:rsidRPr="0034587C">
        <w:t xml:space="preserve"> </w:t>
      </w:r>
      <w:r w:rsidRPr="00DF0F61">
        <w:rPr>
          <w:b/>
        </w:rPr>
        <w:t>LOS ESTADOS UNIDOS DE AMÉRICA ($</w:t>
      </w:r>
      <w:r>
        <w:rPr>
          <w:b/>
        </w:rPr>
        <w:t>774.25</w:t>
      </w:r>
      <w:proofErr w:type="gramStart"/>
      <w:r w:rsidRPr="00DF0F61">
        <w:rPr>
          <w:b/>
        </w:rPr>
        <w:t>)</w:t>
      </w:r>
      <w:r w:rsidRPr="0034587C">
        <w:t xml:space="preserve"> </w:t>
      </w:r>
      <w:r>
        <w:t xml:space="preserve"> </w:t>
      </w:r>
      <w:r w:rsidRPr="0034587C">
        <w:t>a</w:t>
      </w:r>
      <w:proofErr w:type="gramEnd"/>
      <w:r w:rsidRPr="0034587C">
        <w:t xml:space="preserve"> favor de</w:t>
      </w:r>
      <w:r>
        <w:t xml:space="preserve"> </w:t>
      </w:r>
      <w:r w:rsidRPr="00DF0F61">
        <w:rPr>
          <w:b/>
        </w:rPr>
        <w:t xml:space="preserve">ENMANUEL S.A. DE C.V.  V/ </w:t>
      </w:r>
      <w:r>
        <w:t xml:space="preserve">Pago por compra de servicio </w:t>
      </w:r>
      <w:proofErr w:type="spellStart"/>
      <w:r>
        <w:t>desodorizador</w:t>
      </w:r>
      <w:proofErr w:type="spellEnd"/>
      <w:r>
        <w:t xml:space="preserve">, servicio aromatizador, </w:t>
      </w:r>
      <w:proofErr w:type="spellStart"/>
      <w:r>
        <w:t>deposito</w:t>
      </w:r>
      <w:proofErr w:type="spellEnd"/>
      <w:r>
        <w:t xml:space="preserve"> de higiene femenina, servicio de alfombra, para uso en </w:t>
      </w:r>
      <w:proofErr w:type="spellStart"/>
      <w:r>
        <w:t>alcaldia</w:t>
      </w:r>
      <w:proofErr w:type="spellEnd"/>
      <w:r>
        <w:t xml:space="preserve"> municipal, mercado municipal, según </w:t>
      </w:r>
      <w:proofErr w:type="gramStart"/>
      <w:r>
        <w:t xml:space="preserve">factura  </w:t>
      </w:r>
      <w:r w:rsidRPr="0034587C">
        <w:t>No</w:t>
      </w:r>
      <w:proofErr w:type="gramEnd"/>
      <w:r w:rsidRPr="0034587C">
        <w:t>.</w:t>
      </w:r>
      <w:r>
        <w:t xml:space="preserve">-222-223 </w:t>
      </w:r>
      <w:r w:rsidRPr="0034587C">
        <w:t>Aplicando dicho gasto a la línea</w:t>
      </w:r>
      <w:r>
        <w:t xml:space="preserve">  0101 del código  54399, del presupuesto municipal vigente</w:t>
      </w:r>
    </w:p>
    <w:p w14:paraId="5A2C8883" w14:textId="77777777" w:rsidR="009A163E" w:rsidRDefault="009A163E" w:rsidP="009A163E">
      <w:pPr>
        <w:spacing w:after="0" w:line="240" w:lineRule="auto"/>
        <w:jc w:val="both"/>
        <w:rPr>
          <w:szCs w:val="24"/>
          <w:lang w:eastAsia="es-SV"/>
        </w:rPr>
      </w:pPr>
    </w:p>
    <w:p w14:paraId="797DEF90" w14:textId="77777777" w:rsidR="009A163E" w:rsidRPr="0034587C" w:rsidRDefault="009A163E" w:rsidP="009A163E">
      <w:pPr>
        <w:pStyle w:val="Prrafodelista"/>
        <w:numPr>
          <w:ilvl w:val="0"/>
          <w:numId w:val="258"/>
        </w:numPr>
        <w:tabs>
          <w:tab w:val="left" w:pos="709"/>
          <w:tab w:val="left" w:pos="7797"/>
        </w:tabs>
        <w:spacing w:after="0" w:line="240" w:lineRule="auto"/>
        <w:jc w:val="both"/>
      </w:pPr>
      <w:r w:rsidRPr="0034587C">
        <w:t>EROGAR la cantidad de</w:t>
      </w:r>
      <w:r>
        <w:t xml:space="preserve"> </w:t>
      </w:r>
      <w:r w:rsidRPr="00653977">
        <w:rPr>
          <w:b/>
        </w:rPr>
        <w:t>OCHOCIENTOS TREINTA</w:t>
      </w:r>
      <w:r>
        <w:t xml:space="preserve"> </w:t>
      </w:r>
      <w:r>
        <w:rPr>
          <w:b/>
        </w:rPr>
        <w:t>65</w:t>
      </w:r>
      <w:r w:rsidRPr="00560376">
        <w:rPr>
          <w:b/>
        </w:rPr>
        <w:t>/100 DÓLARES DE</w:t>
      </w:r>
      <w:r w:rsidRPr="0034587C">
        <w:t xml:space="preserve"> </w:t>
      </w:r>
      <w:r w:rsidRPr="00560376">
        <w:rPr>
          <w:b/>
        </w:rPr>
        <w:t>LOS ESTADOS UNIDOS DE AMÉRICA ($</w:t>
      </w:r>
      <w:r>
        <w:rPr>
          <w:b/>
        </w:rPr>
        <w:t>830.65</w:t>
      </w:r>
      <w:proofErr w:type="gramStart"/>
      <w:r w:rsidRPr="00560376">
        <w:rPr>
          <w:b/>
        </w:rPr>
        <w:t>)</w:t>
      </w:r>
      <w:r w:rsidRPr="0034587C">
        <w:t xml:space="preserve"> </w:t>
      </w:r>
      <w:r>
        <w:t xml:space="preserve"> a</w:t>
      </w:r>
      <w:proofErr w:type="gramEnd"/>
      <w:r>
        <w:t xml:space="preserve"> favor de</w:t>
      </w:r>
      <w:r>
        <w:rPr>
          <w:b/>
        </w:rPr>
        <w:t xml:space="preserve"> </w:t>
      </w:r>
      <w:r w:rsidRPr="00653977">
        <w:rPr>
          <w:b/>
        </w:rPr>
        <w:t>MERLIN ANTONIO FLORES GARCIA/MANGUERAS Y CILINDROS</w:t>
      </w:r>
      <w:r>
        <w:rPr>
          <w:b/>
        </w:rPr>
        <w:t xml:space="preserve"> V/ </w:t>
      </w:r>
      <w:r>
        <w:t xml:space="preserve">Pago </w:t>
      </w:r>
      <w:r w:rsidRPr="0034587C">
        <w:t>por compra de</w:t>
      </w:r>
      <w:r>
        <w:t xml:space="preserve"> herramientas, repuestos y accesorios, mantenimientos y reparaciones de </w:t>
      </w:r>
      <w:proofErr w:type="spellStart"/>
      <w:r>
        <w:t>vehiculos</w:t>
      </w:r>
      <w:proofErr w:type="spellEnd"/>
      <w:r>
        <w:t>, para uso en eq.20 s</w:t>
      </w:r>
      <w:r w:rsidRPr="0034587C">
        <w:t>egún facturas, líneas y códigos que se detallan a continuación:</w:t>
      </w:r>
    </w:p>
    <w:p w14:paraId="6F5C6FAE" w14:textId="77777777" w:rsidR="009A163E" w:rsidRDefault="009A163E" w:rsidP="009A163E">
      <w:pPr>
        <w:tabs>
          <w:tab w:val="left" w:pos="3592"/>
        </w:tabs>
        <w:ind w:left="720"/>
        <w:jc w:val="both"/>
        <w:rPr>
          <w:b/>
        </w:rPr>
      </w:pPr>
      <w:r>
        <w:rPr>
          <w:b/>
        </w:rPr>
        <w:tab/>
      </w:r>
    </w:p>
    <w:p w14:paraId="48355687" w14:textId="77777777" w:rsidR="009A163E" w:rsidRPr="00653977" w:rsidRDefault="009A163E" w:rsidP="009A163E">
      <w:pPr>
        <w:tabs>
          <w:tab w:val="left" w:pos="922"/>
          <w:tab w:val="left" w:pos="7797"/>
        </w:tabs>
        <w:spacing w:after="0" w:line="240" w:lineRule="auto"/>
        <w:ind w:left="1080"/>
        <w:jc w:val="both"/>
        <w:rPr>
          <w:b/>
          <w:szCs w:val="24"/>
          <w:u w:val="single"/>
        </w:rPr>
      </w:pPr>
      <w:r w:rsidRPr="00653977">
        <w:rPr>
          <w:b/>
          <w:szCs w:val="24"/>
          <w:u w:val="single"/>
        </w:rPr>
        <w:t>LINEA 0101</w:t>
      </w:r>
    </w:p>
    <w:p w14:paraId="41455DAC" w14:textId="77777777" w:rsidR="009A163E" w:rsidRPr="00653977" w:rsidRDefault="009A163E" w:rsidP="009A163E">
      <w:pPr>
        <w:tabs>
          <w:tab w:val="left" w:pos="922"/>
          <w:tab w:val="left" w:pos="7797"/>
        </w:tabs>
        <w:spacing w:after="0" w:line="240" w:lineRule="auto"/>
        <w:jc w:val="both"/>
        <w:rPr>
          <w:szCs w:val="24"/>
        </w:rPr>
      </w:pPr>
      <w:r w:rsidRPr="00653977">
        <w:rPr>
          <w:szCs w:val="24"/>
        </w:rPr>
        <w:t xml:space="preserve">                 Facturas Nos.-</w:t>
      </w:r>
      <w:r>
        <w:rPr>
          <w:szCs w:val="24"/>
        </w:rPr>
        <w:t>0007</w:t>
      </w:r>
      <w:r w:rsidRPr="00653977">
        <w:rPr>
          <w:szCs w:val="24"/>
        </w:rPr>
        <w:t xml:space="preserve"> </w:t>
      </w:r>
    </w:p>
    <w:p w14:paraId="1D276727" w14:textId="77777777" w:rsidR="009A163E" w:rsidRPr="00653977" w:rsidRDefault="009A163E" w:rsidP="009A163E">
      <w:pPr>
        <w:tabs>
          <w:tab w:val="left" w:pos="1425"/>
        </w:tabs>
        <w:spacing w:after="0" w:line="240" w:lineRule="auto"/>
        <w:jc w:val="both"/>
        <w:rPr>
          <w:szCs w:val="24"/>
        </w:rPr>
      </w:pPr>
      <w:r w:rsidRPr="00653977">
        <w:rPr>
          <w:b/>
          <w:szCs w:val="24"/>
        </w:rPr>
        <w:t xml:space="preserve">                 </w:t>
      </w:r>
      <w:r w:rsidRPr="00653977">
        <w:rPr>
          <w:szCs w:val="24"/>
        </w:rPr>
        <w:t>Códigos Nos.-</w:t>
      </w:r>
      <w:r>
        <w:rPr>
          <w:szCs w:val="24"/>
        </w:rPr>
        <w:t>54118</w:t>
      </w:r>
      <w:r w:rsidRPr="00653977">
        <w:rPr>
          <w:szCs w:val="24"/>
        </w:rPr>
        <w:t>……</w:t>
      </w:r>
      <w:proofErr w:type="gramStart"/>
      <w:r w:rsidRPr="00653977">
        <w:rPr>
          <w:szCs w:val="24"/>
        </w:rPr>
        <w:t>…….</w:t>
      </w:r>
      <w:proofErr w:type="gramEnd"/>
      <w:r w:rsidRPr="00653977">
        <w:rPr>
          <w:szCs w:val="24"/>
        </w:rPr>
        <w:t xml:space="preserve">……………………............................ $ </w:t>
      </w:r>
      <w:r>
        <w:rPr>
          <w:szCs w:val="24"/>
        </w:rPr>
        <w:t>575.65</w:t>
      </w:r>
      <w:r w:rsidRPr="00653977">
        <w:rPr>
          <w:szCs w:val="24"/>
        </w:rPr>
        <w:t xml:space="preserve">     </w:t>
      </w:r>
    </w:p>
    <w:p w14:paraId="0BAD0A94" w14:textId="77777777" w:rsidR="009A163E" w:rsidRPr="00653977" w:rsidRDefault="009A163E" w:rsidP="009A163E">
      <w:pPr>
        <w:tabs>
          <w:tab w:val="left" w:pos="1425"/>
        </w:tabs>
        <w:spacing w:after="0" w:line="240" w:lineRule="auto"/>
        <w:jc w:val="both"/>
        <w:rPr>
          <w:szCs w:val="24"/>
        </w:rPr>
      </w:pPr>
      <w:r w:rsidRPr="00653977">
        <w:rPr>
          <w:szCs w:val="24"/>
        </w:rPr>
        <w:t xml:space="preserve">                 Códigos Nos.-</w:t>
      </w:r>
      <w:r>
        <w:rPr>
          <w:szCs w:val="24"/>
        </w:rPr>
        <w:t>54302</w:t>
      </w:r>
      <w:r w:rsidRPr="00653977">
        <w:rPr>
          <w:szCs w:val="24"/>
        </w:rPr>
        <w:t>……</w:t>
      </w:r>
      <w:proofErr w:type="gramStart"/>
      <w:r w:rsidRPr="00653977">
        <w:rPr>
          <w:szCs w:val="24"/>
        </w:rPr>
        <w:t>…….</w:t>
      </w:r>
      <w:proofErr w:type="gramEnd"/>
      <w:r w:rsidRPr="00653977">
        <w:rPr>
          <w:szCs w:val="24"/>
        </w:rPr>
        <w:t xml:space="preserve">……………………............................ $ </w:t>
      </w:r>
      <w:r>
        <w:rPr>
          <w:szCs w:val="24"/>
        </w:rPr>
        <w:t xml:space="preserve">255.00   </w:t>
      </w:r>
    </w:p>
    <w:p w14:paraId="087B8737" w14:textId="77777777" w:rsidR="009A163E" w:rsidRDefault="009A163E" w:rsidP="009A163E">
      <w:pPr>
        <w:spacing w:after="0" w:line="240" w:lineRule="auto"/>
        <w:jc w:val="both"/>
        <w:rPr>
          <w:b/>
          <w:szCs w:val="24"/>
        </w:rPr>
      </w:pPr>
      <w:r w:rsidRPr="00653977">
        <w:rPr>
          <w:b/>
          <w:szCs w:val="24"/>
        </w:rPr>
        <w:t xml:space="preserve">                 </w:t>
      </w:r>
      <w:r w:rsidRPr="00653977">
        <w:rPr>
          <w:szCs w:val="24"/>
        </w:rPr>
        <w:t>Total…………………</w:t>
      </w:r>
      <w:proofErr w:type="gramStart"/>
      <w:r w:rsidRPr="00653977">
        <w:rPr>
          <w:szCs w:val="24"/>
        </w:rPr>
        <w:t>…….</w:t>
      </w:r>
      <w:proofErr w:type="gramEnd"/>
      <w:r w:rsidRPr="00653977">
        <w:rPr>
          <w:szCs w:val="24"/>
        </w:rPr>
        <w:t>.…………………….....</w:t>
      </w:r>
      <w:r>
        <w:rPr>
          <w:szCs w:val="24"/>
        </w:rPr>
        <w:t>..........</w:t>
      </w:r>
      <w:r w:rsidRPr="00653977">
        <w:rPr>
          <w:szCs w:val="24"/>
        </w:rPr>
        <w:t>.…….........</w:t>
      </w:r>
      <w:r w:rsidRPr="00653977">
        <w:rPr>
          <w:b/>
          <w:szCs w:val="24"/>
        </w:rPr>
        <w:t>$</w:t>
      </w:r>
      <w:r>
        <w:rPr>
          <w:b/>
          <w:szCs w:val="24"/>
        </w:rPr>
        <w:t xml:space="preserve"> 830.65</w:t>
      </w:r>
    </w:p>
    <w:p w14:paraId="05FF0C58" w14:textId="77777777" w:rsidR="009A163E" w:rsidRDefault="009A163E" w:rsidP="009A163E">
      <w:pPr>
        <w:spacing w:after="0" w:line="240" w:lineRule="auto"/>
        <w:jc w:val="both"/>
        <w:rPr>
          <w:b/>
          <w:szCs w:val="24"/>
        </w:rPr>
      </w:pPr>
    </w:p>
    <w:p w14:paraId="24894AC3" w14:textId="77777777" w:rsidR="009A163E" w:rsidRPr="00B37D31" w:rsidRDefault="009A163E" w:rsidP="009A163E">
      <w:pPr>
        <w:pStyle w:val="Prrafodelista"/>
        <w:numPr>
          <w:ilvl w:val="0"/>
          <w:numId w:val="258"/>
        </w:numPr>
        <w:spacing w:after="0" w:line="240" w:lineRule="auto"/>
        <w:jc w:val="both"/>
        <w:rPr>
          <w:rFonts w:ascii="Calibri" w:hAnsi="Calibri" w:cs="Calibri"/>
          <w:sz w:val="22"/>
          <w:lang w:eastAsia="es-SV"/>
        </w:rPr>
      </w:pPr>
      <w:r w:rsidRPr="0034587C">
        <w:t>EROGAR la cantidad de</w:t>
      </w:r>
      <w:r>
        <w:t xml:space="preserve"> </w:t>
      </w:r>
      <w:r w:rsidRPr="00B37D31">
        <w:rPr>
          <w:b/>
        </w:rPr>
        <w:t>QUINIENTOS OCHO</w:t>
      </w:r>
      <w:r>
        <w:t xml:space="preserve"> </w:t>
      </w:r>
      <w:r>
        <w:rPr>
          <w:b/>
        </w:rPr>
        <w:t>05</w:t>
      </w:r>
      <w:r w:rsidRPr="00B37D31">
        <w:rPr>
          <w:b/>
        </w:rPr>
        <w:t>/100 DÓLARES DE</w:t>
      </w:r>
      <w:r w:rsidRPr="0034587C">
        <w:t xml:space="preserve"> </w:t>
      </w:r>
      <w:r w:rsidRPr="00B37D31">
        <w:rPr>
          <w:b/>
        </w:rPr>
        <w:t>LOS ESTADOS UNIDOS DE AMÉRICA ($</w:t>
      </w:r>
      <w:r>
        <w:rPr>
          <w:b/>
        </w:rPr>
        <w:t>508.05</w:t>
      </w:r>
      <w:proofErr w:type="gramStart"/>
      <w:r w:rsidRPr="00B37D31">
        <w:rPr>
          <w:b/>
        </w:rPr>
        <w:t>)</w:t>
      </w:r>
      <w:r w:rsidRPr="0034587C">
        <w:t xml:space="preserve"> </w:t>
      </w:r>
      <w:r>
        <w:t xml:space="preserve"> </w:t>
      </w:r>
      <w:r w:rsidRPr="0034587C">
        <w:t>a</w:t>
      </w:r>
      <w:proofErr w:type="gramEnd"/>
      <w:r w:rsidRPr="0034587C">
        <w:t xml:space="preserve"> favor de</w:t>
      </w:r>
      <w:r>
        <w:t xml:space="preserve"> </w:t>
      </w:r>
      <w:r w:rsidRPr="00B37D31">
        <w:rPr>
          <w:b/>
        </w:rPr>
        <w:t>Sr.</w:t>
      </w:r>
      <w:r>
        <w:rPr>
          <w:b/>
        </w:rPr>
        <w:t xml:space="preserve"> </w:t>
      </w:r>
      <w:r w:rsidRPr="00B37D31">
        <w:rPr>
          <w:b/>
        </w:rPr>
        <w:t xml:space="preserve">ABNER ATLAID RODRIGUEZ SOLIS/REPUESTOS RODRIGUEZ  V/ </w:t>
      </w:r>
      <w:r>
        <w:t xml:space="preserve">Pago por compra de herramientas, repuestos y accesorios, para uso en eq.132, según factura  </w:t>
      </w:r>
      <w:r w:rsidRPr="0034587C">
        <w:t>No.</w:t>
      </w:r>
      <w:r>
        <w:t xml:space="preserve">-00158 </w:t>
      </w:r>
      <w:r w:rsidRPr="0034587C">
        <w:t>Aplicando dicho gasto a la línea</w:t>
      </w:r>
      <w:r>
        <w:t xml:space="preserve"> 0101 del código  54118, del presupuesto municipal vigente</w:t>
      </w:r>
    </w:p>
    <w:p w14:paraId="4205D68F" w14:textId="77777777" w:rsidR="009A163E" w:rsidRDefault="009A163E" w:rsidP="009A163E">
      <w:pPr>
        <w:spacing w:after="0" w:line="240" w:lineRule="auto"/>
        <w:jc w:val="both"/>
        <w:rPr>
          <w:szCs w:val="24"/>
          <w:lang w:eastAsia="es-SV"/>
        </w:rPr>
      </w:pPr>
    </w:p>
    <w:p w14:paraId="7504FCDE" w14:textId="77777777" w:rsidR="009A163E" w:rsidRPr="0034587C" w:rsidRDefault="009A163E" w:rsidP="009A163E">
      <w:pPr>
        <w:pStyle w:val="Prrafodelista"/>
        <w:numPr>
          <w:ilvl w:val="0"/>
          <w:numId w:val="258"/>
        </w:numPr>
        <w:tabs>
          <w:tab w:val="left" w:pos="709"/>
          <w:tab w:val="left" w:pos="7797"/>
        </w:tabs>
        <w:spacing w:after="0" w:line="240" w:lineRule="auto"/>
        <w:jc w:val="both"/>
      </w:pPr>
      <w:r w:rsidRPr="0034587C">
        <w:t>EROGAR la cantidad de</w:t>
      </w:r>
      <w:r>
        <w:t xml:space="preserve"> </w:t>
      </w:r>
      <w:r w:rsidRPr="00CE5909">
        <w:rPr>
          <w:b/>
        </w:rPr>
        <w:t>UN MIL NOVENTA Y UNO 75</w:t>
      </w:r>
      <w:r w:rsidRPr="00E965F5">
        <w:rPr>
          <w:b/>
        </w:rPr>
        <w:t>/100 DÓLARES DE</w:t>
      </w:r>
      <w:r w:rsidRPr="0034587C">
        <w:t xml:space="preserve"> </w:t>
      </w:r>
      <w:r w:rsidRPr="00E965F5">
        <w:rPr>
          <w:b/>
        </w:rPr>
        <w:t>LOS ESTADOS UNIDOS DE AMÉRICA ($</w:t>
      </w:r>
      <w:r>
        <w:rPr>
          <w:b/>
        </w:rPr>
        <w:t>1,091.75</w:t>
      </w:r>
      <w:r w:rsidRPr="00E965F5">
        <w:rPr>
          <w:b/>
        </w:rPr>
        <w:t>)</w:t>
      </w:r>
      <w:r w:rsidRPr="0034587C">
        <w:t xml:space="preserve"> a favor de</w:t>
      </w:r>
      <w:r>
        <w:t xml:space="preserve"> </w:t>
      </w:r>
      <w:r w:rsidRPr="00CE5909">
        <w:rPr>
          <w:b/>
        </w:rPr>
        <w:t xml:space="preserve">Sr. JOSE </w:t>
      </w:r>
      <w:r w:rsidRPr="00CE5909">
        <w:rPr>
          <w:b/>
        </w:rPr>
        <w:lastRenderedPageBreak/>
        <w:t xml:space="preserve">DAVID PERAZA MAGAÑA </w:t>
      </w:r>
      <w:r w:rsidRPr="00E965F5">
        <w:rPr>
          <w:b/>
        </w:rPr>
        <w:t xml:space="preserve">V/ </w:t>
      </w:r>
      <w:r>
        <w:t xml:space="preserve">Pago </w:t>
      </w:r>
      <w:r w:rsidRPr="0034587C">
        <w:t>por compra de</w:t>
      </w:r>
      <w:r>
        <w:t xml:space="preserve"> productos alimenticios para personas, productos de papel y </w:t>
      </w:r>
      <w:proofErr w:type="spellStart"/>
      <w:r>
        <w:t>carton</w:t>
      </w:r>
      <w:proofErr w:type="spellEnd"/>
      <w:r>
        <w:t xml:space="preserve">, productos </w:t>
      </w:r>
      <w:proofErr w:type="spellStart"/>
      <w:r>
        <w:t>quimicos</w:t>
      </w:r>
      <w:proofErr w:type="spellEnd"/>
      <w:r>
        <w:t xml:space="preserve">, bienes de uso y consumo diversos, para uso en personal de </w:t>
      </w:r>
      <w:proofErr w:type="spellStart"/>
      <w:r>
        <w:t>alcaldia</w:t>
      </w:r>
      <w:proofErr w:type="spellEnd"/>
      <w:r>
        <w:t xml:space="preserve"> municipal, s</w:t>
      </w:r>
      <w:r w:rsidRPr="0034587C">
        <w:t>egún facturas, líneas y códigos que se detallan a continuación:</w:t>
      </w:r>
    </w:p>
    <w:p w14:paraId="5B65D771" w14:textId="77777777" w:rsidR="009A163E" w:rsidRDefault="009A163E" w:rsidP="009A163E">
      <w:pPr>
        <w:tabs>
          <w:tab w:val="left" w:pos="3592"/>
        </w:tabs>
        <w:ind w:left="720"/>
        <w:jc w:val="both"/>
        <w:rPr>
          <w:b/>
        </w:rPr>
      </w:pPr>
      <w:r>
        <w:rPr>
          <w:b/>
        </w:rPr>
        <w:tab/>
      </w:r>
    </w:p>
    <w:p w14:paraId="6D07018F" w14:textId="77777777" w:rsidR="009A163E" w:rsidRPr="00E965F5" w:rsidRDefault="009A163E" w:rsidP="009A163E">
      <w:pPr>
        <w:tabs>
          <w:tab w:val="left" w:pos="922"/>
          <w:tab w:val="left" w:pos="7797"/>
        </w:tabs>
        <w:spacing w:after="0" w:line="240" w:lineRule="auto"/>
        <w:ind w:left="1080"/>
        <w:jc w:val="both"/>
        <w:rPr>
          <w:b/>
          <w:szCs w:val="24"/>
          <w:u w:val="single"/>
        </w:rPr>
      </w:pPr>
      <w:r w:rsidRPr="00E965F5">
        <w:rPr>
          <w:b/>
          <w:szCs w:val="24"/>
          <w:u w:val="single"/>
        </w:rPr>
        <w:t>LINEA 0101</w:t>
      </w:r>
    </w:p>
    <w:p w14:paraId="40D3C04A" w14:textId="77777777" w:rsidR="009A163E" w:rsidRPr="00E965F5" w:rsidRDefault="009A163E" w:rsidP="009A163E">
      <w:pPr>
        <w:tabs>
          <w:tab w:val="left" w:pos="922"/>
          <w:tab w:val="left" w:pos="7797"/>
        </w:tabs>
        <w:spacing w:after="0" w:line="240" w:lineRule="auto"/>
        <w:jc w:val="both"/>
        <w:rPr>
          <w:szCs w:val="24"/>
        </w:rPr>
      </w:pPr>
      <w:r w:rsidRPr="00E965F5">
        <w:rPr>
          <w:szCs w:val="24"/>
        </w:rPr>
        <w:t xml:space="preserve">                 Facturas Nos.- </w:t>
      </w:r>
      <w:r>
        <w:rPr>
          <w:szCs w:val="24"/>
        </w:rPr>
        <w:t>000080</w:t>
      </w:r>
    </w:p>
    <w:p w14:paraId="16849BBF" w14:textId="77777777" w:rsidR="009A163E" w:rsidRPr="00E965F5" w:rsidRDefault="009A163E" w:rsidP="009A163E">
      <w:pPr>
        <w:tabs>
          <w:tab w:val="left" w:pos="1425"/>
        </w:tabs>
        <w:spacing w:after="0" w:line="240" w:lineRule="auto"/>
        <w:jc w:val="both"/>
        <w:rPr>
          <w:szCs w:val="24"/>
        </w:rPr>
      </w:pPr>
      <w:r w:rsidRPr="00E965F5">
        <w:rPr>
          <w:b/>
          <w:szCs w:val="24"/>
        </w:rPr>
        <w:t xml:space="preserve">                 </w:t>
      </w:r>
      <w:r w:rsidRPr="00E965F5">
        <w:rPr>
          <w:szCs w:val="24"/>
        </w:rPr>
        <w:t>Códigos Nos.-</w:t>
      </w:r>
      <w:r>
        <w:rPr>
          <w:szCs w:val="24"/>
        </w:rPr>
        <w:t>54101</w:t>
      </w:r>
      <w:r w:rsidRPr="00E965F5">
        <w:rPr>
          <w:szCs w:val="24"/>
        </w:rPr>
        <w:t>……</w:t>
      </w:r>
      <w:proofErr w:type="gramStart"/>
      <w:r w:rsidRPr="00E965F5">
        <w:rPr>
          <w:szCs w:val="24"/>
        </w:rPr>
        <w:t>…….</w:t>
      </w:r>
      <w:proofErr w:type="gramEnd"/>
      <w:r w:rsidRPr="00E965F5">
        <w:rPr>
          <w:szCs w:val="24"/>
        </w:rPr>
        <w:t>……………………............................ $</w:t>
      </w:r>
      <w:r>
        <w:rPr>
          <w:szCs w:val="24"/>
        </w:rPr>
        <w:t xml:space="preserve">    639.50</w:t>
      </w:r>
      <w:r w:rsidRPr="00E965F5">
        <w:rPr>
          <w:szCs w:val="24"/>
        </w:rPr>
        <w:t xml:space="preserve">      </w:t>
      </w:r>
    </w:p>
    <w:p w14:paraId="78579F16" w14:textId="77777777" w:rsidR="009A163E" w:rsidRPr="00E965F5" w:rsidRDefault="009A163E" w:rsidP="009A163E">
      <w:pPr>
        <w:tabs>
          <w:tab w:val="left" w:pos="1425"/>
        </w:tabs>
        <w:spacing w:after="0" w:line="240" w:lineRule="auto"/>
        <w:jc w:val="both"/>
        <w:rPr>
          <w:szCs w:val="24"/>
        </w:rPr>
      </w:pPr>
      <w:r w:rsidRPr="00E965F5">
        <w:rPr>
          <w:szCs w:val="24"/>
        </w:rPr>
        <w:t xml:space="preserve">                 Códigos Nos.-</w:t>
      </w:r>
      <w:r>
        <w:rPr>
          <w:szCs w:val="24"/>
        </w:rPr>
        <w:t>54105</w:t>
      </w:r>
      <w:r w:rsidRPr="00E965F5">
        <w:rPr>
          <w:szCs w:val="24"/>
        </w:rPr>
        <w:t>……</w:t>
      </w:r>
      <w:proofErr w:type="gramStart"/>
      <w:r w:rsidRPr="00E965F5">
        <w:rPr>
          <w:szCs w:val="24"/>
        </w:rPr>
        <w:t>…….</w:t>
      </w:r>
      <w:proofErr w:type="gramEnd"/>
      <w:r w:rsidRPr="00E965F5">
        <w:rPr>
          <w:szCs w:val="24"/>
        </w:rPr>
        <w:t xml:space="preserve">……………………............................ $  </w:t>
      </w:r>
      <w:r>
        <w:rPr>
          <w:szCs w:val="24"/>
        </w:rPr>
        <w:t xml:space="preserve">    60.00</w:t>
      </w:r>
      <w:r w:rsidRPr="00E965F5">
        <w:rPr>
          <w:szCs w:val="24"/>
        </w:rPr>
        <w:t xml:space="preserve">    </w:t>
      </w:r>
    </w:p>
    <w:p w14:paraId="547F11BE" w14:textId="77777777" w:rsidR="009A163E" w:rsidRPr="00E965F5" w:rsidRDefault="009A163E" w:rsidP="009A163E">
      <w:pPr>
        <w:tabs>
          <w:tab w:val="left" w:pos="1425"/>
        </w:tabs>
        <w:spacing w:after="0" w:line="240" w:lineRule="auto"/>
        <w:jc w:val="both"/>
        <w:rPr>
          <w:szCs w:val="24"/>
        </w:rPr>
      </w:pPr>
      <w:r w:rsidRPr="00E965F5">
        <w:rPr>
          <w:szCs w:val="24"/>
        </w:rPr>
        <w:t xml:space="preserve">                 Códigos Nos.-</w:t>
      </w:r>
      <w:r>
        <w:rPr>
          <w:szCs w:val="24"/>
        </w:rPr>
        <w:t>54107</w:t>
      </w:r>
      <w:r w:rsidRPr="00E965F5">
        <w:rPr>
          <w:szCs w:val="24"/>
        </w:rPr>
        <w:t>……</w:t>
      </w:r>
      <w:proofErr w:type="gramStart"/>
      <w:r w:rsidRPr="00E965F5">
        <w:rPr>
          <w:szCs w:val="24"/>
        </w:rPr>
        <w:t>…….</w:t>
      </w:r>
      <w:proofErr w:type="gramEnd"/>
      <w:r w:rsidRPr="00E965F5">
        <w:rPr>
          <w:szCs w:val="24"/>
        </w:rPr>
        <w:t xml:space="preserve">……………………............................ $ </w:t>
      </w:r>
      <w:r>
        <w:rPr>
          <w:szCs w:val="24"/>
        </w:rPr>
        <w:t xml:space="preserve">   162.75</w:t>
      </w:r>
    </w:p>
    <w:p w14:paraId="29D87E84" w14:textId="77777777" w:rsidR="009A163E" w:rsidRPr="00E965F5" w:rsidRDefault="009A163E" w:rsidP="009A163E">
      <w:pPr>
        <w:tabs>
          <w:tab w:val="left" w:pos="1425"/>
        </w:tabs>
        <w:spacing w:after="0" w:line="240" w:lineRule="auto"/>
        <w:jc w:val="both"/>
        <w:rPr>
          <w:szCs w:val="24"/>
        </w:rPr>
      </w:pPr>
      <w:r w:rsidRPr="00E965F5">
        <w:rPr>
          <w:b/>
          <w:szCs w:val="24"/>
        </w:rPr>
        <w:t xml:space="preserve">                 </w:t>
      </w:r>
      <w:r w:rsidRPr="00E965F5">
        <w:rPr>
          <w:szCs w:val="24"/>
        </w:rPr>
        <w:t>Códigos Nos.-</w:t>
      </w:r>
      <w:r>
        <w:rPr>
          <w:szCs w:val="24"/>
        </w:rPr>
        <w:t>54199</w:t>
      </w:r>
      <w:r w:rsidRPr="00E965F5">
        <w:rPr>
          <w:szCs w:val="24"/>
        </w:rPr>
        <w:t>…</w:t>
      </w:r>
      <w:proofErr w:type="gramStart"/>
      <w:r w:rsidRPr="00E965F5">
        <w:rPr>
          <w:szCs w:val="24"/>
        </w:rPr>
        <w:t>…….</w:t>
      </w:r>
      <w:proofErr w:type="gramEnd"/>
      <w:r w:rsidRPr="00E965F5">
        <w:rPr>
          <w:szCs w:val="24"/>
        </w:rPr>
        <w:t>…………………….........................</w:t>
      </w:r>
      <w:r>
        <w:rPr>
          <w:szCs w:val="24"/>
        </w:rPr>
        <w:t>.</w:t>
      </w:r>
      <w:r w:rsidRPr="00E965F5">
        <w:rPr>
          <w:szCs w:val="24"/>
        </w:rPr>
        <w:t xml:space="preserve">.......$ </w:t>
      </w:r>
      <w:r>
        <w:rPr>
          <w:szCs w:val="24"/>
        </w:rPr>
        <w:t xml:space="preserve">   229.50</w:t>
      </w:r>
      <w:r w:rsidRPr="00E965F5">
        <w:rPr>
          <w:szCs w:val="24"/>
        </w:rPr>
        <w:t xml:space="preserve">  </w:t>
      </w:r>
    </w:p>
    <w:p w14:paraId="717A5548" w14:textId="77777777" w:rsidR="009A163E" w:rsidRDefault="009A163E" w:rsidP="009A163E">
      <w:pPr>
        <w:spacing w:after="0" w:line="240" w:lineRule="auto"/>
        <w:jc w:val="both"/>
        <w:rPr>
          <w:b/>
          <w:szCs w:val="24"/>
        </w:rPr>
      </w:pPr>
      <w:r w:rsidRPr="00E965F5">
        <w:rPr>
          <w:b/>
          <w:szCs w:val="24"/>
        </w:rPr>
        <w:t xml:space="preserve">                 </w:t>
      </w:r>
      <w:r w:rsidRPr="00E965F5">
        <w:rPr>
          <w:szCs w:val="24"/>
        </w:rPr>
        <w:t>Total…………………</w:t>
      </w:r>
      <w:proofErr w:type="gramStart"/>
      <w:r w:rsidRPr="00E965F5">
        <w:rPr>
          <w:szCs w:val="24"/>
        </w:rPr>
        <w:t>…….</w:t>
      </w:r>
      <w:proofErr w:type="gramEnd"/>
      <w:r w:rsidRPr="00E965F5">
        <w:rPr>
          <w:szCs w:val="24"/>
        </w:rPr>
        <w:t>.……………………......……</w:t>
      </w:r>
      <w:r>
        <w:rPr>
          <w:szCs w:val="24"/>
        </w:rPr>
        <w:t>………</w:t>
      </w:r>
      <w:r w:rsidRPr="00E965F5">
        <w:rPr>
          <w:szCs w:val="24"/>
        </w:rPr>
        <w:t>.....</w:t>
      </w:r>
      <w:r>
        <w:t>..</w:t>
      </w:r>
      <w:r w:rsidRPr="00AC6C6B">
        <w:rPr>
          <w:b/>
        </w:rPr>
        <w:t>$</w:t>
      </w:r>
      <w:r>
        <w:rPr>
          <w:b/>
        </w:rPr>
        <w:t xml:space="preserve"> </w:t>
      </w:r>
      <w:r w:rsidRPr="00E965F5">
        <w:rPr>
          <w:b/>
          <w:szCs w:val="24"/>
        </w:rPr>
        <w:t>1,091.75</w:t>
      </w:r>
    </w:p>
    <w:p w14:paraId="7D26A85C" w14:textId="77777777" w:rsidR="009A163E" w:rsidRDefault="009A163E" w:rsidP="009A163E">
      <w:pPr>
        <w:spacing w:after="0" w:line="240" w:lineRule="auto"/>
        <w:jc w:val="both"/>
        <w:rPr>
          <w:b/>
          <w:szCs w:val="24"/>
        </w:rPr>
      </w:pPr>
    </w:p>
    <w:p w14:paraId="4F15BF57" w14:textId="77777777" w:rsidR="009A163E" w:rsidRPr="00CE6F1E" w:rsidRDefault="009A163E" w:rsidP="009A163E">
      <w:pPr>
        <w:pStyle w:val="Prrafodelista"/>
        <w:numPr>
          <w:ilvl w:val="0"/>
          <w:numId w:val="258"/>
        </w:numPr>
        <w:spacing w:after="0" w:line="240" w:lineRule="auto"/>
        <w:jc w:val="both"/>
        <w:rPr>
          <w:lang w:eastAsia="es-SV"/>
        </w:rPr>
      </w:pPr>
      <w:r>
        <w:t xml:space="preserve"> </w:t>
      </w:r>
      <w:r w:rsidRPr="0034587C">
        <w:t>EROGAR la cantidad de</w:t>
      </w:r>
      <w:r>
        <w:t xml:space="preserve"> </w:t>
      </w:r>
      <w:r w:rsidRPr="005F0B0C">
        <w:rPr>
          <w:b/>
        </w:rPr>
        <w:t>TRESCIENTOS SETENTA Y SEIS</w:t>
      </w:r>
      <w:r>
        <w:t xml:space="preserve"> </w:t>
      </w:r>
      <w:r>
        <w:rPr>
          <w:b/>
        </w:rPr>
        <w:t>5</w:t>
      </w:r>
      <w:r w:rsidRPr="005F0B0C">
        <w:rPr>
          <w:b/>
        </w:rPr>
        <w:t>0/100 DÓLARES DE</w:t>
      </w:r>
      <w:r w:rsidRPr="0034587C">
        <w:t xml:space="preserve"> </w:t>
      </w:r>
      <w:r w:rsidRPr="005F0B0C">
        <w:rPr>
          <w:b/>
        </w:rPr>
        <w:t>LOS ESTADOS UNIDOS DE AMÉRICA ($</w:t>
      </w:r>
      <w:r>
        <w:rPr>
          <w:b/>
        </w:rPr>
        <w:t>376.50</w:t>
      </w:r>
      <w:proofErr w:type="gramStart"/>
      <w:r w:rsidRPr="005F0B0C">
        <w:rPr>
          <w:b/>
        </w:rPr>
        <w:t>)</w:t>
      </w:r>
      <w:r w:rsidRPr="0034587C">
        <w:t xml:space="preserve"> </w:t>
      </w:r>
      <w:r>
        <w:t xml:space="preserve"> </w:t>
      </w:r>
      <w:r w:rsidRPr="0034587C">
        <w:t>a</w:t>
      </w:r>
      <w:proofErr w:type="gramEnd"/>
      <w:r w:rsidRPr="0034587C">
        <w:t xml:space="preserve"> favor de</w:t>
      </w:r>
      <w:r>
        <w:t xml:space="preserve"> </w:t>
      </w:r>
      <w:r w:rsidRPr="005F0B0C">
        <w:rPr>
          <w:b/>
        </w:rPr>
        <w:t>Sr</w:t>
      </w:r>
      <w:r>
        <w:rPr>
          <w:b/>
        </w:rPr>
        <w:t>a</w:t>
      </w:r>
      <w:r w:rsidRPr="005F0B0C">
        <w:rPr>
          <w:b/>
        </w:rPr>
        <w:t>.</w:t>
      </w:r>
      <w:r>
        <w:rPr>
          <w:b/>
        </w:rPr>
        <w:t xml:space="preserve"> LILIAN DEL SOCORRO DUARTE BARRIENTOS/FERRETERIA URBINA</w:t>
      </w:r>
      <w:r w:rsidRPr="005F0B0C">
        <w:rPr>
          <w:b/>
        </w:rPr>
        <w:t xml:space="preserve">  V/ </w:t>
      </w:r>
      <w:r>
        <w:t xml:space="preserve">Pago por compra de productos </w:t>
      </w:r>
      <w:proofErr w:type="spellStart"/>
      <w:r>
        <w:t>quimicos</w:t>
      </w:r>
      <w:proofErr w:type="spellEnd"/>
      <w:r>
        <w:t xml:space="preserve">, para uso en sindicatura municipal, plantel de maquinaria y equipo, según factura  </w:t>
      </w:r>
      <w:r w:rsidRPr="0034587C">
        <w:t>No.</w:t>
      </w:r>
      <w:r>
        <w:t xml:space="preserve">-25559-25719 </w:t>
      </w:r>
      <w:r w:rsidRPr="0034587C">
        <w:t>Aplicando dicho gasto a la línea</w:t>
      </w:r>
      <w:r>
        <w:t xml:space="preserve"> 0101 del código  54107, del presupuesto municipal vigente</w:t>
      </w:r>
    </w:p>
    <w:p w14:paraId="105A586E" w14:textId="77777777" w:rsidR="009A163E" w:rsidRDefault="009A163E" w:rsidP="009A163E">
      <w:pPr>
        <w:jc w:val="both"/>
        <w:rPr>
          <w:lang w:eastAsia="es-SV"/>
        </w:rPr>
      </w:pPr>
    </w:p>
    <w:p w14:paraId="74FF360B" w14:textId="77777777" w:rsidR="009A163E" w:rsidRPr="0034587C" w:rsidRDefault="009A163E" w:rsidP="009A163E">
      <w:pPr>
        <w:pStyle w:val="Prrafodelista"/>
        <w:numPr>
          <w:ilvl w:val="0"/>
          <w:numId w:val="258"/>
        </w:numPr>
        <w:tabs>
          <w:tab w:val="left" w:pos="709"/>
          <w:tab w:val="left" w:pos="7797"/>
        </w:tabs>
        <w:spacing w:after="0" w:line="240" w:lineRule="auto"/>
        <w:jc w:val="both"/>
      </w:pPr>
      <w:r>
        <w:t xml:space="preserve"> </w:t>
      </w:r>
      <w:r w:rsidRPr="0034587C">
        <w:t>EROGAR la cantidad de</w:t>
      </w:r>
      <w:r>
        <w:t xml:space="preserve"> </w:t>
      </w:r>
      <w:r w:rsidRPr="0077138E">
        <w:rPr>
          <w:b/>
        </w:rPr>
        <w:t>UN MIL SEISCIENTOS SETENTA Y CINCO 00</w:t>
      </w:r>
      <w:r w:rsidRPr="00CE6F1E">
        <w:rPr>
          <w:b/>
        </w:rPr>
        <w:t>/100 DÓLARES DE</w:t>
      </w:r>
      <w:r w:rsidRPr="0034587C">
        <w:t xml:space="preserve"> </w:t>
      </w:r>
      <w:r w:rsidRPr="00CE6F1E">
        <w:rPr>
          <w:b/>
        </w:rPr>
        <w:t>LOS ESTADOS UNIDOS DE AMÉRICA ($</w:t>
      </w:r>
      <w:r>
        <w:rPr>
          <w:b/>
        </w:rPr>
        <w:t>1,675.00</w:t>
      </w:r>
      <w:r w:rsidRPr="00CE6F1E">
        <w:rPr>
          <w:b/>
        </w:rPr>
        <w:t>)</w:t>
      </w:r>
      <w:r w:rsidRPr="0034587C">
        <w:t xml:space="preserve"> a favor de</w:t>
      </w:r>
      <w:r>
        <w:t xml:space="preserve"> </w:t>
      </w:r>
      <w:r w:rsidRPr="0077138E">
        <w:rPr>
          <w:b/>
        </w:rPr>
        <w:t>JOSE MARIANO FLORES MARTINEZ/FUERZA DIESEL</w:t>
      </w:r>
      <w:r w:rsidRPr="00CE6F1E">
        <w:rPr>
          <w:b/>
        </w:rPr>
        <w:t xml:space="preserve"> V/ </w:t>
      </w:r>
      <w:r>
        <w:t xml:space="preserve">Pago </w:t>
      </w:r>
      <w:r w:rsidRPr="0034587C">
        <w:t>por compra de</w:t>
      </w:r>
      <w:r>
        <w:t xml:space="preserve"> herramientas, repuestos y accesorios, mantenimientos y reparaciones de </w:t>
      </w:r>
      <w:proofErr w:type="spellStart"/>
      <w:r>
        <w:t>vehiculos</w:t>
      </w:r>
      <w:proofErr w:type="spellEnd"/>
      <w:r>
        <w:t>, para uso en eq.48, 53, s</w:t>
      </w:r>
      <w:r w:rsidRPr="0034587C">
        <w:t>egún facturas, líneas y códigos que se detallan a continuación:</w:t>
      </w:r>
    </w:p>
    <w:p w14:paraId="7DC94C23" w14:textId="77777777" w:rsidR="009A163E" w:rsidRDefault="009A163E" w:rsidP="009A163E">
      <w:pPr>
        <w:tabs>
          <w:tab w:val="left" w:pos="3592"/>
        </w:tabs>
        <w:ind w:left="720"/>
        <w:jc w:val="both"/>
        <w:rPr>
          <w:b/>
        </w:rPr>
      </w:pPr>
      <w:r>
        <w:rPr>
          <w:b/>
        </w:rPr>
        <w:tab/>
      </w:r>
    </w:p>
    <w:p w14:paraId="2E7ADC91" w14:textId="77777777" w:rsidR="009A163E" w:rsidRPr="00CE6F1E" w:rsidRDefault="009A163E" w:rsidP="009A163E">
      <w:pPr>
        <w:tabs>
          <w:tab w:val="left" w:pos="922"/>
          <w:tab w:val="left" w:pos="7797"/>
        </w:tabs>
        <w:spacing w:after="0" w:line="240" w:lineRule="auto"/>
        <w:ind w:left="1080"/>
        <w:jc w:val="both"/>
        <w:rPr>
          <w:b/>
          <w:szCs w:val="24"/>
          <w:u w:val="single"/>
        </w:rPr>
      </w:pPr>
      <w:r w:rsidRPr="00CE6F1E">
        <w:rPr>
          <w:b/>
          <w:szCs w:val="24"/>
          <w:u w:val="single"/>
        </w:rPr>
        <w:t>LINEA 0101</w:t>
      </w:r>
    </w:p>
    <w:p w14:paraId="3A6C7846" w14:textId="77777777" w:rsidR="009A163E" w:rsidRPr="00CE6F1E" w:rsidRDefault="009A163E" w:rsidP="009A163E">
      <w:pPr>
        <w:tabs>
          <w:tab w:val="left" w:pos="922"/>
          <w:tab w:val="left" w:pos="7797"/>
        </w:tabs>
        <w:spacing w:after="0" w:line="240" w:lineRule="auto"/>
        <w:jc w:val="both"/>
        <w:rPr>
          <w:szCs w:val="24"/>
        </w:rPr>
      </w:pPr>
      <w:r w:rsidRPr="00CE6F1E">
        <w:rPr>
          <w:szCs w:val="24"/>
        </w:rPr>
        <w:t xml:space="preserve">                 Facturas Nos.- </w:t>
      </w:r>
      <w:r>
        <w:rPr>
          <w:szCs w:val="24"/>
        </w:rPr>
        <w:t>229-231-230</w:t>
      </w:r>
    </w:p>
    <w:p w14:paraId="6E4EE7D9" w14:textId="77777777" w:rsidR="009A163E" w:rsidRPr="00CE6F1E" w:rsidRDefault="009A163E" w:rsidP="009A163E">
      <w:pPr>
        <w:tabs>
          <w:tab w:val="left" w:pos="1425"/>
        </w:tabs>
        <w:spacing w:after="0" w:line="240" w:lineRule="auto"/>
        <w:jc w:val="both"/>
        <w:rPr>
          <w:szCs w:val="24"/>
        </w:rPr>
      </w:pPr>
      <w:r w:rsidRPr="00CE6F1E">
        <w:rPr>
          <w:b/>
          <w:szCs w:val="24"/>
        </w:rPr>
        <w:t xml:space="preserve">                 </w:t>
      </w:r>
      <w:r w:rsidRPr="00CE6F1E">
        <w:rPr>
          <w:szCs w:val="24"/>
        </w:rPr>
        <w:t>Códigos Nos.-</w:t>
      </w:r>
      <w:r>
        <w:rPr>
          <w:szCs w:val="24"/>
        </w:rPr>
        <w:t>54118</w:t>
      </w:r>
      <w:r w:rsidRPr="00CE6F1E">
        <w:rPr>
          <w:szCs w:val="24"/>
        </w:rPr>
        <w:t>……</w:t>
      </w:r>
      <w:proofErr w:type="gramStart"/>
      <w:r w:rsidRPr="00CE6F1E">
        <w:rPr>
          <w:szCs w:val="24"/>
        </w:rPr>
        <w:t>…….</w:t>
      </w:r>
      <w:proofErr w:type="gramEnd"/>
      <w:r w:rsidRPr="00CE6F1E">
        <w:rPr>
          <w:szCs w:val="24"/>
        </w:rPr>
        <w:t>…………………….........................</w:t>
      </w:r>
      <w:r>
        <w:rPr>
          <w:szCs w:val="24"/>
        </w:rPr>
        <w:t>.</w:t>
      </w:r>
      <w:r w:rsidRPr="00CE6F1E">
        <w:rPr>
          <w:szCs w:val="24"/>
        </w:rPr>
        <w:t>... $</w:t>
      </w:r>
      <w:r>
        <w:rPr>
          <w:szCs w:val="24"/>
        </w:rPr>
        <w:t xml:space="preserve"> 1,415.00</w:t>
      </w:r>
      <w:r w:rsidRPr="00CE6F1E">
        <w:rPr>
          <w:szCs w:val="24"/>
        </w:rPr>
        <w:t xml:space="preserve">     </w:t>
      </w:r>
    </w:p>
    <w:p w14:paraId="6421688A" w14:textId="77777777" w:rsidR="009A163E" w:rsidRPr="00CE6F1E" w:rsidRDefault="009A163E" w:rsidP="009A163E">
      <w:pPr>
        <w:tabs>
          <w:tab w:val="left" w:pos="1425"/>
        </w:tabs>
        <w:spacing w:after="0" w:line="240" w:lineRule="auto"/>
        <w:jc w:val="both"/>
        <w:rPr>
          <w:szCs w:val="24"/>
        </w:rPr>
      </w:pPr>
      <w:r w:rsidRPr="00CE6F1E">
        <w:rPr>
          <w:szCs w:val="24"/>
        </w:rPr>
        <w:t xml:space="preserve">                 Códigos Nos.-</w:t>
      </w:r>
      <w:r>
        <w:rPr>
          <w:szCs w:val="24"/>
        </w:rPr>
        <w:t>54302</w:t>
      </w:r>
      <w:r w:rsidRPr="00CE6F1E">
        <w:rPr>
          <w:szCs w:val="24"/>
        </w:rPr>
        <w:t>……</w:t>
      </w:r>
      <w:proofErr w:type="gramStart"/>
      <w:r w:rsidRPr="00CE6F1E">
        <w:rPr>
          <w:szCs w:val="24"/>
        </w:rPr>
        <w:t>…….</w:t>
      </w:r>
      <w:proofErr w:type="gramEnd"/>
      <w:r w:rsidRPr="00CE6F1E">
        <w:rPr>
          <w:szCs w:val="24"/>
        </w:rPr>
        <w:t>……………………......................</w:t>
      </w:r>
      <w:r>
        <w:rPr>
          <w:szCs w:val="24"/>
        </w:rPr>
        <w:t>.</w:t>
      </w:r>
      <w:r w:rsidRPr="00CE6F1E">
        <w:rPr>
          <w:szCs w:val="24"/>
        </w:rPr>
        <w:t>...... $</w:t>
      </w:r>
      <w:r>
        <w:rPr>
          <w:szCs w:val="24"/>
        </w:rPr>
        <w:t xml:space="preserve">    260.00</w:t>
      </w:r>
      <w:r w:rsidRPr="00CE6F1E">
        <w:rPr>
          <w:szCs w:val="24"/>
        </w:rPr>
        <w:t xml:space="preserve">      </w:t>
      </w:r>
    </w:p>
    <w:p w14:paraId="70B467F2" w14:textId="77777777" w:rsidR="009A163E" w:rsidRDefault="009A163E" w:rsidP="009A163E">
      <w:pPr>
        <w:tabs>
          <w:tab w:val="left" w:pos="1425"/>
        </w:tabs>
        <w:spacing w:after="0" w:line="240" w:lineRule="auto"/>
        <w:jc w:val="both"/>
        <w:rPr>
          <w:b/>
          <w:szCs w:val="24"/>
        </w:rPr>
      </w:pPr>
      <w:r>
        <w:rPr>
          <w:szCs w:val="24"/>
        </w:rPr>
        <w:t xml:space="preserve">                 </w:t>
      </w:r>
      <w:r w:rsidRPr="00CE6F1E">
        <w:rPr>
          <w:szCs w:val="24"/>
        </w:rPr>
        <w:t>Total…………………</w:t>
      </w:r>
      <w:proofErr w:type="gramStart"/>
      <w:r w:rsidRPr="00CE6F1E">
        <w:rPr>
          <w:szCs w:val="24"/>
        </w:rPr>
        <w:t>…….</w:t>
      </w:r>
      <w:proofErr w:type="gramEnd"/>
      <w:r w:rsidRPr="00CE6F1E">
        <w:rPr>
          <w:szCs w:val="24"/>
        </w:rPr>
        <w:t>.………</w:t>
      </w:r>
      <w:r>
        <w:rPr>
          <w:szCs w:val="24"/>
        </w:rPr>
        <w:t>……..</w:t>
      </w:r>
      <w:r w:rsidRPr="00CE6F1E">
        <w:rPr>
          <w:szCs w:val="24"/>
        </w:rPr>
        <w:t>……………......…….......</w:t>
      </w:r>
      <w:r>
        <w:rPr>
          <w:szCs w:val="24"/>
        </w:rPr>
        <w:t>.</w:t>
      </w:r>
      <w:r w:rsidRPr="00CE6F1E">
        <w:rPr>
          <w:szCs w:val="24"/>
        </w:rPr>
        <w:t>..</w:t>
      </w:r>
      <w:r w:rsidRPr="00CE6F1E">
        <w:rPr>
          <w:b/>
          <w:szCs w:val="24"/>
        </w:rPr>
        <w:t>$</w:t>
      </w:r>
      <w:r>
        <w:rPr>
          <w:b/>
          <w:szCs w:val="24"/>
        </w:rPr>
        <w:t xml:space="preserve"> 1,675.00</w:t>
      </w:r>
    </w:p>
    <w:p w14:paraId="5404ABBE" w14:textId="77777777" w:rsidR="009A163E" w:rsidRDefault="009A163E" w:rsidP="009A163E">
      <w:pPr>
        <w:tabs>
          <w:tab w:val="left" w:pos="1425"/>
        </w:tabs>
        <w:spacing w:after="0" w:line="240" w:lineRule="auto"/>
        <w:jc w:val="both"/>
        <w:rPr>
          <w:b/>
          <w:szCs w:val="24"/>
        </w:rPr>
      </w:pPr>
    </w:p>
    <w:p w14:paraId="523D898A" w14:textId="77777777" w:rsidR="009A163E" w:rsidRDefault="009A163E" w:rsidP="009A163E">
      <w:pPr>
        <w:tabs>
          <w:tab w:val="left" w:pos="1425"/>
        </w:tabs>
        <w:spacing w:after="0" w:line="240" w:lineRule="auto"/>
        <w:jc w:val="both"/>
        <w:rPr>
          <w:b/>
          <w:szCs w:val="24"/>
        </w:rPr>
      </w:pPr>
    </w:p>
    <w:p w14:paraId="1DD25418" w14:textId="77777777" w:rsidR="009A163E" w:rsidRPr="0034587C" w:rsidRDefault="009A163E" w:rsidP="009A163E">
      <w:pPr>
        <w:pStyle w:val="Prrafodelista"/>
        <w:numPr>
          <w:ilvl w:val="0"/>
          <w:numId w:val="258"/>
        </w:numPr>
        <w:tabs>
          <w:tab w:val="left" w:pos="709"/>
          <w:tab w:val="left" w:pos="7797"/>
        </w:tabs>
        <w:spacing w:after="0" w:line="240" w:lineRule="auto"/>
        <w:jc w:val="both"/>
      </w:pPr>
      <w:r w:rsidRPr="0034587C">
        <w:t>EROGAR la cantidad de</w:t>
      </w:r>
      <w:r>
        <w:t xml:space="preserve"> </w:t>
      </w:r>
      <w:r w:rsidRPr="00930E9A">
        <w:rPr>
          <w:b/>
        </w:rPr>
        <w:t>OCHOCIENTOS CUARENTA Y UNO 84/100 DÓLARES DE</w:t>
      </w:r>
      <w:r w:rsidRPr="0034587C">
        <w:t xml:space="preserve"> </w:t>
      </w:r>
      <w:r w:rsidRPr="00930E9A">
        <w:rPr>
          <w:b/>
        </w:rPr>
        <w:t>LOS ESTADOS UNIDOS DE AMÉRICA ($</w:t>
      </w:r>
      <w:r>
        <w:rPr>
          <w:b/>
        </w:rPr>
        <w:t>841.84</w:t>
      </w:r>
      <w:r w:rsidRPr="00930E9A">
        <w:rPr>
          <w:b/>
        </w:rPr>
        <w:t>)</w:t>
      </w:r>
      <w:r w:rsidRPr="0034587C">
        <w:t xml:space="preserve"> a favor de</w:t>
      </w:r>
      <w:r>
        <w:t xml:space="preserve"> </w:t>
      </w:r>
      <w:r w:rsidRPr="00930E9A">
        <w:rPr>
          <w:b/>
        </w:rPr>
        <w:t>REPUESTOS MANCIA S.A. DE C.V.</w:t>
      </w:r>
      <w:r>
        <w:t xml:space="preserve"> </w:t>
      </w:r>
      <w:r w:rsidRPr="00930E9A">
        <w:rPr>
          <w:b/>
        </w:rPr>
        <w:t xml:space="preserve">V/ </w:t>
      </w:r>
      <w:r>
        <w:t xml:space="preserve">Pago </w:t>
      </w:r>
      <w:r w:rsidRPr="0034587C">
        <w:t>por compra de</w:t>
      </w:r>
      <w:r>
        <w:t xml:space="preserve"> productos </w:t>
      </w:r>
      <w:proofErr w:type="spellStart"/>
      <w:r>
        <w:t>quimicos</w:t>
      </w:r>
      <w:proofErr w:type="spellEnd"/>
      <w:r>
        <w:t>, herramientas, repuestos y accesorios, para uso en Eq.25, 112, 129, 150, s</w:t>
      </w:r>
      <w:r w:rsidRPr="0034587C">
        <w:t>egún facturas, líneas y códigos que se detallan a continuación:</w:t>
      </w:r>
    </w:p>
    <w:p w14:paraId="28F0D1D8" w14:textId="77777777" w:rsidR="009A163E" w:rsidRDefault="009A163E" w:rsidP="009A163E">
      <w:pPr>
        <w:tabs>
          <w:tab w:val="left" w:pos="3592"/>
        </w:tabs>
        <w:ind w:left="720"/>
        <w:jc w:val="both"/>
        <w:rPr>
          <w:b/>
        </w:rPr>
      </w:pPr>
      <w:r>
        <w:rPr>
          <w:b/>
        </w:rPr>
        <w:tab/>
      </w:r>
    </w:p>
    <w:p w14:paraId="39AF1CFE" w14:textId="77777777" w:rsidR="009A163E" w:rsidRPr="00930E9A" w:rsidRDefault="009A163E" w:rsidP="009A163E">
      <w:pPr>
        <w:tabs>
          <w:tab w:val="left" w:pos="922"/>
          <w:tab w:val="left" w:pos="7797"/>
        </w:tabs>
        <w:spacing w:after="0" w:line="240" w:lineRule="auto"/>
        <w:ind w:left="1080"/>
        <w:jc w:val="both"/>
        <w:rPr>
          <w:b/>
          <w:szCs w:val="24"/>
          <w:u w:val="single"/>
        </w:rPr>
      </w:pPr>
      <w:r w:rsidRPr="00930E9A">
        <w:rPr>
          <w:b/>
          <w:szCs w:val="24"/>
          <w:u w:val="single"/>
        </w:rPr>
        <w:t>LINEA 0101</w:t>
      </w:r>
    </w:p>
    <w:p w14:paraId="0DF807BB" w14:textId="77777777" w:rsidR="009A163E" w:rsidRPr="00930E9A" w:rsidRDefault="009A163E" w:rsidP="009A163E">
      <w:pPr>
        <w:tabs>
          <w:tab w:val="left" w:pos="922"/>
          <w:tab w:val="left" w:pos="7797"/>
        </w:tabs>
        <w:spacing w:after="0" w:line="240" w:lineRule="auto"/>
        <w:jc w:val="both"/>
        <w:rPr>
          <w:szCs w:val="24"/>
        </w:rPr>
      </w:pPr>
      <w:r w:rsidRPr="00930E9A">
        <w:rPr>
          <w:szCs w:val="24"/>
        </w:rPr>
        <w:t xml:space="preserve">                 Facturas Nos.- </w:t>
      </w:r>
      <w:r>
        <w:rPr>
          <w:szCs w:val="24"/>
        </w:rPr>
        <w:t>30834-30835-30836-30837-30838</w:t>
      </w:r>
    </w:p>
    <w:p w14:paraId="7F4D4109" w14:textId="77777777" w:rsidR="009A163E" w:rsidRPr="00930E9A" w:rsidRDefault="009A163E" w:rsidP="009A163E">
      <w:pPr>
        <w:tabs>
          <w:tab w:val="left" w:pos="1425"/>
        </w:tabs>
        <w:spacing w:after="0" w:line="240" w:lineRule="auto"/>
        <w:jc w:val="both"/>
        <w:rPr>
          <w:szCs w:val="24"/>
        </w:rPr>
      </w:pPr>
      <w:r w:rsidRPr="00930E9A">
        <w:rPr>
          <w:b/>
          <w:szCs w:val="24"/>
        </w:rPr>
        <w:t xml:space="preserve">                 </w:t>
      </w:r>
      <w:r w:rsidRPr="00930E9A">
        <w:rPr>
          <w:szCs w:val="24"/>
        </w:rPr>
        <w:t>Códigos Nos.-</w:t>
      </w:r>
      <w:r>
        <w:rPr>
          <w:szCs w:val="24"/>
        </w:rPr>
        <w:t>54107</w:t>
      </w:r>
      <w:r w:rsidRPr="00930E9A">
        <w:rPr>
          <w:szCs w:val="24"/>
        </w:rPr>
        <w:t>……</w:t>
      </w:r>
      <w:proofErr w:type="gramStart"/>
      <w:r w:rsidRPr="00930E9A">
        <w:rPr>
          <w:szCs w:val="24"/>
        </w:rPr>
        <w:t>…….</w:t>
      </w:r>
      <w:proofErr w:type="gramEnd"/>
      <w:r w:rsidRPr="00930E9A">
        <w:rPr>
          <w:szCs w:val="24"/>
        </w:rPr>
        <w:t>……………………............................ $</w:t>
      </w:r>
      <w:r>
        <w:rPr>
          <w:szCs w:val="24"/>
        </w:rPr>
        <w:t xml:space="preserve">   </w:t>
      </w:r>
      <w:r w:rsidRPr="00930E9A">
        <w:rPr>
          <w:szCs w:val="24"/>
        </w:rPr>
        <w:t xml:space="preserve"> </w:t>
      </w:r>
      <w:r>
        <w:rPr>
          <w:szCs w:val="24"/>
        </w:rPr>
        <w:t>73.50</w:t>
      </w:r>
      <w:r w:rsidRPr="00930E9A">
        <w:rPr>
          <w:szCs w:val="24"/>
        </w:rPr>
        <w:t xml:space="preserve">     </w:t>
      </w:r>
    </w:p>
    <w:p w14:paraId="51C4E7A3" w14:textId="77777777" w:rsidR="009A163E" w:rsidRPr="00930E9A" w:rsidRDefault="009A163E" w:rsidP="009A163E">
      <w:pPr>
        <w:tabs>
          <w:tab w:val="left" w:pos="1425"/>
        </w:tabs>
        <w:spacing w:after="0" w:line="240" w:lineRule="auto"/>
        <w:jc w:val="both"/>
        <w:rPr>
          <w:szCs w:val="24"/>
        </w:rPr>
      </w:pPr>
      <w:r w:rsidRPr="00930E9A">
        <w:rPr>
          <w:szCs w:val="24"/>
        </w:rPr>
        <w:t xml:space="preserve">                 Códigos Nos.-</w:t>
      </w:r>
      <w:r>
        <w:rPr>
          <w:szCs w:val="24"/>
        </w:rPr>
        <w:t>54118</w:t>
      </w:r>
      <w:r w:rsidRPr="00930E9A">
        <w:rPr>
          <w:szCs w:val="24"/>
        </w:rPr>
        <w:t>……</w:t>
      </w:r>
      <w:proofErr w:type="gramStart"/>
      <w:r w:rsidRPr="00930E9A">
        <w:rPr>
          <w:szCs w:val="24"/>
        </w:rPr>
        <w:t>…….</w:t>
      </w:r>
      <w:proofErr w:type="gramEnd"/>
      <w:r w:rsidRPr="00930E9A">
        <w:rPr>
          <w:szCs w:val="24"/>
        </w:rPr>
        <w:t xml:space="preserve">……………………............................ </w:t>
      </w:r>
      <w:proofErr w:type="gramStart"/>
      <w:r w:rsidRPr="00930E9A">
        <w:rPr>
          <w:szCs w:val="24"/>
        </w:rPr>
        <w:t xml:space="preserve">$  </w:t>
      </w:r>
      <w:r>
        <w:rPr>
          <w:szCs w:val="24"/>
        </w:rPr>
        <w:t>768.34</w:t>
      </w:r>
      <w:proofErr w:type="gramEnd"/>
      <w:r w:rsidRPr="00930E9A">
        <w:rPr>
          <w:szCs w:val="24"/>
        </w:rPr>
        <w:t xml:space="preserve">    </w:t>
      </w:r>
    </w:p>
    <w:p w14:paraId="09F72B50" w14:textId="77777777" w:rsidR="009A163E" w:rsidRPr="00930E9A" w:rsidRDefault="009A163E" w:rsidP="009A163E">
      <w:pPr>
        <w:tabs>
          <w:tab w:val="left" w:pos="1425"/>
        </w:tabs>
        <w:spacing w:after="0" w:line="240" w:lineRule="auto"/>
        <w:jc w:val="both"/>
        <w:rPr>
          <w:szCs w:val="24"/>
        </w:rPr>
      </w:pPr>
      <w:r w:rsidRPr="00930E9A">
        <w:rPr>
          <w:b/>
          <w:szCs w:val="24"/>
        </w:rPr>
        <w:t xml:space="preserve">                 </w:t>
      </w:r>
      <w:r w:rsidRPr="00930E9A">
        <w:rPr>
          <w:szCs w:val="24"/>
        </w:rPr>
        <w:t>Total…………………</w:t>
      </w:r>
      <w:proofErr w:type="gramStart"/>
      <w:r w:rsidRPr="00930E9A">
        <w:rPr>
          <w:szCs w:val="24"/>
        </w:rPr>
        <w:t>…….</w:t>
      </w:r>
      <w:proofErr w:type="gramEnd"/>
      <w:r w:rsidRPr="00930E9A">
        <w:rPr>
          <w:szCs w:val="24"/>
        </w:rPr>
        <w:t>.……………………......</w:t>
      </w:r>
      <w:r>
        <w:rPr>
          <w:szCs w:val="24"/>
        </w:rPr>
        <w:t>..........</w:t>
      </w:r>
      <w:r w:rsidRPr="00930E9A">
        <w:rPr>
          <w:szCs w:val="24"/>
        </w:rPr>
        <w:t>…….........</w:t>
      </w:r>
      <w:r w:rsidRPr="00930E9A">
        <w:rPr>
          <w:b/>
          <w:szCs w:val="24"/>
        </w:rPr>
        <w:t xml:space="preserve">$ </w:t>
      </w:r>
      <w:r>
        <w:rPr>
          <w:b/>
          <w:szCs w:val="24"/>
        </w:rPr>
        <w:t xml:space="preserve"> 841.84</w:t>
      </w:r>
    </w:p>
    <w:p w14:paraId="6A456065" w14:textId="77777777" w:rsidR="009A163E" w:rsidRDefault="009A163E" w:rsidP="009A163E">
      <w:pPr>
        <w:tabs>
          <w:tab w:val="left" w:pos="1425"/>
        </w:tabs>
        <w:spacing w:after="0" w:line="240" w:lineRule="auto"/>
        <w:jc w:val="both"/>
        <w:rPr>
          <w:szCs w:val="24"/>
        </w:rPr>
      </w:pPr>
    </w:p>
    <w:p w14:paraId="028FF5B6" w14:textId="77777777" w:rsidR="009A163E" w:rsidRDefault="009A163E" w:rsidP="009A163E">
      <w:pPr>
        <w:tabs>
          <w:tab w:val="left" w:pos="1425"/>
        </w:tabs>
        <w:spacing w:after="0" w:line="240" w:lineRule="auto"/>
        <w:jc w:val="both"/>
        <w:rPr>
          <w:szCs w:val="24"/>
        </w:rPr>
      </w:pPr>
    </w:p>
    <w:p w14:paraId="67D1F39F" w14:textId="77777777" w:rsidR="009A163E" w:rsidRPr="0034587C" w:rsidRDefault="009A163E" w:rsidP="009A163E">
      <w:pPr>
        <w:pStyle w:val="Prrafodelista"/>
        <w:numPr>
          <w:ilvl w:val="0"/>
          <w:numId w:val="258"/>
        </w:numPr>
        <w:tabs>
          <w:tab w:val="left" w:pos="709"/>
          <w:tab w:val="left" w:pos="7797"/>
        </w:tabs>
        <w:spacing w:after="0" w:line="240" w:lineRule="auto"/>
        <w:jc w:val="both"/>
      </w:pPr>
      <w:r w:rsidRPr="0034587C">
        <w:t>EROGAR la cantidad de</w:t>
      </w:r>
      <w:r>
        <w:t xml:space="preserve"> </w:t>
      </w:r>
      <w:r w:rsidRPr="00827442">
        <w:rPr>
          <w:b/>
        </w:rPr>
        <w:t>TRES MIL TRESCIENTOS DIECISIETE 79</w:t>
      </w:r>
      <w:r w:rsidRPr="00582327">
        <w:rPr>
          <w:b/>
        </w:rPr>
        <w:t>/100 DÓLARES DE</w:t>
      </w:r>
      <w:r w:rsidRPr="0034587C">
        <w:t xml:space="preserve"> </w:t>
      </w:r>
      <w:r w:rsidRPr="00582327">
        <w:rPr>
          <w:b/>
        </w:rPr>
        <w:t>LOS ESTADOS UNIDOS DE AMÉRICA ($</w:t>
      </w:r>
      <w:r>
        <w:rPr>
          <w:b/>
        </w:rPr>
        <w:t>3,317.79</w:t>
      </w:r>
      <w:r w:rsidRPr="00582327">
        <w:rPr>
          <w:b/>
        </w:rPr>
        <w:t>)</w:t>
      </w:r>
      <w:r w:rsidRPr="0034587C">
        <w:t xml:space="preserve"> a favor de</w:t>
      </w:r>
      <w:r>
        <w:t xml:space="preserve"> </w:t>
      </w:r>
      <w:r>
        <w:rPr>
          <w:b/>
        </w:rPr>
        <w:t>ELECTRO INDUSTRIALES PACIFICO</w:t>
      </w:r>
      <w:r w:rsidRPr="00827442">
        <w:rPr>
          <w:b/>
        </w:rPr>
        <w:t xml:space="preserve"> S.A. DE C.V.</w:t>
      </w:r>
      <w:r>
        <w:t xml:space="preserve"> </w:t>
      </w:r>
      <w:r w:rsidRPr="00582327">
        <w:rPr>
          <w:b/>
        </w:rPr>
        <w:t xml:space="preserve">V/ </w:t>
      </w:r>
      <w:r>
        <w:t xml:space="preserve">Pago </w:t>
      </w:r>
      <w:r w:rsidRPr="0034587C">
        <w:t>por compra de</w:t>
      </w:r>
      <w:r>
        <w:t xml:space="preserve"> minerales </w:t>
      </w:r>
      <w:proofErr w:type="spellStart"/>
      <w:r>
        <w:t>metalicos</w:t>
      </w:r>
      <w:proofErr w:type="spellEnd"/>
      <w:r>
        <w:t xml:space="preserve"> y productos derivados , materiales </w:t>
      </w:r>
      <w:proofErr w:type="spellStart"/>
      <w:r>
        <w:t>informaticos</w:t>
      </w:r>
      <w:proofErr w:type="spellEnd"/>
      <w:r>
        <w:t xml:space="preserve">, herramientas, repuestos y accesorios, materiales eléctricos, bienes de uso y consumo diversos, para uso para uso en centro de aprendizaje </w:t>
      </w:r>
      <w:proofErr w:type="spellStart"/>
      <w:r>
        <w:t>informatico</w:t>
      </w:r>
      <w:proofErr w:type="spellEnd"/>
      <w:r>
        <w:t>, SICA, bienes municipales, plantel de maquinaria, s</w:t>
      </w:r>
      <w:r w:rsidRPr="0034587C">
        <w:t>egún facturas, líneas y códigos que se detallan a continuación:</w:t>
      </w:r>
    </w:p>
    <w:p w14:paraId="7C7C16EB" w14:textId="77777777" w:rsidR="009A163E" w:rsidRDefault="009A163E" w:rsidP="009A163E">
      <w:pPr>
        <w:tabs>
          <w:tab w:val="left" w:pos="3592"/>
        </w:tabs>
        <w:ind w:left="720"/>
        <w:jc w:val="both"/>
        <w:rPr>
          <w:b/>
        </w:rPr>
      </w:pPr>
      <w:r>
        <w:rPr>
          <w:b/>
        </w:rPr>
        <w:lastRenderedPageBreak/>
        <w:tab/>
      </w:r>
    </w:p>
    <w:p w14:paraId="3F882564" w14:textId="77777777" w:rsidR="009A163E" w:rsidRPr="00582327" w:rsidRDefault="009A163E" w:rsidP="009A163E">
      <w:pPr>
        <w:tabs>
          <w:tab w:val="left" w:pos="922"/>
          <w:tab w:val="left" w:pos="7797"/>
        </w:tabs>
        <w:spacing w:after="0" w:line="240" w:lineRule="auto"/>
        <w:ind w:left="1080"/>
        <w:jc w:val="both"/>
        <w:rPr>
          <w:b/>
          <w:szCs w:val="24"/>
          <w:u w:val="single"/>
        </w:rPr>
      </w:pPr>
      <w:r w:rsidRPr="00582327">
        <w:rPr>
          <w:b/>
          <w:szCs w:val="24"/>
          <w:u w:val="single"/>
        </w:rPr>
        <w:t>LINEA 0101</w:t>
      </w:r>
    </w:p>
    <w:p w14:paraId="650F3615" w14:textId="77777777" w:rsidR="009A163E" w:rsidRDefault="009A163E" w:rsidP="009A163E">
      <w:pPr>
        <w:tabs>
          <w:tab w:val="left" w:pos="922"/>
          <w:tab w:val="left" w:pos="7797"/>
        </w:tabs>
        <w:spacing w:after="0" w:line="240" w:lineRule="auto"/>
        <w:jc w:val="both"/>
        <w:rPr>
          <w:szCs w:val="24"/>
        </w:rPr>
      </w:pPr>
      <w:r w:rsidRPr="00582327">
        <w:rPr>
          <w:szCs w:val="24"/>
        </w:rPr>
        <w:t xml:space="preserve">                 Facturas Nos.-</w:t>
      </w:r>
      <w:r>
        <w:rPr>
          <w:szCs w:val="24"/>
        </w:rPr>
        <w:t>01768-01771-01846-01847-01848-01849-01850-01852</w:t>
      </w:r>
    </w:p>
    <w:p w14:paraId="139AABC8" w14:textId="77777777" w:rsidR="009A163E" w:rsidRPr="00582327" w:rsidRDefault="009A163E" w:rsidP="009A163E">
      <w:pPr>
        <w:tabs>
          <w:tab w:val="left" w:pos="922"/>
          <w:tab w:val="left" w:pos="7797"/>
        </w:tabs>
        <w:spacing w:after="0" w:line="240" w:lineRule="auto"/>
        <w:jc w:val="both"/>
        <w:rPr>
          <w:szCs w:val="24"/>
        </w:rPr>
      </w:pPr>
      <w:r>
        <w:rPr>
          <w:szCs w:val="24"/>
        </w:rPr>
        <w:t xml:space="preserve">                                         01853-01769</w:t>
      </w:r>
      <w:r w:rsidRPr="00582327">
        <w:rPr>
          <w:szCs w:val="24"/>
        </w:rPr>
        <w:t xml:space="preserve"> </w:t>
      </w:r>
    </w:p>
    <w:p w14:paraId="2FBCDD91" w14:textId="77777777" w:rsidR="009A163E" w:rsidRPr="00582327" w:rsidRDefault="009A163E" w:rsidP="009A163E">
      <w:pPr>
        <w:tabs>
          <w:tab w:val="left" w:pos="1425"/>
        </w:tabs>
        <w:spacing w:after="0" w:line="240" w:lineRule="auto"/>
        <w:jc w:val="both"/>
        <w:rPr>
          <w:szCs w:val="24"/>
        </w:rPr>
      </w:pPr>
      <w:r w:rsidRPr="00582327">
        <w:rPr>
          <w:b/>
          <w:szCs w:val="24"/>
        </w:rPr>
        <w:t xml:space="preserve">                 </w:t>
      </w:r>
      <w:r w:rsidRPr="00582327">
        <w:rPr>
          <w:szCs w:val="24"/>
        </w:rPr>
        <w:t>Códigos Nos.-</w:t>
      </w:r>
      <w:r>
        <w:rPr>
          <w:szCs w:val="24"/>
        </w:rPr>
        <w:t>54112</w:t>
      </w:r>
      <w:r w:rsidRPr="00582327">
        <w:rPr>
          <w:szCs w:val="24"/>
        </w:rPr>
        <w:t>……</w:t>
      </w:r>
      <w:proofErr w:type="gramStart"/>
      <w:r w:rsidRPr="00582327">
        <w:rPr>
          <w:szCs w:val="24"/>
        </w:rPr>
        <w:t>…….</w:t>
      </w:r>
      <w:proofErr w:type="gramEnd"/>
      <w:r w:rsidRPr="00582327">
        <w:rPr>
          <w:szCs w:val="24"/>
        </w:rPr>
        <w:t xml:space="preserve">……………………............................ $ </w:t>
      </w:r>
      <w:r>
        <w:rPr>
          <w:szCs w:val="24"/>
        </w:rPr>
        <w:t xml:space="preserve">      62.85</w:t>
      </w:r>
      <w:r w:rsidRPr="00582327">
        <w:rPr>
          <w:szCs w:val="24"/>
        </w:rPr>
        <w:t xml:space="preserve">     </w:t>
      </w:r>
    </w:p>
    <w:p w14:paraId="7B8CC935" w14:textId="77777777" w:rsidR="009A163E" w:rsidRPr="00582327" w:rsidRDefault="009A163E" w:rsidP="009A163E">
      <w:pPr>
        <w:tabs>
          <w:tab w:val="left" w:pos="1425"/>
        </w:tabs>
        <w:spacing w:after="0" w:line="240" w:lineRule="auto"/>
        <w:jc w:val="both"/>
        <w:rPr>
          <w:szCs w:val="24"/>
        </w:rPr>
      </w:pPr>
      <w:r w:rsidRPr="00582327">
        <w:rPr>
          <w:szCs w:val="24"/>
        </w:rPr>
        <w:t xml:space="preserve">                 Códigos Nos.-</w:t>
      </w:r>
      <w:r>
        <w:rPr>
          <w:szCs w:val="24"/>
        </w:rPr>
        <w:t>54115</w:t>
      </w:r>
      <w:r w:rsidRPr="00582327">
        <w:rPr>
          <w:szCs w:val="24"/>
        </w:rPr>
        <w:t>……</w:t>
      </w:r>
      <w:proofErr w:type="gramStart"/>
      <w:r w:rsidRPr="00582327">
        <w:rPr>
          <w:szCs w:val="24"/>
        </w:rPr>
        <w:t>…….</w:t>
      </w:r>
      <w:proofErr w:type="gramEnd"/>
      <w:r w:rsidRPr="00582327">
        <w:rPr>
          <w:szCs w:val="24"/>
        </w:rPr>
        <w:t xml:space="preserve">……………………............................ </w:t>
      </w:r>
      <w:proofErr w:type="gramStart"/>
      <w:r w:rsidRPr="00582327">
        <w:rPr>
          <w:szCs w:val="24"/>
        </w:rPr>
        <w:t xml:space="preserve">$  </w:t>
      </w:r>
      <w:r>
        <w:rPr>
          <w:szCs w:val="24"/>
        </w:rPr>
        <w:t>1,003.18</w:t>
      </w:r>
      <w:proofErr w:type="gramEnd"/>
      <w:r w:rsidRPr="00582327">
        <w:rPr>
          <w:szCs w:val="24"/>
        </w:rPr>
        <w:t xml:space="preserve">    </w:t>
      </w:r>
    </w:p>
    <w:p w14:paraId="630FE5AC" w14:textId="77777777" w:rsidR="009A163E" w:rsidRPr="00582327" w:rsidRDefault="009A163E" w:rsidP="009A163E">
      <w:pPr>
        <w:tabs>
          <w:tab w:val="left" w:pos="1425"/>
        </w:tabs>
        <w:spacing w:after="0" w:line="240" w:lineRule="auto"/>
        <w:jc w:val="both"/>
        <w:rPr>
          <w:szCs w:val="24"/>
        </w:rPr>
      </w:pPr>
      <w:r w:rsidRPr="00582327">
        <w:rPr>
          <w:szCs w:val="24"/>
        </w:rPr>
        <w:t xml:space="preserve">                 Códigos Nos.-</w:t>
      </w:r>
      <w:r>
        <w:rPr>
          <w:szCs w:val="24"/>
        </w:rPr>
        <w:t>54118</w:t>
      </w:r>
      <w:r w:rsidRPr="00582327">
        <w:rPr>
          <w:szCs w:val="24"/>
        </w:rPr>
        <w:t>……</w:t>
      </w:r>
      <w:proofErr w:type="gramStart"/>
      <w:r w:rsidRPr="00582327">
        <w:rPr>
          <w:szCs w:val="24"/>
        </w:rPr>
        <w:t>…….</w:t>
      </w:r>
      <w:proofErr w:type="gramEnd"/>
      <w:r w:rsidRPr="00582327">
        <w:rPr>
          <w:szCs w:val="24"/>
        </w:rPr>
        <w:t xml:space="preserve">……………………............................ $ </w:t>
      </w:r>
      <w:r>
        <w:rPr>
          <w:szCs w:val="24"/>
        </w:rPr>
        <w:t xml:space="preserve">      50.50</w:t>
      </w:r>
    </w:p>
    <w:p w14:paraId="73EAD538" w14:textId="77777777" w:rsidR="009A163E" w:rsidRPr="00582327" w:rsidRDefault="009A163E" w:rsidP="009A163E">
      <w:pPr>
        <w:tabs>
          <w:tab w:val="left" w:pos="1425"/>
        </w:tabs>
        <w:spacing w:after="0" w:line="240" w:lineRule="auto"/>
        <w:jc w:val="both"/>
        <w:rPr>
          <w:szCs w:val="24"/>
        </w:rPr>
      </w:pPr>
      <w:r w:rsidRPr="00582327">
        <w:rPr>
          <w:b/>
          <w:szCs w:val="24"/>
        </w:rPr>
        <w:t xml:space="preserve">                 </w:t>
      </w:r>
      <w:r w:rsidRPr="00582327">
        <w:rPr>
          <w:szCs w:val="24"/>
        </w:rPr>
        <w:t>Códigos Nos.-</w:t>
      </w:r>
      <w:r>
        <w:rPr>
          <w:szCs w:val="24"/>
        </w:rPr>
        <w:t>54119</w:t>
      </w:r>
      <w:r w:rsidRPr="00582327">
        <w:rPr>
          <w:szCs w:val="24"/>
        </w:rPr>
        <w:t>…</w:t>
      </w:r>
      <w:proofErr w:type="gramStart"/>
      <w:r w:rsidRPr="00582327">
        <w:rPr>
          <w:szCs w:val="24"/>
        </w:rPr>
        <w:t>…….</w:t>
      </w:r>
      <w:proofErr w:type="gramEnd"/>
      <w:r w:rsidRPr="00582327">
        <w:rPr>
          <w:szCs w:val="24"/>
        </w:rPr>
        <w:t>……………………...............................</w:t>
      </w:r>
      <w:r>
        <w:rPr>
          <w:szCs w:val="24"/>
        </w:rPr>
        <w:t>.</w:t>
      </w:r>
      <w:r w:rsidRPr="00582327">
        <w:rPr>
          <w:szCs w:val="24"/>
        </w:rPr>
        <w:t xml:space="preserve">.$   </w:t>
      </w:r>
      <w:r>
        <w:rPr>
          <w:szCs w:val="24"/>
        </w:rPr>
        <w:t>1,738.53</w:t>
      </w:r>
    </w:p>
    <w:p w14:paraId="1302A81A" w14:textId="77777777" w:rsidR="009A163E" w:rsidRPr="00D9467C" w:rsidRDefault="009A163E" w:rsidP="009A163E">
      <w:pPr>
        <w:tabs>
          <w:tab w:val="left" w:pos="1425"/>
        </w:tabs>
        <w:spacing w:after="0" w:line="240" w:lineRule="auto"/>
        <w:jc w:val="both"/>
        <w:rPr>
          <w:szCs w:val="24"/>
        </w:rPr>
      </w:pPr>
      <w:r w:rsidRPr="00582327">
        <w:rPr>
          <w:szCs w:val="24"/>
        </w:rPr>
        <w:t xml:space="preserve">                 Códigos Nos.-</w:t>
      </w:r>
      <w:r>
        <w:rPr>
          <w:szCs w:val="24"/>
        </w:rPr>
        <w:t>54199</w:t>
      </w:r>
      <w:r w:rsidRPr="00582327">
        <w:rPr>
          <w:szCs w:val="24"/>
        </w:rPr>
        <w:t>…</w:t>
      </w:r>
      <w:proofErr w:type="gramStart"/>
      <w:r w:rsidRPr="00582327">
        <w:rPr>
          <w:szCs w:val="24"/>
        </w:rPr>
        <w:t>…….</w:t>
      </w:r>
      <w:proofErr w:type="gramEnd"/>
      <w:r w:rsidRPr="00582327">
        <w:rPr>
          <w:szCs w:val="24"/>
        </w:rPr>
        <w:t>……………………............................</w:t>
      </w:r>
      <w:r>
        <w:rPr>
          <w:szCs w:val="24"/>
        </w:rPr>
        <w:t>.</w:t>
      </w:r>
      <w:r w:rsidRPr="00582327">
        <w:rPr>
          <w:szCs w:val="24"/>
        </w:rPr>
        <w:t>....$</w:t>
      </w:r>
      <w:r>
        <w:rPr>
          <w:szCs w:val="24"/>
        </w:rPr>
        <w:t xml:space="preserve">      462.73</w:t>
      </w:r>
    </w:p>
    <w:p w14:paraId="67F7B081" w14:textId="61066302" w:rsidR="009A163E" w:rsidRDefault="009A163E" w:rsidP="009A163E">
      <w:pPr>
        <w:tabs>
          <w:tab w:val="left" w:pos="1425"/>
        </w:tabs>
        <w:spacing w:after="0" w:line="240" w:lineRule="auto"/>
        <w:jc w:val="both"/>
        <w:rPr>
          <w:b/>
          <w:szCs w:val="24"/>
        </w:rPr>
      </w:pPr>
      <w:r w:rsidRPr="00582327">
        <w:rPr>
          <w:b/>
          <w:szCs w:val="24"/>
        </w:rPr>
        <w:t xml:space="preserve">                 </w:t>
      </w:r>
      <w:r w:rsidRPr="00582327">
        <w:rPr>
          <w:szCs w:val="24"/>
        </w:rPr>
        <w:t>Total…………………</w:t>
      </w:r>
      <w:proofErr w:type="gramStart"/>
      <w:r w:rsidRPr="00582327">
        <w:rPr>
          <w:szCs w:val="24"/>
        </w:rPr>
        <w:t>…….</w:t>
      </w:r>
      <w:proofErr w:type="gramEnd"/>
      <w:r w:rsidRPr="00582327">
        <w:rPr>
          <w:szCs w:val="24"/>
        </w:rPr>
        <w:t>.……………………......……......</w:t>
      </w:r>
      <w:r>
        <w:rPr>
          <w:szCs w:val="24"/>
        </w:rPr>
        <w:t>..........</w:t>
      </w:r>
      <w:r w:rsidRPr="00582327">
        <w:rPr>
          <w:szCs w:val="24"/>
        </w:rPr>
        <w:t>...</w:t>
      </w:r>
      <w:r w:rsidRPr="00582327">
        <w:rPr>
          <w:b/>
          <w:szCs w:val="24"/>
        </w:rPr>
        <w:t>$</w:t>
      </w:r>
      <w:r>
        <w:rPr>
          <w:b/>
        </w:rPr>
        <w:t xml:space="preserve">   </w:t>
      </w:r>
      <w:r w:rsidRPr="00C54A08">
        <w:rPr>
          <w:b/>
          <w:szCs w:val="24"/>
        </w:rPr>
        <w:t>3,317.79</w:t>
      </w:r>
    </w:p>
    <w:p w14:paraId="4D112ACA" w14:textId="26A36E7C" w:rsidR="00A045B0" w:rsidRDefault="00A045B0" w:rsidP="009A163E">
      <w:pPr>
        <w:tabs>
          <w:tab w:val="left" w:pos="1425"/>
        </w:tabs>
        <w:spacing w:after="0" w:line="240" w:lineRule="auto"/>
        <w:jc w:val="both"/>
        <w:rPr>
          <w:b/>
          <w:szCs w:val="24"/>
        </w:rPr>
      </w:pPr>
    </w:p>
    <w:p w14:paraId="18A9858C" w14:textId="40D6A4F5" w:rsidR="00A045B0" w:rsidRPr="00A045B0" w:rsidRDefault="00A045B0" w:rsidP="00A045B0">
      <w:pPr>
        <w:pStyle w:val="Prrafodelista"/>
        <w:numPr>
          <w:ilvl w:val="0"/>
          <w:numId w:val="258"/>
        </w:numPr>
        <w:spacing w:after="200" w:line="276" w:lineRule="auto"/>
        <w:jc w:val="both"/>
        <w:rPr>
          <w:szCs w:val="24"/>
        </w:rPr>
      </w:pPr>
      <w:r w:rsidRPr="00A045B0">
        <w:rPr>
          <w:b/>
          <w:szCs w:val="24"/>
        </w:rPr>
        <w:t>AES CLESA Y CIA S EN C DE C.V.</w:t>
      </w:r>
      <w:r w:rsidRPr="00A045B0">
        <w:rPr>
          <w:szCs w:val="24"/>
        </w:rPr>
        <w:t xml:space="preserve"> V/ Pago por servicio de energía Eléctrica (NIC </w:t>
      </w:r>
      <w:r>
        <w:rPr>
          <w:szCs w:val="24"/>
        </w:rPr>
        <w:t>5737993</w:t>
      </w:r>
      <w:r w:rsidRPr="00A045B0">
        <w:rPr>
          <w:szCs w:val="24"/>
        </w:rPr>
        <w:t xml:space="preserve">) </w:t>
      </w:r>
      <w:r>
        <w:rPr>
          <w:szCs w:val="24"/>
        </w:rPr>
        <w:t xml:space="preserve">para uso de bombeo en hacienda San Francisco, Cantón </w:t>
      </w:r>
      <w:proofErr w:type="spellStart"/>
      <w:r>
        <w:rPr>
          <w:szCs w:val="24"/>
        </w:rPr>
        <w:t>Belen</w:t>
      </w:r>
      <w:proofErr w:type="spellEnd"/>
      <w:r>
        <w:rPr>
          <w:szCs w:val="24"/>
        </w:rPr>
        <w:t xml:space="preserve"> </w:t>
      </w:r>
      <w:proofErr w:type="spellStart"/>
      <w:r>
        <w:rPr>
          <w:szCs w:val="24"/>
        </w:rPr>
        <w:t>Guijat</w:t>
      </w:r>
      <w:proofErr w:type="spellEnd"/>
      <w:r w:rsidRPr="00A045B0">
        <w:rPr>
          <w:szCs w:val="24"/>
        </w:rPr>
        <w:t xml:space="preserve">, según factura </w:t>
      </w:r>
      <w:proofErr w:type="spellStart"/>
      <w:r w:rsidRPr="00A045B0">
        <w:rPr>
          <w:szCs w:val="24"/>
        </w:rPr>
        <w:t>N</w:t>
      </w:r>
      <w:r>
        <w:rPr>
          <w:szCs w:val="24"/>
        </w:rPr>
        <w:t>°</w:t>
      </w:r>
      <w:proofErr w:type="spellEnd"/>
      <w:r>
        <w:rPr>
          <w:szCs w:val="24"/>
        </w:rPr>
        <w:t xml:space="preserve"> 70379591</w:t>
      </w:r>
      <w:r w:rsidRPr="00A045B0">
        <w:rPr>
          <w:szCs w:val="24"/>
        </w:rPr>
        <w:t>, aplicando dicho gasto al código que a continuación se detalla:</w:t>
      </w:r>
    </w:p>
    <w:p w14:paraId="3A751537" w14:textId="77777777" w:rsidR="00A045B0" w:rsidRPr="000C153F" w:rsidRDefault="00A045B0" w:rsidP="00A045B0">
      <w:pPr>
        <w:spacing w:after="200" w:line="276" w:lineRule="auto"/>
        <w:ind w:left="1425"/>
        <w:contextualSpacing/>
        <w:jc w:val="both"/>
        <w:rPr>
          <w:szCs w:val="24"/>
        </w:rPr>
      </w:pPr>
      <w:r w:rsidRPr="000C153F">
        <w:rPr>
          <w:szCs w:val="24"/>
        </w:rPr>
        <w:tab/>
      </w:r>
    </w:p>
    <w:p w14:paraId="38BBB227" w14:textId="4E0D4BA3" w:rsidR="00A045B0" w:rsidRPr="000C153F" w:rsidRDefault="00A045B0" w:rsidP="00A045B0">
      <w:pPr>
        <w:ind w:left="786"/>
        <w:contextualSpacing/>
        <w:jc w:val="both"/>
        <w:rPr>
          <w:b/>
          <w:szCs w:val="24"/>
        </w:rPr>
      </w:pPr>
      <w:r w:rsidRPr="000C153F">
        <w:rPr>
          <w:b/>
          <w:szCs w:val="24"/>
        </w:rPr>
        <w:t xml:space="preserve">  54201</w:t>
      </w:r>
      <w:r w:rsidRPr="000C153F">
        <w:rPr>
          <w:szCs w:val="24"/>
        </w:rPr>
        <w:t>.…………………………………………………………</w:t>
      </w:r>
      <w:proofErr w:type="gramStart"/>
      <w:r w:rsidRPr="000C153F">
        <w:rPr>
          <w:szCs w:val="24"/>
        </w:rPr>
        <w:t>…….</w:t>
      </w:r>
      <w:proofErr w:type="gramEnd"/>
      <w:r w:rsidRPr="000C153F">
        <w:rPr>
          <w:szCs w:val="24"/>
        </w:rPr>
        <w:t xml:space="preserve">…..  </w:t>
      </w:r>
      <w:r w:rsidRPr="000C153F">
        <w:rPr>
          <w:b/>
          <w:szCs w:val="24"/>
        </w:rPr>
        <w:t xml:space="preserve">$ </w:t>
      </w:r>
      <w:r>
        <w:rPr>
          <w:b/>
          <w:szCs w:val="24"/>
        </w:rPr>
        <w:t>578.51</w:t>
      </w:r>
    </w:p>
    <w:p w14:paraId="66D2627C" w14:textId="30192E47" w:rsidR="00A045B0" w:rsidRDefault="00A045B0" w:rsidP="009A163E">
      <w:pPr>
        <w:tabs>
          <w:tab w:val="left" w:pos="1425"/>
        </w:tabs>
        <w:spacing w:after="0" w:line="240" w:lineRule="auto"/>
        <w:jc w:val="both"/>
        <w:rPr>
          <w:b/>
          <w:szCs w:val="24"/>
        </w:rPr>
      </w:pPr>
    </w:p>
    <w:p w14:paraId="51111D9A" w14:textId="77777777" w:rsidR="00A045B0" w:rsidRPr="00302D3E" w:rsidRDefault="00A045B0" w:rsidP="009A163E">
      <w:pPr>
        <w:tabs>
          <w:tab w:val="left" w:pos="1425"/>
        </w:tabs>
        <w:spacing w:after="0" w:line="240" w:lineRule="auto"/>
        <w:jc w:val="both"/>
      </w:pPr>
    </w:p>
    <w:p w14:paraId="243B3482" w14:textId="77777777" w:rsidR="009A163E" w:rsidRDefault="009A163E" w:rsidP="009A163E">
      <w:pPr>
        <w:tabs>
          <w:tab w:val="left" w:pos="1425"/>
        </w:tabs>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3440EA63" w14:textId="77777777" w:rsidR="009A163E" w:rsidRDefault="009A163E" w:rsidP="009A163E">
      <w:pPr>
        <w:tabs>
          <w:tab w:val="left" w:pos="1425"/>
        </w:tabs>
        <w:spacing w:after="0" w:line="240" w:lineRule="auto"/>
        <w:jc w:val="both"/>
        <w:rPr>
          <w:szCs w:val="24"/>
        </w:rPr>
      </w:pPr>
    </w:p>
    <w:p w14:paraId="69B07A4A" w14:textId="1C150B6A" w:rsidR="00A057C3" w:rsidRDefault="003F7561" w:rsidP="00D556C6">
      <w:pPr>
        <w:spacing w:line="240" w:lineRule="auto"/>
        <w:jc w:val="both"/>
        <w:rPr>
          <w:b/>
          <w:bCs/>
          <w:sz w:val="26"/>
          <w:szCs w:val="26"/>
          <w:u w:val="single"/>
        </w:rPr>
      </w:pPr>
      <w:bookmarkStart w:id="19" w:name="_Hlk81298198"/>
      <w:r>
        <w:rPr>
          <w:b/>
          <w:bCs/>
          <w:sz w:val="26"/>
          <w:szCs w:val="26"/>
          <w:u w:val="single"/>
        </w:rPr>
        <w:t>ACUERDO NÚMERO TRES</w:t>
      </w:r>
      <w:r w:rsidR="00BC05B5">
        <w:rPr>
          <w:b/>
          <w:bCs/>
          <w:sz w:val="26"/>
          <w:szCs w:val="26"/>
          <w:u w:val="single"/>
        </w:rPr>
        <w:t>:</w:t>
      </w:r>
    </w:p>
    <w:p w14:paraId="21726B5F" w14:textId="77777777" w:rsidR="0068571F" w:rsidRDefault="0068571F" w:rsidP="0068571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04B4ECCD" w14:textId="77777777" w:rsidR="0068571F" w:rsidRPr="00F352FA" w:rsidRDefault="0068571F" w:rsidP="004D6369">
      <w:pPr>
        <w:pStyle w:val="Prrafodelista"/>
        <w:numPr>
          <w:ilvl w:val="0"/>
          <w:numId w:val="292"/>
        </w:numPr>
        <w:spacing w:after="0" w:line="240" w:lineRule="auto"/>
        <w:jc w:val="both"/>
        <w:rPr>
          <w:b/>
        </w:rPr>
      </w:pPr>
      <w:r w:rsidRPr="0015068F">
        <w:t xml:space="preserve">Conceder quince días de vacaciones durante el período comprendido del </w:t>
      </w:r>
      <w:r>
        <w:rPr>
          <w:b/>
        </w:rPr>
        <w:t xml:space="preserve">01 al 15 de </w:t>
      </w:r>
      <w:proofErr w:type="gramStart"/>
      <w:r>
        <w:rPr>
          <w:b/>
        </w:rPr>
        <w:t>Septiembre</w:t>
      </w:r>
      <w:proofErr w:type="gramEnd"/>
      <w:r w:rsidRPr="00620D0E">
        <w:rPr>
          <w:b/>
        </w:rPr>
        <w:t xml:space="preserve"> 2021</w:t>
      </w:r>
      <w:r w:rsidRPr="0015068F">
        <w:t>, cancelándosele el salario</w:t>
      </w:r>
      <w:r>
        <w:t xml:space="preserve"> base más el 30% de su sueldo al siguiente empleado</w:t>
      </w:r>
      <w:r w:rsidRPr="0015068F">
        <w:t>:</w:t>
      </w:r>
    </w:p>
    <w:p w14:paraId="2BED2879" w14:textId="77777777" w:rsidR="0068571F" w:rsidRDefault="0068571F" w:rsidP="0068571F">
      <w:pPr>
        <w:ind w:left="-426" w:firstLine="426"/>
        <w:jc w:val="both"/>
        <w:rPr>
          <w:b/>
          <w:u w:val="single"/>
        </w:rPr>
      </w:pPr>
    </w:p>
    <w:tbl>
      <w:tblPr>
        <w:tblW w:w="9434" w:type="dxa"/>
        <w:tblInd w:w="75" w:type="dxa"/>
        <w:tblCellMar>
          <w:left w:w="70" w:type="dxa"/>
          <w:right w:w="70" w:type="dxa"/>
        </w:tblCellMar>
        <w:tblLook w:val="04A0" w:firstRow="1" w:lastRow="0" w:firstColumn="1" w:lastColumn="0" w:noHBand="0" w:noVBand="1"/>
      </w:tblPr>
      <w:tblGrid>
        <w:gridCol w:w="640"/>
        <w:gridCol w:w="2332"/>
        <w:gridCol w:w="1776"/>
        <w:gridCol w:w="1120"/>
        <w:gridCol w:w="380"/>
        <w:gridCol w:w="640"/>
        <w:gridCol w:w="286"/>
        <w:gridCol w:w="980"/>
        <w:gridCol w:w="1280"/>
      </w:tblGrid>
      <w:tr w:rsidR="0068571F" w:rsidRPr="001E697C" w14:paraId="61640CC4" w14:textId="77777777" w:rsidTr="0000653E">
        <w:trPr>
          <w:trHeight w:val="319"/>
        </w:trPr>
        <w:tc>
          <w:tcPr>
            <w:tcW w:w="47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36860B"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LINEA 0101</w:t>
            </w:r>
          </w:p>
        </w:tc>
        <w:tc>
          <w:tcPr>
            <w:tcW w:w="4686" w:type="dxa"/>
            <w:gridSpan w:val="6"/>
            <w:tcBorders>
              <w:top w:val="single" w:sz="4" w:space="0" w:color="auto"/>
              <w:left w:val="nil"/>
              <w:bottom w:val="single" w:sz="4" w:space="0" w:color="auto"/>
              <w:right w:val="single" w:sz="4" w:space="0" w:color="auto"/>
            </w:tcBorders>
            <w:shd w:val="clear" w:color="auto" w:fill="auto"/>
            <w:vAlign w:val="center"/>
            <w:hideMark/>
          </w:tcPr>
          <w:p w14:paraId="7AC136E6"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CODIGO 51107</w:t>
            </w:r>
          </w:p>
        </w:tc>
      </w:tr>
      <w:tr w:rsidR="0068571F" w:rsidRPr="001E697C" w14:paraId="7CBCF88F" w14:textId="77777777" w:rsidTr="0000653E">
        <w:trPr>
          <w:trHeight w:val="1365"/>
        </w:trPr>
        <w:tc>
          <w:tcPr>
            <w:tcW w:w="640" w:type="dxa"/>
            <w:tcBorders>
              <w:top w:val="nil"/>
              <w:left w:val="single" w:sz="4" w:space="0" w:color="auto"/>
              <w:bottom w:val="nil"/>
              <w:right w:val="nil"/>
            </w:tcBorders>
            <w:shd w:val="clear" w:color="auto" w:fill="auto"/>
            <w:vAlign w:val="center"/>
            <w:hideMark/>
          </w:tcPr>
          <w:p w14:paraId="564A94BE" w14:textId="77777777" w:rsidR="0068571F" w:rsidRPr="001E697C" w:rsidRDefault="0068571F" w:rsidP="001510E0">
            <w:pPr>
              <w:jc w:val="center"/>
              <w:rPr>
                <w:rFonts w:ascii="Book Antiqua" w:hAnsi="Book Antiqua" w:cs="Calibri"/>
                <w:b/>
                <w:bCs/>
                <w:color w:val="000000"/>
              </w:rPr>
            </w:pPr>
            <w:proofErr w:type="spellStart"/>
            <w:r w:rsidRPr="001E697C">
              <w:rPr>
                <w:rFonts w:ascii="Book Antiqua" w:hAnsi="Book Antiqua" w:cs="Calibri"/>
                <w:b/>
                <w:bCs/>
                <w:color w:val="000000"/>
              </w:rPr>
              <w:t>N°</w:t>
            </w:r>
            <w:proofErr w:type="spellEnd"/>
          </w:p>
        </w:tc>
        <w:tc>
          <w:tcPr>
            <w:tcW w:w="2332" w:type="dxa"/>
            <w:tcBorders>
              <w:top w:val="single" w:sz="4" w:space="0" w:color="auto"/>
              <w:left w:val="single" w:sz="4" w:space="0" w:color="auto"/>
              <w:bottom w:val="nil"/>
              <w:right w:val="single" w:sz="4" w:space="0" w:color="auto"/>
            </w:tcBorders>
            <w:shd w:val="clear" w:color="auto" w:fill="auto"/>
            <w:vAlign w:val="center"/>
            <w:hideMark/>
          </w:tcPr>
          <w:p w14:paraId="06391930"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Nombre</w:t>
            </w:r>
          </w:p>
        </w:tc>
        <w:tc>
          <w:tcPr>
            <w:tcW w:w="1776" w:type="dxa"/>
            <w:tcBorders>
              <w:top w:val="single" w:sz="4" w:space="0" w:color="auto"/>
              <w:left w:val="nil"/>
              <w:bottom w:val="nil"/>
              <w:right w:val="single" w:sz="4" w:space="0" w:color="auto"/>
            </w:tcBorders>
            <w:shd w:val="clear" w:color="auto" w:fill="auto"/>
            <w:vAlign w:val="center"/>
            <w:hideMark/>
          </w:tcPr>
          <w:p w14:paraId="578809F2"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Cargo y                            Departamento</w:t>
            </w:r>
          </w:p>
        </w:tc>
        <w:tc>
          <w:tcPr>
            <w:tcW w:w="3406" w:type="dxa"/>
            <w:gridSpan w:val="5"/>
            <w:tcBorders>
              <w:top w:val="single" w:sz="4" w:space="0" w:color="auto"/>
              <w:left w:val="nil"/>
              <w:bottom w:val="single" w:sz="4" w:space="0" w:color="auto"/>
              <w:right w:val="single" w:sz="4" w:space="0" w:color="auto"/>
            </w:tcBorders>
            <w:shd w:val="clear" w:color="auto" w:fill="auto"/>
            <w:vAlign w:val="center"/>
            <w:hideMark/>
          </w:tcPr>
          <w:p w14:paraId="18F27C02"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Cálculo</w:t>
            </w:r>
          </w:p>
        </w:tc>
        <w:tc>
          <w:tcPr>
            <w:tcW w:w="1280" w:type="dxa"/>
            <w:tcBorders>
              <w:top w:val="nil"/>
              <w:left w:val="nil"/>
              <w:bottom w:val="single" w:sz="4" w:space="0" w:color="auto"/>
              <w:right w:val="single" w:sz="4" w:space="0" w:color="auto"/>
            </w:tcBorders>
            <w:shd w:val="clear" w:color="auto" w:fill="auto"/>
            <w:vAlign w:val="center"/>
            <w:hideMark/>
          </w:tcPr>
          <w:p w14:paraId="298C0C34"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Valor de Recargo por Vacación</w:t>
            </w:r>
          </w:p>
        </w:tc>
      </w:tr>
      <w:tr w:rsidR="0068571F" w:rsidRPr="001E697C" w14:paraId="2AB82F7B" w14:textId="77777777" w:rsidTr="0000653E">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885B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E18B2"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José Alberto Vásquez Jiménez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6516111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1A9ABAE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D01336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21E613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2856B6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3762D3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7B0F51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309615D1" w14:textId="77777777" w:rsidTr="0000653E">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7024245"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2CB540F0"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088F20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0B900C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345ED7A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58354C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A58BBA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0923A93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381FA1FC" w14:textId="77777777" w:rsidR="0068571F" w:rsidRPr="001E697C" w:rsidRDefault="0068571F" w:rsidP="001510E0">
            <w:pPr>
              <w:rPr>
                <w:rFonts w:ascii="Book Antiqua" w:hAnsi="Book Antiqua" w:cs="Calibri"/>
                <w:color w:val="000000"/>
              </w:rPr>
            </w:pPr>
          </w:p>
        </w:tc>
      </w:tr>
      <w:tr w:rsidR="0068571F" w:rsidRPr="001E697C" w14:paraId="7DFD2304" w14:textId="77777777" w:rsidTr="0000653E">
        <w:trPr>
          <w:trHeight w:val="319"/>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8CFC187"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Ronald Orlando Velázquez González</w:t>
            </w:r>
          </w:p>
        </w:tc>
        <w:tc>
          <w:tcPr>
            <w:tcW w:w="1120" w:type="dxa"/>
            <w:tcBorders>
              <w:top w:val="nil"/>
              <w:left w:val="nil"/>
              <w:bottom w:val="nil"/>
              <w:right w:val="nil"/>
            </w:tcBorders>
            <w:shd w:val="clear" w:color="auto" w:fill="auto"/>
            <w:noWrap/>
            <w:vAlign w:val="bottom"/>
            <w:hideMark/>
          </w:tcPr>
          <w:p w14:paraId="25402047"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822FB2B"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610A5D03"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659F255D"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2569427E"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5228B038"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1DFCBB2B" w14:textId="77777777" w:rsidTr="0000653E">
        <w:trPr>
          <w:trHeight w:val="319"/>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73354603" w14:textId="6D6CC969"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910C92">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5DCBE12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71890C40"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1A7DBD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FAA038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08570B6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0E5CECF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r>
      <w:tr w:rsidR="0068571F" w:rsidRPr="001E697C" w14:paraId="7DC5C938" w14:textId="77777777" w:rsidTr="0000653E">
        <w:trPr>
          <w:trHeight w:val="319"/>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3A533DF" w14:textId="77C0E4C2"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910C92">
              <w:rPr>
                <w:rFonts w:ascii="Book Antiqua" w:hAnsi="Book Antiqua" w:cs="Calibri"/>
                <w:color w:val="000000"/>
              </w:rPr>
              <w:t>XXXXXXXXXXXXXXXXX</w:t>
            </w:r>
          </w:p>
        </w:tc>
        <w:tc>
          <w:tcPr>
            <w:tcW w:w="1120" w:type="dxa"/>
            <w:tcBorders>
              <w:top w:val="nil"/>
              <w:left w:val="nil"/>
              <w:bottom w:val="single" w:sz="4" w:space="0" w:color="auto"/>
              <w:right w:val="nil"/>
            </w:tcBorders>
            <w:shd w:val="clear" w:color="auto" w:fill="auto"/>
            <w:vAlign w:val="center"/>
            <w:hideMark/>
          </w:tcPr>
          <w:p w14:paraId="73C39DE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28E2B25"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1319FE2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7375A6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195265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61EDE061" w14:textId="77777777" w:rsidR="0068571F" w:rsidRPr="001E697C" w:rsidRDefault="0068571F" w:rsidP="001510E0">
            <w:pPr>
              <w:rPr>
                <w:rFonts w:ascii="Book Antiqua" w:hAnsi="Book Antiqua" w:cs="Calibri"/>
                <w:color w:val="000000"/>
              </w:rPr>
            </w:pPr>
          </w:p>
        </w:tc>
      </w:tr>
      <w:tr w:rsidR="0068571F" w:rsidRPr="001E697C" w14:paraId="5941AC7D" w14:textId="77777777" w:rsidTr="0000653E">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7C55D5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A669C"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 xml:space="preserve">Felipe Neri Osorio </w:t>
            </w:r>
            <w:proofErr w:type="spellStart"/>
            <w:r w:rsidRPr="001E697C">
              <w:rPr>
                <w:rFonts w:ascii="Book Antiqua" w:hAnsi="Book Antiqua" w:cs="Calibri"/>
                <w:color w:val="000000"/>
              </w:rPr>
              <w:t>Deras</w:t>
            </w:r>
            <w:proofErr w:type="spellEnd"/>
          </w:p>
        </w:tc>
        <w:tc>
          <w:tcPr>
            <w:tcW w:w="1776" w:type="dxa"/>
            <w:tcBorders>
              <w:top w:val="single" w:sz="4" w:space="0" w:color="auto"/>
              <w:left w:val="nil"/>
              <w:bottom w:val="nil"/>
              <w:right w:val="single" w:sz="4" w:space="0" w:color="000000"/>
            </w:tcBorders>
            <w:shd w:val="clear" w:color="auto" w:fill="auto"/>
            <w:vAlign w:val="center"/>
            <w:hideMark/>
          </w:tcPr>
          <w:p w14:paraId="135F5B9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4C4A9A4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50DACD9"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8ACE1D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B61BDB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FB8EF6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C5F48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22384189" w14:textId="77777777" w:rsidTr="0000653E">
        <w:trPr>
          <w:trHeight w:val="645"/>
        </w:trPr>
        <w:tc>
          <w:tcPr>
            <w:tcW w:w="640" w:type="dxa"/>
            <w:vMerge/>
            <w:tcBorders>
              <w:top w:val="nil"/>
              <w:left w:val="single" w:sz="4" w:space="0" w:color="auto"/>
              <w:bottom w:val="single" w:sz="4" w:space="0" w:color="auto"/>
              <w:right w:val="single" w:sz="4" w:space="0" w:color="auto"/>
            </w:tcBorders>
            <w:vAlign w:val="center"/>
            <w:hideMark/>
          </w:tcPr>
          <w:p w14:paraId="47831705"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B16EBF8"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96731B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6EAB17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04A6EB5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2A00D0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121836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1DBA5AB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1137BC1C" w14:textId="77777777" w:rsidR="0068571F" w:rsidRPr="001E697C" w:rsidRDefault="0068571F" w:rsidP="001510E0">
            <w:pPr>
              <w:rPr>
                <w:rFonts w:ascii="Book Antiqua" w:hAnsi="Book Antiqua" w:cs="Calibri"/>
                <w:color w:val="000000"/>
              </w:rPr>
            </w:pPr>
          </w:p>
        </w:tc>
      </w:tr>
      <w:tr w:rsidR="0068571F" w:rsidRPr="001E697C" w14:paraId="66EA5AF6" w14:textId="77777777" w:rsidTr="0000653E">
        <w:trPr>
          <w:trHeight w:val="330"/>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336E38F"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Mario Alberto Cruz Pérez</w:t>
            </w:r>
          </w:p>
        </w:tc>
        <w:tc>
          <w:tcPr>
            <w:tcW w:w="1120" w:type="dxa"/>
            <w:tcBorders>
              <w:top w:val="nil"/>
              <w:left w:val="nil"/>
              <w:bottom w:val="nil"/>
              <w:right w:val="nil"/>
            </w:tcBorders>
            <w:shd w:val="clear" w:color="auto" w:fill="auto"/>
            <w:noWrap/>
            <w:vAlign w:val="bottom"/>
            <w:hideMark/>
          </w:tcPr>
          <w:p w14:paraId="4BC4C708"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7144ED4"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4120FB73"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295B3BDA"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2C13E234"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11D9ADB9"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44122E11" w14:textId="77777777" w:rsidTr="0000653E">
        <w:trPr>
          <w:trHeight w:val="330"/>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47B07784" w14:textId="076FF16A"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910C92">
              <w:rPr>
                <w:rFonts w:ascii="Book Antiqua" w:hAnsi="Book Antiqua" w:cs="Calibri"/>
                <w:color w:val="000000"/>
              </w:rPr>
              <w:t>XXXXXXXXXX</w:t>
            </w:r>
          </w:p>
        </w:tc>
        <w:tc>
          <w:tcPr>
            <w:tcW w:w="1120" w:type="dxa"/>
            <w:tcBorders>
              <w:top w:val="nil"/>
              <w:left w:val="nil"/>
              <w:bottom w:val="nil"/>
              <w:right w:val="nil"/>
            </w:tcBorders>
            <w:shd w:val="clear" w:color="auto" w:fill="auto"/>
            <w:vAlign w:val="center"/>
            <w:hideMark/>
          </w:tcPr>
          <w:p w14:paraId="57E5EF3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B17499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76F885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CCF357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4442323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3A8CBBE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r>
      <w:tr w:rsidR="0068571F" w:rsidRPr="001E697C" w14:paraId="24F2A671" w14:textId="77777777" w:rsidTr="0000653E">
        <w:trPr>
          <w:trHeight w:val="330"/>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87E1A25" w14:textId="2DBA9153"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910C92">
              <w:rPr>
                <w:rFonts w:ascii="Book Antiqua" w:hAnsi="Book Antiqua" w:cs="Calibri"/>
                <w:color w:val="000000"/>
              </w:rPr>
              <w:t>XXXXXXXXXXXXXXXX</w:t>
            </w:r>
          </w:p>
        </w:tc>
        <w:tc>
          <w:tcPr>
            <w:tcW w:w="1120" w:type="dxa"/>
            <w:tcBorders>
              <w:top w:val="nil"/>
              <w:left w:val="nil"/>
              <w:bottom w:val="single" w:sz="4" w:space="0" w:color="auto"/>
              <w:right w:val="nil"/>
            </w:tcBorders>
            <w:shd w:val="clear" w:color="auto" w:fill="auto"/>
            <w:vAlign w:val="center"/>
            <w:hideMark/>
          </w:tcPr>
          <w:p w14:paraId="68BDBA5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51A328B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7B5F129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959C1B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36A4C3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2FFA0084" w14:textId="77777777" w:rsidR="0068571F" w:rsidRPr="001E697C" w:rsidRDefault="0068571F" w:rsidP="001510E0">
            <w:pPr>
              <w:rPr>
                <w:rFonts w:ascii="Book Antiqua" w:hAnsi="Book Antiqua" w:cs="Calibri"/>
                <w:color w:val="000000"/>
              </w:rPr>
            </w:pPr>
          </w:p>
        </w:tc>
      </w:tr>
      <w:tr w:rsidR="0068571F" w:rsidRPr="001E697C" w14:paraId="7FB2E67A" w14:textId="77777777" w:rsidTr="0000653E">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BE7F26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B197B"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Jairo Alexander Recinos Nolasco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81D692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2B573B4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C8B062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C774EA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810F94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E38748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6DC624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37E8344F" w14:textId="77777777" w:rsidTr="0000653E">
        <w:trPr>
          <w:trHeight w:val="630"/>
        </w:trPr>
        <w:tc>
          <w:tcPr>
            <w:tcW w:w="640" w:type="dxa"/>
            <w:vMerge/>
            <w:tcBorders>
              <w:top w:val="nil"/>
              <w:left w:val="single" w:sz="4" w:space="0" w:color="auto"/>
              <w:bottom w:val="single" w:sz="4" w:space="0" w:color="auto"/>
              <w:right w:val="single" w:sz="4" w:space="0" w:color="auto"/>
            </w:tcBorders>
            <w:vAlign w:val="center"/>
            <w:hideMark/>
          </w:tcPr>
          <w:p w14:paraId="0D40C871"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9563CBE"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C65068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AB79FF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18182E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088AC0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63C013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0706E32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2E45695F" w14:textId="77777777" w:rsidR="0068571F" w:rsidRPr="001E697C" w:rsidRDefault="0068571F" w:rsidP="001510E0">
            <w:pPr>
              <w:rPr>
                <w:rFonts w:ascii="Book Antiqua" w:hAnsi="Book Antiqua" w:cs="Calibri"/>
                <w:color w:val="000000"/>
              </w:rPr>
            </w:pPr>
          </w:p>
        </w:tc>
      </w:tr>
      <w:tr w:rsidR="0068571F" w:rsidRPr="001E697C" w14:paraId="69CF622C" w14:textId="77777777" w:rsidTr="0000653E">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22B898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7B6D1" w14:textId="77777777" w:rsidR="0068571F" w:rsidRPr="001E697C" w:rsidRDefault="0068571F" w:rsidP="001510E0">
            <w:pPr>
              <w:rPr>
                <w:rFonts w:ascii="Book Antiqua" w:hAnsi="Book Antiqua" w:cs="Calibri"/>
                <w:color w:val="000000"/>
              </w:rPr>
            </w:pPr>
            <w:proofErr w:type="spellStart"/>
            <w:r w:rsidRPr="001E697C">
              <w:rPr>
                <w:rFonts w:ascii="Book Antiqua" w:hAnsi="Book Antiqua" w:cs="Calibri"/>
                <w:color w:val="000000"/>
              </w:rPr>
              <w:t>Rosmery</w:t>
            </w:r>
            <w:proofErr w:type="spellEnd"/>
            <w:r w:rsidRPr="001E697C">
              <w:rPr>
                <w:rFonts w:ascii="Book Antiqua" w:hAnsi="Book Antiqua" w:cs="Calibri"/>
                <w:color w:val="000000"/>
              </w:rPr>
              <w:t xml:space="preserve"> Beatriz Recinos Flores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93D414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Asistente</w:t>
            </w:r>
          </w:p>
        </w:tc>
        <w:tc>
          <w:tcPr>
            <w:tcW w:w="1120" w:type="dxa"/>
            <w:tcBorders>
              <w:top w:val="nil"/>
              <w:left w:val="nil"/>
              <w:bottom w:val="nil"/>
              <w:right w:val="nil"/>
            </w:tcBorders>
            <w:shd w:val="clear" w:color="auto" w:fill="auto"/>
            <w:vAlign w:val="center"/>
            <w:hideMark/>
          </w:tcPr>
          <w:p w14:paraId="4DFEE47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6906E1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DDD658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18C530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F59A70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D69AAE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r>
      <w:tr w:rsidR="0068571F" w:rsidRPr="001E697C" w14:paraId="41B78DB4" w14:textId="77777777" w:rsidTr="0000653E">
        <w:trPr>
          <w:trHeight w:val="615"/>
        </w:trPr>
        <w:tc>
          <w:tcPr>
            <w:tcW w:w="640" w:type="dxa"/>
            <w:vMerge/>
            <w:tcBorders>
              <w:top w:val="nil"/>
              <w:left w:val="single" w:sz="4" w:space="0" w:color="auto"/>
              <w:bottom w:val="single" w:sz="4" w:space="0" w:color="auto"/>
              <w:right w:val="single" w:sz="4" w:space="0" w:color="auto"/>
            </w:tcBorders>
            <w:vAlign w:val="center"/>
            <w:hideMark/>
          </w:tcPr>
          <w:p w14:paraId="53F61989"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233E77A9"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2E814E8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Planta Trituradora, Asfalto y </w:t>
            </w:r>
            <w:proofErr w:type="spellStart"/>
            <w:r w:rsidRPr="001E697C">
              <w:rPr>
                <w:rFonts w:ascii="Book Antiqua" w:hAnsi="Book Antiqua" w:cs="Calibri"/>
                <w:color w:val="000000"/>
              </w:rPr>
              <w:t>Bloquera</w:t>
            </w:r>
            <w:proofErr w:type="spellEnd"/>
          </w:p>
        </w:tc>
        <w:tc>
          <w:tcPr>
            <w:tcW w:w="1120" w:type="dxa"/>
            <w:tcBorders>
              <w:top w:val="nil"/>
              <w:left w:val="nil"/>
              <w:bottom w:val="single" w:sz="4" w:space="0" w:color="auto"/>
              <w:right w:val="nil"/>
            </w:tcBorders>
            <w:shd w:val="clear" w:color="auto" w:fill="auto"/>
            <w:vAlign w:val="center"/>
            <w:hideMark/>
          </w:tcPr>
          <w:p w14:paraId="31AEA3D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3CFCF7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657AF3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CE9FC1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0779DFA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69858120" w14:textId="77777777" w:rsidR="0068571F" w:rsidRPr="001E697C" w:rsidRDefault="0068571F" w:rsidP="001510E0">
            <w:pPr>
              <w:rPr>
                <w:rFonts w:ascii="Book Antiqua" w:hAnsi="Book Antiqua" w:cs="Calibri"/>
                <w:color w:val="000000"/>
              </w:rPr>
            </w:pPr>
          </w:p>
        </w:tc>
      </w:tr>
      <w:tr w:rsidR="0068571F" w:rsidRPr="001E697C" w14:paraId="017CE992" w14:textId="77777777" w:rsidTr="0000653E">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9C40D8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6E2E8"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Walter Alexander Montes Díaz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77BBE5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3141E43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7DC552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ABB0D0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4EFECA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355DEF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56801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r>
      <w:tr w:rsidR="0068571F" w:rsidRPr="001E697C" w14:paraId="75529B5E"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30193924"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2B1EF46"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0F35239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04A2264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BA338E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FCAB7D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EFC206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6973F31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2040E9B5" w14:textId="77777777" w:rsidR="0068571F" w:rsidRPr="001E697C" w:rsidRDefault="0068571F" w:rsidP="001510E0">
            <w:pPr>
              <w:rPr>
                <w:rFonts w:ascii="Book Antiqua" w:hAnsi="Book Antiqua" w:cs="Calibri"/>
                <w:color w:val="000000"/>
              </w:rPr>
            </w:pPr>
          </w:p>
        </w:tc>
      </w:tr>
      <w:tr w:rsidR="0068571F" w:rsidRPr="001E697C" w14:paraId="2A21CC2E"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D1F6473"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Jorge Alberto Morales</w:t>
            </w:r>
          </w:p>
        </w:tc>
        <w:tc>
          <w:tcPr>
            <w:tcW w:w="1120" w:type="dxa"/>
            <w:tcBorders>
              <w:top w:val="nil"/>
              <w:left w:val="nil"/>
              <w:bottom w:val="nil"/>
              <w:right w:val="nil"/>
            </w:tcBorders>
            <w:shd w:val="clear" w:color="auto" w:fill="auto"/>
            <w:noWrap/>
            <w:vAlign w:val="bottom"/>
            <w:hideMark/>
          </w:tcPr>
          <w:p w14:paraId="385D80FF"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62A7BCB"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56DC0DAF"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5305E4FD"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242EA5C3"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C99FA3D"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7B19528B"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6DA2C844" w14:textId="58EAF479"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910C92">
              <w:rPr>
                <w:rFonts w:ascii="Book Antiqua" w:hAnsi="Book Antiqua" w:cs="Calibri"/>
                <w:color w:val="000000"/>
              </w:rPr>
              <w:t>XXXXXXXXXX</w:t>
            </w:r>
          </w:p>
        </w:tc>
        <w:tc>
          <w:tcPr>
            <w:tcW w:w="1120" w:type="dxa"/>
            <w:tcBorders>
              <w:top w:val="nil"/>
              <w:left w:val="nil"/>
              <w:bottom w:val="nil"/>
              <w:right w:val="nil"/>
            </w:tcBorders>
            <w:shd w:val="clear" w:color="auto" w:fill="auto"/>
            <w:vAlign w:val="center"/>
            <w:hideMark/>
          </w:tcPr>
          <w:p w14:paraId="18E9C47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5B225168"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E99F69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397049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5396B0C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5708791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r>
      <w:tr w:rsidR="0068571F" w:rsidRPr="001E697C" w14:paraId="183FB2F1"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580A8BE" w14:textId="115088FC"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03D6397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C669BA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176D922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18CEF7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6CC318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1295CF55" w14:textId="77777777" w:rsidR="0068571F" w:rsidRPr="001E697C" w:rsidRDefault="0068571F" w:rsidP="001510E0">
            <w:pPr>
              <w:rPr>
                <w:rFonts w:ascii="Book Antiqua" w:hAnsi="Book Antiqua" w:cs="Calibri"/>
                <w:color w:val="000000"/>
              </w:rPr>
            </w:pPr>
          </w:p>
        </w:tc>
      </w:tr>
      <w:tr w:rsidR="0068571F" w:rsidRPr="001E697C" w14:paraId="59FDF9F2"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EC090D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10795"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José Luis Carranza López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1D0CAE8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0A9145B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22D60C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1E70C4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7CE28E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7B03159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060BB4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r>
      <w:tr w:rsidR="0068571F" w:rsidRPr="001E697C" w14:paraId="2C1E4C12"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7F6AA09C"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8A08FDC"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02BBC94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7924B6C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1083D26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C2C4E9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ACF595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3FA2FC5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6AB7E6CE" w14:textId="77777777" w:rsidR="0068571F" w:rsidRPr="001E697C" w:rsidRDefault="0068571F" w:rsidP="001510E0">
            <w:pPr>
              <w:rPr>
                <w:rFonts w:ascii="Book Antiqua" w:hAnsi="Book Antiqua" w:cs="Calibri"/>
                <w:color w:val="000000"/>
              </w:rPr>
            </w:pPr>
          </w:p>
        </w:tc>
      </w:tr>
      <w:tr w:rsidR="0068571F" w:rsidRPr="001E697C" w14:paraId="17FCD0AC"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1592336"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proofErr w:type="spellStart"/>
            <w:r w:rsidRPr="001E697C">
              <w:rPr>
                <w:rFonts w:ascii="Book Antiqua" w:hAnsi="Book Antiqua" w:cs="Calibri"/>
                <w:color w:val="000000"/>
              </w:rPr>
              <w:t>Ediccio</w:t>
            </w:r>
            <w:proofErr w:type="spellEnd"/>
            <w:r w:rsidRPr="001E697C">
              <w:rPr>
                <w:rFonts w:ascii="Book Antiqua" w:hAnsi="Book Antiqua" w:cs="Calibri"/>
                <w:color w:val="000000"/>
              </w:rPr>
              <w:t xml:space="preserve"> Antonio Figueroa López</w:t>
            </w:r>
          </w:p>
        </w:tc>
        <w:tc>
          <w:tcPr>
            <w:tcW w:w="1120" w:type="dxa"/>
            <w:tcBorders>
              <w:top w:val="nil"/>
              <w:left w:val="nil"/>
              <w:bottom w:val="nil"/>
              <w:right w:val="nil"/>
            </w:tcBorders>
            <w:shd w:val="clear" w:color="auto" w:fill="auto"/>
            <w:noWrap/>
            <w:vAlign w:val="bottom"/>
            <w:hideMark/>
          </w:tcPr>
          <w:p w14:paraId="73A88BD5"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4095395"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14D82F82"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44A3406E"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45EB8A43"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7823FF0F"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5C5974E5"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58DE1174" w14:textId="024BF275"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w:t>
            </w:r>
          </w:p>
        </w:tc>
        <w:tc>
          <w:tcPr>
            <w:tcW w:w="1120" w:type="dxa"/>
            <w:tcBorders>
              <w:top w:val="nil"/>
              <w:left w:val="nil"/>
              <w:bottom w:val="nil"/>
              <w:right w:val="nil"/>
            </w:tcBorders>
            <w:shd w:val="clear" w:color="auto" w:fill="auto"/>
            <w:vAlign w:val="center"/>
            <w:hideMark/>
          </w:tcPr>
          <w:p w14:paraId="5A50671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59905A1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1DCF1A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4308B6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3561F86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A82F0B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r>
      <w:tr w:rsidR="0068571F" w:rsidRPr="001E697C" w14:paraId="508CD5A6"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EE65BEA" w14:textId="5DC0CB49"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XXXXXXXXXXXXXXXX</w:t>
            </w:r>
          </w:p>
        </w:tc>
        <w:tc>
          <w:tcPr>
            <w:tcW w:w="1120" w:type="dxa"/>
            <w:tcBorders>
              <w:top w:val="nil"/>
              <w:left w:val="nil"/>
              <w:bottom w:val="single" w:sz="4" w:space="0" w:color="auto"/>
              <w:right w:val="nil"/>
            </w:tcBorders>
            <w:shd w:val="clear" w:color="auto" w:fill="auto"/>
            <w:vAlign w:val="center"/>
            <w:hideMark/>
          </w:tcPr>
          <w:p w14:paraId="1661215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2748A780"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294EA96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9C4937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55A93B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single" w:sz="4" w:space="0" w:color="auto"/>
              <w:bottom w:val="single" w:sz="4" w:space="0" w:color="000000"/>
              <w:right w:val="single" w:sz="4" w:space="0" w:color="auto"/>
            </w:tcBorders>
            <w:vAlign w:val="center"/>
            <w:hideMark/>
          </w:tcPr>
          <w:p w14:paraId="4EE20955" w14:textId="77777777" w:rsidR="0068571F" w:rsidRPr="001E697C" w:rsidRDefault="0068571F" w:rsidP="001510E0">
            <w:pPr>
              <w:rPr>
                <w:rFonts w:ascii="Book Antiqua" w:hAnsi="Book Antiqua" w:cs="Calibri"/>
                <w:color w:val="000000"/>
              </w:rPr>
            </w:pPr>
          </w:p>
        </w:tc>
      </w:tr>
      <w:tr w:rsidR="0068571F" w:rsidRPr="001E697C" w14:paraId="30F9F346"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5ED1DF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46733"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Hugo Nelson Argueta Flores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217E5C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Electricista</w:t>
            </w:r>
          </w:p>
        </w:tc>
        <w:tc>
          <w:tcPr>
            <w:tcW w:w="1120" w:type="dxa"/>
            <w:tcBorders>
              <w:top w:val="nil"/>
              <w:left w:val="nil"/>
              <w:bottom w:val="nil"/>
              <w:right w:val="nil"/>
            </w:tcBorders>
            <w:shd w:val="clear" w:color="auto" w:fill="auto"/>
            <w:vAlign w:val="center"/>
            <w:hideMark/>
          </w:tcPr>
          <w:p w14:paraId="09D6930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7D352EE"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12130B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15644B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5977D8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FB72B0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r>
      <w:tr w:rsidR="0068571F" w:rsidRPr="001E697C" w14:paraId="118CB00E"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7FF68E88"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0C6E9E6"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A07E50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Ingeniería Eléctrica</w:t>
            </w:r>
          </w:p>
        </w:tc>
        <w:tc>
          <w:tcPr>
            <w:tcW w:w="1120" w:type="dxa"/>
            <w:tcBorders>
              <w:top w:val="nil"/>
              <w:left w:val="nil"/>
              <w:bottom w:val="single" w:sz="4" w:space="0" w:color="auto"/>
              <w:right w:val="nil"/>
            </w:tcBorders>
            <w:shd w:val="clear" w:color="auto" w:fill="auto"/>
            <w:vAlign w:val="center"/>
            <w:hideMark/>
          </w:tcPr>
          <w:p w14:paraId="7BE9705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45889C8A"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4EA449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A56CC6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7EED041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65C3547A" w14:textId="77777777" w:rsidR="0068571F" w:rsidRPr="001E697C" w:rsidRDefault="0068571F" w:rsidP="001510E0">
            <w:pPr>
              <w:rPr>
                <w:rFonts w:ascii="Book Antiqua" w:hAnsi="Book Antiqua" w:cs="Calibri"/>
                <w:color w:val="000000"/>
              </w:rPr>
            </w:pPr>
          </w:p>
        </w:tc>
      </w:tr>
      <w:tr w:rsidR="0068571F" w:rsidRPr="001E697C" w14:paraId="3EDE419D" w14:textId="77777777" w:rsidTr="0000653E">
        <w:trPr>
          <w:trHeight w:val="64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D4AB37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8</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4E1A3"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 xml:space="preserve">José </w:t>
            </w:r>
            <w:proofErr w:type="spellStart"/>
            <w:r w:rsidRPr="001E697C">
              <w:rPr>
                <w:rFonts w:ascii="Book Antiqua" w:hAnsi="Book Antiqua" w:cs="Calibri"/>
                <w:color w:val="000000"/>
              </w:rPr>
              <w:t>Elenilson</w:t>
            </w:r>
            <w:proofErr w:type="spellEnd"/>
            <w:r w:rsidRPr="001E697C">
              <w:rPr>
                <w:rFonts w:ascii="Book Antiqua" w:hAnsi="Book Antiqua" w:cs="Calibri"/>
                <w:color w:val="000000"/>
              </w:rPr>
              <w:t xml:space="preserve"> Arias Montes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2E0DD2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Encargado de Alumbrado Público</w:t>
            </w:r>
          </w:p>
        </w:tc>
        <w:tc>
          <w:tcPr>
            <w:tcW w:w="1120" w:type="dxa"/>
            <w:tcBorders>
              <w:top w:val="nil"/>
              <w:left w:val="nil"/>
              <w:bottom w:val="nil"/>
              <w:right w:val="nil"/>
            </w:tcBorders>
            <w:shd w:val="clear" w:color="auto" w:fill="auto"/>
            <w:vAlign w:val="center"/>
            <w:hideMark/>
          </w:tcPr>
          <w:p w14:paraId="279181E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$650,00</w:t>
            </w:r>
          </w:p>
        </w:tc>
        <w:tc>
          <w:tcPr>
            <w:tcW w:w="380" w:type="dxa"/>
            <w:tcBorders>
              <w:top w:val="nil"/>
              <w:left w:val="nil"/>
              <w:bottom w:val="nil"/>
              <w:right w:val="nil"/>
            </w:tcBorders>
            <w:shd w:val="clear" w:color="auto" w:fill="auto"/>
            <w:vAlign w:val="center"/>
            <w:hideMark/>
          </w:tcPr>
          <w:p w14:paraId="1430649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F90A6A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B559F9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ED9598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4C3D7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$97,50</w:t>
            </w:r>
          </w:p>
        </w:tc>
      </w:tr>
      <w:tr w:rsidR="0068571F" w:rsidRPr="001E697C" w14:paraId="262088E3"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6F87FFE5"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F70E88E"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39966CD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Ingeniería Eléctrica</w:t>
            </w:r>
          </w:p>
        </w:tc>
        <w:tc>
          <w:tcPr>
            <w:tcW w:w="1120" w:type="dxa"/>
            <w:tcBorders>
              <w:top w:val="nil"/>
              <w:left w:val="nil"/>
              <w:bottom w:val="single" w:sz="4" w:space="0" w:color="auto"/>
              <w:right w:val="nil"/>
            </w:tcBorders>
            <w:shd w:val="clear" w:color="auto" w:fill="auto"/>
            <w:vAlign w:val="center"/>
            <w:hideMark/>
          </w:tcPr>
          <w:p w14:paraId="5ADB865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c>
          <w:tcPr>
            <w:tcW w:w="380" w:type="dxa"/>
            <w:tcBorders>
              <w:top w:val="nil"/>
              <w:left w:val="nil"/>
              <w:bottom w:val="single" w:sz="4" w:space="0" w:color="auto"/>
              <w:right w:val="nil"/>
            </w:tcBorders>
            <w:shd w:val="clear" w:color="auto" w:fill="auto"/>
            <w:vAlign w:val="center"/>
            <w:hideMark/>
          </w:tcPr>
          <w:p w14:paraId="32BCD36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107DC0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591EEA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7A7DA09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$97,50</w:t>
            </w:r>
          </w:p>
        </w:tc>
        <w:tc>
          <w:tcPr>
            <w:tcW w:w="1280" w:type="dxa"/>
            <w:vMerge/>
            <w:tcBorders>
              <w:top w:val="nil"/>
              <w:left w:val="single" w:sz="4" w:space="0" w:color="auto"/>
              <w:bottom w:val="single" w:sz="4" w:space="0" w:color="000000"/>
              <w:right w:val="single" w:sz="4" w:space="0" w:color="auto"/>
            </w:tcBorders>
            <w:vAlign w:val="center"/>
            <w:hideMark/>
          </w:tcPr>
          <w:p w14:paraId="40876AFF" w14:textId="77777777" w:rsidR="0068571F" w:rsidRPr="001E697C" w:rsidRDefault="0068571F" w:rsidP="001510E0">
            <w:pPr>
              <w:rPr>
                <w:rFonts w:ascii="Book Antiqua" w:hAnsi="Book Antiqua" w:cs="Calibri"/>
                <w:color w:val="000000"/>
              </w:rPr>
            </w:pPr>
          </w:p>
        </w:tc>
      </w:tr>
      <w:tr w:rsidR="0068571F" w:rsidRPr="001E697C" w14:paraId="0318FC4C"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930348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CAEA8"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José Ernesto Umaña Palma Peraza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53A54E0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Guarda Rastro</w:t>
            </w:r>
          </w:p>
        </w:tc>
        <w:tc>
          <w:tcPr>
            <w:tcW w:w="1120" w:type="dxa"/>
            <w:tcBorders>
              <w:top w:val="nil"/>
              <w:left w:val="nil"/>
              <w:bottom w:val="nil"/>
              <w:right w:val="nil"/>
            </w:tcBorders>
            <w:shd w:val="clear" w:color="auto" w:fill="auto"/>
            <w:vAlign w:val="center"/>
            <w:hideMark/>
          </w:tcPr>
          <w:p w14:paraId="07AF4B1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ADFB3EC"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306626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6F9615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817CCE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41C774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63EB6518"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70939BE4"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9D06114"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A2938B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Ganadería</w:t>
            </w:r>
          </w:p>
        </w:tc>
        <w:tc>
          <w:tcPr>
            <w:tcW w:w="1120" w:type="dxa"/>
            <w:tcBorders>
              <w:top w:val="nil"/>
              <w:left w:val="nil"/>
              <w:bottom w:val="single" w:sz="4" w:space="0" w:color="auto"/>
              <w:right w:val="nil"/>
            </w:tcBorders>
            <w:shd w:val="clear" w:color="auto" w:fill="auto"/>
            <w:vAlign w:val="center"/>
            <w:hideMark/>
          </w:tcPr>
          <w:p w14:paraId="1A71DFB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DA0F090"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2397FC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2E8E43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2B87FEC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1B45E83E" w14:textId="77777777" w:rsidR="0068571F" w:rsidRPr="001E697C" w:rsidRDefault="0068571F" w:rsidP="001510E0">
            <w:pPr>
              <w:rPr>
                <w:rFonts w:ascii="Book Antiqua" w:hAnsi="Book Antiqua" w:cs="Calibri"/>
                <w:color w:val="000000"/>
              </w:rPr>
            </w:pPr>
          </w:p>
        </w:tc>
      </w:tr>
      <w:tr w:rsidR="0068571F" w:rsidRPr="001E697C" w14:paraId="234B27E5"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58922A00"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proofErr w:type="spellStart"/>
            <w:r w:rsidRPr="001E697C">
              <w:rPr>
                <w:rFonts w:ascii="Book Antiqua" w:hAnsi="Book Antiqua" w:cs="Calibri"/>
                <w:color w:val="000000"/>
              </w:rPr>
              <w:t>Evert</w:t>
            </w:r>
            <w:proofErr w:type="spellEnd"/>
            <w:r w:rsidRPr="001E697C">
              <w:rPr>
                <w:rFonts w:ascii="Book Antiqua" w:hAnsi="Book Antiqua" w:cs="Calibri"/>
                <w:color w:val="000000"/>
              </w:rPr>
              <w:t xml:space="preserve"> Gabino Perdomo Vásquez</w:t>
            </w:r>
          </w:p>
        </w:tc>
        <w:tc>
          <w:tcPr>
            <w:tcW w:w="1120" w:type="dxa"/>
            <w:tcBorders>
              <w:top w:val="nil"/>
              <w:left w:val="nil"/>
              <w:bottom w:val="nil"/>
              <w:right w:val="nil"/>
            </w:tcBorders>
            <w:shd w:val="clear" w:color="auto" w:fill="auto"/>
            <w:noWrap/>
            <w:vAlign w:val="bottom"/>
            <w:hideMark/>
          </w:tcPr>
          <w:p w14:paraId="7A622B7F"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32B9DC0"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5B4F96E8"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175D190D"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6996C83C"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588C8EB2"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010DC70A"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15463EE1" w14:textId="58D81500"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42E70A8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48C30F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13E5B1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039CE3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54A8B85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67B40AC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r>
      <w:tr w:rsidR="0068571F" w:rsidRPr="001E697C" w14:paraId="032D1883"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8998934" w14:textId="556885F9"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053136B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C0C802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169E2C4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D16885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4799A4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78201E08" w14:textId="77777777" w:rsidR="0068571F" w:rsidRPr="001E697C" w:rsidRDefault="0068571F" w:rsidP="001510E0">
            <w:pPr>
              <w:rPr>
                <w:rFonts w:ascii="Book Antiqua" w:hAnsi="Book Antiqua" w:cs="Calibri"/>
                <w:color w:val="000000"/>
              </w:rPr>
            </w:pPr>
          </w:p>
        </w:tc>
      </w:tr>
      <w:tr w:rsidR="0068571F" w:rsidRPr="001E697C" w14:paraId="53958B31"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41219F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10</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A809A"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Roberto Carlos Ramos García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77A4987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Asistente</w:t>
            </w:r>
          </w:p>
        </w:tc>
        <w:tc>
          <w:tcPr>
            <w:tcW w:w="1120" w:type="dxa"/>
            <w:tcBorders>
              <w:top w:val="nil"/>
              <w:left w:val="nil"/>
              <w:bottom w:val="nil"/>
              <w:right w:val="nil"/>
            </w:tcBorders>
            <w:shd w:val="clear" w:color="auto" w:fill="auto"/>
            <w:vAlign w:val="center"/>
            <w:hideMark/>
          </w:tcPr>
          <w:p w14:paraId="007B000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9BDCA5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10745D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F101CB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482A908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3F6F15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r>
      <w:tr w:rsidR="0068571F" w:rsidRPr="001E697C" w14:paraId="6AF5BEDC" w14:textId="77777777" w:rsidTr="0000653E">
        <w:trPr>
          <w:trHeight w:val="615"/>
        </w:trPr>
        <w:tc>
          <w:tcPr>
            <w:tcW w:w="640" w:type="dxa"/>
            <w:vMerge/>
            <w:tcBorders>
              <w:top w:val="nil"/>
              <w:left w:val="single" w:sz="4" w:space="0" w:color="auto"/>
              <w:bottom w:val="single" w:sz="4" w:space="0" w:color="auto"/>
              <w:right w:val="single" w:sz="4" w:space="0" w:color="auto"/>
            </w:tcBorders>
            <w:vAlign w:val="center"/>
            <w:hideMark/>
          </w:tcPr>
          <w:p w14:paraId="2B09C8EB"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16DAB59"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753563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Gerencia de Servicios y Desarrollo Territorial</w:t>
            </w:r>
          </w:p>
        </w:tc>
        <w:tc>
          <w:tcPr>
            <w:tcW w:w="1120" w:type="dxa"/>
            <w:tcBorders>
              <w:top w:val="nil"/>
              <w:left w:val="nil"/>
              <w:bottom w:val="single" w:sz="4" w:space="0" w:color="auto"/>
              <w:right w:val="nil"/>
            </w:tcBorders>
            <w:shd w:val="clear" w:color="auto" w:fill="auto"/>
            <w:vAlign w:val="center"/>
            <w:hideMark/>
          </w:tcPr>
          <w:p w14:paraId="331F508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3601424"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7F19A8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AC1BA4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751521F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46C41210" w14:textId="77777777" w:rsidR="0068571F" w:rsidRPr="001E697C" w:rsidRDefault="0068571F" w:rsidP="001510E0">
            <w:pPr>
              <w:rPr>
                <w:rFonts w:ascii="Book Antiqua" w:hAnsi="Book Antiqua" w:cs="Calibri"/>
                <w:color w:val="000000"/>
              </w:rPr>
            </w:pPr>
          </w:p>
        </w:tc>
      </w:tr>
      <w:tr w:rsidR="0068571F" w:rsidRPr="001E697C" w14:paraId="79C1D625"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0A7EFF6"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 xml:space="preserve">Madeline </w:t>
            </w:r>
            <w:proofErr w:type="spellStart"/>
            <w:r w:rsidRPr="001E697C">
              <w:rPr>
                <w:rFonts w:ascii="Book Antiqua" w:hAnsi="Book Antiqua" w:cs="Calibri"/>
                <w:color w:val="000000"/>
              </w:rPr>
              <w:t>yajaira</w:t>
            </w:r>
            <w:proofErr w:type="spellEnd"/>
            <w:r w:rsidRPr="001E697C">
              <w:rPr>
                <w:rFonts w:ascii="Book Antiqua" w:hAnsi="Book Antiqua" w:cs="Calibri"/>
                <w:color w:val="000000"/>
              </w:rPr>
              <w:t xml:space="preserve"> Villalta Díaz</w:t>
            </w:r>
          </w:p>
        </w:tc>
        <w:tc>
          <w:tcPr>
            <w:tcW w:w="1120" w:type="dxa"/>
            <w:tcBorders>
              <w:top w:val="nil"/>
              <w:left w:val="nil"/>
              <w:bottom w:val="nil"/>
              <w:right w:val="nil"/>
            </w:tcBorders>
            <w:shd w:val="clear" w:color="auto" w:fill="auto"/>
            <w:noWrap/>
            <w:vAlign w:val="bottom"/>
            <w:hideMark/>
          </w:tcPr>
          <w:p w14:paraId="75AD9BE3"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042467B"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996AFA2"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14DC9041"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6C96BC24"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6DBCA98F"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449D1D25"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1C414BBF" w14:textId="17CD08D4"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XXXXXXXXXX</w:t>
            </w:r>
          </w:p>
        </w:tc>
        <w:tc>
          <w:tcPr>
            <w:tcW w:w="1120" w:type="dxa"/>
            <w:tcBorders>
              <w:top w:val="nil"/>
              <w:left w:val="nil"/>
              <w:bottom w:val="nil"/>
              <w:right w:val="nil"/>
            </w:tcBorders>
            <w:shd w:val="clear" w:color="auto" w:fill="auto"/>
            <w:vAlign w:val="center"/>
            <w:hideMark/>
          </w:tcPr>
          <w:p w14:paraId="10038D1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7347A53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E9AC36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246B00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5CDB576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B3FA7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r>
      <w:tr w:rsidR="0068571F" w:rsidRPr="001E697C" w14:paraId="28F3EA0F"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A73F3D3" w14:textId="73055832"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2D5DC84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01D8675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6600520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355710C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82BDBB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single" w:sz="4" w:space="0" w:color="auto"/>
              <w:bottom w:val="single" w:sz="4" w:space="0" w:color="000000"/>
              <w:right w:val="single" w:sz="4" w:space="0" w:color="auto"/>
            </w:tcBorders>
            <w:vAlign w:val="center"/>
            <w:hideMark/>
          </w:tcPr>
          <w:p w14:paraId="7599D100" w14:textId="77777777" w:rsidR="0068571F" w:rsidRPr="001E697C" w:rsidRDefault="0068571F" w:rsidP="001510E0">
            <w:pPr>
              <w:rPr>
                <w:rFonts w:ascii="Book Antiqua" w:hAnsi="Book Antiqua" w:cs="Calibri"/>
                <w:color w:val="000000"/>
              </w:rPr>
            </w:pPr>
          </w:p>
        </w:tc>
      </w:tr>
      <w:tr w:rsidR="0068571F" w:rsidRPr="001E697C" w14:paraId="698833BD"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066FB1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11</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AAF29"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Marlon Edgardo Calderón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9DEBEF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Operador</w:t>
            </w:r>
          </w:p>
        </w:tc>
        <w:tc>
          <w:tcPr>
            <w:tcW w:w="1120" w:type="dxa"/>
            <w:tcBorders>
              <w:top w:val="nil"/>
              <w:left w:val="nil"/>
              <w:bottom w:val="nil"/>
              <w:right w:val="nil"/>
            </w:tcBorders>
            <w:shd w:val="clear" w:color="auto" w:fill="auto"/>
            <w:vAlign w:val="center"/>
            <w:hideMark/>
          </w:tcPr>
          <w:p w14:paraId="4151DCE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$650,00</w:t>
            </w:r>
          </w:p>
        </w:tc>
        <w:tc>
          <w:tcPr>
            <w:tcW w:w="380" w:type="dxa"/>
            <w:tcBorders>
              <w:top w:val="nil"/>
              <w:left w:val="nil"/>
              <w:bottom w:val="nil"/>
              <w:right w:val="nil"/>
            </w:tcBorders>
            <w:shd w:val="clear" w:color="auto" w:fill="auto"/>
            <w:vAlign w:val="center"/>
            <w:hideMark/>
          </w:tcPr>
          <w:p w14:paraId="7C957B50"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DA898A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7F4605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52082C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B460DB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$97,50</w:t>
            </w:r>
          </w:p>
        </w:tc>
      </w:tr>
      <w:tr w:rsidR="0068571F" w:rsidRPr="001E697C" w14:paraId="49307D8B"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2935BDD7"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DC0B554"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34F9114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Plantel de </w:t>
            </w:r>
            <w:proofErr w:type="spellStart"/>
            <w:r w:rsidRPr="001E697C">
              <w:rPr>
                <w:rFonts w:ascii="Book Antiqua" w:hAnsi="Book Antiqua" w:cs="Calibri"/>
                <w:color w:val="000000"/>
              </w:rPr>
              <w:t>Maquinaría</w:t>
            </w:r>
            <w:proofErr w:type="spellEnd"/>
            <w:r w:rsidRPr="001E697C">
              <w:rPr>
                <w:rFonts w:ascii="Book Antiqua" w:hAnsi="Book Antiqua" w:cs="Calibri"/>
                <w:color w:val="000000"/>
              </w:rPr>
              <w:t xml:space="preserve"> y Equipo</w:t>
            </w:r>
          </w:p>
        </w:tc>
        <w:tc>
          <w:tcPr>
            <w:tcW w:w="1120" w:type="dxa"/>
            <w:tcBorders>
              <w:top w:val="nil"/>
              <w:left w:val="nil"/>
              <w:bottom w:val="single" w:sz="4" w:space="0" w:color="auto"/>
              <w:right w:val="nil"/>
            </w:tcBorders>
            <w:shd w:val="clear" w:color="auto" w:fill="auto"/>
            <w:vAlign w:val="center"/>
            <w:hideMark/>
          </w:tcPr>
          <w:p w14:paraId="5218F91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c>
          <w:tcPr>
            <w:tcW w:w="380" w:type="dxa"/>
            <w:tcBorders>
              <w:top w:val="nil"/>
              <w:left w:val="nil"/>
              <w:bottom w:val="single" w:sz="4" w:space="0" w:color="auto"/>
              <w:right w:val="nil"/>
            </w:tcBorders>
            <w:shd w:val="clear" w:color="auto" w:fill="auto"/>
            <w:vAlign w:val="center"/>
            <w:hideMark/>
          </w:tcPr>
          <w:p w14:paraId="2318731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C05339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E99250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042F9E5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$97,50</w:t>
            </w:r>
          </w:p>
        </w:tc>
        <w:tc>
          <w:tcPr>
            <w:tcW w:w="1280" w:type="dxa"/>
            <w:vMerge/>
            <w:tcBorders>
              <w:top w:val="nil"/>
              <w:left w:val="single" w:sz="4" w:space="0" w:color="auto"/>
              <w:bottom w:val="single" w:sz="4" w:space="0" w:color="000000"/>
              <w:right w:val="single" w:sz="4" w:space="0" w:color="auto"/>
            </w:tcBorders>
            <w:vAlign w:val="center"/>
            <w:hideMark/>
          </w:tcPr>
          <w:p w14:paraId="31DB67F9" w14:textId="77777777" w:rsidR="0068571F" w:rsidRPr="001E697C" w:rsidRDefault="0068571F" w:rsidP="001510E0">
            <w:pPr>
              <w:rPr>
                <w:rFonts w:ascii="Book Antiqua" w:hAnsi="Book Antiqua" w:cs="Calibri"/>
                <w:color w:val="000000"/>
              </w:rPr>
            </w:pPr>
          </w:p>
        </w:tc>
      </w:tr>
      <w:tr w:rsidR="0068571F" w:rsidRPr="001E697C" w14:paraId="6A97F29F"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44D1F47"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Otoniel Martínez Hernández</w:t>
            </w:r>
          </w:p>
        </w:tc>
        <w:tc>
          <w:tcPr>
            <w:tcW w:w="1120" w:type="dxa"/>
            <w:tcBorders>
              <w:top w:val="nil"/>
              <w:left w:val="nil"/>
              <w:bottom w:val="nil"/>
              <w:right w:val="nil"/>
            </w:tcBorders>
            <w:shd w:val="clear" w:color="auto" w:fill="auto"/>
            <w:noWrap/>
            <w:vAlign w:val="bottom"/>
            <w:hideMark/>
          </w:tcPr>
          <w:p w14:paraId="7DB5C234"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0E835CF"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76515DA"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6C0402E4"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70EFD598"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3BE2104B"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4B15E620"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6243B4BF" w14:textId="5381B414"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w:t>
            </w:r>
          </w:p>
        </w:tc>
        <w:tc>
          <w:tcPr>
            <w:tcW w:w="1120" w:type="dxa"/>
            <w:tcBorders>
              <w:top w:val="nil"/>
              <w:left w:val="nil"/>
              <w:bottom w:val="nil"/>
              <w:right w:val="nil"/>
            </w:tcBorders>
            <w:shd w:val="clear" w:color="auto" w:fill="auto"/>
            <w:vAlign w:val="center"/>
            <w:hideMark/>
          </w:tcPr>
          <w:p w14:paraId="5A79EE4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$650,00</w:t>
            </w:r>
          </w:p>
        </w:tc>
        <w:tc>
          <w:tcPr>
            <w:tcW w:w="380" w:type="dxa"/>
            <w:tcBorders>
              <w:top w:val="nil"/>
              <w:left w:val="nil"/>
              <w:bottom w:val="nil"/>
              <w:right w:val="nil"/>
            </w:tcBorders>
            <w:shd w:val="clear" w:color="auto" w:fill="auto"/>
            <w:vAlign w:val="center"/>
            <w:hideMark/>
          </w:tcPr>
          <w:p w14:paraId="12B82E42"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ED3607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E294BF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154112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123F25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$325,00</w:t>
            </w:r>
          </w:p>
        </w:tc>
      </w:tr>
      <w:tr w:rsidR="0068571F" w:rsidRPr="001E697C" w14:paraId="70C10FFD"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22A3BA2" w14:textId="1AFD5051"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w:t>
            </w:r>
          </w:p>
        </w:tc>
        <w:tc>
          <w:tcPr>
            <w:tcW w:w="1120" w:type="dxa"/>
            <w:tcBorders>
              <w:top w:val="nil"/>
              <w:left w:val="nil"/>
              <w:bottom w:val="single" w:sz="4" w:space="0" w:color="auto"/>
              <w:right w:val="nil"/>
            </w:tcBorders>
            <w:shd w:val="clear" w:color="auto" w:fill="auto"/>
            <w:vAlign w:val="center"/>
            <w:hideMark/>
          </w:tcPr>
          <w:p w14:paraId="493E7FC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DB9E66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5FC85B0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2458E72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1A85AD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single" w:sz="4" w:space="0" w:color="auto"/>
              <w:bottom w:val="single" w:sz="4" w:space="0" w:color="000000"/>
              <w:right w:val="single" w:sz="4" w:space="0" w:color="auto"/>
            </w:tcBorders>
            <w:vAlign w:val="center"/>
            <w:hideMark/>
          </w:tcPr>
          <w:p w14:paraId="32B1F998" w14:textId="77777777" w:rsidR="0068571F" w:rsidRPr="001E697C" w:rsidRDefault="0068571F" w:rsidP="001510E0">
            <w:pPr>
              <w:rPr>
                <w:rFonts w:ascii="Book Antiqua" w:hAnsi="Book Antiqua" w:cs="Calibri"/>
                <w:color w:val="000000"/>
              </w:rPr>
            </w:pPr>
          </w:p>
        </w:tc>
      </w:tr>
      <w:tr w:rsidR="0068571F" w:rsidRPr="001E697C" w14:paraId="3344DE2A"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98F451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12</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AACC5"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Adolfo Galdámez Palacios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59A2CF7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55FEEB0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F8AD4EA"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C16F46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7AA82F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036DE62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A239CD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r>
      <w:tr w:rsidR="0068571F" w:rsidRPr="001E697C" w14:paraId="282995D8"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740BC6F9"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2DD36DF"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B8EB89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Plantel de </w:t>
            </w:r>
            <w:proofErr w:type="spellStart"/>
            <w:r w:rsidRPr="001E697C">
              <w:rPr>
                <w:rFonts w:ascii="Book Antiqua" w:hAnsi="Book Antiqua" w:cs="Calibri"/>
                <w:color w:val="000000"/>
              </w:rPr>
              <w:t>Maquinaría</w:t>
            </w:r>
            <w:proofErr w:type="spellEnd"/>
            <w:r w:rsidRPr="001E697C">
              <w:rPr>
                <w:rFonts w:ascii="Book Antiqua" w:hAnsi="Book Antiqua" w:cs="Calibri"/>
                <w:color w:val="000000"/>
              </w:rPr>
              <w:t xml:space="preserve"> y Equipo</w:t>
            </w:r>
          </w:p>
        </w:tc>
        <w:tc>
          <w:tcPr>
            <w:tcW w:w="1120" w:type="dxa"/>
            <w:tcBorders>
              <w:top w:val="nil"/>
              <w:left w:val="nil"/>
              <w:bottom w:val="single" w:sz="4" w:space="0" w:color="auto"/>
              <w:right w:val="nil"/>
            </w:tcBorders>
            <w:shd w:val="clear" w:color="auto" w:fill="auto"/>
            <w:vAlign w:val="center"/>
            <w:hideMark/>
          </w:tcPr>
          <w:p w14:paraId="2D4C5FD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660468C8"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2349FA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7DE22E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2FED280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38261613" w14:textId="77777777" w:rsidR="0068571F" w:rsidRPr="001E697C" w:rsidRDefault="0068571F" w:rsidP="001510E0">
            <w:pPr>
              <w:rPr>
                <w:rFonts w:ascii="Book Antiqua" w:hAnsi="Book Antiqua" w:cs="Calibri"/>
                <w:color w:val="000000"/>
              </w:rPr>
            </w:pPr>
          </w:p>
        </w:tc>
      </w:tr>
      <w:tr w:rsidR="0068571F" w:rsidRPr="001E697C" w14:paraId="5187CFC7"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E66491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13</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0194F"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Ricardo Filadelfo Santos Calderón</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5A7A68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2BAC065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17C497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81C335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CEACF9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72B060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891EEE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r>
      <w:tr w:rsidR="0068571F" w:rsidRPr="001E697C" w14:paraId="50765632"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623AE6FF"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8BCBF73"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C09471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Plantel de </w:t>
            </w:r>
            <w:proofErr w:type="spellStart"/>
            <w:r w:rsidRPr="001E697C">
              <w:rPr>
                <w:rFonts w:ascii="Book Antiqua" w:hAnsi="Book Antiqua" w:cs="Calibri"/>
                <w:color w:val="000000"/>
              </w:rPr>
              <w:t>Maquinaría</w:t>
            </w:r>
            <w:proofErr w:type="spellEnd"/>
            <w:r w:rsidRPr="001E697C">
              <w:rPr>
                <w:rFonts w:ascii="Book Antiqua" w:hAnsi="Book Antiqua" w:cs="Calibri"/>
                <w:color w:val="000000"/>
              </w:rPr>
              <w:t xml:space="preserve"> y Equipo</w:t>
            </w:r>
          </w:p>
        </w:tc>
        <w:tc>
          <w:tcPr>
            <w:tcW w:w="1120" w:type="dxa"/>
            <w:tcBorders>
              <w:top w:val="nil"/>
              <w:left w:val="nil"/>
              <w:bottom w:val="single" w:sz="4" w:space="0" w:color="auto"/>
              <w:right w:val="nil"/>
            </w:tcBorders>
            <w:shd w:val="clear" w:color="auto" w:fill="auto"/>
            <w:vAlign w:val="center"/>
            <w:hideMark/>
          </w:tcPr>
          <w:p w14:paraId="1AF90C8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5F637D3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6C6F0A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90B42C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600DE61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10420995" w14:textId="77777777" w:rsidR="0068571F" w:rsidRPr="001E697C" w:rsidRDefault="0068571F" w:rsidP="001510E0">
            <w:pPr>
              <w:rPr>
                <w:rFonts w:ascii="Book Antiqua" w:hAnsi="Book Antiqua" w:cs="Calibri"/>
                <w:color w:val="000000"/>
              </w:rPr>
            </w:pPr>
          </w:p>
        </w:tc>
      </w:tr>
      <w:tr w:rsidR="0068571F" w:rsidRPr="001E697C" w14:paraId="0C4D9463"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6D5976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14</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F1394"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Luis Ernesto Burgos López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623EEC9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Bodeguero</w:t>
            </w:r>
          </w:p>
        </w:tc>
        <w:tc>
          <w:tcPr>
            <w:tcW w:w="1120" w:type="dxa"/>
            <w:tcBorders>
              <w:top w:val="nil"/>
              <w:left w:val="nil"/>
              <w:bottom w:val="nil"/>
              <w:right w:val="nil"/>
            </w:tcBorders>
            <w:shd w:val="clear" w:color="auto" w:fill="auto"/>
            <w:vAlign w:val="center"/>
            <w:hideMark/>
          </w:tcPr>
          <w:p w14:paraId="2306E57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$750,00</w:t>
            </w:r>
          </w:p>
        </w:tc>
        <w:tc>
          <w:tcPr>
            <w:tcW w:w="380" w:type="dxa"/>
            <w:tcBorders>
              <w:top w:val="nil"/>
              <w:left w:val="nil"/>
              <w:bottom w:val="nil"/>
              <w:right w:val="nil"/>
            </w:tcBorders>
            <w:shd w:val="clear" w:color="auto" w:fill="auto"/>
            <w:vAlign w:val="center"/>
            <w:hideMark/>
          </w:tcPr>
          <w:p w14:paraId="5A9E288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085872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D9EC14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E69A00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2D0CB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$112,50</w:t>
            </w:r>
          </w:p>
        </w:tc>
      </w:tr>
      <w:tr w:rsidR="0068571F" w:rsidRPr="001E697C" w14:paraId="655657B2"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17424D85"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5A49997"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6A5317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3A68570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single" w:sz="4" w:space="0" w:color="auto"/>
              <w:right w:val="nil"/>
            </w:tcBorders>
            <w:shd w:val="clear" w:color="auto" w:fill="auto"/>
            <w:vAlign w:val="center"/>
            <w:hideMark/>
          </w:tcPr>
          <w:p w14:paraId="4FDED665"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2D3C56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148925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582263C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$112,50</w:t>
            </w:r>
          </w:p>
        </w:tc>
        <w:tc>
          <w:tcPr>
            <w:tcW w:w="1280" w:type="dxa"/>
            <w:vMerge/>
            <w:tcBorders>
              <w:top w:val="nil"/>
              <w:left w:val="single" w:sz="4" w:space="0" w:color="auto"/>
              <w:bottom w:val="single" w:sz="4" w:space="0" w:color="000000"/>
              <w:right w:val="single" w:sz="4" w:space="0" w:color="auto"/>
            </w:tcBorders>
            <w:vAlign w:val="center"/>
            <w:hideMark/>
          </w:tcPr>
          <w:p w14:paraId="3A5B8DA9" w14:textId="77777777" w:rsidR="0068571F" w:rsidRPr="001E697C" w:rsidRDefault="0068571F" w:rsidP="001510E0">
            <w:pPr>
              <w:rPr>
                <w:rFonts w:ascii="Book Antiqua" w:hAnsi="Book Antiqua" w:cs="Calibri"/>
                <w:color w:val="000000"/>
              </w:rPr>
            </w:pPr>
          </w:p>
        </w:tc>
      </w:tr>
      <w:tr w:rsidR="0068571F" w:rsidRPr="001E697C" w14:paraId="681C6B53"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3C6F368F"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 xml:space="preserve">Eduardo </w:t>
            </w:r>
            <w:proofErr w:type="spellStart"/>
            <w:r w:rsidRPr="001E697C">
              <w:rPr>
                <w:rFonts w:ascii="Book Antiqua" w:hAnsi="Book Antiqua" w:cs="Calibri"/>
                <w:color w:val="000000"/>
              </w:rPr>
              <w:t>Gonzalez</w:t>
            </w:r>
            <w:proofErr w:type="spellEnd"/>
          </w:p>
        </w:tc>
        <w:tc>
          <w:tcPr>
            <w:tcW w:w="1120" w:type="dxa"/>
            <w:tcBorders>
              <w:top w:val="nil"/>
              <w:left w:val="nil"/>
              <w:bottom w:val="nil"/>
              <w:right w:val="nil"/>
            </w:tcBorders>
            <w:shd w:val="clear" w:color="auto" w:fill="auto"/>
            <w:noWrap/>
            <w:vAlign w:val="bottom"/>
            <w:hideMark/>
          </w:tcPr>
          <w:p w14:paraId="118CDF33"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45B536F"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1E9CB419"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7CB5F6B3"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6BC62623"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BB20952"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08C68E2F"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254E3582" w14:textId="5661654D"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4467745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$750,00</w:t>
            </w:r>
          </w:p>
        </w:tc>
        <w:tc>
          <w:tcPr>
            <w:tcW w:w="380" w:type="dxa"/>
            <w:tcBorders>
              <w:top w:val="nil"/>
              <w:left w:val="nil"/>
              <w:bottom w:val="nil"/>
              <w:right w:val="nil"/>
            </w:tcBorders>
            <w:shd w:val="clear" w:color="auto" w:fill="auto"/>
            <w:vAlign w:val="center"/>
            <w:hideMark/>
          </w:tcPr>
          <w:p w14:paraId="4FE7560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8DCCA6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94E76B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22C15A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048829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r>
      <w:tr w:rsidR="0068571F" w:rsidRPr="001E697C" w14:paraId="10D5344A"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44964CF" w14:textId="04A7689A"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lastRenderedPageBreak/>
              <w:t>NIT:</w:t>
            </w:r>
            <w:r w:rsidRPr="001E697C">
              <w:rPr>
                <w:rFonts w:ascii="Book Antiqua" w:hAnsi="Book Antiqua" w:cs="Calibri"/>
                <w:color w:val="000000"/>
              </w:rPr>
              <w:t xml:space="preserve"> </w:t>
            </w:r>
            <w:r w:rsidR="00572417">
              <w:rPr>
                <w:rFonts w:ascii="Book Antiqua" w:hAnsi="Book Antiqua" w:cs="Calibri"/>
                <w:color w:val="000000"/>
              </w:rPr>
              <w:t>XXXXXXXXXXXXXXXXX</w:t>
            </w:r>
          </w:p>
        </w:tc>
        <w:tc>
          <w:tcPr>
            <w:tcW w:w="1120" w:type="dxa"/>
            <w:tcBorders>
              <w:top w:val="nil"/>
              <w:left w:val="nil"/>
              <w:bottom w:val="single" w:sz="4" w:space="0" w:color="auto"/>
              <w:right w:val="nil"/>
            </w:tcBorders>
            <w:shd w:val="clear" w:color="auto" w:fill="auto"/>
            <w:vAlign w:val="center"/>
            <w:hideMark/>
          </w:tcPr>
          <w:p w14:paraId="4EAD3AD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6B6CADA"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0D91065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FAD9FE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2DB7E3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single" w:sz="4" w:space="0" w:color="auto"/>
              <w:bottom w:val="single" w:sz="4" w:space="0" w:color="000000"/>
              <w:right w:val="single" w:sz="4" w:space="0" w:color="auto"/>
            </w:tcBorders>
            <w:vAlign w:val="center"/>
            <w:hideMark/>
          </w:tcPr>
          <w:p w14:paraId="0986BB89" w14:textId="77777777" w:rsidR="0068571F" w:rsidRPr="001E697C" w:rsidRDefault="0068571F" w:rsidP="001510E0">
            <w:pPr>
              <w:rPr>
                <w:rFonts w:ascii="Book Antiqua" w:hAnsi="Book Antiqua" w:cs="Calibri"/>
                <w:color w:val="000000"/>
              </w:rPr>
            </w:pPr>
          </w:p>
        </w:tc>
      </w:tr>
      <w:tr w:rsidR="0068571F" w:rsidRPr="001E697C" w14:paraId="3E740280"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E43B33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15</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FA8AF"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Fredy Alonso Carrillos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3337420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Operador</w:t>
            </w:r>
          </w:p>
        </w:tc>
        <w:tc>
          <w:tcPr>
            <w:tcW w:w="1120" w:type="dxa"/>
            <w:tcBorders>
              <w:top w:val="nil"/>
              <w:left w:val="nil"/>
              <w:bottom w:val="nil"/>
              <w:right w:val="nil"/>
            </w:tcBorders>
            <w:shd w:val="clear" w:color="auto" w:fill="auto"/>
            <w:vAlign w:val="center"/>
            <w:hideMark/>
          </w:tcPr>
          <w:p w14:paraId="69EBE09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19135AC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68EED1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42A994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7146C6F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34B652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$69,75</w:t>
            </w:r>
          </w:p>
        </w:tc>
      </w:tr>
      <w:tr w:rsidR="0068571F" w:rsidRPr="001E697C" w14:paraId="7132FCE5"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0390BBF9"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2880045"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167F357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Plantel de </w:t>
            </w:r>
            <w:proofErr w:type="spellStart"/>
            <w:r w:rsidRPr="001E697C">
              <w:rPr>
                <w:rFonts w:ascii="Book Antiqua" w:hAnsi="Book Antiqua" w:cs="Calibri"/>
                <w:color w:val="000000"/>
              </w:rPr>
              <w:t>Maquinaría</w:t>
            </w:r>
            <w:proofErr w:type="spellEnd"/>
            <w:r w:rsidRPr="001E697C">
              <w:rPr>
                <w:rFonts w:ascii="Book Antiqua" w:hAnsi="Book Antiqua" w:cs="Calibri"/>
                <w:color w:val="000000"/>
              </w:rPr>
              <w:t xml:space="preserve"> y Equipo</w:t>
            </w:r>
          </w:p>
        </w:tc>
        <w:tc>
          <w:tcPr>
            <w:tcW w:w="1120" w:type="dxa"/>
            <w:tcBorders>
              <w:top w:val="nil"/>
              <w:left w:val="nil"/>
              <w:bottom w:val="single" w:sz="4" w:space="0" w:color="auto"/>
              <w:right w:val="nil"/>
            </w:tcBorders>
            <w:shd w:val="clear" w:color="auto" w:fill="auto"/>
            <w:vAlign w:val="center"/>
            <w:hideMark/>
          </w:tcPr>
          <w:p w14:paraId="29335E1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$232,50</w:t>
            </w:r>
          </w:p>
        </w:tc>
        <w:tc>
          <w:tcPr>
            <w:tcW w:w="380" w:type="dxa"/>
            <w:tcBorders>
              <w:top w:val="nil"/>
              <w:left w:val="nil"/>
              <w:bottom w:val="single" w:sz="4" w:space="0" w:color="auto"/>
              <w:right w:val="nil"/>
            </w:tcBorders>
            <w:shd w:val="clear" w:color="auto" w:fill="auto"/>
            <w:vAlign w:val="center"/>
            <w:hideMark/>
          </w:tcPr>
          <w:p w14:paraId="32AC765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D458C8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02BE59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7F148D1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$69,75</w:t>
            </w:r>
          </w:p>
        </w:tc>
        <w:tc>
          <w:tcPr>
            <w:tcW w:w="1280" w:type="dxa"/>
            <w:vMerge/>
            <w:tcBorders>
              <w:top w:val="nil"/>
              <w:left w:val="single" w:sz="4" w:space="0" w:color="auto"/>
              <w:bottom w:val="single" w:sz="4" w:space="0" w:color="000000"/>
              <w:right w:val="single" w:sz="4" w:space="0" w:color="auto"/>
            </w:tcBorders>
            <w:vAlign w:val="center"/>
            <w:hideMark/>
          </w:tcPr>
          <w:p w14:paraId="52751853" w14:textId="77777777" w:rsidR="0068571F" w:rsidRPr="001E697C" w:rsidRDefault="0068571F" w:rsidP="001510E0">
            <w:pPr>
              <w:rPr>
                <w:rFonts w:ascii="Book Antiqua" w:hAnsi="Book Antiqua" w:cs="Calibri"/>
                <w:color w:val="000000"/>
              </w:rPr>
            </w:pPr>
          </w:p>
        </w:tc>
      </w:tr>
      <w:tr w:rsidR="0068571F" w:rsidRPr="001E697C" w14:paraId="1997CB60"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C1CC7BD"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 xml:space="preserve">Cesar Alberto Peraza </w:t>
            </w:r>
            <w:proofErr w:type="spellStart"/>
            <w:r w:rsidRPr="001E697C">
              <w:rPr>
                <w:rFonts w:ascii="Book Antiqua" w:hAnsi="Book Antiqua" w:cs="Calibri"/>
                <w:color w:val="000000"/>
              </w:rPr>
              <w:t>Vicen</w:t>
            </w:r>
            <w:proofErr w:type="spellEnd"/>
          </w:p>
        </w:tc>
        <w:tc>
          <w:tcPr>
            <w:tcW w:w="1120" w:type="dxa"/>
            <w:tcBorders>
              <w:top w:val="nil"/>
              <w:left w:val="nil"/>
              <w:bottom w:val="nil"/>
              <w:right w:val="nil"/>
            </w:tcBorders>
            <w:shd w:val="clear" w:color="auto" w:fill="auto"/>
            <w:noWrap/>
            <w:vAlign w:val="bottom"/>
            <w:hideMark/>
          </w:tcPr>
          <w:p w14:paraId="072782E4"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1D52784"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3959BFC1"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431E2FEC"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78213E48"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2E5F5049"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7497739F"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6F61E6F5" w14:textId="147CF4CD"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19E630F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2EF1B6EC"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A0335E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836D0C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9F44C8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C2939B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$232,50</w:t>
            </w:r>
          </w:p>
        </w:tc>
      </w:tr>
      <w:tr w:rsidR="0068571F" w:rsidRPr="001E697C" w14:paraId="1D91AB76"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13B94AB" w14:textId="26C3E272"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NIT: </w:t>
            </w:r>
            <w:r w:rsidR="00572417">
              <w:rPr>
                <w:rFonts w:ascii="Book Antiqua" w:hAnsi="Book Antiqua" w:cs="Calibri"/>
                <w:b/>
                <w:bCs/>
                <w:color w:val="000000"/>
              </w:rPr>
              <w:t>XXXXXXXXXXXXXXXXX</w:t>
            </w:r>
          </w:p>
        </w:tc>
        <w:tc>
          <w:tcPr>
            <w:tcW w:w="1120" w:type="dxa"/>
            <w:tcBorders>
              <w:top w:val="nil"/>
              <w:left w:val="nil"/>
              <w:bottom w:val="single" w:sz="4" w:space="0" w:color="auto"/>
              <w:right w:val="nil"/>
            </w:tcBorders>
            <w:shd w:val="clear" w:color="auto" w:fill="auto"/>
            <w:vAlign w:val="center"/>
            <w:hideMark/>
          </w:tcPr>
          <w:p w14:paraId="15C3525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013AB4F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443C332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483427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A990E9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single" w:sz="4" w:space="0" w:color="auto"/>
              <w:bottom w:val="single" w:sz="4" w:space="0" w:color="000000"/>
              <w:right w:val="single" w:sz="4" w:space="0" w:color="auto"/>
            </w:tcBorders>
            <w:vAlign w:val="center"/>
            <w:hideMark/>
          </w:tcPr>
          <w:p w14:paraId="6CD0B3E1" w14:textId="77777777" w:rsidR="0068571F" w:rsidRPr="001E697C" w:rsidRDefault="0068571F" w:rsidP="001510E0">
            <w:pPr>
              <w:rPr>
                <w:rFonts w:ascii="Book Antiqua" w:hAnsi="Book Antiqua" w:cs="Calibri"/>
                <w:color w:val="000000"/>
              </w:rPr>
            </w:pPr>
          </w:p>
        </w:tc>
      </w:tr>
      <w:tr w:rsidR="0068571F" w:rsidRPr="001E697C" w14:paraId="65961F68"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86B96E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16</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9B965"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Jaime Antonio Landaverde Santos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89A33A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Mecánico Obra de Banco</w:t>
            </w:r>
          </w:p>
        </w:tc>
        <w:tc>
          <w:tcPr>
            <w:tcW w:w="1120" w:type="dxa"/>
            <w:tcBorders>
              <w:top w:val="nil"/>
              <w:left w:val="nil"/>
              <w:bottom w:val="nil"/>
              <w:right w:val="nil"/>
            </w:tcBorders>
            <w:shd w:val="clear" w:color="auto" w:fill="auto"/>
            <w:vAlign w:val="center"/>
            <w:hideMark/>
          </w:tcPr>
          <w:p w14:paraId="1EBB7C7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19A26D99"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75338F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EBC051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2E1B014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D0D62D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$90,00</w:t>
            </w:r>
          </w:p>
        </w:tc>
      </w:tr>
      <w:tr w:rsidR="0068571F" w:rsidRPr="001E697C" w14:paraId="2DA2ADB5"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4B3FCD4B"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9B3A164"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2B436FC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Taller Obra de Banco</w:t>
            </w:r>
          </w:p>
        </w:tc>
        <w:tc>
          <w:tcPr>
            <w:tcW w:w="1120" w:type="dxa"/>
            <w:tcBorders>
              <w:top w:val="nil"/>
              <w:left w:val="nil"/>
              <w:bottom w:val="single" w:sz="4" w:space="0" w:color="auto"/>
              <w:right w:val="nil"/>
            </w:tcBorders>
            <w:shd w:val="clear" w:color="auto" w:fill="auto"/>
            <w:vAlign w:val="center"/>
            <w:hideMark/>
          </w:tcPr>
          <w:p w14:paraId="552478E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$300,00</w:t>
            </w:r>
          </w:p>
        </w:tc>
        <w:tc>
          <w:tcPr>
            <w:tcW w:w="380" w:type="dxa"/>
            <w:tcBorders>
              <w:top w:val="nil"/>
              <w:left w:val="nil"/>
              <w:bottom w:val="single" w:sz="4" w:space="0" w:color="auto"/>
              <w:right w:val="nil"/>
            </w:tcBorders>
            <w:shd w:val="clear" w:color="auto" w:fill="auto"/>
            <w:vAlign w:val="center"/>
            <w:hideMark/>
          </w:tcPr>
          <w:p w14:paraId="733E9ADE"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3C820E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FA2E0E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569B1DD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$90,00</w:t>
            </w:r>
          </w:p>
        </w:tc>
        <w:tc>
          <w:tcPr>
            <w:tcW w:w="1280" w:type="dxa"/>
            <w:vMerge/>
            <w:tcBorders>
              <w:top w:val="nil"/>
              <w:left w:val="single" w:sz="4" w:space="0" w:color="auto"/>
              <w:bottom w:val="single" w:sz="4" w:space="0" w:color="000000"/>
              <w:right w:val="single" w:sz="4" w:space="0" w:color="auto"/>
            </w:tcBorders>
            <w:vAlign w:val="center"/>
            <w:hideMark/>
          </w:tcPr>
          <w:p w14:paraId="17D3A662" w14:textId="77777777" w:rsidR="0068571F" w:rsidRPr="001E697C" w:rsidRDefault="0068571F" w:rsidP="001510E0">
            <w:pPr>
              <w:rPr>
                <w:rFonts w:ascii="Book Antiqua" w:hAnsi="Book Antiqua" w:cs="Calibri"/>
                <w:color w:val="000000"/>
              </w:rPr>
            </w:pPr>
          </w:p>
        </w:tc>
      </w:tr>
      <w:tr w:rsidR="0068571F" w:rsidRPr="001E697C" w14:paraId="0E4D42C4" w14:textId="77777777" w:rsidTr="0000653E">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EC3C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17</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8BC7F"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Miguel Ángel Martínez</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3C437D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Mozo</w:t>
            </w:r>
          </w:p>
        </w:tc>
        <w:tc>
          <w:tcPr>
            <w:tcW w:w="1120" w:type="dxa"/>
            <w:tcBorders>
              <w:top w:val="single" w:sz="4" w:space="0" w:color="auto"/>
              <w:left w:val="nil"/>
              <w:bottom w:val="nil"/>
              <w:right w:val="nil"/>
            </w:tcBorders>
            <w:shd w:val="clear" w:color="auto" w:fill="auto"/>
            <w:vAlign w:val="center"/>
            <w:hideMark/>
          </w:tcPr>
          <w:p w14:paraId="39A0106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single" w:sz="4" w:space="0" w:color="auto"/>
              <w:left w:val="nil"/>
              <w:bottom w:val="nil"/>
              <w:right w:val="nil"/>
            </w:tcBorders>
            <w:shd w:val="clear" w:color="auto" w:fill="auto"/>
            <w:vAlign w:val="center"/>
            <w:hideMark/>
          </w:tcPr>
          <w:p w14:paraId="4CA2D1B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1D54CC4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592C7A8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single" w:sz="4" w:space="0" w:color="auto"/>
              <w:left w:val="nil"/>
              <w:bottom w:val="nil"/>
              <w:right w:val="single" w:sz="4" w:space="0" w:color="auto"/>
            </w:tcBorders>
            <w:shd w:val="clear" w:color="auto" w:fill="auto"/>
            <w:vAlign w:val="center"/>
            <w:hideMark/>
          </w:tcPr>
          <w:p w14:paraId="1A649D1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EBBA0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r>
      <w:tr w:rsidR="0068571F" w:rsidRPr="001E697C" w14:paraId="546851A4" w14:textId="77777777" w:rsidTr="0000653E">
        <w:trPr>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5071BF7"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CC8A680"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8A8592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Aseo Público</w:t>
            </w:r>
          </w:p>
        </w:tc>
        <w:tc>
          <w:tcPr>
            <w:tcW w:w="1120" w:type="dxa"/>
            <w:tcBorders>
              <w:top w:val="nil"/>
              <w:left w:val="nil"/>
              <w:bottom w:val="single" w:sz="4" w:space="0" w:color="auto"/>
              <w:right w:val="nil"/>
            </w:tcBorders>
            <w:shd w:val="clear" w:color="auto" w:fill="auto"/>
            <w:vAlign w:val="center"/>
            <w:hideMark/>
          </w:tcPr>
          <w:p w14:paraId="6D72545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61B4A07"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FF3CB1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6C2A49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2432200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3203BCA2" w14:textId="77777777" w:rsidR="0068571F" w:rsidRPr="001E697C" w:rsidRDefault="0068571F" w:rsidP="001510E0">
            <w:pPr>
              <w:rPr>
                <w:rFonts w:ascii="Book Antiqua" w:hAnsi="Book Antiqua" w:cs="Calibri"/>
                <w:color w:val="000000"/>
              </w:rPr>
            </w:pPr>
          </w:p>
        </w:tc>
      </w:tr>
      <w:tr w:rsidR="0068571F" w:rsidRPr="001E697C" w14:paraId="7CF56AB9"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110E2A9"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 xml:space="preserve">María del Rosario </w:t>
            </w:r>
            <w:proofErr w:type="spellStart"/>
            <w:r w:rsidRPr="001E697C">
              <w:rPr>
                <w:rFonts w:ascii="Book Antiqua" w:hAnsi="Book Antiqua" w:cs="Calibri"/>
                <w:color w:val="000000"/>
              </w:rPr>
              <w:t>Badío</w:t>
            </w:r>
            <w:proofErr w:type="spellEnd"/>
            <w:r w:rsidRPr="001E697C">
              <w:rPr>
                <w:rFonts w:ascii="Book Antiqua" w:hAnsi="Book Antiqua" w:cs="Calibri"/>
                <w:color w:val="000000"/>
              </w:rPr>
              <w:t xml:space="preserve"> García</w:t>
            </w:r>
          </w:p>
        </w:tc>
        <w:tc>
          <w:tcPr>
            <w:tcW w:w="1120" w:type="dxa"/>
            <w:tcBorders>
              <w:top w:val="nil"/>
              <w:left w:val="nil"/>
              <w:bottom w:val="nil"/>
              <w:right w:val="nil"/>
            </w:tcBorders>
            <w:shd w:val="clear" w:color="auto" w:fill="auto"/>
            <w:noWrap/>
            <w:vAlign w:val="bottom"/>
            <w:hideMark/>
          </w:tcPr>
          <w:p w14:paraId="3FD43E51"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C6789DC"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3B208DFF"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6AF437A4"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36077DC6"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5870DDAF"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6041134B"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6E0C277A" w14:textId="1A8C5CB5"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63535F4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107B9059"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F5D607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C4B005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459B3C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505176A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r>
      <w:tr w:rsidR="0068571F" w:rsidRPr="001E697C" w14:paraId="74242437"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B8E1A69" w14:textId="2B530D34"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5597F2C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149A4D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4144CEA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7B99A2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65B220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213472C8" w14:textId="77777777" w:rsidR="0068571F" w:rsidRPr="001E697C" w:rsidRDefault="0068571F" w:rsidP="001510E0">
            <w:pPr>
              <w:rPr>
                <w:rFonts w:ascii="Book Antiqua" w:hAnsi="Book Antiqua" w:cs="Calibri"/>
                <w:color w:val="000000"/>
              </w:rPr>
            </w:pPr>
          </w:p>
        </w:tc>
      </w:tr>
      <w:tr w:rsidR="0068571F" w:rsidRPr="001E697C" w14:paraId="41D32D4C" w14:textId="77777777" w:rsidTr="0000653E">
        <w:trPr>
          <w:trHeight w:val="319"/>
        </w:trPr>
        <w:tc>
          <w:tcPr>
            <w:tcW w:w="9434" w:type="dxa"/>
            <w:gridSpan w:val="9"/>
            <w:tcBorders>
              <w:top w:val="nil"/>
              <w:left w:val="nil"/>
              <w:bottom w:val="nil"/>
              <w:right w:val="nil"/>
            </w:tcBorders>
            <w:shd w:val="clear" w:color="auto" w:fill="auto"/>
            <w:noWrap/>
            <w:vAlign w:val="center"/>
            <w:hideMark/>
          </w:tcPr>
          <w:p w14:paraId="5394CB2A" w14:textId="77777777" w:rsidR="0068571F" w:rsidRPr="005E7686" w:rsidRDefault="0068571F" w:rsidP="004D6369">
            <w:pPr>
              <w:pStyle w:val="Prrafodelista"/>
              <w:numPr>
                <w:ilvl w:val="0"/>
                <w:numId w:val="292"/>
              </w:numPr>
              <w:spacing w:after="0" w:line="240" w:lineRule="auto"/>
              <w:jc w:val="both"/>
              <w:rPr>
                <w:b/>
              </w:rPr>
            </w:pPr>
            <w:r w:rsidRPr="0015068F">
              <w:t xml:space="preserve">Conceder quince días de vacaciones durante el período comprendido del </w:t>
            </w:r>
            <w:r>
              <w:rPr>
                <w:b/>
              </w:rPr>
              <w:t xml:space="preserve">16 al 30 de </w:t>
            </w:r>
            <w:proofErr w:type="gramStart"/>
            <w:r>
              <w:rPr>
                <w:b/>
              </w:rPr>
              <w:t>Septiembre</w:t>
            </w:r>
            <w:proofErr w:type="gramEnd"/>
            <w:r w:rsidRPr="005E7686">
              <w:rPr>
                <w:b/>
              </w:rPr>
              <w:t xml:space="preserve"> 2021</w:t>
            </w:r>
            <w:r w:rsidRPr="0015068F">
              <w:t>, cancelándosele el salario</w:t>
            </w:r>
            <w:r>
              <w:t xml:space="preserve"> base más el 30% de su sueldo al siguiente empleado</w:t>
            </w:r>
            <w:r w:rsidRPr="0015068F">
              <w:t>:</w:t>
            </w:r>
          </w:p>
          <w:p w14:paraId="0E42E021" w14:textId="77777777" w:rsidR="0068571F" w:rsidRDefault="0068571F" w:rsidP="001510E0">
            <w:pPr>
              <w:rPr>
                <w:rFonts w:ascii="Book Antiqua" w:hAnsi="Book Antiqua" w:cs="Calibri"/>
                <w:b/>
                <w:bCs/>
                <w:color w:val="000000"/>
                <w:u w:val="single"/>
              </w:rPr>
            </w:pPr>
          </w:p>
          <w:p w14:paraId="369D0B9C" w14:textId="77777777" w:rsidR="0068571F" w:rsidRPr="001E697C" w:rsidRDefault="0068571F" w:rsidP="001510E0">
            <w:pPr>
              <w:jc w:val="center"/>
              <w:rPr>
                <w:rFonts w:ascii="Book Antiqua" w:hAnsi="Book Antiqua" w:cs="Calibri"/>
                <w:b/>
                <w:bCs/>
                <w:color w:val="000000"/>
                <w:u w:val="single"/>
              </w:rPr>
            </w:pPr>
          </w:p>
        </w:tc>
      </w:tr>
      <w:tr w:rsidR="0068571F" w:rsidRPr="001E697C" w14:paraId="159DA21C" w14:textId="77777777" w:rsidTr="0000653E">
        <w:trPr>
          <w:trHeight w:val="319"/>
        </w:trPr>
        <w:tc>
          <w:tcPr>
            <w:tcW w:w="47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7D9D57"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LINEA 0101</w:t>
            </w:r>
          </w:p>
        </w:tc>
        <w:tc>
          <w:tcPr>
            <w:tcW w:w="4686" w:type="dxa"/>
            <w:gridSpan w:val="6"/>
            <w:tcBorders>
              <w:top w:val="single" w:sz="4" w:space="0" w:color="auto"/>
              <w:left w:val="nil"/>
              <w:bottom w:val="single" w:sz="4" w:space="0" w:color="auto"/>
              <w:right w:val="single" w:sz="4" w:space="0" w:color="auto"/>
            </w:tcBorders>
            <w:shd w:val="clear" w:color="auto" w:fill="auto"/>
            <w:vAlign w:val="center"/>
            <w:hideMark/>
          </w:tcPr>
          <w:p w14:paraId="3709FF8D"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CODIGO 51107</w:t>
            </w:r>
          </w:p>
        </w:tc>
      </w:tr>
      <w:tr w:rsidR="0068571F" w:rsidRPr="001E697C" w14:paraId="2D550026" w14:textId="77777777" w:rsidTr="0000653E">
        <w:trPr>
          <w:trHeight w:val="1290"/>
        </w:trPr>
        <w:tc>
          <w:tcPr>
            <w:tcW w:w="640" w:type="dxa"/>
            <w:tcBorders>
              <w:top w:val="nil"/>
              <w:left w:val="single" w:sz="4" w:space="0" w:color="auto"/>
              <w:bottom w:val="nil"/>
              <w:right w:val="nil"/>
            </w:tcBorders>
            <w:shd w:val="clear" w:color="auto" w:fill="auto"/>
            <w:vAlign w:val="center"/>
            <w:hideMark/>
          </w:tcPr>
          <w:p w14:paraId="5B60D680" w14:textId="77777777" w:rsidR="0068571F" w:rsidRPr="001E697C" w:rsidRDefault="0068571F" w:rsidP="001510E0">
            <w:pPr>
              <w:jc w:val="center"/>
              <w:rPr>
                <w:rFonts w:ascii="Book Antiqua" w:hAnsi="Book Antiqua" w:cs="Calibri"/>
                <w:b/>
                <w:bCs/>
                <w:color w:val="000000"/>
              </w:rPr>
            </w:pPr>
            <w:proofErr w:type="spellStart"/>
            <w:r w:rsidRPr="001E697C">
              <w:rPr>
                <w:rFonts w:ascii="Book Antiqua" w:hAnsi="Book Antiqua" w:cs="Calibri"/>
                <w:b/>
                <w:bCs/>
                <w:color w:val="000000"/>
              </w:rPr>
              <w:t>N°</w:t>
            </w:r>
            <w:proofErr w:type="spellEnd"/>
          </w:p>
        </w:tc>
        <w:tc>
          <w:tcPr>
            <w:tcW w:w="2332" w:type="dxa"/>
            <w:tcBorders>
              <w:top w:val="single" w:sz="4" w:space="0" w:color="auto"/>
              <w:left w:val="single" w:sz="4" w:space="0" w:color="auto"/>
              <w:bottom w:val="nil"/>
              <w:right w:val="single" w:sz="4" w:space="0" w:color="auto"/>
            </w:tcBorders>
            <w:shd w:val="clear" w:color="auto" w:fill="auto"/>
            <w:vAlign w:val="center"/>
            <w:hideMark/>
          </w:tcPr>
          <w:p w14:paraId="2D11CD89"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Nombre</w:t>
            </w:r>
          </w:p>
        </w:tc>
        <w:tc>
          <w:tcPr>
            <w:tcW w:w="1776" w:type="dxa"/>
            <w:tcBorders>
              <w:top w:val="single" w:sz="4" w:space="0" w:color="auto"/>
              <w:left w:val="nil"/>
              <w:bottom w:val="nil"/>
              <w:right w:val="single" w:sz="4" w:space="0" w:color="auto"/>
            </w:tcBorders>
            <w:shd w:val="clear" w:color="auto" w:fill="auto"/>
            <w:vAlign w:val="center"/>
            <w:hideMark/>
          </w:tcPr>
          <w:p w14:paraId="1F06BCDD"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Cargo y                            Departamento</w:t>
            </w:r>
          </w:p>
        </w:tc>
        <w:tc>
          <w:tcPr>
            <w:tcW w:w="3406" w:type="dxa"/>
            <w:gridSpan w:val="5"/>
            <w:tcBorders>
              <w:top w:val="single" w:sz="4" w:space="0" w:color="auto"/>
              <w:left w:val="nil"/>
              <w:bottom w:val="single" w:sz="4" w:space="0" w:color="auto"/>
              <w:right w:val="single" w:sz="4" w:space="0" w:color="auto"/>
            </w:tcBorders>
            <w:shd w:val="clear" w:color="auto" w:fill="auto"/>
            <w:vAlign w:val="center"/>
            <w:hideMark/>
          </w:tcPr>
          <w:p w14:paraId="608837AF"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Cálculo</w:t>
            </w:r>
          </w:p>
        </w:tc>
        <w:tc>
          <w:tcPr>
            <w:tcW w:w="1280" w:type="dxa"/>
            <w:tcBorders>
              <w:top w:val="nil"/>
              <w:left w:val="nil"/>
              <w:bottom w:val="single" w:sz="4" w:space="0" w:color="auto"/>
              <w:right w:val="single" w:sz="4" w:space="0" w:color="auto"/>
            </w:tcBorders>
            <w:shd w:val="clear" w:color="auto" w:fill="auto"/>
            <w:vAlign w:val="center"/>
            <w:hideMark/>
          </w:tcPr>
          <w:p w14:paraId="64CD26C3"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Valor de Recargo por Vacación</w:t>
            </w:r>
          </w:p>
        </w:tc>
      </w:tr>
      <w:tr w:rsidR="0068571F" w:rsidRPr="001E697C" w14:paraId="1F46A2C9" w14:textId="77777777" w:rsidTr="0000653E">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38E9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12593"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Elmer Arturo Vargas Pacheco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8FB242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65A715B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55F982C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01B9A1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DF4016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34E5E4F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8CD14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43FA0958" w14:textId="77777777" w:rsidTr="0000653E">
        <w:trPr>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3DFBFD3"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9CEF471"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4384776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BE4A66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DD0489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A7D587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5B6B88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1DD0CAF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6E080022" w14:textId="77777777" w:rsidR="0068571F" w:rsidRPr="001E697C" w:rsidRDefault="0068571F" w:rsidP="001510E0">
            <w:pPr>
              <w:rPr>
                <w:rFonts w:ascii="Book Antiqua" w:hAnsi="Book Antiqua" w:cs="Calibri"/>
                <w:color w:val="000000"/>
              </w:rPr>
            </w:pPr>
          </w:p>
        </w:tc>
      </w:tr>
      <w:tr w:rsidR="0068571F" w:rsidRPr="001E697C" w14:paraId="2360A424" w14:textId="77777777" w:rsidTr="0000653E">
        <w:trPr>
          <w:trHeight w:val="330"/>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A454B82"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Ronald Orlando Velázquez González</w:t>
            </w:r>
          </w:p>
        </w:tc>
        <w:tc>
          <w:tcPr>
            <w:tcW w:w="1120" w:type="dxa"/>
            <w:tcBorders>
              <w:top w:val="nil"/>
              <w:left w:val="nil"/>
              <w:bottom w:val="nil"/>
              <w:right w:val="nil"/>
            </w:tcBorders>
            <w:shd w:val="clear" w:color="auto" w:fill="auto"/>
            <w:noWrap/>
            <w:vAlign w:val="bottom"/>
            <w:hideMark/>
          </w:tcPr>
          <w:p w14:paraId="7F6EB28F"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4C50D36"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698B4CC"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4B5CCA54"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41CAD8A6"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1DE633DF"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2E6127AE" w14:textId="77777777" w:rsidTr="0000653E">
        <w:trPr>
          <w:trHeight w:val="330"/>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4D85C069" w14:textId="656DFFA3"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XXXXXXXXXX</w:t>
            </w:r>
          </w:p>
        </w:tc>
        <w:tc>
          <w:tcPr>
            <w:tcW w:w="1120" w:type="dxa"/>
            <w:tcBorders>
              <w:top w:val="nil"/>
              <w:left w:val="nil"/>
              <w:bottom w:val="nil"/>
              <w:right w:val="nil"/>
            </w:tcBorders>
            <w:shd w:val="clear" w:color="auto" w:fill="auto"/>
            <w:vAlign w:val="center"/>
            <w:hideMark/>
          </w:tcPr>
          <w:p w14:paraId="1F3352F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F037B65"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3A1901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822416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5343EA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10552B0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r>
      <w:tr w:rsidR="0068571F" w:rsidRPr="001E697C" w14:paraId="522A27AC" w14:textId="77777777" w:rsidTr="0000653E">
        <w:trPr>
          <w:trHeight w:val="330"/>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03BFA27" w14:textId="7450FAC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w:t>
            </w:r>
          </w:p>
        </w:tc>
        <w:tc>
          <w:tcPr>
            <w:tcW w:w="1120" w:type="dxa"/>
            <w:tcBorders>
              <w:top w:val="nil"/>
              <w:left w:val="nil"/>
              <w:bottom w:val="single" w:sz="4" w:space="0" w:color="auto"/>
              <w:right w:val="nil"/>
            </w:tcBorders>
            <w:shd w:val="clear" w:color="auto" w:fill="auto"/>
            <w:vAlign w:val="center"/>
            <w:hideMark/>
          </w:tcPr>
          <w:p w14:paraId="77F88FF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5B8FDB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74E9DB1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A873FD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1A8514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7143D408" w14:textId="77777777" w:rsidR="0068571F" w:rsidRPr="001E697C" w:rsidRDefault="0068571F" w:rsidP="001510E0">
            <w:pPr>
              <w:rPr>
                <w:rFonts w:ascii="Book Antiqua" w:hAnsi="Book Antiqua" w:cs="Calibri"/>
                <w:color w:val="000000"/>
              </w:rPr>
            </w:pPr>
          </w:p>
        </w:tc>
      </w:tr>
      <w:tr w:rsidR="0068571F" w:rsidRPr="001E697C" w14:paraId="418980F6"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640D99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72840"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Israel Alfonso Galicia García</w:t>
            </w:r>
          </w:p>
        </w:tc>
        <w:tc>
          <w:tcPr>
            <w:tcW w:w="1776" w:type="dxa"/>
            <w:tcBorders>
              <w:top w:val="single" w:sz="4" w:space="0" w:color="auto"/>
              <w:left w:val="nil"/>
              <w:bottom w:val="nil"/>
              <w:right w:val="single" w:sz="4" w:space="0" w:color="000000"/>
            </w:tcBorders>
            <w:shd w:val="clear" w:color="auto" w:fill="auto"/>
            <w:vAlign w:val="center"/>
            <w:hideMark/>
          </w:tcPr>
          <w:p w14:paraId="6F000F4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705692D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44B6A84"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C4216E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E758AA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E55611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C79A3B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7E8A8AEE" w14:textId="77777777" w:rsidTr="0000653E">
        <w:trPr>
          <w:trHeight w:val="645"/>
        </w:trPr>
        <w:tc>
          <w:tcPr>
            <w:tcW w:w="640" w:type="dxa"/>
            <w:vMerge/>
            <w:tcBorders>
              <w:top w:val="nil"/>
              <w:left w:val="single" w:sz="4" w:space="0" w:color="auto"/>
              <w:bottom w:val="single" w:sz="4" w:space="0" w:color="auto"/>
              <w:right w:val="single" w:sz="4" w:space="0" w:color="auto"/>
            </w:tcBorders>
            <w:vAlign w:val="center"/>
            <w:hideMark/>
          </w:tcPr>
          <w:p w14:paraId="53253808"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5E35C81"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E60934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9FF29D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3CF5F507"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2C5DD0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BBDBE1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79337DE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47721488" w14:textId="77777777" w:rsidR="0068571F" w:rsidRPr="001E697C" w:rsidRDefault="0068571F" w:rsidP="001510E0">
            <w:pPr>
              <w:rPr>
                <w:rFonts w:ascii="Book Antiqua" w:hAnsi="Book Antiqua" w:cs="Calibri"/>
                <w:color w:val="000000"/>
              </w:rPr>
            </w:pPr>
          </w:p>
        </w:tc>
      </w:tr>
      <w:tr w:rsidR="0068571F" w:rsidRPr="001E697C" w14:paraId="0B2E7BF8" w14:textId="77777777" w:rsidTr="0000653E">
        <w:trPr>
          <w:trHeight w:val="315"/>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400D163"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Mario Alberto Cruz Pérez</w:t>
            </w:r>
          </w:p>
        </w:tc>
        <w:tc>
          <w:tcPr>
            <w:tcW w:w="1120" w:type="dxa"/>
            <w:tcBorders>
              <w:top w:val="nil"/>
              <w:left w:val="nil"/>
              <w:bottom w:val="nil"/>
              <w:right w:val="nil"/>
            </w:tcBorders>
            <w:shd w:val="clear" w:color="auto" w:fill="auto"/>
            <w:noWrap/>
            <w:vAlign w:val="bottom"/>
            <w:hideMark/>
          </w:tcPr>
          <w:p w14:paraId="4E6D7F6E"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9BE8F34"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7E889B79"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59C16C23"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6C5E6C3B"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7D6AF463"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5D58836D" w14:textId="77777777" w:rsidTr="0000653E">
        <w:trPr>
          <w:trHeight w:val="315"/>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11569244" w14:textId="0D317F4D"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413604E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50662532"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9ADD9D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D8BBFF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54F2D2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19834E1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r>
      <w:tr w:rsidR="0068571F" w:rsidRPr="001E697C" w14:paraId="17364A25" w14:textId="77777777" w:rsidTr="0000653E">
        <w:trPr>
          <w:trHeight w:val="315"/>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7B6E516" w14:textId="0D171B2F"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2E7F337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0E63817"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7B02BEB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335B760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6CCCF6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0A3E685C" w14:textId="77777777" w:rsidR="0068571F" w:rsidRPr="001E697C" w:rsidRDefault="0068571F" w:rsidP="001510E0">
            <w:pPr>
              <w:rPr>
                <w:rFonts w:ascii="Book Antiqua" w:hAnsi="Book Antiqua" w:cs="Calibri"/>
                <w:color w:val="000000"/>
              </w:rPr>
            </w:pPr>
          </w:p>
        </w:tc>
      </w:tr>
      <w:tr w:rsidR="0068571F" w:rsidRPr="001E697C" w14:paraId="6FE6359A"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8C7342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967CF"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Lucas Mauricio Palma Duarte</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2880324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5915FC4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B7CF16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3452D8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FF016E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48AAFEE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02724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6DA433F2" w14:textId="77777777" w:rsidTr="0000653E">
        <w:trPr>
          <w:trHeight w:val="630"/>
        </w:trPr>
        <w:tc>
          <w:tcPr>
            <w:tcW w:w="640" w:type="dxa"/>
            <w:vMerge/>
            <w:tcBorders>
              <w:top w:val="nil"/>
              <w:left w:val="single" w:sz="4" w:space="0" w:color="auto"/>
              <w:bottom w:val="single" w:sz="4" w:space="0" w:color="auto"/>
              <w:right w:val="single" w:sz="4" w:space="0" w:color="auto"/>
            </w:tcBorders>
            <w:vAlign w:val="center"/>
            <w:hideMark/>
          </w:tcPr>
          <w:p w14:paraId="6DA336CD"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297A3901"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0E9AFC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00A66E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1A196E94"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CB3D70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A4C979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676014E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6C0DEF5A" w14:textId="77777777" w:rsidR="0068571F" w:rsidRPr="001E697C" w:rsidRDefault="0068571F" w:rsidP="001510E0">
            <w:pPr>
              <w:rPr>
                <w:rFonts w:ascii="Book Antiqua" w:hAnsi="Book Antiqua" w:cs="Calibri"/>
                <w:color w:val="000000"/>
              </w:rPr>
            </w:pPr>
          </w:p>
        </w:tc>
      </w:tr>
      <w:tr w:rsidR="0068571F" w:rsidRPr="001E697C" w14:paraId="46400569"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F69CC9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8D0F"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José Edilberto Cevallos Navarro</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9BF531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Sub-Administrador</w:t>
            </w:r>
          </w:p>
        </w:tc>
        <w:tc>
          <w:tcPr>
            <w:tcW w:w="1120" w:type="dxa"/>
            <w:tcBorders>
              <w:top w:val="nil"/>
              <w:left w:val="nil"/>
              <w:bottom w:val="nil"/>
              <w:right w:val="nil"/>
            </w:tcBorders>
            <w:shd w:val="clear" w:color="auto" w:fill="auto"/>
            <w:vAlign w:val="center"/>
            <w:hideMark/>
          </w:tcPr>
          <w:p w14:paraId="0BE4512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510957C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E79194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6CB842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389A5BA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4BA32E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r>
      <w:tr w:rsidR="0068571F" w:rsidRPr="001E697C" w14:paraId="3DA2767B"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211C7526"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BC6EAC6"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7929A21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Mercados</w:t>
            </w:r>
          </w:p>
        </w:tc>
        <w:tc>
          <w:tcPr>
            <w:tcW w:w="1120" w:type="dxa"/>
            <w:tcBorders>
              <w:top w:val="nil"/>
              <w:left w:val="nil"/>
              <w:bottom w:val="single" w:sz="4" w:space="0" w:color="auto"/>
              <w:right w:val="nil"/>
            </w:tcBorders>
            <w:shd w:val="clear" w:color="auto" w:fill="auto"/>
            <w:vAlign w:val="center"/>
            <w:hideMark/>
          </w:tcPr>
          <w:p w14:paraId="4D3B54D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7832C73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F12A17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8CA1DF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1CEB5EC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0C9EA812" w14:textId="77777777" w:rsidR="0068571F" w:rsidRPr="001E697C" w:rsidRDefault="0068571F" w:rsidP="001510E0">
            <w:pPr>
              <w:rPr>
                <w:rFonts w:ascii="Book Antiqua" w:hAnsi="Book Antiqua" w:cs="Calibri"/>
                <w:color w:val="000000"/>
              </w:rPr>
            </w:pPr>
          </w:p>
        </w:tc>
      </w:tr>
      <w:tr w:rsidR="0068571F" w:rsidRPr="001E697C" w14:paraId="4D1B9087"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CA8328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69FA8"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Karla Susana Morán de Mejía</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4247E89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Asistente</w:t>
            </w:r>
          </w:p>
        </w:tc>
        <w:tc>
          <w:tcPr>
            <w:tcW w:w="1120" w:type="dxa"/>
            <w:tcBorders>
              <w:top w:val="nil"/>
              <w:left w:val="nil"/>
              <w:bottom w:val="nil"/>
              <w:right w:val="nil"/>
            </w:tcBorders>
            <w:shd w:val="clear" w:color="auto" w:fill="auto"/>
            <w:vAlign w:val="center"/>
            <w:hideMark/>
          </w:tcPr>
          <w:p w14:paraId="5BB2CCB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75652701"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49641F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36E145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410E7B5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9E5B2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r>
      <w:tr w:rsidR="0068571F" w:rsidRPr="001E697C" w14:paraId="49A467AF"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35846F13"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4A5F230"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5D48DD7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Ingeniería Eléctrica</w:t>
            </w:r>
          </w:p>
        </w:tc>
        <w:tc>
          <w:tcPr>
            <w:tcW w:w="1120" w:type="dxa"/>
            <w:tcBorders>
              <w:top w:val="nil"/>
              <w:left w:val="nil"/>
              <w:bottom w:val="single" w:sz="4" w:space="0" w:color="auto"/>
              <w:right w:val="nil"/>
            </w:tcBorders>
            <w:shd w:val="clear" w:color="auto" w:fill="auto"/>
            <w:vAlign w:val="center"/>
            <w:hideMark/>
          </w:tcPr>
          <w:p w14:paraId="4F645F9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8B4036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CF2DD8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C28975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1C420F7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$56,25</w:t>
            </w:r>
          </w:p>
        </w:tc>
        <w:tc>
          <w:tcPr>
            <w:tcW w:w="1280" w:type="dxa"/>
            <w:vMerge/>
            <w:tcBorders>
              <w:top w:val="nil"/>
              <w:left w:val="single" w:sz="4" w:space="0" w:color="auto"/>
              <w:bottom w:val="single" w:sz="4" w:space="0" w:color="000000"/>
              <w:right w:val="single" w:sz="4" w:space="0" w:color="auto"/>
            </w:tcBorders>
            <w:vAlign w:val="center"/>
            <w:hideMark/>
          </w:tcPr>
          <w:p w14:paraId="2D58FB10" w14:textId="77777777" w:rsidR="0068571F" w:rsidRPr="001E697C" w:rsidRDefault="0068571F" w:rsidP="001510E0">
            <w:pPr>
              <w:rPr>
                <w:rFonts w:ascii="Book Antiqua" w:hAnsi="Book Antiqua" w:cs="Calibri"/>
                <w:color w:val="000000"/>
              </w:rPr>
            </w:pPr>
          </w:p>
        </w:tc>
      </w:tr>
      <w:tr w:rsidR="0068571F" w:rsidRPr="001E697C" w14:paraId="7CA39C80"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32A7A5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5412A"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Magdaleno Vásquez Fernández</w:t>
            </w:r>
          </w:p>
        </w:tc>
        <w:tc>
          <w:tcPr>
            <w:tcW w:w="1776" w:type="dxa"/>
            <w:tcBorders>
              <w:top w:val="single" w:sz="4" w:space="0" w:color="auto"/>
              <w:left w:val="nil"/>
              <w:bottom w:val="nil"/>
              <w:right w:val="single" w:sz="4" w:space="0" w:color="000000"/>
            </w:tcBorders>
            <w:shd w:val="clear" w:color="auto" w:fill="auto"/>
            <w:vAlign w:val="center"/>
            <w:hideMark/>
          </w:tcPr>
          <w:p w14:paraId="11C1BA0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Guarda Rastro</w:t>
            </w:r>
          </w:p>
        </w:tc>
        <w:tc>
          <w:tcPr>
            <w:tcW w:w="1120" w:type="dxa"/>
            <w:tcBorders>
              <w:top w:val="nil"/>
              <w:left w:val="nil"/>
              <w:bottom w:val="nil"/>
              <w:right w:val="nil"/>
            </w:tcBorders>
            <w:shd w:val="clear" w:color="auto" w:fill="auto"/>
            <w:vAlign w:val="center"/>
            <w:hideMark/>
          </w:tcPr>
          <w:p w14:paraId="500998B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$425,00</w:t>
            </w:r>
          </w:p>
        </w:tc>
        <w:tc>
          <w:tcPr>
            <w:tcW w:w="380" w:type="dxa"/>
            <w:tcBorders>
              <w:top w:val="nil"/>
              <w:left w:val="nil"/>
              <w:bottom w:val="nil"/>
              <w:right w:val="nil"/>
            </w:tcBorders>
            <w:shd w:val="clear" w:color="auto" w:fill="auto"/>
            <w:vAlign w:val="center"/>
            <w:hideMark/>
          </w:tcPr>
          <w:p w14:paraId="1B34BB50"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102B83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060F84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5320C84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$212,50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BAF3C2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$63,75</w:t>
            </w:r>
          </w:p>
        </w:tc>
      </w:tr>
      <w:tr w:rsidR="0068571F" w:rsidRPr="001E697C" w14:paraId="568026D3"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2BB7CFC4"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5AA5005"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31CCA40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Ganadería</w:t>
            </w:r>
          </w:p>
        </w:tc>
        <w:tc>
          <w:tcPr>
            <w:tcW w:w="1120" w:type="dxa"/>
            <w:tcBorders>
              <w:top w:val="nil"/>
              <w:left w:val="nil"/>
              <w:bottom w:val="single" w:sz="4" w:space="0" w:color="auto"/>
              <w:right w:val="nil"/>
            </w:tcBorders>
            <w:shd w:val="clear" w:color="auto" w:fill="auto"/>
            <w:vAlign w:val="center"/>
            <w:hideMark/>
          </w:tcPr>
          <w:p w14:paraId="12BDCD6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$212,50</w:t>
            </w:r>
          </w:p>
        </w:tc>
        <w:tc>
          <w:tcPr>
            <w:tcW w:w="380" w:type="dxa"/>
            <w:tcBorders>
              <w:top w:val="nil"/>
              <w:left w:val="nil"/>
              <w:bottom w:val="single" w:sz="4" w:space="0" w:color="auto"/>
              <w:right w:val="nil"/>
            </w:tcBorders>
            <w:shd w:val="clear" w:color="auto" w:fill="auto"/>
            <w:vAlign w:val="center"/>
            <w:hideMark/>
          </w:tcPr>
          <w:p w14:paraId="167DC3FC"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1D44CA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88E502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06A6CB8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$63,75</w:t>
            </w:r>
          </w:p>
        </w:tc>
        <w:tc>
          <w:tcPr>
            <w:tcW w:w="1280" w:type="dxa"/>
            <w:vMerge/>
            <w:tcBorders>
              <w:top w:val="nil"/>
              <w:left w:val="single" w:sz="4" w:space="0" w:color="auto"/>
              <w:bottom w:val="single" w:sz="4" w:space="0" w:color="000000"/>
              <w:right w:val="single" w:sz="4" w:space="0" w:color="auto"/>
            </w:tcBorders>
            <w:vAlign w:val="center"/>
            <w:hideMark/>
          </w:tcPr>
          <w:p w14:paraId="47DBCE24" w14:textId="77777777" w:rsidR="0068571F" w:rsidRPr="001E697C" w:rsidRDefault="0068571F" w:rsidP="001510E0">
            <w:pPr>
              <w:rPr>
                <w:rFonts w:ascii="Book Antiqua" w:hAnsi="Book Antiqua" w:cs="Calibri"/>
                <w:color w:val="000000"/>
              </w:rPr>
            </w:pPr>
          </w:p>
        </w:tc>
      </w:tr>
      <w:tr w:rsidR="0068571F" w:rsidRPr="001E697C" w14:paraId="699EA536" w14:textId="77777777" w:rsidTr="0000653E">
        <w:trPr>
          <w:trHeight w:val="330"/>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D5E4E23"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r w:rsidRPr="001E697C">
              <w:rPr>
                <w:rFonts w:ascii="Book Antiqua" w:hAnsi="Book Antiqua" w:cs="Calibri"/>
                <w:color w:val="000000"/>
              </w:rPr>
              <w:t>Edwin Efraín Orellana Lemus</w:t>
            </w:r>
          </w:p>
        </w:tc>
        <w:tc>
          <w:tcPr>
            <w:tcW w:w="1120" w:type="dxa"/>
            <w:tcBorders>
              <w:top w:val="nil"/>
              <w:left w:val="nil"/>
              <w:bottom w:val="nil"/>
              <w:right w:val="nil"/>
            </w:tcBorders>
            <w:shd w:val="clear" w:color="auto" w:fill="auto"/>
            <w:noWrap/>
            <w:vAlign w:val="bottom"/>
            <w:hideMark/>
          </w:tcPr>
          <w:p w14:paraId="75E85440"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CF51CA6"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125900D2"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7B813D25"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2813B1E0"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169B948D"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5374BD3C" w14:textId="77777777" w:rsidTr="0000653E">
        <w:trPr>
          <w:trHeight w:val="330"/>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0634E71B" w14:textId="22168B15"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w:t>
            </w:r>
          </w:p>
        </w:tc>
        <w:tc>
          <w:tcPr>
            <w:tcW w:w="1120" w:type="dxa"/>
            <w:tcBorders>
              <w:top w:val="nil"/>
              <w:left w:val="nil"/>
              <w:bottom w:val="nil"/>
              <w:right w:val="nil"/>
            </w:tcBorders>
            <w:shd w:val="clear" w:color="auto" w:fill="auto"/>
            <w:vAlign w:val="center"/>
            <w:hideMark/>
          </w:tcPr>
          <w:p w14:paraId="3692AC2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$425,00</w:t>
            </w:r>
          </w:p>
        </w:tc>
        <w:tc>
          <w:tcPr>
            <w:tcW w:w="380" w:type="dxa"/>
            <w:tcBorders>
              <w:top w:val="nil"/>
              <w:left w:val="nil"/>
              <w:bottom w:val="nil"/>
              <w:right w:val="nil"/>
            </w:tcBorders>
            <w:shd w:val="clear" w:color="auto" w:fill="auto"/>
            <w:vAlign w:val="center"/>
            <w:hideMark/>
          </w:tcPr>
          <w:p w14:paraId="33E360F6"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50B7C7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4B26C1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BE9BB8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$212,50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70CBBF3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$212,50</w:t>
            </w:r>
          </w:p>
        </w:tc>
      </w:tr>
      <w:tr w:rsidR="0068571F" w:rsidRPr="001E697C" w14:paraId="1888F7C5" w14:textId="77777777" w:rsidTr="0000653E">
        <w:trPr>
          <w:trHeight w:val="330"/>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8C8F9F" w14:textId="2E4FFD02"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w:t>
            </w:r>
          </w:p>
        </w:tc>
        <w:tc>
          <w:tcPr>
            <w:tcW w:w="1120" w:type="dxa"/>
            <w:tcBorders>
              <w:top w:val="nil"/>
              <w:left w:val="nil"/>
              <w:bottom w:val="single" w:sz="4" w:space="0" w:color="auto"/>
              <w:right w:val="nil"/>
            </w:tcBorders>
            <w:shd w:val="clear" w:color="auto" w:fill="auto"/>
            <w:vAlign w:val="center"/>
            <w:hideMark/>
          </w:tcPr>
          <w:p w14:paraId="6B6EA50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0EBD9DFE"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1B62BF6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36560A7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DDB6F1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06417743" w14:textId="77777777" w:rsidR="0068571F" w:rsidRPr="001E697C" w:rsidRDefault="0068571F" w:rsidP="001510E0">
            <w:pPr>
              <w:rPr>
                <w:rFonts w:ascii="Book Antiqua" w:hAnsi="Book Antiqua" w:cs="Calibri"/>
                <w:color w:val="000000"/>
              </w:rPr>
            </w:pPr>
          </w:p>
        </w:tc>
      </w:tr>
      <w:tr w:rsidR="0068571F" w:rsidRPr="001E697C" w14:paraId="5213759D"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995FD6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76B80"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Carlos Alberto Mejía Alonzo</w:t>
            </w:r>
          </w:p>
        </w:tc>
        <w:tc>
          <w:tcPr>
            <w:tcW w:w="1776" w:type="dxa"/>
            <w:tcBorders>
              <w:top w:val="single" w:sz="4" w:space="0" w:color="auto"/>
              <w:left w:val="nil"/>
              <w:bottom w:val="nil"/>
              <w:right w:val="single" w:sz="4" w:space="0" w:color="000000"/>
            </w:tcBorders>
            <w:shd w:val="clear" w:color="auto" w:fill="auto"/>
            <w:vAlign w:val="center"/>
            <w:hideMark/>
          </w:tcPr>
          <w:p w14:paraId="0553FCD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Auxiliar de Operador</w:t>
            </w:r>
          </w:p>
        </w:tc>
        <w:tc>
          <w:tcPr>
            <w:tcW w:w="1120" w:type="dxa"/>
            <w:tcBorders>
              <w:top w:val="nil"/>
              <w:left w:val="nil"/>
              <w:bottom w:val="nil"/>
              <w:right w:val="nil"/>
            </w:tcBorders>
            <w:shd w:val="clear" w:color="auto" w:fill="auto"/>
            <w:vAlign w:val="center"/>
            <w:hideMark/>
          </w:tcPr>
          <w:p w14:paraId="0217C12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45A21C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0CFA27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899B7A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C267F1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BE5986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r>
      <w:tr w:rsidR="0068571F" w:rsidRPr="001E697C" w14:paraId="72780AF7"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4F93E09A"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771C423E"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12263D9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xml:space="preserve">Plantel de </w:t>
            </w:r>
            <w:proofErr w:type="spellStart"/>
            <w:r w:rsidRPr="001E697C">
              <w:rPr>
                <w:rFonts w:ascii="Book Antiqua" w:hAnsi="Book Antiqua" w:cs="Calibri"/>
                <w:color w:val="000000"/>
              </w:rPr>
              <w:t>Maquinaría</w:t>
            </w:r>
            <w:proofErr w:type="spellEnd"/>
            <w:r w:rsidRPr="001E697C">
              <w:rPr>
                <w:rFonts w:ascii="Book Antiqua" w:hAnsi="Book Antiqua" w:cs="Calibri"/>
                <w:color w:val="000000"/>
              </w:rPr>
              <w:t xml:space="preserve"> y Equipo</w:t>
            </w:r>
          </w:p>
        </w:tc>
        <w:tc>
          <w:tcPr>
            <w:tcW w:w="1120" w:type="dxa"/>
            <w:tcBorders>
              <w:top w:val="nil"/>
              <w:left w:val="nil"/>
              <w:bottom w:val="single" w:sz="4" w:space="0" w:color="auto"/>
              <w:right w:val="nil"/>
            </w:tcBorders>
            <w:shd w:val="clear" w:color="auto" w:fill="auto"/>
            <w:vAlign w:val="center"/>
            <w:hideMark/>
          </w:tcPr>
          <w:p w14:paraId="6016518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5342894D"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A9A1FF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5C9547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57BB591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49558FBC" w14:textId="77777777" w:rsidR="0068571F" w:rsidRPr="001E697C" w:rsidRDefault="0068571F" w:rsidP="001510E0">
            <w:pPr>
              <w:rPr>
                <w:rFonts w:ascii="Book Antiqua" w:hAnsi="Book Antiqua" w:cs="Calibri"/>
                <w:color w:val="000000"/>
              </w:rPr>
            </w:pPr>
          </w:p>
        </w:tc>
      </w:tr>
      <w:tr w:rsidR="0068571F" w:rsidRPr="001E697C" w14:paraId="2AA4214D"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249A69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8</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97255"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Henrry Geovany Ramírez Monterroza</w:t>
            </w:r>
          </w:p>
        </w:tc>
        <w:tc>
          <w:tcPr>
            <w:tcW w:w="1776" w:type="dxa"/>
            <w:tcBorders>
              <w:top w:val="single" w:sz="4" w:space="0" w:color="auto"/>
              <w:left w:val="nil"/>
              <w:bottom w:val="nil"/>
              <w:right w:val="single" w:sz="4" w:space="0" w:color="000000"/>
            </w:tcBorders>
            <w:shd w:val="clear" w:color="auto" w:fill="auto"/>
            <w:vAlign w:val="center"/>
            <w:hideMark/>
          </w:tcPr>
          <w:p w14:paraId="59F4018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00EC1A1A"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7CB1FA6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2E16DD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D4067C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1AD991B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7B6CB5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r>
      <w:tr w:rsidR="0068571F" w:rsidRPr="001E697C" w14:paraId="73561AD6"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759E4622"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3F58B46"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DECDF4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533DD73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06765CEF"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5D7EB4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769F44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46CE5BA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$60,00</w:t>
            </w:r>
          </w:p>
        </w:tc>
        <w:tc>
          <w:tcPr>
            <w:tcW w:w="1280" w:type="dxa"/>
            <w:vMerge/>
            <w:tcBorders>
              <w:top w:val="nil"/>
              <w:left w:val="single" w:sz="4" w:space="0" w:color="auto"/>
              <w:bottom w:val="single" w:sz="4" w:space="0" w:color="000000"/>
              <w:right w:val="single" w:sz="4" w:space="0" w:color="auto"/>
            </w:tcBorders>
            <w:vAlign w:val="center"/>
            <w:hideMark/>
          </w:tcPr>
          <w:p w14:paraId="759F1784" w14:textId="77777777" w:rsidR="0068571F" w:rsidRPr="001E697C" w:rsidRDefault="0068571F" w:rsidP="001510E0">
            <w:pPr>
              <w:rPr>
                <w:rFonts w:ascii="Book Antiqua" w:hAnsi="Book Antiqua" w:cs="Calibri"/>
                <w:color w:val="000000"/>
              </w:rPr>
            </w:pPr>
          </w:p>
        </w:tc>
      </w:tr>
      <w:tr w:rsidR="0068571F" w:rsidRPr="001E697C" w14:paraId="2095BD2E" w14:textId="77777777" w:rsidTr="0000653E">
        <w:trPr>
          <w:trHeight w:val="330"/>
        </w:trPr>
        <w:tc>
          <w:tcPr>
            <w:tcW w:w="474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950758F" w14:textId="77777777"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 xml:space="preserve">SUSTITUTO: </w:t>
            </w:r>
            <w:proofErr w:type="spellStart"/>
            <w:r w:rsidRPr="001E697C">
              <w:rPr>
                <w:rFonts w:ascii="Book Antiqua" w:hAnsi="Book Antiqua" w:cs="Calibri"/>
                <w:color w:val="000000"/>
              </w:rPr>
              <w:t>Evert</w:t>
            </w:r>
            <w:proofErr w:type="spellEnd"/>
            <w:r w:rsidRPr="001E697C">
              <w:rPr>
                <w:rFonts w:ascii="Book Antiqua" w:hAnsi="Book Antiqua" w:cs="Calibri"/>
                <w:color w:val="000000"/>
              </w:rPr>
              <w:t xml:space="preserve"> Gabino Perdomo Vásquez</w:t>
            </w:r>
          </w:p>
        </w:tc>
        <w:tc>
          <w:tcPr>
            <w:tcW w:w="1120" w:type="dxa"/>
            <w:tcBorders>
              <w:top w:val="nil"/>
              <w:left w:val="nil"/>
              <w:bottom w:val="nil"/>
              <w:right w:val="nil"/>
            </w:tcBorders>
            <w:shd w:val="clear" w:color="auto" w:fill="auto"/>
            <w:noWrap/>
            <w:vAlign w:val="bottom"/>
            <w:hideMark/>
          </w:tcPr>
          <w:p w14:paraId="2EBAC57E"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E3744BF" w14:textId="77777777" w:rsidR="0068571F" w:rsidRPr="001E697C" w:rsidRDefault="0068571F" w:rsidP="001510E0">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39552249" w14:textId="77777777" w:rsidR="0068571F" w:rsidRPr="001E697C" w:rsidRDefault="0068571F" w:rsidP="001510E0">
            <w:pPr>
              <w:rPr>
                <w:sz w:val="20"/>
                <w:szCs w:val="20"/>
              </w:rPr>
            </w:pPr>
          </w:p>
        </w:tc>
        <w:tc>
          <w:tcPr>
            <w:tcW w:w="286" w:type="dxa"/>
            <w:tcBorders>
              <w:top w:val="nil"/>
              <w:left w:val="nil"/>
              <w:bottom w:val="nil"/>
              <w:right w:val="nil"/>
            </w:tcBorders>
            <w:shd w:val="clear" w:color="auto" w:fill="auto"/>
            <w:noWrap/>
            <w:vAlign w:val="bottom"/>
            <w:hideMark/>
          </w:tcPr>
          <w:p w14:paraId="12112EA0" w14:textId="77777777" w:rsidR="0068571F" w:rsidRPr="001E697C" w:rsidRDefault="0068571F" w:rsidP="001510E0">
            <w:pPr>
              <w:rPr>
                <w:sz w:val="20"/>
                <w:szCs w:val="20"/>
              </w:rPr>
            </w:pPr>
          </w:p>
        </w:tc>
        <w:tc>
          <w:tcPr>
            <w:tcW w:w="980" w:type="dxa"/>
            <w:tcBorders>
              <w:top w:val="nil"/>
              <w:left w:val="nil"/>
              <w:bottom w:val="nil"/>
              <w:right w:val="single" w:sz="4" w:space="0" w:color="auto"/>
            </w:tcBorders>
            <w:shd w:val="clear" w:color="auto" w:fill="auto"/>
            <w:noWrap/>
            <w:vAlign w:val="bottom"/>
            <w:hideMark/>
          </w:tcPr>
          <w:p w14:paraId="38367D60" w14:textId="77777777" w:rsidR="0068571F" w:rsidRPr="001E697C" w:rsidRDefault="0068571F" w:rsidP="001510E0">
            <w:pPr>
              <w:rPr>
                <w:rFonts w:ascii="Calibri" w:hAnsi="Calibri" w:cs="Calibri"/>
                <w:color w:val="000000"/>
              </w:rPr>
            </w:pPr>
            <w:r w:rsidRPr="001E697C">
              <w:rPr>
                <w:rFonts w:ascii="Calibri" w:hAnsi="Calibri" w:cs="Calibri"/>
                <w:color w:val="000000"/>
              </w:rPr>
              <w:t> </w:t>
            </w:r>
          </w:p>
        </w:tc>
        <w:tc>
          <w:tcPr>
            <w:tcW w:w="1280" w:type="dxa"/>
            <w:tcBorders>
              <w:top w:val="nil"/>
              <w:left w:val="nil"/>
              <w:bottom w:val="nil"/>
              <w:right w:val="single" w:sz="4" w:space="0" w:color="auto"/>
            </w:tcBorders>
            <w:shd w:val="clear" w:color="auto" w:fill="auto"/>
            <w:vAlign w:val="center"/>
            <w:hideMark/>
          </w:tcPr>
          <w:p w14:paraId="1D74B022" w14:textId="77777777" w:rsidR="0068571F" w:rsidRPr="001E697C" w:rsidRDefault="0068571F" w:rsidP="001510E0">
            <w:pPr>
              <w:jc w:val="center"/>
              <w:rPr>
                <w:rFonts w:ascii="Book Antiqua" w:hAnsi="Book Antiqua" w:cs="Calibri"/>
                <w:b/>
                <w:bCs/>
                <w:color w:val="000000"/>
              </w:rPr>
            </w:pPr>
            <w:r w:rsidRPr="001E697C">
              <w:rPr>
                <w:rFonts w:ascii="Book Antiqua" w:hAnsi="Book Antiqua" w:cs="Calibri"/>
                <w:b/>
                <w:bCs/>
                <w:color w:val="000000"/>
              </w:rPr>
              <w:t>SUELDO:</w:t>
            </w:r>
          </w:p>
        </w:tc>
      </w:tr>
      <w:tr w:rsidR="0068571F" w:rsidRPr="001E697C" w14:paraId="027AEC0F" w14:textId="77777777" w:rsidTr="0000653E">
        <w:trPr>
          <w:trHeight w:val="330"/>
        </w:trPr>
        <w:tc>
          <w:tcPr>
            <w:tcW w:w="4748" w:type="dxa"/>
            <w:gridSpan w:val="3"/>
            <w:tcBorders>
              <w:top w:val="nil"/>
              <w:left w:val="single" w:sz="4" w:space="0" w:color="auto"/>
              <w:bottom w:val="nil"/>
              <w:right w:val="single" w:sz="4" w:space="0" w:color="000000"/>
            </w:tcBorders>
            <w:shd w:val="clear" w:color="auto" w:fill="auto"/>
            <w:noWrap/>
            <w:vAlign w:val="center"/>
            <w:hideMark/>
          </w:tcPr>
          <w:p w14:paraId="2B87435C" w14:textId="64056841"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DUI:</w:t>
            </w:r>
            <w:r w:rsidRPr="001E697C">
              <w:rPr>
                <w:rFonts w:ascii="Book Antiqua" w:hAnsi="Book Antiqua" w:cs="Calibri"/>
                <w:color w:val="000000"/>
              </w:rPr>
              <w:t xml:space="preserve"> </w:t>
            </w:r>
            <w:r w:rsidR="00572417">
              <w:rPr>
                <w:rFonts w:ascii="Book Antiqua" w:hAnsi="Book Antiqua" w:cs="Calibri"/>
                <w:color w:val="000000"/>
              </w:rPr>
              <w:t>XXXXXXXXXX</w:t>
            </w:r>
          </w:p>
        </w:tc>
        <w:tc>
          <w:tcPr>
            <w:tcW w:w="1120" w:type="dxa"/>
            <w:tcBorders>
              <w:top w:val="nil"/>
              <w:left w:val="nil"/>
              <w:bottom w:val="nil"/>
              <w:right w:val="nil"/>
            </w:tcBorders>
            <w:shd w:val="clear" w:color="auto" w:fill="auto"/>
            <w:vAlign w:val="center"/>
            <w:hideMark/>
          </w:tcPr>
          <w:p w14:paraId="7F2FFC5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EF12A63"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4F4179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338FC6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0C37D66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552834B5"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$200,00</w:t>
            </w:r>
          </w:p>
        </w:tc>
      </w:tr>
      <w:tr w:rsidR="0068571F" w:rsidRPr="001E697C" w14:paraId="4ACEBC26" w14:textId="77777777" w:rsidTr="0000653E">
        <w:trPr>
          <w:trHeight w:val="330"/>
        </w:trPr>
        <w:tc>
          <w:tcPr>
            <w:tcW w:w="474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BEA8EE" w14:textId="66A9C51F" w:rsidR="0068571F" w:rsidRPr="001E697C" w:rsidRDefault="0068571F" w:rsidP="001510E0">
            <w:pPr>
              <w:rPr>
                <w:rFonts w:ascii="Book Antiqua" w:hAnsi="Book Antiqua" w:cs="Calibri"/>
                <w:b/>
                <w:bCs/>
                <w:color w:val="000000"/>
              </w:rPr>
            </w:pPr>
            <w:r w:rsidRPr="001E697C">
              <w:rPr>
                <w:rFonts w:ascii="Book Antiqua" w:hAnsi="Book Antiqua" w:cs="Calibri"/>
                <w:b/>
                <w:bCs/>
                <w:color w:val="000000"/>
              </w:rPr>
              <w:t>NIT:</w:t>
            </w:r>
            <w:r w:rsidRPr="001E697C">
              <w:rPr>
                <w:rFonts w:ascii="Book Antiqua" w:hAnsi="Book Antiqua" w:cs="Calibri"/>
                <w:color w:val="000000"/>
              </w:rPr>
              <w:t xml:space="preserve"> </w:t>
            </w:r>
            <w:r w:rsidR="00572417">
              <w:rPr>
                <w:rFonts w:ascii="Book Antiqua" w:hAnsi="Book Antiqua" w:cs="Calibri"/>
                <w:color w:val="000000"/>
              </w:rPr>
              <w:t>XXXXXXXXXXXXXXXXXXXXX</w:t>
            </w:r>
          </w:p>
        </w:tc>
        <w:tc>
          <w:tcPr>
            <w:tcW w:w="1120" w:type="dxa"/>
            <w:tcBorders>
              <w:top w:val="nil"/>
              <w:left w:val="nil"/>
              <w:bottom w:val="single" w:sz="4" w:space="0" w:color="auto"/>
              <w:right w:val="nil"/>
            </w:tcBorders>
            <w:shd w:val="clear" w:color="auto" w:fill="auto"/>
            <w:vAlign w:val="center"/>
            <w:hideMark/>
          </w:tcPr>
          <w:p w14:paraId="6D63961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2082DDB5"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5780364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CB0281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CFF382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 </w:t>
            </w:r>
          </w:p>
        </w:tc>
        <w:tc>
          <w:tcPr>
            <w:tcW w:w="1280" w:type="dxa"/>
            <w:vMerge/>
            <w:tcBorders>
              <w:top w:val="nil"/>
              <w:left w:val="nil"/>
              <w:bottom w:val="single" w:sz="4" w:space="0" w:color="000000"/>
              <w:right w:val="single" w:sz="4" w:space="0" w:color="auto"/>
            </w:tcBorders>
            <w:vAlign w:val="center"/>
            <w:hideMark/>
          </w:tcPr>
          <w:p w14:paraId="2619E764" w14:textId="77777777" w:rsidR="0068571F" w:rsidRPr="001E697C" w:rsidRDefault="0068571F" w:rsidP="001510E0">
            <w:pPr>
              <w:rPr>
                <w:rFonts w:ascii="Book Antiqua" w:hAnsi="Book Antiqua" w:cs="Calibri"/>
                <w:color w:val="000000"/>
              </w:rPr>
            </w:pPr>
          </w:p>
        </w:tc>
      </w:tr>
      <w:tr w:rsidR="0068571F" w:rsidRPr="001E697C" w14:paraId="0F0364FC"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814C8F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lastRenderedPageBreak/>
              <w:t>9</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E3FF6" w14:textId="77777777" w:rsidR="0068571F" w:rsidRPr="001E697C" w:rsidRDefault="0068571F" w:rsidP="001510E0">
            <w:pPr>
              <w:rPr>
                <w:rFonts w:ascii="Book Antiqua" w:hAnsi="Book Antiqua" w:cs="Calibri"/>
                <w:color w:val="000000"/>
              </w:rPr>
            </w:pPr>
            <w:proofErr w:type="spellStart"/>
            <w:r w:rsidRPr="001E697C">
              <w:rPr>
                <w:rFonts w:ascii="Book Antiqua" w:hAnsi="Book Antiqua" w:cs="Calibri"/>
                <w:color w:val="000000"/>
              </w:rPr>
              <w:t>Hector</w:t>
            </w:r>
            <w:proofErr w:type="spellEnd"/>
            <w:r w:rsidRPr="001E697C">
              <w:rPr>
                <w:rFonts w:ascii="Book Antiqua" w:hAnsi="Book Antiqua" w:cs="Calibri"/>
                <w:color w:val="000000"/>
              </w:rPr>
              <w:t xml:space="preserve"> Daniel Vargas Aldana</w:t>
            </w:r>
          </w:p>
        </w:tc>
        <w:tc>
          <w:tcPr>
            <w:tcW w:w="1776" w:type="dxa"/>
            <w:tcBorders>
              <w:top w:val="single" w:sz="4" w:space="0" w:color="auto"/>
              <w:left w:val="nil"/>
              <w:bottom w:val="nil"/>
              <w:right w:val="single" w:sz="4" w:space="0" w:color="000000"/>
            </w:tcBorders>
            <w:shd w:val="clear" w:color="auto" w:fill="auto"/>
            <w:vAlign w:val="center"/>
            <w:hideMark/>
          </w:tcPr>
          <w:p w14:paraId="30989C0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Podador</w:t>
            </w:r>
          </w:p>
        </w:tc>
        <w:tc>
          <w:tcPr>
            <w:tcW w:w="1120" w:type="dxa"/>
            <w:tcBorders>
              <w:top w:val="nil"/>
              <w:left w:val="nil"/>
              <w:bottom w:val="nil"/>
              <w:right w:val="nil"/>
            </w:tcBorders>
            <w:shd w:val="clear" w:color="auto" w:fill="auto"/>
            <w:vAlign w:val="center"/>
            <w:hideMark/>
          </w:tcPr>
          <w:p w14:paraId="69A5B1D2"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4A3AEDE"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6782B8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B29B7D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7A7DE9D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B802B2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r>
      <w:tr w:rsidR="0068571F" w:rsidRPr="001E697C" w14:paraId="4BAC394F" w14:textId="77777777" w:rsidTr="0000653E">
        <w:trPr>
          <w:trHeight w:val="642"/>
        </w:trPr>
        <w:tc>
          <w:tcPr>
            <w:tcW w:w="640" w:type="dxa"/>
            <w:vMerge/>
            <w:tcBorders>
              <w:top w:val="nil"/>
              <w:left w:val="single" w:sz="4" w:space="0" w:color="auto"/>
              <w:bottom w:val="single" w:sz="4" w:space="0" w:color="auto"/>
              <w:right w:val="single" w:sz="4" w:space="0" w:color="auto"/>
            </w:tcBorders>
            <w:vAlign w:val="center"/>
            <w:hideMark/>
          </w:tcPr>
          <w:p w14:paraId="1045E2C7"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419ADDA" w14:textId="77777777" w:rsidR="0068571F" w:rsidRPr="001E697C" w:rsidRDefault="0068571F" w:rsidP="001510E0">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482F81ED"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619832F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26E92892"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59C62AE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268ACCC"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24B9CF86"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$67,50</w:t>
            </w:r>
          </w:p>
        </w:tc>
        <w:tc>
          <w:tcPr>
            <w:tcW w:w="1280" w:type="dxa"/>
            <w:vMerge/>
            <w:tcBorders>
              <w:top w:val="nil"/>
              <w:left w:val="single" w:sz="4" w:space="0" w:color="auto"/>
              <w:bottom w:val="single" w:sz="4" w:space="0" w:color="000000"/>
              <w:right w:val="single" w:sz="4" w:space="0" w:color="auto"/>
            </w:tcBorders>
            <w:vAlign w:val="center"/>
            <w:hideMark/>
          </w:tcPr>
          <w:p w14:paraId="075B111D" w14:textId="77777777" w:rsidR="0068571F" w:rsidRPr="001E697C" w:rsidRDefault="0068571F" w:rsidP="001510E0">
            <w:pPr>
              <w:rPr>
                <w:rFonts w:ascii="Book Antiqua" w:hAnsi="Book Antiqua" w:cs="Calibri"/>
                <w:color w:val="000000"/>
              </w:rPr>
            </w:pPr>
          </w:p>
        </w:tc>
      </w:tr>
      <w:tr w:rsidR="0068571F" w:rsidRPr="001E697C" w14:paraId="7BF9EA17" w14:textId="77777777" w:rsidTr="0000653E">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91F793F"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10</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B2ECB" w14:textId="77777777" w:rsidR="0068571F" w:rsidRPr="001E697C" w:rsidRDefault="0068571F" w:rsidP="001510E0">
            <w:pPr>
              <w:rPr>
                <w:rFonts w:ascii="Book Antiqua" w:hAnsi="Book Antiqua" w:cs="Calibri"/>
                <w:color w:val="000000"/>
              </w:rPr>
            </w:pPr>
            <w:r w:rsidRPr="001E697C">
              <w:rPr>
                <w:rFonts w:ascii="Book Antiqua" w:hAnsi="Book Antiqua" w:cs="Calibri"/>
                <w:color w:val="000000"/>
              </w:rPr>
              <w:t>Oscar Alejandro Sanabria Barrientos</w:t>
            </w:r>
          </w:p>
        </w:tc>
        <w:tc>
          <w:tcPr>
            <w:tcW w:w="1776" w:type="dxa"/>
            <w:tcBorders>
              <w:top w:val="single" w:sz="4" w:space="0" w:color="auto"/>
              <w:left w:val="single" w:sz="4" w:space="0" w:color="auto"/>
              <w:bottom w:val="nil"/>
              <w:right w:val="single" w:sz="4" w:space="0" w:color="000000"/>
            </w:tcBorders>
            <w:shd w:val="clear" w:color="auto" w:fill="auto"/>
            <w:vAlign w:val="center"/>
            <w:hideMark/>
          </w:tcPr>
          <w:p w14:paraId="0BBEF179"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Mecánico Obra de Banco</w:t>
            </w:r>
          </w:p>
        </w:tc>
        <w:tc>
          <w:tcPr>
            <w:tcW w:w="1120" w:type="dxa"/>
            <w:tcBorders>
              <w:top w:val="nil"/>
              <w:left w:val="nil"/>
              <w:bottom w:val="nil"/>
              <w:right w:val="nil"/>
            </w:tcBorders>
            <w:shd w:val="clear" w:color="auto" w:fill="auto"/>
            <w:vAlign w:val="center"/>
            <w:hideMark/>
          </w:tcPr>
          <w:p w14:paraId="37426CA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A4DFC69"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CD90A2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D677B58"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nil"/>
              <w:right w:val="single" w:sz="4" w:space="0" w:color="auto"/>
            </w:tcBorders>
            <w:shd w:val="clear" w:color="auto" w:fill="auto"/>
            <w:vAlign w:val="center"/>
            <w:hideMark/>
          </w:tcPr>
          <w:p w14:paraId="65F3BE80"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E0250B"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r>
      <w:tr w:rsidR="0068571F" w:rsidRPr="001E697C" w14:paraId="26C7C9EE" w14:textId="77777777" w:rsidTr="0000653E">
        <w:trPr>
          <w:trHeight w:val="315"/>
        </w:trPr>
        <w:tc>
          <w:tcPr>
            <w:tcW w:w="640" w:type="dxa"/>
            <w:vMerge/>
            <w:tcBorders>
              <w:top w:val="nil"/>
              <w:left w:val="single" w:sz="4" w:space="0" w:color="auto"/>
              <w:bottom w:val="single" w:sz="4" w:space="0" w:color="auto"/>
              <w:right w:val="single" w:sz="4" w:space="0" w:color="auto"/>
            </w:tcBorders>
            <w:vAlign w:val="center"/>
            <w:hideMark/>
          </w:tcPr>
          <w:p w14:paraId="3D965F0E" w14:textId="77777777" w:rsidR="0068571F" w:rsidRPr="001E697C" w:rsidRDefault="0068571F" w:rsidP="001510E0">
            <w:pPr>
              <w:rPr>
                <w:rFonts w:ascii="Book Antiqua" w:hAnsi="Book Antiqua" w:cs="Calibri"/>
                <w:color w:val="00000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CC968BD" w14:textId="77777777" w:rsidR="0068571F" w:rsidRPr="001E697C" w:rsidRDefault="0068571F" w:rsidP="001510E0">
            <w:pPr>
              <w:rPr>
                <w:rFonts w:ascii="Book Antiqua" w:hAnsi="Book Antiqua" w:cs="Calibri"/>
                <w:color w:val="000000"/>
              </w:rPr>
            </w:pPr>
          </w:p>
        </w:tc>
        <w:tc>
          <w:tcPr>
            <w:tcW w:w="1776" w:type="dxa"/>
            <w:tcBorders>
              <w:top w:val="nil"/>
              <w:left w:val="single" w:sz="4" w:space="0" w:color="auto"/>
              <w:bottom w:val="single" w:sz="4" w:space="0" w:color="auto"/>
              <w:right w:val="single" w:sz="4" w:space="0" w:color="000000"/>
            </w:tcBorders>
            <w:shd w:val="clear" w:color="auto" w:fill="auto"/>
            <w:vAlign w:val="center"/>
            <w:hideMark/>
          </w:tcPr>
          <w:p w14:paraId="65C3ED87"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Taller Obra de Banco</w:t>
            </w:r>
          </w:p>
        </w:tc>
        <w:tc>
          <w:tcPr>
            <w:tcW w:w="1120" w:type="dxa"/>
            <w:tcBorders>
              <w:top w:val="nil"/>
              <w:left w:val="nil"/>
              <w:bottom w:val="single" w:sz="4" w:space="0" w:color="auto"/>
              <w:right w:val="nil"/>
            </w:tcBorders>
            <w:shd w:val="clear" w:color="auto" w:fill="auto"/>
            <w:vAlign w:val="center"/>
            <w:hideMark/>
          </w:tcPr>
          <w:p w14:paraId="287C5033"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441D8D8B" w14:textId="77777777" w:rsidR="0068571F" w:rsidRPr="001E697C" w:rsidRDefault="0068571F" w:rsidP="001510E0">
            <w:pPr>
              <w:jc w:val="center"/>
              <w:rPr>
                <w:rFonts w:ascii="Calibri" w:hAnsi="Calibri" w:cs="Calibri"/>
                <w:color w:val="000000"/>
              </w:rPr>
            </w:pPr>
            <w:r w:rsidRPr="001E697C">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CCBDF3E"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4402DE1"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w:t>
            </w:r>
          </w:p>
        </w:tc>
        <w:tc>
          <w:tcPr>
            <w:tcW w:w="980" w:type="dxa"/>
            <w:tcBorders>
              <w:top w:val="nil"/>
              <w:left w:val="nil"/>
              <w:bottom w:val="single" w:sz="4" w:space="0" w:color="auto"/>
              <w:right w:val="single" w:sz="4" w:space="0" w:color="auto"/>
            </w:tcBorders>
            <w:shd w:val="clear" w:color="auto" w:fill="auto"/>
            <w:vAlign w:val="center"/>
            <w:hideMark/>
          </w:tcPr>
          <w:p w14:paraId="5D2D0134" w14:textId="77777777" w:rsidR="0068571F" w:rsidRPr="001E697C" w:rsidRDefault="0068571F" w:rsidP="001510E0">
            <w:pPr>
              <w:jc w:val="center"/>
              <w:rPr>
                <w:rFonts w:ascii="Book Antiqua" w:hAnsi="Book Antiqua" w:cs="Calibri"/>
                <w:color w:val="000000"/>
              </w:rPr>
            </w:pPr>
            <w:r w:rsidRPr="001E697C">
              <w:rPr>
                <w:rFonts w:ascii="Book Antiqua" w:hAnsi="Book Antiqua" w:cs="Calibri"/>
                <w:color w:val="000000"/>
              </w:rPr>
              <w:t>$75,00</w:t>
            </w:r>
          </w:p>
        </w:tc>
        <w:tc>
          <w:tcPr>
            <w:tcW w:w="1280" w:type="dxa"/>
            <w:vMerge/>
            <w:tcBorders>
              <w:top w:val="nil"/>
              <w:left w:val="single" w:sz="4" w:space="0" w:color="auto"/>
              <w:bottom w:val="single" w:sz="4" w:space="0" w:color="000000"/>
              <w:right w:val="single" w:sz="4" w:space="0" w:color="auto"/>
            </w:tcBorders>
            <w:vAlign w:val="center"/>
            <w:hideMark/>
          </w:tcPr>
          <w:p w14:paraId="22941A75" w14:textId="77777777" w:rsidR="0068571F" w:rsidRPr="001E697C" w:rsidRDefault="0068571F" w:rsidP="001510E0">
            <w:pPr>
              <w:rPr>
                <w:rFonts w:ascii="Book Antiqua" w:hAnsi="Book Antiqua" w:cs="Calibri"/>
                <w:color w:val="000000"/>
              </w:rPr>
            </w:pPr>
          </w:p>
        </w:tc>
      </w:tr>
    </w:tbl>
    <w:p w14:paraId="0B0C2B3F" w14:textId="136488D6" w:rsidR="00F3341A" w:rsidRDefault="00D10D2A" w:rsidP="00D556C6">
      <w:pPr>
        <w:spacing w:line="240" w:lineRule="auto"/>
        <w:jc w:val="both"/>
        <w:rPr>
          <w:sz w:val="26"/>
          <w:szCs w:val="26"/>
        </w:rPr>
      </w:pPr>
      <w:r w:rsidRPr="00D10D2A">
        <w:rPr>
          <w:sz w:val="26"/>
          <w:szCs w:val="26"/>
        </w:rPr>
        <w:t xml:space="preserve">Comuníquese. </w:t>
      </w:r>
    </w:p>
    <w:bookmarkEnd w:id="19"/>
    <w:p w14:paraId="4C5DFA7A" w14:textId="31628DC6" w:rsidR="003F7561" w:rsidRDefault="003F7561" w:rsidP="00D556C6">
      <w:pPr>
        <w:spacing w:line="240" w:lineRule="auto"/>
        <w:jc w:val="both"/>
        <w:rPr>
          <w:b/>
          <w:bCs/>
          <w:sz w:val="26"/>
          <w:szCs w:val="26"/>
          <w:u w:val="single"/>
        </w:rPr>
      </w:pPr>
      <w:r>
        <w:rPr>
          <w:b/>
          <w:bCs/>
          <w:sz w:val="26"/>
          <w:szCs w:val="26"/>
          <w:u w:val="single"/>
        </w:rPr>
        <w:t>ACUERDO NÚMERO CUATRO:</w:t>
      </w:r>
    </w:p>
    <w:p w14:paraId="34D0CA03" w14:textId="77777777" w:rsidR="00910226" w:rsidRDefault="00910226" w:rsidP="00910226">
      <w:pPr>
        <w:spacing w:after="0" w:line="240" w:lineRule="auto"/>
        <w:jc w:val="both"/>
        <w:rPr>
          <w:rFonts w:eastAsia="Times New Roman"/>
          <w:szCs w:val="24"/>
        </w:rPr>
      </w:pPr>
      <w:r w:rsidRPr="001444F3">
        <w:rPr>
          <w:rFonts w:eastAsia="Times New Roman"/>
          <w:szCs w:val="24"/>
        </w:rPr>
        <w:t xml:space="preserve">El Concejo Municipal de Metapán, en uso de las facultades que el código municipal les confiere </w:t>
      </w:r>
      <w:r w:rsidRPr="001444F3">
        <w:rPr>
          <w:rFonts w:eastAsia="Times New Roman"/>
          <w:b/>
          <w:szCs w:val="24"/>
        </w:rPr>
        <w:t>ACUERDA:</w:t>
      </w:r>
      <w:r w:rsidRPr="001444F3">
        <w:rPr>
          <w:rFonts w:eastAsia="Times New Roman"/>
          <w:szCs w:val="24"/>
        </w:rPr>
        <w:t xml:space="preserve"> </w:t>
      </w:r>
    </w:p>
    <w:p w14:paraId="48E2B23A" w14:textId="77777777" w:rsidR="00910226" w:rsidRPr="0006732A" w:rsidRDefault="00910226" w:rsidP="00910226">
      <w:pPr>
        <w:spacing w:after="0" w:line="240" w:lineRule="auto"/>
        <w:jc w:val="both"/>
        <w:rPr>
          <w:rFonts w:eastAsia="Times New Roman"/>
          <w:szCs w:val="24"/>
        </w:rPr>
      </w:pPr>
    </w:p>
    <w:p w14:paraId="3BDC2C71" w14:textId="77777777" w:rsidR="00910226" w:rsidRPr="0006732A" w:rsidRDefault="00910226" w:rsidP="009407CF">
      <w:pPr>
        <w:pStyle w:val="Prrafodelista"/>
        <w:numPr>
          <w:ilvl w:val="0"/>
          <w:numId w:val="286"/>
        </w:numPr>
        <w:shd w:val="clear" w:color="auto" w:fill="FFFFFF"/>
        <w:spacing w:after="0" w:line="240" w:lineRule="auto"/>
        <w:jc w:val="both"/>
      </w:pPr>
      <w:r w:rsidRPr="0006732A">
        <w:rPr>
          <w:rFonts w:eastAsia="Calibri"/>
        </w:rPr>
        <w:t xml:space="preserve">EROGAR la cantidad de </w:t>
      </w:r>
      <w:r>
        <w:rPr>
          <w:rFonts w:eastAsia="Calibri"/>
          <w:b/>
        </w:rPr>
        <w:t>TRES MIL OCHENTA Y CUATRO 84</w:t>
      </w:r>
      <w:r w:rsidRPr="0006732A">
        <w:rPr>
          <w:rFonts w:eastAsia="Calibri"/>
          <w:b/>
        </w:rPr>
        <w:t>/100 DÓLARES DE LOS EST</w:t>
      </w:r>
      <w:r>
        <w:rPr>
          <w:rFonts w:eastAsia="Calibri"/>
          <w:b/>
        </w:rPr>
        <w:t>ADOS UNIDOS DE AMÉRICA ($3,084.84</w:t>
      </w:r>
      <w:r w:rsidRPr="0006732A">
        <w:rPr>
          <w:rFonts w:eastAsia="Calibri"/>
          <w:b/>
        </w:rPr>
        <w:t xml:space="preserve">) </w:t>
      </w:r>
      <w:r w:rsidRPr="0006732A">
        <w:rPr>
          <w:rFonts w:eastAsia="Calibri"/>
        </w:rPr>
        <w:t xml:space="preserve">V/ Pago de planilla de personal </w:t>
      </w:r>
      <w:r>
        <w:rPr>
          <w:rFonts w:eastAsia="Calibri"/>
        </w:rPr>
        <w:t xml:space="preserve">para fumigación para evitar la propagación del dengue, </w:t>
      </w:r>
      <w:proofErr w:type="spellStart"/>
      <w:r>
        <w:rPr>
          <w:rFonts w:eastAsia="Calibri"/>
        </w:rPr>
        <w:t>zica</w:t>
      </w:r>
      <w:proofErr w:type="spellEnd"/>
      <w:r>
        <w:rPr>
          <w:rFonts w:eastAsia="Calibri"/>
        </w:rPr>
        <w:t xml:space="preserve"> y </w:t>
      </w:r>
      <w:proofErr w:type="spellStart"/>
      <w:r>
        <w:rPr>
          <w:rFonts w:eastAsia="Calibri"/>
        </w:rPr>
        <w:t>chikungunya</w:t>
      </w:r>
      <w:proofErr w:type="spellEnd"/>
      <w:r w:rsidRPr="0006732A">
        <w:rPr>
          <w:rFonts w:eastAsia="Calibri"/>
        </w:rPr>
        <w:t xml:space="preserve">, Correspondiente al período del 01 al </w:t>
      </w:r>
      <w:r>
        <w:rPr>
          <w:rFonts w:eastAsia="Calibri"/>
        </w:rPr>
        <w:t xml:space="preserve">31 de </w:t>
      </w:r>
      <w:proofErr w:type="gramStart"/>
      <w:r>
        <w:rPr>
          <w:rFonts w:eastAsia="Calibri"/>
        </w:rPr>
        <w:t>Agosto</w:t>
      </w:r>
      <w:proofErr w:type="gramEnd"/>
      <w:r>
        <w:rPr>
          <w:rFonts w:eastAsia="Calibri"/>
        </w:rPr>
        <w:t xml:space="preserve"> del 2021</w:t>
      </w:r>
      <w:r w:rsidRPr="0006732A">
        <w:rPr>
          <w:rFonts w:eastAsia="Calibri"/>
        </w:rPr>
        <w:t xml:space="preserve">. Aplicando dicho gasto al código </w:t>
      </w:r>
      <w:r>
        <w:rPr>
          <w:rFonts w:eastAsia="Calibri"/>
          <w:b/>
        </w:rPr>
        <w:t>51202</w:t>
      </w:r>
      <w:r w:rsidRPr="0006732A">
        <w:rPr>
          <w:rFonts w:eastAsia="Calibri"/>
          <w:b/>
        </w:rPr>
        <w:t xml:space="preserve"> </w:t>
      </w:r>
      <w:r w:rsidRPr="0006732A">
        <w:rPr>
          <w:rFonts w:eastAsia="Calibri"/>
        </w:rPr>
        <w:t xml:space="preserve">de la línea </w:t>
      </w:r>
      <w:r w:rsidRPr="0006732A">
        <w:rPr>
          <w:rFonts w:eastAsia="Calibri"/>
          <w:b/>
        </w:rPr>
        <w:t>0101</w:t>
      </w:r>
      <w:r w:rsidRPr="0006732A">
        <w:rPr>
          <w:rFonts w:eastAsia="Calibri"/>
        </w:rPr>
        <w:t xml:space="preserve"> del Presupuesto Municipal vigente, según se detalla a continuación:</w:t>
      </w:r>
    </w:p>
    <w:p w14:paraId="08A1CEEF" w14:textId="77777777" w:rsidR="00910226" w:rsidRPr="0006732A" w:rsidRDefault="00910226" w:rsidP="00910226">
      <w:pPr>
        <w:spacing w:after="0" w:line="240" w:lineRule="auto"/>
        <w:ind w:left="360"/>
        <w:contextualSpacing/>
        <w:jc w:val="both"/>
        <w:rPr>
          <w:rFonts w:eastAsia="Calibri"/>
          <w:b/>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910226" w:rsidRPr="0006732A" w14:paraId="5AE91735"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28C5F2C" w14:textId="77777777" w:rsidR="00910226" w:rsidRPr="0006732A" w:rsidRDefault="00910226" w:rsidP="00264AF4">
            <w:pPr>
              <w:spacing w:after="0" w:line="240" w:lineRule="auto"/>
              <w:rPr>
                <w:rFonts w:eastAsia="Times New Roman"/>
                <w:b/>
                <w:bCs/>
                <w:color w:val="000000"/>
                <w:lang w:eastAsia="es-SV"/>
              </w:rPr>
            </w:pPr>
            <w:proofErr w:type="spellStart"/>
            <w:r w:rsidRPr="0006732A">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1E2BE53E" w14:textId="77777777" w:rsidR="00910226" w:rsidRPr="0006732A" w:rsidRDefault="00910226" w:rsidP="00264AF4">
            <w:pPr>
              <w:spacing w:after="0" w:line="240" w:lineRule="auto"/>
              <w:rPr>
                <w:rFonts w:eastAsia="Times New Roman"/>
                <w:b/>
                <w:bCs/>
                <w:color w:val="000000"/>
                <w:lang w:eastAsia="es-SV"/>
              </w:rPr>
            </w:pPr>
            <w:r w:rsidRPr="0006732A">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15062F3A" w14:textId="77777777" w:rsidR="00910226" w:rsidRPr="0006732A" w:rsidRDefault="00910226" w:rsidP="00264AF4">
            <w:pPr>
              <w:spacing w:after="0" w:line="240" w:lineRule="auto"/>
              <w:rPr>
                <w:rFonts w:eastAsia="Times New Roman"/>
                <w:b/>
                <w:bCs/>
                <w:color w:val="000000"/>
                <w:lang w:eastAsia="es-SV"/>
              </w:rPr>
            </w:pPr>
            <w:r w:rsidRPr="0006732A">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94E8449" w14:textId="77777777" w:rsidR="00910226" w:rsidRPr="0006732A" w:rsidRDefault="00910226" w:rsidP="00264AF4">
            <w:pPr>
              <w:spacing w:after="0" w:line="240" w:lineRule="auto"/>
              <w:rPr>
                <w:rFonts w:eastAsia="Times New Roman"/>
                <w:b/>
                <w:bCs/>
                <w:color w:val="000000"/>
                <w:lang w:eastAsia="es-SV"/>
              </w:rPr>
            </w:pPr>
            <w:r w:rsidRPr="0006732A">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435B18C" w14:textId="77777777" w:rsidR="00910226" w:rsidRPr="0006732A" w:rsidRDefault="00910226" w:rsidP="00264AF4">
            <w:pPr>
              <w:spacing w:after="0" w:line="240" w:lineRule="auto"/>
              <w:rPr>
                <w:rFonts w:eastAsia="Times New Roman"/>
                <w:b/>
                <w:bCs/>
                <w:color w:val="000000"/>
                <w:lang w:eastAsia="es-SV"/>
              </w:rPr>
            </w:pPr>
            <w:r w:rsidRPr="0006732A">
              <w:rPr>
                <w:rFonts w:eastAsia="Times New Roman"/>
                <w:b/>
                <w:bCs/>
                <w:color w:val="000000"/>
                <w:lang w:eastAsia="es-SV"/>
              </w:rPr>
              <w:t>LIQUIDO</w:t>
            </w:r>
          </w:p>
        </w:tc>
      </w:tr>
      <w:tr w:rsidR="00910226" w:rsidRPr="0006732A" w14:paraId="4E9EAD1A"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B2C33CE"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29CC40BA"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1BDBDFB6"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D220F2C"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7EAD04D0"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48C7C0DC"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8639CEE"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6088322C"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63F9A869"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7BBEA998"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5C7D2A2C"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4228A2BA"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23EA0D3"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27AC7D85"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Alfredo Noe Herrera Rivera</w:t>
            </w:r>
          </w:p>
        </w:tc>
        <w:tc>
          <w:tcPr>
            <w:tcW w:w="1380" w:type="dxa"/>
            <w:tcBorders>
              <w:top w:val="single" w:sz="4" w:space="0" w:color="auto"/>
              <w:left w:val="nil"/>
              <w:bottom w:val="single" w:sz="4" w:space="0" w:color="auto"/>
              <w:right w:val="single" w:sz="4" w:space="0" w:color="auto"/>
            </w:tcBorders>
            <w:noWrap/>
            <w:vAlign w:val="bottom"/>
          </w:tcPr>
          <w:p w14:paraId="1F581A01"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11EA652B"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6837DD10"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73C8464D"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2BF79356"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53DC14F2"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Dennis David Fajardo Alvarado</w:t>
            </w:r>
          </w:p>
        </w:tc>
        <w:tc>
          <w:tcPr>
            <w:tcW w:w="1380" w:type="dxa"/>
            <w:tcBorders>
              <w:top w:val="single" w:sz="4" w:space="0" w:color="auto"/>
              <w:left w:val="nil"/>
              <w:bottom w:val="single" w:sz="4" w:space="0" w:color="auto"/>
              <w:right w:val="single" w:sz="4" w:space="0" w:color="auto"/>
            </w:tcBorders>
            <w:noWrap/>
            <w:vAlign w:val="bottom"/>
          </w:tcPr>
          <w:p w14:paraId="3D1C656D"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056BD474"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211.94</w:t>
            </w:r>
          </w:p>
        </w:tc>
        <w:tc>
          <w:tcPr>
            <w:tcW w:w="1227" w:type="dxa"/>
            <w:tcBorders>
              <w:top w:val="single" w:sz="4" w:space="0" w:color="auto"/>
              <w:left w:val="nil"/>
              <w:bottom w:val="single" w:sz="4" w:space="0" w:color="auto"/>
              <w:right w:val="single" w:sz="4" w:space="0" w:color="auto"/>
            </w:tcBorders>
            <w:noWrap/>
            <w:vAlign w:val="bottom"/>
          </w:tcPr>
          <w:p w14:paraId="14C20F0E"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190.21</w:t>
            </w:r>
          </w:p>
        </w:tc>
      </w:tr>
      <w:tr w:rsidR="00910226" w:rsidRPr="0006732A" w14:paraId="3921CB36"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53DFD58"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162CFF19"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57432BA9"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46EEDA78"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544012E5"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605A63BF"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07D9F4C"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4E5507CA"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2F18C0C7"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3A85773"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4C2FC9B8"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27DDB59C"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6B1704E"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602E129C"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xml:space="preserve">Mario Noel Mancía </w:t>
            </w:r>
            <w:proofErr w:type="spellStart"/>
            <w:r>
              <w:rPr>
                <w:rFonts w:eastAsia="Times New Roman"/>
                <w:color w:val="000000"/>
                <w:szCs w:val="24"/>
                <w:lang w:eastAsia="es-SV"/>
              </w:rPr>
              <w:t>Mancía</w:t>
            </w:r>
            <w:proofErr w:type="spellEnd"/>
          </w:p>
        </w:tc>
        <w:tc>
          <w:tcPr>
            <w:tcW w:w="1380" w:type="dxa"/>
            <w:tcBorders>
              <w:top w:val="single" w:sz="4" w:space="0" w:color="auto"/>
              <w:left w:val="nil"/>
              <w:bottom w:val="single" w:sz="4" w:space="0" w:color="auto"/>
              <w:right w:val="single" w:sz="4" w:space="0" w:color="auto"/>
            </w:tcBorders>
            <w:noWrap/>
            <w:vAlign w:val="bottom"/>
          </w:tcPr>
          <w:p w14:paraId="628CE64D"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26C0CEF"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16391B6C"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0FEE9B42"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F8CDE0F" w14:textId="77777777" w:rsidR="00910226" w:rsidRPr="0006732A" w:rsidRDefault="00910226" w:rsidP="00264AF4">
            <w:pPr>
              <w:spacing w:after="0" w:line="240" w:lineRule="auto"/>
              <w:rPr>
                <w:rFonts w:eastAsia="Times New Roman"/>
                <w:bCs/>
                <w:color w:val="000000"/>
                <w:szCs w:val="24"/>
                <w:lang w:eastAsia="es-SV"/>
              </w:rPr>
            </w:pPr>
            <w:r w:rsidRPr="0006732A">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5A2FF516"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7CDA2EC5"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59413D57"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36</w:t>
            </w:r>
            <w:r w:rsidRPr="0006732A">
              <w:rPr>
                <w:rFonts w:eastAsia="Times New Roman"/>
                <w:color w:val="000000"/>
                <w:szCs w:val="24"/>
                <w:lang w:eastAsia="es-SV"/>
              </w:rPr>
              <w:t>5.00</w:t>
            </w:r>
          </w:p>
        </w:tc>
        <w:tc>
          <w:tcPr>
            <w:tcW w:w="1227" w:type="dxa"/>
            <w:tcBorders>
              <w:top w:val="single" w:sz="4" w:space="0" w:color="auto"/>
              <w:left w:val="nil"/>
              <w:bottom w:val="single" w:sz="4" w:space="0" w:color="auto"/>
              <w:right w:val="single" w:sz="4" w:space="0" w:color="auto"/>
            </w:tcBorders>
            <w:noWrap/>
            <w:vAlign w:val="bottom"/>
          </w:tcPr>
          <w:p w14:paraId="36DB2386"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10226" w:rsidRPr="0006732A" w14:paraId="3CA12CD1" w14:textId="77777777" w:rsidTr="00264AF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FC6E2B5" w14:textId="77777777" w:rsidR="00910226" w:rsidRPr="0006732A" w:rsidRDefault="00910226" w:rsidP="00264AF4">
            <w:pPr>
              <w:spacing w:after="0" w:line="240" w:lineRule="auto"/>
              <w:rPr>
                <w:rFonts w:eastAsia="Times New Roman"/>
                <w:bCs/>
                <w:color w:val="000000"/>
                <w:szCs w:val="24"/>
                <w:lang w:eastAsia="es-SV"/>
              </w:rPr>
            </w:pPr>
            <w:r>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1BF40848"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7BEE736A"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05CEB1BB"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317.9</w:t>
            </w:r>
            <w:r w:rsidRPr="0006732A">
              <w:rPr>
                <w:rFonts w:eastAsia="Times New Roman"/>
                <w:color w:val="000000"/>
                <w:szCs w:val="24"/>
                <w:lang w:eastAsia="es-SV"/>
              </w:rPr>
              <w:t>0</w:t>
            </w:r>
          </w:p>
        </w:tc>
        <w:tc>
          <w:tcPr>
            <w:tcW w:w="1227" w:type="dxa"/>
            <w:tcBorders>
              <w:top w:val="single" w:sz="4" w:space="0" w:color="auto"/>
              <w:left w:val="nil"/>
              <w:bottom w:val="single" w:sz="4" w:space="0" w:color="auto"/>
              <w:right w:val="single" w:sz="4" w:space="0" w:color="auto"/>
            </w:tcBorders>
            <w:noWrap/>
            <w:vAlign w:val="bottom"/>
          </w:tcPr>
          <w:p w14:paraId="65850F19" w14:textId="77777777" w:rsidR="00910226" w:rsidRPr="0006732A" w:rsidRDefault="00910226" w:rsidP="00264AF4">
            <w:pPr>
              <w:spacing w:after="0" w:line="240" w:lineRule="auto"/>
              <w:rPr>
                <w:rFonts w:eastAsia="Times New Roman"/>
                <w:color w:val="000000"/>
                <w:szCs w:val="24"/>
                <w:lang w:eastAsia="es-SV"/>
              </w:rPr>
            </w:pPr>
            <w:r>
              <w:rPr>
                <w:rFonts w:eastAsia="Times New Roman"/>
                <w:color w:val="000000"/>
                <w:szCs w:val="24"/>
                <w:lang w:eastAsia="es-SV"/>
              </w:rPr>
              <w:t>$    285.31</w:t>
            </w:r>
          </w:p>
        </w:tc>
      </w:tr>
      <w:tr w:rsidR="00910226" w:rsidRPr="0006732A" w14:paraId="5CEC516F" w14:textId="77777777" w:rsidTr="00264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0E4115A3" w14:textId="77777777" w:rsidR="00910226" w:rsidRPr="0006732A" w:rsidRDefault="00910226" w:rsidP="00264AF4">
            <w:pPr>
              <w:tabs>
                <w:tab w:val="left" w:pos="709"/>
                <w:tab w:val="left" w:pos="7797"/>
              </w:tabs>
              <w:spacing w:after="200"/>
              <w:jc w:val="both"/>
              <w:rPr>
                <w:rFonts w:eastAsia="Calibri"/>
                <w:b/>
                <w:szCs w:val="24"/>
              </w:rPr>
            </w:pPr>
            <w:r w:rsidRPr="0006732A">
              <w:rPr>
                <w:rFonts w:eastAsia="Calibri"/>
                <w:b/>
                <w:szCs w:val="24"/>
              </w:rPr>
              <w:t>TOTAL</w:t>
            </w:r>
          </w:p>
        </w:tc>
        <w:tc>
          <w:tcPr>
            <w:tcW w:w="1706" w:type="dxa"/>
            <w:shd w:val="clear" w:color="auto" w:fill="auto"/>
            <w:vAlign w:val="bottom"/>
          </w:tcPr>
          <w:p w14:paraId="71E7BB2B" w14:textId="77777777" w:rsidR="00910226" w:rsidRPr="0006732A" w:rsidRDefault="00910226" w:rsidP="00264AF4">
            <w:pPr>
              <w:spacing w:after="0" w:line="240" w:lineRule="auto"/>
              <w:rPr>
                <w:rFonts w:eastAsia="Times New Roman"/>
                <w:b/>
                <w:color w:val="000000"/>
                <w:szCs w:val="24"/>
                <w:lang w:eastAsia="es-SV"/>
              </w:rPr>
            </w:pPr>
            <w:r>
              <w:rPr>
                <w:rFonts w:eastAsia="Times New Roman"/>
                <w:b/>
                <w:color w:val="000000"/>
                <w:szCs w:val="24"/>
                <w:lang w:eastAsia="es-SV"/>
              </w:rPr>
              <w:t>$ 3,084.84</w:t>
            </w:r>
          </w:p>
        </w:tc>
        <w:tc>
          <w:tcPr>
            <w:tcW w:w="1227" w:type="dxa"/>
            <w:shd w:val="clear" w:color="auto" w:fill="auto"/>
            <w:vAlign w:val="bottom"/>
          </w:tcPr>
          <w:p w14:paraId="62046039" w14:textId="77777777" w:rsidR="00910226" w:rsidRPr="0006732A" w:rsidRDefault="00910226" w:rsidP="00264AF4">
            <w:pPr>
              <w:spacing w:after="0" w:line="240" w:lineRule="auto"/>
              <w:rPr>
                <w:rFonts w:eastAsia="Times New Roman"/>
                <w:b/>
                <w:color w:val="000000"/>
                <w:szCs w:val="24"/>
                <w:lang w:eastAsia="es-SV"/>
              </w:rPr>
            </w:pPr>
            <w:r>
              <w:rPr>
                <w:rFonts w:eastAsia="Times New Roman"/>
                <w:b/>
                <w:color w:val="000000"/>
                <w:szCs w:val="24"/>
                <w:lang w:eastAsia="es-SV"/>
              </w:rPr>
              <w:t>$ 2,768.65</w:t>
            </w:r>
          </w:p>
        </w:tc>
      </w:tr>
    </w:tbl>
    <w:p w14:paraId="70FCEA49" w14:textId="77777777" w:rsidR="00910226" w:rsidRDefault="00910226" w:rsidP="00910226">
      <w:pPr>
        <w:shd w:val="clear" w:color="auto" w:fill="FFFFFF"/>
        <w:spacing w:after="0" w:line="240" w:lineRule="auto"/>
        <w:jc w:val="both"/>
        <w:rPr>
          <w:rFonts w:eastAsia="Times New Roman"/>
          <w:szCs w:val="24"/>
          <w:lang w:val="es-ES" w:eastAsia="es-ES"/>
        </w:rPr>
      </w:pPr>
    </w:p>
    <w:p w14:paraId="42BBE23F" w14:textId="73907DCF" w:rsidR="00910226" w:rsidRPr="00910226" w:rsidRDefault="00910226" w:rsidP="009407CF">
      <w:pPr>
        <w:pStyle w:val="Prrafodelista"/>
        <w:numPr>
          <w:ilvl w:val="0"/>
          <w:numId w:val="286"/>
        </w:numPr>
        <w:shd w:val="clear" w:color="auto" w:fill="FFFFFF"/>
        <w:spacing w:after="0" w:line="240" w:lineRule="auto"/>
        <w:jc w:val="both"/>
      </w:pPr>
      <w:r w:rsidRPr="00925E51">
        <w:rPr>
          <w:rFonts w:eastAsia="Calibri"/>
          <w:bCs/>
          <w:sz w:val="26"/>
          <w:szCs w:val="26"/>
        </w:rPr>
        <w:t xml:space="preserve">Autorizar a la Tesorera Municipal a otorgar cheque correspondiente al pago de 18 días laborados del Sr. Dennis David Fajardo Alvarado, quien se desempeñaba como FUMIGADOR (eventual), a la señora </w:t>
      </w:r>
      <w:proofErr w:type="spellStart"/>
      <w:r w:rsidRPr="00925E51">
        <w:rPr>
          <w:rFonts w:eastAsia="Calibri"/>
          <w:b/>
          <w:sz w:val="26"/>
          <w:szCs w:val="26"/>
        </w:rPr>
        <w:t>Ezequiela</w:t>
      </w:r>
      <w:proofErr w:type="spellEnd"/>
      <w:r w:rsidRPr="00925E51">
        <w:rPr>
          <w:rFonts w:eastAsia="Calibri"/>
          <w:b/>
          <w:sz w:val="26"/>
          <w:szCs w:val="26"/>
        </w:rPr>
        <w:t xml:space="preserve"> Fajardo Alvarado</w:t>
      </w:r>
      <w:r w:rsidRPr="00925E51">
        <w:rPr>
          <w:rFonts w:eastAsia="Calibri"/>
          <w:bCs/>
          <w:sz w:val="26"/>
          <w:szCs w:val="26"/>
        </w:rPr>
        <w:t xml:space="preserve">, con DUI </w:t>
      </w:r>
      <w:proofErr w:type="spellStart"/>
      <w:r w:rsidRPr="00925E51">
        <w:rPr>
          <w:rFonts w:eastAsia="Calibri"/>
          <w:bCs/>
          <w:sz w:val="26"/>
          <w:szCs w:val="26"/>
        </w:rPr>
        <w:t>N°</w:t>
      </w:r>
      <w:proofErr w:type="spellEnd"/>
      <w:r w:rsidRPr="00925E51">
        <w:rPr>
          <w:rFonts w:eastAsia="Calibri"/>
          <w:bCs/>
          <w:sz w:val="26"/>
          <w:szCs w:val="26"/>
        </w:rPr>
        <w:t xml:space="preserve"> </w:t>
      </w:r>
      <w:r w:rsidR="00572417">
        <w:rPr>
          <w:rFonts w:eastAsia="Calibri"/>
          <w:bCs/>
          <w:sz w:val="26"/>
          <w:szCs w:val="26"/>
        </w:rPr>
        <w:t>XXXXXXXXX</w:t>
      </w:r>
      <w:r w:rsidRPr="00925E51">
        <w:rPr>
          <w:rFonts w:eastAsia="Calibri"/>
          <w:bCs/>
          <w:sz w:val="26"/>
          <w:szCs w:val="26"/>
        </w:rPr>
        <w:t xml:space="preserve">, NIT. </w:t>
      </w:r>
      <w:r w:rsidR="00572417">
        <w:rPr>
          <w:rFonts w:eastAsia="Calibri"/>
          <w:bCs/>
          <w:sz w:val="26"/>
          <w:szCs w:val="26"/>
        </w:rPr>
        <w:t>XXXXXXXXXXXXXXXX</w:t>
      </w:r>
      <w:r w:rsidRPr="00925E51">
        <w:rPr>
          <w:rFonts w:eastAsia="Calibri"/>
          <w:bCs/>
          <w:sz w:val="26"/>
          <w:szCs w:val="26"/>
        </w:rPr>
        <w:t>, quien compadece con PODER ESPECIAL</w:t>
      </w:r>
    </w:p>
    <w:p w14:paraId="31B4DFFE" w14:textId="54B1C413" w:rsidR="00910226" w:rsidRPr="00925E51" w:rsidRDefault="00910226" w:rsidP="00910226">
      <w:pPr>
        <w:shd w:val="clear" w:color="auto" w:fill="FFFFFF"/>
        <w:spacing w:after="0" w:line="240" w:lineRule="auto"/>
        <w:jc w:val="both"/>
      </w:pPr>
      <w:r w:rsidRPr="00910226">
        <w:rPr>
          <w:rFonts w:eastAsia="Calibri"/>
        </w:rPr>
        <w:t xml:space="preserve">Autorizando a tesorería a efectuar los pagos correspondientes FONDOS PROPIOS. Cuenta </w:t>
      </w:r>
      <w:proofErr w:type="spellStart"/>
      <w:r w:rsidRPr="00910226">
        <w:rPr>
          <w:rFonts w:eastAsia="Calibri"/>
        </w:rPr>
        <w:t>N°</w:t>
      </w:r>
      <w:proofErr w:type="spellEnd"/>
      <w:r w:rsidRPr="00910226">
        <w:rPr>
          <w:rFonts w:eastAsia="Calibri"/>
        </w:rPr>
        <w:t xml:space="preserve"> 00500003666. </w:t>
      </w:r>
      <w:proofErr w:type="gramStart"/>
      <w:r w:rsidRPr="00925E51">
        <w:t>COMUNIQUESE.-</w:t>
      </w:r>
      <w:proofErr w:type="gramEnd"/>
    </w:p>
    <w:p w14:paraId="0301D54A" w14:textId="77777777" w:rsidR="00910226" w:rsidRPr="0006732A" w:rsidRDefault="00910226" w:rsidP="00910226">
      <w:pPr>
        <w:spacing w:line="240" w:lineRule="auto"/>
        <w:rPr>
          <w:rFonts w:eastAsia="Calibri"/>
          <w:spacing w:val="-3"/>
          <w:szCs w:val="24"/>
          <w:lang w:val="es-ES"/>
        </w:rPr>
      </w:pPr>
    </w:p>
    <w:p w14:paraId="502BDC22" w14:textId="0559BA4C" w:rsidR="003F7561" w:rsidRDefault="003F7561" w:rsidP="00D556C6">
      <w:pPr>
        <w:spacing w:line="240" w:lineRule="auto"/>
        <w:jc w:val="both"/>
        <w:rPr>
          <w:b/>
          <w:bCs/>
          <w:sz w:val="26"/>
          <w:szCs w:val="26"/>
          <w:u w:val="single"/>
        </w:rPr>
      </w:pPr>
      <w:r>
        <w:rPr>
          <w:b/>
          <w:bCs/>
          <w:sz w:val="26"/>
          <w:szCs w:val="26"/>
          <w:u w:val="single"/>
        </w:rPr>
        <w:t>ACUERDO NÚMERO CINCO:</w:t>
      </w:r>
    </w:p>
    <w:p w14:paraId="50D1E3E9" w14:textId="77777777" w:rsidR="0048254A" w:rsidRPr="0048254A" w:rsidRDefault="0048254A" w:rsidP="0048254A">
      <w:pPr>
        <w:spacing w:line="240" w:lineRule="auto"/>
        <w:jc w:val="both"/>
        <w:rPr>
          <w:rFonts w:eastAsia="Calibri"/>
          <w:szCs w:val="24"/>
        </w:rPr>
      </w:pPr>
      <w:r w:rsidRPr="0048254A">
        <w:rPr>
          <w:rFonts w:eastAsia="Calibri"/>
          <w:szCs w:val="24"/>
        </w:rPr>
        <w:t>El Concejo Municipal de Metapán CONSIDERANDO:</w:t>
      </w:r>
    </w:p>
    <w:p w14:paraId="1F214EBE" w14:textId="77777777" w:rsidR="0048254A" w:rsidRPr="0048254A" w:rsidRDefault="0048254A" w:rsidP="0048254A">
      <w:pPr>
        <w:spacing w:line="240" w:lineRule="auto"/>
        <w:jc w:val="both"/>
        <w:rPr>
          <w:rFonts w:eastAsia="Calibri"/>
          <w:szCs w:val="24"/>
        </w:rPr>
      </w:pPr>
      <w:r w:rsidRPr="0048254A">
        <w:rPr>
          <w:rFonts w:eastAsia="Calibri"/>
          <w:szCs w:val="24"/>
        </w:rPr>
        <w:t xml:space="preserve">I.- Que debido al </w:t>
      </w:r>
      <w:proofErr w:type="spellStart"/>
      <w:r w:rsidRPr="0048254A">
        <w:rPr>
          <w:rFonts w:eastAsia="Calibri"/>
          <w:szCs w:val="24"/>
        </w:rPr>
        <w:t>protocologo</w:t>
      </w:r>
      <w:proofErr w:type="spellEnd"/>
      <w:r w:rsidRPr="0048254A">
        <w:rPr>
          <w:rFonts w:eastAsia="Calibri"/>
          <w:szCs w:val="24"/>
        </w:rPr>
        <w:t xml:space="preserve"> COVID-19 que se aplica por entierro es necesario, la utilización de trajes, mascarillas y equipo adecuado; los cuales debe de darse un tratamiento </w:t>
      </w:r>
      <w:proofErr w:type="spellStart"/>
      <w:r w:rsidRPr="0048254A">
        <w:rPr>
          <w:rFonts w:eastAsia="Calibri"/>
          <w:szCs w:val="24"/>
        </w:rPr>
        <w:t>especifico</w:t>
      </w:r>
      <w:proofErr w:type="spellEnd"/>
      <w:r w:rsidRPr="0048254A">
        <w:rPr>
          <w:rFonts w:eastAsia="Calibri"/>
          <w:szCs w:val="24"/>
        </w:rPr>
        <w:t xml:space="preserve"> para evitar la propagación de dicha enfermedad; </w:t>
      </w:r>
    </w:p>
    <w:p w14:paraId="5BD6947B" w14:textId="77777777" w:rsidR="0048254A" w:rsidRPr="0048254A" w:rsidRDefault="0048254A" w:rsidP="0048254A">
      <w:pPr>
        <w:spacing w:line="240" w:lineRule="auto"/>
        <w:jc w:val="both"/>
        <w:rPr>
          <w:rFonts w:eastAsia="Calibri"/>
          <w:szCs w:val="24"/>
        </w:rPr>
      </w:pPr>
      <w:r w:rsidRPr="0048254A">
        <w:rPr>
          <w:rFonts w:eastAsia="Calibri"/>
          <w:szCs w:val="24"/>
        </w:rPr>
        <w:lastRenderedPageBreak/>
        <w:t>II.- Que este tipo de servicio debe de hacerse con empresas especializadas en el servicio de servicios de recolección, transporte, tratamiento y disposición final de los desechos sólidos bioinfecciosos;</w:t>
      </w:r>
    </w:p>
    <w:p w14:paraId="520B1B22" w14:textId="77777777" w:rsidR="0048254A" w:rsidRPr="0048254A" w:rsidRDefault="0048254A" w:rsidP="0048254A">
      <w:pPr>
        <w:spacing w:line="240" w:lineRule="auto"/>
        <w:jc w:val="both"/>
        <w:rPr>
          <w:rFonts w:eastAsia="Calibri"/>
          <w:szCs w:val="24"/>
        </w:rPr>
      </w:pPr>
      <w:r w:rsidRPr="0048254A">
        <w:rPr>
          <w:rFonts w:eastAsia="Calibri"/>
          <w:szCs w:val="24"/>
        </w:rPr>
        <w:t xml:space="preserve">III.- </w:t>
      </w:r>
      <w:r w:rsidRPr="0048254A">
        <w:rPr>
          <w:rFonts w:eastAsia="Times New Roman"/>
          <w:szCs w:val="24"/>
          <w:lang w:val="es-ES" w:eastAsia="es-ES"/>
        </w:rPr>
        <w:t xml:space="preserve">Que la empresa GRUPO GO, S.A. DE C.V.  ofrece los servicios profesionales de recolección de desechos bioinfecciosos para el cementerio general del Municipio de Metapán. </w:t>
      </w:r>
    </w:p>
    <w:p w14:paraId="0F1CC923" w14:textId="77777777" w:rsidR="0048254A" w:rsidRPr="0048254A" w:rsidRDefault="0048254A" w:rsidP="0048254A">
      <w:pPr>
        <w:spacing w:after="0" w:line="240" w:lineRule="auto"/>
        <w:jc w:val="both"/>
        <w:rPr>
          <w:rFonts w:eastAsia="Times New Roman"/>
          <w:szCs w:val="24"/>
          <w:lang w:val="es-ES" w:eastAsia="es-ES"/>
        </w:rPr>
      </w:pPr>
      <w:r w:rsidRPr="0048254A">
        <w:rPr>
          <w:rFonts w:eastAsia="Times New Roman"/>
          <w:szCs w:val="24"/>
          <w:lang w:val="es-ES" w:eastAsia="es-ES"/>
        </w:rPr>
        <w:t xml:space="preserve"> POR TANTO, El Concejo Municipal en uso de las facultades que el Código Municipal les confiere ACUERDA: </w:t>
      </w:r>
    </w:p>
    <w:p w14:paraId="5E5CF8C3" w14:textId="77777777" w:rsidR="0048254A" w:rsidRPr="0048254A" w:rsidRDefault="0048254A" w:rsidP="0048254A">
      <w:pPr>
        <w:spacing w:after="0" w:line="240" w:lineRule="auto"/>
        <w:jc w:val="both"/>
        <w:rPr>
          <w:rFonts w:eastAsia="Times New Roman"/>
          <w:szCs w:val="24"/>
          <w:lang w:val="es-ES" w:eastAsia="es-ES"/>
        </w:rPr>
      </w:pPr>
    </w:p>
    <w:p w14:paraId="2FC041C2" w14:textId="0CD51BC3" w:rsidR="0048254A" w:rsidRPr="001E21C1" w:rsidRDefault="0048254A" w:rsidP="009407CF">
      <w:pPr>
        <w:numPr>
          <w:ilvl w:val="0"/>
          <w:numId w:val="285"/>
        </w:numPr>
        <w:spacing w:line="240" w:lineRule="auto"/>
        <w:contextualSpacing/>
        <w:jc w:val="both"/>
        <w:rPr>
          <w:rFonts w:eastAsia="Calibri"/>
          <w:szCs w:val="24"/>
        </w:rPr>
      </w:pPr>
      <w:r w:rsidRPr="0048254A">
        <w:rPr>
          <w:rFonts w:eastAsia="Calibri"/>
          <w:szCs w:val="24"/>
        </w:rPr>
        <w:t xml:space="preserve">Realizar la contratación con la </w:t>
      </w:r>
      <w:proofErr w:type="gramStart"/>
      <w:r w:rsidRPr="0048254A">
        <w:rPr>
          <w:rFonts w:eastAsia="Calibri"/>
          <w:szCs w:val="24"/>
        </w:rPr>
        <w:t xml:space="preserve">empresa  </w:t>
      </w:r>
      <w:r w:rsidRPr="0048254A">
        <w:rPr>
          <w:rFonts w:eastAsia="Times New Roman"/>
          <w:szCs w:val="24"/>
          <w:lang w:val="es-ES" w:eastAsia="es-ES"/>
        </w:rPr>
        <w:t>GRUPO</w:t>
      </w:r>
      <w:proofErr w:type="gramEnd"/>
      <w:r w:rsidRPr="0048254A">
        <w:rPr>
          <w:rFonts w:eastAsia="Times New Roman"/>
          <w:szCs w:val="24"/>
          <w:lang w:val="es-ES" w:eastAsia="es-ES"/>
        </w:rPr>
        <w:t xml:space="preserve"> GO, S.A. DE C.V.  NIT </w:t>
      </w:r>
      <w:proofErr w:type="spellStart"/>
      <w:r w:rsidRPr="0048254A">
        <w:rPr>
          <w:rFonts w:eastAsia="Times New Roman"/>
          <w:szCs w:val="24"/>
          <w:lang w:val="es-ES" w:eastAsia="es-ES"/>
        </w:rPr>
        <w:t>N°</w:t>
      </w:r>
      <w:proofErr w:type="spellEnd"/>
      <w:r w:rsidRPr="0048254A">
        <w:rPr>
          <w:rFonts w:eastAsia="Times New Roman"/>
          <w:szCs w:val="24"/>
          <w:lang w:val="es-ES" w:eastAsia="es-ES"/>
        </w:rPr>
        <w:t xml:space="preserve"> 0614-230216-105-5, REGISTRO </w:t>
      </w:r>
      <w:proofErr w:type="spellStart"/>
      <w:r w:rsidRPr="0048254A">
        <w:rPr>
          <w:rFonts w:eastAsia="Times New Roman"/>
          <w:szCs w:val="24"/>
          <w:lang w:val="es-ES" w:eastAsia="es-ES"/>
        </w:rPr>
        <w:t>N°</w:t>
      </w:r>
      <w:proofErr w:type="spellEnd"/>
      <w:r w:rsidRPr="0048254A">
        <w:rPr>
          <w:rFonts w:eastAsia="Times New Roman"/>
          <w:szCs w:val="24"/>
          <w:lang w:val="es-ES" w:eastAsia="es-ES"/>
        </w:rPr>
        <w:t xml:space="preserve"> 248499-6, durante los meses de </w:t>
      </w:r>
      <w:r>
        <w:rPr>
          <w:rFonts w:eastAsia="Times New Roman"/>
          <w:szCs w:val="24"/>
          <w:lang w:val="es-ES" w:eastAsia="es-ES"/>
        </w:rPr>
        <w:t>agosto a diciembre del 2021</w:t>
      </w:r>
    </w:p>
    <w:p w14:paraId="6696B53F" w14:textId="1EC043CE" w:rsidR="001E21C1" w:rsidRPr="0048254A" w:rsidRDefault="001E21C1" w:rsidP="009407CF">
      <w:pPr>
        <w:numPr>
          <w:ilvl w:val="0"/>
          <w:numId w:val="285"/>
        </w:numPr>
        <w:spacing w:line="240" w:lineRule="auto"/>
        <w:contextualSpacing/>
        <w:jc w:val="both"/>
        <w:rPr>
          <w:rFonts w:eastAsia="Calibri"/>
          <w:szCs w:val="24"/>
        </w:rPr>
      </w:pPr>
      <w:r>
        <w:rPr>
          <w:rFonts w:eastAsia="Times New Roman"/>
          <w:szCs w:val="24"/>
          <w:lang w:val="es-ES" w:eastAsia="es-ES"/>
        </w:rPr>
        <w:t xml:space="preserve">Autorizar al Sr. Israel Peraza Guerra, </w:t>
      </w:r>
      <w:proofErr w:type="gramStart"/>
      <w:r>
        <w:rPr>
          <w:rFonts w:eastAsia="Times New Roman"/>
          <w:szCs w:val="24"/>
          <w:lang w:val="es-ES" w:eastAsia="es-ES"/>
        </w:rPr>
        <w:t>Alcalde</w:t>
      </w:r>
      <w:proofErr w:type="gramEnd"/>
      <w:r>
        <w:rPr>
          <w:rFonts w:eastAsia="Times New Roman"/>
          <w:szCs w:val="24"/>
          <w:lang w:val="es-ES" w:eastAsia="es-ES"/>
        </w:rPr>
        <w:t xml:space="preserve"> </w:t>
      </w:r>
      <w:proofErr w:type="spellStart"/>
      <w:r>
        <w:rPr>
          <w:rFonts w:eastAsia="Times New Roman"/>
          <w:szCs w:val="24"/>
          <w:lang w:val="es-ES" w:eastAsia="es-ES"/>
        </w:rPr>
        <w:t>Muncipal</w:t>
      </w:r>
      <w:proofErr w:type="spellEnd"/>
      <w:r>
        <w:rPr>
          <w:rFonts w:eastAsia="Times New Roman"/>
          <w:szCs w:val="24"/>
          <w:lang w:val="es-ES" w:eastAsia="es-ES"/>
        </w:rPr>
        <w:t xml:space="preserve"> para que firme contrato con la empresa </w:t>
      </w:r>
      <w:r w:rsidRPr="0048254A">
        <w:rPr>
          <w:rFonts w:eastAsia="Times New Roman"/>
          <w:szCs w:val="24"/>
          <w:lang w:val="es-ES" w:eastAsia="es-ES"/>
        </w:rPr>
        <w:t xml:space="preserve">GRUPO GO, S.A. DE C.V.  </w:t>
      </w:r>
    </w:p>
    <w:p w14:paraId="7DA77F0C" w14:textId="77777777" w:rsidR="0048254A" w:rsidRPr="0048254A" w:rsidRDefault="0048254A" w:rsidP="0048254A">
      <w:pPr>
        <w:spacing w:line="240" w:lineRule="auto"/>
        <w:ind w:left="720"/>
        <w:contextualSpacing/>
        <w:jc w:val="both"/>
        <w:rPr>
          <w:rFonts w:eastAsia="Calibri"/>
          <w:szCs w:val="24"/>
        </w:rPr>
      </w:pPr>
    </w:p>
    <w:p w14:paraId="1DC1EBD1" w14:textId="77777777" w:rsidR="0048254A" w:rsidRPr="0048254A" w:rsidRDefault="0048254A" w:rsidP="009407CF">
      <w:pPr>
        <w:numPr>
          <w:ilvl w:val="0"/>
          <w:numId w:val="285"/>
        </w:numPr>
        <w:spacing w:line="240" w:lineRule="auto"/>
        <w:contextualSpacing/>
        <w:jc w:val="both"/>
        <w:rPr>
          <w:rFonts w:eastAsia="Calibri"/>
          <w:szCs w:val="24"/>
        </w:rPr>
      </w:pPr>
      <w:r w:rsidRPr="0048254A">
        <w:rPr>
          <w:rFonts w:eastAsia="Calibri"/>
          <w:szCs w:val="24"/>
        </w:rPr>
        <w:t xml:space="preserve"> Establecer el costo del servicio conforme a detalle siguiente:</w:t>
      </w:r>
    </w:p>
    <w:p w14:paraId="33807F87" w14:textId="77777777" w:rsidR="0048254A" w:rsidRPr="0048254A" w:rsidRDefault="0048254A" w:rsidP="0048254A">
      <w:pPr>
        <w:ind w:left="720"/>
        <w:contextualSpacing/>
        <w:rPr>
          <w:rFonts w:eastAsia="Calibri"/>
          <w:szCs w:val="24"/>
        </w:rPr>
      </w:pPr>
    </w:p>
    <w:tbl>
      <w:tblPr>
        <w:tblW w:w="9500" w:type="dxa"/>
        <w:tblCellMar>
          <w:left w:w="70" w:type="dxa"/>
          <w:right w:w="70" w:type="dxa"/>
        </w:tblCellMar>
        <w:tblLook w:val="04A0" w:firstRow="1" w:lastRow="0" w:firstColumn="1" w:lastColumn="0" w:noHBand="0" w:noVBand="1"/>
      </w:tblPr>
      <w:tblGrid>
        <w:gridCol w:w="940"/>
        <w:gridCol w:w="1200"/>
        <w:gridCol w:w="2140"/>
        <w:gridCol w:w="2820"/>
        <w:gridCol w:w="2400"/>
      </w:tblGrid>
      <w:tr w:rsidR="0048254A" w:rsidRPr="0048254A" w14:paraId="2A581200" w14:textId="77777777" w:rsidTr="00264AF4">
        <w:trPr>
          <w:trHeight w:val="54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92646" w14:textId="77777777" w:rsidR="0048254A" w:rsidRPr="0048254A" w:rsidRDefault="0048254A" w:rsidP="0048254A">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ITEM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B2E292A" w14:textId="77777777" w:rsidR="0048254A" w:rsidRPr="0048254A" w:rsidRDefault="0048254A" w:rsidP="0048254A">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CANTIDAD</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64EE1303" w14:textId="77777777" w:rsidR="0048254A" w:rsidRPr="0048254A" w:rsidRDefault="0048254A" w:rsidP="0048254A">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UNIDAD DE MEDIDA</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1C5C4384" w14:textId="77777777" w:rsidR="0048254A" w:rsidRPr="0048254A" w:rsidRDefault="0048254A" w:rsidP="0048254A">
            <w:pPr>
              <w:spacing w:after="0" w:line="240" w:lineRule="auto"/>
              <w:jc w:val="center"/>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DESCRIPCIÓN</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1A96E83C" w14:textId="77777777" w:rsidR="0048254A" w:rsidRPr="0048254A" w:rsidRDefault="0048254A" w:rsidP="0048254A">
            <w:pPr>
              <w:spacing w:after="0" w:line="240" w:lineRule="auto"/>
              <w:jc w:val="center"/>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PRECIO MENSUAL</w:t>
            </w:r>
          </w:p>
        </w:tc>
      </w:tr>
      <w:tr w:rsidR="0048254A" w:rsidRPr="0048254A" w14:paraId="3B10F30E" w14:textId="77777777" w:rsidTr="00264AF4">
        <w:trPr>
          <w:trHeight w:val="458"/>
        </w:trPr>
        <w:tc>
          <w:tcPr>
            <w:tcW w:w="940" w:type="dxa"/>
            <w:vMerge w:val="restart"/>
            <w:tcBorders>
              <w:top w:val="nil"/>
              <w:left w:val="single" w:sz="4" w:space="0" w:color="auto"/>
              <w:bottom w:val="single" w:sz="4" w:space="0" w:color="auto"/>
              <w:right w:val="single" w:sz="4" w:space="0" w:color="auto"/>
            </w:tcBorders>
            <w:shd w:val="clear" w:color="auto" w:fill="auto"/>
            <w:vAlign w:val="bottom"/>
            <w:hideMark/>
          </w:tcPr>
          <w:p w14:paraId="0FB7596D" w14:textId="77777777"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1</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14:paraId="07EE72C2" w14:textId="06F527B5" w:rsidR="0048254A" w:rsidRPr="0048254A" w:rsidRDefault="0048254A" w:rsidP="0048254A">
            <w:pPr>
              <w:spacing w:after="0" w:line="240" w:lineRule="auto"/>
              <w:jc w:val="center"/>
              <w:rPr>
                <w:rFonts w:ascii="Calibri" w:eastAsia="Times New Roman" w:hAnsi="Calibri"/>
                <w:color w:val="000000"/>
                <w:sz w:val="22"/>
                <w:lang w:eastAsia="es-SV"/>
              </w:rPr>
            </w:pPr>
            <w:r>
              <w:rPr>
                <w:rFonts w:ascii="Calibri" w:eastAsia="Times New Roman" w:hAnsi="Calibri"/>
                <w:color w:val="000000"/>
                <w:sz w:val="22"/>
                <w:lang w:eastAsia="es-SV"/>
              </w:rPr>
              <w:t>5</w:t>
            </w:r>
          </w:p>
        </w:tc>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14:paraId="61B52CE1" w14:textId="1C57B966"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SERVICIO</w:t>
            </w:r>
            <w:r w:rsidR="00287770">
              <w:rPr>
                <w:rFonts w:ascii="Calibri" w:eastAsia="Times New Roman" w:hAnsi="Calibri"/>
                <w:color w:val="000000"/>
                <w:sz w:val="22"/>
                <w:lang w:eastAsia="es-SV"/>
              </w:rPr>
              <w:t xml:space="preserve"> MENSUAL </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879A9D" w14:textId="01CDBD56" w:rsidR="0048254A" w:rsidRPr="0048254A" w:rsidRDefault="0048254A" w:rsidP="0048254A">
            <w:pPr>
              <w:spacing w:after="0" w:line="240" w:lineRule="auto"/>
              <w:jc w:val="center"/>
              <w:rPr>
                <w:rFonts w:ascii="Calibri" w:eastAsia="Times New Roman" w:hAnsi="Calibri"/>
                <w:color w:val="000000"/>
                <w:sz w:val="16"/>
                <w:szCs w:val="16"/>
                <w:lang w:eastAsia="es-SV"/>
              </w:rPr>
            </w:pPr>
            <w:r w:rsidRPr="0048254A">
              <w:rPr>
                <w:rFonts w:ascii="Calibri" w:eastAsia="Times New Roman" w:hAnsi="Calibri"/>
                <w:color w:val="000000"/>
                <w:sz w:val="16"/>
                <w:szCs w:val="16"/>
                <w:lang w:eastAsia="es-SV"/>
              </w:rPr>
              <w:t xml:space="preserve">1 SERVICIO: RECOLECCIÓN DE DESECHOS BIOINFECCIOSOS PARA EL CEMENTERIO GENERAL MUNICIPAL DE METAPÁN, </w:t>
            </w:r>
            <w:r w:rsidR="00287770">
              <w:rPr>
                <w:rFonts w:ascii="Calibri" w:eastAsia="Times New Roman" w:hAnsi="Calibri"/>
                <w:color w:val="000000"/>
                <w:sz w:val="16"/>
                <w:szCs w:val="16"/>
                <w:lang w:eastAsia="es-SV"/>
              </w:rPr>
              <w:t>AGOSTO-DICIEMBRE 2021</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361F0" w14:textId="023EF1A6"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w:t>
            </w:r>
            <w:r w:rsidR="00287770">
              <w:rPr>
                <w:rFonts w:ascii="Calibri" w:eastAsia="Times New Roman" w:hAnsi="Calibri"/>
                <w:color w:val="000000"/>
                <w:sz w:val="22"/>
                <w:lang w:eastAsia="es-SV"/>
              </w:rPr>
              <w:t>30</w:t>
            </w:r>
            <w:r w:rsidRPr="0048254A">
              <w:rPr>
                <w:rFonts w:ascii="Calibri" w:eastAsia="Times New Roman" w:hAnsi="Calibri"/>
                <w:color w:val="000000"/>
                <w:sz w:val="22"/>
                <w:lang w:eastAsia="es-SV"/>
              </w:rPr>
              <w:t xml:space="preserve">.00 </w:t>
            </w:r>
          </w:p>
        </w:tc>
      </w:tr>
      <w:tr w:rsidR="0048254A" w:rsidRPr="0048254A" w14:paraId="1457DF54" w14:textId="77777777" w:rsidTr="00264AF4">
        <w:trPr>
          <w:trHeight w:val="458"/>
        </w:trPr>
        <w:tc>
          <w:tcPr>
            <w:tcW w:w="940" w:type="dxa"/>
            <w:vMerge/>
            <w:tcBorders>
              <w:top w:val="nil"/>
              <w:left w:val="single" w:sz="4" w:space="0" w:color="auto"/>
              <w:bottom w:val="single" w:sz="4" w:space="0" w:color="auto"/>
              <w:right w:val="single" w:sz="4" w:space="0" w:color="auto"/>
            </w:tcBorders>
            <w:vAlign w:val="center"/>
            <w:hideMark/>
          </w:tcPr>
          <w:p w14:paraId="144922C6"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54C7D2BB"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10EC30BF"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5016B693" w14:textId="77777777" w:rsidR="0048254A" w:rsidRPr="0048254A" w:rsidRDefault="0048254A" w:rsidP="0048254A">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1266FF2B" w14:textId="77777777" w:rsidR="0048254A" w:rsidRPr="0048254A" w:rsidRDefault="0048254A" w:rsidP="0048254A">
            <w:pPr>
              <w:spacing w:after="0" w:line="240" w:lineRule="auto"/>
              <w:rPr>
                <w:rFonts w:ascii="Calibri" w:eastAsia="Times New Roman" w:hAnsi="Calibri"/>
                <w:color w:val="000000"/>
                <w:sz w:val="22"/>
                <w:lang w:eastAsia="es-SV"/>
              </w:rPr>
            </w:pPr>
          </w:p>
        </w:tc>
      </w:tr>
      <w:tr w:rsidR="0048254A" w:rsidRPr="0048254A" w14:paraId="43A46680" w14:textId="77777777" w:rsidTr="00264AF4">
        <w:trPr>
          <w:trHeight w:val="458"/>
        </w:trPr>
        <w:tc>
          <w:tcPr>
            <w:tcW w:w="940" w:type="dxa"/>
            <w:vMerge/>
            <w:tcBorders>
              <w:top w:val="nil"/>
              <w:left w:val="single" w:sz="4" w:space="0" w:color="auto"/>
              <w:bottom w:val="single" w:sz="4" w:space="0" w:color="auto"/>
              <w:right w:val="single" w:sz="4" w:space="0" w:color="auto"/>
            </w:tcBorders>
            <w:vAlign w:val="center"/>
            <w:hideMark/>
          </w:tcPr>
          <w:p w14:paraId="0A1F50AB"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6E66579B"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673BCAF2"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7BE586A5" w14:textId="77777777" w:rsidR="0048254A" w:rsidRPr="0048254A" w:rsidRDefault="0048254A" w:rsidP="0048254A">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2F6B54E3" w14:textId="77777777" w:rsidR="0048254A" w:rsidRPr="0048254A" w:rsidRDefault="0048254A" w:rsidP="0048254A">
            <w:pPr>
              <w:spacing w:after="0" w:line="240" w:lineRule="auto"/>
              <w:rPr>
                <w:rFonts w:ascii="Calibri" w:eastAsia="Times New Roman" w:hAnsi="Calibri"/>
                <w:color w:val="000000"/>
                <w:sz w:val="22"/>
                <w:lang w:eastAsia="es-SV"/>
              </w:rPr>
            </w:pPr>
          </w:p>
        </w:tc>
      </w:tr>
      <w:tr w:rsidR="0048254A" w:rsidRPr="0048254A" w14:paraId="7DD2EA61" w14:textId="77777777" w:rsidTr="00264AF4">
        <w:trPr>
          <w:trHeight w:val="458"/>
        </w:trPr>
        <w:tc>
          <w:tcPr>
            <w:tcW w:w="940" w:type="dxa"/>
            <w:vMerge w:val="restart"/>
            <w:tcBorders>
              <w:top w:val="nil"/>
              <w:left w:val="single" w:sz="4" w:space="0" w:color="auto"/>
              <w:bottom w:val="single" w:sz="4" w:space="0" w:color="auto"/>
              <w:right w:val="single" w:sz="4" w:space="0" w:color="auto"/>
            </w:tcBorders>
            <w:shd w:val="clear" w:color="auto" w:fill="auto"/>
            <w:vAlign w:val="bottom"/>
            <w:hideMark/>
          </w:tcPr>
          <w:p w14:paraId="14FD14C5" w14:textId="77777777"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2</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14:paraId="4C127BFE" w14:textId="77777777"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14:paraId="7C2BA27A" w14:textId="77777777"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LIBRA</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050F0B" w14:textId="73D3D6B8" w:rsidR="0048254A" w:rsidRPr="0048254A" w:rsidRDefault="0048254A" w:rsidP="0048254A">
            <w:pPr>
              <w:spacing w:after="0" w:line="240" w:lineRule="auto"/>
              <w:jc w:val="center"/>
              <w:rPr>
                <w:rFonts w:ascii="Calibri" w:eastAsia="Times New Roman" w:hAnsi="Calibri"/>
                <w:color w:val="000000"/>
                <w:sz w:val="16"/>
                <w:szCs w:val="16"/>
                <w:lang w:eastAsia="es-SV"/>
              </w:rPr>
            </w:pPr>
            <w:r w:rsidRPr="0048254A">
              <w:rPr>
                <w:rFonts w:ascii="Calibri" w:eastAsia="Times New Roman" w:hAnsi="Calibri"/>
                <w:color w:val="000000"/>
                <w:sz w:val="16"/>
                <w:szCs w:val="16"/>
                <w:lang w:eastAsia="es-SV"/>
              </w:rPr>
              <w:t xml:space="preserve">1 LIBRA: RECOLECCIÓN DE DESECHOS BIOINFECCIOSOS PARA EL CEMENTERIO GENERAL MUNICIPAL DE METAPÁN, </w:t>
            </w:r>
            <w:r w:rsidR="00287770">
              <w:rPr>
                <w:rFonts w:ascii="Calibri" w:eastAsia="Times New Roman" w:hAnsi="Calibri"/>
                <w:color w:val="000000"/>
                <w:sz w:val="16"/>
                <w:szCs w:val="16"/>
                <w:lang w:eastAsia="es-SV"/>
              </w:rPr>
              <w:t>AGOSTO-DICIEMBRE 2021</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E20E" w14:textId="77777777" w:rsidR="0048254A" w:rsidRPr="0048254A" w:rsidRDefault="0048254A" w:rsidP="0048254A">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 xml:space="preserve">$0.50 </w:t>
            </w:r>
          </w:p>
        </w:tc>
      </w:tr>
      <w:tr w:rsidR="0048254A" w:rsidRPr="0048254A" w14:paraId="6553B9EB" w14:textId="77777777" w:rsidTr="00264AF4">
        <w:trPr>
          <w:trHeight w:val="458"/>
        </w:trPr>
        <w:tc>
          <w:tcPr>
            <w:tcW w:w="940" w:type="dxa"/>
            <w:vMerge/>
            <w:tcBorders>
              <w:top w:val="nil"/>
              <w:left w:val="single" w:sz="4" w:space="0" w:color="auto"/>
              <w:bottom w:val="single" w:sz="4" w:space="0" w:color="auto"/>
              <w:right w:val="single" w:sz="4" w:space="0" w:color="auto"/>
            </w:tcBorders>
            <w:vAlign w:val="center"/>
            <w:hideMark/>
          </w:tcPr>
          <w:p w14:paraId="1F768D64"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221AFC70"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005316A1"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E97CBF9" w14:textId="77777777" w:rsidR="0048254A" w:rsidRPr="0048254A" w:rsidRDefault="0048254A" w:rsidP="0048254A">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7078CCBF" w14:textId="77777777" w:rsidR="0048254A" w:rsidRPr="0048254A" w:rsidRDefault="0048254A" w:rsidP="0048254A">
            <w:pPr>
              <w:spacing w:after="0" w:line="240" w:lineRule="auto"/>
              <w:rPr>
                <w:rFonts w:ascii="Calibri" w:eastAsia="Times New Roman" w:hAnsi="Calibri"/>
                <w:color w:val="000000"/>
                <w:sz w:val="22"/>
                <w:lang w:eastAsia="es-SV"/>
              </w:rPr>
            </w:pPr>
          </w:p>
        </w:tc>
      </w:tr>
      <w:tr w:rsidR="0048254A" w:rsidRPr="0048254A" w14:paraId="0269E749" w14:textId="77777777" w:rsidTr="00264AF4">
        <w:trPr>
          <w:trHeight w:val="458"/>
        </w:trPr>
        <w:tc>
          <w:tcPr>
            <w:tcW w:w="940" w:type="dxa"/>
            <w:vMerge/>
            <w:tcBorders>
              <w:top w:val="nil"/>
              <w:left w:val="single" w:sz="4" w:space="0" w:color="auto"/>
              <w:bottom w:val="single" w:sz="4" w:space="0" w:color="auto"/>
              <w:right w:val="single" w:sz="4" w:space="0" w:color="auto"/>
            </w:tcBorders>
            <w:vAlign w:val="center"/>
            <w:hideMark/>
          </w:tcPr>
          <w:p w14:paraId="58106C6C"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091C5556"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1F027F83" w14:textId="77777777" w:rsidR="0048254A" w:rsidRPr="0048254A" w:rsidRDefault="0048254A" w:rsidP="0048254A">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3DE29211" w14:textId="77777777" w:rsidR="0048254A" w:rsidRPr="0048254A" w:rsidRDefault="0048254A" w:rsidP="0048254A">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380A68F9" w14:textId="77777777" w:rsidR="0048254A" w:rsidRPr="0048254A" w:rsidRDefault="0048254A" w:rsidP="0048254A">
            <w:pPr>
              <w:spacing w:after="0" w:line="240" w:lineRule="auto"/>
              <w:rPr>
                <w:rFonts w:ascii="Calibri" w:eastAsia="Times New Roman" w:hAnsi="Calibri"/>
                <w:color w:val="000000"/>
                <w:sz w:val="22"/>
                <w:lang w:eastAsia="es-SV"/>
              </w:rPr>
            </w:pPr>
          </w:p>
        </w:tc>
      </w:tr>
    </w:tbl>
    <w:p w14:paraId="33DA924B" w14:textId="77777777" w:rsidR="0048254A" w:rsidRPr="0048254A" w:rsidRDefault="0048254A" w:rsidP="0048254A">
      <w:pPr>
        <w:spacing w:line="240" w:lineRule="auto"/>
        <w:jc w:val="both"/>
        <w:rPr>
          <w:rFonts w:eastAsia="Calibri"/>
          <w:szCs w:val="24"/>
        </w:rPr>
      </w:pPr>
      <w:r w:rsidRPr="0048254A">
        <w:rPr>
          <w:rFonts w:eastAsia="Calibri"/>
          <w:szCs w:val="24"/>
        </w:rPr>
        <w:t xml:space="preserve">COMUNIQUESE. </w:t>
      </w:r>
    </w:p>
    <w:p w14:paraId="5C6F5A22" w14:textId="3EB04F0B" w:rsidR="001E21C1" w:rsidRDefault="001E21C1" w:rsidP="00D556C6">
      <w:pPr>
        <w:spacing w:line="240" w:lineRule="auto"/>
        <w:jc w:val="both"/>
        <w:rPr>
          <w:sz w:val="26"/>
          <w:szCs w:val="26"/>
        </w:rPr>
      </w:pPr>
    </w:p>
    <w:p w14:paraId="410CF3E1" w14:textId="4FC1826D" w:rsidR="003F7561" w:rsidRDefault="003F7561" w:rsidP="00D556C6">
      <w:pPr>
        <w:spacing w:line="240" w:lineRule="auto"/>
        <w:jc w:val="both"/>
        <w:rPr>
          <w:b/>
          <w:bCs/>
          <w:sz w:val="26"/>
          <w:szCs w:val="26"/>
          <w:u w:val="single"/>
        </w:rPr>
      </w:pPr>
      <w:bookmarkStart w:id="20" w:name="_Hlk80882377"/>
      <w:r>
        <w:rPr>
          <w:b/>
          <w:bCs/>
          <w:sz w:val="26"/>
          <w:szCs w:val="26"/>
          <w:u w:val="single"/>
        </w:rPr>
        <w:t>ACUERDO NÚMERO SEIS:</w:t>
      </w:r>
    </w:p>
    <w:p w14:paraId="38E8C248" w14:textId="5BAC4831" w:rsidR="00A17E6B" w:rsidRPr="001C20B2" w:rsidRDefault="00A17E6B" w:rsidP="00A17E6B">
      <w:pPr>
        <w:spacing w:after="200" w:line="276" w:lineRule="auto"/>
        <w:contextualSpacing/>
        <w:jc w:val="both"/>
        <w:rPr>
          <w:rFonts w:eastAsia="Calibri"/>
          <w:bCs/>
          <w:szCs w:val="24"/>
        </w:rPr>
      </w:pPr>
      <w:r w:rsidRPr="001C20B2">
        <w:rPr>
          <w:rFonts w:eastAsia="Calibri"/>
          <w:bCs/>
          <w:szCs w:val="24"/>
        </w:rPr>
        <w:t xml:space="preserve">El Concejo Municipal en uso de las facultades que el Código Municipal les confiere y teniendo hoy a la vista solicitud de permiso personal sin goce de sueldo, </w:t>
      </w:r>
      <w:r>
        <w:rPr>
          <w:rFonts w:eastAsia="Calibri"/>
          <w:bCs/>
          <w:szCs w:val="24"/>
        </w:rPr>
        <w:t xml:space="preserve">presentada por la Lic. Claudia Yanira Escobar de Ramírez, </w:t>
      </w:r>
      <w:proofErr w:type="gramStart"/>
      <w:r>
        <w:rPr>
          <w:rFonts w:eastAsia="Calibri"/>
          <w:bCs/>
          <w:szCs w:val="24"/>
        </w:rPr>
        <w:t>Jefe</w:t>
      </w:r>
      <w:proofErr w:type="gramEnd"/>
      <w:r>
        <w:rPr>
          <w:rFonts w:eastAsia="Calibri"/>
          <w:bCs/>
          <w:szCs w:val="24"/>
        </w:rPr>
        <w:t xml:space="preserve"> de l</w:t>
      </w:r>
      <w:r w:rsidR="00C27BA2">
        <w:rPr>
          <w:rFonts w:eastAsia="Calibri"/>
          <w:bCs/>
          <w:szCs w:val="24"/>
        </w:rPr>
        <w:t>a</w:t>
      </w:r>
      <w:r>
        <w:rPr>
          <w:rFonts w:eastAsia="Calibri"/>
          <w:bCs/>
          <w:szCs w:val="24"/>
        </w:rPr>
        <w:t xml:space="preserve"> unidad de la Mujer, durante el período del 01 al 30 de septiembre del 2021.</w:t>
      </w:r>
    </w:p>
    <w:p w14:paraId="54722497" w14:textId="77777777" w:rsidR="00A17E6B" w:rsidRPr="001C20B2" w:rsidRDefault="00A17E6B" w:rsidP="00A17E6B">
      <w:pPr>
        <w:spacing w:after="200" w:line="276" w:lineRule="auto"/>
        <w:contextualSpacing/>
        <w:jc w:val="both"/>
        <w:rPr>
          <w:rFonts w:eastAsia="Calibri"/>
          <w:bCs/>
          <w:szCs w:val="24"/>
        </w:rPr>
      </w:pPr>
    </w:p>
    <w:p w14:paraId="39F285EE" w14:textId="77777777" w:rsidR="00A17E6B" w:rsidRPr="001C20B2" w:rsidRDefault="00A17E6B" w:rsidP="00A17E6B">
      <w:pPr>
        <w:spacing w:after="200" w:line="276" w:lineRule="auto"/>
        <w:contextualSpacing/>
        <w:jc w:val="both"/>
        <w:rPr>
          <w:rFonts w:eastAsia="Calibri"/>
          <w:bCs/>
          <w:szCs w:val="24"/>
        </w:rPr>
      </w:pPr>
      <w:r w:rsidRPr="001C20B2">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2808C378" w14:textId="77777777" w:rsidR="00A17E6B" w:rsidRPr="001C20B2" w:rsidRDefault="00A17E6B" w:rsidP="00A17E6B">
      <w:pPr>
        <w:spacing w:after="200" w:line="276" w:lineRule="auto"/>
        <w:contextualSpacing/>
        <w:jc w:val="both"/>
        <w:rPr>
          <w:rFonts w:eastAsia="Calibri"/>
          <w:bCs/>
          <w:szCs w:val="24"/>
        </w:rPr>
      </w:pPr>
    </w:p>
    <w:p w14:paraId="2D1870B2" w14:textId="77777777" w:rsidR="00264AF4" w:rsidRPr="001C20B2" w:rsidRDefault="00A17E6B" w:rsidP="00264AF4">
      <w:pPr>
        <w:spacing w:after="200" w:line="276" w:lineRule="auto"/>
        <w:contextualSpacing/>
        <w:jc w:val="both"/>
        <w:rPr>
          <w:rFonts w:eastAsia="Calibri"/>
          <w:bCs/>
          <w:szCs w:val="24"/>
        </w:rPr>
      </w:pPr>
      <w:r w:rsidRPr="001C20B2">
        <w:rPr>
          <w:rFonts w:eastAsia="Calibri"/>
          <w:bCs/>
          <w:szCs w:val="24"/>
        </w:rPr>
        <w:t xml:space="preserve">1.- AUTORIZAR el permiso personal sin goce de sueldo, presentado </w:t>
      </w:r>
      <w:r w:rsidR="00264AF4">
        <w:rPr>
          <w:rFonts w:eastAsia="Calibri"/>
          <w:bCs/>
          <w:szCs w:val="24"/>
        </w:rPr>
        <w:t xml:space="preserve">Lic. Claudia Yanira Escobar de Ramírez, </w:t>
      </w:r>
      <w:proofErr w:type="gramStart"/>
      <w:r w:rsidR="00264AF4">
        <w:rPr>
          <w:rFonts w:eastAsia="Calibri"/>
          <w:bCs/>
          <w:szCs w:val="24"/>
        </w:rPr>
        <w:t>Jefe</w:t>
      </w:r>
      <w:proofErr w:type="gramEnd"/>
      <w:r w:rsidR="00264AF4">
        <w:rPr>
          <w:rFonts w:eastAsia="Calibri"/>
          <w:bCs/>
          <w:szCs w:val="24"/>
        </w:rPr>
        <w:t xml:space="preserve"> de la unidad de la Mujer, durante el período del 01 al 30 de septiembre del 2021.</w:t>
      </w:r>
    </w:p>
    <w:p w14:paraId="733F9B6C" w14:textId="1E34C1F3" w:rsidR="00A17E6B" w:rsidRPr="001C20B2" w:rsidRDefault="00264AF4" w:rsidP="00A17E6B">
      <w:pPr>
        <w:spacing w:after="200" w:line="276" w:lineRule="auto"/>
        <w:contextualSpacing/>
        <w:jc w:val="both"/>
        <w:rPr>
          <w:rFonts w:eastAsia="Calibri"/>
          <w:bCs/>
          <w:szCs w:val="24"/>
        </w:rPr>
      </w:pPr>
      <w:r>
        <w:rPr>
          <w:rFonts w:eastAsia="Calibri"/>
          <w:bCs/>
          <w:szCs w:val="24"/>
        </w:rPr>
        <w:t xml:space="preserve">2.- Nombrar a la Lic. Sonia Esmeralda Heredia Lemus, con DUI </w:t>
      </w:r>
      <w:proofErr w:type="spellStart"/>
      <w:r>
        <w:rPr>
          <w:rFonts w:eastAsia="Calibri"/>
          <w:bCs/>
          <w:szCs w:val="24"/>
        </w:rPr>
        <w:t>N°</w:t>
      </w:r>
      <w:proofErr w:type="spellEnd"/>
      <w:r>
        <w:rPr>
          <w:rFonts w:eastAsia="Calibri"/>
          <w:bCs/>
          <w:szCs w:val="24"/>
        </w:rPr>
        <w:t xml:space="preserve"> </w:t>
      </w:r>
      <w:r w:rsidR="00572417">
        <w:rPr>
          <w:rFonts w:eastAsia="Calibri"/>
          <w:bCs/>
          <w:szCs w:val="24"/>
        </w:rPr>
        <w:t>XXXXXXXXXX</w:t>
      </w:r>
      <w:r>
        <w:rPr>
          <w:rFonts w:eastAsia="Calibri"/>
          <w:bCs/>
          <w:szCs w:val="24"/>
        </w:rPr>
        <w:t xml:space="preserve">, NIT </w:t>
      </w:r>
      <w:r w:rsidR="00924E70">
        <w:rPr>
          <w:rFonts w:eastAsia="Calibri"/>
          <w:bCs/>
          <w:szCs w:val="24"/>
        </w:rPr>
        <w:t>XXXXXXXXXXXXXXXXX</w:t>
      </w:r>
      <w:r>
        <w:rPr>
          <w:rFonts w:eastAsia="Calibri"/>
          <w:bCs/>
          <w:szCs w:val="24"/>
        </w:rPr>
        <w:t xml:space="preserve">, como jefe interina de la Unidad de la Mujer, durante el período del 01 al 30 de septiembre del 2021, quien devengara un salario mensual de QUINIENTOS 00/100 DÓLARES DE LOS ESTADOS UNIDOS DE AMÉRICA. </w:t>
      </w:r>
    </w:p>
    <w:p w14:paraId="6A3A6D5A" w14:textId="77777777" w:rsidR="00A17E6B" w:rsidRPr="001C20B2" w:rsidRDefault="00A17E6B" w:rsidP="00A17E6B">
      <w:pPr>
        <w:spacing w:after="200" w:line="276" w:lineRule="auto"/>
        <w:contextualSpacing/>
        <w:jc w:val="both"/>
        <w:rPr>
          <w:rFonts w:eastAsia="Calibri"/>
          <w:bCs/>
          <w:szCs w:val="24"/>
        </w:rPr>
      </w:pPr>
    </w:p>
    <w:p w14:paraId="3B39B4DD" w14:textId="039E0477" w:rsidR="003F7561" w:rsidRPr="00F62CCE" w:rsidRDefault="00A17E6B" w:rsidP="00F62CCE">
      <w:pPr>
        <w:spacing w:after="200" w:line="276" w:lineRule="auto"/>
        <w:contextualSpacing/>
        <w:jc w:val="both"/>
        <w:rPr>
          <w:rFonts w:eastAsia="Calibri"/>
          <w:bCs/>
          <w:szCs w:val="24"/>
        </w:rPr>
      </w:pPr>
      <w:r w:rsidRPr="001C20B2">
        <w:rPr>
          <w:rFonts w:eastAsia="Calibri"/>
          <w:bCs/>
          <w:szCs w:val="24"/>
        </w:rPr>
        <w:t xml:space="preserve">Comuníquese. </w:t>
      </w:r>
      <w:bookmarkEnd w:id="20"/>
    </w:p>
    <w:p w14:paraId="5626C61A" w14:textId="7D8AE9AF" w:rsidR="003F7561" w:rsidRDefault="003F7561" w:rsidP="00D556C6">
      <w:pPr>
        <w:spacing w:line="240" w:lineRule="auto"/>
        <w:jc w:val="both"/>
        <w:rPr>
          <w:b/>
          <w:bCs/>
          <w:sz w:val="26"/>
          <w:szCs w:val="26"/>
          <w:u w:val="single"/>
        </w:rPr>
      </w:pPr>
      <w:r>
        <w:rPr>
          <w:b/>
          <w:bCs/>
          <w:sz w:val="26"/>
          <w:szCs w:val="26"/>
          <w:u w:val="single"/>
        </w:rPr>
        <w:lastRenderedPageBreak/>
        <w:t>ACUERDO NÚMERO SIETE</w:t>
      </w:r>
      <w:r w:rsidR="008C1746">
        <w:rPr>
          <w:b/>
          <w:bCs/>
          <w:sz w:val="26"/>
          <w:szCs w:val="26"/>
          <w:u w:val="single"/>
        </w:rPr>
        <w:t>:</w:t>
      </w:r>
    </w:p>
    <w:p w14:paraId="2F91097B" w14:textId="1A11B622" w:rsidR="009F52C0" w:rsidRDefault="009F52C0" w:rsidP="00D556C6">
      <w:pPr>
        <w:spacing w:line="240" w:lineRule="auto"/>
        <w:jc w:val="both"/>
        <w:rPr>
          <w:sz w:val="26"/>
          <w:szCs w:val="26"/>
        </w:rPr>
      </w:pPr>
      <w:r>
        <w:rPr>
          <w:sz w:val="26"/>
          <w:szCs w:val="26"/>
        </w:rPr>
        <w:t>El Concejo Municipal CONSIDERANDO: Que existen requerimientos que deben de ser anulados debido a que los proveedores al momento de la entrega de los bienes, manifiestan que no cuentan con existencias; POR TANTO, el Concejo Municipal ACUERDA:</w:t>
      </w:r>
    </w:p>
    <w:p w14:paraId="3484F957" w14:textId="738E6A6F" w:rsidR="004F44A1" w:rsidRDefault="004F44A1" w:rsidP="00D556C6">
      <w:pPr>
        <w:spacing w:line="240" w:lineRule="auto"/>
        <w:jc w:val="both"/>
        <w:rPr>
          <w:sz w:val="26"/>
          <w:szCs w:val="26"/>
        </w:rPr>
      </w:pPr>
      <w:r>
        <w:rPr>
          <w:sz w:val="26"/>
          <w:szCs w:val="26"/>
        </w:rPr>
        <w:t>1.- Autorizar la anulación del requerimiento</w:t>
      </w:r>
      <w:r w:rsidR="0040403E">
        <w:rPr>
          <w:sz w:val="26"/>
          <w:szCs w:val="26"/>
        </w:rPr>
        <w:t>, número 637</w:t>
      </w:r>
      <w:r>
        <w:rPr>
          <w:sz w:val="26"/>
          <w:szCs w:val="26"/>
        </w:rPr>
        <w:t xml:space="preserve"> con orden de compra </w:t>
      </w:r>
      <w:proofErr w:type="spellStart"/>
      <w:r>
        <w:rPr>
          <w:sz w:val="26"/>
          <w:szCs w:val="26"/>
        </w:rPr>
        <w:t>N°</w:t>
      </w:r>
      <w:proofErr w:type="spellEnd"/>
      <w:r>
        <w:rPr>
          <w:sz w:val="26"/>
          <w:szCs w:val="26"/>
        </w:rPr>
        <w:t xml:space="preserve"> 172828 </w:t>
      </w:r>
      <w:r w:rsidR="009557B8">
        <w:rPr>
          <w:sz w:val="26"/>
          <w:szCs w:val="26"/>
        </w:rPr>
        <w:t xml:space="preserve">a nombre </w:t>
      </w:r>
      <w:r>
        <w:rPr>
          <w:sz w:val="26"/>
          <w:szCs w:val="26"/>
        </w:rPr>
        <w:t>de Equipos Electrónicos Valdés, S.A. de C.V. por un monto de $ 896.03</w:t>
      </w:r>
      <w:r w:rsidR="00B73ABF">
        <w:rPr>
          <w:sz w:val="26"/>
          <w:szCs w:val="26"/>
        </w:rPr>
        <w:t xml:space="preserve">, según acta número 15 acuerdo 1. </w:t>
      </w:r>
    </w:p>
    <w:p w14:paraId="1CB12BB6" w14:textId="60775013" w:rsidR="004F44A1" w:rsidRDefault="004F44A1" w:rsidP="00D556C6">
      <w:pPr>
        <w:spacing w:line="240" w:lineRule="auto"/>
        <w:jc w:val="both"/>
        <w:rPr>
          <w:sz w:val="26"/>
          <w:szCs w:val="26"/>
        </w:rPr>
      </w:pPr>
      <w:r>
        <w:rPr>
          <w:sz w:val="26"/>
          <w:szCs w:val="26"/>
        </w:rPr>
        <w:t>2.-</w:t>
      </w:r>
      <w:r w:rsidR="0040403E">
        <w:rPr>
          <w:sz w:val="26"/>
          <w:szCs w:val="26"/>
        </w:rPr>
        <w:t xml:space="preserve"> Autorizar la anulación del </w:t>
      </w:r>
      <w:proofErr w:type="spellStart"/>
      <w:r w:rsidR="0040403E">
        <w:rPr>
          <w:sz w:val="26"/>
          <w:szCs w:val="26"/>
        </w:rPr>
        <w:t>requemiento</w:t>
      </w:r>
      <w:proofErr w:type="spellEnd"/>
      <w:r w:rsidR="0040403E">
        <w:rPr>
          <w:sz w:val="26"/>
          <w:szCs w:val="26"/>
        </w:rPr>
        <w:t xml:space="preserve">, número 546 con orden de compra </w:t>
      </w:r>
      <w:proofErr w:type="spellStart"/>
      <w:r w:rsidR="0040403E">
        <w:rPr>
          <w:sz w:val="26"/>
          <w:szCs w:val="26"/>
        </w:rPr>
        <w:t>N°</w:t>
      </w:r>
      <w:proofErr w:type="spellEnd"/>
      <w:r w:rsidR="0040403E">
        <w:rPr>
          <w:sz w:val="26"/>
          <w:szCs w:val="26"/>
        </w:rPr>
        <w:t xml:space="preserve"> 172785 a nombre de INDUPAL, S.A. DE C.V. por un monto de $ 4,370.00</w:t>
      </w:r>
      <w:r w:rsidR="00B73ABF">
        <w:rPr>
          <w:sz w:val="26"/>
          <w:szCs w:val="26"/>
        </w:rPr>
        <w:t>, según acta 14 acuerdo 1.</w:t>
      </w:r>
    </w:p>
    <w:p w14:paraId="7F23B248" w14:textId="2D7B7F36" w:rsidR="009557B8" w:rsidRDefault="009557B8" w:rsidP="00D556C6">
      <w:pPr>
        <w:spacing w:line="240" w:lineRule="auto"/>
        <w:jc w:val="both"/>
        <w:rPr>
          <w:sz w:val="26"/>
          <w:szCs w:val="26"/>
        </w:rPr>
      </w:pPr>
      <w:r>
        <w:rPr>
          <w:sz w:val="26"/>
          <w:szCs w:val="26"/>
        </w:rPr>
        <w:t xml:space="preserve">3.- Autorizar la </w:t>
      </w:r>
      <w:proofErr w:type="spellStart"/>
      <w:r>
        <w:rPr>
          <w:sz w:val="26"/>
          <w:szCs w:val="26"/>
        </w:rPr>
        <w:t>nulación</w:t>
      </w:r>
      <w:proofErr w:type="spellEnd"/>
      <w:r>
        <w:rPr>
          <w:sz w:val="26"/>
          <w:szCs w:val="26"/>
        </w:rPr>
        <w:t xml:space="preserve"> del requerimiento número 327 con orden de compra </w:t>
      </w:r>
      <w:proofErr w:type="spellStart"/>
      <w:r>
        <w:rPr>
          <w:sz w:val="26"/>
          <w:szCs w:val="26"/>
        </w:rPr>
        <w:t>n°</w:t>
      </w:r>
      <w:proofErr w:type="spellEnd"/>
      <w:r>
        <w:rPr>
          <w:sz w:val="26"/>
          <w:szCs w:val="26"/>
        </w:rPr>
        <w:t xml:space="preserve"> 172551 a nombre de INFRA DE EL SALVADOR, S.A. DE C.V. por un monto de $ 161.93</w:t>
      </w:r>
      <w:r w:rsidR="00B73ABF">
        <w:rPr>
          <w:sz w:val="26"/>
          <w:szCs w:val="26"/>
        </w:rPr>
        <w:t>; según acta 11 acuerdo 1</w:t>
      </w:r>
    </w:p>
    <w:p w14:paraId="2FEB743B" w14:textId="09222377" w:rsidR="00464FBC" w:rsidRDefault="00464FBC" w:rsidP="00D556C6">
      <w:pPr>
        <w:spacing w:line="240" w:lineRule="auto"/>
        <w:jc w:val="both"/>
        <w:rPr>
          <w:sz w:val="26"/>
          <w:szCs w:val="26"/>
        </w:rPr>
      </w:pPr>
      <w:r>
        <w:rPr>
          <w:sz w:val="26"/>
          <w:szCs w:val="26"/>
        </w:rPr>
        <w:t>4.- Autorizar a la Unidad de Presupuesto y Contabilidad a realizar las reversiones contables correspondientes y a la Unidad de Tesorería a realizar las anulaciones de cheques correspondientes.</w:t>
      </w:r>
    </w:p>
    <w:p w14:paraId="6E966F5D" w14:textId="7B5D982C" w:rsidR="001E42A0" w:rsidRDefault="00464FBC" w:rsidP="00D556C6">
      <w:pPr>
        <w:spacing w:line="240" w:lineRule="auto"/>
        <w:jc w:val="both"/>
        <w:rPr>
          <w:sz w:val="26"/>
          <w:szCs w:val="26"/>
        </w:rPr>
      </w:pPr>
      <w:r>
        <w:rPr>
          <w:sz w:val="26"/>
          <w:szCs w:val="26"/>
        </w:rPr>
        <w:t>Comuníquese.</w:t>
      </w:r>
    </w:p>
    <w:p w14:paraId="15FFFDE9" w14:textId="77777777" w:rsidR="007E4EDB" w:rsidRDefault="007E4EDB" w:rsidP="007E4EDB">
      <w:pPr>
        <w:spacing w:line="240" w:lineRule="auto"/>
        <w:jc w:val="both"/>
        <w:rPr>
          <w:b/>
          <w:bCs/>
          <w:sz w:val="26"/>
          <w:szCs w:val="26"/>
          <w:u w:val="single"/>
        </w:rPr>
      </w:pPr>
      <w:r>
        <w:rPr>
          <w:b/>
          <w:bCs/>
          <w:sz w:val="26"/>
          <w:szCs w:val="26"/>
          <w:u w:val="single"/>
        </w:rPr>
        <w:t xml:space="preserve">ACUERDO NÚMERO OCHO: </w:t>
      </w:r>
    </w:p>
    <w:p w14:paraId="18BC95E2" w14:textId="77777777" w:rsidR="007E4EDB" w:rsidRDefault="007E4EDB" w:rsidP="007E4EDB">
      <w:pPr>
        <w:spacing w:line="240" w:lineRule="auto"/>
        <w:jc w:val="both"/>
        <w:rPr>
          <w:sz w:val="26"/>
          <w:szCs w:val="26"/>
        </w:rPr>
      </w:pPr>
      <w:r>
        <w:rPr>
          <w:sz w:val="26"/>
          <w:szCs w:val="26"/>
        </w:rPr>
        <w:t>CONSIDERANDO:</w:t>
      </w:r>
    </w:p>
    <w:p w14:paraId="15CEC876" w14:textId="77777777" w:rsidR="007E4EDB" w:rsidRDefault="007E4EDB" w:rsidP="007E4EDB">
      <w:pPr>
        <w:spacing w:line="240" w:lineRule="auto"/>
        <w:jc w:val="both"/>
        <w:rPr>
          <w:sz w:val="26"/>
          <w:szCs w:val="26"/>
        </w:rPr>
      </w:pPr>
      <w:r>
        <w:rPr>
          <w:sz w:val="26"/>
          <w:szCs w:val="26"/>
        </w:rPr>
        <w:t>I.- Que según acuerdo número ocho del acta número quince de fecha 11 de agosto del 2021, se realizaron erogaciones para pago de universidades de alumnos becarios, correspondiente a los meses de septiembre y octubre del corriente;</w:t>
      </w:r>
    </w:p>
    <w:p w14:paraId="38ED03AD" w14:textId="77777777" w:rsidR="007E4EDB" w:rsidRDefault="007E4EDB" w:rsidP="007E4EDB">
      <w:pPr>
        <w:spacing w:line="240" w:lineRule="auto"/>
        <w:jc w:val="both"/>
        <w:rPr>
          <w:sz w:val="26"/>
          <w:szCs w:val="26"/>
        </w:rPr>
      </w:pPr>
      <w:r>
        <w:rPr>
          <w:sz w:val="26"/>
          <w:szCs w:val="26"/>
        </w:rPr>
        <w:t xml:space="preserve">II.- Que con fecha 23 de agosto del presente, la </w:t>
      </w:r>
      <w:proofErr w:type="spellStart"/>
      <w:r>
        <w:rPr>
          <w:sz w:val="26"/>
          <w:szCs w:val="26"/>
        </w:rPr>
        <w:t>lic.</w:t>
      </w:r>
      <w:proofErr w:type="spellEnd"/>
      <w:r>
        <w:rPr>
          <w:sz w:val="26"/>
          <w:szCs w:val="26"/>
        </w:rPr>
        <w:t xml:space="preserve"> </w:t>
      </w:r>
      <w:proofErr w:type="spellStart"/>
      <w:r>
        <w:rPr>
          <w:sz w:val="26"/>
          <w:szCs w:val="26"/>
        </w:rPr>
        <w:t>Ceily</w:t>
      </w:r>
      <w:proofErr w:type="spellEnd"/>
      <w:r>
        <w:rPr>
          <w:sz w:val="26"/>
          <w:szCs w:val="26"/>
        </w:rPr>
        <w:t xml:space="preserve"> Rivera, Gerente, solicita la el complemento de pago que por error involuntario calcularon mal a la Universidad </w:t>
      </w:r>
      <w:proofErr w:type="spellStart"/>
      <w:r>
        <w:rPr>
          <w:sz w:val="26"/>
          <w:szCs w:val="26"/>
        </w:rPr>
        <w:t>Centroamericada</w:t>
      </w:r>
      <w:proofErr w:type="spellEnd"/>
      <w:r>
        <w:rPr>
          <w:sz w:val="26"/>
          <w:szCs w:val="26"/>
        </w:rPr>
        <w:t xml:space="preserve"> José </w:t>
      </w:r>
      <w:proofErr w:type="spellStart"/>
      <w:r>
        <w:rPr>
          <w:sz w:val="26"/>
          <w:szCs w:val="26"/>
        </w:rPr>
        <w:t>Simeon</w:t>
      </w:r>
      <w:proofErr w:type="spellEnd"/>
      <w:r>
        <w:rPr>
          <w:sz w:val="26"/>
          <w:szCs w:val="26"/>
        </w:rPr>
        <w:t xml:space="preserve"> Cañas, el monto correcto es de $304.00 dólares; así como también solicita la anulación de cheque realizado al Sr. Kevin Mauricio </w:t>
      </w:r>
      <w:proofErr w:type="spellStart"/>
      <w:r>
        <w:rPr>
          <w:sz w:val="26"/>
          <w:szCs w:val="26"/>
        </w:rPr>
        <w:t>Mancia</w:t>
      </w:r>
      <w:proofErr w:type="spellEnd"/>
      <w:r>
        <w:rPr>
          <w:sz w:val="26"/>
          <w:szCs w:val="26"/>
        </w:rPr>
        <w:t xml:space="preserve"> Osorio, por el monto de $110.00 por abandono de estudios universitarios;</w:t>
      </w:r>
    </w:p>
    <w:p w14:paraId="77B2CF26" w14:textId="77777777" w:rsidR="007E4EDB" w:rsidRDefault="007E4EDB" w:rsidP="007E4EDB">
      <w:pPr>
        <w:spacing w:line="240" w:lineRule="auto"/>
        <w:jc w:val="both"/>
        <w:rPr>
          <w:sz w:val="26"/>
          <w:szCs w:val="26"/>
        </w:rPr>
      </w:pPr>
      <w:r>
        <w:rPr>
          <w:sz w:val="26"/>
          <w:szCs w:val="26"/>
        </w:rPr>
        <w:t>POR TANTO, El Concejo Municipal en uso de las facultades que el Código Municipal les confiere y de conformidad a los considerandos anteriores ACUERDA:</w:t>
      </w:r>
    </w:p>
    <w:p w14:paraId="21C1D3B3" w14:textId="77777777" w:rsidR="007E4EDB" w:rsidRDefault="007E4EDB" w:rsidP="009407CF">
      <w:pPr>
        <w:pStyle w:val="Prrafodelista"/>
        <w:numPr>
          <w:ilvl w:val="0"/>
          <w:numId w:val="287"/>
        </w:numPr>
        <w:spacing w:line="240" w:lineRule="auto"/>
        <w:jc w:val="both"/>
        <w:rPr>
          <w:sz w:val="26"/>
          <w:szCs w:val="26"/>
        </w:rPr>
      </w:pPr>
      <w:r>
        <w:rPr>
          <w:sz w:val="26"/>
          <w:szCs w:val="26"/>
        </w:rPr>
        <w:t>Dejar sin efecto el literal h) del acuerdo número ocho del acta número quince de fecha 11 de agosto del 2021.</w:t>
      </w:r>
    </w:p>
    <w:p w14:paraId="23E34D46" w14:textId="77777777" w:rsidR="007E4EDB" w:rsidRPr="00CF664D" w:rsidRDefault="007E4EDB" w:rsidP="009407CF">
      <w:pPr>
        <w:numPr>
          <w:ilvl w:val="0"/>
          <w:numId w:val="287"/>
        </w:numPr>
        <w:spacing w:after="0" w:line="240" w:lineRule="auto"/>
        <w:contextualSpacing/>
        <w:jc w:val="both"/>
        <w:rPr>
          <w:rFonts w:eastAsia="Calibri"/>
        </w:rPr>
      </w:pPr>
      <w:r w:rsidRPr="00CF664D">
        <w:rPr>
          <w:rFonts w:eastAsia="Calibri"/>
        </w:rPr>
        <w:t xml:space="preserve">Erogar la suma de </w:t>
      </w:r>
      <w:r>
        <w:rPr>
          <w:rFonts w:eastAsia="Calibri"/>
          <w:b/>
        </w:rPr>
        <w:t>TRESCIENTOS CUATRO</w:t>
      </w:r>
      <w:r w:rsidRPr="00CF664D">
        <w:rPr>
          <w:rFonts w:eastAsia="Calibri"/>
          <w:b/>
        </w:rPr>
        <w:t xml:space="preserve"> 00/100 DÓLARES DE LOS ESTADOS UNIDOS DE AMÉRICA</w:t>
      </w:r>
      <w:r w:rsidRPr="00CF664D">
        <w:rPr>
          <w:rFonts w:eastAsia="Calibri"/>
        </w:rPr>
        <w:t xml:space="preserve"> </w:t>
      </w:r>
      <w:r w:rsidRPr="00CF664D">
        <w:rPr>
          <w:rFonts w:eastAsia="Calibri"/>
          <w:b/>
        </w:rPr>
        <w:t>($</w:t>
      </w:r>
      <w:r>
        <w:rPr>
          <w:rFonts w:eastAsia="Calibri"/>
          <w:b/>
        </w:rPr>
        <w:t>304.00</w:t>
      </w:r>
      <w:r w:rsidRPr="00CF664D">
        <w:rPr>
          <w:rFonts w:eastAsia="Calibri"/>
          <w:b/>
        </w:rPr>
        <w:t>)</w:t>
      </w:r>
      <w:r w:rsidRPr="00CF664D">
        <w:rPr>
          <w:rFonts w:eastAsia="Calibri"/>
        </w:rPr>
        <w:t xml:space="preserve"> A favor de</w:t>
      </w:r>
      <w:r w:rsidRPr="00CF664D">
        <w:rPr>
          <w:rFonts w:eastAsia="Calibri"/>
          <w:b/>
        </w:rPr>
        <w:t xml:space="preserve"> UNIVERSIDAD CENTROAMERICANA JOSÉ SIMEÓN CAÑAS “UCA”</w:t>
      </w:r>
      <w:r w:rsidRPr="00CF664D">
        <w:rPr>
          <w:rFonts w:eastAsia="Calibri"/>
        </w:rPr>
        <w:t xml:space="preserve"> V/</w:t>
      </w:r>
      <w:r w:rsidRPr="00CF664D">
        <w:rPr>
          <w:rFonts w:eastAsia="Calibri"/>
          <w:b/>
        </w:rPr>
        <w:t xml:space="preserve"> </w:t>
      </w:r>
      <w:r w:rsidRPr="00CF664D">
        <w:rPr>
          <w:rFonts w:eastAsia="Calibri"/>
        </w:rPr>
        <w:t xml:space="preserve">pago en concepto de cuotas correspondientes a los meses de septiembre y octubre de 1 alumno becado en dicha institución, Aplicando dicho gasto al código 56305 de la línea 0101, del Presupuesto Municipal Vigente. </w:t>
      </w:r>
    </w:p>
    <w:p w14:paraId="621848B3" w14:textId="60EEFA4E" w:rsidR="007E4EDB" w:rsidRDefault="007E4EDB" w:rsidP="009407CF">
      <w:pPr>
        <w:pStyle w:val="Prrafodelista"/>
        <w:numPr>
          <w:ilvl w:val="0"/>
          <w:numId w:val="287"/>
        </w:numPr>
        <w:spacing w:line="240" w:lineRule="auto"/>
        <w:jc w:val="both"/>
        <w:rPr>
          <w:sz w:val="26"/>
          <w:szCs w:val="26"/>
        </w:rPr>
      </w:pPr>
      <w:r>
        <w:rPr>
          <w:sz w:val="26"/>
          <w:szCs w:val="26"/>
        </w:rPr>
        <w:t xml:space="preserve">Autorizar a la Tesorera Municipal a anular el cheque </w:t>
      </w:r>
      <w:proofErr w:type="spellStart"/>
      <w:r>
        <w:rPr>
          <w:sz w:val="26"/>
          <w:szCs w:val="26"/>
        </w:rPr>
        <w:t>N°</w:t>
      </w:r>
      <w:proofErr w:type="spellEnd"/>
      <w:r>
        <w:rPr>
          <w:sz w:val="26"/>
          <w:szCs w:val="26"/>
        </w:rPr>
        <w:t xml:space="preserve"> 09428 a nombre del Sr. Kelvin Mauricio Mancía Osorio por el monto d</w:t>
      </w:r>
      <w:r w:rsidR="0006263C">
        <w:rPr>
          <w:sz w:val="26"/>
          <w:szCs w:val="26"/>
        </w:rPr>
        <w:t>e</w:t>
      </w:r>
      <w:r>
        <w:rPr>
          <w:sz w:val="26"/>
          <w:szCs w:val="26"/>
        </w:rPr>
        <w:t xml:space="preserve"> $110.00 dólares, cheque de la cuenta </w:t>
      </w:r>
      <w:proofErr w:type="spellStart"/>
      <w:r>
        <w:rPr>
          <w:sz w:val="26"/>
          <w:szCs w:val="26"/>
        </w:rPr>
        <w:t>N°</w:t>
      </w:r>
      <w:proofErr w:type="spellEnd"/>
      <w:r>
        <w:rPr>
          <w:sz w:val="26"/>
          <w:szCs w:val="26"/>
        </w:rPr>
        <w:t xml:space="preserve"> 00500003666, emitido con fecha 07 de mayo del 2021. Por </w:t>
      </w:r>
      <w:r w:rsidR="00623CEE">
        <w:rPr>
          <w:sz w:val="26"/>
          <w:szCs w:val="26"/>
        </w:rPr>
        <w:t xml:space="preserve">abandono </w:t>
      </w:r>
      <w:proofErr w:type="gramStart"/>
      <w:r w:rsidR="00623CEE">
        <w:rPr>
          <w:sz w:val="26"/>
          <w:szCs w:val="26"/>
        </w:rPr>
        <w:t xml:space="preserve">de </w:t>
      </w:r>
      <w:r>
        <w:rPr>
          <w:sz w:val="26"/>
          <w:szCs w:val="26"/>
        </w:rPr>
        <w:t xml:space="preserve"> estudios</w:t>
      </w:r>
      <w:proofErr w:type="gramEnd"/>
      <w:r>
        <w:rPr>
          <w:sz w:val="26"/>
          <w:szCs w:val="26"/>
        </w:rPr>
        <w:t xml:space="preserve"> universitarios. Autorizando a la Unidad de Presupuesto y Contabilidad a realizar las rev</w:t>
      </w:r>
      <w:r w:rsidR="00623CEE">
        <w:rPr>
          <w:sz w:val="26"/>
          <w:szCs w:val="26"/>
        </w:rPr>
        <w:t>ersiones</w:t>
      </w:r>
      <w:r>
        <w:rPr>
          <w:sz w:val="26"/>
          <w:szCs w:val="26"/>
        </w:rPr>
        <w:t xml:space="preserve"> contables necesarias.</w:t>
      </w:r>
    </w:p>
    <w:p w14:paraId="7B5B9DB8" w14:textId="29BAE258" w:rsidR="007E4EDB" w:rsidRPr="003B311E" w:rsidRDefault="007E4EDB" w:rsidP="00D556C6">
      <w:pPr>
        <w:spacing w:line="240" w:lineRule="auto"/>
        <w:jc w:val="both"/>
        <w:rPr>
          <w:sz w:val="26"/>
          <w:szCs w:val="26"/>
        </w:rPr>
      </w:pPr>
      <w:r>
        <w:rPr>
          <w:sz w:val="26"/>
          <w:szCs w:val="26"/>
        </w:rPr>
        <w:t>Comuníquese.</w:t>
      </w:r>
    </w:p>
    <w:p w14:paraId="628697FA" w14:textId="6D3DBD82" w:rsidR="003F7561" w:rsidRDefault="003F7561" w:rsidP="00D556C6">
      <w:pPr>
        <w:spacing w:line="240" w:lineRule="auto"/>
        <w:jc w:val="both"/>
        <w:rPr>
          <w:b/>
          <w:bCs/>
          <w:sz w:val="26"/>
          <w:szCs w:val="26"/>
          <w:u w:val="single"/>
        </w:rPr>
      </w:pPr>
      <w:r>
        <w:rPr>
          <w:b/>
          <w:bCs/>
          <w:sz w:val="26"/>
          <w:szCs w:val="26"/>
          <w:u w:val="single"/>
        </w:rPr>
        <w:t>ACUERDO NÚMERO NUEVE</w:t>
      </w:r>
    </w:p>
    <w:p w14:paraId="11ED64C6" w14:textId="77777777" w:rsidR="00400AA4" w:rsidRDefault="00400AA4" w:rsidP="00400AA4">
      <w:pPr>
        <w:autoSpaceDE w:val="0"/>
        <w:autoSpaceDN w:val="0"/>
        <w:adjustRightInd w:val="0"/>
        <w:spacing w:after="0" w:line="240" w:lineRule="auto"/>
        <w:jc w:val="both"/>
        <w:rPr>
          <w:rFonts w:eastAsia="Calibri"/>
          <w:szCs w:val="24"/>
        </w:rPr>
      </w:pPr>
      <w:r w:rsidRPr="0008269D">
        <w:rPr>
          <w:rFonts w:eastAsia="Calibri"/>
          <w:szCs w:val="24"/>
        </w:rPr>
        <w:lastRenderedPageBreak/>
        <w:t xml:space="preserve">El Concejo Municipal de Metapán, CONSIDERANDO </w:t>
      </w:r>
    </w:p>
    <w:p w14:paraId="5B3FB19B" w14:textId="77777777" w:rsidR="00400AA4" w:rsidRPr="0008269D" w:rsidRDefault="00400AA4" w:rsidP="00400AA4">
      <w:pPr>
        <w:autoSpaceDE w:val="0"/>
        <w:autoSpaceDN w:val="0"/>
        <w:adjustRightInd w:val="0"/>
        <w:spacing w:after="0" w:line="240" w:lineRule="auto"/>
        <w:jc w:val="both"/>
        <w:rPr>
          <w:rFonts w:eastAsia="Calibri"/>
          <w:szCs w:val="24"/>
        </w:rPr>
      </w:pPr>
    </w:p>
    <w:p w14:paraId="358D718F" w14:textId="77777777" w:rsidR="00400AA4" w:rsidRPr="0008269D" w:rsidRDefault="00400AA4" w:rsidP="00400AA4">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0E4A4428" w14:textId="77777777" w:rsidR="00400AA4" w:rsidRPr="0008269D" w:rsidRDefault="00400AA4" w:rsidP="00400AA4">
      <w:pPr>
        <w:autoSpaceDE w:val="0"/>
        <w:autoSpaceDN w:val="0"/>
        <w:adjustRightInd w:val="0"/>
        <w:spacing w:after="0" w:line="240" w:lineRule="auto"/>
        <w:jc w:val="both"/>
        <w:rPr>
          <w:rFonts w:eastAsia="Calibri"/>
          <w:color w:val="000000"/>
          <w:szCs w:val="24"/>
        </w:rPr>
      </w:pPr>
    </w:p>
    <w:p w14:paraId="522577C4" w14:textId="77777777" w:rsidR="00400AA4" w:rsidRPr="0008269D" w:rsidRDefault="00400AA4" w:rsidP="00400AA4">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02706DC1" w14:textId="77777777" w:rsidR="00400AA4" w:rsidRPr="0008269D" w:rsidRDefault="00400AA4" w:rsidP="00400AA4">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2E2F2688" w14:textId="77777777" w:rsidR="00400AA4" w:rsidRPr="0008269D" w:rsidRDefault="00400AA4" w:rsidP="00400AA4">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1E609B2" w14:textId="77777777" w:rsidR="00400AA4" w:rsidRPr="0008269D" w:rsidRDefault="00400AA4" w:rsidP="00400AA4">
      <w:pPr>
        <w:autoSpaceDE w:val="0"/>
        <w:autoSpaceDN w:val="0"/>
        <w:adjustRightInd w:val="0"/>
        <w:spacing w:after="0" w:line="240" w:lineRule="auto"/>
        <w:jc w:val="both"/>
        <w:rPr>
          <w:rFonts w:eastAsia="Calibri"/>
          <w:b/>
          <w:szCs w:val="24"/>
        </w:rPr>
      </w:pPr>
    </w:p>
    <w:p w14:paraId="510EDDC9" w14:textId="77777777" w:rsidR="00400AA4" w:rsidRPr="0008269D" w:rsidRDefault="00400AA4" w:rsidP="00400AA4">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425F45FB" w14:textId="77777777" w:rsidR="00400AA4" w:rsidRDefault="00400AA4" w:rsidP="00400AA4">
      <w:pPr>
        <w:autoSpaceDE w:val="0"/>
        <w:autoSpaceDN w:val="0"/>
        <w:adjustRightInd w:val="0"/>
        <w:spacing w:after="0" w:line="240" w:lineRule="auto"/>
        <w:jc w:val="both"/>
        <w:rPr>
          <w:rFonts w:eastAsia="Calibri"/>
          <w:szCs w:val="24"/>
        </w:rPr>
      </w:pPr>
    </w:p>
    <w:p w14:paraId="66836E98" w14:textId="07DBBC69" w:rsidR="00400AA4" w:rsidRPr="0008269D" w:rsidRDefault="00400AA4" w:rsidP="00400AA4">
      <w:pPr>
        <w:autoSpaceDE w:val="0"/>
        <w:autoSpaceDN w:val="0"/>
        <w:adjustRightInd w:val="0"/>
        <w:spacing w:after="0" w:line="240" w:lineRule="auto"/>
        <w:jc w:val="both"/>
        <w:rPr>
          <w:rFonts w:eastAsia="Calibri"/>
          <w:szCs w:val="24"/>
        </w:rPr>
      </w:pPr>
      <w:r w:rsidRPr="0008269D">
        <w:rPr>
          <w:rFonts w:eastAsia="Calibri"/>
          <w:b/>
          <w:szCs w:val="24"/>
        </w:rPr>
        <w:t>EROGAR</w:t>
      </w:r>
      <w:r w:rsidRPr="0008269D">
        <w:rPr>
          <w:rFonts w:eastAsia="Calibri"/>
          <w:szCs w:val="24"/>
        </w:rPr>
        <w:t xml:space="preserve"> la suma de </w:t>
      </w:r>
      <w:r w:rsidRPr="0008269D">
        <w:rPr>
          <w:rFonts w:eastAsia="Calibri"/>
          <w:b/>
          <w:szCs w:val="24"/>
        </w:rPr>
        <w:t xml:space="preserve">TRES MIL </w:t>
      </w:r>
      <w:r>
        <w:rPr>
          <w:rFonts w:eastAsia="Calibri"/>
          <w:b/>
          <w:szCs w:val="24"/>
        </w:rPr>
        <w:t xml:space="preserve">NOVECIENTOS NOVENTA Y SIETE 29/100 </w:t>
      </w:r>
      <w:r w:rsidRPr="0008269D">
        <w:rPr>
          <w:rFonts w:eastAsia="Calibri"/>
          <w:b/>
          <w:szCs w:val="24"/>
        </w:rPr>
        <w:t>DÓLARES DE LOS ESTADOS UNIDOS DE AMÉRICA ($3,9</w:t>
      </w:r>
      <w:r>
        <w:rPr>
          <w:rFonts w:eastAsia="Calibri"/>
          <w:b/>
          <w:szCs w:val="24"/>
        </w:rPr>
        <w:t>97.29</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agosto del 2021. </w:t>
      </w:r>
      <w:r w:rsidRPr="0008269D">
        <w:rPr>
          <w:rFonts w:eastAsia="Calibri"/>
          <w:szCs w:val="24"/>
        </w:rPr>
        <w:t>Dichos gastos serán aplicados a la línea de Trabajo 0101 de FONDOS PROPIOS y Códigos Presupuestarios, según detalle siguiente:</w:t>
      </w:r>
    </w:p>
    <w:p w14:paraId="749C0674" w14:textId="20B09571" w:rsidR="00400AA4" w:rsidRDefault="00400AA4" w:rsidP="00D556C6">
      <w:pPr>
        <w:spacing w:line="240" w:lineRule="auto"/>
        <w:jc w:val="both"/>
        <w:rPr>
          <w:b/>
          <w:bCs/>
          <w:sz w:val="26"/>
          <w:szCs w:val="26"/>
          <w:u w:val="single"/>
        </w:rPr>
      </w:pPr>
    </w:p>
    <w:tbl>
      <w:tblPr>
        <w:tblW w:w="0" w:type="auto"/>
        <w:tblInd w:w="-45" w:type="dxa"/>
        <w:tblLayout w:type="fixed"/>
        <w:tblCellMar>
          <w:left w:w="30" w:type="dxa"/>
          <w:right w:w="30" w:type="dxa"/>
        </w:tblCellMar>
        <w:tblLook w:val="0000" w:firstRow="0" w:lastRow="0" w:firstColumn="0" w:lastColumn="0" w:noHBand="0" w:noVBand="0"/>
      </w:tblPr>
      <w:tblGrid>
        <w:gridCol w:w="3015"/>
        <w:gridCol w:w="3819"/>
        <w:gridCol w:w="1985"/>
      </w:tblGrid>
      <w:tr w:rsidR="00400AA4" w14:paraId="1892E3A8" w14:textId="77777777" w:rsidTr="00400AA4">
        <w:trPr>
          <w:trHeight w:val="300"/>
        </w:trPr>
        <w:tc>
          <w:tcPr>
            <w:tcW w:w="3015" w:type="dxa"/>
            <w:tcBorders>
              <w:top w:val="single" w:sz="12" w:space="0" w:color="auto"/>
              <w:left w:val="single" w:sz="12" w:space="0" w:color="auto"/>
              <w:bottom w:val="nil"/>
              <w:right w:val="nil"/>
            </w:tcBorders>
          </w:tcPr>
          <w:p w14:paraId="48395A43" w14:textId="77777777" w:rsidR="00400AA4" w:rsidRDefault="00400AA4">
            <w:pPr>
              <w:autoSpaceDE w:val="0"/>
              <w:autoSpaceDN w:val="0"/>
              <w:adjustRightInd w:val="0"/>
              <w:spacing w:after="0" w:line="240" w:lineRule="auto"/>
              <w:jc w:val="right"/>
              <w:rPr>
                <w:rFonts w:ascii="Arial" w:hAnsi="Arial" w:cs="Arial"/>
                <w:b/>
                <w:bCs/>
                <w:color w:val="000000"/>
                <w:sz w:val="22"/>
              </w:rPr>
            </w:pPr>
          </w:p>
        </w:tc>
        <w:tc>
          <w:tcPr>
            <w:tcW w:w="3819" w:type="dxa"/>
            <w:tcBorders>
              <w:top w:val="single" w:sz="12" w:space="0" w:color="auto"/>
              <w:left w:val="single" w:sz="12" w:space="0" w:color="auto"/>
              <w:bottom w:val="nil"/>
              <w:right w:val="single" w:sz="12" w:space="0" w:color="auto"/>
            </w:tcBorders>
          </w:tcPr>
          <w:p w14:paraId="5B489F52" w14:textId="77777777" w:rsidR="00400AA4" w:rsidRDefault="00400AA4">
            <w:pPr>
              <w:autoSpaceDE w:val="0"/>
              <w:autoSpaceDN w:val="0"/>
              <w:adjustRightInd w:val="0"/>
              <w:spacing w:after="0" w:line="240" w:lineRule="auto"/>
              <w:jc w:val="center"/>
              <w:rPr>
                <w:rFonts w:ascii="Copperplate Gothic Bold" w:hAnsi="Copperplate Gothic Bold" w:cs="Copperplate Gothic Bold"/>
                <w:b/>
                <w:bCs/>
                <w:color w:val="000000"/>
                <w:szCs w:val="24"/>
              </w:rPr>
            </w:pPr>
            <w:r>
              <w:rPr>
                <w:rFonts w:ascii="Copperplate Gothic Bold" w:hAnsi="Copperplate Gothic Bold" w:cs="Copperplate Gothic Bold"/>
                <w:b/>
                <w:bCs/>
                <w:color w:val="000000"/>
                <w:szCs w:val="24"/>
              </w:rPr>
              <w:t>LINEA  0101</w:t>
            </w:r>
          </w:p>
        </w:tc>
        <w:tc>
          <w:tcPr>
            <w:tcW w:w="1985" w:type="dxa"/>
            <w:tcBorders>
              <w:top w:val="single" w:sz="12" w:space="0" w:color="auto"/>
              <w:left w:val="nil"/>
              <w:bottom w:val="nil"/>
              <w:right w:val="single" w:sz="12" w:space="0" w:color="auto"/>
            </w:tcBorders>
          </w:tcPr>
          <w:p w14:paraId="0C14E49C" w14:textId="77777777" w:rsidR="00400AA4" w:rsidRDefault="00400AA4">
            <w:pPr>
              <w:autoSpaceDE w:val="0"/>
              <w:autoSpaceDN w:val="0"/>
              <w:adjustRightInd w:val="0"/>
              <w:spacing w:after="0" w:line="240" w:lineRule="auto"/>
              <w:jc w:val="right"/>
              <w:rPr>
                <w:rFonts w:ascii="Arial" w:hAnsi="Arial" w:cs="Arial"/>
                <w:b/>
                <w:bCs/>
                <w:color w:val="000000"/>
                <w:szCs w:val="24"/>
              </w:rPr>
            </w:pPr>
          </w:p>
        </w:tc>
      </w:tr>
      <w:tr w:rsidR="00400AA4" w14:paraId="65B8A594" w14:textId="77777777" w:rsidTr="00400AA4">
        <w:trPr>
          <w:trHeight w:val="330"/>
        </w:trPr>
        <w:tc>
          <w:tcPr>
            <w:tcW w:w="3015" w:type="dxa"/>
            <w:tcBorders>
              <w:top w:val="nil"/>
              <w:left w:val="single" w:sz="12" w:space="0" w:color="auto"/>
              <w:bottom w:val="nil"/>
              <w:right w:val="nil"/>
            </w:tcBorders>
          </w:tcPr>
          <w:p w14:paraId="5634533C" w14:textId="77777777" w:rsidR="00400AA4" w:rsidRDefault="00400AA4">
            <w:pPr>
              <w:autoSpaceDE w:val="0"/>
              <w:autoSpaceDN w:val="0"/>
              <w:adjustRightInd w:val="0"/>
              <w:spacing w:after="0" w:line="240" w:lineRule="auto"/>
              <w:jc w:val="center"/>
              <w:rPr>
                <w:rFonts w:ascii="Copperplate Gothic Bold" w:hAnsi="Copperplate Gothic Bold" w:cs="Copperplate Gothic Bold"/>
                <w:color w:val="000000"/>
                <w:sz w:val="22"/>
              </w:rPr>
            </w:pPr>
            <w:r>
              <w:rPr>
                <w:rFonts w:ascii="Copperplate Gothic Bold" w:hAnsi="Copperplate Gothic Bold" w:cs="Copperplate Gothic Bold"/>
                <w:color w:val="000000"/>
                <w:sz w:val="22"/>
              </w:rPr>
              <w:t>CIFRA PRESUPUESTADA</w:t>
            </w:r>
          </w:p>
        </w:tc>
        <w:tc>
          <w:tcPr>
            <w:tcW w:w="3819" w:type="dxa"/>
            <w:tcBorders>
              <w:top w:val="nil"/>
              <w:left w:val="single" w:sz="12" w:space="0" w:color="auto"/>
              <w:bottom w:val="nil"/>
              <w:right w:val="single" w:sz="12" w:space="0" w:color="auto"/>
            </w:tcBorders>
          </w:tcPr>
          <w:p w14:paraId="306A0F45" w14:textId="77777777" w:rsidR="00400AA4" w:rsidRDefault="00400AA4">
            <w:pPr>
              <w:autoSpaceDE w:val="0"/>
              <w:autoSpaceDN w:val="0"/>
              <w:adjustRightInd w:val="0"/>
              <w:spacing w:after="0" w:line="240" w:lineRule="auto"/>
              <w:jc w:val="center"/>
              <w:rPr>
                <w:rFonts w:ascii="Copperplate Gothic Bold" w:hAnsi="Copperplate Gothic Bold" w:cs="Copperplate Gothic Bold"/>
                <w:color w:val="000000"/>
                <w:szCs w:val="24"/>
              </w:rPr>
            </w:pPr>
            <w:r>
              <w:rPr>
                <w:rFonts w:ascii="Copperplate Gothic Bold" w:hAnsi="Copperplate Gothic Bold" w:cs="Copperplate Gothic Bold"/>
                <w:color w:val="000000"/>
                <w:szCs w:val="24"/>
              </w:rPr>
              <w:t>CONCEPTO</w:t>
            </w:r>
          </w:p>
        </w:tc>
        <w:tc>
          <w:tcPr>
            <w:tcW w:w="1985" w:type="dxa"/>
            <w:tcBorders>
              <w:top w:val="nil"/>
              <w:left w:val="nil"/>
              <w:bottom w:val="nil"/>
              <w:right w:val="single" w:sz="12" w:space="0" w:color="auto"/>
            </w:tcBorders>
          </w:tcPr>
          <w:p w14:paraId="6FD8A82C" w14:textId="77777777" w:rsidR="00400AA4" w:rsidRDefault="00400AA4">
            <w:pPr>
              <w:autoSpaceDE w:val="0"/>
              <w:autoSpaceDN w:val="0"/>
              <w:adjustRightInd w:val="0"/>
              <w:spacing w:after="0" w:line="240" w:lineRule="auto"/>
              <w:jc w:val="center"/>
              <w:rPr>
                <w:rFonts w:ascii="Copperplate Gothic Bold" w:hAnsi="Copperplate Gothic Bold" w:cs="Copperplate Gothic Bold"/>
                <w:color w:val="000000"/>
                <w:szCs w:val="24"/>
              </w:rPr>
            </w:pPr>
            <w:r>
              <w:rPr>
                <w:rFonts w:ascii="Copperplate Gothic Bold" w:hAnsi="Copperplate Gothic Bold" w:cs="Copperplate Gothic Bold"/>
                <w:color w:val="000000"/>
                <w:szCs w:val="24"/>
              </w:rPr>
              <w:t>VALOR</w:t>
            </w:r>
          </w:p>
        </w:tc>
      </w:tr>
      <w:tr w:rsidR="00400AA4" w14:paraId="73110878" w14:textId="77777777" w:rsidTr="00400AA4">
        <w:trPr>
          <w:trHeight w:val="300"/>
        </w:trPr>
        <w:tc>
          <w:tcPr>
            <w:tcW w:w="3015" w:type="dxa"/>
            <w:tcBorders>
              <w:top w:val="single" w:sz="12" w:space="0" w:color="auto"/>
              <w:left w:val="single" w:sz="12" w:space="0" w:color="auto"/>
              <w:bottom w:val="single" w:sz="6" w:space="0" w:color="auto"/>
              <w:right w:val="single" w:sz="6" w:space="0" w:color="auto"/>
            </w:tcBorders>
          </w:tcPr>
          <w:p w14:paraId="77B519DF"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54101</w:t>
            </w:r>
          </w:p>
        </w:tc>
        <w:tc>
          <w:tcPr>
            <w:tcW w:w="3819" w:type="dxa"/>
            <w:tcBorders>
              <w:top w:val="single" w:sz="12" w:space="0" w:color="auto"/>
              <w:left w:val="single" w:sz="6" w:space="0" w:color="auto"/>
              <w:bottom w:val="single" w:sz="6" w:space="0" w:color="auto"/>
              <w:right w:val="single" w:sz="6" w:space="0" w:color="auto"/>
            </w:tcBorders>
          </w:tcPr>
          <w:p w14:paraId="79AE6A8E"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Productos alimenticios</w:t>
            </w:r>
          </w:p>
        </w:tc>
        <w:tc>
          <w:tcPr>
            <w:tcW w:w="1985" w:type="dxa"/>
            <w:tcBorders>
              <w:top w:val="single" w:sz="12" w:space="0" w:color="auto"/>
              <w:left w:val="single" w:sz="6" w:space="0" w:color="auto"/>
              <w:bottom w:val="single" w:sz="6" w:space="0" w:color="auto"/>
              <w:right w:val="single" w:sz="12" w:space="0" w:color="auto"/>
            </w:tcBorders>
          </w:tcPr>
          <w:p w14:paraId="333AD52E"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624.25 </w:t>
            </w:r>
          </w:p>
        </w:tc>
      </w:tr>
      <w:tr w:rsidR="00400AA4" w14:paraId="482D61E3" w14:textId="77777777" w:rsidTr="00400AA4">
        <w:trPr>
          <w:trHeight w:val="300"/>
        </w:trPr>
        <w:tc>
          <w:tcPr>
            <w:tcW w:w="3015" w:type="dxa"/>
            <w:tcBorders>
              <w:top w:val="nil"/>
              <w:left w:val="single" w:sz="12" w:space="0" w:color="auto"/>
              <w:bottom w:val="single" w:sz="6" w:space="0" w:color="auto"/>
              <w:right w:val="single" w:sz="6" w:space="0" w:color="auto"/>
            </w:tcBorders>
          </w:tcPr>
          <w:p w14:paraId="6F7EDDB9"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54104</w:t>
            </w:r>
          </w:p>
        </w:tc>
        <w:tc>
          <w:tcPr>
            <w:tcW w:w="3819" w:type="dxa"/>
            <w:tcBorders>
              <w:top w:val="nil"/>
              <w:left w:val="single" w:sz="6" w:space="0" w:color="auto"/>
              <w:bottom w:val="single" w:sz="6" w:space="0" w:color="auto"/>
              <w:right w:val="single" w:sz="6" w:space="0" w:color="auto"/>
            </w:tcBorders>
          </w:tcPr>
          <w:p w14:paraId="710D0567"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Productos textiles y de vestuario</w:t>
            </w:r>
          </w:p>
        </w:tc>
        <w:tc>
          <w:tcPr>
            <w:tcW w:w="1985" w:type="dxa"/>
            <w:tcBorders>
              <w:top w:val="nil"/>
              <w:left w:val="single" w:sz="6" w:space="0" w:color="auto"/>
              <w:bottom w:val="single" w:sz="6" w:space="0" w:color="auto"/>
              <w:right w:val="single" w:sz="12" w:space="0" w:color="auto"/>
            </w:tcBorders>
          </w:tcPr>
          <w:p w14:paraId="1B9542B9"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9.85 </w:t>
            </w:r>
          </w:p>
        </w:tc>
      </w:tr>
      <w:tr w:rsidR="00400AA4" w14:paraId="3EDFB4F4" w14:textId="77777777" w:rsidTr="00400AA4">
        <w:trPr>
          <w:trHeight w:val="300"/>
        </w:trPr>
        <w:tc>
          <w:tcPr>
            <w:tcW w:w="3015" w:type="dxa"/>
            <w:tcBorders>
              <w:top w:val="nil"/>
              <w:left w:val="single" w:sz="12" w:space="0" w:color="auto"/>
              <w:bottom w:val="single" w:sz="6" w:space="0" w:color="auto"/>
              <w:right w:val="single" w:sz="6" w:space="0" w:color="auto"/>
            </w:tcBorders>
          </w:tcPr>
          <w:p w14:paraId="10112187"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54105</w:t>
            </w:r>
          </w:p>
        </w:tc>
        <w:tc>
          <w:tcPr>
            <w:tcW w:w="3819" w:type="dxa"/>
            <w:tcBorders>
              <w:top w:val="nil"/>
              <w:left w:val="single" w:sz="6" w:space="0" w:color="auto"/>
              <w:bottom w:val="single" w:sz="6" w:space="0" w:color="auto"/>
              <w:right w:val="single" w:sz="6" w:space="0" w:color="auto"/>
            </w:tcBorders>
          </w:tcPr>
          <w:p w14:paraId="7C3FE645"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productos de papel y </w:t>
            </w:r>
            <w:proofErr w:type="spellStart"/>
            <w:r>
              <w:rPr>
                <w:rFonts w:ascii="Aparajita" w:hAnsi="Aparajita" w:cs="Aparajita"/>
                <w:color w:val="000000"/>
                <w:szCs w:val="24"/>
              </w:rPr>
              <w:t>carton</w:t>
            </w:r>
            <w:proofErr w:type="spellEnd"/>
          </w:p>
        </w:tc>
        <w:tc>
          <w:tcPr>
            <w:tcW w:w="1985" w:type="dxa"/>
            <w:tcBorders>
              <w:top w:val="nil"/>
              <w:left w:val="single" w:sz="6" w:space="0" w:color="auto"/>
              <w:bottom w:val="single" w:sz="6" w:space="0" w:color="auto"/>
              <w:right w:val="single" w:sz="12" w:space="0" w:color="auto"/>
            </w:tcBorders>
          </w:tcPr>
          <w:p w14:paraId="3A71E80B"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67.00 </w:t>
            </w:r>
          </w:p>
        </w:tc>
      </w:tr>
      <w:tr w:rsidR="00400AA4" w14:paraId="6DD98D6B"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272DCF02"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54107</w:t>
            </w:r>
          </w:p>
        </w:tc>
        <w:tc>
          <w:tcPr>
            <w:tcW w:w="3819" w:type="dxa"/>
            <w:tcBorders>
              <w:top w:val="single" w:sz="6" w:space="0" w:color="auto"/>
              <w:left w:val="single" w:sz="6" w:space="0" w:color="auto"/>
              <w:bottom w:val="single" w:sz="6" w:space="0" w:color="auto"/>
              <w:right w:val="single" w:sz="6" w:space="0" w:color="auto"/>
            </w:tcBorders>
          </w:tcPr>
          <w:p w14:paraId="236B3574"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productos </w:t>
            </w:r>
            <w:proofErr w:type="spellStart"/>
            <w:r>
              <w:rPr>
                <w:rFonts w:ascii="Aparajita" w:hAnsi="Aparajita" w:cs="Aparajita"/>
                <w:color w:val="000000"/>
                <w:szCs w:val="24"/>
              </w:rPr>
              <w:t>quimicos</w:t>
            </w:r>
            <w:proofErr w:type="spellEnd"/>
          </w:p>
        </w:tc>
        <w:tc>
          <w:tcPr>
            <w:tcW w:w="1985" w:type="dxa"/>
            <w:tcBorders>
              <w:top w:val="single" w:sz="6" w:space="0" w:color="auto"/>
              <w:left w:val="single" w:sz="6" w:space="0" w:color="auto"/>
              <w:bottom w:val="single" w:sz="6" w:space="0" w:color="auto"/>
              <w:right w:val="single" w:sz="12" w:space="0" w:color="auto"/>
            </w:tcBorders>
          </w:tcPr>
          <w:p w14:paraId="62EE5FAE"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171.20 </w:t>
            </w:r>
          </w:p>
        </w:tc>
      </w:tr>
      <w:tr w:rsidR="00400AA4" w14:paraId="0DE4A0BE"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4E1341B3"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54113</w:t>
            </w:r>
          </w:p>
        </w:tc>
        <w:tc>
          <w:tcPr>
            <w:tcW w:w="3819" w:type="dxa"/>
            <w:tcBorders>
              <w:top w:val="single" w:sz="6" w:space="0" w:color="auto"/>
              <w:left w:val="single" w:sz="6" w:space="0" w:color="auto"/>
              <w:bottom w:val="single" w:sz="6" w:space="0" w:color="auto"/>
              <w:right w:val="single" w:sz="6" w:space="0" w:color="auto"/>
            </w:tcBorders>
          </w:tcPr>
          <w:p w14:paraId="53CC455F"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impresiones, publicaciones </w:t>
            </w:r>
            <w:proofErr w:type="spellStart"/>
            <w:r>
              <w:rPr>
                <w:rFonts w:ascii="Aparajita" w:hAnsi="Aparajita" w:cs="Aparajita"/>
                <w:color w:val="000000"/>
                <w:szCs w:val="24"/>
              </w:rPr>
              <w:t>yr</w:t>
            </w:r>
            <w:proofErr w:type="spellEnd"/>
            <w:r>
              <w:rPr>
                <w:rFonts w:ascii="Aparajita" w:hAnsi="Aparajita" w:cs="Aparajita"/>
                <w:color w:val="000000"/>
                <w:szCs w:val="24"/>
              </w:rPr>
              <w:t xml:space="preserve"> </w:t>
            </w:r>
            <w:proofErr w:type="spellStart"/>
            <w:r>
              <w:rPr>
                <w:rFonts w:ascii="Aparajita" w:hAnsi="Aparajita" w:cs="Aparajita"/>
                <w:color w:val="000000"/>
                <w:szCs w:val="24"/>
              </w:rPr>
              <w:t>eproducciones</w:t>
            </w:r>
            <w:proofErr w:type="spellEnd"/>
          </w:p>
        </w:tc>
        <w:tc>
          <w:tcPr>
            <w:tcW w:w="1985" w:type="dxa"/>
            <w:tcBorders>
              <w:top w:val="single" w:sz="6" w:space="0" w:color="auto"/>
              <w:left w:val="single" w:sz="6" w:space="0" w:color="auto"/>
              <w:bottom w:val="single" w:sz="6" w:space="0" w:color="auto"/>
              <w:right w:val="single" w:sz="12" w:space="0" w:color="auto"/>
            </w:tcBorders>
          </w:tcPr>
          <w:p w14:paraId="5E8E2314"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81.36 </w:t>
            </w:r>
          </w:p>
        </w:tc>
      </w:tr>
      <w:tr w:rsidR="00400AA4" w14:paraId="464395A8"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16F750C6"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54114</w:t>
            </w:r>
          </w:p>
        </w:tc>
        <w:tc>
          <w:tcPr>
            <w:tcW w:w="3819" w:type="dxa"/>
            <w:tcBorders>
              <w:top w:val="single" w:sz="6" w:space="0" w:color="auto"/>
              <w:left w:val="single" w:sz="6" w:space="0" w:color="auto"/>
              <w:bottom w:val="single" w:sz="6" w:space="0" w:color="auto"/>
              <w:right w:val="single" w:sz="6" w:space="0" w:color="auto"/>
            </w:tcBorders>
          </w:tcPr>
          <w:p w14:paraId="28E274CD"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materiales de oficina</w:t>
            </w:r>
          </w:p>
        </w:tc>
        <w:tc>
          <w:tcPr>
            <w:tcW w:w="1985" w:type="dxa"/>
            <w:tcBorders>
              <w:top w:val="single" w:sz="6" w:space="0" w:color="auto"/>
              <w:left w:val="single" w:sz="6" w:space="0" w:color="auto"/>
              <w:bottom w:val="single" w:sz="6" w:space="0" w:color="auto"/>
              <w:right w:val="single" w:sz="12" w:space="0" w:color="auto"/>
            </w:tcBorders>
          </w:tcPr>
          <w:p w14:paraId="12A7B125"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149.93 </w:t>
            </w:r>
          </w:p>
        </w:tc>
      </w:tr>
      <w:tr w:rsidR="00400AA4" w14:paraId="03527487"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29D1373B"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54115</w:t>
            </w:r>
          </w:p>
        </w:tc>
        <w:tc>
          <w:tcPr>
            <w:tcW w:w="3819" w:type="dxa"/>
            <w:tcBorders>
              <w:top w:val="single" w:sz="6" w:space="0" w:color="auto"/>
              <w:left w:val="single" w:sz="6" w:space="0" w:color="auto"/>
              <w:bottom w:val="single" w:sz="6" w:space="0" w:color="auto"/>
              <w:right w:val="single" w:sz="6" w:space="0" w:color="auto"/>
            </w:tcBorders>
          </w:tcPr>
          <w:p w14:paraId="5A40AD2C" w14:textId="77777777" w:rsidR="00400AA4" w:rsidRDefault="00400AA4">
            <w:pPr>
              <w:autoSpaceDE w:val="0"/>
              <w:autoSpaceDN w:val="0"/>
              <w:adjustRightInd w:val="0"/>
              <w:spacing w:after="0" w:line="240" w:lineRule="auto"/>
              <w:rPr>
                <w:rFonts w:ascii="Aparajita" w:hAnsi="Aparajita" w:cs="Aparajita"/>
                <w:color w:val="000000"/>
                <w:szCs w:val="24"/>
              </w:rPr>
            </w:pPr>
            <w:proofErr w:type="spellStart"/>
            <w:r>
              <w:rPr>
                <w:rFonts w:ascii="Aparajita" w:hAnsi="Aparajita" w:cs="Aparajita"/>
                <w:color w:val="000000"/>
                <w:szCs w:val="24"/>
              </w:rPr>
              <w:t>materiale</w:t>
            </w:r>
            <w:proofErr w:type="spellEnd"/>
            <w:r>
              <w:rPr>
                <w:rFonts w:ascii="Aparajita" w:hAnsi="Aparajita" w:cs="Aparajita"/>
                <w:color w:val="000000"/>
                <w:szCs w:val="24"/>
              </w:rPr>
              <w:t xml:space="preserve"> </w:t>
            </w:r>
            <w:proofErr w:type="spellStart"/>
            <w:r>
              <w:rPr>
                <w:rFonts w:ascii="Aparajita" w:hAnsi="Aparajita" w:cs="Aparajita"/>
                <w:color w:val="000000"/>
                <w:szCs w:val="24"/>
              </w:rPr>
              <w:t>sinformaticos</w:t>
            </w:r>
            <w:proofErr w:type="spellEnd"/>
          </w:p>
        </w:tc>
        <w:tc>
          <w:tcPr>
            <w:tcW w:w="1985" w:type="dxa"/>
            <w:tcBorders>
              <w:top w:val="single" w:sz="6" w:space="0" w:color="auto"/>
              <w:left w:val="single" w:sz="6" w:space="0" w:color="auto"/>
              <w:bottom w:val="single" w:sz="6" w:space="0" w:color="auto"/>
              <w:right w:val="single" w:sz="12" w:space="0" w:color="auto"/>
            </w:tcBorders>
          </w:tcPr>
          <w:p w14:paraId="7E40498C"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62.00 </w:t>
            </w:r>
          </w:p>
        </w:tc>
      </w:tr>
      <w:tr w:rsidR="00400AA4" w14:paraId="1C32296D"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0D4D0B7B"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54118</w:t>
            </w:r>
          </w:p>
        </w:tc>
        <w:tc>
          <w:tcPr>
            <w:tcW w:w="3819" w:type="dxa"/>
            <w:tcBorders>
              <w:top w:val="single" w:sz="6" w:space="0" w:color="auto"/>
              <w:left w:val="single" w:sz="6" w:space="0" w:color="auto"/>
              <w:bottom w:val="single" w:sz="6" w:space="0" w:color="auto"/>
              <w:right w:val="single" w:sz="6" w:space="0" w:color="auto"/>
            </w:tcBorders>
          </w:tcPr>
          <w:p w14:paraId="5FBE1625"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Herramientas, repuestos y accesorios</w:t>
            </w:r>
          </w:p>
        </w:tc>
        <w:tc>
          <w:tcPr>
            <w:tcW w:w="1985" w:type="dxa"/>
            <w:tcBorders>
              <w:top w:val="single" w:sz="6" w:space="0" w:color="auto"/>
              <w:left w:val="single" w:sz="6" w:space="0" w:color="auto"/>
              <w:bottom w:val="single" w:sz="6" w:space="0" w:color="auto"/>
              <w:right w:val="single" w:sz="12" w:space="0" w:color="auto"/>
            </w:tcBorders>
          </w:tcPr>
          <w:p w14:paraId="1A647D93"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1,821.79 </w:t>
            </w:r>
          </w:p>
        </w:tc>
      </w:tr>
      <w:tr w:rsidR="00400AA4" w14:paraId="40D161B2"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4B6BF6D7"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54119</w:t>
            </w:r>
          </w:p>
        </w:tc>
        <w:tc>
          <w:tcPr>
            <w:tcW w:w="3819" w:type="dxa"/>
            <w:tcBorders>
              <w:top w:val="single" w:sz="6" w:space="0" w:color="auto"/>
              <w:left w:val="single" w:sz="6" w:space="0" w:color="auto"/>
              <w:bottom w:val="single" w:sz="6" w:space="0" w:color="auto"/>
              <w:right w:val="single" w:sz="6" w:space="0" w:color="auto"/>
            </w:tcBorders>
          </w:tcPr>
          <w:p w14:paraId="07E97172"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Materiales </w:t>
            </w:r>
            <w:proofErr w:type="spellStart"/>
            <w:r>
              <w:rPr>
                <w:rFonts w:ascii="Aparajita" w:hAnsi="Aparajita" w:cs="Aparajita"/>
                <w:color w:val="000000"/>
                <w:szCs w:val="24"/>
              </w:rPr>
              <w:t>Electricos</w:t>
            </w:r>
            <w:proofErr w:type="spellEnd"/>
          </w:p>
        </w:tc>
        <w:tc>
          <w:tcPr>
            <w:tcW w:w="1985" w:type="dxa"/>
            <w:tcBorders>
              <w:top w:val="single" w:sz="6" w:space="0" w:color="auto"/>
              <w:left w:val="single" w:sz="6" w:space="0" w:color="auto"/>
              <w:bottom w:val="single" w:sz="6" w:space="0" w:color="auto"/>
              <w:right w:val="single" w:sz="12" w:space="0" w:color="auto"/>
            </w:tcBorders>
          </w:tcPr>
          <w:p w14:paraId="21B1E600"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1.12 </w:t>
            </w:r>
          </w:p>
        </w:tc>
      </w:tr>
      <w:tr w:rsidR="00400AA4" w14:paraId="3AEC99F8"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3B9DBF62"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54199</w:t>
            </w:r>
          </w:p>
        </w:tc>
        <w:tc>
          <w:tcPr>
            <w:tcW w:w="3819" w:type="dxa"/>
            <w:tcBorders>
              <w:top w:val="single" w:sz="6" w:space="0" w:color="auto"/>
              <w:left w:val="single" w:sz="6" w:space="0" w:color="auto"/>
              <w:bottom w:val="single" w:sz="6" w:space="0" w:color="auto"/>
              <w:right w:val="single" w:sz="6" w:space="0" w:color="auto"/>
            </w:tcBorders>
          </w:tcPr>
          <w:p w14:paraId="2DC3E4A6"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Bienes de Uso y Consumo Diversos</w:t>
            </w:r>
          </w:p>
        </w:tc>
        <w:tc>
          <w:tcPr>
            <w:tcW w:w="1985" w:type="dxa"/>
            <w:tcBorders>
              <w:top w:val="single" w:sz="6" w:space="0" w:color="auto"/>
              <w:left w:val="single" w:sz="6" w:space="0" w:color="auto"/>
              <w:bottom w:val="single" w:sz="6" w:space="0" w:color="auto"/>
              <w:right w:val="single" w:sz="12" w:space="0" w:color="auto"/>
            </w:tcBorders>
          </w:tcPr>
          <w:p w14:paraId="4F278A2C"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670.29 </w:t>
            </w:r>
          </w:p>
        </w:tc>
      </w:tr>
      <w:tr w:rsidR="00400AA4" w14:paraId="3657DF5E" w14:textId="77777777" w:rsidTr="00400AA4">
        <w:trPr>
          <w:trHeight w:val="300"/>
        </w:trPr>
        <w:tc>
          <w:tcPr>
            <w:tcW w:w="3015" w:type="dxa"/>
            <w:tcBorders>
              <w:top w:val="single" w:sz="6" w:space="0" w:color="auto"/>
              <w:left w:val="single" w:sz="12" w:space="0" w:color="auto"/>
              <w:bottom w:val="nil"/>
              <w:right w:val="single" w:sz="6" w:space="0" w:color="auto"/>
            </w:tcBorders>
          </w:tcPr>
          <w:p w14:paraId="21DB8CB9"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54314</w:t>
            </w:r>
          </w:p>
        </w:tc>
        <w:tc>
          <w:tcPr>
            <w:tcW w:w="3819" w:type="dxa"/>
            <w:tcBorders>
              <w:top w:val="single" w:sz="6" w:space="0" w:color="auto"/>
              <w:left w:val="single" w:sz="6" w:space="0" w:color="auto"/>
              <w:bottom w:val="nil"/>
              <w:right w:val="single" w:sz="6" w:space="0" w:color="auto"/>
            </w:tcBorders>
          </w:tcPr>
          <w:p w14:paraId="7EB24F93" w14:textId="77777777" w:rsidR="00400AA4" w:rsidRDefault="00400AA4">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atenciones oficiales</w:t>
            </w:r>
          </w:p>
        </w:tc>
        <w:tc>
          <w:tcPr>
            <w:tcW w:w="1985" w:type="dxa"/>
            <w:tcBorders>
              <w:top w:val="single" w:sz="6" w:space="0" w:color="auto"/>
              <w:left w:val="single" w:sz="6" w:space="0" w:color="auto"/>
              <w:bottom w:val="single" w:sz="6" w:space="0" w:color="auto"/>
              <w:right w:val="single" w:sz="12" w:space="0" w:color="auto"/>
            </w:tcBorders>
          </w:tcPr>
          <w:p w14:paraId="19A3A75A"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56.50 </w:t>
            </w:r>
          </w:p>
        </w:tc>
      </w:tr>
      <w:tr w:rsidR="00400AA4" w14:paraId="65EC0E48" w14:textId="77777777" w:rsidTr="00400AA4">
        <w:trPr>
          <w:trHeight w:val="300"/>
        </w:trPr>
        <w:tc>
          <w:tcPr>
            <w:tcW w:w="3015" w:type="dxa"/>
            <w:tcBorders>
              <w:top w:val="single" w:sz="6" w:space="0" w:color="auto"/>
              <w:left w:val="single" w:sz="12" w:space="0" w:color="auto"/>
              <w:bottom w:val="single" w:sz="6" w:space="0" w:color="auto"/>
              <w:right w:val="single" w:sz="6" w:space="0" w:color="auto"/>
            </w:tcBorders>
          </w:tcPr>
          <w:p w14:paraId="6420F169"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54403</w:t>
            </w:r>
          </w:p>
        </w:tc>
        <w:tc>
          <w:tcPr>
            <w:tcW w:w="3819" w:type="dxa"/>
            <w:tcBorders>
              <w:top w:val="single" w:sz="6" w:space="0" w:color="auto"/>
              <w:left w:val="single" w:sz="6" w:space="0" w:color="auto"/>
              <w:bottom w:val="single" w:sz="6" w:space="0" w:color="auto"/>
              <w:right w:val="single" w:sz="6" w:space="0" w:color="auto"/>
            </w:tcBorders>
          </w:tcPr>
          <w:p w14:paraId="5EDA484C" w14:textId="77777777" w:rsidR="00400AA4" w:rsidRDefault="00400AA4">
            <w:pPr>
              <w:autoSpaceDE w:val="0"/>
              <w:autoSpaceDN w:val="0"/>
              <w:adjustRightInd w:val="0"/>
              <w:spacing w:after="0" w:line="240" w:lineRule="auto"/>
              <w:rPr>
                <w:rFonts w:ascii="Aparajita" w:hAnsi="Aparajita" w:cs="Aparajita"/>
                <w:color w:val="000000"/>
                <w:szCs w:val="24"/>
              </w:rPr>
            </w:pPr>
            <w:proofErr w:type="spellStart"/>
            <w:r>
              <w:rPr>
                <w:rFonts w:ascii="Aparajita" w:hAnsi="Aparajita" w:cs="Aparajita"/>
                <w:color w:val="000000"/>
                <w:szCs w:val="24"/>
              </w:rPr>
              <w:t>viaticos</w:t>
            </w:r>
            <w:proofErr w:type="spellEnd"/>
            <w:r>
              <w:rPr>
                <w:rFonts w:ascii="Aparajita" w:hAnsi="Aparajita" w:cs="Aparajita"/>
                <w:color w:val="000000"/>
                <w:szCs w:val="24"/>
              </w:rPr>
              <w:t xml:space="preserve"> por </w:t>
            </w:r>
            <w:proofErr w:type="spellStart"/>
            <w:r>
              <w:rPr>
                <w:rFonts w:ascii="Aparajita" w:hAnsi="Aparajita" w:cs="Aparajita"/>
                <w:color w:val="000000"/>
                <w:szCs w:val="24"/>
              </w:rPr>
              <w:t>comision</w:t>
            </w:r>
            <w:proofErr w:type="spellEnd"/>
            <w:r>
              <w:rPr>
                <w:rFonts w:ascii="Aparajita" w:hAnsi="Aparajita" w:cs="Aparajita"/>
                <w:color w:val="000000"/>
                <w:szCs w:val="24"/>
              </w:rPr>
              <w:t xml:space="preserve"> interna</w:t>
            </w:r>
          </w:p>
        </w:tc>
        <w:tc>
          <w:tcPr>
            <w:tcW w:w="1985" w:type="dxa"/>
            <w:tcBorders>
              <w:top w:val="single" w:sz="6" w:space="0" w:color="auto"/>
              <w:left w:val="single" w:sz="6" w:space="0" w:color="auto"/>
              <w:bottom w:val="single" w:sz="6" w:space="0" w:color="auto"/>
              <w:right w:val="single" w:sz="12" w:space="0" w:color="auto"/>
            </w:tcBorders>
          </w:tcPr>
          <w:p w14:paraId="77146ED0" w14:textId="77777777" w:rsidR="00400AA4" w:rsidRDefault="00400AA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282.00 </w:t>
            </w:r>
          </w:p>
        </w:tc>
      </w:tr>
      <w:tr w:rsidR="00400AA4" w14:paraId="1A234FFB" w14:textId="77777777" w:rsidTr="00400AA4">
        <w:trPr>
          <w:trHeight w:val="300"/>
        </w:trPr>
        <w:tc>
          <w:tcPr>
            <w:tcW w:w="3015" w:type="dxa"/>
            <w:tcBorders>
              <w:top w:val="nil"/>
              <w:left w:val="single" w:sz="12" w:space="0" w:color="auto"/>
              <w:bottom w:val="single" w:sz="12" w:space="0" w:color="auto"/>
              <w:right w:val="single" w:sz="12" w:space="0" w:color="auto"/>
            </w:tcBorders>
          </w:tcPr>
          <w:p w14:paraId="2BECCF93" w14:textId="77777777" w:rsidR="00400AA4" w:rsidRDefault="00400AA4">
            <w:pPr>
              <w:autoSpaceDE w:val="0"/>
              <w:autoSpaceDN w:val="0"/>
              <w:adjustRightInd w:val="0"/>
              <w:spacing w:after="0" w:line="240" w:lineRule="auto"/>
              <w:jc w:val="center"/>
              <w:rPr>
                <w:rFonts w:ascii="Arial" w:hAnsi="Arial" w:cs="Arial"/>
                <w:color w:val="000000"/>
                <w:sz w:val="20"/>
                <w:szCs w:val="20"/>
              </w:rPr>
            </w:pPr>
          </w:p>
        </w:tc>
        <w:tc>
          <w:tcPr>
            <w:tcW w:w="3819" w:type="dxa"/>
            <w:tcBorders>
              <w:top w:val="nil"/>
              <w:left w:val="nil"/>
              <w:bottom w:val="single" w:sz="12" w:space="0" w:color="auto"/>
              <w:right w:val="single" w:sz="12" w:space="0" w:color="auto"/>
            </w:tcBorders>
          </w:tcPr>
          <w:p w14:paraId="36E41810" w14:textId="77777777" w:rsidR="00400AA4" w:rsidRDefault="00400AA4">
            <w:pPr>
              <w:autoSpaceDE w:val="0"/>
              <w:autoSpaceDN w:val="0"/>
              <w:adjustRightInd w:val="0"/>
              <w:spacing w:after="0" w:line="240" w:lineRule="auto"/>
              <w:rPr>
                <w:rFonts w:ascii="Aparajita" w:hAnsi="Aparajita" w:cs="Aparajita"/>
                <w:b/>
                <w:bCs/>
                <w:color w:val="000000"/>
                <w:sz w:val="28"/>
                <w:szCs w:val="28"/>
              </w:rPr>
            </w:pPr>
            <w:r>
              <w:rPr>
                <w:rFonts w:ascii="Aparajita" w:hAnsi="Aparajita" w:cs="Aparajita"/>
                <w:b/>
                <w:bCs/>
                <w:color w:val="000000"/>
                <w:sz w:val="28"/>
                <w:szCs w:val="28"/>
              </w:rPr>
              <w:t>TOTAL………………...………………</w:t>
            </w:r>
          </w:p>
        </w:tc>
        <w:tc>
          <w:tcPr>
            <w:tcW w:w="1985" w:type="dxa"/>
            <w:tcBorders>
              <w:top w:val="nil"/>
              <w:left w:val="nil"/>
              <w:bottom w:val="single" w:sz="12" w:space="0" w:color="auto"/>
              <w:right w:val="single" w:sz="12" w:space="0" w:color="auto"/>
            </w:tcBorders>
          </w:tcPr>
          <w:p w14:paraId="677BF999" w14:textId="77777777" w:rsidR="00400AA4" w:rsidRDefault="00400AA4">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 xml:space="preserve"> $       3,997.29 </w:t>
            </w:r>
          </w:p>
        </w:tc>
      </w:tr>
    </w:tbl>
    <w:p w14:paraId="517884FF" w14:textId="13274DFC" w:rsidR="00400AA4" w:rsidRPr="001B4CFB" w:rsidRDefault="001B4CFB" w:rsidP="00D556C6">
      <w:pPr>
        <w:spacing w:line="240" w:lineRule="auto"/>
        <w:jc w:val="both"/>
        <w:rPr>
          <w:sz w:val="26"/>
          <w:szCs w:val="26"/>
        </w:rPr>
      </w:pPr>
      <w:r w:rsidRPr="001B4CFB">
        <w:rPr>
          <w:sz w:val="26"/>
          <w:szCs w:val="26"/>
        </w:rPr>
        <w:t xml:space="preserve">Comuníquese. </w:t>
      </w:r>
    </w:p>
    <w:p w14:paraId="644E9DB9" w14:textId="0C5E8B56" w:rsidR="003F7561" w:rsidRPr="003B311E" w:rsidRDefault="003F7561" w:rsidP="008D5257">
      <w:pPr>
        <w:spacing w:line="240" w:lineRule="auto"/>
        <w:jc w:val="both"/>
        <w:rPr>
          <w:b/>
          <w:bCs/>
          <w:sz w:val="26"/>
          <w:szCs w:val="26"/>
          <w:u w:val="single"/>
        </w:rPr>
      </w:pPr>
      <w:r w:rsidRPr="003B311E">
        <w:rPr>
          <w:b/>
          <w:bCs/>
          <w:sz w:val="26"/>
          <w:szCs w:val="26"/>
          <w:u w:val="single"/>
        </w:rPr>
        <w:t>ACUERDO NÚMERO DIEZ</w:t>
      </w:r>
      <w:r w:rsidR="007E4EDB" w:rsidRPr="003B311E">
        <w:rPr>
          <w:b/>
          <w:bCs/>
          <w:sz w:val="26"/>
          <w:szCs w:val="26"/>
          <w:u w:val="single"/>
        </w:rPr>
        <w:t>:</w:t>
      </w:r>
    </w:p>
    <w:p w14:paraId="64BAC175" w14:textId="77777777" w:rsidR="007E4EDB" w:rsidRPr="003B311E" w:rsidRDefault="007E4EDB" w:rsidP="008D5257">
      <w:pPr>
        <w:spacing w:after="0" w:line="240" w:lineRule="auto"/>
        <w:jc w:val="both"/>
        <w:rPr>
          <w:rFonts w:eastAsia="Calibri"/>
          <w:b/>
          <w:szCs w:val="24"/>
        </w:rPr>
      </w:pPr>
      <w:r w:rsidRPr="003B311E">
        <w:rPr>
          <w:rFonts w:eastAsia="Calibri"/>
          <w:b/>
          <w:szCs w:val="24"/>
        </w:rPr>
        <w:t>CONSIDERANDO:</w:t>
      </w:r>
    </w:p>
    <w:p w14:paraId="6B9C9A77" w14:textId="77777777" w:rsidR="007E4EDB" w:rsidRPr="003B311E" w:rsidRDefault="007E4EDB" w:rsidP="008D5257">
      <w:pPr>
        <w:spacing w:after="0" w:line="240" w:lineRule="auto"/>
        <w:jc w:val="both"/>
        <w:rPr>
          <w:rFonts w:eastAsia="Calibri"/>
          <w:b/>
          <w:szCs w:val="24"/>
        </w:rPr>
      </w:pPr>
      <w:r w:rsidRPr="003B311E">
        <w:rPr>
          <w:rFonts w:eastAsia="Calibri"/>
          <w:b/>
          <w:szCs w:val="24"/>
        </w:rPr>
        <w:t xml:space="preserve"> </w:t>
      </w:r>
    </w:p>
    <w:p w14:paraId="71DEB5D2" w14:textId="77777777" w:rsidR="007E4EDB" w:rsidRPr="00637B8D" w:rsidRDefault="007E4EDB" w:rsidP="008D5257">
      <w:pPr>
        <w:shd w:val="clear" w:color="auto" w:fill="FFFFFF"/>
        <w:spacing w:after="0" w:line="240" w:lineRule="auto"/>
        <w:jc w:val="both"/>
        <w:rPr>
          <w:rFonts w:eastAsia="Times New Roman"/>
          <w:szCs w:val="24"/>
          <w:lang w:val="es-ES" w:eastAsia="es-ES"/>
        </w:rPr>
      </w:pPr>
      <w:r w:rsidRPr="00637B8D">
        <w:rPr>
          <w:rFonts w:eastAsia="Times New Roman"/>
          <w:szCs w:val="24"/>
          <w:lang w:eastAsia="es-ES"/>
        </w:rPr>
        <w:t xml:space="preserve">I.- </w:t>
      </w:r>
      <w:r w:rsidRPr="00637B8D">
        <w:rPr>
          <w:rFonts w:eastAsia="Times New Roman"/>
          <w:szCs w:val="24"/>
          <w:lang w:val="es-ES" w:eastAsia="es-ES"/>
        </w:rPr>
        <w:t xml:space="preserve">Que la pandemia por el virus COVID-19 continúa poniendo en el riesgo a la población de nuestro municipios, así como al personal que se encuentra en condiciones vulnerables y </w:t>
      </w:r>
      <w:r w:rsidRPr="00637B8D">
        <w:rPr>
          <w:rFonts w:eastAsia="Times New Roman"/>
          <w:szCs w:val="24"/>
          <w:lang w:val="es-ES" w:eastAsia="es-ES"/>
        </w:rPr>
        <w:lastRenderedPageBreak/>
        <w:t xml:space="preserve">propensos a contagios por la atención al público; es así </w:t>
      </w:r>
      <w:proofErr w:type="gramStart"/>
      <w:r w:rsidRPr="00637B8D">
        <w:rPr>
          <w:rFonts w:eastAsia="Times New Roman"/>
          <w:szCs w:val="24"/>
          <w:lang w:val="es-ES" w:eastAsia="es-ES"/>
        </w:rPr>
        <w:t>que  la</w:t>
      </w:r>
      <w:proofErr w:type="gramEnd"/>
      <w:r w:rsidRPr="00637B8D">
        <w:rPr>
          <w:rFonts w:eastAsia="Times New Roman"/>
          <w:szCs w:val="24"/>
          <w:lang w:val="es-ES" w:eastAsia="es-ES"/>
        </w:rPr>
        <w:t xml:space="preserve"> Municipalidad deben aunar esfuerzos en coordinación con  el Ministerio de Salud para mitigar su propagación; </w:t>
      </w:r>
    </w:p>
    <w:p w14:paraId="07F23D64" w14:textId="77777777" w:rsidR="007E4EDB" w:rsidRPr="0077114F" w:rsidRDefault="007E4EDB" w:rsidP="008D5257">
      <w:pPr>
        <w:shd w:val="clear" w:color="auto" w:fill="FFFFFF"/>
        <w:spacing w:after="0" w:line="240" w:lineRule="auto"/>
        <w:ind w:left="426"/>
        <w:jc w:val="both"/>
        <w:rPr>
          <w:rFonts w:eastAsia="Times New Roman"/>
          <w:szCs w:val="24"/>
          <w:lang w:val="es-ES" w:eastAsia="es-ES"/>
        </w:rPr>
      </w:pPr>
    </w:p>
    <w:p w14:paraId="7329E1CB" w14:textId="77777777" w:rsidR="007E4EDB" w:rsidRDefault="007E4EDB" w:rsidP="008D5257">
      <w:pPr>
        <w:shd w:val="clear" w:color="auto" w:fill="FFFFFF"/>
        <w:autoSpaceDE w:val="0"/>
        <w:autoSpaceDN w:val="0"/>
        <w:adjustRightInd w:val="0"/>
        <w:spacing w:after="0" w:line="240" w:lineRule="auto"/>
        <w:jc w:val="both"/>
        <w:rPr>
          <w:rFonts w:eastAsia="Times New Roman"/>
          <w:szCs w:val="24"/>
          <w:lang w:val="es-ES" w:eastAsia="es-ES"/>
        </w:rPr>
      </w:pPr>
      <w:r w:rsidRPr="0077114F">
        <w:rPr>
          <w:rFonts w:eastAsia="Times New Roman"/>
          <w:szCs w:val="24"/>
          <w:lang w:val="es-ES" w:eastAsia="es-ES"/>
        </w:rPr>
        <w:t xml:space="preserve">II.- Que la municipalidad </w:t>
      </w:r>
      <w:r>
        <w:rPr>
          <w:rFonts w:eastAsia="Times New Roman"/>
          <w:szCs w:val="24"/>
          <w:lang w:val="es-ES" w:eastAsia="es-ES"/>
        </w:rPr>
        <w:t xml:space="preserve">realiza </w:t>
      </w:r>
      <w:r w:rsidRPr="0077114F">
        <w:rPr>
          <w:rFonts w:eastAsia="Times New Roman"/>
          <w:szCs w:val="24"/>
          <w:lang w:val="es-ES" w:eastAsia="es-ES"/>
        </w:rPr>
        <w:t xml:space="preserve">medidas preventivas para combatir el flagelo de COVID-19, </w:t>
      </w:r>
      <w:r>
        <w:rPr>
          <w:rFonts w:eastAsia="Times New Roman"/>
          <w:szCs w:val="24"/>
          <w:lang w:val="es-ES" w:eastAsia="es-ES"/>
        </w:rPr>
        <w:t>por lo que se encuentra ejecutando el proyecto “</w:t>
      </w:r>
      <w:r w:rsidRPr="0077114F">
        <w:rPr>
          <w:rFonts w:eastAsia="Times New Roman"/>
          <w:bCs/>
          <w:szCs w:val="24"/>
          <w:shd w:val="clear" w:color="auto" w:fill="FFFFFF"/>
          <w:lang w:val="es-ES" w:eastAsia="es-ES"/>
        </w:rPr>
        <w:t>PROTOCOLO GENERAL DE BIOSEGURIDAD PARA PREVENCIÓN DE CONTAGIO DEL COVID-19 EN LA ALCALDIA MUNICIPAL DE METAPÁN, DEPARTAMENTO DE SANTA ANA</w:t>
      </w:r>
      <w:r w:rsidRPr="0077114F">
        <w:rPr>
          <w:rFonts w:eastAsia="Times New Roman"/>
          <w:szCs w:val="24"/>
          <w:lang w:val="es-ES" w:eastAsia="es-ES"/>
        </w:rPr>
        <w:t xml:space="preserve">”, </w:t>
      </w:r>
      <w:r>
        <w:rPr>
          <w:rFonts w:eastAsia="Times New Roman"/>
          <w:szCs w:val="24"/>
          <w:lang w:val="es-ES" w:eastAsia="es-ES"/>
        </w:rPr>
        <w:t xml:space="preserve"> según acuerdo número 21 del acta número 1 de fecha 06 de enero del 2021, </w:t>
      </w:r>
      <w:r w:rsidRPr="0077114F">
        <w:rPr>
          <w:rFonts w:eastAsia="Times New Roman"/>
          <w:szCs w:val="24"/>
          <w:lang w:val="es-ES" w:eastAsia="es-ES"/>
        </w:rPr>
        <w:t>con la utilización de los fondos de préstamo del Gobierno Central para el “Fondo de Emergencia, Recuperación y de Reconstrucción Económica del País, por los efectos de la Pandemia a causa del COVID-19”, declarada por la Organización Mundial de la Salud y la Organización Panamericana de la Salud;</w:t>
      </w:r>
    </w:p>
    <w:p w14:paraId="28C818FE" w14:textId="77777777" w:rsidR="007E4EDB" w:rsidRDefault="007E4EDB" w:rsidP="008D5257">
      <w:pPr>
        <w:shd w:val="clear" w:color="auto" w:fill="FFFFFF"/>
        <w:autoSpaceDE w:val="0"/>
        <w:autoSpaceDN w:val="0"/>
        <w:adjustRightInd w:val="0"/>
        <w:spacing w:after="0" w:line="240" w:lineRule="auto"/>
        <w:jc w:val="both"/>
        <w:rPr>
          <w:rFonts w:eastAsia="Times New Roman"/>
          <w:szCs w:val="24"/>
          <w:lang w:val="es-ES" w:eastAsia="es-ES"/>
        </w:rPr>
      </w:pPr>
    </w:p>
    <w:p w14:paraId="1F737FA6" w14:textId="77777777" w:rsidR="007E4EDB" w:rsidRPr="0077114F" w:rsidRDefault="007E4EDB" w:rsidP="008D5257">
      <w:pPr>
        <w:shd w:val="clear" w:color="auto" w:fill="FFFFFF"/>
        <w:autoSpaceDE w:val="0"/>
        <w:autoSpaceDN w:val="0"/>
        <w:adjustRightInd w:val="0"/>
        <w:spacing w:after="0" w:line="240" w:lineRule="auto"/>
        <w:jc w:val="both"/>
        <w:rPr>
          <w:rFonts w:eastAsia="Times New Roman"/>
          <w:szCs w:val="24"/>
          <w:lang w:val="es-ES" w:eastAsia="es-ES"/>
        </w:rPr>
      </w:pPr>
      <w:r>
        <w:rPr>
          <w:rFonts w:eastAsia="Times New Roman"/>
          <w:szCs w:val="24"/>
          <w:lang w:val="es-ES" w:eastAsia="es-ES"/>
        </w:rPr>
        <w:t xml:space="preserve">III.- Que con fecha 24 de agosto del 2021, se recibió solicitud presentada por la Lic. </w:t>
      </w:r>
      <w:proofErr w:type="spellStart"/>
      <w:r>
        <w:rPr>
          <w:rFonts w:eastAsia="Times New Roman"/>
          <w:szCs w:val="24"/>
          <w:lang w:val="es-ES" w:eastAsia="es-ES"/>
        </w:rPr>
        <w:t>Ceily</w:t>
      </w:r>
      <w:proofErr w:type="spellEnd"/>
      <w:r>
        <w:rPr>
          <w:rFonts w:eastAsia="Times New Roman"/>
          <w:szCs w:val="24"/>
          <w:lang w:val="es-ES" w:eastAsia="es-ES"/>
        </w:rPr>
        <w:t xml:space="preserve"> Rivera, administradora de contrato del proyecto </w:t>
      </w:r>
      <w:r w:rsidRPr="0077114F">
        <w:rPr>
          <w:rFonts w:eastAsia="Times New Roman"/>
          <w:bCs/>
          <w:szCs w:val="24"/>
          <w:shd w:val="clear" w:color="auto" w:fill="FFFFFF"/>
          <w:lang w:val="es-ES" w:eastAsia="es-ES"/>
        </w:rPr>
        <w:t>PROTOCOLO GENERAL DE BIOSEGURIDAD PARA PREVENCIÓN DE CONTAGIO DEL COVID-19 EN LA ALCALDIA MUNICIPAL DE METAPÁN, DEPARTAMENTO DE SANTA ANA</w:t>
      </w:r>
      <w:proofErr w:type="gramStart"/>
      <w:r w:rsidRPr="0077114F">
        <w:rPr>
          <w:rFonts w:eastAsia="Times New Roman"/>
          <w:szCs w:val="24"/>
          <w:lang w:val="es-ES" w:eastAsia="es-ES"/>
        </w:rPr>
        <w:t xml:space="preserve">”, </w:t>
      </w:r>
      <w:r>
        <w:rPr>
          <w:rFonts w:eastAsia="Times New Roman"/>
          <w:szCs w:val="24"/>
          <w:lang w:val="es-ES" w:eastAsia="es-ES"/>
        </w:rPr>
        <w:t xml:space="preserve">  </w:t>
      </w:r>
      <w:proofErr w:type="gramEnd"/>
      <w:r>
        <w:rPr>
          <w:rFonts w:eastAsia="Times New Roman"/>
          <w:szCs w:val="24"/>
          <w:lang w:val="es-ES" w:eastAsia="es-ES"/>
        </w:rPr>
        <w:t xml:space="preserve">con código </w:t>
      </w:r>
      <w:proofErr w:type="spellStart"/>
      <w:r>
        <w:rPr>
          <w:rFonts w:eastAsia="Times New Roman"/>
          <w:szCs w:val="24"/>
          <w:lang w:val="es-ES" w:eastAsia="es-ES"/>
        </w:rPr>
        <w:t>N°</w:t>
      </w:r>
      <w:proofErr w:type="spellEnd"/>
      <w:r>
        <w:rPr>
          <w:rFonts w:eastAsia="Times New Roman"/>
          <w:szCs w:val="24"/>
          <w:lang w:val="es-ES" w:eastAsia="es-ES"/>
        </w:rPr>
        <w:t xml:space="preserve"> 21001 y mediante la cual solicita reprogramación presupuestaria, para la compra de insumos, para continuar protegiendo al personal para prevenir el contagio del COVID. </w:t>
      </w:r>
    </w:p>
    <w:p w14:paraId="2CF4BFB3" w14:textId="77777777" w:rsidR="007E4EDB" w:rsidRPr="0077114F" w:rsidRDefault="007E4EDB" w:rsidP="008D5257">
      <w:pPr>
        <w:spacing w:after="0"/>
        <w:jc w:val="both"/>
        <w:rPr>
          <w:rFonts w:eastAsia="Times New Roman"/>
          <w:szCs w:val="24"/>
          <w:lang w:val="es-ES" w:eastAsia="es-ES"/>
        </w:rPr>
      </w:pPr>
    </w:p>
    <w:p w14:paraId="446AF8F0" w14:textId="77777777" w:rsidR="007E4EDB" w:rsidRPr="0077114F" w:rsidRDefault="007E4EDB" w:rsidP="008D5257">
      <w:pPr>
        <w:shd w:val="clear" w:color="auto" w:fill="FFFFFF"/>
        <w:spacing w:after="0" w:line="240" w:lineRule="auto"/>
        <w:jc w:val="both"/>
        <w:rPr>
          <w:rFonts w:eastAsia="Times New Roman"/>
          <w:szCs w:val="24"/>
          <w:lang w:val="es-ES" w:eastAsia="es-ES"/>
        </w:rPr>
      </w:pPr>
      <w:r w:rsidRPr="0077114F">
        <w:rPr>
          <w:rFonts w:eastAsia="Times New Roman"/>
          <w:szCs w:val="24"/>
          <w:lang w:val="es-ES" w:eastAsia="es-ES"/>
        </w:rPr>
        <w:t xml:space="preserve">POR </w:t>
      </w:r>
      <w:proofErr w:type="gramStart"/>
      <w:r w:rsidRPr="0077114F">
        <w:rPr>
          <w:rFonts w:eastAsia="Times New Roman"/>
          <w:szCs w:val="24"/>
          <w:lang w:val="es-ES" w:eastAsia="es-ES"/>
        </w:rPr>
        <w:t>TANTO</w:t>
      </w:r>
      <w:proofErr w:type="gramEnd"/>
      <w:r w:rsidRPr="0077114F">
        <w:rPr>
          <w:rFonts w:eastAsia="Times New Roman"/>
          <w:szCs w:val="24"/>
          <w:lang w:val="es-ES" w:eastAsia="es-ES"/>
        </w:rPr>
        <w:t xml:space="preserve"> en virtud de lo antes expuesto y haciendo uso de las facultades conferidas por la Constitución y el Código Municipal el Concejo Municipal ACUERDA: </w:t>
      </w:r>
    </w:p>
    <w:p w14:paraId="56DCF0E5" w14:textId="77777777" w:rsidR="007E4EDB" w:rsidRPr="0077114F" w:rsidRDefault="007E4EDB" w:rsidP="008D5257">
      <w:pPr>
        <w:shd w:val="clear" w:color="auto" w:fill="FFFFFF"/>
        <w:spacing w:after="0" w:line="240" w:lineRule="auto"/>
        <w:jc w:val="both"/>
        <w:rPr>
          <w:rFonts w:eastAsia="Times New Roman"/>
          <w:szCs w:val="24"/>
          <w:lang w:val="es-ES" w:eastAsia="es-ES"/>
        </w:rPr>
      </w:pPr>
    </w:p>
    <w:p w14:paraId="751255A2" w14:textId="0802E49C" w:rsidR="007E4EDB" w:rsidRDefault="007E4EDB" w:rsidP="008D5257">
      <w:pPr>
        <w:shd w:val="clear" w:color="auto" w:fill="FFFFFF"/>
        <w:spacing w:after="0" w:line="240" w:lineRule="auto"/>
        <w:jc w:val="both"/>
        <w:rPr>
          <w:rFonts w:eastAsia="Times New Roman"/>
          <w:szCs w:val="24"/>
          <w:lang w:val="es-ES" w:eastAsia="es-ES"/>
        </w:rPr>
      </w:pPr>
      <w:r>
        <w:rPr>
          <w:rFonts w:eastAsia="Times New Roman"/>
          <w:szCs w:val="24"/>
          <w:lang w:val="es-ES" w:eastAsia="es-ES"/>
        </w:rPr>
        <w:t>1</w:t>
      </w:r>
      <w:r w:rsidRPr="0077114F">
        <w:rPr>
          <w:rFonts w:eastAsia="Times New Roman"/>
          <w:szCs w:val="24"/>
          <w:lang w:val="es-ES" w:eastAsia="es-ES"/>
        </w:rPr>
        <w:t>.- AUTORIZAR a la Jefe Presupuesto a realizar la Reprogramación Presupuestaria</w:t>
      </w:r>
      <w:r w:rsidR="00637B8D">
        <w:rPr>
          <w:rFonts w:eastAsia="Times New Roman"/>
          <w:szCs w:val="24"/>
          <w:lang w:val="es-ES" w:eastAsia="es-ES"/>
        </w:rPr>
        <w:t xml:space="preserve">, conforme a detalle siguiente: </w:t>
      </w:r>
    </w:p>
    <w:p w14:paraId="7208FACD" w14:textId="5D8A8B46" w:rsidR="00637B8D" w:rsidRDefault="00637B8D" w:rsidP="008D5257">
      <w:pPr>
        <w:shd w:val="clear" w:color="auto" w:fill="FFFFFF"/>
        <w:spacing w:after="0" w:line="240" w:lineRule="auto"/>
        <w:jc w:val="both"/>
        <w:rPr>
          <w:rFonts w:eastAsia="Times New Roman"/>
          <w:szCs w:val="24"/>
          <w:lang w:val="es-ES" w:eastAsia="es-ES"/>
        </w:rPr>
      </w:pPr>
    </w:p>
    <w:tbl>
      <w:tblPr>
        <w:tblW w:w="8813" w:type="dxa"/>
        <w:tblLayout w:type="fixed"/>
        <w:tblCellMar>
          <w:left w:w="70" w:type="dxa"/>
          <w:right w:w="70" w:type="dxa"/>
        </w:tblCellMar>
        <w:tblLook w:val="04A0" w:firstRow="1" w:lastRow="0" w:firstColumn="1" w:lastColumn="0" w:noHBand="0" w:noVBand="1"/>
      </w:tblPr>
      <w:tblGrid>
        <w:gridCol w:w="1200"/>
        <w:gridCol w:w="3610"/>
        <w:gridCol w:w="380"/>
        <w:gridCol w:w="540"/>
        <w:gridCol w:w="336"/>
        <w:gridCol w:w="587"/>
        <w:gridCol w:w="1080"/>
        <w:gridCol w:w="1080"/>
      </w:tblGrid>
      <w:tr w:rsidR="00B12400" w:rsidRPr="00B12400" w14:paraId="0082359D" w14:textId="77777777" w:rsidTr="00B12400">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904E2A"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COD</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1369F1"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CUENTA</w:t>
            </w:r>
          </w:p>
        </w:tc>
        <w:tc>
          <w:tcPr>
            <w:tcW w:w="184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3D3FD5F"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ABEF8B"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xml:space="preserve"> DISMINUYE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116CA7"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xml:space="preserve"> AUMENTA </w:t>
            </w:r>
          </w:p>
        </w:tc>
      </w:tr>
      <w:tr w:rsidR="00B12400" w:rsidRPr="00B12400" w14:paraId="196E5C94" w14:textId="77777777" w:rsidTr="00B12400">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E4F6D94" w14:textId="77777777" w:rsidR="00B12400" w:rsidRPr="00B12400" w:rsidRDefault="00B12400" w:rsidP="00B12400">
            <w:pPr>
              <w:spacing w:after="0" w:line="240" w:lineRule="auto"/>
              <w:rPr>
                <w:rFonts w:eastAsia="Times New Roman"/>
                <w:b/>
                <w:bCs/>
                <w:color w:val="000000"/>
                <w:sz w:val="16"/>
                <w:szCs w:val="16"/>
                <w:lang w:eastAsia="es-SV"/>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682B7A51" w14:textId="77777777" w:rsidR="00B12400" w:rsidRPr="00B12400" w:rsidRDefault="00B12400" w:rsidP="00B12400">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67005991"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1378F3A2"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22274D2B"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FF</w:t>
            </w:r>
          </w:p>
        </w:tc>
        <w:tc>
          <w:tcPr>
            <w:tcW w:w="587" w:type="dxa"/>
            <w:tcBorders>
              <w:top w:val="nil"/>
              <w:left w:val="nil"/>
              <w:bottom w:val="single" w:sz="8" w:space="0" w:color="auto"/>
              <w:right w:val="single" w:sz="8" w:space="0" w:color="auto"/>
            </w:tcBorders>
            <w:shd w:val="clear" w:color="auto" w:fill="auto"/>
            <w:vAlign w:val="center"/>
            <w:hideMark/>
          </w:tcPr>
          <w:p w14:paraId="58C830C1"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303368E" w14:textId="77777777" w:rsidR="00B12400" w:rsidRPr="00B12400" w:rsidRDefault="00B12400" w:rsidP="00B12400">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D50A246" w14:textId="77777777" w:rsidR="00B12400" w:rsidRPr="00B12400" w:rsidRDefault="00B12400" w:rsidP="00B12400">
            <w:pPr>
              <w:spacing w:after="0" w:line="240" w:lineRule="auto"/>
              <w:rPr>
                <w:rFonts w:eastAsia="Times New Roman"/>
                <w:b/>
                <w:bCs/>
                <w:color w:val="000000"/>
                <w:sz w:val="16"/>
                <w:szCs w:val="16"/>
                <w:lang w:eastAsia="es-SV"/>
              </w:rPr>
            </w:pPr>
          </w:p>
        </w:tc>
      </w:tr>
      <w:tr w:rsidR="00B12400" w:rsidRPr="00B12400" w14:paraId="1CFBE6C8" w14:textId="77777777" w:rsidTr="00B12400">
        <w:trPr>
          <w:trHeight w:val="315"/>
        </w:trPr>
        <w:tc>
          <w:tcPr>
            <w:tcW w:w="4810" w:type="dxa"/>
            <w:gridSpan w:val="2"/>
            <w:tcBorders>
              <w:top w:val="single" w:sz="8" w:space="0" w:color="auto"/>
              <w:left w:val="nil"/>
              <w:bottom w:val="single" w:sz="8" w:space="0" w:color="auto"/>
              <w:right w:val="nil"/>
            </w:tcBorders>
            <w:shd w:val="clear" w:color="auto" w:fill="auto"/>
            <w:noWrap/>
            <w:vAlign w:val="bottom"/>
            <w:hideMark/>
          </w:tcPr>
          <w:p w14:paraId="39E26B10"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3E3221B9"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2444990A"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6AFDE82"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c>
          <w:tcPr>
            <w:tcW w:w="587" w:type="dxa"/>
            <w:tcBorders>
              <w:top w:val="nil"/>
              <w:left w:val="nil"/>
              <w:bottom w:val="single" w:sz="8" w:space="0" w:color="auto"/>
              <w:right w:val="nil"/>
            </w:tcBorders>
            <w:shd w:val="clear" w:color="auto" w:fill="auto"/>
            <w:vAlign w:val="bottom"/>
            <w:hideMark/>
          </w:tcPr>
          <w:p w14:paraId="53F8252D"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71B7043D"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52A90A6"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r>
      <w:tr w:rsidR="00B12400" w:rsidRPr="00B12400" w14:paraId="264B405A" w14:textId="77777777" w:rsidTr="00B12400">
        <w:trPr>
          <w:trHeight w:val="300"/>
        </w:trPr>
        <w:tc>
          <w:tcPr>
            <w:tcW w:w="1200" w:type="dxa"/>
            <w:tcBorders>
              <w:top w:val="nil"/>
              <w:left w:val="nil"/>
              <w:bottom w:val="nil"/>
              <w:right w:val="nil"/>
            </w:tcBorders>
            <w:shd w:val="clear" w:color="auto" w:fill="auto"/>
            <w:noWrap/>
            <w:vAlign w:val="bottom"/>
            <w:hideMark/>
          </w:tcPr>
          <w:p w14:paraId="06D13C29" w14:textId="77777777" w:rsidR="00B12400" w:rsidRPr="00B12400" w:rsidRDefault="00B12400" w:rsidP="00B12400">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23FD9889" w14:textId="77777777" w:rsidR="00B12400" w:rsidRPr="00B12400" w:rsidRDefault="00B12400" w:rsidP="00B1240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2D1769E" w14:textId="77777777" w:rsidR="00B12400" w:rsidRPr="00B12400" w:rsidRDefault="00B12400" w:rsidP="00B1240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48C063BD"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7BF296C"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1BA4CCF5"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C5799BD"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7B1AD1E"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4E3C50C3" w14:textId="77777777" w:rsidTr="00B12400">
        <w:trPr>
          <w:trHeight w:val="300"/>
        </w:trPr>
        <w:tc>
          <w:tcPr>
            <w:tcW w:w="1200" w:type="dxa"/>
            <w:tcBorders>
              <w:top w:val="nil"/>
              <w:left w:val="nil"/>
              <w:bottom w:val="nil"/>
              <w:right w:val="nil"/>
            </w:tcBorders>
            <w:shd w:val="clear" w:color="auto" w:fill="auto"/>
            <w:noWrap/>
            <w:vAlign w:val="bottom"/>
            <w:hideMark/>
          </w:tcPr>
          <w:p w14:paraId="2FF0781D"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373CCBF3"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noWrap/>
            <w:vAlign w:val="bottom"/>
            <w:hideMark/>
          </w:tcPr>
          <w:p w14:paraId="3268F3D5"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5F01F3" w14:textId="77777777" w:rsidR="00B12400" w:rsidRPr="00B12400" w:rsidRDefault="00B12400" w:rsidP="00B1240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ADAC3BB" w14:textId="77777777" w:rsidR="00B12400" w:rsidRPr="00B12400" w:rsidRDefault="00B12400" w:rsidP="00B12400">
            <w:pPr>
              <w:spacing w:after="0" w:line="240" w:lineRule="auto"/>
              <w:jc w:val="center"/>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3593D1E6"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2E82CDD"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00DD8A1"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6F3D79CD" w14:textId="77777777" w:rsidTr="00B12400">
        <w:trPr>
          <w:trHeight w:val="300"/>
        </w:trPr>
        <w:tc>
          <w:tcPr>
            <w:tcW w:w="1200" w:type="dxa"/>
            <w:tcBorders>
              <w:top w:val="nil"/>
              <w:left w:val="nil"/>
              <w:bottom w:val="nil"/>
              <w:right w:val="nil"/>
            </w:tcBorders>
            <w:shd w:val="clear" w:color="auto" w:fill="auto"/>
            <w:noWrap/>
            <w:vAlign w:val="bottom"/>
            <w:hideMark/>
          </w:tcPr>
          <w:p w14:paraId="7AF32320"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541</w:t>
            </w:r>
          </w:p>
        </w:tc>
        <w:tc>
          <w:tcPr>
            <w:tcW w:w="3610" w:type="dxa"/>
            <w:tcBorders>
              <w:top w:val="nil"/>
              <w:left w:val="nil"/>
              <w:bottom w:val="nil"/>
              <w:right w:val="nil"/>
            </w:tcBorders>
            <w:shd w:val="clear" w:color="auto" w:fill="auto"/>
            <w:noWrap/>
            <w:vAlign w:val="bottom"/>
            <w:hideMark/>
          </w:tcPr>
          <w:p w14:paraId="5C977E1B"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noWrap/>
            <w:vAlign w:val="bottom"/>
            <w:hideMark/>
          </w:tcPr>
          <w:p w14:paraId="3ACDB8D6"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138BA38" w14:textId="77777777" w:rsidR="00B12400" w:rsidRPr="00B12400" w:rsidRDefault="00B12400" w:rsidP="00B1240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84CACF7" w14:textId="77777777" w:rsidR="00B12400" w:rsidRPr="00B12400" w:rsidRDefault="00B12400" w:rsidP="00B12400">
            <w:pPr>
              <w:spacing w:after="0" w:line="240" w:lineRule="auto"/>
              <w:jc w:val="center"/>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30946988"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8A157B4"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0AE714D" w14:textId="77777777" w:rsidR="00B12400" w:rsidRPr="00B12400" w:rsidRDefault="00B12400" w:rsidP="00B12400">
            <w:pPr>
              <w:spacing w:after="0" w:line="240" w:lineRule="auto"/>
              <w:jc w:val="right"/>
              <w:rPr>
                <w:rFonts w:eastAsia="Times New Roman"/>
                <w:sz w:val="20"/>
                <w:szCs w:val="20"/>
                <w:lang w:eastAsia="es-SV"/>
              </w:rPr>
            </w:pPr>
          </w:p>
        </w:tc>
      </w:tr>
      <w:tr w:rsidR="00B12400" w:rsidRPr="00B12400" w14:paraId="709145B6" w14:textId="77777777" w:rsidTr="00B12400">
        <w:trPr>
          <w:trHeight w:val="300"/>
        </w:trPr>
        <w:tc>
          <w:tcPr>
            <w:tcW w:w="1200" w:type="dxa"/>
            <w:tcBorders>
              <w:top w:val="nil"/>
              <w:left w:val="nil"/>
              <w:bottom w:val="nil"/>
              <w:right w:val="nil"/>
            </w:tcBorders>
            <w:shd w:val="clear" w:color="auto" w:fill="auto"/>
            <w:noWrap/>
            <w:vAlign w:val="bottom"/>
            <w:hideMark/>
          </w:tcPr>
          <w:p w14:paraId="24769DCB" w14:textId="77777777" w:rsidR="00B12400" w:rsidRPr="00B12400" w:rsidRDefault="00B12400" w:rsidP="00B12400">
            <w:pPr>
              <w:spacing w:after="0" w:line="240" w:lineRule="auto"/>
              <w:rPr>
                <w:rFonts w:eastAsia="Times New Roman"/>
                <w:sz w:val="16"/>
                <w:szCs w:val="16"/>
                <w:lang w:eastAsia="es-SV"/>
              </w:rPr>
            </w:pPr>
            <w:r w:rsidRPr="00B12400">
              <w:rPr>
                <w:rFonts w:eastAsia="Times New Roman"/>
                <w:sz w:val="16"/>
                <w:szCs w:val="16"/>
                <w:lang w:eastAsia="es-SV"/>
              </w:rPr>
              <w:t>54199</w:t>
            </w:r>
          </w:p>
        </w:tc>
        <w:tc>
          <w:tcPr>
            <w:tcW w:w="3610" w:type="dxa"/>
            <w:tcBorders>
              <w:top w:val="nil"/>
              <w:left w:val="nil"/>
              <w:bottom w:val="nil"/>
              <w:right w:val="nil"/>
            </w:tcBorders>
            <w:shd w:val="clear" w:color="auto" w:fill="auto"/>
            <w:noWrap/>
            <w:vAlign w:val="bottom"/>
            <w:hideMark/>
          </w:tcPr>
          <w:p w14:paraId="75903302"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3801D1C2"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8D8C709"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6F5869A7"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2DDA0D27"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vAlign w:val="bottom"/>
            <w:hideMark/>
          </w:tcPr>
          <w:p w14:paraId="213750C9" w14:textId="77777777" w:rsidR="00B12400" w:rsidRPr="00B12400" w:rsidRDefault="00B12400" w:rsidP="00B12400">
            <w:pPr>
              <w:spacing w:after="0" w:line="240" w:lineRule="auto"/>
              <w:jc w:val="right"/>
              <w:rPr>
                <w:rFonts w:eastAsia="Times New Roman"/>
                <w:color w:val="000000"/>
                <w:sz w:val="16"/>
                <w:szCs w:val="16"/>
                <w:lang w:eastAsia="es-SV"/>
              </w:rPr>
            </w:pPr>
            <w:r w:rsidRPr="00B12400">
              <w:rPr>
                <w:rFonts w:eastAsia="Times New Roman"/>
                <w:color w:val="000000"/>
                <w:sz w:val="16"/>
                <w:szCs w:val="16"/>
                <w:lang w:eastAsia="es-SV"/>
              </w:rPr>
              <w:t xml:space="preserve"> </w:t>
            </w:r>
            <w:proofErr w:type="gramStart"/>
            <w:r w:rsidRPr="00B12400">
              <w:rPr>
                <w:rFonts w:eastAsia="Times New Roman"/>
                <w:color w:val="000000"/>
                <w:sz w:val="16"/>
                <w:szCs w:val="16"/>
                <w:lang w:eastAsia="es-SV"/>
              </w:rPr>
              <w:t>$  56,250.00</w:t>
            </w:r>
            <w:proofErr w:type="gramEnd"/>
            <w:r w:rsidRPr="00B12400">
              <w:rPr>
                <w:rFonts w:eastAsia="Times New Roman"/>
                <w:color w:val="000000"/>
                <w:sz w:val="16"/>
                <w:szCs w:val="16"/>
                <w:lang w:eastAsia="es-SV"/>
              </w:rPr>
              <w:t xml:space="preserve"> </w:t>
            </w:r>
          </w:p>
        </w:tc>
        <w:tc>
          <w:tcPr>
            <w:tcW w:w="1080" w:type="dxa"/>
            <w:tcBorders>
              <w:top w:val="nil"/>
              <w:left w:val="nil"/>
              <w:bottom w:val="nil"/>
              <w:right w:val="nil"/>
            </w:tcBorders>
            <w:shd w:val="clear" w:color="auto" w:fill="auto"/>
            <w:vAlign w:val="bottom"/>
            <w:hideMark/>
          </w:tcPr>
          <w:p w14:paraId="6222EAA9" w14:textId="77777777" w:rsidR="00B12400" w:rsidRPr="00B12400" w:rsidRDefault="00B12400" w:rsidP="00B12400">
            <w:pPr>
              <w:spacing w:after="0" w:line="240" w:lineRule="auto"/>
              <w:jc w:val="right"/>
              <w:rPr>
                <w:rFonts w:eastAsia="Times New Roman"/>
                <w:color w:val="000000"/>
                <w:sz w:val="16"/>
                <w:szCs w:val="16"/>
                <w:lang w:eastAsia="es-SV"/>
              </w:rPr>
            </w:pPr>
          </w:p>
        </w:tc>
      </w:tr>
      <w:tr w:rsidR="00B12400" w:rsidRPr="00B12400" w14:paraId="4554FD71" w14:textId="77777777" w:rsidTr="00B12400">
        <w:trPr>
          <w:trHeight w:val="300"/>
        </w:trPr>
        <w:tc>
          <w:tcPr>
            <w:tcW w:w="1200" w:type="dxa"/>
            <w:tcBorders>
              <w:top w:val="nil"/>
              <w:left w:val="nil"/>
              <w:bottom w:val="nil"/>
              <w:right w:val="nil"/>
            </w:tcBorders>
            <w:shd w:val="clear" w:color="auto" w:fill="auto"/>
            <w:noWrap/>
            <w:vAlign w:val="bottom"/>
            <w:hideMark/>
          </w:tcPr>
          <w:p w14:paraId="102C3BAD" w14:textId="77777777" w:rsidR="00B12400" w:rsidRPr="00B12400" w:rsidRDefault="00B12400" w:rsidP="00B12400">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0BFA0656" w14:textId="77777777" w:rsidR="00B12400" w:rsidRPr="00B12400" w:rsidRDefault="00B12400" w:rsidP="00B1240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1D1C459" w14:textId="77777777" w:rsidR="00B12400" w:rsidRPr="00B12400" w:rsidRDefault="00B12400" w:rsidP="00B1240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766392A"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ABC7E3"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4420422E"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497BC13"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C16E4D0"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74312AF4" w14:textId="77777777" w:rsidTr="00B12400">
        <w:trPr>
          <w:trHeight w:val="315"/>
        </w:trPr>
        <w:tc>
          <w:tcPr>
            <w:tcW w:w="4810" w:type="dxa"/>
            <w:gridSpan w:val="2"/>
            <w:tcBorders>
              <w:top w:val="nil"/>
              <w:left w:val="nil"/>
              <w:bottom w:val="single" w:sz="8" w:space="0" w:color="auto"/>
              <w:right w:val="nil"/>
            </w:tcBorders>
            <w:shd w:val="clear" w:color="auto" w:fill="auto"/>
            <w:noWrap/>
            <w:vAlign w:val="bottom"/>
            <w:hideMark/>
          </w:tcPr>
          <w:p w14:paraId="688BB7E2"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531A3F27"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30F5A425"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AA6E546"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 </w:t>
            </w:r>
          </w:p>
        </w:tc>
        <w:tc>
          <w:tcPr>
            <w:tcW w:w="587" w:type="dxa"/>
            <w:tcBorders>
              <w:top w:val="nil"/>
              <w:left w:val="nil"/>
              <w:bottom w:val="single" w:sz="8" w:space="0" w:color="auto"/>
              <w:right w:val="nil"/>
            </w:tcBorders>
            <w:shd w:val="clear" w:color="auto" w:fill="auto"/>
            <w:vAlign w:val="bottom"/>
            <w:hideMark/>
          </w:tcPr>
          <w:p w14:paraId="4FB6935C"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2A3FFD9A" w14:textId="77777777" w:rsidR="00B12400" w:rsidRPr="00B12400" w:rsidRDefault="00B12400" w:rsidP="00B12400">
            <w:pPr>
              <w:spacing w:after="0" w:line="240" w:lineRule="auto"/>
              <w:jc w:val="right"/>
              <w:rPr>
                <w:rFonts w:eastAsia="Times New Roman"/>
                <w:color w:val="000000"/>
                <w:sz w:val="16"/>
                <w:szCs w:val="16"/>
                <w:lang w:eastAsia="es-SV"/>
              </w:rPr>
            </w:pPr>
            <w:r w:rsidRPr="00B12400">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73F0B3DD" w14:textId="77777777" w:rsidR="00B12400" w:rsidRPr="00B12400" w:rsidRDefault="00B12400" w:rsidP="00B12400">
            <w:pPr>
              <w:spacing w:after="0" w:line="240" w:lineRule="auto"/>
              <w:jc w:val="center"/>
              <w:rPr>
                <w:rFonts w:eastAsia="Times New Roman"/>
                <w:b/>
                <w:bCs/>
                <w:color w:val="000000"/>
                <w:sz w:val="16"/>
                <w:szCs w:val="16"/>
                <w:lang w:eastAsia="es-SV"/>
              </w:rPr>
            </w:pPr>
            <w:r w:rsidRPr="00B12400">
              <w:rPr>
                <w:rFonts w:eastAsia="Times New Roman"/>
                <w:b/>
                <w:bCs/>
                <w:color w:val="000000"/>
                <w:sz w:val="16"/>
                <w:szCs w:val="16"/>
                <w:lang w:eastAsia="es-SV"/>
              </w:rPr>
              <w:t> </w:t>
            </w:r>
          </w:p>
        </w:tc>
      </w:tr>
      <w:tr w:rsidR="00B12400" w:rsidRPr="00B12400" w14:paraId="2C3BD66A" w14:textId="77777777" w:rsidTr="00B12400">
        <w:trPr>
          <w:trHeight w:val="300"/>
        </w:trPr>
        <w:tc>
          <w:tcPr>
            <w:tcW w:w="1200" w:type="dxa"/>
            <w:tcBorders>
              <w:top w:val="nil"/>
              <w:left w:val="nil"/>
              <w:bottom w:val="nil"/>
              <w:right w:val="nil"/>
            </w:tcBorders>
            <w:shd w:val="clear" w:color="auto" w:fill="auto"/>
            <w:noWrap/>
            <w:vAlign w:val="bottom"/>
            <w:hideMark/>
          </w:tcPr>
          <w:p w14:paraId="1D49D4A5" w14:textId="77777777" w:rsidR="00B12400" w:rsidRPr="00B12400" w:rsidRDefault="00B12400" w:rsidP="00B12400">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346F771D" w14:textId="77777777" w:rsidR="00B12400" w:rsidRPr="00B12400" w:rsidRDefault="00B12400" w:rsidP="00B1240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3395DB7" w14:textId="77777777" w:rsidR="00B12400" w:rsidRPr="00B12400" w:rsidRDefault="00B12400" w:rsidP="00B1240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ACD0894"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6CEDA19"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2891E419"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FE865F3"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19C1770"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60CF576E" w14:textId="77777777" w:rsidTr="00B12400">
        <w:trPr>
          <w:trHeight w:val="300"/>
        </w:trPr>
        <w:tc>
          <w:tcPr>
            <w:tcW w:w="1200" w:type="dxa"/>
            <w:tcBorders>
              <w:top w:val="nil"/>
              <w:left w:val="nil"/>
              <w:bottom w:val="nil"/>
              <w:right w:val="nil"/>
            </w:tcBorders>
            <w:shd w:val="clear" w:color="auto" w:fill="auto"/>
            <w:noWrap/>
            <w:vAlign w:val="bottom"/>
            <w:hideMark/>
          </w:tcPr>
          <w:p w14:paraId="0E9D793A"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51</w:t>
            </w:r>
          </w:p>
        </w:tc>
        <w:tc>
          <w:tcPr>
            <w:tcW w:w="3610" w:type="dxa"/>
            <w:tcBorders>
              <w:top w:val="nil"/>
              <w:left w:val="nil"/>
              <w:bottom w:val="nil"/>
              <w:right w:val="nil"/>
            </w:tcBorders>
            <w:shd w:val="clear" w:color="auto" w:fill="auto"/>
            <w:noWrap/>
            <w:vAlign w:val="bottom"/>
            <w:hideMark/>
          </w:tcPr>
          <w:p w14:paraId="4A405BF2"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noWrap/>
            <w:vAlign w:val="bottom"/>
            <w:hideMark/>
          </w:tcPr>
          <w:p w14:paraId="22141D65"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8B8744B"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75261D2"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0E7FA9CE"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2A2089F"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D318BDD"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7857A233" w14:textId="77777777" w:rsidTr="00B12400">
        <w:trPr>
          <w:trHeight w:val="300"/>
        </w:trPr>
        <w:tc>
          <w:tcPr>
            <w:tcW w:w="1200" w:type="dxa"/>
            <w:tcBorders>
              <w:top w:val="nil"/>
              <w:left w:val="nil"/>
              <w:bottom w:val="nil"/>
              <w:right w:val="nil"/>
            </w:tcBorders>
            <w:shd w:val="clear" w:color="auto" w:fill="auto"/>
            <w:noWrap/>
            <w:vAlign w:val="bottom"/>
            <w:hideMark/>
          </w:tcPr>
          <w:p w14:paraId="0D59EF01"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512</w:t>
            </w:r>
          </w:p>
        </w:tc>
        <w:tc>
          <w:tcPr>
            <w:tcW w:w="3610" w:type="dxa"/>
            <w:tcBorders>
              <w:top w:val="nil"/>
              <w:left w:val="nil"/>
              <w:bottom w:val="nil"/>
              <w:right w:val="nil"/>
            </w:tcBorders>
            <w:shd w:val="clear" w:color="auto" w:fill="auto"/>
            <w:noWrap/>
            <w:vAlign w:val="center"/>
            <w:hideMark/>
          </w:tcPr>
          <w:p w14:paraId="4E32BD3F"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noWrap/>
            <w:vAlign w:val="bottom"/>
            <w:hideMark/>
          </w:tcPr>
          <w:p w14:paraId="0B930975"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2DE92BD"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FB03034"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35362909"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9D1188E"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5A7FB11"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3CC46526" w14:textId="77777777" w:rsidTr="00B12400">
        <w:trPr>
          <w:trHeight w:val="300"/>
        </w:trPr>
        <w:tc>
          <w:tcPr>
            <w:tcW w:w="1200" w:type="dxa"/>
            <w:tcBorders>
              <w:top w:val="nil"/>
              <w:left w:val="nil"/>
              <w:bottom w:val="nil"/>
              <w:right w:val="nil"/>
            </w:tcBorders>
            <w:shd w:val="clear" w:color="auto" w:fill="auto"/>
            <w:noWrap/>
            <w:vAlign w:val="bottom"/>
            <w:hideMark/>
          </w:tcPr>
          <w:p w14:paraId="54F6755D"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51201</w:t>
            </w:r>
          </w:p>
        </w:tc>
        <w:tc>
          <w:tcPr>
            <w:tcW w:w="3610" w:type="dxa"/>
            <w:tcBorders>
              <w:top w:val="nil"/>
              <w:left w:val="nil"/>
              <w:bottom w:val="nil"/>
              <w:right w:val="nil"/>
            </w:tcBorders>
            <w:shd w:val="clear" w:color="auto" w:fill="auto"/>
            <w:noWrap/>
            <w:vAlign w:val="bottom"/>
            <w:hideMark/>
          </w:tcPr>
          <w:p w14:paraId="0E014DED"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6317281B"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A6A77B1"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317E79A6"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5C0D9F8F"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vAlign w:val="bottom"/>
            <w:hideMark/>
          </w:tcPr>
          <w:p w14:paraId="11AF0B04" w14:textId="77777777" w:rsidR="00B12400" w:rsidRPr="00B12400" w:rsidRDefault="00B12400" w:rsidP="00B12400">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034658AC"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 xml:space="preserve"> </w:t>
            </w:r>
            <w:proofErr w:type="gramStart"/>
            <w:r w:rsidRPr="00B12400">
              <w:rPr>
                <w:rFonts w:eastAsia="Times New Roman"/>
                <w:color w:val="000000"/>
                <w:sz w:val="16"/>
                <w:szCs w:val="16"/>
                <w:lang w:eastAsia="es-SV"/>
              </w:rPr>
              <w:t>$  40,000.00</w:t>
            </w:r>
            <w:proofErr w:type="gramEnd"/>
            <w:r w:rsidRPr="00B12400">
              <w:rPr>
                <w:rFonts w:eastAsia="Times New Roman"/>
                <w:color w:val="000000"/>
                <w:sz w:val="16"/>
                <w:szCs w:val="16"/>
                <w:lang w:eastAsia="es-SV"/>
              </w:rPr>
              <w:t xml:space="preserve"> </w:t>
            </w:r>
          </w:p>
        </w:tc>
      </w:tr>
      <w:tr w:rsidR="00B12400" w:rsidRPr="00B12400" w14:paraId="31C0D3E4" w14:textId="77777777" w:rsidTr="00B12400">
        <w:trPr>
          <w:trHeight w:val="300"/>
        </w:trPr>
        <w:tc>
          <w:tcPr>
            <w:tcW w:w="1200" w:type="dxa"/>
            <w:tcBorders>
              <w:top w:val="nil"/>
              <w:left w:val="nil"/>
              <w:bottom w:val="nil"/>
              <w:right w:val="nil"/>
            </w:tcBorders>
            <w:shd w:val="clear" w:color="auto" w:fill="auto"/>
            <w:noWrap/>
            <w:vAlign w:val="bottom"/>
            <w:hideMark/>
          </w:tcPr>
          <w:p w14:paraId="55693228"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514</w:t>
            </w:r>
          </w:p>
        </w:tc>
        <w:tc>
          <w:tcPr>
            <w:tcW w:w="3610" w:type="dxa"/>
            <w:tcBorders>
              <w:top w:val="nil"/>
              <w:left w:val="nil"/>
              <w:bottom w:val="nil"/>
              <w:right w:val="nil"/>
            </w:tcBorders>
            <w:shd w:val="clear" w:color="auto" w:fill="auto"/>
            <w:noWrap/>
            <w:vAlign w:val="center"/>
            <w:hideMark/>
          </w:tcPr>
          <w:p w14:paraId="3FB600B9"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CONTRIBUCIONES PATRONALES A INST. PÚBLICAS</w:t>
            </w:r>
          </w:p>
        </w:tc>
        <w:tc>
          <w:tcPr>
            <w:tcW w:w="380" w:type="dxa"/>
            <w:tcBorders>
              <w:top w:val="nil"/>
              <w:left w:val="nil"/>
              <w:bottom w:val="nil"/>
              <w:right w:val="nil"/>
            </w:tcBorders>
            <w:shd w:val="clear" w:color="auto" w:fill="auto"/>
            <w:noWrap/>
            <w:vAlign w:val="bottom"/>
            <w:hideMark/>
          </w:tcPr>
          <w:p w14:paraId="44468B07"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15072DE"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6539AFE"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306DF524"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5622B04"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218F021"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4B5A71CC" w14:textId="77777777" w:rsidTr="00B12400">
        <w:trPr>
          <w:trHeight w:val="300"/>
        </w:trPr>
        <w:tc>
          <w:tcPr>
            <w:tcW w:w="1200" w:type="dxa"/>
            <w:tcBorders>
              <w:top w:val="nil"/>
              <w:left w:val="nil"/>
              <w:bottom w:val="nil"/>
              <w:right w:val="nil"/>
            </w:tcBorders>
            <w:shd w:val="clear" w:color="auto" w:fill="auto"/>
            <w:noWrap/>
            <w:vAlign w:val="bottom"/>
            <w:hideMark/>
          </w:tcPr>
          <w:p w14:paraId="4D8DAA9E"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51402</w:t>
            </w:r>
          </w:p>
        </w:tc>
        <w:tc>
          <w:tcPr>
            <w:tcW w:w="3610" w:type="dxa"/>
            <w:tcBorders>
              <w:top w:val="nil"/>
              <w:left w:val="nil"/>
              <w:bottom w:val="nil"/>
              <w:right w:val="nil"/>
            </w:tcBorders>
            <w:shd w:val="clear" w:color="auto" w:fill="auto"/>
            <w:noWrap/>
            <w:vAlign w:val="bottom"/>
            <w:hideMark/>
          </w:tcPr>
          <w:p w14:paraId="4ED7529A"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588CAAB"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BD3CB1A"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67237B23"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5737CD9F"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vAlign w:val="bottom"/>
            <w:hideMark/>
          </w:tcPr>
          <w:p w14:paraId="12D839C9" w14:textId="77777777" w:rsidR="00B12400" w:rsidRPr="00B12400" w:rsidRDefault="00B12400" w:rsidP="00B12400">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0C2D9283"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 xml:space="preserve"> $    5,000.00 </w:t>
            </w:r>
          </w:p>
        </w:tc>
      </w:tr>
      <w:tr w:rsidR="00B12400" w:rsidRPr="00B12400" w14:paraId="51D186E7" w14:textId="77777777" w:rsidTr="00B12400">
        <w:trPr>
          <w:trHeight w:val="300"/>
        </w:trPr>
        <w:tc>
          <w:tcPr>
            <w:tcW w:w="1200" w:type="dxa"/>
            <w:tcBorders>
              <w:top w:val="nil"/>
              <w:left w:val="nil"/>
              <w:bottom w:val="nil"/>
              <w:right w:val="nil"/>
            </w:tcBorders>
            <w:shd w:val="clear" w:color="auto" w:fill="auto"/>
            <w:noWrap/>
            <w:vAlign w:val="bottom"/>
            <w:hideMark/>
          </w:tcPr>
          <w:p w14:paraId="67CC8084"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515</w:t>
            </w:r>
          </w:p>
        </w:tc>
        <w:tc>
          <w:tcPr>
            <w:tcW w:w="3610" w:type="dxa"/>
            <w:tcBorders>
              <w:top w:val="nil"/>
              <w:left w:val="nil"/>
              <w:bottom w:val="nil"/>
              <w:right w:val="nil"/>
            </w:tcBorders>
            <w:shd w:val="clear" w:color="auto" w:fill="auto"/>
            <w:noWrap/>
            <w:vAlign w:val="center"/>
            <w:hideMark/>
          </w:tcPr>
          <w:p w14:paraId="2B6B26E4"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CONTRIBUCIONES PATRONALES A INST. PRIVADAS</w:t>
            </w:r>
          </w:p>
        </w:tc>
        <w:tc>
          <w:tcPr>
            <w:tcW w:w="380" w:type="dxa"/>
            <w:tcBorders>
              <w:top w:val="nil"/>
              <w:left w:val="nil"/>
              <w:bottom w:val="nil"/>
              <w:right w:val="nil"/>
            </w:tcBorders>
            <w:shd w:val="clear" w:color="auto" w:fill="auto"/>
            <w:noWrap/>
            <w:vAlign w:val="bottom"/>
            <w:hideMark/>
          </w:tcPr>
          <w:p w14:paraId="48BFB1A0"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D0E14D2"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041CA5B"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16FCC786"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A7F1793"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8B84F92"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5E919165" w14:textId="77777777" w:rsidTr="00B12400">
        <w:trPr>
          <w:trHeight w:val="300"/>
        </w:trPr>
        <w:tc>
          <w:tcPr>
            <w:tcW w:w="1200" w:type="dxa"/>
            <w:tcBorders>
              <w:top w:val="nil"/>
              <w:left w:val="nil"/>
              <w:bottom w:val="nil"/>
              <w:right w:val="nil"/>
            </w:tcBorders>
            <w:shd w:val="clear" w:color="auto" w:fill="auto"/>
            <w:noWrap/>
            <w:vAlign w:val="bottom"/>
            <w:hideMark/>
          </w:tcPr>
          <w:p w14:paraId="6E31374A"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51502</w:t>
            </w:r>
          </w:p>
        </w:tc>
        <w:tc>
          <w:tcPr>
            <w:tcW w:w="3610" w:type="dxa"/>
            <w:tcBorders>
              <w:top w:val="nil"/>
              <w:left w:val="nil"/>
              <w:bottom w:val="nil"/>
              <w:right w:val="nil"/>
            </w:tcBorders>
            <w:shd w:val="clear" w:color="auto" w:fill="auto"/>
            <w:noWrap/>
            <w:vAlign w:val="bottom"/>
            <w:hideMark/>
          </w:tcPr>
          <w:p w14:paraId="7122F6E2"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6566369B"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D49D7EA"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34ECEC4C"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0031F39C"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vAlign w:val="bottom"/>
            <w:hideMark/>
          </w:tcPr>
          <w:p w14:paraId="175B4C8A" w14:textId="77777777" w:rsidR="00B12400" w:rsidRPr="00B12400" w:rsidRDefault="00B12400" w:rsidP="00B12400">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24940BB3"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 xml:space="preserve"> $    5,000.00 </w:t>
            </w:r>
          </w:p>
        </w:tc>
      </w:tr>
      <w:tr w:rsidR="00B12400" w:rsidRPr="00B12400" w14:paraId="020419D4" w14:textId="77777777" w:rsidTr="00B12400">
        <w:trPr>
          <w:trHeight w:val="300"/>
        </w:trPr>
        <w:tc>
          <w:tcPr>
            <w:tcW w:w="1200" w:type="dxa"/>
            <w:tcBorders>
              <w:top w:val="nil"/>
              <w:left w:val="nil"/>
              <w:bottom w:val="nil"/>
              <w:right w:val="nil"/>
            </w:tcBorders>
            <w:shd w:val="clear" w:color="auto" w:fill="auto"/>
            <w:noWrap/>
            <w:vAlign w:val="bottom"/>
            <w:hideMark/>
          </w:tcPr>
          <w:p w14:paraId="1183CB07"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08107E46"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7BC8F5C7"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789D5E4"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DDF7CBF"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71C17AF5"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6970576"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AB94E78"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79753DED" w14:textId="77777777" w:rsidTr="00B12400">
        <w:trPr>
          <w:trHeight w:val="300"/>
        </w:trPr>
        <w:tc>
          <w:tcPr>
            <w:tcW w:w="1200" w:type="dxa"/>
            <w:tcBorders>
              <w:top w:val="nil"/>
              <w:left w:val="nil"/>
              <w:bottom w:val="nil"/>
              <w:right w:val="nil"/>
            </w:tcBorders>
            <w:shd w:val="clear" w:color="auto" w:fill="auto"/>
            <w:noWrap/>
            <w:vAlign w:val="bottom"/>
            <w:hideMark/>
          </w:tcPr>
          <w:p w14:paraId="725F9163"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541</w:t>
            </w:r>
          </w:p>
        </w:tc>
        <w:tc>
          <w:tcPr>
            <w:tcW w:w="3610" w:type="dxa"/>
            <w:tcBorders>
              <w:top w:val="nil"/>
              <w:left w:val="nil"/>
              <w:bottom w:val="nil"/>
              <w:right w:val="nil"/>
            </w:tcBorders>
            <w:shd w:val="clear" w:color="auto" w:fill="auto"/>
            <w:noWrap/>
            <w:vAlign w:val="bottom"/>
            <w:hideMark/>
          </w:tcPr>
          <w:p w14:paraId="575965B9"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1BA04433"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E6511C5"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667AA14"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41F49051"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E513F1A"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DEEB3D1"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21EBEDE2" w14:textId="77777777" w:rsidTr="00B12400">
        <w:trPr>
          <w:trHeight w:val="300"/>
        </w:trPr>
        <w:tc>
          <w:tcPr>
            <w:tcW w:w="1200" w:type="dxa"/>
            <w:tcBorders>
              <w:top w:val="nil"/>
              <w:left w:val="nil"/>
              <w:bottom w:val="nil"/>
              <w:right w:val="nil"/>
            </w:tcBorders>
            <w:shd w:val="clear" w:color="auto" w:fill="auto"/>
            <w:noWrap/>
            <w:vAlign w:val="bottom"/>
            <w:hideMark/>
          </w:tcPr>
          <w:p w14:paraId="21D5A79C" w14:textId="77777777" w:rsidR="00B12400" w:rsidRPr="00B12400" w:rsidRDefault="00B12400" w:rsidP="00B12400">
            <w:pPr>
              <w:spacing w:after="0" w:line="240" w:lineRule="auto"/>
              <w:rPr>
                <w:rFonts w:eastAsia="Times New Roman"/>
                <w:sz w:val="16"/>
                <w:szCs w:val="16"/>
                <w:lang w:eastAsia="es-SV"/>
              </w:rPr>
            </w:pPr>
            <w:r w:rsidRPr="00B12400">
              <w:rPr>
                <w:rFonts w:eastAsia="Times New Roman"/>
                <w:sz w:val="16"/>
                <w:szCs w:val="16"/>
                <w:lang w:eastAsia="es-SV"/>
              </w:rPr>
              <w:t>54108</w:t>
            </w:r>
          </w:p>
        </w:tc>
        <w:tc>
          <w:tcPr>
            <w:tcW w:w="3610" w:type="dxa"/>
            <w:tcBorders>
              <w:top w:val="nil"/>
              <w:left w:val="nil"/>
              <w:bottom w:val="nil"/>
              <w:right w:val="nil"/>
            </w:tcBorders>
            <w:shd w:val="clear" w:color="auto" w:fill="auto"/>
            <w:noWrap/>
            <w:vAlign w:val="bottom"/>
            <w:hideMark/>
          </w:tcPr>
          <w:p w14:paraId="1C8BBE8D"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PRODUCTOS FARMACEUTICOS Y MEDICINALES</w:t>
            </w:r>
          </w:p>
        </w:tc>
        <w:tc>
          <w:tcPr>
            <w:tcW w:w="380" w:type="dxa"/>
            <w:tcBorders>
              <w:top w:val="nil"/>
              <w:left w:val="nil"/>
              <w:bottom w:val="nil"/>
              <w:right w:val="nil"/>
            </w:tcBorders>
            <w:shd w:val="clear" w:color="auto" w:fill="auto"/>
            <w:noWrap/>
            <w:vAlign w:val="bottom"/>
            <w:hideMark/>
          </w:tcPr>
          <w:p w14:paraId="3819E783"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4D36095"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4C2D25B8"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7B0CEBC4"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noWrap/>
            <w:vAlign w:val="bottom"/>
            <w:hideMark/>
          </w:tcPr>
          <w:p w14:paraId="39BDBBEF" w14:textId="77777777" w:rsidR="00B12400" w:rsidRPr="00B12400" w:rsidRDefault="00B12400" w:rsidP="00B12400">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EDF91DF" w14:textId="77777777" w:rsidR="00B12400" w:rsidRPr="00B12400" w:rsidRDefault="00B12400" w:rsidP="00B12400">
            <w:pPr>
              <w:spacing w:after="0" w:line="240" w:lineRule="auto"/>
              <w:rPr>
                <w:rFonts w:eastAsia="Times New Roman"/>
                <w:sz w:val="16"/>
                <w:szCs w:val="16"/>
                <w:lang w:eastAsia="es-SV"/>
              </w:rPr>
            </w:pPr>
            <w:r w:rsidRPr="00B12400">
              <w:rPr>
                <w:rFonts w:eastAsia="Times New Roman"/>
                <w:sz w:val="16"/>
                <w:szCs w:val="16"/>
                <w:lang w:eastAsia="es-SV"/>
              </w:rPr>
              <w:t xml:space="preserve"> $    5,850.00 </w:t>
            </w:r>
          </w:p>
        </w:tc>
      </w:tr>
      <w:tr w:rsidR="00B12400" w:rsidRPr="00B12400" w14:paraId="3E95D721" w14:textId="77777777" w:rsidTr="00B12400">
        <w:trPr>
          <w:trHeight w:val="300"/>
        </w:trPr>
        <w:tc>
          <w:tcPr>
            <w:tcW w:w="1200" w:type="dxa"/>
            <w:tcBorders>
              <w:top w:val="nil"/>
              <w:left w:val="nil"/>
              <w:bottom w:val="nil"/>
              <w:right w:val="nil"/>
            </w:tcBorders>
            <w:shd w:val="clear" w:color="auto" w:fill="auto"/>
            <w:noWrap/>
            <w:vAlign w:val="bottom"/>
            <w:hideMark/>
          </w:tcPr>
          <w:p w14:paraId="7311B0B8" w14:textId="77777777" w:rsidR="00B12400" w:rsidRPr="00B12400" w:rsidRDefault="00B12400" w:rsidP="00B12400">
            <w:pPr>
              <w:spacing w:after="0" w:line="240" w:lineRule="auto"/>
              <w:rPr>
                <w:rFonts w:eastAsia="Times New Roman"/>
                <w:b/>
                <w:bCs/>
                <w:sz w:val="16"/>
                <w:szCs w:val="16"/>
                <w:lang w:eastAsia="es-SV"/>
              </w:rPr>
            </w:pPr>
            <w:r w:rsidRPr="00B12400">
              <w:rPr>
                <w:rFonts w:eastAsia="Times New Roman"/>
                <w:b/>
                <w:bCs/>
                <w:sz w:val="16"/>
                <w:szCs w:val="16"/>
                <w:lang w:eastAsia="es-SV"/>
              </w:rPr>
              <w:t>61</w:t>
            </w:r>
          </w:p>
        </w:tc>
        <w:tc>
          <w:tcPr>
            <w:tcW w:w="3610" w:type="dxa"/>
            <w:tcBorders>
              <w:top w:val="nil"/>
              <w:left w:val="nil"/>
              <w:bottom w:val="nil"/>
              <w:right w:val="nil"/>
            </w:tcBorders>
            <w:shd w:val="clear" w:color="auto" w:fill="auto"/>
            <w:noWrap/>
            <w:vAlign w:val="bottom"/>
            <w:hideMark/>
          </w:tcPr>
          <w:p w14:paraId="08B576D6"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349CAA1D"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936E11D" w14:textId="77777777" w:rsidR="00B12400" w:rsidRPr="00B12400" w:rsidRDefault="00B12400" w:rsidP="00B1240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96719C9" w14:textId="77777777" w:rsidR="00B12400" w:rsidRPr="00B12400" w:rsidRDefault="00B12400" w:rsidP="00B12400">
            <w:pPr>
              <w:spacing w:after="0" w:line="240" w:lineRule="auto"/>
              <w:jc w:val="center"/>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1354FE6D"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B15D3C"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552A522"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431F1357" w14:textId="77777777" w:rsidTr="00B12400">
        <w:trPr>
          <w:trHeight w:val="300"/>
        </w:trPr>
        <w:tc>
          <w:tcPr>
            <w:tcW w:w="1200" w:type="dxa"/>
            <w:tcBorders>
              <w:top w:val="nil"/>
              <w:left w:val="nil"/>
              <w:bottom w:val="nil"/>
              <w:right w:val="nil"/>
            </w:tcBorders>
            <w:shd w:val="clear" w:color="auto" w:fill="auto"/>
            <w:noWrap/>
            <w:vAlign w:val="bottom"/>
            <w:hideMark/>
          </w:tcPr>
          <w:p w14:paraId="156AD54C" w14:textId="77777777" w:rsidR="00B12400" w:rsidRPr="00B12400" w:rsidRDefault="00B12400" w:rsidP="00B12400">
            <w:pPr>
              <w:spacing w:after="0" w:line="240" w:lineRule="auto"/>
              <w:rPr>
                <w:rFonts w:eastAsia="Times New Roman"/>
                <w:b/>
                <w:bCs/>
                <w:sz w:val="16"/>
                <w:szCs w:val="16"/>
                <w:lang w:eastAsia="es-SV"/>
              </w:rPr>
            </w:pPr>
            <w:r w:rsidRPr="00B12400">
              <w:rPr>
                <w:rFonts w:eastAsia="Times New Roman"/>
                <w:b/>
                <w:bCs/>
                <w:sz w:val="16"/>
                <w:szCs w:val="16"/>
                <w:lang w:eastAsia="es-SV"/>
              </w:rPr>
              <w:t>611</w:t>
            </w:r>
          </w:p>
        </w:tc>
        <w:tc>
          <w:tcPr>
            <w:tcW w:w="3610" w:type="dxa"/>
            <w:tcBorders>
              <w:top w:val="nil"/>
              <w:left w:val="nil"/>
              <w:bottom w:val="nil"/>
              <w:right w:val="nil"/>
            </w:tcBorders>
            <w:shd w:val="clear" w:color="auto" w:fill="auto"/>
            <w:noWrap/>
            <w:vAlign w:val="bottom"/>
            <w:hideMark/>
          </w:tcPr>
          <w:p w14:paraId="3E8582F3"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BIENES MUEBLES</w:t>
            </w:r>
          </w:p>
        </w:tc>
        <w:tc>
          <w:tcPr>
            <w:tcW w:w="380" w:type="dxa"/>
            <w:tcBorders>
              <w:top w:val="nil"/>
              <w:left w:val="nil"/>
              <w:bottom w:val="nil"/>
              <w:right w:val="nil"/>
            </w:tcBorders>
            <w:shd w:val="clear" w:color="auto" w:fill="auto"/>
            <w:noWrap/>
            <w:vAlign w:val="bottom"/>
            <w:hideMark/>
          </w:tcPr>
          <w:p w14:paraId="22FD82EA" w14:textId="77777777" w:rsidR="00B12400" w:rsidRPr="00B12400" w:rsidRDefault="00B12400" w:rsidP="00B1240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2940E4A" w14:textId="77777777" w:rsidR="00B12400" w:rsidRPr="00B12400" w:rsidRDefault="00B12400" w:rsidP="00B1240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4F5316F" w14:textId="77777777" w:rsidR="00B12400" w:rsidRPr="00B12400" w:rsidRDefault="00B12400" w:rsidP="00B12400">
            <w:pPr>
              <w:spacing w:after="0" w:line="240" w:lineRule="auto"/>
              <w:jc w:val="center"/>
              <w:rPr>
                <w:rFonts w:eastAsia="Times New Roman"/>
                <w:sz w:val="20"/>
                <w:szCs w:val="20"/>
                <w:lang w:eastAsia="es-SV"/>
              </w:rPr>
            </w:pPr>
          </w:p>
        </w:tc>
        <w:tc>
          <w:tcPr>
            <w:tcW w:w="587" w:type="dxa"/>
            <w:tcBorders>
              <w:top w:val="nil"/>
              <w:left w:val="nil"/>
              <w:bottom w:val="nil"/>
              <w:right w:val="nil"/>
            </w:tcBorders>
            <w:shd w:val="clear" w:color="auto" w:fill="auto"/>
            <w:vAlign w:val="bottom"/>
            <w:hideMark/>
          </w:tcPr>
          <w:p w14:paraId="3D762F3D"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9FF0EAC" w14:textId="77777777" w:rsidR="00B12400" w:rsidRPr="00B12400" w:rsidRDefault="00B12400" w:rsidP="00B12400">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8E2E2AE"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5C33535C" w14:textId="77777777" w:rsidTr="00B12400">
        <w:trPr>
          <w:trHeight w:val="300"/>
        </w:trPr>
        <w:tc>
          <w:tcPr>
            <w:tcW w:w="1200" w:type="dxa"/>
            <w:tcBorders>
              <w:top w:val="nil"/>
              <w:left w:val="nil"/>
              <w:bottom w:val="nil"/>
              <w:right w:val="nil"/>
            </w:tcBorders>
            <w:shd w:val="clear" w:color="auto" w:fill="auto"/>
            <w:noWrap/>
            <w:vAlign w:val="bottom"/>
            <w:hideMark/>
          </w:tcPr>
          <w:p w14:paraId="1A35BA30" w14:textId="77777777" w:rsidR="00B12400" w:rsidRPr="00B12400" w:rsidRDefault="00B12400" w:rsidP="00B12400">
            <w:pPr>
              <w:spacing w:after="0" w:line="240" w:lineRule="auto"/>
              <w:rPr>
                <w:rFonts w:eastAsia="Times New Roman"/>
                <w:sz w:val="16"/>
                <w:szCs w:val="16"/>
                <w:lang w:eastAsia="es-SV"/>
              </w:rPr>
            </w:pPr>
            <w:r w:rsidRPr="00B12400">
              <w:rPr>
                <w:rFonts w:eastAsia="Times New Roman"/>
                <w:sz w:val="16"/>
                <w:szCs w:val="16"/>
                <w:lang w:eastAsia="es-SV"/>
              </w:rPr>
              <w:t>61109</w:t>
            </w:r>
          </w:p>
        </w:tc>
        <w:tc>
          <w:tcPr>
            <w:tcW w:w="3610" w:type="dxa"/>
            <w:tcBorders>
              <w:top w:val="nil"/>
              <w:left w:val="nil"/>
              <w:bottom w:val="nil"/>
              <w:right w:val="nil"/>
            </w:tcBorders>
            <w:shd w:val="clear" w:color="auto" w:fill="auto"/>
            <w:noWrap/>
            <w:vAlign w:val="bottom"/>
            <w:hideMark/>
          </w:tcPr>
          <w:p w14:paraId="1A348527" w14:textId="77777777" w:rsidR="00B12400" w:rsidRPr="00B12400" w:rsidRDefault="00B12400" w:rsidP="00B12400">
            <w:pPr>
              <w:spacing w:after="0" w:line="240" w:lineRule="auto"/>
              <w:rPr>
                <w:rFonts w:eastAsia="Times New Roman"/>
                <w:color w:val="000000"/>
                <w:sz w:val="16"/>
                <w:szCs w:val="16"/>
                <w:lang w:eastAsia="es-SV"/>
              </w:rPr>
            </w:pPr>
            <w:r w:rsidRPr="00B12400">
              <w:rPr>
                <w:rFonts w:eastAsia="Times New Roman"/>
                <w:color w:val="000000"/>
                <w:sz w:val="16"/>
                <w:szCs w:val="16"/>
                <w:lang w:eastAsia="es-SV"/>
              </w:rPr>
              <w:t>MAQUINARIA Y EQUIPO PARA LA PRODUCCION</w:t>
            </w:r>
          </w:p>
        </w:tc>
        <w:tc>
          <w:tcPr>
            <w:tcW w:w="380" w:type="dxa"/>
            <w:tcBorders>
              <w:top w:val="nil"/>
              <w:left w:val="nil"/>
              <w:bottom w:val="nil"/>
              <w:right w:val="nil"/>
            </w:tcBorders>
            <w:shd w:val="clear" w:color="auto" w:fill="auto"/>
            <w:noWrap/>
            <w:vAlign w:val="bottom"/>
            <w:hideMark/>
          </w:tcPr>
          <w:p w14:paraId="6BE4E81B"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7A943D4"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439BE4C5"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w:t>
            </w:r>
          </w:p>
        </w:tc>
        <w:tc>
          <w:tcPr>
            <w:tcW w:w="587" w:type="dxa"/>
            <w:tcBorders>
              <w:top w:val="nil"/>
              <w:left w:val="nil"/>
              <w:bottom w:val="nil"/>
              <w:right w:val="nil"/>
            </w:tcBorders>
            <w:shd w:val="clear" w:color="auto" w:fill="auto"/>
            <w:vAlign w:val="bottom"/>
            <w:hideMark/>
          </w:tcPr>
          <w:p w14:paraId="4EA441B7" w14:textId="77777777" w:rsidR="00B12400" w:rsidRPr="00B12400" w:rsidRDefault="00B12400" w:rsidP="00B12400">
            <w:pPr>
              <w:spacing w:after="0" w:line="240" w:lineRule="auto"/>
              <w:jc w:val="center"/>
              <w:rPr>
                <w:rFonts w:eastAsia="Times New Roman"/>
                <w:color w:val="000000"/>
                <w:sz w:val="16"/>
                <w:szCs w:val="16"/>
                <w:lang w:eastAsia="es-SV"/>
              </w:rPr>
            </w:pPr>
            <w:r w:rsidRPr="00B12400">
              <w:rPr>
                <w:rFonts w:eastAsia="Times New Roman"/>
                <w:color w:val="000000"/>
                <w:sz w:val="16"/>
                <w:szCs w:val="16"/>
                <w:lang w:eastAsia="es-SV"/>
              </w:rPr>
              <w:t>109</w:t>
            </w:r>
          </w:p>
        </w:tc>
        <w:tc>
          <w:tcPr>
            <w:tcW w:w="1080" w:type="dxa"/>
            <w:tcBorders>
              <w:top w:val="nil"/>
              <w:left w:val="nil"/>
              <w:bottom w:val="nil"/>
              <w:right w:val="nil"/>
            </w:tcBorders>
            <w:shd w:val="clear" w:color="auto" w:fill="auto"/>
            <w:noWrap/>
            <w:vAlign w:val="bottom"/>
            <w:hideMark/>
          </w:tcPr>
          <w:p w14:paraId="0E79F5C1" w14:textId="77777777" w:rsidR="00B12400" w:rsidRPr="00B12400" w:rsidRDefault="00B12400" w:rsidP="00B12400">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7D5B2A5" w14:textId="77777777" w:rsidR="00B12400" w:rsidRPr="00B12400" w:rsidRDefault="00B12400" w:rsidP="00B12400">
            <w:pPr>
              <w:spacing w:after="0" w:line="240" w:lineRule="auto"/>
              <w:rPr>
                <w:rFonts w:eastAsia="Times New Roman"/>
                <w:sz w:val="16"/>
                <w:szCs w:val="16"/>
                <w:lang w:eastAsia="es-SV"/>
              </w:rPr>
            </w:pPr>
            <w:r w:rsidRPr="00B12400">
              <w:rPr>
                <w:rFonts w:eastAsia="Times New Roman"/>
                <w:sz w:val="16"/>
                <w:szCs w:val="16"/>
                <w:lang w:eastAsia="es-SV"/>
              </w:rPr>
              <w:t xml:space="preserve"> $       400.00 </w:t>
            </w:r>
          </w:p>
        </w:tc>
      </w:tr>
      <w:tr w:rsidR="00B12400" w:rsidRPr="00B12400" w14:paraId="150D2E0D" w14:textId="77777777" w:rsidTr="00B12400">
        <w:trPr>
          <w:trHeight w:val="300"/>
        </w:trPr>
        <w:tc>
          <w:tcPr>
            <w:tcW w:w="1200" w:type="dxa"/>
            <w:tcBorders>
              <w:top w:val="nil"/>
              <w:left w:val="nil"/>
              <w:bottom w:val="nil"/>
              <w:right w:val="nil"/>
            </w:tcBorders>
            <w:shd w:val="clear" w:color="auto" w:fill="auto"/>
            <w:noWrap/>
            <w:vAlign w:val="bottom"/>
            <w:hideMark/>
          </w:tcPr>
          <w:p w14:paraId="3811CE28" w14:textId="77777777" w:rsidR="00B12400" w:rsidRPr="00B12400" w:rsidRDefault="00B12400" w:rsidP="00B12400">
            <w:pPr>
              <w:spacing w:after="0" w:line="240" w:lineRule="auto"/>
              <w:rPr>
                <w:rFonts w:eastAsia="Times New Roman"/>
                <w:sz w:val="16"/>
                <w:szCs w:val="16"/>
                <w:lang w:eastAsia="es-SV"/>
              </w:rPr>
            </w:pPr>
          </w:p>
        </w:tc>
        <w:tc>
          <w:tcPr>
            <w:tcW w:w="3610" w:type="dxa"/>
            <w:tcBorders>
              <w:top w:val="nil"/>
              <w:left w:val="nil"/>
              <w:bottom w:val="nil"/>
              <w:right w:val="nil"/>
            </w:tcBorders>
            <w:shd w:val="clear" w:color="auto" w:fill="auto"/>
            <w:noWrap/>
            <w:vAlign w:val="bottom"/>
            <w:hideMark/>
          </w:tcPr>
          <w:p w14:paraId="1E1EB74A" w14:textId="77777777" w:rsidR="00B12400" w:rsidRPr="00B12400" w:rsidRDefault="00B12400" w:rsidP="00B1240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B6A54CC" w14:textId="77777777" w:rsidR="00B12400" w:rsidRPr="00B12400" w:rsidRDefault="00B12400" w:rsidP="00B1240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943D174"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19C72396"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noWrap/>
            <w:vAlign w:val="bottom"/>
            <w:hideMark/>
          </w:tcPr>
          <w:p w14:paraId="07AD002C"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2EC40D3"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C7F91E8"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7591C1A7" w14:textId="77777777" w:rsidTr="00B12400">
        <w:trPr>
          <w:trHeight w:val="300"/>
        </w:trPr>
        <w:tc>
          <w:tcPr>
            <w:tcW w:w="1200" w:type="dxa"/>
            <w:tcBorders>
              <w:top w:val="nil"/>
              <w:left w:val="nil"/>
              <w:bottom w:val="nil"/>
              <w:right w:val="nil"/>
            </w:tcBorders>
            <w:shd w:val="clear" w:color="auto" w:fill="auto"/>
            <w:noWrap/>
            <w:vAlign w:val="bottom"/>
            <w:hideMark/>
          </w:tcPr>
          <w:p w14:paraId="35AC681D" w14:textId="77777777" w:rsidR="00B12400" w:rsidRPr="00B12400" w:rsidRDefault="00B12400" w:rsidP="00B12400">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3222EDA3" w14:textId="77777777" w:rsidR="00B12400" w:rsidRPr="00B12400" w:rsidRDefault="00B12400" w:rsidP="00B1240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1035C89" w14:textId="77777777" w:rsidR="00B12400" w:rsidRPr="00B12400" w:rsidRDefault="00B12400" w:rsidP="00B1240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7901B0D5" w14:textId="77777777" w:rsidR="00B12400" w:rsidRPr="00B12400" w:rsidRDefault="00B12400" w:rsidP="00B1240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0E9DD01" w14:textId="77777777" w:rsidR="00B12400" w:rsidRPr="00B12400" w:rsidRDefault="00B12400" w:rsidP="00B12400">
            <w:pPr>
              <w:spacing w:after="0" w:line="240" w:lineRule="auto"/>
              <w:rPr>
                <w:rFonts w:eastAsia="Times New Roman"/>
                <w:sz w:val="20"/>
                <w:szCs w:val="20"/>
                <w:lang w:eastAsia="es-SV"/>
              </w:rPr>
            </w:pPr>
          </w:p>
        </w:tc>
        <w:tc>
          <w:tcPr>
            <w:tcW w:w="587" w:type="dxa"/>
            <w:tcBorders>
              <w:top w:val="nil"/>
              <w:left w:val="nil"/>
              <w:bottom w:val="nil"/>
              <w:right w:val="nil"/>
            </w:tcBorders>
            <w:shd w:val="clear" w:color="auto" w:fill="auto"/>
            <w:noWrap/>
            <w:vAlign w:val="bottom"/>
            <w:hideMark/>
          </w:tcPr>
          <w:p w14:paraId="36D05DE2"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2AE7DDE" w14:textId="77777777" w:rsidR="00B12400" w:rsidRPr="00B12400" w:rsidRDefault="00B12400" w:rsidP="00B12400">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B1F9487" w14:textId="77777777" w:rsidR="00B12400" w:rsidRPr="00B12400" w:rsidRDefault="00B12400" w:rsidP="00B12400">
            <w:pPr>
              <w:spacing w:after="0" w:line="240" w:lineRule="auto"/>
              <w:rPr>
                <w:rFonts w:eastAsia="Times New Roman"/>
                <w:sz w:val="20"/>
                <w:szCs w:val="20"/>
                <w:lang w:eastAsia="es-SV"/>
              </w:rPr>
            </w:pPr>
          </w:p>
        </w:tc>
      </w:tr>
      <w:tr w:rsidR="00B12400" w:rsidRPr="00B12400" w14:paraId="009387D1" w14:textId="77777777" w:rsidTr="00B12400">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73BF0FDD" w14:textId="77777777" w:rsidR="00B12400" w:rsidRPr="00B12400" w:rsidRDefault="00B12400" w:rsidP="00B12400">
            <w:pPr>
              <w:spacing w:after="0" w:line="240" w:lineRule="auto"/>
              <w:rPr>
                <w:rFonts w:ascii="Calibri" w:eastAsia="Times New Roman" w:hAnsi="Calibri"/>
                <w:color w:val="000000"/>
                <w:sz w:val="16"/>
                <w:szCs w:val="16"/>
                <w:lang w:eastAsia="es-SV"/>
              </w:rPr>
            </w:pPr>
            <w:r w:rsidRPr="00B12400">
              <w:rPr>
                <w:rFonts w:ascii="Calibri" w:eastAsia="Times New Roman" w:hAnsi="Calibri"/>
                <w:color w:val="000000"/>
                <w:sz w:val="16"/>
                <w:szCs w:val="16"/>
                <w:lang w:eastAsia="es-SV"/>
              </w:rPr>
              <w:t> </w:t>
            </w:r>
          </w:p>
        </w:tc>
        <w:tc>
          <w:tcPr>
            <w:tcW w:w="3610" w:type="dxa"/>
            <w:tcBorders>
              <w:top w:val="single" w:sz="4" w:space="0" w:color="auto"/>
              <w:left w:val="nil"/>
              <w:bottom w:val="double" w:sz="6" w:space="0" w:color="auto"/>
              <w:right w:val="nil"/>
            </w:tcBorders>
            <w:shd w:val="clear" w:color="auto" w:fill="auto"/>
            <w:noWrap/>
            <w:vAlign w:val="bottom"/>
            <w:hideMark/>
          </w:tcPr>
          <w:p w14:paraId="03D07638"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6F53E93B" w14:textId="77777777" w:rsidR="00B12400" w:rsidRPr="00B12400" w:rsidRDefault="00B12400" w:rsidP="00B12400">
            <w:pPr>
              <w:spacing w:after="0" w:line="240" w:lineRule="auto"/>
              <w:rPr>
                <w:rFonts w:ascii="Calibri" w:eastAsia="Times New Roman" w:hAnsi="Calibri"/>
                <w:color w:val="000000"/>
                <w:sz w:val="16"/>
                <w:szCs w:val="16"/>
                <w:lang w:eastAsia="es-SV"/>
              </w:rPr>
            </w:pPr>
            <w:r w:rsidRPr="00B12400">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012760B1" w14:textId="77777777" w:rsidR="00B12400" w:rsidRPr="00B12400" w:rsidRDefault="00B12400" w:rsidP="00B12400">
            <w:pPr>
              <w:spacing w:after="0" w:line="240" w:lineRule="auto"/>
              <w:rPr>
                <w:rFonts w:ascii="Calibri" w:eastAsia="Times New Roman" w:hAnsi="Calibri"/>
                <w:color w:val="000000"/>
                <w:sz w:val="16"/>
                <w:szCs w:val="16"/>
                <w:lang w:eastAsia="es-SV"/>
              </w:rPr>
            </w:pPr>
            <w:r w:rsidRPr="00B12400">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5EB51B46" w14:textId="77777777" w:rsidR="00B12400" w:rsidRPr="00B12400" w:rsidRDefault="00B12400" w:rsidP="00B12400">
            <w:pPr>
              <w:spacing w:after="0" w:line="240" w:lineRule="auto"/>
              <w:rPr>
                <w:rFonts w:ascii="Calibri" w:eastAsia="Times New Roman" w:hAnsi="Calibri"/>
                <w:color w:val="000000"/>
                <w:sz w:val="16"/>
                <w:szCs w:val="16"/>
                <w:lang w:eastAsia="es-SV"/>
              </w:rPr>
            </w:pPr>
            <w:r w:rsidRPr="00B12400">
              <w:rPr>
                <w:rFonts w:ascii="Calibri" w:eastAsia="Times New Roman" w:hAnsi="Calibri"/>
                <w:color w:val="000000"/>
                <w:sz w:val="16"/>
                <w:szCs w:val="16"/>
                <w:lang w:eastAsia="es-SV"/>
              </w:rPr>
              <w:t> </w:t>
            </w:r>
          </w:p>
        </w:tc>
        <w:tc>
          <w:tcPr>
            <w:tcW w:w="587" w:type="dxa"/>
            <w:tcBorders>
              <w:top w:val="single" w:sz="4" w:space="0" w:color="auto"/>
              <w:left w:val="nil"/>
              <w:bottom w:val="double" w:sz="6" w:space="0" w:color="auto"/>
              <w:right w:val="nil"/>
            </w:tcBorders>
            <w:shd w:val="clear" w:color="auto" w:fill="auto"/>
            <w:noWrap/>
            <w:vAlign w:val="bottom"/>
            <w:hideMark/>
          </w:tcPr>
          <w:p w14:paraId="64E43661" w14:textId="77777777" w:rsidR="00B12400" w:rsidRPr="00B12400" w:rsidRDefault="00B12400" w:rsidP="00B12400">
            <w:pPr>
              <w:spacing w:after="0" w:line="240" w:lineRule="auto"/>
              <w:rPr>
                <w:rFonts w:ascii="Calibri" w:eastAsia="Times New Roman" w:hAnsi="Calibri"/>
                <w:color w:val="000000"/>
                <w:sz w:val="16"/>
                <w:szCs w:val="16"/>
                <w:lang w:eastAsia="es-SV"/>
              </w:rPr>
            </w:pPr>
            <w:r w:rsidRPr="00B12400">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22070666"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 xml:space="preserve"> </w:t>
            </w:r>
            <w:proofErr w:type="gramStart"/>
            <w:r w:rsidRPr="00B12400">
              <w:rPr>
                <w:rFonts w:eastAsia="Times New Roman"/>
                <w:b/>
                <w:bCs/>
                <w:color w:val="000000"/>
                <w:sz w:val="16"/>
                <w:szCs w:val="16"/>
                <w:lang w:eastAsia="es-SV"/>
              </w:rPr>
              <w:t>$  56,250.00</w:t>
            </w:r>
            <w:proofErr w:type="gramEnd"/>
            <w:r w:rsidRPr="00B12400">
              <w:rPr>
                <w:rFonts w:eastAsia="Times New Roman"/>
                <w:b/>
                <w:bCs/>
                <w:color w:val="000000"/>
                <w:sz w:val="16"/>
                <w:szCs w:val="16"/>
                <w:lang w:eastAsia="es-SV"/>
              </w:rPr>
              <w:t xml:space="preserve"> </w:t>
            </w:r>
          </w:p>
        </w:tc>
        <w:tc>
          <w:tcPr>
            <w:tcW w:w="1080" w:type="dxa"/>
            <w:tcBorders>
              <w:top w:val="single" w:sz="4" w:space="0" w:color="auto"/>
              <w:left w:val="nil"/>
              <w:bottom w:val="double" w:sz="6" w:space="0" w:color="auto"/>
              <w:right w:val="nil"/>
            </w:tcBorders>
            <w:shd w:val="clear" w:color="auto" w:fill="auto"/>
            <w:noWrap/>
            <w:vAlign w:val="bottom"/>
            <w:hideMark/>
          </w:tcPr>
          <w:p w14:paraId="028D44C2" w14:textId="77777777" w:rsidR="00B12400" w:rsidRPr="00B12400" w:rsidRDefault="00B12400" w:rsidP="00B12400">
            <w:pPr>
              <w:spacing w:after="0" w:line="240" w:lineRule="auto"/>
              <w:rPr>
                <w:rFonts w:eastAsia="Times New Roman"/>
                <w:b/>
                <w:bCs/>
                <w:color w:val="000000"/>
                <w:sz w:val="16"/>
                <w:szCs w:val="16"/>
                <w:lang w:eastAsia="es-SV"/>
              </w:rPr>
            </w:pPr>
            <w:r w:rsidRPr="00B12400">
              <w:rPr>
                <w:rFonts w:eastAsia="Times New Roman"/>
                <w:b/>
                <w:bCs/>
                <w:color w:val="000000"/>
                <w:sz w:val="16"/>
                <w:szCs w:val="16"/>
                <w:lang w:eastAsia="es-SV"/>
              </w:rPr>
              <w:t xml:space="preserve"> </w:t>
            </w:r>
            <w:proofErr w:type="gramStart"/>
            <w:r w:rsidRPr="00B12400">
              <w:rPr>
                <w:rFonts w:eastAsia="Times New Roman"/>
                <w:b/>
                <w:bCs/>
                <w:color w:val="000000"/>
                <w:sz w:val="16"/>
                <w:szCs w:val="16"/>
                <w:lang w:eastAsia="es-SV"/>
              </w:rPr>
              <w:t>$  56,250.00</w:t>
            </w:r>
            <w:proofErr w:type="gramEnd"/>
            <w:r w:rsidRPr="00B12400">
              <w:rPr>
                <w:rFonts w:eastAsia="Times New Roman"/>
                <w:b/>
                <w:bCs/>
                <w:color w:val="000000"/>
                <w:sz w:val="16"/>
                <w:szCs w:val="16"/>
                <w:lang w:eastAsia="es-SV"/>
              </w:rPr>
              <w:t xml:space="preserve"> </w:t>
            </w:r>
          </w:p>
        </w:tc>
      </w:tr>
    </w:tbl>
    <w:p w14:paraId="270DDF90" w14:textId="77777777" w:rsidR="00637B8D" w:rsidRDefault="00637B8D" w:rsidP="008D5257">
      <w:pPr>
        <w:shd w:val="clear" w:color="auto" w:fill="FFFFFF"/>
        <w:spacing w:after="0" w:line="240" w:lineRule="auto"/>
        <w:jc w:val="both"/>
        <w:rPr>
          <w:rFonts w:eastAsia="Times New Roman"/>
          <w:szCs w:val="24"/>
          <w:lang w:val="es-ES" w:eastAsia="es-ES"/>
        </w:rPr>
      </w:pPr>
    </w:p>
    <w:p w14:paraId="5D9D262D" w14:textId="37BA9283" w:rsidR="007E4EDB" w:rsidRDefault="007E4EDB" w:rsidP="008D5257">
      <w:pPr>
        <w:shd w:val="clear" w:color="auto" w:fill="FFFFFF"/>
        <w:spacing w:after="0" w:line="240" w:lineRule="auto"/>
        <w:jc w:val="both"/>
        <w:rPr>
          <w:rFonts w:eastAsia="Times New Roman"/>
          <w:szCs w:val="24"/>
          <w:lang w:val="es-ES" w:eastAsia="es-ES"/>
        </w:rPr>
      </w:pPr>
      <w:r>
        <w:rPr>
          <w:rFonts w:eastAsia="Times New Roman"/>
          <w:szCs w:val="24"/>
          <w:lang w:val="es-ES" w:eastAsia="es-ES"/>
        </w:rPr>
        <w:lastRenderedPageBreak/>
        <w:t>2.- APROBAR las siguientes compras de insumos, autorizando a UACI para que inicie los procesos necesarios para las compras de conformidad siguiente:</w:t>
      </w:r>
    </w:p>
    <w:p w14:paraId="70CE73E5" w14:textId="77777777" w:rsidR="007E4EDB" w:rsidRPr="0077114F" w:rsidRDefault="007E4EDB" w:rsidP="007E4EDB">
      <w:pPr>
        <w:shd w:val="clear" w:color="auto" w:fill="FFFFFF"/>
        <w:spacing w:after="0" w:line="240" w:lineRule="auto"/>
        <w:jc w:val="both"/>
        <w:rPr>
          <w:rFonts w:eastAsia="Times New Roman"/>
          <w:szCs w:val="24"/>
          <w:lang w:val="es-ES" w:eastAsia="es-ES"/>
        </w:rPr>
      </w:pPr>
    </w:p>
    <w:tbl>
      <w:tblPr>
        <w:tblW w:w="9890" w:type="dxa"/>
        <w:tblCellMar>
          <w:left w:w="70" w:type="dxa"/>
          <w:right w:w="70" w:type="dxa"/>
        </w:tblCellMar>
        <w:tblLook w:val="04A0" w:firstRow="1" w:lastRow="0" w:firstColumn="1" w:lastColumn="0" w:noHBand="0" w:noVBand="1"/>
      </w:tblPr>
      <w:tblGrid>
        <w:gridCol w:w="700"/>
        <w:gridCol w:w="4280"/>
        <w:gridCol w:w="1371"/>
        <w:gridCol w:w="2008"/>
        <w:gridCol w:w="1531"/>
      </w:tblGrid>
      <w:tr w:rsidR="007E4EDB" w:rsidRPr="00872413" w14:paraId="3C683691" w14:textId="77777777" w:rsidTr="00C9140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11971" w14:textId="77777777" w:rsidR="007E4EDB" w:rsidRPr="00872413" w:rsidRDefault="007E4EDB" w:rsidP="00C91403">
            <w:pPr>
              <w:spacing w:after="0" w:line="240" w:lineRule="auto"/>
              <w:jc w:val="center"/>
              <w:rPr>
                <w:rFonts w:ascii="Calibri" w:eastAsia="Times New Roman" w:hAnsi="Calibri" w:cs="Calibri"/>
                <w:b/>
                <w:bCs/>
                <w:color w:val="000000"/>
                <w:sz w:val="22"/>
                <w:lang w:eastAsia="es-SV"/>
              </w:rPr>
            </w:pPr>
            <w:r w:rsidRPr="00872413">
              <w:rPr>
                <w:rFonts w:ascii="Calibri" w:eastAsia="Times New Roman" w:hAnsi="Calibri" w:cs="Calibri"/>
                <w:b/>
                <w:bCs/>
                <w:color w:val="000000"/>
                <w:sz w:val="22"/>
                <w:lang w:eastAsia="es-SV"/>
              </w:rPr>
              <w:t>ITEM</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14:paraId="4B79EAA1" w14:textId="77777777" w:rsidR="007E4EDB" w:rsidRPr="00872413" w:rsidRDefault="007E4EDB" w:rsidP="00C91403">
            <w:pPr>
              <w:spacing w:after="0" w:line="240" w:lineRule="auto"/>
              <w:jc w:val="center"/>
              <w:rPr>
                <w:rFonts w:ascii="Calibri" w:eastAsia="Times New Roman" w:hAnsi="Calibri" w:cs="Calibri"/>
                <w:b/>
                <w:bCs/>
                <w:color w:val="000000"/>
                <w:sz w:val="22"/>
                <w:lang w:eastAsia="es-SV"/>
              </w:rPr>
            </w:pPr>
            <w:r w:rsidRPr="00872413">
              <w:rPr>
                <w:rFonts w:ascii="Calibri" w:eastAsia="Times New Roman" w:hAnsi="Calibri" w:cs="Calibri"/>
                <w:b/>
                <w:bCs/>
                <w:color w:val="000000"/>
                <w:sz w:val="22"/>
                <w:lang w:eastAsia="es-SV"/>
              </w:rPr>
              <w:t>DESCRIPCION</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14:paraId="1F2AEF84" w14:textId="77777777" w:rsidR="007E4EDB" w:rsidRPr="00872413" w:rsidRDefault="007E4EDB" w:rsidP="00C91403">
            <w:pPr>
              <w:spacing w:after="0" w:line="240" w:lineRule="auto"/>
              <w:jc w:val="center"/>
              <w:rPr>
                <w:rFonts w:ascii="Calibri" w:eastAsia="Times New Roman" w:hAnsi="Calibri" w:cs="Calibri"/>
                <w:b/>
                <w:bCs/>
                <w:color w:val="000000"/>
                <w:sz w:val="22"/>
                <w:lang w:eastAsia="es-SV"/>
              </w:rPr>
            </w:pPr>
            <w:r w:rsidRPr="00872413">
              <w:rPr>
                <w:rFonts w:ascii="Calibri" w:eastAsia="Times New Roman" w:hAnsi="Calibri" w:cs="Calibri"/>
                <w:b/>
                <w:bCs/>
                <w:color w:val="000000"/>
                <w:sz w:val="22"/>
                <w:lang w:eastAsia="es-SV"/>
              </w:rPr>
              <w:t>CANTIDAD</w:t>
            </w:r>
          </w:p>
        </w:tc>
        <w:tc>
          <w:tcPr>
            <w:tcW w:w="2008" w:type="dxa"/>
            <w:tcBorders>
              <w:top w:val="single" w:sz="4" w:space="0" w:color="auto"/>
              <w:left w:val="nil"/>
              <w:bottom w:val="single" w:sz="4" w:space="0" w:color="auto"/>
              <w:right w:val="single" w:sz="4" w:space="0" w:color="auto"/>
            </w:tcBorders>
            <w:shd w:val="clear" w:color="auto" w:fill="auto"/>
            <w:vAlign w:val="bottom"/>
            <w:hideMark/>
          </w:tcPr>
          <w:p w14:paraId="4D336A4D" w14:textId="77777777" w:rsidR="007E4EDB" w:rsidRPr="00872413" w:rsidRDefault="007E4EDB" w:rsidP="00C91403">
            <w:pPr>
              <w:spacing w:after="0" w:line="240" w:lineRule="auto"/>
              <w:jc w:val="center"/>
              <w:rPr>
                <w:rFonts w:ascii="Calibri" w:eastAsia="Times New Roman" w:hAnsi="Calibri" w:cs="Calibri"/>
                <w:b/>
                <w:bCs/>
                <w:color w:val="000000"/>
                <w:sz w:val="22"/>
                <w:lang w:eastAsia="es-SV"/>
              </w:rPr>
            </w:pPr>
            <w:r w:rsidRPr="00872413">
              <w:rPr>
                <w:rFonts w:ascii="Calibri" w:eastAsia="Times New Roman" w:hAnsi="Calibri" w:cs="Calibri"/>
                <w:b/>
                <w:bCs/>
                <w:color w:val="000000"/>
                <w:sz w:val="22"/>
                <w:lang w:eastAsia="es-SV"/>
              </w:rPr>
              <w:t>PRECIO UNITARIO</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14:paraId="4881F386" w14:textId="77777777" w:rsidR="007E4EDB" w:rsidRPr="00872413" w:rsidRDefault="007E4EDB" w:rsidP="00C91403">
            <w:pPr>
              <w:spacing w:after="0" w:line="240" w:lineRule="auto"/>
              <w:rPr>
                <w:rFonts w:ascii="Calibri" w:eastAsia="Times New Roman" w:hAnsi="Calibri" w:cs="Calibri"/>
                <w:b/>
                <w:bCs/>
                <w:color w:val="000000"/>
                <w:sz w:val="22"/>
                <w:lang w:eastAsia="es-SV"/>
              </w:rPr>
            </w:pPr>
            <w:r w:rsidRPr="00872413">
              <w:rPr>
                <w:rFonts w:ascii="Calibri" w:eastAsia="Times New Roman" w:hAnsi="Calibri" w:cs="Calibri"/>
                <w:b/>
                <w:bCs/>
                <w:color w:val="000000"/>
                <w:sz w:val="22"/>
                <w:lang w:eastAsia="es-SV"/>
              </w:rPr>
              <w:t>TOTAL</w:t>
            </w:r>
          </w:p>
        </w:tc>
      </w:tr>
      <w:tr w:rsidR="007E4EDB" w:rsidRPr="00872413" w14:paraId="42BAB444"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5023F2E"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1</w:t>
            </w:r>
          </w:p>
        </w:tc>
        <w:tc>
          <w:tcPr>
            <w:tcW w:w="4280" w:type="dxa"/>
            <w:tcBorders>
              <w:top w:val="nil"/>
              <w:left w:val="nil"/>
              <w:bottom w:val="single" w:sz="4" w:space="0" w:color="auto"/>
              <w:right w:val="single" w:sz="4" w:space="0" w:color="auto"/>
            </w:tcBorders>
            <w:shd w:val="clear" w:color="auto" w:fill="auto"/>
            <w:noWrap/>
            <w:vAlign w:val="bottom"/>
            <w:hideMark/>
          </w:tcPr>
          <w:p w14:paraId="423E8DC5"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GALONES DE ALCOHOL 70</w:t>
            </w:r>
          </w:p>
        </w:tc>
        <w:tc>
          <w:tcPr>
            <w:tcW w:w="1371" w:type="dxa"/>
            <w:tcBorders>
              <w:top w:val="nil"/>
              <w:left w:val="nil"/>
              <w:bottom w:val="single" w:sz="4" w:space="0" w:color="auto"/>
              <w:right w:val="single" w:sz="4" w:space="0" w:color="auto"/>
            </w:tcBorders>
            <w:shd w:val="clear" w:color="auto" w:fill="auto"/>
            <w:noWrap/>
            <w:vAlign w:val="bottom"/>
            <w:hideMark/>
          </w:tcPr>
          <w:p w14:paraId="74D19209"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150</w:t>
            </w:r>
          </w:p>
        </w:tc>
        <w:tc>
          <w:tcPr>
            <w:tcW w:w="2008" w:type="dxa"/>
            <w:tcBorders>
              <w:top w:val="nil"/>
              <w:left w:val="nil"/>
              <w:bottom w:val="single" w:sz="4" w:space="0" w:color="auto"/>
              <w:right w:val="single" w:sz="4" w:space="0" w:color="auto"/>
            </w:tcBorders>
            <w:shd w:val="clear" w:color="auto" w:fill="auto"/>
            <w:noWrap/>
            <w:vAlign w:val="bottom"/>
            <w:hideMark/>
          </w:tcPr>
          <w:p w14:paraId="26DC4A73"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10.00 </w:t>
            </w:r>
          </w:p>
        </w:tc>
        <w:tc>
          <w:tcPr>
            <w:tcW w:w="1531" w:type="dxa"/>
            <w:tcBorders>
              <w:top w:val="nil"/>
              <w:left w:val="nil"/>
              <w:bottom w:val="single" w:sz="4" w:space="0" w:color="auto"/>
              <w:right w:val="single" w:sz="4" w:space="0" w:color="auto"/>
            </w:tcBorders>
            <w:shd w:val="clear" w:color="auto" w:fill="auto"/>
            <w:noWrap/>
            <w:vAlign w:val="bottom"/>
            <w:hideMark/>
          </w:tcPr>
          <w:p w14:paraId="6C20D5E5"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1,500.00 </w:t>
            </w:r>
          </w:p>
        </w:tc>
      </w:tr>
      <w:tr w:rsidR="007E4EDB" w:rsidRPr="00872413" w14:paraId="108047F9"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FA27B22"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2</w:t>
            </w:r>
          </w:p>
        </w:tc>
        <w:tc>
          <w:tcPr>
            <w:tcW w:w="4280" w:type="dxa"/>
            <w:tcBorders>
              <w:top w:val="nil"/>
              <w:left w:val="nil"/>
              <w:bottom w:val="single" w:sz="4" w:space="0" w:color="auto"/>
              <w:right w:val="single" w:sz="4" w:space="0" w:color="auto"/>
            </w:tcBorders>
            <w:shd w:val="clear" w:color="auto" w:fill="auto"/>
            <w:noWrap/>
            <w:vAlign w:val="bottom"/>
            <w:hideMark/>
          </w:tcPr>
          <w:p w14:paraId="675A8670"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GALONES DE ALCOHOL GEL</w:t>
            </w:r>
          </w:p>
        </w:tc>
        <w:tc>
          <w:tcPr>
            <w:tcW w:w="1371" w:type="dxa"/>
            <w:tcBorders>
              <w:top w:val="nil"/>
              <w:left w:val="nil"/>
              <w:bottom w:val="single" w:sz="4" w:space="0" w:color="auto"/>
              <w:right w:val="single" w:sz="4" w:space="0" w:color="auto"/>
            </w:tcBorders>
            <w:shd w:val="clear" w:color="auto" w:fill="auto"/>
            <w:noWrap/>
            <w:vAlign w:val="bottom"/>
            <w:hideMark/>
          </w:tcPr>
          <w:p w14:paraId="16E474A5"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300</w:t>
            </w:r>
          </w:p>
        </w:tc>
        <w:tc>
          <w:tcPr>
            <w:tcW w:w="2008" w:type="dxa"/>
            <w:tcBorders>
              <w:top w:val="nil"/>
              <w:left w:val="nil"/>
              <w:bottom w:val="single" w:sz="4" w:space="0" w:color="auto"/>
              <w:right w:val="single" w:sz="4" w:space="0" w:color="auto"/>
            </w:tcBorders>
            <w:shd w:val="clear" w:color="auto" w:fill="auto"/>
            <w:noWrap/>
            <w:vAlign w:val="bottom"/>
            <w:hideMark/>
          </w:tcPr>
          <w:p w14:paraId="555B9E61"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12.00 </w:t>
            </w:r>
          </w:p>
        </w:tc>
        <w:tc>
          <w:tcPr>
            <w:tcW w:w="1531" w:type="dxa"/>
            <w:tcBorders>
              <w:top w:val="nil"/>
              <w:left w:val="nil"/>
              <w:bottom w:val="single" w:sz="4" w:space="0" w:color="auto"/>
              <w:right w:val="single" w:sz="4" w:space="0" w:color="auto"/>
            </w:tcBorders>
            <w:shd w:val="clear" w:color="auto" w:fill="auto"/>
            <w:noWrap/>
            <w:vAlign w:val="bottom"/>
            <w:hideMark/>
          </w:tcPr>
          <w:p w14:paraId="36D7D12C"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3,600.00 </w:t>
            </w:r>
          </w:p>
        </w:tc>
      </w:tr>
      <w:tr w:rsidR="007E4EDB" w:rsidRPr="00872413" w14:paraId="594DCBBE"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455DDC5"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3</w:t>
            </w:r>
          </w:p>
        </w:tc>
        <w:tc>
          <w:tcPr>
            <w:tcW w:w="4280" w:type="dxa"/>
            <w:tcBorders>
              <w:top w:val="nil"/>
              <w:left w:val="nil"/>
              <w:bottom w:val="single" w:sz="4" w:space="0" w:color="auto"/>
              <w:right w:val="single" w:sz="4" w:space="0" w:color="auto"/>
            </w:tcBorders>
            <w:shd w:val="clear" w:color="auto" w:fill="auto"/>
            <w:noWrap/>
            <w:vAlign w:val="bottom"/>
            <w:hideMark/>
          </w:tcPr>
          <w:p w14:paraId="0D299EE5"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TRAJES DE BIOSEGURIDAD N II XL</w:t>
            </w:r>
          </w:p>
        </w:tc>
        <w:tc>
          <w:tcPr>
            <w:tcW w:w="1371" w:type="dxa"/>
            <w:tcBorders>
              <w:top w:val="nil"/>
              <w:left w:val="nil"/>
              <w:bottom w:val="single" w:sz="4" w:space="0" w:color="auto"/>
              <w:right w:val="single" w:sz="4" w:space="0" w:color="auto"/>
            </w:tcBorders>
            <w:shd w:val="clear" w:color="auto" w:fill="auto"/>
            <w:noWrap/>
            <w:vAlign w:val="bottom"/>
            <w:hideMark/>
          </w:tcPr>
          <w:p w14:paraId="10C15FE1"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500</w:t>
            </w:r>
          </w:p>
        </w:tc>
        <w:tc>
          <w:tcPr>
            <w:tcW w:w="2008" w:type="dxa"/>
            <w:tcBorders>
              <w:top w:val="nil"/>
              <w:left w:val="nil"/>
              <w:bottom w:val="single" w:sz="4" w:space="0" w:color="auto"/>
              <w:right w:val="single" w:sz="4" w:space="0" w:color="auto"/>
            </w:tcBorders>
            <w:shd w:val="clear" w:color="auto" w:fill="auto"/>
            <w:noWrap/>
            <w:vAlign w:val="bottom"/>
            <w:hideMark/>
          </w:tcPr>
          <w:p w14:paraId="6588066A"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15.00 </w:t>
            </w:r>
          </w:p>
        </w:tc>
        <w:tc>
          <w:tcPr>
            <w:tcW w:w="1531" w:type="dxa"/>
            <w:tcBorders>
              <w:top w:val="nil"/>
              <w:left w:val="nil"/>
              <w:bottom w:val="single" w:sz="4" w:space="0" w:color="auto"/>
              <w:right w:val="single" w:sz="4" w:space="0" w:color="auto"/>
            </w:tcBorders>
            <w:shd w:val="clear" w:color="auto" w:fill="auto"/>
            <w:noWrap/>
            <w:vAlign w:val="bottom"/>
            <w:hideMark/>
          </w:tcPr>
          <w:p w14:paraId="2E6AFBE2"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7,500.00 </w:t>
            </w:r>
          </w:p>
        </w:tc>
      </w:tr>
      <w:tr w:rsidR="007E4EDB" w:rsidRPr="00872413" w14:paraId="30DAEDB7"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8E0C2C"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4</w:t>
            </w:r>
          </w:p>
        </w:tc>
        <w:tc>
          <w:tcPr>
            <w:tcW w:w="4280" w:type="dxa"/>
            <w:tcBorders>
              <w:top w:val="nil"/>
              <w:left w:val="nil"/>
              <w:bottom w:val="single" w:sz="4" w:space="0" w:color="auto"/>
              <w:right w:val="single" w:sz="4" w:space="0" w:color="auto"/>
            </w:tcBorders>
            <w:shd w:val="clear" w:color="auto" w:fill="auto"/>
            <w:noWrap/>
            <w:vAlign w:val="bottom"/>
            <w:hideMark/>
          </w:tcPr>
          <w:p w14:paraId="1C75A6CA"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PRUEBA COVID SARS</w:t>
            </w:r>
          </w:p>
        </w:tc>
        <w:tc>
          <w:tcPr>
            <w:tcW w:w="1371" w:type="dxa"/>
            <w:tcBorders>
              <w:top w:val="nil"/>
              <w:left w:val="nil"/>
              <w:bottom w:val="single" w:sz="4" w:space="0" w:color="auto"/>
              <w:right w:val="single" w:sz="4" w:space="0" w:color="auto"/>
            </w:tcBorders>
            <w:shd w:val="clear" w:color="auto" w:fill="auto"/>
            <w:noWrap/>
            <w:vAlign w:val="bottom"/>
            <w:hideMark/>
          </w:tcPr>
          <w:p w14:paraId="688C4CB3"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300</w:t>
            </w:r>
          </w:p>
        </w:tc>
        <w:tc>
          <w:tcPr>
            <w:tcW w:w="2008" w:type="dxa"/>
            <w:tcBorders>
              <w:top w:val="nil"/>
              <w:left w:val="nil"/>
              <w:bottom w:val="single" w:sz="4" w:space="0" w:color="auto"/>
              <w:right w:val="single" w:sz="4" w:space="0" w:color="auto"/>
            </w:tcBorders>
            <w:shd w:val="clear" w:color="auto" w:fill="auto"/>
            <w:noWrap/>
            <w:vAlign w:val="bottom"/>
            <w:hideMark/>
          </w:tcPr>
          <w:p w14:paraId="69676D81"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19.50 </w:t>
            </w:r>
          </w:p>
        </w:tc>
        <w:tc>
          <w:tcPr>
            <w:tcW w:w="1531" w:type="dxa"/>
            <w:tcBorders>
              <w:top w:val="nil"/>
              <w:left w:val="nil"/>
              <w:bottom w:val="single" w:sz="4" w:space="0" w:color="auto"/>
              <w:right w:val="single" w:sz="4" w:space="0" w:color="auto"/>
            </w:tcBorders>
            <w:shd w:val="clear" w:color="auto" w:fill="auto"/>
            <w:noWrap/>
            <w:vAlign w:val="bottom"/>
            <w:hideMark/>
          </w:tcPr>
          <w:p w14:paraId="3FE0DF15"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5,850.00 </w:t>
            </w:r>
          </w:p>
        </w:tc>
      </w:tr>
      <w:tr w:rsidR="007E4EDB" w:rsidRPr="00872413" w14:paraId="1E219AEC"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DE4B16"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5</w:t>
            </w:r>
          </w:p>
        </w:tc>
        <w:tc>
          <w:tcPr>
            <w:tcW w:w="4280" w:type="dxa"/>
            <w:tcBorders>
              <w:top w:val="nil"/>
              <w:left w:val="nil"/>
              <w:bottom w:val="single" w:sz="4" w:space="0" w:color="auto"/>
              <w:right w:val="single" w:sz="4" w:space="0" w:color="auto"/>
            </w:tcBorders>
            <w:shd w:val="clear" w:color="auto" w:fill="auto"/>
            <w:noWrap/>
            <w:vAlign w:val="bottom"/>
            <w:hideMark/>
          </w:tcPr>
          <w:p w14:paraId="3FF38161"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OZONIFICADORES (EQUIPO PURIFICADOR UV)</w:t>
            </w:r>
          </w:p>
        </w:tc>
        <w:tc>
          <w:tcPr>
            <w:tcW w:w="1371" w:type="dxa"/>
            <w:tcBorders>
              <w:top w:val="nil"/>
              <w:left w:val="nil"/>
              <w:bottom w:val="single" w:sz="4" w:space="0" w:color="auto"/>
              <w:right w:val="single" w:sz="4" w:space="0" w:color="auto"/>
            </w:tcBorders>
            <w:shd w:val="clear" w:color="auto" w:fill="auto"/>
            <w:noWrap/>
            <w:vAlign w:val="bottom"/>
            <w:hideMark/>
          </w:tcPr>
          <w:p w14:paraId="7BB73FC6"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8</w:t>
            </w:r>
          </w:p>
        </w:tc>
        <w:tc>
          <w:tcPr>
            <w:tcW w:w="2008" w:type="dxa"/>
            <w:tcBorders>
              <w:top w:val="nil"/>
              <w:left w:val="nil"/>
              <w:bottom w:val="single" w:sz="4" w:space="0" w:color="auto"/>
              <w:right w:val="single" w:sz="4" w:space="0" w:color="auto"/>
            </w:tcBorders>
            <w:shd w:val="clear" w:color="auto" w:fill="auto"/>
            <w:noWrap/>
            <w:vAlign w:val="bottom"/>
            <w:hideMark/>
          </w:tcPr>
          <w:p w14:paraId="40169175"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50.00 </w:t>
            </w:r>
          </w:p>
        </w:tc>
        <w:tc>
          <w:tcPr>
            <w:tcW w:w="1531" w:type="dxa"/>
            <w:tcBorders>
              <w:top w:val="nil"/>
              <w:left w:val="nil"/>
              <w:bottom w:val="single" w:sz="4" w:space="0" w:color="auto"/>
              <w:right w:val="single" w:sz="4" w:space="0" w:color="auto"/>
            </w:tcBorders>
            <w:shd w:val="clear" w:color="auto" w:fill="auto"/>
            <w:noWrap/>
            <w:vAlign w:val="bottom"/>
            <w:hideMark/>
          </w:tcPr>
          <w:p w14:paraId="3CD6F92A"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400.00 </w:t>
            </w:r>
          </w:p>
        </w:tc>
      </w:tr>
      <w:tr w:rsidR="007E4EDB" w:rsidRPr="00872413" w14:paraId="1D771EAA"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A412156" w14:textId="77777777" w:rsidR="007E4EDB" w:rsidRPr="00872413" w:rsidRDefault="007E4EDB" w:rsidP="00C91403">
            <w:pPr>
              <w:spacing w:after="0" w:line="240" w:lineRule="auto"/>
              <w:jc w:val="right"/>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6</w:t>
            </w:r>
          </w:p>
        </w:tc>
        <w:tc>
          <w:tcPr>
            <w:tcW w:w="4280" w:type="dxa"/>
            <w:tcBorders>
              <w:top w:val="nil"/>
              <w:left w:val="nil"/>
              <w:bottom w:val="single" w:sz="4" w:space="0" w:color="auto"/>
              <w:right w:val="single" w:sz="4" w:space="0" w:color="auto"/>
            </w:tcBorders>
            <w:shd w:val="clear" w:color="auto" w:fill="auto"/>
            <w:noWrap/>
            <w:vAlign w:val="bottom"/>
            <w:hideMark/>
          </w:tcPr>
          <w:p w14:paraId="7FA88C4C"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SALARIOS</w:t>
            </w:r>
          </w:p>
        </w:tc>
        <w:tc>
          <w:tcPr>
            <w:tcW w:w="1371" w:type="dxa"/>
            <w:tcBorders>
              <w:top w:val="nil"/>
              <w:left w:val="nil"/>
              <w:bottom w:val="single" w:sz="4" w:space="0" w:color="auto"/>
              <w:right w:val="single" w:sz="4" w:space="0" w:color="auto"/>
            </w:tcBorders>
            <w:shd w:val="clear" w:color="auto" w:fill="auto"/>
            <w:noWrap/>
            <w:vAlign w:val="bottom"/>
            <w:hideMark/>
          </w:tcPr>
          <w:p w14:paraId="001B3853"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6 ENTERRADOR</w:t>
            </w:r>
          </w:p>
        </w:tc>
        <w:tc>
          <w:tcPr>
            <w:tcW w:w="2008" w:type="dxa"/>
            <w:tcBorders>
              <w:top w:val="nil"/>
              <w:left w:val="nil"/>
              <w:bottom w:val="single" w:sz="4" w:space="0" w:color="auto"/>
              <w:right w:val="single" w:sz="4" w:space="0" w:color="auto"/>
            </w:tcBorders>
            <w:shd w:val="clear" w:color="auto" w:fill="auto"/>
            <w:noWrap/>
            <w:vAlign w:val="bottom"/>
            <w:hideMark/>
          </w:tcPr>
          <w:p w14:paraId="2F4C6D3E"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w:t>
            </w:r>
          </w:p>
        </w:tc>
        <w:tc>
          <w:tcPr>
            <w:tcW w:w="1531" w:type="dxa"/>
            <w:tcBorders>
              <w:top w:val="nil"/>
              <w:left w:val="nil"/>
              <w:bottom w:val="single" w:sz="4" w:space="0" w:color="auto"/>
              <w:right w:val="single" w:sz="4" w:space="0" w:color="auto"/>
            </w:tcBorders>
            <w:shd w:val="clear" w:color="auto" w:fill="auto"/>
            <w:noWrap/>
            <w:vAlign w:val="bottom"/>
            <w:hideMark/>
          </w:tcPr>
          <w:p w14:paraId="2207B9FF"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$ 50,000.00 </w:t>
            </w:r>
          </w:p>
        </w:tc>
      </w:tr>
      <w:tr w:rsidR="007E4EDB" w:rsidRPr="00872413" w14:paraId="3C9D715B" w14:textId="77777777" w:rsidTr="00C9140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DE02DFB"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w:t>
            </w:r>
          </w:p>
        </w:tc>
        <w:tc>
          <w:tcPr>
            <w:tcW w:w="4280" w:type="dxa"/>
            <w:tcBorders>
              <w:top w:val="nil"/>
              <w:left w:val="nil"/>
              <w:bottom w:val="single" w:sz="4" w:space="0" w:color="auto"/>
              <w:right w:val="single" w:sz="4" w:space="0" w:color="auto"/>
            </w:tcBorders>
            <w:shd w:val="clear" w:color="auto" w:fill="auto"/>
            <w:noWrap/>
            <w:vAlign w:val="bottom"/>
            <w:hideMark/>
          </w:tcPr>
          <w:p w14:paraId="1C50E84D"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TOTAL </w:t>
            </w:r>
          </w:p>
        </w:tc>
        <w:tc>
          <w:tcPr>
            <w:tcW w:w="1371" w:type="dxa"/>
            <w:tcBorders>
              <w:top w:val="nil"/>
              <w:left w:val="nil"/>
              <w:bottom w:val="single" w:sz="4" w:space="0" w:color="auto"/>
              <w:right w:val="single" w:sz="4" w:space="0" w:color="auto"/>
            </w:tcBorders>
            <w:shd w:val="clear" w:color="auto" w:fill="auto"/>
            <w:noWrap/>
            <w:vAlign w:val="bottom"/>
            <w:hideMark/>
          </w:tcPr>
          <w:p w14:paraId="66EC9E06"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w:t>
            </w:r>
          </w:p>
        </w:tc>
        <w:tc>
          <w:tcPr>
            <w:tcW w:w="2008" w:type="dxa"/>
            <w:tcBorders>
              <w:top w:val="nil"/>
              <w:left w:val="nil"/>
              <w:bottom w:val="single" w:sz="4" w:space="0" w:color="auto"/>
              <w:right w:val="single" w:sz="4" w:space="0" w:color="auto"/>
            </w:tcBorders>
            <w:shd w:val="clear" w:color="auto" w:fill="auto"/>
            <w:noWrap/>
            <w:vAlign w:val="bottom"/>
            <w:hideMark/>
          </w:tcPr>
          <w:p w14:paraId="1E773408"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w:t>
            </w:r>
          </w:p>
        </w:tc>
        <w:tc>
          <w:tcPr>
            <w:tcW w:w="1531" w:type="dxa"/>
            <w:tcBorders>
              <w:top w:val="nil"/>
              <w:left w:val="nil"/>
              <w:bottom w:val="single" w:sz="4" w:space="0" w:color="auto"/>
              <w:right w:val="single" w:sz="4" w:space="0" w:color="auto"/>
            </w:tcBorders>
            <w:shd w:val="clear" w:color="auto" w:fill="auto"/>
            <w:noWrap/>
            <w:vAlign w:val="bottom"/>
            <w:hideMark/>
          </w:tcPr>
          <w:p w14:paraId="5E13E74E" w14:textId="77777777" w:rsidR="007E4EDB" w:rsidRPr="00872413" w:rsidRDefault="007E4EDB" w:rsidP="00C91403">
            <w:pPr>
              <w:spacing w:after="0" w:line="240" w:lineRule="auto"/>
              <w:rPr>
                <w:rFonts w:ascii="Calibri" w:eastAsia="Times New Roman" w:hAnsi="Calibri" w:cs="Calibri"/>
                <w:color w:val="000000"/>
                <w:sz w:val="22"/>
                <w:lang w:eastAsia="es-SV"/>
              </w:rPr>
            </w:pPr>
            <w:r w:rsidRPr="00872413">
              <w:rPr>
                <w:rFonts w:ascii="Calibri" w:eastAsia="Times New Roman" w:hAnsi="Calibri" w:cs="Calibri"/>
                <w:color w:val="000000"/>
                <w:sz w:val="22"/>
                <w:lang w:eastAsia="es-SV"/>
              </w:rPr>
              <w:t xml:space="preserve"> $ 68,850.00 </w:t>
            </w:r>
          </w:p>
        </w:tc>
      </w:tr>
    </w:tbl>
    <w:p w14:paraId="7F12779D" w14:textId="77777777" w:rsidR="007E4EDB" w:rsidRDefault="007E4EDB" w:rsidP="007E4EDB">
      <w:pPr>
        <w:spacing w:line="240" w:lineRule="auto"/>
        <w:jc w:val="both"/>
        <w:rPr>
          <w:rFonts w:eastAsia="Calibri"/>
          <w:szCs w:val="24"/>
        </w:rPr>
      </w:pPr>
    </w:p>
    <w:p w14:paraId="0283ADC9" w14:textId="77777777" w:rsidR="007E4EDB" w:rsidRDefault="007E4EDB" w:rsidP="007E4EDB">
      <w:pPr>
        <w:spacing w:line="240" w:lineRule="auto"/>
        <w:jc w:val="both"/>
        <w:rPr>
          <w:rFonts w:eastAsia="Calibri"/>
          <w:szCs w:val="24"/>
        </w:rPr>
      </w:pPr>
      <w:r>
        <w:rPr>
          <w:rFonts w:eastAsia="Calibri"/>
          <w:szCs w:val="24"/>
        </w:rPr>
        <w:t>COMUNIQUESE.</w:t>
      </w:r>
    </w:p>
    <w:p w14:paraId="7625054C" w14:textId="630ACA64" w:rsidR="003F7561" w:rsidRPr="007E4EDB" w:rsidRDefault="007E4EDB" w:rsidP="00D556C6">
      <w:pPr>
        <w:spacing w:line="240" w:lineRule="auto"/>
        <w:jc w:val="both"/>
        <w:rPr>
          <w:rFonts w:eastAsia="Calibri"/>
          <w:b/>
          <w:bCs/>
          <w:szCs w:val="24"/>
          <w:u w:val="single"/>
        </w:rPr>
      </w:pPr>
      <w:r w:rsidRPr="007E4EDB">
        <w:rPr>
          <w:rFonts w:eastAsia="Calibri"/>
          <w:b/>
          <w:bCs/>
          <w:szCs w:val="24"/>
          <w:u w:val="single"/>
        </w:rPr>
        <w:t>A</w:t>
      </w:r>
      <w:r w:rsidR="003F7561" w:rsidRPr="007E4EDB">
        <w:rPr>
          <w:rFonts w:eastAsia="Calibri"/>
          <w:b/>
          <w:bCs/>
          <w:szCs w:val="24"/>
          <w:u w:val="single"/>
        </w:rPr>
        <w:t>CUERDO NÚMERO ONCE</w:t>
      </w:r>
      <w:r w:rsidRPr="007E4EDB">
        <w:rPr>
          <w:rFonts w:eastAsia="Calibri"/>
          <w:b/>
          <w:bCs/>
          <w:szCs w:val="24"/>
          <w:u w:val="single"/>
        </w:rPr>
        <w:t>:</w:t>
      </w:r>
    </w:p>
    <w:p w14:paraId="689406D0" w14:textId="77777777" w:rsidR="007E4EDB" w:rsidRDefault="007E4EDB" w:rsidP="007E4EDB">
      <w:pPr>
        <w:spacing w:line="240" w:lineRule="auto"/>
        <w:jc w:val="both"/>
        <w:rPr>
          <w:rFonts w:eastAsia="Calibri"/>
          <w:szCs w:val="24"/>
        </w:rPr>
      </w:pPr>
      <w:r>
        <w:rPr>
          <w:rFonts w:eastAsia="Calibri"/>
          <w:szCs w:val="24"/>
        </w:rPr>
        <w:t>CONSIDERANDO:</w:t>
      </w:r>
    </w:p>
    <w:p w14:paraId="11D65187" w14:textId="77777777" w:rsidR="007E4EDB" w:rsidRPr="00295098" w:rsidRDefault="007E4EDB" w:rsidP="007E4EDB">
      <w:pPr>
        <w:spacing w:after="0" w:line="240" w:lineRule="auto"/>
        <w:jc w:val="both"/>
        <w:rPr>
          <w:szCs w:val="24"/>
        </w:rPr>
      </w:pPr>
      <w:r>
        <w:rPr>
          <w:rFonts w:eastAsia="Calibri"/>
          <w:szCs w:val="24"/>
        </w:rPr>
        <w:t xml:space="preserve">I.- Que según acuerdo número ocho del acta número diez de fecha </w:t>
      </w:r>
      <w:r>
        <w:rPr>
          <w:rFonts w:eastAsia="Calibri"/>
          <w:color w:val="000000"/>
        </w:rPr>
        <w:t>siete de julio</w:t>
      </w:r>
      <w:r w:rsidRPr="00926FAF">
        <w:rPr>
          <w:rFonts w:eastAsia="Calibri"/>
          <w:color w:val="000000"/>
        </w:rPr>
        <w:t xml:space="preserve"> del</w:t>
      </w:r>
      <w:r>
        <w:rPr>
          <w:rFonts w:eastAsia="Calibri"/>
          <w:color w:val="000000"/>
        </w:rPr>
        <w:t xml:space="preserve"> 2021, </w:t>
      </w:r>
      <w:r>
        <w:rPr>
          <w:szCs w:val="24"/>
        </w:rPr>
        <w:t>se priorizo</w:t>
      </w:r>
      <w:r w:rsidRPr="00295098">
        <w:rPr>
          <w:szCs w:val="24"/>
        </w:rPr>
        <w:t xml:space="preserve"> el proceso de Libre Gestión para las Adquisiciones y Contrataciones de Bienes y Servicios: SERVICIO DE ARRENDAMIENTO DE 20 RADIOS PARA USO EN EL CUERPO DE AGENTES MUNICIPALES DE LA MUNICIPALIDAD DE METAPÁN. </w:t>
      </w:r>
      <w:r>
        <w:rPr>
          <w:szCs w:val="24"/>
        </w:rPr>
        <w:t xml:space="preserve">POR UN PERÍODO DE 12 MESES. </w:t>
      </w:r>
    </w:p>
    <w:p w14:paraId="66025419" w14:textId="77777777" w:rsidR="007E4EDB" w:rsidRDefault="007E4EDB" w:rsidP="007E4EDB">
      <w:pPr>
        <w:spacing w:line="240" w:lineRule="auto"/>
        <w:jc w:val="both"/>
        <w:rPr>
          <w:rFonts w:eastAsia="Calibri"/>
          <w:szCs w:val="24"/>
        </w:rPr>
      </w:pPr>
    </w:p>
    <w:p w14:paraId="02613BCC" w14:textId="77777777" w:rsidR="007E4EDB" w:rsidRDefault="007E4EDB" w:rsidP="007E4EDB">
      <w:pPr>
        <w:spacing w:after="0" w:line="240" w:lineRule="auto"/>
        <w:jc w:val="both"/>
        <w:rPr>
          <w:rFonts w:eastAsia="Times New Roman"/>
          <w:lang w:eastAsia="es-ES"/>
        </w:rPr>
      </w:pPr>
      <w:r w:rsidRPr="00926FAF">
        <w:rPr>
          <w:rFonts w:eastAsia="Times New Roman"/>
          <w:lang w:eastAsia="es-ES"/>
        </w:rPr>
        <w:t>I</w:t>
      </w:r>
      <w:r>
        <w:rPr>
          <w:rFonts w:eastAsia="Times New Roman"/>
          <w:lang w:eastAsia="es-ES"/>
        </w:rPr>
        <w:t>I</w:t>
      </w:r>
      <w:r w:rsidRPr="00926FAF">
        <w:rPr>
          <w:rFonts w:eastAsia="Times New Roman"/>
          <w:lang w:eastAsia="es-ES"/>
        </w:rPr>
        <w:t xml:space="preserve">.- Que la Unidad de Adquisiciones y contrataciones Institucionales, realizó el proceso de libre gestión </w:t>
      </w:r>
      <w:r>
        <w:rPr>
          <w:rFonts w:eastAsia="Times New Roman"/>
          <w:lang w:eastAsia="es-ES"/>
        </w:rPr>
        <w:t xml:space="preserve">“SERVICIO DE ARRENDAMIENTO DE 20 RADIOS PARA USO DE EL CUERPO DE AGENTES MUNICIPALES DE METAPÁN” se realizó el proceso de publicación en la plataforma de COMPRASAL, del cual únicamente se presentaron 2 ofertas INTELFON, S.A. DE. C.V. y GLOBAL COMMUNICATIONS EL SALVADOR, S.A. DE C.V. </w:t>
      </w:r>
    </w:p>
    <w:p w14:paraId="673FA61F" w14:textId="77777777" w:rsidR="007E4EDB" w:rsidRDefault="007E4EDB" w:rsidP="007E4EDB">
      <w:pPr>
        <w:spacing w:after="0" w:line="240" w:lineRule="auto"/>
        <w:jc w:val="both"/>
        <w:rPr>
          <w:rFonts w:eastAsia="Times New Roman"/>
          <w:lang w:eastAsia="es-ES"/>
        </w:rPr>
      </w:pPr>
    </w:p>
    <w:p w14:paraId="0FD4E921" w14:textId="77777777" w:rsidR="007E4EDB" w:rsidRDefault="007E4EDB" w:rsidP="007E4EDB">
      <w:pPr>
        <w:spacing w:after="0" w:line="240" w:lineRule="auto"/>
        <w:jc w:val="both"/>
        <w:rPr>
          <w:rFonts w:eastAsia="Times New Roman"/>
          <w:lang w:eastAsia="es-ES"/>
        </w:rPr>
      </w:pPr>
      <w:r>
        <w:rPr>
          <w:rFonts w:eastAsia="Times New Roman"/>
          <w:lang w:eastAsia="es-ES"/>
        </w:rPr>
        <w:t xml:space="preserve">III.- Que el especialista en la materia ha evaluado los bienes ofertados realizando las pruebas necesarias en cuanto a cobertura, aplicaciones y otros servicios y </w:t>
      </w:r>
      <w:proofErr w:type="spellStart"/>
      <w:r>
        <w:rPr>
          <w:rFonts w:eastAsia="Times New Roman"/>
          <w:lang w:eastAsia="es-ES"/>
        </w:rPr>
        <w:t>a</w:t>
      </w:r>
      <w:proofErr w:type="spellEnd"/>
      <w:r>
        <w:rPr>
          <w:rFonts w:eastAsia="Times New Roman"/>
          <w:lang w:eastAsia="es-ES"/>
        </w:rPr>
        <w:t xml:space="preserve"> determinado que los equipos ofertados por INTELFON, S.A. DE. C.V. es la que cumple con los </w:t>
      </w:r>
      <w:proofErr w:type="spellStart"/>
      <w:r>
        <w:rPr>
          <w:rFonts w:eastAsia="Times New Roman"/>
          <w:lang w:eastAsia="es-ES"/>
        </w:rPr>
        <w:t>requesitos</w:t>
      </w:r>
      <w:proofErr w:type="spellEnd"/>
      <w:r>
        <w:rPr>
          <w:rFonts w:eastAsia="Times New Roman"/>
          <w:lang w:eastAsia="es-ES"/>
        </w:rPr>
        <w:t xml:space="preserve"> solicitados; que a pesar de solo haberse realizado la solicitud por el arrendamiento de los equipos, la Comisión </w:t>
      </w:r>
      <w:proofErr w:type="spellStart"/>
      <w:r>
        <w:rPr>
          <w:rFonts w:eastAsia="Times New Roman"/>
          <w:lang w:eastAsia="es-ES"/>
        </w:rPr>
        <w:t>Evaludora</w:t>
      </w:r>
      <w:proofErr w:type="spellEnd"/>
      <w:r>
        <w:rPr>
          <w:rFonts w:eastAsia="Times New Roman"/>
          <w:lang w:eastAsia="es-ES"/>
        </w:rPr>
        <w:t xml:space="preserve">, recomienda </w:t>
      </w:r>
      <w:proofErr w:type="gramStart"/>
      <w:r>
        <w:rPr>
          <w:rFonts w:eastAsia="Times New Roman"/>
          <w:lang w:eastAsia="es-ES"/>
        </w:rPr>
        <w:t>adjudicar  INTELFON</w:t>
      </w:r>
      <w:proofErr w:type="gramEnd"/>
      <w:r>
        <w:rPr>
          <w:rFonts w:eastAsia="Times New Roman"/>
          <w:lang w:eastAsia="es-ES"/>
        </w:rPr>
        <w:t xml:space="preserve">, S.A. DE. C.V porque ofrece un equipo </w:t>
      </w:r>
      <w:proofErr w:type="spellStart"/>
      <w:r>
        <w:rPr>
          <w:rFonts w:eastAsia="Times New Roman"/>
          <w:lang w:eastAsia="es-ES"/>
        </w:rPr>
        <w:t>Smarphone</w:t>
      </w:r>
      <w:proofErr w:type="spellEnd"/>
      <w:r>
        <w:rPr>
          <w:rFonts w:eastAsia="Times New Roman"/>
          <w:lang w:eastAsia="es-ES"/>
        </w:rPr>
        <w:t xml:space="preserve"> y 8 aplicaciones; lo que ayudara a obtener un mejor rendimiento en los usos del personal del CAMM. Además de ser la que recomienda el especialista en la materia; </w:t>
      </w:r>
    </w:p>
    <w:p w14:paraId="760056C0" w14:textId="77777777" w:rsidR="007E4EDB" w:rsidRDefault="007E4EDB" w:rsidP="007E4EDB">
      <w:pPr>
        <w:spacing w:after="0" w:line="240" w:lineRule="auto"/>
        <w:jc w:val="both"/>
        <w:rPr>
          <w:rFonts w:eastAsia="Times New Roman"/>
          <w:lang w:eastAsia="es-ES"/>
        </w:rPr>
      </w:pPr>
    </w:p>
    <w:p w14:paraId="060CF3B2" w14:textId="77777777" w:rsidR="007E4EDB" w:rsidRPr="00926FAF" w:rsidRDefault="007E4EDB" w:rsidP="007E4EDB">
      <w:pPr>
        <w:jc w:val="both"/>
      </w:pPr>
      <w:r w:rsidRPr="00926FAF">
        <w:t xml:space="preserve">POR </w:t>
      </w:r>
      <w:proofErr w:type="gramStart"/>
      <w:r w:rsidRPr="00926FAF">
        <w:t>TANTO</w:t>
      </w:r>
      <w:proofErr w:type="gramEnd"/>
      <w:r w:rsidRPr="00926FAF">
        <w:t xml:space="preserve"> el Concejo Municipal en uso de las facultades que le confiere el Código Municipal y la Ley de Adquisiciones y Contrataciones de la Administración Pública, ACUERDA:</w:t>
      </w:r>
    </w:p>
    <w:p w14:paraId="39EDB587" w14:textId="77777777" w:rsidR="007E4EDB" w:rsidRDefault="007E4EDB" w:rsidP="009407CF">
      <w:pPr>
        <w:numPr>
          <w:ilvl w:val="0"/>
          <w:numId w:val="288"/>
        </w:numPr>
        <w:spacing w:after="0" w:line="240" w:lineRule="auto"/>
        <w:contextualSpacing/>
        <w:jc w:val="both"/>
      </w:pPr>
      <w:r w:rsidRPr="00926FAF">
        <w:rPr>
          <w:rFonts w:eastAsia="Times New Roman"/>
          <w:lang w:val="es-ES" w:eastAsia="es-ES"/>
        </w:rPr>
        <w:t>ADJUDICAR</w:t>
      </w:r>
      <w:r>
        <w:rPr>
          <w:rFonts w:eastAsia="Times New Roman"/>
          <w:lang w:val="es-ES" w:eastAsia="es-ES"/>
        </w:rPr>
        <w:t xml:space="preserve"> el proceso de libre gestión denominado </w:t>
      </w:r>
      <w:r>
        <w:rPr>
          <w:rFonts w:eastAsia="Times New Roman"/>
          <w:lang w:eastAsia="es-ES"/>
        </w:rPr>
        <w:t xml:space="preserve">“SERVICIO DE ARRENDAMIENTO DE 20 RADIOS PARA USO DE EL CUERPO DE AGENTES MUNICIPALES DE </w:t>
      </w:r>
      <w:proofErr w:type="gramStart"/>
      <w:r>
        <w:rPr>
          <w:rFonts w:eastAsia="Times New Roman"/>
          <w:lang w:eastAsia="es-ES"/>
        </w:rPr>
        <w:t xml:space="preserve">METAPÁN” </w:t>
      </w:r>
      <w:r>
        <w:rPr>
          <w:rFonts w:eastAsia="Times New Roman"/>
          <w:lang w:val="es-ES" w:eastAsia="es-ES"/>
        </w:rPr>
        <w:t xml:space="preserve"> </w:t>
      </w:r>
      <w:r w:rsidRPr="00926FAF">
        <w:rPr>
          <w:rFonts w:eastAsia="Times New Roman"/>
          <w:lang w:val="es-ES" w:eastAsia="es-ES"/>
        </w:rPr>
        <w:t>a</w:t>
      </w:r>
      <w:proofErr w:type="gramEnd"/>
      <w:r w:rsidRPr="00926FAF">
        <w:rPr>
          <w:rFonts w:eastAsia="Times New Roman"/>
          <w:lang w:val="es-ES" w:eastAsia="es-ES"/>
        </w:rPr>
        <w:t xml:space="preserve"> </w:t>
      </w:r>
      <w:r w:rsidRPr="00B81231">
        <w:rPr>
          <w:rFonts w:eastAsia="Times New Roman"/>
          <w:b/>
          <w:bCs/>
          <w:lang w:eastAsia="es-ES"/>
        </w:rPr>
        <w:t>INTELFON, S.A. DE. C.V;</w:t>
      </w:r>
      <w:r>
        <w:rPr>
          <w:rFonts w:eastAsia="Times New Roman"/>
          <w:lang w:eastAsia="es-ES"/>
        </w:rPr>
        <w:t xml:space="preserve"> por el monto de </w:t>
      </w:r>
      <w:r w:rsidRPr="00B81231">
        <w:rPr>
          <w:rFonts w:eastAsia="Times New Roman"/>
          <w:b/>
          <w:bCs/>
          <w:lang w:eastAsia="es-ES"/>
        </w:rPr>
        <w:t>SEIS MIL TRESCIENTOS CINCO 40/100 DÓLARES DE LOS ESTADOS UNIDOS DE AMÉRICA. ($6,305.40</w:t>
      </w:r>
      <w:r>
        <w:rPr>
          <w:rFonts w:eastAsia="Times New Roman"/>
          <w:lang w:eastAsia="es-ES"/>
        </w:rPr>
        <w:t>)</w:t>
      </w:r>
    </w:p>
    <w:p w14:paraId="6F59C8EB" w14:textId="77777777" w:rsidR="007E4EDB" w:rsidRPr="00926FAF" w:rsidRDefault="007E4EDB" w:rsidP="007E4EDB">
      <w:pPr>
        <w:spacing w:after="0" w:line="240" w:lineRule="auto"/>
        <w:contextualSpacing/>
        <w:jc w:val="both"/>
      </w:pPr>
    </w:p>
    <w:p w14:paraId="627DC725" w14:textId="77777777" w:rsidR="007E4EDB" w:rsidRPr="00E77CB8" w:rsidRDefault="007E4EDB" w:rsidP="009407CF">
      <w:pPr>
        <w:numPr>
          <w:ilvl w:val="0"/>
          <w:numId w:val="288"/>
        </w:numPr>
        <w:spacing w:after="0" w:line="240" w:lineRule="auto"/>
        <w:contextualSpacing/>
        <w:jc w:val="both"/>
      </w:pPr>
      <w:r w:rsidRPr="00926FAF">
        <w:rPr>
          <w:rFonts w:eastAsia="Times New Roman"/>
          <w:lang w:eastAsia="es-ES"/>
        </w:rPr>
        <w:t xml:space="preserve">Autorizar al Sr. Israel Peraza Guerra, </w:t>
      </w:r>
      <w:r>
        <w:rPr>
          <w:rFonts w:eastAsia="Times New Roman"/>
          <w:lang w:eastAsia="es-ES"/>
        </w:rPr>
        <w:t>A</w:t>
      </w:r>
      <w:r w:rsidRPr="00926FAF">
        <w:rPr>
          <w:rFonts w:eastAsia="Times New Roman"/>
          <w:lang w:eastAsia="es-ES"/>
        </w:rPr>
        <w:t xml:space="preserve">lcalde Municipal para que en nombre y representación del Municipio firme contrato </w:t>
      </w:r>
      <w:r>
        <w:rPr>
          <w:rFonts w:eastAsia="Times New Roman"/>
          <w:lang w:eastAsia="es-ES"/>
        </w:rPr>
        <w:t>con la empresa INTELFON, S.A. DE. C.V</w:t>
      </w:r>
    </w:p>
    <w:p w14:paraId="0E4DC650" w14:textId="77777777" w:rsidR="007E4EDB" w:rsidRPr="00926FAF" w:rsidRDefault="007E4EDB" w:rsidP="009407CF">
      <w:pPr>
        <w:numPr>
          <w:ilvl w:val="0"/>
          <w:numId w:val="288"/>
        </w:numPr>
        <w:spacing w:after="0" w:line="240" w:lineRule="auto"/>
        <w:contextualSpacing/>
        <w:jc w:val="both"/>
      </w:pPr>
      <w:r>
        <w:lastRenderedPageBreak/>
        <w:t xml:space="preserve">Nombrar como administrador de contrato al </w:t>
      </w:r>
      <w:r w:rsidRPr="000E2637">
        <w:rPr>
          <w:rFonts w:eastAsia="Calibri"/>
          <w:bCs/>
          <w:szCs w:val="24"/>
        </w:rPr>
        <w:t>Sargento Ricardo Noé Mezquita, Director de Cuerpo de Agentes Municipales de Metapán</w:t>
      </w:r>
    </w:p>
    <w:p w14:paraId="58BDA5CE" w14:textId="77777777" w:rsidR="007E4EDB" w:rsidRDefault="007E4EDB" w:rsidP="007E4EDB"/>
    <w:p w14:paraId="06B0EC1C" w14:textId="4F2B3BAB" w:rsidR="007E4EDB" w:rsidRPr="00474E83" w:rsidRDefault="007E4EDB" w:rsidP="00474E83">
      <w:r w:rsidRPr="00926FAF">
        <w:t>COMUNIQUESE</w:t>
      </w:r>
    </w:p>
    <w:p w14:paraId="2593EA88" w14:textId="4553BE4B" w:rsidR="003F7561" w:rsidRPr="003F7561" w:rsidRDefault="003F7561" w:rsidP="00D556C6">
      <w:pPr>
        <w:spacing w:line="240" w:lineRule="auto"/>
        <w:jc w:val="both"/>
        <w:rPr>
          <w:rFonts w:eastAsia="Calibri"/>
          <w:b/>
          <w:bCs/>
          <w:szCs w:val="24"/>
          <w:u w:val="single"/>
        </w:rPr>
      </w:pPr>
      <w:r w:rsidRPr="003F7561">
        <w:rPr>
          <w:rFonts w:eastAsia="Calibri"/>
          <w:b/>
          <w:bCs/>
          <w:szCs w:val="24"/>
          <w:u w:val="single"/>
        </w:rPr>
        <w:t xml:space="preserve">ACUERDO NÚMERO DOCE: </w:t>
      </w:r>
    </w:p>
    <w:p w14:paraId="6199229F" w14:textId="1441A694" w:rsidR="003F7561" w:rsidRDefault="003803F2" w:rsidP="00D556C6">
      <w:pPr>
        <w:spacing w:line="240" w:lineRule="auto"/>
        <w:jc w:val="both"/>
        <w:rPr>
          <w:rFonts w:eastAsia="Calibri"/>
          <w:szCs w:val="24"/>
        </w:rPr>
      </w:pPr>
      <w:r>
        <w:rPr>
          <w:rFonts w:eastAsia="Calibri"/>
          <w:szCs w:val="24"/>
        </w:rPr>
        <w:t>CONSIDERANDO:</w:t>
      </w:r>
    </w:p>
    <w:p w14:paraId="35A0426D" w14:textId="35D88952" w:rsidR="003803F2" w:rsidRDefault="003803F2" w:rsidP="00D556C6">
      <w:pPr>
        <w:spacing w:line="240" w:lineRule="auto"/>
        <w:jc w:val="both"/>
        <w:rPr>
          <w:rFonts w:eastAsia="Calibri"/>
          <w:szCs w:val="24"/>
        </w:rPr>
      </w:pPr>
      <w:r>
        <w:rPr>
          <w:rFonts w:eastAsia="Calibri"/>
          <w:szCs w:val="24"/>
        </w:rPr>
        <w:t xml:space="preserve">I.- Que según acuerdo número treinta y siete del acta número cuatro de fecha </w:t>
      </w:r>
      <w:r w:rsidR="00A408AE">
        <w:rPr>
          <w:rFonts w:eastAsia="Calibri"/>
          <w:color w:val="000000"/>
        </w:rPr>
        <w:t>veintiséis de</w:t>
      </w:r>
      <w:r>
        <w:rPr>
          <w:rFonts w:eastAsia="Calibri"/>
          <w:color w:val="000000"/>
        </w:rPr>
        <w:t xml:space="preserve"> mayo del 2021</w:t>
      </w:r>
      <w:r w:rsidR="008B413B">
        <w:rPr>
          <w:rFonts w:eastAsia="Calibri"/>
          <w:color w:val="000000"/>
        </w:rPr>
        <w:t xml:space="preserve"> se acordó </w:t>
      </w:r>
      <w:r w:rsidR="00031A98" w:rsidRPr="00C91676">
        <w:rPr>
          <w:szCs w:val="24"/>
        </w:rPr>
        <w:t xml:space="preserve">EROGAR la suma de </w:t>
      </w:r>
      <w:r w:rsidR="00031A98" w:rsidRPr="00C91676">
        <w:rPr>
          <w:b/>
          <w:bCs/>
          <w:szCs w:val="24"/>
        </w:rPr>
        <w:t>NOVECIENTOS TREINTA Y NUEVE 13/100 DÓLARES DE LOS ESTADOS UNIDOS DE AMÉRICA.  ($939.13)</w:t>
      </w:r>
      <w:r w:rsidR="00031A98" w:rsidRPr="00C91676">
        <w:rPr>
          <w:szCs w:val="24"/>
        </w:rPr>
        <w:t xml:space="preserve"> a favor </w:t>
      </w:r>
      <w:proofErr w:type="gramStart"/>
      <w:r w:rsidR="00031A98" w:rsidRPr="00C91676">
        <w:rPr>
          <w:szCs w:val="24"/>
        </w:rPr>
        <w:t xml:space="preserve">de  </w:t>
      </w:r>
      <w:r w:rsidR="00031A98" w:rsidRPr="00C91676">
        <w:rPr>
          <w:rFonts w:eastAsia="Calibri"/>
          <w:b/>
          <w:bCs/>
          <w:color w:val="000000"/>
          <w:szCs w:val="24"/>
        </w:rPr>
        <w:t>Administración</w:t>
      </w:r>
      <w:proofErr w:type="gramEnd"/>
      <w:r w:rsidR="00031A98" w:rsidRPr="00C91676">
        <w:rPr>
          <w:rFonts w:eastAsia="Calibri"/>
          <w:b/>
          <w:bCs/>
          <w:color w:val="000000"/>
          <w:szCs w:val="24"/>
        </w:rPr>
        <w:t xml:space="preserve"> Nacional de Acueductos y Alcantarillados (ANDA), </w:t>
      </w:r>
      <w:r w:rsidR="00031A98" w:rsidRPr="00C91676">
        <w:rPr>
          <w:rFonts w:eastAsia="Calibri"/>
          <w:color w:val="000000"/>
          <w:szCs w:val="24"/>
        </w:rPr>
        <w:t xml:space="preserve">pago en concepto de 2 </w:t>
      </w:r>
      <w:r w:rsidR="00031A98" w:rsidRPr="00C91676">
        <w:rPr>
          <w:szCs w:val="24"/>
        </w:rPr>
        <w:t xml:space="preserve">análisis de calidad de agua para determinar tratamiento para consumo de la población beneficiada; ubicados Caserío Hacienda San Francisco KM 64 carretera de Santa Ana hacia Metapán, Caserío el Pinito, Cantón Mal Paso, Metapán, 4km al poniente de la frontera </w:t>
      </w:r>
      <w:proofErr w:type="spellStart"/>
      <w:r w:rsidR="00031A98" w:rsidRPr="00C91676">
        <w:rPr>
          <w:szCs w:val="24"/>
        </w:rPr>
        <w:t>Anguiatu</w:t>
      </w:r>
      <w:proofErr w:type="spellEnd"/>
      <w:r w:rsidR="00031A98" w:rsidRPr="00C91676">
        <w:rPr>
          <w:szCs w:val="24"/>
        </w:rPr>
        <w:t>, Metapán.</w:t>
      </w:r>
    </w:p>
    <w:p w14:paraId="1B3CA5CE" w14:textId="387437C1" w:rsidR="00031A98" w:rsidRPr="00BE290C" w:rsidRDefault="00031A98" w:rsidP="00D556C6">
      <w:pPr>
        <w:spacing w:line="240" w:lineRule="auto"/>
        <w:jc w:val="both"/>
        <w:rPr>
          <w:rFonts w:eastAsia="Calibri"/>
          <w:szCs w:val="24"/>
        </w:rPr>
      </w:pPr>
      <w:r>
        <w:rPr>
          <w:rFonts w:eastAsia="Calibri"/>
          <w:szCs w:val="24"/>
        </w:rPr>
        <w:t>II.- Que las erogaciones no se ejecutaron, debido a que al momento de realizar el pago; las cotizaciones ya no estaban vigentes; por lo que solicito una nueva cotización el día 24 de agosto del 2021, y con objetivo de obtener los análisis de estudio de agua fisi</w:t>
      </w:r>
      <w:r w:rsidR="0089762E">
        <w:rPr>
          <w:rFonts w:eastAsia="Calibri"/>
          <w:szCs w:val="24"/>
        </w:rPr>
        <w:t>co</w:t>
      </w:r>
      <w:r>
        <w:rPr>
          <w:rFonts w:eastAsia="Calibri"/>
          <w:szCs w:val="24"/>
        </w:rPr>
        <w:t>qu</w:t>
      </w:r>
      <w:r w:rsidR="0089762E">
        <w:rPr>
          <w:rFonts w:eastAsia="Calibri"/>
          <w:szCs w:val="24"/>
        </w:rPr>
        <w:t>ími</w:t>
      </w:r>
      <w:r>
        <w:rPr>
          <w:rFonts w:eastAsia="Calibri"/>
          <w:szCs w:val="24"/>
        </w:rPr>
        <w:t>c</w:t>
      </w:r>
      <w:r w:rsidR="0089762E">
        <w:rPr>
          <w:rFonts w:eastAsia="Calibri"/>
          <w:szCs w:val="24"/>
        </w:rPr>
        <w:t>o</w:t>
      </w:r>
      <w:r>
        <w:rPr>
          <w:rFonts w:eastAsia="Calibri"/>
          <w:szCs w:val="24"/>
        </w:rPr>
        <w:t xml:space="preserve"> y </w:t>
      </w:r>
      <w:proofErr w:type="spellStart"/>
      <w:r>
        <w:rPr>
          <w:rFonts w:eastAsia="Calibri"/>
          <w:szCs w:val="24"/>
        </w:rPr>
        <w:t>bactereologico</w:t>
      </w:r>
      <w:proofErr w:type="spellEnd"/>
      <w:r>
        <w:rPr>
          <w:rFonts w:eastAsia="Calibri"/>
          <w:szCs w:val="24"/>
        </w:rPr>
        <w:t xml:space="preserve"> es necesario ejecutar el pago. </w:t>
      </w:r>
    </w:p>
    <w:p w14:paraId="656C8287" w14:textId="77777777" w:rsidR="00CF6E4A" w:rsidRPr="00C91676" w:rsidRDefault="00CF6E4A" w:rsidP="00CF6E4A">
      <w:pPr>
        <w:spacing w:after="0" w:line="240" w:lineRule="auto"/>
        <w:jc w:val="both"/>
        <w:rPr>
          <w:szCs w:val="24"/>
        </w:rPr>
      </w:pPr>
      <w:r w:rsidRPr="00C91676">
        <w:rPr>
          <w:szCs w:val="24"/>
        </w:rPr>
        <w:t xml:space="preserve">POR </w:t>
      </w:r>
      <w:proofErr w:type="gramStart"/>
      <w:r w:rsidRPr="00C91676">
        <w:rPr>
          <w:szCs w:val="24"/>
        </w:rPr>
        <w:t>TANTO</w:t>
      </w:r>
      <w:proofErr w:type="gramEnd"/>
      <w:r w:rsidRPr="00C91676">
        <w:rPr>
          <w:szCs w:val="24"/>
        </w:rPr>
        <w:t xml:space="preserve"> el Concejo Municipal en uso de las facultades que el Código Municipal les confiere ACUERDA:</w:t>
      </w:r>
    </w:p>
    <w:p w14:paraId="0ED8503C" w14:textId="101E4812" w:rsidR="00CF6E4A" w:rsidRDefault="00CF6E4A" w:rsidP="00CF6E4A">
      <w:pPr>
        <w:spacing w:after="0" w:line="240" w:lineRule="auto"/>
        <w:jc w:val="both"/>
        <w:rPr>
          <w:szCs w:val="24"/>
        </w:rPr>
      </w:pPr>
    </w:p>
    <w:p w14:paraId="74BF94C1" w14:textId="0D13CC89" w:rsidR="00CF6E4A" w:rsidRPr="00AB50BA" w:rsidRDefault="00AB50BA" w:rsidP="009407CF">
      <w:pPr>
        <w:pStyle w:val="Prrafodelista"/>
        <w:numPr>
          <w:ilvl w:val="0"/>
          <w:numId w:val="284"/>
        </w:numPr>
        <w:spacing w:after="0" w:line="240" w:lineRule="auto"/>
        <w:jc w:val="both"/>
        <w:rPr>
          <w:szCs w:val="24"/>
        </w:rPr>
      </w:pPr>
      <w:r>
        <w:rPr>
          <w:szCs w:val="24"/>
        </w:rPr>
        <w:t xml:space="preserve">Dejar sin efecto el </w:t>
      </w:r>
      <w:r>
        <w:rPr>
          <w:rFonts w:eastAsia="Calibri"/>
          <w:szCs w:val="24"/>
        </w:rPr>
        <w:t xml:space="preserve">acuerdo número treinta y siete del acta número cuatro de fecha </w:t>
      </w:r>
      <w:proofErr w:type="gramStart"/>
      <w:r>
        <w:rPr>
          <w:rFonts w:eastAsia="Calibri"/>
          <w:color w:val="000000"/>
        </w:rPr>
        <w:t>veintiséis  de</w:t>
      </w:r>
      <w:proofErr w:type="gramEnd"/>
      <w:r>
        <w:rPr>
          <w:rFonts w:eastAsia="Calibri"/>
          <w:color w:val="000000"/>
        </w:rPr>
        <w:t xml:space="preserve"> mayo del 2021;</w:t>
      </w:r>
    </w:p>
    <w:p w14:paraId="1B8AC373" w14:textId="7BD45D9A" w:rsidR="00CF6E4A" w:rsidRDefault="00AB50BA" w:rsidP="009407CF">
      <w:pPr>
        <w:pStyle w:val="Prrafodelista"/>
        <w:numPr>
          <w:ilvl w:val="0"/>
          <w:numId w:val="284"/>
        </w:numPr>
        <w:spacing w:after="0" w:line="240" w:lineRule="auto"/>
        <w:jc w:val="both"/>
        <w:rPr>
          <w:szCs w:val="24"/>
        </w:rPr>
      </w:pPr>
      <w:r>
        <w:rPr>
          <w:rFonts w:eastAsia="Calibri"/>
          <w:color w:val="000000"/>
        </w:rPr>
        <w:t xml:space="preserve">Erogar la suma de </w:t>
      </w:r>
      <w:r w:rsidR="00CF6E4A" w:rsidRPr="00AB50BA">
        <w:rPr>
          <w:b/>
          <w:bCs/>
          <w:szCs w:val="24"/>
        </w:rPr>
        <w:t>CUATROCIENTOS OCHENTA Y CUATRO 96/100</w:t>
      </w:r>
      <w:r w:rsidR="00CF6E4A" w:rsidRPr="00AB50BA">
        <w:rPr>
          <w:szCs w:val="24"/>
        </w:rPr>
        <w:t xml:space="preserve"> </w:t>
      </w:r>
      <w:r w:rsidRPr="00AB50BA">
        <w:rPr>
          <w:b/>
          <w:bCs/>
          <w:szCs w:val="24"/>
        </w:rPr>
        <w:t>DÓLARES DE LOS ESTADOS UNIDOS DE AMERICA.</w:t>
      </w:r>
      <w:r>
        <w:rPr>
          <w:szCs w:val="24"/>
        </w:rPr>
        <w:t xml:space="preserve"> </w:t>
      </w:r>
      <w:r w:rsidR="00CF6E4A" w:rsidRPr="00AB50BA">
        <w:rPr>
          <w:szCs w:val="24"/>
        </w:rPr>
        <w:t xml:space="preserve"> a favor </w:t>
      </w:r>
      <w:proofErr w:type="gramStart"/>
      <w:r w:rsidR="00CF6E4A" w:rsidRPr="00AB50BA">
        <w:rPr>
          <w:szCs w:val="24"/>
        </w:rPr>
        <w:t xml:space="preserve">de  </w:t>
      </w:r>
      <w:r w:rsidR="00CF6E4A" w:rsidRPr="00AB50BA">
        <w:rPr>
          <w:rFonts w:eastAsia="Calibri"/>
          <w:b/>
          <w:bCs/>
          <w:color w:val="000000"/>
          <w:szCs w:val="24"/>
        </w:rPr>
        <w:t>Administración</w:t>
      </w:r>
      <w:proofErr w:type="gramEnd"/>
      <w:r w:rsidR="00CF6E4A" w:rsidRPr="00AB50BA">
        <w:rPr>
          <w:rFonts w:eastAsia="Calibri"/>
          <w:b/>
          <w:bCs/>
          <w:color w:val="000000"/>
          <w:szCs w:val="24"/>
        </w:rPr>
        <w:t xml:space="preserve"> Nacional de Acueductos y Alcantarillados (ANDA), </w:t>
      </w:r>
      <w:r w:rsidR="00CF6E4A" w:rsidRPr="00AB50BA">
        <w:rPr>
          <w:rFonts w:eastAsia="Calibri"/>
          <w:color w:val="000000"/>
          <w:szCs w:val="24"/>
        </w:rPr>
        <w:t xml:space="preserve">pago en concepto de </w:t>
      </w:r>
      <w:r>
        <w:rPr>
          <w:rFonts w:eastAsia="Calibri"/>
          <w:color w:val="000000"/>
          <w:szCs w:val="24"/>
        </w:rPr>
        <w:t>1</w:t>
      </w:r>
      <w:r w:rsidR="00CF6E4A" w:rsidRPr="00AB50BA">
        <w:rPr>
          <w:rFonts w:eastAsia="Calibri"/>
          <w:color w:val="000000"/>
          <w:szCs w:val="24"/>
        </w:rPr>
        <w:t xml:space="preserve"> </w:t>
      </w:r>
      <w:r w:rsidR="00CF6E4A" w:rsidRPr="00AB50BA">
        <w:rPr>
          <w:szCs w:val="24"/>
        </w:rPr>
        <w:t>análisis de calidad de agua para determinar tratamiento para consumo de la población beneficiada; ubicado</w:t>
      </w:r>
      <w:r>
        <w:rPr>
          <w:szCs w:val="24"/>
        </w:rPr>
        <w:t xml:space="preserve"> en</w:t>
      </w:r>
      <w:r w:rsidR="00CF6E4A" w:rsidRPr="00AB50BA">
        <w:rPr>
          <w:szCs w:val="24"/>
        </w:rPr>
        <w:t xml:space="preserve"> Caserío Hacienda San Francisco KM 64 carretera de Santa Ana hacia Metapán, dicho gasto deberá aplicarse al código </w:t>
      </w:r>
      <w:proofErr w:type="spellStart"/>
      <w:r w:rsidR="00CF6E4A" w:rsidRPr="00AB50BA">
        <w:rPr>
          <w:szCs w:val="24"/>
        </w:rPr>
        <w:t>N°</w:t>
      </w:r>
      <w:proofErr w:type="spellEnd"/>
      <w:r w:rsidR="00CF6E4A" w:rsidRPr="00AB50BA">
        <w:rPr>
          <w:szCs w:val="24"/>
        </w:rPr>
        <w:t xml:space="preserve"> 54599 de la línea 0101 FONDOS PROPIOS.</w:t>
      </w:r>
    </w:p>
    <w:p w14:paraId="1D17C6E5" w14:textId="4B3E653A" w:rsidR="00D12284" w:rsidRPr="00D12284" w:rsidRDefault="00D12284" w:rsidP="00D12284">
      <w:pPr>
        <w:spacing w:after="0" w:line="240" w:lineRule="auto"/>
        <w:jc w:val="both"/>
        <w:rPr>
          <w:szCs w:val="24"/>
        </w:rPr>
      </w:pPr>
      <w:r>
        <w:rPr>
          <w:szCs w:val="24"/>
        </w:rPr>
        <w:t xml:space="preserve">Comuníquese y </w:t>
      </w:r>
      <w:proofErr w:type="spellStart"/>
      <w:r>
        <w:rPr>
          <w:szCs w:val="24"/>
        </w:rPr>
        <w:t>certifiquese</w:t>
      </w:r>
      <w:proofErr w:type="spellEnd"/>
      <w:r>
        <w:rPr>
          <w:szCs w:val="24"/>
        </w:rPr>
        <w:t xml:space="preserve">. </w:t>
      </w:r>
    </w:p>
    <w:p w14:paraId="0A73044F" w14:textId="71C0781A" w:rsidR="00D556C6" w:rsidRDefault="00D556C6" w:rsidP="00ED7A33">
      <w:pPr>
        <w:spacing w:after="0" w:line="240" w:lineRule="auto"/>
        <w:jc w:val="both"/>
        <w:rPr>
          <w:rFonts w:eastAsia="Calibri"/>
          <w:bCs/>
          <w:szCs w:val="24"/>
        </w:rPr>
      </w:pPr>
    </w:p>
    <w:p w14:paraId="09B2A2AD" w14:textId="77777777" w:rsidR="00131A4C" w:rsidRPr="00131A4C" w:rsidRDefault="00131A4C" w:rsidP="00131A4C">
      <w:pPr>
        <w:jc w:val="both"/>
        <w:rPr>
          <w:rFonts w:eastAsia="Calibri"/>
          <w:b/>
          <w:bCs/>
          <w:szCs w:val="24"/>
          <w:u w:val="single"/>
          <w:lang w:val="es-ES"/>
        </w:rPr>
      </w:pPr>
      <w:r w:rsidRPr="00131A4C">
        <w:rPr>
          <w:rFonts w:eastAsia="Calibri"/>
          <w:b/>
          <w:bCs/>
          <w:szCs w:val="24"/>
          <w:u w:val="single"/>
          <w:lang w:val="es-ES"/>
        </w:rPr>
        <w:t xml:space="preserve">ACUERDO NÚMERO TRECE: </w:t>
      </w:r>
    </w:p>
    <w:p w14:paraId="251788B6" w14:textId="77777777" w:rsidR="00131A4C" w:rsidRPr="00131A4C" w:rsidRDefault="00131A4C" w:rsidP="00131A4C">
      <w:pPr>
        <w:jc w:val="both"/>
        <w:rPr>
          <w:szCs w:val="24"/>
        </w:rPr>
      </w:pPr>
      <w:r w:rsidRPr="00131A4C">
        <w:rPr>
          <w:szCs w:val="24"/>
        </w:rPr>
        <w:t xml:space="preserve">Ratificar el nombramiento a las siguientes personas en las diferentes jefaturas conforme al Presupuesto Municipal vigente para el período comprendido del 01 de septiembre al 31 de diciembre del dos </w:t>
      </w:r>
      <w:proofErr w:type="gramStart"/>
      <w:r w:rsidRPr="00131A4C">
        <w:rPr>
          <w:szCs w:val="24"/>
        </w:rPr>
        <w:t>mil veintiuno</w:t>
      </w:r>
      <w:proofErr w:type="gramEnd"/>
      <w:r w:rsidRPr="00131A4C">
        <w:rPr>
          <w:szCs w:val="24"/>
        </w:rPr>
        <w:t xml:space="preserve">; conforme a detalle siguiente:  </w:t>
      </w:r>
    </w:p>
    <w:tbl>
      <w:tblPr>
        <w:tblW w:w="9067" w:type="dxa"/>
        <w:tblCellMar>
          <w:left w:w="70" w:type="dxa"/>
          <w:right w:w="70" w:type="dxa"/>
        </w:tblCellMar>
        <w:tblLook w:val="04A0" w:firstRow="1" w:lastRow="0" w:firstColumn="1" w:lastColumn="0" w:noHBand="0" w:noVBand="1"/>
      </w:tblPr>
      <w:tblGrid>
        <w:gridCol w:w="710"/>
        <w:gridCol w:w="2315"/>
        <w:gridCol w:w="2015"/>
        <w:gridCol w:w="2096"/>
        <w:gridCol w:w="1931"/>
      </w:tblGrid>
      <w:tr w:rsidR="00131A4C" w:rsidRPr="00131A4C" w14:paraId="5F308801" w14:textId="77777777" w:rsidTr="00F3341A">
        <w:trPr>
          <w:trHeight w:val="300"/>
        </w:trPr>
        <w:tc>
          <w:tcPr>
            <w:tcW w:w="710" w:type="dxa"/>
            <w:tcBorders>
              <w:top w:val="single" w:sz="4" w:space="0" w:color="auto"/>
              <w:left w:val="nil"/>
              <w:bottom w:val="single" w:sz="4" w:space="0" w:color="auto"/>
              <w:right w:val="nil"/>
            </w:tcBorders>
            <w:shd w:val="clear" w:color="auto" w:fill="auto"/>
            <w:noWrap/>
            <w:vAlign w:val="bottom"/>
            <w:hideMark/>
          </w:tcPr>
          <w:p w14:paraId="12E47AFF" w14:textId="77777777" w:rsidR="00131A4C" w:rsidRPr="00131A4C" w:rsidRDefault="00131A4C" w:rsidP="00131A4C">
            <w:pPr>
              <w:spacing w:after="0" w:line="240" w:lineRule="auto"/>
              <w:ind w:left="360"/>
              <w:jc w:val="center"/>
              <w:rPr>
                <w:rFonts w:ascii="Lucida Bright" w:eastAsia="Times New Roman" w:hAnsi="Lucida Bright"/>
                <w:b/>
                <w:bCs/>
                <w:color w:val="000000"/>
                <w:sz w:val="20"/>
                <w:szCs w:val="20"/>
                <w:lang w:eastAsia="es-SV"/>
              </w:rPr>
            </w:pPr>
            <w:proofErr w:type="spellStart"/>
            <w:r w:rsidRPr="00131A4C">
              <w:rPr>
                <w:rFonts w:ascii="Lucida Bright" w:eastAsia="Times New Roman" w:hAnsi="Lucida Bright"/>
                <w:b/>
                <w:bCs/>
                <w:color w:val="000000"/>
                <w:sz w:val="20"/>
                <w:szCs w:val="20"/>
                <w:lang w:eastAsia="es-SV"/>
              </w:rPr>
              <w:t>N°</w:t>
            </w:r>
            <w:proofErr w:type="spellEnd"/>
            <w:r w:rsidRPr="00131A4C">
              <w:rPr>
                <w:rFonts w:ascii="Lucida Bright" w:eastAsia="Times New Roman" w:hAnsi="Lucida Bright"/>
                <w:b/>
                <w:bCs/>
                <w:color w:val="000000"/>
                <w:sz w:val="20"/>
                <w:szCs w:val="20"/>
                <w:lang w:eastAsia="es-SV"/>
              </w:rPr>
              <w:t xml:space="preserve"> </w:t>
            </w:r>
          </w:p>
        </w:tc>
        <w:tc>
          <w:tcPr>
            <w:tcW w:w="2315" w:type="dxa"/>
            <w:tcBorders>
              <w:top w:val="single" w:sz="4" w:space="0" w:color="auto"/>
              <w:left w:val="nil"/>
              <w:bottom w:val="single" w:sz="4" w:space="0" w:color="auto"/>
              <w:right w:val="nil"/>
            </w:tcBorders>
            <w:shd w:val="clear" w:color="auto" w:fill="auto"/>
            <w:noWrap/>
            <w:vAlign w:val="bottom"/>
            <w:hideMark/>
          </w:tcPr>
          <w:p w14:paraId="624F4A0C" w14:textId="77777777" w:rsidR="00131A4C" w:rsidRPr="00131A4C" w:rsidRDefault="00131A4C" w:rsidP="00131A4C">
            <w:pPr>
              <w:spacing w:after="0" w:line="240" w:lineRule="auto"/>
              <w:jc w:val="center"/>
              <w:rPr>
                <w:rFonts w:ascii="Calibri" w:eastAsia="Times New Roman" w:hAnsi="Calibri"/>
                <w:b/>
                <w:bCs/>
                <w:color w:val="000000"/>
                <w:sz w:val="20"/>
                <w:szCs w:val="20"/>
                <w:lang w:eastAsia="es-SV"/>
              </w:rPr>
            </w:pPr>
            <w:r w:rsidRPr="00131A4C">
              <w:rPr>
                <w:rFonts w:ascii="Calibri" w:eastAsia="Times New Roman" w:hAnsi="Calibri"/>
                <w:b/>
                <w:bCs/>
                <w:color w:val="000000"/>
                <w:sz w:val="20"/>
                <w:szCs w:val="20"/>
                <w:lang w:eastAsia="es-SV"/>
              </w:rPr>
              <w:t>EMPLEADO</w:t>
            </w:r>
          </w:p>
        </w:tc>
        <w:tc>
          <w:tcPr>
            <w:tcW w:w="2015" w:type="dxa"/>
            <w:tcBorders>
              <w:top w:val="single" w:sz="4" w:space="0" w:color="auto"/>
              <w:left w:val="nil"/>
              <w:bottom w:val="single" w:sz="4" w:space="0" w:color="auto"/>
              <w:right w:val="nil"/>
            </w:tcBorders>
            <w:shd w:val="clear" w:color="auto" w:fill="auto"/>
            <w:noWrap/>
            <w:vAlign w:val="bottom"/>
            <w:hideMark/>
          </w:tcPr>
          <w:p w14:paraId="16D89E28" w14:textId="77777777" w:rsidR="00131A4C" w:rsidRPr="00131A4C" w:rsidRDefault="00131A4C" w:rsidP="00131A4C">
            <w:pPr>
              <w:spacing w:after="0" w:line="240" w:lineRule="auto"/>
              <w:jc w:val="center"/>
              <w:rPr>
                <w:rFonts w:ascii="Lucida Bright" w:eastAsia="Times New Roman" w:hAnsi="Lucida Bright"/>
                <w:b/>
                <w:bCs/>
                <w:color w:val="000000"/>
                <w:sz w:val="20"/>
                <w:szCs w:val="20"/>
                <w:lang w:eastAsia="es-SV"/>
              </w:rPr>
            </w:pPr>
            <w:r w:rsidRPr="00131A4C">
              <w:rPr>
                <w:rFonts w:ascii="Lucida Bright" w:eastAsia="Times New Roman" w:hAnsi="Lucida Bright"/>
                <w:b/>
                <w:bCs/>
                <w:color w:val="000000"/>
                <w:sz w:val="20"/>
                <w:szCs w:val="20"/>
                <w:lang w:eastAsia="es-SV"/>
              </w:rPr>
              <w:t>UNIDAD</w:t>
            </w:r>
          </w:p>
        </w:tc>
        <w:tc>
          <w:tcPr>
            <w:tcW w:w="2096" w:type="dxa"/>
            <w:tcBorders>
              <w:top w:val="single" w:sz="4" w:space="0" w:color="auto"/>
              <w:left w:val="nil"/>
              <w:bottom w:val="single" w:sz="4" w:space="0" w:color="auto"/>
              <w:right w:val="nil"/>
            </w:tcBorders>
            <w:shd w:val="clear" w:color="auto" w:fill="auto"/>
            <w:noWrap/>
            <w:vAlign w:val="bottom"/>
            <w:hideMark/>
          </w:tcPr>
          <w:p w14:paraId="0F38184F" w14:textId="77777777" w:rsidR="00131A4C" w:rsidRPr="00131A4C" w:rsidRDefault="00131A4C" w:rsidP="00131A4C">
            <w:pPr>
              <w:spacing w:after="0" w:line="240" w:lineRule="auto"/>
              <w:jc w:val="center"/>
              <w:rPr>
                <w:rFonts w:ascii="Lucida Bright" w:eastAsia="Times New Roman" w:hAnsi="Lucida Bright"/>
                <w:b/>
                <w:bCs/>
                <w:color w:val="000000"/>
                <w:sz w:val="20"/>
                <w:szCs w:val="20"/>
                <w:lang w:eastAsia="es-SV"/>
              </w:rPr>
            </w:pPr>
            <w:r w:rsidRPr="00131A4C">
              <w:rPr>
                <w:rFonts w:ascii="Lucida Bright" w:eastAsia="Times New Roman" w:hAnsi="Lucida Bright"/>
                <w:b/>
                <w:bCs/>
                <w:color w:val="000000"/>
                <w:sz w:val="20"/>
                <w:szCs w:val="20"/>
                <w:lang w:eastAsia="es-SV"/>
              </w:rPr>
              <w:t>CARGO</w:t>
            </w:r>
          </w:p>
        </w:tc>
        <w:tc>
          <w:tcPr>
            <w:tcW w:w="1931" w:type="dxa"/>
            <w:tcBorders>
              <w:top w:val="single" w:sz="4" w:space="0" w:color="auto"/>
              <w:left w:val="nil"/>
              <w:bottom w:val="single" w:sz="4" w:space="0" w:color="auto"/>
              <w:right w:val="nil"/>
            </w:tcBorders>
            <w:shd w:val="clear" w:color="auto" w:fill="auto"/>
            <w:noWrap/>
            <w:vAlign w:val="bottom"/>
            <w:hideMark/>
          </w:tcPr>
          <w:p w14:paraId="760955E1" w14:textId="77777777" w:rsidR="00131A4C" w:rsidRPr="00131A4C" w:rsidRDefault="00131A4C" w:rsidP="00131A4C">
            <w:pPr>
              <w:spacing w:after="0" w:line="240" w:lineRule="auto"/>
              <w:jc w:val="center"/>
              <w:rPr>
                <w:rFonts w:ascii="Lucida Bright" w:eastAsia="Times New Roman" w:hAnsi="Lucida Bright"/>
                <w:b/>
                <w:bCs/>
                <w:color w:val="000000"/>
                <w:sz w:val="20"/>
                <w:szCs w:val="20"/>
                <w:lang w:eastAsia="es-SV"/>
              </w:rPr>
            </w:pPr>
            <w:r w:rsidRPr="00131A4C">
              <w:rPr>
                <w:rFonts w:ascii="Lucida Bright" w:eastAsia="Times New Roman" w:hAnsi="Lucida Bright"/>
                <w:b/>
                <w:bCs/>
                <w:color w:val="000000"/>
                <w:sz w:val="20"/>
                <w:szCs w:val="20"/>
                <w:lang w:eastAsia="es-SV"/>
              </w:rPr>
              <w:t xml:space="preserve"> SALARIO </w:t>
            </w:r>
          </w:p>
        </w:tc>
      </w:tr>
      <w:tr w:rsidR="00131A4C" w:rsidRPr="00131A4C" w14:paraId="707C1A9A" w14:textId="77777777" w:rsidTr="00F3341A">
        <w:trPr>
          <w:trHeight w:val="702"/>
        </w:trPr>
        <w:tc>
          <w:tcPr>
            <w:tcW w:w="710" w:type="dxa"/>
            <w:tcBorders>
              <w:top w:val="nil"/>
              <w:left w:val="nil"/>
              <w:bottom w:val="nil"/>
              <w:right w:val="nil"/>
            </w:tcBorders>
            <w:shd w:val="clear" w:color="auto" w:fill="auto"/>
            <w:noWrap/>
            <w:vAlign w:val="center"/>
            <w:hideMark/>
          </w:tcPr>
          <w:p w14:paraId="63DE8486"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1</w:t>
            </w:r>
          </w:p>
        </w:tc>
        <w:tc>
          <w:tcPr>
            <w:tcW w:w="2315" w:type="dxa"/>
            <w:tcBorders>
              <w:top w:val="nil"/>
              <w:left w:val="nil"/>
              <w:bottom w:val="nil"/>
              <w:right w:val="nil"/>
            </w:tcBorders>
            <w:shd w:val="clear" w:color="auto" w:fill="auto"/>
            <w:noWrap/>
            <w:vAlign w:val="center"/>
            <w:hideMark/>
          </w:tcPr>
          <w:p w14:paraId="6A8EF3AD"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Lic. Rosa Lisseth Aldana Merlos</w:t>
            </w:r>
          </w:p>
        </w:tc>
        <w:tc>
          <w:tcPr>
            <w:tcW w:w="2015" w:type="dxa"/>
            <w:tcBorders>
              <w:top w:val="nil"/>
              <w:left w:val="nil"/>
              <w:bottom w:val="nil"/>
              <w:right w:val="nil"/>
            </w:tcBorders>
            <w:shd w:val="clear" w:color="auto" w:fill="auto"/>
            <w:noWrap/>
            <w:vAlign w:val="center"/>
            <w:hideMark/>
          </w:tcPr>
          <w:p w14:paraId="09271C60"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Jefe de la Unidad de Administración Tributaria Municipal</w:t>
            </w:r>
          </w:p>
          <w:p w14:paraId="3C785143"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p w14:paraId="6ED24EA1"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c>
          <w:tcPr>
            <w:tcW w:w="2096" w:type="dxa"/>
            <w:tcBorders>
              <w:top w:val="nil"/>
              <w:left w:val="nil"/>
              <w:bottom w:val="nil"/>
              <w:right w:val="nil"/>
            </w:tcBorders>
            <w:shd w:val="clear" w:color="auto" w:fill="auto"/>
            <w:noWrap/>
            <w:vAlign w:val="center"/>
            <w:hideMark/>
          </w:tcPr>
          <w:p w14:paraId="151F67C8"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Jefe</w:t>
            </w:r>
          </w:p>
        </w:tc>
        <w:tc>
          <w:tcPr>
            <w:tcW w:w="1931" w:type="dxa"/>
            <w:tcBorders>
              <w:top w:val="nil"/>
              <w:left w:val="nil"/>
              <w:bottom w:val="nil"/>
              <w:right w:val="nil"/>
            </w:tcBorders>
            <w:shd w:val="clear" w:color="auto" w:fill="auto"/>
            <w:noWrap/>
            <w:vAlign w:val="center"/>
            <w:hideMark/>
          </w:tcPr>
          <w:p w14:paraId="70DD2FB5"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$ 1,100.00</w:t>
            </w:r>
          </w:p>
        </w:tc>
      </w:tr>
      <w:tr w:rsidR="00131A4C" w:rsidRPr="00131A4C" w14:paraId="130331B7" w14:textId="77777777" w:rsidTr="00F3341A">
        <w:trPr>
          <w:trHeight w:val="702"/>
        </w:trPr>
        <w:tc>
          <w:tcPr>
            <w:tcW w:w="710" w:type="dxa"/>
            <w:tcBorders>
              <w:top w:val="nil"/>
              <w:left w:val="nil"/>
              <w:bottom w:val="nil"/>
              <w:right w:val="nil"/>
            </w:tcBorders>
            <w:shd w:val="clear" w:color="auto" w:fill="auto"/>
            <w:noWrap/>
            <w:vAlign w:val="center"/>
          </w:tcPr>
          <w:p w14:paraId="64157CDB"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2</w:t>
            </w:r>
          </w:p>
        </w:tc>
        <w:tc>
          <w:tcPr>
            <w:tcW w:w="2315" w:type="dxa"/>
            <w:tcBorders>
              <w:top w:val="nil"/>
              <w:left w:val="nil"/>
              <w:bottom w:val="nil"/>
              <w:right w:val="nil"/>
            </w:tcBorders>
            <w:shd w:val="clear" w:color="auto" w:fill="auto"/>
            <w:noWrap/>
            <w:vAlign w:val="center"/>
          </w:tcPr>
          <w:p w14:paraId="2763C197"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Lic. Darwin Francisco Sandoval Nolasco</w:t>
            </w:r>
          </w:p>
        </w:tc>
        <w:tc>
          <w:tcPr>
            <w:tcW w:w="2015" w:type="dxa"/>
            <w:tcBorders>
              <w:top w:val="nil"/>
              <w:left w:val="nil"/>
              <w:bottom w:val="nil"/>
              <w:right w:val="nil"/>
            </w:tcBorders>
            <w:shd w:val="clear" w:color="auto" w:fill="auto"/>
            <w:noWrap/>
            <w:vAlign w:val="center"/>
          </w:tcPr>
          <w:p w14:paraId="39068424"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Gerente de Servicios y Desarrollo Territorial</w:t>
            </w:r>
          </w:p>
          <w:p w14:paraId="4A081B17"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c>
          <w:tcPr>
            <w:tcW w:w="2096" w:type="dxa"/>
            <w:tcBorders>
              <w:top w:val="nil"/>
              <w:left w:val="nil"/>
              <w:bottom w:val="nil"/>
              <w:right w:val="nil"/>
            </w:tcBorders>
            <w:shd w:val="clear" w:color="auto" w:fill="auto"/>
            <w:noWrap/>
            <w:vAlign w:val="center"/>
          </w:tcPr>
          <w:p w14:paraId="34041C2B"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Gerente</w:t>
            </w:r>
          </w:p>
        </w:tc>
        <w:tc>
          <w:tcPr>
            <w:tcW w:w="1931" w:type="dxa"/>
            <w:tcBorders>
              <w:top w:val="nil"/>
              <w:left w:val="nil"/>
              <w:bottom w:val="nil"/>
              <w:right w:val="nil"/>
            </w:tcBorders>
            <w:shd w:val="clear" w:color="auto" w:fill="auto"/>
            <w:noWrap/>
            <w:vAlign w:val="center"/>
          </w:tcPr>
          <w:p w14:paraId="1CB97D28"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$1,420.00</w:t>
            </w:r>
          </w:p>
        </w:tc>
      </w:tr>
      <w:tr w:rsidR="00131A4C" w:rsidRPr="00131A4C" w14:paraId="0914AE46" w14:textId="77777777" w:rsidTr="00F3341A">
        <w:trPr>
          <w:trHeight w:val="702"/>
        </w:trPr>
        <w:tc>
          <w:tcPr>
            <w:tcW w:w="710" w:type="dxa"/>
            <w:tcBorders>
              <w:top w:val="nil"/>
              <w:left w:val="nil"/>
              <w:bottom w:val="nil"/>
              <w:right w:val="nil"/>
            </w:tcBorders>
            <w:shd w:val="clear" w:color="auto" w:fill="auto"/>
            <w:noWrap/>
            <w:vAlign w:val="center"/>
          </w:tcPr>
          <w:p w14:paraId="7C96E636"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3</w:t>
            </w:r>
          </w:p>
        </w:tc>
        <w:tc>
          <w:tcPr>
            <w:tcW w:w="2315" w:type="dxa"/>
            <w:tcBorders>
              <w:top w:val="nil"/>
              <w:left w:val="nil"/>
              <w:bottom w:val="nil"/>
              <w:right w:val="nil"/>
            </w:tcBorders>
            <w:shd w:val="clear" w:color="auto" w:fill="auto"/>
            <w:noWrap/>
            <w:vAlign w:val="center"/>
          </w:tcPr>
          <w:p w14:paraId="440A9051"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Sr. Darwin </w:t>
            </w:r>
            <w:proofErr w:type="spellStart"/>
            <w:r w:rsidRPr="00131A4C">
              <w:rPr>
                <w:rFonts w:ascii="Lucida Bright" w:eastAsia="Times New Roman" w:hAnsi="Lucida Bright"/>
                <w:color w:val="000000"/>
                <w:sz w:val="20"/>
                <w:szCs w:val="20"/>
                <w:lang w:eastAsia="es-SV"/>
              </w:rPr>
              <w:t>Onan</w:t>
            </w:r>
            <w:proofErr w:type="spellEnd"/>
            <w:r w:rsidRPr="00131A4C">
              <w:rPr>
                <w:rFonts w:ascii="Lucida Bright" w:eastAsia="Times New Roman" w:hAnsi="Lucida Bright"/>
                <w:color w:val="000000"/>
                <w:sz w:val="20"/>
                <w:szCs w:val="20"/>
                <w:lang w:eastAsia="es-SV"/>
              </w:rPr>
              <w:t xml:space="preserve"> Herrera Figueroa</w:t>
            </w:r>
          </w:p>
        </w:tc>
        <w:tc>
          <w:tcPr>
            <w:tcW w:w="2015" w:type="dxa"/>
            <w:tcBorders>
              <w:top w:val="nil"/>
              <w:left w:val="nil"/>
              <w:bottom w:val="nil"/>
              <w:right w:val="nil"/>
            </w:tcBorders>
            <w:shd w:val="clear" w:color="auto" w:fill="auto"/>
            <w:noWrap/>
            <w:vAlign w:val="center"/>
          </w:tcPr>
          <w:p w14:paraId="644F4013"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Encargado del Taller de Obra de Banco</w:t>
            </w:r>
          </w:p>
          <w:p w14:paraId="4F5A1223"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c>
          <w:tcPr>
            <w:tcW w:w="2096" w:type="dxa"/>
            <w:tcBorders>
              <w:top w:val="nil"/>
              <w:left w:val="nil"/>
              <w:bottom w:val="nil"/>
              <w:right w:val="nil"/>
            </w:tcBorders>
            <w:shd w:val="clear" w:color="auto" w:fill="auto"/>
            <w:noWrap/>
            <w:vAlign w:val="center"/>
          </w:tcPr>
          <w:p w14:paraId="4D769E82"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Encargado</w:t>
            </w:r>
          </w:p>
        </w:tc>
        <w:tc>
          <w:tcPr>
            <w:tcW w:w="1931" w:type="dxa"/>
            <w:tcBorders>
              <w:top w:val="nil"/>
              <w:left w:val="nil"/>
              <w:bottom w:val="nil"/>
              <w:right w:val="nil"/>
            </w:tcBorders>
            <w:shd w:val="clear" w:color="auto" w:fill="auto"/>
            <w:noWrap/>
            <w:vAlign w:val="center"/>
          </w:tcPr>
          <w:p w14:paraId="5AABBA3D"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$1,500.00</w:t>
            </w:r>
          </w:p>
        </w:tc>
      </w:tr>
      <w:tr w:rsidR="00131A4C" w:rsidRPr="00131A4C" w14:paraId="487FFD65" w14:textId="77777777" w:rsidTr="00F3341A">
        <w:trPr>
          <w:trHeight w:val="702"/>
        </w:trPr>
        <w:tc>
          <w:tcPr>
            <w:tcW w:w="710" w:type="dxa"/>
            <w:tcBorders>
              <w:top w:val="nil"/>
              <w:left w:val="nil"/>
              <w:bottom w:val="nil"/>
              <w:right w:val="nil"/>
            </w:tcBorders>
            <w:shd w:val="clear" w:color="auto" w:fill="auto"/>
            <w:noWrap/>
            <w:vAlign w:val="center"/>
          </w:tcPr>
          <w:p w14:paraId="796E6D6C"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4</w:t>
            </w:r>
          </w:p>
        </w:tc>
        <w:tc>
          <w:tcPr>
            <w:tcW w:w="2315" w:type="dxa"/>
            <w:tcBorders>
              <w:top w:val="nil"/>
              <w:left w:val="nil"/>
              <w:bottom w:val="nil"/>
              <w:right w:val="nil"/>
            </w:tcBorders>
            <w:shd w:val="clear" w:color="auto" w:fill="auto"/>
            <w:noWrap/>
            <w:vAlign w:val="center"/>
          </w:tcPr>
          <w:p w14:paraId="1C68B8B4"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Melany Gretel Calderón Quevedo</w:t>
            </w:r>
          </w:p>
        </w:tc>
        <w:tc>
          <w:tcPr>
            <w:tcW w:w="2015" w:type="dxa"/>
            <w:tcBorders>
              <w:top w:val="nil"/>
              <w:left w:val="nil"/>
              <w:bottom w:val="nil"/>
              <w:right w:val="nil"/>
            </w:tcBorders>
            <w:shd w:val="clear" w:color="auto" w:fill="auto"/>
            <w:noWrap/>
            <w:vAlign w:val="center"/>
          </w:tcPr>
          <w:p w14:paraId="78829D97"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Jefe de la Unidad de Medio Ambiente</w:t>
            </w:r>
          </w:p>
          <w:p w14:paraId="45E49FA5"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c>
          <w:tcPr>
            <w:tcW w:w="2096" w:type="dxa"/>
            <w:tcBorders>
              <w:top w:val="nil"/>
              <w:left w:val="nil"/>
              <w:bottom w:val="nil"/>
              <w:right w:val="nil"/>
            </w:tcBorders>
            <w:shd w:val="clear" w:color="auto" w:fill="auto"/>
            <w:noWrap/>
            <w:vAlign w:val="center"/>
          </w:tcPr>
          <w:p w14:paraId="6ECD4518"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lastRenderedPageBreak/>
              <w:t xml:space="preserve">              Jefe</w:t>
            </w:r>
          </w:p>
        </w:tc>
        <w:tc>
          <w:tcPr>
            <w:tcW w:w="1931" w:type="dxa"/>
            <w:tcBorders>
              <w:top w:val="nil"/>
              <w:left w:val="nil"/>
              <w:bottom w:val="nil"/>
              <w:right w:val="nil"/>
            </w:tcBorders>
            <w:shd w:val="clear" w:color="auto" w:fill="auto"/>
            <w:noWrap/>
            <w:vAlign w:val="center"/>
          </w:tcPr>
          <w:p w14:paraId="53E0A6D9"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$950.00</w:t>
            </w:r>
          </w:p>
          <w:p w14:paraId="6C6DB9DB"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r>
      <w:tr w:rsidR="00131A4C" w:rsidRPr="00131A4C" w14:paraId="47CAA810" w14:textId="77777777" w:rsidTr="00F3341A">
        <w:trPr>
          <w:trHeight w:val="702"/>
        </w:trPr>
        <w:tc>
          <w:tcPr>
            <w:tcW w:w="710" w:type="dxa"/>
            <w:tcBorders>
              <w:top w:val="nil"/>
              <w:left w:val="nil"/>
              <w:bottom w:val="nil"/>
              <w:right w:val="nil"/>
            </w:tcBorders>
            <w:shd w:val="clear" w:color="auto" w:fill="auto"/>
            <w:noWrap/>
            <w:vAlign w:val="center"/>
          </w:tcPr>
          <w:p w14:paraId="7128E8D3"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5</w:t>
            </w:r>
          </w:p>
        </w:tc>
        <w:tc>
          <w:tcPr>
            <w:tcW w:w="2315" w:type="dxa"/>
            <w:tcBorders>
              <w:top w:val="nil"/>
              <w:left w:val="nil"/>
              <w:bottom w:val="nil"/>
              <w:right w:val="nil"/>
            </w:tcBorders>
            <w:shd w:val="clear" w:color="auto" w:fill="auto"/>
            <w:noWrap/>
            <w:vAlign w:val="center"/>
          </w:tcPr>
          <w:p w14:paraId="4978DE63"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bookmarkStart w:id="21" w:name="_Hlk82092666"/>
            <w:r w:rsidRPr="00131A4C">
              <w:rPr>
                <w:rFonts w:ascii="Lucida Bright" w:eastAsia="Times New Roman" w:hAnsi="Lucida Bright"/>
                <w:color w:val="000000"/>
                <w:sz w:val="20"/>
                <w:szCs w:val="20"/>
                <w:lang w:eastAsia="es-SV"/>
              </w:rPr>
              <w:t>Ing. Roberto Esaú Díaz Peraza</w:t>
            </w:r>
            <w:bookmarkEnd w:id="21"/>
          </w:p>
        </w:tc>
        <w:tc>
          <w:tcPr>
            <w:tcW w:w="2015" w:type="dxa"/>
            <w:tcBorders>
              <w:top w:val="nil"/>
              <w:left w:val="nil"/>
              <w:bottom w:val="nil"/>
              <w:right w:val="nil"/>
            </w:tcBorders>
            <w:shd w:val="clear" w:color="auto" w:fill="auto"/>
            <w:noWrap/>
            <w:vAlign w:val="center"/>
          </w:tcPr>
          <w:p w14:paraId="3CF85FFF"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bookmarkStart w:id="22" w:name="_Hlk82092736"/>
            <w:r w:rsidRPr="00131A4C">
              <w:rPr>
                <w:rFonts w:ascii="Lucida Bright" w:eastAsia="Times New Roman" w:hAnsi="Lucida Bright"/>
                <w:color w:val="000000"/>
                <w:sz w:val="20"/>
                <w:szCs w:val="20"/>
                <w:lang w:eastAsia="es-SV"/>
              </w:rPr>
              <w:t>Jefe de la Unidad de Desarrollo Urbano</w:t>
            </w:r>
          </w:p>
          <w:bookmarkEnd w:id="22"/>
          <w:p w14:paraId="1F877FEC"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p>
        </w:tc>
        <w:tc>
          <w:tcPr>
            <w:tcW w:w="2096" w:type="dxa"/>
            <w:tcBorders>
              <w:top w:val="nil"/>
              <w:left w:val="nil"/>
              <w:bottom w:val="nil"/>
              <w:right w:val="nil"/>
            </w:tcBorders>
            <w:shd w:val="clear" w:color="auto" w:fill="auto"/>
            <w:noWrap/>
            <w:vAlign w:val="center"/>
          </w:tcPr>
          <w:p w14:paraId="2C4342BF"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Jefe            </w:t>
            </w:r>
          </w:p>
        </w:tc>
        <w:tc>
          <w:tcPr>
            <w:tcW w:w="1931" w:type="dxa"/>
            <w:tcBorders>
              <w:top w:val="nil"/>
              <w:left w:val="nil"/>
              <w:bottom w:val="nil"/>
              <w:right w:val="nil"/>
            </w:tcBorders>
            <w:shd w:val="clear" w:color="auto" w:fill="auto"/>
            <w:noWrap/>
            <w:vAlign w:val="center"/>
          </w:tcPr>
          <w:p w14:paraId="2B647434"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$1,100.00</w:t>
            </w:r>
          </w:p>
        </w:tc>
      </w:tr>
      <w:tr w:rsidR="00131A4C" w:rsidRPr="00131A4C" w14:paraId="1F884F2B" w14:textId="77777777" w:rsidTr="00F3341A">
        <w:trPr>
          <w:trHeight w:val="702"/>
        </w:trPr>
        <w:tc>
          <w:tcPr>
            <w:tcW w:w="710" w:type="dxa"/>
            <w:tcBorders>
              <w:top w:val="nil"/>
              <w:left w:val="nil"/>
              <w:bottom w:val="single" w:sz="4" w:space="0" w:color="auto"/>
              <w:right w:val="nil"/>
            </w:tcBorders>
            <w:shd w:val="clear" w:color="auto" w:fill="auto"/>
            <w:noWrap/>
            <w:vAlign w:val="center"/>
          </w:tcPr>
          <w:p w14:paraId="449E37FE" w14:textId="77777777" w:rsidR="00131A4C" w:rsidRPr="00131A4C" w:rsidRDefault="00131A4C" w:rsidP="00131A4C">
            <w:pPr>
              <w:spacing w:after="0" w:line="240" w:lineRule="auto"/>
              <w:jc w:val="center"/>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6</w:t>
            </w:r>
          </w:p>
        </w:tc>
        <w:tc>
          <w:tcPr>
            <w:tcW w:w="2315" w:type="dxa"/>
            <w:tcBorders>
              <w:top w:val="nil"/>
              <w:left w:val="nil"/>
              <w:bottom w:val="single" w:sz="4" w:space="0" w:color="auto"/>
              <w:right w:val="nil"/>
            </w:tcBorders>
            <w:shd w:val="clear" w:color="auto" w:fill="auto"/>
            <w:noWrap/>
            <w:vAlign w:val="center"/>
          </w:tcPr>
          <w:p w14:paraId="04D6DE5F"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bCs/>
              </w:rPr>
              <w:t>Ing. Francis Antonio Figueroa Martínez</w:t>
            </w:r>
          </w:p>
        </w:tc>
        <w:tc>
          <w:tcPr>
            <w:tcW w:w="2015" w:type="dxa"/>
            <w:tcBorders>
              <w:top w:val="nil"/>
              <w:left w:val="nil"/>
              <w:bottom w:val="single" w:sz="4" w:space="0" w:color="auto"/>
              <w:right w:val="nil"/>
            </w:tcBorders>
            <w:shd w:val="clear" w:color="auto" w:fill="auto"/>
            <w:noWrap/>
            <w:vAlign w:val="center"/>
          </w:tcPr>
          <w:p w14:paraId="421DA6D9"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Jefe de la Unidad de Ingeniería Eléctrica</w:t>
            </w:r>
          </w:p>
        </w:tc>
        <w:tc>
          <w:tcPr>
            <w:tcW w:w="2096" w:type="dxa"/>
            <w:tcBorders>
              <w:top w:val="nil"/>
              <w:left w:val="nil"/>
              <w:bottom w:val="single" w:sz="4" w:space="0" w:color="auto"/>
              <w:right w:val="nil"/>
            </w:tcBorders>
            <w:shd w:val="clear" w:color="auto" w:fill="auto"/>
            <w:noWrap/>
            <w:vAlign w:val="center"/>
          </w:tcPr>
          <w:p w14:paraId="06969F7D"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Jefe                   </w:t>
            </w:r>
          </w:p>
        </w:tc>
        <w:tc>
          <w:tcPr>
            <w:tcW w:w="1931" w:type="dxa"/>
            <w:tcBorders>
              <w:top w:val="nil"/>
              <w:left w:val="nil"/>
              <w:bottom w:val="single" w:sz="4" w:space="0" w:color="auto"/>
              <w:right w:val="nil"/>
            </w:tcBorders>
            <w:shd w:val="clear" w:color="auto" w:fill="auto"/>
            <w:noWrap/>
            <w:vAlign w:val="center"/>
          </w:tcPr>
          <w:p w14:paraId="5B712AEB" w14:textId="77777777" w:rsidR="00131A4C" w:rsidRPr="00131A4C" w:rsidRDefault="00131A4C" w:rsidP="00131A4C">
            <w:pPr>
              <w:spacing w:after="0" w:line="240" w:lineRule="auto"/>
              <w:rPr>
                <w:rFonts w:ascii="Lucida Bright" w:eastAsia="Times New Roman" w:hAnsi="Lucida Bright"/>
                <w:color w:val="000000"/>
                <w:sz w:val="20"/>
                <w:szCs w:val="20"/>
                <w:lang w:eastAsia="es-SV"/>
              </w:rPr>
            </w:pPr>
            <w:r w:rsidRPr="00131A4C">
              <w:rPr>
                <w:rFonts w:ascii="Lucida Bright" w:eastAsia="Times New Roman" w:hAnsi="Lucida Bright"/>
                <w:color w:val="000000"/>
                <w:sz w:val="20"/>
                <w:szCs w:val="20"/>
                <w:lang w:eastAsia="es-SV"/>
              </w:rPr>
              <w:t xml:space="preserve">      $1,150.00</w:t>
            </w:r>
          </w:p>
        </w:tc>
      </w:tr>
    </w:tbl>
    <w:p w14:paraId="4B51D746" w14:textId="77777777" w:rsidR="00131A4C" w:rsidRPr="00131A4C" w:rsidRDefault="00131A4C" w:rsidP="00131A4C">
      <w:pPr>
        <w:spacing w:line="360" w:lineRule="auto"/>
        <w:contextualSpacing/>
        <w:jc w:val="both"/>
        <w:rPr>
          <w:rFonts w:eastAsia="Calibri"/>
          <w:bCs/>
          <w:sz w:val="26"/>
          <w:szCs w:val="26"/>
        </w:rPr>
      </w:pPr>
      <w:r w:rsidRPr="00131A4C">
        <w:rPr>
          <w:rFonts w:eastAsia="Calibri"/>
          <w:bCs/>
          <w:sz w:val="26"/>
          <w:szCs w:val="26"/>
        </w:rPr>
        <w:t xml:space="preserve">Comuníquese. </w:t>
      </w:r>
    </w:p>
    <w:p w14:paraId="1C22C44E" w14:textId="24857F0E" w:rsidR="00EF67AF" w:rsidRPr="00EF67AF" w:rsidRDefault="00EF67AF" w:rsidP="00ED7A33">
      <w:pPr>
        <w:spacing w:after="0" w:line="240" w:lineRule="auto"/>
        <w:jc w:val="both"/>
        <w:rPr>
          <w:rFonts w:eastAsia="Calibri"/>
          <w:b/>
          <w:szCs w:val="24"/>
          <w:u w:val="single"/>
        </w:rPr>
      </w:pPr>
      <w:bookmarkStart w:id="23" w:name="_Hlk81226239"/>
      <w:r w:rsidRPr="00EF67AF">
        <w:rPr>
          <w:rFonts w:eastAsia="Calibri"/>
          <w:b/>
          <w:szCs w:val="24"/>
          <w:u w:val="single"/>
        </w:rPr>
        <w:t>ACUERDO NÚMERO CATORCE:</w:t>
      </w:r>
    </w:p>
    <w:p w14:paraId="3067F987" w14:textId="77777777" w:rsidR="00EF67AF" w:rsidRDefault="00EF67AF" w:rsidP="00ED7A33">
      <w:pPr>
        <w:spacing w:after="0" w:line="240" w:lineRule="auto"/>
        <w:jc w:val="both"/>
        <w:rPr>
          <w:rFonts w:eastAsia="Calibri"/>
          <w:bCs/>
          <w:szCs w:val="24"/>
        </w:rPr>
      </w:pPr>
    </w:p>
    <w:p w14:paraId="5DAA6696" w14:textId="77777777" w:rsidR="00EF67AF" w:rsidRPr="00140E86" w:rsidRDefault="00EF67AF" w:rsidP="00EF67AF">
      <w:pPr>
        <w:tabs>
          <w:tab w:val="left" w:pos="2137"/>
        </w:tabs>
        <w:spacing w:after="0" w:line="240" w:lineRule="auto"/>
        <w:jc w:val="both"/>
        <w:rPr>
          <w:rFonts w:eastAsia="Calibri"/>
          <w:szCs w:val="24"/>
        </w:rPr>
      </w:pPr>
      <w:r w:rsidRPr="00140E86">
        <w:rPr>
          <w:rFonts w:eastAsia="Calibri"/>
          <w:szCs w:val="24"/>
        </w:rPr>
        <w:t>EL Concejo Municipal CONSIDERANDO:</w:t>
      </w:r>
    </w:p>
    <w:p w14:paraId="6D2E829F" w14:textId="77777777" w:rsidR="00EF67AF" w:rsidRPr="00140E86" w:rsidRDefault="00EF67AF" w:rsidP="00EF67AF">
      <w:pPr>
        <w:tabs>
          <w:tab w:val="left" w:pos="2137"/>
        </w:tabs>
        <w:spacing w:after="0" w:line="240" w:lineRule="auto"/>
        <w:jc w:val="both"/>
        <w:rPr>
          <w:rFonts w:eastAsia="Calibri"/>
          <w:szCs w:val="24"/>
        </w:rPr>
      </w:pPr>
      <w:r w:rsidRPr="00140E86">
        <w:rPr>
          <w:rFonts w:eastAsia="Calibri"/>
          <w:szCs w:val="24"/>
        </w:rPr>
        <w:t xml:space="preserve"> </w:t>
      </w:r>
    </w:p>
    <w:p w14:paraId="2C5610D0" w14:textId="5E03C067" w:rsidR="00EF67AF" w:rsidRPr="00140E86" w:rsidRDefault="00EF67AF" w:rsidP="00EF67AF">
      <w:pPr>
        <w:tabs>
          <w:tab w:val="left" w:pos="2137"/>
        </w:tabs>
        <w:spacing w:after="0" w:line="240" w:lineRule="auto"/>
        <w:jc w:val="both"/>
        <w:rPr>
          <w:rFonts w:eastAsia="Calibri"/>
          <w:szCs w:val="24"/>
        </w:rPr>
      </w:pPr>
      <w:r w:rsidRPr="00140E86">
        <w:rPr>
          <w:rFonts w:eastAsia="Calibri"/>
          <w:szCs w:val="24"/>
        </w:rPr>
        <w:t xml:space="preserve">I.- Que </w:t>
      </w:r>
      <w:r w:rsidR="001C0D67">
        <w:rPr>
          <w:rFonts w:eastAsia="Calibri"/>
          <w:szCs w:val="24"/>
        </w:rPr>
        <w:t xml:space="preserve">el Sr. </w:t>
      </w:r>
      <w:proofErr w:type="spellStart"/>
      <w:r w:rsidR="001C0D67">
        <w:rPr>
          <w:rFonts w:eastAsia="Calibri"/>
          <w:szCs w:val="24"/>
        </w:rPr>
        <w:t>Osmin</w:t>
      </w:r>
      <w:proofErr w:type="spellEnd"/>
      <w:r w:rsidR="001C0D67">
        <w:rPr>
          <w:rFonts w:eastAsia="Calibri"/>
          <w:szCs w:val="24"/>
        </w:rPr>
        <w:t xml:space="preserve"> Bladimir García Ramo</w:t>
      </w:r>
      <w:r w:rsidR="002F6FB2">
        <w:rPr>
          <w:rFonts w:eastAsia="Calibri"/>
          <w:szCs w:val="24"/>
        </w:rPr>
        <w:t>s</w:t>
      </w:r>
      <w:r w:rsidRPr="00140E86">
        <w:rPr>
          <w:rFonts w:eastAsia="Calibri"/>
          <w:szCs w:val="24"/>
        </w:rPr>
        <w:t>,</w:t>
      </w:r>
      <w:r w:rsidR="002F6FB2">
        <w:rPr>
          <w:rFonts w:eastAsia="Calibri"/>
          <w:szCs w:val="24"/>
        </w:rPr>
        <w:t xml:space="preserve"> Ostenta el cargo de Agente del Cuerpo de Agentes Municipales de </w:t>
      </w:r>
      <w:proofErr w:type="gramStart"/>
      <w:r w:rsidR="002F6FB2">
        <w:rPr>
          <w:rFonts w:eastAsia="Calibri"/>
          <w:szCs w:val="24"/>
        </w:rPr>
        <w:t xml:space="preserve">Metapán, </w:t>
      </w:r>
      <w:r w:rsidRPr="00140E86">
        <w:rPr>
          <w:rFonts w:eastAsia="Calibri"/>
          <w:szCs w:val="24"/>
        </w:rPr>
        <w:t xml:space="preserve"> quien</w:t>
      </w:r>
      <w:proofErr w:type="gramEnd"/>
      <w:r w:rsidRPr="00140E86">
        <w:rPr>
          <w:rFonts w:eastAsia="Calibri"/>
          <w:szCs w:val="24"/>
        </w:rPr>
        <w:t xml:space="preserve"> labora en esta municipalidad desde el </w:t>
      </w:r>
      <w:r w:rsidR="002F6FB2">
        <w:rPr>
          <w:rFonts w:eastAsia="Calibri"/>
          <w:szCs w:val="24"/>
        </w:rPr>
        <w:t xml:space="preserve">día 01 de febrero del 2021 </w:t>
      </w:r>
      <w:r w:rsidRPr="00140E86">
        <w:rPr>
          <w:rFonts w:eastAsia="Calibri"/>
          <w:szCs w:val="24"/>
        </w:rPr>
        <w:t xml:space="preserve">y quien interpuso su renuncia voluntaria a partir del día </w:t>
      </w:r>
      <w:r w:rsidR="002F6FB2">
        <w:rPr>
          <w:rFonts w:eastAsia="Calibri"/>
          <w:szCs w:val="24"/>
        </w:rPr>
        <w:t xml:space="preserve">11 de agosto del 2021; </w:t>
      </w:r>
    </w:p>
    <w:p w14:paraId="7CCFC98F" w14:textId="77777777" w:rsidR="00EF67AF" w:rsidRPr="00140E86" w:rsidRDefault="00EF67AF" w:rsidP="00EF67AF">
      <w:pPr>
        <w:tabs>
          <w:tab w:val="left" w:pos="2137"/>
        </w:tabs>
        <w:spacing w:after="0" w:line="240" w:lineRule="auto"/>
        <w:jc w:val="both"/>
        <w:rPr>
          <w:rFonts w:eastAsia="Calibri"/>
          <w:b/>
          <w:szCs w:val="24"/>
        </w:rPr>
      </w:pPr>
    </w:p>
    <w:p w14:paraId="4A747686" w14:textId="77777777" w:rsidR="00EF67AF" w:rsidRPr="00140E86" w:rsidRDefault="00EF67AF" w:rsidP="00EF67AF">
      <w:pPr>
        <w:tabs>
          <w:tab w:val="left" w:pos="2137"/>
        </w:tabs>
        <w:spacing w:after="0" w:line="240" w:lineRule="auto"/>
        <w:jc w:val="both"/>
        <w:rPr>
          <w:rFonts w:eastAsia="Calibri"/>
          <w:szCs w:val="24"/>
        </w:rPr>
      </w:pPr>
      <w:r w:rsidRPr="00140E86">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140E86">
        <w:rPr>
          <w:rFonts w:eastAsia="Calibri"/>
          <w:szCs w:val="24"/>
        </w:rPr>
        <w:t>Abril</w:t>
      </w:r>
      <w:proofErr w:type="gramEnd"/>
      <w:r w:rsidRPr="00140E86">
        <w:rPr>
          <w:rFonts w:eastAsia="Calibri"/>
          <w:szCs w:val="24"/>
        </w:rPr>
        <w:t xml:space="preserve"> de 2006 y publicada en el Diario Oficial </w:t>
      </w:r>
      <w:proofErr w:type="spellStart"/>
      <w:r w:rsidRPr="00140E86">
        <w:rPr>
          <w:rFonts w:eastAsia="Calibri"/>
          <w:szCs w:val="24"/>
        </w:rPr>
        <w:t>N°</w:t>
      </w:r>
      <w:proofErr w:type="spellEnd"/>
      <w:r w:rsidRPr="00140E86">
        <w:rPr>
          <w:rFonts w:eastAsia="Calibri"/>
          <w:szCs w:val="24"/>
        </w:rPr>
        <w:t xml:space="preserve"> 103 Tomo 371 de fecha seis de junio de 2006.</w:t>
      </w:r>
    </w:p>
    <w:p w14:paraId="70F3CB04" w14:textId="77777777" w:rsidR="00EF67AF" w:rsidRPr="00140E86" w:rsidRDefault="00EF67AF" w:rsidP="00EF67AF">
      <w:pPr>
        <w:tabs>
          <w:tab w:val="left" w:pos="2137"/>
        </w:tabs>
        <w:spacing w:after="0" w:line="240" w:lineRule="auto"/>
        <w:jc w:val="both"/>
        <w:rPr>
          <w:rFonts w:eastAsia="Calibri"/>
          <w:szCs w:val="24"/>
        </w:rPr>
      </w:pPr>
    </w:p>
    <w:p w14:paraId="53C05E93" w14:textId="77777777" w:rsidR="00EF67AF" w:rsidRPr="00140E86" w:rsidRDefault="00EF67AF" w:rsidP="00EF67AF">
      <w:pPr>
        <w:autoSpaceDE w:val="0"/>
        <w:autoSpaceDN w:val="0"/>
        <w:adjustRightInd w:val="0"/>
        <w:jc w:val="both"/>
        <w:rPr>
          <w:rFonts w:eastAsia="Calibri"/>
          <w:b/>
          <w:bCs/>
          <w:szCs w:val="24"/>
        </w:rPr>
      </w:pPr>
      <w:r w:rsidRPr="00140E86">
        <w:rPr>
          <w:rFonts w:eastAsia="Calibri"/>
          <w:szCs w:val="24"/>
        </w:rPr>
        <w:t>III.- Que el Concejo Municipal ha considerado otorgarle su tiempo de servicio a través del cálculo prestado por el Ministerio de Trabajo y Previsión Social</w:t>
      </w:r>
    </w:p>
    <w:p w14:paraId="15F90CA4" w14:textId="77777777" w:rsidR="00EF67AF" w:rsidRPr="00140E86" w:rsidRDefault="00EF67AF" w:rsidP="00EF67AF">
      <w:pPr>
        <w:tabs>
          <w:tab w:val="left" w:pos="2137"/>
        </w:tabs>
        <w:spacing w:after="0" w:line="240" w:lineRule="auto"/>
        <w:jc w:val="both"/>
        <w:rPr>
          <w:rFonts w:eastAsia="Calibri"/>
          <w:szCs w:val="24"/>
        </w:rPr>
      </w:pPr>
    </w:p>
    <w:p w14:paraId="0E669DE3" w14:textId="77777777" w:rsidR="00EF67AF" w:rsidRPr="00140E86" w:rsidRDefault="00EF67AF" w:rsidP="00EF67AF">
      <w:pPr>
        <w:tabs>
          <w:tab w:val="left" w:pos="2137"/>
        </w:tabs>
        <w:spacing w:after="0" w:line="240" w:lineRule="auto"/>
        <w:jc w:val="both"/>
        <w:rPr>
          <w:rFonts w:eastAsia="Calibri"/>
          <w:szCs w:val="24"/>
        </w:rPr>
      </w:pPr>
      <w:r w:rsidRPr="00140E86">
        <w:rPr>
          <w:rFonts w:eastAsia="Calibri"/>
          <w:b/>
          <w:szCs w:val="24"/>
        </w:rPr>
        <w:t>POR TANTO,</w:t>
      </w:r>
      <w:r w:rsidRPr="00140E86">
        <w:rPr>
          <w:rFonts w:eastAsia="Calibri"/>
          <w:szCs w:val="24"/>
        </w:rPr>
        <w:t xml:space="preserve"> en uso de sus facultades administrativas el Concejo Municipal por unanimidad </w:t>
      </w:r>
      <w:r w:rsidRPr="00140E86">
        <w:rPr>
          <w:rFonts w:eastAsia="Calibri"/>
          <w:b/>
          <w:szCs w:val="24"/>
        </w:rPr>
        <w:t>ACUERDA</w:t>
      </w:r>
      <w:r w:rsidRPr="00140E86">
        <w:rPr>
          <w:rFonts w:eastAsia="Calibri"/>
          <w:szCs w:val="24"/>
        </w:rPr>
        <w:t>:</w:t>
      </w:r>
    </w:p>
    <w:p w14:paraId="11C3CAAF" w14:textId="77777777" w:rsidR="00EF67AF" w:rsidRPr="00140E86" w:rsidRDefault="00EF67AF" w:rsidP="00EF67AF">
      <w:pPr>
        <w:tabs>
          <w:tab w:val="left" w:pos="2137"/>
        </w:tabs>
        <w:spacing w:after="0" w:line="240" w:lineRule="auto"/>
        <w:jc w:val="both"/>
        <w:rPr>
          <w:rFonts w:eastAsia="Calibri"/>
          <w:szCs w:val="24"/>
        </w:rPr>
      </w:pPr>
    </w:p>
    <w:p w14:paraId="1F435E6A" w14:textId="600F67F9" w:rsidR="00EF67AF" w:rsidRPr="006D6B79" w:rsidRDefault="00EF67AF" w:rsidP="006D6B79">
      <w:pPr>
        <w:pStyle w:val="Prrafodelista"/>
        <w:numPr>
          <w:ilvl w:val="0"/>
          <w:numId w:val="289"/>
        </w:numPr>
        <w:tabs>
          <w:tab w:val="left" w:pos="2137"/>
        </w:tabs>
        <w:spacing w:after="0" w:line="240" w:lineRule="auto"/>
        <w:jc w:val="both"/>
        <w:rPr>
          <w:rFonts w:eastAsia="Calibri"/>
          <w:szCs w:val="24"/>
        </w:rPr>
      </w:pPr>
      <w:r w:rsidRPr="006D6B79">
        <w:rPr>
          <w:rFonts w:eastAsia="Calibri"/>
          <w:szCs w:val="24"/>
        </w:rPr>
        <w:t xml:space="preserve">EROGAR la cantidad total </w:t>
      </w:r>
      <w:r w:rsidR="006D6B79" w:rsidRPr="006D6B79">
        <w:rPr>
          <w:rFonts w:eastAsia="Calibri"/>
          <w:szCs w:val="24"/>
        </w:rPr>
        <w:t xml:space="preserve">de </w:t>
      </w:r>
      <w:r w:rsidR="006D6B79" w:rsidRPr="006D6B79">
        <w:rPr>
          <w:rFonts w:eastAsia="Calibri"/>
          <w:b/>
          <w:bCs/>
          <w:szCs w:val="24"/>
        </w:rPr>
        <w:t>QUINIENTOS</w:t>
      </w:r>
      <w:r w:rsidR="005B48F5" w:rsidRPr="006D6B79">
        <w:rPr>
          <w:rFonts w:eastAsia="Calibri"/>
          <w:b/>
          <w:bCs/>
          <w:szCs w:val="24"/>
        </w:rPr>
        <w:t xml:space="preserve"> TREINTA Y CUATRO 25/</w:t>
      </w:r>
      <w:proofErr w:type="gramStart"/>
      <w:r w:rsidR="005B48F5" w:rsidRPr="006D6B79">
        <w:rPr>
          <w:rFonts w:eastAsia="Calibri"/>
          <w:b/>
          <w:bCs/>
          <w:szCs w:val="24"/>
        </w:rPr>
        <w:t>100  DÓLARES</w:t>
      </w:r>
      <w:proofErr w:type="gramEnd"/>
      <w:r w:rsidR="005B48F5" w:rsidRPr="006D6B79">
        <w:rPr>
          <w:rFonts w:eastAsia="Calibri"/>
          <w:b/>
          <w:bCs/>
          <w:szCs w:val="24"/>
        </w:rPr>
        <w:t xml:space="preserve"> DE LOS ESTADOS UNIDOS DE AMÉRICA. ($534.25)</w:t>
      </w:r>
      <w:r w:rsidR="00D4044D" w:rsidRPr="006D6B79">
        <w:rPr>
          <w:rFonts w:eastAsia="Calibri"/>
          <w:b/>
          <w:bCs/>
          <w:szCs w:val="24"/>
        </w:rPr>
        <w:t xml:space="preserve"> DÓLARES DE LOS ESTADOS UNIDOE DE AMÉRICA. </w:t>
      </w:r>
      <w:r w:rsidR="005B48F5" w:rsidRPr="006D6B79">
        <w:rPr>
          <w:rFonts w:eastAsia="Calibri"/>
          <w:b/>
          <w:bCs/>
          <w:szCs w:val="24"/>
        </w:rPr>
        <w:t xml:space="preserve"> </w:t>
      </w:r>
      <w:r w:rsidRPr="006D6B79">
        <w:rPr>
          <w:rFonts w:eastAsia="Calibri"/>
          <w:szCs w:val="24"/>
        </w:rPr>
        <w:t xml:space="preserve">a favor </w:t>
      </w:r>
      <w:r w:rsidR="005B48F5" w:rsidRPr="006D6B79">
        <w:rPr>
          <w:rFonts w:eastAsia="Calibri"/>
          <w:szCs w:val="24"/>
        </w:rPr>
        <w:t xml:space="preserve">del señor </w:t>
      </w:r>
      <w:proofErr w:type="spellStart"/>
      <w:r w:rsidR="005B48F5" w:rsidRPr="006D6B79">
        <w:rPr>
          <w:rFonts w:eastAsia="Calibri"/>
          <w:szCs w:val="24"/>
        </w:rPr>
        <w:t>Osmin</w:t>
      </w:r>
      <w:proofErr w:type="spellEnd"/>
      <w:r w:rsidR="005B48F5" w:rsidRPr="006D6B79">
        <w:rPr>
          <w:rFonts w:eastAsia="Calibri"/>
          <w:szCs w:val="24"/>
        </w:rPr>
        <w:t xml:space="preserve"> Bladimir García Ramos</w:t>
      </w:r>
      <w:r w:rsidRPr="006D6B79">
        <w:rPr>
          <w:rFonts w:eastAsia="Calibri"/>
          <w:szCs w:val="24"/>
        </w:rPr>
        <w:t>,</w:t>
      </w:r>
      <w:r w:rsidRPr="006D6B79">
        <w:rPr>
          <w:rFonts w:eastAsia="Calibri"/>
          <w:b/>
          <w:bCs/>
          <w:szCs w:val="24"/>
        </w:rPr>
        <w:t xml:space="preserve"> </w:t>
      </w:r>
      <w:r w:rsidRPr="006D6B79">
        <w:rPr>
          <w:rFonts w:eastAsia="Calibri"/>
          <w:szCs w:val="24"/>
        </w:rPr>
        <w:t>pago en concepto de retiro voluntario</w:t>
      </w:r>
      <w:r w:rsidR="005B48F5" w:rsidRPr="006D6B79">
        <w:rPr>
          <w:rFonts w:eastAsia="Calibri"/>
          <w:szCs w:val="24"/>
        </w:rPr>
        <w:t xml:space="preserve"> y aguinaldo </w:t>
      </w:r>
      <w:r w:rsidR="00D4044D" w:rsidRPr="006D6B79">
        <w:rPr>
          <w:rFonts w:eastAsia="Calibri"/>
          <w:szCs w:val="24"/>
        </w:rPr>
        <w:t>proporcional; dicho</w:t>
      </w:r>
      <w:r w:rsidRPr="006D6B79">
        <w:rPr>
          <w:rFonts w:eastAsia="Calibri"/>
          <w:szCs w:val="24"/>
        </w:rPr>
        <w:t xml:space="preserve"> gasto deberá distribuirse a los códigos presupuestarios con los montos siguientes: </w:t>
      </w:r>
    </w:p>
    <w:p w14:paraId="7689BCE1" w14:textId="77777777" w:rsidR="00EF67AF" w:rsidRPr="00140E86" w:rsidRDefault="00EF67AF" w:rsidP="00EF67AF">
      <w:pPr>
        <w:tabs>
          <w:tab w:val="left" w:pos="2137"/>
        </w:tabs>
        <w:spacing w:after="0" w:line="240" w:lineRule="auto"/>
        <w:jc w:val="both"/>
        <w:rPr>
          <w:rFonts w:eastAsia="Calibri"/>
          <w:szCs w:val="24"/>
        </w:rPr>
      </w:pPr>
    </w:p>
    <w:p w14:paraId="1D2002AB" w14:textId="77777777" w:rsidR="00EF67AF" w:rsidRPr="00140E86" w:rsidRDefault="00EF67AF" w:rsidP="00EF67AF">
      <w:pPr>
        <w:tabs>
          <w:tab w:val="left" w:pos="2137"/>
        </w:tabs>
        <w:spacing w:after="0" w:line="240" w:lineRule="auto"/>
        <w:jc w:val="both"/>
        <w:rPr>
          <w:rFonts w:eastAsia="Calibri"/>
          <w:b/>
          <w:szCs w:val="24"/>
          <w:u w:val="single"/>
        </w:rPr>
      </w:pPr>
      <w:r w:rsidRPr="00140E86">
        <w:rPr>
          <w:rFonts w:eastAsia="Calibri"/>
          <w:b/>
          <w:szCs w:val="24"/>
          <w:u w:val="single"/>
        </w:rPr>
        <w:t>DETALLE:</w:t>
      </w:r>
    </w:p>
    <w:p w14:paraId="70132892" w14:textId="71E68292" w:rsidR="00EF67AF" w:rsidRDefault="00EF67AF" w:rsidP="00EF67AF">
      <w:pPr>
        <w:tabs>
          <w:tab w:val="left" w:pos="2137"/>
        </w:tabs>
        <w:spacing w:after="0" w:line="240" w:lineRule="auto"/>
        <w:contextualSpacing/>
        <w:jc w:val="both"/>
        <w:rPr>
          <w:rFonts w:eastAsia="Calibri"/>
          <w:szCs w:val="24"/>
        </w:rPr>
      </w:pPr>
      <w:proofErr w:type="spellStart"/>
      <w:r w:rsidRPr="00140E86">
        <w:rPr>
          <w:rFonts w:eastAsia="Calibri"/>
          <w:szCs w:val="24"/>
        </w:rPr>
        <w:t>Prestacion</w:t>
      </w:r>
      <w:proofErr w:type="spellEnd"/>
      <w:r w:rsidRPr="00140E86">
        <w:rPr>
          <w:rFonts w:eastAsia="Calibri"/>
          <w:szCs w:val="24"/>
        </w:rPr>
        <w:t xml:space="preserve"> por retiro voluntario:               </w:t>
      </w:r>
      <w:proofErr w:type="gramStart"/>
      <w:r w:rsidRPr="00140E86">
        <w:rPr>
          <w:rFonts w:eastAsia="Calibri"/>
          <w:szCs w:val="24"/>
        </w:rPr>
        <w:t xml:space="preserve">$  </w:t>
      </w:r>
      <w:r w:rsidR="005B48F5">
        <w:rPr>
          <w:rFonts w:eastAsia="Calibri"/>
          <w:szCs w:val="24"/>
        </w:rPr>
        <w:t>285.62</w:t>
      </w:r>
      <w:proofErr w:type="gramEnd"/>
      <w:r w:rsidRPr="00140E86">
        <w:rPr>
          <w:rFonts w:eastAsia="Calibri"/>
          <w:szCs w:val="24"/>
        </w:rPr>
        <w:t xml:space="preserve">         51701-0101</w:t>
      </w:r>
    </w:p>
    <w:p w14:paraId="332C0B95" w14:textId="7BD1B2C0" w:rsidR="005B48F5" w:rsidRPr="00140E86" w:rsidRDefault="005B48F5" w:rsidP="00EF67AF">
      <w:pPr>
        <w:tabs>
          <w:tab w:val="left" w:pos="2137"/>
        </w:tabs>
        <w:spacing w:after="0" w:line="240" w:lineRule="auto"/>
        <w:contextualSpacing/>
        <w:jc w:val="both"/>
        <w:rPr>
          <w:rFonts w:eastAsia="Calibri"/>
          <w:szCs w:val="24"/>
        </w:rPr>
      </w:pPr>
      <w:r>
        <w:rPr>
          <w:rFonts w:eastAsia="Calibri"/>
          <w:szCs w:val="24"/>
        </w:rPr>
        <w:t xml:space="preserve">Aguinaldo Proporcional:                           $ </w:t>
      </w:r>
      <w:r w:rsidR="00E16250">
        <w:rPr>
          <w:rFonts w:eastAsia="Calibri"/>
          <w:szCs w:val="24"/>
        </w:rPr>
        <w:t xml:space="preserve">248.63         </w:t>
      </w:r>
      <w:r w:rsidR="00E16250" w:rsidRPr="00853015">
        <w:rPr>
          <w:rFonts w:eastAsia="Calibri"/>
          <w:szCs w:val="24"/>
        </w:rPr>
        <w:t>51103-0101</w:t>
      </w:r>
    </w:p>
    <w:p w14:paraId="2A0849B3" w14:textId="2BD2C45C" w:rsidR="00EF67AF" w:rsidRDefault="00EF67AF" w:rsidP="00EF67AF">
      <w:pPr>
        <w:tabs>
          <w:tab w:val="left" w:pos="2137"/>
        </w:tabs>
        <w:spacing w:after="0" w:line="240" w:lineRule="auto"/>
        <w:jc w:val="both"/>
        <w:rPr>
          <w:rFonts w:eastAsia="Calibri"/>
          <w:b/>
          <w:szCs w:val="24"/>
        </w:rPr>
      </w:pPr>
      <w:r w:rsidRPr="00140E86">
        <w:rPr>
          <w:rFonts w:eastAsia="Calibri"/>
          <w:b/>
          <w:szCs w:val="24"/>
        </w:rPr>
        <w:t>Total………………………………</w:t>
      </w:r>
      <w:proofErr w:type="gramStart"/>
      <w:r w:rsidRPr="00140E86">
        <w:rPr>
          <w:rFonts w:eastAsia="Calibri"/>
          <w:b/>
          <w:szCs w:val="24"/>
        </w:rPr>
        <w:t>…….</w:t>
      </w:r>
      <w:proofErr w:type="gramEnd"/>
      <w:r w:rsidRPr="00140E86">
        <w:rPr>
          <w:rFonts w:eastAsia="Calibri"/>
          <w:b/>
          <w:szCs w:val="24"/>
        </w:rPr>
        <w:t xml:space="preserve">$ </w:t>
      </w:r>
      <w:r w:rsidR="00C063DE">
        <w:rPr>
          <w:rFonts w:eastAsia="Calibri"/>
          <w:b/>
          <w:szCs w:val="24"/>
        </w:rPr>
        <w:t>534.25</w:t>
      </w:r>
    </w:p>
    <w:p w14:paraId="4FC3B997" w14:textId="22B3AA3A" w:rsidR="006D6B79" w:rsidRDefault="006D6B79" w:rsidP="00EF67AF">
      <w:pPr>
        <w:tabs>
          <w:tab w:val="left" w:pos="2137"/>
        </w:tabs>
        <w:spacing w:after="0" w:line="240" w:lineRule="auto"/>
        <w:jc w:val="both"/>
        <w:rPr>
          <w:rFonts w:eastAsia="Calibri"/>
          <w:b/>
          <w:szCs w:val="24"/>
        </w:rPr>
      </w:pPr>
    </w:p>
    <w:p w14:paraId="61963AC6" w14:textId="680A2A15" w:rsidR="006D6B79" w:rsidRPr="006D6B79" w:rsidRDefault="006D6B79" w:rsidP="006D6B79">
      <w:pPr>
        <w:pStyle w:val="Prrafodelista"/>
        <w:numPr>
          <w:ilvl w:val="0"/>
          <w:numId w:val="289"/>
        </w:numPr>
        <w:tabs>
          <w:tab w:val="left" w:pos="2137"/>
        </w:tabs>
        <w:spacing w:after="0" w:line="240" w:lineRule="auto"/>
        <w:jc w:val="both"/>
        <w:rPr>
          <w:rFonts w:eastAsia="Calibri"/>
          <w:b/>
          <w:szCs w:val="24"/>
        </w:rPr>
      </w:pPr>
      <w:r>
        <w:rPr>
          <w:rFonts w:eastAsia="Calibri"/>
          <w:bCs/>
          <w:szCs w:val="24"/>
        </w:rPr>
        <w:t xml:space="preserve">Cesar del cargo al Sr. </w:t>
      </w:r>
      <w:proofErr w:type="spellStart"/>
      <w:r>
        <w:rPr>
          <w:rFonts w:eastAsia="Calibri"/>
          <w:szCs w:val="24"/>
        </w:rPr>
        <w:t>Osmin</w:t>
      </w:r>
      <w:proofErr w:type="spellEnd"/>
      <w:r>
        <w:rPr>
          <w:rFonts w:eastAsia="Calibri"/>
          <w:szCs w:val="24"/>
        </w:rPr>
        <w:t xml:space="preserve"> Bladimir García Ramos</w:t>
      </w:r>
      <w:r w:rsidR="00821499">
        <w:rPr>
          <w:rFonts w:eastAsia="Calibri"/>
          <w:szCs w:val="24"/>
        </w:rPr>
        <w:t xml:space="preserve">, quien ostenta el cargo de Agente del Cuerpo de Agentes Municipales de Metapán, a partir del día 11 de agosto del 2021; por renuncia voluntaria. </w:t>
      </w:r>
    </w:p>
    <w:p w14:paraId="1B0017CB" w14:textId="77777777" w:rsidR="00EF67AF" w:rsidRPr="00140E86" w:rsidRDefault="00EF67AF" w:rsidP="00EF67AF">
      <w:pPr>
        <w:tabs>
          <w:tab w:val="left" w:pos="2137"/>
        </w:tabs>
        <w:spacing w:after="0" w:line="240" w:lineRule="auto"/>
        <w:jc w:val="both"/>
        <w:rPr>
          <w:rFonts w:eastAsia="Calibri"/>
          <w:szCs w:val="24"/>
        </w:rPr>
      </w:pPr>
    </w:p>
    <w:p w14:paraId="6D9D9053" w14:textId="695AD493" w:rsidR="00EF67AF" w:rsidRPr="00140E86" w:rsidRDefault="00EF67AF" w:rsidP="00EF67AF">
      <w:pPr>
        <w:tabs>
          <w:tab w:val="left" w:pos="2137"/>
        </w:tabs>
        <w:spacing w:after="0" w:line="240" w:lineRule="auto"/>
        <w:jc w:val="both"/>
        <w:rPr>
          <w:rFonts w:eastAsia="Calibri"/>
        </w:rPr>
      </w:pPr>
      <w:r w:rsidRPr="00140E86">
        <w:rPr>
          <w:rFonts w:eastAsia="Calibri"/>
        </w:rPr>
        <w:t>Dicha erogación se hará del Presupuesto Municipal Vigente</w:t>
      </w:r>
      <w:r w:rsidR="00653914">
        <w:rPr>
          <w:rFonts w:eastAsia="Calibri"/>
        </w:rPr>
        <w:t xml:space="preserve">, ejercicio 2021. </w:t>
      </w:r>
      <w:r w:rsidRPr="00140E86">
        <w:rPr>
          <w:rFonts w:eastAsia="Calibri"/>
        </w:rPr>
        <w:t xml:space="preserve"> FONDOS PROPIOS.</w:t>
      </w:r>
    </w:p>
    <w:p w14:paraId="50B6A83A" w14:textId="77777777" w:rsidR="00EF67AF" w:rsidRPr="00140E86" w:rsidRDefault="00EF67AF" w:rsidP="00EF67AF">
      <w:pPr>
        <w:rPr>
          <w:rFonts w:eastAsia="Calibri"/>
        </w:rPr>
      </w:pPr>
      <w:r w:rsidRPr="00140E86">
        <w:rPr>
          <w:rFonts w:eastAsia="Calibri"/>
        </w:rPr>
        <w:t>COMUNIQUESE</w:t>
      </w:r>
    </w:p>
    <w:bookmarkEnd w:id="23"/>
    <w:p w14:paraId="11AC6F1E" w14:textId="1F2F8FCB" w:rsidR="00105447" w:rsidRDefault="00105447" w:rsidP="00ED7A33">
      <w:pPr>
        <w:spacing w:after="0" w:line="240" w:lineRule="auto"/>
        <w:jc w:val="both"/>
        <w:rPr>
          <w:rFonts w:eastAsia="Calibri"/>
          <w:bCs/>
          <w:szCs w:val="24"/>
        </w:rPr>
      </w:pPr>
    </w:p>
    <w:p w14:paraId="2A77A40D" w14:textId="21DAF80F" w:rsidR="00105447" w:rsidRPr="00EF67AF" w:rsidRDefault="00105447" w:rsidP="00105447">
      <w:pPr>
        <w:spacing w:after="0" w:line="240" w:lineRule="auto"/>
        <w:jc w:val="both"/>
        <w:rPr>
          <w:rFonts w:eastAsia="Calibri"/>
          <w:b/>
          <w:szCs w:val="24"/>
          <w:u w:val="single"/>
        </w:rPr>
      </w:pPr>
      <w:r w:rsidRPr="00EF67AF">
        <w:rPr>
          <w:rFonts w:eastAsia="Calibri"/>
          <w:b/>
          <w:szCs w:val="24"/>
          <w:u w:val="single"/>
        </w:rPr>
        <w:t xml:space="preserve">ACUERDO NÚMERO </w:t>
      </w:r>
      <w:r>
        <w:rPr>
          <w:rFonts w:eastAsia="Calibri"/>
          <w:b/>
          <w:szCs w:val="24"/>
          <w:u w:val="single"/>
        </w:rPr>
        <w:t xml:space="preserve">QUINCE: </w:t>
      </w:r>
    </w:p>
    <w:p w14:paraId="4ADD62A9" w14:textId="77777777" w:rsidR="00105447" w:rsidRDefault="00105447" w:rsidP="00105447">
      <w:pPr>
        <w:spacing w:after="0" w:line="240" w:lineRule="auto"/>
        <w:jc w:val="both"/>
        <w:rPr>
          <w:rFonts w:eastAsia="Calibri"/>
          <w:bCs/>
          <w:szCs w:val="24"/>
        </w:rPr>
      </w:pPr>
    </w:p>
    <w:p w14:paraId="2A1EC25D" w14:textId="77777777" w:rsidR="00105447" w:rsidRPr="00140E86" w:rsidRDefault="00105447" w:rsidP="00105447">
      <w:pPr>
        <w:tabs>
          <w:tab w:val="left" w:pos="2137"/>
        </w:tabs>
        <w:spacing w:after="0" w:line="240" w:lineRule="auto"/>
        <w:jc w:val="both"/>
        <w:rPr>
          <w:rFonts w:eastAsia="Calibri"/>
          <w:szCs w:val="24"/>
        </w:rPr>
      </w:pPr>
      <w:r w:rsidRPr="00140E86">
        <w:rPr>
          <w:rFonts w:eastAsia="Calibri"/>
          <w:szCs w:val="24"/>
        </w:rPr>
        <w:t>EL Concejo Municipal CONSIDERANDO:</w:t>
      </w:r>
    </w:p>
    <w:p w14:paraId="791342DF" w14:textId="77777777" w:rsidR="00105447" w:rsidRPr="00140E86" w:rsidRDefault="00105447" w:rsidP="00105447">
      <w:pPr>
        <w:tabs>
          <w:tab w:val="left" w:pos="2137"/>
        </w:tabs>
        <w:spacing w:after="0" w:line="240" w:lineRule="auto"/>
        <w:jc w:val="both"/>
        <w:rPr>
          <w:rFonts w:eastAsia="Calibri"/>
          <w:szCs w:val="24"/>
        </w:rPr>
      </w:pPr>
      <w:r w:rsidRPr="00140E86">
        <w:rPr>
          <w:rFonts w:eastAsia="Calibri"/>
          <w:szCs w:val="24"/>
        </w:rPr>
        <w:t xml:space="preserve"> </w:t>
      </w:r>
    </w:p>
    <w:p w14:paraId="0AC1AC31" w14:textId="4A089784" w:rsidR="00105447" w:rsidRDefault="00105447" w:rsidP="00105447">
      <w:pPr>
        <w:tabs>
          <w:tab w:val="left" w:pos="2137"/>
        </w:tabs>
        <w:spacing w:after="0" w:line="240" w:lineRule="auto"/>
        <w:jc w:val="both"/>
        <w:rPr>
          <w:rFonts w:eastAsia="Calibri"/>
          <w:szCs w:val="24"/>
        </w:rPr>
      </w:pPr>
      <w:r w:rsidRPr="00140E86">
        <w:rPr>
          <w:rFonts w:eastAsia="Calibri"/>
          <w:szCs w:val="24"/>
        </w:rPr>
        <w:lastRenderedPageBreak/>
        <w:t xml:space="preserve">I.- Que </w:t>
      </w:r>
      <w:r>
        <w:rPr>
          <w:rFonts w:eastAsia="Calibri"/>
          <w:szCs w:val="24"/>
        </w:rPr>
        <w:t xml:space="preserve">el Sr. Luis Rafael Galdámez Herrera, Ostenta el cargo de Mozo en la Unidad de Planta de Concreto Hidráulico, y quien labora en la municipalidad desde el día 01 de marzo del 2019 y quien interpuso su renuncia voluntaria a partir del día 01 de septiembre del 2021; </w:t>
      </w:r>
    </w:p>
    <w:p w14:paraId="6481A297" w14:textId="77777777" w:rsidR="00105447" w:rsidRPr="00140E86" w:rsidRDefault="00105447" w:rsidP="00105447">
      <w:pPr>
        <w:tabs>
          <w:tab w:val="left" w:pos="2137"/>
        </w:tabs>
        <w:spacing w:after="0" w:line="240" w:lineRule="auto"/>
        <w:jc w:val="both"/>
        <w:rPr>
          <w:rFonts w:eastAsia="Calibri"/>
          <w:b/>
          <w:szCs w:val="24"/>
        </w:rPr>
      </w:pPr>
    </w:p>
    <w:p w14:paraId="5C476BC5" w14:textId="77777777" w:rsidR="00105447" w:rsidRPr="00140E86" w:rsidRDefault="00105447" w:rsidP="00105447">
      <w:pPr>
        <w:tabs>
          <w:tab w:val="left" w:pos="2137"/>
        </w:tabs>
        <w:spacing w:after="0" w:line="240" w:lineRule="auto"/>
        <w:jc w:val="both"/>
        <w:rPr>
          <w:rFonts w:eastAsia="Calibri"/>
          <w:szCs w:val="24"/>
        </w:rPr>
      </w:pPr>
      <w:r w:rsidRPr="00140E86">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140E86">
        <w:rPr>
          <w:rFonts w:eastAsia="Calibri"/>
          <w:szCs w:val="24"/>
        </w:rPr>
        <w:t>Abril</w:t>
      </w:r>
      <w:proofErr w:type="gramEnd"/>
      <w:r w:rsidRPr="00140E86">
        <w:rPr>
          <w:rFonts w:eastAsia="Calibri"/>
          <w:szCs w:val="24"/>
        </w:rPr>
        <w:t xml:space="preserve"> de 2006 y publicada en el Diario Oficial </w:t>
      </w:r>
      <w:proofErr w:type="spellStart"/>
      <w:r w:rsidRPr="00140E86">
        <w:rPr>
          <w:rFonts w:eastAsia="Calibri"/>
          <w:szCs w:val="24"/>
        </w:rPr>
        <w:t>N°</w:t>
      </w:r>
      <w:proofErr w:type="spellEnd"/>
      <w:r w:rsidRPr="00140E86">
        <w:rPr>
          <w:rFonts w:eastAsia="Calibri"/>
          <w:szCs w:val="24"/>
        </w:rPr>
        <w:t xml:space="preserve"> 103 Tomo 371 de fecha seis de junio de 2006.</w:t>
      </w:r>
    </w:p>
    <w:p w14:paraId="3AFE5A81" w14:textId="77777777" w:rsidR="00105447" w:rsidRPr="00140E86" w:rsidRDefault="00105447" w:rsidP="00105447">
      <w:pPr>
        <w:tabs>
          <w:tab w:val="left" w:pos="2137"/>
        </w:tabs>
        <w:spacing w:after="0" w:line="240" w:lineRule="auto"/>
        <w:jc w:val="both"/>
        <w:rPr>
          <w:rFonts w:eastAsia="Calibri"/>
          <w:szCs w:val="24"/>
        </w:rPr>
      </w:pPr>
    </w:p>
    <w:p w14:paraId="4AE2DCF5" w14:textId="77777777" w:rsidR="00105447" w:rsidRPr="00140E86" w:rsidRDefault="00105447" w:rsidP="00105447">
      <w:pPr>
        <w:autoSpaceDE w:val="0"/>
        <w:autoSpaceDN w:val="0"/>
        <w:adjustRightInd w:val="0"/>
        <w:jc w:val="both"/>
        <w:rPr>
          <w:rFonts w:eastAsia="Calibri"/>
          <w:b/>
          <w:bCs/>
          <w:szCs w:val="24"/>
        </w:rPr>
      </w:pPr>
      <w:r w:rsidRPr="00140E86">
        <w:rPr>
          <w:rFonts w:eastAsia="Calibri"/>
          <w:szCs w:val="24"/>
        </w:rPr>
        <w:t>III.- Que el Concejo Municipal ha considerado otorgarle su tiempo de servicio a través del cálculo prestado por el Ministerio de Trabajo y Previsión Social</w:t>
      </w:r>
    </w:p>
    <w:p w14:paraId="7C437187" w14:textId="77777777" w:rsidR="00105447" w:rsidRPr="00140E86" w:rsidRDefault="00105447" w:rsidP="00105447">
      <w:pPr>
        <w:tabs>
          <w:tab w:val="left" w:pos="2137"/>
        </w:tabs>
        <w:spacing w:after="0" w:line="240" w:lineRule="auto"/>
        <w:jc w:val="both"/>
        <w:rPr>
          <w:rFonts w:eastAsia="Calibri"/>
          <w:szCs w:val="24"/>
        </w:rPr>
      </w:pPr>
    </w:p>
    <w:p w14:paraId="42672FAB" w14:textId="77777777" w:rsidR="00105447" w:rsidRPr="00140E86" w:rsidRDefault="00105447" w:rsidP="00105447">
      <w:pPr>
        <w:tabs>
          <w:tab w:val="left" w:pos="2137"/>
        </w:tabs>
        <w:spacing w:after="0" w:line="240" w:lineRule="auto"/>
        <w:jc w:val="both"/>
        <w:rPr>
          <w:rFonts w:eastAsia="Calibri"/>
          <w:szCs w:val="24"/>
        </w:rPr>
      </w:pPr>
      <w:r w:rsidRPr="00140E86">
        <w:rPr>
          <w:rFonts w:eastAsia="Calibri"/>
          <w:b/>
          <w:szCs w:val="24"/>
        </w:rPr>
        <w:t>POR TANTO,</w:t>
      </w:r>
      <w:r w:rsidRPr="00140E86">
        <w:rPr>
          <w:rFonts w:eastAsia="Calibri"/>
          <w:szCs w:val="24"/>
        </w:rPr>
        <w:t xml:space="preserve"> en uso de sus facultades administrativas el Concejo Municipal por unanimidad </w:t>
      </w:r>
      <w:r w:rsidRPr="00140E86">
        <w:rPr>
          <w:rFonts w:eastAsia="Calibri"/>
          <w:b/>
          <w:szCs w:val="24"/>
        </w:rPr>
        <w:t>ACUERDA</w:t>
      </w:r>
      <w:r w:rsidRPr="00140E86">
        <w:rPr>
          <w:rFonts w:eastAsia="Calibri"/>
          <w:szCs w:val="24"/>
        </w:rPr>
        <w:t>:</w:t>
      </w:r>
    </w:p>
    <w:p w14:paraId="0B9C950E" w14:textId="77777777" w:rsidR="00105447" w:rsidRPr="00140E86" w:rsidRDefault="00105447" w:rsidP="00105447">
      <w:pPr>
        <w:tabs>
          <w:tab w:val="left" w:pos="2137"/>
        </w:tabs>
        <w:spacing w:after="0" w:line="240" w:lineRule="auto"/>
        <w:jc w:val="both"/>
        <w:rPr>
          <w:rFonts w:eastAsia="Calibri"/>
          <w:szCs w:val="24"/>
        </w:rPr>
      </w:pPr>
    </w:p>
    <w:p w14:paraId="110EFD13" w14:textId="66FE0613" w:rsidR="00105447" w:rsidRPr="006D6B79" w:rsidRDefault="00105447" w:rsidP="00105447">
      <w:pPr>
        <w:pStyle w:val="Prrafodelista"/>
        <w:numPr>
          <w:ilvl w:val="0"/>
          <w:numId w:val="290"/>
        </w:numPr>
        <w:tabs>
          <w:tab w:val="left" w:pos="2137"/>
        </w:tabs>
        <w:spacing w:after="0" w:line="240" w:lineRule="auto"/>
        <w:jc w:val="both"/>
        <w:rPr>
          <w:rFonts w:eastAsia="Calibri"/>
          <w:szCs w:val="24"/>
        </w:rPr>
      </w:pPr>
      <w:r w:rsidRPr="006D6B79">
        <w:rPr>
          <w:rFonts w:eastAsia="Calibri"/>
          <w:szCs w:val="24"/>
        </w:rPr>
        <w:t xml:space="preserve">EROGAR la cantidad total de </w:t>
      </w:r>
      <w:r w:rsidR="00644BD5">
        <w:rPr>
          <w:rFonts w:eastAsia="Calibri"/>
          <w:b/>
          <w:bCs/>
          <w:szCs w:val="24"/>
        </w:rPr>
        <w:t>SETECIENTOS TRES 42/100</w:t>
      </w:r>
      <w:r w:rsidRPr="006D6B79">
        <w:rPr>
          <w:rFonts w:eastAsia="Calibri"/>
          <w:b/>
          <w:bCs/>
          <w:szCs w:val="24"/>
        </w:rPr>
        <w:t xml:space="preserve"> DÓLARES DE LOS ESTADOS UNIDO</w:t>
      </w:r>
      <w:r w:rsidR="00C271C9">
        <w:rPr>
          <w:rFonts w:eastAsia="Calibri"/>
          <w:b/>
          <w:bCs/>
          <w:szCs w:val="24"/>
        </w:rPr>
        <w:t>S</w:t>
      </w:r>
      <w:r w:rsidRPr="006D6B79">
        <w:rPr>
          <w:rFonts w:eastAsia="Calibri"/>
          <w:b/>
          <w:bCs/>
          <w:szCs w:val="24"/>
        </w:rPr>
        <w:t xml:space="preserve"> DE AMÉRICA</w:t>
      </w:r>
      <w:r w:rsidR="00644BD5">
        <w:rPr>
          <w:rFonts w:eastAsia="Calibri"/>
          <w:b/>
          <w:bCs/>
          <w:szCs w:val="24"/>
        </w:rPr>
        <w:t xml:space="preserve"> ($703.42) </w:t>
      </w:r>
      <w:r w:rsidRPr="006D6B79">
        <w:rPr>
          <w:rFonts w:eastAsia="Calibri"/>
          <w:b/>
          <w:bCs/>
          <w:szCs w:val="24"/>
        </w:rPr>
        <w:t xml:space="preserve">  </w:t>
      </w:r>
      <w:r w:rsidRPr="006D6B79">
        <w:rPr>
          <w:rFonts w:eastAsia="Calibri"/>
          <w:szCs w:val="24"/>
        </w:rPr>
        <w:t>a favor del señor</w:t>
      </w:r>
      <w:r w:rsidR="00BF3613">
        <w:rPr>
          <w:rFonts w:eastAsia="Calibri"/>
          <w:szCs w:val="24"/>
        </w:rPr>
        <w:t xml:space="preserve"> Luis Rafael Galdámez Herrera,</w:t>
      </w:r>
      <w:r w:rsidRPr="006D6B79">
        <w:rPr>
          <w:rFonts w:eastAsia="Calibri"/>
          <w:b/>
          <w:bCs/>
          <w:szCs w:val="24"/>
        </w:rPr>
        <w:t xml:space="preserve"> </w:t>
      </w:r>
      <w:r w:rsidRPr="006D6B79">
        <w:rPr>
          <w:rFonts w:eastAsia="Calibri"/>
          <w:szCs w:val="24"/>
        </w:rPr>
        <w:t xml:space="preserve">pago en concepto de retiro voluntario y aguinaldo proporcional; dicho gasto deberá distribuirse a los códigos presupuestarios con los montos siguientes: </w:t>
      </w:r>
    </w:p>
    <w:p w14:paraId="070F8438" w14:textId="77777777" w:rsidR="00105447" w:rsidRPr="00140E86" w:rsidRDefault="00105447" w:rsidP="00105447">
      <w:pPr>
        <w:tabs>
          <w:tab w:val="left" w:pos="2137"/>
        </w:tabs>
        <w:spacing w:after="0" w:line="240" w:lineRule="auto"/>
        <w:jc w:val="both"/>
        <w:rPr>
          <w:rFonts w:eastAsia="Calibri"/>
          <w:szCs w:val="24"/>
        </w:rPr>
      </w:pPr>
    </w:p>
    <w:p w14:paraId="7950024D" w14:textId="77777777" w:rsidR="00105447" w:rsidRPr="00140E86" w:rsidRDefault="00105447" w:rsidP="00105447">
      <w:pPr>
        <w:tabs>
          <w:tab w:val="left" w:pos="2137"/>
        </w:tabs>
        <w:spacing w:after="0" w:line="240" w:lineRule="auto"/>
        <w:jc w:val="both"/>
        <w:rPr>
          <w:rFonts w:eastAsia="Calibri"/>
          <w:b/>
          <w:szCs w:val="24"/>
          <w:u w:val="single"/>
        </w:rPr>
      </w:pPr>
      <w:r w:rsidRPr="00140E86">
        <w:rPr>
          <w:rFonts w:eastAsia="Calibri"/>
          <w:b/>
          <w:szCs w:val="24"/>
          <w:u w:val="single"/>
        </w:rPr>
        <w:t>DETALLE:</w:t>
      </w:r>
    </w:p>
    <w:p w14:paraId="0D753964" w14:textId="70CE99D2" w:rsidR="00105447" w:rsidRDefault="00105447" w:rsidP="00105447">
      <w:pPr>
        <w:tabs>
          <w:tab w:val="left" w:pos="2137"/>
        </w:tabs>
        <w:spacing w:after="0" w:line="240" w:lineRule="auto"/>
        <w:contextualSpacing/>
        <w:jc w:val="both"/>
        <w:rPr>
          <w:rFonts w:eastAsia="Calibri"/>
          <w:szCs w:val="24"/>
        </w:rPr>
      </w:pPr>
      <w:proofErr w:type="spellStart"/>
      <w:r w:rsidRPr="00140E86">
        <w:rPr>
          <w:rFonts w:eastAsia="Calibri"/>
          <w:szCs w:val="24"/>
        </w:rPr>
        <w:t>Prestacion</w:t>
      </w:r>
      <w:proofErr w:type="spellEnd"/>
      <w:r w:rsidRPr="00140E86">
        <w:rPr>
          <w:rFonts w:eastAsia="Calibri"/>
          <w:szCs w:val="24"/>
        </w:rPr>
        <w:t xml:space="preserve"> por retiro voluntario:               </w:t>
      </w:r>
      <w:proofErr w:type="gramStart"/>
      <w:r w:rsidRPr="00140E86">
        <w:rPr>
          <w:rFonts w:eastAsia="Calibri"/>
          <w:szCs w:val="24"/>
        </w:rPr>
        <w:t xml:space="preserve">$  </w:t>
      </w:r>
      <w:r w:rsidR="00BF3613">
        <w:rPr>
          <w:rFonts w:eastAsia="Calibri"/>
          <w:szCs w:val="24"/>
        </w:rPr>
        <w:t>451.23</w:t>
      </w:r>
      <w:proofErr w:type="gramEnd"/>
      <w:r w:rsidRPr="00140E86">
        <w:rPr>
          <w:rFonts w:eastAsia="Calibri"/>
          <w:szCs w:val="24"/>
        </w:rPr>
        <w:t xml:space="preserve">         51701-0101</w:t>
      </w:r>
    </w:p>
    <w:p w14:paraId="652756B7" w14:textId="75007C2E" w:rsidR="00105447" w:rsidRPr="00140E86" w:rsidRDefault="00105447" w:rsidP="00105447">
      <w:pPr>
        <w:tabs>
          <w:tab w:val="left" w:pos="2137"/>
        </w:tabs>
        <w:spacing w:after="0" w:line="240" w:lineRule="auto"/>
        <w:contextualSpacing/>
        <w:jc w:val="both"/>
        <w:rPr>
          <w:rFonts w:eastAsia="Calibri"/>
          <w:szCs w:val="24"/>
        </w:rPr>
      </w:pPr>
      <w:r>
        <w:rPr>
          <w:rFonts w:eastAsia="Calibri"/>
          <w:szCs w:val="24"/>
        </w:rPr>
        <w:t xml:space="preserve">Aguinaldo Proporcional:                           $ </w:t>
      </w:r>
      <w:r w:rsidR="00BF3613">
        <w:rPr>
          <w:rFonts w:eastAsia="Calibri"/>
          <w:szCs w:val="24"/>
        </w:rPr>
        <w:t xml:space="preserve">252.19 </w:t>
      </w:r>
      <w:r>
        <w:rPr>
          <w:rFonts w:eastAsia="Calibri"/>
          <w:szCs w:val="24"/>
        </w:rPr>
        <w:t xml:space="preserve">        </w:t>
      </w:r>
      <w:r w:rsidRPr="00853015">
        <w:rPr>
          <w:rFonts w:eastAsia="Calibri"/>
          <w:szCs w:val="24"/>
        </w:rPr>
        <w:t>51103-0101</w:t>
      </w:r>
    </w:p>
    <w:p w14:paraId="31369CD3" w14:textId="4EEF0A3C" w:rsidR="00105447" w:rsidRDefault="00105447" w:rsidP="00105447">
      <w:pPr>
        <w:tabs>
          <w:tab w:val="left" w:pos="2137"/>
        </w:tabs>
        <w:spacing w:after="0" w:line="240" w:lineRule="auto"/>
        <w:jc w:val="both"/>
        <w:rPr>
          <w:rFonts w:eastAsia="Calibri"/>
          <w:b/>
          <w:szCs w:val="24"/>
        </w:rPr>
      </w:pPr>
      <w:r w:rsidRPr="00140E86">
        <w:rPr>
          <w:rFonts w:eastAsia="Calibri"/>
          <w:b/>
          <w:szCs w:val="24"/>
        </w:rPr>
        <w:t>Total………………………………</w:t>
      </w:r>
      <w:proofErr w:type="gramStart"/>
      <w:r w:rsidRPr="00140E86">
        <w:rPr>
          <w:rFonts w:eastAsia="Calibri"/>
          <w:b/>
          <w:szCs w:val="24"/>
        </w:rPr>
        <w:t>…….</w:t>
      </w:r>
      <w:proofErr w:type="gramEnd"/>
      <w:r w:rsidRPr="00140E86">
        <w:rPr>
          <w:rFonts w:eastAsia="Calibri"/>
          <w:b/>
          <w:szCs w:val="24"/>
        </w:rPr>
        <w:t xml:space="preserve">$ </w:t>
      </w:r>
      <w:r w:rsidR="0046070F">
        <w:rPr>
          <w:rFonts w:eastAsia="Calibri"/>
          <w:b/>
          <w:szCs w:val="24"/>
        </w:rPr>
        <w:t>703.42</w:t>
      </w:r>
    </w:p>
    <w:p w14:paraId="172B052D" w14:textId="77777777" w:rsidR="00105447" w:rsidRDefault="00105447" w:rsidP="00105447">
      <w:pPr>
        <w:tabs>
          <w:tab w:val="left" w:pos="2137"/>
        </w:tabs>
        <w:spacing w:after="0" w:line="240" w:lineRule="auto"/>
        <w:jc w:val="both"/>
        <w:rPr>
          <w:rFonts w:eastAsia="Calibri"/>
          <w:b/>
          <w:szCs w:val="24"/>
        </w:rPr>
      </w:pPr>
    </w:p>
    <w:p w14:paraId="68723D80" w14:textId="69EFF62C" w:rsidR="00105447" w:rsidRPr="006D6B79" w:rsidRDefault="00105447" w:rsidP="00105447">
      <w:pPr>
        <w:pStyle w:val="Prrafodelista"/>
        <w:numPr>
          <w:ilvl w:val="0"/>
          <w:numId w:val="290"/>
        </w:numPr>
        <w:tabs>
          <w:tab w:val="left" w:pos="2137"/>
        </w:tabs>
        <w:spacing w:after="0" w:line="240" w:lineRule="auto"/>
        <w:jc w:val="both"/>
        <w:rPr>
          <w:rFonts w:eastAsia="Calibri"/>
          <w:b/>
          <w:szCs w:val="24"/>
        </w:rPr>
      </w:pPr>
      <w:r>
        <w:rPr>
          <w:rFonts w:eastAsia="Calibri"/>
          <w:bCs/>
          <w:szCs w:val="24"/>
        </w:rPr>
        <w:t xml:space="preserve">Cesar del cargo al Sr. </w:t>
      </w:r>
      <w:r w:rsidR="00627834">
        <w:rPr>
          <w:rFonts w:eastAsia="Calibri"/>
          <w:szCs w:val="24"/>
        </w:rPr>
        <w:t xml:space="preserve">Luis Rafael Galdámez Herrera, quien ostenta el cargo de Mozo en la Unidad de Planta de Concreto Hidráulico, a partir del día 01 de septiembre del 2021, por renuncia voluntaria. </w:t>
      </w:r>
    </w:p>
    <w:p w14:paraId="01AE5383" w14:textId="77777777" w:rsidR="00105447" w:rsidRPr="00140E86" w:rsidRDefault="00105447" w:rsidP="00105447">
      <w:pPr>
        <w:tabs>
          <w:tab w:val="left" w:pos="2137"/>
        </w:tabs>
        <w:spacing w:after="0" w:line="240" w:lineRule="auto"/>
        <w:jc w:val="both"/>
        <w:rPr>
          <w:rFonts w:eastAsia="Calibri"/>
          <w:szCs w:val="24"/>
        </w:rPr>
      </w:pPr>
    </w:p>
    <w:p w14:paraId="17C66D4F" w14:textId="77777777" w:rsidR="00105447" w:rsidRPr="00140E86" w:rsidRDefault="00105447" w:rsidP="00105447">
      <w:pPr>
        <w:tabs>
          <w:tab w:val="left" w:pos="2137"/>
        </w:tabs>
        <w:spacing w:after="0" w:line="240" w:lineRule="auto"/>
        <w:jc w:val="both"/>
        <w:rPr>
          <w:rFonts w:eastAsia="Calibri"/>
        </w:rPr>
      </w:pPr>
      <w:r w:rsidRPr="00140E86">
        <w:rPr>
          <w:rFonts w:eastAsia="Calibri"/>
        </w:rPr>
        <w:t>Dicha erogación se hará del Presupuesto Municipal Vigente</w:t>
      </w:r>
      <w:r>
        <w:rPr>
          <w:rFonts w:eastAsia="Calibri"/>
        </w:rPr>
        <w:t xml:space="preserve">, ejercicio 2021. </w:t>
      </w:r>
      <w:r w:rsidRPr="00140E86">
        <w:rPr>
          <w:rFonts w:eastAsia="Calibri"/>
        </w:rPr>
        <w:t xml:space="preserve"> FONDOS PROPIOS.</w:t>
      </w:r>
    </w:p>
    <w:p w14:paraId="325C2354" w14:textId="1439DF47" w:rsidR="00105447" w:rsidRDefault="00105447" w:rsidP="00105447">
      <w:pPr>
        <w:rPr>
          <w:rFonts w:eastAsia="Calibri"/>
        </w:rPr>
      </w:pPr>
      <w:r w:rsidRPr="00140E86">
        <w:rPr>
          <w:rFonts w:eastAsia="Calibri"/>
        </w:rPr>
        <w:t>COMUNIQUESE</w:t>
      </w:r>
    </w:p>
    <w:p w14:paraId="0B37692F" w14:textId="67CAE100" w:rsidR="00560338" w:rsidRDefault="00560338" w:rsidP="00105447">
      <w:pPr>
        <w:rPr>
          <w:rFonts w:eastAsia="Calibri"/>
        </w:rPr>
      </w:pPr>
    </w:p>
    <w:p w14:paraId="6D26AE4A" w14:textId="360FA583" w:rsidR="00560338" w:rsidRDefault="00560338" w:rsidP="00105447">
      <w:pPr>
        <w:rPr>
          <w:rFonts w:eastAsia="Calibri"/>
          <w:b/>
          <w:bCs/>
          <w:u w:val="single"/>
        </w:rPr>
      </w:pPr>
      <w:r w:rsidRPr="00560338">
        <w:rPr>
          <w:rFonts w:eastAsia="Calibri"/>
          <w:b/>
          <w:bCs/>
          <w:u w:val="single"/>
        </w:rPr>
        <w:t>ACUERDO NÚMERO DIECISÉIS:</w:t>
      </w:r>
    </w:p>
    <w:p w14:paraId="114D726D" w14:textId="2C1F64AC" w:rsidR="00957FA2" w:rsidRDefault="00957FA2" w:rsidP="00105447">
      <w:pPr>
        <w:rPr>
          <w:rFonts w:eastAsia="Calibri"/>
        </w:rPr>
      </w:pPr>
      <w:r>
        <w:rPr>
          <w:rFonts w:eastAsia="Calibri"/>
        </w:rPr>
        <w:t>CONSIDERANDO:</w:t>
      </w:r>
    </w:p>
    <w:p w14:paraId="4B65F320" w14:textId="3E6F2FEE" w:rsidR="00957FA2" w:rsidRDefault="00957FA2" w:rsidP="005F6DFD">
      <w:pPr>
        <w:pStyle w:val="Prrafodelista"/>
        <w:numPr>
          <w:ilvl w:val="0"/>
          <w:numId w:val="291"/>
        </w:numPr>
        <w:jc w:val="both"/>
        <w:rPr>
          <w:rFonts w:eastAsia="Calibri"/>
        </w:rPr>
      </w:pPr>
      <w:r w:rsidRPr="005F6DFD">
        <w:rPr>
          <w:rFonts w:eastAsia="Calibri"/>
        </w:rPr>
        <w:t xml:space="preserve">Que según </w:t>
      </w:r>
      <w:r w:rsidR="00DA43B0" w:rsidRPr="005F6DFD">
        <w:rPr>
          <w:rFonts w:eastAsia="Calibri"/>
        </w:rPr>
        <w:t>decreto número 75 de fecha 16 de agosto de 1978</w:t>
      </w:r>
      <w:r w:rsidR="005F6DFD" w:rsidRPr="005F6DFD">
        <w:rPr>
          <w:rFonts w:eastAsia="Calibri"/>
        </w:rPr>
        <w:t xml:space="preserve">, emitido por la Asamblea Legislativa el cual contiene el “Día del Empleado Municipal” </w:t>
      </w:r>
      <w:r w:rsidR="0013683E">
        <w:rPr>
          <w:rFonts w:eastAsia="Calibri"/>
        </w:rPr>
        <w:t xml:space="preserve">dentro del cual </w:t>
      </w:r>
      <w:r w:rsidR="0013683E" w:rsidRPr="005F6DFD">
        <w:rPr>
          <w:rFonts w:eastAsia="Calibri"/>
        </w:rPr>
        <w:t>se</w:t>
      </w:r>
      <w:r w:rsidR="005F6DFD" w:rsidRPr="005F6DFD">
        <w:rPr>
          <w:rFonts w:eastAsia="Calibri"/>
        </w:rPr>
        <w:t xml:space="preserve"> establece que es el último sábado del mes de agosto de cada año;</w:t>
      </w:r>
      <w:r w:rsidR="00146080">
        <w:rPr>
          <w:rFonts w:eastAsia="Calibri"/>
        </w:rPr>
        <w:t xml:space="preserve"> y </w:t>
      </w:r>
      <w:r w:rsidR="00237A58">
        <w:rPr>
          <w:rFonts w:eastAsia="Calibri"/>
        </w:rPr>
        <w:t>el</w:t>
      </w:r>
      <w:r w:rsidR="00146080">
        <w:rPr>
          <w:rFonts w:eastAsia="Calibri"/>
        </w:rPr>
        <w:t xml:space="preserve"> cual gozaran los empleados y trabajadores de las Municipalidades de la República de asueto con goce de sueldo durante el día indicado;</w:t>
      </w:r>
    </w:p>
    <w:p w14:paraId="3B874C70" w14:textId="5413E4FF" w:rsidR="00146080" w:rsidRDefault="00146080" w:rsidP="005F6DFD">
      <w:pPr>
        <w:pStyle w:val="Prrafodelista"/>
        <w:numPr>
          <w:ilvl w:val="0"/>
          <w:numId w:val="291"/>
        </w:numPr>
        <w:jc w:val="both"/>
        <w:rPr>
          <w:rFonts w:eastAsia="Calibri"/>
        </w:rPr>
      </w:pPr>
      <w:proofErr w:type="gramStart"/>
      <w:r>
        <w:rPr>
          <w:rFonts w:eastAsia="Calibri"/>
        </w:rPr>
        <w:t>Que</w:t>
      </w:r>
      <w:proofErr w:type="gramEnd"/>
      <w:r>
        <w:rPr>
          <w:rFonts w:eastAsia="Calibri"/>
        </w:rPr>
        <w:t xml:space="preserve"> </w:t>
      </w:r>
      <w:r w:rsidR="0057707A">
        <w:rPr>
          <w:rFonts w:eastAsia="Calibri"/>
        </w:rPr>
        <w:t>de conformidad al Reglamento Interno de Trabajo de la Municipalidad de Metapán, se establece que la jornada ordinaria será de lunes a viernes, por lo que se no se labora el día sábado;</w:t>
      </w:r>
    </w:p>
    <w:p w14:paraId="1A44DA83" w14:textId="5798D757" w:rsidR="0057707A" w:rsidRDefault="0057707A" w:rsidP="005F6DFD">
      <w:pPr>
        <w:pStyle w:val="Prrafodelista"/>
        <w:numPr>
          <w:ilvl w:val="0"/>
          <w:numId w:val="291"/>
        </w:numPr>
        <w:jc w:val="both"/>
        <w:rPr>
          <w:rFonts w:eastAsia="Calibri"/>
        </w:rPr>
      </w:pPr>
      <w:r>
        <w:rPr>
          <w:rFonts w:eastAsia="Calibri"/>
        </w:rPr>
        <w:t>Que por tal razón este Concejo considera, conveniente otorgar como día del empleado municipal el día viernes 27 de agosto del 2021, para que puedan gozar ese día de asueto, con goce de sueldo;</w:t>
      </w:r>
    </w:p>
    <w:p w14:paraId="1D8A1407" w14:textId="67BB18D9" w:rsidR="0057707A" w:rsidRDefault="0057707A" w:rsidP="0057707A">
      <w:pPr>
        <w:jc w:val="both"/>
        <w:rPr>
          <w:rFonts w:eastAsia="Calibri"/>
        </w:rPr>
      </w:pPr>
      <w:r>
        <w:rPr>
          <w:rFonts w:eastAsia="Calibri"/>
        </w:rPr>
        <w:t xml:space="preserve">POR TANTO, EL Concejo Municipal </w:t>
      </w:r>
      <w:r w:rsidR="00F12653">
        <w:rPr>
          <w:rFonts w:eastAsia="Calibri"/>
        </w:rPr>
        <w:t xml:space="preserve">en uso de las facultades que el Código Municipal les confiere y de conformidad al decreto </w:t>
      </w:r>
      <w:r w:rsidR="00F12653" w:rsidRPr="005F6DFD">
        <w:rPr>
          <w:rFonts w:eastAsia="Calibri"/>
        </w:rPr>
        <w:t>75 de fecha 16 de agosto de 1978</w:t>
      </w:r>
      <w:r w:rsidR="00F12653">
        <w:rPr>
          <w:rFonts w:eastAsia="Calibri"/>
        </w:rPr>
        <w:t>, ACUERDA:</w:t>
      </w:r>
    </w:p>
    <w:p w14:paraId="0FB5262F" w14:textId="2E77C570" w:rsidR="00113DAD" w:rsidRDefault="00113DAD" w:rsidP="0057707A">
      <w:pPr>
        <w:jc w:val="both"/>
        <w:rPr>
          <w:rFonts w:eastAsia="Calibri"/>
        </w:rPr>
      </w:pPr>
      <w:r>
        <w:rPr>
          <w:rFonts w:eastAsia="Calibri"/>
        </w:rPr>
        <w:t>Autorizar licencia con go</w:t>
      </w:r>
      <w:r w:rsidR="00D867B1">
        <w:rPr>
          <w:rFonts w:eastAsia="Calibri"/>
        </w:rPr>
        <w:t>c</w:t>
      </w:r>
      <w:r>
        <w:rPr>
          <w:rFonts w:eastAsia="Calibri"/>
        </w:rPr>
        <w:t xml:space="preserve">e de sueldo para el día viernes 27 de agosto del 2021, a todos los empleados en conmemoración del Día del Empleado Municipal. </w:t>
      </w:r>
      <w:r w:rsidRPr="00D5494B">
        <w:rPr>
          <w:rFonts w:eastAsia="Calibri"/>
        </w:rPr>
        <w:t xml:space="preserve">En las Unidades sujetas con </w:t>
      </w:r>
      <w:r w:rsidRPr="00D5494B">
        <w:rPr>
          <w:rFonts w:eastAsia="Calibri"/>
        </w:rPr>
        <w:lastRenderedPageBreak/>
        <w:t>jornada especial de trabajo, será el jefe inmediato quien asignará un día compensatorio, bajo el mismo concepto.</w:t>
      </w:r>
      <w:r>
        <w:rPr>
          <w:rFonts w:eastAsia="Calibri"/>
        </w:rPr>
        <w:t xml:space="preserve"> </w:t>
      </w:r>
    </w:p>
    <w:p w14:paraId="6997AFEB" w14:textId="4E1C3905" w:rsidR="00113DAD" w:rsidRDefault="00113DAD" w:rsidP="0057707A">
      <w:pPr>
        <w:jc w:val="both"/>
        <w:rPr>
          <w:rFonts w:eastAsia="Calibri"/>
        </w:rPr>
      </w:pPr>
      <w:r>
        <w:rPr>
          <w:rFonts w:eastAsia="Calibri"/>
        </w:rPr>
        <w:t xml:space="preserve">Comuníquese. </w:t>
      </w:r>
    </w:p>
    <w:p w14:paraId="2BC462D0" w14:textId="280F91EB" w:rsidR="000B203C" w:rsidRDefault="000B203C" w:rsidP="0057707A">
      <w:pPr>
        <w:jc w:val="both"/>
        <w:rPr>
          <w:rFonts w:eastAsia="Calibri"/>
        </w:rPr>
      </w:pPr>
    </w:p>
    <w:p w14:paraId="785D9B5E" w14:textId="77777777" w:rsidR="000B203C" w:rsidRDefault="000B203C" w:rsidP="0057707A">
      <w:pPr>
        <w:jc w:val="both"/>
        <w:rPr>
          <w:rFonts w:eastAsia="Calibri"/>
        </w:rPr>
      </w:pPr>
    </w:p>
    <w:p w14:paraId="7FEBF728" w14:textId="331965A0" w:rsidR="00206623" w:rsidRDefault="00206623" w:rsidP="00206623">
      <w:pPr>
        <w:spacing w:after="0" w:line="240" w:lineRule="auto"/>
        <w:jc w:val="both"/>
        <w:rPr>
          <w:rFonts w:eastAsia="Times New Roman"/>
          <w:szCs w:val="24"/>
          <w:lang w:val="es-ES" w:eastAsia="es-ES"/>
        </w:rPr>
      </w:pPr>
      <w:r w:rsidRPr="00BB1992">
        <w:rPr>
          <w:rFonts w:eastAsia="Times New Roman"/>
          <w:szCs w:val="24"/>
          <w:lang w:val="es-ES" w:eastAsia="es-ES"/>
        </w:rPr>
        <w:t xml:space="preserve">No habiendo más que hacer constar se da por terminada la presente Acta, a </w:t>
      </w:r>
      <w:r w:rsidR="00907A4D" w:rsidRPr="00BB1992">
        <w:rPr>
          <w:rFonts w:eastAsia="Times New Roman"/>
          <w:szCs w:val="24"/>
          <w:lang w:val="es-ES" w:eastAsia="es-ES"/>
        </w:rPr>
        <w:t>las</w:t>
      </w:r>
      <w:r w:rsidR="00907A4D">
        <w:rPr>
          <w:rFonts w:eastAsia="Times New Roman"/>
          <w:szCs w:val="24"/>
          <w:lang w:val="es-ES" w:eastAsia="es-ES"/>
        </w:rPr>
        <w:t xml:space="preserve"> quince</w:t>
      </w:r>
      <w:r>
        <w:rPr>
          <w:rFonts w:eastAsia="Times New Roman"/>
          <w:szCs w:val="24"/>
          <w:lang w:val="es-ES" w:eastAsia="es-ES"/>
        </w:rPr>
        <w:t xml:space="preserve"> </w:t>
      </w:r>
      <w:r w:rsidRPr="00BB1992">
        <w:rPr>
          <w:rFonts w:eastAsia="Times New Roman"/>
          <w:szCs w:val="24"/>
          <w:lang w:val="es-ES" w:eastAsia="es-ES"/>
        </w:rPr>
        <w:t xml:space="preserve">horas con </w:t>
      </w:r>
      <w:r>
        <w:rPr>
          <w:rFonts w:eastAsia="Times New Roman"/>
          <w:szCs w:val="24"/>
          <w:lang w:val="es-ES" w:eastAsia="es-ES"/>
        </w:rPr>
        <w:t xml:space="preserve">cuarenta y cinco minutos </w:t>
      </w:r>
      <w:r w:rsidRPr="00BB1992">
        <w:rPr>
          <w:rFonts w:eastAsia="Times New Roman"/>
          <w:szCs w:val="24"/>
          <w:lang w:val="es-ES" w:eastAsia="es-ES"/>
        </w:rPr>
        <w:t>del</w:t>
      </w:r>
      <w:r>
        <w:rPr>
          <w:rFonts w:eastAsia="Times New Roman"/>
          <w:szCs w:val="24"/>
          <w:lang w:val="es-ES" w:eastAsia="es-ES"/>
        </w:rPr>
        <w:t xml:space="preserve"> </w:t>
      </w:r>
      <w:proofErr w:type="spellStart"/>
      <w:r>
        <w:rPr>
          <w:rFonts w:eastAsia="Times New Roman"/>
          <w:szCs w:val="24"/>
          <w:lang w:val="es-ES" w:eastAsia="es-ES"/>
        </w:rPr>
        <w:t>veintincinco</w:t>
      </w:r>
      <w:proofErr w:type="spellEnd"/>
      <w:r>
        <w:rPr>
          <w:rFonts w:eastAsia="Times New Roman"/>
          <w:szCs w:val="24"/>
          <w:lang w:val="es-ES" w:eastAsia="es-ES"/>
        </w:rPr>
        <w:t xml:space="preserve"> de agosto </w:t>
      </w:r>
      <w:r w:rsidRPr="00BB1992">
        <w:rPr>
          <w:rFonts w:eastAsia="Times New Roman"/>
          <w:szCs w:val="24"/>
          <w:lang w:val="es-ES" w:eastAsia="es-ES"/>
        </w:rPr>
        <w:t xml:space="preserve">del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1A75A641" w14:textId="77777777" w:rsidR="00206623" w:rsidRDefault="00206623" w:rsidP="00206623">
      <w:pPr>
        <w:spacing w:after="0" w:line="240" w:lineRule="auto"/>
        <w:jc w:val="both"/>
        <w:rPr>
          <w:rFonts w:eastAsia="Times New Roman"/>
          <w:szCs w:val="24"/>
          <w:lang w:val="es-ES" w:eastAsia="es-ES"/>
        </w:rPr>
      </w:pPr>
    </w:p>
    <w:p w14:paraId="2E77D4AB" w14:textId="726BC054" w:rsidR="00206623" w:rsidRDefault="00206623" w:rsidP="00206623">
      <w:pPr>
        <w:spacing w:after="0" w:line="240" w:lineRule="auto"/>
        <w:jc w:val="center"/>
        <w:rPr>
          <w:rFonts w:eastAsia="Times New Roman"/>
          <w:szCs w:val="24"/>
          <w:lang w:val="es-ES" w:eastAsia="es-ES"/>
        </w:rPr>
      </w:pPr>
    </w:p>
    <w:p w14:paraId="2ABE536C" w14:textId="62932847" w:rsidR="000B203C" w:rsidRDefault="000B203C" w:rsidP="00206623">
      <w:pPr>
        <w:spacing w:after="0" w:line="240" w:lineRule="auto"/>
        <w:jc w:val="center"/>
        <w:rPr>
          <w:rFonts w:eastAsia="Times New Roman"/>
          <w:szCs w:val="24"/>
          <w:lang w:val="es-ES" w:eastAsia="es-ES"/>
        </w:rPr>
      </w:pPr>
    </w:p>
    <w:p w14:paraId="427D2806" w14:textId="77777777" w:rsidR="000B203C" w:rsidRDefault="000B203C" w:rsidP="00206623">
      <w:pPr>
        <w:spacing w:after="0" w:line="240" w:lineRule="auto"/>
        <w:jc w:val="center"/>
        <w:rPr>
          <w:rFonts w:eastAsia="Times New Roman"/>
          <w:szCs w:val="24"/>
          <w:lang w:val="es-ES" w:eastAsia="es-ES"/>
        </w:rPr>
      </w:pPr>
    </w:p>
    <w:p w14:paraId="37406C31" w14:textId="77777777" w:rsidR="000B203C" w:rsidRDefault="000B203C" w:rsidP="00206623">
      <w:pPr>
        <w:spacing w:after="0" w:line="240" w:lineRule="auto"/>
        <w:jc w:val="center"/>
        <w:rPr>
          <w:rFonts w:eastAsia="Times New Roman"/>
          <w:szCs w:val="24"/>
          <w:lang w:val="es-ES" w:eastAsia="es-ES"/>
        </w:rPr>
      </w:pPr>
    </w:p>
    <w:p w14:paraId="4E4DB171" w14:textId="77777777" w:rsidR="00206623" w:rsidRDefault="00206623" w:rsidP="00206623">
      <w:pPr>
        <w:spacing w:after="0" w:line="240" w:lineRule="auto"/>
        <w:jc w:val="center"/>
        <w:rPr>
          <w:rFonts w:eastAsia="Times New Roman"/>
          <w:szCs w:val="24"/>
          <w:lang w:val="es-ES" w:eastAsia="es-ES"/>
        </w:rPr>
      </w:pPr>
    </w:p>
    <w:p w14:paraId="159D2973" w14:textId="77777777" w:rsidR="00206623" w:rsidRDefault="00206623" w:rsidP="00206623">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494BDBBF" w14:textId="77777777" w:rsidR="00206623" w:rsidRDefault="00206623" w:rsidP="00206623">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E3A0659" w14:textId="77777777" w:rsidR="00206623" w:rsidRDefault="00206623" w:rsidP="00206623">
      <w:pPr>
        <w:spacing w:after="0" w:line="240" w:lineRule="auto"/>
        <w:jc w:val="center"/>
        <w:rPr>
          <w:rFonts w:eastAsia="Times New Roman"/>
          <w:szCs w:val="24"/>
          <w:lang w:val="es-ES" w:eastAsia="es-ES"/>
        </w:rPr>
      </w:pPr>
    </w:p>
    <w:p w14:paraId="49DD7D39" w14:textId="56754E29" w:rsidR="00206623" w:rsidRDefault="00206623" w:rsidP="00206623">
      <w:pPr>
        <w:spacing w:after="0" w:line="240" w:lineRule="auto"/>
        <w:jc w:val="center"/>
        <w:rPr>
          <w:rFonts w:eastAsia="Times New Roman"/>
          <w:szCs w:val="24"/>
          <w:lang w:val="es-ES" w:eastAsia="es-ES"/>
        </w:rPr>
      </w:pPr>
    </w:p>
    <w:p w14:paraId="6D446EE2" w14:textId="77777777" w:rsidR="000B203C" w:rsidRDefault="000B203C" w:rsidP="00206623">
      <w:pPr>
        <w:spacing w:after="0" w:line="240" w:lineRule="auto"/>
        <w:jc w:val="center"/>
        <w:rPr>
          <w:rFonts w:eastAsia="Times New Roman"/>
          <w:szCs w:val="24"/>
          <w:lang w:val="es-ES" w:eastAsia="es-ES"/>
        </w:rPr>
      </w:pPr>
    </w:p>
    <w:p w14:paraId="7B272054" w14:textId="2710294F" w:rsidR="000B203C" w:rsidRDefault="000B203C" w:rsidP="00206623">
      <w:pPr>
        <w:spacing w:after="0" w:line="240" w:lineRule="auto"/>
        <w:jc w:val="center"/>
        <w:rPr>
          <w:rFonts w:eastAsia="Times New Roman"/>
          <w:szCs w:val="24"/>
          <w:lang w:val="es-ES" w:eastAsia="es-ES"/>
        </w:rPr>
      </w:pPr>
    </w:p>
    <w:p w14:paraId="320D79AB" w14:textId="77777777" w:rsidR="000B203C" w:rsidRDefault="000B203C" w:rsidP="00206623">
      <w:pPr>
        <w:spacing w:after="0" w:line="240" w:lineRule="auto"/>
        <w:jc w:val="center"/>
        <w:rPr>
          <w:rFonts w:eastAsia="Times New Roman"/>
          <w:szCs w:val="24"/>
          <w:lang w:val="es-ES" w:eastAsia="es-ES"/>
        </w:rPr>
      </w:pPr>
    </w:p>
    <w:p w14:paraId="5119BF89" w14:textId="77777777" w:rsidR="00206623" w:rsidRDefault="00206623" w:rsidP="00206623">
      <w:pPr>
        <w:spacing w:after="0" w:line="240" w:lineRule="auto"/>
        <w:jc w:val="center"/>
        <w:rPr>
          <w:rFonts w:eastAsia="Times New Roman"/>
          <w:szCs w:val="24"/>
          <w:lang w:val="es-ES" w:eastAsia="es-ES"/>
        </w:rPr>
      </w:pPr>
    </w:p>
    <w:p w14:paraId="63D5BDB7" w14:textId="77777777" w:rsidR="00206623" w:rsidRDefault="00206623" w:rsidP="00206623">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9DBF23F" w14:textId="77777777" w:rsidR="00206623" w:rsidRDefault="00206623" w:rsidP="00206623">
      <w:pPr>
        <w:spacing w:after="0" w:line="240" w:lineRule="auto"/>
        <w:jc w:val="center"/>
        <w:rPr>
          <w:rFonts w:eastAsia="Times New Roman"/>
          <w:szCs w:val="24"/>
          <w:lang w:eastAsia="es-ES"/>
        </w:rPr>
      </w:pPr>
      <w:r>
        <w:rPr>
          <w:rFonts w:eastAsia="Times New Roman"/>
          <w:szCs w:val="24"/>
          <w:lang w:eastAsia="es-ES"/>
        </w:rPr>
        <w:t>Síndico Municipal</w:t>
      </w:r>
    </w:p>
    <w:p w14:paraId="25E9096B" w14:textId="77777777" w:rsidR="00206623" w:rsidRDefault="00206623" w:rsidP="00206623">
      <w:pPr>
        <w:spacing w:after="0" w:line="240" w:lineRule="auto"/>
        <w:contextualSpacing/>
        <w:jc w:val="both"/>
        <w:rPr>
          <w:rFonts w:eastAsia="Times New Roman"/>
          <w:szCs w:val="24"/>
          <w:lang w:eastAsia="es-ES"/>
        </w:rPr>
      </w:pPr>
    </w:p>
    <w:p w14:paraId="158A8515" w14:textId="3D83543D" w:rsidR="00206623" w:rsidRDefault="00206623" w:rsidP="00206623">
      <w:pPr>
        <w:contextualSpacing/>
      </w:pPr>
    </w:p>
    <w:p w14:paraId="72438A17" w14:textId="24157DB5" w:rsidR="000B203C" w:rsidRDefault="000B203C" w:rsidP="00206623">
      <w:pPr>
        <w:contextualSpacing/>
      </w:pPr>
    </w:p>
    <w:p w14:paraId="67844B37" w14:textId="26F38491" w:rsidR="000B203C" w:rsidRDefault="000B203C" w:rsidP="00206623">
      <w:pPr>
        <w:contextualSpacing/>
      </w:pPr>
    </w:p>
    <w:p w14:paraId="67318943" w14:textId="77777777" w:rsidR="000B203C" w:rsidRDefault="000B203C" w:rsidP="00206623">
      <w:pPr>
        <w:contextualSpacing/>
      </w:pPr>
    </w:p>
    <w:p w14:paraId="7E202442" w14:textId="77777777" w:rsidR="00206623" w:rsidRDefault="00206623" w:rsidP="00206623">
      <w:pPr>
        <w:contextualSpacing/>
      </w:pPr>
    </w:p>
    <w:p w14:paraId="321BE992" w14:textId="77777777" w:rsidR="00206623" w:rsidRDefault="00206623" w:rsidP="00206623">
      <w:pPr>
        <w:contextualSpacing/>
      </w:pPr>
    </w:p>
    <w:p w14:paraId="73DC4799" w14:textId="77777777" w:rsidR="00206623" w:rsidRDefault="00206623" w:rsidP="00206623">
      <w:pPr>
        <w:contextualSpacing/>
      </w:pPr>
      <w:r>
        <w:t>Sr. Denis Edgardo Pacheco Martínez                   Sra. Clelia Madelin Guevara de Galdámez</w:t>
      </w:r>
    </w:p>
    <w:p w14:paraId="64B3B64F" w14:textId="77777777" w:rsidR="00206623" w:rsidRDefault="00206623" w:rsidP="00206623">
      <w:pPr>
        <w:contextualSpacing/>
      </w:pPr>
      <w:r>
        <w:t>Primer Regidor Propietario                                       Segunda Regidora Propietaria</w:t>
      </w:r>
    </w:p>
    <w:p w14:paraId="5D65ED1C" w14:textId="77777777" w:rsidR="00206623" w:rsidRDefault="00206623" w:rsidP="00206623">
      <w:pPr>
        <w:contextualSpacing/>
      </w:pPr>
    </w:p>
    <w:p w14:paraId="2A46210B" w14:textId="755EB4D5" w:rsidR="00206623" w:rsidRDefault="00206623" w:rsidP="00206623">
      <w:pPr>
        <w:contextualSpacing/>
      </w:pPr>
    </w:p>
    <w:p w14:paraId="4D4C3C66" w14:textId="00B5F9FD" w:rsidR="000B203C" w:rsidRDefault="000B203C" w:rsidP="00206623">
      <w:pPr>
        <w:contextualSpacing/>
      </w:pPr>
    </w:p>
    <w:p w14:paraId="604405B9" w14:textId="2C9C677F" w:rsidR="000B203C" w:rsidRDefault="000B203C" w:rsidP="00206623">
      <w:pPr>
        <w:contextualSpacing/>
      </w:pPr>
    </w:p>
    <w:p w14:paraId="073B378D" w14:textId="05CEC97C" w:rsidR="000B203C" w:rsidRDefault="000B203C" w:rsidP="00206623">
      <w:pPr>
        <w:contextualSpacing/>
      </w:pPr>
    </w:p>
    <w:p w14:paraId="6914426E" w14:textId="4945727E" w:rsidR="000B203C" w:rsidRDefault="000B203C" w:rsidP="00206623">
      <w:pPr>
        <w:contextualSpacing/>
      </w:pPr>
    </w:p>
    <w:p w14:paraId="08462145" w14:textId="05771136" w:rsidR="000B203C" w:rsidRDefault="000B203C" w:rsidP="00206623">
      <w:pPr>
        <w:contextualSpacing/>
      </w:pPr>
    </w:p>
    <w:p w14:paraId="43DC007C" w14:textId="6A0B73E7" w:rsidR="000B203C" w:rsidRDefault="000B203C" w:rsidP="00206623">
      <w:pPr>
        <w:contextualSpacing/>
      </w:pPr>
    </w:p>
    <w:p w14:paraId="546A6379" w14:textId="1076EAC8" w:rsidR="000B203C" w:rsidRDefault="000B203C" w:rsidP="00206623">
      <w:pPr>
        <w:contextualSpacing/>
      </w:pPr>
    </w:p>
    <w:p w14:paraId="3D19BB9F" w14:textId="1F3F88BF" w:rsidR="000B203C" w:rsidRDefault="000B203C" w:rsidP="00206623">
      <w:pPr>
        <w:contextualSpacing/>
      </w:pPr>
    </w:p>
    <w:p w14:paraId="636DD3E3" w14:textId="076696C4" w:rsidR="000B203C" w:rsidRDefault="000B203C" w:rsidP="00206623">
      <w:pPr>
        <w:contextualSpacing/>
      </w:pPr>
    </w:p>
    <w:p w14:paraId="1B11C55F" w14:textId="77777777" w:rsidR="000B203C" w:rsidRDefault="000B203C" w:rsidP="00206623">
      <w:pPr>
        <w:contextualSpacing/>
      </w:pPr>
    </w:p>
    <w:p w14:paraId="391CF519" w14:textId="77777777" w:rsidR="000B203C" w:rsidRDefault="000B203C" w:rsidP="00206623">
      <w:pPr>
        <w:contextualSpacing/>
      </w:pPr>
    </w:p>
    <w:p w14:paraId="5F6E5C9D" w14:textId="77777777" w:rsidR="00206623" w:rsidRDefault="00206623" w:rsidP="00206623">
      <w:pPr>
        <w:contextualSpacing/>
      </w:pPr>
    </w:p>
    <w:p w14:paraId="27E3E707" w14:textId="77777777" w:rsidR="00206623" w:rsidRDefault="00206623" w:rsidP="00206623">
      <w:pPr>
        <w:contextualSpacing/>
      </w:pPr>
      <w:r>
        <w:t xml:space="preserve">Sr. </w:t>
      </w:r>
      <w:proofErr w:type="spellStart"/>
      <w:r>
        <w:t>Neftali</w:t>
      </w:r>
      <w:proofErr w:type="spellEnd"/>
      <w:r>
        <w:t xml:space="preserve"> Rosales Peraza                                     Sr. Adolfo Fajardo Alvarado</w:t>
      </w:r>
    </w:p>
    <w:p w14:paraId="6D22B1E9" w14:textId="77777777" w:rsidR="00206623" w:rsidRDefault="00206623" w:rsidP="00206623">
      <w:pPr>
        <w:contextualSpacing/>
      </w:pPr>
      <w:r>
        <w:t>Tercer Regidor Propietario                                    Cuarto Regidor Propietario</w:t>
      </w:r>
    </w:p>
    <w:p w14:paraId="67102497" w14:textId="77777777" w:rsidR="00206623" w:rsidRDefault="00206623" w:rsidP="00206623">
      <w:pPr>
        <w:contextualSpacing/>
      </w:pPr>
    </w:p>
    <w:p w14:paraId="715892E3" w14:textId="77777777" w:rsidR="00206623" w:rsidRDefault="00206623" w:rsidP="00206623">
      <w:pPr>
        <w:contextualSpacing/>
      </w:pPr>
    </w:p>
    <w:p w14:paraId="6E080D17" w14:textId="13CD8A5B" w:rsidR="00206623" w:rsidRDefault="00206623" w:rsidP="00206623">
      <w:pPr>
        <w:contextualSpacing/>
      </w:pPr>
    </w:p>
    <w:p w14:paraId="4F418B6A" w14:textId="208E50DA" w:rsidR="000B203C" w:rsidRDefault="000B203C" w:rsidP="00206623">
      <w:pPr>
        <w:contextualSpacing/>
      </w:pPr>
    </w:p>
    <w:p w14:paraId="0EC091E4" w14:textId="0CA99160" w:rsidR="000B203C" w:rsidRDefault="000B203C" w:rsidP="00206623">
      <w:pPr>
        <w:contextualSpacing/>
      </w:pPr>
    </w:p>
    <w:p w14:paraId="603AD688" w14:textId="77777777" w:rsidR="000B203C" w:rsidRDefault="000B203C" w:rsidP="00206623">
      <w:pPr>
        <w:contextualSpacing/>
      </w:pPr>
    </w:p>
    <w:p w14:paraId="45EB2AA9" w14:textId="77777777" w:rsidR="00206623" w:rsidRDefault="00206623" w:rsidP="00206623">
      <w:pPr>
        <w:contextualSpacing/>
      </w:pPr>
      <w:r>
        <w:t>Sr. Mario Antonio Arriola Figueroa                      Sr. Juan Ramón Ochoa Morales</w:t>
      </w:r>
    </w:p>
    <w:p w14:paraId="69D0603F" w14:textId="77777777" w:rsidR="00206623" w:rsidRDefault="00206623" w:rsidP="00206623">
      <w:pPr>
        <w:contextualSpacing/>
      </w:pPr>
      <w:r>
        <w:t>Quinto Regidor Propietario                                    Sexto Regidor Propietario</w:t>
      </w:r>
    </w:p>
    <w:p w14:paraId="7A093C55" w14:textId="77777777" w:rsidR="00206623" w:rsidRDefault="00206623" w:rsidP="00206623">
      <w:pPr>
        <w:contextualSpacing/>
      </w:pPr>
    </w:p>
    <w:p w14:paraId="4F5C74DA" w14:textId="4C450442" w:rsidR="00206623" w:rsidRDefault="00206623" w:rsidP="00206623">
      <w:pPr>
        <w:contextualSpacing/>
      </w:pPr>
    </w:p>
    <w:p w14:paraId="7DFE5FA2" w14:textId="22A7CF60" w:rsidR="000B203C" w:rsidRDefault="000B203C" w:rsidP="00206623">
      <w:pPr>
        <w:contextualSpacing/>
      </w:pPr>
    </w:p>
    <w:p w14:paraId="1ACB63BA" w14:textId="77777777" w:rsidR="000B203C" w:rsidRDefault="000B203C" w:rsidP="00206623">
      <w:pPr>
        <w:contextualSpacing/>
      </w:pPr>
    </w:p>
    <w:p w14:paraId="28FB9F4C" w14:textId="77777777" w:rsidR="00206623" w:rsidRDefault="00206623" w:rsidP="00206623">
      <w:pPr>
        <w:contextualSpacing/>
      </w:pPr>
    </w:p>
    <w:p w14:paraId="581AE0C1" w14:textId="77777777" w:rsidR="00206623" w:rsidRDefault="00206623" w:rsidP="00206623">
      <w:pPr>
        <w:contextualSpacing/>
      </w:pPr>
      <w:r>
        <w:t>Licda. Yanira Marlene Peraza de Salazar            Lic. Ramón Alberto Calderón Hernández</w:t>
      </w:r>
    </w:p>
    <w:p w14:paraId="1A2D2428" w14:textId="77777777" w:rsidR="00206623" w:rsidRDefault="00206623" w:rsidP="00206623">
      <w:pPr>
        <w:contextualSpacing/>
      </w:pPr>
      <w:r>
        <w:t>Séptima Regidora Propietaria                                Octavo Regidor Propietario</w:t>
      </w:r>
    </w:p>
    <w:p w14:paraId="50D0D66A" w14:textId="77777777" w:rsidR="00206623" w:rsidRDefault="00206623" w:rsidP="00206623">
      <w:pPr>
        <w:contextualSpacing/>
      </w:pPr>
    </w:p>
    <w:p w14:paraId="76BE9013" w14:textId="07BDA5D9" w:rsidR="00206623" w:rsidRDefault="00206623" w:rsidP="00206623">
      <w:pPr>
        <w:contextualSpacing/>
      </w:pPr>
    </w:p>
    <w:p w14:paraId="1190300E" w14:textId="639041BB" w:rsidR="000B203C" w:rsidRDefault="000B203C" w:rsidP="00206623">
      <w:pPr>
        <w:contextualSpacing/>
      </w:pPr>
    </w:p>
    <w:p w14:paraId="30368910" w14:textId="3734F465" w:rsidR="000B203C" w:rsidRDefault="000B203C" w:rsidP="00206623">
      <w:pPr>
        <w:contextualSpacing/>
      </w:pPr>
    </w:p>
    <w:p w14:paraId="05908868" w14:textId="77777777" w:rsidR="000B203C" w:rsidRDefault="000B203C" w:rsidP="00206623">
      <w:pPr>
        <w:contextualSpacing/>
      </w:pPr>
    </w:p>
    <w:p w14:paraId="07AA1481" w14:textId="77777777" w:rsidR="00206623" w:rsidRDefault="00206623" w:rsidP="00206623">
      <w:pPr>
        <w:contextualSpacing/>
      </w:pPr>
    </w:p>
    <w:p w14:paraId="22E1460C" w14:textId="77777777" w:rsidR="00206623" w:rsidRDefault="00206623" w:rsidP="00206623">
      <w:pPr>
        <w:contextualSpacing/>
      </w:pPr>
      <w:r>
        <w:t xml:space="preserve">Lic. Daniel Antonio Salazar Villatoro                     Sr. Kelvin </w:t>
      </w:r>
      <w:proofErr w:type="spellStart"/>
      <w:r>
        <w:t>Elias</w:t>
      </w:r>
      <w:proofErr w:type="spellEnd"/>
      <w:r>
        <w:t xml:space="preserve"> Ramos Santos</w:t>
      </w:r>
    </w:p>
    <w:p w14:paraId="37490224" w14:textId="77777777" w:rsidR="00206623" w:rsidRDefault="00206623" w:rsidP="00206623">
      <w:pPr>
        <w:contextualSpacing/>
      </w:pPr>
      <w:r>
        <w:t>Noveno Regidor Propietario                                   Décimo Regidor Propietario</w:t>
      </w:r>
    </w:p>
    <w:p w14:paraId="06E3F95F" w14:textId="77777777" w:rsidR="00206623" w:rsidRDefault="00206623" w:rsidP="00206623">
      <w:pPr>
        <w:contextualSpacing/>
      </w:pPr>
    </w:p>
    <w:p w14:paraId="72E26044" w14:textId="14CDBCB9" w:rsidR="00206623" w:rsidRDefault="00206623" w:rsidP="00206623">
      <w:pPr>
        <w:contextualSpacing/>
      </w:pPr>
    </w:p>
    <w:p w14:paraId="33CDCEDD" w14:textId="7985BCF6" w:rsidR="000B203C" w:rsidRDefault="000B203C" w:rsidP="00206623">
      <w:pPr>
        <w:contextualSpacing/>
      </w:pPr>
    </w:p>
    <w:p w14:paraId="1AAF30EA" w14:textId="4DF44B1D" w:rsidR="000B203C" w:rsidRDefault="000B203C" w:rsidP="00206623">
      <w:pPr>
        <w:contextualSpacing/>
      </w:pPr>
    </w:p>
    <w:p w14:paraId="2FF263AA" w14:textId="77777777" w:rsidR="000B203C" w:rsidRDefault="000B203C" w:rsidP="00206623">
      <w:pPr>
        <w:contextualSpacing/>
      </w:pPr>
    </w:p>
    <w:p w14:paraId="7193F7BA" w14:textId="77777777" w:rsidR="00206623" w:rsidRDefault="00206623" w:rsidP="00206623">
      <w:pPr>
        <w:contextualSpacing/>
      </w:pPr>
    </w:p>
    <w:p w14:paraId="5493917B" w14:textId="77777777" w:rsidR="00206623" w:rsidRDefault="00206623" w:rsidP="00206623">
      <w:pPr>
        <w:contextualSpacing/>
      </w:pPr>
      <w:r>
        <w:t>Sr. Blas Aldana Hernández                                   Sra. Silvia Lorena Villafuerte de Acevedo</w:t>
      </w:r>
    </w:p>
    <w:p w14:paraId="3C40FFB7" w14:textId="77777777" w:rsidR="00206623" w:rsidRDefault="00206623" w:rsidP="00206623">
      <w:pPr>
        <w:contextualSpacing/>
      </w:pPr>
      <w:r>
        <w:t>Primer Regidor Suplente                                       Segunda Regidora Suplente</w:t>
      </w:r>
    </w:p>
    <w:p w14:paraId="249ED5C4" w14:textId="77777777" w:rsidR="00206623" w:rsidRDefault="00206623" w:rsidP="00206623">
      <w:pPr>
        <w:contextualSpacing/>
      </w:pPr>
    </w:p>
    <w:p w14:paraId="293F52CC" w14:textId="77777777" w:rsidR="00206623" w:rsidRDefault="00206623" w:rsidP="00206623">
      <w:pPr>
        <w:contextualSpacing/>
      </w:pPr>
    </w:p>
    <w:p w14:paraId="7D581547" w14:textId="00E63938" w:rsidR="00206623" w:rsidRDefault="00206623" w:rsidP="00206623">
      <w:pPr>
        <w:contextualSpacing/>
      </w:pPr>
    </w:p>
    <w:p w14:paraId="1B2DBF43" w14:textId="450F1D5F" w:rsidR="000B203C" w:rsidRDefault="000B203C" w:rsidP="00206623">
      <w:pPr>
        <w:contextualSpacing/>
      </w:pPr>
    </w:p>
    <w:p w14:paraId="6FE6950C" w14:textId="77777777" w:rsidR="000B203C" w:rsidRDefault="000B203C" w:rsidP="00206623">
      <w:pPr>
        <w:contextualSpacing/>
      </w:pPr>
    </w:p>
    <w:p w14:paraId="37353556" w14:textId="77777777" w:rsidR="00206623" w:rsidRDefault="00206623" w:rsidP="00206623">
      <w:pPr>
        <w:contextualSpacing/>
      </w:pPr>
      <w:r>
        <w:t>Sr. Carlos Armando Sandoval Salazar                  Lic. Bonifacio Antonio Martínez Moreno</w:t>
      </w:r>
    </w:p>
    <w:p w14:paraId="0F4BF77E" w14:textId="77777777" w:rsidR="00206623" w:rsidRDefault="00206623" w:rsidP="00206623">
      <w:pPr>
        <w:contextualSpacing/>
      </w:pPr>
      <w:r>
        <w:t xml:space="preserve">Tercer Regidor Suplente                                        Cuarto Regidor Suplente </w:t>
      </w:r>
    </w:p>
    <w:p w14:paraId="706248AE" w14:textId="77777777" w:rsidR="00206623" w:rsidRDefault="00206623" w:rsidP="00206623">
      <w:pPr>
        <w:contextualSpacing/>
      </w:pPr>
    </w:p>
    <w:p w14:paraId="058B25FD" w14:textId="77777777" w:rsidR="00206623" w:rsidRDefault="00206623" w:rsidP="00206623">
      <w:pPr>
        <w:contextualSpacing/>
      </w:pPr>
    </w:p>
    <w:p w14:paraId="463D083E" w14:textId="77777777" w:rsidR="00206623" w:rsidRDefault="00206623" w:rsidP="00206623">
      <w:pPr>
        <w:contextualSpacing/>
      </w:pPr>
    </w:p>
    <w:p w14:paraId="2E72083E" w14:textId="77777777" w:rsidR="00206623" w:rsidRDefault="00206623" w:rsidP="00206623">
      <w:pPr>
        <w:contextualSpacing/>
      </w:pPr>
    </w:p>
    <w:p w14:paraId="67B30491" w14:textId="77777777" w:rsidR="00206623" w:rsidRDefault="00206623" w:rsidP="00206623">
      <w:pPr>
        <w:contextualSpacing/>
      </w:pPr>
    </w:p>
    <w:p w14:paraId="59C32AE8" w14:textId="77777777" w:rsidR="00206623" w:rsidRDefault="00206623" w:rsidP="00206623">
      <w:pPr>
        <w:contextualSpacing/>
        <w:jc w:val="center"/>
      </w:pPr>
      <w:r>
        <w:t>Licda. Magaly Areli Cárcamo de Chávez</w:t>
      </w:r>
    </w:p>
    <w:p w14:paraId="2F51E644" w14:textId="77777777" w:rsidR="00206623" w:rsidRDefault="00206623" w:rsidP="00206623">
      <w:pPr>
        <w:contextualSpacing/>
        <w:jc w:val="center"/>
      </w:pPr>
      <w:r>
        <w:t xml:space="preserve">Secretaria Municipal </w:t>
      </w:r>
    </w:p>
    <w:p w14:paraId="53DA6815" w14:textId="54401EF3" w:rsidR="00206623" w:rsidRDefault="00206623" w:rsidP="00ED7A33">
      <w:pPr>
        <w:spacing w:after="0" w:line="240" w:lineRule="auto"/>
        <w:jc w:val="both"/>
        <w:rPr>
          <w:rFonts w:eastAsia="Calibri"/>
          <w:bCs/>
          <w:szCs w:val="24"/>
        </w:rPr>
      </w:pPr>
    </w:p>
    <w:p w14:paraId="3E4EED53" w14:textId="77777777" w:rsidR="00F32E17" w:rsidRPr="0085344A" w:rsidRDefault="00F32E17" w:rsidP="00F32E17">
      <w:pPr>
        <w:contextualSpacing/>
        <w:jc w:val="both"/>
        <w:rPr>
          <w:b/>
          <w:szCs w:val="24"/>
          <w:u w:val="single"/>
        </w:rPr>
      </w:pPr>
    </w:p>
    <w:p w14:paraId="45FB7314" w14:textId="530D9D73" w:rsidR="0085344A" w:rsidRPr="00257AF5" w:rsidRDefault="00F32E17" w:rsidP="00257AF5">
      <w:pPr>
        <w:spacing w:line="240" w:lineRule="auto"/>
        <w:ind w:left="360"/>
        <w:jc w:val="both"/>
        <w:rPr>
          <w:rFonts w:eastAsia="Calibri"/>
          <w:color w:val="000000"/>
          <w:szCs w:val="24"/>
          <w:lang w:eastAsia="es-ES"/>
        </w:rPr>
      </w:pPr>
      <w:r w:rsidRPr="0085344A">
        <w:rPr>
          <w:rFonts w:eastAsia="Calibri"/>
          <w:b/>
          <w:szCs w:val="24"/>
        </w:rPr>
        <w:t xml:space="preserve">ACTA NÚMERO DIECIOCHO:   </w:t>
      </w:r>
      <w:r w:rsidRPr="0085344A">
        <w:rPr>
          <w:rFonts w:eastAsia="Calibri"/>
          <w:szCs w:val="24"/>
        </w:rPr>
        <w:t xml:space="preserve">En las instalaciones del Centro de Formación y Atención Integral Municipal, Ubicado en la Carretera Internacional a </w:t>
      </w:r>
      <w:proofErr w:type="spellStart"/>
      <w:r w:rsidRPr="0085344A">
        <w:rPr>
          <w:rFonts w:eastAsia="Calibri"/>
          <w:szCs w:val="24"/>
        </w:rPr>
        <w:t>Anguitu</w:t>
      </w:r>
      <w:proofErr w:type="spellEnd"/>
      <w:r w:rsidRPr="0085344A">
        <w:rPr>
          <w:rFonts w:eastAsia="Calibri"/>
          <w:szCs w:val="24"/>
        </w:rPr>
        <w:t>, CA</w:t>
      </w:r>
      <w:r w:rsidRPr="0085344A">
        <w:rPr>
          <w:szCs w:val="24"/>
        </w:rPr>
        <w:t>-12 Km. 114</w:t>
      </w:r>
      <w:r w:rsidRPr="0085344A">
        <w:rPr>
          <w:rFonts w:eastAsia="Calibri"/>
          <w:szCs w:val="24"/>
        </w:rPr>
        <w:t xml:space="preserve"> a las trece horas del día dos de septiembre del dos </w:t>
      </w:r>
      <w:proofErr w:type="gramStart"/>
      <w:r w:rsidRPr="0085344A">
        <w:rPr>
          <w:rFonts w:eastAsia="Calibri"/>
          <w:szCs w:val="24"/>
        </w:rPr>
        <w:t>mil veintiuno</w:t>
      </w:r>
      <w:proofErr w:type="gramEnd"/>
      <w:r w:rsidRPr="0085344A">
        <w:rPr>
          <w:rFonts w:eastAsia="Calibri"/>
          <w:szCs w:val="24"/>
        </w:rPr>
        <w:t xml:space="preserve">. Reunidos los señores: Israel Peraza Guerra, Alcalde Municipal, Lic. David </w:t>
      </w:r>
      <w:proofErr w:type="spellStart"/>
      <w:r w:rsidRPr="0085344A">
        <w:rPr>
          <w:rFonts w:eastAsia="Calibri"/>
          <w:szCs w:val="24"/>
        </w:rPr>
        <w:t>Ruben</w:t>
      </w:r>
      <w:proofErr w:type="spellEnd"/>
      <w:r w:rsidRPr="0085344A">
        <w:rPr>
          <w:rFonts w:eastAsia="Calibri"/>
          <w:szCs w:val="24"/>
        </w:rPr>
        <w:t xml:space="preserve"> </w:t>
      </w:r>
      <w:proofErr w:type="spellStart"/>
      <w:r w:rsidRPr="0085344A">
        <w:rPr>
          <w:rFonts w:eastAsia="Calibri"/>
          <w:szCs w:val="24"/>
        </w:rPr>
        <w:t>Deras</w:t>
      </w:r>
      <w:proofErr w:type="spellEnd"/>
      <w:r w:rsidRPr="0085344A">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85344A">
        <w:rPr>
          <w:rFonts w:eastAsia="Calibri"/>
          <w:szCs w:val="24"/>
        </w:rPr>
        <w:t>Neftali</w:t>
      </w:r>
      <w:proofErr w:type="spellEnd"/>
      <w:r w:rsidRPr="0085344A">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w:t>
      </w:r>
      <w:r w:rsidRPr="0085344A">
        <w:rPr>
          <w:rFonts w:eastAsia="Calibri"/>
          <w:szCs w:val="24"/>
        </w:rPr>
        <w:lastRenderedPageBreak/>
        <w:t xml:space="preserve">Hernández, Octavo Regidor Propietario, Lic. Daniel Antonio Salazar Villatoro, Noveno Regidor Propietario, </w:t>
      </w:r>
      <w:r w:rsidRPr="0085344A">
        <w:rPr>
          <w:szCs w:val="24"/>
        </w:rPr>
        <w:t xml:space="preserve">Kelvin </w:t>
      </w:r>
      <w:proofErr w:type="spellStart"/>
      <w:r w:rsidRPr="0085344A">
        <w:rPr>
          <w:szCs w:val="24"/>
        </w:rPr>
        <w:t>Elias</w:t>
      </w:r>
      <w:proofErr w:type="spellEnd"/>
      <w:r w:rsidRPr="0085344A">
        <w:rPr>
          <w:szCs w:val="24"/>
        </w:rPr>
        <w:t xml:space="preserve"> Ramos Santos, Décimo Regidor Propietario</w:t>
      </w:r>
      <w:r w:rsidRPr="0085344A">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85344A">
        <w:rPr>
          <w:rFonts w:eastAsia="Calibri"/>
          <w:szCs w:val="24"/>
          <w:u w:val="single"/>
        </w:rPr>
        <w:t>sesión ordinaria</w:t>
      </w:r>
      <w:r w:rsidRPr="0085344A">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Pr="0085344A">
        <w:rPr>
          <w:szCs w:val="24"/>
        </w:rPr>
        <w:t xml:space="preserve">. </w:t>
      </w:r>
      <w:r w:rsidRPr="0085344A">
        <w:rPr>
          <w:rFonts w:eastAsia="Calibri"/>
          <w:szCs w:val="24"/>
        </w:rPr>
        <w:t>Y discutido cada uno de los puntos contenidos en esta, se emiten los siguientes acuerdos:</w:t>
      </w:r>
      <w:r w:rsidR="00C6771E" w:rsidRPr="0085344A">
        <w:rPr>
          <w:szCs w:val="24"/>
        </w:rPr>
        <w:t>1.- Establecimiento de Quórum.</w:t>
      </w:r>
      <w:r w:rsidR="00C6771E" w:rsidRPr="0085344A">
        <w:rPr>
          <w:rFonts w:eastAsia="Calibri"/>
          <w:szCs w:val="24"/>
        </w:rPr>
        <w:t xml:space="preserve"> </w:t>
      </w:r>
      <w:r w:rsidR="00C6771E" w:rsidRPr="0085344A">
        <w:rPr>
          <w:szCs w:val="24"/>
        </w:rPr>
        <w:t>2.- Lectura y aprobación de la agenda</w:t>
      </w:r>
      <w:r w:rsidR="00C6771E" w:rsidRPr="0085344A">
        <w:rPr>
          <w:rFonts w:eastAsia="Calibri"/>
          <w:szCs w:val="24"/>
        </w:rPr>
        <w:t xml:space="preserve"> </w:t>
      </w:r>
      <w:r w:rsidR="00C6771E" w:rsidRPr="0085344A">
        <w:rPr>
          <w:szCs w:val="24"/>
        </w:rPr>
        <w:t>3.- Lectura y aprobación del acta anterior.</w:t>
      </w:r>
      <w:r w:rsidR="00C6771E" w:rsidRPr="0085344A">
        <w:rPr>
          <w:rFonts w:eastAsia="Calibri"/>
          <w:szCs w:val="24"/>
        </w:rPr>
        <w:t xml:space="preserve"> </w:t>
      </w:r>
      <w:r w:rsidR="00C6771E" w:rsidRPr="0085344A">
        <w:rPr>
          <w:szCs w:val="24"/>
        </w:rPr>
        <w:t xml:space="preserve">4.- Lectura y aprobación de requerimientos de compra. </w:t>
      </w:r>
      <w:r w:rsidR="00C6771E" w:rsidRPr="0085344A">
        <w:rPr>
          <w:rFonts w:eastAsia="Calibri"/>
          <w:szCs w:val="24"/>
        </w:rPr>
        <w:t xml:space="preserve"> </w:t>
      </w:r>
      <w:r w:rsidR="00C6771E" w:rsidRPr="0085344A">
        <w:rPr>
          <w:szCs w:val="24"/>
        </w:rPr>
        <w:t>5.- Lectura y aprobación de facturas, para su respectiva erogación.</w:t>
      </w:r>
      <w:r w:rsidR="00C6771E" w:rsidRPr="0085344A">
        <w:rPr>
          <w:rFonts w:eastAsia="Calibri"/>
          <w:szCs w:val="24"/>
        </w:rPr>
        <w:t xml:space="preserve"> </w:t>
      </w:r>
      <w:r w:rsidR="00C6771E" w:rsidRPr="0085344A">
        <w:rPr>
          <w:szCs w:val="24"/>
        </w:rPr>
        <w:t xml:space="preserve">6.- Acuerdo Municipal para realizar pago de incapacidades de empleados municipales. </w:t>
      </w:r>
      <w:r w:rsidR="00C6771E" w:rsidRPr="0085344A">
        <w:rPr>
          <w:rFonts w:eastAsia="Calibri"/>
          <w:szCs w:val="24"/>
        </w:rPr>
        <w:t xml:space="preserve"> </w:t>
      </w:r>
      <w:r w:rsidR="00C6771E" w:rsidRPr="0085344A">
        <w:rPr>
          <w:szCs w:val="24"/>
        </w:rPr>
        <w:t>7.- Acuerdo Municipal para pago de indemnizaciones por retiro voluntario.</w:t>
      </w:r>
      <w:r w:rsidR="00C6771E" w:rsidRPr="0085344A">
        <w:rPr>
          <w:rFonts w:eastAsia="Calibri"/>
          <w:szCs w:val="24"/>
        </w:rPr>
        <w:t xml:space="preserve"> </w:t>
      </w:r>
      <w:r w:rsidR="00C6771E" w:rsidRPr="0085344A">
        <w:rPr>
          <w:szCs w:val="24"/>
        </w:rPr>
        <w:t>8.- Acuerdo Municipal para nombrar interinamente por dos meses al Sr. Marcos Antonio Juárez Herrera, como agente del CAMM; en sustitución del agente Elizardo Balmore Pacheco Jaco. Quien goza de permiso personal sin goce de sueldo. 9.- Acuerdo municipal, extendiendo por un mes más, del 27 de agosto al 27 de septiembre del 2021, la contratación de las señoras María Elena Polanco y Josselin Monterroza, técnicas del proyecto “Prevención de la Violencia” del programa del FISDL. Este Acuerdo ha sido solicitado por el FISDL; quien además proveerá los fondos de forma retroactiva.</w:t>
      </w:r>
      <w:r w:rsidR="00C6771E" w:rsidRPr="0085344A">
        <w:rPr>
          <w:rFonts w:eastAsia="Calibri"/>
          <w:szCs w:val="24"/>
        </w:rPr>
        <w:t xml:space="preserve"> </w:t>
      </w:r>
      <w:r w:rsidR="00C6771E" w:rsidRPr="0085344A">
        <w:rPr>
          <w:szCs w:val="24"/>
        </w:rPr>
        <w:t xml:space="preserve">10.-Intervención del Lic. Carlos Mendoza, Asesor Financiero, para finalizar el proceso de discusión y aprobación del “Reglamento de Vivienda para Personas en Situación de Vulnerabilidad y Grave Necesidad, del Municipio de Metapán, Departamento de Santa Ana”. </w:t>
      </w:r>
      <w:r w:rsidR="00C6771E" w:rsidRPr="0085344A">
        <w:rPr>
          <w:rFonts w:eastAsia="Calibri"/>
          <w:szCs w:val="24"/>
        </w:rPr>
        <w:t xml:space="preserve"> </w:t>
      </w:r>
      <w:r w:rsidR="00C6771E" w:rsidRPr="0085344A">
        <w:rPr>
          <w:szCs w:val="24"/>
        </w:rPr>
        <w:t xml:space="preserve">11.- Definición de los Miembros del Concejo, que integraran la Comisión Municipal para el seguimiento y control del programa de dotación y mejora de vivienda para personas </w:t>
      </w:r>
      <w:r w:rsidR="00C6771E" w:rsidRPr="0085344A">
        <w:rPr>
          <w:bCs/>
          <w:szCs w:val="24"/>
        </w:rPr>
        <w:t>en situación de vulnerabilidad</w:t>
      </w:r>
      <w:r w:rsidR="00C6771E" w:rsidRPr="0085344A">
        <w:rPr>
          <w:szCs w:val="24"/>
        </w:rPr>
        <w:t xml:space="preserve"> y grave necesidad del municipio.</w:t>
      </w:r>
      <w:r w:rsidR="00C6771E" w:rsidRPr="0085344A">
        <w:rPr>
          <w:rFonts w:eastAsia="Calibri"/>
          <w:szCs w:val="24"/>
        </w:rPr>
        <w:t xml:space="preserve"> </w:t>
      </w:r>
      <w:r w:rsidR="00C6771E" w:rsidRPr="0085344A">
        <w:rPr>
          <w:szCs w:val="24"/>
        </w:rPr>
        <w:t>12.- Acuerdo Municipal para iniciar la ejecución del programa “Construcción y Mejoramiento de Vivienda para Personas de Escasos Recursos Económicos y Grave Necesidad del Municipio de Metapán”, por el monto de $299,999.02.</w:t>
      </w:r>
      <w:r w:rsidR="00C6771E" w:rsidRPr="0085344A">
        <w:rPr>
          <w:rFonts w:eastAsia="Calibri"/>
          <w:szCs w:val="24"/>
        </w:rPr>
        <w:t xml:space="preserve"> </w:t>
      </w:r>
      <w:r w:rsidR="00C6771E" w:rsidRPr="0085344A">
        <w:rPr>
          <w:szCs w:val="24"/>
        </w:rPr>
        <w:t xml:space="preserve">13.- </w:t>
      </w:r>
      <w:r w:rsidR="00C6771E" w:rsidRPr="0085344A">
        <w:rPr>
          <w:rFonts w:eastAsia="Times New Roman"/>
          <w:bCs/>
          <w:color w:val="000000"/>
          <w:szCs w:val="24"/>
          <w:lang w:eastAsia="es-SV"/>
        </w:rPr>
        <w:t xml:space="preserve">Acuerdo Municipal para adjudicar el proceso de libre gestión “Suministro e Instalación de Juegos Infantiles” del proyecto Iniciativas Comunitarias de Infraestructura Social Básica en Convenio FISDL, código </w:t>
      </w:r>
      <w:proofErr w:type="spellStart"/>
      <w:r w:rsidR="00C6771E" w:rsidRPr="0085344A">
        <w:rPr>
          <w:rFonts w:eastAsia="Times New Roman"/>
          <w:bCs/>
          <w:color w:val="000000"/>
          <w:szCs w:val="24"/>
          <w:lang w:eastAsia="es-SV"/>
        </w:rPr>
        <w:t>N°</w:t>
      </w:r>
      <w:proofErr w:type="spellEnd"/>
      <w:r w:rsidR="00C6771E" w:rsidRPr="0085344A">
        <w:rPr>
          <w:rFonts w:eastAsia="Times New Roman"/>
          <w:bCs/>
          <w:color w:val="000000"/>
          <w:szCs w:val="24"/>
          <w:lang w:eastAsia="es-SV"/>
        </w:rPr>
        <w:t xml:space="preserve"> 19021. 14.- Acuerdo Municipal para dar ingreso al FONDO GENERAL la cantidad de $8,347.99, reintegrado por la empresa PLUS MAKERS.</w:t>
      </w:r>
      <w:r w:rsidR="00C6771E" w:rsidRPr="0085344A">
        <w:rPr>
          <w:rFonts w:eastAsia="Calibri"/>
          <w:szCs w:val="24"/>
        </w:rPr>
        <w:t xml:space="preserve"> </w:t>
      </w:r>
      <w:r w:rsidR="00C6771E" w:rsidRPr="0085344A">
        <w:rPr>
          <w:rFonts w:eastAsia="Times New Roman"/>
          <w:bCs/>
          <w:color w:val="000000"/>
          <w:szCs w:val="24"/>
          <w:lang w:eastAsia="es-SV"/>
        </w:rPr>
        <w:t>15.- Acuerdo Municipal para prorrogar por un período de 2 años más, el “Contrato Recaudación de Tasas Municipales”. celebrado entre Alcaldía Municipal de Metapán y la Distribuidora AES CLESA Y CIA S. EN C. DE C.V. el cual vence el 02 de diciembre del 2021;</w:t>
      </w:r>
      <w:r w:rsidR="00C6771E" w:rsidRPr="0085344A">
        <w:rPr>
          <w:rFonts w:eastAsia="Calibri"/>
          <w:szCs w:val="24"/>
        </w:rPr>
        <w:t xml:space="preserve"> </w:t>
      </w:r>
      <w:r w:rsidR="00C6771E" w:rsidRPr="0085344A">
        <w:rPr>
          <w:rFonts w:eastAsia="Times New Roman"/>
          <w:bCs/>
          <w:color w:val="000000"/>
          <w:szCs w:val="24"/>
          <w:lang w:eastAsia="es-SV"/>
        </w:rPr>
        <w:t xml:space="preserve">16.- Priorización de la compra de una retroexcavadora, para uso en proyectos municipales. </w:t>
      </w:r>
      <w:r w:rsidR="00C6771E" w:rsidRPr="0085344A">
        <w:rPr>
          <w:rFonts w:eastAsia="Calibri"/>
          <w:szCs w:val="24"/>
        </w:rPr>
        <w:t xml:space="preserve"> </w:t>
      </w:r>
      <w:r w:rsidR="00C6771E" w:rsidRPr="0085344A">
        <w:rPr>
          <w:rFonts w:eastAsia="Times New Roman"/>
          <w:bCs/>
          <w:color w:val="000000"/>
          <w:szCs w:val="24"/>
          <w:lang w:eastAsia="es-SV"/>
        </w:rPr>
        <w:t xml:space="preserve">17.- Nombramiento de la Ing. </w:t>
      </w:r>
      <w:r w:rsidR="00C6771E" w:rsidRPr="0085344A">
        <w:rPr>
          <w:rFonts w:eastAsia="Calibri"/>
          <w:color w:val="000000"/>
          <w:szCs w:val="24"/>
        </w:rPr>
        <w:t>Irma Leticia Magaña Portillo, como supervisora del proyecto</w:t>
      </w:r>
      <w:r w:rsidR="00C6771E" w:rsidRPr="0085344A">
        <w:rPr>
          <w:szCs w:val="24"/>
        </w:rPr>
        <w:t xml:space="preserve"> Construcción Casa Comunal Colonia Nueva San Miguelito, Cantón </w:t>
      </w:r>
      <w:proofErr w:type="spellStart"/>
      <w:r w:rsidR="00C6771E" w:rsidRPr="0085344A">
        <w:rPr>
          <w:szCs w:val="24"/>
        </w:rPr>
        <w:t>Tecomapa</w:t>
      </w:r>
      <w:proofErr w:type="spellEnd"/>
      <w:r w:rsidR="00C6771E" w:rsidRPr="0085344A">
        <w:rPr>
          <w:szCs w:val="24"/>
        </w:rPr>
        <w:t>, Metapán. Código: 20212.</w:t>
      </w:r>
      <w:r w:rsidR="00C6771E" w:rsidRPr="0085344A">
        <w:rPr>
          <w:rFonts w:eastAsia="Calibri"/>
          <w:szCs w:val="24"/>
        </w:rPr>
        <w:t xml:space="preserve"> </w:t>
      </w:r>
      <w:r w:rsidR="00C6771E" w:rsidRPr="0085344A">
        <w:rPr>
          <w:szCs w:val="24"/>
        </w:rPr>
        <w:t xml:space="preserve">PUNTOS VARIOS. </w:t>
      </w:r>
      <w:r w:rsidR="00C6771E" w:rsidRPr="0085344A">
        <w:rPr>
          <w:rFonts w:eastAsia="Calibri"/>
          <w:szCs w:val="24"/>
        </w:rPr>
        <w:t xml:space="preserve">- </w:t>
      </w:r>
      <w:r w:rsidR="00C6771E" w:rsidRPr="0085344A">
        <w:rPr>
          <w:szCs w:val="24"/>
        </w:rPr>
        <w:t>Solicitud de la Iglesia Evangélica del Príncipe de Paz, en el sentido de que se le conceda un comodato de un terreno municipal, para la construcción de una iglesia.               - Lectura de nota enviada por la Corte de Cuentas de República, según Ref.  DRSA-581-08-2021, de fecha 30 de agosto del 2021</w:t>
      </w:r>
      <w:r w:rsidR="00106FB0" w:rsidRPr="0085344A">
        <w:rPr>
          <w:szCs w:val="24"/>
        </w:rPr>
        <w:t xml:space="preserve">- </w:t>
      </w:r>
      <w:r w:rsidR="00106FB0" w:rsidRPr="0085344A">
        <w:rPr>
          <w:rFonts w:eastAsia="Calibri"/>
          <w:color w:val="000000"/>
          <w:szCs w:val="24"/>
          <w:lang w:eastAsia="es-ES"/>
        </w:rPr>
        <w:t xml:space="preserve">Adjudicación del proceso de </w:t>
      </w:r>
      <w:proofErr w:type="gramStart"/>
      <w:r w:rsidR="00106FB0" w:rsidRPr="0085344A">
        <w:rPr>
          <w:rFonts w:eastAsia="Calibri"/>
          <w:color w:val="000000"/>
          <w:szCs w:val="24"/>
          <w:lang w:eastAsia="es-ES"/>
        </w:rPr>
        <w:t>libre  gestión</w:t>
      </w:r>
      <w:proofErr w:type="gramEnd"/>
      <w:r w:rsidR="00106FB0" w:rsidRPr="0085344A">
        <w:rPr>
          <w:rFonts w:eastAsia="Calibri"/>
          <w:color w:val="000000"/>
          <w:szCs w:val="24"/>
          <w:lang w:eastAsia="es-ES"/>
        </w:rPr>
        <w:t xml:space="preserve"> para la compra de “</w:t>
      </w:r>
      <w:proofErr w:type="spellStart"/>
      <w:r w:rsidR="00106FB0" w:rsidRPr="0085344A">
        <w:rPr>
          <w:rFonts w:eastAsia="Calibri"/>
          <w:color w:val="000000"/>
          <w:szCs w:val="24"/>
          <w:lang w:eastAsia="es-ES"/>
        </w:rPr>
        <w:t>angulos</w:t>
      </w:r>
      <w:proofErr w:type="spellEnd"/>
      <w:r w:rsidR="00106FB0" w:rsidRPr="0085344A">
        <w:rPr>
          <w:rFonts w:eastAsia="Calibri"/>
          <w:color w:val="000000"/>
          <w:szCs w:val="24"/>
          <w:lang w:eastAsia="es-ES"/>
        </w:rPr>
        <w:t xml:space="preserve"> de acero </w:t>
      </w:r>
      <w:proofErr w:type="spellStart"/>
      <w:r w:rsidR="00106FB0" w:rsidRPr="0085344A">
        <w:rPr>
          <w:rFonts w:eastAsia="Calibri"/>
          <w:color w:val="000000"/>
          <w:szCs w:val="24"/>
          <w:lang w:eastAsia="es-ES"/>
        </w:rPr>
        <w:t>inox</w:t>
      </w:r>
      <w:proofErr w:type="spellEnd"/>
      <w:r w:rsidR="00106FB0" w:rsidRPr="0085344A">
        <w:rPr>
          <w:rFonts w:eastAsia="Calibri"/>
          <w:color w:val="000000"/>
          <w:szCs w:val="24"/>
          <w:lang w:eastAsia="es-ES"/>
        </w:rPr>
        <w:t xml:space="preserve">, lamina acero </w:t>
      </w:r>
      <w:proofErr w:type="spellStart"/>
      <w:r w:rsidR="00106FB0" w:rsidRPr="0085344A">
        <w:rPr>
          <w:rFonts w:eastAsia="Calibri"/>
          <w:color w:val="000000"/>
          <w:szCs w:val="24"/>
          <w:lang w:eastAsia="es-ES"/>
        </w:rPr>
        <w:t>inox</w:t>
      </w:r>
      <w:proofErr w:type="spellEnd"/>
      <w:r w:rsidR="00106FB0" w:rsidRPr="0085344A">
        <w:rPr>
          <w:rFonts w:eastAsia="Calibri"/>
          <w:color w:val="000000"/>
          <w:szCs w:val="24"/>
          <w:lang w:eastAsia="es-ES"/>
        </w:rPr>
        <w:t xml:space="preserve">, tubos, varilla, caños; para uso dentro del proyecto </w:t>
      </w:r>
      <w:r w:rsidR="003A7E50" w:rsidRPr="0085344A">
        <w:rPr>
          <w:rFonts w:eastAsia="Times New Roman"/>
          <w:szCs w:val="24"/>
          <w:lang w:eastAsia="es-SV"/>
        </w:rPr>
        <w:t xml:space="preserve">PLANTA DE TRATAMIENTO DE LAS AGUAS RESIDUALES DE METAPAN, código </w:t>
      </w:r>
      <w:proofErr w:type="spellStart"/>
      <w:r w:rsidR="003A7E50" w:rsidRPr="0085344A">
        <w:rPr>
          <w:rFonts w:eastAsia="Times New Roman"/>
          <w:szCs w:val="24"/>
          <w:lang w:eastAsia="es-SV"/>
        </w:rPr>
        <w:t>N°</w:t>
      </w:r>
      <w:proofErr w:type="spellEnd"/>
      <w:r w:rsidR="003A7E50" w:rsidRPr="0085344A">
        <w:rPr>
          <w:rFonts w:eastAsia="Times New Roman"/>
          <w:szCs w:val="24"/>
          <w:lang w:eastAsia="es-SV"/>
        </w:rPr>
        <w:t xml:space="preserve"> 17006</w:t>
      </w:r>
      <w:r w:rsidR="003A7E50" w:rsidRPr="0085344A">
        <w:rPr>
          <w:rFonts w:eastAsia="Calibri"/>
          <w:szCs w:val="24"/>
        </w:rPr>
        <w:t xml:space="preserve">. </w:t>
      </w:r>
      <w:r w:rsidR="003A7E50" w:rsidRPr="0085344A">
        <w:rPr>
          <w:rFonts w:eastAsia="Times New Roman"/>
          <w:szCs w:val="24"/>
          <w:lang w:val="es-ES" w:eastAsia="es-ES"/>
        </w:rPr>
        <w:t xml:space="preserve"> – Adjudicación del proceso de libre </w:t>
      </w:r>
      <w:proofErr w:type="gramStart"/>
      <w:r w:rsidR="003A7E50" w:rsidRPr="0085344A">
        <w:rPr>
          <w:rFonts w:eastAsia="Times New Roman"/>
          <w:szCs w:val="24"/>
          <w:lang w:val="es-ES" w:eastAsia="es-ES"/>
        </w:rPr>
        <w:t>gestión  para</w:t>
      </w:r>
      <w:proofErr w:type="gramEnd"/>
      <w:r w:rsidR="003A7E50" w:rsidRPr="0085344A">
        <w:rPr>
          <w:rFonts w:eastAsia="Times New Roman"/>
          <w:szCs w:val="24"/>
          <w:lang w:val="es-ES" w:eastAsia="es-ES"/>
        </w:rPr>
        <w:t xml:space="preserve"> la compra de </w:t>
      </w:r>
      <w:r w:rsidR="003A7E50" w:rsidRPr="0085344A">
        <w:rPr>
          <w:rFonts w:eastAsia="Calibri"/>
          <w:color w:val="000000"/>
          <w:szCs w:val="24"/>
          <w:lang w:eastAsia="es-ES"/>
        </w:rPr>
        <w:t xml:space="preserve">arena, grava y piedra para uso dentro del proyecto </w:t>
      </w:r>
      <w:r w:rsidR="003A7E50" w:rsidRPr="0085344A">
        <w:rPr>
          <w:rFonts w:eastAsia="Calibri"/>
          <w:b/>
          <w:szCs w:val="24"/>
        </w:rPr>
        <w:t xml:space="preserve">PAVIMENTO DE CONCRETO HIDRAULICO EN TRAMOS DE CALLE CONOCIDA COMO EL CARACOL, CANTON BELEN GUIJAT, CASERIO EL TABLON  METAPÁN, </w:t>
      </w:r>
      <w:r w:rsidR="003A7E50" w:rsidRPr="0085344A">
        <w:rPr>
          <w:rFonts w:eastAsia="Calibri"/>
          <w:bCs/>
          <w:szCs w:val="24"/>
        </w:rPr>
        <w:t xml:space="preserve"> código </w:t>
      </w:r>
      <w:proofErr w:type="spellStart"/>
      <w:r w:rsidR="003A7E50" w:rsidRPr="0085344A">
        <w:rPr>
          <w:rFonts w:eastAsia="Calibri"/>
          <w:bCs/>
          <w:szCs w:val="24"/>
        </w:rPr>
        <w:t>N°</w:t>
      </w:r>
      <w:proofErr w:type="spellEnd"/>
      <w:r w:rsidR="003A7E50" w:rsidRPr="0085344A">
        <w:rPr>
          <w:rFonts w:eastAsia="Calibri"/>
          <w:bCs/>
          <w:szCs w:val="24"/>
        </w:rPr>
        <w:t xml:space="preserve"> </w:t>
      </w:r>
      <w:r w:rsidR="003A7E50" w:rsidRPr="0085344A">
        <w:rPr>
          <w:rFonts w:eastAsia="Calibri"/>
          <w:b/>
          <w:szCs w:val="24"/>
        </w:rPr>
        <w:t xml:space="preserve"> </w:t>
      </w:r>
      <w:r w:rsidR="003A7E50" w:rsidRPr="0085344A">
        <w:rPr>
          <w:rFonts w:eastAsia="Calibri"/>
          <w:color w:val="000000"/>
          <w:szCs w:val="24"/>
          <w:lang w:eastAsia="es-ES"/>
        </w:rPr>
        <w:t>211202</w:t>
      </w:r>
      <w:r w:rsidR="00580773" w:rsidRPr="0085344A">
        <w:rPr>
          <w:rFonts w:eastAsia="Calibri"/>
          <w:color w:val="000000"/>
          <w:szCs w:val="24"/>
          <w:lang w:eastAsia="es-ES"/>
        </w:rPr>
        <w:t xml:space="preserve"> – </w:t>
      </w:r>
      <w:r w:rsidR="00257AF5">
        <w:rPr>
          <w:rFonts w:eastAsia="Calibri"/>
          <w:color w:val="000000"/>
          <w:szCs w:val="24"/>
          <w:lang w:eastAsia="es-ES"/>
        </w:rPr>
        <w:t>Intervención del Ing. Melany Quevedo, Jefe de la Unidad de Medio Ambiente</w:t>
      </w:r>
      <w:r w:rsidR="00580773" w:rsidRPr="0085344A">
        <w:rPr>
          <w:rFonts w:eastAsia="Calibri"/>
          <w:color w:val="000000"/>
          <w:szCs w:val="24"/>
          <w:lang w:eastAsia="es-ES"/>
        </w:rPr>
        <w:t xml:space="preserve">, en presentación  del </w:t>
      </w:r>
      <w:r w:rsidR="00580773" w:rsidRPr="0085344A">
        <w:rPr>
          <w:rFonts w:eastAsia="Calibri"/>
          <w:szCs w:val="24"/>
        </w:rPr>
        <w:t xml:space="preserve">proyecto </w:t>
      </w:r>
      <w:r w:rsidR="00580773" w:rsidRPr="0085344A">
        <w:rPr>
          <w:szCs w:val="24"/>
        </w:rPr>
        <w:t xml:space="preserve">“ATENCION A EMERGENCIAS EN CASO DE </w:t>
      </w:r>
      <w:r w:rsidR="00580773" w:rsidRPr="0085344A">
        <w:rPr>
          <w:szCs w:val="24"/>
        </w:rPr>
        <w:lastRenderedPageBreak/>
        <w:t>DESASTRES NATURALES EN EL MUNICIPIO DE METAPAN”</w:t>
      </w:r>
      <w:r w:rsidR="00580773" w:rsidRPr="0085344A">
        <w:rPr>
          <w:rFonts w:eastAsia="Calibri"/>
          <w:b/>
          <w:szCs w:val="24"/>
        </w:rPr>
        <w:t xml:space="preserve">. </w:t>
      </w:r>
      <w:r w:rsidR="00580773" w:rsidRPr="0085344A">
        <w:rPr>
          <w:rFonts w:eastAsia="Calibri"/>
          <w:szCs w:val="24"/>
        </w:rPr>
        <w:t xml:space="preserve"> </w:t>
      </w:r>
      <w:r w:rsidR="0085344A">
        <w:rPr>
          <w:rFonts w:eastAsia="Calibri"/>
          <w:szCs w:val="24"/>
        </w:rPr>
        <w:t>Y discutido cada uno de los puntos contenidos en esta, se emiten los siguientes acuerdos:</w:t>
      </w:r>
    </w:p>
    <w:p w14:paraId="6C6B0D43" w14:textId="77777777" w:rsidR="00C6771E" w:rsidRPr="0085344A" w:rsidRDefault="00C6771E" w:rsidP="00F32E17">
      <w:pPr>
        <w:spacing w:line="240" w:lineRule="auto"/>
        <w:ind w:left="360"/>
        <w:jc w:val="both"/>
        <w:rPr>
          <w:szCs w:val="24"/>
        </w:rPr>
      </w:pPr>
    </w:p>
    <w:p w14:paraId="2DCBB8D4" w14:textId="020D9D9A" w:rsidR="00F32E17" w:rsidRDefault="00F32E17" w:rsidP="00F32E17">
      <w:pPr>
        <w:spacing w:line="240" w:lineRule="auto"/>
        <w:jc w:val="both"/>
        <w:rPr>
          <w:rFonts w:eastAsia="Calibri"/>
          <w:b/>
          <w:bCs/>
          <w:szCs w:val="24"/>
          <w:u w:val="single"/>
        </w:rPr>
      </w:pPr>
      <w:r w:rsidRPr="00394EF7">
        <w:rPr>
          <w:rFonts w:eastAsia="Calibri"/>
          <w:b/>
          <w:bCs/>
          <w:szCs w:val="24"/>
          <w:u w:val="single"/>
        </w:rPr>
        <w:t>ACUERDO NÚMERO UNO:</w:t>
      </w:r>
    </w:p>
    <w:p w14:paraId="12C6A6F4" w14:textId="77777777" w:rsidR="00CF7F1C" w:rsidRPr="00C67894" w:rsidRDefault="00CF7F1C" w:rsidP="00CF7F1C">
      <w:pPr>
        <w:spacing w:after="0" w:line="240" w:lineRule="auto"/>
        <w:jc w:val="both"/>
        <w:rPr>
          <w:bCs/>
          <w:color w:val="000000"/>
          <w:szCs w:val="24"/>
          <w:lang w:val="es-MX"/>
        </w:rPr>
      </w:pPr>
      <w:r w:rsidRPr="00C67894">
        <w:rPr>
          <w:bCs/>
          <w:color w:val="000000"/>
          <w:szCs w:val="24"/>
          <w:lang w:val="es-MX"/>
        </w:rPr>
        <w:t>El Concejo Municipal CONSIDERANDO:</w:t>
      </w:r>
    </w:p>
    <w:p w14:paraId="69FF9FE7" w14:textId="77777777" w:rsidR="00CF7F1C" w:rsidRPr="00C67894" w:rsidRDefault="00CF7F1C" w:rsidP="00CF7F1C">
      <w:pPr>
        <w:spacing w:after="0" w:line="240" w:lineRule="auto"/>
        <w:jc w:val="both"/>
        <w:rPr>
          <w:bCs/>
          <w:color w:val="000000"/>
          <w:szCs w:val="24"/>
          <w:lang w:val="es-MX"/>
        </w:rPr>
      </w:pPr>
    </w:p>
    <w:p w14:paraId="0EA642C7" w14:textId="77777777" w:rsidR="00CF7F1C" w:rsidRPr="00C67894" w:rsidRDefault="00CF7F1C" w:rsidP="00CF7F1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1B5C8850" w14:textId="77777777" w:rsidR="00CF7F1C" w:rsidRPr="00C67894" w:rsidRDefault="00CF7F1C" w:rsidP="00CF7F1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47E62B7F" w14:textId="77777777" w:rsidR="00CF7F1C" w:rsidRPr="00C67894" w:rsidRDefault="00CF7F1C" w:rsidP="00CF7F1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641F7715" w14:textId="77777777" w:rsidR="00CF7F1C" w:rsidRPr="00C67894" w:rsidRDefault="00CF7F1C" w:rsidP="00CF7F1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26285991" w14:textId="77777777" w:rsidR="00CF7F1C" w:rsidRDefault="00CF7F1C" w:rsidP="00CF7F1C">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7932EAD1" w14:textId="77777777" w:rsidR="00897F8C" w:rsidRDefault="00897F8C" w:rsidP="00897F8C">
      <w:pPr>
        <w:pStyle w:val="Prrafodelista"/>
        <w:tabs>
          <w:tab w:val="left" w:pos="1425"/>
        </w:tabs>
        <w:ind w:left="786"/>
        <w:jc w:val="both"/>
      </w:pPr>
    </w:p>
    <w:p w14:paraId="31673BDA" w14:textId="77777777" w:rsidR="00897F8C" w:rsidRPr="00173009"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 xml:space="preserve">s, mantenimientos y reparaciones de </w:t>
      </w:r>
      <w:proofErr w:type="spellStart"/>
      <w:r>
        <w:t>vehiculos</w:t>
      </w:r>
      <w:proofErr w:type="spellEnd"/>
      <w:r>
        <w:t>, por un monto de $99.50</w:t>
      </w:r>
      <w:r w:rsidRPr="00573EAF">
        <w:t xml:space="preserve">, para uso en </w:t>
      </w:r>
      <w:proofErr w:type="spellStart"/>
      <w:r>
        <w:t>eq</w:t>
      </w:r>
      <w:proofErr w:type="spellEnd"/>
      <w:r>
        <w:t xml:space="preserve">. 48 de </w:t>
      </w:r>
      <w:r w:rsidRPr="00573EAF">
        <w:t>la unidad de plantel de maquinaria y equipo, Según certificación d</w:t>
      </w:r>
      <w:r>
        <w:t>e crédito presupuestario No. 782</w:t>
      </w:r>
    </w:p>
    <w:p w14:paraId="606FF1A3" w14:textId="77777777" w:rsidR="00897F8C" w:rsidRPr="00173009"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$163.75</w:t>
      </w:r>
      <w:r w:rsidRPr="00573EAF">
        <w:t xml:space="preserve">, para uso en </w:t>
      </w:r>
      <w:proofErr w:type="spellStart"/>
      <w:r>
        <w:t>eq</w:t>
      </w:r>
      <w:proofErr w:type="spellEnd"/>
      <w:r>
        <w:t xml:space="preserve">. 159 de </w:t>
      </w:r>
      <w:r w:rsidRPr="00573EAF">
        <w:t>la unidad de plantel de maquinaria y equipo, Según certificación d</w:t>
      </w:r>
      <w:r>
        <w:t>e crédito presupuestario No. 783</w:t>
      </w:r>
    </w:p>
    <w:p w14:paraId="4195D314" w14:textId="77777777" w:rsidR="00897F8C" w:rsidRPr="000E1A4F"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$192.00</w:t>
      </w:r>
      <w:r w:rsidRPr="00573EAF">
        <w:t xml:space="preserve">, para uso en </w:t>
      </w:r>
      <w:proofErr w:type="spellStart"/>
      <w:r>
        <w:t>eq</w:t>
      </w:r>
      <w:proofErr w:type="spellEnd"/>
      <w:r>
        <w:t xml:space="preserve">. 114 de </w:t>
      </w:r>
      <w:r w:rsidRPr="00573EAF">
        <w:t>la unidad de plantel de maquinaria y equipo, Según certificación d</w:t>
      </w:r>
      <w:r>
        <w:t>e crédito presupuestario No. 784</w:t>
      </w:r>
    </w:p>
    <w:p w14:paraId="2BCF9071" w14:textId="77777777" w:rsidR="00897F8C" w:rsidRPr="000E1A4F"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$420.00</w:t>
      </w:r>
      <w:r w:rsidRPr="00573EAF">
        <w:t xml:space="preserve">, para uso en </w:t>
      </w:r>
      <w:proofErr w:type="spellStart"/>
      <w:r>
        <w:t>eq</w:t>
      </w:r>
      <w:proofErr w:type="spellEnd"/>
      <w:r>
        <w:t xml:space="preserve">. 164 de </w:t>
      </w:r>
      <w:r w:rsidRPr="00573EAF">
        <w:t>la unidad de plantel de maquinaria y equipo, Según certificación d</w:t>
      </w:r>
      <w:r>
        <w:t>e crédito presupuestario No. 785</w:t>
      </w:r>
    </w:p>
    <w:p w14:paraId="54E50149" w14:textId="77777777" w:rsidR="00897F8C" w:rsidRPr="00753EDB" w:rsidRDefault="00897F8C" w:rsidP="008C499E">
      <w:pPr>
        <w:pStyle w:val="Prrafodelista"/>
        <w:numPr>
          <w:ilvl w:val="0"/>
          <w:numId w:val="293"/>
        </w:numPr>
        <w:spacing w:after="0" w:line="240" w:lineRule="auto"/>
        <w:jc w:val="both"/>
        <w:rPr>
          <w:rFonts w:eastAsia="Calibri"/>
        </w:rPr>
      </w:pPr>
      <w:r w:rsidRPr="00573EAF">
        <w:t xml:space="preserve">Proceso por compra de </w:t>
      </w:r>
      <w:r>
        <w:t xml:space="preserve">productos </w:t>
      </w:r>
      <w:proofErr w:type="spellStart"/>
      <w:r>
        <w:t>quimicos</w:t>
      </w:r>
      <w:proofErr w:type="spellEnd"/>
      <w:r>
        <w:t xml:space="preserve">, </w:t>
      </w:r>
      <w:r w:rsidRPr="00573EAF">
        <w:t>herramientas repuesto</w:t>
      </w:r>
      <w:r>
        <w:t>s</w:t>
      </w:r>
      <w:r w:rsidRPr="00573EAF">
        <w:t xml:space="preserve"> y accesorio</w:t>
      </w:r>
      <w:r>
        <w:t xml:space="preserve">s, mantenimientos y reparaciones de </w:t>
      </w:r>
      <w:proofErr w:type="spellStart"/>
      <w:r>
        <w:t>vehiculos</w:t>
      </w:r>
      <w:proofErr w:type="spellEnd"/>
      <w:r>
        <w:t>, por un monto de $ 76.00</w:t>
      </w:r>
      <w:r w:rsidRPr="00573EAF">
        <w:t xml:space="preserve">, para uso en </w:t>
      </w:r>
      <w:proofErr w:type="spellStart"/>
      <w:r>
        <w:t>eq</w:t>
      </w:r>
      <w:proofErr w:type="spellEnd"/>
      <w:r>
        <w:t xml:space="preserve">. 87 de </w:t>
      </w:r>
      <w:r w:rsidRPr="00573EAF">
        <w:t>la unidad de plantel de maquinaria y equipo, Según certificación d</w:t>
      </w:r>
      <w:r>
        <w:t>e crédito presupuestario No. 786</w:t>
      </w:r>
    </w:p>
    <w:p w14:paraId="706F3D3C" w14:textId="77777777" w:rsidR="00897F8C" w:rsidRPr="007E3118"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$44.00</w:t>
      </w:r>
      <w:r w:rsidRPr="00573EAF">
        <w:t xml:space="preserve">, para uso en </w:t>
      </w:r>
      <w:proofErr w:type="spellStart"/>
      <w:r>
        <w:t>eq</w:t>
      </w:r>
      <w:proofErr w:type="spellEnd"/>
      <w:r>
        <w:t xml:space="preserve">. 48 de </w:t>
      </w:r>
      <w:r w:rsidRPr="00573EAF">
        <w:t>la unidad de plantel de maquinaria y equipo, Según certificación d</w:t>
      </w:r>
      <w:r>
        <w:t>e crédito presupuestario No. 787</w:t>
      </w:r>
    </w:p>
    <w:p w14:paraId="768D2054" w14:textId="77777777" w:rsidR="00897F8C" w:rsidRPr="00A52D2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$131.25</w:t>
      </w:r>
      <w:r w:rsidRPr="00573EAF">
        <w:t xml:space="preserve">, para uso en </w:t>
      </w:r>
      <w:proofErr w:type="spellStart"/>
      <w:r>
        <w:t>eq</w:t>
      </w:r>
      <w:proofErr w:type="spellEnd"/>
      <w:r>
        <w:t xml:space="preserve">. 87 de </w:t>
      </w:r>
      <w:r w:rsidRPr="00573EAF">
        <w:t>la unidad de plantel de maquinaria y equipo, Según certificación d</w:t>
      </w:r>
      <w:r>
        <w:t>e crédito presupuestario No. 788</w:t>
      </w:r>
    </w:p>
    <w:p w14:paraId="1F1E2856" w14:textId="77777777" w:rsidR="00897F8C" w:rsidRPr="00A52D2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$84.00</w:t>
      </w:r>
      <w:r w:rsidRPr="00573EAF">
        <w:t xml:space="preserve">, para uso en </w:t>
      </w:r>
      <w:proofErr w:type="spellStart"/>
      <w:r>
        <w:t>eq</w:t>
      </w:r>
      <w:proofErr w:type="spellEnd"/>
      <w:r>
        <w:t xml:space="preserve">. 137 de </w:t>
      </w:r>
      <w:r w:rsidRPr="00573EAF">
        <w:t>la unidad de plantel de maquinaria y equipo, Según certificación d</w:t>
      </w:r>
      <w:r>
        <w:t>e crédito presupuestario No. 789</w:t>
      </w:r>
    </w:p>
    <w:p w14:paraId="62FE1B6B" w14:textId="77777777" w:rsidR="00897F8C" w:rsidRPr="00A52D27" w:rsidRDefault="00897F8C" w:rsidP="008C499E">
      <w:pPr>
        <w:pStyle w:val="Prrafodelista"/>
        <w:numPr>
          <w:ilvl w:val="0"/>
          <w:numId w:val="293"/>
        </w:numPr>
        <w:spacing w:after="0" w:line="240" w:lineRule="auto"/>
        <w:jc w:val="both"/>
        <w:rPr>
          <w:rFonts w:eastAsia="Calibri"/>
        </w:rPr>
      </w:pPr>
      <w:r w:rsidRPr="00573EAF">
        <w:lastRenderedPageBreak/>
        <w:t>Proceso por compra de herramientas repuesto</w:t>
      </w:r>
      <w:r>
        <w:t>s</w:t>
      </w:r>
      <w:r w:rsidRPr="00573EAF">
        <w:t xml:space="preserve"> y accesorio</w:t>
      </w:r>
      <w:r>
        <w:t xml:space="preserve">s, mantenimientos y reparaciones de </w:t>
      </w:r>
      <w:proofErr w:type="spellStart"/>
      <w:r>
        <w:t>vehiculos</w:t>
      </w:r>
      <w:proofErr w:type="spellEnd"/>
      <w:r>
        <w:t>, por un monto de $854.00</w:t>
      </w:r>
      <w:r w:rsidRPr="00573EAF">
        <w:t xml:space="preserve">, para uso en </w:t>
      </w:r>
      <w:proofErr w:type="spellStart"/>
      <w:r>
        <w:t>eq</w:t>
      </w:r>
      <w:proofErr w:type="spellEnd"/>
      <w:r>
        <w:t xml:space="preserve">. 146 de </w:t>
      </w:r>
      <w:r w:rsidRPr="00573EAF">
        <w:t>la unidad de plantel de maquinaria y equipo, Según certificación d</w:t>
      </w:r>
      <w:r>
        <w:t>e crédito presupuestario No. 790</w:t>
      </w:r>
    </w:p>
    <w:p w14:paraId="496ED035" w14:textId="77777777" w:rsidR="00897F8C" w:rsidRPr="00A52D2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$35.04</w:t>
      </w:r>
      <w:r w:rsidRPr="00573EAF">
        <w:t xml:space="preserve">, para uso en </w:t>
      </w:r>
      <w:proofErr w:type="spellStart"/>
      <w:r>
        <w:t>eq</w:t>
      </w:r>
      <w:proofErr w:type="spellEnd"/>
      <w:r>
        <w:t xml:space="preserve">. 64 de </w:t>
      </w:r>
      <w:r w:rsidRPr="00573EAF">
        <w:t>la unidad de plantel de maquinaria y equipo, Según certificación d</w:t>
      </w:r>
      <w:r>
        <w:t>e crédito presupuestario No. 791</w:t>
      </w:r>
    </w:p>
    <w:p w14:paraId="3B365027" w14:textId="77777777" w:rsidR="00897F8C" w:rsidRPr="00A52D27" w:rsidRDefault="00897F8C" w:rsidP="008C499E">
      <w:pPr>
        <w:pStyle w:val="Prrafodelista"/>
        <w:numPr>
          <w:ilvl w:val="0"/>
          <w:numId w:val="293"/>
        </w:numPr>
        <w:spacing w:after="0" w:line="240" w:lineRule="auto"/>
        <w:jc w:val="both"/>
        <w:rPr>
          <w:rFonts w:eastAsia="Calibri"/>
        </w:rPr>
      </w:pPr>
      <w:r w:rsidRPr="00573EAF">
        <w:t xml:space="preserve">Proceso por compra de </w:t>
      </w:r>
      <w:r>
        <w:t xml:space="preserve">productos </w:t>
      </w:r>
      <w:proofErr w:type="spellStart"/>
      <w:r>
        <w:t>quimicos</w:t>
      </w:r>
      <w:proofErr w:type="spellEnd"/>
      <w:r>
        <w:t xml:space="preserve">, </w:t>
      </w:r>
      <w:r w:rsidRPr="00573EAF">
        <w:t>herramientas repuesto</w:t>
      </w:r>
      <w:r>
        <w:t>s</w:t>
      </w:r>
      <w:r w:rsidRPr="00573EAF">
        <w:t xml:space="preserve"> y accesorio</w:t>
      </w:r>
      <w:r>
        <w:t xml:space="preserve">s, mantenimientos y reparaciones de </w:t>
      </w:r>
      <w:proofErr w:type="spellStart"/>
      <w:r>
        <w:t>vehiculos</w:t>
      </w:r>
      <w:proofErr w:type="spellEnd"/>
      <w:r>
        <w:t>, por un monto de $268.15</w:t>
      </w:r>
      <w:r w:rsidRPr="00573EAF">
        <w:t xml:space="preserve"> para uso en </w:t>
      </w:r>
      <w:r>
        <w:t xml:space="preserve">eq.82 de </w:t>
      </w:r>
      <w:r w:rsidRPr="00573EAF">
        <w:t>la unidad de plantel de maquinaria y equipo, Según certificación d</w:t>
      </w:r>
      <w:r>
        <w:t>e crédito presupuestario No. 792</w:t>
      </w:r>
    </w:p>
    <w:p w14:paraId="2DADCC46" w14:textId="77777777" w:rsidR="00897F8C" w:rsidRPr="00A52D2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$12.11</w:t>
      </w:r>
      <w:r w:rsidRPr="00573EAF">
        <w:t xml:space="preserve">, para uso en </w:t>
      </w:r>
      <w:proofErr w:type="spellStart"/>
      <w:r>
        <w:t>eq</w:t>
      </w:r>
      <w:proofErr w:type="spellEnd"/>
      <w:r>
        <w:t xml:space="preserve">. 118 de </w:t>
      </w:r>
      <w:r w:rsidRPr="00573EAF">
        <w:t>la unidad de plantel de maquinaria y equipo, Según certificación d</w:t>
      </w:r>
      <w:r>
        <w:t>e crédito presupuestario No. 793</w:t>
      </w:r>
    </w:p>
    <w:p w14:paraId="7F8266AD" w14:textId="77777777" w:rsidR="00897F8C" w:rsidRPr="009D717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$52.03</w:t>
      </w:r>
      <w:r w:rsidRPr="00573EAF">
        <w:t xml:space="preserve">, para uso en </w:t>
      </w:r>
      <w:proofErr w:type="spellStart"/>
      <w:r>
        <w:t>eq</w:t>
      </w:r>
      <w:proofErr w:type="spellEnd"/>
      <w:r>
        <w:t xml:space="preserve">. 163 de </w:t>
      </w:r>
      <w:r w:rsidRPr="00573EAF">
        <w:t>la unidad de plantel de maquinaria y equipo, Según certificación d</w:t>
      </w:r>
      <w:r>
        <w:t>e crédito presupuestario No. 794</w:t>
      </w:r>
    </w:p>
    <w:p w14:paraId="48AA0577" w14:textId="77777777" w:rsidR="00897F8C" w:rsidRPr="009D717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$52.03</w:t>
      </w:r>
      <w:r w:rsidRPr="00573EAF">
        <w:t xml:space="preserve">, para uso en </w:t>
      </w:r>
      <w:proofErr w:type="spellStart"/>
      <w:r>
        <w:t>eq</w:t>
      </w:r>
      <w:proofErr w:type="spellEnd"/>
      <w:r>
        <w:t xml:space="preserve">. 149 de </w:t>
      </w:r>
      <w:r w:rsidRPr="00573EAF">
        <w:t>la unidad de plantel de maquinaria y equipo, Según certificación d</w:t>
      </w:r>
      <w:r>
        <w:t>e crédito presupuestario No. 795</w:t>
      </w:r>
    </w:p>
    <w:p w14:paraId="3DA08192" w14:textId="77777777" w:rsidR="00897F8C" w:rsidRPr="009D7177" w:rsidRDefault="00897F8C" w:rsidP="008C499E">
      <w:pPr>
        <w:pStyle w:val="Prrafodelista"/>
        <w:numPr>
          <w:ilvl w:val="0"/>
          <w:numId w:val="293"/>
        </w:numPr>
        <w:spacing w:after="0" w:line="240" w:lineRule="auto"/>
        <w:jc w:val="both"/>
        <w:rPr>
          <w:rFonts w:eastAsia="Calibri"/>
        </w:rPr>
      </w:pPr>
      <w:r w:rsidRPr="00573EAF">
        <w:t>Proceso por compra de herramientas repuesto</w:t>
      </w:r>
      <w:r>
        <w:t>s</w:t>
      </w:r>
      <w:r w:rsidRPr="00573EAF">
        <w:t xml:space="preserve"> y accesorio</w:t>
      </w:r>
      <w:r>
        <w:t>s, por un monto de $52.03</w:t>
      </w:r>
      <w:r w:rsidRPr="00573EAF">
        <w:t xml:space="preserve">, para uso en </w:t>
      </w:r>
      <w:proofErr w:type="spellStart"/>
      <w:r>
        <w:t>eq</w:t>
      </w:r>
      <w:proofErr w:type="spellEnd"/>
      <w:r>
        <w:t xml:space="preserve">. 156 de </w:t>
      </w:r>
      <w:r w:rsidRPr="00573EAF">
        <w:t>la unidad de plantel de maquinaria y equipo, Según certificación d</w:t>
      </w:r>
      <w:r>
        <w:t>e crédito presupuestario No. 796</w:t>
      </w:r>
    </w:p>
    <w:p w14:paraId="519781A0" w14:textId="77777777" w:rsidR="00897F8C" w:rsidRPr="009D7177" w:rsidRDefault="00897F8C" w:rsidP="008C499E">
      <w:pPr>
        <w:pStyle w:val="Prrafodelista"/>
        <w:numPr>
          <w:ilvl w:val="0"/>
          <w:numId w:val="293"/>
        </w:numPr>
        <w:spacing w:after="0" w:line="240" w:lineRule="auto"/>
        <w:jc w:val="both"/>
        <w:rPr>
          <w:rFonts w:eastAsia="Calibri"/>
        </w:rPr>
      </w:pPr>
      <w:r w:rsidRPr="00573EAF">
        <w:t>Proceso por</w:t>
      </w:r>
      <w:r>
        <w:t xml:space="preserve"> compra de bienes de uso y consumo diversos, por un monto de $107.85, para uso en </w:t>
      </w:r>
      <w:r w:rsidRPr="00573EAF">
        <w:t>la unidad de plantel de maquinaria y equipo, Según certificación d</w:t>
      </w:r>
      <w:r>
        <w:t>e crédito presupuestario No. 797</w:t>
      </w:r>
    </w:p>
    <w:p w14:paraId="3C54AAD2" w14:textId="77777777" w:rsidR="00897F8C" w:rsidRPr="00A002EB" w:rsidRDefault="00897F8C" w:rsidP="008C499E">
      <w:pPr>
        <w:pStyle w:val="Prrafodelista"/>
        <w:numPr>
          <w:ilvl w:val="0"/>
          <w:numId w:val="293"/>
        </w:numPr>
        <w:spacing w:after="0" w:line="240" w:lineRule="auto"/>
        <w:jc w:val="both"/>
        <w:rPr>
          <w:rFonts w:eastAsia="Calibri"/>
        </w:rPr>
      </w:pPr>
      <w:r w:rsidRPr="00573EAF">
        <w:t>Proceso por</w:t>
      </w:r>
      <w:r>
        <w:t xml:space="preserve"> compra de bienes de uso y consumo diversos, por un monto de $13.95, para </w:t>
      </w:r>
      <w:r w:rsidRPr="00573EAF">
        <w:t>la unidad de plantel de maquinaria y equipo, Según certificación d</w:t>
      </w:r>
      <w:r>
        <w:t>e crédito presupuestario No. 798</w:t>
      </w:r>
    </w:p>
    <w:p w14:paraId="172A1003" w14:textId="77777777" w:rsidR="00897F8C" w:rsidRPr="00687926"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$19.20</w:t>
      </w:r>
      <w:r w:rsidRPr="00573EAF">
        <w:t xml:space="preserve">, para uso en </w:t>
      </w:r>
      <w:proofErr w:type="spellStart"/>
      <w:r>
        <w:t>eq</w:t>
      </w:r>
      <w:proofErr w:type="spellEnd"/>
      <w:r>
        <w:t xml:space="preserve">. 122 de </w:t>
      </w:r>
      <w:r w:rsidRPr="00573EAF">
        <w:t>la unidad de plantel de maquinaria y equipo, Según certificación d</w:t>
      </w:r>
      <w:r>
        <w:t>e crédito presupuestario No. 799</w:t>
      </w:r>
    </w:p>
    <w:p w14:paraId="43B4EEC6" w14:textId="77777777" w:rsidR="00897F8C" w:rsidRPr="00901CDD"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$76.80</w:t>
      </w:r>
      <w:r w:rsidRPr="00573EAF">
        <w:t xml:space="preserve">, para uso en </w:t>
      </w:r>
      <w:r>
        <w:t xml:space="preserve">eq.131, de </w:t>
      </w:r>
      <w:r w:rsidRPr="00573EAF">
        <w:t>la unidad de plantel de maquinaria y equipo, Según certificación d</w:t>
      </w:r>
      <w:r>
        <w:t>e crédito presupuestario No. 800</w:t>
      </w:r>
    </w:p>
    <w:p w14:paraId="0F38F7CD" w14:textId="77777777" w:rsidR="00897F8C" w:rsidRPr="00E048C2" w:rsidRDefault="00897F8C" w:rsidP="008C499E">
      <w:pPr>
        <w:pStyle w:val="Prrafodelista"/>
        <w:numPr>
          <w:ilvl w:val="0"/>
          <w:numId w:val="293"/>
        </w:numPr>
        <w:spacing w:after="0" w:line="240" w:lineRule="auto"/>
        <w:jc w:val="both"/>
        <w:rPr>
          <w:rFonts w:eastAsia="Calibri"/>
        </w:rPr>
      </w:pPr>
      <w:r>
        <w:t xml:space="preserve">Proceso de pago minerales </w:t>
      </w:r>
      <w:proofErr w:type="spellStart"/>
      <w:r>
        <w:t>metalicos</w:t>
      </w:r>
      <w:proofErr w:type="spellEnd"/>
      <w:r>
        <w:t xml:space="preserve"> y productos derivados, mantenimientos y reparaciones de </w:t>
      </w:r>
      <w:proofErr w:type="spellStart"/>
      <w:r>
        <w:t>vehiculos</w:t>
      </w:r>
      <w:proofErr w:type="spellEnd"/>
      <w:r>
        <w:t>, por un monto de $267.90</w:t>
      </w:r>
      <w:r w:rsidRPr="00573EAF">
        <w:t xml:space="preserve">, para uso en </w:t>
      </w:r>
      <w:proofErr w:type="spellStart"/>
      <w:r>
        <w:t>eq</w:t>
      </w:r>
      <w:proofErr w:type="spellEnd"/>
      <w:r>
        <w:t xml:space="preserve">. 73 de </w:t>
      </w:r>
      <w:r w:rsidRPr="00573EAF">
        <w:t>la unidad de plantel de maquinaria y equipo, Según certificación d</w:t>
      </w:r>
      <w:r>
        <w:t>e crédito presupuestario No. 801</w:t>
      </w:r>
    </w:p>
    <w:p w14:paraId="17872D18" w14:textId="77777777" w:rsidR="00897F8C" w:rsidRPr="00EB44AF"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$320.00</w:t>
      </w:r>
      <w:r w:rsidRPr="00573EAF">
        <w:t xml:space="preserve">, para uso en </w:t>
      </w:r>
      <w:proofErr w:type="spellStart"/>
      <w:r>
        <w:t>eq</w:t>
      </w:r>
      <w:proofErr w:type="spellEnd"/>
      <w:r>
        <w:t xml:space="preserve">. 102 de </w:t>
      </w:r>
      <w:r w:rsidRPr="00573EAF">
        <w:t>la unidad de plantel de maquinaria y equipo, Según certificación d</w:t>
      </w:r>
      <w:r>
        <w:t>e crédito presupuestario No. 802</w:t>
      </w:r>
    </w:p>
    <w:p w14:paraId="37D9BF58" w14:textId="77777777" w:rsidR="00897F8C" w:rsidRPr="00EB44AF"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$23.40</w:t>
      </w:r>
      <w:r w:rsidRPr="00573EAF">
        <w:t xml:space="preserve">, para uso en </w:t>
      </w:r>
      <w:proofErr w:type="spellStart"/>
      <w:r>
        <w:t>eq</w:t>
      </w:r>
      <w:proofErr w:type="spellEnd"/>
      <w:r>
        <w:t xml:space="preserve">. 113 de </w:t>
      </w:r>
      <w:r w:rsidRPr="00573EAF">
        <w:t>la unidad de plantel de maquinaria y equipo, Según certificación d</w:t>
      </w:r>
      <w:r>
        <w:t>e crédito presupuestario No. 803</w:t>
      </w:r>
    </w:p>
    <w:p w14:paraId="378E73B4" w14:textId="77777777" w:rsidR="00897F8C" w:rsidRPr="006B6043"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$40.95</w:t>
      </w:r>
      <w:r w:rsidRPr="00573EAF">
        <w:t xml:space="preserve">, para uso en </w:t>
      </w:r>
      <w:proofErr w:type="spellStart"/>
      <w:r>
        <w:t>eq</w:t>
      </w:r>
      <w:proofErr w:type="spellEnd"/>
      <w:r>
        <w:t xml:space="preserve">. 159 de </w:t>
      </w:r>
      <w:r w:rsidRPr="00573EAF">
        <w:t>la unidad de plantel de maquinaria y equipo, Según certificación d</w:t>
      </w:r>
      <w:r>
        <w:t>e crédito presupuestario No. 804</w:t>
      </w:r>
    </w:p>
    <w:p w14:paraId="6EF986F8" w14:textId="77777777" w:rsidR="00897F8C" w:rsidRPr="00965C24" w:rsidRDefault="00897F8C" w:rsidP="008C499E">
      <w:pPr>
        <w:pStyle w:val="Prrafodelista"/>
        <w:numPr>
          <w:ilvl w:val="0"/>
          <w:numId w:val="293"/>
        </w:numPr>
        <w:spacing w:after="0" w:line="240" w:lineRule="auto"/>
        <w:jc w:val="both"/>
        <w:rPr>
          <w:rFonts w:eastAsia="Calibri"/>
        </w:rPr>
      </w:pPr>
      <w:r>
        <w:t xml:space="preserve">Proceso de pago mantenimientos y reparaciones de </w:t>
      </w:r>
      <w:proofErr w:type="spellStart"/>
      <w:r>
        <w:t>vehiculos</w:t>
      </w:r>
      <w:proofErr w:type="spellEnd"/>
      <w:r>
        <w:t>, por un monto de $30.70</w:t>
      </w:r>
      <w:r w:rsidRPr="00573EAF">
        <w:t xml:space="preserve">, para uso en </w:t>
      </w:r>
      <w:proofErr w:type="spellStart"/>
      <w:r>
        <w:t>eq</w:t>
      </w:r>
      <w:proofErr w:type="spellEnd"/>
      <w:r>
        <w:t xml:space="preserve">. 108 de </w:t>
      </w:r>
      <w:r w:rsidRPr="00573EAF">
        <w:t>la unidad de plantel de maquinaria y equipo, Según certificación d</w:t>
      </w:r>
      <w:r>
        <w:t>e crédito presupuestario No. 805</w:t>
      </w:r>
    </w:p>
    <w:p w14:paraId="75BBDC57" w14:textId="77777777" w:rsidR="00897F8C" w:rsidRPr="0057405E"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$717.00</w:t>
      </w:r>
      <w:r w:rsidRPr="00573EAF">
        <w:t xml:space="preserve">, para uso en </w:t>
      </w:r>
      <w:proofErr w:type="spellStart"/>
      <w:r>
        <w:t>eq</w:t>
      </w:r>
      <w:proofErr w:type="spellEnd"/>
      <w:r>
        <w:t xml:space="preserve">. 13 de </w:t>
      </w:r>
      <w:r w:rsidRPr="00573EAF">
        <w:t>la unidad de plantel de maquinaria y equipo, Según certificación d</w:t>
      </w:r>
      <w:r>
        <w:t>e crédito presupuestario No. 806</w:t>
      </w:r>
    </w:p>
    <w:p w14:paraId="4300E65F"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$327.50</w:t>
      </w:r>
      <w:r w:rsidRPr="00573EAF">
        <w:t xml:space="preserve">, para uso en </w:t>
      </w:r>
      <w:proofErr w:type="spellStart"/>
      <w:r>
        <w:lastRenderedPageBreak/>
        <w:t>eq</w:t>
      </w:r>
      <w:proofErr w:type="spellEnd"/>
      <w:r>
        <w:t xml:space="preserve">. 148 de </w:t>
      </w:r>
      <w:r w:rsidRPr="00573EAF">
        <w:t>la unidad de plantel de maquinaria y equipo, Según certificación d</w:t>
      </w:r>
      <w:r>
        <w:t>e crédito presupuestario No. 807</w:t>
      </w:r>
    </w:p>
    <w:p w14:paraId="1492B297"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$340.00</w:t>
      </w:r>
      <w:r w:rsidRPr="00573EAF">
        <w:t xml:space="preserve">, para uso en </w:t>
      </w:r>
      <w:proofErr w:type="spellStart"/>
      <w:r>
        <w:t>eq</w:t>
      </w:r>
      <w:proofErr w:type="spellEnd"/>
      <w:r>
        <w:t xml:space="preserve">. 58 de </w:t>
      </w:r>
      <w:r w:rsidRPr="00573EAF">
        <w:t>la unidad de plantel de maquinaria y equipo, Según certificación d</w:t>
      </w:r>
      <w:r>
        <w:t>e crédito presupuestario No. 808</w:t>
      </w:r>
    </w:p>
    <w:p w14:paraId="5ADA09CB"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$275.00</w:t>
      </w:r>
      <w:r w:rsidRPr="00573EAF">
        <w:t xml:space="preserve">, para uso en </w:t>
      </w:r>
      <w:proofErr w:type="spellStart"/>
      <w:r>
        <w:t>eq</w:t>
      </w:r>
      <w:proofErr w:type="spellEnd"/>
      <w:r>
        <w:t xml:space="preserve">. 122 de </w:t>
      </w:r>
      <w:r w:rsidRPr="00573EAF">
        <w:t>la unidad de plantel de maquinaria y equipo, Según certificación d</w:t>
      </w:r>
      <w:r>
        <w:t>e crédito presupuestario No. 809</w:t>
      </w:r>
    </w:p>
    <w:p w14:paraId="79B6A0C3"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$505.00</w:t>
      </w:r>
      <w:r w:rsidRPr="00573EAF">
        <w:t xml:space="preserve">, para uso en </w:t>
      </w:r>
      <w:proofErr w:type="spellStart"/>
      <w:r>
        <w:t>eq</w:t>
      </w:r>
      <w:proofErr w:type="spellEnd"/>
      <w:r>
        <w:t xml:space="preserve">. 100 de </w:t>
      </w:r>
      <w:r w:rsidRPr="00573EAF">
        <w:t>la unidad de plantel de maquinaria y equipo, Según certificación d</w:t>
      </w:r>
      <w:r>
        <w:t>e crédito presupuestario No. 810</w:t>
      </w:r>
    </w:p>
    <w:p w14:paraId="6E4247E2"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$490.00</w:t>
      </w:r>
      <w:r w:rsidRPr="00573EAF">
        <w:t xml:space="preserve">, para uso en </w:t>
      </w:r>
      <w:proofErr w:type="spellStart"/>
      <w:r>
        <w:t>eq</w:t>
      </w:r>
      <w:proofErr w:type="spellEnd"/>
      <w:r>
        <w:t xml:space="preserve">. 73 de </w:t>
      </w:r>
      <w:r w:rsidRPr="00573EAF">
        <w:t>la unidad de plantel de maquinaria y equipo, Según certificación d</w:t>
      </w:r>
      <w:r>
        <w:t>e crédito presupuestario No. 811</w:t>
      </w:r>
    </w:p>
    <w:p w14:paraId="7FCC8A6E"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monto de $390.00</w:t>
      </w:r>
      <w:r w:rsidRPr="00573EAF">
        <w:t xml:space="preserve">, para uso en </w:t>
      </w:r>
      <w:proofErr w:type="spellStart"/>
      <w:r>
        <w:t>eq</w:t>
      </w:r>
      <w:proofErr w:type="spellEnd"/>
      <w:r>
        <w:t xml:space="preserve">. 109 de </w:t>
      </w:r>
      <w:r w:rsidRPr="00573EAF">
        <w:t>la unidad de plantel de maquinaria y equipo, Según certificación d</w:t>
      </w:r>
      <w:r>
        <w:t>e crédito presupuestario No. 812</w:t>
      </w:r>
    </w:p>
    <w:p w14:paraId="64E79C5D" w14:textId="77777777" w:rsidR="00897F8C" w:rsidRPr="00864EEF" w:rsidRDefault="00897F8C" w:rsidP="008C499E">
      <w:pPr>
        <w:pStyle w:val="Prrafodelista"/>
        <w:numPr>
          <w:ilvl w:val="0"/>
          <w:numId w:val="293"/>
        </w:numPr>
        <w:spacing w:after="0" w:line="240" w:lineRule="auto"/>
        <w:jc w:val="both"/>
        <w:rPr>
          <w:rFonts w:eastAsia="Calibri"/>
        </w:rPr>
      </w:pPr>
      <w:r>
        <w:t>Proceso por compra de materiales de oficina, por un monto de $ 68.65</w:t>
      </w:r>
      <w:r w:rsidRPr="00573EAF">
        <w:t xml:space="preserve">, para uso </w:t>
      </w:r>
      <w:proofErr w:type="gramStart"/>
      <w:r w:rsidRPr="00573EAF">
        <w:t>en  unidad</w:t>
      </w:r>
      <w:proofErr w:type="gramEnd"/>
      <w:r w:rsidRPr="00573EAF">
        <w:t xml:space="preserve"> d</w:t>
      </w:r>
      <w:r>
        <w:t xml:space="preserve">e </w:t>
      </w:r>
      <w:proofErr w:type="spellStart"/>
      <w:r>
        <w:t>ganaderia</w:t>
      </w:r>
      <w:proofErr w:type="spellEnd"/>
      <w:r w:rsidRPr="00573EAF">
        <w:t>, Según certificación d</w:t>
      </w:r>
      <w:r>
        <w:t>e crédito presupuestario No. 813</w:t>
      </w:r>
    </w:p>
    <w:p w14:paraId="2466861C" w14:textId="77777777" w:rsidR="00897F8C" w:rsidRPr="00864EEF" w:rsidRDefault="00897F8C" w:rsidP="008C499E">
      <w:pPr>
        <w:pStyle w:val="Prrafodelista"/>
        <w:numPr>
          <w:ilvl w:val="0"/>
          <w:numId w:val="293"/>
        </w:numPr>
        <w:spacing w:after="0" w:line="240" w:lineRule="auto"/>
        <w:jc w:val="both"/>
        <w:rPr>
          <w:rFonts w:eastAsia="Calibri"/>
        </w:rPr>
      </w:pPr>
      <w:r>
        <w:t>Proceso por compra de productos alimenticios para personas, por un monto de $ 152.00</w:t>
      </w:r>
      <w:r w:rsidRPr="00573EAF">
        <w:t xml:space="preserve">, para uso </w:t>
      </w:r>
      <w:proofErr w:type="gramStart"/>
      <w:r w:rsidRPr="00573EAF">
        <w:t xml:space="preserve">en </w:t>
      </w:r>
      <w:r>
        <w:t xml:space="preserve"> concejo</w:t>
      </w:r>
      <w:proofErr w:type="gramEnd"/>
      <w:r>
        <w:t xml:space="preserve"> municipal</w:t>
      </w:r>
      <w:r w:rsidRPr="00573EAF">
        <w:t>, Según certificación d</w:t>
      </w:r>
      <w:r>
        <w:t>e crédito presupuestario No. 814</w:t>
      </w:r>
    </w:p>
    <w:p w14:paraId="0C33B059" w14:textId="77777777" w:rsidR="00897F8C" w:rsidRPr="00864EEF" w:rsidRDefault="00897F8C" w:rsidP="008C499E">
      <w:pPr>
        <w:pStyle w:val="Prrafodelista"/>
        <w:numPr>
          <w:ilvl w:val="0"/>
          <w:numId w:val="293"/>
        </w:numPr>
        <w:spacing w:after="0" w:line="240" w:lineRule="auto"/>
        <w:jc w:val="both"/>
        <w:rPr>
          <w:rFonts w:eastAsia="Calibri"/>
        </w:rPr>
      </w:pPr>
      <w:r>
        <w:t>Proceso por compra de productos alimenticios para personas, por un monto de $ 446.20</w:t>
      </w:r>
      <w:r w:rsidRPr="00573EAF">
        <w:t xml:space="preserve">, para uso </w:t>
      </w:r>
      <w:proofErr w:type="gramStart"/>
      <w:r w:rsidRPr="00573EAF">
        <w:t xml:space="preserve">en </w:t>
      </w:r>
      <w:r>
        <w:t xml:space="preserve"> concejo</w:t>
      </w:r>
      <w:proofErr w:type="gramEnd"/>
      <w:r>
        <w:t xml:space="preserve"> municipal</w:t>
      </w:r>
      <w:r w:rsidRPr="00573EAF">
        <w:t>, Según certificación d</w:t>
      </w:r>
      <w:r>
        <w:t>e crédito presupuestario No. 815</w:t>
      </w:r>
    </w:p>
    <w:p w14:paraId="36010772"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$ 457.65</w:t>
      </w:r>
      <w:r w:rsidRPr="00573EAF">
        <w:t xml:space="preserve">, para uso </w:t>
      </w:r>
      <w:proofErr w:type="gramStart"/>
      <w:r w:rsidRPr="00573EAF">
        <w:t xml:space="preserve">en </w:t>
      </w:r>
      <w:r>
        <w:t xml:space="preserve"> </w:t>
      </w:r>
      <w:proofErr w:type="spellStart"/>
      <w:r>
        <w:t>eq</w:t>
      </w:r>
      <w:proofErr w:type="spellEnd"/>
      <w:proofErr w:type="gramEnd"/>
      <w:r>
        <w:t xml:space="preserve">. 164 de </w:t>
      </w:r>
      <w:r w:rsidRPr="00573EAF">
        <w:t>la unidad de plantel de maquinaria y equipo, Según certificación d</w:t>
      </w:r>
      <w:r>
        <w:t>e crédito presupuestario No. 816</w:t>
      </w:r>
    </w:p>
    <w:p w14:paraId="60877455"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$ 141.25</w:t>
      </w:r>
      <w:r w:rsidRPr="00573EAF">
        <w:t xml:space="preserve">, para uso </w:t>
      </w:r>
      <w:proofErr w:type="gramStart"/>
      <w:r w:rsidRPr="00573EAF">
        <w:t xml:space="preserve">en </w:t>
      </w:r>
      <w:r>
        <w:t xml:space="preserve"> </w:t>
      </w:r>
      <w:proofErr w:type="spellStart"/>
      <w:r>
        <w:t>eq</w:t>
      </w:r>
      <w:proofErr w:type="spellEnd"/>
      <w:proofErr w:type="gramEnd"/>
      <w:r>
        <w:t xml:space="preserve">. 111 de </w:t>
      </w:r>
      <w:r w:rsidRPr="00573EAF">
        <w:t>la unidad de plantel de maquinaria y equipo, Según certificación d</w:t>
      </w:r>
      <w:r>
        <w:t>e crédito presupuestario No. 817</w:t>
      </w:r>
    </w:p>
    <w:p w14:paraId="4786CB80"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$ 141.25</w:t>
      </w:r>
      <w:r w:rsidRPr="00573EAF">
        <w:t xml:space="preserve">, para uso </w:t>
      </w:r>
      <w:proofErr w:type="gramStart"/>
      <w:r w:rsidRPr="00573EAF">
        <w:t xml:space="preserve">en </w:t>
      </w:r>
      <w:r>
        <w:t xml:space="preserve"> eq</w:t>
      </w:r>
      <w:proofErr w:type="gramEnd"/>
      <w:r>
        <w:t xml:space="preserve">.97 de </w:t>
      </w:r>
      <w:r w:rsidRPr="00573EAF">
        <w:t>la unidad de plantel de maquinaria y equipo, Según certificación d</w:t>
      </w:r>
      <w:r>
        <w:t>e crédito presupuestario No. 818</w:t>
      </w:r>
    </w:p>
    <w:p w14:paraId="1939D98D"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$ 457.65</w:t>
      </w:r>
      <w:r w:rsidRPr="00573EAF">
        <w:t xml:space="preserve">, para uso </w:t>
      </w:r>
      <w:proofErr w:type="gramStart"/>
      <w:r w:rsidRPr="00573EAF">
        <w:t xml:space="preserve">en </w:t>
      </w:r>
      <w:r>
        <w:t xml:space="preserve"> </w:t>
      </w:r>
      <w:proofErr w:type="spellStart"/>
      <w:r>
        <w:t>eq</w:t>
      </w:r>
      <w:proofErr w:type="spellEnd"/>
      <w:proofErr w:type="gramEnd"/>
      <w:r>
        <w:t xml:space="preserve">. 159 de </w:t>
      </w:r>
      <w:r w:rsidRPr="00573EAF">
        <w:t>la unidad de plantel de maquinaria y equipo, Según certificación d</w:t>
      </w:r>
      <w:r>
        <w:t>e crédito presupuestario No. 819</w:t>
      </w:r>
    </w:p>
    <w:p w14:paraId="5B5BA6DA"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$169.50</w:t>
      </w:r>
      <w:r w:rsidRPr="00573EAF">
        <w:t xml:space="preserve">, para uso </w:t>
      </w:r>
      <w:proofErr w:type="gramStart"/>
      <w:r w:rsidRPr="00573EAF">
        <w:t xml:space="preserve">en </w:t>
      </w:r>
      <w:r>
        <w:t xml:space="preserve"> eq</w:t>
      </w:r>
      <w:proofErr w:type="gramEnd"/>
      <w:r>
        <w:t xml:space="preserve">.86 de </w:t>
      </w:r>
      <w:r w:rsidRPr="00573EAF">
        <w:t>la unidad de plantel de maquinaria y equipo, Según certificación d</w:t>
      </w:r>
      <w:r>
        <w:t>e crédito presupuestario No. 820</w:t>
      </w:r>
    </w:p>
    <w:p w14:paraId="661CCE9D" w14:textId="77777777" w:rsidR="00897F8C" w:rsidRPr="00573EAF" w:rsidRDefault="00897F8C" w:rsidP="008C499E">
      <w:pPr>
        <w:pStyle w:val="Prrafodelista"/>
        <w:numPr>
          <w:ilvl w:val="0"/>
          <w:numId w:val="293"/>
        </w:numPr>
        <w:spacing w:after="0" w:line="240" w:lineRule="auto"/>
        <w:jc w:val="both"/>
        <w:rPr>
          <w:rFonts w:eastAsia="Calibri"/>
        </w:rPr>
      </w:pPr>
      <w:r w:rsidRPr="00573EAF">
        <w:t>Proceso por compra de herramientas repuestos y accesorios</w:t>
      </w:r>
      <w:r>
        <w:t>, por un monto de $96.00</w:t>
      </w:r>
      <w:r w:rsidRPr="00573EAF">
        <w:t xml:space="preserve">, para uso en </w:t>
      </w:r>
      <w:r>
        <w:t xml:space="preserve">eq.136 de </w:t>
      </w:r>
      <w:r w:rsidRPr="00573EAF">
        <w:t>la unidad de plantel de maquinaria y equipo, Según certificación d</w:t>
      </w:r>
      <w:r>
        <w:t>e crédito presupuestario No. 821</w:t>
      </w:r>
    </w:p>
    <w:p w14:paraId="7A2F3992" w14:textId="77777777" w:rsidR="00897F8C" w:rsidRPr="00573EAF" w:rsidRDefault="00897F8C" w:rsidP="008C499E">
      <w:pPr>
        <w:pStyle w:val="Prrafodelista"/>
        <w:numPr>
          <w:ilvl w:val="0"/>
          <w:numId w:val="293"/>
        </w:numPr>
        <w:spacing w:after="0" w:line="240" w:lineRule="auto"/>
        <w:jc w:val="both"/>
        <w:rPr>
          <w:rFonts w:eastAsia="Calibri"/>
        </w:rPr>
      </w:pPr>
      <w:r w:rsidRPr="00573EAF">
        <w:t xml:space="preserve">Proceso por compra de </w:t>
      </w:r>
      <w:r>
        <w:t>maquinarias y equipo, por un monto de $2,800.00</w:t>
      </w:r>
      <w:r w:rsidRPr="00573EAF">
        <w:t xml:space="preserve">, para uso en </w:t>
      </w:r>
      <w:r>
        <w:t>bienes municipales</w:t>
      </w:r>
      <w:r w:rsidRPr="00573EAF">
        <w:t>, Según certificación d</w:t>
      </w:r>
      <w:r>
        <w:t>e crédito presupuestario No. 822</w:t>
      </w:r>
    </w:p>
    <w:p w14:paraId="00C07C65" w14:textId="77777777" w:rsidR="00897F8C" w:rsidRPr="00573EAF" w:rsidRDefault="00897F8C" w:rsidP="008C499E">
      <w:pPr>
        <w:pStyle w:val="Prrafodelista"/>
        <w:numPr>
          <w:ilvl w:val="0"/>
          <w:numId w:val="293"/>
        </w:numPr>
        <w:spacing w:after="0" w:line="240" w:lineRule="auto"/>
        <w:jc w:val="both"/>
        <w:rPr>
          <w:rFonts w:eastAsia="Calibri"/>
        </w:rPr>
      </w:pPr>
      <w:r w:rsidRPr="00573EAF">
        <w:t>Proceso por compra de</w:t>
      </w:r>
      <w:r>
        <w:t xml:space="preserve"> minerales </w:t>
      </w:r>
      <w:proofErr w:type="spellStart"/>
      <w:r>
        <w:t>metalicos</w:t>
      </w:r>
      <w:proofErr w:type="spellEnd"/>
      <w:r>
        <w:t xml:space="preserve"> y productos </w:t>
      </w:r>
      <w:proofErr w:type="gramStart"/>
      <w:r>
        <w:t>derivados ,</w:t>
      </w:r>
      <w:proofErr w:type="gramEnd"/>
      <w:r>
        <w:t xml:space="preserve"> por un monto de $633.50</w:t>
      </w:r>
      <w:r w:rsidRPr="00573EAF">
        <w:t>, para uso en unidad de plantel de maquinaria y equipo, Según certificación d</w:t>
      </w:r>
      <w:r>
        <w:t>e crédito presupuestario No. 823</w:t>
      </w:r>
    </w:p>
    <w:p w14:paraId="7370E6F6"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$92.15</w:t>
      </w:r>
      <w:r w:rsidRPr="00573EAF">
        <w:t xml:space="preserve">, para uso </w:t>
      </w:r>
      <w:proofErr w:type="gramStart"/>
      <w:r w:rsidRPr="00573EAF">
        <w:t xml:space="preserve">en </w:t>
      </w:r>
      <w:r>
        <w:t xml:space="preserve"> eq</w:t>
      </w:r>
      <w:proofErr w:type="gramEnd"/>
      <w:r>
        <w:t xml:space="preserve">.118 de </w:t>
      </w:r>
      <w:r w:rsidRPr="00573EAF">
        <w:t>la unidad de plantel de maquinaria y equipo, Según certificación d</w:t>
      </w:r>
      <w:r>
        <w:t>e crédito presupuestario No. 824</w:t>
      </w:r>
    </w:p>
    <w:p w14:paraId="4D595504" w14:textId="77777777" w:rsidR="00897F8C" w:rsidRPr="00864EEF" w:rsidRDefault="00897F8C" w:rsidP="008C499E">
      <w:pPr>
        <w:pStyle w:val="Prrafodelista"/>
        <w:numPr>
          <w:ilvl w:val="0"/>
          <w:numId w:val="293"/>
        </w:numPr>
        <w:spacing w:after="0" w:line="240" w:lineRule="auto"/>
        <w:jc w:val="both"/>
        <w:rPr>
          <w:rFonts w:eastAsia="Calibri"/>
        </w:rPr>
      </w:pPr>
      <w:r>
        <w:lastRenderedPageBreak/>
        <w:t xml:space="preserve">Proceso de pago por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por un monto de $895.10</w:t>
      </w:r>
      <w:r w:rsidRPr="00573EAF">
        <w:t xml:space="preserve">, para uso en </w:t>
      </w:r>
      <w:r>
        <w:t xml:space="preserve"> eq.135 de </w:t>
      </w:r>
      <w:r w:rsidRPr="00573EAF">
        <w:t>la unidad de plantel de maquinaria y equipo, Según certificación d</w:t>
      </w:r>
      <w:r>
        <w:t>e crédito presupuestario No. 825</w:t>
      </w:r>
    </w:p>
    <w:p w14:paraId="771F642D"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mantenimientos y reparaciones de </w:t>
      </w:r>
      <w:proofErr w:type="spellStart"/>
      <w:r>
        <w:t>vehiculos</w:t>
      </w:r>
      <w:proofErr w:type="spellEnd"/>
      <w:r>
        <w:t>, por un monto de $148.50</w:t>
      </w:r>
      <w:r w:rsidRPr="00573EAF">
        <w:t xml:space="preserve">, para uso </w:t>
      </w:r>
      <w:proofErr w:type="gramStart"/>
      <w:r w:rsidRPr="00573EAF">
        <w:t xml:space="preserve">en </w:t>
      </w:r>
      <w:r>
        <w:t xml:space="preserve"> eq</w:t>
      </w:r>
      <w:proofErr w:type="gramEnd"/>
      <w:r>
        <w:t xml:space="preserve">.08 de </w:t>
      </w:r>
      <w:r w:rsidRPr="00573EAF">
        <w:t>la unidad de plantel de maquinaria y equipo, Según certificación d</w:t>
      </w:r>
      <w:r>
        <w:t>e crédito presupuestario No. 826</w:t>
      </w:r>
    </w:p>
    <w:p w14:paraId="0A52F781" w14:textId="77777777" w:rsidR="00897F8C" w:rsidRPr="00864EEF" w:rsidRDefault="00897F8C" w:rsidP="008C499E">
      <w:pPr>
        <w:pStyle w:val="Prrafodelista"/>
        <w:numPr>
          <w:ilvl w:val="0"/>
          <w:numId w:val="293"/>
        </w:numPr>
        <w:spacing w:after="0" w:line="240" w:lineRule="auto"/>
        <w:jc w:val="both"/>
        <w:rPr>
          <w:rFonts w:eastAsia="Calibri"/>
        </w:rPr>
      </w:pPr>
      <w:r>
        <w:t xml:space="preserve">Proceso de pago por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por un monto de $406.75</w:t>
      </w:r>
      <w:r w:rsidRPr="00573EAF">
        <w:t xml:space="preserve">, para uso en </w:t>
      </w:r>
      <w:r>
        <w:t xml:space="preserve"> eq.171 de </w:t>
      </w:r>
      <w:r w:rsidRPr="00573EAF">
        <w:t>la unidad de plantel de maquinaria y equipo, Según certificación d</w:t>
      </w:r>
      <w:r>
        <w:t>e crédito presupuestario No. 827</w:t>
      </w:r>
    </w:p>
    <w:p w14:paraId="2BEDCBBC" w14:textId="77777777" w:rsidR="00897F8C" w:rsidRPr="00864EEF" w:rsidRDefault="00897F8C" w:rsidP="008C499E">
      <w:pPr>
        <w:pStyle w:val="Prrafodelista"/>
        <w:numPr>
          <w:ilvl w:val="0"/>
          <w:numId w:val="293"/>
        </w:numPr>
        <w:spacing w:after="0" w:line="240" w:lineRule="auto"/>
        <w:jc w:val="both"/>
        <w:rPr>
          <w:rFonts w:eastAsia="Calibri"/>
        </w:rPr>
      </w:pPr>
      <w:proofErr w:type="gramStart"/>
      <w:r>
        <w:t>Proceso  por</w:t>
      </w:r>
      <w:proofErr w:type="gramEnd"/>
      <w:r>
        <w:t xml:space="preserve"> compra de herramientas, repuestos y accesorios, por un monto de $229.00</w:t>
      </w:r>
      <w:r w:rsidRPr="00573EAF">
        <w:t xml:space="preserve">, para uso en </w:t>
      </w:r>
      <w:r>
        <w:t xml:space="preserve"> eq.113 de </w:t>
      </w:r>
      <w:r w:rsidRPr="00573EAF">
        <w:t>la unidad de plantel de maquinaria y equipo, Según certificación d</w:t>
      </w:r>
      <w:r>
        <w:t>e crédito presupuestario No. 828</w:t>
      </w:r>
    </w:p>
    <w:p w14:paraId="5CADA3CB" w14:textId="77777777" w:rsidR="00897F8C" w:rsidRPr="00805252" w:rsidRDefault="00897F8C" w:rsidP="008C499E">
      <w:pPr>
        <w:pStyle w:val="Prrafodelista"/>
        <w:numPr>
          <w:ilvl w:val="0"/>
          <w:numId w:val="293"/>
        </w:numPr>
        <w:spacing w:after="0" w:line="240" w:lineRule="auto"/>
        <w:jc w:val="both"/>
        <w:rPr>
          <w:rFonts w:eastAsia="Calibri"/>
        </w:rPr>
      </w:pPr>
      <w:proofErr w:type="gramStart"/>
      <w:r>
        <w:t>Proceso  por</w:t>
      </w:r>
      <w:proofErr w:type="gramEnd"/>
      <w:r>
        <w:t xml:space="preserve"> compra de herramientas, repuestos y accesorios, por un monto de $791.00</w:t>
      </w:r>
      <w:r w:rsidRPr="00573EAF">
        <w:t xml:space="preserve">, para uso en </w:t>
      </w:r>
      <w:r>
        <w:t xml:space="preserve"> eq.118 de </w:t>
      </w:r>
      <w:r w:rsidRPr="00573EAF">
        <w:t>la unidad de plantel de maquinaria y equipo, Según certificación d</w:t>
      </w:r>
      <w:r>
        <w:t>e crédito presupuestario No. 829</w:t>
      </w:r>
    </w:p>
    <w:p w14:paraId="0C717AF1" w14:textId="77777777" w:rsidR="00897F8C" w:rsidRPr="00573EAF" w:rsidRDefault="00897F8C" w:rsidP="008C499E">
      <w:pPr>
        <w:pStyle w:val="Prrafodelista"/>
        <w:numPr>
          <w:ilvl w:val="0"/>
          <w:numId w:val="293"/>
        </w:numPr>
        <w:spacing w:after="0" w:line="240" w:lineRule="auto"/>
        <w:jc w:val="both"/>
        <w:rPr>
          <w:rFonts w:eastAsia="Calibri"/>
        </w:rPr>
      </w:pPr>
      <w:r w:rsidRPr="00573EAF">
        <w:t>Proceso por compra de herramientas repuestos y accesorios</w:t>
      </w:r>
      <w:r>
        <w:t>,</w:t>
      </w:r>
      <w:r w:rsidRPr="00573EAF">
        <w:t xml:space="preserve"> por un monto de $56.10, para uso en la unidad de plantel de maquinaria y equipo, Según certificación de crédito presupuestario No. 830</w:t>
      </w:r>
    </w:p>
    <w:p w14:paraId="78861B02"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$105.89, Según certificación de crédito presupuestario No. 831</w:t>
      </w:r>
    </w:p>
    <w:p w14:paraId="4BC7030D"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$129.27, Según certificación de crédito presupuestario No. 832</w:t>
      </w:r>
    </w:p>
    <w:p w14:paraId="2CCCF625"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$113.00, Según certificación de crédito presupuestario No. 833</w:t>
      </w:r>
    </w:p>
    <w:p w14:paraId="4E0BBCE9"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productos químicos, bienes de uso y consumo diversos, por un monto de $30.23, Según certificación de crédito presupuestario No. 834</w:t>
      </w:r>
    </w:p>
    <w:p w14:paraId="335B1DD2"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productos químicos, por un monto de $95.50, Según certificación de crédito presupuestario No. 835</w:t>
      </w:r>
    </w:p>
    <w:p w14:paraId="4993DFB3"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$1,332.36, Según certificación de crédito presupuestario No. 836</w:t>
      </w:r>
    </w:p>
    <w:p w14:paraId="48F9AAC5"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minerales metálicos y productos derivados, bienes de uso y consumo diversos, por un monto de $108.99, Según certificación de crédito presupuestario No. 837</w:t>
      </w:r>
    </w:p>
    <w:p w14:paraId="2D19321E"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productos de cuero y caucho, bienes de uso y consumo diversos, por un monto de $90.66, Según certificación de crédito presupuestario No. 838</w:t>
      </w:r>
    </w:p>
    <w:p w14:paraId="3AA4679D"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minerales metálicos y productos derivados, por un monto de $119.93, Según certificación de crédito presupuestario No. 839</w:t>
      </w:r>
    </w:p>
    <w:p w14:paraId="5027CD26"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productos químicos, herramientas repuestos y accesorios, bienes de uso y consumo diversos, por un monto de $115.25, Según certificación de crédito presupuestario No. 840</w:t>
      </w:r>
    </w:p>
    <w:p w14:paraId="21F5FFDA" w14:textId="77777777" w:rsidR="00897F8C" w:rsidRPr="00573EAF" w:rsidRDefault="00897F8C" w:rsidP="008C499E">
      <w:pPr>
        <w:pStyle w:val="Prrafodelista"/>
        <w:numPr>
          <w:ilvl w:val="0"/>
          <w:numId w:val="293"/>
        </w:numPr>
        <w:spacing w:after="0" w:line="240" w:lineRule="auto"/>
        <w:jc w:val="both"/>
        <w:rPr>
          <w:rFonts w:eastAsia="Calibri"/>
        </w:rPr>
      </w:pPr>
      <w:r>
        <w:t xml:space="preserve">Proceso por compra de productos químicos, bienes de uso y consumo diversos, por </w:t>
      </w:r>
      <w:proofErr w:type="gramStart"/>
      <w:r>
        <w:t>un  monto</w:t>
      </w:r>
      <w:proofErr w:type="gramEnd"/>
      <w:r>
        <w:t xml:space="preserve"> de $642.30, Según certificación de crédito presupuestario No. 841</w:t>
      </w:r>
    </w:p>
    <w:p w14:paraId="756507E3" w14:textId="77777777" w:rsidR="00897F8C" w:rsidRPr="00573EAF" w:rsidRDefault="00897F8C" w:rsidP="008C499E">
      <w:pPr>
        <w:pStyle w:val="Prrafodelista"/>
        <w:numPr>
          <w:ilvl w:val="0"/>
          <w:numId w:val="293"/>
        </w:numPr>
        <w:spacing w:after="0" w:line="240" w:lineRule="auto"/>
        <w:jc w:val="both"/>
        <w:rPr>
          <w:rFonts w:eastAsia="Calibri"/>
        </w:rPr>
      </w:pPr>
      <w:r>
        <w:t xml:space="preserve">Proceso por compra de productos químicos, herramientas repuestos y accesorios, bienes de uso y consumo </w:t>
      </w:r>
      <w:proofErr w:type="gramStart"/>
      <w:r>
        <w:t>diversos,  por</w:t>
      </w:r>
      <w:proofErr w:type="gramEnd"/>
      <w:r>
        <w:t xml:space="preserve"> un monto de $145.99, Según certificación de crédito presupuestario No. 842</w:t>
      </w:r>
    </w:p>
    <w:p w14:paraId="3FEC8A6C"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$45.36, Según certificación de crédito presupuestario No. 843</w:t>
      </w:r>
    </w:p>
    <w:p w14:paraId="70872DEB"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$33.41, Según certificación de crédito presupuestario No. 844</w:t>
      </w:r>
    </w:p>
    <w:p w14:paraId="0CF984AA"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$61.00, Según certificación de crédito presupuestario No. 845</w:t>
      </w:r>
    </w:p>
    <w:p w14:paraId="5B631DA3" w14:textId="77777777" w:rsidR="00897F8C" w:rsidRPr="00573EAF"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$35.00, Según certificación de crédito presupuestario No. 846</w:t>
      </w:r>
    </w:p>
    <w:p w14:paraId="0474D2AE" w14:textId="77777777" w:rsidR="00897F8C" w:rsidRPr="00573EAF" w:rsidRDefault="00897F8C" w:rsidP="008C499E">
      <w:pPr>
        <w:pStyle w:val="Prrafodelista"/>
        <w:numPr>
          <w:ilvl w:val="0"/>
          <w:numId w:val="293"/>
        </w:numPr>
        <w:spacing w:after="0" w:line="240" w:lineRule="auto"/>
        <w:jc w:val="both"/>
        <w:rPr>
          <w:rFonts w:eastAsia="Calibri"/>
        </w:rPr>
      </w:pPr>
      <w:r>
        <w:lastRenderedPageBreak/>
        <w:t>Proceso por compra de herramientas repuestos y accesorios, por un monto de $192.00, Según certificación de crédito presupuestario No. 847</w:t>
      </w:r>
    </w:p>
    <w:p w14:paraId="10C3163C"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$120.00, Según certificación de crédito presupuestario No. 848</w:t>
      </w:r>
    </w:p>
    <w:p w14:paraId="2738B80B"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$70.00, Según certificación de crédito presupuestario No. 849</w:t>
      </w:r>
    </w:p>
    <w:p w14:paraId="45F932F8"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$105.00, Según certificación de crédito presupuestario No. 850</w:t>
      </w:r>
    </w:p>
    <w:p w14:paraId="04253E0C"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$195.00, Según certificación de crédito presupuestario No. 851</w:t>
      </w:r>
    </w:p>
    <w:p w14:paraId="23C9FFB1"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$76.00, Según certificación de crédito presupuestario No. 852</w:t>
      </w:r>
    </w:p>
    <w:p w14:paraId="1762FF06"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$277.00, Según certificación de crédito presupuestario No. 853</w:t>
      </w:r>
    </w:p>
    <w:p w14:paraId="4BDE34DD"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productos de cuero y caucho, productos químicos, pon un monto de $115.48, Según certificación de crédito presupuestario No. 854</w:t>
      </w:r>
    </w:p>
    <w:p w14:paraId="269ED828"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productos de cuero y caucho, productos químicos, por un monto de $2,970.45, Según certificación de crédito presupuestario No. 855</w:t>
      </w:r>
    </w:p>
    <w:p w14:paraId="36D73027"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productos de cuero y caucho, productos químicos, por un monto de $603.90, para contribución a Asociación de Desarrollo Comunal El Limo (ADESCOELIM) Caserío El Limo, Cantón El Rosario, Según certificación de crédito presupuestario No. 856</w:t>
      </w:r>
    </w:p>
    <w:p w14:paraId="785F15CA"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productos alimenticios para personas, por un monto de $400.00, para consumo de personal y visitantes, gestionado por la unidad de servicios generales, Según certificación de crédito presupuestario No. 857</w:t>
      </w:r>
    </w:p>
    <w:p w14:paraId="72D3ED7A"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bienes de uso y consumo diversos, por un monto de $182.00, para uso en estadio municipal, gestionado por unidad de Bienes Municipales, Según certificación de crédito presupuestario No. 858</w:t>
      </w:r>
    </w:p>
    <w:p w14:paraId="474A4E57"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productos textiles y vestuarios, productos de cuero y caucho, productos químicos, minerales metálicos y productos derivados, herramientas repuestos y accesorios, bienes de uso y consumo diversos, por un monto de $165.35, para uso de la unidad de Bienes Municipales, Según certificación de crédito presupuestario No. 859</w:t>
      </w:r>
    </w:p>
    <w:p w14:paraId="08AC448A" w14:textId="77777777" w:rsidR="00897F8C" w:rsidRPr="00762F31" w:rsidRDefault="00897F8C" w:rsidP="008C499E">
      <w:pPr>
        <w:pStyle w:val="Prrafodelista"/>
        <w:numPr>
          <w:ilvl w:val="0"/>
          <w:numId w:val="293"/>
        </w:numPr>
        <w:spacing w:after="0" w:line="240" w:lineRule="auto"/>
        <w:jc w:val="both"/>
        <w:rPr>
          <w:rFonts w:eastAsia="Calibri"/>
        </w:rPr>
      </w:pPr>
      <w:r>
        <w:t>Proceso por compra de minerales metálicos y productos derivados, por un monto de $116, para uso en la bodega de la unidad de Bienes Municipales, Según certificación de crédito presupuestario No. 860</w:t>
      </w:r>
    </w:p>
    <w:p w14:paraId="53CE08F2"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bienes de uso y consumo diversos, por un monto de $130.00, para uso en equipo #123, Según certificación de crédito presupuestario No. 861</w:t>
      </w:r>
    </w:p>
    <w:p w14:paraId="223A0934"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bienes de uso y consumo diversos, pago por mantenimientos y reparaciones de vehículos, por un monto de $300.00, para uso en equipo #162, Según certificación de crédito presupuestario No. 862</w:t>
      </w:r>
    </w:p>
    <w:p w14:paraId="277FC8D7"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bienes de uso y consumo diversos, por un monto de $580.00, para oficinas de administradores de proyectos, en la unidad de plantel de maquinaria y equipo, Según certificación de crédito presupuestario No. 863</w:t>
      </w:r>
    </w:p>
    <w:p w14:paraId="6C489561"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llantas y neumáticos, por un monto de $348.53, para uso en la unidad de plantel de maquinaria y equipo, Según certificación de crédito presupuestario No. 864</w:t>
      </w:r>
    </w:p>
    <w:p w14:paraId="379789B3"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herramientas repuestos y accesorios, pago por mantenimientos y reparaciones de vehículos, por un monto de $1,305.80, para uso en equipo #100, Según certificación de crédito presupuestario No. 865</w:t>
      </w:r>
    </w:p>
    <w:p w14:paraId="4B8A5B63" w14:textId="77777777" w:rsidR="00897F8C" w:rsidRPr="007C6C9D" w:rsidRDefault="00897F8C" w:rsidP="008C499E">
      <w:pPr>
        <w:pStyle w:val="Prrafodelista"/>
        <w:numPr>
          <w:ilvl w:val="0"/>
          <w:numId w:val="293"/>
        </w:numPr>
        <w:spacing w:after="0" w:line="240" w:lineRule="auto"/>
        <w:jc w:val="both"/>
        <w:rPr>
          <w:rFonts w:eastAsia="Calibri"/>
        </w:rPr>
      </w:pPr>
      <w:r>
        <w:t>Proceso por compra de herramientas repuestos y accesorios, pago por mantenimientos y reparaciones de vehículos, por un monto de $1,305.80, para uso en equipo #101, Según certificación de crédito presupuestario No. 866</w:t>
      </w:r>
    </w:p>
    <w:p w14:paraId="15E0CA1F"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$380.00, Según certificación de crédito presupuestario No. 867</w:t>
      </w:r>
    </w:p>
    <w:p w14:paraId="6BB6C2FA" w14:textId="77777777" w:rsidR="00897F8C" w:rsidRPr="00B1453A" w:rsidRDefault="00897F8C" w:rsidP="008C499E">
      <w:pPr>
        <w:pStyle w:val="Prrafodelista"/>
        <w:numPr>
          <w:ilvl w:val="0"/>
          <w:numId w:val="293"/>
        </w:numPr>
        <w:spacing w:after="0" w:line="240" w:lineRule="auto"/>
        <w:jc w:val="both"/>
        <w:rPr>
          <w:rFonts w:eastAsia="Calibri"/>
        </w:rPr>
      </w:pPr>
      <w:r>
        <w:lastRenderedPageBreak/>
        <w:t>Proceso por compra de herramientas repuestos y accesorios, por un monto de $362.41, para uso en equipo #74, Según certificación de crédito presupuestario No. 868</w:t>
      </w:r>
    </w:p>
    <w:p w14:paraId="5D62E81B"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$203.40, para uso en equipo #28, Según certificación de crédito presupuestario No. 869</w:t>
      </w:r>
    </w:p>
    <w:p w14:paraId="366F343E"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herramientas repuestos y accesorios, por un monto de $13.56, para uso en bombas achicadoras de la unidad de plantel de maquinaria y equipo, Según certificación de crédito presupuestario No. 870</w:t>
      </w:r>
    </w:p>
    <w:p w14:paraId="6333FF98"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minerales metálicos y productos derivados, herramientas repuestos y accesorios, bienes de uso y consumo diversos, por un monto de $353.90, para usos varios en la unidad de plantel de maquinaria y equipo, Según certificación de crédito presupuestario No. 871</w:t>
      </w:r>
    </w:p>
    <w:p w14:paraId="5CE15896" w14:textId="77777777" w:rsidR="00897F8C" w:rsidRPr="00B1453A" w:rsidRDefault="00897F8C" w:rsidP="008C499E">
      <w:pPr>
        <w:pStyle w:val="Prrafodelista"/>
        <w:numPr>
          <w:ilvl w:val="0"/>
          <w:numId w:val="293"/>
        </w:numPr>
        <w:spacing w:after="0" w:line="240" w:lineRule="auto"/>
        <w:jc w:val="both"/>
        <w:rPr>
          <w:rFonts w:eastAsia="Calibri"/>
        </w:rPr>
      </w:pPr>
      <w:r>
        <w:t xml:space="preserve">Proceso por compra </w:t>
      </w:r>
      <w:proofErr w:type="gramStart"/>
      <w:r>
        <w:t>de  minerales</w:t>
      </w:r>
      <w:proofErr w:type="gramEnd"/>
      <w:r>
        <w:t xml:space="preserve"> metálicos y productos derivados, herramientas repuestos y accesorios, bienes de uso y consumo diversos, por un monto de $360.80, para usos varios de la unidad de plantel de maquinaria y equipo, Según certificación de crédito presupuestario No. 872</w:t>
      </w:r>
    </w:p>
    <w:p w14:paraId="4C1061AF"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bienes de uso y consumo diversos, por un monto de $18.75, para uso en taller de obra de banco, Según certificación de crédito presupuestario No. 873</w:t>
      </w:r>
    </w:p>
    <w:p w14:paraId="2B8065B2" w14:textId="77777777" w:rsidR="00897F8C" w:rsidRPr="00B1453A" w:rsidRDefault="00897F8C" w:rsidP="008C499E">
      <w:pPr>
        <w:pStyle w:val="Prrafodelista"/>
        <w:numPr>
          <w:ilvl w:val="0"/>
          <w:numId w:val="293"/>
        </w:numPr>
        <w:spacing w:after="0" w:line="240" w:lineRule="auto"/>
        <w:jc w:val="both"/>
        <w:rPr>
          <w:rFonts w:eastAsia="Calibri"/>
        </w:rPr>
      </w:pPr>
      <w:r>
        <w:t>Proceso por compra de equipos informáticos, por un monto de $897.95, para uso administrativo de la unidad de inventario y activo, Según certificación de crédito presupuestario No. 874</w:t>
      </w:r>
    </w:p>
    <w:p w14:paraId="77CA1F73" w14:textId="77777777" w:rsidR="00897F8C" w:rsidRPr="00851068" w:rsidRDefault="00897F8C" w:rsidP="008C499E">
      <w:pPr>
        <w:pStyle w:val="Prrafodelista"/>
        <w:numPr>
          <w:ilvl w:val="0"/>
          <w:numId w:val="293"/>
        </w:numPr>
        <w:spacing w:after="0" w:line="240" w:lineRule="auto"/>
        <w:jc w:val="both"/>
        <w:rPr>
          <w:rFonts w:eastAsia="Calibri"/>
        </w:rPr>
      </w:pPr>
      <w:r>
        <w:t>Proceso por compra de bienes de uso y consumo diversos, por un monto de $3,750.00, para contribución a personas de escasos recursos económicos en las diferentes zonas del municipio de Metapán, gestionado por la unidad de promoción social, Según certificación de crédito presupuestario No. 875</w:t>
      </w:r>
    </w:p>
    <w:p w14:paraId="20256B0D" w14:textId="77777777" w:rsidR="00897F8C" w:rsidRPr="00851068" w:rsidRDefault="00897F8C" w:rsidP="008C499E">
      <w:pPr>
        <w:pStyle w:val="Prrafodelista"/>
        <w:numPr>
          <w:ilvl w:val="0"/>
          <w:numId w:val="293"/>
        </w:numPr>
        <w:spacing w:after="0" w:line="240" w:lineRule="auto"/>
        <w:jc w:val="both"/>
        <w:rPr>
          <w:rFonts w:eastAsia="Calibri"/>
        </w:rPr>
      </w:pPr>
      <w:r>
        <w:t xml:space="preserve">Proceso por pago de servicios generales y arrendamientos diversos, por un monto de $5,800.00, para contribución a Asociación de Desarrollo Comunal Dios </w:t>
      </w:r>
      <w:proofErr w:type="spellStart"/>
      <w:r>
        <w:t>esta</w:t>
      </w:r>
      <w:proofErr w:type="spellEnd"/>
      <w:r>
        <w:t xml:space="preserve"> con Nosotros (ADESCODECON) Caserío La </w:t>
      </w:r>
      <w:proofErr w:type="spellStart"/>
      <w:r>
        <w:t>Balastrera</w:t>
      </w:r>
      <w:proofErr w:type="spellEnd"/>
      <w:r>
        <w:t>, Cantón Las Piedras, gestionado por la unidad de promoción social, Según certificación de crédito presupuestario No. 876</w:t>
      </w:r>
    </w:p>
    <w:p w14:paraId="56889754" w14:textId="77777777" w:rsidR="00897F8C" w:rsidRPr="00173009" w:rsidRDefault="00897F8C" w:rsidP="008C499E">
      <w:pPr>
        <w:pStyle w:val="Prrafodelista"/>
        <w:numPr>
          <w:ilvl w:val="0"/>
          <w:numId w:val="293"/>
        </w:numPr>
        <w:spacing w:after="0" w:line="240" w:lineRule="auto"/>
        <w:jc w:val="both"/>
        <w:rPr>
          <w:rFonts w:eastAsia="Calibri"/>
        </w:rPr>
      </w:pPr>
      <w:r>
        <w:t>Proceso por compra de productos alimenticios para personas, por un monto de $124.30, para uso en reuniones de concejo municipal, Según certificación de crédito presupuestario No. 877</w:t>
      </w:r>
    </w:p>
    <w:p w14:paraId="512267E7" w14:textId="77777777" w:rsidR="00897F8C" w:rsidRPr="00CD0680" w:rsidRDefault="00897F8C" w:rsidP="008C499E">
      <w:pPr>
        <w:pStyle w:val="Prrafodelista"/>
        <w:numPr>
          <w:ilvl w:val="0"/>
          <w:numId w:val="293"/>
        </w:numPr>
        <w:spacing w:after="0" w:line="240" w:lineRule="auto"/>
        <w:jc w:val="both"/>
        <w:rPr>
          <w:rFonts w:eastAsia="Calibri"/>
        </w:rPr>
      </w:pPr>
      <w:r>
        <w:t>Proceso por compra de materiales informáticos, por un monto de $159.90, para uso en la unidad de niñez y adolescencia, Según certificación de crédito presupuestario No. 878</w:t>
      </w:r>
    </w:p>
    <w:p w14:paraId="2FF8E275" w14:textId="3453A56D" w:rsidR="00897F8C" w:rsidRDefault="00897F8C" w:rsidP="00897F8C">
      <w:pPr>
        <w:jc w:val="both"/>
        <w:rPr>
          <w:rFonts w:eastAsia="Calibri"/>
        </w:rPr>
      </w:pPr>
      <w:r>
        <w:rPr>
          <w:rFonts w:eastAsia="Calibri"/>
        </w:rPr>
        <w:t xml:space="preserve">Comuníquese. </w:t>
      </w:r>
    </w:p>
    <w:p w14:paraId="76FD537D" w14:textId="79ACAC27" w:rsidR="00F32E17" w:rsidRDefault="00F32E17" w:rsidP="00F32E17">
      <w:pPr>
        <w:spacing w:line="240" w:lineRule="auto"/>
        <w:jc w:val="both"/>
        <w:rPr>
          <w:rFonts w:eastAsia="Calibri"/>
          <w:b/>
          <w:bCs/>
          <w:szCs w:val="24"/>
          <w:u w:val="single"/>
        </w:rPr>
      </w:pPr>
      <w:bookmarkStart w:id="24" w:name="_Hlk81551822"/>
      <w:r>
        <w:rPr>
          <w:rFonts w:eastAsia="Calibri"/>
          <w:b/>
          <w:bCs/>
          <w:szCs w:val="24"/>
          <w:u w:val="single"/>
        </w:rPr>
        <w:t>ACUERDO NÚMERO DOS:</w:t>
      </w:r>
    </w:p>
    <w:p w14:paraId="15F8F4F5" w14:textId="3F017CD5" w:rsidR="000F3BB5" w:rsidRDefault="000F3BB5" w:rsidP="000F3BB5">
      <w:pPr>
        <w:spacing w:after="0" w:line="240" w:lineRule="auto"/>
        <w:jc w:val="both"/>
        <w:rPr>
          <w:rFonts w:eastAsia="Calibri"/>
          <w:bCs/>
          <w:sz w:val="26"/>
          <w:szCs w:val="26"/>
        </w:rPr>
      </w:pPr>
      <w:r w:rsidRPr="00E37045">
        <w:rPr>
          <w:rFonts w:eastAsia="Calibri"/>
          <w:bCs/>
          <w:sz w:val="26"/>
          <w:szCs w:val="26"/>
        </w:rPr>
        <w:t>El concejo Municipal en uso de las facultades que el Código Municipal les confiere ACUERDA</w:t>
      </w:r>
      <w:r w:rsidR="00224707">
        <w:rPr>
          <w:rFonts w:eastAsia="Calibri"/>
          <w:bCs/>
          <w:sz w:val="26"/>
          <w:szCs w:val="26"/>
        </w:rPr>
        <w:t xml:space="preserve">, erogar las cantidades siguientes, de conformidad a facturas emitidas: </w:t>
      </w:r>
    </w:p>
    <w:p w14:paraId="0ADA2423" w14:textId="77777777" w:rsidR="000F3BB5" w:rsidRDefault="000F3BB5" w:rsidP="000F3BB5">
      <w:pPr>
        <w:tabs>
          <w:tab w:val="left" w:pos="1425"/>
        </w:tabs>
        <w:spacing w:after="0" w:line="240" w:lineRule="auto"/>
        <w:jc w:val="both"/>
        <w:rPr>
          <w:szCs w:val="24"/>
        </w:rPr>
      </w:pPr>
    </w:p>
    <w:p w14:paraId="6DA910FA" w14:textId="77777777" w:rsidR="000F3BB5" w:rsidRPr="004E76C0" w:rsidRDefault="000F3BB5" w:rsidP="008C499E">
      <w:pPr>
        <w:pStyle w:val="Prrafodelista"/>
        <w:numPr>
          <w:ilvl w:val="0"/>
          <w:numId w:val="294"/>
        </w:numPr>
        <w:spacing w:after="0" w:line="240" w:lineRule="auto"/>
        <w:jc w:val="both"/>
        <w:rPr>
          <w:rFonts w:ascii="Calibri" w:hAnsi="Calibri" w:cs="Calibri"/>
          <w:sz w:val="22"/>
          <w:lang w:eastAsia="es-SV"/>
        </w:rPr>
      </w:pPr>
      <w:r w:rsidRPr="0034587C">
        <w:t>EROGAR la cantidad de</w:t>
      </w:r>
      <w:r>
        <w:t xml:space="preserve"> </w:t>
      </w:r>
      <w:r w:rsidRPr="00AD0692">
        <w:rPr>
          <w:b/>
        </w:rPr>
        <w:t>TRESCIENTOS DIECISEIS</w:t>
      </w:r>
      <w:r>
        <w:t xml:space="preserve"> </w:t>
      </w:r>
      <w:r w:rsidRPr="004E76C0">
        <w:rPr>
          <w:b/>
        </w:rPr>
        <w:t>00/100 DÓLARES DE</w:t>
      </w:r>
      <w:r w:rsidRPr="0034587C">
        <w:t xml:space="preserve"> </w:t>
      </w:r>
      <w:r w:rsidRPr="004E76C0">
        <w:rPr>
          <w:b/>
        </w:rPr>
        <w:t>LOS ESTADOS UNIDOS DE AMÉRICA ($</w:t>
      </w:r>
      <w:r>
        <w:rPr>
          <w:b/>
        </w:rPr>
        <w:t>316.00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MARIO ALFREDO FLORES PERAZA/ASTRO POLLO</w:t>
      </w:r>
      <w:r w:rsidRPr="004E76C0">
        <w:rPr>
          <w:b/>
        </w:rPr>
        <w:t xml:space="preserve">  V/ </w:t>
      </w:r>
      <w:r>
        <w:t xml:space="preserve">Pago por compra de productos alimenticios para personas, para uso en personal CAMM, según factura  </w:t>
      </w:r>
      <w:r w:rsidRPr="0034587C">
        <w:t>No.</w:t>
      </w:r>
      <w:r>
        <w:t xml:space="preserve">-239 </w:t>
      </w:r>
      <w:r w:rsidRPr="0034587C">
        <w:t>Aplicando dicho gasto a la línea</w:t>
      </w:r>
      <w:r>
        <w:t xml:space="preserve"> 0101 del código  54101, del presupuesto municipal vigente</w:t>
      </w:r>
    </w:p>
    <w:p w14:paraId="09FD44DA" w14:textId="77777777" w:rsidR="000F3BB5" w:rsidRPr="00061556" w:rsidRDefault="000F3BB5" w:rsidP="000F3BB5">
      <w:pPr>
        <w:rPr>
          <w:rFonts w:ascii="Calibri" w:hAnsi="Calibri" w:cs="Calibri"/>
          <w:lang w:eastAsia="es-SV"/>
        </w:rPr>
      </w:pPr>
    </w:p>
    <w:p w14:paraId="544726C0" w14:textId="77777777" w:rsidR="000F3BB5" w:rsidRPr="005E3C41" w:rsidRDefault="000F3BB5" w:rsidP="008C499E">
      <w:pPr>
        <w:pStyle w:val="Prrafodelista"/>
        <w:numPr>
          <w:ilvl w:val="0"/>
          <w:numId w:val="294"/>
        </w:numPr>
        <w:spacing w:after="0" w:line="240" w:lineRule="auto"/>
        <w:jc w:val="both"/>
        <w:rPr>
          <w:rFonts w:ascii="Calibri" w:hAnsi="Calibri" w:cs="Calibri"/>
          <w:sz w:val="22"/>
          <w:lang w:eastAsia="es-SV"/>
        </w:rPr>
      </w:pPr>
      <w:r w:rsidRPr="0034587C">
        <w:t>EROGAR la cantidad de</w:t>
      </w:r>
      <w:r>
        <w:t xml:space="preserve"> </w:t>
      </w:r>
      <w:r w:rsidRPr="005E3C41">
        <w:rPr>
          <w:b/>
        </w:rPr>
        <w:t>NOVENTA Y TRES</w:t>
      </w:r>
      <w:r>
        <w:t xml:space="preserve"> </w:t>
      </w:r>
      <w:r>
        <w:rPr>
          <w:b/>
        </w:rPr>
        <w:t>79</w:t>
      </w:r>
      <w:r w:rsidRPr="005E3C41">
        <w:rPr>
          <w:b/>
        </w:rPr>
        <w:t>/100 DÓLARES DE</w:t>
      </w:r>
      <w:r w:rsidRPr="0034587C">
        <w:t xml:space="preserve"> </w:t>
      </w:r>
      <w:r w:rsidRPr="005E3C41">
        <w:rPr>
          <w:b/>
        </w:rPr>
        <w:t>LOS ESTADOS UNIDOS DE AMÉRICA ($</w:t>
      </w:r>
      <w:r>
        <w:rPr>
          <w:b/>
        </w:rPr>
        <w:t>93.79</w:t>
      </w:r>
      <w:r w:rsidRPr="005E3C41">
        <w:rPr>
          <w:b/>
        </w:rPr>
        <w:t>)</w:t>
      </w:r>
      <w:r>
        <w:t xml:space="preserve"> </w:t>
      </w:r>
      <w:r w:rsidRPr="0034587C">
        <w:t>a favor de</w:t>
      </w:r>
      <w:r>
        <w:t xml:space="preserve"> </w:t>
      </w:r>
      <w:r>
        <w:rPr>
          <w:b/>
        </w:rPr>
        <w:t>REPRESENTACIONES DIVERSAS S.A. DE C.V.</w:t>
      </w:r>
      <w:r w:rsidRPr="005E3C41">
        <w:rPr>
          <w:b/>
        </w:rPr>
        <w:t xml:space="preserve">  V/ </w:t>
      </w:r>
      <w:r>
        <w:t xml:space="preserve">Pago por compra de mobiliario, para uso en Unidad de inventario y activo fijo, según </w:t>
      </w:r>
      <w:proofErr w:type="gramStart"/>
      <w:r>
        <w:t xml:space="preserve">factura  </w:t>
      </w:r>
      <w:r w:rsidRPr="0034587C">
        <w:t>No</w:t>
      </w:r>
      <w:proofErr w:type="gramEnd"/>
      <w:r w:rsidRPr="0034587C">
        <w:t>.</w:t>
      </w:r>
      <w:r>
        <w:t xml:space="preserve">-641 </w:t>
      </w:r>
      <w:r w:rsidRPr="0034587C">
        <w:lastRenderedPageBreak/>
        <w:t>Aplicando dicho gasto a la línea</w:t>
      </w:r>
      <w:r>
        <w:t xml:space="preserve"> 0101 del código  61101, del presupuesto municipal vigente</w:t>
      </w:r>
    </w:p>
    <w:p w14:paraId="48A67F7F" w14:textId="77777777" w:rsidR="000F3BB5" w:rsidRPr="00061556" w:rsidRDefault="000F3BB5" w:rsidP="000F3BB5">
      <w:pPr>
        <w:rPr>
          <w:rFonts w:ascii="Calibri" w:hAnsi="Calibri" w:cs="Calibri"/>
          <w:lang w:eastAsia="es-SV"/>
        </w:rPr>
      </w:pPr>
    </w:p>
    <w:p w14:paraId="36760C9F" w14:textId="77777777" w:rsidR="000F3BB5" w:rsidRPr="0034587C" w:rsidRDefault="000F3BB5" w:rsidP="008C499E">
      <w:pPr>
        <w:pStyle w:val="Prrafodelista"/>
        <w:numPr>
          <w:ilvl w:val="0"/>
          <w:numId w:val="294"/>
        </w:numPr>
        <w:tabs>
          <w:tab w:val="left" w:pos="709"/>
          <w:tab w:val="left" w:pos="7797"/>
        </w:tabs>
        <w:spacing w:after="0" w:line="240" w:lineRule="auto"/>
        <w:jc w:val="both"/>
      </w:pPr>
      <w:r>
        <w:t xml:space="preserve"> </w:t>
      </w:r>
      <w:r w:rsidRPr="0034587C">
        <w:t>EROGAR la cantidad de</w:t>
      </w:r>
      <w:r>
        <w:t xml:space="preserve"> </w:t>
      </w:r>
      <w:r w:rsidRPr="008D7E01">
        <w:rPr>
          <w:b/>
        </w:rPr>
        <w:t>SEISCIENTOS OCHENTA Y TRES 70/</w:t>
      </w:r>
      <w:r w:rsidRPr="00CC50D2">
        <w:rPr>
          <w:b/>
        </w:rPr>
        <w:t>100 DÓLARES DE</w:t>
      </w:r>
      <w:r w:rsidRPr="0034587C">
        <w:t xml:space="preserve"> </w:t>
      </w:r>
      <w:r w:rsidRPr="00CC50D2">
        <w:rPr>
          <w:b/>
        </w:rPr>
        <w:t>LOS ESTADOS UNIDOS DE AMÉRICA ($</w:t>
      </w:r>
      <w:r>
        <w:rPr>
          <w:b/>
        </w:rPr>
        <w:t>683.70</w:t>
      </w:r>
      <w:r w:rsidRPr="00CC50D2">
        <w:rPr>
          <w:b/>
        </w:rPr>
        <w:t>)</w:t>
      </w:r>
      <w:r w:rsidRPr="0034587C">
        <w:t xml:space="preserve"> a favor de</w:t>
      </w:r>
      <w:r>
        <w:t xml:space="preserve"> </w:t>
      </w:r>
      <w:r w:rsidRPr="008D7E01">
        <w:rPr>
          <w:b/>
        </w:rPr>
        <w:t>Sr. MANUEL ORLANDO URBINA VENTURA/FERRETERIA Y CERRAJERIA URBINA</w:t>
      </w:r>
      <w:r>
        <w:t xml:space="preserve"> </w:t>
      </w:r>
      <w:r w:rsidRPr="00CC50D2">
        <w:rPr>
          <w:b/>
        </w:rPr>
        <w:t xml:space="preserve">V/ </w:t>
      </w:r>
      <w:r>
        <w:t xml:space="preserve">Pago </w:t>
      </w:r>
      <w:r w:rsidRPr="0034587C">
        <w:t>por compra de</w:t>
      </w:r>
      <w:r>
        <w:t xml:space="preserve"> productos textiles y vestuarios, productos </w:t>
      </w:r>
      <w:proofErr w:type="spellStart"/>
      <w:r>
        <w:t>quimicos</w:t>
      </w:r>
      <w:proofErr w:type="spellEnd"/>
      <w:r>
        <w:t xml:space="preserve">, minerales </w:t>
      </w:r>
      <w:proofErr w:type="spellStart"/>
      <w:r>
        <w:t>metalicos</w:t>
      </w:r>
      <w:proofErr w:type="spellEnd"/>
      <w:r>
        <w:t xml:space="preserve"> y productos derivados , herramientas, repuestos y accesorios, bienes de uso y consumo diversos, para uso en bodega municipal, plantel de maquinaria y equipo, s</w:t>
      </w:r>
      <w:r w:rsidRPr="0034587C">
        <w:t>egún facturas, líneas y códigos que se detallan a continuación:</w:t>
      </w:r>
    </w:p>
    <w:p w14:paraId="69CEEF4C" w14:textId="77777777" w:rsidR="000F3BB5" w:rsidRDefault="000F3BB5" w:rsidP="000F3BB5">
      <w:pPr>
        <w:tabs>
          <w:tab w:val="left" w:pos="3592"/>
        </w:tabs>
        <w:ind w:left="720"/>
        <w:jc w:val="both"/>
        <w:rPr>
          <w:b/>
        </w:rPr>
      </w:pPr>
      <w:r>
        <w:rPr>
          <w:b/>
        </w:rPr>
        <w:tab/>
      </w:r>
    </w:p>
    <w:p w14:paraId="42BF3803" w14:textId="77777777" w:rsidR="000F3BB5" w:rsidRPr="00CC50D2" w:rsidRDefault="000F3BB5" w:rsidP="000F3BB5">
      <w:pPr>
        <w:tabs>
          <w:tab w:val="left" w:pos="922"/>
          <w:tab w:val="left" w:pos="7797"/>
        </w:tabs>
        <w:spacing w:after="0" w:line="240" w:lineRule="auto"/>
        <w:ind w:left="1080"/>
        <w:jc w:val="both"/>
        <w:rPr>
          <w:b/>
          <w:szCs w:val="24"/>
          <w:u w:val="single"/>
        </w:rPr>
      </w:pPr>
      <w:r w:rsidRPr="00CC50D2">
        <w:rPr>
          <w:b/>
          <w:szCs w:val="24"/>
          <w:u w:val="single"/>
        </w:rPr>
        <w:t>LINEA 0101</w:t>
      </w:r>
    </w:p>
    <w:p w14:paraId="3CD4992A" w14:textId="77777777" w:rsidR="000F3BB5" w:rsidRPr="00CC50D2" w:rsidRDefault="000F3BB5" w:rsidP="000F3BB5">
      <w:pPr>
        <w:tabs>
          <w:tab w:val="left" w:pos="922"/>
          <w:tab w:val="left" w:pos="7797"/>
        </w:tabs>
        <w:spacing w:after="0" w:line="240" w:lineRule="auto"/>
        <w:jc w:val="both"/>
        <w:rPr>
          <w:szCs w:val="24"/>
        </w:rPr>
      </w:pPr>
      <w:r w:rsidRPr="00CC50D2">
        <w:rPr>
          <w:szCs w:val="24"/>
        </w:rPr>
        <w:t xml:space="preserve">                 Facturas Nos.-</w:t>
      </w:r>
      <w:r>
        <w:rPr>
          <w:szCs w:val="24"/>
        </w:rPr>
        <w:t>17795-17796-17791-17792-17788-17789-17793-17794-17797</w:t>
      </w:r>
      <w:r w:rsidRPr="00CC50D2">
        <w:rPr>
          <w:szCs w:val="24"/>
        </w:rPr>
        <w:t xml:space="preserve"> </w:t>
      </w:r>
    </w:p>
    <w:p w14:paraId="4304C470" w14:textId="77777777" w:rsidR="000F3BB5" w:rsidRPr="00CC50D2" w:rsidRDefault="000F3BB5" w:rsidP="000F3BB5">
      <w:pPr>
        <w:tabs>
          <w:tab w:val="left" w:pos="1425"/>
        </w:tabs>
        <w:spacing w:after="0" w:line="240" w:lineRule="auto"/>
        <w:jc w:val="both"/>
        <w:rPr>
          <w:szCs w:val="24"/>
        </w:rPr>
      </w:pPr>
      <w:r w:rsidRPr="00CC50D2">
        <w:rPr>
          <w:b/>
          <w:szCs w:val="24"/>
        </w:rPr>
        <w:t xml:space="preserve">                 </w:t>
      </w:r>
      <w:r w:rsidRPr="00CC50D2">
        <w:rPr>
          <w:szCs w:val="24"/>
        </w:rPr>
        <w:t>Códigos Nos.-</w:t>
      </w:r>
      <w:r>
        <w:rPr>
          <w:szCs w:val="24"/>
        </w:rPr>
        <w:t>54104</w:t>
      </w:r>
      <w:r w:rsidRPr="00CC50D2">
        <w:rPr>
          <w:szCs w:val="24"/>
        </w:rPr>
        <w:t>……</w:t>
      </w:r>
      <w:proofErr w:type="gramStart"/>
      <w:r w:rsidRPr="00CC50D2">
        <w:rPr>
          <w:szCs w:val="24"/>
        </w:rPr>
        <w:t>…….</w:t>
      </w:r>
      <w:proofErr w:type="gramEnd"/>
      <w:r w:rsidRPr="00CC50D2">
        <w:rPr>
          <w:szCs w:val="24"/>
        </w:rPr>
        <w:t xml:space="preserve">……………………............................ $ </w:t>
      </w:r>
      <w:r>
        <w:rPr>
          <w:szCs w:val="24"/>
        </w:rPr>
        <w:t xml:space="preserve">  30.00</w:t>
      </w:r>
      <w:r w:rsidRPr="00CC50D2">
        <w:rPr>
          <w:szCs w:val="24"/>
        </w:rPr>
        <w:t xml:space="preserve">     </w:t>
      </w:r>
    </w:p>
    <w:p w14:paraId="28F0D0E9" w14:textId="77777777" w:rsidR="000F3BB5" w:rsidRPr="00CC50D2" w:rsidRDefault="000F3BB5" w:rsidP="000F3BB5">
      <w:pPr>
        <w:tabs>
          <w:tab w:val="left" w:pos="1425"/>
        </w:tabs>
        <w:spacing w:after="0" w:line="240" w:lineRule="auto"/>
        <w:jc w:val="both"/>
        <w:rPr>
          <w:szCs w:val="24"/>
        </w:rPr>
      </w:pPr>
      <w:r w:rsidRPr="00CC50D2">
        <w:rPr>
          <w:szCs w:val="24"/>
        </w:rPr>
        <w:t xml:space="preserve">                 Códigos Nos.-</w:t>
      </w:r>
      <w:r>
        <w:rPr>
          <w:szCs w:val="24"/>
        </w:rPr>
        <w:t>54107</w:t>
      </w:r>
      <w:r w:rsidRPr="00CC50D2">
        <w:rPr>
          <w:szCs w:val="24"/>
        </w:rPr>
        <w:t>……</w:t>
      </w:r>
      <w:proofErr w:type="gramStart"/>
      <w:r w:rsidRPr="00CC50D2">
        <w:rPr>
          <w:szCs w:val="24"/>
        </w:rPr>
        <w:t>…….</w:t>
      </w:r>
      <w:proofErr w:type="gramEnd"/>
      <w:r w:rsidRPr="00CC50D2">
        <w:rPr>
          <w:szCs w:val="24"/>
        </w:rPr>
        <w:t xml:space="preserve">……………………............................ $ </w:t>
      </w:r>
      <w:r>
        <w:rPr>
          <w:szCs w:val="24"/>
        </w:rPr>
        <w:t xml:space="preserve">  34.00</w:t>
      </w:r>
      <w:r w:rsidRPr="00CC50D2">
        <w:rPr>
          <w:szCs w:val="24"/>
        </w:rPr>
        <w:t xml:space="preserve">     </w:t>
      </w:r>
    </w:p>
    <w:p w14:paraId="398B346A" w14:textId="77777777" w:rsidR="000F3BB5" w:rsidRPr="00CC50D2" w:rsidRDefault="000F3BB5" w:rsidP="000F3BB5">
      <w:pPr>
        <w:tabs>
          <w:tab w:val="left" w:pos="1425"/>
        </w:tabs>
        <w:spacing w:after="0" w:line="240" w:lineRule="auto"/>
        <w:jc w:val="both"/>
        <w:rPr>
          <w:szCs w:val="24"/>
        </w:rPr>
      </w:pPr>
      <w:r w:rsidRPr="00CC50D2">
        <w:rPr>
          <w:szCs w:val="24"/>
        </w:rPr>
        <w:t xml:space="preserve">                 Códigos Nos.-</w:t>
      </w:r>
      <w:r>
        <w:rPr>
          <w:szCs w:val="24"/>
        </w:rPr>
        <w:t>54112</w:t>
      </w:r>
      <w:r w:rsidRPr="00CC50D2">
        <w:rPr>
          <w:szCs w:val="24"/>
        </w:rPr>
        <w:t>……</w:t>
      </w:r>
      <w:proofErr w:type="gramStart"/>
      <w:r w:rsidRPr="00CC50D2">
        <w:rPr>
          <w:szCs w:val="24"/>
        </w:rPr>
        <w:t>…….</w:t>
      </w:r>
      <w:proofErr w:type="gramEnd"/>
      <w:r w:rsidRPr="00CC50D2">
        <w:rPr>
          <w:szCs w:val="24"/>
        </w:rPr>
        <w:t xml:space="preserve">……………………............................ $ </w:t>
      </w:r>
      <w:r>
        <w:rPr>
          <w:szCs w:val="24"/>
        </w:rPr>
        <w:t>386.70</w:t>
      </w:r>
    </w:p>
    <w:p w14:paraId="2C66A212" w14:textId="77777777" w:rsidR="000F3BB5" w:rsidRPr="00CC50D2" w:rsidRDefault="000F3BB5" w:rsidP="000F3BB5">
      <w:pPr>
        <w:tabs>
          <w:tab w:val="left" w:pos="1425"/>
        </w:tabs>
        <w:spacing w:after="0" w:line="240" w:lineRule="auto"/>
        <w:jc w:val="both"/>
        <w:rPr>
          <w:szCs w:val="24"/>
        </w:rPr>
      </w:pPr>
      <w:r w:rsidRPr="00CC50D2">
        <w:rPr>
          <w:b/>
          <w:szCs w:val="24"/>
        </w:rPr>
        <w:t xml:space="preserve">                 </w:t>
      </w:r>
      <w:r w:rsidRPr="00CC50D2">
        <w:rPr>
          <w:szCs w:val="24"/>
        </w:rPr>
        <w:t>Códigos Nos.-</w:t>
      </w:r>
      <w:r>
        <w:rPr>
          <w:szCs w:val="24"/>
        </w:rPr>
        <w:t>54118</w:t>
      </w:r>
      <w:r w:rsidRPr="00CC50D2">
        <w:rPr>
          <w:szCs w:val="24"/>
        </w:rPr>
        <w:t>…</w:t>
      </w:r>
      <w:proofErr w:type="gramStart"/>
      <w:r w:rsidRPr="00CC50D2">
        <w:rPr>
          <w:szCs w:val="24"/>
        </w:rPr>
        <w:t>…….</w:t>
      </w:r>
      <w:proofErr w:type="gramEnd"/>
      <w:r w:rsidRPr="00CC50D2">
        <w:rPr>
          <w:szCs w:val="24"/>
        </w:rPr>
        <w:t>……………………..............................</w:t>
      </w:r>
      <w:r>
        <w:rPr>
          <w:szCs w:val="24"/>
        </w:rPr>
        <w:t>.</w:t>
      </w:r>
      <w:r w:rsidRPr="00CC50D2">
        <w:rPr>
          <w:szCs w:val="24"/>
        </w:rPr>
        <w:t>..$</w:t>
      </w:r>
      <w:r>
        <w:rPr>
          <w:szCs w:val="24"/>
        </w:rPr>
        <w:t xml:space="preserve">  </w:t>
      </w:r>
      <w:r w:rsidRPr="00CC50D2">
        <w:rPr>
          <w:szCs w:val="24"/>
        </w:rPr>
        <w:t xml:space="preserve"> </w:t>
      </w:r>
      <w:r>
        <w:rPr>
          <w:szCs w:val="24"/>
        </w:rPr>
        <w:t>97.00</w:t>
      </w:r>
      <w:r w:rsidRPr="00CC50D2">
        <w:rPr>
          <w:szCs w:val="24"/>
        </w:rPr>
        <w:t xml:space="preserve">  </w:t>
      </w:r>
    </w:p>
    <w:p w14:paraId="78646507" w14:textId="77777777" w:rsidR="000F3BB5" w:rsidRPr="008D7E01" w:rsidRDefault="000F3BB5" w:rsidP="000F3BB5">
      <w:pPr>
        <w:tabs>
          <w:tab w:val="left" w:pos="1425"/>
        </w:tabs>
        <w:spacing w:after="0" w:line="240" w:lineRule="auto"/>
        <w:jc w:val="both"/>
        <w:rPr>
          <w:szCs w:val="24"/>
        </w:rPr>
      </w:pPr>
      <w:r w:rsidRPr="00CC50D2">
        <w:rPr>
          <w:szCs w:val="24"/>
        </w:rPr>
        <w:t xml:space="preserve">                 Códigos Nos.-</w:t>
      </w:r>
      <w:r>
        <w:rPr>
          <w:szCs w:val="24"/>
        </w:rPr>
        <w:t>54199</w:t>
      </w:r>
      <w:r w:rsidRPr="00CC50D2">
        <w:rPr>
          <w:szCs w:val="24"/>
        </w:rPr>
        <w:t>…</w:t>
      </w:r>
      <w:proofErr w:type="gramStart"/>
      <w:r w:rsidRPr="00CC50D2">
        <w:rPr>
          <w:szCs w:val="24"/>
        </w:rPr>
        <w:t>…….</w:t>
      </w:r>
      <w:proofErr w:type="gramEnd"/>
      <w:r w:rsidRPr="00CC50D2">
        <w:rPr>
          <w:szCs w:val="24"/>
        </w:rPr>
        <w:t>…………………….............................</w:t>
      </w:r>
      <w:r>
        <w:rPr>
          <w:szCs w:val="24"/>
        </w:rPr>
        <w:t>.</w:t>
      </w:r>
      <w:r w:rsidRPr="00CC50D2">
        <w:rPr>
          <w:szCs w:val="24"/>
        </w:rPr>
        <w:t>...$</w:t>
      </w:r>
      <w:r>
        <w:rPr>
          <w:b/>
          <w:szCs w:val="24"/>
        </w:rPr>
        <w:t xml:space="preserve">  </w:t>
      </w:r>
      <w:r w:rsidRPr="008D7E01">
        <w:rPr>
          <w:szCs w:val="24"/>
        </w:rPr>
        <w:t>136.00</w:t>
      </w:r>
      <w:r>
        <w:rPr>
          <w:b/>
          <w:szCs w:val="24"/>
        </w:rPr>
        <w:t xml:space="preserve"> </w:t>
      </w:r>
    </w:p>
    <w:p w14:paraId="3E84AB3D" w14:textId="77777777" w:rsidR="000F3BB5" w:rsidRDefault="000F3BB5" w:rsidP="000F3BB5">
      <w:pPr>
        <w:tabs>
          <w:tab w:val="left" w:pos="1425"/>
        </w:tabs>
        <w:spacing w:after="0" w:line="240" w:lineRule="auto"/>
        <w:jc w:val="both"/>
        <w:rPr>
          <w:b/>
          <w:szCs w:val="24"/>
        </w:rPr>
      </w:pPr>
      <w:r w:rsidRPr="00CC50D2">
        <w:rPr>
          <w:b/>
          <w:szCs w:val="24"/>
        </w:rPr>
        <w:t xml:space="preserve">                 </w:t>
      </w:r>
      <w:r w:rsidRPr="00CC50D2">
        <w:rPr>
          <w:szCs w:val="24"/>
        </w:rPr>
        <w:t>Total…………………</w:t>
      </w:r>
      <w:proofErr w:type="gramStart"/>
      <w:r w:rsidRPr="00CC50D2">
        <w:rPr>
          <w:szCs w:val="24"/>
        </w:rPr>
        <w:t>…….</w:t>
      </w:r>
      <w:proofErr w:type="gramEnd"/>
      <w:r w:rsidRPr="00CC50D2">
        <w:rPr>
          <w:szCs w:val="24"/>
        </w:rPr>
        <w:t>.……………………......…….......</w:t>
      </w:r>
      <w:r>
        <w:rPr>
          <w:szCs w:val="24"/>
        </w:rPr>
        <w:t>..........</w:t>
      </w:r>
      <w:r w:rsidRPr="00CC50D2">
        <w:rPr>
          <w:szCs w:val="24"/>
        </w:rPr>
        <w:t>..</w:t>
      </w:r>
      <w:r w:rsidRPr="00CC50D2">
        <w:rPr>
          <w:b/>
          <w:szCs w:val="24"/>
        </w:rPr>
        <w:t>$</w:t>
      </w:r>
      <w:r>
        <w:rPr>
          <w:b/>
          <w:szCs w:val="24"/>
        </w:rPr>
        <w:t xml:space="preserve">  683.70</w:t>
      </w:r>
    </w:p>
    <w:p w14:paraId="02AA1A02" w14:textId="77777777" w:rsidR="000F3BB5" w:rsidRDefault="000F3BB5" w:rsidP="000F3BB5">
      <w:pPr>
        <w:tabs>
          <w:tab w:val="left" w:pos="1425"/>
        </w:tabs>
        <w:spacing w:after="0" w:line="240" w:lineRule="auto"/>
        <w:jc w:val="both"/>
        <w:rPr>
          <w:b/>
          <w:szCs w:val="24"/>
        </w:rPr>
      </w:pPr>
    </w:p>
    <w:p w14:paraId="52B45FD8" w14:textId="77777777" w:rsidR="000F3BB5" w:rsidRPr="009841D5" w:rsidRDefault="000F3BB5" w:rsidP="008C499E">
      <w:pPr>
        <w:pStyle w:val="Prrafodelista"/>
        <w:numPr>
          <w:ilvl w:val="0"/>
          <w:numId w:val="294"/>
        </w:numPr>
        <w:spacing w:after="0" w:line="240" w:lineRule="auto"/>
        <w:jc w:val="both"/>
        <w:rPr>
          <w:rFonts w:ascii="Calibri" w:hAnsi="Calibri" w:cs="Calibri"/>
          <w:sz w:val="22"/>
          <w:lang w:eastAsia="es-SV"/>
        </w:rPr>
      </w:pPr>
      <w:r w:rsidRPr="0034587C">
        <w:t>EROGAR la cantidad de</w:t>
      </w:r>
      <w:r>
        <w:t xml:space="preserve"> </w:t>
      </w:r>
      <w:r w:rsidRPr="009841D5">
        <w:rPr>
          <w:b/>
        </w:rPr>
        <w:t>CUATROCIENTOS SETENTA Y OCHO</w:t>
      </w:r>
      <w:r>
        <w:t xml:space="preserve"> </w:t>
      </w:r>
      <w:r w:rsidRPr="009841D5">
        <w:rPr>
          <w:b/>
        </w:rPr>
        <w:t>00/100 DÓLARES DE</w:t>
      </w:r>
      <w:r w:rsidRPr="0034587C">
        <w:t xml:space="preserve"> </w:t>
      </w:r>
      <w:r w:rsidRPr="009841D5">
        <w:rPr>
          <w:b/>
        </w:rPr>
        <w:t>LOS ESTADOS UNIDOS DE AMÉRICA ($</w:t>
      </w:r>
      <w:r>
        <w:rPr>
          <w:b/>
        </w:rPr>
        <w:t>478.00</w:t>
      </w:r>
      <w:proofErr w:type="gramStart"/>
      <w:r w:rsidRPr="009841D5">
        <w:rPr>
          <w:b/>
        </w:rPr>
        <w:t>)</w:t>
      </w:r>
      <w:r w:rsidRPr="0034587C">
        <w:t xml:space="preserve"> </w:t>
      </w:r>
      <w:r>
        <w:t xml:space="preserve"> </w:t>
      </w:r>
      <w:r w:rsidRPr="0034587C">
        <w:t>a</w:t>
      </w:r>
      <w:proofErr w:type="gramEnd"/>
      <w:r w:rsidRPr="0034587C">
        <w:t xml:space="preserve"> favor de</w:t>
      </w:r>
      <w:r>
        <w:t xml:space="preserve"> </w:t>
      </w:r>
      <w:r>
        <w:rPr>
          <w:b/>
        </w:rPr>
        <w:t>HIGTQUALITY NEGOCIOS DIVERSOS S.A. DE C.V.</w:t>
      </w:r>
      <w:r w:rsidRPr="009841D5">
        <w:rPr>
          <w:b/>
        </w:rPr>
        <w:t xml:space="preserve"> V/ </w:t>
      </w:r>
      <w:r>
        <w:t xml:space="preserve">Pago por compra de herramientas, repuestos y accesorios, para uso en eq.151, 162, según factura  </w:t>
      </w:r>
      <w:r w:rsidRPr="0034587C">
        <w:t>No.</w:t>
      </w:r>
      <w:r>
        <w:t xml:space="preserve">-00017-00018 </w:t>
      </w:r>
      <w:r w:rsidRPr="0034587C">
        <w:t>Aplicando dicho gasto a la línea</w:t>
      </w:r>
      <w:r>
        <w:t xml:space="preserve"> 0101 del código  54118, del presupuesto municipal vigente</w:t>
      </w:r>
    </w:p>
    <w:p w14:paraId="6CCDC63F" w14:textId="77777777" w:rsidR="000F3BB5" w:rsidRDefault="000F3BB5" w:rsidP="000F3BB5">
      <w:pPr>
        <w:tabs>
          <w:tab w:val="left" w:pos="1425"/>
        </w:tabs>
        <w:spacing w:after="0" w:line="240" w:lineRule="auto"/>
        <w:jc w:val="both"/>
        <w:rPr>
          <w:szCs w:val="24"/>
        </w:rPr>
      </w:pPr>
    </w:p>
    <w:p w14:paraId="2D3B5B7E" w14:textId="77777777" w:rsidR="000F3BB5" w:rsidRPr="0034587C" w:rsidRDefault="000F3BB5" w:rsidP="008C499E">
      <w:pPr>
        <w:pStyle w:val="Prrafodelista"/>
        <w:numPr>
          <w:ilvl w:val="0"/>
          <w:numId w:val="294"/>
        </w:numPr>
        <w:tabs>
          <w:tab w:val="left" w:pos="709"/>
          <w:tab w:val="left" w:pos="7797"/>
        </w:tabs>
        <w:spacing w:after="0" w:line="240" w:lineRule="auto"/>
        <w:jc w:val="both"/>
      </w:pPr>
      <w:r>
        <w:t xml:space="preserve"> </w:t>
      </w:r>
      <w:r w:rsidRPr="0034587C">
        <w:t>EROGAR la cantidad de</w:t>
      </w:r>
      <w:r>
        <w:t xml:space="preserve"> </w:t>
      </w:r>
      <w:r w:rsidRPr="00DD680B">
        <w:rPr>
          <w:b/>
        </w:rPr>
        <w:t>NOVECIENTOS OCHENTA Y OCHO 65</w:t>
      </w:r>
      <w:r w:rsidRPr="002C2DE0">
        <w:rPr>
          <w:b/>
        </w:rPr>
        <w:t>/100 DÓLARES DE</w:t>
      </w:r>
      <w:r w:rsidRPr="0034587C">
        <w:t xml:space="preserve"> </w:t>
      </w:r>
      <w:r w:rsidRPr="002C2DE0">
        <w:rPr>
          <w:b/>
        </w:rPr>
        <w:t>LOS ESTADOS UNIDOS DE AMÉRICA ($</w:t>
      </w:r>
      <w:r>
        <w:rPr>
          <w:b/>
        </w:rPr>
        <w:t>988.65</w:t>
      </w:r>
      <w:r w:rsidRPr="002C2DE0">
        <w:rPr>
          <w:b/>
        </w:rPr>
        <w:t>)</w:t>
      </w:r>
      <w:r w:rsidRPr="0034587C">
        <w:t xml:space="preserve"> a favor de</w:t>
      </w:r>
      <w:r>
        <w:t xml:space="preserve"> </w:t>
      </w:r>
      <w:r w:rsidRPr="00DD680B">
        <w:rPr>
          <w:b/>
        </w:rPr>
        <w:t>Sr. LUIS UVALDO ARMANDO MENDOZA COLOCHO</w:t>
      </w:r>
      <w:r>
        <w:t xml:space="preserve"> </w:t>
      </w:r>
      <w:r w:rsidRPr="00DD680B">
        <w:rPr>
          <w:b/>
        </w:rPr>
        <w:t>/TALLER MENDOZA</w:t>
      </w:r>
      <w:r>
        <w:t xml:space="preserve"> </w:t>
      </w:r>
      <w:r w:rsidRPr="002C2DE0">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para uso en eq.32, eq.150, eq.131, 129, 53, 112, 91, s</w:t>
      </w:r>
      <w:r w:rsidRPr="0034587C">
        <w:t>egún facturas, líneas y códigos que se detallan a continuación:</w:t>
      </w:r>
    </w:p>
    <w:p w14:paraId="5931CD4F" w14:textId="77777777" w:rsidR="000F3BB5" w:rsidRDefault="000F3BB5" w:rsidP="000F3BB5">
      <w:pPr>
        <w:tabs>
          <w:tab w:val="left" w:pos="3592"/>
        </w:tabs>
        <w:ind w:left="720"/>
        <w:jc w:val="both"/>
        <w:rPr>
          <w:b/>
        </w:rPr>
      </w:pPr>
      <w:r>
        <w:rPr>
          <w:b/>
        </w:rPr>
        <w:tab/>
      </w:r>
    </w:p>
    <w:p w14:paraId="669E360D" w14:textId="77777777" w:rsidR="000F3BB5" w:rsidRPr="002C2DE0" w:rsidRDefault="000F3BB5" w:rsidP="000F3BB5">
      <w:pPr>
        <w:tabs>
          <w:tab w:val="left" w:pos="922"/>
          <w:tab w:val="left" w:pos="7797"/>
        </w:tabs>
        <w:spacing w:after="0" w:line="240" w:lineRule="auto"/>
        <w:ind w:left="1080"/>
        <w:jc w:val="both"/>
        <w:rPr>
          <w:b/>
          <w:szCs w:val="24"/>
          <w:u w:val="single"/>
        </w:rPr>
      </w:pPr>
      <w:r w:rsidRPr="002C2DE0">
        <w:rPr>
          <w:b/>
          <w:szCs w:val="24"/>
          <w:u w:val="single"/>
        </w:rPr>
        <w:t>LINEA 0101</w:t>
      </w:r>
    </w:p>
    <w:p w14:paraId="5E8C6F35" w14:textId="77777777" w:rsidR="000F3BB5" w:rsidRPr="002C2DE0" w:rsidRDefault="000F3BB5" w:rsidP="000F3BB5">
      <w:pPr>
        <w:tabs>
          <w:tab w:val="left" w:pos="922"/>
          <w:tab w:val="left" w:pos="7797"/>
        </w:tabs>
        <w:spacing w:after="0" w:line="240" w:lineRule="auto"/>
        <w:jc w:val="both"/>
        <w:rPr>
          <w:szCs w:val="24"/>
        </w:rPr>
      </w:pPr>
      <w:r w:rsidRPr="002C2DE0">
        <w:rPr>
          <w:szCs w:val="24"/>
        </w:rPr>
        <w:t xml:space="preserve">                 Facturas Nos.- </w:t>
      </w:r>
      <w:r>
        <w:rPr>
          <w:szCs w:val="24"/>
        </w:rPr>
        <w:t>174-171-168-169-172-173-175</w:t>
      </w:r>
    </w:p>
    <w:p w14:paraId="4C931FF7" w14:textId="77777777" w:rsidR="000F3BB5" w:rsidRPr="002C2DE0" w:rsidRDefault="000F3BB5" w:rsidP="000F3BB5">
      <w:pPr>
        <w:tabs>
          <w:tab w:val="left" w:pos="1425"/>
        </w:tabs>
        <w:spacing w:after="0" w:line="240" w:lineRule="auto"/>
        <w:jc w:val="both"/>
        <w:rPr>
          <w:szCs w:val="24"/>
        </w:rPr>
      </w:pPr>
      <w:r w:rsidRPr="002C2DE0">
        <w:rPr>
          <w:b/>
          <w:szCs w:val="24"/>
        </w:rPr>
        <w:t xml:space="preserve">                 </w:t>
      </w:r>
      <w:r w:rsidRPr="002C2DE0">
        <w:rPr>
          <w:szCs w:val="24"/>
        </w:rPr>
        <w:t>Códigos Nos.-</w:t>
      </w:r>
      <w:r>
        <w:rPr>
          <w:szCs w:val="24"/>
        </w:rPr>
        <w:t>54112</w:t>
      </w:r>
      <w:r w:rsidRPr="002C2DE0">
        <w:rPr>
          <w:szCs w:val="24"/>
        </w:rPr>
        <w:t>……</w:t>
      </w:r>
      <w:proofErr w:type="gramStart"/>
      <w:r w:rsidRPr="002C2DE0">
        <w:rPr>
          <w:szCs w:val="24"/>
        </w:rPr>
        <w:t>…….</w:t>
      </w:r>
      <w:proofErr w:type="gramEnd"/>
      <w:r w:rsidRPr="002C2DE0">
        <w:rPr>
          <w:szCs w:val="24"/>
        </w:rPr>
        <w:t>……………………............................ $</w:t>
      </w:r>
      <w:r>
        <w:rPr>
          <w:szCs w:val="24"/>
        </w:rPr>
        <w:t xml:space="preserve">   44.05</w:t>
      </w:r>
      <w:r w:rsidRPr="002C2DE0">
        <w:rPr>
          <w:szCs w:val="24"/>
        </w:rPr>
        <w:t xml:space="preserve">      </w:t>
      </w:r>
    </w:p>
    <w:p w14:paraId="433E2D28" w14:textId="77777777" w:rsidR="000F3BB5" w:rsidRPr="00DD680B" w:rsidRDefault="000F3BB5" w:rsidP="000F3BB5">
      <w:pPr>
        <w:tabs>
          <w:tab w:val="left" w:pos="1425"/>
        </w:tabs>
        <w:spacing w:after="0" w:line="240" w:lineRule="auto"/>
        <w:jc w:val="both"/>
        <w:rPr>
          <w:szCs w:val="24"/>
        </w:rPr>
      </w:pPr>
      <w:r w:rsidRPr="002C2DE0">
        <w:rPr>
          <w:szCs w:val="24"/>
        </w:rPr>
        <w:t xml:space="preserve">                 Códigos Nos.-</w:t>
      </w:r>
      <w:r>
        <w:rPr>
          <w:szCs w:val="24"/>
        </w:rPr>
        <w:t>54302</w:t>
      </w:r>
      <w:r w:rsidRPr="002C2DE0">
        <w:rPr>
          <w:szCs w:val="24"/>
        </w:rPr>
        <w:t>……</w:t>
      </w:r>
      <w:proofErr w:type="gramStart"/>
      <w:r w:rsidRPr="002C2DE0">
        <w:rPr>
          <w:szCs w:val="24"/>
        </w:rPr>
        <w:t>…….</w:t>
      </w:r>
      <w:proofErr w:type="gramEnd"/>
      <w:r w:rsidRPr="002C2DE0">
        <w:rPr>
          <w:szCs w:val="24"/>
        </w:rPr>
        <w:t xml:space="preserve">……………………............................ $ </w:t>
      </w:r>
      <w:r>
        <w:rPr>
          <w:szCs w:val="24"/>
        </w:rPr>
        <w:t xml:space="preserve">944.60   </w:t>
      </w:r>
    </w:p>
    <w:p w14:paraId="43573CFC" w14:textId="77777777" w:rsidR="000F3BB5" w:rsidRPr="000B7B9E" w:rsidRDefault="000F3BB5" w:rsidP="000F3BB5">
      <w:pPr>
        <w:tabs>
          <w:tab w:val="left" w:pos="1425"/>
        </w:tabs>
        <w:spacing w:after="0" w:line="240" w:lineRule="auto"/>
        <w:jc w:val="both"/>
        <w:rPr>
          <w:szCs w:val="24"/>
        </w:rPr>
      </w:pPr>
      <w:r w:rsidRPr="002C2DE0">
        <w:rPr>
          <w:b/>
          <w:szCs w:val="24"/>
        </w:rPr>
        <w:t xml:space="preserve">                 </w:t>
      </w:r>
      <w:r w:rsidRPr="002C2DE0">
        <w:rPr>
          <w:szCs w:val="24"/>
        </w:rPr>
        <w:t>Total…………………</w:t>
      </w:r>
      <w:proofErr w:type="gramStart"/>
      <w:r w:rsidRPr="002C2DE0">
        <w:rPr>
          <w:szCs w:val="24"/>
        </w:rPr>
        <w:t>…….</w:t>
      </w:r>
      <w:proofErr w:type="gramEnd"/>
      <w:r w:rsidRPr="002C2DE0">
        <w:rPr>
          <w:szCs w:val="24"/>
        </w:rPr>
        <w:t>.……………………......……</w:t>
      </w:r>
      <w:r>
        <w:rPr>
          <w:szCs w:val="24"/>
        </w:rPr>
        <w:t>……..</w:t>
      </w:r>
      <w:r w:rsidRPr="002C2DE0">
        <w:rPr>
          <w:szCs w:val="24"/>
        </w:rPr>
        <w:t>.........</w:t>
      </w:r>
      <w:r w:rsidRPr="002C2DE0">
        <w:rPr>
          <w:b/>
          <w:szCs w:val="24"/>
        </w:rPr>
        <w:t xml:space="preserve">$ </w:t>
      </w:r>
      <w:r>
        <w:rPr>
          <w:b/>
          <w:szCs w:val="24"/>
        </w:rPr>
        <w:t>988.65</w:t>
      </w:r>
    </w:p>
    <w:p w14:paraId="04CB6724" w14:textId="77777777" w:rsidR="000F3BB5" w:rsidRPr="008B340A" w:rsidRDefault="000F3BB5" w:rsidP="000F3BB5">
      <w:pPr>
        <w:spacing w:after="0" w:line="240" w:lineRule="auto"/>
        <w:jc w:val="both"/>
        <w:rPr>
          <w:rFonts w:eastAsia="Calibri"/>
          <w:bCs/>
          <w:sz w:val="26"/>
          <w:szCs w:val="26"/>
        </w:rPr>
      </w:pPr>
    </w:p>
    <w:p w14:paraId="0A409085" w14:textId="77777777" w:rsidR="000F3BB5" w:rsidRPr="005B1471" w:rsidRDefault="000F3BB5" w:rsidP="008C499E">
      <w:pPr>
        <w:pStyle w:val="Prrafodelista"/>
        <w:numPr>
          <w:ilvl w:val="0"/>
          <w:numId w:val="294"/>
        </w:numPr>
        <w:tabs>
          <w:tab w:val="left" w:pos="1425"/>
        </w:tabs>
        <w:spacing w:after="0" w:line="240" w:lineRule="auto"/>
        <w:jc w:val="both"/>
        <w:rPr>
          <w:rFonts w:eastAsia="Calibri"/>
          <w:b/>
        </w:rPr>
      </w:pPr>
      <w:r w:rsidRPr="005B1471">
        <w:rPr>
          <w:rFonts w:eastAsia="Calibri"/>
        </w:rPr>
        <w:t xml:space="preserve">EROGAR la cantidad de </w:t>
      </w:r>
      <w:r w:rsidRPr="005B1471">
        <w:rPr>
          <w:rFonts w:eastAsia="Calibri"/>
          <w:b/>
        </w:rPr>
        <w:t>UN MIL CUATROCIENTOS DÍEZ 00/100 DÓLARES DE</w:t>
      </w:r>
      <w:r w:rsidRPr="005B1471">
        <w:rPr>
          <w:rFonts w:eastAsia="Calibri"/>
        </w:rPr>
        <w:t xml:space="preserve"> </w:t>
      </w:r>
      <w:r w:rsidRPr="005B1471">
        <w:rPr>
          <w:rFonts w:eastAsia="Calibri"/>
          <w:b/>
        </w:rPr>
        <w:t>LOS ESTADOS UNIDOS DE AMÉRICA ($1,410.00</w:t>
      </w:r>
      <w:proofErr w:type="gramStart"/>
      <w:r w:rsidRPr="005B1471">
        <w:rPr>
          <w:rFonts w:eastAsia="Calibri"/>
          <w:b/>
        </w:rPr>
        <w:t>)</w:t>
      </w:r>
      <w:r w:rsidRPr="005B1471">
        <w:rPr>
          <w:rFonts w:eastAsia="Calibri"/>
        </w:rPr>
        <w:t xml:space="preserve">  a</w:t>
      </w:r>
      <w:proofErr w:type="gramEnd"/>
      <w:r w:rsidRPr="005B1471">
        <w:rPr>
          <w:rFonts w:eastAsia="Calibri"/>
        </w:rPr>
        <w:t xml:space="preserve"> favor de </w:t>
      </w:r>
      <w:r w:rsidRPr="005B1471">
        <w:rPr>
          <w:rFonts w:eastAsia="Calibri"/>
          <w:b/>
        </w:rPr>
        <w:t xml:space="preserve">RAUL ANTONIO MATUTE MARTÍNEZ “VARIEDADES MATUTE” V/ </w:t>
      </w:r>
      <w:r w:rsidRPr="005B1471">
        <w:rPr>
          <w:rFonts w:eastAsia="Calibri"/>
        </w:rPr>
        <w:t xml:space="preserve">Pago por compra de 47 balones de futbol, </w:t>
      </w:r>
      <w:r w:rsidRPr="005B1471">
        <w:rPr>
          <w:rFonts w:eastAsia="Calibri"/>
          <w:sz w:val="22"/>
        </w:rPr>
        <w:t>para desarrollo de actividades tales como torneo municipal, papi futbol, torneo municipal de futbol categoría libre y torneo municipal de futbol femenino</w:t>
      </w:r>
      <w:r w:rsidRPr="005B1471">
        <w:rPr>
          <w:rFonts w:eastAsia="Calibri"/>
        </w:rPr>
        <w:t xml:space="preserve">, </w:t>
      </w:r>
      <w:r>
        <w:rPr>
          <w:lang w:eastAsia="es-SV"/>
        </w:rPr>
        <w:t xml:space="preserve">según factura No.00538 </w:t>
      </w:r>
      <w:r w:rsidRPr="005B1471">
        <w:rPr>
          <w:rFonts w:eastAsia="Calibri"/>
        </w:rPr>
        <w:t xml:space="preserve">Aplicando dicho gasto a la línea 0101 del código  54199, del presupuesto municipal vigente </w:t>
      </w:r>
    </w:p>
    <w:p w14:paraId="69F4F9E2" w14:textId="77777777" w:rsidR="000F3BB5" w:rsidRPr="00897C5B" w:rsidRDefault="000F3BB5" w:rsidP="000F3BB5">
      <w:pPr>
        <w:pStyle w:val="Prrafodelista"/>
        <w:tabs>
          <w:tab w:val="left" w:pos="1425"/>
        </w:tabs>
        <w:jc w:val="both"/>
        <w:rPr>
          <w:rFonts w:eastAsia="Calibri"/>
          <w:b/>
        </w:rPr>
      </w:pPr>
    </w:p>
    <w:p w14:paraId="76233C73" w14:textId="77777777" w:rsidR="000F3BB5" w:rsidRPr="000A0550" w:rsidRDefault="000F3BB5" w:rsidP="008C499E">
      <w:pPr>
        <w:pStyle w:val="Prrafodelista"/>
        <w:numPr>
          <w:ilvl w:val="0"/>
          <w:numId w:val="294"/>
        </w:numPr>
        <w:tabs>
          <w:tab w:val="left" w:pos="1425"/>
        </w:tabs>
        <w:spacing w:after="0" w:line="240" w:lineRule="auto"/>
        <w:jc w:val="both"/>
        <w:rPr>
          <w:rFonts w:eastAsia="Calibri"/>
          <w:b/>
        </w:rPr>
      </w:pPr>
      <w:r w:rsidRPr="00627AEB">
        <w:rPr>
          <w:rFonts w:eastAsia="Calibri"/>
        </w:rPr>
        <w:t xml:space="preserve">EROGAR la cantidad de </w:t>
      </w:r>
      <w:r>
        <w:rPr>
          <w:rFonts w:eastAsia="Calibri"/>
          <w:b/>
        </w:rPr>
        <w:t>DOSCIENTOS OCHENTA Y SIETE 50</w:t>
      </w:r>
      <w:r w:rsidRPr="00627AEB">
        <w:rPr>
          <w:rFonts w:eastAsia="Calibri"/>
          <w:b/>
        </w:rPr>
        <w:t>/100 DÓLARES DE</w:t>
      </w:r>
      <w:r w:rsidRPr="00627AEB">
        <w:rPr>
          <w:rFonts w:eastAsia="Calibri"/>
        </w:rPr>
        <w:t xml:space="preserve"> </w:t>
      </w:r>
      <w:r w:rsidRPr="00627AEB">
        <w:rPr>
          <w:rFonts w:eastAsia="Calibri"/>
          <w:b/>
        </w:rPr>
        <w:t>LOS ESTADOS UNIDOS DE AMÉRICA ($</w:t>
      </w:r>
      <w:r>
        <w:rPr>
          <w:rFonts w:eastAsia="Calibri"/>
          <w:b/>
        </w:rPr>
        <w:t>287.50</w:t>
      </w:r>
      <w:proofErr w:type="gramStart"/>
      <w:r w:rsidRPr="00627AEB">
        <w:rPr>
          <w:rFonts w:eastAsia="Calibri"/>
          <w:b/>
        </w:rPr>
        <w:t>)</w:t>
      </w:r>
      <w:r>
        <w:rPr>
          <w:rFonts w:eastAsia="Calibri"/>
        </w:rPr>
        <w:t xml:space="preserve">  a</w:t>
      </w:r>
      <w:proofErr w:type="gramEnd"/>
      <w:r>
        <w:rPr>
          <w:rFonts w:eastAsia="Calibri"/>
        </w:rPr>
        <w:t xml:space="preserve"> favor de </w:t>
      </w:r>
      <w:r>
        <w:rPr>
          <w:rFonts w:eastAsia="Calibri"/>
          <w:b/>
        </w:rPr>
        <w:t>IRMA GUADALUPE SANABRIA DE HERRERA “HERERA CARBOUTIQUE”</w:t>
      </w:r>
      <w:r w:rsidRPr="00627AEB">
        <w:rPr>
          <w:rFonts w:eastAsia="Calibri"/>
          <w:b/>
        </w:rPr>
        <w:t xml:space="preserve"> V/ </w:t>
      </w:r>
      <w:r w:rsidRPr="00627AEB">
        <w:rPr>
          <w:rFonts w:eastAsia="Calibri"/>
        </w:rPr>
        <w:t xml:space="preserve">Pago por </w:t>
      </w:r>
      <w:r>
        <w:rPr>
          <w:rFonts w:eastAsia="Calibri"/>
        </w:rPr>
        <w:t>compra de 100 porta tarjetas, para equipos de la unidad de plantel de maquinaria y equipo</w:t>
      </w:r>
      <w:r w:rsidRPr="00627AEB">
        <w:rPr>
          <w:rFonts w:eastAsia="Calibri"/>
        </w:rPr>
        <w:t xml:space="preserve">, </w:t>
      </w:r>
      <w:r>
        <w:rPr>
          <w:lang w:eastAsia="es-SV"/>
        </w:rPr>
        <w:t xml:space="preserve">según factura No.002350 </w:t>
      </w:r>
      <w:r w:rsidRPr="00627AEB">
        <w:rPr>
          <w:rFonts w:eastAsia="Calibri"/>
        </w:rPr>
        <w:t>Aplicando dicho gasto a</w:t>
      </w:r>
      <w:r>
        <w:rPr>
          <w:rFonts w:eastAsia="Calibri"/>
        </w:rPr>
        <w:t xml:space="preserve"> la línea 0101 del código  54199</w:t>
      </w:r>
      <w:r w:rsidRPr="00627AEB">
        <w:rPr>
          <w:rFonts w:eastAsia="Calibri"/>
        </w:rPr>
        <w:t xml:space="preserve">, del presupuesto municipal vigente </w:t>
      </w:r>
    </w:p>
    <w:p w14:paraId="40D2F074" w14:textId="77777777" w:rsidR="000F3BB5" w:rsidRPr="00B41E46" w:rsidRDefault="000F3BB5" w:rsidP="000F3BB5">
      <w:pPr>
        <w:jc w:val="both"/>
        <w:rPr>
          <w:rFonts w:eastAsia="Calibri"/>
        </w:rPr>
      </w:pPr>
    </w:p>
    <w:p w14:paraId="775F6289" w14:textId="77777777" w:rsidR="000F3BB5" w:rsidRDefault="000F3BB5" w:rsidP="008C499E">
      <w:pPr>
        <w:pStyle w:val="Prrafodelista"/>
        <w:numPr>
          <w:ilvl w:val="0"/>
          <w:numId w:val="294"/>
        </w:numPr>
        <w:spacing w:after="0" w:line="240" w:lineRule="auto"/>
        <w:jc w:val="both"/>
        <w:rPr>
          <w:rFonts w:eastAsia="Calibri"/>
        </w:rPr>
      </w:pPr>
      <w:r w:rsidRPr="005D6FA7">
        <w:rPr>
          <w:rFonts w:eastAsia="Calibri"/>
        </w:rPr>
        <w:lastRenderedPageBreak/>
        <w:t xml:space="preserve">EROGAR la cantidad de </w:t>
      </w:r>
      <w:r>
        <w:rPr>
          <w:rFonts w:eastAsia="Calibri"/>
          <w:b/>
        </w:rPr>
        <w:t>CIENTO CUARENTA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140.00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MAURICIO ARNOLDO CALDERÓN GENOVEZ “PROQUIMAS”</w:t>
      </w:r>
      <w:r w:rsidRPr="005D6FA7">
        <w:rPr>
          <w:rFonts w:eastAsia="Calibri"/>
          <w:b/>
        </w:rPr>
        <w:t xml:space="preserve"> V/ </w:t>
      </w:r>
      <w:r w:rsidRPr="005D6FA7">
        <w:rPr>
          <w:rFonts w:eastAsia="Calibri"/>
        </w:rPr>
        <w:t>Pago por compra de</w:t>
      </w:r>
      <w:r>
        <w:t xml:space="preserve"> productos químicos, para uso de personal, gestionado por unidad de plantel de maquinaria y equipo</w:t>
      </w:r>
      <w:r>
        <w:rPr>
          <w:rFonts w:eastAsia="Calibri"/>
        </w:rPr>
        <w:t>, según factura</w:t>
      </w:r>
      <w:r w:rsidRPr="005D6FA7">
        <w:rPr>
          <w:rFonts w:eastAsia="Calibri"/>
        </w:rPr>
        <w:t xml:space="preserve"> No. </w:t>
      </w:r>
      <w:r>
        <w:rPr>
          <w:rFonts w:eastAsia="Calibri"/>
        </w:rPr>
        <w:t xml:space="preserve">37. </w:t>
      </w:r>
      <w:r w:rsidRPr="005D6FA7">
        <w:rPr>
          <w:rFonts w:eastAsia="Calibri"/>
        </w:rPr>
        <w:t>Aplicando dicho gasto a</w:t>
      </w:r>
      <w:r>
        <w:rPr>
          <w:rFonts w:eastAsia="Calibri"/>
        </w:rPr>
        <w:t xml:space="preserve"> la línea 0101 del código 54107</w:t>
      </w:r>
      <w:r w:rsidRPr="005D6FA7">
        <w:rPr>
          <w:rFonts w:eastAsia="Calibri"/>
        </w:rPr>
        <w:t>, del presupuesto municipal vigente</w:t>
      </w:r>
    </w:p>
    <w:p w14:paraId="21541E27" w14:textId="77777777" w:rsidR="000F3BB5" w:rsidRPr="00B442AA" w:rsidRDefault="000F3BB5" w:rsidP="000F3BB5">
      <w:pPr>
        <w:jc w:val="both"/>
        <w:rPr>
          <w:rFonts w:eastAsia="Calibri"/>
        </w:rPr>
      </w:pPr>
    </w:p>
    <w:p w14:paraId="331585BA" w14:textId="77777777" w:rsidR="000F3BB5" w:rsidRDefault="000F3BB5" w:rsidP="008C499E">
      <w:pPr>
        <w:pStyle w:val="Prrafodelista"/>
        <w:numPr>
          <w:ilvl w:val="0"/>
          <w:numId w:val="294"/>
        </w:numPr>
        <w:spacing w:after="0" w:line="240" w:lineRule="auto"/>
        <w:jc w:val="both"/>
        <w:rPr>
          <w:rFonts w:eastAsia="Calibri"/>
        </w:rPr>
      </w:pPr>
      <w:r w:rsidRPr="00B45DA1">
        <w:rPr>
          <w:rFonts w:eastAsia="Calibri"/>
        </w:rPr>
        <w:t xml:space="preserve">EROGAR la cantidad de </w:t>
      </w:r>
      <w:r>
        <w:rPr>
          <w:rFonts w:eastAsia="Calibri"/>
          <w:b/>
        </w:rPr>
        <w:t>SETECIENTOS OCHENTA Y UNO 50</w:t>
      </w:r>
      <w:r w:rsidRPr="00B45DA1">
        <w:rPr>
          <w:rFonts w:eastAsia="Calibri"/>
          <w:b/>
        </w:rPr>
        <w:t>/100 DÓLARES DE</w:t>
      </w:r>
      <w:r w:rsidRPr="00B45DA1">
        <w:rPr>
          <w:rFonts w:eastAsia="Calibri"/>
        </w:rPr>
        <w:t xml:space="preserve"> </w:t>
      </w:r>
      <w:r w:rsidRPr="00B45DA1">
        <w:rPr>
          <w:rFonts w:eastAsia="Calibri"/>
          <w:b/>
        </w:rPr>
        <w:t>LOS ESTADOS UNIDOS DE AMÉRICA ($</w:t>
      </w:r>
      <w:r>
        <w:rPr>
          <w:rFonts w:eastAsia="Calibri"/>
          <w:b/>
        </w:rPr>
        <w:t>781.50</w:t>
      </w:r>
      <w:proofErr w:type="gramStart"/>
      <w:r w:rsidRPr="00B45DA1">
        <w:rPr>
          <w:rFonts w:eastAsia="Calibri"/>
          <w:b/>
        </w:rPr>
        <w:t>)</w:t>
      </w:r>
      <w:r w:rsidRPr="00B45DA1">
        <w:rPr>
          <w:rFonts w:eastAsia="Calibri"/>
        </w:rPr>
        <w:t xml:space="preserve">  a</w:t>
      </w:r>
      <w:proofErr w:type="gramEnd"/>
      <w:r w:rsidRPr="00B45DA1">
        <w:rPr>
          <w:rFonts w:eastAsia="Calibri"/>
        </w:rPr>
        <w:t xml:space="preserve"> favor de</w:t>
      </w:r>
      <w:r w:rsidRPr="00B45DA1">
        <w:rPr>
          <w:rFonts w:eastAsia="Calibri"/>
          <w:b/>
        </w:rPr>
        <w:t xml:space="preserve"> </w:t>
      </w:r>
      <w:r>
        <w:rPr>
          <w:rFonts w:eastAsia="Calibri"/>
          <w:b/>
        </w:rPr>
        <w:t>TRANSPORTES PESADOS</w:t>
      </w:r>
      <w:r w:rsidRPr="00B45DA1">
        <w:rPr>
          <w:rFonts w:eastAsia="Calibri"/>
          <w:b/>
        </w:rPr>
        <w:t xml:space="preserve">, S.A. DE C.V. V/ </w:t>
      </w:r>
      <w:r w:rsidRPr="00B45DA1">
        <w:rPr>
          <w:rFonts w:eastAsia="Calibri"/>
        </w:rPr>
        <w:t>Pago por compra de</w:t>
      </w:r>
      <w:r>
        <w:rPr>
          <w:rFonts w:eastAsia="Calibri"/>
        </w:rPr>
        <w:t xml:space="preserve"> herramientas repuestos y accesorios, </w:t>
      </w:r>
      <w:r>
        <w:rPr>
          <w:rFonts w:eastAsia="Calibri"/>
          <w:sz w:val="22"/>
        </w:rPr>
        <w:t>p</w:t>
      </w:r>
      <w:r w:rsidRPr="00B41E46">
        <w:rPr>
          <w:rFonts w:eastAsia="Calibri"/>
          <w:sz w:val="22"/>
        </w:rPr>
        <w:t>ara uso en equipos #54, 76, 117 y 168</w:t>
      </w:r>
      <w:r w:rsidRPr="00B45DA1">
        <w:rPr>
          <w:rFonts w:eastAsia="Calibri"/>
        </w:rPr>
        <w:t xml:space="preserve">, según Factura </w:t>
      </w:r>
      <w:r>
        <w:rPr>
          <w:rFonts w:eastAsia="Calibri"/>
        </w:rPr>
        <w:t>No. 2263-2264-2265-2266</w:t>
      </w:r>
      <w:r w:rsidRPr="00B45DA1">
        <w:rPr>
          <w:rFonts w:eastAsia="Calibri"/>
        </w:rPr>
        <w:t>. Aplicando dicho gasto a la línea</w:t>
      </w:r>
      <w:r>
        <w:rPr>
          <w:rFonts w:eastAsia="Calibri"/>
        </w:rPr>
        <w:t xml:space="preserve"> 0101 del código 54118</w:t>
      </w:r>
      <w:r w:rsidRPr="00B45DA1">
        <w:rPr>
          <w:rFonts w:eastAsia="Calibri"/>
        </w:rPr>
        <w:t>, del presupuesto municipal vigente</w:t>
      </w:r>
    </w:p>
    <w:p w14:paraId="5BB7F5F4" w14:textId="77777777" w:rsidR="000F3BB5" w:rsidRPr="00AA74B4" w:rsidRDefault="000F3BB5" w:rsidP="000F3BB5">
      <w:pPr>
        <w:jc w:val="both"/>
        <w:rPr>
          <w:rFonts w:eastAsia="Calibri"/>
        </w:rPr>
      </w:pPr>
    </w:p>
    <w:p w14:paraId="3B63731F" w14:textId="77777777" w:rsidR="000F3BB5" w:rsidRPr="006943B4" w:rsidRDefault="000F3BB5" w:rsidP="008C499E">
      <w:pPr>
        <w:pStyle w:val="Prrafodelista"/>
        <w:numPr>
          <w:ilvl w:val="0"/>
          <w:numId w:val="294"/>
        </w:numPr>
        <w:spacing w:after="0" w:line="240" w:lineRule="auto"/>
        <w:jc w:val="both"/>
      </w:pPr>
      <w:r w:rsidRPr="00C13564">
        <w:rPr>
          <w:rFonts w:eastAsia="Calibri"/>
        </w:rPr>
        <w:t xml:space="preserve">EROGAR la cantidad de </w:t>
      </w:r>
      <w:r>
        <w:rPr>
          <w:rFonts w:eastAsia="Calibri"/>
          <w:b/>
        </w:rPr>
        <w:t>DOS MIL CIENTO OCHENTA 00</w:t>
      </w:r>
      <w:r w:rsidRPr="00C13564">
        <w:rPr>
          <w:rFonts w:eastAsia="Calibri"/>
          <w:b/>
        </w:rPr>
        <w:t>/100 DÓLARES DE</w:t>
      </w:r>
      <w:r w:rsidRPr="00C13564">
        <w:rPr>
          <w:rFonts w:eastAsia="Calibri"/>
        </w:rPr>
        <w:t xml:space="preserve"> </w:t>
      </w:r>
      <w:r w:rsidRPr="00C13564">
        <w:rPr>
          <w:rFonts w:eastAsia="Calibri"/>
          <w:b/>
        </w:rPr>
        <w:t>LOS ESTADOS UNIDOS DE AMÉRICA ($</w:t>
      </w:r>
      <w:r>
        <w:rPr>
          <w:rFonts w:eastAsia="Calibri"/>
          <w:b/>
        </w:rPr>
        <w:t>2,180.00</w:t>
      </w:r>
      <w:proofErr w:type="gramStart"/>
      <w:r w:rsidRPr="00C13564">
        <w:rPr>
          <w:rFonts w:eastAsia="Calibri"/>
          <w:b/>
        </w:rPr>
        <w:t>)</w:t>
      </w:r>
      <w:r w:rsidRPr="00C13564">
        <w:rPr>
          <w:rFonts w:eastAsia="Calibri"/>
        </w:rPr>
        <w:t xml:space="preserve">  a</w:t>
      </w:r>
      <w:proofErr w:type="gramEnd"/>
      <w:r w:rsidRPr="00C13564">
        <w:rPr>
          <w:rFonts w:eastAsia="Calibri"/>
        </w:rPr>
        <w:t xml:space="preserve"> favor del </w:t>
      </w:r>
      <w:r w:rsidRPr="00C13564">
        <w:rPr>
          <w:rFonts w:eastAsia="Calibri"/>
          <w:b/>
        </w:rPr>
        <w:t xml:space="preserve">SR. </w:t>
      </w:r>
      <w:r>
        <w:rPr>
          <w:rFonts w:eastAsia="Calibri"/>
          <w:b/>
        </w:rPr>
        <w:t>JOSÉ MARIANO FLORES MARTÍNEZ “LABORATORIO FUERZA DIESEL</w:t>
      </w:r>
      <w:r w:rsidRPr="00C13564">
        <w:rPr>
          <w:rFonts w:eastAsia="Calibri"/>
          <w:b/>
        </w:rPr>
        <w:t xml:space="preserve">” V/ </w:t>
      </w:r>
      <w:r w:rsidRPr="00C13564">
        <w:rPr>
          <w:rFonts w:eastAsia="Calibri"/>
        </w:rPr>
        <w:t xml:space="preserve">Pago por compra de </w:t>
      </w:r>
      <w:r>
        <w:rPr>
          <w:rFonts w:eastAsia="Calibri"/>
        </w:rPr>
        <w:t>herramientas repuestos y accesorios, pago por mantenimientos y reparaciones de vehículos, para uso en equipo #96</w:t>
      </w:r>
      <w:r w:rsidRPr="00C13564">
        <w:rPr>
          <w:rFonts w:eastAsia="Calibri"/>
        </w:rPr>
        <w:t xml:space="preserve">, </w:t>
      </w:r>
      <w:r w:rsidRPr="00912D66">
        <w:t>según facturas, líneas y códigos que se detallan a continuación:</w:t>
      </w:r>
    </w:p>
    <w:p w14:paraId="71445229" w14:textId="77777777" w:rsidR="000F3BB5" w:rsidRDefault="000F3BB5" w:rsidP="000F3BB5">
      <w:pPr>
        <w:tabs>
          <w:tab w:val="left" w:pos="709"/>
          <w:tab w:val="left" w:pos="7797"/>
        </w:tabs>
        <w:spacing w:after="0" w:line="240" w:lineRule="auto"/>
        <w:jc w:val="both"/>
        <w:rPr>
          <w:rFonts w:eastAsia="Calibri"/>
          <w:b/>
          <w:szCs w:val="24"/>
          <w:u w:val="single"/>
          <w:lang w:val="es-ES"/>
        </w:rPr>
      </w:pPr>
    </w:p>
    <w:p w14:paraId="6510F04B" w14:textId="77777777" w:rsidR="000F3BB5" w:rsidRPr="00F131CF" w:rsidRDefault="000F3BB5" w:rsidP="000F3BB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5DF61C2" w14:textId="77777777" w:rsidR="000F3BB5" w:rsidRPr="00F131CF" w:rsidRDefault="000F3BB5" w:rsidP="000F3BB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232</w:t>
      </w:r>
    </w:p>
    <w:p w14:paraId="75B63A9F" w14:textId="77777777" w:rsidR="000F3BB5" w:rsidRDefault="000F3BB5" w:rsidP="000F3BB5">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.$ 1,900.00    </w:t>
      </w:r>
    </w:p>
    <w:p w14:paraId="6AF3DC39" w14:textId="77777777" w:rsidR="000F3BB5" w:rsidRPr="00F131CF" w:rsidRDefault="000F3BB5" w:rsidP="000F3BB5">
      <w:pPr>
        <w:spacing w:after="0" w:line="240" w:lineRule="auto"/>
        <w:contextualSpacing/>
        <w:jc w:val="both"/>
        <w:rPr>
          <w:rFonts w:eastAsia="Calibri"/>
          <w:szCs w:val="24"/>
          <w:lang w:val="es-ES"/>
        </w:rPr>
      </w:pPr>
      <w:r>
        <w:rPr>
          <w:rFonts w:eastAsia="Calibri"/>
          <w:szCs w:val="24"/>
          <w:lang w:val="es-ES"/>
        </w:rPr>
        <w:t>Códigos Nos.-54302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280.00</w:t>
      </w:r>
    </w:p>
    <w:p w14:paraId="2854574B" w14:textId="77777777" w:rsidR="000F3BB5" w:rsidRPr="00AA74B4" w:rsidRDefault="000F3BB5" w:rsidP="000F3BB5">
      <w:pPr>
        <w:tabs>
          <w:tab w:val="left" w:pos="1425"/>
        </w:tabs>
        <w:jc w:val="both"/>
        <w:rPr>
          <w:rFonts w:eastAsia="Calibri"/>
          <w:b/>
          <w:szCs w:val="24"/>
        </w:rPr>
      </w:pPr>
      <w:r w:rsidRPr="00AA74B4">
        <w:rPr>
          <w:b/>
          <w:szCs w:val="24"/>
        </w:rPr>
        <w:t>Total…………………</w:t>
      </w:r>
      <w:proofErr w:type="gramStart"/>
      <w:r w:rsidRPr="00AA74B4">
        <w:rPr>
          <w:b/>
          <w:szCs w:val="24"/>
        </w:rPr>
        <w:t>…….</w:t>
      </w:r>
      <w:proofErr w:type="gramEnd"/>
      <w:r w:rsidRPr="00AA74B4">
        <w:rPr>
          <w:b/>
          <w:szCs w:val="24"/>
        </w:rPr>
        <w:t>.……………………......……............................$</w:t>
      </w:r>
      <w:r>
        <w:rPr>
          <w:b/>
          <w:szCs w:val="24"/>
        </w:rPr>
        <w:t xml:space="preserve"> 2,180.00</w:t>
      </w:r>
    </w:p>
    <w:p w14:paraId="46A590F7" w14:textId="77777777" w:rsidR="000F3BB5" w:rsidRPr="00AA74B4" w:rsidRDefault="000F3BB5" w:rsidP="008C499E">
      <w:pPr>
        <w:pStyle w:val="Prrafodelista"/>
        <w:numPr>
          <w:ilvl w:val="0"/>
          <w:numId w:val="294"/>
        </w:numPr>
        <w:tabs>
          <w:tab w:val="left" w:pos="709"/>
          <w:tab w:val="left" w:pos="7797"/>
        </w:tabs>
        <w:spacing w:after="0" w:line="240" w:lineRule="auto"/>
        <w:jc w:val="both"/>
      </w:pPr>
      <w:r w:rsidRPr="00AA74B4">
        <w:t xml:space="preserve">EROGAR la cantidad de </w:t>
      </w:r>
      <w:r>
        <w:rPr>
          <w:b/>
        </w:rPr>
        <w:t>QUINIENTOS VEINTIOCHO 11</w:t>
      </w:r>
      <w:r w:rsidRPr="00AA74B4">
        <w:rPr>
          <w:b/>
        </w:rPr>
        <w:t>/100 ($</w:t>
      </w:r>
      <w:r>
        <w:rPr>
          <w:b/>
        </w:rPr>
        <w:t>528.11</w:t>
      </w:r>
      <w:r w:rsidRPr="00AA74B4">
        <w:rPr>
          <w:b/>
        </w:rPr>
        <w:t>) DÓLARES DE LOS ESTADOS UNIDOS DE AMÉRICA</w:t>
      </w:r>
      <w:r w:rsidRPr="00AA74B4">
        <w:t xml:space="preserve">. A favor del </w:t>
      </w:r>
      <w:r w:rsidRPr="00AA74B4">
        <w:rPr>
          <w:b/>
        </w:rPr>
        <w:t xml:space="preserve">AUTOREPUESTOS EL LEON, S.A. DE C.V. </w:t>
      </w:r>
      <w:r w:rsidRPr="00AA74B4">
        <w:t xml:space="preserve">V/ Pago compra de productos </w:t>
      </w:r>
      <w:proofErr w:type="spellStart"/>
      <w:r>
        <w:t>productos</w:t>
      </w:r>
      <w:proofErr w:type="spellEnd"/>
      <w:r>
        <w:t xml:space="preserve"> químicos, herramientas repuestos y accesorios, para uso en equipos #166, 171, 84</w:t>
      </w:r>
      <w:r w:rsidRPr="00AA74B4">
        <w:t xml:space="preserve">, según facturas, líneas y códigos que se detallan a continuación: </w:t>
      </w:r>
    </w:p>
    <w:p w14:paraId="58B740D3" w14:textId="77777777" w:rsidR="000F3BB5" w:rsidRPr="00BA16ED" w:rsidRDefault="000F3BB5" w:rsidP="000F3BB5">
      <w:pPr>
        <w:tabs>
          <w:tab w:val="left" w:pos="709"/>
          <w:tab w:val="left" w:pos="7797"/>
        </w:tabs>
        <w:spacing w:after="0" w:line="240" w:lineRule="auto"/>
        <w:ind w:left="720"/>
        <w:contextualSpacing/>
        <w:jc w:val="both"/>
        <w:rPr>
          <w:rFonts w:eastAsia="Calibri"/>
          <w:b/>
          <w:szCs w:val="24"/>
          <w:u w:val="single"/>
          <w:lang w:val="es-ES"/>
        </w:rPr>
      </w:pPr>
    </w:p>
    <w:p w14:paraId="093ECA7A" w14:textId="77777777" w:rsidR="000F3BB5" w:rsidRPr="00BA16ED" w:rsidRDefault="000F3BB5" w:rsidP="000F3BB5">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48EA6C68" w14:textId="77777777" w:rsidR="000F3BB5" w:rsidRPr="00BA16ED" w:rsidRDefault="000F3BB5" w:rsidP="000F3BB5">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3942-3943-3944</w:t>
      </w:r>
    </w:p>
    <w:p w14:paraId="644DB390" w14:textId="77777777" w:rsidR="000F3BB5" w:rsidRDefault="000F3BB5" w:rsidP="000F3BB5">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........................$ 174.62 </w:t>
      </w:r>
    </w:p>
    <w:p w14:paraId="13EE76BA" w14:textId="77777777" w:rsidR="000F3BB5" w:rsidRPr="00BA16ED" w:rsidRDefault="000F3BB5" w:rsidP="000F3BB5">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........................$ 353.49</w:t>
      </w:r>
    </w:p>
    <w:p w14:paraId="3E4D8820" w14:textId="77777777" w:rsidR="000F3BB5" w:rsidRPr="00AA74B4" w:rsidRDefault="000F3BB5" w:rsidP="000F3BB5">
      <w:pPr>
        <w:tabs>
          <w:tab w:val="left" w:pos="1425"/>
        </w:tabs>
        <w:jc w:val="both"/>
        <w:rPr>
          <w:rFonts w:eastAsia="Calibri"/>
          <w:b/>
          <w:szCs w:val="24"/>
        </w:rPr>
      </w:pPr>
      <w:r w:rsidRPr="00AA74B4">
        <w:rPr>
          <w:rFonts w:eastAsia="Calibri"/>
          <w:b/>
          <w:szCs w:val="24"/>
        </w:rPr>
        <w:t>Total…………………</w:t>
      </w:r>
      <w:proofErr w:type="gramStart"/>
      <w:r w:rsidRPr="00AA74B4">
        <w:rPr>
          <w:rFonts w:eastAsia="Calibri"/>
          <w:b/>
          <w:szCs w:val="24"/>
        </w:rPr>
        <w:t>…….</w:t>
      </w:r>
      <w:proofErr w:type="gramEnd"/>
      <w:r w:rsidRPr="00AA74B4">
        <w:rPr>
          <w:rFonts w:eastAsia="Calibri"/>
          <w:b/>
          <w:szCs w:val="24"/>
        </w:rPr>
        <w:t>.……………………......……............................$</w:t>
      </w:r>
      <w:r>
        <w:rPr>
          <w:rFonts w:eastAsia="Calibri"/>
          <w:b/>
          <w:szCs w:val="24"/>
        </w:rPr>
        <w:t xml:space="preserve"> 528.11</w:t>
      </w:r>
    </w:p>
    <w:p w14:paraId="3F6C0333" w14:textId="77777777" w:rsidR="000F3BB5" w:rsidRPr="006943B4" w:rsidRDefault="000F3BB5" w:rsidP="008C499E">
      <w:pPr>
        <w:pStyle w:val="Prrafodelista"/>
        <w:numPr>
          <w:ilvl w:val="0"/>
          <w:numId w:val="294"/>
        </w:numPr>
        <w:spacing w:after="0" w:line="240" w:lineRule="auto"/>
        <w:jc w:val="both"/>
      </w:pPr>
      <w:r w:rsidRPr="00912D66">
        <w:t xml:space="preserve">EROGAR la cantidad de </w:t>
      </w:r>
      <w:r>
        <w:rPr>
          <w:b/>
        </w:rPr>
        <w:t>OCHOCIENTOS CINCUENTA Y CUATRO 10</w:t>
      </w:r>
      <w:r w:rsidRPr="004B704A">
        <w:rPr>
          <w:b/>
        </w:rPr>
        <w:t>/100 ($</w:t>
      </w:r>
      <w:r>
        <w:rPr>
          <w:b/>
        </w:rPr>
        <w:t>854.10</w:t>
      </w:r>
      <w:r w:rsidRPr="004B704A">
        <w:rPr>
          <w:b/>
        </w:rPr>
        <w:t>) DÓLARES DE LOS ESTADOS UNIDOS DE AMÉRICA</w:t>
      </w:r>
      <w:r w:rsidRPr="00912D66">
        <w:t xml:space="preserve">. A favor de </w:t>
      </w:r>
      <w:r w:rsidRPr="004B704A">
        <w:rPr>
          <w:b/>
        </w:rPr>
        <w:t xml:space="preserve">AUTO REPUESTOS HERRERA, S.A. DE C.V. </w:t>
      </w:r>
      <w:r w:rsidRPr="00912D66">
        <w:t xml:space="preserve">V/ Pago por </w:t>
      </w:r>
      <w:r>
        <w:t xml:space="preserve">compra de productos químicos, minerales metálicos y productos derivados, herramientas repuestos y accesorios, pago por mantenimientos y reparaciones de vehículos, </w:t>
      </w:r>
      <w:r>
        <w:rPr>
          <w:rFonts w:eastAsia="Calibri"/>
          <w:sz w:val="22"/>
        </w:rPr>
        <w:t>p</w:t>
      </w:r>
      <w:r w:rsidRPr="00B41E46">
        <w:rPr>
          <w:rFonts w:eastAsia="Calibri"/>
          <w:sz w:val="22"/>
        </w:rPr>
        <w:t>ara uso en equipos #84, 151, 136, 107, 51</w:t>
      </w:r>
      <w:r w:rsidRPr="00912D66">
        <w:t>, según facturas, líneas y códigos que se detallan a continuación:</w:t>
      </w:r>
    </w:p>
    <w:p w14:paraId="2DC3919F" w14:textId="77777777" w:rsidR="000F3BB5" w:rsidRDefault="000F3BB5" w:rsidP="000F3BB5">
      <w:pPr>
        <w:tabs>
          <w:tab w:val="left" w:pos="709"/>
          <w:tab w:val="left" w:pos="7797"/>
        </w:tabs>
        <w:spacing w:after="0" w:line="240" w:lineRule="auto"/>
        <w:jc w:val="both"/>
        <w:rPr>
          <w:rFonts w:eastAsia="Calibri"/>
          <w:b/>
          <w:szCs w:val="24"/>
          <w:u w:val="single"/>
          <w:lang w:val="es-ES"/>
        </w:rPr>
      </w:pPr>
    </w:p>
    <w:p w14:paraId="42B64F49" w14:textId="77777777" w:rsidR="000F3BB5" w:rsidRPr="00F131CF" w:rsidRDefault="000F3BB5" w:rsidP="000F3BB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70C8B25" w14:textId="77777777" w:rsidR="000F3BB5" w:rsidRPr="00F131CF" w:rsidRDefault="000F3BB5" w:rsidP="000F3BB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5600-5598-5599-5595-5597-5601</w:t>
      </w:r>
    </w:p>
    <w:p w14:paraId="6742EC4C" w14:textId="77777777" w:rsidR="000F3BB5" w:rsidRPr="00F131CF" w:rsidRDefault="000F3BB5" w:rsidP="000F3BB5">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5.50      </w:t>
      </w:r>
    </w:p>
    <w:p w14:paraId="0D7001FE" w14:textId="77777777" w:rsidR="000F3BB5" w:rsidRDefault="000F3BB5" w:rsidP="000F3BB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0.50</w:t>
      </w:r>
    </w:p>
    <w:p w14:paraId="1D0933B5" w14:textId="77777777" w:rsidR="000F3BB5" w:rsidRPr="00F131CF" w:rsidRDefault="000F3BB5" w:rsidP="000F3BB5">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.$ 700.15</w:t>
      </w:r>
    </w:p>
    <w:p w14:paraId="051176B5" w14:textId="77777777" w:rsidR="000F3BB5" w:rsidRPr="00F131CF" w:rsidRDefault="000F3BB5" w:rsidP="000F3BB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.....................$ 147.95</w:t>
      </w:r>
    </w:p>
    <w:p w14:paraId="0A03A9F7" w14:textId="77777777" w:rsidR="000F3BB5" w:rsidRDefault="000F3BB5" w:rsidP="000F3BB5">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854.10</w:t>
      </w:r>
    </w:p>
    <w:p w14:paraId="499C22A6" w14:textId="77777777" w:rsidR="000F3BB5" w:rsidRDefault="000F3BB5" w:rsidP="000F3BB5">
      <w:pPr>
        <w:jc w:val="both"/>
        <w:rPr>
          <w:b/>
          <w:szCs w:val="24"/>
        </w:rPr>
      </w:pPr>
    </w:p>
    <w:p w14:paraId="05EA23CF" w14:textId="77777777" w:rsidR="000F3BB5" w:rsidRPr="000B7B9E" w:rsidRDefault="000F3BB5" w:rsidP="008C499E">
      <w:pPr>
        <w:pStyle w:val="Prrafodelista"/>
        <w:numPr>
          <w:ilvl w:val="0"/>
          <w:numId w:val="294"/>
        </w:numPr>
        <w:tabs>
          <w:tab w:val="left" w:pos="1425"/>
        </w:tabs>
        <w:spacing w:after="0" w:line="240" w:lineRule="auto"/>
        <w:jc w:val="both"/>
      </w:pPr>
      <w:r w:rsidRPr="000B7B9E">
        <w:rPr>
          <w:rFonts w:eastAsia="Calibri"/>
        </w:rPr>
        <w:lastRenderedPageBreak/>
        <w:t xml:space="preserve">Erogar la suma de </w:t>
      </w:r>
      <w:r w:rsidRPr="000B7B9E">
        <w:rPr>
          <w:rFonts w:eastAsia="Calibri"/>
          <w:b/>
        </w:rPr>
        <w:t xml:space="preserve">OCHO MIL SETECIENTOS OCHENTA Y TRES 99/100 DÓLARES DE LOS ESTADOS UNIDOS DE AMERICA ($8,783.99)  a favor de ASOCIACIÓN ECOLÓGICA DE LOS MUNICIPIOS DE SANTA ANA (ASEMUSA) </w:t>
      </w:r>
      <w:r w:rsidRPr="000B7B9E">
        <w:rPr>
          <w:rFonts w:eastAsia="Calibri"/>
        </w:rPr>
        <w:t xml:space="preserve">En concepto de pago por servicios de disposición final de desechos durante el período del </w:t>
      </w:r>
      <w:r>
        <w:t xml:space="preserve">02 al 14 de Agosto </w:t>
      </w:r>
      <w:r w:rsidRPr="000B7B9E">
        <w:rPr>
          <w:rFonts w:eastAsia="Calibri"/>
        </w:rPr>
        <w:t xml:space="preserve">del año dos mil veintiuno por la cantidad de 485.84 toneladas métricas, a un valor de $18.08 por tonelada según </w:t>
      </w:r>
      <w:r w:rsidRPr="000B7B9E">
        <w:rPr>
          <w:rFonts w:eastAsia="Calibri"/>
          <w:b/>
        </w:rPr>
        <w:t xml:space="preserve">factura </w:t>
      </w:r>
      <w:proofErr w:type="spellStart"/>
      <w:r w:rsidRPr="000B7B9E">
        <w:rPr>
          <w:rFonts w:eastAsia="Calibri"/>
          <w:b/>
        </w:rPr>
        <w:t>N°</w:t>
      </w:r>
      <w:proofErr w:type="spellEnd"/>
      <w:r w:rsidRPr="000B7B9E">
        <w:rPr>
          <w:rFonts w:eastAsia="Calibri"/>
          <w:b/>
        </w:rPr>
        <w:t xml:space="preserve"> 00278 </w:t>
      </w:r>
      <w:r w:rsidRPr="000B7B9E">
        <w:rPr>
          <w:rFonts w:eastAsia="Calibri"/>
        </w:rPr>
        <w:t>Dicho gasto se aplicará a la línea</w:t>
      </w:r>
      <w:r w:rsidRPr="000B7B9E">
        <w:rPr>
          <w:rFonts w:eastAsia="Calibri"/>
          <w:b/>
        </w:rPr>
        <w:t xml:space="preserve"> 0101</w:t>
      </w:r>
      <w:r w:rsidRPr="000B7B9E">
        <w:rPr>
          <w:rFonts w:eastAsia="Calibri"/>
        </w:rPr>
        <w:t xml:space="preserve"> del código </w:t>
      </w:r>
      <w:r w:rsidRPr="000B7B9E">
        <w:rPr>
          <w:rFonts w:eastAsia="Calibri"/>
          <w:b/>
        </w:rPr>
        <w:t>54602</w:t>
      </w:r>
      <w:r w:rsidRPr="000B7B9E">
        <w:rPr>
          <w:rFonts w:eastAsia="Calibri"/>
        </w:rPr>
        <w:t>, del Presupuesto Municipal vigente</w:t>
      </w:r>
    </w:p>
    <w:p w14:paraId="026C6617" w14:textId="77777777" w:rsidR="000F3BB5" w:rsidRPr="000B7B9E" w:rsidRDefault="000F3BB5" w:rsidP="000F3BB5">
      <w:pPr>
        <w:pStyle w:val="Prrafodelista"/>
        <w:tabs>
          <w:tab w:val="left" w:pos="1425"/>
        </w:tabs>
        <w:ind w:left="786"/>
        <w:jc w:val="both"/>
      </w:pPr>
    </w:p>
    <w:p w14:paraId="13952214" w14:textId="77777777" w:rsidR="000F3BB5" w:rsidRDefault="000F3BB5" w:rsidP="008C499E">
      <w:pPr>
        <w:pStyle w:val="Prrafodelista"/>
        <w:numPr>
          <w:ilvl w:val="0"/>
          <w:numId w:val="294"/>
        </w:numPr>
        <w:tabs>
          <w:tab w:val="left" w:pos="1425"/>
        </w:tabs>
        <w:spacing w:after="0" w:line="240" w:lineRule="auto"/>
        <w:jc w:val="both"/>
      </w:pPr>
      <w:r w:rsidRPr="000B7B9E">
        <w:rPr>
          <w:rFonts w:eastAsia="Calibri"/>
        </w:rPr>
        <w:t xml:space="preserve">EROGAR la cantidad de </w:t>
      </w:r>
      <w:r w:rsidRPr="000B7B9E">
        <w:rPr>
          <w:rFonts w:eastAsia="Calibri"/>
          <w:b/>
        </w:rPr>
        <w:t>UN MIL OCHOCIENTOS OCHENTA Y CINCO 00/100 ($1,885.00) DÓLARES DE LOS ESTADOS UNIDOS DE AMÉRICA</w:t>
      </w:r>
      <w:r w:rsidRPr="000B7B9E">
        <w:rPr>
          <w:rFonts w:eastAsia="Calibri"/>
        </w:rPr>
        <w:t>.</w:t>
      </w:r>
      <w:r w:rsidRPr="000B7B9E">
        <w:rPr>
          <w:rFonts w:eastAsia="Calibri"/>
          <w:b/>
        </w:rPr>
        <w:t xml:space="preserve"> </w:t>
      </w:r>
      <w:r w:rsidRPr="000B7B9E">
        <w:rPr>
          <w:rFonts w:eastAsia="Calibri"/>
        </w:rPr>
        <w:t xml:space="preserve">A favor de </w:t>
      </w:r>
      <w:r w:rsidRPr="000B7B9E">
        <w:rPr>
          <w:rFonts w:eastAsia="Calibri"/>
          <w:b/>
        </w:rPr>
        <w:t>ZOILA CLARA GUADALUPE SOLIS BARRERA “FERRUFINO SOLIS ABOGADOS CONSULTORES”</w:t>
      </w:r>
      <w:r w:rsidRPr="000B7B9E">
        <w:rPr>
          <w:rFonts w:eastAsia="Calibri"/>
        </w:rPr>
        <w:t xml:space="preserve">, V/ en concepto de pago por servicios profesionales de asesoría jurídica asistencia notarial y representación legal, correspondiente al mes de </w:t>
      </w:r>
      <w:proofErr w:type="gramStart"/>
      <w:r w:rsidRPr="000B7B9E">
        <w:rPr>
          <w:rFonts w:eastAsia="Calibri"/>
        </w:rPr>
        <w:t>Agosto</w:t>
      </w:r>
      <w:proofErr w:type="gramEnd"/>
      <w:r w:rsidRPr="000B7B9E">
        <w:rPr>
          <w:rFonts w:eastAsia="Calibri"/>
        </w:rPr>
        <w:t xml:space="preserve"> del 2021, Según factura </w:t>
      </w:r>
      <w:proofErr w:type="spellStart"/>
      <w:r w:rsidRPr="000B7B9E">
        <w:rPr>
          <w:rFonts w:eastAsia="Calibri"/>
        </w:rPr>
        <w:t>N°</w:t>
      </w:r>
      <w:proofErr w:type="spellEnd"/>
      <w:r w:rsidRPr="000B7B9E">
        <w:rPr>
          <w:rFonts w:eastAsia="Calibri"/>
        </w:rPr>
        <w:t xml:space="preserve"> 0065 Aplicando dicho gasto al código No. 54399</w:t>
      </w:r>
      <w:r w:rsidRPr="000B7B9E">
        <w:rPr>
          <w:rFonts w:eastAsia="Calibri"/>
          <w:color w:val="FF0000"/>
        </w:rPr>
        <w:t xml:space="preserve"> </w:t>
      </w:r>
      <w:r w:rsidRPr="000B7B9E">
        <w:rPr>
          <w:rFonts w:eastAsia="Calibri"/>
        </w:rPr>
        <w:t>de la línea 0101, del Presupuesto Municipal Vigente</w:t>
      </w:r>
      <w:r>
        <w:t>.</w:t>
      </w:r>
    </w:p>
    <w:p w14:paraId="5B4902B4" w14:textId="77777777" w:rsidR="000F3BB5" w:rsidRPr="000B7B9E" w:rsidRDefault="000F3BB5" w:rsidP="000F3BB5">
      <w:pPr>
        <w:tabs>
          <w:tab w:val="left" w:pos="1425"/>
        </w:tabs>
        <w:jc w:val="both"/>
      </w:pPr>
    </w:p>
    <w:p w14:paraId="1AF98F08" w14:textId="39C1B63F" w:rsidR="000F3BB5" w:rsidRPr="000F3BB5" w:rsidRDefault="000F3BB5" w:rsidP="008C499E">
      <w:pPr>
        <w:pStyle w:val="Prrafodelista"/>
        <w:numPr>
          <w:ilvl w:val="0"/>
          <w:numId w:val="294"/>
        </w:numPr>
        <w:spacing w:after="0" w:line="240" w:lineRule="auto"/>
        <w:jc w:val="both"/>
        <w:rPr>
          <w:b/>
        </w:rPr>
      </w:pPr>
      <w:r w:rsidRPr="00424E8B">
        <w:rPr>
          <w:rFonts w:eastAsia="Calibri"/>
        </w:rPr>
        <w:t xml:space="preserve">EROGAR la cantidad de </w:t>
      </w:r>
      <w:r w:rsidRPr="00424E8B">
        <w:rPr>
          <w:rFonts w:eastAsia="Calibri"/>
          <w:b/>
        </w:rPr>
        <w:t>SEIS MIL SESENTA Y UNO 00/100 DÓLARES DE LOS ESTADOS UNIDOS DE AMÉRICA</w:t>
      </w:r>
      <w:r w:rsidRPr="00424E8B">
        <w:rPr>
          <w:rFonts w:eastAsia="Calibri"/>
        </w:rPr>
        <w:t>.</w:t>
      </w:r>
      <w:r w:rsidRPr="00424E8B">
        <w:rPr>
          <w:rFonts w:eastAsia="Calibri"/>
          <w:b/>
        </w:rPr>
        <w:t xml:space="preserve"> ($6,061.00</w:t>
      </w:r>
      <w:proofErr w:type="gramStart"/>
      <w:r w:rsidRPr="00424E8B">
        <w:rPr>
          <w:rFonts w:eastAsia="Calibri"/>
          <w:b/>
        </w:rPr>
        <w:t xml:space="preserve">) </w:t>
      </w:r>
      <w:r w:rsidRPr="00424E8B">
        <w:rPr>
          <w:rFonts w:eastAsia="Calibri"/>
        </w:rPr>
        <w:t xml:space="preserve"> A</w:t>
      </w:r>
      <w:proofErr w:type="gramEnd"/>
      <w:r w:rsidRPr="00424E8B">
        <w:rPr>
          <w:rFonts w:eastAsia="Calibri"/>
        </w:rPr>
        <w:t xml:space="preserve"> favor de </w:t>
      </w:r>
      <w:r w:rsidRPr="00424E8B">
        <w:rPr>
          <w:rFonts w:eastAsia="Calibri"/>
          <w:b/>
        </w:rPr>
        <w:t xml:space="preserve">CONTINENTAL AUTOPARTS, S.A. DE C.V. </w:t>
      </w:r>
      <w:r w:rsidRPr="00424E8B">
        <w:rPr>
          <w:rFonts w:eastAsia="Calibri"/>
        </w:rPr>
        <w:t xml:space="preserve">V/ en concepto de pago por compra de llantas. De conformidad a Licitación Pública 10/2021, compra de llantas, Conforme a facturas </w:t>
      </w:r>
      <w:proofErr w:type="spellStart"/>
      <w:r w:rsidRPr="00424E8B">
        <w:rPr>
          <w:rFonts w:eastAsia="Calibri"/>
        </w:rPr>
        <w:t>N°</w:t>
      </w:r>
      <w:proofErr w:type="spellEnd"/>
      <w:r w:rsidRPr="00424E8B">
        <w:rPr>
          <w:rFonts w:eastAsia="Calibri"/>
        </w:rPr>
        <w:t xml:space="preserve"> 0021. Aplicando dicho gasto al código No. 54109 de la línea 0101, del Presupuesto Municipal Vigente</w:t>
      </w:r>
      <w:r>
        <w:rPr>
          <w:rFonts w:eastAsia="Calibri"/>
        </w:rPr>
        <w:t xml:space="preserve">. </w:t>
      </w:r>
    </w:p>
    <w:p w14:paraId="6147F5C6" w14:textId="77777777" w:rsidR="000F3BB5" w:rsidRPr="000F3BB5" w:rsidRDefault="000F3BB5" w:rsidP="000F3BB5">
      <w:pPr>
        <w:pStyle w:val="Prrafodelista"/>
        <w:rPr>
          <w:b/>
        </w:rPr>
      </w:pPr>
    </w:p>
    <w:p w14:paraId="556365DF" w14:textId="77777777" w:rsidR="000F3BB5" w:rsidRPr="00424E8B" w:rsidRDefault="000F3BB5" w:rsidP="000F3BB5">
      <w:pPr>
        <w:pStyle w:val="Prrafodelista"/>
        <w:spacing w:after="0" w:line="240" w:lineRule="auto"/>
        <w:ind w:left="786"/>
        <w:jc w:val="both"/>
        <w:rPr>
          <w:b/>
        </w:rPr>
      </w:pPr>
    </w:p>
    <w:p w14:paraId="3399E5A4" w14:textId="635011FD" w:rsidR="000F3BB5" w:rsidRPr="00C820A7" w:rsidRDefault="000F3BB5" w:rsidP="008C499E">
      <w:pPr>
        <w:pStyle w:val="Prrafodelista"/>
        <w:numPr>
          <w:ilvl w:val="0"/>
          <w:numId w:val="294"/>
        </w:numPr>
        <w:spacing w:after="0" w:line="240" w:lineRule="auto"/>
        <w:jc w:val="both"/>
        <w:rPr>
          <w:rFonts w:ascii="Calibri" w:hAnsi="Calibri" w:cs="Calibri"/>
          <w:sz w:val="22"/>
          <w:lang w:eastAsia="es-SV"/>
        </w:rPr>
      </w:pPr>
      <w:r w:rsidRPr="00912D66">
        <w:t xml:space="preserve">EROGAR la cantidad de </w:t>
      </w:r>
      <w:r>
        <w:rPr>
          <w:b/>
        </w:rPr>
        <w:t>TRESCIENTOS QUINCE 97/100 ($315.97</w:t>
      </w:r>
      <w:r w:rsidRPr="00663B99">
        <w:rPr>
          <w:b/>
        </w:rPr>
        <w:t>) DÓLARES DE LOS ESTADOS UNIDOS DE AMÉRICA</w:t>
      </w:r>
      <w:r w:rsidRPr="00912D66">
        <w:t xml:space="preserve">. A favor de </w:t>
      </w:r>
      <w:r>
        <w:rPr>
          <w:b/>
        </w:rPr>
        <w:t>LIZANDRO REYES ORELLANA “METCOM”</w:t>
      </w:r>
      <w:r w:rsidRPr="00663B99">
        <w:rPr>
          <w:b/>
        </w:rPr>
        <w:t xml:space="preserve"> </w:t>
      </w:r>
      <w:r>
        <w:t>V/ Pago por servicios de publicidad</w:t>
      </w:r>
      <w:r w:rsidRPr="00912D66">
        <w:t xml:space="preserve">, </w:t>
      </w:r>
      <w:r w:rsidRPr="006943B4">
        <w:t xml:space="preserve">durante el mes de </w:t>
      </w:r>
      <w:r>
        <w:t>agosto del 2021</w:t>
      </w:r>
      <w:r w:rsidRPr="006943B4">
        <w:t>,</w:t>
      </w:r>
      <w:r w:rsidRPr="00912D66">
        <w:t xml:space="preserve"> para usos varios de Alcaldía Municipal de Metapán, </w:t>
      </w:r>
      <w:r>
        <w:t xml:space="preserve">según </w:t>
      </w:r>
      <w:proofErr w:type="gramStart"/>
      <w:r>
        <w:t xml:space="preserve">Factura  </w:t>
      </w:r>
      <w:r w:rsidRPr="0034587C">
        <w:t>No</w:t>
      </w:r>
      <w:proofErr w:type="gramEnd"/>
      <w:r w:rsidRPr="0034587C">
        <w:t>.</w:t>
      </w:r>
      <w:r>
        <w:t xml:space="preserve">-770 </w:t>
      </w:r>
      <w:r w:rsidRPr="0034587C">
        <w:t>Aplicando dicho gasto a la línea</w:t>
      </w:r>
      <w:r>
        <w:t xml:space="preserve"> 0101  del código  54305, del presupuesto municipal vigente</w:t>
      </w:r>
    </w:p>
    <w:p w14:paraId="11CF04D5" w14:textId="77777777" w:rsidR="00C820A7" w:rsidRPr="00C820A7" w:rsidRDefault="00C820A7" w:rsidP="00C820A7">
      <w:pPr>
        <w:pStyle w:val="Prrafodelista"/>
        <w:spacing w:after="0" w:line="240" w:lineRule="auto"/>
        <w:ind w:left="786"/>
        <w:jc w:val="both"/>
        <w:rPr>
          <w:rFonts w:ascii="Calibri" w:hAnsi="Calibri" w:cs="Calibri"/>
          <w:sz w:val="22"/>
          <w:lang w:eastAsia="es-SV"/>
        </w:rPr>
      </w:pPr>
    </w:p>
    <w:p w14:paraId="04570C8E" w14:textId="03F75B45" w:rsidR="00C820A7" w:rsidRPr="00212A6A" w:rsidRDefault="00C820A7" w:rsidP="008C499E">
      <w:pPr>
        <w:numPr>
          <w:ilvl w:val="0"/>
          <w:numId w:val="294"/>
        </w:numPr>
        <w:tabs>
          <w:tab w:val="left" w:pos="1425"/>
        </w:tabs>
        <w:spacing w:after="0" w:line="240" w:lineRule="auto"/>
        <w:contextualSpacing/>
        <w:jc w:val="both"/>
        <w:rPr>
          <w:szCs w:val="24"/>
        </w:rPr>
      </w:pPr>
      <w:r w:rsidRPr="00212A6A">
        <w:rPr>
          <w:szCs w:val="24"/>
        </w:rPr>
        <w:t xml:space="preserve">EROGAR la suma de </w:t>
      </w:r>
      <w:r>
        <w:rPr>
          <w:b/>
          <w:bCs/>
          <w:szCs w:val="24"/>
        </w:rPr>
        <w:t>DOS MIL DOSCIENTOS OCHENTA Y TRES 00/100</w:t>
      </w:r>
      <w:r w:rsidRPr="00212A6A">
        <w:rPr>
          <w:b/>
          <w:bCs/>
          <w:szCs w:val="24"/>
        </w:rPr>
        <w:t xml:space="preserve"> DÓLARES DE LOS ESTADOS UNIDOS DE AMÉRICA. ($</w:t>
      </w:r>
      <w:r>
        <w:rPr>
          <w:b/>
          <w:bCs/>
          <w:szCs w:val="24"/>
        </w:rPr>
        <w:t>2,283.00</w:t>
      </w:r>
      <w:r w:rsidRPr="00212A6A">
        <w:rPr>
          <w:szCs w:val="24"/>
        </w:rPr>
        <w:t xml:space="preserve">) a favor de </w:t>
      </w:r>
      <w:r w:rsidRPr="00212A6A">
        <w:rPr>
          <w:b/>
          <w:bCs/>
          <w:szCs w:val="24"/>
        </w:rPr>
        <w:t>GRUPO DALE, S.A. DE C.V</w:t>
      </w:r>
      <w:r w:rsidRPr="00212A6A">
        <w:rPr>
          <w:szCs w:val="24"/>
        </w:rPr>
        <w:t>. pago por servicios de asesoría en comunicaciones y relación públicas, durante el</w:t>
      </w:r>
      <w:r>
        <w:rPr>
          <w:szCs w:val="24"/>
        </w:rPr>
        <w:t xml:space="preserve"> mes de agosto del 2021</w:t>
      </w:r>
      <w:r w:rsidRPr="00212A6A">
        <w:rPr>
          <w:szCs w:val="24"/>
        </w:rPr>
        <w:t xml:space="preserve">, conforme a factura </w:t>
      </w:r>
      <w:proofErr w:type="spellStart"/>
      <w:r w:rsidRPr="00212A6A">
        <w:rPr>
          <w:szCs w:val="24"/>
        </w:rPr>
        <w:t>N°</w:t>
      </w:r>
      <w:proofErr w:type="spellEnd"/>
      <w:r w:rsidRPr="00212A6A">
        <w:rPr>
          <w:szCs w:val="24"/>
        </w:rPr>
        <w:t xml:space="preserve"> 0000</w:t>
      </w:r>
      <w:r>
        <w:rPr>
          <w:szCs w:val="24"/>
        </w:rPr>
        <w:t>206</w:t>
      </w:r>
      <w:r w:rsidRPr="00212A6A">
        <w:rPr>
          <w:szCs w:val="24"/>
        </w:rPr>
        <w:t xml:space="preserve">, aplicando dicho gasto al código </w:t>
      </w:r>
      <w:proofErr w:type="spellStart"/>
      <w:r w:rsidRPr="00212A6A">
        <w:rPr>
          <w:szCs w:val="24"/>
        </w:rPr>
        <w:t>N°</w:t>
      </w:r>
      <w:proofErr w:type="spellEnd"/>
      <w:r w:rsidRPr="00212A6A">
        <w:rPr>
          <w:szCs w:val="24"/>
        </w:rPr>
        <w:t xml:space="preserve"> 54399 de la línea 0101</w:t>
      </w:r>
    </w:p>
    <w:p w14:paraId="0E3E3A81" w14:textId="77777777" w:rsidR="00C820A7" w:rsidRPr="002323D9" w:rsidRDefault="00C820A7" w:rsidP="00C820A7">
      <w:pPr>
        <w:pStyle w:val="Prrafodelista"/>
        <w:spacing w:after="0" w:line="240" w:lineRule="auto"/>
        <w:ind w:left="786"/>
        <w:jc w:val="both"/>
        <w:rPr>
          <w:rFonts w:ascii="Calibri" w:hAnsi="Calibri" w:cs="Calibri"/>
          <w:sz w:val="22"/>
          <w:lang w:eastAsia="es-SV"/>
        </w:rPr>
      </w:pPr>
    </w:p>
    <w:p w14:paraId="320B967A" w14:textId="77777777" w:rsidR="000F3BB5" w:rsidRPr="002323D9" w:rsidRDefault="000F3BB5" w:rsidP="000F3BB5">
      <w:pPr>
        <w:spacing w:after="0"/>
        <w:jc w:val="both"/>
        <w:rPr>
          <w:rFonts w:ascii="Calibri" w:hAnsi="Calibri" w:cs="Calibri"/>
          <w:lang w:eastAsia="es-SV"/>
        </w:rPr>
      </w:pPr>
    </w:p>
    <w:p w14:paraId="0198A542" w14:textId="77777777" w:rsidR="000F3BB5" w:rsidRPr="000B5471" w:rsidRDefault="000F3BB5" w:rsidP="008C499E">
      <w:pPr>
        <w:pStyle w:val="Prrafodelista"/>
        <w:numPr>
          <w:ilvl w:val="0"/>
          <w:numId w:val="294"/>
        </w:numPr>
        <w:tabs>
          <w:tab w:val="left" w:pos="1425"/>
        </w:tabs>
        <w:spacing w:after="0" w:line="240" w:lineRule="auto"/>
        <w:jc w:val="both"/>
        <w:rPr>
          <w:rFonts w:eastAsia="Calibri"/>
        </w:rPr>
      </w:pPr>
      <w:r w:rsidRPr="000B5471">
        <w:rPr>
          <w:rFonts w:eastAsia="Calibri"/>
        </w:rPr>
        <w:t xml:space="preserve">EROGAR la cantidad de </w:t>
      </w:r>
      <w:r w:rsidRPr="000B5471">
        <w:rPr>
          <w:rFonts w:eastAsia="Calibri"/>
          <w:b/>
        </w:rPr>
        <w:t>UN MIL QUINIENTOS TREINTA Y CINCO 00/100 DÓLARES DE LOS ESTADOS UNIDOS DE AMÉRICA</w:t>
      </w:r>
      <w:r w:rsidRPr="000B5471">
        <w:rPr>
          <w:rFonts w:eastAsia="Calibri"/>
        </w:rPr>
        <w:t>.</w:t>
      </w:r>
      <w:r w:rsidRPr="000B5471">
        <w:rPr>
          <w:rFonts w:eastAsia="Calibri"/>
          <w:b/>
        </w:rPr>
        <w:t xml:space="preserve"> ($1,535.00</w:t>
      </w:r>
      <w:proofErr w:type="gramStart"/>
      <w:r w:rsidRPr="000B5471">
        <w:rPr>
          <w:rFonts w:eastAsia="Calibri"/>
          <w:b/>
        </w:rPr>
        <w:t xml:space="preserve">) </w:t>
      </w:r>
      <w:r w:rsidRPr="000B5471">
        <w:rPr>
          <w:rFonts w:eastAsia="Calibri"/>
        </w:rPr>
        <w:t xml:space="preserve"> A</w:t>
      </w:r>
      <w:proofErr w:type="gramEnd"/>
      <w:r w:rsidRPr="000B5471">
        <w:rPr>
          <w:rFonts w:eastAsia="Calibri"/>
        </w:rPr>
        <w:t xml:space="preserve"> favor del </w:t>
      </w:r>
      <w:r w:rsidRPr="000B5471">
        <w:rPr>
          <w:rFonts w:eastAsia="Calibri"/>
          <w:b/>
        </w:rPr>
        <w:t>Sr.</w:t>
      </w:r>
      <w:r w:rsidRPr="000B5471">
        <w:rPr>
          <w:rFonts w:eastAsia="Calibri"/>
        </w:rPr>
        <w:t xml:space="preserve"> </w:t>
      </w:r>
      <w:r w:rsidRPr="000B5471">
        <w:rPr>
          <w:rFonts w:eastAsia="Calibri"/>
          <w:b/>
        </w:rPr>
        <w:t>CARLOS MAURICIO MENDOZA CORTÉZ</w:t>
      </w:r>
      <w:r w:rsidRPr="000B5471">
        <w:rPr>
          <w:rFonts w:eastAsia="Calibri"/>
        </w:rPr>
        <w:t xml:space="preserve"> V/ en concepto de pago por servicios profesionales para la asesoría, apoyo y mejoramiento de la gestión municipal de Metapán, correspondiente al mes de </w:t>
      </w:r>
      <w:r>
        <w:rPr>
          <w:rFonts w:eastAsia="Calibri"/>
        </w:rPr>
        <w:t>Agosto</w:t>
      </w:r>
      <w:r w:rsidRPr="000B5471">
        <w:rPr>
          <w:rFonts w:eastAsia="Calibri"/>
        </w:rPr>
        <w:t xml:space="preserve"> del 2021, Según Factura No.000</w:t>
      </w:r>
      <w:r>
        <w:rPr>
          <w:rFonts w:eastAsia="Calibri"/>
        </w:rPr>
        <w:t>044</w:t>
      </w:r>
      <w:r w:rsidRPr="000B5471">
        <w:rPr>
          <w:rFonts w:eastAsia="Calibri"/>
        </w:rPr>
        <w:t>. Aplicando dicho gasto al código No. 54399 de la línea 0101, del Presupuesto Municipal Vigente</w:t>
      </w:r>
    </w:p>
    <w:p w14:paraId="58088DC5" w14:textId="77777777" w:rsidR="000F3BB5" w:rsidRPr="002C48B9" w:rsidRDefault="000F3BB5" w:rsidP="000F3BB5">
      <w:pPr>
        <w:pStyle w:val="Prrafodelista"/>
        <w:tabs>
          <w:tab w:val="left" w:pos="709"/>
          <w:tab w:val="left" w:pos="7797"/>
        </w:tabs>
        <w:jc w:val="both"/>
        <w:rPr>
          <w:rFonts w:eastAsia="Calibri"/>
        </w:rPr>
      </w:pPr>
    </w:p>
    <w:p w14:paraId="7509EE25" w14:textId="5779588A" w:rsidR="000F3BB5" w:rsidRDefault="000F3BB5" w:rsidP="00F32E17">
      <w:pPr>
        <w:spacing w:line="240" w:lineRule="auto"/>
        <w:jc w:val="both"/>
        <w:rPr>
          <w:rFonts w:eastAsia="Calibri"/>
          <w:szCs w:val="24"/>
        </w:rPr>
      </w:pPr>
      <w:r w:rsidRPr="00424E8B">
        <w:t xml:space="preserve">Autorizando a Tesorería a efectuar los pagos correspondientes FONDOS PROPIOS. Cuenta </w:t>
      </w:r>
      <w:proofErr w:type="spellStart"/>
      <w:r w:rsidRPr="00424E8B">
        <w:t>N°</w:t>
      </w:r>
      <w:proofErr w:type="spellEnd"/>
      <w:r w:rsidRPr="00424E8B">
        <w:t xml:space="preserve"> 00500003666</w:t>
      </w:r>
    </w:p>
    <w:bookmarkEnd w:id="24"/>
    <w:p w14:paraId="57B684A3" w14:textId="77777777" w:rsidR="0076642C" w:rsidRDefault="0076642C" w:rsidP="00F32E17">
      <w:pPr>
        <w:spacing w:line="240" w:lineRule="auto"/>
        <w:jc w:val="both"/>
        <w:rPr>
          <w:rFonts w:eastAsia="Calibri"/>
          <w:b/>
          <w:bCs/>
          <w:szCs w:val="24"/>
          <w:u w:val="single"/>
        </w:rPr>
      </w:pPr>
    </w:p>
    <w:p w14:paraId="54844BAA" w14:textId="2CDEC95D" w:rsidR="0076642C" w:rsidRPr="00687AE8" w:rsidRDefault="0076642C" w:rsidP="0076642C">
      <w:pPr>
        <w:spacing w:after="0" w:line="240" w:lineRule="auto"/>
        <w:jc w:val="both"/>
        <w:rPr>
          <w:rFonts w:eastAsia="Times New Roman"/>
          <w:szCs w:val="24"/>
          <w:lang w:eastAsia="es-ES"/>
        </w:rPr>
      </w:pPr>
      <w:r w:rsidRPr="00687AE8">
        <w:rPr>
          <w:rFonts w:eastAsia="Times New Roman"/>
          <w:b/>
          <w:szCs w:val="24"/>
          <w:u w:val="single"/>
          <w:lang w:val="es-ES" w:eastAsia="es-ES"/>
        </w:rPr>
        <w:t>ACUERDO NÚMERO</w:t>
      </w:r>
      <w:r w:rsidR="00687AE8" w:rsidRPr="00687AE8">
        <w:rPr>
          <w:rFonts w:eastAsia="Times New Roman"/>
          <w:b/>
          <w:szCs w:val="24"/>
          <w:u w:val="single"/>
          <w:lang w:val="es-ES" w:eastAsia="es-ES"/>
        </w:rPr>
        <w:t xml:space="preserve"> TRES: </w:t>
      </w:r>
      <w:r w:rsidRPr="00687AE8">
        <w:rPr>
          <w:rFonts w:eastAsia="Times New Roman"/>
          <w:szCs w:val="24"/>
          <w:lang w:val="es-ES" w:eastAsia="es-ES"/>
        </w:rPr>
        <w:tab/>
      </w:r>
    </w:p>
    <w:p w14:paraId="725795F7" w14:textId="77777777" w:rsidR="0076642C" w:rsidRPr="00D37C58" w:rsidRDefault="0076642C" w:rsidP="0076642C">
      <w:pPr>
        <w:spacing w:after="0" w:line="240" w:lineRule="auto"/>
        <w:jc w:val="both"/>
        <w:rPr>
          <w:rFonts w:eastAsia="Times New Roman"/>
          <w:szCs w:val="24"/>
          <w:lang w:eastAsia="es-ES"/>
        </w:rPr>
      </w:pPr>
      <w:r w:rsidRPr="00687AE8">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87AE8">
        <w:rPr>
          <w:rFonts w:eastAsia="Times New Roman"/>
          <w:b/>
          <w:szCs w:val="24"/>
          <w:lang w:eastAsia="es-ES"/>
        </w:rPr>
        <w:t>ES CONFORME</w:t>
      </w:r>
      <w:r w:rsidRPr="00687AE8">
        <w:rPr>
          <w:rFonts w:eastAsia="Times New Roman"/>
          <w:szCs w:val="24"/>
          <w:lang w:eastAsia="es-ES"/>
        </w:rPr>
        <w:t xml:space="preserve"> del Jefe de la respectiva dependencia; </w:t>
      </w:r>
      <w:r w:rsidRPr="00687AE8">
        <w:rPr>
          <w:rFonts w:eastAsia="Times New Roman"/>
          <w:b/>
          <w:szCs w:val="24"/>
          <w:lang w:eastAsia="es-ES"/>
        </w:rPr>
        <w:lastRenderedPageBreak/>
        <w:t>ACUERDA</w:t>
      </w:r>
      <w:r w:rsidRPr="00687AE8">
        <w:rPr>
          <w:rFonts w:eastAsia="Times New Roman"/>
          <w:szCs w:val="24"/>
          <w:lang w:eastAsia="es-ES"/>
        </w:rPr>
        <w:t xml:space="preserve">: conceder licencia con goce de sueldo, comprendidos del día </w:t>
      </w:r>
      <w:proofErr w:type="spellStart"/>
      <w:r w:rsidRPr="00687AE8">
        <w:rPr>
          <w:b/>
          <w:szCs w:val="24"/>
        </w:rPr>
        <w:t>veintidos</w:t>
      </w:r>
      <w:proofErr w:type="spellEnd"/>
      <w:r w:rsidRPr="00687AE8">
        <w:rPr>
          <w:b/>
          <w:szCs w:val="24"/>
        </w:rPr>
        <w:t xml:space="preserve"> de Agosto al cuatro de Septiembre del año dos mil veintiuno</w:t>
      </w:r>
      <w:r w:rsidRPr="00687AE8">
        <w:rPr>
          <w:rFonts w:eastAsia="Times New Roman"/>
          <w:szCs w:val="24"/>
          <w:lang w:eastAsia="es-ES"/>
        </w:rPr>
        <w:t xml:space="preserve">; al señor: </w:t>
      </w:r>
      <w:r w:rsidRPr="00687AE8">
        <w:rPr>
          <w:rFonts w:eastAsia="Times New Roman"/>
          <w:b/>
          <w:szCs w:val="24"/>
          <w:lang w:eastAsia="es-ES"/>
        </w:rPr>
        <w:t xml:space="preserve">FERMIN LUCIANO GUEVARA LIMA; Agente, Cuerpo de Agentes municipales de </w:t>
      </w:r>
      <w:proofErr w:type="spellStart"/>
      <w:r w:rsidRPr="00687AE8">
        <w:rPr>
          <w:rFonts w:eastAsia="Times New Roman"/>
          <w:b/>
          <w:szCs w:val="24"/>
          <w:lang w:eastAsia="es-ES"/>
        </w:rPr>
        <w:t>Metapan</w:t>
      </w:r>
      <w:proofErr w:type="spellEnd"/>
      <w:r w:rsidRPr="00687AE8">
        <w:rPr>
          <w:rFonts w:eastAsia="Times New Roman"/>
          <w:b/>
          <w:szCs w:val="24"/>
          <w:lang w:eastAsia="es-ES"/>
        </w:rPr>
        <w:t xml:space="preserve">, </w:t>
      </w:r>
      <w:r w:rsidRPr="00687AE8">
        <w:rPr>
          <w:rFonts w:eastAsia="Times New Roman"/>
          <w:szCs w:val="24"/>
          <w:lang w:eastAsia="es-ES"/>
        </w:rPr>
        <w:t xml:space="preserve">por motivo de </w:t>
      </w:r>
      <w:r w:rsidRPr="00687AE8">
        <w:rPr>
          <w:rFonts w:eastAsia="Times New Roman"/>
          <w:b/>
          <w:szCs w:val="24"/>
          <w:lang w:eastAsia="es-ES"/>
        </w:rPr>
        <w:t xml:space="preserve">Enfermedad Común (INICIAL)  </w:t>
      </w:r>
      <w:r w:rsidRPr="00687AE8">
        <w:rPr>
          <w:rFonts w:eastAsia="Times New Roman"/>
          <w:szCs w:val="24"/>
          <w:lang w:eastAsia="es-ES"/>
        </w:rPr>
        <w:t xml:space="preserve">con constancia de incapacidad; expedida por el Instituto Salvadoreño del Seguro Social </w:t>
      </w:r>
      <w:r w:rsidRPr="00687AE8">
        <w:rPr>
          <w:rFonts w:eastAsia="Times New Roman"/>
          <w:b/>
          <w:szCs w:val="24"/>
          <w:lang w:eastAsia="es-ES"/>
        </w:rPr>
        <w:t xml:space="preserve">(I.S.S.S) </w:t>
      </w:r>
      <w:r w:rsidRPr="00687AE8">
        <w:rPr>
          <w:rFonts w:eastAsia="Times New Roman"/>
          <w:szCs w:val="24"/>
          <w:lang w:eastAsia="es-ES"/>
        </w:rPr>
        <w:t xml:space="preserve">con un período de incapacidad de </w:t>
      </w:r>
      <w:r w:rsidRPr="00687AE8">
        <w:rPr>
          <w:rFonts w:eastAsia="Times New Roman"/>
          <w:b/>
          <w:szCs w:val="24"/>
          <w:lang w:eastAsia="es-ES"/>
        </w:rPr>
        <w:t>14 días</w:t>
      </w:r>
      <w:r w:rsidRPr="00687AE8">
        <w:rPr>
          <w:rFonts w:eastAsia="Times New Roman"/>
          <w:szCs w:val="24"/>
          <w:lang w:eastAsia="es-ES"/>
        </w:rPr>
        <w:t xml:space="preserve">, de los cuales solo se cancelará </w:t>
      </w:r>
      <w:r w:rsidRPr="00687AE8">
        <w:rPr>
          <w:rFonts w:eastAsia="Times New Roman"/>
          <w:b/>
          <w:szCs w:val="24"/>
          <w:lang w:eastAsia="es-ES"/>
        </w:rPr>
        <w:t>el 25%</w:t>
      </w:r>
      <w:r w:rsidRPr="00687AE8">
        <w:rPr>
          <w:rFonts w:eastAsia="Times New Roman"/>
          <w:szCs w:val="24"/>
          <w:lang w:eastAsia="es-ES"/>
        </w:rPr>
        <w:t xml:space="preserve"> Por lo tanto, devengará la cantidad de </w:t>
      </w:r>
      <w:r w:rsidRPr="00687AE8">
        <w:rPr>
          <w:rFonts w:eastAsia="Times New Roman"/>
          <w:b/>
          <w:szCs w:val="24"/>
          <w:lang w:eastAsia="es-ES"/>
        </w:rPr>
        <w:t>TREINTA Y NUEVE 93/100 DÓLARES DE LOS ESTADOS UNIDOS DE AMÉRICA  ($39.93)</w:t>
      </w:r>
      <w:r w:rsidRPr="00687AE8">
        <w:rPr>
          <w:rFonts w:eastAsia="Times New Roman"/>
          <w:szCs w:val="24"/>
          <w:lang w:eastAsia="es-ES"/>
        </w:rPr>
        <w:t>.- El gasto se aplicará al Código</w:t>
      </w:r>
      <w:r w:rsidRPr="00687AE8">
        <w:rPr>
          <w:rFonts w:eastAsia="Times New Roman"/>
          <w:b/>
          <w:szCs w:val="24"/>
          <w:lang w:eastAsia="es-ES"/>
        </w:rPr>
        <w:t xml:space="preserve"> 51101 </w:t>
      </w:r>
      <w:r w:rsidRPr="00687AE8">
        <w:rPr>
          <w:rFonts w:eastAsia="Times New Roman"/>
          <w:szCs w:val="24"/>
          <w:lang w:eastAsia="es-ES"/>
        </w:rPr>
        <w:t>de la línea</w:t>
      </w:r>
      <w:r w:rsidRPr="00687AE8">
        <w:rPr>
          <w:rFonts w:eastAsia="Times New Roman"/>
          <w:b/>
          <w:szCs w:val="24"/>
          <w:lang w:eastAsia="es-ES"/>
        </w:rPr>
        <w:t xml:space="preserve"> 0101</w:t>
      </w:r>
      <w:r w:rsidRPr="00687AE8">
        <w:rPr>
          <w:rFonts w:eastAsia="Times New Roman"/>
          <w:szCs w:val="24"/>
          <w:lang w:eastAsia="es-ES"/>
        </w:rPr>
        <w:t>, del</w:t>
      </w:r>
      <w:r w:rsidRPr="007051E1">
        <w:rPr>
          <w:rFonts w:eastAsia="Times New Roman"/>
          <w:szCs w:val="24"/>
          <w:lang w:eastAsia="es-ES"/>
        </w:rPr>
        <w:t xml:space="preserve"> Presupuesto Municipal vigente, autorizando a Tesorería a efectuar los pagos correspondientes.- </w:t>
      </w:r>
      <w:r w:rsidRPr="007051E1">
        <w:rPr>
          <w:rFonts w:eastAsia="Times New Roman"/>
          <w:b/>
          <w:szCs w:val="24"/>
          <w:lang w:eastAsia="es-ES"/>
        </w:rPr>
        <w:t>COMUNIQUESE.-</w:t>
      </w:r>
    </w:p>
    <w:p w14:paraId="25212370" w14:textId="77777777" w:rsidR="0076642C" w:rsidRDefault="0076642C" w:rsidP="0076642C">
      <w:pPr>
        <w:spacing w:after="0" w:line="240" w:lineRule="auto"/>
        <w:contextualSpacing/>
        <w:jc w:val="both"/>
      </w:pPr>
    </w:p>
    <w:p w14:paraId="03593929" w14:textId="77777777" w:rsidR="0076642C" w:rsidRDefault="0076642C" w:rsidP="0076642C">
      <w:pPr>
        <w:spacing w:after="0" w:line="240" w:lineRule="auto"/>
        <w:contextualSpacing/>
        <w:jc w:val="both"/>
      </w:pPr>
    </w:p>
    <w:p w14:paraId="10F29996" w14:textId="6D238A58"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CUATRO: </w:t>
      </w:r>
      <w:r w:rsidRPr="007051E1">
        <w:rPr>
          <w:rFonts w:eastAsia="Times New Roman"/>
          <w:szCs w:val="24"/>
          <w:lang w:val="es-ES" w:eastAsia="es-ES"/>
        </w:rPr>
        <w:tab/>
      </w:r>
    </w:p>
    <w:p w14:paraId="45FAD21A" w14:textId="77777777" w:rsidR="0076642C" w:rsidRDefault="0076642C" w:rsidP="0076642C">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veinticuatro al veintinueve de Agosto del año dos mil veintiuno</w:t>
      </w:r>
      <w:r w:rsidRPr="007051E1">
        <w:rPr>
          <w:rFonts w:eastAsia="Times New Roman"/>
          <w:szCs w:val="24"/>
          <w:lang w:eastAsia="es-ES"/>
        </w:rPr>
        <w:t xml:space="preserve">; al señor: </w:t>
      </w:r>
      <w:r>
        <w:rPr>
          <w:rFonts w:eastAsia="Times New Roman"/>
          <w:b/>
          <w:szCs w:val="24"/>
          <w:lang w:eastAsia="es-ES"/>
        </w:rPr>
        <w:t>VICTOR MANUEL MARCOS; Supervisor,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TREINTA Y TRES 87</w:t>
      </w:r>
      <w:r w:rsidRPr="007051E1">
        <w:rPr>
          <w:rFonts w:eastAsia="Times New Roman"/>
          <w:b/>
          <w:szCs w:val="24"/>
          <w:lang w:eastAsia="es-ES"/>
        </w:rPr>
        <w:t>/100 DÓLARES DE LOS E</w:t>
      </w:r>
      <w:r>
        <w:rPr>
          <w:rFonts w:eastAsia="Times New Roman"/>
          <w:b/>
          <w:szCs w:val="24"/>
          <w:lang w:eastAsia="es-ES"/>
        </w:rPr>
        <w:t>STADOS UNIDOS DE AMÉRICA  ($33.87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25B1BA4" w14:textId="77777777" w:rsidR="0076642C" w:rsidRDefault="0076642C" w:rsidP="0076642C">
      <w:pPr>
        <w:spacing w:after="0" w:line="240" w:lineRule="auto"/>
        <w:contextualSpacing/>
        <w:jc w:val="both"/>
        <w:rPr>
          <w:rFonts w:eastAsia="Times New Roman"/>
          <w:b/>
          <w:szCs w:val="24"/>
          <w:lang w:eastAsia="es-ES"/>
        </w:rPr>
      </w:pPr>
    </w:p>
    <w:p w14:paraId="3C404782" w14:textId="77777777" w:rsidR="0076642C" w:rsidRDefault="0076642C" w:rsidP="0076642C">
      <w:pPr>
        <w:spacing w:after="0" w:line="240" w:lineRule="auto"/>
        <w:contextualSpacing/>
        <w:jc w:val="both"/>
        <w:rPr>
          <w:rFonts w:eastAsia="Times New Roman"/>
          <w:b/>
          <w:szCs w:val="24"/>
          <w:lang w:eastAsia="es-ES"/>
        </w:rPr>
      </w:pPr>
    </w:p>
    <w:p w14:paraId="09041368" w14:textId="005ADD52" w:rsidR="0076642C" w:rsidRPr="004A6924" w:rsidRDefault="0076642C" w:rsidP="0076642C">
      <w:pPr>
        <w:spacing w:after="0" w:line="240" w:lineRule="auto"/>
        <w:jc w:val="both"/>
        <w:rPr>
          <w:rFonts w:eastAsia="Times New Roman"/>
          <w:szCs w:val="24"/>
          <w:lang w:eastAsia="es-ES"/>
        </w:rPr>
      </w:pPr>
      <w:r w:rsidRPr="004A6924">
        <w:rPr>
          <w:rFonts w:eastAsia="Times New Roman"/>
          <w:b/>
          <w:szCs w:val="24"/>
          <w:u w:val="single"/>
          <w:lang w:val="es-ES" w:eastAsia="es-ES"/>
        </w:rPr>
        <w:t>ACUERDO NÚMERO</w:t>
      </w:r>
      <w:r w:rsidR="00687AE8">
        <w:rPr>
          <w:rFonts w:eastAsia="Times New Roman"/>
          <w:b/>
          <w:szCs w:val="24"/>
          <w:u w:val="single"/>
          <w:lang w:val="es-ES" w:eastAsia="es-ES"/>
        </w:rPr>
        <w:t xml:space="preserve"> CINCO: </w:t>
      </w:r>
      <w:r w:rsidRPr="004A6924">
        <w:rPr>
          <w:rFonts w:eastAsia="Times New Roman"/>
          <w:szCs w:val="24"/>
          <w:lang w:val="es-ES" w:eastAsia="es-ES"/>
        </w:rPr>
        <w:tab/>
      </w:r>
    </w:p>
    <w:p w14:paraId="7C6933B3" w14:textId="77777777" w:rsidR="0076642C" w:rsidRDefault="0076642C" w:rsidP="0076642C">
      <w:pPr>
        <w:spacing w:after="0" w:line="240" w:lineRule="auto"/>
        <w:contextualSpacing/>
        <w:jc w:val="both"/>
        <w:rPr>
          <w:rFonts w:eastAsia="Times New Roman"/>
          <w:b/>
          <w:szCs w:val="24"/>
          <w:lang w:eastAsia="es-ES"/>
        </w:rPr>
      </w:pPr>
      <w:r w:rsidRPr="004A692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A6924">
        <w:rPr>
          <w:rFonts w:eastAsia="Times New Roman"/>
          <w:b/>
          <w:szCs w:val="24"/>
          <w:lang w:eastAsia="es-ES"/>
        </w:rPr>
        <w:t>ES CONFORME</w:t>
      </w:r>
      <w:r w:rsidRPr="004A6924">
        <w:rPr>
          <w:rFonts w:eastAsia="Times New Roman"/>
          <w:szCs w:val="24"/>
          <w:lang w:eastAsia="es-ES"/>
        </w:rPr>
        <w:t xml:space="preserve"> del Jefe de la respectiva dependencia; </w:t>
      </w:r>
      <w:r w:rsidRPr="004A6924">
        <w:rPr>
          <w:rFonts w:eastAsia="Times New Roman"/>
          <w:b/>
          <w:szCs w:val="24"/>
          <w:lang w:eastAsia="es-ES"/>
        </w:rPr>
        <w:t>ACUERDA</w:t>
      </w:r>
      <w:r w:rsidRPr="004A6924">
        <w:rPr>
          <w:rFonts w:eastAsia="Times New Roman"/>
          <w:szCs w:val="24"/>
          <w:lang w:eastAsia="es-ES"/>
        </w:rPr>
        <w:t xml:space="preserve">: conceder licencia con goce de sueldo, comprendidos del día </w:t>
      </w:r>
      <w:r>
        <w:rPr>
          <w:rFonts w:eastAsia="SimSun"/>
          <w:b/>
          <w:szCs w:val="24"/>
        </w:rPr>
        <w:t>trece de A</w:t>
      </w:r>
      <w:r w:rsidRPr="004A6924">
        <w:rPr>
          <w:rFonts w:eastAsia="SimSun"/>
          <w:b/>
          <w:szCs w:val="24"/>
        </w:rPr>
        <w:t>gosto del año dos mil veintiuno</w:t>
      </w:r>
      <w:r w:rsidRPr="004A6924">
        <w:rPr>
          <w:rFonts w:eastAsia="Times New Roman"/>
          <w:szCs w:val="24"/>
          <w:lang w:eastAsia="es-ES"/>
        </w:rPr>
        <w:t>; a la señora:</w:t>
      </w:r>
      <w:r w:rsidRPr="004A6924">
        <w:rPr>
          <w:rFonts w:eastAsia="Times New Roman"/>
          <w:b/>
          <w:szCs w:val="24"/>
          <w:lang w:eastAsia="es-ES"/>
        </w:rPr>
        <w:t xml:space="preserve"> </w:t>
      </w:r>
      <w:r>
        <w:rPr>
          <w:rFonts w:eastAsia="Times New Roman"/>
          <w:b/>
          <w:szCs w:val="24"/>
          <w:lang w:eastAsia="es-ES"/>
        </w:rPr>
        <w:t>SUSANA DOLORES</w:t>
      </w:r>
      <w:r w:rsidRPr="004A6924">
        <w:rPr>
          <w:rFonts w:eastAsia="Times New Roman"/>
          <w:b/>
          <w:szCs w:val="24"/>
          <w:lang w:eastAsia="es-ES"/>
        </w:rPr>
        <w:t xml:space="preserve"> ESPINOZA</w:t>
      </w:r>
      <w:r>
        <w:rPr>
          <w:rFonts w:eastAsia="Times New Roman"/>
          <w:b/>
          <w:szCs w:val="24"/>
          <w:lang w:eastAsia="es-ES"/>
        </w:rPr>
        <w:t xml:space="preserve"> SANABRIA</w:t>
      </w:r>
      <w:r w:rsidRPr="004A6924">
        <w:rPr>
          <w:rFonts w:eastAsia="Times New Roman"/>
          <w:b/>
          <w:szCs w:val="24"/>
          <w:lang w:eastAsia="es-ES"/>
        </w:rPr>
        <w:t>;</w:t>
      </w:r>
      <w:r>
        <w:rPr>
          <w:rFonts w:eastAsia="Times New Roman"/>
          <w:b/>
          <w:szCs w:val="24"/>
          <w:lang w:eastAsia="es-ES"/>
        </w:rPr>
        <w:t xml:space="preserve"> Asistente, Gerencia Administrativa y Desarrollo Social</w:t>
      </w:r>
      <w:r w:rsidRPr="004A6924">
        <w:rPr>
          <w:rFonts w:eastAsia="Times New Roman"/>
          <w:b/>
          <w:szCs w:val="24"/>
          <w:lang w:eastAsia="es-ES"/>
        </w:rPr>
        <w:t xml:space="preserve">, </w:t>
      </w:r>
      <w:r w:rsidRPr="004A6924">
        <w:rPr>
          <w:rFonts w:eastAsia="Times New Roman"/>
          <w:szCs w:val="24"/>
          <w:lang w:eastAsia="es-ES"/>
        </w:rPr>
        <w:t xml:space="preserve">por motivo de </w:t>
      </w:r>
      <w:r w:rsidRPr="004A6924">
        <w:rPr>
          <w:rFonts w:eastAsia="Times New Roman"/>
          <w:b/>
          <w:szCs w:val="24"/>
          <w:lang w:eastAsia="es-ES"/>
        </w:rPr>
        <w:t xml:space="preserve">Enfermedad Común (PRORROGA)  </w:t>
      </w:r>
      <w:r w:rsidRPr="004A6924">
        <w:rPr>
          <w:rFonts w:eastAsia="Times New Roman"/>
          <w:szCs w:val="24"/>
          <w:lang w:eastAsia="es-ES"/>
        </w:rPr>
        <w:t xml:space="preserve">con constancia de incapacidad; expedida por el Instituto Salvadoreño del Seguro Social </w:t>
      </w:r>
      <w:r w:rsidRPr="004A6924">
        <w:rPr>
          <w:rFonts w:eastAsia="Times New Roman"/>
          <w:b/>
          <w:szCs w:val="24"/>
          <w:lang w:eastAsia="es-ES"/>
        </w:rPr>
        <w:t xml:space="preserve">(I.S.S.S) </w:t>
      </w:r>
      <w:r w:rsidRPr="004A6924">
        <w:rPr>
          <w:rFonts w:eastAsia="Times New Roman"/>
          <w:szCs w:val="24"/>
          <w:lang w:eastAsia="es-ES"/>
        </w:rPr>
        <w:t xml:space="preserve">con un período de incapacidad de </w:t>
      </w:r>
      <w:r w:rsidRPr="004A6924">
        <w:rPr>
          <w:rFonts w:eastAsia="Times New Roman"/>
          <w:b/>
          <w:szCs w:val="24"/>
          <w:lang w:eastAsia="es-ES"/>
        </w:rPr>
        <w:t>0</w:t>
      </w:r>
      <w:r>
        <w:rPr>
          <w:rFonts w:eastAsia="Times New Roman"/>
          <w:b/>
          <w:szCs w:val="24"/>
          <w:lang w:eastAsia="es-ES"/>
        </w:rPr>
        <w:t>1</w:t>
      </w:r>
      <w:r w:rsidRPr="004A6924">
        <w:rPr>
          <w:rFonts w:eastAsia="Times New Roman"/>
          <w:b/>
          <w:szCs w:val="24"/>
          <w:lang w:eastAsia="es-ES"/>
        </w:rPr>
        <w:t xml:space="preserve"> días</w:t>
      </w:r>
      <w:r w:rsidRPr="004A6924">
        <w:rPr>
          <w:rFonts w:eastAsia="Times New Roman"/>
          <w:szCs w:val="24"/>
          <w:lang w:eastAsia="es-ES"/>
        </w:rPr>
        <w:t xml:space="preserve">, de los cuales solo se cancelará </w:t>
      </w:r>
      <w:r w:rsidRPr="004A6924">
        <w:rPr>
          <w:rFonts w:eastAsia="Times New Roman"/>
          <w:b/>
          <w:szCs w:val="24"/>
          <w:lang w:eastAsia="es-ES"/>
        </w:rPr>
        <w:t>el 25%</w:t>
      </w:r>
      <w:r w:rsidRPr="004A6924">
        <w:rPr>
          <w:rFonts w:eastAsia="Times New Roman"/>
          <w:szCs w:val="24"/>
          <w:lang w:eastAsia="es-ES"/>
        </w:rPr>
        <w:t xml:space="preserve"> Por lo tanto, devengará la cantidad de </w:t>
      </w:r>
      <w:r>
        <w:rPr>
          <w:rFonts w:eastAsia="Times New Roman"/>
          <w:b/>
          <w:szCs w:val="24"/>
          <w:lang w:eastAsia="es-ES"/>
        </w:rPr>
        <w:t>CUATRO 44</w:t>
      </w:r>
      <w:r w:rsidRPr="004A6924">
        <w:rPr>
          <w:rFonts w:eastAsia="Times New Roman"/>
          <w:b/>
          <w:szCs w:val="24"/>
          <w:lang w:eastAsia="es-ES"/>
        </w:rPr>
        <w:t>/100 DÓLARES DE LOS ES</w:t>
      </w:r>
      <w:r>
        <w:rPr>
          <w:rFonts w:eastAsia="Times New Roman"/>
          <w:b/>
          <w:szCs w:val="24"/>
          <w:lang w:eastAsia="es-ES"/>
        </w:rPr>
        <w:t>TADOS UNIDOS DE AMÉRICA  ($4.44</w:t>
      </w:r>
      <w:r w:rsidRPr="004A6924">
        <w:rPr>
          <w:rFonts w:eastAsia="Times New Roman"/>
          <w:b/>
          <w:szCs w:val="24"/>
          <w:lang w:eastAsia="es-ES"/>
        </w:rPr>
        <w:t>)</w:t>
      </w:r>
      <w:r w:rsidRPr="004A6924">
        <w:rPr>
          <w:rFonts w:eastAsia="Times New Roman"/>
          <w:szCs w:val="24"/>
          <w:lang w:eastAsia="es-ES"/>
        </w:rPr>
        <w:t>.- El gasto se aplicará al Código</w:t>
      </w:r>
      <w:r w:rsidRPr="004A6924">
        <w:rPr>
          <w:rFonts w:eastAsia="Times New Roman"/>
          <w:b/>
          <w:szCs w:val="24"/>
          <w:lang w:eastAsia="es-ES"/>
        </w:rPr>
        <w:t xml:space="preserve"> 51101 </w:t>
      </w:r>
      <w:r w:rsidRPr="004A6924">
        <w:rPr>
          <w:rFonts w:eastAsia="Times New Roman"/>
          <w:szCs w:val="24"/>
          <w:lang w:eastAsia="es-ES"/>
        </w:rPr>
        <w:t>de la línea</w:t>
      </w:r>
      <w:r w:rsidRPr="004A6924">
        <w:rPr>
          <w:rFonts w:eastAsia="Times New Roman"/>
          <w:b/>
          <w:szCs w:val="24"/>
          <w:lang w:eastAsia="es-ES"/>
        </w:rPr>
        <w:t xml:space="preserve"> 0101</w:t>
      </w:r>
      <w:r w:rsidRPr="004A6924">
        <w:rPr>
          <w:rFonts w:eastAsia="Times New Roman"/>
          <w:szCs w:val="24"/>
          <w:lang w:eastAsia="es-ES"/>
        </w:rPr>
        <w:t xml:space="preserve">, del Presupuesto Municipal vigente, autorizando a Tesorería a efectuar los pagos correspondientes.- </w:t>
      </w:r>
      <w:r w:rsidRPr="004A6924">
        <w:rPr>
          <w:rFonts w:eastAsia="Times New Roman"/>
          <w:b/>
          <w:szCs w:val="24"/>
          <w:lang w:eastAsia="es-ES"/>
        </w:rPr>
        <w:t>COMUNIQUESE.-</w:t>
      </w:r>
    </w:p>
    <w:p w14:paraId="6AF15FB2" w14:textId="77777777" w:rsidR="0076642C" w:rsidRDefault="0076642C" w:rsidP="0076642C">
      <w:pPr>
        <w:spacing w:after="0" w:line="240" w:lineRule="auto"/>
        <w:contextualSpacing/>
        <w:jc w:val="both"/>
        <w:rPr>
          <w:rFonts w:eastAsia="Times New Roman"/>
          <w:b/>
          <w:szCs w:val="24"/>
          <w:lang w:eastAsia="es-ES"/>
        </w:rPr>
      </w:pPr>
    </w:p>
    <w:p w14:paraId="48F131AA" w14:textId="77777777" w:rsidR="0076642C" w:rsidRDefault="0076642C" w:rsidP="0076642C">
      <w:pPr>
        <w:spacing w:after="0" w:line="240" w:lineRule="auto"/>
        <w:contextualSpacing/>
        <w:jc w:val="both"/>
        <w:rPr>
          <w:rFonts w:eastAsia="Times New Roman"/>
          <w:b/>
          <w:szCs w:val="24"/>
          <w:lang w:eastAsia="es-ES"/>
        </w:rPr>
      </w:pPr>
    </w:p>
    <w:p w14:paraId="680B264A" w14:textId="738B9BD4" w:rsidR="0076642C" w:rsidRPr="004A6924" w:rsidRDefault="0076642C" w:rsidP="0076642C">
      <w:pPr>
        <w:spacing w:after="0" w:line="240" w:lineRule="auto"/>
        <w:jc w:val="both"/>
        <w:rPr>
          <w:rFonts w:eastAsia="Times New Roman"/>
          <w:szCs w:val="24"/>
          <w:lang w:eastAsia="es-ES"/>
        </w:rPr>
      </w:pPr>
      <w:r w:rsidRPr="004A6924">
        <w:rPr>
          <w:rFonts w:eastAsia="Times New Roman"/>
          <w:b/>
          <w:szCs w:val="24"/>
          <w:u w:val="single"/>
          <w:lang w:val="es-ES" w:eastAsia="es-ES"/>
        </w:rPr>
        <w:t>ACUERDO NÚMERO</w:t>
      </w:r>
      <w:r w:rsidR="00687AE8">
        <w:rPr>
          <w:rFonts w:eastAsia="Times New Roman"/>
          <w:b/>
          <w:szCs w:val="24"/>
          <w:u w:val="single"/>
          <w:lang w:val="es-ES" w:eastAsia="es-ES"/>
        </w:rPr>
        <w:t xml:space="preserve"> SEIS: </w:t>
      </w:r>
      <w:r w:rsidRPr="004A6924">
        <w:rPr>
          <w:rFonts w:eastAsia="Times New Roman"/>
          <w:szCs w:val="24"/>
          <w:lang w:val="es-ES" w:eastAsia="es-ES"/>
        </w:rPr>
        <w:tab/>
      </w:r>
    </w:p>
    <w:p w14:paraId="0EC8D56E" w14:textId="77777777" w:rsidR="0076642C" w:rsidRDefault="0076642C" w:rsidP="0076642C">
      <w:pPr>
        <w:spacing w:after="0" w:line="240" w:lineRule="auto"/>
        <w:contextualSpacing/>
        <w:jc w:val="both"/>
        <w:rPr>
          <w:rFonts w:eastAsia="Times New Roman"/>
          <w:b/>
          <w:szCs w:val="24"/>
          <w:lang w:eastAsia="es-ES"/>
        </w:rPr>
      </w:pPr>
      <w:r w:rsidRPr="004A692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A6924">
        <w:rPr>
          <w:rFonts w:eastAsia="Times New Roman"/>
          <w:b/>
          <w:szCs w:val="24"/>
          <w:lang w:eastAsia="es-ES"/>
        </w:rPr>
        <w:t>ES CONFORME</w:t>
      </w:r>
      <w:r w:rsidRPr="004A6924">
        <w:rPr>
          <w:rFonts w:eastAsia="Times New Roman"/>
          <w:szCs w:val="24"/>
          <w:lang w:eastAsia="es-ES"/>
        </w:rPr>
        <w:t xml:space="preserve"> del Jefe de la respectiva dependencia; </w:t>
      </w:r>
      <w:r w:rsidRPr="004A6924">
        <w:rPr>
          <w:rFonts w:eastAsia="Times New Roman"/>
          <w:b/>
          <w:szCs w:val="24"/>
          <w:lang w:eastAsia="es-ES"/>
        </w:rPr>
        <w:t>ACUERDA</w:t>
      </w:r>
      <w:r w:rsidRPr="004A6924">
        <w:rPr>
          <w:rFonts w:eastAsia="Times New Roman"/>
          <w:szCs w:val="24"/>
          <w:lang w:eastAsia="es-ES"/>
        </w:rPr>
        <w:t xml:space="preserve">: conceder licencia con goce de sueldo, comprendidos del día </w:t>
      </w:r>
      <w:r>
        <w:rPr>
          <w:rFonts w:eastAsia="SimSun"/>
          <w:b/>
          <w:szCs w:val="24"/>
        </w:rPr>
        <w:t>catorce al veintisiete de A</w:t>
      </w:r>
      <w:r w:rsidRPr="004A6924">
        <w:rPr>
          <w:rFonts w:eastAsia="SimSun"/>
          <w:b/>
          <w:szCs w:val="24"/>
        </w:rPr>
        <w:t>gosto del año dos mil veintiuno</w:t>
      </w:r>
      <w:r w:rsidRPr="004A6924">
        <w:rPr>
          <w:rFonts w:eastAsia="Times New Roman"/>
          <w:szCs w:val="24"/>
          <w:lang w:eastAsia="es-ES"/>
        </w:rPr>
        <w:t>; a la señora:</w:t>
      </w:r>
      <w:r w:rsidRPr="004A6924">
        <w:rPr>
          <w:rFonts w:eastAsia="Times New Roman"/>
          <w:b/>
          <w:szCs w:val="24"/>
          <w:lang w:eastAsia="es-ES"/>
        </w:rPr>
        <w:t xml:space="preserve"> </w:t>
      </w:r>
      <w:r>
        <w:rPr>
          <w:rFonts w:eastAsia="Times New Roman"/>
          <w:b/>
          <w:szCs w:val="24"/>
          <w:lang w:eastAsia="es-ES"/>
        </w:rPr>
        <w:t>SUSANA DOLORES</w:t>
      </w:r>
      <w:r w:rsidRPr="004A6924">
        <w:rPr>
          <w:rFonts w:eastAsia="Times New Roman"/>
          <w:b/>
          <w:szCs w:val="24"/>
          <w:lang w:eastAsia="es-ES"/>
        </w:rPr>
        <w:t xml:space="preserve"> ESPINOZA</w:t>
      </w:r>
      <w:r>
        <w:rPr>
          <w:rFonts w:eastAsia="Times New Roman"/>
          <w:b/>
          <w:szCs w:val="24"/>
          <w:lang w:eastAsia="es-ES"/>
        </w:rPr>
        <w:t xml:space="preserve"> SANABRIA</w:t>
      </w:r>
      <w:r w:rsidRPr="004A6924">
        <w:rPr>
          <w:rFonts w:eastAsia="Times New Roman"/>
          <w:b/>
          <w:szCs w:val="24"/>
          <w:lang w:eastAsia="es-ES"/>
        </w:rPr>
        <w:t>;</w:t>
      </w:r>
      <w:r>
        <w:rPr>
          <w:rFonts w:eastAsia="Times New Roman"/>
          <w:b/>
          <w:szCs w:val="24"/>
          <w:lang w:eastAsia="es-ES"/>
        </w:rPr>
        <w:t xml:space="preserve"> Asistente, Gerencia Administrativa y Desarrollo Social</w:t>
      </w:r>
      <w:r w:rsidRPr="004A6924">
        <w:rPr>
          <w:rFonts w:eastAsia="Times New Roman"/>
          <w:b/>
          <w:szCs w:val="24"/>
          <w:lang w:eastAsia="es-ES"/>
        </w:rPr>
        <w:t xml:space="preserve">, </w:t>
      </w:r>
      <w:r w:rsidRPr="004A6924">
        <w:rPr>
          <w:rFonts w:eastAsia="Times New Roman"/>
          <w:szCs w:val="24"/>
          <w:lang w:eastAsia="es-ES"/>
        </w:rPr>
        <w:t xml:space="preserve">por motivo de </w:t>
      </w:r>
      <w:r w:rsidRPr="004A6924">
        <w:rPr>
          <w:rFonts w:eastAsia="Times New Roman"/>
          <w:b/>
          <w:szCs w:val="24"/>
          <w:lang w:eastAsia="es-ES"/>
        </w:rPr>
        <w:t xml:space="preserve">Enfermedad Común (PRORROGA)  </w:t>
      </w:r>
      <w:r w:rsidRPr="004A6924">
        <w:rPr>
          <w:rFonts w:eastAsia="Times New Roman"/>
          <w:szCs w:val="24"/>
          <w:lang w:eastAsia="es-ES"/>
        </w:rPr>
        <w:t xml:space="preserve">con constancia de incapacidad; expedida por el Instituto Salvadoreño del Seguro Social </w:t>
      </w:r>
      <w:r w:rsidRPr="004A6924">
        <w:rPr>
          <w:rFonts w:eastAsia="Times New Roman"/>
          <w:b/>
          <w:szCs w:val="24"/>
          <w:lang w:eastAsia="es-ES"/>
        </w:rPr>
        <w:t xml:space="preserve">(I.S.S.S) </w:t>
      </w:r>
      <w:r w:rsidRPr="004A6924">
        <w:rPr>
          <w:rFonts w:eastAsia="Times New Roman"/>
          <w:szCs w:val="24"/>
          <w:lang w:eastAsia="es-ES"/>
        </w:rPr>
        <w:t xml:space="preserve">con un período de incapacidad de </w:t>
      </w:r>
      <w:r>
        <w:rPr>
          <w:rFonts w:eastAsia="Times New Roman"/>
          <w:b/>
          <w:szCs w:val="24"/>
          <w:lang w:eastAsia="es-ES"/>
        </w:rPr>
        <w:t>14</w:t>
      </w:r>
      <w:r w:rsidRPr="004A6924">
        <w:rPr>
          <w:rFonts w:eastAsia="Times New Roman"/>
          <w:b/>
          <w:szCs w:val="24"/>
          <w:lang w:eastAsia="es-ES"/>
        </w:rPr>
        <w:t xml:space="preserve"> días</w:t>
      </w:r>
      <w:r w:rsidRPr="004A6924">
        <w:rPr>
          <w:rFonts w:eastAsia="Times New Roman"/>
          <w:szCs w:val="24"/>
          <w:lang w:eastAsia="es-ES"/>
        </w:rPr>
        <w:t xml:space="preserve">, de los cuales solo se cancelará </w:t>
      </w:r>
      <w:r w:rsidRPr="004A6924">
        <w:rPr>
          <w:rFonts w:eastAsia="Times New Roman"/>
          <w:b/>
          <w:szCs w:val="24"/>
          <w:lang w:eastAsia="es-ES"/>
        </w:rPr>
        <w:t>el 25%</w:t>
      </w:r>
      <w:r w:rsidRPr="004A6924">
        <w:rPr>
          <w:rFonts w:eastAsia="Times New Roman"/>
          <w:szCs w:val="24"/>
          <w:lang w:eastAsia="es-ES"/>
        </w:rPr>
        <w:t xml:space="preserve"> Por lo tanto, devengará la cantidad de </w:t>
      </w:r>
      <w:r>
        <w:rPr>
          <w:rFonts w:eastAsia="Times New Roman"/>
          <w:b/>
          <w:szCs w:val="24"/>
          <w:lang w:eastAsia="es-ES"/>
        </w:rPr>
        <w:t>SESENTA Y DOS 09</w:t>
      </w:r>
      <w:r w:rsidRPr="004A6924">
        <w:rPr>
          <w:rFonts w:eastAsia="Times New Roman"/>
          <w:b/>
          <w:szCs w:val="24"/>
          <w:lang w:eastAsia="es-ES"/>
        </w:rPr>
        <w:t>/100 DÓLARES DE LOS ES</w:t>
      </w:r>
      <w:r>
        <w:rPr>
          <w:rFonts w:eastAsia="Times New Roman"/>
          <w:b/>
          <w:szCs w:val="24"/>
          <w:lang w:eastAsia="es-ES"/>
        </w:rPr>
        <w:t>TADOS UNIDOS DE AMÉRICA  ($62.09</w:t>
      </w:r>
      <w:r w:rsidRPr="004A6924">
        <w:rPr>
          <w:rFonts w:eastAsia="Times New Roman"/>
          <w:b/>
          <w:szCs w:val="24"/>
          <w:lang w:eastAsia="es-ES"/>
        </w:rPr>
        <w:t>)</w:t>
      </w:r>
      <w:r w:rsidRPr="004A6924">
        <w:rPr>
          <w:rFonts w:eastAsia="Times New Roman"/>
          <w:szCs w:val="24"/>
          <w:lang w:eastAsia="es-ES"/>
        </w:rPr>
        <w:t>.- El gasto se aplicará al Código</w:t>
      </w:r>
      <w:r w:rsidRPr="004A6924">
        <w:rPr>
          <w:rFonts w:eastAsia="Times New Roman"/>
          <w:b/>
          <w:szCs w:val="24"/>
          <w:lang w:eastAsia="es-ES"/>
        </w:rPr>
        <w:t xml:space="preserve"> 51101 </w:t>
      </w:r>
      <w:r w:rsidRPr="004A6924">
        <w:rPr>
          <w:rFonts w:eastAsia="Times New Roman"/>
          <w:szCs w:val="24"/>
          <w:lang w:eastAsia="es-ES"/>
        </w:rPr>
        <w:t>de la línea</w:t>
      </w:r>
      <w:r w:rsidRPr="004A6924">
        <w:rPr>
          <w:rFonts w:eastAsia="Times New Roman"/>
          <w:b/>
          <w:szCs w:val="24"/>
          <w:lang w:eastAsia="es-ES"/>
        </w:rPr>
        <w:t xml:space="preserve"> 0101</w:t>
      </w:r>
      <w:r w:rsidRPr="004A6924">
        <w:rPr>
          <w:rFonts w:eastAsia="Times New Roman"/>
          <w:szCs w:val="24"/>
          <w:lang w:eastAsia="es-ES"/>
        </w:rPr>
        <w:t xml:space="preserve">, del Presupuesto Municipal vigente, autorizando a Tesorería a efectuar los pagos correspondientes.- </w:t>
      </w:r>
      <w:r w:rsidRPr="004A6924">
        <w:rPr>
          <w:rFonts w:eastAsia="Times New Roman"/>
          <w:b/>
          <w:szCs w:val="24"/>
          <w:lang w:eastAsia="es-ES"/>
        </w:rPr>
        <w:t>COMUNIQUESE.-</w:t>
      </w:r>
    </w:p>
    <w:p w14:paraId="49B089B1" w14:textId="77777777" w:rsidR="0076642C" w:rsidRDefault="0076642C" w:rsidP="0076642C">
      <w:pPr>
        <w:spacing w:after="0" w:line="240" w:lineRule="auto"/>
        <w:contextualSpacing/>
        <w:jc w:val="both"/>
        <w:rPr>
          <w:rFonts w:eastAsia="Times New Roman"/>
          <w:b/>
          <w:szCs w:val="24"/>
          <w:lang w:eastAsia="es-ES"/>
        </w:rPr>
      </w:pPr>
    </w:p>
    <w:p w14:paraId="149F3600" w14:textId="047E3C0E" w:rsidR="0076642C" w:rsidRPr="008377C4" w:rsidRDefault="0076642C" w:rsidP="0076642C">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687AE8">
        <w:rPr>
          <w:rFonts w:eastAsia="Times New Roman"/>
          <w:b/>
          <w:szCs w:val="24"/>
          <w:u w:val="single"/>
          <w:lang w:val="es-ES" w:eastAsia="es-ES"/>
        </w:rPr>
        <w:t xml:space="preserve"> SIETE: </w:t>
      </w:r>
      <w:r w:rsidRPr="008377C4">
        <w:rPr>
          <w:rFonts w:eastAsia="Times New Roman"/>
          <w:szCs w:val="24"/>
          <w:lang w:val="es-ES" w:eastAsia="es-ES"/>
        </w:rPr>
        <w:tab/>
      </w:r>
    </w:p>
    <w:p w14:paraId="3AE76AA7" w14:textId="77777777" w:rsidR="0076642C" w:rsidRDefault="0076642C" w:rsidP="0076642C">
      <w:pPr>
        <w:spacing w:after="0" w:line="240" w:lineRule="auto"/>
        <w:contextualSpacing/>
        <w:jc w:val="both"/>
        <w:rPr>
          <w:rFonts w:eastAsia="Times New Roman"/>
          <w:b/>
          <w:szCs w:val="24"/>
          <w:lang w:eastAsia="es-ES"/>
        </w:rPr>
      </w:pPr>
      <w:r w:rsidRPr="008377C4">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veintitres</w:t>
      </w:r>
      <w:proofErr w:type="spellEnd"/>
      <w:r>
        <w:rPr>
          <w:b/>
          <w:szCs w:val="24"/>
        </w:rPr>
        <w:t xml:space="preserve"> de Agosto al uno de Septiembre del año 2021</w:t>
      </w:r>
      <w:r w:rsidRPr="008377C4">
        <w:rPr>
          <w:rFonts w:eastAsia="Times New Roman"/>
          <w:szCs w:val="24"/>
          <w:lang w:eastAsia="es-ES"/>
        </w:rPr>
        <w:t xml:space="preserve">; al señor: </w:t>
      </w:r>
      <w:r>
        <w:rPr>
          <w:rFonts w:eastAsia="Times New Roman"/>
          <w:b/>
          <w:szCs w:val="24"/>
          <w:lang w:eastAsia="es-ES"/>
        </w:rPr>
        <w:t xml:space="preserve">ELMER ALBERTO GUERRA RODRIGUEZ; </w:t>
      </w:r>
      <w:proofErr w:type="spellStart"/>
      <w:r>
        <w:rPr>
          <w:rFonts w:eastAsia="Times New Roman"/>
          <w:b/>
          <w:szCs w:val="24"/>
          <w:lang w:eastAsia="es-ES"/>
        </w:rPr>
        <w:t>Electromecanico</w:t>
      </w:r>
      <w:proofErr w:type="spellEnd"/>
      <w:r>
        <w:rPr>
          <w:rFonts w:eastAsia="Times New Roman"/>
          <w:b/>
          <w:szCs w:val="24"/>
          <w:lang w:eastAsia="es-ES"/>
        </w:rPr>
        <w:t>,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10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CUATRO 50</w:t>
      </w:r>
      <w:r w:rsidRPr="008377C4">
        <w:rPr>
          <w:rFonts w:eastAsia="Times New Roman"/>
          <w:b/>
          <w:szCs w:val="24"/>
          <w:lang w:eastAsia="es-ES"/>
        </w:rPr>
        <w:t>/100 DÓLARES DE LOS ESTADOS UN</w:t>
      </w:r>
      <w:r>
        <w:rPr>
          <w:rFonts w:eastAsia="Times New Roman"/>
          <w:b/>
          <w:szCs w:val="24"/>
          <w:lang w:eastAsia="es-ES"/>
        </w:rPr>
        <w:t>IDOS DE AMÉRICA  ($44.50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5AF35B8A" w14:textId="77777777" w:rsidR="0076642C" w:rsidRDefault="0076642C" w:rsidP="0076642C">
      <w:pPr>
        <w:spacing w:after="0" w:line="240" w:lineRule="auto"/>
        <w:contextualSpacing/>
        <w:jc w:val="both"/>
      </w:pPr>
    </w:p>
    <w:p w14:paraId="450B92ED" w14:textId="7E7795F7" w:rsidR="0076642C" w:rsidRPr="008377C4" w:rsidRDefault="0076642C" w:rsidP="0076642C">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687AE8">
        <w:rPr>
          <w:rFonts w:eastAsia="Times New Roman"/>
          <w:b/>
          <w:szCs w:val="24"/>
          <w:u w:val="single"/>
          <w:lang w:val="es-ES" w:eastAsia="es-ES"/>
        </w:rPr>
        <w:t xml:space="preserve"> OCHO: </w:t>
      </w:r>
      <w:r w:rsidRPr="008377C4">
        <w:rPr>
          <w:rFonts w:eastAsia="Times New Roman"/>
          <w:szCs w:val="24"/>
          <w:lang w:val="es-ES" w:eastAsia="es-ES"/>
        </w:rPr>
        <w:tab/>
      </w:r>
    </w:p>
    <w:p w14:paraId="6810671C" w14:textId="77777777" w:rsidR="0076642C" w:rsidRDefault="0076642C" w:rsidP="0076642C">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veintitres</w:t>
      </w:r>
      <w:proofErr w:type="spellEnd"/>
      <w:r>
        <w:rPr>
          <w:b/>
          <w:szCs w:val="24"/>
        </w:rPr>
        <w:t xml:space="preserve"> de Agosto al veintiuno de Octubre del año 2021</w:t>
      </w:r>
      <w:r w:rsidRPr="008377C4">
        <w:rPr>
          <w:rFonts w:eastAsia="Times New Roman"/>
          <w:szCs w:val="24"/>
          <w:lang w:eastAsia="es-ES"/>
        </w:rPr>
        <w:t xml:space="preserve">; al señor: </w:t>
      </w:r>
      <w:r>
        <w:rPr>
          <w:rFonts w:eastAsia="Times New Roman"/>
          <w:b/>
          <w:szCs w:val="24"/>
          <w:lang w:eastAsia="es-ES"/>
        </w:rPr>
        <w:t>CARLOS AMADEO DAVILA PAEZ;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60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0F5619">
        <w:rPr>
          <w:rFonts w:eastAsia="Times New Roman"/>
          <w:szCs w:val="24"/>
          <w:lang w:eastAsia="es-ES"/>
        </w:rPr>
        <w:t xml:space="preserve">el </w:t>
      </w:r>
      <w:r w:rsidRPr="008377C4">
        <w:rPr>
          <w:rFonts w:eastAsia="Times New Roman"/>
          <w:b/>
          <w:szCs w:val="24"/>
          <w:lang w:eastAsia="es-ES"/>
        </w:rPr>
        <w:t>25%</w:t>
      </w:r>
      <w:r w:rsidRPr="008377C4">
        <w:rPr>
          <w:rFonts w:eastAsia="Times New Roman"/>
          <w:szCs w:val="24"/>
          <w:lang w:eastAsia="es-ES"/>
        </w:rPr>
        <w:t xml:space="preserve"> Por lo tanto, devengará la cantidad de </w:t>
      </w:r>
      <w:r>
        <w:rPr>
          <w:rFonts w:eastAsia="Times New Roman"/>
          <w:b/>
          <w:szCs w:val="24"/>
          <w:lang w:eastAsia="es-ES"/>
        </w:rPr>
        <w:t>DOSCIENTOS TREINTA Y TRES 88</w:t>
      </w:r>
      <w:r w:rsidRPr="008377C4">
        <w:rPr>
          <w:rFonts w:eastAsia="Times New Roman"/>
          <w:b/>
          <w:szCs w:val="24"/>
          <w:lang w:eastAsia="es-ES"/>
        </w:rPr>
        <w:t>/100 DÓLARES DE LOS ESTADOS UN</w:t>
      </w:r>
      <w:r>
        <w:rPr>
          <w:rFonts w:eastAsia="Times New Roman"/>
          <w:b/>
          <w:szCs w:val="24"/>
          <w:lang w:eastAsia="es-ES"/>
        </w:rPr>
        <w:t>IDOS DE AMÉRICA  ($233.88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267BCB84" w14:textId="77777777" w:rsidR="0076642C" w:rsidRDefault="0076642C" w:rsidP="0076642C">
      <w:pPr>
        <w:spacing w:after="0" w:line="240" w:lineRule="auto"/>
        <w:contextualSpacing/>
        <w:jc w:val="both"/>
      </w:pPr>
    </w:p>
    <w:p w14:paraId="763B510E" w14:textId="62268073" w:rsidR="0076642C" w:rsidRPr="008377C4" w:rsidRDefault="0076642C" w:rsidP="0076642C">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687AE8">
        <w:rPr>
          <w:rFonts w:eastAsia="Times New Roman"/>
          <w:b/>
          <w:szCs w:val="24"/>
          <w:u w:val="single"/>
          <w:lang w:val="es-ES" w:eastAsia="es-ES"/>
        </w:rPr>
        <w:t xml:space="preserve"> NUEVE: </w:t>
      </w:r>
      <w:r w:rsidRPr="008377C4">
        <w:rPr>
          <w:rFonts w:eastAsia="Times New Roman"/>
          <w:szCs w:val="24"/>
          <w:lang w:val="es-ES" w:eastAsia="es-ES"/>
        </w:rPr>
        <w:tab/>
      </w:r>
    </w:p>
    <w:p w14:paraId="5CA17893" w14:textId="77777777" w:rsidR="0076642C" w:rsidRDefault="0076642C" w:rsidP="0076642C">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siete  al veinte de Agosto del año 2021</w:t>
      </w:r>
      <w:r w:rsidRPr="008377C4">
        <w:rPr>
          <w:rFonts w:eastAsia="Times New Roman"/>
          <w:szCs w:val="24"/>
          <w:lang w:eastAsia="es-ES"/>
        </w:rPr>
        <w:t xml:space="preserve">; al señor: </w:t>
      </w:r>
      <w:r>
        <w:rPr>
          <w:rFonts w:eastAsia="Times New Roman"/>
          <w:b/>
          <w:szCs w:val="24"/>
          <w:lang w:eastAsia="es-ES"/>
        </w:rPr>
        <w:t>RICARDO FILADELFO SANTOS CALDERON;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CUATRO 36</w:t>
      </w:r>
      <w:r w:rsidRPr="008377C4">
        <w:rPr>
          <w:rFonts w:eastAsia="Times New Roman"/>
          <w:b/>
          <w:szCs w:val="24"/>
          <w:lang w:eastAsia="es-ES"/>
        </w:rPr>
        <w:t>/100 DÓLARES DE LOS ESTADOS UN</w:t>
      </w:r>
      <w:r>
        <w:rPr>
          <w:rFonts w:eastAsia="Times New Roman"/>
          <w:b/>
          <w:szCs w:val="24"/>
          <w:lang w:eastAsia="es-ES"/>
        </w:rPr>
        <w:t>IDOS DE AMÉRICA  ($44.36</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99B8E39" w14:textId="77777777" w:rsidR="0076642C" w:rsidRDefault="0076642C" w:rsidP="0076642C">
      <w:pPr>
        <w:spacing w:after="0" w:line="240" w:lineRule="auto"/>
        <w:contextualSpacing/>
        <w:jc w:val="both"/>
      </w:pPr>
    </w:p>
    <w:p w14:paraId="1FABECFD" w14:textId="77777777" w:rsidR="0076642C" w:rsidRDefault="0076642C" w:rsidP="0076642C">
      <w:pPr>
        <w:spacing w:after="0" w:line="240" w:lineRule="auto"/>
        <w:contextualSpacing/>
        <w:jc w:val="both"/>
      </w:pPr>
    </w:p>
    <w:p w14:paraId="21AF55F1" w14:textId="53E9C37C" w:rsidR="0076642C" w:rsidRPr="008377C4" w:rsidRDefault="0076642C" w:rsidP="0076642C">
      <w:pPr>
        <w:spacing w:after="0" w:line="240" w:lineRule="auto"/>
        <w:jc w:val="both"/>
        <w:rPr>
          <w:rFonts w:eastAsia="Times New Roman"/>
          <w:szCs w:val="24"/>
          <w:lang w:eastAsia="es-ES"/>
        </w:rPr>
      </w:pPr>
      <w:r w:rsidRPr="008377C4">
        <w:rPr>
          <w:rFonts w:eastAsia="Times New Roman"/>
          <w:b/>
          <w:szCs w:val="24"/>
          <w:u w:val="single"/>
          <w:lang w:val="es-ES" w:eastAsia="es-ES"/>
        </w:rPr>
        <w:t>ACUERDO NÚMER</w:t>
      </w:r>
      <w:r w:rsidR="00687AE8">
        <w:rPr>
          <w:rFonts w:eastAsia="Times New Roman"/>
          <w:b/>
          <w:szCs w:val="24"/>
          <w:u w:val="single"/>
          <w:lang w:val="es-ES" w:eastAsia="es-ES"/>
        </w:rPr>
        <w:t xml:space="preserve">O DIEZ: </w:t>
      </w:r>
    </w:p>
    <w:p w14:paraId="5E80C296" w14:textId="77777777" w:rsidR="0076642C" w:rsidRDefault="0076642C" w:rsidP="0076642C">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al veintiocho de Agosto del año 2021</w:t>
      </w:r>
      <w:r w:rsidRPr="008377C4">
        <w:rPr>
          <w:rFonts w:eastAsia="Times New Roman"/>
          <w:szCs w:val="24"/>
          <w:lang w:eastAsia="es-ES"/>
        </w:rPr>
        <w:t xml:space="preserve">; al señor: </w:t>
      </w:r>
      <w:r>
        <w:rPr>
          <w:rFonts w:eastAsia="Times New Roman"/>
          <w:b/>
          <w:szCs w:val="24"/>
          <w:lang w:eastAsia="es-ES"/>
        </w:rPr>
        <w:t xml:space="preserve">FRANCISCO MONTERROZA VIDAL; Encargado, Aseo </w:t>
      </w:r>
      <w:proofErr w:type="spellStart"/>
      <w:r>
        <w:rPr>
          <w:rFonts w:eastAsia="Times New Roman"/>
          <w:b/>
          <w:szCs w:val="24"/>
          <w:lang w:eastAsia="es-ES"/>
        </w:rPr>
        <w:t>Publico</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10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UNO 05</w:t>
      </w:r>
      <w:r w:rsidRPr="008377C4">
        <w:rPr>
          <w:rFonts w:eastAsia="Times New Roman"/>
          <w:b/>
          <w:szCs w:val="24"/>
          <w:lang w:eastAsia="es-ES"/>
        </w:rPr>
        <w:t>/100 DÓLARES DE LOS ESTADOS UN</w:t>
      </w:r>
      <w:r>
        <w:rPr>
          <w:rFonts w:eastAsia="Times New Roman"/>
          <w:b/>
          <w:szCs w:val="24"/>
          <w:lang w:eastAsia="es-ES"/>
        </w:rPr>
        <w:t>IDOS DE AMÉRICA  ($31.05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0CB5CBA3" w14:textId="77777777" w:rsidR="0076642C" w:rsidRDefault="0076642C" w:rsidP="0076642C">
      <w:pPr>
        <w:spacing w:after="0" w:line="240" w:lineRule="auto"/>
        <w:contextualSpacing/>
        <w:jc w:val="both"/>
      </w:pPr>
    </w:p>
    <w:p w14:paraId="3551E935" w14:textId="77777777" w:rsidR="0076642C" w:rsidRDefault="0076642C" w:rsidP="0076642C">
      <w:pPr>
        <w:spacing w:after="0" w:line="240" w:lineRule="auto"/>
        <w:contextualSpacing/>
        <w:jc w:val="both"/>
      </w:pPr>
    </w:p>
    <w:p w14:paraId="226C6A8D" w14:textId="43870A35" w:rsidR="0076642C" w:rsidRPr="008377C4" w:rsidRDefault="0076642C" w:rsidP="0076642C">
      <w:pPr>
        <w:spacing w:after="0" w:line="240" w:lineRule="auto"/>
        <w:jc w:val="both"/>
        <w:rPr>
          <w:rFonts w:eastAsia="Times New Roman"/>
          <w:szCs w:val="24"/>
          <w:lang w:eastAsia="es-ES"/>
        </w:rPr>
      </w:pPr>
      <w:r w:rsidRPr="008377C4">
        <w:rPr>
          <w:rFonts w:eastAsia="Times New Roman"/>
          <w:b/>
          <w:szCs w:val="24"/>
          <w:u w:val="single"/>
          <w:lang w:val="es-ES" w:eastAsia="es-ES"/>
        </w:rPr>
        <w:lastRenderedPageBreak/>
        <w:t>ACUERDO NÚMERO</w:t>
      </w:r>
      <w:r w:rsidR="00687AE8">
        <w:rPr>
          <w:rFonts w:eastAsia="Times New Roman"/>
          <w:b/>
          <w:szCs w:val="24"/>
          <w:u w:val="single"/>
          <w:lang w:val="es-ES" w:eastAsia="es-ES"/>
        </w:rPr>
        <w:t xml:space="preserve"> ONCE: </w:t>
      </w:r>
      <w:r w:rsidRPr="008377C4">
        <w:rPr>
          <w:rFonts w:eastAsia="Times New Roman"/>
          <w:szCs w:val="24"/>
          <w:lang w:val="es-ES" w:eastAsia="es-ES"/>
        </w:rPr>
        <w:tab/>
      </w:r>
    </w:p>
    <w:p w14:paraId="344063F6" w14:textId="77777777" w:rsidR="0076642C" w:rsidRDefault="0076642C" w:rsidP="0076642C">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diecisiete al treinta de Agosto del año 2021</w:t>
      </w:r>
      <w:r w:rsidRPr="008377C4">
        <w:rPr>
          <w:rFonts w:eastAsia="Times New Roman"/>
          <w:szCs w:val="24"/>
          <w:lang w:eastAsia="es-ES"/>
        </w:rPr>
        <w:t xml:space="preserve">; al señor: </w:t>
      </w:r>
      <w:r>
        <w:rPr>
          <w:rFonts w:eastAsia="Times New Roman"/>
          <w:b/>
          <w:szCs w:val="24"/>
          <w:lang w:eastAsia="es-ES"/>
        </w:rPr>
        <w:t xml:space="preserve">JAIME ANTONIO VENTURA GONZALEZ; </w:t>
      </w:r>
      <w:proofErr w:type="spellStart"/>
      <w:r>
        <w:rPr>
          <w:rFonts w:eastAsia="Times New Roman"/>
          <w:b/>
          <w:szCs w:val="24"/>
          <w:lang w:eastAsia="es-ES"/>
        </w:rPr>
        <w:t>Tecnico</w:t>
      </w:r>
      <w:proofErr w:type="spellEnd"/>
      <w:r>
        <w:rPr>
          <w:rFonts w:eastAsia="Times New Roman"/>
          <w:b/>
          <w:szCs w:val="24"/>
          <w:lang w:eastAsia="es-ES"/>
        </w:rPr>
        <w:t xml:space="preserve">, </w:t>
      </w:r>
      <w:proofErr w:type="spellStart"/>
      <w:r>
        <w:rPr>
          <w:rFonts w:eastAsia="Times New Roman"/>
          <w:b/>
          <w:szCs w:val="24"/>
          <w:lang w:eastAsia="es-ES"/>
        </w:rPr>
        <w:t>Informatica</w:t>
      </w:r>
      <w:proofErr w:type="spellEnd"/>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CINCUENTA Y TRES 21</w:t>
      </w:r>
      <w:r w:rsidRPr="008377C4">
        <w:rPr>
          <w:rFonts w:eastAsia="Times New Roman"/>
          <w:b/>
          <w:szCs w:val="24"/>
          <w:lang w:eastAsia="es-ES"/>
        </w:rPr>
        <w:t>/100 DÓLARES DE LOS ESTADOS UN</w:t>
      </w:r>
      <w:r>
        <w:rPr>
          <w:rFonts w:eastAsia="Times New Roman"/>
          <w:b/>
          <w:szCs w:val="24"/>
          <w:lang w:eastAsia="es-ES"/>
        </w:rPr>
        <w:t>IDOS DE AMÉRICA  ($53.21</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2547ABCF" w14:textId="77777777" w:rsidR="0076642C" w:rsidRDefault="0076642C" w:rsidP="0076642C">
      <w:pPr>
        <w:spacing w:after="0" w:line="240" w:lineRule="auto"/>
        <w:contextualSpacing/>
        <w:jc w:val="both"/>
      </w:pPr>
    </w:p>
    <w:p w14:paraId="407738FC" w14:textId="7C945FC1" w:rsidR="0076642C" w:rsidRPr="004A6924" w:rsidRDefault="0076642C" w:rsidP="0076642C">
      <w:pPr>
        <w:spacing w:after="0" w:line="240" w:lineRule="auto"/>
        <w:jc w:val="both"/>
        <w:rPr>
          <w:rFonts w:eastAsia="Times New Roman"/>
          <w:szCs w:val="24"/>
          <w:lang w:eastAsia="es-ES"/>
        </w:rPr>
      </w:pPr>
      <w:r w:rsidRPr="004A6924">
        <w:rPr>
          <w:rFonts w:eastAsia="Times New Roman"/>
          <w:b/>
          <w:szCs w:val="24"/>
          <w:u w:val="single"/>
          <w:lang w:val="es-ES" w:eastAsia="es-ES"/>
        </w:rPr>
        <w:t>ACUERDO NÚMERO</w:t>
      </w:r>
      <w:r w:rsidR="00687AE8">
        <w:rPr>
          <w:rFonts w:eastAsia="Times New Roman"/>
          <w:b/>
          <w:szCs w:val="24"/>
          <w:u w:val="single"/>
          <w:lang w:val="es-ES" w:eastAsia="es-ES"/>
        </w:rPr>
        <w:t xml:space="preserve"> DOCE: </w:t>
      </w:r>
      <w:r w:rsidRPr="004A6924">
        <w:rPr>
          <w:rFonts w:eastAsia="Times New Roman"/>
          <w:szCs w:val="24"/>
          <w:lang w:val="es-ES" w:eastAsia="es-ES"/>
        </w:rPr>
        <w:tab/>
      </w:r>
    </w:p>
    <w:p w14:paraId="38D20426" w14:textId="77777777" w:rsidR="0076642C" w:rsidRPr="004A6924" w:rsidRDefault="0076642C" w:rsidP="0076642C">
      <w:pPr>
        <w:spacing w:after="0" w:line="240" w:lineRule="auto"/>
        <w:jc w:val="both"/>
        <w:rPr>
          <w:rFonts w:eastAsia="Times New Roman"/>
          <w:b/>
          <w:szCs w:val="24"/>
          <w:lang w:eastAsia="es-ES"/>
        </w:rPr>
      </w:pPr>
      <w:r w:rsidRPr="004A692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A6924">
        <w:rPr>
          <w:rFonts w:eastAsia="Times New Roman"/>
          <w:b/>
          <w:szCs w:val="24"/>
          <w:lang w:eastAsia="es-ES"/>
        </w:rPr>
        <w:t>ES CONFORME</w:t>
      </w:r>
      <w:r w:rsidRPr="004A6924">
        <w:rPr>
          <w:rFonts w:eastAsia="Times New Roman"/>
          <w:szCs w:val="24"/>
          <w:lang w:eastAsia="es-ES"/>
        </w:rPr>
        <w:t xml:space="preserve"> del Jefe de la respectiva dependencia; </w:t>
      </w:r>
      <w:r w:rsidRPr="004A6924">
        <w:rPr>
          <w:rFonts w:eastAsia="Times New Roman"/>
          <w:b/>
          <w:szCs w:val="24"/>
          <w:lang w:eastAsia="es-ES"/>
        </w:rPr>
        <w:t>ACUERDA</w:t>
      </w:r>
      <w:r w:rsidRPr="004A6924">
        <w:rPr>
          <w:rFonts w:eastAsia="Times New Roman"/>
          <w:szCs w:val="24"/>
          <w:lang w:eastAsia="es-ES"/>
        </w:rPr>
        <w:t xml:space="preserve">: conceder licencia con goce de sueldo, comprendidos del día </w:t>
      </w:r>
      <w:r>
        <w:rPr>
          <w:rFonts w:eastAsia="SimSun"/>
          <w:b/>
          <w:szCs w:val="24"/>
        </w:rPr>
        <w:t>veinticuatro de agosto al trece de septiembre</w:t>
      </w:r>
      <w:r w:rsidRPr="004A6924">
        <w:rPr>
          <w:rFonts w:eastAsia="SimSun"/>
          <w:b/>
          <w:szCs w:val="24"/>
        </w:rPr>
        <w:t xml:space="preserve"> del año dos mil veintiuno</w:t>
      </w:r>
      <w:r w:rsidRPr="004A6924">
        <w:rPr>
          <w:rFonts w:eastAsia="Times New Roman"/>
          <w:szCs w:val="24"/>
          <w:lang w:eastAsia="es-ES"/>
        </w:rPr>
        <w:t>; a</w:t>
      </w:r>
      <w:r>
        <w:rPr>
          <w:rFonts w:eastAsia="Times New Roman"/>
          <w:szCs w:val="24"/>
          <w:lang w:eastAsia="es-ES"/>
        </w:rPr>
        <w:t xml:space="preserve"> </w:t>
      </w:r>
      <w:r w:rsidRPr="004A6924">
        <w:rPr>
          <w:rFonts w:eastAsia="Times New Roman"/>
          <w:szCs w:val="24"/>
          <w:lang w:eastAsia="es-ES"/>
        </w:rPr>
        <w:t>l</w:t>
      </w:r>
      <w:r>
        <w:rPr>
          <w:rFonts w:eastAsia="Times New Roman"/>
          <w:szCs w:val="24"/>
          <w:lang w:eastAsia="es-ES"/>
        </w:rPr>
        <w:t>a</w:t>
      </w:r>
      <w:r w:rsidRPr="004A6924">
        <w:rPr>
          <w:rFonts w:eastAsia="Times New Roman"/>
          <w:szCs w:val="24"/>
          <w:lang w:eastAsia="es-ES"/>
        </w:rPr>
        <w:t xml:space="preserve"> señor</w:t>
      </w:r>
      <w:r>
        <w:rPr>
          <w:rFonts w:eastAsia="Times New Roman"/>
          <w:szCs w:val="24"/>
          <w:lang w:eastAsia="es-ES"/>
        </w:rPr>
        <w:t>a</w:t>
      </w:r>
      <w:r w:rsidRPr="004A6924">
        <w:rPr>
          <w:rFonts w:eastAsia="Times New Roman"/>
          <w:szCs w:val="24"/>
          <w:lang w:eastAsia="es-ES"/>
        </w:rPr>
        <w:t>:</w:t>
      </w:r>
      <w:r w:rsidRPr="004A6924">
        <w:rPr>
          <w:rFonts w:eastAsia="Times New Roman"/>
          <w:b/>
          <w:szCs w:val="24"/>
          <w:lang w:eastAsia="es-ES"/>
        </w:rPr>
        <w:t xml:space="preserve"> </w:t>
      </w:r>
      <w:r>
        <w:rPr>
          <w:rFonts w:eastAsia="Times New Roman"/>
          <w:b/>
          <w:szCs w:val="24"/>
          <w:lang w:eastAsia="es-ES"/>
        </w:rPr>
        <w:t>MARIA HERLINDA FIGUEROA DE ALDANA</w:t>
      </w:r>
      <w:r w:rsidRPr="004A6924">
        <w:rPr>
          <w:rFonts w:eastAsia="Times New Roman"/>
          <w:b/>
          <w:szCs w:val="24"/>
          <w:lang w:eastAsia="es-ES"/>
        </w:rPr>
        <w:t xml:space="preserve">; </w:t>
      </w:r>
      <w:r>
        <w:rPr>
          <w:rFonts w:eastAsia="Times New Roman"/>
          <w:b/>
          <w:szCs w:val="24"/>
          <w:lang w:eastAsia="es-ES"/>
        </w:rPr>
        <w:t>Mozo, Mercados</w:t>
      </w:r>
      <w:r w:rsidRPr="004A6924">
        <w:rPr>
          <w:rFonts w:eastAsia="Times New Roman"/>
          <w:b/>
          <w:szCs w:val="24"/>
          <w:lang w:eastAsia="es-ES"/>
        </w:rPr>
        <w:t xml:space="preserve">, </w:t>
      </w:r>
      <w:r w:rsidRPr="004A6924">
        <w:rPr>
          <w:rFonts w:eastAsia="Times New Roman"/>
          <w:szCs w:val="24"/>
          <w:lang w:eastAsia="es-ES"/>
        </w:rPr>
        <w:t xml:space="preserve">por motivo de </w:t>
      </w:r>
      <w:r>
        <w:rPr>
          <w:rFonts w:eastAsia="Times New Roman"/>
          <w:b/>
          <w:szCs w:val="24"/>
          <w:lang w:eastAsia="es-ES"/>
        </w:rPr>
        <w:t>Accidente de Trabajo</w:t>
      </w:r>
      <w:r w:rsidRPr="004A6924">
        <w:rPr>
          <w:rFonts w:eastAsia="Times New Roman"/>
          <w:b/>
          <w:szCs w:val="24"/>
          <w:lang w:eastAsia="es-ES"/>
        </w:rPr>
        <w:t xml:space="preserve"> (INICIAL)  </w:t>
      </w:r>
      <w:r w:rsidRPr="004A6924">
        <w:rPr>
          <w:rFonts w:eastAsia="Times New Roman"/>
          <w:szCs w:val="24"/>
          <w:lang w:eastAsia="es-ES"/>
        </w:rPr>
        <w:t xml:space="preserve">con constancia de incapacidad; expedida por el Instituto Salvadoreño del Seguro Social </w:t>
      </w:r>
      <w:r w:rsidRPr="004A6924">
        <w:rPr>
          <w:rFonts w:eastAsia="Times New Roman"/>
          <w:b/>
          <w:szCs w:val="24"/>
          <w:lang w:eastAsia="es-ES"/>
        </w:rPr>
        <w:t xml:space="preserve">(I.S.S.S) </w:t>
      </w:r>
      <w:r w:rsidRPr="004A6924">
        <w:rPr>
          <w:rFonts w:eastAsia="Times New Roman"/>
          <w:szCs w:val="24"/>
          <w:lang w:eastAsia="es-ES"/>
        </w:rPr>
        <w:t xml:space="preserve">con un período de incapacidad de </w:t>
      </w:r>
      <w:r>
        <w:rPr>
          <w:rFonts w:eastAsia="Times New Roman"/>
          <w:b/>
          <w:szCs w:val="24"/>
          <w:lang w:eastAsia="es-ES"/>
        </w:rPr>
        <w:t>21</w:t>
      </w:r>
      <w:r w:rsidRPr="004A6924">
        <w:rPr>
          <w:rFonts w:eastAsia="Times New Roman"/>
          <w:b/>
          <w:szCs w:val="24"/>
          <w:lang w:eastAsia="es-ES"/>
        </w:rPr>
        <w:t xml:space="preserve"> días</w:t>
      </w:r>
      <w:r w:rsidRPr="004A6924">
        <w:rPr>
          <w:rFonts w:eastAsia="Times New Roman"/>
          <w:szCs w:val="24"/>
          <w:lang w:eastAsia="es-ES"/>
        </w:rPr>
        <w:t xml:space="preserve">, de los cuales solo se cancelará </w:t>
      </w:r>
      <w:r w:rsidRPr="004A6924">
        <w:rPr>
          <w:rFonts w:eastAsia="Times New Roman"/>
          <w:b/>
          <w:szCs w:val="24"/>
          <w:lang w:eastAsia="es-ES"/>
        </w:rPr>
        <w:t>el 25%</w:t>
      </w:r>
      <w:r w:rsidRPr="004A6924">
        <w:rPr>
          <w:rFonts w:eastAsia="Times New Roman"/>
          <w:szCs w:val="24"/>
          <w:lang w:eastAsia="es-ES"/>
        </w:rPr>
        <w:t xml:space="preserve"> Por lo tanto, devengará la cantidad de </w:t>
      </w:r>
      <w:r>
        <w:rPr>
          <w:rFonts w:eastAsia="Times New Roman"/>
          <w:b/>
          <w:szCs w:val="24"/>
          <w:lang w:eastAsia="es-ES"/>
        </w:rPr>
        <w:t>SESENTA Y UNO 81</w:t>
      </w:r>
      <w:r w:rsidRPr="004A6924">
        <w:rPr>
          <w:rFonts w:eastAsia="Times New Roman"/>
          <w:b/>
          <w:szCs w:val="24"/>
          <w:lang w:eastAsia="es-ES"/>
        </w:rPr>
        <w:t xml:space="preserve">/100 DÓLARES DE LOS ESTADOS UNIDOS DE </w:t>
      </w:r>
      <w:r>
        <w:rPr>
          <w:rFonts w:eastAsia="Times New Roman"/>
          <w:b/>
          <w:szCs w:val="24"/>
          <w:lang w:eastAsia="es-ES"/>
        </w:rPr>
        <w:t>AMÉRICA  ($61.81</w:t>
      </w:r>
      <w:r w:rsidRPr="004A6924">
        <w:rPr>
          <w:rFonts w:eastAsia="Times New Roman"/>
          <w:b/>
          <w:szCs w:val="24"/>
          <w:lang w:eastAsia="es-ES"/>
        </w:rPr>
        <w:t>)</w:t>
      </w:r>
      <w:r w:rsidRPr="004A6924">
        <w:rPr>
          <w:rFonts w:eastAsia="Times New Roman"/>
          <w:szCs w:val="24"/>
          <w:lang w:eastAsia="es-ES"/>
        </w:rPr>
        <w:t>.- El gasto se aplicará al Código</w:t>
      </w:r>
      <w:r w:rsidRPr="004A6924">
        <w:rPr>
          <w:rFonts w:eastAsia="Times New Roman"/>
          <w:b/>
          <w:szCs w:val="24"/>
          <w:lang w:eastAsia="es-ES"/>
        </w:rPr>
        <w:t xml:space="preserve"> 51101 </w:t>
      </w:r>
      <w:r w:rsidRPr="004A6924">
        <w:rPr>
          <w:rFonts w:eastAsia="Times New Roman"/>
          <w:szCs w:val="24"/>
          <w:lang w:eastAsia="es-ES"/>
        </w:rPr>
        <w:t>de la línea</w:t>
      </w:r>
      <w:r w:rsidRPr="004A6924">
        <w:rPr>
          <w:rFonts w:eastAsia="Times New Roman"/>
          <w:b/>
          <w:szCs w:val="24"/>
          <w:lang w:eastAsia="es-ES"/>
        </w:rPr>
        <w:t xml:space="preserve"> 0101</w:t>
      </w:r>
      <w:r w:rsidRPr="004A6924">
        <w:rPr>
          <w:rFonts w:eastAsia="Times New Roman"/>
          <w:szCs w:val="24"/>
          <w:lang w:eastAsia="es-ES"/>
        </w:rPr>
        <w:t xml:space="preserve">, del Presupuesto Municipal vigente, autorizando a Tesorería a efectuar los pagos correspondientes.- </w:t>
      </w:r>
      <w:r w:rsidRPr="004A6924">
        <w:rPr>
          <w:rFonts w:eastAsia="Times New Roman"/>
          <w:b/>
          <w:szCs w:val="24"/>
          <w:lang w:eastAsia="es-ES"/>
        </w:rPr>
        <w:t>COMUNIQUESE.-</w:t>
      </w:r>
    </w:p>
    <w:p w14:paraId="54E4CB10" w14:textId="77777777" w:rsidR="0076642C" w:rsidRDefault="0076642C" w:rsidP="0076642C">
      <w:pPr>
        <w:spacing w:after="0" w:line="240" w:lineRule="auto"/>
        <w:contextualSpacing/>
        <w:jc w:val="both"/>
        <w:rPr>
          <w:rFonts w:eastAsia="Times New Roman"/>
          <w:b/>
          <w:szCs w:val="24"/>
          <w:lang w:eastAsia="es-ES"/>
        </w:rPr>
      </w:pPr>
    </w:p>
    <w:p w14:paraId="684F16A0" w14:textId="602E7EB0" w:rsidR="0076642C" w:rsidRPr="008B6599" w:rsidRDefault="0076642C" w:rsidP="0076642C">
      <w:pPr>
        <w:jc w:val="both"/>
        <w:rPr>
          <w:rFonts w:eastAsia="Calibri"/>
          <w:b/>
          <w:szCs w:val="24"/>
          <w:u w:val="single"/>
        </w:rPr>
      </w:pPr>
      <w:r w:rsidRPr="008B6599">
        <w:rPr>
          <w:rFonts w:eastAsia="Calibri"/>
          <w:b/>
          <w:szCs w:val="24"/>
          <w:u w:val="single"/>
        </w:rPr>
        <w:t>ACUERDO NÚMERO</w:t>
      </w:r>
      <w:r w:rsidR="00687AE8">
        <w:rPr>
          <w:rFonts w:eastAsia="Calibri"/>
          <w:b/>
          <w:szCs w:val="24"/>
          <w:u w:val="single"/>
        </w:rPr>
        <w:t xml:space="preserve"> TRECE: </w:t>
      </w:r>
    </w:p>
    <w:p w14:paraId="3D23F4F5" w14:textId="77777777" w:rsidR="0076642C" w:rsidRPr="008B6599" w:rsidRDefault="0076642C" w:rsidP="0076642C">
      <w:pPr>
        <w:jc w:val="both"/>
        <w:rPr>
          <w:rFonts w:eastAsia="Calibri"/>
          <w:szCs w:val="24"/>
        </w:rPr>
      </w:pPr>
      <w:r w:rsidRPr="008B6599">
        <w:rPr>
          <w:rFonts w:eastAsia="Calibri"/>
          <w:szCs w:val="24"/>
        </w:rPr>
        <w:t>El Concejo Municipal CONSIDERANDO:</w:t>
      </w:r>
    </w:p>
    <w:p w14:paraId="27792602" w14:textId="77777777" w:rsidR="0076642C" w:rsidRPr="008B6599" w:rsidRDefault="0076642C" w:rsidP="0076642C">
      <w:pPr>
        <w:jc w:val="both"/>
        <w:rPr>
          <w:rFonts w:eastAsia="Calibri"/>
          <w:bCs/>
          <w:szCs w:val="24"/>
        </w:rPr>
      </w:pPr>
      <w:r w:rsidRPr="008B6599">
        <w:rPr>
          <w:rFonts w:eastAsia="Calibri"/>
          <w:szCs w:val="24"/>
        </w:rPr>
        <w:t xml:space="preserve">Que debido a la incapacidad presentada por la señora </w:t>
      </w:r>
      <w:r>
        <w:rPr>
          <w:rFonts w:eastAsia="Times New Roman"/>
          <w:b/>
          <w:szCs w:val="24"/>
          <w:lang w:eastAsia="es-ES"/>
        </w:rPr>
        <w:t>MARIA HERLINDA FIGUEROA DE ALDANA</w:t>
      </w:r>
      <w:r w:rsidRPr="008B6599">
        <w:rPr>
          <w:rFonts w:eastAsia="Times New Roman"/>
          <w:b/>
          <w:szCs w:val="24"/>
          <w:lang w:eastAsia="es-ES"/>
        </w:rPr>
        <w:t xml:space="preserve">; </w:t>
      </w:r>
      <w:r>
        <w:rPr>
          <w:rFonts w:eastAsia="Times New Roman"/>
          <w:b/>
          <w:szCs w:val="24"/>
          <w:lang w:eastAsia="es-ES"/>
        </w:rPr>
        <w:t>Mozo, Mercados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6DB3EDBF" w14:textId="216F2C92" w:rsidR="0076642C" w:rsidRPr="008B6599" w:rsidRDefault="0076642C" w:rsidP="008C499E">
      <w:pPr>
        <w:numPr>
          <w:ilvl w:val="0"/>
          <w:numId w:val="295"/>
        </w:numPr>
        <w:contextualSpacing/>
        <w:jc w:val="both"/>
        <w:rPr>
          <w:rFonts w:eastAsia="Calibri"/>
          <w:szCs w:val="24"/>
        </w:rPr>
      </w:pPr>
      <w:r w:rsidRPr="008B6599">
        <w:rPr>
          <w:rFonts w:eastAsia="Calibri"/>
          <w:szCs w:val="24"/>
        </w:rPr>
        <w:t xml:space="preserve">Nombrar de forma interina a la </w:t>
      </w:r>
      <w:proofErr w:type="spellStart"/>
      <w:r w:rsidRPr="008B6599">
        <w:rPr>
          <w:rFonts w:eastAsia="Calibri"/>
          <w:szCs w:val="24"/>
        </w:rPr>
        <w:t>Srita</w:t>
      </w:r>
      <w:proofErr w:type="spellEnd"/>
      <w:r w:rsidRPr="008B6599">
        <w:rPr>
          <w:rFonts w:eastAsia="Calibri"/>
          <w:szCs w:val="24"/>
        </w:rPr>
        <w:t xml:space="preserve">. </w:t>
      </w:r>
      <w:r>
        <w:rPr>
          <w:rFonts w:eastAsia="Times New Roman"/>
          <w:b/>
          <w:szCs w:val="24"/>
          <w:lang w:eastAsia="es-ES"/>
        </w:rPr>
        <w:t>KARLA PATRICIA MORALES PERLERA</w:t>
      </w:r>
      <w:r>
        <w:rPr>
          <w:rFonts w:eastAsia="Calibri"/>
          <w:szCs w:val="24"/>
        </w:rPr>
        <w:t xml:space="preserve">, con DUI </w:t>
      </w:r>
      <w:proofErr w:type="spellStart"/>
      <w:r>
        <w:rPr>
          <w:rFonts w:eastAsia="Calibri"/>
          <w:szCs w:val="24"/>
        </w:rPr>
        <w:t>N°</w:t>
      </w:r>
      <w:r w:rsidR="00924E70">
        <w:rPr>
          <w:rFonts w:eastAsia="Calibri"/>
          <w:szCs w:val="24"/>
        </w:rPr>
        <w:t>XXXXXXXXXX</w:t>
      </w:r>
      <w:proofErr w:type="spellEnd"/>
      <w:r>
        <w:rPr>
          <w:rFonts w:eastAsia="Calibri"/>
          <w:szCs w:val="24"/>
        </w:rPr>
        <w:t xml:space="preserve"> y NIT. </w:t>
      </w:r>
      <w:r w:rsidR="00924E70">
        <w:rPr>
          <w:rFonts w:eastAsia="Calibri"/>
          <w:szCs w:val="24"/>
        </w:rPr>
        <w:t>XXXXXXXXXXXXXXXX</w:t>
      </w:r>
      <w:r>
        <w:rPr>
          <w:rFonts w:eastAsia="Calibri"/>
          <w:szCs w:val="24"/>
        </w:rPr>
        <w:t>, Mozo</w:t>
      </w:r>
      <w:r w:rsidRPr="008B6599">
        <w:rPr>
          <w:rFonts w:eastAsia="Calibri"/>
          <w:szCs w:val="24"/>
        </w:rPr>
        <w:t xml:space="preserve"> en la </w:t>
      </w:r>
      <w:r>
        <w:rPr>
          <w:rFonts w:eastAsia="Times New Roman"/>
          <w:szCs w:val="24"/>
          <w:lang w:eastAsia="es-ES"/>
        </w:rPr>
        <w:t>unidad de Mercados</w:t>
      </w:r>
      <w:r w:rsidRPr="008B6599">
        <w:rPr>
          <w:rFonts w:eastAsia="Times New Roman"/>
          <w:b/>
          <w:szCs w:val="24"/>
          <w:lang w:eastAsia="es-ES"/>
        </w:rPr>
        <w:t xml:space="preserve">, </w:t>
      </w:r>
      <w:r>
        <w:rPr>
          <w:rFonts w:eastAsia="Times New Roman"/>
          <w:bCs/>
          <w:szCs w:val="24"/>
          <w:lang w:eastAsia="es-ES"/>
        </w:rPr>
        <w:t>durante el período del 24 de agosto al 13 de septiembre del año dos mil veintiuno</w:t>
      </w:r>
      <w:r w:rsidRPr="008B6599">
        <w:rPr>
          <w:rFonts w:eastAsia="Times New Roman"/>
          <w:bCs/>
          <w:szCs w:val="24"/>
          <w:lang w:eastAsia="es-ES"/>
        </w:rPr>
        <w:t>; devengando l</w:t>
      </w:r>
      <w:r>
        <w:rPr>
          <w:rFonts w:eastAsia="Times New Roman"/>
          <w:bCs/>
          <w:szCs w:val="24"/>
          <w:lang w:eastAsia="es-ES"/>
        </w:rPr>
        <w:t>a cantidad de DOSCIENTOS CINCUENTA Y NUEVE 30</w:t>
      </w:r>
      <w:r w:rsidRPr="008B6599">
        <w:rPr>
          <w:rFonts w:eastAsia="Times New Roman"/>
          <w:bCs/>
          <w:szCs w:val="24"/>
          <w:lang w:eastAsia="es-ES"/>
        </w:rPr>
        <w:t xml:space="preserve">/100 DÓLARES 00/100 </w:t>
      </w:r>
      <w:r>
        <w:rPr>
          <w:rFonts w:eastAsia="Times New Roman"/>
          <w:bCs/>
          <w:szCs w:val="24"/>
          <w:lang w:eastAsia="es-ES"/>
        </w:rPr>
        <w:t>($259.30)</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2AB49C1E" w14:textId="77777777" w:rsidR="0076642C" w:rsidRPr="008B6599" w:rsidRDefault="0076642C" w:rsidP="0076642C">
      <w:pPr>
        <w:rPr>
          <w:rFonts w:eastAsia="Calibri"/>
          <w:szCs w:val="24"/>
        </w:rPr>
      </w:pPr>
      <w:r w:rsidRPr="008B6599">
        <w:rPr>
          <w:rFonts w:eastAsia="Calibri"/>
          <w:szCs w:val="24"/>
        </w:rPr>
        <w:t xml:space="preserve">COMUNIQUESE. </w:t>
      </w:r>
    </w:p>
    <w:p w14:paraId="6DD5FBBE" w14:textId="44C4BCD0"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CATORCE: </w:t>
      </w:r>
      <w:r w:rsidRPr="007051E1">
        <w:rPr>
          <w:rFonts w:eastAsia="Times New Roman"/>
          <w:szCs w:val="24"/>
          <w:lang w:val="es-ES" w:eastAsia="es-ES"/>
        </w:rPr>
        <w:tab/>
      </w:r>
    </w:p>
    <w:p w14:paraId="4527A7DA"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de agosto al cinco de septiembre del año dos mil veintiuno</w:t>
      </w:r>
      <w:r w:rsidRPr="007051E1">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TRECE 33</w:t>
      </w:r>
      <w:r w:rsidRPr="007051E1">
        <w:rPr>
          <w:rFonts w:eastAsia="Times New Roman"/>
          <w:b/>
          <w:szCs w:val="24"/>
          <w:lang w:eastAsia="es-ES"/>
        </w:rPr>
        <w:t>/100 DÓLARES DE LOS E</w:t>
      </w:r>
      <w:r>
        <w:rPr>
          <w:rFonts w:eastAsia="Times New Roman"/>
          <w:b/>
          <w:szCs w:val="24"/>
          <w:lang w:eastAsia="es-ES"/>
        </w:rPr>
        <w:t>STADOS UNIDOS DE AMÉRICA  ($13.33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D5F2B8B" w14:textId="77777777" w:rsidR="0076642C" w:rsidRPr="000E49A3" w:rsidRDefault="0076642C" w:rsidP="0076642C">
      <w:pPr>
        <w:tabs>
          <w:tab w:val="left" w:pos="1425"/>
        </w:tabs>
        <w:spacing w:line="256" w:lineRule="auto"/>
        <w:jc w:val="both"/>
        <w:rPr>
          <w:rFonts w:eastAsia="Calibri"/>
          <w:szCs w:val="24"/>
        </w:rPr>
      </w:pPr>
    </w:p>
    <w:p w14:paraId="671622B3" w14:textId="0F7634C8"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QUINCE: </w:t>
      </w:r>
      <w:r w:rsidRPr="007051E1">
        <w:rPr>
          <w:rFonts w:eastAsia="Times New Roman"/>
          <w:szCs w:val="24"/>
          <w:lang w:val="es-ES" w:eastAsia="es-ES"/>
        </w:rPr>
        <w:tab/>
      </w:r>
    </w:p>
    <w:p w14:paraId="573E1780" w14:textId="77777777" w:rsidR="0076642C" w:rsidRPr="00E026C9" w:rsidRDefault="0076642C" w:rsidP="0076642C">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quince de agosto al doce de septiembre del año dos mil veintiuno</w:t>
      </w:r>
      <w:r w:rsidRPr="007051E1">
        <w:rPr>
          <w:rFonts w:eastAsia="Times New Roman"/>
          <w:szCs w:val="24"/>
          <w:lang w:eastAsia="es-ES"/>
        </w:rPr>
        <w:t xml:space="preserve">; al señor: </w:t>
      </w:r>
      <w:r>
        <w:rPr>
          <w:rFonts w:eastAsia="Times New Roman"/>
          <w:b/>
          <w:szCs w:val="24"/>
          <w:lang w:eastAsia="es-ES"/>
        </w:rPr>
        <w:t>PEDRO ENRIQUE RODRIGUEZ, Motorista, Plantel de Maquinaria y Equipo,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c</w:t>
      </w:r>
      <w:r>
        <w:rPr>
          <w:rFonts w:eastAsia="Times New Roman"/>
          <w:szCs w:val="24"/>
          <w:lang w:eastAsia="es-ES"/>
        </w:rPr>
        <w:t xml:space="preserve">on un período de incapacidad de </w:t>
      </w:r>
      <w:r w:rsidRPr="00C7770D">
        <w:rPr>
          <w:rFonts w:eastAsia="Times New Roman"/>
          <w:b/>
          <w:szCs w:val="24"/>
          <w:lang w:eastAsia="es-ES"/>
        </w:rPr>
        <w:t>29</w:t>
      </w:r>
      <w:r>
        <w:rPr>
          <w:rFonts w:eastAsia="Times New Roman"/>
          <w:b/>
          <w:szCs w:val="24"/>
          <w:lang w:eastAsia="es-ES"/>
        </w:rPr>
        <w:t xml:space="preserve">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NOVENTA Y NUEVE 00</w:t>
      </w:r>
      <w:r w:rsidRPr="007051E1">
        <w:rPr>
          <w:rFonts w:eastAsia="Times New Roman"/>
          <w:b/>
          <w:szCs w:val="24"/>
          <w:lang w:eastAsia="es-ES"/>
        </w:rPr>
        <w:t>/100 DÓLARES DE LOS E</w:t>
      </w:r>
      <w:r>
        <w:rPr>
          <w:rFonts w:eastAsia="Times New Roman"/>
          <w:b/>
          <w:szCs w:val="24"/>
          <w:lang w:eastAsia="es-ES"/>
        </w:rPr>
        <w:t>STADOS UNIDOS DE AMÉRICA  ($99.00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418679D" w14:textId="77777777" w:rsidR="0076642C" w:rsidRDefault="0076642C" w:rsidP="0076642C"/>
    <w:p w14:paraId="374BAAE8" w14:textId="547DA44D"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DIECISÉIS: </w:t>
      </w:r>
      <w:r w:rsidRPr="007051E1">
        <w:rPr>
          <w:rFonts w:eastAsia="Times New Roman"/>
          <w:szCs w:val="24"/>
          <w:lang w:val="es-ES" w:eastAsia="es-ES"/>
        </w:rPr>
        <w:tab/>
      </w:r>
    </w:p>
    <w:p w14:paraId="6CE85AF3" w14:textId="5C304541"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sidR="0078793A">
        <w:rPr>
          <w:b/>
          <w:szCs w:val="24"/>
        </w:rPr>
        <w:t xml:space="preserve"> veintiséis de agosto al veinticuatro de octubre </w:t>
      </w:r>
      <w:r>
        <w:rPr>
          <w:b/>
          <w:szCs w:val="24"/>
        </w:rPr>
        <w:t>del año dos mil veintiuno</w:t>
      </w:r>
      <w:r w:rsidRPr="007051E1">
        <w:rPr>
          <w:rFonts w:eastAsia="Times New Roman"/>
          <w:szCs w:val="24"/>
          <w:lang w:eastAsia="es-ES"/>
        </w:rPr>
        <w:t xml:space="preserve">; al señor: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OCHENTA Y CUATRO 50</w:t>
      </w:r>
      <w:r w:rsidRPr="007051E1">
        <w:rPr>
          <w:rFonts w:eastAsia="Times New Roman"/>
          <w:b/>
          <w:szCs w:val="24"/>
          <w:lang w:eastAsia="es-ES"/>
        </w:rPr>
        <w:t>/100 DÓLARES DE LOS E</w:t>
      </w:r>
      <w:r>
        <w:rPr>
          <w:rFonts w:eastAsia="Times New Roman"/>
          <w:b/>
          <w:szCs w:val="24"/>
          <w:lang w:eastAsia="es-ES"/>
        </w:rPr>
        <w:t>STADOS UNIDOS DE AMÉRICA  ($184.50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8F5FFDC" w14:textId="77777777" w:rsidR="0076642C" w:rsidRDefault="0076642C" w:rsidP="0076642C">
      <w:pPr>
        <w:spacing w:after="0" w:line="240" w:lineRule="auto"/>
        <w:contextualSpacing/>
        <w:jc w:val="both"/>
      </w:pPr>
    </w:p>
    <w:p w14:paraId="00655DD6" w14:textId="18239C28"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DIECISIETE: </w:t>
      </w:r>
      <w:r w:rsidRPr="007051E1">
        <w:rPr>
          <w:rFonts w:eastAsia="Times New Roman"/>
          <w:szCs w:val="24"/>
          <w:lang w:val="es-ES" w:eastAsia="es-ES"/>
        </w:rPr>
        <w:tab/>
      </w:r>
    </w:p>
    <w:p w14:paraId="4BCD9616"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veintinueve de agosto al siete de septiembre del año dos mil veintiuno</w:t>
      </w:r>
      <w:r w:rsidRPr="007051E1">
        <w:rPr>
          <w:rFonts w:eastAsia="Times New Roman"/>
          <w:szCs w:val="24"/>
          <w:lang w:eastAsia="es-ES"/>
        </w:rPr>
        <w:t xml:space="preserve">; al señor: </w:t>
      </w:r>
      <w:r>
        <w:rPr>
          <w:rFonts w:eastAsia="Times New Roman"/>
          <w:b/>
          <w:szCs w:val="24"/>
          <w:lang w:eastAsia="es-ES"/>
        </w:rPr>
        <w:t>FRANCISCO MONTERROZA VIDAL; Encargado, Aseo Público,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CINCO 39</w:t>
      </w:r>
      <w:r w:rsidRPr="007051E1">
        <w:rPr>
          <w:rFonts w:eastAsia="Times New Roman"/>
          <w:b/>
          <w:szCs w:val="24"/>
          <w:lang w:eastAsia="es-ES"/>
        </w:rPr>
        <w:t>/100 DÓLARES DE LOS E</w:t>
      </w:r>
      <w:r>
        <w:rPr>
          <w:rFonts w:eastAsia="Times New Roman"/>
          <w:b/>
          <w:szCs w:val="24"/>
          <w:lang w:eastAsia="es-ES"/>
        </w:rPr>
        <w:t>STADOS UNIDOS DE AMÉRICA  ($45.39</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9039E71" w14:textId="77777777" w:rsidR="0076642C" w:rsidRPr="000E49A3" w:rsidRDefault="0076642C" w:rsidP="0076642C">
      <w:pPr>
        <w:tabs>
          <w:tab w:val="left" w:pos="1425"/>
        </w:tabs>
        <w:spacing w:line="256" w:lineRule="auto"/>
        <w:jc w:val="both"/>
        <w:rPr>
          <w:rFonts w:eastAsia="Calibri"/>
          <w:szCs w:val="24"/>
        </w:rPr>
      </w:pPr>
    </w:p>
    <w:p w14:paraId="0AE20BC1" w14:textId="28A73FCD"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DIECIOCHO: </w:t>
      </w:r>
      <w:r w:rsidRPr="007051E1">
        <w:rPr>
          <w:rFonts w:eastAsia="Times New Roman"/>
          <w:szCs w:val="24"/>
          <w:lang w:val="es-ES" w:eastAsia="es-ES"/>
        </w:rPr>
        <w:tab/>
      </w:r>
    </w:p>
    <w:p w14:paraId="1CE98F28"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veintiséis de julio al veinte de agosto del año dos mil veintiuno</w:t>
      </w:r>
      <w:r w:rsidRPr="007051E1">
        <w:rPr>
          <w:rFonts w:eastAsia="Times New Roman"/>
          <w:szCs w:val="24"/>
          <w:lang w:eastAsia="es-ES"/>
        </w:rPr>
        <w:t xml:space="preserve">; al señor: </w:t>
      </w:r>
      <w:r>
        <w:rPr>
          <w:rFonts w:eastAsia="Times New Roman"/>
          <w:b/>
          <w:szCs w:val="24"/>
          <w:lang w:eastAsia="es-ES"/>
        </w:rPr>
        <w:t>ELMER ALEXANDER MORAN LEMUS; Supervisor de taller de maquinaria y equipo (Interino),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26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SESENTA Y SIETE 77</w:t>
      </w:r>
      <w:r w:rsidRPr="007051E1">
        <w:rPr>
          <w:rFonts w:eastAsia="Times New Roman"/>
          <w:b/>
          <w:szCs w:val="24"/>
          <w:lang w:eastAsia="es-ES"/>
        </w:rPr>
        <w:t>/100 DÓLARES DE LOS E</w:t>
      </w:r>
      <w:r>
        <w:rPr>
          <w:rFonts w:eastAsia="Times New Roman"/>
          <w:b/>
          <w:szCs w:val="24"/>
          <w:lang w:eastAsia="es-ES"/>
        </w:rPr>
        <w:t xml:space="preserve">STADOS </w:t>
      </w:r>
      <w:r>
        <w:rPr>
          <w:rFonts w:eastAsia="Times New Roman"/>
          <w:b/>
          <w:szCs w:val="24"/>
          <w:lang w:eastAsia="es-ES"/>
        </w:rPr>
        <w:lastRenderedPageBreak/>
        <w:t>UNIDOS DE AMÉRICA  ($167.77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725B32B" w14:textId="77777777" w:rsidR="0076642C" w:rsidRDefault="0076642C" w:rsidP="0076642C">
      <w:pPr>
        <w:tabs>
          <w:tab w:val="left" w:pos="1425"/>
        </w:tabs>
        <w:spacing w:line="256" w:lineRule="auto"/>
        <w:jc w:val="both"/>
        <w:rPr>
          <w:rFonts w:eastAsia="Calibri"/>
          <w:szCs w:val="24"/>
        </w:rPr>
      </w:pPr>
    </w:p>
    <w:p w14:paraId="0C5756F6" w14:textId="044BA0CE"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DIECINUEVE: </w:t>
      </w:r>
      <w:r w:rsidRPr="007051E1">
        <w:rPr>
          <w:rFonts w:eastAsia="Times New Roman"/>
          <w:szCs w:val="24"/>
          <w:lang w:val="es-ES" w:eastAsia="es-ES"/>
        </w:rPr>
        <w:tab/>
      </w:r>
    </w:p>
    <w:p w14:paraId="0DAFC2C8"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nueve al dieciocho de agosto del año dos mil veintiuno</w:t>
      </w:r>
      <w:r w:rsidRPr="007051E1">
        <w:rPr>
          <w:rFonts w:eastAsia="Times New Roman"/>
          <w:szCs w:val="24"/>
          <w:lang w:eastAsia="es-ES"/>
        </w:rPr>
        <w:t xml:space="preserve">; al señor: </w:t>
      </w:r>
      <w:r>
        <w:rPr>
          <w:rFonts w:eastAsia="Times New Roman"/>
          <w:b/>
          <w:szCs w:val="24"/>
          <w:lang w:eastAsia="es-ES"/>
        </w:rPr>
        <w:t>ENEAS EVERALDO CASTANEDA RAMIREZ; Mecánico de Obra de Banco (Interino),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VEINTICINCO 41</w:t>
      </w:r>
      <w:r w:rsidRPr="007051E1">
        <w:rPr>
          <w:rFonts w:eastAsia="Times New Roman"/>
          <w:b/>
          <w:szCs w:val="24"/>
          <w:lang w:eastAsia="es-ES"/>
        </w:rPr>
        <w:t>/100 DÓLARES DE LOS E</w:t>
      </w:r>
      <w:r>
        <w:rPr>
          <w:rFonts w:eastAsia="Times New Roman"/>
          <w:b/>
          <w:szCs w:val="24"/>
          <w:lang w:eastAsia="es-ES"/>
        </w:rPr>
        <w:t>STADOS UNIDOS DE AMÉRICA  ($25.41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AD03AF7" w14:textId="77777777" w:rsidR="0076642C" w:rsidRPr="000E49A3" w:rsidRDefault="0076642C" w:rsidP="0076642C">
      <w:pPr>
        <w:tabs>
          <w:tab w:val="left" w:pos="1425"/>
        </w:tabs>
        <w:spacing w:line="256" w:lineRule="auto"/>
        <w:jc w:val="both"/>
        <w:rPr>
          <w:rFonts w:eastAsia="Calibri"/>
          <w:szCs w:val="24"/>
        </w:rPr>
      </w:pPr>
    </w:p>
    <w:p w14:paraId="1172D413" w14:textId="2CEEEBC7"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VEINTE: </w:t>
      </w:r>
      <w:r w:rsidRPr="007051E1">
        <w:rPr>
          <w:rFonts w:eastAsia="Times New Roman"/>
          <w:szCs w:val="24"/>
          <w:lang w:val="es-ES" w:eastAsia="es-ES"/>
        </w:rPr>
        <w:tab/>
      </w:r>
    </w:p>
    <w:p w14:paraId="7D3E952C"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dieciséis al veinte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DEBORA STEFANIE SERPAS VIDAL; Técnico (Interino), </w:t>
      </w:r>
      <w:proofErr w:type="spellStart"/>
      <w:r>
        <w:rPr>
          <w:rFonts w:eastAsia="Times New Roman"/>
          <w:b/>
          <w:szCs w:val="24"/>
          <w:lang w:eastAsia="es-ES"/>
        </w:rPr>
        <w:t>Auditoria</w:t>
      </w:r>
      <w:proofErr w:type="spellEnd"/>
      <w:r>
        <w:rPr>
          <w:rFonts w:eastAsia="Times New Roman"/>
          <w:b/>
          <w:szCs w:val="24"/>
          <w:lang w:eastAsia="es-ES"/>
        </w:rPr>
        <w:t xml:space="preserve"> Interna,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10</w:t>
      </w:r>
      <w:r w:rsidRPr="007051E1">
        <w:rPr>
          <w:rFonts w:eastAsia="Times New Roman"/>
          <w:b/>
          <w:szCs w:val="24"/>
          <w:lang w:eastAsia="es-ES"/>
        </w:rPr>
        <w:t>/100 DÓLARES DE LOS E</w:t>
      </w:r>
      <w:r>
        <w:rPr>
          <w:rFonts w:eastAsia="Times New Roman"/>
          <w:b/>
          <w:szCs w:val="24"/>
          <w:lang w:eastAsia="es-ES"/>
        </w:rPr>
        <w:t>STADOS UNIDOS DE AMÉRICA  ($12.10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4EDA2A2" w14:textId="77777777" w:rsidR="0076642C" w:rsidRPr="000E49A3" w:rsidRDefault="0076642C" w:rsidP="0076642C">
      <w:pPr>
        <w:tabs>
          <w:tab w:val="left" w:pos="1425"/>
        </w:tabs>
        <w:spacing w:line="256" w:lineRule="auto"/>
        <w:jc w:val="both"/>
        <w:rPr>
          <w:rFonts w:eastAsia="Calibri"/>
          <w:szCs w:val="24"/>
        </w:rPr>
      </w:pPr>
    </w:p>
    <w:p w14:paraId="0B84FF31" w14:textId="5FE96037" w:rsidR="0076642C" w:rsidRPr="007051E1" w:rsidRDefault="0076642C" w:rsidP="0076642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687AE8">
        <w:rPr>
          <w:rFonts w:eastAsia="Times New Roman"/>
          <w:b/>
          <w:szCs w:val="24"/>
          <w:u w:val="single"/>
          <w:lang w:val="es-ES" w:eastAsia="es-ES"/>
        </w:rPr>
        <w:t xml:space="preserve"> VEINTIUNO: </w:t>
      </w:r>
      <w:r w:rsidRPr="007051E1">
        <w:rPr>
          <w:rFonts w:eastAsia="Times New Roman"/>
          <w:szCs w:val="24"/>
          <w:lang w:val="es-ES" w:eastAsia="es-ES"/>
        </w:rPr>
        <w:tab/>
      </w:r>
    </w:p>
    <w:p w14:paraId="083EA238" w14:textId="77777777" w:rsidR="0076642C" w:rsidRPr="00D37C58" w:rsidRDefault="0076642C" w:rsidP="0076642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veinticuatro de agosto del año dos mil veintiuno</w:t>
      </w:r>
      <w:r w:rsidRPr="007051E1">
        <w:rPr>
          <w:rFonts w:eastAsia="Times New Roman"/>
          <w:szCs w:val="24"/>
          <w:lang w:eastAsia="es-ES"/>
        </w:rPr>
        <w:t xml:space="preserve">; al señor: </w:t>
      </w:r>
      <w:r>
        <w:rPr>
          <w:rFonts w:eastAsia="Times New Roman"/>
          <w:b/>
          <w:szCs w:val="24"/>
          <w:lang w:eastAsia="es-ES"/>
        </w:rPr>
        <w:t>CHRISTIAN ALEXANDER HERRERA MARTINEZ; Mecánico de Obra de banco (Interino),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5E1E049" w14:textId="77777777" w:rsidR="0076642C" w:rsidRPr="000E49A3" w:rsidRDefault="0076642C" w:rsidP="0076642C">
      <w:pPr>
        <w:tabs>
          <w:tab w:val="left" w:pos="1425"/>
        </w:tabs>
        <w:spacing w:line="256" w:lineRule="auto"/>
        <w:jc w:val="both"/>
        <w:rPr>
          <w:rFonts w:eastAsia="Calibri"/>
          <w:szCs w:val="24"/>
        </w:rPr>
      </w:pPr>
    </w:p>
    <w:p w14:paraId="2566353A" w14:textId="14D43DE8" w:rsidR="0076642C" w:rsidRDefault="0076642C" w:rsidP="0076642C">
      <w:pPr>
        <w:spacing w:after="0" w:line="240" w:lineRule="auto"/>
        <w:jc w:val="both"/>
        <w:rPr>
          <w:szCs w:val="24"/>
        </w:rPr>
      </w:pPr>
      <w:r w:rsidRPr="00EE2889">
        <w:rPr>
          <w:rFonts w:eastAsia="Times New Roman"/>
          <w:b/>
          <w:szCs w:val="24"/>
          <w:u w:val="single"/>
          <w:lang w:val="es-ES" w:eastAsia="es-ES"/>
        </w:rPr>
        <w:t>ACUERDO NÚMERO</w:t>
      </w:r>
      <w:r w:rsidR="00687AE8">
        <w:rPr>
          <w:rFonts w:eastAsia="Times New Roman"/>
          <w:b/>
          <w:szCs w:val="24"/>
          <w:u w:val="single"/>
          <w:lang w:val="es-ES" w:eastAsia="es-ES"/>
        </w:rPr>
        <w:t xml:space="preserve"> VEINTIDÓS: </w:t>
      </w:r>
    </w:p>
    <w:p w14:paraId="5D14AA57" w14:textId="77777777" w:rsidR="0076642C" w:rsidRPr="000E49A3" w:rsidRDefault="0076642C" w:rsidP="0076642C">
      <w:pPr>
        <w:tabs>
          <w:tab w:val="left" w:pos="1425"/>
        </w:tabs>
        <w:spacing w:line="256" w:lineRule="auto"/>
        <w:jc w:val="both"/>
        <w:rPr>
          <w:rFonts w:eastAsia="Calibri"/>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b/>
          <w:szCs w:val="24"/>
        </w:rPr>
        <w:t>diecisiete al treinta de agosto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MARTA MARIBEL MALDONADO HEREDIA</w:t>
      </w:r>
      <w:r w:rsidRPr="000E49A3">
        <w:rPr>
          <w:rFonts w:eastAsia="Calibri"/>
          <w:b/>
          <w:szCs w:val="24"/>
        </w:rPr>
        <w:t xml:space="preserve">; </w:t>
      </w:r>
      <w:r>
        <w:rPr>
          <w:rFonts w:eastAsia="Calibri"/>
          <w:szCs w:val="24"/>
        </w:rPr>
        <w:t>Auxiliar, del proyecto 17006</w:t>
      </w:r>
      <w:r w:rsidRPr="000E49A3">
        <w:rPr>
          <w:rFonts w:eastAsia="Calibri"/>
          <w:szCs w:val="24"/>
        </w:rPr>
        <w:t xml:space="preserve"> denominado “</w:t>
      </w:r>
      <w:r>
        <w:rPr>
          <w:rFonts w:eastAsia="Calibri"/>
          <w:szCs w:val="24"/>
        </w:rPr>
        <w:t xml:space="preserve">Construcción de </w:t>
      </w:r>
      <w:r>
        <w:rPr>
          <w:rFonts w:eastAsia="Calibri"/>
          <w:szCs w:val="24"/>
        </w:rPr>
        <w:lastRenderedPageBreak/>
        <w:t>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14</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TREINTA Y TRES 0</w:t>
      </w:r>
      <w:r w:rsidRPr="000E49A3">
        <w:rPr>
          <w:rFonts w:eastAsia="Calibri"/>
          <w:b/>
          <w:szCs w:val="24"/>
        </w:rPr>
        <w:t>0/100 DÓLARES DE L</w:t>
      </w:r>
      <w:r>
        <w:rPr>
          <w:rFonts w:eastAsia="Calibri"/>
          <w:b/>
          <w:szCs w:val="24"/>
        </w:rPr>
        <w:t>OS ESTADOS UNIDOS DE AMÉRICA ($33.00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7CD7B540" w14:textId="77777777" w:rsidR="0076642C" w:rsidRPr="00B96225" w:rsidRDefault="0076642C" w:rsidP="0076642C">
      <w:pPr>
        <w:spacing w:after="0" w:line="240" w:lineRule="auto"/>
        <w:contextualSpacing/>
        <w:jc w:val="both"/>
      </w:pPr>
    </w:p>
    <w:p w14:paraId="587D16C5" w14:textId="66488B47" w:rsidR="0076642C" w:rsidRDefault="001D2658" w:rsidP="00F32E17">
      <w:pPr>
        <w:spacing w:line="240" w:lineRule="auto"/>
        <w:jc w:val="both"/>
        <w:rPr>
          <w:rFonts w:eastAsia="Calibri"/>
          <w:b/>
          <w:bCs/>
          <w:szCs w:val="24"/>
          <w:u w:val="single"/>
        </w:rPr>
      </w:pPr>
      <w:r>
        <w:rPr>
          <w:rFonts w:eastAsia="Calibri"/>
          <w:b/>
          <w:bCs/>
          <w:szCs w:val="24"/>
          <w:u w:val="single"/>
        </w:rPr>
        <w:t>ACUERDO NÚMERO VEINTITRES:</w:t>
      </w:r>
    </w:p>
    <w:p w14:paraId="4F89A09F" w14:textId="77777777" w:rsidR="009B2D1A" w:rsidRPr="00CD3174" w:rsidRDefault="009B2D1A" w:rsidP="009B2D1A">
      <w:pPr>
        <w:jc w:val="both"/>
        <w:rPr>
          <w:rFonts w:eastAsia="Calibri"/>
          <w:szCs w:val="24"/>
        </w:rPr>
      </w:pPr>
      <w:r w:rsidRPr="00CD3174">
        <w:rPr>
          <w:rFonts w:eastAsia="Calibri"/>
          <w:szCs w:val="24"/>
        </w:rPr>
        <w:t>El Concejo Municipal CONSIDERANDO:</w:t>
      </w:r>
    </w:p>
    <w:p w14:paraId="6DE3DDB6" w14:textId="77777777" w:rsidR="009B2D1A" w:rsidRPr="00CD3174" w:rsidRDefault="009B2D1A" w:rsidP="009B2D1A">
      <w:pPr>
        <w:jc w:val="both"/>
        <w:rPr>
          <w:rFonts w:eastAsia="Calibri"/>
          <w:szCs w:val="24"/>
        </w:rPr>
      </w:pPr>
      <w:proofErr w:type="gramStart"/>
      <w:r w:rsidRPr="00CD3174">
        <w:rPr>
          <w:rFonts w:eastAsia="Calibri"/>
          <w:szCs w:val="24"/>
        </w:rPr>
        <w:t>Que</w:t>
      </w:r>
      <w:proofErr w:type="gramEnd"/>
      <w:r w:rsidRPr="00CD3174">
        <w:rPr>
          <w:rFonts w:eastAsia="Calibri"/>
          <w:szCs w:val="24"/>
        </w:rPr>
        <w:t xml:space="preserve"> debido al permiso sin goce de sueldo, que se le otorgo al </w:t>
      </w:r>
      <w:r w:rsidRPr="00CD3174">
        <w:rPr>
          <w:rFonts w:eastAsia="Calibri"/>
          <w:b/>
          <w:szCs w:val="24"/>
        </w:rPr>
        <w:t>Sr.</w:t>
      </w:r>
      <w:r w:rsidRPr="00CD3174">
        <w:rPr>
          <w:rFonts w:eastAsia="Calibri"/>
          <w:szCs w:val="24"/>
        </w:rPr>
        <w:t xml:space="preserve"> </w:t>
      </w:r>
      <w:r>
        <w:rPr>
          <w:rFonts w:eastAsia="Calibri"/>
          <w:b/>
          <w:szCs w:val="24"/>
        </w:rPr>
        <w:t>ELIZARDO BALMORE PACHECO JACO</w:t>
      </w:r>
      <w:r w:rsidRPr="00CD3174">
        <w:rPr>
          <w:rFonts w:eastAsia="Calibri"/>
          <w:b/>
          <w:szCs w:val="24"/>
        </w:rPr>
        <w:t>,</w:t>
      </w:r>
      <w:r>
        <w:rPr>
          <w:rFonts w:eastAsia="Calibri"/>
          <w:b/>
          <w:szCs w:val="24"/>
        </w:rPr>
        <w:t xml:space="preserve"> AGENTE, EN</w:t>
      </w:r>
      <w:r w:rsidRPr="00CD3174">
        <w:rPr>
          <w:rFonts w:eastAsia="Calibri"/>
          <w:b/>
          <w:szCs w:val="24"/>
        </w:rPr>
        <w:t xml:space="preserve"> LA UNIDAD DE </w:t>
      </w:r>
      <w:r>
        <w:rPr>
          <w:rFonts w:eastAsia="Calibri"/>
          <w:b/>
          <w:szCs w:val="24"/>
        </w:rPr>
        <w:t>CUERPO DE AGENTES MUNICIPALES DE METAPAN</w:t>
      </w:r>
      <w:r w:rsidRPr="00CD3174">
        <w:rPr>
          <w:rFonts w:eastAsia="Calibri"/>
          <w:szCs w:val="24"/>
        </w:rPr>
        <w:t xml:space="preserve">, correspondiente al período del </w:t>
      </w:r>
      <w:r>
        <w:rPr>
          <w:rFonts w:eastAsia="Calibri"/>
          <w:b/>
          <w:szCs w:val="24"/>
        </w:rPr>
        <w:t>uno de Septiembre al treinta y uno de Octubre</w:t>
      </w:r>
      <w:r w:rsidRPr="00CD3174">
        <w:rPr>
          <w:rFonts w:eastAsia="Calibri"/>
          <w:b/>
          <w:szCs w:val="24"/>
        </w:rPr>
        <w:t xml:space="preserve"> del </w:t>
      </w:r>
      <w:r>
        <w:rPr>
          <w:rFonts w:eastAsia="Calibri"/>
          <w:b/>
          <w:szCs w:val="24"/>
        </w:rPr>
        <w:t xml:space="preserve">año </w:t>
      </w:r>
      <w:r w:rsidRPr="00CD3174">
        <w:rPr>
          <w:rFonts w:eastAsia="Calibri"/>
          <w:b/>
          <w:szCs w:val="24"/>
        </w:rPr>
        <w:t>dos mil</w:t>
      </w:r>
      <w:r>
        <w:rPr>
          <w:rFonts w:eastAsia="Calibri"/>
          <w:b/>
          <w:szCs w:val="24"/>
        </w:rPr>
        <w:t xml:space="preserve"> veintiuno</w:t>
      </w:r>
      <w:r w:rsidRPr="00CD3174">
        <w:rPr>
          <w:rFonts w:eastAsia="Calibri"/>
          <w:szCs w:val="24"/>
        </w:rPr>
        <w:t>; nos vemos en la necesidad de nombrar a una persona para que realice sus funciones.</w:t>
      </w:r>
    </w:p>
    <w:p w14:paraId="59BD79D0" w14:textId="77777777" w:rsidR="009B2D1A" w:rsidRPr="00CD3174" w:rsidRDefault="009B2D1A" w:rsidP="009B2D1A">
      <w:pPr>
        <w:jc w:val="both"/>
        <w:rPr>
          <w:rFonts w:eastAsia="Calibri"/>
          <w:szCs w:val="24"/>
        </w:rPr>
      </w:pPr>
      <w:r w:rsidRPr="00CD3174">
        <w:rPr>
          <w:rFonts w:eastAsia="Calibri"/>
          <w:szCs w:val="24"/>
        </w:rPr>
        <w:t xml:space="preserve">POR </w:t>
      </w:r>
      <w:proofErr w:type="gramStart"/>
      <w:r w:rsidRPr="00CD3174">
        <w:rPr>
          <w:rFonts w:eastAsia="Calibri"/>
          <w:szCs w:val="24"/>
        </w:rPr>
        <w:t>TANTO</w:t>
      </w:r>
      <w:proofErr w:type="gramEnd"/>
      <w:r w:rsidRPr="00CD3174">
        <w:rPr>
          <w:rFonts w:eastAsia="Calibri"/>
          <w:szCs w:val="24"/>
        </w:rPr>
        <w:t xml:space="preserve"> el Concejo Municipal en uso de las facultades que el Código Municipal les confiere ACUERDA:</w:t>
      </w:r>
    </w:p>
    <w:p w14:paraId="54F71394" w14:textId="6B5A248B" w:rsidR="009B2D1A" w:rsidRDefault="009B2D1A" w:rsidP="008C499E">
      <w:pPr>
        <w:numPr>
          <w:ilvl w:val="0"/>
          <w:numId w:val="299"/>
        </w:numPr>
        <w:contextualSpacing/>
        <w:jc w:val="both"/>
        <w:rPr>
          <w:rFonts w:eastAsia="Calibri"/>
          <w:szCs w:val="24"/>
        </w:rPr>
      </w:pPr>
      <w:r w:rsidRPr="00CD3174">
        <w:rPr>
          <w:rFonts w:eastAsia="Calibri"/>
          <w:szCs w:val="24"/>
        </w:rPr>
        <w:t xml:space="preserve"> Nombrar de forma interina al </w:t>
      </w:r>
      <w:r w:rsidRPr="00CD3174">
        <w:rPr>
          <w:rFonts w:eastAsia="Calibri"/>
          <w:b/>
          <w:szCs w:val="24"/>
        </w:rPr>
        <w:t xml:space="preserve">Sr. </w:t>
      </w:r>
      <w:r>
        <w:rPr>
          <w:rFonts w:eastAsia="Calibri"/>
          <w:b/>
          <w:szCs w:val="24"/>
        </w:rPr>
        <w:t>MARCOS ANTONIO JUAREZ HERRERA</w:t>
      </w:r>
      <w:r w:rsidRPr="00CD3174">
        <w:rPr>
          <w:rFonts w:eastAsia="Calibri"/>
          <w:szCs w:val="24"/>
        </w:rPr>
        <w:t>, con Documento</w:t>
      </w:r>
      <w:r>
        <w:rPr>
          <w:rFonts w:eastAsia="Calibri"/>
          <w:szCs w:val="24"/>
        </w:rPr>
        <w:t xml:space="preserve"> único de Identidad </w:t>
      </w:r>
      <w:proofErr w:type="spellStart"/>
      <w:r>
        <w:rPr>
          <w:rFonts w:eastAsia="Calibri"/>
          <w:szCs w:val="24"/>
        </w:rPr>
        <w:t>N°</w:t>
      </w:r>
      <w:proofErr w:type="spellEnd"/>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w:t>
      </w:r>
      <w:r w:rsidRPr="00CD3174">
        <w:rPr>
          <w:rFonts w:eastAsia="Calibri"/>
          <w:szCs w:val="24"/>
        </w:rPr>
        <w:t>y Número de Identificac</w:t>
      </w:r>
      <w:r>
        <w:rPr>
          <w:rFonts w:eastAsia="Calibri"/>
          <w:szCs w:val="24"/>
        </w:rPr>
        <w:t>ión Tributaria</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CD3174">
        <w:rPr>
          <w:rFonts w:eastAsia="Calibri"/>
          <w:szCs w:val="24"/>
        </w:rPr>
        <w:t xml:space="preserve">, como </w:t>
      </w:r>
      <w:r>
        <w:rPr>
          <w:rFonts w:eastAsia="Calibri"/>
          <w:b/>
          <w:szCs w:val="24"/>
        </w:rPr>
        <w:t>AGENTE,</w:t>
      </w:r>
      <w:r w:rsidRPr="00CD3174">
        <w:rPr>
          <w:rFonts w:eastAsia="Calibri"/>
          <w:b/>
          <w:szCs w:val="24"/>
        </w:rPr>
        <w:t xml:space="preserve"> DE LA UNIDAD DE </w:t>
      </w:r>
      <w:r>
        <w:rPr>
          <w:rFonts w:eastAsia="Calibri"/>
          <w:b/>
          <w:szCs w:val="24"/>
        </w:rPr>
        <w:t>CUERPO DE AGENTES MUNICIPALES DE METAPAN</w:t>
      </w:r>
      <w:r w:rsidRPr="00CD3174">
        <w:rPr>
          <w:rFonts w:eastAsia="Calibri"/>
          <w:szCs w:val="24"/>
        </w:rPr>
        <w:t xml:space="preserve">, correspondiente al período del </w:t>
      </w:r>
      <w:r>
        <w:rPr>
          <w:rFonts w:eastAsia="Calibri"/>
          <w:b/>
          <w:szCs w:val="24"/>
        </w:rPr>
        <w:t xml:space="preserve">uno de </w:t>
      </w:r>
      <w:proofErr w:type="gramStart"/>
      <w:r>
        <w:rPr>
          <w:rFonts w:eastAsia="Calibri"/>
          <w:b/>
          <w:szCs w:val="24"/>
        </w:rPr>
        <w:t>Septiembre</w:t>
      </w:r>
      <w:proofErr w:type="gramEnd"/>
      <w:r>
        <w:rPr>
          <w:rFonts w:eastAsia="Calibri"/>
          <w:b/>
          <w:szCs w:val="24"/>
        </w:rPr>
        <w:t xml:space="preserve"> al treinta y uno de Octubre</w:t>
      </w:r>
      <w:r w:rsidRPr="00CD3174">
        <w:rPr>
          <w:rFonts w:eastAsia="Calibri"/>
          <w:b/>
          <w:szCs w:val="24"/>
        </w:rPr>
        <w:t xml:space="preserve"> del </w:t>
      </w:r>
      <w:r>
        <w:rPr>
          <w:rFonts w:eastAsia="Calibri"/>
          <w:b/>
          <w:szCs w:val="24"/>
        </w:rPr>
        <w:t xml:space="preserve">año </w:t>
      </w:r>
      <w:r w:rsidRPr="00CD3174">
        <w:rPr>
          <w:rFonts w:eastAsia="Calibri"/>
          <w:b/>
          <w:szCs w:val="24"/>
        </w:rPr>
        <w:t>dos mil</w:t>
      </w:r>
      <w:r>
        <w:rPr>
          <w:rFonts w:eastAsia="Calibri"/>
          <w:b/>
          <w:szCs w:val="24"/>
        </w:rPr>
        <w:t xml:space="preserve"> veintiuno</w:t>
      </w:r>
      <w:r w:rsidRPr="00CD3174">
        <w:rPr>
          <w:rFonts w:eastAsia="Calibri"/>
          <w:szCs w:val="24"/>
        </w:rPr>
        <w:t xml:space="preserve">, </w:t>
      </w:r>
      <w:r>
        <w:rPr>
          <w:rFonts w:eastAsia="Calibri"/>
          <w:szCs w:val="24"/>
        </w:rPr>
        <w:t>devengando un salario de $450</w:t>
      </w:r>
      <w:r w:rsidRPr="00CD3174">
        <w:rPr>
          <w:rFonts w:eastAsia="Calibri"/>
          <w:szCs w:val="24"/>
        </w:rPr>
        <w:t>.00 mensuales. Dicho g</w:t>
      </w:r>
      <w:r>
        <w:rPr>
          <w:rFonts w:eastAsia="Calibri"/>
          <w:szCs w:val="24"/>
        </w:rPr>
        <w:t>asto será aplicado al Código 512</w:t>
      </w:r>
      <w:r w:rsidRPr="00CD3174">
        <w:rPr>
          <w:rFonts w:eastAsia="Calibri"/>
          <w:szCs w:val="24"/>
        </w:rPr>
        <w:t>01 de la línea 0101</w:t>
      </w:r>
    </w:p>
    <w:p w14:paraId="25B6E7A3" w14:textId="77777777" w:rsidR="009B2D1A" w:rsidRPr="00235FD2" w:rsidRDefault="009B2D1A" w:rsidP="009B2D1A">
      <w:pPr>
        <w:ind w:left="720"/>
        <w:contextualSpacing/>
        <w:jc w:val="both"/>
        <w:rPr>
          <w:rFonts w:eastAsia="Calibri"/>
          <w:szCs w:val="24"/>
        </w:rPr>
      </w:pPr>
    </w:p>
    <w:p w14:paraId="7DAEDBBD" w14:textId="018C42DD" w:rsidR="009B2D1A" w:rsidRPr="00E965C8" w:rsidRDefault="009B2D1A" w:rsidP="009B2D1A">
      <w:pPr>
        <w:jc w:val="both"/>
        <w:rPr>
          <w:rFonts w:eastAsia="Calibri"/>
          <w:szCs w:val="24"/>
        </w:rPr>
      </w:pPr>
      <w:r w:rsidRPr="00CD3174">
        <w:rPr>
          <w:rFonts w:eastAsia="Calibri"/>
          <w:szCs w:val="24"/>
        </w:rPr>
        <w:t xml:space="preserve">COMUNIQUESE. </w:t>
      </w:r>
    </w:p>
    <w:p w14:paraId="3830D9C5" w14:textId="13257FAB" w:rsidR="009B2D1A" w:rsidRPr="00BC69F8" w:rsidRDefault="009B2D1A" w:rsidP="009B2D1A">
      <w:pPr>
        <w:jc w:val="both"/>
        <w:rPr>
          <w:rFonts w:eastAsia="Calibri"/>
          <w:b/>
          <w:szCs w:val="24"/>
          <w:u w:val="single"/>
        </w:rPr>
      </w:pPr>
      <w:r>
        <w:rPr>
          <w:rFonts w:eastAsia="Calibri"/>
          <w:b/>
          <w:szCs w:val="24"/>
          <w:u w:val="single"/>
        </w:rPr>
        <w:t xml:space="preserve">ACUERDO NÚMERO VEINTICUATRO: </w:t>
      </w:r>
    </w:p>
    <w:p w14:paraId="451F3B00" w14:textId="77777777" w:rsidR="009B2D1A" w:rsidRPr="00BC69F8" w:rsidRDefault="009B2D1A" w:rsidP="009B2D1A">
      <w:pPr>
        <w:jc w:val="both"/>
        <w:rPr>
          <w:rFonts w:eastAsia="Calibri"/>
          <w:szCs w:val="24"/>
        </w:rPr>
      </w:pPr>
      <w:r w:rsidRPr="00BC69F8">
        <w:rPr>
          <w:rFonts w:eastAsia="Calibri"/>
          <w:szCs w:val="24"/>
        </w:rPr>
        <w:t>El Concejo Municipal CONSIDERANDO:</w:t>
      </w:r>
    </w:p>
    <w:p w14:paraId="5A274012" w14:textId="77777777" w:rsidR="009B2D1A" w:rsidRPr="00BC69F8" w:rsidRDefault="009B2D1A" w:rsidP="009B2D1A">
      <w:pPr>
        <w:jc w:val="both"/>
        <w:rPr>
          <w:rFonts w:eastAsia="Calibri"/>
          <w:bCs/>
          <w:szCs w:val="24"/>
        </w:rPr>
      </w:pPr>
      <w:r w:rsidRPr="00BC69F8">
        <w:rPr>
          <w:rFonts w:eastAsia="Calibri"/>
          <w:szCs w:val="24"/>
        </w:rPr>
        <w:t xml:space="preserve">Que debido a la incapacidad presentada por el señor </w:t>
      </w:r>
      <w:r w:rsidRPr="00BC69F8">
        <w:rPr>
          <w:rFonts w:eastAsia="Times New Roman"/>
          <w:b/>
          <w:szCs w:val="24"/>
          <w:lang w:eastAsia="es-ES"/>
        </w:rPr>
        <w:t xml:space="preserve">JOSE EDWIN AREVALO HERNANDEZ; Agente, Cuerpo de Agentes Municipales de </w:t>
      </w:r>
      <w:proofErr w:type="spellStart"/>
      <w:r w:rsidRPr="00BC69F8">
        <w:rPr>
          <w:rFonts w:eastAsia="Times New Roman"/>
          <w:b/>
          <w:szCs w:val="24"/>
          <w:lang w:eastAsia="es-ES"/>
        </w:rPr>
        <w:t>Metapan</w:t>
      </w:r>
      <w:proofErr w:type="spellEnd"/>
      <w:r w:rsidRPr="00BC69F8">
        <w:rPr>
          <w:rFonts w:eastAsia="Times New Roman"/>
          <w:b/>
          <w:szCs w:val="24"/>
          <w:lang w:eastAsia="es-ES"/>
        </w:rPr>
        <w:t xml:space="preserve">, </w:t>
      </w:r>
      <w:r>
        <w:rPr>
          <w:rFonts w:eastAsia="Times New Roman"/>
          <w:bCs/>
          <w:szCs w:val="24"/>
          <w:lang w:eastAsia="es-ES"/>
        </w:rPr>
        <w:t>se vuelve necesario contratar</w:t>
      </w:r>
      <w:r w:rsidRPr="00BC69F8">
        <w:rPr>
          <w:rFonts w:eastAsia="Times New Roman"/>
          <w:bCs/>
          <w:szCs w:val="24"/>
          <w:lang w:eastAsia="es-ES"/>
        </w:rPr>
        <w:t xml:space="preserve"> a alguien que cubra sus funciones; </w:t>
      </w:r>
      <w:r w:rsidRPr="00BC69F8">
        <w:rPr>
          <w:rFonts w:eastAsia="Calibri"/>
          <w:szCs w:val="24"/>
        </w:rPr>
        <w:t xml:space="preserve">POR </w:t>
      </w:r>
      <w:proofErr w:type="gramStart"/>
      <w:r w:rsidRPr="00BC69F8">
        <w:rPr>
          <w:rFonts w:eastAsia="Calibri"/>
          <w:szCs w:val="24"/>
        </w:rPr>
        <w:t>TANTO</w:t>
      </w:r>
      <w:proofErr w:type="gramEnd"/>
      <w:r w:rsidRPr="00BC69F8">
        <w:rPr>
          <w:rFonts w:eastAsia="Calibri"/>
          <w:szCs w:val="24"/>
        </w:rPr>
        <w:t xml:space="preserve"> el Concejo Municipal en uso de las facultades que el Código Municipal les confiere ACUERDA:</w:t>
      </w:r>
    </w:p>
    <w:p w14:paraId="2ED1E0E9" w14:textId="38905E23" w:rsidR="009B2D1A" w:rsidRPr="00BC69F8" w:rsidRDefault="009B2D1A" w:rsidP="009B2D1A">
      <w:pPr>
        <w:numPr>
          <w:ilvl w:val="0"/>
          <w:numId w:val="32"/>
        </w:numPr>
        <w:contextualSpacing/>
        <w:jc w:val="both"/>
        <w:rPr>
          <w:rFonts w:eastAsia="Calibri"/>
          <w:szCs w:val="24"/>
        </w:rPr>
      </w:pPr>
      <w:r>
        <w:rPr>
          <w:rFonts w:eastAsia="Calibri"/>
          <w:szCs w:val="24"/>
        </w:rPr>
        <w:t>Contratar</w:t>
      </w:r>
      <w:r w:rsidRPr="00BC69F8">
        <w:rPr>
          <w:rFonts w:eastAsia="Calibri"/>
          <w:szCs w:val="24"/>
        </w:rPr>
        <w:t xml:space="preserve"> de forma interina al</w:t>
      </w:r>
      <w:r w:rsidRPr="00BC69F8">
        <w:rPr>
          <w:rFonts w:eastAsia="Calibri"/>
          <w:color w:val="FF0000"/>
          <w:szCs w:val="24"/>
        </w:rPr>
        <w:t xml:space="preserve"> </w:t>
      </w:r>
      <w:r w:rsidRPr="00BC69F8">
        <w:rPr>
          <w:rFonts w:eastAsia="Calibri"/>
          <w:b/>
          <w:szCs w:val="24"/>
        </w:rPr>
        <w:t>Sr.</w:t>
      </w:r>
      <w:r>
        <w:rPr>
          <w:rFonts w:eastAsia="Calibri"/>
          <w:b/>
          <w:szCs w:val="24"/>
        </w:rPr>
        <w:t xml:space="preserve"> MARCOS ANTONIO </w:t>
      </w:r>
      <w:proofErr w:type="gramStart"/>
      <w:r>
        <w:rPr>
          <w:rFonts w:eastAsia="Calibri"/>
          <w:b/>
          <w:szCs w:val="24"/>
        </w:rPr>
        <w:t>JUAREZ  HERRERA</w:t>
      </w:r>
      <w:proofErr w:type="gramEnd"/>
      <w:r w:rsidRPr="00BC69F8">
        <w:rPr>
          <w:rFonts w:eastAsia="Calibri"/>
          <w:szCs w:val="24"/>
        </w:rPr>
        <w:t xml:space="preserve">, con DUI </w:t>
      </w:r>
      <w:proofErr w:type="spellStart"/>
      <w:r>
        <w:rPr>
          <w:rFonts w:eastAsia="Calibri"/>
          <w:szCs w:val="24"/>
        </w:rPr>
        <w:t>N°</w:t>
      </w:r>
      <w:r w:rsidR="00924E70">
        <w:rPr>
          <w:rFonts w:eastAsia="Calibri"/>
          <w:szCs w:val="24"/>
        </w:rPr>
        <w:t>XXXXXXXXXX</w:t>
      </w:r>
      <w:proofErr w:type="spellEnd"/>
      <w:r>
        <w:rPr>
          <w:rFonts w:eastAsia="Calibri"/>
          <w:szCs w:val="24"/>
        </w:rPr>
        <w:t xml:space="preserve"> y NIT </w:t>
      </w:r>
      <w:r w:rsidR="00924E70">
        <w:rPr>
          <w:rFonts w:eastAsia="Calibri"/>
          <w:szCs w:val="24"/>
        </w:rPr>
        <w:t>XXXXXXXXXXXXXXX</w:t>
      </w:r>
      <w:r w:rsidRPr="00CD3174">
        <w:rPr>
          <w:rFonts w:eastAsia="Calibri"/>
          <w:szCs w:val="24"/>
        </w:rPr>
        <w:t>,</w:t>
      </w:r>
      <w:r>
        <w:rPr>
          <w:rFonts w:eastAsia="Calibri"/>
          <w:szCs w:val="24"/>
        </w:rPr>
        <w:t xml:space="preserve"> como</w:t>
      </w:r>
      <w:r w:rsidRPr="00BC69F8">
        <w:rPr>
          <w:rFonts w:eastAsia="Calibri"/>
          <w:szCs w:val="24"/>
        </w:rPr>
        <w:t xml:space="preserve"> </w:t>
      </w:r>
      <w:r w:rsidRPr="00BC69F8">
        <w:rPr>
          <w:rFonts w:eastAsia="Times New Roman"/>
          <w:b/>
          <w:szCs w:val="24"/>
          <w:lang w:eastAsia="es-ES"/>
        </w:rPr>
        <w:t xml:space="preserve">Agente en la unidad de Cuerpo de Agentes Municipales de </w:t>
      </w:r>
      <w:proofErr w:type="spellStart"/>
      <w:r w:rsidRPr="00BC69F8">
        <w:rPr>
          <w:rFonts w:eastAsia="Times New Roman"/>
          <w:b/>
          <w:szCs w:val="24"/>
          <w:lang w:eastAsia="es-ES"/>
        </w:rPr>
        <w:t>Metapan</w:t>
      </w:r>
      <w:proofErr w:type="spellEnd"/>
      <w:r w:rsidRPr="00BC69F8">
        <w:rPr>
          <w:rFonts w:eastAsia="Times New Roman"/>
          <w:b/>
          <w:szCs w:val="24"/>
          <w:lang w:eastAsia="es-ES"/>
        </w:rPr>
        <w:t xml:space="preserve">, </w:t>
      </w:r>
      <w:r>
        <w:rPr>
          <w:rFonts w:eastAsia="Times New Roman"/>
          <w:bCs/>
          <w:szCs w:val="24"/>
          <w:lang w:eastAsia="es-ES"/>
        </w:rPr>
        <w:t>durante el siguiente período</w:t>
      </w:r>
      <w:r w:rsidRPr="00BC69F8">
        <w:rPr>
          <w:rFonts w:eastAsia="Times New Roman"/>
          <w:bCs/>
          <w:szCs w:val="24"/>
          <w:lang w:eastAsia="es-ES"/>
        </w:rPr>
        <w:t>:</w:t>
      </w:r>
    </w:p>
    <w:p w14:paraId="44AE137A" w14:textId="77777777" w:rsidR="009B2D1A" w:rsidRPr="00BC69F8" w:rsidRDefault="009B2D1A" w:rsidP="009B2D1A">
      <w:pPr>
        <w:ind w:left="720"/>
        <w:contextualSpacing/>
        <w:jc w:val="both"/>
        <w:rPr>
          <w:rFonts w:eastAsia="Times New Roman"/>
          <w:bCs/>
          <w:szCs w:val="24"/>
          <w:lang w:eastAsia="es-ES"/>
        </w:rPr>
      </w:pPr>
    </w:p>
    <w:p w14:paraId="652DF813" w14:textId="77777777" w:rsidR="009B2D1A" w:rsidRPr="00BC69F8" w:rsidRDefault="009B2D1A" w:rsidP="009B2D1A">
      <w:pPr>
        <w:ind w:left="720"/>
        <w:contextualSpacing/>
        <w:jc w:val="both"/>
        <w:rPr>
          <w:rFonts w:eastAsia="Times New Roman"/>
          <w:bCs/>
          <w:szCs w:val="24"/>
          <w:lang w:eastAsia="es-ES"/>
        </w:rPr>
      </w:pPr>
      <w:r>
        <w:rPr>
          <w:rFonts w:eastAsia="Times New Roman"/>
          <w:bCs/>
          <w:szCs w:val="24"/>
          <w:lang w:eastAsia="es-ES"/>
        </w:rPr>
        <w:t>Del 11</w:t>
      </w:r>
      <w:r w:rsidRPr="00BC69F8">
        <w:rPr>
          <w:rFonts w:eastAsia="Times New Roman"/>
          <w:bCs/>
          <w:szCs w:val="24"/>
          <w:lang w:eastAsia="es-ES"/>
        </w:rPr>
        <w:t xml:space="preserve"> al</w:t>
      </w:r>
      <w:r>
        <w:rPr>
          <w:rFonts w:eastAsia="Times New Roman"/>
          <w:bCs/>
          <w:szCs w:val="24"/>
          <w:lang w:eastAsia="es-ES"/>
        </w:rPr>
        <w:t xml:space="preserve"> 25 de </w:t>
      </w:r>
      <w:proofErr w:type="gramStart"/>
      <w:r>
        <w:rPr>
          <w:rFonts w:eastAsia="Times New Roman"/>
          <w:bCs/>
          <w:szCs w:val="24"/>
          <w:lang w:eastAsia="es-ES"/>
        </w:rPr>
        <w:t>Agosto</w:t>
      </w:r>
      <w:proofErr w:type="gramEnd"/>
      <w:r>
        <w:rPr>
          <w:rFonts w:eastAsia="Times New Roman"/>
          <w:bCs/>
          <w:szCs w:val="24"/>
          <w:lang w:eastAsia="es-ES"/>
        </w:rPr>
        <w:t xml:space="preserve"> del 2021    $ 181.50</w:t>
      </w:r>
    </w:p>
    <w:p w14:paraId="2F92D90E" w14:textId="77777777" w:rsidR="009B2D1A" w:rsidRPr="00BC69F8" w:rsidRDefault="009B2D1A" w:rsidP="009B2D1A">
      <w:pPr>
        <w:ind w:left="720"/>
        <w:contextualSpacing/>
        <w:jc w:val="both"/>
        <w:rPr>
          <w:rFonts w:eastAsia="Times New Roman"/>
          <w:b/>
          <w:bCs/>
          <w:szCs w:val="24"/>
          <w:lang w:eastAsia="es-ES"/>
        </w:rPr>
      </w:pPr>
      <w:r w:rsidRPr="00BC69F8">
        <w:rPr>
          <w:rFonts w:eastAsia="Times New Roman"/>
          <w:bCs/>
          <w:szCs w:val="24"/>
          <w:lang w:eastAsia="es-ES"/>
        </w:rPr>
        <w:t xml:space="preserve">                                     </w:t>
      </w:r>
      <w:r>
        <w:rPr>
          <w:rFonts w:eastAsia="Times New Roman"/>
          <w:bCs/>
          <w:szCs w:val="24"/>
          <w:lang w:eastAsia="es-ES"/>
        </w:rPr>
        <w:t xml:space="preserve">  </w:t>
      </w:r>
      <w:r>
        <w:rPr>
          <w:rFonts w:eastAsia="Times New Roman"/>
          <w:b/>
          <w:bCs/>
          <w:szCs w:val="24"/>
          <w:lang w:eastAsia="es-ES"/>
        </w:rPr>
        <w:t>Total        $ 181.50</w:t>
      </w:r>
    </w:p>
    <w:p w14:paraId="2F9DB3FF" w14:textId="77777777" w:rsidR="009B2D1A" w:rsidRPr="00BC69F8" w:rsidRDefault="009B2D1A" w:rsidP="009B2D1A">
      <w:pPr>
        <w:ind w:left="720"/>
        <w:contextualSpacing/>
        <w:jc w:val="both"/>
        <w:rPr>
          <w:rFonts w:eastAsia="Times New Roman"/>
          <w:bCs/>
          <w:szCs w:val="24"/>
          <w:lang w:eastAsia="es-ES"/>
        </w:rPr>
      </w:pPr>
    </w:p>
    <w:p w14:paraId="500F032B" w14:textId="77777777" w:rsidR="009B2D1A" w:rsidRPr="00BC69F8" w:rsidRDefault="009B2D1A" w:rsidP="009B2D1A">
      <w:pPr>
        <w:ind w:left="720"/>
        <w:contextualSpacing/>
        <w:rPr>
          <w:rFonts w:eastAsia="Calibri"/>
          <w:szCs w:val="24"/>
        </w:rPr>
      </w:pPr>
      <w:r w:rsidRPr="00BC69F8">
        <w:rPr>
          <w:rFonts w:eastAsia="Times New Roman"/>
          <w:bCs/>
          <w:szCs w:val="24"/>
          <w:lang w:eastAsia="es-ES"/>
        </w:rPr>
        <w:t xml:space="preserve">Dicho gasto deberá aplicarse al código </w:t>
      </w:r>
      <w:proofErr w:type="spellStart"/>
      <w:r w:rsidRPr="00BC69F8">
        <w:rPr>
          <w:rFonts w:eastAsia="Times New Roman"/>
          <w:bCs/>
          <w:szCs w:val="24"/>
          <w:lang w:eastAsia="es-ES"/>
        </w:rPr>
        <w:t>N°</w:t>
      </w:r>
      <w:proofErr w:type="spellEnd"/>
      <w:r w:rsidRPr="00BC69F8">
        <w:rPr>
          <w:rFonts w:eastAsia="Times New Roman"/>
          <w:bCs/>
          <w:szCs w:val="24"/>
          <w:lang w:eastAsia="es-ES"/>
        </w:rPr>
        <w:t xml:space="preserve"> 51202 de la línea 0101</w:t>
      </w:r>
    </w:p>
    <w:p w14:paraId="6AF9780A" w14:textId="77777777" w:rsidR="009B2D1A" w:rsidRPr="00BC69F8" w:rsidRDefault="009B2D1A" w:rsidP="009B2D1A">
      <w:pPr>
        <w:rPr>
          <w:rFonts w:eastAsia="Calibri"/>
          <w:szCs w:val="24"/>
        </w:rPr>
      </w:pPr>
    </w:p>
    <w:p w14:paraId="7F7EF54A" w14:textId="77777777" w:rsidR="009B2D1A" w:rsidRPr="00BC69F8" w:rsidRDefault="009B2D1A" w:rsidP="009B2D1A">
      <w:pPr>
        <w:rPr>
          <w:rFonts w:eastAsia="Calibri"/>
          <w:szCs w:val="24"/>
        </w:rPr>
      </w:pPr>
      <w:r w:rsidRPr="00BC69F8">
        <w:rPr>
          <w:rFonts w:eastAsia="Calibri"/>
          <w:szCs w:val="24"/>
        </w:rPr>
        <w:t xml:space="preserve">COMUNIQUESE. </w:t>
      </w:r>
    </w:p>
    <w:p w14:paraId="0813FD76" w14:textId="01EF431B" w:rsidR="000E0611" w:rsidRDefault="000E0611" w:rsidP="00F32E17">
      <w:pPr>
        <w:spacing w:line="240" w:lineRule="auto"/>
        <w:jc w:val="both"/>
        <w:rPr>
          <w:rFonts w:eastAsia="Calibri"/>
          <w:b/>
          <w:bCs/>
          <w:szCs w:val="24"/>
          <w:u w:val="single"/>
        </w:rPr>
      </w:pPr>
      <w:bookmarkStart w:id="25" w:name="_Hlk81808171"/>
    </w:p>
    <w:p w14:paraId="3DFD4B7B" w14:textId="4B6348AA" w:rsidR="001D2658" w:rsidRDefault="001D2658" w:rsidP="00F32E17">
      <w:pPr>
        <w:spacing w:line="240" w:lineRule="auto"/>
        <w:jc w:val="both"/>
        <w:rPr>
          <w:rFonts w:eastAsia="Calibri"/>
          <w:b/>
          <w:bCs/>
          <w:szCs w:val="24"/>
          <w:u w:val="single"/>
        </w:rPr>
      </w:pPr>
      <w:r>
        <w:rPr>
          <w:rFonts w:eastAsia="Calibri"/>
          <w:b/>
          <w:bCs/>
          <w:szCs w:val="24"/>
          <w:u w:val="single"/>
        </w:rPr>
        <w:t>ACUERDO NÚMERO VEINTICINCO:</w:t>
      </w:r>
    </w:p>
    <w:p w14:paraId="21586F16" w14:textId="77777777" w:rsidR="00137301" w:rsidRPr="008F67B2" w:rsidRDefault="00137301" w:rsidP="00137301">
      <w:pPr>
        <w:jc w:val="both"/>
        <w:rPr>
          <w:rFonts w:eastAsia="Calibri"/>
        </w:rPr>
      </w:pPr>
      <w:r w:rsidRPr="008F67B2">
        <w:rPr>
          <w:rFonts w:eastAsia="Calibri"/>
        </w:rPr>
        <w:lastRenderedPageBreak/>
        <w:t>El Concejo Municipal CONSIDERANDO:</w:t>
      </w:r>
    </w:p>
    <w:p w14:paraId="58AA67D2" w14:textId="77777777" w:rsidR="00137301" w:rsidRPr="008F67B2" w:rsidRDefault="00137301" w:rsidP="00137301">
      <w:pPr>
        <w:ind w:left="360"/>
        <w:contextualSpacing/>
        <w:jc w:val="both"/>
        <w:rPr>
          <w:rFonts w:eastAsia="Calibri"/>
        </w:rPr>
      </w:pPr>
      <w:r>
        <w:rPr>
          <w:rFonts w:eastAsia="Calibri"/>
        </w:rPr>
        <w:t xml:space="preserve">I.- </w:t>
      </w:r>
      <w:r w:rsidRPr="008F67B2">
        <w:rPr>
          <w:rFonts w:eastAsia="Calibri"/>
        </w:rPr>
        <w:t xml:space="preserve">Que con fecha 28 de febrero del 2019 se firmó el convenio denominado </w:t>
      </w:r>
      <w:r w:rsidRPr="008F67B2">
        <w:rPr>
          <w:rFonts w:eastAsia="Calibri"/>
          <w:b/>
        </w:rPr>
        <w:t xml:space="preserve">“Prevención de la violencia y atención al mejoramiento de vida de la población en condiciones de pobreza en los municipios priorizados por el Plan El Salvador Seguro” </w:t>
      </w:r>
      <w:r w:rsidRPr="008F67B2">
        <w:rPr>
          <w:rFonts w:eastAsia="Calibri"/>
        </w:rPr>
        <w:t>entre la Alcaldía Municipal de Metapán y el FISDL;</w:t>
      </w:r>
    </w:p>
    <w:p w14:paraId="1C5DD269" w14:textId="77777777" w:rsidR="00137301" w:rsidRPr="008F67B2" w:rsidRDefault="00137301" w:rsidP="00137301">
      <w:pPr>
        <w:ind w:left="1080"/>
        <w:contextualSpacing/>
        <w:jc w:val="both"/>
        <w:rPr>
          <w:rFonts w:eastAsia="Calibri"/>
        </w:rPr>
      </w:pPr>
    </w:p>
    <w:p w14:paraId="565DC7EE" w14:textId="77777777" w:rsidR="00137301" w:rsidRPr="008F67B2" w:rsidRDefault="00137301" w:rsidP="00137301">
      <w:pPr>
        <w:ind w:left="360"/>
        <w:contextualSpacing/>
        <w:jc w:val="both"/>
        <w:rPr>
          <w:rFonts w:eastAsia="Calibri"/>
        </w:rPr>
      </w:pPr>
      <w:r>
        <w:rPr>
          <w:rFonts w:eastAsia="Calibri"/>
        </w:rPr>
        <w:t xml:space="preserve">II.- </w:t>
      </w:r>
      <w:r w:rsidRPr="008F67B2">
        <w:rPr>
          <w:rFonts w:eastAsia="Calibri"/>
        </w:rPr>
        <w:t xml:space="preserve">Que de conformidad a solicitud </w:t>
      </w:r>
      <w:r>
        <w:rPr>
          <w:rFonts w:eastAsia="Calibri"/>
        </w:rPr>
        <w:t xml:space="preserve">emitida el día 24 de agosto del 2021, por la Sra. Cecilia Patricia Villalta, Asesora en Desarrollo Local – FISDL. En la cual solicita la extensión de la contratación de las 2 técnicas de emprendimiento productivo, a los cuales se les vence el contrato el 26 de agosto de presente año, por un período de un mes a partir del día 27 de agosto del 2021; también manifiesta que los fondos se trasladarán a la municipalidad, luego de realizar todos los trámites internos en el FISDL y con la municipalidad, y se hará retroactivamente el pago a las técnicas; </w:t>
      </w:r>
    </w:p>
    <w:p w14:paraId="66CBE1BB" w14:textId="77777777" w:rsidR="00137301" w:rsidRPr="008F67B2" w:rsidRDefault="00137301" w:rsidP="00137301">
      <w:pPr>
        <w:contextualSpacing/>
        <w:jc w:val="both"/>
        <w:rPr>
          <w:rFonts w:eastAsia="Calibri"/>
        </w:rPr>
      </w:pPr>
    </w:p>
    <w:p w14:paraId="369FAED5" w14:textId="77777777" w:rsidR="00137301" w:rsidRPr="008F67B2" w:rsidRDefault="00137301" w:rsidP="00137301">
      <w:pPr>
        <w:tabs>
          <w:tab w:val="left" w:pos="709"/>
          <w:tab w:val="left" w:pos="7797"/>
        </w:tabs>
        <w:spacing w:after="200" w:line="240" w:lineRule="auto"/>
        <w:contextualSpacing/>
        <w:jc w:val="both"/>
        <w:rPr>
          <w:rFonts w:eastAsia="Calibri"/>
        </w:rPr>
      </w:pPr>
      <w:r w:rsidRPr="008F67B2">
        <w:rPr>
          <w:rFonts w:eastAsia="Calibri"/>
        </w:rPr>
        <w:t>POR TANTO, el Concejo Municipal, en uso de las facultades que el Código Municipal les confiere, POR UNANIMIDAD ACUERDA:</w:t>
      </w:r>
    </w:p>
    <w:p w14:paraId="2702EA70" w14:textId="77777777" w:rsidR="00137301" w:rsidRPr="008F67B2" w:rsidRDefault="00137301" w:rsidP="00137301">
      <w:pPr>
        <w:tabs>
          <w:tab w:val="left" w:pos="709"/>
          <w:tab w:val="left" w:pos="7797"/>
        </w:tabs>
        <w:spacing w:after="200" w:line="240" w:lineRule="auto"/>
        <w:contextualSpacing/>
        <w:jc w:val="both"/>
        <w:rPr>
          <w:rFonts w:eastAsia="Calibri"/>
        </w:rPr>
      </w:pPr>
    </w:p>
    <w:p w14:paraId="35E881FC" w14:textId="77777777" w:rsidR="00137301" w:rsidRPr="00896B10" w:rsidRDefault="00137301" w:rsidP="00137301">
      <w:pPr>
        <w:pStyle w:val="Prrafodelista"/>
        <w:numPr>
          <w:ilvl w:val="0"/>
          <w:numId w:val="303"/>
        </w:numPr>
        <w:jc w:val="both"/>
        <w:rPr>
          <w:rFonts w:eastAsia="Calibri"/>
        </w:rPr>
      </w:pPr>
      <w:r w:rsidRPr="00896B10">
        <w:rPr>
          <w:rFonts w:eastAsia="Calibri"/>
        </w:rPr>
        <w:t>Autorizar la extensión de la contratación de l</w:t>
      </w:r>
      <w:r>
        <w:rPr>
          <w:rFonts w:eastAsia="Calibri"/>
        </w:rPr>
        <w:t>as 2 técnicas de emprendimiento productivo (María</w:t>
      </w:r>
      <w:r w:rsidRPr="0078486A">
        <w:rPr>
          <w:rFonts w:eastAsia="Calibri"/>
          <w:szCs w:val="24"/>
          <w:lang w:eastAsia="es-ES"/>
        </w:rPr>
        <w:t xml:space="preserve"> Elena Polanco de Calderón</w:t>
      </w:r>
      <w:r>
        <w:rPr>
          <w:rFonts w:eastAsia="Calibri"/>
          <w:szCs w:val="24"/>
          <w:lang w:eastAsia="es-ES"/>
        </w:rPr>
        <w:t xml:space="preserve">, </w:t>
      </w:r>
      <w:proofErr w:type="spellStart"/>
      <w:r w:rsidRPr="0078486A">
        <w:rPr>
          <w:rFonts w:eastAsia="Calibri"/>
          <w:szCs w:val="24"/>
          <w:lang w:eastAsia="es-ES"/>
        </w:rPr>
        <w:t>Josseline</w:t>
      </w:r>
      <w:proofErr w:type="spellEnd"/>
      <w:r w:rsidRPr="0078486A">
        <w:rPr>
          <w:rFonts w:eastAsia="Calibri"/>
          <w:szCs w:val="24"/>
          <w:lang w:eastAsia="es-ES"/>
        </w:rPr>
        <w:t xml:space="preserve"> Carolina Monterroza</w:t>
      </w:r>
      <w:r>
        <w:rPr>
          <w:rFonts w:eastAsia="Calibri"/>
          <w:szCs w:val="24"/>
          <w:lang w:eastAsia="es-ES"/>
        </w:rPr>
        <w:t xml:space="preserve">), por un período de un mes más, a partir del día 27 de agosto del 2021, dentro del proyecto </w:t>
      </w:r>
      <w:r w:rsidRPr="008F67B2">
        <w:rPr>
          <w:rFonts w:eastAsia="Calibri"/>
        </w:rPr>
        <w:t xml:space="preserve">denominado </w:t>
      </w:r>
      <w:r w:rsidRPr="008F67B2">
        <w:rPr>
          <w:rFonts w:eastAsia="Calibri"/>
          <w:b/>
        </w:rPr>
        <w:t>“Prevención de la violencia y atención al mejoramiento de vida de la población en condiciones de pobreza en los municipios priorizados por el Plan El Salvador Seguro”</w:t>
      </w:r>
      <w:r>
        <w:rPr>
          <w:rFonts w:eastAsia="Calibri"/>
          <w:b/>
        </w:rPr>
        <w:t>.</w:t>
      </w:r>
    </w:p>
    <w:p w14:paraId="33CF7C56" w14:textId="77777777" w:rsidR="00137301" w:rsidRPr="008F67B2" w:rsidRDefault="00137301" w:rsidP="00137301">
      <w:pPr>
        <w:contextualSpacing/>
        <w:jc w:val="both"/>
        <w:rPr>
          <w:rFonts w:eastAsia="Calibri"/>
        </w:rPr>
      </w:pPr>
    </w:p>
    <w:p w14:paraId="39E1B646" w14:textId="77777777" w:rsidR="00137301" w:rsidRPr="008F67B2" w:rsidRDefault="00137301" w:rsidP="00137301">
      <w:pPr>
        <w:contextualSpacing/>
        <w:jc w:val="both"/>
        <w:rPr>
          <w:rFonts w:eastAsia="Calibri"/>
        </w:rPr>
      </w:pPr>
      <w:proofErr w:type="gramStart"/>
      <w:r w:rsidRPr="008F67B2">
        <w:rPr>
          <w:rFonts w:eastAsia="Calibri"/>
        </w:rPr>
        <w:t>COMUNIQUESE.-</w:t>
      </w:r>
      <w:proofErr w:type="gramEnd"/>
    </w:p>
    <w:bookmarkEnd w:id="25"/>
    <w:p w14:paraId="3AE780D8" w14:textId="5E46A533" w:rsidR="00137301" w:rsidRDefault="00137301" w:rsidP="00F32E17">
      <w:pPr>
        <w:spacing w:line="240" w:lineRule="auto"/>
        <w:jc w:val="both"/>
        <w:rPr>
          <w:rFonts w:eastAsia="Calibri"/>
          <w:b/>
          <w:bCs/>
          <w:szCs w:val="24"/>
          <w:u w:val="single"/>
        </w:rPr>
      </w:pPr>
    </w:p>
    <w:p w14:paraId="2D688313" w14:textId="4DB0BB77" w:rsidR="001D2658" w:rsidRDefault="001D2658" w:rsidP="00F32E17">
      <w:pPr>
        <w:spacing w:line="240" w:lineRule="auto"/>
        <w:jc w:val="both"/>
        <w:rPr>
          <w:rFonts w:eastAsia="Calibri"/>
          <w:b/>
          <w:bCs/>
          <w:szCs w:val="24"/>
          <w:u w:val="single"/>
        </w:rPr>
      </w:pPr>
      <w:r w:rsidRPr="001D2658">
        <w:rPr>
          <w:rFonts w:eastAsia="Calibri"/>
          <w:b/>
          <w:bCs/>
          <w:szCs w:val="24"/>
          <w:u w:val="single"/>
        </w:rPr>
        <w:t>ACUERDO NÚMERO VEINTISÉIS:</w:t>
      </w:r>
    </w:p>
    <w:p w14:paraId="03110FB5" w14:textId="77777777" w:rsidR="00A1334D" w:rsidRPr="005F650A" w:rsidRDefault="00A1334D" w:rsidP="00A1334D">
      <w:pPr>
        <w:autoSpaceDE w:val="0"/>
        <w:autoSpaceDN w:val="0"/>
        <w:adjustRightInd w:val="0"/>
        <w:jc w:val="both"/>
        <w:rPr>
          <w:bCs/>
          <w:szCs w:val="24"/>
        </w:rPr>
      </w:pPr>
      <w:r w:rsidRPr="005F650A">
        <w:rPr>
          <w:b/>
          <w:bCs/>
          <w:szCs w:val="24"/>
        </w:rPr>
        <w:t>CONSIDERANDO</w:t>
      </w:r>
      <w:r w:rsidRPr="005F650A">
        <w:rPr>
          <w:bCs/>
          <w:szCs w:val="24"/>
        </w:rPr>
        <w:t>:</w:t>
      </w:r>
    </w:p>
    <w:p w14:paraId="14654AF4"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szCs w:val="24"/>
        </w:rPr>
        <w:t>Que el artículo 119 de la Constitución establece que “Se declara de interés social la construcción de viviendas. El Estado procurará que el mayor número de familias salvadoreñas lleguen a ser propietarias de su vivienda. Fomentará que todo propietario de fincas rústicas proporcione a los trabajadores residentes habitación higiénica y cómoda, e instalaciones adecuadas a los trabajadores temporales; y al efecto, facilitará al pequeño propietario los medios necesarios”.</w:t>
      </w:r>
    </w:p>
    <w:p w14:paraId="0CF938ED" w14:textId="77777777" w:rsidR="00A1334D" w:rsidRPr="00A1334D" w:rsidRDefault="00A1334D" w:rsidP="00A1334D">
      <w:pPr>
        <w:pStyle w:val="Prrafodelista"/>
        <w:autoSpaceDE w:val="0"/>
        <w:autoSpaceDN w:val="0"/>
        <w:adjustRightInd w:val="0"/>
        <w:jc w:val="both"/>
        <w:rPr>
          <w:bCs/>
          <w:szCs w:val="24"/>
        </w:rPr>
      </w:pPr>
    </w:p>
    <w:p w14:paraId="50099E1C"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t>Que según el artículo 204 de la Constitución ordinal quinto y artículo 3 numeral 5 del Código Municipal, instauran que la autonomía del municipio se extiende a decretar ordenanzas y reglamentos locales;</w:t>
      </w:r>
    </w:p>
    <w:p w14:paraId="1C0372FD" w14:textId="77777777" w:rsidR="00A1334D" w:rsidRPr="00A1334D" w:rsidRDefault="00A1334D" w:rsidP="00A1334D">
      <w:pPr>
        <w:pStyle w:val="Prrafodelista"/>
        <w:autoSpaceDE w:val="0"/>
        <w:autoSpaceDN w:val="0"/>
        <w:adjustRightInd w:val="0"/>
        <w:jc w:val="both"/>
        <w:rPr>
          <w:bCs/>
          <w:szCs w:val="24"/>
        </w:rPr>
      </w:pPr>
    </w:p>
    <w:p w14:paraId="4B5F0D15"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szCs w:val="24"/>
        </w:rPr>
        <w:t xml:space="preserve">Que el artículo 33 del Código Municipal determina que los reglamentos constituyen normas, disposiciones y mandatos sobre el régimen interno municipal y de prestación de servicios. Entrarán en vigencia ocho días después de ser decretados. </w:t>
      </w:r>
    </w:p>
    <w:p w14:paraId="1885A8D0" w14:textId="77777777" w:rsidR="00A1334D" w:rsidRPr="00A1334D" w:rsidRDefault="00A1334D" w:rsidP="00A1334D">
      <w:pPr>
        <w:pStyle w:val="Prrafodelista"/>
        <w:rPr>
          <w:bCs/>
          <w:szCs w:val="24"/>
        </w:rPr>
      </w:pPr>
    </w:p>
    <w:p w14:paraId="5AA9E04B"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t>Que el artículo 4 numeral 16 del mismo código establece dentro de sus competencias</w:t>
      </w:r>
      <w:r w:rsidRPr="00A1334D">
        <w:rPr>
          <w:szCs w:val="24"/>
        </w:rPr>
        <w:t xml:space="preserve">, la promoción y financiamiento para la construcción o reparación de viviendas de interés social de los habitantes del municipio, siempre y cuando la municipalidad tenga la capacidad financiera para su realización y que la misma documente </w:t>
      </w:r>
      <w:proofErr w:type="gramStart"/>
      <w:r w:rsidRPr="00A1334D">
        <w:rPr>
          <w:szCs w:val="24"/>
        </w:rPr>
        <w:t>la escases</w:t>
      </w:r>
      <w:proofErr w:type="gramEnd"/>
      <w:r w:rsidRPr="00A1334D">
        <w:rPr>
          <w:szCs w:val="24"/>
        </w:rPr>
        <w:t xml:space="preserve"> de recursos y grave necesidad de los habitantes beneficiados con la adquisición o reparación de la vivienda según corresponda. </w:t>
      </w:r>
    </w:p>
    <w:p w14:paraId="420E87F2" w14:textId="77777777" w:rsidR="00A1334D" w:rsidRPr="00A1334D" w:rsidRDefault="00A1334D" w:rsidP="00A1334D">
      <w:pPr>
        <w:pStyle w:val="Prrafodelista"/>
        <w:rPr>
          <w:bCs/>
          <w:szCs w:val="24"/>
        </w:rPr>
      </w:pPr>
    </w:p>
    <w:p w14:paraId="42821B91"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lastRenderedPageBreak/>
        <w:t>Que la municipalidad cuenta dentro de su estructura orgánica con la Unidad de Vivienda Social, la cual se encarga de ejecutar los diversos proyectos de vivienda de interés social, para personas en situación de vulnerabilidad y grave necesidad, como parte de la función social que la municipalidad debe impulsar hacia los estratos de la sociedad más sensibles de Metapán;</w:t>
      </w:r>
    </w:p>
    <w:p w14:paraId="14685C8D" w14:textId="77777777" w:rsidR="00A1334D" w:rsidRPr="00A1334D" w:rsidRDefault="00A1334D" w:rsidP="00A1334D">
      <w:pPr>
        <w:pStyle w:val="Prrafodelista"/>
        <w:rPr>
          <w:bCs/>
          <w:szCs w:val="24"/>
        </w:rPr>
      </w:pPr>
    </w:p>
    <w:p w14:paraId="02B33CA8"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t xml:space="preserve">Que la vivienda es una de las necesidades primarias y un derecho humano fundamental, pues es esenciales para la vida, así como la alimentación y la salud; y este problema afecta a los sectores más necesitados de la población urbana y rural, el cual se ha agudizado por la situación económica, social y la vulnerabilidad ante los fenómenos naturales que se viven en el país;     </w:t>
      </w:r>
    </w:p>
    <w:p w14:paraId="312AABAF" w14:textId="77777777" w:rsidR="00A1334D" w:rsidRPr="00A1334D" w:rsidRDefault="00A1334D" w:rsidP="00A1334D">
      <w:pPr>
        <w:pStyle w:val="Prrafodelista"/>
        <w:rPr>
          <w:bCs/>
          <w:szCs w:val="24"/>
        </w:rPr>
      </w:pPr>
    </w:p>
    <w:p w14:paraId="4D092A53"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t>Que corresponde a la municipalidad asignar recursos y establecer los lineamientos generales para apoyar en la construcción o mejora de las viviendas y mejorar así, las condiciones de vida de las personas que habitan en condición de vulnerabilidad o en grave necesidad;</w:t>
      </w:r>
    </w:p>
    <w:p w14:paraId="73A98326" w14:textId="77777777" w:rsidR="00A1334D" w:rsidRPr="00A1334D" w:rsidRDefault="00A1334D" w:rsidP="00A1334D">
      <w:pPr>
        <w:autoSpaceDE w:val="0"/>
        <w:autoSpaceDN w:val="0"/>
        <w:adjustRightInd w:val="0"/>
        <w:jc w:val="both"/>
        <w:rPr>
          <w:bCs/>
          <w:szCs w:val="24"/>
        </w:rPr>
      </w:pPr>
    </w:p>
    <w:p w14:paraId="49193035" w14:textId="77777777" w:rsidR="00A1334D" w:rsidRPr="00A1334D" w:rsidRDefault="00A1334D" w:rsidP="008C499E">
      <w:pPr>
        <w:pStyle w:val="Prrafodelista"/>
        <w:numPr>
          <w:ilvl w:val="0"/>
          <w:numId w:val="296"/>
        </w:numPr>
        <w:autoSpaceDE w:val="0"/>
        <w:autoSpaceDN w:val="0"/>
        <w:adjustRightInd w:val="0"/>
        <w:spacing w:after="0" w:line="240" w:lineRule="auto"/>
        <w:jc w:val="both"/>
        <w:rPr>
          <w:bCs/>
          <w:szCs w:val="24"/>
        </w:rPr>
      </w:pPr>
      <w:r w:rsidRPr="00A1334D">
        <w:rPr>
          <w:bCs/>
          <w:szCs w:val="24"/>
        </w:rPr>
        <w:t>Que es necesario contar con un reglamento que contenga las disposiciones generales y específicas para lograr un ordenamiento jurídico en el otorgamiento de bienes para la construcción o mejora de sus viviendas, y al mismo tiempo sea objetivo, justo, transparente y en beneficio de la población de más vulnerable.</w:t>
      </w:r>
    </w:p>
    <w:p w14:paraId="53086FA2" w14:textId="77777777" w:rsidR="00A1334D" w:rsidRPr="00A1334D" w:rsidRDefault="00A1334D" w:rsidP="00A1334D">
      <w:pPr>
        <w:autoSpaceDE w:val="0"/>
        <w:autoSpaceDN w:val="0"/>
        <w:adjustRightInd w:val="0"/>
        <w:jc w:val="both"/>
        <w:rPr>
          <w:bCs/>
          <w:szCs w:val="24"/>
        </w:rPr>
      </w:pPr>
    </w:p>
    <w:p w14:paraId="05AF8587" w14:textId="6AB5C3A2" w:rsidR="00A1334D" w:rsidRPr="00A1334D" w:rsidRDefault="00A1334D" w:rsidP="00A1334D">
      <w:pPr>
        <w:autoSpaceDE w:val="0"/>
        <w:autoSpaceDN w:val="0"/>
        <w:adjustRightInd w:val="0"/>
        <w:jc w:val="both"/>
        <w:rPr>
          <w:bCs/>
          <w:szCs w:val="24"/>
        </w:rPr>
      </w:pPr>
      <w:r w:rsidRPr="00A1334D">
        <w:rPr>
          <w:bCs/>
          <w:szCs w:val="24"/>
        </w:rPr>
        <w:t xml:space="preserve">POR TANTO, en uso de las facultades que la Constitución y el Código Municipal le confiere, el Concejo Municipal </w:t>
      </w:r>
      <w:r>
        <w:rPr>
          <w:bCs/>
          <w:szCs w:val="24"/>
        </w:rPr>
        <w:t xml:space="preserve">ACUERDA: </w:t>
      </w:r>
    </w:p>
    <w:p w14:paraId="101498AE" w14:textId="66DFADAE" w:rsidR="00A1334D" w:rsidRDefault="00A1334D" w:rsidP="00A1334D">
      <w:pPr>
        <w:spacing w:line="240" w:lineRule="auto"/>
        <w:jc w:val="both"/>
        <w:rPr>
          <w:b/>
          <w:bCs/>
          <w:szCs w:val="24"/>
        </w:rPr>
      </w:pPr>
      <w:r>
        <w:rPr>
          <w:b/>
          <w:bCs/>
          <w:szCs w:val="24"/>
        </w:rPr>
        <w:t xml:space="preserve">APROBAR EL </w:t>
      </w:r>
      <w:r w:rsidRPr="00A1334D">
        <w:rPr>
          <w:b/>
          <w:bCs/>
          <w:szCs w:val="24"/>
        </w:rPr>
        <w:t>REGLAMENTO PARA LA DOTACIÓN Y MEJORAMIENTO DE VIVIENDA PARA PERSONAS DE SITUACIÓN DE VULNERABILIDAD Y DE GRAVE NECESIDAD DEL MUNICIPIO DE METAPÁN, DEPARTAMENTO DE SANTA ANA</w:t>
      </w:r>
    </w:p>
    <w:p w14:paraId="634B6590" w14:textId="33244C39" w:rsidR="001D2658" w:rsidRPr="00A1334D" w:rsidRDefault="00783DED" w:rsidP="00F32E17">
      <w:pPr>
        <w:spacing w:line="240" w:lineRule="auto"/>
        <w:jc w:val="both"/>
        <w:rPr>
          <w:rFonts w:eastAsia="Calibri"/>
          <w:szCs w:val="24"/>
          <w:u w:val="single"/>
        </w:rPr>
      </w:pPr>
      <w:r>
        <w:rPr>
          <w:szCs w:val="24"/>
        </w:rPr>
        <w:t xml:space="preserve">COMUNIQUESE. </w:t>
      </w:r>
    </w:p>
    <w:p w14:paraId="6F371C99" w14:textId="2A798157" w:rsidR="003B3633" w:rsidRPr="00CC71CE" w:rsidRDefault="003B3633" w:rsidP="003B3633">
      <w:pPr>
        <w:spacing w:after="0" w:line="240" w:lineRule="auto"/>
        <w:jc w:val="both"/>
        <w:rPr>
          <w:b/>
          <w:szCs w:val="24"/>
          <w:u w:val="single"/>
          <w:lang w:eastAsia="es-SV"/>
        </w:rPr>
      </w:pPr>
      <w:bookmarkStart w:id="26" w:name="_Hlk81571184"/>
      <w:r w:rsidRPr="00CC71CE">
        <w:rPr>
          <w:b/>
          <w:szCs w:val="24"/>
          <w:u w:val="single"/>
          <w:lang w:eastAsia="es-SV"/>
        </w:rPr>
        <w:t xml:space="preserve">ACUERDO NÚMERO </w:t>
      </w:r>
      <w:r>
        <w:rPr>
          <w:b/>
          <w:szCs w:val="24"/>
          <w:u w:val="single"/>
          <w:lang w:eastAsia="es-SV"/>
        </w:rPr>
        <w:t xml:space="preserve">VEINTISIETE: </w:t>
      </w:r>
    </w:p>
    <w:p w14:paraId="3AEE8C51" w14:textId="77777777" w:rsidR="005961BA" w:rsidRPr="00CC71CE" w:rsidRDefault="005961BA" w:rsidP="005961BA">
      <w:pPr>
        <w:spacing w:after="0" w:line="240" w:lineRule="auto"/>
      </w:pPr>
      <w:r w:rsidRPr="00CC71CE">
        <w:t>EL CONCEJO MUNICIPAL CONSIDERANDO:</w:t>
      </w:r>
    </w:p>
    <w:p w14:paraId="6C89DBA9" w14:textId="77777777" w:rsidR="005961BA" w:rsidRDefault="005961BA" w:rsidP="005961BA">
      <w:pPr>
        <w:autoSpaceDE w:val="0"/>
        <w:autoSpaceDN w:val="0"/>
        <w:adjustRightInd w:val="0"/>
        <w:spacing w:after="0" w:line="240" w:lineRule="auto"/>
        <w:jc w:val="both"/>
      </w:pPr>
    </w:p>
    <w:p w14:paraId="7FBCD33C" w14:textId="77777777" w:rsidR="005961BA" w:rsidRPr="00CC71CE" w:rsidRDefault="005961BA" w:rsidP="005961BA">
      <w:pPr>
        <w:autoSpaceDE w:val="0"/>
        <w:autoSpaceDN w:val="0"/>
        <w:adjustRightInd w:val="0"/>
        <w:spacing w:after="0" w:line="240" w:lineRule="auto"/>
        <w:jc w:val="both"/>
      </w:pPr>
      <w:r w:rsidRPr="00CC71CE">
        <w:t>I.- Que el Código Municipal establece en el Artículo 4 numera 16 “La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0A0093EB" w14:textId="77777777" w:rsidR="005961BA" w:rsidRPr="00CC71CE" w:rsidRDefault="005961BA" w:rsidP="005961BA">
      <w:pPr>
        <w:autoSpaceDE w:val="0"/>
        <w:autoSpaceDN w:val="0"/>
        <w:adjustRightInd w:val="0"/>
        <w:spacing w:after="0" w:line="240" w:lineRule="auto"/>
        <w:jc w:val="both"/>
      </w:pPr>
    </w:p>
    <w:p w14:paraId="5337603B" w14:textId="77777777" w:rsidR="005961BA" w:rsidRPr="00CC71CE" w:rsidRDefault="005961BA" w:rsidP="005961BA">
      <w:pPr>
        <w:spacing w:after="0" w:line="240" w:lineRule="auto"/>
        <w:jc w:val="both"/>
      </w:pPr>
      <w:r w:rsidRPr="00CC71CE">
        <w:t xml:space="preserve">II.- Que el Concejo Municipal trabaja en beneficio de la población </w:t>
      </w:r>
      <w:r>
        <w:t xml:space="preserve">en condiciones precarias, </w:t>
      </w:r>
      <w:r w:rsidRPr="00CC71CE">
        <w:t xml:space="preserve">de </w:t>
      </w:r>
      <w:r>
        <w:t>alta vulnerabilidad y grave necesidad,</w:t>
      </w:r>
      <w:r w:rsidRPr="00CC71CE">
        <w:t xml:space="preserve"> mejorando sus condiciones de vida, proveyéndolos de construcción y reparación de viviendas;</w:t>
      </w:r>
    </w:p>
    <w:p w14:paraId="0E73AAAD" w14:textId="77777777" w:rsidR="005961BA" w:rsidRPr="00CC71CE" w:rsidRDefault="005961BA" w:rsidP="005961BA">
      <w:pPr>
        <w:spacing w:after="0" w:line="240" w:lineRule="auto"/>
        <w:jc w:val="both"/>
      </w:pPr>
    </w:p>
    <w:p w14:paraId="06677044" w14:textId="5413BC59" w:rsidR="005961BA" w:rsidRPr="00CC71CE" w:rsidRDefault="005961BA" w:rsidP="005961BA">
      <w:pPr>
        <w:spacing w:after="0" w:line="240" w:lineRule="auto"/>
        <w:jc w:val="both"/>
      </w:pPr>
      <w:r w:rsidRPr="00CC71CE">
        <w:t xml:space="preserve">III.- Que </w:t>
      </w:r>
      <w:r>
        <w:t>es</w:t>
      </w:r>
      <w:r w:rsidRPr="00CC71CE">
        <w:t xml:space="preserve"> necesario </w:t>
      </w:r>
      <w:r>
        <w:t>conformar la COMISIÓN de seguimiento del programa municipal de</w:t>
      </w:r>
      <w:r w:rsidR="00B12628">
        <w:t xml:space="preserve"> </w:t>
      </w:r>
      <w:r w:rsidR="00106F1D">
        <w:t>vivienda,</w:t>
      </w:r>
      <w:r>
        <w:t xml:space="preserve"> en apego al reglamento </w:t>
      </w:r>
      <w:r w:rsidRPr="0069056A">
        <w:t>para la dotación y mejoramiento de vivienda para personas de situación de vulnerabilidad y de grave necesidad del municipio de Metapán, Departamento de Santa Ana</w:t>
      </w:r>
      <w:r>
        <w:t>.</w:t>
      </w:r>
    </w:p>
    <w:p w14:paraId="494A83C5" w14:textId="77777777" w:rsidR="005961BA" w:rsidRPr="00CC71CE" w:rsidRDefault="005961BA" w:rsidP="005961BA">
      <w:pPr>
        <w:spacing w:after="0" w:line="240" w:lineRule="auto"/>
        <w:jc w:val="both"/>
      </w:pPr>
    </w:p>
    <w:p w14:paraId="4AADF6B4" w14:textId="77777777" w:rsidR="005961BA" w:rsidRPr="00CC71CE" w:rsidRDefault="005961BA" w:rsidP="005961BA">
      <w:pPr>
        <w:spacing w:after="0" w:line="240" w:lineRule="auto"/>
        <w:jc w:val="both"/>
      </w:pPr>
      <w:r w:rsidRPr="00CC71CE">
        <w:t>POR TANTO, en uso de las facultades que le confiere el Código Municipal, el Concejo Municipal ACUERDA:</w:t>
      </w:r>
    </w:p>
    <w:p w14:paraId="0EDE44F0" w14:textId="77777777" w:rsidR="005961BA" w:rsidRPr="00CC71CE" w:rsidRDefault="005961BA" w:rsidP="005961BA">
      <w:pPr>
        <w:spacing w:after="0" w:line="240" w:lineRule="auto"/>
        <w:jc w:val="both"/>
      </w:pPr>
    </w:p>
    <w:p w14:paraId="38027BF2" w14:textId="79F99039" w:rsidR="007C3D94" w:rsidRPr="007C3D94" w:rsidRDefault="005961BA" w:rsidP="007C3D94">
      <w:pPr>
        <w:numPr>
          <w:ilvl w:val="0"/>
          <w:numId w:val="297"/>
        </w:numPr>
        <w:spacing w:after="0" w:line="240" w:lineRule="auto"/>
        <w:ind w:left="360"/>
        <w:contextualSpacing/>
        <w:jc w:val="both"/>
        <w:rPr>
          <w:szCs w:val="24"/>
        </w:rPr>
      </w:pPr>
      <w:r w:rsidRPr="00CC71CE">
        <w:t xml:space="preserve"> Conformar la comisión de seguimiento al Programa</w:t>
      </w:r>
      <w:r>
        <w:t xml:space="preserve"> de Vivienda</w:t>
      </w:r>
      <w:r w:rsidRPr="00CC71CE">
        <w:t xml:space="preserve"> </w:t>
      </w:r>
      <w:r>
        <w:t xml:space="preserve">de Interés Social </w:t>
      </w:r>
      <w:r w:rsidRPr="007C3D94">
        <w:rPr>
          <w:szCs w:val="24"/>
        </w:rPr>
        <w:t>conformada</w:t>
      </w:r>
      <w:r w:rsidRPr="00CC71CE">
        <w:t xml:space="preserve"> por </w:t>
      </w:r>
      <w:r>
        <w:t xml:space="preserve">los señores: Israel Peraza Guerra, Alcalde Municipal; Sr. Denis Edgardo Pacheco Martínez, Primer Regidor Propietario; Sr. Mario Antonio Arriola Figueroa, </w:t>
      </w:r>
      <w:r>
        <w:lastRenderedPageBreak/>
        <w:t>Quinto Regidor Propietario</w:t>
      </w:r>
      <w:r w:rsidR="005510AE">
        <w:t xml:space="preserve">, Arquitecta María Magdalena Fajardo Castaneda, Jefe de la Unida de Vivienda Social, Lic. </w:t>
      </w:r>
      <w:r w:rsidR="005510AE" w:rsidRPr="007C3D94">
        <w:rPr>
          <w:rFonts w:eastAsia="Times New Roman"/>
          <w:color w:val="000000"/>
          <w:szCs w:val="24"/>
          <w:lang w:eastAsia="es-SV"/>
        </w:rPr>
        <w:t xml:space="preserve">Wendy </w:t>
      </w:r>
      <w:proofErr w:type="spellStart"/>
      <w:r w:rsidR="005510AE" w:rsidRPr="007C3D94">
        <w:rPr>
          <w:rFonts w:eastAsia="Times New Roman"/>
          <w:color w:val="000000"/>
          <w:szCs w:val="24"/>
          <w:lang w:eastAsia="es-SV"/>
        </w:rPr>
        <w:t>Margoth</w:t>
      </w:r>
      <w:proofErr w:type="spellEnd"/>
      <w:r w:rsidR="005510AE" w:rsidRPr="007C3D94">
        <w:rPr>
          <w:rFonts w:eastAsia="Times New Roman"/>
          <w:color w:val="000000"/>
          <w:szCs w:val="24"/>
          <w:lang w:eastAsia="es-SV"/>
        </w:rPr>
        <w:t xml:space="preserve"> </w:t>
      </w:r>
      <w:proofErr w:type="spellStart"/>
      <w:r w:rsidR="005510AE" w:rsidRPr="007C3D94">
        <w:rPr>
          <w:rFonts w:eastAsia="Times New Roman"/>
          <w:color w:val="000000"/>
          <w:szCs w:val="24"/>
          <w:lang w:eastAsia="es-SV"/>
        </w:rPr>
        <w:t>Verganza</w:t>
      </w:r>
      <w:proofErr w:type="spellEnd"/>
      <w:r w:rsidR="005510AE" w:rsidRPr="007C3D94">
        <w:rPr>
          <w:rFonts w:eastAsia="Times New Roman"/>
          <w:color w:val="000000"/>
          <w:szCs w:val="24"/>
          <w:lang w:eastAsia="es-SV"/>
        </w:rPr>
        <w:t xml:space="preserve">, Jefe de la Unidad de Promoción Social, Ing. </w:t>
      </w:r>
      <w:r w:rsidR="005510AE" w:rsidRPr="007C3D94">
        <w:rPr>
          <w:rFonts w:eastAsia="Calibri"/>
          <w:bCs/>
          <w:sz w:val="26"/>
          <w:szCs w:val="26"/>
        </w:rPr>
        <w:t xml:space="preserve">Amado Francisco Jerónimo Posadas, jefe de la unidad de Ingeniería y Arquitectura, </w:t>
      </w:r>
      <w:proofErr w:type="spellStart"/>
      <w:r w:rsidR="005510AE" w:rsidRPr="007C3D94">
        <w:rPr>
          <w:rFonts w:eastAsia="Calibri"/>
          <w:bCs/>
          <w:sz w:val="26"/>
          <w:szCs w:val="26"/>
        </w:rPr>
        <w:t>Lic</w:t>
      </w:r>
      <w:proofErr w:type="spellEnd"/>
      <w:r w:rsidR="005510AE" w:rsidRPr="007C3D94">
        <w:rPr>
          <w:rFonts w:eastAsia="Calibri"/>
          <w:bCs/>
          <w:sz w:val="26"/>
          <w:szCs w:val="26"/>
        </w:rPr>
        <w:t xml:space="preserve"> Hugo Danilo Urbina Leiva, Jefe de la Unidad Jurídica</w:t>
      </w:r>
      <w:r w:rsidR="00DE417B" w:rsidRPr="007C3D94">
        <w:rPr>
          <w:rFonts w:eastAsia="Calibri"/>
          <w:bCs/>
          <w:sz w:val="26"/>
          <w:szCs w:val="26"/>
        </w:rPr>
        <w:t>. Quienes actuaran de conformidad a lo establecido en</w:t>
      </w:r>
      <w:r w:rsidR="007C3D94">
        <w:t xml:space="preserve"> el                                      </w:t>
      </w:r>
      <w:proofErr w:type="gramStart"/>
      <w:r w:rsidR="007C3D94">
        <w:t xml:space="preserve">   “</w:t>
      </w:r>
      <w:proofErr w:type="gramEnd"/>
      <w:r w:rsidR="007C3D94">
        <w:t xml:space="preserve"> </w:t>
      </w:r>
      <w:r w:rsidR="007C3D94" w:rsidRPr="007C3D94">
        <w:rPr>
          <w:b/>
          <w:bCs/>
          <w:szCs w:val="24"/>
        </w:rPr>
        <w:t>REGLAMENTO PARA LA DOTACIÓN Y MEJORAMIENTO DE VIVIENDA PARA PERSONAS DE SITUACIÓN DE VULNERABILIDAD Y DE GRAVE NECESIDAD DEL MUNICIPIO DE METAPÁN, DEPARTAMENTO DE SANTA ANA”</w:t>
      </w:r>
      <w:r w:rsidR="004A258A">
        <w:rPr>
          <w:b/>
          <w:bCs/>
          <w:szCs w:val="24"/>
        </w:rPr>
        <w:t xml:space="preserve">. </w:t>
      </w:r>
      <w:r w:rsidR="007C3D94" w:rsidRPr="007C3D94">
        <w:rPr>
          <w:b/>
          <w:bCs/>
          <w:szCs w:val="24"/>
        </w:rPr>
        <w:t xml:space="preserve"> </w:t>
      </w:r>
    </w:p>
    <w:p w14:paraId="76D2B1EC" w14:textId="25155771" w:rsidR="005510AE" w:rsidRDefault="005510AE" w:rsidP="005510AE">
      <w:pPr>
        <w:spacing w:after="0" w:line="240" w:lineRule="auto"/>
        <w:contextualSpacing/>
        <w:jc w:val="both"/>
      </w:pPr>
    </w:p>
    <w:p w14:paraId="63BEFFB6" w14:textId="77777777" w:rsidR="005961BA" w:rsidRPr="00AB2DD7" w:rsidRDefault="005961BA" w:rsidP="005961BA">
      <w:pPr>
        <w:spacing w:after="0" w:line="240" w:lineRule="auto"/>
        <w:contextualSpacing/>
        <w:jc w:val="both"/>
      </w:pPr>
      <w:r w:rsidRPr="00AB2DD7">
        <w:t>COMUNIQUESE.</w:t>
      </w:r>
    </w:p>
    <w:p w14:paraId="592C1FA0" w14:textId="77777777" w:rsidR="0076642C" w:rsidRPr="00A1334D" w:rsidRDefault="0076642C" w:rsidP="00F32E17">
      <w:pPr>
        <w:spacing w:line="240" w:lineRule="auto"/>
        <w:jc w:val="both"/>
        <w:rPr>
          <w:rFonts w:eastAsia="Calibri"/>
          <w:b/>
          <w:bCs/>
          <w:szCs w:val="24"/>
          <w:u w:val="single"/>
        </w:rPr>
      </w:pPr>
    </w:p>
    <w:p w14:paraId="24370EF4" w14:textId="5D93288B" w:rsidR="001E28D7" w:rsidRDefault="001E28D7" w:rsidP="001E28D7">
      <w:pPr>
        <w:spacing w:after="0" w:line="240" w:lineRule="auto"/>
        <w:jc w:val="both"/>
        <w:rPr>
          <w:rFonts w:eastAsia="Calibri"/>
          <w:b/>
          <w:szCs w:val="24"/>
          <w:u w:val="single"/>
        </w:rPr>
      </w:pPr>
      <w:r w:rsidRPr="001E28D7">
        <w:rPr>
          <w:rFonts w:eastAsia="Calibri"/>
          <w:b/>
          <w:szCs w:val="24"/>
          <w:u w:val="single"/>
        </w:rPr>
        <w:t xml:space="preserve">ACUERDO NÚMERO </w:t>
      </w:r>
      <w:r>
        <w:rPr>
          <w:rFonts w:eastAsia="Calibri"/>
          <w:b/>
          <w:szCs w:val="24"/>
          <w:u w:val="single"/>
        </w:rPr>
        <w:t>VEINTIOCHO:</w:t>
      </w:r>
      <w:r w:rsidRPr="001E28D7">
        <w:rPr>
          <w:rFonts w:eastAsia="Calibri"/>
          <w:b/>
          <w:szCs w:val="24"/>
          <w:u w:val="single"/>
        </w:rPr>
        <w:t xml:space="preserve"> </w:t>
      </w:r>
    </w:p>
    <w:p w14:paraId="3DB58543" w14:textId="77777777" w:rsidR="00255BC7" w:rsidRPr="001E28D7" w:rsidRDefault="00255BC7" w:rsidP="00255BC7">
      <w:pPr>
        <w:spacing w:after="0" w:line="240" w:lineRule="auto"/>
        <w:jc w:val="both"/>
        <w:rPr>
          <w:lang w:val="es-MX"/>
        </w:rPr>
      </w:pPr>
      <w:r w:rsidRPr="001E28D7">
        <w:rPr>
          <w:lang w:val="es-MX"/>
        </w:rPr>
        <w:t>El Concejo Municipal CONSIDERANDO:</w:t>
      </w:r>
    </w:p>
    <w:p w14:paraId="77C6419D" w14:textId="77777777" w:rsidR="00255BC7" w:rsidRDefault="00255BC7" w:rsidP="00255BC7">
      <w:pPr>
        <w:spacing w:after="0" w:line="240" w:lineRule="auto"/>
        <w:jc w:val="both"/>
        <w:rPr>
          <w:lang w:val="es-MX"/>
        </w:rPr>
      </w:pPr>
    </w:p>
    <w:p w14:paraId="0BD021EB" w14:textId="77777777" w:rsidR="00255BC7" w:rsidRPr="001E28D7" w:rsidRDefault="00255BC7" w:rsidP="00255BC7">
      <w:pPr>
        <w:spacing w:after="0" w:line="240" w:lineRule="auto"/>
        <w:jc w:val="both"/>
        <w:rPr>
          <w:lang w:val="es-MX"/>
        </w:rPr>
      </w:pPr>
      <w:r w:rsidRPr="001E28D7">
        <w:rPr>
          <w:lang w:val="es-MX"/>
        </w:rPr>
        <w:t>I.- Que dentro de nuestras funciones esta la elaboración, aprobación y ejecución de planes de desarrollo local que beneficien el mejoramiento y progreso de nuestro municipio.</w:t>
      </w:r>
    </w:p>
    <w:p w14:paraId="4AB1EDD7" w14:textId="77777777" w:rsidR="00255BC7" w:rsidRDefault="00255BC7" w:rsidP="00255BC7">
      <w:pPr>
        <w:autoSpaceDE w:val="0"/>
        <w:autoSpaceDN w:val="0"/>
        <w:adjustRightInd w:val="0"/>
        <w:spacing w:after="0" w:line="240" w:lineRule="auto"/>
        <w:jc w:val="both"/>
        <w:rPr>
          <w:lang w:val="es-MX"/>
        </w:rPr>
      </w:pPr>
    </w:p>
    <w:p w14:paraId="26FE3729" w14:textId="77777777" w:rsidR="00255BC7" w:rsidRPr="0038242F" w:rsidRDefault="00255BC7" w:rsidP="00255BC7">
      <w:pPr>
        <w:autoSpaceDE w:val="0"/>
        <w:autoSpaceDN w:val="0"/>
        <w:adjustRightInd w:val="0"/>
        <w:spacing w:after="0" w:line="240" w:lineRule="auto"/>
        <w:jc w:val="both"/>
        <w:rPr>
          <w:szCs w:val="24"/>
          <w:lang w:val="es-MX"/>
        </w:rPr>
      </w:pPr>
      <w:r w:rsidRPr="001E28D7">
        <w:rPr>
          <w:lang w:val="es-MX"/>
        </w:rPr>
        <w:t xml:space="preserve">II.- Que de conformidad al Art. 4 numeral </w:t>
      </w:r>
      <w:r>
        <w:rPr>
          <w:lang w:val="es-MX"/>
        </w:rPr>
        <w:t>16</w:t>
      </w:r>
      <w:r w:rsidRPr="001E28D7">
        <w:rPr>
          <w:lang w:val="es-MX"/>
        </w:rPr>
        <w:t xml:space="preserve">) </w:t>
      </w:r>
      <w:r>
        <w:rPr>
          <w:lang w:val="es-MX"/>
        </w:rPr>
        <w:t xml:space="preserve">se establece como </w:t>
      </w:r>
      <w:r w:rsidRPr="001E28D7">
        <w:rPr>
          <w:lang w:val="es-MX"/>
        </w:rPr>
        <w:t>compete</w:t>
      </w:r>
      <w:r>
        <w:rPr>
          <w:lang w:val="es-MX"/>
        </w:rPr>
        <w:t xml:space="preserve">ncia de </w:t>
      </w:r>
      <w:r w:rsidRPr="001E28D7">
        <w:rPr>
          <w:lang w:val="es-MX"/>
        </w:rPr>
        <w:t>l</w:t>
      </w:r>
      <w:r>
        <w:rPr>
          <w:lang w:val="es-MX"/>
        </w:rPr>
        <w:t>os municipios “L</w:t>
      </w:r>
      <w:r w:rsidRPr="0038242F">
        <w:rPr>
          <w:szCs w:val="24"/>
        </w:rPr>
        <w:t>a promoción y financiamiento para la construcción o reparación de</w:t>
      </w:r>
      <w:r>
        <w:rPr>
          <w:szCs w:val="24"/>
        </w:rPr>
        <w:t xml:space="preserve"> </w:t>
      </w:r>
      <w:r w:rsidRPr="0038242F">
        <w:rPr>
          <w:szCs w:val="24"/>
        </w:rPr>
        <w:t>viviendas de interés social de los habitantes del municipio, siempre y</w:t>
      </w:r>
      <w:r>
        <w:rPr>
          <w:szCs w:val="24"/>
        </w:rPr>
        <w:t xml:space="preserve"> </w:t>
      </w:r>
      <w:r w:rsidRPr="0038242F">
        <w:rPr>
          <w:szCs w:val="24"/>
        </w:rPr>
        <w:t>cuando la municipalidad tenga la capacidad financiera para su realización</w:t>
      </w:r>
      <w:r>
        <w:rPr>
          <w:szCs w:val="24"/>
        </w:rPr>
        <w:t xml:space="preserve"> </w:t>
      </w:r>
      <w:r w:rsidRPr="0038242F">
        <w:rPr>
          <w:szCs w:val="24"/>
        </w:rPr>
        <w:t xml:space="preserve">y que la misma documente </w:t>
      </w:r>
      <w:proofErr w:type="gramStart"/>
      <w:r w:rsidRPr="0038242F">
        <w:rPr>
          <w:szCs w:val="24"/>
        </w:rPr>
        <w:t>la escases</w:t>
      </w:r>
      <w:proofErr w:type="gramEnd"/>
      <w:r w:rsidRPr="0038242F">
        <w:rPr>
          <w:szCs w:val="24"/>
        </w:rPr>
        <w:t xml:space="preserve"> de recursos y grave necesidad de los</w:t>
      </w:r>
      <w:r>
        <w:rPr>
          <w:szCs w:val="24"/>
        </w:rPr>
        <w:t xml:space="preserve"> </w:t>
      </w:r>
      <w:r w:rsidRPr="0038242F">
        <w:rPr>
          <w:szCs w:val="24"/>
        </w:rPr>
        <w:t>habitantes beneficiados con la adquisición o reparación de la vivienda</w:t>
      </w:r>
      <w:r>
        <w:rPr>
          <w:szCs w:val="24"/>
        </w:rPr>
        <w:t xml:space="preserve"> </w:t>
      </w:r>
      <w:r w:rsidRPr="0038242F">
        <w:rPr>
          <w:szCs w:val="24"/>
        </w:rPr>
        <w:t>según</w:t>
      </w:r>
      <w:r>
        <w:rPr>
          <w:szCs w:val="24"/>
        </w:rPr>
        <w:t xml:space="preserve"> </w:t>
      </w:r>
      <w:r w:rsidRPr="0038242F">
        <w:rPr>
          <w:szCs w:val="24"/>
        </w:rPr>
        <w:t>corresponda</w:t>
      </w:r>
      <w:r>
        <w:rPr>
          <w:szCs w:val="24"/>
        </w:rPr>
        <w:t>”</w:t>
      </w:r>
      <w:r w:rsidRPr="0038242F">
        <w:rPr>
          <w:szCs w:val="24"/>
          <w:lang w:val="es-MX"/>
        </w:rPr>
        <w:t>;</w:t>
      </w:r>
    </w:p>
    <w:p w14:paraId="0196E283" w14:textId="77777777" w:rsidR="00255BC7" w:rsidRDefault="00255BC7" w:rsidP="00255BC7">
      <w:pPr>
        <w:spacing w:after="0" w:line="240" w:lineRule="auto"/>
        <w:jc w:val="both"/>
        <w:rPr>
          <w:lang w:val="es-MX"/>
        </w:rPr>
      </w:pPr>
    </w:p>
    <w:p w14:paraId="147C5B10" w14:textId="77777777" w:rsidR="00255BC7" w:rsidRPr="001E28D7" w:rsidRDefault="00255BC7" w:rsidP="00255BC7">
      <w:pPr>
        <w:spacing w:after="0" w:line="240" w:lineRule="auto"/>
        <w:jc w:val="both"/>
        <w:rPr>
          <w:lang w:val="es-MX"/>
        </w:rPr>
      </w:pPr>
      <w:r w:rsidRPr="001E28D7">
        <w:rPr>
          <w:lang w:val="es-MX"/>
        </w:rPr>
        <w:t xml:space="preserve">III.- Que la Municipalidad de Metapán, </w:t>
      </w:r>
      <w:r>
        <w:rPr>
          <w:lang w:val="es-MX"/>
        </w:rPr>
        <w:t>ha planificado</w:t>
      </w:r>
      <w:r w:rsidRPr="001E28D7">
        <w:rPr>
          <w:lang w:val="es-MX"/>
        </w:rPr>
        <w:t xml:space="preserve"> desarrollar el proyecto de construcción y mejoramiento de viviendas para personas de </w:t>
      </w:r>
      <w:r>
        <w:rPr>
          <w:lang w:val="es-MX"/>
        </w:rPr>
        <w:t>situación de vulnerabilidad</w:t>
      </w:r>
      <w:r w:rsidRPr="001E28D7">
        <w:rPr>
          <w:lang w:val="es-MX"/>
        </w:rPr>
        <w:t xml:space="preserve"> y grave necesidad del municipio de Metapán;</w:t>
      </w:r>
    </w:p>
    <w:p w14:paraId="01BE3362" w14:textId="77777777" w:rsidR="00255BC7" w:rsidRDefault="00255BC7" w:rsidP="00255BC7">
      <w:pPr>
        <w:spacing w:after="0" w:line="240" w:lineRule="auto"/>
        <w:jc w:val="both"/>
        <w:rPr>
          <w:lang w:val="es-MX"/>
        </w:rPr>
      </w:pPr>
    </w:p>
    <w:p w14:paraId="78C5E8EA" w14:textId="77777777" w:rsidR="00255BC7" w:rsidRPr="0069056A" w:rsidRDefault="00255BC7" w:rsidP="00255BC7">
      <w:pPr>
        <w:spacing w:after="0" w:line="240" w:lineRule="auto"/>
        <w:jc w:val="both"/>
        <w:rPr>
          <w:lang w:val="es-MX"/>
        </w:rPr>
      </w:pPr>
      <w:r w:rsidRPr="001E28D7">
        <w:rPr>
          <w:lang w:val="es-MX"/>
        </w:rPr>
        <w:t xml:space="preserve">IV.- Que </w:t>
      </w:r>
      <w:r>
        <w:rPr>
          <w:lang w:val="es-MX"/>
        </w:rPr>
        <w:t>referido proyecto se ejecutará bajo las regulaciones establecidas en el</w:t>
      </w:r>
      <w:r w:rsidRPr="0069056A">
        <w:rPr>
          <w:lang w:val="es-MX"/>
        </w:rPr>
        <w:t xml:space="preserve"> reglamento para la dotación y mejoramiento de vivienda para personas de situación de vulnerabilidad y de grave necesidad del municipio de Metapán, Departamento de Santa Ana.</w:t>
      </w:r>
    </w:p>
    <w:p w14:paraId="5B8544F1" w14:textId="77777777" w:rsidR="00255BC7" w:rsidRPr="001E28D7" w:rsidRDefault="00255BC7" w:rsidP="00255BC7">
      <w:pPr>
        <w:spacing w:after="0" w:line="240" w:lineRule="auto"/>
        <w:jc w:val="both"/>
        <w:rPr>
          <w:lang w:val="es-MX"/>
        </w:rPr>
      </w:pPr>
      <w:r w:rsidRPr="001E28D7">
        <w:rPr>
          <w:lang w:val="es-MX"/>
        </w:rPr>
        <w:t xml:space="preserve"> </w:t>
      </w:r>
    </w:p>
    <w:p w14:paraId="22B2C850" w14:textId="77777777" w:rsidR="00255BC7" w:rsidRPr="001E28D7" w:rsidRDefault="00255BC7" w:rsidP="00255BC7">
      <w:pPr>
        <w:spacing w:after="0" w:line="240" w:lineRule="auto"/>
        <w:jc w:val="both"/>
        <w:rPr>
          <w:szCs w:val="24"/>
          <w:lang w:val="es-MX"/>
        </w:rPr>
      </w:pPr>
      <w:r w:rsidRPr="001E28D7">
        <w:rPr>
          <w:szCs w:val="24"/>
          <w:lang w:val="es-MX"/>
        </w:rPr>
        <w:t>POR TANTO, El Concejo Municipal en uso de las facultades que el Código Municipal les confiere ACUERDA:</w:t>
      </w:r>
    </w:p>
    <w:p w14:paraId="3FBB7B15" w14:textId="77777777" w:rsidR="00255BC7" w:rsidRPr="001E28D7" w:rsidRDefault="00255BC7" w:rsidP="00255BC7">
      <w:pPr>
        <w:spacing w:after="0" w:line="240" w:lineRule="auto"/>
        <w:jc w:val="both"/>
        <w:rPr>
          <w:rFonts w:eastAsia="Calibri"/>
          <w:b/>
          <w:szCs w:val="24"/>
          <w:highlight w:val="yellow"/>
          <w:u w:val="single"/>
        </w:rPr>
      </w:pPr>
    </w:p>
    <w:p w14:paraId="166D9C30" w14:textId="77777777" w:rsidR="00255BC7" w:rsidRPr="001E28D7"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1E28D7">
        <w:rPr>
          <w:rFonts w:eastAsia="Calibri"/>
          <w:color w:val="000000"/>
          <w:szCs w:val="24"/>
        </w:rPr>
        <w:t xml:space="preserve">Ejecutar el proyecto </w:t>
      </w:r>
      <w:r w:rsidRPr="001E28D7">
        <w:rPr>
          <w:rFonts w:eastAsia="Calibri"/>
          <w:b/>
          <w:color w:val="000000"/>
          <w:szCs w:val="24"/>
        </w:rPr>
        <w:t>CONSTRUCCIÓN Y MEJORAMIENTO DE VIVIENDAS PARA PERSONAS E</w:t>
      </w:r>
      <w:r>
        <w:rPr>
          <w:rFonts w:eastAsia="Calibri"/>
          <w:b/>
          <w:color w:val="000000"/>
          <w:szCs w:val="24"/>
        </w:rPr>
        <w:t>N SITUACION DE VULNERABILIDAD</w:t>
      </w:r>
      <w:r w:rsidRPr="001E28D7">
        <w:rPr>
          <w:rFonts w:eastAsia="Calibri"/>
          <w:b/>
          <w:color w:val="000000"/>
          <w:szCs w:val="24"/>
        </w:rPr>
        <w:t xml:space="preserve"> Y GRAVE NECESIDAD DEL MUNICIPIO DE METAPÁN. </w:t>
      </w:r>
      <w:r w:rsidRPr="001E28D7">
        <w:rPr>
          <w:rFonts w:eastAsia="Calibri"/>
          <w:color w:val="000000"/>
          <w:szCs w:val="24"/>
        </w:rPr>
        <w:t xml:space="preserve"> Bajo la modalidad de ADMINISTRACIÓN, con fuente de financiamiento FONDOS PROPIOS, y línea de trabajo 0301 PROYECTOS SOCIALES FONDOS PROPIOS. </w:t>
      </w:r>
      <w:r w:rsidRPr="001E28D7">
        <w:rPr>
          <w:rFonts w:eastAsia="Times New Roman"/>
          <w:b/>
          <w:color w:val="000000"/>
          <w:szCs w:val="24"/>
          <w:lang w:eastAsia="es-ES"/>
        </w:rPr>
        <w:t xml:space="preserve"> </w:t>
      </w:r>
      <w:r w:rsidRPr="001E28D7">
        <w:rPr>
          <w:rFonts w:eastAsia="Calibri"/>
          <w:color w:val="000000"/>
          <w:szCs w:val="24"/>
        </w:rPr>
        <w:t>El supervisor encargado para el proyecto antes relacionado será la Arquitecta Karina Lisseth Arana Mancía, el formulador de la Carpeta Técnica del referido proyecto es la Arquitecta María Magdalena Fajardo Castaneda, quien además será la responsable de elaborar las Órdenes de Cambio que fueren necesarias para la correcta ejecución del mismo.</w:t>
      </w:r>
    </w:p>
    <w:p w14:paraId="060DA2D3" w14:textId="77777777" w:rsidR="00255BC7" w:rsidRPr="001E28D7" w:rsidRDefault="00255BC7" w:rsidP="00255BC7">
      <w:pPr>
        <w:spacing w:after="0" w:line="240" w:lineRule="auto"/>
        <w:ind w:left="360"/>
        <w:contextualSpacing/>
        <w:jc w:val="both"/>
        <w:rPr>
          <w:rFonts w:eastAsia="Times New Roman"/>
          <w:b/>
          <w:color w:val="000000"/>
          <w:szCs w:val="24"/>
          <w:lang w:eastAsia="es-ES"/>
        </w:rPr>
      </w:pPr>
    </w:p>
    <w:p w14:paraId="542C33C5" w14:textId="77777777" w:rsidR="00255BC7" w:rsidRDefault="00255BC7" w:rsidP="00255BC7">
      <w:pPr>
        <w:pStyle w:val="Prrafodelista"/>
        <w:numPr>
          <w:ilvl w:val="0"/>
          <w:numId w:val="298"/>
        </w:numPr>
        <w:autoSpaceDE w:val="0"/>
        <w:autoSpaceDN w:val="0"/>
        <w:adjustRightInd w:val="0"/>
        <w:spacing w:after="0" w:line="240" w:lineRule="auto"/>
        <w:ind w:left="360"/>
        <w:jc w:val="both"/>
        <w:rPr>
          <w:szCs w:val="24"/>
        </w:rPr>
      </w:pPr>
      <w:r>
        <w:rPr>
          <w:szCs w:val="24"/>
        </w:rPr>
        <w:t>Aprobar e</w:t>
      </w:r>
      <w:r w:rsidRPr="003776C5">
        <w:rPr>
          <w:szCs w:val="24"/>
        </w:rPr>
        <w:t>l monto de la ayuda otorgada para la dotación de vivienda</w:t>
      </w:r>
      <w:r>
        <w:rPr>
          <w:szCs w:val="24"/>
        </w:rPr>
        <w:t xml:space="preserve">, la cual </w:t>
      </w:r>
      <w:r w:rsidRPr="003776C5">
        <w:rPr>
          <w:szCs w:val="24"/>
        </w:rPr>
        <w:t xml:space="preserve">no podrá ser superior a </w:t>
      </w:r>
      <w:r>
        <w:rPr>
          <w:szCs w:val="24"/>
        </w:rPr>
        <w:t>ocho</w:t>
      </w:r>
      <w:r w:rsidRPr="003776C5">
        <w:rPr>
          <w:szCs w:val="24"/>
        </w:rPr>
        <w:t xml:space="preserve"> mil 00/100 dólares de los Estados Unidos de América ($</w:t>
      </w:r>
      <w:r>
        <w:rPr>
          <w:szCs w:val="24"/>
        </w:rPr>
        <w:t>8</w:t>
      </w:r>
      <w:r w:rsidRPr="003776C5">
        <w:rPr>
          <w:szCs w:val="24"/>
        </w:rPr>
        <w:t>,000.00); y el monto de la ayuda otorgada para el mejoramiento de techo, paredes o pisos no podrá ser superior a un monto de tres mil 00/100 dólares de los Estados Unidos de América ($3,000.00).</w:t>
      </w:r>
    </w:p>
    <w:p w14:paraId="3ECAF278" w14:textId="77777777" w:rsidR="00255BC7" w:rsidRPr="00FA3C2F" w:rsidRDefault="00255BC7" w:rsidP="00255BC7">
      <w:pPr>
        <w:autoSpaceDE w:val="0"/>
        <w:autoSpaceDN w:val="0"/>
        <w:adjustRightInd w:val="0"/>
        <w:spacing w:after="0" w:line="240" w:lineRule="auto"/>
        <w:jc w:val="both"/>
        <w:rPr>
          <w:szCs w:val="24"/>
        </w:rPr>
      </w:pPr>
    </w:p>
    <w:p w14:paraId="0AC4C0A3" w14:textId="77777777" w:rsidR="00255BC7" w:rsidRPr="002F6F78"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1E28D7">
        <w:rPr>
          <w:rFonts w:eastAsia="Calibri"/>
          <w:color w:val="000000"/>
          <w:szCs w:val="24"/>
        </w:rPr>
        <w:t xml:space="preserve">Erogar la suma </w:t>
      </w:r>
      <w:r w:rsidRPr="001E28D7">
        <w:rPr>
          <w:rFonts w:eastAsia="Calibri"/>
          <w:b/>
          <w:color w:val="000000"/>
          <w:szCs w:val="24"/>
        </w:rPr>
        <w:t xml:space="preserve">DOSCIENTOS </w:t>
      </w:r>
      <w:r>
        <w:rPr>
          <w:rFonts w:eastAsia="Calibri"/>
          <w:b/>
          <w:color w:val="000000"/>
          <w:szCs w:val="24"/>
        </w:rPr>
        <w:t xml:space="preserve">NOVENTA Y NUEVE MIL NOVECIENTOS NOVENTA Y NUEVE 02/100 </w:t>
      </w:r>
      <w:r w:rsidRPr="001E28D7">
        <w:rPr>
          <w:rFonts w:eastAsia="Calibri"/>
          <w:b/>
          <w:color w:val="000000"/>
          <w:szCs w:val="24"/>
        </w:rPr>
        <w:t>DÓLARES DE LOS ESTADOS UNIDOS DE AMÉRICA ($2</w:t>
      </w:r>
      <w:r>
        <w:rPr>
          <w:rFonts w:eastAsia="Calibri"/>
          <w:b/>
          <w:color w:val="000000"/>
          <w:szCs w:val="24"/>
        </w:rPr>
        <w:t>99,999.02</w:t>
      </w:r>
      <w:r w:rsidRPr="001E28D7">
        <w:rPr>
          <w:rFonts w:eastAsia="Calibri"/>
          <w:b/>
          <w:color w:val="000000"/>
          <w:szCs w:val="24"/>
        </w:rPr>
        <w:t xml:space="preserve">) </w:t>
      </w:r>
      <w:r w:rsidRPr="001E28D7">
        <w:rPr>
          <w:rFonts w:eastAsia="Calibri"/>
          <w:color w:val="000000"/>
          <w:szCs w:val="24"/>
        </w:rPr>
        <w:t xml:space="preserve">Para sufragar los gastos que ocasionara la ejecución del proyecto </w:t>
      </w:r>
      <w:r w:rsidRPr="001E28D7">
        <w:rPr>
          <w:rFonts w:eastAsia="Calibri"/>
          <w:b/>
          <w:color w:val="000000"/>
          <w:szCs w:val="24"/>
        </w:rPr>
        <w:t xml:space="preserve">CONSTRUCCIÓN Y MEJORAMIENTO DE VIVIENDAS PARA </w:t>
      </w:r>
      <w:r w:rsidRPr="001E28D7">
        <w:rPr>
          <w:rFonts w:eastAsia="Calibri"/>
          <w:b/>
          <w:color w:val="000000"/>
          <w:szCs w:val="24"/>
        </w:rPr>
        <w:lastRenderedPageBreak/>
        <w:t xml:space="preserve">PERSONAS </w:t>
      </w:r>
      <w:r>
        <w:rPr>
          <w:rFonts w:eastAsia="Calibri"/>
          <w:b/>
          <w:color w:val="000000"/>
          <w:szCs w:val="24"/>
        </w:rPr>
        <w:t>EN SITUACION DE VULNERABILIDAD</w:t>
      </w:r>
      <w:r w:rsidRPr="001E28D7">
        <w:rPr>
          <w:rFonts w:eastAsia="Calibri"/>
          <w:b/>
          <w:color w:val="000000"/>
          <w:szCs w:val="24"/>
        </w:rPr>
        <w:t xml:space="preserve"> Y GRAVE NECESIDAD DEL MUNICIPIO DE METAPÁN</w:t>
      </w:r>
      <w:r w:rsidRPr="001E28D7">
        <w:rPr>
          <w:rFonts w:eastAsia="Calibri"/>
          <w:color w:val="000000"/>
          <w:szCs w:val="24"/>
        </w:rPr>
        <w:t xml:space="preserve"> bajo la modalidad de ADMINISTRACIÓN, con fuente de financiamiento FONDOS PROPIOS, Código </w:t>
      </w:r>
      <w:proofErr w:type="spellStart"/>
      <w:r w:rsidRPr="001E28D7">
        <w:rPr>
          <w:rFonts w:eastAsia="Calibri"/>
          <w:color w:val="000000"/>
          <w:szCs w:val="24"/>
        </w:rPr>
        <w:t>N°</w:t>
      </w:r>
      <w:proofErr w:type="spellEnd"/>
      <w:r>
        <w:rPr>
          <w:rFonts w:eastAsia="Calibri"/>
          <w:color w:val="000000"/>
          <w:szCs w:val="24"/>
        </w:rPr>
        <w:t xml:space="preserve"> </w:t>
      </w:r>
      <w:r>
        <w:rPr>
          <w:rFonts w:eastAsia="Calibri"/>
          <w:sz w:val="20"/>
        </w:rPr>
        <w:t>2120001</w:t>
      </w:r>
      <w:r w:rsidRPr="001E28D7">
        <w:rPr>
          <w:rFonts w:eastAsia="Calibri"/>
          <w:color w:val="000000"/>
          <w:szCs w:val="24"/>
        </w:rPr>
        <w:t xml:space="preserve"> el administrador de proyecto </w:t>
      </w:r>
      <w:r w:rsidRPr="002F6F78">
        <w:rPr>
          <w:rFonts w:eastAsia="Calibri"/>
          <w:color w:val="000000"/>
          <w:szCs w:val="24"/>
        </w:rPr>
        <w:t xml:space="preserve">será el </w:t>
      </w:r>
      <w:r w:rsidRPr="002F6F78">
        <w:rPr>
          <w:rFonts w:eastAsia="Calibri"/>
          <w:szCs w:val="24"/>
        </w:rPr>
        <w:t>Sr</w:t>
      </w:r>
      <w:r w:rsidRPr="002F6F78">
        <w:rPr>
          <w:rFonts w:ascii="Cambria" w:hAnsi="Cambria"/>
        </w:rPr>
        <w:t xml:space="preserve"> Carlos Andrés Peña Hernández</w:t>
      </w:r>
      <w:r>
        <w:rPr>
          <w:rFonts w:eastAsia="Calibri"/>
          <w:color w:val="000000"/>
          <w:szCs w:val="24"/>
        </w:rPr>
        <w:t>.</w:t>
      </w:r>
    </w:p>
    <w:p w14:paraId="391ED4ED" w14:textId="77777777" w:rsidR="00255BC7" w:rsidRPr="001E28D7" w:rsidRDefault="00255BC7" w:rsidP="00255BC7">
      <w:pPr>
        <w:spacing w:after="0" w:line="240" w:lineRule="auto"/>
        <w:contextualSpacing/>
        <w:rPr>
          <w:rFonts w:eastAsia="Calibri"/>
          <w:color w:val="000000"/>
          <w:szCs w:val="24"/>
        </w:rPr>
      </w:pPr>
    </w:p>
    <w:p w14:paraId="6EDB6C46" w14:textId="77777777" w:rsidR="00255BC7" w:rsidRPr="001E28D7"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1E28D7">
        <w:rPr>
          <w:rFonts w:eastAsia="Calibri"/>
          <w:color w:val="000000"/>
          <w:szCs w:val="24"/>
        </w:rPr>
        <w:t xml:space="preserve">Solicitar al Banco Hipotecario de El Salvador, Sucursal Metapán la apertura de la cuenta corriente a la vista a favor de esta Alcaldía, por la suma </w:t>
      </w:r>
      <w:r w:rsidRPr="001E28D7">
        <w:rPr>
          <w:rFonts w:eastAsia="Calibri"/>
          <w:szCs w:val="24"/>
        </w:rPr>
        <w:t>de</w:t>
      </w:r>
      <w:r w:rsidRPr="001E28D7">
        <w:rPr>
          <w:rFonts w:eastAsia="Calibri"/>
          <w:b/>
          <w:szCs w:val="24"/>
        </w:rPr>
        <w:t xml:space="preserve"> </w:t>
      </w:r>
      <w:r w:rsidRPr="001E28D7">
        <w:rPr>
          <w:rFonts w:eastAsia="Calibri"/>
          <w:b/>
          <w:color w:val="000000"/>
          <w:szCs w:val="24"/>
        </w:rPr>
        <w:t xml:space="preserve">DOSCIENTOS </w:t>
      </w:r>
      <w:r>
        <w:rPr>
          <w:rFonts w:eastAsia="Calibri"/>
          <w:b/>
          <w:color w:val="000000"/>
          <w:szCs w:val="24"/>
        </w:rPr>
        <w:t xml:space="preserve">NOVENTA Y NUEVE MIL NOVECIENTOS NOVENTA Y NUEVE 02/100 </w:t>
      </w:r>
      <w:r w:rsidRPr="001E28D7">
        <w:rPr>
          <w:rFonts w:eastAsia="Calibri"/>
          <w:b/>
          <w:color w:val="000000"/>
          <w:szCs w:val="24"/>
        </w:rPr>
        <w:t>DÓLARES DE LOS ESTADOS UNIDOS DE AMÉRICA ($2</w:t>
      </w:r>
      <w:r>
        <w:rPr>
          <w:rFonts w:eastAsia="Calibri"/>
          <w:b/>
          <w:color w:val="000000"/>
          <w:szCs w:val="24"/>
        </w:rPr>
        <w:t>99,999.02</w:t>
      </w:r>
      <w:r w:rsidRPr="001E28D7">
        <w:rPr>
          <w:rFonts w:eastAsia="Calibri"/>
          <w:b/>
          <w:color w:val="000000"/>
          <w:szCs w:val="24"/>
        </w:rPr>
        <w:t xml:space="preserve">) </w:t>
      </w:r>
      <w:r w:rsidRPr="001E28D7">
        <w:rPr>
          <w:rFonts w:eastAsia="Calibri"/>
          <w:color w:val="000000"/>
          <w:szCs w:val="24"/>
        </w:rPr>
        <w:t>para sufragar los gastos que ocasionara la realización del proyecto</w:t>
      </w:r>
      <w:r w:rsidRPr="001E28D7">
        <w:rPr>
          <w:rFonts w:eastAsia="Calibri"/>
          <w:b/>
          <w:color w:val="000000"/>
          <w:szCs w:val="24"/>
        </w:rPr>
        <w:t>.</w:t>
      </w:r>
    </w:p>
    <w:p w14:paraId="72D5B402" w14:textId="77777777" w:rsidR="00255BC7" w:rsidRPr="001E28D7" w:rsidRDefault="00255BC7" w:rsidP="00255BC7">
      <w:pPr>
        <w:spacing w:after="0" w:line="240" w:lineRule="auto"/>
        <w:contextualSpacing/>
        <w:rPr>
          <w:rFonts w:eastAsia="Calibri"/>
          <w:color w:val="000000"/>
          <w:szCs w:val="24"/>
        </w:rPr>
      </w:pPr>
    </w:p>
    <w:p w14:paraId="0B67B73A" w14:textId="77777777" w:rsidR="00255BC7" w:rsidRPr="001E28D7"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1E28D7">
        <w:rPr>
          <w:rFonts w:eastAsia="Calibri"/>
          <w:color w:val="000000"/>
          <w:szCs w:val="24"/>
        </w:rPr>
        <w:t xml:space="preserve">Asignar el nombre a la cuenta bancaria </w:t>
      </w:r>
      <w:r w:rsidRPr="001E28D7">
        <w:rPr>
          <w:rFonts w:eastAsia="Calibri"/>
          <w:b/>
          <w:color w:val="000000"/>
          <w:szCs w:val="24"/>
        </w:rPr>
        <w:t xml:space="preserve">ALCALDIA MUNICIPAL DE METAPÁN/ CONSTRUCCIÓN Y MEJORAMIENTO DE VIVIENDAS PARA PERSONAS </w:t>
      </w:r>
      <w:r>
        <w:rPr>
          <w:rFonts w:eastAsia="Calibri"/>
          <w:b/>
          <w:color w:val="000000"/>
          <w:szCs w:val="24"/>
        </w:rPr>
        <w:t>EN SITUACION DE VULNERABILIDAD</w:t>
      </w:r>
      <w:r w:rsidRPr="001E28D7">
        <w:rPr>
          <w:rFonts w:eastAsia="Calibri"/>
          <w:b/>
          <w:color w:val="000000"/>
          <w:szCs w:val="24"/>
        </w:rPr>
        <w:t xml:space="preserve"> Y GRAVE NECESIDAD DEL MUNICIPIO DE METAPÁN</w:t>
      </w:r>
    </w:p>
    <w:p w14:paraId="24ECE159" w14:textId="77777777" w:rsidR="00255BC7" w:rsidRPr="001E28D7" w:rsidRDefault="00255BC7" w:rsidP="00255BC7">
      <w:pPr>
        <w:spacing w:after="0" w:line="240" w:lineRule="auto"/>
        <w:contextualSpacing/>
        <w:rPr>
          <w:rFonts w:eastAsia="Calibri"/>
          <w:color w:val="000000"/>
          <w:szCs w:val="24"/>
        </w:rPr>
      </w:pPr>
    </w:p>
    <w:p w14:paraId="2E8DCC6E" w14:textId="77777777" w:rsidR="00255BC7" w:rsidRPr="001E28D7"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317893">
        <w:rPr>
          <w:bCs/>
        </w:rPr>
        <w:t xml:space="preserve">Nómbrese como refrendarios a los señores Denis Edgardo Pacheco Martínez, Primer Regidor Propietario, </w:t>
      </w:r>
      <w:proofErr w:type="spellStart"/>
      <w:r w:rsidRPr="00317893">
        <w:rPr>
          <w:bCs/>
        </w:rPr>
        <w:t>Neftali</w:t>
      </w:r>
      <w:proofErr w:type="spellEnd"/>
      <w:r w:rsidRPr="00317893">
        <w:rPr>
          <w:bCs/>
        </w:rPr>
        <w:t xml:space="preserve"> Rosales Peraza, Tercer Regidor Propietario, </w:t>
      </w:r>
      <w:r w:rsidRPr="00317893">
        <w:t xml:space="preserve">como REFRENDARIOS para que indistintamente firmen los cheques que extienda la Tesorera Municipal Sra. Delmy </w:t>
      </w:r>
      <w:proofErr w:type="spellStart"/>
      <w:r w:rsidRPr="00317893">
        <w:t>Marilin</w:t>
      </w:r>
      <w:proofErr w:type="spellEnd"/>
      <w:r w:rsidRPr="00317893">
        <w:t xml:space="preserve"> Murillos Jerónimo, siendo indispensable la firma del  Sr. Israel Peraza Guerra, Alcalde Municipal y de la tesorera Delmy </w:t>
      </w:r>
      <w:proofErr w:type="spellStart"/>
      <w:r w:rsidRPr="00317893">
        <w:t>Marilin</w:t>
      </w:r>
      <w:proofErr w:type="spellEnd"/>
      <w:r w:rsidRPr="00317893">
        <w:t xml:space="preserve"> Murillos Jerónimo y los restantes indistintamente firmen los cheques, los cuales constaran de tres firmas.</w:t>
      </w:r>
      <w:r>
        <w:t xml:space="preserve"> </w:t>
      </w:r>
      <w:r w:rsidRPr="001E28D7">
        <w:rPr>
          <w:rFonts w:eastAsia="Calibri"/>
          <w:color w:val="000000"/>
          <w:szCs w:val="24"/>
        </w:rPr>
        <w:t xml:space="preserve">Comuníquese al </w:t>
      </w:r>
      <w:r w:rsidRPr="001E28D7">
        <w:rPr>
          <w:rFonts w:eastAsia="Calibri"/>
          <w:b/>
          <w:color w:val="000000"/>
          <w:szCs w:val="24"/>
        </w:rPr>
        <w:t xml:space="preserve">BANCO HIPOTECARIO DE EL SALVADOR, </w:t>
      </w:r>
      <w:r w:rsidRPr="001E28D7">
        <w:rPr>
          <w:rFonts w:eastAsia="Calibri"/>
          <w:color w:val="000000"/>
          <w:szCs w:val="24"/>
        </w:rPr>
        <w:t xml:space="preserve">para la apertura de la cuenta en mención. Autorizando En este mismo acto a la Sra. Delmy </w:t>
      </w:r>
      <w:proofErr w:type="spellStart"/>
      <w:r w:rsidRPr="001E28D7">
        <w:rPr>
          <w:rFonts w:eastAsia="Calibri"/>
          <w:color w:val="000000"/>
          <w:szCs w:val="24"/>
        </w:rPr>
        <w:t>Marilin</w:t>
      </w:r>
      <w:proofErr w:type="spellEnd"/>
      <w:r w:rsidRPr="001E28D7">
        <w:rPr>
          <w:rFonts w:eastAsia="Calibri"/>
          <w:color w:val="000000"/>
          <w:szCs w:val="24"/>
        </w:rPr>
        <w:t xml:space="preserve"> Murillos para que emita cheque de la cuenta </w:t>
      </w:r>
      <w:r w:rsidRPr="001E28D7">
        <w:rPr>
          <w:rFonts w:eastAsia="Times New Roman"/>
          <w:szCs w:val="24"/>
          <w:lang w:eastAsia="es-ES"/>
        </w:rPr>
        <w:t xml:space="preserve">FONDOS PROPIOS. </w:t>
      </w:r>
      <w:proofErr w:type="spellStart"/>
      <w:r w:rsidRPr="001E28D7">
        <w:rPr>
          <w:rFonts w:eastAsia="Times New Roman"/>
          <w:szCs w:val="24"/>
          <w:lang w:eastAsia="es-SV"/>
        </w:rPr>
        <w:t>N°</w:t>
      </w:r>
      <w:proofErr w:type="spellEnd"/>
      <w:r w:rsidRPr="001E28D7">
        <w:rPr>
          <w:rFonts w:eastAsia="Times New Roman"/>
          <w:szCs w:val="24"/>
          <w:lang w:eastAsia="es-SV"/>
        </w:rPr>
        <w:t xml:space="preserve"> </w:t>
      </w:r>
      <w:r w:rsidRPr="001E28D7">
        <w:rPr>
          <w:rFonts w:eastAsia="Times New Roman"/>
          <w:szCs w:val="24"/>
          <w:lang w:eastAsia="es-ES"/>
        </w:rPr>
        <w:t xml:space="preserve">00500003666. </w:t>
      </w:r>
      <w:r w:rsidRPr="001E28D7">
        <w:rPr>
          <w:rFonts w:eastAsia="Calibri"/>
          <w:color w:val="000000"/>
          <w:szCs w:val="24"/>
        </w:rPr>
        <w:t>del Banco Hipotecario, por la suma de</w:t>
      </w:r>
      <w:r>
        <w:rPr>
          <w:rFonts w:eastAsia="Calibri"/>
          <w:color w:val="000000"/>
          <w:szCs w:val="24"/>
        </w:rPr>
        <w:t xml:space="preserve"> </w:t>
      </w:r>
      <w:r w:rsidRPr="001E28D7">
        <w:rPr>
          <w:rFonts w:eastAsia="Calibri"/>
          <w:b/>
          <w:color w:val="000000"/>
          <w:szCs w:val="24"/>
        </w:rPr>
        <w:t xml:space="preserve">DOSCIENTOS </w:t>
      </w:r>
      <w:r>
        <w:rPr>
          <w:rFonts w:eastAsia="Calibri"/>
          <w:b/>
          <w:color w:val="000000"/>
          <w:szCs w:val="24"/>
        </w:rPr>
        <w:t xml:space="preserve">NOVENTA Y NUEVE MIL NOVECIENTOS NOVENTA Y NUEVE 02/100 </w:t>
      </w:r>
      <w:r w:rsidRPr="001E28D7">
        <w:rPr>
          <w:rFonts w:eastAsia="Calibri"/>
          <w:b/>
          <w:color w:val="000000"/>
          <w:szCs w:val="24"/>
        </w:rPr>
        <w:t>DÓLARES DE LOS ESTADOS UNIDOS DE AMÉRICA ($2</w:t>
      </w:r>
      <w:r>
        <w:rPr>
          <w:rFonts w:eastAsia="Calibri"/>
          <w:b/>
          <w:color w:val="000000"/>
          <w:szCs w:val="24"/>
        </w:rPr>
        <w:t>99,999.02</w:t>
      </w:r>
      <w:r w:rsidRPr="001E28D7">
        <w:rPr>
          <w:rFonts w:eastAsia="Calibri"/>
          <w:b/>
          <w:color w:val="000000"/>
          <w:szCs w:val="24"/>
        </w:rPr>
        <w:t xml:space="preserve">) </w:t>
      </w:r>
      <w:r w:rsidRPr="001E28D7">
        <w:rPr>
          <w:rFonts w:eastAsia="Calibri"/>
          <w:color w:val="000000"/>
          <w:szCs w:val="24"/>
        </w:rPr>
        <w:t>para la apertura de la cuenta del proyecto</w:t>
      </w:r>
      <w:r w:rsidRPr="001E28D7">
        <w:rPr>
          <w:rFonts w:eastAsia="Calibri"/>
          <w:b/>
          <w:color w:val="000000"/>
          <w:szCs w:val="24"/>
        </w:rPr>
        <w:t xml:space="preserve"> CONSTRUCCIÓN Y MEJORAMIENTO DE VIVIENDAS PARA PERSONAS </w:t>
      </w:r>
      <w:r>
        <w:rPr>
          <w:rFonts w:eastAsia="Calibri"/>
          <w:b/>
          <w:color w:val="000000"/>
          <w:szCs w:val="24"/>
        </w:rPr>
        <w:t>EN SITUACION DE VULNERABILIDAD</w:t>
      </w:r>
      <w:r w:rsidRPr="001E28D7">
        <w:rPr>
          <w:rFonts w:eastAsia="Calibri"/>
          <w:b/>
          <w:color w:val="000000"/>
          <w:szCs w:val="24"/>
        </w:rPr>
        <w:t xml:space="preserve"> Y GRAVE NECESIDAD DEL MUNICIPIO DE METAPÁN</w:t>
      </w:r>
    </w:p>
    <w:p w14:paraId="10E85B2D" w14:textId="77777777" w:rsidR="00255BC7" w:rsidRPr="001E28D7" w:rsidRDefault="00255BC7" w:rsidP="00255BC7">
      <w:pPr>
        <w:spacing w:after="0" w:line="240" w:lineRule="auto"/>
        <w:rPr>
          <w:rFonts w:eastAsia="Calibri"/>
          <w:color w:val="000000"/>
          <w:szCs w:val="24"/>
        </w:rPr>
      </w:pPr>
    </w:p>
    <w:p w14:paraId="3CFE7E34" w14:textId="77777777" w:rsidR="00255BC7" w:rsidRPr="001E28D7" w:rsidRDefault="00255BC7" w:rsidP="00255BC7">
      <w:pPr>
        <w:numPr>
          <w:ilvl w:val="0"/>
          <w:numId w:val="298"/>
        </w:numPr>
        <w:spacing w:after="0" w:line="240" w:lineRule="auto"/>
        <w:ind w:left="360"/>
        <w:contextualSpacing/>
        <w:jc w:val="both"/>
        <w:rPr>
          <w:rFonts w:eastAsia="Times New Roman"/>
          <w:b/>
          <w:color w:val="000000"/>
          <w:szCs w:val="24"/>
          <w:lang w:eastAsia="es-ES"/>
        </w:rPr>
      </w:pPr>
      <w:r w:rsidRPr="001E28D7">
        <w:rPr>
          <w:rFonts w:eastAsia="Calibri"/>
          <w:color w:val="000000"/>
          <w:szCs w:val="24"/>
        </w:rPr>
        <w:t>Autorizar al Departamento de Presupuesto a realizar la siguiente Reprogramación Presupuestaria</w:t>
      </w:r>
    </w:p>
    <w:p w14:paraId="0A3C54DB" w14:textId="77777777" w:rsidR="00255BC7" w:rsidRPr="001E28D7" w:rsidRDefault="00255BC7" w:rsidP="00255BC7">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255BC7" w:rsidRPr="001E28D7" w14:paraId="35D2EE0C"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8FFF5E" w14:textId="77777777" w:rsidR="00255BC7" w:rsidRPr="001E28D7" w:rsidRDefault="00255BC7" w:rsidP="00010083">
            <w:pPr>
              <w:rPr>
                <w:rFonts w:eastAsia="Calibri"/>
                <w:sz w:val="20"/>
              </w:rPr>
            </w:pPr>
            <w:r w:rsidRPr="001E28D7">
              <w:rPr>
                <w:rFonts w:eastAsia="Calibri"/>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7A44A09F" w14:textId="77777777" w:rsidR="00255BC7" w:rsidRPr="001E28D7" w:rsidRDefault="00255BC7" w:rsidP="00010083">
            <w:pPr>
              <w:rPr>
                <w:rFonts w:eastAsia="Calibri"/>
                <w:sz w:val="20"/>
              </w:rPr>
            </w:pPr>
            <w:r>
              <w:rPr>
                <w:rFonts w:eastAsia="Calibri"/>
                <w:sz w:val="20"/>
              </w:rPr>
              <w:t>2120001</w:t>
            </w:r>
          </w:p>
        </w:tc>
      </w:tr>
      <w:tr w:rsidR="00255BC7" w:rsidRPr="001E28D7" w14:paraId="55ED378E"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03069E" w14:textId="77777777" w:rsidR="00255BC7" w:rsidRPr="001E28D7" w:rsidRDefault="00255BC7" w:rsidP="00010083">
            <w:pPr>
              <w:rPr>
                <w:rFonts w:eastAsia="Calibri"/>
                <w:sz w:val="20"/>
              </w:rPr>
            </w:pPr>
            <w:r w:rsidRPr="001E28D7">
              <w:rPr>
                <w:rFonts w:eastAsia="Calibri"/>
                <w:sz w:val="20"/>
              </w:rPr>
              <w:t>Nombre del Proyecto:</w:t>
            </w:r>
          </w:p>
        </w:tc>
        <w:tc>
          <w:tcPr>
            <w:tcW w:w="6521" w:type="dxa"/>
            <w:tcBorders>
              <w:top w:val="single" w:sz="4" w:space="0" w:color="auto"/>
              <w:left w:val="single" w:sz="4" w:space="0" w:color="auto"/>
              <w:bottom w:val="single" w:sz="4" w:space="0" w:color="auto"/>
              <w:right w:val="single" w:sz="4" w:space="0" w:color="auto"/>
            </w:tcBorders>
            <w:hideMark/>
          </w:tcPr>
          <w:p w14:paraId="2721C772" w14:textId="77777777" w:rsidR="00255BC7" w:rsidRPr="001E28D7" w:rsidRDefault="00255BC7" w:rsidP="00010083">
            <w:pPr>
              <w:contextualSpacing/>
              <w:rPr>
                <w:rFonts w:eastAsia="Calibri"/>
                <w:bCs/>
                <w:sz w:val="20"/>
                <w:szCs w:val="20"/>
              </w:rPr>
            </w:pPr>
            <w:r w:rsidRPr="001E28D7">
              <w:rPr>
                <w:rFonts w:eastAsia="Calibri"/>
                <w:bCs/>
                <w:color w:val="000000"/>
                <w:szCs w:val="24"/>
              </w:rPr>
              <w:t xml:space="preserve">CONSTRUCCIÓN Y MEJORAMIENTO DE VIVIENDAS PARA PERSONAS </w:t>
            </w:r>
            <w:r w:rsidRPr="0042511F">
              <w:rPr>
                <w:rFonts w:eastAsia="Calibri"/>
                <w:bCs/>
                <w:color w:val="000000"/>
                <w:szCs w:val="24"/>
              </w:rPr>
              <w:t>EN SITUACION DE VULNERABILIDAD</w:t>
            </w:r>
            <w:r w:rsidRPr="001E28D7">
              <w:rPr>
                <w:rFonts w:eastAsia="Calibri"/>
                <w:bCs/>
                <w:color w:val="000000"/>
                <w:szCs w:val="24"/>
              </w:rPr>
              <w:t xml:space="preserve"> Y GRAVE NECESIDAD DEL MUNICIPIO DE METAPÁN</w:t>
            </w:r>
          </w:p>
        </w:tc>
      </w:tr>
      <w:tr w:rsidR="00255BC7" w:rsidRPr="001E28D7" w14:paraId="7229DF91"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7925F2" w14:textId="77777777" w:rsidR="00255BC7" w:rsidRPr="001E28D7" w:rsidRDefault="00255BC7" w:rsidP="00010083">
            <w:pPr>
              <w:rPr>
                <w:sz w:val="20"/>
              </w:rPr>
            </w:pPr>
            <w:r w:rsidRPr="001E28D7">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2AB162D9" w14:textId="77777777" w:rsidR="00255BC7" w:rsidRPr="001E28D7" w:rsidRDefault="00255BC7" w:rsidP="00010083">
            <w:pPr>
              <w:rPr>
                <w:bCs/>
                <w:sz w:val="20"/>
                <w:lang w:eastAsia="es-SV"/>
              </w:rPr>
            </w:pPr>
            <w:r w:rsidRPr="001E28D7">
              <w:rPr>
                <w:bCs/>
                <w:sz w:val="20"/>
                <w:lang w:eastAsia="es-SV"/>
              </w:rPr>
              <w:t>3 DESARROLLO SOCIAL</w:t>
            </w:r>
          </w:p>
        </w:tc>
      </w:tr>
      <w:tr w:rsidR="00255BC7" w:rsidRPr="001E28D7" w14:paraId="102F62E8"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72BB7B" w14:textId="77777777" w:rsidR="00255BC7" w:rsidRPr="001E28D7" w:rsidRDefault="00255BC7" w:rsidP="00010083">
            <w:pPr>
              <w:rPr>
                <w:sz w:val="20"/>
              </w:rPr>
            </w:pPr>
            <w:r w:rsidRPr="001E28D7">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0B8F36A1" w14:textId="77777777" w:rsidR="00255BC7" w:rsidRPr="001E28D7" w:rsidRDefault="00255BC7" w:rsidP="00010083">
            <w:pPr>
              <w:rPr>
                <w:bCs/>
                <w:sz w:val="20"/>
                <w:lang w:eastAsia="es-SV"/>
              </w:rPr>
            </w:pPr>
            <w:r w:rsidRPr="001E28D7">
              <w:rPr>
                <w:bCs/>
                <w:sz w:val="20"/>
                <w:lang w:eastAsia="es-SV"/>
              </w:rPr>
              <w:t>0301 INVERSIÓN PARA EL DESARROLLO SOCIAL Y ECONÓMICO</w:t>
            </w:r>
          </w:p>
        </w:tc>
      </w:tr>
      <w:tr w:rsidR="00255BC7" w:rsidRPr="001E28D7" w14:paraId="23CD74AC"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4F21C67" w14:textId="77777777" w:rsidR="00255BC7" w:rsidRPr="001E28D7" w:rsidRDefault="00255BC7" w:rsidP="00010083">
            <w:pPr>
              <w:rPr>
                <w:sz w:val="20"/>
              </w:rPr>
            </w:pPr>
            <w:r w:rsidRPr="001E28D7">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57383EC8" w14:textId="77777777" w:rsidR="00255BC7" w:rsidRPr="001E28D7" w:rsidRDefault="00255BC7" w:rsidP="00010083">
            <w:pPr>
              <w:rPr>
                <w:rFonts w:eastAsia="Calibri"/>
                <w:sz w:val="20"/>
              </w:rPr>
            </w:pPr>
            <w:r w:rsidRPr="001E28D7">
              <w:rPr>
                <w:bCs/>
                <w:sz w:val="20"/>
                <w:lang w:eastAsia="es-SV"/>
              </w:rPr>
              <w:t xml:space="preserve">2 FONDOS PROPIOS </w:t>
            </w:r>
          </w:p>
        </w:tc>
      </w:tr>
      <w:tr w:rsidR="00255BC7" w:rsidRPr="001E28D7" w14:paraId="3315FA52"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1C01A12F" w14:textId="77777777" w:rsidR="00255BC7" w:rsidRPr="001E28D7" w:rsidRDefault="00255BC7" w:rsidP="00010083">
            <w:pPr>
              <w:rPr>
                <w:rFonts w:eastAsia="Calibri"/>
                <w:sz w:val="20"/>
              </w:rPr>
            </w:pPr>
            <w:r w:rsidRPr="001E28D7">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0591527B" w14:textId="77777777" w:rsidR="00255BC7" w:rsidRPr="001E28D7" w:rsidRDefault="00255BC7" w:rsidP="00010083">
            <w:pPr>
              <w:rPr>
                <w:rFonts w:eastAsia="Calibri"/>
                <w:sz w:val="20"/>
              </w:rPr>
            </w:pPr>
            <w:r w:rsidRPr="001E28D7">
              <w:rPr>
                <w:bCs/>
                <w:sz w:val="20"/>
                <w:lang w:eastAsia="es-SV"/>
              </w:rPr>
              <w:t>000 FONDOS PROPIOS</w:t>
            </w:r>
          </w:p>
        </w:tc>
      </w:tr>
      <w:tr w:rsidR="00255BC7" w:rsidRPr="001E28D7" w14:paraId="773D16DF"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30FA1F" w14:textId="77777777" w:rsidR="00255BC7" w:rsidRPr="001E28D7" w:rsidRDefault="00255BC7" w:rsidP="00010083">
            <w:pPr>
              <w:rPr>
                <w:bCs/>
                <w:sz w:val="20"/>
                <w:lang w:eastAsia="es-SV"/>
              </w:rPr>
            </w:pPr>
            <w:r w:rsidRPr="001E28D7">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0AF86B67" w14:textId="77777777" w:rsidR="00255BC7" w:rsidRPr="001E28D7" w:rsidRDefault="00255BC7" w:rsidP="00010083">
            <w:pPr>
              <w:rPr>
                <w:bCs/>
                <w:sz w:val="20"/>
                <w:lang w:eastAsia="es-SV"/>
              </w:rPr>
            </w:pPr>
            <w:r w:rsidRPr="001E28D7">
              <w:rPr>
                <w:bCs/>
                <w:sz w:val="20"/>
                <w:lang w:eastAsia="es-SV"/>
              </w:rPr>
              <w:t xml:space="preserve">ADMINISTRACIÓN </w:t>
            </w:r>
          </w:p>
        </w:tc>
      </w:tr>
      <w:tr w:rsidR="00255BC7" w:rsidRPr="001E28D7" w14:paraId="3B15A5AA"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A35BA6" w14:textId="77777777" w:rsidR="00255BC7" w:rsidRPr="001E28D7" w:rsidRDefault="00255BC7" w:rsidP="00010083">
            <w:pPr>
              <w:rPr>
                <w:bCs/>
                <w:sz w:val="20"/>
                <w:lang w:eastAsia="es-SV"/>
              </w:rPr>
            </w:pPr>
            <w:r w:rsidRPr="001E28D7">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7EFFEC35" w14:textId="77777777" w:rsidR="00255BC7" w:rsidRPr="001E28D7" w:rsidRDefault="00255BC7" w:rsidP="00010083">
            <w:pPr>
              <w:rPr>
                <w:bCs/>
                <w:sz w:val="20"/>
                <w:lang w:eastAsia="es-SV"/>
              </w:rPr>
            </w:pPr>
            <w:r w:rsidRPr="001E28D7">
              <w:rPr>
                <w:bCs/>
                <w:sz w:val="20"/>
                <w:lang w:eastAsia="es-SV"/>
              </w:rPr>
              <w:t xml:space="preserve">DESARROLLO SOCIAL </w:t>
            </w:r>
          </w:p>
        </w:tc>
      </w:tr>
      <w:tr w:rsidR="00255BC7" w:rsidRPr="001E28D7" w14:paraId="77D1DBAF"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88140B3" w14:textId="77777777" w:rsidR="00255BC7" w:rsidRPr="001E28D7" w:rsidRDefault="00255BC7" w:rsidP="00010083">
            <w:pPr>
              <w:rPr>
                <w:bCs/>
                <w:sz w:val="20"/>
                <w:lang w:eastAsia="es-SV"/>
              </w:rPr>
            </w:pPr>
            <w:r w:rsidRPr="001E28D7">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219BF9FB" w14:textId="77777777" w:rsidR="00255BC7" w:rsidRPr="001E28D7" w:rsidRDefault="00255BC7" w:rsidP="00010083">
            <w:pPr>
              <w:rPr>
                <w:bCs/>
                <w:sz w:val="20"/>
                <w:lang w:eastAsia="es-SV"/>
              </w:rPr>
            </w:pPr>
            <w:r w:rsidRPr="001E28D7">
              <w:rPr>
                <w:bCs/>
                <w:sz w:val="20"/>
                <w:lang w:eastAsia="es-SV"/>
              </w:rPr>
              <w:t>EJECUCIÓN</w:t>
            </w:r>
          </w:p>
        </w:tc>
      </w:tr>
      <w:tr w:rsidR="00255BC7" w:rsidRPr="001E28D7" w14:paraId="2FA13B84"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8E5D00B" w14:textId="77777777" w:rsidR="00255BC7" w:rsidRPr="001E28D7" w:rsidRDefault="00255BC7" w:rsidP="00010083">
            <w:pPr>
              <w:rPr>
                <w:bCs/>
                <w:sz w:val="20"/>
                <w:lang w:eastAsia="es-SV"/>
              </w:rPr>
            </w:pPr>
            <w:r w:rsidRPr="001E28D7">
              <w:rPr>
                <w:bCs/>
                <w:sz w:val="20"/>
                <w:lang w:eastAsia="es-SV"/>
              </w:rPr>
              <w:t>Fecha de Inicio:</w:t>
            </w:r>
          </w:p>
        </w:tc>
        <w:tc>
          <w:tcPr>
            <w:tcW w:w="6521" w:type="dxa"/>
            <w:tcBorders>
              <w:top w:val="single" w:sz="4" w:space="0" w:color="auto"/>
              <w:left w:val="single" w:sz="4" w:space="0" w:color="auto"/>
              <w:bottom w:val="single" w:sz="4" w:space="0" w:color="auto"/>
              <w:right w:val="single" w:sz="4" w:space="0" w:color="auto"/>
            </w:tcBorders>
            <w:hideMark/>
          </w:tcPr>
          <w:p w14:paraId="336B1F6C" w14:textId="77777777" w:rsidR="00255BC7" w:rsidRPr="001E28D7" w:rsidRDefault="00255BC7" w:rsidP="00010083">
            <w:pPr>
              <w:rPr>
                <w:bCs/>
                <w:sz w:val="20"/>
                <w:lang w:eastAsia="es-SV"/>
              </w:rPr>
            </w:pPr>
            <w:r>
              <w:rPr>
                <w:bCs/>
                <w:sz w:val="20"/>
                <w:lang w:eastAsia="es-SV"/>
              </w:rPr>
              <w:t>20 DE SEPTIEMBRE DEL 2021</w:t>
            </w:r>
          </w:p>
        </w:tc>
      </w:tr>
      <w:tr w:rsidR="00255BC7" w:rsidRPr="001E28D7" w14:paraId="068A532A"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57750327" w14:textId="77777777" w:rsidR="00255BC7" w:rsidRPr="001E28D7" w:rsidRDefault="00255BC7" w:rsidP="00010083">
            <w:pPr>
              <w:rPr>
                <w:bCs/>
                <w:sz w:val="20"/>
                <w:lang w:eastAsia="es-SV"/>
              </w:rPr>
            </w:pPr>
            <w:r w:rsidRPr="001E28D7">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3F06E4F5" w14:textId="77777777" w:rsidR="00255BC7" w:rsidRPr="001E28D7" w:rsidRDefault="00255BC7" w:rsidP="00010083">
            <w:pPr>
              <w:rPr>
                <w:bCs/>
                <w:sz w:val="20"/>
                <w:lang w:eastAsia="es-SV"/>
              </w:rPr>
            </w:pPr>
            <w:r w:rsidRPr="001E28D7">
              <w:rPr>
                <w:bCs/>
                <w:sz w:val="20"/>
                <w:lang w:eastAsia="es-SV"/>
              </w:rPr>
              <w:t xml:space="preserve">PROYECTOS Y PROGRAMAS DE VIVIENDAS BÁSICAS </w:t>
            </w:r>
          </w:p>
        </w:tc>
      </w:tr>
    </w:tbl>
    <w:p w14:paraId="03A522AA" w14:textId="77777777" w:rsidR="00255BC7" w:rsidRPr="001E28D7" w:rsidRDefault="00255BC7" w:rsidP="00255BC7">
      <w:pPr>
        <w:spacing w:after="0" w:line="240" w:lineRule="auto"/>
        <w:rPr>
          <w:rFonts w:eastAsia="Calibri"/>
          <w:szCs w:val="24"/>
        </w:rPr>
      </w:pPr>
    </w:p>
    <w:p w14:paraId="712F9445" w14:textId="77777777" w:rsidR="00255BC7" w:rsidRDefault="00255BC7" w:rsidP="00255BC7">
      <w:pPr>
        <w:spacing w:after="0" w:line="240" w:lineRule="auto"/>
        <w:rPr>
          <w:rFonts w:eastAsia="Calibri"/>
          <w:szCs w:val="24"/>
        </w:rPr>
      </w:pPr>
      <w:r w:rsidRPr="001E28D7">
        <w:rPr>
          <w:rFonts w:eastAsia="Calibri"/>
          <w:szCs w:val="24"/>
        </w:rPr>
        <w:t>Cifras Presupuestarias a reprogramar:</w:t>
      </w:r>
    </w:p>
    <w:p w14:paraId="495803F7" w14:textId="77777777" w:rsidR="00255BC7" w:rsidRDefault="00255BC7" w:rsidP="00255BC7">
      <w:pPr>
        <w:spacing w:after="0" w:line="240" w:lineRule="auto"/>
        <w:rPr>
          <w:rFonts w:eastAsia="Calibri"/>
          <w:szCs w:val="24"/>
        </w:rPr>
      </w:pPr>
    </w:p>
    <w:tbl>
      <w:tblPr>
        <w:tblW w:w="8921" w:type="dxa"/>
        <w:tblLayout w:type="fixed"/>
        <w:tblCellMar>
          <w:left w:w="70" w:type="dxa"/>
          <w:right w:w="70" w:type="dxa"/>
        </w:tblCellMar>
        <w:tblLook w:val="04A0" w:firstRow="1" w:lastRow="0" w:firstColumn="1" w:lastColumn="0" w:noHBand="0" w:noVBand="1"/>
      </w:tblPr>
      <w:tblGrid>
        <w:gridCol w:w="1200"/>
        <w:gridCol w:w="3752"/>
        <w:gridCol w:w="382"/>
        <w:gridCol w:w="540"/>
        <w:gridCol w:w="336"/>
        <w:gridCol w:w="380"/>
        <w:gridCol w:w="1197"/>
        <w:gridCol w:w="1134"/>
      </w:tblGrid>
      <w:tr w:rsidR="00255BC7" w:rsidRPr="00EE15BC" w14:paraId="0C3951F4" w14:textId="77777777" w:rsidTr="00010083">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9CFFF5"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COD</w:t>
            </w:r>
          </w:p>
        </w:tc>
        <w:tc>
          <w:tcPr>
            <w:tcW w:w="37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14430E"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CUENTA</w:t>
            </w:r>
          </w:p>
        </w:tc>
        <w:tc>
          <w:tcPr>
            <w:tcW w:w="163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E5D3CE3"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Expresión Pres.</w:t>
            </w:r>
          </w:p>
        </w:tc>
        <w:tc>
          <w:tcPr>
            <w:tcW w:w="11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F5B145"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DISMINUYE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9E97FC"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AUMENTA</w:t>
            </w:r>
          </w:p>
        </w:tc>
      </w:tr>
      <w:tr w:rsidR="00255BC7" w:rsidRPr="00EE15BC" w14:paraId="6F017555" w14:textId="77777777" w:rsidTr="0001008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0E09A1FC" w14:textId="77777777" w:rsidR="00255BC7" w:rsidRPr="00EE15BC" w:rsidRDefault="00255BC7" w:rsidP="00010083">
            <w:pPr>
              <w:spacing w:after="0" w:line="240" w:lineRule="auto"/>
              <w:rPr>
                <w:rFonts w:eastAsia="Times New Roman"/>
                <w:b/>
                <w:bCs/>
                <w:color w:val="000000"/>
                <w:sz w:val="16"/>
                <w:szCs w:val="16"/>
                <w:lang w:eastAsia="es-SV"/>
              </w:rPr>
            </w:pPr>
          </w:p>
        </w:tc>
        <w:tc>
          <w:tcPr>
            <w:tcW w:w="3752" w:type="dxa"/>
            <w:vMerge/>
            <w:tcBorders>
              <w:top w:val="single" w:sz="8" w:space="0" w:color="auto"/>
              <w:left w:val="single" w:sz="8" w:space="0" w:color="auto"/>
              <w:bottom w:val="single" w:sz="8" w:space="0" w:color="000000"/>
              <w:right w:val="single" w:sz="8" w:space="0" w:color="auto"/>
            </w:tcBorders>
            <w:vAlign w:val="center"/>
            <w:hideMark/>
          </w:tcPr>
          <w:p w14:paraId="2297F7B2" w14:textId="77777777" w:rsidR="00255BC7" w:rsidRPr="00EE15BC" w:rsidRDefault="00255BC7" w:rsidP="00010083">
            <w:pPr>
              <w:spacing w:after="0" w:line="240" w:lineRule="auto"/>
              <w:rPr>
                <w:rFonts w:eastAsia="Times New Roman"/>
                <w:b/>
                <w:bCs/>
                <w:color w:val="000000"/>
                <w:sz w:val="16"/>
                <w:szCs w:val="16"/>
                <w:lang w:eastAsia="es-SV"/>
              </w:rPr>
            </w:pPr>
          </w:p>
        </w:tc>
        <w:tc>
          <w:tcPr>
            <w:tcW w:w="382" w:type="dxa"/>
            <w:tcBorders>
              <w:top w:val="nil"/>
              <w:left w:val="nil"/>
              <w:bottom w:val="single" w:sz="8" w:space="0" w:color="auto"/>
              <w:right w:val="single" w:sz="8" w:space="0" w:color="auto"/>
            </w:tcBorders>
            <w:shd w:val="clear" w:color="auto" w:fill="auto"/>
            <w:noWrap/>
            <w:vAlign w:val="center"/>
            <w:hideMark/>
          </w:tcPr>
          <w:p w14:paraId="3B063584"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783FD839"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445709A7"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5A1A2AC0"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FR</w:t>
            </w: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38E6F4D9" w14:textId="77777777" w:rsidR="00255BC7" w:rsidRPr="00EE15BC" w:rsidRDefault="00255BC7" w:rsidP="00010083">
            <w:pPr>
              <w:spacing w:after="0" w:line="240" w:lineRule="auto"/>
              <w:rPr>
                <w:rFonts w:eastAsia="Times New Roman"/>
                <w:b/>
                <w:bCs/>
                <w:color w:val="000000"/>
                <w:sz w:val="16"/>
                <w:szCs w:val="16"/>
                <w:lang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F4BEE4B" w14:textId="77777777" w:rsidR="00255BC7" w:rsidRPr="00EE15BC" w:rsidRDefault="00255BC7" w:rsidP="00010083">
            <w:pPr>
              <w:spacing w:after="0" w:line="240" w:lineRule="auto"/>
              <w:rPr>
                <w:rFonts w:eastAsia="Times New Roman"/>
                <w:b/>
                <w:bCs/>
                <w:color w:val="000000"/>
                <w:sz w:val="16"/>
                <w:szCs w:val="16"/>
                <w:lang w:eastAsia="es-SV"/>
              </w:rPr>
            </w:pPr>
          </w:p>
        </w:tc>
      </w:tr>
      <w:tr w:rsidR="00255BC7" w:rsidRPr="00EE15BC" w14:paraId="170D91B5" w14:textId="77777777" w:rsidTr="00010083">
        <w:trPr>
          <w:trHeight w:val="315"/>
        </w:trPr>
        <w:tc>
          <w:tcPr>
            <w:tcW w:w="4952" w:type="dxa"/>
            <w:gridSpan w:val="2"/>
            <w:tcBorders>
              <w:top w:val="single" w:sz="8" w:space="0" w:color="auto"/>
              <w:left w:val="nil"/>
              <w:bottom w:val="single" w:sz="8" w:space="0" w:color="auto"/>
              <w:right w:val="nil"/>
            </w:tcBorders>
            <w:shd w:val="clear" w:color="auto" w:fill="auto"/>
            <w:noWrap/>
            <w:vAlign w:val="bottom"/>
            <w:hideMark/>
          </w:tcPr>
          <w:p w14:paraId="25FF1FAA"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CUENTAS PRESUPUESTARIAS DE EGRESOS QUE SE AFECTAN:</w:t>
            </w:r>
          </w:p>
        </w:tc>
        <w:tc>
          <w:tcPr>
            <w:tcW w:w="382" w:type="dxa"/>
            <w:tcBorders>
              <w:top w:val="nil"/>
              <w:left w:val="nil"/>
              <w:bottom w:val="single" w:sz="8" w:space="0" w:color="auto"/>
              <w:right w:val="nil"/>
            </w:tcBorders>
            <w:shd w:val="clear" w:color="auto" w:fill="auto"/>
            <w:noWrap/>
            <w:vAlign w:val="bottom"/>
            <w:hideMark/>
          </w:tcPr>
          <w:p w14:paraId="476E71E2"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7313BC9F"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7381194"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1D07314F"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c>
          <w:tcPr>
            <w:tcW w:w="1197" w:type="dxa"/>
            <w:tcBorders>
              <w:top w:val="nil"/>
              <w:left w:val="nil"/>
              <w:bottom w:val="single" w:sz="8" w:space="0" w:color="auto"/>
              <w:right w:val="nil"/>
            </w:tcBorders>
            <w:shd w:val="clear" w:color="auto" w:fill="auto"/>
            <w:vAlign w:val="bottom"/>
            <w:hideMark/>
          </w:tcPr>
          <w:p w14:paraId="37FB75AC"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c>
          <w:tcPr>
            <w:tcW w:w="1134" w:type="dxa"/>
            <w:tcBorders>
              <w:top w:val="nil"/>
              <w:left w:val="nil"/>
              <w:bottom w:val="single" w:sz="8" w:space="0" w:color="auto"/>
              <w:right w:val="nil"/>
            </w:tcBorders>
            <w:shd w:val="clear" w:color="auto" w:fill="auto"/>
            <w:vAlign w:val="bottom"/>
            <w:hideMark/>
          </w:tcPr>
          <w:p w14:paraId="44DE1662"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r>
      <w:tr w:rsidR="00255BC7" w:rsidRPr="00EE15BC" w14:paraId="2E897C71" w14:textId="77777777" w:rsidTr="00010083">
        <w:trPr>
          <w:trHeight w:val="300"/>
        </w:trPr>
        <w:tc>
          <w:tcPr>
            <w:tcW w:w="1200" w:type="dxa"/>
            <w:tcBorders>
              <w:top w:val="nil"/>
              <w:left w:val="nil"/>
              <w:bottom w:val="nil"/>
              <w:right w:val="nil"/>
            </w:tcBorders>
            <w:shd w:val="clear" w:color="auto" w:fill="auto"/>
            <w:noWrap/>
            <w:vAlign w:val="bottom"/>
            <w:hideMark/>
          </w:tcPr>
          <w:p w14:paraId="7E9B9A00" w14:textId="77777777" w:rsidR="00255BC7" w:rsidRPr="00EE15BC" w:rsidRDefault="00255BC7" w:rsidP="00010083">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326FFC9E" w14:textId="77777777" w:rsidR="00255BC7" w:rsidRPr="00EE15BC" w:rsidRDefault="00255BC7" w:rsidP="00010083">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0D3B14BD" w14:textId="77777777" w:rsidR="00255BC7" w:rsidRPr="00EE15BC" w:rsidRDefault="00255BC7" w:rsidP="0001008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E975A3F"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F6DF694"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89987D9"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vAlign w:val="bottom"/>
            <w:hideMark/>
          </w:tcPr>
          <w:p w14:paraId="74FD61E0"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37A0CA9B"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5256BE82" w14:textId="77777777" w:rsidTr="00010083">
        <w:trPr>
          <w:trHeight w:val="300"/>
        </w:trPr>
        <w:tc>
          <w:tcPr>
            <w:tcW w:w="1200" w:type="dxa"/>
            <w:tcBorders>
              <w:top w:val="nil"/>
              <w:left w:val="nil"/>
              <w:bottom w:val="nil"/>
              <w:right w:val="nil"/>
            </w:tcBorders>
            <w:shd w:val="clear" w:color="auto" w:fill="auto"/>
            <w:noWrap/>
            <w:vAlign w:val="bottom"/>
            <w:hideMark/>
          </w:tcPr>
          <w:p w14:paraId="6B77D69C" w14:textId="77777777" w:rsidR="00255BC7" w:rsidRPr="00EE15BC" w:rsidRDefault="00255BC7" w:rsidP="00010083">
            <w:pPr>
              <w:spacing w:after="0" w:line="240" w:lineRule="auto"/>
              <w:rPr>
                <w:rFonts w:eastAsia="Times New Roman"/>
                <w:b/>
                <w:bCs/>
                <w:sz w:val="16"/>
                <w:szCs w:val="16"/>
                <w:lang w:eastAsia="es-SV"/>
              </w:rPr>
            </w:pPr>
            <w:r w:rsidRPr="00EE15BC">
              <w:rPr>
                <w:rFonts w:eastAsia="Times New Roman"/>
                <w:b/>
                <w:bCs/>
                <w:sz w:val="16"/>
                <w:szCs w:val="16"/>
                <w:lang w:eastAsia="es-SV"/>
              </w:rPr>
              <w:lastRenderedPageBreak/>
              <w:t>61</w:t>
            </w:r>
          </w:p>
        </w:tc>
        <w:tc>
          <w:tcPr>
            <w:tcW w:w="3752" w:type="dxa"/>
            <w:tcBorders>
              <w:top w:val="nil"/>
              <w:left w:val="nil"/>
              <w:bottom w:val="nil"/>
              <w:right w:val="nil"/>
            </w:tcBorders>
            <w:shd w:val="clear" w:color="auto" w:fill="auto"/>
            <w:noWrap/>
            <w:vAlign w:val="bottom"/>
            <w:hideMark/>
          </w:tcPr>
          <w:p w14:paraId="6F711D86" w14:textId="08EEED77" w:rsidR="00255BC7" w:rsidRPr="00EE15BC" w:rsidRDefault="00255BC7" w:rsidP="00010083">
            <w:pPr>
              <w:spacing w:after="0" w:line="240" w:lineRule="auto"/>
              <w:rPr>
                <w:rFonts w:eastAsia="Times New Roman"/>
                <w:b/>
                <w:bCs/>
                <w:sz w:val="16"/>
                <w:szCs w:val="16"/>
                <w:lang w:eastAsia="es-SV"/>
              </w:rPr>
            </w:pPr>
            <w:r w:rsidRPr="00EE15BC">
              <w:rPr>
                <w:rFonts w:eastAsia="Times New Roman"/>
                <w:b/>
                <w:bCs/>
                <w:sz w:val="16"/>
                <w:szCs w:val="16"/>
                <w:lang w:eastAsia="es-SV"/>
              </w:rPr>
              <w:t xml:space="preserve"> INVERSIONES EN ACTIVOS FI</w:t>
            </w:r>
            <w:r w:rsidR="00DA5816">
              <w:rPr>
                <w:rFonts w:eastAsia="Times New Roman"/>
                <w:b/>
                <w:bCs/>
                <w:sz w:val="16"/>
                <w:szCs w:val="16"/>
                <w:lang w:eastAsia="es-SV"/>
              </w:rPr>
              <w:t>J</w:t>
            </w:r>
            <w:r w:rsidRPr="00EE15BC">
              <w:rPr>
                <w:rFonts w:eastAsia="Times New Roman"/>
                <w:b/>
                <w:bCs/>
                <w:sz w:val="16"/>
                <w:szCs w:val="16"/>
                <w:lang w:eastAsia="es-SV"/>
              </w:rPr>
              <w:t xml:space="preserve">OS </w:t>
            </w:r>
          </w:p>
        </w:tc>
        <w:tc>
          <w:tcPr>
            <w:tcW w:w="382" w:type="dxa"/>
            <w:tcBorders>
              <w:top w:val="nil"/>
              <w:left w:val="nil"/>
              <w:bottom w:val="nil"/>
              <w:right w:val="nil"/>
            </w:tcBorders>
            <w:shd w:val="clear" w:color="auto" w:fill="auto"/>
            <w:noWrap/>
            <w:vAlign w:val="bottom"/>
            <w:hideMark/>
          </w:tcPr>
          <w:p w14:paraId="61868B73" w14:textId="77777777" w:rsidR="00255BC7" w:rsidRPr="00EE15BC" w:rsidRDefault="00255BC7" w:rsidP="00010083">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1A098AB"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90D7C17"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55E3906"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vAlign w:val="bottom"/>
            <w:hideMark/>
          </w:tcPr>
          <w:p w14:paraId="6ABE8922"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2A9FDFBA"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04EA7327" w14:textId="77777777" w:rsidTr="00010083">
        <w:trPr>
          <w:trHeight w:val="300"/>
        </w:trPr>
        <w:tc>
          <w:tcPr>
            <w:tcW w:w="1200" w:type="dxa"/>
            <w:tcBorders>
              <w:top w:val="nil"/>
              <w:left w:val="nil"/>
              <w:bottom w:val="nil"/>
              <w:right w:val="nil"/>
            </w:tcBorders>
            <w:shd w:val="clear" w:color="auto" w:fill="auto"/>
            <w:noWrap/>
            <w:vAlign w:val="bottom"/>
            <w:hideMark/>
          </w:tcPr>
          <w:p w14:paraId="64D75631" w14:textId="77777777" w:rsidR="00255BC7" w:rsidRPr="00EE15BC" w:rsidRDefault="00255BC7" w:rsidP="00010083">
            <w:pPr>
              <w:spacing w:after="0" w:line="240" w:lineRule="auto"/>
              <w:rPr>
                <w:rFonts w:eastAsia="Times New Roman"/>
                <w:b/>
                <w:bCs/>
                <w:sz w:val="16"/>
                <w:szCs w:val="16"/>
                <w:lang w:eastAsia="es-SV"/>
              </w:rPr>
            </w:pPr>
            <w:r w:rsidRPr="00EE15BC">
              <w:rPr>
                <w:rFonts w:eastAsia="Times New Roman"/>
                <w:b/>
                <w:bCs/>
                <w:sz w:val="16"/>
                <w:szCs w:val="16"/>
                <w:lang w:eastAsia="es-SV"/>
              </w:rPr>
              <w:t>616</w:t>
            </w:r>
          </w:p>
        </w:tc>
        <w:tc>
          <w:tcPr>
            <w:tcW w:w="3752" w:type="dxa"/>
            <w:tcBorders>
              <w:top w:val="nil"/>
              <w:left w:val="nil"/>
              <w:bottom w:val="nil"/>
              <w:right w:val="nil"/>
            </w:tcBorders>
            <w:shd w:val="clear" w:color="auto" w:fill="auto"/>
            <w:noWrap/>
            <w:vAlign w:val="bottom"/>
            <w:hideMark/>
          </w:tcPr>
          <w:p w14:paraId="34129541" w14:textId="77777777" w:rsidR="00255BC7" w:rsidRPr="00EE15BC" w:rsidRDefault="00255BC7" w:rsidP="00010083">
            <w:pPr>
              <w:spacing w:after="0" w:line="240" w:lineRule="auto"/>
              <w:rPr>
                <w:rFonts w:eastAsia="Times New Roman"/>
                <w:b/>
                <w:bCs/>
                <w:sz w:val="16"/>
                <w:szCs w:val="16"/>
                <w:lang w:eastAsia="es-SV"/>
              </w:rPr>
            </w:pPr>
            <w:r w:rsidRPr="00EE15BC">
              <w:rPr>
                <w:rFonts w:eastAsia="Times New Roman"/>
                <w:b/>
                <w:bCs/>
                <w:sz w:val="16"/>
                <w:szCs w:val="16"/>
                <w:lang w:eastAsia="es-SV"/>
              </w:rPr>
              <w:t xml:space="preserve"> INFRAESTRUCTURAS </w:t>
            </w:r>
          </w:p>
        </w:tc>
        <w:tc>
          <w:tcPr>
            <w:tcW w:w="382" w:type="dxa"/>
            <w:tcBorders>
              <w:top w:val="nil"/>
              <w:left w:val="nil"/>
              <w:bottom w:val="nil"/>
              <w:right w:val="nil"/>
            </w:tcBorders>
            <w:shd w:val="clear" w:color="auto" w:fill="auto"/>
            <w:noWrap/>
            <w:vAlign w:val="bottom"/>
            <w:hideMark/>
          </w:tcPr>
          <w:p w14:paraId="47F4B754" w14:textId="77777777" w:rsidR="00255BC7" w:rsidRPr="00EE15BC" w:rsidRDefault="00255BC7" w:rsidP="00010083">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1229EDC1"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D92CF97"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432C2D3"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vAlign w:val="bottom"/>
            <w:hideMark/>
          </w:tcPr>
          <w:p w14:paraId="1A68F2F2"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473CDCAB"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084AC178" w14:textId="77777777" w:rsidTr="00010083">
        <w:trPr>
          <w:trHeight w:val="300"/>
        </w:trPr>
        <w:tc>
          <w:tcPr>
            <w:tcW w:w="1200" w:type="dxa"/>
            <w:tcBorders>
              <w:top w:val="nil"/>
              <w:left w:val="nil"/>
              <w:bottom w:val="nil"/>
              <w:right w:val="nil"/>
            </w:tcBorders>
            <w:shd w:val="clear" w:color="auto" w:fill="auto"/>
            <w:noWrap/>
            <w:vAlign w:val="bottom"/>
            <w:hideMark/>
          </w:tcPr>
          <w:p w14:paraId="31504947"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61604</w:t>
            </w:r>
          </w:p>
        </w:tc>
        <w:tc>
          <w:tcPr>
            <w:tcW w:w="3752" w:type="dxa"/>
            <w:tcBorders>
              <w:top w:val="nil"/>
              <w:left w:val="nil"/>
              <w:bottom w:val="nil"/>
              <w:right w:val="nil"/>
            </w:tcBorders>
            <w:shd w:val="clear" w:color="auto" w:fill="auto"/>
            <w:noWrap/>
            <w:vAlign w:val="bottom"/>
            <w:hideMark/>
          </w:tcPr>
          <w:p w14:paraId="701805C7"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DE VIVIENDA Y OFICINA</w:t>
            </w:r>
          </w:p>
        </w:tc>
        <w:tc>
          <w:tcPr>
            <w:tcW w:w="382" w:type="dxa"/>
            <w:tcBorders>
              <w:top w:val="nil"/>
              <w:left w:val="nil"/>
              <w:bottom w:val="nil"/>
              <w:right w:val="nil"/>
            </w:tcBorders>
            <w:shd w:val="clear" w:color="auto" w:fill="auto"/>
            <w:noWrap/>
            <w:vAlign w:val="bottom"/>
            <w:hideMark/>
          </w:tcPr>
          <w:p w14:paraId="64A28D17"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B0B977A"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6BF0149"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38A0F87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vAlign w:val="bottom"/>
            <w:hideMark/>
          </w:tcPr>
          <w:p w14:paraId="1268570E" w14:textId="77777777" w:rsidR="00255BC7" w:rsidRPr="00EE15BC" w:rsidRDefault="00255BC7" w:rsidP="00010083">
            <w:pPr>
              <w:spacing w:after="0" w:line="240" w:lineRule="auto"/>
              <w:jc w:val="right"/>
              <w:rPr>
                <w:rFonts w:eastAsia="Times New Roman"/>
                <w:color w:val="000000"/>
                <w:sz w:val="16"/>
                <w:szCs w:val="16"/>
                <w:lang w:eastAsia="es-SV"/>
              </w:rPr>
            </w:pPr>
            <w:r w:rsidRPr="00EE15BC">
              <w:rPr>
                <w:rFonts w:eastAsia="Times New Roman"/>
                <w:color w:val="000000"/>
                <w:sz w:val="16"/>
                <w:szCs w:val="16"/>
                <w:lang w:eastAsia="es-SV"/>
              </w:rPr>
              <w:t>$299,999.02</w:t>
            </w:r>
          </w:p>
        </w:tc>
        <w:tc>
          <w:tcPr>
            <w:tcW w:w="1134" w:type="dxa"/>
            <w:tcBorders>
              <w:top w:val="nil"/>
              <w:left w:val="nil"/>
              <w:bottom w:val="nil"/>
              <w:right w:val="nil"/>
            </w:tcBorders>
            <w:shd w:val="clear" w:color="auto" w:fill="auto"/>
            <w:vAlign w:val="bottom"/>
            <w:hideMark/>
          </w:tcPr>
          <w:p w14:paraId="47E0708E" w14:textId="77777777" w:rsidR="00255BC7" w:rsidRPr="00EE15BC" w:rsidRDefault="00255BC7" w:rsidP="00010083">
            <w:pPr>
              <w:spacing w:after="0" w:line="240" w:lineRule="auto"/>
              <w:jc w:val="right"/>
              <w:rPr>
                <w:rFonts w:eastAsia="Times New Roman"/>
                <w:color w:val="000000"/>
                <w:sz w:val="16"/>
                <w:szCs w:val="16"/>
                <w:lang w:eastAsia="es-SV"/>
              </w:rPr>
            </w:pPr>
          </w:p>
        </w:tc>
      </w:tr>
      <w:tr w:rsidR="00255BC7" w:rsidRPr="00EE15BC" w14:paraId="34CEDC60" w14:textId="77777777" w:rsidTr="00010083">
        <w:trPr>
          <w:trHeight w:val="300"/>
        </w:trPr>
        <w:tc>
          <w:tcPr>
            <w:tcW w:w="1200" w:type="dxa"/>
            <w:tcBorders>
              <w:top w:val="nil"/>
              <w:left w:val="nil"/>
              <w:bottom w:val="nil"/>
              <w:right w:val="nil"/>
            </w:tcBorders>
            <w:shd w:val="clear" w:color="auto" w:fill="auto"/>
            <w:noWrap/>
            <w:vAlign w:val="bottom"/>
            <w:hideMark/>
          </w:tcPr>
          <w:p w14:paraId="36ECCFD1" w14:textId="77777777" w:rsidR="00255BC7" w:rsidRPr="00EE15BC" w:rsidRDefault="00255BC7" w:rsidP="00010083">
            <w:pPr>
              <w:spacing w:after="0" w:line="240" w:lineRule="auto"/>
              <w:rPr>
                <w:rFonts w:eastAsia="Times New Roman"/>
                <w:sz w:val="20"/>
                <w:szCs w:val="20"/>
                <w:lang w:eastAsia="es-SV"/>
              </w:rPr>
            </w:pPr>
          </w:p>
        </w:tc>
        <w:tc>
          <w:tcPr>
            <w:tcW w:w="3752" w:type="dxa"/>
            <w:tcBorders>
              <w:top w:val="nil"/>
              <w:left w:val="nil"/>
              <w:bottom w:val="nil"/>
              <w:right w:val="nil"/>
            </w:tcBorders>
            <w:shd w:val="clear" w:color="auto" w:fill="auto"/>
            <w:noWrap/>
            <w:vAlign w:val="bottom"/>
            <w:hideMark/>
          </w:tcPr>
          <w:p w14:paraId="35ED59BF" w14:textId="77777777" w:rsidR="00255BC7" w:rsidRPr="00EE15BC" w:rsidRDefault="00255BC7" w:rsidP="00010083">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6D98BF8A" w14:textId="77777777" w:rsidR="00255BC7" w:rsidRPr="00EE15BC" w:rsidRDefault="00255BC7" w:rsidP="0001008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7F8F218"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46C37FE"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6ACEABC"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vAlign w:val="bottom"/>
            <w:hideMark/>
          </w:tcPr>
          <w:p w14:paraId="32B5F182"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08FEDF72"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0783A305" w14:textId="77777777" w:rsidTr="00010083">
        <w:trPr>
          <w:trHeight w:val="315"/>
        </w:trPr>
        <w:tc>
          <w:tcPr>
            <w:tcW w:w="4952" w:type="dxa"/>
            <w:gridSpan w:val="2"/>
            <w:tcBorders>
              <w:top w:val="nil"/>
              <w:left w:val="nil"/>
              <w:bottom w:val="single" w:sz="8" w:space="0" w:color="auto"/>
              <w:right w:val="nil"/>
            </w:tcBorders>
            <w:shd w:val="clear" w:color="auto" w:fill="auto"/>
            <w:noWrap/>
            <w:vAlign w:val="bottom"/>
            <w:hideMark/>
          </w:tcPr>
          <w:p w14:paraId="7EE91F0B"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CUENTAS PRESUPUESTARIAS DE EGRESOS QUE SE CREAN:</w:t>
            </w:r>
          </w:p>
        </w:tc>
        <w:tc>
          <w:tcPr>
            <w:tcW w:w="382" w:type="dxa"/>
            <w:tcBorders>
              <w:top w:val="nil"/>
              <w:left w:val="nil"/>
              <w:bottom w:val="single" w:sz="8" w:space="0" w:color="auto"/>
              <w:right w:val="nil"/>
            </w:tcBorders>
            <w:shd w:val="clear" w:color="auto" w:fill="auto"/>
            <w:vAlign w:val="bottom"/>
            <w:hideMark/>
          </w:tcPr>
          <w:p w14:paraId="5058F6D6"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000243BE"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1ED74E3"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3DAA106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 </w:t>
            </w:r>
          </w:p>
        </w:tc>
        <w:tc>
          <w:tcPr>
            <w:tcW w:w="1197" w:type="dxa"/>
            <w:tcBorders>
              <w:top w:val="nil"/>
              <w:left w:val="nil"/>
              <w:bottom w:val="single" w:sz="8" w:space="0" w:color="auto"/>
              <w:right w:val="nil"/>
            </w:tcBorders>
            <w:shd w:val="clear" w:color="auto" w:fill="auto"/>
            <w:vAlign w:val="bottom"/>
            <w:hideMark/>
          </w:tcPr>
          <w:p w14:paraId="4043B18E" w14:textId="77777777" w:rsidR="00255BC7" w:rsidRPr="00EE15BC" w:rsidRDefault="00255BC7" w:rsidP="00010083">
            <w:pPr>
              <w:spacing w:after="0" w:line="240" w:lineRule="auto"/>
              <w:jc w:val="right"/>
              <w:rPr>
                <w:rFonts w:eastAsia="Times New Roman"/>
                <w:color w:val="000000"/>
                <w:sz w:val="16"/>
                <w:szCs w:val="16"/>
                <w:lang w:eastAsia="es-SV"/>
              </w:rPr>
            </w:pPr>
            <w:r w:rsidRPr="00EE15BC">
              <w:rPr>
                <w:rFonts w:eastAsia="Times New Roman"/>
                <w:color w:val="000000"/>
                <w:sz w:val="16"/>
                <w:szCs w:val="16"/>
                <w:lang w:eastAsia="es-SV"/>
              </w:rPr>
              <w:t> </w:t>
            </w:r>
          </w:p>
        </w:tc>
        <w:tc>
          <w:tcPr>
            <w:tcW w:w="1134" w:type="dxa"/>
            <w:tcBorders>
              <w:top w:val="nil"/>
              <w:left w:val="nil"/>
              <w:bottom w:val="single" w:sz="8" w:space="0" w:color="auto"/>
              <w:right w:val="nil"/>
            </w:tcBorders>
            <w:shd w:val="clear" w:color="auto" w:fill="auto"/>
            <w:vAlign w:val="bottom"/>
            <w:hideMark/>
          </w:tcPr>
          <w:p w14:paraId="7FFF7DA2" w14:textId="77777777" w:rsidR="00255BC7" w:rsidRPr="00EE15BC" w:rsidRDefault="00255BC7" w:rsidP="00010083">
            <w:pPr>
              <w:spacing w:after="0" w:line="240" w:lineRule="auto"/>
              <w:jc w:val="center"/>
              <w:rPr>
                <w:rFonts w:eastAsia="Times New Roman"/>
                <w:b/>
                <w:bCs/>
                <w:color w:val="000000"/>
                <w:sz w:val="16"/>
                <w:szCs w:val="16"/>
                <w:lang w:eastAsia="es-SV"/>
              </w:rPr>
            </w:pPr>
            <w:r w:rsidRPr="00EE15BC">
              <w:rPr>
                <w:rFonts w:eastAsia="Times New Roman"/>
                <w:b/>
                <w:bCs/>
                <w:color w:val="000000"/>
                <w:sz w:val="16"/>
                <w:szCs w:val="16"/>
                <w:lang w:eastAsia="es-SV"/>
              </w:rPr>
              <w:t> </w:t>
            </w:r>
          </w:p>
        </w:tc>
      </w:tr>
      <w:tr w:rsidR="00255BC7" w:rsidRPr="00EE15BC" w14:paraId="7C058696" w14:textId="77777777" w:rsidTr="00010083">
        <w:trPr>
          <w:trHeight w:val="300"/>
        </w:trPr>
        <w:tc>
          <w:tcPr>
            <w:tcW w:w="1200" w:type="dxa"/>
            <w:tcBorders>
              <w:top w:val="nil"/>
              <w:left w:val="nil"/>
              <w:bottom w:val="nil"/>
              <w:right w:val="nil"/>
            </w:tcBorders>
            <w:shd w:val="clear" w:color="auto" w:fill="auto"/>
            <w:noWrap/>
            <w:vAlign w:val="bottom"/>
            <w:hideMark/>
          </w:tcPr>
          <w:p w14:paraId="6011B155" w14:textId="77777777" w:rsidR="00255BC7" w:rsidRPr="00EE15BC" w:rsidRDefault="00255BC7" w:rsidP="00010083">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21CD04C3" w14:textId="77777777" w:rsidR="00255BC7" w:rsidRPr="00EE15BC" w:rsidRDefault="00255BC7" w:rsidP="00010083">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513C827B" w14:textId="77777777" w:rsidR="00255BC7" w:rsidRPr="00EE15BC" w:rsidRDefault="00255BC7" w:rsidP="0001008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9669A21"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033979E"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64C41A5"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vAlign w:val="bottom"/>
            <w:hideMark/>
          </w:tcPr>
          <w:p w14:paraId="567F2816"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6731C954"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0C6FCE5A" w14:textId="77777777" w:rsidTr="00010083">
        <w:trPr>
          <w:trHeight w:val="300"/>
        </w:trPr>
        <w:tc>
          <w:tcPr>
            <w:tcW w:w="1200" w:type="dxa"/>
            <w:tcBorders>
              <w:top w:val="nil"/>
              <w:left w:val="nil"/>
              <w:bottom w:val="nil"/>
              <w:right w:val="nil"/>
            </w:tcBorders>
            <w:shd w:val="clear" w:color="auto" w:fill="auto"/>
            <w:noWrap/>
            <w:vAlign w:val="bottom"/>
            <w:hideMark/>
          </w:tcPr>
          <w:p w14:paraId="7B0917FB"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51</w:t>
            </w:r>
          </w:p>
        </w:tc>
        <w:tc>
          <w:tcPr>
            <w:tcW w:w="3752" w:type="dxa"/>
            <w:tcBorders>
              <w:top w:val="nil"/>
              <w:left w:val="nil"/>
              <w:bottom w:val="nil"/>
              <w:right w:val="nil"/>
            </w:tcBorders>
            <w:shd w:val="clear" w:color="auto" w:fill="auto"/>
            <w:noWrap/>
            <w:vAlign w:val="bottom"/>
            <w:hideMark/>
          </w:tcPr>
          <w:p w14:paraId="26EA032D"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REMUNERACIONES</w:t>
            </w:r>
          </w:p>
        </w:tc>
        <w:tc>
          <w:tcPr>
            <w:tcW w:w="382" w:type="dxa"/>
            <w:tcBorders>
              <w:top w:val="nil"/>
              <w:left w:val="nil"/>
              <w:bottom w:val="nil"/>
              <w:right w:val="nil"/>
            </w:tcBorders>
            <w:shd w:val="clear" w:color="auto" w:fill="auto"/>
            <w:vAlign w:val="bottom"/>
            <w:hideMark/>
          </w:tcPr>
          <w:p w14:paraId="7A88AD16"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86519BA"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998F4C7"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BF3219A"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495CEA56"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0C96B379"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5FDA8CDE" w14:textId="77777777" w:rsidTr="00010083">
        <w:trPr>
          <w:trHeight w:val="300"/>
        </w:trPr>
        <w:tc>
          <w:tcPr>
            <w:tcW w:w="1200" w:type="dxa"/>
            <w:tcBorders>
              <w:top w:val="nil"/>
              <w:left w:val="nil"/>
              <w:bottom w:val="nil"/>
              <w:right w:val="nil"/>
            </w:tcBorders>
            <w:shd w:val="clear" w:color="auto" w:fill="auto"/>
            <w:noWrap/>
            <w:vAlign w:val="bottom"/>
            <w:hideMark/>
          </w:tcPr>
          <w:p w14:paraId="384BF84F"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512</w:t>
            </w:r>
          </w:p>
        </w:tc>
        <w:tc>
          <w:tcPr>
            <w:tcW w:w="3752" w:type="dxa"/>
            <w:tcBorders>
              <w:top w:val="nil"/>
              <w:left w:val="nil"/>
              <w:bottom w:val="nil"/>
              <w:right w:val="nil"/>
            </w:tcBorders>
            <w:shd w:val="clear" w:color="auto" w:fill="auto"/>
            <w:noWrap/>
            <w:vAlign w:val="bottom"/>
            <w:hideMark/>
          </w:tcPr>
          <w:p w14:paraId="5581CF95"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REMUNERACIONES EVENTUALES</w:t>
            </w:r>
          </w:p>
        </w:tc>
        <w:tc>
          <w:tcPr>
            <w:tcW w:w="382" w:type="dxa"/>
            <w:tcBorders>
              <w:top w:val="nil"/>
              <w:left w:val="nil"/>
              <w:bottom w:val="nil"/>
              <w:right w:val="nil"/>
            </w:tcBorders>
            <w:shd w:val="clear" w:color="auto" w:fill="auto"/>
            <w:vAlign w:val="bottom"/>
            <w:hideMark/>
          </w:tcPr>
          <w:p w14:paraId="70055BA5"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899C4F3"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E25696E"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C4A81EB"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3166EFDC"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550C9C71"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7F55008A" w14:textId="77777777" w:rsidTr="00010083">
        <w:trPr>
          <w:trHeight w:val="300"/>
        </w:trPr>
        <w:tc>
          <w:tcPr>
            <w:tcW w:w="1200" w:type="dxa"/>
            <w:tcBorders>
              <w:top w:val="nil"/>
              <w:left w:val="nil"/>
              <w:bottom w:val="nil"/>
              <w:right w:val="nil"/>
            </w:tcBorders>
            <w:shd w:val="clear" w:color="auto" w:fill="auto"/>
            <w:noWrap/>
            <w:vAlign w:val="bottom"/>
            <w:hideMark/>
          </w:tcPr>
          <w:p w14:paraId="5E5AF71D"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51201</w:t>
            </w:r>
          </w:p>
        </w:tc>
        <w:tc>
          <w:tcPr>
            <w:tcW w:w="3752" w:type="dxa"/>
            <w:tcBorders>
              <w:top w:val="nil"/>
              <w:left w:val="nil"/>
              <w:bottom w:val="nil"/>
              <w:right w:val="nil"/>
            </w:tcBorders>
            <w:shd w:val="clear" w:color="auto" w:fill="auto"/>
            <w:noWrap/>
            <w:vAlign w:val="bottom"/>
            <w:hideMark/>
          </w:tcPr>
          <w:p w14:paraId="62C704E6"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SUELDOS</w:t>
            </w:r>
          </w:p>
        </w:tc>
        <w:tc>
          <w:tcPr>
            <w:tcW w:w="382" w:type="dxa"/>
            <w:tcBorders>
              <w:top w:val="nil"/>
              <w:left w:val="nil"/>
              <w:bottom w:val="nil"/>
              <w:right w:val="nil"/>
            </w:tcBorders>
            <w:shd w:val="clear" w:color="auto" w:fill="auto"/>
            <w:noWrap/>
            <w:vAlign w:val="bottom"/>
            <w:hideMark/>
          </w:tcPr>
          <w:p w14:paraId="0813E4F1"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E42AEEA"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5F3D3E2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B85E416"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6A8C073E"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18FEBAE7"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 xml:space="preserve"> $    49,920.00 </w:t>
            </w:r>
          </w:p>
        </w:tc>
      </w:tr>
      <w:tr w:rsidR="00255BC7" w:rsidRPr="00EE15BC" w14:paraId="340C315C" w14:textId="77777777" w:rsidTr="00010083">
        <w:trPr>
          <w:trHeight w:val="300"/>
        </w:trPr>
        <w:tc>
          <w:tcPr>
            <w:tcW w:w="1200" w:type="dxa"/>
            <w:tcBorders>
              <w:top w:val="nil"/>
              <w:left w:val="nil"/>
              <w:bottom w:val="nil"/>
              <w:right w:val="nil"/>
            </w:tcBorders>
            <w:shd w:val="clear" w:color="auto" w:fill="auto"/>
            <w:noWrap/>
            <w:vAlign w:val="bottom"/>
            <w:hideMark/>
          </w:tcPr>
          <w:p w14:paraId="7B02990D"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514</w:t>
            </w:r>
          </w:p>
        </w:tc>
        <w:tc>
          <w:tcPr>
            <w:tcW w:w="4134" w:type="dxa"/>
            <w:gridSpan w:val="2"/>
            <w:tcBorders>
              <w:top w:val="nil"/>
              <w:left w:val="nil"/>
              <w:bottom w:val="nil"/>
              <w:right w:val="nil"/>
            </w:tcBorders>
            <w:shd w:val="clear" w:color="auto" w:fill="auto"/>
            <w:noWrap/>
            <w:vAlign w:val="bottom"/>
            <w:hideMark/>
          </w:tcPr>
          <w:p w14:paraId="2DB68FB8"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4FB45365" w14:textId="77777777" w:rsidR="00255BC7" w:rsidRPr="00EE15BC" w:rsidRDefault="00255BC7" w:rsidP="00010083">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53F02374"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E8D0A35"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43CD70C4"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3B6BDD0E"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658BB083" w14:textId="77777777" w:rsidTr="00010083">
        <w:trPr>
          <w:trHeight w:val="300"/>
        </w:trPr>
        <w:tc>
          <w:tcPr>
            <w:tcW w:w="1200" w:type="dxa"/>
            <w:tcBorders>
              <w:top w:val="nil"/>
              <w:left w:val="nil"/>
              <w:bottom w:val="nil"/>
              <w:right w:val="nil"/>
            </w:tcBorders>
            <w:shd w:val="clear" w:color="auto" w:fill="auto"/>
            <w:noWrap/>
            <w:vAlign w:val="bottom"/>
            <w:hideMark/>
          </w:tcPr>
          <w:p w14:paraId="52CE7701"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51402</w:t>
            </w:r>
          </w:p>
        </w:tc>
        <w:tc>
          <w:tcPr>
            <w:tcW w:w="3752" w:type="dxa"/>
            <w:tcBorders>
              <w:top w:val="nil"/>
              <w:left w:val="nil"/>
              <w:bottom w:val="nil"/>
              <w:right w:val="nil"/>
            </w:tcBorders>
            <w:shd w:val="clear" w:color="auto" w:fill="auto"/>
            <w:noWrap/>
            <w:vAlign w:val="bottom"/>
            <w:hideMark/>
          </w:tcPr>
          <w:p w14:paraId="55B8405F"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POR REMUNERACIONES EVENTUALES</w:t>
            </w:r>
          </w:p>
        </w:tc>
        <w:tc>
          <w:tcPr>
            <w:tcW w:w="382" w:type="dxa"/>
            <w:tcBorders>
              <w:top w:val="nil"/>
              <w:left w:val="nil"/>
              <w:bottom w:val="nil"/>
              <w:right w:val="nil"/>
            </w:tcBorders>
            <w:shd w:val="clear" w:color="auto" w:fill="auto"/>
            <w:noWrap/>
            <w:vAlign w:val="bottom"/>
            <w:hideMark/>
          </w:tcPr>
          <w:p w14:paraId="188A62A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FF6F729"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074A19C"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65689C9C"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794CFCB0"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1986DAFC"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 xml:space="preserve"> $      4,243.20 </w:t>
            </w:r>
          </w:p>
        </w:tc>
      </w:tr>
      <w:tr w:rsidR="00255BC7" w:rsidRPr="00EE15BC" w14:paraId="264F5D48" w14:textId="77777777" w:rsidTr="00010083">
        <w:trPr>
          <w:trHeight w:val="300"/>
        </w:trPr>
        <w:tc>
          <w:tcPr>
            <w:tcW w:w="1200" w:type="dxa"/>
            <w:tcBorders>
              <w:top w:val="nil"/>
              <w:left w:val="nil"/>
              <w:bottom w:val="nil"/>
              <w:right w:val="nil"/>
            </w:tcBorders>
            <w:shd w:val="clear" w:color="auto" w:fill="auto"/>
            <w:noWrap/>
            <w:vAlign w:val="bottom"/>
            <w:hideMark/>
          </w:tcPr>
          <w:p w14:paraId="3AFF8FEB"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515</w:t>
            </w:r>
          </w:p>
        </w:tc>
        <w:tc>
          <w:tcPr>
            <w:tcW w:w="4134" w:type="dxa"/>
            <w:gridSpan w:val="2"/>
            <w:tcBorders>
              <w:top w:val="nil"/>
              <w:left w:val="nil"/>
              <w:bottom w:val="nil"/>
              <w:right w:val="nil"/>
            </w:tcBorders>
            <w:shd w:val="clear" w:color="auto" w:fill="auto"/>
            <w:noWrap/>
            <w:vAlign w:val="bottom"/>
            <w:hideMark/>
          </w:tcPr>
          <w:p w14:paraId="79410DA6"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4FB58CFE" w14:textId="77777777" w:rsidR="00255BC7" w:rsidRPr="00EE15BC" w:rsidRDefault="00255BC7" w:rsidP="00010083">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02EED780"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FCDFA35"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3C047948"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12AD8837"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70925153" w14:textId="77777777" w:rsidTr="00010083">
        <w:trPr>
          <w:trHeight w:val="300"/>
        </w:trPr>
        <w:tc>
          <w:tcPr>
            <w:tcW w:w="1200" w:type="dxa"/>
            <w:tcBorders>
              <w:top w:val="nil"/>
              <w:left w:val="nil"/>
              <w:bottom w:val="nil"/>
              <w:right w:val="nil"/>
            </w:tcBorders>
            <w:shd w:val="clear" w:color="auto" w:fill="auto"/>
            <w:noWrap/>
            <w:vAlign w:val="bottom"/>
            <w:hideMark/>
          </w:tcPr>
          <w:p w14:paraId="4DBA4894"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51502</w:t>
            </w:r>
          </w:p>
        </w:tc>
        <w:tc>
          <w:tcPr>
            <w:tcW w:w="3752" w:type="dxa"/>
            <w:tcBorders>
              <w:top w:val="nil"/>
              <w:left w:val="nil"/>
              <w:bottom w:val="nil"/>
              <w:right w:val="nil"/>
            </w:tcBorders>
            <w:shd w:val="clear" w:color="auto" w:fill="auto"/>
            <w:noWrap/>
            <w:vAlign w:val="bottom"/>
            <w:hideMark/>
          </w:tcPr>
          <w:p w14:paraId="7E7F4328"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POR REMUNERACIONES EVENTUALES</w:t>
            </w:r>
          </w:p>
        </w:tc>
        <w:tc>
          <w:tcPr>
            <w:tcW w:w="382" w:type="dxa"/>
            <w:tcBorders>
              <w:top w:val="nil"/>
              <w:left w:val="nil"/>
              <w:bottom w:val="nil"/>
              <w:right w:val="nil"/>
            </w:tcBorders>
            <w:shd w:val="clear" w:color="auto" w:fill="auto"/>
            <w:noWrap/>
            <w:vAlign w:val="bottom"/>
            <w:hideMark/>
          </w:tcPr>
          <w:p w14:paraId="73405D39"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745521D"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096BE680"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0B766650"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583FCC2D"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vAlign w:val="bottom"/>
            <w:hideMark/>
          </w:tcPr>
          <w:p w14:paraId="2288AE45"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 xml:space="preserve"> $      3,868.80 </w:t>
            </w:r>
          </w:p>
        </w:tc>
      </w:tr>
      <w:tr w:rsidR="00255BC7" w:rsidRPr="00EE15BC" w14:paraId="1385A4F7" w14:textId="77777777" w:rsidTr="00010083">
        <w:trPr>
          <w:trHeight w:val="300"/>
        </w:trPr>
        <w:tc>
          <w:tcPr>
            <w:tcW w:w="1200" w:type="dxa"/>
            <w:tcBorders>
              <w:top w:val="nil"/>
              <w:left w:val="nil"/>
              <w:bottom w:val="nil"/>
              <w:right w:val="nil"/>
            </w:tcBorders>
            <w:shd w:val="clear" w:color="auto" w:fill="auto"/>
            <w:noWrap/>
            <w:vAlign w:val="bottom"/>
            <w:hideMark/>
          </w:tcPr>
          <w:p w14:paraId="3846C933"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0EA180AC"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ADQUISICIÓN DE BIENES Y SERVICIOS</w:t>
            </w:r>
          </w:p>
        </w:tc>
        <w:tc>
          <w:tcPr>
            <w:tcW w:w="382" w:type="dxa"/>
            <w:tcBorders>
              <w:top w:val="nil"/>
              <w:left w:val="nil"/>
              <w:bottom w:val="nil"/>
              <w:right w:val="nil"/>
            </w:tcBorders>
            <w:shd w:val="clear" w:color="auto" w:fill="auto"/>
            <w:vAlign w:val="bottom"/>
            <w:hideMark/>
          </w:tcPr>
          <w:p w14:paraId="64D20379"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7DC339D"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5B4F524"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A2D1729"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7EDE3265"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2D4036DE"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6EDBC881" w14:textId="77777777" w:rsidTr="00010083">
        <w:trPr>
          <w:trHeight w:val="300"/>
        </w:trPr>
        <w:tc>
          <w:tcPr>
            <w:tcW w:w="1200" w:type="dxa"/>
            <w:tcBorders>
              <w:top w:val="nil"/>
              <w:left w:val="nil"/>
              <w:bottom w:val="nil"/>
              <w:right w:val="nil"/>
            </w:tcBorders>
            <w:shd w:val="clear" w:color="auto" w:fill="auto"/>
            <w:noWrap/>
            <w:vAlign w:val="bottom"/>
            <w:hideMark/>
          </w:tcPr>
          <w:p w14:paraId="091641B2"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35E2F25A"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BIENES DE USO Y CONSUMO</w:t>
            </w:r>
          </w:p>
        </w:tc>
        <w:tc>
          <w:tcPr>
            <w:tcW w:w="382" w:type="dxa"/>
            <w:tcBorders>
              <w:top w:val="nil"/>
              <w:left w:val="nil"/>
              <w:bottom w:val="nil"/>
              <w:right w:val="nil"/>
            </w:tcBorders>
            <w:shd w:val="clear" w:color="auto" w:fill="auto"/>
            <w:vAlign w:val="bottom"/>
            <w:hideMark/>
          </w:tcPr>
          <w:p w14:paraId="5E78325F"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43151E2"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31F301B"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E854FF4"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6B591CCE"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54B2EA85"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42ABE32C" w14:textId="77777777" w:rsidTr="00010083">
        <w:trPr>
          <w:trHeight w:val="300"/>
        </w:trPr>
        <w:tc>
          <w:tcPr>
            <w:tcW w:w="1200" w:type="dxa"/>
            <w:tcBorders>
              <w:top w:val="nil"/>
              <w:left w:val="nil"/>
              <w:bottom w:val="nil"/>
              <w:right w:val="nil"/>
            </w:tcBorders>
            <w:shd w:val="clear" w:color="auto" w:fill="auto"/>
            <w:noWrap/>
            <w:vAlign w:val="bottom"/>
            <w:hideMark/>
          </w:tcPr>
          <w:p w14:paraId="00A7F50D"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54106</w:t>
            </w:r>
          </w:p>
        </w:tc>
        <w:tc>
          <w:tcPr>
            <w:tcW w:w="3752" w:type="dxa"/>
            <w:tcBorders>
              <w:top w:val="nil"/>
              <w:left w:val="nil"/>
              <w:bottom w:val="nil"/>
              <w:right w:val="nil"/>
            </w:tcBorders>
            <w:shd w:val="clear" w:color="auto" w:fill="auto"/>
            <w:noWrap/>
            <w:vAlign w:val="bottom"/>
            <w:hideMark/>
          </w:tcPr>
          <w:p w14:paraId="4670B4AF"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PRODUCTOS DE CUERO Y CAUCHO</w:t>
            </w:r>
          </w:p>
        </w:tc>
        <w:tc>
          <w:tcPr>
            <w:tcW w:w="382" w:type="dxa"/>
            <w:tcBorders>
              <w:top w:val="nil"/>
              <w:left w:val="nil"/>
              <w:bottom w:val="nil"/>
              <w:right w:val="nil"/>
            </w:tcBorders>
            <w:shd w:val="clear" w:color="auto" w:fill="auto"/>
            <w:noWrap/>
            <w:vAlign w:val="bottom"/>
            <w:hideMark/>
          </w:tcPr>
          <w:p w14:paraId="6CD089EB"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747FAB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3F698875"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EA4CBC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232A012F"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1D7C3FE5"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5,682.55 </w:t>
            </w:r>
          </w:p>
        </w:tc>
      </w:tr>
      <w:tr w:rsidR="00255BC7" w:rsidRPr="00EE15BC" w14:paraId="3449AF21" w14:textId="77777777" w:rsidTr="00010083">
        <w:trPr>
          <w:trHeight w:val="300"/>
        </w:trPr>
        <w:tc>
          <w:tcPr>
            <w:tcW w:w="1200" w:type="dxa"/>
            <w:tcBorders>
              <w:top w:val="nil"/>
              <w:left w:val="nil"/>
              <w:bottom w:val="nil"/>
              <w:right w:val="nil"/>
            </w:tcBorders>
            <w:shd w:val="clear" w:color="auto" w:fill="auto"/>
            <w:noWrap/>
            <w:vAlign w:val="bottom"/>
            <w:hideMark/>
          </w:tcPr>
          <w:p w14:paraId="5736E48D"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54107</w:t>
            </w:r>
          </w:p>
        </w:tc>
        <w:tc>
          <w:tcPr>
            <w:tcW w:w="3752" w:type="dxa"/>
            <w:tcBorders>
              <w:top w:val="nil"/>
              <w:left w:val="nil"/>
              <w:bottom w:val="nil"/>
              <w:right w:val="nil"/>
            </w:tcBorders>
            <w:shd w:val="clear" w:color="auto" w:fill="auto"/>
            <w:noWrap/>
            <w:vAlign w:val="bottom"/>
            <w:hideMark/>
          </w:tcPr>
          <w:p w14:paraId="6FEADFB1"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PRODUCTOS QUIMICOS</w:t>
            </w:r>
          </w:p>
        </w:tc>
        <w:tc>
          <w:tcPr>
            <w:tcW w:w="382" w:type="dxa"/>
            <w:tcBorders>
              <w:top w:val="nil"/>
              <w:left w:val="nil"/>
              <w:bottom w:val="nil"/>
              <w:right w:val="nil"/>
            </w:tcBorders>
            <w:shd w:val="clear" w:color="auto" w:fill="auto"/>
            <w:noWrap/>
            <w:vAlign w:val="bottom"/>
            <w:hideMark/>
          </w:tcPr>
          <w:p w14:paraId="20948DC7"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E0FC429"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3DE553ED"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21D18ED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7F612BC9"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4DD9B6E1"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4,488.11 </w:t>
            </w:r>
          </w:p>
        </w:tc>
      </w:tr>
      <w:tr w:rsidR="00255BC7" w:rsidRPr="00EE15BC" w14:paraId="577B4CA9" w14:textId="77777777" w:rsidTr="00010083">
        <w:trPr>
          <w:trHeight w:val="300"/>
        </w:trPr>
        <w:tc>
          <w:tcPr>
            <w:tcW w:w="1200" w:type="dxa"/>
            <w:tcBorders>
              <w:top w:val="nil"/>
              <w:left w:val="nil"/>
              <w:bottom w:val="nil"/>
              <w:right w:val="nil"/>
            </w:tcBorders>
            <w:shd w:val="clear" w:color="auto" w:fill="auto"/>
            <w:noWrap/>
            <w:vAlign w:val="bottom"/>
            <w:hideMark/>
          </w:tcPr>
          <w:p w14:paraId="09D05338"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54111</w:t>
            </w:r>
          </w:p>
        </w:tc>
        <w:tc>
          <w:tcPr>
            <w:tcW w:w="3752" w:type="dxa"/>
            <w:tcBorders>
              <w:top w:val="nil"/>
              <w:left w:val="nil"/>
              <w:bottom w:val="nil"/>
              <w:right w:val="nil"/>
            </w:tcBorders>
            <w:shd w:val="clear" w:color="auto" w:fill="auto"/>
            <w:noWrap/>
            <w:vAlign w:val="bottom"/>
            <w:hideMark/>
          </w:tcPr>
          <w:p w14:paraId="181530BC"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MINERALES NO METALICOS Y PRODUCTOS DERIVADOS</w:t>
            </w:r>
          </w:p>
        </w:tc>
        <w:tc>
          <w:tcPr>
            <w:tcW w:w="382" w:type="dxa"/>
            <w:tcBorders>
              <w:top w:val="nil"/>
              <w:left w:val="nil"/>
              <w:bottom w:val="nil"/>
              <w:right w:val="nil"/>
            </w:tcBorders>
            <w:shd w:val="clear" w:color="auto" w:fill="auto"/>
            <w:noWrap/>
            <w:vAlign w:val="bottom"/>
            <w:hideMark/>
          </w:tcPr>
          <w:p w14:paraId="7FFB6845"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ADC264F"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AB69FA9"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6B17CCB7"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0B157CC6"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526067CF"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63,952.21 </w:t>
            </w:r>
          </w:p>
        </w:tc>
      </w:tr>
      <w:tr w:rsidR="00255BC7" w:rsidRPr="00EE15BC" w14:paraId="70426058" w14:textId="77777777" w:rsidTr="00010083">
        <w:trPr>
          <w:trHeight w:val="300"/>
        </w:trPr>
        <w:tc>
          <w:tcPr>
            <w:tcW w:w="1200" w:type="dxa"/>
            <w:tcBorders>
              <w:top w:val="nil"/>
              <w:left w:val="nil"/>
              <w:bottom w:val="nil"/>
              <w:right w:val="nil"/>
            </w:tcBorders>
            <w:shd w:val="clear" w:color="auto" w:fill="auto"/>
            <w:noWrap/>
            <w:vAlign w:val="bottom"/>
            <w:hideMark/>
          </w:tcPr>
          <w:p w14:paraId="3038CEC8"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54112</w:t>
            </w:r>
          </w:p>
        </w:tc>
        <w:tc>
          <w:tcPr>
            <w:tcW w:w="3752" w:type="dxa"/>
            <w:tcBorders>
              <w:top w:val="nil"/>
              <w:left w:val="nil"/>
              <w:bottom w:val="nil"/>
              <w:right w:val="nil"/>
            </w:tcBorders>
            <w:shd w:val="clear" w:color="auto" w:fill="auto"/>
            <w:noWrap/>
            <w:vAlign w:val="bottom"/>
            <w:hideMark/>
          </w:tcPr>
          <w:p w14:paraId="0E618AE7"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MINERALES METALICOS Y PRODUCTOS DERIVADOS</w:t>
            </w:r>
          </w:p>
        </w:tc>
        <w:tc>
          <w:tcPr>
            <w:tcW w:w="382" w:type="dxa"/>
            <w:tcBorders>
              <w:top w:val="nil"/>
              <w:left w:val="nil"/>
              <w:bottom w:val="nil"/>
              <w:right w:val="nil"/>
            </w:tcBorders>
            <w:shd w:val="clear" w:color="auto" w:fill="auto"/>
            <w:noWrap/>
            <w:vAlign w:val="bottom"/>
            <w:hideMark/>
          </w:tcPr>
          <w:p w14:paraId="4F1A74E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50338C7"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27A5FDFD"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260DA8A1"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750AFA88"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413A2FA3"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w:t>
            </w:r>
            <w:proofErr w:type="gramStart"/>
            <w:r w:rsidRPr="00EE15BC">
              <w:rPr>
                <w:rFonts w:eastAsia="Times New Roman"/>
                <w:sz w:val="16"/>
                <w:szCs w:val="16"/>
                <w:lang w:eastAsia="es-SV"/>
              </w:rPr>
              <w:t>$  126,537.38</w:t>
            </w:r>
            <w:proofErr w:type="gramEnd"/>
            <w:r w:rsidRPr="00EE15BC">
              <w:rPr>
                <w:rFonts w:eastAsia="Times New Roman"/>
                <w:sz w:val="16"/>
                <w:szCs w:val="16"/>
                <w:lang w:eastAsia="es-SV"/>
              </w:rPr>
              <w:t xml:space="preserve"> </w:t>
            </w:r>
          </w:p>
        </w:tc>
      </w:tr>
      <w:tr w:rsidR="00255BC7" w:rsidRPr="00EE15BC" w14:paraId="455ACF09" w14:textId="77777777" w:rsidTr="00010083">
        <w:trPr>
          <w:trHeight w:val="300"/>
        </w:trPr>
        <w:tc>
          <w:tcPr>
            <w:tcW w:w="1200" w:type="dxa"/>
            <w:tcBorders>
              <w:top w:val="nil"/>
              <w:left w:val="nil"/>
              <w:bottom w:val="nil"/>
              <w:right w:val="nil"/>
            </w:tcBorders>
            <w:shd w:val="clear" w:color="auto" w:fill="auto"/>
            <w:noWrap/>
            <w:vAlign w:val="bottom"/>
            <w:hideMark/>
          </w:tcPr>
          <w:p w14:paraId="3D7711E5"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54118</w:t>
            </w:r>
          </w:p>
        </w:tc>
        <w:tc>
          <w:tcPr>
            <w:tcW w:w="3752" w:type="dxa"/>
            <w:tcBorders>
              <w:top w:val="nil"/>
              <w:left w:val="nil"/>
              <w:bottom w:val="nil"/>
              <w:right w:val="nil"/>
            </w:tcBorders>
            <w:shd w:val="clear" w:color="auto" w:fill="auto"/>
            <w:noWrap/>
            <w:vAlign w:val="bottom"/>
            <w:hideMark/>
          </w:tcPr>
          <w:p w14:paraId="1BF656D6"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HERRAMIENTAS, REPUESTOS Y ACCESORIOS</w:t>
            </w:r>
          </w:p>
        </w:tc>
        <w:tc>
          <w:tcPr>
            <w:tcW w:w="382" w:type="dxa"/>
            <w:tcBorders>
              <w:top w:val="nil"/>
              <w:left w:val="nil"/>
              <w:bottom w:val="nil"/>
              <w:right w:val="nil"/>
            </w:tcBorders>
            <w:shd w:val="clear" w:color="auto" w:fill="auto"/>
            <w:noWrap/>
            <w:vAlign w:val="bottom"/>
            <w:hideMark/>
          </w:tcPr>
          <w:p w14:paraId="546DFEA5"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ACEF4E8"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096308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6CCFEF53"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001D25E9"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79441EB4"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4,773.83 </w:t>
            </w:r>
          </w:p>
        </w:tc>
      </w:tr>
      <w:tr w:rsidR="00255BC7" w:rsidRPr="00EE15BC" w14:paraId="45BBB04A" w14:textId="77777777" w:rsidTr="00010083">
        <w:trPr>
          <w:trHeight w:val="300"/>
        </w:trPr>
        <w:tc>
          <w:tcPr>
            <w:tcW w:w="1200" w:type="dxa"/>
            <w:tcBorders>
              <w:top w:val="nil"/>
              <w:left w:val="nil"/>
              <w:bottom w:val="nil"/>
              <w:right w:val="nil"/>
            </w:tcBorders>
            <w:shd w:val="clear" w:color="auto" w:fill="auto"/>
            <w:noWrap/>
            <w:vAlign w:val="bottom"/>
            <w:hideMark/>
          </w:tcPr>
          <w:p w14:paraId="47C566DC"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54119</w:t>
            </w:r>
          </w:p>
        </w:tc>
        <w:tc>
          <w:tcPr>
            <w:tcW w:w="3752" w:type="dxa"/>
            <w:tcBorders>
              <w:top w:val="nil"/>
              <w:left w:val="nil"/>
              <w:bottom w:val="nil"/>
              <w:right w:val="nil"/>
            </w:tcBorders>
            <w:shd w:val="clear" w:color="auto" w:fill="auto"/>
            <w:noWrap/>
            <w:vAlign w:val="bottom"/>
            <w:hideMark/>
          </w:tcPr>
          <w:p w14:paraId="7B07D08C"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MATERIALES ELECTRICOS</w:t>
            </w:r>
          </w:p>
        </w:tc>
        <w:tc>
          <w:tcPr>
            <w:tcW w:w="382" w:type="dxa"/>
            <w:tcBorders>
              <w:top w:val="nil"/>
              <w:left w:val="nil"/>
              <w:bottom w:val="nil"/>
              <w:right w:val="nil"/>
            </w:tcBorders>
            <w:shd w:val="clear" w:color="auto" w:fill="auto"/>
            <w:noWrap/>
            <w:vAlign w:val="bottom"/>
            <w:hideMark/>
          </w:tcPr>
          <w:p w14:paraId="75D887C3"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EDD3C41"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585D3931"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0B67F3C1"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2DFEFC9F"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2A2E1A82"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16,406.75 </w:t>
            </w:r>
          </w:p>
        </w:tc>
      </w:tr>
      <w:tr w:rsidR="00255BC7" w:rsidRPr="00EE15BC" w14:paraId="35BF3958" w14:textId="77777777" w:rsidTr="00010083">
        <w:trPr>
          <w:trHeight w:val="300"/>
        </w:trPr>
        <w:tc>
          <w:tcPr>
            <w:tcW w:w="1200" w:type="dxa"/>
            <w:tcBorders>
              <w:top w:val="nil"/>
              <w:left w:val="nil"/>
              <w:bottom w:val="nil"/>
              <w:right w:val="nil"/>
            </w:tcBorders>
            <w:shd w:val="clear" w:color="auto" w:fill="auto"/>
            <w:noWrap/>
            <w:vAlign w:val="bottom"/>
            <w:hideMark/>
          </w:tcPr>
          <w:p w14:paraId="4C66D02A"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54199</w:t>
            </w:r>
          </w:p>
        </w:tc>
        <w:tc>
          <w:tcPr>
            <w:tcW w:w="3752" w:type="dxa"/>
            <w:tcBorders>
              <w:top w:val="nil"/>
              <w:left w:val="nil"/>
              <w:bottom w:val="nil"/>
              <w:right w:val="nil"/>
            </w:tcBorders>
            <w:shd w:val="clear" w:color="auto" w:fill="auto"/>
            <w:noWrap/>
            <w:vAlign w:val="bottom"/>
            <w:hideMark/>
          </w:tcPr>
          <w:p w14:paraId="1F4CA776"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BIENES DE USO Y CONSUMO DIVERSO</w:t>
            </w:r>
          </w:p>
        </w:tc>
        <w:tc>
          <w:tcPr>
            <w:tcW w:w="382" w:type="dxa"/>
            <w:tcBorders>
              <w:top w:val="nil"/>
              <w:left w:val="nil"/>
              <w:bottom w:val="nil"/>
              <w:right w:val="nil"/>
            </w:tcBorders>
            <w:shd w:val="clear" w:color="auto" w:fill="auto"/>
            <w:noWrap/>
            <w:vAlign w:val="bottom"/>
            <w:hideMark/>
          </w:tcPr>
          <w:p w14:paraId="5AC1294A"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F59EA67"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7782482F"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5C1819F3"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23A86841"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bottom"/>
            <w:hideMark/>
          </w:tcPr>
          <w:p w14:paraId="0EB44B73" w14:textId="77777777" w:rsidR="00255BC7" w:rsidRPr="00EE15BC" w:rsidRDefault="00255BC7" w:rsidP="00010083">
            <w:pPr>
              <w:spacing w:after="0" w:line="240" w:lineRule="auto"/>
              <w:rPr>
                <w:rFonts w:eastAsia="Times New Roman"/>
                <w:sz w:val="16"/>
                <w:szCs w:val="16"/>
                <w:lang w:eastAsia="es-SV"/>
              </w:rPr>
            </w:pPr>
            <w:r w:rsidRPr="00EE15BC">
              <w:rPr>
                <w:rFonts w:eastAsia="Times New Roman"/>
                <w:sz w:val="16"/>
                <w:szCs w:val="16"/>
                <w:lang w:eastAsia="es-SV"/>
              </w:rPr>
              <w:t xml:space="preserve"> $    20,026.19 </w:t>
            </w:r>
          </w:p>
        </w:tc>
      </w:tr>
      <w:tr w:rsidR="00255BC7" w:rsidRPr="00EE15BC" w14:paraId="518BB8C6" w14:textId="77777777" w:rsidTr="00010083">
        <w:trPr>
          <w:trHeight w:val="300"/>
        </w:trPr>
        <w:tc>
          <w:tcPr>
            <w:tcW w:w="1200" w:type="dxa"/>
            <w:tcBorders>
              <w:top w:val="nil"/>
              <w:left w:val="nil"/>
              <w:bottom w:val="nil"/>
              <w:right w:val="nil"/>
            </w:tcBorders>
            <w:shd w:val="clear" w:color="auto" w:fill="auto"/>
            <w:noWrap/>
            <w:vAlign w:val="bottom"/>
            <w:hideMark/>
          </w:tcPr>
          <w:p w14:paraId="0407B226"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55</w:t>
            </w:r>
          </w:p>
        </w:tc>
        <w:tc>
          <w:tcPr>
            <w:tcW w:w="3752" w:type="dxa"/>
            <w:tcBorders>
              <w:top w:val="nil"/>
              <w:left w:val="nil"/>
              <w:bottom w:val="nil"/>
              <w:right w:val="nil"/>
            </w:tcBorders>
            <w:shd w:val="clear" w:color="auto" w:fill="auto"/>
            <w:noWrap/>
            <w:vAlign w:val="bottom"/>
            <w:hideMark/>
          </w:tcPr>
          <w:p w14:paraId="364A12BA"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GASTOS FINANCIEROS Y OTROS</w:t>
            </w:r>
          </w:p>
        </w:tc>
        <w:tc>
          <w:tcPr>
            <w:tcW w:w="382" w:type="dxa"/>
            <w:tcBorders>
              <w:top w:val="nil"/>
              <w:left w:val="nil"/>
              <w:bottom w:val="nil"/>
              <w:right w:val="nil"/>
            </w:tcBorders>
            <w:shd w:val="clear" w:color="auto" w:fill="auto"/>
            <w:noWrap/>
            <w:vAlign w:val="bottom"/>
            <w:hideMark/>
          </w:tcPr>
          <w:p w14:paraId="52BD48E1"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2A1BB60" w14:textId="77777777" w:rsidR="00255BC7" w:rsidRPr="00EE15BC" w:rsidRDefault="00255BC7" w:rsidP="0001008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19E3155" w14:textId="77777777" w:rsidR="00255BC7" w:rsidRPr="00EE15BC" w:rsidRDefault="00255BC7" w:rsidP="0001008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CD77374" w14:textId="77777777" w:rsidR="00255BC7" w:rsidRPr="00EE15BC" w:rsidRDefault="00255BC7" w:rsidP="00010083">
            <w:pPr>
              <w:spacing w:after="0" w:line="240" w:lineRule="auto"/>
              <w:jc w:val="center"/>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3075005C" w14:textId="77777777" w:rsidR="00255BC7" w:rsidRPr="00EE15BC" w:rsidRDefault="00255BC7" w:rsidP="00010083">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139B8D63"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41A85486" w14:textId="77777777" w:rsidTr="00010083">
        <w:trPr>
          <w:trHeight w:val="300"/>
        </w:trPr>
        <w:tc>
          <w:tcPr>
            <w:tcW w:w="1200" w:type="dxa"/>
            <w:tcBorders>
              <w:top w:val="nil"/>
              <w:left w:val="nil"/>
              <w:bottom w:val="nil"/>
              <w:right w:val="nil"/>
            </w:tcBorders>
            <w:shd w:val="clear" w:color="auto" w:fill="auto"/>
            <w:noWrap/>
            <w:vAlign w:val="bottom"/>
            <w:hideMark/>
          </w:tcPr>
          <w:p w14:paraId="783C6B67"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556</w:t>
            </w:r>
          </w:p>
        </w:tc>
        <w:tc>
          <w:tcPr>
            <w:tcW w:w="3752" w:type="dxa"/>
            <w:tcBorders>
              <w:top w:val="nil"/>
              <w:left w:val="nil"/>
              <w:bottom w:val="nil"/>
              <w:right w:val="nil"/>
            </w:tcBorders>
            <w:shd w:val="clear" w:color="auto" w:fill="auto"/>
            <w:noWrap/>
            <w:vAlign w:val="bottom"/>
            <w:hideMark/>
          </w:tcPr>
          <w:p w14:paraId="40F148B4"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SEGUROS, COMISIONES Y GASTOS BANCARIOS</w:t>
            </w:r>
          </w:p>
        </w:tc>
        <w:tc>
          <w:tcPr>
            <w:tcW w:w="382" w:type="dxa"/>
            <w:tcBorders>
              <w:top w:val="nil"/>
              <w:left w:val="nil"/>
              <w:bottom w:val="nil"/>
              <w:right w:val="nil"/>
            </w:tcBorders>
            <w:shd w:val="clear" w:color="auto" w:fill="auto"/>
            <w:noWrap/>
            <w:vAlign w:val="bottom"/>
            <w:hideMark/>
          </w:tcPr>
          <w:p w14:paraId="037EE5A8" w14:textId="77777777" w:rsidR="00255BC7" w:rsidRPr="00EE15BC" w:rsidRDefault="00255BC7"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63CFD5A" w14:textId="77777777" w:rsidR="00255BC7" w:rsidRPr="00EE15BC" w:rsidRDefault="00255BC7" w:rsidP="0001008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CD03CB0" w14:textId="77777777" w:rsidR="00255BC7" w:rsidRPr="00EE15BC" w:rsidRDefault="00255BC7" w:rsidP="0001008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BB5015B" w14:textId="77777777" w:rsidR="00255BC7" w:rsidRPr="00EE15BC" w:rsidRDefault="00255BC7" w:rsidP="00010083">
            <w:pPr>
              <w:spacing w:after="0" w:line="240" w:lineRule="auto"/>
              <w:jc w:val="center"/>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2A01DC99" w14:textId="77777777" w:rsidR="00255BC7" w:rsidRPr="00EE15BC" w:rsidRDefault="00255BC7" w:rsidP="00010083">
            <w:pPr>
              <w:spacing w:after="0" w:line="240" w:lineRule="auto"/>
              <w:jc w:val="center"/>
              <w:rPr>
                <w:rFonts w:eastAsia="Times New Roman"/>
                <w:sz w:val="20"/>
                <w:szCs w:val="20"/>
                <w:lang w:eastAsia="es-SV"/>
              </w:rPr>
            </w:pPr>
          </w:p>
        </w:tc>
        <w:tc>
          <w:tcPr>
            <w:tcW w:w="1134" w:type="dxa"/>
            <w:tcBorders>
              <w:top w:val="nil"/>
              <w:left w:val="nil"/>
              <w:bottom w:val="nil"/>
              <w:right w:val="nil"/>
            </w:tcBorders>
            <w:shd w:val="clear" w:color="auto" w:fill="auto"/>
            <w:vAlign w:val="bottom"/>
            <w:hideMark/>
          </w:tcPr>
          <w:p w14:paraId="24789993"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4779130A" w14:textId="77777777" w:rsidTr="00010083">
        <w:trPr>
          <w:trHeight w:val="300"/>
        </w:trPr>
        <w:tc>
          <w:tcPr>
            <w:tcW w:w="1200" w:type="dxa"/>
            <w:tcBorders>
              <w:top w:val="nil"/>
              <w:left w:val="nil"/>
              <w:bottom w:val="nil"/>
              <w:right w:val="nil"/>
            </w:tcBorders>
            <w:shd w:val="clear" w:color="auto" w:fill="auto"/>
            <w:noWrap/>
            <w:vAlign w:val="bottom"/>
            <w:hideMark/>
          </w:tcPr>
          <w:p w14:paraId="71BF7464"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55603</w:t>
            </w:r>
          </w:p>
        </w:tc>
        <w:tc>
          <w:tcPr>
            <w:tcW w:w="3752" w:type="dxa"/>
            <w:tcBorders>
              <w:top w:val="nil"/>
              <w:left w:val="nil"/>
              <w:bottom w:val="nil"/>
              <w:right w:val="nil"/>
            </w:tcBorders>
            <w:shd w:val="clear" w:color="auto" w:fill="auto"/>
            <w:noWrap/>
            <w:vAlign w:val="bottom"/>
            <w:hideMark/>
          </w:tcPr>
          <w:p w14:paraId="58E106C1" w14:textId="77777777" w:rsidR="00255BC7" w:rsidRPr="00EE15BC" w:rsidRDefault="00255BC7" w:rsidP="00010083">
            <w:pPr>
              <w:spacing w:after="0" w:line="240" w:lineRule="auto"/>
              <w:rPr>
                <w:rFonts w:eastAsia="Times New Roman"/>
                <w:color w:val="000000"/>
                <w:sz w:val="16"/>
                <w:szCs w:val="16"/>
                <w:lang w:eastAsia="es-SV"/>
              </w:rPr>
            </w:pPr>
            <w:r w:rsidRPr="00EE15BC">
              <w:rPr>
                <w:rFonts w:eastAsia="Times New Roman"/>
                <w:color w:val="000000"/>
                <w:sz w:val="16"/>
                <w:szCs w:val="16"/>
                <w:lang w:eastAsia="es-SV"/>
              </w:rPr>
              <w:t>COMISIONES Y GASTOS BANCARIOS</w:t>
            </w:r>
          </w:p>
        </w:tc>
        <w:tc>
          <w:tcPr>
            <w:tcW w:w="382" w:type="dxa"/>
            <w:tcBorders>
              <w:top w:val="nil"/>
              <w:left w:val="nil"/>
              <w:bottom w:val="nil"/>
              <w:right w:val="nil"/>
            </w:tcBorders>
            <w:shd w:val="clear" w:color="auto" w:fill="auto"/>
            <w:noWrap/>
            <w:vAlign w:val="bottom"/>
            <w:hideMark/>
          </w:tcPr>
          <w:p w14:paraId="4BCCFFA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2781524"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23CFC266"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74617EFF" w14:textId="77777777" w:rsidR="00255BC7" w:rsidRPr="00EE15BC" w:rsidRDefault="00255BC7" w:rsidP="00010083">
            <w:pPr>
              <w:spacing w:after="0" w:line="240" w:lineRule="auto"/>
              <w:jc w:val="center"/>
              <w:rPr>
                <w:rFonts w:eastAsia="Times New Roman"/>
                <w:color w:val="000000"/>
                <w:sz w:val="16"/>
                <w:szCs w:val="16"/>
                <w:lang w:eastAsia="es-SV"/>
              </w:rPr>
            </w:pPr>
            <w:r w:rsidRPr="00EE15BC">
              <w:rPr>
                <w:rFonts w:eastAsia="Times New Roman"/>
                <w:color w:val="000000"/>
                <w:sz w:val="16"/>
                <w:szCs w:val="16"/>
                <w:lang w:eastAsia="es-SV"/>
              </w:rPr>
              <w:t>000</w:t>
            </w:r>
          </w:p>
        </w:tc>
        <w:tc>
          <w:tcPr>
            <w:tcW w:w="1197" w:type="dxa"/>
            <w:tcBorders>
              <w:top w:val="nil"/>
              <w:left w:val="nil"/>
              <w:bottom w:val="nil"/>
              <w:right w:val="nil"/>
            </w:tcBorders>
            <w:shd w:val="clear" w:color="auto" w:fill="auto"/>
            <w:noWrap/>
            <w:vAlign w:val="bottom"/>
            <w:hideMark/>
          </w:tcPr>
          <w:p w14:paraId="5B51E277" w14:textId="77777777" w:rsidR="00255BC7" w:rsidRPr="00EE15BC" w:rsidRDefault="00255BC7" w:rsidP="00010083">
            <w:pPr>
              <w:spacing w:after="0" w:line="240" w:lineRule="auto"/>
              <w:jc w:val="center"/>
              <w:rPr>
                <w:rFonts w:eastAsia="Times New Roman"/>
                <w:color w:val="000000"/>
                <w:sz w:val="16"/>
                <w:szCs w:val="16"/>
                <w:lang w:eastAsia="es-SV"/>
              </w:rPr>
            </w:pPr>
          </w:p>
        </w:tc>
        <w:tc>
          <w:tcPr>
            <w:tcW w:w="1134" w:type="dxa"/>
            <w:tcBorders>
              <w:top w:val="nil"/>
              <w:left w:val="nil"/>
              <w:bottom w:val="nil"/>
              <w:right w:val="nil"/>
            </w:tcBorders>
            <w:shd w:val="clear" w:color="auto" w:fill="auto"/>
            <w:noWrap/>
            <w:vAlign w:val="center"/>
            <w:hideMark/>
          </w:tcPr>
          <w:p w14:paraId="6F69C35F" w14:textId="77777777" w:rsidR="00255BC7" w:rsidRPr="00EE15BC" w:rsidRDefault="00255BC7" w:rsidP="00010083">
            <w:pPr>
              <w:spacing w:after="0" w:line="240" w:lineRule="auto"/>
              <w:jc w:val="right"/>
              <w:rPr>
                <w:rFonts w:eastAsia="Times New Roman"/>
                <w:color w:val="000000"/>
                <w:sz w:val="16"/>
                <w:szCs w:val="16"/>
                <w:lang w:eastAsia="es-SV"/>
              </w:rPr>
            </w:pPr>
            <w:r w:rsidRPr="00EE15BC">
              <w:rPr>
                <w:rFonts w:eastAsia="Times New Roman"/>
                <w:color w:val="000000"/>
                <w:sz w:val="16"/>
                <w:szCs w:val="16"/>
                <w:lang w:eastAsia="es-SV"/>
              </w:rPr>
              <w:t>$100.00</w:t>
            </w:r>
          </w:p>
        </w:tc>
      </w:tr>
      <w:tr w:rsidR="00255BC7" w:rsidRPr="00EE15BC" w14:paraId="4A5A888D" w14:textId="77777777" w:rsidTr="00010083">
        <w:trPr>
          <w:trHeight w:val="300"/>
        </w:trPr>
        <w:tc>
          <w:tcPr>
            <w:tcW w:w="1200" w:type="dxa"/>
            <w:tcBorders>
              <w:top w:val="nil"/>
              <w:left w:val="nil"/>
              <w:bottom w:val="nil"/>
              <w:right w:val="nil"/>
            </w:tcBorders>
            <w:shd w:val="clear" w:color="auto" w:fill="auto"/>
            <w:noWrap/>
            <w:vAlign w:val="bottom"/>
            <w:hideMark/>
          </w:tcPr>
          <w:p w14:paraId="0ADC4678" w14:textId="77777777" w:rsidR="00255BC7" w:rsidRPr="00EE15BC" w:rsidRDefault="00255BC7" w:rsidP="00010083">
            <w:pPr>
              <w:spacing w:after="0" w:line="240" w:lineRule="auto"/>
              <w:jc w:val="right"/>
              <w:rPr>
                <w:rFonts w:eastAsia="Times New Roman"/>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3F882948" w14:textId="77777777" w:rsidR="00255BC7" w:rsidRPr="00EE15BC" w:rsidRDefault="00255BC7" w:rsidP="00010083">
            <w:pPr>
              <w:spacing w:after="0" w:line="240" w:lineRule="auto"/>
              <w:rPr>
                <w:rFonts w:eastAsia="Times New Roman"/>
                <w:sz w:val="20"/>
                <w:szCs w:val="20"/>
                <w:lang w:eastAsia="es-SV"/>
              </w:rPr>
            </w:pPr>
          </w:p>
        </w:tc>
        <w:tc>
          <w:tcPr>
            <w:tcW w:w="382" w:type="dxa"/>
            <w:tcBorders>
              <w:top w:val="nil"/>
              <w:left w:val="nil"/>
              <w:bottom w:val="nil"/>
              <w:right w:val="nil"/>
            </w:tcBorders>
            <w:shd w:val="clear" w:color="auto" w:fill="auto"/>
            <w:noWrap/>
            <w:vAlign w:val="bottom"/>
            <w:hideMark/>
          </w:tcPr>
          <w:p w14:paraId="65A49821" w14:textId="77777777" w:rsidR="00255BC7" w:rsidRPr="00EE15BC" w:rsidRDefault="00255BC7" w:rsidP="0001008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766D162F" w14:textId="77777777" w:rsidR="00255BC7" w:rsidRPr="00EE15BC" w:rsidRDefault="00255BC7" w:rsidP="0001008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1F8EE00" w14:textId="77777777" w:rsidR="00255BC7" w:rsidRPr="00EE15BC" w:rsidRDefault="00255BC7"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5CF699D" w14:textId="77777777" w:rsidR="00255BC7" w:rsidRPr="00EE15BC" w:rsidRDefault="00255BC7" w:rsidP="00010083">
            <w:pPr>
              <w:spacing w:after="0" w:line="240" w:lineRule="auto"/>
              <w:rPr>
                <w:rFonts w:eastAsia="Times New Roman"/>
                <w:sz w:val="20"/>
                <w:szCs w:val="20"/>
                <w:lang w:eastAsia="es-SV"/>
              </w:rPr>
            </w:pPr>
          </w:p>
        </w:tc>
        <w:tc>
          <w:tcPr>
            <w:tcW w:w="1197" w:type="dxa"/>
            <w:tcBorders>
              <w:top w:val="nil"/>
              <w:left w:val="nil"/>
              <w:bottom w:val="nil"/>
              <w:right w:val="nil"/>
            </w:tcBorders>
            <w:shd w:val="clear" w:color="auto" w:fill="auto"/>
            <w:noWrap/>
            <w:vAlign w:val="bottom"/>
            <w:hideMark/>
          </w:tcPr>
          <w:p w14:paraId="1113904B" w14:textId="77777777" w:rsidR="00255BC7" w:rsidRPr="00EE15BC" w:rsidRDefault="00255BC7" w:rsidP="00010083">
            <w:pPr>
              <w:spacing w:after="0" w:line="240" w:lineRule="auto"/>
              <w:rPr>
                <w:rFonts w:eastAsia="Times New Roman"/>
                <w:sz w:val="20"/>
                <w:szCs w:val="20"/>
                <w:lang w:eastAsia="es-SV"/>
              </w:rPr>
            </w:pPr>
          </w:p>
        </w:tc>
        <w:tc>
          <w:tcPr>
            <w:tcW w:w="1134" w:type="dxa"/>
            <w:tcBorders>
              <w:top w:val="nil"/>
              <w:left w:val="nil"/>
              <w:bottom w:val="nil"/>
              <w:right w:val="nil"/>
            </w:tcBorders>
            <w:shd w:val="clear" w:color="auto" w:fill="auto"/>
            <w:noWrap/>
            <w:vAlign w:val="bottom"/>
            <w:hideMark/>
          </w:tcPr>
          <w:p w14:paraId="36934212" w14:textId="77777777" w:rsidR="00255BC7" w:rsidRPr="00EE15BC" w:rsidRDefault="00255BC7" w:rsidP="00010083">
            <w:pPr>
              <w:spacing w:after="0" w:line="240" w:lineRule="auto"/>
              <w:rPr>
                <w:rFonts w:eastAsia="Times New Roman"/>
                <w:sz w:val="20"/>
                <w:szCs w:val="20"/>
                <w:lang w:eastAsia="es-SV"/>
              </w:rPr>
            </w:pPr>
          </w:p>
        </w:tc>
      </w:tr>
      <w:tr w:rsidR="00255BC7" w:rsidRPr="00EE15BC" w14:paraId="73ECB3D3" w14:textId="77777777" w:rsidTr="00010083">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0E35652A" w14:textId="77777777" w:rsidR="00255BC7" w:rsidRPr="00EE15BC" w:rsidRDefault="00255BC7" w:rsidP="00010083">
            <w:pPr>
              <w:spacing w:after="0" w:line="240" w:lineRule="auto"/>
              <w:rPr>
                <w:rFonts w:ascii="Calibri" w:eastAsia="Times New Roman" w:hAnsi="Calibri"/>
                <w:color w:val="000000"/>
                <w:sz w:val="16"/>
                <w:szCs w:val="16"/>
                <w:lang w:eastAsia="es-SV"/>
              </w:rPr>
            </w:pPr>
            <w:r w:rsidRPr="00EE15BC">
              <w:rPr>
                <w:rFonts w:ascii="Calibri" w:eastAsia="Times New Roman" w:hAnsi="Calibri"/>
                <w:color w:val="000000"/>
                <w:sz w:val="16"/>
                <w:szCs w:val="16"/>
                <w:lang w:eastAsia="es-SV"/>
              </w:rPr>
              <w:t> </w:t>
            </w:r>
          </w:p>
        </w:tc>
        <w:tc>
          <w:tcPr>
            <w:tcW w:w="3752" w:type="dxa"/>
            <w:tcBorders>
              <w:top w:val="single" w:sz="4" w:space="0" w:color="auto"/>
              <w:left w:val="nil"/>
              <w:bottom w:val="double" w:sz="6" w:space="0" w:color="auto"/>
              <w:right w:val="nil"/>
            </w:tcBorders>
            <w:shd w:val="clear" w:color="auto" w:fill="auto"/>
            <w:noWrap/>
            <w:vAlign w:val="bottom"/>
            <w:hideMark/>
          </w:tcPr>
          <w:p w14:paraId="3176AADD" w14:textId="77777777" w:rsidR="00255BC7" w:rsidRPr="00EE15BC" w:rsidRDefault="00255BC7" w:rsidP="00010083">
            <w:pPr>
              <w:spacing w:after="0" w:line="240" w:lineRule="auto"/>
              <w:rPr>
                <w:rFonts w:eastAsia="Times New Roman"/>
                <w:b/>
                <w:bCs/>
                <w:color w:val="000000"/>
                <w:sz w:val="16"/>
                <w:szCs w:val="16"/>
                <w:lang w:eastAsia="es-SV"/>
              </w:rPr>
            </w:pPr>
            <w:r w:rsidRPr="00EE15BC">
              <w:rPr>
                <w:rFonts w:eastAsia="Times New Roman"/>
                <w:b/>
                <w:bCs/>
                <w:color w:val="000000"/>
                <w:sz w:val="16"/>
                <w:szCs w:val="16"/>
                <w:lang w:eastAsia="es-SV"/>
              </w:rPr>
              <w:t>TOTALES</w:t>
            </w:r>
          </w:p>
        </w:tc>
        <w:tc>
          <w:tcPr>
            <w:tcW w:w="382" w:type="dxa"/>
            <w:tcBorders>
              <w:top w:val="single" w:sz="4" w:space="0" w:color="auto"/>
              <w:left w:val="nil"/>
              <w:bottom w:val="double" w:sz="6" w:space="0" w:color="auto"/>
              <w:right w:val="nil"/>
            </w:tcBorders>
            <w:shd w:val="clear" w:color="auto" w:fill="auto"/>
            <w:noWrap/>
            <w:vAlign w:val="bottom"/>
            <w:hideMark/>
          </w:tcPr>
          <w:p w14:paraId="3085B960" w14:textId="77777777" w:rsidR="00255BC7" w:rsidRPr="00EE15BC" w:rsidRDefault="00255BC7" w:rsidP="00010083">
            <w:pPr>
              <w:spacing w:after="0" w:line="240" w:lineRule="auto"/>
              <w:rPr>
                <w:rFonts w:ascii="Calibri" w:eastAsia="Times New Roman" w:hAnsi="Calibri"/>
                <w:color w:val="000000"/>
                <w:sz w:val="16"/>
                <w:szCs w:val="16"/>
                <w:lang w:eastAsia="es-SV"/>
              </w:rPr>
            </w:pPr>
            <w:r w:rsidRPr="00EE15BC">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15257098" w14:textId="77777777" w:rsidR="00255BC7" w:rsidRPr="00EE15BC" w:rsidRDefault="00255BC7" w:rsidP="00010083">
            <w:pPr>
              <w:spacing w:after="0" w:line="240" w:lineRule="auto"/>
              <w:rPr>
                <w:rFonts w:ascii="Calibri" w:eastAsia="Times New Roman" w:hAnsi="Calibri"/>
                <w:color w:val="000000"/>
                <w:sz w:val="16"/>
                <w:szCs w:val="16"/>
                <w:lang w:eastAsia="es-SV"/>
              </w:rPr>
            </w:pPr>
            <w:r w:rsidRPr="00EE15BC">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585D2D17" w14:textId="77777777" w:rsidR="00255BC7" w:rsidRPr="00EE15BC" w:rsidRDefault="00255BC7" w:rsidP="00010083">
            <w:pPr>
              <w:spacing w:after="0" w:line="240" w:lineRule="auto"/>
              <w:rPr>
                <w:rFonts w:ascii="Calibri" w:eastAsia="Times New Roman" w:hAnsi="Calibri"/>
                <w:color w:val="000000"/>
                <w:sz w:val="16"/>
                <w:szCs w:val="16"/>
                <w:lang w:eastAsia="es-SV"/>
              </w:rPr>
            </w:pPr>
            <w:r w:rsidRPr="00EE15BC">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0997BC33" w14:textId="77777777" w:rsidR="00255BC7" w:rsidRPr="00EE15BC" w:rsidRDefault="00255BC7" w:rsidP="00010083">
            <w:pPr>
              <w:spacing w:after="0" w:line="240" w:lineRule="auto"/>
              <w:rPr>
                <w:rFonts w:ascii="Calibri" w:eastAsia="Times New Roman" w:hAnsi="Calibri"/>
                <w:color w:val="000000"/>
                <w:sz w:val="16"/>
                <w:szCs w:val="16"/>
                <w:lang w:eastAsia="es-SV"/>
              </w:rPr>
            </w:pPr>
            <w:r w:rsidRPr="00EE15BC">
              <w:rPr>
                <w:rFonts w:ascii="Calibri" w:eastAsia="Times New Roman" w:hAnsi="Calibri"/>
                <w:color w:val="000000"/>
                <w:sz w:val="16"/>
                <w:szCs w:val="16"/>
                <w:lang w:eastAsia="es-SV"/>
              </w:rPr>
              <w:t> </w:t>
            </w:r>
          </w:p>
        </w:tc>
        <w:tc>
          <w:tcPr>
            <w:tcW w:w="1197" w:type="dxa"/>
            <w:tcBorders>
              <w:top w:val="single" w:sz="4" w:space="0" w:color="auto"/>
              <w:left w:val="nil"/>
              <w:bottom w:val="double" w:sz="6" w:space="0" w:color="auto"/>
              <w:right w:val="nil"/>
            </w:tcBorders>
            <w:shd w:val="clear" w:color="auto" w:fill="auto"/>
            <w:noWrap/>
            <w:vAlign w:val="bottom"/>
            <w:hideMark/>
          </w:tcPr>
          <w:p w14:paraId="1D1BB923" w14:textId="77777777" w:rsidR="00255BC7" w:rsidRPr="00EE15BC" w:rsidRDefault="00255BC7" w:rsidP="00010083">
            <w:pPr>
              <w:spacing w:after="0" w:line="240" w:lineRule="auto"/>
              <w:jc w:val="right"/>
              <w:rPr>
                <w:rFonts w:eastAsia="Times New Roman"/>
                <w:b/>
                <w:bCs/>
                <w:color w:val="000000"/>
                <w:sz w:val="16"/>
                <w:szCs w:val="16"/>
                <w:lang w:eastAsia="es-SV"/>
              </w:rPr>
            </w:pPr>
            <w:r w:rsidRPr="00EE15BC">
              <w:rPr>
                <w:rFonts w:eastAsia="Times New Roman"/>
                <w:b/>
                <w:bCs/>
                <w:color w:val="000000"/>
                <w:sz w:val="16"/>
                <w:szCs w:val="16"/>
                <w:lang w:eastAsia="es-SV"/>
              </w:rPr>
              <w:t>$299,999.02</w:t>
            </w:r>
          </w:p>
        </w:tc>
        <w:tc>
          <w:tcPr>
            <w:tcW w:w="1134" w:type="dxa"/>
            <w:tcBorders>
              <w:top w:val="single" w:sz="4" w:space="0" w:color="auto"/>
              <w:left w:val="nil"/>
              <w:bottom w:val="double" w:sz="6" w:space="0" w:color="auto"/>
              <w:right w:val="nil"/>
            </w:tcBorders>
            <w:shd w:val="clear" w:color="auto" w:fill="auto"/>
            <w:noWrap/>
            <w:vAlign w:val="bottom"/>
            <w:hideMark/>
          </w:tcPr>
          <w:p w14:paraId="4B9A2791" w14:textId="77777777" w:rsidR="00255BC7" w:rsidRPr="00EE15BC" w:rsidRDefault="00255BC7" w:rsidP="00010083">
            <w:pPr>
              <w:spacing w:after="0" w:line="240" w:lineRule="auto"/>
              <w:jc w:val="right"/>
              <w:rPr>
                <w:rFonts w:eastAsia="Times New Roman"/>
                <w:b/>
                <w:bCs/>
                <w:color w:val="000000"/>
                <w:sz w:val="16"/>
                <w:szCs w:val="16"/>
                <w:lang w:eastAsia="es-SV"/>
              </w:rPr>
            </w:pPr>
            <w:r w:rsidRPr="00EE15BC">
              <w:rPr>
                <w:rFonts w:eastAsia="Times New Roman"/>
                <w:b/>
                <w:bCs/>
                <w:color w:val="000000"/>
                <w:sz w:val="16"/>
                <w:szCs w:val="16"/>
                <w:lang w:eastAsia="es-SV"/>
              </w:rPr>
              <w:t>$299,999.02</w:t>
            </w:r>
          </w:p>
        </w:tc>
      </w:tr>
    </w:tbl>
    <w:p w14:paraId="5ABB90CC" w14:textId="77777777" w:rsidR="00255BC7" w:rsidRDefault="00255BC7" w:rsidP="00255BC7">
      <w:pPr>
        <w:spacing w:after="0" w:line="240" w:lineRule="auto"/>
        <w:rPr>
          <w:rFonts w:eastAsia="Calibri"/>
          <w:szCs w:val="24"/>
        </w:rPr>
      </w:pPr>
    </w:p>
    <w:p w14:paraId="68AED8B8" w14:textId="77777777" w:rsidR="00255BC7" w:rsidRDefault="00255BC7" w:rsidP="00255BC7">
      <w:pPr>
        <w:spacing w:after="0" w:line="240" w:lineRule="auto"/>
        <w:rPr>
          <w:rFonts w:eastAsia="Calibri"/>
          <w:szCs w:val="24"/>
        </w:rPr>
      </w:pPr>
    </w:p>
    <w:p w14:paraId="16BCF94A" w14:textId="77777777" w:rsidR="00255BC7" w:rsidRPr="001E28D7" w:rsidRDefault="00255BC7" w:rsidP="00255BC7">
      <w:pPr>
        <w:spacing w:after="0" w:line="240" w:lineRule="auto"/>
        <w:jc w:val="both"/>
        <w:rPr>
          <w:rFonts w:eastAsia="Calibri"/>
          <w:b/>
          <w:color w:val="000000"/>
          <w:szCs w:val="24"/>
        </w:rPr>
      </w:pPr>
      <w:r w:rsidRPr="001E28D7">
        <w:rPr>
          <w:rFonts w:eastAsia="Calibri"/>
          <w:b/>
          <w:color w:val="000000"/>
          <w:szCs w:val="24"/>
        </w:rPr>
        <w:t>COMUNÍQUESE.</w:t>
      </w:r>
    </w:p>
    <w:p w14:paraId="71875594" w14:textId="769C5F8A" w:rsidR="00255BC7" w:rsidRDefault="00255BC7" w:rsidP="001E28D7">
      <w:pPr>
        <w:spacing w:after="0" w:line="240" w:lineRule="auto"/>
        <w:jc w:val="both"/>
        <w:rPr>
          <w:rFonts w:eastAsia="Calibri"/>
          <w:b/>
          <w:szCs w:val="24"/>
          <w:u w:val="single"/>
        </w:rPr>
      </w:pPr>
    </w:p>
    <w:p w14:paraId="680A20B3" w14:textId="77777777" w:rsidR="00255BC7" w:rsidRPr="001E28D7" w:rsidRDefault="00255BC7" w:rsidP="001E28D7">
      <w:pPr>
        <w:spacing w:after="0" w:line="240" w:lineRule="auto"/>
        <w:jc w:val="both"/>
        <w:rPr>
          <w:rFonts w:eastAsia="Calibri"/>
          <w:b/>
          <w:szCs w:val="24"/>
          <w:u w:val="single"/>
        </w:rPr>
      </w:pPr>
    </w:p>
    <w:p w14:paraId="48E13B37" w14:textId="4E765D98" w:rsidR="0076642C" w:rsidRDefault="00B258B1" w:rsidP="00F32E17">
      <w:pPr>
        <w:spacing w:line="240" w:lineRule="auto"/>
        <w:jc w:val="both"/>
        <w:rPr>
          <w:rFonts w:eastAsia="Calibri"/>
          <w:b/>
          <w:bCs/>
          <w:szCs w:val="24"/>
          <w:u w:val="single"/>
        </w:rPr>
      </w:pPr>
      <w:bookmarkStart w:id="27" w:name="_Hlk81566228"/>
      <w:bookmarkEnd w:id="26"/>
      <w:r>
        <w:rPr>
          <w:rFonts w:eastAsia="Calibri"/>
          <w:b/>
          <w:bCs/>
          <w:szCs w:val="24"/>
          <w:u w:val="single"/>
        </w:rPr>
        <w:t xml:space="preserve">ACUERDO NÚMERO VEINTINUEVE: </w:t>
      </w:r>
    </w:p>
    <w:p w14:paraId="4B618C01" w14:textId="77777777" w:rsidR="004C5E40" w:rsidRDefault="004C5E40" w:rsidP="004C5E40">
      <w:pPr>
        <w:spacing w:line="240" w:lineRule="auto"/>
        <w:jc w:val="both"/>
        <w:rPr>
          <w:rFonts w:eastAsia="Calibri"/>
          <w:szCs w:val="24"/>
        </w:rPr>
      </w:pPr>
      <w:r>
        <w:rPr>
          <w:rFonts w:eastAsia="Calibri"/>
          <w:szCs w:val="24"/>
        </w:rPr>
        <w:t>CONSIDERANDO:</w:t>
      </w:r>
    </w:p>
    <w:p w14:paraId="7844F094" w14:textId="77777777" w:rsidR="004C5E40" w:rsidRDefault="004C5E40" w:rsidP="004C5E40">
      <w:pPr>
        <w:spacing w:after="0" w:line="240" w:lineRule="auto"/>
        <w:jc w:val="both"/>
        <w:rPr>
          <w:rFonts w:eastAsia="Times New Roman"/>
          <w:szCs w:val="24"/>
          <w:lang w:val="es-ES" w:eastAsia="es-ES"/>
        </w:rPr>
      </w:pPr>
      <w:r>
        <w:rPr>
          <w:rFonts w:eastAsia="Calibri"/>
          <w:szCs w:val="24"/>
        </w:rPr>
        <w:t xml:space="preserve">I.- Que según acuerdo número siete del acta número quince de fecha once de agosto del 2021, se acordó aprobar la ejecución del proyecto </w:t>
      </w:r>
      <w:r w:rsidRPr="008F087F">
        <w:rPr>
          <w:rFonts w:eastAsia="Times New Roman"/>
          <w:bCs/>
          <w:szCs w:val="24"/>
          <w:lang w:val="es-ES" w:eastAsia="es-ES"/>
        </w:rPr>
        <w:t xml:space="preserve"> “</w:t>
      </w:r>
      <w:r w:rsidRPr="008F087F">
        <w:rPr>
          <w:rFonts w:eastAsia="Times New Roman"/>
          <w:b/>
          <w:szCs w:val="24"/>
          <w:lang w:val="es-ES" w:eastAsia="es-ES"/>
        </w:rPr>
        <w:t>INICIATIVAS COMUNITARIAS DE INFRAESTRUCTURA SOCIAL BÁSICA EN CONVENIO CON EL FISDL</w:t>
      </w:r>
      <w:r w:rsidRPr="008F087F">
        <w:rPr>
          <w:rFonts w:eastAsia="Times New Roman"/>
          <w:bCs/>
          <w:szCs w:val="24"/>
          <w:lang w:val="es-ES" w:eastAsia="es-ES"/>
        </w:rPr>
        <w:t xml:space="preserve">”, por el monto de </w:t>
      </w:r>
      <w:r w:rsidRPr="008F087F">
        <w:rPr>
          <w:rFonts w:eastAsia="Times New Roman"/>
          <w:b/>
          <w:szCs w:val="24"/>
          <w:lang w:val="es-ES" w:eastAsia="es-ES"/>
        </w:rPr>
        <w:t>DIECINUEVE MIL NOVECIENTOS TREINTA Y SIETE 15/100 DÓLARES DE LOS ESTADOS UNIDOS DE AMÉRICA ($19,937.15),</w:t>
      </w:r>
      <w:r w:rsidRPr="008F087F">
        <w:rPr>
          <w:rFonts w:eastAsia="Times New Roman"/>
          <w:bCs/>
          <w:szCs w:val="24"/>
          <w:lang w:val="es-ES" w:eastAsia="es-ES"/>
        </w:rPr>
        <w:t xml:space="preserve"> código </w:t>
      </w:r>
      <w:proofErr w:type="spellStart"/>
      <w:r w:rsidRPr="008F087F">
        <w:rPr>
          <w:rFonts w:eastAsia="Times New Roman"/>
          <w:bCs/>
          <w:szCs w:val="24"/>
          <w:lang w:val="es-ES" w:eastAsia="es-ES"/>
        </w:rPr>
        <w:t>N°</w:t>
      </w:r>
      <w:proofErr w:type="spellEnd"/>
      <w:r w:rsidRPr="008F087F">
        <w:rPr>
          <w:rFonts w:eastAsia="Times New Roman"/>
          <w:bCs/>
          <w:szCs w:val="24"/>
          <w:lang w:val="es-ES" w:eastAsia="es-ES"/>
        </w:rPr>
        <w:t xml:space="preserve"> 19021</w:t>
      </w:r>
      <w:r>
        <w:rPr>
          <w:rFonts w:eastAsia="Times New Roman"/>
          <w:bCs/>
          <w:szCs w:val="24"/>
          <w:lang w:val="es-ES" w:eastAsia="es-ES"/>
        </w:rPr>
        <w:t xml:space="preserve">, del proyecto </w:t>
      </w:r>
      <w:r w:rsidRPr="008F087F">
        <w:rPr>
          <w:rFonts w:eastAsia="Times New Roman"/>
          <w:szCs w:val="24"/>
          <w:lang w:val="es-ES" w:eastAsia="es-ES"/>
        </w:rPr>
        <w:t xml:space="preserve">“Prevención de la violencia y atención al mejoramiento de vida de la población en condiciones de pobreza en los municipio priorizados por el Plan El Salvador Seguro”; </w:t>
      </w:r>
    </w:p>
    <w:p w14:paraId="07CE6564" w14:textId="77777777" w:rsidR="004C5E40" w:rsidRDefault="004C5E40" w:rsidP="004C5E40">
      <w:pPr>
        <w:spacing w:after="0" w:line="240" w:lineRule="auto"/>
        <w:jc w:val="both"/>
        <w:rPr>
          <w:rFonts w:eastAsia="Times New Roman"/>
          <w:szCs w:val="24"/>
          <w:lang w:val="es-ES" w:eastAsia="es-ES"/>
        </w:rPr>
      </w:pPr>
    </w:p>
    <w:p w14:paraId="1414581D" w14:textId="77777777" w:rsidR="004C5E40" w:rsidRDefault="004C5E40" w:rsidP="004C5E40">
      <w:pPr>
        <w:spacing w:after="0" w:line="240" w:lineRule="auto"/>
        <w:jc w:val="both"/>
        <w:rPr>
          <w:rFonts w:eastAsia="Times New Roman"/>
          <w:szCs w:val="24"/>
          <w:lang w:val="es-ES" w:eastAsia="es-ES"/>
        </w:rPr>
      </w:pPr>
      <w:r>
        <w:rPr>
          <w:rFonts w:eastAsia="Times New Roman"/>
          <w:szCs w:val="24"/>
          <w:lang w:val="es-ES" w:eastAsia="es-ES"/>
        </w:rPr>
        <w:t>II.- Que la Unidad de Adquisiciones y Contrataciones realizo, el proceso de libre gestión para el suministro e instalación de juegos;</w:t>
      </w:r>
    </w:p>
    <w:p w14:paraId="6B851F82" w14:textId="77777777" w:rsidR="004C5E40" w:rsidRDefault="004C5E40" w:rsidP="004C5E40">
      <w:pPr>
        <w:spacing w:after="0" w:line="240" w:lineRule="auto"/>
        <w:jc w:val="both"/>
        <w:rPr>
          <w:rFonts w:eastAsia="Times New Roman"/>
          <w:szCs w:val="24"/>
          <w:lang w:val="es-ES" w:eastAsia="es-ES"/>
        </w:rPr>
      </w:pPr>
    </w:p>
    <w:p w14:paraId="6D16A94C" w14:textId="77777777" w:rsidR="004C5E40" w:rsidRDefault="004C5E40" w:rsidP="004C5E40">
      <w:pPr>
        <w:spacing w:after="0" w:line="240" w:lineRule="auto"/>
        <w:jc w:val="both"/>
        <w:rPr>
          <w:rFonts w:eastAsia="Times New Roman"/>
          <w:szCs w:val="24"/>
          <w:lang w:val="es-ES" w:eastAsia="es-ES"/>
        </w:rPr>
      </w:pPr>
      <w:r>
        <w:rPr>
          <w:rFonts w:eastAsia="Times New Roman"/>
          <w:szCs w:val="24"/>
          <w:lang w:val="es-ES" w:eastAsia="es-ES"/>
        </w:rPr>
        <w:t xml:space="preserve">III.- Que la Comisión Evaluadora de Ofertas, analizando las propuestas presentadas por los oferentes EDUARDO GUILLERMO LEIVA MURILLO (INDUSTRIAS PINTA TODO), HARPER, S.A. DE C.V. Y ALBENOVA, S.A. DE C.V.; Recomienda adjudicar a Eduardo Guillermo Leiva Murillo, tomando en cuenta: “““Es la empresa que cuenta con el precio competitivo, según lo muestran en el cuadro comparativo, según el giro </w:t>
      </w:r>
      <w:proofErr w:type="spellStart"/>
      <w:r>
        <w:rPr>
          <w:rFonts w:eastAsia="Times New Roman"/>
          <w:szCs w:val="24"/>
          <w:lang w:val="es-ES" w:eastAsia="es-ES"/>
        </w:rPr>
        <w:t>esta</w:t>
      </w:r>
      <w:proofErr w:type="spellEnd"/>
      <w:r>
        <w:rPr>
          <w:rFonts w:eastAsia="Times New Roman"/>
          <w:szCs w:val="24"/>
          <w:lang w:val="es-ES" w:eastAsia="es-ES"/>
        </w:rPr>
        <w:t xml:space="preserve"> autorizado para ofrecer el tipo de servicio; es de calidad requerida según especialista en la materia; y es una empresa con trayectoria Nacional”””</w:t>
      </w:r>
    </w:p>
    <w:p w14:paraId="1969B82E" w14:textId="77777777" w:rsidR="004C5E40" w:rsidRPr="00FC343B" w:rsidRDefault="004C5E40" w:rsidP="004C5E40">
      <w:pPr>
        <w:spacing w:after="0" w:line="240" w:lineRule="auto"/>
        <w:jc w:val="both"/>
        <w:rPr>
          <w:rFonts w:eastAsia="Times New Roman"/>
          <w:szCs w:val="24"/>
          <w:lang w:val="es-ES" w:eastAsia="es-ES"/>
        </w:rPr>
      </w:pPr>
    </w:p>
    <w:p w14:paraId="07CB8206" w14:textId="77777777" w:rsidR="004C5E40" w:rsidRDefault="004C5E40" w:rsidP="004C5E40">
      <w:pPr>
        <w:jc w:val="both"/>
        <w:rPr>
          <w:szCs w:val="24"/>
        </w:rPr>
      </w:pPr>
      <w:r w:rsidRPr="00175F0C">
        <w:rPr>
          <w:szCs w:val="24"/>
        </w:rPr>
        <w:t>POR TANTO, el Concejo Municipal en uso de las facultades que le confiere el Código Municipal y la Ley de Adquisiciones y Contrataciones de la Administración Pública, ACUERDA:</w:t>
      </w:r>
    </w:p>
    <w:p w14:paraId="2547D455" w14:textId="77777777" w:rsidR="004C5E40" w:rsidRDefault="004C5E40" w:rsidP="004C5E40">
      <w:pPr>
        <w:jc w:val="both"/>
        <w:rPr>
          <w:rFonts w:eastAsia="Times New Roman"/>
          <w:szCs w:val="24"/>
          <w:lang w:val="es-ES" w:eastAsia="es-ES"/>
        </w:rPr>
      </w:pPr>
      <w:bookmarkStart w:id="28" w:name="_Hlk82094783"/>
      <w:r>
        <w:rPr>
          <w:szCs w:val="24"/>
        </w:rPr>
        <w:t>ADJUDICAR el proceso de libre gestión, correspondiente al suministro e instalaciones de juegos infantiles dentro del proyecto</w:t>
      </w:r>
      <w:r w:rsidRPr="005155DA">
        <w:rPr>
          <w:bCs/>
          <w:szCs w:val="24"/>
        </w:rPr>
        <w:t xml:space="preserve"> </w:t>
      </w:r>
      <w:r w:rsidRPr="005155DA">
        <w:rPr>
          <w:rFonts w:eastAsia="Times New Roman"/>
          <w:bCs/>
          <w:szCs w:val="24"/>
          <w:lang w:val="es-ES" w:eastAsia="es-ES"/>
        </w:rPr>
        <w:t>“</w:t>
      </w:r>
      <w:r w:rsidRPr="005155DA">
        <w:rPr>
          <w:rFonts w:eastAsia="Times New Roman"/>
          <w:b/>
          <w:szCs w:val="24"/>
          <w:lang w:val="es-ES" w:eastAsia="es-ES"/>
        </w:rPr>
        <w:t>INICIATIVAS COMUNITARIAS DE INFRAESTRUCTURA SOCIAL BÁSICA EN CONVENIO CON EL FISDL”,</w:t>
      </w:r>
      <w:r w:rsidRPr="005155DA">
        <w:rPr>
          <w:rFonts w:eastAsia="Times New Roman"/>
          <w:bCs/>
          <w:szCs w:val="24"/>
          <w:lang w:val="es-ES" w:eastAsia="es-ES"/>
        </w:rPr>
        <w:t xml:space="preserve"> </w:t>
      </w:r>
      <w:r>
        <w:rPr>
          <w:rFonts w:eastAsia="Times New Roman"/>
          <w:bCs/>
          <w:szCs w:val="24"/>
          <w:lang w:val="es-ES" w:eastAsia="es-ES"/>
        </w:rPr>
        <w:t xml:space="preserve">a </w:t>
      </w:r>
      <w:bookmarkStart w:id="29" w:name="_Hlk82094942"/>
      <w:r w:rsidRPr="005155DA">
        <w:rPr>
          <w:rFonts w:eastAsia="Times New Roman"/>
          <w:b/>
          <w:bCs/>
          <w:szCs w:val="24"/>
          <w:lang w:val="es-ES" w:eastAsia="es-ES"/>
        </w:rPr>
        <w:t>EDUARDO GUILLERMO LEIVA MURILLO (INDUSTRIAS PINTA TODO)</w:t>
      </w:r>
      <w:bookmarkEnd w:id="29"/>
      <w:r w:rsidRPr="005155DA">
        <w:rPr>
          <w:rFonts w:eastAsia="Times New Roman"/>
          <w:b/>
          <w:bCs/>
          <w:szCs w:val="24"/>
          <w:lang w:val="es-ES" w:eastAsia="es-ES"/>
        </w:rPr>
        <w:t>,</w:t>
      </w:r>
      <w:r>
        <w:rPr>
          <w:rFonts w:eastAsia="Times New Roman"/>
          <w:b/>
          <w:bCs/>
          <w:szCs w:val="24"/>
          <w:lang w:val="es-ES" w:eastAsia="es-ES"/>
        </w:rPr>
        <w:t xml:space="preserve"> </w:t>
      </w:r>
      <w:r w:rsidRPr="002472B2">
        <w:rPr>
          <w:rFonts w:eastAsia="Times New Roman"/>
          <w:szCs w:val="24"/>
          <w:lang w:val="es-ES" w:eastAsia="es-ES"/>
        </w:rPr>
        <w:t>por</w:t>
      </w:r>
      <w:r>
        <w:rPr>
          <w:rFonts w:eastAsia="Times New Roman"/>
          <w:szCs w:val="24"/>
          <w:lang w:val="es-ES" w:eastAsia="es-ES"/>
        </w:rPr>
        <w:t xml:space="preserve"> el monto de DIEZ MIL DIECIOCHO 72/100 DÓLARES DE LOS ESTADOS UNIDOS DE AMÉRICA. ($10,018.72). De conformidad a detalle presentado en el Acta Sobre el Informe de Evaluación de Ofertas, por la Comisión Evaluadora de Ofertas. </w:t>
      </w:r>
    </w:p>
    <w:bookmarkEnd w:id="28"/>
    <w:p w14:paraId="4FA9848A" w14:textId="77777777" w:rsidR="004C5E40" w:rsidRPr="00175F0C" w:rsidRDefault="004C5E40" w:rsidP="004C5E40">
      <w:pPr>
        <w:jc w:val="both"/>
        <w:rPr>
          <w:szCs w:val="24"/>
        </w:rPr>
      </w:pPr>
      <w:r>
        <w:rPr>
          <w:rFonts w:eastAsia="Times New Roman"/>
          <w:szCs w:val="24"/>
          <w:lang w:val="es-ES" w:eastAsia="es-ES"/>
        </w:rPr>
        <w:t xml:space="preserve">Comuníquese. </w:t>
      </w:r>
    </w:p>
    <w:bookmarkEnd w:id="27"/>
    <w:p w14:paraId="59447B19" w14:textId="3703C094" w:rsidR="0076796E" w:rsidRDefault="004C5E40" w:rsidP="0076796E">
      <w:pPr>
        <w:spacing w:line="240" w:lineRule="auto"/>
        <w:jc w:val="both"/>
        <w:rPr>
          <w:rFonts w:eastAsia="Calibri"/>
          <w:b/>
          <w:bCs/>
          <w:szCs w:val="24"/>
          <w:u w:val="single"/>
        </w:rPr>
      </w:pPr>
      <w:r>
        <w:rPr>
          <w:rFonts w:eastAsia="Calibri"/>
          <w:b/>
          <w:bCs/>
          <w:szCs w:val="24"/>
          <w:u w:val="single"/>
        </w:rPr>
        <w:t>ACUERDO NÚMERO TREINTA:</w:t>
      </w:r>
    </w:p>
    <w:p w14:paraId="33334BF8" w14:textId="77777777" w:rsidR="0076796E" w:rsidRDefault="0076796E" w:rsidP="0076796E">
      <w:pPr>
        <w:spacing w:line="240" w:lineRule="auto"/>
        <w:jc w:val="both"/>
        <w:rPr>
          <w:rFonts w:eastAsia="Calibri"/>
          <w:szCs w:val="24"/>
        </w:rPr>
      </w:pPr>
      <w:r>
        <w:rPr>
          <w:rFonts w:eastAsia="Calibri"/>
          <w:szCs w:val="24"/>
        </w:rPr>
        <w:t>CONSIDERANDO:</w:t>
      </w:r>
    </w:p>
    <w:p w14:paraId="51F6336C" w14:textId="39C6E3CC" w:rsidR="0076796E" w:rsidRDefault="0076796E" w:rsidP="0076796E">
      <w:pPr>
        <w:spacing w:line="240" w:lineRule="auto"/>
        <w:jc w:val="both"/>
        <w:rPr>
          <w:rFonts w:eastAsia="Calibri"/>
          <w:szCs w:val="24"/>
        </w:rPr>
      </w:pPr>
      <w:r>
        <w:rPr>
          <w:rFonts w:eastAsia="Calibri"/>
          <w:szCs w:val="24"/>
        </w:rPr>
        <w:t xml:space="preserve">I.- Que el día 25 de agosto del 2021, se </w:t>
      </w:r>
      <w:proofErr w:type="spellStart"/>
      <w:r>
        <w:rPr>
          <w:rFonts w:eastAsia="Calibri"/>
          <w:szCs w:val="24"/>
        </w:rPr>
        <w:t>recibio</w:t>
      </w:r>
      <w:proofErr w:type="spellEnd"/>
      <w:r>
        <w:rPr>
          <w:rFonts w:eastAsia="Calibri"/>
          <w:szCs w:val="24"/>
        </w:rPr>
        <w:t xml:space="preserve"> nota; presentada por la Lic. Heidi Marisol Chinchilla, </w:t>
      </w:r>
      <w:proofErr w:type="gramStart"/>
      <w:r>
        <w:rPr>
          <w:rFonts w:eastAsia="Calibri"/>
          <w:szCs w:val="24"/>
        </w:rPr>
        <w:t>Jefe</w:t>
      </w:r>
      <w:proofErr w:type="gramEnd"/>
      <w:r>
        <w:rPr>
          <w:rFonts w:eastAsia="Calibri"/>
          <w:szCs w:val="24"/>
        </w:rPr>
        <w:t xml:space="preserve"> de UACI, en la cual hace referencia a un cheque emitido por la empresa PLUS MAKERS, S.A DE C.V.</w:t>
      </w:r>
      <w:r w:rsidR="00FE205C">
        <w:rPr>
          <w:rFonts w:eastAsia="Calibri"/>
          <w:szCs w:val="24"/>
        </w:rPr>
        <w:t xml:space="preserve">, </w:t>
      </w:r>
      <w:r>
        <w:rPr>
          <w:rFonts w:eastAsia="Calibri"/>
          <w:szCs w:val="24"/>
        </w:rPr>
        <w:t>en relación a reintegro de dinero correspondiente a sobrantes de cemento asfaltico;</w:t>
      </w:r>
    </w:p>
    <w:p w14:paraId="6D1F9744" w14:textId="77777777" w:rsidR="0076796E" w:rsidRDefault="0076796E" w:rsidP="0076796E">
      <w:pPr>
        <w:spacing w:line="240" w:lineRule="auto"/>
        <w:jc w:val="both"/>
        <w:rPr>
          <w:rFonts w:eastAsia="Calibri"/>
          <w:szCs w:val="24"/>
        </w:rPr>
      </w:pPr>
      <w:r>
        <w:rPr>
          <w:rFonts w:eastAsia="Calibri"/>
          <w:szCs w:val="24"/>
        </w:rPr>
        <w:t xml:space="preserve">II.- Que es necesario dar ingreso al FONDO GENERAL, del dinero en mención. </w:t>
      </w:r>
    </w:p>
    <w:p w14:paraId="6FFAEE28" w14:textId="77777777" w:rsidR="0076796E" w:rsidRDefault="0076796E" w:rsidP="0076796E">
      <w:pPr>
        <w:spacing w:line="240" w:lineRule="auto"/>
        <w:jc w:val="both"/>
        <w:rPr>
          <w:rFonts w:eastAsia="Calibri"/>
          <w:szCs w:val="24"/>
        </w:rPr>
      </w:pPr>
      <w:r>
        <w:rPr>
          <w:rFonts w:eastAsia="Calibri"/>
          <w:szCs w:val="24"/>
        </w:rPr>
        <w:t>POR TANTO, El Concejo Municipal en uso de las facultades que el Código Municipal les confiere ACUERDA:</w:t>
      </w:r>
    </w:p>
    <w:p w14:paraId="2F8067D1" w14:textId="6C1B7E30" w:rsidR="003829C1" w:rsidRDefault="0076796E" w:rsidP="00AD5D71">
      <w:pPr>
        <w:pStyle w:val="Prrafodelista"/>
        <w:numPr>
          <w:ilvl w:val="0"/>
          <w:numId w:val="305"/>
        </w:numPr>
        <w:spacing w:line="240" w:lineRule="auto"/>
        <w:jc w:val="both"/>
        <w:rPr>
          <w:rFonts w:eastAsia="Calibri"/>
          <w:szCs w:val="24"/>
        </w:rPr>
      </w:pPr>
      <w:r w:rsidRPr="003829C1">
        <w:rPr>
          <w:rFonts w:eastAsia="Calibri"/>
          <w:szCs w:val="24"/>
        </w:rPr>
        <w:t xml:space="preserve">Autorizar a la Tesorera Municipal, dar ingreso al FONDO GENERAL, específicamente </w:t>
      </w:r>
      <w:r w:rsidR="004642F5" w:rsidRPr="003829C1">
        <w:rPr>
          <w:rFonts w:eastAsia="Calibri"/>
          <w:szCs w:val="24"/>
        </w:rPr>
        <w:t xml:space="preserve">al código </w:t>
      </w:r>
      <w:proofErr w:type="spellStart"/>
      <w:r w:rsidR="004642F5" w:rsidRPr="003829C1">
        <w:rPr>
          <w:rFonts w:eastAsia="Calibri"/>
          <w:b/>
          <w:bCs/>
          <w:i/>
          <w:iCs/>
          <w:szCs w:val="24"/>
        </w:rPr>
        <w:t>N°</w:t>
      </w:r>
      <w:proofErr w:type="spellEnd"/>
      <w:r w:rsidR="004642F5" w:rsidRPr="003829C1">
        <w:rPr>
          <w:rFonts w:eastAsia="Calibri"/>
          <w:b/>
          <w:bCs/>
          <w:i/>
          <w:iCs/>
          <w:szCs w:val="24"/>
        </w:rPr>
        <w:t xml:space="preserve"> </w:t>
      </w:r>
      <w:proofErr w:type="gramStart"/>
      <w:r w:rsidR="004642F5" w:rsidRPr="003829C1">
        <w:rPr>
          <w:rFonts w:eastAsia="Calibri"/>
          <w:b/>
          <w:bCs/>
          <w:i/>
          <w:iCs/>
          <w:szCs w:val="24"/>
        </w:rPr>
        <w:t>16304</w:t>
      </w:r>
      <w:r w:rsidR="004642F5" w:rsidRPr="003829C1">
        <w:rPr>
          <w:rFonts w:eastAsia="Calibri"/>
          <w:szCs w:val="24"/>
        </w:rPr>
        <w:t xml:space="preserve"> .</w:t>
      </w:r>
      <w:proofErr w:type="gramEnd"/>
      <w:r w:rsidR="004642F5" w:rsidRPr="003829C1">
        <w:rPr>
          <w:rFonts w:eastAsia="Calibri"/>
          <w:szCs w:val="24"/>
        </w:rPr>
        <w:t xml:space="preserve"> </w:t>
      </w:r>
      <w:r w:rsidRPr="003829C1">
        <w:rPr>
          <w:rFonts w:eastAsia="Calibri"/>
          <w:szCs w:val="24"/>
        </w:rPr>
        <w:t xml:space="preserve"> la </w:t>
      </w:r>
      <w:proofErr w:type="gramStart"/>
      <w:r w:rsidRPr="003829C1">
        <w:rPr>
          <w:rFonts w:eastAsia="Calibri"/>
          <w:szCs w:val="24"/>
        </w:rPr>
        <w:t>cantidad  de</w:t>
      </w:r>
      <w:proofErr w:type="gramEnd"/>
      <w:r w:rsidRPr="003829C1">
        <w:rPr>
          <w:rFonts w:eastAsia="Calibri"/>
          <w:szCs w:val="24"/>
        </w:rPr>
        <w:t xml:space="preserve"> OCHO MIL TRESCIENTOS CUARENTA Y SIETE 99/100 DÓLARES DE LOS ESTADOS UNIDOS DE AMÉRICA. ($8,347.99), correspondiente a cheque emitido por la empresa PLUS MAKERS, S.A DE C.V, del Banco Agrícola, el día 16 de agosto del 2021.</w:t>
      </w:r>
      <w:r w:rsidR="003829C1" w:rsidRPr="003829C1">
        <w:rPr>
          <w:rFonts w:eastAsia="Calibri"/>
          <w:szCs w:val="24"/>
        </w:rPr>
        <w:t xml:space="preserve"> En concepto de reintegro de dinero correspondiente a sobrantes de cemento asfaltico;</w:t>
      </w:r>
    </w:p>
    <w:p w14:paraId="75C4D94A" w14:textId="77777777" w:rsidR="003829C1" w:rsidRDefault="003829C1" w:rsidP="003829C1">
      <w:pPr>
        <w:pStyle w:val="Prrafodelista"/>
        <w:spacing w:line="240" w:lineRule="auto"/>
        <w:jc w:val="both"/>
        <w:rPr>
          <w:rFonts w:eastAsia="Calibri"/>
          <w:szCs w:val="24"/>
        </w:rPr>
      </w:pPr>
    </w:p>
    <w:p w14:paraId="00A6B742" w14:textId="72D6A4E2" w:rsidR="0076796E" w:rsidRPr="003829C1" w:rsidRDefault="0076796E" w:rsidP="00AD5D71">
      <w:pPr>
        <w:pStyle w:val="Prrafodelista"/>
        <w:numPr>
          <w:ilvl w:val="0"/>
          <w:numId w:val="305"/>
        </w:numPr>
        <w:spacing w:line="240" w:lineRule="auto"/>
        <w:jc w:val="both"/>
        <w:rPr>
          <w:rFonts w:eastAsia="Calibri"/>
          <w:szCs w:val="24"/>
        </w:rPr>
      </w:pPr>
      <w:r w:rsidRPr="003829C1">
        <w:rPr>
          <w:rFonts w:eastAsia="Calibri"/>
          <w:szCs w:val="24"/>
        </w:rPr>
        <w:t>Autorizar a la Contadora a realizar los registros contables necesarios, y a la Unidad de Presupuesto la reprogramación presupuestaria si fuese necesaria.</w:t>
      </w:r>
    </w:p>
    <w:p w14:paraId="5FC9422C" w14:textId="1CACB4BC" w:rsidR="0076796E" w:rsidRPr="00B37C55" w:rsidRDefault="0076796E" w:rsidP="00F32E17">
      <w:pPr>
        <w:spacing w:line="240" w:lineRule="auto"/>
        <w:jc w:val="both"/>
        <w:rPr>
          <w:rFonts w:eastAsia="Calibri"/>
          <w:szCs w:val="24"/>
        </w:rPr>
      </w:pPr>
      <w:r>
        <w:rPr>
          <w:rFonts w:eastAsia="Calibri"/>
          <w:szCs w:val="24"/>
        </w:rPr>
        <w:t>Comuníquese.</w:t>
      </w:r>
    </w:p>
    <w:p w14:paraId="5E11A031" w14:textId="77777777" w:rsidR="0076796E" w:rsidRDefault="0076796E" w:rsidP="00F32E17">
      <w:pPr>
        <w:spacing w:line="240" w:lineRule="auto"/>
        <w:jc w:val="both"/>
        <w:rPr>
          <w:rFonts w:eastAsia="Calibri"/>
          <w:b/>
          <w:bCs/>
          <w:szCs w:val="24"/>
          <w:u w:val="single"/>
        </w:rPr>
      </w:pPr>
    </w:p>
    <w:p w14:paraId="3A0A6851" w14:textId="286B95AF" w:rsidR="004C5E40" w:rsidRDefault="004C5E40" w:rsidP="00F32E17">
      <w:pPr>
        <w:spacing w:line="240" w:lineRule="auto"/>
        <w:jc w:val="both"/>
        <w:rPr>
          <w:rFonts w:eastAsia="Calibri"/>
          <w:b/>
          <w:bCs/>
          <w:szCs w:val="24"/>
          <w:u w:val="single"/>
        </w:rPr>
      </w:pPr>
      <w:bookmarkStart w:id="30" w:name="_Hlk81813970"/>
      <w:r>
        <w:rPr>
          <w:rFonts w:eastAsia="Calibri"/>
          <w:b/>
          <w:bCs/>
          <w:szCs w:val="24"/>
          <w:u w:val="single"/>
        </w:rPr>
        <w:t>ACUERDO NÚMERO TREINTA Y UNO:</w:t>
      </w:r>
    </w:p>
    <w:p w14:paraId="710A276A" w14:textId="77777777" w:rsidR="0076796E" w:rsidRPr="00210832" w:rsidRDefault="0076796E" w:rsidP="0076796E">
      <w:pPr>
        <w:spacing w:after="0" w:line="240" w:lineRule="auto"/>
        <w:rPr>
          <w:rFonts w:eastAsia="Times New Roman"/>
          <w:szCs w:val="24"/>
          <w:lang w:val="es-ES" w:eastAsia="es-ES"/>
        </w:rPr>
      </w:pPr>
      <w:r w:rsidRPr="00210832">
        <w:rPr>
          <w:rFonts w:eastAsia="Times New Roman"/>
          <w:szCs w:val="24"/>
          <w:lang w:val="es-ES" w:eastAsia="es-ES"/>
        </w:rPr>
        <w:t>EL CONCEJO MUNICIPAL CONSIDERANDO:</w:t>
      </w:r>
    </w:p>
    <w:p w14:paraId="2D9706AB" w14:textId="77777777" w:rsidR="0076796E" w:rsidRPr="00210832" w:rsidRDefault="0076796E" w:rsidP="0076796E">
      <w:pPr>
        <w:spacing w:after="0" w:line="240" w:lineRule="auto"/>
        <w:jc w:val="both"/>
        <w:rPr>
          <w:rFonts w:eastAsia="Times New Roman"/>
          <w:b/>
          <w:bCs/>
          <w:szCs w:val="24"/>
          <w:lang w:val="es-ES_tradnl" w:eastAsia="es-ES"/>
        </w:rPr>
      </w:pPr>
    </w:p>
    <w:p w14:paraId="15E79D06"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 xml:space="preserve">I.- Que el Artículo 89 del Código Municipal faculta a los municipios a </w:t>
      </w:r>
      <w:r w:rsidRPr="00210832">
        <w:rPr>
          <w:rFonts w:eastAsia="Times New Roman"/>
          <w:szCs w:val="24"/>
          <w:lang w:val="es-ES" w:eastAsia="es-ES"/>
        </w:rPr>
        <w:t>contratar o convenir la recaudación de sus ingresos con otros municipios, con el órgano ejecutivo del estado, instituciones autónomas, bancos y empresas nacionales, mixtas y privadas de reconocida solvencia, siempre y cuando ello asegure</w:t>
      </w:r>
      <w:r>
        <w:rPr>
          <w:rFonts w:eastAsia="Times New Roman"/>
          <w:szCs w:val="24"/>
          <w:lang w:val="es-ES" w:eastAsia="es-ES"/>
        </w:rPr>
        <w:t>n</w:t>
      </w:r>
      <w:r w:rsidRPr="00210832">
        <w:rPr>
          <w:rFonts w:eastAsia="Times New Roman"/>
          <w:szCs w:val="24"/>
          <w:lang w:val="es-ES" w:eastAsia="es-ES"/>
        </w:rPr>
        <w:t xml:space="preserve"> la recaudación más eficaz y a menor costo.</w:t>
      </w:r>
      <w:r w:rsidRPr="00210832">
        <w:rPr>
          <w:rFonts w:eastAsia="Times New Roman"/>
          <w:szCs w:val="24"/>
          <w:lang w:val="es-ES_tradnl" w:eastAsia="es-ES"/>
        </w:rPr>
        <w:t> </w:t>
      </w:r>
    </w:p>
    <w:p w14:paraId="717FACEB" w14:textId="77777777" w:rsidR="0076796E" w:rsidRPr="00210832" w:rsidRDefault="0076796E" w:rsidP="0076796E">
      <w:pPr>
        <w:spacing w:after="0" w:line="240" w:lineRule="auto"/>
        <w:jc w:val="both"/>
        <w:rPr>
          <w:rFonts w:eastAsia="Times New Roman"/>
          <w:szCs w:val="24"/>
          <w:lang w:val="es-ES_tradnl" w:eastAsia="es-ES"/>
        </w:rPr>
      </w:pPr>
    </w:p>
    <w:p w14:paraId="4A19A6FC"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 xml:space="preserve">II.- Que la empresa </w:t>
      </w:r>
      <w:r w:rsidRPr="00210832">
        <w:rPr>
          <w:rFonts w:eastAsia="Calibri"/>
          <w:szCs w:val="24"/>
          <w:lang w:val="es-ES" w:eastAsia="es-ES"/>
        </w:rPr>
        <w:t>AES CLESA y COMPAÑÍA, S. en C. de C.V.</w:t>
      </w:r>
      <w:r w:rsidRPr="00210832">
        <w:rPr>
          <w:rFonts w:eastAsia="Times New Roman"/>
          <w:szCs w:val="24"/>
          <w:lang w:val="es-ES_tradnl" w:eastAsia="es-ES"/>
        </w:rPr>
        <w:t>, nos presta el servicio de Recaudación de Tasas Municipales a través de la Factura de Energía Eléctrica en todo el municipio de Metapán;</w:t>
      </w:r>
    </w:p>
    <w:p w14:paraId="5527F5E0" w14:textId="77777777" w:rsidR="0076796E" w:rsidRPr="00210832" w:rsidRDefault="0076796E" w:rsidP="0076796E">
      <w:pPr>
        <w:spacing w:after="0" w:line="240" w:lineRule="auto"/>
        <w:jc w:val="both"/>
        <w:rPr>
          <w:rFonts w:eastAsia="Times New Roman"/>
          <w:szCs w:val="24"/>
          <w:lang w:val="es-ES_tradnl" w:eastAsia="es-ES"/>
        </w:rPr>
      </w:pPr>
    </w:p>
    <w:p w14:paraId="79107487"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 xml:space="preserve">III.- Que la municipalidad ya ha realizado contratos de recaudación de ingresos con dicha empresa, del cual se ha tenido un satisfactorio desempeño y es preponderante continuar con dichos servicios, en función de mantener el flujo de fondos proveniente de las tasas por servicios municipales a los inmuebles; </w:t>
      </w:r>
    </w:p>
    <w:p w14:paraId="07535D4D" w14:textId="77777777" w:rsidR="0076796E" w:rsidRPr="00210832" w:rsidRDefault="0076796E" w:rsidP="0076796E">
      <w:pPr>
        <w:spacing w:after="0" w:line="240" w:lineRule="auto"/>
        <w:jc w:val="both"/>
        <w:rPr>
          <w:rFonts w:eastAsia="Times New Roman"/>
          <w:szCs w:val="24"/>
          <w:lang w:val="es-ES_tradnl" w:eastAsia="es-ES"/>
        </w:rPr>
      </w:pPr>
    </w:p>
    <w:p w14:paraId="242F08FF"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lastRenderedPageBreak/>
        <w:t xml:space="preserve">POR TANTO, en uso de las facultades que le confiere el Código Municipal, el Concejo Municipal por unanimidad </w:t>
      </w:r>
      <w:r w:rsidRPr="00210832">
        <w:rPr>
          <w:rFonts w:eastAsia="Times New Roman"/>
          <w:bCs/>
          <w:szCs w:val="24"/>
          <w:lang w:val="es-ES_tradnl" w:eastAsia="es-ES"/>
        </w:rPr>
        <w:t>ACUERDA</w:t>
      </w:r>
      <w:r w:rsidRPr="00210832">
        <w:rPr>
          <w:rFonts w:eastAsia="Times New Roman"/>
          <w:szCs w:val="24"/>
          <w:lang w:val="es-ES_tradnl" w:eastAsia="es-ES"/>
        </w:rPr>
        <w:t xml:space="preserve">: </w:t>
      </w:r>
    </w:p>
    <w:p w14:paraId="3B78F70D" w14:textId="77777777" w:rsidR="0076796E" w:rsidRPr="00210832" w:rsidRDefault="0076796E" w:rsidP="0076796E">
      <w:pPr>
        <w:spacing w:after="0" w:line="240" w:lineRule="auto"/>
        <w:jc w:val="both"/>
        <w:rPr>
          <w:rFonts w:eastAsia="Times New Roman"/>
          <w:szCs w:val="24"/>
          <w:lang w:val="es-ES_tradnl" w:eastAsia="es-ES"/>
        </w:rPr>
      </w:pPr>
    </w:p>
    <w:p w14:paraId="2AAA9473"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 xml:space="preserve">1.- Autorizar </w:t>
      </w:r>
      <w:r>
        <w:rPr>
          <w:rFonts w:eastAsia="Times New Roman"/>
          <w:szCs w:val="24"/>
          <w:lang w:val="es-ES_tradnl" w:eastAsia="es-ES"/>
        </w:rPr>
        <w:t xml:space="preserve">a la Lic. Rosa Lisseth Aldana Merlos, </w:t>
      </w:r>
      <w:r w:rsidRPr="00210832">
        <w:rPr>
          <w:rFonts w:eastAsia="Times New Roman"/>
          <w:szCs w:val="24"/>
          <w:lang w:val="es-ES_tradnl" w:eastAsia="es-ES"/>
        </w:rPr>
        <w:t xml:space="preserve"> Jefe de la Unidad Administración Tributaria Municipal, para coordinar con la distribuidora, para que realice y cumpla con los tramites técnicos, administrativos y legales en coordinación con los departamentos involucradas sobre el proyecto en mención que tenga por finalidad la renovación de contrato con la empresa </w:t>
      </w:r>
      <w:r w:rsidRPr="00210832">
        <w:rPr>
          <w:rFonts w:eastAsia="Calibri"/>
          <w:szCs w:val="24"/>
          <w:lang w:val="es-ES" w:eastAsia="es-ES"/>
        </w:rPr>
        <w:t>AES CLESA y COMPAÑÍA, S. en C. de C.V</w:t>
      </w:r>
      <w:r w:rsidRPr="00210832">
        <w:rPr>
          <w:rFonts w:eastAsia="Times New Roman"/>
          <w:szCs w:val="24"/>
          <w:lang w:val="es-ES_tradnl" w:eastAsia="es-ES"/>
        </w:rPr>
        <w:t xml:space="preserve">, para que nos siga brindando los servicios de Facturación, Notificación y cobranza de las Tasas Municipales, por el Servicio de </w:t>
      </w:r>
      <w:r w:rsidRPr="00210832">
        <w:rPr>
          <w:rFonts w:eastAsia="Times New Roman"/>
          <w:spacing w:val="-3"/>
          <w:szCs w:val="24"/>
          <w:lang w:val="es-ES_tradnl" w:eastAsia="es-ES"/>
        </w:rPr>
        <w:t>Alumbrado Público, Aseo Público, Pavimentación y Fiestas Patronales</w:t>
      </w:r>
      <w:r w:rsidRPr="00210832">
        <w:rPr>
          <w:rFonts w:eastAsia="Times New Roman"/>
          <w:szCs w:val="24"/>
          <w:lang w:val="es-ES_tradnl" w:eastAsia="es-ES"/>
        </w:rPr>
        <w:t xml:space="preserve">, siendo la comisión de $0.35 + IVA, así mismo brindará reporte de cobros remesas y demás tramites accesorios resultado de lo recaudado de la tasa municipal a través del recibo de energía eléctrica, por un periodo de DOS AÑOS, a partir de la fecha de firma del contrato, renovable por periodo igual, el servicio de cobro de tasas municipales de la Alcaldía Municipal de Metapán, aplíquese la partida respectiva del presupuesto municipal en vigencia </w:t>
      </w:r>
    </w:p>
    <w:p w14:paraId="6D0DDABD" w14:textId="77777777" w:rsidR="0076796E" w:rsidRPr="00210832" w:rsidRDefault="0076796E" w:rsidP="0076796E">
      <w:pPr>
        <w:spacing w:after="0" w:line="240" w:lineRule="auto"/>
        <w:jc w:val="both"/>
        <w:rPr>
          <w:rFonts w:eastAsia="Times New Roman"/>
          <w:szCs w:val="24"/>
          <w:lang w:val="es-ES_tradnl" w:eastAsia="es-ES"/>
        </w:rPr>
      </w:pPr>
    </w:p>
    <w:p w14:paraId="478D7221" w14:textId="77777777" w:rsidR="0076796E" w:rsidRPr="00210832"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2.- Autoriz</w:t>
      </w:r>
      <w:r>
        <w:rPr>
          <w:rFonts w:eastAsia="Times New Roman"/>
          <w:szCs w:val="24"/>
          <w:lang w:val="es-ES_tradnl" w:eastAsia="es-ES"/>
        </w:rPr>
        <w:t>ar al Sr. Israel Peraza Guerra</w:t>
      </w:r>
      <w:r w:rsidRPr="00210832">
        <w:rPr>
          <w:rFonts w:eastAsia="Times New Roman"/>
          <w:szCs w:val="24"/>
          <w:lang w:val="es-ES_tradnl" w:eastAsia="es-ES"/>
        </w:rPr>
        <w:t xml:space="preserve">, Alcalde Municipal, para que firme la respectiva carta de renovación de servicios entre esta Municipalidad y </w:t>
      </w:r>
      <w:r w:rsidRPr="00210832">
        <w:rPr>
          <w:rFonts w:eastAsia="Calibri"/>
          <w:szCs w:val="24"/>
          <w:lang w:val="es-ES" w:eastAsia="es-ES"/>
        </w:rPr>
        <w:t>AES CLESA y COMPAÑÍA, S. en C. de C.V</w:t>
      </w:r>
      <w:r w:rsidRPr="00210832">
        <w:rPr>
          <w:rFonts w:eastAsia="Times New Roman"/>
          <w:szCs w:val="24"/>
          <w:lang w:val="es-ES_tradnl" w:eastAsia="es-ES"/>
        </w:rPr>
        <w:t>, por un periodo de dos años, renovable por periodos iguales.</w:t>
      </w:r>
    </w:p>
    <w:p w14:paraId="1860445E" w14:textId="77777777" w:rsidR="0076796E" w:rsidRPr="00210832" w:rsidRDefault="0076796E" w:rsidP="0076796E">
      <w:pPr>
        <w:spacing w:after="0" w:line="240" w:lineRule="auto"/>
        <w:jc w:val="both"/>
        <w:rPr>
          <w:rFonts w:eastAsia="Times New Roman"/>
          <w:szCs w:val="24"/>
          <w:lang w:val="es-ES_tradnl" w:eastAsia="es-ES"/>
        </w:rPr>
      </w:pPr>
    </w:p>
    <w:p w14:paraId="402B7E99" w14:textId="77777777" w:rsidR="0076796E" w:rsidRPr="00145EA4" w:rsidRDefault="0076796E" w:rsidP="0076796E">
      <w:pPr>
        <w:spacing w:after="0" w:line="240" w:lineRule="auto"/>
        <w:jc w:val="both"/>
        <w:rPr>
          <w:rFonts w:eastAsia="Times New Roman"/>
          <w:szCs w:val="24"/>
          <w:lang w:val="es-ES_tradnl" w:eastAsia="es-ES"/>
        </w:rPr>
      </w:pPr>
      <w:r w:rsidRPr="00210832">
        <w:rPr>
          <w:rFonts w:eastAsia="Times New Roman"/>
          <w:szCs w:val="24"/>
          <w:lang w:val="es-ES_tradnl" w:eastAsia="es-ES"/>
        </w:rPr>
        <w:t xml:space="preserve">COMUNIQUESE </w:t>
      </w:r>
    </w:p>
    <w:p w14:paraId="0F45769B" w14:textId="25FFB746" w:rsidR="004C5E40" w:rsidRDefault="004C5E40" w:rsidP="00F32E17">
      <w:pPr>
        <w:spacing w:line="240" w:lineRule="auto"/>
        <w:jc w:val="both"/>
        <w:rPr>
          <w:rFonts w:eastAsia="Calibri"/>
          <w:szCs w:val="24"/>
          <w:u w:val="single"/>
        </w:rPr>
      </w:pPr>
    </w:p>
    <w:p w14:paraId="1AEB5CC2" w14:textId="52104072" w:rsidR="004C5E40" w:rsidRDefault="004C5E40" w:rsidP="00F32E17">
      <w:pPr>
        <w:spacing w:line="240" w:lineRule="auto"/>
        <w:jc w:val="both"/>
        <w:rPr>
          <w:rFonts w:eastAsia="Calibri"/>
          <w:b/>
          <w:bCs/>
          <w:szCs w:val="24"/>
          <w:u w:val="single"/>
        </w:rPr>
      </w:pPr>
      <w:bookmarkStart w:id="31" w:name="_Hlk81814522"/>
      <w:bookmarkEnd w:id="30"/>
      <w:r>
        <w:rPr>
          <w:rFonts w:eastAsia="Calibri"/>
          <w:b/>
          <w:bCs/>
          <w:szCs w:val="24"/>
          <w:u w:val="single"/>
        </w:rPr>
        <w:t>ACUERDO NÚMERO TREINTA Y DOS:</w:t>
      </w:r>
    </w:p>
    <w:p w14:paraId="76BDD81E" w14:textId="77777777" w:rsidR="0076796E" w:rsidRPr="005B51CA" w:rsidRDefault="0076796E" w:rsidP="0076796E">
      <w:pPr>
        <w:spacing w:after="0" w:line="240" w:lineRule="auto"/>
        <w:rPr>
          <w:szCs w:val="24"/>
        </w:rPr>
      </w:pPr>
      <w:r w:rsidRPr="005B51CA">
        <w:rPr>
          <w:szCs w:val="24"/>
        </w:rPr>
        <w:t>El Concejo Municipal CONSIDERANDO:</w:t>
      </w:r>
    </w:p>
    <w:p w14:paraId="6C18E245" w14:textId="77777777" w:rsidR="0076796E" w:rsidRPr="005B51CA" w:rsidRDefault="0076796E" w:rsidP="0076796E">
      <w:pPr>
        <w:spacing w:after="0" w:line="240" w:lineRule="auto"/>
        <w:rPr>
          <w:szCs w:val="24"/>
        </w:rPr>
      </w:pPr>
    </w:p>
    <w:p w14:paraId="11AD5626" w14:textId="77777777" w:rsidR="0076796E" w:rsidRPr="005B51CA" w:rsidRDefault="0076796E" w:rsidP="0076796E">
      <w:pPr>
        <w:spacing w:after="0" w:line="240" w:lineRule="auto"/>
        <w:jc w:val="both"/>
        <w:rPr>
          <w:szCs w:val="24"/>
        </w:rPr>
      </w:pPr>
      <w:r w:rsidRPr="005B51CA">
        <w:rPr>
          <w:szCs w:val="24"/>
        </w:rPr>
        <w:t xml:space="preserve">I.- </w:t>
      </w:r>
      <w:proofErr w:type="gramStart"/>
      <w:r w:rsidRPr="005B51CA">
        <w:rPr>
          <w:szCs w:val="24"/>
        </w:rPr>
        <w:t>Que</w:t>
      </w:r>
      <w:proofErr w:type="gramEnd"/>
      <w:r w:rsidRPr="005B51CA">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41CEA4A1" w14:textId="77777777" w:rsidR="0076796E" w:rsidRPr="005B51CA" w:rsidRDefault="0076796E" w:rsidP="0076796E">
      <w:pPr>
        <w:spacing w:after="0" w:line="240" w:lineRule="auto"/>
        <w:jc w:val="both"/>
        <w:rPr>
          <w:szCs w:val="24"/>
        </w:rPr>
      </w:pPr>
    </w:p>
    <w:p w14:paraId="2F8E9080" w14:textId="77777777" w:rsidR="0076796E" w:rsidRPr="005B51CA" w:rsidRDefault="0076796E" w:rsidP="0076796E">
      <w:pPr>
        <w:spacing w:after="0" w:line="240" w:lineRule="auto"/>
        <w:jc w:val="both"/>
        <w:rPr>
          <w:szCs w:val="24"/>
        </w:rPr>
      </w:pPr>
      <w:r w:rsidRPr="005B51CA">
        <w:rPr>
          <w:szCs w:val="24"/>
        </w:rPr>
        <w:t>II.- Que los proyectos estarán orientados a satisfacer las necesidades más sentidas de la población urbana y rural del municipio, tales como el mejoramiento de los servicios públicos, obras de infraestructura y proyectos sociales;</w:t>
      </w:r>
    </w:p>
    <w:p w14:paraId="0B4A5A71" w14:textId="77777777" w:rsidR="0076796E" w:rsidRPr="005B51CA" w:rsidRDefault="0076796E" w:rsidP="0076796E">
      <w:pPr>
        <w:spacing w:after="0" w:line="240" w:lineRule="auto"/>
        <w:jc w:val="both"/>
        <w:rPr>
          <w:szCs w:val="24"/>
        </w:rPr>
      </w:pPr>
    </w:p>
    <w:p w14:paraId="3E7C4FA8" w14:textId="77777777" w:rsidR="0076796E" w:rsidRDefault="0076796E" w:rsidP="0076796E">
      <w:pPr>
        <w:spacing w:after="0" w:line="240" w:lineRule="auto"/>
        <w:jc w:val="both"/>
        <w:rPr>
          <w:szCs w:val="24"/>
        </w:rPr>
      </w:pPr>
      <w:r w:rsidRPr="005B51CA">
        <w:rPr>
          <w:szCs w:val="24"/>
        </w:rPr>
        <w:t xml:space="preserve">III.- </w:t>
      </w:r>
      <w:proofErr w:type="gramStart"/>
      <w:r w:rsidRPr="005B51CA">
        <w:rPr>
          <w:szCs w:val="24"/>
        </w:rPr>
        <w:t>Que</w:t>
      </w:r>
      <w:proofErr w:type="gramEnd"/>
      <w:r w:rsidRPr="005B51CA">
        <w:rPr>
          <w:szCs w:val="24"/>
        </w:rPr>
        <w:t xml:space="preserv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14:paraId="4208B91F" w14:textId="77777777" w:rsidR="0076796E" w:rsidRDefault="0076796E" w:rsidP="0076796E">
      <w:pPr>
        <w:spacing w:after="0" w:line="240" w:lineRule="auto"/>
        <w:jc w:val="both"/>
        <w:rPr>
          <w:szCs w:val="24"/>
        </w:rPr>
      </w:pPr>
    </w:p>
    <w:p w14:paraId="63B2B2FA" w14:textId="77777777" w:rsidR="0076796E" w:rsidRPr="005B51CA" w:rsidRDefault="0076796E" w:rsidP="0076796E">
      <w:pPr>
        <w:spacing w:after="0" w:line="240" w:lineRule="auto"/>
        <w:jc w:val="both"/>
        <w:rPr>
          <w:szCs w:val="24"/>
        </w:rPr>
      </w:pPr>
      <w:r>
        <w:rPr>
          <w:szCs w:val="24"/>
        </w:rPr>
        <w:t xml:space="preserve">IV.- Que es necesario adquirir más equipos, para la ejecución de proyectos que ejecuta la Municipalidad; </w:t>
      </w:r>
    </w:p>
    <w:p w14:paraId="5988FD0E" w14:textId="77777777" w:rsidR="0076796E" w:rsidRPr="005B51CA" w:rsidRDefault="0076796E" w:rsidP="0076796E">
      <w:pPr>
        <w:spacing w:after="0" w:line="240" w:lineRule="auto"/>
        <w:jc w:val="both"/>
        <w:rPr>
          <w:szCs w:val="24"/>
        </w:rPr>
      </w:pPr>
    </w:p>
    <w:p w14:paraId="7760F2ED" w14:textId="77777777" w:rsidR="0076796E" w:rsidRPr="005B51CA" w:rsidRDefault="0076796E" w:rsidP="0076796E">
      <w:pPr>
        <w:spacing w:after="0" w:line="240" w:lineRule="auto"/>
        <w:jc w:val="both"/>
        <w:rPr>
          <w:szCs w:val="24"/>
        </w:rPr>
      </w:pPr>
      <w:r w:rsidRPr="005B51CA">
        <w:rPr>
          <w:szCs w:val="24"/>
        </w:rPr>
        <w:t xml:space="preserve">POR TANTO, en cumplimiento con las atribuciones y competencias que les confiere el Código Municipal relacionadas con la gerencia del bien común local, el Concejo Municipal ACUERDA: </w:t>
      </w:r>
    </w:p>
    <w:p w14:paraId="5D545D11" w14:textId="77777777" w:rsidR="0076796E" w:rsidRPr="005B51CA" w:rsidRDefault="0076796E" w:rsidP="0076796E">
      <w:pPr>
        <w:spacing w:after="0" w:line="240" w:lineRule="auto"/>
        <w:jc w:val="both"/>
        <w:rPr>
          <w:szCs w:val="24"/>
        </w:rPr>
      </w:pPr>
    </w:p>
    <w:p w14:paraId="5D6BE58E" w14:textId="6F3E67BD" w:rsidR="001C478E" w:rsidRDefault="0076796E" w:rsidP="0076796E">
      <w:pPr>
        <w:spacing w:after="0" w:line="240" w:lineRule="auto"/>
        <w:jc w:val="both"/>
        <w:rPr>
          <w:szCs w:val="24"/>
        </w:rPr>
      </w:pPr>
      <w:r>
        <w:rPr>
          <w:szCs w:val="24"/>
        </w:rPr>
        <w:t xml:space="preserve">1.- PRIORIZAR </w:t>
      </w:r>
      <w:r w:rsidR="006E5236">
        <w:rPr>
          <w:szCs w:val="24"/>
        </w:rPr>
        <w:t xml:space="preserve">el </w:t>
      </w:r>
      <w:r>
        <w:rPr>
          <w:szCs w:val="24"/>
        </w:rPr>
        <w:t>proceso</w:t>
      </w:r>
      <w:r w:rsidRPr="005B51CA">
        <w:rPr>
          <w:szCs w:val="24"/>
        </w:rPr>
        <w:t xml:space="preserve"> de Licitación Pública </w:t>
      </w:r>
      <w:r>
        <w:rPr>
          <w:szCs w:val="24"/>
        </w:rPr>
        <w:t xml:space="preserve">para la compra de 1 retroexcavadora </w:t>
      </w:r>
      <w:r w:rsidR="00440BC1">
        <w:rPr>
          <w:szCs w:val="24"/>
        </w:rPr>
        <w:t>nueva, equivalente de</w:t>
      </w:r>
      <w:r w:rsidR="001C478E">
        <w:rPr>
          <w:szCs w:val="24"/>
        </w:rPr>
        <w:t xml:space="preserve"> </w:t>
      </w:r>
      <w:r w:rsidR="00440BC1">
        <w:rPr>
          <w:szCs w:val="24"/>
        </w:rPr>
        <w:t>capacidad 416</w:t>
      </w:r>
      <w:r w:rsidR="001C478E">
        <w:rPr>
          <w:szCs w:val="24"/>
        </w:rPr>
        <w:t xml:space="preserve"> o 420</w:t>
      </w:r>
      <w:r w:rsidR="00534CF7">
        <w:rPr>
          <w:szCs w:val="24"/>
        </w:rPr>
        <w:t xml:space="preserve">, el </w:t>
      </w:r>
      <w:r w:rsidR="00440BC1">
        <w:rPr>
          <w:szCs w:val="24"/>
        </w:rPr>
        <w:t>equipo debe</w:t>
      </w:r>
      <w:r w:rsidR="00534CF7">
        <w:rPr>
          <w:szCs w:val="24"/>
        </w:rPr>
        <w:t xml:space="preserve"> de incluir línea para martillo.</w:t>
      </w:r>
    </w:p>
    <w:p w14:paraId="2BC0BD5A" w14:textId="77777777" w:rsidR="0076796E" w:rsidRPr="005B51CA" w:rsidRDefault="0076796E" w:rsidP="0076796E">
      <w:pPr>
        <w:spacing w:after="0" w:line="240" w:lineRule="auto"/>
        <w:jc w:val="both"/>
        <w:rPr>
          <w:szCs w:val="24"/>
        </w:rPr>
      </w:pPr>
    </w:p>
    <w:p w14:paraId="1C2CE65C" w14:textId="77777777" w:rsidR="0076796E" w:rsidRDefault="0076796E" w:rsidP="0076796E">
      <w:pPr>
        <w:spacing w:after="0" w:line="240" w:lineRule="auto"/>
        <w:jc w:val="both"/>
        <w:rPr>
          <w:szCs w:val="24"/>
        </w:rPr>
      </w:pPr>
      <w:r w:rsidRPr="00C04A63">
        <w:rPr>
          <w:szCs w:val="24"/>
        </w:rPr>
        <w:t xml:space="preserve">2.- AUTORIZAR al </w:t>
      </w:r>
      <w:proofErr w:type="gramStart"/>
      <w:r w:rsidRPr="00C04A63">
        <w:rPr>
          <w:szCs w:val="24"/>
        </w:rPr>
        <w:t>Jefe</w:t>
      </w:r>
      <w:proofErr w:type="gramEnd"/>
      <w:r w:rsidRPr="00C04A63">
        <w:rPr>
          <w:szCs w:val="24"/>
        </w:rPr>
        <w:t xml:space="preserve"> de la Unidad de Adquisiciones y Contrataciones para elaborar las Bases de Licitación, necesarios para</w:t>
      </w:r>
      <w:r>
        <w:rPr>
          <w:szCs w:val="24"/>
        </w:rPr>
        <w:t xml:space="preserve"> el proceso descrito en el numeral anterior. </w:t>
      </w:r>
    </w:p>
    <w:p w14:paraId="018E27E6" w14:textId="77777777" w:rsidR="0076796E" w:rsidRPr="00C04A63" w:rsidRDefault="0076796E" w:rsidP="0076796E">
      <w:pPr>
        <w:spacing w:after="0" w:line="240" w:lineRule="auto"/>
        <w:jc w:val="both"/>
        <w:rPr>
          <w:szCs w:val="24"/>
        </w:rPr>
      </w:pPr>
    </w:p>
    <w:p w14:paraId="459D592D" w14:textId="77777777" w:rsidR="0076796E" w:rsidRPr="00C04A63" w:rsidRDefault="0076796E" w:rsidP="0076796E">
      <w:pPr>
        <w:spacing w:after="0" w:line="240" w:lineRule="auto"/>
        <w:jc w:val="both"/>
        <w:rPr>
          <w:szCs w:val="24"/>
        </w:rPr>
      </w:pPr>
      <w:r w:rsidRPr="00C04A63">
        <w:rPr>
          <w:szCs w:val="24"/>
        </w:rPr>
        <w:t xml:space="preserve">COMUNIQUESE. </w:t>
      </w:r>
    </w:p>
    <w:bookmarkEnd w:id="31"/>
    <w:p w14:paraId="6B54368A" w14:textId="77777777" w:rsidR="0076796E" w:rsidRDefault="0076796E" w:rsidP="00F32E17">
      <w:pPr>
        <w:spacing w:line="240" w:lineRule="auto"/>
        <w:jc w:val="both"/>
        <w:rPr>
          <w:rFonts w:eastAsia="Calibri"/>
          <w:b/>
          <w:bCs/>
          <w:szCs w:val="24"/>
          <w:u w:val="single"/>
        </w:rPr>
      </w:pPr>
    </w:p>
    <w:p w14:paraId="35586228" w14:textId="0863211B" w:rsidR="004C5E40" w:rsidRDefault="004C5E40" w:rsidP="00F32E17">
      <w:pPr>
        <w:spacing w:line="240" w:lineRule="auto"/>
        <w:jc w:val="both"/>
        <w:rPr>
          <w:rFonts w:eastAsia="Calibri"/>
          <w:b/>
          <w:bCs/>
          <w:szCs w:val="24"/>
          <w:u w:val="single"/>
        </w:rPr>
      </w:pPr>
      <w:bookmarkStart w:id="32" w:name="_Hlk81814726"/>
      <w:r>
        <w:rPr>
          <w:rFonts w:eastAsia="Calibri"/>
          <w:b/>
          <w:bCs/>
          <w:szCs w:val="24"/>
          <w:u w:val="single"/>
        </w:rPr>
        <w:t xml:space="preserve">ACUERDO NÚMERO TREINTA Y TRES: </w:t>
      </w:r>
    </w:p>
    <w:p w14:paraId="5BA1E34C" w14:textId="77777777" w:rsidR="0076796E" w:rsidRDefault="0076796E" w:rsidP="0076796E">
      <w:pPr>
        <w:spacing w:line="240" w:lineRule="auto"/>
        <w:contextualSpacing/>
        <w:jc w:val="both"/>
        <w:rPr>
          <w:rFonts w:eastAsia="Calibri"/>
          <w:bCs/>
          <w:sz w:val="26"/>
          <w:szCs w:val="26"/>
        </w:rPr>
      </w:pPr>
      <w:r w:rsidRPr="00DA0A52">
        <w:rPr>
          <w:rFonts w:eastAsia="Calibri"/>
          <w:bCs/>
          <w:sz w:val="26"/>
          <w:szCs w:val="26"/>
        </w:rPr>
        <w:t xml:space="preserve">El Concejo Municipal en uso de las facultades que el Código Municipal les confiere y la Ley de Adquisiciones y Contrataciones Institucionales ACUERDA: </w:t>
      </w:r>
    </w:p>
    <w:p w14:paraId="6C99CB00" w14:textId="77777777" w:rsidR="0076796E" w:rsidRDefault="0076796E" w:rsidP="0076796E">
      <w:pPr>
        <w:spacing w:line="240" w:lineRule="auto"/>
        <w:contextualSpacing/>
        <w:jc w:val="both"/>
        <w:rPr>
          <w:rFonts w:eastAsia="Calibri"/>
          <w:color w:val="000000"/>
          <w:szCs w:val="24"/>
        </w:rPr>
      </w:pPr>
      <w:r w:rsidRPr="00DA0A52">
        <w:rPr>
          <w:rFonts w:eastAsia="Calibri"/>
          <w:bCs/>
          <w:sz w:val="26"/>
          <w:szCs w:val="26"/>
        </w:rPr>
        <w:lastRenderedPageBreak/>
        <w:t>Nombrar como super</w:t>
      </w:r>
      <w:r>
        <w:rPr>
          <w:rFonts w:eastAsia="Calibri"/>
          <w:bCs/>
          <w:sz w:val="26"/>
          <w:szCs w:val="26"/>
        </w:rPr>
        <w:t>visor</w:t>
      </w:r>
      <w:r w:rsidRPr="00DA0A52">
        <w:rPr>
          <w:rFonts w:eastAsia="Calibri"/>
          <w:bCs/>
          <w:sz w:val="26"/>
          <w:szCs w:val="26"/>
        </w:rPr>
        <w:t xml:space="preserve"> a la Ing. Irma Leticia Magaña Portillo</w:t>
      </w:r>
      <w:r>
        <w:rPr>
          <w:rFonts w:eastAsia="Calibri"/>
          <w:bCs/>
          <w:sz w:val="26"/>
          <w:szCs w:val="26"/>
        </w:rPr>
        <w:t xml:space="preserve"> del </w:t>
      </w:r>
      <w:proofErr w:type="gramStart"/>
      <w:r>
        <w:rPr>
          <w:rFonts w:eastAsia="Calibri"/>
          <w:bCs/>
          <w:sz w:val="26"/>
          <w:szCs w:val="26"/>
        </w:rPr>
        <w:t xml:space="preserve">proyecto  </w:t>
      </w:r>
      <w:r w:rsidRPr="008521E6">
        <w:rPr>
          <w:rFonts w:eastAsia="Calibri"/>
          <w:b/>
          <w:color w:val="000000"/>
        </w:rPr>
        <w:t>CONSTRUCCION</w:t>
      </w:r>
      <w:proofErr w:type="gramEnd"/>
      <w:r w:rsidRPr="008521E6">
        <w:rPr>
          <w:rFonts w:eastAsia="Calibri"/>
          <w:b/>
          <w:color w:val="000000"/>
        </w:rPr>
        <w:t xml:space="preserve"> CASA COMUNAL COL. NUEVA SAN MIGUELITO CANTON TECOMAPA METAPÁN</w:t>
      </w:r>
      <w:r w:rsidRPr="008521E6">
        <w:rPr>
          <w:rFonts w:eastAsia="Calibri"/>
          <w:color w:val="000000"/>
          <w:szCs w:val="24"/>
        </w:rPr>
        <w:t xml:space="preserve">, Código </w:t>
      </w:r>
      <w:proofErr w:type="spellStart"/>
      <w:r w:rsidRPr="008521E6">
        <w:rPr>
          <w:rFonts w:eastAsia="Calibri"/>
          <w:color w:val="000000"/>
          <w:szCs w:val="24"/>
        </w:rPr>
        <w:t>N°</w:t>
      </w:r>
      <w:proofErr w:type="spellEnd"/>
      <w:r w:rsidRPr="008521E6">
        <w:rPr>
          <w:rFonts w:eastAsia="Calibri"/>
          <w:color w:val="000000"/>
          <w:szCs w:val="24"/>
        </w:rPr>
        <w:t xml:space="preserve"> 20212,</w:t>
      </w:r>
    </w:p>
    <w:p w14:paraId="630DAA85" w14:textId="77777777" w:rsidR="0076796E" w:rsidRPr="00A617C9" w:rsidRDefault="0076796E" w:rsidP="0076796E">
      <w:pPr>
        <w:spacing w:line="240" w:lineRule="auto"/>
        <w:contextualSpacing/>
        <w:jc w:val="both"/>
        <w:rPr>
          <w:rFonts w:eastAsia="Calibri"/>
          <w:bCs/>
          <w:sz w:val="26"/>
          <w:szCs w:val="26"/>
        </w:rPr>
      </w:pPr>
      <w:r>
        <w:rPr>
          <w:rFonts w:eastAsia="Calibri"/>
          <w:color w:val="000000"/>
          <w:szCs w:val="24"/>
        </w:rPr>
        <w:t xml:space="preserve">Comuníquese. </w:t>
      </w:r>
    </w:p>
    <w:bookmarkEnd w:id="32"/>
    <w:p w14:paraId="00612555" w14:textId="77777777" w:rsidR="0076642C" w:rsidRDefault="0076642C" w:rsidP="00F32E17">
      <w:pPr>
        <w:spacing w:line="240" w:lineRule="auto"/>
        <w:jc w:val="both"/>
        <w:rPr>
          <w:rFonts w:eastAsia="Calibri"/>
          <w:b/>
          <w:bCs/>
          <w:szCs w:val="24"/>
          <w:u w:val="single"/>
        </w:rPr>
      </w:pPr>
    </w:p>
    <w:p w14:paraId="0A67424B" w14:textId="77777777" w:rsidR="0076796E" w:rsidRDefault="0076796E" w:rsidP="0076796E">
      <w:pPr>
        <w:spacing w:line="240" w:lineRule="auto"/>
        <w:jc w:val="both"/>
        <w:rPr>
          <w:rFonts w:eastAsia="Calibri"/>
          <w:b/>
          <w:bCs/>
          <w:szCs w:val="24"/>
          <w:u w:val="single"/>
        </w:rPr>
      </w:pPr>
      <w:bookmarkStart w:id="33" w:name="_Hlk81814873"/>
      <w:r>
        <w:rPr>
          <w:rFonts w:eastAsia="Calibri"/>
          <w:b/>
          <w:bCs/>
          <w:szCs w:val="24"/>
          <w:u w:val="single"/>
        </w:rPr>
        <w:t>ACUERDO NÚMERO TREINTA Y CUATRO:</w:t>
      </w:r>
    </w:p>
    <w:p w14:paraId="3666F80F" w14:textId="77777777" w:rsidR="0076796E" w:rsidRPr="003F3E65" w:rsidRDefault="0076796E" w:rsidP="0076796E">
      <w:pPr>
        <w:jc w:val="both"/>
        <w:rPr>
          <w:b/>
          <w:i/>
          <w:szCs w:val="24"/>
        </w:rPr>
      </w:pPr>
      <w:r w:rsidRPr="003F3E65">
        <w:rPr>
          <w:szCs w:val="24"/>
        </w:rPr>
        <w:t>El Concejo Municipal de Metapán en uso de las facultades que le confiere La Constitución de la República y el Código Municipal; y CONSIDERANDO:</w:t>
      </w:r>
    </w:p>
    <w:p w14:paraId="274735DC" w14:textId="77777777" w:rsidR="0076796E" w:rsidRDefault="0076796E" w:rsidP="0076796E">
      <w:pPr>
        <w:widowControl w:val="0"/>
        <w:suppressAutoHyphens/>
        <w:autoSpaceDN w:val="0"/>
        <w:spacing w:after="0" w:line="240" w:lineRule="auto"/>
        <w:contextualSpacing/>
        <w:jc w:val="both"/>
        <w:textAlignment w:val="baseline"/>
        <w:rPr>
          <w:rFonts w:eastAsia="WenQuanYi Micro Hei"/>
          <w:kern w:val="3"/>
          <w:szCs w:val="24"/>
          <w:lang w:eastAsia="zh-CN" w:bidi="hi-IN"/>
        </w:rPr>
      </w:pPr>
      <w:r w:rsidRPr="003F3E65">
        <w:rPr>
          <w:rFonts w:eastAsia="WenQuanYi Micro Hei"/>
          <w:kern w:val="3"/>
          <w:szCs w:val="24"/>
          <w:lang w:eastAsia="zh-CN" w:bidi="hi-IN"/>
        </w:rPr>
        <w:t>I.-Que de conformidad al Artículo 203 inciso segundo de la Constitución de la República, faculta a los Municipios para colaborar con otras instituciones públicas en los planes de desarrollo nacional o regional.</w:t>
      </w:r>
    </w:p>
    <w:p w14:paraId="71EA0DAA" w14:textId="77777777" w:rsidR="0076796E" w:rsidRPr="003F3E65" w:rsidRDefault="0076796E" w:rsidP="0076796E">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14:paraId="3B1B1D4E" w14:textId="77777777" w:rsidR="0076796E" w:rsidRDefault="0076796E" w:rsidP="0076796E">
      <w:pPr>
        <w:widowControl w:val="0"/>
        <w:suppressAutoHyphens/>
        <w:autoSpaceDN w:val="0"/>
        <w:spacing w:after="0" w:line="240" w:lineRule="auto"/>
        <w:contextualSpacing/>
        <w:jc w:val="both"/>
        <w:textAlignment w:val="baseline"/>
        <w:rPr>
          <w:rFonts w:eastAsia="WenQuanYi Micro Hei"/>
          <w:kern w:val="3"/>
          <w:szCs w:val="24"/>
          <w:lang w:eastAsia="zh-CN" w:bidi="hi-IN"/>
        </w:rPr>
      </w:pPr>
      <w:r w:rsidRPr="003F3E65">
        <w:rPr>
          <w:rFonts w:eastAsia="WenQuanYi Micro Hei"/>
          <w:kern w:val="3"/>
          <w:szCs w:val="24"/>
          <w:lang w:eastAsia="zh-CN" w:bidi="hi-IN"/>
        </w:rPr>
        <w:t>II -Que de conformidad al Artículo 30 numeral 11 y 18 del Código Municipal, faculta a los Concejo Municipales a emitir acuerdos de cooperación con otros Municipios o Instituciones; acordar la compra, venta, donación, arrendamiento, comodato y en general cualquier tipo de enajenación o gravamen de los bienes muebles e inmuebles del municipio y cualquier otro tipo de contrato.</w:t>
      </w:r>
    </w:p>
    <w:p w14:paraId="1A401E91" w14:textId="77777777" w:rsidR="0076796E" w:rsidRPr="003F3E65" w:rsidRDefault="0076796E" w:rsidP="0076796E">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14:paraId="28E1635D" w14:textId="77777777" w:rsidR="0076796E" w:rsidRDefault="0076796E" w:rsidP="0076796E">
      <w:pPr>
        <w:jc w:val="both"/>
        <w:rPr>
          <w:szCs w:val="24"/>
        </w:rPr>
      </w:pPr>
      <w:r w:rsidRPr="003F3E65">
        <w:rPr>
          <w:szCs w:val="24"/>
        </w:rPr>
        <w:t>III.- Que la autoridad competente en este proceso es la</w:t>
      </w:r>
      <w:r>
        <w:rPr>
          <w:szCs w:val="24"/>
        </w:rPr>
        <w:t xml:space="preserve"> Iglesia Evangélica del </w:t>
      </w:r>
      <w:proofErr w:type="spellStart"/>
      <w:r>
        <w:rPr>
          <w:szCs w:val="24"/>
        </w:rPr>
        <w:t>Principe</w:t>
      </w:r>
      <w:proofErr w:type="spellEnd"/>
      <w:r>
        <w:rPr>
          <w:szCs w:val="24"/>
        </w:rPr>
        <w:t xml:space="preserve"> de </w:t>
      </w:r>
      <w:proofErr w:type="gramStart"/>
      <w:r>
        <w:rPr>
          <w:szCs w:val="24"/>
        </w:rPr>
        <w:t>Paz  El</w:t>
      </w:r>
      <w:proofErr w:type="gramEnd"/>
      <w:r>
        <w:rPr>
          <w:szCs w:val="24"/>
        </w:rPr>
        <w:t xml:space="preserve"> </w:t>
      </w:r>
      <w:proofErr w:type="spellStart"/>
      <w:r>
        <w:rPr>
          <w:szCs w:val="24"/>
        </w:rPr>
        <w:t>Savador</w:t>
      </w:r>
      <w:proofErr w:type="spellEnd"/>
      <w:r>
        <w:rPr>
          <w:szCs w:val="24"/>
        </w:rPr>
        <w:t>, los cuales solicitan comodato de un terreno, para la construcción de una Iglesia Cristiana Evangélica, la cual beneficiaria a nuestras comunidades y población en general;</w:t>
      </w:r>
    </w:p>
    <w:p w14:paraId="69ADB396" w14:textId="77777777" w:rsidR="0076796E" w:rsidRPr="003F3E65" w:rsidRDefault="0076796E" w:rsidP="0076796E">
      <w:pPr>
        <w:jc w:val="both"/>
        <w:rPr>
          <w:szCs w:val="24"/>
        </w:rPr>
      </w:pPr>
      <w:r>
        <w:rPr>
          <w:szCs w:val="24"/>
        </w:rPr>
        <w:t xml:space="preserve">IV.- Que no se tiene definido el lugar del terreno en mención, por lo que este Concejo, considera factible la solicitud y la identificación del lugar para poder construir la iglesia. </w:t>
      </w:r>
    </w:p>
    <w:p w14:paraId="47CF624D" w14:textId="77777777" w:rsidR="0076796E" w:rsidRPr="003F3E65" w:rsidRDefault="0076796E" w:rsidP="0076796E">
      <w:pPr>
        <w:spacing w:line="240" w:lineRule="auto"/>
        <w:jc w:val="both"/>
        <w:rPr>
          <w:szCs w:val="24"/>
        </w:rPr>
      </w:pPr>
      <w:r w:rsidRPr="003F3E65">
        <w:rPr>
          <w:szCs w:val="24"/>
        </w:rPr>
        <w:t xml:space="preserve">POR TANTO, EL CONCEJO MUNICIPAL DE CONFORMIDAD A LO ESTABLECIDO EN EL ART. 203 INCISO SEGUNDO DE LA CONSTITUCION DE LA REPÚBLICA DE EL SALVADOR, ARTÍCULO 30, NUMERALES 11 Y 18 DEL CODIGO MUNICIPAL, ACUERDA: </w:t>
      </w:r>
    </w:p>
    <w:p w14:paraId="79FAF185" w14:textId="77777777" w:rsidR="0076796E" w:rsidRPr="0096064D" w:rsidRDefault="0076796E" w:rsidP="00AD5D71">
      <w:pPr>
        <w:numPr>
          <w:ilvl w:val="0"/>
          <w:numId w:val="304"/>
        </w:numPr>
        <w:contextualSpacing/>
        <w:jc w:val="both"/>
        <w:rPr>
          <w:b/>
          <w:bCs/>
          <w:u w:val="single"/>
        </w:rPr>
      </w:pPr>
      <w:r>
        <w:t xml:space="preserve">Girar instrucciones a la Unidad de Ingeniería y Arquitectura, para que en coordinación con la </w:t>
      </w:r>
      <w:r>
        <w:rPr>
          <w:szCs w:val="24"/>
        </w:rPr>
        <w:t xml:space="preserve">Iglesia Evangélica del </w:t>
      </w:r>
      <w:proofErr w:type="spellStart"/>
      <w:r>
        <w:rPr>
          <w:szCs w:val="24"/>
        </w:rPr>
        <w:t>Principe</w:t>
      </w:r>
      <w:proofErr w:type="spellEnd"/>
      <w:r>
        <w:rPr>
          <w:szCs w:val="24"/>
        </w:rPr>
        <w:t xml:space="preserve"> de Paz El </w:t>
      </w:r>
      <w:proofErr w:type="spellStart"/>
      <w:r>
        <w:rPr>
          <w:szCs w:val="24"/>
        </w:rPr>
        <w:t>Savador</w:t>
      </w:r>
      <w:proofErr w:type="spellEnd"/>
      <w:r>
        <w:rPr>
          <w:szCs w:val="24"/>
        </w:rPr>
        <w:t xml:space="preserve">, identifiquen un inmueble municipal, que cumpla con las medidas y condiciones necesarias para la construcción de la iglesia. Y el cual posteriormente será </w:t>
      </w:r>
      <w:proofErr w:type="spellStart"/>
      <w:r>
        <w:rPr>
          <w:szCs w:val="24"/>
        </w:rPr>
        <w:t>entragado</w:t>
      </w:r>
      <w:proofErr w:type="spellEnd"/>
      <w:r>
        <w:rPr>
          <w:szCs w:val="24"/>
        </w:rPr>
        <w:t xml:space="preserve"> en calidad de comodato. </w:t>
      </w:r>
    </w:p>
    <w:p w14:paraId="2B107B72" w14:textId="77777777" w:rsidR="0076796E" w:rsidRPr="0096064D" w:rsidRDefault="0076796E" w:rsidP="0076796E">
      <w:pPr>
        <w:ind w:left="720"/>
        <w:contextualSpacing/>
        <w:jc w:val="both"/>
        <w:rPr>
          <w:b/>
          <w:bCs/>
          <w:u w:val="single"/>
        </w:rPr>
      </w:pPr>
    </w:p>
    <w:p w14:paraId="325C8F45" w14:textId="77777777" w:rsidR="0076796E" w:rsidRDefault="0076796E" w:rsidP="0076796E">
      <w:pPr>
        <w:jc w:val="both"/>
      </w:pPr>
      <w:r w:rsidRPr="00760D62">
        <w:t xml:space="preserve">Comuníquese. </w:t>
      </w:r>
    </w:p>
    <w:bookmarkEnd w:id="33"/>
    <w:p w14:paraId="0701FC8F" w14:textId="77777777" w:rsidR="0099043B" w:rsidRDefault="0099043B" w:rsidP="0099043B">
      <w:pPr>
        <w:spacing w:line="240" w:lineRule="auto"/>
        <w:jc w:val="both"/>
        <w:rPr>
          <w:rFonts w:eastAsia="Calibri"/>
          <w:b/>
          <w:bCs/>
          <w:szCs w:val="24"/>
          <w:u w:val="single"/>
        </w:rPr>
      </w:pPr>
    </w:p>
    <w:p w14:paraId="7242B78A" w14:textId="0F2226CB" w:rsidR="0099043B" w:rsidRDefault="0099043B" w:rsidP="0099043B">
      <w:pPr>
        <w:spacing w:line="240" w:lineRule="auto"/>
        <w:jc w:val="both"/>
        <w:rPr>
          <w:rFonts w:eastAsia="Calibri"/>
          <w:b/>
          <w:bCs/>
          <w:szCs w:val="24"/>
          <w:u w:val="single"/>
        </w:rPr>
      </w:pPr>
      <w:r>
        <w:rPr>
          <w:rFonts w:eastAsia="Calibri"/>
          <w:b/>
          <w:bCs/>
          <w:szCs w:val="24"/>
          <w:u w:val="single"/>
        </w:rPr>
        <w:t>ACUERDO NÚMERO TREINTA Y CINCO:</w:t>
      </w:r>
    </w:p>
    <w:p w14:paraId="04880ED1" w14:textId="77777777" w:rsidR="0099043B" w:rsidRDefault="0099043B" w:rsidP="0099043B">
      <w:pPr>
        <w:spacing w:line="240" w:lineRule="auto"/>
        <w:jc w:val="both"/>
        <w:rPr>
          <w:rFonts w:eastAsia="Calibri"/>
          <w:szCs w:val="24"/>
        </w:rPr>
      </w:pPr>
      <w:r>
        <w:rPr>
          <w:rFonts w:eastAsia="Calibri"/>
          <w:szCs w:val="24"/>
        </w:rPr>
        <w:t>CONSIDERANDO:</w:t>
      </w:r>
    </w:p>
    <w:p w14:paraId="72AD07C4" w14:textId="77777777" w:rsidR="0099043B" w:rsidRDefault="0099043B" w:rsidP="0099043B">
      <w:pPr>
        <w:spacing w:line="240" w:lineRule="auto"/>
        <w:jc w:val="both"/>
        <w:rPr>
          <w:rFonts w:eastAsia="Calibri"/>
          <w:color w:val="000000"/>
          <w:szCs w:val="24"/>
          <w:lang w:eastAsia="es-ES"/>
        </w:rPr>
      </w:pPr>
      <w:r>
        <w:rPr>
          <w:rFonts w:eastAsia="Calibri"/>
          <w:szCs w:val="24"/>
        </w:rPr>
        <w:t xml:space="preserve">I.- Que según acuerdo número quince del acta número quince de fecha </w:t>
      </w:r>
      <w:r>
        <w:rPr>
          <w:rFonts w:eastAsia="Calibri"/>
          <w:color w:val="000000"/>
          <w:sz w:val="23"/>
          <w:szCs w:val="23"/>
        </w:rPr>
        <w:t xml:space="preserve">once de agosto del 2021; se acordó ejecutar el </w:t>
      </w:r>
      <w:proofErr w:type="gramStart"/>
      <w:r>
        <w:rPr>
          <w:rFonts w:eastAsia="Calibri"/>
          <w:color w:val="000000"/>
          <w:sz w:val="23"/>
          <w:szCs w:val="23"/>
        </w:rPr>
        <w:t xml:space="preserve">proyecto </w:t>
      </w:r>
      <w:r>
        <w:rPr>
          <w:rFonts w:eastAsia="Calibri"/>
          <w:szCs w:val="24"/>
        </w:rPr>
        <w:t xml:space="preserve"> </w:t>
      </w:r>
      <w:r w:rsidRPr="00741769">
        <w:rPr>
          <w:rFonts w:eastAsia="Calibri"/>
          <w:b/>
          <w:szCs w:val="24"/>
        </w:rPr>
        <w:t>PAVIMENTO</w:t>
      </w:r>
      <w:proofErr w:type="gramEnd"/>
      <w:r w:rsidRPr="00741769">
        <w:rPr>
          <w:rFonts w:eastAsia="Calibri"/>
          <w:b/>
          <w:szCs w:val="24"/>
        </w:rPr>
        <w:t xml:space="preserve"> DE CONCRETO HIDRAULICO EN TRAMOS DE CALLE CONOCIDA COMO EL CARACOL, CANTON BELEN GUIJAT, CASERIO EL TABLON  METAPÁN</w:t>
      </w:r>
      <w:r>
        <w:rPr>
          <w:rFonts w:eastAsia="Calibri"/>
          <w:b/>
          <w:szCs w:val="24"/>
        </w:rPr>
        <w:t xml:space="preserve">, </w:t>
      </w:r>
      <w:r>
        <w:rPr>
          <w:rFonts w:eastAsia="Calibri"/>
          <w:bCs/>
          <w:szCs w:val="24"/>
        </w:rPr>
        <w:t xml:space="preserve"> código </w:t>
      </w:r>
      <w:proofErr w:type="spellStart"/>
      <w:r>
        <w:rPr>
          <w:rFonts w:eastAsia="Calibri"/>
          <w:bCs/>
          <w:szCs w:val="24"/>
        </w:rPr>
        <w:t>N°</w:t>
      </w:r>
      <w:proofErr w:type="spellEnd"/>
      <w:r>
        <w:rPr>
          <w:rFonts w:eastAsia="Calibri"/>
          <w:bCs/>
          <w:szCs w:val="24"/>
        </w:rPr>
        <w:t xml:space="preserve"> </w:t>
      </w:r>
      <w:r w:rsidRPr="00741769">
        <w:rPr>
          <w:rFonts w:eastAsia="Calibri"/>
          <w:b/>
          <w:szCs w:val="24"/>
        </w:rPr>
        <w:t xml:space="preserve"> </w:t>
      </w:r>
      <w:r w:rsidRPr="00741769">
        <w:rPr>
          <w:rFonts w:eastAsia="Calibri"/>
          <w:color w:val="000000"/>
          <w:szCs w:val="24"/>
          <w:lang w:eastAsia="es-ES"/>
        </w:rPr>
        <w:t>211202</w:t>
      </w:r>
    </w:p>
    <w:p w14:paraId="730FF1F8" w14:textId="77777777" w:rsidR="0099043B" w:rsidRDefault="0099043B" w:rsidP="0099043B">
      <w:pPr>
        <w:spacing w:line="240" w:lineRule="auto"/>
        <w:jc w:val="both"/>
        <w:rPr>
          <w:rFonts w:eastAsia="Calibri"/>
          <w:color w:val="000000"/>
          <w:szCs w:val="24"/>
          <w:lang w:eastAsia="es-ES"/>
        </w:rPr>
      </w:pPr>
      <w:r>
        <w:rPr>
          <w:rFonts w:eastAsia="Calibri"/>
          <w:color w:val="000000"/>
          <w:szCs w:val="24"/>
          <w:lang w:eastAsia="es-ES"/>
        </w:rPr>
        <w:t>II.- Que se realizó el proceso de libre gestión para la compra de arena, grava y piedra para uso dentro del proyecto en mención.</w:t>
      </w:r>
    </w:p>
    <w:p w14:paraId="45C2BC64" w14:textId="77777777" w:rsidR="0099043B" w:rsidRDefault="0099043B" w:rsidP="0099043B">
      <w:pPr>
        <w:spacing w:after="0" w:line="240" w:lineRule="auto"/>
        <w:jc w:val="both"/>
      </w:pPr>
      <w:r w:rsidRPr="00E56A37">
        <w:rPr>
          <w:rFonts w:eastAsia="Times New Roman"/>
          <w:lang w:val="es-ES" w:eastAsia="es-ES"/>
        </w:rPr>
        <w:t>II</w:t>
      </w:r>
      <w:r>
        <w:rPr>
          <w:rFonts w:eastAsia="Times New Roman"/>
          <w:lang w:val="es-ES" w:eastAsia="es-ES"/>
        </w:rPr>
        <w:t>I</w:t>
      </w:r>
      <w:r w:rsidRPr="00E56A37">
        <w:rPr>
          <w:rFonts w:eastAsia="Times New Roman"/>
          <w:lang w:val="es-ES" w:eastAsia="es-ES"/>
        </w:rPr>
        <w:t xml:space="preserve">.- Que se </w:t>
      </w:r>
      <w:r w:rsidRPr="00E56A37">
        <w:t xml:space="preserve">genero libre competencia, posteriormente a la convocatoria en COMPRASAL, de las cuales se tienen las ofertas siguientes: </w:t>
      </w:r>
      <w:r>
        <w:t xml:space="preserve">HERNAN SALAZAR (TRANSPORTES SALAZAR) Y SAMUEL DE DIOS RODRIGUEZ VALLE </w:t>
      </w:r>
      <w:proofErr w:type="gramStart"/>
      <w:r>
        <w:t>( TRANSPORTES</w:t>
      </w:r>
      <w:proofErr w:type="gramEnd"/>
      <w:r>
        <w:t xml:space="preserve"> SAMUEL DE DIOS).</w:t>
      </w:r>
    </w:p>
    <w:p w14:paraId="5AC22790" w14:textId="77777777" w:rsidR="0099043B" w:rsidRDefault="0099043B" w:rsidP="0099043B">
      <w:pPr>
        <w:spacing w:after="0" w:line="240" w:lineRule="auto"/>
        <w:jc w:val="both"/>
      </w:pPr>
    </w:p>
    <w:p w14:paraId="657493FB" w14:textId="77777777" w:rsidR="0099043B" w:rsidRDefault="0099043B" w:rsidP="0099043B">
      <w:pPr>
        <w:spacing w:after="0" w:line="240" w:lineRule="auto"/>
        <w:jc w:val="both"/>
      </w:pPr>
      <w:r>
        <w:lastRenderedPageBreak/>
        <w:t xml:space="preserve">IV.- Que la Comisión de Evaluación de Ofertas, recomienda adjudicar al Sr. </w:t>
      </w:r>
      <w:proofErr w:type="spellStart"/>
      <w:r>
        <w:t>Hernan</w:t>
      </w:r>
      <w:proofErr w:type="spellEnd"/>
      <w:r>
        <w:t xml:space="preserve"> Salazar (Transportes Salazar); tomando en cuenta que “</w:t>
      </w:r>
      <w:proofErr w:type="gramStart"/>
      <w:r>
        <w:t>““ Que</w:t>
      </w:r>
      <w:proofErr w:type="gramEnd"/>
      <w:r>
        <w:t xml:space="preserve"> es una empresa que cuenta con el precio competitivo, según muestran en el cuadro comparativo; según el giro </w:t>
      </w:r>
      <w:proofErr w:type="spellStart"/>
      <w:r>
        <w:t>esta</w:t>
      </w:r>
      <w:proofErr w:type="spellEnd"/>
      <w:r>
        <w:t xml:space="preserve"> autorizado para ofrecer el tipo de servicio; es calidad requerida según especialista en la materia, empresa con trayectoria Nacional; se envió invitación a Distribuidora Ferretera Salvadoreña, S.A. de C.V. la cual no cotizó. Por tal razón se presentan solo 2 cotizaciones.  </w:t>
      </w:r>
    </w:p>
    <w:p w14:paraId="445DE7C3" w14:textId="77777777" w:rsidR="0099043B" w:rsidRPr="00E56A37" w:rsidRDefault="0099043B" w:rsidP="0099043B">
      <w:pPr>
        <w:spacing w:after="0" w:line="240" w:lineRule="auto"/>
        <w:jc w:val="both"/>
      </w:pPr>
    </w:p>
    <w:p w14:paraId="61910D0A" w14:textId="77777777" w:rsidR="0099043B" w:rsidRDefault="0099043B" w:rsidP="0099043B">
      <w:pPr>
        <w:jc w:val="both"/>
        <w:rPr>
          <w:szCs w:val="24"/>
        </w:rPr>
      </w:pPr>
      <w:r w:rsidRPr="00175F0C">
        <w:rPr>
          <w:szCs w:val="24"/>
        </w:rPr>
        <w:t>POR TANTO, el Concejo Municipal en uso de las facultades que le confiere el Código Municipal y la Ley de Adquisiciones y Contrataciones de la Administración Pública, ACUERDA:</w:t>
      </w:r>
    </w:p>
    <w:p w14:paraId="14AE1360" w14:textId="77777777" w:rsidR="0099043B" w:rsidRDefault="0099043B" w:rsidP="0099043B">
      <w:pPr>
        <w:jc w:val="both"/>
        <w:rPr>
          <w:rFonts w:eastAsia="Times New Roman"/>
          <w:szCs w:val="24"/>
          <w:lang w:val="es-ES" w:eastAsia="es-ES"/>
        </w:rPr>
      </w:pPr>
      <w:r>
        <w:rPr>
          <w:rFonts w:eastAsia="Calibri"/>
          <w:color w:val="000000"/>
          <w:szCs w:val="24"/>
          <w:lang w:eastAsia="es-ES"/>
        </w:rPr>
        <w:t xml:space="preserve">ADJUDICAR el proceso de libre gestión, correspondiente a la compra de arena, grava, piedra para uso dentro del proyecto </w:t>
      </w:r>
      <w:r w:rsidRPr="00741769">
        <w:rPr>
          <w:rFonts w:eastAsia="Calibri"/>
          <w:b/>
          <w:szCs w:val="24"/>
        </w:rPr>
        <w:t xml:space="preserve">PAVIMENTO DE CONCRETO HIDRAULICO EN TRAMOS DE CALLE CONOCIDA COMO EL CARACOL, CANTON BELEN GUIJAT, CASERIO EL </w:t>
      </w:r>
      <w:proofErr w:type="gramStart"/>
      <w:r w:rsidRPr="00741769">
        <w:rPr>
          <w:rFonts w:eastAsia="Calibri"/>
          <w:b/>
          <w:szCs w:val="24"/>
        </w:rPr>
        <w:t>TABLON  METAPÁN</w:t>
      </w:r>
      <w:proofErr w:type="gramEnd"/>
      <w:r>
        <w:rPr>
          <w:rFonts w:eastAsia="Calibri"/>
          <w:b/>
          <w:szCs w:val="24"/>
        </w:rPr>
        <w:t xml:space="preserve">, </w:t>
      </w:r>
      <w:r>
        <w:rPr>
          <w:rFonts w:eastAsia="Calibri"/>
          <w:bCs/>
          <w:szCs w:val="24"/>
        </w:rPr>
        <w:t xml:space="preserve"> código </w:t>
      </w:r>
      <w:proofErr w:type="spellStart"/>
      <w:r>
        <w:rPr>
          <w:rFonts w:eastAsia="Calibri"/>
          <w:bCs/>
          <w:szCs w:val="24"/>
        </w:rPr>
        <w:t>N°</w:t>
      </w:r>
      <w:proofErr w:type="spellEnd"/>
      <w:r>
        <w:rPr>
          <w:rFonts w:eastAsia="Calibri"/>
          <w:bCs/>
          <w:szCs w:val="24"/>
        </w:rPr>
        <w:t xml:space="preserve"> </w:t>
      </w:r>
      <w:r w:rsidRPr="00741769">
        <w:rPr>
          <w:rFonts w:eastAsia="Calibri"/>
          <w:b/>
          <w:szCs w:val="24"/>
        </w:rPr>
        <w:t xml:space="preserve"> </w:t>
      </w:r>
      <w:r w:rsidRPr="00741769">
        <w:rPr>
          <w:rFonts w:eastAsia="Calibri"/>
          <w:color w:val="000000"/>
          <w:szCs w:val="24"/>
          <w:lang w:eastAsia="es-ES"/>
        </w:rPr>
        <w:t>211202</w:t>
      </w:r>
      <w:r>
        <w:rPr>
          <w:rFonts w:eastAsia="Calibri"/>
          <w:color w:val="000000"/>
          <w:szCs w:val="24"/>
          <w:lang w:eastAsia="es-ES"/>
        </w:rPr>
        <w:t xml:space="preserve">. Por el monto de OCHO MIL DOSCIENTOS OCHO 00/100 DÓLARES DE LOS ESTADOS UNIDOS DE AMÉRICA. ($8,208.00) al Sr. </w:t>
      </w:r>
      <w:r>
        <w:t xml:space="preserve">HERNAN SALAZAR (TRANSPORTES SALAZAR). </w:t>
      </w:r>
      <w:r w:rsidRPr="00C62F3E">
        <w:rPr>
          <w:rFonts w:eastAsia="Times New Roman"/>
          <w:szCs w:val="24"/>
          <w:lang w:val="es-ES" w:eastAsia="es-ES"/>
        </w:rPr>
        <w:t xml:space="preserve"> </w:t>
      </w:r>
      <w:r>
        <w:rPr>
          <w:rFonts w:eastAsia="Times New Roman"/>
          <w:szCs w:val="24"/>
          <w:lang w:val="es-ES" w:eastAsia="es-ES"/>
        </w:rPr>
        <w:t xml:space="preserve">De conformidad a detalle presentado en el Acta Sobre el Informe de Evaluación de Ofertas, por la Comisión Evaluadora de Ofertas. </w:t>
      </w:r>
    </w:p>
    <w:p w14:paraId="7529FC13" w14:textId="77777777" w:rsidR="0099043B" w:rsidRPr="00175F0C" w:rsidRDefault="0099043B" w:rsidP="0099043B">
      <w:pPr>
        <w:jc w:val="both"/>
        <w:rPr>
          <w:szCs w:val="24"/>
        </w:rPr>
      </w:pPr>
      <w:r>
        <w:rPr>
          <w:rFonts w:eastAsia="Times New Roman"/>
          <w:szCs w:val="24"/>
          <w:lang w:val="es-ES" w:eastAsia="es-ES"/>
        </w:rPr>
        <w:t xml:space="preserve">Comuníquese. </w:t>
      </w:r>
    </w:p>
    <w:p w14:paraId="66B85990" w14:textId="77777777" w:rsidR="0099043B" w:rsidRDefault="0099043B" w:rsidP="0099043B">
      <w:pPr>
        <w:spacing w:line="240" w:lineRule="auto"/>
        <w:jc w:val="both"/>
        <w:rPr>
          <w:rFonts w:eastAsia="Calibri"/>
          <w:color w:val="000000"/>
          <w:szCs w:val="24"/>
          <w:lang w:eastAsia="es-ES"/>
        </w:rPr>
      </w:pPr>
      <w:bookmarkStart w:id="34" w:name="_Hlk81570993"/>
    </w:p>
    <w:p w14:paraId="4950E279" w14:textId="3B6E35C2" w:rsidR="0099043B" w:rsidRDefault="0099043B" w:rsidP="0099043B">
      <w:pPr>
        <w:spacing w:line="240" w:lineRule="auto"/>
        <w:jc w:val="both"/>
        <w:rPr>
          <w:rFonts w:eastAsia="Calibri"/>
          <w:b/>
          <w:bCs/>
          <w:szCs w:val="24"/>
          <w:u w:val="single"/>
        </w:rPr>
      </w:pPr>
      <w:r>
        <w:rPr>
          <w:rFonts w:eastAsia="Calibri"/>
          <w:b/>
          <w:bCs/>
          <w:szCs w:val="24"/>
          <w:u w:val="single"/>
        </w:rPr>
        <w:t xml:space="preserve">ACUERDO NÚMERO </w:t>
      </w:r>
      <w:proofErr w:type="gramStart"/>
      <w:r w:rsidR="00E80F67">
        <w:rPr>
          <w:rFonts w:eastAsia="Calibri"/>
          <w:b/>
          <w:bCs/>
          <w:szCs w:val="24"/>
          <w:u w:val="single"/>
        </w:rPr>
        <w:t>TREINTA  Y</w:t>
      </w:r>
      <w:proofErr w:type="gramEnd"/>
      <w:r w:rsidR="00E80F67">
        <w:rPr>
          <w:rFonts w:eastAsia="Calibri"/>
          <w:b/>
          <w:bCs/>
          <w:szCs w:val="24"/>
          <w:u w:val="single"/>
        </w:rPr>
        <w:t xml:space="preserve"> SEIS: </w:t>
      </w:r>
    </w:p>
    <w:p w14:paraId="3F0D0AC8" w14:textId="77777777" w:rsidR="0099043B" w:rsidRDefault="0099043B" w:rsidP="0099043B">
      <w:pPr>
        <w:spacing w:line="240" w:lineRule="auto"/>
        <w:jc w:val="both"/>
        <w:rPr>
          <w:rFonts w:eastAsia="Calibri"/>
          <w:szCs w:val="24"/>
        </w:rPr>
      </w:pPr>
      <w:r>
        <w:rPr>
          <w:rFonts w:eastAsia="Calibri"/>
          <w:szCs w:val="24"/>
        </w:rPr>
        <w:t>CONSIDERANDO:</w:t>
      </w:r>
    </w:p>
    <w:p w14:paraId="726377CA" w14:textId="77777777" w:rsidR="0099043B" w:rsidRDefault="0099043B" w:rsidP="0099043B">
      <w:pPr>
        <w:spacing w:line="240" w:lineRule="auto"/>
        <w:jc w:val="both"/>
        <w:rPr>
          <w:rFonts w:eastAsia="Calibri"/>
          <w:szCs w:val="24"/>
        </w:rPr>
      </w:pPr>
      <w:r>
        <w:rPr>
          <w:rFonts w:eastAsia="Calibri"/>
          <w:szCs w:val="24"/>
        </w:rPr>
        <w:t xml:space="preserve">I.- Que la Municipalidad se encuentra ejecutando el </w:t>
      </w:r>
      <w:r w:rsidRPr="00B83C5E">
        <w:rPr>
          <w:rFonts w:eastAsia="Times New Roman"/>
          <w:lang w:eastAsia="es-SV"/>
        </w:rPr>
        <w:t xml:space="preserve">proyecto </w:t>
      </w:r>
      <w:r w:rsidRPr="00B83C5E">
        <w:rPr>
          <w:rFonts w:eastAsia="Times New Roman"/>
          <w:b/>
          <w:bCs/>
          <w:lang w:eastAsia="es-SV"/>
        </w:rPr>
        <w:t>PLANTA DE TRATAMIENTO DE LAS AGUAS RESIDUALES DE METAPAN</w:t>
      </w:r>
      <w:r>
        <w:rPr>
          <w:rFonts w:eastAsia="Times New Roman"/>
          <w:b/>
          <w:bCs/>
          <w:lang w:eastAsia="es-SV"/>
        </w:rPr>
        <w:t xml:space="preserve">, código </w:t>
      </w:r>
      <w:proofErr w:type="spellStart"/>
      <w:r>
        <w:rPr>
          <w:rFonts w:eastAsia="Times New Roman"/>
          <w:b/>
          <w:bCs/>
          <w:lang w:eastAsia="es-SV"/>
        </w:rPr>
        <w:t>N°</w:t>
      </w:r>
      <w:proofErr w:type="spellEnd"/>
      <w:r>
        <w:rPr>
          <w:rFonts w:eastAsia="Times New Roman"/>
          <w:b/>
          <w:bCs/>
          <w:lang w:eastAsia="es-SV"/>
        </w:rPr>
        <w:t xml:space="preserve"> 17006</w:t>
      </w:r>
    </w:p>
    <w:p w14:paraId="6CF7781E" w14:textId="77777777" w:rsidR="0099043B" w:rsidRDefault="0099043B" w:rsidP="0099043B">
      <w:pPr>
        <w:spacing w:line="240" w:lineRule="auto"/>
        <w:jc w:val="both"/>
        <w:rPr>
          <w:rFonts w:eastAsia="Calibri"/>
          <w:color w:val="000000"/>
          <w:szCs w:val="24"/>
          <w:lang w:eastAsia="es-ES"/>
        </w:rPr>
      </w:pPr>
      <w:r>
        <w:rPr>
          <w:rFonts w:eastAsia="Calibri"/>
          <w:color w:val="000000"/>
          <w:szCs w:val="24"/>
          <w:lang w:eastAsia="es-ES"/>
        </w:rPr>
        <w:t>II.- Que se realizó el proceso de libre gestión para la compra de “</w:t>
      </w:r>
      <w:proofErr w:type="spellStart"/>
      <w:r>
        <w:rPr>
          <w:rFonts w:eastAsia="Calibri"/>
          <w:color w:val="000000"/>
          <w:szCs w:val="24"/>
          <w:lang w:eastAsia="es-ES"/>
        </w:rPr>
        <w:t>angulos</w:t>
      </w:r>
      <w:proofErr w:type="spellEnd"/>
      <w:r>
        <w:rPr>
          <w:rFonts w:eastAsia="Calibri"/>
          <w:color w:val="000000"/>
          <w:szCs w:val="24"/>
          <w:lang w:eastAsia="es-ES"/>
        </w:rPr>
        <w:t xml:space="preserve"> de acero </w:t>
      </w:r>
      <w:proofErr w:type="spellStart"/>
      <w:r>
        <w:rPr>
          <w:rFonts w:eastAsia="Calibri"/>
          <w:color w:val="000000"/>
          <w:szCs w:val="24"/>
          <w:lang w:eastAsia="es-ES"/>
        </w:rPr>
        <w:t>inox</w:t>
      </w:r>
      <w:proofErr w:type="spellEnd"/>
      <w:r>
        <w:rPr>
          <w:rFonts w:eastAsia="Calibri"/>
          <w:color w:val="000000"/>
          <w:szCs w:val="24"/>
          <w:lang w:eastAsia="es-ES"/>
        </w:rPr>
        <w:t xml:space="preserve">, lamina acero </w:t>
      </w:r>
      <w:proofErr w:type="spellStart"/>
      <w:r>
        <w:rPr>
          <w:rFonts w:eastAsia="Calibri"/>
          <w:color w:val="000000"/>
          <w:szCs w:val="24"/>
          <w:lang w:eastAsia="es-ES"/>
        </w:rPr>
        <w:t>inox</w:t>
      </w:r>
      <w:proofErr w:type="spellEnd"/>
      <w:r>
        <w:rPr>
          <w:rFonts w:eastAsia="Calibri"/>
          <w:color w:val="000000"/>
          <w:szCs w:val="24"/>
          <w:lang w:eastAsia="es-ES"/>
        </w:rPr>
        <w:t>, tubos, varilla, caños; entre otros para uso dentro del proyecto en mención;</w:t>
      </w:r>
    </w:p>
    <w:p w14:paraId="6CC7FAED" w14:textId="77777777" w:rsidR="0099043B" w:rsidRDefault="0099043B" w:rsidP="0099043B">
      <w:pPr>
        <w:spacing w:after="0" w:line="240" w:lineRule="auto"/>
        <w:jc w:val="both"/>
      </w:pPr>
      <w:r w:rsidRPr="00E56A37">
        <w:rPr>
          <w:rFonts w:eastAsia="Times New Roman"/>
          <w:lang w:val="es-ES" w:eastAsia="es-ES"/>
        </w:rPr>
        <w:t>II</w:t>
      </w:r>
      <w:r>
        <w:rPr>
          <w:rFonts w:eastAsia="Times New Roman"/>
          <w:lang w:val="es-ES" w:eastAsia="es-ES"/>
        </w:rPr>
        <w:t>I</w:t>
      </w:r>
      <w:r w:rsidRPr="00E56A37">
        <w:rPr>
          <w:rFonts w:eastAsia="Times New Roman"/>
          <w:lang w:val="es-ES" w:eastAsia="es-ES"/>
        </w:rPr>
        <w:t xml:space="preserve">.- Que se </w:t>
      </w:r>
      <w:r w:rsidRPr="00E56A37">
        <w:t>genero libre competencia, posteriormente a la convocatoria en COMPRASAL, de las cuales se tienen las ofertas siguientes</w:t>
      </w:r>
      <w:r>
        <w:t xml:space="preserve"> ALMACENES VIDRI, S.A. DE C.V. INVERSIONES CALMA, S.A. DE.C.V. Y ALIADOS AGROINDUSTRIALES, S.A. DE C.V.</w:t>
      </w:r>
    </w:p>
    <w:p w14:paraId="4EF242D1" w14:textId="77777777" w:rsidR="0099043B" w:rsidRDefault="0099043B" w:rsidP="0099043B">
      <w:pPr>
        <w:spacing w:after="0" w:line="240" w:lineRule="auto"/>
        <w:jc w:val="both"/>
      </w:pPr>
    </w:p>
    <w:p w14:paraId="3EFA3B58" w14:textId="77777777" w:rsidR="0099043B" w:rsidRDefault="0099043B" w:rsidP="0099043B">
      <w:pPr>
        <w:spacing w:after="0" w:line="240" w:lineRule="auto"/>
        <w:jc w:val="both"/>
      </w:pPr>
      <w:r>
        <w:t>IV.- Que la Comisión de Evaluación de Ofertas, recomienda adjudicar parcialmente a las empresas ALMACENES VIDRI, S.A. DE C.V</w:t>
      </w:r>
      <w:proofErr w:type="gramStart"/>
      <w:r>
        <w:t>,  INVERSIONES</w:t>
      </w:r>
      <w:proofErr w:type="gramEnd"/>
      <w:r>
        <w:t xml:space="preserve"> CALMA, S.A. DE.C.V. Y ALIADOS AGROINDUSTRIALES, S.A. DE C.V.; tomando en cuenta que: “““Que son empresas que cuentan con el precio competitivo, según muestran en cuadro comparativo; tienen el giro autorizado para ofrecer el tipo de servicio; es de calidad requerida según especialista en la materia; empresas con trayectoria Nacional; se presentan hasta esta fecha el proceso ya que cuando se </w:t>
      </w:r>
      <w:proofErr w:type="spellStart"/>
      <w:r>
        <w:t>publico</w:t>
      </w:r>
      <w:proofErr w:type="spellEnd"/>
      <w:r>
        <w:t xml:space="preserve"> en </w:t>
      </w:r>
      <w:proofErr w:type="spellStart"/>
      <w:r>
        <w:t>Comprasal</w:t>
      </w:r>
      <w:proofErr w:type="spellEnd"/>
      <w:r>
        <w:t xml:space="preserve"> no había en existencia de materiales”””</w:t>
      </w:r>
    </w:p>
    <w:p w14:paraId="20C37CA2" w14:textId="77777777" w:rsidR="0099043B" w:rsidRDefault="0099043B" w:rsidP="0099043B">
      <w:pPr>
        <w:spacing w:after="0" w:line="240" w:lineRule="auto"/>
        <w:jc w:val="both"/>
      </w:pPr>
    </w:p>
    <w:p w14:paraId="06910847" w14:textId="77777777" w:rsidR="0099043B" w:rsidRDefault="0099043B" w:rsidP="0099043B">
      <w:pPr>
        <w:jc w:val="both"/>
        <w:rPr>
          <w:szCs w:val="24"/>
        </w:rPr>
      </w:pPr>
      <w:r w:rsidRPr="00175F0C">
        <w:rPr>
          <w:szCs w:val="24"/>
        </w:rPr>
        <w:t>POR TANTO, el Concejo Municipal en uso de las facultades que le confiere el Código Municipal y la Ley de Adquisiciones y Contrataciones de la Administración Pública, ACUERDA:</w:t>
      </w:r>
    </w:p>
    <w:p w14:paraId="04F752D4" w14:textId="77777777" w:rsidR="0099043B" w:rsidRPr="00712A1A" w:rsidRDefault="0099043B" w:rsidP="0099043B">
      <w:pPr>
        <w:spacing w:line="240" w:lineRule="auto"/>
        <w:jc w:val="both"/>
        <w:rPr>
          <w:rFonts w:eastAsia="Calibri"/>
          <w:szCs w:val="24"/>
        </w:rPr>
      </w:pPr>
      <w:r>
        <w:rPr>
          <w:rFonts w:eastAsia="Calibri"/>
          <w:color w:val="000000"/>
          <w:szCs w:val="24"/>
          <w:lang w:eastAsia="es-ES"/>
        </w:rPr>
        <w:t xml:space="preserve">ADJUDICAR el proceso de libre gestión, de forma parcial a los oferentes </w:t>
      </w:r>
      <w:r>
        <w:t>ALMACENES VIDRI, S.A. DE C.V. el monto de ($6,122.04) INVERSIONES CALMA, S.A. DE.C.V. ($115.99</w:t>
      </w:r>
      <w:proofErr w:type="gramStart"/>
      <w:r>
        <w:t>)  Y</w:t>
      </w:r>
      <w:proofErr w:type="gramEnd"/>
      <w:r>
        <w:t xml:space="preserve"> ALIADOS AGROINDUSTRIALES, S.A. DE C.V. el monto de $20,613.46 dentro del proyecto </w:t>
      </w:r>
      <w:r w:rsidRPr="00B83C5E">
        <w:rPr>
          <w:rFonts w:eastAsia="Times New Roman"/>
          <w:b/>
          <w:bCs/>
          <w:lang w:eastAsia="es-SV"/>
        </w:rPr>
        <w:t>PLANTA DE TRATAMIENTO DE LAS AGUAS RESIDUALES DE METAPAN</w:t>
      </w:r>
      <w:r>
        <w:rPr>
          <w:rFonts w:eastAsia="Times New Roman"/>
          <w:b/>
          <w:bCs/>
          <w:lang w:eastAsia="es-SV"/>
        </w:rPr>
        <w:t xml:space="preserve">, código </w:t>
      </w:r>
      <w:proofErr w:type="spellStart"/>
      <w:r>
        <w:rPr>
          <w:rFonts w:eastAsia="Times New Roman"/>
          <w:b/>
          <w:bCs/>
          <w:lang w:eastAsia="es-SV"/>
        </w:rPr>
        <w:t>N°</w:t>
      </w:r>
      <w:proofErr w:type="spellEnd"/>
      <w:r>
        <w:rPr>
          <w:rFonts w:eastAsia="Times New Roman"/>
          <w:b/>
          <w:bCs/>
          <w:lang w:eastAsia="es-SV"/>
        </w:rPr>
        <w:t xml:space="preserve"> 17006</w:t>
      </w:r>
      <w:r>
        <w:rPr>
          <w:rFonts w:eastAsia="Calibri"/>
          <w:szCs w:val="24"/>
        </w:rPr>
        <w:t xml:space="preserve">. </w:t>
      </w:r>
      <w:r w:rsidRPr="00C62F3E">
        <w:rPr>
          <w:rFonts w:eastAsia="Times New Roman"/>
          <w:szCs w:val="24"/>
          <w:lang w:val="es-ES" w:eastAsia="es-ES"/>
        </w:rPr>
        <w:t xml:space="preserve"> </w:t>
      </w:r>
      <w:r>
        <w:rPr>
          <w:rFonts w:eastAsia="Times New Roman"/>
          <w:szCs w:val="24"/>
          <w:lang w:val="es-ES" w:eastAsia="es-ES"/>
        </w:rPr>
        <w:t xml:space="preserve">De conformidad a detalle presentado en el Acta Sobre el Informe de Evaluación de Ofertas, por la Comisión Evaluadora de Ofertas. </w:t>
      </w:r>
    </w:p>
    <w:p w14:paraId="1F3149FD" w14:textId="77777777" w:rsidR="0099043B" w:rsidRPr="00175F0C" w:rsidRDefault="0099043B" w:rsidP="0099043B">
      <w:pPr>
        <w:jc w:val="both"/>
        <w:rPr>
          <w:szCs w:val="24"/>
        </w:rPr>
      </w:pPr>
      <w:r>
        <w:rPr>
          <w:rFonts w:eastAsia="Times New Roman"/>
          <w:szCs w:val="24"/>
          <w:lang w:val="es-ES" w:eastAsia="es-ES"/>
        </w:rPr>
        <w:t xml:space="preserve">Comuníquese. </w:t>
      </w:r>
    </w:p>
    <w:bookmarkEnd w:id="34"/>
    <w:p w14:paraId="71C8C6D5" w14:textId="77777777" w:rsidR="002D2888" w:rsidRPr="003B5C9D" w:rsidRDefault="002D2888" w:rsidP="002D2888">
      <w:pPr>
        <w:jc w:val="both"/>
        <w:rPr>
          <w:rFonts w:eastAsia="Calibri"/>
        </w:rPr>
      </w:pPr>
    </w:p>
    <w:p w14:paraId="3E80C042" w14:textId="434C11BA" w:rsidR="002D2888" w:rsidRDefault="002D2888" w:rsidP="002D2888">
      <w:pPr>
        <w:spacing w:after="0" w:line="240" w:lineRule="auto"/>
        <w:jc w:val="both"/>
        <w:rPr>
          <w:rFonts w:eastAsia="Calibri"/>
          <w:b/>
          <w:szCs w:val="24"/>
          <w:u w:val="single"/>
        </w:rPr>
      </w:pPr>
      <w:r>
        <w:rPr>
          <w:rFonts w:eastAsia="Calibri"/>
          <w:b/>
          <w:szCs w:val="24"/>
          <w:u w:val="single"/>
        </w:rPr>
        <w:t xml:space="preserve">ACUERDO NÚMERO TREINTA Y SIETE: </w:t>
      </w:r>
    </w:p>
    <w:p w14:paraId="6C5C6696" w14:textId="77777777" w:rsidR="002D2888" w:rsidRDefault="002D2888" w:rsidP="002D2888">
      <w:pPr>
        <w:spacing w:after="0" w:line="240" w:lineRule="auto"/>
        <w:jc w:val="both"/>
        <w:rPr>
          <w:rFonts w:eastAsia="Calibri"/>
          <w:bCs/>
          <w:szCs w:val="24"/>
        </w:rPr>
      </w:pPr>
    </w:p>
    <w:p w14:paraId="2FD874B1" w14:textId="77777777" w:rsidR="002D2888" w:rsidRDefault="002D2888" w:rsidP="002D2888">
      <w:pPr>
        <w:tabs>
          <w:tab w:val="left" w:pos="2137"/>
        </w:tabs>
        <w:spacing w:after="0" w:line="240" w:lineRule="auto"/>
        <w:jc w:val="both"/>
        <w:rPr>
          <w:rFonts w:eastAsia="Calibri"/>
          <w:szCs w:val="24"/>
        </w:rPr>
      </w:pPr>
      <w:r>
        <w:rPr>
          <w:rFonts w:eastAsia="Calibri"/>
          <w:szCs w:val="24"/>
        </w:rPr>
        <w:t>EL Concejo Municipal CONSIDERANDO:</w:t>
      </w:r>
    </w:p>
    <w:p w14:paraId="1E0168DE"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 </w:t>
      </w:r>
    </w:p>
    <w:p w14:paraId="3720D9D3"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 Que el Sr. Miguel </w:t>
      </w:r>
      <w:proofErr w:type="spellStart"/>
      <w:r>
        <w:rPr>
          <w:rFonts w:eastAsia="Calibri"/>
          <w:szCs w:val="24"/>
        </w:rPr>
        <w:t>Angel</w:t>
      </w:r>
      <w:proofErr w:type="spellEnd"/>
      <w:r>
        <w:rPr>
          <w:rFonts w:eastAsia="Calibri"/>
          <w:szCs w:val="24"/>
        </w:rPr>
        <w:t xml:space="preserve"> </w:t>
      </w:r>
      <w:proofErr w:type="spellStart"/>
      <w:r>
        <w:rPr>
          <w:rFonts w:eastAsia="Calibri"/>
          <w:szCs w:val="24"/>
        </w:rPr>
        <w:t>Rodriguez</w:t>
      </w:r>
      <w:proofErr w:type="spellEnd"/>
      <w:r>
        <w:rPr>
          <w:rFonts w:eastAsia="Calibri"/>
          <w:szCs w:val="24"/>
        </w:rPr>
        <w:t xml:space="preserve"> Mojica, Ostenta el cargo de </w:t>
      </w:r>
      <w:proofErr w:type="spellStart"/>
      <w:r>
        <w:rPr>
          <w:rFonts w:eastAsia="Calibri"/>
          <w:szCs w:val="24"/>
        </w:rPr>
        <w:t>Mecanico</w:t>
      </w:r>
      <w:proofErr w:type="spellEnd"/>
      <w:r>
        <w:rPr>
          <w:rFonts w:eastAsia="Calibri"/>
          <w:szCs w:val="24"/>
        </w:rPr>
        <w:t xml:space="preserve"> obra de banco en la Unidad de Taller Obra de banco, y quien labora en la municipalidad desde el día 02 de </w:t>
      </w:r>
      <w:proofErr w:type="gramStart"/>
      <w:r>
        <w:rPr>
          <w:rFonts w:eastAsia="Calibri"/>
          <w:szCs w:val="24"/>
        </w:rPr>
        <w:t>Marzo</w:t>
      </w:r>
      <w:proofErr w:type="gramEnd"/>
      <w:r>
        <w:rPr>
          <w:rFonts w:eastAsia="Calibri"/>
          <w:szCs w:val="24"/>
        </w:rPr>
        <w:t xml:space="preserve"> del 2020 y quien interpuso su renuncia voluntaria a partir del día 01 de septiembre del 2021; </w:t>
      </w:r>
    </w:p>
    <w:p w14:paraId="025150F1" w14:textId="77777777" w:rsidR="002D2888" w:rsidRDefault="002D2888" w:rsidP="002D2888">
      <w:pPr>
        <w:tabs>
          <w:tab w:val="left" w:pos="2137"/>
        </w:tabs>
        <w:spacing w:after="0" w:line="240" w:lineRule="auto"/>
        <w:jc w:val="both"/>
        <w:rPr>
          <w:rFonts w:eastAsia="Calibri"/>
          <w:b/>
          <w:szCs w:val="24"/>
        </w:rPr>
      </w:pPr>
    </w:p>
    <w:p w14:paraId="049AE680"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458971C7" w14:textId="77777777" w:rsidR="002D2888" w:rsidRDefault="002D2888" w:rsidP="002D2888">
      <w:pPr>
        <w:tabs>
          <w:tab w:val="left" w:pos="2137"/>
        </w:tabs>
        <w:spacing w:after="0" w:line="240" w:lineRule="auto"/>
        <w:jc w:val="both"/>
        <w:rPr>
          <w:rFonts w:eastAsia="Calibri"/>
          <w:szCs w:val="24"/>
        </w:rPr>
      </w:pPr>
    </w:p>
    <w:p w14:paraId="44DEAF62" w14:textId="77777777" w:rsidR="002D2888" w:rsidRDefault="002D2888" w:rsidP="002D2888">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w:t>
      </w:r>
    </w:p>
    <w:p w14:paraId="2DFB13D3" w14:textId="77777777" w:rsidR="002D2888" w:rsidRDefault="002D2888" w:rsidP="002D2888">
      <w:pPr>
        <w:tabs>
          <w:tab w:val="left" w:pos="2137"/>
        </w:tabs>
        <w:spacing w:after="0" w:line="240" w:lineRule="auto"/>
        <w:jc w:val="both"/>
        <w:rPr>
          <w:rFonts w:eastAsia="Calibri"/>
          <w:szCs w:val="24"/>
        </w:rPr>
      </w:pPr>
    </w:p>
    <w:p w14:paraId="14345B99" w14:textId="77777777" w:rsidR="002D2888" w:rsidRDefault="002D2888" w:rsidP="002D2888">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37AABD2C" w14:textId="77777777" w:rsidR="002D2888" w:rsidRDefault="002D2888" w:rsidP="002D2888">
      <w:pPr>
        <w:tabs>
          <w:tab w:val="left" w:pos="2137"/>
        </w:tabs>
        <w:spacing w:after="0" w:line="240" w:lineRule="auto"/>
        <w:jc w:val="both"/>
        <w:rPr>
          <w:rFonts w:eastAsia="Calibri"/>
          <w:szCs w:val="24"/>
        </w:rPr>
      </w:pPr>
    </w:p>
    <w:p w14:paraId="2C280A7E" w14:textId="77777777" w:rsidR="002D2888" w:rsidRDefault="002D2888" w:rsidP="008C499E">
      <w:pPr>
        <w:numPr>
          <w:ilvl w:val="0"/>
          <w:numId w:val="300"/>
        </w:numPr>
        <w:tabs>
          <w:tab w:val="left" w:pos="2137"/>
        </w:tabs>
        <w:spacing w:after="0" w:line="240" w:lineRule="auto"/>
        <w:contextualSpacing/>
        <w:jc w:val="both"/>
        <w:rPr>
          <w:rFonts w:eastAsia="Calibri"/>
          <w:szCs w:val="24"/>
        </w:rPr>
      </w:pPr>
      <w:r>
        <w:rPr>
          <w:rFonts w:eastAsia="Calibri"/>
          <w:szCs w:val="24"/>
        </w:rPr>
        <w:t xml:space="preserve">EROGAR la cantidad total de </w:t>
      </w:r>
      <w:r>
        <w:rPr>
          <w:rFonts w:eastAsia="Calibri"/>
          <w:b/>
          <w:bCs/>
          <w:szCs w:val="24"/>
        </w:rPr>
        <w:t xml:space="preserve">SETECIENTOS TREINTA Y CINCO 61/100 DÓLARES DE LOS ESTADOS UNIDOS DE AMÉRICA ($735.61)   </w:t>
      </w:r>
      <w:r>
        <w:rPr>
          <w:rFonts w:eastAsia="Calibri"/>
          <w:szCs w:val="24"/>
        </w:rPr>
        <w:t xml:space="preserve">a favor del señor Miguel </w:t>
      </w:r>
      <w:proofErr w:type="spellStart"/>
      <w:r>
        <w:rPr>
          <w:rFonts w:eastAsia="Calibri"/>
          <w:szCs w:val="24"/>
        </w:rPr>
        <w:t>Angel</w:t>
      </w:r>
      <w:proofErr w:type="spellEnd"/>
      <w:r>
        <w:rPr>
          <w:rFonts w:eastAsia="Calibri"/>
          <w:szCs w:val="24"/>
        </w:rPr>
        <w:t xml:space="preserve"> </w:t>
      </w:r>
      <w:proofErr w:type="spellStart"/>
      <w:r>
        <w:rPr>
          <w:rFonts w:eastAsia="Calibri"/>
          <w:szCs w:val="24"/>
        </w:rPr>
        <w:t>Rodriguez</w:t>
      </w:r>
      <w:proofErr w:type="spellEnd"/>
      <w:r>
        <w:rPr>
          <w:rFonts w:eastAsia="Calibri"/>
          <w:szCs w:val="24"/>
        </w:rPr>
        <w:t xml:space="preserve"> Mojica,</w:t>
      </w:r>
      <w:r>
        <w:rPr>
          <w:rFonts w:eastAsia="Calibri"/>
          <w:b/>
          <w:bCs/>
          <w:szCs w:val="24"/>
        </w:rPr>
        <w:t xml:space="preserve"> </w:t>
      </w:r>
      <w:r>
        <w:rPr>
          <w:rFonts w:eastAsia="Calibri"/>
          <w:szCs w:val="24"/>
        </w:rPr>
        <w:t xml:space="preserve">pago en concepto de retiro voluntario y aguinaldo proporcional; dicho gasto deberá distribuirse a los códigos presupuestarios con los montos siguientes: </w:t>
      </w:r>
    </w:p>
    <w:p w14:paraId="17273E85" w14:textId="77777777" w:rsidR="002D2888" w:rsidRDefault="002D2888" w:rsidP="002D2888">
      <w:pPr>
        <w:tabs>
          <w:tab w:val="left" w:pos="2137"/>
        </w:tabs>
        <w:spacing w:after="0" w:line="240" w:lineRule="auto"/>
        <w:jc w:val="both"/>
        <w:rPr>
          <w:rFonts w:eastAsia="Calibri"/>
          <w:szCs w:val="24"/>
        </w:rPr>
      </w:pPr>
    </w:p>
    <w:p w14:paraId="57963760" w14:textId="77777777" w:rsidR="002D2888" w:rsidRDefault="002D2888" w:rsidP="002D2888">
      <w:pPr>
        <w:tabs>
          <w:tab w:val="left" w:pos="2137"/>
        </w:tabs>
        <w:spacing w:after="0" w:line="240" w:lineRule="auto"/>
        <w:jc w:val="both"/>
        <w:rPr>
          <w:rFonts w:eastAsia="Calibri"/>
          <w:b/>
          <w:szCs w:val="24"/>
          <w:u w:val="single"/>
        </w:rPr>
      </w:pPr>
      <w:r>
        <w:rPr>
          <w:rFonts w:eastAsia="Calibri"/>
          <w:b/>
          <w:szCs w:val="24"/>
          <w:u w:val="single"/>
        </w:rPr>
        <w:t>DETALLE:</w:t>
      </w:r>
    </w:p>
    <w:p w14:paraId="38D74D85" w14:textId="77777777" w:rsidR="002D2888" w:rsidRDefault="002D2888" w:rsidP="002D2888">
      <w:pPr>
        <w:tabs>
          <w:tab w:val="left" w:pos="2137"/>
        </w:tabs>
        <w:spacing w:after="0" w:line="240" w:lineRule="auto"/>
        <w:contextualSpacing/>
        <w:jc w:val="both"/>
        <w:rPr>
          <w:rFonts w:eastAsia="Calibri"/>
          <w:szCs w:val="24"/>
        </w:rPr>
      </w:pPr>
      <w:proofErr w:type="spellStart"/>
      <w:r>
        <w:rPr>
          <w:rFonts w:eastAsia="Calibri"/>
          <w:szCs w:val="24"/>
        </w:rPr>
        <w:t>Prestacion</w:t>
      </w:r>
      <w:proofErr w:type="spellEnd"/>
      <w:r>
        <w:rPr>
          <w:rFonts w:eastAsia="Calibri"/>
          <w:szCs w:val="24"/>
        </w:rPr>
        <w:t xml:space="preserve"> por retiro voluntario:               </w:t>
      </w:r>
      <w:proofErr w:type="gramStart"/>
      <w:r>
        <w:rPr>
          <w:rFonts w:eastAsia="Calibri"/>
          <w:szCs w:val="24"/>
        </w:rPr>
        <w:t>$  375.34</w:t>
      </w:r>
      <w:proofErr w:type="gramEnd"/>
      <w:r>
        <w:rPr>
          <w:rFonts w:eastAsia="Calibri"/>
          <w:szCs w:val="24"/>
        </w:rPr>
        <w:t xml:space="preserve">         51701-0101</w:t>
      </w:r>
    </w:p>
    <w:p w14:paraId="36C5B385" w14:textId="77777777" w:rsidR="002D2888" w:rsidRDefault="002D2888" w:rsidP="002D2888">
      <w:pPr>
        <w:tabs>
          <w:tab w:val="left" w:pos="2137"/>
        </w:tabs>
        <w:spacing w:after="0" w:line="240" w:lineRule="auto"/>
        <w:contextualSpacing/>
        <w:jc w:val="both"/>
        <w:rPr>
          <w:rFonts w:eastAsia="Calibri"/>
          <w:szCs w:val="24"/>
        </w:rPr>
      </w:pPr>
      <w:r>
        <w:rPr>
          <w:rFonts w:eastAsia="Calibri"/>
          <w:szCs w:val="24"/>
        </w:rPr>
        <w:t xml:space="preserve">Aguinaldo Proporcional:                           </w:t>
      </w:r>
      <w:proofErr w:type="gramStart"/>
      <w:r>
        <w:rPr>
          <w:rFonts w:eastAsia="Calibri"/>
          <w:szCs w:val="24"/>
        </w:rPr>
        <w:t>$  360.27</w:t>
      </w:r>
      <w:proofErr w:type="gramEnd"/>
      <w:r>
        <w:rPr>
          <w:rFonts w:eastAsia="Calibri"/>
          <w:szCs w:val="24"/>
        </w:rPr>
        <w:t xml:space="preserve">         51103-0101</w:t>
      </w:r>
    </w:p>
    <w:p w14:paraId="5984C4BD" w14:textId="77777777" w:rsidR="002D2888" w:rsidRDefault="002D2888" w:rsidP="002D2888">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735.61</w:t>
      </w:r>
    </w:p>
    <w:p w14:paraId="557C752E" w14:textId="77777777" w:rsidR="002D2888" w:rsidRDefault="002D2888" w:rsidP="002D2888">
      <w:pPr>
        <w:tabs>
          <w:tab w:val="left" w:pos="2137"/>
        </w:tabs>
        <w:spacing w:after="0" w:line="240" w:lineRule="auto"/>
        <w:jc w:val="both"/>
        <w:rPr>
          <w:rFonts w:eastAsia="Calibri"/>
          <w:b/>
          <w:szCs w:val="24"/>
        </w:rPr>
      </w:pPr>
    </w:p>
    <w:p w14:paraId="22A83C7B" w14:textId="77777777" w:rsidR="002D2888" w:rsidRDefault="002D2888" w:rsidP="008C499E">
      <w:pPr>
        <w:numPr>
          <w:ilvl w:val="0"/>
          <w:numId w:val="300"/>
        </w:numPr>
        <w:tabs>
          <w:tab w:val="left" w:pos="2137"/>
        </w:tabs>
        <w:spacing w:after="0" w:line="240" w:lineRule="auto"/>
        <w:contextualSpacing/>
        <w:jc w:val="both"/>
        <w:rPr>
          <w:rFonts w:eastAsia="Calibri"/>
          <w:b/>
          <w:szCs w:val="24"/>
        </w:rPr>
      </w:pPr>
      <w:r>
        <w:rPr>
          <w:rFonts w:eastAsia="Calibri"/>
          <w:bCs/>
          <w:szCs w:val="24"/>
        </w:rPr>
        <w:t xml:space="preserve">Cesar del cargo al Sr. </w:t>
      </w:r>
      <w:r>
        <w:rPr>
          <w:rFonts w:eastAsia="Calibri"/>
          <w:szCs w:val="24"/>
        </w:rPr>
        <w:t xml:space="preserve">Miguel </w:t>
      </w:r>
      <w:proofErr w:type="spellStart"/>
      <w:r>
        <w:rPr>
          <w:rFonts w:eastAsia="Calibri"/>
          <w:szCs w:val="24"/>
        </w:rPr>
        <w:t>Angel</w:t>
      </w:r>
      <w:proofErr w:type="spellEnd"/>
      <w:r>
        <w:rPr>
          <w:rFonts w:eastAsia="Calibri"/>
          <w:szCs w:val="24"/>
        </w:rPr>
        <w:t xml:space="preserve"> </w:t>
      </w:r>
      <w:proofErr w:type="spellStart"/>
      <w:r>
        <w:rPr>
          <w:rFonts w:eastAsia="Calibri"/>
          <w:szCs w:val="24"/>
        </w:rPr>
        <w:t>Rodriguez</w:t>
      </w:r>
      <w:proofErr w:type="spellEnd"/>
      <w:r>
        <w:rPr>
          <w:rFonts w:eastAsia="Calibri"/>
          <w:szCs w:val="24"/>
        </w:rPr>
        <w:t xml:space="preserve"> Mojica, quien Ostenta el cargo de </w:t>
      </w:r>
      <w:proofErr w:type="spellStart"/>
      <w:r>
        <w:rPr>
          <w:rFonts w:eastAsia="Calibri"/>
          <w:szCs w:val="24"/>
        </w:rPr>
        <w:t>Mecanico</w:t>
      </w:r>
      <w:proofErr w:type="spellEnd"/>
      <w:r>
        <w:rPr>
          <w:rFonts w:eastAsia="Calibri"/>
          <w:szCs w:val="24"/>
        </w:rPr>
        <w:t xml:space="preserve"> obra de banco en la Unidad de Taller Obra de banco</w:t>
      </w:r>
      <w:r w:rsidRPr="001C207C">
        <w:rPr>
          <w:szCs w:val="24"/>
        </w:rPr>
        <w:t>,</w:t>
      </w:r>
      <w:r>
        <w:rPr>
          <w:rFonts w:eastAsia="Calibri"/>
          <w:szCs w:val="24"/>
        </w:rPr>
        <w:t xml:space="preserve"> a partir del día 01 de septiembre del 2021, por renuncia voluntaria. </w:t>
      </w:r>
    </w:p>
    <w:p w14:paraId="2B24FB33" w14:textId="77777777" w:rsidR="002D2888" w:rsidRDefault="002D2888" w:rsidP="002D2888">
      <w:pPr>
        <w:tabs>
          <w:tab w:val="left" w:pos="2137"/>
        </w:tabs>
        <w:spacing w:after="0" w:line="240" w:lineRule="auto"/>
        <w:jc w:val="both"/>
        <w:rPr>
          <w:rFonts w:eastAsia="Calibri"/>
          <w:szCs w:val="24"/>
        </w:rPr>
      </w:pPr>
    </w:p>
    <w:p w14:paraId="44C59610" w14:textId="77777777" w:rsidR="002D2888" w:rsidRDefault="002D2888" w:rsidP="002D2888">
      <w:pPr>
        <w:tabs>
          <w:tab w:val="left" w:pos="2137"/>
        </w:tabs>
        <w:spacing w:after="0" w:line="240" w:lineRule="auto"/>
        <w:jc w:val="both"/>
        <w:rPr>
          <w:rFonts w:eastAsia="Calibri"/>
        </w:rPr>
      </w:pPr>
      <w:r>
        <w:rPr>
          <w:rFonts w:eastAsia="Calibri"/>
        </w:rPr>
        <w:t>Dicha erogación se hará del Presupuesto Municipal Vigente, ejercicio 2021.  FONDOS PROPIOS.</w:t>
      </w:r>
    </w:p>
    <w:p w14:paraId="6B1AC90A" w14:textId="77777777" w:rsidR="002D2888" w:rsidRDefault="002D2888" w:rsidP="002D2888">
      <w:pPr>
        <w:jc w:val="both"/>
        <w:rPr>
          <w:rFonts w:eastAsia="Calibri"/>
        </w:rPr>
      </w:pPr>
      <w:r>
        <w:rPr>
          <w:rFonts w:eastAsia="Calibri"/>
        </w:rPr>
        <w:t>COMUNIQUESE</w:t>
      </w:r>
    </w:p>
    <w:p w14:paraId="7D9F6DAE" w14:textId="77777777" w:rsidR="002D2888" w:rsidRDefault="002D2888" w:rsidP="002D2888">
      <w:pPr>
        <w:jc w:val="both"/>
        <w:rPr>
          <w:rFonts w:eastAsia="Calibri"/>
        </w:rPr>
      </w:pPr>
    </w:p>
    <w:p w14:paraId="683F9F86" w14:textId="6C3C53A6" w:rsidR="002D2888" w:rsidRDefault="002D2888" w:rsidP="002D2888">
      <w:pPr>
        <w:spacing w:after="0" w:line="240" w:lineRule="auto"/>
        <w:jc w:val="both"/>
        <w:rPr>
          <w:rFonts w:eastAsia="Calibri"/>
          <w:b/>
          <w:szCs w:val="24"/>
          <w:u w:val="single"/>
        </w:rPr>
      </w:pPr>
      <w:r>
        <w:rPr>
          <w:rFonts w:eastAsia="Calibri"/>
          <w:b/>
          <w:szCs w:val="24"/>
          <w:u w:val="single"/>
        </w:rPr>
        <w:t xml:space="preserve">ACUERDO NÚMERO TREINTA Y OCHO: </w:t>
      </w:r>
    </w:p>
    <w:p w14:paraId="6BD7C67F" w14:textId="77777777" w:rsidR="002D2888" w:rsidRDefault="002D2888" w:rsidP="002D2888">
      <w:pPr>
        <w:spacing w:after="0" w:line="240" w:lineRule="auto"/>
        <w:jc w:val="both"/>
        <w:rPr>
          <w:rFonts w:eastAsia="Calibri"/>
          <w:bCs/>
          <w:szCs w:val="24"/>
        </w:rPr>
      </w:pPr>
    </w:p>
    <w:p w14:paraId="4FE6E8C7" w14:textId="77777777" w:rsidR="002D2888" w:rsidRDefault="002D2888" w:rsidP="002D2888">
      <w:pPr>
        <w:tabs>
          <w:tab w:val="left" w:pos="2137"/>
        </w:tabs>
        <w:spacing w:after="0" w:line="240" w:lineRule="auto"/>
        <w:jc w:val="both"/>
        <w:rPr>
          <w:rFonts w:eastAsia="Calibri"/>
          <w:szCs w:val="24"/>
        </w:rPr>
      </w:pPr>
      <w:r>
        <w:rPr>
          <w:rFonts w:eastAsia="Calibri"/>
          <w:szCs w:val="24"/>
        </w:rPr>
        <w:t>EL Concejo Municipal CONSIDERANDO:</w:t>
      </w:r>
    </w:p>
    <w:p w14:paraId="687CF0D5"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 </w:t>
      </w:r>
    </w:p>
    <w:p w14:paraId="1C3013B7"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 Que el Sr. Cesar Armando Montes Figueroa, Ostenta el cargo de Electricista en la Unidad de </w:t>
      </w:r>
      <w:proofErr w:type="spellStart"/>
      <w:r>
        <w:rPr>
          <w:rFonts w:eastAsia="Calibri"/>
          <w:szCs w:val="24"/>
        </w:rPr>
        <w:t>Ingenieria</w:t>
      </w:r>
      <w:proofErr w:type="spellEnd"/>
      <w:r>
        <w:rPr>
          <w:rFonts w:eastAsia="Calibri"/>
          <w:szCs w:val="24"/>
        </w:rPr>
        <w:t xml:space="preserve"> </w:t>
      </w:r>
      <w:proofErr w:type="spellStart"/>
      <w:r>
        <w:rPr>
          <w:rFonts w:eastAsia="Calibri"/>
          <w:szCs w:val="24"/>
        </w:rPr>
        <w:t>Electrica</w:t>
      </w:r>
      <w:proofErr w:type="spellEnd"/>
      <w:r>
        <w:rPr>
          <w:rFonts w:eastAsia="Calibri"/>
          <w:szCs w:val="24"/>
        </w:rPr>
        <w:t xml:space="preserve">, y quien labora en la municipalidad desde el día 01 de </w:t>
      </w:r>
      <w:proofErr w:type="gramStart"/>
      <w:r>
        <w:rPr>
          <w:rFonts w:eastAsia="Calibri"/>
          <w:szCs w:val="24"/>
        </w:rPr>
        <w:t>Junio</w:t>
      </w:r>
      <w:proofErr w:type="gramEnd"/>
      <w:r>
        <w:rPr>
          <w:rFonts w:eastAsia="Calibri"/>
          <w:szCs w:val="24"/>
        </w:rPr>
        <w:t xml:space="preserve"> del 2018 y quien interpuso su renuncia voluntaria a partir del día 01 de septiembre del 2021; </w:t>
      </w:r>
    </w:p>
    <w:p w14:paraId="7B712260" w14:textId="77777777" w:rsidR="002D2888" w:rsidRDefault="002D2888" w:rsidP="002D2888">
      <w:pPr>
        <w:tabs>
          <w:tab w:val="left" w:pos="2137"/>
        </w:tabs>
        <w:spacing w:after="0" w:line="240" w:lineRule="auto"/>
        <w:jc w:val="both"/>
        <w:rPr>
          <w:rFonts w:eastAsia="Calibri"/>
          <w:b/>
          <w:szCs w:val="24"/>
        </w:rPr>
      </w:pPr>
    </w:p>
    <w:p w14:paraId="3E40C758"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562C4838" w14:textId="77777777" w:rsidR="002D2888" w:rsidRDefault="002D2888" w:rsidP="002D2888">
      <w:pPr>
        <w:tabs>
          <w:tab w:val="left" w:pos="2137"/>
        </w:tabs>
        <w:spacing w:after="0" w:line="240" w:lineRule="auto"/>
        <w:jc w:val="both"/>
        <w:rPr>
          <w:rFonts w:eastAsia="Calibri"/>
          <w:szCs w:val="24"/>
        </w:rPr>
      </w:pPr>
    </w:p>
    <w:p w14:paraId="7BDB7098" w14:textId="77777777" w:rsidR="002D2888" w:rsidRDefault="002D2888" w:rsidP="002D2888">
      <w:pPr>
        <w:autoSpaceDE w:val="0"/>
        <w:autoSpaceDN w:val="0"/>
        <w:adjustRightInd w:val="0"/>
        <w:jc w:val="both"/>
        <w:rPr>
          <w:rFonts w:eastAsia="Calibri"/>
          <w:b/>
          <w:bCs/>
          <w:szCs w:val="24"/>
        </w:rPr>
      </w:pPr>
      <w:r>
        <w:rPr>
          <w:rFonts w:eastAsia="Calibri"/>
          <w:szCs w:val="24"/>
        </w:rPr>
        <w:lastRenderedPageBreak/>
        <w:t>III.- Que el Concejo Municipal ha considerado otorgarle su tiempo de servicio a través del cálculo prestado por el Ministerio de Trabajo y Previsión Social</w:t>
      </w:r>
    </w:p>
    <w:p w14:paraId="2C7B78C5" w14:textId="77777777" w:rsidR="002D2888" w:rsidRDefault="002D2888" w:rsidP="002D2888">
      <w:pPr>
        <w:tabs>
          <w:tab w:val="left" w:pos="2137"/>
        </w:tabs>
        <w:spacing w:after="0" w:line="240" w:lineRule="auto"/>
        <w:jc w:val="both"/>
        <w:rPr>
          <w:rFonts w:eastAsia="Calibri"/>
          <w:szCs w:val="24"/>
        </w:rPr>
      </w:pPr>
    </w:p>
    <w:p w14:paraId="17D4F9A8" w14:textId="77777777" w:rsidR="002D2888" w:rsidRDefault="002D2888" w:rsidP="002D2888">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607A5E92" w14:textId="77777777" w:rsidR="002D2888" w:rsidRDefault="002D2888" w:rsidP="002D2888">
      <w:pPr>
        <w:tabs>
          <w:tab w:val="left" w:pos="2137"/>
        </w:tabs>
        <w:spacing w:after="0" w:line="240" w:lineRule="auto"/>
        <w:jc w:val="both"/>
        <w:rPr>
          <w:rFonts w:eastAsia="Calibri"/>
          <w:szCs w:val="24"/>
        </w:rPr>
      </w:pPr>
    </w:p>
    <w:p w14:paraId="518AFE40" w14:textId="77777777" w:rsidR="002D2888" w:rsidRDefault="002D2888" w:rsidP="008C499E">
      <w:pPr>
        <w:numPr>
          <w:ilvl w:val="0"/>
          <w:numId w:val="301"/>
        </w:numPr>
        <w:tabs>
          <w:tab w:val="left" w:pos="2137"/>
        </w:tabs>
        <w:spacing w:after="0" w:line="240" w:lineRule="auto"/>
        <w:contextualSpacing/>
        <w:jc w:val="both"/>
        <w:rPr>
          <w:rFonts w:eastAsia="Calibri"/>
          <w:szCs w:val="24"/>
        </w:rPr>
      </w:pPr>
      <w:r>
        <w:rPr>
          <w:rFonts w:eastAsia="Calibri"/>
          <w:szCs w:val="24"/>
        </w:rPr>
        <w:t xml:space="preserve">EROGAR la cantidad total de </w:t>
      </w:r>
      <w:r>
        <w:rPr>
          <w:rFonts w:eastAsia="Calibri"/>
          <w:b/>
          <w:bCs/>
          <w:szCs w:val="24"/>
        </w:rPr>
        <w:t xml:space="preserve">UN MIL CIENTO SETENTA Y TRES 96/100 DÓLARES DE LOS ESTADOS UNIDOS DE AMÉRICA ($1,173.96)   </w:t>
      </w:r>
      <w:r>
        <w:rPr>
          <w:rFonts w:eastAsia="Calibri"/>
          <w:szCs w:val="24"/>
        </w:rPr>
        <w:t>a favor del señor Cesar Armando Montes Figueroa,</w:t>
      </w:r>
      <w:r>
        <w:rPr>
          <w:rFonts w:eastAsia="Calibri"/>
          <w:b/>
          <w:bCs/>
          <w:szCs w:val="24"/>
        </w:rPr>
        <w:t xml:space="preserve"> </w:t>
      </w:r>
      <w:r>
        <w:rPr>
          <w:rFonts w:eastAsia="Calibri"/>
          <w:szCs w:val="24"/>
        </w:rPr>
        <w:t xml:space="preserve">pago en concepto de retiro voluntario y aguinaldo proporcional; dicho gasto deberá distribuirse a los códigos presupuestarios con los montos siguientes: </w:t>
      </w:r>
    </w:p>
    <w:p w14:paraId="5C48B6B7" w14:textId="77777777" w:rsidR="002D2888" w:rsidRDefault="002D2888" w:rsidP="002D2888">
      <w:pPr>
        <w:tabs>
          <w:tab w:val="left" w:pos="2137"/>
        </w:tabs>
        <w:spacing w:after="0" w:line="240" w:lineRule="auto"/>
        <w:jc w:val="both"/>
        <w:rPr>
          <w:rFonts w:eastAsia="Calibri"/>
          <w:szCs w:val="24"/>
        </w:rPr>
      </w:pPr>
    </w:p>
    <w:p w14:paraId="6C965FAC" w14:textId="77777777" w:rsidR="002D2888" w:rsidRDefault="002D2888" w:rsidP="002D2888">
      <w:pPr>
        <w:tabs>
          <w:tab w:val="left" w:pos="2137"/>
        </w:tabs>
        <w:spacing w:after="0" w:line="240" w:lineRule="auto"/>
        <w:jc w:val="both"/>
        <w:rPr>
          <w:rFonts w:eastAsia="Calibri"/>
          <w:b/>
          <w:szCs w:val="24"/>
          <w:u w:val="single"/>
        </w:rPr>
      </w:pPr>
      <w:r>
        <w:rPr>
          <w:rFonts w:eastAsia="Calibri"/>
          <w:b/>
          <w:szCs w:val="24"/>
          <w:u w:val="single"/>
        </w:rPr>
        <w:t>DETALLE:</w:t>
      </w:r>
    </w:p>
    <w:p w14:paraId="5FE1377A" w14:textId="77777777" w:rsidR="002D2888" w:rsidRDefault="002D2888" w:rsidP="002D2888">
      <w:pPr>
        <w:tabs>
          <w:tab w:val="left" w:pos="2137"/>
        </w:tabs>
        <w:spacing w:after="0" w:line="240" w:lineRule="auto"/>
        <w:contextualSpacing/>
        <w:jc w:val="both"/>
        <w:rPr>
          <w:rFonts w:eastAsia="Calibri"/>
          <w:szCs w:val="24"/>
        </w:rPr>
      </w:pPr>
      <w:proofErr w:type="spellStart"/>
      <w:r>
        <w:rPr>
          <w:rFonts w:eastAsia="Calibri"/>
          <w:szCs w:val="24"/>
        </w:rPr>
        <w:t>Prestacion</w:t>
      </w:r>
      <w:proofErr w:type="spellEnd"/>
      <w:r>
        <w:rPr>
          <w:rFonts w:eastAsia="Calibri"/>
          <w:szCs w:val="24"/>
        </w:rPr>
        <w:t xml:space="preserve"> por retiro voluntario:               $     813.69        51701-0101</w:t>
      </w:r>
    </w:p>
    <w:p w14:paraId="5E1A3609" w14:textId="77777777" w:rsidR="002D2888" w:rsidRDefault="002D2888" w:rsidP="002D2888">
      <w:pPr>
        <w:tabs>
          <w:tab w:val="left" w:pos="2137"/>
        </w:tabs>
        <w:spacing w:after="0" w:line="240" w:lineRule="auto"/>
        <w:contextualSpacing/>
        <w:jc w:val="both"/>
        <w:rPr>
          <w:rFonts w:eastAsia="Calibri"/>
          <w:szCs w:val="24"/>
        </w:rPr>
      </w:pPr>
      <w:r>
        <w:rPr>
          <w:rFonts w:eastAsia="Calibri"/>
          <w:szCs w:val="24"/>
        </w:rPr>
        <w:t>Aguinaldo Proporcional:                           $    360.27         51103-0101</w:t>
      </w:r>
    </w:p>
    <w:p w14:paraId="2E97D4A2" w14:textId="77777777" w:rsidR="002D2888" w:rsidRDefault="002D2888" w:rsidP="002D2888">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1,173.96</w:t>
      </w:r>
    </w:p>
    <w:p w14:paraId="11C50AC5" w14:textId="77777777" w:rsidR="002D2888" w:rsidRDefault="002D2888" w:rsidP="002D2888">
      <w:pPr>
        <w:tabs>
          <w:tab w:val="left" w:pos="2137"/>
        </w:tabs>
        <w:spacing w:after="0" w:line="240" w:lineRule="auto"/>
        <w:jc w:val="both"/>
        <w:rPr>
          <w:rFonts w:eastAsia="Calibri"/>
          <w:b/>
          <w:szCs w:val="24"/>
        </w:rPr>
      </w:pPr>
    </w:p>
    <w:p w14:paraId="4F3AD8B8" w14:textId="77777777" w:rsidR="002D2888" w:rsidRDefault="002D2888" w:rsidP="008C499E">
      <w:pPr>
        <w:numPr>
          <w:ilvl w:val="0"/>
          <w:numId w:val="301"/>
        </w:numPr>
        <w:tabs>
          <w:tab w:val="left" w:pos="2137"/>
        </w:tabs>
        <w:spacing w:after="0" w:line="240" w:lineRule="auto"/>
        <w:contextualSpacing/>
        <w:jc w:val="both"/>
        <w:rPr>
          <w:rFonts w:eastAsia="Calibri"/>
          <w:b/>
          <w:szCs w:val="24"/>
        </w:rPr>
      </w:pPr>
      <w:r>
        <w:rPr>
          <w:rFonts w:eastAsia="Calibri"/>
          <w:bCs/>
          <w:szCs w:val="24"/>
        </w:rPr>
        <w:t xml:space="preserve">Cesar del cargo al Sr. </w:t>
      </w:r>
      <w:r>
        <w:rPr>
          <w:rFonts w:eastAsia="Calibri"/>
          <w:szCs w:val="24"/>
        </w:rPr>
        <w:t xml:space="preserve">Cesar Armando Montes Figueroa, quien Ostenta el cargo de Electricista en la Unidad de </w:t>
      </w:r>
      <w:proofErr w:type="spellStart"/>
      <w:r>
        <w:rPr>
          <w:rFonts w:eastAsia="Calibri"/>
          <w:szCs w:val="24"/>
        </w:rPr>
        <w:t>Ingenieria</w:t>
      </w:r>
      <w:proofErr w:type="spellEnd"/>
      <w:r>
        <w:rPr>
          <w:rFonts w:eastAsia="Calibri"/>
          <w:szCs w:val="24"/>
        </w:rPr>
        <w:t xml:space="preserve"> </w:t>
      </w:r>
      <w:proofErr w:type="spellStart"/>
      <w:r>
        <w:rPr>
          <w:rFonts w:eastAsia="Calibri"/>
          <w:szCs w:val="24"/>
        </w:rPr>
        <w:t>Electrica</w:t>
      </w:r>
      <w:proofErr w:type="spellEnd"/>
      <w:r w:rsidRPr="001C207C">
        <w:rPr>
          <w:szCs w:val="24"/>
        </w:rPr>
        <w:t>,</w:t>
      </w:r>
      <w:r>
        <w:rPr>
          <w:rFonts w:eastAsia="Calibri"/>
          <w:szCs w:val="24"/>
        </w:rPr>
        <w:t xml:space="preserve"> a partir del día 01 de septiembre del 2021, por renuncia voluntaria. </w:t>
      </w:r>
    </w:p>
    <w:p w14:paraId="1F98EAAE" w14:textId="77777777" w:rsidR="002D2888" w:rsidRDefault="002D2888" w:rsidP="002D2888">
      <w:pPr>
        <w:tabs>
          <w:tab w:val="left" w:pos="2137"/>
        </w:tabs>
        <w:spacing w:after="0" w:line="240" w:lineRule="auto"/>
        <w:jc w:val="both"/>
        <w:rPr>
          <w:rFonts w:eastAsia="Calibri"/>
          <w:szCs w:val="24"/>
        </w:rPr>
      </w:pPr>
    </w:p>
    <w:p w14:paraId="486FD4E6" w14:textId="77777777" w:rsidR="002D2888" w:rsidRDefault="002D2888" w:rsidP="002D2888">
      <w:pPr>
        <w:tabs>
          <w:tab w:val="left" w:pos="2137"/>
        </w:tabs>
        <w:spacing w:after="0" w:line="240" w:lineRule="auto"/>
        <w:jc w:val="both"/>
        <w:rPr>
          <w:rFonts w:eastAsia="Calibri"/>
        </w:rPr>
      </w:pPr>
      <w:r>
        <w:rPr>
          <w:rFonts w:eastAsia="Calibri"/>
        </w:rPr>
        <w:t>Dicha erogación se hará del Presupuesto Municipal Vigente, ejercicio 2021.  FONDOS PROPIOS.</w:t>
      </w:r>
    </w:p>
    <w:p w14:paraId="05476488" w14:textId="77777777" w:rsidR="002D2888" w:rsidRDefault="002D2888" w:rsidP="002D2888">
      <w:pPr>
        <w:jc w:val="both"/>
        <w:rPr>
          <w:rFonts w:eastAsia="Calibri"/>
        </w:rPr>
      </w:pPr>
      <w:r>
        <w:rPr>
          <w:rFonts w:eastAsia="Calibri"/>
        </w:rPr>
        <w:t>COMUNIQUESE</w:t>
      </w:r>
    </w:p>
    <w:p w14:paraId="1D050E50" w14:textId="0C9937BD" w:rsidR="002D2888" w:rsidRDefault="002D2888" w:rsidP="002D2888">
      <w:pPr>
        <w:spacing w:after="0" w:line="240" w:lineRule="auto"/>
        <w:jc w:val="both"/>
        <w:rPr>
          <w:rFonts w:eastAsia="Calibri"/>
          <w:b/>
          <w:szCs w:val="24"/>
          <w:u w:val="single"/>
        </w:rPr>
      </w:pPr>
      <w:r>
        <w:rPr>
          <w:rFonts w:eastAsia="Calibri"/>
          <w:b/>
          <w:szCs w:val="24"/>
          <w:u w:val="single"/>
        </w:rPr>
        <w:t>ACUERDO NÚMERO</w:t>
      </w:r>
      <w:r w:rsidR="002F2629">
        <w:rPr>
          <w:rFonts w:eastAsia="Calibri"/>
          <w:b/>
          <w:szCs w:val="24"/>
          <w:u w:val="single"/>
        </w:rPr>
        <w:t xml:space="preserve"> TREINTA Y NUEVE: </w:t>
      </w:r>
    </w:p>
    <w:p w14:paraId="6602CC3B" w14:textId="77777777" w:rsidR="002D2888" w:rsidRDefault="002D2888" w:rsidP="002D2888">
      <w:pPr>
        <w:spacing w:after="0" w:line="240" w:lineRule="auto"/>
        <w:jc w:val="both"/>
        <w:rPr>
          <w:rFonts w:eastAsia="Calibri"/>
          <w:bCs/>
          <w:szCs w:val="24"/>
        </w:rPr>
      </w:pPr>
    </w:p>
    <w:p w14:paraId="1461E3FB" w14:textId="77777777" w:rsidR="002D2888" w:rsidRDefault="002D2888" w:rsidP="002D2888">
      <w:pPr>
        <w:tabs>
          <w:tab w:val="left" w:pos="2137"/>
        </w:tabs>
        <w:spacing w:after="0" w:line="240" w:lineRule="auto"/>
        <w:jc w:val="both"/>
        <w:rPr>
          <w:rFonts w:eastAsia="Calibri"/>
          <w:szCs w:val="24"/>
        </w:rPr>
      </w:pPr>
      <w:r>
        <w:rPr>
          <w:rFonts w:eastAsia="Calibri"/>
          <w:szCs w:val="24"/>
        </w:rPr>
        <w:t>EL Concejo Municipal CONSIDERANDO:</w:t>
      </w:r>
    </w:p>
    <w:p w14:paraId="0A73C0EB"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 </w:t>
      </w:r>
    </w:p>
    <w:p w14:paraId="15BCBBB5"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 Que el Sr. Martin Ignacio Ramos </w:t>
      </w:r>
      <w:proofErr w:type="spellStart"/>
      <w:r>
        <w:rPr>
          <w:rFonts w:eastAsia="Calibri"/>
          <w:szCs w:val="24"/>
        </w:rPr>
        <w:t>Velasquez</w:t>
      </w:r>
      <w:proofErr w:type="spellEnd"/>
      <w:r>
        <w:rPr>
          <w:rFonts w:eastAsia="Calibri"/>
          <w:szCs w:val="24"/>
        </w:rPr>
        <w:t xml:space="preserve">, Ostenta el cargo de Profesor de Deportes en la Unidad de </w:t>
      </w:r>
      <w:proofErr w:type="spellStart"/>
      <w:r>
        <w:rPr>
          <w:rFonts w:eastAsia="Calibri"/>
          <w:szCs w:val="24"/>
        </w:rPr>
        <w:t>Recreacion</w:t>
      </w:r>
      <w:proofErr w:type="spellEnd"/>
      <w:r>
        <w:rPr>
          <w:rFonts w:eastAsia="Calibri"/>
          <w:szCs w:val="24"/>
        </w:rPr>
        <w:t xml:space="preserve"> Cultura y Deportes, y quien labora en la municipalidad desde el día 03 de </w:t>
      </w:r>
      <w:proofErr w:type="gramStart"/>
      <w:r>
        <w:rPr>
          <w:rFonts w:eastAsia="Calibri"/>
          <w:szCs w:val="24"/>
        </w:rPr>
        <w:t>Junio</w:t>
      </w:r>
      <w:proofErr w:type="gramEnd"/>
      <w:r>
        <w:rPr>
          <w:rFonts w:eastAsia="Calibri"/>
          <w:szCs w:val="24"/>
        </w:rPr>
        <w:t xml:space="preserve"> del 2018 y quien interpuso su renuncia voluntaria a partir del día 01 de septiembre del 2021; </w:t>
      </w:r>
    </w:p>
    <w:p w14:paraId="0479DB69" w14:textId="77777777" w:rsidR="002D2888" w:rsidRDefault="002D2888" w:rsidP="002D2888">
      <w:pPr>
        <w:tabs>
          <w:tab w:val="left" w:pos="2137"/>
        </w:tabs>
        <w:spacing w:after="0" w:line="240" w:lineRule="auto"/>
        <w:jc w:val="both"/>
        <w:rPr>
          <w:rFonts w:eastAsia="Calibri"/>
          <w:b/>
          <w:szCs w:val="24"/>
        </w:rPr>
      </w:pPr>
    </w:p>
    <w:p w14:paraId="51E2F7A7" w14:textId="77777777" w:rsidR="002D2888" w:rsidRDefault="002D2888" w:rsidP="002D2888">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0B439777" w14:textId="77777777" w:rsidR="002D2888" w:rsidRDefault="002D2888" w:rsidP="002D2888">
      <w:pPr>
        <w:tabs>
          <w:tab w:val="left" w:pos="2137"/>
        </w:tabs>
        <w:spacing w:after="0" w:line="240" w:lineRule="auto"/>
        <w:jc w:val="both"/>
        <w:rPr>
          <w:rFonts w:eastAsia="Calibri"/>
          <w:szCs w:val="24"/>
        </w:rPr>
      </w:pPr>
    </w:p>
    <w:p w14:paraId="3B1662E2" w14:textId="77777777" w:rsidR="002D2888" w:rsidRDefault="002D2888" w:rsidP="002D2888">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w:t>
      </w:r>
    </w:p>
    <w:p w14:paraId="64DC49D9" w14:textId="77777777" w:rsidR="002D2888" w:rsidRDefault="002D2888" w:rsidP="002D2888">
      <w:pPr>
        <w:tabs>
          <w:tab w:val="left" w:pos="2137"/>
        </w:tabs>
        <w:spacing w:after="0" w:line="240" w:lineRule="auto"/>
        <w:jc w:val="both"/>
        <w:rPr>
          <w:rFonts w:eastAsia="Calibri"/>
          <w:szCs w:val="24"/>
        </w:rPr>
      </w:pPr>
    </w:p>
    <w:p w14:paraId="7209EA30" w14:textId="77777777" w:rsidR="002D2888" w:rsidRDefault="002D2888" w:rsidP="002D2888">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016A23E9" w14:textId="77777777" w:rsidR="002D2888" w:rsidRDefault="002D2888" w:rsidP="002D2888">
      <w:pPr>
        <w:tabs>
          <w:tab w:val="left" w:pos="2137"/>
        </w:tabs>
        <w:spacing w:after="0" w:line="240" w:lineRule="auto"/>
        <w:jc w:val="both"/>
        <w:rPr>
          <w:rFonts w:eastAsia="Calibri"/>
          <w:szCs w:val="24"/>
        </w:rPr>
      </w:pPr>
    </w:p>
    <w:p w14:paraId="5FF0477B" w14:textId="77777777" w:rsidR="002D2888" w:rsidRDefault="002D2888" w:rsidP="008C499E">
      <w:pPr>
        <w:numPr>
          <w:ilvl w:val="0"/>
          <w:numId w:val="302"/>
        </w:numPr>
        <w:tabs>
          <w:tab w:val="left" w:pos="2137"/>
        </w:tabs>
        <w:spacing w:after="0" w:line="240" w:lineRule="auto"/>
        <w:contextualSpacing/>
        <w:jc w:val="both"/>
        <w:rPr>
          <w:rFonts w:eastAsia="Calibri"/>
          <w:szCs w:val="24"/>
        </w:rPr>
      </w:pPr>
      <w:r>
        <w:rPr>
          <w:rFonts w:eastAsia="Calibri"/>
          <w:szCs w:val="24"/>
        </w:rPr>
        <w:t xml:space="preserve">EROGAR la cantidad total de </w:t>
      </w:r>
      <w:r>
        <w:rPr>
          <w:rFonts w:eastAsia="Calibri"/>
          <w:b/>
          <w:bCs/>
          <w:szCs w:val="24"/>
        </w:rPr>
        <w:t xml:space="preserve">SEISCIENTOS NOVENTA Y SIETE 81/100 DÓLARES DE LOS ESTADOS UNIDOS DE AMÉRICA ($697.81)   </w:t>
      </w:r>
      <w:r>
        <w:rPr>
          <w:rFonts w:eastAsia="Calibri"/>
          <w:szCs w:val="24"/>
        </w:rPr>
        <w:t xml:space="preserve">a favor del señor Martin Ignacio Ramos </w:t>
      </w:r>
      <w:proofErr w:type="spellStart"/>
      <w:r>
        <w:rPr>
          <w:rFonts w:eastAsia="Calibri"/>
          <w:szCs w:val="24"/>
        </w:rPr>
        <w:t>Velasquez</w:t>
      </w:r>
      <w:proofErr w:type="spellEnd"/>
      <w:r>
        <w:rPr>
          <w:rFonts w:eastAsia="Calibri"/>
          <w:szCs w:val="24"/>
        </w:rPr>
        <w:t>,</w:t>
      </w:r>
      <w:r>
        <w:rPr>
          <w:rFonts w:eastAsia="Calibri"/>
          <w:b/>
          <w:bCs/>
          <w:szCs w:val="24"/>
        </w:rPr>
        <w:t xml:space="preserve"> </w:t>
      </w:r>
      <w:r>
        <w:rPr>
          <w:rFonts w:eastAsia="Calibri"/>
          <w:szCs w:val="24"/>
        </w:rPr>
        <w:t xml:space="preserve">pago en concepto de retiro voluntario y aguinaldo proporcional; dicho gasto deberá distribuirse a los códigos presupuestarios con los montos siguientes: </w:t>
      </w:r>
    </w:p>
    <w:p w14:paraId="1FF32F79" w14:textId="77777777" w:rsidR="002D2888" w:rsidRDefault="002D2888" w:rsidP="002D2888">
      <w:pPr>
        <w:tabs>
          <w:tab w:val="left" w:pos="2137"/>
        </w:tabs>
        <w:spacing w:after="0" w:line="240" w:lineRule="auto"/>
        <w:jc w:val="both"/>
        <w:rPr>
          <w:rFonts w:eastAsia="Calibri"/>
          <w:szCs w:val="24"/>
        </w:rPr>
      </w:pPr>
    </w:p>
    <w:p w14:paraId="4F710894" w14:textId="77777777" w:rsidR="002D2888" w:rsidRDefault="002D2888" w:rsidP="002D2888">
      <w:pPr>
        <w:tabs>
          <w:tab w:val="left" w:pos="2137"/>
        </w:tabs>
        <w:spacing w:after="0" w:line="240" w:lineRule="auto"/>
        <w:jc w:val="both"/>
        <w:rPr>
          <w:rFonts w:eastAsia="Calibri"/>
          <w:b/>
          <w:szCs w:val="24"/>
          <w:u w:val="single"/>
        </w:rPr>
      </w:pPr>
      <w:r>
        <w:rPr>
          <w:rFonts w:eastAsia="Calibri"/>
          <w:b/>
          <w:szCs w:val="24"/>
          <w:u w:val="single"/>
        </w:rPr>
        <w:t>DETALLE:</w:t>
      </w:r>
    </w:p>
    <w:p w14:paraId="3E62E484" w14:textId="77777777" w:rsidR="002D2888" w:rsidRDefault="002D2888" w:rsidP="002D2888">
      <w:pPr>
        <w:tabs>
          <w:tab w:val="left" w:pos="2137"/>
        </w:tabs>
        <w:spacing w:after="0" w:line="240" w:lineRule="auto"/>
        <w:contextualSpacing/>
        <w:jc w:val="both"/>
        <w:rPr>
          <w:rFonts w:eastAsia="Calibri"/>
          <w:szCs w:val="24"/>
        </w:rPr>
      </w:pPr>
      <w:proofErr w:type="spellStart"/>
      <w:r>
        <w:rPr>
          <w:rFonts w:eastAsia="Calibri"/>
          <w:szCs w:val="24"/>
        </w:rPr>
        <w:t>Prestacion</w:t>
      </w:r>
      <w:proofErr w:type="spellEnd"/>
      <w:r>
        <w:rPr>
          <w:rFonts w:eastAsia="Calibri"/>
          <w:szCs w:val="24"/>
        </w:rPr>
        <w:t xml:space="preserve"> por retiro voluntario:               $     373.56        51701-0101</w:t>
      </w:r>
    </w:p>
    <w:p w14:paraId="72E5721E" w14:textId="77777777" w:rsidR="002D2888" w:rsidRDefault="002D2888" w:rsidP="002D2888">
      <w:pPr>
        <w:tabs>
          <w:tab w:val="left" w:pos="2137"/>
        </w:tabs>
        <w:spacing w:after="0" w:line="240" w:lineRule="auto"/>
        <w:contextualSpacing/>
        <w:jc w:val="both"/>
        <w:rPr>
          <w:rFonts w:eastAsia="Calibri"/>
          <w:szCs w:val="24"/>
        </w:rPr>
      </w:pPr>
      <w:r>
        <w:rPr>
          <w:rFonts w:eastAsia="Calibri"/>
          <w:szCs w:val="24"/>
        </w:rPr>
        <w:t>Aguinaldo Proporcional:                           $     324.25        51103-0101</w:t>
      </w:r>
    </w:p>
    <w:p w14:paraId="6757E4C1" w14:textId="77777777" w:rsidR="002D2888" w:rsidRDefault="002D2888" w:rsidP="002D2888">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697.81</w:t>
      </w:r>
    </w:p>
    <w:p w14:paraId="31EFA3B2" w14:textId="77777777" w:rsidR="002D2888" w:rsidRDefault="002D2888" w:rsidP="002D2888">
      <w:pPr>
        <w:tabs>
          <w:tab w:val="left" w:pos="2137"/>
        </w:tabs>
        <w:spacing w:after="0" w:line="240" w:lineRule="auto"/>
        <w:jc w:val="both"/>
        <w:rPr>
          <w:rFonts w:eastAsia="Calibri"/>
          <w:b/>
          <w:szCs w:val="24"/>
        </w:rPr>
      </w:pPr>
    </w:p>
    <w:p w14:paraId="5167A680" w14:textId="77777777" w:rsidR="002D2888" w:rsidRDefault="002D2888" w:rsidP="008C499E">
      <w:pPr>
        <w:numPr>
          <w:ilvl w:val="0"/>
          <w:numId w:val="302"/>
        </w:numPr>
        <w:tabs>
          <w:tab w:val="left" w:pos="2137"/>
        </w:tabs>
        <w:spacing w:after="0" w:line="240" w:lineRule="auto"/>
        <w:contextualSpacing/>
        <w:jc w:val="both"/>
        <w:rPr>
          <w:rFonts w:eastAsia="Calibri"/>
          <w:b/>
          <w:szCs w:val="24"/>
        </w:rPr>
      </w:pPr>
      <w:r>
        <w:rPr>
          <w:rFonts w:eastAsia="Calibri"/>
          <w:bCs/>
          <w:szCs w:val="24"/>
        </w:rPr>
        <w:lastRenderedPageBreak/>
        <w:t xml:space="preserve">Cesar del cargo al Sr. </w:t>
      </w:r>
      <w:r>
        <w:rPr>
          <w:rFonts w:eastAsia="Calibri"/>
          <w:szCs w:val="24"/>
        </w:rPr>
        <w:t xml:space="preserve">Martin Ignacio Ramos </w:t>
      </w:r>
      <w:proofErr w:type="spellStart"/>
      <w:r>
        <w:rPr>
          <w:rFonts w:eastAsia="Calibri"/>
          <w:szCs w:val="24"/>
        </w:rPr>
        <w:t>Velasquez</w:t>
      </w:r>
      <w:proofErr w:type="spellEnd"/>
      <w:r>
        <w:rPr>
          <w:rFonts w:eastAsia="Calibri"/>
          <w:szCs w:val="24"/>
        </w:rPr>
        <w:t xml:space="preserve">, quien Ostenta el cargo de Profesor de Deportes en la Unidad de </w:t>
      </w:r>
      <w:proofErr w:type="spellStart"/>
      <w:r>
        <w:rPr>
          <w:rFonts w:eastAsia="Calibri"/>
          <w:szCs w:val="24"/>
        </w:rPr>
        <w:t>Recreacion</w:t>
      </w:r>
      <w:proofErr w:type="spellEnd"/>
      <w:r>
        <w:rPr>
          <w:rFonts w:eastAsia="Calibri"/>
          <w:szCs w:val="24"/>
        </w:rPr>
        <w:t xml:space="preserve"> Cultura y Deportes</w:t>
      </w:r>
      <w:r w:rsidRPr="001C207C">
        <w:rPr>
          <w:szCs w:val="24"/>
        </w:rPr>
        <w:t>,</w:t>
      </w:r>
      <w:r>
        <w:rPr>
          <w:rFonts w:eastAsia="Calibri"/>
          <w:szCs w:val="24"/>
        </w:rPr>
        <w:t xml:space="preserve"> a partir del día 01 de septiembre del 2021, por renuncia voluntaria. </w:t>
      </w:r>
    </w:p>
    <w:p w14:paraId="106B573E" w14:textId="77777777" w:rsidR="002D2888" w:rsidRDefault="002D2888" w:rsidP="002D2888">
      <w:pPr>
        <w:tabs>
          <w:tab w:val="left" w:pos="2137"/>
        </w:tabs>
        <w:spacing w:after="0" w:line="240" w:lineRule="auto"/>
        <w:jc w:val="both"/>
        <w:rPr>
          <w:rFonts w:eastAsia="Calibri"/>
          <w:szCs w:val="24"/>
        </w:rPr>
      </w:pPr>
    </w:p>
    <w:p w14:paraId="00FE97BB" w14:textId="77777777" w:rsidR="002D2888" w:rsidRDefault="002D2888" w:rsidP="002D2888">
      <w:pPr>
        <w:tabs>
          <w:tab w:val="left" w:pos="2137"/>
        </w:tabs>
        <w:spacing w:after="0" w:line="240" w:lineRule="auto"/>
        <w:jc w:val="both"/>
        <w:rPr>
          <w:rFonts w:eastAsia="Calibri"/>
        </w:rPr>
      </w:pPr>
      <w:r>
        <w:rPr>
          <w:rFonts w:eastAsia="Calibri"/>
        </w:rPr>
        <w:t>Dicha erogación se hará del Presupuesto Municipal Vigente, ejercicio 2021.  FONDOS PROPIOS.</w:t>
      </w:r>
    </w:p>
    <w:p w14:paraId="420F88DF" w14:textId="77777777" w:rsidR="002D2888" w:rsidRDefault="002D2888" w:rsidP="002D2888">
      <w:pPr>
        <w:jc w:val="both"/>
        <w:rPr>
          <w:rFonts w:eastAsia="Calibri"/>
        </w:rPr>
      </w:pPr>
      <w:r>
        <w:rPr>
          <w:rFonts w:eastAsia="Calibri"/>
        </w:rPr>
        <w:t>COMUNIQUESE</w:t>
      </w:r>
    </w:p>
    <w:p w14:paraId="4DFF2352" w14:textId="598AFD3D" w:rsidR="0076642C" w:rsidRDefault="0076642C" w:rsidP="00F32E17">
      <w:pPr>
        <w:spacing w:line="240" w:lineRule="auto"/>
        <w:jc w:val="both"/>
        <w:rPr>
          <w:rFonts w:eastAsia="Calibri"/>
          <w:b/>
          <w:bCs/>
          <w:szCs w:val="24"/>
          <w:u w:val="single"/>
        </w:rPr>
      </w:pPr>
    </w:p>
    <w:p w14:paraId="4421E9EC" w14:textId="77777777" w:rsidR="00B3362B" w:rsidRPr="00423D68" w:rsidRDefault="00B3362B" w:rsidP="00F32E17">
      <w:pPr>
        <w:spacing w:line="240" w:lineRule="auto"/>
        <w:jc w:val="both"/>
        <w:rPr>
          <w:rFonts w:eastAsia="Calibri"/>
          <w:b/>
          <w:bCs/>
          <w:szCs w:val="24"/>
          <w:u w:val="single"/>
        </w:rPr>
      </w:pPr>
    </w:p>
    <w:p w14:paraId="22EA7E81" w14:textId="6417D7A0" w:rsidR="00F94992" w:rsidRDefault="00F94992" w:rsidP="00F94992">
      <w:pPr>
        <w:spacing w:after="0" w:line="240" w:lineRule="auto"/>
        <w:jc w:val="both"/>
        <w:rPr>
          <w:b/>
          <w:bCs/>
          <w:szCs w:val="24"/>
          <w:u w:val="single"/>
        </w:rPr>
      </w:pPr>
      <w:r w:rsidRPr="00423D68">
        <w:rPr>
          <w:b/>
          <w:bCs/>
          <w:szCs w:val="24"/>
          <w:u w:val="single"/>
        </w:rPr>
        <w:t>ACUERDO MUNICIPAL NÚMERO CUARENTA:</w:t>
      </w:r>
    </w:p>
    <w:p w14:paraId="01B80D9D" w14:textId="77777777" w:rsidR="00B3362B" w:rsidRPr="00423D68" w:rsidRDefault="00B3362B" w:rsidP="00F94992">
      <w:pPr>
        <w:spacing w:after="0" w:line="240" w:lineRule="auto"/>
        <w:jc w:val="both"/>
        <w:rPr>
          <w:b/>
          <w:bCs/>
          <w:szCs w:val="24"/>
          <w:u w:val="single"/>
        </w:rPr>
      </w:pPr>
    </w:p>
    <w:p w14:paraId="1903DDDA" w14:textId="77777777" w:rsidR="00F94992" w:rsidRPr="00423D68" w:rsidRDefault="00F94992" w:rsidP="00F94992">
      <w:pPr>
        <w:spacing w:after="0" w:line="240" w:lineRule="auto"/>
        <w:jc w:val="both"/>
        <w:rPr>
          <w:szCs w:val="24"/>
        </w:rPr>
      </w:pPr>
    </w:p>
    <w:p w14:paraId="4462B682" w14:textId="77777777" w:rsidR="00F94992" w:rsidRPr="00423D68" w:rsidRDefault="00F94992" w:rsidP="00F94992">
      <w:pPr>
        <w:spacing w:after="0" w:line="240" w:lineRule="auto"/>
        <w:jc w:val="both"/>
        <w:rPr>
          <w:szCs w:val="24"/>
        </w:rPr>
      </w:pPr>
      <w:r w:rsidRPr="00423D68">
        <w:rPr>
          <w:szCs w:val="24"/>
        </w:rPr>
        <w:t>El Concejo Municipal de Metapán, CONSIDERANDO:</w:t>
      </w:r>
    </w:p>
    <w:p w14:paraId="1A00698D" w14:textId="77777777" w:rsidR="00F94992" w:rsidRPr="00423D68" w:rsidRDefault="00F94992" w:rsidP="00F94992">
      <w:pPr>
        <w:spacing w:after="0" w:line="240" w:lineRule="auto"/>
        <w:jc w:val="both"/>
        <w:rPr>
          <w:szCs w:val="24"/>
        </w:rPr>
      </w:pPr>
    </w:p>
    <w:p w14:paraId="1CDE1546" w14:textId="77777777" w:rsidR="00F94992" w:rsidRPr="00423D68" w:rsidRDefault="00F94992" w:rsidP="00F94992">
      <w:pPr>
        <w:spacing w:after="0" w:line="240" w:lineRule="auto"/>
        <w:jc w:val="both"/>
        <w:rPr>
          <w:szCs w:val="24"/>
        </w:rPr>
      </w:pPr>
      <w:r w:rsidRPr="00423D68">
        <w:rPr>
          <w:szCs w:val="24"/>
        </w:rPr>
        <w:t xml:space="preserve">I.- Que por decreto legislativo </w:t>
      </w:r>
      <w:proofErr w:type="spellStart"/>
      <w:r w:rsidRPr="00423D68">
        <w:rPr>
          <w:szCs w:val="24"/>
        </w:rPr>
        <w:t>Nº</w:t>
      </w:r>
      <w:proofErr w:type="spellEnd"/>
      <w:r w:rsidRPr="00423D68">
        <w:rPr>
          <w:szCs w:val="24"/>
        </w:rPr>
        <w:t xml:space="preserve"> 777, se creó la Ley de Protección Civil, Prevención y Mitigación de Desastres, la cual fue publicada en el D. O. No. 160, Tomo No. 368, de fecha 31 de agosto de 2005, la cual tiene como objeto prevenir, mitigar y atender en forma efectiva los desastres naturales y antrópicos en el país y además desplegar en su eventualidad, el servicio público de protección civil, el cual debe caracterizarse por su generalidad, obligatoriedad, continuidad y regularidad, para garantizar la vida e integridad física de las personas, así como la seguridad de los bienes privados y públicos.</w:t>
      </w:r>
    </w:p>
    <w:p w14:paraId="0EE2EA1C" w14:textId="77777777" w:rsidR="00F94992" w:rsidRPr="00423D68" w:rsidRDefault="00F94992" w:rsidP="00F94992">
      <w:pPr>
        <w:spacing w:after="0" w:line="240" w:lineRule="auto"/>
        <w:jc w:val="both"/>
        <w:rPr>
          <w:szCs w:val="24"/>
        </w:rPr>
      </w:pPr>
    </w:p>
    <w:p w14:paraId="323BF92F" w14:textId="77777777" w:rsidR="00F94992" w:rsidRPr="00423D68" w:rsidRDefault="00F94992" w:rsidP="00F94992">
      <w:pPr>
        <w:autoSpaceDE w:val="0"/>
        <w:autoSpaceDN w:val="0"/>
        <w:adjustRightInd w:val="0"/>
        <w:spacing w:after="0" w:line="240" w:lineRule="auto"/>
        <w:jc w:val="both"/>
        <w:rPr>
          <w:sz w:val="20"/>
          <w:szCs w:val="20"/>
        </w:rPr>
      </w:pPr>
      <w:r w:rsidRPr="00423D68">
        <w:rPr>
          <w:szCs w:val="24"/>
        </w:rPr>
        <w:t>II.- Que el Sistema Nacional de Protección Civil, Prevención y Mitigación de Desastres estará integrado por: Las Comisiones Municipales y Comunales de Protección Civil, Prevención y Mitigación de Desastres</w:t>
      </w:r>
      <w:r w:rsidRPr="00423D68">
        <w:rPr>
          <w:sz w:val="20"/>
          <w:szCs w:val="20"/>
        </w:rPr>
        <w:t>.</w:t>
      </w:r>
    </w:p>
    <w:p w14:paraId="41D33EB7" w14:textId="77777777" w:rsidR="00F94992" w:rsidRPr="00423D68" w:rsidRDefault="00F94992" w:rsidP="00F94992">
      <w:pPr>
        <w:rPr>
          <w:sz w:val="20"/>
          <w:szCs w:val="20"/>
        </w:rPr>
      </w:pPr>
    </w:p>
    <w:p w14:paraId="6019C6A0" w14:textId="77777777" w:rsidR="00F94992" w:rsidRPr="00423D68" w:rsidRDefault="00F94992" w:rsidP="00F94992">
      <w:pPr>
        <w:autoSpaceDE w:val="0"/>
        <w:autoSpaceDN w:val="0"/>
        <w:adjustRightInd w:val="0"/>
        <w:spacing w:after="0" w:line="240" w:lineRule="auto"/>
        <w:jc w:val="both"/>
        <w:rPr>
          <w:szCs w:val="24"/>
        </w:rPr>
      </w:pPr>
      <w:r w:rsidRPr="00423D68">
        <w:rPr>
          <w:szCs w:val="24"/>
        </w:rPr>
        <w:t>III.- Que la Comisiones Municipales de Protección Civil, Prevención y Mitigación de Desastres</w:t>
      </w:r>
    </w:p>
    <w:p w14:paraId="57E5C14A" w14:textId="77777777" w:rsidR="00F94992" w:rsidRPr="00423D68" w:rsidRDefault="00F94992" w:rsidP="00F94992">
      <w:pPr>
        <w:autoSpaceDE w:val="0"/>
        <w:autoSpaceDN w:val="0"/>
        <w:adjustRightInd w:val="0"/>
        <w:spacing w:after="0" w:line="240" w:lineRule="auto"/>
        <w:rPr>
          <w:szCs w:val="24"/>
        </w:rPr>
      </w:pPr>
      <w:r w:rsidRPr="00423D68">
        <w:rPr>
          <w:szCs w:val="24"/>
        </w:rPr>
        <w:t>estarán presidida por el Alcalde Municipal y otros representantes de las instituciones que pertenecen a la Comisión Nacional y organismos no gubernamentales que se ocupen del tema en el municipio, así como líderes comunitarios.</w:t>
      </w:r>
    </w:p>
    <w:p w14:paraId="24351391" w14:textId="77777777" w:rsidR="00F94992" w:rsidRPr="00423D68" w:rsidRDefault="00F94992" w:rsidP="00F94992">
      <w:pPr>
        <w:autoSpaceDE w:val="0"/>
        <w:autoSpaceDN w:val="0"/>
        <w:adjustRightInd w:val="0"/>
        <w:spacing w:after="0" w:line="240" w:lineRule="auto"/>
        <w:rPr>
          <w:szCs w:val="24"/>
        </w:rPr>
      </w:pPr>
    </w:p>
    <w:p w14:paraId="233C79CB" w14:textId="77777777" w:rsidR="00F94992" w:rsidRPr="00423D68" w:rsidRDefault="00F94992" w:rsidP="00F94992">
      <w:pPr>
        <w:autoSpaceDE w:val="0"/>
        <w:autoSpaceDN w:val="0"/>
        <w:adjustRightInd w:val="0"/>
        <w:spacing w:after="0" w:line="240" w:lineRule="auto"/>
        <w:jc w:val="both"/>
        <w:rPr>
          <w:szCs w:val="24"/>
        </w:rPr>
      </w:pPr>
      <w:r w:rsidRPr="00423D68">
        <w:rPr>
          <w:szCs w:val="24"/>
        </w:rPr>
        <w:t xml:space="preserve">IV.- </w:t>
      </w:r>
      <w:proofErr w:type="gramStart"/>
      <w:r w:rsidRPr="00423D68">
        <w:rPr>
          <w:szCs w:val="24"/>
        </w:rPr>
        <w:t>Que</w:t>
      </w:r>
      <w:proofErr w:type="gramEnd"/>
      <w:r w:rsidRPr="00423D68">
        <w:rPr>
          <w:szCs w:val="24"/>
        </w:rPr>
        <w:t xml:space="preserve"> dentro de las funciones de las Comisiones Municipales, se encuentra la Elaboración de su plan de trabajo y planificar las acciones y estrategias de prevención y mitigación de desastres en su municipio, así como de coordinar sus acciones con la Comisión Departamental correspondiente.</w:t>
      </w:r>
    </w:p>
    <w:p w14:paraId="62192B99" w14:textId="77777777" w:rsidR="00F94992" w:rsidRPr="00423D68" w:rsidRDefault="00F94992" w:rsidP="00F94992">
      <w:pPr>
        <w:autoSpaceDE w:val="0"/>
        <w:autoSpaceDN w:val="0"/>
        <w:adjustRightInd w:val="0"/>
        <w:spacing w:after="0" w:line="240" w:lineRule="auto"/>
        <w:jc w:val="both"/>
        <w:rPr>
          <w:szCs w:val="24"/>
        </w:rPr>
      </w:pPr>
    </w:p>
    <w:p w14:paraId="7AAA7807" w14:textId="0CEEF683" w:rsidR="00F94992" w:rsidRDefault="00F94992" w:rsidP="00F94992">
      <w:pPr>
        <w:pStyle w:val="Default"/>
        <w:jc w:val="both"/>
        <w:rPr>
          <w:rFonts w:ascii="Times New Roman" w:hAnsi="Times New Roman" w:cs="Times New Roman"/>
        </w:rPr>
      </w:pPr>
      <w:r w:rsidRPr="00423D68">
        <w:rPr>
          <w:rFonts w:ascii="Times New Roman" w:hAnsi="Times New Roman" w:cs="Times New Roman"/>
        </w:rPr>
        <w:t>V.- Que la Unidad de Medio Ambiente Institucional ha preparado el Proyecto denominado “ATENCION A EMERGENCIAS EN CASO DE DESASTRES NATURALES EN EL MUNICIPIO DE METAPAN”, para estar preparado ante los desastres naturales y antrópicos en el municipio.</w:t>
      </w:r>
    </w:p>
    <w:p w14:paraId="4673B517" w14:textId="5FF71859" w:rsidR="00B3362B" w:rsidRDefault="00B3362B" w:rsidP="00F94992">
      <w:pPr>
        <w:pStyle w:val="Default"/>
        <w:jc w:val="both"/>
        <w:rPr>
          <w:rFonts w:ascii="Times New Roman" w:hAnsi="Times New Roman" w:cs="Times New Roman"/>
        </w:rPr>
      </w:pPr>
    </w:p>
    <w:p w14:paraId="256DF98E" w14:textId="070B93A8" w:rsidR="00B3362B" w:rsidRDefault="00B3362B" w:rsidP="00F94992">
      <w:pPr>
        <w:pStyle w:val="Default"/>
        <w:jc w:val="both"/>
        <w:rPr>
          <w:rFonts w:ascii="Times New Roman" w:hAnsi="Times New Roman" w:cs="Times New Roman"/>
        </w:rPr>
      </w:pPr>
    </w:p>
    <w:p w14:paraId="622C4A0E" w14:textId="5821D380" w:rsidR="00B3362B" w:rsidRDefault="00B3362B" w:rsidP="00F94992">
      <w:pPr>
        <w:pStyle w:val="Default"/>
        <w:jc w:val="both"/>
        <w:rPr>
          <w:rFonts w:ascii="Times New Roman" w:hAnsi="Times New Roman" w:cs="Times New Roman"/>
        </w:rPr>
      </w:pPr>
    </w:p>
    <w:p w14:paraId="24BBBC3B" w14:textId="77777777" w:rsidR="00B3362B" w:rsidRPr="00423D68" w:rsidRDefault="00B3362B" w:rsidP="00F94992">
      <w:pPr>
        <w:pStyle w:val="Default"/>
        <w:jc w:val="both"/>
        <w:rPr>
          <w:rFonts w:ascii="Times New Roman" w:hAnsi="Times New Roman" w:cs="Times New Roman"/>
        </w:rPr>
      </w:pPr>
    </w:p>
    <w:p w14:paraId="78CB9083" w14:textId="77777777" w:rsidR="00F94992" w:rsidRPr="00423D68" w:rsidRDefault="00F94992" w:rsidP="00F94992">
      <w:pPr>
        <w:pStyle w:val="Default"/>
        <w:jc w:val="both"/>
        <w:rPr>
          <w:rFonts w:ascii="Times New Roman" w:hAnsi="Times New Roman" w:cs="Times New Roman"/>
        </w:rPr>
      </w:pPr>
    </w:p>
    <w:p w14:paraId="3473E80D" w14:textId="77777777" w:rsidR="00F94992" w:rsidRPr="00423D68" w:rsidRDefault="00F94992" w:rsidP="00F94992">
      <w:pPr>
        <w:pStyle w:val="Default"/>
        <w:jc w:val="both"/>
        <w:rPr>
          <w:rFonts w:ascii="Times New Roman" w:hAnsi="Times New Roman" w:cs="Times New Roman"/>
        </w:rPr>
      </w:pPr>
      <w:r w:rsidRPr="00423D68">
        <w:rPr>
          <w:rFonts w:ascii="Times New Roman" w:hAnsi="Times New Roman" w:cs="Times New Roman"/>
        </w:rPr>
        <w:t>POR TANTO, en uso de las facultados que le confiere el Código Municipal y la Ley de Medio Ambiente, el Concejo Municipal por unanimidad ACUERDA:</w:t>
      </w:r>
    </w:p>
    <w:p w14:paraId="5D9A1B4E" w14:textId="77777777" w:rsidR="00F94992" w:rsidRPr="00423D68" w:rsidRDefault="00F94992" w:rsidP="00F94992">
      <w:pPr>
        <w:spacing w:after="0" w:line="240" w:lineRule="auto"/>
        <w:jc w:val="both"/>
        <w:rPr>
          <w:rFonts w:eastAsia="Calibri"/>
          <w:szCs w:val="24"/>
          <w:highlight w:val="yellow"/>
          <w:u w:val="single"/>
        </w:rPr>
      </w:pPr>
    </w:p>
    <w:p w14:paraId="01C4287F" w14:textId="0204455D" w:rsidR="00E204BC"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eastAsia="Calibri" w:hAnsi="Times New Roman" w:cs="Times New Roman"/>
        </w:rPr>
        <w:t xml:space="preserve">Ejecutar el proyecto </w:t>
      </w:r>
      <w:r w:rsidRPr="00423D68">
        <w:rPr>
          <w:rFonts w:ascii="Times New Roman" w:hAnsi="Times New Roman" w:cs="Times New Roman"/>
        </w:rPr>
        <w:t>“ATENCION A EMERGENCIAS EN CASO DE DESASTRES NATURALES EN EL MUNICIPIO DE METAPAN”</w:t>
      </w:r>
      <w:r w:rsidRPr="00423D68">
        <w:rPr>
          <w:rFonts w:ascii="Times New Roman" w:eastAsia="Calibri" w:hAnsi="Times New Roman" w:cs="Times New Roman"/>
          <w:b/>
        </w:rPr>
        <w:t xml:space="preserve">. </w:t>
      </w:r>
      <w:r w:rsidRPr="00423D68">
        <w:rPr>
          <w:rFonts w:ascii="Times New Roman" w:eastAsia="Calibri" w:hAnsi="Times New Roman" w:cs="Times New Roman"/>
        </w:rPr>
        <w:t xml:space="preserve"> Bajo la modalidad de ADMINISTRACIÓN, con fuente de financiamiento FONDOS PROPIOS, y línea de trabajo 0301 PROYECTOS SOCIALES FONDOS PROPIOS. </w:t>
      </w:r>
      <w:r w:rsidRPr="00423D68">
        <w:rPr>
          <w:rFonts w:ascii="Times New Roman" w:eastAsia="Times New Roman" w:hAnsi="Times New Roman" w:cs="Times New Roman"/>
          <w:b/>
          <w:lang w:eastAsia="es-ES"/>
        </w:rPr>
        <w:t xml:space="preserve"> </w:t>
      </w:r>
      <w:r w:rsidRPr="00423D68">
        <w:rPr>
          <w:rFonts w:ascii="Times New Roman" w:eastAsia="Calibri" w:hAnsi="Times New Roman" w:cs="Times New Roman"/>
        </w:rPr>
        <w:t>El supervisor encargado para el proyecto antes relacionado será</w:t>
      </w:r>
      <w:r w:rsidR="00010083">
        <w:rPr>
          <w:rFonts w:ascii="Times New Roman" w:eastAsia="Calibri" w:hAnsi="Times New Roman" w:cs="Times New Roman"/>
        </w:rPr>
        <w:t xml:space="preserve"> el </w:t>
      </w:r>
      <w:proofErr w:type="spellStart"/>
      <w:r w:rsidR="00010083">
        <w:rPr>
          <w:rFonts w:ascii="Times New Roman" w:eastAsia="Calibri" w:hAnsi="Times New Roman" w:cs="Times New Roman"/>
        </w:rPr>
        <w:t>Tec</w:t>
      </w:r>
      <w:proofErr w:type="spellEnd"/>
      <w:r w:rsidR="00010083">
        <w:rPr>
          <w:rFonts w:ascii="Times New Roman" w:eastAsia="Calibri" w:hAnsi="Times New Roman" w:cs="Times New Roman"/>
        </w:rPr>
        <w:t xml:space="preserve">. </w:t>
      </w:r>
      <w:proofErr w:type="spellStart"/>
      <w:r w:rsidR="00010083">
        <w:rPr>
          <w:rFonts w:ascii="Times New Roman" w:eastAsia="Calibri" w:hAnsi="Times New Roman" w:cs="Times New Roman"/>
        </w:rPr>
        <w:t>Naún</w:t>
      </w:r>
      <w:proofErr w:type="spellEnd"/>
      <w:r w:rsidR="00010083">
        <w:rPr>
          <w:rFonts w:ascii="Times New Roman" w:eastAsia="Calibri" w:hAnsi="Times New Roman" w:cs="Times New Roman"/>
        </w:rPr>
        <w:t xml:space="preserve"> </w:t>
      </w:r>
      <w:proofErr w:type="spellStart"/>
      <w:r w:rsidR="00010083">
        <w:rPr>
          <w:rFonts w:ascii="Times New Roman" w:eastAsia="Calibri" w:hAnsi="Times New Roman" w:cs="Times New Roman"/>
        </w:rPr>
        <w:t>Gonzalez</w:t>
      </w:r>
      <w:proofErr w:type="spellEnd"/>
      <w:r w:rsidR="00010083">
        <w:rPr>
          <w:rFonts w:ascii="Times New Roman" w:eastAsia="Calibri" w:hAnsi="Times New Roman" w:cs="Times New Roman"/>
        </w:rPr>
        <w:t xml:space="preserve"> Meza</w:t>
      </w:r>
      <w:r w:rsidRPr="00423D68">
        <w:rPr>
          <w:rFonts w:ascii="Times New Roman" w:eastAsia="Calibri" w:hAnsi="Times New Roman" w:cs="Times New Roman"/>
        </w:rPr>
        <w:t xml:space="preserve">, el formulador de la Carpeta Técnica del referido proyecto es la Ingeniera </w:t>
      </w:r>
      <w:bookmarkStart w:id="35" w:name="_Hlk82092708"/>
      <w:r w:rsidRPr="00423D68">
        <w:rPr>
          <w:rFonts w:ascii="Times New Roman" w:hAnsi="Times New Roman" w:cs="Times New Roman"/>
        </w:rPr>
        <w:t>Melany G</w:t>
      </w:r>
      <w:r w:rsidR="00010083">
        <w:rPr>
          <w:rFonts w:ascii="Times New Roman" w:hAnsi="Times New Roman" w:cs="Times New Roman"/>
        </w:rPr>
        <w:t>retel</w:t>
      </w:r>
      <w:r w:rsidRPr="00423D68">
        <w:rPr>
          <w:rFonts w:ascii="Times New Roman" w:hAnsi="Times New Roman" w:cs="Times New Roman"/>
        </w:rPr>
        <w:t xml:space="preserve"> </w:t>
      </w:r>
      <w:r w:rsidRPr="00423D68">
        <w:rPr>
          <w:rFonts w:ascii="Times New Roman" w:hAnsi="Times New Roman" w:cs="Times New Roman"/>
        </w:rPr>
        <w:lastRenderedPageBreak/>
        <w:t>Calderón Q</w:t>
      </w:r>
      <w:r w:rsidR="00010083">
        <w:rPr>
          <w:rFonts w:ascii="Times New Roman" w:eastAsia="Calibri" w:hAnsi="Times New Roman" w:cs="Times New Roman"/>
        </w:rPr>
        <w:t>uevedo</w:t>
      </w:r>
      <w:r w:rsidRPr="00423D68">
        <w:rPr>
          <w:rFonts w:ascii="Times New Roman" w:eastAsia="Calibri" w:hAnsi="Times New Roman" w:cs="Times New Roman"/>
        </w:rPr>
        <w:t xml:space="preserve"> </w:t>
      </w:r>
      <w:bookmarkEnd w:id="35"/>
      <w:r w:rsidRPr="00423D68">
        <w:rPr>
          <w:rFonts w:ascii="Times New Roman" w:eastAsia="Calibri" w:hAnsi="Times New Roman" w:cs="Times New Roman"/>
        </w:rPr>
        <w:t>quien además será la responsable de elaborar las Órdenes de Cambio que fueren necesarias para la correcta ejecución del mismo.</w:t>
      </w:r>
    </w:p>
    <w:p w14:paraId="37B3B2D0" w14:textId="77777777" w:rsidR="00E204BC" w:rsidRPr="00423D68" w:rsidRDefault="00E204BC" w:rsidP="00E204BC">
      <w:pPr>
        <w:pStyle w:val="Default"/>
        <w:ind w:left="720"/>
        <w:jc w:val="both"/>
        <w:rPr>
          <w:rFonts w:ascii="Times New Roman" w:eastAsia="Times New Roman" w:hAnsi="Times New Roman" w:cs="Times New Roman"/>
          <w:b/>
          <w:lang w:eastAsia="es-ES"/>
        </w:rPr>
      </w:pPr>
    </w:p>
    <w:p w14:paraId="0F8FC0C1" w14:textId="14E8235B" w:rsidR="00E204BC"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eastAsia="Calibri" w:hAnsi="Times New Roman" w:cs="Times New Roman"/>
        </w:rPr>
        <w:t xml:space="preserve">Erogar la suma </w:t>
      </w:r>
      <w:r w:rsidRPr="00423D68">
        <w:rPr>
          <w:rFonts w:ascii="Times New Roman" w:eastAsia="Calibri" w:hAnsi="Times New Roman" w:cs="Times New Roman"/>
          <w:b/>
        </w:rPr>
        <w:t xml:space="preserve">NOVENTA Y </w:t>
      </w:r>
      <w:r w:rsidR="00010083">
        <w:rPr>
          <w:rFonts w:ascii="Times New Roman" w:eastAsia="Calibri" w:hAnsi="Times New Roman" w:cs="Times New Roman"/>
          <w:b/>
        </w:rPr>
        <w:t>NUEVE MIL VEINTINCO 45/100</w:t>
      </w:r>
      <w:r w:rsidRPr="00423D68">
        <w:rPr>
          <w:rFonts w:ascii="Times New Roman" w:eastAsia="Calibri" w:hAnsi="Times New Roman" w:cs="Times New Roman"/>
          <w:b/>
        </w:rPr>
        <w:t xml:space="preserve"> DÓLARES DE LOS ESTADOS UNIDOS DE AMÉRICA ($9</w:t>
      </w:r>
      <w:r w:rsidR="00010083">
        <w:rPr>
          <w:rFonts w:ascii="Times New Roman" w:eastAsia="Calibri" w:hAnsi="Times New Roman" w:cs="Times New Roman"/>
          <w:b/>
        </w:rPr>
        <w:t>9</w:t>
      </w:r>
      <w:r w:rsidRPr="00423D68">
        <w:rPr>
          <w:rFonts w:ascii="Times New Roman" w:eastAsia="Calibri" w:hAnsi="Times New Roman" w:cs="Times New Roman"/>
          <w:b/>
        </w:rPr>
        <w:t xml:space="preserve">,025.45) </w:t>
      </w:r>
      <w:r w:rsidRPr="00423D68">
        <w:rPr>
          <w:rFonts w:ascii="Times New Roman" w:eastAsia="Calibri" w:hAnsi="Times New Roman" w:cs="Times New Roman"/>
        </w:rPr>
        <w:t xml:space="preserve">Para sufragar los gastos que ocasionará la ejecución del proyecto </w:t>
      </w:r>
      <w:r w:rsidRPr="00423D68">
        <w:rPr>
          <w:rFonts w:ascii="Times New Roman" w:hAnsi="Times New Roman" w:cs="Times New Roman"/>
        </w:rPr>
        <w:t xml:space="preserve">ATENCION A EMERGENCIAS EN CASO DE DESASTRES NATURALES EN EL MUNICIPIO DE METAPAN, </w:t>
      </w:r>
      <w:r w:rsidRPr="00423D68">
        <w:rPr>
          <w:rFonts w:ascii="Times New Roman" w:eastAsia="Calibri" w:hAnsi="Times New Roman" w:cs="Times New Roman"/>
        </w:rPr>
        <w:t xml:space="preserve">bajo la modalidad de ADMINISTRACIÓN, con fuente de financiamiento FONDOS PROPIOS, </w:t>
      </w:r>
      <w:r w:rsidRPr="00196CBD">
        <w:rPr>
          <w:rFonts w:ascii="Times New Roman" w:eastAsia="Calibri" w:hAnsi="Times New Roman" w:cs="Times New Roman"/>
        </w:rPr>
        <w:t xml:space="preserve">Código </w:t>
      </w:r>
      <w:proofErr w:type="spellStart"/>
      <w:r w:rsidRPr="00196CBD">
        <w:rPr>
          <w:rFonts w:ascii="Times New Roman" w:eastAsia="Calibri" w:hAnsi="Times New Roman" w:cs="Times New Roman"/>
        </w:rPr>
        <w:t>N°</w:t>
      </w:r>
      <w:proofErr w:type="spellEnd"/>
      <w:r w:rsidRPr="00196CBD">
        <w:rPr>
          <w:rFonts w:ascii="Times New Roman" w:eastAsia="Calibri" w:hAnsi="Times New Roman" w:cs="Times New Roman"/>
        </w:rPr>
        <w:t xml:space="preserve"> 2120002 el administrador de proyecto será el Sr</w:t>
      </w:r>
      <w:r w:rsidRPr="00196CBD">
        <w:rPr>
          <w:rFonts w:ascii="Times New Roman" w:hAnsi="Times New Roman" w:cs="Times New Roman"/>
        </w:rPr>
        <w:t xml:space="preserve"> </w:t>
      </w:r>
      <w:r w:rsidR="00196CBD" w:rsidRPr="00196CBD">
        <w:rPr>
          <w:rFonts w:ascii="Cambria" w:hAnsi="Cambria" w:cs="Times New Roman"/>
          <w:lang w:val="es-SV"/>
        </w:rPr>
        <w:t>Sr. Rigoberto Arnoldo Monzón</w:t>
      </w:r>
    </w:p>
    <w:p w14:paraId="18E27745" w14:textId="77777777" w:rsidR="00E204BC" w:rsidRPr="00423D68" w:rsidRDefault="00E204BC" w:rsidP="00E204BC">
      <w:pPr>
        <w:pStyle w:val="Prrafodelista"/>
        <w:rPr>
          <w:rFonts w:eastAsia="Calibri"/>
        </w:rPr>
      </w:pPr>
    </w:p>
    <w:p w14:paraId="2C3AF281" w14:textId="6DB82DB7" w:rsidR="00E204BC"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eastAsia="Calibri" w:hAnsi="Times New Roman" w:cs="Times New Roman"/>
        </w:rPr>
        <w:t>Solicitar al Banco Hipotecario de El Salvador, Sucursal Metapán la apertura de la cuenta corriente a la vista a favor de esta Alcaldía, por la suma de</w:t>
      </w:r>
      <w:r w:rsidR="00376D6A">
        <w:rPr>
          <w:rFonts w:ascii="Times New Roman" w:eastAsia="Calibri" w:hAnsi="Times New Roman" w:cs="Times New Roman"/>
        </w:rPr>
        <w:t xml:space="preserve"> </w:t>
      </w:r>
      <w:r w:rsidR="00376D6A" w:rsidRPr="00423D68">
        <w:rPr>
          <w:rFonts w:ascii="Times New Roman" w:eastAsia="Calibri" w:hAnsi="Times New Roman" w:cs="Times New Roman"/>
          <w:b/>
        </w:rPr>
        <w:t xml:space="preserve">NOVENTA Y </w:t>
      </w:r>
      <w:r w:rsidR="00376D6A">
        <w:rPr>
          <w:rFonts w:ascii="Times New Roman" w:eastAsia="Calibri" w:hAnsi="Times New Roman" w:cs="Times New Roman"/>
          <w:b/>
        </w:rPr>
        <w:t>NUEVE MIL VEINTINCO 45/100</w:t>
      </w:r>
      <w:r w:rsidR="00376D6A" w:rsidRPr="00423D68">
        <w:rPr>
          <w:rFonts w:ascii="Times New Roman" w:eastAsia="Calibri" w:hAnsi="Times New Roman" w:cs="Times New Roman"/>
          <w:b/>
        </w:rPr>
        <w:t xml:space="preserve"> DÓLARES DE LOS ESTADOS UNIDOS DE AMÉRICA ($9</w:t>
      </w:r>
      <w:r w:rsidR="00376D6A">
        <w:rPr>
          <w:rFonts w:ascii="Times New Roman" w:eastAsia="Calibri" w:hAnsi="Times New Roman" w:cs="Times New Roman"/>
          <w:b/>
        </w:rPr>
        <w:t>9</w:t>
      </w:r>
      <w:r w:rsidR="00376D6A" w:rsidRPr="00423D68">
        <w:rPr>
          <w:rFonts w:ascii="Times New Roman" w:eastAsia="Calibri" w:hAnsi="Times New Roman" w:cs="Times New Roman"/>
          <w:b/>
        </w:rPr>
        <w:t>,025.45</w:t>
      </w:r>
      <w:proofErr w:type="gramStart"/>
      <w:r w:rsidR="00376D6A" w:rsidRPr="00423D68">
        <w:rPr>
          <w:rFonts w:ascii="Times New Roman" w:eastAsia="Calibri" w:hAnsi="Times New Roman" w:cs="Times New Roman"/>
          <w:b/>
        </w:rPr>
        <w:t xml:space="preserve">) </w:t>
      </w:r>
      <w:r w:rsidRPr="00423D68">
        <w:rPr>
          <w:rFonts w:ascii="Times New Roman" w:eastAsia="Calibri" w:hAnsi="Times New Roman" w:cs="Times New Roman"/>
          <w:b/>
        </w:rPr>
        <w:t xml:space="preserve"> </w:t>
      </w:r>
      <w:r w:rsidRPr="00423D68">
        <w:rPr>
          <w:rFonts w:ascii="Times New Roman" w:eastAsia="Calibri" w:hAnsi="Times New Roman" w:cs="Times New Roman"/>
        </w:rPr>
        <w:t>para</w:t>
      </w:r>
      <w:proofErr w:type="gramEnd"/>
      <w:r w:rsidRPr="00423D68">
        <w:rPr>
          <w:rFonts w:ascii="Times New Roman" w:eastAsia="Calibri" w:hAnsi="Times New Roman" w:cs="Times New Roman"/>
        </w:rPr>
        <w:t xml:space="preserve"> sufragar los gastos que ocasionara la realización del proyecto</w:t>
      </w:r>
      <w:r w:rsidRPr="00423D68">
        <w:rPr>
          <w:rFonts w:ascii="Times New Roman" w:eastAsia="Calibri" w:hAnsi="Times New Roman" w:cs="Times New Roman"/>
          <w:b/>
        </w:rPr>
        <w:t>.</w:t>
      </w:r>
    </w:p>
    <w:p w14:paraId="6C760FA2" w14:textId="77777777" w:rsidR="00E204BC" w:rsidRPr="00423D68" w:rsidRDefault="00E204BC" w:rsidP="00E204BC">
      <w:pPr>
        <w:pStyle w:val="Prrafodelista"/>
        <w:rPr>
          <w:rFonts w:eastAsia="Calibri"/>
        </w:rPr>
      </w:pPr>
    </w:p>
    <w:p w14:paraId="176C7E7F" w14:textId="77777777" w:rsidR="00E204BC"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eastAsia="Calibri" w:hAnsi="Times New Roman" w:cs="Times New Roman"/>
        </w:rPr>
        <w:t>Asignar el nombre a la cuenta bancaria ALCALDIA MUNICIPAL DE METAPÁN/</w:t>
      </w:r>
      <w:r w:rsidRPr="00423D68">
        <w:rPr>
          <w:rFonts w:ascii="Times New Roman" w:eastAsia="Calibri" w:hAnsi="Times New Roman" w:cs="Times New Roman"/>
          <w:b/>
        </w:rPr>
        <w:t xml:space="preserve"> </w:t>
      </w:r>
      <w:r w:rsidRPr="00423D68">
        <w:rPr>
          <w:rFonts w:ascii="Times New Roman" w:hAnsi="Times New Roman" w:cs="Times New Roman"/>
        </w:rPr>
        <w:t>ATENCION A EMERGENCIAS EN CASO DE DESASTRES NATURALES EN EL MUNICIPIO DE METAPAN.</w:t>
      </w:r>
    </w:p>
    <w:p w14:paraId="383D9266" w14:textId="77777777" w:rsidR="00E204BC" w:rsidRPr="00423D68" w:rsidRDefault="00E204BC" w:rsidP="00E204BC">
      <w:pPr>
        <w:pStyle w:val="Prrafodelista"/>
        <w:rPr>
          <w:bCs/>
        </w:rPr>
      </w:pPr>
    </w:p>
    <w:p w14:paraId="15F3D2E1" w14:textId="33F3AD9B" w:rsidR="00E204BC"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hAnsi="Times New Roman" w:cs="Times New Roman"/>
          <w:bCs/>
        </w:rPr>
        <w:t xml:space="preserve">Nómbrese como refrendarios a los señores Denis Edgardo Pacheco Martínez, Primer Regidor Propietario, </w:t>
      </w:r>
      <w:proofErr w:type="spellStart"/>
      <w:r w:rsidRPr="00423D68">
        <w:rPr>
          <w:rFonts w:ascii="Times New Roman" w:hAnsi="Times New Roman" w:cs="Times New Roman"/>
          <w:bCs/>
        </w:rPr>
        <w:t>Neftali</w:t>
      </w:r>
      <w:proofErr w:type="spellEnd"/>
      <w:r w:rsidRPr="00423D68">
        <w:rPr>
          <w:rFonts w:ascii="Times New Roman" w:hAnsi="Times New Roman" w:cs="Times New Roman"/>
          <w:bCs/>
        </w:rPr>
        <w:t xml:space="preserve"> Rosales Peraza, Tercer Regidor Propietario, </w:t>
      </w:r>
      <w:r w:rsidRPr="00423D68">
        <w:rPr>
          <w:rFonts w:ascii="Times New Roman" w:hAnsi="Times New Roman" w:cs="Times New Roman"/>
        </w:rPr>
        <w:t xml:space="preserve">como REFRENDARIOS para que indistintamente firmen los cheques que extienda la Tesorera Municipal Sra. Delmy </w:t>
      </w:r>
      <w:proofErr w:type="spellStart"/>
      <w:r w:rsidRPr="00423D68">
        <w:rPr>
          <w:rFonts w:ascii="Times New Roman" w:hAnsi="Times New Roman" w:cs="Times New Roman"/>
        </w:rPr>
        <w:t>Marilin</w:t>
      </w:r>
      <w:proofErr w:type="spellEnd"/>
      <w:r w:rsidRPr="00423D68">
        <w:rPr>
          <w:rFonts w:ascii="Times New Roman" w:hAnsi="Times New Roman" w:cs="Times New Roman"/>
        </w:rPr>
        <w:t xml:space="preserve"> Murillos Jerónimo, siendo indispensable la firma del  Sr. Israel Peraza Guerra, Alcalde Municipal y de la tesorera Delmy </w:t>
      </w:r>
      <w:proofErr w:type="spellStart"/>
      <w:r w:rsidRPr="00423D68">
        <w:rPr>
          <w:rFonts w:ascii="Times New Roman" w:hAnsi="Times New Roman" w:cs="Times New Roman"/>
        </w:rPr>
        <w:t>Marilin</w:t>
      </w:r>
      <w:proofErr w:type="spellEnd"/>
      <w:r w:rsidRPr="00423D68">
        <w:rPr>
          <w:rFonts w:ascii="Times New Roman" w:hAnsi="Times New Roman" w:cs="Times New Roman"/>
        </w:rPr>
        <w:t xml:space="preserve"> Murillos Jerónimo y los restantes indistintamente firmen los cheques, los cuales constaran de tres firmas. </w:t>
      </w:r>
      <w:r w:rsidRPr="00423D68">
        <w:rPr>
          <w:rFonts w:ascii="Times New Roman" w:eastAsia="Calibri" w:hAnsi="Times New Roman" w:cs="Times New Roman"/>
        </w:rPr>
        <w:t xml:space="preserve">Comuníquese al </w:t>
      </w:r>
      <w:r w:rsidRPr="00423D68">
        <w:rPr>
          <w:rFonts w:ascii="Times New Roman" w:eastAsia="Calibri" w:hAnsi="Times New Roman" w:cs="Times New Roman"/>
          <w:bCs/>
        </w:rPr>
        <w:t>BANCO HIPOTECARIO DE EL SALVADOR</w:t>
      </w:r>
      <w:r w:rsidRPr="00423D68">
        <w:rPr>
          <w:rFonts w:ascii="Times New Roman" w:eastAsia="Calibri" w:hAnsi="Times New Roman" w:cs="Times New Roman"/>
          <w:b/>
        </w:rPr>
        <w:t xml:space="preserve">, </w:t>
      </w:r>
      <w:r w:rsidRPr="00423D68">
        <w:rPr>
          <w:rFonts w:ascii="Times New Roman" w:eastAsia="Calibri" w:hAnsi="Times New Roman" w:cs="Times New Roman"/>
        </w:rPr>
        <w:t xml:space="preserve">para la apertura de la cuenta en mención. Autorizando En este mismo acto a la Sra. Delmy </w:t>
      </w:r>
      <w:proofErr w:type="spellStart"/>
      <w:r w:rsidRPr="00423D68">
        <w:rPr>
          <w:rFonts w:ascii="Times New Roman" w:eastAsia="Calibri" w:hAnsi="Times New Roman" w:cs="Times New Roman"/>
        </w:rPr>
        <w:t>Marilin</w:t>
      </w:r>
      <w:proofErr w:type="spellEnd"/>
      <w:r w:rsidRPr="00423D68">
        <w:rPr>
          <w:rFonts w:ascii="Times New Roman" w:eastAsia="Calibri" w:hAnsi="Times New Roman" w:cs="Times New Roman"/>
        </w:rPr>
        <w:t xml:space="preserve"> Murillos para que emita cheque de la cuenta </w:t>
      </w:r>
      <w:r w:rsidR="00216B6A">
        <w:rPr>
          <w:rFonts w:ascii="Times New Roman" w:eastAsia="Times New Roman" w:hAnsi="Times New Roman" w:cs="Times New Roman"/>
          <w:lang w:eastAsia="es-ES"/>
        </w:rPr>
        <w:t>FONDOS PARA INVERSIÓN EN PROYECTOS DE DESARROLLO LOCAL FONDOS PROPIOS</w:t>
      </w:r>
      <w:r w:rsidRPr="00423D68">
        <w:rPr>
          <w:rFonts w:ascii="Times New Roman" w:eastAsia="Times New Roman" w:hAnsi="Times New Roman" w:cs="Times New Roman"/>
          <w:lang w:eastAsia="es-ES"/>
        </w:rPr>
        <w:t xml:space="preserve"> </w:t>
      </w:r>
      <w:proofErr w:type="spellStart"/>
      <w:r w:rsidRPr="00423D68">
        <w:rPr>
          <w:rFonts w:ascii="Times New Roman" w:eastAsia="Times New Roman" w:hAnsi="Times New Roman" w:cs="Times New Roman"/>
          <w:lang w:eastAsia="es-SV"/>
        </w:rPr>
        <w:t>N°</w:t>
      </w:r>
      <w:proofErr w:type="spellEnd"/>
      <w:r w:rsidRPr="00423D68">
        <w:rPr>
          <w:rFonts w:ascii="Times New Roman" w:eastAsia="Times New Roman" w:hAnsi="Times New Roman" w:cs="Times New Roman"/>
          <w:lang w:eastAsia="es-SV"/>
        </w:rPr>
        <w:t xml:space="preserve"> </w:t>
      </w:r>
      <w:r w:rsidRPr="00423D68">
        <w:rPr>
          <w:rFonts w:ascii="Times New Roman" w:eastAsia="Times New Roman" w:hAnsi="Times New Roman" w:cs="Times New Roman"/>
          <w:lang w:eastAsia="es-ES"/>
        </w:rPr>
        <w:t>0050000</w:t>
      </w:r>
      <w:r w:rsidR="00216B6A">
        <w:rPr>
          <w:rFonts w:ascii="Times New Roman" w:eastAsia="Times New Roman" w:hAnsi="Times New Roman" w:cs="Times New Roman"/>
          <w:lang w:eastAsia="es-ES"/>
        </w:rPr>
        <w:t>6835</w:t>
      </w:r>
      <w:r w:rsidRPr="00423D68">
        <w:rPr>
          <w:rFonts w:ascii="Times New Roman" w:eastAsia="Times New Roman" w:hAnsi="Times New Roman" w:cs="Times New Roman"/>
          <w:lang w:eastAsia="es-ES"/>
        </w:rPr>
        <w:t xml:space="preserve">. </w:t>
      </w:r>
      <w:r w:rsidRPr="00423D68">
        <w:rPr>
          <w:rFonts w:ascii="Times New Roman" w:eastAsia="Calibri" w:hAnsi="Times New Roman" w:cs="Times New Roman"/>
        </w:rPr>
        <w:t xml:space="preserve">del Banco Hipotecario, por la suma de </w:t>
      </w:r>
      <w:r w:rsidR="00E0742E" w:rsidRPr="00423D68">
        <w:rPr>
          <w:rFonts w:ascii="Times New Roman" w:eastAsia="Calibri" w:hAnsi="Times New Roman" w:cs="Times New Roman"/>
          <w:b/>
        </w:rPr>
        <w:t xml:space="preserve">NOVENTA Y </w:t>
      </w:r>
      <w:r w:rsidR="00E0742E">
        <w:rPr>
          <w:rFonts w:ascii="Times New Roman" w:eastAsia="Calibri" w:hAnsi="Times New Roman" w:cs="Times New Roman"/>
          <w:b/>
        </w:rPr>
        <w:t>NUEVE MIL VEINTINCO 45/100</w:t>
      </w:r>
      <w:r w:rsidR="00E0742E" w:rsidRPr="00423D68">
        <w:rPr>
          <w:rFonts w:ascii="Times New Roman" w:eastAsia="Calibri" w:hAnsi="Times New Roman" w:cs="Times New Roman"/>
          <w:b/>
        </w:rPr>
        <w:t xml:space="preserve"> DÓLARES DE LOS ESTADOS UNIDOS DE AMÉRICA ($9</w:t>
      </w:r>
      <w:r w:rsidR="00E0742E">
        <w:rPr>
          <w:rFonts w:ascii="Times New Roman" w:eastAsia="Calibri" w:hAnsi="Times New Roman" w:cs="Times New Roman"/>
          <w:b/>
        </w:rPr>
        <w:t>9</w:t>
      </w:r>
      <w:r w:rsidR="00E0742E" w:rsidRPr="00423D68">
        <w:rPr>
          <w:rFonts w:ascii="Times New Roman" w:eastAsia="Calibri" w:hAnsi="Times New Roman" w:cs="Times New Roman"/>
          <w:b/>
        </w:rPr>
        <w:t xml:space="preserve">,025.45) </w:t>
      </w:r>
      <w:r w:rsidRPr="00423D68">
        <w:rPr>
          <w:rFonts w:ascii="Times New Roman" w:eastAsia="Calibri" w:hAnsi="Times New Roman" w:cs="Times New Roman"/>
          <w:bCs/>
        </w:rPr>
        <w:t>para</w:t>
      </w:r>
      <w:r w:rsidRPr="00423D68">
        <w:rPr>
          <w:rFonts w:ascii="Times New Roman" w:eastAsia="Calibri" w:hAnsi="Times New Roman" w:cs="Times New Roman"/>
        </w:rPr>
        <w:t xml:space="preserve"> la apertura de la cuenta del proyecto</w:t>
      </w:r>
      <w:r w:rsidRPr="00423D68">
        <w:rPr>
          <w:rFonts w:ascii="Times New Roman" w:eastAsia="Calibri" w:hAnsi="Times New Roman" w:cs="Times New Roman"/>
          <w:b/>
        </w:rPr>
        <w:t xml:space="preserve"> </w:t>
      </w:r>
      <w:r w:rsidRPr="00423D68">
        <w:rPr>
          <w:rFonts w:ascii="Times New Roman" w:hAnsi="Times New Roman" w:cs="Times New Roman"/>
        </w:rPr>
        <w:t>“ATENCION A EMERGENCIAS EN CASO DE DESASTRES NATURALES EN EL MUNICIPIO DE METAPAN”</w:t>
      </w:r>
    </w:p>
    <w:p w14:paraId="45EDC0D4" w14:textId="77777777" w:rsidR="00E204BC" w:rsidRPr="00423D68" w:rsidRDefault="00E204BC" w:rsidP="00E204BC">
      <w:pPr>
        <w:pStyle w:val="Prrafodelista"/>
        <w:rPr>
          <w:rFonts w:eastAsia="Calibri"/>
        </w:rPr>
      </w:pPr>
    </w:p>
    <w:p w14:paraId="4EC65026" w14:textId="13329110" w:rsidR="00F94992" w:rsidRPr="00423D68" w:rsidRDefault="00F94992" w:rsidP="00AD5D71">
      <w:pPr>
        <w:pStyle w:val="Default"/>
        <w:numPr>
          <w:ilvl w:val="0"/>
          <w:numId w:val="306"/>
        </w:numPr>
        <w:jc w:val="both"/>
        <w:rPr>
          <w:rFonts w:ascii="Times New Roman" w:eastAsia="Times New Roman" w:hAnsi="Times New Roman" w:cs="Times New Roman"/>
          <w:b/>
          <w:lang w:eastAsia="es-ES"/>
        </w:rPr>
      </w:pPr>
      <w:r w:rsidRPr="00423D68">
        <w:rPr>
          <w:rFonts w:ascii="Times New Roman" w:eastAsia="Calibri" w:hAnsi="Times New Roman" w:cs="Times New Roman"/>
        </w:rPr>
        <w:t>Autorizar a la Unidad de Presupuesto a realizar la siguiente Reprogramación Presupuestaria</w:t>
      </w:r>
    </w:p>
    <w:p w14:paraId="28FD8E76" w14:textId="77777777" w:rsidR="00F94992" w:rsidRPr="00CB01B7" w:rsidRDefault="00F94992" w:rsidP="00F94992">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F94992" w:rsidRPr="00AF73CA" w14:paraId="6B51523C"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24EFF04" w14:textId="77777777" w:rsidR="00F94992" w:rsidRPr="00AF73CA" w:rsidRDefault="00F94992" w:rsidP="00010083">
            <w:pPr>
              <w:rPr>
                <w:rFonts w:eastAsia="Calibri"/>
                <w:sz w:val="20"/>
              </w:rPr>
            </w:pPr>
            <w:r w:rsidRPr="00AF73CA">
              <w:rPr>
                <w:rFonts w:eastAsia="Calibri"/>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4B99EE21" w14:textId="77777777" w:rsidR="00F94992" w:rsidRPr="00AF73CA" w:rsidRDefault="00F94992" w:rsidP="00010083">
            <w:pPr>
              <w:rPr>
                <w:rFonts w:eastAsia="Calibri"/>
                <w:sz w:val="20"/>
              </w:rPr>
            </w:pPr>
            <w:r w:rsidRPr="00AF73CA">
              <w:rPr>
                <w:rFonts w:eastAsia="Calibri"/>
                <w:sz w:val="20"/>
              </w:rPr>
              <w:t>2120002</w:t>
            </w:r>
          </w:p>
        </w:tc>
      </w:tr>
      <w:tr w:rsidR="00F94992" w:rsidRPr="00AF73CA" w14:paraId="6E38A104"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CCB75E" w14:textId="77777777" w:rsidR="00F94992" w:rsidRPr="00AF73CA" w:rsidRDefault="00F94992" w:rsidP="00010083">
            <w:pPr>
              <w:rPr>
                <w:rFonts w:eastAsia="Calibri"/>
                <w:sz w:val="20"/>
              </w:rPr>
            </w:pPr>
            <w:r w:rsidRPr="00AF73CA">
              <w:rPr>
                <w:rFonts w:eastAsia="Calibri"/>
                <w:sz w:val="20"/>
              </w:rPr>
              <w:t>Nombre del Proyecto:</w:t>
            </w:r>
          </w:p>
        </w:tc>
        <w:tc>
          <w:tcPr>
            <w:tcW w:w="6521" w:type="dxa"/>
            <w:tcBorders>
              <w:top w:val="single" w:sz="4" w:space="0" w:color="auto"/>
              <w:left w:val="single" w:sz="4" w:space="0" w:color="auto"/>
              <w:bottom w:val="single" w:sz="4" w:space="0" w:color="auto"/>
              <w:right w:val="single" w:sz="4" w:space="0" w:color="auto"/>
            </w:tcBorders>
            <w:hideMark/>
          </w:tcPr>
          <w:p w14:paraId="2DA35675" w14:textId="77777777" w:rsidR="00F94992" w:rsidRPr="00AF73CA" w:rsidRDefault="00F94992" w:rsidP="00010083">
            <w:pPr>
              <w:contextualSpacing/>
              <w:rPr>
                <w:rFonts w:eastAsia="Calibri"/>
                <w:bCs/>
                <w:sz w:val="20"/>
                <w:szCs w:val="20"/>
              </w:rPr>
            </w:pPr>
            <w:r w:rsidRPr="00AF73CA">
              <w:t>ATENCION A EMERGENCIAS EN CASO DE DESASTRES NATURALES EN EL MUNICIPIO DE METAPAN</w:t>
            </w:r>
          </w:p>
        </w:tc>
      </w:tr>
      <w:tr w:rsidR="00F94992" w:rsidRPr="00AF73CA" w14:paraId="20C6CF04"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86007B" w14:textId="77777777" w:rsidR="00F94992" w:rsidRPr="00AF73CA" w:rsidRDefault="00F94992" w:rsidP="00010083">
            <w:pPr>
              <w:rPr>
                <w:sz w:val="20"/>
              </w:rPr>
            </w:pPr>
            <w:r w:rsidRPr="00AF73CA">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68CD230E" w14:textId="77777777" w:rsidR="00F94992" w:rsidRPr="00AF73CA" w:rsidRDefault="00F94992" w:rsidP="00010083">
            <w:pPr>
              <w:rPr>
                <w:bCs/>
                <w:sz w:val="20"/>
                <w:lang w:eastAsia="es-SV"/>
              </w:rPr>
            </w:pPr>
            <w:r w:rsidRPr="00AF73CA">
              <w:rPr>
                <w:bCs/>
                <w:sz w:val="20"/>
                <w:lang w:eastAsia="es-SV"/>
              </w:rPr>
              <w:t>3 DESARROLLO SOCIAL</w:t>
            </w:r>
          </w:p>
        </w:tc>
      </w:tr>
      <w:tr w:rsidR="00F94992" w:rsidRPr="00AF73CA" w14:paraId="39B5C999"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6009AC2" w14:textId="77777777" w:rsidR="00F94992" w:rsidRPr="00AF73CA" w:rsidRDefault="00F94992" w:rsidP="00010083">
            <w:pPr>
              <w:rPr>
                <w:sz w:val="20"/>
              </w:rPr>
            </w:pPr>
            <w:r w:rsidRPr="00AF73CA">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603DB0D5" w14:textId="77777777" w:rsidR="00F94992" w:rsidRPr="00AF73CA" w:rsidRDefault="00F94992" w:rsidP="00010083">
            <w:pPr>
              <w:rPr>
                <w:bCs/>
                <w:sz w:val="20"/>
                <w:lang w:eastAsia="es-SV"/>
              </w:rPr>
            </w:pPr>
            <w:r w:rsidRPr="00AF73CA">
              <w:rPr>
                <w:bCs/>
                <w:sz w:val="20"/>
                <w:lang w:eastAsia="es-SV"/>
              </w:rPr>
              <w:t>0301 INVERSIÓN PARA EL DESARROLLO SOCIAL Y ECONÓMICO</w:t>
            </w:r>
          </w:p>
        </w:tc>
      </w:tr>
      <w:tr w:rsidR="00F94992" w:rsidRPr="00AF73CA" w14:paraId="6A8ABCD8"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0E03D3D8" w14:textId="77777777" w:rsidR="00F94992" w:rsidRPr="00AF73CA" w:rsidRDefault="00F94992" w:rsidP="00010083">
            <w:pPr>
              <w:rPr>
                <w:sz w:val="20"/>
              </w:rPr>
            </w:pPr>
            <w:r w:rsidRPr="00AF73CA">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43E2B01A" w14:textId="77777777" w:rsidR="00F94992" w:rsidRPr="00AF73CA" w:rsidRDefault="00F94992" w:rsidP="00010083">
            <w:pPr>
              <w:rPr>
                <w:rFonts w:eastAsia="Calibri"/>
                <w:sz w:val="20"/>
              </w:rPr>
            </w:pPr>
            <w:r w:rsidRPr="00AF73CA">
              <w:rPr>
                <w:bCs/>
                <w:sz w:val="20"/>
                <w:lang w:eastAsia="es-SV"/>
              </w:rPr>
              <w:t xml:space="preserve">2 FONDOS PROPIOS </w:t>
            </w:r>
          </w:p>
        </w:tc>
      </w:tr>
      <w:tr w:rsidR="00F94992" w:rsidRPr="00AF73CA" w14:paraId="7DF364B9"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677B9DC8" w14:textId="77777777" w:rsidR="00F94992" w:rsidRPr="00AF73CA" w:rsidRDefault="00F94992" w:rsidP="00010083">
            <w:pPr>
              <w:rPr>
                <w:rFonts w:eastAsia="Calibri"/>
                <w:sz w:val="20"/>
              </w:rPr>
            </w:pPr>
            <w:r w:rsidRPr="00AF73CA">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0C60F067" w14:textId="77777777" w:rsidR="00F94992" w:rsidRPr="00AF73CA" w:rsidRDefault="00F94992" w:rsidP="00010083">
            <w:pPr>
              <w:rPr>
                <w:rFonts w:eastAsia="Calibri"/>
                <w:sz w:val="20"/>
              </w:rPr>
            </w:pPr>
            <w:r w:rsidRPr="00AF73CA">
              <w:rPr>
                <w:bCs/>
                <w:sz w:val="20"/>
                <w:lang w:eastAsia="es-SV"/>
              </w:rPr>
              <w:t>000 FONDOS PROPIOS</w:t>
            </w:r>
          </w:p>
        </w:tc>
      </w:tr>
      <w:tr w:rsidR="00F94992" w:rsidRPr="00AF73CA" w14:paraId="04625269"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6C0E15" w14:textId="77777777" w:rsidR="00F94992" w:rsidRPr="00AF73CA" w:rsidRDefault="00F94992" w:rsidP="00010083">
            <w:pPr>
              <w:rPr>
                <w:bCs/>
                <w:sz w:val="20"/>
                <w:lang w:eastAsia="es-SV"/>
              </w:rPr>
            </w:pPr>
            <w:r w:rsidRPr="00AF73CA">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356525A7" w14:textId="77777777" w:rsidR="00F94992" w:rsidRPr="00AF73CA" w:rsidRDefault="00F94992" w:rsidP="00010083">
            <w:pPr>
              <w:rPr>
                <w:bCs/>
                <w:sz w:val="20"/>
                <w:lang w:eastAsia="es-SV"/>
              </w:rPr>
            </w:pPr>
            <w:r w:rsidRPr="00AF73CA">
              <w:rPr>
                <w:bCs/>
                <w:sz w:val="20"/>
                <w:lang w:eastAsia="es-SV"/>
              </w:rPr>
              <w:t xml:space="preserve">ADMINISTRACIÓN </w:t>
            </w:r>
          </w:p>
        </w:tc>
      </w:tr>
      <w:tr w:rsidR="00F94992" w:rsidRPr="00AF73CA" w14:paraId="29802593"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003859" w14:textId="77777777" w:rsidR="00F94992" w:rsidRPr="00AF73CA" w:rsidRDefault="00F94992" w:rsidP="00010083">
            <w:pPr>
              <w:rPr>
                <w:bCs/>
                <w:sz w:val="20"/>
                <w:lang w:eastAsia="es-SV"/>
              </w:rPr>
            </w:pPr>
            <w:r w:rsidRPr="00AF73CA">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627E7CA1" w14:textId="77777777" w:rsidR="00F94992" w:rsidRPr="00AF73CA" w:rsidRDefault="00F94992" w:rsidP="00010083">
            <w:pPr>
              <w:rPr>
                <w:bCs/>
                <w:sz w:val="20"/>
                <w:lang w:eastAsia="es-SV"/>
              </w:rPr>
            </w:pPr>
            <w:r w:rsidRPr="00AF73CA">
              <w:rPr>
                <w:bCs/>
                <w:sz w:val="20"/>
                <w:lang w:eastAsia="es-SV"/>
              </w:rPr>
              <w:t xml:space="preserve">DESARROLLO SOCIAL </w:t>
            </w:r>
          </w:p>
        </w:tc>
      </w:tr>
      <w:tr w:rsidR="00F94992" w:rsidRPr="00AF73CA" w14:paraId="31299FCC"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2E4042" w14:textId="77777777" w:rsidR="00F94992" w:rsidRPr="00AF73CA" w:rsidRDefault="00F94992" w:rsidP="00010083">
            <w:pPr>
              <w:rPr>
                <w:bCs/>
                <w:sz w:val="20"/>
                <w:lang w:eastAsia="es-SV"/>
              </w:rPr>
            </w:pPr>
            <w:r w:rsidRPr="00AF73CA">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6D64053B" w14:textId="77777777" w:rsidR="00F94992" w:rsidRPr="00AF73CA" w:rsidRDefault="00F94992" w:rsidP="00010083">
            <w:pPr>
              <w:rPr>
                <w:bCs/>
                <w:sz w:val="20"/>
                <w:lang w:eastAsia="es-SV"/>
              </w:rPr>
            </w:pPr>
            <w:r w:rsidRPr="00AF73CA">
              <w:rPr>
                <w:bCs/>
                <w:sz w:val="20"/>
                <w:lang w:eastAsia="es-SV"/>
              </w:rPr>
              <w:t>EJECUCIÓN</w:t>
            </w:r>
          </w:p>
        </w:tc>
      </w:tr>
      <w:tr w:rsidR="00F94992" w:rsidRPr="00AF73CA" w14:paraId="632F50BF"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E41639" w14:textId="77777777" w:rsidR="00F94992" w:rsidRPr="00AF73CA" w:rsidRDefault="00F94992" w:rsidP="00010083">
            <w:pPr>
              <w:rPr>
                <w:bCs/>
                <w:sz w:val="20"/>
                <w:lang w:eastAsia="es-SV"/>
              </w:rPr>
            </w:pPr>
            <w:r w:rsidRPr="00AF73CA">
              <w:rPr>
                <w:bCs/>
                <w:sz w:val="20"/>
                <w:lang w:eastAsia="es-SV"/>
              </w:rPr>
              <w:t>Fecha de Inicio:</w:t>
            </w:r>
          </w:p>
        </w:tc>
        <w:tc>
          <w:tcPr>
            <w:tcW w:w="6521" w:type="dxa"/>
            <w:tcBorders>
              <w:top w:val="single" w:sz="4" w:space="0" w:color="auto"/>
              <w:left w:val="single" w:sz="4" w:space="0" w:color="auto"/>
              <w:bottom w:val="single" w:sz="4" w:space="0" w:color="auto"/>
              <w:right w:val="single" w:sz="4" w:space="0" w:color="auto"/>
            </w:tcBorders>
            <w:hideMark/>
          </w:tcPr>
          <w:p w14:paraId="5D355CA0" w14:textId="77777777" w:rsidR="00F94992" w:rsidRPr="00AF73CA" w:rsidRDefault="00F94992" w:rsidP="00010083">
            <w:pPr>
              <w:rPr>
                <w:bCs/>
                <w:sz w:val="20"/>
                <w:lang w:eastAsia="es-SV"/>
              </w:rPr>
            </w:pPr>
            <w:r w:rsidRPr="00AF73CA">
              <w:rPr>
                <w:bCs/>
                <w:sz w:val="20"/>
                <w:lang w:eastAsia="es-SV"/>
              </w:rPr>
              <w:t>20 DE SEPTIEMBRE DEL 2021</w:t>
            </w:r>
          </w:p>
        </w:tc>
      </w:tr>
      <w:tr w:rsidR="00F94992" w:rsidRPr="00AF73CA" w14:paraId="5F6DA0D8" w14:textId="77777777" w:rsidTr="00010083">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399B6F" w14:textId="77777777" w:rsidR="00F94992" w:rsidRPr="00AF73CA" w:rsidRDefault="00F94992" w:rsidP="00010083">
            <w:pPr>
              <w:rPr>
                <w:bCs/>
                <w:sz w:val="20"/>
                <w:lang w:eastAsia="es-SV"/>
              </w:rPr>
            </w:pPr>
            <w:r w:rsidRPr="00AF73CA">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220CC851" w14:textId="77777777" w:rsidR="00F94992" w:rsidRPr="00AF73CA" w:rsidRDefault="00F94992" w:rsidP="00010083">
            <w:pPr>
              <w:rPr>
                <w:bCs/>
                <w:sz w:val="20"/>
                <w:lang w:eastAsia="es-SV"/>
              </w:rPr>
            </w:pPr>
            <w:r w:rsidRPr="00AF73CA">
              <w:rPr>
                <w:bCs/>
                <w:sz w:val="20"/>
                <w:lang w:eastAsia="es-SV"/>
              </w:rPr>
              <w:t xml:space="preserve">PROYECTOS Y PROGRAMAS DE FOMENTO DIVERSOS </w:t>
            </w:r>
          </w:p>
        </w:tc>
      </w:tr>
    </w:tbl>
    <w:p w14:paraId="0BC05B02" w14:textId="77777777" w:rsidR="00F94992" w:rsidRPr="00CB01B7" w:rsidRDefault="00F94992" w:rsidP="00F94992">
      <w:pPr>
        <w:spacing w:after="0" w:line="240" w:lineRule="auto"/>
        <w:rPr>
          <w:rFonts w:eastAsia="Calibri"/>
          <w:szCs w:val="24"/>
        </w:rPr>
      </w:pPr>
    </w:p>
    <w:p w14:paraId="6D701BB6" w14:textId="77777777" w:rsidR="00F94992" w:rsidRDefault="00F94992" w:rsidP="00F94992">
      <w:pPr>
        <w:spacing w:after="0" w:line="240" w:lineRule="auto"/>
        <w:rPr>
          <w:rFonts w:eastAsia="Calibri"/>
          <w:szCs w:val="28"/>
        </w:rPr>
      </w:pPr>
    </w:p>
    <w:p w14:paraId="00E419F8" w14:textId="77777777" w:rsidR="00F94992" w:rsidRPr="00AF73CA" w:rsidRDefault="00F94992" w:rsidP="00F94992">
      <w:pPr>
        <w:spacing w:after="0" w:line="240" w:lineRule="auto"/>
        <w:rPr>
          <w:rFonts w:eastAsia="Calibri"/>
          <w:szCs w:val="28"/>
        </w:rPr>
      </w:pPr>
      <w:r w:rsidRPr="00AF73CA">
        <w:rPr>
          <w:rFonts w:eastAsia="Calibri"/>
          <w:szCs w:val="28"/>
        </w:rPr>
        <w:t>Cifras Presupuestarias a reprogramar:</w:t>
      </w:r>
    </w:p>
    <w:p w14:paraId="49C4F484" w14:textId="77777777" w:rsidR="00F94992" w:rsidRPr="00AF73CA" w:rsidRDefault="00F94992" w:rsidP="00F94992">
      <w:pPr>
        <w:spacing w:after="0" w:line="240" w:lineRule="auto"/>
        <w:rPr>
          <w:rFonts w:eastAsia="Calibri"/>
          <w:szCs w:val="28"/>
        </w:rPr>
      </w:pPr>
    </w:p>
    <w:tbl>
      <w:tblPr>
        <w:tblW w:w="8860" w:type="dxa"/>
        <w:tblCellMar>
          <w:left w:w="70" w:type="dxa"/>
          <w:right w:w="70" w:type="dxa"/>
        </w:tblCellMar>
        <w:tblLook w:val="04A0" w:firstRow="1" w:lastRow="0" w:firstColumn="1" w:lastColumn="0" w:noHBand="0" w:noVBand="1"/>
      </w:tblPr>
      <w:tblGrid>
        <w:gridCol w:w="720"/>
        <w:gridCol w:w="4420"/>
        <w:gridCol w:w="380"/>
        <w:gridCol w:w="540"/>
        <w:gridCol w:w="336"/>
        <w:gridCol w:w="380"/>
        <w:gridCol w:w="1080"/>
        <w:gridCol w:w="1080"/>
      </w:tblGrid>
      <w:tr w:rsidR="00F94992" w:rsidRPr="00AF73CA" w14:paraId="393B940D" w14:textId="77777777" w:rsidTr="00010083">
        <w:trPr>
          <w:trHeight w:val="315"/>
        </w:trPr>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E5595A"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COD</w:t>
            </w:r>
          </w:p>
        </w:tc>
        <w:tc>
          <w:tcPr>
            <w:tcW w:w="4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A19821"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CUENTA</w:t>
            </w:r>
          </w:p>
        </w:tc>
        <w:tc>
          <w:tcPr>
            <w:tcW w:w="156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255F9F0"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623EC1"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0E78C3"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AUMENTA</w:t>
            </w:r>
          </w:p>
        </w:tc>
      </w:tr>
      <w:tr w:rsidR="00F94992" w:rsidRPr="00AF73CA" w14:paraId="3E605A2C" w14:textId="77777777" w:rsidTr="00010083">
        <w:trPr>
          <w:trHeight w:val="315"/>
        </w:trPr>
        <w:tc>
          <w:tcPr>
            <w:tcW w:w="720" w:type="dxa"/>
            <w:vMerge/>
            <w:tcBorders>
              <w:top w:val="single" w:sz="8" w:space="0" w:color="auto"/>
              <w:left w:val="single" w:sz="8" w:space="0" w:color="auto"/>
              <w:bottom w:val="single" w:sz="8" w:space="0" w:color="000000"/>
              <w:right w:val="single" w:sz="8" w:space="0" w:color="auto"/>
            </w:tcBorders>
            <w:vAlign w:val="center"/>
            <w:hideMark/>
          </w:tcPr>
          <w:p w14:paraId="3DAB8DF1" w14:textId="77777777" w:rsidR="00F94992" w:rsidRPr="00AF73CA" w:rsidRDefault="00F94992" w:rsidP="00010083">
            <w:pPr>
              <w:spacing w:after="0" w:line="240" w:lineRule="auto"/>
              <w:rPr>
                <w:rFonts w:eastAsia="Times New Roman"/>
                <w:b/>
                <w:bCs/>
                <w:color w:val="000000"/>
                <w:sz w:val="16"/>
                <w:szCs w:val="16"/>
                <w:lang w:eastAsia="es-SV"/>
              </w:rPr>
            </w:pPr>
          </w:p>
        </w:tc>
        <w:tc>
          <w:tcPr>
            <w:tcW w:w="4420" w:type="dxa"/>
            <w:vMerge/>
            <w:tcBorders>
              <w:top w:val="single" w:sz="8" w:space="0" w:color="auto"/>
              <w:left w:val="single" w:sz="8" w:space="0" w:color="auto"/>
              <w:bottom w:val="single" w:sz="8" w:space="0" w:color="000000"/>
              <w:right w:val="single" w:sz="8" w:space="0" w:color="auto"/>
            </w:tcBorders>
            <w:vAlign w:val="center"/>
            <w:hideMark/>
          </w:tcPr>
          <w:p w14:paraId="79711A82" w14:textId="77777777" w:rsidR="00F94992" w:rsidRPr="00AF73CA" w:rsidRDefault="00F94992" w:rsidP="00010083">
            <w:pPr>
              <w:spacing w:after="0" w:line="240" w:lineRule="auto"/>
              <w:rPr>
                <w:rFonts w:eastAsia="Times New Roman"/>
                <w:b/>
                <w:bCs/>
                <w:color w:val="000000"/>
                <w:sz w:val="16"/>
                <w:szCs w:val="16"/>
                <w:lang w:eastAsia="es-SV"/>
              </w:rPr>
            </w:pPr>
          </w:p>
        </w:tc>
        <w:tc>
          <w:tcPr>
            <w:tcW w:w="360" w:type="dxa"/>
            <w:tcBorders>
              <w:top w:val="nil"/>
              <w:left w:val="nil"/>
              <w:bottom w:val="single" w:sz="8" w:space="0" w:color="auto"/>
              <w:right w:val="single" w:sz="8" w:space="0" w:color="auto"/>
            </w:tcBorders>
            <w:shd w:val="clear" w:color="auto" w:fill="auto"/>
            <w:noWrap/>
            <w:vAlign w:val="center"/>
            <w:hideMark/>
          </w:tcPr>
          <w:p w14:paraId="0312E3C4"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06B89778"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LT</w:t>
            </w:r>
          </w:p>
        </w:tc>
        <w:tc>
          <w:tcPr>
            <w:tcW w:w="280" w:type="dxa"/>
            <w:tcBorders>
              <w:top w:val="nil"/>
              <w:left w:val="nil"/>
              <w:bottom w:val="single" w:sz="8" w:space="0" w:color="auto"/>
              <w:right w:val="single" w:sz="8" w:space="0" w:color="auto"/>
            </w:tcBorders>
            <w:shd w:val="clear" w:color="auto" w:fill="auto"/>
            <w:vAlign w:val="center"/>
            <w:hideMark/>
          </w:tcPr>
          <w:p w14:paraId="72979216"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3BCC4F5E"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80D9DBF" w14:textId="77777777" w:rsidR="00F94992" w:rsidRPr="00AF73CA" w:rsidRDefault="00F94992" w:rsidP="00010083">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D695EA3" w14:textId="77777777" w:rsidR="00F94992" w:rsidRPr="00AF73CA" w:rsidRDefault="00F94992" w:rsidP="00010083">
            <w:pPr>
              <w:spacing w:after="0" w:line="240" w:lineRule="auto"/>
              <w:rPr>
                <w:rFonts w:eastAsia="Times New Roman"/>
                <w:b/>
                <w:bCs/>
                <w:color w:val="000000"/>
                <w:sz w:val="16"/>
                <w:szCs w:val="16"/>
                <w:lang w:eastAsia="es-SV"/>
              </w:rPr>
            </w:pPr>
          </w:p>
        </w:tc>
      </w:tr>
      <w:tr w:rsidR="00F94992" w:rsidRPr="00AF73CA" w14:paraId="251EF52E" w14:textId="77777777" w:rsidTr="00010083">
        <w:trPr>
          <w:trHeight w:val="315"/>
        </w:trPr>
        <w:tc>
          <w:tcPr>
            <w:tcW w:w="5140" w:type="dxa"/>
            <w:gridSpan w:val="2"/>
            <w:tcBorders>
              <w:top w:val="single" w:sz="8" w:space="0" w:color="auto"/>
              <w:left w:val="nil"/>
              <w:bottom w:val="single" w:sz="8" w:space="0" w:color="auto"/>
              <w:right w:val="nil"/>
            </w:tcBorders>
            <w:shd w:val="clear" w:color="auto" w:fill="auto"/>
            <w:noWrap/>
            <w:vAlign w:val="bottom"/>
            <w:hideMark/>
          </w:tcPr>
          <w:p w14:paraId="1170245A"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CUENTAS PRESUPUESTARIAS DE EGRESOS QUE SE AFECTAN:</w:t>
            </w:r>
          </w:p>
        </w:tc>
        <w:tc>
          <w:tcPr>
            <w:tcW w:w="360" w:type="dxa"/>
            <w:tcBorders>
              <w:top w:val="nil"/>
              <w:left w:val="nil"/>
              <w:bottom w:val="single" w:sz="8" w:space="0" w:color="auto"/>
              <w:right w:val="nil"/>
            </w:tcBorders>
            <w:shd w:val="clear" w:color="auto" w:fill="auto"/>
            <w:noWrap/>
            <w:vAlign w:val="bottom"/>
            <w:hideMark/>
          </w:tcPr>
          <w:p w14:paraId="162F466C"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2EAD59C7"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4B59F824"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5591568B"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43B1E7B1"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B1238EF"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r>
      <w:tr w:rsidR="00F94992" w:rsidRPr="00AF73CA" w14:paraId="7819CC1B" w14:textId="77777777" w:rsidTr="00010083">
        <w:trPr>
          <w:trHeight w:val="300"/>
        </w:trPr>
        <w:tc>
          <w:tcPr>
            <w:tcW w:w="720" w:type="dxa"/>
            <w:tcBorders>
              <w:top w:val="nil"/>
              <w:left w:val="nil"/>
              <w:bottom w:val="nil"/>
              <w:right w:val="nil"/>
            </w:tcBorders>
            <w:shd w:val="clear" w:color="auto" w:fill="auto"/>
            <w:noWrap/>
            <w:vAlign w:val="bottom"/>
            <w:hideMark/>
          </w:tcPr>
          <w:p w14:paraId="2FB09CB6" w14:textId="77777777" w:rsidR="00F94992" w:rsidRPr="00AF73CA" w:rsidRDefault="00F94992" w:rsidP="00010083">
            <w:pPr>
              <w:spacing w:after="0" w:line="240" w:lineRule="auto"/>
              <w:rPr>
                <w:rFonts w:eastAsia="Times New Roman"/>
                <w:b/>
                <w:bCs/>
                <w:sz w:val="16"/>
                <w:szCs w:val="16"/>
                <w:lang w:eastAsia="es-SV"/>
              </w:rPr>
            </w:pPr>
            <w:r w:rsidRPr="00AF73CA">
              <w:rPr>
                <w:rFonts w:eastAsia="Times New Roman"/>
                <w:b/>
                <w:bCs/>
                <w:sz w:val="16"/>
                <w:szCs w:val="16"/>
                <w:lang w:eastAsia="es-SV"/>
              </w:rPr>
              <w:t>61</w:t>
            </w:r>
          </w:p>
        </w:tc>
        <w:tc>
          <w:tcPr>
            <w:tcW w:w="4420" w:type="dxa"/>
            <w:tcBorders>
              <w:top w:val="nil"/>
              <w:left w:val="nil"/>
              <w:bottom w:val="nil"/>
              <w:right w:val="nil"/>
            </w:tcBorders>
            <w:shd w:val="clear" w:color="auto" w:fill="auto"/>
            <w:noWrap/>
            <w:vAlign w:val="bottom"/>
            <w:hideMark/>
          </w:tcPr>
          <w:p w14:paraId="2578B208" w14:textId="77777777" w:rsidR="00F94992" w:rsidRPr="00AF73CA" w:rsidRDefault="00F94992" w:rsidP="00010083">
            <w:pPr>
              <w:spacing w:after="0" w:line="240" w:lineRule="auto"/>
              <w:rPr>
                <w:rFonts w:eastAsia="Times New Roman"/>
                <w:b/>
                <w:bCs/>
                <w:sz w:val="16"/>
                <w:szCs w:val="16"/>
                <w:lang w:eastAsia="es-SV"/>
              </w:rPr>
            </w:pPr>
            <w:r w:rsidRPr="00AF73CA">
              <w:rPr>
                <w:rFonts w:eastAsia="Times New Roman"/>
                <w:b/>
                <w:bCs/>
                <w:sz w:val="16"/>
                <w:szCs w:val="16"/>
                <w:lang w:eastAsia="es-SV"/>
              </w:rPr>
              <w:t xml:space="preserve"> INVERSIONES EN ACTIVOS FIOS </w:t>
            </w:r>
          </w:p>
        </w:tc>
        <w:tc>
          <w:tcPr>
            <w:tcW w:w="360" w:type="dxa"/>
            <w:tcBorders>
              <w:top w:val="nil"/>
              <w:left w:val="nil"/>
              <w:bottom w:val="nil"/>
              <w:right w:val="nil"/>
            </w:tcBorders>
            <w:shd w:val="clear" w:color="auto" w:fill="auto"/>
            <w:noWrap/>
            <w:vAlign w:val="bottom"/>
            <w:hideMark/>
          </w:tcPr>
          <w:p w14:paraId="2252B46D" w14:textId="77777777" w:rsidR="00F94992" w:rsidRPr="00AF73CA" w:rsidRDefault="00F94992" w:rsidP="00010083">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9E07311" w14:textId="77777777" w:rsidR="00F94992" w:rsidRPr="00AF73CA" w:rsidRDefault="00F94992" w:rsidP="00010083">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2AB393B" w14:textId="77777777" w:rsidR="00F94992" w:rsidRPr="00AF73CA" w:rsidRDefault="00F94992"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DBF4F0B"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F484531"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2934DBA"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456A6DF0" w14:textId="77777777" w:rsidTr="00010083">
        <w:trPr>
          <w:trHeight w:val="300"/>
        </w:trPr>
        <w:tc>
          <w:tcPr>
            <w:tcW w:w="720" w:type="dxa"/>
            <w:tcBorders>
              <w:top w:val="nil"/>
              <w:left w:val="nil"/>
              <w:bottom w:val="nil"/>
              <w:right w:val="nil"/>
            </w:tcBorders>
            <w:shd w:val="clear" w:color="auto" w:fill="auto"/>
            <w:noWrap/>
            <w:vAlign w:val="bottom"/>
            <w:hideMark/>
          </w:tcPr>
          <w:p w14:paraId="10B82B76" w14:textId="77777777" w:rsidR="00F94992" w:rsidRPr="00AF73CA" w:rsidRDefault="00F94992" w:rsidP="00010083">
            <w:pPr>
              <w:spacing w:after="0" w:line="240" w:lineRule="auto"/>
              <w:rPr>
                <w:rFonts w:eastAsia="Times New Roman"/>
                <w:b/>
                <w:bCs/>
                <w:sz w:val="16"/>
                <w:szCs w:val="16"/>
                <w:lang w:eastAsia="es-SV"/>
              </w:rPr>
            </w:pPr>
            <w:r w:rsidRPr="00AF73CA">
              <w:rPr>
                <w:rFonts w:eastAsia="Times New Roman"/>
                <w:b/>
                <w:bCs/>
                <w:sz w:val="16"/>
                <w:szCs w:val="16"/>
                <w:lang w:eastAsia="es-SV"/>
              </w:rPr>
              <w:t>616</w:t>
            </w:r>
          </w:p>
        </w:tc>
        <w:tc>
          <w:tcPr>
            <w:tcW w:w="4420" w:type="dxa"/>
            <w:tcBorders>
              <w:top w:val="nil"/>
              <w:left w:val="nil"/>
              <w:bottom w:val="nil"/>
              <w:right w:val="nil"/>
            </w:tcBorders>
            <w:shd w:val="clear" w:color="auto" w:fill="auto"/>
            <w:noWrap/>
            <w:vAlign w:val="bottom"/>
            <w:hideMark/>
          </w:tcPr>
          <w:p w14:paraId="046806E4" w14:textId="77777777" w:rsidR="00F94992" w:rsidRPr="00AF73CA" w:rsidRDefault="00F94992" w:rsidP="00010083">
            <w:pPr>
              <w:spacing w:after="0" w:line="240" w:lineRule="auto"/>
              <w:rPr>
                <w:rFonts w:eastAsia="Times New Roman"/>
                <w:b/>
                <w:bCs/>
                <w:sz w:val="16"/>
                <w:szCs w:val="16"/>
                <w:lang w:eastAsia="es-SV"/>
              </w:rPr>
            </w:pPr>
            <w:r w:rsidRPr="00AF73CA">
              <w:rPr>
                <w:rFonts w:eastAsia="Times New Roman"/>
                <w:b/>
                <w:bCs/>
                <w:sz w:val="16"/>
                <w:szCs w:val="16"/>
                <w:lang w:eastAsia="es-SV"/>
              </w:rPr>
              <w:t xml:space="preserve"> INFRAESTRUCTURAS </w:t>
            </w:r>
          </w:p>
        </w:tc>
        <w:tc>
          <w:tcPr>
            <w:tcW w:w="360" w:type="dxa"/>
            <w:tcBorders>
              <w:top w:val="nil"/>
              <w:left w:val="nil"/>
              <w:bottom w:val="nil"/>
              <w:right w:val="nil"/>
            </w:tcBorders>
            <w:shd w:val="clear" w:color="auto" w:fill="auto"/>
            <w:noWrap/>
            <w:vAlign w:val="bottom"/>
            <w:hideMark/>
          </w:tcPr>
          <w:p w14:paraId="25DD1513" w14:textId="77777777" w:rsidR="00F94992" w:rsidRPr="00AF73CA" w:rsidRDefault="00F94992" w:rsidP="00010083">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2D7E2EE1" w14:textId="77777777" w:rsidR="00F94992" w:rsidRPr="00AF73CA" w:rsidRDefault="00F94992" w:rsidP="00010083">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5CD93152" w14:textId="77777777" w:rsidR="00F94992" w:rsidRPr="00AF73CA" w:rsidRDefault="00F94992"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34610DA"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2012A8E"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1CA3546"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04FF32FD" w14:textId="77777777" w:rsidTr="00010083">
        <w:trPr>
          <w:trHeight w:val="300"/>
        </w:trPr>
        <w:tc>
          <w:tcPr>
            <w:tcW w:w="720" w:type="dxa"/>
            <w:tcBorders>
              <w:top w:val="nil"/>
              <w:left w:val="nil"/>
              <w:bottom w:val="nil"/>
              <w:right w:val="nil"/>
            </w:tcBorders>
            <w:shd w:val="clear" w:color="auto" w:fill="auto"/>
            <w:noWrap/>
            <w:hideMark/>
          </w:tcPr>
          <w:p w14:paraId="1F0860CF" w14:textId="77777777" w:rsidR="00F94992" w:rsidRPr="00AF73CA" w:rsidRDefault="00F94992" w:rsidP="00010083">
            <w:pPr>
              <w:spacing w:after="0" w:line="240" w:lineRule="auto"/>
              <w:rPr>
                <w:rFonts w:eastAsia="Times New Roman"/>
                <w:sz w:val="16"/>
                <w:szCs w:val="16"/>
                <w:lang w:eastAsia="es-SV"/>
              </w:rPr>
            </w:pPr>
            <w:r w:rsidRPr="00AF73CA">
              <w:rPr>
                <w:rFonts w:eastAsia="Times New Roman"/>
                <w:sz w:val="16"/>
                <w:szCs w:val="16"/>
                <w:lang w:eastAsia="es-SV"/>
              </w:rPr>
              <w:t>61699</w:t>
            </w:r>
          </w:p>
        </w:tc>
        <w:tc>
          <w:tcPr>
            <w:tcW w:w="4420" w:type="dxa"/>
            <w:tcBorders>
              <w:top w:val="nil"/>
              <w:left w:val="nil"/>
              <w:bottom w:val="nil"/>
              <w:right w:val="nil"/>
            </w:tcBorders>
            <w:shd w:val="clear" w:color="auto" w:fill="auto"/>
            <w:noWrap/>
            <w:hideMark/>
          </w:tcPr>
          <w:p w14:paraId="1F76A21E"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hideMark/>
          </w:tcPr>
          <w:p w14:paraId="2536263A"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296543EE"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2CEBD887"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6EDE8F6D"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hideMark/>
          </w:tcPr>
          <w:p w14:paraId="6B314760"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99,025.45 </w:t>
            </w:r>
          </w:p>
        </w:tc>
        <w:tc>
          <w:tcPr>
            <w:tcW w:w="1080" w:type="dxa"/>
            <w:tcBorders>
              <w:top w:val="nil"/>
              <w:left w:val="nil"/>
              <w:bottom w:val="nil"/>
              <w:right w:val="nil"/>
            </w:tcBorders>
            <w:shd w:val="clear" w:color="auto" w:fill="auto"/>
            <w:vAlign w:val="bottom"/>
            <w:hideMark/>
          </w:tcPr>
          <w:p w14:paraId="5C8C149A" w14:textId="77777777" w:rsidR="00F94992" w:rsidRPr="00AF73CA" w:rsidRDefault="00F94992" w:rsidP="00010083">
            <w:pPr>
              <w:spacing w:after="0" w:line="240" w:lineRule="auto"/>
              <w:rPr>
                <w:rFonts w:eastAsia="Times New Roman"/>
                <w:color w:val="000000"/>
                <w:sz w:val="16"/>
                <w:szCs w:val="16"/>
                <w:lang w:eastAsia="es-SV"/>
              </w:rPr>
            </w:pPr>
          </w:p>
        </w:tc>
      </w:tr>
      <w:tr w:rsidR="00F94992" w:rsidRPr="00AF73CA" w14:paraId="138658CE" w14:textId="77777777" w:rsidTr="00010083">
        <w:trPr>
          <w:trHeight w:val="315"/>
        </w:trPr>
        <w:tc>
          <w:tcPr>
            <w:tcW w:w="5140" w:type="dxa"/>
            <w:gridSpan w:val="2"/>
            <w:tcBorders>
              <w:top w:val="nil"/>
              <w:left w:val="nil"/>
              <w:bottom w:val="single" w:sz="8" w:space="0" w:color="auto"/>
              <w:right w:val="nil"/>
            </w:tcBorders>
            <w:shd w:val="clear" w:color="auto" w:fill="auto"/>
            <w:noWrap/>
            <w:vAlign w:val="bottom"/>
            <w:hideMark/>
          </w:tcPr>
          <w:p w14:paraId="4D53BB9F"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CUENTAS PRESUPUESTARIAS DE EGRESOS QUE SE CREAN:</w:t>
            </w:r>
          </w:p>
        </w:tc>
        <w:tc>
          <w:tcPr>
            <w:tcW w:w="360" w:type="dxa"/>
            <w:tcBorders>
              <w:top w:val="nil"/>
              <w:left w:val="nil"/>
              <w:bottom w:val="single" w:sz="8" w:space="0" w:color="auto"/>
              <w:right w:val="nil"/>
            </w:tcBorders>
            <w:shd w:val="clear" w:color="auto" w:fill="auto"/>
            <w:vAlign w:val="bottom"/>
            <w:hideMark/>
          </w:tcPr>
          <w:p w14:paraId="2051A6F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777E3FC4"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 </w:t>
            </w:r>
          </w:p>
        </w:tc>
        <w:tc>
          <w:tcPr>
            <w:tcW w:w="280" w:type="dxa"/>
            <w:tcBorders>
              <w:top w:val="nil"/>
              <w:left w:val="nil"/>
              <w:bottom w:val="single" w:sz="8" w:space="0" w:color="auto"/>
              <w:right w:val="nil"/>
            </w:tcBorders>
            <w:shd w:val="clear" w:color="auto" w:fill="auto"/>
            <w:vAlign w:val="bottom"/>
            <w:hideMark/>
          </w:tcPr>
          <w:p w14:paraId="416148B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C2ED6AA"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BEE1738" w14:textId="77777777" w:rsidR="00F94992" w:rsidRPr="00AF73CA" w:rsidRDefault="00F94992" w:rsidP="00010083">
            <w:pPr>
              <w:spacing w:after="0" w:line="240" w:lineRule="auto"/>
              <w:jc w:val="right"/>
              <w:rPr>
                <w:rFonts w:eastAsia="Times New Roman"/>
                <w:color w:val="000000"/>
                <w:sz w:val="16"/>
                <w:szCs w:val="16"/>
                <w:lang w:eastAsia="es-SV"/>
              </w:rPr>
            </w:pPr>
            <w:r w:rsidRPr="00AF73CA">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7FD828E" w14:textId="77777777" w:rsidR="00F94992" w:rsidRPr="00AF73CA" w:rsidRDefault="00F94992" w:rsidP="00010083">
            <w:pPr>
              <w:spacing w:after="0" w:line="240" w:lineRule="auto"/>
              <w:jc w:val="center"/>
              <w:rPr>
                <w:rFonts w:eastAsia="Times New Roman"/>
                <w:b/>
                <w:bCs/>
                <w:color w:val="000000"/>
                <w:sz w:val="16"/>
                <w:szCs w:val="16"/>
                <w:lang w:eastAsia="es-SV"/>
              </w:rPr>
            </w:pPr>
            <w:r w:rsidRPr="00AF73CA">
              <w:rPr>
                <w:rFonts w:eastAsia="Times New Roman"/>
                <w:b/>
                <w:bCs/>
                <w:color w:val="000000"/>
                <w:sz w:val="16"/>
                <w:szCs w:val="16"/>
                <w:lang w:eastAsia="es-SV"/>
              </w:rPr>
              <w:t> </w:t>
            </w:r>
          </w:p>
        </w:tc>
      </w:tr>
      <w:tr w:rsidR="00F94992" w:rsidRPr="00AF73CA" w14:paraId="5A63BC42" w14:textId="77777777" w:rsidTr="00010083">
        <w:trPr>
          <w:trHeight w:val="300"/>
        </w:trPr>
        <w:tc>
          <w:tcPr>
            <w:tcW w:w="720" w:type="dxa"/>
            <w:tcBorders>
              <w:top w:val="nil"/>
              <w:left w:val="nil"/>
              <w:bottom w:val="nil"/>
              <w:right w:val="nil"/>
            </w:tcBorders>
            <w:shd w:val="clear" w:color="auto" w:fill="auto"/>
            <w:noWrap/>
            <w:hideMark/>
          </w:tcPr>
          <w:p w14:paraId="24099ACC"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54</w:t>
            </w:r>
          </w:p>
        </w:tc>
        <w:tc>
          <w:tcPr>
            <w:tcW w:w="4420" w:type="dxa"/>
            <w:tcBorders>
              <w:top w:val="nil"/>
              <w:left w:val="nil"/>
              <w:bottom w:val="nil"/>
              <w:right w:val="nil"/>
            </w:tcBorders>
            <w:shd w:val="clear" w:color="auto" w:fill="auto"/>
            <w:noWrap/>
            <w:hideMark/>
          </w:tcPr>
          <w:p w14:paraId="1F845449"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vAlign w:val="bottom"/>
            <w:hideMark/>
          </w:tcPr>
          <w:p w14:paraId="32A235A2" w14:textId="77777777" w:rsidR="00F94992" w:rsidRPr="00AF73CA" w:rsidRDefault="00F94992"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3F05BC6" w14:textId="77777777" w:rsidR="00F94992" w:rsidRPr="00AF73CA" w:rsidRDefault="00F94992" w:rsidP="00010083">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06FD7F31" w14:textId="77777777" w:rsidR="00F94992" w:rsidRPr="00AF73CA" w:rsidRDefault="00F94992"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605407C"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287AC0A"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9DFD10D"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4DB49153" w14:textId="77777777" w:rsidTr="00010083">
        <w:trPr>
          <w:trHeight w:val="300"/>
        </w:trPr>
        <w:tc>
          <w:tcPr>
            <w:tcW w:w="720" w:type="dxa"/>
            <w:tcBorders>
              <w:top w:val="nil"/>
              <w:left w:val="nil"/>
              <w:bottom w:val="nil"/>
              <w:right w:val="nil"/>
            </w:tcBorders>
            <w:shd w:val="clear" w:color="auto" w:fill="auto"/>
            <w:noWrap/>
            <w:hideMark/>
          </w:tcPr>
          <w:p w14:paraId="3F3A1654"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541</w:t>
            </w:r>
          </w:p>
        </w:tc>
        <w:tc>
          <w:tcPr>
            <w:tcW w:w="4420" w:type="dxa"/>
            <w:tcBorders>
              <w:top w:val="nil"/>
              <w:left w:val="nil"/>
              <w:bottom w:val="nil"/>
              <w:right w:val="nil"/>
            </w:tcBorders>
            <w:shd w:val="clear" w:color="auto" w:fill="auto"/>
            <w:hideMark/>
          </w:tcPr>
          <w:p w14:paraId="32777300"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2B83A2B7" w14:textId="77777777" w:rsidR="00F94992" w:rsidRPr="00AF73CA" w:rsidRDefault="00F94992"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406068B" w14:textId="77777777" w:rsidR="00F94992" w:rsidRPr="00AF73CA" w:rsidRDefault="00F94992" w:rsidP="00010083">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2635E7F3" w14:textId="77777777" w:rsidR="00F94992" w:rsidRPr="00AF73CA" w:rsidRDefault="00F94992" w:rsidP="0001008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D102D04"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09BE730" w14:textId="77777777" w:rsidR="00F94992" w:rsidRPr="00AF73CA" w:rsidRDefault="00F94992" w:rsidP="0001008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8011CA4"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34838294" w14:textId="77777777" w:rsidTr="00010083">
        <w:trPr>
          <w:trHeight w:val="300"/>
        </w:trPr>
        <w:tc>
          <w:tcPr>
            <w:tcW w:w="720" w:type="dxa"/>
            <w:tcBorders>
              <w:top w:val="nil"/>
              <w:left w:val="nil"/>
              <w:bottom w:val="nil"/>
              <w:right w:val="nil"/>
            </w:tcBorders>
            <w:shd w:val="clear" w:color="auto" w:fill="auto"/>
            <w:noWrap/>
            <w:hideMark/>
          </w:tcPr>
          <w:p w14:paraId="2337FD83"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54101</w:t>
            </w:r>
          </w:p>
        </w:tc>
        <w:tc>
          <w:tcPr>
            <w:tcW w:w="4420" w:type="dxa"/>
            <w:tcBorders>
              <w:top w:val="nil"/>
              <w:left w:val="nil"/>
              <w:bottom w:val="nil"/>
              <w:right w:val="nil"/>
            </w:tcBorders>
            <w:shd w:val="clear" w:color="auto" w:fill="auto"/>
            <w:hideMark/>
          </w:tcPr>
          <w:p w14:paraId="360554B2"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PRODUCTOS ALIMENTICIOS PARA PERSONAS</w:t>
            </w:r>
          </w:p>
        </w:tc>
        <w:tc>
          <w:tcPr>
            <w:tcW w:w="360" w:type="dxa"/>
            <w:tcBorders>
              <w:top w:val="nil"/>
              <w:left w:val="nil"/>
              <w:bottom w:val="nil"/>
              <w:right w:val="nil"/>
            </w:tcBorders>
            <w:shd w:val="clear" w:color="auto" w:fill="auto"/>
            <w:noWrap/>
            <w:hideMark/>
          </w:tcPr>
          <w:p w14:paraId="058EFCCC"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5984C03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54CE572B"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0AF2E304"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22FBD47D"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3213968E"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11,362.50 </w:t>
            </w:r>
          </w:p>
        </w:tc>
      </w:tr>
      <w:tr w:rsidR="00F94992" w:rsidRPr="00AF73CA" w14:paraId="0452A4C7" w14:textId="77777777" w:rsidTr="00010083">
        <w:trPr>
          <w:trHeight w:val="300"/>
        </w:trPr>
        <w:tc>
          <w:tcPr>
            <w:tcW w:w="720" w:type="dxa"/>
            <w:tcBorders>
              <w:top w:val="nil"/>
              <w:left w:val="nil"/>
              <w:bottom w:val="nil"/>
              <w:right w:val="nil"/>
            </w:tcBorders>
            <w:shd w:val="clear" w:color="auto" w:fill="auto"/>
            <w:noWrap/>
            <w:hideMark/>
          </w:tcPr>
          <w:p w14:paraId="34353C10"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54104</w:t>
            </w:r>
          </w:p>
        </w:tc>
        <w:tc>
          <w:tcPr>
            <w:tcW w:w="4420" w:type="dxa"/>
            <w:tcBorders>
              <w:top w:val="nil"/>
              <w:left w:val="nil"/>
              <w:bottom w:val="nil"/>
              <w:right w:val="nil"/>
            </w:tcBorders>
            <w:shd w:val="clear" w:color="auto" w:fill="auto"/>
            <w:hideMark/>
          </w:tcPr>
          <w:p w14:paraId="794DF28C"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PRODUCTOS TEXTILES Y VESTUARIOS</w:t>
            </w:r>
          </w:p>
        </w:tc>
        <w:tc>
          <w:tcPr>
            <w:tcW w:w="360" w:type="dxa"/>
            <w:tcBorders>
              <w:top w:val="nil"/>
              <w:left w:val="nil"/>
              <w:bottom w:val="nil"/>
              <w:right w:val="nil"/>
            </w:tcBorders>
            <w:shd w:val="clear" w:color="auto" w:fill="auto"/>
            <w:noWrap/>
            <w:hideMark/>
          </w:tcPr>
          <w:p w14:paraId="3E5EE2AA"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592A6CB2"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4B98D9CE"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41E8985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13282529"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06263F2F"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2,200.00 </w:t>
            </w:r>
          </w:p>
        </w:tc>
      </w:tr>
      <w:tr w:rsidR="00F94992" w:rsidRPr="00AF73CA" w14:paraId="601D46F7" w14:textId="77777777" w:rsidTr="00010083">
        <w:trPr>
          <w:trHeight w:val="300"/>
        </w:trPr>
        <w:tc>
          <w:tcPr>
            <w:tcW w:w="720" w:type="dxa"/>
            <w:tcBorders>
              <w:top w:val="nil"/>
              <w:left w:val="nil"/>
              <w:bottom w:val="nil"/>
              <w:right w:val="nil"/>
            </w:tcBorders>
            <w:shd w:val="clear" w:color="auto" w:fill="auto"/>
            <w:noWrap/>
            <w:hideMark/>
          </w:tcPr>
          <w:p w14:paraId="71880A55"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54105</w:t>
            </w:r>
          </w:p>
        </w:tc>
        <w:tc>
          <w:tcPr>
            <w:tcW w:w="4420" w:type="dxa"/>
            <w:tcBorders>
              <w:top w:val="nil"/>
              <w:left w:val="nil"/>
              <w:bottom w:val="nil"/>
              <w:right w:val="nil"/>
            </w:tcBorders>
            <w:shd w:val="clear" w:color="auto" w:fill="auto"/>
            <w:hideMark/>
          </w:tcPr>
          <w:p w14:paraId="0B0146E2"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PRODUCTOS DE PAPEL Y CARTON</w:t>
            </w:r>
          </w:p>
        </w:tc>
        <w:tc>
          <w:tcPr>
            <w:tcW w:w="360" w:type="dxa"/>
            <w:tcBorders>
              <w:top w:val="nil"/>
              <w:left w:val="nil"/>
              <w:bottom w:val="nil"/>
              <w:right w:val="nil"/>
            </w:tcBorders>
            <w:shd w:val="clear" w:color="auto" w:fill="auto"/>
            <w:noWrap/>
            <w:hideMark/>
          </w:tcPr>
          <w:p w14:paraId="4B09041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3EE1AAE"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50824D84"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31E4A5A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2BB3FCAB"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32F0EF68"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1,660.00 </w:t>
            </w:r>
          </w:p>
        </w:tc>
      </w:tr>
      <w:tr w:rsidR="00F94992" w:rsidRPr="00AF73CA" w14:paraId="56D797E3" w14:textId="77777777" w:rsidTr="00010083">
        <w:trPr>
          <w:trHeight w:val="300"/>
        </w:trPr>
        <w:tc>
          <w:tcPr>
            <w:tcW w:w="720" w:type="dxa"/>
            <w:tcBorders>
              <w:top w:val="nil"/>
              <w:left w:val="nil"/>
              <w:bottom w:val="nil"/>
              <w:right w:val="nil"/>
            </w:tcBorders>
            <w:shd w:val="clear" w:color="auto" w:fill="auto"/>
            <w:noWrap/>
            <w:hideMark/>
          </w:tcPr>
          <w:p w14:paraId="5E3857EE"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54107</w:t>
            </w:r>
          </w:p>
        </w:tc>
        <w:tc>
          <w:tcPr>
            <w:tcW w:w="4420" w:type="dxa"/>
            <w:tcBorders>
              <w:top w:val="nil"/>
              <w:left w:val="nil"/>
              <w:bottom w:val="nil"/>
              <w:right w:val="nil"/>
            </w:tcBorders>
            <w:shd w:val="clear" w:color="auto" w:fill="auto"/>
            <w:hideMark/>
          </w:tcPr>
          <w:p w14:paraId="32923C60"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hideMark/>
          </w:tcPr>
          <w:p w14:paraId="2F22EC7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9D676E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639C8EC7"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081E42BC"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0BF2E2FE"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7FFAE2B1"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2,115.00 </w:t>
            </w:r>
          </w:p>
        </w:tc>
      </w:tr>
      <w:tr w:rsidR="00F94992" w:rsidRPr="00AF73CA" w14:paraId="36EF1DCA" w14:textId="77777777" w:rsidTr="00010083">
        <w:trPr>
          <w:trHeight w:val="300"/>
        </w:trPr>
        <w:tc>
          <w:tcPr>
            <w:tcW w:w="720" w:type="dxa"/>
            <w:tcBorders>
              <w:top w:val="nil"/>
              <w:left w:val="nil"/>
              <w:bottom w:val="nil"/>
              <w:right w:val="nil"/>
            </w:tcBorders>
            <w:shd w:val="clear" w:color="auto" w:fill="auto"/>
            <w:noWrap/>
            <w:hideMark/>
          </w:tcPr>
          <w:p w14:paraId="27EAB569"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54108</w:t>
            </w:r>
          </w:p>
        </w:tc>
        <w:tc>
          <w:tcPr>
            <w:tcW w:w="4420" w:type="dxa"/>
            <w:tcBorders>
              <w:top w:val="nil"/>
              <w:left w:val="nil"/>
              <w:bottom w:val="nil"/>
              <w:right w:val="nil"/>
            </w:tcBorders>
            <w:shd w:val="clear" w:color="auto" w:fill="auto"/>
            <w:hideMark/>
          </w:tcPr>
          <w:p w14:paraId="723E3DBB"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PRODUCTOS FARMACEUTICOS Y MEDICINALES</w:t>
            </w:r>
          </w:p>
        </w:tc>
        <w:tc>
          <w:tcPr>
            <w:tcW w:w="360" w:type="dxa"/>
            <w:tcBorders>
              <w:top w:val="nil"/>
              <w:left w:val="nil"/>
              <w:bottom w:val="nil"/>
              <w:right w:val="nil"/>
            </w:tcBorders>
            <w:shd w:val="clear" w:color="auto" w:fill="auto"/>
            <w:noWrap/>
            <w:hideMark/>
          </w:tcPr>
          <w:p w14:paraId="58D31ECD"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6517FA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6F9B1A0F"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2C439CF9"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38E9C91C"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7BD50A0A"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180.30 </w:t>
            </w:r>
          </w:p>
        </w:tc>
      </w:tr>
      <w:tr w:rsidR="00F94992" w:rsidRPr="00AF73CA" w14:paraId="2C6214C5" w14:textId="77777777" w:rsidTr="00010083">
        <w:trPr>
          <w:trHeight w:val="450"/>
        </w:trPr>
        <w:tc>
          <w:tcPr>
            <w:tcW w:w="720" w:type="dxa"/>
            <w:tcBorders>
              <w:top w:val="nil"/>
              <w:left w:val="nil"/>
              <w:bottom w:val="nil"/>
              <w:right w:val="nil"/>
            </w:tcBorders>
            <w:shd w:val="clear" w:color="auto" w:fill="auto"/>
            <w:noWrap/>
            <w:hideMark/>
          </w:tcPr>
          <w:p w14:paraId="0E56A77A"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54111</w:t>
            </w:r>
          </w:p>
        </w:tc>
        <w:tc>
          <w:tcPr>
            <w:tcW w:w="4420" w:type="dxa"/>
            <w:tcBorders>
              <w:top w:val="nil"/>
              <w:left w:val="nil"/>
              <w:bottom w:val="nil"/>
              <w:right w:val="nil"/>
            </w:tcBorders>
            <w:shd w:val="clear" w:color="auto" w:fill="auto"/>
            <w:hideMark/>
          </w:tcPr>
          <w:p w14:paraId="2D63A5AC"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hideMark/>
          </w:tcPr>
          <w:p w14:paraId="62D793B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34AEAB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6C1A2A8A"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42DEF0B6"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7DC55B58"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174E2805"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11,340.00 </w:t>
            </w:r>
          </w:p>
        </w:tc>
      </w:tr>
      <w:tr w:rsidR="00F94992" w:rsidRPr="00AF73CA" w14:paraId="1E8F21F0" w14:textId="77777777" w:rsidTr="00010083">
        <w:trPr>
          <w:trHeight w:val="300"/>
        </w:trPr>
        <w:tc>
          <w:tcPr>
            <w:tcW w:w="720" w:type="dxa"/>
            <w:tcBorders>
              <w:top w:val="nil"/>
              <w:left w:val="nil"/>
              <w:bottom w:val="nil"/>
              <w:right w:val="nil"/>
            </w:tcBorders>
            <w:shd w:val="clear" w:color="auto" w:fill="auto"/>
            <w:noWrap/>
            <w:hideMark/>
          </w:tcPr>
          <w:p w14:paraId="49C391F2"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54112</w:t>
            </w:r>
          </w:p>
        </w:tc>
        <w:tc>
          <w:tcPr>
            <w:tcW w:w="4420" w:type="dxa"/>
            <w:tcBorders>
              <w:top w:val="nil"/>
              <w:left w:val="nil"/>
              <w:bottom w:val="nil"/>
              <w:right w:val="nil"/>
            </w:tcBorders>
            <w:shd w:val="clear" w:color="auto" w:fill="auto"/>
            <w:hideMark/>
          </w:tcPr>
          <w:p w14:paraId="6EC2DC95"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hideMark/>
          </w:tcPr>
          <w:p w14:paraId="4495410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2CEBAD6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686789A0"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6717B715"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13D7996B"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512549DA"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19,146.00 </w:t>
            </w:r>
          </w:p>
        </w:tc>
      </w:tr>
      <w:tr w:rsidR="00F94992" w:rsidRPr="00AF73CA" w14:paraId="4697858A" w14:textId="77777777" w:rsidTr="00010083">
        <w:trPr>
          <w:trHeight w:val="450"/>
        </w:trPr>
        <w:tc>
          <w:tcPr>
            <w:tcW w:w="720" w:type="dxa"/>
            <w:tcBorders>
              <w:top w:val="nil"/>
              <w:left w:val="nil"/>
              <w:bottom w:val="nil"/>
              <w:right w:val="nil"/>
            </w:tcBorders>
            <w:shd w:val="clear" w:color="auto" w:fill="auto"/>
            <w:noWrap/>
            <w:hideMark/>
          </w:tcPr>
          <w:p w14:paraId="7415C3AF"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54113</w:t>
            </w:r>
          </w:p>
        </w:tc>
        <w:tc>
          <w:tcPr>
            <w:tcW w:w="4420" w:type="dxa"/>
            <w:tcBorders>
              <w:top w:val="nil"/>
              <w:left w:val="nil"/>
              <w:bottom w:val="nil"/>
              <w:right w:val="nil"/>
            </w:tcBorders>
            <w:shd w:val="clear" w:color="auto" w:fill="auto"/>
            <w:hideMark/>
          </w:tcPr>
          <w:p w14:paraId="02010611"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MATERIALES E INSTRUMENTAL DE LABORATORIOS Y USO MEDICO</w:t>
            </w:r>
          </w:p>
        </w:tc>
        <w:tc>
          <w:tcPr>
            <w:tcW w:w="360" w:type="dxa"/>
            <w:tcBorders>
              <w:top w:val="nil"/>
              <w:left w:val="nil"/>
              <w:bottom w:val="nil"/>
              <w:right w:val="nil"/>
            </w:tcBorders>
            <w:shd w:val="clear" w:color="auto" w:fill="auto"/>
            <w:noWrap/>
            <w:hideMark/>
          </w:tcPr>
          <w:p w14:paraId="7C526674"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0317DC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05B2519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24F01C9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2A84B650"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4052E13C"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135.00 </w:t>
            </w:r>
          </w:p>
        </w:tc>
      </w:tr>
      <w:tr w:rsidR="00F94992" w:rsidRPr="00AF73CA" w14:paraId="3DD2D5DE" w14:textId="77777777" w:rsidTr="00010083">
        <w:trPr>
          <w:trHeight w:val="300"/>
        </w:trPr>
        <w:tc>
          <w:tcPr>
            <w:tcW w:w="720" w:type="dxa"/>
            <w:tcBorders>
              <w:top w:val="nil"/>
              <w:left w:val="nil"/>
              <w:bottom w:val="nil"/>
              <w:right w:val="nil"/>
            </w:tcBorders>
            <w:shd w:val="clear" w:color="auto" w:fill="auto"/>
            <w:noWrap/>
            <w:hideMark/>
          </w:tcPr>
          <w:p w14:paraId="3DEACCE9"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54119</w:t>
            </w:r>
          </w:p>
        </w:tc>
        <w:tc>
          <w:tcPr>
            <w:tcW w:w="4420" w:type="dxa"/>
            <w:tcBorders>
              <w:top w:val="nil"/>
              <w:left w:val="nil"/>
              <w:bottom w:val="nil"/>
              <w:right w:val="nil"/>
            </w:tcBorders>
            <w:shd w:val="clear" w:color="auto" w:fill="auto"/>
            <w:hideMark/>
          </w:tcPr>
          <w:p w14:paraId="73C3CEF3"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MATERIALES ELECTRICOS</w:t>
            </w:r>
          </w:p>
        </w:tc>
        <w:tc>
          <w:tcPr>
            <w:tcW w:w="360" w:type="dxa"/>
            <w:tcBorders>
              <w:top w:val="nil"/>
              <w:left w:val="nil"/>
              <w:bottom w:val="nil"/>
              <w:right w:val="nil"/>
            </w:tcBorders>
            <w:shd w:val="clear" w:color="auto" w:fill="auto"/>
            <w:noWrap/>
            <w:hideMark/>
          </w:tcPr>
          <w:p w14:paraId="39E724FB"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73828FD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72D42E92"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510B9BBD"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45626F83"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6C5CC3DD"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4,491.94 </w:t>
            </w:r>
          </w:p>
        </w:tc>
      </w:tr>
      <w:tr w:rsidR="00F94992" w:rsidRPr="00AF73CA" w14:paraId="637182CA" w14:textId="77777777" w:rsidTr="00010083">
        <w:trPr>
          <w:trHeight w:val="300"/>
        </w:trPr>
        <w:tc>
          <w:tcPr>
            <w:tcW w:w="720" w:type="dxa"/>
            <w:tcBorders>
              <w:top w:val="nil"/>
              <w:left w:val="nil"/>
              <w:bottom w:val="nil"/>
              <w:right w:val="nil"/>
            </w:tcBorders>
            <w:shd w:val="clear" w:color="auto" w:fill="auto"/>
            <w:noWrap/>
            <w:hideMark/>
          </w:tcPr>
          <w:p w14:paraId="5C6384BB"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54199</w:t>
            </w:r>
          </w:p>
        </w:tc>
        <w:tc>
          <w:tcPr>
            <w:tcW w:w="4420" w:type="dxa"/>
            <w:tcBorders>
              <w:top w:val="nil"/>
              <w:left w:val="nil"/>
              <w:bottom w:val="nil"/>
              <w:right w:val="nil"/>
            </w:tcBorders>
            <w:shd w:val="clear" w:color="auto" w:fill="auto"/>
            <w:hideMark/>
          </w:tcPr>
          <w:p w14:paraId="70E7E707"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hideMark/>
          </w:tcPr>
          <w:p w14:paraId="0B96E35E"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69D4F50"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4BF87273"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154B7D12"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0C09E679"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72DB55A5"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41,598.71 </w:t>
            </w:r>
          </w:p>
        </w:tc>
      </w:tr>
      <w:tr w:rsidR="00F94992" w:rsidRPr="00AF73CA" w14:paraId="1EBB42D5" w14:textId="77777777" w:rsidTr="00010083">
        <w:trPr>
          <w:trHeight w:val="300"/>
        </w:trPr>
        <w:tc>
          <w:tcPr>
            <w:tcW w:w="720" w:type="dxa"/>
            <w:tcBorders>
              <w:top w:val="nil"/>
              <w:left w:val="nil"/>
              <w:bottom w:val="nil"/>
              <w:right w:val="nil"/>
            </w:tcBorders>
            <w:shd w:val="clear" w:color="auto" w:fill="auto"/>
            <w:noWrap/>
            <w:hideMark/>
          </w:tcPr>
          <w:p w14:paraId="14B3764C"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543</w:t>
            </w:r>
          </w:p>
        </w:tc>
        <w:tc>
          <w:tcPr>
            <w:tcW w:w="4420" w:type="dxa"/>
            <w:tcBorders>
              <w:top w:val="nil"/>
              <w:left w:val="nil"/>
              <w:bottom w:val="nil"/>
              <w:right w:val="nil"/>
            </w:tcBorders>
            <w:shd w:val="clear" w:color="auto" w:fill="auto"/>
            <w:hideMark/>
          </w:tcPr>
          <w:p w14:paraId="43CDFF33"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 xml:space="preserve">SERVICIOS GENERALES Y ARRENDAMIENTOS </w:t>
            </w:r>
          </w:p>
        </w:tc>
        <w:tc>
          <w:tcPr>
            <w:tcW w:w="360" w:type="dxa"/>
            <w:tcBorders>
              <w:top w:val="nil"/>
              <w:left w:val="nil"/>
              <w:bottom w:val="nil"/>
              <w:right w:val="nil"/>
            </w:tcBorders>
            <w:shd w:val="clear" w:color="auto" w:fill="auto"/>
            <w:noWrap/>
            <w:hideMark/>
          </w:tcPr>
          <w:p w14:paraId="50C42D34" w14:textId="77777777" w:rsidR="00F94992" w:rsidRPr="00AF73CA" w:rsidRDefault="00F94992"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11071064" w14:textId="77777777" w:rsidR="00F94992" w:rsidRPr="00AF73CA" w:rsidRDefault="00F94992" w:rsidP="00010083">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570C8067" w14:textId="77777777" w:rsidR="00F94992" w:rsidRPr="00AF73CA" w:rsidRDefault="00F94992" w:rsidP="0001008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hideMark/>
          </w:tcPr>
          <w:p w14:paraId="15A6D27A"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hideMark/>
          </w:tcPr>
          <w:p w14:paraId="3BE54ABE"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66712C3E"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06AD2EAB" w14:textId="77777777" w:rsidTr="00010083">
        <w:trPr>
          <w:trHeight w:val="450"/>
        </w:trPr>
        <w:tc>
          <w:tcPr>
            <w:tcW w:w="720" w:type="dxa"/>
            <w:tcBorders>
              <w:top w:val="nil"/>
              <w:left w:val="nil"/>
              <w:bottom w:val="nil"/>
              <w:right w:val="nil"/>
            </w:tcBorders>
            <w:shd w:val="clear" w:color="auto" w:fill="auto"/>
            <w:noWrap/>
            <w:hideMark/>
          </w:tcPr>
          <w:p w14:paraId="10FFA5F8"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54399</w:t>
            </w:r>
          </w:p>
        </w:tc>
        <w:tc>
          <w:tcPr>
            <w:tcW w:w="4420" w:type="dxa"/>
            <w:tcBorders>
              <w:top w:val="nil"/>
              <w:left w:val="nil"/>
              <w:bottom w:val="nil"/>
              <w:right w:val="nil"/>
            </w:tcBorders>
            <w:shd w:val="clear" w:color="auto" w:fill="auto"/>
            <w:hideMark/>
          </w:tcPr>
          <w:p w14:paraId="3A8EE499"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SERVICIOS GENERALES Y ARRENDAMIENTOS DIVERSOS</w:t>
            </w:r>
          </w:p>
        </w:tc>
        <w:tc>
          <w:tcPr>
            <w:tcW w:w="360" w:type="dxa"/>
            <w:tcBorders>
              <w:top w:val="nil"/>
              <w:left w:val="nil"/>
              <w:bottom w:val="nil"/>
              <w:right w:val="nil"/>
            </w:tcBorders>
            <w:shd w:val="clear" w:color="auto" w:fill="auto"/>
            <w:noWrap/>
            <w:hideMark/>
          </w:tcPr>
          <w:p w14:paraId="16E4A2B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5C42235C"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70537010"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4BFF0861"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11F140BE"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6F4D61C8"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4,746.00 </w:t>
            </w:r>
          </w:p>
        </w:tc>
      </w:tr>
      <w:tr w:rsidR="00F94992" w:rsidRPr="00AF73CA" w14:paraId="20135921" w14:textId="77777777" w:rsidTr="00010083">
        <w:trPr>
          <w:trHeight w:val="300"/>
        </w:trPr>
        <w:tc>
          <w:tcPr>
            <w:tcW w:w="720" w:type="dxa"/>
            <w:tcBorders>
              <w:top w:val="nil"/>
              <w:left w:val="nil"/>
              <w:bottom w:val="nil"/>
              <w:right w:val="nil"/>
            </w:tcBorders>
            <w:shd w:val="clear" w:color="auto" w:fill="auto"/>
            <w:noWrap/>
            <w:hideMark/>
          </w:tcPr>
          <w:p w14:paraId="3CE41716"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55</w:t>
            </w:r>
          </w:p>
        </w:tc>
        <w:tc>
          <w:tcPr>
            <w:tcW w:w="4420" w:type="dxa"/>
            <w:tcBorders>
              <w:top w:val="nil"/>
              <w:left w:val="nil"/>
              <w:bottom w:val="nil"/>
              <w:right w:val="nil"/>
            </w:tcBorders>
            <w:shd w:val="clear" w:color="auto" w:fill="auto"/>
            <w:hideMark/>
          </w:tcPr>
          <w:p w14:paraId="15566CFA"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hideMark/>
          </w:tcPr>
          <w:p w14:paraId="2F9F7F53" w14:textId="77777777" w:rsidR="00F94992" w:rsidRPr="00AF73CA" w:rsidRDefault="00F94992"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14E45817" w14:textId="77777777" w:rsidR="00F94992" w:rsidRPr="00AF73CA" w:rsidRDefault="00F94992" w:rsidP="00010083">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17142208" w14:textId="77777777" w:rsidR="00F94992" w:rsidRPr="00AF73CA" w:rsidRDefault="00F94992" w:rsidP="0001008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hideMark/>
          </w:tcPr>
          <w:p w14:paraId="7A6A3ECE"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hideMark/>
          </w:tcPr>
          <w:p w14:paraId="58F863FD"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4C20C431"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63A10CA2" w14:textId="77777777" w:rsidTr="00010083">
        <w:trPr>
          <w:trHeight w:val="300"/>
        </w:trPr>
        <w:tc>
          <w:tcPr>
            <w:tcW w:w="720" w:type="dxa"/>
            <w:tcBorders>
              <w:top w:val="nil"/>
              <w:left w:val="nil"/>
              <w:bottom w:val="nil"/>
              <w:right w:val="nil"/>
            </w:tcBorders>
            <w:shd w:val="clear" w:color="auto" w:fill="auto"/>
            <w:noWrap/>
            <w:hideMark/>
          </w:tcPr>
          <w:p w14:paraId="214F0BD9"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556</w:t>
            </w:r>
          </w:p>
        </w:tc>
        <w:tc>
          <w:tcPr>
            <w:tcW w:w="4420" w:type="dxa"/>
            <w:tcBorders>
              <w:top w:val="nil"/>
              <w:left w:val="nil"/>
              <w:bottom w:val="nil"/>
              <w:right w:val="nil"/>
            </w:tcBorders>
            <w:shd w:val="clear" w:color="auto" w:fill="auto"/>
            <w:hideMark/>
          </w:tcPr>
          <w:p w14:paraId="70865AE5"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SEGUROS, COMISIONES Y GASTOS BANCARIOS</w:t>
            </w:r>
          </w:p>
        </w:tc>
        <w:tc>
          <w:tcPr>
            <w:tcW w:w="360" w:type="dxa"/>
            <w:tcBorders>
              <w:top w:val="nil"/>
              <w:left w:val="nil"/>
              <w:bottom w:val="nil"/>
              <w:right w:val="nil"/>
            </w:tcBorders>
            <w:shd w:val="clear" w:color="auto" w:fill="auto"/>
            <w:noWrap/>
            <w:hideMark/>
          </w:tcPr>
          <w:p w14:paraId="6D5A05F0" w14:textId="77777777" w:rsidR="00F94992" w:rsidRPr="00AF73CA" w:rsidRDefault="00F94992" w:rsidP="0001008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31A2C70B" w14:textId="77777777" w:rsidR="00F94992" w:rsidRPr="00AF73CA" w:rsidRDefault="00F94992" w:rsidP="00010083">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4CBAB867" w14:textId="77777777" w:rsidR="00F94992" w:rsidRPr="00AF73CA" w:rsidRDefault="00F94992" w:rsidP="0001008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hideMark/>
          </w:tcPr>
          <w:p w14:paraId="3241253B"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hideMark/>
          </w:tcPr>
          <w:p w14:paraId="083E0BCC" w14:textId="77777777" w:rsidR="00F94992" w:rsidRPr="00AF73CA" w:rsidRDefault="00F94992" w:rsidP="0001008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4F574FE6" w14:textId="77777777" w:rsidR="00F94992" w:rsidRPr="00AF73CA" w:rsidRDefault="00F94992" w:rsidP="00010083">
            <w:pPr>
              <w:spacing w:after="0" w:line="240" w:lineRule="auto"/>
              <w:rPr>
                <w:rFonts w:eastAsia="Times New Roman"/>
                <w:sz w:val="20"/>
                <w:szCs w:val="20"/>
                <w:lang w:eastAsia="es-SV"/>
              </w:rPr>
            </w:pPr>
          </w:p>
        </w:tc>
      </w:tr>
      <w:tr w:rsidR="00F94992" w:rsidRPr="00AF73CA" w14:paraId="4FE24E49" w14:textId="77777777" w:rsidTr="00010083">
        <w:trPr>
          <w:trHeight w:val="300"/>
        </w:trPr>
        <w:tc>
          <w:tcPr>
            <w:tcW w:w="720" w:type="dxa"/>
            <w:tcBorders>
              <w:top w:val="nil"/>
              <w:left w:val="nil"/>
              <w:bottom w:val="nil"/>
              <w:right w:val="nil"/>
            </w:tcBorders>
            <w:shd w:val="clear" w:color="auto" w:fill="auto"/>
            <w:noWrap/>
            <w:hideMark/>
          </w:tcPr>
          <w:p w14:paraId="346E9A23"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55603</w:t>
            </w:r>
          </w:p>
        </w:tc>
        <w:tc>
          <w:tcPr>
            <w:tcW w:w="4420" w:type="dxa"/>
            <w:tcBorders>
              <w:top w:val="nil"/>
              <w:left w:val="nil"/>
              <w:bottom w:val="nil"/>
              <w:right w:val="nil"/>
            </w:tcBorders>
            <w:shd w:val="clear" w:color="auto" w:fill="auto"/>
            <w:hideMark/>
          </w:tcPr>
          <w:p w14:paraId="121C1127"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COMISIONES Y GASTOS BANCARIOS</w:t>
            </w:r>
          </w:p>
        </w:tc>
        <w:tc>
          <w:tcPr>
            <w:tcW w:w="360" w:type="dxa"/>
            <w:tcBorders>
              <w:top w:val="nil"/>
              <w:left w:val="nil"/>
              <w:bottom w:val="nil"/>
              <w:right w:val="nil"/>
            </w:tcBorders>
            <w:shd w:val="clear" w:color="auto" w:fill="auto"/>
            <w:noWrap/>
            <w:hideMark/>
          </w:tcPr>
          <w:p w14:paraId="59CAAFE0"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4FCA12BE"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0301</w:t>
            </w:r>
          </w:p>
        </w:tc>
        <w:tc>
          <w:tcPr>
            <w:tcW w:w="280" w:type="dxa"/>
            <w:tcBorders>
              <w:top w:val="nil"/>
              <w:left w:val="nil"/>
              <w:bottom w:val="nil"/>
              <w:right w:val="nil"/>
            </w:tcBorders>
            <w:shd w:val="clear" w:color="auto" w:fill="auto"/>
            <w:hideMark/>
          </w:tcPr>
          <w:p w14:paraId="163DF238"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2</w:t>
            </w:r>
          </w:p>
        </w:tc>
        <w:tc>
          <w:tcPr>
            <w:tcW w:w="380" w:type="dxa"/>
            <w:tcBorders>
              <w:top w:val="nil"/>
              <w:left w:val="nil"/>
              <w:bottom w:val="nil"/>
              <w:right w:val="nil"/>
            </w:tcBorders>
            <w:shd w:val="clear" w:color="auto" w:fill="auto"/>
            <w:hideMark/>
          </w:tcPr>
          <w:p w14:paraId="61821719" w14:textId="77777777" w:rsidR="00F94992" w:rsidRPr="00AF73CA" w:rsidRDefault="00F94992" w:rsidP="00010083">
            <w:pPr>
              <w:spacing w:after="0" w:line="240" w:lineRule="auto"/>
              <w:jc w:val="center"/>
              <w:rPr>
                <w:rFonts w:eastAsia="Times New Roman"/>
                <w:color w:val="000000"/>
                <w:sz w:val="16"/>
                <w:szCs w:val="16"/>
                <w:lang w:eastAsia="es-SV"/>
              </w:rPr>
            </w:pPr>
            <w:r w:rsidRPr="00AF73CA">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hideMark/>
          </w:tcPr>
          <w:p w14:paraId="56BD023B" w14:textId="77777777" w:rsidR="00F94992" w:rsidRPr="00AF73CA" w:rsidRDefault="00F94992" w:rsidP="0001008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2C0B7DB5" w14:textId="77777777" w:rsidR="00F94992" w:rsidRPr="00AF73CA" w:rsidRDefault="00F94992" w:rsidP="00010083">
            <w:pPr>
              <w:spacing w:after="0" w:line="240" w:lineRule="auto"/>
              <w:rPr>
                <w:rFonts w:eastAsia="Times New Roman"/>
                <w:color w:val="000000"/>
                <w:sz w:val="16"/>
                <w:szCs w:val="16"/>
                <w:lang w:eastAsia="es-SV"/>
              </w:rPr>
            </w:pPr>
            <w:r w:rsidRPr="00AF73CA">
              <w:rPr>
                <w:rFonts w:eastAsia="Times New Roman"/>
                <w:color w:val="000000"/>
                <w:sz w:val="16"/>
                <w:szCs w:val="16"/>
                <w:lang w:eastAsia="es-SV"/>
              </w:rPr>
              <w:t xml:space="preserve">            50.00 </w:t>
            </w:r>
          </w:p>
        </w:tc>
      </w:tr>
      <w:tr w:rsidR="00F94992" w:rsidRPr="00AF73CA" w14:paraId="73738709" w14:textId="77777777" w:rsidTr="00010083">
        <w:trPr>
          <w:trHeight w:val="315"/>
        </w:trPr>
        <w:tc>
          <w:tcPr>
            <w:tcW w:w="720" w:type="dxa"/>
            <w:tcBorders>
              <w:top w:val="single" w:sz="4" w:space="0" w:color="auto"/>
              <w:left w:val="nil"/>
              <w:bottom w:val="double" w:sz="6" w:space="0" w:color="auto"/>
              <w:right w:val="nil"/>
            </w:tcBorders>
            <w:shd w:val="clear" w:color="auto" w:fill="auto"/>
            <w:noWrap/>
            <w:vAlign w:val="bottom"/>
            <w:hideMark/>
          </w:tcPr>
          <w:p w14:paraId="37E235F0" w14:textId="77777777" w:rsidR="00F94992" w:rsidRPr="00AF73CA" w:rsidRDefault="00F94992" w:rsidP="00010083">
            <w:pPr>
              <w:spacing w:after="0" w:line="240" w:lineRule="auto"/>
              <w:rPr>
                <w:rFonts w:ascii="Calibri" w:eastAsia="Times New Roman" w:hAnsi="Calibri" w:cs="Calibri"/>
                <w:color w:val="000000"/>
                <w:sz w:val="16"/>
                <w:szCs w:val="16"/>
                <w:lang w:eastAsia="es-SV"/>
              </w:rPr>
            </w:pPr>
            <w:r w:rsidRPr="00AF73CA">
              <w:rPr>
                <w:rFonts w:ascii="Calibri" w:eastAsia="Times New Roman" w:hAnsi="Calibri" w:cs="Calibri"/>
                <w:color w:val="000000"/>
                <w:sz w:val="16"/>
                <w:szCs w:val="16"/>
                <w:lang w:eastAsia="es-SV"/>
              </w:rPr>
              <w:t> </w:t>
            </w:r>
          </w:p>
        </w:tc>
        <w:tc>
          <w:tcPr>
            <w:tcW w:w="4420" w:type="dxa"/>
            <w:tcBorders>
              <w:top w:val="single" w:sz="4" w:space="0" w:color="auto"/>
              <w:left w:val="nil"/>
              <w:bottom w:val="double" w:sz="6" w:space="0" w:color="auto"/>
              <w:right w:val="nil"/>
            </w:tcBorders>
            <w:shd w:val="clear" w:color="auto" w:fill="auto"/>
            <w:noWrap/>
            <w:vAlign w:val="bottom"/>
            <w:hideMark/>
          </w:tcPr>
          <w:p w14:paraId="7C3C15D8" w14:textId="77777777" w:rsidR="00F94992" w:rsidRPr="00AF73CA" w:rsidRDefault="00F94992" w:rsidP="00010083">
            <w:pPr>
              <w:spacing w:after="0" w:line="240" w:lineRule="auto"/>
              <w:rPr>
                <w:rFonts w:eastAsia="Times New Roman"/>
                <w:b/>
                <w:bCs/>
                <w:color w:val="000000"/>
                <w:sz w:val="16"/>
                <w:szCs w:val="16"/>
                <w:lang w:eastAsia="es-SV"/>
              </w:rPr>
            </w:pPr>
            <w:r w:rsidRPr="00AF73CA">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281F019F" w14:textId="77777777" w:rsidR="00F94992" w:rsidRPr="00AF73CA" w:rsidRDefault="00F94992" w:rsidP="00010083">
            <w:pPr>
              <w:spacing w:after="0" w:line="240" w:lineRule="auto"/>
              <w:rPr>
                <w:rFonts w:ascii="Calibri" w:eastAsia="Times New Roman" w:hAnsi="Calibri" w:cs="Calibri"/>
                <w:color w:val="000000"/>
                <w:sz w:val="16"/>
                <w:szCs w:val="16"/>
                <w:lang w:eastAsia="es-SV"/>
              </w:rPr>
            </w:pPr>
            <w:r w:rsidRPr="00AF73CA">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488DF7DE" w14:textId="77777777" w:rsidR="00F94992" w:rsidRPr="00AF73CA" w:rsidRDefault="00F94992" w:rsidP="00010083">
            <w:pPr>
              <w:spacing w:after="0" w:line="240" w:lineRule="auto"/>
              <w:rPr>
                <w:rFonts w:ascii="Calibri" w:eastAsia="Times New Roman" w:hAnsi="Calibri" w:cs="Calibri"/>
                <w:color w:val="000000"/>
                <w:sz w:val="16"/>
                <w:szCs w:val="16"/>
                <w:lang w:eastAsia="es-SV"/>
              </w:rPr>
            </w:pPr>
            <w:r w:rsidRPr="00AF73CA">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096AE7F4" w14:textId="77777777" w:rsidR="00F94992" w:rsidRPr="00AF73CA" w:rsidRDefault="00F94992" w:rsidP="00010083">
            <w:pPr>
              <w:spacing w:after="0" w:line="240" w:lineRule="auto"/>
              <w:rPr>
                <w:rFonts w:ascii="Calibri" w:eastAsia="Times New Roman" w:hAnsi="Calibri" w:cs="Calibri"/>
                <w:color w:val="000000"/>
                <w:sz w:val="16"/>
                <w:szCs w:val="16"/>
                <w:lang w:eastAsia="es-SV"/>
              </w:rPr>
            </w:pPr>
            <w:r w:rsidRPr="00AF73CA">
              <w:rPr>
                <w:rFonts w:ascii="Calibri" w:eastAsia="Times New Roman" w:hAnsi="Calibri" w:cs="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6551291F" w14:textId="77777777" w:rsidR="00F94992" w:rsidRPr="00AF73CA" w:rsidRDefault="00F94992" w:rsidP="00010083">
            <w:pPr>
              <w:spacing w:after="0" w:line="240" w:lineRule="auto"/>
              <w:rPr>
                <w:rFonts w:ascii="Calibri" w:eastAsia="Times New Roman" w:hAnsi="Calibri" w:cs="Calibri"/>
                <w:color w:val="000000"/>
                <w:sz w:val="16"/>
                <w:szCs w:val="16"/>
                <w:lang w:eastAsia="es-SV"/>
              </w:rPr>
            </w:pPr>
            <w:r w:rsidRPr="00AF73CA">
              <w:rPr>
                <w:rFonts w:ascii="Calibri" w:eastAsia="Times New Roman" w:hAnsi="Calibri" w:cs="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75A36DEA" w14:textId="77777777" w:rsidR="00F94992" w:rsidRPr="00AF73CA" w:rsidRDefault="00F94992" w:rsidP="00010083">
            <w:pPr>
              <w:spacing w:after="0" w:line="240" w:lineRule="auto"/>
              <w:jc w:val="right"/>
              <w:rPr>
                <w:rFonts w:eastAsia="Times New Roman"/>
                <w:b/>
                <w:bCs/>
                <w:color w:val="000000"/>
                <w:sz w:val="16"/>
                <w:szCs w:val="16"/>
                <w:lang w:eastAsia="es-SV"/>
              </w:rPr>
            </w:pPr>
            <w:r w:rsidRPr="00AF73CA">
              <w:rPr>
                <w:rFonts w:eastAsia="Times New Roman"/>
                <w:b/>
                <w:bCs/>
                <w:color w:val="000000"/>
                <w:sz w:val="16"/>
                <w:szCs w:val="16"/>
                <w:lang w:eastAsia="es-SV"/>
              </w:rPr>
              <w:t>$99,025.45</w:t>
            </w:r>
          </w:p>
        </w:tc>
        <w:tc>
          <w:tcPr>
            <w:tcW w:w="1080" w:type="dxa"/>
            <w:tcBorders>
              <w:top w:val="single" w:sz="4" w:space="0" w:color="auto"/>
              <w:left w:val="nil"/>
              <w:bottom w:val="double" w:sz="6" w:space="0" w:color="auto"/>
              <w:right w:val="nil"/>
            </w:tcBorders>
            <w:shd w:val="clear" w:color="auto" w:fill="auto"/>
            <w:noWrap/>
            <w:vAlign w:val="bottom"/>
            <w:hideMark/>
          </w:tcPr>
          <w:p w14:paraId="19BC9A2E" w14:textId="77777777" w:rsidR="00F94992" w:rsidRPr="00AF73CA" w:rsidRDefault="00F94992" w:rsidP="00010083">
            <w:pPr>
              <w:spacing w:after="0" w:line="240" w:lineRule="auto"/>
              <w:jc w:val="right"/>
              <w:rPr>
                <w:rFonts w:eastAsia="Times New Roman"/>
                <w:b/>
                <w:bCs/>
                <w:color w:val="000000"/>
                <w:sz w:val="16"/>
                <w:szCs w:val="16"/>
                <w:lang w:eastAsia="es-SV"/>
              </w:rPr>
            </w:pPr>
            <w:r w:rsidRPr="00AF73CA">
              <w:rPr>
                <w:rFonts w:eastAsia="Times New Roman"/>
                <w:b/>
                <w:bCs/>
                <w:color w:val="000000"/>
                <w:sz w:val="16"/>
                <w:szCs w:val="16"/>
                <w:lang w:eastAsia="es-SV"/>
              </w:rPr>
              <w:t>$99,025.45</w:t>
            </w:r>
          </w:p>
        </w:tc>
      </w:tr>
    </w:tbl>
    <w:p w14:paraId="32106A8B" w14:textId="77777777" w:rsidR="00F94992" w:rsidRPr="00AF73CA" w:rsidRDefault="00F94992" w:rsidP="00F94992">
      <w:pPr>
        <w:spacing w:after="0" w:line="240" w:lineRule="auto"/>
        <w:rPr>
          <w:rFonts w:eastAsia="Calibri"/>
          <w:szCs w:val="28"/>
        </w:rPr>
      </w:pPr>
    </w:p>
    <w:p w14:paraId="3AD41D27" w14:textId="4910C7CB" w:rsidR="00F94992" w:rsidRPr="00423D68" w:rsidRDefault="00F94992" w:rsidP="00AD5D71">
      <w:pPr>
        <w:pStyle w:val="Default"/>
        <w:numPr>
          <w:ilvl w:val="0"/>
          <w:numId w:val="306"/>
        </w:numPr>
        <w:jc w:val="both"/>
        <w:rPr>
          <w:rFonts w:ascii="Times New Roman" w:hAnsi="Times New Roman" w:cs="Times New Roman"/>
        </w:rPr>
      </w:pPr>
      <w:r w:rsidRPr="00423D68">
        <w:rPr>
          <w:rFonts w:ascii="Times New Roman" w:eastAsia="Calibri" w:hAnsi="Times New Roman" w:cs="Times New Roman"/>
        </w:rPr>
        <w:t xml:space="preserve">Autorizar a la Unidad de Adquisiciones y Contrataciones Institucional, a realizar la Contratación Directa al </w:t>
      </w:r>
      <w:r w:rsidRPr="00423D68">
        <w:rPr>
          <w:rFonts w:ascii="Times New Roman" w:hAnsi="Times New Roman" w:cs="Times New Roman"/>
        </w:rPr>
        <w:t xml:space="preserve">emitirse ACUERDO DE CALIFICATIVO DE URGENCIA de conformidad a los criterios establecidos en esta Ley o cuando se encuentre vigente el Estado de Emergencia, Calamidad, Desastre, dictado por autoridad competente, de conformidad al Artículo 72, literales b y e, y artículo 73 de la LACAP. </w:t>
      </w:r>
    </w:p>
    <w:p w14:paraId="766F4605" w14:textId="77777777" w:rsidR="00F94992" w:rsidRPr="00423D68" w:rsidRDefault="00F94992" w:rsidP="00F94992">
      <w:pPr>
        <w:pStyle w:val="Default"/>
        <w:rPr>
          <w:rFonts w:ascii="Times New Roman" w:hAnsi="Times New Roman" w:cs="Times New Roman"/>
          <w:sz w:val="20"/>
          <w:szCs w:val="20"/>
        </w:rPr>
      </w:pPr>
    </w:p>
    <w:p w14:paraId="25DE1A64" w14:textId="77777777" w:rsidR="00F94992" w:rsidRPr="00423D68" w:rsidRDefault="00F94992" w:rsidP="00F94992">
      <w:pPr>
        <w:spacing w:after="0" w:line="240" w:lineRule="auto"/>
        <w:jc w:val="both"/>
        <w:rPr>
          <w:rFonts w:eastAsia="Calibri"/>
          <w:b/>
          <w:color w:val="000000"/>
          <w:szCs w:val="28"/>
        </w:rPr>
      </w:pPr>
      <w:r w:rsidRPr="00423D68">
        <w:rPr>
          <w:rFonts w:eastAsia="Calibri"/>
          <w:b/>
          <w:color w:val="000000"/>
          <w:szCs w:val="28"/>
        </w:rPr>
        <w:t>COMUNÍQUESE.</w:t>
      </w:r>
    </w:p>
    <w:p w14:paraId="54A72972" w14:textId="77777777" w:rsidR="00F94992" w:rsidRPr="00AF73CA" w:rsidRDefault="00F94992" w:rsidP="00F94992">
      <w:pPr>
        <w:spacing w:after="0" w:line="240" w:lineRule="auto"/>
        <w:rPr>
          <w:szCs w:val="24"/>
        </w:rPr>
      </w:pPr>
    </w:p>
    <w:p w14:paraId="2BEDE051" w14:textId="77777777" w:rsidR="00F94992" w:rsidRPr="008115F9" w:rsidRDefault="00F94992" w:rsidP="00F94992">
      <w:pPr>
        <w:pStyle w:val="Default"/>
        <w:jc w:val="both"/>
      </w:pPr>
    </w:p>
    <w:p w14:paraId="6568A6BF" w14:textId="77777777" w:rsidR="0076642C" w:rsidRDefault="0076642C" w:rsidP="00F32E17">
      <w:pPr>
        <w:spacing w:line="240" w:lineRule="auto"/>
        <w:jc w:val="both"/>
        <w:rPr>
          <w:rFonts w:eastAsia="Calibri"/>
          <w:b/>
          <w:bCs/>
          <w:szCs w:val="24"/>
          <w:u w:val="single"/>
        </w:rPr>
      </w:pPr>
    </w:p>
    <w:p w14:paraId="04BE4CF9" w14:textId="77777777" w:rsidR="0076642C" w:rsidRDefault="0076642C" w:rsidP="00F32E17">
      <w:pPr>
        <w:spacing w:line="240" w:lineRule="auto"/>
        <w:jc w:val="both"/>
        <w:rPr>
          <w:rFonts w:eastAsia="Calibri"/>
          <w:b/>
          <w:bCs/>
          <w:szCs w:val="24"/>
          <w:u w:val="single"/>
        </w:rPr>
      </w:pPr>
    </w:p>
    <w:p w14:paraId="518D6570" w14:textId="77777777" w:rsidR="0076642C" w:rsidRDefault="0076642C" w:rsidP="00F32E17">
      <w:pPr>
        <w:spacing w:line="240" w:lineRule="auto"/>
        <w:jc w:val="both"/>
        <w:rPr>
          <w:rFonts w:eastAsia="Calibri"/>
          <w:b/>
          <w:bCs/>
          <w:szCs w:val="24"/>
          <w:u w:val="single"/>
        </w:rPr>
      </w:pPr>
    </w:p>
    <w:p w14:paraId="2485B130" w14:textId="77777777" w:rsidR="0076642C" w:rsidRDefault="0076642C" w:rsidP="00F32E17">
      <w:pPr>
        <w:spacing w:line="240" w:lineRule="auto"/>
        <w:jc w:val="both"/>
        <w:rPr>
          <w:rFonts w:eastAsia="Calibri"/>
          <w:b/>
          <w:bCs/>
          <w:szCs w:val="24"/>
          <w:u w:val="single"/>
        </w:rPr>
      </w:pPr>
    </w:p>
    <w:p w14:paraId="69E1E2F2" w14:textId="77777777" w:rsidR="002F2C5C" w:rsidRPr="002F2C5C" w:rsidRDefault="002F2C5C" w:rsidP="002F2C5C">
      <w:pPr>
        <w:spacing w:line="240" w:lineRule="auto"/>
        <w:jc w:val="both"/>
        <w:rPr>
          <w:rFonts w:eastAsia="Calibri"/>
          <w:b/>
          <w:bCs/>
          <w:sz w:val="40"/>
          <w:szCs w:val="40"/>
          <w:u w:val="single"/>
        </w:rPr>
      </w:pPr>
      <w:r w:rsidRPr="002F2C5C">
        <w:rPr>
          <w:rFonts w:eastAsia="Calibri"/>
          <w:b/>
          <w:bCs/>
          <w:sz w:val="40"/>
          <w:szCs w:val="40"/>
          <w:u w:val="single"/>
        </w:rPr>
        <w:t xml:space="preserve">VOTOS EN CONTRA: </w:t>
      </w:r>
    </w:p>
    <w:p w14:paraId="19CC54C1" w14:textId="77777777" w:rsidR="002F2C5C" w:rsidRPr="002F2C5C" w:rsidRDefault="002F2C5C" w:rsidP="002F2C5C">
      <w:pPr>
        <w:spacing w:line="240" w:lineRule="auto"/>
        <w:jc w:val="both"/>
        <w:rPr>
          <w:rFonts w:eastAsia="Calibri"/>
          <w:b/>
          <w:bCs/>
          <w:szCs w:val="24"/>
          <w:u w:val="single"/>
        </w:rPr>
      </w:pPr>
      <w:r w:rsidRPr="002F2C5C">
        <w:rPr>
          <w:rFonts w:eastAsia="Calibri"/>
          <w:b/>
          <w:bCs/>
          <w:szCs w:val="24"/>
          <w:u w:val="single"/>
        </w:rPr>
        <w:t xml:space="preserve">ACUERDO NÚMERO UNO: </w:t>
      </w:r>
    </w:p>
    <w:p w14:paraId="4EDC26BC" w14:textId="77777777" w:rsidR="002F2C5C" w:rsidRPr="002F2C5C" w:rsidRDefault="002F2C5C" w:rsidP="002F2C5C">
      <w:pPr>
        <w:spacing w:line="240" w:lineRule="auto"/>
        <w:jc w:val="both"/>
        <w:rPr>
          <w:rFonts w:eastAsia="Calibri"/>
          <w:b/>
          <w:bCs/>
          <w:szCs w:val="24"/>
          <w:u w:val="single"/>
        </w:rPr>
      </w:pPr>
      <w:r w:rsidRPr="002F2C5C">
        <w:rPr>
          <w:rFonts w:eastAsia="Calibri"/>
        </w:rPr>
        <w:t>Daniel Antonio Salazar Villatoro, Noveno Regidor Propietario</w:t>
      </w:r>
      <w:r w:rsidRPr="002F2C5C">
        <w:rPr>
          <w:rFonts w:eastAsia="Calibri"/>
          <w:color w:val="000000"/>
        </w:rPr>
        <w:t>:</w:t>
      </w:r>
      <w:r w:rsidRPr="002F2C5C">
        <w:rPr>
          <w:rFonts w:eastAsia="Calibri"/>
          <w:color w:val="000000"/>
          <w:sz w:val="22"/>
        </w:rPr>
        <w:t xml:space="preserve"> VOTA EN CONTRA</w:t>
      </w:r>
    </w:p>
    <w:p w14:paraId="6EC6E418" w14:textId="77777777" w:rsidR="002F2C5C" w:rsidRPr="002F2C5C" w:rsidRDefault="002F2C5C" w:rsidP="002F2C5C">
      <w:pPr>
        <w:spacing w:line="360" w:lineRule="auto"/>
        <w:jc w:val="both"/>
        <w:rPr>
          <w:rFonts w:eastAsia="Calibri"/>
          <w:szCs w:val="24"/>
          <w:lang w:val="es-ES"/>
        </w:rPr>
      </w:pPr>
      <w:r w:rsidRPr="002F2C5C">
        <w:rPr>
          <w:rFonts w:eastAsia="Calibri"/>
          <w:szCs w:val="24"/>
          <w:lang w:val="es-ES"/>
        </w:rPr>
        <w:t xml:space="preserve">VOTO EN CONTRA de los requerimientos de compra que van destinados al mantenimiento de maquinaria y equipo, ya que actualmente se hace un gasto alto en compra de repuestos y </w:t>
      </w:r>
      <w:r w:rsidRPr="002F2C5C">
        <w:rPr>
          <w:rFonts w:eastAsia="Calibri"/>
          <w:szCs w:val="24"/>
          <w:lang w:val="es-ES"/>
        </w:rPr>
        <w:lastRenderedPageBreak/>
        <w:t xml:space="preserve">mantenimiento de la maquinaria y equipo, sin que contemos con un mecanismo de control adecuado que permita garantizar la necesidad de estos cambios de repuestos, quedando únicamente a la libre discreción de quien requiere el cambio o mantenimiento. Recomiendo al concejo de Administración, mantener un mecanismo de control de precios de compra en los repuestos y servicios de mantenimiento de vehículos y maquinaria. Todo esto con la finalidad de transparentar y dar seguridad que los recursos de la municipalidad se están gastando de forma correcta.  </w:t>
      </w:r>
    </w:p>
    <w:p w14:paraId="5F2958D7" w14:textId="77777777" w:rsidR="002F2C5C" w:rsidRPr="002F2C5C" w:rsidRDefault="002F2C5C" w:rsidP="002F2C5C">
      <w:pPr>
        <w:spacing w:line="240" w:lineRule="auto"/>
        <w:jc w:val="both"/>
        <w:rPr>
          <w:rFonts w:eastAsia="Calibri"/>
          <w:b/>
          <w:bCs/>
          <w:szCs w:val="24"/>
          <w:u w:val="single"/>
        </w:rPr>
      </w:pPr>
      <w:r w:rsidRPr="002F2C5C">
        <w:rPr>
          <w:rFonts w:eastAsia="Calibri"/>
          <w:b/>
          <w:bCs/>
          <w:szCs w:val="24"/>
          <w:u w:val="single"/>
        </w:rPr>
        <w:t xml:space="preserve">ACUERDO NÚMERO UNO: </w:t>
      </w:r>
    </w:p>
    <w:p w14:paraId="50420E24" w14:textId="753287DE" w:rsidR="002F2C5C" w:rsidRPr="002F2C5C" w:rsidRDefault="002F2C5C" w:rsidP="002F2C5C">
      <w:pPr>
        <w:spacing w:line="360" w:lineRule="auto"/>
        <w:ind w:firstLine="709"/>
        <w:jc w:val="both"/>
        <w:rPr>
          <w:rFonts w:eastAsia="Calibri"/>
          <w:b/>
          <w:bCs/>
          <w:szCs w:val="24"/>
          <w:lang w:val="es-ES"/>
        </w:rPr>
      </w:pPr>
      <w:r w:rsidRPr="002F2C5C">
        <w:rPr>
          <w:rFonts w:eastAsia="Calibri"/>
          <w:b/>
          <w:bCs/>
          <w:szCs w:val="24"/>
          <w:lang w:val="es-ES"/>
        </w:rPr>
        <w:t>YANIRA MARLENE PERAZA DE SALAZAR</w:t>
      </w:r>
      <w:r w:rsidRPr="002F2C5C">
        <w:rPr>
          <w:rFonts w:eastAsia="Calibri"/>
          <w:szCs w:val="24"/>
          <w:lang w:val="es-ES"/>
        </w:rPr>
        <w:t>, 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szCs w:val="24"/>
          <w:lang w:val="es-ES"/>
        </w:rPr>
        <w:t xml:space="preserve">, en calidad de Séptima Regidora Propietaria para el período 2021 – 2024, en el pleno uso y goce de mis facultades Legales </w:t>
      </w:r>
      <w:r w:rsidRPr="002F2C5C">
        <w:rPr>
          <w:rFonts w:eastAsia="Calibri"/>
          <w:b/>
          <w:bCs/>
          <w:szCs w:val="24"/>
          <w:lang w:val="es-ES"/>
        </w:rPr>
        <w:t>MANIFIESTO:</w:t>
      </w:r>
    </w:p>
    <w:p w14:paraId="11255359" w14:textId="77777777" w:rsidR="002F2C5C" w:rsidRPr="002F2C5C" w:rsidRDefault="002F2C5C" w:rsidP="002F2C5C">
      <w:pPr>
        <w:spacing w:line="360" w:lineRule="auto"/>
        <w:ind w:firstLine="709"/>
        <w:jc w:val="both"/>
        <w:rPr>
          <w:rFonts w:eastAsia="Calibri"/>
          <w:szCs w:val="24"/>
          <w:lang w:val="es-ES"/>
        </w:rPr>
      </w:pPr>
      <w:r w:rsidRPr="002F2C5C">
        <w:rPr>
          <w:rFonts w:eastAsia="Calibri"/>
          <w:szCs w:val="24"/>
          <w:lang w:val="es-ES"/>
        </w:rPr>
        <w:t xml:space="preserve">Los requerimientos de compra que van destinados al mantenimiento de maquinaria y equipo están generando un gasto muy alto, pues se está cayendo en una </w:t>
      </w:r>
      <w:r w:rsidRPr="002F2C5C">
        <w:rPr>
          <w:rFonts w:eastAsia="Calibri"/>
          <w:b/>
          <w:bCs/>
          <w:szCs w:val="24"/>
          <w:lang w:val="es-ES"/>
        </w:rPr>
        <w:t>DISCRECIONALIDAD ARBITRARIA</w:t>
      </w:r>
      <w:r w:rsidRPr="002F2C5C">
        <w:rPr>
          <w:rFonts w:eastAsia="Calibri"/>
          <w:szCs w:val="24"/>
          <w:lang w:val="es-ES"/>
        </w:rPr>
        <w:t>, ya  que no se cuenta con un mecanismo de control adecuado implementado por una persona designada por el concejo, que permita garantizar la necesidad de la compra de repuestos; por otro lado, la mecánica que se implementa para la verificación de un repuesto y su posterior compra no solo está generando gastos elevados, sino, que está violentando el principio de austeridad con el cual debemos de actuar como Concejo Municipal.</w:t>
      </w:r>
    </w:p>
    <w:p w14:paraId="426408AF" w14:textId="3A9FE7FD" w:rsidR="002F2C5C" w:rsidRPr="002F2C5C" w:rsidRDefault="002F2C5C" w:rsidP="002F2C5C">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12ADE7EF" w14:textId="77777777" w:rsidR="002F2C5C" w:rsidRPr="002F2C5C" w:rsidRDefault="002F2C5C" w:rsidP="002F2C5C">
      <w:pPr>
        <w:spacing w:line="240" w:lineRule="auto"/>
        <w:jc w:val="both"/>
        <w:rPr>
          <w:rFonts w:eastAsia="Calibri"/>
          <w:b/>
          <w:bCs/>
          <w:szCs w:val="24"/>
          <w:u w:val="single"/>
        </w:rPr>
      </w:pPr>
      <w:r w:rsidRPr="002F2C5C">
        <w:rPr>
          <w:rFonts w:eastAsia="Calibri"/>
          <w:b/>
          <w:bCs/>
          <w:szCs w:val="24"/>
          <w:u w:val="single"/>
        </w:rPr>
        <w:t>ACUERDO NÚMERO DOS, NUMERAL 16</w:t>
      </w:r>
    </w:p>
    <w:p w14:paraId="34A784CE" w14:textId="77777777" w:rsidR="002F2C5C" w:rsidRPr="002F2C5C" w:rsidRDefault="002F2C5C" w:rsidP="002F2C5C">
      <w:pPr>
        <w:spacing w:after="0" w:line="240" w:lineRule="auto"/>
        <w:jc w:val="both"/>
        <w:rPr>
          <w:rFonts w:eastAsia="Times New Roman"/>
          <w:szCs w:val="24"/>
          <w:lang w:val="es-ES" w:eastAsia="es-ES"/>
        </w:rPr>
      </w:pPr>
    </w:p>
    <w:p w14:paraId="199EA988" w14:textId="77777777" w:rsidR="002F2C5C" w:rsidRPr="002F2C5C" w:rsidRDefault="002F2C5C" w:rsidP="002F2C5C">
      <w:pPr>
        <w:spacing w:after="0" w:line="240" w:lineRule="auto"/>
        <w:jc w:val="both"/>
        <w:rPr>
          <w:rFonts w:eastAsia="Times New Roman"/>
          <w:color w:val="000000"/>
          <w:sz w:val="22"/>
          <w:lang w:val="es-ES" w:eastAsia="es-ES"/>
        </w:rPr>
      </w:pPr>
      <w:r w:rsidRPr="002F2C5C">
        <w:rPr>
          <w:rFonts w:eastAsia="Times New Roman"/>
          <w:szCs w:val="24"/>
          <w:lang w:val="es-ES" w:eastAsia="es-ES"/>
        </w:rPr>
        <w:t>Daniel Antonio Salazar Villatoro, Noveno Regidor Propietario</w:t>
      </w:r>
      <w:r w:rsidRPr="002F2C5C">
        <w:rPr>
          <w:rFonts w:eastAsia="Times New Roman"/>
          <w:color w:val="000000"/>
          <w:szCs w:val="24"/>
          <w:lang w:val="es-ES" w:eastAsia="es-ES"/>
        </w:rPr>
        <w:t>:</w:t>
      </w:r>
      <w:r w:rsidRPr="002F2C5C">
        <w:rPr>
          <w:rFonts w:eastAsia="Times New Roman"/>
          <w:color w:val="000000"/>
          <w:sz w:val="22"/>
          <w:lang w:val="es-ES" w:eastAsia="es-ES"/>
        </w:rPr>
        <w:t xml:space="preserve"> VOTA EN CONTRA, bajo los argumentos emitidos en el acuerdo número diez del acta número quince de fecha once de agosto del 2021, en relación  a la contratación de servicios de pautas publicitarias con el señor  </w:t>
      </w:r>
      <w:r w:rsidRPr="002F2C5C">
        <w:rPr>
          <w:rFonts w:eastAsia="Times New Roman"/>
          <w:szCs w:val="24"/>
          <w:lang w:val="es-ES" w:eastAsia="es-ES"/>
        </w:rPr>
        <w:t xml:space="preserve">Lizandro Reyes Orellana a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0" w:history="1">
        <w:r w:rsidRPr="002F2C5C">
          <w:rPr>
            <w:rFonts w:eastAsia="Times New Roman"/>
            <w:color w:val="0563C1"/>
            <w:szCs w:val="24"/>
            <w:u w:val="single"/>
            <w:lang w:val="es-ES" w:eastAsia="es-ES"/>
          </w:rPr>
          <w:t>www.facebook.com/metapanecos</w:t>
        </w:r>
      </w:hyperlink>
    </w:p>
    <w:p w14:paraId="376B7A4D" w14:textId="77777777" w:rsidR="002F2C5C" w:rsidRPr="002F2C5C" w:rsidRDefault="002F2C5C" w:rsidP="002F2C5C">
      <w:pPr>
        <w:spacing w:after="0" w:line="240" w:lineRule="auto"/>
        <w:contextualSpacing/>
        <w:jc w:val="both"/>
        <w:rPr>
          <w:rFonts w:eastAsia="Calibri"/>
          <w:bCs/>
          <w:szCs w:val="24"/>
          <w:lang w:val="es-ES"/>
        </w:rPr>
      </w:pPr>
    </w:p>
    <w:p w14:paraId="313F9A8A" w14:textId="190B29FC" w:rsidR="002F2C5C" w:rsidRPr="002F2C5C" w:rsidRDefault="002F2C5C" w:rsidP="002F2C5C">
      <w:pPr>
        <w:ind w:firstLine="708"/>
        <w:jc w:val="both"/>
        <w:rPr>
          <w:rFonts w:eastAsia="Calibri"/>
          <w:noProof/>
          <w:szCs w:val="24"/>
          <w:lang w:eastAsia="es-SV"/>
        </w:rPr>
      </w:pPr>
      <w:r w:rsidRPr="002F2C5C">
        <w:rPr>
          <w:rFonts w:eastAsia="Calibri"/>
          <w:b/>
          <w:noProof/>
          <w:szCs w:val="24"/>
          <w:lang w:eastAsia="es-SV"/>
        </w:rPr>
        <w:t xml:space="preserve">YANIRA MARLENE PERAZA DE SALAZAR, </w:t>
      </w:r>
      <w:r w:rsidRPr="002F2C5C">
        <w:rPr>
          <w:rFonts w:eastAsia="Calibri"/>
          <w:noProof/>
          <w:szCs w:val="24"/>
          <w:lang w:eastAsia="es-SV"/>
        </w:rPr>
        <w:t>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b/>
          <w:noProof/>
          <w:szCs w:val="24"/>
          <w:lang w:eastAsia="es-SV"/>
        </w:rPr>
        <w:t xml:space="preserve">, </w:t>
      </w:r>
      <w:r w:rsidRPr="002F2C5C">
        <w:rPr>
          <w:rFonts w:eastAsia="Calibri"/>
          <w:noProof/>
          <w:szCs w:val="24"/>
          <w:lang w:eastAsia="es-SV"/>
        </w:rPr>
        <w:t xml:space="preserve">en calidad de Séptima Regidora Propietaria para el período 2021 – 2024, en el pleno uso y goce de mis facultades Legales </w:t>
      </w:r>
    </w:p>
    <w:p w14:paraId="74264CFB" w14:textId="72CBAF5B" w:rsidR="002F2C5C" w:rsidRPr="002F2C5C" w:rsidRDefault="002F2C5C" w:rsidP="002F2C5C">
      <w:pPr>
        <w:jc w:val="both"/>
        <w:rPr>
          <w:rFonts w:eastAsia="Calibri"/>
          <w:b/>
          <w:szCs w:val="24"/>
        </w:rPr>
      </w:pPr>
      <w:r w:rsidRPr="002F2C5C">
        <w:rPr>
          <w:rFonts w:eastAsia="Calibri"/>
          <w:b/>
          <w:szCs w:val="24"/>
        </w:rPr>
        <w:t xml:space="preserve">MANIFIESTO: </w:t>
      </w:r>
      <w:r w:rsidRPr="002F2C5C">
        <w:rPr>
          <w:rFonts w:eastAsia="Calibri"/>
          <w:color w:val="000000"/>
          <w:sz w:val="22"/>
        </w:rPr>
        <w:t xml:space="preserve">VOTO EN CONTRA, bajo los argumentos emitidos en el acuerdo número diez del acta número quince de fecha once de agosto del 2021, en relación  a la contratación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1" w:history="1">
        <w:r w:rsidRPr="002F2C5C">
          <w:rPr>
            <w:rFonts w:eastAsia="Times New Roman"/>
            <w:color w:val="0563C1"/>
            <w:szCs w:val="24"/>
            <w:u w:val="single"/>
            <w:lang w:val="es-ES" w:eastAsia="es-ES"/>
          </w:rPr>
          <w:t>www.facebook.com/metapanecos</w:t>
        </w:r>
      </w:hyperlink>
    </w:p>
    <w:p w14:paraId="7C643EED" w14:textId="3FA996BE" w:rsidR="002F2C5C" w:rsidRPr="002F2C5C" w:rsidRDefault="002F2C5C" w:rsidP="002F2C5C">
      <w:pPr>
        <w:spacing w:line="240" w:lineRule="auto"/>
        <w:contextualSpacing/>
        <w:jc w:val="both"/>
        <w:rPr>
          <w:rFonts w:eastAsia="Calibri"/>
          <w:bCs/>
          <w:szCs w:val="24"/>
          <w:lang w:val="es-ES"/>
        </w:rPr>
      </w:pPr>
      <w:r w:rsidRPr="002F2C5C">
        <w:rPr>
          <w:rFonts w:eastAsia="Calibri"/>
          <w:bCs/>
          <w:szCs w:val="24"/>
        </w:rPr>
        <w:t>Ramón Alberto Calderón Hernández, mayor de edad Abogado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bCs/>
          <w:szCs w:val="24"/>
        </w:rPr>
        <w:t xml:space="preserve">, en calidad de Octavo Regidor Propietario para el período del </w:t>
      </w:r>
      <w:r w:rsidRPr="002F2C5C">
        <w:rPr>
          <w:rFonts w:eastAsia="Calibri"/>
          <w:bCs/>
          <w:szCs w:val="24"/>
        </w:rPr>
        <w:lastRenderedPageBreak/>
        <w:t xml:space="preserve">2021-2024 en el pleno uso y goce de mis facultades legales MANIFIESTO: </w:t>
      </w:r>
      <w:r w:rsidRPr="002F2C5C">
        <w:rPr>
          <w:rFonts w:eastAsia="Calibri"/>
          <w:color w:val="000000"/>
          <w:sz w:val="22"/>
        </w:rPr>
        <w:t xml:space="preserve">VOTA EN CONTRA, bajo los argumentos emitidos en el acuerdo número diez del acta número quince de fecha once de agosto del 2021, en relación  a la contratación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2" w:history="1">
        <w:r w:rsidRPr="002F2C5C">
          <w:rPr>
            <w:rFonts w:eastAsia="Times New Roman"/>
            <w:color w:val="0563C1"/>
            <w:szCs w:val="24"/>
            <w:u w:val="single"/>
            <w:lang w:val="es-ES" w:eastAsia="es-ES"/>
          </w:rPr>
          <w:t>www.facebook.com/metapanecos</w:t>
        </w:r>
      </w:hyperlink>
    </w:p>
    <w:p w14:paraId="2CCF1325" w14:textId="77777777" w:rsidR="002F2C5C" w:rsidRPr="002F2C5C" w:rsidRDefault="002F2C5C" w:rsidP="002F2C5C">
      <w:pPr>
        <w:spacing w:line="240" w:lineRule="auto"/>
        <w:contextualSpacing/>
        <w:jc w:val="both"/>
        <w:rPr>
          <w:rFonts w:eastAsia="Calibri"/>
          <w:bCs/>
          <w:szCs w:val="24"/>
          <w:lang w:val="es-ES"/>
        </w:rPr>
      </w:pPr>
    </w:p>
    <w:p w14:paraId="63E92B4C" w14:textId="798BABE0" w:rsidR="002F2C5C" w:rsidRDefault="002F2C5C" w:rsidP="002F2C5C">
      <w:pPr>
        <w:spacing w:line="240" w:lineRule="auto"/>
        <w:contextualSpacing/>
        <w:jc w:val="both"/>
        <w:rPr>
          <w:rFonts w:eastAsia="Calibri"/>
          <w:bCs/>
          <w:szCs w:val="24"/>
          <w:lang w:val="es-ES"/>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 bajo los argumentos emitidos en el acuerdo número diez del acta número quince de fecha once de agosto del 2021, en relación  a la contratación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3" w:history="1">
        <w:r w:rsidRPr="002F2C5C">
          <w:rPr>
            <w:rFonts w:eastAsia="Times New Roman"/>
            <w:color w:val="0563C1"/>
            <w:szCs w:val="24"/>
            <w:u w:val="single"/>
            <w:lang w:val="es-ES" w:eastAsia="es-ES"/>
          </w:rPr>
          <w:t>www.facebook.com/metapanecos</w:t>
        </w:r>
      </w:hyperlink>
    </w:p>
    <w:p w14:paraId="7E4DB332" w14:textId="77777777" w:rsidR="002F2C5C" w:rsidRPr="002F2C5C" w:rsidRDefault="002F2C5C" w:rsidP="002F2C5C">
      <w:pPr>
        <w:spacing w:line="240" w:lineRule="auto"/>
        <w:contextualSpacing/>
        <w:jc w:val="both"/>
        <w:rPr>
          <w:rFonts w:eastAsia="Calibri"/>
          <w:bCs/>
          <w:szCs w:val="24"/>
          <w:lang w:val="es-ES"/>
        </w:rPr>
      </w:pPr>
    </w:p>
    <w:p w14:paraId="032EF8ED" w14:textId="77777777" w:rsidR="002F2C5C" w:rsidRPr="002F2C5C" w:rsidRDefault="002F2C5C" w:rsidP="002F2C5C">
      <w:pPr>
        <w:contextualSpacing/>
        <w:jc w:val="both"/>
        <w:rPr>
          <w:rFonts w:eastAsia="Calibri"/>
          <w:b/>
          <w:u w:val="single"/>
        </w:rPr>
      </w:pPr>
      <w:r w:rsidRPr="002F2C5C">
        <w:rPr>
          <w:rFonts w:eastAsia="Calibri"/>
          <w:b/>
          <w:u w:val="single"/>
        </w:rPr>
        <w:t>ACUERDO NÚMERO DOS, NÚMERAL 17</w:t>
      </w:r>
    </w:p>
    <w:p w14:paraId="3C10484E" w14:textId="77777777" w:rsidR="002F2C5C" w:rsidRPr="002F2C5C" w:rsidRDefault="002F2C5C" w:rsidP="002F2C5C">
      <w:pPr>
        <w:spacing w:after="0" w:line="240" w:lineRule="auto"/>
        <w:jc w:val="both"/>
        <w:rPr>
          <w:rFonts w:eastAsia="Times New Roman"/>
          <w:szCs w:val="24"/>
          <w:lang w:val="es-ES" w:eastAsia="es-ES"/>
        </w:rPr>
      </w:pPr>
    </w:p>
    <w:p w14:paraId="57B2B89F" w14:textId="77777777" w:rsidR="002F2C5C" w:rsidRPr="002F2C5C" w:rsidRDefault="002F2C5C" w:rsidP="002F2C5C">
      <w:pPr>
        <w:spacing w:after="0" w:line="240" w:lineRule="auto"/>
        <w:jc w:val="both"/>
        <w:rPr>
          <w:rFonts w:eastAsia="Times New Roman"/>
          <w:color w:val="000000"/>
          <w:sz w:val="22"/>
          <w:lang w:val="es-ES" w:eastAsia="es-ES"/>
        </w:rPr>
      </w:pPr>
      <w:r w:rsidRPr="002F2C5C">
        <w:rPr>
          <w:rFonts w:eastAsia="Times New Roman"/>
          <w:szCs w:val="24"/>
          <w:lang w:val="es-ES" w:eastAsia="es-ES"/>
        </w:rPr>
        <w:t>Daniel Antonio Salazar Villatoro, Noveno Regidor Propietario</w:t>
      </w:r>
      <w:r w:rsidRPr="002F2C5C">
        <w:rPr>
          <w:rFonts w:eastAsia="Times New Roman"/>
          <w:color w:val="000000"/>
          <w:szCs w:val="24"/>
          <w:lang w:val="es-ES" w:eastAsia="es-ES"/>
        </w:rPr>
        <w:t>:</w:t>
      </w:r>
      <w:r w:rsidRPr="002F2C5C">
        <w:rPr>
          <w:rFonts w:eastAsia="Times New Roman"/>
          <w:color w:val="000000"/>
          <w:sz w:val="22"/>
          <w:lang w:val="es-ES" w:eastAsia="es-ES"/>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2F2C5C">
        <w:rPr>
          <w:rFonts w:eastAsia="Times New Roman"/>
          <w:color w:val="000000"/>
          <w:sz w:val="22"/>
          <w:lang w:val="es-ES" w:eastAsia="es-ES"/>
        </w:rPr>
        <w:t>tanto</w:t>
      </w:r>
      <w:proofErr w:type="gramEnd"/>
      <w:r w:rsidRPr="002F2C5C">
        <w:rPr>
          <w:rFonts w:eastAsia="Times New Roman"/>
          <w:color w:val="000000"/>
          <w:sz w:val="22"/>
          <w:lang w:val="es-ES" w:eastAsia="es-ES"/>
        </w:rPr>
        <w:t xml:space="preserve"> vota en contra en todo lo relacionado con la empresa GRUPO DALE, S.A. DE C.V. </w:t>
      </w:r>
    </w:p>
    <w:p w14:paraId="7E5AB619" w14:textId="77777777" w:rsidR="002F2C5C" w:rsidRPr="002F2C5C" w:rsidRDefault="002F2C5C" w:rsidP="002F2C5C">
      <w:pPr>
        <w:spacing w:line="240" w:lineRule="auto"/>
        <w:contextualSpacing/>
        <w:jc w:val="both"/>
        <w:rPr>
          <w:rFonts w:eastAsia="Calibri"/>
          <w:bCs/>
          <w:szCs w:val="24"/>
          <w:lang w:val="es-ES"/>
        </w:rPr>
      </w:pPr>
    </w:p>
    <w:p w14:paraId="7908CC7F" w14:textId="2BCB55ED" w:rsidR="002F2C5C" w:rsidRPr="002F2C5C" w:rsidRDefault="002F2C5C" w:rsidP="002F2C5C">
      <w:pPr>
        <w:ind w:firstLine="708"/>
        <w:jc w:val="both"/>
        <w:rPr>
          <w:rFonts w:eastAsia="Calibri"/>
          <w:noProof/>
          <w:szCs w:val="24"/>
          <w:lang w:eastAsia="es-SV"/>
        </w:rPr>
      </w:pPr>
      <w:r w:rsidRPr="002F2C5C">
        <w:rPr>
          <w:rFonts w:eastAsia="Calibri"/>
          <w:b/>
          <w:noProof/>
          <w:szCs w:val="24"/>
          <w:lang w:eastAsia="es-SV"/>
        </w:rPr>
        <w:t xml:space="preserve">YANIRA MARLENE PERAZA DE SALAZAR, </w:t>
      </w:r>
      <w:r w:rsidRPr="002F2C5C">
        <w:rPr>
          <w:rFonts w:eastAsia="Calibri"/>
          <w:noProof/>
          <w:szCs w:val="24"/>
          <w:lang w:eastAsia="es-SV"/>
        </w:rPr>
        <w:t>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b/>
          <w:noProof/>
          <w:szCs w:val="24"/>
          <w:lang w:eastAsia="es-SV"/>
        </w:rPr>
        <w:t xml:space="preserve">, </w:t>
      </w:r>
      <w:r w:rsidRPr="002F2C5C">
        <w:rPr>
          <w:rFonts w:eastAsia="Calibri"/>
          <w:noProof/>
          <w:szCs w:val="24"/>
          <w:lang w:eastAsia="es-SV"/>
        </w:rPr>
        <w:t xml:space="preserve">en calidad de Séptima Regidora Propietaria para el período 2021 – 2024, en el pleno uso y goce de mis facultades Legales </w:t>
      </w:r>
    </w:p>
    <w:p w14:paraId="720668A0" w14:textId="05E08B11" w:rsidR="002F2C5C" w:rsidRPr="002F2C5C" w:rsidRDefault="002F2C5C" w:rsidP="002F2C5C">
      <w:pPr>
        <w:jc w:val="both"/>
        <w:rPr>
          <w:rFonts w:eastAsia="Calibri"/>
          <w:b/>
          <w:szCs w:val="24"/>
        </w:rPr>
      </w:pPr>
      <w:r w:rsidRPr="002F2C5C">
        <w:rPr>
          <w:rFonts w:eastAsia="Calibri"/>
          <w:b/>
          <w:szCs w:val="24"/>
        </w:rPr>
        <w:t xml:space="preserve">MANIFIESTO: </w:t>
      </w:r>
      <w:r w:rsidRPr="002F2C5C">
        <w:rPr>
          <w:rFonts w:eastAsia="Calibri"/>
          <w:color w:val="000000"/>
          <w:sz w:val="22"/>
        </w:rPr>
        <w:t xml:space="preserve">VOTO EN CONTRA, bajo los argumentos emitidos en el acuerdo número diez del acta número nueve de fecha veinticuatro de junio del 2021, y en el acuerdo número doce del acta número diez de fecha siete de julio del 2021, por lo </w:t>
      </w:r>
      <w:proofErr w:type="gramStart"/>
      <w:r w:rsidRPr="002F2C5C">
        <w:rPr>
          <w:rFonts w:eastAsia="Calibri"/>
          <w:color w:val="000000"/>
          <w:sz w:val="22"/>
        </w:rPr>
        <w:t>tanto</w:t>
      </w:r>
      <w:proofErr w:type="gramEnd"/>
      <w:r w:rsidRPr="002F2C5C">
        <w:rPr>
          <w:rFonts w:eastAsia="Calibri"/>
          <w:color w:val="000000"/>
          <w:sz w:val="22"/>
        </w:rPr>
        <w:t xml:space="preserve"> vota en contra en todo lo relacionado con la empresa GRUPO DALE, S.A. DE C.V.</w:t>
      </w:r>
    </w:p>
    <w:p w14:paraId="7AE8B25D" w14:textId="53AD7B27" w:rsidR="002F2C5C" w:rsidRPr="002F2C5C" w:rsidRDefault="002F2C5C" w:rsidP="002F2C5C">
      <w:pPr>
        <w:spacing w:line="240" w:lineRule="auto"/>
        <w:contextualSpacing/>
        <w:jc w:val="both"/>
        <w:rPr>
          <w:rFonts w:eastAsia="Calibri"/>
          <w:bCs/>
          <w:szCs w:val="24"/>
          <w:lang w:val="es-ES"/>
        </w:rPr>
      </w:pPr>
      <w:r w:rsidRPr="002F2C5C">
        <w:rPr>
          <w:rFonts w:eastAsia="Calibri"/>
          <w:bCs/>
          <w:szCs w:val="24"/>
        </w:rPr>
        <w:t>Ramón Alberto Calderón Hernández, mayor de edad Abogado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bCs/>
          <w:szCs w:val="24"/>
        </w:rPr>
        <w:t xml:space="preserve">, en calidad de Octavo Regidor Propietario para el período del 2021-2024 en el pleno uso y goce de mis facultades legales MANIFIESTO: </w:t>
      </w:r>
      <w:r w:rsidRPr="002F2C5C">
        <w:rPr>
          <w:rFonts w:eastAsia="Calibri"/>
          <w:color w:val="000000"/>
          <w:sz w:val="22"/>
        </w:rPr>
        <w:t>VOTA EN CONTRA,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4C0F9DE2" w14:textId="77777777" w:rsidR="002F2C5C" w:rsidRPr="002F2C5C" w:rsidRDefault="002F2C5C" w:rsidP="002F2C5C">
      <w:pPr>
        <w:spacing w:line="240" w:lineRule="auto"/>
        <w:contextualSpacing/>
        <w:jc w:val="both"/>
        <w:rPr>
          <w:rFonts w:eastAsia="Calibri"/>
          <w:bCs/>
          <w:szCs w:val="24"/>
          <w:lang w:val="es-ES"/>
        </w:rPr>
      </w:pPr>
    </w:p>
    <w:p w14:paraId="0E28C9EF" w14:textId="77777777" w:rsidR="002F2C5C" w:rsidRPr="002F2C5C" w:rsidRDefault="002F2C5C" w:rsidP="002F2C5C">
      <w:pPr>
        <w:spacing w:line="240" w:lineRule="auto"/>
        <w:contextualSpacing/>
        <w:jc w:val="both"/>
        <w:rPr>
          <w:rFonts w:eastAsia="Calibri"/>
          <w:bCs/>
          <w:szCs w:val="24"/>
          <w:lang w:val="es-ES"/>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2F2C5C">
        <w:rPr>
          <w:rFonts w:eastAsia="Calibri"/>
          <w:color w:val="000000"/>
          <w:sz w:val="22"/>
        </w:rPr>
        <w:t>tanto</w:t>
      </w:r>
      <w:proofErr w:type="gramEnd"/>
      <w:r w:rsidRPr="002F2C5C">
        <w:rPr>
          <w:rFonts w:eastAsia="Calibri"/>
          <w:color w:val="000000"/>
          <w:sz w:val="22"/>
        </w:rPr>
        <w:t xml:space="preserve"> vota en contra en todo lo relacionado con la empresa GRUPO DALE, S.A.</w:t>
      </w:r>
    </w:p>
    <w:p w14:paraId="4DD79FB4" w14:textId="77777777" w:rsidR="002F2C5C" w:rsidRPr="002F2C5C" w:rsidRDefault="002F2C5C" w:rsidP="002F2C5C">
      <w:pPr>
        <w:spacing w:after="0" w:line="240" w:lineRule="auto"/>
        <w:jc w:val="both"/>
        <w:rPr>
          <w:rFonts w:eastAsia="Calibri"/>
          <w:b/>
          <w:bCs/>
          <w:szCs w:val="24"/>
          <w:u w:val="single"/>
          <w:lang w:val="es-ES"/>
        </w:rPr>
      </w:pPr>
    </w:p>
    <w:p w14:paraId="641699F9" w14:textId="77777777" w:rsidR="002F2C5C" w:rsidRPr="002F2C5C" w:rsidRDefault="002F2C5C" w:rsidP="002F2C5C">
      <w:pPr>
        <w:spacing w:line="240" w:lineRule="auto"/>
        <w:jc w:val="both"/>
        <w:rPr>
          <w:rFonts w:eastAsia="Calibri"/>
          <w:b/>
          <w:bCs/>
          <w:szCs w:val="24"/>
          <w:u w:val="single"/>
          <w:lang w:val="es-ES"/>
        </w:rPr>
      </w:pPr>
      <w:r w:rsidRPr="002F2C5C">
        <w:rPr>
          <w:rFonts w:eastAsia="Calibri"/>
          <w:b/>
          <w:bCs/>
          <w:szCs w:val="24"/>
          <w:u w:val="single"/>
          <w:lang w:val="es-ES"/>
        </w:rPr>
        <w:t xml:space="preserve">ACUERDO NÚMERO VEINTISIETE: </w:t>
      </w:r>
    </w:p>
    <w:p w14:paraId="521DE0A3" w14:textId="77777777" w:rsidR="002F2C5C" w:rsidRPr="002F2C5C" w:rsidRDefault="002F2C5C" w:rsidP="002F2C5C">
      <w:pPr>
        <w:spacing w:line="240" w:lineRule="auto"/>
        <w:jc w:val="both"/>
        <w:rPr>
          <w:rFonts w:eastAsia="Calibri"/>
          <w:b/>
          <w:bCs/>
          <w:szCs w:val="24"/>
          <w:u w:val="single"/>
          <w:lang w:val="es-ES"/>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 en el acuerdo de formación de la Comisión para el proyecto de mejora de vivienda, ya que considero que hay decisiones que quedan a consideración de la comisión, en la cual no fueron tomados en cuenta a regidores plurales.</w:t>
      </w:r>
    </w:p>
    <w:p w14:paraId="5F3FBEBB" w14:textId="77777777" w:rsidR="002F2C5C" w:rsidRPr="002F2C5C" w:rsidRDefault="002F2C5C" w:rsidP="002F2C5C">
      <w:pPr>
        <w:spacing w:line="240" w:lineRule="auto"/>
        <w:jc w:val="both"/>
        <w:rPr>
          <w:rFonts w:eastAsia="Calibri"/>
          <w:b/>
          <w:bCs/>
          <w:szCs w:val="24"/>
          <w:u w:val="single"/>
        </w:rPr>
      </w:pPr>
      <w:r w:rsidRPr="002F2C5C">
        <w:rPr>
          <w:rFonts w:eastAsia="Calibri"/>
          <w:b/>
          <w:bCs/>
          <w:szCs w:val="24"/>
          <w:u w:val="single"/>
        </w:rPr>
        <w:t xml:space="preserve">ACUERDO NÚMERO VEINTIOCHO: </w:t>
      </w:r>
    </w:p>
    <w:p w14:paraId="2B84ECE4" w14:textId="77777777" w:rsidR="002F2C5C" w:rsidRPr="002F2C5C" w:rsidRDefault="002F2C5C" w:rsidP="002F2C5C">
      <w:pPr>
        <w:spacing w:line="240" w:lineRule="auto"/>
        <w:jc w:val="both"/>
        <w:rPr>
          <w:rFonts w:eastAsia="Calibri"/>
          <w:szCs w:val="24"/>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w:t>
      </w:r>
      <w:r w:rsidRPr="002F2C5C">
        <w:rPr>
          <w:rFonts w:eastAsia="Calibri"/>
          <w:szCs w:val="24"/>
        </w:rPr>
        <w:t xml:space="preserve"> en la aprobación de la carpeta sobre el mejoramiento de vivienda ya que está será administrada por una comisión que no estoy de acuerdo como </w:t>
      </w:r>
      <w:proofErr w:type="spellStart"/>
      <w:r w:rsidRPr="002F2C5C">
        <w:rPr>
          <w:rFonts w:eastAsia="Calibri"/>
          <w:szCs w:val="24"/>
        </w:rPr>
        <w:t>fué</w:t>
      </w:r>
      <w:proofErr w:type="spellEnd"/>
      <w:r w:rsidRPr="002F2C5C">
        <w:rPr>
          <w:rFonts w:eastAsia="Calibri"/>
          <w:szCs w:val="24"/>
        </w:rPr>
        <w:t xml:space="preserve"> formada y por un reglamento que deja a tomar decisiones a consideración de la Comisión.</w:t>
      </w:r>
    </w:p>
    <w:p w14:paraId="2580C251" w14:textId="77777777" w:rsidR="002F2C5C" w:rsidRPr="002F2C5C" w:rsidRDefault="002F2C5C" w:rsidP="002F2C5C">
      <w:pPr>
        <w:spacing w:after="0" w:line="240" w:lineRule="auto"/>
        <w:jc w:val="both"/>
        <w:rPr>
          <w:rFonts w:eastAsia="Times New Roman"/>
          <w:b/>
          <w:bCs/>
          <w:szCs w:val="24"/>
          <w:u w:val="single"/>
          <w:lang w:val="es-ES_tradnl" w:eastAsia="es-ES"/>
        </w:rPr>
      </w:pPr>
      <w:r w:rsidRPr="002F2C5C">
        <w:rPr>
          <w:rFonts w:eastAsia="Times New Roman"/>
          <w:b/>
          <w:bCs/>
          <w:szCs w:val="24"/>
          <w:u w:val="single"/>
          <w:lang w:val="es-ES_tradnl" w:eastAsia="es-ES"/>
        </w:rPr>
        <w:t>ACUERDO NÚMERO CUARENTA:</w:t>
      </w:r>
    </w:p>
    <w:p w14:paraId="57AB6EF2" w14:textId="77777777" w:rsidR="002F2C5C" w:rsidRPr="002F2C5C" w:rsidRDefault="002F2C5C" w:rsidP="002F2C5C">
      <w:pPr>
        <w:contextualSpacing/>
        <w:jc w:val="both"/>
        <w:rPr>
          <w:rFonts w:eastAsia="Calibri"/>
          <w:szCs w:val="24"/>
        </w:rPr>
      </w:pPr>
      <w:r w:rsidRPr="002F2C5C">
        <w:rPr>
          <w:rFonts w:eastAsia="Calibri"/>
          <w:szCs w:val="24"/>
        </w:rPr>
        <w:t>RECOMENDACIÓN:</w:t>
      </w:r>
    </w:p>
    <w:p w14:paraId="66CC2BBA" w14:textId="77777777" w:rsidR="002F2C5C" w:rsidRPr="002F2C5C" w:rsidRDefault="002F2C5C" w:rsidP="002F2C5C">
      <w:pPr>
        <w:spacing w:line="360" w:lineRule="auto"/>
        <w:jc w:val="both"/>
        <w:rPr>
          <w:rFonts w:eastAsia="Calibri"/>
          <w:szCs w:val="24"/>
        </w:rPr>
      </w:pPr>
      <w:r w:rsidRPr="002F2C5C">
        <w:rPr>
          <w:rFonts w:eastAsia="Calibri"/>
          <w:szCs w:val="24"/>
        </w:rPr>
        <w:t>PROYECTO DE ATENCION EN EMERGENCIAS</w:t>
      </w:r>
    </w:p>
    <w:p w14:paraId="41B67B67" w14:textId="77777777" w:rsidR="002F2C5C" w:rsidRPr="002F2C5C" w:rsidRDefault="002F2C5C" w:rsidP="002F2C5C">
      <w:pPr>
        <w:spacing w:line="360" w:lineRule="auto"/>
        <w:jc w:val="both"/>
        <w:rPr>
          <w:rFonts w:eastAsia="Calibri"/>
          <w:szCs w:val="24"/>
        </w:rPr>
      </w:pPr>
      <w:r w:rsidRPr="002F2C5C">
        <w:rPr>
          <w:rFonts w:eastAsia="Calibri"/>
          <w:szCs w:val="24"/>
        </w:rPr>
        <w:lastRenderedPageBreak/>
        <w:t xml:space="preserve">Respecto al proyecto de </w:t>
      </w:r>
      <w:proofErr w:type="spellStart"/>
      <w:r w:rsidRPr="002F2C5C">
        <w:rPr>
          <w:rFonts w:eastAsia="Calibri"/>
          <w:szCs w:val="24"/>
        </w:rPr>
        <w:t>Atencion</w:t>
      </w:r>
      <w:proofErr w:type="spellEnd"/>
      <w:r w:rsidRPr="002F2C5C">
        <w:rPr>
          <w:rFonts w:eastAsia="Calibri"/>
          <w:szCs w:val="24"/>
        </w:rPr>
        <w:t xml:space="preserve"> en Emergencias presentado en esta fecha, por un MONTO de $99,025.45, </w:t>
      </w:r>
      <w:r w:rsidRPr="002F2C5C">
        <w:rPr>
          <w:rFonts w:eastAsia="Calibri"/>
          <w:b/>
          <w:bCs/>
          <w:szCs w:val="24"/>
        </w:rPr>
        <w:t>RECOMIENDO</w:t>
      </w:r>
      <w:r w:rsidRPr="002F2C5C">
        <w:rPr>
          <w:rFonts w:eastAsia="Calibri"/>
          <w:szCs w:val="24"/>
        </w:rPr>
        <w:t xml:space="preserve"> al Concejo de </w:t>
      </w:r>
      <w:proofErr w:type="spellStart"/>
      <w:r w:rsidRPr="002F2C5C">
        <w:rPr>
          <w:rFonts w:eastAsia="Calibri"/>
          <w:szCs w:val="24"/>
        </w:rPr>
        <w:t>Administracion</w:t>
      </w:r>
      <w:proofErr w:type="spellEnd"/>
      <w:r w:rsidRPr="002F2C5C">
        <w:rPr>
          <w:rFonts w:eastAsia="Calibri"/>
          <w:szCs w:val="24"/>
        </w:rPr>
        <w:t xml:space="preserve">, que se construyan duchas y servicios sanitarios apropiados para hombres y mujeres, en cada una de las casas comunales destinadas para usar como Albergue en casos de emergencia, ya que actualmente no se cuenta con servicios sanitarios apropiados ni duchas en dichos lugares. </w:t>
      </w:r>
    </w:p>
    <w:p w14:paraId="1975449C" w14:textId="77777777" w:rsidR="00BA3D55" w:rsidRPr="0042647B" w:rsidRDefault="00BA3D55" w:rsidP="0042647B">
      <w:pPr>
        <w:jc w:val="both"/>
        <w:rPr>
          <w:szCs w:val="24"/>
        </w:rPr>
      </w:pPr>
    </w:p>
    <w:p w14:paraId="04B87380" w14:textId="77777777" w:rsidR="0042647B" w:rsidRPr="0042647B" w:rsidRDefault="0042647B" w:rsidP="00723C2E">
      <w:pPr>
        <w:spacing w:after="0" w:line="240" w:lineRule="auto"/>
        <w:jc w:val="both"/>
        <w:rPr>
          <w:rFonts w:eastAsia="Times New Roman"/>
          <w:b/>
          <w:bCs/>
          <w:szCs w:val="24"/>
          <w:u w:val="single"/>
          <w:lang w:eastAsia="es-ES"/>
        </w:rPr>
      </w:pPr>
    </w:p>
    <w:p w14:paraId="3DC82F07" w14:textId="450B89DD" w:rsidR="00080EB4" w:rsidRDefault="00080EB4" w:rsidP="00080EB4">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diecisiete </w:t>
      </w:r>
      <w:r w:rsidRPr="00BB1992">
        <w:rPr>
          <w:rFonts w:eastAsia="Times New Roman"/>
          <w:szCs w:val="24"/>
          <w:lang w:val="es-ES" w:eastAsia="es-ES"/>
        </w:rPr>
        <w:t xml:space="preserve">horas con </w:t>
      </w:r>
      <w:r>
        <w:rPr>
          <w:rFonts w:eastAsia="Times New Roman"/>
          <w:szCs w:val="24"/>
          <w:lang w:val="es-ES" w:eastAsia="es-ES"/>
        </w:rPr>
        <w:t xml:space="preserve">treinta minutos </w:t>
      </w:r>
      <w:r w:rsidRPr="00BB1992">
        <w:rPr>
          <w:rFonts w:eastAsia="Times New Roman"/>
          <w:szCs w:val="24"/>
          <w:lang w:val="es-ES" w:eastAsia="es-ES"/>
        </w:rPr>
        <w:t>del</w:t>
      </w:r>
      <w:r>
        <w:rPr>
          <w:rFonts w:eastAsia="Times New Roman"/>
          <w:szCs w:val="24"/>
          <w:lang w:val="es-ES" w:eastAsia="es-ES"/>
        </w:rPr>
        <w:t xml:space="preserve"> dos septiembre del</w:t>
      </w:r>
      <w:r w:rsidRPr="00BB1992">
        <w:rPr>
          <w:rFonts w:eastAsia="Times New Roman"/>
          <w:szCs w:val="24"/>
          <w:lang w:val="es-ES" w:eastAsia="es-ES"/>
        </w:rPr>
        <w:t xml:space="preserve">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43C0F051" w14:textId="77777777" w:rsidR="00080EB4" w:rsidRDefault="00080EB4" w:rsidP="00080EB4">
      <w:pPr>
        <w:spacing w:after="0" w:line="240" w:lineRule="auto"/>
        <w:jc w:val="both"/>
        <w:rPr>
          <w:rFonts w:eastAsia="Times New Roman"/>
          <w:szCs w:val="24"/>
          <w:lang w:val="es-ES" w:eastAsia="es-ES"/>
        </w:rPr>
      </w:pPr>
    </w:p>
    <w:p w14:paraId="5BD025EC" w14:textId="77777777" w:rsidR="00080EB4" w:rsidRDefault="00080EB4" w:rsidP="00080EB4">
      <w:pPr>
        <w:spacing w:after="0" w:line="240" w:lineRule="auto"/>
        <w:jc w:val="center"/>
        <w:rPr>
          <w:rFonts w:eastAsia="Times New Roman"/>
          <w:szCs w:val="24"/>
          <w:lang w:val="es-ES" w:eastAsia="es-ES"/>
        </w:rPr>
      </w:pPr>
    </w:p>
    <w:p w14:paraId="5B4BA80C" w14:textId="77777777" w:rsidR="00080EB4" w:rsidRDefault="00080EB4" w:rsidP="00080EB4">
      <w:pPr>
        <w:spacing w:after="0" w:line="240" w:lineRule="auto"/>
        <w:jc w:val="center"/>
        <w:rPr>
          <w:rFonts w:eastAsia="Times New Roman"/>
          <w:szCs w:val="24"/>
          <w:lang w:val="es-ES" w:eastAsia="es-ES"/>
        </w:rPr>
      </w:pPr>
    </w:p>
    <w:p w14:paraId="007AC1FC" w14:textId="77777777" w:rsidR="00080EB4" w:rsidRDefault="00080EB4" w:rsidP="00080EB4">
      <w:pPr>
        <w:spacing w:after="0" w:line="240" w:lineRule="auto"/>
        <w:jc w:val="center"/>
        <w:rPr>
          <w:rFonts w:eastAsia="Times New Roman"/>
          <w:szCs w:val="24"/>
          <w:lang w:val="es-ES" w:eastAsia="es-ES"/>
        </w:rPr>
      </w:pPr>
    </w:p>
    <w:p w14:paraId="00708A10" w14:textId="77777777" w:rsidR="00080EB4" w:rsidRDefault="00080EB4" w:rsidP="00080EB4">
      <w:pPr>
        <w:spacing w:after="0" w:line="240" w:lineRule="auto"/>
        <w:jc w:val="center"/>
        <w:rPr>
          <w:rFonts w:eastAsia="Times New Roman"/>
          <w:szCs w:val="24"/>
          <w:lang w:val="es-ES" w:eastAsia="es-ES"/>
        </w:rPr>
      </w:pPr>
    </w:p>
    <w:p w14:paraId="786D2D0D" w14:textId="77777777" w:rsidR="00080EB4" w:rsidRDefault="00080EB4" w:rsidP="00080EB4">
      <w:pPr>
        <w:spacing w:after="0" w:line="240" w:lineRule="auto"/>
        <w:jc w:val="center"/>
        <w:rPr>
          <w:rFonts w:eastAsia="Times New Roman"/>
          <w:szCs w:val="24"/>
          <w:lang w:val="es-ES" w:eastAsia="es-ES"/>
        </w:rPr>
      </w:pPr>
    </w:p>
    <w:p w14:paraId="0F663BA1" w14:textId="77777777" w:rsidR="00080EB4" w:rsidRDefault="00080EB4" w:rsidP="00080EB4">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600A4A01" w14:textId="77777777" w:rsidR="00080EB4" w:rsidRDefault="00080EB4" w:rsidP="00080EB4">
      <w:pPr>
        <w:spacing w:after="0" w:line="240" w:lineRule="auto"/>
        <w:jc w:val="center"/>
        <w:rPr>
          <w:rFonts w:eastAsia="Times New Roman"/>
          <w:szCs w:val="24"/>
          <w:lang w:val="es-ES" w:eastAsia="es-ES"/>
        </w:rPr>
      </w:pPr>
      <w:r>
        <w:rPr>
          <w:rFonts w:eastAsia="Times New Roman"/>
          <w:szCs w:val="24"/>
          <w:lang w:val="es-ES" w:eastAsia="es-ES"/>
        </w:rPr>
        <w:t>Alcalde Municipal</w:t>
      </w:r>
    </w:p>
    <w:p w14:paraId="05C60340" w14:textId="77777777" w:rsidR="00080EB4" w:rsidRDefault="00080EB4" w:rsidP="00080EB4">
      <w:pPr>
        <w:spacing w:after="0" w:line="240" w:lineRule="auto"/>
        <w:jc w:val="center"/>
        <w:rPr>
          <w:rFonts w:eastAsia="Times New Roman"/>
          <w:szCs w:val="24"/>
          <w:lang w:val="es-ES" w:eastAsia="es-ES"/>
        </w:rPr>
      </w:pPr>
    </w:p>
    <w:p w14:paraId="18775D88" w14:textId="77777777" w:rsidR="00080EB4" w:rsidRDefault="00080EB4" w:rsidP="00080EB4">
      <w:pPr>
        <w:spacing w:after="0" w:line="240" w:lineRule="auto"/>
        <w:jc w:val="center"/>
        <w:rPr>
          <w:rFonts w:eastAsia="Times New Roman"/>
          <w:szCs w:val="24"/>
          <w:lang w:val="es-ES" w:eastAsia="es-ES"/>
        </w:rPr>
      </w:pPr>
    </w:p>
    <w:p w14:paraId="364BF57C" w14:textId="77777777" w:rsidR="00080EB4" w:rsidRDefault="00080EB4" w:rsidP="00080EB4">
      <w:pPr>
        <w:spacing w:after="0" w:line="240" w:lineRule="auto"/>
        <w:jc w:val="center"/>
        <w:rPr>
          <w:rFonts w:eastAsia="Times New Roman"/>
          <w:szCs w:val="24"/>
          <w:lang w:val="es-ES" w:eastAsia="es-ES"/>
        </w:rPr>
      </w:pPr>
    </w:p>
    <w:p w14:paraId="1B15700A" w14:textId="77777777" w:rsidR="00080EB4" w:rsidRDefault="00080EB4" w:rsidP="00080EB4">
      <w:pPr>
        <w:spacing w:after="0" w:line="240" w:lineRule="auto"/>
        <w:jc w:val="center"/>
        <w:rPr>
          <w:rFonts w:eastAsia="Times New Roman"/>
          <w:szCs w:val="24"/>
          <w:lang w:val="es-ES" w:eastAsia="es-ES"/>
        </w:rPr>
      </w:pPr>
    </w:p>
    <w:p w14:paraId="2077E8E1" w14:textId="77777777" w:rsidR="00080EB4" w:rsidRDefault="00080EB4" w:rsidP="00080EB4">
      <w:pPr>
        <w:spacing w:after="0" w:line="240" w:lineRule="auto"/>
        <w:jc w:val="center"/>
        <w:rPr>
          <w:rFonts w:eastAsia="Times New Roman"/>
          <w:szCs w:val="24"/>
          <w:lang w:val="es-ES" w:eastAsia="es-ES"/>
        </w:rPr>
      </w:pPr>
    </w:p>
    <w:p w14:paraId="332DD0E3" w14:textId="77777777" w:rsidR="00080EB4" w:rsidRDefault="00080EB4" w:rsidP="00080EB4">
      <w:pPr>
        <w:spacing w:after="0" w:line="240" w:lineRule="auto"/>
        <w:jc w:val="center"/>
        <w:rPr>
          <w:rFonts w:eastAsia="Times New Roman"/>
          <w:szCs w:val="24"/>
          <w:lang w:val="es-ES" w:eastAsia="es-ES"/>
        </w:rPr>
      </w:pPr>
    </w:p>
    <w:p w14:paraId="7FB36370" w14:textId="77777777" w:rsidR="00080EB4" w:rsidRDefault="00080EB4" w:rsidP="00080EB4">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FFAAAC3" w14:textId="77777777" w:rsidR="00080EB4" w:rsidRDefault="00080EB4" w:rsidP="00080EB4">
      <w:pPr>
        <w:spacing w:after="0" w:line="240" w:lineRule="auto"/>
        <w:jc w:val="center"/>
        <w:rPr>
          <w:rFonts w:eastAsia="Times New Roman"/>
          <w:szCs w:val="24"/>
          <w:lang w:eastAsia="es-ES"/>
        </w:rPr>
      </w:pPr>
      <w:r>
        <w:rPr>
          <w:rFonts w:eastAsia="Times New Roman"/>
          <w:szCs w:val="24"/>
          <w:lang w:eastAsia="es-ES"/>
        </w:rPr>
        <w:t>Síndico Municipal</w:t>
      </w:r>
    </w:p>
    <w:p w14:paraId="6E75C40B" w14:textId="77777777" w:rsidR="00080EB4" w:rsidRDefault="00080EB4" w:rsidP="00080EB4">
      <w:pPr>
        <w:spacing w:after="0" w:line="240" w:lineRule="auto"/>
        <w:contextualSpacing/>
        <w:jc w:val="both"/>
        <w:rPr>
          <w:rFonts w:eastAsia="Times New Roman"/>
          <w:szCs w:val="24"/>
          <w:lang w:eastAsia="es-ES"/>
        </w:rPr>
      </w:pPr>
    </w:p>
    <w:p w14:paraId="36EEC598" w14:textId="77777777" w:rsidR="00080EB4" w:rsidRDefault="00080EB4" w:rsidP="00080EB4">
      <w:pPr>
        <w:contextualSpacing/>
      </w:pPr>
    </w:p>
    <w:p w14:paraId="011F2BC5" w14:textId="77777777" w:rsidR="00080EB4" w:rsidRDefault="00080EB4" w:rsidP="00080EB4">
      <w:pPr>
        <w:contextualSpacing/>
      </w:pPr>
    </w:p>
    <w:p w14:paraId="23DEC5FD" w14:textId="77777777" w:rsidR="00080EB4" w:rsidRDefault="00080EB4" w:rsidP="00080EB4">
      <w:pPr>
        <w:contextualSpacing/>
      </w:pPr>
    </w:p>
    <w:p w14:paraId="345E2ED6" w14:textId="77777777" w:rsidR="00080EB4" w:rsidRDefault="00080EB4" w:rsidP="00080EB4">
      <w:pPr>
        <w:contextualSpacing/>
      </w:pPr>
    </w:p>
    <w:p w14:paraId="1C37A85D" w14:textId="77777777" w:rsidR="00080EB4" w:rsidRDefault="00080EB4" w:rsidP="00080EB4">
      <w:pPr>
        <w:contextualSpacing/>
      </w:pPr>
    </w:p>
    <w:p w14:paraId="1E42C719" w14:textId="77777777" w:rsidR="00080EB4" w:rsidRDefault="00080EB4" w:rsidP="00080EB4">
      <w:pPr>
        <w:contextualSpacing/>
      </w:pPr>
    </w:p>
    <w:p w14:paraId="02DCDAF9" w14:textId="77777777" w:rsidR="00080EB4" w:rsidRDefault="00080EB4" w:rsidP="00080EB4">
      <w:pPr>
        <w:contextualSpacing/>
      </w:pPr>
      <w:r>
        <w:t>Sr. Denis Edgardo Pacheco Martínez                   Sra. Clelia Madelin Guevara de Galdámez</w:t>
      </w:r>
    </w:p>
    <w:p w14:paraId="6DC925DC" w14:textId="77777777" w:rsidR="00080EB4" w:rsidRDefault="00080EB4" w:rsidP="00080EB4">
      <w:pPr>
        <w:contextualSpacing/>
      </w:pPr>
      <w:r>
        <w:t>Primer Regidor Propietario                                       Segunda Regidora Propietaria</w:t>
      </w:r>
    </w:p>
    <w:p w14:paraId="58BE4F3D" w14:textId="77777777" w:rsidR="00080EB4" w:rsidRDefault="00080EB4" w:rsidP="00080EB4">
      <w:pPr>
        <w:contextualSpacing/>
      </w:pPr>
    </w:p>
    <w:p w14:paraId="17F2B619" w14:textId="77777777" w:rsidR="00080EB4" w:rsidRDefault="00080EB4" w:rsidP="00080EB4">
      <w:pPr>
        <w:contextualSpacing/>
      </w:pPr>
    </w:p>
    <w:p w14:paraId="554095E0" w14:textId="77777777" w:rsidR="00080EB4" w:rsidRDefault="00080EB4" w:rsidP="00080EB4">
      <w:pPr>
        <w:contextualSpacing/>
      </w:pPr>
    </w:p>
    <w:p w14:paraId="29C2A671" w14:textId="77777777" w:rsidR="00080EB4" w:rsidRDefault="00080EB4" w:rsidP="00080EB4">
      <w:pPr>
        <w:contextualSpacing/>
      </w:pPr>
    </w:p>
    <w:p w14:paraId="2B77FE64" w14:textId="77777777" w:rsidR="00080EB4" w:rsidRDefault="00080EB4" w:rsidP="00080EB4">
      <w:pPr>
        <w:contextualSpacing/>
      </w:pPr>
    </w:p>
    <w:p w14:paraId="356704CA" w14:textId="77777777" w:rsidR="00080EB4" w:rsidRDefault="00080EB4" w:rsidP="00080EB4">
      <w:pPr>
        <w:contextualSpacing/>
      </w:pPr>
    </w:p>
    <w:p w14:paraId="4C2F97A4" w14:textId="77777777" w:rsidR="00080EB4" w:rsidRDefault="00080EB4" w:rsidP="00080EB4">
      <w:pPr>
        <w:contextualSpacing/>
      </w:pPr>
    </w:p>
    <w:p w14:paraId="58D95BBF" w14:textId="77777777" w:rsidR="00080EB4" w:rsidRDefault="00080EB4" w:rsidP="00080EB4">
      <w:pPr>
        <w:contextualSpacing/>
      </w:pPr>
    </w:p>
    <w:p w14:paraId="25A1A12E" w14:textId="77777777" w:rsidR="00080EB4" w:rsidRDefault="00080EB4" w:rsidP="00080EB4">
      <w:pPr>
        <w:contextualSpacing/>
      </w:pPr>
    </w:p>
    <w:p w14:paraId="5A191201" w14:textId="77777777" w:rsidR="00080EB4" w:rsidRDefault="00080EB4" w:rsidP="00080EB4">
      <w:pPr>
        <w:contextualSpacing/>
      </w:pPr>
    </w:p>
    <w:p w14:paraId="0ED48842" w14:textId="77777777" w:rsidR="00080EB4" w:rsidRDefault="00080EB4" w:rsidP="00080EB4">
      <w:pPr>
        <w:contextualSpacing/>
      </w:pPr>
    </w:p>
    <w:p w14:paraId="0A7C01EE" w14:textId="77777777" w:rsidR="00080EB4" w:rsidRDefault="00080EB4" w:rsidP="00080EB4">
      <w:pPr>
        <w:contextualSpacing/>
      </w:pPr>
    </w:p>
    <w:p w14:paraId="5262B28B" w14:textId="77777777" w:rsidR="00080EB4" w:rsidRDefault="00080EB4" w:rsidP="00080EB4">
      <w:pPr>
        <w:contextualSpacing/>
      </w:pPr>
    </w:p>
    <w:p w14:paraId="2F686958" w14:textId="77777777" w:rsidR="00080EB4" w:rsidRDefault="00080EB4" w:rsidP="00080EB4">
      <w:pPr>
        <w:contextualSpacing/>
      </w:pPr>
      <w:r>
        <w:t xml:space="preserve">Sr. </w:t>
      </w:r>
      <w:proofErr w:type="spellStart"/>
      <w:r>
        <w:t>Neftali</w:t>
      </w:r>
      <w:proofErr w:type="spellEnd"/>
      <w:r>
        <w:t xml:space="preserve"> Rosales Peraza                                     Sr. Adolfo Fajardo Alvarado</w:t>
      </w:r>
    </w:p>
    <w:p w14:paraId="539E2F8E" w14:textId="77777777" w:rsidR="00080EB4" w:rsidRDefault="00080EB4" w:rsidP="00080EB4">
      <w:pPr>
        <w:contextualSpacing/>
      </w:pPr>
      <w:r>
        <w:t>Tercer Regidor Propietario                                    Cuarto Regidor Propietario</w:t>
      </w:r>
    </w:p>
    <w:p w14:paraId="76934B93" w14:textId="77777777" w:rsidR="00080EB4" w:rsidRDefault="00080EB4" w:rsidP="00080EB4">
      <w:pPr>
        <w:contextualSpacing/>
      </w:pPr>
    </w:p>
    <w:p w14:paraId="0BC74350" w14:textId="77777777" w:rsidR="00080EB4" w:rsidRDefault="00080EB4" w:rsidP="00080EB4">
      <w:pPr>
        <w:contextualSpacing/>
      </w:pPr>
    </w:p>
    <w:p w14:paraId="766DFFBE" w14:textId="77777777" w:rsidR="00080EB4" w:rsidRDefault="00080EB4" w:rsidP="00080EB4">
      <w:pPr>
        <w:contextualSpacing/>
      </w:pPr>
    </w:p>
    <w:p w14:paraId="74F91840" w14:textId="77777777" w:rsidR="00080EB4" w:rsidRDefault="00080EB4" w:rsidP="00080EB4">
      <w:pPr>
        <w:contextualSpacing/>
      </w:pPr>
    </w:p>
    <w:p w14:paraId="132455C0" w14:textId="77777777" w:rsidR="00080EB4" w:rsidRDefault="00080EB4" w:rsidP="00080EB4">
      <w:pPr>
        <w:contextualSpacing/>
      </w:pPr>
    </w:p>
    <w:p w14:paraId="73FA5C05" w14:textId="77777777" w:rsidR="00080EB4" w:rsidRDefault="00080EB4" w:rsidP="00080EB4">
      <w:pPr>
        <w:contextualSpacing/>
      </w:pPr>
    </w:p>
    <w:p w14:paraId="66A931A3" w14:textId="77777777" w:rsidR="00080EB4" w:rsidRDefault="00080EB4" w:rsidP="00080EB4">
      <w:pPr>
        <w:contextualSpacing/>
      </w:pPr>
      <w:r>
        <w:t>Sr. Mario Antonio Arriola Figueroa                      Sr. Juan Ramón Ochoa Morales</w:t>
      </w:r>
    </w:p>
    <w:p w14:paraId="03E223F1" w14:textId="77777777" w:rsidR="00080EB4" w:rsidRDefault="00080EB4" w:rsidP="00080EB4">
      <w:pPr>
        <w:contextualSpacing/>
      </w:pPr>
      <w:r>
        <w:t>Quinto Regidor Propietario                                    Sexto Regidor Propietario</w:t>
      </w:r>
    </w:p>
    <w:p w14:paraId="15899358" w14:textId="77777777" w:rsidR="00080EB4" w:rsidRDefault="00080EB4" w:rsidP="00080EB4">
      <w:pPr>
        <w:contextualSpacing/>
      </w:pPr>
    </w:p>
    <w:p w14:paraId="59E652AF" w14:textId="77777777" w:rsidR="00080EB4" w:rsidRDefault="00080EB4" w:rsidP="00080EB4">
      <w:pPr>
        <w:contextualSpacing/>
      </w:pPr>
    </w:p>
    <w:p w14:paraId="73FEFADB" w14:textId="77777777" w:rsidR="00080EB4" w:rsidRDefault="00080EB4" w:rsidP="00080EB4">
      <w:pPr>
        <w:contextualSpacing/>
      </w:pPr>
    </w:p>
    <w:p w14:paraId="17EAAA5B" w14:textId="77777777" w:rsidR="00080EB4" w:rsidRDefault="00080EB4" w:rsidP="00080EB4">
      <w:pPr>
        <w:contextualSpacing/>
      </w:pPr>
    </w:p>
    <w:p w14:paraId="20963635" w14:textId="77777777" w:rsidR="00080EB4" w:rsidRDefault="00080EB4" w:rsidP="00080EB4">
      <w:pPr>
        <w:contextualSpacing/>
      </w:pPr>
    </w:p>
    <w:p w14:paraId="3DAA5E3B" w14:textId="77777777" w:rsidR="00080EB4" w:rsidRDefault="00080EB4" w:rsidP="00080EB4">
      <w:pPr>
        <w:contextualSpacing/>
      </w:pPr>
      <w:r>
        <w:t>Licda. Yanira Marlene Peraza de Salazar            Lic. Ramón Alberto Calderón Hernández</w:t>
      </w:r>
    </w:p>
    <w:p w14:paraId="4BEDC224" w14:textId="77777777" w:rsidR="00080EB4" w:rsidRDefault="00080EB4" w:rsidP="00080EB4">
      <w:pPr>
        <w:contextualSpacing/>
      </w:pPr>
      <w:r>
        <w:t>Séptima Regidora Propietaria                                Octavo Regidor Propietario</w:t>
      </w:r>
    </w:p>
    <w:p w14:paraId="7B3DCE91" w14:textId="77777777" w:rsidR="00080EB4" w:rsidRDefault="00080EB4" w:rsidP="00080EB4">
      <w:pPr>
        <w:contextualSpacing/>
      </w:pPr>
    </w:p>
    <w:p w14:paraId="0D2A9BAC" w14:textId="77777777" w:rsidR="00080EB4" w:rsidRDefault="00080EB4" w:rsidP="00080EB4">
      <w:pPr>
        <w:contextualSpacing/>
      </w:pPr>
    </w:p>
    <w:p w14:paraId="36A2C6DD" w14:textId="77777777" w:rsidR="00080EB4" w:rsidRDefault="00080EB4" w:rsidP="00080EB4">
      <w:pPr>
        <w:contextualSpacing/>
      </w:pPr>
    </w:p>
    <w:p w14:paraId="1DB3DAAA" w14:textId="77777777" w:rsidR="00080EB4" w:rsidRDefault="00080EB4" w:rsidP="00080EB4">
      <w:pPr>
        <w:contextualSpacing/>
      </w:pPr>
    </w:p>
    <w:p w14:paraId="17D85F16" w14:textId="77777777" w:rsidR="00080EB4" w:rsidRDefault="00080EB4" w:rsidP="00080EB4">
      <w:pPr>
        <w:contextualSpacing/>
      </w:pPr>
    </w:p>
    <w:p w14:paraId="62C492BA" w14:textId="77777777" w:rsidR="00080EB4" w:rsidRDefault="00080EB4" w:rsidP="00080EB4">
      <w:pPr>
        <w:contextualSpacing/>
      </w:pPr>
    </w:p>
    <w:p w14:paraId="2A3DCB34" w14:textId="77777777" w:rsidR="00080EB4" w:rsidRDefault="00080EB4" w:rsidP="00080EB4">
      <w:pPr>
        <w:contextualSpacing/>
      </w:pPr>
      <w:r>
        <w:t xml:space="preserve">Lic. Daniel Antonio Salazar Villatoro                     Sr. Kelvin </w:t>
      </w:r>
      <w:proofErr w:type="spellStart"/>
      <w:r>
        <w:t>Elias</w:t>
      </w:r>
      <w:proofErr w:type="spellEnd"/>
      <w:r>
        <w:t xml:space="preserve"> Ramos Santos</w:t>
      </w:r>
    </w:p>
    <w:p w14:paraId="1FA9575E" w14:textId="77777777" w:rsidR="00080EB4" w:rsidRDefault="00080EB4" w:rsidP="00080EB4">
      <w:pPr>
        <w:contextualSpacing/>
      </w:pPr>
      <w:r>
        <w:t>Noveno Regidor Propietario                                   Décimo Regidor Propietario</w:t>
      </w:r>
    </w:p>
    <w:p w14:paraId="3E8983F2" w14:textId="77777777" w:rsidR="00080EB4" w:rsidRDefault="00080EB4" w:rsidP="00080EB4">
      <w:pPr>
        <w:contextualSpacing/>
      </w:pPr>
    </w:p>
    <w:p w14:paraId="3C97A9BD" w14:textId="77777777" w:rsidR="00080EB4" w:rsidRDefault="00080EB4" w:rsidP="00080EB4">
      <w:pPr>
        <w:contextualSpacing/>
      </w:pPr>
    </w:p>
    <w:p w14:paraId="215794CC" w14:textId="77777777" w:rsidR="00080EB4" w:rsidRDefault="00080EB4" w:rsidP="00080EB4">
      <w:pPr>
        <w:contextualSpacing/>
      </w:pPr>
    </w:p>
    <w:p w14:paraId="37F4277B" w14:textId="77777777" w:rsidR="00080EB4" w:rsidRDefault="00080EB4" w:rsidP="00080EB4">
      <w:pPr>
        <w:contextualSpacing/>
      </w:pPr>
    </w:p>
    <w:p w14:paraId="2C9B7D91" w14:textId="77777777" w:rsidR="00080EB4" w:rsidRDefault="00080EB4" w:rsidP="00080EB4">
      <w:pPr>
        <w:contextualSpacing/>
      </w:pPr>
    </w:p>
    <w:p w14:paraId="642CDC05" w14:textId="77777777" w:rsidR="00080EB4" w:rsidRDefault="00080EB4" w:rsidP="00080EB4">
      <w:pPr>
        <w:contextualSpacing/>
      </w:pPr>
    </w:p>
    <w:p w14:paraId="28019C6F" w14:textId="77777777" w:rsidR="00080EB4" w:rsidRDefault="00080EB4" w:rsidP="00080EB4">
      <w:pPr>
        <w:contextualSpacing/>
      </w:pPr>
      <w:r>
        <w:t>Sr. Blas Aldana Hernández                                   Sra. Silvia Lorena Villafuerte de Acevedo</w:t>
      </w:r>
    </w:p>
    <w:p w14:paraId="60DB2863" w14:textId="77777777" w:rsidR="00080EB4" w:rsidRDefault="00080EB4" w:rsidP="00080EB4">
      <w:pPr>
        <w:contextualSpacing/>
      </w:pPr>
      <w:r>
        <w:t>Primer Regidor Suplente                                       Segunda Regidora Suplente</w:t>
      </w:r>
    </w:p>
    <w:p w14:paraId="52A9448A" w14:textId="77777777" w:rsidR="00080EB4" w:rsidRDefault="00080EB4" w:rsidP="00080EB4">
      <w:pPr>
        <w:contextualSpacing/>
      </w:pPr>
    </w:p>
    <w:p w14:paraId="42B75586" w14:textId="77777777" w:rsidR="00080EB4" w:rsidRDefault="00080EB4" w:rsidP="00080EB4">
      <w:pPr>
        <w:contextualSpacing/>
      </w:pPr>
    </w:p>
    <w:p w14:paraId="0E58C508" w14:textId="77777777" w:rsidR="00080EB4" w:rsidRDefault="00080EB4" w:rsidP="00080EB4">
      <w:pPr>
        <w:contextualSpacing/>
      </w:pPr>
    </w:p>
    <w:p w14:paraId="7E8B8517" w14:textId="77777777" w:rsidR="00080EB4" w:rsidRDefault="00080EB4" w:rsidP="00080EB4">
      <w:pPr>
        <w:contextualSpacing/>
      </w:pPr>
    </w:p>
    <w:p w14:paraId="497DC49B" w14:textId="77777777" w:rsidR="00080EB4" w:rsidRDefault="00080EB4" w:rsidP="00080EB4">
      <w:pPr>
        <w:contextualSpacing/>
      </w:pPr>
    </w:p>
    <w:p w14:paraId="78EC54E2" w14:textId="77777777" w:rsidR="00080EB4" w:rsidRDefault="00080EB4" w:rsidP="00080EB4">
      <w:pPr>
        <w:contextualSpacing/>
      </w:pPr>
      <w:r>
        <w:t>Sr. Carlos Armando Sandoval Salazar                  Lic. Bonifacio Antonio Martínez Moreno</w:t>
      </w:r>
    </w:p>
    <w:p w14:paraId="1D81557E" w14:textId="77777777" w:rsidR="00080EB4" w:rsidRDefault="00080EB4" w:rsidP="00080EB4">
      <w:pPr>
        <w:contextualSpacing/>
      </w:pPr>
      <w:r>
        <w:t xml:space="preserve">Tercer Regidor Suplente                                        Cuarto Regidor Suplente </w:t>
      </w:r>
    </w:p>
    <w:p w14:paraId="05B99220" w14:textId="77777777" w:rsidR="00080EB4" w:rsidRDefault="00080EB4" w:rsidP="00080EB4">
      <w:pPr>
        <w:contextualSpacing/>
      </w:pPr>
    </w:p>
    <w:p w14:paraId="3B2796D0" w14:textId="77777777" w:rsidR="00080EB4" w:rsidRDefault="00080EB4" w:rsidP="00080EB4">
      <w:pPr>
        <w:contextualSpacing/>
      </w:pPr>
    </w:p>
    <w:p w14:paraId="78D18473" w14:textId="77777777" w:rsidR="00080EB4" w:rsidRDefault="00080EB4" w:rsidP="00080EB4">
      <w:pPr>
        <w:contextualSpacing/>
      </w:pPr>
    </w:p>
    <w:p w14:paraId="18D31648" w14:textId="77777777" w:rsidR="00080EB4" w:rsidRDefault="00080EB4" w:rsidP="00080EB4">
      <w:pPr>
        <w:contextualSpacing/>
      </w:pPr>
    </w:p>
    <w:p w14:paraId="750A8E36" w14:textId="77777777" w:rsidR="00080EB4" w:rsidRDefault="00080EB4" w:rsidP="00080EB4">
      <w:pPr>
        <w:contextualSpacing/>
      </w:pPr>
    </w:p>
    <w:p w14:paraId="30FEA774" w14:textId="77777777" w:rsidR="00080EB4" w:rsidRDefault="00080EB4" w:rsidP="00080EB4">
      <w:pPr>
        <w:contextualSpacing/>
        <w:jc w:val="center"/>
      </w:pPr>
      <w:r>
        <w:t>Licda. Magaly Areli Cárcamo de Chávez</w:t>
      </w:r>
    </w:p>
    <w:p w14:paraId="346ACE1B" w14:textId="77777777" w:rsidR="00080EB4" w:rsidRDefault="00080EB4" w:rsidP="00080EB4">
      <w:pPr>
        <w:contextualSpacing/>
        <w:jc w:val="center"/>
      </w:pPr>
      <w:r>
        <w:t xml:space="preserve">Secretaria Municipal </w:t>
      </w:r>
    </w:p>
    <w:p w14:paraId="7C74E125" w14:textId="2AEE547C" w:rsidR="00D3500D" w:rsidRPr="00D3500D" w:rsidRDefault="00D3500D" w:rsidP="00723C2E">
      <w:pPr>
        <w:spacing w:after="0" w:line="240" w:lineRule="auto"/>
        <w:jc w:val="both"/>
        <w:rPr>
          <w:rFonts w:eastAsia="Times New Roman"/>
          <w:b/>
          <w:bCs/>
          <w:szCs w:val="24"/>
          <w:lang w:val="es-ES_tradnl" w:eastAsia="es-ES"/>
        </w:rPr>
      </w:pPr>
    </w:p>
    <w:p w14:paraId="142BDF42" w14:textId="171266E9" w:rsidR="00D3500D" w:rsidRPr="00CE66C7" w:rsidRDefault="002F067A" w:rsidP="006A6396">
      <w:pPr>
        <w:spacing w:line="240" w:lineRule="auto"/>
        <w:jc w:val="both"/>
      </w:pPr>
      <w:r w:rsidRPr="006A6396">
        <w:rPr>
          <w:rFonts w:eastAsia="Calibri"/>
          <w:b/>
          <w:szCs w:val="24"/>
        </w:rPr>
        <w:t xml:space="preserve">ACTA NÚMERO DIECINUEVE:   </w:t>
      </w:r>
      <w:r w:rsidRPr="006A6396">
        <w:rPr>
          <w:rFonts w:eastAsia="Calibri"/>
          <w:szCs w:val="24"/>
        </w:rPr>
        <w:t xml:space="preserve">En las instalaciones del Centro de Formación y Atención Integral Municipal, Ubicado en la Carretera Internacional a </w:t>
      </w:r>
      <w:proofErr w:type="spellStart"/>
      <w:r w:rsidRPr="006A6396">
        <w:rPr>
          <w:rFonts w:eastAsia="Calibri"/>
          <w:szCs w:val="24"/>
        </w:rPr>
        <w:t>Anguitu</w:t>
      </w:r>
      <w:proofErr w:type="spellEnd"/>
      <w:r w:rsidRPr="006A6396">
        <w:rPr>
          <w:rFonts w:eastAsia="Calibri"/>
          <w:szCs w:val="24"/>
        </w:rPr>
        <w:t>, CA</w:t>
      </w:r>
      <w:r w:rsidRPr="006A6396">
        <w:rPr>
          <w:szCs w:val="24"/>
        </w:rPr>
        <w:t>-12 Km. 114</w:t>
      </w:r>
      <w:r w:rsidRPr="006A6396">
        <w:rPr>
          <w:rFonts w:eastAsia="Calibri"/>
          <w:szCs w:val="24"/>
        </w:rPr>
        <w:t xml:space="preserve"> a las trece</w:t>
      </w:r>
      <w:r w:rsidR="008F08B4" w:rsidRPr="006A6396">
        <w:rPr>
          <w:rFonts w:eastAsia="Calibri"/>
          <w:szCs w:val="24"/>
        </w:rPr>
        <w:t xml:space="preserve"> </w:t>
      </w:r>
      <w:proofErr w:type="gramStart"/>
      <w:r w:rsidR="008F08B4" w:rsidRPr="006A6396">
        <w:rPr>
          <w:rFonts w:eastAsia="Calibri"/>
          <w:szCs w:val="24"/>
        </w:rPr>
        <w:t>horas</w:t>
      </w:r>
      <w:r w:rsidRPr="006A6396">
        <w:rPr>
          <w:rFonts w:eastAsia="Calibri"/>
          <w:szCs w:val="24"/>
        </w:rPr>
        <w:t xml:space="preserve"> </w:t>
      </w:r>
      <w:r w:rsidR="008F08B4" w:rsidRPr="006A6396">
        <w:rPr>
          <w:rFonts w:eastAsia="Calibri"/>
          <w:szCs w:val="24"/>
        </w:rPr>
        <w:t xml:space="preserve"> con</w:t>
      </w:r>
      <w:proofErr w:type="gramEnd"/>
      <w:r w:rsidR="008F08B4" w:rsidRPr="006A6396">
        <w:rPr>
          <w:rFonts w:eastAsia="Calibri"/>
          <w:szCs w:val="24"/>
        </w:rPr>
        <w:t xml:space="preserve"> treinta minutos</w:t>
      </w:r>
      <w:r w:rsidRPr="006A6396">
        <w:rPr>
          <w:rFonts w:eastAsia="Calibri"/>
          <w:szCs w:val="24"/>
        </w:rPr>
        <w:t xml:space="preserve"> del día diez de septiembre del dos mil veintiuno. Reunidos los señores: Israel Peraza Guerra, Alcalde Municipal, Lic. David </w:t>
      </w:r>
      <w:proofErr w:type="spellStart"/>
      <w:r w:rsidRPr="006A6396">
        <w:rPr>
          <w:rFonts w:eastAsia="Calibri"/>
          <w:szCs w:val="24"/>
        </w:rPr>
        <w:t>Ruben</w:t>
      </w:r>
      <w:proofErr w:type="spellEnd"/>
      <w:r w:rsidRPr="006A6396">
        <w:rPr>
          <w:rFonts w:eastAsia="Calibri"/>
          <w:szCs w:val="24"/>
        </w:rPr>
        <w:t xml:space="preserve"> </w:t>
      </w:r>
      <w:proofErr w:type="spellStart"/>
      <w:r w:rsidRPr="006A6396">
        <w:rPr>
          <w:rFonts w:eastAsia="Calibri"/>
          <w:szCs w:val="24"/>
        </w:rPr>
        <w:t>Deras</w:t>
      </w:r>
      <w:proofErr w:type="spellEnd"/>
      <w:r w:rsidRPr="006A6396">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6A6396">
        <w:rPr>
          <w:rFonts w:eastAsia="Calibri"/>
          <w:szCs w:val="24"/>
        </w:rPr>
        <w:t>Neftali</w:t>
      </w:r>
      <w:proofErr w:type="spellEnd"/>
      <w:r w:rsidRPr="006A6396">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w:t>
      </w:r>
      <w:r w:rsidRPr="006A6396">
        <w:rPr>
          <w:rFonts w:eastAsia="Calibri"/>
          <w:szCs w:val="24"/>
        </w:rPr>
        <w:lastRenderedPageBreak/>
        <w:t xml:space="preserve">Peraza de Salazar, Séptima Regidora Propietaria, Lic. Ramón Alberto Calderón Hernández, Octavo Regidor Propietario, Lic. Daniel Antonio Salazar Villatoro, Noveno Regidor Propietario, </w:t>
      </w:r>
      <w:r w:rsidRPr="006A6396">
        <w:rPr>
          <w:szCs w:val="24"/>
        </w:rPr>
        <w:t xml:space="preserve">Kelvin </w:t>
      </w:r>
      <w:proofErr w:type="spellStart"/>
      <w:r w:rsidRPr="006A6396">
        <w:rPr>
          <w:szCs w:val="24"/>
        </w:rPr>
        <w:t>Elias</w:t>
      </w:r>
      <w:proofErr w:type="spellEnd"/>
      <w:r w:rsidRPr="006A6396">
        <w:rPr>
          <w:szCs w:val="24"/>
        </w:rPr>
        <w:t xml:space="preserve"> Ramos Santos, Décimo Regidor Propietario</w:t>
      </w:r>
      <w:r w:rsidRPr="006A6396">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6A6396">
        <w:rPr>
          <w:rFonts w:eastAsia="Calibri"/>
          <w:szCs w:val="24"/>
          <w:u w:val="single"/>
        </w:rPr>
        <w:t>sesión ordinaria</w:t>
      </w:r>
      <w:r w:rsidRPr="006A6396">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EE28EA" w:rsidRPr="006A6396">
        <w:rPr>
          <w:sz w:val="26"/>
          <w:szCs w:val="26"/>
        </w:rPr>
        <w:t>1.- Establecimiento de Quórum.</w:t>
      </w:r>
      <w:r w:rsidR="00EE28EA" w:rsidRPr="006A6396">
        <w:rPr>
          <w:szCs w:val="24"/>
        </w:rPr>
        <w:t xml:space="preserve"> </w:t>
      </w:r>
      <w:r w:rsidR="00EE28EA" w:rsidRPr="006A6396">
        <w:rPr>
          <w:sz w:val="26"/>
          <w:szCs w:val="26"/>
        </w:rPr>
        <w:t>2.- Lectura y aprobación de la agenda</w:t>
      </w:r>
      <w:r w:rsidR="00EE28EA" w:rsidRPr="006A6396">
        <w:rPr>
          <w:szCs w:val="24"/>
        </w:rPr>
        <w:t xml:space="preserve">. </w:t>
      </w:r>
      <w:r w:rsidR="00EE28EA" w:rsidRPr="006A6396">
        <w:rPr>
          <w:sz w:val="26"/>
          <w:szCs w:val="26"/>
        </w:rPr>
        <w:t>3.- Lectura y aprobación del acta anterior.</w:t>
      </w:r>
      <w:r w:rsidR="00EE28EA" w:rsidRPr="006A6396">
        <w:rPr>
          <w:szCs w:val="24"/>
        </w:rPr>
        <w:t xml:space="preserve"> </w:t>
      </w:r>
      <w:r w:rsidR="00EE28EA" w:rsidRPr="006A6396">
        <w:rPr>
          <w:sz w:val="26"/>
          <w:szCs w:val="26"/>
        </w:rPr>
        <w:t>4.- Lectura y aprobación de requerimientos de compra. 5.- Lectura y aprobación de facturas, para su respectiva erogación.</w:t>
      </w:r>
      <w:r w:rsidR="00EE28EA" w:rsidRPr="006A6396">
        <w:rPr>
          <w:szCs w:val="24"/>
        </w:rPr>
        <w:t xml:space="preserve"> </w:t>
      </w:r>
      <w:r w:rsidR="00EE28EA" w:rsidRPr="006A6396">
        <w:rPr>
          <w:sz w:val="26"/>
          <w:szCs w:val="26"/>
        </w:rPr>
        <w:t xml:space="preserve">6.- Intervención de la Ing. Melany Gretel Calderón Quevedo, </w:t>
      </w:r>
      <w:proofErr w:type="gramStart"/>
      <w:r w:rsidR="00EE28EA" w:rsidRPr="006A6396">
        <w:rPr>
          <w:sz w:val="26"/>
          <w:szCs w:val="26"/>
        </w:rPr>
        <w:t>Jefe</w:t>
      </w:r>
      <w:proofErr w:type="gramEnd"/>
      <w:r w:rsidR="00EE28EA" w:rsidRPr="006A6396">
        <w:rPr>
          <w:sz w:val="26"/>
          <w:szCs w:val="26"/>
        </w:rPr>
        <w:t xml:space="preserve"> de la Unidad de Medio Ambiente y el Ing. Roberto Esaú Díaz Peraza, Jefe de la Unidad de Desarrollo Urbano, a fin de que informen de los resultados del proceso de búsqueda e identificación de inmuebles propiedad de la municipalidad, en los cuales se pudiese llevar a cabo la construcción de las nuevas instalaciones del Rastro Municipal.</w:t>
      </w:r>
      <w:r w:rsidR="00EE28EA" w:rsidRPr="006A6396">
        <w:rPr>
          <w:szCs w:val="24"/>
        </w:rPr>
        <w:t xml:space="preserve"> </w:t>
      </w:r>
      <w:r w:rsidR="00EE28EA" w:rsidRPr="006A6396">
        <w:rPr>
          <w:sz w:val="26"/>
          <w:szCs w:val="26"/>
        </w:rPr>
        <w:t>7.-Intervención por parte de representantes del Movimiento Estudiantil UES Metapán, a efecto de exponer temas encaminados al desarrollo profesional de Metapán.</w:t>
      </w:r>
      <w:r w:rsidR="00D57979" w:rsidRPr="006A6396">
        <w:rPr>
          <w:szCs w:val="24"/>
        </w:rPr>
        <w:t xml:space="preserve"> </w:t>
      </w:r>
      <w:r w:rsidR="00EE28EA" w:rsidRPr="006A6396">
        <w:rPr>
          <w:sz w:val="26"/>
          <w:szCs w:val="26"/>
        </w:rPr>
        <w:t>8.-Intervención del Lic. Carlos Mendoza, Asesor Financiero, a fin de presentar el informe de ejecución presupuestaria correspondientes a los meses de junio y julio del año 2021.</w:t>
      </w:r>
      <w:r w:rsidR="00D57979" w:rsidRPr="006A6396">
        <w:rPr>
          <w:szCs w:val="24"/>
        </w:rPr>
        <w:t xml:space="preserve"> </w:t>
      </w:r>
      <w:r w:rsidR="00EE28EA" w:rsidRPr="006A6396">
        <w:rPr>
          <w:sz w:val="26"/>
          <w:szCs w:val="26"/>
        </w:rPr>
        <w:t xml:space="preserve">9.-Solicitud de autorización de Rectificación de Escritura de Compra-venta de Inmueble ubicado en el LLANO EL CAPULIN, situado en los suburbios del </w:t>
      </w:r>
      <w:proofErr w:type="gramStart"/>
      <w:r w:rsidR="00EE28EA" w:rsidRPr="006A6396">
        <w:rPr>
          <w:sz w:val="26"/>
          <w:szCs w:val="26"/>
        </w:rPr>
        <w:t>Barrio  San</w:t>
      </w:r>
      <w:proofErr w:type="gramEnd"/>
      <w:r w:rsidR="00EE28EA" w:rsidRPr="006A6396">
        <w:rPr>
          <w:sz w:val="26"/>
          <w:szCs w:val="26"/>
        </w:rPr>
        <w:t xml:space="preserve"> Pedro (ahora colonia Guadalupe), de la ciudad de Metapán.</w:t>
      </w:r>
      <w:r w:rsidR="00D57979" w:rsidRPr="006A6396">
        <w:rPr>
          <w:szCs w:val="24"/>
        </w:rPr>
        <w:t xml:space="preserve"> </w:t>
      </w:r>
      <w:r w:rsidR="00EE28EA" w:rsidRPr="006A6396">
        <w:rPr>
          <w:sz w:val="26"/>
          <w:szCs w:val="26"/>
        </w:rPr>
        <w:t>10.- Modificatoria al acuerdo municipal número veintinueve del acta de fecha dos de septiembre de 2021, correspondiente a adjudicar el proceso de libre gestión, de suministro e instalaciones de juegos infantiles dentro del proyecto</w:t>
      </w:r>
      <w:r w:rsidR="00EE28EA" w:rsidRPr="006A6396">
        <w:rPr>
          <w:bCs/>
          <w:sz w:val="26"/>
          <w:szCs w:val="26"/>
        </w:rPr>
        <w:t xml:space="preserve"> </w:t>
      </w:r>
      <w:r w:rsidR="00EE28EA" w:rsidRPr="006A6396">
        <w:rPr>
          <w:rFonts w:eastAsia="Times New Roman"/>
          <w:bCs/>
          <w:sz w:val="26"/>
          <w:szCs w:val="26"/>
          <w:lang w:val="es-ES" w:eastAsia="es-ES"/>
        </w:rPr>
        <w:t xml:space="preserve">“Iniciativas Comunitarias de Infraestructura Social Básica en convenio con el FISDL”, a </w:t>
      </w:r>
      <w:bookmarkStart w:id="36" w:name="_Hlk82095110"/>
      <w:r w:rsidR="00EE28EA" w:rsidRPr="006A6396">
        <w:rPr>
          <w:rFonts w:eastAsia="Times New Roman"/>
          <w:bCs/>
          <w:sz w:val="26"/>
          <w:szCs w:val="26"/>
          <w:lang w:val="es-ES" w:eastAsia="es-ES"/>
        </w:rPr>
        <w:t>Eduardo Guillermo Leiva Murillo</w:t>
      </w:r>
      <w:bookmarkEnd w:id="36"/>
      <w:r w:rsidR="00EE28EA" w:rsidRPr="006A6396">
        <w:rPr>
          <w:rFonts w:eastAsia="Times New Roman"/>
          <w:bCs/>
          <w:sz w:val="26"/>
          <w:szCs w:val="26"/>
          <w:lang w:val="es-ES" w:eastAsia="es-ES"/>
        </w:rPr>
        <w:t>; siendo el nombre correcto del proveedor: Guillermo Eduardo Leiva Murillo.</w:t>
      </w:r>
      <w:r w:rsidR="00D57979" w:rsidRPr="006A6396">
        <w:rPr>
          <w:szCs w:val="24"/>
          <w:lang w:val="es-ES"/>
        </w:rPr>
        <w:t xml:space="preserve"> </w:t>
      </w:r>
      <w:r w:rsidR="00EE28EA" w:rsidRPr="006A6396">
        <w:rPr>
          <w:sz w:val="26"/>
          <w:szCs w:val="26"/>
        </w:rPr>
        <w:t xml:space="preserve">11.-Solicitud de permiso sin goce de sueldo del Sr. Tomas Arévalo Zavaleta, Agente del CAMM. Durante el período del 16 de septiembre al 17 de octubre del 2021. </w:t>
      </w:r>
      <w:r w:rsidR="00EE28EA" w:rsidRPr="006A6396">
        <w:rPr>
          <w:b/>
          <w:bCs/>
          <w:sz w:val="26"/>
          <w:szCs w:val="26"/>
        </w:rPr>
        <w:t xml:space="preserve">PUNTOS </w:t>
      </w:r>
      <w:proofErr w:type="gramStart"/>
      <w:r w:rsidR="00EE28EA" w:rsidRPr="006A6396">
        <w:rPr>
          <w:b/>
          <w:bCs/>
          <w:sz w:val="26"/>
          <w:szCs w:val="26"/>
        </w:rPr>
        <w:t>VARIOS:</w:t>
      </w:r>
      <w:r w:rsidR="00D57979" w:rsidRPr="006A6396">
        <w:rPr>
          <w:szCs w:val="24"/>
        </w:rPr>
        <w:t>-</w:t>
      </w:r>
      <w:proofErr w:type="gramEnd"/>
      <w:r w:rsidR="00D57979" w:rsidRPr="006A6396">
        <w:rPr>
          <w:szCs w:val="24"/>
        </w:rPr>
        <w:t xml:space="preserve"> </w:t>
      </w:r>
      <w:r w:rsidR="00EE28EA" w:rsidRPr="006A6396">
        <w:rPr>
          <w:sz w:val="26"/>
          <w:szCs w:val="26"/>
        </w:rPr>
        <w:t xml:space="preserve">Nota suscrita por la licenciada Delmy </w:t>
      </w:r>
      <w:proofErr w:type="spellStart"/>
      <w:r w:rsidR="00EE28EA" w:rsidRPr="006A6396">
        <w:rPr>
          <w:sz w:val="26"/>
          <w:szCs w:val="26"/>
        </w:rPr>
        <w:t>Marilin</w:t>
      </w:r>
      <w:proofErr w:type="spellEnd"/>
      <w:r w:rsidR="00EE28EA" w:rsidRPr="006A6396">
        <w:rPr>
          <w:sz w:val="26"/>
          <w:szCs w:val="26"/>
        </w:rPr>
        <w:t xml:space="preserve"> Murillos </w:t>
      </w:r>
      <w:proofErr w:type="spellStart"/>
      <w:r w:rsidR="00EE28EA" w:rsidRPr="006A6396">
        <w:rPr>
          <w:sz w:val="26"/>
          <w:szCs w:val="26"/>
        </w:rPr>
        <w:t>Jeronimo</w:t>
      </w:r>
      <w:proofErr w:type="spellEnd"/>
      <w:r w:rsidR="00EE28EA" w:rsidRPr="006A6396">
        <w:rPr>
          <w:sz w:val="26"/>
          <w:szCs w:val="26"/>
        </w:rPr>
        <w:t>, mediante la cual solicita se sustituya su nombramiento como parte de la comisión evaluadora de ofertas para los procesos de libre gestión.</w:t>
      </w:r>
      <w:r w:rsidR="00D57979" w:rsidRPr="006A6396">
        <w:rPr>
          <w:szCs w:val="24"/>
        </w:rPr>
        <w:t xml:space="preserve">- </w:t>
      </w:r>
      <w:r w:rsidR="00EE28EA" w:rsidRPr="006A6396">
        <w:rPr>
          <w:sz w:val="26"/>
          <w:szCs w:val="26"/>
        </w:rPr>
        <w:t xml:space="preserve">Nota suscrita por el Ing. Giovany Rosales, Jefe de Informática, mediante la cual detalla el avance del proyecto a su cargo denominado </w:t>
      </w:r>
      <w:r w:rsidR="00EE28EA" w:rsidRPr="006A6396">
        <w:rPr>
          <w:bCs/>
          <w:sz w:val="26"/>
          <w:szCs w:val="26"/>
        </w:rPr>
        <w:t>“Mi Metapán APP”.</w:t>
      </w:r>
      <w:r w:rsidR="00CE66C7" w:rsidRPr="006A6396">
        <w:rPr>
          <w:bCs/>
          <w:sz w:val="26"/>
          <w:szCs w:val="26"/>
        </w:rPr>
        <w:t xml:space="preserve"> </w:t>
      </w:r>
      <w:r w:rsidR="00CE66C7">
        <w:t xml:space="preserve">Adjudicación a la empresa COPROFAR, S.A. DE C.V y COMPAÑÍA FARMACEUTICA, S.A. DE C.V, los </w:t>
      </w:r>
      <w:r w:rsidR="00CE66C7" w:rsidRPr="00D75114">
        <w:t xml:space="preserve">medicamentos: </w:t>
      </w:r>
      <w:r w:rsidR="00CE66C7">
        <w:t xml:space="preserve">300 frascos </w:t>
      </w:r>
      <w:proofErr w:type="spellStart"/>
      <w:r w:rsidR="00CE66C7">
        <w:t>carboxinetilcisteina</w:t>
      </w:r>
      <w:proofErr w:type="spellEnd"/>
      <w:r w:rsidR="00CE66C7">
        <w:t xml:space="preserve"> en solución 120 ml y 6,000 tabletas </w:t>
      </w:r>
      <w:proofErr w:type="spellStart"/>
      <w:r w:rsidR="00CE66C7">
        <w:t>genfibroxil</w:t>
      </w:r>
      <w:proofErr w:type="spellEnd"/>
      <w:r w:rsidR="00CE66C7">
        <w:t xml:space="preserve"> 300mg. De conformidad a proceso de compra de medicamentos para la clínica comunal de Tahuilapa. - Adjudicación del proceso de libre gestión a la </w:t>
      </w:r>
      <w:proofErr w:type="gramStart"/>
      <w:r w:rsidR="00CE66C7">
        <w:t xml:space="preserve">empresa  </w:t>
      </w:r>
      <w:r w:rsidR="00CE66C7" w:rsidRPr="006A6396">
        <w:rPr>
          <w:b/>
          <w:bCs/>
        </w:rPr>
        <w:t>HIDROINVERSIONES</w:t>
      </w:r>
      <w:proofErr w:type="gramEnd"/>
      <w:r w:rsidR="00CE66C7" w:rsidRPr="006A6396">
        <w:rPr>
          <w:b/>
          <w:bCs/>
        </w:rPr>
        <w:t xml:space="preserve"> RA, S.A. DE C.V</w:t>
      </w:r>
      <w:r w:rsidR="00CE66C7">
        <w:t xml:space="preserve">. Para el suministro de 3 brocas usadas de 12 ¼ pulgadas para ser utilizado en camión perforador de </w:t>
      </w:r>
      <w:proofErr w:type="gramStart"/>
      <w:r w:rsidR="00CE66C7">
        <w:t>pozo.-</w:t>
      </w:r>
      <w:proofErr w:type="gramEnd"/>
      <w:r w:rsidR="00CE66C7">
        <w:t xml:space="preserve"> Incapacidad presentada por la Sra. Rina Elizabeth Tejada de Torres, Jefe de la Unidad de Presupuesto y  nombramiento interino del Sr. Lorenzo Vicente Martínez López. </w:t>
      </w:r>
      <w:r w:rsidRPr="006A6396">
        <w:rPr>
          <w:szCs w:val="24"/>
        </w:rPr>
        <w:t xml:space="preserve"> </w:t>
      </w:r>
      <w:r w:rsidRPr="006A6396">
        <w:rPr>
          <w:rFonts w:eastAsia="Calibri"/>
          <w:szCs w:val="24"/>
        </w:rPr>
        <w:t>Y discutido cada uno de los puntos contenidos en esta, se emiten los siguientes acuerdos:</w:t>
      </w:r>
      <w:r w:rsidR="002833A7" w:rsidRPr="006A6396">
        <w:rPr>
          <w:rFonts w:eastAsia="Times New Roman"/>
          <w:b/>
          <w:bCs/>
          <w:szCs w:val="24"/>
          <w:lang w:eastAsia="es-ES"/>
        </w:rPr>
        <w:t xml:space="preserve"> </w:t>
      </w:r>
    </w:p>
    <w:p w14:paraId="27C1A45E" w14:textId="4ACB7DD8" w:rsidR="00D957BC" w:rsidRPr="002833A7" w:rsidRDefault="00D957BC" w:rsidP="00723C2E">
      <w:pPr>
        <w:spacing w:after="0" w:line="240" w:lineRule="auto"/>
        <w:jc w:val="both"/>
        <w:rPr>
          <w:rFonts w:eastAsia="Times New Roman"/>
          <w:szCs w:val="24"/>
          <w:lang w:eastAsia="es-ES"/>
        </w:rPr>
      </w:pPr>
    </w:p>
    <w:p w14:paraId="32CC120C" w14:textId="00905EDE" w:rsidR="00097B71" w:rsidRDefault="00097B71" w:rsidP="0090403C">
      <w:pPr>
        <w:spacing w:line="240" w:lineRule="auto"/>
        <w:jc w:val="both"/>
        <w:rPr>
          <w:rFonts w:eastAsia="Calibri"/>
          <w:b/>
          <w:bCs/>
          <w:szCs w:val="24"/>
          <w:u w:val="single"/>
        </w:rPr>
      </w:pPr>
      <w:r w:rsidRPr="00097B71">
        <w:rPr>
          <w:rFonts w:eastAsia="Calibri"/>
          <w:b/>
          <w:bCs/>
          <w:szCs w:val="24"/>
          <w:u w:val="single"/>
        </w:rPr>
        <w:t>ACUERDO NÚMERO UNO</w:t>
      </w:r>
      <w:r w:rsidR="00FC2758">
        <w:rPr>
          <w:rFonts w:eastAsia="Calibri"/>
          <w:b/>
          <w:bCs/>
          <w:szCs w:val="24"/>
          <w:u w:val="single"/>
        </w:rPr>
        <w:t>:</w:t>
      </w:r>
    </w:p>
    <w:p w14:paraId="75ED07F3" w14:textId="77777777" w:rsidR="00FC2758" w:rsidRPr="00C67894" w:rsidRDefault="00FC2758" w:rsidP="00FC2758">
      <w:pPr>
        <w:spacing w:after="0" w:line="240" w:lineRule="auto"/>
        <w:jc w:val="both"/>
        <w:rPr>
          <w:bCs/>
          <w:color w:val="000000"/>
          <w:szCs w:val="24"/>
          <w:lang w:val="es-MX"/>
        </w:rPr>
      </w:pPr>
      <w:r w:rsidRPr="00C67894">
        <w:rPr>
          <w:bCs/>
          <w:color w:val="000000"/>
          <w:szCs w:val="24"/>
          <w:lang w:val="es-MX"/>
        </w:rPr>
        <w:t>El Concejo Municipal CONSIDERANDO:</w:t>
      </w:r>
    </w:p>
    <w:p w14:paraId="2156FB67" w14:textId="77777777" w:rsidR="00FC2758" w:rsidRPr="00C67894" w:rsidRDefault="00FC2758" w:rsidP="00FC2758">
      <w:pPr>
        <w:spacing w:after="0" w:line="240" w:lineRule="auto"/>
        <w:jc w:val="both"/>
        <w:rPr>
          <w:bCs/>
          <w:color w:val="000000"/>
          <w:szCs w:val="24"/>
          <w:lang w:val="es-MX"/>
        </w:rPr>
      </w:pPr>
    </w:p>
    <w:p w14:paraId="20F7574A" w14:textId="77777777" w:rsidR="00FC2758" w:rsidRPr="00C67894" w:rsidRDefault="00FC2758" w:rsidP="00FC2758">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I.- Que la Unidad de Adquisiciones y Contrataciones Institucional (UACI) ha recibido una serie de solicitudes o requerimientos de Obras, Bienes o Servicios, de las distintas dependencias municipales;</w:t>
      </w:r>
    </w:p>
    <w:p w14:paraId="4BDC868D" w14:textId="77777777" w:rsidR="00FC2758" w:rsidRPr="00C67894" w:rsidRDefault="00FC2758" w:rsidP="00FC2758">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622B2CD" w14:textId="77777777" w:rsidR="00FC2758" w:rsidRPr="00C67894" w:rsidRDefault="00FC2758" w:rsidP="00FC2758">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5C324BAC" w14:textId="77777777" w:rsidR="00FC2758" w:rsidRPr="00C67894" w:rsidRDefault="00FC2758" w:rsidP="00FC2758">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108DE03A" w14:textId="77777777" w:rsidR="00FC2758" w:rsidRDefault="00FC2758" w:rsidP="00FC2758">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2FF103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herramientas repuestos y accesorios, bienes de uso y consumo diversos, por un monto de $547.35, para uso en equipos #74, Según certificación de crédito presupuestario No. 879</w:t>
      </w:r>
    </w:p>
    <w:p w14:paraId="2E1CD47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w:t>
      </w:r>
      <w:proofErr w:type="gramStart"/>
      <w:r>
        <w:rPr>
          <w:rFonts w:eastAsia="Calibri"/>
        </w:rPr>
        <w:t>de  productos</w:t>
      </w:r>
      <w:proofErr w:type="gramEnd"/>
      <w:r>
        <w:rPr>
          <w:rFonts w:eastAsia="Calibri"/>
        </w:rPr>
        <w:t xml:space="preserve"> químicos, minerales metálicos y productos derivados, bienes de uso y consumo diversos, por un monto de $236.42, para uso en equipo #159, Según certificación de crédito presupuestario No. 880</w:t>
      </w:r>
    </w:p>
    <w:p w14:paraId="230F703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maquinarias y equipos, por un monto de $1,125.00, para uso en la unidad de ganadería, Según certificación de crédito presupuestario No. 881</w:t>
      </w:r>
    </w:p>
    <w:p w14:paraId="22517E9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minerales metálicos y productos derivados, bienes de uso y consumo diversos, pago por mantenimientos y reparaciones de vehículos, por un monto de $4,290.00, para uso en equipos #75, Según certificación de crédito presupuestario No. 882</w:t>
      </w:r>
    </w:p>
    <w:p w14:paraId="2B717989"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maquinaria y equipo de producción para apoyo institucional, por un monto de $130.00, para uso en la unidad de taller de obra de banco, Según certificación de crédito presupuestario No. 883</w:t>
      </w:r>
    </w:p>
    <w:p w14:paraId="3B50561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materiales eléctricos, por un monto de $735.58, para uso en la unidad de bienes municipales, Según certificación de crédito presupuestario No. 884</w:t>
      </w:r>
    </w:p>
    <w:p w14:paraId="1403514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mobiliario, por un monto de $333.35, para uso en la unidad de promoción social, Según certificación de crédito presupuestario No. 885</w:t>
      </w:r>
    </w:p>
    <w:p w14:paraId="5E50D41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$135.00, para uso en equipo #44, Según certificación de crédito presupuestario No. 886</w:t>
      </w:r>
    </w:p>
    <w:p w14:paraId="5DE69B3A"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$33.00, para uso en equipo #135, Según certificación de crédito presupuestario No. 887</w:t>
      </w:r>
    </w:p>
    <w:p w14:paraId="72DDE479"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$374.00, para uso en equipo #44, Según certificación de crédito presupuestario No. 888</w:t>
      </w:r>
    </w:p>
    <w:p w14:paraId="4592DF1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$59.60, para uso en equipo #163, Según certificación de crédito presupuestario No. 889</w:t>
      </w:r>
    </w:p>
    <w:p w14:paraId="2E84FC7A"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$245.78, para uso en equipo #89, Según certificación de crédito presupuestario No. 890</w:t>
      </w:r>
    </w:p>
    <w:p w14:paraId="3ED6919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$88.95, para uso en equipo #117, Según certificación de crédito presupuestario No. 891</w:t>
      </w:r>
    </w:p>
    <w:p w14:paraId="489CFDD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Proceso por compra de herramientas repuestos y accesorios, por un monto de $348.34, para uso en equipo #156, Según certificación de crédito presupuestario No. 892</w:t>
      </w:r>
    </w:p>
    <w:p w14:paraId="49C2F7B9"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$47.70, para uso en equipo #159, Según certificación de crédito presupuestario No. 893</w:t>
      </w:r>
    </w:p>
    <w:p w14:paraId="57A64D2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$115.00, para uso en equipo #102, Según certificación de crédito presupuestario No. 894</w:t>
      </w:r>
    </w:p>
    <w:p w14:paraId="21EA759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$198.00, para uso en equipo #71, Según certificación de crédito presupuestario No. 895</w:t>
      </w:r>
    </w:p>
    <w:p w14:paraId="3AADB99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$64.00, para uso en equipo #117, Según certificación de crédito presupuestario No. 896</w:t>
      </w:r>
    </w:p>
    <w:p w14:paraId="35B65F6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$25.60, para uso en equipo #53, Según certificación de crédito presupuestario No. 897</w:t>
      </w:r>
    </w:p>
    <w:p w14:paraId="3076C21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$30.75, para uso en equipo #156, Según certificación de crédito presupuestario No. 898</w:t>
      </w:r>
    </w:p>
    <w:p w14:paraId="56FFE33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$95.55, para uso en equipo #150, Según certificación de crédito presupuestario No. 899</w:t>
      </w:r>
    </w:p>
    <w:p w14:paraId="31BD659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$288.00, para uso en equipo #125, Según certificación de crédito presupuestario No. 900</w:t>
      </w:r>
    </w:p>
    <w:p w14:paraId="49EE2D5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por un monto de $149.45, pago por mantenimientos y reparaciones de vehículos, para uso en equipo #108, Según certificación de crédito presupuestario No. 901</w:t>
      </w:r>
    </w:p>
    <w:p w14:paraId="514D346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pago de mantenimientos y reparaciones de vehículos, por un monto de $221.60, para uso en equipo #73, Según certificación de crédito presupuestario No. 902 </w:t>
      </w:r>
    </w:p>
    <w:p w14:paraId="19DFFAD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$166.40, para uso en equipo #101, Según certificación de crédito presupuestario No. 903</w:t>
      </w:r>
    </w:p>
    <w:p w14:paraId="40A685A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$1,332.36, para uso en el equipo #91, Según certificación de crédito presupuestario No. 904</w:t>
      </w:r>
    </w:p>
    <w:p w14:paraId="4F636F4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$216.00, para uso en equipo #110, Según certificación de crédito presupuestario No. 905</w:t>
      </w:r>
    </w:p>
    <w:p w14:paraId="34B0D56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$605.15, para uso en equipo #08, Según certificación de crédito presupuestario No. 906</w:t>
      </w:r>
    </w:p>
    <w:p w14:paraId="7EF8A03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$45.44, para uso en equipo #112, Según certificación de crédito presupuestario No. 907</w:t>
      </w:r>
    </w:p>
    <w:p w14:paraId="23286F13"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$47.00, para uso en equipo #139, Según certificación de crédito presupuestario No. 908</w:t>
      </w:r>
    </w:p>
    <w:p w14:paraId="6139EBD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$378.75, para uso en equipo #117, Según certificación de crédito presupuestario No. 909</w:t>
      </w:r>
    </w:p>
    <w:p w14:paraId="0618887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$411.00, para uso en equipo #125, Según certificación de crédito presupuestario No. 910</w:t>
      </w:r>
    </w:p>
    <w:p w14:paraId="763736E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$148.00, para uso en equipo #48, Según certificación de crédito presupuestario No. 911</w:t>
      </w:r>
    </w:p>
    <w:p w14:paraId="3F41622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Proceso por pago de mantenimientos y reparaciones de vehículos, por un monto de $960.50, para uso en equipo #111, Según certificación de crédito presupuestario No. 912</w:t>
      </w:r>
    </w:p>
    <w:p w14:paraId="4A5F5B4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pago de mantenimientos y reparaciones de vehículos, por un monto de $395.50, para uso en equipo #159, Según certificación de crédito presupuestario No. 913 </w:t>
      </w:r>
    </w:p>
    <w:p w14:paraId="473E2004"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$141.25, para uso en equipo #71, Según certificación de crédito presupuestario No. 914</w:t>
      </w:r>
    </w:p>
    <w:p w14:paraId="355F1624"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bienes de uso y consumo diversos, por un monto de $35.00, para uso en la unidad de plantel de maquinaria y equipo, Según certificación de crédito presupuestario No. 915</w:t>
      </w:r>
    </w:p>
    <w:p w14:paraId="1BE1310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$1,195.00, para uso en equipo #46, Según certificación de crédito presupuestario No. 916</w:t>
      </w:r>
    </w:p>
    <w:p w14:paraId="2921C99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$850.00, para uso en equipo #137, Según certificación de crédito presupuestario No. 917</w:t>
      </w:r>
    </w:p>
    <w:p w14:paraId="10401BC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materiales eléctricos, por un monto de $113.60, para contribución a Asociación de Desarrollo Comunal El Milagro de Dios (ADESCOEMID) Cas. La Cañada, Cantón Mal Paso Metapán, Según certificación de crédito presupuestario No. 918</w:t>
      </w:r>
    </w:p>
    <w:p w14:paraId="067633F4"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materiales eléctricos, por un monto de $168.19, para unidad de Ganadería, Según certificación de crédito presupuestario No. 919</w:t>
      </w:r>
    </w:p>
    <w:p w14:paraId="7FB3D3E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por un monto de $319.50, para unidad de Ganadería, Según certificación de crédito presupuestario No. 920</w:t>
      </w:r>
    </w:p>
    <w:p w14:paraId="30D4607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de cuero y caucho, productos químicos, minerales metálicos y productos derivados, por un monto de $105.37, para contribución a Asociación de Desarrollo Comunal Altos de San Juan (ADESCOASJU) Colonia Altos de San Juan, Según certificación de crédito presupuestario No. 921</w:t>
      </w:r>
    </w:p>
    <w:p w14:paraId="5E8492B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bienes muebles, por un monto de $25.00, para mantenimiento de aire acondicionado del despacho municipal, Según certificación de crédito presupuestario No. 922</w:t>
      </w:r>
    </w:p>
    <w:p w14:paraId="1EFD2AC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bienes de uso y consumo diversos, por un monto de $70.00, para uso en la unidad de seguridad y salud ocupacional, Según certificación de crédito presupuestario No. 923</w:t>
      </w:r>
    </w:p>
    <w:p w14:paraId="715F0C4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bienes de uso y consumo diversos, por un monto de $129.95, para uso en equipo 148, Según certificación de crédito presupuestario No. 924</w:t>
      </w:r>
    </w:p>
    <w:p w14:paraId="6665EC0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$272.44, para uso en equipo #109, Según certificación de crédito presupuestario No. 925</w:t>
      </w:r>
    </w:p>
    <w:p w14:paraId="6F1CE79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$149.00, para uso en equipo #163, Según certificación de crédito presupuestario No. 926</w:t>
      </w:r>
    </w:p>
    <w:p w14:paraId="42EE63C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$29.65, para uso en equipo #37, Según certificación de crédito presupuestario No. 927</w:t>
      </w:r>
    </w:p>
    <w:p w14:paraId="4E7698F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$364.13, para uso en equipo #46, Según certificación de crédito presupuestario No. 928</w:t>
      </w:r>
    </w:p>
    <w:p w14:paraId="36D6329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bienes de uso y consumo diversos, por un monto de $16.95, para uso en la unidad de plantel de maquinaria y equipo, Según certificación de crédito presupuestario No. 929</w:t>
      </w:r>
    </w:p>
    <w:p w14:paraId="52607B7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herramientas repuestos y accesorios, por un monto de $340.00, para tractor </w:t>
      </w:r>
      <w:proofErr w:type="spellStart"/>
      <w:r>
        <w:rPr>
          <w:rFonts w:eastAsia="Calibri"/>
        </w:rPr>
        <w:t>cortagrama</w:t>
      </w:r>
      <w:proofErr w:type="spellEnd"/>
      <w:r>
        <w:rPr>
          <w:rFonts w:eastAsia="Calibri"/>
        </w:rPr>
        <w:t>, de la unidad de Bienes Municipales, Según certificación de crédito presupuestario No. 930</w:t>
      </w:r>
    </w:p>
    <w:p w14:paraId="5A6C5FB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Proceso por compra de minerales metálicos y productos derivados, materiales eléctricos, bienes de uso y consumo diversos, por un monto de $225.74, para uso en estadio municipal, gestionado por la unidad de Bienes Municipales, Según certificación de crédito presupuestario No. 931</w:t>
      </w:r>
    </w:p>
    <w:p w14:paraId="0A9FC14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$122.35, para uso en equipo #109, Según certificación de crédito presupuestario No. 932</w:t>
      </w:r>
    </w:p>
    <w:p w14:paraId="2DC6683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$102.00, para uso en equipo #135, Según certificación de crédito presupuestario No. 933</w:t>
      </w:r>
    </w:p>
    <w:p w14:paraId="2F98819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$26.00, para uso en equipo #32, Según certificación de crédito presupuestario No. 934</w:t>
      </w:r>
    </w:p>
    <w:p w14:paraId="08AF2FA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$41.00, para uso en equipo #137, Según certificación de crédito presupuestario No. 935</w:t>
      </w:r>
    </w:p>
    <w:p w14:paraId="43C3F84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$161.00, para uso en equipo 161, Según certificación de crédito presupuestario No. 936</w:t>
      </w:r>
    </w:p>
    <w:p w14:paraId="50198B9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$69.50, para uso en equipo #09, Según certificación de crédito presupuestario No. 937</w:t>
      </w:r>
    </w:p>
    <w:p w14:paraId="7F0E30F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de cuero y caucho, minerales metálicos y productos derivados, materiales eléctricos, bienes de uso y consumo diversos, por un monto de $2,081.31, para contribución a Asociación de Desarrollo Comunal nombre de Dios, Caserío El Pinar, Cantón Montenegro, gestionado por unidad de promoción social, Según certificación de crédito presupuestario No. 938</w:t>
      </w:r>
    </w:p>
    <w:p w14:paraId="5E789A1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$49.00, para uso en equipo #89, Según certificación de crédito presupuestario No. 939</w:t>
      </w:r>
    </w:p>
    <w:p w14:paraId="53BD417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$70.00, para uso en equipo #53, Según certificación de crédito presupuestario No. 940</w:t>
      </w:r>
    </w:p>
    <w:p w14:paraId="1E84965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$578.00, para uso en equipo #113, Según certificación de crédito presupuestario No. 941</w:t>
      </w:r>
    </w:p>
    <w:p w14:paraId="5F8979D3"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$105.00, para uso en equipo #137, Según certificación de crédito presupuestario No. 942</w:t>
      </w:r>
    </w:p>
    <w:p w14:paraId="3813802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$233.00, para uso en equipo #54, Según certificación de crédito presupuestario No. 943</w:t>
      </w:r>
    </w:p>
    <w:p w14:paraId="5F280C3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bienes de uso y consumo diversos, pago por mantenimientos y reparaciones de vehículos, por un monto de $254.25, para uso en equipo #136, Según certificación de crédito presupuestario No. 944</w:t>
      </w:r>
    </w:p>
    <w:p w14:paraId="1E6A899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$1,215.00, para uso en equipo #139, Según certificación de crédito presupuestario No. 945</w:t>
      </w:r>
    </w:p>
    <w:p w14:paraId="782CD18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$1,190.00, para uso en equipo #54, Según certificación de crédito presupuestario No. 946</w:t>
      </w:r>
    </w:p>
    <w:p w14:paraId="6A6FDF7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productos de cuero y caucho, bienes de uso y consumo diversos, por un monto de $163.97, para uso en la unidad de plantel de maquinaria y equipo, Según certificación de crédito presupuestario No. 947 </w:t>
      </w:r>
    </w:p>
    <w:p w14:paraId="60DBEE5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$1,961.50, para uso en equipo #46, Según certificación de crédito presupuestario No. 948</w:t>
      </w:r>
    </w:p>
    <w:p w14:paraId="7054000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Proceso por compra de minerales metálicos y productos derivados, por un monto de $570.00, para uso en equipo #150, Según certificación de crédito presupuestario No. 949</w:t>
      </w:r>
    </w:p>
    <w:p w14:paraId="61913C9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pago por mantenimientos y reparaciones de vehículos, por un monto de $1,625.00, para uso en equipo #91, Según certificación de crédito presupuestario No. 950</w:t>
      </w:r>
    </w:p>
    <w:p w14:paraId="1BCE746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materiales informáticos, por un monto de $186.00, para uso en la unidad de informática, Según certificación de crédito presupuestario No. 951</w:t>
      </w:r>
    </w:p>
    <w:p w14:paraId="5A545D7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servicios generales y arrendamientos diversos, por un monto de $285.00, para uso en la unidad de Registro del Estado Familiar, Según certificación de crédito presupuestario No. 952</w:t>
      </w:r>
    </w:p>
    <w:p w14:paraId="7191C9E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servicios generales y arrendamientos diversos, por un monto de $964.00, para uso en la unidad del Registro del Estado Familiar, Según certificación de crédito presupuestario No. 953</w:t>
      </w:r>
    </w:p>
    <w:p w14:paraId="00FCC8C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alimenticios para personas, por un monto de $289.00, para uso en la unidad de cuerpo de agentes municipales de Metapán (CAMM) Según certificación de crédito presupuestario No. 954</w:t>
      </w:r>
    </w:p>
    <w:p w14:paraId="7CAED341"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$1,414.00, para uso en equipo #102, Según certificación de crédito presupuestario No. 955</w:t>
      </w:r>
    </w:p>
    <w:p w14:paraId="59EB4C77"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$72.32, para uso en equipo #96, Según certificación de crédito presupuestario No. 956</w:t>
      </w:r>
    </w:p>
    <w:p w14:paraId="32E14D2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herramientas repuestos y accesorios, por un monto de $355.00, para uso en equipo #02, Según certificación de crédito presupuestario No. 957</w:t>
      </w:r>
    </w:p>
    <w:p w14:paraId="085A3F9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$110.00, para uso en equipo #102, Según certificación de crédito presupuestario No. 958</w:t>
      </w:r>
    </w:p>
    <w:p w14:paraId="09465CF3"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$638.25, para uso en equipo #121, Según certificación de crédito presupuestario No. 959</w:t>
      </w:r>
    </w:p>
    <w:p w14:paraId="6B6888A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$225.00, para uso en equipo #121, Según certificación de crédito presupuestario No. 960</w:t>
      </w:r>
    </w:p>
    <w:p w14:paraId="244E64BA"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$395.50, para uso en equipo #156, Según certificación de crédito presupuestario No. 961</w:t>
      </w:r>
    </w:p>
    <w:p w14:paraId="6E7AFE1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$153.60, para uso en equipo #104, Según certificación de crédito presupuestario No. 962</w:t>
      </w:r>
    </w:p>
    <w:p w14:paraId="7F73E13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$25.35, para uso en equipo #159, Según certificación de crédito presupuestario No. 963</w:t>
      </w:r>
    </w:p>
    <w:p w14:paraId="1B9337C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$38.40, para uso en equipo #113, Según certificación de crédito presupuestario No. 964</w:t>
      </w:r>
    </w:p>
    <w:p w14:paraId="79CF5D1A"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bienes de uso y consumo diversos, pago por mantenimientos y reparaciones de vehículos, por un monto de $2,351.60, para uso en equipo #162, Según certificación de crédito presupuestario No. 965</w:t>
      </w:r>
    </w:p>
    <w:p w14:paraId="233394C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minerales metálicos y productos derivados, pago por mantenimientos y reparaciones de vehículos, por un monto de $179.60, para uso en equipo #136, Según certificación de crédito presupuestario No. 966</w:t>
      </w:r>
    </w:p>
    <w:p w14:paraId="0CE034B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$34.65, para uso en equipo #72, Según certificación de crédito presupuestario No. 967</w:t>
      </w:r>
    </w:p>
    <w:p w14:paraId="105446A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Proceso por compra de productos químicos, herramientas repuestos y accesorios, por un monto de $514.53, para uso en equipo #104, Según certificación de crédito presupuestario No. 968</w:t>
      </w:r>
    </w:p>
    <w:p w14:paraId="0C2812AC"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$62.43, para uso en equipo #123, Según certificación de crédito presupuestario No. 969</w:t>
      </w:r>
    </w:p>
    <w:p w14:paraId="78611052"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herramientas repuestos y accesorios, por un monto de $169.06, para uso en equipo #104, Según certificación de crédito presupuestario No. 970</w:t>
      </w:r>
    </w:p>
    <w:p w14:paraId="3EBC10B3"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herramientas repuestos y accesorios, pago por mantenimientos y reparaciones de vehículos, por un monto de $ 72.60, para uso en motosierra </w:t>
      </w:r>
      <w:proofErr w:type="spellStart"/>
      <w:r>
        <w:rPr>
          <w:rFonts w:eastAsia="Calibri"/>
        </w:rPr>
        <w:t>sthill</w:t>
      </w:r>
      <w:proofErr w:type="spellEnd"/>
      <w:r>
        <w:rPr>
          <w:rFonts w:eastAsia="Calibri"/>
        </w:rPr>
        <w:t xml:space="preserve"> M.70, de la unidad de Mantenimiento de Bienes Municipales, Según certificación de crédito presupuestario No. 971</w:t>
      </w:r>
    </w:p>
    <w:p w14:paraId="4FD9870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químicos, por un monto de $48.00, para áreas verdes en parque central de Metapán, gestionado por la unidad de Mantenimiento de Bienes Municipales, Según certificación de crédito presupuestario No. 972</w:t>
      </w:r>
    </w:p>
    <w:p w14:paraId="671F10B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servicios generales y arrendamientos diversos, por un monto de $157.00, para uso de equipos de la unidad de plantel de maquinaria y equipo, Según certificación de crédito presupuestario No. 973</w:t>
      </w:r>
    </w:p>
    <w:p w14:paraId="2DD1BE4F"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herramientas repuestos y accesorios, pago por mantenimientos y reparaciones de bienes muebles, por un monto de $397.00, para reparación de compactadora </w:t>
      </w:r>
      <w:proofErr w:type="spellStart"/>
      <w:r>
        <w:rPr>
          <w:rFonts w:eastAsia="Calibri"/>
        </w:rPr>
        <w:t>rammer</w:t>
      </w:r>
      <w:proofErr w:type="spellEnd"/>
      <w:r>
        <w:rPr>
          <w:rFonts w:eastAsia="Calibri"/>
        </w:rPr>
        <w:t>, gestionado para la unidad de mantenimiento de Bienes Municipales, Según certificación de crédito presupuestario No. 974</w:t>
      </w:r>
    </w:p>
    <w:p w14:paraId="627EB783"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herramientas repuestos y accesorios, pago por mantenimientos y reparaciones de bienes muebles, por un monto de $273.00, para la reparación de compactadora </w:t>
      </w:r>
      <w:proofErr w:type="spellStart"/>
      <w:r>
        <w:rPr>
          <w:rFonts w:eastAsia="Calibri"/>
        </w:rPr>
        <w:t>rammer</w:t>
      </w:r>
      <w:proofErr w:type="spellEnd"/>
      <w:r>
        <w:rPr>
          <w:rFonts w:eastAsia="Calibri"/>
        </w:rPr>
        <w:t>, gestionado por la unidad de mantenimiento de Bienes Municipales, Según certificación de crédito presupuestario No. 975</w:t>
      </w:r>
    </w:p>
    <w:p w14:paraId="3252FC20"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alimenticios para personas, productos de papel y cartón, bienes de uso y consumo diversos, pago por servicios de limpieza y fumigaciones, servicios generales y arrendamientos diversos, por un monto de $3,025.89, para uso en mercados municipal #1 y 2 y ex rastro, Según certificación de crédito presupuestario No. 976</w:t>
      </w:r>
    </w:p>
    <w:p w14:paraId="349F21C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de papel y cartón, por un monto de $480.25, para uso administrativo de jefaturas y concejales, Según certificación de crédito presupuestario No. 977</w:t>
      </w:r>
    </w:p>
    <w:p w14:paraId="57E0AEEE"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$28.25, para uso en equipo #53, Según certificación de crédito presupuestario No. 978</w:t>
      </w:r>
    </w:p>
    <w:p w14:paraId="61A3CB28"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productos alimenticios para personas, pago por servicios generales y arrendamientos diversos, por un monto de $749.00, para personal que participara en firma de convenio de cooperación, vicepresidencia de la República, del plan Trifinio, Según certificación de crédito presupuestario No. 979</w:t>
      </w:r>
    </w:p>
    <w:p w14:paraId="63B5B08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mantenimientos y reparaciones de vehículos, por un monto de $147.60, para uso en equipo #111, Según certificación de crédito presupuestario No. 980</w:t>
      </w:r>
    </w:p>
    <w:p w14:paraId="4C42BDBB"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transportes, fletes y almacenamientos, por un monto de $300.00, para trasladar emprendedores que tendrán una actividad enfocada en el aprendizaje y reflexión para que puedan hacer crecer más su negocio, gestionado por unidad de la mujer, Según certificación de crédito presupuestario No. 981</w:t>
      </w:r>
    </w:p>
    <w:p w14:paraId="377584BA"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compra de materiales informáticos, equipos informáticos, por un monto de $750.80, para uso en oficina de administradores de proyectos, de la unidad de plantel de maquinaria y equipo, Según certificación de crédito presupuestario No. 982</w:t>
      </w:r>
    </w:p>
    <w:p w14:paraId="3271AC96"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Proceso por pago de servicios generales y arrendamientos diversos, por un monto de $624.46, para uso en la municipalidad, gestionado por la unidad de servicios generales, Según certificación de crédito presupuestario No. 983</w:t>
      </w:r>
    </w:p>
    <w:p w14:paraId="4DF6C83D"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t xml:space="preserve">Proceso por compra de equipos informáticos, por un monto de $938.85, para uso en la unidad de la niñez y adolescencia, Según certificación de crédito presupuestario No. 984    </w:t>
      </w:r>
    </w:p>
    <w:p w14:paraId="0F6CAC85" w14:textId="77777777" w:rsidR="00FC2758" w:rsidRDefault="00FC2758" w:rsidP="00AD5D71">
      <w:pPr>
        <w:pStyle w:val="Prrafodelista"/>
        <w:numPr>
          <w:ilvl w:val="0"/>
          <w:numId w:val="309"/>
        </w:numPr>
        <w:tabs>
          <w:tab w:val="left" w:pos="922"/>
          <w:tab w:val="left" w:pos="7513"/>
          <w:tab w:val="left" w:pos="7797"/>
        </w:tabs>
        <w:spacing w:after="0" w:line="240" w:lineRule="auto"/>
        <w:jc w:val="both"/>
        <w:rPr>
          <w:rFonts w:eastAsia="Calibri"/>
        </w:rPr>
      </w:pPr>
      <w:r>
        <w:rPr>
          <w:rFonts w:eastAsia="Calibri"/>
        </w:rPr>
        <w:lastRenderedPageBreak/>
        <w:t xml:space="preserve">Proceso por compra de maquinarias y equipos, por un monto de $2,125.00, para suministro e instalación de equipo de aire acondicionado para salón de usos </w:t>
      </w:r>
      <w:proofErr w:type="spellStart"/>
      <w:r>
        <w:rPr>
          <w:rFonts w:eastAsia="Calibri"/>
        </w:rPr>
        <w:t>multiples</w:t>
      </w:r>
      <w:proofErr w:type="spellEnd"/>
      <w:r>
        <w:rPr>
          <w:rFonts w:eastAsia="Calibri"/>
        </w:rPr>
        <w:t xml:space="preserve"> del SICA, donde se llevan </w:t>
      </w:r>
      <w:proofErr w:type="spellStart"/>
      <w:r>
        <w:rPr>
          <w:rFonts w:eastAsia="Calibri"/>
        </w:rPr>
        <w:t>acabo</w:t>
      </w:r>
      <w:proofErr w:type="spellEnd"/>
      <w:r>
        <w:rPr>
          <w:rFonts w:eastAsia="Calibri"/>
        </w:rPr>
        <w:t xml:space="preserve"> las reuniones del concejo municipal, gestionado por concejo municipal, Según certificación de crédito presupuestario No. 985</w:t>
      </w:r>
    </w:p>
    <w:p w14:paraId="5723346B" w14:textId="77777777" w:rsidR="00FC2758" w:rsidRDefault="00FC2758" w:rsidP="00FC2758">
      <w:pPr>
        <w:pStyle w:val="Prrafodelista"/>
        <w:tabs>
          <w:tab w:val="left" w:pos="922"/>
          <w:tab w:val="left" w:pos="7513"/>
          <w:tab w:val="left" w:pos="7797"/>
        </w:tabs>
        <w:jc w:val="both"/>
        <w:rPr>
          <w:rFonts w:eastAsia="Calibri"/>
        </w:rPr>
      </w:pPr>
    </w:p>
    <w:p w14:paraId="25129013" w14:textId="5021DF1D" w:rsidR="00FC2758" w:rsidRPr="00FB409A" w:rsidRDefault="00FC2758" w:rsidP="00FB409A">
      <w:pPr>
        <w:tabs>
          <w:tab w:val="left" w:pos="922"/>
          <w:tab w:val="left" w:pos="7513"/>
          <w:tab w:val="left" w:pos="7797"/>
        </w:tabs>
        <w:jc w:val="both"/>
        <w:rPr>
          <w:rFonts w:eastAsia="Calibri"/>
        </w:rPr>
      </w:pPr>
      <w:proofErr w:type="spellStart"/>
      <w:r>
        <w:rPr>
          <w:rFonts w:eastAsia="Calibri"/>
        </w:rPr>
        <w:t>Comuniquese</w:t>
      </w:r>
      <w:proofErr w:type="spellEnd"/>
      <w:r>
        <w:rPr>
          <w:rFonts w:eastAsia="Calibri"/>
        </w:rPr>
        <w:t>.</w:t>
      </w:r>
    </w:p>
    <w:p w14:paraId="1587CB1E" w14:textId="77777777" w:rsidR="00914586" w:rsidRPr="003C2F63" w:rsidRDefault="00914586" w:rsidP="00914586">
      <w:pPr>
        <w:jc w:val="both"/>
        <w:rPr>
          <w:rFonts w:eastAsia="Calibri"/>
          <w:color w:val="333333"/>
          <w:szCs w:val="24"/>
        </w:rPr>
      </w:pPr>
      <w:r w:rsidRPr="003C2F63">
        <w:rPr>
          <w:rFonts w:eastAsia="Calibri"/>
          <w:b/>
          <w:szCs w:val="24"/>
          <w:u w:val="single"/>
        </w:rPr>
        <w:t>ACUERDO NÚMERO</w:t>
      </w:r>
      <w:r>
        <w:rPr>
          <w:rFonts w:eastAsia="Calibri"/>
          <w:b/>
          <w:szCs w:val="24"/>
          <w:u w:val="single"/>
        </w:rPr>
        <w:t xml:space="preserve"> DOS</w:t>
      </w:r>
      <w:r w:rsidRPr="003C2F63">
        <w:rPr>
          <w:rFonts w:eastAsia="Calibri"/>
          <w:b/>
          <w:szCs w:val="24"/>
          <w:u w:val="single"/>
        </w:rPr>
        <w:t xml:space="preserve">:  </w:t>
      </w:r>
    </w:p>
    <w:p w14:paraId="1587F965" w14:textId="77777777" w:rsidR="00914586" w:rsidRDefault="00914586" w:rsidP="00914586">
      <w:pPr>
        <w:autoSpaceDE w:val="0"/>
        <w:autoSpaceDN w:val="0"/>
        <w:adjustRightInd w:val="0"/>
        <w:spacing w:after="0" w:line="240" w:lineRule="auto"/>
        <w:jc w:val="both"/>
        <w:rPr>
          <w:rFonts w:eastAsia="Calibri"/>
          <w:b/>
          <w:szCs w:val="24"/>
        </w:rPr>
      </w:pPr>
      <w:r w:rsidRPr="003C2F63">
        <w:rPr>
          <w:rFonts w:eastAsia="Calibri"/>
          <w:szCs w:val="24"/>
        </w:rPr>
        <w:t xml:space="preserve">El Concejo Municipal en uso de las facultades que el código Municipal les confiere: </w:t>
      </w:r>
      <w:r w:rsidRPr="003C2F63">
        <w:rPr>
          <w:rFonts w:eastAsia="Calibri"/>
          <w:b/>
          <w:szCs w:val="24"/>
        </w:rPr>
        <w:t>ACUERDA:</w:t>
      </w:r>
    </w:p>
    <w:p w14:paraId="1C7753B6" w14:textId="77777777" w:rsidR="00914586" w:rsidRDefault="00914586" w:rsidP="00914586">
      <w:pPr>
        <w:spacing w:after="0" w:line="240" w:lineRule="auto"/>
        <w:jc w:val="center"/>
        <w:rPr>
          <w:rFonts w:eastAsia="Times New Roman"/>
          <w:szCs w:val="24"/>
          <w:lang w:eastAsia="es-ES"/>
        </w:rPr>
      </w:pPr>
    </w:p>
    <w:p w14:paraId="28D3338D"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szCs w:val="24"/>
        </w:rPr>
        <w:t xml:space="preserve">EROGAR la cantidad de </w:t>
      </w:r>
      <w:r w:rsidRPr="009278D2">
        <w:rPr>
          <w:b/>
          <w:szCs w:val="24"/>
        </w:rPr>
        <w:t>DOS MIL CUATROCIENTOS OCHO 11/100 DÓLARES DE</w:t>
      </w:r>
      <w:r w:rsidRPr="009278D2">
        <w:rPr>
          <w:szCs w:val="24"/>
        </w:rPr>
        <w:t xml:space="preserve"> </w:t>
      </w:r>
      <w:r w:rsidRPr="009278D2">
        <w:rPr>
          <w:b/>
          <w:szCs w:val="24"/>
        </w:rPr>
        <w:t>LOS ESTADOS UNIDOS DE AMÉRICA ($2,408.11)</w:t>
      </w:r>
      <w:r w:rsidRPr="009278D2">
        <w:rPr>
          <w:szCs w:val="24"/>
        </w:rPr>
        <w:t xml:space="preserve"> a favor de </w:t>
      </w:r>
      <w:r w:rsidRPr="009278D2">
        <w:rPr>
          <w:b/>
          <w:szCs w:val="24"/>
        </w:rPr>
        <w:t>INVERSIONES EL INDIO S.A. DE C.V.</w:t>
      </w:r>
      <w:r w:rsidRPr="009278D2">
        <w:rPr>
          <w:szCs w:val="24"/>
        </w:rPr>
        <w:t xml:space="preserve"> </w:t>
      </w:r>
      <w:r w:rsidRPr="009278D2">
        <w:rPr>
          <w:b/>
          <w:szCs w:val="24"/>
        </w:rPr>
        <w:t xml:space="preserve">V/ </w:t>
      </w:r>
      <w:r w:rsidRPr="009278D2">
        <w:rPr>
          <w:szCs w:val="24"/>
        </w:rPr>
        <w:t xml:space="preserve">Pago por compra de productos de cuero y caucho, productos </w:t>
      </w:r>
      <w:proofErr w:type="spellStart"/>
      <w:r w:rsidRPr="009278D2">
        <w:rPr>
          <w:szCs w:val="24"/>
        </w:rPr>
        <w:t>quimicos</w:t>
      </w:r>
      <w:proofErr w:type="spellEnd"/>
      <w:r w:rsidRPr="009278D2">
        <w:rPr>
          <w:szCs w:val="24"/>
        </w:rPr>
        <w:t xml:space="preserve">, minerales </w:t>
      </w:r>
      <w:proofErr w:type="spellStart"/>
      <w:r w:rsidRPr="009278D2">
        <w:rPr>
          <w:szCs w:val="24"/>
        </w:rPr>
        <w:t>metalicos</w:t>
      </w:r>
      <w:proofErr w:type="spellEnd"/>
      <w:r w:rsidRPr="009278D2">
        <w:rPr>
          <w:szCs w:val="24"/>
        </w:rPr>
        <w:t xml:space="preserve"> y productos derivados , herramientas, repuestos y accesorios, bienes de uso y consumo diversos, maquinaria y equipo de </w:t>
      </w:r>
      <w:proofErr w:type="spellStart"/>
      <w:r w:rsidRPr="009278D2">
        <w:rPr>
          <w:szCs w:val="24"/>
        </w:rPr>
        <w:t>produccion</w:t>
      </w:r>
      <w:proofErr w:type="spellEnd"/>
      <w:r w:rsidRPr="009278D2">
        <w:rPr>
          <w:szCs w:val="24"/>
        </w:rPr>
        <w:t xml:space="preserve"> para apoyo institucional, para uso en centro </w:t>
      </w:r>
      <w:proofErr w:type="spellStart"/>
      <w:r w:rsidRPr="009278D2">
        <w:rPr>
          <w:szCs w:val="24"/>
        </w:rPr>
        <w:t>informatico</w:t>
      </w:r>
      <w:proofErr w:type="spellEnd"/>
      <w:r w:rsidRPr="009278D2">
        <w:rPr>
          <w:szCs w:val="24"/>
        </w:rPr>
        <w:t xml:space="preserve"> municipal, ADESCO </w:t>
      </w:r>
      <w:proofErr w:type="spellStart"/>
      <w:r w:rsidRPr="009278D2">
        <w:rPr>
          <w:szCs w:val="24"/>
        </w:rPr>
        <w:t>caserio</w:t>
      </w:r>
      <w:proofErr w:type="spellEnd"/>
      <w:r w:rsidRPr="009278D2">
        <w:rPr>
          <w:szCs w:val="24"/>
        </w:rPr>
        <w:t xml:space="preserve"> la Barra, plantel de maquinaria y equipo, según facturas, líneas y códigos que se detallan a continuación:</w:t>
      </w:r>
    </w:p>
    <w:p w14:paraId="496D782C" w14:textId="77777777" w:rsidR="00914586" w:rsidRPr="009278D2" w:rsidRDefault="00914586" w:rsidP="00914586">
      <w:pPr>
        <w:tabs>
          <w:tab w:val="left" w:pos="3592"/>
        </w:tabs>
        <w:ind w:left="720"/>
        <w:jc w:val="both"/>
        <w:rPr>
          <w:b/>
          <w:szCs w:val="24"/>
        </w:rPr>
      </w:pPr>
      <w:r w:rsidRPr="009278D2">
        <w:rPr>
          <w:b/>
          <w:szCs w:val="24"/>
        </w:rPr>
        <w:tab/>
      </w:r>
    </w:p>
    <w:p w14:paraId="07A8028F" w14:textId="77777777" w:rsidR="00914586" w:rsidRPr="009278D2" w:rsidRDefault="00914586" w:rsidP="00914586">
      <w:pPr>
        <w:tabs>
          <w:tab w:val="left" w:pos="922"/>
          <w:tab w:val="left" w:pos="7797"/>
        </w:tabs>
        <w:spacing w:after="0" w:line="240" w:lineRule="auto"/>
        <w:ind w:left="1080"/>
        <w:jc w:val="both"/>
        <w:rPr>
          <w:b/>
          <w:szCs w:val="24"/>
          <w:u w:val="single"/>
        </w:rPr>
      </w:pPr>
      <w:r w:rsidRPr="009278D2">
        <w:rPr>
          <w:b/>
          <w:szCs w:val="24"/>
          <w:u w:val="single"/>
        </w:rPr>
        <w:t>LINEA 0101</w:t>
      </w:r>
    </w:p>
    <w:p w14:paraId="5376E1DE" w14:textId="77777777" w:rsidR="00914586" w:rsidRPr="009278D2" w:rsidRDefault="00914586" w:rsidP="00914586">
      <w:pPr>
        <w:tabs>
          <w:tab w:val="left" w:pos="922"/>
          <w:tab w:val="left" w:pos="7797"/>
        </w:tabs>
        <w:spacing w:after="0" w:line="240" w:lineRule="auto"/>
        <w:jc w:val="both"/>
        <w:rPr>
          <w:szCs w:val="24"/>
        </w:rPr>
      </w:pPr>
      <w:r w:rsidRPr="009278D2">
        <w:rPr>
          <w:szCs w:val="24"/>
        </w:rPr>
        <w:t xml:space="preserve">                 Facturas Nos.- 5585-5596-5739-5740-5733-5737-5738</w:t>
      </w:r>
    </w:p>
    <w:p w14:paraId="12C3EB27"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Nos.-54106……</w:t>
      </w:r>
      <w:proofErr w:type="gramStart"/>
      <w:r w:rsidRPr="009278D2">
        <w:rPr>
          <w:szCs w:val="24"/>
        </w:rPr>
        <w:t>…….</w:t>
      </w:r>
      <w:proofErr w:type="gramEnd"/>
      <w:r w:rsidRPr="009278D2">
        <w:rPr>
          <w:szCs w:val="24"/>
        </w:rPr>
        <w:t xml:space="preserve">……………………............................ $     64.14      </w:t>
      </w:r>
    </w:p>
    <w:p w14:paraId="0120E10F"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Nos.-54107……</w:t>
      </w:r>
      <w:proofErr w:type="gramStart"/>
      <w:r w:rsidRPr="009278D2">
        <w:rPr>
          <w:szCs w:val="24"/>
        </w:rPr>
        <w:t>…….</w:t>
      </w:r>
      <w:proofErr w:type="gramEnd"/>
      <w:r w:rsidRPr="009278D2">
        <w:rPr>
          <w:szCs w:val="24"/>
        </w:rPr>
        <w:t xml:space="preserve">……………………............................ $   367.00    </w:t>
      </w:r>
    </w:p>
    <w:p w14:paraId="65669E2A"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Nos.-54112……</w:t>
      </w:r>
      <w:proofErr w:type="gramStart"/>
      <w:r w:rsidRPr="009278D2">
        <w:rPr>
          <w:szCs w:val="24"/>
        </w:rPr>
        <w:t>…….</w:t>
      </w:r>
      <w:proofErr w:type="gramEnd"/>
      <w:r w:rsidRPr="009278D2">
        <w:rPr>
          <w:szCs w:val="24"/>
        </w:rPr>
        <w:t>……………………............................ $   965.76</w:t>
      </w:r>
    </w:p>
    <w:p w14:paraId="2CCEA76C"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Nos.-54118…</w:t>
      </w:r>
      <w:proofErr w:type="gramStart"/>
      <w:r w:rsidRPr="009278D2">
        <w:rPr>
          <w:szCs w:val="24"/>
        </w:rPr>
        <w:t>…….</w:t>
      </w:r>
      <w:proofErr w:type="gramEnd"/>
      <w:r w:rsidRPr="009278D2">
        <w:rPr>
          <w:szCs w:val="24"/>
        </w:rPr>
        <w:t xml:space="preserve">…………………….................................$       5.25 </w:t>
      </w:r>
    </w:p>
    <w:p w14:paraId="0EF9AA56"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Nos.-54199…</w:t>
      </w:r>
      <w:proofErr w:type="gramStart"/>
      <w:r w:rsidRPr="009278D2">
        <w:rPr>
          <w:szCs w:val="24"/>
        </w:rPr>
        <w:t>…….</w:t>
      </w:r>
      <w:proofErr w:type="gramEnd"/>
      <w:r w:rsidRPr="009278D2">
        <w:rPr>
          <w:szCs w:val="24"/>
        </w:rPr>
        <w:t>…………………….................................$</w:t>
      </w:r>
      <w:r w:rsidRPr="009278D2">
        <w:rPr>
          <w:b/>
          <w:szCs w:val="24"/>
        </w:rPr>
        <w:t xml:space="preserve">   </w:t>
      </w:r>
      <w:r w:rsidRPr="009278D2">
        <w:rPr>
          <w:szCs w:val="24"/>
        </w:rPr>
        <w:t>908.96</w:t>
      </w:r>
      <w:r w:rsidRPr="009278D2">
        <w:rPr>
          <w:b/>
          <w:szCs w:val="24"/>
        </w:rPr>
        <w:t xml:space="preserve">  </w:t>
      </w:r>
    </w:p>
    <w:p w14:paraId="1B085F64"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Nos.-61109…</w:t>
      </w:r>
      <w:proofErr w:type="gramStart"/>
      <w:r w:rsidRPr="009278D2">
        <w:rPr>
          <w:szCs w:val="24"/>
        </w:rPr>
        <w:t>…….</w:t>
      </w:r>
      <w:proofErr w:type="gramEnd"/>
      <w:r w:rsidRPr="009278D2">
        <w:rPr>
          <w:szCs w:val="24"/>
        </w:rPr>
        <w:t>…………………….................................$     97.00</w:t>
      </w:r>
    </w:p>
    <w:p w14:paraId="2B403102"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Total…………………</w:t>
      </w:r>
      <w:proofErr w:type="gramStart"/>
      <w:r w:rsidRPr="009278D2">
        <w:rPr>
          <w:szCs w:val="24"/>
        </w:rPr>
        <w:t>…….</w:t>
      </w:r>
      <w:proofErr w:type="gramEnd"/>
      <w:r w:rsidRPr="009278D2">
        <w:rPr>
          <w:szCs w:val="24"/>
        </w:rPr>
        <w:t>.……………………......……..................</w:t>
      </w:r>
      <w:r w:rsidRPr="009278D2">
        <w:rPr>
          <w:b/>
          <w:szCs w:val="24"/>
        </w:rPr>
        <w:t>$ 2,408.11</w:t>
      </w:r>
    </w:p>
    <w:p w14:paraId="58A4DD9C" w14:textId="77777777" w:rsidR="00914586" w:rsidRPr="009278D2" w:rsidRDefault="00914586" w:rsidP="00914586">
      <w:pPr>
        <w:jc w:val="both"/>
        <w:rPr>
          <w:rFonts w:eastAsia="Calibri"/>
          <w:szCs w:val="24"/>
        </w:rPr>
      </w:pPr>
    </w:p>
    <w:p w14:paraId="47D6993D" w14:textId="77777777" w:rsidR="00914586" w:rsidRPr="009278D2" w:rsidRDefault="00914586" w:rsidP="00AD5D71">
      <w:pPr>
        <w:pStyle w:val="Prrafodelista"/>
        <w:numPr>
          <w:ilvl w:val="0"/>
          <w:numId w:val="307"/>
        </w:numPr>
        <w:spacing w:after="0" w:line="240" w:lineRule="auto"/>
        <w:jc w:val="both"/>
        <w:rPr>
          <w:szCs w:val="24"/>
          <w:lang w:eastAsia="es-SV"/>
        </w:rPr>
      </w:pPr>
      <w:r w:rsidRPr="009278D2">
        <w:rPr>
          <w:szCs w:val="24"/>
        </w:rPr>
        <w:t xml:space="preserve">EROGAR la cantidad de </w:t>
      </w:r>
      <w:r w:rsidRPr="009278D2">
        <w:rPr>
          <w:b/>
          <w:szCs w:val="24"/>
        </w:rPr>
        <w:t>UN MIL OCHOCIENTOS SETENTA Y SIETE</w:t>
      </w:r>
      <w:r w:rsidRPr="009278D2">
        <w:rPr>
          <w:szCs w:val="24"/>
        </w:rPr>
        <w:t xml:space="preserve"> </w:t>
      </w:r>
      <w:r w:rsidRPr="009278D2">
        <w:rPr>
          <w:b/>
          <w:szCs w:val="24"/>
        </w:rPr>
        <w:t>00/100 DÓLARES DE</w:t>
      </w:r>
      <w:r w:rsidRPr="009278D2">
        <w:rPr>
          <w:szCs w:val="24"/>
        </w:rPr>
        <w:t xml:space="preserve"> </w:t>
      </w:r>
      <w:r w:rsidRPr="009278D2">
        <w:rPr>
          <w:b/>
          <w:szCs w:val="24"/>
        </w:rPr>
        <w:t>LOS ESTADOS UNIDOS DE AMÉRICA ($1,877.00</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 xml:space="preserve">TRANSPORTES PESADOS S.A. DE C.V.  V/ </w:t>
      </w:r>
      <w:r w:rsidRPr="009278D2">
        <w:rPr>
          <w:szCs w:val="24"/>
        </w:rPr>
        <w:t xml:space="preserve">Pago por compra de herramientas, repuestos y accesorios, para uso en Eq.111, eq.129, 75, 113, 112, según </w:t>
      </w:r>
      <w:proofErr w:type="gramStart"/>
      <w:r w:rsidRPr="009278D2">
        <w:rPr>
          <w:szCs w:val="24"/>
        </w:rPr>
        <w:t>factura  No</w:t>
      </w:r>
      <w:proofErr w:type="gramEnd"/>
      <w:r w:rsidRPr="009278D2">
        <w:rPr>
          <w:szCs w:val="24"/>
        </w:rPr>
        <w:t>.-2291-2292-2288-2289-2290-2301-2302-2300-2303-2304 Aplicando dicho gasto a la línea 0101 del código  54118, del presupuesto municipal vigente</w:t>
      </w:r>
    </w:p>
    <w:p w14:paraId="0EC1A4C3" w14:textId="77777777" w:rsidR="00914586" w:rsidRPr="009278D2" w:rsidRDefault="00914586" w:rsidP="00914586">
      <w:pPr>
        <w:jc w:val="both"/>
        <w:rPr>
          <w:rFonts w:eastAsia="Calibri"/>
          <w:szCs w:val="24"/>
        </w:rPr>
      </w:pPr>
    </w:p>
    <w:p w14:paraId="35DA7A06"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szCs w:val="24"/>
        </w:rPr>
        <w:t xml:space="preserve">EROGAR la cantidad de </w:t>
      </w:r>
      <w:r w:rsidRPr="009278D2">
        <w:rPr>
          <w:b/>
          <w:szCs w:val="24"/>
        </w:rPr>
        <w:t>OCHOCIENTOS TRES</w:t>
      </w:r>
      <w:r w:rsidRPr="009278D2">
        <w:rPr>
          <w:szCs w:val="24"/>
        </w:rPr>
        <w:t xml:space="preserve"> </w:t>
      </w:r>
      <w:r w:rsidRPr="009278D2">
        <w:rPr>
          <w:b/>
          <w:szCs w:val="24"/>
        </w:rPr>
        <w:t>23/100 DÓLARES DE</w:t>
      </w:r>
      <w:r w:rsidRPr="009278D2">
        <w:rPr>
          <w:szCs w:val="24"/>
        </w:rPr>
        <w:t xml:space="preserve"> </w:t>
      </w:r>
      <w:r w:rsidRPr="009278D2">
        <w:rPr>
          <w:b/>
          <w:szCs w:val="24"/>
        </w:rPr>
        <w:t>LOS ESTADOS UNIDOS DE AMÉRICA ($803.23</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 xml:space="preserve">INDUSTRIAL PARTS S.A. DE C.V  V/ </w:t>
      </w:r>
      <w:r w:rsidRPr="009278D2">
        <w:rPr>
          <w:szCs w:val="24"/>
        </w:rPr>
        <w:t>Pago por compra de herramientas, repuestos y accesorios, para uso en eq.123, eq.48, según factura  No.-0025-0136 Aplicando dicho gasto a la línea 0101 del código  54118, del presupuesto municipal vigente</w:t>
      </w:r>
    </w:p>
    <w:p w14:paraId="1987FFF7" w14:textId="77777777" w:rsidR="00914586" w:rsidRPr="009278D2" w:rsidRDefault="00914586" w:rsidP="00914586">
      <w:pPr>
        <w:pStyle w:val="Prrafodelista"/>
        <w:rPr>
          <w:rFonts w:eastAsia="Calibri"/>
          <w:szCs w:val="24"/>
        </w:rPr>
      </w:pPr>
    </w:p>
    <w:p w14:paraId="11735AA9"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szCs w:val="24"/>
        </w:rPr>
        <w:t xml:space="preserve">EROGAR la cantidad de </w:t>
      </w:r>
      <w:r w:rsidRPr="009278D2">
        <w:rPr>
          <w:b/>
          <w:szCs w:val="24"/>
        </w:rPr>
        <w:t>TRESCIENTOS TREINTA</w:t>
      </w:r>
      <w:r w:rsidRPr="009278D2">
        <w:rPr>
          <w:szCs w:val="24"/>
        </w:rPr>
        <w:t xml:space="preserve"> </w:t>
      </w:r>
      <w:r w:rsidRPr="009278D2">
        <w:rPr>
          <w:b/>
          <w:szCs w:val="24"/>
        </w:rPr>
        <w:t>00/100 DÓLARES DE</w:t>
      </w:r>
      <w:r w:rsidRPr="009278D2">
        <w:rPr>
          <w:szCs w:val="24"/>
        </w:rPr>
        <w:t xml:space="preserve"> </w:t>
      </w:r>
      <w:r w:rsidRPr="009278D2">
        <w:rPr>
          <w:b/>
          <w:szCs w:val="24"/>
        </w:rPr>
        <w:t>LOS ESTADOS UNIDOS DE AMÉRICA ($330.00</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 xml:space="preserve">Sr. REMBER ANTONIO CRUZ MENDOZA/MCX DISTRIBUIDORA  V/ </w:t>
      </w:r>
      <w:r w:rsidRPr="009278D2">
        <w:rPr>
          <w:szCs w:val="24"/>
        </w:rPr>
        <w:t>Pago por compra de productos textiles y vestuarios, para uso en ejecución de torneos municipales, según orden  No.-172961 Aplicando dicho gasto a la línea 0101 del código  54104, del presupuesto municipal vigente</w:t>
      </w:r>
    </w:p>
    <w:p w14:paraId="1169B427" w14:textId="77777777" w:rsidR="00914586" w:rsidRPr="009278D2" w:rsidRDefault="00914586" w:rsidP="00914586">
      <w:pPr>
        <w:pStyle w:val="Prrafodelista"/>
        <w:rPr>
          <w:rFonts w:eastAsia="Calibri"/>
          <w:szCs w:val="24"/>
        </w:rPr>
      </w:pPr>
    </w:p>
    <w:p w14:paraId="1F30FCD5"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szCs w:val="24"/>
        </w:rPr>
        <w:t xml:space="preserve"> EROGAR la cantidad de </w:t>
      </w:r>
      <w:r w:rsidRPr="009278D2">
        <w:rPr>
          <w:b/>
          <w:szCs w:val="24"/>
        </w:rPr>
        <w:t>OCHOCIENTOS OCHENTA Y TRES 74/100 DÓLARES DE</w:t>
      </w:r>
      <w:r w:rsidRPr="009278D2">
        <w:rPr>
          <w:szCs w:val="24"/>
        </w:rPr>
        <w:t xml:space="preserve"> </w:t>
      </w:r>
      <w:r w:rsidRPr="009278D2">
        <w:rPr>
          <w:b/>
          <w:szCs w:val="24"/>
        </w:rPr>
        <w:t>LOS ESTADOS UNIDOS DE AMÉRICA ($883.74)</w:t>
      </w:r>
      <w:r w:rsidRPr="009278D2">
        <w:rPr>
          <w:szCs w:val="24"/>
        </w:rPr>
        <w:t xml:space="preserve"> a favor de </w:t>
      </w:r>
      <w:r w:rsidRPr="009278D2">
        <w:rPr>
          <w:b/>
          <w:szCs w:val="24"/>
        </w:rPr>
        <w:t>Sr. NOE ALBERTO GUILLEN/AMERICAN OFFICE SUPPLIES</w:t>
      </w:r>
      <w:r w:rsidRPr="009278D2">
        <w:rPr>
          <w:szCs w:val="24"/>
        </w:rPr>
        <w:t xml:space="preserve"> </w:t>
      </w:r>
      <w:r w:rsidRPr="009278D2">
        <w:rPr>
          <w:b/>
          <w:szCs w:val="24"/>
        </w:rPr>
        <w:t xml:space="preserve">V/ </w:t>
      </w:r>
      <w:r w:rsidRPr="009278D2">
        <w:rPr>
          <w:szCs w:val="24"/>
        </w:rPr>
        <w:t xml:space="preserve">Pago por compra de productos de papel y </w:t>
      </w:r>
      <w:proofErr w:type="spellStart"/>
      <w:r w:rsidRPr="009278D2">
        <w:rPr>
          <w:szCs w:val="24"/>
        </w:rPr>
        <w:t>carton</w:t>
      </w:r>
      <w:proofErr w:type="spellEnd"/>
      <w:r w:rsidRPr="009278D2">
        <w:rPr>
          <w:szCs w:val="24"/>
        </w:rPr>
        <w:t xml:space="preserve">, materiales de oficina, materiales </w:t>
      </w:r>
      <w:proofErr w:type="spellStart"/>
      <w:r w:rsidRPr="009278D2">
        <w:rPr>
          <w:szCs w:val="24"/>
        </w:rPr>
        <w:lastRenderedPageBreak/>
        <w:t>informaticos</w:t>
      </w:r>
      <w:proofErr w:type="spellEnd"/>
      <w:r w:rsidRPr="009278D2">
        <w:rPr>
          <w:szCs w:val="24"/>
        </w:rPr>
        <w:t xml:space="preserve">, para usos en unidad de deporte, </w:t>
      </w:r>
      <w:proofErr w:type="spellStart"/>
      <w:r w:rsidRPr="009278D2">
        <w:rPr>
          <w:szCs w:val="24"/>
        </w:rPr>
        <w:t>ingenieria</w:t>
      </w:r>
      <w:proofErr w:type="spellEnd"/>
      <w:r w:rsidRPr="009278D2">
        <w:rPr>
          <w:szCs w:val="24"/>
        </w:rPr>
        <w:t xml:space="preserve"> y arquitectura, </w:t>
      </w:r>
      <w:proofErr w:type="spellStart"/>
      <w:r w:rsidRPr="009278D2">
        <w:rPr>
          <w:szCs w:val="24"/>
        </w:rPr>
        <w:t>auditoria</w:t>
      </w:r>
      <w:proofErr w:type="spellEnd"/>
      <w:r w:rsidRPr="009278D2">
        <w:rPr>
          <w:szCs w:val="24"/>
        </w:rPr>
        <w:t xml:space="preserve"> interna, </w:t>
      </w:r>
      <w:proofErr w:type="spellStart"/>
      <w:r w:rsidRPr="009278D2">
        <w:rPr>
          <w:szCs w:val="24"/>
        </w:rPr>
        <w:t>camm</w:t>
      </w:r>
      <w:proofErr w:type="spellEnd"/>
      <w:r w:rsidRPr="009278D2">
        <w:rPr>
          <w:szCs w:val="24"/>
        </w:rPr>
        <w:t xml:space="preserve">, </w:t>
      </w:r>
      <w:proofErr w:type="spellStart"/>
      <w:r w:rsidRPr="009278D2">
        <w:rPr>
          <w:szCs w:val="24"/>
        </w:rPr>
        <w:t>uaci</w:t>
      </w:r>
      <w:proofErr w:type="spellEnd"/>
      <w:r w:rsidRPr="009278D2">
        <w:rPr>
          <w:szCs w:val="24"/>
        </w:rPr>
        <w:t>, según facturas, líneas y códigos que se detallan a continuación:</w:t>
      </w:r>
    </w:p>
    <w:p w14:paraId="356047DA" w14:textId="77777777" w:rsidR="00914586" w:rsidRPr="009278D2" w:rsidRDefault="00914586" w:rsidP="00914586">
      <w:pPr>
        <w:pStyle w:val="Prrafodelista"/>
        <w:tabs>
          <w:tab w:val="left" w:pos="709"/>
          <w:tab w:val="left" w:pos="7797"/>
        </w:tabs>
        <w:ind w:left="786"/>
        <w:jc w:val="both"/>
        <w:rPr>
          <w:szCs w:val="24"/>
        </w:rPr>
      </w:pPr>
      <w:r w:rsidRPr="009278D2">
        <w:rPr>
          <w:b/>
          <w:szCs w:val="24"/>
        </w:rPr>
        <w:tab/>
      </w:r>
    </w:p>
    <w:p w14:paraId="49B1532E" w14:textId="77777777" w:rsidR="00914586" w:rsidRPr="009278D2" w:rsidRDefault="00914586" w:rsidP="00914586">
      <w:pPr>
        <w:tabs>
          <w:tab w:val="left" w:pos="922"/>
          <w:tab w:val="left" w:pos="7797"/>
        </w:tabs>
        <w:spacing w:after="0" w:line="240" w:lineRule="auto"/>
        <w:jc w:val="both"/>
        <w:rPr>
          <w:b/>
          <w:szCs w:val="24"/>
          <w:u w:val="single"/>
        </w:rPr>
      </w:pPr>
      <w:r w:rsidRPr="009278D2">
        <w:rPr>
          <w:b/>
          <w:szCs w:val="24"/>
        </w:rPr>
        <w:t xml:space="preserve">                    </w:t>
      </w:r>
      <w:r w:rsidRPr="009278D2">
        <w:rPr>
          <w:b/>
          <w:szCs w:val="24"/>
          <w:u w:val="single"/>
        </w:rPr>
        <w:t>LINEA 0101</w:t>
      </w:r>
    </w:p>
    <w:p w14:paraId="32D0F583" w14:textId="77777777" w:rsidR="00914586" w:rsidRPr="009278D2" w:rsidRDefault="00914586" w:rsidP="00914586">
      <w:pPr>
        <w:tabs>
          <w:tab w:val="left" w:pos="922"/>
          <w:tab w:val="left" w:pos="7797"/>
        </w:tabs>
        <w:spacing w:after="0" w:line="240" w:lineRule="auto"/>
        <w:jc w:val="both"/>
        <w:rPr>
          <w:szCs w:val="24"/>
        </w:rPr>
      </w:pPr>
      <w:r w:rsidRPr="009278D2">
        <w:rPr>
          <w:szCs w:val="24"/>
        </w:rPr>
        <w:t xml:space="preserve">                 Facturas Nos.- 2795-2802-2801-2794-2803-2799-2800</w:t>
      </w:r>
    </w:p>
    <w:p w14:paraId="1567685A"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Nos.-54105……</w:t>
      </w:r>
      <w:proofErr w:type="gramStart"/>
      <w:r w:rsidRPr="009278D2">
        <w:rPr>
          <w:szCs w:val="24"/>
        </w:rPr>
        <w:t>…….</w:t>
      </w:r>
      <w:proofErr w:type="gramEnd"/>
      <w:r w:rsidRPr="009278D2">
        <w:rPr>
          <w:szCs w:val="24"/>
        </w:rPr>
        <w:t xml:space="preserve">……………………............................ </w:t>
      </w:r>
      <w:proofErr w:type="gramStart"/>
      <w:r w:rsidRPr="009278D2">
        <w:rPr>
          <w:szCs w:val="24"/>
        </w:rPr>
        <w:t>$  370.30</w:t>
      </w:r>
      <w:proofErr w:type="gramEnd"/>
      <w:r w:rsidRPr="009278D2">
        <w:rPr>
          <w:szCs w:val="24"/>
        </w:rPr>
        <w:t xml:space="preserve">    </w:t>
      </w:r>
    </w:p>
    <w:p w14:paraId="3B1AFC4B"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Nos.-54114……</w:t>
      </w:r>
      <w:proofErr w:type="gramStart"/>
      <w:r w:rsidRPr="009278D2">
        <w:rPr>
          <w:szCs w:val="24"/>
        </w:rPr>
        <w:t>…….</w:t>
      </w:r>
      <w:proofErr w:type="gramEnd"/>
      <w:r w:rsidRPr="009278D2">
        <w:rPr>
          <w:szCs w:val="24"/>
        </w:rPr>
        <w:t xml:space="preserve">……………………............................ </w:t>
      </w:r>
      <w:proofErr w:type="gramStart"/>
      <w:r w:rsidRPr="009278D2">
        <w:rPr>
          <w:szCs w:val="24"/>
        </w:rPr>
        <w:t>$  146.18</w:t>
      </w:r>
      <w:proofErr w:type="gramEnd"/>
    </w:p>
    <w:p w14:paraId="154D9A8C"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Nos.-54115……</w:t>
      </w:r>
      <w:proofErr w:type="gramStart"/>
      <w:r w:rsidRPr="009278D2">
        <w:rPr>
          <w:szCs w:val="24"/>
        </w:rPr>
        <w:t>…….</w:t>
      </w:r>
      <w:proofErr w:type="gramEnd"/>
      <w:r w:rsidRPr="009278D2">
        <w:rPr>
          <w:szCs w:val="24"/>
        </w:rPr>
        <w:t xml:space="preserve">……………………............................ </w:t>
      </w:r>
      <w:proofErr w:type="gramStart"/>
      <w:r w:rsidRPr="009278D2">
        <w:rPr>
          <w:szCs w:val="24"/>
        </w:rPr>
        <w:t>$  367.26</w:t>
      </w:r>
      <w:proofErr w:type="gramEnd"/>
    </w:p>
    <w:p w14:paraId="5D2EA368"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Total…………………</w:t>
      </w:r>
      <w:proofErr w:type="gramStart"/>
      <w:r w:rsidRPr="009278D2">
        <w:rPr>
          <w:szCs w:val="24"/>
        </w:rPr>
        <w:t>…….</w:t>
      </w:r>
      <w:proofErr w:type="gramEnd"/>
      <w:r w:rsidRPr="009278D2">
        <w:rPr>
          <w:szCs w:val="24"/>
        </w:rPr>
        <w:t>.……………………......……............,......</w:t>
      </w:r>
      <w:r w:rsidRPr="009278D2">
        <w:rPr>
          <w:b/>
          <w:szCs w:val="24"/>
        </w:rPr>
        <w:t>$  883.74</w:t>
      </w:r>
    </w:p>
    <w:p w14:paraId="613FAF9C" w14:textId="77777777" w:rsidR="00914586" w:rsidRPr="009278D2" w:rsidRDefault="00914586" w:rsidP="00914586">
      <w:pPr>
        <w:rPr>
          <w:szCs w:val="24"/>
        </w:rPr>
      </w:pPr>
    </w:p>
    <w:p w14:paraId="6340E3EA"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szCs w:val="24"/>
        </w:rPr>
        <w:t xml:space="preserve"> EROGAR la cantidad de </w:t>
      </w:r>
      <w:r w:rsidRPr="009278D2">
        <w:rPr>
          <w:b/>
          <w:szCs w:val="24"/>
        </w:rPr>
        <w:t>CIENTO CUARENTA 00/100 DÓLARES DE</w:t>
      </w:r>
      <w:r w:rsidRPr="009278D2">
        <w:rPr>
          <w:szCs w:val="24"/>
        </w:rPr>
        <w:t xml:space="preserve"> </w:t>
      </w:r>
      <w:r w:rsidRPr="009278D2">
        <w:rPr>
          <w:b/>
          <w:szCs w:val="24"/>
        </w:rPr>
        <w:t>LOS ESTADOS UNIDOS DE AMÉRICA ($140.00)</w:t>
      </w:r>
      <w:r w:rsidRPr="009278D2">
        <w:rPr>
          <w:szCs w:val="24"/>
        </w:rPr>
        <w:t xml:space="preserve"> a favor de </w:t>
      </w:r>
      <w:r w:rsidRPr="009278D2">
        <w:rPr>
          <w:b/>
          <w:szCs w:val="24"/>
        </w:rPr>
        <w:t>TRIBOLOGIA Y COMBUSTIBLES S.A. DE C.V.</w:t>
      </w:r>
      <w:r w:rsidRPr="009278D2">
        <w:rPr>
          <w:szCs w:val="24"/>
        </w:rPr>
        <w:t xml:space="preserve"> </w:t>
      </w:r>
      <w:r w:rsidRPr="009278D2">
        <w:rPr>
          <w:b/>
          <w:szCs w:val="24"/>
        </w:rPr>
        <w:t xml:space="preserve">V/ </w:t>
      </w:r>
      <w:r w:rsidRPr="009278D2">
        <w:rPr>
          <w:szCs w:val="24"/>
        </w:rPr>
        <w:t xml:space="preserve">Pago por compra de minerales </w:t>
      </w:r>
      <w:proofErr w:type="spellStart"/>
      <w:r w:rsidRPr="009278D2">
        <w:rPr>
          <w:szCs w:val="24"/>
        </w:rPr>
        <w:t>metalicos</w:t>
      </w:r>
      <w:proofErr w:type="spellEnd"/>
      <w:r w:rsidRPr="009278D2">
        <w:rPr>
          <w:szCs w:val="24"/>
        </w:rPr>
        <w:t xml:space="preserve"> y productos </w:t>
      </w:r>
      <w:proofErr w:type="gramStart"/>
      <w:r w:rsidRPr="009278D2">
        <w:rPr>
          <w:szCs w:val="24"/>
        </w:rPr>
        <w:t>derivados ,</w:t>
      </w:r>
      <w:proofErr w:type="gramEnd"/>
      <w:r w:rsidRPr="009278D2">
        <w:rPr>
          <w:szCs w:val="24"/>
        </w:rPr>
        <w:t xml:space="preserve"> herramientas, repuestos y accesorios, para uso en plantel municipal según facturas, líneas y códigos que se detallan a continuación:</w:t>
      </w:r>
    </w:p>
    <w:p w14:paraId="4B746598" w14:textId="77777777" w:rsidR="00914586" w:rsidRPr="009278D2" w:rsidRDefault="00914586" w:rsidP="00914586">
      <w:pPr>
        <w:tabs>
          <w:tab w:val="left" w:pos="3592"/>
        </w:tabs>
        <w:ind w:left="720"/>
        <w:jc w:val="both"/>
        <w:rPr>
          <w:b/>
          <w:szCs w:val="24"/>
        </w:rPr>
      </w:pPr>
      <w:r w:rsidRPr="009278D2">
        <w:rPr>
          <w:b/>
          <w:szCs w:val="24"/>
        </w:rPr>
        <w:tab/>
      </w:r>
    </w:p>
    <w:p w14:paraId="4B6A4D0A" w14:textId="77777777" w:rsidR="00914586" w:rsidRPr="009278D2" w:rsidRDefault="00914586" w:rsidP="00914586">
      <w:pPr>
        <w:tabs>
          <w:tab w:val="left" w:pos="922"/>
          <w:tab w:val="left" w:pos="7797"/>
        </w:tabs>
        <w:spacing w:after="0" w:line="240" w:lineRule="auto"/>
        <w:ind w:left="1080"/>
        <w:jc w:val="both"/>
        <w:rPr>
          <w:b/>
          <w:szCs w:val="24"/>
          <w:u w:val="single"/>
        </w:rPr>
      </w:pPr>
      <w:r w:rsidRPr="009278D2">
        <w:rPr>
          <w:b/>
          <w:szCs w:val="24"/>
          <w:u w:val="single"/>
        </w:rPr>
        <w:t>LINEA 0101</w:t>
      </w:r>
    </w:p>
    <w:p w14:paraId="481A43C9" w14:textId="77777777" w:rsidR="00914586" w:rsidRPr="009278D2" w:rsidRDefault="00914586" w:rsidP="00914586">
      <w:pPr>
        <w:tabs>
          <w:tab w:val="left" w:pos="922"/>
          <w:tab w:val="left" w:pos="7797"/>
        </w:tabs>
        <w:spacing w:after="0" w:line="240" w:lineRule="auto"/>
        <w:jc w:val="both"/>
        <w:rPr>
          <w:szCs w:val="24"/>
        </w:rPr>
      </w:pPr>
      <w:r w:rsidRPr="009278D2">
        <w:rPr>
          <w:szCs w:val="24"/>
        </w:rPr>
        <w:t xml:space="preserve">                 Facturas Nos.- 000002</w:t>
      </w:r>
    </w:p>
    <w:p w14:paraId="32A756FA"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Nos.-54112……</w:t>
      </w:r>
      <w:proofErr w:type="gramStart"/>
      <w:r w:rsidRPr="009278D2">
        <w:rPr>
          <w:szCs w:val="24"/>
        </w:rPr>
        <w:t>…….</w:t>
      </w:r>
      <w:proofErr w:type="gramEnd"/>
      <w:r w:rsidRPr="009278D2">
        <w:rPr>
          <w:szCs w:val="24"/>
        </w:rPr>
        <w:t xml:space="preserve">……………………............................ $ 100.00      </w:t>
      </w:r>
    </w:p>
    <w:p w14:paraId="58C0904E"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Nos.-54118……</w:t>
      </w:r>
      <w:proofErr w:type="gramStart"/>
      <w:r w:rsidRPr="009278D2">
        <w:rPr>
          <w:szCs w:val="24"/>
        </w:rPr>
        <w:t>…….</w:t>
      </w:r>
      <w:proofErr w:type="gramEnd"/>
      <w:r w:rsidRPr="009278D2">
        <w:rPr>
          <w:szCs w:val="24"/>
        </w:rPr>
        <w:t xml:space="preserve">……………………............................ $   40.00  </w:t>
      </w:r>
    </w:p>
    <w:p w14:paraId="6E6CF838" w14:textId="77777777" w:rsidR="00914586" w:rsidRPr="009278D2" w:rsidRDefault="00914586" w:rsidP="00914586">
      <w:pPr>
        <w:tabs>
          <w:tab w:val="left" w:pos="1425"/>
        </w:tabs>
        <w:spacing w:after="0" w:line="240" w:lineRule="auto"/>
        <w:jc w:val="both"/>
        <w:rPr>
          <w:b/>
          <w:szCs w:val="24"/>
        </w:rPr>
      </w:pPr>
      <w:r w:rsidRPr="009278D2">
        <w:rPr>
          <w:b/>
          <w:szCs w:val="24"/>
        </w:rPr>
        <w:t xml:space="preserve">                 </w:t>
      </w:r>
      <w:r w:rsidRPr="009278D2">
        <w:rPr>
          <w:szCs w:val="24"/>
        </w:rPr>
        <w:t>Total…………………</w:t>
      </w:r>
      <w:proofErr w:type="gramStart"/>
      <w:r w:rsidRPr="009278D2">
        <w:rPr>
          <w:szCs w:val="24"/>
        </w:rPr>
        <w:t>…….</w:t>
      </w:r>
      <w:proofErr w:type="gramEnd"/>
      <w:r w:rsidRPr="009278D2">
        <w:rPr>
          <w:szCs w:val="24"/>
        </w:rPr>
        <w:t>.……………..……………......…….........</w:t>
      </w:r>
      <w:r w:rsidRPr="009278D2">
        <w:rPr>
          <w:b/>
          <w:szCs w:val="24"/>
        </w:rPr>
        <w:t>$ 140.00</w:t>
      </w:r>
    </w:p>
    <w:p w14:paraId="657B6E28" w14:textId="77777777" w:rsidR="00914586" w:rsidRPr="009278D2" w:rsidRDefault="00914586" w:rsidP="00914586">
      <w:pPr>
        <w:tabs>
          <w:tab w:val="left" w:pos="1425"/>
        </w:tabs>
        <w:spacing w:after="0" w:line="240" w:lineRule="auto"/>
        <w:jc w:val="both"/>
        <w:rPr>
          <w:b/>
          <w:szCs w:val="24"/>
        </w:rPr>
      </w:pPr>
    </w:p>
    <w:p w14:paraId="4B3DF170" w14:textId="77777777" w:rsidR="00914586" w:rsidRPr="009278D2" w:rsidRDefault="00914586" w:rsidP="00AD5D71">
      <w:pPr>
        <w:pStyle w:val="Prrafodelista"/>
        <w:numPr>
          <w:ilvl w:val="0"/>
          <w:numId w:val="307"/>
        </w:numPr>
        <w:spacing w:after="0" w:line="240" w:lineRule="auto"/>
        <w:jc w:val="both"/>
        <w:rPr>
          <w:szCs w:val="24"/>
          <w:lang w:eastAsia="es-SV"/>
        </w:rPr>
      </w:pPr>
      <w:r w:rsidRPr="009278D2">
        <w:rPr>
          <w:szCs w:val="24"/>
        </w:rPr>
        <w:t xml:space="preserve">EROGAR la cantidad de </w:t>
      </w:r>
      <w:r w:rsidRPr="009278D2">
        <w:rPr>
          <w:b/>
          <w:szCs w:val="24"/>
        </w:rPr>
        <w:t>SESENTA Y TRES</w:t>
      </w:r>
      <w:r w:rsidRPr="009278D2">
        <w:rPr>
          <w:szCs w:val="24"/>
        </w:rPr>
        <w:t xml:space="preserve"> </w:t>
      </w:r>
      <w:r w:rsidRPr="009278D2">
        <w:rPr>
          <w:b/>
          <w:szCs w:val="24"/>
        </w:rPr>
        <w:t>00/100 DÓLARES DE</w:t>
      </w:r>
      <w:r w:rsidRPr="009278D2">
        <w:rPr>
          <w:szCs w:val="24"/>
        </w:rPr>
        <w:t xml:space="preserve"> </w:t>
      </w:r>
      <w:r w:rsidRPr="009278D2">
        <w:rPr>
          <w:b/>
          <w:szCs w:val="24"/>
        </w:rPr>
        <w:t>LOS ESTADOS UNIDOS DE AMÉRICA ($63.00</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 xml:space="preserve">Sr. MARVIN SILVA GARCIA  V/ </w:t>
      </w:r>
      <w:r w:rsidRPr="009278D2">
        <w:rPr>
          <w:szCs w:val="24"/>
        </w:rPr>
        <w:t xml:space="preserve">Pago por lavados, para uso en </w:t>
      </w:r>
      <w:proofErr w:type="spellStart"/>
      <w:r w:rsidRPr="009278D2">
        <w:rPr>
          <w:szCs w:val="24"/>
        </w:rPr>
        <w:t>vehiculos</w:t>
      </w:r>
      <w:proofErr w:type="spellEnd"/>
      <w:r w:rsidRPr="009278D2">
        <w:rPr>
          <w:szCs w:val="24"/>
        </w:rPr>
        <w:t xml:space="preserve"> de alcaldía municipal, según factura  No.-0030 Aplicando dicho gasto a la línea 0101 del código  54399, del presupuesto municipal vigente</w:t>
      </w:r>
    </w:p>
    <w:p w14:paraId="226427A9" w14:textId="77777777" w:rsidR="00914586" w:rsidRPr="009278D2" w:rsidRDefault="00914586" w:rsidP="00914586">
      <w:pPr>
        <w:pStyle w:val="Prrafodelista"/>
        <w:ind w:left="786"/>
        <w:jc w:val="both"/>
        <w:rPr>
          <w:rFonts w:eastAsia="Calibri"/>
          <w:szCs w:val="24"/>
        </w:rPr>
      </w:pPr>
    </w:p>
    <w:p w14:paraId="77524D4A" w14:textId="77777777" w:rsidR="00914586" w:rsidRPr="009278D2" w:rsidRDefault="00914586" w:rsidP="00AD5D71">
      <w:pPr>
        <w:pStyle w:val="Prrafodelista"/>
        <w:numPr>
          <w:ilvl w:val="0"/>
          <w:numId w:val="307"/>
        </w:numPr>
        <w:spacing w:after="0" w:line="240" w:lineRule="auto"/>
        <w:jc w:val="both"/>
        <w:rPr>
          <w:szCs w:val="24"/>
          <w:lang w:eastAsia="es-SV"/>
        </w:rPr>
      </w:pPr>
      <w:r w:rsidRPr="009278D2">
        <w:rPr>
          <w:szCs w:val="24"/>
        </w:rPr>
        <w:t xml:space="preserve">EROGAR la cantidad de </w:t>
      </w:r>
      <w:r w:rsidRPr="009278D2">
        <w:rPr>
          <w:b/>
          <w:szCs w:val="24"/>
        </w:rPr>
        <w:t>DOSCIENTOS SETENTA Y CINCO</w:t>
      </w:r>
      <w:r w:rsidRPr="009278D2">
        <w:rPr>
          <w:szCs w:val="24"/>
        </w:rPr>
        <w:t xml:space="preserve"> </w:t>
      </w:r>
      <w:r w:rsidRPr="009278D2">
        <w:rPr>
          <w:b/>
          <w:szCs w:val="24"/>
        </w:rPr>
        <w:t>00/100 DÓLARES DE</w:t>
      </w:r>
      <w:r w:rsidRPr="009278D2">
        <w:rPr>
          <w:szCs w:val="24"/>
        </w:rPr>
        <w:t xml:space="preserve"> </w:t>
      </w:r>
      <w:r w:rsidRPr="009278D2">
        <w:rPr>
          <w:b/>
          <w:szCs w:val="24"/>
        </w:rPr>
        <w:t>LOS ESTADOS UNIDOS DE AMÉRICA ($275.00</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Sr.</w:t>
      </w:r>
      <w:r w:rsidRPr="009278D2">
        <w:rPr>
          <w:szCs w:val="24"/>
        </w:rPr>
        <w:t xml:space="preserve"> </w:t>
      </w:r>
      <w:r w:rsidRPr="009278D2">
        <w:rPr>
          <w:b/>
          <w:szCs w:val="24"/>
        </w:rPr>
        <w:t xml:space="preserve">JOSE ALFREDO VEGA MELGAR/CALLE  NUEVA  V/ </w:t>
      </w:r>
      <w:r w:rsidRPr="009278D2">
        <w:rPr>
          <w:szCs w:val="24"/>
        </w:rPr>
        <w:t>Pago por compra de herramientas, repuestos y accesorios, para uso en Eq.129, según factura  No.-0101 Aplicando dicho gasto a la línea 0101 del código  54118, del presupuesto municipal vigente</w:t>
      </w:r>
    </w:p>
    <w:p w14:paraId="2B6C1A5A" w14:textId="77777777" w:rsidR="00914586" w:rsidRPr="009278D2" w:rsidRDefault="00914586" w:rsidP="00914586">
      <w:pPr>
        <w:pStyle w:val="Prrafodelista"/>
        <w:ind w:left="786"/>
        <w:jc w:val="both"/>
        <w:rPr>
          <w:rFonts w:eastAsia="Calibri"/>
          <w:szCs w:val="24"/>
        </w:rPr>
      </w:pPr>
    </w:p>
    <w:p w14:paraId="6D3BBBF2"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szCs w:val="24"/>
        </w:rPr>
        <w:t xml:space="preserve">EROGAR la cantidad de </w:t>
      </w:r>
      <w:r w:rsidRPr="009278D2">
        <w:rPr>
          <w:b/>
          <w:szCs w:val="24"/>
        </w:rPr>
        <w:t>CUATROCIENTOS NOVENTA Y DOS</w:t>
      </w:r>
      <w:r w:rsidRPr="009278D2">
        <w:rPr>
          <w:szCs w:val="24"/>
        </w:rPr>
        <w:t xml:space="preserve"> </w:t>
      </w:r>
      <w:r w:rsidRPr="009278D2">
        <w:rPr>
          <w:b/>
          <w:szCs w:val="24"/>
        </w:rPr>
        <w:t>80/100 DÓLARES DE</w:t>
      </w:r>
      <w:r w:rsidRPr="009278D2">
        <w:rPr>
          <w:szCs w:val="24"/>
        </w:rPr>
        <w:t xml:space="preserve"> </w:t>
      </w:r>
      <w:r w:rsidRPr="009278D2">
        <w:rPr>
          <w:b/>
          <w:szCs w:val="24"/>
        </w:rPr>
        <w:t>LOS ESTADOS UNIDOS DE AMÉRICA ($492.80</w:t>
      </w:r>
      <w:proofErr w:type="gramStart"/>
      <w:r w:rsidRPr="009278D2">
        <w:rPr>
          <w:b/>
          <w:szCs w:val="24"/>
        </w:rPr>
        <w:t>)</w:t>
      </w:r>
      <w:r w:rsidRPr="009278D2">
        <w:rPr>
          <w:szCs w:val="24"/>
        </w:rPr>
        <w:t xml:space="preserve">  a</w:t>
      </w:r>
      <w:proofErr w:type="gramEnd"/>
      <w:r w:rsidRPr="009278D2">
        <w:rPr>
          <w:szCs w:val="24"/>
        </w:rPr>
        <w:t xml:space="preserve"> favor de </w:t>
      </w:r>
      <w:r w:rsidRPr="009278D2">
        <w:rPr>
          <w:b/>
          <w:szCs w:val="24"/>
        </w:rPr>
        <w:t>ANCLA S.A. DE C.V</w:t>
      </w:r>
      <w:r w:rsidRPr="009278D2">
        <w:rPr>
          <w:szCs w:val="24"/>
        </w:rPr>
        <w:t>.</w:t>
      </w:r>
      <w:r w:rsidRPr="009278D2">
        <w:rPr>
          <w:b/>
          <w:szCs w:val="24"/>
        </w:rPr>
        <w:t xml:space="preserve">  V/ </w:t>
      </w:r>
      <w:r w:rsidRPr="009278D2">
        <w:rPr>
          <w:szCs w:val="24"/>
        </w:rPr>
        <w:t xml:space="preserve">Pago por compra de bienes de uso y consumo diversos, para uso en planta de mezcla </w:t>
      </w:r>
      <w:proofErr w:type="spellStart"/>
      <w:r w:rsidRPr="009278D2">
        <w:rPr>
          <w:szCs w:val="24"/>
        </w:rPr>
        <w:t>asfaltica</w:t>
      </w:r>
      <w:proofErr w:type="spellEnd"/>
      <w:r w:rsidRPr="009278D2">
        <w:rPr>
          <w:szCs w:val="24"/>
        </w:rPr>
        <w:t xml:space="preserve">, según </w:t>
      </w:r>
      <w:proofErr w:type="gramStart"/>
      <w:r w:rsidRPr="009278D2">
        <w:rPr>
          <w:szCs w:val="24"/>
        </w:rPr>
        <w:t>factura  No</w:t>
      </w:r>
      <w:proofErr w:type="gramEnd"/>
      <w:r w:rsidRPr="009278D2">
        <w:rPr>
          <w:szCs w:val="24"/>
        </w:rPr>
        <w:t>.-00384 Aplicando dicho gasto a la línea 0101 del código  54199, del presupuesto municipal vigente</w:t>
      </w:r>
    </w:p>
    <w:p w14:paraId="27A6172C" w14:textId="77777777" w:rsidR="00914586" w:rsidRPr="009278D2" w:rsidRDefault="00914586" w:rsidP="00914586">
      <w:pPr>
        <w:pStyle w:val="Prrafodelista"/>
        <w:spacing w:after="0" w:line="240" w:lineRule="auto"/>
        <w:ind w:left="786"/>
        <w:jc w:val="both"/>
        <w:rPr>
          <w:rFonts w:eastAsia="Calibri"/>
          <w:szCs w:val="24"/>
        </w:rPr>
      </w:pPr>
    </w:p>
    <w:p w14:paraId="29D3A7F6"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szCs w:val="24"/>
        </w:rPr>
        <w:t xml:space="preserve">EROGAR la cantidad de </w:t>
      </w:r>
      <w:r w:rsidRPr="009278D2">
        <w:rPr>
          <w:b/>
          <w:szCs w:val="24"/>
        </w:rPr>
        <w:t>CUATROCIENTOS CINCUENTA Y NUEVE 60/100 DÓLARES DE</w:t>
      </w:r>
      <w:r w:rsidRPr="009278D2">
        <w:rPr>
          <w:szCs w:val="24"/>
        </w:rPr>
        <w:t xml:space="preserve"> </w:t>
      </w:r>
      <w:r w:rsidRPr="009278D2">
        <w:rPr>
          <w:b/>
          <w:szCs w:val="24"/>
        </w:rPr>
        <w:t>LOS ESTADOS UNIDOS DE AMÉRICA ($459.60)</w:t>
      </w:r>
      <w:r w:rsidRPr="009278D2">
        <w:rPr>
          <w:szCs w:val="24"/>
        </w:rPr>
        <w:t xml:space="preserve"> a favor de </w:t>
      </w:r>
      <w:r w:rsidRPr="009278D2">
        <w:rPr>
          <w:b/>
          <w:szCs w:val="24"/>
        </w:rPr>
        <w:t>ALMACENES VIDRI S.A. DE C.V.</w:t>
      </w:r>
      <w:r w:rsidRPr="009278D2">
        <w:rPr>
          <w:szCs w:val="24"/>
        </w:rPr>
        <w:t xml:space="preserve"> </w:t>
      </w:r>
      <w:r w:rsidRPr="009278D2">
        <w:rPr>
          <w:b/>
          <w:szCs w:val="24"/>
        </w:rPr>
        <w:t xml:space="preserve">V/ </w:t>
      </w:r>
      <w:r w:rsidRPr="009278D2">
        <w:rPr>
          <w:szCs w:val="24"/>
        </w:rPr>
        <w:t xml:space="preserve">Pago por compra de productos </w:t>
      </w:r>
      <w:proofErr w:type="spellStart"/>
      <w:r w:rsidRPr="009278D2">
        <w:rPr>
          <w:szCs w:val="24"/>
        </w:rPr>
        <w:t>quimicos</w:t>
      </w:r>
      <w:proofErr w:type="spellEnd"/>
      <w:r w:rsidRPr="009278D2">
        <w:rPr>
          <w:szCs w:val="24"/>
        </w:rPr>
        <w:t xml:space="preserve">, minerales </w:t>
      </w:r>
      <w:proofErr w:type="spellStart"/>
      <w:r w:rsidRPr="009278D2">
        <w:rPr>
          <w:szCs w:val="24"/>
        </w:rPr>
        <w:t>metalicos</w:t>
      </w:r>
      <w:proofErr w:type="spellEnd"/>
      <w:r w:rsidRPr="009278D2">
        <w:rPr>
          <w:szCs w:val="24"/>
        </w:rPr>
        <w:t xml:space="preserve"> y productos </w:t>
      </w:r>
      <w:proofErr w:type="gramStart"/>
      <w:r w:rsidRPr="009278D2">
        <w:rPr>
          <w:szCs w:val="24"/>
        </w:rPr>
        <w:t>derivados ,</w:t>
      </w:r>
      <w:proofErr w:type="gramEnd"/>
      <w:r w:rsidRPr="009278D2">
        <w:rPr>
          <w:szCs w:val="24"/>
        </w:rPr>
        <w:t xml:space="preserve"> bienes de uso y consumo diversos, para uso en plantel municipal, según facturas, líneas y códigos que se detallan a continuación:</w:t>
      </w:r>
    </w:p>
    <w:p w14:paraId="37DF4BF4" w14:textId="77777777" w:rsidR="00914586" w:rsidRPr="009278D2" w:rsidRDefault="00914586" w:rsidP="00914586">
      <w:pPr>
        <w:tabs>
          <w:tab w:val="left" w:pos="3592"/>
        </w:tabs>
        <w:ind w:left="720"/>
        <w:jc w:val="both"/>
        <w:rPr>
          <w:b/>
          <w:szCs w:val="24"/>
        </w:rPr>
      </w:pPr>
      <w:r w:rsidRPr="009278D2">
        <w:rPr>
          <w:b/>
          <w:szCs w:val="24"/>
        </w:rPr>
        <w:tab/>
      </w:r>
    </w:p>
    <w:p w14:paraId="0C71A357" w14:textId="77777777" w:rsidR="00914586" w:rsidRPr="009278D2" w:rsidRDefault="00914586" w:rsidP="00914586">
      <w:pPr>
        <w:tabs>
          <w:tab w:val="left" w:pos="922"/>
          <w:tab w:val="left" w:pos="7797"/>
        </w:tabs>
        <w:spacing w:after="0" w:line="240" w:lineRule="auto"/>
        <w:ind w:left="1080"/>
        <w:jc w:val="both"/>
        <w:rPr>
          <w:b/>
          <w:szCs w:val="24"/>
          <w:u w:val="single"/>
        </w:rPr>
      </w:pPr>
      <w:r w:rsidRPr="009278D2">
        <w:rPr>
          <w:b/>
          <w:szCs w:val="24"/>
          <w:u w:val="single"/>
        </w:rPr>
        <w:t>LINEA 0101</w:t>
      </w:r>
    </w:p>
    <w:p w14:paraId="7E93EFF5" w14:textId="77777777" w:rsidR="00914586" w:rsidRPr="009278D2" w:rsidRDefault="00914586" w:rsidP="00914586">
      <w:pPr>
        <w:tabs>
          <w:tab w:val="left" w:pos="922"/>
          <w:tab w:val="left" w:pos="7797"/>
        </w:tabs>
        <w:spacing w:after="0" w:line="240" w:lineRule="auto"/>
        <w:jc w:val="both"/>
        <w:rPr>
          <w:szCs w:val="24"/>
        </w:rPr>
      </w:pPr>
      <w:r w:rsidRPr="009278D2">
        <w:rPr>
          <w:szCs w:val="24"/>
        </w:rPr>
        <w:t xml:space="preserve">                 Facturas Nos.- 040382</w:t>
      </w:r>
    </w:p>
    <w:p w14:paraId="0C69826B"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Nos.-54107……</w:t>
      </w:r>
      <w:proofErr w:type="gramStart"/>
      <w:r w:rsidRPr="009278D2">
        <w:rPr>
          <w:szCs w:val="24"/>
        </w:rPr>
        <w:t>…….</w:t>
      </w:r>
      <w:proofErr w:type="gramEnd"/>
      <w:r w:rsidRPr="009278D2">
        <w:rPr>
          <w:szCs w:val="24"/>
        </w:rPr>
        <w:t xml:space="preserve">……………………............................ </w:t>
      </w:r>
      <w:proofErr w:type="gramStart"/>
      <w:r w:rsidRPr="009278D2">
        <w:rPr>
          <w:szCs w:val="24"/>
        </w:rPr>
        <w:t>$  322.60</w:t>
      </w:r>
      <w:proofErr w:type="gramEnd"/>
      <w:r w:rsidRPr="009278D2">
        <w:rPr>
          <w:szCs w:val="24"/>
        </w:rPr>
        <w:t xml:space="preserve">    </w:t>
      </w:r>
    </w:p>
    <w:p w14:paraId="46BCF273"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Nos.-54112……</w:t>
      </w:r>
      <w:proofErr w:type="gramStart"/>
      <w:r w:rsidRPr="009278D2">
        <w:rPr>
          <w:szCs w:val="24"/>
        </w:rPr>
        <w:t>…….</w:t>
      </w:r>
      <w:proofErr w:type="gramEnd"/>
      <w:r w:rsidRPr="009278D2">
        <w:rPr>
          <w:szCs w:val="24"/>
        </w:rPr>
        <w:t xml:space="preserve">……………………............................ </w:t>
      </w:r>
      <w:proofErr w:type="gramStart"/>
      <w:r w:rsidRPr="009278D2">
        <w:rPr>
          <w:szCs w:val="24"/>
        </w:rPr>
        <w:t>$  114.00</w:t>
      </w:r>
      <w:proofErr w:type="gramEnd"/>
      <w:r w:rsidRPr="009278D2">
        <w:rPr>
          <w:szCs w:val="24"/>
        </w:rPr>
        <w:t xml:space="preserve">    </w:t>
      </w:r>
    </w:p>
    <w:p w14:paraId="59AE0CBA"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Nos.-54199……</w:t>
      </w:r>
      <w:proofErr w:type="gramStart"/>
      <w:r w:rsidRPr="009278D2">
        <w:rPr>
          <w:szCs w:val="24"/>
        </w:rPr>
        <w:t>…….</w:t>
      </w:r>
      <w:proofErr w:type="gramEnd"/>
      <w:r w:rsidRPr="009278D2">
        <w:rPr>
          <w:szCs w:val="24"/>
        </w:rPr>
        <w:t>……………………............................ $    23.00</w:t>
      </w:r>
    </w:p>
    <w:p w14:paraId="052B2B71" w14:textId="77777777" w:rsidR="00914586" w:rsidRPr="009278D2" w:rsidRDefault="00914586" w:rsidP="00914586">
      <w:pPr>
        <w:pStyle w:val="Prrafodelista"/>
        <w:ind w:left="786"/>
        <w:jc w:val="both"/>
        <w:rPr>
          <w:b/>
          <w:szCs w:val="24"/>
        </w:rPr>
      </w:pPr>
      <w:r w:rsidRPr="009278D2">
        <w:rPr>
          <w:b/>
          <w:szCs w:val="24"/>
        </w:rPr>
        <w:t xml:space="preserve">    </w:t>
      </w:r>
      <w:r w:rsidRPr="009278D2">
        <w:rPr>
          <w:szCs w:val="24"/>
        </w:rPr>
        <w:t>Total…………………</w:t>
      </w:r>
      <w:proofErr w:type="gramStart"/>
      <w:r w:rsidRPr="009278D2">
        <w:rPr>
          <w:szCs w:val="24"/>
        </w:rPr>
        <w:t>…….</w:t>
      </w:r>
      <w:proofErr w:type="gramEnd"/>
      <w:r w:rsidRPr="009278D2">
        <w:rPr>
          <w:szCs w:val="24"/>
        </w:rPr>
        <w:t>.……………………......…………...........</w:t>
      </w:r>
      <w:r w:rsidRPr="009278D2">
        <w:rPr>
          <w:b/>
          <w:szCs w:val="24"/>
        </w:rPr>
        <w:t>$ 459.60</w:t>
      </w:r>
    </w:p>
    <w:p w14:paraId="642E48CB" w14:textId="77777777" w:rsidR="00914586" w:rsidRPr="009278D2" w:rsidRDefault="00914586" w:rsidP="00914586">
      <w:pPr>
        <w:pStyle w:val="Prrafodelista"/>
        <w:ind w:left="786"/>
        <w:jc w:val="both"/>
        <w:rPr>
          <w:b/>
          <w:szCs w:val="24"/>
        </w:rPr>
      </w:pPr>
    </w:p>
    <w:p w14:paraId="5EAB7D2B"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szCs w:val="24"/>
        </w:rPr>
        <w:t xml:space="preserve">EROGAR la cantidad de </w:t>
      </w:r>
      <w:r w:rsidRPr="009278D2">
        <w:rPr>
          <w:b/>
          <w:szCs w:val="24"/>
        </w:rPr>
        <w:t>CUATRO MIL DOSCIENTOS CINCUENTA Y TRES 83/100 DÓLARES DE</w:t>
      </w:r>
      <w:r w:rsidRPr="009278D2">
        <w:rPr>
          <w:szCs w:val="24"/>
        </w:rPr>
        <w:t xml:space="preserve"> </w:t>
      </w:r>
      <w:r w:rsidRPr="009278D2">
        <w:rPr>
          <w:b/>
          <w:szCs w:val="24"/>
        </w:rPr>
        <w:t>LOS ESTADOS UNIDOS DE AMÉRICA ($4,253.83)</w:t>
      </w:r>
      <w:r w:rsidRPr="009278D2">
        <w:rPr>
          <w:szCs w:val="24"/>
        </w:rPr>
        <w:t xml:space="preserve"> a favor de </w:t>
      </w:r>
      <w:r w:rsidRPr="009278D2">
        <w:rPr>
          <w:b/>
          <w:szCs w:val="24"/>
        </w:rPr>
        <w:t>CONSTRUMARKET S.A. DE C.V.</w:t>
      </w:r>
      <w:r w:rsidRPr="009278D2">
        <w:rPr>
          <w:szCs w:val="24"/>
        </w:rPr>
        <w:t xml:space="preserve"> </w:t>
      </w:r>
      <w:r w:rsidRPr="009278D2">
        <w:rPr>
          <w:b/>
          <w:szCs w:val="24"/>
        </w:rPr>
        <w:t xml:space="preserve">V/ </w:t>
      </w:r>
      <w:r w:rsidRPr="009278D2">
        <w:rPr>
          <w:szCs w:val="24"/>
        </w:rPr>
        <w:t xml:space="preserve">Pago por compra de herramientas, repuestos y accesorios, mobiliario, para uso en unidad de seguridad y salud ocupacional, </w:t>
      </w:r>
      <w:proofErr w:type="spellStart"/>
      <w:r w:rsidRPr="009278D2">
        <w:rPr>
          <w:szCs w:val="24"/>
        </w:rPr>
        <w:t>camm</w:t>
      </w:r>
      <w:proofErr w:type="spellEnd"/>
      <w:r w:rsidRPr="009278D2">
        <w:rPr>
          <w:szCs w:val="24"/>
        </w:rPr>
        <w:t>, eq.137, 102, 136, 91, según facturas, líneas y códigos que se detallan a continuación:</w:t>
      </w:r>
    </w:p>
    <w:p w14:paraId="73EDCA43" w14:textId="77777777" w:rsidR="00914586" w:rsidRPr="009278D2" w:rsidRDefault="00914586" w:rsidP="00914586">
      <w:pPr>
        <w:tabs>
          <w:tab w:val="left" w:pos="3592"/>
        </w:tabs>
        <w:ind w:left="720"/>
        <w:jc w:val="both"/>
        <w:rPr>
          <w:b/>
          <w:szCs w:val="24"/>
        </w:rPr>
      </w:pPr>
      <w:r w:rsidRPr="009278D2">
        <w:rPr>
          <w:b/>
          <w:szCs w:val="24"/>
        </w:rPr>
        <w:tab/>
      </w:r>
    </w:p>
    <w:p w14:paraId="04755EE9" w14:textId="77777777" w:rsidR="00914586" w:rsidRPr="009278D2" w:rsidRDefault="00914586" w:rsidP="00914586">
      <w:pPr>
        <w:tabs>
          <w:tab w:val="left" w:pos="922"/>
          <w:tab w:val="left" w:pos="7797"/>
        </w:tabs>
        <w:spacing w:after="0" w:line="240" w:lineRule="auto"/>
        <w:ind w:left="1080"/>
        <w:jc w:val="both"/>
        <w:rPr>
          <w:b/>
          <w:szCs w:val="24"/>
          <w:u w:val="single"/>
        </w:rPr>
      </w:pPr>
      <w:r w:rsidRPr="009278D2">
        <w:rPr>
          <w:b/>
          <w:szCs w:val="24"/>
          <w:u w:val="single"/>
        </w:rPr>
        <w:t>LINEA 0101</w:t>
      </w:r>
    </w:p>
    <w:p w14:paraId="25C6B9C8" w14:textId="77777777" w:rsidR="00914586" w:rsidRPr="009278D2" w:rsidRDefault="00914586" w:rsidP="00914586">
      <w:pPr>
        <w:tabs>
          <w:tab w:val="left" w:pos="922"/>
          <w:tab w:val="left" w:pos="7797"/>
        </w:tabs>
        <w:spacing w:after="0" w:line="240" w:lineRule="auto"/>
        <w:jc w:val="both"/>
        <w:rPr>
          <w:szCs w:val="24"/>
        </w:rPr>
      </w:pPr>
      <w:r w:rsidRPr="009278D2">
        <w:rPr>
          <w:szCs w:val="24"/>
        </w:rPr>
        <w:t xml:space="preserve">                 Facturas Nos.-481-482-454-455-456-458-459-460-504 </w:t>
      </w:r>
    </w:p>
    <w:p w14:paraId="53D1FCC8" w14:textId="77777777" w:rsidR="00914586" w:rsidRPr="009278D2" w:rsidRDefault="00914586" w:rsidP="00914586">
      <w:pPr>
        <w:tabs>
          <w:tab w:val="left" w:pos="1425"/>
        </w:tabs>
        <w:spacing w:after="0" w:line="240" w:lineRule="auto"/>
        <w:jc w:val="both"/>
        <w:rPr>
          <w:szCs w:val="24"/>
        </w:rPr>
      </w:pPr>
      <w:r w:rsidRPr="009278D2">
        <w:rPr>
          <w:b/>
          <w:szCs w:val="24"/>
        </w:rPr>
        <w:t xml:space="preserve">                 </w:t>
      </w:r>
      <w:r w:rsidRPr="009278D2">
        <w:rPr>
          <w:szCs w:val="24"/>
        </w:rPr>
        <w:t>Códigos Nos.-54118……</w:t>
      </w:r>
      <w:proofErr w:type="gramStart"/>
      <w:r w:rsidRPr="009278D2">
        <w:rPr>
          <w:szCs w:val="24"/>
        </w:rPr>
        <w:t>…….</w:t>
      </w:r>
      <w:proofErr w:type="gramEnd"/>
      <w:r w:rsidRPr="009278D2">
        <w:rPr>
          <w:szCs w:val="24"/>
        </w:rPr>
        <w:t xml:space="preserve">……………………............................ </w:t>
      </w:r>
      <w:proofErr w:type="gramStart"/>
      <w:r w:rsidRPr="009278D2">
        <w:rPr>
          <w:szCs w:val="24"/>
        </w:rPr>
        <w:t>$  3,523.83</w:t>
      </w:r>
      <w:proofErr w:type="gramEnd"/>
      <w:r w:rsidRPr="009278D2">
        <w:rPr>
          <w:szCs w:val="24"/>
        </w:rPr>
        <w:t xml:space="preserve">    </w:t>
      </w:r>
    </w:p>
    <w:p w14:paraId="39DB574E" w14:textId="77777777" w:rsidR="00914586" w:rsidRPr="009278D2" w:rsidRDefault="00914586" w:rsidP="00914586">
      <w:pPr>
        <w:tabs>
          <w:tab w:val="left" w:pos="1425"/>
        </w:tabs>
        <w:spacing w:after="0" w:line="240" w:lineRule="auto"/>
        <w:jc w:val="both"/>
        <w:rPr>
          <w:szCs w:val="24"/>
        </w:rPr>
      </w:pPr>
      <w:r w:rsidRPr="009278D2">
        <w:rPr>
          <w:szCs w:val="24"/>
        </w:rPr>
        <w:t xml:space="preserve">                 Códigos Nos.-61101……</w:t>
      </w:r>
      <w:proofErr w:type="gramStart"/>
      <w:r w:rsidRPr="009278D2">
        <w:rPr>
          <w:szCs w:val="24"/>
        </w:rPr>
        <w:t>…….</w:t>
      </w:r>
      <w:proofErr w:type="gramEnd"/>
      <w:r w:rsidRPr="009278D2">
        <w:rPr>
          <w:szCs w:val="24"/>
        </w:rPr>
        <w:t xml:space="preserve">……………………............................ $     730.00     </w:t>
      </w:r>
    </w:p>
    <w:p w14:paraId="2EB10C3A" w14:textId="77777777" w:rsidR="00914586" w:rsidRPr="009278D2" w:rsidRDefault="00914586" w:rsidP="00914586">
      <w:pPr>
        <w:spacing w:after="0" w:line="240" w:lineRule="auto"/>
        <w:jc w:val="center"/>
        <w:rPr>
          <w:b/>
          <w:szCs w:val="24"/>
        </w:rPr>
      </w:pPr>
      <w:r w:rsidRPr="009278D2">
        <w:rPr>
          <w:b/>
          <w:szCs w:val="24"/>
        </w:rPr>
        <w:t xml:space="preserve">                 </w:t>
      </w:r>
      <w:r w:rsidRPr="009278D2">
        <w:rPr>
          <w:szCs w:val="24"/>
        </w:rPr>
        <w:t>Total…………………</w:t>
      </w:r>
      <w:proofErr w:type="gramStart"/>
      <w:r w:rsidRPr="009278D2">
        <w:rPr>
          <w:szCs w:val="24"/>
        </w:rPr>
        <w:t>…….</w:t>
      </w:r>
      <w:proofErr w:type="gramEnd"/>
      <w:r w:rsidRPr="009278D2">
        <w:rPr>
          <w:szCs w:val="24"/>
        </w:rPr>
        <w:t>.……………………......………..….........</w:t>
      </w:r>
      <w:r w:rsidRPr="009278D2">
        <w:rPr>
          <w:b/>
          <w:szCs w:val="24"/>
        </w:rPr>
        <w:t>$ 4,253.83</w:t>
      </w:r>
    </w:p>
    <w:p w14:paraId="592ECC15" w14:textId="77777777" w:rsidR="00914586" w:rsidRPr="009278D2" w:rsidRDefault="00914586" w:rsidP="00914586">
      <w:pPr>
        <w:autoSpaceDE w:val="0"/>
        <w:autoSpaceDN w:val="0"/>
        <w:adjustRightInd w:val="0"/>
        <w:spacing w:after="0" w:line="240" w:lineRule="auto"/>
        <w:jc w:val="both"/>
        <w:rPr>
          <w:rFonts w:eastAsia="Calibri"/>
          <w:b/>
          <w:szCs w:val="24"/>
        </w:rPr>
      </w:pPr>
    </w:p>
    <w:p w14:paraId="7358389D"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NOVENTA 00/100 DÓLARES DE</w:t>
      </w:r>
      <w:r w:rsidRPr="009278D2">
        <w:rPr>
          <w:rFonts w:eastAsia="Calibri"/>
          <w:szCs w:val="24"/>
        </w:rPr>
        <w:t xml:space="preserve"> </w:t>
      </w:r>
      <w:r w:rsidRPr="009278D2">
        <w:rPr>
          <w:rFonts w:eastAsia="Calibri"/>
          <w:b/>
          <w:szCs w:val="24"/>
        </w:rPr>
        <w:t>LOS ESTADOS UNIDOS DE AMÉRICA ($90.00</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del</w:t>
      </w:r>
      <w:r w:rsidRPr="009278D2">
        <w:rPr>
          <w:rFonts w:eastAsia="Calibri"/>
          <w:b/>
          <w:szCs w:val="24"/>
        </w:rPr>
        <w:t xml:space="preserve"> SR. DAVID HERRERA GALDAMEZ “HERRERA IMPORT” V/ </w:t>
      </w:r>
      <w:r w:rsidRPr="009278D2">
        <w:rPr>
          <w:rFonts w:eastAsia="Calibri"/>
          <w:szCs w:val="24"/>
        </w:rPr>
        <w:t>Pago por compra de</w:t>
      </w:r>
      <w:r w:rsidRPr="009278D2">
        <w:rPr>
          <w:szCs w:val="24"/>
        </w:rPr>
        <w:t xml:space="preserve"> </w:t>
      </w:r>
      <w:r w:rsidRPr="009278D2">
        <w:rPr>
          <w:rFonts w:eastAsia="Calibri"/>
          <w:szCs w:val="24"/>
        </w:rPr>
        <w:t>1 rin R-16 6 hoyos, para uso en equipo #02, según factura No. 703. Aplicando dicho gasto a la línea 0101 del código 54118, del presupuesto municipal vigente</w:t>
      </w:r>
    </w:p>
    <w:p w14:paraId="1A80C9F6" w14:textId="77777777" w:rsidR="00914586" w:rsidRPr="009278D2" w:rsidRDefault="00914586" w:rsidP="00914586">
      <w:pPr>
        <w:pStyle w:val="Prrafodelista"/>
        <w:jc w:val="both"/>
        <w:rPr>
          <w:rFonts w:eastAsia="Calibri"/>
          <w:szCs w:val="24"/>
        </w:rPr>
      </w:pPr>
    </w:p>
    <w:p w14:paraId="59D09DA2"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DOSCIENTOS OCHENTA Y SEIS 40/100 DÓLARES DE</w:t>
      </w:r>
      <w:r w:rsidRPr="009278D2">
        <w:rPr>
          <w:rFonts w:eastAsia="Calibri"/>
          <w:szCs w:val="24"/>
        </w:rPr>
        <w:t xml:space="preserve"> </w:t>
      </w:r>
      <w:r w:rsidRPr="009278D2">
        <w:rPr>
          <w:rFonts w:eastAsia="Calibri"/>
          <w:b/>
          <w:szCs w:val="24"/>
        </w:rPr>
        <w:t>LOS ESTADOS UNIDOS DE AMÉRICA ($286.40</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del</w:t>
      </w:r>
      <w:r w:rsidRPr="009278D2">
        <w:rPr>
          <w:rFonts w:eastAsia="Calibri"/>
          <w:b/>
          <w:szCs w:val="24"/>
        </w:rPr>
        <w:t xml:space="preserve"> SR. MAURICIO ARNOLDO CALDERÓN GENOVEZ “PROQUIMAS” V/ </w:t>
      </w:r>
      <w:r w:rsidRPr="009278D2">
        <w:rPr>
          <w:rFonts w:eastAsia="Calibri"/>
          <w:szCs w:val="24"/>
        </w:rPr>
        <w:t>Pago por compra de</w:t>
      </w:r>
      <w:r w:rsidRPr="009278D2">
        <w:rPr>
          <w:szCs w:val="24"/>
        </w:rPr>
        <w:t xml:space="preserve"> </w:t>
      </w:r>
      <w:r w:rsidRPr="009278D2">
        <w:rPr>
          <w:rFonts w:eastAsia="Calibri"/>
          <w:szCs w:val="24"/>
        </w:rPr>
        <w:t xml:space="preserve">Trapeadores, palos para trapear, escobas, mopas, </w:t>
      </w:r>
      <w:proofErr w:type="spellStart"/>
      <w:r w:rsidRPr="009278D2">
        <w:rPr>
          <w:rFonts w:eastAsia="Calibri"/>
          <w:szCs w:val="24"/>
        </w:rPr>
        <w:t>escobetones</w:t>
      </w:r>
      <w:proofErr w:type="spellEnd"/>
      <w:r w:rsidRPr="009278D2">
        <w:rPr>
          <w:rFonts w:eastAsia="Calibri"/>
          <w:szCs w:val="24"/>
        </w:rPr>
        <w:t xml:space="preserve"> de madera, palas plásticas, basureros, para limpieza en instalaciones de Centro de Información Integral, gestionado por la unidad del CAIM, según factura No. 40. Aplicando dicho gasto a la línea 0101 del código 54199, del presupuesto municipal vigente</w:t>
      </w:r>
    </w:p>
    <w:p w14:paraId="333C43B1" w14:textId="77777777" w:rsidR="00914586" w:rsidRPr="009278D2" w:rsidRDefault="00914586" w:rsidP="00914586">
      <w:pPr>
        <w:spacing w:after="0"/>
        <w:jc w:val="both"/>
        <w:rPr>
          <w:rFonts w:eastAsia="Calibri"/>
          <w:szCs w:val="24"/>
        </w:rPr>
      </w:pPr>
    </w:p>
    <w:p w14:paraId="29FDB019"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SETECIENTOS 65/100 DÓLARES DE</w:t>
      </w:r>
      <w:r w:rsidRPr="009278D2">
        <w:rPr>
          <w:rFonts w:eastAsia="Calibri"/>
          <w:szCs w:val="24"/>
        </w:rPr>
        <w:t xml:space="preserve"> </w:t>
      </w:r>
      <w:r w:rsidRPr="009278D2">
        <w:rPr>
          <w:rFonts w:eastAsia="Calibri"/>
          <w:b/>
          <w:szCs w:val="24"/>
        </w:rPr>
        <w:t>LOS ESTADOS UNIDOS DE AMÉRICA ($700.65</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w:t>
      </w:r>
      <w:r w:rsidRPr="009278D2">
        <w:rPr>
          <w:rFonts w:eastAsia="Calibri"/>
          <w:b/>
          <w:szCs w:val="24"/>
        </w:rPr>
        <w:t xml:space="preserve"> REPUESTOS MANCÍA, S.A. DE C.V. V/ </w:t>
      </w:r>
      <w:r w:rsidRPr="009278D2">
        <w:rPr>
          <w:rFonts w:eastAsia="Calibri"/>
          <w:szCs w:val="24"/>
        </w:rPr>
        <w:t>Pago por compra de</w:t>
      </w:r>
      <w:r w:rsidRPr="009278D2">
        <w:rPr>
          <w:szCs w:val="24"/>
        </w:rPr>
        <w:t xml:space="preserve"> </w:t>
      </w:r>
      <w:r w:rsidRPr="009278D2">
        <w:rPr>
          <w:rFonts w:eastAsia="Calibri"/>
          <w:szCs w:val="24"/>
        </w:rPr>
        <w:t>herramientas repuestos y accesorios, para uso en equipos #89, 159, 117 y 37, según factura No. 32125-32126-32123-32122. Aplicando dicho gasto a la línea 0101 del código 54118, del presupuesto municipal vigente</w:t>
      </w:r>
    </w:p>
    <w:p w14:paraId="04597DE9" w14:textId="77777777" w:rsidR="00914586" w:rsidRPr="009278D2" w:rsidRDefault="00914586" w:rsidP="00914586">
      <w:pPr>
        <w:jc w:val="both"/>
        <w:rPr>
          <w:rFonts w:eastAsia="Calibri"/>
          <w:szCs w:val="24"/>
        </w:rPr>
      </w:pPr>
    </w:p>
    <w:p w14:paraId="78400A6A"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rFonts w:eastAsia="Calibri"/>
          <w:szCs w:val="24"/>
        </w:rPr>
        <w:t xml:space="preserve">EROGAR la cantidad de </w:t>
      </w:r>
      <w:r w:rsidRPr="009278D2">
        <w:rPr>
          <w:rFonts w:eastAsia="Calibri"/>
          <w:b/>
          <w:szCs w:val="24"/>
        </w:rPr>
        <w:t>NOVECIENTOS VEINTICINCO 00/100 DÓLARES DE</w:t>
      </w:r>
      <w:r w:rsidRPr="009278D2">
        <w:rPr>
          <w:rFonts w:eastAsia="Calibri"/>
          <w:szCs w:val="24"/>
        </w:rPr>
        <w:t xml:space="preserve"> </w:t>
      </w:r>
      <w:r w:rsidRPr="009278D2">
        <w:rPr>
          <w:rFonts w:eastAsia="Calibri"/>
          <w:b/>
          <w:szCs w:val="24"/>
        </w:rPr>
        <w:t>LOS ESTADOS UNIDOS DE AMÉRICA ($925.00</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 </w:t>
      </w:r>
      <w:r w:rsidRPr="009278D2">
        <w:rPr>
          <w:rFonts w:eastAsia="Calibri"/>
          <w:b/>
          <w:szCs w:val="24"/>
        </w:rPr>
        <w:t xml:space="preserve">JOAQUIN GARCIA SALAZAR “SERVICIO SALAZAR” V/ </w:t>
      </w:r>
      <w:r w:rsidRPr="009278D2">
        <w:rPr>
          <w:rFonts w:eastAsia="Calibri"/>
          <w:szCs w:val="24"/>
        </w:rPr>
        <w:t xml:space="preserve">Pago por compra de herramientas repuestos y accesorios, pago por mantenimientos y reparaciones de vehículos, para uso en equipos #162, 114, </w:t>
      </w:r>
      <w:r w:rsidRPr="009278D2">
        <w:rPr>
          <w:szCs w:val="24"/>
        </w:rPr>
        <w:t xml:space="preserve">según facturas, líneas y códigos que se detallan a continuación: </w:t>
      </w:r>
    </w:p>
    <w:p w14:paraId="4BDC7C3E" w14:textId="77777777" w:rsidR="00914586" w:rsidRPr="009278D2" w:rsidRDefault="00914586" w:rsidP="00914586">
      <w:pPr>
        <w:tabs>
          <w:tab w:val="left" w:pos="709"/>
          <w:tab w:val="left" w:pos="7797"/>
        </w:tabs>
        <w:spacing w:after="0" w:line="240" w:lineRule="auto"/>
        <w:ind w:left="720"/>
        <w:contextualSpacing/>
        <w:jc w:val="both"/>
        <w:rPr>
          <w:rFonts w:eastAsia="Calibri"/>
          <w:b/>
          <w:szCs w:val="24"/>
          <w:u w:val="single"/>
          <w:lang w:val="es-ES"/>
        </w:rPr>
      </w:pPr>
    </w:p>
    <w:p w14:paraId="64973A8D"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r w:rsidRPr="009278D2">
        <w:rPr>
          <w:rFonts w:eastAsia="Calibri"/>
          <w:b/>
          <w:szCs w:val="24"/>
          <w:u w:val="single"/>
          <w:lang w:val="es-ES"/>
        </w:rPr>
        <w:t>LINEA 0101</w:t>
      </w:r>
    </w:p>
    <w:p w14:paraId="18AE1FDF"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Facturas Nos.-</w:t>
      </w:r>
      <w:r w:rsidRPr="009278D2">
        <w:rPr>
          <w:rFonts w:eastAsia="Calibri"/>
          <w:szCs w:val="24"/>
          <w:lang w:val="es-ES"/>
        </w:rPr>
        <w:t xml:space="preserve"> </w:t>
      </w:r>
      <w:r w:rsidRPr="009278D2">
        <w:rPr>
          <w:rFonts w:eastAsia="Calibri"/>
          <w:b/>
          <w:szCs w:val="24"/>
          <w:lang w:val="es-ES"/>
        </w:rPr>
        <w:t>000009-000010</w:t>
      </w:r>
    </w:p>
    <w:p w14:paraId="6B097005"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Nos.-54118……</w:t>
      </w:r>
      <w:proofErr w:type="gramStart"/>
      <w:r w:rsidRPr="009278D2">
        <w:rPr>
          <w:rFonts w:eastAsia="Calibri"/>
          <w:szCs w:val="24"/>
          <w:lang w:val="es-ES"/>
        </w:rPr>
        <w:t>…….</w:t>
      </w:r>
      <w:proofErr w:type="gramEnd"/>
      <w:r w:rsidRPr="009278D2">
        <w:rPr>
          <w:rFonts w:eastAsia="Calibri"/>
          <w:szCs w:val="24"/>
          <w:lang w:val="es-ES"/>
        </w:rPr>
        <w:t xml:space="preserve">…………………….......................................$ 750.00    </w:t>
      </w:r>
    </w:p>
    <w:p w14:paraId="641B70FE"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Nos.-54302……</w:t>
      </w:r>
      <w:proofErr w:type="gramStart"/>
      <w:r w:rsidRPr="009278D2">
        <w:rPr>
          <w:rFonts w:eastAsia="Calibri"/>
          <w:szCs w:val="24"/>
          <w:lang w:val="es-ES"/>
        </w:rPr>
        <w:t>…….</w:t>
      </w:r>
      <w:proofErr w:type="gramEnd"/>
      <w:r w:rsidRPr="009278D2">
        <w:rPr>
          <w:rFonts w:eastAsia="Calibri"/>
          <w:szCs w:val="24"/>
          <w:lang w:val="es-ES"/>
        </w:rPr>
        <w:t>…………………….......................................$ 175.00</w:t>
      </w:r>
    </w:p>
    <w:p w14:paraId="0BCA9FCF" w14:textId="77777777" w:rsidR="00914586" w:rsidRPr="009278D2" w:rsidRDefault="00914586" w:rsidP="00914586">
      <w:pPr>
        <w:jc w:val="both"/>
        <w:rPr>
          <w:rFonts w:eastAsia="Calibri"/>
          <w:szCs w:val="24"/>
        </w:rPr>
      </w:pPr>
      <w:r w:rsidRPr="009278D2">
        <w:rPr>
          <w:b/>
          <w:szCs w:val="24"/>
        </w:rPr>
        <w:t>Total…………………</w:t>
      </w:r>
      <w:proofErr w:type="gramStart"/>
      <w:r w:rsidRPr="009278D2">
        <w:rPr>
          <w:b/>
          <w:szCs w:val="24"/>
        </w:rPr>
        <w:t>…….</w:t>
      </w:r>
      <w:proofErr w:type="gramEnd"/>
      <w:r w:rsidRPr="009278D2">
        <w:rPr>
          <w:b/>
          <w:szCs w:val="24"/>
        </w:rPr>
        <w:t>.……………………......……............................$ 925.00</w:t>
      </w:r>
    </w:p>
    <w:p w14:paraId="77619260"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rFonts w:eastAsia="Calibri"/>
          <w:szCs w:val="24"/>
        </w:rPr>
        <w:t xml:space="preserve">EROGAR la cantidad de </w:t>
      </w:r>
      <w:r w:rsidRPr="009278D2">
        <w:rPr>
          <w:rFonts w:eastAsia="Calibri"/>
          <w:b/>
          <w:szCs w:val="24"/>
        </w:rPr>
        <w:t>QUINIENTOS SESENTA 75/100 DÓLARES DE</w:t>
      </w:r>
      <w:r w:rsidRPr="009278D2">
        <w:rPr>
          <w:rFonts w:eastAsia="Calibri"/>
          <w:szCs w:val="24"/>
        </w:rPr>
        <w:t xml:space="preserve"> </w:t>
      </w:r>
      <w:r w:rsidRPr="009278D2">
        <w:rPr>
          <w:rFonts w:eastAsia="Calibri"/>
          <w:b/>
          <w:szCs w:val="24"/>
        </w:rPr>
        <w:t>LOS ESTADOS UNIDOS DE AMÉRICA ($560.75</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 </w:t>
      </w:r>
      <w:r w:rsidRPr="009278D2">
        <w:rPr>
          <w:rFonts w:eastAsia="Calibri"/>
          <w:b/>
          <w:szCs w:val="24"/>
        </w:rPr>
        <w:t xml:space="preserve">LUIS ENRIQUE PEREZ MENA “INFINITY OFFICE SCHOOL” V/ </w:t>
      </w:r>
      <w:r w:rsidRPr="009278D2">
        <w:rPr>
          <w:rFonts w:eastAsia="Calibri"/>
          <w:szCs w:val="24"/>
        </w:rPr>
        <w:t xml:space="preserve">Pago por compra de productos de papel y cartón, materiales informáticos, cajas plásticas, para uso en Gerencia Administrativa y Desarrollo Social, </w:t>
      </w:r>
      <w:r w:rsidRPr="009278D2">
        <w:rPr>
          <w:szCs w:val="24"/>
        </w:rPr>
        <w:t xml:space="preserve">según facturas, líneas y códigos que se detallan a continuación: </w:t>
      </w:r>
    </w:p>
    <w:p w14:paraId="75396655" w14:textId="77777777" w:rsidR="00914586" w:rsidRPr="009278D2" w:rsidRDefault="00914586" w:rsidP="00914586">
      <w:pPr>
        <w:tabs>
          <w:tab w:val="left" w:pos="709"/>
          <w:tab w:val="left" w:pos="7797"/>
        </w:tabs>
        <w:spacing w:after="0" w:line="240" w:lineRule="auto"/>
        <w:ind w:left="720"/>
        <w:contextualSpacing/>
        <w:jc w:val="both"/>
        <w:rPr>
          <w:rFonts w:eastAsia="Calibri"/>
          <w:b/>
          <w:szCs w:val="24"/>
          <w:u w:val="single"/>
          <w:lang w:val="es-ES"/>
        </w:rPr>
      </w:pPr>
    </w:p>
    <w:p w14:paraId="3617B5A7"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r w:rsidRPr="009278D2">
        <w:rPr>
          <w:rFonts w:eastAsia="Calibri"/>
          <w:b/>
          <w:szCs w:val="24"/>
          <w:u w:val="single"/>
          <w:lang w:val="es-ES"/>
        </w:rPr>
        <w:lastRenderedPageBreak/>
        <w:t>LINEA 0101</w:t>
      </w:r>
    </w:p>
    <w:p w14:paraId="46A09B5D"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Facturas Nos.-</w:t>
      </w:r>
      <w:r w:rsidRPr="009278D2">
        <w:rPr>
          <w:rFonts w:eastAsia="Calibri"/>
          <w:szCs w:val="24"/>
          <w:lang w:val="es-ES"/>
        </w:rPr>
        <w:t xml:space="preserve"> </w:t>
      </w:r>
      <w:r w:rsidRPr="009278D2">
        <w:rPr>
          <w:rFonts w:eastAsia="Calibri"/>
          <w:b/>
          <w:szCs w:val="24"/>
          <w:lang w:val="es-ES"/>
        </w:rPr>
        <w:t>0014</w:t>
      </w:r>
    </w:p>
    <w:p w14:paraId="1A751481"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Nos.-54105……</w:t>
      </w:r>
      <w:proofErr w:type="gramStart"/>
      <w:r w:rsidRPr="009278D2">
        <w:rPr>
          <w:rFonts w:eastAsia="Calibri"/>
          <w:szCs w:val="24"/>
          <w:lang w:val="es-ES"/>
        </w:rPr>
        <w:t>…….</w:t>
      </w:r>
      <w:proofErr w:type="gramEnd"/>
      <w:r w:rsidRPr="009278D2">
        <w:rPr>
          <w:rFonts w:eastAsia="Calibri"/>
          <w:szCs w:val="24"/>
          <w:lang w:val="es-ES"/>
        </w:rPr>
        <w:t xml:space="preserve">…………………….......................................$ 107.00    </w:t>
      </w:r>
    </w:p>
    <w:p w14:paraId="18A06AEA"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Nos.-54115……</w:t>
      </w:r>
      <w:proofErr w:type="gramStart"/>
      <w:r w:rsidRPr="009278D2">
        <w:rPr>
          <w:rFonts w:eastAsia="Calibri"/>
          <w:szCs w:val="24"/>
          <w:lang w:val="es-ES"/>
        </w:rPr>
        <w:t>…….</w:t>
      </w:r>
      <w:proofErr w:type="gramEnd"/>
      <w:r w:rsidRPr="009278D2">
        <w:rPr>
          <w:rFonts w:eastAsia="Calibri"/>
          <w:szCs w:val="24"/>
          <w:lang w:val="es-ES"/>
        </w:rPr>
        <w:t>…………………….......................................$ 153.75</w:t>
      </w:r>
    </w:p>
    <w:p w14:paraId="5D324283"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Nos.-54199……</w:t>
      </w:r>
      <w:proofErr w:type="gramStart"/>
      <w:r w:rsidRPr="009278D2">
        <w:rPr>
          <w:rFonts w:eastAsia="Calibri"/>
          <w:szCs w:val="24"/>
          <w:lang w:val="es-ES"/>
        </w:rPr>
        <w:t>…….</w:t>
      </w:r>
      <w:proofErr w:type="gramEnd"/>
      <w:r w:rsidRPr="009278D2">
        <w:rPr>
          <w:rFonts w:eastAsia="Calibri"/>
          <w:szCs w:val="24"/>
          <w:lang w:val="es-ES"/>
        </w:rPr>
        <w:t>…………………….......................................$ 300.00</w:t>
      </w:r>
    </w:p>
    <w:p w14:paraId="6C2E7B92" w14:textId="77777777" w:rsidR="00914586" w:rsidRPr="009278D2" w:rsidRDefault="00914586" w:rsidP="00914586">
      <w:pPr>
        <w:autoSpaceDE w:val="0"/>
        <w:autoSpaceDN w:val="0"/>
        <w:adjustRightInd w:val="0"/>
        <w:spacing w:after="0" w:line="240" w:lineRule="auto"/>
        <w:jc w:val="both"/>
        <w:rPr>
          <w:b/>
          <w:szCs w:val="24"/>
        </w:rPr>
      </w:pPr>
      <w:r w:rsidRPr="009278D2">
        <w:rPr>
          <w:b/>
          <w:szCs w:val="24"/>
        </w:rPr>
        <w:t>Total…………………</w:t>
      </w:r>
      <w:proofErr w:type="gramStart"/>
      <w:r w:rsidRPr="009278D2">
        <w:rPr>
          <w:b/>
          <w:szCs w:val="24"/>
        </w:rPr>
        <w:t>…….</w:t>
      </w:r>
      <w:proofErr w:type="gramEnd"/>
      <w:r w:rsidRPr="009278D2">
        <w:rPr>
          <w:b/>
          <w:szCs w:val="24"/>
        </w:rPr>
        <w:t>.……………………......……............................$ 560.75</w:t>
      </w:r>
    </w:p>
    <w:p w14:paraId="4E478407" w14:textId="77777777" w:rsidR="00914586" w:rsidRPr="009278D2" w:rsidRDefault="00914586" w:rsidP="00914586">
      <w:pPr>
        <w:autoSpaceDE w:val="0"/>
        <w:autoSpaceDN w:val="0"/>
        <w:adjustRightInd w:val="0"/>
        <w:spacing w:after="0" w:line="240" w:lineRule="auto"/>
        <w:jc w:val="both"/>
        <w:rPr>
          <w:b/>
          <w:szCs w:val="24"/>
        </w:rPr>
      </w:pPr>
    </w:p>
    <w:p w14:paraId="28A0E147"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rFonts w:eastAsia="Calibri"/>
          <w:szCs w:val="24"/>
        </w:rPr>
        <w:t xml:space="preserve">EROGAR la cantidad de </w:t>
      </w:r>
      <w:r w:rsidRPr="009278D2">
        <w:rPr>
          <w:rFonts w:eastAsia="Calibri"/>
          <w:b/>
          <w:szCs w:val="24"/>
        </w:rPr>
        <w:t>CIENTO TREINTA Y SIETE 65/100 DÓLARES DE</w:t>
      </w:r>
      <w:r w:rsidRPr="009278D2">
        <w:rPr>
          <w:rFonts w:eastAsia="Calibri"/>
          <w:szCs w:val="24"/>
        </w:rPr>
        <w:t xml:space="preserve"> </w:t>
      </w:r>
      <w:r w:rsidRPr="009278D2">
        <w:rPr>
          <w:rFonts w:eastAsia="Calibri"/>
          <w:b/>
          <w:szCs w:val="24"/>
        </w:rPr>
        <w:t>LOS ESTADOS UNIDOS DE AMÉRICA ($137.65</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 </w:t>
      </w:r>
      <w:r w:rsidRPr="009278D2">
        <w:rPr>
          <w:rFonts w:eastAsia="Calibri"/>
          <w:b/>
          <w:szCs w:val="24"/>
        </w:rPr>
        <w:t xml:space="preserve">LILIAN DEL SOCORRO DUARTE BARRIENTOS “FERRETERIA URBINA” V/ </w:t>
      </w:r>
      <w:r w:rsidRPr="009278D2">
        <w:rPr>
          <w:rFonts w:eastAsia="Calibri"/>
          <w:szCs w:val="24"/>
        </w:rPr>
        <w:t xml:space="preserve">Pago por compra de productos químicos, materiales de oficina, herramientas repuestos y accesorios, para uso de personal ubicado en la unidad de Ingeniería y arquitectura, </w:t>
      </w:r>
      <w:r w:rsidRPr="009278D2">
        <w:rPr>
          <w:szCs w:val="24"/>
        </w:rPr>
        <w:t xml:space="preserve">según facturas, líneas y códigos que se detallan a continuación: </w:t>
      </w:r>
    </w:p>
    <w:p w14:paraId="3EEF2760" w14:textId="77777777" w:rsidR="00914586" w:rsidRPr="009278D2" w:rsidRDefault="00914586" w:rsidP="00914586">
      <w:pPr>
        <w:tabs>
          <w:tab w:val="left" w:pos="709"/>
          <w:tab w:val="left" w:pos="7797"/>
        </w:tabs>
        <w:spacing w:after="0" w:line="240" w:lineRule="auto"/>
        <w:ind w:left="720"/>
        <w:contextualSpacing/>
        <w:jc w:val="both"/>
        <w:rPr>
          <w:rFonts w:eastAsia="Calibri"/>
          <w:b/>
          <w:szCs w:val="24"/>
          <w:u w:val="single"/>
          <w:lang w:val="es-ES"/>
        </w:rPr>
      </w:pPr>
    </w:p>
    <w:p w14:paraId="77C66BC2"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r w:rsidRPr="009278D2">
        <w:rPr>
          <w:rFonts w:eastAsia="Calibri"/>
          <w:b/>
          <w:szCs w:val="24"/>
          <w:u w:val="single"/>
          <w:lang w:val="es-ES"/>
        </w:rPr>
        <w:t>LINEA 0101</w:t>
      </w:r>
    </w:p>
    <w:p w14:paraId="1220E22C"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Facturas Nos.-</w:t>
      </w:r>
      <w:r w:rsidRPr="009278D2">
        <w:rPr>
          <w:rFonts w:eastAsia="Calibri"/>
          <w:szCs w:val="24"/>
          <w:lang w:val="es-ES"/>
        </w:rPr>
        <w:t xml:space="preserve"> </w:t>
      </w:r>
      <w:r w:rsidRPr="009278D2">
        <w:rPr>
          <w:rFonts w:eastAsia="Calibri"/>
          <w:b/>
          <w:szCs w:val="24"/>
          <w:lang w:val="es-ES"/>
        </w:rPr>
        <w:t>27160</w:t>
      </w:r>
    </w:p>
    <w:p w14:paraId="12916CA8"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Nos.-54107……</w:t>
      </w:r>
      <w:proofErr w:type="gramStart"/>
      <w:r w:rsidRPr="009278D2">
        <w:rPr>
          <w:rFonts w:eastAsia="Calibri"/>
          <w:szCs w:val="24"/>
          <w:lang w:val="es-ES"/>
        </w:rPr>
        <w:t>…….</w:t>
      </w:r>
      <w:proofErr w:type="gramEnd"/>
      <w:r w:rsidRPr="009278D2">
        <w:rPr>
          <w:rFonts w:eastAsia="Calibri"/>
          <w:szCs w:val="24"/>
          <w:lang w:val="es-ES"/>
        </w:rPr>
        <w:t xml:space="preserve">…………………….......................................$ 102.00 </w:t>
      </w:r>
    </w:p>
    <w:p w14:paraId="7002251F"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Nos.-54114……</w:t>
      </w:r>
      <w:proofErr w:type="gramStart"/>
      <w:r w:rsidRPr="009278D2">
        <w:rPr>
          <w:rFonts w:eastAsia="Calibri"/>
          <w:szCs w:val="24"/>
          <w:lang w:val="es-ES"/>
        </w:rPr>
        <w:t>…….</w:t>
      </w:r>
      <w:proofErr w:type="gramEnd"/>
      <w:r w:rsidRPr="009278D2">
        <w:rPr>
          <w:rFonts w:eastAsia="Calibri"/>
          <w:szCs w:val="24"/>
          <w:lang w:val="es-ES"/>
        </w:rPr>
        <w:t>…………………….......................................$   10.90</w:t>
      </w:r>
    </w:p>
    <w:p w14:paraId="1D570A07"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Nos.-54118……</w:t>
      </w:r>
      <w:proofErr w:type="gramStart"/>
      <w:r w:rsidRPr="009278D2">
        <w:rPr>
          <w:rFonts w:eastAsia="Calibri"/>
          <w:szCs w:val="24"/>
          <w:lang w:val="es-ES"/>
        </w:rPr>
        <w:t>…….</w:t>
      </w:r>
      <w:proofErr w:type="gramEnd"/>
      <w:r w:rsidRPr="009278D2">
        <w:rPr>
          <w:rFonts w:eastAsia="Calibri"/>
          <w:szCs w:val="24"/>
          <w:lang w:val="es-ES"/>
        </w:rPr>
        <w:t>…………………….......................................$   24.75</w:t>
      </w:r>
    </w:p>
    <w:p w14:paraId="2F287A72" w14:textId="77777777" w:rsidR="00914586" w:rsidRPr="009278D2" w:rsidRDefault="00914586" w:rsidP="00914586">
      <w:pPr>
        <w:autoSpaceDE w:val="0"/>
        <w:autoSpaceDN w:val="0"/>
        <w:adjustRightInd w:val="0"/>
        <w:spacing w:after="0" w:line="240" w:lineRule="auto"/>
        <w:jc w:val="both"/>
        <w:rPr>
          <w:b/>
          <w:szCs w:val="24"/>
        </w:rPr>
      </w:pPr>
      <w:r w:rsidRPr="009278D2">
        <w:rPr>
          <w:b/>
          <w:szCs w:val="24"/>
        </w:rPr>
        <w:t>Total…………………</w:t>
      </w:r>
      <w:proofErr w:type="gramStart"/>
      <w:r w:rsidRPr="009278D2">
        <w:rPr>
          <w:b/>
          <w:szCs w:val="24"/>
        </w:rPr>
        <w:t>…….</w:t>
      </w:r>
      <w:proofErr w:type="gramEnd"/>
      <w:r w:rsidRPr="009278D2">
        <w:rPr>
          <w:b/>
          <w:szCs w:val="24"/>
        </w:rPr>
        <w:t>.……………………......……............................$ 137.65</w:t>
      </w:r>
    </w:p>
    <w:p w14:paraId="3EEE4154" w14:textId="77777777" w:rsidR="00914586" w:rsidRPr="009278D2" w:rsidRDefault="00914586" w:rsidP="00914586">
      <w:pPr>
        <w:autoSpaceDE w:val="0"/>
        <w:autoSpaceDN w:val="0"/>
        <w:adjustRightInd w:val="0"/>
        <w:spacing w:after="0" w:line="240" w:lineRule="auto"/>
        <w:jc w:val="both"/>
        <w:rPr>
          <w:b/>
          <w:szCs w:val="24"/>
        </w:rPr>
      </w:pPr>
    </w:p>
    <w:p w14:paraId="554D0C28" w14:textId="77777777" w:rsidR="00914586" w:rsidRPr="009278D2" w:rsidRDefault="00914586" w:rsidP="00AD5D71">
      <w:pPr>
        <w:pStyle w:val="Prrafodelista"/>
        <w:numPr>
          <w:ilvl w:val="0"/>
          <w:numId w:val="307"/>
        </w:numPr>
        <w:tabs>
          <w:tab w:val="left" w:pos="709"/>
          <w:tab w:val="left" w:pos="7797"/>
        </w:tabs>
        <w:spacing w:after="0" w:line="240" w:lineRule="auto"/>
        <w:jc w:val="both"/>
        <w:rPr>
          <w:szCs w:val="24"/>
        </w:rPr>
      </w:pPr>
      <w:r w:rsidRPr="009278D2">
        <w:rPr>
          <w:rFonts w:eastAsia="Calibri"/>
          <w:szCs w:val="24"/>
        </w:rPr>
        <w:t xml:space="preserve">EROGAR la cantidad de </w:t>
      </w:r>
      <w:r w:rsidRPr="009278D2">
        <w:rPr>
          <w:rFonts w:eastAsia="Calibri"/>
          <w:b/>
          <w:szCs w:val="24"/>
        </w:rPr>
        <w:t>CINCO MIL CIENTO ONCE 84/100 DÓLARES DE</w:t>
      </w:r>
      <w:r w:rsidRPr="009278D2">
        <w:rPr>
          <w:rFonts w:eastAsia="Calibri"/>
          <w:szCs w:val="24"/>
        </w:rPr>
        <w:t xml:space="preserve"> </w:t>
      </w:r>
      <w:r w:rsidRPr="009278D2">
        <w:rPr>
          <w:rFonts w:eastAsia="Calibri"/>
          <w:b/>
          <w:szCs w:val="24"/>
        </w:rPr>
        <w:t>LOS ESTADOS UNIDOS DE AMÉRICA ($5,111.84)</w:t>
      </w:r>
      <w:r w:rsidRPr="009278D2">
        <w:rPr>
          <w:rFonts w:eastAsia="Calibri"/>
          <w:szCs w:val="24"/>
        </w:rPr>
        <w:t xml:space="preserve">  a favor de </w:t>
      </w:r>
      <w:r w:rsidRPr="009278D2">
        <w:rPr>
          <w:rFonts w:eastAsia="Calibri"/>
          <w:b/>
          <w:szCs w:val="24"/>
        </w:rPr>
        <w:t xml:space="preserve">AUTO REPUESTOS HERRERA, S.A. DE C.V. V/ </w:t>
      </w:r>
      <w:r w:rsidRPr="009278D2">
        <w:rPr>
          <w:rFonts w:eastAsia="Calibri"/>
          <w:szCs w:val="24"/>
        </w:rPr>
        <w:t xml:space="preserve">Pago por compra de productos químicos, minerales metálicos y productos derivados, herramientas repuestos y accesorios, materiales eléctricos, pago por mantenimientos y reparaciones de vehículos, para uso en equipos #02, 88, 73, 67, 113, 79, 102, 82, 125, 152, para uso en taller mecánico y llantera de la unidad de plantel de maquinaria y equipo, </w:t>
      </w:r>
      <w:r w:rsidRPr="009278D2">
        <w:rPr>
          <w:szCs w:val="24"/>
        </w:rPr>
        <w:t xml:space="preserve">según facturas, líneas y códigos que se detallan a continuación: </w:t>
      </w:r>
    </w:p>
    <w:p w14:paraId="07D82FCE" w14:textId="77777777" w:rsidR="00914586" w:rsidRPr="009278D2" w:rsidRDefault="00914586" w:rsidP="00914586">
      <w:pPr>
        <w:tabs>
          <w:tab w:val="left" w:pos="709"/>
          <w:tab w:val="left" w:pos="7797"/>
        </w:tabs>
        <w:spacing w:after="0" w:line="240" w:lineRule="auto"/>
        <w:ind w:left="720"/>
        <w:contextualSpacing/>
        <w:jc w:val="both"/>
        <w:rPr>
          <w:rFonts w:eastAsia="Calibri"/>
          <w:b/>
          <w:szCs w:val="24"/>
          <w:u w:val="single"/>
          <w:lang w:val="es-ES"/>
        </w:rPr>
      </w:pPr>
    </w:p>
    <w:p w14:paraId="0BAE9A13"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r w:rsidRPr="009278D2">
        <w:rPr>
          <w:rFonts w:eastAsia="Calibri"/>
          <w:b/>
          <w:szCs w:val="24"/>
          <w:u w:val="single"/>
          <w:lang w:val="es-ES"/>
        </w:rPr>
        <w:t>LINEA 0101</w:t>
      </w:r>
    </w:p>
    <w:p w14:paraId="44599322"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Facturas Nos.-</w:t>
      </w:r>
      <w:r w:rsidRPr="009278D2">
        <w:rPr>
          <w:rFonts w:eastAsia="Calibri"/>
          <w:szCs w:val="24"/>
          <w:lang w:val="es-ES"/>
        </w:rPr>
        <w:t xml:space="preserve"> </w:t>
      </w:r>
      <w:r w:rsidRPr="009278D2">
        <w:rPr>
          <w:rFonts w:eastAsia="Calibri"/>
          <w:b/>
          <w:szCs w:val="24"/>
          <w:lang w:val="es-ES"/>
        </w:rPr>
        <w:t>5925-5927-5928-5931-5929-5911-5930-5912-5924</w:t>
      </w:r>
    </w:p>
    <w:p w14:paraId="3B6E5D16"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 xml:space="preserve">                          5907-5913-5916-5915-5917-5914-5909-5934-5922</w:t>
      </w:r>
    </w:p>
    <w:p w14:paraId="13F5F7C0"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 xml:space="preserve">                          5908-5920-5921-5933-5919-5926-5918</w:t>
      </w:r>
    </w:p>
    <w:p w14:paraId="5E2E43A9"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Nos.-54107……</w:t>
      </w:r>
      <w:proofErr w:type="gramStart"/>
      <w:r w:rsidRPr="009278D2">
        <w:rPr>
          <w:rFonts w:eastAsia="Calibri"/>
          <w:szCs w:val="24"/>
          <w:lang w:val="es-ES"/>
        </w:rPr>
        <w:t>…….</w:t>
      </w:r>
      <w:proofErr w:type="gramEnd"/>
      <w:r w:rsidRPr="009278D2">
        <w:rPr>
          <w:rFonts w:eastAsia="Calibri"/>
          <w:szCs w:val="24"/>
          <w:lang w:val="es-ES"/>
        </w:rPr>
        <w:t xml:space="preserve">…………………….......................................$      38.50     </w:t>
      </w:r>
    </w:p>
    <w:p w14:paraId="2FE68C1A"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Nos.-54112……</w:t>
      </w:r>
      <w:proofErr w:type="gramStart"/>
      <w:r w:rsidRPr="009278D2">
        <w:rPr>
          <w:rFonts w:eastAsia="Calibri"/>
          <w:szCs w:val="24"/>
          <w:lang w:val="es-ES"/>
        </w:rPr>
        <w:t>…….</w:t>
      </w:r>
      <w:proofErr w:type="gramEnd"/>
      <w:r w:rsidRPr="009278D2">
        <w:rPr>
          <w:rFonts w:eastAsia="Calibri"/>
          <w:szCs w:val="24"/>
          <w:lang w:val="es-ES"/>
        </w:rPr>
        <w:t>…………………….......................................$      72.40</w:t>
      </w:r>
    </w:p>
    <w:p w14:paraId="3A9995E4"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Nos.-54118……</w:t>
      </w:r>
      <w:proofErr w:type="gramStart"/>
      <w:r w:rsidRPr="009278D2">
        <w:rPr>
          <w:rFonts w:eastAsia="Calibri"/>
          <w:szCs w:val="24"/>
          <w:lang w:val="es-ES"/>
        </w:rPr>
        <w:t>…….</w:t>
      </w:r>
      <w:proofErr w:type="gramEnd"/>
      <w:r w:rsidRPr="009278D2">
        <w:rPr>
          <w:rFonts w:eastAsia="Calibri"/>
          <w:szCs w:val="24"/>
          <w:lang w:val="es-ES"/>
        </w:rPr>
        <w:t>…………………….......................................$ 4,065.15</w:t>
      </w:r>
    </w:p>
    <w:p w14:paraId="31181A81"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Nos.-54119……</w:t>
      </w:r>
      <w:proofErr w:type="gramStart"/>
      <w:r w:rsidRPr="009278D2">
        <w:rPr>
          <w:rFonts w:eastAsia="Calibri"/>
          <w:szCs w:val="24"/>
          <w:lang w:val="es-ES"/>
        </w:rPr>
        <w:t>…….</w:t>
      </w:r>
      <w:proofErr w:type="gramEnd"/>
      <w:r w:rsidRPr="009278D2">
        <w:rPr>
          <w:rFonts w:eastAsia="Calibri"/>
          <w:szCs w:val="24"/>
          <w:lang w:val="es-ES"/>
        </w:rPr>
        <w:t xml:space="preserve">…………………….......................................$      27.10 </w:t>
      </w:r>
    </w:p>
    <w:p w14:paraId="04BD9611"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Nos.-54199……</w:t>
      </w:r>
      <w:proofErr w:type="gramStart"/>
      <w:r w:rsidRPr="009278D2">
        <w:rPr>
          <w:rFonts w:eastAsia="Calibri"/>
          <w:szCs w:val="24"/>
          <w:lang w:val="es-ES"/>
        </w:rPr>
        <w:t>…….</w:t>
      </w:r>
      <w:proofErr w:type="gramEnd"/>
      <w:r w:rsidRPr="009278D2">
        <w:rPr>
          <w:rFonts w:eastAsia="Calibri"/>
          <w:szCs w:val="24"/>
          <w:lang w:val="es-ES"/>
        </w:rPr>
        <w:t>…………………….......................................$        0.50</w:t>
      </w:r>
    </w:p>
    <w:p w14:paraId="7832BD6C" w14:textId="77777777" w:rsidR="00914586" w:rsidRPr="009278D2" w:rsidRDefault="00914586" w:rsidP="00914586">
      <w:pPr>
        <w:tabs>
          <w:tab w:val="left" w:pos="709"/>
          <w:tab w:val="left" w:pos="7797"/>
        </w:tabs>
        <w:spacing w:after="0" w:line="240" w:lineRule="auto"/>
        <w:jc w:val="both"/>
        <w:rPr>
          <w:rFonts w:eastAsia="Calibri"/>
          <w:szCs w:val="24"/>
          <w:lang w:val="es-ES"/>
        </w:rPr>
      </w:pPr>
      <w:r w:rsidRPr="009278D2">
        <w:rPr>
          <w:rFonts w:eastAsia="Calibri"/>
          <w:szCs w:val="24"/>
          <w:lang w:val="es-ES"/>
        </w:rPr>
        <w:t>Códigos Nos.-54302……</w:t>
      </w:r>
      <w:proofErr w:type="gramStart"/>
      <w:r w:rsidRPr="009278D2">
        <w:rPr>
          <w:rFonts w:eastAsia="Calibri"/>
          <w:szCs w:val="24"/>
          <w:lang w:val="es-ES"/>
        </w:rPr>
        <w:t>…….</w:t>
      </w:r>
      <w:proofErr w:type="gramEnd"/>
      <w:r w:rsidRPr="009278D2">
        <w:rPr>
          <w:rFonts w:eastAsia="Calibri"/>
          <w:szCs w:val="24"/>
          <w:lang w:val="es-ES"/>
        </w:rPr>
        <w:t>…………………….......................................$    908.19</w:t>
      </w:r>
    </w:p>
    <w:p w14:paraId="4D99E1BA" w14:textId="77777777" w:rsidR="00914586" w:rsidRPr="009278D2" w:rsidRDefault="00914586" w:rsidP="00914586">
      <w:pPr>
        <w:autoSpaceDE w:val="0"/>
        <w:autoSpaceDN w:val="0"/>
        <w:adjustRightInd w:val="0"/>
        <w:spacing w:after="0" w:line="240" w:lineRule="auto"/>
        <w:jc w:val="both"/>
        <w:rPr>
          <w:b/>
          <w:szCs w:val="24"/>
        </w:rPr>
      </w:pPr>
      <w:r w:rsidRPr="009278D2">
        <w:rPr>
          <w:b/>
          <w:szCs w:val="24"/>
        </w:rPr>
        <w:t>Total…………………</w:t>
      </w:r>
      <w:proofErr w:type="gramStart"/>
      <w:r w:rsidRPr="009278D2">
        <w:rPr>
          <w:b/>
          <w:szCs w:val="24"/>
        </w:rPr>
        <w:t>…….</w:t>
      </w:r>
      <w:proofErr w:type="gramEnd"/>
      <w:r w:rsidRPr="009278D2">
        <w:rPr>
          <w:b/>
          <w:szCs w:val="24"/>
        </w:rPr>
        <w:t>.……………………......……............................$ 5,111.84</w:t>
      </w:r>
    </w:p>
    <w:p w14:paraId="23758266" w14:textId="77777777" w:rsidR="00914586" w:rsidRPr="009278D2" w:rsidRDefault="00914586" w:rsidP="00914586">
      <w:pPr>
        <w:autoSpaceDE w:val="0"/>
        <w:autoSpaceDN w:val="0"/>
        <w:adjustRightInd w:val="0"/>
        <w:spacing w:after="0" w:line="240" w:lineRule="auto"/>
        <w:jc w:val="both"/>
        <w:rPr>
          <w:b/>
          <w:szCs w:val="24"/>
        </w:rPr>
      </w:pPr>
    </w:p>
    <w:p w14:paraId="6E18571F" w14:textId="77777777" w:rsidR="00914586" w:rsidRPr="009278D2" w:rsidRDefault="00914586" w:rsidP="00AD5D71">
      <w:pPr>
        <w:pStyle w:val="Prrafodelista"/>
        <w:numPr>
          <w:ilvl w:val="0"/>
          <w:numId w:val="307"/>
        </w:numPr>
        <w:tabs>
          <w:tab w:val="left" w:pos="1425"/>
        </w:tabs>
        <w:spacing w:after="0" w:line="240" w:lineRule="auto"/>
        <w:jc w:val="both"/>
        <w:rPr>
          <w:rFonts w:eastAsia="Calibri"/>
          <w:b/>
          <w:szCs w:val="24"/>
        </w:rPr>
      </w:pPr>
      <w:r w:rsidRPr="009278D2">
        <w:rPr>
          <w:szCs w:val="24"/>
        </w:rPr>
        <w:t xml:space="preserve">Erogar la cantidad de </w:t>
      </w:r>
      <w:r w:rsidRPr="009278D2">
        <w:rPr>
          <w:b/>
          <w:szCs w:val="24"/>
        </w:rPr>
        <w:t>SEISCIENTOS 00/100 DÓLARES DE LOS ESTADOS UNIDOS DE AMÉRICA (</w:t>
      </w:r>
      <w:r w:rsidRPr="009278D2">
        <w:rPr>
          <w:b/>
          <w:color w:val="000000"/>
          <w:szCs w:val="24"/>
        </w:rPr>
        <w:t>$600.00</w:t>
      </w:r>
      <w:r w:rsidRPr="009278D2">
        <w:rPr>
          <w:b/>
          <w:szCs w:val="24"/>
        </w:rPr>
        <w:t xml:space="preserve">) </w:t>
      </w:r>
      <w:r w:rsidRPr="009278D2">
        <w:rPr>
          <w:szCs w:val="24"/>
        </w:rPr>
        <w:t xml:space="preserve">A favor del señor </w:t>
      </w:r>
      <w:r w:rsidRPr="009278D2">
        <w:rPr>
          <w:b/>
          <w:szCs w:val="24"/>
        </w:rPr>
        <w:t xml:space="preserve">HECTOR MANUEL CERNA FIGUEROA </w:t>
      </w:r>
      <w:r w:rsidRPr="009278D2">
        <w:rPr>
          <w:szCs w:val="24"/>
        </w:rPr>
        <w:t xml:space="preserve">corresponden al pago por arrendamiento de inmueble de naturaleza rústica, ubicado en Barrio San Pedro, Jurisdicción de Metapán, Según Factura No. 000028, el cual es utilizado por esta administración para el uso de los agentes de la </w:t>
      </w:r>
      <w:proofErr w:type="spellStart"/>
      <w:r w:rsidRPr="009278D2">
        <w:rPr>
          <w:szCs w:val="24"/>
        </w:rPr>
        <w:t>Policia</w:t>
      </w:r>
      <w:proofErr w:type="spellEnd"/>
      <w:r w:rsidRPr="009278D2">
        <w:rPr>
          <w:szCs w:val="24"/>
        </w:rPr>
        <w:t xml:space="preserve"> Nacional Civil (POLITUR), equipo de seguridad turística en su especialidad de policía montada, correspondiente al mes de septiembre del 2021; Aplicando dicho gasto al código No. 54317 de la línea 0101, del Presupuesto Municipal Vigente</w:t>
      </w:r>
    </w:p>
    <w:p w14:paraId="36D338D2" w14:textId="77777777" w:rsidR="00914586" w:rsidRPr="009278D2" w:rsidRDefault="00914586" w:rsidP="00914586">
      <w:pPr>
        <w:autoSpaceDE w:val="0"/>
        <w:autoSpaceDN w:val="0"/>
        <w:adjustRightInd w:val="0"/>
        <w:spacing w:after="0" w:line="240" w:lineRule="auto"/>
        <w:jc w:val="both"/>
        <w:rPr>
          <w:rFonts w:eastAsia="Calibri"/>
          <w:b/>
          <w:szCs w:val="24"/>
        </w:rPr>
      </w:pPr>
    </w:p>
    <w:p w14:paraId="6037B42B" w14:textId="77777777" w:rsidR="00914586" w:rsidRPr="009278D2" w:rsidRDefault="00914586" w:rsidP="00AD5D71">
      <w:pPr>
        <w:pStyle w:val="Prrafodelista"/>
        <w:numPr>
          <w:ilvl w:val="0"/>
          <w:numId w:val="307"/>
        </w:numPr>
        <w:tabs>
          <w:tab w:val="left" w:pos="1425"/>
        </w:tabs>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UN MIL 00/100 DÓLARES DE LOS ESTADOS UNIDOS DE AMÉRICA</w:t>
      </w:r>
      <w:r w:rsidRPr="009278D2">
        <w:rPr>
          <w:rFonts w:eastAsia="Calibri"/>
          <w:szCs w:val="24"/>
        </w:rPr>
        <w:t>.</w:t>
      </w:r>
      <w:r w:rsidRPr="009278D2">
        <w:rPr>
          <w:rFonts w:eastAsia="Calibri"/>
          <w:b/>
          <w:szCs w:val="24"/>
        </w:rPr>
        <w:t xml:space="preserve"> ($1,000.00</w:t>
      </w:r>
      <w:proofErr w:type="gramStart"/>
      <w:r w:rsidRPr="009278D2">
        <w:rPr>
          <w:rFonts w:eastAsia="Calibri"/>
          <w:b/>
          <w:szCs w:val="24"/>
        </w:rPr>
        <w:t xml:space="preserve">) </w:t>
      </w:r>
      <w:r w:rsidRPr="009278D2">
        <w:rPr>
          <w:rFonts w:eastAsia="Calibri"/>
          <w:szCs w:val="24"/>
        </w:rPr>
        <w:t xml:space="preserve"> A</w:t>
      </w:r>
      <w:proofErr w:type="gramEnd"/>
      <w:r w:rsidRPr="009278D2">
        <w:rPr>
          <w:rFonts w:eastAsia="Calibri"/>
          <w:szCs w:val="24"/>
        </w:rPr>
        <w:t xml:space="preserve"> favor del </w:t>
      </w:r>
      <w:r w:rsidRPr="009278D2">
        <w:rPr>
          <w:rFonts w:eastAsia="Calibri"/>
          <w:b/>
          <w:szCs w:val="24"/>
        </w:rPr>
        <w:t>Sr.</w:t>
      </w:r>
      <w:r w:rsidRPr="009278D2">
        <w:rPr>
          <w:rFonts w:eastAsia="Calibri"/>
          <w:szCs w:val="24"/>
        </w:rPr>
        <w:t xml:space="preserve"> </w:t>
      </w:r>
      <w:r w:rsidRPr="009278D2">
        <w:rPr>
          <w:rFonts w:eastAsia="Calibri"/>
          <w:b/>
          <w:szCs w:val="24"/>
        </w:rPr>
        <w:t xml:space="preserve">EDWIN ERNESTO PORTILLO VASQUES RUIZ </w:t>
      </w:r>
      <w:r w:rsidRPr="009278D2">
        <w:rPr>
          <w:rFonts w:eastAsia="Calibri"/>
          <w:szCs w:val="24"/>
        </w:rPr>
        <w:t xml:space="preserve">V/ en concepto de pago por Servicios profesionales en asesoría en general en el área de recreación, cultura y deportes, correspondiente </w:t>
      </w:r>
      <w:r w:rsidRPr="009278D2">
        <w:rPr>
          <w:rFonts w:eastAsia="Calibri"/>
          <w:szCs w:val="24"/>
        </w:rPr>
        <w:lastRenderedPageBreak/>
        <w:t xml:space="preserve">al mes de Agosto del 2021, Según Factura No.00002. Aplicando dicho gasto al código No. 54399 de la línea 0101, del Presupuesto Municipal Vigente </w:t>
      </w:r>
    </w:p>
    <w:p w14:paraId="5407B454" w14:textId="77777777" w:rsidR="00914586" w:rsidRPr="009278D2" w:rsidRDefault="00914586" w:rsidP="00914586">
      <w:pPr>
        <w:tabs>
          <w:tab w:val="left" w:pos="1425"/>
        </w:tabs>
        <w:spacing w:after="0" w:line="240" w:lineRule="auto"/>
        <w:ind w:left="720"/>
        <w:contextualSpacing/>
        <w:jc w:val="both"/>
        <w:rPr>
          <w:rFonts w:eastAsia="Calibri"/>
          <w:szCs w:val="24"/>
        </w:rPr>
      </w:pPr>
    </w:p>
    <w:p w14:paraId="469DEB22" w14:textId="77777777" w:rsidR="00914586" w:rsidRPr="009278D2" w:rsidRDefault="00914586" w:rsidP="00AD5D71">
      <w:pPr>
        <w:pStyle w:val="Prrafodelista"/>
        <w:numPr>
          <w:ilvl w:val="0"/>
          <w:numId w:val="307"/>
        </w:numPr>
        <w:tabs>
          <w:tab w:val="left" w:pos="709"/>
          <w:tab w:val="left" w:pos="7797"/>
        </w:tabs>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UN MIL SEISCIENTOS TREINTA Y TRES 00/100 DÓLARES DE LOS ESTADOS UNIDOS DE AMÉRICA</w:t>
      </w:r>
      <w:r w:rsidRPr="009278D2">
        <w:rPr>
          <w:rFonts w:eastAsia="Calibri"/>
          <w:szCs w:val="24"/>
        </w:rPr>
        <w:t>.</w:t>
      </w:r>
      <w:r w:rsidRPr="009278D2">
        <w:rPr>
          <w:rFonts w:eastAsia="Calibri"/>
          <w:b/>
          <w:szCs w:val="24"/>
        </w:rPr>
        <w:t xml:space="preserve"> ($1,633.00</w:t>
      </w:r>
      <w:proofErr w:type="gramStart"/>
      <w:r w:rsidRPr="009278D2">
        <w:rPr>
          <w:rFonts w:eastAsia="Calibri"/>
          <w:b/>
          <w:szCs w:val="24"/>
        </w:rPr>
        <w:t xml:space="preserve">) </w:t>
      </w:r>
      <w:r w:rsidRPr="009278D2">
        <w:rPr>
          <w:rFonts w:eastAsia="Calibri"/>
          <w:szCs w:val="24"/>
        </w:rPr>
        <w:t xml:space="preserve"> A</w:t>
      </w:r>
      <w:proofErr w:type="gramEnd"/>
      <w:r w:rsidRPr="009278D2">
        <w:rPr>
          <w:rFonts w:eastAsia="Calibri"/>
          <w:szCs w:val="24"/>
        </w:rPr>
        <w:t xml:space="preserve"> favor de </w:t>
      </w:r>
      <w:r w:rsidRPr="009278D2">
        <w:rPr>
          <w:rFonts w:eastAsia="Calibri"/>
          <w:b/>
          <w:szCs w:val="24"/>
        </w:rPr>
        <w:t>JOSÉ ATILIO ESCOBAR GÓMEZ</w:t>
      </w:r>
      <w:r w:rsidRPr="009278D2">
        <w:rPr>
          <w:rFonts w:eastAsia="Calibri"/>
          <w:szCs w:val="24"/>
        </w:rPr>
        <w:t xml:space="preserve"> V/ en concepto de pago por servicios profesionales, por servicios técnicos en proyectos de electrificación, correspondiente al mes de Agosto de 2021, Conforme a factura </w:t>
      </w:r>
      <w:proofErr w:type="spellStart"/>
      <w:r w:rsidRPr="009278D2">
        <w:rPr>
          <w:rFonts w:eastAsia="Calibri"/>
          <w:szCs w:val="24"/>
        </w:rPr>
        <w:t>N°</w:t>
      </w:r>
      <w:proofErr w:type="spellEnd"/>
      <w:r w:rsidRPr="009278D2">
        <w:rPr>
          <w:rFonts w:eastAsia="Calibri"/>
          <w:szCs w:val="24"/>
        </w:rPr>
        <w:t xml:space="preserve"> 0003. Aplicando dicho gasto al código No. 54399 de la línea 0101, del Presupuesto Municipal Vigente</w:t>
      </w:r>
    </w:p>
    <w:p w14:paraId="3352516B" w14:textId="77777777" w:rsidR="00914586" w:rsidRPr="009278D2" w:rsidRDefault="00914586" w:rsidP="00914586">
      <w:pPr>
        <w:pStyle w:val="Prrafodelista"/>
        <w:tabs>
          <w:tab w:val="left" w:pos="709"/>
          <w:tab w:val="left" w:pos="7797"/>
        </w:tabs>
        <w:ind w:left="785"/>
        <w:jc w:val="both"/>
        <w:rPr>
          <w:rFonts w:eastAsia="Calibri"/>
          <w:szCs w:val="24"/>
        </w:rPr>
      </w:pPr>
    </w:p>
    <w:p w14:paraId="780A3615" w14:textId="77777777" w:rsidR="00914586" w:rsidRPr="009278D2" w:rsidRDefault="00914586" w:rsidP="00AD5D71">
      <w:pPr>
        <w:pStyle w:val="Prrafodelista"/>
        <w:numPr>
          <w:ilvl w:val="0"/>
          <w:numId w:val="307"/>
        </w:numPr>
        <w:spacing w:after="0" w:line="240" w:lineRule="auto"/>
        <w:jc w:val="both"/>
        <w:rPr>
          <w:szCs w:val="24"/>
        </w:rPr>
      </w:pPr>
      <w:r w:rsidRPr="009278D2">
        <w:rPr>
          <w:szCs w:val="24"/>
        </w:rPr>
        <w:t xml:space="preserve">EROGAR la cantidad de </w:t>
      </w:r>
      <w:r w:rsidRPr="009278D2">
        <w:rPr>
          <w:b/>
          <w:szCs w:val="24"/>
        </w:rPr>
        <w:t>UN MIL QUINIENTOS TREINTA Y SEIS 80/100 ($1,536.80) DÓLARES DE LOS ESTADOS UNIDOS DE AMÉRICA</w:t>
      </w:r>
      <w:r w:rsidRPr="009278D2">
        <w:rPr>
          <w:szCs w:val="24"/>
        </w:rPr>
        <w:t xml:space="preserve">. A favor de </w:t>
      </w:r>
      <w:r w:rsidRPr="009278D2">
        <w:rPr>
          <w:b/>
          <w:szCs w:val="24"/>
        </w:rPr>
        <w:t xml:space="preserve">CAMET, S.A. DE C.V. </w:t>
      </w:r>
      <w:r w:rsidRPr="009278D2">
        <w:rPr>
          <w:szCs w:val="24"/>
        </w:rPr>
        <w:t xml:space="preserve">V/ Pago por servicios de internet y servicios de publicidad, durante el mes de </w:t>
      </w:r>
      <w:proofErr w:type="gramStart"/>
      <w:r w:rsidRPr="009278D2">
        <w:rPr>
          <w:szCs w:val="24"/>
        </w:rPr>
        <w:t>Agosto</w:t>
      </w:r>
      <w:proofErr w:type="gramEnd"/>
      <w:r w:rsidRPr="009278D2">
        <w:rPr>
          <w:szCs w:val="24"/>
        </w:rPr>
        <w:t xml:space="preserve"> del 2021, para usos varios de Alcaldía Municipal de Metapán, según facturas, líneas y códigos que se detallan a continuación:</w:t>
      </w:r>
    </w:p>
    <w:p w14:paraId="3AC9B705"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p>
    <w:p w14:paraId="677F0A2A" w14:textId="77777777" w:rsidR="00914586" w:rsidRPr="009278D2" w:rsidRDefault="00914586" w:rsidP="00914586">
      <w:pPr>
        <w:tabs>
          <w:tab w:val="left" w:pos="709"/>
          <w:tab w:val="left" w:pos="7797"/>
        </w:tabs>
        <w:spacing w:after="0" w:line="240" w:lineRule="auto"/>
        <w:jc w:val="both"/>
        <w:rPr>
          <w:rFonts w:eastAsia="Calibri"/>
          <w:b/>
          <w:szCs w:val="24"/>
          <w:u w:val="single"/>
          <w:lang w:val="es-ES"/>
        </w:rPr>
      </w:pPr>
      <w:r w:rsidRPr="009278D2">
        <w:rPr>
          <w:rFonts w:eastAsia="Calibri"/>
          <w:b/>
          <w:szCs w:val="24"/>
          <w:u w:val="single"/>
          <w:lang w:val="es-ES"/>
        </w:rPr>
        <w:t>LINEA 0101</w:t>
      </w:r>
    </w:p>
    <w:p w14:paraId="0FB5D4D0" w14:textId="77777777" w:rsidR="00914586" w:rsidRPr="009278D2" w:rsidRDefault="00914586" w:rsidP="00914586">
      <w:pPr>
        <w:tabs>
          <w:tab w:val="left" w:pos="922"/>
          <w:tab w:val="left" w:pos="7797"/>
        </w:tabs>
        <w:spacing w:after="0" w:line="240" w:lineRule="auto"/>
        <w:contextualSpacing/>
        <w:jc w:val="both"/>
        <w:rPr>
          <w:rFonts w:eastAsia="Calibri"/>
          <w:b/>
          <w:szCs w:val="24"/>
          <w:lang w:val="es-ES"/>
        </w:rPr>
      </w:pPr>
      <w:r w:rsidRPr="009278D2">
        <w:rPr>
          <w:rFonts w:eastAsia="Calibri"/>
          <w:b/>
          <w:szCs w:val="24"/>
          <w:lang w:val="es-ES"/>
        </w:rPr>
        <w:t>Factura Nos.-</w:t>
      </w:r>
      <w:r w:rsidRPr="009278D2">
        <w:rPr>
          <w:rFonts w:eastAsia="Calibri"/>
          <w:szCs w:val="24"/>
          <w:lang w:val="es-ES"/>
        </w:rPr>
        <w:t xml:space="preserve"> </w:t>
      </w:r>
      <w:r w:rsidRPr="009278D2">
        <w:rPr>
          <w:rFonts w:eastAsia="Times New Roman"/>
          <w:b/>
          <w:szCs w:val="24"/>
          <w:lang w:eastAsia="es-ES"/>
        </w:rPr>
        <w:t>11669-13450-13448</w:t>
      </w:r>
    </w:p>
    <w:p w14:paraId="4DB1E416" w14:textId="77777777" w:rsidR="00914586" w:rsidRPr="009278D2" w:rsidRDefault="00914586" w:rsidP="00914586">
      <w:pPr>
        <w:spacing w:after="0" w:line="240" w:lineRule="auto"/>
        <w:contextualSpacing/>
        <w:jc w:val="both"/>
        <w:rPr>
          <w:rFonts w:eastAsia="Calibri"/>
          <w:szCs w:val="24"/>
          <w:lang w:val="es-ES"/>
        </w:rPr>
      </w:pPr>
      <w:r w:rsidRPr="009278D2">
        <w:rPr>
          <w:rFonts w:eastAsia="Calibri"/>
          <w:szCs w:val="24"/>
          <w:lang w:val="es-ES"/>
        </w:rPr>
        <w:t>Códigos Nos.-54203……</w:t>
      </w:r>
      <w:proofErr w:type="gramStart"/>
      <w:r w:rsidRPr="009278D2">
        <w:rPr>
          <w:rFonts w:eastAsia="Calibri"/>
          <w:szCs w:val="24"/>
          <w:lang w:val="es-ES"/>
        </w:rPr>
        <w:t>…….</w:t>
      </w:r>
      <w:proofErr w:type="gramEnd"/>
      <w:r w:rsidRPr="009278D2">
        <w:rPr>
          <w:rFonts w:eastAsia="Calibri"/>
          <w:szCs w:val="24"/>
          <w:lang w:val="es-ES"/>
        </w:rPr>
        <w:t>…………………….......................................$    519.80</w:t>
      </w:r>
    </w:p>
    <w:p w14:paraId="3C88067F" w14:textId="77777777" w:rsidR="00914586" w:rsidRPr="009278D2" w:rsidRDefault="00914586" w:rsidP="00914586">
      <w:pPr>
        <w:spacing w:after="0" w:line="240" w:lineRule="auto"/>
        <w:contextualSpacing/>
        <w:jc w:val="both"/>
        <w:rPr>
          <w:rFonts w:eastAsia="Calibri"/>
          <w:szCs w:val="24"/>
          <w:lang w:val="es-ES"/>
        </w:rPr>
      </w:pPr>
      <w:r w:rsidRPr="009278D2">
        <w:rPr>
          <w:rFonts w:eastAsia="Calibri"/>
          <w:szCs w:val="24"/>
          <w:lang w:val="es-ES"/>
        </w:rPr>
        <w:t>Códigos Nos.-54305……</w:t>
      </w:r>
      <w:proofErr w:type="gramStart"/>
      <w:r w:rsidRPr="009278D2">
        <w:rPr>
          <w:rFonts w:eastAsia="Calibri"/>
          <w:szCs w:val="24"/>
          <w:lang w:val="es-ES"/>
        </w:rPr>
        <w:t>…….</w:t>
      </w:r>
      <w:proofErr w:type="gramEnd"/>
      <w:r w:rsidRPr="009278D2">
        <w:rPr>
          <w:rFonts w:eastAsia="Calibri"/>
          <w:szCs w:val="24"/>
          <w:lang w:val="es-ES"/>
        </w:rPr>
        <w:t>…………………….......................................$ 1,017.00</w:t>
      </w:r>
    </w:p>
    <w:p w14:paraId="496DFC32" w14:textId="77777777" w:rsidR="00914586" w:rsidRPr="009278D2" w:rsidRDefault="00914586" w:rsidP="00914586">
      <w:pPr>
        <w:tabs>
          <w:tab w:val="left" w:pos="1425"/>
        </w:tabs>
        <w:spacing w:after="0" w:line="240" w:lineRule="auto"/>
        <w:contextualSpacing/>
        <w:jc w:val="both"/>
        <w:rPr>
          <w:rFonts w:eastAsia="Calibri"/>
          <w:szCs w:val="24"/>
        </w:rPr>
      </w:pPr>
      <w:r w:rsidRPr="009278D2">
        <w:rPr>
          <w:b/>
          <w:szCs w:val="24"/>
        </w:rPr>
        <w:t>Total…………………</w:t>
      </w:r>
      <w:proofErr w:type="gramStart"/>
      <w:r w:rsidRPr="009278D2">
        <w:rPr>
          <w:b/>
          <w:szCs w:val="24"/>
        </w:rPr>
        <w:t>…….</w:t>
      </w:r>
      <w:proofErr w:type="gramEnd"/>
      <w:r w:rsidRPr="009278D2">
        <w:rPr>
          <w:b/>
          <w:szCs w:val="24"/>
        </w:rPr>
        <w:t>.……………………......……............................$ 1,536.80</w:t>
      </w:r>
    </w:p>
    <w:p w14:paraId="1B70DDA3" w14:textId="77777777" w:rsidR="00914586" w:rsidRPr="009278D2" w:rsidRDefault="00914586" w:rsidP="00914586">
      <w:pPr>
        <w:jc w:val="both"/>
        <w:rPr>
          <w:rFonts w:eastAsia="Calibri"/>
          <w:szCs w:val="24"/>
        </w:rPr>
      </w:pPr>
    </w:p>
    <w:p w14:paraId="53F37707"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szCs w:val="24"/>
        </w:rPr>
        <w:t xml:space="preserve">EROGAR la cantidad de </w:t>
      </w:r>
      <w:r w:rsidRPr="009278D2">
        <w:rPr>
          <w:b/>
          <w:szCs w:val="24"/>
        </w:rPr>
        <w:t>UN MIL CUATROCIENTOS NOVENTA Y SIETE 50/100 DÓLARES DE</w:t>
      </w:r>
      <w:r w:rsidRPr="009278D2">
        <w:rPr>
          <w:szCs w:val="24"/>
        </w:rPr>
        <w:t xml:space="preserve"> </w:t>
      </w:r>
      <w:r w:rsidRPr="009278D2">
        <w:rPr>
          <w:b/>
          <w:szCs w:val="24"/>
        </w:rPr>
        <w:t>LOS ESTADOS UNIDOS DE AMÉRICA ($1,497.50)</w:t>
      </w:r>
      <w:r w:rsidRPr="009278D2">
        <w:rPr>
          <w:szCs w:val="24"/>
        </w:rPr>
        <w:t xml:space="preserve"> a favor de </w:t>
      </w:r>
      <w:r w:rsidRPr="009278D2">
        <w:rPr>
          <w:b/>
          <w:szCs w:val="24"/>
        </w:rPr>
        <w:t xml:space="preserve">OSCAR EDUARDO FIGUEROA LEMUS “AGUA BLANCA” V/ </w:t>
      </w:r>
      <w:r w:rsidRPr="009278D2">
        <w:rPr>
          <w:szCs w:val="24"/>
        </w:rPr>
        <w:t xml:space="preserve">Pago por compra de garrafones con agua, botellas con agua, fardos de bolsa con agua, para uso de la alcaldía municipal, correspondiente al mes de Agosto de 2021, según </w:t>
      </w:r>
      <w:proofErr w:type="gramStart"/>
      <w:r w:rsidRPr="009278D2">
        <w:rPr>
          <w:szCs w:val="24"/>
        </w:rPr>
        <w:t>factura  No</w:t>
      </w:r>
      <w:proofErr w:type="gramEnd"/>
      <w:r w:rsidRPr="009278D2">
        <w:rPr>
          <w:szCs w:val="24"/>
        </w:rPr>
        <w:t>.-605, Aplicando dicho gasto a la línea 0101 del código 54101, del presupuesto municipal vigente</w:t>
      </w:r>
    </w:p>
    <w:p w14:paraId="3E2A25F4" w14:textId="77777777" w:rsidR="00914586" w:rsidRPr="009278D2" w:rsidRDefault="00914586" w:rsidP="00914586">
      <w:pPr>
        <w:pStyle w:val="Prrafodelista"/>
        <w:jc w:val="both"/>
        <w:rPr>
          <w:rFonts w:eastAsia="Calibri"/>
          <w:szCs w:val="24"/>
        </w:rPr>
      </w:pPr>
    </w:p>
    <w:p w14:paraId="71FED662" w14:textId="77777777" w:rsidR="00914586" w:rsidRPr="009278D2" w:rsidRDefault="00914586" w:rsidP="00AD5D71">
      <w:pPr>
        <w:pStyle w:val="Prrafodelista"/>
        <w:numPr>
          <w:ilvl w:val="0"/>
          <w:numId w:val="307"/>
        </w:numPr>
        <w:tabs>
          <w:tab w:val="left" w:pos="709"/>
          <w:tab w:val="left" w:pos="7797"/>
        </w:tabs>
        <w:spacing w:after="200" w:line="240" w:lineRule="auto"/>
        <w:jc w:val="both"/>
        <w:rPr>
          <w:szCs w:val="24"/>
        </w:rPr>
      </w:pPr>
      <w:r w:rsidRPr="009278D2">
        <w:rPr>
          <w:rFonts w:eastAsia="Calibri"/>
          <w:szCs w:val="24"/>
        </w:rPr>
        <w:t xml:space="preserve">Erogar la suma de </w:t>
      </w:r>
      <w:r w:rsidRPr="009278D2">
        <w:rPr>
          <w:rFonts w:eastAsia="Calibri"/>
          <w:b/>
          <w:szCs w:val="24"/>
        </w:rPr>
        <w:t>SETECIENTOS VEINTIOCHO 41/100 DÓLARES DE LOS ESTADOS UNIDOS DE AMÉRICA ($728.41</w:t>
      </w:r>
      <w:proofErr w:type="gramStart"/>
      <w:r w:rsidRPr="009278D2">
        <w:rPr>
          <w:rFonts w:eastAsia="Calibri"/>
          <w:b/>
          <w:szCs w:val="24"/>
        </w:rPr>
        <w:t>)  a</w:t>
      </w:r>
      <w:proofErr w:type="gramEnd"/>
      <w:r w:rsidRPr="009278D2">
        <w:rPr>
          <w:rFonts w:eastAsia="Calibri"/>
          <w:b/>
          <w:szCs w:val="24"/>
        </w:rPr>
        <w:t xml:space="preserve"> favor de MANEJO INTEGRAL DE DESECHOS SOLIDOS (S.E.M. DE C.V.)  </w:t>
      </w:r>
      <w:r w:rsidRPr="009278D2">
        <w:rPr>
          <w:rFonts w:eastAsia="Calibri"/>
          <w:szCs w:val="24"/>
        </w:rPr>
        <w:t xml:space="preserve">En concepto de pago por 11.4578 toneladas de desechos especiales, servicio de tratamiento y disposición final de desechos especiales correspondientes al periodo del 16 al 31 de </w:t>
      </w:r>
      <w:proofErr w:type="gramStart"/>
      <w:r w:rsidRPr="009278D2">
        <w:rPr>
          <w:rFonts w:eastAsia="Calibri"/>
          <w:szCs w:val="24"/>
        </w:rPr>
        <w:t>Agosto</w:t>
      </w:r>
      <w:proofErr w:type="gramEnd"/>
      <w:r w:rsidRPr="009278D2">
        <w:rPr>
          <w:rFonts w:eastAsia="Calibri"/>
          <w:szCs w:val="24"/>
        </w:rPr>
        <w:t xml:space="preserve"> de 2021, del rastro municipal, según </w:t>
      </w:r>
      <w:r w:rsidRPr="009278D2">
        <w:rPr>
          <w:rFonts w:eastAsia="Calibri"/>
          <w:b/>
          <w:szCs w:val="24"/>
        </w:rPr>
        <w:t xml:space="preserve">factura </w:t>
      </w:r>
      <w:proofErr w:type="spellStart"/>
      <w:r w:rsidRPr="009278D2">
        <w:rPr>
          <w:rFonts w:eastAsia="Calibri"/>
          <w:b/>
          <w:szCs w:val="24"/>
        </w:rPr>
        <w:t>N°</w:t>
      </w:r>
      <w:proofErr w:type="spellEnd"/>
      <w:r w:rsidRPr="009278D2">
        <w:rPr>
          <w:rFonts w:eastAsia="Calibri"/>
          <w:b/>
          <w:szCs w:val="24"/>
        </w:rPr>
        <w:t xml:space="preserve"> 00781. </w:t>
      </w:r>
      <w:r w:rsidRPr="009278D2">
        <w:rPr>
          <w:rFonts w:eastAsia="Calibri"/>
          <w:szCs w:val="24"/>
        </w:rPr>
        <w:t>Dicho gasto se aplicará a la línea</w:t>
      </w:r>
      <w:r w:rsidRPr="009278D2">
        <w:rPr>
          <w:rFonts w:eastAsia="Calibri"/>
          <w:b/>
          <w:szCs w:val="24"/>
        </w:rPr>
        <w:t xml:space="preserve"> 0101</w:t>
      </w:r>
      <w:r w:rsidRPr="009278D2">
        <w:rPr>
          <w:rFonts w:eastAsia="Calibri"/>
          <w:szCs w:val="24"/>
        </w:rPr>
        <w:t xml:space="preserve"> del código </w:t>
      </w:r>
      <w:r w:rsidRPr="009278D2">
        <w:rPr>
          <w:rFonts w:eastAsia="Calibri"/>
          <w:b/>
          <w:szCs w:val="24"/>
        </w:rPr>
        <w:t>54602</w:t>
      </w:r>
      <w:r w:rsidRPr="009278D2">
        <w:rPr>
          <w:rFonts w:eastAsia="Calibri"/>
          <w:szCs w:val="24"/>
        </w:rPr>
        <w:t>, del Presupuesto Municipal Vigente</w:t>
      </w:r>
    </w:p>
    <w:p w14:paraId="58735826" w14:textId="77777777" w:rsidR="00914586" w:rsidRPr="009278D2" w:rsidRDefault="00914586" w:rsidP="00914586">
      <w:pPr>
        <w:pStyle w:val="Prrafodelista"/>
        <w:rPr>
          <w:szCs w:val="24"/>
        </w:rPr>
      </w:pPr>
    </w:p>
    <w:p w14:paraId="5C098F08" w14:textId="77777777" w:rsidR="00914586" w:rsidRPr="009278D2" w:rsidRDefault="00914586" w:rsidP="00914586">
      <w:pPr>
        <w:pStyle w:val="Prrafodelista"/>
        <w:tabs>
          <w:tab w:val="left" w:pos="709"/>
          <w:tab w:val="left" w:pos="7797"/>
        </w:tabs>
        <w:spacing w:after="200"/>
        <w:jc w:val="both"/>
        <w:rPr>
          <w:szCs w:val="24"/>
        </w:rPr>
      </w:pPr>
    </w:p>
    <w:p w14:paraId="75C10EF4" w14:textId="77777777" w:rsidR="00914586" w:rsidRPr="009278D2" w:rsidRDefault="00914586" w:rsidP="00AD5D71">
      <w:pPr>
        <w:pStyle w:val="Prrafodelista"/>
        <w:numPr>
          <w:ilvl w:val="0"/>
          <w:numId w:val="307"/>
        </w:numPr>
        <w:spacing w:after="0" w:line="240" w:lineRule="auto"/>
        <w:jc w:val="both"/>
        <w:rPr>
          <w:rFonts w:eastAsia="Calibri"/>
          <w:szCs w:val="24"/>
        </w:rPr>
      </w:pPr>
      <w:r w:rsidRPr="009278D2">
        <w:rPr>
          <w:rFonts w:eastAsia="Calibri"/>
          <w:szCs w:val="24"/>
        </w:rPr>
        <w:t xml:space="preserve">EROGAR la cantidad de </w:t>
      </w:r>
      <w:r w:rsidRPr="009278D2">
        <w:rPr>
          <w:rFonts w:eastAsia="Calibri"/>
          <w:b/>
          <w:szCs w:val="24"/>
        </w:rPr>
        <w:t>CUATRO MIL SETECIENTOS CINCUENTA Y UNO 50/100 DÓLARES DE</w:t>
      </w:r>
      <w:r w:rsidRPr="009278D2">
        <w:rPr>
          <w:rFonts w:eastAsia="Calibri"/>
          <w:szCs w:val="24"/>
        </w:rPr>
        <w:t xml:space="preserve"> </w:t>
      </w:r>
      <w:r w:rsidRPr="009278D2">
        <w:rPr>
          <w:rFonts w:eastAsia="Calibri"/>
          <w:b/>
          <w:szCs w:val="24"/>
        </w:rPr>
        <w:t>LOS ESTADOS UNIDOS DE AMÉRICA ($4,751.50</w:t>
      </w:r>
      <w:proofErr w:type="gramStart"/>
      <w:r w:rsidRPr="009278D2">
        <w:rPr>
          <w:rFonts w:eastAsia="Calibri"/>
          <w:b/>
          <w:szCs w:val="24"/>
        </w:rPr>
        <w:t>)</w:t>
      </w:r>
      <w:r w:rsidRPr="009278D2">
        <w:rPr>
          <w:rFonts w:eastAsia="Calibri"/>
          <w:szCs w:val="24"/>
        </w:rPr>
        <w:t xml:space="preserve">  a</w:t>
      </w:r>
      <w:proofErr w:type="gramEnd"/>
      <w:r w:rsidRPr="009278D2">
        <w:rPr>
          <w:rFonts w:eastAsia="Calibri"/>
          <w:szCs w:val="24"/>
        </w:rPr>
        <w:t xml:space="preserve"> favor de </w:t>
      </w:r>
      <w:r w:rsidRPr="009278D2">
        <w:rPr>
          <w:rFonts w:eastAsia="Calibri"/>
          <w:b/>
          <w:szCs w:val="24"/>
        </w:rPr>
        <w:t xml:space="preserve">TRIBOLOGÍA Y COMBUSTIBLES, S.A. DE C.V.  V/ </w:t>
      </w:r>
      <w:r w:rsidRPr="009278D2">
        <w:rPr>
          <w:rFonts w:eastAsia="Calibri"/>
          <w:szCs w:val="24"/>
        </w:rPr>
        <w:t>Pago por compra de combustibles y lubricantes, para uso de vehículos municipales, De Conformidad a Licitación pública 02/2021, compra de lubricantes, según factura No. 250. Aplicando dicho gasto a la línea 0101 del código 54110, del presupuesto municipal vigente.</w:t>
      </w:r>
    </w:p>
    <w:p w14:paraId="0A6799CF" w14:textId="77777777" w:rsidR="00914586" w:rsidRPr="009278D2" w:rsidRDefault="00914586" w:rsidP="00914586">
      <w:pPr>
        <w:pStyle w:val="Prrafodelista"/>
        <w:tabs>
          <w:tab w:val="left" w:pos="709"/>
          <w:tab w:val="left" w:pos="7797"/>
        </w:tabs>
        <w:spacing w:after="200"/>
        <w:ind w:left="785"/>
        <w:jc w:val="both"/>
        <w:rPr>
          <w:szCs w:val="24"/>
        </w:rPr>
      </w:pPr>
    </w:p>
    <w:p w14:paraId="438454B8" w14:textId="77777777" w:rsidR="00914586" w:rsidRPr="009278D2" w:rsidRDefault="00914586" w:rsidP="00AD5D71">
      <w:pPr>
        <w:numPr>
          <w:ilvl w:val="0"/>
          <w:numId w:val="307"/>
        </w:numPr>
        <w:tabs>
          <w:tab w:val="left" w:pos="922"/>
          <w:tab w:val="left" w:pos="7513"/>
          <w:tab w:val="left" w:pos="7797"/>
        </w:tabs>
        <w:spacing w:after="0" w:line="240" w:lineRule="auto"/>
        <w:contextualSpacing/>
        <w:jc w:val="both"/>
        <w:rPr>
          <w:rFonts w:eastAsia="Calibri"/>
          <w:szCs w:val="24"/>
        </w:rPr>
      </w:pPr>
      <w:r w:rsidRPr="009278D2">
        <w:rPr>
          <w:szCs w:val="24"/>
        </w:rPr>
        <w:t xml:space="preserve">EROGAR la cantidad de </w:t>
      </w:r>
      <w:r w:rsidRPr="009278D2">
        <w:rPr>
          <w:b/>
          <w:szCs w:val="24"/>
        </w:rPr>
        <w:t xml:space="preserve">NOVECIENTOS 00/100 ($900.00) DÓLARES DE LOS ESTADOS UNIDOS DE AMÉRICA. </w:t>
      </w:r>
      <w:r w:rsidRPr="009278D2">
        <w:rPr>
          <w:szCs w:val="24"/>
        </w:rPr>
        <w:t xml:space="preserve">A favor de la </w:t>
      </w:r>
      <w:r w:rsidRPr="009278D2">
        <w:rPr>
          <w:b/>
          <w:szCs w:val="24"/>
        </w:rPr>
        <w:t>Sra.</w:t>
      </w:r>
      <w:r w:rsidRPr="009278D2">
        <w:rPr>
          <w:szCs w:val="24"/>
        </w:rPr>
        <w:t xml:space="preserve"> </w:t>
      </w:r>
      <w:r w:rsidRPr="009278D2">
        <w:rPr>
          <w:b/>
          <w:szCs w:val="24"/>
        </w:rPr>
        <w:t xml:space="preserve">ERIKA YOLANDA SANDOVAL GALDAMEZ “FUNERALES SANDOVAL” V/ </w:t>
      </w:r>
      <w:r w:rsidRPr="009278D2">
        <w:rPr>
          <w:szCs w:val="24"/>
        </w:rPr>
        <w:t xml:space="preserve">Pago por compra de 6 ataúdes los cuales fueron entregados a los señores: Aracely Esperanza Martínez Hernández, </w:t>
      </w:r>
      <w:proofErr w:type="spellStart"/>
      <w:r w:rsidRPr="009278D2">
        <w:rPr>
          <w:szCs w:val="24"/>
        </w:rPr>
        <w:t>Maria</w:t>
      </w:r>
      <w:proofErr w:type="spellEnd"/>
      <w:r w:rsidRPr="009278D2">
        <w:rPr>
          <w:szCs w:val="24"/>
        </w:rPr>
        <w:t xml:space="preserve"> Magdalena </w:t>
      </w:r>
      <w:proofErr w:type="spellStart"/>
      <w:r w:rsidRPr="009278D2">
        <w:rPr>
          <w:szCs w:val="24"/>
        </w:rPr>
        <w:t>Gutierrez</w:t>
      </w:r>
      <w:proofErr w:type="spellEnd"/>
      <w:r w:rsidRPr="009278D2">
        <w:rPr>
          <w:szCs w:val="24"/>
        </w:rPr>
        <w:t xml:space="preserve"> de Carranza, Luis Alfredo Martínez Hernández, Susana Yamileth Castro de Ramos, Vilma Teresa Barrientos Morán, </w:t>
      </w:r>
      <w:r w:rsidRPr="009278D2">
        <w:rPr>
          <w:szCs w:val="24"/>
        </w:rPr>
        <w:lastRenderedPageBreak/>
        <w:t xml:space="preserve">Ricardo Gabriel Mancía Polanco, conforme a factura </w:t>
      </w:r>
      <w:proofErr w:type="spellStart"/>
      <w:r w:rsidRPr="009278D2">
        <w:rPr>
          <w:szCs w:val="24"/>
        </w:rPr>
        <w:t>N°</w:t>
      </w:r>
      <w:proofErr w:type="spellEnd"/>
      <w:r w:rsidRPr="009278D2">
        <w:rPr>
          <w:szCs w:val="24"/>
        </w:rPr>
        <w:t xml:space="preserve"> 34-29-30-31-32-33; dicho gasto al código 54199 de la línea 0101. Del Presupuesto Municipal Vigente </w:t>
      </w:r>
    </w:p>
    <w:p w14:paraId="46B2EB5D" w14:textId="77777777" w:rsidR="00914586" w:rsidRPr="009278D2" w:rsidRDefault="00914586" w:rsidP="00914586">
      <w:pPr>
        <w:pStyle w:val="Prrafodelista"/>
        <w:rPr>
          <w:rFonts w:eastAsia="Calibri"/>
          <w:szCs w:val="24"/>
        </w:rPr>
      </w:pPr>
    </w:p>
    <w:p w14:paraId="58FC246D" w14:textId="77777777" w:rsidR="00914586" w:rsidRPr="009278D2" w:rsidRDefault="00914586" w:rsidP="00AD5D71">
      <w:pPr>
        <w:pStyle w:val="Prrafodelista"/>
        <w:numPr>
          <w:ilvl w:val="0"/>
          <w:numId w:val="307"/>
        </w:numPr>
        <w:tabs>
          <w:tab w:val="left" w:pos="1425"/>
        </w:tabs>
        <w:spacing w:after="0" w:line="240" w:lineRule="auto"/>
        <w:jc w:val="both"/>
        <w:rPr>
          <w:rFonts w:eastAsia="Calibri"/>
          <w:b/>
          <w:szCs w:val="24"/>
        </w:rPr>
      </w:pPr>
      <w:r w:rsidRPr="009278D2">
        <w:rPr>
          <w:szCs w:val="24"/>
        </w:rPr>
        <w:t xml:space="preserve">EROGAR la suma de </w:t>
      </w:r>
      <w:r w:rsidRPr="009278D2">
        <w:rPr>
          <w:b/>
          <w:bCs/>
          <w:szCs w:val="24"/>
        </w:rPr>
        <w:t>TREINTA MIL SETECIENTOS OCHENTA Y SEIS 08/100 DÓLARES ($30,786.08)</w:t>
      </w:r>
      <w:r w:rsidRPr="009278D2">
        <w:rPr>
          <w:szCs w:val="24"/>
        </w:rPr>
        <w:t xml:space="preserve"> A favor de </w:t>
      </w:r>
      <w:r w:rsidRPr="009278D2">
        <w:rPr>
          <w:rFonts w:eastAsia="Calibri"/>
          <w:b/>
          <w:szCs w:val="24"/>
        </w:rPr>
        <w:t>GASOLINERA METAPÁN</w:t>
      </w:r>
      <w:r w:rsidRPr="009278D2">
        <w:rPr>
          <w:rFonts w:eastAsia="Calibri"/>
          <w:szCs w:val="24"/>
        </w:rPr>
        <w:t xml:space="preserve"> “</w:t>
      </w:r>
      <w:r w:rsidRPr="009278D2">
        <w:rPr>
          <w:rFonts w:eastAsia="Calibri"/>
          <w:b/>
          <w:szCs w:val="24"/>
        </w:rPr>
        <w:t xml:space="preserve">JOSÉ ADÁN </w:t>
      </w:r>
      <w:proofErr w:type="gramStart"/>
      <w:r w:rsidRPr="009278D2">
        <w:rPr>
          <w:rFonts w:eastAsia="Calibri"/>
          <w:b/>
          <w:szCs w:val="24"/>
        </w:rPr>
        <w:t>SALAZAR”</w:t>
      </w:r>
      <w:r w:rsidRPr="009278D2">
        <w:rPr>
          <w:rFonts w:eastAsia="Calibri"/>
          <w:szCs w:val="24"/>
        </w:rPr>
        <w:t xml:space="preserve"> </w:t>
      </w:r>
      <w:r w:rsidRPr="009278D2">
        <w:rPr>
          <w:szCs w:val="24"/>
        </w:rPr>
        <w:t xml:space="preserve"> V</w:t>
      </w:r>
      <w:proofErr w:type="gramEnd"/>
      <w:r w:rsidRPr="009278D2">
        <w:rPr>
          <w:szCs w:val="24"/>
        </w:rPr>
        <w:t xml:space="preserve">/ Pago  por  la  compra  de combustible periodo del 12 al 31 de Agosto de 2021.- Para equipos propiedad de esta Alcaldía y para contribución </w:t>
      </w:r>
      <w:r w:rsidRPr="009278D2">
        <w:rPr>
          <w:rFonts w:eastAsia="Calibri"/>
          <w:szCs w:val="24"/>
        </w:rPr>
        <w:t>a Cruz Roja Salvadoreña Seccional Metapán, Metapán</w:t>
      </w:r>
      <w:r w:rsidRPr="009278D2">
        <w:rPr>
          <w:szCs w:val="24"/>
        </w:rPr>
        <w:t>. Según facturas números:</w:t>
      </w:r>
    </w:p>
    <w:p w14:paraId="5C0E5B0A" w14:textId="77777777" w:rsidR="00914586" w:rsidRPr="009278D2" w:rsidRDefault="00914586" w:rsidP="00914586">
      <w:pPr>
        <w:tabs>
          <w:tab w:val="left" w:pos="5408"/>
        </w:tabs>
        <w:spacing w:after="0" w:line="240" w:lineRule="auto"/>
        <w:jc w:val="both"/>
        <w:rPr>
          <w:rFonts w:eastAsia="Times New Roman"/>
          <w:b/>
          <w:szCs w:val="24"/>
          <w:lang w:val="es-ES" w:eastAsia="es-ES"/>
        </w:rPr>
      </w:pPr>
    </w:p>
    <w:p w14:paraId="2DC768A0" w14:textId="77777777" w:rsidR="00914586" w:rsidRPr="009278D2" w:rsidRDefault="00914586" w:rsidP="00AD5D71">
      <w:pPr>
        <w:pStyle w:val="Prrafodelista"/>
        <w:numPr>
          <w:ilvl w:val="0"/>
          <w:numId w:val="308"/>
        </w:numPr>
        <w:tabs>
          <w:tab w:val="left" w:pos="5408"/>
        </w:tabs>
        <w:spacing w:after="0" w:line="240" w:lineRule="auto"/>
        <w:jc w:val="both"/>
        <w:rPr>
          <w:szCs w:val="24"/>
        </w:rPr>
      </w:pPr>
      <w:r w:rsidRPr="009278D2">
        <w:rPr>
          <w:szCs w:val="24"/>
        </w:rPr>
        <w:t xml:space="preserve">Compra de combustible periodo del 12 al 31 de </w:t>
      </w:r>
      <w:proofErr w:type="gramStart"/>
      <w:r w:rsidRPr="009278D2">
        <w:rPr>
          <w:szCs w:val="24"/>
        </w:rPr>
        <w:t>Agosto</w:t>
      </w:r>
      <w:proofErr w:type="gramEnd"/>
      <w:r w:rsidRPr="009278D2">
        <w:rPr>
          <w:szCs w:val="24"/>
        </w:rPr>
        <w:t xml:space="preserve"> de 2021</w:t>
      </w:r>
    </w:p>
    <w:p w14:paraId="56057B5F" w14:textId="77777777" w:rsidR="00914586" w:rsidRPr="009278D2" w:rsidRDefault="00914586" w:rsidP="00914586">
      <w:pPr>
        <w:pStyle w:val="Prrafodelista"/>
        <w:tabs>
          <w:tab w:val="left" w:pos="5408"/>
        </w:tabs>
        <w:jc w:val="both"/>
        <w:rPr>
          <w:szCs w:val="24"/>
        </w:rPr>
      </w:pPr>
    </w:p>
    <w:p w14:paraId="2B5ABCA9" w14:textId="77777777" w:rsidR="00914586" w:rsidRPr="009278D2" w:rsidRDefault="00914586" w:rsidP="00914586">
      <w:pPr>
        <w:tabs>
          <w:tab w:val="left" w:pos="5408"/>
        </w:tabs>
        <w:spacing w:after="0" w:line="240" w:lineRule="auto"/>
        <w:jc w:val="both"/>
        <w:rPr>
          <w:rFonts w:eastAsia="Times New Roman"/>
          <w:b/>
          <w:szCs w:val="24"/>
          <w:lang w:eastAsia="es-ES"/>
        </w:rPr>
      </w:pPr>
      <w:r w:rsidRPr="009278D2">
        <w:rPr>
          <w:rFonts w:eastAsia="Times New Roman"/>
          <w:b/>
          <w:szCs w:val="24"/>
          <w:lang w:eastAsia="es-ES"/>
        </w:rPr>
        <w:t xml:space="preserve">Facturas </w:t>
      </w:r>
      <w:proofErr w:type="spellStart"/>
      <w:r w:rsidRPr="009278D2">
        <w:rPr>
          <w:rFonts w:eastAsia="Times New Roman"/>
          <w:b/>
          <w:szCs w:val="24"/>
          <w:lang w:eastAsia="es-ES"/>
        </w:rPr>
        <w:t>N°</w:t>
      </w:r>
      <w:proofErr w:type="spellEnd"/>
      <w:r w:rsidRPr="009278D2">
        <w:rPr>
          <w:rFonts w:eastAsia="Times New Roman"/>
          <w:b/>
          <w:szCs w:val="24"/>
          <w:lang w:eastAsia="es-ES"/>
        </w:rPr>
        <w:t>- 11375-11349-11659-11615-11757-11718-10618-10660-10711-10751</w:t>
      </w:r>
    </w:p>
    <w:p w14:paraId="53046E5E" w14:textId="77777777" w:rsidR="00914586" w:rsidRPr="009278D2" w:rsidRDefault="00914586" w:rsidP="00914586">
      <w:pPr>
        <w:tabs>
          <w:tab w:val="left" w:pos="5408"/>
        </w:tabs>
        <w:spacing w:after="0" w:line="240" w:lineRule="auto"/>
        <w:jc w:val="both"/>
        <w:rPr>
          <w:rFonts w:eastAsia="Times New Roman"/>
          <w:b/>
          <w:szCs w:val="24"/>
          <w:lang w:eastAsia="es-ES"/>
        </w:rPr>
      </w:pPr>
      <w:r w:rsidRPr="009278D2">
        <w:rPr>
          <w:rFonts w:eastAsia="Times New Roman"/>
          <w:b/>
          <w:szCs w:val="24"/>
          <w:lang w:eastAsia="es-ES"/>
        </w:rPr>
        <w:t xml:space="preserve">                       10814-10940-10972-11065-11103-11148-11204-11285-11243-11851</w:t>
      </w:r>
    </w:p>
    <w:p w14:paraId="6C0AF738" w14:textId="77777777" w:rsidR="00914586" w:rsidRPr="009278D2" w:rsidRDefault="00914586" w:rsidP="00914586">
      <w:pPr>
        <w:tabs>
          <w:tab w:val="left" w:pos="5408"/>
        </w:tabs>
        <w:spacing w:after="0" w:line="240" w:lineRule="auto"/>
        <w:jc w:val="both"/>
        <w:rPr>
          <w:b/>
          <w:szCs w:val="24"/>
        </w:rPr>
      </w:pPr>
      <w:r w:rsidRPr="009278D2">
        <w:rPr>
          <w:rFonts w:eastAsia="Times New Roman"/>
          <w:b/>
          <w:szCs w:val="24"/>
          <w:lang w:eastAsia="es-ES"/>
        </w:rPr>
        <w:t xml:space="preserve">                       11816-11909-11940-11983-12040-12126-12079-12172-12254-12266</w:t>
      </w:r>
    </w:p>
    <w:p w14:paraId="7BBB0ED5" w14:textId="77777777" w:rsidR="00914586" w:rsidRPr="009278D2" w:rsidRDefault="00914586" w:rsidP="00914586">
      <w:pPr>
        <w:tabs>
          <w:tab w:val="left" w:pos="5408"/>
        </w:tabs>
        <w:spacing w:after="0" w:line="240" w:lineRule="auto"/>
        <w:jc w:val="both"/>
        <w:rPr>
          <w:szCs w:val="24"/>
        </w:rPr>
      </w:pPr>
      <w:r w:rsidRPr="009278D2">
        <w:rPr>
          <w:rFonts w:eastAsia="Times New Roman"/>
          <w:szCs w:val="24"/>
          <w:lang w:val="es-ES" w:eastAsia="es-ES"/>
        </w:rPr>
        <w:t xml:space="preserve">Código </w:t>
      </w:r>
      <w:proofErr w:type="spellStart"/>
      <w:r w:rsidRPr="009278D2">
        <w:rPr>
          <w:rFonts w:eastAsia="Times New Roman"/>
          <w:szCs w:val="24"/>
          <w:lang w:val="es-ES" w:eastAsia="es-ES"/>
        </w:rPr>
        <w:t>N°</w:t>
      </w:r>
      <w:proofErr w:type="spellEnd"/>
      <w:r w:rsidRPr="009278D2">
        <w:rPr>
          <w:rFonts w:eastAsia="Times New Roman"/>
          <w:szCs w:val="24"/>
          <w:lang w:val="es-ES" w:eastAsia="es-ES"/>
        </w:rPr>
        <w:t xml:space="preserve"> 54110</w:t>
      </w:r>
      <w:r w:rsidRPr="009278D2">
        <w:rPr>
          <w:szCs w:val="24"/>
        </w:rPr>
        <w:t>………………………………………………………$ 30,706.08</w:t>
      </w:r>
    </w:p>
    <w:p w14:paraId="52350C5F" w14:textId="77777777" w:rsidR="00914586" w:rsidRPr="009278D2" w:rsidRDefault="00914586" w:rsidP="00914586">
      <w:pPr>
        <w:tabs>
          <w:tab w:val="left" w:pos="5408"/>
        </w:tabs>
        <w:spacing w:after="0" w:line="240" w:lineRule="auto"/>
        <w:jc w:val="both"/>
        <w:rPr>
          <w:rFonts w:eastAsia="Times New Roman"/>
          <w:b/>
          <w:szCs w:val="24"/>
          <w:u w:val="single"/>
          <w:lang w:eastAsia="es-ES"/>
        </w:rPr>
      </w:pPr>
    </w:p>
    <w:p w14:paraId="58287040" w14:textId="77777777" w:rsidR="00914586" w:rsidRPr="009278D2" w:rsidRDefault="00914586" w:rsidP="00AD5D71">
      <w:pPr>
        <w:pStyle w:val="Prrafodelista"/>
        <w:numPr>
          <w:ilvl w:val="0"/>
          <w:numId w:val="308"/>
        </w:numPr>
        <w:spacing w:after="0" w:line="240" w:lineRule="auto"/>
        <w:jc w:val="both"/>
        <w:rPr>
          <w:szCs w:val="24"/>
        </w:rPr>
      </w:pPr>
      <w:r w:rsidRPr="009278D2">
        <w:rPr>
          <w:szCs w:val="24"/>
        </w:rPr>
        <w:t xml:space="preserve">Compra de combustible para contribución </w:t>
      </w:r>
      <w:r w:rsidRPr="009278D2">
        <w:rPr>
          <w:rFonts w:eastAsia="Calibri"/>
          <w:szCs w:val="24"/>
        </w:rPr>
        <w:t>a Cruz Roja Salvadoreña Seccional Metapán</w:t>
      </w:r>
    </w:p>
    <w:p w14:paraId="22673BFE" w14:textId="77777777" w:rsidR="00914586" w:rsidRPr="009278D2" w:rsidRDefault="00914586" w:rsidP="00914586">
      <w:pPr>
        <w:tabs>
          <w:tab w:val="left" w:pos="5408"/>
        </w:tabs>
        <w:spacing w:after="0" w:line="240" w:lineRule="auto"/>
        <w:jc w:val="both"/>
        <w:rPr>
          <w:rFonts w:eastAsia="Times New Roman"/>
          <w:b/>
          <w:szCs w:val="24"/>
          <w:lang w:eastAsia="es-ES"/>
        </w:rPr>
      </w:pPr>
      <w:r w:rsidRPr="009278D2">
        <w:rPr>
          <w:rFonts w:eastAsia="Times New Roman"/>
          <w:b/>
          <w:szCs w:val="24"/>
          <w:lang w:eastAsia="es-ES"/>
        </w:rPr>
        <w:t xml:space="preserve">Factura </w:t>
      </w:r>
      <w:proofErr w:type="spellStart"/>
      <w:r w:rsidRPr="009278D2">
        <w:rPr>
          <w:rFonts w:eastAsia="Times New Roman"/>
          <w:b/>
          <w:szCs w:val="24"/>
          <w:lang w:eastAsia="es-ES"/>
        </w:rPr>
        <w:t>N°</w:t>
      </w:r>
      <w:proofErr w:type="spellEnd"/>
      <w:r w:rsidRPr="009278D2">
        <w:rPr>
          <w:rFonts w:eastAsia="Times New Roman"/>
          <w:b/>
          <w:szCs w:val="24"/>
          <w:lang w:eastAsia="es-ES"/>
        </w:rPr>
        <w:t>- 12520</w:t>
      </w:r>
    </w:p>
    <w:p w14:paraId="6D753299" w14:textId="77777777" w:rsidR="00914586" w:rsidRPr="009278D2" w:rsidRDefault="00914586" w:rsidP="00914586">
      <w:pPr>
        <w:tabs>
          <w:tab w:val="left" w:pos="5408"/>
        </w:tabs>
        <w:spacing w:after="0" w:line="240" w:lineRule="auto"/>
        <w:jc w:val="both"/>
        <w:rPr>
          <w:rFonts w:eastAsia="Times New Roman"/>
          <w:szCs w:val="24"/>
          <w:u w:val="single"/>
          <w:lang w:eastAsia="es-ES"/>
        </w:rPr>
      </w:pPr>
      <w:r w:rsidRPr="009278D2">
        <w:rPr>
          <w:rFonts w:eastAsia="Times New Roman"/>
          <w:szCs w:val="24"/>
          <w:lang w:val="es-ES" w:eastAsia="es-ES"/>
        </w:rPr>
        <w:t xml:space="preserve">Código </w:t>
      </w:r>
      <w:proofErr w:type="spellStart"/>
      <w:r w:rsidRPr="009278D2">
        <w:rPr>
          <w:rFonts w:eastAsia="Times New Roman"/>
          <w:szCs w:val="24"/>
          <w:lang w:val="es-ES" w:eastAsia="es-ES"/>
        </w:rPr>
        <w:t>N°</w:t>
      </w:r>
      <w:proofErr w:type="spellEnd"/>
      <w:r w:rsidRPr="009278D2">
        <w:rPr>
          <w:rFonts w:eastAsia="Times New Roman"/>
          <w:szCs w:val="24"/>
          <w:lang w:val="es-ES" w:eastAsia="es-ES"/>
        </w:rPr>
        <w:t xml:space="preserve"> 54110</w:t>
      </w:r>
      <w:r w:rsidRPr="009278D2">
        <w:rPr>
          <w:szCs w:val="24"/>
        </w:rPr>
        <w:t>………………………………………………………$ 80.00</w:t>
      </w:r>
    </w:p>
    <w:p w14:paraId="442301AE" w14:textId="77777777" w:rsidR="00914586" w:rsidRPr="009278D2" w:rsidRDefault="00914586" w:rsidP="00914586">
      <w:pPr>
        <w:tabs>
          <w:tab w:val="left" w:pos="5408"/>
        </w:tabs>
        <w:spacing w:after="0" w:line="240" w:lineRule="auto"/>
        <w:jc w:val="both"/>
        <w:rPr>
          <w:b/>
          <w:szCs w:val="24"/>
        </w:rPr>
      </w:pPr>
    </w:p>
    <w:p w14:paraId="0E0451D9" w14:textId="77777777" w:rsidR="00914586" w:rsidRPr="00C66D04" w:rsidRDefault="00914586" w:rsidP="00914586">
      <w:pPr>
        <w:jc w:val="both"/>
        <w:rPr>
          <w:rFonts w:eastAsia="Times New Roman"/>
          <w:color w:val="FF0000"/>
          <w:lang w:eastAsia="es-SV"/>
        </w:rPr>
      </w:pPr>
      <w:proofErr w:type="gramStart"/>
      <w:r w:rsidRPr="00C66D04">
        <w:rPr>
          <w:b/>
          <w:sz w:val="32"/>
          <w:szCs w:val="32"/>
        </w:rPr>
        <w:t>TOTAL</w:t>
      </w:r>
      <w:proofErr w:type="gramEnd"/>
      <w:r w:rsidRPr="00C66D04">
        <w:rPr>
          <w:b/>
          <w:sz w:val="32"/>
          <w:szCs w:val="32"/>
        </w:rPr>
        <w:t xml:space="preserve"> GENERAL…………………………$</w:t>
      </w:r>
      <w:r>
        <w:rPr>
          <w:b/>
          <w:sz w:val="32"/>
          <w:szCs w:val="32"/>
        </w:rPr>
        <w:t xml:space="preserve"> 30,786.08</w:t>
      </w:r>
    </w:p>
    <w:p w14:paraId="56C498F2" w14:textId="77777777" w:rsidR="00914586" w:rsidRDefault="00914586" w:rsidP="00914586">
      <w:pPr>
        <w:spacing w:after="0" w:line="240" w:lineRule="auto"/>
        <w:rPr>
          <w:szCs w:val="24"/>
        </w:rPr>
      </w:pPr>
      <w:r w:rsidRPr="00C66D04">
        <w:rPr>
          <w:szCs w:val="24"/>
        </w:rPr>
        <w:t xml:space="preserve">Autorizando a Tesorería a efectuar los pagos correspondientes FONDOS PROPIOS. Cuenta </w:t>
      </w:r>
      <w:proofErr w:type="spellStart"/>
      <w:r w:rsidRPr="00C66D04">
        <w:rPr>
          <w:szCs w:val="24"/>
        </w:rPr>
        <w:t>N°</w:t>
      </w:r>
      <w:proofErr w:type="spellEnd"/>
      <w:r w:rsidRPr="00C66D04">
        <w:rPr>
          <w:szCs w:val="24"/>
        </w:rPr>
        <w:t xml:space="preserve"> 00500003666</w:t>
      </w:r>
    </w:p>
    <w:p w14:paraId="4F2C4EB6" w14:textId="1CD3783A" w:rsidR="00914586" w:rsidRDefault="00914586" w:rsidP="00914586">
      <w:pPr>
        <w:spacing w:after="0" w:line="240" w:lineRule="auto"/>
        <w:rPr>
          <w:rFonts w:eastAsia="Times New Roman"/>
          <w:szCs w:val="24"/>
          <w:lang w:eastAsia="es-ES"/>
        </w:rPr>
      </w:pPr>
    </w:p>
    <w:p w14:paraId="77B81D10" w14:textId="77777777" w:rsidR="00F9323C" w:rsidRDefault="00F9323C" w:rsidP="00914586">
      <w:pPr>
        <w:spacing w:after="0" w:line="240" w:lineRule="auto"/>
        <w:rPr>
          <w:rFonts w:eastAsia="Times New Roman"/>
          <w:szCs w:val="24"/>
          <w:lang w:eastAsia="es-ES"/>
        </w:rPr>
      </w:pPr>
    </w:p>
    <w:p w14:paraId="6D62F4D6" w14:textId="1808B416" w:rsidR="00F9323C" w:rsidRDefault="00F9323C" w:rsidP="00F9323C">
      <w:pPr>
        <w:spacing w:after="0" w:line="240" w:lineRule="auto"/>
        <w:rPr>
          <w:rFonts w:eastAsia="Times New Roman"/>
          <w:b/>
          <w:bCs/>
          <w:u w:val="single"/>
          <w:lang w:eastAsia="es-ES"/>
        </w:rPr>
      </w:pPr>
      <w:r w:rsidRPr="00F9323C">
        <w:rPr>
          <w:rFonts w:eastAsia="Times New Roman"/>
          <w:b/>
          <w:bCs/>
          <w:u w:val="single"/>
          <w:lang w:eastAsia="es-ES"/>
        </w:rPr>
        <w:t xml:space="preserve">ACUERDO NÚMERO TRES: </w:t>
      </w:r>
    </w:p>
    <w:p w14:paraId="3C0E0568" w14:textId="77777777" w:rsidR="00D84F11" w:rsidRPr="00D84F11" w:rsidRDefault="00D84F11" w:rsidP="00D84F11">
      <w:pPr>
        <w:spacing w:after="0" w:line="240" w:lineRule="auto"/>
        <w:jc w:val="both"/>
        <w:rPr>
          <w:rFonts w:eastAsia="Calibri"/>
          <w:b/>
          <w:color w:val="000000"/>
          <w:szCs w:val="24"/>
          <w:u w:val="single"/>
        </w:rPr>
      </w:pPr>
    </w:p>
    <w:p w14:paraId="00F246C5" w14:textId="77777777" w:rsidR="00D84F11" w:rsidRPr="00D84F11" w:rsidRDefault="00D84F11" w:rsidP="00D84F11">
      <w:pPr>
        <w:jc w:val="both"/>
        <w:rPr>
          <w:rFonts w:eastAsia="Calibri"/>
          <w:b/>
          <w:i/>
          <w:szCs w:val="24"/>
        </w:rPr>
      </w:pPr>
      <w:r w:rsidRPr="00D84F11">
        <w:rPr>
          <w:rFonts w:eastAsia="Calibri"/>
          <w:szCs w:val="24"/>
        </w:rPr>
        <w:t>El Concejo Municipal de Metapán en uso de las facultades que le confiere La Constitución de la República y el Código Municipal; y CONSIDERANDO:</w:t>
      </w:r>
    </w:p>
    <w:p w14:paraId="69919AD4" w14:textId="3A79AD8C" w:rsidR="00D84F11" w:rsidRPr="00D84F11" w:rsidRDefault="00D84F11" w:rsidP="00D84F11">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 xml:space="preserve">I.- </w:t>
      </w:r>
      <w:r w:rsidRPr="00D84F11">
        <w:rPr>
          <w:rFonts w:eastAsia="WenQuanYi Micro Hei"/>
          <w:kern w:val="3"/>
          <w:szCs w:val="24"/>
          <w:lang w:eastAsia="zh-CN" w:bidi="hi-IN"/>
        </w:rPr>
        <w:t xml:space="preserve">Que se recibió escrito suscrito por el señor HERBERT CERVANDO DIAZ, actuando en su calidad de APODERADO de los señores JOSE EDUARDO DIAZ, HECTOR ANTONIO DIAZ, MARTHA CECILIA DIAZ Y EVELYN ELIZABETH DIAZ, en el cual solicitan se autorice la firma de Escritura de Rectificación de Inmueble vendido por la municipalidad; inmueble de naturaleza, antes rustico, hoy urbanizado denominado: Llano El Capulín, situado en los suburbios del Barrio San Pedro, de esta ciudad, hoy Colonia Guadalupe, en la Manzana “G”, de la primera zona, de una extensión superficial según antecedente de ciento noventa y siete metros cuadrados. </w:t>
      </w:r>
    </w:p>
    <w:p w14:paraId="11ED97C1" w14:textId="77777777" w:rsidR="00D84F11" w:rsidRPr="00D84F11" w:rsidRDefault="00D84F11" w:rsidP="00D84F11">
      <w:pPr>
        <w:widowControl w:val="0"/>
        <w:suppressAutoHyphens/>
        <w:autoSpaceDN w:val="0"/>
        <w:spacing w:after="0" w:line="240" w:lineRule="auto"/>
        <w:jc w:val="both"/>
        <w:textAlignment w:val="baseline"/>
        <w:rPr>
          <w:rFonts w:eastAsia="WenQuanYi Micro Hei"/>
          <w:kern w:val="3"/>
          <w:szCs w:val="24"/>
          <w:lang w:eastAsia="zh-CN" w:bidi="hi-IN"/>
        </w:rPr>
      </w:pPr>
    </w:p>
    <w:p w14:paraId="62E372CB" w14:textId="77777777" w:rsidR="00D84F11" w:rsidRPr="00D84F11" w:rsidRDefault="00D84F11" w:rsidP="00D84F11">
      <w:pPr>
        <w:spacing w:after="0" w:line="240" w:lineRule="auto"/>
        <w:jc w:val="both"/>
        <w:rPr>
          <w:rFonts w:eastAsia="Calibri"/>
          <w:szCs w:val="24"/>
        </w:rPr>
      </w:pPr>
      <w:r w:rsidRPr="00D84F11">
        <w:rPr>
          <w:rFonts w:eastAsia="Calibri"/>
          <w:szCs w:val="24"/>
        </w:rPr>
        <w:t>POR TANTO, en uso de las facultades que le confiere el Código Municipal, el Concejo Municipal por unanimidad ACUERDA:</w:t>
      </w:r>
    </w:p>
    <w:p w14:paraId="4AB7D1FA" w14:textId="77777777" w:rsidR="00D84F11" w:rsidRPr="00D84F11" w:rsidRDefault="00D84F11" w:rsidP="00D84F11">
      <w:pPr>
        <w:spacing w:after="0" w:line="240" w:lineRule="auto"/>
        <w:jc w:val="both"/>
        <w:rPr>
          <w:rFonts w:eastAsia="Calibri"/>
          <w:szCs w:val="24"/>
        </w:rPr>
      </w:pPr>
    </w:p>
    <w:p w14:paraId="08FF43CF" w14:textId="77777777" w:rsidR="00D84F11" w:rsidRPr="00D84F11" w:rsidRDefault="00D84F11" w:rsidP="005F5A78">
      <w:pPr>
        <w:widowControl w:val="0"/>
        <w:numPr>
          <w:ilvl w:val="0"/>
          <w:numId w:val="312"/>
        </w:numPr>
        <w:suppressAutoHyphens/>
        <w:autoSpaceDN w:val="0"/>
        <w:spacing w:after="0" w:line="240" w:lineRule="auto"/>
        <w:jc w:val="both"/>
        <w:textAlignment w:val="baseline"/>
        <w:rPr>
          <w:rFonts w:eastAsia="WenQuanYi Micro Hei"/>
          <w:i/>
          <w:kern w:val="3"/>
          <w:szCs w:val="24"/>
          <w:lang w:eastAsia="zh-CN" w:bidi="hi-IN"/>
        </w:rPr>
      </w:pPr>
      <w:r w:rsidRPr="00D84F11">
        <w:rPr>
          <w:rFonts w:eastAsia="Calibri"/>
          <w:i/>
          <w:szCs w:val="24"/>
        </w:rPr>
        <w:t xml:space="preserve">AUTORIZAR al Sr. Israel Peraza Guerra, </w:t>
      </w:r>
      <w:proofErr w:type="gramStart"/>
      <w:r w:rsidRPr="00D84F11">
        <w:rPr>
          <w:rFonts w:eastAsia="Calibri"/>
          <w:i/>
          <w:szCs w:val="24"/>
        </w:rPr>
        <w:t>Alcalde</w:t>
      </w:r>
      <w:proofErr w:type="gramEnd"/>
      <w:r w:rsidRPr="00D84F11">
        <w:rPr>
          <w:rFonts w:eastAsia="Calibri"/>
          <w:i/>
          <w:szCs w:val="24"/>
        </w:rPr>
        <w:t xml:space="preserve"> Municipal; para que en nombre y representación del Municipio de Metapán, firme escritura de Rectificación de Compraventa de Inmueble </w:t>
      </w:r>
      <w:proofErr w:type="spellStart"/>
      <w:r w:rsidRPr="00D84F11">
        <w:rPr>
          <w:rFonts w:eastAsia="WenQuanYi Micro Hei"/>
          <w:i/>
          <w:kern w:val="3"/>
          <w:szCs w:val="24"/>
          <w:lang w:eastAsia="zh-CN" w:bidi="hi-IN"/>
        </w:rPr>
        <w:t>inmueble</w:t>
      </w:r>
      <w:proofErr w:type="spellEnd"/>
      <w:r w:rsidRPr="00D84F11">
        <w:rPr>
          <w:rFonts w:eastAsia="WenQuanYi Micro Hei"/>
          <w:i/>
          <w:kern w:val="3"/>
          <w:szCs w:val="24"/>
          <w:lang w:eastAsia="zh-CN" w:bidi="hi-IN"/>
        </w:rPr>
        <w:t xml:space="preserve"> de naturaleza, antes rustico, hoy urbanizado denominado: Llano El Capulín, situado en los suburbios del Barrio San Pedro, de esta ciudad, hoy Colonia Guadalupe, en la Manzana “G”, de la primera zona, de una extensión superficial según antecedente de ciento noventa y siete metros cuadrados. </w:t>
      </w:r>
    </w:p>
    <w:p w14:paraId="43D90376" w14:textId="30F7D359" w:rsidR="00D84F11" w:rsidRPr="00D84F11" w:rsidRDefault="00D84F11" w:rsidP="00D84F11">
      <w:pPr>
        <w:spacing w:after="0" w:line="240" w:lineRule="auto"/>
        <w:jc w:val="both"/>
        <w:rPr>
          <w:rFonts w:eastAsia="Calibri"/>
          <w:i/>
          <w:szCs w:val="24"/>
        </w:rPr>
      </w:pPr>
    </w:p>
    <w:p w14:paraId="7766A699" w14:textId="77777777" w:rsidR="00D84F11" w:rsidRPr="00D84F11" w:rsidRDefault="00D84F11" w:rsidP="00D84F11">
      <w:pPr>
        <w:spacing w:after="0" w:line="240" w:lineRule="auto"/>
        <w:jc w:val="both"/>
        <w:rPr>
          <w:rFonts w:eastAsia="Calibri"/>
          <w:i/>
          <w:szCs w:val="24"/>
        </w:rPr>
      </w:pPr>
    </w:p>
    <w:p w14:paraId="38122887" w14:textId="77777777" w:rsidR="00D84F11" w:rsidRPr="00D84F11" w:rsidRDefault="00D84F11" w:rsidP="00D84F11">
      <w:pPr>
        <w:spacing w:after="0" w:line="240" w:lineRule="auto"/>
        <w:jc w:val="both"/>
        <w:rPr>
          <w:rFonts w:eastAsia="Calibri"/>
          <w:i/>
          <w:szCs w:val="24"/>
        </w:rPr>
      </w:pPr>
      <w:r w:rsidRPr="00D84F11">
        <w:rPr>
          <w:rFonts w:eastAsia="Calibri"/>
          <w:i/>
          <w:szCs w:val="24"/>
        </w:rPr>
        <w:t xml:space="preserve"> </w:t>
      </w:r>
      <w:proofErr w:type="gramStart"/>
      <w:r w:rsidRPr="00D84F11">
        <w:rPr>
          <w:rFonts w:eastAsia="Calibri"/>
          <w:i/>
          <w:szCs w:val="24"/>
        </w:rPr>
        <w:t>COMUNIQUESE.-</w:t>
      </w:r>
      <w:proofErr w:type="gramEnd"/>
    </w:p>
    <w:p w14:paraId="764D3CEB" w14:textId="77777777" w:rsidR="00D84F11" w:rsidRPr="00F9323C" w:rsidRDefault="00D84F11" w:rsidP="00F9323C">
      <w:pPr>
        <w:spacing w:after="0" w:line="240" w:lineRule="auto"/>
        <w:rPr>
          <w:rFonts w:eastAsia="Times New Roman"/>
          <w:b/>
          <w:bCs/>
          <w:u w:val="single"/>
          <w:lang w:eastAsia="es-ES"/>
        </w:rPr>
      </w:pPr>
    </w:p>
    <w:p w14:paraId="54AF8B76" w14:textId="77777777" w:rsidR="00124972" w:rsidRDefault="00124972" w:rsidP="0090403C">
      <w:pPr>
        <w:spacing w:line="240" w:lineRule="auto"/>
        <w:jc w:val="both"/>
        <w:rPr>
          <w:rFonts w:eastAsia="Calibri"/>
          <w:szCs w:val="24"/>
        </w:rPr>
      </w:pPr>
    </w:p>
    <w:p w14:paraId="26ABBE30" w14:textId="2E1EF268" w:rsidR="00124972" w:rsidRPr="00124972" w:rsidRDefault="00124972" w:rsidP="0090403C">
      <w:pPr>
        <w:spacing w:line="240" w:lineRule="auto"/>
        <w:jc w:val="both"/>
        <w:rPr>
          <w:rFonts w:eastAsia="Calibri"/>
          <w:b/>
          <w:bCs/>
          <w:szCs w:val="24"/>
          <w:u w:val="single"/>
        </w:rPr>
      </w:pPr>
      <w:bookmarkStart w:id="37" w:name="_Hlk82419432"/>
      <w:r w:rsidRPr="00124972">
        <w:rPr>
          <w:rFonts w:eastAsia="Calibri"/>
          <w:b/>
          <w:bCs/>
          <w:szCs w:val="24"/>
          <w:u w:val="single"/>
        </w:rPr>
        <w:lastRenderedPageBreak/>
        <w:t>ACUERDO NÚMERO CUATRO:</w:t>
      </w:r>
    </w:p>
    <w:p w14:paraId="744659D8" w14:textId="442B0A70" w:rsidR="00124972" w:rsidRDefault="00124972" w:rsidP="0090403C">
      <w:pPr>
        <w:spacing w:line="240" w:lineRule="auto"/>
        <w:jc w:val="both"/>
        <w:rPr>
          <w:rFonts w:eastAsia="Calibri"/>
          <w:szCs w:val="24"/>
        </w:rPr>
      </w:pPr>
      <w:r>
        <w:rPr>
          <w:rFonts w:eastAsia="Calibri"/>
          <w:szCs w:val="24"/>
        </w:rPr>
        <w:t>CONSIDERANDO:</w:t>
      </w:r>
    </w:p>
    <w:p w14:paraId="423C4221" w14:textId="05C6BF11" w:rsidR="00124972" w:rsidRDefault="00124972" w:rsidP="0090403C">
      <w:pPr>
        <w:spacing w:line="240" w:lineRule="auto"/>
        <w:jc w:val="both"/>
        <w:rPr>
          <w:rFonts w:eastAsia="Times New Roman"/>
          <w:szCs w:val="24"/>
          <w:lang w:val="es-ES" w:eastAsia="es-ES"/>
        </w:rPr>
      </w:pPr>
      <w:r>
        <w:rPr>
          <w:rFonts w:eastAsia="Calibri"/>
          <w:szCs w:val="24"/>
        </w:rPr>
        <w:t xml:space="preserve">I.-Que según acuerdo número veintinueve del acta número dieciocho de fecha dos de septiembre del 2021, se acordó adjudicar </w:t>
      </w:r>
      <w:r w:rsidRPr="001710CE">
        <w:rPr>
          <w:szCs w:val="24"/>
        </w:rPr>
        <w:t>el proceso de libre gestión, correspondiente al suministro e instalaciones de juegos infantiles dentro del proyecto</w:t>
      </w:r>
      <w:r w:rsidRPr="001710CE">
        <w:rPr>
          <w:bCs/>
          <w:szCs w:val="24"/>
        </w:rPr>
        <w:t xml:space="preserve"> </w:t>
      </w:r>
      <w:r w:rsidRPr="001710CE">
        <w:rPr>
          <w:rFonts w:eastAsia="Times New Roman"/>
          <w:bCs/>
          <w:szCs w:val="24"/>
          <w:lang w:val="es-ES" w:eastAsia="es-ES"/>
        </w:rPr>
        <w:t>“</w:t>
      </w:r>
      <w:r w:rsidRPr="001710CE">
        <w:rPr>
          <w:rFonts w:eastAsia="Times New Roman"/>
          <w:b/>
          <w:szCs w:val="24"/>
          <w:lang w:val="es-ES" w:eastAsia="es-ES"/>
        </w:rPr>
        <w:t>INICIATIVAS COMUNITARIAS DE INFRAESTRUCTURA SOCIAL BÁSICA EN CONVENIO CON EL FISDL”,</w:t>
      </w:r>
      <w:r w:rsidRPr="001710CE">
        <w:rPr>
          <w:rFonts w:eastAsia="Times New Roman"/>
          <w:bCs/>
          <w:szCs w:val="24"/>
          <w:lang w:val="es-ES" w:eastAsia="es-ES"/>
        </w:rPr>
        <w:t xml:space="preserve"> a </w:t>
      </w:r>
      <w:r w:rsidRPr="001710CE">
        <w:rPr>
          <w:rFonts w:eastAsia="Times New Roman"/>
          <w:b/>
          <w:bCs/>
          <w:szCs w:val="24"/>
          <w:lang w:val="es-ES" w:eastAsia="es-ES"/>
        </w:rPr>
        <w:t xml:space="preserve">EDUARDO GUILLERMO LEIVA MURILLO (INDUSTRIAS PINTA TODO), </w:t>
      </w:r>
      <w:r w:rsidRPr="001710CE">
        <w:rPr>
          <w:rFonts w:eastAsia="Times New Roman"/>
          <w:szCs w:val="24"/>
          <w:lang w:val="es-ES" w:eastAsia="es-ES"/>
        </w:rPr>
        <w:t>por el monto de DIEZ MIL DIECIOCHO 72/100 DÓLARES DE LOS ESTADOS UNIDOS DE AMÉRICA. ($10,018.72).</w:t>
      </w:r>
    </w:p>
    <w:p w14:paraId="349C9ED5" w14:textId="778618EF" w:rsidR="000E0864" w:rsidRDefault="000E0864" w:rsidP="0090403C">
      <w:pPr>
        <w:spacing w:line="240" w:lineRule="auto"/>
        <w:jc w:val="both"/>
        <w:rPr>
          <w:rFonts w:eastAsia="Times New Roman"/>
          <w:szCs w:val="24"/>
          <w:lang w:val="es-ES" w:eastAsia="es-ES"/>
        </w:rPr>
      </w:pPr>
    </w:p>
    <w:p w14:paraId="6E777492" w14:textId="092A187F" w:rsidR="000E0864" w:rsidRDefault="000E0864" w:rsidP="0090403C">
      <w:pPr>
        <w:spacing w:line="240" w:lineRule="auto"/>
        <w:jc w:val="both"/>
        <w:rPr>
          <w:rFonts w:eastAsia="Calibri"/>
          <w:szCs w:val="24"/>
        </w:rPr>
      </w:pPr>
      <w:r>
        <w:rPr>
          <w:rFonts w:eastAsia="Calibri"/>
          <w:szCs w:val="24"/>
        </w:rPr>
        <w:t xml:space="preserve">II.- Que con fecha siete de septiembre del 2021, se recibe nota de UACI en la cual solicitan corregir el nombre del proveedor siendo lo correcto Guillermo Eduardo Leiva Murillo. </w:t>
      </w:r>
    </w:p>
    <w:p w14:paraId="2EFA7F4D" w14:textId="1EB04517" w:rsidR="000E0864" w:rsidRDefault="000E0864" w:rsidP="0090403C">
      <w:pPr>
        <w:spacing w:line="240" w:lineRule="auto"/>
        <w:jc w:val="both"/>
        <w:rPr>
          <w:rFonts w:eastAsia="Calibri"/>
          <w:szCs w:val="24"/>
        </w:rPr>
      </w:pPr>
      <w:r>
        <w:rPr>
          <w:rFonts w:eastAsia="Calibri"/>
          <w:szCs w:val="24"/>
        </w:rPr>
        <w:t xml:space="preserve">POR TANTO, El Concejo Municipal en uso de las facultades que el </w:t>
      </w:r>
      <w:proofErr w:type="spellStart"/>
      <w:r>
        <w:rPr>
          <w:rFonts w:eastAsia="Calibri"/>
          <w:szCs w:val="24"/>
        </w:rPr>
        <w:t>Codigo</w:t>
      </w:r>
      <w:proofErr w:type="spellEnd"/>
      <w:r>
        <w:rPr>
          <w:rFonts w:eastAsia="Calibri"/>
          <w:szCs w:val="24"/>
        </w:rPr>
        <w:t xml:space="preserve"> Municipal les confiere ACUERDA:</w:t>
      </w:r>
    </w:p>
    <w:p w14:paraId="6B574EBB" w14:textId="49B8CD43" w:rsidR="000E0864" w:rsidRDefault="000E0864" w:rsidP="0090403C">
      <w:pPr>
        <w:spacing w:line="240" w:lineRule="auto"/>
        <w:jc w:val="both"/>
        <w:rPr>
          <w:rFonts w:eastAsia="Calibri"/>
          <w:szCs w:val="24"/>
        </w:rPr>
      </w:pPr>
      <w:r>
        <w:rPr>
          <w:rFonts w:eastAsia="Calibri"/>
          <w:szCs w:val="24"/>
        </w:rPr>
        <w:t>Cor</w:t>
      </w:r>
      <w:r w:rsidR="00C9695E">
        <w:rPr>
          <w:rFonts w:eastAsia="Calibri"/>
          <w:szCs w:val="24"/>
        </w:rPr>
        <w:t>r</w:t>
      </w:r>
      <w:r>
        <w:rPr>
          <w:rFonts w:eastAsia="Calibri"/>
          <w:szCs w:val="24"/>
        </w:rPr>
        <w:t>egir el nombre del proveedor siendo lo correcto Guillermo Eduardo Leiva Murillo</w:t>
      </w:r>
      <w:r w:rsidR="00C9695E">
        <w:rPr>
          <w:rFonts w:eastAsia="Calibri"/>
          <w:szCs w:val="24"/>
        </w:rPr>
        <w:t>,</w:t>
      </w:r>
      <w:r w:rsidR="0078487F">
        <w:rPr>
          <w:rFonts w:eastAsia="Calibri"/>
          <w:szCs w:val="24"/>
        </w:rPr>
        <w:t xml:space="preserve"> del</w:t>
      </w:r>
      <w:r w:rsidR="00C9695E">
        <w:rPr>
          <w:rFonts w:eastAsia="Calibri"/>
          <w:szCs w:val="24"/>
        </w:rPr>
        <w:t xml:space="preserve"> acuerdo número veintinueve del acta número dieciocho de fecha dos de septiembre del 2021</w:t>
      </w:r>
      <w:r w:rsidR="0078487F">
        <w:rPr>
          <w:rFonts w:eastAsia="Calibri"/>
          <w:szCs w:val="24"/>
        </w:rPr>
        <w:t xml:space="preserve">. </w:t>
      </w:r>
      <w:r w:rsidR="0078487F" w:rsidRPr="001710CE">
        <w:rPr>
          <w:szCs w:val="24"/>
        </w:rPr>
        <w:t>correspondiente al suministro e instalaciones de juegos infantiles dentro del proyecto</w:t>
      </w:r>
      <w:r w:rsidR="0078487F" w:rsidRPr="001710CE">
        <w:rPr>
          <w:bCs/>
          <w:szCs w:val="24"/>
        </w:rPr>
        <w:t xml:space="preserve"> </w:t>
      </w:r>
      <w:r w:rsidR="0078487F" w:rsidRPr="001710CE">
        <w:rPr>
          <w:rFonts w:eastAsia="Times New Roman"/>
          <w:bCs/>
          <w:szCs w:val="24"/>
          <w:lang w:val="es-ES" w:eastAsia="es-ES"/>
        </w:rPr>
        <w:t>“</w:t>
      </w:r>
      <w:r w:rsidR="0078487F" w:rsidRPr="001710CE">
        <w:rPr>
          <w:rFonts w:eastAsia="Times New Roman"/>
          <w:b/>
          <w:szCs w:val="24"/>
          <w:lang w:val="es-ES" w:eastAsia="es-ES"/>
        </w:rPr>
        <w:t>INICIATIVAS COMUNITARIAS DE INFRAESTRUCTURA SOCIAL BÁSICA EN CONVENIO CON EL FISDL”</w:t>
      </w:r>
    </w:p>
    <w:bookmarkEnd w:id="37"/>
    <w:p w14:paraId="4AD62DE3" w14:textId="15AB47F1" w:rsidR="0002607D" w:rsidRDefault="0002607D" w:rsidP="0090403C">
      <w:pPr>
        <w:spacing w:line="240" w:lineRule="auto"/>
        <w:jc w:val="both"/>
        <w:rPr>
          <w:rFonts w:eastAsia="Calibri"/>
          <w:szCs w:val="24"/>
        </w:rPr>
      </w:pPr>
    </w:p>
    <w:p w14:paraId="4BF7B11F" w14:textId="6AA22069" w:rsidR="00163D44" w:rsidRPr="001C20B2" w:rsidRDefault="00163D44" w:rsidP="00163D44">
      <w:pPr>
        <w:spacing w:after="200" w:line="276" w:lineRule="auto"/>
        <w:jc w:val="both"/>
        <w:rPr>
          <w:rFonts w:eastAsia="Calibri"/>
          <w:b/>
          <w:szCs w:val="24"/>
          <w:u w:val="single"/>
        </w:rPr>
      </w:pPr>
      <w:r w:rsidRPr="001C20B2">
        <w:rPr>
          <w:rFonts w:eastAsia="Calibri"/>
          <w:b/>
          <w:szCs w:val="24"/>
          <w:u w:val="single"/>
        </w:rPr>
        <w:t xml:space="preserve">ACUERDO NÚMERO </w:t>
      </w:r>
      <w:r w:rsidR="00157BFC">
        <w:rPr>
          <w:rFonts w:eastAsia="Calibri"/>
          <w:b/>
          <w:szCs w:val="24"/>
          <w:u w:val="single"/>
        </w:rPr>
        <w:t xml:space="preserve">CINCO: </w:t>
      </w:r>
      <w:r w:rsidRPr="001C20B2">
        <w:rPr>
          <w:rFonts w:eastAsia="Calibri"/>
          <w:b/>
          <w:szCs w:val="24"/>
          <w:u w:val="single"/>
        </w:rPr>
        <w:t xml:space="preserve">  </w:t>
      </w:r>
    </w:p>
    <w:p w14:paraId="7852C20F" w14:textId="6BFCA1FE" w:rsidR="00163D44" w:rsidRPr="001C20B2" w:rsidRDefault="00163D44" w:rsidP="00163D44">
      <w:pPr>
        <w:spacing w:after="200" w:line="276" w:lineRule="auto"/>
        <w:contextualSpacing/>
        <w:jc w:val="both"/>
        <w:rPr>
          <w:rFonts w:eastAsia="Calibri"/>
          <w:bCs/>
          <w:szCs w:val="24"/>
        </w:rPr>
      </w:pPr>
      <w:r w:rsidRPr="001C20B2">
        <w:rPr>
          <w:rFonts w:eastAsia="Calibri"/>
          <w:bCs/>
          <w:szCs w:val="24"/>
        </w:rPr>
        <w:t xml:space="preserve">El Concejo Municipal en uso de las facultades que el Código Municipal les confiere y teniendo hoy a la vista solicitud de permiso personal sin goce de sueldo, presentada por el siguiente empleado: </w:t>
      </w:r>
      <w:r w:rsidR="00157BFC">
        <w:rPr>
          <w:rFonts w:eastAsia="Calibri"/>
          <w:bCs/>
          <w:szCs w:val="24"/>
        </w:rPr>
        <w:t xml:space="preserve">Tomas </w:t>
      </w:r>
      <w:proofErr w:type="spellStart"/>
      <w:r w:rsidR="00157BFC">
        <w:rPr>
          <w:rFonts w:eastAsia="Calibri"/>
          <w:bCs/>
          <w:szCs w:val="24"/>
        </w:rPr>
        <w:t>Arevalo</w:t>
      </w:r>
      <w:proofErr w:type="spellEnd"/>
      <w:r w:rsidR="00157BFC">
        <w:rPr>
          <w:rFonts w:eastAsia="Calibri"/>
          <w:bCs/>
          <w:szCs w:val="24"/>
        </w:rPr>
        <w:t xml:space="preserve"> Zavaleta, Agente del Cuerpo de Agentes Municipales de Metapán, durante el período del 16 de septiembre al 17 de octubre del 2021, por motivos personales</w:t>
      </w:r>
    </w:p>
    <w:p w14:paraId="19EBA473" w14:textId="77777777" w:rsidR="00163D44" w:rsidRPr="001C20B2" w:rsidRDefault="00163D44" w:rsidP="00163D44">
      <w:pPr>
        <w:spacing w:after="200" w:line="276" w:lineRule="auto"/>
        <w:contextualSpacing/>
        <w:jc w:val="both"/>
        <w:rPr>
          <w:rFonts w:eastAsia="Calibri"/>
          <w:bCs/>
          <w:szCs w:val="24"/>
        </w:rPr>
      </w:pPr>
    </w:p>
    <w:p w14:paraId="001091F1" w14:textId="77777777" w:rsidR="00163D44" w:rsidRPr="001C20B2" w:rsidRDefault="00163D44" w:rsidP="00163D44">
      <w:pPr>
        <w:spacing w:after="200" w:line="276" w:lineRule="auto"/>
        <w:contextualSpacing/>
        <w:jc w:val="both"/>
        <w:rPr>
          <w:rFonts w:eastAsia="Calibri"/>
          <w:bCs/>
          <w:szCs w:val="24"/>
        </w:rPr>
      </w:pPr>
      <w:r w:rsidRPr="001C20B2">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16BB8CF1" w14:textId="77777777" w:rsidR="00163D44" w:rsidRPr="001C20B2" w:rsidRDefault="00163D44" w:rsidP="00163D44">
      <w:pPr>
        <w:spacing w:after="200" w:line="276" w:lineRule="auto"/>
        <w:contextualSpacing/>
        <w:jc w:val="both"/>
        <w:rPr>
          <w:rFonts w:eastAsia="Calibri"/>
          <w:bCs/>
          <w:szCs w:val="24"/>
        </w:rPr>
      </w:pPr>
    </w:p>
    <w:p w14:paraId="341AAA7B" w14:textId="0F66D268" w:rsidR="00163D44" w:rsidRPr="001C20B2" w:rsidRDefault="00163D44" w:rsidP="00163D44">
      <w:pPr>
        <w:spacing w:after="200" w:line="276" w:lineRule="auto"/>
        <w:contextualSpacing/>
        <w:jc w:val="both"/>
        <w:rPr>
          <w:rFonts w:eastAsia="Calibri"/>
          <w:bCs/>
          <w:szCs w:val="24"/>
        </w:rPr>
      </w:pPr>
      <w:r w:rsidRPr="001C20B2">
        <w:rPr>
          <w:rFonts w:eastAsia="Calibri"/>
          <w:bCs/>
          <w:szCs w:val="24"/>
        </w:rPr>
        <w:t xml:space="preserve">1.- AUTORIZAR el permiso personal sin goce de sueldo, </w:t>
      </w:r>
      <w:r w:rsidR="00A85804">
        <w:rPr>
          <w:rFonts w:eastAsia="Calibri"/>
          <w:bCs/>
          <w:szCs w:val="24"/>
        </w:rPr>
        <w:t xml:space="preserve">presentado por </w:t>
      </w:r>
      <w:proofErr w:type="spellStart"/>
      <w:r w:rsidR="00A85804">
        <w:rPr>
          <w:rFonts w:eastAsia="Calibri"/>
          <w:bCs/>
          <w:szCs w:val="24"/>
        </w:rPr>
        <w:t>e</w:t>
      </w:r>
      <w:proofErr w:type="spellEnd"/>
      <w:r w:rsidR="00A85804">
        <w:rPr>
          <w:rFonts w:eastAsia="Calibri"/>
          <w:bCs/>
          <w:szCs w:val="24"/>
        </w:rPr>
        <w:t xml:space="preserve"> señor Tomas </w:t>
      </w:r>
      <w:proofErr w:type="spellStart"/>
      <w:r w:rsidR="00A85804">
        <w:rPr>
          <w:rFonts w:eastAsia="Calibri"/>
          <w:bCs/>
          <w:szCs w:val="24"/>
        </w:rPr>
        <w:t>Arevalo</w:t>
      </w:r>
      <w:proofErr w:type="spellEnd"/>
      <w:r w:rsidR="00A85804">
        <w:rPr>
          <w:rFonts w:eastAsia="Calibri"/>
          <w:bCs/>
          <w:szCs w:val="24"/>
        </w:rPr>
        <w:t xml:space="preserve"> Zavaleta, Agente del Cuerpo de Agentes Municipales de Metapán, durante el período del 16 de septiembre al 17 de octubre del 2021.</w:t>
      </w:r>
    </w:p>
    <w:p w14:paraId="7E0B0944" w14:textId="77777777" w:rsidR="00163D44" w:rsidRPr="001C20B2" w:rsidRDefault="00163D44" w:rsidP="00163D44">
      <w:pPr>
        <w:spacing w:after="200" w:line="276" w:lineRule="auto"/>
        <w:contextualSpacing/>
        <w:jc w:val="both"/>
        <w:rPr>
          <w:rFonts w:eastAsia="Calibri"/>
          <w:bCs/>
          <w:szCs w:val="24"/>
        </w:rPr>
      </w:pPr>
    </w:p>
    <w:p w14:paraId="086F6281" w14:textId="77777777" w:rsidR="00163D44" w:rsidRPr="001C20B2" w:rsidRDefault="00163D44" w:rsidP="00163D44">
      <w:pPr>
        <w:spacing w:after="200" w:line="276" w:lineRule="auto"/>
        <w:contextualSpacing/>
        <w:jc w:val="both"/>
        <w:rPr>
          <w:rFonts w:eastAsia="Calibri"/>
          <w:bCs/>
          <w:szCs w:val="24"/>
        </w:rPr>
      </w:pPr>
      <w:r w:rsidRPr="001C20B2">
        <w:rPr>
          <w:rFonts w:eastAsia="Calibri"/>
          <w:bCs/>
          <w:szCs w:val="24"/>
        </w:rPr>
        <w:t xml:space="preserve">Comuníquese. </w:t>
      </w:r>
    </w:p>
    <w:p w14:paraId="66F3A04C" w14:textId="38097D27" w:rsidR="0002607D" w:rsidRDefault="0002607D" w:rsidP="0090403C">
      <w:pPr>
        <w:spacing w:line="240" w:lineRule="auto"/>
        <w:jc w:val="both"/>
        <w:rPr>
          <w:rFonts w:eastAsia="Calibri"/>
          <w:szCs w:val="24"/>
        </w:rPr>
      </w:pPr>
    </w:p>
    <w:p w14:paraId="5F131B74" w14:textId="39477F23" w:rsidR="00CA78C0" w:rsidRDefault="00CA78C0" w:rsidP="0090403C">
      <w:pPr>
        <w:spacing w:line="240" w:lineRule="auto"/>
        <w:jc w:val="both"/>
        <w:rPr>
          <w:rFonts w:eastAsia="Calibri"/>
          <w:b/>
          <w:bCs/>
          <w:szCs w:val="24"/>
          <w:u w:val="single"/>
        </w:rPr>
      </w:pPr>
      <w:bookmarkStart w:id="38" w:name="_Hlk82505004"/>
      <w:r w:rsidRPr="00CA78C0">
        <w:rPr>
          <w:rFonts w:eastAsia="Calibri"/>
          <w:b/>
          <w:bCs/>
          <w:szCs w:val="24"/>
          <w:u w:val="single"/>
        </w:rPr>
        <w:t>ACUERDO NÚMERO SEIS:</w:t>
      </w:r>
    </w:p>
    <w:p w14:paraId="06E542FA" w14:textId="59832DA7" w:rsidR="000D785A" w:rsidRDefault="000D785A" w:rsidP="0090403C">
      <w:pPr>
        <w:spacing w:line="240" w:lineRule="auto"/>
        <w:jc w:val="both"/>
        <w:rPr>
          <w:rFonts w:eastAsia="Calibri"/>
          <w:szCs w:val="24"/>
        </w:rPr>
      </w:pPr>
      <w:r>
        <w:rPr>
          <w:rFonts w:eastAsia="Calibri"/>
          <w:szCs w:val="24"/>
        </w:rPr>
        <w:t>CONSIDERANDO:</w:t>
      </w:r>
    </w:p>
    <w:p w14:paraId="30F8D00F" w14:textId="5EBBCE11" w:rsidR="000D785A" w:rsidRDefault="000D785A" w:rsidP="000D785A">
      <w:pPr>
        <w:spacing w:line="240" w:lineRule="auto"/>
        <w:jc w:val="both"/>
        <w:rPr>
          <w:szCs w:val="24"/>
        </w:rPr>
      </w:pPr>
      <w:r>
        <w:rPr>
          <w:rFonts w:eastAsia="Calibri"/>
          <w:szCs w:val="24"/>
        </w:rPr>
        <w:t xml:space="preserve">I.- Que según acuerdo número cinco del acta número seis de fecha cuatro de junio del 2021 se </w:t>
      </w:r>
      <w:proofErr w:type="spellStart"/>
      <w:r>
        <w:rPr>
          <w:szCs w:val="24"/>
        </w:rPr>
        <w:t>nombro</w:t>
      </w:r>
      <w:proofErr w:type="spellEnd"/>
      <w:r w:rsidRPr="005C56AD">
        <w:rPr>
          <w:szCs w:val="24"/>
        </w:rPr>
        <w:t xml:space="preserve"> la COMISION EVALUADORA DE OFERTAS para los procesos de Libre Gestión, la cual estará conformada por: Ing. </w:t>
      </w:r>
      <w:r w:rsidRPr="005C56AD">
        <w:rPr>
          <w:bCs/>
        </w:rPr>
        <w:t xml:space="preserve">Francis Antonio Figueroa Martínez, </w:t>
      </w:r>
      <w:r w:rsidRPr="005C56AD">
        <w:rPr>
          <w:szCs w:val="24"/>
        </w:rPr>
        <w:t xml:space="preserve">Jefe de Ingeniería Eléctrica, Ing. </w:t>
      </w:r>
      <w:r w:rsidRPr="005C56AD">
        <w:rPr>
          <w:rFonts w:eastAsia="Calibri"/>
          <w:bCs/>
          <w:sz w:val="26"/>
          <w:szCs w:val="26"/>
        </w:rPr>
        <w:t xml:space="preserve">Francisco Jerónimo Posadas, Jefe de la unidad de Ingeniería y Arquitectura y Jefe Ad Honorem de la </w:t>
      </w:r>
      <w:r w:rsidRPr="005C56AD">
        <w:rPr>
          <w:szCs w:val="24"/>
        </w:rPr>
        <w:t xml:space="preserve">Planta Trituradora, Asfalto y </w:t>
      </w:r>
      <w:proofErr w:type="spellStart"/>
      <w:r w:rsidRPr="005C56AD">
        <w:rPr>
          <w:szCs w:val="24"/>
        </w:rPr>
        <w:t>Bloquera</w:t>
      </w:r>
      <w:proofErr w:type="spellEnd"/>
      <w:r w:rsidRPr="005C56AD">
        <w:rPr>
          <w:szCs w:val="24"/>
        </w:rPr>
        <w:t xml:space="preserve">, Sra. Delmy </w:t>
      </w:r>
      <w:proofErr w:type="spellStart"/>
      <w:r w:rsidRPr="005C56AD">
        <w:rPr>
          <w:szCs w:val="24"/>
        </w:rPr>
        <w:t>Marilin</w:t>
      </w:r>
      <w:proofErr w:type="spellEnd"/>
      <w:r w:rsidRPr="005C56AD">
        <w:rPr>
          <w:szCs w:val="24"/>
        </w:rPr>
        <w:t xml:space="preserve"> Murillo, Tesorera Municipal, Licda. Heidi Marisol Chinchilla Nova, Jefe UACI y un especialista en la materia el cual será asignado en cada caso.</w:t>
      </w:r>
    </w:p>
    <w:p w14:paraId="60B1C77F" w14:textId="7EE3970D" w:rsidR="000D785A" w:rsidRDefault="000D785A" w:rsidP="000D785A">
      <w:pPr>
        <w:spacing w:line="240" w:lineRule="auto"/>
        <w:jc w:val="both"/>
        <w:rPr>
          <w:szCs w:val="24"/>
        </w:rPr>
      </w:pPr>
      <w:r>
        <w:rPr>
          <w:szCs w:val="24"/>
        </w:rPr>
        <w:lastRenderedPageBreak/>
        <w:t xml:space="preserve">II.- Que con fecha 06 de septiembre del 2021 se recibió nota suscrita por la </w:t>
      </w:r>
      <w:proofErr w:type="spellStart"/>
      <w:r>
        <w:rPr>
          <w:szCs w:val="24"/>
        </w:rPr>
        <w:t>Tec</w:t>
      </w:r>
      <w:proofErr w:type="spellEnd"/>
      <w:r>
        <w:rPr>
          <w:szCs w:val="24"/>
        </w:rPr>
        <w:t xml:space="preserve">. Delmy </w:t>
      </w:r>
      <w:proofErr w:type="spellStart"/>
      <w:r>
        <w:rPr>
          <w:szCs w:val="24"/>
        </w:rPr>
        <w:t>Marilin</w:t>
      </w:r>
      <w:proofErr w:type="spellEnd"/>
      <w:r>
        <w:rPr>
          <w:szCs w:val="24"/>
        </w:rPr>
        <w:t xml:space="preserve"> Murillos </w:t>
      </w:r>
      <w:proofErr w:type="spellStart"/>
      <w:r>
        <w:rPr>
          <w:szCs w:val="24"/>
        </w:rPr>
        <w:t>Jeronimo</w:t>
      </w:r>
      <w:proofErr w:type="spellEnd"/>
      <w:r>
        <w:rPr>
          <w:szCs w:val="24"/>
        </w:rPr>
        <w:t>, Tesorera Municipal; en la cual solicita que se sustituya el nombramiento como parte de la Comisión Evaluadora de Ofertas para los Procesos de Libre Gestión, y dentro del cual razona que existe “Incompatibilidad de Funciones”</w:t>
      </w:r>
    </w:p>
    <w:p w14:paraId="58FB15C0" w14:textId="77777777" w:rsidR="00B21C40" w:rsidRPr="005C56AD" w:rsidRDefault="00B21C40" w:rsidP="00B21C40">
      <w:pPr>
        <w:spacing w:after="0" w:line="240" w:lineRule="auto"/>
        <w:jc w:val="both"/>
        <w:rPr>
          <w:szCs w:val="24"/>
        </w:rPr>
      </w:pPr>
      <w:r w:rsidRPr="005C56AD">
        <w:rPr>
          <w:szCs w:val="24"/>
        </w:rPr>
        <w:t>POR TANTO, en uso de las facultades que le confiere el Código Municipal y las disposiciones emanadas de la Ley de Adquisiciones y Contrataciones de la Administración Pública, este Concejo Municipal por unanimidad ACUERDA:</w:t>
      </w:r>
    </w:p>
    <w:p w14:paraId="337E4D2E" w14:textId="77777777" w:rsidR="00B21C40" w:rsidRPr="005C56AD" w:rsidRDefault="00B21C40" w:rsidP="00B21C40">
      <w:pPr>
        <w:spacing w:after="0" w:line="240" w:lineRule="auto"/>
        <w:jc w:val="both"/>
        <w:rPr>
          <w:b/>
          <w:u w:val="single"/>
        </w:rPr>
      </w:pPr>
    </w:p>
    <w:p w14:paraId="0F639CCE" w14:textId="016A8D29" w:rsidR="00B21C40" w:rsidRPr="005C56AD" w:rsidRDefault="00B21C40" w:rsidP="00B21C40">
      <w:pPr>
        <w:spacing w:after="0" w:line="240" w:lineRule="auto"/>
        <w:jc w:val="both"/>
        <w:rPr>
          <w:szCs w:val="24"/>
        </w:rPr>
      </w:pPr>
      <w:r w:rsidRPr="005C56AD">
        <w:rPr>
          <w:szCs w:val="24"/>
        </w:rPr>
        <w:t xml:space="preserve">NOMBRAR la COMISION EVALUADORA DE OFERTAS para los procesos de Libre Gestión, la cual estará conformada por: Ing. </w:t>
      </w:r>
      <w:r w:rsidRPr="005C56AD">
        <w:rPr>
          <w:bCs/>
        </w:rPr>
        <w:t xml:space="preserve">Francis Antonio Figueroa Martínez, </w:t>
      </w:r>
      <w:proofErr w:type="gramStart"/>
      <w:r w:rsidRPr="005C56AD">
        <w:rPr>
          <w:szCs w:val="24"/>
        </w:rPr>
        <w:t>Jefe</w:t>
      </w:r>
      <w:proofErr w:type="gramEnd"/>
      <w:r w:rsidRPr="005C56AD">
        <w:rPr>
          <w:szCs w:val="24"/>
        </w:rPr>
        <w:t xml:space="preserve"> de Ingeniería Eléctrica, Ing. </w:t>
      </w:r>
      <w:r w:rsidRPr="005C56AD">
        <w:rPr>
          <w:rFonts w:eastAsia="Calibri"/>
          <w:bCs/>
          <w:sz w:val="26"/>
          <w:szCs w:val="26"/>
        </w:rPr>
        <w:t xml:space="preserve">Francisco Jerónimo Posadas, Jefe de la unidad de Ingeniería y Arquitectura y Jefe Ad Honorem de la </w:t>
      </w:r>
      <w:r w:rsidRPr="005C56AD">
        <w:rPr>
          <w:szCs w:val="24"/>
        </w:rPr>
        <w:t xml:space="preserve">Planta Trituradora, Asfalto y </w:t>
      </w:r>
      <w:proofErr w:type="spellStart"/>
      <w:r w:rsidRPr="005C56AD">
        <w:rPr>
          <w:szCs w:val="24"/>
        </w:rPr>
        <w:t>Bloquera</w:t>
      </w:r>
      <w:proofErr w:type="spellEnd"/>
      <w:r w:rsidRPr="005C56AD">
        <w:rPr>
          <w:szCs w:val="24"/>
        </w:rPr>
        <w:t xml:space="preserve">. Heidi Marisol Chinchilla Nova, </w:t>
      </w:r>
      <w:proofErr w:type="gramStart"/>
      <w:r w:rsidRPr="005C56AD">
        <w:rPr>
          <w:szCs w:val="24"/>
        </w:rPr>
        <w:t>Jefe</w:t>
      </w:r>
      <w:proofErr w:type="gramEnd"/>
      <w:r w:rsidRPr="005C56AD">
        <w:rPr>
          <w:szCs w:val="24"/>
        </w:rPr>
        <w:t xml:space="preserve"> UACI y un especialista en la materia el cual será asignado en cada caso.</w:t>
      </w:r>
    </w:p>
    <w:p w14:paraId="3CDF233B" w14:textId="77777777" w:rsidR="007F7113" w:rsidRPr="005C56AD" w:rsidRDefault="007F7113" w:rsidP="007F7113">
      <w:pPr>
        <w:spacing w:after="0" w:line="240" w:lineRule="auto"/>
        <w:jc w:val="both"/>
        <w:rPr>
          <w:rFonts w:eastAsia="Calibri"/>
          <w:color w:val="000000"/>
          <w:szCs w:val="24"/>
        </w:rPr>
      </w:pPr>
      <w:r w:rsidRPr="005C56AD">
        <w:rPr>
          <w:szCs w:val="24"/>
        </w:rPr>
        <w:t>Comuníquese y certifíquese. -</w:t>
      </w:r>
    </w:p>
    <w:bookmarkEnd w:id="38"/>
    <w:p w14:paraId="09CDA327" w14:textId="77777777" w:rsidR="000D785A" w:rsidRPr="000D785A" w:rsidRDefault="000D785A" w:rsidP="0090403C">
      <w:pPr>
        <w:spacing w:line="240" w:lineRule="auto"/>
        <w:jc w:val="both"/>
        <w:rPr>
          <w:rFonts w:eastAsia="Calibri"/>
          <w:szCs w:val="24"/>
        </w:rPr>
      </w:pPr>
    </w:p>
    <w:p w14:paraId="1C98E827" w14:textId="4F001386" w:rsidR="00E34C7A" w:rsidRDefault="00CB7EEA" w:rsidP="0090403C">
      <w:pPr>
        <w:spacing w:line="240" w:lineRule="auto"/>
        <w:jc w:val="both"/>
        <w:rPr>
          <w:rFonts w:eastAsia="Calibri"/>
          <w:b/>
          <w:bCs/>
          <w:szCs w:val="24"/>
          <w:u w:val="single"/>
        </w:rPr>
      </w:pPr>
      <w:bookmarkStart w:id="39" w:name="_Hlk82429165"/>
      <w:r w:rsidRPr="00CC5E28">
        <w:rPr>
          <w:rFonts w:eastAsia="Calibri"/>
          <w:b/>
          <w:bCs/>
          <w:szCs w:val="24"/>
          <w:u w:val="single"/>
        </w:rPr>
        <w:t>ACUERDO NÚMERO SIETE:</w:t>
      </w:r>
    </w:p>
    <w:p w14:paraId="50F9D43F" w14:textId="06C2408C" w:rsidR="00E34C7A" w:rsidRDefault="00E34C7A" w:rsidP="0090403C">
      <w:pPr>
        <w:spacing w:line="240" w:lineRule="auto"/>
        <w:jc w:val="both"/>
        <w:rPr>
          <w:rFonts w:eastAsia="Calibri"/>
          <w:szCs w:val="24"/>
        </w:rPr>
      </w:pPr>
      <w:r>
        <w:rPr>
          <w:rFonts w:eastAsia="Calibri"/>
          <w:szCs w:val="24"/>
        </w:rPr>
        <w:t>CONSIDERANDO:</w:t>
      </w:r>
    </w:p>
    <w:p w14:paraId="1A5454F5" w14:textId="35FFE228" w:rsidR="00D63E25" w:rsidRDefault="00E34C7A" w:rsidP="00FB21BC">
      <w:pPr>
        <w:spacing w:line="240" w:lineRule="auto"/>
        <w:jc w:val="both"/>
      </w:pPr>
      <w:r>
        <w:rPr>
          <w:rFonts w:eastAsia="Calibri"/>
          <w:szCs w:val="24"/>
        </w:rPr>
        <w:t xml:space="preserve">I.- Que según acuerdo número ocho del acta número </w:t>
      </w:r>
      <w:r w:rsidRPr="00041341">
        <w:rPr>
          <w:rFonts w:eastAsia="Calibri"/>
          <w:color w:val="000000"/>
        </w:rPr>
        <w:t>DIECISÉIS de sesión ordinaria de fecha dieciocho de agosto del 2021</w:t>
      </w:r>
      <w:r w:rsidR="00106736">
        <w:rPr>
          <w:rFonts w:eastAsia="Calibri"/>
          <w:szCs w:val="24"/>
        </w:rPr>
        <w:t xml:space="preserve">, se </w:t>
      </w:r>
      <w:proofErr w:type="spellStart"/>
      <w:r w:rsidR="00106736">
        <w:rPr>
          <w:rFonts w:eastAsia="Calibri"/>
          <w:szCs w:val="24"/>
        </w:rPr>
        <w:t>adjudico</w:t>
      </w:r>
      <w:proofErr w:type="spellEnd"/>
      <w:r w:rsidR="00106736">
        <w:rPr>
          <w:rFonts w:eastAsia="Calibri"/>
          <w:szCs w:val="24"/>
        </w:rPr>
        <w:t xml:space="preserve"> </w:t>
      </w:r>
      <w:r w:rsidR="00106736" w:rsidRPr="00D75114">
        <w:t xml:space="preserve">la </w:t>
      </w:r>
      <w:r w:rsidR="00106736" w:rsidRPr="00D75114">
        <w:rPr>
          <w:b/>
          <w:bCs/>
        </w:rPr>
        <w:t xml:space="preserve">LICITACIÓN PÚBLICA 11/2021 “COMPRA DE SUMINISTRO DE MEDICAMENTOS PARA LA CLÍNICA COMUNAL DE LA MUNICIPALIDAD DE METAPÁN” </w:t>
      </w:r>
      <w:r w:rsidR="00106736" w:rsidRPr="00E845D4">
        <w:t>a</w:t>
      </w:r>
      <w:r w:rsidR="00106736" w:rsidRPr="00D75114">
        <w:t xml:space="preserve"> la empresa FARMACEUTICOS EQUIVALENTES, S.A. DE C.V. por el monto </w:t>
      </w:r>
      <w:proofErr w:type="gramStart"/>
      <w:r w:rsidR="00106736" w:rsidRPr="00D75114">
        <w:t>de  CUARENTA</w:t>
      </w:r>
      <w:proofErr w:type="gramEnd"/>
      <w:r w:rsidR="00106736" w:rsidRPr="00D75114">
        <w:t xml:space="preserve"> Y OCHO MIL SETECIENTOS TRES 20/100 DÓLARES DE LOS ESTADOS UNIDOS DE AMÉRICA. ($48,703.20)</w:t>
      </w:r>
      <w:r w:rsidR="00FB21BC">
        <w:t xml:space="preserve">. además, se </w:t>
      </w:r>
      <w:proofErr w:type="spellStart"/>
      <w:r w:rsidR="00FB21BC">
        <w:t>autorizo</w:t>
      </w:r>
      <w:proofErr w:type="spellEnd"/>
      <w:r w:rsidR="00106736" w:rsidRPr="00D75114">
        <w:t xml:space="preserve"> al jefe de la Unidad de Adquisiciones y Contrataciones Institucionales iniciar el proceso de Contratación Directa, solicitando las ofertas pertinentes, correspondiente a los siguientes medicamentos: </w:t>
      </w:r>
      <w:r w:rsidR="00D63E25">
        <w:t xml:space="preserve">300 frascos </w:t>
      </w:r>
      <w:proofErr w:type="spellStart"/>
      <w:r w:rsidR="00D63E25">
        <w:t>carboxinetilcisteina</w:t>
      </w:r>
      <w:proofErr w:type="spellEnd"/>
      <w:r w:rsidR="00D63E25">
        <w:t xml:space="preserve"> en solución 120 ml y </w:t>
      </w:r>
      <w:r w:rsidR="00041341">
        <w:t xml:space="preserve">6,000 tabletas </w:t>
      </w:r>
      <w:proofErr w:type="spellStart"/>
      <w:r w:rsidR="00041341">
        <w:t>genfibroxil</w:t>
      </w:r>
      <w:proofErr w:type="spellEnd"/>
      <w:r w:rsidR="00041341">
        <w:t xml:space="preserve"> 300mg</w:t>
      </w:r>
      <w:r w:rsidR="00DF5636">
        <w:t>.</w:t>
      </w:r>
    </w:p>
    <w:p w14:paraId="3493E40F" w14:textId="05B0FCC7" w:rsidR="00DF5636" w:rsidRDefault="00DF5636" w:rsidP="00FB21BC">
      <w:pPr>
        <w:spacing w:line="240" w:lineRule="auto"/>
        <w:jc w:val="both"/>
      </w:pPr>
      <w:r>
        <w:t xml:space="preserve">II.- Que la Unidad de </w:t>
      </w:r>
      <w:proofErr w:type="spellStart"/>
      <w:r>
        <w:t>Adqusiciones</w:t>
      </w:r>
      <w:proofErr w:type="spellEnd"/>
      <w:r>
        <w:t xml:space="preserve"> y Contrataciones Institucionales, </w:t>
      </w:r>
      <w:proofErr w:type="spellStart"/>
      <w:r>
        <w:t>envio</w:t>
      </w:r>
      <w:proofErr w:type="spellEnd"/>
      <w:r>
        <w:t xml:space="preserve"> </w:t>
      </w:r>
      <w:proofErr w:type="spellStart"/>
      <w:r>
        <w:t>intivación</w:t>
      </w:r>
      <w:proofErr w:type="spellEnd"/>
      <w:r>
        <w:t xml:space="preserve"> a las empresas COPROFAR, S.A. DE C.V. y COMPAÑÍA FARMACEUTICA, S.A. DE C.V.</w:t>
      </w:r>
      <w:r w:rsidR="00646285">
        <w:t>; según recomendación del especialista en la materia el día 08 de septiembre del 2021;</w:t>
      </w:r>
    </w:p>
    <w:p w14:paraId="71DE24A6" w14:textId="4A0AD879" w:rsidR="00646285" w:rsidRDefault="00646285" w:rsidP="00FB21BC">
      <w:pPr>
        <w:spacing w:line="240" w:lineRule="auto"/>
        <w:jc w:val="both"/>
      </w:pPr>
      <w:r>
        <w:t>III.- Que la Comisión de Evaluación de Ofertas analizando las propuestas presentadas por el oferente determino que: COPROFAR, S.A. DE C.V. y COMPAÑÍA FARMACEUTICA, S.A. DE C.V</w:t>
      </w:r>
      <w:r w:rsidR="008E1DCB">
        <w:t xml:space="preserve">. cumplen con todas las especificaciones requeridas, el precio </w:t>
      </w:r>
      <w:proofErr w:type="spellStart"/>
      <w:r w:rsidR="008E1DCB">
        <w:t>esta</w:t>
      </w:r>
      <w:proofErr w:type="spellEnd"/>
      <w:r w:rsidR="008E1DCB">
        <w:t xml:space="preserve"> de acuerdo al presupuesto y a los precios de mercado. Y además es la que recomienda el especialista en la materia</w:t>
      </w:r>
      <w:r w:rsidR="00132B74">
        <w:t>.</w:t>
      </w:r>
    </w:p>
    <w:p w14:paraId="5B3CC42F" w14:textId="3971AEC6" w:rsidR="00132B74" w:rsidRDefault="00132B74" w:rsidP="00132B74">
      <w:pPr>
        <w:jc w:val="both"/>
        <w:rPr>
          <w:szCs w:val="24"/>
        </w:rPr>
      </w:pPr>
      <w:r w:rsidRPr="00687E6C">
        <w:rPr>
          <w:szCs w:val="24"/>
        </w:rPr>
        <w:t xml:space="preserve">POR </w:t>
      </w:r>
      <w:proofErr w:type="gramStart"/>
      <w:r w:rsidRPr="00687E6C">
        <w:rPr>
          <w:szCs w:val="24"/>
        </w:rPr>
        <w:t>TANTO</w:t>
      </w:r>
      <w:proofErr w:type="gramEnd"/>
      <w:r w:rsidRPr="00687E6C">
        <w:rPr>
          <w:szCs w:val="24"/>
        </w:rPr>
        <w:t xml:space="preserve"> el Concejo Municipal en uso de las facultades que le confiere el Código Municipal y la Ley de Adquisiciones y Contrataciones de la Administración Pública, ACUERDA:</w:t>
      </w:r>
    </w:p>
    <w:p w14:paraId="64F18A7F" w14:textId="03D13002" w:rsidR="00870A93" w:rsidRPr="00870A93" w:rsidRDefault="00A74138" w:rsidP="00870A93">
      <w:pPr>
        <w:pStyle w:val="Prrafodelista"/>
        <w:numPr>
          <w:ilvl w:val="0"/>
          <w:numId w:val="310"/>
        </w:numPr>
        <w:jc w:val="both"/>
        <w:rPr>
          <w:szCs w:val="24"/>
        </w:rPr>
      </w:pPr>
      <w:r w:rsidRPr="00A74138">
        <w:rPr>
          <w:szCs w:val="24"/>
        </w:rPr>
        <w:t xml:space="preserve">ADJUDICAR a la empresa </w:t>
      </w:r>
      <w:r>
        <w:t xml:space="preserve">COPROFAR, S.A. DE C.V por el monto de UN MIL CUATROCIENTOS NUEVE 06/100 DÓLARES DE LOS ESTADOS UNIDOS DE AMÉRICA. </w:t>
      </w:r>
      <w:r w:rsidR="0041270E">
        <w:t xml:space="preserve">compra de 300 </w:t>
      </w:r>
      <w:proofErr w:type="spellStart"/>
      <w:r w:rsidR="0041270E">
        <w:t>carbotussin</w:t>
      </w:r>
      <w:proofErr w:type="spellEnd"/>
      <w:r w:rsidR="0041270E">
        <w:t xml:space="preserve"> jarabe,</w:t>
      </w:r>
      <w:r>
        <w:t xml:space="preserve"> </w:t>
      </w:r>
      <w:r w:rsidR="00870A93" w:rsidRPr="00870A93">
        <w:rPr>
          <w:rFonts w:eastAsia="Times New Roman"/>
          <w:szCs w:val="24"/>
          <w:lang w:val="es-ES" w:eastAsia="es-ES"/>
        </w:rPr>
        <w:t xml:space="preserve">De conformidad a detalle presentado en el Acta Sobre el Informe de Evaluación de Ofertas, por la Comisión Evaluadora de Ofertas. </w:t>
      </w:r>
    </w:p>
    <w:p w14:paraId="594AAEF4" w14:textId="215B2579" w:rsidR="00A74138" w:rsidRPr="009377C7" w:rsidRDefault="00A74138" w:rsidP="00870A93">
      <w:pPr>
        <w:pStyle w:val="Prrafodelista"/>
        <w:jc w:val="both"/>
        <w:rPr>
          <w:szCs w:val="24"/>
        </w:rPr>
      </w:pPr>
    </w:p>
    <w:p w14:paraId="5E3CCDBF" w14:textId="78EFDF0E" w:rsidR="00870A93" w:rsidRPr="00870A93" w:rsidRDefault="00A74138" w:rsidP="00870A93">
      <w:pPr>
        <w:pStyle w:val="Prrafodelista"/>
        <w:numPr>
          <w:ilvl w:val="0"/>
          <w:numId w:val="310"/>
        </w:numPr>
        <w:jc w:val="both"/>
        <w:rPr>
          <w:szCs w:val="24"/>
        </w:rPr>
      </w:pPr>
      <w:proofErr w:type="gramStart"/>
      <w:r>
        <w:t>ADJUDICAR  a</w:t>
      </w:r>
      <w:proofErr w:type="gramEnd"/>
      <w:r>
        <w:t xml:space="preserve"> la empresa COMPAÑÍA FARMACEUTICA, S.A. DE C.V por el monto de UN MIL SETECIENTOS VEINTINUEVE 20/100 DÓLARES DE LOS ESTADOS UNIDOS DE AMÉRICA.</w:t>
      </w:r>
      <w:r w:rsidR="0041270E">
        <w:t xml:space="preserve"> compra de 6,000 </w:t>
      </w:r>
      <w:proofErr w:type="spellStart"/>
      <w:r w:rsidR="0041270E">
        <w:t>blister</w:t>
      </w:r>
      <w:proofErr w:type="spellEnd"/>
      <w:r w:rsidR="0041270E">
        <w:t xml:space="preserve"> de </w:t>
      </w:r>
      <w:proofErr w:type="spellStart"/>
      <w:r w:rsidR="0041270E">
        <w:t>etilipol</w:t>
      </w:r>
      <w:proofErr w:type="spellEnd"/>
      <w:r w:rsidR="0041270E">
        <w:t xml:space="preserve"> 300mg.</w:t>
      </w:r>
      <w:r w:rsidR="00870A93">
        <w:t xml:space="preserve"> </w:t>
      </w:r>
      <w:r w:rsidR="00870A93" w:rsidRPr="00870A93">
        <w:rPr>
          <w:rFonts w:eastAsia="Times New Roman"/>
          <w:szCs w:val="24"/>
          <w:lang w:val="es-ES" w:eastAsia="es-ES"/>
        </w:rPr>
        <w:t xml:space="preserve">De conformidad a detalle presentado en el Acta Sobre el Informe de Evaluación de Ofertas, por la Comisión Evaluadora de Ofertas. </w:t>
      </w:r>
    </w:p>
    <w:p w14:paraId="1D1F779F" w14:textId="26AE6764" w:rsidR="00132B74" w:rsidRDefault="0041270E" w:rsidP="00FB21BC">
      <w:pPr>
        <w:spacing w:line="240" w:lineRule="auto"/>
        <w:jc w:val="both"/>
      </w:pPr>
      <w:proofErr w:type="spellStart"/>
      <w:r>
        <w:t>Comuniquese</w:t>
      </w:r>
      <w:proofErr w:type="spellEnd"/>
      <w:r>
        <w:t xml:space="preserve"> y </w:t>
      </w:r>
      <w:proofErr w:type="spellStart"/>
      <w:r>
        <w:t>certiquese</w:t>
      </w:r>
      <w:proofErr w:type="spellEnd"/>
      <w:r>
        <w:t xml:space="preserve">. </w:t>
      </w:r>
    </w:p>
    <w:bookmarkEnd w:id="39"/>
    <w:p w14:paraId="33B4D321" w14:textId="7814FD23" w:rsidR="00DF5636" w:rsidRDefault="00DF5636" w:rsidP="00FB21BC">
      <w:pPr>
        <w:spacing w:line="240" w:lineRule="auto"/>
        <w:jc w:val="both"/>
        <w:rPr>
          <w:rFonts w:eastAsia="Calibri"/>
          <w:szCs w:val="24"/>
        </w:rPr>
      </w:pPr>
    </w:p>
    <w:p w14:paraId="58401722" w14:textId="53BA72D5" w:rsidR="00847858" w:rsidRPr="00847858" w:rsidRDefault="00847858" w:rsidP="00FB21BC">
      <w:pPr>
        <w:spacing w:line="240" w:lineRule="auto"/>
        <w:jc w:val="both"/>
        <w:rPr>
          <w:rFonts w:eastAsia="Calibri"/>
          <w:b/>
          <w:bCs/>
          <w:szCs w:val="24"/>
          <w:u w:val="single"/>
        </w:rPr>
      </w:pPr>
      <w:r w:rsidRPr="00847858">
        <w:rPr>
          <w:rFonts w:eastAsia="Calibri"/>
          <w:b/>
          <w:bCs/>
          <w:szCs w:val="24"/>
          <w:u w:val="single"/>
        </w:rPr>
        <w:t>ACUERDO NÚMERO OCHO:</w:t>
      </w:r>
    </w:p>
    <w:p w14:paraId="142E57C5" w14:textId="124046BE" w:rsidR="00847858" w:rsidRPr="001A76C4" w:rsidRDefault="00847858" w:rsidP="00847858">
      <w:pPr>
        <w:spacing w:after="0" w:line="240" w:lineRule="auto"/>
        <w:jc w:val="both"/>
        <w:rPr>
          <w:rFonts w:eastAsia="Times New Roman"/>
          <w:lang w:eastAsia="es-ES"/>
        </w:rPr>
      </w:pPr>
      <w:r w:rsidRPr="001A76C4">
        <w:rPr>
          <w:rFonts w:eastAsia="Times New Roman"/>
          <w:lang w:eastAsia="es-ES"/>
        </w:rPr>
        <w:t>I.- Que la Unidad de Adquisiciones y contrataciones Institucionales, realizó el proceso de libre gestión para la compra “</w:t>
      </w:r>
      <w:r w:rsidR="007A3D48" w:rsidRPr="001A76C4">
        <w:rPr>
          <w:rFonts w:eastAsia="Times New Roman"/>
          <w:lang w:eastAsia="es-ES"/>
        </w:rPr>
        <w:t>COMPRA DE 3 BROCAS USADAS PARA CAMIÓN PERFORADOR DE POZO”</w:t>
      </w:r>
      <w:r w:rsidRPr="001A76C4">
        <w:rPr>
          <w:rFonts w:eastAsia="Times New Roman"/>
          <w:lang w:eastAsia="es-ES"/>
        </w:rPr>
        <w:t xml:space="preserve"> </w:t>
      </w:r>
    </w:p>
    <w:p w14:paraId="50E9DED5" w14:textId="77777777" w:rsidR="00847858" w:rsidRPr="001A76C4" w:rsidRDefault="00847858" w:rsidP="00847858">
      <w:pPr>
        <w:spacing w:after="0" w:line="240" w:lineRule="auto"/>
        <w:jc w:val="both"/>
        <w:rPr>
          <w:rFonts w:eastAsia="Times New Roman"/>
          <w:lang w:val="es-ES" w:eastAsia="es-ES"/>
        </w:rPr>
      </w:pPr>
    </w:p>
    <w:p w14:paraId="3716690C" w14:textId="17387CBF" w:rsidR="00847858" w:rsidRPr="001A76C4" w:rsidRDefault="00847858" w:rsidP="00847858">
      <w:pPr>
        <w:spacing w:after="0" w:line="240" w:lineRule="auto"/>
        <w:jc w:val="both"/>
      </w:pPr>
      <w:bookmarkStart w:id="40" w:name="_Hlk74897319"/>
      <w:r w:rsidRPr="001A76C4">
        <w:rPr>
          <w:rFonts w:eastAsia="Times New Roman"/>
          <w:lang w:val="es-ES" w:eastAsia="es-ES"/>
        </w:rPr>
        <w:t xml:space="preserve">II.- Que se </w:t>
      </w:r>
      <w:r w:rsidRPr="001A76C4">
        <w:t xml:space="preserve">genero libre competencia, posteriormente a la convocatoria en COMPRASAL, de las cuales se tienen las ofertas siguientes: </w:t>
      </w:r>
      <w:r w:rsidR="007A3D48" w:rsidRPr="001A76C4">
        <w:t>POWER DRILL, S.A. DE C.V. Y DESIEMPRE, S.A. DE C.V., el día 24 de agosto del 2021 y solo cotizo POWER DRILL, S.A. DE C.V; Que se presentaron dos empresas para ofertas: POWER DRILL, S.A. DE C.V</w:t>
      </w:r>
      <w:r w:rsidR="0054465C" w:rsidRPr="001A76C4">
        <w:t xml:space="preserve"> y HIDROINVERSIONES RA, S.A. DE C.V. </w:t>
      </w:r>
    </w:p>
    <w:p w14:paraId="71C8B8C3" w14:textId="77777777" w:rsidR="00847858" w:rsidRPr="001A76C4" w:rsidRDefault="00847858" w:rsidP="00847858">
      <w:pPr>
        <w:spacing w:after="0" w:line="240" w:lineRule="auto"/>
        <w:jc w:val="both"/>
      </w:pPr>
    </w:p>
    <w:p w14:paraId="3C651504" w14:textId="1DD2EC6F" w:rsidR="00847858" w:rsidRPr="00926FAF" w:rsidRDefault="00847858" w:rsidP="00847858">
      <w:pPr>
        <w:spacing w:after="0" w:line="240" w:lineRule="auto"/>
        <w:jc w:val="both"/>
      </w:pPr>
      <w:r w:rsidRPr="001A76C4">
        <w:t>III.- Que la Comisión de Evaluación de Ofertas, después de realizar el análisis y evaluación de las propuestas presentadas determino</w:t>
      </w:r>
      <w:r w:rsidR="00A10AF0" w:rsidRPr="001A76C4">
        <w:t xml:space="preserve"> que HIDROINVERSIONES RA, S.A. DE C.V. cumple con todas las especificaciones requeridas según el té</w:t>
      </w:r>
      <w:r w:rsidR="001A76C4">
        <w:t>c</w:t>
      </w:r>
      <w:r w:rsidR="00A10AF0" w:rsidRPr="001A76C4">
        <w:t xml:space="preserve">nico especialista en la materia, es de calidad requerida, según la necesidad y además ofrece un precio menos por lo que </w:t>
      </w:r>
      <w:proofErr w:type="spellStart"/>
      <w:r w:rsidR="00A10AF0" w:rsidRPr="001A76C4">
        <w:t>esta</w:t>
      </w:r>
      <w:proofErr w:type="spellEnd"/>
      <w:r w:rsidR="00A10AF0" w:rsidRPr="001A76C4">
        <w:t xml:space="preserve"> acorde al presupuesto.</w:t>
      </w:r>
    </w:p>
    <w:p w14:paraId="0CE3FDD1" w14:textId="77777777" w:rsidR="00847858" w:rsidRPr="00926FAF" w:rsidRDefault="00847858" w:rsidP="00847858">
      <w:pPr>
        <w:spacing w:after="0" w:line="240" w:lineRule="auto"/>
        <w:jc w:val="both"/>
      </w:pPr>
    </w:p>
    <w:p w14:paraId="218CF9B8" w14:textId="5C3D00E6" w:rsidR="00847858" w:rsidRDefault="00847858" w:rsidP="00847858">
      <w:pPr>
        <w:jc w:val="both"/>
      </w:pPr>
      <w:r w:rsidRPr="00926FAF">
        <w:t xml:space="preserve">POR </w:t>
      </w:r>
      <w:proofErr w:type="gramStart"/>
      <w:r w:rsidRPr="00926FAF">
        <w:t>TANTO</w:t>
      </w:r>
      <w:proofErr w:type="gramEnd"/>
      <w:r w:rsidRPr="00926FAF">
        <w:t xml:space="preserve"> el Concejo Municipal en uso de las facultades que le confiere el Código Municipal y la Ley de Adquisiciones y Contrataciones de la Administración Pública, ACUERDA:</w:t>
      </w:r>
    </w:p>
    <w:p w14:paraId="2B585DC2" w14:textId="5DFE3BB9" w:rsidR="001A76C4" w:rsidRPr="00926FAF" w:rsidRDefault="001A76C4" w:rsidP="005F5A78">
      <w:pPr>
        <w:pStyle w:val="Prrafodelista"/>
        <w:numPr>
          <w:ilvl w:val="0"/>
          <w:numId w:val="311"/>
        </w:numPr>
        <w:jc w:val="both"/>
      </w:pPr>
      <w:r>
        <w:t xml:space="preserve">ADJUDICAR a </w:t>
      </w:r>
      <w:r w:rsidRPr="001A76C4">
        <w:rPr>
          <w:b/>
          <w:bCs/>
        </w:rPr>
        <w:t>HIDROINVERSIONES RA, S.A. DE C.V</w:t>
      </w:r>
      <w:r>
        <w:t xml:space="preserve">. por el monto de </w:t>
      </w:r>
      <w:r w:rsidRPr="001A76C4">
        <w:rPr>
          <w:b/>
          <w:bCs/>
        </w:rPr>
        <w:t>VEINTIUN MIL 00/100 DÓLARES DE LOS ESTADOS UNIDOS DE AMÉRICA. ($21,000.00)</w:t>
      </w:r>
      <w:r>
        <w:t xml:space="preserve"> Para el suministro de 3 brocas usadas de 12 ¼ pulgadas para material duro con dientes de </w:t>
      </w:r>
      <w:proofErr w:type="spellStart"/>
      <w:r>
        <w:t>tuxteno</w:t>
      </w:r>
      <w:proofErr w:type="spellEnd"/>
      <w:r>
        <w:t xml:space="preserve"> </w:t>
      </w:r>
      <w:proofErr w:type="gramStart"/>
      <w:r>
        <w:t>( 200</w:t>
      </w:r>
      <w:proofErr w:type="gramEnd"/>
      <w:r>
        <w:t xml:space="preserve"> horas de trabajo)  para ser utilizado en camión perforador de pozo. </w:t>
      </w:r>
    </w:p>
    <w:p w14:paraId="498D6A81" w14:textId="77777777" w:rsidR="00847858" w:rsidRPr="00926FAF" w:rsidRDefault="00847858" w:rsidP="00847858">
      <w:r w:rsidRPr="00926FAF">
        <w:t>COMUNIQUESE</w:t>
      </w:r>
    </w:p>
    <w:bookmarkEnd w:id="40"/>
    <w:p w14:paraId="67C60685" w14:textId="77777777" w:rsidR="008B483A" w:rsidRDefault="008B483A" w:rsidP="008B483A">
      <w:pPr>
        <w:spacing w:after="0" w:line="240" w:lineRule="auto"/>
        <w:contextualSpacing/>
        <w:jc w:val="both"/>
      </w:pPr>
    </w:p>
    <w:p w14:paraId="32F50AC3" w14:textId="322B0D36" w:rsidR="008B483A" w:rsidRPr="007051E1" w:rsidRDefault="008B483A" w:rsidP="008B483A">
      <w:pPr>
        <w:spacing w:after="0" w:line="240" w:lineRule="auto"/>
        <w:jc w:val="both"/>
        <w:rPr>
          <w:rFonts w:eastAsia="Times New Roman"/>
          <w:szCs w:val="24"/>
          <w:lang w:eastAsia="es-ES"/>
        </w:rPr>
      </w:pPr>
      <w:bookmarkStart w:id="41" w:name="_Hlk82516237"/>
      <w:r w:rsidRPr="007051E1">
        <w:rPr>
          <w:rFonts w:eastAsia="Times New Roman"/>
          <w:b/>
          <w:szCs w:val="24"/>
          <w:u w:val="single"/>
          <w:lang w:val="es-ES" w:eastAsia="es-ES"/>
        </w:rPr>
        <w:t>ACUERDO NÚMERO</w:t>
      </w:r>
      <w:r>
        <w:rPr>
          <w:rFonts w:eastAsia="Times New Roman"/>
          <w:b/>
          <w:szCs w:val="24"/>
          <w:u w:val="single"/>
          <w:lang w:val="es-ES" w:eastAsia="es-ES"/>
        </w:rPr>
        <w:t xml:space="preserve"> NUEVE: </w:t>
      </w:r>
      <w:r w:rsidRPr="007051E1">
        <w:rPr>
          <w:rFonts w:eastAsia="Times New Roman"/>
          <w:szCs w:val="24"/>
          <w:lang w:val="es-ES" w:eastAsia="es-ES"/>
        </w:rPr>
        <w:tab/>
      </w:r>
    </w:p>
    <w:p w14:paraId="7DAAAAA3" w14:textId="77777777" w:rsidR="008B483A" w:rsidRPr="00D37C58" w:rsidRDefault="008B483A" w:rsidP="008B483A">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siete al dieciséis de septiembre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RINA ELIZABETH TEJADA DE TORRES; jefe, Presupuesto,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83</w:t>
      </w:r>
      <w:r w:rsidRPr="007051E1">
        <w:rPr>
          <w:rFonts w:eastAsia="Times New Roman"/>
          <w:b/>
          <w:szCs w:val="24"/>
          <w:lang w:eastAsia="es-ES"/>
        </w:rPr>
        <w:t>/100 DÓLARES DE LOS E</w:t>
      </w:r>
      <w:r>
        <w:rPr>
          <w:rFonts w:eastAsia="Times New Roman"/>
          <w:b/>
          <w:szCs w:val="24"/>
          <w:lang w:eastAsia="es-ES"/>
        </w:rPr>
        <w:t>STADOS UNIDOS DE AMÉRICA  ($40.83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bookmarkEnd w:id="41"/>
    <w:p w14:paraId="03377225" w14:textId="0E12E2A6" w:rsidR="008B483A" w:rsidRDefault="008B483A" w:rsidP="008B483A">
      <w:pPr>
        <w:spacing w:after="0" w:line="240" w:lineRule="auto"/>
        <w:contextualSpacing/>
        <w:jc w:val="both"/>
      </w:pPr>
    </w:p>
    <w:p w14:paraId="058DBCC5" w14:textId="298F8977" w:rsidR="006155A3" w:rsidRDefault="006155A3" w:rsidP="008B483A">
      <w:pPr>
        <w:spacing w:after="0" w:line="240" w:lineRule="auto"/>
        <w:contextualSpacing/>
        <w:jc w:val="both"/>
      </w:pPr>
    </w:p>
    <w:p w14:paraId="0299610B" w14:textId="02F91375" w:rsidR="006155A3" w:rsidRDefault="006155A3" w:rsidP="008B483A">
      <w:pPr>
        <w:spacing w:after="0" w:line="240" w:lineRule="auto"/>
        <w:contextualSpacing/>
        <w:jc w:val="both"/>
      </w:pPr>
    </w:p>
    <w:p w14:paraId="286C17F8" w14:textId="77777777" w:rsidR="006155A3" w:rsidRDefault="006155A3" w:rsidP="008B483A">
      <w:pPr>
        <w:spacing w:after="0" w:line="240" w:lineRule="auto"/>
        <w:contextualSpacing/>
        <w:jc w:val="both"/>
      </w:pPr>
    </w:p>
    <w:p w14:paraId="0122B7D5" w14:textId="0809094E" w:rsidR="008B483A" w:rsidRPr="00734446" w:rsidRDefault="008B483A" w:rsidP="008B483A">
      <w:pPr>
        <w:spacing w:line="256" w:lineRule="auto"/>
        <w:jc w:val="both"/>
        <w:rPr>
          <w:rFonts w:eastAsia="Calibri"/>
          <w:b/>
          <w:szCs w:val="24"/>
          <w:u w:val="single"/>
        </w:rPr>
      </w:pPr>
      <w:bookmarkStart w:id="42" w:name="_Hlk82516292"/>
      <w:r w:rsidRPr="00734446">
        <w:rPr>
          <w:rFonts w:eastAsia="Calibri"/>
          <w:b/>
          <w:szCs w:val="24"/>
          <w:u w:val="single"/>
        </w:rPr>
        <w:t xml:space="preserve">ACUERDO NÚMERO </w:t>
      </w:r>
      <w:r>
        <w:rPr>
          <w:rFonts w:eastAsia="Calibri"/>
          <w:b/>
          <w:szCs w:val="24"/>
          <w:u w:val="single"/>
        </w:rPr>
        <w:t xml:space="preserve">DIEZ: </w:t>
      </w:r>
      <w:r w:rsidRPr="00734446">
        <w:rPr>
          <w:rFonts w:eastAsia="Calibri"/>
          <w:b/>
          <w:szCs w:val="24"/>
          <w:u w:val="single"/>
        </w:rPr>
        <w:t xml:space="preserve"> </w:t>
      </w:r>
    </w:p>
    <w:p w14:paraId="2BF31750" w14:textId="77777777" w:rsidR="008B483A" w:rsidRPr="00734446" w:rsidRDefault="008B483A" w:rsidP="008B483A">
      <w:pPr>
        <w:spacing w:line="256" w:lineRule="auto"/>
        <w:jc w:val="both"/>
        <w:rPr>
          <w:rFonts w:eastAsia="Calibri"/>
          <w:szCs w:val="24"/>
        </w:rPr>
      </w:pPr>
      <w:r w:rsidRPr="00734446">
        <w:rPr>
          <w:rFonts w:eastAsia="Calibri"/>
          <w:szCs w:val="24"/>
        </w:rPr>
        <w:t xml:space="preserve">El Concejo Municipal CONSIDERANDO: Que debido a la incapacidad presentada por la señora </w:t>
      </w:r>
      <w:r w:rsidRPr="00734446">
        <w:rPr>
          <w:rFonts w:eastAsia="Calibri"/>
          <w:b/>
          <w:szCs w:val="24"/>
        </w:rPr>
        <w:t>RINA ELIZABETH TEJADA DE TORRES,</w:t>
      </w:r>
      <w:r w:rsidRPr="00734446">
        <w:rPr>
          <w:rFonts w:eastAsia="Calibri"/>
          <w:szCs w:val="24"/>
        </w:rPr>
        <w:t xml:space="preserve"> por un período de 10 días  por incapacidad por sospecha de COVID-19, emitida por el ISSS, en la cual se le indicó Aislamiento Domiciliar para el período del 07 al 16 de Septiembre de 2021, nos  vemos en la necesidad de nombrar a una persona, para que realice las funciones de la Sra. </w:t>
      </w:r>
      <w:r w:rsidRPr="00734446">
        <w:rPr>
          <w:rFonts w:eastAsia="Calibri"/>
          <w:b/>
          <w:szCs w:val="24"/>
        </w:rPr>
        <w:t xml:space="preserve">RINA ELIZABETH TEJADA DE TORRES, </w:t>
      </w:r>
      <w:r w:rsidRPr="00734446">
        <w:rPr>
          <w:rFonts w:eastAsia="Calibri"/>
          <w:szCs w:val="24"/>
        </w:rPr>
        <w:t>por un periodo de</w:t>
      </w:r>
      <w:r w:rsidRPr="00734446">
        <w:rPr>
          <w:rFonts w:eastAsia="Calibri"/>
          <w:b/>
          <w:szCs w:val="24"/>
        </w:rPr>
        <w:t xml:space="preserve"> 10 </w:t>
      </w:r>
      <w:proofErr w:type="spellStart"/>
      <w:r w:rsidRPr="00734446">
        <w:rPr>
          <w:rFonts w:eastAsia="Calibri"/>
          <w:b/>
          <w:szCs w:val="24"/>
        </w:rPr>
        <w:t>dias</w:t>
      </w:r>
      <w:proofErr w:type="spellEnd"/>
      <w:r w:rsidRPr="00734446">
        <w:rPr>
          <w:rFonts w:eastAsia="Calibri"/>
          <w:b/>
          <w:szCs w:val="24"/>
        </w:rPr>
        <w:t>,</w:t>
      </w:r>
      <w:r w:rsidRPr="00734446">
        <w:rPr>
          <w:rFonts w:eastAsia="Calibri"/>
          <w:szCs w:val="24"/>
        </w:rPr>
        <w:t xml:space="preserve"> en tal sentido nos vemos </w:t>
      </w:r>
      <w:r w:rsidRPr="00734446">
        <w:rPr>
          <w:rFonts w:eastAsia="Calibri"/>
          <w:szCs w:val="24"/>
        </w:rPr>
        <w:lastRenderedPageBreak/>
        <w:t xml:space="preserve">en la obligación de nombrar a una persona según detalle siguiente: nombrar como jefe interino al señor </w:t>
      </w:r>
      <w:r w:rsidRPr="00734446">
        <w:rPr>
          <w:rFonts w:eastAsia="Calibri"/>
          <w:b/>
          <w:szCs w:val="24"/>
        </w:rPr>
        <w:t>LORENZO VICENTE MARTÍNEZ LÓPEZ</w:t>
      </w:r>
      <w:r w:rsidRPr="00734446">
        <w:rPr>
          <w:rFonts w:eastAsia="Calibri"/>
          <w:szCs w:val="24"/>
        </w:rPr>
        <w:t>, quien se encuentra nombrado como Asistente en la Unidad de Presupuesto,</w:t>
      </w:r>
      <w:r>
        <w:rPr>
          <w:rFonts w:eastAsia="Calibri"/>
          <w:szCs w:val="24"/>
        </w:rPr>
        <w:t xml:space="preserve"> quien cubrirá</w:t>
      </w:r>
      <w:r w:rsidRPr="00734446">
        <w:rPr>
          <w:rFonts w:eastAsia="Calibri"/>
          <w:szCs w:val="24"/>
        </w:rPr>
        <w:t xml:space="preserve"> la incapacidad de la Sra.</w:t>
      </w:r>
      <w:r w:rsidRPr="00734446">
        <w:rPr>
          <w:rFonts w:eastAsia="Calibri"/>
          <w:b/>
          <w:szCs w:val="24"/>
        </w:rPr>
        <w:t xml:space="preserve"> </w:t>
      </w:r>
      <w:r>
        <w:rPr>
          <w:rFonts w:eastAsia="Calibri"/>
          <w:b/>
          <w:szCs w:val="24"/>
        </w:rPr>
        <w:t>DE</w:t>
      </w:r>
      <w:r w:rsidRPr="00734446">
        <w:rPr>
          <w:rFonts w:eastAsia="Calibri"/>
          <w:b/>
          <w:szCs w:val="24"/>
        </w:rPr>
        <w:t xml:space="preserve"> TORRES</w:t>
      </w:r>
      <w:r w:rsidRPr="00734446">
        <w:rPr>
          <w:rFonts w:eastAsia="Calibri"/>
          <w:szCs w:val="24"/>
        </w:rPr>
        <w:t xml:space="preserve">, durante el período del siete al dieciséis de septiembre del corriente año </w:t>
      </w:r>
      <w:r w:rsidRPr="00734446">
        <w:rPr>
          <w:rFonts w:eastAsia="Times New Roman"/>
          <w:szCs w:val="24"/>
          <w:lang w:eastAsia="es-ES"/>
        </w:rPr>
        <w:t>devengando por este periodo el siguiente salario:</w:t>
      </w:r>
    </w:p>
    <w:p w14:paraId="27D213A0" w14:textId="77777777" w:rsidR="008B483A" w:rsidRPr="00734446" w:rsidRDefault="008B483A" w:rsidP="008B483A">
      <w:pPr>
        <w:spacing w:after="0" w:line="240" w:lineRule="auto"/>
        <w:contextualSpacing/>
        <w:jc w:val="both"/>
        <w:rPr>
          <w:rFonts w:eastAsia="Times New Roman"/>
          <w:szCs w:val="24"/>
          <w:lang w:eastAsia="es-ES"/>
        </w:rPr>
      </w:pPr>
      <w:r w:rsidRPr="00734446">
        <w:rPr>
          <w:rFonts w:eastAsia="Times New Roman"/>
          <w:szCs w:val="24"/>
          <w:lang w:eastAsia="es-ES"/>
        </w:rPr>
        <w:t>Del 07 al 16 de Septiembre del 2021…………………………</w:t>
      </w:r>
      <w:proofErr w:type="gramStart"/>
      <w:r w:rsidRPr="00734446">
        <w:rPr>
          <w:rFonts w:eastAsia="Times New Roman"/>
          <w:szCs w:val="24"/>
          <w:lang w:eastAsia="es-ES"/>
        </w:rPr>
        <w:t>…….</w:t>
      </w:r>
      <w:proofErr w:type="gramEnd"/>
      <w:r w:rsidRPr="00734446">
        <w:rPr>
          <w:rFonts w:eastAsia="Times New Roman"/>
          <w:szCs w:val="24"/>
          <w:lang w:eastAsia="es-ES"/>
        </w:rPr>
        <w:t>.…….... $   233.33</w:t>
      </w:r>
    </w:p>
    <w:p w14:paraId="4147B755" w14:textId="77777777" w:rsidR="008B483A" w:rsidRPr="00734446" w:rsidRDefault="008B483A" w:rsidP="008B483A">
      <w:pPr>
        <w:tabs>
          <w:tab w:val="left" w:pos="922"/>
          <w:tab w:val="left" w:pos="7797"/>
        </w:tabs>
        <w:spacing w:after="0" w:line="240" w:lineRule="auto"/>
        <w:jc w:val="both"/>
        <w:rPr>
          <w:rFonts w:eastAsia="Times New Roman"/>
          <w:b/>
          <w:szCs w:val="24"/>
          <w:u w:val="single"/>
          <w:lang w:eastAsia="es-ES"/>
        </w:rPr>
      </w:pPr>
    </w:p>
    <w:p w14:paraId="7750FDAC" w14:textId="5DB6A211" w:rsidR="008B483A" w:rsidRDefault="008B483A" w:rsidP="008B483A">
      <w:pPr>
        <w:spacing w:after="0" w:line="240" w:lineRule="auto"/>
        <w:jc w:val="both"/>
        <w:rPr>
          <w:rFonts w:eastAsia="Times New Roman"/>
          <w:szCs w:val="24"/>
          <w:lang w:eastAsia="es-ES"/>
        </w:rPr>
      </w:pPr>
      <w:r w:rsidRPr="00734446">
        <w:rPr>
          <w:rFonts w:eastAsia="Times New Roman"/>
          <w:szCs w:val="24"/>
          <w:lang w:eastAsia="es-ES"/>
        </w:rPr>
        <w:t xml:space="preserve">Aplicando dicho gasto al código 51101 de la línea 0101 del Presupuesto Municipal </w:t>
      </w:r>
      <w:proofErr w:type="gramStart"/>
      <w:r w:rsidRPr="00734446">
        <w:rPr>
          <w:rFonts w:eastAsia="Times New Roman"/>
          <w:szCs w:val="24"/>
          <w:lang w:eastAsia="es-ES"/>
        </w:rPr>
        <w:t>Vigente.-</w:t>
      </w:r>
      <w:proofErr w:type="gramEnd"/>
    </w:p>
    <w:p w14:paraId="427450E0" w14:textId="2DDB986B" w:rsidR="008B483A" w:rsidRPr="00734446" w:rsidRDefault="008B483A" w:rsidP="008B483A">
      <w:pPr>
        <w:spacing w:after="0" w:line="240" w:lineRule="auto"/>
        <w:jc w:val="both"/>
        <w:rPr>
          <w:rFonts w:eastAsia="Times New Roman"/>
          <w:szCs w:val="24"/>
          <w:lang w:eastAsia="es-ES"/>
        </w:rPr>
      </w:pPr>
      <w:r>
        <w:rPr>
          <w:rFonts w:eastAsia="Times New Roman"/>
          <w:szCs w:val="24"/>
          <w:lang w:eastAsia="es-ES"/>
        </w:rPr>
        <w:t xml:space="preserve">Comuníquese y </w:t>
      </w:r>
      <w:proofErr w:type="spellStart"/>
      <w:r>
        <w:rPr>
          <w:rFonts w:eastAsia="Times New Roman"/>
          <w:szCs w:val="24"/>
          <w:lang w:eastAsia="es-ES"/>
        </w:rPr>
        <w:t>certifiquese</w:t>
      </w:r>
      <w:proofErr w:type="spellEnd"/>
      <w:r>
        <w:rPr>
          <w:rFonts w:eastAsia="Times New Roman"/>
          <w:szCs w:val="24"/>
          <w:lang w:eastAsia="es-ES"/>
        </w:rPr>
        <w:t xml:space="preserve">. </w:t>
      </w:r>
    </w:p>
    <w:p w14:paraId="7920A412" w14:textId="77777777" w:rsidR="008B483A" w:rsidRPr="00734446" w:rsidRDefault="008B483A" w:rsidP="008B483A">
      <w:pPr>
        <w:spacing w:after="0" w:line="240" w:lineRule="auto"/>
        <w:jc w:val="both"/>
        <w:rPr>
          <w:rFonts w:eastAsia="Times New Roman"/>
          <w:szCs w:val="24"/>
          <w:lang w:eastAsia="es-ES"/>
        </w:rPr>
      </w:pPr>
    </w:p>
    <w:bookmarkEnd w:id="42"/>
    <w:p w14:paraId="572D7572" w14:textId="504D0A69" w:rsidR="0002607D" w:rsidRDefault="0002607D" w:rsidP="0090403C">
      <w:pPr>
        <w:spacing w:line="240" w:lineRule="auto"/>
        <w:jc w:val="both"/>
        <w:rPr>
          <w:rFonts w:eastAsia="Calibri"/>
          <w:szCs w:val="24"/>
        </w:rPr>
      </w:pPr>
    </w:p>
    <w:p w14:paraId="36954A31" w14:textId="77777777" w:rsidR="000C77E2" w:rsidRDefault="000C77E2" w:rsidP="0090403C">
      <w:pPr>
        <w:spacing w:line="240" w:lineRule="auto"/>
        <w:jc w:val="both"/>
        <w:rPr>
          <w:rFonts w:eastAsia="Calibri"/>
          <w:szCs w:val="24"/>
        </w:rPr>
      </w:pPr>
    </w:p>
    <w:p w14:paraId="4059CE53" w14:textId="77777777" w:rsidR="000C77E2" w:rsidRDefault="000C77E2" w:rsidP="0090403C">
      <w:pPr>
        <w:spacing w:line="240" w:lineRule="auto"/>
        <w:jc w:val="both"/>
        <w:rPr>
          <w:rFonts w:eastAsia="Calibri"/>
          <w:szCs w:val="24"/>
        </w:rPr>
      </w:pPr>
    </w:p>
    <w:p w14:paraId="5921DD10" w14:textId="77777777" w:rsidR="0039520A" w:rsidRPr="002F2C5C" w:rsidRDefault="0039520A" w:rsidP="0039520A">
      <w:pPr>
        <w:spacing w:line="240" w:lineRule="auto"/>
        <w:jc w:val="both"/>
        <w:rPr>
          <w:rFonts w:eastAsia="Calibri"/>
          <w:b/>
          <w:bCs/>
          <w:sz w:val="40"/>
          <w:szCs w:val="40"/>
          <w:u w:val="single"/>
        </w:rPr>
      </w:pPr>
      <w:r w:rsidRPr="002F2C5C">
        <w:rPr>
          <w:rFonts w:eastAsia="Calibri"/>
          <w:b/>
          <w:bCs/>
          <w:sz w:val="40"/>
          <w:szCs w:val="40"/>
          <w:u w:val="single"/>
        </w:rPr>
        <w:t xml:space="preserve">VOTOS EN CONTRA: </w:t>
      </w:r>
    </w:p>
    <w:p w14:paraId="032AA368" w14:textId="77777777" w:rsidR="0039520A" w:rsidRPr="002F2C5C" w:rsidRDefault="0039520A" w:rsidP="0039520A">
      <w:pPr>
        <w:spacing w:line="240" w:lineRule="auto"/>
        <w:jc w:val="both"/>
        <w:rPr>
          <w:rFonts w:eastAsia="Calibri"/>
          <w:b/>
          <w:bCs/>
          <w:szCs w:val="24"/>
          <w:u w:val="single"/>
        </w:rPr>
      </w:pPr>
      <w:r w:rsidRPr="002F2C5C">
        <w:rPr>
          <w:rFonts w:eastAsia="Calibri"/>
          <w:b/>
          <w:bCs/>
          <w:szCs w:val="24"/>
          <w:u w:val="single"/>
        </w:rPr>
        <w:t xml:space="preserve">ACUERDO NÚMERO UNO: </w:t>
      </w:r>
    </w:p>
    <w:p w14:paraId="15CB722C" w14:textId="77777777" w:rsidR="0039520A" w:rsidRPr="002F2C5C" w:rsidRDefault="0039520A" w:rsidP="0039520A">
      <w:pPr>
        <w:spacing w:line="240" w:lineRule="auto"/>
        <w:jc w:val="both"/>
        <w:rPr>
          <w:rFonts w:eastAsia="Calibri"/>
          <w:b/>
          <w:bCs/>
          <w:szCs w:val="24"/>
          <w:u w:val="single"/>
        </w:rPr>
      </w:pPr>
      <w:r w:rsidRPr="002F2C5C">
        <w:rPr>
          <w:rFonts w:eastAsia="Calibri"/>
        </w:rPr>
        <w:t>Daniel Antonio Salazar Villatoro, Noveno Regidor Propietario</w:t>
      </w:r>
      <w:r w:rsidRPr="002F2C5C">
        <w:rPr>
          <w:rFonts w:eastAsia="Calibri"/>
          <w:color w:val="000000"/>
        </w:rPr>
        <w:t>:</w:t>
      </w:r>
      <w:r w:rsidRPr="002F2C5C">
        <w:rPr>
          <w:rFonts w:eastAsia="Calibri"/>
          <w:color w:val="000000"/>
          <w:sz w:val="22"/>
        </w:rPr>
        <w:t xml:space="preserve"> VOTA EN CONTRA</w:t>
      </w:r>
    </w:p>
    <w:p w14:paraId="38E7CDF7" w14:textId="77777777" w:rsidR="0039520A" w:rsidRPr="002F2C5C" w:rsidRDefault="0039520A" w:rsidP="0039520A">
      <w:pPr>
        <w:spacing w:line="360" w:lineRule="auto"/>
        <w:jc w:val="both"/>
        <w:rPr>
          <w:rFonts w:eastAsia="Calibri"/>
          <w:szCs w:val="24"/>
          <w:lang w:val="es-ES"/>
        </w:rPr>
      </w:pPr>
      <w:r w:rsidRPr="002F2C5C">
        <w:rPr>
          <w:rFonts w:eastAsia="Calibri"/>
          <w:szCs w:val="24"/>
          <w:lang w:val="es-ES"/>
        </w:rPr>
        <w:t xml:space="preserve">VOTO EN CONTRA de los requerimientos de compra que van destinados al mantenimiento de maquinaria y equipo, ya que actualmente se hace un gasto alto en compra de repuestos y mantenimiento de la maquinaria y equipo, sin que contemos con un mecanismo de control adecuado que permita garantizar la necesidad de estos cambios de repuestos, quedando únicamente a la libre discreción de quien requiere el cambio o mantenimiento. Recomiendo al concejo de Administración, mantener un mecanismo de control de precios de compra en los repuestos y servicios de mantenimiento de vehículos y maquinaria. Todo esto con la finalidad de transparentar y dar seguridad que los recursos de la municipalidad se están gastando de forma correcta.  </w:t>
      </w:r>
    </w:p>
    <w:p w14:paraId="2FD54E41" w14:textId="77777777" w:rsidR="0039520A" w:rsidRPr="002F2C5C" w:rsidRDefault="0039520A" w:rsidP="0039520A">
      <w:pPr>
        <w:spacing w:line="240" w:lineRule="auto"/>
        <w:jc w:val="both"/>
        <w:rPr>
          <w:rFonts w:eastAsia="Calibri"/>
          <w:b/>
          <w:bCs/>
          <w:szCs w:val="24"/>
          <w:u w:val="single"/>
        </w:rPr>
      </w:pPr>
      <w:r w:rsidRPr="002F2C5C">
        <w:rPr>
          <w:rFonts w:eastAsia="Calibri"/>
          <w:b/>
          <w:bCs/>
          <w:szCs w:val="24"/>
          <w:u w:val="single"/>
        </w:rPr>
        <w:t xml:space="preserve">ACUERDO NÚMERO UNO: </w:t>
      </w:r>
    </w:p>
    <w:p w14:paraId="2527DF11" w14:textId="1AF59D40" w:rsidR="0039520A" w:rsidRDefault="0039520A" w:rsidP="0039520A">
      <w:pPr>
        <w:spacing w:line="360" w:lineRule="auto"/>
        <w:ind w:firstLine="709"/>
        <w:jc w:val="both"/>
        <w:rPr>
          <w:rFonts w:eastAsia="Calibri"/>
          <w:b/>
          <w:bCs/>
          <w:szCs w:val="24"/>
          <w:lang w:val="es-ES"/>
        </w:rPr>
      </w:pPr>
      <w:r w:rsidRPr="002F2C5C">
        <w:rPr>
          <w:rFonts w:eastAsia="Calibri"/>
          <w:b/>
          <w:bCs/>
          <w:szCs w:val="24"/>
          <w:lang w:val="es-ES"/>
        </w:rPr>
        <w:t>YANIRA MARLENE PERAZA DE SALAZAR</w:t>
      </w:r>
      <w:r w:rsidRPr="002F2C5C">
        <w:rPr>
          <w:rFonts w:eastAsia="Calibri"/>
          <w:szCs w:val="24"/>
          <w:lang w:val="es-ES"/>
        </w:rPr>
        <w:t>, 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2F2C5C">
        <w:rPr>
          <w:rFonts w:eastAsia="Calibri"/>
          <w:szCs w:val="24"/>
          <w:lang w:val="es-ES"/>
        </w:rPr>
        <w:t xml:space="preserve">, en calidad de Séptima Regidora Propietaria para el período 2021 – 2024, en el pleno uso y goce de mis facultades Legales </w:t>
      </w:r>
      <w:r w:rsidRPr="002F2C5C">
        <w:rPr>
          <w:rFonts w:eastAsia="Calibri"/>
          <w:b/>
          <w:bCs/>
          <w:szCs w:val="24"/>
          <w:lang w:val="es-ES"/>
        </w:rPr>
        <w:t>MANIFIESTO:</w:t>
      </w:r>
    </w:p>
    <w:p w14:paraId="56554F8E" w14:textId="111D73CF" w:rsidR="0039520A" w:rsidRPr="00E234CC" w:rsidRDefault="00E234CC" w:rsidP="0039520A">
      <w:pPr>
        <w:spacing w:line="360" w:lineRule="auto"/>
        <w:ind w:firstLine="709"/>
        <w:jc w:val="both"/>
        <w:rPr>
          <w:rFonts w:eastAsia="Calibri"/>
          <w:szCs w:val="24"/>
          <w:lang w:val="es-ES"/>
        </w:rPr>
      </w:pPr>
      <w:r w:rsidRPr="00E234CC">
        <w:rPr>
          <w:rFonts w:eastAsia="Calibri"/>
          <w:szCs w:val="24"/>
          <w:lang w:val="es-ES"/>
        </w:rPr>
        <w:t>VOTO EN CONTRA de los requerimientos de compra que van destinados al mantenimiento de maquinaria y equipo, debido a que no existe un mecanismo de control adecuado que permita garantizar la necesidad de estos cambios y, además, es un gasto muy elevado el que se realiza para estarlo haciendo a la simple discreción de una persona de quien no se ha mostrado a este concejo, que este certificada para garantizar que esos gastos son realmente necesarios</w:t>
      </w:r>
    </w:p>
    <w:p w14:paraId="353935F2" w14:textId="77777777" w:rsidR="0039520A" w:rsidRPr="002F2C5C" w:rsidRDefault="0039520A" w:rsidP="0039520A">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333FC00F" w14:textId="184C10CC" w:rsidR="0002607D" w:rsidRDefault="0002607D" w:rsidP="0090403C">
      <w:pPr>
        <w:spacing w:line="240" w:lineRule="auto"/>
        <w:jc w:val="both"/>
        <w:rPr>
          <w:rFonts w:eastAsia="Calibri"/>
          <w:szCs w:val="24"/>
          <w:lang w:val="es-ES"/>
        </w:rPr>
      </w:pPr>
    </w:p>
    <w:p w14:paraId="392D112A" w14:textId="77777777" w:rsidR="000C77E2" w:rsidRPr="0039520A" w:rsidRDefault="000C77E2" w:rsidP="0090403C">
      <w:pPr>
        <w:spacing w:line="240" w:lineRule="auto"/>
        <w:jc w:val="both"/>
        <w:rPr>
          <w:rFonts w:eastAsia="Calibri"/>
          <w:szCs w:val="24"/>
          <w:lang w:val="es-ES"/>
        </w:rPr>
      </w:pPr>
    </w:p>
    <w:p w14:paraId="4EA1DF8A" w14:textId="0C9E145F" w:rsidR="00A85E66" w:rsidRDefault="00E234CC" w:rsidP="0090403C">
      <w:pPr>
        <w:spacing w:line="240" w:lineRule="auto"/>
        <w:jc w:val="both"/>
        <w:rPr>
          <w:rFonts w:eastAsia="Calibri"/>
          <w:b/>
          <w:bCs/>
          <w:szCs w:val="24"/>
          <w:u w:val="single"/>
        </w:rPr>
      </w:pPr>
      <w:r w:rsidRPr="00E234CC">
        <w:rPr>
          <w:rFonts w:eastAsia="Calibri"/>
          <w:b/>
          <w:bCs/>
          <w:szCs w:val="24"/>
          <w:u w:val="single"/>
        </w:rPr>
        <w:t>ACUERDO NÚMERO DOS, NUMERAL 20)</w:t>
      </w:r>
    </w:p>
    <w:p w14:paraId="2EC32387" w14:textId="6EC25BA6" w:rsidR="00116139" w:rsidRPr="00116139" w:rsidRDefault="00116139" w:rsidP="00116139">
      <w:pPr>
        <w:spacing w:line="240" w:lineRule="atLeast"/>
        <w:ind w:firstLine="709"/>
        <w:jc w:val="both"/>
        <w:rPr>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en relación a los servicios del Prof. Edwin Portillo. </w:t>
      </w:r>
    </w:p>
    <w:p w14:paraId="317582BF" w14:textId="77777777" w:rsidR="00116139" w:rsidRPr="004C40F3" w:rsidRDefault="00116139" w:rsidP="00116139">
      <w:pPr>
        <w:spacing w:line="240" w:lineRule="atLeast"/>
        <w:ind w:firstLine="709"/>
        <w:jc w:val="both"/>
        <w:rPr>
          <w:b/>
          <w:bCs/>
          <w:szCs w:val="24"/>
          <w:lang w:val="es-ES"/>
        </w:rPr>
      </w:pPr>
    </w:p>
    <w:p w14:paraId="6C52B700" w14:textId="7CC12A7A" w:rsidR="00953E0B" w:rsidRPr="00116139" w:rsidRDefault="00116139" w:rsidP="00953E0B">
      <w:pPr>
        <w:spacing w:line="240" w:lineRule="atLeast"/>
        <w:ind w:firstLine="709"/>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00953E0B" w:rsidRPr="004C40F3">
        <w:rPr>
          <w:b/>
          <w:bCs/>
          <w:szCs w:val="24"/>
          <w:lang w:val="es-ES"/>
        </w:rPr>
        <w:t>:</w:t>
      </w:r>
      <w:r w:rsidR="00953E0B">
        <w:rPr>
          <w:b/>
          <w:bCs/>
          <w:szCs w:val="24"/>
          <w:lang w:val="es-ES"/>
        </w:rPr>
        <w:t xml:space="preserve"> </w:t>
      </w:r>
      <w:r w:rsidR="00953E0B">
        <w:rPr>
          <w:szCs w:val="24"/>
          <w:lang w:val="es-ES"/>
        </w:rPr>
        <w:t xml:space="preserve">Que vota en contra, bajo los argumentos emitidos en el acuerdo 16 acta 10 de fecha 07/07/2021, y en el acuerdo número 08 acta 11 de fecha 14 de julio del 2021, en relación a los servicios del Prof. Edwin Portillo. </w:t>
      </w:r>
    </w:p>
    <w:p w14:paraId="3F5BC6C6" w14:textId="10F854CC" w:rsidR="00116139" w:rsidRDefault="00116139" w:rsidP="00116139">
      <w:pPr>
        <w:spacing w:line="240" w:lineRule="auto"/>
        <w:contextualSpacing/>
        <w:jc w:val="both"/>
        <w:rPr>
          <w:rFonts w:eastAsia="Calibri"/>
          <w:bCs/>
          <w:szCs w:val="24"/>
        </w:rPr>
      </w:pPr>
      <w:r w:rsidRPr="00BB1992">
        <w:rPr>
          <w:rFonts w:eastAsia="Calibri"/>
          <w:bCs/>
          <w:szCs w:val="24"/>
        </w:rPr>
        <w:t xml:space="preserve"> </w:t>
      </w:r>
    </w:p>
    <w:p w14:paraId="21D9D61A" w14:textId="3CF75B91" w:rsidR="000C77E2" w:rsidRDefault="000C77E2" w:rsidP="00116139">
      <w:pPr>
        <w:spacing w:line="240" w:lineRule="auto"/>
        <w:contextualSpacing/>
        <w:jc w:val="both"/>
        <w:rPr>
          <w:rFonts w:eastAsia="Calibri"/>
          <w:bCs/>
          <w:szCs w:val="24"/>
        </w:rPr>
      </w:pPr>
    </w:p>
    <w:p w14:paraId="7880A563" w14:textId="77777777" w:rsidR="000C77E2" w:rsidRDefault="000C77E2" w:rsidP="00116139">
      <w:pPr>
        <w:spacing w:line="240" w:lineRule="auto"/>
        <w:contextualSpacing/>
        <w:jc w:val="both"/>
        <w:rPr>
          <w:rFonts w:eastAsia="Calibri"/>
          <w:bCs/>
          <w:szCs w:val="24"/>
          <w:lang w:val="es-ES"/>
        </w:rPr>
      </w:pPr>
    </w:p>
    <w:p w14:paraId="3B582048" w14:textId="0821FDA4" w:rsidR="00141A1B" w:rsidRDefault="00141A1B" w:rsidP="00141A1B">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diecisiete </w:t>
      </w:r>
      <w:r w:rsidRPr="00BB1992">
        <w:rPr>
          <w:rFonts w:eastAsia="Times New Roman"/>
          <w:szCs w:val="24"/>
          <w:lang w:val="es-ES" w:eastAsia="es-ES"/>
        </w:rPr>
        <w:t xml:space="preserve">horas con </w:t>
      </w:r>
      <w:r>
        <w:rPr>
          <w:rFonts w:eastAsia="Times New Roman"/>
          <w:szCs w:val="24"/>
          <w:lang w:val="es-ES" w:eastAsia="es-ES"/>
        </w:rPr>
        <w:t xml:space="preserve">treinta minutos </w:t>
      </w:r>
      <w:r w:rsidRPr="00BB1992">
        <w:rPr>
          <w:rFonts w:eastAsia="Times New Roman"/>
          <w:szCs w:val="24"/>
          <w:lang w:val="es-ES" w:eastAsia="es-ES"/>
        </w:rPr>
        <w:t>del</w:t>
      </w:r>
      <w:r>
        <w:rPr>
          <w:rFonts w:eastAsia="Times New Roman"/>
          <w:szCs w:val="24"/>
          <w:lang w:val="es-ES" w:eastAsia="es-ES"/>
        </w:rPr>
        <w:t xml:space="preserve"> diez septiembre del</w:t>
      </w:r>
      <w:r w:rsidRPr="00BB1992">
        <w:rPr>
          <w:rFonts w:eastAsia="Times New Roman"/>
          <w:szCs w:val="24"/>
          <w:lang w:val="es-ES" w:eastAsia="es-ES"/>
        </w:rPr>
        <w:t xml:space="preserve">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3EDB4F03" w14:textId="77777777" w:rsidR="00141A1B" w:rsidRDefault="00141A1B" w:rsidP="00141A1B">
      <w:pPr>
        <w:spacing w:after="0" w:line="240" w:lineRule="auto"/>
        <w:jc w:val="both"/>
        <w:rPr>
          <w:rFonts w:eastAsia="Times New Roman"/>
          <w:szCs w:val="24"/>
          <w:lang w:val="es-ES" w:eastAsia="es-ES"/>
        </w:rPr>
      </w:pPr>
    </w:p>
    <w:p w14:paraId="7E72EC4B" w14:textId="77777777" w:rsidR="00141A1B" w:rsidRDefault="00141A1B" w:rsidP="00141A1B">
      <w:pPr>
        <w:spacing w:after="0" w:line="240" w:lineRule="auto"/>
        <w:jc w:val="center"/>
        <w:rPr>
          <w:rFonts w:eastAsia="Times New Roman"/>
          <w:szCs w:val="24"/>
          <w:lang w:val="es-ES" w:eastAsia="es-ES"/>
        </w:rPr>
      </w:pPr>
    </w:p>
    <w:p w14:paraId="19E00105" w14:textId="77777777" w:rsidR="00141A1B" w:rsidRDefault="00141A1B" w:rsidP="00141A1B">
      <w:pPr>
        <w:spacing w:after="0" w:line="240" w:lineRule="auto"/>
        <w:jc w:val="center"/>
        <w:rPr>
          <w:rFonts w:eastAsia="Times New Roman"/>
          <w:szCs w:val="24"/>
          <w:lang w:val="es-ES" w:eastAsia="es-ES"/>
        </w:rPr>
      </w:pPr>
    </w:p>
    <w:p w14:paraId="1D539754" w14:textId="77777777" w:rsidR="00141A1B" w:rsidRDefault="00141A1B" w:rsidP="00141A1B">
      <w:pPr>
        <w:spacing w:after="0" w:line="240" w:lineRule="auto"/>
        <w:jc w:val="center"/>
        <w:rPr>
          <w:rFonts w:eastAsia="Times New Roman"/>
          <w:szCs w:val="24"/>
          <w:lang w:val="es-ES" w:eastAsia="es-ES"/>
        </w:rPr>
      </w:pPr>
    </w:p>
    <w:p w14:paraId="2AE132DB" w14:textId="77777777" w:rsidR="00141A1B" w:rsidRDefault="00141A1B" w:rsidP="00141A1B">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1C68BE06" w14:textId="77777777" w:rsidR="00141A1B" w:rsidRDefault="00141A1B" w:rsidP="00141A1B">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94EA413" w14:textId="77777777" w:rsidR="00141A1B" w:rsidRDefault="00141A1B" w:rsidP="00141A1B">
      <w:pPr>
        <w:spacing w:after="0" w:line="240" w:lineRule="auto"/>
        <w:jc w:val="center"/>
        <w:rPr>
          <w:rFonts w:eastAsia="Times New Roman"/>
          <w:szCs w:val="24"/>
          <w:lang w:val="es-ES" w:eastAsia="es-ES"/>
        </w:rPr>
      </w:pPr>
    </w:p>
    <w:p w14:paraId="5B82F5B7" w14:textId="77777777" w:rsidR="00141A1B" w:rsidRDefault="00141A1B" w:rsidP="00141A1B">
      <w:pPr>
        <w:spacing w:after="0" w:line="240" w:lineRule="auto"/>
        <w:jc w:val="center"/>
        <w:rPr>
          <w:rFonts w:eastAsia="Times New Roman"/>
          <w:szCs w:val="24"/>
          <w:lang w:val="es-ES" w:eastAsia="es-ES"/>
        </w:rPr>
      </w:pPr>
    </w:p>
    <w:p w14:paraId="4A194B84" w14:textId="77777777" w:rsidR="00141A1B" w:rsidRDefault="00141A1B" w:rsidP="00141A1B">
      <w:pPr>
        <w:spacing w:after="0" w:line="240" w:lineRule="auto"/>
        <w:jc w:val="center"/>
        <w:rPr>
          <w:rFonts w:eastAsia="Times New Roman"/>
          <w:szCs w:val="24"/>
          <w:lang w:val="es-ES" w:eastAsia="es-ES"/>
        </w:rPr>
      </w:pPr>
    </w:p>
    <w:p w14:paraId="4772DF38" w14:textId="77777777" w:rsidR="00141A1B" w:rsidRDefault="00141A1B" w:rsidP="00141A1B">
      <w:pPr>
        <w:spacing w:after="0" w:line="240" w:lineRule="auto"/>
        <w:jc w:val="center"/>
        <w:rPr>
          <w:rFonts w:eastAsia="Times New Roman"/>
          <w:szCs w:val="24"/>
          <w:lang w:val="es-ES" w:eastAsia="es-ES"/>
        </w:rPr>
      </w:pPr>
    </w:p>
    <w:p w14:paraId="1CEA4023" w14:textId="77777777" w:rsidR="00141A1B" w:rsidRDefault="00141A1B" w:rsidP="00141A1B">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61AB3B8E" w14:textId="77777777" w:rsidR="00141A1B" w:rsidRDefault="00141A1B" w:rsidP="00141A1B">
      <w:pPr>
        <w:spacing w:after="0" w:line="240" w:lineRule="auto"/>
        <w:jc w:val="center"/>
        <w:rPr>
          <w:rFonts w:eastAsia="Times New Roman"/>
          <w:szCs w:val="24"/>
          <w:lang w:eastAsia="es-ES"/>
        </w:rPr>
      </w:pPr>
      <w:r>
        <w:rPr>
          <w:rFonts w:eastAsia="Times New Roman"/>
          <w:szCs w:val="24"/>
          <w:lang w:eastAsia="es-ES"/>
        </w:rPr>
        <w:t>Síndico Municipal</w:t>
      </w:r>
    </w:p>
    <w:p w14:paraId="0118A350" w14:textId="77777777" w:rsidR="00141A1B" w:rsidRDefault="00141A1B" w:rsidP="00141A1B">
      <w:pPr>
        <w:spacing w:after="0" w:line="240" w:lineRule="auto"/>
        <w:contextualSpacing/>
        <w:jc w:val="both"/>
        <w:rPr>
          <w:rFonts w:eastAsia="Times New Roman"/>
          <w:szCs w:val="24"/>
          <w:lang w:eastAsia="es-ES"/>
        </w:rPr>
      </w:pPr>
    </w:p>
    <w:p w14:paraId="293DD6AE" w14:textId="77777777" w:rsidR="00141A1B" w:rsidRDefault="00141A1B" w:rsidP="00141A1B">
      <w:pPr>
        <w:contextualSpacing/>
      </w:pPr>
    </w:p>
    <w:p w14:paraId="2620A0C5" w14:textId="77777777" w:rsidR="00141A1B" w:rsidRDefault="00141A1B" w:rsidP="00141A1B">
      <w:pPr>
        <w:contextualSpacing/>
      </w:pPr>
    </w:p>
    <w:p w14:paraId="4CC47BCF" w14:textId="77777777" w:rsidR="00141A1B" w:rsidRDefault="00141A1B" w:rsidP="00141A1B">
      <w:pPr>
        <w:contextualSpacing/>
      </w:pPr>
    </w:p>
    <w:p w14:paraId="28CE90AA" w14:textId="77777777" w:rsidR="00141A1B" w:rsidRDefault="00141A1B" w:rsidP="00141A1B">
      <w:pPr>
        <w:contextualSpacing/>
      </w:pPr>
      <w:r>
        <w:t>Sr. Denis Edgardo Pacheco Martínez                   Sra. Clelia Madelin Guevara de Galdámez</w:t>
      </w:r>
    </w:p>
    <w:p w14:paraId="179082C8" w14:textId="77777777" w:rsidR="00141A1B" w:rsidRDefault="00141A1B" w:rsidP="00141A1B">
      <w:pPr>
        <w:contextualSpacing/>
      </w:pPr>
      <w:r>
        <w:t>Primer Regidor Propietario                                       Segunda Regidora Propietaria</w:t>
      </w:r>
    </w:p>
    <w:p w14:paraId="1DF5EEE7" w14:textId="77777777" w:rsidR="00141A1B" w:rsidRDefault="00141A1B" w:rsidP="00141A1B">
      <w:pPr>
        <w:contextualSpacing/>
      </w:pPr>
    </w:p>
    <w:p w14:paraId="7EDAC8E4" w14:textId="77777777" w:rsidR="00141A1B" w:rsidRDefault="00141A1B" w:rsidP="00141A1B">
      <w:pPr>
        <w:contextualSpacing/>
      </w:pPr>
    </w:p>
    <w:p w14:paraId="77A52BCE" w14:textId="72C23151" w:rsidR="006155A3" w:rsidRDefault="006155A3" w:rsidP="00141A1B">
      <w:pPr>
        <w:contextualSpacing/>
      </w:pPr>
    </w:p>
    <w:p w14:paraId="1EEADB5A" w14:textId="77777777" w:rsidR="006155A3" w:rsidRDefault="006155A3" w:rsidP="00141A1B">
      <w:pPr>
        <w:contextualSpacing/>
      </w:pPr>
    </w:p>
    <w:p w14:paraId="6758B1FB" w14:textId="77777777" w:rsidR="00141A1B" w:rsidRDefault="00141A1B" w:rsidP="00141A1B">
      <w:pPr>
        <w:contextualSpacing/>
      </w:pPr>
    </w:p>
    <w:p w14:paraId="50B0C73F" w14:textId="2312270D" w:rsidR="00141A1B" w:rsidRDefault="00141A1B" w:rsidP="00141A1B">
      <w:pPr>
        <w:contextualSpacing/>
      </w:pPr>
    </w:p>
    <w:p w14:paraId="0A70EC8D" w14:textId="77777777" w:rsidR="006155A3" w:rsidRDefault="006155A3" w:rsidP="00141A1B">
      <w:pPr>
        <w:contextualSpacing/>
      </w:pPr>
    </w:p>
    <w:p w14:paraId="28D89D4C" w14:textId="77777777" w:rsidR="00141A1B" w:rsidRDefault="00141A1B" w:rsidP="00141A1B">
      <w:pPr>
        <w:contextualSpacing/>
      </w:pPr>
      <w:r>
        <w:t xml:space="preserve">Sr. </w:t>
      </w:r>
      <w:proofErr w:type="spellStart"/>
      <w:r>
        <w:t>Neftali</w:t>
      </w:r>
      <w:proofErr w:type="spellEnd"/>
      <w:r>
        <w:t xml:space="preserve"> Rosales Peraza                                     Sr. Adolfo Fajardo Alvarado</w:t>
      </w:r>
    </w:p>
    <w:p w14:paraId="1917252F" w14:textId="77777777" w:rsidR="00141A1B" w:rsidRDefault="00141A1B" w:rsidP="00141A1B">
      <w:pPr>
        <w:contextualSpacing/>
      </w:pPr>
      <w:r>
        <w:t>Tercer Regidor Propietario                                    Cuarto Regidor Propietario</w:t>
      </w:r>
    </w:p>
    <w:p w14:paraId="27FA34DF" w14:textId="77777777" w:rsidR="00141A1B" w:rsidRDefault="00141A1B" w:rsidP="00141A1B">
      <w:pPr>
        <w:contextualSpacing/>
      </w:pPr>
    </w:p>
    <w:p w14:paraId="44CB1CB6" w14:textId="77777777" w:rsidR="00141A1B" w:rsidRDefault="00141A1B" w:rsidP="00141A1B">
      <w:pPr>
        <w:contextualSpacing/>
      </w:pPr>
    </w:p>
    <w:p w14:paraId="3F1959D1" w14:textId="77777777" w:rsidR="00141A1B" w:rsidRDefault="00141A1B" w:rsidP="00141A1B">
      <w:pPr>
        <w:contextualSpacing/>
      </w:pPr>
    </w:p>
    <w:p w14:paraId="33729703" w14:textId="77777777" w:rsidR="00141A1B" w:rsidRDefault="00141A1B" w:rsidP="00141A1B">
      <w:pPr>
        <w:contextualSpacing/>
      </w:pPr>
    </w:p>
    <w:p w14:paraId="4E1814E6" w14:textId="77777777" w:rsidR="00141A1B" w:rsidRDefault="00141A1B" w:rsidP="00141A1B">
      <w:pPr>
        <w:contextualSpacing/>
      </w:pPr>
    </w:p>
    <w:p w14:paraId="0CE687FC" w14:textId="77777777" w:rsidR="00141A1B" w:rsidRDefault="00141A1B" w:rsidP="00141A1B">
      <w:pPr>
        <w:contextualSpacing/>
      </w:pPr>
      <w:r>
        <w:t>Sr. Mario Antonio Arriola Figueroa                      Sr. Juan Ramón Ochoa Morales</w:t>
      </w:r>
    </w:p>
    <w:p w14:paraId="02FB8C84" w14:textId="77777777" w:rsidR="00141A1B" w:rsidRDefault="00141A1B" w:rsidP="00141A1B">
      <w:pPr>
        <w:contextualSpacing/>
      </w:pPr>
      <w:r>
        <w:t>Quinto Regidor Propietario                                    Sexto Regidor Propietario</w:t>
      </w:r>
    </w:p>
    <w:p w14:paraId="074A5FC0" w14:textId="77777777" w:rsidR="00141A1B" w:rsidRDefault="00141A1B" w:rsidP="00141A1B">
      <w:pPr>
        <w:contextualSpacing/>
      </w:pPr>
    </w:p>
    <w:p w14:paraId="4B47FA48" w14:textId="77777777" w:rsidR="00141A1B" w:rsidRDefault="00141A1B" w:rsidP="00141A1B">
      <w:pPr>
        <w:contextualSpacing/>
      </w:pPr>
    </w:p>
    <w:p w14:paraId="3821C38B" w14:textId="77777777" w:rsidR="00141A1B" w:rsidRDefault="00141A1B" w:rsidP="00141A1B">
      <w:pPr>
        <w:contextualSpacing/>
      </w:pPr>
    </w:p>
    <w:p w14:paraId="02576EB6" w14:textId="77777777" w:rsidR="00141A1B" w:rsidRDefault="00141A1B" w:rsidP="00141A1B">
      <w:pPr>
        <w:contextualSpacing/>
      </w:pPr>
    </w:p>
    <w:p w14:paraId="6F3EECF8" w14:textId="77777777" w:rsidR="00141A1B" w:rsidRDefault="00141A1B" w:rsidP="00141A1B">
      <w:pPr>
        <w:contextualSpacing/>
      </w:pPr>
      <w:r>
        <w:t>Licda. Yanira Marlene Peraza de Salazar            Lic. Ramón Alberto Calderón Hernández</w:t>
      </w:r>
    </w:p>
    <w:p w14:paraId="5C15D06B" w14:textId="77777777" w:rsidR="00141A1B" w:rsidRDefault="00141A1B" w:rsidP="00141A1B">
      <w:pPr>
        <w:contextualSpacing/>
      </w:pPr>
      <w:r>
        <w:t>Séptima Regidora Propietaria                                Octavo Regidor Propietario</w:t>
      </w:r>
    </w:p>
    <w:p w14:paraId="4BE9800C" w14:textId="77777777" w:rsidR="00141A1B" w:rsidRDefault="00141A1B" w:rsidP="00141A1B">
      <w:pPr>
        <w:contextualSpacing/>
      </w:pPr>
    </w:p>
    <w:p w14:paraId="57E22AC5" w14:textId="77777777" w:rsidR="00141A1B" w:rsidRDefault="00141A1B" w:rsidP="00141A1B">
      <w:pPr>
        <w:contextualSpacing/>
      </w:pPr>
    </w:p>
    <w:p w14:paraId="1A8F9C50" w14:textId="77777777" w:rsidR="00141A1B" w:rsidRDefault="00141A1B" w:rsidP="00141A1B">
      <w:pPr>
        <w:contextualSpacing/>
      </w:pPr>
    </w:p>
    <w:p w14:paraId="64A7EEF7" w14:textId="77777777" w:rsidR="00141A1B" w:rsidRDefault="00141A1B" w:rsidP="00141A1B">
      <w:pPr>
        <w:contextualSpacing/>
      </w:pPr>
    </w:p>
    <w:p w14:paraId="198754D9" w14:textId="77777777" w:rsidR="00141A1B" w:rsidRDefault="00141A1B" w:rsidP="00141A1B">
      <w:pPr>
        <w:contextualSpacing/>
      </w:pPr>
    </w:p>
    <w:p w14:paraId="77CEB782" w14:textId="77777777" w:rsidR="00141A1B" w:rsidRDefault="00141A1B" w:rsidP="00141A1B">
      <w:pPr>
        <w:contextualSpacing/>
      </w:pPr>
      <w:r>
        <w:t xml:space="preserve">Lic. Daniel Antonio Salazar Villatoro                     Sr. Kelvin </w:t>
      </w:r>
      <w:proofErr w:type="spellStart"/>
      <w:r>
        <w:t>Elias</w:t>
      </w:r>
      <w:proofErr w:type="spellEnd"/>
      <w:r>
        <w:t xml:space="preserve"> Ramos Santos</w:t>
      </w:r>
    </w:p>
    <w:p w14:paraId="5062FCA6" w14:textId="77777777" w:rsidR="00141A1B" w:rsidRDefault="00141A1B" w:rsidP="00141A1B">
      <w:pPr>
        <w:contextualSpacing/>
      </w:pPr>
      <w:r>
        <w:t>Noveno Regidor Propietario                                   Décimo Regidor Propietario</w:t>
      </w:r>
    </w:p>
    <w:p w14:paraId="0083410E" w14:textId="77777777" w:rsidR="00141A1B" w:rsidRDefault="00141A1B" w:rsidP="00141A1B">
      <w:pPr>
        <w:contextualSpacing/>
      </w:pPr>
    </w:p>
    <w:p w14:paraId="466353E8" w14:textId="77777777" w:rsidR="00141A1B" w:rsidRDefault="00141A1B" w:rsidP="00141A1B">
      <w:pPr>
        <w:contextualSpacing/>
      </w:pPr>
    </w:p>
    <w:p w14:paraId="6B96D05C" w14:textId="77777777" w:rsidR="00141A1B" w:rsidRDefault="00141A1B" w:rsidP="00141A1B">
      <w:pPr>
        <w:contextualSpacing/>
      </w:pPr>
    </w:p>
    <w:p w14:paraId="13C44000" w14:textId="77777777" w:rsidR="00141A1B" w:rsidRDefault="00141A1B" w:rsidP="00141A1B">
      <w:pPr>
        <w:contextualSpacing/>
      </w:pPr>
    </w:p>
    <w:p w14:paraId="6AD80D19" w14:textId="77777777" w:rsidR="00141A1B" w:rsidRDefault="00141A1B" w:rsidP="00141A1B">
      <w:pPr>
        <w:contextualSpacing/>
      </w:pPr>
    </w:p>
    <w:p w14:paraId="7D7B74C2" w14:textId="77777777" w:rsidR="00141A1B" w:rsidRDefault="00141A1B" w:rsidP="00141A1B">
      <w:pPr>
        <w:contextualSpacing/>
      </w:pPr>
    </w:p>
    <w:p w14:paraId="043B4046" w14:textId="77777777" w:rsidR="00141A1B" w:rsidRDefault="00141A1B" w:rsidP="00141A1B">
      <w:pPr>
        <w:contextualSpacing/>
      </w:pPr>
      <w:r>
        <w:t>Sr. Blas Aldana Hernández                                   Sra. Silvia Lorena Villafuerte de Acevedo</w:t>
      </w:r>
    </w:p>
    <w:p w14:paraId="701D7267" w14:textId="77777777" w:rsidR="00141A1B" w:rsidRDefault="00141A1B" w:rsidP="00141A1B">
      <w:pPr>
        <w:contextualSpacing/>
      </w:pPr>
      <w:r>
        <w:t>Primer Regidor Suplente                                       Segunda Regidora Suplente</w:t>
      </w:r>
    </w:p>
    <w:p w14:paraId="34BAC35E" w14:textId="77777777" w:rsidR="00141A1B" w:rsidRDefault="00141A1B" w:rsidP="00141A1B">
      <w:pPr>
        <w:contextualSpacing/>
      </w:pPr>
    </w:p>
    <w:p w14:paraId="7BE5C0FD" w14:textId="77777777" w:rsidR="00141A1B" w:rsidRDefault="00141A1B" w:rsidP="00141A1B">
      <w:pPr>
        <w:contextualSpacing/>
      </w:pPr>
    </w:p>
    <w:p w14:paraId="3829B3EE" w14:textId="77777777" w:rsidR="00141A1B" w:rsidRDefault="00141A1B" w:rsidP="00141A1B">
      <w:pPr>
        <w:contextualSpacing/>
      </w:pPr>
    </w:p>
    <w:p w14:paraId="32E87B6B" w14:textId="77777777" w:rsidR="00141A1B" w:rsidRDefault="00141A1B" w:rsidP="00141A1B">
      <w:pPr>
        <w:contextualSpacing/>
      </w:pPr>
    </w:p>
    <w:p w14:paraId="1BD37610" w14:textId="77777777" w:rsidR="00141A1B" w:rsidRDefault="00141A1B" w:rsidP="00141A1B">
      <w:pPr>
        <w:contextualSpacing/>
      </w:pPr>
    </w:p>
    <w:p w14:paraId="1A651483" w14:textId="77777777" w:rsidR="00141A1B" w:rsidRDefault="00141A1B" w:rsidP="00141A1B">
      <w:pPr>
        <w:contextualSpacing/>
      </w:pPr>
      <w:r>
        <w:t>Sr. Carlos Armando Sandoval Salazar                  Lic. Bonifacio Antonio Martínez Moreno</w:t>
      </w:r>
    </w:p>
    <w:p w14:paraId="32D0B11E" w14:textId="77777777" w:rsidR="00141A1B" w:rsidRDefault="00141A1B" w:rsidP="00141A1B">
      <w:pPr>
        <w:contextualSpacing/>
      </w:pPr>
      <w:r>
        <w:t xml:space="preserve">Tercer Regidor Suplente                                        Cuarto Regidor Suplente </w:t>
      </w:r>
    </w:p>
    <w:p w14:paraId="0B27A956" w14:textId="77777777" w:rsidR="00141A1B" w:rsidRDefault="00141A1B" w:rsidP="00141A1B">
      <w:pPr>
        <w:contextualSpacing/>
      </w:pPr>
    </w:p>
    <w:p w14:paraId="0B980F21" w14:textId="77777777" w:rsidR="00141A1B" w:rsidRDefault="00141A1B" w:rsidP="00141A1B">
      <w:pPr>
        <w:contextualSpacing/>
      </w:pPr>
    </w:p>
    <w:p w14:paraId="63891205" w14:textId="77777777" w:rsidR="00141A1B" w:rsidRDefault="00141A1B" w:rsidP="00141A1B">
      <w:pPr>
        <w:contextualSpacing/>
      </w:pPr>
    </w:p>
    <w:p w14:paraId="1C852A07" w14:textId="77777777" w:rsidR="00141A1B" w:rsidRDefault="00141A1B" w:rsidP="00141A1B">
      <w:pPr>
        <w:contextualSpacing/>
      </w:pPr>
    </w:p>
    <w:p w14:paraId="3BAA0AB6" w14:textId="77777777" w:rsidR="00141A1B" w:rsidRDefault="00141A1B" w:rsidP="00141A1B">
      <w:pPr>
        <w:contextualSpacing/>
      </w:pPr>
    </w:p>
    <w:p w14:paraId="0569BC7E" w14:textId="77777777" w:rsidR="00141A1B" w:rsidRDefault="00141A1B" w:rsidP="00141A1B">
      <w:pPr>
        <w:contextualSpacing/>
        <w:jc w:val="center"/>
      </w:pPr>
      <w:r>
        <w:t>Licda. Magaly Areli Cárcamo de Chávez</w:t>
      </w:r>
    </w:p>
    <w:p w14:paraId="4470CF1E" w14:textId="77777777" w:rsidR="00141A1B" w:rsidRDefault="00141A1B" w:rsidP="00141A1B">
      <w:pPr>
        <w:contextualSpacing/>
        <w:jc w:val="center"/>
      </w:pPr>
      <w:r>
        <w:t xml:space="preserve">Secretaria Municipal </w:t>
      </w:r>
    </w:p>
    <w:p w14:paraId="062CD5F9" w14:textId="01195461" w:rsidR="001336B2" w:rsidRDefault="001336B2" w:rsidP="0090403C">
      <w:pPr>
        <w:spacing w:line="240" w:lineRule="auto"/>
        <w:jc w:val="both"/>
        <w:rPr>
          <w:rFonts w:eastAsia="Calibri"/>
          <w:b/>
          <w:bCs/>
          <w:szCs w:val="24"/>
          <w:u w:val="single"/>
          <w:lang w:val="es-ES"/>
        </w:rPr>
      </w:pPr>
    </w:p>
    <w:p w14:paraId="43C6B314" w14:textId="38D0D5B1" w:rsidR="001336B2" w:rsidRDefault="001336B2" w:rsidP="0090403C">
      <w:pPr>
        <w:spacing w:line="240" w:lineRule="auto"/>
        <w:jc w:val="both"/>
        <w:rPr>
          <w:rFonts w:eastAsia="Calibri"/>
          <w:b/>
          <w:bCs/>
          <w:szCs w:val="24"/>
          <w:u w:val="single"/>
          <w:lang w:val="es-ES"/>
        </w:rPr>
      </w:pPr>
    </w:p>
    <w:p w14:paraId="3EA2BAEC" w14:textId="32EDC6F7" w:rsidR="001336B2" w:rsidRDefault="001336B2" w:rsidP="0090403C">
      <w:pPr>
        <w:spacing w:line="240" w:lineRule="auto"/>
        <w:jc w:val="both"/>
        <w:rPr>
          <w:rFonts w:eastAsia="Calibri"/>
          <w:b/>
          <w:bCs/>
          <w:szCs w:val="24"/>
          <w:u w:val="single"/>
          <w:lang w:val="es-ES"/>
        </w:rPr>
      </w:pPr>
    </w:p>
    <w:p w14:paraId="66F6BF34" w14:textId="77777777" w:rsidR="006155A3" w:rsidRDefault="006155A3" w:rsidP="0090403C">
      <w:pPr>
        <w:spacing w:line="240" w:lineRule="auto"/>
        <w:jc w:val="both"/>
        <w:rPr>
          <w:rFonts w:eastAsia="Calibri"/>
          <w:b/>
          <w:bCs/>
          <w:szCs w:val="24"/>
          <w:u w:val="single"/>
          <w:lang w:val="es-ES"/>
        </w:rPr>
      </w:pPr>
    </w:p>
    <w:p w14:paraId="052D207A" w14:textId="2F43A577" w:rsidR="001336B2" w:rsidRDefault="001336B2" w:rsidP="0090403C">
      <w:pPr>
        <w:spacing w:line="240" w:lineRule="auto"/>
        <w:jc w:val="both"/>
        <w:rPr>
          <w:rFonts w:eastAsia="Calibri"/>
          <w:b/>
          <w:bCs/>
          <w:szCs w:val="24"/>
          <w:u w:val="single"/>
          <w:lang w:val="es-ES"/>
        </w:rPr>
      </w:pPr>
    </w:p>
    <w:p w14:paraId="79EA42EA" w14:textId="19B6EB9B" w:rsidR="001336B2" w:rsidRPr="00B5028D" w:rsidRDefault="001336B2" w:rsidP="0090403C">
      <w:pPr>
        <w:spacing w:line="240" w:lineRule="auto"/>
        <w:jc w:val="both"/>
        <w:rPr>
          <w:rFonts w:eastAsia="Calibri"/>
          <w:szCs w:val="24"/>
        </w:rPr>
      </w:pPr>
      <w:r w:rsidRPr="006A6396">
        <w:rPr>
          <w:rFonts w:eastAsia="Calibri"/>
          <w:b/>
          <w:szCs w:val="24"/>
        </w:rPr>
        <w:t xml:space="preserve">ACTA NÚMERO </w:t>
      </w:r>
      <w:r>
        <w:rPr>
          <w:rFonts w:eastAsia="Calibri"/>
          <w:b/>
          <w:szCs w:val="24"/>
        </w:rPr>
        <w:t xml:space="preserve">VEINTE: </w:t>
      </w:r>
      <w:r w:rsidRPr="006A6396">
        <w:rPr>
          <w:rFonts w:eastAsia="Calibri"/>
          <w:b/>
          <w:szCs w:val="24"/>
        </w:rPr>
        <w:t xml:space="preserve">  </w:t>
      </w:r>
      <w:r w:rsidRPr="006A6396">
        <w:rPr>
          <w:rFonts w:eastAsia="Calibri"/>
          <w:szCs w:val="24"/>
        </w:rPr>
        <w:t xml:space="preserve">En las instalaciones del Centro de Formación y Atención Integral Municipal, Ubicado en la Carretera Internacional a </w:t>
      </w:r>
      <w:proofErr w:type="spellStart"/>
      <w:r w:rsidRPr="006A6396">
        <w:rPr>
          <w:rFonts w:eastAsia="Calibri"/>
          <w:szCs w:val="24"/>
        </w:rPr>
        <w:t>Anguitu</w:t>
      </w:r>
      <w:proofErr w:type="spellEnd"/>
      <w:r w:rsidRPr="006A6396">
        <w:rPr>
          <w:rFonts w:eastAsia="Calibri"/>
          <w:szCs w:val="24"/>
        </w:rPr>
        <w:t>, CA</w:t>
      </w:r>
      <w:r w:rsidRPr="006A6396">
        <w:rPr>
          <w:szCs w:val="24"/>
        </w:rPr>
        <w:t>-12 Km. 114</w:t>
      </w:r>
      <w:r w:rsidRPr="006A6396">
        <w:rPr>
          <w:rFonts w:eastAsia="Calibri"/>
          <w:szCs w:val="24"/>
        </w:rPr>
        <w:t xml:space="preserve"> a las </w:t>
      </w:r>
      <w:r w:rsidR="00107D7B">
        <w:rPr>
          <w:rFonts w:eastAsia="Calibri"/>
          <w:szCs w:val="24"/>
        </w:rPr>
        <w:t>trece</w:t>
      </w:r>
      <w:r w:rsidRPr="006A6396">
        <w:rPr>
          <w:rFonts w:eastAsia="Calibri"/>
          <w:szCs w:val="24"/>
        </w:rPr>
        <w:t xml:space="preserve"> </w:t>
      </w:r>
      <w:proofErr w:type="gramStart"/>
      <w:r w:rsidR="00EF490E" w:rsidRPr="006A6396">
        <w:rPr>
          <w:rFonts w:eastAsia="Calibri"/>
          <w:szCs w:val="24"/>
        </w:rPr>
        <w:t xml:space="preserve">horas </w:t>
      </w:r>
      <w:r w:rsidR="00107D7B">
        <w:rPr>
          <w:rFonts w:eastAsia="Calibri"/>
          <w:szCs w:val="24"/>
        </w:rPr>
        <w:t xml:space="preserve"> con</w:t>
      </w:r>
      <w:proofErr w:type="gramEnd"/>
      <w:r w:rsidR="00107D7B">
        <w:rPr>
          <w:rFonts w:eastAsia="Calibri"/>
          <w:szCs w:val="24"/>
        </w:rPr>
        <w:t xml:space="preserve"> treinta minutos </w:t>
      </w:r>
      <w:r w:rsidRPr="006A6396">
        <w:rPr>
          <w:rFonts w:eastAsia="Calibri"/>
          <w:szCs w:val="24"/>
        </w:rPr>
        <w:t xml:space="preserve">del día </w:t>
      </w:r>
      <w:r w:rsidR="00EC126E">
        <w:rPr>
          <w:rFonts w:eastAsia="Calibri"/>
          <w:szCs w:val="24"/>
        </w:rPr>
        <w:t xml:space="preserve">catorce </w:t>
      </w:r>
      <w:r w:rsidRPr="006A6396">
        <w:rPr>
          <w:rFonts w:eastAsia="Calibri"/>
          <w:szCs w:val="24"/>
        </w:rPr>
        <w:t xml:space="preserve">de septiembre del dos mil veintiuno. Reunidos los señores: Israel Peraza Guerra, Alcalde Municipal, Lic. David </w:t>
      </w:r>
      <w:proofErr w:type="spellStart"/>
      <w:r w:rsidRPr="006A6396">
        <w:rPr>
          <w:rFonts w:eastAsia="Calibri"/>
          <w:szCs w:val="24"/>
        </w:rPr>
        <w:t>Ruben</w:t>
      </w:r>
      <w:proofErr w:type="spellEnd"/>
      <w:r w:rsidRPr="006A6396">
        <w:rPr>
          <w:rFonts w:eastAsia="Calibri"/>
          <w:szCs w:val="24"/>
        </w:rPr>
        <w:t xml:space="preserve"> </w:t>
      </w:r>
      <w:proofErr w:type="spellStart"/>
      <w:r w:rsidRPr="006A6396">
        <w:rPr>
          <w:rFonts w:eastAsia="Calibri"/>
          <w:szCs w:val="24"/>
        </w:rPr>
        <w:t>Deras</w:t>
      </w:r>
      <w:proofErr w:type="spellEnd"/>
      <w:r w:rsidRPr="006A6396">
        <w:rPr>
          <w:rFonts w:eastAsia="Calibri"/>
          <w:szCs w:val="24"/>
        </w:rPr>
        <w:t xml:space="preserve"> Landaverde, Síndico Municipal; Regidores Propietarios en su orden: Denis Edgardo Pacheco Martínez, </w:t>
      </w:r>
      <w:r w:rsidRPr="006A6396">
        <w:rPr>
          <w:rFonts w:eastAsia="Calibri"/>
          <w:szCs w:val="24"/>
        </w:rPr>
        <w:lastRenderedPageBreak/>
        <w:t xml:space="preserve">Primer Regidor Propietario, Clelia Madelin Guevara de Galdámez, Segunda Regidora Propietaria; </w:t>
      </w:r>
      <w:proofErr w:type="spellStart"/>
      <w:r w:rsidRPr="006A6396">
        <w:rPr>
          <w:rFonts w:eastAsia="Calibri"/>
          <w:szCs w:val="24"/>
        </w:rPr>
        <w:t>Neftali</w:t>
      </w:r>
      <w:proofErr w:type="spellEnd"/>
      <w:r w:rsidRPr="006A6396">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6A6396">
        <w:rPr>
          <w:szCs w:val="24"/>
        </w:rPr>
        <w:t xml:space="preserve">Kelvin </w:t>
      </w:r>
      <w:proofErr w:type="spellStart"/>
      <w:r w:rsidRPr="006A6396">
        <w:rPr>
          <w:szCs w:val="24"/>
        </w:rPr>
        <w:t>Elias</w:t>
      </w:r>
      <w:proofErr w:type="spellEnd"/>
      <w:r w:rsidRPr="006A6396">
        <w:rPr>
          <w:szCs w:val="24"/>
        </w:rPr>
        <w:t xml:space="preserve"> Ramos Santos, Décimo Regidor Propietario</w:t>
      </w:r>
      <w:r w:rsidRPr="006A6396">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00EC126E">
        <w:rPr>
          <w:rFonts w:eastAsia="Calibri"/>
          <w:szCs w:val="24"/>
          <w:u w:val="single"/>
        </w:rPr>
        <w:t>SESIÓN EXTRAORDINARIA</w:t>
      </w:r>
      <w:r w:rsidRPr="006A6396">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w:t>
      </w:r>
      <w:r w:rsidR="00602640">
        <w:rPr>
          <w:rFonts w:eastAsia="Calibri"/>
          <w:szCs w:val="24"/>
        </w:rPr>
        <w:t xml:space="preserve"> como único punto </w:t>
      </w:r>
      <w:r w:rsidR="00F20519">
        <w:rPr>
          <w:rFonts w:eastAsia="Calibri"/>
          <w:szCs w:val="24"/>
        </w:rPr>
        <w:t xml:space="preserve">la autorización </w:t>
      </w:r>
      <w:r w:rsidR="00F20519" w:rsidRPr="005D53CA">
        <w:rPr>
          <w:szCs w:val="24"/>
          <w:shd w:val="clear" w:color="auto" w:fill="FFFFFF"/>
        </w:rPr>
        <w:t xml:space="preserve">a la Unidad del Registro del Estado Familiar a emitir partidas de nacimiento a menores entre </w:t>
      </w:r>
      <w:r w:rsidR="00F20519">
        <w:rPr>
          <w:szCs w:val="24"/>
          <w:shd w:val="clear" w:color="auto" w:fill="FFFFFF"/>
        </w:rPr>
        <w:t>06</w:t>
      </w:r>
      <w:r w:rsidR="00F20519" w:rsidRPr="005D53CA">
        <w:rPr>
          <w:szCs w:val="24"/>
          <w:shd w:val="clear" w:color="auto" w:fill="FFFFFF"/>
        </w:rPr>
        <w:t xml:space="preserve"> y 1</w:t>
      </w:r>
      <w:r w:rsidR="00F20519">
        <w:rPr>
          <w:szCs w:val="24"/>
          <w:shd w:val="clear" w:color="auto" w:fill="FFFFFF"/>
        </w:rPr>
        <w:t>1</w:t>
      </w:r>
      <w:r w:rsidR="00F20519" w:rsidRPr="005D53CA">
        <w:rPr>
          <w:szCs w:val="24"/>
          <w:shd w:val="clear" w:color="auto" w:fill="FFFFFF"/>
        </w:rPr>
        <w:t xml:space="preserve"> años, a partir de este día </w:t>
      </w:r>
      <w:r w:rsidR="00F20519">
        <w:rPr>
          <w:szCs w:val="24"/>
          <w:shd w:val="clear" w:color="auto" w:fill="FFFFFF"/>
        </w:rPr>
        <w:t>14 de septiembre</w:t>
      </w:r>
      <w:r w:rsidR="00F20519" w:rsidRPr="005D53CA">
        <w:rPr>
          <w:szCs w:val="24"/>
          <w:shd w:val="clear" w:color="auto" w:fill="FFFFFF"/>
        </w:rPr>
        <w:t xml:space="preserve"> de 2021, y entregadas a los padres y responsables,</w:t>
      </w:r>
      <w:r w:rsidR="00F20519">
        <w:rPr>
          <w:szCs w:val="24"/>
          <w:shd w:val="clear" w:color="auto" w:fill="FFFFFF"/>
        </w:rPr>
        <w:t xml:space="preserve"> de conformidad a comunicado emitido por el Presidente de la República de El Salvador. Sr. </w:t>
      </w:r>
      <w:proofErr w:type="spellStart"/>
      <w:r w:rsidR="00F20519">
        <w:rPr>
          <w:szCs w:val="24"/>
          <w:shd w:val="clear" w:color="auto" w:fill="FFFFFF"/>
        </w:rPr>
        <w:t>Nayib</w:t>
      </w:r>
      <w:proofErr w:type="spellEnd"/>
      <w:r w:rsidR="00F20519">
        <w:rPr>
          <w:szCs w:val="24"/>
          <w:shd w:val="clear" w:color="auto" w:fill="FFFFFF"/>
        </w:rPr>
        <w:t xml:space="preserve"> </w:t>
      </w:r>
      <w:proofErr w:type="spellStart"/>
      <w:r w:rsidR="00F20519">
        <w:rPr>
          <w:szCs w:val="24"/>
          <w:shd w:val="clear" w:color="auto" w:fill="FFFFFF"/>
        </w:rPr>
        <w:t>Bukele</w:t>
      </w:r>
      <w:proofErr w:type="spellEnd"/>
      <w:r w:rsidR="00F20519">
        <w:rPr>
          <w:szCs w:val="24"/>
          <w:shd w:val="clear" w:color="auto" w:fill="FFFFFF"/>
        </w:rPr>
        <w:t xml:space="preserve">, del cual se emite el siguiente Acuerdo Municipal: </w:t>
      </w:r>
    </w:p>
    <w:p w14:paraId="78F923BD" w14:textId="3B46AA63" w:rsidR="001336B2" w:rsidRPr="005D53CA" w:rsidRDefault="001336B2" w:rsidP="001336B2">
      <w:pPr>
        <w:jc w:val="both"/>
        <w:rPr>
          <w:b/>
          <w:bCs/>
          <w:szCs w:val="24"/>
          <w:u w:val="single"/>
        </w:rPr>
      </w:pPr>
      <w:r w:rsidRPr="005D53CA">
        <w:rPr>
          <w:b/>
          <w:bCs/>
          <w:szCs w:val="24"/>
          <w:u w:val="single"/>
        </w:rPr>
        <w:t xml:space="preserve">ACUERDO NÚMERO </w:t>
      </w:r>
      <w:r w:rsidR="00B50B4B">
        <w:rPr>
          <w:b/>
          <w:bCs/>
          <w:szCs w:val="24"/>
          <w:u w:val="single"/>
        </w:rPr>
        <w:t xml:space="preserve">UNO: </w:t>
      </w:r>
      <w:r w:rsidRPr="005D53CA">
        <w:rPr>
          <w:b/>
          <w:bCs/>
          <w:szCs w:val="24"/>
          <w:u w:val="single"/>
        </w:rPr>
        <w:t xml:space="preserve"> </w:t>
      </w:r>
    </w:p>
    <w:p w14:paraId="08DD0BF7" w14:textId="54AD61F2" w:rsidR="001336B2" w:rsidRPr="005D53CA" w:rsidRDefault="001336B2" w:rsidP="001336B2">
      <w:pPr>
        <w:jc w:val="both"/>
        <w:rPr>
          <w:szCs w:val="24"/>
          <w:shd w:val="clear" w:color="auto" w:fill="FFFFFF"/>
        </w:rPr>
      </w:pPr>
      <w:r w:rsidRPr="005D53CA">
        <w:rPr>
          <w:szCs w:val="24"/>
          <w:shd w:val="clear" w:color="auto" w:fill="FFFFFF"/>
        </w:rPr>
        <w:t>I.- Que en nuestro país se inició el proceso de vacunación contra COVID-19</w:t>
      </w:r>
      <w:r w:rsidR="0032292F">
        <w:rPr>
          <w:szCs w:val="24"/>
          <w:shd w:val="clear" w:color="auto" w:fill="FFFFFF"/>
        </w:rPr>
        <w:t xml:space="preserve">, para niños de 6 a 11 años de edad; </w:t>
      </w:r>
      <w:r w:rsidR="0032292F" w:rsidRPr="005D53CA">
        <w:rPr>
          <w:szCs w:val="24"/>
          <w:shd w:val="clear" w:color="auto" w:fill="FFFFFF"/>
        </w:rPr>
        <w:t>en</w:t>
      </w:r>
      <w:r w:rsidRPr="005D53CA">
        <w:rPr>
          <w:szCs w:val="24"/>
          <w:shd w:val="clear" w:color="auto" w:fill="FFFFFF"/>
        </w:rPr>
        <w:t xml:space="preserve"> momentos en que las autoridades de Salud han advertido un incremento de contagios y fallecidos por la enfermedad;</w:t>
      </w:r>
    </w:p>
    <w:p w14:paraId="2320B16A" w14:textId="5FF7CCF7" w:rsidR="001336B2" w:rsidRPr="005D53CA" w:rsidRDefault="001336B2" w:rsidP="001336B2">
      <w:pPr>
        <w:jc w:val="both"/>
        <w:rPr>
          <w:szCs w:val="24"/>
          <w:shd w:val="clear" w:color="auto" w:fill="FFFFFF"/>
        </w:rPr>
      </w:pPr>
      <w:r w:rsidRPr="005D53CA">
        <w:rPr>
          <w:szCs w:val="24"/>
          <w:shd w:val="clear" w:color="auto" w:fill="FFFFFF"/>
        </w:rPr>
        <w:t>II.- Que la vacunación contra COVID-19</w:t>
      </w:r>
      <w:r w:rsidR="00AB705F">
        <w:rPr>
          <w:szCs w:val="24"/>
          <w:shd w:val="clear" w:color="auto" w:fill="FFFFFF"/>
        </w:rPr>
        <w:t xml:space="preserve"> </w:t>
      </w:r>
      <w:r w:rsidRPr="005D53CA">
        <w:rPr>
          <w:szCs w:val="24"/>
          <w:shd w:val="clear" w:color="auto" w:fill="FFFFFF"/>
        </w:rPr>
        <w:t xml:space="preserve">para </w:t>
      </w:r>
      <w:r w:rsidR="0032292F">
        <w:rPr>
          <w:szCs w:val="24"/>
          <w:shd w:val="clear" w:color="auto" w:fill="FFFFFF"/>
        </w:rPr>
        <w:t xml:space="preserve">niños de 6 a 11 años de edad ya </w:t>
      </w:r>
      <w:r w:rsidRPr="005D53CA">
        <w:rPr>
          <w:szCs w:val="24"/>
          <w:shd w:val="clear" w:color="auto" w:fill="FFFFFF"/>
        </w:rPr>
        <w:t>está habilitada, de conformidad al anuncio hecho desde la Presidencia de la República, manteniendo en vigencia todos los demás grupos etarios para que la población que todavía no ha obtenido el beneficio de la inmunización pueda agendar la cita;</w:t>
      </w:r>
    </w:p>
    <w:p w14:paraId="3842E934" w14:textId="03E80CBB" w:rsidR="001336B2" w:rsidRPr="005D53CA" w:rsidRDefault="001336B2" w:rsidP="001336B2">
      <w:pPr>
        <w:jc w:val="both"/>
        <w:rPr>
          <w:szCs w:val="24"/>
          <w:shd w:val="clear" w:color="auto" w:fill="FFFFFF"/>
        </w:rPr>
      </w:pPr>
      <w:r w:rsidRPr="005D53CA">
        <w:rPr>
          <w:szCs w:val="24"/>
          <w:shd w:val="clear" w:color="auto" w:fill="FFFFFF"/>
        </w:rPr>
        <w:t xml:space="preserve">III.- Que los </w:t>
      </w:r>
      <w:r w:rsidR="00AB705F" w:rsidRPr="005D53CA">
        <w:rPr>
          <w:szCs w:val="24"/>
          <w:shd w:val="clear" w:color="auto" w:fill="FFFFFF"/>
        </w:rPr>
        <w:t xml:space="preserve">menores </w:t>
      </w:r>
      <w:r w:rsidR="00AB705F">
        <w:rPr>
          <w:szCs w:val="24"/>
          <w:shd w:val="clear" w:color="auto" w:fill="FFFFFF"/>
        </w:rPr>
        <w:t>entre</w:t>
      </w:r>
      <w:r w:rsidR="0032292F">
        <w:rPr>
          <w:szCs w:val="24"/>
          <w:shd w:val="clear" w:color="auto" w:fill="FFFFFF"/>
        </w:rPr>
        <w:t xml:space="preserve"> los 6 y 11 años, </w:t>
      </w:r>
      <w:r w:rsidRPr="005D53CA">
        <w:rPr>
          <w:szCs w:val="24"/>
          <w:shd w:val="clear" w:color="auto" w:fill="FFFFFF"/>
        </w:rPr>
        <w:t>tienen como requisito para obtener los beneficios de la vacuna contra el COVID-19, presentar la partida de nacimiento que emite el Registro del Estado Familiar de la municipalidad;</w:t>
      </w:r>
    </w:p>
    <w:p w14:paraId="79F9447B" w14:textId="365352D8" w:rsidR="001336B2" w:rsidRPr="005D53CA" w:rsidRDefault="001336B2" w:rsidP="001336B2">
      <w:pPr>
        <w:jc w:val="both"/>
        <w:rPr>
          <w:szCs w:val="24"/>
          <w:shd w:val="clear" w:color="auto" w:fill="FFFFFF"/>
        </w:rPr>
      </w:pPr>
      <w:r w:rsidRPr="005D53CA">
        <w:rPr>
          <w:szCs w:val="24"/>
          <w:shd w:val="clear" w:color="auto" w:fill="FFFFFF"/>
        </w:rPr>
        <w:t xml:space="preserve">IV.- Que las municipalidades, de conformidad al artículo 68 del Código Municipal, no pueden dispensar el pago de impuestos, tasas o contribución alguna, </w:t>
      </w:r>
      <w:r w:rsidR="0005072D" w:rsidRPr="005D53CA">
        <w:rPr>
          <w:szCs w:val="24"/>
          <w:shd w:val="clear" w:color="auto" w:fill="FFFFFF"/>
        </w:rPr>
        <w:t>y,</w:t>
      </w:r>
      <w:r w:rsidRPr="005D53CA">
        <w:rPr>
          <w:szCs w:val="24"/>
          <w:shd w:val="clear" w:color="auto" w:fill="FFFFFF"/>
        </w:rPr>
        <w:t xml:space="preserve"> por tanto, el gobierno central, a través de la Presidencia ha emitido un comunicado con fecha </w:t>
      </w:r>
      <w:r w:rsidR="0005072D">
        <w:rPr>
          <w:szCs w:val="24"/>
          <w:shd w:val="clear" w:color="auto" w:fill="FFFFFF"/>
        </w:rPr>
        <w:t>14 de septiembre del 2021</w:t>
      </w:r>
      <w:r w:rsidRPr="005D53CA">
        <w:rPr>
          <w:szCs w:val="24"/>
          <w:shd w:val="clear" w:color="auto" w:fill="FFFFFF"/>
        </w:rPr>
        <w:t>, en el cual asume los costos de las partidas de nacimiento para los menores</w:t>
      </w:r>
      <w:r w:rsidR="0005072D">
        <w:rPr>
          <w:szCs w:val="24"/>
          <w:shd w:val="clear" w:color="auto" w:fill="FFFFFF"/>
        </w:rPr>
        <w:t xml:space="preserve"> de 6 a 11 años</w:t>
      </w:r>
      <w:r w:rsidRPr="005D53CA">
        <w:rPr>
          <w:szCs w:val="24"/>
          <w:shd w:val="clear" w:color="auto" w:fill="FFFFFF"/>
        </w:rPr>
        <w:t>, lo cual deberá ser informado a la Unidad Financiera Institucional de Casa Presidencial, para efectos de pago;</w:t>
      </w:r>
    </w:p>
    <w:p w14:paraId="6AC525A8" w14:textId="77777777" w:rsidR="001336B2" w:rsidRPr="005D53CA" w:rsidRDefault="001336B2" w:rsidP="001336B2">
      <w:pPr>
        <w:jc w:val="both"/>
        <w:rPr>
          <w:szCs w:val="24"/>
          <w:shd w:val="clear" w:color="auto" w:fill="FFFFFF"/>
        </w:rPr>
      </w:pPr>
      <w:r w:rsidRPr="005D53CA">
        <w:rPr>
          <w:szCs w:val="24"/>
          <w:shd w:val="clear" w:color="auto" w:fill="FFFFFF"/>
        </w:rPr>
        <w:t>POR TANTO, en uso de las facultades que le confiere el artículo 4 numeral 5 y artículo 31 numeral 6 del Código Municipal, ACUERDA:</w:t>
      </w:r>
    </w:p>
    <w:p w14:paraId="28428B5A" w14:textId="15E8CB4E" w:rsidR="001336B2" w:rsidRPr="005D53CA" w:rsidRDefault="001336B2" w:rsidP="001336B2">
      <w:pPr>
        <w:jc w:val="both"/>
        <w:rPr>
          <w:szCs w:val="24"/>
          <w:shd w:val="clear" w:color="auto" w:fill="FFFFFF"/>
        </w:rPr>
      </w:pPr>
      <w:r w:rsidRPr="005D53CA">
        <w:rPr>
          <w:szCs w:val="24"/>
          <w:shd w:val="clear" w:color="auto" w:fill="FFFFFF"/>
        </w:rPr>
        <w:t xml:space="preserve">1.- Autorizar a la Unidad del Registro del Estado Familiar a emitir partidas de nacimiento a menores entre </w:t>
      </w:r>
      <w:r w:rsidR="0005072D">
        <w:rPr>
          <w:szCs w:val="24"/>
          <w:shd w:val="clear" w:color="auto" w:fill="FFFFFF"/>
        </w:rPr>
        <w:t xml:space="preserve">06 </w:t>
      </w:r>
      <w:r w:rsidRPr="005D53CA">
        <w:rPr>
          <w:szCs w:val="24"/>
          <w:shd w:val="clear" w:color="auto" w:fill="FFFFFF"/>
        </w:rPr>
        <w:t>y 1</w:t>
      </w:r>
      <w:r w:rsidR="0005072D">
        <w:rPr>
          <w:szCs w:val="24"/>
          <w:shd w:val="clear" w:color="auto" w:fill="FFFFFF"/>
        </w:rPr>
        <w:t>1</w:t>
      </w:r>
      <w:r w:rsidRPr="005D53CA">
        <w:rPr>
          <w:szCs w:val="24"/>
          <w:shd w:val="clear" w:color="auto" w:fill="FFFFFF"/>
        </w:rPr>
        <w:t xml:space="preserve"> años, a partir de este día </w:t>
      </w:r>
      <w:r w:rsidR="0005072D">
        <w:rPr>
          <w:szCs w:val="24"/>
          <w:shd w:val="clear" w:color="auto" w:fill="FFFFFF"/>
        </w:rPr>
        <w:t>14 de septiembre</w:t>
      </w:r>
      <w:r w:rsidRPr="005D53CA">
        <w:rPr>
          <w:szCs w:val="24"/>
          <w:shd w:val="clear" w:color="auto" w:fill="FFFFFF"/>
        </w:rPr>
        <w:t xml:space="preserve"> de 2021, y entregadas a los padres y responsables, quienes deberán dejar copia de su Documento Único de Identidad, trasladando los costos a Casa Presidencial a través de la Unidad Financiera Institucional;</w:t>
      </w:r>
    </w:p>
    <w:p w14:paraId="1BE8D623" w14:textId="77777777" w:rsidR="001336B2" w:rsidRPr="005D53CA" w:rsidRDefault="001336B2" w:rsidP="001336B2">
      <w:pPr>
        <w:jc w:val="both"/>
        <w:rPr>
          <w:szCs w:val="24"/>
          <w:shd w:val="clear" w:color="auto" w:fill="FFFFFF"/>
        </w:rPr>
      </w:pPr>
      <w:r w:rsidRPr="005D53CA">
        <w:rPr>
          <w:szCs w:val="24"/>
          <w:shd w:val="clear" w:color="auto" w:fill="FFFFFF"/>
        </w:rPr>
        <w:t>2.- Solicitar a los beneficiarios de Partidas de Nacimiento, copia de la Cita para recibir la vacuna COVID-19, en el cual se estable fecha, hora y lugar del centro de vacunación correspondiente;</w:t>
      </w:r>
    </w:p>
    <w:p w14:paraId="4E6BB968" w14:textId="77777777" w:rsidR="001336B2" w:rsidRPr="005D53CA" w:rsidRDefault="001336B2" w:rsidP="001336B2">
      <w:pPr>
        <w:jc w:val="both"/>
        <w:rPr>
          <w:szCs w:val="24"/>
          <w:shd w:val="clear" w:color="auto" w:fill="FFFFFF"/>
        </w:rPr>
      </w:pPr>
      <w:r w:rsidRPr="005D53CA">
        <w:rPr>
          <w:szCs w:val="24"/>
          <w:shd w:val="clear" w:color="auto" w:fill="FFFFFF"/>
        </w:rPr>
        <w:t>3.- Autorizar a la tesorería municipal para que emita el Recibo de Ingreso (Formula 1-ISAM), por el valor de la partida de nacimiento, con firma y número de DUI del padre o responsable en el reverso del recibo original;</w:t>
      </w:r>
    </w:p>
    <w:p w14:paraId="15B4A992" w14:textId="77777777" w:rsidR="001336B2" w:rsidRPr="005D53CA" w:rsidRDefault="001336B2" w:rsidP="001336B2">
      <w:pPr>
        <w:jc w:val="both"/>
        <w:rPr>
          <w:szCs w:val="24"/>
          <w:shd w:val="clear" w:color="auto" w:fill="FFFFFF"/>
        </w:rPr>
      </w:pPr>
      <w:r w:rsidRPr="005D53CA">
        <w:rPr>
          <w:szCs w:val="24"/>
          <w:shd w:val="clear" w:color="auto" w:fill="FFFFFF"/>
        </w:rPr>
        <w:lastRenderedPageBreak/>
        <w:t>4.- Girar instrucciones a la Jefatura del Registro del Estado Familiar, para que diariamente, elabore informe de las partidas emitidas, nombre y fecha de nacimiento del beneficiario, precio de la partida de nacimiento, con firma y sello del encargado.</w:t>
      </w:r>
    </w:p>
    <w:p w14:paraId="4ED9F0E6" w14:textId="77777777" w:rsidR="001336B2" w:rsidRPr="005D53CA" w:rsidRDefault="001336B2" w:rsidP="001336B2">
      <w:pPr>
        <w:jc w:val="both"/>
        <w:rPr>
          <w:szCs w:val="24"/>
          <w:shd w:val="clear" w:color="auto" w:fill="FFFFFF"/>
        </w:rPr>
      </w:pPr>
      <w:r w:rsidRPr="005D53CA">
        <w:rPr>
          <w:szCs w:val="24"/>
          <w:shd w:val="clear" w:color="auto" w:fill="FFFFFF"/>
        </w:rPr>
        <w:t>5.- Realizar la solicitud a la Presidencia de la República el pago de los fondos por la emisión de las partidas de nacimiento de conformidad a los informes diarios elaborados por el Registro del Estado Familiar y los comprobantes de ingresos emitidos por la Tesorería Municipal.</w:t>
      </w:r>
    </w:p>
    <w:p w14:paraId="19FB7D80" w14:textId="5BB6FF2F" w:rsidR="001336B2" w:rsidRDefault="001336B2" w:rsidP="001336B2">
      <w:pPr>
        <w:jc w:val="both"/>
        <w:rPr>
          <w:szCs w:val="24"/>
          <w:shd w:val="clear" w:color="auto" w:fill="FFFFFF"/>
        </w:rPr>
      </w:pPr>
      <w:r w:rsidRPr="005D53CA">
        <w:rPr>
          <w:szCs w:val="24"/>
          <w:shd w:val="clear" w:color="auto" w:fill="FFFFFF"/>
        </w:rPr>
        <w:t>COMUNIQUESE</w:t>
      </w:r>
      <w:r>
        <w:rPr>
          <w:szCs w:val="24"/>
          <w:shd w:val="clear" w:color="auto" w:fill="FFFFFF"/>
        </w:rPr>
        <w:t>.</w:t>
      </w:r>
      <w:r w:rsidRPr="005D53CA">
        <w:rPr>
          <w:szCs w:val="24"/>
          <w:shd w:val="clear" w:color="auto" w:fill="FFFFFF"/>
        </w:rPr>
        <w:t xml:space="preserve"> </w:t>
      </w:r>
    </w:p>
    <w:p w14:paraId="0286DFAF" w14:textId="7A55AD63" w:rsidR="006D68A3" w:rsidRDefault="006D68A3" w:rsidP="001336B2">
      <w:pPr>
        <w:jc w:val="both"/>
        <w:rPr>
          <w:szCs w:val="24"/>
        </w:rPr>
      </w:pPr>
    </w:p>
    <w:p w14:paraId="43E9BADB" w14:textId="77777777" w:rsidR="000C77E2" w:rsidRPr="005D53CA" w:rsidRDefault="000C77E2" w:rsidP="001336B2">
      <w:pPr>
        <w:jc w:val="both"/>
        <w:rPr>
          <w:szCs w:val="24"/>
        </w:rPr>
      </w:pPr>
    </w:p>
    <w:p w14:paraId="7F052530" w14:textId="5009E6E5" w:rsidR="00391C54" w:rsidRDefault="00391C54" w:rsidP="00391C54">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catorce </w:t>
      </w:r>
      <w:r w:rsidRPr="00BB1992">
        <w:rPr>
          <w:rFonts w:eastAsia="Times New Roman"/>
          <w:szCs w:val="24"/>
          <w:lang w:val="es-ES" w:eastAsia="es-ES"/>
        </w:rPr>
        <w:t>horas del</w:t>
      </w:r>
      <w:r>
        <w:rPr>
          <w:rFonts w:eastAsia="Times New Roman"/>
          <w:szCs w:val="24"/>
          <w:lang w:val="es-ES" w:eastAsia="es-ES"/>
        </w:rPr>
        <w:t xml:space="preserve"> catorce septiembre del</w:t>
      </w:r>
      <w:r w:rsidRPr="00BB1992">
        <w:rPr>
          <w:rFonts w:eastAsia="Times New Roman"/>
          <w:szCs w:val="24"/>
          <w:lang w:val="es-ES" w:eastAsia="es-ES"/>
        </w:rPr>
        <w:t xml:space="preserve">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03709036" w14:textId="77777777" w:rsidR="00391C54" w:rsidRDefault="00391C54" w:rsidP="00391C54">
      <w:pPr>
        <w:spacing w:after="0" w:line="240" w:lineRule="auto"/>
        <w:jc w:val="both"/>
        <w:rPr>
          <w:rFonts w:eastAsia="Times New Roman"/>
          <w:szCs w:val="24"/>
          <w:lang w:val="es-ES" w:eastAsia="es-ES"/>
        </w:rPr>
      </w:pPr>
    </w:p>
    <w:p w14:paraId="10591F24" w14:textId="78B24231" w:rsidR="00391C54" w:rsidRDefault="00391C54" w:rsidP="00391C54">
      <w:pPr>
        <w:spacing w:after="0" w:line="240" w:lineRule="auto"/>
        <w:jc w:val="center"/>
        <w:rPr>
          <w:rFonts w:eastAsia="Times New Roman"/>
          <w:szCs w:val="24"/>
          <w:lang w:val="es-ES" w:eastAsia="es-ES"/>
        </w:rPr>
      </w:pPr>
    </w:p>
    <w:p w14:paraId="69A23B73" w14:textId="77777777" w:rsidR="000C77E2" w:rsidRDefault="000C77E2" w:rsidP="00391C54">
      <w:pPr>
        <w:spacing w:after="0" w:line="240" w:lineRule="auto"/>
        <w:jc w:val="center"/>
        <w:rPr>
          <w:rFonts w:eastAsia="Times New Roman"/>
          <w:szCs w:val="24"/>
          <w:lang w:val="es-ES" w:eastAsia="es-ES"/>
        </w:rPr>
      </w:pPr>
    </w:p>
    <w:p w14:paraId="460C7268" w14:textId="77777777" w:rsidR="00391C54" w:rsidRDefault="00391C54" w:rsidP="00391C54">
      <w:pPr>
        <w:spacing w:after="0" w:line="240" w:lineRule="auto"/>
        <w:jc w:val="center"/>
        <w:rPr>
          <w:rFonts w:eastAsia="Times New Roman"/>
          <w:szCs w:val="24"/>
          <w:lang w:val="es-ES" w:eastAsia="es-ES"/>
        </w:rPr>
      </w:pPr>
    </w:p>
    <w:p w14:paraId="668DE0D0" w14:textId="77777777" w:rsidR="00391C54" w:rsidRDefault="00391C54" w:rsidP="00391C54">
      <w:pPr>
        <w:spacing w:after="0" w:line="240" w:lineRule="auto"/>
        <w:jc w:val="center"/>
        <w:rPr>
          <w:rFonts w:eastAsia="Times New Roman"/>
          <w:szCs w:val="24"/>
          <w:lang w:val="es-ES" w:eastAsia="es-ES"/>
        </w:rPr>
      </w:pPr>
    </w:p>
    <w:p w14:paraId="6BF66E04" w14:textId="77777777" w:rsidR="00391C54" w:rsidRDefault="00391C54" w:rsidP="00391C54">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67E78337" w14:textId="77777777" w:rsidR="00391C54" w:rsidRDefault="00391C54" w:rsidP="00391C54">
      <w:pPr>
        <w:spacing w:after="0" w:line="240" w:lineRule="auto"/>
        <w:jc w:val="center"/>
        <w:rPr>
          <w:rFonts w:eastAsia="Times New Roman"/>
          <w:szCs w:val="24"/>
          <w:lang w:val="es-ES" w:eastAsia="es-ES"/>
        </w:rPr>
      </w:pPr>
      <w:r>
        <w:rPr>
          <w:rFonts w:eastAsia="Times New Roman"/>
          <w:szCs w:val="24"/>
          <w:lang w:val="es-ES" w:eastAsia="es-ES"/>
        </w:rPr>
        <w:t>Alcalde Municipal</w:t>
      </w:r>
    </w:p>
    <w:p w14:paraId="37A1C73F" w14:textId="77777777" w:rsidR="00391C54" w:rsidRDefault="00391C54" w:rsidP="00391C54">
      <w:pPr>
        <w:spacing w:after="0" w:line="240" w:lineRule="auto"/>
        <w:jc w:val="center"/>
        <w:rPr>
          <w:rFonts w:eastAsia="Times New Roman"/>
          <w:szCs w:val="24"/>
          <w:lang w:val="es-ES" w:eastAsia="es-ES"/>
        </w:rPr>
      </w:pPr>
    </w:p>
    <w:p w14:paraId="5F2DD7CD" w14:textId="0FCF891E" w:rsidR="00391C54" w:rsidRDefault="00391C54" w:rsidP="00391C54">
      <w:pPr>
        <w:spacing w:after="0" w:line="240" w:lineRule="auto"/>
        <w:jc w:val="center"/>
        <w:rPr>
          <w:rFonts w:eastAsia="Times New Roman"/>
          <w:szCs w:val="24"/>
          <w:lang w:val="es-ES" w:eastAsia="es-ES"/>
        </w:rPr>
      </w:pPr>
    </w:p>
    <w:p w14:paraId="27CBEB50" w14:textId="550F245E" w:rsidR="000C77E2" w:rsidRDefault="000C77E2" w:rsidP="00391C54">
      <w:pPr>
        <w:spacing w:after="0" w:line="240" w:lineRule="auto"/>
        <w:jc w:val="center"/>
        <w:rPr>
          <w:rFonts w:eastAsia="Times New Roman"/>
          <w:szCs w:val="24"/>
          <w:lang w:val="es-ES" w:eastAsia="es-ES"/>
        </w:rPr>
      </w:pPr>
    </w:p>
    <w:p w14:paraId="40F30EDA" w14:textId="77777777" w:rsidR="000C77E2" w:rsidRDefault="000C77E2" w:rsidP="00391C54">
      <w:pPr>
        <w:spacing w:after="0" w:line="240" w:lineRule="auto"/>
        <w:jc w:val="center"/>
        <w:rPr>
          <w:rFonts w:eastAsia="Times New Roman"/>
          <w:szCs w:val="24"/>
          <w:lang w:val="es-ES" w:eastAsia="es-ES"/>
        </w:rPr>
      </w:pPr>
    </w:p>
    <w:p w14:paraId="7CBCC86F" w14:textId="77777777" w:rsidR="00391C54" w:rsidRDefault="00391C54" w:rsidP="00391C54">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716238EA" w14:textId="77777777" w:rsidR="00391C54" w:rsidRDefault="00391C54" w:rsidP="00391C54">
      <w:pPr>
        <w:spacing w:after="0" w:line="240" w:lineRule="auto"/>
        <w:jc w:val="center"/>
        <w:rPr>
          <w:rFonts w:eastAsia="Times New Roman"/>
          <w:szCs w:val="24"/>
          <w:lang w:eastAsia="es-ES"/>
        </w:rPr>
      </w:pPr>
      <w:r>
        <w:rPr>
          <w:rFonts w:eastAsia="Times New Roman"/>
          <w:szCs w:val="24"/>
          <w:lang w:eastAsia="es-ES"/>
        </w:rPr>
        <w:t>Síndico Municipal</w:t>
      </w:r>
    </w:p>
    <w:p w14:paraId="602E6D1B" w14:textId="77777777" w:rsidR="00391C54" w:rsidRDefault="00391C54" w:rsidP="00391C54">
      <w:pPr>
        <w:spacing w:after="0" w:line="240" w:lineRule="auto"/>
        <w:contextualSpacing/>
        <w:jc w:val="both"/>
        <w:rPr>
          <w:rFonts w:eastAsia="Times New Roman"/>
          <w:szCs w:val="24"/>
          <w:lang w:eastAsia="es-ES"/>
        </w:rPr>
      </w:pPr>
    </w:p>
    <w:p w14:paraId="52902E3D" w14:textId="478D9FD4" w:rsidR="00391C54" w:rsidRDefault="00391C54" w:rsidP="00391C54">
      <w:pPr>
        <w:contextualSpacing/>
      </w:pPr>
    </w:p>
    <w:p w14:paraId="1F3971AB" w14:textId="79CA64F1" w:rsidR="000C77E2" w:rsidRDefault="000C77E2" w:rsidP="00391C54">
      <w:pPr>
        <w:contextualSpacing/>
      </w:pPr>
    </w:p>
    <w:p w14:paraId="648F57C0" w14:textId="77777777" w:rsidR="000C77E2" w:rsidRDefault="000C77E2" w:rsidP="00391C54">
      <w:pPr>
        <w:contextualSpacing/>
      </w:pPr>
    </w:p>
    <w:p w14:paraId="004ABCEB" w14:textId="77777777" w:rsidR="00391C54" w:rsidRDefault="00391C54" w:rsidP="00391C54">
      <w:pPr>
        <w:contextualSpacing/>
      </w:pPr>
      <w:r>
        <w:t>Sr. Denis Edgardo Pacheco Martínez                   Sra. Clelia Madelin Guevara de Galdámez</w:t>
      </w:r>
    </w:p>
    <w:p w14:paraId="4E3E4648" w14:textId="77777777" w:rsidR="00391C54" w:rsidRDefault="00391C54" w:rsidP="00391C54">
      <w:pPr>
        <w:contextualSpacing/>
      </w:pPr>
      <w:r>
        <w:t>Primer Regidor Propietario                                       Segunda Regidora Propietaria</w:t>
      </w:r>
    </w:p>
    <w:p w14:paraId="461B19DD" w14:textId="77777777" w:rsidR="00391C54" w:rsidRDefault="00391C54" w:rsidP="00391C54">
      <w:pPr>
        <w:contextualSpacing/>
      </w:pPr>
    </w:p>
    <w:p w14:paraId="19401590" w14:textId="6A2657A9" w:rsidR="00391C54" w:rsidRDefault="00391C54" w:rsidP="00391C54">
      <w:pPr>
        <w:contextualSpacing/>
      </w:pPr>
    </w:p>
    <w:p w14:paraId="5BFDD259" w14:textId="337B8603" w:rsidR="000C77E2" w:rsidRDefault="000C77E2" w:rsidP="00391C54">
      <w:pPr>
        <w:contextualSpacing/>
      </w:pPr>
    </w:p>
    <w:p w14:paraId="24D0E73A" w14:textId="77777777" w:rsidR="000C77E2" w:rsidRDefault="000C77E2" w:rsidP="00391C54">
      <w:pPr>
        <w:contextualSpacing/>
      </w:pPr>
    </w:p>
    <w:p w14:paraId="4A87F11B" w14:textId="77777777" w:rsidR="00391C54" w:rsidRDefault="00391C54" w:rsidP="00391C54">
      <w:pPr>
        <w:contextualSpacing/>
      </w:pPr>
      <w:r>
        <w:t xml:space="preserve">Sr. </w:t>
      </w:r>
      <w:proofErr w:type="spellStart"/>
      <w:r>
        <w:t>Neftali</w:t>
      </w:r>
      <w:proofErr w:type="spellEnd"/>
      <w:r>
        <w:t xml:space="preserve"> Rosales Peraza                                     Sr. Adolfo Fajardo Alvarado</w:t>
      </w:r>
    </w:p>
    <w:p w14:paraId="5C3970B3" w14:textId="77777777" w:rsidR="00391C54" w:rsidRDefault="00391C54" w:rsidP="00391C54">
      <w:pPr>
        <w:contextualSpacing/>
      </w:pPr>
      <w:r>
        <w:t>Tercer Regidor Propietario                                    Cuarto Regidor Propietario</w:t>
      </w:r>
    </w:p>
    <w:p w14:paraId="22A55F57" w14:textId="7D435024" w:rsidR="00391C54" w:rsidRDefault="00391C54" w:rsidP="00391C54">
      <w:pPr>
        <w:contextualSpacing/>
      </w:pPr>
    </w:p>
    <w:p w14:paraId="1A667E80" w14:textId="690FAD12" w:rsidR="000C77E2" w:rsidRDefault="000C77E2" w:rsidP="00391C54">
      <w:pPr>
        <w:contextualSpacing/>
      </w:pPr>
    </w:p>
    <w:p w14:paraId="196F6AB3" w14:textId="77777777" w:rsidR="000C77E2" w:rsidRDefault="000C77E2" w:rsidP="00391C54">
      <w:pPr>
        <w:contextualSpacing/>
      </w:pPr>
    </w:p>
    <w:p w14:paraId="272E3532" w14:textId="77777777" w:rsidR="00391C54" w:rsidRDefault="00391C54" w:rsidP="00391C54">
      <w:pPr>
        <w:contextualSpacing/>
      </w:pPr>
    </w:p>
    <w:p w14:paraId="2A0A2146" w14:textId="7D4CBEE0" w:rsidR="000C77E2" w:rsidRDefault="000C77E2" w:rsidP="00391C54">
      <w:pPr>
        <w:contextualSpacing/>
      </w:pPr>
    </w:p>
    <w:p w14:paraId="04438406" w14:textId="2D2C9C58" w:rsidR="000C77E2" w:rsidRDefault="000C77E2" w:rsidP="00391C54">
      <w:pPr>
        <w:contextualSpacing/>
      </w:pPr>
    </w:p>
    <w:p w14:paraId="23769E5B" w14:textId="77777777" w:rsidR="000C77E2" w:rsidRDefault="000C77E2" w:rsidP="00391C54">
      <w:pPr>
        <w:contextualSpacing/>
      </w:pPr>
    </w:p>
    <w:p w14:paraId="014BD518" w14:textId="77777777" w:rsidR="000C77E2" w:rsidRDefault="000C77E2" w:rsidP="00391C54">
      <w:pPr>
        <w:contextualSpacing/>
      </w:pPr>
    </w:p>
    <w:p w14:paraId="443909B0" w14:textId="77777777" w:rsidR="000C77E2" w:rsidRDefault="000C77E2" w:rsidP="00391C54">
      <w:pPr>
        <w:contextualSpacing/>
      </w:pPr>
    </w:p>
    <w:p w14:paraId="2BD7E64A" w14:textId="77777777" w:rsidR="000C77E2" w:rsidRDefault="000C77E2" w:rsidP="00391C54">
      <w:pPr>
        <w:contextualSpacing/>
      </w:pPr>
    </w:p>
    <w:p w14:paraId="32BB7650" w14:textId="5B356E5E" w:rsidR="00391C54" w:rsidRDefault="00391C54" w:rsidP="00391C54">
      <w:pPr>
        <w:contextualSpacing/>
      </w:pPr>
      <w:r>
        <w:t>Sr. Mario Antonio Arriola Figueroa                      Sr. Juan Ramón Ochoa Morales</w:t>
      </w:r>
    </w:p>
    <w:p w14:paraId="5CB6A8E9" w14:textId="77777777" w:rsidR="00391C54" w:rsidRDefault="00391C54" w:rsidP="00391C54">
      <w:pPr>
        <w:contextualSpacing/>
      </w:pPr>
      <w:r>
        <w:t>Quinto Regidor Propietario                                    Sexto Regidor Propietario</w:t>
      </w:r>
    </w:p>
    <w:p w14:paraId="667AE848" w14:textId="77777777" w:rsidR="00391C54" w:rsidRDefault="00391C54" w:rsidP="00391C54">
      <w:pPr>
        <w:contextualSpacing/>
      </w:pPr>
    </w:p>
    <w:p w14:paraId="41C61BAB" w14:textId="14AA6C11" w:rsidR="00391C54" w:rsidRDefault="00391C54" w:rsidP="00391C54">
      <w:pPr>
        <w:contextualSpacing/>
      </w:pPr>
    </w:p>
    <w:p w14:paraId="69009114" w14:textId="425DD1DA" w:rsidR="000C77E2" w:rsidRDefault="000C77E2" w:rsidP="00391C54">
      <w:pPr>
        <w:contextualSpacing/>
      </w:pPr>
    </w:p>
    <w:p w14:paraId="244877BB" w14:textId="77777777" w:rsidR="000C77E2" w:rsidRDefault="000C77E2" w:rsidP="00391C54">
      <w:pPr>
        <w:contextualSpacing/>
      </w:pPr>
    </w:p>
    <w:p w14:paraId="6820553F" w14:textId="77777777" w:rsidR="00391C54" w:rsidRDefault="00391C54" w:rsidP="00391C54">
      <w:pPr>
        <w:contextualSpacing/>
      </w:pPr>
    </w:p>
    <w:p w14:paraId="3B7341D5" w14:textId="77777777" w:rsidR="00391C54" w:rsidRDefault="00391C54" w:rsidP="00391C54">
      <w:pPr>
        <w:contextualSpacing/>
      </w:pPr>
      <w:r>
        <w:t>Licda. Yanira Marlene Peraza de Salazar            Lic. Ramón Alberto Calderón Hernández</w:t>
      </w:r>
    </w:p>
    <w:p w14:paraId="4FB14A17" w14:textId="77777777" w:rsidR="00391C54" w:rsidRDefault="00391C54" w:rsidP="00391C54">
      <w:pPr>
        <w:contextualSpacing/>
      </w:pPr>
      <w:r>
        <w:t>Séptima Regidora Propietaria                                Octavo Regidor Propietario</w:t>
      </w:r>
    </w:p>
    <w:p w14:paraId="5F7439A8" w14:textId="55CAA25A" w:rsidR="00391C54" w:rsidRDefault="00391C54" w:rsidP="00391C54">
      <w:pPr>
        <w:contextualSpacing/>
      </w:pPr>
    </w:p>
    <w:p w14:paraId="59C33AB9" w14:textId="31B0B7DB" w:rsidR="000C77E2" w:rsidRDefault="000C77E2" w:rsidP="00391C54">
      <w:pPr>
        <w:contextualSpacing/>
      </w:pPr>
    </w:p>
    <w:p w14:paraId="638A0E92" w14:textId="77777777" w:rsidR="000C77E2" w:rsidRDefault="000C77E2" w:rsidP="00391C54">
      <w:pPr>
        <w:contextualSpacing/>
      </w:pPr>
    </w:p>
    <w:p w14:paraId="08D4D20E" w14:textId="77777777" w:rsidR="00391C54" w:rsidRDefault="00391C54" w:rsidP="00391C54">
      <w:pPr>
        <w:contextualSpacing/>
      </w:pPr>
    </w:p>
    <w:p w14:paraId="5224DAF9" w14:textId="77777777" w:rsidR="00391C54" w:rsidRDefault="00391C54" w:rsidP="00391C54">
      <w:pPr>
        <w:contextualSpacing/>
      </w:pPr>
    </w:p>
    <w:p w14:paraId="6AF16DFA" w14:textId="77777777" w:rsidR="00391C54" w:rsidRDefault="00391C54" w:rsidP="00391C54">
      <w:pPr>
        <w:contextualSpacing/>
      </w:pPr>
      <w:r>
        <w:t xml:space="preserve">Lic. Daniel Antonio Salazar Villatoro                     Sr. Kelvin </w:t>
      </w:r>
      <w:proofErr w:type="spellStart"/>
      <w:r>
        <w:t>Elias</w:t>
      </w:r>
      <w:proofErr w:type="spellEnd"/>
      <w:r>
        <w:t xml:space="preserve"> Ramos Santos</w:t>
      </w:r>
    </w:p>
    <w:p w14:paraId="4B1502C3" w14:textId="77777777" w:rsidR="00391C54" w:rsidRDefault="00391C54" w:rsidP="00391C54">
      <w:pPr>
        <w:contextualSpacing/>
      </w:pPr>
      <w:r>
        <w:t>Noveno Regidor Propietario                                   Décimo Regidor Propietario</w:t>
      </w:r>
    </w:p>
    <w:p w14:paraId="0017BEE5" w14:textId="0B260B1E" w:rsidR="00391C54" w:rsidRDefault="00391C54" w:rsidP="00391C54">
      <w:pPr>
        <w:contextualSpacing/>
      </w:pPr>
    </w:p>
    <w:p w14:paraId="4D852AA1" w14:textId="08C14D31" w:rsidR="000C77E2" w:rsidRDefault="000C77E2" w:rsidP="00391C54">
      <w:pPr>
        <w:contextualSpacing/>
      </w:pPr>
    </w:p>
    <w:p w14:paraId="7ABAF716" w14:textId="77777777" w:rsidR="000C77E2" w:rsidRDefault="000C77E2" w:rsidP="00391C54">
      <w:pPr>
        <w:contextualSpacing/>
      </w:pPr>
    </w:p>
    <w:p w14:paraId="6B1C9353" w14:textId="77777777" w:rsidR="00391C54" w:rsidRDefault="00391C54" w:rsidP="00391C54">
      <w:pPr>
        <w:contextualSpacing/>
      </w:pPr>
    </w:p>
    <w:p w14:paraId="424CC752" w14:textId="77777777" w:rsidR="00391C54" w:rsidRDefault="00391C54" w:rsidP="00391C54">
      <w:pPr>
        <w:contextualSpacing/>
      </w:pPr>
    </w:p>
    <w:p w14:paraId="16876B7C" w14:textId="77777777" w:rsidR="00391C54" w:rsidRDefault="00391C54" w:rsidP="00391C54">
      <w:pPr>
        <w:contextualSpacing/>
      </w:pPr>
    </w:p>
    <w:p w14:paraId="64332D97" w14:textId="77777777" w:rsidR="00391C54" w:rsidRDefault="00391C54" w:rsidP="00391C54">
      <w:pPr>
        <w:contextualSpacing/>
      </w:pPr>
      <w:r>
        <w:t>Sr. Blas Aldana Hernández                                   Sra. Silvia Lorena Villafuerte de Acevedo</w:t>
      </w:r>
    </w:p>
    <w:p w14:paraId="1A68E6E1" w14:textId="77777777" w:rsidR="00391C54" w:rsidRDefault="00391C54" w:rsidP="00391C54">
      <w:pPr>
        <w:contextualSpacing/>
      </w:pPr>
      <w:r>
        <w:t>Primer Regidor Suplente                                       Segunda Regidora Suplente</w:t>
      </w:r>
    </w:p>
    <w:p w14:paraId="456E043A" w14:textId="77777777" w:rsidR="00391C54" w:rsidRDefault="00391C54" w:rsidP="00391C54">
      <w:pPr>
        <w:contextualSpacing/>
      </w:pPr>
    </w:p>
    <w:p w14:paraId="28A511A5" w14:textId="77777777" w:rsidR="00391C54" w:rsidRDefault="00391C54" w:rsidP="00391C54">
      <w:pPr>
        <w:contextualSpacing/>
      </w:pPr>
    </w:p>
    <w:p w14:paraId="5FA2A1FC" w14:textId="71A60039" w:rsidR="00391C54" w:rsidRDefault="00391C54" w:rsidP="00391C54">
      <w:pPr>
        <w:contextualSpacing/>
      </w:pPr>
    </w:p>
    <w:p w14:paraId="08638704" w14:textId="77777777" w:rsidR="000C77E2" w:rsidRDefault="000C77E2" w:rsidP="00391C54">
      <w:pPr>
        <w:contextualSpacing/>
      </w:pPr>
    </w:p>
    <w:p w14:paraId="7D2D1F7A" w14:textId="77777777" w:rsidR="00391C54" w:rsidRDefault="00391C54" w:rsidP="00391C54">
      <w:pPr>
        <w:contextualSpacing/>
      </w:pPr>
    </w:p>
    <w:p w14:paraId="471D90D8" w14:textId="77777777" w:rsidR="00391C54" w:rsidRDefault="00391C54" w:rsidP="00391C54">
      <w:pPr>
        <w:contextualSpacing/>
      </w:pPr>
    </w:p>
    <w:p w14:paraId="544A7C51" w14:textId="77777777" w:rsidR="00391C54" w:rsidRDefault="00391C54" w:rsidP="00391C54">
      <w:pPr>
        <w:contextualSpacing/>
      </w:pPr>
      <w:r>
        <w:t>Sr. Carlos Armando Sandoval Salazar                  Lic. Bonifacio Antonio Martínez Moreno</w:t>
      </w:r>
    </w:p>
    <w:p w14:paraId="48902510" w14:textId="77777777" w:rsidR="00391C54" w:rsidRDefault="00391C54" w:rsidP="00391C54">
      <w:pPr>
        <w:contextualSpacing/>
      </w:pPr>
      <w:r>
        <w:t xml:space="preserve">Tercer Regidor Suplente                                        Cuarto Regidor Suplente </w:t>
      </w:r>
    </w:p>
    <w:p w14:paraId="5CEAB765" w14:textId="77777777" w:rsidR="00391C54" w:rsidRDefault="00391C54" w:rsidP="00391C54">
      <w:pPr>
        <w:contextualSpacing/>
      </w:pPr>
    </w:p>
    <w:p w14:paraId="338A7CB4" w14:textId="77777777" w:rsidR="00391C54" w:rsidRDefault="00391C54" w:rsidP="00391C54">
      <w:pPr>
        <w:contextualSpacing/>
      </w:pPr>
    </w:p>
    <w:p w14:paraId="62DEC527" w14:textId="77777777" w:rsidR="00391C54" w:rsidRDefault="00391C54" w:rsidP="00391C54">
      <w:pPr>
        <w:contextualSpacing/>
      </w:pPr>
    </w:p>
    <w:p w14:paraId="173E591D" w14:textId="6D3F651D" w:rsidR="00391C54" w:rsidRDefault="00391C54" w:rsidP="00391C54">
      <w:pPr>
        <w:contextualSpacing/>
      </w:pPr>
    </w:p>
    <w:p w14:paraId="3417005F" w14:textId="717619A5" w:rsidR="000C77E2" w:rsidRDefault="000C77E2" w:rsidP="00391C54">
      <w:pPr>
        <w:contextualSpacing/>
      </w:pPr>
    </w:p>
    <w:p w14:paraId="5AC2C6AD" w14:textId="77777777" w:rsidR="000C77E2" w:rsidRDefault="000C77E2" w:rsidP="00391C54">
      <w:pPr>
        <w:contextualSpacing/>
      </w:pPr>
    </w:p>
    <w:p w14:paraId="4DED6F3F" w14:textId="77777777" w:rsidR="00391C54" w:rsidRDefault="00391C54" w:rsidP="00391C54">
      <w:pPr>
        <w:contextualSpacing/>
      </w:pPr>
    </w:p>
    <w:p w14:paraId="28D1A931" w14:textId="77777777" w:rsidR="00391C54" w:rsidRDefault="00391C54" w:rsidP="00391C54">
      <w:pPr>
        <w:contextualSpacing/>
        <w:jc w:val="center"/>
      </w:pPr>
      <w:r>
        <w:t>Licda. Magaly Areli Cárcamo de Chávez</w:t>
      </w:r>
    </w:p>
    <w:p w14:paraId="0E548675" w14:textId="77777777" w:rsidR="00391C54" w:rsidRDefault="00391C54" w:rsidP="00391C54">
      <w:pPr>
        <w:contextualSpacing/>
        <w:jc w:val="center"/>
      </w:pPr>
      <w:r>
        <w:t xml:space="preserve">Secretaria Municipal </w:t>
      </w:r>
    </w:p>
    <w:p w14:paraId="096814F8" w14:textId="592012C1" w:rsidR="001336B2" w:rsidRDefault="001336B2" w:rsidP="0090403C">
      <w:pPr>
        <w:spacing w:line="240" w:lineRule="auto"/>
        <w:jc w:val="both"/>
        <w:rPr>
          <w:rFonts w:eastAsia="Calibri"/>
          <w:b/>
          <w:bCs/>
          <w:szCs w:val="24"/>
          <w:u w:val="single"/>
          <w:lang w:val="es-ES"/>
        </w:rPr>
      </w:pPr>
    </w:p>
    <w:p w14:paraId="3E7C4B75" w14:textId="41679D12" w:rsidR="00C80396" w:rsidRDefault="00C80396" w:rsidP="0090403C">
      <w:pPr>
        <w:spacing w:line="240" w:lineRule="auto"/>
        <w:jc w:val="both"/>
        <w:rPr>
          <w:rFonts w:eastAsia="Calibri"/>
          <w:b/>
          <w:bCs/>
          <w:szCs w:val="24"/>
          <w:u w:val="single"/>
          <w:lang w:val="es-ES"/>
        </w:rPr>
      </w:pPr>
    </w:p>
    <w:p w14:paraId="3F01A603" w14:textId="3D4A9F33" w:rsidR="00C80396" w:rsidRDefault="00C80396" w:rsidP="0090403C">
      <w:pPr>
        <w:spacing w:line="240" w:lineRule="auto"/>
        <w:jc w:val="both"/>
        <w:rPr>
          <w:rFonts w:eastAsia="Calibri"/>
          <w:b/>
          <w:bCs/>
          <w:szCs w:val="24"/>
          <w:u w:val="single"/>
          <w:lang w:val="es-ES"/>
        </w:rPr>
      </w:pPr>
    </w:p>
    <w:p w14:paraId="72CA46C2" w14:textId="55097B82" w:rsidR="00C80396" w:rsidRDefault="00C80396" w:rsidP="0090403C">
      <w:pPr>
        <w:spacing w:line="240" w:lineRule="auto"/>
        <w:jc w:val="both"/>
        <w:rPr>
          <w:rFonts w:eastAsia="Calibri"/>
          <w:b/>
          <w:bCs/>
          <w:szCs w:val="24"/>
          <w:u w:val="single"/>
          <w:lang w:val="es-ES"/>
        </w:rPr>
      </w:pPr>
    </w:p>
    <w:p w14:paraId="67D40DF4" w14:textId="4D2840C7" w:rsidR="00C80396" w:rsidRDefault="00C80396" w:rsidP="0090403C">
      <w:pPr>
        <w:spacing w:line="240" w:lineRule="auto"/>
        <w:jc w:val="both"/>
        <w:rPr>
          <w:rFonts w:eastAsia="Calibri"/>
          <w:b/>
          <w:bCs/>
          <w:szCs w:val="24"/>
          <w:u w:val="single"/>
          <w:lang w:val="es-ES"/>
        </w:rPr>
      </w:pPr>
    </w:p>
    <w:p w14:paraId="59DAF2B2" w14:textId="77777777" w:rsidR="00C80396" w:rsidRPr="00D3500D" w:rsidRDefault="00C80396" w:rsidP="00C80396">
      <w:pPr>
        <w:spacing w:after="0" w:line="240" w:lineRule="auto"/>
        <w:jc w:val="both"/>
        <w:rPr>
          <w:rFonts w:eastAsia="Times New Roman"/>
          <w:b/>
          <w:bCs/>
          <w:szCs w:val="24"/>
          <w:lang w:val="es-ES_tradnl" w:eastAsia="es-ES"/>
        </w:rPr>
      </w:pPr>
    </w:p>
    <w:p w14:paraId="6DFB80A2" w14:textId="739D9B81" w:rsidR="00DE74B1" w:rsidRPr="00DE74B1" w:rsidRDefault="00C80396" w:rsidP="00DE74B1">
      <w:pPr>
        <w:spacing w:line="240" w:lineRule="auto"/>
        <w:jc w:val="both"/>
      </w:pPr>
      <w:r w:rsidRPr="006A6396">
        <w:rPr>
          <w:rFonts w:eastAsia="Calibri"/>
          <w:b/>
          <w:szCs w:val="24"/>
        </w:rPr>
        <w:t xml:space="preserve">ACTA NÚMERO </w:t>
      </w:r>
      <w:r>
        <w:rPr>
          <w:rFonts w:eastAsia="Calibri"/>
          <w:b/>
          <w:szCs w:val="24"/>
        </w:rPr>
        <w:t xml:space="preserve">VEINTIUNO: </w:t>
      </w:r>
      <w:r w:rsidRPr="006A6396">
        <w:rPr>
          <w:rFonts w:eastAsia="Calibri"/>
          <w:b/>
          <w:szCs w:val="24"/>
        </w:rPr>
        <w:t xml:space="preserve">   </w:t>
      </w:r>
      <w:r w:rsidRPr="006A6396">
        <w:rPr>
          <w:rFonts w:eastAsia="Calibri"/>
          <w:szCs w:val="24"/>
        </w:rPr>
        <w:t xml:space="preserve">En las instalaciones del Centro de Formación y Atención Integral Municipal, Ubicado en la Carretera Internacional a </w:t>
      </w:r>
      <w:proofErr w:type="spellStart"/>
      <w:r w:rsidRPr="006A6396">
        <w:rPr>
          <w:rFonts w:eastAsia="Calibri"/>
          <w:szCs w:val="24"/>
        </w:rPr>
        <w:t>Anguitu</w:t>
      </w:r>
      <w:proofErr w:type="spellEnd"/>
      <w:r w:rsidRPr="006A6396">
        <w:rPr>
          <w:rFonts w:eastAsia="Calibri"/>
          <w:szCs w:val="24"/>
        </w:rPr>
        <w:t>, CA</w:t>
      </w:r>
      <w:r w:rsidRPr="006A6396">
        <w:rPr>
          <w:szCs w:val="24"/>
        </w:rPr>
        <w:t>-12 Km. 114</w:t>
      </w:r>
      <w:r w:rsidRPr="006A6396">
        <w:rPr>
          <w:rFonts w:eastAsia="Calibri"/>
          <w:szCs w:val="24"/>
        </w:rPr>
        <w:t xml:space="preserve"> a las trece </w:t>
      </w:r>
      <w:r w:rsidR="0011704C" w:rsidRPr="006A6396">
        <w:rPr>
          <w:rFonts w:eastAsia="Calibri"/>
          <w:szCs w:val="24"/>
        </w:rPr>
        <w:t xml:space="preserve">horas </w:t>
      </w:r>
      <w:r w:rsidRPr="006A6396">
        <w:rPr>
          <w:rFonts w:eastAsia="Calibri"/>
          <w:szCs w:val="24"/>
        </w:rPr>
        <w:t xml:space="preserve">del día </w:t>
      </w:r>
      <w:r>
        <w:rPr>
          <w:rFonts w:eastAsia="Calibri"/>
          <w:szCs w:val="24"/>
        </w:rPr>
        <w:t>veintidós</w:t>
      </w:r>
      <w:r w:rsidRPr="006A6396">
        <w:rPr>
          <w:rFonts w:eastAsia="Calibri"/>
          <w:szCs w:val="24"/>
        </w:rPr>
        <w:t xml:space="preserve"> de septiembre del dos </w:t>
      </w:r>
      <w:proofErr w:type="gramStart"/>
      <w:r w:rsidRPr="006A6396">
        <w:rPr>
          <w:rFonts w:eastAsia="Calibri"/>
          <w:szCs w:val="24"/>
        </w:rPr>
        <w:t>mil veintiuno</w:t>
      </w:r>
      <w:proofErr w:type="gramEnd"/>
      <w:r w:rsidRPr="006A6396">
        <w:rPr>
          <w:rFonts w:eastAsia="Calibri"/>
          <w:szCs w:val="24"/>
        </w:rPr>
        <w:t xml:space="preserve">. Reunidos los señores: Israel Peraza Guerra, Alcalde Municipal, Lic. David </w:t>
      </w:r>
      <w:proofErr w:type="spellStart"/>
      <w:r w:rsidRPr="006A6396">
        <w:rPr>
          <w:rFonts w:eastAsia="Calibri"/>
          <w:szCs w:val="24"/>
        </w:rPr>
        <w:t>Ruben</w:t>
      </w:r>
      <w:proofErr w:type="spellEnd"/>
      <w:r w:rsidRPr="006A6396">
        <w:rPr>
          <w:rFonts w:eastAsia="Calibri"/>
          <w:szCs w:val="24"/>
        </w:rPr>
        <w:t xml:space="preserve"> </w:t>
      </w:r>
      <w:proofErr w:type="spellStart"/>
      <w:r w:rsidRPr="006A6396">
        <w:rPr>
          <w:rFonts w:eastAsia="Calibri"/>
          <w:szCs w:val="24"/>
        </w:rPr>
        <w:t>Deras</w:t>
      </w:r>
      <w:proofErr w:type="spellEnd"/>
      <w:r w:rsidRPr="006A6396">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6A6396">
        <w:rPr>
          <w:rFonts w:eastAsia="Calibri"/>
          <w:szCs w:val="24"/>
        </w:rPr>
        <w:t>Neftali</w:t>
      </w:r>
      <w:proofErr w:type="spellEnd"/>
      <w:r w:rsidRPr="006A6396">
        <w:rPr>
          <w:rFonts w:eastAsia="Calibri"/>
          <w:szCs w:val="24"/>
        </w:rPr>
        <w:t xml:space="preserve"> Rosales Peraza, Tercer Regidor Propietario, Adolfo Fajardo Alvarado, </w:t>
      </w:r>
      <w:r w:rsidRPr="006A6396">
        <w:rPr>
          <w:rFonts w:eastAsia="Calibri"/>
          <w:szCs w:val="24"/>
        </w:rPr>
        <w:lastRenderedPageBreak/>
        <w:t xml:space="preserve">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6A6396">
        <w:rPr>
          <w:szCs w:val="24"/>
        </w:rPr>
        <w:t xml:space="preserve">Kelvin </w:t>
      </w:r>
      <w:proofErr w:type="spellStart"/>
      <w:r w:rsidRPr="006A6396">
        <w:rPr>
          <w:szCs w:val="24"/>
        </w:rPr>
        <w:t>Elias</w:t>
      </w:r>
      <w:proofErr w:type="spellEnd"/>
      <w:r w:rsidRPr="006A6396">
        <w:rPr>
          <w:szCs w:val="24"/>
        </w:rPr>
        <w:t xml:space="preserve"> Ramos Santos, Décimo Regidor Propietario</w:t>
      </w:r>
      <w:r w:rsidRPr="006A6396">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6A6396">
        <w:rPr>
          <w:rFonts w:eastAsia="Calibri"/>
          <w:szCs w:val="24"/>
          <w:u w:val="single"/>
        </w:rPr>
        <w:t>sesión ordinaria</w:t>
      </w:r>
      <w:r w:rsidRPr="006A6396">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t xml:space="preserve"> </w:t>
      </w:r>
      <w:r w:rsidR="00DE74B1" w:rsidRPr="00C800F2">
        <w:rPr>
          <w:sz w:val="28"/>
          <w:szCs w:val="28"/>
        </w:rPr>
        <w:t>1.- Establecimiento de Quórum.</w:t>
      </w:r>
      <w:r w:rsidR="00DE74B1">
        <w:t xml:space="preserve"> </w:t>
      </w:r>
      <w:r w:rsidR="00DE74B1" w:rsidRPr="00C800F2">
        <w:rPr>
          <w:sz w:val="28"/>
          <w:szCs w:val="28"/>
        </w:rPr>
        <w:t>2.- Lectura y aprobación de la agenda</w:t>
      </w:r>
      <w:r w:rsidR="00DE74B1">
        <w:t xml:space="preserve"> </w:t>
      </w:r>
      <w:r w:rsidR="00DE74B1" w:rsidRPr="00C800F2">
        <w:rPr>
          <w:sz w:val="28"/>
          <w:szCs w:val="28"/>
        </w:rPr>
        <w:t>3.- Lectura y aprobación del acta anterior.</w:t>
      </w:r>
      <w:r w:rsidR="00DE74B1">
        <w:t xml:space="preserve"> </w:t>
      </w:r>
      <w:r w:rsidR="00DE74B1" w:rsidRPr="00C800F2">
        <w:rPr>
          <w:sz w:val="28"/>
          <w:szCs w:val="28"/>
        </w:rPr>
        <w:t xml:space="preserve">4.- Lectura y aprobación de requerimientos de compra. </w:t>
      </w:r>
      <w:r w:rsidR="00DE74B1">
        <w:t xml:space="preserve"> </w:t>
      </w:r>
      <w:r w:rsidR="00DE74B1" w:rsidRPr="00C800F2">
        <w:rPr>
          <w:sz w:val="28"/>
          <w:szCs w:val="28"/>
        </w:rPr>
        <w:t>5.- Lectura y aprobación de facturas, para su respectiva erogación.</w:t>
      </w:r>
      <w:r w:rsidR="00DE74B1">
        <w:t xml:space="preserve"> </w:t>
      </w:r>
      <w:r w:rsidR="00DE74B1" w:rsidRPr="00C800F2">
        <w:rPr>
          <w:sz w:val="28"/>
          <w:szCs w:val="28"/>
        </w:rPr>
        <w:t>6.- Lectura y Aprobación para pago de incapacidades de empleados municipales</w:t>
      </w:r>
      <w:r w:rsidR="00DE74B1">
        <w:t xml:space="preserve"> </w:t>
      </w:r>
      <w:r w:rsidR="00DE74B1" w:rsidRPr="00C800F2">
        <w:rPr>
          <w:sz w:val="28"/>
          <w:szCs w:val="28"/>
        </w:rPr>
        <w:t>7.- Acuerdo municipal, extendiendo por un mes más, del 27 de septiembre al 27 de octubre del 2021, la contratación de las señoras María Elena Polanco y Josselin Monterroza, técnicas del proyecto “Prevención de la Violencia” del programa del FISDL. Este Acuerdo ha sido solicitado por el FISDL; quien además proveerá los fondos de forma retroactiva.</w:t>
      </w:r>
      <w:r w:rsidR="00DE74B1">
        <w:t xml:space="preserve"> </w:t>
      </w:r>
      <w:r w:rsidR="00DE74B1" w:rsidRPr="00C800F2">
        <w:rPr>
          <w:sz w:val="28"/>
          <w:szCs w:val="28"/>
        </w:rPr>
        <w:t xml:space="preserve">08.- Acuerdo Municipal para realizar la erogación de $2,750.00 de Fondos Propios, correspondiente al pago de aportaciones de los meses de mayo a septiembre 2021, a la Asociación de Municipios Trifinio. </w:t>
      </w:r>
      <w:r w:rsidR="00DE74B1">
        <w:t xml:space="preserve"> </w:t>
      </w:r>
      <w:r w:rsidR="00DE74B1" w:rsidRPr="00C800F2">
        <w:rPr>
          <w:sz w:val="28"/>
          <w:szCs w:val="28"/>
        </w:rPr>
        <w:t>09.- Acuerdo Municipal para realizar liquidación del fondo circulante, correspondiente al mes de septiembre 2021 por el monto de $3,996.64</w:t>
      </w:r>
      <w:r w:rsidR="00DE74B1">
        <w:t xml:space="preserve">. </w:t>
      </w:r>
      <w:r w:rsidR="00DE74B1" w:rsidRPr="00C800F2">
        <w:rPr>
          <w:sz w:val="28"/>
          <w:szCs w:val="28"/>
        </w:rPr>
        <w:t xml:space="preserve">10.- Nota enviada por la Tesorera Municipal </w:t>
      </w:r>
      <w:proofErr w:type="spellStart"/>
      <w:r w:rsidR="00DE74B1" w:rsidRPr="00C800F2">
        <w:rPr>
          <w:sz w:val="28"/>
          <w:szCs w:val="28"/>
        </w:rPr>
        <w:t>Tec</w:t>
      </w:r>
      <w:proofErr w:type="spellEnd"/>
      <w:r w:rsidR="00DE74B1" w:rsidRPr="00C800F2">
        <w:rPr>
          <w:sz w:val="28"/>
          <w:szCs w:val="28"/>
        </w:rPr>
        <w:t xml:space="preserve">. Delmy Murillo, en la cual solicita cierre de la cuenta denominada ALCALDIA MUNICIPAL DE METAPAN /SGSICA/PROYECTO BE1/FONDO CONCURSABLE PARA PROYECTOS ESPECIALES por el monto de $ 100.00, considerando que la cuenta no tiene movimiento. 11.- Acuerdo Municipal para realizar erogación a favor de la Sra. Olga Aracely Flores de García por el monto de $ 5,985.00, correspondiente a la compra de “porción de terreno ubicado en Cantón San Jerónimo, Jurisdicción de Metapán. de conformidad a valuó realizado por la Dirección General de Presupuesto del Ministerio de Hacienda. Para construcción de tanque de almacenamiento de agua potable. 12.- Nota enviada por la Lic. Heidi Chinchilla </w:t>
      </w:r>
      <w:proofErr w:type="gramStart"/>
      <w:r w:rsidR="00DE74B1" w:rsidRPr="00C800F2">
        <w:rPr>
          <w:sz w:val="28"/>
          <w:szCs w:val="28"/>
        </w:rPr>
        <w:t>Jefe</w:t>
      </w:r>
      <w:proofErr w:type="gramEnd"/>
      <w:r w:rsidR="00DE74B1" w:rsidRPr="00C800F2">
        <w:rPr>
          <w:sz w:val="28"/>
          <w:szCs w:val="28"/>
        </w:rPr>
        <w:t xml:space="preserve"> de UACI, en la cual solicita reprogramación presupuestaria para poder realizar la compra de retroexcavadora.</w:t>
      </w:r>
    </w:p>
    <w:p w14:paraId="6482B345" w14:textId="77777777" w:rsidR="00DE74B1" w:rsidRPr="00C800F2" w:rsidRDefault="00DE74B1" w:rsidP="00DE74B1">
      <w:pPr>
        <w:spacing w:line="240" w:lineRule="auto"/>
        <w:contextualSpacing/>
        <w:jc w:val="both"/>
        <w:rPr>
          <w:sz w:val="28"/>
          <w:szCs w:val="28"/>
        </w:rPr>
      </w:pPr>
    </w:p>
    <w:p w14:paraId="385BC33C" w14:textId="078909B9" w:rsidR="00DE74B1" w:rsidRPr="00C800F2" w:rsidRDefault="00DE74B1" w:rsidP="00DE74B1">
      <w:pPr>
        <w:spacing w:line="240" w:lineRule="auto"/>
        <w:contextualSpacing/>
        <w:jc w:val="both"/>
        <w:rPr>
          <w:sz w:val="28"/>
          <w:szCs w:val="28"/>
        </w:rPr>
      </w:pPr>
      <w:r w:rsidRPr="00C800F2">
        <w:rPr>
          <w:sz w:val="28"/>
          <w:szCs w:val="28"/>
        </w:rPr>
        <w:t xml:space="preserve">13.- Solicitud de contratación interino del Sr. Jorge Huberto Castro Granadino, en sustitución del agente Romas </w:t>
      </w:r>
      <w:proofErr w:type="spellStart"/>
      <w:r w:rsidRPr="00C800F2">
        <w:rPr>
          <w:sz w:val="28"/>
          <w:szCs w:val="28"/>
        </w:rPr>
        <w:t>Arevalo</w:t>
      </w:r>
      <w:proofErr w:type="spellEnd"/>
      <w:r w:rsidRPr="00C800F2">
        <w:rPr>
          <w:sz w:val="28"/>
          <w:szCs w:val="28"/>
        </w:rPr>
        <w:t xml:space="preserve"> Zavaleta, durante el período del 16 de septiembre al 17 de octubre del 2021, por un monto de $ 471.84.</w:t>
      </w:r>
      <w:r>
        <w:rPr>
          <w:sz w:val="28"/>
          <w:szCs w:val="28"/>
        </w:rPr>
        <w:t xml:space="preserve"> </w:t>
      </w:r>
      <w:r w:rsidRPr="00C800F2">
        <w:rPr>
          <w:sz w:val="28"/>
          <w:szCs w:val="28"/>
        </w:rPr>
        <w:t xml:space="preserve">14.- Acuerdo Municipal para realizar suspensión sin goce de sueldo por medidas cautelar del agente Oscar Alexander Rodríguez, a partir del día 14 de septiembre del 2021. </w:t>
      </w:r>
    </w:p>
    <w:p w14:paraId="3F9D8449" w14:textId="437149E0" w:rsidR="00C80396" w:rsidRPr="009E76D3" w:rsidRDefault="00DE74B1" w:rsidP="00C80396">
      <w:pPr>
        <w:spacing w:line="240" w:lineRule="auto"/>
        <w:contextualSpacing/>
        <w:jc w:val="both"/>
        <w:rPr>
          <w:rFonts w:eastAsia="Calibri"/>
          <w:sz w:val="28"/>
          <w:szCs w:val="28"/>
          <w:lang w:eastAsia="es-ES"/>
        </w:rPr>
      </w:pPr>
      <w:r w:rsidRPr="00C800F2">
        <w:rPr>
          <w:sz w:val="28"/>
          <w:szCs w:val="28"/>
        </w:rPr>
        <w:t xml:space="preserve">15.- Acuerdo Municipal para realizar erogación al monto de $53,333.32, correspondiente a las aportaciones del mes de agosto y septiembre a favor de la Asociación Deportiva Isidro Metapán. 16.- Acuerdo Municipal para nombrar como administrador de contrato al Sr.  Carlos Peña, del proyecto </w:t>
      </w:r>
      <w:r w:rsidRPr="00C800F2">
        <w:rPr>
          <w:rFonts w:eastAsia="Times New Roman"/>
          <w:bCs/>
          <w:sz w:val="28"/>
          <w:szCs w:val="28"/>
          <w:lang w:val="es-ES" w:eastAsia="es-ES"/>
        </w:rPr>
        <w:lastRenderedPageBreak/>
        <w:t>“INICIATIVAS COMUNITARIAS DE INFRAESTRUCTURA SOCIAL BÁSICA EN CONVENIO CON EL FISDL”</w:t>
      </w:r>
      <w:r>
        <w:rPr>
          <w:rFonts w:eastAsia="Times New Roman"/>
          <w:bCs/>
          <w:sz w:val="28"/>
          <w:szCs w:val="28"/>
          <w:lang w:val="es-ES" w:eastAsia="es-ES"/>
        </w:rPr>
        <w:t>.</w:t>
      </w:r>
      <w:r w:rsidRPr="00C800F2">
        <w:rPr>
          <w:rFonts w:eastAsia="Times New Roman"/>
          <w:bCs/>
          <w:color w:val="000000"/>
          <w:sz w:val="28"/>
          <w:szCs w:val="28"/>
          <w:lang w:eastAsia="es-SV"/>
        </w:rPr>
        <w:t xml:space="preserve">17.- Solicitud de contratación de 9 mozos, para que realicen trabajo de mantenimiento de bienes municipales, en actividades de poda de árboles, maleza entre otras, correspondiente al período de octubre a diciembre 2021, </w:t>
      </w:r>
      <w:r w:rsidRPr="00C800F2">
        <w:rPr>
          <w:rFonts w:eastAsia="Calibri"/>
          <w:sz w:val="28"/>
          <w:szCs w:val="28"/>
          <w:lang w:eastAsia="es-ES"/>
        </w:rPr>
        <w:t>quienes devengaran la cantidad de $365.00 dólares mensuales</w:t>
      </w:r>
      <w:r>
        <w:rPr>
          <w:rFonts w:eastAsia="Calibri"/>
          <w:sz w:val="28"/>
          <w:szCs w:val="28"/>
          <w:lang w:eastAsia="es-ES"/>
        </w:rPr>
        <w:t>.</w:t>
      </w:r>
      <w:r w:rsidRPr="00C800F2">
        <w:rPr>
          <w:rFonts w:eastAsia="Calibri"/>
          <w:sz w:val="28"/>
          <w:szCs w:val="28"/>
          <w:lang w:eastAsia="es-ES"/>
        </w:rPr>
        <w:t xml:space="preserve">18.- Creación de plaza de “Encargado de la Unidad de Recreación, Cultura y Deporte”, con un salario mensual de $800 dólares y nombramiento al Sr. </w:t>
      </w:r>
      <w:proofErr w:type="spellStart"/>
      <w:r w:rsidRPr="00C800F2">
        <w:rPr>
          <w:rFonts w:eastAsia="Calibri"/>
          <w:sz w:val="28"/>
          <w:szCs w:val="28"/>
          <w:lang w:eastAsia="es-ES"/>
        </w:rPr>
        <w:t>Enllelbert</w:t>
      </w:r>
      <w:proofErr w:type="spellEnd"/>
      <w:r w:rsidRPr="00C800F2">
        <w:rPr>
          <w:rFonts w:eastAsia="Calibri"/>
          <w:sz w:val="28"/>
          <w:szCs w:val="28"/>
          <w:lang w:eastAsia="es-ES"/>
        </w:rPr>
        <w:t xml:space="preserve"> Alexander González Cerna, además se modificará el salario las plazas de “Instructores de Deporte”; por el monto de $150.00; plazas que corresponden a los señores Héctor Omar Mejía y Carlos Mauricio Rodríguez</w:t>
      </w:r>
      <w:r>
        <w:rPr>
          <w:rFonts w:eastAsia="Calibri"/>
          <w:sz w:val="28"/>
          <w:szCs w:val="28"/>
          <w:lang w:eastAsia="es-ES"/>
        </w:rPr>
        <w:t xml:space="preserve">. Este punto fue modificado y solo se </w:t>
      </w:r>
      <w:proofErr w:type="spellStart"/>
      <w:r>
        <w:rPr>
          <w:rFonts w:eastAsia="Calibri"/>
          <w:sz w:val="28"/>
          <w:szCs w:val="28"/>
          <w:lang w:eastAsia="es-ES"/>
        </w:rPr>
        <w:t>realizo</w:t>
      </w:r>
      <w:proofErr w:type="spellEnd"/>
      <w:r>
        <w:rPr>
          <w:rFonts w:eastAsia="Calibri"/>
          <w:sz w:val="28"/>
          <w:szCs w:val="28"/>
          <w:lang w:eastAsia="es-ES"/>
        </w:rPr>
        <w:t xml:space="preserve"> la creación de plaza de “Encargado de la Unidad de Recreación Cultura y Deporte” con un salario de $600.00; nombrando al Sr. </w:t>
      </w:r>
      <w:proofErr w:type="spellStart"/>
      <w:r>
        <w:rPr>
          <w:rFonts w:eastAsia="Calibri"/>
          <w:sz w:val="28"/>
          <w:szCs w:val="28"/>
          <w:lang w:eastAsia="es-ES"/>
        </w:rPr>
        <w:t>Enllelbert</w:t>
      </w:r>
      <w:proofErr w:type="spellEnd"/>
      <w:r>
        <w:rPr>
          <w:rFonts w:eastAsia="Calibri"/>
          <w:sz w:val="28"/>
          <w:szCs w:val="28"/>
          <w:lang w:eastAsia="es-ES"/>
        </w:rPr>
        <w:t xml:space="preserve"> González. La modificación salarial de los otros dos </w:t>
      </w:r>
      <w:r w:rsidR="008C7459">
        <w:rPr>
          <w:rFonts w:eastAsia="Calibri"/>
          <w:sz w:val="28"/>
          <w:szCs w:val="28"/>
          <w:lang w:eastAsia="es-ES"/>
        </w:rPr>
        <w:t>instructores de deporte</w:t>
      </w:r>
      <w:r>
        <w:rPr>
          <w:rFonts w:eastAsia="Calibri"/>
          <w:sz w:val="28"/>
          <w:szCs w:val="28"/>
          <w:lang w:eastAsia="es-ES"/>
        </w:rPr>
        <w:t xml:space="preserve"> no se </w:t>
      </w:r>
      <w:proofErr w:type="spellStart"/>
      <w:r>
        <w:rPr>
          <w:rFonts w:eastAsia="Calibri"/>
          <w:sz w:val="28"/>
          <w:szCs w:val="28"/>
          <w:lang w:eastAsia="es-ES"/>
        </w:rPr>
        <w:t>r</w:t>
      </w:r>
      <w:r w:rsidR="008C7459">
        <w:rPr>
          <w:rFonts w:eastAsia="Calibri"/>
          <w:sz w:val="28"/>
          <w:szCs w:val="28"/>
          <w:lang w:eastAsia="es-ES"/>
        </w:rPr>
        <w:t>ealizo</w:t>
      </w:r>
      <w:proofErr w:type="spellEnd"/>
      <w:r w:rsidR="008C7459">
        <w:rPr>
          <w:rFonts w:eastAsia="Calibri"/>
          <w:sz w:val="28"/>
          <w:szCs w:val="28"/>
          <w:lang w:eastAsia="es-ES"/>
        </w:rPr>
        <w:t xml:space="preserve">. </w:t>
      </w:r>
      <w:r w:rsidRPr="00C800F2">
        <w:rPr>
          <w:rFonts w:eastAsia="Calibri"/>
          <w:sz w:val="28"/>
          <w:szCs w:val="28"/>
          <w:lang w:eastAsia="es-ES"/>
        </w:rPr>
        <w:t xml:space="preserve"> </w:t>
      </w:r>
      <w:r w:rsidR="008C7459">
        <w:rPr>
          <w:sz w:val="28"/>
          <w:szCs w:val="28"/>
        </w:rPr>
        <w:t xml:space="preserve"> </w:t>
      </w:r>
      <w:r w:rsidRPr="00C800F2">
        <w:rPr>
          <w:rFonts w:eastAsia="Calibri"/>
          <w:sz w:val="28"/>
          <w:szCs w:val="28"/>
          <w:lang w:eastAsia="es-ES"/>
        </w:rPr>
        <w:t xml:space="preserve">19.- Acuerdo Municipal para adjudicar el proceso de libre gestión a la empresa INVERSIONES PORTISA, SA. DE C.V. correspondiente a la compra de alcohol gel, alcohol 70, pruebas de </w:t>
      </w:r>
      <w:proofErr w:type="spellStart"/>
      <w:r w:rsidRPr="00C800F2">
        <w:rPr>
          <w:rFonts w:eastAsia="Calibri"/>
          <w:sz w:val="28"/>
          <w:szCs w:val="28"/>
          <w:lang w:eastAsia="es-ES"/>
        </w:rPr>
        <w:t>Covid</w:t>
      </w:r>
      <w:proofErr w:type="spellEnd"/>
      <w:r w:rsidRPr="00C800F2">
        <w:rPr>
          <w:rFonts w:eastAsia="Calibri"/>
          <w:sz w:val="28"/>
          <w:szCs w:val="28"/>
          <w:lang w:eastAsia="es-ES"/>
        </w:rPr>
        <w:t xml:space="preserve">, </w:t>
      </w:r>
      <w:proofErr w:type="spellStart"/>
      <w:r w:rsidRPr="00C800F2">
        <w:rPr>
          <w:rFonts w:eastAsia="Calibri"/>
          <w:sz w:val="28"/>
          <w:szCs w:val="28"/>
          <w:lang w:eastAsia="es-ES"/>
        </w:rPr>
        <w:t>Ozonificadores</w:t>
      </w:r>
      <w:proofErr w:type="spellEnd"/>
      <w:r w:rsidRPr="00C800F2">
        <w:rPr>
          <w:rFonts w:eastAsia="Calibri"/>
          <w:sz w:val="28"/>
          <w:szCs w:val="28"/>
          <w:lang w:eastAsia="es-ES"/>
        </w:rPr>
        <w:t xml:space="preserve">; del proyecto “PROTOCOLO GENERAL DE BIOSEGURIDAD PARA PREVENCION DE CONTAGIO DEL COVID-19 EN LA ALCALDÍA MUNICIPAL DE METAPÁN”, de conformidad a acta presentada por la Comisión. </w:t>
      </w:r>
      <w:r w:rsidR="008C7459">
        <w:rPr>
          <w:sz w:val="28"/>
          <w:szCs w:val="28"/>
        </w:rPr>
        <w:t xml:space="preserve"> </w:t>
      </w:r>
      <w:r>
        <w:rPr>
          <w:rFonts w:eastAsia="Calibri"/>
          <w:sz w:val="28"/>
          <w:szCs w:val="28"/>
          <w:lang w:eastAsia="es-ES"/>
        </w:rPr>
        <w:t xml:space="preserve">20.- Solicitud de Personería Jurídica para su conformación, de la Asociación de Desarrollo Comunal, Frontera </w:t>
      </w:r>
      <w:proofErr w:type="spellStart"/>
      <w:r>
        <w:rPr>
          <w:rFonts w:eastAsia="Calibri"/>
          <w:sz w:val="28"/>
          <w:szCs w:val="28"/>
          <w:lang w:eastAsia="es-ES"/>
        </w:rPr>
        <w:t>Anguiatu</w:t>
      </w:r>
      <w:proofErr w:type="spellEnd"/>
      <w:r w:rsidR="008C7459">
        <w:rPr>
          <w:rFonts w:eastAsia="Calibri"/>
          <w:sz w:val="28"/>
          <w:szCs w:val="28"/>
          <w:lang w:eastAsia="es-ES"/>
        </w:rPr>
        <w:t xml:space="preserve">. Este punto no fue </w:t>
      </w:r>
      <w:proofErr w:type="spellStart"/>
      <w:r w:rsidR="008C7459">
        <w:rPr>
          <w:rFonts w:eastAsia="Calibri"/>
          <w:sz w:val="28"/>
          <w:szCs w:val="28"/>
          <w:lang w:eastAsia="es-ES"/>
        </w:rPr>
        <w:t>aborado</w:t>
      </w:r>
      <w:proofErr w:type="spellEnd"/>
      <w:r w:rsidR="008C7459">
        <w:rPr>
          <w:rFonts w:eastAsia="Calibri"/>
          <w:sz w:val="28"/>
          <w:szCs w:val="28"/>
          <w:lang w:eastAsia="es-ES"/>
        </w:rPr>
        <w:t xml:space="preserve">, debido a que la Unidad de Promoción Social no presento toda la información   </w:t>
      </w:r>
      <w:r>
        <w:rPr>
          <w:rFonts w:eastAsia="Calibri"/>
          <w:sz w:val="28"/>
          <w:szCs w:val="28"/>
          <w:lang w:eastAsia="es-ES"/>
        </w:rPr>
        <w:t xml:space="preserve">21.- Acuerdo Municipal para realizar renovación de póliza de seguro de automotores, correspondiente a 12 unidades y pago por el monto de $9,964.95. por el período de un año. </w:t>
      </w:r>
      <w:r w:rsidR="008C7459">
        <w:rPr>
          <w:rFonts w:eastAsia="Calibri"/>
          <w:sz w:val="28"/>
          <w:szCs w:val="28"/>
          <w:lang w:eastAsia="es-ES"/>
        </w:rPr>
        <w:t xml:space="preserve"> </w:t>
      </w:r>
      <w:r>
        <w:rPr>
          <w:rFonts w:eastAsia="Times New Roman"/>
          <w:bCs/>
          <w:color w:val="000000"/>
          <w:sz w:val="28"/>
          <w:szCs w:val="28"/>
          <w:lang w:eastAsia="es-SV"/>
        </w:rPr>
        <w:t xml:space="preserve">22.- Solicitud de orden de cambio del proyecto </w:t>
      </w:r>
      <w:r w:rsidRPr="002A7CB8">
        <w:rPr>
          <w:szCs w:val="24"/>
        </w:rPr>
        <w:t>“</w:t>
      </w:r>
      <w:r>
        <w:rPr>
          <w:szCs w:val="24"/>
        </w:rPr>
        <w:t xml:space="preserve">ARCHIVO </w:t>
      </w:r>
      <w:r w:rsidR="008C7459">
        <w:rPr>
          <w:szCs w:val="24"/>
        </w:rPr>
        <w:t xml:space="preserve">CENTRAL” </w:t>
      </w:r>
      <w:r w:rsidR="008C7459">
        <w:rPr>
          <w:rFonts w:eastAsia="Calibri"/>
          <w:sz w:val="28"/>
          <w:szCs w:val="28"/>
          <w:lang w:eastAsia="es-ES"/>
        </w:rPr>
        <w:t>23</w:t>
      </w:r>
      <w:r>
        <w:rPr>
          <w:rFonts w:eastAsia="Times New Roman"/>
          <w:bCs/>
          <w:color w:val="000000"/>
          <w:sz w:val="28"/>
          <w:szCs w:val="28"/>
          <w:lang w:eastAsia="es-SV"/>
        </w:rPr>
        <w:t>.-</w:t>
      </w:r>
      <w:r w:rsidRPr="004E5418">
        <w:rPr>
          <w:szCs w:val="24"/>
        </w:rPr>
        <w:t xml:space="preserve"> </w:t>
      </w:r>
      <w:r w:rsidRPr="004E5418">
        <w:rPr>
          <w:rFonts w:eastAsia="Times New Roman"/>
          <w:bCs/>
          <w:color w:val="000000"/>
          <w:sz w:val="28"/>
          <w:szCs w:val="28"/>
          <w:lang w:eastAsia="es-SV"/>
        </w:rPr>
        <w:t>Acuerdo Municipal para realizar adjudicación d</w:t>
      </w:r>
      <w:r>
        <w:rPr>
          <w:rFonts w:eastAsia="Times New Roman"/>
          <w:bCs/>
          <w:color w:val="000000"/>
          <w:sz w:val="28"/>
          <w:szCs w:val="28"/>
          <w:lang w:eastAsia="es-SV"/>
        </w:rPr>
        <w:t>e compra de “UNIFORMES PARA PERSONAL DE LA MUNICIPALIDAD”.</w:t>
      </w:r>
      <w:r w:rsidR="008C7459">
        <w:rPr>
          <w:rFonts w:eastAsia="Calibri"/>
          <w:sz w:val="28"/>
          <w:szCs w:val="28"/>
          <w:lang w:eastAsia="es-ES"/>
        </w:rPr>
        <w:t xml:space="preserve"> </w:t>
      </w:r>
      <w:r w:rsidRPr="004E5418">
        <w:rPr>
          <w:b/>
          <w:bCs/>
          <w:sz w:val="28"/>
          <w:szCs w:val="28"/>
        </w:rPr>
        <w:t>PUNTOS VARIOS.</w:t>
      </w:r>
      <w:r w:rsidR="008C7459">
        <w:rPr>
          <w:rFonts w:eastAsia="Calibri"/>
          <w:sz w:val="28"/>
          <w:szCs w:val="28"/>
          <w:lang w:eastAsia="es-ES"/>
        </w:rPr>
        <w:t xml:space="preserve"> * </w:t>
      </w:r>
      <w:r w:rsidRPr="008C7459">
        <w:rPr>
          <w:sz w:val="26"/>
          <w:szCs w:val="26"/>
        </w:rPr>
        <w:t>Nota suscrita por el señor José Henríquez, presidente de la Asociación de Desarrollo Turístico “Patas Blancas” Metapán, solicitando apoyo económico por parte de la municipalidad para la realización del festival de la leche, a realizarse los días 30 y 31 de octubre del presente año.</w:t>
      </w:r>
      <w:bookmarkStart w:id="43" w:name="_Hlk83128681"/>
      <w:r w:rsidR="008C7459">
        <w:rPr>
          <w:rFonts w:eastAsia="Calibri"/>
          <w:sz w:val="28"/>
          <w:szCs w:val="28"/>
          <w:lang w:eastAsia="es-ES"/>
        </w:rPr>
        <w:t xml:space="preserve"> * </w:t>
      </w:r>
      <w:r w:rsidRPr="008C7459">
        <w:rPr>
          <w:sz w:val="26"/>
          <w:szCs w:val="26"/>
        </w:rPr>
        <w:t xml:space="preserve">Nota suscrita por el señor José Henríquez, presidente de la Asociación de Desarrollo Turístico “Patas Blancas” Metapán, en el sentido </w:t>
      </w:r>
      <w:bookmarkEnd w:id="43"/>
      <w:r w:rsidRPr="008C7459">
        <w:rPr>
          <w:sz w:val="26"/>
          <w:szCs w:val="26"/>
        </w:rPr>
        <w:t>se les conceda un comodato de una propiedad municipal contigua al automercado, para construir un paradero turístico en el municipio</w:t>
      </w:r>
      <w:r w:rsidR="008C7459">
        <w:rPr>
          <w:sz w:val="26"/>
          <w:szCs w:val="26"/>
        </w:rPr>
        <w:t xml:space="preserve"> * Solicitud de reprogramación presupuestaria y prorroga al proyecto “Pavimentación con mezcla asfáltica en caliente y obras de drenaje sobre tramo de Caserío El Espinal a Caserío El Pinito, Metapán, código </w:t>
      </w:r>
      <w:proofErr w:type="spellStart"/>
      <w:r w:rsidR="008C7459">
        <w:rPr>
          <w:sz w:val="26"/>
          <w:szCs w:val="26"/>
        </w:rPr>
        <w:t>N°</w:t>
      </w:r>
      <w:proofErr w:type="spellEnd"/>
      <w:r w:rsidR="008C7459">
        <w:rPr>
          <w:sz w:val="26"/>
          <w:szCs w:val="26"/>
        </w:rPr>
        <w:t xml:space="preserve"> 20025 * Pago de planilla de fumigadores durante el período del 01 al 30 de septiembre 2021, </w:t>
      </w:r>
      <w:r w:rsidR="008F1E8B">
        <w:rPr>
          <w:sz w:val="26"/>
          <w:szCs w:val="26"/>
        </w:rPr>
        <w:t xml:space="preserve">* conformación de la comisión para la formulación de presupuesto ejercicio 2021. * conformación de comisión para el proyecto Instalación Eléctrica BT para familias de escasos recursos del Municipio de Metapán”, * Nota presentada por el Lic. Bonifacio Antonio Martínez, Regidor Suplente, en relación a solicitud para realizar gestiones para reductores de velocidad frente al super selectos y construcción de pasarela, * nota enviada por las señoras Ana Ruth Contreras </w:t>
      </w:r>
      <w:proofErr w:type="spellStart"/>
      <w:r w:rsidR="008F1E8B">
        <w:rPr>
          <w:sz w:val="26"/>
          <w:szCs w:val="26"/>
        </w:rPr>
        <w:t>Vda</w:t>
      </w:r>
      <w:proofErr w:type="spellEnd"/>
      <w:r w:rsidR="008F1E8B">
        <w:rPr>
          <w:sz w:val="26"/>
          <w:szCs w:val="26"/>
        </w:rPr>
        <w:t xml:space="preserve"> de Martínez y Rosalina </w:t>
      </w:r>
      <w:proofErr w:type="spellStart"/>
      <w:r w:rsidR="008F1E8B">
        <w:rPr>
          <w:sz w:val="26"/>
          <w:szCs w:val="26"/>
        </w:rPr>
        <w:t>Aleman</w:t>
      </w:r>
      <w:proofErr w:type="spellEnd"/>
      <w:r w:rsidR="008F1E8B">
        <w:rPr>
          <w:sz w:val="26"/>
          <w:szCs w:val="26"/>
        </w:rPr>
        <w:t xml:space="preserve"> Martínez, solicitando ayuda económica. </w:t>
      </w:r>
      <w:r w:rsidR="009E76D3">
        <w:rPr>
          <w:sz w:val="26"/>
          <w:szCs w:val="26"/>
        </w:rPr>
        <w:t xml:space="preserve">* erogación del proceso de libre gestión para la compra de 3 brocas para el camión </w:t>
      </w:r>
      <w:proofErr w:type="spellStart"/>
      <w:r w:rsidR="009E76D3">
        <w:rPr>
          <w:sz w:val="26"/>
          <w:szCs w:val="26"/>
        </w:rPr>
        <w:t>pozero</w:t>
      </w:r>
      <w:proofErr w:type="spellEnd"/>
      <w:r w:rsidR="009E76D3">
        <w:rPr>
          <w:sz w:val="26"/>
          <w:szCs w:val="26"/>
        </w:rPr>
        <w:t xml:space="preserve">, * erogación de la compra de medicamentos para la clínica de </w:t>
      </w:r>
      <w:proofErr w:type="spellStart"/>
      <w:r w:rsidR="009E76D3">
        <w:rPr>
          <w:sz w:val="26"/>
          <w:szCs w:val="26"/>
        </w:rPr>
        <w:t>tahuilapa</w:t>
      </w:r>
      <w:proofErr w:type="spellEnd"/>
      <w:r w:rsidR="009E76D3">
        <w:rPr>
          <w:sz w:val="26"/>
          <w:szCs w:val="26"/>
        </w:rPr>
        <w:t xml:space="preserve">; </w:t>
      </w:r>
      <w:r w:rsidR="00C80396" w:rsidRPr="006A6396">
        <w:rPr>
          <w:rFonts w:eastAsia="Calibri"/>
          <w:szCs w:val="24"/>
        </w:rPr>
        <w:t>Y discutido cada uno de los puntos contenidos en esta, se emiten los siguientes acuerdos:</w:t>
      </w:r>
      <w:r w:rsidR="00C80396" w:rsidRPr="006A6396">
        <w:rPr>
          <w:rFonts w:eastAsia="Times New Roman"/>
          <w:b/>
          <w:bCs/>
          <w:szCs w:val="24"/>
          <w:lang w:eastAsia="es-ES"/>
        </w:rPr>
        <w:t xml:space="preserve"> </w:t>
      </w:r>
    </w:p>
    <w:p w14:paraId="18E8B465" w14:textId="77777777" w:rsidR="00C80396" w:rsidRPr="002833A7" w:rsidRDefault="00C80396" w:rsidP="00C80396">
      <w:pPr>
        <w:spacing w:after="0" w:line="240" w:lineRule="auto"/>
        <w:jc w:val="both"/>
        <w:rPr>
          <w:rFonts w:eastAsia="Times New Roman"/>
          <w:szCs w:val="24"/>
          <w:lang w:eastAsia="es-ES"/>
        </w:rPr>
      </w:pPr>
    </w:p>
    <w:p w14:paraId="325D524C" w14:textId="77777777" w:rsidR="00C80396" w:rsidRDefault="00C80396" w:rsidP="00C80396">
      <w:pPr>
        <w:spacing w:line="240" w:lineRule="auto"/>
        <w:jc w:val="both"/>
        <w:rPr>
          <w:rFonts w:eastAsia="Calibri"/>
          <w:b/>
          <w:bCs/>
          <w:szCs w:val="24"/>
          <w:u w:val="single"/>
        </w:rPr>
      </w:pPr>
      <w:r w:rsidRPr="00097B71">
        <w:rPr>
          <w:rFonts w:eastAsia="Calibri"/>
          <w:b/>
          <w:bCs/>
          <w:szCs w:val="24"/>
          <w:u w:val="single"/>
        </w:rPr>
        <w:t>ACUERDO NÚMERO UNO</w:t>
      </w:r>
      <w:r>
        <w:rPr>
          <w:rFonts w:eastAsia="Calibri"/>
          <w:b/>
          <w:bCs/>
          <w:szCs w:val="24"/>
          <w:u w:val="single"/>
        </w:rPr>
        <w:t>:</w:t>
      </w:r>
    </w:p>
    <w:p w14:paraId="412AEBA6" w14:textId="77777777" w:rsidR="00C80396" w:rsidRPr="00C67894" w:rsidRDefault="00C80396" w:rsidP="00C80396">
      <w:pPr>
        <w:spacing w:after="0" w:line="240" w:lineRule="auto"/>
        <w:jc w:val="both"/>
        <w:rPr>
          <w:bCs/>
          <w:color w:val="000000"/>
          <w:szCs w:val="24"/>
          <w:lang w:val="es-MX"/>
        </w:rPr>
      </w:pPr>
      <w:r w:rsidRPr="00C67894">
        <w:rPr>
          <w:bCs/>
          <w:color w:val="000000"/>
          <w:szCs w:val="24"/>
          <w:lang w:val="es-MX"/>
        </w:rPr>
        <w:lastRenderedPageBreak/>
        <w:t>El Concejo Municipal CONSIDERANDO:</w:t>
      </w:r>
    </w:p>
    <w:p w14:paraId="269F286E" w14:textId="77777777" w:rsidR="00C80396" w:rsidRPr="00C67894" w:rsidRDefault="00C80396" w:rsidP="00C80396">
      <w:pPr>
        <w:spacing w:after="0" w:line="240" w:lineRule="auto"/>
        <w:jc w:val="both"/>
        <w:rPr>
          <w:bCs/>
          <w:color w:val="000000"/>
          <w:szCs w:val="24"/>
          <w:lang w:val="es-MX"/>
        </w:rPr>
      </w:pPr>
    </w:p>
    <w:p w14:paraId="42DED7BB" w14:textId="77777777" w:rsidR="00C80396" w:rsidRPr="00C67894" w:rsidRDefault="00C80396" w:rsidP="00C8039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A06FD9E" w14:textId="77777777" w:rsidR="00C80396" w:rsidRPr="00C67894" w:rsidRDefault="00C80396" w:rsidP="00C8039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793C8AAF" w14:textId="77777777" w:rsidR="00C80396" w:rsidRPr="00C67894" w:rsidRDefault="00C80396" w:rsidP="00C8039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22A1582F" w14:textId="77777777" w:rsidR="00C80396" w:rsidRPr="00C67894" w:rsidRDefault="00C80396" w:rsidP="00C8039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22C0B940" w14:textId="546C8014" w:rsidR="00C80396" w:rsidRDefault="00C80396" w:rsidP="00C80396">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617A62C5" w14:textId="2F2C01CC" w:rsidR="00B17861" w:rsidRDefault="00B17861" w:rsidP="00C80396">
      <w:pPr>
        <w:spacing w:after="0" w:line="240" w:lineRule="auto"/>
        <w:jc w:val="both"/>
        <w:rPr>
          <w:rFonts w:eastAsia="Calibri"/>
          <w:spacing w:val="-3"/>
          <w:szCs w:val="24"/>
          <w:lang w:val="es-MX"/>
        </w:rPr>
      </w:pPr>
    </w:p>
    <w:p w14:paraId="464DCDF8" w14:textId="31E37B49" w:rsidR="00B17861" w:rsidRDefault="00B17861" w:rsidP="00C80396">
      <w:pPr>
        <w:spacing w:after="0" w:line="240" w:lineRule="auto"/>
        <w:jc w:val="both"/>
        <w:rPr>
          <w:rFonts w:eastAsia="Calibri"/>
          <w:spacing w:val="-3"/>
          <w:szCs w:val="24"/>
          <w:lang w:val="es-MX"/>
        </w:rPr>
      </w:pPr>
    </w:p>
    <w:p w14:paraId="5B2E2EE7" w14:textId="77777777" w:rsidR="00B17861" w:rsidRPr="006A3A8C" w:rsidRDefault="00B17861" w:rsidP="00B17861">
      <w:pPr>
        <w:pStyle w:val="Prrafodelista"/>
        <w:numPr>
          <w:ilvl w:val="0"/>
          <w:numId w:val="321"/>
        </w:numPr>
        <w:spacing w:after="0" w:line="240" w:lineRule="auto"/>
        <w:jc w:val="both"/>
        <w:rPr>
          <w:sz w:val="22"/>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$420.00, para uso en eq.159 plantel de maquinaria y equipo, Según certificación de crédito presupuestario No. 986</w:t>
      </w:r>
    </w:p>
    <w:p w14:paraId="15CA4417"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$169.50, para uso en eq.72 plantel de maquinaria y equipo, Según certificación de crédito presupuestario No. 987</w:t>
      </w:r>
    </w:p>
    <w:p w14:paraId="0BA2E214"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$61.00, para uso en eq.74 plantel de maquinaria y equipo, Según certificación de crédito presupuestario No. 988</w:t>
      </w:r>
    </w:p>
    <w:p w14:paraId="02C7C3D4"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$756.88, para uso en eq.111 plantel de maquinaria y equipo, Según certificación de crédito presupuestario No. 989</w:t>
      </w:r>
    </w:p>
    <w:p w14:paraId="44B05616"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$116.10, para uso en eq.64 plantel de maquinaria y equipo, Según certificación de crédito presupuestario No. 990</w:t>
      </w:r>
    </w:p>
    <w:p w14:paraId="3BE35B11"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$160.32, para uso en eq.159 plantel de maquinaria y equipo, Según certificación de crédito presupuestario No. 991</w:t>
      </w:r>
    </w:p>
    <w:p w14:paraId="1C297A30"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$43.00, para uso en eq.64 plantel de maquinaria y equipo, Según certificación de crédito presupuestario No. 992</w:t>
      </w:r>
    </w:p>
    <w:p w14:paraId="7E414333"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$65.25, para uso en eq.159 plantel de maquinaria y equipo, Según certificación de crédito presupuestario No. 993</w:t>
      </w:r>
    </w:p>
    <w:p w14:paraId="28BBEB79" w14:textId="77777777" w:rsidR="00B17861" w:rsidRPr="00B17932"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$64.00, para uso en eq.108 plantel de maquinaria y equipo, Según certificación de crédito presupuestario No. 994</w:t>
      </w:r>
    </w:p>
    <w:p w14:paraId="4C4542D2" w14:textId="77777777" w:rsidR="00B17861" w:rsidRPr="007E07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$104.00, para uso en eq.108 plantel de maquinaria y equipo, Según certificación de crédito presupuestario No. 995</w:t>
      </w:r>
    </w:p>
    <w:p w14:paraId="18213F2B" w14:textId="77777777" w:rsidR="00B17861" w:rsidRPr="00901E0D" w:rsidRDefault="00B17861" w:rsidP="00B17861">
      <w:pPr>
        <w:pStyle w:val="Prrafodelista"/>
        <w:numPr>
          <w:ilvl w:val="0"/>
          <w:numId w:val="321"/>
        </w:numPr>
        <w:spacing w:after="0" w:line="240" w:lineRule="auto"/>
        <w:jc w:val="both"/>
        <w:rPr>
          <w:sz w:val="22"/>
          <w:lang w:eastAsia="es-SV"/>
        </w:rPr>
      </w:pPr>
      <w:r>
        <w:rPr>
          <w:lang w:eastAsia="es-SV"/>
        </w:rPr>
        <w:lastRenderedPageBreak/>
        <w:t xml:space="preserve">Proceso por compra de herramientas repuestos y accesorios, mantenimientos y reparaciones de </w:t>
      </w:r>
      <w:proofErr w:type="spellStart"/>
      <w:r>
        <w:rPr>
          <w:lang w:eastAsia="es-SV"/>
        </w:rPr>
        <w:t>vehiculos</w:t>
      </w:r>
      <w:proofErr w:type="spellEnd"/>
      <w:r>
        <w:rPr>
          <w:lang w:eastAsia="es-SV"/>
        </w:rPr>
        <w:t>, por un monto de $40.45, para uso en eq.134 plantel de maquinaria y equipo, Según certificación de crédito presupuestario No. 996</w:t>
      </w:r>
    </w:p>
    <w:p w14:paraId="4E811608" w14:textId="77777777" w:rsidR="00B17861" w:rsidRPr="003C4003"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$61.64, para uso en eq.129 plantel de maquinaria y equipo, Según certificación de crédito presupuestario No. 997</w:t>
      </w:r>
    </w:p>
    <w:p w14:paraId="493720B3" w14:textId="77777777" w:rsidR="00B17861" w:rsidRPr="00D93284"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maquinaria y equipo de </w:t>
      </w:r>
      <w:proofErr w:type="spellStart"/>
      <w:r>
        <w:rPr>
          <w:lang w:eastAsia="es-SV"/>
        </w:rPr>
        <w:t>produccion</w:t>
      </w:r>
      <w:proofErr w:type="spellEnd"/>
      <w:r>
        <w:rPr>
          <w:lang w:eastAsia="es-SV"/>
        </w:rPr>
        <w:t xml:space="preserve"> para apoyo institucional, por un monto de $107.00, para uso en plantel de maquinaria y equipo, Según certificación de crédito presupuestario No. 998</w:t>
      </w:r>
    </w:p>
    <w:p w14:paraId="62EE4D2A" w14:textId="77777777" w:rsidR="00B17861" w:rsidRPr="00462F98"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bienes de uso y consumo diversos, por un monto de $293.20, para uso en plantel de maquinaria y equipo, Según certificación de crédito presupuestario No. 999</w:t>
      </w:r>
    </w:p>
    <w:p w14:paraId="6B1331CD" w14:textId="77777777" w:rsidR="00B17861" w:rsidRPr="00FE7B1F"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$100.37, para uso en eq.172, plantel de maquinaria y equipo, Según certificación de crédito presupuestario No.1000</w:t>
      </w:r>
    </w:p>
    <w:p w14:paraId="5A6A74BD" w14:textId="77777777" w:rsidR="00B17861" w:rsidRPr="00AD5FAB"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$54.49, para uso en eq.32, plantel de maquinaria y equipo, Según certificación de crédito presupuestario No.1001</w:t>
      </w:r>
    </w:p>
    <w:p w14:paraId="410D6CD3" w14:textId="77777777" w:rsidR="00B17861" w:rsidRPr="005853E4"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$51.79, para uso en eq.118, plantel de maquinaria y equipo, Según certificación de crédito presupuestario No.1002</w:t>
      </w:r>
    </w:p>
    <w:p w14:paraId="3B149F4A" w14:textId="77777777" w:rsidR="00B17861" w:rsidRPr="005C294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$136.00, para uso en eq.79, plantel de maquinaria y equipo, Según certificación de crédito presupuestario No.1003</w:t>
      </w:r>
    </w:p>
    <w:p w14:paraId="212F9C0C" w14:textId="77777777" w:rsidR="00B17861" w:rsidRPr="0020246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$174.00, para uso en eq.100, plantel de maquinaria y equipo, Según certificación de crédito presupuestario No.1004</w:t>
      </w:r>
    </w:p>
    <w:p w14:paraId="3A823ABF"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$344.00, para uso en eq.150, plantel de maquinaria y equipo, Según certificación de crédito presupuestario No.1005</w:t>
      </w:r>
    </w:p>
    <w:p w14:paraId="311488AE"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$1,087.00, para uso en eq.89, plantel de maquinaria y equipo, Según certificación de crédito presupuestario No.1006</w:t>
      </w:r>
    </w:p>
    <w:p w14:paraId="7BCC4623"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$134.00, para uso en eq.159, plantel de maquinaria y equipo, Según certificación de crédito presupuestario No.1007</w:t>
      </w:r>
    </w:p>
    <w:p w14:paraId="66AB9F21"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$57.00, para uso en eq.113, plantel de maquinaria y equipo, Según certificación de crédito presupuestario No.1008</w:t>
      </w:r>
    </w:p>
    <w:p w14:paraId="61049CEA"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$175.15, para uso en eq.89, plantel de maquinaria y equipo, Según certificación de crédito presupuestario No.1009</w:t>
      </w:r>
    </w:p>
    <w:p w14:paraId="09049461"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$30.25, para uso en eq.113, plantel de maquinaria y equipo, Según certificación de crédito presupuestario No.1010</w:t>
      </w:r>
    </w:p>
    <w:p w14:paraId="0FBCF8C6"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por un monto de $59.83, para uso en eq.71, plantel de maquinaria y equipo, Según certificación de crédito presupuestario No.1011</w:t>
      </w:r>
    </w:p>
    <w:p w14:paraId="5FA08BDC"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mobiliario, por un monto de $135.00, para uso en despacho municipal, Según certificación de crédito presupuestario No.1012</w:t>
      </w:r>
    </w:p>
    <w:p w14:paraId="2D225F26"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productos alimenticios para animales, por un monto de $586.14, para uso en APAMET, Según certificación de crédito presupuestario No.1013</w:t>
      </w:r>
    </w:p>
    <w:p w14:paraId="1AA901AF"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$333.60, para uso en ADESCO San Miguelito </w:t>
      </w:r>
      <w:proofErr w:type="spellStart"/>
      <w:r>
        <w:rPr>
          <w:lang w:eastAsia="es-SV"/>
        </w:rPr>
        <w:t>canton</w:t>
      </w:r>
      <w:proofErr w:type="spellEnd"/>
      <w:r>
        <w:rPr>
          <w:lang w:eastAsia="es-SV"/>
        </w:rPr>
        <w:t xml:space="preserve"> El Ronco, Según certificación de crédito presupuestario No.1014</w:t>
      </w:r>
    </w:p>
    <w:p w14:paraId="60B257FC"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lastRenderedPageBreak/>
        <w:t xml:space="preserve">Proceso por compra de equipos </w:t>
      </w:r>
      <w:proofErr w:type="spellStart"/>
      <w:r>
        <w:rPr>
          <w:lang w:eastAsia="es-SV"/>
        </w:rPr>
        <w:t>informaticos</w:t>
      </w:r>
      <w:proofErr w:type="spellEnd"/>
      <w:r>
        <w:rPr>
          <w:lang w:eastAsia="es-SV"/>
        </w:rPr>
        <w:t>, por un monto de $428.00, para uso en tesorería municipal, Según certificación de crédito presupuestario No.1015</w:t>
      </w:r>
    </w:p>
    <w:p w14:paraId="34E64E57"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10 paquetes de 120 tarjetas de </w:t>
      </w:r>
      <w:proofErr w:type="gramStart"/>
      <w:r>
        <w:rPr>
          <w:lang w:eastAsia="es-SV"/>
        </w:rPr>
        <w:t>presentación ,</w:t>
      </w:r>
      <w:proofErr w:type="gramEnd"/>
      <w:r>
        <w:rPr>
          <w:lang w:eastAsia="es-SV"/>
        </w:rPr>
        <w:t xml:space="preserve"> por un monto de $135.60, para uso en unidad de comunicaciones, Según certificación de crédito presupuestario No.1016</w:t>
      </w:r>
    </w:p>
    <w:p w14:paraId="025839C0"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de pago por mantenimientos y reparaciones de bienes muebles, por un monto de $25.00, para uso en unidad de comunicaciones, Según certificación de crédito presupuestario No.1017</w:t>
      </w:r>
    </w:p>
    <w:p w14:paraId="0DAC1B92"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por un monto de $750.00, para uso en ADESCO </w:t>
      </w:r>
      <w:proofErr w:type="spellStart"/>
      <w:r>
        <w:rPr>
          <w:lang w:eastAsia="es-SV"/>
        </w:rPr>
        <w:t>Agroambientalista</w:t>
      </w:r>
      <w:proofErr w:type="spellEnd"/>
      <w:r>
        <w:rPr>
          <w:lang w:eastAsia="es-SV"/>
        </w:rPr>
        <w:t xml:space="preserve"> </w:t>
      </w:r>
      <w:proofErr w:type="spellStart"/>
      <w:r>
        <w:rPr>
          <w:lang w:eastAsia="es-SV"/>
        </w:rPr>
        <w:t>canton</w:t>
      </w:r>
      <w:proofErr w:type="spellEnd"/>
      <w:r>
        <w:rPr>
          <w:lang w:eastAsia="es-SV"/>
        </w:rPr>
        <w:t xml:space="preserve"> San </w:t>
      </w:r>
      <w:proofErr w:type="spellStart"/>
      <w:r>
        <w:rPr>
          <w:lang w:eastAsia="es-SV"/>
        </w:rPr>
        <w:t>Jeronimo</w:t>
      </w:r>
      <w:proofErr w:type="spellEnd"/>
      <w:r>
        <w:rPr>
          <w:lang w:eastAsia="es-SV"/>
        </w:rPr>
        <w:t>, Según certificación de crédito presupuestario No.1018</w:t>
      </w:r>
    </w:p>
    <w:p w14:paraId="1EAA78F3"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por un monto de $27.04, para uso en eq.162, plantel de maquinaria y equipo, Según certificación de crédito presupuestario No.1019</w:t>
      </w:r>
    </w:p>
    <w:p w14:paraId="0CEEC2A5"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$54.37, para uso en eq.126, plantel de maquinaria y equipo, Según certificación de crédito presupuestario No.1020</w:t>
      </w:r>
    </w:p>
    <w:p w14:paraId="3EADE88B"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$618.00, para uso en  plantel de maquinaria y equipo, Según certificación de crédito presupuestario No.1021</w:t>
      </w:r>
    </w:p>
    <w:p w14:paraId="30BEE39B" w14:textId="77777777" w:rsidR="00B17861" w:rsidRPr="00DA0829"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$80.00, para uso en bienes municipales, Según certificación de crédito presupuestario No.1022</w:t>
      </w:r>
    </w:p>
    <w:p w14:paraId="262E733F" w14:textId="77777777" w:rsidR="00B17861" w:rsidRPr="00FF02A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$130.98, para uso en taller obra de banco, Según certificación de crédito presupuestario No.1023</w:t>
      </w:r>
    </w:p>
    <w:p w14:paraId="5F080BBB" w14:textId="77777777" w:rsidR="00B17861" w:rsidRPr="00CE0CE3"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$292.50, para uso en plantel de maquinaria y equipo, Según certificación de crédito presupuestario No.1024</w:t>
      </w:r>
    </w:p>
    <w:p w14:paraId="52B6E896" w14:textId="77777777" w:rsidR="00B17861" w:rsidRPr="00411C02"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bienes de uso y consumo </w:t>
      </w:r>
      <w:proofErr w:type="gramStart"/>
      <w:r>
        <w:rPr>
          <w:lang w:eastAsia="es-SV"/>
        </w:rPr>
        <w:t>diversos ,</w:t>
      </w:r>
      <w:proofErr w:type="gramEnd"/>
      <w:r>
        <w:rPr>
          <w:lang w:eastAsia="es-SV"/>
        </w:rPr>
        <w:t xml:space="preserve"> por un monto de $47.00, para uso en plantel de maquinaria y equipo, Según certificación de crédito presupuestario No.1025</w:t>
      </w:r>
    </w:p>
    <w:p w14:paraId="4E05B2A9" w14:textId="77777777" w:rsidR="00B17861" w:rsidRPr="00A50975"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de papel y </w:t>
      </w:r>
      <w:proofErr w:type="spellStart"/>
      <w:proofErr w:type="gramStart"/>
      <w:r>
        <w:rPr>
          <w:lang w:eastAsia="es-SV"/>
        </w:rPr>
        <w:t>carton</w:t>
      </w:r>
      <w:proofErr w:type="spellEnd"/>
      <w:r>
        <w:rPr>
          <w:lang w:eastAsia="es-SV"/>
        </w:rPr>
        <w:t xml:space="preserve"> ,</w:t>
      </w:r>
      <w:proofErr w:type="gramEnd"/>
      <w:r>
        <w:rPr>
          <w:lang w:eastAsia="es-SV"/>
        </w:rPr>
        <w:t xml:space="preserve"> por un monto de $99.00, para uso en plantel de maquinaria y equipo, Según certificación de crédito presupuestario No.1026</w:t>
      </w:r>
    </w:p>
    <w:p w14:paraId="4BA3D403" w14:textId="77777777" w:rsidR="00B17861" w:rsidRPr="007F07B2"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alimenticios para personas, productos de papel y </w:t>
      </w:r>
      <w:proofErr w:type="spellStart"/>
      <w:r>
        <w:rPr>
          <w:lang w:eastAsia="es-SV"/>
        </w:rPr>
        <w:t>carton</w:t>
      </w:r>
      <w:proofErr w:type="spellEnd"/>
      <w:r>
        <w:rPr>
          <w:lang w:eastAsia="es-SV"/>
        </w:rPr>
        <w:t xml:space="preserve">, productos </w:t>
      </w:r>
      <w:proofErr w:type="spellStart"/>
      <w:r>
        <w:rPr>
          <w:lang w:eastAsia="es-SV"/>
        </w:rPr>
        <w:t>quimicos</w:t>
      </w:r>
      <w:proofErr w:type="spellEnd"/>
      <w:r>
        <w:rPr>
          <w:lang w:eastAsia="es-SV"/>
        </w:rPr>
        <w:t>, bienes de uso y consumo diversos, por un monto de $522.65, para uso en plantel de maquinaria y equipo, Según certificación de crédito presupuestario No.1027</w:t>
      </w:r>
    </w:p>
    <w:p w14:paraId="67095007" w14:textId="77777777" w:rsidR="00B17861" w:rsidRPr="002B5D3B"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$761.54, para uso en plantel de maquinaria y equipo, Según certificación de crédito presupuestario No.1028</w:t>
      </w:r>
    </w:p>
    <w:p w14:paraId="6B500DAF" w14:textId="77777777" w:rsidR="00B17861" w:rsidRPr="000A7A24" w:rsidRDefault="00B17861" w:rsidP="00B17861">
      <w:pPr>
        <w:pStyle w:val="Prrafodelista"/>
        <w:numPr>
          <w:ilvl w:val="0"/>
          <w:numId w:val="321"/>
        </w:numPr>
        <w:spacing w:after="0" w:line="240" w:lineRule="auto"/>
        <w:jc w:val="both"/>
        <w:rPr>
          <w:sz w:val="22"/>
          <w:lang w:eastAsia="es-SV"/>
        </w:rPr>
      </w:pPr>
      <w:r>
        <w:rPr>
          <w:lang w:eastAsia="es-SV"/>
        </w:rPr>
        <w:t>Proceso de pago por mantenimientos y reparaciones de bienes muebles, por un monto de $80.00, para uso en plantel de maquinaria y equipo, Según certificación de crédito presupuestario No.1029</w:t>
      </w:r>
    </w:p>
    <w:p w14:paraId="7929D70D" w14:textId="77777777" w:rsidR="00B17861" w:rsidRPr="000A7A24"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herramientas, repuestos y accesorios, mantenimientos y reparaciones de </w:t>
      </w:r>
      <w:proofErr w:type="spellStart"/>
      <w:r>
        <w:rPr>
          <w:lang w:eastAsia="es-SV"/>
        </w:rPr>
        <w:t>vehiculos</w:t>
      </w:r>
      <w:proofErr w:type="spellEnd"/>
      <w:r>
        <w:rPr>
          <w:lang w:eastAsia="es-SV"/>
        </w:rPr>
        <w:t>, por un monto de $700.00, para uso en eq.140, plantel de maquinaria y equipo, Según certificación de crédito presupuestario No.1030</w:t>
      </w:r>
    </w:p>
    <w:p w14:paraId="552BFDE4" w14:textId="77777777" w:rsidR="00B17861" w:rsidRPr="000A7A24"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w:t>
      </w:r>
      <w:proofErr w:type="gramStart"/>
      <w:r>
        <w:rPr>
          <w:lang w:eastAsia="es-SV"/>
        </w:rPr>
        <w:t>de  productos</w:t>
      </w:r>
      <w:proofErr w:type="gramEnd"/>
      <w:r>
        <w:rPr>
          <w:lang w:eastAsia="es-SV"/>
        </w:rPr>
        <w:t xml:space="preserve"> </w:t>
      </w:r>
      <w:proofErr w:type="spellStart"/>
      <w:r>
        <w:rPr>
          <w:lang w:eastAsia="es-SV"/>
        </w:rPr>
        <w:t>quimicos</w:t>
      </w:r>
      <w:proofErr w:type="spellEnd"/>
      <w:r>
        <w:rPr>
          <w:lang w:eastAsia="es-SV"/>
        </w:rPr>
        <w:t xml:space="preserve">, herramientas, repuestos y accesorios, mantenimientos y reparaciones de </w:t>
      </w:r>
      <w:proofErr w:type="spellStart"/>
      <w:r>
        <w:rPr>
          <w:lang w:eastAsia="es-SV"/>
        </w:rPr>
        <w:t>vehiculos</w:t>
      </w:r>
      <w:proofErr w:type="spellEnd"/>
      <w:r>
        <w:rPr>
          <w:lang w:eastAsia="es-SV"/>
        </w:rPr>
        <w:t>, por un monto de $325.00, para uso en eq.166, plantel de maquinaria y equipo, Según certificación de crédito presupuestario No.1031</w:t>
      </w:r>
    </w:p>
    <w:p w14:paraId="13B7EA86" w14:textId="77777777" w:rsidR="00B17861" w:rsidRPr="009A7C27"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herramientas, repuestos y accesorios, materiales eléctricos, mantenimientos y reparaciones de </w:t>
      </w:r>
      <w:proofErr w:type="spellStart"/>
      <w:r>
        <w:rPr>
          <w:lang w:eastAsia="es-SV"/>
        </w:rPr>
        <w:t>vehiculos</w:t>
      </w:r>
      <w:proofErr w:type="spellEnd"/>
      <w:r>
        <w:rPr>
          <w:lang w:eastAsia="es-SV"/>
        </w:rPr>
        <w:t xml:space="preserve">, por un monto de </w:t>
      </w:r>
      <w:r>
        <w:rPr>
          <w:lang w:eastAsia="es-SV"/>
        </w:rPr>
        <w:lastRenderedPageBreak/>
        <w:t>$565.00, para uso en eq.131, plantel de maquinaria y equipo, Según certificación de crédito presupuestario No.1032</w:t>
      </w:r>
    </w:p>
    <w:p w14:paraId="11ACD03A" w14:textId="77777777" w:rsidR="00B17861" w:rsidRPr="00FA3D8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herramientas, repuestos y accesorios, mantenimientos y reparaciones de </w:t>
      </w:r>
      <w:proofErr w:type="spellStart"/>
      <w:r>
        <w:rPr>
          <w:lang w:eastAsia="es-SV"/>
        </w:rPr>
        <w:t>vehiculos</w:t>
      </w:r>
      <w:proofErr w:type="spellEnd"/>
      <w:r>
        <w:rPr>
          <w:lang w:eastAsia="es-SV"/>
        </w:rPr>
        <w:t>, por un monto de $345.00, para uso en eq.150, plantel de maquinaria y equipo, Según certificación de crédito presupuestario No.1033</w:t>
      </w:r>
    </w:p>
    <w:p w14:paraId="2DBD07BB"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mantenimientos y reparaciones de </w:t>
      </w:r>
      <w:proofErr w:type="spellStart"/>
      <w:r>
        <w:rPr>
          <w:lang w:eastAsia="es-SV"/>
        </w:rPr>
        <w:t>vehiculos</w:t>
      </w:r>
      <w:proofErr w:type="spellEnd"/>
      <w:r>
        <w:rPr>
          <w:lang w:eastAsia="es-SV"/>
        </w:rPr>
        <w:t>, por un monto de $664.80, para uso en eq.13, plantel de maquinaria y equipo, Según certificación de crédito presupuestario No.1034</w:t>
      </w:r>
    </w:p>
    <w:p w14:paraId="47DE4F6C"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 xml:space="preserve">Proceso de pago </w:t>
      </w:r>
      <w:proofErr w:type="gramStart"/>
      <w:r>
        <w:rPr>
          <w:lang w:eastAsia="es-SV"/>
        </w:rPr>
        <w:t>por  hacer</w:t>
      </w:r>
      <w:proofErr w:type="gramEnd"/>
      <w:r>
        <w:rPr>
          <w:lang w:eastAsia="es-SV"/>
        </w:rPr>
        <w:t xml:space="preserve"> extractor para banda </w:t>
      </w:r>
      <w:proofErr w:type="spellStart"/>
      <w:r>
        <w:rPr>
          <w:lang w:eastAsia="es-SV"/>
        </w:rPr>
        <w:t>inyeccion</w:t>
      </w:r>
      <w:proofErr w:type="spellEnd"/>
      <w:r>
        <w:rPr>
          <w:lang w:eastAsia="es-SV"/>
        </w:rPr>
        <w:t>, por un monto de $25.60, para uso en plantel de maquinaria y equipo, Según certificación de crédito presupuestario No.1035</w:t>
      </w:r>
    </w:p>
    <w:p w14:paraId="3699CECE"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mantenimientos y reparaciones de </w:t>
      </w:r>
      <w:proofErr w:type="spellStart"/>
      <w:r>
        <w:rPr>
          <w:lang w:eastAsia="es-SV"/>
        </w:rPr>
        <w:t>vehiculos</w:t>
      </w:r>
      <w:proofErr w:type="spellEnd"/>
      <w:r>
        <w:rPr>
          <w:lang w:eastAsia="es-SV"/>
        </w:rPr>
        <w:t>, por un monto de $421.10, para uso en eq.163, plantel de maquinaria y equipo, Según certificación de crédito presupuestario No.1036</w:t>
      </w:r>
    </w:p>
    <w:p w14:paraId="459F963E"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 xml:space="preserve">Proceso de pago </w:t>
      </w:r>
      <w:proofErr w:type="gramStart"/>
      <w:r>
        <w:rPr>
          <w:lang w:eastAsia="es-SV"/>
        </w:rPr>
        <w:t>por  mantenimientos</w:t>
      </w:r>
      <w:proofErr w:type="gramEnd"/>
      <w:r>
        <w:rPr>
          <w:lang w:eastAsia="es-SV"/>
        </w:rPr>
        <w:t xml:space="preserve"> y reparaciones de </w:t>
      </w:r>
      <w:proofErr w:type="spellStart"/>
      <w:r>
        <w:rPr>
          <w:lang w:eastAsia="es-SV"/>
        </w:rPr>
        <w:t>vehiculos</w:t>
      </w:r>
      <w:proofErr w:type="spellEnd"/>
      <w:r>
        <w:rPr>
          <w:lang w:eastAsia="es-SV"/>
        </w:rPr>
        <w:t>, por un monto de $88.35, para uso en eq.72, plantel de maquinaria y equipo, Según certificación de crédito presupuestario No.1037</w:t>
      </w:r>
    </w:p>
    <w:p w14:paraId="1653A776"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mantenimientos y reparaciones de </w:t>
      </w:r>
      <w:proofErr w:type="spellStart"/>
      <w:r>
        <w:rPr>
          <w:lang w:eastAsia="es-SV"/>
        </w:rPr>
        <w:t>vehiculos</w:t>
      </w:r>
      <w:proofErr w:type="spellEnd"/>
      <w:r>
        <w:rPr>
          <w:lang w:eastAsia="es-SV"/>
        </w:rPr>
        <w:t>, por un monto de $490.10, para uso en eq.89, plantel de maquinaria y equipo, Según certificación de crédito presupuestario No.1038</w:t>
      </w:r>
    </w:p>
    <w:p w14:paraId="224C12AA"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$148.00, para uso en eq.48, plantel de maquinaria y equipo, Según certificación de crédito presupuestario No.1039</w:t>
      </w:r>
    </w:p>
    <w:p w14:paraId="5B74D175" w14:textId="77777777" w:rsidR="00B17861" w:rsidRPr="005C719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$467.00, para uso en eq.64, plantel de maquinaria y equipo, Según certificación de crédito presupuestario No.1040</w:t>
      </w:r>
    </w:p>
    <w:p w14:paraId="2B945D35" w14:textId="77777777" w:rsidR="00B17861" w:rsidRPr="00715B33"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$52.00, para uso en eq.164, plantel de maquinaria y equipo, Según certificación de crédito presupuestario No.1041</w:t>
      </w:r>
    </w:p>
    <w:p w14:paraId="75C87CB6" w14:textId="77777777" w:rsidR="00B17861" w:rsidRPr="00801626"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$52.00, para uso en eq.85, plantel de maquinaria y equipo, Según certificación de crédito presupuestario No.1042</w:t>
      </w:r>
    </w:p>
    <w:p w14:paraId="276556BE" w14:textId="77777777" w:rsidR="00B17861" w:rsidRPr="00801626"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$52.00, para uso en eq.111, plantel de maquinaria y equipo, Según certificación de crédito presupuestario No.1043</w:t>
      </w:r>
    </w:p>
    <w:p w14:paraId="75BD7DFA" w14:textId="77777777" w:rsidR="00B17861" w:rsidRPr="00801626"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$110.00, para uso en eq.92, plantel de maquinaria y equipo, Según certificación de crédito presupuestario No.1044</w:t>
      </w:r>
    </w:p>
    <w:p w14:paraId="0196E08D" w14:textId="77777777" w:rsidR="00B17861" w:rsidRPr="0080162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$378.20, para uso en eq.129, plantel de maquinaria y equipo, Según certificación de crédito presupuestario No.1045</w:t>
      </w:r>
    </w:p>
    <w:p w14:paraId="14313719" w14:textId="77777777" w:rsidR="00B17861" w:rsidRPr="001973AF"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$105.00, para uso en eq.114, plantel de maquinaria y equipo, Según certificación de crédito presupuestario No.1046</w:t>
      </w:r>
    </w:p>
    <w:p w14:paraId="3F1B8490" w14:textId="77777777" w:rsidR="00B17861" w:rsidRPr="006F5ADE"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$225.00, para uso en eq.113, plantel de maquinaria y equipo, Según certificación de crédito presupuestario No.1047</w:t>
      </w:r>
    </w:p>
    <w:p w14:paraId="1DB95C6C" w14:textId="77777777" w:rsidR="00B17861" w:rsidRPr="006F5ADE"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bienes de uso y consumo diversos, por un monto de $191.52, para uso en eq.119, plantel de maquinaria y equipo, Según certificación de crédito presupuestario No.1048</w:t>
      </w:r>
    </w:p>
    <w:p w14:paraId="6B1B5DC5" w14:textId="77777777" w:rsidR="00B17861" w:rsidRPr="001171F2"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$100.66, para uso en eq.143, plantel de maquinaria y equipo, Según certificación de crédito presupuestario No.1049</w:t>
      </w:r>
    </w:p>
    <w:p w14:paraId="13E933CC" w14:textId="77777777" w:rsidR="00B17861" w:rsidRPr="000E4EE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bienes de uso y consumo diversos, por un monto de $18.11, para uso en eq.176, plantel de maquinaria y equipo, Según certificación de crédito presupuestario No.1050</w:t>
      </w:r>
    </w:p>
    <w:p w14:paraId="7474DBDE" w14:textId="77777777" w:rsidR="00B17861" w:rsidRPr="00FB71A9" w:rsidRDefault="00B17861" w:rsidP="00B17861">
      <w:pPr>
        <w:pStyle w:val="Prrafodelista"/>
        <w:numPr>
          <w:ilvl w:val="0"/>
          <w:numId w:val="321"/>
        </w:numPr>
        <w:spacing w:after="0" w:line="240" w:lineRule="auto"/>
        <w:jc w:val="both"/>
        <w:rPr>
          <w:sz w:val="22"/>
          <w:lang w:eastAsia="es-SV"/>
        </w:rPr>
      </w:pPr>
      <w:r>
        <w:rPr>
          <w:lang w:eastAsia="es-SV"/>
        </w:rPr>
        <w:lastRenderedPageBreak/>
        <w:t xml:space="preserve">Proceso por compra de herramientas, repuestos y accesorios, mantenimientos y reparaciones de </w:t>
      </w:r>
      <w:proofErr w:type="spellStart"/>
      <w:r>
        <w:rPr>
          <w:lang w:eastAsia="es-SV"/>
        </w:rPr>
        <w:t>vehiculos</w:t>
      </w:r>
      <w:proofErr w:type="spellEnd"/>
      <w:r>
        <w:rPr>
          <w:lang w:eastAsia="es-SV"/>
        </w:rPr>
        <w:t>, por un monto de $345.33, para uso en eq.107, plantel de maquinaria y equipo, Según certificación de crédito presupuestario No.1051</w:t>
      </w:r>
    </w:p>
    <w:p w14:paraId="4223CDC8" w14:textId="77777777" w:rsidR="00B17861" w:rsidRPr="00333FD1"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$270.00, para uso en eq.54, plantel de maquinaria y equipo, Según certificación de crédito presupuestario No.1052</w:t>
      </w:r>
    </w:p>
    <w:p w14:paraId="729A4E7D" w14:textId="77777777" w:rsidR="00B17861" w:rsidRPr="00EC106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$270.00, para uso en eq.32, plantel de maquinaria y equipo, Según certificación de crédito presupuestario No.1053</w:t>
      </w:r>
    </w:p>
    <w:p w14:paraId="24C213A3" w14:textId="77777777" w:rsidR="00B17861" w:rsidRPr="008801EC"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combustibles y lubricantes, minerales </w:t>
      </w:r>
      <w:proofErr w:type="spellStart"/>
      <w:r>
        <w:rPr>
          <w:lang w:eastAsia="es-SV"/>
        </w:rPr>
        <w:t>metalicos</w:t>
      </w:r>
      <w:proofErr w:type="spellEnd"/>
      <w:r>
        <w:rPr>
          <w:lang w:eastAsia="es-SV"/>
        </w:rPr>
        <w:t xml:space="preserve"> y productos derivados, herramientas, repuestos y accesorios, bienes de uso y consumo diversos, por un monto de $215.23, para uso en unidad de </w:t>
      </w:r>
      <w:proofErr w:type="spellStart"/>
      <w:r>
        <w:rPr>
          <w:lang w:eastAsia="es-SV"/>
        </w:rPr>
        <w:t>mtto</w:t>
      </w:r>
      <w:proofErr w:type="spellEnd"/>
      <w:r>
        <w:rPr>
          <w:lang w:eastAsia="es-SV"/>
        </w:rPr>
        <w:t>. De bienes municipales, Según certificación de crédito presupuestario No.1054</w:t>
      </w:r>
    </w:p>
    <w:p w14:paraId="4478225D" w14:textId="77777777" w:rsidR="00B17861" w:rsidRPr="00BA74E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$2,810.96, para uso en eq.54, plantel de maquinaria y equipo, Según certificación de crédito presupuestario No.1055</w:t>
      </w:r>
    </w:p>
    <w:p w14:paraId="4FCB34EF" w14:textId="77777777" w:rsidR="00B17861" w:rsidRPr="005D3AF8"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hojas membretadas, mobiliario, maquinaria y equipo de </w:t>
      </w:r>
      <w:proofErr w:type="spellStart"/>
      <w:r>
        <w:rPr>
          <w:lang w:eastAsia="es-SV"/>
        </w:rPr>
        <w:t>produccion</w:t>
      </w:r>
      <w:proofErr w:type="spellEnd"/>
      <w:r>
        <w:rPr>
          <w:lang w:eastAsia="es-SV"/>
        </w:rPr>
        <w:t xml:space="preserve"> para apoyo institucional, por un monto de $994.40, para uso en unidad de </w:t>
      </w:r>
      <w:proofErr w:type="spellStart"/>
      <w:r>
        <w:rPr>
          <w:lang w:eastAsia="es-SV"/>
        </w:rPr>
        <w:t>auditoria</w:t>
      </w:r>
      <w:proofErr w:type="spellEnd"/>
      <w:r>
        <w:rPr>
          <w:lang w:eastAsia="es-SV"/>
        </w:rPr>
        <w:t xml:space="preserve"> interna, Según certificación de crédito presupuestario No.1056</w:t>
      </w:r>
    </w:p>
    <w:p w14:paraId="41BA84EC" w14:textId="77777777" w:rsidR="00B17861" w:rsidRPr="005A5F6B" w:rsidRDefault="00B17861" w:rsidP="00B17861">
      <w:pPr>
        <w:pStyle w:val="Prrafodelista"/>
        <w:numPr>
          <w:ilvl w:val="0"/>
          <w:numId w:val="321"/>
        </w:numPr>
        <w:spacing w:after="0" w:line="240" w:lineRule="auto"/>
        <w:jc w:val="both"/>
        <w:rPr>
          <w:sz w:val="22"/>
          <w:lang w:eastAsia="es-SV"/>
        </w:rPr>
      </w:pPr>
      <w:r>
        <w:rPr>
          <w:lang w:eastAsia="es-SV"/>
        </w:rPr>
        <w:t>Proceso por compra de maquinarias y equipo, por un monto de $689.95, para uso en registro del estado familiar, Según certificación de crédito presupuestario No.1057</w:t>
      </w:r>
    </w:p>
    <w:p w14:paraId="2B8A323E" w14:textId="77777777" w:rsidR="00B17861" w:rsidRPr="00C81B7D" w:rsidRDefault="00B17861" w:rsidP="00B17861">
      <w:pPr>
        <w:pStyle w:val="Prrafodelista"/>
        <w:numPr>
          <w:ilvl w:val="0"/>
          <w:numId w:val="321"/>
        </w:numPr>
        <w:spacing w:after="0" w:line="240" w:lineRule="auto"/>
        <w:jc w:val="both"/>
        <w:rPr>
          <w:sz w:val="22"/>
          <w:lang w:eastAsia="es-SV"/>
        </w:rPr>
      </w:pPr>
      <w:r>
        <w:rPr>
          <w:lang w:eastAsia="es-SV"/>
        </w:rPr>
        <w:t>Proceso por compra de productos textiles y vestuarios, por un monto de $1,000.00, para uso en concejo municipal, Según certificación de crédito presupuestario No.1058</w:t>
      </w:r>
    </w:p>
    <w:p w14:paraId="6FB64C90" w14:textId="77777777" w:rsidR="00B17861" w:rsidRPr="007C77DA"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no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minerales </w:t>
      </w:r>
      <w:proofErr w:type="spellStart"/>
      <w:r>
        <w:rPr>
          <w:lang w:eastAsia="es-SV"/>
        </w:rPr>
        <w:t>metalicos</w:t>
      </w:r>
      <w:proofErr w:type="spellEnd"/>
      <w:r>
        <w:rPr>
          <w:lang w:eastAsia="es-SV"/>
        </w:rPr>
        <w:t xml:space="preserve"> y productos derivados ,materiales eléctricos, por un monto de $1,642.48, para uso en ADESCO Buenos Aires </w:t>
      </w:r>
      <w:proofErr w:type="spellStart"/>
      <w:r>
        <w:rPr>
          <w:lang w:eastAsia="es-SV"/>
        </w:rPr>
        <w:t>canton</w:t>
      </w:r>
      <w:proofErr w:type="spellEnd"/>
      <w:r>
        <w:rPr>
          <w:lang w:eastAsia="es-SV"/>
        </w:rPr>
        <w:t xml:space="preserve"> San Antonio La Junta, Según certificación de crédito presupuestario No.1059</w:t>
      </w:r>
    </w:p>
    <w:p w14:paraId="3FA41A90" w14:textId="77777777" w:rsidR="00B17861" w:rsidRPr="003E09B5" w:rsidRDefault="00B17861" w:rsidP="00B17861">
      <w:pPr>
        <w:pStyle w:val="Prrafodelista"/>
        <w:numPr>
          <w:ilvl w:val="0"/>
          <w:numId w:val="321"/>
        </w:numPr>
        <w:spacing w:after="0" w:line="240" w:lineRule="auto"/>
        <w:jc w:val="both"/>
        <w:rPr>
          <w:sz w:val="22"/>
          <w:lang w:eastAsia="es-SV"/>
        </w:rPr>
      </w:pPr>
      <w:r>
        <w:rPr>
          <w:lang w:eastAsia="es-SV"/>
        </w:rPr>
        <w:t>Proceso por compra de productos alimenticios para personas, por un monto de $525.00, para uso en unidad de seguridad y salud ocupacional, Según certificación de crédito presupuestario No.1060</w:t>
      </w:r>
    </w:p>
    <w:p w14:paraId="159BCFAC" w14:textId="77777777" w:rsidR="00B17861" w:rsidRPr="00153938" w:rsidRDefault="00B17861" w:rsidP="00B17861">
      <w:pPr>
        <w:pStyle w:val="Prrafodelista"/>
        <w:numPr>
          <w:ilvl w:val="0"/>
          <w:numId w:val="321"/>
        </w:numPr>
        <w:spacing w:after="0" w:line="240" w:lineRule="auto"/>
        <w:jc w:val="both"/>
        <w:rPr>
          <w:sz w:val="22"/>
          <w:lang w:eastAsia="es-SV"/>
        </w:rPr>
      </w:pPr>
      <w:r>
        <w:rPr>
          <w:lang w:eastAsia="es-SV"/>
        </w:rPr>
        <w:t>Proceso por compra de productos alimenticios para personas, por un monto de $525.00, para uso en unidad de seguridad y salud ocupacional, Según certificación de crédito presupuestario No.1061</w:t>
      </w:r>
    </w:p>
    <w:p w14:paraId="157AA64B" w14:textId="77777777" w:rsidR="00B17861" w:rsidRPr="009B35FB" w:rsidRDefault="00B17861" w:rsidP="00B17861">
      <w:pPr>
        <w:pStyle w:val="Prrafodelista"/>
        <w:numPr>
          <w:ilvl w:val="0"/>
          <w:numId w:val="321"/>
        </w:numPr>
        <w:spacing w:after="0" w:line="240" w:lineRule="auto"/>
        <w:jc w:val="both"/>
        <w:rPr>
          <w:sz w:val="22"/>
          <w:lang w:eastAsia="es-SV"/>
        </w:rPr>
      </w:pPr>
      <w:r>
        <w:rPr>
          <w:lang w:eastAsia="es-SV"/>
        </w:rPr>
        <w:t>Proceso por compra de productos alimenticios para personas, por un monto de $525.00, para uso en unidad de seguridad y salud ocupacional, Según certificación de crédito presupuestario No.1062</w:t>
      </w:r>
    </w:p>
    <w:p w14:paraId="1D4A568D" w14:textId="77777777" w:rsidR="00B17861" w:rsidRPr="00F703B6" w:rsidRDefault="00B17861" w:rsidP="00B17861">
      <w:pPr>
        <w:pStyle w:val="Prrafodelista"/>
        <w:numPr>
          <w:ilvl w:val="0"/>
          <w:numId w:val="321"/>
        </w:numPr>
        <w:spacing w:after="0" w:line="240" w:lineRule="auto"/>
        <w:jc w:val="both"/>
        <w:rPr>
          <w:sz w:val="22"/>
          <w:lang w:eastAsia="es-SV"/>
        </w:rPr>
      </w:pPr>
      <w:r>
        <w:rPr>
          <w:lang w:eastAsia="es-SV"/>
        </w:rPr>
        <w:t>Requerimiento anulado</w:t>
      </w:r>
      <w:r w:rsidRPr="00F703B6">
        <w:rPr>
          <w:lang w:eastAsia="es-SV"/>
        </w:rPr>
        <w:t xml:space="preserve"> Según certificación de crédito presupuestario </w:t>
      </w:r>
      <w:r w:rsidRPr="006D5F8F">
        <w:rPr>
          <w:lang w:eastAsia="es-SV"/>
        </w:rPr>
        <w:t>No.1063</w:t>
      </w:r>
    </w:p>
    <w:p w14:paraId="47E727C1" w14:textId="77777777" w:rsidR="00B17861" w:rsidRPr="00F703B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bienes de uso y consumo diversos, por un monto de $318.75, para uso en Aseo </w:t>
      </w:r>
      <w:proofErr w:type="spellStart"/>
      <w:r>
        <w:rPr>
          <w:lang w:eastAsia="es-SV"/>
        </w:rPr>
        <w:t>Publico</w:t>
      </w:r>
      <w:proofErr w:type="spellEnd"/>
      <w:r>
        <w:rPr>
          <w:lang w:eastAsia="es-SV"/>
        </w:rPr>
        <w:t>, Según certificación de crédito presupuestario No.1064</w:t>
      </w:r>
    </w:p>
    <w:p w14:paraId="09ECEA5D" w14:textId="77777777" w:rsidR="00B17861" w:rsidRPr="00192920" w:rsidRDefault="00B17861" w:rsidP="00B17861">
      <w:pPr>
        <w:pStyle w:val="Prrafodelista"/>
        <w:numPr>
          <w:ilvl w:val="0"/>
          <w:numId w:val="321"/>
        </w:numPr>
        <w:spacing w:after="0" w:line="240" w:lineRule="auto"/>
        <w:jc w:val="both"/>
        <w:rPr>
          <w:sz w:val="22"/>
          <w:lang w:eastAsia="es-SV"/>
        </w:rPr>
      </w:pPr>
      <w:r>
        <w:rPr>
          <w:lang w:eastAsia="es-SV"/>
        </w:rPr>
        <w:t>Proceso por compra de bienes de uso y consumo diversos, por un monto de $165.00, para uso en bienes municipales, Según certificación de crédito presupuestario No.1065</w:t>
      </w:r>
    </w:p>
    <w:p w14:paraId="60E79DB1" w14:textId="77777777" w:rsidR="00B17861" w:rsidRPr="00206048"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$179.50, para uso en plantel de maquinaria y equipo, Según certificación de crédito presupuestario No.1066</w:t>
      </w:r>
    </w:p>
    <w:p w14:paraId="30997A13" w14:textId="77777777" w:rsidR="00B17861" w:rsidRPr="003C14EE"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$383.19, para uso en plantel de maquinaria y equipo, Según certificación de crédito presupuestario No.1067</w:t>
      </w:r>
    </w:p>
    <w:p w14:paraId="0AECFE87" w14:textId="77777777" w:rsidR="00B17861" w:rsidRPr="00E25C4C"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$418.24, para uso en plantel de maquinaria y equipo, Según certificación de crédito presupuestario No.1068</w:t>
      </w:r>
    </w:p>
    <w:p w14:paraId="40ED296E" w14:textId="77777777" w:rsidR="00B17861" w:rsidRPr="000F79F1" w:rsidRDefault="00B17861" w:rsidP="00B17861">
      <w:pPr>
        <w:pStyle w:val="Prrafodelista"/>
        <w:numPr>
          <w:ilvl w:val="0"/>
          <w:numId w:val="321"/>
        </w:numPr>
        <w:spacing w:after="0" w:line="240" w:lineRule="auto"/>
        <w:jc w:val="both"/>
        <w:rPr>
          <w:sz w:val="22"/>
          <w:lang w:eastAsia="es-SV"/>
        </w:rPr>
      </w:pPr>
      <w:r>
        <w:rPr>
          <w:lang w:eastAsia="es-SV"/>
        </w:rPr>
        <w:t>Proceso de pago por lavados, por un monto de $101.00, para uso en plantel de maquinaria y equipo, Según certificación de crédito presupuestario No.1069</w:t>
      </w:r>
    </w:p>
    <w:p w14:paraId="655B3720" w14:textId="77777777" w:rsidR="00B17861" w:rsidRPr="000F79F1"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mantenimientos y reparaciones de </w:t>
      </w:r>
      <w:proofErr w:type="spellStart"/>
      <w:r>
        <w:rPr>
          <w:lang w:eastAsia="es-SV"/>
        </w:rPr>
        <w:t>vehiculos</w:t>
      </w:r>
      <w:proofErr w:type="spellEnd"/>
      <w:r>
        <w:rPr>
          <w:lang w:eastAsia="es-SV"/>
        </w:rPr>
        <w:t>, por un monto de $1,455.00, para uso en plantel de maquinaria y equipo, Según certificación de crédito presupuestario No.1070</w:t>
      </w:r>
    </w:p>
    <w:p w14:paraId="775EC27A" w14:textId="77777777" w:rsidR="00B17861" w:rsidRPr="00851F7A" w:rsidRDefault="00B17861" w:rsidP="00B17861">
      <w:pPr>
        <w:pStyle w:val="Prrafodelista"/>
        <w:numPr>
          <w:ilvl w:val="0"/>
          <w:numId w:val="321"/>
        </w:numPr>
        <w:spacing w:after="0" w:line="240" w:lineRule="auto"/>
        <w:jc w:val="both"/>
        <w:rPr>
          <w:sz w:val="22"/>
          <w:lang w:eastAsia="es-SV"/>
        </w:rPr>
      </w:pPr>
      <w:r>
        <w:rPr>
          <w:lang w:eastAsia="es-SV"/>
        </w:rPr>
        <w:lastRenderedPageBreak/>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por</w:t>
      </w:r>
      <w:proofErr w:type="gramEnd"/>
      <w:r>
        <w:rPr>
          <w:lang w:eastAsia="es-SV"/>
        </w:rPr>
        <w:t xml:space="preserve"> un monto de $2,802.40, para uso en plantel de maquinaria y equipo, Según certificación de crédito presupuestario No.1071</w:t>
      </w:r>
    </w:p>
    <w:p w14:paraId="0957CC31" w14:textId="77777777" w:rsidR="00B17861" w:rsidRPr="00DD7C9B"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$90.76, para uso en plantel de maquinaria y equipo, Según certificación de crédito presupuestario No.1072</w:t>
      </w:r>
    </w:p>
    <w:p w14:paraId="08412FAC" w14:textId="77777777" w:rsidR="00B17861" w:rsidRPr="0025381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,herramientas</w:t>
      </w:r>
      <w:proofErr w:type="gramEnd"/>
      <w:r>
        <w:rPr>
          <w:lang w:eastAsia="es-SV"/>
        </w:rPr>
        <w:t>, repuestos y accesorios, por un monto de $208.74, para uso en eq.110, plantel de maquinaria y equipo, Según certificación de crédito presupuestario No.1073</w:t>
      </w:r>
    </w:p>
    <w:p w14:paraId="47CE91FB" w14:textId="77777777" w:rsidR="00B17861" w:rsidRPr="00DF0AA4"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proofErr w:type="gramStart"/>
      <w:r>
        <w:rPr>
          <w:lang w:eastAsia="es-SV"/>
        </w:rPr>
        <w:t>quimicos,herramientas</w:t>
      </w:r>
      <w:proofErr w:type="spellEnd"/>
      <w:proofErr w:type="gramEnd"/>
      <w:r>
        <w:rPr>
          <w:lang w:eastAsia="es-SV"/>
        </w:rPr>
        <w:t xml:space="preserve">, repuestos y accesorios, bienes de uso y consumo diversos, mantenimientos y reparaciones de </w:t>
      </w:r>
      <w:proofErr w:type="spellStart"/>
      <w:r>
        <w:rPr>
          <w:lang w:eastAsia="es-SV"/>
        </w:rPr>
        <w:t>vehiculos</w:t>
      </w:r>
      <w:proofErr w:type="spellEnd"/>
      <w:r>
        <w:rPr>
          <w:lang w:eastAsia="es-SV"/>
        </w:rPr>
        <w:t>, por un monto de $719.97, para uso en eq.110, plantel de maquinaria y equipo, Según certificación de crédito presupuestario No.1074</w:t>
      </w:r>
    </w:p>
    <w:p w14:paraId="5AC3225F" w14:textId="77777777" w:rsidR="00B17861" w:rsidRPr="001B3B4C"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$40.02, para uso en eq.108, plantel de maquinaria y equipo, Según certificación de crédito presupuestario No.1075</w:t>
      </w:r>
    </w:p>
    <w:p w14:paraId="0B0A8EB3" w14:textId="77777777" w:rsidR="00B17861" w:rsidRPr="002F77FA"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$73.39, para uso en eq.84, plantel de maquinaria y equipo, Según certificación de crédito presupuestario No.1076</w:t>
      </w:r>
    </w:p>
    <w:p w14:paraId="2F1129FE" w14:textId="77777777" w:rsidR="00B17861" w:rsidRPr="002F77FA"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$56.13, para uso en eq.140, plantel de maquinaria y equipo, Según certificación de crédito presupuestario No.1077</w:t>
      </w:r>
    </w:p>
    <w:p w14:paraId="4084BB42" w14:textId="77777777" w:rsidR="00B17861" w:rsidRPr="001A30F0"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$282.99, para uso en eq.32, plantel de maquinaria y equipo, Según certificación de crédito presupuestario No.1078</w:t>
      </w:r>
    </w:p>
    <w:p w14:paraId="3F109F7B" w14:textId="77777777" w:rsidR="00B17861" w:rsidRPr="000827B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$44.14, para uso en eq.32, plantel de maquinaria y equipo, Según certificación de crédito presupuestario No.1079</w:t>
      </w:r>
    </w:p>
    <w:p w14:paraId="7BC2F69D" w14:textId="77777777" w:rsidR="00B17861" w:rsidRPr="000827B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por</w:t>
      </w:r>
      <w:proofErr w:type="gramEnd"/>
      <w:r>
        <w:rPr>
          <w:lang w:eastAsia="es-SV"/>
        </w:rPr>
        <w:t xml:space="preserve"> un monto de $12.20, para uso en eq.102, plantel de maquinaria y equipo, Según certificación de crédito presupuestario No.1080</w:t>
      </w:r>
    </w:p>
    <w:p w14:paraId="017BE970" w14:textId="77777777" w:rsidR="00B17861" w:rsidRPr="005240F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por</w:t>
      </w:r>
      <w:proofErr w:type="gramEnd"/>
      <w:r>
        <w:rPr>
          <w:lang w:eastAsia="es-SV"/>
        </w:rPr>
        <w:t xml:space="preserve"> un monto de $344.71, para uso en eq.177, plantel de maquinaria y equipo, Según certificación de crédito presupuestario No.1081</w:t>
      </w:r>
    </w:p>
    <w:p w14:paraId="09B71FAB" w14:textId="77777777" w:rsidR="00B17861" w:rsidRPr="008643AE"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bienes de uso y consumo diversos, por un monto de $43.65, para uso </w:t>
      </w:r>
      <w:proofErr w:type="gramStart"/>
      <w:r>
        <w:rPr>
          <w:lang w:eastAsia="es-SV"/>
        </w:rPr>
        <w:t>en  plantel</w:t>
      </w:r>
      <w:proofErr w:type="gramEnd"/>
      <w:r>
        <w:rPr>
          <w:lang w:eastAsia="es-SV"/>
        </w:rPr>
        <w:t xml:space="preserve"> de maquinaria y equipo, Según certificación de crédito presupuestario No.1082</w:t>
      </w:r>
    </w:p>
    <w:p w14:paraId="51469C84" w14:textId="77777777" w:rsidR="00B17861" w:rsidRPr="00555C06" w:rsidRDefault="00B17861" w:rsidP="00B17861">
      <w:pPr>
        <w:pStyle w:val="Prrafodelista"/>
        <w:numPr>
          <w:ilvl w:val="0"/>
          <w:numId w:val="321"/>
        </w:numPr>
        <w:spacing w:after="0" w:line="240" w:lineRule="auto"/>
        <w:jc w:val="both"/>
        <w:rPr>
          <w:sz w:val="22"/>
          <w:lang w:eastAsia="es-SV"/>
        </w:rPr>
      </w:pPr>
      <w:r>
        <w:rPr>
          <w:lang w:eastAsia="es-SV"/>
        </w:rPr>
        <w:t>Proceso por compra de bienes de uso y consumo diversos, por un monto de $83.16, para uso en eq.150, plantel de maquinaria y equipo, Según certificación de crédito presupuestario No.1083</w:t>
      </w:r>
    </w:p>
    <w:p w14:paraId="1CEF5E8B" w14:textId="77777777" w:rsidR="00B17861" w:rsidRPr="00555C0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derivados, bienes de uso y consumo </w:t>
      </w:r>
      <w:proofErr w:type="gramStart"/>
      <w:r>
        <w:rPr>
          <w:lang w:eastAsia="es-SV"/>
        </w:rPr>
        <w:t>diversos,  por</w:t>
      </w:r>
      <w:proofErr w:type="gramEnd"/>
      <w:r>
        <w:rPr>
          <w:lang w:eastAsia="es-SV"/>
        </w:rPr>
        <w:t xml:space="preserve"> un monto de $315.57, para uso en bienes municipales, Según certificación de crédito presupuestario No.1084</w:t>
      </w:r>
    </w:p>
    <w:p w14:paraId="260AA98E" w14:textId="77777777" w:rsidR="00B17861" w:rsidRPr="00185CA3"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$116.95, para uso en eq.152, plantel de maquinaria y equipo, Según certificación de crédito presupuestario No.1085</w:t>
      </w:r>
    </w:p>
    <w:p w14:paraId="021762C3" w14:textId="77777777" w:rsidR="00B17861" w:rsidRPr="00E7794E"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$787.25, para uso en eq.166, plantel de maquinaria y equipo, Según certificación de crédito presupuestario No.1086</w:t>
      </w:r>
    </w:p>
    <w:p w14:paraId="563492D4" w14:textId="77777777" w:rsidR="00B17861" w:rsidRPr="00E31F6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$90.00, para uso en eq.91, plantel de maquinaria y equipo, Según certificación de crédito presupuestario No.1087</w:t>
      </w:r>
    </w:p>
    <w:p w14:paraId="39F1AD81" w14:textId="77777777" w:rsidR="00B17861" w:rsidRPr="00E31F6D"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$125.00, para uso en eq.92, plantel de maquinaria y equipo, Según certificación de crédito presupuestario No.1088</w:t>
      </w:r>
    </w:p>
    <w:p w14:paraId="0799FA38" w14:textId="77777777" w:rsidR="00B17861" w:rsidRPr="001E5DF0" w:rsidRDefault="00B17861" w:rsidP="00B17861">
      <w:pPr>
        <w:pStyle w:val="Prrafodelista"/>
        <w:numPr>
          <w:ilvl w:val="0"/>
          <w:numId w:val="321"/>
        </w:numPr>
        <w:spacing w:after="0" w:line="240" w:lineRule="auto"/>
        <w:jc w:val="both"/>
        <w:rPr>
          <w:sz w:val="22"/>
          <w:lang w:eastAsia="es-SV"/>
        </w:rPr>
      </w:pPr>
      <w:r>
        <w:rPr>
          <w:lang w:eastAsia="es-SV"/>
        </w:rPr>
        <w:lastRenderedPageBreak/>
        <w:t>Proceso por compra de herramientas, repuestos y accesorios, por un monto de $711.78, para uso en eq.169, plantel de maquinaria y equipo, Según certificación de crédito presupuestario No.1089</w:t>
      </w:r>
    </w:p>
    <w:p w14:paraId="3920ED58" w14:textId="77777777" w:rsidR="00B17861" w:rsidRPr="00327F31"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$424.06, para uso en eq.105, plantel de maquinaria y equipo, Según certificación de crédito presupuestario No.1090</w:t>
      </w:r>
    </w:p>
    <w:p w14:paraId="3F3E08E2" w14:textId="77777777" w:rsidR="00B17861" w:rsidRPr="00AE4B1A" w:rsidRDefault="00B17861" w:rsidP="00B17861">
      <w:pPr>
        <w:pStyle w:val="Prrafodelista"/>
        <w:numPr>
          <w:ilvl w:val="0"/>
          <w:numId w:val="321"/>
        </w:numPr>
        <w:spacing w:after="0" w:line="240" w:lineRule="auto"/>
        <w:jc w:val="both"/>
        <w:rPr>
          <w:sz w:val="22"/>
          <w:lang w:eastAsia="es-SV"/>
        </w:rPr>
      </w:pPr>
      <w:r>
        <w:rPr>
          <w:lang w:eastAsia="es-SV"/>
        </w:rPr>
        <w:t>Proceso por de pago por tapizado de asientos, por un monto de $50.85, para uso en eq.113, plantel de maquinaria y equipo, Según certificación de crédito presupuestario No.1091</w:t>
      </w:r>
    </w:p>
    <w:p w14:paraId="49E79D9E" w14:textId="77777777" w:rsidR="00B17861" w:rsidRPr="00DF56B5"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$72.02, para uso en eq.32, plantel de maquinaria y equipo, Según certificación de crédito presupuestario No.1092</w:t>
      </w:r>
    </w:p>
    <w:p w14:paraId="5596963B" w14:textId="77777777" w:rsidR="00B17861" w:rsidRPr="004E2DE1"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$47.31, para uso en eq.89, plantel de maquinaria y equipo, Según certificación de crédito presupuestario No.1093</w:t>
      </w:r>
    </w:p>
    <w:p w14:paraId="0D0E3B7D" w14:textId="77777777" w:rsidR="00B17861" w:rsidRPr="00AA4BA4"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$97.19, para uso en eq.105, plantel de maquinaria y equipo, Según certificación de crédito presupuestario No.1094</w:t>
      </w:r>
    </w:p>
    <w:p w14:paraId="760CED05" w14:textId="77777777" w:rsidR="00B17861" w:rsidRPr="0028249F"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$821.00, para uso en eq.79, plantel de maquinaria y equipo, Según certificación de crédito presupuestario No.1095</w:t>
      </w:r>
    </w:p>
    <w:p w14:paraId="68EDC503" w14:textId="77777777" w:rsidR="00B17861" w:rsidRPr="00C233E2"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$315.00, para uso en eq.168, plantel de maquinaria y equipo, Según certificación de crédito presupuestario No.1096</w:t>
      </w:r>
    </w:p>
    <w:p w14:paraId="04ABE906" w14:textId="77777777" w:rsidR="00B17861" w:rsidRPr="00C25FDF"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por un monto de $377.50, para uso en planta trituradora asfalto y </w:t>
      </w:r>
      <w:proofErr w:type="spellStart"/>
      <w:r>
        <w:rPr>
          <w:lang w:eastAsia="es-SV"/>
        </w:rPr>
        <w:t>bloquera</w:t>
      </w:r>
      <w:proofErr w:type="spellEnd"/>
      <w:r>
        <w:rPr>
          <w:lang w:eastAsia="es-SV"/>
        </w:rPr>
        <w:t>, Según certificación de crédito presupuestario No.1097</w:t>
      </w:r>
    </w:p>
    <w:p w14:paraId="521731FE" w14:textId="77777777" w:rsidR="00B17861" w:rsidRPr="00C25FDF"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herramientas, repuestos y accesorios, por un monto de $184.15, para uso en planta trituradora asfalto y </w:t>
      </w:r>
      <w:proofErr w:type="spellStart"/>
      <w:r>
        <w:rPr>
          <w:lang w:eastAsia="es-SV"/>
        </w:rPr>
        <w:t>bloquera</w:t>
      </w:r>
      <w:proofErr w:type="spellEnd"/>
      <w:r>
        <w:rPr>
          <w:lang w:eastAsia="es-SV"/>
        </w:rPr>
        <w:t>, Según certificación de crédito presupuestario No.1098</w:t>
      </w:r>
    </w:p>
    <w:p w14:paraId="5EE5BA8F" w14:textId="77777777" w:rsidR="00B17861" w:rsidRPr="005E0CA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por</w:t>
      </w:r>
      <w:proofErr w:type="gramEnd"/>
      <w:r>
        <w:rPr>
          <w:lang w:eastAsia="es-SV"/>
        </w:rPr>
        <w:t xml:space="preserve"> un monto de $4,292.19, para uso en planta trituradora asfalto y </w:t>
      </w:r>
      <w:proofErr w:type="spellStart"/>
      <w:r>
        <w:rPr>
          <w:lang w:eastAsia="es-SV"/>
        </w:rPr>
        <w:t>bloquera</w:t>
      </w:r>
      <w:proofErr w:type="spellEnd"/>
      <w:r>
        <w:rPr>
          <w:lang w:eastAsia="es-SV"/>
        </w:rPr>
        <w:t>, Según certificación de crédito presupuestario No.1099</w:t>
      </w:r>
    </w:p>
    <w:p w14:paraId="2E32DF42" w14:textId="77777777" w:rsidR="00B17861" w:rsidRPr="00CE31B8"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materiales eléctricos, bienes de uso y consumo diversos, por un monto de $549.80, para uso en planta trituradora asfalto y </w:t>
      </w:r>
      <w:proofErr w:type="spellStart"/>
      <w:r>
        <w:rPr>
          <w:lang w:eastAsia="es-SV"/>
        </w:rPr>
        <w:t>bloquera</w:t>
      </w:r>
      <w:proofErr w:type="spellEnd"/>
      <w:r>
        <w:rPr>
          <w:lang w:eastAsia="es-SV"/>
        </w:rPr>
        <w:t>, Según certificación de crédito presupuestario No.1100</w:t>
      </w:r>
    </w:p>
    <w:p w14:paraId="70ABC29C" w14:textId="77777777" w:rsidR="00B17861" w:rsidRPr="008319A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$404.30, para uso en ADESCO El Nazareno </w:t>
      </w:r>
      <w:proofErr w:type="spellStart"/>
      <w:r>
        <w:rPr>
          <w:lang w:eastAsia="es-SV"/>
        </w:rPr>
        <w:t>canton</w:t>
      </w:r>
      <w:proofErr w:type="spellEnd"/>
      <w:r>
        <w:rPr>
          <w:lang w:eastAsia="es-SV"/>
        </w:rPr>
        <w:t xml:space="preserve"> San </w:t>
      </w:r>
      <w:proofErr w:type="spellStart"/>
      <w:r>
        <w:rPr>
          <w:lang w:eastAsia="es-SV"/>
        </w:rPr>
        <w:t>Jose</w:t>
      </w:r>
      <w:proofErr w:type="spellEnd"/>
      <w:r>
        <w:rPr>
          <w:lang w:eastAsia="es-SV"/>
        </w:rPr>
        <w:t xml:space="preserve"> Ingenio, Según certificación de crédito presupuestario No.1101</w:t>
      </w:r>
    </w:p>
    <w:p w14:paraId="0855E07F" w14:textId="77777777" w:rsidR="00B17861" w:rsidRPr="0015211D"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materiales </w:t>
      </w:r>
      <w:proofErr w:type="spellStart"/>
      <w:r>
        <w:rPr>
          <w:lang w:eastAsia="es-SV"/>
        </w:rPr>
        <w:t>informaticos</w:t>
      </w:r>
      <w:proofErr w:type="spellEnd"/>
      <w:r>
        <w:rPr>
          <w:lang w:eastAsia="es-SV"/>
        </w:rPr>
        <w:t xml:space="preserve">, herramientas, repuestos y accesorios, mobiliario, equipos </w:t>
      </w:r>
      <w:proofErr w:type="spellStart"/>
      <w:r>
        <w:rPr>
          <w:lang w:eastAsia="es-SV"/>
        </w:rPr>
        <w:t>informaticos</w:t>
      </w:r>
      <w:proofErr w:type="spellEnd"/>
      <w:r>
        <w:rPr>
          <w:lang w:eastAsia="es-SV"/>
        </w:rPr>
        <w:t>, por un monto de $2,339.85, para uso en mercados municipales, Según certificación de crédito presupuestario No.1102</w:t>
      </w:r>
    </w:p>
    <w:p w14:paraId="61922B7F" w14:textId="77777777" w:rsidR="00B17861" w:rsidRPr="006C2080"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maquinaria y equipo de </w:t>
      </w:r>
      <w:proofErr w:type="spellStart"/>
      <w:r>
        <w:rPr>
          <w:lang w:eastAsia="es-SV"/>
        </w:rPr>
        <w:t>produccion</w:t>
      </w:r>
      <w:proofErr w:type="spellEnd"/>
      <w:r>
        <w:rPr>
          <w:lang w:eastAsia="es-SV"/>
        </w:rPr>
        <w:t xml:space="preserve"> para apoyo institucional, por un monto de $569.00, para uso en servicios generales, Según certificación de crédito presupuestario No.1003</w:t>
      </w:r>
    </w:p>
    <w:p w14:paraId="3F9B8C4A" w14:textId="77777777" w:rsidR="00B17861" w:rsidRPr="004272D7" w:rsidRDefault="00B17861" w:rsidP="00B17861">
      <w:pPr>
        <w:pStyle w:val="Prrafodelista"/>
        <w:numPr>
          <w:ilvl w:val="0"/>
          <w:numId w:val="321"/>
        </w:numPr>
        <w:spacing w:after="0" w:line="240" w:lineRule="auto"/>
        <w:jc w:val="both"/>
        <w:rPr>
          <w:sz w:val="22"/>
          <w:lang w:eastAsia="es-SV"/>
        </w:rPr>
      </w:pPr>
      <w:r>
        <w:rPr>
          <w:lang w:eastAsia="es-SV"/>
        </w:rPr>
        <w:t>Proceso por compra de maquinarias y equipo, por un monto de $3,483.37, para uso en taller obra de banco, Según certificación de crédito presupuestario No.1104</w:t>
      </w:r>
    </w:p>
    <w:p w14:paraId="4D61D4F7" w14:textId="77777777" w:rsidR="00B17861" w:rsidRPr="00750D78"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$236.48, para uso en taller obra de banco, Según certificación de crédito presupuestario No.1105</w:t>
      </w:r>
    </w:p>
    <w:p w14:paraId="3D33D8A7" w14:textId="77777777" w:rsidR="00B17861" w:rsidRPr="00B34295"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materiales eléctricos, bienes de uso y consumo diversos, por un monto de $239.38, para uso en taller obra de banco, Según certificación de crédito presupuestario No.1106</w:t>
      </w:r>
    </w:p>
    <w:p w14:paraId="090B5F1B" w14:textId="77777777" w:rsidR="00B17861" w:rsidRPr="001E56A7" w:rsidRDefault="00B17861" w:rsidP="00B17861">
      <w:pPr>
        <w:pStyle w:val="Prrafodelista"/>
        <w:numPr>
          <w:ilvl w:val="0"/>
          <w:numId w:val="321"/>
        </w:numPr>
        <w:spacing w:after="0" w:line="240" w:lineRule="auto"/>
        <w:jc w:val="both"/>
        <w:rPr>
          <w:sz w:val="22"/>
          <w:lang w:eastAsia="es-SV"/>
        </w:rPr>
      </w:pPr>
      <w:r>
        <w:rPr>
          <w:lang w:eastAsia="es-SV"/>
        </w:rPr>
        <w:lastRenderedPageBreak/>
        <w:t>Proceso por compra de herramientas, repuestos y accesorios, por un monto de $532.42, para uso en eq.73, Según certificación de crédito presupuestario No.1107</w:t>
      </w:r>
    </w:p>
    <w:p w14:paraId="144C3985" w14:textId="77777777" w:rsidR="00B17861" w:rsidRPr="00DE0C1A"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20 unidad de talonarios de orden de trabajo original y una copia papel </w:t>
      </w:r>
      <w:proofErr w:type="spellStart"/>
      <w:r>
        <w:rPr>
          <w:lang w:eastAsia="es-SV"/>
        </w:rPr>
        <w:t>quimico</w:t>
      </w:r>
      <w:proofErr w:type="spellEnd"/>
      <w:r>
        <w:rPr>
          <w:lang w:eastAsia="es-SV"/>
        </w:rPr>
        <w:t>, por un monto de $180.80, para uso en plantel de maquinaria y equipo, Según certificación de crédito presupuestario No.1108</w:t>
      </w:r>
    </w:p>
    <w:p w14:paraId="4B476B52" w14:textId="77777777" w:rsidR="00B17861" w:rsidRPr="00775CA7"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$140.00, para uso en plantel de maquinaria y equipo, Según certificación de crédito presupuestario No.1109</w:t>
      </w:r>
    </w:p>
    <w:p w14:paraId="0DED17FC" w14:textId="77777777" w:rsidR="00B17861" w:rsidRPr="00137C2E"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$235.00, para uso en plantel de maquinaria y equipo, Según certificación de crédito presupuestario No.1110</w:t>
      </w:r>
    </w:p>
    <w:p w14:paraId="5BBDE74D" w14:textId="77777777" w:rsidR="00B17861" w:rsidRPr="006822E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bienes de uso y consumo diversos, por un monto de $48.75, para uso en bienes municipales, Según certificación de crédito presupuestario No.1111</w:t>
      </w:r>
    </w:p>
    <w:p w14:paraId="1F5F5D20" w14:textId="77777777" w:rsidR="00B17861" w:rsidRPr="00F348F2"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$1,957.45, para uso en bienes municipales, Según certificación de crédito presupuestario No.1112</w:t>
      </w:r>
    </w:p>
    <w:p w14:paraId="28845A89" w14:textId="77777777" w:rsidR="00B17861" w:rsidRPr="00D55DBE"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de cuero y caucho,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$19.28, para uso en bienes municipales, Según certificación de crédito presupuestario No.1113</w:t>
      </w:r>
    </w:p>
    <w:p w14:paraId="7891FF4D" w14:textId="77777777" w:rsidR="00B17861" w:rsidRPr="00B05405"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productos textiles y vestuarios,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bienes de uso y consumo diversos, por un monto de $345.60, para uso en bienes municipales, Según certificación de crédito presupuestario No.1114</w:t>
      </w:r>
    </w:p>
    <w:p w14:paraId="13FC1C65" w14:textId="77777777" w:rsidR="00B17861" w:rsidRPr="00EA368E"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$416.06, para uso en bienes municipales, Según certificación de crédito presupuestario No.1115</w:t>
      </w:r>
    </w:p>
    <w:p w14:paraId="49DA0610" w14:textId="77777777" w:rsidR="00B17861" w:rsidRPr="00382244"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$94.00, para uso en plantel de maquinaria y equipo, Según certificación de crédito presupuestario No.1116</w:t>
      </w:r>
    </w:p>
    <w:p w14:paraId="4C277691" w14:textId="77777777" w:rsidR="00B17861" w:rsidRPr="00F91735"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$69.00, para uso en eq.164, plantel de maquinaria y equipo, Según certificación de crédito presupuestario No.1117</w:t>
      </w:r>
    </w:p>
    <w:p w14:paraId="20FC81F4" w14:textId="77777777" w:rsidR="00B17861" w:rsidRPr="00767D30"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$453.00, para uso en plantel de maquinaria y equipo, Según certificación de crédito presupuestario No.1118</w:t>
      </w:r>
    </w:p>
    <w:p w14:paraId="121228FD" w14:textId="77777777" w:rsidR="00B17861" w:rsidRPr="00271EA8"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$399.00, para uso en plantel de maquinaria y equipo, Según certificación de crédito presupuestario No.1119</w:t>
      </w:r>
    </w:p>
    <w:p w14:paraId="5DBB1FFD" w14:textId="77777777" w:rsidR="00B17861" w:rsidRPr="008F794C"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$240.00, para uso en eq.131, plantel de maquinaria y equipo, Según certificación de crédito presupuestario No.1120</w:t>
      </w:r>
    </w:p>
    <w:p w14:paraId="6EC721F2" w14:textId="77777777" w:rsidR="00B17861" w:rsidRPr="00326FAE" w:rsidRDefault="00B17861" w:rsidP="00B17861">
      <w:pPr>
        <w:pStyle w:val="Prrafodelista"/>
        <w:numPr>
          <w:ilvl w:val="0"/>
          <w:numId w:val="321"/>
        </w:numPr>
        <w:spacing w:after="0" w:line="240" w:lineRule="auto"/>
        <w:jc w:val="both"/>
        <w:rPr>
          <w:sz w:val="22"/>
          <w:lang w:eastAsia="es-SV"/>
        </w:rPr>
      </w:pPr>
      <w:r>
        <w:rPr>
          <w:lang w:eastAsia="es-SV"/>
        </w:rPr>
        <w:t>Proceso por compra de herramientas, repuestos y accesorios, por un monto de $38.00, para uso en eq.112, plantel de maquinaria y equipo, Según certificación de crédito presupuestario No.1121</w:t>
      </w:r>
    </w:p>
    <w:p w14:paraId="686E3679" w14:textId="77777777" w:rsidR="00B17861" w:rsidRPr="00667636"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materiales </w:t>
      </w:r>
      <w:proofErr w:type="spellStart"/>
      <w:r>
        <w:rPr>
          <w:lang w:eastAsia="es-SV"/>
        </w:rPr>
        <w:t>electricos</w:t>
      </w:r>
      <w:proofErr w:type="spellEnd"/>
      <w:r>
        <w:rPr>
          <w:lang w:eastAsia="es-SV"/>
        </w:rPr>
        <w:t>, por un monto de $440.30, para uso en mercados municipales, Según certificación de crédito presupuestario No.1122</w:t>
      </w:r>
    </w:p>
    <w:p w14:paraId="672CC002" w14:textId="77777777" w:rsidR="00B17861" w:rsidRPr="00E0653E"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materiales </w:t>
      </w:r>
      <w:proofErr w:type="spellStart"/>
      <w:r>
        <w:rPr>
          <w:lang w:eastAsia="es-SV"/>
        </w:rPr>
        <w:t>informaticos</w:t>
      </w:r>
      <w:proofErr w:type="spellEnd"/>
      <w:r>
        <w:rPr>
          <w:lang w:eastAsia="es-SV"/>
        </w:rPr>
        <w:t>, mantenimientos y reparaciones de bienes muebles, por un monto de $445.95, para uso en secretaria, Según certificación de crédito presupuestario No.1123</w:t>
      </w:r>
    </w:p>
    <w:p w14:paraId="3ACEF6D3" w14:textId="77777777" w:rsidR="00B17861" w:rsidRPr="00F8276A" w:rsidRDefault="00B17861" w:rsidP="00B17861">
      <w:pPr>
        <w:pStyle w:val="Prrafodelista"/>
        <w:numPr>
          <w:ilvl w:val="0"/>
          <w:numId w:val="321"/>
        </w:numPr>
        <w:spacing w:after="0" w:line="240" w:lineRule="auto"/>
        <w:jc w:val="both"/>
        <w:rPr>
          <w:sz w:val="22"/>
          <w:lang w:eastAsia="es-SV"/>
        </w:rPr>
      </w:pPr>
      <w:r>
        <w:rPr>
          <w:lang w:eastAsia="es-SV"/>
        </w:rPr>
        <w:t xml:space="preserve">Proceso por compra de llantas y </w:t>
      </w:r>
      <w:proofErr w:type="spellStart"/>
      <w:r>
        <w:rPr>
          <w:lang w:eastAsia="es-SV"/>
        </w:rPr>
        <w:t>neumaticos</w:t>
      </w:r>
      <w:proofErr w:type="spellEnd"/>
      <w:r>
        <w:rPr>
          <w:lang w:eastAsia="es-SV"/>
        </w:rPr>
        <w:t xml:space="preserve">, por un monto de $381.50, para uso en planta </w:t>
      </w:r>
      <w:proofErr w:type="spellStart"/>
      <w:r>
        <w:rPr>
          <w:lang w:eastAsia="es-SV"/>
        </w:rPr>
        <w:t>bloquera</w:t>
      </w:r>
      <w:proofErr w:type="spellEnd"/>
      <w:r>
        <w:rPr>
          <w:lang w:eastAsia="es-SV"/>
        </w:rPr>
        <w:t>, Según certificación de crédito presupuestario No.1124</w:t>
      </w:r>
    </w:p>
    <w:p w14:paraId="30DFDE49" w14:textId="6DFB33D5" w:rsidR="00B17861" w:rsidRPr="00D23605" w:rsidRDefault="00B17861" w:rsidP="00B17861">
      <w:pPr>
        <w:pStyle w:val="Prrafodelista"/>
        <w:numPr>
          <w:ilvl w:val="0"/>
          <w:numId w:val="321"/>
        </w:numPr>
        <w:spacing w:after="0" w:line="240" w:lineRule="auto"/>
        <w:jc w:val="both"/>
        <w:rPr>
          <w:sz w:val="22"/>
          <w:lang w:eastAsia="es-SV"/>
        </w:rPr>
      </w:pPr>
      <w:r>
        <w:rPr>
          <w:lang w:eastAsia="es-SV"/>
        </w:rPr>
        <w:t>Proceso por compra de productos alimenticios para personas, por un monto de $375.00, para uso en gerencia administrativa y desarrollo social, Según certificación de crédito presupuestario No.1125</w:t>
      </w:r>
    </w:p>
    <w:p w14:paraId="7FA621FA" w14:textId="77777777" w:rsidR="00D23605" w:rsidRPr="00057331" w:rsidRDefault="00D23605" w:rsidP="00D23605">
      <w:pPr>
        <w:pStyle w:val="Prrafodelista"/>
        <w:numPr>
          <w:ilvl w:val="0"/>
          <w:numId w:val="321"/>
        </w:numPr>
        <w:spacing w:after="0" w:line="240" w:lineRule="auto"/>
        <w:jc w:val="both"/>
        <w:rPr>
          <w:szCs w:val="24"/>
          <w:lang w:eastAsia="es-SV"/>
        </w:rPr>
      </w:pPr>
      <w:r w:rsidRPr="00057331">
        <w:rPr>
          <w:szCs w:val="24"/>
          <w:lang w:eastAsia="es-SV"/>
        </w:rPr>
        <w:lastRenderedPageBreak/>
        <w:t>Proceso por compra de materiales de oficina, bienes de uso y consumo diversos, por un monto de $22.84, para uso en unidad de mercados, Según certificación de crédito presupuestario No.1126</w:t>
      </w:r>
    </w:p>
    <w:p w14:paraId="23727C0B" w14:textId="77777777" w:rsidR="00D23605" w:rsidRPr="00057331" w:rsidRDefault="00D23605" w:rsidP="00D23605">
      <w:pPr>
        <w:pStyle w:val="Prrafodelista"/>
        <w:numPr>
          <w:ilvl w:val="0"/>
          <w:numId w:val="321"/>
        </w:numPr>
        <w:spacing w:after="0" w:line="240" w:lineRule="auto"/>
        <w:jc w:val="both"/>
        <w:rPr>
          <w:szCs w:val="24"/>
          <w:lang w:eastAsia="es-SV"/>
        </w:rPr>
      </w:pPr>
      <w:r w:rsidRPr="00057331">
        <w:rPr>
          <w:szCs w:val="24"/>
          <w:lang w:eastAsia="es-SV"/>
        </w:rPr>
        <w:t xml:space="preserve">Proceso por compra de productos de cuero y caucho, minerales no </w:t>
      </w:r>
      <w:proofErr w:type="spellStart"/>
      <w:r w:rsidRPr="00057331">
        <w:rPr>
          <w:szCs w:val="24"/>
          <w:lang w:eastAsia="es-SV"/>
        </w:rPr>
        <w:t>metalicos</w:t>
      </w:r>
      <w:proofErr w:type="spellEnd"/>
      <w:r w:rsidRPr="00057331">
        <w:rPr>
          <w:szCs w:val="24"/>
          <w:lang w:eastAsia="es-SV"/>
        </w:rPr>
        <w:t xml:space="preserve"> y productos derivados, minerales </w:t>
      </w:r>
      <w:proofErr w:type="spellStart"/>
      <w:r w:rsidRPr="00057331">
        <w:rPr>
          <w:szCs w:val="24"/>
          <w:lang w:eastAsia="es-SV"/>
        </w:rPr>
        <w:t>metalicos</w:t>
      </w:r>
      <w:proofErr w:type="spellEnd"/>
      <w:r w:rsidRPr="00057331">
        <w:rPr>
          <w:szCs w:val="24"/>
          <w:lang w:eastAsia="es-SV"/>
        </w:rPr>
        <w:t xml:space="preserve"> y productos </w:t>
      </w:r>
      <w:proofErr w:type="gramStart"/>
      <w:r w:rsidRPr="00057331">
        <w:rPr>
          <w:szCs w:val="24"/>
          <w:lang w:eastAsia="es-SV"/>
        </w:rPr>
        <w:t>derivados ,</w:t>
      </w:r>
      <w:proofErr w:type="gramEnd"/>
      <w:r w:rsidRPr="00057331">
        <w:rPr>
          <w:szCs w:val="24"/>
          <w:lang w:eastAsia="es-SV"/>
        </w:rPr>
        <w:t xml:space="preserve"> materiales eléctricos, bienes de uso y consumo diversos, por un monto de $2,516.12, para uso en ADESCO Bonanza </w:t>
      </w:r>
      <w:proofErr w:type="spellStart"/>
      <w:r w:rsidRPr="00057331">
        <w:rPr>
          <w:szCs w:val="24"/>
          <w:lang w:eastAsia="es-SV"/>
        </w:rPr>
        <w:t>canton</w:t>
      </w:r>
      <w:proofErr w:type="spellEnd"/>
      <w:r w:rsidRPr="00057331">
        <w:rPr>
          <w:szCs w:val="24"/>
          <w:lang w:eastAsia="es-SV"/>
        </w:rPr>
        <w:t xml:space="preserve"> San </w:t>
      </w:r>
      <w:proofErr w:type="spellStart"/>
      <w:r w:rsidRPr="00057331">
        <w:rPr>
          <w:szCs w:val="24"/>
          <w:lang w:eastAsia="es-SV"/>
        </w:rPr>
        <w:t>Jeronimo</w:t>
      </w:r>
      <w:proofErr w:type="spellEnd"/>
      <w:r w:rsidRPr="00057331">
        <w:rPr>
          <w:szCs w:val="24"/>
          <w:lang w:eastAsia="es-SV"/>
        </w:rPr>
        <w:t>, Según certificación de crédito presupuestario No.1127</w:t>
      </w:r>
    </w:p>
    <w:p w14:paraId="175F6400" w14:textId="77777777" w:rsidR="00B17861" w:rsidRPr="008B3602" w:rsidRDefault="00B17861" w:rsidP="00B17861">
      <w:pPr>
        <w:pStyle w:val="Prrafodelista"/>
        <w:jc w:val="both"/>
        <w:rPr>
          <w:sz w:val="22"/>
          <w:highlight w:val="yellow"/>
          <w:lang w:eastAsia="es-SV"/>
        </w:rPr>
      </w:pPr>
    </w:p>
    <w:p w14:paraId="418C006F" w14:textId="25A91F99" w:rsidR="00B17861" w:rsidRPr="005C0EDB" w:rsidRDefault="00B17861" w:rsidP="00B17861">
      <w:pPr>
        <w:jc w:val="both"/>
        <w:rPr>
          <w:rFonts w:eastAsia="Calibri"/>
          <w:szCs w:val="24"/>
        </w:rPr>
      </w:pPr>
      <w:r>
        <w:rPr>
          <w:rFonts w:eastAsia="Calibri"/>
          <w:szCs w:val="24"/>
        </w:rPr>
        <w:t xml:space="preserve">Comuníquese. </w:t>
      </w:r>
    </w:p>
    <w:p w14:paraId="7EFD7156" w14:textId="5BF1FDEE" w:rsidR="00B17861" w:rsidRPr="00B17861" w:rsidRDefault="00B17861" w:rsidP="00C80396">
      <w:pPr>
        <w:spacing w:after="0" w:line="240" w:lineRule="auto"/>
        <w:jc w:val="both"/>
        <w:rPr>
          <w:rFonts w:eastAsia="Calibri"/>
          <w:spacing w:val="-3"/>
          <w:szCs w:val="24"/>
        </w:rPr>
      </w:pPr>
    </w:p>
    <w:p w14:paraId="5535079F" w14:textId="77777777" w:rsidR="00281DEC" w:rsidRDefault="008E18A9" w:rsidP="00C80396">
      <w:pPr>
        <w:spacing w:after="0" w:line="240" w:lineRule="auto"/>
        <w:jc w:val="both"/>
        <w:rPr>
          <w:rFonts w:eastAsia="Calibri"/>
          <w:b/>
          <w:bCs/>
          <w:spacing w:val="-3"/>
          <w:szCs w:val="24"/>
          <w:u w:val="single"/>
          <w:lang w:val="es-MX"/>
        </w:rPr>
      </w:pPr>
      <w:r w:rsidRPr="007A5ED4">
        <w:rPr>
          <w:rFonts w:eastAsia="Calibri"/>
          <w:b/>
          <w:bCs/>
          <w:spacing w:val="-3"/>
          <w:szCs w:val="24"/>
          <w:u w:val="single"/>
          <w:lang w:val="es-MX"/>
        </w:rPr>
        <w:t xml:space="preserve">ACUERDO NÚMERO </w:t>
      </w:r>
      <w:r w:rsidR="00281DEC">
        <w:rPr>
          <w:rFonts w:eastAsia="Calibri"/>
          <w:b/>
          <w:bCs/>
          <w:spacing w:val="-3"/>
          <w:szCs w:val="24"/>
          <w:u w:val="single"/>
          <w:lang w:val="es-MX"/>
        </w:rPr>
        <w:t>DOS:</w:t>
      </w:r>
    </w:p>
    <w:p w14:paraId="77D20311" w14:textId="2DB8CE73" w:rsidR="008E18A9" w:rsidRDefault="00281DEC" w:rsidP="00C80396">
      <w:pPr>
        <w:spacing w:after="0" w:line="240" w:lineRule="auto"/>
        <w:jc w:val="both"/>
        <w:rPr>
          <w:rFonts w:eastAsia="Calibri"/>
          <w:b/>
          <w:bCs/>
          <w:spacing w:val="-3"/>
          <w:szCs w:val="24"/>
          <w:u w:val="single"/>
          <w:lang w:val="es-MX"/>
        </w:rPr>
      </w:pPr>
      <w:r>
        <w:rPr>
          <w:rFonts w:eastAsia="Calibri"/>
          <w:spacing w:val="-3"/>
          <w:szCs w:val="24"/>
          <w:lang w:val="es-MX"/>
        </w:rPr>
        <w:t xml:space="preserve">El Concejo Municipal en uso de las facultades que el Código Municipal les confiere ACUERDA erogar las cantidades siguientes: </w:t>
      </w:r>
      <w:r w:rsidR="00CE3A58">
        <w:rPr>
          <w:rFonts w:eastAsia="Calibri"/>
          <w:b/>
          <w:bCs/>
          <w:spacing w:val="-3"/>
          <w:szCs w:val="24"/>
          <w:u w:val="single"/>
          <w:lang w:val="es-MX"/>
        </w:rPr>
        <w:t xml:space="preserve"> </w:t>
      </w:r>
    </w:p>
    <w:p w14:paraId="20040373" w14:textId="5505085A" w:rsidR="00281DEC" w:rsidRDefault="00281DEC" w:rsidP="00C80396">
      <w:pPr>
        <w:spacing w:after="0" w:line="240" w:lineRule="auto"/>
        <w:jc w:val="both"/>
        <w:rPr>
          <w:rFonts w:eastAsia="Calibri"/>
          <w:b/>
          <w:bCs/>
          <w:spacing w:val="-3"/>
          <w:szCs w:val="24"/>
          <w:u w:val="single"/>
          <w:lang w:val="es-MX"/>
        </w:rPr>
      </w:pPr>
    </w:p>
    <w:p w14:paraId="492A1F19" w14:textId="77777777" w:rsidR="00281DEC" w:rsidRDefault="00281DEC" w:rsidP="00281DEC">
      <w:pPr>
        <w:tabs>
          <w:tab w:val="left" w:pos="1425"/>
        </w:tabs>
        <w:spacing w:after="0" w:line="240" w:lineRule="auto"/>
        <w:jc w:val="both"/>
        <w:rPr>
          <w:b/>
          <w:szCs w:val="24"/>
        </w:rPr>
      </w:pPr>
    </w:p>
    <w:p w14:paraId="6FF7CCA2" w14:textId="77777777" w:rsidR="00281DEC" w:rsidRDefault="00281DEC" w:rsidP="005F5A78">
      <w:pPr>
        <w:pStyle w:val="Prrafodelista"/>
        <w:numPr>
          <w:ilvl w:val="0"/>
          <w:numId w:val="317"/>
        </w:numPr>
        <w:spacing w:after="0" w:line="240" w:lineRule="auto"/>
        <w:jc w:val="both"/>
        <w:rPr>
          <w:rFonts w:eastAsia="Calibri"/>
        </w:rPr>
      </w:pPr>
      <w:r w:rsidRPr="001F3E83">
        <w:rPr>
          <w:rFonts w:eastAsia="Calibri"/>
        </w:rPr>
        <w:t xml:space="preserve">EROGAR la cantidad de </w:t>
      </w:r>
      <w:r>
        <w:rPr>
          <w:rFonts w:eastAsia="Calibri"/>
          <w:b/>
        </w:rPr>
        <w:t>UN MIL NOVECIENTOS VEINTIOCHO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1,928.25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LUIS GUSTAVO NÁJERA VASQUEZ “TIENDA AGROPECUARIA EL CHAPARRAL</w:t>
      </w:r>
      <w:r w:rsidRPr="001F3E83">
        <w:rPr>
          <w:rFonts w:eastAsia="Calibri"/>
          <w:b/>
        </w:rPr>
        <w:t xml:space="preserve"> V/ </w:t>
      </w:r>
      <w:r w:rsidRPr="001F3E83">
        <w:rPr>
          <w:rFonts w:eastAsia="Calibri"/>
        </w:rPr>
        <w:t xml:space="preserve">Pago por compra de </w:t>
      </w:r>
      <w:r>
        <w:rPr>
          <w:rFonts w:eastAsia="Calibri"/>
        </w:rPr>
        <w:t>productos químicos, para mantenimiento de complejo deportivo, cancha de papi futbol y estadio municipal, gestionado por la unidad de mantenimiento de Bienes Municipales</w:t>
      </w:r>
      <w:r w:rsidRPr="001F3E83">
        <w:rPr>
          <w:rFonts w:eastAsia="Calibri"/>
        </w:rPr>
        <w:t xml:space="preserve">, según factura No. </w:t>
      </w:r>
      <w:r>
        <w:rPr>
          <w:rFonts w:eastAsia="Calibri"/>
        </w:rPr>
        <w:t xml:space="preserve">5802-5876.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107258CB" w14:textId="77777777" w:rsidR="00281DEC" w:rsidRDefault="00281DEC" w:rsidP="00281DEC">
      <w:pPr>
        <w:pStyle w:val="Prrafodelista"/>
        <w:tabs>
          <w:tab w:val="left" w:pos="922"/>
          <w:tab w:val="left" w:pos="7513"/>
          <w:tab w:val="left" w:pos="7797"/>
        </w:tabs>
        <w:jc w:val="both"/>
        <w:rPr>
          <w:rFonts w:eastAsia="Calibri"/>
        </w:rPr>
      </w:pPr>
    </w:p>
    <w:p w14:paraId="0DC513A1" w14:textId="77777777" w:rsidR="00281DEC" w:rsidRDefault="00281DEC" w:rsidP="005F5A78">
      <w:pPr>
        <w:pStyle w:val="Prrafodelista"/>
        <w:numPr>
          <w:ilvl w:val="0"/>
          <w:numId w:val="317"/>
        </w:numPr>
        <w:spacing w:after="0" w:line="240" w:lineRule="auto"/>
        <w:jc w:val="both"/>
        <w:rPr>
          <w:rFonts w:eastAsia="Calibri"/>
        </w:rPr>
      </w:pPr>
      <w:r w:rsidRPr="001F3E83">
        <w:rPr>
          <w:rFonts w:eastAsia="Calibri"/>
        </w:rPr>
        <w:t xml:space="preserve">EROGAR la cantidad de </w:t>
      </w:r>
      <w:r>
        <w:rPr>
          <w:rFonts w:eastAsia="Calibri"/>
          <w:b/>
        </w:rPr>
        <w:t>DOSCIENTOS SESENTA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260.00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POLLO MASTER, S.A. DE C.V.</w:t>
      </w:r>
      <w:r w:rsidRPr="001F3E83">
        <w:rPr>
          <w:rFonts w:eastAsia="Calibri"/>
          <w:b/>
        </w:rPr>
        <w:t xml:space="preserve"> V/ </w:t>
      </w:r>
      <w:r w:rsidRPr="001F3E83">
        <w:rPr>
          <w:rFonts w:eastAsia="Calibri"/>
        </w:rPr>
        <w:t xml:space="preserve">Pago por compra de </w:t>
      </w:r>
      <w:r>
        <w:rPr>
          <w:rFonts w:eastAsia="Calibri"/>
        </w:rPr>
        <w:t>productos alimenticios para personas, para personal colaborando en campaña de vacunación contra el covid-19, gestionado por concejo municipal</w:t>
      </w:r>
      <w:r w:rsidRPr="001F3E83">
        <w:rPr>
          <w:rFonts w:eastAsia="Calibri"/>
        </w:rPr>
        <w:t xml:space="preserve">, según factura No. </w:t>
      </w:r>
      <w:r>
        <w:rPr>
          <w:rFonts w:eastAsia="Calibri"/>
        </w:rPr>
        <w:t xml:space="preserve">4841.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5C8EBD96" w14:textId="77777777" w:rsidR="00281DEC" w:rsidRPr="00C16720" w:rsidRDefault="00281DEC" w:rsidP="00281DEC">
      <w:pPr>
        <w:pStyle w:val="Prrafodelista"/>
        <w:rPr>
          <w:rFonts w:eastAsia="Calibri"/>
        </w:rPr>
      </w:pPr>
    </w:p>
    <w:p w14:paraId="6B0C02E0" w14:textId="77777777" w:rsidR="00281DEC" w:rsidRDefault="00281DEC" w:rsidP="005F5A78">
      <w:pPr>
        <w:pStyle w:val="Prrafodelista"/>
        <w:numPr>
          <w:ilvl w:val="0"/>
          <w:numId w:val="317"/>
        </w:numPr>
        <w:spacing w:after="0" w:line="240" w:lineRule="auto"/>
        <w:jc w:val="both"/>
        <w:rPr>
          <w:rFonts w:eastAsia="Calibri"/>
        </w:rPr>
      </w:pPr>
      <w:r w:rsidRPr="001F3E83">
        <w:rPr>
          <w:rFonts w:eastAsia="Calibri"/>
        </w:rPr>
        <w:t xml:space="preserve">EROGAR la cantidad de </w:t>
      </w:r>
      <w:r>
        <w:rPr>
          <w:rFonts w:eastAsia="Calibri"/>
          <w:b/>
        </w:rPr>
        <w:t>CIENTO VEINTICUATRO 30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124.30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JOSÉ DAVID PERAZA MAGAÑA “TIENDA DORIS”</w:t>
      </w:r>
      <w:r w:rsidRPr="001F3E83">
        <w:rPr>
          <w:rFonts w:eastAsia="Calibri"/>
          <w:b/>
        </w:rPr>
        <w:t xml:space="preserve"> V/ </w:t>
      </w:r>
      <w:r w:rsidRPr="001F3E83">
        <w:rPr>
          <w:rFonts w:eastAsia="Calibri"/>
        </w:rPr>
        <w:t xml:space="preserve">Pago por compra de </w:t>
      </w:r>
      <w:r>
        <w:rPr>
          <w:rFonts w:eastAsia="Calibri"/>
        </w:rPr>
        <w:t>productos alimenticios para personas, para consumo en reuniones del concejo municipal</w:t>
      </w:r>
      <w:r w:rsidRPr="001F3E83">
        <w:rPr>
          <w:rFonts w:eastAsia="Calibri"/>
        </w:rPr>
        <w:t xml:space="preserve">, según factura No. </w:t>
      </w:r>
      <w:r>
        <w:rPr>
          <w:rFonts w:eastAsia="Calibri"/>
        </w:rPr>
        <w:t xml:space="preserve">144. </w:t>
      </w:r>
      <w:r w:rsidRPr="001F3E83">
        <w:rPr>
          <w:rFonts w:eastAsia="Calibri"/>
        </w:rPr>
        <w:t xml:space="preserve">Aplicando dicho gasto a la línea 0101 del código </w:t>
      </w:r>
      <w:r>
        <w:rPr>
          <w:rFonts w:eastAsia="Calibri"/>
        </w:rPr>
        <w:t>54101</w:t>
      </w:r>
      <w:r w:rsidRPr="001F3E83">
        <w:rPr>
          <w:rFonts w:eastAsia="Calibri"/>
        </w:rPr>
        <w:t>, del presupuesto municipal vigente.</w:t>
      </w:r>
    </w:p>
    <w:p w14:paraId="46D72DFB" w14:textId="77777777" w:rsidR="00281DEC" w:rsidRPr="00855808" w:rsidRDefault="00281DEC" w:rsidP="00281DEC">
      <w:pPr>
        <w:jc w:val="both"/>
        <w:rPr>
          <w:rFonts w:eastAsia="Calibri"/>
        </w:rPr>
      </w:pPr>
    </w:p>
    <w:p w14:paraId="480BD185" w14:textId="77777777" w:rsidR="00281DEC" w:rsidRDefault="00281DEC" w:rsidP="005F5A78">
      <w:pPr>
        <w:pStyle w:val="Prrafodelista"/>
        <w:numPr>
          <w:ilvl w:val="0"/>
          <w:numId w:val="317"/>
        </w:numPr>
        <w:spacing w:after="0" w:line="240" w:lineRule="auto"/>
        <w:jc w:val="both"/>
        <w:rPr>
          <w:rFonts w:eastAsia="Calibri"/>
        </w:rPr>
      </w:pPr>
      <w:r w:rsidRPr="00DB7F65">
        <w:rPr>
          <w:rFonts w:eastAsia="Calibri"/>
        </w:rPr>
        <w:t xml:space="preserve">EROGAR la cantidad de </w:t>
      </w:r>
      <w:r>
        <w:rPr>
          <w:rFonts w:eastAsia="Calibri"/>
          <w:b/>
        </w:rPr>
        <w:t>CUATROCIENTOS 00</w:t>
      </w:r>
      <w:r w:rsidRPr="00DB7F65">
        <w:rPr>
          <w:rFonts w:eastAsia="Calibri"/>
          <w:b/>
        </w:rPr>
        <w:t>/100 DÓLARES DE</w:t>
      </w:r>
      <w:r w:rsidRPr="00DB7F65">
        <w:rPr>
          <w:rFonts w:eastAsia="Calibri"/>
        </w:rPr>
        <w:t xml:space="preserve"> </w:t>
      </w:r>
      <w:r w:rsidRPr="00DB7F65">
        <w:rPr>
          <w:rFonts w:eastAsia="Calibri"/>
          <w:b/>
        </w:rPr>
        <w:t>LOS ESTADOS UNIDOS DE AMÉRICA ($</w:t>
      </w:r>
      <w:r>
        <w:rPr>
          <w:rFonts w:eastAsia="Calibri"/>
          <w:b/>
        </w:rPr>
        <w:t>400.00</w:t>
      </w:r>
      <w:proofErr w:type="gramStart"/>
      <w:r w:rsidRPr="00DB7F65">
        <w:rPr>
          <w:rFonts w:eastAsia="Calibri"/>
          <w:b/>
        </w:rPr>
        <w:t>)</w:t>
      </w:r>
      <w:r w:rsidRPr="00DB7F65">
        <w:rPr>
          <w:rFonts w:eastAsia="Calibri"/>
        </w:rPr>
        <w:t xml:space="preserve">  a</w:t>
      </w:r>
      <w:proofErr w:type="gramEnd"/>
      <w:r w:rsidRPr="00DB7F65">
        <w:rPr>
          <w:rFonts w:eastAsia="Calibri"/>
        </w:rPr>
        <w:t xml:space="preserve"> favor de</w:t>
      </w:r>
      <w:r>
        <w:rPr>
          <w:rFonts w:eastAsia="Calibri"/>
        </w:rPr>
        <w:t xml:space="preserve">l </w:t>
      </w:r>
      <w:r w:rsidRPr="00DB7D2E">
        <w:rPr>
          <w:rFonts w:eastAsia="Calibri"/>
          <w:b/>
        </w:rPr>
        <w:t>SR.</w:t>
      </w:r>
      <w:r w:rsidRPr="00DB7F65">
        <w:rPr>
          <w:rFonts w:eastAsia="Calibri"/>
        </w:rPr>
        <w:t xml:space="preserve"> </w:t>
      </w:r>
      <w:r w:rsidRPr="00DB7D2E">
        <w:rPr>
          <w:rFonts w:eastAsia="Calibri"/>
          <w:b/>
        </w:rPr>
        <w:t>AGUSTIN DE JESÚS TOBAR VENTURA “NEGOCIOS SAN AGUSTÍN”</w:t>
      </w:r>
      <w:r>
        <w:rPr>
          <w:rFonts w:eastAsia="Calibri"/>
          <w:b/>
        </w:rPr>
        <w:t xml:space="preserve"> </w:t>
      </w:r>
      <w:r w:rsidRPr="00DB7F65">
        <w:rPr>
          <w:rFonts w:eastAsia="Calibri"/>
          <w:b/>
        </w:rPr>
        <w:t xml:space="preserve">V/ </w:t>
      </w:r>
      <w:r w:rsidRPr="00DB7F65">
        <w:rPr>
          <w:rFonts w:eastAsia="Calibri"/>
        </w:rPr>
        <w:t>Pago por</w:t>
      </w:r>
      <w:r>
        <w:rPr>
          <w:rFonts w:eastAsia="Calibri"/>
        </w:rPr>
        <w:t xml:space="preserve"> compra de</w:t>
      </w:r>
      <w:r w:rsidRPr="00DB7F65">
        <w:rPr>
          <w:rFonts w:eastAsia="Calibri"/>
        </w:rPr>
        <w:t xml:space="preserve"> </w:t>
      </w:r>
      <w:r>
        <w:rPr>
          <w:rFonts w:eastAsia="Calibri"/>
        </w:rPr>
        <w:t>100 libras de café molido pacas de estricta altura, para consumo de empleados de Alcaldía Municipal y personas visitantes</w:t>
      </w:r>
      <w:r w:rsidRPr="00DB7F65">
        <w:rPr>
          <w:rFonts w:eastAsia="Calibri"/>
        </w:rPr>
        <w:t xml:space="preserve">, según factura No. </w:t>
      </w:r>
      <w:r>
        <w:rPr>
          <w:rFonts w:eastAsia="Calibri"/>
        </w:rPr>
        <w:t>88</w:t>
      </w:r>
      <w:r w:rsidRPr="00DB7F65">
        <w:rPr>
          <w:rFonts w:eastAsia="Calibri"/>
        </w:rPr>
        <w:t xml:space="preserve">. Aplicando dicho gasto </w:t>
      </w:r>
      <w:r>
        <w:rPr>
          <w:rFonts w:eastAsia="Calibri"/>
        </w:rPr>
        <w:t>a la línea 0101 del código 54101</w:t>
      </w:r>
      <w:r w:rsidRPr="00DB7F65">
        <w:rPr>
          <w:rFonts w:eastAsia="Calibri"/>
        </w:rPr>
        <w:t>, del presupuesto municipal vigente.</w:t>
      </w:r>
    </w:p>
    <w:p w14:paraId="0871C545" w14:textId="77777777" w:rsidR="00281DEC" w:rsidRPr="006467F2" w:rsidRDefault="00281DEC" w:rsidP="00281DEC">
      <w:pPr>
        <w:jc w:val="both"/>
        <w:rPr>
          <w:rFonts w:eastAsia="Calibri"/>
        </w:rPr>
      </w:pPr>
    </w:p>
    <w:p w14:paraId="0FA99567" w14:textId="77777777" w:rsidR="00281DEC" w:rsidRDefault="00281DEC" w:rsidP="005F5A78">
      <w:pPr>
        <w:pStyle w:val="Prrafodelista"/>
        <w:numPr>
          <w:ilvl w:val="0"/>
          <w:numId w:val="317"/>
        </w:numPr>
        <w:spacing w:after="0" w:line="240" w:lineRule="auto"/>
        <w:jc w:val="both"/>
        <w:rPr>
          <w:rFonts w:eastAsia="Calibri"/>
        </w:rPr>
      </w:pPr>
      <w:r w:rsidRPr="00DB7F65">
        <w:rPr>
          <w:rFonts w:eastAsia="Calibri"/>
        </w:rPr>
        <w:t xml:space="preserve">EROGAR la cantidad de </w:t>
      </w:r>
      <w:r>
        <w:rPr>
          <w:rFonts w:eastAsia="Calibri"/>
          <w:b/>
        </w:rPr>
        <w:t>CIENTO OCHENTA Y TRES 93</w:t>
      </w:r>
      <w:r w:rsidRPr="00DB7F65">
        <w:rPr>
          <w:rFonts w:eastAsia="Calibri"/>
          <w:b/>
        </w:rPr>
        <w:t>/100 DÓLARES DE</w:t>
      </w:r>
      <w:r w:rsidRPr="00DB7F65">
        <w:rPr>
          <w:rFonts w:eastAsia="Calibri"/>
        </w:rPr>
        <w:t xml:space="preserve"> </w:t>
      </w:r>
      <w:r w:rsidRPr="00DB7F65">
        <w:rPr>
          <w:rFonts w:eastAsia="Calibri"/>
          <w:b/>
        </w:rPr>
        <w:t>LOS ESTADOS UNIDOS DE AMÉRICA ($</w:t>
      </w:r>
      <w:r>
        <w:rPr>
          <w:rFonts w:eastAsia="Calibri"/>
          <w:b/>
        </w:rPr>
        <w:t>183.93</w:t>
      </w:r>
      <w:proofErr w:type="gramStart"/>
      <w:r w:rsidRPr="00DB7F65">
        <w:rPr>
          <w:rFonts w:eastAsia="Calibri"/>
          <w:b/>
        </w:rPr>
        <w:t>)</w:t>
      </w:r>
      <w:r w:rsidRPr="00DB7F65">
        <w:rPr>
          <w:rFonts w:eastAsia="Calibri"/>
        </w:rPr>
        <w:t xml:space="preserve">  a</w:t>
      </w:r>
      <w:proofErr w:type="gramEnd"/>
      <w:r w:rsidRPr="00DB7F65">
        <w:rPr>
          <w:rFonts w:eastAsia="Calibri"/>
        </w:rPr>
        <w:t xml:space="preserve"> favor de</w:t>
      </w:r>
      <w:r>
        <w:rPr>
          <w:rFonts w:eastAsia="Calibri"/>
        </w:rPr>
        <w:t xml:space="preserve"> </w:t>
      </w:r>
      <w:r>
        <w:rPr>
          <w:rFonts w:eastAsia="Calibri"/>
          <w:b/>
        </w:rPr>
        <w:t xml:space="preserve">SERVICIOS PROFESIONALES DE MAQUINARIA, S.A. de C.V. </w:t>
      </w:r>
      <w:r w:rsidRPr="00DB7F65">
        <w:rPr>
          <w:rFonts w:eastAsia="Calibri"/>
          <w:b/>
        </w:rPr>
        <w:t xml:space="preserve">V/ </w:t>
      </w:r>
      <w:r w:rsidRPr="00DB7F65">
        <w:rPr>
          <w:rFonts w:eastAsia="Calibri"/>
        </w:rPr>
        <w:t>Pago por</w:t>
      </w:r>
      <w:r>
        <w:rPr>
          <w:rFonts w:eastAsia="Calibri"/>
        </w:rPr>
        <w:t xml:space="preserve"> compra de</w:t>
      </w:r>
      <w:r w:rsidRPr="00DB7F65">
        <w:rPr>
          <w:rFonts w:eastAsia="Calibri"/>
        </w:rPr>
        <w:t xml:space="preserve"> </w:t>
      </w:r>
      <w:r>
        <w:rPr>
          <w:rFonts w:eastAsia="Calibri"/>
        </w:rPr>
        <w:t>herramientas repuestos y accesorios, para uso en equipo #96</w:t>
      </w:r>
      <w:r w:rsidRPr="00DB7F65">
        <w:rPr>
          <w:rFonts w:eastAsia="Calibri"/>
        </w:rPr>
        <w:t xml:space="preserve">, según factura No. </w:t>
      </w:r>
      <w:r>
        <w:rPr>
          <w:rFonts w:eastAsia="Calibri"/>
        </w:rPr>
        <w:t>85</w:t>
      </w:r>
      <w:r w:rsidRPr="00DB7F65">
        <w:rPr>
          <w:rFonts w:eastAsia="Calibri"/>
        </w:rPr>
        <w:t xml:space="preserve">. Aplicando dicho gasto </w:t>
      </w:r>
      <w:r>
        <w:rPr>
          <w:rFonts w:eastAsia="Calibri"/>
        </w:rPr>
        <w:t>a la línea 0101 del código 54118</w:t>
      </w:r>
      <w:r w:rsidRPr="00DB7F65">
        <w:rPr>
          <w:rFonts w:eastAsia="Calibri"/>
        </w:rPr>
        <w:t>, del presupuesto municipal vigente.</w:t>
      </w:r>
    </w:p>
    <w:p w14:paraId="77D53FC5" w14:textId="77777777" w:rsidR="00281DEC" w:rsidRPr="0068451C" w:rsidRDefault="00281DEC" w:rsidP="00281DEC">
      <w:pPr>
        <w:jc w:val="both"/>
        <w:rPr>
          <w:rFonts w:eastAsia="Calibri"/>
        </w:rPr>
      </w:pPr>
    </w:p>
    <w:p w14:paraId="4AFC60FA" w14:textId="77777777" w:rsidR="00281DEC" w:rsidRPr="006943B4" w:rsidRDefault="00281DEC" w:rsidP="005F5A78">
      <w:pPr>
        <w:pStyle w:val="Prrafodelista"/>
        <w:numPr>
          <w:ilvl w:val="0"/>
          <w:numId w:val="317"/>
        </w:numPr>
        <w:spacing w:after="0" w:line="240" w:lineRule="auto"/>
        <w:jc w:val="both"/>
      </w:pPr>
      <w:r w:rsidRPr="0068451C">
        <w:rPr>
          <w:rFonts w:eastAsia="Calibri"/>
        </w:rPr>
        <w:lastRenderedPageBreak/>
        <w:t xml:space="preserve">EROGAR la cantidad de </w:t>
      </w:r>
      <w:r w:rsidRPr="0068451C">
        <w:rPr>
          <w:rFonts w:eastAsia="Calibri"/>
          <w:b/>
        </w:rPr>
        <w:t>DIECINUEVE 36/100 DÓLARES DE</w:t>
      </w:r>
      <w:r w:rsidRPr="0068451C">
        <w:rPr>
          <w:rFonts w:eastAsia="Calibri"/>
        </w:rPr>
        <w:t xml:space="preserve"> </w:t>
      </w:r>
      <w:r w:rsidRPr="0068451C">
        <w:rPr>
          <w:rFonts w:eastAsia="Calibri"/>
          <w:b/>
        </w:rPr>
        <w:t>LOS ESTADOS UNIDOS DE AMÉRICA ($19.36</w:t>
      </w:r>
      <w:proofErr w:type="gramStart"/>
      <w:r w:rsidRPr="0068451C">
        <w:rPr>
          <w:rFonts w:eastAsia="Calibri"/>
          <w:b/>
        </w:rPr>
        <w:t>)</w:t>
      </w:r>
      <w:r w:rsidRPr="0068451C">
        <w:rPr>
          <w:rFonts w:eastAsia="Calibri"/>
        </w:rPr>
        <w:t xml:space="preserve">  a</w:t>
      </w:r>
      <w:proofErr w:type="gramEnd"/>
      <w:r w:rsidRPr="0068451C">
        <w:rPr>
          <w:rFonts w:eastAsia="Calibri"/>
        </w:rPr>
        <w:t xml:space="preserve"> favor del </w:t>
      </w:r>
      <w:r w:rsidRPr="0068451C">
        <w:rPr>
          <w:rFonts w:eastAsia="Calibri"/>
          <w:b/>
        </w:rPr>
        <w:t xml:space="preserve">SR. MARCO TULIO RAFAEL FUENTES LINARES “OFFICE EXPRESS DELIVERY” V/ </w:t>
      </w:r>
      <w:r w:rsidRPr="0068451C">
        <w:rPr>
          <w:rFonts w:eastAsia="Calibri"/>
        </w:rPr>
        <w:t>Pago por compr</w:t>
      </w:r>
      <w:r>
        <w:rPr>
          <w:rFonts w:eastAsia="Calibri"/>
        </w:rPr>
        <w:t>a de productos químicos, materiales de oficina</w:t>
      </w:r>
      <w:r w:rsidRPr="0068451C">
        <w:rPr>
          <w:rFonts w:eastAsia="Calibri"/>
        </w:rPr>
        <w:t xml:space="preserve">, para uso </w:t>
      </w:r>
      <w:r>
        <w:rPr>
          <w:rFonts w:eastAsia="Calibri"/>
        </w:rPr>
        <w:t>administrativo en la unidad de ingeniería y arquitectura</w:t>
      </w:r>
      <w:r w:rsidRPr="0068451C">
        <w:rPr>
          <w:rFonts w:eastAsia="Calibri"/>
        </w:rPr>
        <w:t xml:space="preserve">, </w:t>
      </w:r>
      <w:r w:rsidRPr="00912D66">
        <w:t>según facturas, líneas y códigos que se detallan a continuación:</w:t>
      </w:r>
    </w:p>
    <w:p w14:paraId="4F212CC3" w14:textId="77777777" w:rsidR="00281DEC" w:rsidRDefault="00281DEC" w:rsidP="00281DEC">
      <w:pPr>
        <w:tabs>
          <w:tab w:val="left" w:pos="709"/>
          <w:tab w:val="left" w:pos="7797"/>
        </w:tabs>
        <w:spacing w:after="0" w:line="240" w:lineRule="auto"/>
        <w:jc w:val="both"/>
        <w:rPr>
          <w:rFonts w:eastAsia="Calibri"/>
          <w:b/>
          <w:szCs w:val="24"/>
          <w:u w:val="single"/>
          <w:lang w:val="es-ES"/>
        </w:rPr>
      </w:pPr>
    </w:p>
    <w:p w14:paraId="46BF1BCB" w14:textId="77777777" w:rsidR="00281DEC" w:rsidRPr="00F131CF" w:rsidRDefault="00281DEC" w:rsidP="00281D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C9A0441" w14:textId="77777777" w:rsidR="00281DEC" w:rsidRPr="00F131CF" w:rsidRDefault="00281DEC" w:rsidP="00281D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452</w:t>
      </w:r>
    </w:p>
    <w:p w14:paraId="2BA1EC5C" w14:textId="77777777" w:rsidR="00281DEC" w:rsidRDefault="00281DEC" w:rsidP="00281DEC">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7.80    </w:t>
      </w:r>
    </w:p>
    <w:p w14:paraId="7DF5487B"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Nos.-54114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.$ 11.56</w:t>
      </w:r>
    </w:p>
    <w:p w14:paraId="45EA8654" w14:textId="77777777" w:rsidR="00281DEC" w:rsidRDefault="00281DEC" w:rsidP="00281DEC">
      <w:pPr>
        <w:jc w:val="both"/>
        <w:rPr>
          <w:b/>
          <w:szCs w:val="24"/>
        </w:rPr>
      </w:pPr>
      <w:r w:rsidRPr="0068451C">
        <w:rPr>
          <w:b/>
          <w:szCs w:val="24"/>
        </w:rPr>
        <w:t>Total…………………</w:t>
      </w:r>
      <w:proofErr w:type="gramStart"/>
      <w:r w:rsidRPr="0068451C">
        <w:rPr>
          <w:b/>
          <w:szCs w:val="24"/>
        </w:rPr>
        <w:t>…….</w:t>
      </w:r>
      <w:proofErr w:type="gramEnd"/>
      <w:r w:rsidRPr="0068451C">
        <w:rPr>
          <w:b/>
          <w:szCs w:val="24"/>
        </w:rPr>
        <w:t>.……………………......……............................$</w:t>
      </w:r>
      <w:r>
        <w:rPr>
          <w:b/>
          <w:szCs w:val="24"/>
        </w:rPr>
        <w:t xml:space="preserve"> 19.36</w:t>
      </w:r>
    </w:p>
    <w:p w14:paraId="513010DE" w14:textId="77777777" w:rsidR="00281DEC" w:rsidRPr="006943B4" w:rsidRDefault="00281DEC" w:rsidP="005F5A78">
      <w:pPr>
        <w:pStyle w:val="Prrafodelista"/>
        <w:numPr>
          <w:ilvl w:val="0"/>
          <w:numId w:val="317"/>
        </w:numPr>
        <w:spacing w:after="0" w:line="240" w:lineRule="auto"/>
        <w:jc w:val="both"/>
      </w:pPr>
      <w:r w:rsidRPr="00931B46">
        <w:rPr>
          <w:rFonts w:eastAsia="Calibri"/>
        </w:rPr>
        <w:t xml:space="preserve">EROGAR la cantidad de </w:t>
      </w:r>
      <w:r>
        <w:rPr>
          <w:rFonts w:eastAsia="Calibri"/>
          <w:b/>
        </w:rPr>
        <w:t>CIENTO VEINTIUNO 25</w:t>
      </w:r>
      <w:r w:rsidRPr="00931B46">
        <w:rPr>
          <w:rFonts w:eastAsia="Calibri"/>
          <w:b/>
        </w:rPr>
        <w:t>/100 DÓLARES DE</w:t>
      </w:r>
      <w:r w:rsidRPr="00931B46">
        <w:rPr>
          <w:rFonts w:eastAsia="Calibri"/>
        </w:rPr>
        <w:t xml:space="preserve"> </w:t>
      </w:r>
      <w:r w:rsidRPr="00931B46">
        <w:rPr>
          <w:rFonts w:eastAsia="Calibri"/>
          <w:b/>
        </w:rPr>
        <w:t>LOS ESTADOS UNIDOS DE AMÉRICA ($</w:t>
      </w:r>
      <w:r>
        <w:rPr>
          <w:rFonts w:eastAsia="Calibri"/>
          <w:b/>
        </w:rPr>
        <w:t>121.25</w:t>
      </w:r>
      <w:proofErr w:type="gramStart"/>
      <w:r w:rsidRPr="00931B46">
        <w:rPr>
          <w:rFonts w:eastAsia="Calibri"/>
          <w:b/>
        </w:rPr>
        <w:t>)</w:t>
      </w:r>
      <w:r w:rsidRPr="00931B46">
        <w:rPr>
          <w:rFonts w:eastAsia="Calibri"/>
        </w:rPr>
        <w:t xml:space="preserve">  a</w:t>
      </w:r>
      <w:proofErr w:type="gramEnd"/>
      <w:r w:rsidRPr="00931B46">
        <w:rPr>
          <w:rFonts w:eastAsia="Calibri"/>
        </w:rPr>
        <w:t xml:space="preserve"> favor de </w:t>
      </w:r>
      <w:r w:rsidRPr="00931B46">
        <w:rPr>
          <w:rFonts w:eastAsia="Calibri"/>
          <w:b/>
        </w:rPr>
        <w:t xml:space="preserve">LA SRA. IRMA GUADALUPE SANABRIA DE HERRERA “HERRERA CARBOUTIQUE” V/ </w:t>
      </w:r>
      <w:r w:rsidRPr="00931B46">
        <w:rPr>
          <w:rFonts w:eastAsia="Calibri"/>
        </w:rPr>
        <w:t xml:space="preserve">Pago por compra de </w:t>
      </w:r>
      <w:r>
        <w:rPr>
          <w:rFonts w:eastAsia="Calibri"/>
        </w:rPr>
        <w:t>productos químicos, herramientas repuestos y accesorios, para uso en equipo #02</w:t>
      </w:r>
      <w:r w:rsidRPr="00931B46">
        <w:rPr>
          <w:rFonts w:eastAsia="Calibri"/>
        </w:rPr>
        <w:t xml:space="preserve">, </w:t>
      </w:r>
      <w:r w:rsidRPr="00912D66">
        <w:t>según facturas, líneas y códigos que se detallan a continuación:</w:t>
      </w:r>
    </w:p>
    <w:p w14:paraId="3C03F202" w14:textId="77777777" w:rsidR="00281DEC" w:rsidRDefault="00281DEC" w:rsidP="00281DEC">
      <w:pPr>
        <w:tabs>
          <w:tab w:val="left" w:pos="709"/>
          <w:tab w:val="left" w:pos="7797"/>
        </w:tabs>
        <w:spacing w:after="0" w:line="240" w:lineRule="auto"/>
        <w:jc w:val="both"/>
        <w:rPr>
          <w:rFonts w:eastAsia="Calibri"/>
          <w:b/>
          <w:szCs w:val="24"/>
          <w:u w:val="single"/>
          <w:lang w:val="es-ES"/>
        </w:rPr>
      </w:pPr>
    </w:p>
    <w:p w14:paraId="7E681D00" w14:textId="77777777" w:rsidR="00281DEC" w:rsidRPr="00F131CF" w:rsidRDefault="00281DEC" w:rsidP="00281D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B2D86E0" w14:textId="77777777" w:rsidR="00281DEC" w:rsidRPr="00F131CF" w:rsidRDefault="00281DEC" w:rsidP="00281D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2503-2504</w:t>
      </w:r>
    </w:p>
    <w:p w14:paraId="1C9C4593" w14:textId="77777777" w:rsidR="00281DEC" w:rsidRDefault="00281DEC" w:rsidP="00281DEC">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20.00    </w:t>
      </w:r>
    </w:p>
    <w:p w14:paraId="3225D82B"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.$ 101.25</w:t>
      </w:r>
    </w:p>
    <w:p w14:paraId="70E2B333" w14:textId="77777777" w:rsidR="00281DEC" w:rsidRDefault="00281DEC" w:rsidP="00281DEC">
      <w:pPr>
        <w:jc w:val="both"/>
        <w:rPr>
          <w:b/>
          <w:szCs w:val="24"/>
        </w:rPr>
      </w:pPr>
      <w:r w:rsidRPr="00931B46">
        <w:rPr>
          <w:b/>
          <w:szCs w:val="24"/>
        </w:rPr>
        <w:t>Total…………………</w:t>
      </w:r>
      <w:proofErr w:type="gramStart"/>
      <w:r w:rsidRPr="00931B46">
        <w:rPr>
          <w:b/>
          <w:szCs w:val="24"/>
        </w:rPr>
        <w:t>…….</w:t>
      </w:r>
      <w:proofErr w:type="gramEnd"/>
      <w:r w:rsidRPr="00931B46">
        <w:rPr>
          <w:b/>
          <w:szCs w:val="24"/>
        </w:rPr>
        <w:t>.……………………......……............................$</w:t>
      </w:r>
      <w:r>
        <w:rPr>
          <w:b/>
          <w:szCs w:val="24"/>
        </w:rPr>
        <w:t xml:space="preserve"> 121.25</w:t>
      </w:r>
    </w:p>
    <w:p w14:paraId="4401939A" w14:textId="77777777" w:rsidR="00281DEC" w:rsidRPr="00A41A10" w:rsidRDefault="00281DEC" w:rsidP="005F5A78">
      <w:pPr>
        <w:pStyle w:val="Prrafodelista"/>
        <w:numPr>
          <w:ilvl w:val="0"/>
          <w:numId w:val="317"/>
        </w:numPr>
        <w:tabs>
          <w:tab w:val="left" w:pos="709"/>
          <w:tab w:val="left" w:pos="7797"/>
        </w:tabs>
        <w:spacing w:after="0" w:line="240" w:lineRule="auto"/>
        <w:jc w:val="both"/>
      </w:pPr>
      <w:r w:rsidRPr="007B4DDC">
        <w:rPr>
          <w:rFonts w:eastAsia="Calibri"/>
        </w:rPr>
        <w:t xml:space="preserve">EROGAR la cantidad de </w:t>
      </w:r>
      <w:r>
        <w:rPr>
          <w:rFonts w:eastAsia="Calibri"/>
          <w:b/>
        </w:rPr>
        <w:t>TRESCIENTOS SESENTA Y CINCO 56</w:t>
      </w:r>
      <w:r w:rsidRPr="007B4DDC">
        <w:rPr>
          <w:rFonts w:eastAsia="Calibri"/>
          <w:b/>
        </w:rPr>
        <w:t>/100 DÓLARES DE</w:t>
      </w:r>
      <w:r w:rsidRPr="007B4DDC">
        <w:rPr>
          <w:rFonts w:eastAsia="Calibri"/>
        </w:rPr>
        <w:t xml:space="preserve"> </w:t>
      </w:r>
      <w:r w:rsidRPr="007B4DDC">
        <w:rPr>
          <w:rFonts w:eastAsia="Calibri"/>
          <w:b/>
        </w:rPr>
        <w:t>LOS ESTADOS UNIDOS DE AMÉRICA ($</w:t>
      </w:r>
      <w:r>
        <w:rPr>
          <w:rFonts w:eastAsia="Calibri"/>
          <w:b/>
        </w:rPr>
        <w:t>365.56</w:t>
      </w:r>
      <w:proofErr w:type="gramStart"/>
      <w:r w:rsidRPr="007B4DDC">
        <w:rPr>
          <w:rFonts w:eastAsia="Calibri"/>
          <w:b/>
        </w:rPr>
        <w:t>)</w:t>
      </w:r>
      <w:r w:rsidRPr="007B4DDC">
        <w:rPr>
          <w:rFonts w:eastAsia="Calibri"/>
        </w:rPr>
        <w:t xml:space="preserve">  a</w:t>
      </w:r>
      <w:proofErr w:type="gramEnd"/>
      <w:r w:rsidRPr="007B4DDC">
        <w:rPr>
          <w:rFonts w:eastAsia="Calibri"/>
        </w:rPr>
        <w:t xml:space="preserve"> favor del </w:t>
      </w:r>
      <w:r w:rsidRPr="007B4DDC">
        <w:rPr>
          <w:rFonts w:eastAsia="Calibri"/>
          <w:b/>
        </w:rPr>
        <w:t>SR.</w:t>
      </w:r>
      <w:r w:rsidRPr="007B4DDC">
        <w:rPr>
          <w:rFonts w:eastAsia="Calibri"/>
        </w:rPr>
        <w:t xml:space="preserve"> </w:t>
      </w:r>
      <w:r w:rsidRPr="007B4DDC">
        <w:rPr>
          <w:rFonts w:eastAsia="Calibri"/>
          <w:b/>
        </w:rPr>
        <w:t xml:space="preserve">NOE ALBERTO GUILLEN “AMERICAN OFFICE SUPPLIES” V/ </w:t>
      </w:r>
      <w:r w:rsidRPr="007B4DDC">
        <w:rPr>
          <w:rFonts w:eastAsia="Calibri"/>
        </w:rPr>
        <w:t xml:space="preserve">Pago por compra de </w:t>
      </w:r>
      <w:r>
        <w:rPr>
          <w:rFonts w:eastAsia="Calibri"/>
        </w:rPr>
        <w:t xml:space="preserve">productos de papel y cartón, materiales de oficina, materiales informáticos, para uso administrativo en la unidad de planta de mezcla asfáltica, trituradora y </w:t>
      </w:r>
      <w:proofErr w:type="spellStart"/>
      <w:r>
        <w:rPr>
          <w:rFonts w:eastAsia="Calibri"/>
        </w:rPr>
        <w:t>bloquera</w:t>
      </w:r>
      <w:proofErr w:type="spellEnd"/>
      <w:r>
        <w:rPr>
          <w:rFonts w:eastAsia="Calibri"/>
        </w:rPr>
        <w:t xml:space="preserve"> y para uso en la unidad de Ganadería</w:t>
      </w:r>
      <w:r w:rsidRPr="007B4DDC">
        <w:rPr>
          <w:rFonts w:eastAsia="Calibri"/>
        </w:rPr>
        <w:t xml:space="preserve">, </w:t>
      </w:r>
      <w:r w:rsidRPr="00A41A10">
        <w:t xml:space="preserve">según facturas, líneas y códigos que se detallan a continuación: </w:t>
      </w:r>
    </w:p>
    <w:p w14:paraId="0B886054" w14:textId="77777777" w:rsidR="00281DEC" w:rsidRPr="006A5417" w:rsidRDefault="00281DEC" w:rsidP="00281DEC">
      <w:pPr>
        <w:tabs>
          <w:tab w:val="left" w:pos="709"/>
          <w:tab w:val="left" w:pos="7797"/>
        </w:tabs>
        <w:spacing w:after="0" w:line="240" w:lineRule="auto"/>
        <w:ind w:left="720"/>
        <w:contextualSpacing/>
        <w:jc w:val="both"/>
        <w:rPr>
          <w:rFonts w:eastAsia="Calibri"/>
          <w:b/>
          <w:szCs w:val="24"/>
          <w:u w:val="single"/>
          <w:lang w:val="es-ES"/>
        </w:rPr>
      </w:pPr>
    </w:p>
    <w:p w14:paraId="09E420C7" w14:textId="77777777" w:rsidR="00281DEC" w:rsidRPr="006A5417" w:rsidRDefault="00281DEC" w:rsidP="00281DE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FCA36DB" w14:textId="77777777" w:rsidR="00281DEC" w:rsidRPr="004D150B" w:rsidRDefault="00281DEC" w:rsidP="00281DE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2822-2823-2821</w:t>
      </w:r>
    </w:p>
    <w:p w14:paraId="5BA72AC0" w14:textId="77777777" w:rsidR="00281DEC" w:rsidRDefault="00281DEC" w:rsidP="00281DEC">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46.00     </w:t>
      </w:r>
    </w:p>
    <w:p w14:paraId="371FF49F" w14:textId="77777777" w:rsidR="00281DEC" w:rsidRDefault="00281DEC" w:rsidP="00281DEC">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243.81</w:t>
      </w:r>
    </w:p>
    <w:p w14:paraId="5FF84EAD" w14:textId="77777777" w:rsidR="00281DEC" w:rsidRDefault="00281DEC" w:rsidP="00281DEC">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75.75</w:t>
      </w:r>
    </w:p>
    <w:p w14:paraId="53EF37A9" w14:textId="77777777" w:rsidR="00281DEC" w:rsidRDefault="00281DEC" w:rsidP="00281DEC">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365.56</w:t>
      </w:r>
    </w:p>
    <w:p w14:paraId="1B372F0E" w14:textId="77777777" w:rsidR="00281DEC" w:rsidRPr="006943B4" w:rsidRDefault="00281DEC" w:rsidP="005F5A78">
      <w:pPr>
        <w:pStyle w:val="Prrafodelista"/>
        <w:numPr>
          <w:ilvl w:val="0"/>
          <w:numId w:val="317"/>
        </w:numPr>
        <w:spacing w:after="0" w:line="240" w:lineRule="auto"/>
        <w:jc w:val="both"/>
      </w:pPr>
      <w:r w:rsidRPr="00912D66">
        <w:t xml:space="preserve">EROGAR la cantidad de </w:t>
      </w:r>
      <w:r w:rsidRPr="00153880">
        <w:rPr>
          <w:b/>
        </w:rPr>
        <w:t xml:space="preserve">UN MIL </w:t>
      </w:r>
      <w:r>
        <w:rPr>
          <w:b/>
        </w:rPr>
        <w:t>OCHOCIENTOS VEINTITRÉS 53</w:t>
      </w:r>
      <w:r w:rsidRPr="00153880">
        <w:rPr>
          <w:b/>
        </w:rPr>
        <w:t>/100 ($</w:t>
      </w:r>
      <w:r>
        <w:rPr>
          <w:b/>
        </w:rPr>
        <w:t>1,823.53</w:t>
      </w:r>
      <w:r w:rsidRPr="00153880">
        <w:rPr>
          <w:b/>
        </w:rPr>
        <w:t>) DÓLARES DE LOS ESTADOS UNIDOS DE AMÉRICA</w:t>
      </w:r>
      <w:r w:rsidRPr="00912D66">
        <w:t xml:space="preserve">. A favor de </w:t>
      </w:r>
      <w:r w:rsidRPr="00153880">
        <w:rPr>
          <w:b/>
        </w:rPr>
        <w:t xml:space="preserve">ING. ROBERTO CARLOS GARCÍA RAMÍREZ “DIGITAL SOLUTIONS” </w:t>
      </w:r>
      <w:r w:rsidRPr="00912D66">
        <w:t xml:space="preserve">V/ Pago por </w:t>
      </w:r>
      <w:r>
        <w:t xml:space="preserve">compra de productos de papel y cartón, productos químicos, materiales informáticos, equipos informáticos, </w:t>
      </w:r>
      <w:r>
        <w:rPr>
          <w:rFonts w:eastAsia="Calibri"/>
        </w:rPr>
        <w:t>p ara uso administrativo en las unidades de Ingeniería y Arquitectura, auditoría Interna y Ganadería</w:t>
      </w:r>
      <w:r w:rsidRPr="00912D66">
        <w:t>, según facturas, líneas y códigos que se detallan a continuación:</w:t>
      </w:r>
    </w:p>
    <w:p w14:paraId="2F14EBB4" w14:textId="77777777" w:rsidR="00281DEC" w:rsidRDefault="00281DEC" w:rsidP="00281DEC">
      <w:pPr>
        <w:tabs>
          <w:tab w:val="left" w:pos="709"/>
          <w:tab w:val="left" w:pos="7797"/>
        </w:tabs>
        <w:spacing w:after="0" w:line="240" w:lineRule="auto"/>
        <w:jc w:val="both"/>
        <w:rPr>
          <w:rFonts w:eastAsia="Calibri"/>
          <w:b/>
          <w:szCs w:val="24"/>
          <w:u w:val="single"/>
          <w:lang w:val="es-ES"/>
        </w:rPr>
      </w:pPr>
    </w:p>
    <w:p w14:paraId="50A31408" w14:textId="77777777" w:rsidR="00281DEC" w:rsidRPr="00F131CF" w:rsidRDefault="00281DEC" w:rsidP="00281D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B44673A" w14:textId="77777777" w:rsidR="00281DEC" w:rsidRPr="00F131CF" w:rsidRDefault="00281DEC" w:rsidP="00281D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2614-2617-2615-2616</w:t>
      </w:r>
    </w:p>
    <w:p w14:paraId="2A38DA43"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Nos.-54105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275.70     </w:t>
      </w:r>
    </w:p>
    <w:p w14:paraId="621A0D09" w14:textId="77777777" w:rsidR="00281DEC" w:rsidRDefault="00281DEC" w:rsidP="00281DEC">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74.75</w:t>
      </w:r>
    </w:p>
    <w:p w14:paraId="1C73042A" w14:textId="77777777" w:rsidR="00281DEC" w:rsidRDefault="00281DEC" w:rsidP="00281DEC">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315.90</w:t>
      </w:r>
    </w:p>
    <w:p w14:paraId="03737656"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.....................$ 1,157.18</w:t>
      </w:r>
    </w:p>
    <w:p w14:paraId="7F8F61C2" w14:textId="77777777" w:rsidR="00281DEC" w:rsidRDefault="00281DEC" w:rsidP="00281DEC">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1,823.53</w:t>
      </w:r>
    </w:p>
    <w:p w14:paraId="3AA6493C" w14:textId="77777777" w:rsidR="00281DEC" w:rsidRPr="00A41A10" w:rsidRDefault="00281DEC" w:rsidP="005F5A78">
      <w:pPr>
        <w:pStyle w:val="Prrafodelista"/>
        <w:numPr>
          <w:ilvl w:val="0"/>
          <w:numId w:val="317"/>
        </w:numPr>
        <w:tabs>
          <w:tab w:val="left" w:pos="709"/>
          <w:tab w:val="left" w:pos="7797"/>
        </w:tabs>
        <w:spacing w:after="0" w:line="240" w:lineRule="auto"/>
        <w:jc w:val="both"/>
      </w:pPr>
      <w:r w:rsidRPr="003D74C2">
        <w:t xml:space="preserve">EROGAR la cantidad de </w:t>
      </w:r>
      <w:r>
        <w:rPr>
          <w:b/>
        </w:rPr>
        <w:t>DOS MIL SEISCIENTOS ONCE 60</w:t>
      </w:r>
      <w:r w:rsidRPr="00C2193C">
        <w:rPr>
          <w:b/>
        </w:rPr>
        <w:t>/100 ($</w:t>
      </w:r>
      <w:r>
        <w:rPr>
          <w:b/>
        </w:rPr>
        <w:t>2,611.60</w:t>
      </w:r>
      <w:r w:rsidRPr="00C2193C">
        <w:rPr>
          <w:b/>
        </w:rPr>
        <w:t>) DÓLARES DE LOS ESTADOS UNIDOS DE AMÉRICA</w:t>
      </w:r>
      <w:r w:rsidRPr="003D74C2">
        <w:t xml:space="preserve">. A favor del </w:t>
      </w:r>
      <w:r w:rsidRPr="00C2193C">
        <w:rPr>
          <w:b/>
        </w:rPr>
        <w:t xml:space="preserve">SR. </w:t>
      </w:r>
      <w:r w:rsidRPr="00C2193C">
        <w:rPr>
          <w:b/>
        </w:rPr>
        <w:lastRenderedPageBreak/>
        <w:t>MERLIN ANTONIO FLORES GARCÍA “MANGUERAS Y CILINDROS”</w:t>
      </w:r>
      <w:r w:rsidRPr="003D74C2">
        <w:t xml:space="preserve"> V/ Pago por compra </w:t>
      </w:r>
      <w:r>
        <w:t>de herramientas repuestos y accesorios, pago por mantenimientos y reparaciones de vehículos, para uso en equipos #100, 101</w:t>
      </w:r>
      <w:r w:rsidRPr="003D74C2">
        <w:t xml:space="preserve">, </w:t>
      </w:r>
      <w:r w:rsidRPr="00A41A10">
        <w:t xml:space="preserve">según facturas, líneas y códigos que se detallan a continuación: </w:t>
      </w:r>
    </w:p>
    <w:p w14:paraId="18546315" w14:textId="77777777" w:rsidR="00281DEC" w:rsidRPr="006A5417" w:rsidRDefault="00281DEC" w:rsidP="00281DEC">
      <w:pPr>
        <w:tabs>
          <w:tab w:val="left" w:pos="709"/>
          <w:tab w:val="left" w:pos="7797"/>
        </w:tabs>
        <w:spacing w:after="0" w:line="240" w:lineRule="auto"/>
        <w:ind w:left="720"/>
        <w:contextualSpacing/>
        <w:jc w:val="both"/>
        <w:rPr>
          <w:rFonts w:eastAsia="Calibri"/>
          <w:b/>
          <w:szCs w:val="24"/>
          <w:u w:val="single"/>
          <w:lang w:val="es-ES"/>
        </w:rPr>
      </w:pPr>
    </w:p>
    <w:p w14:paraId="7869DFC3" w14:textId="77777777" w:rsidR="00281DEC" w:rsidRPr="006A5417" w:rsidRDefault="00281DEC" w:rsidP="00281DE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0BA3274" w14:textId="77777777" w:rsidR="00281DEC" w:rsidRPr="004D150B" w:rsidRDefault="00281DEC" w:rsidP="00281DE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0008-0009</w:t>
      </w:r>
    </w:p>
    <w:p w14:paraId="522E544C" w14:textId="77777777" w:rsidR="00281DEC" w:rsidRPr="006A5417" w:rsidRDefault="00281DEC" w:rsidP="00281DEC">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1,651.60 </w:t>
      </w:r>
    </w:p>
    <w:p w14:paraId="5664BE60" w14:textId="77777777" w:rsidR="00281DEC" w:rsidRDefault="00281DEC" w:rsidP="00281DE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960.00 </w:t>
      </w:r>
    </w:p>
    <w:p w14:paraId="71E84FC0" w14:textId="77777777" w:rsidR="00281DEC" w:rsidRDefault="00281DEC" w:rsidP="00281DEC">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2,611.60</w:t>
      </w:r>
    </w:p>
    <w:p w14:paraId="784861A6" w14:textId="77777777" w:rsidR="00281DEC" w:rsidRPr="006943B4" w:rsidRDefault="00281DEC" w:rsidP="005F5A78">
      <w:pPr>
        <w:pStyle w:val="Prrafodelista"/>
        <w:numPr>
          <w:ilvl w:val="0"/>
          <w:numId w:val="317"/>
        </w:numPr>
        <w:spacing w:after="0" w:line="240" w:lineRule="auto"/>
        <w:jc w:val="both"/>
      </w:pPr>
      <w:r w:rsidRPr="00912D66">
        <w:t xml:space="preserve">EROGAR la cantidad de </w:t>
      </w:r>
      <w:r>
        <w:rPr>
          <w:b/>
        </w:rPr>
        <w:t>UN MIL NOVECIENTOS VEINTIOCHO 50</w:t>
      </w:r>
      <w:r w:rsidRPr="005053E2">
        <w:rPr>
          <w:b/>
        </w:rPr>
        <w:t>/100 ($</w:t>
      </w:r>
      <w:r>
        <w:rPr>
          <w:b/>
        </w:rPr>
        <w:t>1,928.50</w:t>
      </w:r>
      <w:r w:rsidRPr="005053E2">
        <w:rPr>
          <w:b/>
        </w:rPr>
        <w:t>) DÓLARES DE LOS ESTADOS UNIDOS DE AMÉRICA</w:t>
      </w:r>
      <w:r w:rsidRPr="00912D66">
        <w:t xml:space="preserve">. A favor de </w:t>
      </w:r>
      <w:r w:rsidRPr="005053E2">
        <w:rPr>
          <w:b/>
        </w:rPr>
        <w:t xml:space="preserve">AUTO REPUESTOS HERRERA, S.A. DE C.V. </w:t>
      </w:r>
      <w:r w:rsidRPr="00912D66">
        <w:t xml:space="preserve">V/ Pago por </w:t>
      </w:r>
      <w:r>
        <w:t xml:space="preserve">compra de productos químicos, combustibles y lubricantes, herramientas repuestos y accesorios, pago por mantenimientos y reparaciones de vehículos, </w:t>
      </w:r>
      <w:r>
        <w:rPr>
          <w:rFonts w:eastAsia="Calibri"/>
        </w:rPr>
        <w:t>para uso en equipos #02 y contribuciones a Ministerio de Salud Región Occidental UCSFI y policía Nacional Civil, PNC Sub Delegación Metapán</w:t>
      </w:r>
      <w:r w:rsidRPr="00912D66">
        <w:t>, según facturas, líneas y códigos que se detallan a continuación:</w:t>
      </w:r>
    </w:p>
    <w:p w14:paraId="0BD70289" w14:textId="77777777" w:rsidR="00281DEC" w:rsidRDefault="00281DEC" w:rsidP="00281DEC">
      <w:pPr>
        <w:tabs>
          <w:tab w:val="left" w:pos="709"/>
          <w:tab w:val="left" w:pos="7797"/>
        </w:tabs>
        <w:spacing w:after="0" w:line="240" w:lineRule="auto"/>
        <w:jc w:val="both"/>
        <w:rPr>
          <w:rFonts w:eastAsia="Calibri"/>
          <w:b/>
          <w:szCs w:val="24"/>
          <w:u w:val="single"/>
          <w:lang w:val="es-ES"/>
        </w:rPr>
      </w:pPr>
    </w:p>
    <w:p w14:paraId="52890488" w14:textId="77777777" w:rsidR="00281DEC" w:rsidRPr="00F131CF" w:rsidRDefault="00281DEC" w:rsidP="00281D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D7FA92C" w14:textId="77777777" w:rsidR="00281DEC" w:rsidRPr="00F131CF" w:rsidRDefault="00281DEC" w:rsidP="00281D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6003-5993-5994</w:t>
      </w:r>
    </w:p>
    <w:p w14:paraId="558A0008" w14:textId="77777777" w:rsidR="00281DEC" w:rsidRDefault="00281DEC" w:rsidP="00281DEC">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17.00</w:t>
      </w:r>
    </w:p>
    <w:p w14:paraId="2A302746" w14:textId="77777777" w:rsidR="00281DEC" w:rsidRDefault="00281DEC" w:rsidP="00281DEC">
      <w:pPr>
        <w:spacing w:after="0" w:line="240" w:lineRule="auto"/>
        <w:contextualSpacing/>
        <w:jc w:val="both"/>
        <w:rPr>
          <w:rFonts w:eastAsia="Calibri"/>
          <w:szCs w:val="24"/>
          <w:lang w:val="es-ES"/>
        </w:rPr>
      </w:pPr>
      <w:r>
        <w:rPr>
          <w:rFonts w:eastAsia="Calibri"/>
          <w:szCs w:val="24"/>
          <w:lang w:val="es-ES"/>
        </w:rPr>
        <w:t>Códigos Nos.-54110</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52.00</w:t>
      </w:r>
    </w:p>
    <w:p w14:paraId="145F5F48"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.$ 1,063.85            </w:t>
      </w:r>
    </w:p>
    <w:p w14:paraId="29D6FF23" w14:textId="77777777" w:rsidR="00281DEC" w:rsidRPr="00F131CF" w:rsidRDefault="00281DEC" w:rsidP="00281DEC">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795.65      </w:t>
      </w:r>
    </w:p>
    <w:p w14:paraId="38069B1C" w14:textId="77777777" w:rsidR="00281DEC" w:rsidRDefault="00281DEC" w:rsidP="00281DEC">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1,928.50</w:t>
      </w:r>
    </w:p>
    <w:p w14:paraId="70796041" w14:textId="77777777" w:rsidR="00281DEC" w:rsidRPr="006943B4" w:rsidRDefault="00281DEC" w:rsidP="005F5A78">
      <w:pPr>
        <w:pStyle w:val="Prrafodelista"/>
        <w:numPr>
          <w:ilvl w:val="0"/>
          <w:numId w:val="317"/>
        </w:numPr>
        <w:spacing w:after="0" w:line="240" w:lineRule="auto"/>
        <w:jc w:val="both"/>
      </w:pPr>
      <w:r w:rsidRPr="00912D66">
        <w:t xml:space="preserve">EROGAR la cantidad de </w:t>
      </w:r>
      <w:r w:rsidRPr="00E658C6">
        <w:rPr>
          <w:b/>
        </w:rPr>
        <w:t xml:space="preserve">UN MIL </w:t>
      </w:r>
      <w:r>
        <w:rPr>
          <w:b/>
        </w:rPr>
        <w:t>QUINIENTOS SESENTA Y CINCO 83</w:t>
      </w:r>
      <w:r w:rsidRPr="00E658C6">
        <w:rPr>
          <w:b/>
        </w:rPr>
        <w:t>/100 ($</w:t>
      </w:r>
      <w:r>
        <w:rPr>
          <w:b/>
        </w:rPr>
        <w:t>1,565.83</w:t>
      </w:r>
      <w:r w:rsidRPr="00E658C6">
        <w:rPr>
          <w:b/>
        </w:rPr>
        <w:t>) DÓLARES DE LOS ESTADOS UNIDOS DE AMÉRICA</w:t>
      </w:r>
      <w:r w:rsidRPr="00912D66">
        <w:t xml:space="preserve">. A favor de </w:t>
      </w:r>
      <w:r>
        <w:rPr>
          <w:b/>
        </w:rPr>
        <w:t>AUTO</w:t>
      </w:r>
      <w:r w:rsidRPr="00E658C6">
        <w:rPr>
          <w:b/>
        </w:rPr>
        <w:t>REPUESTO</w:t>
      </w:r>
      <w:r>
        <w:rPr>
          <w:b/>
        </w:rPr>
        <w:t>S EL LEON</w:t>
      </w:r>
      <w:r w:rsidRPr="00E658C6">
        <w:rPr>
          <w:b/>
        </w:rPr>
        <w:t xml:space="preserve">, S.A. DE C.V. </w:t>
      </w:r>
      <w:r w:rsidRPr="00912D66">
        <w:t xml:space="preserve">V/ Pago por </w:t>
      </w:r>
      <w:r>
        <w:t xml:space="preserve">compra de productos químicos, herramientas repuestos y accesorios, </w:t>
      </w:r>
      <w:r>
        <w:rPr>
          <w:rFonts w:eastAsia="Calibri"/>
        </w:rPr>
        <w:t>para uso en equipos #165, 32, 122, 110, 119, 131, 140, 155, para uso en unidad de plantel de maquinaria y equipo</w:t>
      </w:r>
      <w:r w:rsidRPr="00912D66">
        <w:t>, según facturas, líneas y códigos que se detallan a continuación:</w:t>
      </w:r>
    </w:p>
    <w:p w14:paraId="7B6E8AB5" w14:textId="77777777" w:rsidR="00281DEC" w:rsidRDefault="00281DEC" w:rsidP="00281DEC">
      <w:pPr>
        <w:tabs>
          <w:tab w:val="left" w:pos="709"/>
          <w:tab w:val="left" w:pos="7797"/>
        </w:tabs>
        <w:spacing w:after="0" w:line="240" w:lineRule="auto"/>
        <w:jc w:val="both"/>
        <w:rPr>
          <w:rFonts w:eastAsia="Calibri"/>
          <w:b/>
          <w:szCs w:val="24"/>
          <w:u w:val="single"/>
          <w:lang w:val="es-ES"/>
        </w:rPr>
      </w:pPr>
    </w:p>
    <w:p w14:paraId="5ACC2D93" w14:textId="77777777" w:rsidR="00281DEC" w:rsidRPr="00F131CF" w:rsidRDefault="00281DEC" w:rsidP="00281D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5FD48ED" w14:textId="77777777" w:rsidR="00281DEC" w:rsidRPr="00F131CF" w:rsidRDefault="00281DEC" w:rsidP="00281D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4457-4462-4452-4453-4454-4456-4458-4459-4460</w:t>
      </w:r>
    </w:p>
    <w:p w14:paraId="40E394D9" w14:textId="77777777" w:rsidR="00281DEC" w:rsidRDefault="00281DEC" w:rsidP="00281DEC">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193.49      </w:t>
      </w:r>
    </w:p>
    <w:p w14:paraId="75D2201F" w14:textId="77777777" w:rsidR="00281DEC" w:rsidRPr="00F131CF" w:rsidRDefault="00281DEC" w:rsidP="00281DEC">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.$ 1,372.34          </w:t>
      </w:r>
    </w:p>
    <w:p w14:paraId="1927368E" w14:textId="77777777" w:rsidR="00281DEC" w:rsidRDefault="00281DEC" w:rsidP="00281DEC">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1,565.83</w:t>
      </w:r>
    </w:p>
    <w:p w14:paraId="1064B1A4" w14:textId="77777777" w:rsidR="00281DEC" w:rsidRDefault="00281DEC" w:rsidP="00281DEC">
      <w:pPr>
        <w:jc w:val="both"/>
        <w:rPr>
          <w:b/>
          <w:szCs w:val="24"/>
        </w:rPr>
      </w:pPr>
    </w:p>
    <w:p w14:paraId="01FFA212" w14:textId="77777777" w:rsidR="00281DEC" w:rsidRPr="00A41A10" w:rsidRDefault="00281DEC" w:rsidP="005F5A78">
      <w:pPr>
        <w:pStyle w:val="Prrafodelista"/>
        <w:numPr>
          <w:ilvl w:val="0"/>
          <w:numId w:val="317"/>
        </w:numPr>
        <w:tabs>
          <w:tab w:val="left" w:pos="709"/>
          <w:tab w:val="left" w:pos="7797"/>
        </w:tabs>
        <w:spacing w:after="0" w:line="240" w:lineRule="auto"/>
        <w:jc w:val="both"/>
      </w:pPr>
      <w:r w:rsidRPr="003D74C2">
        <w:t xml:space="preserve">EROGAR la cantidad de </w:t>
      </w:r>
      <w:r w:rsidRPr="00AA453D">
        <w:rPr>
          <w:b/>
        </w:rPr>
        <w:t xml:space="preserve">DOS MIL </w:t>
      </w:r>
      <w:r>
        <w:rPr>
          <w:b/>
        </w:rPr>
        <w:t>TRESCIENTOS VEINTIUNO 45</w:t>
      </w:r>
      <w:r w:rsidRPr="00AA453D">
        <w:rPr>
          <w:b/>
        </w:rPr>
        <w:t>/100 ($</w:t>
      </w:r>
      <w:r>
        <w:rPr>
          <w:b/>
        </w:rPr>
        <w:t>2,321.45</w:t>
      </w:r>
      <w:r w:rsidRPr="00AA453D">
        <w:rPr>
          <w:b/>
        </w:rPr>
        <w:t>) DÓLARES DE LOS ESTADOS UNIDOS DE AMÉRICA</w:t>
      </w:r>
      <w:r w:rsidRPr="003D74C2">
        <w:t xml:space="preserve">. A favor del </w:t>
      </w:r>
      <w:r w:rsidRPr="00AA453D">
        <w:rPr>
          <w:b/>
        </w:rPr>
        <w:t>SR. LUIS UVALDO ARMANDO MENDOZA COLOCHO “TALLER MENDOZA”</w:t>
      </w:r>
      <w:r w:rsidRPr="003D74C2">
        <w:t xml:space="preserve"> V/ Pago por compra </w:t>
      </w:r>
      <w:r>
        <w:t xml:space="preserve">de minerales metálicos y productos derivados, pago por mantenimientos y reparaciones de vehículos, </w:t>
      </w:r>
      <w:r>
        <w:rPr>
          <w:rFonts w:eastAsia="Calibri"/>
        </w:rPr>
        <w:t>para uso en equipos #73, 135, 171, 118, 08, 122, 131, 102, 113, 159, 108</w:t>
      </w:r>
      <w:r w:rsidRPr="003D74C2">
        <w:t xml:space="preserve">, </w:t>
      </w:r>
      <w:r w:rsidRPr="00A41A10">
        <w:t xml:space="preserve">según facturas, líneas y códigos que se detallan a continuación: </w:t>
      </w:r>
    </w:p>
    <w:p w14:paraId="46F93693" w14:textId="77777777" w:rsidR="00281DEC" w:rsidRPr="006A5417" w:rsidRDefault="00281DEC" w:rsidP="00281DEC">
      <w:pPr>
        <w:tabs>
          <w:tab w:val="left" w:pos="709"/>
          <w:tab w:val="left" w:pos="7797"/>
        </w:tabs>
        <w:spacing w:after="0" w:line="240" w:lineRule="auto"/>
        <w:ind w:left="720"/>
        <w:contextualSpacing/>
        <w:jc w:val="both"/>
        <w:rPr>
          <w:rFonts w:eastAsia="Calibri"/>
          <w:b/>
          <w:szCs w:val="24"/>
          <w:u w:val="single"/>
          <w:lang w:val="es-ES"/>
        </w:rPr>
      </w:pPr>
    </w:p>
    <w:p w14:paraId="61AF7B6C" w14:textId="77777777" w:rsidR="00281DEC" w:rsidRPr="006A5417" w:rsidRDefault="00281DEC" w:rsidP="00281DE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41EBCCC" w14:textId="77777777" w:rsidR="00281DEC" w:rsidRPr="004D150B" w:rsidRDefault="00281DEC" w:rsidP="00281DE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185-181-179-180-182-183-184-186-187-188-189</w:t>
      </w:r>
    </w:p>
    <w:p w14:paraId="4A3D9A6D" w14:textId="77777777" w:rsidR="00281DEC" w:rsidRPr="006A5417" w:rsidRDefault="00281DEC" w:rsidP="00281DEC">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320.45   </w:t>
      </w:r>
    </w:p>
    <w:p w14:paraId="385A29E8" w14:textId="77777777" w:rsidR="00281DEC" w:rsidRDefault="00281DEC" w:rsidP="00281DE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2,001.00 </w:t>
      </w:r>
    </w:p>
    <w:p w14:paraId="760668BE" w14:textId="77777777" w:rsidR="00281DEC" w:rsidRPr="00CC5CA8" w:rsidRDefault="00281DEC" w:rsidP="00281DEC">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2,321.45</w:t>
      </w:r>
    </w:p>
    <w:p w14:paraId="6EED3B74" w14:textId="77777777" w:rsidR="00281DEC" w:rsidRPr="0034587C" w:rsidRDefault="00281DEC" w:rsidP="005F5A78">
      <w:pPr>
        <w:pStyle w:val="Prrafodelista"/>
        <w:numPr>
          <w:ilvl w:val="0"/>
          <w:numId w:val="317"/>
        </w:numPr>
        <w:tabs>
          <w:tab w:val="left" w:pos="709"/>
          <w:tab w:val="left" w:pos="7797"/>
        </w:tabs>
        <w:spacing w:after="0" w:line="240" w:lineRule="auto"/>
        <w:jc w:val="both"/>
      </w:pPr>
      <w:r>
        <w:t xml:space="preserve"> </w:t>
      </w:r>
      <w:r w:rsidRPr="0034587C">
        <w:t>EROGAR la cantidad de</w:t>
      </w:r>
      <w:r>
        <w:t xml:space="preserve"> </w:t>
      </w:r>
      <w:r w:rsidRPr="0077520A">
        <w:rPr>
          <w:b/>
        </w:rPr>
        <w:t>SEIS MIL SEISCIENTOS VEINTICINCO 95/100 DÓLARES DE</w:t>
      </w:r>
      <w:r w:rsidRPr="0034587C">
        <w:t xml:space="preserve"> </w:t>
      </w:r>
      <w:r w:rsidRPr="0077520A">
        <w:rPr>
          <w:b/>
        </w:rPr>
        <w:t>LOS ESTADOS UNIDOS DE AMÉRICA ($6,625.95)</w:t>
      </w:r>
      <w:r w:rsidRPr="0034587C">
        <w:t xml:space="preserve"> a favor de</w:t>
      </w:r>
      <w:r>
        <w:t xml:space="preserve"> </w:t>
      </w:r>
      <w:r w:rsidRPr="0077520A">
        <w:rPr>
          <w:b/>
        </w:rPr>
        <w:lastRenderedPageBreak/>
        <w:t>ALMACENES VIDRI S.A. DE C.V.</w:t>
      </w:r>
      <w:r>
        <w:t xml:space="preserve"> </w:t>
      </w:r>
      <w:r w:rsidRPr="0077520A">
        <w:rPr>
          <w:b/>
        </w:rPr>
        <w:t xml:space="preserve">V/ </w:t>
      </w:r>
      <w:r>
        <w:t xml:space="preserve">Pago </w:t>
      </w:r>
      <w:r w:rsidRPr="0034587C">
        <w:t>por compra de</w:t>
      </w:r>
      <w:r>
        <w:t xml:space="preserve"> productos de cuero y caucho, productos </w:t>
      </w:r>
      <w:proofErr w:type="spellStart"/>
      <w:r>
        <w:t>quimicos</w:t>
      </w:r>
      <w:proofErr w:type="spellEnd"/>
      <w:r>
        <w:t xml:space="preserve">, combustibles y lubricantes, minerales </w:t>
      </w:r>
      <w:proofErr w:type="spellStart"/>
      <w:r>
        <w:t>metalicos</w:t>
      </w:r>
      <w:proofErr w:type="spellEnd"/>
      <w:r>
        <w:t xml:space="preserve"> y productos derivados, herramientas, repuestos y accesorios, bienes de uso y consumo diversos, maquinarias y equipo, para uso en ADESCO El Triunfo, unidad de ingeniería y arquitectura, plantel de maquinaria y equipo, </w:t>
      </w:r>
      <w:proofErr w:type="spellStart"/>
      <w:r>
        <w:t>mtto</w:t>
      </w:r>
      <w:proofErr w:type="spellEnd"/>
      <w:r>
        <w:t xml:space="preserve">. De bienes </w:t>
      </w:r>
      <w:proofErr w:type="gramStart"/>
      <w:r>
        <w:t>municipales,  s</w:t>
      </w:r>
      <w:r w:rsidRPr="0034587C">
        <w:t>egún</w:t>
      </w:r>
      <w:proofErr w:type="gramEnd"/>
      <w:r w:rsidRPr="0034587C">
        <w:t xml:space="preserve"> facturas, líneas y códigos que se detallan a continuación:</w:t>
      </w:r>
    </w:p>
    <w:p w14:paraId="1E0EC9DA" w14:textId="77777777" w:rsidR="00281DEC" w:rsidRDefault="00281DEC" w:rsidP="00281DEC">
      <w:pPr>
        <w:tabs>
          <w:tab w:val="left" w:pos="3592"/>
        </w:tabs>
        <w:ind w:left="720"/>
        <w:jc w:val="both"/>
        <w:rPr>
          <w:b/>
        </w:rPr>
      </w:pPr>
      <w:r>
        <w:rPr>
          <w:b/>
        </w:rPr>
        <w:tab/>
      </w:r>
    </w:p>
    <w:p w14:paraId="38627BA6" w14:textId="77777777" w:rsidR="00281DEC" w:rsidRPr="001F213A" w:rsidRDefault="00281DEC" w:rsidP="00281DEC">
      <w:pPr>
        <w:tabs>
          <w:tab w:val="left" w:pos="922"/>
          <w:tab w:val="left" w:pos="7797"/>
        </w:tabs>
        <w:spacing w:after="0" w:line="240" w:lineRule="auto"/>
        <w:ind w:left="1080"/>
        <w:jc w:val="both"/>
        <w:rPr>
          <w:b/>
          <w:szCs w:val="24"/>
          <w:u w:val="single"/>
        </w:rPr>
      </w:pPr>
      <w:r w:rsidRPr="001F213A">
        <w:rPr>
          <w:b/>
          <w:szCs w:val="24"/>
          <w:u w:val="single"/>
        </w:rPr>
        <w:t>LINEA 0101</w:t>
      </w:r>
    </w:p>
    <w:p w14:paraId="352E65C6" w14:textId="77777777" w:rsidR="00281DEC" w:rsidRDefault="00281DEC" w:rsidP="00281DEC">
      <w:pPr>
        <w:tabs>
          <w:tab w:val="left" w:pos="922"/>
          <w:tab w:val="left" w:pos="7797"/>
        </w:tabs>
        <w:spacing w:after="0" w:line="240" w:lineRule="auto"/>
        <w:jc w:val="both"/>
        <w:rPr>
          <w:szCs w:val="24"/>
        </w:rPr>
      </w:pPr>
      <w:r w:rsidRPr="001F213A">
        <w:rPr>
          <w:szCs w:val="24"/>
        </w:rPr>
        <w:t xml:space="preserve">                 Facturas Nos.- </w:t>
      </w:r>
      <w:r>
        <w:rPr>
          <w:szCs w:val="24"/>
        </w:rPr>
        <w:t>040812-040814-401460-401463-401465-401467-401468</w:t>
      </w:r>
    </w:p>
    <w:p w14:paraId="500327EF" w14:textId="77777777" w:rsidR="00281DEC" w:rsidRPr="001F213A" w:rsidRDefault="00281DEC" w:rsidP="00281DEC">
      <w:pPr>
        <w:tabs>
          <w:tab w:val="left" w:pos="922"/>
          <w:tab w:val="left" w:pos="7797"/>
        </w:tabs>
        <w:spacing w:after="0" w:line="240" w:lineRule="auto"/>
        <w:jc w:val="both"/>
        <w:rPr>
          <w:szCs w:val="24"/>
        </w:rPr>
      </w:pPr>
      <w:r>
        <w:rPr>
          <w:szCs w:val="24"/>
        </w:rPr>
        <w:t xml:space="preserve">                                          398728-398733-398735-398734-398726-398724</w:t>
      </w:r>
    </w:p>
    <w:p w14:paraId="241FCED9" w14:textId="77777777" w:rsidR="00281DEC" w:rsidRPr="001F213A" w:rsidRDefault="00281DEC" w:rsidP="00281DEC">
      <w:pPr>
        <w:tabs>
          <w:tab w:val="left" w:pos="1425"/>
        </w:tabs>
        <w:spacing w:after="0" w:line="240" w:lineRule="auto"/>
        <w:jc w:val="both"/>
        <w:rPr>
          <w:szCs w:val="24"/>
        </w:rPr>
      </w:pPr>
      <w:r w:rsidRPr="001F213A">
        <w:rPr>
          <w:b/>
          <w:szCs w:val="24"/>
        </w:rPr>
        <w:t xml:space="preserve">                 </w:t>
      </w:r>
      <w:r w:rsidRPr="001F213A">
        <w:rPr>
          <w:szCs w:val="24"/>
        </w:rPr>
        <w:t>Códigos Nos.-</w:t>
      </w:r>
      <w:r>
        <w:rPr>
          <w:szCs w:val="24"/>
        </w:rPr>
        <w:t>54106</w:t>
      </w:r>
      <w:r w:rsidRPr="001F213A">
        <w:rPr>
          <w:szCs w:val="24"/>
        </w:rPr>
        <w:t>……</w:t>
      </w:r>
      <w:proofErr w:type="gramStart"/>
      <w:r w:rsidRPr="001F213A">
        <w:rPr>
          <w:szCs w:val="24"/>
        </w:rPr>
        <w:t>…….</w:t>
      </w:r>
      <w:proofErr w:type="gramEnd"/>
      <w:r w:rsidRPr="001F213A">
        <w:rPr>
          <w:szCs w:val="24"/>
        </w:rPr>
        <w:t xml:space="preserve">……………………............................ $ </w:t>
      </w:r>
      <w:r>
        <w:rPr>
          <w:szCs w:val="24"/>
        </w:rPr>
        <w:t xml:space="preserve">    939.35</w:t>
      </w:r>
      <w:r w:rsidRPr="001F213A">
        <w:rPr>
          <w:szCs w:val="24"/>
        </w:rPr>
        <w:t xml:space="preserve">     </w:t>
      </w:r>
    </w:p>
    <w:p w14:paraId="734F1832" w14:textId="77777777" w:rsidR="00281DEC" w:rsidRPr="001F213A" w:rsidRDefault="00281DEC" w:rsidP="00281DEC">
      <w:pPr>
        <w:tabs>
          <w:tab w:val="left" w:pos="1425"/>
        </w:tabs>
        <w:spacing w:after="0" w:line="240" w:lineRule="auto"/>
        <w:jc w:val="both"/>
        <w:rPr>
          <w:szCs w:val="24"/>
        </w:rPr>
      </w:pPr>
      <w:r w:rsidRPr="001F213A">
        <w:rPr>
          <w:szCs w:val="24"/>
        </w:rPr>
        <w:t xml:space="preserve">                 Códigos Nos.-</w:t>
      </w:r>
      <w:r>
        <w:rPr>
          <w:szCs w:val="24"/>
        </w:rPr>
        <w:t>54107</w:t>
      </w:r>
      <w:r w:rsidRPr="001F213A">
        <w:rPr>
          <w:szCs w:val="24"/>
        </w:rPr>
        <w:t>……</w:t>
      </w:r>
      <w:proofErr w:type="gramStart"/>
      <w:r w:rsidRPr="001F213A">
        <w:rPr>
          <w:szCs w:val="24"/>
        </w:rPr>
        <w:t>…….</w:t>
      </w:r>
      <w:proofErr w:type="gramEnd"/>
      <w:r w:rsidRPr="001F213A">
        <w:rPr>
          <w:szCs w:val="24"/>
        </w:rPr>
        <w:t xml:space="preserve">……………………............................ $  </w:t>
      </w:r>
      <w:r>
        <w:rPr>
          <w:szCs w:val="24"/>
        </w:rPr>
        <w:t xml:space="preserve">   576.70</w:t>
      </w:r>
      <w:r w:rsidRPr="001F213A">
        <w:rPr>
          <w:szCs w:val="24"/>
        </w:rPr>
        <w:t xml:space="preserve">    </w:t>
      </w:r>
    </w:p>
    <w:p w14:paraId="3C602D4D" w14:textId="77777777" w:rsidR="00281DEC" w:rsidRPr="001F213A" w:rsidRDefault="00281DEC" w:rsidP="00281DEC">
      <w:pPr>
        <w:tabs>
          <w:tab w:val="left" w:pos="1425"/>
        </w:tabs>
        <w:spacing w:after="0" w:line="240" w:lineRule="auto"/>
        <w:jc w:val="both"/>
        <w:rPr>
          <w:szCs w:val="24"/>
        </w:rPr>
      </w:pPr>
      <w:r w:rsidRPr="001F213A">
        <w:rPr>
          <w:szCs w:val="24"/>
        </w:rPr>
        <w:t xml:space="preserve">                 Códigos Nos.-</w:t>
      </w:r>
      <w:r>
        <w:rPr>
          <w:szCs w:val="24"/>
        </w:rPr>
        <w:t>54110</w:t>
      </w:r>
      <w:r w:rsidRPr="001F213A">
        <w:rPr>
          <w:szCs w:val="24"/>
        </w:rPr>
        <w:t>……</w:t>
      </w:r>
      <w:proofErr w:type="gramStart"/>
      <w:r w:rsidRPr="001F213A">
        <w:rPr>
          <w:szCs w:val="24"/>
        </w:rPr>
        <w:t>…….</w:t>
      </w:r>
      <w:proofErr w:type="gramEnd"/>
      <w:r w:rsidRPr="001F213A">
        <w:rPr>
          <w:szCs w:val="24"/>
        </w:rPr>
        <w:t xml:space="preserve">……………………............................ $ </w:t>
      </w:r>
      <w:r>
        <w:rPr>
          <w:szCs w:val="24"/>
        </w:rPr>
        <w:t xml:space="preserve">    285.00</w:t>
      </w:r>
    </w:p>
    <w:p w14:paraId="50B6B59E" w14:textId="77777777" w:rsidR="00281DEC" w:rsidRPr="001F213A" w:rsidRDefault="00281DEC" w:rsidP="00281DEC">
      <w:pPr>
        <w:tabs>
          <w:tab w:val="left" w:pos="1425"/>
        </w:tabs>
        <w:spacing w:after="0" w:line="240" w:lineRule="auto"/>
        <w:jc w:val="both"/>
        <w:rPr>
          <w:szCs w:val="24"/>
        </w:rPr>
      </w:pPr>
      <w:r w:rsidRPr="001F213A">
        <w:rPr>
          <w:b/>
          <w:szCs w:val="24"/>
        </w:rPr>
        <w:t xml:space="preserve">                 </w:t>
      </w:r>
      <w:r w:rsidRPr="001F213A">
        <w:rPr>
          <w:szCs w:val="24"/>
        </w:rPr>
        <w:t>Códigos Nos.-</w:t>
      </w:r>
      <w:r>
        <w:rPr>
          <w:szCs w:val="24"/>
        </w:rPr>
        <w:t>54112</w:t>
      </w:r>
      <w:r w:rsidRPr="001F213A">
        <w:rPr>
          <w:szCs w:val="24"/>
        </w:rPr>
        <w:t>…</w:t>
      </w:r>
      <w:proofErr w:type="gramStart"/>
      <w:r w:rsidRPr="001F213A">
        <w:rPr>
          <w:szCs w:val="24"/>
        </w:rPr>
        <w:t>…….</w:t>
      </w:r>
      <w:proofErr w:type="gramEnd"/>
      <w:r w:rsidRPr="001F213A">
        <w:rPr>
          <w:szCs w:val="24"/>
        </w:rPr>
        <w:t>……………………..............................</w:t>
      </w:r>
      <w:r>
        <w:rPr>
          <w:szCs w:val="24"/>
        </w:rPr>
        <w:t>.</w:t>
      </w:r>
      <w:r w:rsidRPr="001F213A">
        <w:rPr>
          <w:szCs w:val="24"/>
        </w:rPr>
        <w:t xml:space="preserve">..$  </w:t>
      </w:r>
      <w:r>
        <w:rPr>
          <w:szCs w:val="24"/>
        </w:rPr>
        <w:t>1,009.35</w:t>
      </w:r>
      <w:r w:rsidRPr="001F213A">
        <w:rPr>
          <w:szCs w:val="24"/>
        </w:rPr>
        <w:t xml:space="preserve"> </w:t>
      </w:r>
    </w:p>
    <w:p w14:paraId="0C6255A7" w14:textId="77777777" w:rsidR="00281DEC" w:rsidRPr="001F213A" w:rsidRDefault="00281DEC" w:rsidP="00281DEC">
      <w:pPr>
        <w:tabs>
          <w:tab w:val="left" w:pos="1425"/>
        </w:tabs>
        <w:spacing w:after="0" w:line="240" w:lineRule="auto"/>
        <w:jc w:val="both"/>
        <w:rPr>
          <w:szCs w:val="24"/>
        </w:rPr>
      </w:pPr>
      <w:r w:rsidRPr="001F213A">
        <w:rPr>
          <w:szCs w:val="24"/>
        </w:rPr>
        <w:t xml:space="preserve">                 Códigos Nos.-</w:t>
      </w:r>
      <w:r>
        <w:rPr>
          <w:szCs w:val="24"/>
        </w:rPr>
        <w:t>54118</w:t>
      </w:r>
      <w:r w:rsidRPr="001F213A">
        <w:rPr>
          <w:szCs w:val="24"/>
        </w:rPr>
        <w:t>…</w:t>
      </w:r>
      <w:proofErr w:type="gramStart"/>
      <w:r w:rsidRPr="001F213A">
        <w:rPr>
          <w:szCs w:val="24"/>
        </w:rPr>
        <w:t>…….</w:t>
      </w:r>
      <w:proofErr w:type="gramEnd"/>
      <w:r w:rsidRPr="001F213A">
        <w:rPr>
          <w:szCs w:val="24"/>
        </w:rPr>
        <w:t>……………………..........................</w:t>
      </w:r>
      <w:r>
        <w:rPr>
          <w:szCs w:val="24"/>
        </w:rPr>
        <w:t>.</w:t>
      </w:r>
      <w:r w:rsidRPr="001F213A">
        <w:rPr>
          <w:szCs w:val="24"/>
        </w:rPr>
        <w:t>......$</w:t>
      </w:r>
      <w:r w:rsidRPr="001F213A">
        <w:rPr>
          <w:b/>
          <w:szCs w:val="24"/>
        </w:rPr>
        <w:t xml:space="preserve">  </w:t>
      </w:r>
      <w:r>
        <w:rPr>
          <w:b/>
          <w:szCs w:val="24"/>
        </w:rPr>
        <w:t xml:space="preserve">   </w:t>
      </w:r>
      <w:r w:rsidRPr="00E15FF6">
        <w:rPr>
          <w:szCs w:val="24"/>
        </w:rPr>
        <w:t>304.00</w:t>
      </w:r>
      <w:r w:rsidRPr="001F213A">
        <w:rPr>
          <w:b/>
          <w:szCs w:val="24"/>
        </w:rPr>
        <w:t xml:space="preserve">   </w:t>
      </w:r>
    </w:p>
    <w:p w14:paraId="337CA6AF" w14:textId="77777777" w:rsidR="00281DEC" w:rsidRPr="001F213A" w:rsidRDefault="00281DEC" w:rsidP="00281DEC">
      <w:pPr>
        <w:tabs>
          <w:tab w:val="left" w:pos="1425"/>
        </w:tabs>
        <w:spacing w:after="0" w:line="240" w:lineRule="auto"/>
        <w:jc w:val="both"/>
        <w:rPr>
          <w:szCs w:val="24"/>
        </w:rPr>
      </w:pPr>
      <w:r w:rsidRPr="001F213A">
        <w:rPr>
          <w:b/>
          <w:szCs w:val="24"/>
        </w:rPr>
        <w:t xml:space="preserve">                 </w:t>
      </w:r>
      <w:r w:rsidRPr="001F213A">
        <w:rPr>
          <w:szCs w:val="24"/>
        </w:rPr>
        <w:t>Códigos Nos.-</w:t>
      </w:r>
      <w:r>
        <w:rPr>
          <w:szCs w:val="24"/>
        </w:rPr>
        <w:t>54199</w:t>
      </w:r>
      <w:r w:rsidRPr="001F213A">
        <w:rPr>
          <w:szCs w:val="24"/>
        </w:rPr>
        <w:t>…</w:t>
      </w:r>
      <w:proofErr w:type="gramStart"/>
      <w:r w:rsidRPr="001F213A">
        <w:rPr>
          <w:szCs w:val="24"/>
        </w:rPr>
        <w:t>…….</w:t>
      </w:r>
      <w:proofErr w:type="gramEnd"/>
      <w:r w:rsidRPr="001F213A">
        <w:rPr>
          <w:szCs w:val="24"/>
        </w:rPr>
        <w:t>……………………...........................</w:t>
      </w:r>
      <w:r>
        <w:rPr>
          <w:szCs w:val="24"/>
        </w:rPr>
        <w:t>.</w:t>
      </w:r>
      <w:r w:rsidRPr="001F213A">
        <w:rPr>
          <w:szCs w:val="24"/>
        </w:rPr>
        <w:t xml:space="preserve">.....$ </w:t>
      </w:r>
      <w:r>
        <w:rPr>
          <w:szCs w:val="24"/>
        </w:rPr>
        <w:t xml:space="preserve">    711.55</w:t>
      </w:r>
    </w:p>
    <w:p w14:paraId="50135832" w14:textId="77777777" w:rsidR="00281DEC" w:rsidRPr="001F213A" w:rsidRDefault="00281DEC" w:rsidP="00281DEC">
      <w:pPr>
        <w:tabs>
          <w:tab w:val="left" w:pos="1425"/>
        </w:tabs>
        <w:spacing w:after="0" w:line="240" w:lineRule="auto"/>
        <w:jc w:val="both"/>
        <w:rPr>
          <w:szCs w:val="24"/>
        </w:rPr>
      </w:pPr>
      <w:r w:rsidRPr="001F213A">
        <w:rPr>
          <w:szCs w:val="24"/>
        </w:rPr>
        <w:t xml:space="preserve">                 Códigos Nos.-</w:t>
      </w:r>
      <w:r>
        <w:rPr>
          <w:szCs w:val="24"/>
        </w:rPr>
        <w:t>61102</w:t>
      </w:r>
      <w:r w:rsidRPr="001F213A">
        <w:rPr>
          <w:szCs w:val="24"/>
        </w:rPr>
        <w:t>……</w:t>
      </w:r>
      <w:proofErr w:type="gramStart"/>
      <w:r w:rsidRPr="001F213A">
        <w:rPr>
          <w:szCs w:val="24"/>
        </w:rPr>
        <w:t>…….</w:t>
      </w:r>
      <w:proofErr w:type="gramEnd"/>
      <w:r w:rsidRPr="001F213A">
        <w:rPr>
          <w:szCs w:val="24"/>
        </w:rPr>
        <w:t xml:space="preserve">……………………............................ </w:t>
      </w:r>
      <w:proofErr w:type="gramStart"/>
      <w:r w:rsidRPr="001F213A">
        <w:rPr>
          <w:szCs w:val="24"/>
        </w:rPr>
        <w:t xml:space="preserve">$  </w:t>
      </w:r>
      <w:r>
        <w:rPr>
          <w:szCs w:val="24"/>
        </w:rPr>
        <w:t>2,800.00</w:t>
      </w:r>
      <w:proofErr w:type="gramEnd"/>
      <w:r w:rsidRPr="001F213A">
        <w:rPr>
          <w:szCs w:val="24"/>
        </w:rPr>
        <w:t xml:space="preserve">    </w:t>
      </w:r>
    </w:p>
    <w:p w14:paraId="112B6117" w14:textId="77777777" w:rsidR="00281DEC" w:rsidRPr="00302D3E" w:rsidRDefault="00281DEC" w:rsidP="00281DEC">
      <w:pPr>
        <w:tabs>
          <w:tab w:val="left" w:pos="1425"/>
        </w:tabs>
        <w:spacing w:after="0" w:line="240" w:lineRule="auto"/>
        <w:jc w:val="both"/>
      </w:pPr>
      <w:r w:rsidRPr="001F213A">
        <w:rPr>
          <w:b/>
          <w:szCs w:val="24"/>
        </w:rPr>
        <w:t xml:space="preserve">                 </w:t>
      </w:r>
      <w:r w:rsidRPr="001F213A">
        <w:rPr>
          <w:szCs w:val="24"/>
        </w:rPr>
        <w:t>Total…………………</w:t>
      </w:r>
      <w:proofErr w:type="gramStart"/>
      <w:r w:rsidRPr="001F213A">
        <w:rPr>
          <w:szCs w:val="24"/>
        </w:rPr>
        <w:t>…….</w:t>
      </w:r>
      <w:proofErr w:type="gramEnd"/>
      <w:r w:rsidRPr="001F213A">
        <w:rPr>
          <w:szCs w:val="24"/>
        </w:rPr>
        <w:t>.……………………......…</w:t>
      </w:r>
      <w:r>
        <w:rPr>
          <w:szCs w:val="24"/>
        </w:rPr>
        <w:t>……..</w:t>
      </w:r>
      <w:r w:rsidRPr="001F213A">
        <w:rPr>
          <w:szCs w:val="24"/>
        </w:rPr>
        <w:t>….........</w:t>
      </w:r>
      <w:r w:rsidRPr="001F213A">
        <w:rPr>
          <w:b/>
          <w:szCs w:val="24"/>
        </w:rPr>
        <w:t>$</w:t>
      </w:r>
      <w:r>
        <w:rPr>
          <w:b/>
        </w:rPr>
        <w:t xml:space="preserve">  </w:t>
      </w:r>
      <w:r w:rsidRPr="00E3333F">
        <w:rPr>
          <w:b/>
          <w:szCs w:val="24"/>
        </w:rPr>
        <w:t>6,625.95</w:t>
      </w:r>
    </w:p>
    <w:p w14:paraId="48386A8C" w14:textId="77777777" w:rsidR="00281DEC" w:rsidRDefault="00281DEC" w:rsidP="00281DEC">
      <w:pPr>
        <w:pStyle w:val="Prrafodelista"/>
        <w:ind w:left="786"/>
        <w:jc w:val="both"/>
        <w:rPr>
          <w:rFonts w:eastAsia="Calibri"/>
        </w:rPr>
      </w:pPr>
    </w:p>
    <w:p w14:paraId="375C69BB" w14:textId="77777777" w:rsidR="00281DEC" w:rsidRPr="00A76845"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sidRPr="00A76845">
        <w:rPr>
          <w:b/>
        </w:rPr>
        <w:t>DOSCIENTOS CUARENTA</w:t>
      </w:r>
      <w:r>
        <w:t xml:space="preserve"> </w:t>
      </w:r>
      <w:r>
        <w:rPr>
          <w:b/>
        </w:rPr>
        <w:t>13</w:t>
      </w:r>
      <w:r w:rsidRPr="00A76845">
        <w:rPr>
          <w:b/>
        </w:rPr>
        <w:t>/100 DÓLARES DE</w:t>
      </w:r>
      <w:r w:rsidRPr="0034587C">
        <w:t xml:space="preserve"> </w:t>
      </w:r>
      <w:r w:rsidRPr="00A76845">
        <w:rPr>
          <w:b/>
        </w:rPr>
        <w:t>LOS ESTADOS UNIDOS DE AMÉRICA ($</w:t>
      </w:r>
      <w:r>
        <w:rPr>
          <w:b/>
        </w:rPr>
        <w:t>240.13</w:t>
      </w:r>
      <w:proofErr w:type="gramStart"/>
      <w:r w:rsidRPr="00A76845">
        <w:rPr>
          <w:b/>
        </w:rPr>
        <w:t>)</w:t>
      </w:r>
      <w:r w:rsidRPr="0034587C">
        <w:t xml:space="preserve"> </w:t>
      </w:r>
      <w:r>
        <w:t xml:space="preserve"> </w:t>
      </w:r>
      <w:r w:rsidRPr="0034587C">
        <w:t>a</w:t>
      </w:r>
      <w:proofErr w:type="gramEnd"/>
      <w:r w:rsidRPr="0034587C">
        <w:t xml:space="preserve"> favor de</w:t>
      </w:r>
      <w:r>
        <w:t xml:space="preserve"> </w:t>
      </w:r>
      <w:r w:rsidRPr="00A76845">
        <w:rPr>
          <w:b/>
        </w:rPr>
        <w:t>Sr.</w:t>
      </w:r>
      <w:r>
        <w:rPr>
          <w:b/>
        </w:rPr>
        <w:t xml:space="preserve"> JUAN RAMON HERNANDEZ VASQUEZ/REPUESTOS EL LEON</w:t>
      </w:r>
      <w:r w:rsidRPr="00A76845">
        <w:rPr>
          <w:b/>
        </w:rPr>
        <w:t xml:space="preserve">  V/ </w:t>
      </w:r>
      <w:r>
        <w:t xml:space="preserve">Pago por compra de herramientas, repuestos y accesorios, para uso en eq.32, según factura  </w:t>
      </w:r>
      <w:r w:rsidRPr="0034587C">
        <w:t>No.</w:t>
      </w:r>
      <w:r>
        <w:t xml:space="preserve">-000573 </w:t>
      </w:r>
      <w:r w:rsidRPr="0034587C">
        <w:t>Aplicando dicho gasto a la línea</w:t>
      </w:r>
      <w:r>
        <w:t xml:space="preserve"> 0101 del código 54118,  del presupuesto municipal vigente</w:t>
      </w:r>
    </w:p>
    <w:p w14:paraId="6F5101D9" w14:textId="77777777" w:rsidR="00281DEC" w:rsidRDefault="00281DEC" w:rsidP="00281DEC">
      <w:pPr>
        <w:pStyle w:val="Prrafodelista"/>
        <w:ind w:left="786"/>
        <w:jc w:val="both"/>
        <w:rPr>
          <w:rFonts w:eastAsia="Calibri"/>
        </w:rPr>
      </w:pPr>
    </w:p>
    <w:p w14:paraId="11C0D6A6" w14:textId="77777777" w:rsidR="00281DEC" w:rsidRPr="00E60975"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sidRPr="00E60975">
        <w:rPr>
          <w:b/>
        </w:rPr>
        <w:t>TRESCIENTOS CUARENTA Y OCHO</w:t>
      </w:r>
      <w:r>
        <w:t xml:space="preserve"> </w:t>
      </w:r>
      <w:r>
        <w:rPr>
          <w:b/>
        </w:rPr>
        <w:t>53</w:t>
      </w:r>
      <w:r w:rsidRPr="00E60975">
        <w:rPr>
          <w:b/>
        </w:rPr>
        <w:t>/100 DÓLARES DE</w:t>
      </w:r>
      <w:r w:rsidRPr="0034587C">
        <w:t xml:space="preserve"> </w:t>
      </w:r>
      <w:r w:rsidRPr="00E60975">
        <w:rPr>
          <w:b/>
        </w:rPr>
        <w:t>LOS ESTADOS UNIDOS DE AMÉRICA ($</w:t>
      </w:r>
      <w:r>
        <w:rPr>
          <w:b/>
        </w:rPr>
        <w:t>348.53</w:t>
      </w:r>
      <w:proofErr w:type="gramStart"/>
      <w:r w:rsidRPr="00E60975">
        <w:rPr>
          <w:b/>
        </w:rPr>
        <w:t>)</w:t>
      </w:r>
      <w:r w:rsidRPr="0034587C">
        <w:t xml:space="preserve"> </w:t>
      </w:r>
      <w:r>
        <w:t xml:space="preserve"> </w:t>
      </w:r>
      <w:r w:rsidRPr="0034587C">
        <w:t>a</w:t>
      </w:r>
      <w:proofErr w:type="gramEnd"/>
      <w:r w:rsidRPr="0034587C">
        <w:t xml:space="preserve"> favor de</w:t>
      </w:r>
      <w:r>
        <w:t xml:space="preserve"> </w:t>
      </w:r>
      <w:r>
        <w:rPr>
          <w:b/>
        </w:rPr>
        <w:t>INDUSTRIAL PARTS S.A. DE C.V.</w:t>
      </w:r>
      <w:r w:rsidRPr="00E60975">
        <w:rPr>
          <w:b/>
        </w:rPr>
        <w:t xml:space="preserve"> V/ </w:t>
      </w:r>
      <w:r>
        <w:t xml:space="preserve">Pago por compra de llantas y </w:t>
      </w:r>
      <w:proofErr w:type="spellStart"/>
      <w:r>
        <w:t>neumaticos</w:t>
      </w:r>
      <w:proofErr w:type="spellEnd"/>
      <w:r>
        <w:t xml:space="preserve">, para uso en plantel de maquinaria y equipo, según factura  </w:t>
      </w:r>
      <w:r w:rsidRPr="0034587C">
        <w:t>No.</w:t>
      </w:r>
      <w:r>
        <w:t xml:space="preserve">-173 </w:t>
      </w:r>
      <w:r w:rsidRPr="0034587C">
        <w:t>Aplicando dicho gasto a la línea</w:t>
      </w:r>
      <w:r>
        <w:t xml:space="preserve"> 0101 del código  54109, del presupuesto municipal vigente</w:t>
      </w:r>
    </w:p>
    <w:p w14:paraId="2DF758AD" w14:textId="77777777" w:rsidR="00281DEC" w:rsidRDefault="00281DEC" w:rsidP="00281DEC">
      <w:pPr>
        <w:pStyle w:val="Prrafodelista"/>
        <w:ind w:left="786"/>
        <w:jc w:val="both"/>
        <w:rPr>
          <w:rFonts w:eastAsia="Calibri"/>
        </w:rPr>
      </w:pPr>
    </w:p>
    <w:p w14:paraId="0511AB6F" w14:textId="77777777" w:rsidR="00281DEC" w:rsidRPr="009D366F"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sidRPr="009D366F">
        <w:rPr>
          <w:b/>
        </w:rPr>
        <w:t>TRESCIENTOS TREINTA Y OCHO</w:t>
      </w:r>
      <w:r>
        <w:t xml:space="preserve"> </w:t>
      </w:r>
      <w:r>
        <w:rPr>
          <w:b/>
        </w:rPr>
        <w:t>2</w:t>
      </w:r>
      <w:r w:rsidRPr="009D366F">
        <w:rPr>
          <w:b/>
        </w:rPr>
        <w:t>0/100 DÓLARES DE</w:t>
      </w:r>
      <w:r w:rsidRPr="0034587C">
        <w:t xml:space="preserve"> </w:t>
      </w:r>
      <w:r w:rsidRPr="009D366F">
        <w:rPr>
          <w:b/>
        </w:rPr>
        <w:t>LOS ESTADOS UNIDOS DE AMÉRICA ($</w:t>
      </w:r>
      <w:r>
        <w:rPr>
          <w:b/>
        </w:rPr>
        <w:t>338.20</w:t>
      </w:r>
      <w:proofErr w:type="gramStart"/>
      <w:r w:rsidRPr="009D366F">
        <w:rPr>
          <w:b/>
        </w:rPr>
        <w:t>)</w:t>
      </w:r>
      <w:r w:rsidRPr="0034587C">
        <w:t xml:space="preserve"> </w:t>
      </w:r>
      <w:r>
        <w:t xml:space="preserve"> </w:t>
      </w:r>
      <w:r w:rsidRPr="0034587C">
        <w:t>a</w:t>
      </w:r>
      <w:proofErr w:type="gramEnd"/>
      <w:r w:rsidRPr="0034587C">
        <w:t xml:space="preserve"> favor de</w:t>
      </w:r>
      <w:r>
        <w:t xml:space="preserve"> </w:t>
      </w:r>
      <w:r>
        <w:rPr>
          <w:b/>
        </w:rPr>
        <w:t>LOS REMOS S.A. DE C.V.</w:t>
      </w:r>
      <w:r w:rsidRPr="009D366F">
        <w:rPr>
          <w:b/>
        </w:rPr>
        <w:t xml:space="preserve"> V/ </w:t>
      </w:r>
      <w:r>
        <w:t xml:space="preserve">Pago por compra de productos alimenticios para personas, para uso en campaña de vacunación contra COVID 19 , reunión concejo municipal, según factura  </w:t>
      </w:r>
      <w:r w:rsidRPr="0034587C">
        <w:t>No.</w:t>
      </w:r>
      <w:r>
        <w:t xml:space="preserve">-00632-00669 </w:t>
      </w:r>
      <w:r w:rsidRPr="0034587C">
        <w:t>Aplicando dicho gasto a la línea</w:t>
      </w:r>
      <w:r>
        <w:t xml:space="preserve"> 0101 del código  54101, del presupuesto municipal vigente</w:t>
      </w:r>
    </w:p>
    <w:p w14:paraId="11EA78D9" w14:textId="77777777" w:rsidR="00281DEC" w:rsidRDefault="00281DEC" w:rsidP="00281DEC">
      <w:pPr>
        <w:pStyle w:val="Prrafodelista"/>
        <w:ind w:left="786"/>
        <w:jc w:val="both"/>
        <w:rPr>
          <w:rFonts w:eastAsia="Calibri"/>
        </w:rPr>
      </w:pPr>
    </w:p>
    <w:p w14:paraId="6B2AE729" w14:textId="77777777" w:rsidR="00281DEC" w:rsidRPr="00652D57"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Pr>
          <w:b/>
        </w:rPr>
        <w:t>SEIS</w:t>
      </w:r>
      <w:r w:rsidRPr="009361BC">
        <w:rPr>
          <w:b/>
        </w:rPr>
        <w:t xml:space="preserve"> MIL TRESCIENTOS UNO</w:t>
      </w:r>
      <w:r>
        <w:t xml:space="preserve"> </w:t>
      </w:r>
      <w:r>
        <w:rPr>
          <w:b/>
        </w:rPr>
        <w:t>68</w:t>
      </w:r>
      <w:r w:rsidRPr="009361BC">
        <w:rPr>
          <w:b/>
        </w:rPr>
        <w:t>/100 DÓLARES DE</w:t>
      </w:r>
      <w:r w:rsidRPr="0034587C">
        <w:t xml:space="preserve"> </w:t>
      </w:r>
      <w:r w:rsidRPr="009361BC">
        <w:rPr>
          <w:b/>
        </w:rPr>
        <w:t>LOS ESTADOS UNIDOS DE AMÉRICA ($</w:t>
      </w:r>
      <w:r>
        <w:rPr>
          <w:b/>
        </w:rPr>
        <w:t>6,301.68</w:t>
      </w:r>
      <w:proofErr w:type="gramStart"/>
      <w:r w:rsidRPr="009361BC">
        <w:rPr>
          <w:b/>
        </w:rPr>
        <w:t>)</w:t>
      </w:r>
      <w:r w:rsidRPr="0034587C">
        <w:t xml:space="preserve"> </w:t>
      </w:r>
      <w:r>
        <w:t xml:space="preserve"> </w:t>
      </w:r>
      <w:r w:rsidRPr="0034587C">
        <w:t>a</w:t>
      </w:r>
      <w:proofErr w:type="gramEnd"/>
      <w:r w:rsidRPr="0034587C">
        <w:t xml:space="preserve"> favor de</w:t>
      </w:r>
      <w:r>
        <w:t xml:space="preserve"> </w:t>
      </w:r>
      <w:r>
        <w:rPr>
          <w:b/>
        </w:rPr>
        <w:t>HIGTQUALITY NEGOCIOS DIVERSOS S.A. DE C.V.</w:t>
      </w:r>
      <w:r w:rsidRPr="009361BC">
        <w:rPr>
          <w:b/>
        </w:rPr>
        <w:t xml:space="preserve">  V/ </w:t>
      </w:r>
      <w:r>
        <w:t xml:space="preserve">Pago por compra de herramientas, repuestos y accesorios, para uso en eq.96, eq.47, eq.13, según </w:t>
      </w:r>
      <w:proofErr w:type="gramStart"/>
      <w:r>
        <w:t xml:space="preserve">factura  </w:t>
      </w:r>
      <w:r w:rsidRPr="0034587C">
        <w:t>No</w:t>
      </w:r>
      <w:proofErr w:type="gramEnd"/>
      <w:r w:rsidRPr="0034587C">
        <w:t>.</w:t>
      </w:r>
      <w:r>
        <w:t xml:space="preserve">-00019-00020-00023-00024 </w:t>
      </w:r>
      <w:r w:rsidRPr="0034587C">
        <w:t>Aplicando dicho gasto a la línea</w:t>
      </w:r>
      <w:r>
        <w:t xml:space="preserve"> 0101 del código  54118, del presupuesto municipal vigente</w:t>
      </w:r>
    </w:p>
    <w:p w14:paraId="67F2F0ED" w14:textId="77777777" w:rsidR="00281DEC" w:rsidRPr="00652D57" w:rsidRDefault="00281DEC" w:rsidP="00281DEC">
      <w:pPr>
        <w:pStyle w:val="Prrafodelista"/>
        <w:rPr>
          <w:rFonts w:ascii="Calibri" w:hAnsi="Calibri" w:cs="Calibri"/>
          <w:sz w:val="22"/>
          <w:lang w:eastAsia="es-SV"/>
        </w:rPr>
      </w:pPr>
    </w:p>
    <w:p w14:paraId="6E1196A0" w14:textId="77777777" w:rsidR="00281DEC" w:rsidRPr="0020572C"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sidRPr="00652D57">
        <w:rPr>
          <w:b/>
        </w:rPr>
        <w:t>TRECE</w:t>
      </w:r>
      <w:r>
        <w:t xml:space="preserve"> </w:t>
      </w:r>
      <w:r>
        <w:rPr>
          <w:b/>
        </w:rPr>
        <w:t>56</w:t>
      </w:r>
      <w:r w:rsidRPr="004E76C0">
        <w:rPr>
          <w:b/>
        </w:rPr>
        <w:t>/100 DÓLARES DE</w:t>
      </w:r>
      <w:r w:rsidRPr="0034587C">
        <w:t xml:space="preserve"> </w:t>
      </w:r>
      <w:r w:rsidRPr="004E76C0">
        <w:rPr>
          <w:b/>
        </w:rPr>
        <w:t>LOS ESTADOS UNIDOS DE AMÉRICA ($</w:t>
      </w:r>
      <w:r>
        <w:rPr>
          <w:b/>
        </w:rPr>
        <w:t>13.56</w:t>
      </w:r>
      <w:r w:rsidRPr="004E76C0">
        <w:rPr>
          <w:b/>
        </w:rPr>
        <w:t>)</w:t>
      </w:r>
      <w:r w:rsidRPr="0034587C">
        <w:t xml:space="preserve"> a favor de</w:t>
      </w:r>
      <w:r>
        <w:t xml:space="preserve"> </w:t>
      </w:r>
      <w:r>
        <w:rPr>
          <w:b/>
        </w:rPr>
        <w:t>PROVEEDORA DE RODAMIENTOS</w:t>
      </w:r>
      <w:r w:rsidRPr="004E76C0">
        <w:rPr>
          <w:b/>
        </w:rPr>
        <w:t xml:space="preserve"> </w:t>
      </w:r>
      <w:r>
        <w:rPr>
          <w:b/>
        </w:rPr>
        <w:t>S.A. DE C.V.</w:t>
      </w:r>
      <w:r w:rsidRPr="004E76C0">
        <w:rPr>
          <w:b/>
        </w:rPr>
        <w:t xml:space="preserve"> V/ </w:t>
      </w:r>
      <w:r>
        <w:t xml:space="preserve">Pago por compra de herramientas, repuestos y accesorios, para uso en </w:t>
      </w:r>
      <w:proofErr w:type="spellStart"/>
      <w:r>
        <w:t>mtto</w:t>
      </w:r>
      <w:proofErr w:type="spellEnd"/>
      <w:r>
        <w:t xml:space="preserve">. De bombas achicadoras en plantel municipal, según </w:t>
      </w:r>
      <w:proofErr w:type="gramStart"/>
      <w:r>
        <w:t xml:space="preserve">factura  </w:t>
      </w:r>
      <w:r w:rsidRPr="0034587C">
        <w:t>No</w:t>
      </w:r>
      <w:proofErr w:type="gramEnd"/>
      <w:r w:rsidRPr="0034587C">
        <w:t>.</w:t>
      </w:r>
      <w:r>
        <w:t xml:space="preserve">-0445 </w:t>
      </w:r>
      <w:r w:rsidRPr="0034587C">
        <w:t>Aplicando dicho gasto a la línea</w:t>
      </w:r>
      <w:r>
        <w:t xml:space="preserve"> 0101 del código  54118, del presupuesto municipal vigente</w:t>
      </w:r>
    </w:p>
    <w:p w14:paraId="33CC72DC" w14:textId="77777777" w:rsidR="00281DEC" w:rsidRPr="00652D57" w:rsidRDefault="00281DEC" w:rsidP="00281DEC">
      <w:pPr>
        <w:pStyle w:val="Prrafodelista"/>
        <w:rPr>
          <w:rFonts w:ascii="Calibri" w:hAnsi="Calibri" w:cs="Calibri"/>
          <w:sz w:val="22"/>
          <w:lang w:eastAsia="es-SV"/>
        </w:rPr>
      </w:pPr>
    </w:p>
    <w:p w14:paraId="455F29C7" w14:textId="77777777" w:rsidR="00281DEC" w:rsidRPr="0034587C" w:rsidRDefault="00281DEC" w:rsidP="005F5A78">
      <w:pPr>
        <w:pStyle w:val="Prrafodelista"/>
        <w:numPr>
          <w:ilvl w:val="0"/>
          <w:numId w:val="317"/>
        </w:numPr>
        <w:tabs>
          <w:tab w:val="left" w:pos="709"/>
          <w:tab w:val="left" w:pos="7797"/>
        </w:tabs>
        <w:spacing w:after="0" w:line="240" w:lineRule="auto"/>
        <w:jc w:val="both"/>
      </w:pPr>
      <w:r>
        <w:t xml:space="preserve"> </w:t>
      </w:r>
      <w:r w:rsidRPr="0034587C">
        <w:t>EROGAR la cantidad de</w:t>
      </w:r>
      <w:r>
        <w:t xml:space="preserve"> </w:t>
      </w:r>
      <w:r w:rsidRPr="000758D1">
        <w:rPr>
          <w:b/>
        </w:rPr>
        <w:t>CUATROCIENTOS CUARENTA Y UNO 79</w:t>
      </w:r>
      <w:r w:rsidRPr="009051D1">
        <w:rPr>
          <w:b/>
        </w:rPr>
        <w:t>/100 DÓLARES DE</w:t>
      </w:r>
      <w:r w:rsidRPr="0034587C">
        <w:t xml:space="preserve"> </w:t>
      </w:r>
      <w:r w:rsidRPr="009051D1">
        <w:rPr>
          <w:b/>
        </w:rPr>
        <w:t>LOS ESTADOS UNIDOS DE AMÉRICA ($</w:t>
      </w:r>
      <w:r>
        <w:rPr>
          <w:b/>
        </w:rPr>
        <w:t>441.79</w:t>
      </w:r>
      <w:r w:rsidRPr="009051D1">
        <w:rPr>
          <w:b/>
        </w:rPr>
        <w:t>)</w:t>
      </w:r>
      <w:r w:rsidRPr="0034587C">
        <w:t xml:space="preserve"> a favor de</w:t>
      </w:r>
      <w:r>
        <w:t xml:space="preserve"> </w:t>
      </w:r>
      <w:r>
        <w:rPr>
          <w:b/>
        </w:rPr>
        <w:t xml:space="preserve">Sra. </w:t>
      </w:r>
      <w:r w:rsidRPr="000758D1">
        <w:rPr>
          <w:b/>
        </w:rPr>
        <w:t xml:space="preserve">DELFINA DE JESUS GALDAMEZ HERRERA/IMPRENTA </w:t>
      </w:r>
      <w:r w:rsidRPr="000758D1">
        <w:rPr>
          <w:b/>
        </w:rPr>
        <w:lastRenderedPageBreak/>
        <w:t>METAPANECA</w:t>
      </w:r>
      <w:r>
        <w:t xml:space="preserve"> </w:t>
      </w:r>
      <w:r>
        <w:rPr>
          <w:b/>
        </w:rPr>
        <w:t xml:space="preserve">V/ </w:t>
      </w:r>
      <w:r>
        <w:t xml:space="preserve">Pago </w:t>
      </w:r>
      <w:r w:rsidRPr="0034587C">
        <w:t>por compra de</w:t>
      </w:r>
      <w:r>
        <w:t xml:space="preserve"> bienes de uso y consumo diversos, para uso en torneos municipales, plantel de maquinaria y equipo, unidad de contabilidad, s</w:t>
      </w:r>
      <w:r w:rsidRPr="0034587C">
        <w:t>egún facturas, líneas y códigos que se detallan a continuación:</w:t>
      </w:r>
    </w:p>
    <w:p w14:paraId="6ED2988C" w14:textId="77777777" w:rsidR="00281DEC" w:rsidRDefault="00281DEC" w:rsidP="00281DEC">
      <w:pPr>
        <w:tabs>
          <w:tab w:val="left" w:pos="3592"/>
        </w:tabs>
        <w:ind w:left="720"/>
        <w:jc w:val="both"/>
        <w:rPr>
          <w:b/>
        </w:rPr>
      </w:pPr>
      <w:r>
        <w:rPr>
          <w:b/>
        </w:rPr>
        <w:tab/>
      </w:r>
    </w:p>
    <w:p w14:paraId="20332A39" w14:textId="77777777" w:rsidR="00281DEC" w:rsidRPr="00E876CC" w:rsidRDefault="00281DEC" w:rsidP="00281DEC">
      <w:pPr>
        <w:tabs>
          <w:tab w:val="left" w:pos="922"/>
          <w:tab w:val="left" w:pos="7797"/>
        </w:tabs>
        <w:spacing w:after="0" w:line="240" w:lineRule="auto"/>
        <w:ind w:left="1080"/>
        <w:jc w:val="both"/>
        <w:rPr>
          <w:b/>
          <w:szCs w:val="24"/>
          <w:u w:val="single"/>
        </w:rPr>
      </w:pPr>
      <w:r w:rsidRPr="00E876CC">
        <w:rPr>
          <w:b/>
          <w:szCs w:val="24"/>
          <w:u w:val="single"/>
        </w:rPr>
        <w:t>LINEA 0101</w:t>
      </w:r>
    </w:p>
    <w:p w14:paraId="65E78DD1" w14:textId="77777777" w:rsidR="00281DEC" w:rsidRPr="00E876CC" w:rsidRDefault="00281DEC" w:rsidP="00281DEC">
      <w:pPr>
        <w:tabs>
          <w:tab w:val="left" w:pos="922"/>
          <w:tab w:val="left" w:pos="7797"/>
        </w:tabs>
        <w:spacing w:after="0" w:line="240" w:lineRule="auto"/>
        <w:jc w:val="both"/>
        <w:rPr>
          <w:szCs w:val="24"/>
        </w:rPr>
      </w:pPr>
      <w:r w:rsidRPr="00E876CC">
        <w:rPr>
          <w:szCs w:val="24"/>
        </w:rPr>
        <w:t xml:space="preserve">                 Facturas Nos.-</w:t>
      </w:r>
      <w:r>
        <w:rPr>
          <w:szCs w:val="24"/>
        </w:rPr>
        <w:t>0006-0002-0003</w:t>
      </w:r>
      <w:r w:rsidRPr="00E876CC">
        <w:rPr>
          <w:szCs w:val="24"/>
        </w:rPr>
        <w:t xml:space="preserve"> </w:t>
      </w:r>
    </w:p>
    <w:p w14:paraId="7F388535" w14:textId="77777777" w:rsidR="00281DEC" w:rsidRPr="00E876CC" w:rsidRDefault="00281DEC" w:rsidP="00281DEC">
      <w:pPr>
        <w:tabs>
          <w:tab w:val="left" w:pos="1425"/>
        </w:tabs>
        <w:spacing w:after="0" w:line="240" w:lineRule="auto"/>
        <w:jc w:val="both"/>
        <w:rPr>
          <w:szCs w:val="24"/>
        </w:rPr>
      </w:pPr>
      <w:r w:rsidRPr="00E876CC">
        <w:rPr>
          <w:b/>
          <w:szCs w:val="24"/>
        </w:rPr>
        <w:t xml:space="preserve">                 </w:t>
      </w:r>
      <w:r w:rsidRPr="00E876CC">
        <w:rPr>
          <w:szCs w:val="24"/>
        </w:rPr>
        <w:t>Códigos Nos.-</w:t>
      </w:r>
      <w:r>
        <w:rPr>
          <w:szCs w:val="24"/>
        </w:rPr>
        <w:t>54199</w:t>
      </w:r>
      <w:r w:rsidRPr="00E876CC">
        <w:rPr>
          <w:szCs w:val="24"/>
        </w:rPr>
        <w:t>……</w:t>
      </w:r>
      <w:proofErr w:type="gramStart"/>
      <w:r w:rsidRPr="00E876CC">
        <w:rPr>
          <w:szCs w:val="24"/>
        </w:rPr>
        <w:t>…….</w:t>
      </w:r>
      <w:proofErr w:type="gramEnd"/>
      <w:r w:rsidRPr="00E876CC">
        <w:rPr>
          <w:szCs w:val="24"/>
        </w:rPr>
        <w:t xml:space="preserve">……………………............................ $ </w:t>
      </w:r>
      <w:r>
        <w:rPr>
          <w:szCs w:val="24"/>
        </w:rPr>
        <w:t>296.79</w:t>
      </w:r>
      <w:r w:rsidRPr="00E876CC">
        <w:rPr>
          <w:szCs w:val="24"/>
        </w:rPr>
        <w:t xml:space="preserve">     </w:t>
      </w:r>
    </w:p>
    <w:p w14:paraId="365B2CE1" w14:textId="77777777" w:rsidR="00281DEC" w:rsidRPr="00E876CC" w:rsidRDefault="00281DEC" w:rsidP="00281DEC">
      <w:pPr>
        <w:tabs>
          <w:tab w:val="left" w:pos="1425"/>
        </w:tabs>
        <w:spacing w:after="0" w:line="240" w:lineRule="auto"/>
        <w:jc w:val="both"/>
        <w:rPr>
          <w:szCs w:val="24"/>
        </w:rPr>
      </w:pPr>
      <w:r w:rsidRPr="00E876CC">
        <w:rPr>
          <w:szCs w:val="24"/>
        </w:rPr>
        <w:t xml:space="preserve">                 Códigos Nos.-</w:t>
      </w:r>
      <w:r>
        <w:rPr>
          <w:szCs w:val="24"/>
        </w:rPr>
        <w:t>54313</w:t>
      </w:r>
      <w:r w:rsidRPr="00E876CC">
        <w:rPr>
          <w:szCs w:val="24"/>
        </w:rPr>
        <w:t>……</w:t>
      </w:r>
      <w:proofErr w:type="gramStart"/>
      <w:r w:rsidRPr="00E876CC">
        <w:rPr>
          <w:szCs w:val="24"/>
        </w:rPr>
        <w:t>…….</w:t>
      </w:r>
      <w:proofErr w:type="gramEnd"/>
      <w:r w:rsidRPr="00E876CC">
        <w:rPr>
          <w:szCs w:val="24"/>
        </w:rPr>
        <w:t xml:space="preserve">……………………............................ $ </w:t>
      </w:r>
      <w:r>
        <w:rPr>
          <w:szCs w:val="24"/>
        </w:rPr>
        <w:t>145.00</w:t>
      </w:r>
    </w:p>
    <w:p w14:paraId="62D5797F" w14:textId="77777777" w:rsidR="00281DEC" w:rsidRPr="00E876CC" w:rsidRDefault="00281DEC" w:rsidP="00281DEC">
      <w:pPr>
        <w:tabs>
          <w:tab w:val="left" w:pos="1425"/>
          <w:tab w:val="left" w:pos="7654"/>
        </w:tabs>
        <w:spacing w:after="0" w:line="240" w:lineRule="auto"/>
        <w:jc w:val="both"/>
        <w:rPr>
          <w:b/>
          <w:szCs w:val="24"/>
        </w:rPr>
      </w:pPr>
      <w:r>
        <w:rPr>
          <w:szCs w:val="24"/>
        </w:rPr>
        <w:t xml:space="preserve">                 </w:t>
      </w:r>
      <w:r w:rsidRPr="00E876CC">
        <w:rPr>
          <w:szCs w:val="24"/>
        </w:rPr>
        <w:t>Total…………………</w:t>
      </w:r>
      <w:proofErr w:type="gramStart"/>
      <w:r w:rsidRPr="00E876CC">
        <w:rPr>
          <w:szCs w:val="24"/>
        </w:rPr>
        <w:t>…….</w:t>
      </w:r>
      <w:proofErr w:type="gramEnd"/>
      <w:r w:rsidRPr="00E876CC">
        <w:rPr>
          <w:szCs w:val="24"/>
        </w:rPr>
        <w:t>.……………………......……......</w:t>
      </w:r>
      <w:r>
        <w:rPr>
          <w:szCs w:val="24"/>
        </w:rPr>
        <w:t>........</w:t>
      </w:r>
      <w:r w:rsidRPr="00E876CC">
        <w:rPr>
          <w:szCs w:val="24"/>
        </w:rPr>
        <w:t>.....</w:t>
      </w:r>
      <w:r w:rsidRPr="00E876CC">
        <w:rPr>
          <w:b/>
          <w:szCs w:val="24"/>
        </w:rPr>
        <w:t>$ 441.79</w:t>
      </w:r>
    </w:p>
    <w:p w14:paraId="32A2DB19" w14:textId="77777777" w:rsidR="00281DEC" w:rsidRPr="009361BC" w:rsidRDefault="00281DEC" w:rsidP="00281DEC">
      <w:pPr>
        <w:pStyle w:val="Prrafodelista"/>
        <w:ind w:left="786"/>
        <w:jc w:val="both"/>
        <w:rPr>
          <w:rFonts w:ascii="Calibri" w:hAnsi="Calibri" w:cs="Calibri"/>
          <w:sz w:val="22"/>
          <w:lang w:eastAsia="es-SV"/>
        </w:rPr>
      </w:pPr>
    </w:p>
    <w:p w14:paraId="2CBC1F61" w14:textId="77777777" w:rsidR="00281DEC" w:rsidRPr="0034587C" w:rsidRDefault="00281DEC" w:rsidP="005F5A78">
      <w:pPr>
        <w:pStyle w:val="Prrafodelista"/>
        <w:numPr>
          <w:ilvl w:val="0"/>
          <w:numId w:val="317"/>
        </w:numPr>
        <w:tabs>
          <w:tab w:val="left" w:pos="709"/>
          <w:tab w:val="left" w:pos="7797"/>
        </w:tabs>
        <w:spacing w:after="0" w:line="240" w:lineRule="auto"/>
        <w:jc w:val="both"/>
      </w:pPr>
      <w:r>
        <w:t xml:space="preserve"> </w:t>
      </w:r>
      <w:r w:rsidRPr="0034587C">
        <w:t>EROGAR la cantidad de</w:t>
      </w:r>
      <w:r>
        <w:t xml:space="preserve"> </w:t>
      </w:r>
      <w:r w:rsidRPr="00F031C9">
        <w:rPr>
          <w:b/>
        </w:rPr>
        <w:t>DOS MIL TRESCIENTOS VEINTISIETE 50</w:t>
      </w:r>
      <w:r w:rsidRPr="00F23367">
        <w:rPr>
          <w:b/>
        </w:rPr>
        <w:t>/100 DÓLARES DE</w:t>
      </w:r>
      <w:r w:rsidRPr="0034587C">
        <w:t xml:space="preserve"> </w:t>
      </w:r>
      <w:r w:rsidRPr="00F23367">
        <w:rPr>
          <w:b/>
        </w:rPr>
        <w:t>LOS ESTADOS UNIDOS DE AMÉRICA ($</w:t>
      </w:r>
      <w:r>
        <w:rPr>
          <w:b/>
        </w:rPr>
        <w:t>2,327.50</w:t>
      </w:r>
      <w:r w:rsidRPr="00F23367">
        <w:rPr>
          <w:b/>
        </w:rPr>
        <w:t>)</w:t>
      </w:r>
      <w:r w:rsidRPr="0034587C">
        <w:t xml:space="preserve"> a favor de</w:t>
      </w:r>
      <w:r>
        <w:t xml:space="preserve"> </w:t>
      </w:r>
      <w:r w:rsidRPr="00F031C9">
        <w:rPr>
          <w:b/>
        </w:rPr>
        <w:t>Sr. PEDRO BENJAMIN GALDAMEZ LEMUS/TALLER POLAR</w:t>
      </w:r>
      <w:r>
        <w:t xml:space="preserve"> </w:t>
      </w:r>
      <w:r w:rsidRPr="00F2336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eq.109, eq.148, eq,122, eq.100, eq.73, eq.58, s</w:t>
      </w:r>
      <w:r w:rsidRPr="0034587C">
        <w:t>egún facturas, líneas y códigos que se detallan a continuación:</w:t>
      </w:r>
    </w:p>
    <w:p w14:paraId="480CA926" w14:textId="77777777" w:rsidR="00281DEC" w:rsidRDefault="00281DEC" w:rsidP="00281DEC">
      <w:pPr>
        <w:tabs>
          <w:tab w:val="left" w:pos="3592"/>
        </w:tabs>
        <w:ind w:left="720"/>
        <w:jc w:val="both"/>
        <w:rPr>
          <w:b/>
        </w:rPr>
      </w:pPr>
      <w:r>
        <w:rPr>
          <w:b/>
        </w:rPr>
        <w:tab/>
      </w:r>
    </w:p>
    <w:p w14:paraId="28C1F9A3" w14:textId="77777777" w:rsidR="00281DEC" w:rsidRPr="00F23367" w:rsidRDefault="00281DEC" w:rsidP="00281DEC">
      <w:pPr>
        <w:tabs>
          <w:tab w:val="left" w:pos="922"/>
          <w:tab w:val="left" w:pos="7797"/>
        </w:tabs>
        <w:spacing w:after="0" w:line="240" w:lineRule="auto"/>
        <w:ind w:left="1080"/>
        <w:jc w:val="both"/>
        <w:rPr>
          <w:b/>
          <w:szCs w:val="24"/>
          <w:u w:val="single"/>
        </w:rPr>
      </w:pPr>
      <w:r w:rsidRPr="00F23367">
        <w:rPr>
          <w:b/>
          <w:szCs w:val="24"/>
          <w:u w:val="single"/>
        </w:rPr>
        <w:t>LINEA 0101</w:t>
      </w:r>
    </w:p>
    <w:p w14:paraId="3492AC18" w14:textId="77777777" w:rsidR="00281DEC" w:rsidRPr="00F23367" w:rsidRDefault="00281DEC" w:rsidP="00281DEC">
      <w:pPr>
        <w:tabs>
          <w:tab w:val="left" w:pos="922"/>
          <w:tab w:val="left" w:pos="7797"/>
        </w:tabs>
        <w:spacing w:after="0" w:line="240" w:lineRule="auto"/>
        <w:jc w:val="both"/>
        <w:rPr>
          <w:szCs w:val="24"/>
        </w:rPr>
      </w:pPr>
      <w:r w:rsidRPr="00F23367">
        <w:rPr>
          <w:szCs w:val="24"/>
        </w:rPr>
        <w:t xml:space="preserve">                 Facturas Nos.-</w:t>
      </w:r>
      <w:r>
        <w:rPr>
          <w:szCs w:val="24"/>
        </w:rPr>
        <w:t>000275-000276-000278-000279-000280-000277</w:t>
      </w:r>
      <w:r w:rsidRPr="00F23367">
        <w:rPr>
          <w:szCs w:val="24"/>
        </w:rPr>
        <w:t xml:space="preserve"> </w:t>
      </w:r>
    </w:p>
    <w:p w14:paraId="79E0F24D" w14:textId="77777777" w:rsidR="00281DEC" w:rsidRPr="00F23367" w:rsidRDefault="00281DEC" w:rsidP="00281DEC">
      <w:pPr>
        <w:tabs>
          <w:tab w:val="left" w:pos="1425"/>
        </w:tabs>
        <w:spacing w:after="0" w:line="240" w:lineRule="auto"/>
        <w:jc w:val="both"/>
        <w:rPr>
          <w:szCs w:val="24"/>
        </w:rPr>
      </w:pPr>
      <w:r w:rsidRPr="00F23367">
        <w:rPr>
          <w:b/>
          <w:szCs w:val="24"/>
        </w:rPr>
        <w:t xml:space="preserve">                 </w:t>
      </w:r>
      <w:r w:rsidRPr="00F23367">
        <w:rPr>
          <w:szCs w:val="24"/>
        </w:rPr>
        <w:t>Códigos Nos.-</w:t>
      </w:r>
      <w:r>
        <w:rPr>
          <w:szCs w:val="24"/>
        </w:rPr>
        <w:t>54107</w:t>
      </w:r>
      <w:r w:rsidRPr="00F23367">
        <w:rPr>
          <w:szCs w:val="24"/>
        </w:rPr>
        <w:t>……</w:t>
      </w:r>
      <w:proofErr w:type="gramStart"/>
      <w:r w:rsidRPr="00F23367">
        <w:rPr>
          <w:szCs w:val="24"/>
        </w:rPr>
        <w:t>…….</w:t>
      </w:r>
      <w:proofErr w:type="gramEnd"/>
      <w:r w:rsidRPr="00F23367">
        <w:rPr>
          <w:szCs w:val="24"/>
        </w:rPr>
        <w:t xml:space="preserve">……………………............................ $ </w:t>
      </w:r>
      <w:r>
        <w:rPr>
          <w:szCs w:val="24"/>
        </w:rPr>
        <w:t xml:space="preserve">   510.00</w:t>
      </w:r>
      <w:r w:rsidRPr="00F23367">
        <w:rPr>
          <w:szCs w:val="24"/>
        </w:rPr>
        <w:t xml:space="preserve">     </w:t>
      </w:r>
    </w:p>
    <w:p w14:paraId="45BC6F28" w14:textId="77777777" w:rsidR="00281DEC" w:rsidRPr="00F23367" w:rsidRDefault="00281DEC" w:rsidP="00281DEC">
      <w:pPr>
        <w:tabs>
          <w:tab w:val="left" w:pos="1425"/>
        </w:tabs>
        <w:spacing w:after="0" w:line="240" w:lineRule="auto"/>
        <w:jc w:val="both"/>
        <w:rPr>
          <w:szCs w:val="24"/>
        </w:rPr>
      </w:pPr>
      <w:r w:rsidRPr="00F23367">
        <w:rPr>
          <w:szCs w:val="24"/>
        </w:rPr>
        <w:t xml:space="preserve">                 Códigos Nos.-</w:t>
      </w:r>
      <w:r>
        <w:rPr>
          <w:szCs w:val="24"/>
        </w:rPr>
        <w:t>54118</w:t>
      </w:r>
      <w:r w:rsidRPr="00F23367">
        <w:rPr>
          <w:szCs w:val="24"/>
        </w:rPr>
        <w:t>……</w:t>
      </w:r>
      <w:proofErr w:type="gramStart"/>
      <w:r w:rsidRPr="00F23367">
        <w:rPr>
          <w:szCs w:val="24"/>
        </w:rPr>
        <w:t>…….</w:t>
      </w:r>
      <w:proofErr w:type="gramEnd"/>
      <w:r w:rsidRPr="00F23367">
        <w:rPr>
          <w:szCs w:val="24"/>
        </w:rPr>
        <w:t xml:space="preserve">……………………............................ $ </w:t>
      </w:r>
      <w:r>
        <w:rPr>
          <w:szCs w:val="24"/>
        </w:rPr>
        <w:t xml:space="preserve">   997.50</w:t>
      </w:r>
      <w:r w:rsidRPr="00F23367">
        <w:rPr>
          <w:szCs w:val="24"/>
        </w:rPr>
        <w:t xml:space="preserve">     </w:t>
      </w:r>
    </w:p>
    <w:p w14:paraId="69011CAF" w14:textId="77777777" w:rsidR="00281DEC" w:rsidRPr="00F23367" w:rsidRDefault="00281DEC" w:rsidP="00281DEC">
      <w:pPr>
        <w:tabs>
          <w:tab w:val="left" w:pos="1425"/>
        </w:tabs>
        <w:spacing w:after="0" w:line="240" w:lineRule="auto"/>
        <w:jc w:val="both"/>
        <w:rPr>
          <w:szCs w:val="24"/>
        </w:rPr>
      </w:pPr>
      <w:r w:rsidRPr="00F23367">
        <w:rPr>
          <w:szCs w:val="24"/>
        </w:rPr>
        <w:t xml:space="preserve">                 Códigos Nos.-</w:t>
      </w:r>
      <w:r>
        <w:rPr>
          <w:szCs w:val="24"/>
        </w:rPr>
        <w:t>54302</w:t>
      </w:r>
      <w:r w:rsidRPr="00F23367">
        <w:rPr>
          <w:szCs w:val="24"/>
        </w:rPr>
        <w:t>……</w:t>
      </w:r>
      <w:proofErr w:type="gramStart"/>
      <w:r w:rsidRPr="00F23367">
        <w:rPr>
          <w:szCs w:val="24"/>
        </w:rPr>
        <w:t>…….</w:t>
      </w:r>
      <w:proofErr w:type="gramEnd"/>
      <w:r w:rsidRPr="00F23367">
        <w:rPr>
          <w:szCs w:val="24"/>
        </w:rPr>
        <w:t>…………………</w:t>
      </w:r>
      <w:r>
        <w:rPr>
          <w:szCs w:val="24"/>
        </w:rPr>
        <w:t>…............................ $    820.00</w:t>
      </w:r>
    </w:p>
    <w:p w14:paraId="6AB64687" w14:textId="77777777" w:rsidR="00281DEC" w:rsidRDefault="00281DEC" w:rsidP="00281DEC">
      <w:pPr>
        <w:pStyle w:val="Prrafodelista"/>
        <w:ind w:left="786"/>
        <w:jc w:val="both"/>
        <w:rPr>
          <w:b/>
        </w:rPr>
      </w:pPr>
      <w:r>
        <w:rPr>
          <w:b/>
        </w:rPr>
        <w:t xml:space="preserve">    </w:t>
      </w:r>
      <w:r w:rsidRPr="00F23367">
        <w:t>Total…………………</w:t>
      </w:r>
      <w:proofErr w:type="gramStart"/>
      <w:r w:rsidRPr="00F23367">
        <w:t>…….</w:t>
      </w:r>
      <w:proofErr w:type="gramEnd"/>
      <w:r w:rsidRPr="00F23367">
        <w:t>.……………………......……</w:t>
      </w:r>
      <w:r>
        <w:t>……..</w:t>
      </w:r>
      <w:r w:rsidRPr="00F23367">
        <w:t>.........</w:t>
      </w:r>
      <w:r w:rsidRPr="00F23367">
        <w:rPr>
          <w:b/>
        </w:rPr>
        <w:t>$</w:t>
      </w:r>
      <w:r>
        <w:rPr>
          <w:b/>
        </w:rPr>
        <w:t xml:space="preserve"> 2,327.50</w:t>
      </w:r>
    </w:p>
    <w:p w14:paraId="6DBCAAE4" w14:textId="77777777" w:rsidR="00281DEC" w:rsidRDefault="00281DEC" w:rsidP="00281DEC">
      <w:pPr>
        <w:pStyle w:val="Prrafodelista"/>
        <w:ind w:left="786"/>
        <w:jc w:val="both"/>
        <w:rPr>
          <w:b/>
        </w:rPr>
      </w:pPr>
    </w:p>
    <w:p w14:paraId="79F4E4B6" w14:textId="77777777" w:rsidR="00281DEC" w:rsidRPr="00F41BCE" w:rsidRDefault="00281DEC" w:rsidP="005F5A78">
      <w:pPr>
        <w:pStyle w:val="Prrafodelista"/>
        <w:numPr>
          <w:ilvl w:val="0"/>
          <w:numId w:val="317"/>
        </w:numPr>
        <w:tabs>
          <w:tab w:val="left" w:pos="709"/>
          <w:tab w:val="left" w:pos="7797"/>
        </w:tabs>
        <w:spacing w:after="0" w:line="240" w:lineRule="auto"/>
        <w:jc w:val="both"/>
      </w:pPr>
      <w:r>
        <w:rPr>
          <w:rFonts w:eastAsia="Calibri"/>
        </w:rPr>
        <w:t xml:space="preserve"> </w:t>
      </w:r>
      <w:r w:rsidRPr="00A10FF6">
        <w:rPr>
          <w:rFonts w:eastAsia="Calibri"/>
        </w:rPr>
        <w:t xml:space="preserve">EROGAR la cantidad de </w:t>
      </w:r>
      <w:r w:rsidRPr="00A10FF6">
        <w:rPr>
          <w:rFonts w:eastAsia="Calibri"/>
          <w:b/>
        </w:rPr>
        <w:t>UN MIL DOSCIENTOS 00/100 DÓLARES DE LOS ESTADOS UNIDOS DE AMÉRICA. ($1,200.00) A</w:t>
      </w:r>
      <w:r w:rsidRPr="00A10FF6">
        <w:rPr>
          <w:rFonts w:eastAsia="Calibri"/>
        </w:rPr>
        <w:t xml:space="preserve"> favor de la </w:t>
      </w:r>
      <w:r w:rsidRPr="00A10FF6">
        <w:rPr>
          <w:rFonts w:eastAsia="Calibri"/>
          <w:b/>
        </w:rPr>
        <w:t>ASOCIACIÓN PRO BIENESTAR Y DESARROLLO DEL CUERPO DE BOMBEROS DE EL SALVADOR</w:t>
      </w:r>
      <w:proofErr w:type="gramStart"/>
      <w:r w:rsidRPr="00A10FF6">
        <w:rPr>
          <w:rFonts w:eastAsia="Calibri"/>
          <w:b/>
        </w:rPr>
        <w:t xml:space="preserve">   (</w:t>
      </w:r>
      <w:proofErr w:type="gramEnd"/>
      <w:r w:rsidRPr="00A10FF6">
        <w:rPr>
          <w:rFonts w:eastAsia="Calibri"/>
          <w:b/>
        </w:rPr>
        <w:t xml:space="preserve">APROBOMBEROS). </w:t>
      </w:r>
      <w:r w:rsidRPr="00A10FF6">
        <w:rPr>
          <w:rFonts w:eastAsia="Calibri"/>
        </w:rPr>
        <w:t xml:space="preserve">En concepto de contribución correspondiente al mes de Septiembre del 2021, conforme a comprobante de donación </w:t>
      </w:r>
      <w:proofErr w:type="spellStart"/>
      <w:r w:rsidRPr="00A10FF6">
        <w:rPr>
          <w:rFonts w:eastAsia="Calibri"/>
        </w:rPr>
        <w:t>N°</w:t>
      </w:r>
      <w:proofErr w:type="spellEnd"/>
      <w:r w:rsidRPr="00A10FF6">
        <w:rPr>
          <w:rFonts w:eastAsia="Calibri"/>
        </w:rPr>
        <w:t xml:space="preserve"> </w:t>
      </w:r>
      <w:proofErr w:type="gramStart"/>
      <w:r w:rsidRPr="00A10FF6">
        <w:rPr>
          <w:rFonts w:eastAsia="Calibri"/>
        </w:rPr>
        <w:t>0433,  por</w:t>
      </w:r>
      <w:proofErr w:type="gramEnd"/>
      <w:r w:rsidRPr="00A10FF6">
        <w:rPr>
          <w:rFonts w:eastAsia="Calibri"/>
        </w:rPr>
        <w:t xml:space="preserve"> apoyo para gastos de funcionamiento para Asociación Pro bienestar y Desarrollo del Cuerpo de Bomberos de El Salvador, aplicando dicho gasto al código </w:t>
      </w:r>
      <w:proofErr w:type="spellStart"/>
      <w:r w:rsidRPr="00A10FF6">
        <w:rPr>
          <w:rFonts w:eastAsia="Calibri"/>
        </w:rPr>
        <w:t>N°</w:t>
      </w:r>
      <w:proofErr w:type="spellEnd"/>
      <w:r w:rsidRPr="00A10FF6">
        <w:rPr>
          <w:rFonts w:eastAsia="Calibri"/>
        </w:rPr>
        <w:t xml:space="preserve"> 56303 de la línea 0101, </w:t>
      </w:r>
      <w:r w:rsidRPr="00F75204">
        <w:t>de</w:t>
      </w:r>
      <w:r>
        <w:t xml:space="preserve">l Presupuesto Municipal Vigente </w:t>
      </w:r>
    </w:p>
    <w:p w14:paraId="42F70BEF" w14:textId="77777777" w:rsidR="00281DEC" w:rsidRDefault="00281DEC" w:rsidP="00281DEC">
      <w:pPr>
        <w:pStyle w:val="Prrafodelista"/>
        <w:ind w:left="786"/>
        <w:jc w:val="both"/>
        <w:rPr>
          <w:rFonts w:eastAsia="Calibri"/>
        </w:rPr>
      </w:pPr>
    </w:p>
    <w:p w14:paraId="1A91A65E" w14:textId="77777777" w:rsidR="00281DEC" w:rsidRPr="0042638A" w:rsidRDefault="00281DEC" w:rsidP="005F5A78">
      <w:pPr>
        <w:pStyle w:val="Prrafodelista"/>
        <w:numPr>
          <w:ilvl w:val="0"/>
          <w:numId w:val="317"/>
        </w:numPr>
        <w:tabs>
          <w:tab w:val="left" w:pos="1425"/>
        </w:tabs>
        <w:spacing w:after="0" w:line="240" w:lineRule="auto"/>
        <w:jc w:val="both"/>
      </w:pPr>
      <w:r w:rsidRPr="00A10FF6">
        <w:rPr>
          <w:rFonts w:eastAsia="Calibri"/>
        </w:rPr>
        <w:t xml:space="preserve">Erogar la suma de </w:t>
      </w:r>
      <w:r>
        <w:rPr>
          <w:rFonts w:eastAsia="Calibri"/>
          <w:b/>
        </w:rPr>
        <w:t>DIEZ MIL QUINIENTOS CUATRO 30</w:t>
      </w:r>
      <w:r w:rsidRPr="00A10FF6">
        <w:rPr>
          <w:rFonts w:eastAsia="Calibri"/>
          <w:b/>
        </w:rPr>
        <w:t>/100 DÓLARES DE LOS ESTA</w:t>
      </w:r>
      <w:r>
        <w:rPr>
          <w:rFonts w:eastAsia="Calibri"/>
          <w:b/>
        </w:rPr>
        <w:t>DOS UNIDOS DE AMERICA ($10,504.30</w:t>
      </w:r>
      <w:r w:rsidRPr="00A10FF6">
        <w:rPr>
          <w:rFonts w:eastAsia="Calibri"/>
          <w:b/>
        </w:rPr>
        <w:t xml:space="preserve">)  a favor de ASOCIACIÓN ECOLÓGICA DE LOS MUNICIPIOS DE SANTA ANA (ASEMUSA) </w:t>
      </w:r>
      <w:r w:rsidRPr="00A10FF6">
        <w:rPr>
          <w:rFonts w:eastAsia="Calibri"/>
        </w:rPr>
        <w:t xml:space="preserve">En concepto de pago por servicios de disposición final de desechos durante el período del </w:t>
      </w:r>
      <w:r>
        <w:t xml:space="preserve">16 al 31 de Agosto </w:t>
      </w:r>
      <w:r w:rsidRPr="00A10FF6">
        <w:rPr>
          <w:rFonts w:eastAsia="Calibri"/>
        </w:rPr>
        <w:t>del año dos mil vei</w:t>
      </w:r>
      <w:r>
        <w:rPr>
          <w:rFonts w:eastAsia="Calibri"/>
        </w:rPr>
        <w:t>ntiuno por la cantidad de 580.99</w:t>
      </w:r>
      <w:r w:rsidRPr="00A10FF6">
        <w:rPr>
          <w:rFonts w:eastAsia="Calibri"/>
        </w:rPr>
        <w:t xml:space="preserve"> toneladas métricas, a un valor de $18.08 por tonelada según </w:t>
      </w:r>
      <w:r>
        <w:rPr>
          <w:rFonts w:eastAsia="Calibri"/>
          <w:b/>
        </w:rPr>
        <w:t xml:space="preserve">factura </w:t>
      </w:r>
      <w:proofErr w:type="spellStart"/>
      <w:r>
        <w:rPr>
          <w:rFonts w:eastAsia="Calibri"/>
          <w:b/>
        </w:rPr>
        <w:t>N°</w:t>
      </w:r>
      <w:proofErr w:type="spellEnd"/>
      <w:r>
        <w:rPr>
          <w:rFonts w:eastAsia="Calibri"/>
          <w:b/>
        </w:rPr>
        <w:t xml:space="preserve"> 00289</w:t>
      </w:r>
      <w:r w:rsidRPr="00A10FF6">
        <w:rPr>
          <w:rFonts w:eastAsia="Calibri"/>
          <w:b/>
        </w:rPr>
        <w:t xml:space="preserve"> </w:t>
      </w:r>
      <w:r w:rsidRPr="00A10FF6">
        <w:rPr>
          <w:rFonts w:eastAsia="Calibri"/>
        </w:rPr>
        <w:t>Dicho gasto se aplicará a la línea</w:t>
      </w:r>
      <w:r w:rsidRPr="00A10FF6">
        <w:rPr>
          <w:rFonts w:eastAsia="Calibri"/>
          <w:b/>
        </w:rPr>
        <w:t xml:space="preserve"> 0101</w:t>
      </w:r>
      <w:r w:rsidRPr="00A10FF6">
        <w:rPr>
          <w:rFonts w:eastAsia="Calibri"/>
        </w:rPr>
        <w:t xml:space="preserve"> del código </w:t>
      </w:r>
      <w:r w:rsidRPr="00A10FF6">
        <w:rPr>
          <w:rFonts w:eastAsia="Calibri"/>
          <w:b/>
        </w:rPr>
        <w:t>54602</w:t>
      </w:r>
      <w:r w:rsidRPr="00A10FF6">
        <w:rPr>
          <w:rFonts w:eastAsia="Calibri"/>
        </w:rPr>
        <w:t>, del Presupuesto Municipal vigente</w:t>
      </w:r>
    </w:p>
    <w:p w14:paraId="60A8361E" w14:textId="77777777" w:rsidR="00281DEC" w:rsidRDefault="00281DEC" w:rsidP="00281DEC">
      <w:pPr>
        <w:pStyle w:val="Prrafodelista"/>
      </w:pPr>
    </w:p>
    <w:p w14:paraId="3031122A" w14:textId="46E8E99C" w:rsidR="00281DEC" w:rsidRPr="00ED5EEE" w:rsidRDefault="00281DEC" w:rsidP="005F5A78">
      <w:pPr>
        <w:pStyle w:val="Prrafodelista"/>
        <w:numPr>
          <w:ilvl w:val="0"/>
          <w:numId w:val="317"/>
        </w:numPr>
        <w:tabs>
          <w:tab w:val="left" w:pos="1425"/>
        </w:tabs>
        <w:spacing w:after="0" w:line="240" w:lineRule="auto"/>
        <w:jc w:val="both"/>
        <w:rPr>
          <w:rFonts w:eastAsia="Calibri"/>
          <w:b/>
        </w:rPr>
      </w:pPr>
      <w:r w:rsidRPr="002473BD">
        <w:t xml:space="preserve">EROGAR la suma de </w:t>
      </w:r>
      <w:r>
        <w:rPr>
          <w:b/>
          <w:bCs/>
        </w:rPr>
        <w:t xml:space="preserve">DIECISEIS MIL TRESCIENTOS </w:t>
      </w:r>
      <w:r w:rsidR="00AF020D">
        <w:rPr>
          <w:b/>
          <w:bCs/>
        </w:rPr>
        <w:t>VEINTICINCO 48/100</w:t>
      </w:r>
      <w:r w:rsidRPr="00711266">
        <w:rPr>
          <w:b/>
          <w:bCs/>
        </w:rPr>
        <w:t xml:space="preserve"> DÓLARES ($</w:t>
      </w:r>
      <w:r>
        <w:rPr>
          <w:b/>
          <w:bCs/>
        </w:rPr>
        <w:t>16,32</w:t>
      </w:r>
      <w:r w:rsidR="00AF020D">
        <w:rPr>
          <w:b/>
          <w:bCs/>
        </w:rPr>
        <w:t>5.48</w:t>
      </w:r>
      <w:r w:rsidRPr="00711266">
        <w:rPr>
          <w:b/>
          <w:bCs/>
        </w:rPr>
        <w:t>)</w:t>
      </w:r>
      <w:r>
        <w:t xml:space="preserve"> A favor de </w:t>
      </w:r>
      <w:r w:rsidRPr="00711266">
        <w:rPr>
          <w:rFonts w:eastAsia="Calibri"/>
          <w:b/>
        </w:rPr>
        <w:t>GASOLINERA METAPÁN</w:t>
      </w:r>
      <w:r w:rsidRPr="00711266">
        <w:rPr>
          <w:rFonts w:eastAsia="Calibri"/>
        </w:rPr>
        <w:t xml:space="preserve"> “</w:t>
      </w:r>
      <w:r w:rsidRPr="00711266">
        <w:rPr>
          <w:rFonts w:eastAsia="Calibri"/>
          <w:b/>
        </w:rPr>
        <w:t xml:space="preserve">JOSÉ ADÁN </w:t>
      </w:r>
      <w:proofErr w:type="gramStart"/>
      <w:r w:rsidRPr="00711266">
        <w:rPr>
          <w:rFonts w:eastAsia="Calibri"/>
          <w:b/>
        </w:rPr>
        <w:t>SALAZAR”</w:t>
      </w:r>
      <w:r w:rsidRPr="00711266">
        <w:rPr>
          <w:rFonts w:eastAsia="Calibri"/>
        </w:rPr>
        <w:t xml:space="preserve"> </w:t>
      </w:r>
      <w:r>
        <w:t xml:space="preserve"> V</w:t>
      </w:r>
      <w:proofErr w:type="gramEnd"/>
      <w:r>
        <w:t>/ Pago po</w:t>
      </w:r>
      <w:r w:rsidRPr="002473BD">
        <w:t xml:space="preserve">r  la  compra  de combustible </w:t>
      </w:r>
      <w:r>
        <w:t>periodo</w:t>
      </w:r>
      <w:r w:rsidRPr="002473BD">
        <w:t xml:space="preserve"> del </w:t>
      </w:r>
      <w:r>
        <w:t>01 al 09 de Septiembre de</w:t>
      </w:r>
      <w:r w:rsidRPr="002473BD">
        <w:t xml:space="preserve"> 2021.- Para equipos propiedad de esta Alcaldía. Según facturas números:</w:t>
      </w:r>
    </w:p>
    <w:p w14:paraId="659292FF" w14:textId="77777777" w:rsidR="00281DEC" w:rsidRPr="00711266" w:rsidRDefault="00281DEC" w:rsidP="00281DEC">
      <w:pPr>
        <w:pStyle w:val="Prrafodelista"/>
        <w:tabs>
          <w:tab w:val="left" w:pos="1425"/>
        </w:tabs>
        <w:jc w:val="both"/>
        <w:rPr>
          <w:rFonts w:eastAsia="Calibri"/>
          <w:b/>
        </w:rPr>
      </w:pPr>
    </w:p>
    <w:p w14:paraId="431E3440" w14:textId="77777777" w:rsidR="00281DEC" w:rsidRDefault="00281DEC" w:rsidP="00281DEC">
      <w:pPr>
        <w:tabs>
          <w:tab w:val="left" w:pos="5408"/>
        </w:tabs>
        <w:spacing w:after="0" w:line="240" w:lineRule="auto"/>
        <w:jc w:val="both"/>
        <w:rPr>
          <w:rFonts w:eastAsia="Times New Roman"/>
          <w:b/>
          <w:szCs w:val="24"/>
          <w:lang w:val="es-ES" w:eastAsia="es-ES"/>
        </w:rPr>
      </w:pPr>
      <w:proofErr w:type="spellStart"/>
      <w:r>
        <w:rPr>
          <w:rFonts w:eastAsia="Times New Roman"/>
          <w:b/>
          <w:szCs w:val="24"/>
          <w:lang w:val="es-ES" w:eastAsia="es-ES"/>
        </w:rPr>
        <w:t>Linea</w:t>
      </w:r>
      <w:proofErr w:type="spellEnd"/>
      <w:r>
        <w:rPr>
          <w:rFonts w:eastAsia="Times New Roman"/>
          <w:b/>
          <w:szCs w:val="24"/>
          <w:lang w:val="es-ES" w:eastAsia="es-ES"/>
        </w:rPr>
        <w:t xml:space="preserve"> 0101</w:t>
      </w:r>
    </w:p>
    <w:p w14:paraId="78C75F80" w14:textId="77777777" w:rsidR="00281DEC" w:rsidRPr="00976548" w:rsidRDefault="00281DEC" w:rsidP="00281DEC">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13A7B30E" w14:textId="77777777" w:rsidR="00281DEC" w:rsidRDefault="00281DEC" w:rsidP="00281DEC">
      <w:pPr>
        <w:tabs>
          <w:tab w:val="left" w:pos="5408"/>
        </w:tabs>
        <w:spacing w:after="0" w:line="240" w:lineRule="auto"/>
        <w:jc w:val="both"/>
        <w:rPr>
          <w:rFonts w:eastAsia="Times New Roman"/>
          <w:b/>
          <w:szCs w:val="24"/>
          <w:lang w:eastAsia="es-ES"/>
        </w:rPr>
      </w:pPr>
      <w:r w:rsidRPr="00976548">
        <w:rPr>
          <w:rFonts w:eastAsia="Times New Roman"/>
          <w:b/>
          <w:szCs w:val="24"/>
          <w:lang w:eastAsia="es-ES"/>
        </w:rPr>
        <w:t>Facturas N°-</w:t>
      </w:r>
      <w:r>
        <w:rPr>
          <w:rFonts w:eastAsia="Times New Roman"/>
          <w:b/>
          <w:szCs w:val="24"/>
          <w:lang w:eastAsia="es-ES"/>
        </w:rPr>
        <w:t>12359-12313-12446-12430-12495-12551-12657-12801-12759</w:t>
      </w:r>
    </w:p>
    <w:p w14:paraId="238CD5D0" w14:textId="77777777" w:rsidR="00281DEC" w:rsidRDefault="00281DEC" w:rsidP="00281DEC">
      <w:pPr>
        <w:tabs>
          <w:tab w:val="left" w:pos="5408"/>
        </w:tabs>
        <w:spacing w:after="0" w:line="240" w:lineRule="auto"/>
        <w:jc w:val="both"/>
        <w:rPr>
          <w:b/>
          <w:sz w:val="32"/>
          <w:szCs w:val="32"/>
        </w:rPr>
      </w:pPr>
      <w:r>
        <w:rPr>
          <w:rFonts w:eastAsia="Times New Roman"/>
          <w:b/>
          <w:szCs w:val="24"/>
          <w:lang w:eastAsia="es-ES"/>
        </w:rPr>
        <w:t xml:space="preserve">                      12889-12855-12934-12974-13063-13025</w:t>
      </w:r>
      <w:r w:rsidRPr="00976548">
        <w:rPr>
          <w:rFonts w:eastAsia="Times New Roman"/>
          <w:b/>
          <w:szCs w:val="24"/>
          <w:lang w:eastAsia="es-ES"/>
        </w:rPr>
        <w:t xml:space="preserve"> </w:t>
      </w:r>
    </w:p>
    <w:p w14:paraId="6CF3491A" w14:textId="00BF1129" w:rsidR="00281DEC" w:rsidRPr="00B80C62" w:rsidRDefault="00281DEC" w:rsidP="00281DEC">
      <w:pPr>
        <w:jc w:val="both"/>
        <w:rPr>
          <w:b/>
          <w:sz w:val="32"/>
          <w:szCs w:val="32"/>
        </w:rPr>
      </w:pPr>
      <w:proofErr w:type="gramStart"/>
      <w:r w:rsidRPr="00E42164">
        <w:rPr>
          <w:b/>
          <w:sz w:val="32"/>
          <w:szCs w:val="32"/>
        </w:rPr>
        <w:t>TOTAL</w:t>
      </w:r>
      <w:proofErr w:type="gramEnd"/>
      <w:r w:rsidRPr="00E42164">
        <w:rPr>
          <w:b/>
          <w:sz w:val="32"/>
          <w:szCs w:val="32"/>
        </w:rPr>
        <w:t xml:space="preserve"> GENERAL…………………………$</w:t>
      </w:r>
      <w:r>
        <w:rPr>
          <w:b/>
          <w:sz w:val="32"/>
          <w:szCs w:val="32"/>
        </w:rPr>
        <w:t xml:space="preserve"> 16,32</w:t>
      </w:r>
      <w:r w:rsidR="001F3394">
        <w:rPr>
          <w:b/>
          <w:sz w:val="32"/>
          <w:szCs w:val="32"/>
        </w:rPr>
        <w:t>5.48</w:t>
      </w:r>
    </w:p>
    <w:p w14:paraId="4C4861A8" w14:textId="77777777" w:rsidR="00281DEC" w:rsidRPr="004E76C0" w:rsidRDefault="00281DEC" w:rsidP="005F5A78">
      <w:pPr>
        <w:pStyle w:val="Prrafodelista"/>
        <w:numPr>
          <w:ilvl w:val="0"/>
          <w:numId w:val="317"/>
        </w:numPr>
        <w:spacing w:after="0" w:line="240" w:lineRule="auto"/>
        <w:jc w:val="both"/>
        <w:rPr>
          <w:rFonts w:ascii="Calibri" w:hAnsi="Calibri" w:cs="Calibri"/>
          <w:sz w:val="22"/>
          <w:lang w:eastAsia="es-SV"/>
        </w:rPr>
      </w:pPr>
      <w:r w:rsidRPr="0034587C">
        <w:lastRenderedPageBreak/>
        <w:t>EROGAR la cantidad de</w:t>
      </w:r>
      <w:r>
        <w:t xml:space="preserve"> </w:t>
      </w:r>
      <w:r w:rsidRPr="00600921">
        <w:rPr>
          <w:b/>
        </w:rPr>
        <w:t>OCHO MIL DOSCIENTOS NOVENTA</w:t>
      </w:r>
      <w:r>
        <w:t xml:space="preserve"> </w:t>
      </w:r>
      <w:r w:rsidRPr="004E76C0">
        <w:rPr>
          <w:b/>
        </w:rPr>
        <w:t>00/100 DÓLARES DE</w:t>
      </w:r>
      <w:r w:rsidRPr="0034587C">
        <w:t xml:space="preserve"> </w:t>
      </w:r>
      <w:r w:rsidRPr="004E76C0">
        <w:rPr>
          <w:b/>
        </w:rPr>
        <w:t>LOS ESTADOS UNIDOS DE AMÉRICA ($</w:t>
      </w:r>
      <w:r>
        <w:rPr>
          <w:b/>
        </w:rPr>
        <w:t>8,290.00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DAMEZA S.A. DE C.V.</w:t>
      </w:r>
      <w:r w:rsidRPr="004E76C0">
        <w:rPr>
          <w:b/>
        </w:rPr>
        <w:t xml:space="preserve">  V/ </w:t>
      </w:r>
      <w:r>
        <w:t xml:space="preserve">Pago por compra de llantas de diferentes medidas de conformidad a licitación </w:t>
      </w:r>
      <w:proofErr w:type="spellStart"/>
      <w:r>
        <w:t>publica</w:t>
      </w:r>
      <w:proofErr w:type="spellEnd"/>
      <w:r>
        <w:t xml:space="preserve"> 10/2021 “compra de llantas”, para uso en </w:t>
      </w:r>
      <w:proofErr w:type="spellStart"/>
      <w:proofErr w:type="gramStart"/>
      <w:r>
        <w:t>vehiculos</w:t>
      </w:r>
      <w:proofErr w:type="spellEnd"/>
      <w:r>
        <w:t xml:space="preserve">  municipales</w:t>
      </w:r>
      <w:proofErr w:type="gramEnd"/>
      <w:r>
        <w:t xml:space="preserve">, según factura  </w:t>
      </w:r>
      <w:r w:rsidRPr="0034587C">
        <w:t>No.</w:t>
      </w:r>
      <w:r>
        <w:t xml:space="preserve">-0090 </w:t>
      </w:r>
      <w:r w:rsidRPr="0034587C">
        <w:t>Aplicando dicho gasto a la línea</w:t>
      </w:r>
      <w:r>
        <w:t xml:space="preserve"> 0101 del código  54109, del presupuesto municipal vigente</w:t>
      </w:r>
    </w:p>
    <w:p w14:paraId="0FD74393" w14:textId="77777777" w:rsidR="00281DEC" w:rsidRDefault="00281DEC" w:rsidP="00281DEC">
      <w:pPr>
        <w:pStyle w:val="Prrafodelista"/>
        <w:ind w:left="786"/>
        <w:jc w:val="both"/>
        <w:rPr>
          <w:rFonts w:eastAsia="Calibri"/>
        </w:rPr>
      </w:pPr>
    </w:p>
    <w:p w14:paraId="50481433" w14:textId="77777777" w:rsidR="00281DEC" w:rsidRDefault="00281DEC" w:rsidP="00281DEC">
      <w:pPr>
        <w:pStyle w:val="Prrafodelista"/>
        <w:ind w:left="786"/>
        <w:jc w:val="both"/>
        <w:rPr>
          <w:rFonts w:eastAsia="Calibri"/>
        </w:rPr>
      </w:pPr>
    </w:p>
    <w:p w14:paraId="783BD266" w14:textId="77777777" w:rsidR="00281DEC" w:rsidRPr="004E76C0" w:rsidRDefault="00281DEC" w:rsidP="005F5A78">
      <w:pPr>
        <w:pStyle w:val="Prrafodelista"/>
        <w:numPr>
          <w:ilvl w:val="0"/>
          <w:numId w:val="317"/>
        </w:numPr>
        <w:spacing w:after="0" w:line="240" w:lineRule="auto"/>
        <w:jc w:val="both"/>
        <w:rPr>
          <w:rFonts w:ascii="Calibri" w:hAnsi="Calibri" w:cs="Calibri"/>
          <w:sz w:val="22"/>
          <w:lang w:eastAsia="es-SV"/>
        </w:rPr>
      </w:pPr>
      <w:r w:rsidRPr="0034587C">
        <w:t>EROGAR la cantidad de</w:t>
      </w:r>
      <w:r>
        <w:t xml:space="preserve"> </w:t>
      </w:r>
      <w:r w:rsidRPr="00AF5A39">
        <w:rPr>
          <w:b/>
        </w:rPr>
        <w:t>CUARENTA Y CUATRO MIL CIENTO CUARENTA Y CINCO</w:t>
      </w:r>
      <w:r>
        <w:t xml:space="preserve"> </w:t>
      </w:r>
      <w:r w:rsidRPr="004E76C0">
        <w:rPr>
          <w:b/>
        </w:rPr>
        <w:t>00/100 DÓLARES DE</w:t>
      </w:r>
      <w:r w:rsidRPr="0034587C">
        <w:t xml:space="preserve"> </w:t>
      </w:r>
      <w:r w:rsidRPr="004E76C0">
        <w:rPr>
          <w:b/>
        </w:rPr>
        <w:t>LOS ESTADOS UNIDOS DE AMÉRICA ($</w:t>
      </w:r>
      <w:r>
        <w:rPr>
          <w:b/>
        </w:rPr>
        <w:t>44,145.00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GRUPO MASAN S.A. DE C.V.</w:t>
      </w:r>
      <w:r w:rsidRPr="004E76C0">
        <w:rPr>
          <w:b/>
        </w:rPr>
        <w:t xml:space="preserve"> V/ </w:t>
      </w:r>
      <w:r>
        <w:t xml:space="preserve">Pago por compra de llantas de diferentes medidas de conformidad a licitación </w:t>
      </w:r>
      <w:proofErr w:type="spellStart"/>
      <w:r>
        <w:t>publica</w:t>
      </w:r>
      <w:proofErr w:type="spellEnd"/>
      <w:r>
        <w:t xml:space="preserve"> 10/2021 “compra de llantas”, para uso en </w:t>
      </w:r>
      <w:proofErr w:type="spellStart"/>
      <w:r>
        <w:t>vehiculos</w:t>
      </w:r>
      <w:proofErr w:type="spellEnd"/>
      <w:r>
        <w:t xml:space="preserve">  municipales, según factura  </w:t>
      </w:r>
      <w:r w:rsidRPr="0034587C">
        <w:t>No.</w:t>
      </w:r>
      <w:r>
        <w:t xml:space="preserve">-05741 </w:t>
      </w:r>
      <w:r w:rsidRPr="0034587C">
        <w:t>Aplicando dicho gasto a la línea</w:t>
      </w:r>
      <w:r>
        <w:t xml:space="preserve"> 0101 del código  54109, del presupuesto municipal vigente</w:t>
      </w:r>
    </w:p>
    <w:p w14:paraId="2A038625" w14:textId="77777777" w:rsidR="00281DEC" w:rsidRDefault="00281DEC" w:rsidP="005F5A78">
      <w:pPr>
        <w:pStyle w:val="Prrafodelista"/>
        <w:numPr>
          <w:ilvl w:val="0"/>
          <w:numId w:val="317"/>
        </w:numPr>
        <w:spacing w:after="0" w:line="240" w:lineRule="auto"/>
        <w:jc w:val="both"/>
        <w:rPr>
          <w:rFonts w:eastAsia="Calibri"/>
        </w:rPr>
      </w:pPr>
      <w:r w:rsidRPr="00BD6847">
        <w:rPr>
          <w:rFonts w:eastAsia="Calibri"/>
        </w:rPr>
        <w:t xml:space="preserve">EROGAR la cantidad de </w:t>
      </w:r>
      <w:r w:rsidRPr="00BD6847">
        <w:rPr>
          <w:rFonts w:eastAsia="Calibri"/>
          <w:b/>
        </w:rPr>
        <w:t>DOS MIL OCHENTA</w:t>
      </w:r>
      <w:r>
        <w:rPr>
          <w:rFonts w:eastAsia="Calibri"/>
          <w:b/>
        </w:rPr>
        <w:t xml:space="preserve"> Y SEIS 62</w:t>
      </w:r>
      <w:r w:rsidRPr="00BD6847">
        <w:rPr>
          <w:rFonts w:eastAsia="Calibri"/>
          <w:b/>
        </w:rPr>
        <w:t>/100 DÓLARES DE</w:t>
      </w:r>
      <w:r w:rsidRPr="00BD6847">
        <w:rPr>
          <w:rFonts w:eastAsia="Calibri"/>
        </w:rPr>
        <w:t xml:space="preserve"> </w:t>
      </w:r>
      <w:r w:rsidRPr="00BD6847">
        <w:rPr>
          <w:rFonts w:eastAsia="Calibri"/>
          <w:b/>
        </w:rPr>
        <w:t>LOS ESTA</w:t>
      </w:r>
      <w:r>
        <w:rPr>
          <w:rFonts w:eastAsia="Calibri"/>
          <w:b/>
        </w:rPr>
        <w:t>DOS UNIDOS DE AMÉRICA ($2,086.62</w:t>
      </w:r>
      <w:r w:rsidRPr="00BD6847">
        <w:rPr>
          <w:rFonts w:eastAsia="Calibri"/>
          <w:b/>
        </w:rPr>
        <w:t>)</w:t>
      </w:r>
      <w:r w:rsidRPr="00BD6847">
        <w:rPr>
          <w:rFonts w:eastAsia="Calibri"/>
        </w:rPr>
        <w:t xml:space="preserve"> a favor de </w:t>
      </w:r>
      <w:r w:rsidRPr="00BD6847">
        <w:rPr>
          <w:rFonts w:eastAsia="Calibri"/>
          <w:b/>
        </w:rPr>
        <w:t xml:space="preserve">AES CLESA Y CIA S EN C DE C V </w:t>
      </w:r>
      <w:r w:rsidRPr="00BD6847">
        <w:rPr>
          <w:rFonts w:eastAsia="Calibri"/>
        </w:rPr>
        <w:t>(NIC 18454)</w:t>
      </w:r>
      <w:r w:rsidRPr="00BD6847">
        <w:rPr>
          <w:rFonts w:eastAsia="Calibri"/>
          <w:b/>
        </w:rPr>
        <w:t xml:space="preserve"> V/ </w:t>
      </w:r>
      <w:r w:rsidRPr="00BD6847">
        <w:rPr>
          <w:rFonts w:eastAsia="Calibri"/>
        </w:rPr>
        <w:t xml:space="preserve">Pago de la comisión de recibos del cobro de tasas de los contribuyentes, durante el mes de </w:t>
      </w:r>
      <w:proofErr w:type="gramStart"/>
      <w:r>
        <w:rPr>
          <w:rFonts w:eastAsia="Calibri"/>
        </w:rPr>
        <w:t>Agosto</w:t>
      </w:r>
      <w:proofErr w:type="gramEnd"/>
      <w:r w:rsidRPr="00BD6847">
        <w:rPr>
          <w:rFonts w:eastAsia="Calibri"/>
        </w:rPr>
        <w:t xml:space="preserve"> del año dos mil vei</w:t>
      </w:r>
      <w:r>
        <w:rPr>
          <w:rFonts w:eastAsia="Calibri"/>
        </w:rPr>
        <w:t>ntiuno, según factura N°70522846</w:t>
      </w:r>
      <w:r w:rsidRPr="00BD6847">
        <w:rPr>
          <w:rFonts w:eastAsia="Calibri"/>
        </w:rPr>
        <w:t>. Aplicando dicho gasto a la línea 0101 del código 54399</w:t>
      </w:r>
      <w:r>
        <w:rPr>
          <w:rFonts w:eastAsia="Calibri"/>
        </w:rPr>
        <w:t xml:space="preserve">, </w:t>
      </w:r>
      <w:r w:rsidRPr="00DB7F65">
        <w:rPr>
          <w:rFonts w:eastAsia="Calibri"/>
        </w:rPr>
        <w:t>del presupuesto municipal vigente</w:t>
      </w:r>
    </w:p>
    <w:p w14:paraId="643E1347" w14:textId="77777777" w:rsidR="00281DEC" w:rsidRDefault="00281DEC" w:rsidP="00281DEC">
      <w:pPr>
        <w:pStyle w:val="Prrafodelista"/>
        <w:jc w:val="both"/>
        <w:rPr>
          <w:rFonts w:eastAsia="Calibri"/>
        </w:rPr>
      </w:pPr>
    </w:p>
    <w:p w14:paraId="3C7682D4" w14:textId="77777777" w:rsidR="00281DEC" w:rsidRDefault="00281DEC" w:rsidP="005F5A78">
      <w:pPr>
        <w:pStyle w:val="Prrafodelista"/>
        <w:numPr>
          <w:ilvl w:val="0"/>
          <w:numId w:val="317"/>
        </w:numPr>
        <w:tabs>
          <w:tab w:val="left" w:pos="709"/>
          <w:tab w:val="left" w:pos="7797"/>
        </w:tabs>
        <w:spacing w:after="200" w:line="240" w:lineRule="auto"/>
        <w:jc w:val="both"/>
      </w:pPr>
      <w:r w:rsidRPr="00AE7C8D">
        <w:rPr>
          <w:rFonts w:eastAsia="Calibri"/>
        </w:rPr>
        <w:t xml:space="preserve">Erogar la suma de </w:t>
      </w:r>
      <w:r>
        <w:rPr>
          <w:rFonts w:eastAsia="Calibri"/>
          <w:b/>
        </w:rPr>
        <w:t>TRES</w:t>
      </w:r>
      <w:r w:rsidRPr="00AE7C8D">
        <w:rPr>
          <w:rFonts w:eastAsia="Calibri"/>
          <w:b/>
        </w:rPr>
        <w:t>CIENTOS 00/</w:t>
      </w:r>
      <w:proofErr w:type="gramStart"/>
      <w:r w:rsidRPr="00AE7C8D">
        <w:rPr>
          <w:rFonts w:eastAsia="Calibri"/>
          <w:b/>
        </w:rPr>
        <w:t>100  DÓLARES</w:t>
      </w:r>
      <w:proofErr w:type="gramEnd"/>
      <w:r w:rsidRPr="00AE7C8D">
        <w:rPr>
          <w:rFonts w:eastAsia="Calibri"/>
          <w:b/>
        </w:rPr>
        <w:t xml:space="preserve"> DE LOS ESTADOS </w:t>
      </w:r>
      <w:r>
        <w:rPr>
          <w:rFonts w:eastAsia="Calibri"/>
          <w:b/>
        </w:rPr>
        <w:t>UNIDOS DE AMÉRICA ($3</w:t>
      </w:r>
      <w:r w:rsidRPr="00AE7C8D">
        <w:rPr>
          <w:rFonts w:eastAsia="Calibri"/>
          <w:b/>
        </w:rPr>
        <w:t>00.00) a favor de la ASOCIACIÓN DE DESARROLLO COMUNAL LAS CANTERAS (ADESCOLAC)</w:t>
      </w:r>
      <w:r w:rsidRPr="00AE7C8D">
        <w:rPr>
          <w:rFonts w:eastAsia="Calibri"/>
        </w:rPr>
        <w:t xml:space="preserve"> para efectos de contribuir por el abastecimiento de agua potable durante el mes de </w:t>
      </w:r>
      <w:r>
        <w:rPr>
          <w:rFonts w:eastAsia="Calibri"/>
        </w:rPr>
        <w:t>Septiembre del año 2021</w:t>
      </w:r>
      <w:r w:rsidRPr="00AE7C8D">
        <w:rPr>
          <w:rFonts w:eastAsia="Calibri"/>
        </w:rPr>
        <w:t>,</w:t>
      </w:r>
      <w:r>
        <w:rPr>
          <w:rFonts w:eastAsia="Calibri"/>
        </w:rPr>
        <w:t xml:space="preserve"> según recibo de pago número 000067</w:t>
      </w:r>
      <w:r w:rsidRPr="00AE7C8D">
        <w:rPr>
          <w:rFonts w:eastAsia="Calibri"/>
        </w:rPr>
        <w:t>. Aplicando dicho gasto al código 56304 de la línea 0101 de</w:t>
      </w:r>
      <w:r>
        <w:rPr>
          <w:rFonts w:eastAsia="Calibri"/>
        </w:rPr>
        <w:t xml:space="preserve">l presupuesto Municipal Vigente </w:t>
      </w:r>
      <w:r w:rsidRPr="00543E9D">
        <w:t xml:space="preserve">Autorizando a Tesorería a efectuar los pagos correspondientes FONDOS PROPIOS. Cuenta </w:t>
      </w:r>
      <w:proofErr w:type="spellStart"/>
      <w:r w:rsidRPr="00543E9D">
        <w:t>N°</w:t>
      </w:r>
      <w:proofErr w:type="spellEnd"/>
      <w:r w:rsidRPr="00543E9D">
        <w:t xml:space="preserve"> 00500003666</w:t>
      </w:r>
    </w:p>
    <w:p w14:paraId="7C14E88B" w14:textId="77777777" w:rsidR="00281DEC" w:rsidRPr="007A5ED4" w:rsidRDefault="00281DEC" w:rsidP="00C80396">
      <w:pPr>
        <w:spacing w:after="0" w:line="240" w:lineRule="auto"/>
        <w:jc w:val="both"/>
        <w:rPr>
          <w:rFonts w:eastAsia="Calibri"/>
          <w:b/>
          <w:bCs/>
          <w:spacing w:val="-3"/>
          <w:szCs w:val="24"/>
          <w:u w:val="single"/>
          <w:lang w:val="es-MX"/>
        </w:rPr>
      </w:pPr>
    </w:p>
    <w:p w14:paraId="0772967A" w14:textId="0643C812" w:rsidR="008E18A9" w:rsidRDefault="008E18A9" w:rsidP="00C80396">
      <w:pPr>
        <w:spacing w:after="0" w:line="240" w:lineRule="auto"/>
        <w:jc w:val="both"/>
        <w:rPr>
          <w:rFonts w:eastAsia="Calibri"/>
          <w:b/>
          <w:bCs/>
          <w:spacing w:val="-3"/>
          <w:szCs w:val="24"/>
          <w:u w:val="single"/>
          <w:lang w:val="es-MX"/>
        </w:rPr>
      </w:pPr>
      <w:r w:rsidRPr="007A5ED4">
        <w:rPr>
          <w:rFonts w:eastAsia="Calibri"/>
          <w:b/>
          <w:bCs/>
          <w:spacing w:val="-3"/>
          <w:szCs w:val="24"/>
          <w:u w:val="single"/>
          <w:lang w:val="es-MX"/>
        </w:rPr>
        <w:t xml:space="preserve">ACUERDO NÚMERO </w:t>
      </w:r>
      <w:r w:rsidR="0017483A">
        <w:rPr>
          <w:rFonts w:eastAsia="Calibri"/>
          <w:b/>
          <w:bCs/>
          <w:spacing w:val="-3"/>
          <w:szCs w:val="24"/>
          <w:u w:val="single"/>
          <w:lang w:val="es-MX"/>
        </w:rPr>
        <w:t xml:space="preserve">TRES: </w:t>
      </w:r>
      <w:r w:rsidR="00CE3A58">
        <w:rPr>
          <w:rFonts w:eastAsia="Calibri"/>
          <w:b/>
          <w:bCs/>
          <w:spacing w:val="-3"/>
          <w:szCs w:val="24"/>
          <w:u w:val="single"/>
          <w:lang w:val="es-MX"/>
        </w:rPr>
        <w:t xml:space="preserve"> </w:t>
      </w:r>
    </w:p>
    <w:p w14:paraId="4301CA66" w14:textId="5A30F71D" w:rsidR="0017483A" w:rsidRDefault="0017483A" w:rsidP="0017483A">
      <w:pPr>
        <w:spacing w:after="0" w:line="240" w:lineRule="auto"/>
        <w:jc w:val="both"/>
        <w:rPr>
          <w:rFonts w:eastAsia="Calibri"/>
          <w:b/>
          <w:bCs/>
          <w:spacing w:val="-3"/>
          <w:szCs w:val="24"/>
          <w:u w:val="single"/>
          <w:lang w:val="es-MX"/>
        </w:rPr>
      </w:pPr>
      <w:r>
        <w:rPr>
          <w:rFonts w:eastAsia="Calibri"/>
          <w:spacing w:val="-3"/>
          <w:szCs w:val="24"/>
          <w:lang w:val="es-MX"/>
        </w:rPr>
        <w:t xml:space="preserve">El Concejo Municipal en uso de las facultades que el Código Municipal les confiere ACUERDA erogar las cantidades siguientes: </w:t>
      </w:r>
      <w:r>
        <w:rPr>
          <w:rFonts w:eastAsia="Calibri"/>
          <w:b/>
          <w:bCs/>
          <w:spacing w:val="-3"/>
          <w:szCs w:val="24"/>
          <w:u w:val="single"/>
          <w:lang w:val="es-MX"/>
        </w:rPr>
        <w:t xml:space="preserve"> </w:t>
      </w:r>
    </w:p>
    <w:p w14:paraId="2384F3F8" w14:textId="77777777" w:rsidR="0017483A" w:rsidRDefault="0017483A" w:rsidP="0017483A">
      <w:pPr>
        <w:spacing w:after="0" w:line="240" w:lineRule="auto"/>
        <w:jc w:val="both"/>
        <w:rPr>
          <w:rFonts w:eastAsia="Calibri"/>
          <w:b/>
          <w:bCs/>
          <w:spacing w:val="-3"/>
          <w:szCs w:val="24"/>
          <w:u w:val="single"/>
          <w:lang w:val="es-MX"/>
        </w:rPr>
      </w:pPr>
    </w:p>
    <w:p w14:paraId="3E90422B" w14:textId="77777777" w:rsidR="0017483A" w:rsidRDefault="0017483A" w:rsidP="005F5A78">
      <w:pPr>
        <w:pStyle w:val="Prrafodelista"/>
        <w:numPr>
          <w:ilvl w:val="0"/>
          <w:numId w:val="318"/>
        </w:numPr>
        <w:spacing w:after="0" w:line="240" w:lineRule="auto"/>
        <w:jc w:val="both"/>
        <w:rPr>
          <w:rFonts w:eastAsia="Calibri"/>
        </w:rPr>
      </w:pPr>
      <w:r w:rsidRPr="001F3E83">
        <w:rPr>
          <w:rFonts w:eastAsia="Calibri"/>
        </w:rPr>
        <w:t xml:space="preserve">EROGAR la cantidad de </w:t>
      </w:r>
      <w:r>
        <w:rPr>
          <w:rFonts w:eastAsia="Calibri"/>
          <w:b/>
        </w:rPr>
        <w:t>CUATROCIENTOS CUARENTA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JORGE ALBERTO PALACIOS GARCÍA “FUMIGADORA OCCIDENTAL”</w:t>
      </w:r>
      <w:r w:rsidRPr="001F3E83">
        <w:rPr>
          <w:rFonts w:eastAsia="Calibri"/>
          <w:b/>
        </w:rPr>
        <w:t xml:space="preserve"> V/ </w:t>
      </w:r>
      <w:r w:rsidRPr="001F3E83">
        <w:rPr>
          <w:rFonts w:eastAsia="Calibri"/>
        </w:rPr>
        <w:t xml:space="preserve">Pago por </w:t>
      </w:r>
      <w:r>
        <w:rPr>
          <w:rFonts w:eastAsia="Calibri"/>
        </w:rPr>
        <w:t>fumigaciones en mercados municipales</w:t>
      </w:r>
      <w:r w:rsidRPr="001F3E83">
        <w:rPr>
          <w:rFonts w:eastAsia="Calibri"/>
        </w:rPr>
        <w:t xml:space="preserve">, según factura No. </w:t>
      </w:r>
      <w:r>
        <w:rPr>
          <w:rFonts w:eastAsia="Calibri"/>
        </w:rPr>
        <w:t xml:space="preserve">0149. </w:t>
      </w:r>
      <w:r w:rsidRPr="001F3E83">
        <w:rPr>
          <w:rFonts w:eastAsia="Calibri"/>
        </w:rPr>
        <w:t xml:space="preserve">Aplicando dicho gasto </w:t>
      </w:r>
      <w:r>
        <w:rPr>
          <w:rFonts w:eastAsia="Calibri"/>
        </w:rPr>
        <w:t>a la línea 0101 del código 54307</w:t>
      </w:r>
      <w:r w:rsidRPr="001F3E83">
        <w:rPr>
          <w:rFonts w:eastAsia="Calibri"/>
        </w:rPr>
        <w:t>, del presupuesto municipal vigente.</w:t>
      </w:r>
    </w:p>
    <w:p w14:paraId="3F4733A1" w14:textId="77777777" w:rsidR="0017483A" w:rsidRDefault="0017483A" w:rsidP="0017483A">
      <w:pPr>
        <w:pStyle w:val="Prrafodelista"/>
        <w:jc w:val="both"/>
        <w:rPr>
          <w:rFonts w:eastAsia="Calibri"/>
        </w:rPr>
      </w:pPr>
    </w:p>
    <w:p w14:paraId="29947052" w14:textId="77777777" w:rsidR="0017483A" w:rsidRDefault="0017483A" w:rsidP="005F5A78">
      <w:pPr>
        <w:pStyle w:val="Prrafodelista"/>
        <w:numPr>
          <w:ilvl w:val="0"/>
          <w:numId w:val="318"/>
        </w:numPr>
        <w:spacing w:after="0" w:line="240" w:lineRule="auto"/>
        <w:jc w:val="both"/>
        <w:rPr>
          <w:rFonts w:eastAsia="Calibri"/>
        </w:rPr>
      </w:pPr>
      <w:r w:rsidRPr="001F3E83">
        <w:rPr>
          <w:rFonts w:eastAsia="Calibri"/>
        </w:rPr>
        <w:t xml:space="preserve">EROGAR la cantidad de </w:t>
      </w:r>
      <w:r>
        <w:rPr>
          <w:rFonts w:eastAsia="Calibri"/>
          <w:b/>
        </w:rPr>
        <w:t>CUATROCIENTOS OCHENTA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480.25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DINORA LISSETTE ESTRADA “FLASHCONW PROMOCIONALES”</w:t>
      </w:r>
      <w:r w:rsidRPr="001F3E83">
        <w:rPr>
          <w:rFonts w:eastAsia="Calibri"/>
          <w:b/>
        </w:rPr>
        <w:t xml:space="preserve"> V/ </w:t>
      </w:r>
      <w:r w:rsidRPr="001F3E83">
        <w:rPr>
          <w:rFonts w:eastAsia="Calibri"/>
        </w:rPr>
        <w:t xml:space="preserve">Pago por compra de </w:t>
      </w:r>
      <w:r>
        <w:rPr>
          <w:rFonts w:eastAsia="Calibri"/>
        </w:rPr>
        <w:t>productos de papel y cartón, para uso administrativo de jefaturas y concejales de la municipalidad, según Orden</w:t>
      </w:r>
      <w:r w:rsidRPr="001F3E83">
        <w:rPr>
          <w:rFonts w:eastAsia="Calibri"/>
        </w:rPr>
        <w:t xml:space="preserve"> No. </w:t>
      </w:r>
      <w:r>
        <w:rPr>
          <w:rFonts w:eastAsia="Calibri"/>
        </w:rPr>
        <w:t xml:space="preserve">173203. </w:t>
      </w:r>
      <w:r w:rsidRPr="001F3E83">
        <w:rPr>
          <w:rFonts w:eastAsia="Calibri"/>
        </w:rPr>
        <w:t xml:space="preserve">Aplicando dicho gasto a la línea 0101 del código </w:t>
      </w:r>
      <w:r>
        <w:rPr>
          <w:rFonts w:eastAsia="Calibri"/>
        </w:rPr>
        <w:t>54105</w:t>
      </w:r>
      <w:r w:rsidRPr="001F3E83">
        <w:rPr>
          <w:rFonts w:eastAsia="Calibri"/>
        </w:rPr>
        <w:t>, del presupuesto municipal vigente.</w:t>
      </w:r>
    </w:p>
    <w:p w14:paraId="3EA5C28B" w14:textId="77777777" w:rsidR="0017483A" w:rsidRPr="00B97242" w:rsidRDefault="0017483A" w:rsidP="0017483A">
      <w:pPr>
        <w:spacing w:after="0"/>
        <w:jc w:val="both"/>
        <w:rPr>
          <w:rFonts w:eastAsia="Calibri"/>
        </w:rPr>
      </w:pPr>
    </w:p>
    <w:p w14:paraId="782536A5" w14:textId="77777777" w:rsidR="0017483A" w:rsidRDefault="0017483A" w:rsidP="005F5A78">
      <w:pPr>
        <w:pStyle w:val="Prrafodelista"/>
        <w:numPr>
          <w:ilvl w:val="0"/>
          <w:numId w:val="318"/>
        </w:numPr>
        <w:spacing w:after="0" w:line="240" w:lineRule="auto"/>
        <w:jc w:val="both"/>
        <w:rPr>
          <w:rFonts w:eastAsia="Calibri"/>
        </w:rPr>
      </w:pPr>
      <w:r w:rsidRPr="001F3E83">
        <w:rPr>
          <w:rFonts w:eastAsia="Calibri"/>
        </w:rPr>
        <w:t xml:space="preserve">EROGAR la cantidad de </w:t>
      </w:r>
      <w:r>
        <w:rPr>
          <w:rFonts w:eastAsia="Calibri"/>
          <w:b/>
        </w:rPr>
        <w:t>DOSCIENTOS OCHENTA Y UNO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281.00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JOSÉ DAVID PERAZA MAGAÑA “TIENDA DORIS”</w:t>
      </w:r>
      <w:r w:rsidRPr="001F3E83">
        <w:rPr>
          <w:rFonts w:eastAsia="Calibri"/>
          <w:b/>
        </w:rPr>
        <w:t xml:space="preserve"> V/ </w:t>
      </w:r>
      <w:r w:rsidRPr="001F3E83">
        <w:rPr>
          <w:rFonts w:eastAsia="Calibri"/>
        </w:rPr>
        <w:t xml:space="preserve">Pago por compra de </w:t>
      </w:r>
      <w:r>
        <w:rPr>
          <w:rFonts w:eastAsia="Calibri"/>
        </w:rPr>
        <w:t>productos alimenticios para personas, para consumo de personal en la unidad de cuerpo de agentes municipales de Metapán</w:t>
      </w:r>
      <w:r w:rsidRPr="001F3E83">
        <w:rPr>
          <w:rFonts w:eastAsia="Calibri"/>
        </w:rPr>
        <w:t xml:space="preserve">, según factura No. </w:t>
      </w:r>
      <w:r>
        <w:rPr>
          <w:rFonts w:eastAsia="Calibri"/>
        </w:rPr>
        <w:t xml:space="preserve">151. </w:t>
      </w:r>
      <w:r w:rsidRPr="001F3E83">
        <w:rPr>
          <w:rFonts w:eastAsia="Calibri"/>
        </w:rPr>
        <w:t xml:space="preserve">Aplicando dicho gasto a la línea 0101 del código </w:t>
      </w:r>
      <w:r>
        <w:rPr>
          <w:rFonts w:eastAsia="Calibri"/>
        </w:rPr>
        <w:t>54101</w:t>
      </w:r>
      <w:r w:rsidRPr="001F3E83">
        <w:rPr>
          <w:rFonts w:eastAsia="Calibri"/>
        </w:rPr>
        <w:t>, del presupuesto municipal vigente.</w:t>
      </w:r>
    </w:p>
    <w:p w14:paraId="46AE4436" w14:textId="77777777" w:rsidR="0017483A" w:rsidRPr="00A8562F" w:rsidRDefault="0017483A" w:rsidP="0017483A">
      <w:pPr>
        <w:jc w:val="both"/>
        <w:rPr>
          <w:rFonts w:eastAsia="Calibri"/>
        </w:rPr>
      </w:pPr>
    </w:p>
    <w:p w14:paraId="267BB797" w14:textId="77777777" w:rsidR="0017483A" w:rsidRPr="00942FB0" w:rsidRDefault="0017483A" w:rsidP="005F5A78">
      <w:pPr>
        <w:pStyle w:val="Prrafodelista"/>
        <w:numPr>
          <w:ilvl w:val="0"/>
          <w:numId w:val="318"/>
        </w:numPr>
        <w:spacing w:after="0" w:line="240" w:lineRule="auto"/>
        <w:jc w:val="both"/>
        <w:rPr>
          <w:rFonts w:ascii="Calibri" w:hAnsi="Calibri" w:cs="Calibri"/>
          <w:sz w:val="22"/>
          <w:lang w:eastAsia="es-SV"/>
        </w:rPr>
      </w:pPr>
      <w:r w:rsidRPr="0034587C">
        <w:lastRenderedPageBreak/>
        <w:t>EROGAR la cantidad de</w:t>
      </w:r>
      <w:r>
        <w:t xml:space="preserve"> </w:t>
      </w:r>
      <w:r>
        <w:rPr>
          <w:b/>
        </w:rPr>
        <w:t>CIENTO CINCO 89</w:t>
      </w:r>
      <w:r w:rsidRPr="007269CF">
        <w:rPr>
          <w:b/>
        </w:rPr>
        <w:t>/100 DÓLARES DE</w:t>
      </w:r>
      <w:r w:rsidRPr="0034587C">
        <w:t xml:space="preserve"> </w:t>
      </w:r>
      <w:r w:rsidRPr="007269CF">
        <w:rPr>
          <w:b/>
        </w:rPr>
        <w:t>LOS ESTADOS UNIDOS DE AMÉRICA ($</w:t>
      </w:r>
      <w:r>
        <w:rPr>
          <w:b/>
        </w:rPr>
        <w:t>105.89</w:t>
      </w:r>
      <w:proofErr w:type="gramStart"/>
      <w:r w:rsidRPr="007269CF">
        <w:rPr>
          <w:b/>
        </w:rPr>
        <w:t>)</w:t>
      </w:r>
      <w:r w:rsidRPr="0034587C">
        <w:t xml:space="preserve"> </w:t>
      </w:r>
      <w:r>
        <w:t xml:space="preserve"> </w:t>
      </w:r>
      <w:r w:rsidRPr="0034587C">
        <w:t>a</w:t>
      </w:r>
      <w:proofErr w:type="gramEnd"/>
      <w:r w:rsidRPr="0034587C">
        <w:t xml:space="preserve"> favor de</w:t>
      </w:r>
      <w:r>
        <w:t xml:space="preserve"> </w:t>
      </w:r>
      <w:r w:rsidRPr="007269CF">
        <w:rPr>
          <w:b/>
        </w:rPr>
        <w:t xml:space="preserve">JUAN RAMON HERNANDEZ VASQUEZ/ REPUESTOS EL LEON V/ </w:t>
      </w:r>
      <w:r>
        <w:t xml:space="preserve">Pago por compra de 1 set de halógenos, para uso en equipo #84, según factura  </w:t>
      </w:r>
      <w:r w:rsidRPr="0034587C">
        <w:t>No.</w:t>
      </w:r>
      <w:r>
        <w:t xml:space="preserve">-591 </w:t>
      </w:r>
      <w:r w:rsidRPr="0034587C">
        <w:t>Aplicando dicho gasto a la línea</w:t>
      </w:r>
      <w:r>
        <w:t xml:space="preserve"> 0101 del código 54118, del presupuesto municipal vigente</w:t>
      </w:r>
    </w:p>
    <w:p w14:paraId="733EEBE0" w14:textId="77777777" w:rsidR="0017483A" w:rsidRPr="00942FB0" w:rsidRDefault="0017483A" w:rsidP="0017483A">
      <w:pPr>
        <w:jc w:val="both"/>
        <w:rPr>
          <w:rFonts w:ascii="Calibri" w:hAnsi="Calibri" w:cs="Calibri"/>
          <w:lang w:eastAsia="es-SV"/>
        </w:rPr>
      </w:pPr>
    </w:p>
    <w:p w14:paraId="4FEBF047" w14:textId="77777777" w:rsidR="0017483A" w:rsidRDefault="0017483A" w:rsidP="005F5A78">
      <w:pPr>
        <w:pStyle w:val="Prrafodelista"/>
        <w:numPr>
          <w:ilvl w:val="0"/>
          <w:numId w:val="318"/>
        </w:numPr>
        <w:spacing w:after="0" w:line="240" w:lineRule="auto"/>
        <w:jc w:val="both"/>
        <w:rPr>
          <w:rFonts w:eastAsia="Calibri"/>
        </w:rPr>
      </w:pPr>
      <w:r w:rsidRPr="001F3E83">
        <w:rPr>
          <w:rFonts w:eastAsia="Calibri"/>
        </w:rPr>
        <w:t xml:space="preserve">EROGAR la cantidad de </w:t>
      </w:r>
      <w:r>
        <w:rPr>
          <w:rFonts w:eastAsia="Calibri"/>
          <w:b/>
        </w:rPr>
        <w:t>NOVENTA Y CINCO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95.50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LUIS GUSTAVO NÁJERA VASQUEZ “TIENDA AGROPECUARIA EL CHAPARRAL</w:t>
      </w:r>
      <w:r w:rsidRPr="001F3E83">
        <w:rPr>
          <w:rFonts w:eastAsia="Calibri"/>
          <w:b/>
        </w:rPr>
        <w:t xml:space="preserve"> V/ </w:t>
      </w:r>
      <w:r w:rsidRPr="001F3E83">
        <w:rPr>
          <w:rFonts w:eastAsia="Calibri"/>
        </w:rPr>
        <w:t xml:space="preserve">Pago por compra de </w:t>
      </w:r>
      <w:r>
        <w:rPr>
          <w:rFonts w:eastAsia="Calibri"/>
        </w:rPr>
        <w:t>productos químicos, para mantenimiento en estadio municipal, gestionado por la unidad de mantenimiento de Bienes Municipales</w:t>
      </w:r>
      <w:r w:rsidRPr="001F3E83">
        <w:rPr>
          <w:rFonts w:eastAsia="Calibri"/>
        </w:rPr>
        <w:t xml:space="preserve">, según factura No. </w:t>
      </w:r>
      <w:r>
        <w:rPr>
          <w:rFonts w:eastAsia="Calibri"/>
        </w:rPr>
        <w:t xml:space="preserve">6267.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296DB008" w14:textId="77777777" w:rsidR="0017483A" w:rsidRPr="0069277E" w:rsidRDefault="0017483A" w:rsidP="0017483A">
      <w:pPr>
        <w:jc w:val="both"/>
        <w:rPr>
          <w:rFonts w:eastAsia="Calibri"/>
        </w:rPr>
      </w:pPr>
    </w:p>
    <w:p w14:paraId="7006ED62" w14:textId="77777777" w:rsidR="0017483A" w:rsidRPr="007444AE" w:rsidRDefault="0017483A" w:rsidP="005F5A78">
      <w:pPr>
        <w:pStyle w:val="Prrafodelista"/>
        <w:numPr>
          <w:ilvl w:val="0"/>
          <w:numId w:val="318"/>
        </w:numPr>
        <w:tabs>
          <w:tab w:val="left" w:pos="709"/>
          <w:tab w:val="left" w:pos="7797"/>
        </w:tabs>
        <w:spacing w:after="200" w:line="240" w:lineRule="auto"/>
        <w:jc w:val="both"/>
      </w:pPr>
      <w:r w:rsidRPr="00E93FD9">
        <w:rPr>
          <w:rFonts w:eastAsia="Calibri"/>
        </w:rPr>
        <w:t xml:space="preserve">Erogar la suma de </w:t>
      </w:r>
      <w:r>
        <w:rPr>
          <w:rFonts w:eastAsia="Calibri"/>
          <w:b/>
        </w:rPr>
        <w:t>CIENTO DIECISÉIS 00</w:t>
      </w:r>
      <w:r w:rsidRPr="00E93FD9">
        <w:rPr>
          <w:rFonts w:eastAsia="Calibri"/>
          <w:b/>
        </w:rPr>
        <w:t>/</w:t>
      </w:r>
      <w:proofErr w:type="gramStart"/>
      <w:r w:rsidRPr="00E93FD9">
        <w:rPr>
          <w:rFonts w:eastAsia="Calibri"/>
          <w:b/>
        </w:rPr>
        <w:t>100  DÓLARES</w:t>
      </w:r>
      <w:proofErr w:type="gramEnd"/>
      <w:r w:rsidRPr="00E93FD9">
        <w:rPr>
          <w:rFonts w:eastAsia="Calibri"/>
          <w:b/>
        </w:rPr>
        <w:t xml:space="preserve"> DE LOS ESTADOS </w:t>
      </w:r>
      <w:r>
        <w:rPr>
          <w:rFonts w:eastAsia="Calibri"/>
          <w:b/>
        </w:rPr>
        <w:t xml:space="preserve">UNIDOS DE AMÉRICA ($116.00) </w:t>
      </w:r>
      <w:r w:rsidRPr="004117CE">
        <w:rPr>
          <w:rFonts w:eastAsia="Calibri"/>
        </w:rPr>
        <w:t>a favor de</w:t>
      </w:r>
      <w:r>
        <w:rPr>
          <w:rFonts w:eastAsia="Calibri"/>
          <w:b/>
        </w:rPr>
        <w:t xml:space="preserve"> ALMACENES BOU, S.A. DE C.V.</w:t>
      </w:r>
      <w:r w:rsidRPr="00E93FD9">
        <w:rPr>
          <w:rFonts w:eastAsia="Calibri"/>
        </w:rPr>
        <w:t xml:space="preserve"> </w:t>
      </w:r>
      <w:r>
        <w:rPr>
          <w:rFonts w:eastAsia="Calibri"/>
        </w:rPr>
        <w:t>pago por compra de minerales metálicos y productos derivados, para uso en la unidad de mantenimiento de Bienes Municipales</w:t>
      </w:r>
      <w:r w:rsidRPr="00E93FD9">
        <w:rPr>
          <w:rFonts w:eastAsia="Calibri"/>
        </w:rPr>
        <w:t xml:space="preserve">, según </w:t>
      </w:r>
      <w:r>
        <w:rPr>
          <w:rFonts w:eastAsia="Calibri"/>
        </w:rPr>
        <w:t>factura No. 4719</w:t>
      </w:r>
      <w:r w:rsidRPr="00E93FD9">
        <w:rPr>
          <w:rFonts w:eastAsia="Calibri"/>
        </w:rPr>
        <w:t>. Aplic</w:t>
      </w:r>
      <w:r>
        <w:rPr>
          <w:rFonts w:eastAsia="Calibri"/>
        </w:rPr>
        <w:t>ando dicho gasto al código 54112</w:t>
      </w:r>
      <w:r w:rsidRPr="00E93FD9">
        <w:rPr>
          <w:rFonts w:eastAsia="Calibri"/>
        </w:rPr>
        <w:t xml:space="preserve"> de la línea 0101 del presupuesto Municipal Vigente</w:t>
      </w:r>
    </w:p>
    <w:p w14:paraId="54CDB792" w14:textId="77777777" w:rsidR="0017483A" w:rsidRDefault="0017483A" w:rsidP="0017483A">
      <w:pPr>
        <w:pStyle w:val="Prrafodelista"/>
      </w:pPr>
    </w:p>
    <w:p w14:paraId="73083653" w14:textId="77777777" w:rsidR="0017483A" w:rsidRPr="006943B4" w:rsidRDefault="0017483A" w:rsidP="005F5A78">
      <w:pPr>
        <w:pStyle w:val="Prrafodelista"/>
        <w:numPr>
          <w:ilvl w:val="0"/>
          <w:numId w:val="318"/>
        </w:numPr>
        <w:spacing w:after="0" w:line="240" w:lineRule="auto"/>
        <w:jc w:val="both"/>
      </w:pPr>
      <w:r w:rsidRPr="00912D66">
        <w:t xml:space="preserve">EROGAR la cantidad de </w:t>
      </w:r>
      <w:r>
        <w:rPr>
          <w:b/>
        </w:rPr>
        <w:t>UN MIL CINCUENTA Y SIETE 85</w:t>
      </w:r>
      <w:r w:rsidRPr="00A101C3">
        <w:rPr>
          <w:b/>
        </w:rPr>
        <w:t>/100 ($</w:t>
      </w:r>
      <w:r>
        <w:rPr>
          <w:b/>
        </w:rPr>
        <w:t>1,057.85</w:t>
      </w:r>
      <w:r w:rsidRPr="00A101C3">
        <w:rPr>
          <w:b/>
        </w:rPr>
        <w:t>) DÓLARES DE LOS ESTADOS UNIDOS DE AMÉRICA</w:t>
      </w:r>
      <w:r w:rsidRPr="00912D66">
        <w:t xml:space="preserve">. A favor de </w:t>
      </w:r>
      <w:r>
        <w:rPr>
          <w:b/>
        </w:rPr>
        <w:t xml:space="preserve">ING. ROBERTO CARLOS GARCÍA RAMÍREZ “DIGITAL SOLUTIONS” </w:t>
      </w:r>
      <w:r w:rsidRPr="00912D66">
        <w:t xml:space="preserve">V/ Pago por </w:t>
      </w:r>
      <w:r>
        <w:t xml:space="preserve">compra de materiales informáticos, equipos </w:t>
      </w:r>
      <w:proofErr w:type="gramStart"/>
      <w:r>
        <w:t>informáticos,  para</w:t>
      </w:r>
      <w:proofErr w:type="gramEnd"/>
      <w:r>
        <w:t xml:space="preserve"> uso en la unidad de la niñez y adolescencia y uso administrativo de la unidad de  inventario y activo fijo</w:t>
      </w:r>
      <w:r w:rsidRPr="00912D66">
        <w:t>, según facturas, líneas y códigos que se detallan a continuación:</w:t>
      </w:r>
    </w:p>
    <w:p w14:paraId="1D1909A3" w14:textId="77777777" w:rsidR="0017483A" w:rsidRDefault="0017483A" w:rsidP="0017483A">
      <w:pPr>
        <w:tabs>
          <w:tab w:val="left" w:pos="709"/>
          <w:tab w:val="left" w:pos="7797"/>
        </w:tabs>
        <w:spacing w:after="0" w:line="240" w:lineRule="auto"/>
        <w:jc w:val="both"/>
        <w:rPr>
          <w:rFonts w:eastAsia="Calibri"/>
          <w:b/>
          <w:szCs w:val="24"/>
          <w:u w:val="single"/>
          <w:lang w:val="es-ES"/>
        </w:rPr>
      </w:pPr>
    </w:p>
    <w:p w14:paraId="649372E0" w14:textId="77777777" w:rsidR="0017483A" w:rsidRPr="00F131CF" w:rsidRDefault="0017483A" w:rsidP="0017483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07AAF237" w14:textId="77777777" w:rsidR="0017483A" w:rsidRPr="00F131CF" w:rsidRDefault="0017483A" w:rsidP="0017483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2688-2689</w:t>
      </w:r>
    </w:p>
    <w:p w14:paraId="441ADE9A" w14:textId="77777777" w:rsidR="0017483A" w:rsidRDefault="0017483A" w:rsidP="0017483A">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159.90</w:t>
      </w:r>
    </w:p>
    <w:p w14:paraId="55DAA3BE" w14:textId="77777777" w:rsidR="0017483A" w:rsidRPr="00F131CF" w:rsidRDefault="0017483A" w:rsidP="0017483A">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897.95</w:t>
      </w:r>
    </w:p>
    <w:p w14:paraId="3FC89C25" w14:textId="77777777" w:rsidR="0017483A" w:rsidRPr="007444AE" w:rsidRDefault="0017483A" w:rsidP="0017483A">
      <w:pPr>
        <w:tabs>
          <w:tab w:val="left" w:pos="709"/>
          <w:tab w:val="left" w:pos="7797"/>
        </w:tabs>
        <w:spacing w:after="200"/>
        <w:jc w:val="both"/>
        <w:rPr>
          <w:szCs w:val="24"/>
        </w:rPr>
      </w:pPr>
      <w:r w:rsidRPr="007444AE">
        <w:rPr>
          <w:b/>
          <w:szCs w:val="24"/>
        </w:rPr>
        <w:t>Total…………………</w:t>
      </w:r>
      <w:proofErr w:type="gramStart"/>
      <w:r w:rsidRPr="007444AE">
        <w:rPr>
          <w:b/>
          <w:szCs w:val="24"/>
        </w:rPr>
        <w:t>…….</w:t>
      </w:r>
      <w:proofErr w:type="gramEnd"/>
      <w:r w:rsidRPr="007444AE">
        <w:rPr>
          <w:b/>
          <w:szCs w:val="24"/>
        </w:rPr>
        <w:t>.……………………......……............................$</w:t>
      </w:r>
      <w:r>
        <w:rPr>
          <w:b/>
          <w:szCs w:val="24"/>
        </w:rPr>
        <w:t xml:space="preserve"> 1,057.85</w:t>
      </w:r>
    </w:p>
    <w:p w14:paraId="0E1B1568" w14:textId="77777777" w:rsidR="0017483A" w:rsidRPr="005B60E9" w:rsidRDefault="0017483A" w:rsidP="0017483A">
      <w:pPr>
        <w:tabs>
          <w:tab w:val="left" w:pos="709"/>
          <w:tab w:val="left" w:pos="7797"/>
        </w:tabs>
        <w:spacing w:after="0" w:line="240" w:lineRule="auto"/>
        <w:jc w:val="both"/>
      </w:pPr>
    </w:p>
    <w:p w14:paraId="4010E1B7" w14:textId="77777777" w:rsidR="0017483A" w:rsidRPr="006943B4" w:rsidRDefault="0017483A" w:rsidP="005F5A78">
      <w:pPr>
        <w:pStyle w:val="Prrafodelista"/>
        <w:numPr>
          <w:ilvl w:val="0"/>
          <w:numId w:val="318"/>
        </w:numPr>
        <w:spacing w:after="0" w:line="240" w:lineRule="auto"/>
        <w:jc w:val="both"/>
      </w:pPr>
      <w:r w:rsidRPr="00912D66">
        <w:t xml:space="preserve">EROGAR la cantidad de </w:t>
      </w:r>
      <w:r>
        <w:rPr>
          <w:b/>
        </w:rPr>
        <w:t>SEISCIENTOS TRES 90</w:t>
      </w:r>
      <w:r w:rsidRPr="00A101C3">
        <w:rPr>
          <w:b/>
        </w:rPr>
        <w:t>/100 ($</w:t>
      </w:r>
      <w:r>
        <w:rPr>
          <w:b/>
        </w:rPr>
        <w:t>603.90</w:t>
      </w:r>
      <w:r w:rsidRPr="00A101C3">
        <w:rPr>
          <w:b/>
        </w:rPr>
        <w:t>) DÓLARES DE LOS ESTADOS UNIDOS DE AMÉRICA</w:t>
      </w:r>
      <w:r w:rsidRPr="00912D66">
        <w:t xml:space="preserve">. A favor de </w:t>
      </w:r>
      <w:r>
        <w:rPr>
          <w:b/>
        </w:rPr>
        <w:t xml:space="preserve">DISTRIBUIDORA FERRETERA SALVADOREÑA, S.A. DE C.V. </w:t>
      </w:r>
      <w:r w:rsidRPr="00912D66">
        <w:t xml:space="preserve">V/ Pago por </w:t>
      </w:r>
      <w:r>
        <w:t>compra de productos de cuero y caucho, productos químicos, minerales metálicos y productos derivados, para contribución a Asociación de Desarrollo Comunal El Limo, Cas. El Limo, Cantón El Rosario</w:t>
      </w:r>
      <w:r w:rsidRPr="00912D66">
        <w:t>, según facturas, líneas y códigos que se detallan a continuación:</w:t>
      </w:r>
    </w:p>
    <w:p w14:paraId="62B00664" w14:textId="77777777" w:rsidR="0017483A" w:rsidRDefault="0017483A" w:rsidP="0017483A">
      <w:pPr>
        <w:tabs>
          <w:tab w:val="left" w:pos="709"/>
          <w:tab w:val="left" w:pos="7797"/>
        </w:tabs>
        <w:spacing w:after="0" w:line="240" w:lineRule="auto"/>
        <w:jc w:val="both"/>
        <w:rPr>
          <w:rFonts w:eastAsia="Calibri"/>
          <w:b/>
          <w:szCs w:val="24"/>
          <w:u w:val="single"/>
          <w:lang w:val="es-ES"/>
        </w:rPr>
      </w:pPr>
    </w:p>
    <w:p w14:paraId="15F20D29" w14:textId="77777777" w:rsidR="0017483A" w:rsidRPr="00F131CF" w:rsidRDefault="0017483A" w:rsidP="0017483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01EFA7C7" w14:textId="77777777" w:rsidR="0017483A" w:rsidRPr="00F131CF" w:rsidRDefault="0017483A" w:rsidP="0017483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24877</w:t>
      </w:r>
    </w:p>
    <w:p w14:paraId="62043483" w14:textId="77777777" w:rsidR="0017483A" w:rsidRDefault="0017483A" w:rsidP="0017483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4106</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.....................$ 210.00</w:t>
      </w:r>
    </w:p>
    <w:p w14:paraId="565F80C6" w14:textId="77777777" w:rsidR="0017483A" w:rsidRDefault="0017483A" w:rsidP="0017483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13.65</w:t>
      </w:r>
    </w:p>
    <w:p w14:paraId="28DC0E16" w14:textId="77777777" w:rsidR="0017483A" w:rsidRPr="00F131CF" w:rsidRDefault="0017483A" w:rsidP="0017483A">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.....................$ 380.25</w:t>
      </w:r>
    </w:p>
    <w:p w14:paraId="1D1539E3" w14:textId="77777777" w:rsidR="0017483A" w:rsidRDefault="0017483A" w:rsidP="0017483A">
      <w:pPr>
        <w:jc w:val="both"/>
        <w:rPr>
          <w:b/>
          <w:szCs w:val="24"/>
        </w:rPr>
      </w:pPr>
      <w:r w:rsidRPr="00066FF0">
        <w:rPr>
          <w:b/>
          <w:szCs w:val="24"/>
        </w:rPr>
        <w:t>Total…………………</w:t>
      </w:r>
      <w:proofErr w:type="gramStart"/>
      <w:r w:rsidRPr="00066FF0">
        <w:rPr>
          <w:b/>
          <w:szCs w:val="24"/>
        </w:rPr>
        <w:t>…….</w:t>
      </w:r>
      <w:proofErr w:type="gramEnd"/>
      <w:r w:rsidRPr="00066FF0">
        <w:rPr>
          <w:b/>
          <w:szCs w:val="24"/>
        </w:rPr>
        <w:t>.……………………......……............................$</w:t>
      </w:r>
      <w:r>
        <w:rPr>
          <w:b/>
          <w:szCs w:val="24"/>
        </w:rPr>
        <w:t xml:space="preserve"> 603.90</w:t>
      </w:r>
    </w:p>
    <w:p w14:paraId="525A6F6A" w14:textId="77777777" w:rsidR="0017483A" w:rsidRPr="00A41A10" w:rsidRDefault="0017483A" w:rsidP="005F5A78">
      <w:pPr>
        <w:pStyle w:val="Prrafodelista"/>
        <w:numPr>
          <w:ilvl w:val="0"/>
          <w:numId w:val="318"/>
        </w:numPr>
        <w:tabs>
          <w:tab w:val="left" w:pos="709"/>
          <w:tab w:val="left" w:pos="7797"/>
        </w:tabs>
        <w:spacing w:after="0" w:line="240" w:lineRule="auto"/>
        <w:jc w:val="both"/>
      </w:pPr>
      <w:r w:rsidRPr="004E0B0A">
        <w:rPr>
          <w:rFonts w:eastAsia="Calibri"/>
        </w:rPr>
        <w:t xml:space="preserve">EROGAR la cantidad de </w:t>
      </w:r>
      <w:r>
        <w:rPr>
          <w:rFonts w:eastAsia="Calibri"/>
          <w:b/>
        </w:rPr>
        <w:t>QUINIENTOS TREINTA</w:t>
      </w:r>
      <w:r w:rsidRPr="004E0B0A">
        <w:rPr>
          <w:rFonts w:eastAsia="Calibri"/>
          <w:b/>
        </w:rPr>
        <w:t xml:space="preserve"> 00/100 DÓLARES DE</w:t>
      </w:r>
      <w:r w:rsidRPr="004E0B0A">
        <w:rPr>
          <w:rFonts w:eastAsia="Calibri"/>
        </w:rPr>
        <w:t xml:space="preserve"> </w:t>
      </w:r>
      <w:r w:rsidRPr="004E0B0A">
        <w:rPr>
          <w:rFonts w:eastAsia="Calibri"/>
          <w:b/>
        </w:rPr>
        <w:t>LOS EST</w:t>
      </w:r>
      <w:r>
        <w:rPr>
          <w:rFonts w:eastAsia="Calibri"/>
          <w:b/>
        </w:rPr>
        <w:t>ADOS UNIDOS DE AMÉRICA ($530</w:t>
      </w:r>
      <w:r w:rsidRPr="004E0B0A">
        <w:rPr>
          <w:rFonts w:eastAsia="Calibri"/>
          <w:b/>
        </w:rPr>
        <w:t>.00</w:t>
      </w:r>
      <w:proofErr w:type="gramStart"/>
      <w:r w:rsidRPr="004E0B0A">
        <w:rPr>
          <w:rFonts w:eastAsia="Calibri"/>
          <w:b/>
        </w:rPr>
        <w:t>)</w:t>
      </w:r>
      <w:r w:rsidRPr="004E0B0A">
        <w:rPr>
          <w:rFonts w:eastAsia="Calibri"/>
        </w:rPr>
        <w:t xml:space="preserve">  a</w:t>
      </w:r>
      <w:proofErr w:type="gramEnd"/>
      <w:r w:rsidRPr="004E0B0A">
        <w:rPr>
          <w:rFonts w:eastAsia="Calibri"/>
        </w:rPr>
        <w:t xml:space="preserve"> favor de  </w:t>
      </w:r>
      <w:r w:rsidRPr="004E0B0A">
        <w:rPr>
          <w:rFonts w:eastAsia="Calibri"/>
          <w:b/>
        </w:rPr>
        <w:t xml:space="preserve">LIC. RAÚL ALFREDO MARTÍNEZ RIVAS “TALLER ARTICO”  V/ </w:t>
      </w:r>
      <w:r w:rsidRPr="004E0B0A">
        <w:rPr>
          <w:rFonts w:eastAsia="Calibri"/>
        </w:rPr>
        <w:t xml:space="preserve">Pago por compra de </w:t>
      </w:r>
      <w:r>
        <w:rPr>
          <w:rFonts w:eastAsia="Calibri"/>
        </w:rPr>
        <w:t>productos químicos, minerales metálicos y productos derivados, materiales eléctricos, pago por mantenimientos y reparaciones de bienes muebles, para traslado de equipos de aire acondicionados en Centro de Aprendizaje Informático Municipal</w:t>
      </w:r>
      <w:r w:rsidRPr="004E0B0A">
        <w:rPr>
          <w:rFonts w:eastAsia="Calibri"/>
        </w:rPr>
        <w:t xml:space="preserve">, </w:t>
      </w:r>
      <w:r w:rsidRPr="00A41A10">
        <w:t xml:space="preserve">según facturas, líneas y códigos que se detallan a continuación: </w:t>
      </w:r>
    </w:p>
    <w:p w14:paraId="727106F4" w14:textId="77777777" w:rsidR="0017483A" w:rsidRPr="006A5417" w:rsidRDefault="0017483A" w:rsidP="0017483A">
      <w:pPr>
        <w:tabs>
          <w:tab w:val="left" w:pos="709"/>
          <w:tab w:val="left" w:pos="7797"/>
        </w:tabs>
        <w:spacing w:after="0" w:line="240" w:lineRule="auto"/>
        <w:ind w:left="720"/>
        <w:contextualSpacing/>
        <w:jc w:val="both"/>
        <w:rPr>
          <w:rFonts w:eastAsia="Calibri"/>
          <w:b/>
          <w:szCs w:val="24"/>
          <w:u w:val="single"/>
          <w:lang w:val="es-ES"/>
        </w:rPr>
      </w:pPr>
    </w:p>
    <w:p w14:paraId="7524A97C" w14:textId="77777777" w:rsidR="0017483A" w:rsidRPr="006A5417" w:rsidRDefault="0017483A" w:rsidP="0017483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lastRenderedPageBreak/>
        <w:t>LINEA 0101</w:t>
      </w:r>
    </w:p>
    <w:p w14:paraId="1A86FB27" w14:textId="77777777" w:rsidR="0017483A" w:rsidRPr="004D150B" w:rsidRDefault="0017483A" w:rsidP="0017483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88</w:t>
      </w:r>
    </w:p>
    <w:p w14:paraId="475DB972"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40.00         </w:t>
      </w:r>
    </w:p>
    <w:p w14:paraId="71A01FAE"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90.00  </w:t>
      </w:r>
    </w:p>
    <w:p w14:paraId="26EC4B2D"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30.00         </w:t>
      </w:r>
    </w:p>
    <w:p w14:paraId="520CC5A7"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370.00</w:t>
      </w:r>
    </w:p>
    <w:p w14:paraId="4F077C5F" w14:textId="77777777" w:rsidR="0017483A" w:rsidRPr="00066FF0" w:rsidRDefault="0017483A" w:rsidP="0017483A">
      <w:pPr>
        <w:jc w:val="both"/>
        <w:rPr>
          <w:rFonts w:eastAsia="Calibri"/>
          <w:szCs w:val="24"/>
        </w:rPr>
      </w:pPr>
      <w:r w:rsidRPr="00E257B3">
        <w:rPr>
          <w:b/>
          <w:szCs w:val="24"/>
        </w:rPr>
        <w:t>Total…………………</w:t>
      </w:r>
      <w:proofErr w:type="gramStart"/>
      <w:r w:rsidRPr="00E257B3">
        <w:rPr>
          <w:b/>
          <w:szCs w:val="24"/>
        </w:rPr>
        <w:t>…….</w:t>
      </w:r>
      <w:proofErr w:type="gramEnd"/>
      <w:r w:rsidRPr="00E257B3">
        <w:rPr>
          <w:b/>
          <w:szCs w:val="24"/>
        </w:rPr>
        <w:t>.……………………......……............................$</w:t>
      </w:r>
      <w:r>
        <w:rPr>
          <w:b/>
          <w:szCs w:val="24"/>
        </w:rPr>
        <w:t xml:space="preserve"> 530.00</w:t>
      </w:r>
    </w:p>
    <w:p w14:paraId="6D3B2725" w14:textId="77777777" w:rsidR="0017483A" w:rsidRPr="00A41A10" w:rsidRDefault="0017483A" w:rsidP="005F5A78">
      <w:pPr>
        <w:pStyle w:val="Prrafodelista"/>
        <w:numPr>
          <w:ilvl w:val="0"/>
          <w:numId w:val="318"/>
        </w:numPr>
        <w:tabs>
          <w:tab w:val="left" w:pos="709"/>
          <w:tab w:val="left" w:pos="7797"/>
        </w:tabs>
        <w:spacing w:after="0" w:line="240" w:lineRule="auto"/>
        <w:jc w:val="both"/>
      </w:pPr>
      <w:r w:rsidRPr="003D74C2">
        <w:t xml:space="preserve">EROGAR la cantidad de </w:t>
      </w:r>
      <w:r>
        <w:rPr>
          <w:b/>
        </w:rPr>
        <w:t>CUATRO MIL QUINIENTOS VEINTINUEVE 16</w:t>
      </w:r>
      <w:r w:rsidRPr="00197EF0">
        <w:rPr>
          <w:b/>
        </w:rPr>
        <w:t>/100 ($</w:t>
      </w:r>
      <w:r>
        <w:rPr>
          <w:b/>
        </w:rPr>
        <w:t>4,529.16</w:t>
      </w:r>
      <w:r w:rsidRPr="00197EF0">
        <w:rPr>
          <w:b/>
        </w:rPr>
        <w:t>) DÓLARES DE LOS ESTADOS UNIDOS DE AMÉRICA</w:t>
      </w:r>
      <w:r>
        <w:t>. A favor de</w:t>
      </w:r>
      <w:r w:rsidRPr="003D74C2">
        <w:t xml:space="preserve"> </w:t>
      </w:r>
      <w:r w:rsidRPr="00197EF0">
        <w:rPr>
          <w:b/>
        </w:rPr>
        <w:t>INVERSIONES EL INDIO, S.A. DE C.V. (LA BODEGA DEL CONSTRUCTOR”</w:t>
      </w:r>
      <w:r w:rsidRPr="003D74C2">
        <w:t xml:space="preserve"> V/ Pago por compra </w:t>
      </w:r>
      <w:r>
        <w:t xml:space="preserve">de productos textiles y vestuarios, productos de cuero y caucho, productos químicos, minerales metálicos y productos derivados, herramientas repuestos y accesorios, </w:t>
      </w:r>
      <w:r>
        <w:rPr>
          <w:rFonts w:eastAsia="Calibri"/>
        </w:rPr>
        <w:t xml:space="preserve">para uso de personal ubicado en la unidad de mantenimiento de Bienes Municipales, contribuciones a las  Asociaciones de Desarrollo Comunal El Triunfo, Caserío El Llano, Cantón Belén </w:t>
      </w:r>
      <w:proofErr w:type="spellStart"/>
      <w:r>
        <w:rPr>
          <w:rFonts w:eastAsia="Calibri"/>
        </w:rPr>
        <w:t>Güijat</w:t>
      </w:r>
      <w:proofErr w:type="spellEnd"/>
      <w:r>
        <w:rPr>
          <w:rFonts w:eastAsia="Calibri"/>
        </w:rPr>
        <w:t>, Metapán y Altos de San Juan, Colonia Altos de San Juan, para equipos #135, 177, para mantenimiento de equipos en la unidad de plantel de maquinaria y equipo y para uso en la unidad de taller de obra de banco</w:t>
      </w:r>
      <w:r w:rsidRPr="003D74C2">
        <w:t xml:space="preserve">, </w:t>
      </w:r>
      <w:r w:rsidRPr="00A41A10">
        <w:t xml:space="preserve">según facturas, líneas y códigos que se detallan a continuación: </w:t>
      </w:r>
    </w:p>
    <w:p w14:paraId="1159A018" w14:textId="77777777" w:rsidR="0017483A" w:rsidRPr="006A5417" w:rsidRDefault="0017483A" w:rsidP="0017483A">
      <w:pPr>
        <w:tabs>
          <w:tab w:val="left" w:pos="709"/>
          <w:tab w:val="left" w:pos="7797"/>
        </w:tabs>
        <w:spacing w:after="0" w:line="240" w:lineRule="auto"/>
        <w:ind w:left="720"/>
        <w:contextualSpacing/>
        <w:jc w:val="both"/>
        <w:rPr>
          <w:rFonts w:eastAsia="Calibri"/>
          <w:b/>
          <w:szCs w:val="24"/>
          <w:u w:val="single"/>
          <w:lang w:val="es-ES"/>
        </w:rPr>
      </w:pPr>
    </w:p>
    <w:p w14:paraId="365F70B1" w14:textId="77777777" w:rsidR="0017483A" w:rsidRPr="006A5417" w:rsidRDefault="0017483A" w:rsidP="0017483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6730415" w14:textId="77777777" w:rsidR="0017483A" w:rsidRPr="004D150B" w:rsidRDefault="0017483A" w:rsidP="0017483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6167-6166-6132-6121-6149-6152-6153-6151-6150-6148-6147</w:t>
      </w:r>
    </w:p>
    <w:p w14:paraId="05703B93"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69.70  </w:t>
      </w:r>
    </w:p>
    <w:p w14:paraId="3DAA34BE"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3,001.53   </w:t>
      </w:r>
    </w:p>
    <w:p w14:paraId="45B63BA8"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792.80       </w:t>
      </w:r>
    </w:p>
    <w:p w14:paraId="7B1B85AD"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209.97</w:t>
      </w:r>
    </w:p>
    <w:p w14:paraId="69E44265"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32.00      </w:t>
      </w:r>
    </w:p>
    <w:p w14:paraId="74D402F7"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423.16   </w:t>
      </w:r>
    </w:p>
    <w:p w14:paraId="0482BB9D" w14:textId="77777777" w:rsidR="0017483A" w:rsidRDefault="0017483A" w:rsidP="0017483A">
      <w:pPr>
        <w:jc w:val="both"/>
        <w:rPr>
          <w:b/>
          <w:szCs w:val="24"/>
        </w:rPr>
      </w:pPr>
      <w:r w:rsidRPr="00197EF0">
        <w:rPr>
          <w:b/>
          <w:szCs w:val="24"/>
        </w:rPr>
        <w:t>Total…………………</w:t>
      </w:r>
      <w:proofErr w:type="gramStart"/>
      <w:r w:rsidRPr="00197EF0">
        <w:rPr>
          <w:b/>
          <w:szCs w:val="24"/>
        </w:rPr>
        <w:t>…….</w:t>
      </w:r>
      <w:proofErr w:type="gramEnd"/>
      <w:r w:rsidRPr="00197EF0">
        <w:rPr>
          <w:b/>
          <w:szCs w:val="24"/>
        </w:rPr>
        <w:t>.……………………......……............................$</w:t>
      </w:r>
      <w:r>
        <w:rPr>
          <w:b/>
          <w:szCs w:val="24"/>
        </w:rPr>
        <w:t xml:space="preserve"> 4,529.16</w:t>
      </w:r>
    </w:p>
    <w:p w14:paraId="26642F82" w14:textId="77777777" w:rsidR="0017483A" w:rsidRPr="00A41A10" w:rsidRDefault="0017483A" w:rsidP="005F5A78">
      <w:pPr>
        <w:pStyle w:val="Prrafodelista"/>
        <w:numPr>
          <w:ilvl w:val="0"/>
          <w:numId w:val="318"/>
        </w:numPr>
        <w:tabs>
          <w:tab w:val="left" w:pos="709"/>
          <w:tab w:val="left" w:pos="7797"/>
        </w:tabs>
        <w:spacing w:after="0" w:line="240" w:lineRule="auto"/>
        <w:jc w:val="both"/>
      </w:pPr>
      <w:r w:rsidRPr="00830508">
        <w:rPr>
          <w:rFonts w:eastAsia="Calibri"/>
        </w:rPr>
        <w:t xml:space="preserve">EROGAR la cantidad de </w:t>
      </w:r>
      <w:r>
        <w:rPr>
          <w:rFonts w:eastAsia="Calibri"/>
          <w:b/>
        </w:rPr>
        <w:t>OCHOCIENTOS OCHENTA Y UNO 52</w:t>
      </w:r>
      <w:r w:rsidRPr="00830508">
        <w:rPr>
          <w:rFonts w:eastAsia="Calibri"/>
          <w:b/>
        </w:rPr>
        <w:t>/100 DÓLARES DE</w:t>
      </w:r>
      <w:r w:rsidRPr="00830508">
        <w:rPr>
          <w:rFonts w:eastAsia="Calibri"/>
        </w:rPr>
        <w:t xml:space="preserve"> </w:t>
      </w:r>
      <w:r w:rsidRPr="00830508">
        <w:rPr>
          <w:rFonts w:eastAsia="Calibri"/>
          <w:b/>
        </w:rPr>
        <w:t>LOS ESTADOS UNIDOS DE AMÉRICA ($</w:t>
      </w:r>
      <w:r>
        <w:rPr>
          <w:rFonts w:eastAsia="Calibri"/>
          <w:b/>
        </w:rPr>
        <w:t>881.52</w:t>
      </w:r>
      <w:r w:rsidRPr="00830508">
        <w:rPr>
          <w:rFonts w:eastAsia="Calibri"/>
          <w:b/>
        </w:rPr>
        <w:t>)</w:t>
      </w:r>
      <w:r w:rsidRPr="00830508">
        <w:rPr>
          <w:rFonts w:eastAsia="Calibri"/>
        </w:rPr>
        <w:t xml:space="preserve"> a favor de </w:t>
      </w:r>
      <w:r w:rsidRPr="00830508">
        <w:rPr>
          <w:rFonts w:eastAsia="Calibri"/>
          <w:b/>
        </w:rPr>
        <w:t xml:space="preserve">AUTOREPUESTOS EL LEÓN, S.A. DE C.V. V/ </w:t>
      </w:r>
      <w:r w:rsidRPr="00830508">
        <w:rPr>
          <w:rFonts w:eastAsia="Calibri"/>
        </w:rPr>
        <w:t xml:space="preserve">Pago por compra de </w:t>
      </w:r>
      <w:r>
        <w:rPr>
          <w:rFonts w:eastAsia="Calibri"/>
        </w:rPr>
        <w:t>productos químicos, herramientas repuestos y accesorios, pago por mantenimientos y reparaciones de vehículos</w:t>
      </w:r>
      <w:r w:rsidRPr="00830508">
        <w:rPr>
          <w:rFonts w:eastAsia="Calibri"/>
        </w:rPr>
        <w:t xml:space="preserve">, </w:t>
      </w:r>
      <w:r>
        <w:rPr>
          <w:rFonts w:eastAsia="Calibri"/>
        </w:rPr>
        <w:t>para uso en los equipos #106, 82, 163, 37, 156, 149, 118, 64, 147, mantenimiento de equipos en la unidad de plantel de maquinaria y equipo</w:t>
      </w:r>
      <w:r w:rsidRPr="00830508">
        <w:rPr>
          <w:rFonts w:eastAsia="Calibri"/>
        </w:rPr>
        <w:t xml:space="preserve">, </w:t>
      </w:r>
      <w:r w:rsidRPr="00A41A10">
        <w:t xml:space="preserve">según facturas, líneas y códigos que se detallan a continuación: </w:t>
      </w:r>
    </w:p>
    <w:p w14:paraId="6C7F4DEA" w14:textId="77777777" w:rsidR="0017483A" w:rsidRPr="006A5417" w:rsidRDefault="0017483A" w:rsidP="0017483A">
      <w:pPr>
        <w:tabs>
          <w:tab w:val="left" w:pos="709"/>
          <w:tab w:val="left" w:pos="7797"/>
        </w:tabs>
        <w:spacing w:after="0" w:line="240" w:lineRule="auto"/>
        <w:ind w:left="720"/>
        <w:contextualSpacing/>
        <w:jc w:val="both"/>
        <w:rPr>
          <w:rFonts w:eastAsia="Calibri"/>
          <w:b/>
          <w:szCs w:val="24"/>
          <w:u w:val="single"/>
          <w:lang w:val="es-ES"/>
        </w:rPr>
      </w:pPr>
    </w:p>
    <w:p w14:paraId="6ADCF2FB" w14:textId="77777777" w:rsidR="0017483A" w:rsidRPr="006A5417" w:rsidRDefault="0017483A" w:rsidP="0017483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9627375" w14:textId="77777777" w:rsidR="0017483A" w:rsidRPr="004D150B" w:rsidRDefault="0017483A" w:rsidP="0017483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4599-4592-4590-4600-4601-4587-4588-4591-4593-4594-4597</w:t>
      </w:r>
    </w:p>
    <w:p w14:paraId="10F4151E"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111.57             </w:t>
      </w:r>
    </w:p>
    <w:p w14:paraId="7EDAC98E"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728.62</w:t>
      </w:r>
    </w:p>
    <w:p w14:paraId="2A734C7D"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26.37</w:t>
      </w:r>
    </w:p>
    <w:p w14:paraId="244A33A6" w14:textId="77777777" w:rsidR="0017483A" w:rsidRDefault="0017483A" w:rsidP="0017483A">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14.96 </w:t>
      </w:r>
    </w:p>
    <w:p w14:paraId="4DAC31C8" w14:textId="77777777" w:rsidR="0017483A" w:rsidRDefault="0017483A" w:rsidP="0017483A">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881.52</w:t>
      </w:r>
    </w:p>
    <w:p w14:paraId="61FEB4A0" w14:textId="77777777" w:rsidR="0017483A" w:rsidRPr="006943B4" w:rsidRDefault="0017483A" w:rsidP="005F5A78">
      <w:pPr>
        <w:pStyle w:val="Prrafodelista"/>
        <w:numPr>
          <w:ilvl w:val="0"/>
          <w:numId w:val="318"/>
        </w:numPr>
        <w:spacing w:after="0" w:line="240" w:lineRule="auto"/>
        <w:jc w:val="both"/>
      </w:pPr>
      <w:r w:rsidRPr="00912D66">
        <w:t xml:space="preserve">EROGAR la cantidad de </w:t>
      </w:r>
      <w:r>
        <w:rPr>
          <w:b/>
        </w:rPr>
        <w:t>UN MIL TRESCIENTOS OCHENTA Y CUATRO</w:t>
      </w:r>
      <w:r w:rsidRPr="00FA6B4D">
        <w:rPr>
          <w:b/>
        </w:rPr>
        <w:t xml:space="preserve"> 75/100 ($</w:t>
      </w:r>
      <w:r>
        <w:rPr>
          <w:b/>
        </w:rPr>
        <w:t>1,384</w:t>
      </w:r>
      <w:r w:rsidRPr="00FA6B4D">
        <w:rPr>
          <w:b/>
        </w:rPr>
        <w:t>.75) DÓLARES DE LOS ESTADOS UNIDOS DE AMÉRICA</w:t>
      </w:r>
      <w:r w:rsidRPr="00912D66">
        <w:t xml:space="preserve">. A favor de </w:t>
      </w:r>
      <w:r w:rsidRPr="00FA6B4D">
        <w:rPr>
          <w:b/>
        </w:rPr>
        <w:t xml:space="preserve">AUTO REPUESTOS HERRERA, S.A. DE C.V. </w:t>
      </w:r>
      <w:r w:rsidRPr="00912D66">
        <w:t xml:space="preserve">V/ Pago por </w:t>
      </w:r>
      <w:r>
        <w:t>compra de productos químicos, herramientas repuestos y accesorios, pago por mantenimientos y reparaciones de vehículos, para uso en equipos #87, 137, 48, 136, 146</w:t>
      </w:r>
      <w:r w:rsidRPr="00912D66">
        <w:t>, según facturas, líneas y códigos que se detallan a continuación:</w:t>
      </w:r>
    </w:p>
    <w:p w14:paraId="03643858" w14:textId="77777777" w:rsidR="0017483A" w:rsidRDefault="0017483A" w:rsidP="0017483A">
      <w:pPr>
        <w:tabs>
          <w:tab w:val="left" w:pos="709"/>
          <w:tab w:val="left" w:pos="7797"/>
        </w:tabs>
        <w:spacing w:after="0" w:line="240" w:lineRule="auto"/>
        <w:jc w:val="both"/>
        <w:rPr>
          <w:rFonts w:eastAsia="Calibri"/>
          <w:b/>
          <w:szCs w:val="24"/>
          <w:u w:val="single"/>
          <w:lang w:val="es-ES"/>
        </w:rPr>
      </w:pPr>
    </w:p>
    <w:p w14:paraId="36D22FC2" w14:textId="77777777" w:rsidR="0017483A" w:rsidRPr="00F131CF" w:rsidRDefault="0017483A" w:rsidP="0017483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87EEA43" w14:textId="77777777" w:rsidR="0017483A" w:rsidRPr="00F131CF" w:rsidRDefault="0017483A" w:rsidP="0017483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6130-6127-6128-6129-6131-6132-6133</w:t>
      </w:r>
    </w:p>
    <w:p w14:paraId="77EDDC6F" w14:textId="77777777" w:rsidR="0017483A" w:rsidRDefault="0017483A" w:rsidP="0017483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4.50    </w:t>
      </w:r>
    </w:p>
    <w:p w14:paraId="7B2E9531" w14:textId="77777777" w:rsidR="0017483A" w:rsidRPr="00F131CF" w:rsidRDefault="0017483A" w:rsidP="0017483A">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498.75        </w:t>
      </w:r>
    </w:p>
    <w:p w14:paraId="451E7734" w14:textId="77777777" w:rsidR="0017483A" w:rsidRPr="00F131CF" w:rsidRDefault="0017483A" w:rsidP="0017483A">
      <w:pPr>
        <w:spacing w:after="0" w:line="240" w:lineRule="auto"/>
        <w:contextualSpacing/>
        <w:jc w:val="both"/>
        <w:rPr>
          <w:rFonts w:eastAsia="Calibri"/>
          <w:szCs w:val="24"/>
          <w:lang w:val="es-ES"/>
        </w:rPr>
      </w:pPr>
      <w:r w:rsidRPr="00F131CF">
        <w:rPr>
          <w:rFonts w:eastAsia="Calibri"/>
          <w:szCs w:val="24"/>
          <w:lang w:val="es-ES"/>
        </w:rPr>
        <w:lastRenderedPageBreak/>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881.50      </w:t>
      </w:r>
    </w:p>
    <w:p w14:paraId="3CCFF037" w14:textId="77777777" w:rsidR="0017483A" w:rsidRDefault="0017483A" w:rsidP="0017483A">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1,384.75</w:t>
      </w:r>
    </w:p>
    <w:p w14:paraId="103F3E28" w14:textId="77777777" w:rsidR="0017483A" w:rsidRPr="00EA1EC9" w:rsidRDefault="0017483A" w:rsidP="005F5A78">
      <w:pPr>
        <w:pStyle w:val="Prrafodelista"/>
        <w:numPr>
          <w:ilvl w:val="0"/>
          <w:numId w:val="318"/>
        </w:numPr>
        <w:spacing w:after="0" w:line="240" w:lineRule="auto"/>
        <w:jc w:val="both"/>
        <w:rPr>
          <w:rFonts w:ascii="Calibri" w:hAnsi="Calibri" w:cs="Calibri"/>
          <w:sz w:val="22"/>
          <w:lang w:eastAsia="es-SV"/>
        </w:rPr>
      </w:pPr>
      <w:r w:rsidRPr="00EA1EC9">
        <w:rPr>
          <w:rFonts w:eastAsia="Calibri"/>
        </w:rPr>
        <w:t xml:space="preserve">EROGAR la cantidad de </w:t>
      </w:r>
      <w:r>
        <w:rPr>
          <w:rFonts w:eastAsia="Calibri"/>
          <w:b/>
        </w:rPr>
        <w:t>CATORCE MIL SETECIENTOS VEINTE</w:t>
      </w:r>
      <w:r w:rsidRPr="00EA1EC9">
        <w:rPr>
          <w:rFonts w:eastAsia="Calibri"/>
          <w:b/>
        </w:rPr>
        <w:t xml:space="preserve"> 00/100 DÓLARES DE LOS ESTADOS UNIDOS DE AMÉRICA</w:t>
      </w:r>
      <w:r w:rsidRPr="00EA1EC9">
        <w:rPr>
          <w:rFonts w:eastAsia="Calibri"/>
        </w:rPr>
        <w:t>.</w:t>
      </w:r>
      <w:r>
        <w:rPr>
          <w:rFonts w:eastAsia="Calibri"/>
          <w:b/>
        </w:rPr>
        <w:t xml:space="preserve"> ($14,720</w:t>
      </w:r>
      <w:r w:rsidRPr="00EA1EC9">
        <w:rPr>
          <w:rFonts w:eastAsia="Calibri"/>
          <w:b/>
        </w:rPr>
        <w:t>.00</w:t>
      </w:r>
      <w:proofErr w:type="gramStart"/>
      <w:r w:rsidRPr="00EA1EC9">
        <w:rPr>
          <w:rFonts w:eastAsia="Calibri"/>
          <w:b/>
        </w:rPr>
        <w:t xml:space="preserve">) </w:t>
      </w:r>
      <w:r w:rsidRPr="00EA1EC9">
        <w:rPr>
          <w:rFonts w:eastAsia="Calibri"/>
        </w:rPr>
        <w:t xml:space="preserve"> A</w:t>
      </w:r>
      <w:proofErr w:type="gramEnd"/>
      <w:r w:rsidRPr="00EA1EC9">
        <w:rPr>
          <w:rFonts w:eastAsia="Calibri"/>
        </w:rPr>
        <w:t xml:space="preserve"> favor de </w:t>
      </w:r>
      <w:r w:rsidRPr="00EA1EC9">
        <w:rPr>
          <w:rFonts w:eastAsia="Calibri"/>
          <w:b/>
        </w:rPr>
        <w:t>CENTRO DE SERVICIO DOÑO, S.A. DE C.V.</w:t>
      </w:r>
      <w:r w:rsidRPr="00EA1EC9">
        <w:rPr>
          <w:rFonts w:eastAsia="Calibri"/>
        </w:rPr>
        <w:t xml:space="preserve"> V/ en concepto de pago por compra de llantas de </w:t>
      </w:r>
      <w:proofErr w:type="spellStart"/>
      <w:r w:rsidRPr="00EA1EC9">
        <w:rPr>
          <w:rFonts w:eastAsia="Calibri"/>
        </w:rPr>
        <w:t>confomidad</w:t>
      </w:r>
      <w:proofErr w:type="spellEnd"/>
      <w:r w:rsidRPr="00EA1EC9">
        <w:rPr>
          <w:rFonts w:eastAsia="Calibri"/>
        </w:rPr>
        <w:t xml:space="preserve"> a licitación pública 2021, Confor</w:t>
      </w:r>
      <w:r>
        <w:rPr>
          <w:rFonts w:eastAsia="Calibri"/>
        </w:rPr>
        <w:t xml:space="preserve">me a factura </w:t>
      </w:r>
      <w:proofErr w:type="spellStart"/>
      <w:r>
        <w:rPr>
          <w:rFonts w:eastAsia="Calibri"/>
        </w:rPr>
        <w:t>N°</w:t>
      </w:r>
      <w:proofErr w:type="spellEnd"/>
      <w:r>
        <w:rPr>
          <w:rFonts w:eastAsia="Calibri"/>
        </w:rPr>
        <w:t xml:space="preserve"> 1136632</w:t>
      </w:r>
      <w:r w:rsidRPr="00EA1EC9">
        <w:rPr>
          <w:rFonts w:eastAsia="Calibri"/>
        </w:rPr>
        <w:t xml:space="preserve"> Aplicando dicho gasto al código No. 54109 de la línea 0101, del Presupuesto Municipal Vigente.</w:t>
      </w:r>
    </w:p>
    <w:p w14:paraId="654045A4" w14:textId="77777777" w:rsidR="0017483A" w:rsidRPr="00EA1EC9" w:rsidRDefault="0017483A" w:rsidP="0017483A">
      <w:pPr>
        <w:pStyle w:val="Prrafodelista"/>
        <w:jc w:val="both"/>
        <w:rPr>
          <w:rFonts w:ascii="Calibri" w:hAnsi="Calibri" w:cs="Calibri"/>
          <w:sz w:val="22"/>
          <w:lang w:eastAsia="es-SV"/>
        </w:rPr>
      </w:pPr>
    </w:p>
    <w:p w14:paraId="6DBC9EDC" w14:textId="77777777" w:rsidR="0017483A" w:rsidRPr="00CD63A4" w:rsidRDefault="0017483A" w:rsidP="005F5A78">
      <w:pPr>
        <w:pStyle w:val="Prrafodelista"/>
        <w:numPr>
          <w:ilvl w:val="0"/>
          <w:numId w:val="318"/>
        </w:numPr>
        <w:tabs>
          <w:tab w:val="left" w:pos="709"/>
          <w:tab w:val="left" w:pos="7797"/>
        </w:tabs>
        <w:spacing w:after="200" w:line="240" w:lineRule="auto"/>
        <w:jc w:val="both"/>
      </w:pPr>
      <w:r w:rsidRPr="000529DF">
        <w:rPr>
          <w:rFonts w:eastAsia="Calibri"/>
        </w:rPr>
        <w:t xml:space="preserve">Erogar la suma de </w:t>
      </w:r>
      <w:r>
        <w:rPr>
          <w:rFonts w:eastAsia="Calibri"/>
          <w:b/>
        </w:rPr>
        <w:t>SEISCIENTOS OCHENTA Y NUEVE 76</w:t>
      </w:r>
      <w:r w:rsidRPr="000529DF">
        <w:rPr>
          <w:rFonts w:eastAsia="Calibri"/>
          <w:b/>
        </w:rPr>
        <w:t>/100 DÓLARES DE LOS ESTADOS UNIDOS DE AMÉRICA ($</w:t>
      </w:r>
      <w:r>
        <w:rPr>
          <w:rFonts w:eastAsia="Calibri"/>
          <w:b/>
        </w:rPr>
        <w:t>689.76</w:t>
      </w:r>
      <w:proofErr w:type="gramStart"/>
      <w:r w:rsidRPr="000529DF">
        <w:rPr>
          <w:rFonts w:eastAsia="Calibri"/>
          <w:b/>
        </w:rPr>
        <w:t>)  a</w:t>
      </w:r>
      <w:proofErr w:type="gramEnd"/>
      <w:r w:rsidRPr="000529DF">
        <w:rPr>
          <w:rFonts w:eastAsia="Calibri"/>
          <w:b/>
        </w:rPr>
        <w:t xml:space="preserve"> favor de MANEJO INTEGRAL DE DESECHOS SOLIDOS (S.E.M. DE C.V.)  </w:t>
      </w:r>
      <w:r w:rsidRPr="000529DF">
        <w:rPr>
          <w:rFonts w:eastAsia="Calibri"/>
        </w:rPr>
        <w:t xml:space="preserve">En concepto de pago por </w:t>
      </w:r>
      <w:r>
        <w:rPr>
          <w:rFonts w:eastAsia="Calibri"/>
        </w:rPr>
        <w:t>10.8499</w:t>
      </w:r>
      <w:r w:rsidRPr="000529DF">
        <w:rPr>
          <w:rFonts w:eastAsia="Calibri"/>
        </w:rPr>
        <w:t xml:space="preserve"> toneladas de desechos especiales, servicio de tratamiento y disposición final de desechos especiales correspondientes al periodo del </w:t>
      </w:r>
      <w:r>
        <w:rPr>
          <w:rFonts w:eastAsia="Calibri"/>
        </w:rPr>
        <w:t>01 al 15 de septiembre</w:t>
      </w:r>
      <w:r w:rsidRPr="000529DF">
        <w:rPr>
          <w:rFonts w:eastAsia="Calibri"/>
        </w:rPr>
        <w:t xml:space="preserve"> de 2021, del rastro municipal, según </w:t>
      </w:r>
      <w:r w:rsidRPr="000529DF">
        <w:rPr>
          <w:rFonts w:eastAsia="Calibri"/>
          <w:b/>
        </w:rPr>
        <w:t xml:space="preserve">factura </w:t>
      </w:r>
      <w:proofErr w:type="spellStart"/>
      <w:r w:rsidRPr="000529DF">
        <w:rPr>
          <w:rFonts w:eastAsia="Calibri"/>
          <w:b/>
        </w:rPr>
        <w:t>N°</w:t>
      </w:r>
      <w:proofErr w:type="spellEnd"/>
      <w:r w:rsidRPr="000529DF">
        <w:rPr>
          <w:rFonts w:eastAsia="Calibri"/>
          <w:b/>
        </w:rPr>
        <w:t xml:space="preserve"> </w:t>
      </w:r>
      <w:r>
        <w:rPr>
          <w:rFonts w:eastAsia="Calibri"/>
          <w:b/>
        </w:rPr>
        <w:t>00020</w:t>
      </w:r>
      <w:r w:rsidRPr="000529DF">
        <w:rPr>
          <w:rFonts w:eastAsia="Calibri"/>
          <w:b/>
        </w:rPr>
        <w:t xml:space="preserve">. </w:t>
      </w:r>
      <w:r w:rsidRPr="000529DF">
        <w:rPr>
          <w:rFonts w:eastAsia="Calibri"/>
        </w:rPr>
        <w:t>Dicho gasto se aplicará a la línea</w:t>
      </w:r>
      <w:r w:rsidRPr="000529DF">
        <w:rPr>
          <w:rFonts w:eastAsia="Calibri"/>
          <w:b/>
        </w:rPr>
        <w:t xml:space="preserve"> 0101</w:t>
      </w:r>
      <w:r w:rsidRPr="000529DF">
        <w:rPr>
          <w:rFonts w:eastAsia="Calibri"/>
        </w:rPr>
        <w:t xml:space="preserve"> del código </w:t>
      </w:r>
      <w:r w:rsidRPr="000529DF">
        <w:rPr>
          <w:rFonts w:eastAsia="Calibri"/>
          <w:b/>
        </w:rPr>
        <w:t>54602</w:t>
      </w:r>
      <w:r w:rsidRPr="000529DF">
        <w:rPr>
          <w:rFonts w:eastAsia="Calibri"/>
        </w:rPr>
        <w:t>, del Presupuesto Municipal Vigente</w:t>
      </w:r>
    </w:p>
    <w:p w14:paraId="7827488B" w14:textId="77777777" w:rsidR="0017483A" w:rsidRPr="00CD63A4" w:rsidRDefault="0017483A" w:rsidP="0017483A">
      <w:pPr>
        <w:pStyle w:val="Prrafodelista"/>
        <w:tabs>
          <w:tab w:val="left" w:pos="709"/>
          <w:tab w:val="left" w:pos="7797"/>
        </w:tabs>
        <w:spacing w:after="200"/>
        <w:ind w:left="785"/>
        <w:jc w:val="both"/>
      </w:pPr>
    </w:p>
    <w:p w14:paraId="1616E89F" w14:textId="77777777" w:rsidR="0017483A" w:rsidRPr="00BE5380" w:rsidRDefault="0017483A" w:rsidP="005F5A78">
      <w:pPr>
        <w:pStyle w:val="Prrafodelista"/>
        <w:numPr>
          <w:ilvl w:val="0"/>
          <w:numId w:val="318"/>
        </w:numPr>
        <w:tabs>
          <w:tab w:val="left" w:pos="1425"/>
        </w:tabs>
        <w:spacing w:after="0" w:line="240" w:lineRule="auto"/>
        <w:jc w:val="both"/>
        <w:rPr>
          <w:rFonts w:eastAsia="Calibri"/>
        </w:rPr>
      </w:pPr>
      <w:r w:rsidRPr="00BE5380">
        <w:rPr>
          <w:rFonts w:eastAsia="Calibri"/>
        </w:rPr>
        <w:t xml:space="preserve">EROGAR la cantidad de </w:t>
      </w:r>
      <w:r w:rsidRPr="00BE5380">
        <w:rPr>
          <w:rFonts w:eastAsia="Calibri"/>
          <w:b/>
        </w:rPr>
        <w:t>UN MIL 00/100 DÓLARES DE LOS ESTADOS UNIDOS DE AMÉRICA</w:t>
      </w:r>
      <w:r w:rsidRPr="00BE5380">
        <w:rPr>
          <w:rFonts w:eastAsia="Calibri"/>
        </w:rPr>
        <w:t>.</w:t>
      </w:r>
      <w:r w:rsidRPr="00BE5380">
        <w:rPr>
          <w:rFonts w:eastAsia="Calibri"/>
          <w:b/>
        </w:rPr>
        <w:t xml:space="preserve"> ($1,000.00</w:t>
      </w:r>
      <w:proofErr w:type="gramStart"/>
      <w:r w:rsidRPr="00BE5380">
        <w:rPr>
          <w:rFonts w:eastAsia="Calibri"/>
          <w:b/>
        </w:rPr>
        <w:t xml:space="preserve">) </w:t>
      </w:r>
      <w:r>
        <w:rPr>
          <w:rFonts w:eastAsia="Calibri"/>
        </w:rPr>
        <w:t xml:space="preserve"> A</w:t>
      </w:r>
      <w:proofErr w:type="gramEnd"/>
      <w:r>
        <w:rPr>
          <w:rFonts w:eastAsia="Calibri"/>
        </w:rPr>
        <w:t xml:space="preserve"> favor de </w:t>
      </w:r>
      <w:r w:rsidRPr="00BE5380">
        <w:rPr>
          <w:rFonts w:eastAsia="Calibri"/>
          <w:b/>
        </w:rPr>
        <w:t xml:space="preserve">EDWIN ERNESTO PORTILLO VASQUES RUIZ </w:t>
      </w:r>
      <w:r w:rsidRPr="00BE5380">
        <w:rPr>
          <w:rFonts w:eastAsia="Calibri"/>
        </w:rPr>
        <w:t xml:space="preserve">V/ en concepto de pago por Servicios profesionales en asesoría en general en el área de recreación, cultura y deportes, correspondiente al mes de </w:t>
      </w:r>
      <w:r>
        <w:rPr>
          <w:rFonts w:eastAsia="Calibri"/>
        </w:rPr>
        <w:t>Septiembre</w:t>
      </w:r>
      <w:r w:rsidRPr="00BE5380">
        <w:rPr>
          <w:rFonts w:eastAsia="Calibri"/>
        </w:rPr>
        <w:t xml:space="preserve"> </w:t>
      </w:r>
      <w:r>
        <w:rPr>
          <w:rFonts w:eastAsia="Calibri"/>
        </w:rPr>
        <w:t>del 2021, Según Factura No.00003</w:t>
      </w:r>
      <w:r w:rsidRPr="00BE5380">
        <w:rPr>
          <w:rFonts w:eastAsia="Calibri"/>
        </w:rPr>
        <w:t xml:space="preserve">. Aplicando dicho gasto al código No. 54399 de la línea 0101, del Presupuesto Municipal Vigente </w:t>
      </w:r>
    </w:p>
    <w:p w14:paraId="07E6D370" w14:textId="77777777" w:rsidR="0017483A" w:rsidRPr="00EA1EC9" w:rsidRDefault="0017483A" w:rsidP="0017483A">
      <w:pPr>
        <w:pStyle w:val="Prrafodelista"/>
        <w:jc w:val="both"/>
        <w:rPr>
          <w:rFonts w:ascii="Calibri" w:hAnsi="Calibri" w:cs="Calibri"/>
          <w:sz w:val="22"/>
          <w:lang w:eastAsia="es-SV"/>
        </w:rPr>
      </w:pPr>
    </w:p>
    <w:p w14:paraId="3D4A2197" w14:textId="68453E97" w:rsidR="0017483A" w:rsidRPr="00197EF0" w:rsidRDefault="001F1ABD" w:rsidP="0017483A">
      <w:pPr>
        <w:jc w:val="both"/>
        <w:rPr>
          <w:rFonts w:eastAsia="Calibri"/>
          <w:szCs w:val="24"/>
        </w:rPr>
      </w:pPr>
      <w:r w:rsidRPr="00543E9D">
        <w:t xml:space="preserve">Autorizando a Tesorería a efectuar los pagos correspondientes FONDOS PROPIOS. Cuenta </w:t>
      </w:r>
      <w:proofErr w:type="spellStart"/>
      <w:r w:rsidRPr="00543E9D">
        <w:t>N°</w:t>
      </w:r>
      <w:proofErr w:type="spellEnd"/>
      <w:r w:rsidRPr="00543E9D">
        <w:t xml:space="preserve"> 00500003666</w:t>
      </w:r>
    </w:p>
    <w:p w14:paraId="65D9DB57" w14:textId="190DD71A" w:rsidR="007A5ED4" w:rsidRPr="0017483A" w:rsidRDefault="007A5ED4" w:rsidP="00C80396">
      <w:pPr>
        <w:spacing w:after="0" w:line="240" w:lineRule="auto"/>
        <w:jc w:val="both"/>
        <w:rPr>
          <w:rFonts w:eastAsia="Calibri"/>
          <w:b/>
          <w:bCs/>
          <w:spacing w:val="-3"/>
          <w:szCs w:val="24"/>
          <w:u w:val="single"/>
        </w:rPr>
      </w:pPr>
    </w:p>
    <w:p w14:paraId="60002FDD" w14:textId="3DA064AF"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CUATRO: </w:t>
      </w:r>
      <w:r>
        <w:rPr>
          <w:rFonts w:eastAsia="Times New Roman"/>
          <w:b/>
          <w:szCs w:val="24"/>
          <w:u w:val="single"/>
          <w:lang w:val="es-ES" w:eastAsia="es-ES"/>
        </w:rPr>
        <w:t xml:space="preserve"> </w:t>
      </w:r>
      <w:r w:rsidRPr="007051E1">
        <w:rPr>
          <w:rFonts w:eastAsia="Times New Roman"/>
          <w:szCs w:val="24"/>
          <w:lang w:val="es-ES" w:eastAsia="es-ES"/>
        </w:rPr>
        <w:tab/>
      </w:r>
    </w:p>
    <w:p w14:paraId="02391B50" w14:textId="77777777" w:rsidR="007D7E35" w:rsidRDefault="007D7E35" w:rsidP="007D7E35">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dieciocho de Septiembre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ELSA ESPERANZA ORTEGA DE AGUILAR; Guarda Parque,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17</w:t>
      </w:r>
      <w:r w:rsidRPr="007051E1">
        <w:rPr>
          <w:rFonts w:eastAsia="Times New Roman"/>
          <w:b/>
          <w:szCs w:val="24"/>
          <w:lang w:eastAsia="es-ES"/>
        </w:rPr>
        <w:t>/100 DÓLARES DE LOS E</w:t>
      </w:r>
      <w:r>
        <w:rPr>
          <w:rFonts w:eastAsia="Times New Roman"/>
          <w:b/>
          <w:szCs w:val="24"/>
          <w:lang w:eastAsia="es-ES"/>
        </w:rPr>
        <w:t>STADOS UNIDOS DE AMÉRICA  ($12.17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3D9805C" w14:textId="77777777" w:rsidR="007D7E35" w:rsidRDefault="007D7E35" w:rsidP="007D7E35">
      <w:pPr>
        <w:spacing w:after="0" w:line="240" w:lineRule="auto"/>
        <w:contextualSpacing/>
        <w:jc w:val="both"/>
        <w:rPr>
          <w:rFonts w:eastAsia="Times New Roman"/>
          <w:b/>
          <w:szCs w:val="24"/>
          <w:lang w:eastAsia="es-ES"/>
        </w:rPr>
      </w:pPr>
    </w:p>
    <w:p w14:paraId="741C8720" w14:textId="0578BF61" w:rsidR="00730EE1" w:rsidRDefault="00730EE1" w:rsidP="007D7E35">
      <w:pPr>
        <w:spacing w:after="0" w:line="240" w:lineRule="auto"/>
        <w:contextualSpacing/>
        <w:jc w:val="both"/>
        <w:rPr>
          <w:rFonts w:eastAsia="Times New Roman"/>
          <w:b/>
          <w:szCs w:val="24"/>
          <w:lang w:eastAsia="es-ES"/>
        </w:rPr>
      </w:pPr>
    </w:p>
    <w:p w14:paraId="04529D52" w14:textId="77777777" w:rsidR="00730EE1" w:rsidRDefault="00730EE1" w:rsidP="007D7E35">
      <w:pPr>
        <w:spacing w:after="0" w:line="240" w:lineRule="auto"/>
        <w:contextualSpacing/>
        <w:jc w:val="both"/>
        <w:rPr>
          <w:rFonts w:eastAsia="Times New Roman"/>
          <w:b/>
          <w:szCs w:val="24"/>
          <w:lang w:eastAsia="es-ES"/>
        </w:rPr>
      </w:pPr>
    </w:p>
    <w:p w14:paraId="65BF3606" w14:textId="36B4BE7C"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CINCO: </w:t>
      </w:r>
      <w:r>
        <w:rPr>
          <w:rFonts w:eastAsia="Times New Roman"/>
          <w:b/>
          <w:szCs w:val="24"/>
          <w:u w:val="single"/>
          <w:lang w:val="es-ES" w:eastAsia="es-ES"/>
        </w:rPr>
        <w:t xml:space="preserve"> </w:t>
      </w:r>
      <w:r w:rsidRPr="007051E1">
        <w:rPr>
          <w:rFonts w:eastAsia="Times New Roman"/>
          <w:szCs w:val="24"/>
          <w:lang w:val="es-ES" w:eastAsia="es-ES"/>
        </w:rPr>
        <w:tab/>
      </w:r>
    </w:p>
    <w:p w14:paraId="738873D2" w14:textId="77777777" w:rsidR="007D7E35" w:rsidRPr="00286CBE" w:rsidRDefault="007D7E35" w:rsidP="007D7E3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trece al </w:t>
      </w:r>
      <w:proofErr w:type="spellStart"/>
      <w:r>
        <w:rPr>
          <w:b/>
          <w:szCs w:val="24"/>
        </w:rPr>
        <w:t>veintidos</w:t>
      </w:r>
      <w:proofErr w:type="spellEnd"/>
      <w:r>
        <w:rPr>
          <w:b/>
          <w:szCs w:val="24"/>
        </w:rPr>
        <w:t xml:space="preserve"> de Septiembre del año dos mil veintiuno</w:t>
      </w:r>
      <w:r w:rsidRPr="007051E1">
        <w:rPr>
          <w:rFonts w:eastAsia="Times New Roman"/>
          <w:szCs w:val="24"/>
          <w:lang w:eastAsia="es-ES"/>
        </w:rPr>
        <w:t xml:space="preserve">; al señor: </w:t>
      </w:r>
      <w:r>
        <w:rPr>
          <w:rFonts w:eastAsia="Times New Roman"/>
          <w:b/>
          <w:szCs w:val="24"/>
          <w:lang w:eastAsia="es-ES"/>
        </w:rPr>
        <w:t xml:space="preserve">JOSE RODOLFO TORRES VERGANZA; Encargado de proyectos </w:t>
      </w:r>
      <w:proofErr w:type="spellStart"/>
      <w:r>
        <w:rPr>
          <w:rFonts w:eastAsia="Times New Roman"/>
          <w:b/>
          <w:szCs w:val="24"/>
          <w:lang w:eastAsia="es-ES"/>
        </w:rPr>
        <w:t>Electricos</w:t>
      </w:r>
      <w:proofErr w:type="spellEnd"/>
      <w:r>
        <w:rPr>
          <w:rFonts w:eastAsia="Times New Roman"/>
          <w:b/>
          <w:szCs w:val="24"/>
          <w:lang w:eastAsia="es-ES"/>
        </w:rPr>
        <w:t xml:space="preserv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CINCO 00</w:t>
      </w:r>
      <w:r w:rsidRPr="007051E1">
        <w:rPr>
          <w:rFonts w:eastAsia="Times New Roman"/>
          <w:b/>
          <w:szCs w:val="24"/>
          <w:lang w:eastAsia="es-ES"/>
        </w:rPr>
        <w:t>/100 DÓLARES DE LOS E</w:t>
      </w:r>
      <w:r>
        <w:rPr>
          <w:rFonts w:eastAsia="Times New Roman"/>
          <w:b/>
          <w:szCs w:val="24"/>
          <w:lang w:eastAsia="es-ES"/>
        </w:rPr>
        <w:t>STADOS UNIDOS DE AMÉRICA  ($35.00</w:t>
      </w:r>
      <w:r w:rsidRPr="007051E1">
        <w:rPr>
          <w:rFonts w:eastAsia="Times New Roman"/>
          <w:b/>
          <w:szCs w:val="24"/>
          <w:lang w:eastAsia="es-ES"/>
        </w:rPr>
        <w:t>)</w:t>
      </w:r>
      <w:r w:rsidRPr="007051E1">
        <w:rPr>
          <w:rFonts w:eastAsia="Times New Roman"/>
          <w:szCs w:val="24"/>
          <w:lang w:eastAsia="es-ES"/>
        </w:rPr>
        <w:t xml:space="preserve">.- El gasto se </w:t>
      </w:r>
      <w:r w:rsidRPr="007051E1">
        <w:rPr>
          <w:rFonts w:eastAsia="Times New Roman"/>
          <w:szCs w:val="24"/>
          <w:lang w:eastAsia="es-ES"/>
        </w:rPr>
        <w:lastRenderedPageBreak/>
        <w:t>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4D031DA" w14:textId="77777777" w:rsidR="007D7E35" w:rsidRDefault="007D7E35" w:rsidP="007D7E35">
      <w:pPr>
        <w:spacing w:after="0" w:line="240" w:lineRule="auto"/>
        <w:contextualSpacing/>
        <w:jc w:val="both"/>
      </w:pPr>
    </w:p>
    <w:p w14:paraId="52156E0F" w14:textId="686A040F"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SEIS: </w:t>
      </w:r>
    </w:p>
    <w:p w14:paraId="1B2C0493" w14:textId="77777777" w:rsidR="007D7E35" w:rsidRDefault="007D7E35" w:rsidP="007D7E35">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catorce al veinte de Septiembre del año dos mil veintiuno</w:t>
      </w:r>
      <w:r w:rsidRPr="007051E1">
        <w:rPr>
          <w:rFonts w:eastAsia="Times New Roman"/>
          <w:szCs w:val="24"/>
          <w:lang w:eastAsia="es-ES"/>
        </w:rPr>
        <w:t xml:space="preserve">; al señor: </w:t>
      </w:r>
      <w:r>
        <w:rPr>
          <w:rFonts w:eastAsia="Times New Roman"/>
          <w:b/>
          <w:szCs w:val="24"/>
          <w:lang w:eastAsia="es-ES"/>
        </w:rPr>
        <w:t xml:space="preserve">JOSE MIGUEL GARCIA DAVILA;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VEINTE 00</w:t>
      </w:r>
      <w:r w:rsidRPr="007051E1">
        <w:rPr>
          <w:rFonts w:eastAsia="Times New Roman"/>
          <w:b/>
          <w:szCs w:val="24"/>
          <w:lang w:eastAsia="es-ES"/>
        </w:rPr>
        <w:t>/100 DÓLARES DE LOS E</w:t>
      </w:r>
      <w:r>
        <w:rPr>
          <w:rFonts w:eastAsia="Times New Roman"/>
          <w:b/>
          <w:szCs w:val="24"/>
          <w:lang w:eastAsia="es-ES"/>
        </w:rPr>
        <w:t>STADOS UNIDOS DE AMÉRICA  ($20.00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2B84E0D" w14:textId="77777777" w:rsidR="007D7E35" w:rsidRDefault="007D7E35" w:rsidP="007D7E35">
      <w:pPr>
        <w:spacing w:after="0" w:line="240" w:lineRule="auto"/>
        <w:contextualSpacing/>
        <w:jc w:val="both"/>
        <w:rPr>
          <w:rFonts w:eastAsia="Times New Roman"/>
          <w:b/>
          <w:szCs w:val="24"/>
          <w:lang w:eastAsia="es-ES"/>
        </w:rPr>
      </w:pPr>
    </w:p>
    <w:p w14:paraId="53DB5959" w14:textId="235933C6" w:rsidR="007D7E35" w:rsidRPr="004A6924" w:rsidRDefault="007D7E35" w:rsidP="007D7E35">
      <w:pPr>
        <w:spacing w:after="0" w:line="240" w:lineRule="auto"/>
        <w:jc w:val="both"/>
        <w:rPr>
          <w:rFonts w:eastAsia="Times New Roman"/>
          <w:szCs w:val="24"/>
          <w:lang w:eastAsia="es-ES"/>
        </w:rPr>
      </w:pPr>
      <w:r w:rsidRPr="004A6924">
        <w:rPr>
          <w:rFonts w:eastAsia="Times New Roman"/>
          <w:b/>
          <w:szCs w:val="24"/>
          <w:u w:val="single"/>
          <w:lang w:val="es-ES" w:eastAsia="es-ES"/>
        </w:rPr>
        <w:t>ACUERDO NÚMER</w:t>
      </w:r>
      <w:r>
        <w:rPr>
          <w:rFonts w:eastAsia="Times New Roman"/>
          <w:b/>
          <w:szCs w:val="24"/>
          <w:u w:val="single"/>
          <w:lang w:val="es-ES" w:eastAsia="es-ES"/>
        </w:rPr>
        <w:t xml:space="preserve">O </w:t>
      </w:r>
      <w:r w:rsidR="007E2543">
        <w:rPr>
          <w:rFonts w:eastAsia="Times New Roman"/>
          <w:b/>
          <w:szCs w:val="24"/>
          <w:u w:val="single"/>
          <w:lang w:val="es-ES" w:eastAsia="es-ES"/>
        </w:rPr>
        <w:t xml:space="preserve">SIETE: </w:t>
      </w:r>
      <w:r>
        <w:rPr>
          <w:rFonts w:eastAsia="Times New Roman"/>
          <w:b/>
          <w:szCs w:val="24"/>
          <w:u w:val="single"/>
          <w:lang w:val="es-ES" w:eastAsia="es-ES"/>
        </w:rPr>
        <w:t xml:space="preserve"> </w:t>
      </w:r>
    </w:p>
    <w:p w14:paraId="20FF8D31" w14:textId="77777777" w:rsidR="007D7E35" w:rsidRPr="004A6924" w:rsidRDefault="007D7E35" w:rsidP="007D7E35">
      <w:pPr>
        <w:spacing w:after="0" w:line="240" w:lineRule="auto"/>
        <w:jc w:val="both"/>
        <w:rPr>
          <w:rFonts w:eastAsia="Times New Roman"/>
          <w:b/>
          <w:szCs w:val="24"/>
          <w:lang w:eastAsia="es-ES"/>
        </w:rPr>
      </w:pPr>
      <w:r w:rsidRPr="004A692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A6924">
        <w:rPr>
          <w:rFonts w:eastAsia="Times New Roman"/>
          <w:b/>
          <w:szCs w:val="24"/>
          <w:lang w:eastAsia="es-ES"/>
        </w:rPr>
        <w:t>ES CONFORME</w:t>
      </w:r>
      <w:r w:rsidRPr="004A6924">
        <w:rPr>
          <w:rFonts w:eastAsia="Times New Roman"/>
          <w:szCs w:val="24"/>
          <w:lang w:eastAsia="es-ES"/>
        </w:rPr>
        <w:t xml:space="preserve"> del Jefe de la respectiva dependencia; </w:t>
      </w:r>
      <w:r w:rsidRPr="004A6924">
        <w:rPr>
          <w:rFonts w:eastAsia="Times New Roman"/>
          <w:b/>
          <w:szCs w:val="24"/>
          <w:lang w:eastAsia="es-ES"/>
        </w:rPr>
        <w:t>ACUERDA</w:t>
      </w:r>
      <w:r w:rsidRPr="004A6924">
        <w:rPr>
          <w:rFonts w:eastAsia="Times New Roman"/>
          <w:szCs w:val="24"/>
          <w:lang w:eastAsia="es-ES"/>
        </w:rPr>
        <w:t xml:space="preserve">: conceder licencia con goce de sueldo, comprendidos del día </w:t>
      </w:r>
      <w:r>
        <w:rPr>
          <w:rFonts w:eastAsia="SimSun"/>
          <w:b/>
          <w:szCs w:val="24"/>
        </w:rPr>
        <w:t>catorce de Septiembre al doce de Octubre</w:t>
      </w:r>
      <w:r w:rsidRPr="004A6924">
        <w:rPr>
          <w:rFonts w:eastAsia="SimSun"/>
          <w:b/>
          <w:szCs w:val="24"/>
        </w:rPr>
        <w:t xml:space="preserve"> del año dos mil veintiuno</w:t>
      </w:r>
      <w:r w:rsidRPr="004A6924">
        <w:rPr>
          <w:rFonts w:eastAsia="Times New Roman"/>
          <w:szCs w:val="24"/>
          <w:lang w:eastAsia="es-ES"/>
        </w:rPr>
        <w:t>; a</w:t>
      </w:r>
      <w:r>
        <w:rPr>
          <w:rFonts w:eastAsia="Times New Roman"/>
          <w:szCs w:val="24"/>
          <w:lang w:eastAsia="es-ES"/>
        </w:rPr>
        <w:t xml:space="preserve"> </w:t>
      </w:r>
      <w:r w:rsidRPr="004A6924">
        <w:rPr>
          <w:rFonts w:eastAsia="Times New Roman"/>
          <w:szCs w:val="24"/>
          <w:lang w:eastAsia="es-ES"/>
        </w:rPr>
        <w:t>l</w:t>
      </w:r>
      <w:r>
        <w:rPr>
          <w:rFonts w:eastAsia="Times New Roman"/>
          <w:szCs w:val="24"/>
          <w:lang w:eastAsia="es-ES"/>
        </w:rPr>
        <w:t>a</w:t>
      </w:r>
      <w:r w:rsidRPr="004A6924">
        <w:rPr>
          <w:rFonts w:eastAsia="Times New Roman"/>
          <w:szCs w:val="24"/>
          <w:lang w:eastAsia="es-ES"/>
        </w:rPr>
        <w:t xml:space="preserve"> señor</w:t>
      </w:r>
      <w:r>
        <w:rPr>
          <w:rFonts w:eastAsia="Times New Roman"/>
          <w:szCs w:val="24"/>
          <w:lang w:eastAsia="es-ES"/>
        </w:rPr>
        <w:t>a</w:t>
      </w:r>
      <w:r w:rsidRPr="004A6924">
        <w:rPr>
          <w:rFonts w:eastAsia="Times New Roman"/>
          <w:szCs w:val="24"/>
          <w:lang w:eastAsia="es-ES"/>
        </w:rPr>
        <w:t>:</w:t>
      </w:r>
      <w:r w:rsidRPr="004A6924">
        <w:rPr>
          <w:rFonts w:eastAsia="Times New Roman"/>
          <w:b/>
          <w:szCs w:val="24"/>
          <w:lang w:eastAsia="es-ES"/>
        </w:rPr>
        <w:t xml:space="preserve"> </w:t>
      </w:r>
      <w:r>
        <w:rPr>
          <w:rFonts w:eastAsia="Times New Roman"/>
          <w:b/>
          <w:szCs w:val="24"/>
          <w:lang w:eastAsia="es-ES"/>
        </w:rPr>
        <w:t>MARIA HERLINDA FIGUEROA DE ALDANA</w:t>
      </w:r>
      <w:r w:rsidRPr="004A6924">
        <w:rPr>
          <w:rFonts w:eastAsia="Times New Roman"/>
          <w:b/>
          <w:szCs w:val="24"/>
          <w:lang w:eastAsia="es-ES"/>
        </w:rPr>
        <w:t xml:space="preserve">; </w:t>
      </w:r>
      <w:r>
        <w:rPr>
          <w:rFonts w:eastAsia="Times New Roman"/>
          <w:b/>
          <w:szCs w:val="24"/>
          <w:lang w:eastAsia="es-ES"/>
        </w:rPr>
        <w:t>Mozo, Mercados</w:t>
      </w:r>
      <w:r w:rsidRPr="004A6924">
        <w:rPr>
          <w:rFonts w:eastAsia="Times New Roman"/>
          <w:b/>
          <w:szCs w:val="24"/>
          <w:lang w:eastAsia="es-ES"/>
        </w:rPr>
        <w:t xml:space="preserve">, </w:t>
      </w:r>
      <w:r w:rsidRPr="004A6924">
        <w:rPr>
          <w:rFonts w:eastAsia="Times New Roman"/>
          <w:szCs w:val="24"/>
          <w:lang w:eastAsia="es-ES"/>
        </w:rPr>
        <w:t xml:space="preserve">por motivo de </w:t>
      </w:r>
      <w:r>
        <w:rPr>
          <w:rFonts w:eastAsia="Times New Roman"/>
          <w:b/>
          <w:szCs w:val="24"/>
          <w:lang w:eastAsia="es-ES"/>
        </w:rPr>
        <w:t>Accidente de Trabajo (PRORROGA</w:t>
      </w:r>
      <w:r w:rsidRPr="004A6924">
        <w:rPr>
          <w:rFonts w:eastAsia="Times New Roman"/>
          <w:b/>
          <w:szCs w:val="24"/>
          <w:lang w:eastAsia="es-ES"/>
        </w:rPr>
        <w:t xml:space="preserve">)  </w:t>
      </w:r>
      <w:r w:rsidRPr="004A6924">
        <w:rPr>
          <w:rFonts w:eastAsia="Times New Roman"/>
          <w:szCs w:val="24"/>
          <w:lang w:eastAsia="es-ES"/>
        </w:rPr>
        <w:t xml:space="preserve">con constancia de incapacidad; expedida por el Instituto Salvadoreño del Seguro Social </w:t>
      </w:r>
      <w:r w:rsidRPr="004A6924">
        <w:rPr>
          <w:rFonts w:eastAsia="Times New Roman"/>
          <w:b/>
          <w:szCs w:val="24"/>
          <w:lang w:eastAsia="es-ES"/>
        </w:rPr>
        <w:t xml:space="preserve">(I.S.S.S) </w:t>
      </w:r>
      <w:r w:rsidRPr="004A6924">
        <w:rPr>
          <w:rFonts w:eastAsia="Times New Roman"/>
          <w:szCs w:val="24"/>
          <w:lang w:eastAsia="es-ES"/>
        </w:rPr>
        <w:t xml:space="preserve">con un período de incapacidad de </w:t>
      </w:r>
      <w:r>
        <w:rPr>
          <w:rFonts w:eastAsia="Times New Roman"/>
          <w:b/>
          <w:szCs w:val="24"/>
          <w:lang w:eastAsia="es-ES"/>
        </w:rPr>
        <w:t>29</w:t>
      </w:r>
      <w:r w:rsidRPr="004A6924">
        <w:rPr>
          <w:rFonts w:eastAsia="Times New Roman"/>
          <w:b/>
          <w:szCs w:val="24"/>
          <w:lang w:eastAsia="es-ES"/>
        </w:rPr>
        <w:t xml:space="preserve"> días</w:t>
      </w:r>
      <w:r w:rsidRPr="004A6924">
        <w:rPr>
          <w:rFonts w:eastAsia="Times New Roman"/>
          <w:szCs w:val="24"/>
          <w:lang w:eastAsia="es-ES"/>
        </w:rPr>
        <w:t xml:space="preserve">, de los cuales solo se cancelará </w:t>
      </w:r>
      <w:r w:rsidRPr="004A6924">
        <w:rPr>
          <w:rFonts w:eastAsia="Times New Roman"/>
          <w:b/>
          <w:szCs w:val="24"/>
          <w:lang w:eastAsia="es-ES"/>
        </w:rPr>
        <w:t>el 25%</w:t>
      </w:r>
      <w:r w:rsidRPr="004A6924">
        <w:rPr>
          <w:rFonts w:eastAsia="Times New Roman"/>
          <w:szCs w:val="24"/>
          <w:lang w:eastAsia="es-ES"/>
        </w:rPr>
        <w:t xml:space="preserve"> Por lo tanto, devengará la cantidad de </w:t>
      </w:r>
      <w:r>
        <w:rPr>
          <w:rFonts w:eastAsia="Times New Roman"/>
          <w:b/>
          <w:szCs w:val="24"/>
          <w:lang w:eastAsia="es-ES"/>
        </w:rPr>
        <w:t>OCHENTA Y NUEVE 43</w:t>
      </w:r>
      <w:r w:rsidRPr="004A6924">
        <w:rPr>
          <w:rFonts w:eastAsia="Times New Roman"/>
          <w:b/>
          <w:szCs w:val="24"/>
          <w:lang w:eastAsia="es-ES"/>
        </w:rPr>
        <w:t xml:space="preserve">/100 DÓLARES DE LOS ESTADOS UNIDOS DE </w:t>
      </w:r>
      <w:r>
        <w:rPr>
          <w:rFonts w:eastAsia="Times New Roman"/>
          <w:b/>
          <w:szCs w:val="24"/>
          <w:lang w:eastAsia="es-ES"/>
        </w:rPr>
        <w:t>AMÉRICA  ($89.43</w:t>
      </w:r>
      <w:r w:rsidRPr="004A6924">
        <w:rPr>
          <w:rFonts w:eastAsia="Times New Roman"/>
          <w:b/>
          <w:szCs w:val="24"/>
          <w:lang w:eastAsia="es-ES"/>
        </w:rPr>
        <w:t>)</w:t>
      </w:r>
      <w:r w:rsidRPr="004A6924">
        <w:rPr>
          <w:rFonts w:eastAsia="Times New Roman"/>
          <w:szCs w:val="24"/>
          <w:lang w:eastAsia="es-ES"/>
        </w:rPr>
        <w:t>.- El gasto se aplicará al Código</w:t>
      </w:r>
      <w:r w:rsidRPr="004A6924">
        <w:rPr>
          <w:rFonts w:eastAsia="Times New Roman"/>
          <w:b/>
          <w:szCs w:val="24"/>
          <w:lang w:eastAsia="es-ES"/>
        </w:rPr>
        <w:t xml:space="preserve"> 51101 </w:t>
      </w:r>
      <w:r w:rsidRPr="004A6924">
        <w:rPr>
          <w:rFonts w:eastAsia="Times New Roman"/>
          <w:szCs w:val="24"/>
          <w:lang w:eastAsia="es-ES"/>
        </w:rPr>
        <w:t>de la línea</w:t>
      </w:r>
      <w:r w:rsidRPr="004A6924">
        <w:rPr>
          <w:rFonts w:eastAsia="Times New Roman"/>
          <w:b/>
          <w:szCs w:val="24"/>
          <w:lang w:eastAsia="es-ES"/>
        </w:rPr>
        <w:t xml:space="preserve"> 0101</w:t>
      </w:r>
      <w:r w:rsidRPr="004A6924">
        <w:rPr>
          <w:rFonts w:eastAsia="Times New Roman"/>
          <w:szCs w:val="24"/>
          <w:lang w:eastAsia="es-ES"/>
        </w:rPr>
        <w:t xml:space="preserve">, del Presupuesto Municipal vigente, autorizando a Tesorería a efectuar los pagos correspondientes.- </w:t>
      </w:r>
      <w:r w:rsidRPr="004A6924">
        <w:rPr>
          <w:rFonts w:eastAsia="Times New Roman"/>
          <w:b/>
          <w:szCs w:val="24"/>
          <w:lang w:eastAsia="es-ES"/>
        </w:rPr>
        <w:t>COMUNIQUESE.-</w:t>
      </w:r>
    </w:p>
    <w:p w14:paraId="06D84CD2" w14:textId="77777777" w:rsidR="007D7E35" w:rsidRDefault="007D7E35" w:rsidP="007D7E35">
      <w:pPr>
        <w:spacing w:after="0" w:line="240" w:lineRule="auto"/>
        <w:contextualSpacing/>
        <w:jc w:val="both"/>
        <w:rPr>
          <w:rFonts w:eastAsia="Times New Roman"/>
          <w:b/>
          <w:szCs w:val="24"/>
          <w:lang w:eastAsia="es-ES"/>
        </w:rPr>
      </w:pPr>
    </w:p>
    <w:p w14:paraId="4F5EBB28" w14:textId="0EF1030C" w:rsidR="007D7E35" w:rsidRPr="008B6599" w:rsidRDefault="007D7E35" w:rsidP="007D7E35">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w:t>
      </w:r>
      <w:r w:rsidR="007E2543">
        <w:rPr>
          <w:rFonts w:eastAsia="Calibri"/>
          <w:b/>
          <w:szCs w:val="24"/>
          <w:u w:val="single"/>
        </w:rPr>
        <w:t xml:space="preserve">OCHO: </w:t>
      </w:r>
      <w:r>
        <w:rPr>
          <w:rFonts w:eastAsia="Calibri"/>
          <w:b/>
          <w:szCs w:val="24"/>
          <w:u w:val="single"/>
        </w:rPr>
        <w:t xml:space="preserve"> </w:t>
      </w:r>
    </w:p>
    <w:p w14:paraId="003EC01B" w14:textId="77777777" w:rsidR="007D7E35" w:rsidRPr="008B6599" w:rsidRDefault="007D7E35" w:rsidP="007D7E35">
      <w:pPr>
        <w:jc w:val="both"/>
        <w:rPr>
          <w:rFonts w:eastAsia="Calibri"/>
          <w:szCs w:val="24"/>
        </w:rPr>
      </w:pPr>
      <w:r w:rsidRPr="008B6599">
        <w:rPr>
          <w:rFonts w:eastAsia="Calibri"/>
          <w:szCs w:val="24"/>
        </w:rPr>
        <w:t>El Concejo Municipal CONSIDERANDO:</w:t>
      </w:r>
    </w:p>
    <w:p w14:paraId="025C85BB" w14:textId="77777777" w:rsidR="007D7E35" w:rsidRPr="008B6599" w:rsidRDefault="007D7E35" w:rsidP="007D7E35">
      <w:pPr>
        <w:jc w:val="both"/>
        <w:rPr>
          <w:rFonts w:eastAsia="Calibri"/>
          <w:bCs/>
          <w:szCs w:val="24"/>
        </w:rPr>
      </w:pPr>
      <w:r w:rsidRPr="008B6599">
        <w:rPr>
          <w:rFonts w:eastAsia="Calibri"/>
          <w:szCs w:val="24"/>
        </w:rPr>
        <w:t xml:space="preserve">Que debido a la incapacidad presentada por la señora </w:t>
      </w:r>
      <w:r>
        <w:rPr>
          <w:rFonts w:eastAsia="Times New Roman"/>
          <w:b/>
          <w:szCs w:val="24"/>
          <w:lang w:eastAsia="es-ES"/>
        </w:rPr>
        <w:t>MARIA HERLINDA FIGUEROA DE ALDANA</w:t>
      </w:r>
      <w:r w:rsidRPr="008B6599">
        <w:rPr>
          <w:rFonts w:eastAsia="Times New Roman"/>
          <w:b/>
          <w:szCs w:val="24"/>
          <w:lang w:eastAsia="es-ES"/>
        </w:rPr>
        <w:t xml:space="preserve">; </w:t>
      </w:r>
      <w:r>
        <w:rPr>
          <w:rFonts w:eastAsia="Times New Roman"/>
          <w:b/>
          <w:szCs w:val="24"/>
          <w:lang w:eastAsia="es-ES"/>
        </w:rPr>
        <w:t>Mozo, Mercados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2831A12" w14:textId="434A1D07" w:rsidR="007D7E35" w:rsidRPr="007D2FD3" w:rsidRDefault="007D7E35" w:rsidP="005F5A78">
      <w:pPr>
        <w:numPr>
          <w:ilvl w:val="0"/>
          <w:numId w:val="314"/>
        </w:numPr>
        <w:contextualSpacing/>
        <w:jc w:val="both"/>
        <w:rPr>
          <w:rFonts w:eastAsia="Calibri"/>
          <w:szCs w:val="24"/>
        </w:rPr>
      </w:pPr>
      <w:r>
        <w:rPr>
          <w:rFonts w:eastAsia="Calibri"/>
          <w:szCs w:val="24"/>
        </w:rPr>
        <w:t>Nombrar de forma interina al Sr</w:t>
      </w:r>
      <w:r w:rsidRPr="008B6599">
        <w:rPr>
          <w:rFonts w:eastAsia="Calibri"/>
          <w:szCs w:val="24"/>
        </w:rPr>
        <w:t xml:space="preserve">. </w:t>
      </w:r>
      <w:r>
        <w:rPr>
          <w:rFonts w:eastAsia="Times New Roman"/>
          <w:b/>
          <w:szCs w:val="24"/>
          <w:lang w:eastAsia="es-ES"/>
        </w:rPr>
        <w:t>JORGE ALBERTO MORALES</w:t>
      </w:r>
      <w:r>
        <w:rPr>
          <w:rFonts w:eastAsia="Calibri"/>
          <w:szCs w:val="24"/>
        </w:rPr>
        <w:t xml:space="preserve">, con DUI </w:t>
      </w:r>
      <w:proofErr w:type="spellStart"/>
      <w:r>
        <w:rPr>
          <w:rFonts w:eastAsia="Calibri"/>
          <w:szCs w:val="24"/>
        </w:rPr>
        <w:t>N°</w:t>
      </w:r>
      <w:r w:rsidR="00924E70">
        <w:rPr>
          <w:rFonts w:eastAsia="Calibri"/>
          <w:szCs w:val="24"/>
        </w:rPr>
        <w:t>XXXXXXXXX</w:t>
      </w:r>
      <w:proofErr w:type="spellEnd"/>
      <w:r>
        <w:rPr>
          <w:rFonts w:eastAsia="Calibri"/>
          <w:szCs w:val="24"/>
        </w:rPr>
        <w:t xml:space="preserve"> y NIT. </w:t>
      </w:r>
      <w:r w:rsidR="00924E70">
        <w:rPr>
          <w:rFonts w:eastAsia="Calibri"/>
          <w:szCs w:val="24"/>
        </w:rPr>
        <w:t>XXXXXXXXXXXXXXXXX</w:t>
      </w:r>
      <w:r>
        <w:rPr>
          <w:rFonts w:eastAsia="Calibri"/>
          <w:szCs w:val="24"/>
        </w:rPr>
        <w:t>, Mozo</w:t>
      </w:r>
      <w:r w:rsidRPr="008B6599">
        <w:rPr>
          <w:rFonts w:eastAsia="Calibri"/>
          <w:szCs w:val="24"/>
        </w:rPr>
        <w:t xml:space="preserve"> en la </w:t>
      </w:r>
      <w:r>
        <w:rPr>
          <w:rFonts w:eastAsia="Times New Roman"/>
          <w:szCs w:val="24"/>
          <w:lang w:eastAsia="es-ES"/>
        </w:rPr>
        <w:t>unidad de Mercados</w:t>
      </w:r>
      <w:r w:rsidRPr="008B6599">
        <w:rPr>
          <w:rFonts w:eastAsia="Times New Roman"/>
          <w:b/>
          <w:szCs w:val="24"/>
          <w:lang w:eastAsia="es-ES"/>
        </w:rPr>
        <w:t xml:space="preserve">, </w:t>
      </w:r>
      <w:r>
        <w:rPr>
          <w:rFonts w:eastAsia="Times New Roman"/>
          <w:bCs/>
          <w:szCs w:val="24"/>
          <w:lang w:eastAsia="es-ES"/>
        </w:rPr>
        <w:t xml:space="preserve">durante el período del 14 de </w:t>
      </w:r>
      <w:proofErr w:type="gramStart"/>
      <w:r>
        <w:rPr>
          <w:rFonts w:eastAsia="Times New Roman"/>
          <w:bCs/>
          <w:szCs w:val="24"/>
          <w:lang w:eastAsia="es-ES"/>
        </w:rPr>
        <w:t>Septiembre</w:t>
      </w:r>
      <w:proofErr w:type="gramEnd"/>
      <w:r>
        <w:rPr>
          <w:rFonts w:eastAsia="Times New Roman"/>
          <w:bCs/>
          <w:szCs w:val="24"/>
          <w:lang w:eastAsia="es-ES"/>
        </w:rPr>
        <w:t xml:space="preserve"> al 12 de Octubre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6A0DC3">
        <w:rPr>
          <w:rFonts w:eastAsia="Times New Roman"/>
          <w:b/>
          <w:bCs/>
          <w:szCs w:val="24"/>
          <w:lang w:eastAsia="es-ES"/>
        </w:rPr>
        <w:t>TRESCIENTOS CINCUENTA Y SIETE 70</w:t>
      </w:r>
      <w:r w:rsidRPr="008B6599">
        <w:rPr>
          <w:rFonts w:eastAsia="Times New Roman"/>
          <w:bCs/>
          <w:szCs w:val="24"/>
          <w:lang w:eastAsia="es-ES"/>
        </w:rPr>
        <w:t xml:space="preserve">/100 DÓLARES 00/100 </w:t>
      </w:r>
      <w:r>
        <w:rPr>
          <w:rFonts w:eastAsia="Times New Roman"/>
          <w:bCs/>
          <w:szCs w:val="24"/>
          <w:lang w:eastAsia="es-ES"/>
        </w:rPr>
        <w:t>($357.70)</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6A8C0329" w14:textId="77777777" w:rsidR="007D7E35" w:rsidRDefault="007D7E35" w:rsidP="007D7E35">
      <w:pPr>
        <w:contextualSpacing/>
        <w:jc w:val="both"/>
        <w:rPr>
          <w:rFonts w:eastAsia="Times New Roman"/>
          <w:bCs/>
          <w:szCs w:val="24"/>
          <w:lang w:eastAsia="es-ES"/>
        </w:rPr>
      </w:pPr>
    </w:p>
    <w:p w14:paraId="186225A9" w14:textId="77777777" w:rsidR="007D7E35" w:rsidRDefault="007D7E35" w:rsidP="007D7E35">
      <w:pPr>
        <w:contextualSpacing/>
        <w:jc w:val="both"/>
        <w:rPr>
          <w:rFonts w:eastAsia="Times New Roman"/>
          <w:bCs/>
          <w:szCs w:val="24"/>
          <w:lang w:eastAsia="es-ES"/>
        </w:rPr>
      </w:pPr>
      <w:r>
        <w:rPr>
          <w:rFonts w:eastAsia="Times New Roman"/>
          <w:bCs/>
          <w:szCs w:val="24"/>
          <w:lang w:eastAsia="es-ES"/>
        </w:rPr>
        <w:t>Septiembre: $212.50</w:t>
      </w:r>
    </w:p>
    <w:p w14:paraId="084B7374" w14:textId="77777777" w:rsidR="007D7E35" w:rsidRDefault="007D7E35" w:rsidP="007D7E35">
      <w:pPr>
        <w:contextualSpacing/>
        <w:jc w:val="both"/>
        <w:rPr>
          <w:rFonts w:eastAsia="Times New Roman"/>
          <w:bCs/>
          <w:szCs w:val="24"/>
          <w:u w:val="single"/>
          <w:lang w:eastAsia="es-ES"/>
        </w:rPr>
      </w:pPr>
      <w:r>
        <w:rPr>
          <w:rFonts w:eastAsia="Times New Roman"/>
          <w:bCs/>
          <w:szCs w:val="24"/>
          <w:lang w:eastAsia="es-ES"/>
        </w:rPr>
        <w:t xml:space="preserve">Octubre:       </w:t>
      </w:r>
      <w:r w:rsidRPr="007D2FD3">
        <w:rPr>
          <w:rFonts w:eastAsia="Times New Roman"/>
          <w:bCs/>
          <w:szCs w:val="24"/>
          <w:u w:val="single"/>
          <w:lang w:eastAsia="es-ES"/>
        </w:rPr>
        <w:t>$145.20</w:t>
      </w:r>
    </w:p>
    <w:p w14:paraId="5198DF50" w14:textId="77777777" w:rsidR="007D7E35" w:rsidRPr="007D2FD3" w:rsidRDefault="007D7E35" w:rsidP="007D7E35">
      <w:pPr>
        <w:contextualSpacing/>
        <w:jc w:val="both"/>
        <w:rPr>
          <w:rFonts w:eastAsia="Times New Roman"/>
          <w:b/>
          <w:bCs/>
          <w:szCs w:val="24"/>
          <w:lang w:eastAsia="es-ES"/>
        </w:rPr>
      </w:pPr>
      <w:r w:rsidRPr="007D2FD3">
        <w:rPr>
          <w:rFonts w:eastAsia="Times New Roman"/>
          <w:b/>
          <w:bCs/>
          <w:szCs w:val="24"/>
          <w:lang w:eastAsia="es-ES"/>
        </w:rPr>
        <w:t xml:space="preserve">                     </w:t>
      </w:r>
      <w:r>
        <w:rPr>
          <w:rFonts w:eastAsia="Times New Roman"/>
          <w:b/>
          <w:bCs/>
          <w:szCs w:val="24"/>
          <w:lang w:eastAsia="es-ES"/>
        </w:rPr>
        <w:t>$</w:t>
      </w:r>
      <w:r w:rsidRPr="007D2FD3">
        <w:rPr>
          <w:rFonts w:eastAsia="Times New Roman"/>
          <w:b/>
          <w:bCs/>
          <w:szCs w:val="24"/>
          <w:lang w:eastAsia="es-ES"/>
        </w:rPr>
        <w:t>357.70</w:t>
      </w:r>
    </w:p>
    <w:p w14:paraId="70BBE669" w14:textId="77777777" w:rsidR="007D7E35" w:rsidRPr="008B6599" w:rsidRDefault="007D7E35" w:rsidP="007D7E35">
      <w:pPr>
        <w:contextualSpacing/>
        <w:jc w:val="both"/>
        <w:rPr>
          <w:rFonts w:eastAsia="Calibri"/>
          <w:szCs w:val="24"/>
        </w:rPr>
      </w:pPr>
      <w:r>
        <w:rPr>
          <w:rFonts w:eastAsia="Times New Roman"/>
          <w:bCs/>
          <w:szCs w:val="24"/>
          <w:lang w:eastAsia="es-ES"/>
        </w:rPr>
        <w:t xml:space="preserve"> </w:t>
      </w:r>
    </w:p>
    <w:p w14:paraId="73834EFD" w14:textId="77777777" w:rsidR="007D7E35" w:rsidRDefault="007D7E35" w:rsidP="007D7E35">
      <w:pPr>
        <w:spacing w:after="0" w:line="240" w:lineRule="auto"/>
        <w:contextualSpacing/>
        <w:jc w:val="both"/>
        <w:rPr>
          <w:rFonts w:eastAsia="Calibri"/>
          <w:szCs w:val="24"/>
        </w:rPr>
      </w:pPr>
      <w:r w:rsidRPr="008B6599">
        <w:rPr>
          <w:rFonts w:eastAsia="Calibri"/>
          <w:szCs w:val="24"/>
        </w:rPr>
        <w:t>COMUNIQUESE.</w:t>
      </w:r>
    </w:p>
    <w:p w14:paraId="604526EB" w14:textId="77777777" w:rsidR="007D7E35" w:rsidRDefault="007D7E35" w:rsidP="007D7E35">
      <w:pPr>
        <w:spacing w:after="0" w:line="240" w:lineRule="auto"/>
        <w:contextualSpacing/>
        <w:jc w:val="both"/>
        <w:rPr>
          <w:rFonts w:eastAsia="Calibri"/>
          <w:szCs w:val="24"/>
        </w:rPr>
      </w:pPr>
    </w:p>
    <w:p w14:paraId="2B2ACCB5" w14:textId="64AC705B"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NUEVE: </w:t>
      </w:r>
      <w:r w:rsidRPr="007051E1">
        <w:rPr>
          <w:rFonts w:eastAsia="Times New Roman"/>
          <w:szCs w:val="24"/>
          <w:lang w:val="es-ES" w:eastAsia="es-ES"/>
        </w:rPr>
        <w:tab/>
      </w:r>
    </w:p>
    <w:p w14:paraId="23FBF454" w14:textId="77777777" w:rsidR="007D7E35" w:rsidRDefault="007D7E35" w:rsidP="007D7E35">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de sueldo, comprendidos del día </w:t>
      </w:r>
      <w:proofErr w:type="spellStart"/>
      <w:r>
        <w:rPr>
          <w:b/>
          <w:szCs w:val="24"/>
        </w:rPr>
        <w:t>dieciseis</w:t>
      </w:r>
      <w:proofErr w:type="spellEnd"/>
      <w:r>
        <w:rPr>
          <w:b/>
          <w:szCs w:val="24"/>
        </w:rPr>
        <w:t xml:space="preserve">  al </w:t>
      </w:r>
      <w:proofErr w:type="spellStart"/>
      <w:r>
        <w:rPr>
          <w:b/>
          <w:szCs w:val="24"/>
        </w:rPr>
        <w:t>veintidos</w:t>
      </w:r>
      <w:proofErr w:type="spellEnd"/>
      <w:r>
        <w:rPr>
          <w:b/>
          <w:szCs w:val="24"/>
        </w:rPr>
        <w:t xml:space="preserve"> de Septiembre del año dos mil veintiuno</w:t>
      </w:r>
      <w:r w:rsidRPr="007051E1">
        <w:rPr>
          <w:rFonts w:eastAsia="Times New Roman"/>
          <w:szCs w:val="24"/>
          <w:lang w:eastAsia="es-ES"/>
        </w:rPr>
        <w:t xml:space="preserve">; al señor: </w:t>
      </w:r>
      <w:r>
        <w:rPr>
          <w:rFonts w:eastAsia="Times New Roman"/>
          <w:b/>
          <w:szCs w:val="24"/>
          <w:lang w:eastAsia="es-ES"/>
        </w:rPr>
        <w:t>WALTER MANUEL PERAZA MENDOZA; Encargado de casetas de control, Administración Tributaria Municipal,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TRECE 33</w:t>
      </w:r>
      <w:r w:rsidRPr="007051E1">
        <w:rPr>
          <w:rFonts w:eastAsia="Times New Roman"/>
          <w:b/>
          <w:szCs w:val="24"/>
          <w:lang w:eastAsia="es-ES"/>
        </w:rPr>
        <w:t>/100 DÓLARES DE LOS E</w:t>
      </w:r>
      <w:r>
        <w:rPr>
          <w:rFonts w:eastAsia="Times New Roman"/>
          <w:b/>
          <w:szCs w:val="24"/>
          <w:lang w:eastAsia="es-ES"/>
        </w:rPr>
        <w:t>STADOS UNIDOS DE AMÉRICA  ($13.33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3D8F350" w14:textId="77777777" w:rsidR="007D7E35" w:rsidRDefault="007D7E35" w:rsidP="007D7E35">
      <w:pPr>
        <w:spacing w:after="0" w:line="240" w:lineRule="auto"/>
        <w:contextualSpacing/>
        <w:jc w:val="both"/>
        <w:rPr>
          <w:rFonts w:eastAsia="Times New Roman"/>
          <w:b/>
          <w:szCs w:val="24"/>
          <w:lang w:eastAsia="es-ES"/>
        </w:rPr>
      </w:pPr>
    </w:p>
    <w:p w14:paraId="04FB11C4" w14:textId="77777777" w:rsidR="007D7E35" w:rsidRDefault="007D7E35" w:rsidP="007D7E35">
      <w:pPr>
        <w:spacing w:after="0" w:line="240" w:lineRule="auto"/>
        <w:contextualSpacing/>
        <w:jc w:val="both"/>
        <w:rPr>
          <w:rFonts w:eastAsia="Times New Roman"/>
          <w:b/>
          <w:szCs w:val="24"/>
          <w:lang w:eastAsia="es-ES"/>
        </w:rPr>
      </w:pPr>
    </w:p>
    <w:p w14:paraId="2EE54D8B" w14:textId="5F7115C6"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DIEZ: </w:t>
      </w:r>
    </w:p>
    <w:p w14:paraId="2DDC8FF5" w14:textId="77777777" w:rsidR="007D7E35" w:rsidRDefault="007D7E35" w:rsidP="007D7E3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veintiuno de Septiembre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ROXANA ELIZABETH LOPEZ DE CASTANEDA; </w:t>
      </w:r>
      <w:proofErr w:type="spellStart"/>
      <w:r>
        <w:rPr>
          <w:rFonts w:eastAsia="Times New Roman"/>
          <w:b/>
          <w:szCs w:val="24"/>
          <w:lang w:eastAsia="es-ES"/>
        </w:rPr>
        <w:t>Tecnico</w:t>
      </w:r>
      <w:proofErr w:type="spellEnd"/>
      <w:r>
        <w:rPr>
          <w:rFonts w:eastAsia="Times New Roman"/>
          <w:b/>
          <w:szCs w:val="24"/>
          <w:lang w:eastAsia="es-ES"/>
        </w:rPr>
        <w:t>, Comunicaciones,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QUINCE 00</w:t>
      </w:r>
      <w:r w:rsidRPr="007051E1">
        <w:rPr>
          <w:rFonts w:eastAsia="Times New Roman"/>
          <w:b/>
          <w:szCs w:val="24"/>
          <w:lang w:eastAsia="es-ES"/>
        </w:rPr>
        <w:t>/100 DÓLARES DE LOS E</w:t>
      </w:r>
      <w:r>
        <w:rPr>
          <w:rFonts w:eastAsia="Times New Roman"/>
          <w:b/>
          <w:szCs w:val="24"/>
          <w:lang w:eastAsia="es-ES"/>
        </w:rPr>
        <w:t>STADOS UNIDOS DE AMÉRICA  ($15.00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18B8845" w14:textId="77777777" w:rsidR="007D7E35" w:rsidRDefault="007D7E35" w:rsidP="007D7E35">
      <w:pPr>
        <w:spacing w:after="0" w:line="240" w:lineRule="auto"/>
        <w:contextualSpacing/>
        <w:jc w:val="both"/>
      </w:pPr>
    </w:p>
    <w:p w14:paraId="60F75F82" w14:textId="77777777" w:rsidR="007D7E35" w:rsidRDefault="007D7E35" w:rsidP="007D7E35">
      <w:pPr>
        <w:spacing w:after="0" w:line="240" w:lineRule="auto"/>
        <w:contextualSpacing/>
        <w:jc w:val="both"/>
      </w:pPr>
    </w:p>
    <w:p w14:paraId="0D17F105" w14:textId="1CAFF00F" w:rsidR="007D7E35" w:rsidRPr="007051E1" w:rsidRDefault="007D7E35" w:rsidP="007D7E3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7E2543">
        <w:rPr>
          <w:rFonts w:eastAsia="Times New Roman"/>
          <w:b/>
          <w:szCs w:val="24"/>
          <w:u w:val="single"/>
          <w:lang w:val="es-ES" w:eastAsia="es-ES"/>
        </w:rPr>
        <w:t xml:space="preserve"> ONCE: </w:t>
      </w:r>
      <w:r w:rsidRPr="007051E1">
        <w:rPr>
          <w:rFonts w:eastAsia="Times New Roman"/>
          <w:szCs w:val="24"/>
          <w:lang w:val="es-ES" w:eastAsia="es-ES"/>
        </w:rPr>
        <w:tab/>
      </w:r>
    </w:p>
    <w:p w14:paraId="6A86163E" w14:textId="77777777" w:rsidR="007D7E35" w:rsidRDefault="007D7E35" w:rsidP="007D7E35">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veintiseis</w:t>
      </w:r>
      <w:proofErr w:type="spellEnd"/>
      <w:r>
        <w:rPr>
          <w:b/>
          <w:szCs w:val="24"/>
        </w:rPr>
        <w:t xml:space="preserve"> de Julio al ocho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ita</w:t>
      </w:r>
      <w:r w:rsidRPr="007051E1">
        <w:rPr>
          <w:rFonts w:eastAsia="Times New Roman"/>
          <w:szCs w:val="24"/>
          <w:lang w:eastAsia="es-ES"/>
        </w:rPr>
        <w:t>:</w:t>
      </w:r>
      <w:r>
        <w:rPr>
          <w:rFonts w:eastAsia="Times New Roman"/>
          <w:b/>
          <w:szCs w:val="24"/>
          <w:lang w:eastAsia="es-ES"/>
        </w:rPr>
        <w:t xml:space="preserve"> RUTH JUDITH ZEPEDA GALDAMEZ; Jefe, Comunicaciones,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CINCUENTA Y SIETE 67</w:t>
      </w:r>
      <w:r w:rsidRPr="007051E1">
        <w:rPr>
          <w:rFonts w:eastAsia="Times New Roman"/>
          <w:b/>
          <w:szCs w:val="24"/>
          <w:lang w:eastAsia="es-ES"/>
        </w:rPr>
        <w:t>/100 DÓLARES DE LOS E</w:t>
      </w:r>
      <w:r>
        <w:rPr>
          <w:rFonts w:eastAsia="Times New Roman"/>
          <w:b/>
          <w:szCs w:val="24"/>
          <w:lang w:eastAsia="es-ES"/>
        </w:rPr>
        <w:t>STADOS UNIDOS DE AMÉRICA  ($57.67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5104907" w14:textId="77777777" w:rsidR="007D7E35" w:rsidRDefault="007D7E35" w:rsidP="007D7E35">
      <w:pPr>
        <w:spacing w:after="0" w:line="240" w:lineRule="auto"/>
        <w:contextualSpacing/>
        <w:jc w:val="both"/>
        <w:rPr>
          <w:rFonts w:eastAsia="Times New Roman"/>
          <w:b/>
          <w:szCs w:val="24"/>
          <w:lang w:eastAsia="es-ES"/>
        </w:rPr>
      </w:pPr>
    </w:p>
    <w:p w14:paraId="4ECF380B" w14:textId="3CC3012E" w:rsidR="007D7E35" w:rsidRPr="008377C4" w:rsidRDefault="007D7E35" w:rsidP="007D7E3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DOCE: </w:t>
      </w:r>
      <w:r>
        <w:rPr>
          <w:rFonts w:eastAsia="Times New Roman"/>
          <w:b/>
          <w:szCs w:val="24"/>
          <w:u w:val="single"/>
          <w:lang w:val="es-ES" w:eastAsia="es-ES"/>
        </w:rPr>
        <w:t xml:space="preserve"> </w:t>
      </w:r>
      <w:r w:rsidRPr="008377C4">
        <w:rPr>
          <w:rFonts w:eastAsia="Times New Roman"/>
          <w:szCs w:val="24"/>
          <w:lang w:val="es-ES" w:eastAsia="es-ES"/>
        </w:rPr>
        <w:tab/>
      </w:r>
    </w:p>
    <w:p w14:paraId="7EA5E206" w14:textId="77777777" w:rsidR="007D7E35" w:rsidRDefault="007D7E35" w:rsidP="007D7E3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ocho al catorce de  Septiembre del año 2021</w:t>
      </w:r>
      <w:r w:rsidRPr="008377C4">
        <w:rPr>
          <w:rFonts w:eastAsia="Times New Roman"/>
          <w:szCs w:val="24"/>
          <w:lang w:eastAsia="es-ES"/>
        </w:rPr>
        <w:t xml:space="preserve">; al señor: </w:t>
      </w:r>
      <w:r>
        <w:rPr>
          <w:rFonts w:eastAsia="Times New Roman"/>
          <w:b/>
          <w:szCs w:val="24"/>
          <w:lang w:eastAsia="es-ES"/>
        </w:rPr>
        <w:t xml:space="preserve">CARLOS SAUL FLORES GUTIERREZ;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Accidente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DIECISEIS 67</w:t>
      </w:r>
      <w:r w:rsidRPr="008377C4">
        <w:rPr>
          <w:rFonts w:eastAsia="Times New Roman"/>
          <w:b/>
          <w:szCs w:val="24"/>
          <w:lang w:eastAsia="es-ES"/>
        </w:rPr>
        <w:t>/100 DÓLARES DE LOS ESTADOS UN</w:t>
      </w:r>
      <w:r>
        <w:rPr>
          <w:rFonts w:eastAsia="Times New Roman"/>
          <w:b/>
          <w:szCs w:val="24"/>
          <w:lang w:eastAsia="es-ES"/>
        </w:rPr>
        <w:t>IDOS DE AMÉRICA  ($16.67</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CDCECD4" w14:textId="77777777" w:rsidR="007D7E35" w:rsidRPr="008377C4" w:rsidRDefault="007D7E35" w:rsidP="007D7E35">
      <w:pPr>
        <w:spacing w:after="0" w:line="240" w:lineRule="auto"/>
        <w:jc w:val="both"/>
        <w:rPr>
          <w:rFonts w:eastAsia="Times New Roman"/>
          <w:b/>
          <w:szCs w:val="24"/>
          <w:lang w:eastAsia="es-ES"/>
        </w:rPr>
      </w:pPr>
    </w:p>
    <w:p w14:paraId="0DFBFE1A" w14:textId="5BE552FA" w:rsidR="007D7E35" w:rsidRPr="004A6924" w:rsidRDefault="007D7E35" w:rsidP="007D7E35">
      <w:pPr>
        <w:spacing w:after="0" w:line="240" w:lineRule="auto"/>
        <w:jc w:val="both"/>
        <w:rPr>
          <w:rFonts w:eastAsia="Times New Roman"/>
          <w:szCs w:val="24"/>
          <w:lang w:eastAsia="es-ES"/>
        </w:rPr>
      </w:pPr>
      <w:r w:rsidRPr="004A6924">
        <w:rPr>
          <w:rFonts w:eastAsia="Times New Roman"/>
          <w:b/>
          <w:szCs w:val="24"/>
          <w:u w:val="single"/>
          <w:lang w:val="es-ES" w:eastAsia="es-ES"/>
        </w:rPr>
        <w:t>ACUERDO NÚMER</w:t>
      </w:r>
      <w:r>
        <w:rPr>
          <w:rFonts w:eastAsia="Times New Roman"/>
          <w:b/>
          <w:szCs w:val="24"/>
          <w:u w:val="single"/>
          <w:lang w:val="es-ES" w:eastAsia="es-ES"/>
        </w:rPr>
        <w:t xml:space="preserve">O </w:t>
      </w:r>
      <w:r w:rsidR="007E2543">
        <w:rPr>
          <w:rFonts w:eastAsia="Times New Roman"/>
          <w:b/>
          <w:szCs w:val="24"/>
          <w:u w:val="single"/>
          <w:lang w:val="es-ES" w:eastAsia="es-ES"/>
        </w:rPr>
        <w:t xml:space="preserve">TRECE: </w:t>
      </w:r>
      <w:r>
        <w:rPr>
          <w:rFonts w:eastAsia="Times New Roman"/>
          <w:b/>
          <w:szCs w:val="24"/>
          <w:u w:val="single"/>
          <w:lang w:val="es-ES" w:eastAsia="es-ES"/>
        </w:rPr>
        <w:t xml:space="preserve"> </w:t>
      </w:r>
    </w:p>
    <w:p w14:paraId="174FDC61" w14:textId="77777777" w:rsidR="007D7E35" w:rsidRDefault="007D7E35" w:rsidP="007D7E35">
      <w:pPr>
        <w:spacing w:after="0" w:line="240" w:lineRule="auto"/>
        <w:contextualSpacing/>
        <w:jc w:val="both"/>
        <w:rPr>
          <w:rFonts w:eastAsia="Times New Roman"/>
          <w:b/>
          <w:szCs w:val="24"/>
          <w:lang w:eastAsia="es-ES"/>
        </w:rPr>
      </w:pPr>
      <w:r w:rsidRPr="004A6924">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4A6924">
        <w:rPr>
          <w:rFonts w:eastAsia="Times New Roman"/>
          <w:szCs w:val="24"/>
          <w:lang w:eastAsia="es-ES"/>
        </w:rPr>
        <w:lastRenderedPageBreak/>
        <w:t xml:space="preserve">en sus artículos 24 y 27 y con el </w:t>
      </w:r>
      <w:r w:rsidRPr="004A6924">
        <w:rPr>
          <w:rFonts w:eastAsia="Times New Roman"/>
          <w:b/>
          <w:szCs w:val="24"/>
          <w:lang w:eastAsia="es-ES"/>
        </w:rPr>
        <w:t>ES CONFORME</w:t>
      </w:r>
      <w:r w:rsidRPr="004A6924">
        <w:rPr>
          <w:rFonts w:eastAsia="Times New Roman"/>
          <w:szCs w:val="24"/>
          <w:lang w:eastAsia="es-ES"/>
        </w:rPr>
        <w:t xml:space="preserve"> del Jefe de la respectiva dependencia; </w:t>
      </w:r>
      <w:r w:rsidRPr="004A6924">
        <w:rPr>
          <w:rFonts w:eastAsia="Times New Roman"/>
          <w:b/>
          <w:szCs w:val="24"/>
          <w:lang w:eastAsia="es-ES"/>
        </w:rPr>
        <w:t>ACUERDA</w:t>
      </w:r>
      <w:r w:rsidRPr="004A6924">
        <w:rPr>
          <w:rFonts w:eastAsia="Times New Roman"/>
          <w:szCs w:val="24"/>
          <w:lang w:eastAsia="es-ES"/>
        </w:rPr>
        <w:t xml:space="preserve">: conceder licencia con goce de sueldo, comprendidos del día </w:t>
      </w:r>
      <w:r>
        <w:rPr>
          <w:rFonts w:eastAsia="SimSun"/>
          <w:b/>
          <w:szCs w:val="24"/>
        </w:rPr>
        <w:t>veintiocho de A</w:t>
      </w:r>
      <w:r w:rsidRPr="004A6924">
        <w:rPr>
          <w:rFonts w:eastAsia="SimSun"/>
          <w:b/>
          <w:szCs w:val="24"/>
        </w:rPr>
        <w:t xml:space="preserve">gosto </w:t>
      </w:r>
      <w:r>
        <w:rPr>
          <w:rFonts w:eastAsia="SimSun"/>
          <w:b/>
          <w:szCs w:val="24"/>
        </w:rPr>
        <w:t xml:space="preserve">al diez de Septiembre </w:t>
      </w:r>
      <w:r w:rsidRPr="004A6924">
        <w:rPr>
          <w:rFonts w:eastAsia="SimSun"/>
          <w:b/>
          <w:szCs w:val="24"/>
        </w:rPr>
        <w:t>del año dos mil veintiuno</w:t>
      </w:r>
      <w:r w:rsidRPr="004A6924">
        <w:rPr>
          <w:rFonts w:eastAsia="Times New Roman"/>
          <w:szCs w:val="24"/>
          <w:lang w:eastAsia="es-ES"/>
        </w:rPr>
        <w:t>; a la señora:</w:t>
      </w:r>
      <w:r w:rsidRPr="004A6924">
        <w:rPr>
          <w:rFonts w:eastAsia="Times New Roman"/>
          <w:b/>
          <w:szCs w:val="24"/>
          <w:lang w:eastAsia="es-ES"/>
        </w:rPr>
        <w:t xml:space="preserve"> </w:t>
      </w:r>
      <w:r>
        <w:rPr>
          <w:rFonts w:eastAsia="Times New Roman"/>
          <w:b/>
          <w:szCs w:val="24"/>
          <w:lang w:eastAsia="es-ES"/>
        </w:rPr>
        <w:t>SUSANA DOLORES</w:t>
      </w:r>
      <w:r w:rsidRPr="004A6924">
        <w:rPr>
          <w:rFonts w:eastAsia="Times New Roman"/>
          <w:b/>
          <w:szCs w:val="24"/>
          <w:lang w:eastAsia="es-ES"/>
        </w:rPr>
        <w:t xml:space="preserve"> ESPINOZA</w:t>
      </w:r>
      <w:r>
        <w:rPr>
          <w:rFonts w:eastAsia="Times New Roman"/>
          <w:b/>
          <w:szCs w:val="24"/>
          <w:lang w:eastAsia="es-ES"/>
        </w:rPr>
        <w:t xml:space="preserve"> SANABRIA</w:t>
      </w:r>
      <w:r w:rsidRPr="004A6924">
        <w:rPr>
          <w:rFonts w:eastAsia="Times New Roman"/>
          <w:b/>
          <w:szCs w:val="24"/>
          <w:lang w:eastAsia="es-ES"/>
        </w:rPr>
        <w:t>;</w:t>
      </w:r>
      <w:r>
        <w:rPr>
          <w:rFonts w:eastAsia="Times New Roman"/>
          <w:b/>
          <w:szCs w:val="24"/>
          <w:lang w:eastAsia="es-ES"/>
        </w:rPr>
        <w:t xml:space="preserve"> Asistente, Gerencia Administrativa y Desarrollo Social</w:t>
      </w:r>
      <w:r w:rsidRPr="004A6924">
        <w:rPr>
          <w:rFonts w:eastAsia="Times New Roman"/>
          <w:b/>
          <w:szCs w:val="24"/>
          <w:lang w:eastAsia="es-ES"/>
        </w:rPr>
        <w:t xml:space="preserve">, </w:t>
      </w:r>
      <w:r w:rsidRPr="004A6924">
        <w:rPr>
          <w:rFonts w:eastAsia="Times New Roman"/>
          <w:szCs w:val="24"/>
          <w:lang w:eastAsia="es-ES"/>
        </w:rPr>
        <w:t xml:space="preserve">por motivo de </w:t>
      </w:r>
      <w:r w:rsidRPr="004A6924">
        <w:rPr>
          <w:rFonts w:eastAsia="Times New Roman"/>
          <w:b/>
          <w:szCs w:val="24"/>
          <w:lang w:eastAsia="es-ES"/>
        </w:rPr>
        <w:t xml:space="preserve">Enfermedad Común (PRORROGA)  </w:t>
      </w:r>
      <w:r w:rsidRPr="004A6924">
        <w:rPr>
          <w:rFonts w:eastAsia="Times New Roman"/>
          <w:szCs w:val="24"/>
          <w:lang w:eastAsia="es-ES"/>
        </w:rPr>
        <w:t xml:space="preserve">con constancia de incapacidad; expedida por el Instituto Salvadoreño del Seguro Social </w:t>
      </w:r>
      <w:r w:rsidRPr="004A6924">
        <w:rPr>
          <w:rFonts w:eastAsia="Times New Roman"/>
          <w:b/>
          <w:szCs w:val="24"/>
          <w:lang w:eastAsia="es-ES"/>
        </w:rPr>
        <w:t xml:space="preserve">(I.S.S.S) </w:t>
      </w:r>
      <w:r w:rsidRPr="004A6924">
        <w:rPr>
          <w:rFonts w:eastAsia="Times New Roman"/>
          <w:szCs w:val="24"/>
          <w:lang w:eastAsia="es-ES"/>
        </w:rPr>
        <w:t xml:space="preserve">con un período de incapacidad de </w:t>
      </w:r>
      <w:r>
        <w:rPr>
          <w:rFonts w:eastAsia="Times New Roman"/>
          <w:b/>
          <w:szCs w:val="24"/>
          <w:lang w:eastAsia="es-ES"/>
        </w:rPr>
        <w:t>14</w:t>
      </w:r>
      <w:r w:rsidRPr="004A6924">
        <w:rPr>
          <w:rFonts w:eastAsia="Times New Roman"/>
          <w:b/>
          <w:szCs w:val="24"/>
          <w:lang w:eastAsia="es-ES"/>
        </w:rPr>
        <w:t xml:space="preserve"> días</w:t>
      </w:r>
      <w:r w:rsidRPr="004A6924">
        <w:rPr>
          <w:rFonts w:eastAsia="Times New Roman"/>
          <w:szCs w:val="24"/>
          <w:lang w:eastAsia="es-ES"/>
        </w:rPr>
        <w:t xml:space="preserve">, de los cuales solo se cancelará </w:t>
      </w:r>
      <w:r w:rsidRPr="004A6924">
        <w:rPr>
          <w:rFonts w:eastAsia="Times New Roman"/>
          <w:b/>
          <w:szCs w:val="24"/>
          <w:lang w:eastAsia="es-ES"/>
        </w:rPr>
        <w:t>el 25%</w:t>
      </w:r>
      <w:r w:rsidRPr="004A6924">
        <w:rPr>
          <w:rFonts w:eastAsia="Times New Roman"/>
          <w:szCs w:val="24"/>
          <w:lang w:eastAsia="es-ES"/>
        </w:rPr>
        <w:t xml:space="preserve"> Por lo tanto, devengará la cantidad de </w:t>
      </w:r>
      <w:r>
        <w:rPr>
          <w:rFonts w:eastAsia="Times New Roman"/>
          <w:b/>
          <w:szCs w:val="24"/>
          <w:lang w:eastAsia="es-ES"/>
        </w:rPr>
        <w:t>SESENTA Y TRES 57</w:t>
      </w:r>
      <w:r w:rsidRPr="004A6924">
        <w:rPr>
          <w:rFonts w:eastAsia="Times New Roman"/>
          <w:b/>
          <w:szCs w:val="24"/>
          <w:lang w:eastAsia="es-ES"/>
        </w:rPr>
        <w:t>/100 DÓLARES DE LOS ES</w:t>
      </w:r>
      <w:r>
        <w:rPr>
          <w:rFonts w:eastAsia="Times New Roman"/>
          <w:b/>
          <w:szCs w:val="24"/>
          <w:lang w:eastAsia="es-ES"/>
        </w:rPr>
        <w:t>TADOS UNIDOS DE AMÉRICA  ($63.57</w:t>
      </w:r>
      <w:r w:rsidRPr="004A6924">
        <w:rPr>
          <w:rFonts w:eastAsia="Times New Roman"/>
          <w:b/>
          <w:szCs w:val="24"/>
          <w:lang w:eastAsia="es-ES"/>
        </w:rPr>
        <w:t>)</w:t>
      </w:r>
      <w:r w:rsidRPr="004A6924">
        <w:rPr>
          <w:rFonts w:eastAsia="Times New Roman"/>
          <w:szCs w:val="24"/>
          <w:lang w:eastAsia="es-ES"/>
        </w:rPr>
        <w:t>.- El gasto se aplicará al Código</w:t>
      </w:r>
      <w:r w:rsidRPr="004A6924">
        <w:rPr>
          <w:rFonts w:eastAsia="Times New Roman"/>
          <w:b/>
          <w:szCs w:val="24"/>
          <w:lang w:eastAsia="es-ES"/>
        </w:rPr>
        <w:t xml:space="preserve"> 51101 </w:t>
      </w:r>
      <w:r w:rsidRPr="004A6924">
        <w:rPr>
          <w:rFonts w:eastAsia="Times New Roman"/>
          <w:szCs w:val="24"/>
          <w:lang w:eastAsia="es-ES"/>
        </w:rPr>
        <w:t>de la línea</w:t>
      </w:r>
      <w:r w:rsidRPr="004A6924">
        <w:rPr>
          <w:rFonts w:eastAsia="Times New Roman"/>
          <w:b/>
          <w:szCs w:val="24"/>
          <w:lang w:eastAsia="es-ES"/>
        </w:rPr>
        <w:t xml:space="preserve"> 0101</w:t>
      </w:r>
      <w:r w:rsidRPr="004A6924">
        <w:rPr>
          <w:rFonts w:eastAsia="Times New Roman"/>
          <w:szCs w:val="24"/>
          <w:lang w:eastAsia="es-ES"/>
        </w:rPr>
        <w:t xml:space="preserve">, del Presupuesto Municipal vigente, autorizando a Tesorería a efectuar los pagos correspondientes.- </w:t>
      </w:r>
      <w:r w:rsidRPr="004A6924">
        <w:rPr>
          <w:rFonts w:eastAsia="Times New Roman"/>
          <w:b/>
          <w:szCs w:val="24"/>
          <w:lang w:eastAsia="es-ES"/>
        </w:rPr>
        <w:t>COMUNIQUESE.-</w:t>
      </w:r>
    </w:p>
    <w:p w14:paraId="674B382F" w14:textId="77777777" w:rsidR="007D7E35" w:rsidRDefault="007D7E35" w:rsidP="007D7E35">
      <w:pPr>
        <w:spacing w:after="0" w:line="240" w:lineRule="auto"/>
        <w:contextualSpacing/>
        <w:jc w:val="both"/>
        <w:rPr>
          <w:rFonts w:eastAsia="Times New Roman"/>
          <w:b/>
          <w:szCs w:val="24"/>
          <w:lang w:eastAsia="es-ES"/>
        </w:rPr>
      </w:pPr>
    </w:p>
    <w:p w14:paraId="4BB74BE6" w14:textId="0E7153E3" w:rsidR="007D7E35" w:rsidRDefault="007D7E35" w:rsidP="007D7E3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w:t>
      </w:r>
      <w:r w:rsidR="007E2543">
        <w:rPr>
          <w:rFonts w:eastAsia="Times New Roman"/>
          <w:b/>
          <w:szCs w:val="24"/>
          <w:u w:val="single"/>
          <w:lang w:val="es-ES" w:eastAsia="es-ES"/>
        </w:rPr>
        <w:t xml:space="preserve">CATORCE: </w:t>
      </w:r>
      <w:r>
        <w:rPr>
          <w:rFonts w:eastAsia="Times New Roman"/>
          <w:b/>
          <w:szCs w:val="24"/>
          <w:u w:val="single"/>
          <w:lang w:val="es-ES" w:eastAsia="es-ES"/>
        </w:rPr>
        <w:t xml:space="preserve"> </w:t>
      </w:r>
    </w:p>
    <w:p w14:paraId="51E794D0" w14:textId="77777777" w:rsidR="007D7E35" w:rsidRDefault="007D7E35" w:rsidP="007D7E35">
      <w:pPr>
        <w:spacing w:after="0" w:line="240" w:lineRule="auto"/>
        <w:contextualSpacing/>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proofErr w:type="spellStart"/>
      <w:r>
        <w:rPr>
          <w:b/>
          <w:szCs w:val="24"/>
        </w:rPr>
        <w:t>dieciseis</w:t>
      </w:r>
      <w:proofErr w:type="spellEnd"/>
      <w:r>
        <w:rPr>
          <w:b/>
          <w:szCs w:val="24"/>
        </w:rPr>
        <w:t xml:space="preserve"> al </w:t>
      </w:r>
      <w:proofErr w:type="spellStart"/>
      <w:r>
        <w:rPr>
          <w:b/>
          <w:szCs w:val="24"/>
        </w:rPr>
        <w:t>veintidos</w:t>
      </w:r>
      <w:proofErr w:type="spellEnd"/>
      <w:r>
        <w:rPr>
          <w:b/>
          <w:szCs w:val="24"/>
        </w:rPr>
        <w:t xml:space="preserve"> de Septiembre del año dos mil veintiuno</w:t>
      </w:r>
      <w:r w:rsidRPr="000E49A3">
        <w:rPr>
          <w:rFonts w:eastAsia="Calibri"/>
          <w:szCs w:val="24"/>
        </w:rPr>
        <w:t>; al señor:</w:t>
      </w:r>
      <w:r>
        <w:rPr>
          <w:rFonts w:eastAsia="Times New Roman"/>
          <w:b/>
          <w:szCs w:val="24"/>
          <w:lang w:eastAsia="es-ES"/>
        </w:rPr>
        <w:t xml:space="preserve"> JESUS MARIA SANTOS ARITA</w:t>
      </w:r>
      <w:r w:rsidRPr="000E49A3">
        <w:rPr>
          <w:rFonts w:eastAsia="Calibri"/>
          <w:b/>
          <w:szCs w:val="24"/>
        </w:rPr>
        <w:t xml:space="preserve">; </w:t>
      </w:r>
      <w:r>
        <w:rPr>
          <w:rFonts w:eastAsia="Calibri"/>
          <w:szCs w:val="24"/>
        </w:rPr>
        <w:t>Auxiliar de albañil, del proyecto 17006</w:t>
      </w:r>
      <w:r w:rsidRPr="000E49A3">
        <w:rPr>
          <w:rFonts w:eastAsia="Calibri"/>
          <w:szCs w:val="24"/>
        </w:rPr>
        <w:t xml:space="preserve"> denominado “</w:t>
      </w:r>
      <w:r>
        <w:rPr>
          <w:rFonts w:eastAsia="Calibri"/>
          <w:szCs w:val="24"/>
        </w:rPr>
        <w:t>Construcción de Planta de Tratamiento de Aguas Residuales del Municipio de Metapán</w:t>
      </w:r>
      <w:r w:rsidRPr="000E49A3">
        <w:rPr>
          <w:rFonts w:eastAsia="Calibri"/>
          <w:szCs w:val="24"/>
        </w:rPr>
        <w:t xml:space="preserve">” por motivo de </w:t>
      </w:r>
      <w:r>
        <w:rPr>
          <w:rFonts w:eastAsia="Calibri"/>
          <w:b/>
          <w:szCs w:val="24"/>
        </w:rPr>
        <w:t>Enfermedad Común</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DOCE 0</w:t>
      </w:r>
      <w:r w:rsidRPr="000E49A3">
        <w:rPr>
          <w:rFonts w:eastAsia="Calibri"/>
          <w:b/>
          <w:szCs w:val="24"/>
        </w:rPr>
        <w:t>0/100 DÓLARES DE L</w:t>
      </w:r>
      <w:r>
        <w:rPr>
          <w:rFonts w:eastAsia="Calibri"/>
          <w:b/>
          <w:szCs w:val="24"/>
        </w:rPr>
        <w:t>OS ESTADOS UNIDOS DE AMÉRICA ($12.00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00500003879</w:t>
      </w:r>
      <w:r w:rsidRPr="000E49A3">
        <w:rPr>
          <w:rFonts w:eastAsia="Calibri"/>
          <w:szCs w:val="24"/>
        </w:rPr>
        <w:t xml:space="preserve">. </w:t>
      </w:r>
      <w:r w:rsidRPr="000E49A3">
        <w:rPr>
          <w:rFonts w:eastAsia="Calibri"/>
          <w:b/>
          <w:szCs w:val="24"/>
        </w:rPr>
        <w:t>COMUNIQUESE.</w:t>
      </w:r>
    </w:p>
    <w:p w14:paraId="2D57F62E" w14:textId="228C0A0C" w:rsidR="00CE3A58" w:rsidRDefault="00CE3A58" w:rsidP="00C80396">
      <w:pPr>
        <w:spacing w:after="0" w:line="240" w:lineRule="auto"/>
        <w:jc w:val="both"/>
        <w:rPr>
          <w:rFonts w:eastAsia="Calibri"/>
          <w:b/>
          <w:bCs/>
          <w:spacing w:val="-3"/>
          <w:szCs w:val="24"/>
          <w:u w:val="single"/>
          <w:lang w:val="es-MX"/>
        </w:rPr>
      </w:pPr>
    </w:p>
    <w:p w14:paraId="230F9CCE" w14:textId="28FF56BD" w:rsidR="00CE3A58" w:rsidRDefault="00CE3A58" w:rsidP="00C80396">
      <w:pPr>
        <w:spacing w:after="0" w:line="240" w:lineRule="auto"/>
        <w:jc w:val="both"/>
        <w:rPr>
          <w:rFonts w:eastAsia="Calibri"/>
          <w:b/>
          <w:bCs/>
          <w:spacing w:val="-3"/>
          <w:szCs w:val="24"/>
          <w:u w:val="single"/>
          <w:lang w:val="es-MX"/>
        </w:rPr>
      </w:pPr>
    </w:p>
    <w:p w14:paraId="18AA1954" w14:textId="5B45E970"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QUINCE: </w:t>
      </w:r>
    </w:p>
    <w:p w14:paraId="509A7458"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dieciséis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PATRICIA DEL CARMEN MORAN DE BARRIENTOS; Profesor, promoción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23</w:t>
      </w:r>
      <w:r w:rsidRPr="007051E1">
        <w:rPr>
          <w:rFonts w:eastAsia="Times New Roman"/>
          <w:b/>
          <w:szCs w:val="24"/>
          <w:lang w:eastAsia="es-ES"/>
        </w:rPr>
        <w:t>/100 DÓLARES DE LOS E</w:t>
      </w:r>
      <w:r>
        <w:rPr>
          <w:rFonts w:eastAsia="Times New Roman"/>
          <w:b/>
          <w:szCs w:val="24"/>
          <w:lang w:eastAsia="es-ES"/>
        </w:rPr>
        <w:t>STADOS UNIDOS DE AMÉRICA  ($3.23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06E4316" w14:textId="77777777" w:rsidR="003215D4" w:rsidRDefault="003215D4" w:rsidP="003215D4">
      <w:pPr>
        <w:spacing w:after="0" w:line="240" w:lineRule="auto"/>
        <w:contextualSpacing/>
        <w:jc w:val="both"/>
        <w:rPr>
          <w:rFonts w:eastAsia="Times New Roman"/>
          <w:b/>
          <w:szCs w:val="24"/>
          <w:lang w:eastAsia="es-ES"/>
        </w:rPr>
      </w:pPr>
    </w:p>
    <w:p w14:paraId="31108B25" w14:textId="01B170D7"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DIECISÉIS: </w:t>
      </w:r>
    </w:p>
    <w:p w14:paraId="62B6D059"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diecisiete al treinta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PATRICIA DEL CARMEN MORAN DE BARRIENTOS; Profesor, promoción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DIECISIETE 74</w:t>
      </w:r>
      <w:r w:rsidRPr="007051E1">
        <w:rPr>
          <w:rFonts w:eastAsia="Times New Roman"/>
          <w:b/>
          <w:szCs w:val="24"/>
          <w:lang w:eastAsia="es-ES"/>
        </w:rPr>
        <w:t>/100 DÓLARES DE LOS E</w:t>
      </w:r>
      <w:r>
        <w:rPr>
          <w:rFonts w:eastAsia="Times New Roman"/>
          <w:b/>
          <w:szCs w:val="24"/>
          <w:lang w:eastAsia="es-ES"/>
        </w:rPr>
        <w:t>STADOS UNIDOS DE AMÉRICA  ($17.74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A63D23B" w14:textId="77777777" w:rsidR="003215D4" w:rsidRDefault="003215D4" w:rsidP="003215D4">
      <w:pPr>
        <w:spacing w:after="0" w:line="240" w:lineRule="auto"/>
        <w:contextualSpacing/>
        <w:jc w:val="both"/>
      </w:pPr>
    </w:p>
    <w:p w14:paraId="0284EA7E" w14:textId="3E0F52C1"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DIECISIETE: </w:t>
      </w:r>
      <w:r w:rsidR="00E53806">
        <w:rPr>
          <w:rFonts w:eastAsia="Times New Roman"/>
          <w:b/>
          <w:szCs w:val="24"/>
          <w:u w:val="single"/>
          <w:lang w:val="es-ES" w:eastAsia="es-ES"/>
        </w:rPr>
        <w:t xml:space="preserve"> </w:t>
      </w:r>
      <w:r w:rsidRPr="007051E1">
        <w:rPr>
          <w:rFonts w:eastAsia="Times New Roman"/>
          <w:szCs w:val="24"/>
          <w:lang w:val="es-ES" w:eastAsia="es-ES"/>
        </w:rPr>
        <w:tab/>
      </w:r>
    </w:p>
    <w:p w14:paraId="40249B12"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veinticuatro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ELVA  GUADALUPE LEMUS DE UMAÑA; Ordenanza, Servicios Generales,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75DDD54" w14:textId="77777777" w:rsidR="003215D4" w:rsidRDefault="003215D4" w:rsidP="003215D4">
      <w:pPr>
        <w:spacing w:after="0" w:line="240" w:lineRule="auto"/>
        <w:contextualSpacing/>
        <w:jc w:val="both"/>
        <w:rPr>
          <w:rFonts w:eastAsia="Times New Roman"/>
          <w:b/>
          <w:szCs w:val="24"/>
          <w:lang w:eastAsia="es-ES"/>
        </w:rPr>
      </w:pPr>
    </w:p>
    <w:p w14:paraId="11D17D50" w14:textId="1C083A75" w:rsidR="003215D4" w:rsidRPr="008B6599" w:rsidRDefault="003215D4" w:rsidP="003215D4">
      <w:pPr>
        <w:jc w:val="both"/>
        <w:rPr>
          <w:rFonts w:eastAsia="Calibri"/>
          <w:b/>
          <w:szCs w:val="24"/>
          <w:u w:val="single"/>
        </w:rPr>
      </w:pPr>
      <w:r w:rsidRPr="008B6599">
        <w:rPr>
          <w:rFonts w:eastAsia="Calibri"/>
          <w:b/>
          <w:szCs w:val="24"/>
          <w:u w:val="single"/>
        </w:rPr>
        <w:t>ACUERDO NÚMERO</w:t>
      </w:r>
      <w:r w:rsidR="00E53806">
        <w:rPr>
          <w:rFonts w:eastAsia="Calibri"/>
          <w:b/>
          <w:szCs w:val="24"/>
          <w:u w:val="single"/>
        </w:rPr>
        <w:t xml:space="preserve"> DI</w:t>
      </w:r>
      <w:r w:rsidR="007E2543">
        <w:rPr>
          <w:rFonts w:eastAsia="Calibri"/>
          <w:b/>
          <w:szCs w:val="24"/>
          <w:u w:val="single"/>
        </w:rPr>
        <w:t>ECIOCHO</w:t>
      </w:r>
      <w:r w:rsidR="00E53806">
        <w:rPr>
          <w:rFonts w:eastAsia="Calibri"/>
          <w:b/>
          <w:szCs w:val="24"/>
          <w:u w:val="single"/>
        </w:rPr>
        <w:t xml:space="preserve">: </w:t>
      </w:r>
    </w:p>
    <w:p w14:paraId="2CC11738" w14:textId="77777777" w:rsidR="003215D4" w:rsidRPr="008B6599" w:rsidRDefault="003215D4" w:rsidP="003215D4">
      <w:pPr>
        <w:jc w:val="both"/>
        <w:rPr>
          <w:rFonts w:eastAsia="Calibri"/>
          <w:szCs w:val="24"/>
        </w:rPr>
      </w:pPr>
      <w:r w:rsidRPr="008B6599">
        <w:rPr>
          <w:rFonts w:eastAsia="Calibri"/>
          <w:szCs w:val="24"/>
        </w:rPr>
        <w:t>El Concejo Municipal CONSIDERANDO:</w:t>
      </w:r>
    </w:p>
    <w:p w14:paraId="06A478D1" w14:textId="77777777" w:rsidR="003215D4" w:rsidRPr="008B6599" w:rsidRDefault="003215D4" w:rsidP="003215D4">
      <w:pPr>
        <w:jc w:val="both"/>
        <w:rPr>
          <w:rFonts w:eastAsia="Calibri"/>
          <w:bCs/>
          <w:szCs w:val="24"/>
        </w:rPr>
      </w:pPr>
      <w:r w:rsidRPr="008B6599">
        <w:rPr>
          <w:rFonts w:eastAsia="Calibri"/>
          <w:szCs w:val="24"/>
        </w:rPr>
        <w:t xml:space="preserve">Que debido a la incapacidad presentada por la señora </w:t>
      </w:r>
      <w:r>
        <w:rPr>
          <w:rFonts w:eastAsia="Calibri"/>
          <w:b/>
          <w:szCs w:val="24"/>
        </w:rPr>
        <w:t>ELVA GUADALUPE LEMUS DE UMAÑA</w:t>
      </w:r>
      <w:r>
        <w:rPr>
          <w:rFonts w:eastAsia="Times New Roman"/>
          <w:b/>
          <w:szCs w:val="24"/>
          <w:lang w:eastAsia="es-ES"/>
        </w:rPr>
        <w:t>; Ordenanza, Servicios Generales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6EBBA99D" w14:textId="6F4BF9DD" w:rsidR="003215D4" w:rsidRDefault="003215D4" w:rsidP="005F5A78">
      <w:pPr>
        <w:numPr>
          <w:ilvl w:val="0"/>
          <w:numId w:val="315"/>
        </w:numPr>
        <w:contextualSpacing/>
        <w:jc w:val="both"/>
        <w:rPr>
          <w:rFonts w:eastAsia="Calibri"/>
          <w:szCs w:val="24"/>
        </w:rPr>
      </w:pPr>
      <w:r>
        <w:rPr>
          <w:rFonts w:eastAsia="Calibri"/>
          <w:szCs w:val="24"/>
        </w:rPr>
        <w:t>Nombrar de forma interina al Sr</w:t>
      </w:r>
      <w:r w:rsidRPr="008B6599">
        <w:rPr>
          <w:rFonts w:eastAsia="Calibri"/>
          <w:szCs w:val="24"/>
        </w:rPr>
        <w:t xml:space="preserve">. </w:t>
      </w:r>
      <w:r>
        <w:rPr>
          <w:rFonts w:eastAsia="Calibri"/>
          <w:b/>
          <w:szCs w:val="24"/>
        </w:rPr>
        <w:t>BLADIMIR ERNESTO SOLORZANO QUEZADA</w:t>
      </w:r>
      <w:r>
        <w:rPr>
          <w:rFonts w:eastAsia="Calibri"/>
          <w:szCs w:val="24"/>
        </w:rPr>
        <w:t xml:space="preserve">, con DUI </w:t>
      </w:r>
      <w:proofErr w:type="spellStart"/>
      <w:r>
        <w:rPr>
          <w:rFonts w:eastAsia="Calibri"/>
          <w:szCs w:val="24"/>
        </w:rPr>
        <w:t>N°</w:t>
      </w:r>
      <w:r w:rsidR="00924E70">
        <w:rPr>
          <w:rFonts w:eastAsia="Calibri"/>
          <w:szCs w:val="24"/>
        </w:rPr>
        <w:t>XXXXXXXXXX</w:t>
      </w:r>
      <w:proofErr w:type="spellEnd"/>
      <w:r>
        <w:rPr>
          <w:rFonts w:eastAsia="Calibri"/>
          <w:szCs w:val="24"/>
        </w:rPr>
        <w:t xml:space="preserve"> y NIT. </w:t>
      </w:r>
      <w:r w:rsidR="00924E70">
        <w:rPr>
          <w:rFonts w:eastAsia="Calibri"/>
          <w:szCs w:val="24"/>
        </w:rPr>
        <w:t>XXXXXXXXXXXXXXXX</w:t>
      </w:r>
      <w:r>
        <w:rPr>
          <w:rFonts w:eastAsia="Calibri"/>
          <w:szCs w:val="24"/>
        </w:rPr>
        <w:t>, como Ordenanza en la unidad de Servicios Generales</w:t>
      </w:r>
      <w:r w:rsidRPr="008B6599">
        <w:rPr>
          <w:rFonts w:eastAsia="Times New Roman"/>
          <w:b/>
          <w:szCs w:val="24"/>
          <w:lang w:eastAsia="es-ES"/>
        </w:rPr>
        <w:t xml:space="preserve">, </w:t>
      </w:r>
      <w:r>
        <w:rPr>
          <w:rFonts w:eastAsia="Times New Roman"/>
          <w:bCs/>
          <w:szCs w:val="24"/>
          <w:lang w:eastAsia="es-ES"/>
        </w:rPr>
        <w:t xml:space="preserve">durante el período del 11 al 24 de </w:t>
      </w:r>
      <w:proofErr w:type="gramStart"/>
      <w:r>
        <w:rPr>
          <w:rFonts w:eastAsia="Times New Roman"/>
          <w:bCs/>
          <w:szCs w:val="24"/>
          <w:lang w:eastAsia="es-ES"/>
        </w:rPr>
        <w:t>Agosto</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 xml:space="preserve">a cantidad de CIENTO CINCUENTA Y NUEVE 72/100 </w:t>
      </w:r>
      <w:r w:rsidRPr="00696115">
        <w:rPr>
          <w:rFonts w:eastAsia="Calibri"/>
          <w:szCs w:val="24"/>
        </w:rPr>
        <w:t>DÓLARES DE LOS ESTADOS UNIDOS DE AMÉRICA</w:t>
      </w:r>
      <w:r>
        <w:rPr>
          <w:rFonts w:eastAsia="Times New Roman"/>
          <w:bCs/>
          <w:szCs w:val="24"/>
          <w:lang w:eastAsia="es-ES"/>
        </w:rPr>
        <w:t xml:space="preserve"> ($159.72)</w:t>
      </w:r>
      <w:r w:rsidRPr="008B6599">
        <w:rPr>
          <w:rFonts w:eastAsia="Times New Roman"/>
          <w:bCs/>
          <w:szCs w:val="24"/>
          <w:lang w:eastAsia="es-ES"/>
        </w:rPr>
        <w:t>. dicho gasto deb</w:t>
      </w:r>
      <w:r>
        <w:rPr>
          <w:rFonts w:eastAsia="Times New Roman"/>
          <w:bCs/>
          <w:szCs w:val="24"/>
          <w:lang w:eastAsia="es-ES"/>
        </w:rPr>
        <w:t xml:space="preserve">erá aplicarse al código </w:t>
      </w:r>
      <w:proofErr w:type="spellStart"/>
      <w:r>
        <w:rPr>
          <w:rFonts w:eastAsia="Times New Roman"/>
          <w:bCs/>
          <w:szCs w:val="24"/>
          <w:lang w:eastAsia="es-ES"/>
        </w:rPr>
        <w:t>N°</w:t>
      </w:r>
      <w:proofErr w:type="spellEnd"/>
      <w:r>
        <w:rPr>
          <w:rFonts w:eastAsia="Times New Roman"/>
          <w:bCs/>
          <w:szCs w:val="24"/>
          <w:lang w:eastAsia="es-ES"/>
        </w:rPr>
        <w:t xml:space="preserve"> 51101</w:t>
      </w:r>
      <w:r w:rsidRPr="008B6599">
        <w:rPr>
          <w:rFonts w:eastAsia="Times New Roman"/>
          <w:bCs/>
          <w:szCs w:val="24"/>
          <w:lang w:eastAsia="es-ES"/>
        </w:rPr>
        <w:t xml:space="preserve"> de la línea 0101</w:t>
      </w:r>
      <w:r>
        <w:rPr>
          <w:rFonts w:eastAsia="Times New Roman"/>
          <w:bCs/>
          <w:szCs w:val="24"/>
          <w:lang w:eastAsia="es-ES"/>
        </w:rPr>
        <w:t xml:space="preserve"> </w:t>
      </w:r>
      <w:r w:rsidRPr="00020E8B">
        <w:rPr>
          <w:rFonts w:eastAsia="Times New Roman"/>
          <w:szCs w:val="24"/>
          <w:lang w:eastAsia="es-ES"/>
        </w:rPr>
        <w:t xml:space="preserve">del Presupuesto Municipal </w:t>
      </w:r>
      <w:proofErr w:type="gramStart"/>
      <w:r w:rsidRPr="00020E8B">
        <w:rPr>
          <w:rFonts w:eastAsia="Times New Roman"/>
          <w:szCs w:val="24"/>
          <w:lang w:eastAsia="es-ES"/>
        </w:rPr>
        <w:t>Vigente.-</w:t>
      </w:r>
      <w:proofErr w:type="gramEnd"/>
    </w:p>
    <w:p w14:paraId="3066D503" w14:textId="77777777" w:rsidR="003215D4" w:rsidRPr="00020E8B" w:rsidRDefault="003215D4" w:rsidP="003215D4">
      <w:pPr>
        <w:ind w:left="720"/>
        <w:contextualSpacing/>
        <w:jc w:val="both"/>
        <w:rPr>
          <w:rFonts w:eastAsia="Calibri"/>
          <w:szCs w:val="24"/>
        </w:rPr>
      </w:pPr>
    </w:p>
    <w:p w14:paraId="740699FF" w14:textId="77777777" w:rsidR="003215D4" w:rsidRPr="008B6599" w:rsidRDefault="003215D4" w:rsidP="003215D4">
      <w:pPr>
        <w:rPr>
          <w:rFonts w:eastAsia="Calibri"/>
          <w:szCs w:val="24"/>
        </w:rPr>
      </w:pPr>
      <w:r w:rsidRPr="008B6599">
        <w:rPr>
          <w:rFonts w:eastAsia="Calibri"/>
          <w:szCs w:val="24"/>
        </w:rPr>
        <w:t xml:space="preserve">COMUNIQUESE. </w:t>
      </w:r>
    </w:p>
    <w:p w14:paraId="32E3CBD3" w14:textId="77777777" w:rsidR="003215D4" w:rsidRDefault="003215D4" w:rsidP="003215D4">
      <w:pPr>
        <w:spacing w:after="0" w:line="240" w:lineRule="auto"/>
        <w:contextualSpacing/>
        <w:jc w:val="both"/>
        <w:rPr>
          <w:rFonts w:eastAsia="Times New Roman"/>
          <w:b/>
          <w:szCs w:val="24"/>
          <w:lang w:eastAsia="es-ES"/>
        </w:rPr>
      </w:pPr>
    </w:p>
    <w:p w14:paraId="680F3B50" w14:textId="74A1F82D"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DIECINUEVE: </w:t>
      </w:r>
      <w:r w:rsidR="00E53806">
        <w:rPr>
          <w:rFonts w:eastAsia="Times New Roman"/>
          <w:b/>
          <w:szCs w:val="24"/>
          <w:u w:val="single"/>
          <w:lang w:val="es-ES" w:eastAsia="es-ES"/>
        </w:rPr>
        <w:t xml:space="preserve"> </w:t>
      </w:r>
      <w:r w:rsidRPr="007051E1">
        <w:rPr>
          <w:rFonts w:eastAsia="Times New Roman"/>
          <w:szCs w:val="24"/>
          <w:lang w:val="es-ES" w:eastAsia="es-ES"/>
        </w:rPr>
        <w:tab/>
      </w:r>
    </w:p>
    <w:p w14:paraId="2B6347DA"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 veinticinco al veintisiete de agosto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ELVA  GUADALUPE LEMUS DE UMAÑA; Ordenanza, Servicios Generales,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DIEZ 89</w:t>
      </w:r>
      <w:r w:rsidRPr="007051E1">
        <w:rPr>
          <w:rFonts w:eastAsia="Times New Roman"/>
          <w:b/>
          <w:szCs w:val="24"/>
          <w:lang w:eastAsia="es-ES"/>
        </w:rPr>
        <w:t>/100 DÓLARES DE LOS E</w:t>
      </w:r>
      <w:r>
        <w:rPr>
          <w:rFonts w:eastAsia="Times New Roman"/>
          <w:b/>
          <w:szCs w:val="24"/>
          <w:lang w:eastAsia="es-ES"/>
        </w:rPr>
        <w:t>STADOS UNIDOS DE AMÉRICA  ($10.89</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AC83D3B" w14:textId="77777777" w:rsidR="003215D4" w:rsidRPr="00B96225" w:rsidRDefault="003215D4" w:rsidP="003215D4">
      <w:pPr>
        <w:spacing w:after="0" w:line="240" w:lineRule="auto"/>
        <w:contextualSpacing/>
        <w:jc w:val="both"/>
      </w:pPr>
    </w:p>
    <w:p w14:paraId="0EE1BB68" w14:textId="05474882" w:rsidR="003215D4" w:rsidRDefault="003215D4" w:rsidP="003215D4">
      <w:pPr>
        <w:spacing w:after="0" w:line="240" w:lineRule="auto"/>
        <w:contextualSpacing/>
        <w:jc w:val="both"/>
        <w:rPr>
          <w:rFonts w:eastAsia="Calibri"/>
          <w:b/>
          <w:szCs w:val="24"/>
          <w:u w:val="single"/>
        </w:rPr>
      </w:pPr>
    </w:p>
    <w:p w14:paraId="1AB55FFF" w14:textId="7EE4559E" w:rsidR="00767E09" w:rsidRDefault="00767E09" w:rsidP="003215D4">
      <w:pPr>
        <w:spacing w:after="0" w:line="240" w:lineRule="auto"/>
        <w:contextualSpacing/>
        <w:jc w:val="both"/>
        <w:rPr>
          <w:rFonts w:eastAsia="Calibri"/>
          <w:b/>
          <w:szCs w:val="24"/>
          <w:u w:val="single"/>
        </w:rPr>
      </w:pPr>
    </w:p>
    <w:p w14:paraId="18B57966" w14:textId="04FF0038" w:rsidR="00F177C4" w:rsidRDefault="00F177C4" w:rsidP="003215D4">
      <w:pPr>
        <w:spacing w:after="0" w:line="240" w:lineRule="auto"/>
        <w:contextualSpacing/>
        <w:jc w:val="both"/>
        <w:rPr>
          <w:rFonts w:eastAsia="Calibri"/>
          <w:b/>
          <w:szCs w:val="24"/>
          <w:u w:val="single"/>
        </w:rPr>
      </w:pPr>
    </w:p>
    <w:p w14:paraId="45B826BB" w14:textId="77777777" w:rsidR="00F177C4" w:rsidRDefault="00F177C4" w:rsidP="003215D4">
      <w:pPr>
        <w:spacing w:after="0" w:line="240" w:lineRule="auto"/>
        <w:contextualSpacing/>
        <w:jc w:val="both"/>
        <w:rPr>
          <w:rFonts w:eastAsia="Calibri"/>
          <w:b/>
          <w:szCs w:val="24"/>
          <w:u w:val="single"/>
        </w:rPr>
      </w:pPr>
    </w:p>
    <w:p w14:paraId="04DF3663" w14:textId="2B81FA8D" w:rsidR="003215D4" w:rsidRPr="008B6599" w:rsidRDefault="003215D4" w:rsidP="003215D4">
      <w:pPr>
        <w:jc w:val="both"/>
        <w:rPr>
          <w:rFonts w:eastAsia="Calibri"/>
          <w:b/>
          <w:szCs w:val="24"/>
          <w:u w:val="single"/>
        </w:rPr>
      </w:pPr>
      <w:r w:rsidRPr="008B6599">
        <w:rPr>
          <w:rFonts w:eastAsia="Calibri"/>
          <w:b/>
          <w:szCs w:val="24"/>
          <w:u w:val="single"/>
        </w:rPr>
        <w:t>ACUERDO NÚMERO</w:t>
      </w:r>
      <w:r w:rsidR="00E53806">
        <w:rPr>
          <w:rFonts w:eastAsia="Calibri"/>
          <w:b/>
          <w:szCs w:val="24"/>
          <w:u w:val="single"/>
        </w:rPr>
        <w:t xml:space="preserve"> </w:t>
      </w:r>
      <w:r w:rsidR="007E2543">
        <w:rPr>
          <w:rFonts w:eastAsia="Calibri"/>
          <w:b/>
          <w:szCs w:val="24"/>
          <w:u w:val="single"/>
        </w:rPr>
        <w:t xml:space="preserve">VEINTE: </w:t>
      </w:r>
      <w:r w:rsidR="00E53806">
        <w:rPr>
          <w:rFonts w:eastAsia="Calibri"/>
          <w:b/>
          <w:szCs w:val="24"/>
          <w:u w:val="single"/>
        </w:rPr>
        <w:t xml:space="preserve"> </w:t>
      </w:r>
    </w:p>
    <w:p w14:paraId="023630E3" w14:textId="77777777" w:rsidR="003215D4" w:rsidRPr="008B6599" w:rsidRDefault="003215D4" w:rsidP="003215D4">
      <w:pPr>
        <w:jc w:val="both"/>
        <w:rPr>
          <w:rFonts w:eastAsia="Calibri"/>
          <w:szCs w:val="24"/>
        </w:rPr>
      </w:pPr>
      <w:r w:rsidRPr="008B6599">
        <w:rPr>
          <w:rFonts w:eastAsia="Calibri"/>
          <w:szCs w:val="24"/>
        </w:rPr>
        <w:t>El Concejo Municipal CONSIDERANDO:</w:t>
      </w:r>
    </w:p>
    <w:p w14:paraId="73FE1B6D" w14:textId="77777777" w:rsidR="003215D4" w:rsidRPr="008B6599" w:rsidRDefault="003215D4" w:rsidP="003215D4">
      <w:pPr>
        <w:jc w:val="both"/>
        <w:rPr>
          <w:rFonts w:eastAsia="Calibri"/>
          <w:bCs/>
          <w:szCs w:val="24"/>
        </w:rPr>
      </w:pPr>
      <w:r w:rsidRPr="008B6599">
        <w:rPr>
          <w:rFonts w:eastAsia="Calibri"/>
          <w:szCs w:val="24"/>
        </w:rPr>
        <w:t xml:space="preserve">Que debido a la incapacidad presentada por la señora </w:t>
      </w:r>
      <w:r>
        <w:rPr>
          <w:rFonts w:eastAsia="Calibri"/>
          <w:b/>
          <w:szCs w:val="24"/>
        </w:rPr>
        <w:t>ELVA GUADALUPE LEMUS DE UMAÑA</w:t>
      </w:r>
      <w:r>
        <w:rPr>
          <w:rFonts w:eastAsia="Times New Roman"/>
          <w:b/>
          <w:szCs w:val="24"/>
          <w:lang w:eastAsia="es-ES"/>
        </w:rPr>
        <w:t>; Ordenanza, Servicios Generales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w:t>
      </w:r>
      <w:r w:rsidRPr="008B6599">
        <w:rPr>
          <w:rFonts w:eastAsia="Times New Roman"/>
          <w:bCs/>
          <w:szCs w:val="24"/>
          <w:lang w:eastAsia="es-ES"/>
        </w:rPr>
        <w:lastRenderedPageBreak/>
        <w:t xml:space="preserve">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766F0FD2" w14:textId="7AE9ED88" w:rsidR="003215D4" w:rsidRDefault="003215D4" w:rsidP="005F5A78">
      <w:pPr>
        <w:numPr>
          <w:ilvl w:val="0"/>
          <w:numId w:val="316"/>
        </w:numPr>
        <w:contextualSpacing/>
        <w:jc w:val="both"/>
        <w:rPr>
          <w:rFonts w:eastAsia="Calibri"/>
          <w:szCs w:val="24"/>
        </w:rPr>
      </w:pPr>
      <w:r>
        <w:rPr>
          <w:rFonts w:eastAsia="Calibri"/>
          <w:szCs w:val="24"/>
        </w:rPr>
        <w:t>Nombrar de forma interina al Sr</w:t>
      </w:r>
      <w:r w:rsidRPr="008B6599">
        <w:rPr>
          <w:rFonts w:eastAsia="Calibri"/>
          <w:szCs w:val="24"/>
        </w:rPr>
        <w:t xml:space="preserve">. </w:t>
      </w:r>
      <w:r>
        <w:rPr>
          <w:rFonts w:eastAsia="Calibri"/>
          <w:b/>
          <w:szCs w:val="24"/>
        </w:rPr>
        <w:t>BLADIMIR ERNESTO SOLORZANO QUEZADA</w:t>
      </w:r>
      <w:r>
        <w:rPr>
          <w:rFonts w:eastAsia="Calibri"/>
          <w:szCs w:val="24"/>
        </w:rPr>
        <w:t xml:space="preserve">, con DUI </w:t>
      </w:r>
      <w:proofErr w:type="spellStart"/>
      <w:r>
        <w:rPr>
          <w:rFonts w:eastAsia="Calibri"/>
          <w:szCs w:val="24"/>
        </w:rPr>
        <w:t>N°</w:t>
      </w:r>
      <w:r w:rsidR="00924E70">
        <w:rPr>
          <w:rFonts w:eastAsia="Calibri"/>
          <w:szCs w:val="24"/>
        </w:rPr>
        <w:t>XXXXXXXXXX</w:t>
      </w:r>
      <w:proofErr w:type="spellEnd"/>
      <w:r>
        <w:rPr>
          <w:rFonts w:eastAsia="Calibri"/>
          <w:szCs w:val="24"/>
        </w:rPr>
        <w:t xml:space="preserve"> y NIT. </w:t>
      </w:r>
      <w:r w:rsidR="00924E70">
        <w:rPr>
          <w:rFonts w:eastAsia="Calibri"/>
          <w:szCs w:val="24"/>
        </w:rPr>
        <w:t>XXXXXXXXXXXXXXXX</w:t>
      </w:r>
      <w:r>
        <w:rPr>
          <w:rFonts w:eastAsia="Calibri"/>
          <w:szCs w:val="24"/>
        </w:rPr>
        <w:t>, como Ordenanza en la unidad de Servicios Generales</w:t>
      </w:r>
      <w:r w:rsidRPr="008B6599">
        <w:rPr>
          <w:rFonts w:eastAsia="Times New Roman"/>
          <w:b/>
          <w:szCs w:val="24"/>
          <w:lang w:eastAsia="es-ES"/>
        </w:rPr>
        <w:t xml:space="preserve">, </w:t>
      </w:r>
      <w:r>
        <w:rPr>
          <w:rFonts w:eastAsia="Times New Roman"/>
          <w:bCs/>
          <w:szCs w:val="24"/>
          <w:lang w:eastAsia="es-ES"/>
        </w:rPr>
        <w:t>durante el período del 25 al 27 de agosto del año dos mil veintiuno</w:t>
      </w:r>
      <w:r w:rsidRPr="008B6599">
        <w:rPr>
          <w:rFonts w:eastAsia="Times New Roman"/>
          <w:bCs/>
          <w:szCs w:val="24"/>
          <w:lang w:eastAsia="es-ES"/>
        </w:rPr>
        <w:t>; devengando l</w:t>
      </w:r>
      <w:r>
        <w:rPr>
          <w:rFonts w:eastAsia="Times New Roman"/>
          <w:bCs/>
          <w:szCs w:val="24"/>
          <w:lang w:eastAsia="es-ES"/>
        </w:rPr>
        <w:t xml:space="preserve">a cantidad de CUARENTA Y TRES 56/100 </w:t>
      </w:r>
      <w:r w:rsidRPr="00696115">
        <w:rPr>
          <w:rFonts w:eastAsia="Calibri"/>
          <w:szCs w:val="24"/>
        </w:rPr>
        <w:t>DÓLARES DE LOS ESTADOS UNIDOS DE AMÉRICA</w:t>
      </w:r>
      <w:r>
        <w:rPr>
          <w:rFonts w:eastAsia="Times New Roman"/>
          <w:bCs/>
          <w:szCs w:val="24"/>
          <w:lang w:eastAsia="es-ES"/>
        </w:rPr>
        <w:t xml:space="preserve"> ($43.56)</w:t>
      </w:r>
      <w:r w:rsidRPr="008B6599">
        <w:rPr>
          <w:rFonts w:eastAsia="Times New Roman"/>
          <w:bCs/>
          <w:szCs w:val="24"/>
          <w:lang w:eastAsia="es-ES"/>
        </w:rPr>
        <w:t>. dicho gasto deb</w:t>
      </w:r>
      <w:r>
        <w:rPr>
          <w:rFonts w:eastAsia="Times New Roman"/>
          <w:bCs/>
          <w:szCs w:val="24"/>
          <w:lang w:eastAsia="es-ES"/>
        </w:rPr>
        <w:t xml:space="preserve">erá aplicarse al código </w:t>
      </w:r>
      <w:proofErr w:type="spellStart"/>
      <w:r>
        <w:rPr>
          <w:rFonts w:eastAsia="Times New Roman"/>
          <w:bCs/>
          <w:szCs w:val="24"/>
          <w:lang w:eastAsia="es-ES"/>
        </w:rPr>
        <w:t>N°</w:t>
      </w:r>
      <w:proofErr w:type="spellEnd"/>
      <w:r>
        <w:rPr>
          <w:rFonts w:eastAsia="Times New Roman"/>
          <w:bCs/>
          <w:szCs w:val="24"/>
          <w:lang w:eastAsia="es-ES"/>
        </w:rPr>
        <w:t xml:space="preserve"> 51101</w:t>
      </w:r>
      <w:r w:rsidRPr="008B6599">
        <w:rPr>
          <w:rFonts w:eastAsia="Times New Roman"/>
          <w:bCs/>
          <w:szCs w:val="24"/>
          <w:lang w:eastAsia="es-ES"/>
        </w:rPr>
        <w:t xml:space="preserve"> de la línea 0101</w:t>
      </w:r>
      <w:r>
        <w:rPr>
          <w:rFonts w:eastAsia="Times New Roman"/>
          <w:bCs/>
          <w:szCs w:val="24"/>
          <w:lang w:eastAsia="es-ES"/>
        </w:rPr>
        <w:t xml:space="preserve"> </w:t>
      </w:r>
      <w:r w:rsidRPr="00020E8B">
        <w:rPr>
          <w:rFonts w:eastAsia="Times New Roman"/>
          <w:szCs w:val="24"/>
          <w:lang w:eastAsia="es-ES"/>
        </w:rPr>
        <w:t xml:space="preserve">del Presupuesto Municipal </w:t>
      </w:r>
      <w:proofErr w:type="gramStart"/>
      <w:r w:rsidRPr="00020E8B">
        <w:rPr>
          <w:rFonts w:eastAsia="Times New Roman"/>
          <w:szCs w:val="24"/>
          <w:lang w:eastAsia="es-ES"/>
        </w:rPr>
        <w:t>Vigente.-</w:t>
      </w:r>
      <w:proofErr w:type="gramEnd"/>
    </w:p>
    <w:p w14:paraId="1DBED95C" w14:textId="77777777" w:rsidR="003215D4" w:rsidRPr="00020E8B" w:rsidRDefault="003215D4" w:rsidP="003215D4">
      <w:pPr>
        <w:ind w:left="720"/>
        <w:contextualSpacing/>
        <w:jc w:val="both"/>
        <w:rPr>
          <w:rFonts w:eastAsia="Calibri"/>
          <w:szCs w:val="24"/>
        </w:rPr>
      </w:pPr>
    </w:p>
    <w:p w14:paraId="3DA571D1" w14:textId="77777777" w:rsidR="003215D4" w:rsidRPr="008B6599" w:rsidRDefault="003215D4" w:rsidP="003215D4">
      <w:pPr>
        <w:rPr>
          <w:rFonts w:eastAsia="Calibri"/>
          <w:szCs w:val="24"/>
        </w:rPr>
      </w:pPr>
      <w:r w:rsidRPr="008B6599">
        <w:rPr>
          <w:rFonts w:eastAsia="Calibri"/>
          <w:szCs w:val="24"/>
        </w:rPr>
        <w:t xml:space="preserve">COMUNIQUESE. </w:t>
      </w:r>
    </w:p>
    <w:p w14:paraId="0F0C3F23" w14:textId="77777777" w:rsidR="003215D4" w:rsidRDefault="003215D4" w:rsidP="003215D4">
      <w:pPr>
        <w:spacing w:after="0" w:line="240" w:lineRule="auto"/>
        <w:contextualSpacing/>
        <w:jc w:val="both"/>
        <w:rPr>
          <w:rFonts w:eastAsia="Times New Roman"/>
          <w:b/>
          <w:szCs w:val="24"/>
          <w:u w:val="single"/>
          <w:lang w:val="es-ES" w:eastAsia="es-ES"/>
        </w:rPr>
      </w:pPr>
    </w:p>
    <w:p w14:paraId="63DEDDE1" w14:textId="76DEA17D"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VEINTIUNO: </w:t>
      </w:r>
    </w:p>
    <w:p w14:paraId="77F2FB78"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tres de septiembre del año dos mil veintiuno</w:t>
      </w:r>
      <w:r w:rsidRPr="007051E1">
        <w:rPr>
          <w:rFonts w:eastAsia="Times New Roman"/>
          <w:szCs w:val="24"/>
          <w:lang w:eastAsia="es-ES"/>
        </w:rPr>
        <w:t xml:space="preserve">; al señor: </w:t>
      </w:r>
      <w:r>
        <w:rPr>
          <w:rFonts w:eastAsia="Times New Roman"/>
          <w:b/>
          <w:szCs w:val="24"/>
          <w:lang w:eastAsia="es-ES"/>
        </w:rPr>
        <w:t>MIGUEL ANGEL SOLITO MALDONADO;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2</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CUATRO 17/</w:t>
      </w:r>
      <w:r w:rsidRPr="007051E1">
        <w:rPr>
          <w:rFonts w:eastAsia="Times New Roman"/>
          <w:b/>
          <w:szCs w:val="24"/>
          <w:lang w:eastAsia="es-ES"/>
        </w:rPr>
        <w:t>100 DÓLARES DE LOS E</w:t>
      </w:r>
      <w:r>
        <w:rPr>
          <w:rFonts w:eastAsia="Times New Roman"/>
          <w:b/>
          <w:szCs w:val="24"/>
          <w:lang w:eastAsia="es-ES"/>
        </w:rPr>
        <w:t>STADOS UNIDOS DE AMÉRICA  ($4.17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FA618AA" w14:textId="77777777" w:rsidR="003215D4" w:rsidRDefault="003215D4" w:rsidP="003215D4">
      <w:pPr>
        <w:spacing w:after="0" w:line="240" w:lineRule="auto"/>
        <w:contextualSpacing/>
        <w:jc w:val="both"/>
        <w:rPr>
          <w:rFonts w:eastAsia="Times New Roman"/>
          <w:b/>
          <w:szCs w:val="24"/>
          <w:lang w:eastAsia="es-ES"/>
        </w:rPr>
      </w:pPr>
    </w:p>
    <w:p w14:paraId="620D0527" w14:textId="0B5EFEB5" w:rsidR="003215D4" w:rsidRPr="0083212E" w:rsidRDefault="003215D4" w:rsidP="003215D4">
      <w:pPr>
        <w:spacing w:after="0" w:line="240" w:lineRule="auto"/>
        <w:jc w:val="both"/>
        <w:rPr>
          <w:rFonts w:eastAsia="Times New Roman"/>
          <w:szCs w:val="24"/>
          <w:lang w:eastAsia="es-ES"/>
        </w:rPr>
      </w:pPr>
      <w:r w:rsidRPr="0083212E">
        <w:rPr>
          <w:rFonts w:eastAsia="Times New Roman"/>
          <w:b/>
          <w:szCs w:val="24"/>
          <w:u w:val="single"/>
          <w:lang w:val="es-ES" w:eastAsia="es-ES"/>
        </w:rPr>
        <w:t>ACUERDO NÚMER</w:t>
      </w:r>
      <w:r w:rsidR="00E53806" w:rsidRPr="0083212E">
        <w:rPr>
          <w:rFonts w:eastAsia="Times New Roman"/>
          <w:b/>
          <w:szCs w:val="24"/>
          <w:u w:val="single"/>
          <w:lang w:val="es-ES" w:eastAsia="es-ES"/>
        </w:rPr>
        <w:t xml:space="preserve">O </w:t>
      </w:r>
      <w:r w:rsidR="007E2543">
        <w:rPr>
          <w:rFonts w:eastAsia="Times New Roman"/>
          <w:b/>
          <w:szCs w:val="24"/>
          <w:u w:val="single"/>
          <w:lang w:val="es-ES" w:eastAsia="es-ES"/>
        </w:rPr>
        <w:t xml:space="preserve">VEINTIDÓS: </w:t>
      </w:r>
      <w:r w:rsidR="00E53806" w:rsidRPr="0083212E">
        <w:rPr>
          <w:rFonts w:eastAsia="Times New Roman"/>
          <w:b/>
          <w:szCs w:val="24"/>
          <w:u w:val="single"/>
          <w:lang w:val="es-ES" w:eastAsia="es-ES"/>
        </w:rPr>
        <w:t xml:space="preserve"> </w:t>
      </w:r>
    </w:p>
    <w:p w14:paraId="288B8961" w14:textId="030EA2D5" w:rsidR="003215D4" w:rsidRPr="0083212E" w:rsidRDefault="003215D4" w:rsidP="003215D4">
      <w:pPr>
        <w:spacing w:after="0" w:line="240" w:lineRule="auto"/>
        <w:contextualSpacing/>
        <w:jc w:val="both"/>
        <w:rPr>
          <w:rFonts w:eastAsia="Times New Roman"/>
          <w:b/>
          <w:szCs w:val="24"/>
          <w:lang w:eastAsia="es-ES"/>
        </w:rPr>
      </w:pPr>
      <w:r w:rsidRPr="0083212E">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212E">
        <w:rPr>
          <w:rFonts w:eastAsia="Times New Roman"/>
          <w:b/>
          <w:szCs w:val="24"/>
          <w:lang w:eastAsia="es-ES"/>
        </w:rPr>
        <w:t>ES CONFORME</w:t>
      </w:r>
      <w:r w:rsidRPr="0083212E">
        <w:rPr>
          <w:rFonts w:eastAsia="Times New Roman"/>
          <w:szCs w:val="24"/>
          <w:lang w:eastAsia="es-ES"/>
        </w:rPr>
        <w:t xml:space="preserve"> del Jefe de la respectiva dependencia; </w:t>
      </w:r>
      <w:r w:rsidRPr="0083212E">
        <w:rPr>
          <w:rFonts w:eastAsia="Times New Roman"/>
          <w:b/>
          <w:szCs w:val="24"/>
          <w:lang w:eastAsia="es-ES"/>
        </w:rPr>
        <w:t>ACUERDA</w:t>
      </w:r>
      <w:r w:rsidRPr="0083212E">
        <w:rPr>
          <w:rFonts w:eastAsia="Times New Roman"/>
          <w:szCs w:val="24"/>
          <w:lang w:eastAsia="es-ES"/>
        </w:rPr>
        <w:t xml:space="preserve">: conceder licencia con goce de sueldo, comprendidos del día </w:t>
      </w:r>
      <w:r w:rsidRPr="0083212E">
        <w:rPr>
          <w:b/>
          <w:szCs w:val="24"/>
        </w:rPr>
        <w:t>nueve al dieciocho de Septiembre del año dos mil veintiuno</w:t>
      </w:r>
      <w:r w:rsidRPr="0083212E">
        <w:rPr>
          <w:rFonts w:eastAsia="Times New Roman"/>
          <w:szCs w:val="24"/>
          <w:lang w:eastAsia="es-ES"/>
        </w:rPr>
        <w:t xml:space="preserve">; al señor: </w:t>
      </w:r>
      <w:r w:rsidRPr="0083212E">
        <w:rPr>
          <w:rFonts w:eastAsia="Times New Roman"/>
          <w:b/>
          <w:szCs w:val="24"/>
          <w:lang w:eastAsia="es-ES"/>
        </w:rPr>
        <w:t xml:space="preserve">JORGE ODILIO RAMÍREZ POLANCO; Mozo, Mercados, </w:t>
      </w:r>
      <w:r w:rsidRPr="0083212E">
        <w:rPr>
          <w:rFonts w:eastAsia="Times New Roman"/>
          <w:szCs w:val="24"/>
          <w:lang w:eastAsia="es-ES"/>
        </w:rPr>
        <w:t xml:space="preserve">por motivo de </w:t>
      </w:r>
      <w:r w:rsidRPr="0083212E">
        <w:rPr>
          <w:rFonts w:eastAsia="Times New Roman"/>
          <w:b/>
          <w:szCs w:val="24"/>
          <w:lang w:eastAsia="es-ES"/>
        </w:rPr>
        <w:t xml:space="preserve">Enfermedad Común (INICIAL)  </w:t>
      </w:r>
      <w:r w:rsidRPr="0083212E">
        <w:rPr>
          <w:rFonts w:eastAsia="Times New Roman"/>
          <w:szCs w:val="24"/>
          <w:lang w:eastAsia="es-ES"/>
        </w:rPr>
        <w:t xml:space="preserve">con constancia de incapacidad; expedida por el Instituto Salvadoreño del Seguro Social </w:t>
      </w:r>
      <w:r w:rsidRPr="0083212E">
        <w:rPr>
          <w:rFonts w:eastAsia="Times New Roman"/>
          <w:b/>
          <w:szCs w:val="24"/>
          <w:lang w:eastAsia="es-ES"/>
        </w:rPr>
        <w:t xml:space="preserve">(I.S.S.S) </w:t>
      </w:r>
      <w:r w:rsidRPr="0083212E">
        <w:rPr>
          <w:rFonts w:eastAsia="Times New Roman"/>
          <w:szCs w:val="24"/>
          <w:lang w:eastAsia="es-ES"/>
        </w:rPr>
        <w:t xml:space="preserve">con un período de incapacidad de </w:t>
      </w:r>
      <w:r w:rsidRPr="0083212E">
        <w:rPr>
          <w:rFonts w:eastAsia="Times New Roman"/>
          <w:b/>
          <w:szCs w:val="24"/>
          <w:lang w:eastAsia="es-ES"/>
        </w:rPr>
        <w:t>10 días</w:t>
      </w:r>
      <w:r w:rsidRPr="0083212E">
        <w:rPr>
          <w:rFonts w:eastAsia="Times New Roman"/>
          <w:szCs w:val="24"/>
          <w:lang w:eastAsia="es-ES"/>
        </w:rPr>
        <w:t xml:space="preserve">, de los cuales solo se cancelará </w:t>
      </w:r>
      <w:r w:rsidRPr="0083212E">
        <w:rPr>
          <w:rFonts w:eastAsia="Times New Roman"/>
          <w:b/>
          <w:szCs w:val="24"/>
          <w:lang w:eastAsia="es-ES"/>
        </w:rPr>
        <w:t>el 25%</w:t>
      </w:r>
      <w:r w:rsidRPr="0083212E">
        <w:rPr>
          <w:rFonts w:eastAsia="Times New Roman"/>
          <w:szCs w:val="24"/>
          <w:lang w:eastAsia="es-ES"/>
        </w:rPr>
        <w:t xml:space="preserve"> Por lo tanto, devengará la cantidad de </w:t>
      </w:r>
      <w:r w:rsidR="00604E56" w:rsidRPr="0083212E">
        <w:rPr>
          <w:rFonts w:eastAsia="Times New Roman"/>
          <w:b/>
          <w:szCs w:val="24"/>
          <w:lang w:eastAsia="es-ES"/>
        </w:rPr>
        <w:t xml:space="preserve"> VEINTIUNO 88/100 </w:t>
      </w:r>
      <w:r w:rsidRPr="0083212E">
        <w:rPr>
          <w:rFonts w:eastAsia="Times New Roman"/>
          <w:b/>
          <w:szCs w:val="24"/>
          <w:lang w:eastAsia="es-ES"/>
        </w:rPr>
        <w:t>DÓLARES DE LOS ESTADOS UNIDOS DE AMÉRICA  ($</w:t>
      </w:r>
      <w:r w:rsidR="00604E56" w:rsidRPr="0083212E">
        <w:rPr>
          <w:rFonts w:eastAsia="Times New Roman"/>
          <w:b/>
          <w:szCs w:val="24"/>
          <w:lang w:eastAsia="es-ES"/>
        </w:rPr>
        <w:t xml:space="preserve">21.88 </w:t>
      </w:r>
      <w:r w:rsidRPr="0083212E">
        <w:rPr>
          <w:rFonts w:eastAsia="Times New Roman"/>
          <w:b/>
          <w:szCs w:val="24"/>
          <w:lang w:eastAsia="es-ES"/>
        </w:rPr>
        <w:t>)</w:t>
      </w:r>
      <w:r w:rsidRPr="0083212E">
        <w:rPr>
          <w:rFonts w:eastAsia="Times New Roman"/>
          <w:szCs w:val="24"/>
          <w:lang w:eastAsia="es-ES"/>
        </w:rPr>
        <w:t>.- El gasto se aplicará al Código</w:t>
      </w:r>
      <w:r w:rsidRPr="0083212E">
        <w:rPr>
          <w:rFonts w:eastAsia="Times New Roman"/>
          <w:b/>
          <w:szCs w:val="24"/>
          <w:lang w:eastAsia="es-ES"/>
        </w:rPr>
        <w:t xml:space="preserve"> 51101 </w:t>
      </w:r>
      <w:r w:rsidRPr="0083212E">
        <w:rPr>
          <w:rFonts w:eastAsia="Times New Roman"/>
          <w:szCs w:val="24"/>
          <w:lang w:eastAsia="es-ES"/>
        </w:rPr>
        <w:t>de la línea</w:t>
      </w:r>
      <w:r w:rsidRPr="0083212E">
        <w:rPr>
          <w:rFonts w:eastAsia="Times New Roman"/>
          <w:b/>
          <w:szCs w:val="24"/>
          <w:lang w:eastAsia="es-ES"/>
        </w:rPr>
        <w:t xml:space="preserve"> 0101</w:t>
      </w:r>
      <w:r w:rsidRPr="0083212E">
        <w:rPr>
          <w:rFonts w:eastAsia="Times New Roman"/>
          <w:szCs w:val="24"/>
          <w:lang w:eastAsia="es-ES"/>
        </w:rPr>
        <w:t xml:space="preserve">, del Presupuesto Municipal vigente, autorizando a Tesorería a efectuar los pagos correspondientes.- </w:t>
      </w:r>
      <w:r w:rsidRPr="0083212E">
        <w:rPr>
          <w:rFonts w:eastAsia="Times New Roman"/>
          <w:b/>
          <w:szCs w:val="24"/>
          <w:lang w:eastAsia="es-ES"/>
        </w:rPr>
        <w:t>COMUNIQUESE.-</w:t>
      </w:r>
    </w:p>
    <w:p w14:paraId="0C220A69" w14:textId="57B5B0B1" w:rsidR="003215D4" w:rsidRDefault="003215D4" w:rsidP="003215D4">
      <w:pPr>
        <w:spacing w:after="0" w:line="240" w:lineRule="auto"/>
        <w:contextualSpacing/>
        <w:jc w:val="both"/>
        <w:rPr>
          <w:rFonts w:eastAsia="Times New Roman"/>
          <w:b/>
          <w:color w:val="C00000"/>
          <w:szCs w:val="24"/>
          <w:lang w:eastAsia="es-ES"/>
        </w:rPr>
      </w:pPr>
    </w:p>
    <w:p w14:paraId="448C371D" w14:textId="77777777" w:rsidR="007B6E68" w:rsidRDefault="007B6E68" w:rsidP="003215D4">
      <w:pPr>
        <w:spacing w:after="0" w:line="240" w:lineRule="auto"/>
        <w:contextualSpacing/>
        <w:jc w:val="both"/>
        <w:rPr>
          <w:rFonts w:eastAsia="Times New Roman"/>
          <w:b/>
          <w:color w:val="C00000"/>
          <w:szCs w:val="24"/>
          <w:lang w:eastAsia="es-ES"/>
        </w:rPr>
      </w:pPr>
    </w:p>
    <w:p w14:paraId="10F60C27" w14:textId="7029AC9F"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VEINTITRÉS: </w:t>
      </w:r>
      <w:r w:rsidR="00E53806">
        <w:rPr>
          <w:rFonts w:eastAsia="Times New Roman"/>
          <w:b/>
          <w:szCs w:val="24"/>
          <w:u w:val="single"/>
          <w:lang w:val="es-ES" w:eastAsia="es-ES"/>
        </w:rPr>
        <w:t xml:space="preserve"> </w:t>
      </w:r>
      <w:r w:rsidRPr="007051E1">
        <w:rPr>
          <w:rFonts w:eastAsia="Times New Roman"/>
          <w:szCs w:val="24"/>
          <w:lang w:val="es-ES" w:eastAsia="es-ES"/>
        </w:rPr>
        <w:tab/>
      </w:r>
    </w:p>
    <w:p w14:paraId="4A3CFBE0" w14:textId="77777777" w:rsidR="003215D4" w:rsidRDefault="003215D4" w:rsidP="003215D4">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proofErr w:type="spellStart"/>
      <w:r>
        <w:rPr>
          <w:b/>
          <w:szCs w:val="24"/>
        </w:rPr>
        <w:t>díez</w:t>
      </w:r>
      <w:proofErr w:type="spellEnd"/>
      <w:r>
        <w:rPr>
          <w:b/>
          <w:szCs w:val="24"/>
        </w:rPr>
        <w:t xml:space="preserve"> al diecinueve de Septiembre del año dos mil veintiuno</w:t>
      </w:r>
      <w:r w:rsidRPr="007051E1">
        <w:rPr>
          <w:rFonts w:eastAsia="Times New Roman"/>
          <w:szCs w:val="24"/>
          <w:lang w:eastAsia="es-ES"/>
        </w:rPr>
        <w:t xml:space="preserve">; al señor: </w:t>
      </w:r>
      <w:r>
        <w:rPr>
          <w:rFonts w:eastAsia="Times New Roman"/>
          <w:b/>
          <w:szCs w:val="24"/>
          <w:lang w:eastAsia="es-ES"/>
        </w:rPr>
        <w:t>REMBER DE JESÚS GARCÍA CRISTALES; Agente, Cuerpo de Agentes Municipales de Metapán,</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VEINTISÉIS 25</w:t>
      </w:r>
      <w:r w:rsidRPr="007051E1">
        <w:rPr>
          <w:rFonts w:eastAsia="Times New Roman"/>
          <w:b/>
          <w:szCs w:val="24"/>
          <w:lang w:eastAsia="es-ES"/>
        </w:rPr>
        <w:t>/100 DÓLARES DE LOS E</w:t>
      </w:r>
      <w:r>
        <w:rPr>
          <w:rFonts w:eastAsia="Times New Roman"/>
          <w:b/>
          <w:szCs w:val="24"/>
          <w:lang w:eastAsia="es-ES"/>
        </w:rPr>
        <w:t>STADOS UNIDOS DE AMÉRICA  ($26.25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09793B3" w14:textId="77777777" w:rsidR="003215D4" w:rsidRDefault="003215D4" w:rsidP="003215D4">
      <w:pPr>
        <w:spacing w:after="0" w:line="240" w:lineRule="auto"/>
        <w:contextualSpacing/>
        <w:jc w:val="both"/>
        <w:rPr>
          <w:rFonts w:eastAsia="Times New Roman"/>
          <w:b/>
          <w:szCs w:val="24"/>
          <w:lang w:eastAsia="es-ES"/>
        </w:rPr>
      </w:pPr>
    </w:p>
    <w:p w14:paraId="7209ECE7" w14:textId="44107B4E"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lastRenderedPageBreak/>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VEINTICUATRO: </w:t>
      </w:r>
      <w:r w:rsidR="00E53806">
        <w:rPr>
          <w:rFonts w:eastAsia="Times New Roman"/>
          <w:b/>
          <w:szCs w:val="24"/>
          <w:u w:val="single"/>
          <w:lang w:val="es-ES" w:eastAsia="es-ES"/>
        </w:rPr>
        <w:t xml:space="preserve"> </w:t>
      </w:r>
    </w:p>
    <w:p w14:paraId="01D24093" w14:textId="77777777" w:rsidR="003215D4" w:rsidRDefault="003215D4" w:rsidP="003215D4">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ocho al veintidós de Septiembre del año dos mil veintiuno</w:t>
      </w:r>
      <w:r w:rsidRPr="007051E1">
        <w:rPr>
          <w:rFonts w:eastAsia="Times New Roman"/>
          <w:szCs w:val="24"/>
          <w:lang w:eastAsia="es-ES"/>
        </w:rPr>
        <w:t xml:space="preserve">; al señor: </w:t>
      </w:r>
      <w:r>
        <w:rPr>
          <w:rFonts w:eastAsia="Times New Roman"/>
          <w:b/>
          <w:szCs w:val="24"/>
          <w:lang w:eastAsia="es-ES"/>
        </w:rPr>
        <w:t xml:space="preserve">LUIS ALONSO SORTO CARTAGENA; </w:t>
      </w:r>
      <w:proofErr w:type="spellStart"/>
      <w:r>
        <w:rPr>
          <w:rFonts w:eastAsia="Times New Roman"/>
          <w:b/>
          <w:szCs w:val="24"/>
          <w:lang w:eastAsia="es-ES"/>
        </w:rPr>
        <w:t>Mecanico</w:t>
      </w:r>
      <w:proofErr w:type="spellEnd"/>
      <w:r>
        <w:rPr>
          <w:rFonts w:eastAsia="Times New Roman"/>
          <w:b/>
          <w:szCs w:val="24"/>
          <w:lang w:eastAsia="es-ES"/>
        </w:rPr>
        <w:t xml:space="preserve"> de Obra de Banco, Taller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SETENTA Y CINCO 00</w:t>
      </w:r>
      <w:r w:rsidRPr="007051E1">
        <w:rPr>
          <w:rFonts w:eastAsia="Times New Roman"/>
          <w:b/>
          <w:szCs w:val="24"/>
          <w:lang w:eastAsia="es-ES"/>
        </w:rPr>
        <w:t>/100 DÓLARES DE LOS E</w:t>
      </w:r>
      <w:r>
        <w:rPr>
          <w:rFonts w:eastAsia="Times New Roman"/>
          <w:b/>
          <w:szCs w:val="24"/>
          <w:lang w:eastAsia="es-ES"/>
        </w:rPr>
        <w:t>STADOS UNIDOS DE AMÉRICA  ($75.00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A03F52E" w14:textId="77777777" w:rsidR="003215D4" w:rsidRDefault="003215D4" w:rsidP="003215D4">
      <w:pPr>
        <w:spacing w:after="0" w:line="240" w:lineRule="auto"/>
        <w:contextualSpacing/>
        <w:jc w:val="both"/>
        <w:rPr>
          <w:rFonts w:eastAsia="Times New Roman"/>
          <w:b/>
          <w:szCs w:val="24"/>
          <w:lang w:eastAsia="es-ES"/>
        </w:rPr>
      </w:pPr>
    </w:p>
    <w:p w14:paraId="04E1E53F" w14:textId="77777777" w:rsidR="003215D4" w:rsidRPr="007B124C" w:rsidRDefault="003215D4" w:rsidP="003215D4">
      <w:pPr>
        <w:spacing w:after="0" w:line="240" w:lineRule="auto"/>
        <w:contextualSpacing/>
        <w:jc w:val="both"/>
        <w:rPr>
          <w:rFonts w:eastAsia="Times New Roman"/>
          <w:b/>
          <w:color w:val="C00000"/>
          <w:szCs w:val="24"/>
          <w:lang w:eastAsia="es-ES"/>
        </w:rPr>
      </w:pPr>
    </w:p>
    <w:p w14:paraId="69244BEB" w14:textId="7AC4EF4A" w:rsidR="003215D4" w:rsidRPr="008377C4" w:rsidRDefault="003215D4" w:rsidP="003215D4">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VEINTICINCO: </w:t>
      </w:r>
      <w:r w:rsidR="00E53806">
        <w:rPr>
          <w:rFonts w:eastAsia="Times New Roman"/>
          <w:b/>
          <w:szCs w:val="24"/>
          <w:u w:val="single"/>
          <w:lang w:val="es-ES" w:eastAsia="es-ES"/>
        </w:rPr>
        <w:t xml:space="preserve"> </w:t>
      </w:r>
      <w:r w:rsidRPr="008377C4">
        <w:rPr>
          <w:rFonts w:eastAsia="Times New Roman"/>
          <w:szCs w:val="24"/>
          <w:lang w:val="es-ES" w:eastAsia="es-ES"/>
        </w:rPr>
        <w:tab/>
      </w:r>
    </w:p>
    <w:p w14:paraId="308172C1" w14:textId="77777777" w:rsidR="003215D4" w:rsidRPr="008377C4" w:rsidRDefault="003215D4" w:rsidP="003215D4">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dos al quince de septiembre del año dos mil veintiuno</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CINDY YAMILETH CERVANTES DE GARCIA; Encargada C.D.I.M., Mercados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con un período de incapacidad de</w:t>
      </w:r>
      <w:r w:rsidRPr="00435738">
        <w:rPr>
          <w:rFonts w:eastAsia="Times New Roman"/>
          <w:b/>
          <w:szCs w:val="24"/>
          <w:lang w:eastAsia="es-ES"/>
        </w:rPr>
        <w:t xml:space="preserve"> 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w:t>
      </w:r>
      <w:r>
        <w:rPr>
          <w:rFonts w:eastAsia="Times New Roman"/>
          <w:szCs w:val="24"/>
          <w:lang w:eastAsia="es-ES"/>
        </w:rPr>
        <w:t>tanto, devengará la cantidad de</w:t>
      </w:r>
      <w:r>
        <w:rPr>
          <w:rFonts w:eastAsia="Times New Roman"/>
          <w:b/>
          <w:szCs w:val="24"/>
          <w:lang w:eastAsia="es-ES"/>
        </w:rPr>
        <w:t xml:space="preserve"> TREINTA Y SEIS 66</w:t>
      </w:r>
      <w:r w:rsidRPr="008377C4">
        <w:rPr>
          <w:rFonts w:eastAsia="Times New Roman"/>
          <w:b/>
          <w:szCs w:val="24"/>
          <w:lang w:eastAsia="es-ES"/>
        </w:rPr>
        <w:t>/100 DÓLARES DE LOS ESTADOS UN</w:t>
      </w:r>
      <w:r>
        <w:rPr>
          <w:rFonts w:eastAsia="Times New Roman"/>
          <w:b/>
          <w:szCs w:val="24"/>
          <w:lang w:eastAsia="es-ES"/>
        </w:rPr>
        <w:t>IDOS DE AMÉRICA  ($36.66</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711C1DAB" w14:textId="1F190A9C" w:rsidR="003215D4" w:rsidRDefault="003215D4" w:rsidP="003215D4">
      <w:pPr>
        <w:spacing w:after="0" w:line="240" w:lineRule="auto"/>
        <w:contextualSpacing/>
        <w:jc w:val="both"/>
      </w:pPr>
    </w:p>
    <w:p w14:paraId="1EB8BACC" w14:textId="77777777" w:rsidR="00A84B0B" w:rsidRDefault="00A84B0B" w:rsidP="003215D4">
      <w:pPr>
        <w:spacing w:after="0" w:line="240" w:lineRule="auto"/>
        <w:contextualSpacing/>
        <w:jc w:val="both"/>
      </w:pPr>
    </w:p>
    <w:p w14:paraId="5EAB14DE" w14:textId="30854546" w:rsidR="003215D4" w:rsidRPr="008B6599" w:rsidRDefault="003215D4" w:rsidP="003215D4">
      <w:pPr>
        <w:jc w:val="both"/>
        <w:rPr>
          <w:rFonts w:eastAsia="Calibri"/>
          <w:b/>
          <w:szCs w:val="24"/>
          <w:u w:val="single"/>
        </w:rPr>
      </w:pPr>
      <w:r w:rsidRPr="008B6599">
        <w:rPr>
          <w:rFonts w:eastAsia="Calibri"/>
          <w:b/>
          <w:szCs w:val="24"/>
          <w:u w:val="single"/>
        </w:rPr>
        <w:t>ACUERDO NÚMERO</w:t>
      </w:r>
      <w:r w:rsidR="00E53806">
        <w:rPr>
          <w:rFonts w:eastAsia="Calibri"/>
          <w:b/>
          <w:szCs w:val="24"/>
          <w:u w:val="single"/>
        </w:rPr>
        <w:t xml:space="preserve"> </w:t>
      </w:r>
      <w:r w:rsidR="007E2543">
        <w:rPr>
          <w:rFonts w:eastAsia="Calibri"/>
          <w:b/>
          <w:szCs w:val="24"/>
          <w:u w:val="single"/>
        </w:rPr>
        <w:t xml:space="preserve">VEINTISÉIS: </w:t>
      </w:r>
      <w:r w:rsidR="00E53806">
        <w:rPr>
          <w:rFonts w:eastAsia="Calibri"/>
          <w:b/>
          <w:szCs w:val="24"/>
          <w:u w:val="single"/>
        </w:rPr>
        <w:t xml:space="preserve"> </w:t>
      </w:r>
    </w:p>
    <w:p w14:paraId="644C6A47" w14:textId="77777777" w:rsidR="003215D4" w:rsidRPr="008B6599" w:rsidRDefault="003215D4" w:rsidP="003215D4">
      <w:pPr>
        <w:jc w:val="both"/>
        <w:rPr>
          <w:rFonts w:eastAsia="Calibri"/>
          <w:szCs w:val="24"/>
        </w:rPr>
      </w:pPr>
      <w:r w:rsidRPr="008B6599">
        <w:rPr>
          <w:rFonts w:eastAsia="Calibri"/>
          <w:szCs w:val="24"/>
        </w:rPr>
        <w:t>El Concejo Municipal CONSIDERANDO:</w:t>
      </w:r>
    </w:p>
    <w:p w14:paraId="629619A1" w14:textId="77777777" w:rsidR="003215D4" w:rsidRPr="008B6599" w:rsidRDefault="003215D4" w:rsidP="003215D4">
      <w:pPr>
        <w:jc w:val="both"/>
        <w:rPr>
          <w:rFonts w:eastAsia="Calibri"/>
          <w:bCs/>
          <w:szCs w:val="24"/>
        </w:rPr>
      </w:pPr>
      <w:r w:rsidRPr="008B6599">
        <w:rPr>
          <w:rFonts w:eastAsia="Calibri"/>
          <w:szCs w:val="24"/>
        </w:rPr>
        <w:t xml:space="preserve">Que debido a la incapacidad presentada por la señora </w:t>
      </w:r>
      <w:r>
        <w:rPr>
          <w:rFonts w:eastAsia="Times New Roman"/>
          <w:b/>
          <w:szCs w:val="24"/>
          <w:lang w:eastAsia="es-ES"/>
        </w:rPr>
        <w:t>CINDY YAMILETH CERVANTES DE GARCIA; Encargada C.D.I.M. Mercados</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3622EA6" w14:textId="50A860BD" w:rsidR="003215D4" w:rsidRPr="008B6599" w:rsidRDefault="003215D4" w:rsidP="005F5A78">
      <w:pPr>
        <w:numPr>
          <w:ilvl w:val="0"/>
          <w:numId w:val="316"/>
        </w:numPr>
        <w:contextualSpacing/>
        <w:jc w:val="both"/>
        <w:rPr>
          <w:rFonts w:eastAsia="Calibri"/>
          <w:szCs w:val="24"/>
        </w:rPr>
      </w:pPr>
      <w:r w:rsidRPr="008B6599">
        <w:rPr>
          <w:rFonts w:eastAsia="Calibri"/>
          <w:szCs w:val="24"/>
        </w:rPr>
        <w:t xml:space="preserve">Nombrar de forma interina a la </w:t>
      </w:r>
      <w:proofErr w:type="spellStart"/>
      <w:r w:rsidRPr="008B6599">
        <w:rPr>
          <w:rFonts w:eastAsia="Calibri"/>
          <w:szCs w:val="24"/>
        </w:rPr>
        <w:t>Srita</w:t>
      </w:r>
      <w:proofErr w:type="spellEnd"/>
      <w:r w:rsidRPr="008B6599">
        <w:rPr>
          <w:rFonts w:eastAsia="Calibri"/>
          <w:szCs w:val="24"/>
        </w:rPr>
        <w:t xml:space="preserve">. </w:t>
      </w:r>
      <w:r>
        <w:rPr>
          <w:rFonts w:eastAsia="Calibri"/>
          <w:b/>
          <w:szCs w:val="24"/>
        </w:rPr>
        <w:t>DIANA PATRICIA MAGAÑA FLORES</w:t>
      </w:r>
      <w:r>
        <w:rPr>
          <w:rFonts w:eastAsia="Calibri"/>
          <w:szCs w:val="24"/>
        </w:rPr>
        <w:t xml:space="preserve">, con DUI </w:t>
      </w:r>
      <w:proofErr w:type="spellStart"/>
      <w:r>
        <w:rPr>
          <w:rFonts w:eastAsia="Calibri"/>
          <w:szCs w:val="24"/>
        </w:rPr>
        <w:t>N°</w:t>
      </w:r>
      <w:r w:rsidR="00924E70">
        <w:rPr>
          <w:rFonts w:eastAsia="Calibri"/>
          <w:szCs w:val="24"/>
        </w:rPr>
        <w:t>XXXXXXXXX</w:t>
      </w:r>
      <w:proofErr w:type="spellEnd"/>
      <w:r>
        <w:rPr>
          <w:rFonts w:eastAsia="Calibri"/>
          <w:szCs w:val="24"/>
        </w:rPr>
        <w:t xml:space="preserve"> y NIT. </w:t>
      </w:r>
      <w:r w:rsidR="00924E70">
        <w:rPr>
          <w:rFonts w:eastAsia="Calibri"/>
          <w:szCs w:val="24"/>
        </w:rPr>
        <w:t>XXXXXXXXXXXXXXXXX</w:t>
      </w:r>
      <w:r>
        <w:rPr>
          <w:rFonts w:eastAsia="Calibri"/>
          <w:szCs w:val="24"/>
        </w:rPr>
        <w:t>, como encargada C.D.I.M. en la unidad de Mercados</w:t>
      </w:r>
      <w:r w:rsidRPr="008B6599">
        <w:rPr>
          <w:rFonts w:eastAsia="Times New Roman"/>
          <w:b/>
          <w:szCs w:val="24"/>
          <w:lang w:eastAsia="es-ES"/>
        </w:rPr>
        <w:t xml:space="preserve">, </w:t>
      </w:r>
      <w:r>
        <w:rPr>
          <w:rFonts w:eastAsia="Times New Roman"/>
          <w:bCs/>
          <w:szCs w:val="24"/>
          <w:lang w:eastAsia="es-ES"/>
        </w:rPr>
        <w:t>durante el período del 02 al 15 de septiembre del año dos mil veintiuno</w:t>
      </w:r>
      <w:r w:rsidRPr="008B6599">
        <w:rPr>
          <w:rFonts w:eastAsia="Times New Roman"/>
          <w:bCs/>
          <w:szCs w:val="24"/>
          <w:lang w:eastAsia="es-ES"/>
        </w:rPr>
        <w:t>; devengando l</w:t>
      </w:r>
      <w:r>
        <w:rPr>
          <w:rFonts w:eastAsia="Times New Roman"/>
          <w:bCs/>
          <w:szCs w:val="24"/>
          <w:lang w:eastAsia="es-ES"/>
        </w:rPr>
        <w:t>a cantidad de CIENTO CUARENTA Y SEIS 63</w:t>
      </w:r>
      <w:r w:rsidRPr="008B6599">
        <w:rPr>
          <w:rFonts w:eastAsia="Times New Roman"/>
          <w:bCs/>
          <w:szCs w:val="24"/>
          <w:lang w:eastAsia="es-ES"/>
        </w:rPr>
        <w:t xml:space="preserve">/100 </w:t>
      </w:r>
      <w:r>
        <w:rPr>
          <w:rFonts w:eastAsia="Times New Roman"/>
          <w:bCs/>
          <w:szCs w:val="24"/>
          <w:lang w:eastAsia="es-ES"/>
        </w:rPr>
        <w:t>DÓLARES DE LOS ESTADOS UNIDOS DE AMÉRICA</w:t>
      </w:r>
      <w:r w:rsidRPr="008B6599">
        <w:rPr>
          <w:rFonts w:eastAsia="Times New Roman"/>
          <w:bCs/>
          <w:szCs w:val="24"/>
          <w:lang w:eastAsia="es-ES"/>
        </w:rPr>
        <w:t xml:space="preserve"> </w:t>
      </w:r>
      <w:r>
        <w:rPr>
          <w:rFonts w:eastAsia="Times New Roman"/>
          <w:bCs/>
          <w:szCs w:val="24"/>
          <w:lang w:eastAsia="es-ES"/>
        </w:rPr>
        <w:t>($146.63)</w:t>
      </w:r>
      <w:r w:rsidRPr="008B6599">
        <w:rPr>
          <w:rFonts w:eastAsia="Times New Roman"/>
          <w:bCs/>
          <w:szCs w:val="24"/>
          <w:lang w:eastAsia="es-ES"/>
        </w:rPr>
        <w:t>. dicho gasto deb</w:t>
      </w:r>
      <w:r>
        <w:rPr>
          <w:rFonts w:eastAsia="Times New Roman"/>
          <w:bCs/>
          <w:szCs w:val="24"/>
          <w:lang w:eastAsia="es-ES"/>
        </w:rPr>
        <w:t xml:space="preserve">erá aplicarse al código </w:t>
      </w:r>
      <w:proofErr w:type="spellStart"/>
      <w:r>
        <w:rPr>
          <w:rFonts w:eastAsia="Times New Roman"/>
          <w:bCs/>
          <w:szCs w:val="24"/>
          <w:lang w:eastAsia="es-ES"/>
        </w:rPr>
        <w:t>N°</w:t>
      </w:r>
      <w:proofErr w:type="spellEnd"/>
      <w:r>
        <w:rPr>
          <w:rFonts w:eastAsia="Times New Roman"/>
          <w:bCs/>
          <w:szCs w:val="24"/>
          <w:lang w:eastAsia="es-ES"/>
        </w:rPr>
        <w:t xml:space="preserve"> 51101</w:t>
      </w:r>
      <w:r w:rsidRPr="008B6599">
        <w:rPr>
          <w:rFonts w:eastAsia="Times New Roman"/>
          <w:bCs/>
          <w:szCs w:val="24"/>
          <w:lang w:eastAsia="es-ES"/>
        </w:rPr>
        <w:t xml:space="preserve"> de la línea 0101</w:t>
      </w:r>
    </w:p>
    <w:p w14:paraId="58A46521" w14:textId="77777777" w:rsidR="003215D4" w:rsidRPr="008B6599" w:rsidRDefault="003215D4" w:rsidP="003215D4">
      <w:pPr>
        <w:rPr>
          <w:rFonts w:eastAsia="Calibri"/>
          <w:szCs w:val="24"/>
        </w:rPr>
      </w:pPr>
      <w:r w:rsidRPr="008B6599">
        <w:rPr>
          <w:rFonts w:eastAsia="Calibri"/>
          <w:szCs w:val="24"/>
        </w:rPr>
        <w:t xml:space="preserve">COMUNIQUESE. </w:t>
      </w:r>
    </w:p>
    <w:p w14:paraId="35C88020" w14:textId="77777777" w:rsidR="003215D4" w:rsidRDefault="003215D4" w:rsidP="003215D4">
      <w:pPr>
        <w:spacing w:after="0" w:line="240" w:lineRule="auto"/>
        <w:contextualSpacing/>
        <w:jc w:val="both"/>
      </w:pPr>
    </w:p>
    <w:p w14:paraId="67E81CFF" w14:textId="06D0745F"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VEINTISIETE: </w:t>
      </w:r>
      <w:r w:rsidR="00E53806">
        <w:rPr>
          <w:rFonts w:eastAsia="Times New Roman"/>
          <w:b/>
          <w:szCs w:val="24"/>
          <w:u w:val="single"/>
          <w:lang w:val="es-ES" w:eastAsia="es-ES"/>
        </w:rPr>
        <w:t xml:space="preserve"> </w:t>
      </w:r>
      <w:r w:rsidRPr="007051E1">
        <w:rPr>
          <w:rFonts w:eastAsia="Times New Roman"/>
          <w:szCs w:val="24"/>
          <w:lang w:val="es-ES" w:eastAsia="es-ES"/>
        </w:rPr>
        <w:tab/>
      </w:r>
    </w:p>
    <w:p w14:paraId="4EAD4684" w14:textId="77777777" w:rsidR="003215D4" w:rsidRPr="002C0725" w:rsidRDefault="003215D4" w:rsidP="003215D4">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veintidós de septiembre del año dos mil veintiuno</w:t>
      </w:r>
      <w:r w:rsidRPr="007051E1">
        <w:rPr>
          <w:rFonts w:eastAsia="Times New Roman"/>
          <w:szCs w:val="24"/>
          <w:lang w:eastAsia="es-ES"/>
        </w:rPr>
        <w:t xml:space="preserve">; al señor: </w:t>
      </w:r>
      <w:r>
        <w:rPr>
          <w:rFonts w:eastAsia="Times New Roman"/>
          <w:b/>
          <w:szCs w:val="24"/>
          <w:lang w:eastAsia="es-ES"/>
        </w:rPr>
        <w:t>MELVIN ORLANDO CHÁVEZ REYES; Agente, Cuerpo de Agentes Municipales de Metapán,</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VEINTISÉIS 25</w:t>
      </w:r>
      <w:r w:rsidRPr="007051E1">
        <w:rPr>
          <w:rFonts w:eastAsia="Times New Roman"/>
          <w:b/>
          <w:szCs w:val="24"/>
          <w:lang w:eastAsia="es-ES"/>
        </w:rPr>
        <w:t xml:space="preserve">/100 </w:t>
      </w:r>
      <w:r w:rsidRPr="007051E1">
        <w:rPr>
          <w:rFonts w:eastAsia="Times New Roman"/>
          <w:b/>
          <w:szCs w:val="24"/>
          <w:lang w:eastAsia="es-ES"/>
        </w:rPr>
        <w:lastRenderedPageBreak/>
        <w:t>DÓLARES DE LOS E</w:t>
      </w:r>
      <w:r>
        <w:rPr>
          <w:rFonts w:eastAsia="Times New Roman"/>
          <w:b/>
          <w:szCs w:val="24"/>
          <w:lang w:eastAsia="es-ES"/>
        </w:rPr>
        <w:t>STADOS UNIDOS DE AMÉRICA  ($26.25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87714A9" w14:textId="77777777" w:rsidR="003215D4" w:rsidRDefault="003215D4" w:rsidP="003215D4">
      <w:pPr>
        <w:spacing w:after="0" w:line="240" w:lineRule="auto"/>
        <w:contextualSpacing/>
        <w:jc w:val="both"/>
      </w:pPr>
    </w:p>
    <w:p w14:paraId="3B608803" w14:textId="3B18CA62"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 xml:space="preserve">ACUERDO </w:t>
      </w:r>
      <w:proofErr w:type="gramStart"/>
      <w:r w:rsidRPr="007051E1">
        <w:rPr>
          <w:rFonts w:eastAsia="Times New Roman"/>
          <w:b/>
          <w:szCs w:val="24"/>
          <w:u w:val="single"/>
          <w:lang w:val="es-ES" w:eastAsia="es-ES"/>
        </w:rPr>
        <w:t>NÚMER</w:t>
      </w:r>
      <w:r w:rsidR="00E53806">
        <w:rPr>
          <w:rFonts w:eastAsia="Times New Roman"/>
          <w:b/>
          <w:szCs w:val="24"/>
          <w:u w:val="single"/>
          <w:lang w:val="es-ES" w:eastAsia="es-ES"/>
        </w:rPr>
        <w:t xml:space="preserve">O </w:t>
      </w:r>
      <w:r w:rsidR="007E2543">
        <w:rPr>
          <w:rFonts w:eastAsia="Times New Roman"/>
          <w:b/>
          <w:szCs w:val="24"/>
          <w:u w:val="single"/>
          <w:lang w:val="es-ES" w:eastAsia="es-ES"/>
        </w:rPr>
        <w:t xml:space="preserve"> VEINTIOCHO</w:t>
      </w:r>
      <w:proofErr w:type="gramEnd"/>
      <w:r w:rsidR="007E2543">
        <w:rPr>
          <w:rFonts w:eastAsia="Times New Roman"/>
          <w:b/>
          <w:szCs w:val="24"/>
          <w:u w:val="single"/>
          <w:lang w:val="es-ES" w:eastAsia="es-ES"/>
        </w:rPr>
        <w:t xml:space="preserve">: </w:t>
      </w:r>
    </w:p>
    <w:p w14:paraId="014EB528" w14:textId="77777777" w:rsidR="003215D4" w:rsidRPr="00D37C58" w:rsidRDefault="003215D4" w:rsidP="003215D4">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ocho de septiembre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MARIA EMELINA BARRIENTOS GALDÁMEZ; Técnico, Presupuesto,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DIECISÉIS 67</w:t>
      </w:r>
      <w:r w:rsidRPr="007051E1">
        <w:rPr>
          <w:rFonts w:eastAsia="Times New Roman"/>
          <w:b/>
          <w:szCs w:val="24"/>
          <w:lang w:eastAsia="es-ES"/>
        </w:rPr>
        <w:t>/100 DÓLARES DE LOS E</w:t>
      </w:r>
      <w:r>
        <w:rPr>
          <w:rFonts w:eastAsia="Times New Roman"/>
          <w:b/>
          <w:szCs w:val="24"/>
          <w:lang w:eastAsia="es-ES"/>
        </w:rPr>
        <w:t>STADOS UNIDOS DE AMÉRICA  ($16.67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3887FBF" w14:textId="77777777" w:rsidR="003215D4" w:rsidRDefault="003215D4" w:rsidP="003215D4">
      <w:pPr>
        <w:tabs>
          <w:tab w:val="left" w:pos="1425"/>
        </w:tabs>
        <w:spacing w:line="256" w:lineRule="auto"/>
        <w:jc w:val="both"/>
        <w:rPr>
          <w:rFonts w:eastAsia="Calibri"/>
          <w:szCs w:val="24"/>
        </w:rPr>
      </w:pPr>
    </w:p>
    <w:p w14:paraId="66998F6A" w14:textId="0ADE23DE"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sidR="00E53806">
        <w:rPr>
          <w:rFonts w:eastAsia="Times New Roman"/>
          <w:b/>
          <w:szCs w:val="24"/>
          <w:u w:val="single"/>
          <w:lang w:val="es-ES" w:eastAsia="es-ES"/>
        </w:rPr>
        <w:t xml:space="preserve">O </w:t>
      </w:r>
      <w:r w:rsidR="007E2543">
        <w:rPr>
          <w:rFonts w:eastAsia="Times New Roman"/>
          <w:b/>
          <w:szCs w:val="24"/>
          <w:u w:val="single"/>
          <w:lang w:val="es-ES" w:eastAsia="es-ES"/>
        </w:rPr>
        <w:t xml:space="preserve">VEINTINUEVE: </w:t>
      </w:r>
      <w:r w:rsidR="00E53806">
        <w:rPr>
          <w:rFonts w:eastAsia="Times New Roman"/>
          <w:b/>
          <w:szCs w:val="24"/>
          <w:u w:val="single"/>
          <w:lang w:val="es-ES" w:eastAsia="es-ES"/>
        </w:rPr>
        <w:t xml:space="preserve"> </w:t>
      </w:r>
    </w:p>
    <w:p w14:paraId="2C1FB053" w14:textId="77777777" w:rsidR="003215D4" w:rsidRPr="00D37C58" w:rsidRDefault="003215D4" w:rsidP="003215D4">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de agosto al cinco de septiembre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OSCAR ARMANDO CHÁVEZ MÉNDEZ; Agente, Cuerpo de Agentes Municipales de Metapán,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QUINCE 00</w:t>
      </w:r>
      <w:r w:rsidRPr="007051E1">
        <w:rPr>
          <w:rFonts w:eastAsia="Times New Roman"/>
          <w:b/>
          <w:szCs w:val="24"/>
          <w:lang w:eastAsia="es-ES"/>
        </w:rPr>
        <w:t>/100 DÓLARES DE LOS E</w:t>
      </w:r>
      <w:r>
        <w:rPr>
          <w:rFonts w:eastAsia="Times New Roman"/>
          <w:b/>
          <w:szCs w:val="24"/>
          <w:lang w:eastAsia="es-ES"/>
        </w:rPr>
        <w:t>STADOS UNIDOS DE AMÉRICA  ($15.00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6BC1952" w14:textId="77777777" w:rsidR="003215D4" w:rsidRDefault="003215D4" w:rsidP="003215D4">
      <w:pPr>
        <w:tabs>
          <w:tab w:val="left" w:pos="1425"/>
        </w:tabs>
        <w:spacing w:line="256" w:lineRule="auto"/>
        <w:jc w:val="both"/>
        <w:rPr>
          <w:rFonts w:eastAsia="Calibri"/>
          <w:szCs w:val="24"/>
        </w:rPr>
      </w:pPr>
    </w:p>
    <w:p w14:paraId="09244F56" w14:textId="02A347AF"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w:t>
      </w:r>
      <w:r w:rsidR="007E2543">
        <w:rPr>
          <w:rFonts w:eastAsia="Times New Roman"/>
          <w:b/>
          <w:szCs w:val="24"/>
          <w:u w:val="single"/>
          <w:lang w:val="es-ES" w:eastAsia="es-ES"/>
        </w:rPr>
        <w:t xml:space="preserve">TREINTA: </w:t>
      </w:r>
      <w:r w:rsidR="00E53806">
        <w:rPr>
          <w:rFonts w:eastAsia="Times New Roman"/>
          <w:b/>
          <w:szCs w:val="24"/>
          <w:u w:val="single"/>
          <w:lang w:val="es-ES" w:eastAsia="es-ES"/>
        </w:rPr>
        <w:t xml:space="preserve"> </w:t>
      </w:r>
      <w:r w:rsidRPr="007051E1">
        <w:rPr>
          <w:rFonts w:eastAsia="Times New Roman"/>
          <w:szCs w:val="24"/>
          <w:lang w:val="es-ES" w:eastAsia="es-ES"/>
        </w:rPr>
        <w:tab/>
      </w:r>
    </w:p>
    <w:p w14:paraId="510442F9" w14:textId="77777777" w:rsidR="003215D4" w:rsidRPr="00E026C9" w:rsidRDefault="003215D4" w:rsidP="003215D4">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trece al veintidós de septiembre del año dos mil veintiuno</w:t>
      </w:r>
      <w:r w:rsidRPr="007051E1">
        <w:rPr>
          <w:rFonts w:eastAsia="Times New Roman"/>
          <w:szCs w:val="24"/>
          <w:lang w:eastAsia="es-ES"/>
        </w:rPr>
        <w:t xml:space="preserve">; al señor: </w:t>
      </w:r>
      <w:r>
        <w:rPr>
          <w:rFonts w:eastAsia="Times New Roman"/>
          <w:b/>
          <w:szCs w:val="24"/>
          <w:lang w:eastAsia="es-ES"/>
        </w:rPr>
        <w:t>ERIKA JAZMIN LOBOS CABREJO, Asistente (Interina), Administración Tributaria Municipal,</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VEINTISÉIS 25</w:t>
      </w:r>
      <w:r w:rsidRPr="007051E1">
        <w:rPr>
          <w:rFonts w:eastAsia="Times New Roman"/>
          <w:b/>
          <w:szCs w:val="24"/>
          <w:lang w:eastAsia="es-ES"/>
        </w:rPr>
        <w:t>/100 DÓLARES DE LOS E</w:t>
      </w:r>
      <w:r>
        <w:rPr>
          <w:rFonts w:eastAsia="Times New Roman"/>
          <w:b/>
          <w:szCs w:val="24"/>
          <w:lang w:eastAsia="es-ES"/>
        </w:rPr>
        <w:t>STADOS UNIDOS DE AMÉRICA  ($26.25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B8A3528" w14:textId="77777777" w:rsidR="003215D4" w:rsidRDefault="003215D4" w:rsidP="003215D4">
      <w:pPr>
        <w:tabs>
          <w:tab w:val="left" w:pos="1425"/>
        </w:tabs>
        <w:spacing w:line="256" w:lineRule="auto"/>
        <w:jc w:val="both"/>
        <w:rPr>
          <w:rFonts w:eastAsia="Calibri"/>
          <w:szCs w:val="24"/>
        </w:rPr>
      </w:pPr>
    </w:p>
    <w:p w14:paraId="70260C2E" w14:textId="65FA0363" w:rsidR="003215D4" w:rsidRPr="007051E1" w:rsidRDefault="003215D4" w:rsidP="003215D4">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E53806">
        <w:rPr>
          <w:rFonts w:eastAsia="Times New Roman"/>
          <w:b/>
          <w:szCs w:val="24"/>
          <w:u w:val="single"/>
          <w:lang w:val="es-ES" w:eastAsia="es-ES"/>
        </w:rPr>
        <w:t xml:space="preserve"> TREINT</w:t>
      </w:r>
      <w:r w:rsidR="007E2543">
        <w:rPr>
          <w:rFonts w:eastAsia="Times New Roman"/>
          <w:b/>
          <w:szCs w:val="24"/>
          <w:u w:val="single"/>
          <w:lang w:val="es-ES" w:eastAsia="es-ES"/>
        </w:rPr>
        <w:t xml:space="preserve">A Y UNO: </w:t>
      </w:r>
      <w:r w:rsidR="00E53806">
        <w:rPr>
          <w:rFonts w:eastAsia="Times New Roman"/>
          <w:b/>
          <w:szCs w:val="24"/>
          <w:u w:val="single"/>
          <w:lang w:val="es-ES" w:eastAsia="es-ES"/>
        </w:rPr>
        <w:t xml:space="preserve"> </w:t>
      </w:r>
    </w:p>
    <w:p w14:paraId="7CF1CEDA" w14:textId="7DC48999" w:rsidR="003215D4" w:rsidRPr="006220D5" w:rsidRDefault="003215D4" w:rsidP="003215D4">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uno al siete de septiembre del año dos mil veintiuno</w:t>
      </w:r>
      <w:r w:rsidRPr="007051E1">
        <w:rPr>
          <w:rFonts w:eastAsia="Times New Roman"/>
          <w:szCs w:val="24"/>
          <w:lang w:eastAsia="es-ES"/>
        </w:rPr>
        <w:t xml:space="preserve">; al señor: </w:t>
      </w:r>
      <w:r>
        <w:rPr>
          <w:rFonts w:eastAsia="Times New Roman"/>
          <w:b/>
          <w:szCs w:val="24"/>
          <w:lang w:eastAsia="es-ES"/>
        </w:rPr>
        <w:t>ERICK OMAR TRINIDAD VELÁSQUEZ, Mecánico de Obra de Banco (Interino) Taller de Obra de Banco,</w:t>
      </w:r>
      <w:r w:rsidRPr="007051E1">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 xml:space="preserve">7 </w:t>
      </w:r>
      <w:r w:rsidRPr="007051E1">
        <w:rPr>
          <w:rFonts w:eastAsia="Times New Roman"/>
          <w:b/>
          <w:szCs w:val="24"/>
          <w:lang w:eastAsia="es-ES"/>
        </w:rPr>
        <w:t>días</w:t>
      </w:r>
      <w:r w:rsidRPr="007051E1">
        <w:rPr>
          <w:rFonts w:eastAsia="Times New Roman"/>
          <w:szCs w:val="24"/>
          <w:lang w:eastAsia="es-ES"/>
        </w:rPr>
        <w:t xml:space="preserve">, </w:t>
      </w:r>
      <w:r w:rsidRPr="007051E1">
        <w:rPr>
          <w:rFonts w:eastAsia="Times New Roman"/>
          <w:szCs w:val="24"/>
          <w:lang w:eastAsia="es-ES"/>
        </w:rPr>
        <w:lastRenderedPageBreak/>
        <w:t xml:space="preserve">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QUINCE 00</w:t>
      </w:r>
      <w:r w:rsidRPr="007051E1">
        <w:rPr>
          <w:rFonts w:eastAsia="Times New Roman"/>
          <w:b/>
          <w:szCs w:val="24"/>
          <w:lang w:eastAsia="es-ES"/>
        </w:rPr>
        <w:t>/100 DÓLARES DE LOS E</w:t>
      </w:r>
      <w:r>
        <w:rPr>
          <w:rFonts w:eastAsia="Times New Roman"/>
          <w:b/>
          <w:szCs w:val="24"/>
          <w:lang w:eastAsia="es-ES"/>
        </w:rPr>
        <w:t>STADOS UNIDOS DE AMÉRICA  ($15.00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AF61543" w14:textId="2D9AA074" w:rsidR="00CE3A58" w:rsidRDefault="00CE3A58" w:rsidP="00C80396">
      <w:pPr>
        <w:spacing w:after="0" w:line="240" w:lineRule="auto"/>
        <w:jc w:val="both"/>
        <w:rPr>
          <w:rFonts w:eastAsia="Calibri"/>
          <w:b/>
          <w:bCs/>
          <w:spacing w:val="-3"/>
          <w:szCs w:val="24"/>
          <w:u w:val="single"/>
          <w:lang w:val="es-MX"/>
        </w:rPr>
      </w:pPr>
    </w:p>
    <w:p w14:paraId="200A584F" w14:textId="548FD8B3" w:rsidR="00CE3A58" w:rsidRDefault="00CE3A58" w:rsidP="00C80396">
      <w:pPr>
        <w:spacing w:after="0" w:line="240" w:lineRule="auto"/>
        <w:jc w:val="both"/>
        <w:rPr>
          <w:rFonts w:eastAsia="Calibri"/>
          <w:b/>
          <w:bCs/>
          <w:spacing w:val="-3"/>
          <w:szCs w:val="24"/>
          <w:u w:val="single"/>
          <w:lang w:val="es-MX"/>
        </w:rPr>
      </w:pPr>
    </w:p>
    <w:p w14:paraId="74357E76" w14:textId="25C0EA6A" w:rsidR="00C8412C" w:rsidRDefault="00C8412C" w:rsidP="00C8412C">
      <w:pPr>
        <w:spacing w:line="240" w:lineRule="auto"/>
        <w:jc w:val="both"/>
        <w:rPr>
          <w:rFonts w:eastAsia="Calibri"/>
          <w:b/>
          <w:bCs/>
          <w:szCs w:val="24"/>
          <w:u w:val="single"/>
        </w:rPr>
      </w:pPr>
      <w:r>
        <w:rPr>
          <w:rFonts w:eastAsia="Calibri"/>
          <w:b/>
          <w:bCs/>
          <w:szCs w:val="24"/>
          <w:u w:val="single"/>
        </w:rPr>
        <w:t xml:space="preserve">ACUERDO NÚMERO TREINTA Y DOS: </w:t>
      </w:r>
    </w:p>
    <w:p w14:paraId="434168A2" w14:textId="77777777" w:rsidR="00C8412C" w:rsidRPr="008F67B2" w:rsidRDefault="00C8412C" w:rsidP="00C8412C">
      <w:pPr>
        <w:jc w:val="both"/>
        <w:rPr>
          <w:rFonts w:eastAsia="Calibri"/>
        </w:rPr>
      </w:pPr>
      <w:r w:rsidRPr="008F67B2">
        <w:rPr>
          <w:rFonts w:eastAsia="Calibri"/>
        </w:rPr>
        <w:t>El Concejo Municipal CONSIDERANDO:</w:t>
      </w:r>
    </w:p>
    <w:p w14:paraId="3F57DAC1" w14:textId="77777777" w:rsidR="00C8412C" w:rsidRPr="008F67B2" w:rsidRDefault="00C8412C" w:rsidP="00C8412C">
      <w:pPr>
        <w:ind w:left="360"/>
        <w:contextualSpacing/>
        <w:jc w:val="both"/>
        <w:rPr>
          <w:rFonts w:eastAsia="Calibri"/>
        </w:rPr>
      </w:pPr>
      <w:r>
        <w:rPr>
          <w:rFonts w:eastAsia="Calibri"/>
        </w:rPr>
        <w:t xml:space="preserve">I.- </w:t>
      </w:r>
      <w:r w:rsidRPr="008F67B2">
        <w:rPr>
          <w:rFonts w:eastAsia="Calibri"/>
        </w:rPr>
        <w:t xml:space="preserve">Que con fecha 28 de febrero del 2019 se firmó el convenio denominado </w:t>
      </w:r>
      <w:r w:rsidRPr="008F67B2">
        <w:rPr>
          <w:rFonts w:eastAsia="Calibri"/>
          <w:b/>
        </w:rPr>
        <w:t xml:space="preserve">“Prevención de la violencia y atención al mejoramiento de vida de la población en condiciones de pobreza en los municipios priorizados por el Plan El Salvador Seguro” </w:t>
      </w:r>
      <w:r w:rsidRPr="008F67B2">
        <w:rPr>
          <w:rFonts w:eastAsia="Calibri"/>
        </w:rPr>
        <w:t>entre la Alcaldía Municipal de Metapán y el FISDL;</w:t>
      </w:r>
    </w:p>
    <w:p w14:paraId="286FF807" w14:textId="77777777" w:rsidR="00C8412C" w:rsidRPr="008F67B2" w:rsidRDefault="00C8412C" w:rsidP="00C8412C">
      <w:pPr>
        <w:ind w:left="1080"/>
        <w:contextualSpacing/>
        <w:jc w:val="both"/>
        <w:rPr>
          <w:rFonts w:eastAsia="Calibri"/>
        </w:rPr>
      </w:pPr>
    </w:p>
    <w:p w14:paraId="6A8AFD2E" w14:textId="4B3FF8E4" w:rsidR="00C8412C" w:rsidRPr="008F67B2" w:rsidRDefault="00C8412C" w:rsidP="00C8412C">
      <w:pPr>
        <w:ind w:left="360"/>
        <w:contextualSpacing/>
        <w:jc w:val="both"/>
        <w:rPr>
          <w:rFonts w:eastAsia="Calibri"/>
        </w:rPr>
      </w:pPr>
      <w:r>
        <w:rPr>
          <w:rFonts w:eastAsia="Calibri"/>
        </w:rPr>
        <w:t xml:space="preserve">II.- </w:t>
      </w:r>
      <w:r w:rsidRPr="008F67B2">
        <w:rPr>
          <w:rFonts w:eastAsia="Calibri"/>
        </w:rPr>
        <w:t xml:space="preserve">Que de conformidad a solicitud </w:t>
      </w:r>
      <w:r>
        <w:rPr>
          <w:rFonts w:eastAsia="Calibri"/>
        </w:rPr>
        <w:t xml:space="preserve">emitida el día </w:t>
      </w:r>
      <w:r w:rsidR="00B83431">
        <w:rPr>
          <w:rFonts w:eastAsia="Calibri"/>
        </w:rPr>
        <w:t>14 de septiembre</w:t>
      </w:r>
      <w:r>
        <w:rPr>
          <w:rFonts w:eastAsia="Calibri"/>
        </w:rPr>
        <w:t xml:space="preserve"> del 2021, por la Sra. </w:t>
      </w:r>
      <w:r w:rsidR="00356406">
        <w:rPr>
          <w:rFonts w:eastAsia="Calibri"/>
        </w:rPr>
        <w:t xml:space="preserve">María Delia </w:t>
      </w:r>
      <w:proofErr w:type="spellStart"/>
      <w:r w:rsidR="00356406">
        <w:rPr>
          <w:rFonts w:eastAsia="Calibri"/>
        </w:rPr>
        <w:t>Ramirez</w:t>
      </w:r>
      <w:proofErr w:type="spellEnd"/>
      <w:r w:rsidR="00356406">
        <w:rPr>
          <w:rFonts w:eastAsia="Calibri"/>
        </w:rPr>
        <w:t xml:space="preserve">, </w:t>
      </w:r>
      <w:r>
        <w:rPr>
          <w:rFonts w:eastAsia="Calibri"/>
        </w:rPr>
        <w:t xml:space="preserve">Asesora en Desarrollo Local – FISDL. En la cual solicita la extensión de la contratación de las 2 técnicas de emprendimiento productivo, a los cuales se les vence el contrato el 26 de </w:t>
      </w:r>
      <w:r w:rsidR="001943A2">
        <w:rPr>
          <w:rFonts w:eastAsia="Calibri"/>
        </w:rPr>
        <w:t>septiembre</w:t>
      </w:r>
      <w:r>
        <w:rPr>
          <w:rFonts w:eastAsia="Calibri"/>
        </w:rPr>
        <w:t xml:space="preserve"> de presente año, por un período de un mes a partir del día 27 de </w:t>
      </w:r>
      <w:r w:rsidR="001943A2">
        <w:rPr>
          <w:rFonts w:eastAsia="Calibri"/>
        </w:rPr>
        <w:t>septiembre</w:t>
      </w:r>
      <w:r>
        <w:rPr>
          <w:rFonts w:eastAsia="Calibri"/>
        </w:rPr>
        <w:t xml:space="preserve"> del 2021; también manifiesta que los fondos se trasladarán a la municipalidad, luego de realizar todos los trámites internos en el FISDL y con la municipalidad, y se hará retroactivamente el pago a las técnicas; </w:t>
      </w:r>
    </w:p>
    <w:p w14:paraId="711FC957" w14:textId="77777777" w:rsidR="00C8412C" w:rsidRPr="008F67B2" w:rsidRDefault="00C8412C" w:rsidP="00C8412C">
      <w:pPr>
        <w:contextualSpacing/>
        <w:jc w:val="both"/>
        <w:rPr>
          <w:rFonts w:eastAsia="Calibri"/>
        </w:rPr>
      </w:pPr>
    </w:p>
    <w:p w14:paraId="6B7C0391" w14:textId="77777777" w:rsidR="00C8412C" w:rsidRPr="008F67B2" w:rsidRDefault="00C8412C" w:rsidP="00C8412C">
      <w:pPr>
        <w:tabs>
          <w:tab w:val="left" w:pos="709"/>
          <w:tab w:val="left" w:pos="7797"/>
        </w:tabs>
        <w:spacing w:after="200" w:line="240" w:lineRule="auto"/>
        <w:contextualSpacing/>
        <w:jc w:val="both"/>
        <w:rPr>
          <w:rFonts w:eastAsia="Calibri"/>
        </w:rPr>
      </w:pPr>
      <w:r w:rsidRPr="008F67B2">
        <w:rPr>
          <w:rFonts w:eastAsia="Calibri"/>
        </w:rPr>
        <w:t>POR TANTO, el Concejo Municipal, en uso de las facultades que el Código Municipal les confiere, POR UNANIMIDAD ACUERDA:</w:t>
      </w:r>
    </w:p>
    <w:p w14:paraId="0FA1C059" w14:textId="77777777" w:rsidR="00C8412C" w:rsidRPr="008F67B2" w:rsidRDefault="00C8412C" w:rsidP="00C8412C">
      <w:pPr>
        <w:tabs>
          <w:tab w:val="left" w:pos="709"/>
          <w:tab w:val="left" w:pos="7797"/>
        </w:tabs>
        <w:spacing w:after="200" w:line="240" w:lineRule="auto"/>
        <w:contextualSpacing/>
        <w:jc w:val="both"/>
        <w:rPr>
          <w:rFonts w:eastAsia="Calibri"/>
        </w:rPr>
      </w:pPr>
    </w:p>
    <w:p w14:paraId="4B5CD4BF" w14:textId="2AF2BD2C" w:rsidR="00C8412C" w:rsidRPr="00896B10" w:rsidRDefault="00C8412C" w:rsidP="005F5A78">
      <w:pPr>
        <w:pStyle w:val="Prrafodelista"/>
        <w:numPr>
          <w:ilvl w:val="0"/>
          <w:numId w:val="319"/>
        </w:numPr>
        <w:jc w:val="both"/>
        <w:rPr>
          <w:rFonts w:eastAsia="Calibri"/>
        </w:rPr>
      </w:pPr>
      <w:r w:rsidRPr="00896B10">
        <w:rPr>
          <w:rFonts w:eastAsia="Calibri"/>
        </w:rPr>
        <w:t>Autorizar la extensión de la contratación de l</w:t>
      </w:r>
      <w:r>
        <w:rPr>
          <w:rFonts w:eastAsia="Calibri"/>
        </w:rPr>
        <w:t>as 2 técnicas de emprendimiento productivo (María</w:t>
      </w:r>
      <w:r w:rsidRPr="0078486A">
        <w:rPr>
          <w:rFonts w:eastAsia="Calibri"/>
          <w:szCs w:val="24"/>
          <w:lang w:eastAsia="es-ES"/>
        </w:rPr>
        <w:t xml:space="preserve"> Elena Polanco de Calderón</w:t>
      </w:r>
      <w:r>
        <w:rPr>
          <w:rFonts w:eastAsia="Calibri"/>
          <w:szCs w:val="24"/>
          <w:lang w:eastAsia="es-ES"/>
        </w:rPr>
        <w:t xml:space="preserve">, </w:t>
      </w:r>
      <w:proofErr w:type="spellStart"/>
      <w:r w:rsidRPr="0078486A">
        <w:rPr>
          <w:rFonts w:eastAsia="Calibri"/>
          <w:szCs w:val="24"/>
          <w:lang w:eastAsia="es-ES"/>
        </w:rPr>
        <w:t>Josseline</w:t>
      </w:r>
      <w:proofErr w:type="spellEnd"/>
      <w:r w:rsidRPr="0078486A">
        <w:rPr>
          <w:rFonts w:eastAsia="Calibri"/>
          <w:szCs w:val="24"/>
          <w:lang w:eastAsia="es-ES"/>
        </w:rPr>
        <w:t xml:space="preserve"> Carolina Monterroza</w:t>
      </w:r>
      <w:r>
        <w:rPr>
          <w:rFonts w:eastAsia="Calibri"/>
          <w:szCs w:val="24"/>
          <w:lang w:eastAsia="es-ES"/>
        </w:rPr>
        <w:t xml:space="preserve">), por un período de un mes más, a partir del día 27 de </w:t>
      </w:r>
      <w:r w:rsidR="001943A2">
        <w:rPr>
          <w:rFonts w:eastAsia="Calibri"/>
          <w:szCs w:val="24"/>
          <w:lang w:eastAsia="es-ES"/>
        </w:rPr>
        <w:t>septiembre</w:t>
      </w:r>
      <w:r>
        <w:rPr>
          <w:rFonts w:eastAsia="Calibri"/>
          <w:szCs w:val="24"/>
          <w:lang w:eastAsia="es-ES"/>
        </w:rPr>
        <w:t xml:space="preserve"> del 2021, dentro del proyecto </w:t>
      </w:r>
      <w:r w:rsidRPr="008F67B2">
        <w:rPr>
          <w:rFonts w:eastAsia="Calibri"/>
        </w:rPr>
        <w:t xml:space="preserve">denominado </w:t>
      </w:r>
      <w:r w:rsidRPr="008F67B2">
        <w:rPr>
          <w:rFonts w:eastAsia="Calibri"/>
          <w:b/>
        </w:rPr>
        <w:t>“Prevención de la violencia y atención al mejoramiento de vida de la población en condiciones de pobreza en los municipios priorizados por el Plan El Salvador Seguro”</w:t>
      </w:r>
      <w:r>
        <w:rPr>
          <w:rFonts w:eastAsia="Calibri"/>
          <w:b/>
        </w:rPr>
        <w:t>.</w:t>
      </w:r>
    </w:p>
    <w:p w14:paraId="435A88FD" w14:textId="77777777" w:rsidR="00C8412C" w:rsidRPr="008F67B2" w:rsidRDefault="00C8412C" w:rsidP="00C8412C">
      <w:pPr>
        <w:contextualSpacing/>
        <w:jc w:val="both"/>
        <w:rPr>
          <w:rFonts w:eastAsia="Calibri"/>
        </w:rPr>
      </w:pPr>
    </w:p>
    <w:p w14:paraId="03463771" w14:textId="77777777" w:rsidR="00C8412C" w:rsidRPr="008F67B2" w:rsidRDefault="00C8412C" w:rsidP="00C8412C">
      <w:pPr>
        <w:contextualSpacing/>
        <w:jc w:val="both"/>
        <w:rPr>
          <w:rFonts w:eastAsia="Calibri"/>
        </w:rPr>
      </w:pPr>
      <w:proofErr w:type="gramStart"/>
      <w:r w:rsidRPr="008F67B2">
        <w:rPr>
          <w:rFonts w:eastAsia="Calibri"/>
        </w:rPr>
        <w:t>COMUNIQUESE.-</w:t>
      </w:r>
      <w:proofErr w:type="gramEnd"/>
    </w:p>
    <w:p w14:paraId="2D793700" w14:textId="1E3FCB07" w:rsidR="007D7E35" w:rsidRDefault="007D7E35" w:rsidP="00C80396">
      <w:pPr>
        <w:spacing w:after="0" w:line="240" w:lineRule="auto"/>
        <w:jc w:val="both"/>
        <w:rPr>
          <w:rFonts w:eastAsia="Calibri"/>
          <w:b/>
          <w:bCs/>
          <w:spacing w:val="-3"/>
          <w:szCs w:val="24"/>
          <w:u w:val="single"/>
          <w:lang w:val="es-MX"/>
        </w:rPr>
      </w:pPr>
    </w:p>
    <w:p w14:paraId="105C7EB9" w14:textId="47763501" w:rsidR="007D7E35" w:rsidRDefault="007D7E35" w:rsidP="00C80396">
      <w:pPr>
        <w:spacing w:after="0" w:line="240" w:lineRule="auto"/>
        <w:jc w:val="both"/>
        <w:rPr>
          <w:rFonts w:eastAsia="Calibri"/>
          <w:b/>
          <w:bCs/>
          <w:spacing w:val="-3"/>
          <w:szCs w:val="24"/>
          <w:u w:val="single"/>
          <w:lang w:val="es-MX"/>
        </w:rPr>
      </w:pPr>
    </w:p>
    <w:p w14:paraId="1CDC513D" w14:textId="3D7DD11C" w:rsidR="007D7E35" w:rsidRDefault="006220D5" w:rsidP="00C80396">
      <w:pPr>
        <w:spacing w:after="0" w:line="240" w:lineRule="auto"/>
        <w:jc w:val="both"/>
        <w:rPr>
          <w:rFonts w:eastAsia="Calibri"/>
          <w:b/>
          <w:bCs/>
          <w:spacing w:val="-3"/>
          <w:szCs w:val="24"/>
          <w:u w:val="single"/>
          <w:lang w:val="es-MX"/>
        </w:rPr>
      </w:pPr>
      <w:r>
        <w:rPr>
          <w:rFonts w:eastAsia="Calibri"/>
          <w:b/>
          <w:bCs/>
          <w:spacing w:val="-3"/>
          <w:szCs w:val="24"/>
          <w:u w:val="single"/>
          <w:lang w:val="es-MX"/>
        </w:rPr>
        <w:t>ACUERDO NÚMERO TREINTA Y TRES:</w:t>
      </w:r>
    </w:p>
    <w:p w14:paraId="4C28FC6B" w14:textId="77777777" w:rsidR="00333190" w:rsidRPr="00632E0F" w:rsidRDefault="00333190" w:rsidP="00333190">
      <w:pPr>
        <w:spacing w:after="0" w:line="240" w:lineRule="auto"/>
        <w:jc w:val="both"/>
        <w:rPr>
          <w:rFonts w:eastAsia="Times New Roman"/>
          <w:szCs w:val="24"/>
        </w:rPr>
      </w:pPr>
      <w:r w:rsidRPr="00632E0F">
        <w:rPr>
          <w:rFonts w:eastAsia="Times New Roman"/>
          <w:szCs w:val="24"/>
        </w:rPr>
        <w:t xml:space="preserve">El Concejo Municipal de Metapán, en uso de las facultades que el código municipal les confiere </w:t>
      </w:r>
      <w:r w:rsidRPr="00632E0F">
        <w:rPr>
          <w:rFonts w:eastAsia="Times New Roman"/>
          <w:b/>
          <w:szCs w:val="24"/>
        </w:rPr>
        <w:t>ACUERDA:</w:t>
      </w:r>
      <w:r w:rsidRPr="00632E0F">
        <w:rPr>
          <w:rFonts w:eastAsia="Times New Roman"/>
          <w:szCs w:val="24"/>
        </w:rPr>
        <w:t xml:space="preserve"> </w:t>
      </w:r>
    </w:p>
    <w:p w14:paraId="5B687467" w14:textId="77777777" w:rsidR="00333190" w:rsidRPr="00632E0F" w:rsidRDefault="00333190" w:rsidP="00333190">
      <w:pPr>
        <w:spacing w:after="0" w:line="240" w:lineRule="auto"/>
        <w:jc w:val="both"/>
        <w:rPr>
          <w:rFonts w:eastAsia="Times New Roman"/>
          <w:szCs w:val="24"/>
        </w:rPr>
      </w:pPr>
    </w:p>
    <w:p w14:paraId="514683F6" w14:textId="77777777" w:rsidR="00333190" w:rsidRPr="00632E0F" w:rsidRDefault="00333190" w:rsidP="00333190">
      <w:pPr>
        <w:pStyle w:val="Prrafodelista"/>
        <w:numPr>
          <w:ilvl w:val="0"/>
          <w:numId w:val="337"/>
        </w:numPr>
        <w:shd w:val="clear" w:color="auto" w:fill="FFFFFF"/>
        <w:spacing w:after="0" w:line="240" w:lineRule="auto"/>
        <w:jc w:val="both"/>
      </w:pPr>
      <w:r w:rsidRPr="00632E0F">
        <w:rPr>
          <w:rFonts w:eastAsia="Calibri"/>
        </w:rPr>
        <w:t xml:space="preserve">EROGAR la cantidad de </w:t>
      </w:r>
      <w:r>
        <w:rPr>
          <w:rFonts w:eastAsia="Calibri"/>
          <w:b/>
        </w:rPr>
        <w:t>DOS MIL NOVECIENTOS VEINTE</w:t>
      </w:r>
      <w:r w:rsidRPr="00632E0F">
        <w:rPr>
          <w:rFonts w:eastAsia="Calibri"/>
          <w:b/>
        </w:rPr>
        <w:t xml:space="preserve"> 00/100 DÓLARES DE LOS EST</w:t>
      </w:r>
      <w:r>
        <w:rPr>
          <w:rFonts w:eastAsia="Calibri"/>
          <w:b/>
        </w:rPr>
        <w:t>ADOS UNIDOS DE AMÉRICA ($2,920.00</w:t>
      </w:r>
      <w:r w:rsidRPr="00632E0F">
        <w:rPr>
          <w:rFonts w:eastAsia="Calibri"/>
          <w:b/>
        </w:rPr>
        <w:t xml:space="preserve">) </w:t>
      </w:r>
      <w:r w:rsidRPr="00632E0F">
        <w:rPr>
          <w:rFonts w:eastAsia="Calibri"/>
        </w:rPr>
        <w:t xml:space="preserve">V/ Pago de planilla de personal para fumigación para evitar la propagación del dengue, </w:t>
      </w:r>
      <w:proofErr w:type="spellStart"/>
      <w:r w:rsidRPr="00632E0F">
        <w:rPr>
          <w:rFonts w:eastAsia="Calibri"/>
        </w:rPr>
        <w:t>zica</w:t>
      </w:r>
      <w:proofErr w:type="spellEnd"/>
      <w:r w:rsidRPr="00632E0F">
        <w:rPr>
          <w:rFonts w:eastAsia="Calibri"/>
        </w:rPr>
        <w:t xml:space="preserve"> y </w:t>
      </w:r>
      <w:proofErr w:type="spellStart"/>
      <w:r w:rsidRPr="00632E0F">
        <w:rPr>
          <w:rFonts w:eastAsia="Calibri"/>
        </w:rPr>
        <w:t>chikungunya</w:t>
      </w:r>
      <w:proofErr w:type="spellEnd"/>
      <w:r w:rsidRPr="00632E0F">
        <w:rPr>
          <w:rFonts w:eastAsia="Calibri"/>
        </w:rPr>
        <w:t xml:space="preserve">, Correspondiente al período del 01 al </w:t>
      </w:r>
      <w:r>
        <w:rPr>
          <w:rFonts w:eastAsia="Calibri"/>
        </w:rPr>
        <w:t xml:space="preserve">30 de </w:t>
      </w:r>
      <w:proofErr w:type="gramStart"/>
      <w:r>
        <w:rPr>
          <w:rFonts w:eastAsia="Calibri"/>
        </w:rPr>
        <w:t>Septiembre</w:t>
      </w:r>
      <w:proofErr w:type="gramEnd"/>
      <w:r w:rsidRPr="00632E0F">
        <w:rPr>
          <w:rFonts w:eastAsia="Calibri"/>
        </w:rPr>
        <w:t xml:space="preserve"> del 2021. Aplicando dicho gasto al código </w:t>
      </w:r>
      <w:r w:rsidRPr="00632E0F">
        <w:rPr>
          <w:rFonts w:eastAsia="Calibri"/>
          <w:b/>
        </w:rPr>
        <w:t xml:space="preserve">51202 </w:t>
      </w:r>
      <w:r w:rsidRPr="00632E0F">
        <w:rPr>
          <w:rFonts w:eastAsia="Calibri"/>
        </w:rPr>
        <w:t xml:space="preserve">de la línea </w:t>
      </w:r>
      <w:r w:rsidRPr="00632E0F">
        <w:rPr>
          <w:rFonts w:eastAsia="Calibri"/>
          <w:b/>
        </w:rPr>
        <w:t>0101</w:t>
      </w:r>
      <w:r w:rsidRPr="00632E0F">
        <w:rPr>
          <w:rFonts w:eastAsia="Calibri"/>
        </w:rPr>
        <w:t xml:space="preserve"> del Presupuesto Municipal vigente, según se detalla a continuación:</w:t>
      </w:r>
    </w:p>
    <w:p w14:paraId="19414777" w14:textId="77777777" w:rsidR="00333190" w:rsidRPr="00632E0F" w:rsidRDefault="00333190" w:rsidP="00333190">
      <w:pPr>
        <w:spacing w:after="0" w:line="240" w:lineRule="auto"/>
        <w:ind w:left="360"/>
        <w:contextualSpacing/>
        <w:jc w:val="both"/>
        <w:rPr>
          <w:rFonts w:eastAsia="Calibri"/>
          <w:b/>
          <w:szCs w:val="24"/>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333190" w:rsidRPr="00632E0F" w14:paraId="3C8EE79D"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85F6490" w14:textId="77777777" w:rsidR="00333190" w:rsidRPr="00632E0F" w:rsidRDefault="00333190" w:rsidP="005054C6">
            <w:pPr>
              <w:spacing w:after="0" w:line="240" w:lineRule="auto"/>
              <w:rPr>
                <w:rFonts w:eastAsia="Times New Roman"/>
                <w:b/>
                <w:bCs/>
                <w:color w:val="000000"/>
                <w:szCs w:val="24"/>
                <w:lang w:eastAsia="es-SV"/>
              </w:rPr>
            </w:pPr>
            <w:proofErr w:type="spellStart"/>
            <w:r w:rsidRPr="00632E0F">
              <w:rPr>
                <w:rFonts w:eastAsia="Times New Roman"/>
                <w:b/>
                <w:bCs/>
                <w:color w:val="000000"/>
                <w:szCs w:val="24"/>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7EA1DB53" w14:textId="77777777" w:rsidR="00333190" w:rsidRPr="00632E0F" w:rsidRDefault="00333190" w:rsidP="005054C6">
            <w:pPr>
              <w:spacing w:after="0" w:line="240" w:lineRule="auto"/>
              <w:rPr>
                <w:rFonts w:eastAsia="Times New Roman"/>
                <w:b/>
                <w:bCs/>
                <w:color w:val="000000"/>
                <w:szCs w:val="24"/>
                <w:lang w:eastAsia="es-SV"/>
              </w:rPr>
            </w:pPr>
            <w:r w:rsidRPr="00632E0F">
              <w:rPr>
                <w:rFonts w:eastAsia="Times New Roman"/>
                <w:b/>
                <w:bCs/>
                <w:color w:val="000000"/>
                <w:szCs w:val="24"/>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267F877" w14:textId="77777777" w:rsidR="00333190" w:rsidRPr="00632E0F" w:rsidRDefault="00333190" w:rsidP="005054C6">
            <w:pPr>
              <w:spacing w:after="0" w:line="240" w:lineRule="auto"/>
              <w:rPr>
                <w:rFonts w:eastAsia="Times New Roman"/>
                <w:b/>
                <w:bCs/>
                <w:color w:val="000000"/>
                <w:szCs w:val="24"/>
                <w:lang w:eastAsia="es-SV"/>
              </w:rPr>
            </w:pPr>
            <w:r w:rsidRPr="00632E0F">
              <w:rPr>
                <w:rFonts w:eastAsia="Times New Roman"/>
                <w:b/>
                <w:bCs/>
                <w:color w:val="000000"/>
                <w:szCs w:val="24"/>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09B3A3B5" w14:textId="77777777" w:rsidR="00333190" w:rsidRPr="00632E0F" w:rsidRDefault="00333190" w:rsidP="005054C6">
            <w:pPr>
              <w:spacing w:after="0" w:line="240" w:lineRule="auto"/>
              <w:rPr>
                <w:rFonts w:eastAsia="Times New Roman"/>
                <w:b/>
                <w:bCs/>
                <w:color w:val="000000"/>
                <w:szCs w:val="24"/>
                <w:lang w:eastAsia="es-SV"/>
              </w:rPr>
            </w:pPr>
            <w:r w:rsidRPr="00632E0F">
              <w:rPr>
                <w:rFonts w:eastAsia="Times New Roman"/>
                <w:b/>
                <w:bCs/>
                <w:color w:val="000000"/>
                <w:szCs w:val="24"/>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B9C0C41" w14:textId="77777777" w:rsidR="00333190" w:rsidRPr="00632E0F" w:rsidRDefault="00333190" w:rsidP="005054C6">
            <w:pPr>
              <w:spacing w:after="0" w:line="240" w:lineRule="auto"/>
              <w:rPr>
                <w:rFonts w:eastAsia="Times New Roman"/>
                <w:b/>
                <w:bCs/>
                <w:color w:val="000000"/>
                <w:szCs w:val="24"/>
                <w:lang w:eastAsia="es-SV"/>
              </w:rPr>
            </w:pPr>
            <w:r w:rsidRPr="00632E0F">
              <w:rPr>
                <w:rFonts w:eastAsia="Times New Roman"/>
                <w:b/>
                <w:bCs/>
                <w:color w:val="000000"/>
                <w:szCs w:val="24"/>
                <w:lang w:eastAsia="es-SV"/>
              </w:rPr>
              <w:t>LIQUIDO</w:t>
            </w:r>
          </w:p>
        </w:tc>
      </w:tr>
      <w:tr w:rsidR="00333190" w:rsidRPr="00632E0F" w14:paraId="300C762C"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1584F3F" w14:textId="77777777" w:rsidR="00333190" w:rsidRPr="00632E0F" w:rsidRDefault="00333190" w:rsidP="005054C6">
            <w:pPr>
              <w:spacing w:after="0" w:line="240" w:lineRule="auto"/>
              <w:rPr>
                <w:rFonts w:eastAsia="Times New Roman"/>
                <w:bCs/>
                <w:color w:val="000000"/>
                <w:szCs w:val="24"/>
                <w:lang w:eastAsia="es-SV"/>
              </w:rPr>
            </w:pPr>
            <w:r w:rsidRPr="00632E0F">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43E4FC3A"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42AD1CD4"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0637D01A"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26373C2E"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1ED3F601"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91E3812" w14:textId="77777777" w:rsidR="00333190" w:rsidRPr="00632E0F" w:rsidRDefault="00333190" w:rsidP="005054C6">
            <w:pPr>
              <w:spacing w:after="0" w:line="240" w:lineRule="auto"/>
              <w:rPr>
                <w:rFonts w:eastAsia="Times New Roman"/>
                <w:bCs/>
                <w:color w:val="000000"/>
                <w:szCs w:val="24"/>
                <w:lang w:eastAsia="es-SV"/>
              </w:rPr>
            </w:pPr>
            <w:r w:rsidRPr="00632E0F">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4759EC52"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5FCBE133"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2B8B5272"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1AE6AEFE"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2024E446"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49152E3" w14:textId="77777777" w:rsidR="00333190" w:rsidRPr="00632E0F" w:rsidRDefault="00333190" w:rsidP="005054C6">
            <w:pPr>
              <w:spacing w:after="0" w:line="240" w:lineRule="auto"/>
              <w:rPr>
                <w:rFonts w:eastAsia="Times New Roman"/>
                <w:bCs/>
                <w:color w:val="000000"/>
                <w:szCs w:val="24"/>
                <w:lang w:eastAsia="es-SV"/>
              </w:rPr>
            </w:pPr>
            <w:r w:rsidRPr="00632E0F">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1625B618"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Alfredo Noe Herrera Rivera</w:t>
            </w:r>
          </w:p>
        </w:tc>
        <w:tc>
          <w:tcPr>
            <w:tcW w:w="1380" w:type="dxa"/>
            <w:tcBorders>
              <w:top w:val="single" w:sz="4" w:space="0" w:color="auto"/>
              <w:left w:val="nil"/>
              <w:bottom w:val="single" w:sz="4" w:space="0" w:color="auto"/>
              <w:right w:val="single" w:sz="4" w:space="0" w:color="auto"/>
            </w:tcBorders>
            <w:noWrap/>
            <w:vAlign w:val="bottom"/>
          </w:tcPr>
          <w:p w14:paraId="3FC77236"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17563FF"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6F8A1A6E"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44BC02C2"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2562413" w14:textId="77777777" w:rsidR="00333190" w:rsidRPr="00632E0F" w:rsidRDefault="00333190" w:rsidP="005054C6">
            <w:pPr>
              <w:spacing w:after="0" w:line="240" w:lineRule="auto"/>
              <w:rPr>
                <w:rFonts w:eastAsia="Times New Roman"/>
                <w:bCs/>
                <w:color w:val="000000"/>
                <w:szCs w:val="24"/>
                <w:lang w:eastAsia="es-SV"/>
              </w:rPr>
            </w:pPr>
            <w:r>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7DB2D426"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5081C18C"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1CEAE88F"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AE88179"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2EF69804"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BC2936E" w14:textId="77777777" w:rsidR="00333190" w:rsidRPr="00632E0F" w:rsidRDefault="00333190" w:rsidP="005054C6">
            <w:pPr>
              <w:spacing w:after="0" w:line="240" w:lineRule="auto"/>
              <w:rPr>
                <w:rFonts w:eastAsia="Times New Roman"/>
                <w:bCs/>
                <w:color w:val="000000"/>
                <w:szCs w:val="24"/>
                <w:lang w:eastAsia="es-SV"/>
              </w:rPr>
            </w:pPr>
            <w:r>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729EE3AF"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5491B32C"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74938FE6"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C04607E"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0104C351"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532ADEA" w14:textId="77777777" w:rsidR="00333190" w:rsidRPr="00632E0F" w:rsidRDefault="00333190" w:rsidP="005054C6">
            <w:pPr>
              <w:spacing w:after="0" w:line="240" w:lineRule="auto"/>
              <w:rPr>
                <w:rFonts w:eastAsia="Times New Roman"/>
                <w:bCs/>
                <w:color w:val="000000"/>
                <w:szCs w:val="24"/>
                <w:lang w:eastAsia="es-SV"/>
              </w:rPr>
            </w:pPr>
            <w:r>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4446C964"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xml:space="preserve">Mario Noel Mancía </w:t>
            </w:r>
            <w:proofErr w:type="spellStart"/>
            <w:r w:rsidRPr="00632E0F">
              <w:rPr>
                <w:rFonts w:eastAsia="Times New Roman"/>
                <w:color w:val="000000"/>
                <w:szCs w:val="24"/>
                <w:lang w:eastAsia="es-SV"/>
              </w:rPr>
              <w:t>Mancía</w:t>
            </w:r>
            <w:proofErr w:type="spellEnd"/>
          </w:p>
        </w:tc>
        <w:tc>
          <w:tcPr>
            <w:tcW w:w="1380" w:type="dxa"/>
            <w:tcBorders>
              <w:top w:val="single" w:sz="4" w:space="0" w:color="auto"/>
              <w:left w:val="nil"/>
              <w:bottom w:val="single" w:sz="4" w:space="0" w:color="auto"/>
              <w:right w:val="single" w:sz="4" w:space="0" w:color="auto"/>
            </w:tcBorders>
            <w:noWrap/>
            <w:vAlign w:val="bottom"/>
          </w:tcPr>
          <w:p w14:paraId="6AA8E3EE"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C3D2329"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007AC5D9"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66C06854"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2EC5B7B8" w14:textId="77777777" w:rsidR="00333190" w:rsidRPr="00632E0F" w:rsidRDefault="00333190" w:rsidP="005054C6">
            <w:pPr>
              <w:spacing w:after="0" w:line="240" w:lineRule="auto"/>
              <w:rPr>
                <w:rFonts w:eastAsia="Times New Roman"/>
                <w:bCs/>
                <w:color w:val="000000"/>
                <w:szCs w:val="24"/>
                <w:lang w:eastAsia="es-SV"/>
              </w:rPr>
            </w:pPr>
            <w:r>
              <w:rPr>
                <w:rFonts w:eastAsia="Times New Roman"/>
                <w:bCs/>
                <w:color w:val="000000"/>
                <w:szCs w:val="24"/>
                <w:lang w:eastAsia="es-SV"/>
              </w:rPr>
              <w:lastRenderedPageBreak/>
              <w:t>7</w:t>
            </w:r>
          </w:p>
        </w:tc>
        <w:tc>
          <w:tcPr>
            <w:tcW w:w="4693" w:type="dxa"/>
            <w:tcBorders>
              <w:top w:val="single" w:sz="4" w:space="0" w:color="auto"/>
              <w:left w:val="nil"/>
              <w:bottom w:val="single" w:sz="4" w:space="0" w:color="auto"/>
              <w:right w:val="single" w:sz="4" w:space="0" w:color="auto"/>
            </w:tcBorders>
            <w:noWrap/>
            <w:vAlign w:val="bottom"/>
          </w:tcPr>
          <w:p w14:paraId="7225E325"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3287F712"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251E29B5"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1132D920"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35A158B1" w14:textId="77777777" w:rsidTr="005054C6">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E6F5832" w14:textId="77777777" w:rsidR="00333190" w:rsidRPr="00632E0F" w:rsidRDefault="00333190" w:rsidP="005054C6">
            <w:pPr>
              <w:spacing w:after="0" w:line="240" w:lineRule="auto"/>
              <w:rPr>
                <w:rFonts w:eastAsia="Times New Roman"/>
                <w:bCs/>
                <w:color w:val="000000"/>
                <w:szCs w:val="24"/>
                <w:lang w:eastAsia="es-SV"/>
              </w:rPr>
            </w:pPr>
            <w:r>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109775C5"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1D8DC6EF"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Fumigador</w:t>
            </w:r>
          </w:p>
        </w:tc>
        <w:tc>
          <w:tcPr>
            <w:tcW w:w="1706" w:type="dxa"/>
            <w:tcBorders>
              <w:top w:val="single" w:sz="4" w:space="0" w:color="auto"/>
              <w:left w:val="nil"/>
              <w:bottom w:val="single" w:sz="4" w:space="0" w:color="auto"/>
              <w:right w:val="single" w:sz="4" w:space="0" w:color="auto"/>
            </w:tcBorders>
            <w:noWrap/>
            <w:vAlign w:val="bottom"/>
          </w:tcPr>
          <w:p w14:paraId="6315736C"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48F9E3B4" w14:textId="77777777" w:rsidR="00333190" w:rsidRPr="00632E0F" w:rsidRDefault="00333190" w:rsidP="005054C6">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333190" w:rsidRPr="00632E0F" w14:paraId="3A020415" w14:textId="77777777" w:rsidTr="00505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09D45226" w14:textId="77777777" w:rsidR="00333190" w:rsidRPr="00632E0F" w:rsidRDefault="00333190" w:rsidP="005054C6">
            <w:pPr>
              <w:tabs>
                <w:tab w:val="left" w:pos="709"/>
                <w:tab w:val="left" w:pos="7797"/>
              </w:tabs>
              <w:spacing w:after="200"/>
              <w:jc w:val="both"/>
              <w:rPr>
                <w:rFonts w:eastAsia="Calibri"/>
                <w:b/>
                <w:szCs w:val="24"/>
              </w:rPr>
            </w:pPr>
            <w:r w:rsidRPr="00632E0F">
              <w:rPr>
                <w:rFonts w:eastAsia="Calibri"/>
                <w:b/>
                <w:szCs w:val="24"/>
              </w:rPr>
              <w:t>TOTAL</w:t>
            </w:r>
          </w:p>
        </w:tc>
        <w:tc>
          <w:tcPr>
            <w:tcW w:w="1706" w:type="dxa"/>
            <w:shd w:val="clear" w:color="auto" w:fill="auto"/>
            <w:vAlign w:val="bottom"/>
          </w:tcPr>
          <w:p w14:paraId="31603919" w14:textId="77777777" w:rsidR="00333190" w:rsidRPr="00632E0F" w:rsidRDefault="00333190" w:rsidP="005054C6">
            <w:pPr>
              <w:spacing w:after="0" w:line="240" w:lineRule="auto"/>
              <w:rPr>
                <w:rFonts w:eastAsia="Times New Roman"/>
                <w:b/>
                <w:color w:val="000000"/>
                <w:szCs w:val="24"/>
                <w:lang w:eastAsia="es-SV"/>
              </w:rPr>
            </w:pPr>
            <w:r>
              <w:rPr>
                <w:rFonts w:eastAsia="Times New Roman"/>
                <w:b/>
                <w:color w:val="000000"/>
                <w:szCs w:val="24"/>
                <w:lang w:eastAsia="es-SV"/>
              </w:rPr>
              <w:t>$ 2,920.00</w:t>
            </w:r>
          </w:p>
        </w:tc>
        <w:tc>
          <w:tcPr>
            <w:tcW w:w="1227" w:type="dxa"/>
            <w:shd w:val="clear" w:color="auto" w:fill="auto"/>
            <w:vAlign w:val="bottom"/>
          </w:tcPr>
          <w:p w14:paraId="537B3DE3" w14:textId="77777777" w:rsidR="00333190" w:rsidRPr="00632E0F" w:rsidRDefault="00333190" w:rsidP="005054C6">
            <w:pPr>
              <w:spacing w:after="0" w:line="240" w:lineRule="auto"/>
              <w:rPr>
                <w:rFonts w:eastAsia="Times New Roman"/>
                <w:b/>
                <w:color w:val="000000"/>
                <w:szCs w:val="24"/>
                <w:lang w:eastAsia="es-SV"/>
              </w:rPr>
            </w:pPr>
            <w:r>
              <w:rPr>
                <w:rFonts w:eastAsia="Times New Roman"/>
                <w:b/>
                <w:color w:val="000000"/>
                <w:szCs w:val="24"/>
                <w:lang w:eastAsia="es-SV"/>
              </w:rPr>
              <w:t>$ 2,620.72</w:t>
            </w:r>
          </w:p>
        </w:tc>
      </w:tr>
    </w:tbl>
    <w:p w14:paraId="7A637291" w14:textId="77777777" w:rsidR="00333190" w:rsidRPr="00632E0F" w:rsidRDefault="00333190" w:rsidP="00333190">
      <w:pPr>
        <w:shd w:val="clear" w:color="auto" w:fill="FFFFFF"/>
        <w:spacing w:after="0" w:line="240" w:lineRule="auto"/>
        <w:jc w:val="both"/>
        <w:rPr>
          <w:rFonts w:eastAsia="Times New Roman"/>
          <w:szCs w:val="24"/>
          <w:lang w:val="es-ES" w:eastAsia="es-ES"/>
        </w:rPr>
      </w:pPr>
    </w:p>
    <w:p w14:paraId="542F15D1" w14:textId="77777777" w:rsidR="00333190" w:rsidRPr="00632E0F" w:rsidRDefault="00333190" w:rsidP="00333190">
      <w:pPr>
        <w:jc w:val="both"/>
        <w:rPr>
          <w:szCs w:val="24"/>
          <w:lang w:eastAsia="es-SV"/>
        </w:rPr>
      </w:pPr>
      <w:r w:rsidRPr="00632E0F">
        <w:rPr>
          <w:rFonts w:eastAsia="Calibri"/>
          <w:szCs w:val="24"/>
        </w:rPr>
        <w:t xml:space="preserve">Autorizando a tesorería a efectuar los pagos correspondientes FONDOS PROPIOS. Cuenta </w:t>
      </w:r>
      <w:proofErr w:type="spellStart"/>
      <w:r w:rsidRPr="00632E0F">
        <w:rPr>
          <w:rFonts w:eastAsia="Calibri"/>
          <w:szCs w:val="24"/>
        </w:rPr>
        <w:t>N°</w:t>
      </w:r>
      <w:proofErr w:type="spellEnd"/>
      <w:r w:rsidRPr="00632E0F">
        <w:rPr>
          <w:rFonts w:eastAsia="Calibri"/>
          <w:szCs w:val="24"/>
        </w:rPr>
        <w:t xml:space="preserve"> 00500003666. </w:t>
      </w:r>
      <w:proofErr w:type="gramStart"/>
      <w:r w:rsidRPr="00632E0F">
        <w:rPr>
          <w:rFonts w:eastAsia="Times New Roman"/>
          <w:szCs w:val="24"/>
          <w:lang w:val="es-ES" w:eastAsia="es-ES"/>
        </w:rPr>
        <w:t>COMUNIQUESE.-</w:t>
      </w:r>
      <w:proofErr w:type="gramEnd"/>
    </w:p>
    <w:p w14:paraId="4C8EC4E0" w14:textId="679E7D0C" w:rsidR="00004DF7" w:rsidRDefault="00004DF7" w:rsidP="00C80396">
      <w:pPr>
        <w:spacing w:after="0" w:line="240" w:lineRule="auto"/>
        <w:jc w:val="both"/>
        <w:rPr>
          <w:rFonts w:eastAsia="Calibri"/>
          <w:b/>
          <w:bCs/>
          <w:spacing w:val="-3"/>
          <w:szCs w:val="24"/>
          <w:u w:val="single"/>
          <w:lang w:val="es-MX"/>
        </w:rPr>
      </w:pPr>
    </w:p>
    <w:p w14:paraId="4630150B" w14:textId="77777777" w:rsidR="00004DF7" w:rsidRDefault="00004DF7" w:rsidP="00C80396">
      <w:pPr>
        <w:spacing w:after="0" w:line="240" w:lineRule="auto"/>
        <w:jc w:val="both"/>
        <w:rPr>
          <w:rFonts w:eastAsia="Calibri"/>
          <w:b/>
          <w:bCs/>
          <w:spacing w:val="-3"/>
          <w:szCs w:val="24"/>
          <w:u w:val="single"/>
          <w:lang w:val="es-MX"/>
        </w:rPr>
      </w:pPr>
    </w:p>
    <w:p w14:paraId="1CD69BB5" w14:textId="5CEED568" w:rsidR="00004DF7" w:rsidRDefault="00004DF7" w:rsidP="00C80396">
      <w:pPr>
        <w:spacing w:after="0" w:line="240" w:lineRule="auto"/>
        <w:jc w:val="both"/>
        <w:rPr>
          <w:rFonts w:eastAsia="Calibri"/>
          <w:b/>
          <w:bCs/>
          <w:spacing w:val="-3"/>
          <w:szCs w:val="24"/>
          <w:u w:val="single"/>
          <w:lang w:val="es-MX"/>
        </w:rPr>
      </w:pPr>
      <w:bookmarkStart w:id="44" w:name="_Hlk83299251"/>
      <w:r>
        <w:rPr>
          <w:rFonts w:eastAsia="Calibri"/>
          <w:b/>
          <w:bCs/>
          <w:spacing w:val="-3"/>
          <w:szCs w:val="24"/>
          <w:u w:val="single"/>
          <w:lang w:val="es-MX"/>
        </w:rPr>
        <w:t>ACUERDO NÚMERO TREINTA Y CUATRO:</w:t>
      </w:r>
    </w:p>
    <w:p w14:paraId="738FA74D" w14:textId="647095E6" w:rsidR="007D7E35" w:rsidRDefault="003812C6" w:rsidP="00C80396">
      <w:pPr>
        <w:spacing w:after="0" w:line="240" w:lineRule="auto"/>
        <w:jc w:val="both"/>
        <w:rPr>
          <w:rFonts w:eastAsia="Calibri"/>
          <w:spacing w:val="-3"/>
          <w:szCs w:val="24"/>
          <w:lang w:val="es-MX"/>
        </w:rPr>
      </w:pPr>
      <w:r>
        <w:rPr>
          <w:rFonts w:eastAsia="Calibri"/>
          <w:spacing w:val="-3"/>
          <w:szCs w:val="24"/>
          <w:lang w:val="es-MX"/>
        </w:rPr>
        <w:t>CONSIDERANDO:</w:t>
      </w:r>
    </w:p>
    <w:p w14:paraId="4E338640" w14:textId="5B7FD955" w:rsidR="003812C6" w:rsidRDefault="003812C6" w:rsidP="00C80396">
      <w:pPr>
        <w:spacing w:after="0" w:line="240" w:lineRule="auto"/>
        <w:jc w:val="both"/>
        <w:rPr>
          <w:rFonts w:eastAsia="Calibri"/>
          <w:spacing w:val="-3"/>
          <w:szCs w:val="24"/>
          <w:lang w:val="es-MX"/>
        </w:rPr>
      </w:pPr>
      <w:r>
        <w:rPr>
          <w:rFonts w:eastAsia="Calibri"/>
          <w:spacing w:val="-3"/>
          <w:szCs w:val="24"/>
          <w:lang w:val="es-MX"/>
        </w:rPr>
        <w:t xml:space="preserve">I.- </w:t>
      </w:r>
      <w:proofErr w:type="gramStart"/>
      <w:r>
        <w:rPr>
          <w:rFonts w:eastAsia="Calibri"/>
          <w:spacing w:val="-3"/>
          <w:szCs w:val="24"/>
          <w:lang w:val="es-MX"/>
        </w:rPr>
        <w:t>Que</w:t>
      </w:r>
      <w:proofErr w:type="gramEnd"/>
      <w:r>
        <w:rPr>
          <w:rFonts w:eastAsia="Calibri"/>
          <w:spacing w:val="-3"/>
          <w:szCs w:val="24"/>
          <w:lang w:val="es-MX"/>
        </w:rPr>
        <w:t xml:space="preserve"> de conformidad a solicitud presentada por la Tesorera Municipal, </w:t>
      </w:r>
      <w:proofErr w:type="spellStart"/>
      <w:r>
        <w:rPr>
          <w:rFonts w:eastAsia="Calibri"/>
          <w:spacing w:val="-3"/>
          <w:szCs w:val="24"/>
          <w:lang w:val="es-MX"/>
        </w:rPr>
        <w:t>Tec</w:t>
      </w:r>
      <w:proofErr w:type="spellEnd"/>
      <w:r>
        <w:rPr>
          <w:rFonts w:eastAsia="Calibri"/>
          <w:spacing w:val="-3"/>
          <w:szCs w:val="24"/>
          <w:lang w:val="es-MX"/>
        </w:rPr>
        <w:t xml:space="preserve">. Delmy </w:t>
      </w:r>
      <w:proofErr w:type="spellStart"/>
      <w:r>
        <w:rPr>
          <w:rFonts w:eastAsia="Calibri"/>
          <w:spacing w:val="-3"/>
          <w:szCs w:val="24"/>
          <w:lang w:val="es-MX"/>
        </w:rPr>
        <w:t>Marilin</w:t>
      </w:r>
      <w:proofErr w:type="spellEnd"/>
      <w:r>
        <w:rPr>
          <w:rFonts w:eastAsia="Calibri"/>
          <w:spacing w:val="-3"/>
          <w:szCs w:val="24"/>
          <w:lang w:val="es-MX"/>
        </w:rPr>
        <w:t xml:space="preserve"> Murillos Jerónimo, con fecha 06 de septiembre del 2021</w:t>
      </w:r>
      <w:r w:rsidR="005B674C">
        <w:rPr>
          <w:rFonts w:eastAsia="Calibri"/>
          <w:spacing w:val="-3"/>
          <w:szCs w:val="24"/>
          <w:lang w:val="es-MX"/>
        </w:rPr>
        <w:t>, en la cual solicita el cierre de la cuenta denominada ALCALDIA MUNICIPAL DE METAPAN/SGSICA/PROYECTO/BE1/ FONDO CON</w:t>
      </w:r>
      <w:r w:rsidR="00CE0A41">
        <w:rPr>
          <w:rFonts w:eastAsia="Calibri"/>
          <w:spacing w:val="-3"/>
          <w:szCs w:val="24"/>
          <w:lang w:val="es-MX"/>
        </w:rPr>
        <w:t>CURSABLE</w:t>
      </w:r>
      <w:r w:rsidR="005B674C">
        <w:rPr>
          <w:rFonts w:eastAsia="Calibri"/>
          <w:spacing w:val="-3"/>
          <w:szCs w:val="24"/>
          <w:lang w:val="es-MX"/>
        </w:rPr>
        <w:t xml:space="preserve"> PARA PROYECTOS </w:t>
      </w:r>
      <w:proofErr w:type="gramStart"/>
      <w:r w:rsidR="005B674C">
        <w:rPr>
          <w:rFonts w:eastAsia="Calibri"/>
          <w:spacing w:val="-3"/>
          <w:szCs w:val="24"/>
          <w:lang w:val="es-MX"/>
        </w:rPr>
        <w:t>ESPECIALES,.</w:t>
      </w:r>
      <w:proofErr w:type="gramEnd"/>
      <w:r w:rsidR="005B674C">
        <w:rPr>
          <w:rFonts w:eastAsia="Calibri"/>
          <w:spacing w:val="-3"/>
          <w:szCs w:val="24"/>
          <w:lang w:val="es-MX"/>
        </w:rPr>
        <w:t xml:space="preserve"> Con número de cuenta 00500005715</w:t>
      </w:r>
      <w:r w:rsidR="00FF0F81">
        <w:rPr>
          <w:rFonts w:eastAsia="Calibri"/>
          <w:spacing w:val="-3"/>
          <w:szCs w:val="24"/>
          <w:lang w:val="es-MX"/>
        </w:rPr>
        <w:t xml:space="preserve">, por un monto de $100.00, solicitando el traslado a la cuenta </w:t>
      </w:r>
      <w:proofErr w:type="spellStart"/>
      <w:r w:rsidR="00FF0F81">
        <w:rPr>
          <w:rFonts w:eastAsia="Calibri"/>
          <w:spacing w:val="-3"/>
          <w:szCs w:val="24"/>
          <w:lang w:val="es-MX"/>
        </w:rPr>
        <w:t>N</w:t>
      </w:r>
      <w:proofErr w:type="gramStart"/>
      <w:r w:rsidR="00FF0F81">
        <w:rPr>
          <w:rFonts w:eastAsia="Calibri"/>
          <w:spacing w:val="-3"/>
          <w:szCs w:val="24"/>
          <w:lang w:val="es-MX"/>
        </w:rPr>
        <w:t>°</w:t>
      </w:r>
      <w:proofErr w:type="spellEnd"/>
      <w:r w:rsidR="00FF0F81">
        <w:rPr>
          <w:rFonts w:eastAsia="Calibri"/>
          <w:spacing w:val="-3"/>
          <w:szCs w:val="24"/>
          <w:lang w:val="es-MX"/>
        </w:rPr>
        <w:t xml:space="preserve">  005000033666</w:t>
      </w:r>
      <w:proofErr w:type="gramEnd"/>
      <w:r w:rsidR="00FF0F81">
        <w:rPr>
          <w:rFonts w:eastAsia="Calibri"/>
          <w:spacing w:val="-3"/>
          <w:szCs w:val="24"/>
          <w:lang w:val="es-MX"/>
        </w:rPr>
        <w:t xml:space="preserve"> FONDOS PROPIOS. </w:t>
      </w:r>
    </w:p>
    <w:p w14:paraId="07A5D692" w14:textId="77777777" w:rsidR="00FF0F81" w:rsidRDefault="00FF0F81" w:rsidP="00C80396">
      <w:pPr>
        <w:spacing w:after="0" w:line="240" w:lineRule="auto"/>
        <w:jc w:val="both"/>
        <w:rPr>
          <w:rFonts w:eastAsia="Calibri"/>
          <w:spacing w:val="-3"/>
          <w:szCs w:val="24"/>
          <w:lang w:val="es-MX"/>
        </w:rPr>
      </w:pPr>
    </w:p>
    <w:p w14:paraId="2D651AE1" w14:textId="00255152" w:rsidR="00FF0F81" w:rsidRDefault="00FF0F81" w:rsidP="00C80396">
      <w:pPr>
        <w:spacing w:after="0" w:line="240" w:lineRule="auto"/>
        <w:jc w:val="both"/>
        <w:rPr>
          <w:rFonts w:eastAsia="Calibri"/>
          <w:spacing w:val="-3"/>
          <w:szCs w:val="24"/>
          <w:lang w:val="es-MX"/>
        </w:rPr>
      </w:pPr>
      <w:r>
        <w:rPr>
          <w:rFonts w:eastAsia="Calibri"/>
          <w:spacing w:val="-3"/>
          <w:szCs w:val="24"/>
          <w:lang w:val="es-MX"/>
        </w:rPr>
        <w:t>II.- Que el motivo de cierre de la cuenta es porque no tiene movimiento, y con el fin de devolver el dinero a la cuenta fondos propios se solicita el cierre, ya que el cooperante no ha realizado ningún desembolso;</w:t>
      </w:r>
    </w:p>
    <w:p w14:paraId="4CE2CFDC" w14:textId="77777777" w:rsidR="00FF0F81" w:rsidRDefault="00FF0F81" w:rsidP="00C80396">
      <w:pPr>
        <w:spacing w:after="0" w:line="240" w:lineRule="auto"/>
        <w:jc w:val="both"/>
        <w:rPr>
          <w:rFonts w:eastAsia="Calibri"/>
          <w:spacing w:val="-3"/>
          <w:szCs w:val="24"/>
          <w:lang w:val="es-MX"/>
        </w:rPr>
      </w:pPr>
    </w:p>
    <w:p w14:paraId="41232C44" w14:textId="52C172D6" w:rsidR="00FF0F81" w:rsidRDefault="00FF0F81" w:rsidP="00FF0F81">
      <w:pPr>
        <w:tabs>
          <w:tab w:val="left" w:pos="709"/>
          <w:tab w:val="left" w:pos="7797"/>
        </w:tabs>
        <w:spacing w:after="200" w:line="240" w:lineRule="auto"/>
        <w:contextualSpacing/>
        <w:jc w:val="both"/>
        <w:rPr>
          <w:rFonts w:eastAsia="Calibri"/>
        </w:rPr>
      </w:pPr>
      <w:r w:rsidRPr="008F67B2">
        <w:rPr>
          <w:rFonts w:eastAsia="Calibri"/>
        </w:rPr>
        <w:t>POR TANTO, el Concejo Municipal, en uso de las facultades que el Código Municipal les confiere, POR UNANIMIDAD ACUERDA:</w:t>
      </w:r>
    </w:p>
    <w:p w14:paraId="28815938" w14:textId="77777777" w:rsidR="00CE0A41" w:rsidRPr="00CE0A41" w:rsidRDefault="00CE0A41" w:rsidP="005F5A78">
      <w:pPr>
        <w:pStyle w:val="Prrafodelista"/>
        <w:numPr>
          <w:ilvl w:val="0"/>
          <w:numId w:val="320"/>
        </w:numPr>
        <w:tabs>
          <w:tab w:val="left" w:pos="709"/>
          <w:tab w:val="left" w:pos="7797"/>
        </w:tabs>
        <w:spacing w:after="200" w:line="240" w:lineRule="auto"/>
        <w:jc w:val="both"/>
        <w:rPr>
          <w:rFonts w:eastAsia="Calibri"/>
        </w:rPr>
      </w:pPr>
      <w:r>
        <w:rPr>
          <w:rFonts w:eastAsia="Calibri"/>
        </w:rPr>
        <w:t xml:space="preserve">Solicitar al Banco Hipotecario de El Salvador, el cierre de la cuenta denominada </w:t>
      </w:r>
      <w:r>
        <w:rPr>
          <w:rFonts w:eastAsia="Calibri"/>
          <w:spacing w:val="-3"/>
          <w:szCs w:val="24"/>
          <w:lang w:val="es-MX"/>
        </w:rPr>
        <w:t>ALCALDIA MUNICIPAL DE METAPAN/SGSICA/PROYECTO/BE1/ FONDO CONCURSABLE PARA PROYECTOS ESPECIALES</w:t>
      </w:r>
      <w:r w:rsidRPr="00CE0A41">
        <w:rPr>
          <w:rFonts w:eastAsia="Calibri"/>
          <w:spacing w:val="-3"/>
          <w:szCs w:val="24"/>
          <w:lang w:val="es-MX"/>
        </w:rPr>
        <w:t xml:space="preserve"> </w:t>
      </w:r>
      <w:r>
        <w:rPr>
          <w:rFonts w:eastAsia="Calibri"/>
          <w:spacing w:val="-3"/>
          <w:szCs w:val="24"/>
          <w:lang w:val="es-MX"/>
        </w:rPr>
        <w:t>cuenta 00500005715, por un monto de $100.00.</w:t>
      </w:r>
    </w:p>
    <w:p w14:paraId="5787B90C" w14:textId="48214746" w:rsidR="00CE0A41" w:rsidRPr="00CE0A41" w:rsidRDefault="00CE0A41" w:rsidP="005F5A78">
      <w:pPr>
        <w:pStyle w:val="Prrafodelista"/>
        <w:numPr>
          <w:ilvl w:val="0"/>
          <w:numId w:val="320"/>
        </w:numPr>
        <w:tabs>
          <w:tab w:val="left" w:pos="709"/>
          <w:tab w:val="left" w:pos="7797"/>
        </w:tabs>
        <w:spacing w:after="200" w:line="240" w:lineRule="auto"/>
        <w:jc w:val="both"/>
        <w:rPr>
          <w:rFonts w:eastAsia="Calibri"/>
        </w:rPr>
      </w:pPr>
      <w:r w:rsidRPr="00CE0A41">
        <w:rPr>
          <w:rFonts w:eastAsia="Calibri"/>
          <w:spacing w:val="-3"/>
          <w:szCs w:val="24"/>
          <w:lang w:val="es-MX"/>
        </w:rPr>
        <w:t xml:space="preserve">Autorizar trasladar los fondos a la cuenta </w:t>
      </w:r>
      <w:proofErr w:type="spellStart"/>
      <w:r w:rsidRPr="00CE0A41">
        <w:rPr>
          <w:rFonts w:eastAsia="Calibri"/>
          <w:spacing w:val="-3"/>
          <w:szCs w:val="24"/>
          <w:lang w:val="es-MX"/>
        </w:rPr>
        <w:t>N°</w:t>
      </w:r>
      <w:proofErr w:type="spellEnd"/>
      <w:r w:rsidRPr="00CE0A41">
        <w:rPr>
          <w:rFonts w:eastAsia="Calibri"/>
          <w:spacing w:val="-3"/>
          <w:szCs w:val="24"/>
          <w:lang w:val="es-MX"/>
        </w:rPr>
        <w:t xml:space="preserve"> </w:t>
      </w:r>
      <w:proofErr w:type="gramStart"/>
      <w:r w:rsidRPr="00CE0A41">
        <w:rPr>
          <w:rFonts w:eastAsia="Calibri"/>
          <w:spacing w:val="-3"/>
          <w:szCs w:val="24"/>
          <w:lang w:val="es-MX"/>
        </w:rPr>
        <w:t>°  005000033666</w:t>
      </w:r>
      <w:proofErr w:type="gramEnd"/>
      <w:r w:rsidRPr="00CE0A41">
        <w:rPr>
          <w:rFonts w:eastAsia="Calibri"/>
          <w:spacing w:val="-3"/>
          <w:szCs w:val="24"/>
          <w:lang w:val="es-MX"/>
        </w:rPr>
        <w:t xml:space="preserve"> FONDOS PROPIOS</w:t>
      </w:r>
      <w:r>
        <w:rPr>
          <w:rFonts w:eastAsia="Calibri"/>
          <w:spacing w:val="-3"/>
          <w:szCs w:val="24"/>
          <w:lang w:val="es-MX"/>
        </w:rPr>
        <w:t>, por el monto de $100.00</w:t>
      </w:r>
    </w:p>
    <w:p w14:paraId="3C951567" w14:textId="69F480ED" w:rsidR="005D1313" w:rsidRPr="00F5295F" w:rsidRDefault="00F77142" w:rsidP="00F5295F">
      <w:pPr>
        <w:tabs>
          <w:tab w:val="left" w:pos="709"/>
          <w:tab w:val="left" w:pos="7797"/>
        </w:tabs>
        <w:spacing w:after="200" w:line="240" w:lineRule="auto"/>
        <w:jc w:val="both"/>
        <w:rPr>
          <w:rFonts w:eastAsia="Calibri"/>
        </w:rPr>
      </w:pPr>
      <w:r>
        <w:rPr>
          <w:rFonts w:eastAsia="Calibri"/>
        </w:rPr>
        <w:t xml:space="preserve">Comuníquese. </w:t>
      </w:r>
      <w:bookmarkEnd w:id="44"/>
    </w:p>
    <w:p w14:paraId="73E34B93" w14:textId="77777777" w:rsidR="008C00E8" w:rsidRDefault="008C00E8" w:rsidP="008C00E8">
      <w:pPr>
        <w:spacing w:after="0" w:line="240" w:lineRule="auto"/>
        <w:jc w:val="both"/>
        <w:rPr>
          <w:rFonts w:eastAsia="Times New Roman"/>
          <w:szCs w:val="24"/>
          <w:lang w:eastAsia="es-ES"/>
        </w:rPr>
      </w:pPr>
      <w:bookmarkStart w:id="45" w:name="_Hlk83363415"/>
    </w:p>
    <w:p w14:paraId="71D74A80" w14:textId="65685EA1" w:rsidR="008C00E8" w:rsidRDefault="008C00E8" w:rsidP="008C00E8">
      <w:pPr>
        <w:jc w:val="both"/>
        <w:rPr>
          <w:b/>
          <w:szCs w:val="24"/>
          <w:u w:val="single"/>
        </w:rPr>
      </w:pPr>
      <w:r w:rsidRPr="008C7B87">
        <w:rPr>
          <w:b/>
          <w:szCs w:val="24"/>
          <w:u w:val="single"/>
        </w:rPr>
        <w:t xml:space="preserve">ACUERDO NÚMERO </w:t>
      </w:r>
      <w:r>
        <w:rPr>
          <w:b/>
          <w:szCs w:val="24"/>
          <w:u w:val="single"/>
        </w:rPr>
        <w:t xml:space="preserve">TREINTA Y CINCO:  </w:t>
      </w:r>
      <w:r w:rsidRPr="008C7B87">
        <w:rPr>
          <w:b/>
          <w:szCs w:val="24"/>
          <w:u w:val="single"/>
        </w:rPr>
        <w:t xml:space="preserve">    </w:t>
      </w:r>
    </w:p>
    <w:p w14:paraId="6B51FEDE" w14:textId="77777777" w:rsidR="008C00E8" w:rsidRDefault="008C00E8" w:rsidP="008C00E8">
      <w:pPr>
        <w:jc w:val="both"/>
        <w:rPr>
          <w:bCs/>
          <w:szCs w:val="24"/>
        </w:rPr>
      </w:pPr>
      <w:r>
        <w:rPr>
          <w:bCs/>
          <w:szCs w:val="24"/>
        </w:rPr>
        <w:t>EL CONCEJO MUNICIPAL CONSIDERANDO:</w:t>
      </w:r>
    </w:p>
    <w:p w14:paraId="4B4E3D09" w14:textId="7CDE5A79" w:rsidR="00AC3D2E" w:rsidRDefault="008C00E8" w:rsidP="00AC3D2E">
      <w:pPr>
        <w:spacing w:after="0" w:line="240" w:lineRule="auto"/>
        <w:contextualSpacing/>
        <w:jc w:val="both"/>
        <w:rPr>
          <w:rFonts w:eastAsia="Times New Roman"/>
          <w:szCs w:val="24"/>
          <w:lang w:eastAsia="es-ES"/>
        </w:rPr>
      </w:pPr>
      <w:r>
        <w:rPr>
          <w:bCs/>
          <w:szCs w:val="24"/>
        </w:rPr>
        <w:t xml:space="preserve">I.- Que según acuerdo número </w:t>
      </w:r>
      <w:r w:rsidR="00AC3D2E">
        <w:rPr>
          <w:bCs/>
          <w:szCs w:val="24"/>
        </w:rPr>
        <w:t>veinte</w:t>
      </w:r>
      <w:r>
        <w:rPr>
          <w:bCs/>
          <w:szCs w:val="24"/>
        </w:rPr>
        <w:t xml:space="preserve"> del acta número </w:t>
      </w:r>
      <w:r w:rsidRPr="004D528C">
        <w:rPr>
          <w:rFonts w:eastAsia="Calibri"/>
          <w:b/>
          <w:color w:val="000000"/>
        </w:rPr>
        <w:t xml:space="preserve">CUARENTA Y </w:t>
      </w:r>
      <w:r w:rsidR="006353D4" w:rsidRPr="004D528C">
        <w:rPr>
          <w:rFonts w:eastAsia="Calibri"/>
          <w:b/>
          <w:color w:val="000000"/>
        </w:rPr>
        <w:t>UNO de</w:t>
      </w:r>
      <w:r w:rsidRPr="004D528C">
        <w:rPr>
          <w:rFonts w:eastAsia="Calibri"/>
          <w:b/>
          <w:color w:val="000000"/>
        </w:rPr>
        <w:t xml:space="preserve"> sesión ordinaria </w:t>
      </w:r>
      <w:r w:rsidRPr="004D528C">
        <w:rPr>
          <w:rFonts w:eastAsia="Calibri"/>
          <w:color w:val="000000"/>
        </w:rPr>
        <w:t>de fecha quince de octubre</w:t>
      </w:r>
      <w:r>
        <w:rPr>
          <w:rFonts w:eastAsia="Calibri"/>
          <w:color w:val="000000"/>
        </w:rPr>
        <w:t xml:space="preserve"> del 2019, </w:t>
      </w:r>
      <w:r>
        <w:rPr>
          <w:rFonts w:eastAsia="Calibri"/>
          <w:szCs w:val="24"/>
        </w:rPr>
        <w:t xml:space="preserve">se </w:t>
      </w:r>
      <w:r w:rsidR="006353D4">
        <w:rPr>
          <w:rFonts w:eastAsia="Calibri"/>
          <w:szCs w:val="24"/>
        </w:rPr>
        <w:t xml:space="preserve">priorizo </w:t>
      </w:r>
      <w:r w:rsidR="006353D4" w:rsidRPr="003C7030">
        <w:rPr>
          <w:rFonts w:eastAsia="Calibri"/>
          <w:szCs w:val="24"/>
        </w:rPr>
        <w:t>la</w:t>
      </w:r>
      <w:r w:rsidRPr="003C7030">
        <w:rPr>
          <w:rFonts w:eastAsia="Calibri"/>
          <w:szCs w:val="24"/>
        </w:rPr>
        <w:t xml:space="preserve"> compra de un terreno </w:t>
      </w:r>
      <w:r w:rsidR="00AC3D2E" w:rsidRPr="00233AA5">
        <w:rPr>
          <w:rFonts w:eastAsia="Times New Roman"/>
          <w:szCs w:val="24"/>
          <w:lang w:eastAsia="es-ES"/>
        </w:rPr>
        <w:t xml:space="preserve">ubicado en el Cantón San Jerónimo del Municipio de </w:t>
      </w:r>
      <w:r w:rsidR="006353D4" w:rsidRPr="00233AA5">
        <w:rPr>
          <w:rFonts w:eastAsia="Times New Roman"/>
          <w:szCs w:val="24"/>
          <w:lang w:eastAsia="es-ES"/>
        </w:rPr>
        <w:t xml:space="preserve">Metapán, </w:t>
      </w:r>
      <w:r w:rsidR="006353D4">
        <w:rPr>
          <w:rFonts w:eastAsia="Times New Roman"/>
          <w:szCs w:val="24"/>
          <w:lang w:eastAsia="es-ES"/>
        </w:rPr>
        <w:t>propiedad</w:t>
      </w:r>
      <w:r w:rsidR="00AC3D2E">
        <w:rPr>
          <w:rFonts w:eastAsia="Times New Roman"/>
          <w:szCs w:val="24"/>
          <w:lang w:eastAsia="es-ES"/>
        </w:rPr>
        <w:t xml:space="preserve"> de la </w:t>
      </w:r>
      <w:r w:rsidR="00AC3D2E" w:rsidRPr="00233AA5">
        <w:rPr>
          <w:rFonts w:eastAsia="Times New Roman"/>
          <w:szCs w:val="24"/>
          <w:lang w:eastAsia="es-ES"/>
        </w:rPr>
        <w:t>Sra. Olga Aracely Flores de García,</w:t>
      </w:r>
      <w:r w:rsidR="006353D4">
        <w:rPr>
          <w:rFonts w:eastAsia="Times New Roman"/>
          <w:szCs w:val="24"/>
          <w:lang w:eastAsia="es-ES"/>
        </w:rPr>
        <w:t xml:space="preserve"> inscrito según</w:t>
      </w:r>
      <w:r w:rsidR="00AC3D2E" w:rsidRPr="00233AA5">
        <w:rPr>
          <w:rFonts w:eastAsia="Times New Roman"/>
          <w:szCs w:val="24"/>
          <w:lang w:eastAsia="es-ES"/>
        </w:rPr>
        <w:t xml:space="preserve"> matrícula </w:t>
      </w:r>
      <w:proofErr w:type="spellStart"/>
      <w:r w:rsidR="00AC3D2E" w:rsidRPr="00233AA5">
        <w:rPr>
          <w:rFonts w:eastAsia="Times New Roman"/>
          <w:szCs w:val="24"/>
          <w:lang w:eastAsia="es-ES"/>
        </w:rPr>
        <w:t>N°</w:t>
      </w:r>
      <w:proofErr w:type="spellEnd"/>
      <w:r w:rsidR="00AC3D2E" w:rsidRPr="00233AA5">
        <w:rPr>
          <w:rFonts w:eastAsia="Times New Roman"/>
          <w:szCs w:val="24"/>
          <w:lang w:eastAsia="es-ES"/>
        </w:rPr>
        <w:t xml:space="preserve"> 20164754-00000, en el Registro de la Propiedad, Raíz e Hipotecas de la Primera Sección de Occidente del Departamento de Santa Ana,</w:t>
      </w:r>
    </w:p>
    <w:p w14:paraId="2470FC2C" w14:textId="77777777" w:rsidR="008C00E8" w:rsidRDefault="008C00E8" w:rsidP="008C00E8">
      <w:pPr>
        <w:spacing w:after="0" w:line="240" w:lineRule="auto"/>
        <w:contextualSpacing/>
        <w:jc w:val="both"/>
        <w:rPr>
          <w:rFonts w:eastAsia="Calibri"/>
          <w:szCs w:val="24"/>
        </w:rPr>
      </w:pPr>
    </w:p>
    <w:p w14:paraId="1D86E89F" w14:textId="77777777" w:rsidR="008C00E8" w:rsidRDefault="008C00E8" w:rsidP="008C00E8">
      <w:pPr>
        <w:spacing w:after="0" w:line="240" w:lineRule="auto"/>
        <w:contextualSpacing/>
        <w:jc w:val="both"/>
        <w:rPr>
          <w:rFonts w:eastAsia="Calibri"/>
          <w:szCs w:val="24"/>
        </w:rPr>
      </w:pPr>
      <w:r>
        <w:rPr>
          <w:rFonts w:eastAsia="Calibri"/>
          <w:szCs w:val="24"/>
        </w:rPr>
        <w:t xml:space="preserve">II.- </w:t>
      </w:r>
      <w:proofErr w:type="spellStart"/>
      <w:r>
        <w:rPr>
          <w:rFonts w:eastAsia="Calibri"/>
          <w:szCs w:val="24"/>
        </w:rPr>
        <w:t>Que de</w:t>
      </w:r>
      <w:proofErr w:type="spellEnd"/>
      <w:r>
        <w:rPr>
          <w:rFonts w:eastAsia="Calibri"/>
          <w:szCs w:val="24"/>
        </w:rPr>
        <w:t xml:space="preserve"> se giraron </w:t>
      </w:r>
      <w:r w:rsidRPr="003C7030">
        <w:rPr>
          <w:rFonts w:eastAsia="Calibri"/>
          <w:szCs w:val="24"/>
        </w:rPr>
        <w:t>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5B96DDEC" w14:textId="77777777" w:rsidR="008C00E8" w:rsidRDefault="008C00E8" w:rsidP="008C00E8">
      <w:pPr>
        <w:spacing w:after="0" w:line="240" w:lineRule="auto"/>
        <w:contextualSpacing/>
        <w:jc w:val="both"/>
        <w:rPr>
          <w:rFonts w:eastAsia="Calibri"/>
          <w:szCs w:val="24"/>
        </w:rPr>
      </w:pPr>
    </w:p>
    <w:p w14:paraId="3AE7AD32" w14:textId="47BD4994" w:rsidR="00824A46" w:rsidRPr="00B30853" w:rsidRDefault="008C00E8" w:rsidP="00824A46">
      <w:pPr>
        <w:spacing w:after="0" w:line="240" w:lineRule="auto"/>
        <w:contextualSpacing/>
        <w:jc w:val="both"/>
        <w:rPr>
          <w:rFonts w:eastAsia="Calibri"/>
          <w:szCs w:val="24"/>
        </w:rPr>
      </w:pPr>
      <w:r>
        <w:rPr>
          <w:rFonts w:eastAsia="Calibri"/>
          <w:szCs w:val="24"/>
        </w:rPr>
        <w:t xml:space="preserve">III.- Que con fecha 14 de diciembre del 2020, la municipalidad recibió valúo emitido por el Ministerio de Hacienda, según referencia 0207, </w:t>
      </w:r>
      <w:proofErr w:type="spellStart"/>
      <w:r>
        <w:rPr>
          <w:rFonts w:eastAsia="Calibri"/>
          <w:szCs w:val="24"/>
        </w:rPr>
        <w:t>N°</w:t>
      </w:r>
      <w:proofErr w:type="spellEnd"/>
      <w:r>
        <w:rPr>
          <w:rFonts w:eastAsia="Calibri"/>
          <w:szCs w:val="24"/>
        </w:rPr>
        <w:t xml:space="preserve"> DGP-DVAL-198/2020, en la cual hace relación a 2 </w:t>
      </w:r>
      <w:proofErr w:type="spellStart"/>
      <w:r>
        <w:rPr>
          <w:rFonts w:eastAsia="Calibri"/>
          <w:szCs w:val="24"/>
        </w:rPr>
        <w:t>valuos</w:t>
      </w:r>
      <w:proofErr w:type="spellEnd"/>
      <w:r>
        <w:rPr>
          <w:rFonts w:eastAsia="Calibri"/>
          <w:szCs w:val="24"/>
        </w:rPr>
        <w:t xml:space="preserve"> solicitados por la municipalidad; 1 de los cuales </w:t>
      </w:r>
      <w:r w:rsidR="006353D4">
        <w:rPr>
          <w:rFonts w:eastAsia="Calibri"/>
          <w:szCs w:val="24"/>
        </w:rPr>
        <w:t>es la porción de terreno a desmembrarse de otro de mayor extensión situado en Cantón San Jerónimo, Jurisdicción de Metapán, Departamento de Santa Ana, propiedad de la señora Olga Aracely Flores de García. Y del cual tiene un valor de $ 5,700.00 dólares</w:t>
      </w:r>
      <w:r w:rsidR="002E6C1D">
        <w:rPr>
          <w:rFonts w:eastAsia="Calibri"/>
          <w:szCs w:val="24"/>
        </w:rPr>
        <w:t xml:space="preserve">. Que en ejercicio 2019 se realizaron publicaciones en diarios de circulación nacional, de los terrenos </w:t>
      </w:r>
      <w:proofErr w:type="spellStart"/>
      <w:r w:rsidR="002E6C1D">
        <w:rPr>
          <w:rFonts w:eastAsia="Calibri"/>
          <w:szCs w:val="24"/>
        </w:rPr>
        <w:t>ques</w:t>
      </w:r>
      <w:proofErr w:type="spellEnd"/>
      <w:r w:rsidR="002E6C1D">
        <w:rPr>
          <w:rFonts w:eastAsia="Calibri"/>
          <w:szCs w:val="24"/>
        </w:rPr>
        <w:t xml:space="preserve"> pretendían comprar y </w:t>
      </w:r>
      <w:r w:rsidR="002E6C1D">
        <w:rPr>
          <w:rFonts w:eastAsia="Calibri"/>
          <w:szCs w:val="24"/>
        </w:rPr>
        <w:lastRenderedPageBreak/>
        <w:t xml:space="preserve">dentro del cual se incluye el del Cantón San Jerónimo. </w:t>
      </w:r>
      <w:r w:rsidR="00824A46" w:rsidRPr="00B30853">
        <w:rPr>
          <w:rFonts w:eastAsia="Calibri"/>
          <w:szCs w:val="24"/>
        </w:rPr>
        <w:t xml:space="preserve">Que en ejercicio 2019 se realizaron publicaciones en diarios de circulación nacional, de los terrenos </w:t>
      </w:r>
      <w:proofErr w:type="spellStart"/>
      <w:r w:rsidR="00824A46" w:rsidRPr="00B30853">
        <w:rPr>
          <w:rFonts w:eastAsia="Calibri"/>
          <w:szCs w:val="24"/>
        </w:rPr>
        <w:t>ques</w:t>
      </w:r>
      <w:proofErr w:type="spellEnd"/>
      <w:r w:rsidR="00824A46" w:rsidRPr="00B30853">
        <w:rPr>
          <w:rFonts w:eastAsia="Calibri"/>
          <w:szCs w:val="24"/>
        </w:rPr>
        <w:t xml:space="preserve"> pretendían comprar y dentro del cual se incluye el del Cantón San Jerónimo.  </w:t>
      </w:r>
    </w:p>
    <w:p w14:paraId="45CC8F7C" w14:textId="64EC1F9E" w:rsidR="008C00E8" w:rsidRDefault="008C00E8" w:rsidP="008C00E8">
      <w:pPr>
        <w:spacing w:after="0" w:line="240" w:lineRule="auto"/>
        <w:contextualSpacing/>
        <w:jc w:val="both"/>
        <w:rPr>
          <w:rFonts w:eastAsia="Calibri"/>
          <w:szCs w:val="24"/>
        </w:rPr>
      </w:pPr>
    </w:p>
    <w:p w14:paraId="53A95F56" w14:textId="108241E9" w:rsidR="008C00E8" w:rsidRDefault="008C00E8" w:rsidP="008C00E8">
      <w:pPr>
        <w:spacing w:after="0" w:line="240" w:lineRule="auto"/>
        <w:contextualSpacing/>
        <w:jc w:val="both"/>
        <w:rPr>
          <w:rFonts w:eastAsia="Calibri"/>
          <w:szCs w:val="24"/>
        </w:rPr>
      </w:pPr>
    </w:p>
    <w:p w14:paraId="004A1933" w14:textId="35B56416" w:rsidR="00055FC3" w:rsidRDefault="00055FC3" w:rsidP="008C00E8">
      <w:pPr>
        <w:spacing w:after="0" w:line="240" w:lineRule="auto"/>
        <w:contextualSpacing/>
        <w:jc w:val="both"/>
        <w:rPr>
          <w:rFonts w:eastAsia="Calibri"/>
          <w:szCs w:val="24"/>
        </w:rPr>
      </w:pPr>
    </w:p>
    <w:p w14:paraId="4BCBD7EC" w14:textId="6AB55C1A" w:rsidR="00055FC3" w:rsidRPr="003C728B" w:rsidRDefault="00791612" w:rsidP="003C728B">
      <w:pPr>
        <w:spacing w:after="0" w:line="240" w:lineRule="auto"/>
        <w:contextualSpacing/>
        <w:jc w:val="both"/>
        <w:rPr>
          <w:rFonts w:eastAsia="Calibri"/>
          <w:szCs w:val="24"/>
        </w:rPr>
      </w:pPr>
      <w:r>
        <w:rPr>
          <w:rFonts w:eastAsia="Calibri"/>
          <w:szCs w:val="24"/>
        </w:rPr>
        <w:t xml:space="preserve">IV.- Que de conformidad al Art. 139 inciso tercero del Código Municipal </w:t>
      </w:r>
      <w:r w:rsidR="003C728B">
        <w:rPr>
          <w:rFonts w:eastAsia="Calibri"/>
          <w:szCs w:val="24"/>
        </w:rPr>
        <w:t xml:space="preserve">el cual cita               </w:t>
      </w:r>
      <w:proofErr w:type="gramStart"/>
      <w:r w:rsidR="003C728B">
        <w:rPr>
          <w:rFonts w:eastAsia="Calibri"/>
          <w:szCs w:val="24"/>
        </w:rPr>
        <w:t xml:space="preserve">   “</w:t>
      </w:r>
      <w:proofErr w:type="gramEnd"/>
      <w:r w:rsidR="003C728B">
        <w:rPr>
          <w:rFonts w:eastAsia="Calibri"/>
          <w:szCs w:val="24"/>
        </w:rPr>
        <w:t xml:space="preserve">““ </w:t>
      </w:r>
      <w:r w:rsidR="003C728B" w:rsidRPr="003C728B">
        <w:rPr>
          <w:szCs w:val="24"/>
        </w:rPr>
        <w:t>para determinar el precio de los inmuebles a que se refiere este artículo, deberá</w:t>
      </w:r>
      <w:r w:rsidR="003C728B">
        <w:rPr>
          <w:szCs w:val="24"/>
        </w:rPr>
        <w:t xml:space="preserve"> </w:t>
      </w:r>
      <w:r w:rsidR="003C728B" w:rsidRPr="003C728B">
        <w:rPr>
          <w:szCs w:val="24"/>
        </w:rPr>
        <w:t>practicarse</w:t>
      </w:r>
      <w:r w:rsidR="003C728B">
        <w:rPr>
          <w:szCs w:val="24"/>
        </w:rPr>
        <w:t xml:space="preserve"> </w:t>
      </w:r>
      <w:r w:rsidR="003C728B" w:rsidRPr="003C728B">
        <w:rPr>
          <w:szCs w:val="24"/>
        </w:rPr>
        <w:t>valúo de los mismos por peritos de la dirección general del presupuesto,</w:t>
      </w:r>
      <w:r w:rsidR="003C728B">
        <w:rPr>
          <w:szCs w:val="24"/>
        </w:rPr>
        <w:t xml:space="preserve"> </w:t>
      </w:r>
      <w:r w:rsidR="003C728B" w:rsidRPr="003C728B">
        <w:rPr>
          <w:szCs w:val="24"/>
        </w:rPr>
        <w:t>quienes deberán</w:t>
      </w:r>
      <w:r w:rsidR="003C728B">
        <w:rPr>
          <w:szCs w:val="24"/>
        </w:rPr>
        <w:t xml:space="preserve"> </w:t>
      </w:r>
      <w:r w:rsidR="003C728B" w:rsidRPr="003C728B">
        <w:rPr>
          <w:szCs w:val="24"/>
        </w:rPr>
        <w:t>realizarlo en un plazo máximo de treinta días hábiles, contados a partir</w:t>
      </w:r>
      <w:r w:rsidR="003C728B">
        <w:rPr>
          <w:szCs w:val="24"/>
        </w:rPr>
        <w:t xml:space="preserve"> </w:t>
      </w:r>
      <w:r w:rsidR="003C728B" w:rsidRPr="003C728B">
        <w:rPr>
          <w:szCs w:val="24"/>
        </w:rPr>
        <w:t>de la fecha de</w:t>
      </w:r>
      <w:r w:rsidR="003C728B">
        <w:rPr>
          <w:szCs w:val="24"/>
        </w:rPr>
        <w:t xml:space="preserve"> </w:t>
      </w:r>
      <w:r w:rsidR="003C728B" w:rsidRPr="003C728B">
        <w:rPr>
          <w:szCs w:val="24"/>
        </w:rPr>
        <w:t xml:space="preserve">presentación de la solicitud respectiva. </w:t>
      </w:r>
      <w:r w:rsidR="00113B9E">
        <w:rPr>
          <w:szCs w:val="24"/>
        </w:rPr>
        <w:t>E</w:t>
      </w:r>
      <w:r w:rsidR="003C728B" w:rsidRPr="003C728B">
        <w:rPr>
          <w:szCs w:val="24"/>
        </w:rPr>
        <w:t>l precio no podrá exceder en</w:t>
      </w:r>
      <w:r w:rsidR="003C728B">
        <w:rPr>
          <w:szCs w:val="24"/>
        </w:rPr>
        <w:t xml:space="preserve"> </w:t>
      </w:r>
      <w:r w:rsidR="003C728B" w:rsidRPr="003C728B">
        <w:rPr>
          <w:szCs w:val="24"/>
        </w:rPr>
        <w:t>un 5% al determinado</w:t>
      </w:r>
      <w:r w:rsidR="003C728B">
        <w:rPr>
          <w:szCs w:val="24"/>
        </w:rPr>
        <w:t xml:space="preserve"> </w:t>
      </w:r>
      <w:r w:rsidR="003C728B" w:rsidRPr="003C728B">
        <w:rPr>
          <w:szCs w:val="24"/>
        </w:rPr>
        <w:t>por éstos. para los efectos de este inciso el aumento de precio</w:t>
      </w:r>
      <w:r w:rsidR="003C728B">
        <w:rPr>
          <w:szCs w:val="24"/>
        </w:rPr>
        <w:t xml:space="preserve"> </w:t>
      </w:r>
      <w:r w:rsidR="003C728B" w:rsidRPr="003C728B">
        <w:rPr>
          <w:szCs w:val="24"/>
        </w:rPr>
        <w:t xml:space="preserve">solo podrá ser acordado por el </w:t>
      </w:r>
      <w:proofErr w:type="gramStart"/>
      <w:r w:rsidR="003C728B">
        <w:rPr>
          <w:szCs w:val="24"/>
        </w:rPr>
        <w:t>C</w:t>
      </w:r>
      <w:r w:rsidR="003C728B" w:rsidRPr="003C728B">
        <w:rPr>
          <w:szCs w:val="24"/>
        </w:rPr>
        <w:t>oncejo</w:t>
      </w:r>
      <w:r w:rsidR="003C728B">
        <w:rPr>
          <w:szCs w:val="24"/>
        </w:rPr>
        <w:t xml:space="preserve"> ”</w:t>
      </w:r>
      <w:proofErr w:type="gramEnd"/>
      <w:r w:rsidR="003C728B">
        <w:rPr>
          <w:szCs w:val="24"/>
        </w:rPr>
        <w:t>””</w:t>
      </w:r>
      <w:r w:rsidR="003E1B46">
        <w:rPr>
          <w:szCs w:val="24"/>
        </w:rPr>
        <w:t xml:space="preserve">; por lo que este Concejo, considerando la ubicación, el terreno y la necesidad del proyecto considera conveniente adicionar el 5% al valor del inmueble, haciendo un monto de </w:t>
      </w:r>
      <w:r w:rsidR="00C071AF">
        <w:rPr>
          <w:szCs w:val="24"/>
        </w:rPr>
        <w:t>$5,985.00</w:t>
      </w:r>
    </w:p>
    <w:p w14:paraId="108E80EF" w14:textId="45F51C6D" w:rsidR="00055FC3" w:rsidRDefault="00055FC3" w:rsidP="008C00E8">
      <w:pPr>
        <w:spacing w:after="0" w:line="240" w:lineRule="auto"/>
        <w:contextualSpacing/>
        <w:jc w:val="both"/>
        <w:rPr>
          <w:rFonts w:eastAsia="Calibri"/>
          <w:szCs w:val="24"/>
        </w:rPr>
      </w:pPr>
    </w:p>
    <w:p w14:paraId="44C479EA" w14:textId="77777777" w:rsidR="00CE531B" w:rsidRDefault="008C00E8" w:rsidP="008C00E8">
      <w:pPr>
        <w:spacing w:after="0" w:line="240" w:lineRule="auto"/>
        <w:contextualSpacing/>
        <w:jc w:val="both"/>
        <w:rPr>
          <w:rFonts w:eastAsia="Calibri"/>
          <w:szCs w:val="24"/>
        </w:rPr>
      </w:pPr>
      <w:r>
        <w:rPr>
          <w:rFonts w:eastAsia="Calibri"/>
          <w:szCs w:val="24"/>
        </w:rPr>
        <w:t xml:space="preserve">POR </w:t>
      </w:r>
      <w:proofErr w:type="gramStart"/>
      <w:r>
        <w:rPr>
          <w:rFonts w:eastAsia="Calibri"/>
          <w:szCs w:val="24"/>
        </w:rPr>
        <w:t>TANTO</w:t>
      </w:r>
      <w:proofErr w:type="gramEnd"/>
      <w:r>
        <w:rPr>
          <w:rFonts w:eastAsia="Calibri"/>
          <w:szCs w:val="24"/>
        </w:rPr>
        <w:t xml:space="preserve"> EL, CONCEJO MUNICIPAL EN USO DE LAS FACULTADES QUE EL CÓDIGO MUNICIPAL LES CONFIERE </w:t>
      </w:r>
      <w:r w:rsidR="00CE531B">
        <w:rPr>
          <w:rFonts w:eastAsia="Calibri"/>
          <w:szCs w:val="24"/>
        </w:rPr>
        <w:t>POR UNANIMIDAD ACUERDA:</w:t>
      </w:r>
    </w:p>
    <w:p w14:paraId="69B5C757" w14:textId="77777777" w:rsidR="00CE531B" w:rsidRDefault="00CE531B" w:rsidP="008C00E8">
      <w:pPr>
        <w:spacing w:after="0" w:line="240" w:lineRule="auto"/>
        <w:contextualSpacing/>
        <w:jc w:val="both"/>
        <w:rPr>
          <w:rFonts w:eastAsia="Calibri"/>
          <w:szCs w:val="24"/>
        </w:rPr>
      </w:pPr>
    </w:p>
    <w:p w14:paraId="68863FB8" w14:textId="1F7B7E64" w:rsidR="00AC5A1D" w:rsidRPr="00493472" w:rsidRDefault="00CE531B" w:rsidP="00AC5A1D">
      <w:pPr>
        <w:pStyle w:val="Prrafodelista"/>
        <w:numPr>
          <w:ilvl w:val="0"/>
          <w:numId w:val="322"/>
        </w:numPr>
        <w:spacing w:after="0" w:line="240" w:lineRule="auto"/>
        <w:jc w:val="both"/>
        <w:rPr>
          <w:rFonts w:eastAsia="Calibri"/>
          <w:szCs w:val="24"/>
        </w:rPr>
      </w:pPr>
      <w:r>
        <w:rPr>
          <w:rFonts w:eastAsia="Calibri"/>
          <w:szCs w:val="24"/>
        </w:rPr>
        <w:t xml:space="preserve">EROGAR la suma de </w:t>
      </w:r>
      <w:r w:rsidRPr="001F5B28">
        <w:rPr>
          <w:rFonts w:eastAsia="Calibri"/>
          <w:b/>
          <w:bCs/>
          <w:szCs w:val="24"/>
        </w:rPr>
        <w:t>CINCO MIL NOVECIENTOS OCHENTA Y CINCO 00/100 DÓLARES DE LOS ESTADOS UNIDOS DE AMÉRICA. ($5,985.00)</w:t>
      </w:r>
      <w:r>
        <w:rPr>
          <w:rFonts w:eastAsia="Calibri"/>
          <w:szCs w:val="24"/>
        </w:rPr>
        <w:t xml:space="preserve"> a favor de la señora </w:t>
      </w:r>
      <w:r w:rsidR="008C00E8" w:rsidRPr="00CE531B">
        <w:rPr>
          <w:rFonts w:eastAsia="Calibri"/>
          <w:szCs w:val="24"/>
        </w:rPr>
        <w:t xml:space="preserve"> </w:t>
      </w:r>
      <w:r w:rsidR="00AD0502" w:rsidRPr="00233AA5">
        <w:rPr>
          <w:rFonts w:eastAsia="Times New Roman"/>
          <w:szCs w:val="24"/>
          <w:lang w:eastAsia="es-ES"/>
        </w:rPr>
        <w:t>Olga Aracely Flores de García</w:t>
      </w:r>
      <w:r w:rsidR="00AD0502">
        <w:rPr>
          <w:rFonts w:eastAsia="Times New Roman"/>
          <w:szCs w:val="24"/>
          <w:lang w:eastAsia="es-ES"/>
        </w:rPr>
        <w:t xml:space="preserve">, pago en concepto de compra de </w:t>
      </w:r>
      <w:r w:rsidR="00AD0502">
        <w:rPr>
          <w:rFonts w:eastAsia="Calibri"/>
          <w:szCs w:val="24"/>
        </w:rPr>
        <w:t xml:space="preserve">porción de terreno a desmembrarse de otro de mayor extensión situado en Cantón San Jerónimo, Jurisdicción de Metapán, Departamento de Santa Ana, inscrito bajo matrícula </w:t>
      </w:r>
      <w:r w:rsidR="001F5B28" w:rsidRPr="00233AA5">
        <w:rPr>
          <w:rFonts w:eastAsia="Times New Roman"/>
          <w:szCs w:val="24"/>
          <w:lang w:eastAsia="es-ES"/>
        </w:rPr>
        <w:t>20164754-00000,</w:t>
      </w:r>
      <w:r w:rsidR="001F5B28">
        <w:rPr>
          <w:rFonts w:eastAsia="Times New Roman"/>
          <w:szCs w:val="24"/>
          <w:lang w:eastAsia="es-ES"/>
        </w:rPr>
        <w:t xml:space="preserve"> con un área de 612.80m2</w:t>
      </w:r>
      <w:r w:rsidR="00AC5A1D">
        <w:rPr>
          <w:rFonts w:eastAsia="Times New Roman"/>
          <w:szCs w:val="24"/>
          <w:lang w:eastAsia="es-ES"/>
        </w:rPr>
        <w:t xml:space="preserve">, para la ejecución de obras </w:t>
      </w:r>
      <w:r w:rsidR="00AC5A1D" w:rsidRPr="00AC5A1D">
        <w:rPr>
          <w:rFonts w:eastAsia="Times New Roman"/>
          <w:szCs w:val="24"/>
          <w:lang w:eastAsia="es-ES"/>
        </w:rPr>
        <w:t xml:space="preserve">de fortalecimiento para la distribución de agua potable y construcción de tanque de almacenamiento de agua, obras que se vuelven indispensables para el desarrollo de la comunidad y mejorar la calidad de vida de los habitantes del Cantón San Jerónimo, Municipio de Metapán. </w:t>
      </w:r>
      <w:r w:rsidR="00493472">
        <w:rPr>
          <w:rFonts w:eastAsia="Times New Roman"/>
          <w:szCs w:val="24"/>
          <w:lang w:eastAsia="es-ES"/>
        </w:rPr>
        <w:t xml:space="preserve">dicho gasto deberá aplicarse al código </w:t>
      </w:r>
      <w:proofErr w:type="spellStart"/>
      <w:r w:rsidR="00493472">
        <w:rPr>
          <w:rFonts w:eastAsia="Times New Roman"/>
          <w:szCs w:val="24"/>
          <w:lang w:eastAsia="es-ES"/>
        </w:rPr>
        <w:t>N°</w:t>
      </w:r>
      <w:proofErr w:type="spellEnd"/>
      <w:r w:rsidR="00493472">
        <w:rPr>
          <w:rFonts w:eastAsia="Times New Roman"/>
          <w:szCs w:val="24"/>
          <w:lang w:eastAsia="es-ES"/>
        </w:rPr>
        <w:t xml:space="preserve"> 61201</w:t>
      </w:r>
      <w:r w:rsidR="006C7112">
        <w:rPr>
          <w:rFonts w:eastAsia="Times New Roman"/>
          <w:szCs w:val="24"/>
          <w:lang w:eastAsia="es-ES"/>
        </w:rPr>
        <w:t xml:space="preserve"> </w:t>
      </w:r>
      <w:r w:rsidR="006C7112">
        <w:rPr>
          <w:rFonts w:eastAsia="Calibri"/>
          <w:spacing w:val="-3"/>
          <w:szCs w:val="24"/>
        </w:rPr>
        <w:t>de la línea 0301 FONDOS PROPIOS.</w:t>
      </w:r>
    </w:p>
    <w:p w14:paraId="724B57EE" w14:textId="77777777" w:rsidR="00493472" w:rsidRPr="00493472" w:rsidRDefault="00493472" w:rsidP="00493472">
      <w:pPr>
        <w:pStyle w:val="Prrafodelista"/>
        <w:spacing w:after="0" w:line="240" w:lineRule="auto"/>
        <w:jc w:val="both"/>
        <w:rPr>
          <w:rFonts w:eastAsia="Calibri"/>
          <w:szCs w:val="24"/>
        </w:rPr>
      </w:pPr>
    </w:p>
    <w:p w14:paraId="06B25C59" w14:textId="6E2EA18E" w:rsidR="00493472" w:rsidRPr="006C7112" w:rsidRDefault="00493472" w:rsidP="00493472">
      <w:pPr>
        <w:pStyle w:val="Prrafodelista"/>
        <w:numPr>
          <w:ilvl w:val="0"/>
          <w:numId w:val="322"/>
        </w:numPr>
        <w:spacing w:after="200" w:line="240" w:lineRule="auto"/>
        <w:jc w:val="both"/>
        <w:rPr>
          <w:rFonts w:eastAsia="Calibri"/>
          <w:spacing w:val="-3"/>
          <w:szCs w:val="24"/>
        </w:rPr>
      </w:pPr>
      <w:r>
        <w:rPr>
          <w:rFonts w:eastAsia="Calibri"/>
          <w:spacing w:val="-3"/>
          <w:szCs w:val="24"/>
        </w:rPr>
        <w:t xml:space="preserve">Autorizar al </w:t>
      </w:r>
      <w:r w:rsidR="006C7112">
        <w:rPr>
          <w:rFonts w:eastAsia="Calibri"/>
          <w:spacing w:val="-3"/>
          <w:szCs w:val="24"/>
        </w:rPr>
        <w:t>Sr. Israel Peraza Guerra,</w:t>
      </w:r>
      <w:r>
        <w:rPr>
          <w:rFonts w:eastAsia="Calibri"/>
          <w:spacing w:val="-3"/>
          <w:szCs w:val="24"/>
        </w:rPr>
        <w:t xml:space="preserve"> Alcalde Municipal para que en nombre y representación del Municipio firme escritura de </w:t>
      </w:r>
      <w:proofErr w:type="spellStart"/>
      <w:r>
        <w:rPr>
          <w:rFonts w:eastAsia="Calibri"/>
          <w:spacing w:val="-3"/>
          <w:szCs w:val="24"/>
        </w:rPr>
        <w:t>compra venta</w:t>
      </w:r>
      <w:proofErr w:type="spellEnd"/>
      <w:r>
        <w:rPr>
          <w:rFonts w:eastAsia="Calibri"/>
          <w:spacing w:val="-3"/>
          <w:szCs w:val="24"/>
        </w:rPr>
        <w:t xml:space="preserve"> </w:t>
      </w:r>
      <w:r w:rsidR="006C7112">
        <w:rPr>
          <w:rFonts w:eastAsia="Calibri"/>
          <w:spacing w:val="-3"/>
          <w:szCs w:val="24"/>
        </w:rPr>
        <w:t xml:space="preserve">con la señora </w:t>
      </w:r>
      <w:r w:rsidR="006C7112" w:rsidRPr="00233AA5">
        <w:rPr>
          <w:rFonts w:eastAsia="Times New Roman"/>
          <w:szCs w:val="24"/>
          <w:lang w:eastAsia="es-ES"/>
        </w:rPr>
        <w:t>Olga Aracely Flores de García</w:t>
      </w:r>
      <w:r w:rsidR="006C7112">
        <w:rPr>
          <w:rFonts w:eastAsia="Times New Roman"/>
          <w:szCs w:val="24"/>
          <w:lang w:eastAsia="es-ES"/>
        </w:rPr>
        <w:t>.</w:t>
      </w:r>
    </w:p>
    <w:p w14:paraId="0DF8B3B5" w14:textId="3ACECC57" w:rsidR="006C7112" w:rsidRPr="006C7112" w:rsidRDefault="006C7112" w:rsidP="006C7112">
      <w:pPr>
        <w:spacing w:after="200" w:line="240" w:lineRule="auto"/>
        <w:jc w:val="both"/>
        <w:rPr>
          <w:rFonts w:eastAsia="Calibri"/>
          <w:spacing w:val="-3"/>
          <w:szCs w:val="24"/>
        </w:rPr>
      </w:pPr>
      <w:r>
        <w:rPr>
          <w:rFonts w:eastAsia="Calibri"/>
          <w:spacing w:val="-3"/>
          <w:szCs w:val="24"/>
        </w:rPr>
        <w:t xml:space="preserve">Comuníquese y </w:t>
      </w:r>
      <w:proofErr w:type="spellStart"/>
      <w:r>
        <w:rPr>
          <w:rFonts w:eastAsia="Calibri"/>
          <w:spacing w:val="-3"/>
          <w:szCs w:val="24"/>
        </w:rPr>
        <w:t>certifiquese</w:t>
      </w:r>
      <w:proofErr w:type="spellEnd"/>
      <w:r>
        <w:rPr>
          <w:rFonts w:eastAsia="Calibri"/>
          <w:spacing w:val="-3"/>
          <w:szCs w:val="24"/>
        </w:rPr>
        <w:t xml:space="preserve">. </w:t>
      </w:r>
    </w:p>
    <w:bookmarkEnd w:id="45"/>
    <w:p w14:paraId="75EFAC4F" w14:textId="77777777" w:rsidR="00493472" w:rsidRPr="00AC5A1D" w:rsidRDefault="00493472" w:rsidP="00493472">
      <w:pPr>
        <w:pStyle w:val="Prrafodelista"/>
        <w:spacing w:after="0" w:line="240" w:lineRule="auto"/>
        <w:jc w:val="both"/>
        <w:rPr>
          <w:rFonts w:eastAsia="Calibri"/>
          <w:szCs w:val="24"/>
        </w:rPr>
      </w:pPr>
    </w:p>
    <w:p w14:paraId="6C809CB3" w14:textId="39A4EC69" w:rsidR="00AD0502" w:rsidRDefault="007B6E68" w:rsidP="00AD0502">
      <w:pPr>
        <w:spacing w:after="0" w:line="240" w:lineRule="auto"/>
        <w:jc w:val="both"/>
        <w:rPr>
          <w:rFonts w:eastAsia="Calibri"/>
          <w:b/>
          <w:bCs/>
          <w:szCs w:val="24"/>
          <w:u w:val="single"/>
        </w:rPr>
      </w:pPr>
      <w:r w:rsidRPr="007B6E68">
        <w:rPr>
          <w:rFonts w:eastAsia="Calibri"/>
          <w:b/>
          <w:bCs/>
          <w:szCs w:val="24"/>
          <w:u w:val="single"/>
        </w:rPr>
        <w:t>ACUERDO NÚMERO TREINTA Y SEIS:</w:t>
      </w:r>
    </w:p>
    <w:p w14:paraId="070E48FF" w14:textId="69477F09" w:rsidR="00B0625D" w:rsidRDefault="00B0625D" w:rsidP="00AD0502">
      <w:pPr>
        <w:spacing w:after="0" w:line="240" w:lineRule="auto"/>
        <w:jc w:val="both"/>
        <w:rPr>
          <w:rFonts w:eastAsia="Calibri"/>
          <w:szCs w:val="24"/>
        </w:rPr>
      </w:pPr>
      <w:r>
        <w:rPr>
          <w:rFonts w:eastAsia="Calibri"/>
          <w:szCs w:val="24"/>
        </w:rPr>
        <w:t>CONSIDERANDO:</w:t>
      </w:r>
    </w:p>
    <w:p w14:paraId="76E15907" w14:textId="7887F996" w:rsidR="00B0625D" w:rsidRDefault="00B0625D" w:rsidP="00AD0502">
      <w:pPr>
        <w:spacing w:after="0" w:line="240" w:lineRule="auto"/>
        <w:jc w:val="both"/>
        <w:rPr>
          <w:szCs w:val="24"/>
        </w:rPr>
      </w:pPr>
      <w:r>
        <w:rPr>
          <w:rFonts w:eastAsia="Calibri"/>
          <w:szCs w:val="24"/>
        </w:rPr>
        <w:t>I.- Que según acuerdo número treinta y dos del acta número dieciocho de fecha dos de septiembre del 2021</w:t>
      </w:r>
      <w:r w:rsidR="00097C71">
        <w:rPr>
          <w:rFonts w:eastAsia="Calibri"/>
          <w:szCs w:val="24"/>
        </w:rPr>
        <w:t xml:space="preserve">, se priorizo </w:t>
      </w:r>
      <w:r w:rsidR="00097C71" w:rsidRPr="007B1E1E">
        <w:rPr>
          <w:szCs w:val="24"/>
        </w:rPr>
        <w:t>el proceso de Licitación Pública para la compra de 1 retroexcavadora nueva, equivalente de capacidad 416 o 420, el equipo debe de incluir línea para martillo</w:t>
      </w:r>
      <w:r w:rsidR="00097C71">
        <w:rPr>
          <w:szCs w:val="24"/>
        </w:rPr>
        <w:t>, girando instrucciones a UACI, para que inicie el proceso.</w:t>
      </w:r>
    </w:p>
    <w:p w14:paraId="137EE2E3" w14:textId="77777777" w:rsidR="00097C71" w:rsidRDefault="00097C71" w:rsidP="00AD0502">
      <w:pPr>
        <w:spacing w:after="0" w:line="240" w:lineRule="auto"/>
        <w:jc w:val="both"/>
        <w:rPr>
          <w:szCs w:val="24"/>
        </w:rPr>
      </w:pPr>
    </w:p>
    <w:p w14:paraId="112FD15E" w14:textId="713A4E2B" w:rsidR="00097C71" w:rsidRDefault="00097C71" w:rsidP="00AD0502">
      <w:pPr>
        <w:spacing w:after="0" w:line="240" w:lineRule="auto"/>
        <w:jc w:val="both"/>
        <w:rPr>
          <w:szCs w:val="24"/>
        </w:rPr>
      </w:pPr>
      <w:r>
        <w:rPr>
          <w:szCs w:val="24"/>
        </w:rPr>
        <w:t xml:space="preserve">II.- Que con fecha 16 de septiembre del 2021, la Lic. Heidi Chinchilla, </w:t>
      </w:r>
      <w:proofErr w:type="gramStart"/>
      <w:r>
        <w:rPr>
          <w:szCs w:val="24"/>
        </w:rPr>
        <w:t>Jefe</w:t>
      </w:r>
      <w:proofErr w:type="gramEnd"/>
      <w:r>
        <w:rPr>
          <w:szCs w:val="24"/>
        </w:rPr>
        <w:t xml:space="preserve"> de UACI, solicita la reprogramación presupuestaria para poder realizar la compra de la </w:t>
      </w:r>
      <w:r w:rsidRPr="007B1E1E">
        <w:rPr>
          <w:szCs w:val="24"/>
        </w:rPr>
        <w:t>retroexcavadora</w:t>
      </w:r>
      <w:r>
        <w:rPr>
          <w:szCs w:val="24"/>
        </w:rPr>
        <w:t>, en la cual manifiesta que el presupuesto no es suficiente para la compra del equipo, por lo que solicita la reforma para poder continuar con el proceso de compra;</w:t>
      </w:r>
    </w:p>
    <w:p w14:paraId="64D5C8DF" w14:textId="77777777" w:rsidR="00097C71" w:rsidRDefault="00097C71" w:rsidP="00AD0502">
      <w:pPr>
        <w:spacing w:after="0" w:line="240" w:lineRule="auto"/>
        <w:jc w:val="both"/>
        <w:rPr>
          <w:szCs w:val="24"/>
        </w:rPr>
      </w:pPr>
    </w:p>
    <w:p w14:paraId="38A7998F" w14:textId="77777777" w:rsidR="00097C71" w:rsidRPr="00A531D4" w:rsidRDefault="00097C71" w:rsidP="00097C71">
      <w:pPr>
        <w:autoSpaceDE w:val="0"/>
        <w:autoSpaceDN w:val="0"/>
        <w:adjustRightInd w:val="0"/>
        <w:spacing w:after="0" w:line="240" w:lineRule="auto"/>
        <w:jc w:val="both"/>
        <w:rPr>
          <w:color w:val="000000"/>
          <w:szCs w:val="20"/>
        </w:rPr>
      </w:pPr>
      <w:r w:rsidRPr="00A531D4">
        <w:rPr>
          <w:color w:val="000000"/>
          <w:szCs w:val="20"/>
        </w:rPr>
        <w:t>POR TANTO, en uso de las facultades que le confiere el Código Municipal, el Concejo Municipal ACUERDA:</w:t>
      </w:r>
    </w:p>
    <w:p w14:paraId="112AF938" w14:textId="77777777" w:rsidR="00097C71" w:rsidRDefault="00097C71" w:rsidP="00AD0502">
      <w:pPr>
        <w:spacing w:after="0" w:line="240" w:lineRule="auto"/>
        <w:jc w:val="both"/>
        <w:rPr>
          <w:szCs w:val="24"/>
        </w:rPr>
      </w:pPr>
    </w:p>
    <w:p w14:paraId="14FF24A4" w14:textId="13DBCE91" w:rsidR="00B0625D" w:rsidRPr="002C0AB8" w:rsidRDefault="00B0625D" w:rsidP="00DC5782">
      <w:pPr>
        <w:spacing w:after="0" w:line="240" w:lineRule="auto"/>
        <w:jc w:val="both"/>
        <w:rPr>
          <w:b/>
          <w:bCs/>
          <w:szCs w:val="24"/>
        </w:rPr>
      </w:pPr>
      <w:r>
        <w:rPr>
          <w:rFonts w:eastAsia="Calibri"/>
          <w:b/>
          <w:color w:val="000000"/>
          <w:szCs w:val="24"/>
        </w:rPr>
        <w:t xml:space="preserve"> </w:t>
      </w:r>
      <w:r w:rsidR="00DC5782" w:rsidRPr="00DA0C27">
        <w:rPr>
          <w:szCs w:val="24"/>
        </w:rPr>
        <w:t xml:space="preserve">Autorizar a la Jefatura de la Unidad de Presupuesto a realizar la reprogramación </w:t>
      </w:r>
      <w:r w:rsidR="005054C6" w:rsidRPr="00DA0C27">
        <w:rPr>
          <w:szCs w:val="24"/>
        </w:rPr>
        <w:t xml:space="preserve">presupuestaria, </w:t>
      </w:r>
      <w:r w:rsidR="005054C6">
        <w:rPr>
          <w:szCs w:val="24"/>
        </w:rPr>
        <w:t>disminuyendo</w:t>
      </w:r>
      <w:r w:rsidR="00DC5782">
        <w:rPr>
          <w:szCs w:val="24"/>
        </w:rPr>
        <w:t xml:space="preserve"> la cuenta 61105 VEHÍCULOS DE </w:t>
      </w:r>
      <w:r w:rsidR="005054C6">
        <w:rPr>
          <w:szCs w:val="24"/>
        </w:rPr>
        <w:t>TRANSPORTE</w:t>
      </w:r>
      <w:r w:rsidR="002C0AB8">
        <w:rPr>
          <w:szCs w:val="24"/>
        </w:rPr>
        <w:t xml:space="preserve">, </w:t>
      </w:r>
      <w:r w:rsidR="007E19A7">
        <w:rPr>
          <w:szCs w:val="24"/>
        </w:rPr>
        <w:t>incrementando la</w:t>
      </w:r>
      <w:r w:rsidR="00DC5782">
        <w:rPr>
          <w:szCs w:val="24"/>
        </w:rPr>
        <w:t xml:space="preserve"> cuenta 61102 MAQUINARIA Y EQUIPOS, </w:t>
      </w:r>
      <w:r w:rsidR="007E19A7">
        <w:rPr>
          <w:szCs w:val="24"/>
        </w:rPr>
        <w:t>por el</w:t>
      </w:r>
      <w:r w:rsidR="00DC5782">
        <w:rPr>
          <w:szCs w:val="24"/>
        </w:rPr>
        <w:t xml:space="preserve"> monto de </w:t>
      </w:r>
      <w:r w:rsidR="00DC5782" w:rsidRPr="002C0AB8">
        <w:rPr>
          <w:b/>
          <w:bCs/>
          <w:szCs w:val="24"/>
        </w:rPr>
        <w:t xml:space="preserve">CIEN MIL 00/100 DÓLARES DE LOS ESTADOS UNIDOS DE LOS ESTADOS UNIDOS DE AMÉRICA. </w:t>
      </w:r>
    </w:p>
    <w:p w14:paraId="076AB6B5" w14:textId="7A935B38" w:rsidR="00DC5782" w:rsidRPr="007B1E1E" w:rsidRDefault="00DC5782" w:rsidP="00DC5782">
      <w:pPr>
        <w:spacing w:after="0" w:line="240" w:lineRule="auto"/>
        <w:jc w:val="both"/>
        <w:rPr>
          <w:szCs w:val="24"/>
        </w:rPr>
      </w:pPr>
      <w:r>
        <w:rPr>
          <w:szCs w:val="24"/>
        </w:rPr>
        <w:lastRenderedPageBreak/>
        <w:t xml:space="preserve">Comuníquese y </w:t>
      </w:r>
      <w:proofErr w:type="spellStart"/>
      <w:r>
        <w:rPr>
          <w:szCs w:val="24"/>
        </w:rPr>
        <w:t>Certifiquese</w:t>
      </w:r>
      <w:proofErr w:type="spellEnd"/>
      <w:r>
        <w:rPr>
          <w:szCs w:val="24"/>
        </w:rPr>
        <w:t xml:space="preserve">. </w:t>
      </w:r>
    </w:p>
    <w:p w14:paraId="0255A1A1" w14:textId="77777777" w:rsidR="00B0625D" w:rsidRPr="00B0625D" w:rsidRDefault="00B0625D" w:rsidP="00AD0502">
      <w:pPr>
        <w:spacing w:after="0" w:line="240" w:lineRule="auto"/>
        <w:jc w:val="both"/>
        <w:rPr>
          <w:rFonts w:eastAsia="Calibri"/>
          <w:szCs w:val="24"/>
        </w:rPr>
      </w:pPr>
    </w:p>
    <w:p w14:paraId="5BB007E9" w14:textId="0B2C59AD" w:rsidR="007B6E68" w:rsidRDefault="007B6E68" w:rsidP="00AD0502">
      <w:pPr>
        <w:spacing w:after="0" w:line="240" w:lineRule="auto"/>
        <w:jc w:val="both"/>
        <w:rPr>
          <w:rFonts w:eastAsia="Calibri"/>
          <w:szCs w:val="24"/>
        </w:rPr>
      </w:pPr>
    </w:p>
    <w:p w14:paraId="3F790821" w14:textId="4C813A88" w:rsidR="007B6E68" w:rsidRDefault="007B6E68" w:rsidP="00AD0502">
      <w:pPr>
        <w:spacing w:after="0" w:line="240" w:lineRule="auto"/>
        <w:jc w:val="both"/>
        <w:rPr>
          <w:rFonts w:eastAsia="Calibri"/>
          <w:b/>
          <w:bCs/>
          <w:szCs w:val="24"/>
          <w:u w:val="single"/>
        </w:rPr>
      </w:pPr>
      <w:r w:rsidRPr="007B6E68">
        <w:rPr>
          <w:rFonts w:eastAsia="Calibri"/>
          <w:b/>
          <w:bCs/>
          <w:szCs w:val="24"/>
          <w:u w:val="single"/>
        </w:rPr>
        <w:t>ACUERDO NÚMERO TREINTA Y SIETE:</w:t>
      </w:r>
    </w:p>
    <w:p w14:paraId="14AF460E" w14:textId="40E3F08B" w:rsidR="00B6738A" w:rsidRDefault="00B6738A" w:rsidP="00AD0502">
      <w:pPr>
        <w:spacing w:after="0" w:line="240" w:lineRule="auto"/>
        <w:jc w:val="both"/>
        <w:rPr>
          <w:rFonts w:eastAsia="Calibri"/>
          <w:b/>
          <w:bCs/>
          <w:szCs w:val="24"/>
          <w:u w:val="single"/>
        </w:rPr>
      </w:pPr>
    </w:p>
    <w:p w14:paraId="1EA0BEE9" w14:textId="77777777" w:rsidR="0065304C" w:rsidRPr="00CD3174" w:rsidRDefault="0065304C" w:rsidP="0065304C">
      <w:pPr>
        <w:jc w:val="both"/>
        <w:rPr>
          <w:rFonts w:eastAsia="Calibri"/>
          <w:szCs w:val="24"/>
        </w:rPr>
      </w:pPr>
      <w:r w:rsidRPr="00CD3174">
        <w:rPr>
          <w:rFonts w:eastAsia="Calibri"/>
          <w:szCs w:val="24"/>
        </w:rPr>
        <w:t>El Concejo Municipal CONSIDERANDO:</w:t>
      </w:r>
    </w:p>
    <w:p w14:paraId="17C8BFC6" w14:textId="77777777" w:rsidR="0065304C" w:rsidRPr="00CD3174" w:rsidRDefault="0065304C" w:rsidP="0065304C">
      <w:pPr>
        <w:jc w:val="both"/>
        <w:rPr>
          <w:rFonts w:eastAsia="Calibri"/>
          <w:szCs w:val="24"/>
        </w:rPr>
      </w:pPr>
      <w:proofErr w:type="gramStart"/>
      <w:r w:rsidRPr="00CD3174">
        <w:rPr>
          <w:rFonts w:eastAsia="Calibri"/>
          <w:szCs w:val="24"/>
        </w:rPr>
        <w:t>Que</w:t>
      </w:r>
      <w:proofErr w:type="gramEnd"/>
      <w:r w:rsidRPr="00CD3174">
        <w:rPr>
          <w:rFonts w:eastAsia="Calibri"/>
          <w:szCs w:val="24"/>
        </w:rPr>
        <w:t xml:space="preserve"> debido al permiso sin goce de sueldo, que se le otorgo al </w:t>
      </w:r>
      <w:r w:rsidRPr="00CD3174">
        <w:rPr>
          <w:rFonts w:eastAsia="Calibri"/>
          <w:b/>
          <w:szCs w:val="24"/>
        </w:rPr>
        <w:t>Sr.</w:t>
      </w:r>
      <w:r w:rsidRPr="00CD3174">
        <w:rPr>
          <w:rFonts w:eastAsia="Calibri"/>
          <w:szCs w:val="24"/>
        </w:rPr>
        <w:t xml:space="preserve"> </w:t>
      </w:r>
      <w:r>
        <w:rPr>
          <w:rFonts w:eastAsia="Calibri"/>
          <w:b/>
          <w:szCs w:val="24"/>
        </w:rPr>
        <w:t>TOMAS AREVALO ZAVALETA</w:t>
      </w:r>
      <w:r w:rsidRPr="00CD3174">
        <w:rPr>
          <w:rFonts w:eastAsia="Calibri"/>
          <w:b/>
          <w:szCs w:val="24"/>
        </w:rPr>
        <w:t>,</w:t>
      </w:r>
      <w:r>
        <w:rPr>
          <w:rFonts w:eastAsia="Calibri"/>
          <w:b/>
          <w:szCs w:val="24"/>
        </w:rPr>
        <w:t xml:space="preserve"> AGENTE, EN</w:t>
      </w:r>
      <w:r w:rsidRPr="00CD3174">
        <w:rPr>
          <w:rFonts w:eastAsia="Calibri"/>
          <w:b/>
          <w:szCs w:val="24"/>
        </w:rPr>
        <w:t xml:space="preserve"> LA UNIDAD DE </w:t>
      </w:r>
      <w:r>
        <w:rPr>
          <w:rFonts w:eastAsia="Calibri"/>
          <w:b/>
          <w:szCs w:val="24"/>
        </w:rPr>
        <w:t>CUERPO DE AGENTES MUNICIPALES DE METAPAN</w:t>
      </w:r>
      <w:r w:rsidRPr="00CD3174">
        <w:rPr>
          <w:rFonts w:eastAsia="Calibri"/>
          <w:szCs w:val="24"/>
        </w:rPr>
        <w:t xml:space="preserve">, correspondiente al período del </w:t>
      </w:r>
      <w:proofErr w:type="spellStart"/>
      <w:r>
        <w:rPr>
          <w:rFonts w:eastAsia="Calibri"/>
          <w:b/>
          <w:szCs w:val="24"/>
        </w:rPr>
        <w:t>dieciseis</w:t>
      </w:r>
      <w:proofErr w:type="spellEnd"/>
      <w:r>
        <w:rPr>
          <w:rFonts w:eastAsia="Calibri"/>
          <w:b/>
          <w:szCs w:val="24"/>
        </w:rPr>
        <w:t xml:space="preserve"> de Septiembre al diecisiete de Octubre</w:t>
      </w:r>
      <w:r w:rsidRPr="00CD3174">
        <w:rPr>
          <w:rFonts w:eastAsia="Calibri"/>
          <w:b/>
          <w:szCs w:val="24"/>
        </w:rPr>
        <w:t xml:space="preserve"> del </w:t>
      </w:r>
      <w:r>
        <w:rPr>
          <w:rFonts w:eastAsia="Calibri"/>
          <w:b/>
          <w:szCs w:val="24"/>
        </w:rPr>
        <w:t xml:space="preserve">año </w:t>
      </w:r>
      <w:r w:rsidRPr="00CD3174">
        <w:rPr>
          <w:rFonts w:eastAsia="Calibri"/>
          <w:b/>
          <w:szCs w:val="24"/>
        </w:rPr>
        <w:t>dos mil</w:t>
      </w:r>
      <w:r>
        <w:rPr>
          <w:rFonts w:eastAsia="Calibri"/>
          <w:b/>
          <w:szCs w:val="24"/>
        </w:rPr>
        <w:t xml:space="preserve"> veintiuno</w:t>
      </w:r>
      <w:r w:rsidRPr="00CD3174">
        <w:rPr>
          <w:rFonts w:eastAsia="Calibri"/>
          <w:szCs w:val="24"/>
        </w:rPr>
        <w:t xml:space="preserve">; nos </w:t>
      </w:r>
      <w:r>
        <w:rPr>
          <w:rFonts w:eastAsia="Calibri"/>
          <w:szCs w:val="24"/>
        </w:rPr>
        <w:t>vemos en la necesidad de contratar</w:t>
      </w:r>
      <w:r w:rsidRPr="00CD3174">
        <w:rPr>
          <w:rFonts w:eastAsia="Calibri"/>
          <w:szCs w:val="24"/>
        </w:rPr>
        <w:t xml:space="preserve"> </w:t>
      </w:r>
      <w:r>
        <w:rPr>
          <w:rFonts w:eastAsia="Calibri"/>
          <w:szCs w:val="24"/>
        </w:rPr>
        <w:t xml:space="preserve">de forma eventual </w:t>
      </w:r>
      <w:r w:rsidRPr="00CD3174">
        <w:rPr>
          <w:rFonts w:eastAsia="Calibri"/>
          <w:szCs w:val="24"/>
        </w:rPr>
        <w:t>a una persona para que realice sus funciones.</w:t>
      </w:r>
    </w:p>
    <w:p w14:paraId="0B71BB37" w14:textId="77777777" w:rsidR="0065304C" w:rsidRPr="00CD3174" w:rsidRDefault="0065304C" w:rsidP="0065304C">
      <w:pPr>
        <w:jc w:val="both"/>
        <w:rPr>
          <w:rFonts w:eastAsia="Calibri"/>
          <w:szCs w:val="24"/>
        </w:rPr>
      </w:pPr>
      <w:r w:rsidRPr="00CD3174">
        <w:rPr>
          <w:rFonts w:eastAsia="Calibri"/>
          <w:szCs w:val="24"/>
        </w:rPr>
        <w:t xml:space="preserve">POR </w:t>
      </w:r>
      <w:proofErr w:type="gramStart"/>
      <w:r w:rsidRPr="00CD3174">
        <w:rPr>
          <w:rFonts w:eastAsia="Calibri"/>
          <w:szCs w:val="24"/>
        </w:rPr>
        <w:t>TANTO</w:t>
      </w:r>
      <w:proofErr w:type="gramEnd"/>
      <w:r w:rsidRPr="00CD3174">
        <w:rPr>
          <w:rFonts w:eastAsia="Calibri"/>
          <w:szCs w:val="24"/>
        </w:rPr>
        <w:t xml:space="preserve"> el Concejo Municipal en uso de las facultades que el Código Municipal les confiere ACUERDA:</w:t>
      </w:r>
    </w:p>
    <w:p w14:paraId="2527EDDF" w14:textId="393AA3FD" w:rsidR="0065304C" w:rsidRDefault="0065304C" w:rsidP="0065304C">
      <w:pPr>
        <w:numPr>
          <w:ilvl w:val="0"/>
          <w:numId w:val="313"/>
        </w:numPr>
        <w:contextualSpacing/>
        <w:jc w:val="both"/>
        <w:rPr>
          <w:rFonts w:eastAsia="Calibri"/>
          <w:szCs w:val="24"/>
        </w:rPr>
      </w:pPr>
      <w:r w:rsidRPr="001B7CA3">
        <w:rPr>
          <w:rFonts w:eastAsia="Calibri"/>
          <w:szCs w:val="24"/>
        </w:rPr>
        <w:t xml:space="preserve"> Contratar de forma interina al </w:t>
      </w:r>
      <w:r w:rsidRPr="001B7CA3">
        <w:rPr>
          <w:rFonts w:eastAsia="Calibri"/>
          <w:b/>
          <w:szCs w:val="24"/>
        </w:rPr>
        <w:t>Sr. Jorge Huberto Castro Granadino</w:t>
      </w:r>
      <w:r w:rsidRPr="001B7CA3">
        <w:rPr>
          <w:rFonts w:eastAsia="Calibri"/>
          <w:szCs w:val="24"/>
        </w:rPr>
        <w:t xml:space="preserve">, con Documento único de Identidad </w:t>
      </w:r>
      <w:proofErr w:type="spellStart"/>
      <w:r w:rsidRPr="001B7CA3">
        <w:rPr>
          <w:rFonts w:eastAsia="Calibri"/>
          <w:szCs w:val="24"/>
        </w:rPr>
        <w:t>N°</w:t>
      </w:r>
      <w:r w:rsidR="00D27B5D">
        <w:rPr>
          <w:rFonts w:eastAsia="Calibri"/>
          <w:szCs w:val="24"/>
        </w:rPr>
        <w:t>XXXXXXXXX</w:t>
      </w:r>
      <w:proofErr w:type="spellEnd"/>
      <w:r w:rsidR="00D27B5D">
        <w:rPr>
          <w:rFonts w:eastAsia="Calibri"/>
          <w:szCs w:val="24"/>
        </w:rPr>
        <w:t xml:space="preserve"> </w:t>
      </w:r>
      <w:r w:rsidRPr="001B7CA3">
        <w:rPr>
          <w:rFonts w:eastAsia="Calibri"/>
          <w:szCs w:val="24"/>
        </w:rPr>
        <w:t>y Número de Identificación Tributaria</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1B7CA3">
        <w:rPr>
          <w:rFonts w:eastAsia="Calibri"/>
          <w:szCs w:val="24"/>
        </w:rPr>
        <w:t xml:space="preserve">, como </w:t>
      </w:r>
      <w:r w:rsidRPr="001B7CA3">
        <w:rPr>
          <w:rFonts w:eastAsia="Calibri"/>
          <w:b/>
          <w:szCs w:val="24"/>
        </w:rPr>
        <w:t>AGENTE, DE LA UNIDAD DE CUERPO DE AGENTES MUNICIPALES DE METAPAN</w:t>
      </w:r>
      <w:r w:rsidRPr="001B7CA3">
        <w:rPr>
          <w:rFonts w:eastAsia="Calibri"/>
          <w:szCs w:val="24"/>
        </w:rPr>
        <w:t xml:space="preserve">, correspondiente al período del </w:t>
      </w:r>
      <w:proofErr w:type="spellStart"/>
      <w:r w:rsidRPr="001B7CA3">
        <w:rPr>
          <w:rFonts w:eastAsia="Calibri"/>
          <w:b/>
          <w:szCs w:val="24"/>
        </w:rPr>
        <w:t>dieciseis</w:t>
      </w:r>
      <w:proofErr w:type="spellEnd"/>
      <w:r w:rsidRPr="001B7CA3">
        <w:rPr>
          <w:rFonts w:eastAsia="Calibri"/>
          <w:b/>
          <w:szCs w:val="24"/>
        </w:rPr>
        <w:t xml:space="preserve"> de </w:t>
      </w:r>
      <w:proofErr w:type="gramStart"/>
      <w:r w:rsidRPr="001B7CA3">
        <w:rPr>
          <w:rFonts w:eastAsia="Calibri"/>
          <w:b/>
          <w:szCs w:val="24"/>
        </w:rPr>
        <w:t>Septiembre</w:t>
      </w:r>
      <w:proofErr w:type="gramEnd"/>
      <w:r w:rsidRPr="001B7CA3">
        <w:rPr>
          <w:rFonts w:eastAsia="Calibri"/>
          <w:b/>
          <w:szCs w:val="24"/>
        </w:rPr>
        <w:t xml:space="preserve"> al diecisiete de Octubre del año dos mil veintiuno</w:t>
      </w:r>
      <w:r w:rsidRPr="001B7CA3">
        <w:rPr>
          <w:rFonts w:eastAsia="Calibri"/>
          <w:szCs w:val="24"/>
        </w:rPr>
        <w:t>, devengando un salario de la siguiente forma</w:t>
      </w:r>
      <w:r>
        <w:rPr>
          <w:rFonts w:eastAsia="Calibri"/>
          <w:szCs w:val="24"/>
        </w:rPr>
        <w:t>;</w:t>
      </w:r>
    </w:p>
    <w:p w14:paraId="07DD4308" w14:textId="77777777" w:rsidR="0065304C" w:rsidRDefault="0065304C" w:rsidP="0065304C">
      <w:pPr>
        <w:contextualSpacing/>
        <w:jc w:val="both"/>
        <w:rPr>
          <w:rFonts w:eastAsia="Calibri"/>
          <w:szCs w:val="24"/>
        </w:rPr>
      </w:pPr>
    </w:p>
    <w:p w14:paraId="4E61342A" w14:textId="77777777" w:rsidR="0065304C" w:rsidRDefault="0065304C" w:rsidP="0065304C">
      <w:pPr>
        <w:contextualSpacing/>
        <w:jc w:val="both"/>
        <w:rPr>
          <w:rFonts w:eastAsia="Calibri"/>
          <w:szCs w:val="24"/>
        </w:rPr>
      </w:pPr>
      <w:r>
        <w:rPr>
          <w:rFonts w:eastAsia="Calibri"/>
          <w:szCs w:val="24"/>
        </w:rPr>
        <w:t xml:space="preserve">Del 16 al 30 de </w:t>
      </w:r>
      <w:proofErr w:type="gramStart"/>
      <w:r>
        <w:rPr>
          <w:rFonts w:eastAsia="Calibri"/>
          <w:szCs w:val="24"/>
        </w:rPr>
        <w:t>Septiembre</w:t>
      </w:r>
      <w:proofErr w:type="gramEnd"/>
      <w:r>
        <w:rPr>
          <w:rFonts w:eastAsia="Calibri"/>
          <w:szCs w:val="24"/>
        </w:rPr>
        <w:t xml:space="preserve"> del 2021    $225.00</w:t>
      </w:r>
    </w:p>
    <w:p w14:paraId="021B1A2F" w14:textId="77777777" w:rsidR="0065304C" w:rsidRDefault="0065304C" w:rsidP="0065304C">
      <w:pPr>
        <w:contextualSpacing/>
        <w:jc w:val="both"/>
        <w:rPr>
          <w:rFonts w:eastAsia="Calibri"/>
          <w:szCs w:val="24"/>
          <w:u w:val="single"/>
        </w:rPr>
      </w:pPr>
      <w:r>
        <w:rPr>
          <w:rFonts w:eastAsia="Calibri"/>
          <w:szCs w:val="24"/>
        </w:rPr>
        <w:t xml:space="preserve">Del 01 al 17 de </w:t>
      </w:r>
      <w:proofErr w:type="gramStart"/>
      <w:r>
        <w:rPr>
          <w:rFonts w:eastAsia="Calibri"/>
          <w:szCs w:val="24"/>
        </w:rPr>
        <w:t>Octubre</w:t>
      </w:r>
      <w:proofErr w:type="gramEnd"/>
      <w:r>
        <w:rPr>
          <w:rFonts w:eastAsia="Calibri"/>
          <w:szCs w:val="24"/>
        </w:rPr>
        <w:t xml:space="preserve"> del 2021          </w:t>
      </w:r>
      <w:r w:rsidRPr="001B7CA3">
        <w:rPr>
          <w:rFonts w:eastAsia="Calibri"/>
          <w:szCs w:val="24"/>
          <w:u w:val="single"/>
        </w:rPr>
        <w:t>$246.84</w:t>
      </w:r>
    </w:p>
    <w:p w14:paraId="64C83844" w14:textId="77777777" w:rsidR="0065304C" w:rsidRPr="001B7CA3" w:rsidRDefault="0065304C" w:rsidP="0065304C">
      <w:pPr>
        <w:contextualSpacing/>
        <w:jc w:val="both"/>
        <w:rPr>
          <w:rFonts w:eastAsia="Calibri"/>
          <w:b/>
          <w:szCs w:val="24"/>
        </w:rPr>
      </w:pPr>
      <w:r w:rsidRPr="001B7CA3">
        <w:rPr>
          <w:rFonts w:eastAsia="Calibri"/>
          <w:szCs w:val="24"/>
        </w:rPr>
        <w:t xml:space="preserve">                                                               </w:t>
      </w:r>
      <w:r w:rsidRPr="001B7CA3">
        <w:rPr>
          <w:rFonts w:eastAsia="Calibri"/>
          <w:b/>
          <w:szCs w:val="24"/>
        </w:rPr>
        <w:t>$471.84</w:t>
      </w:r>
    </w:p>
    <w:p w14:paraId="70237593" w14:textId="77777777" w:rsidR="0065304C" w:rsidRDefault="0065304C" w:rsidP="0065304C">
      <w:pPr>
        <w:contextualSpacing/>
        <w:jc w:val="both"/>
        <w:rPr>
          <w:rFonts w:eastAsia="Calibri"/>
          <w:szCs w:val="24"/>
        </w:rPr>
      </w:pPr>
    </w:p>
    <w:p w14:paraId="1B627653" w14:textId="77777777" w:rsidR="0065304C" w:rsidRDefault="0065304C" w:rsidP="0065304C">
      <w:pPr>
        <w:contextualSpacing/>
        <w:jc w:val="both"/>
        <w:rPr>
          <w:rFonts w:eastAsia="Calibri"/>
          <w:szCs w:val="24"/>
        </w:rPr>
      </w:pPr>
      <w:r w:rsidRPr="00CD3174">
        <w:rPr>
          <w:rFonts w:eastAsia="Calibri"/>
          <w:szCs w:val="24"/>
        </w:rPr>
        <w:t>Dicho g</w:t>
      </w:r>
      <w:r>
        <w:rPr>
          <w:rFonts w:eastAsia="Calibri"/>
          <w:szCs w:val="24"/>
        </w:rPr>
        <w:t>asto será aplicado al Código 512</w:t>
      </w:r>
      <w:r w:rsidRPr="00CD3174">
        <w:rPr>
          <w:rFonts w:eastAsia="Calibri"/>
          <w:szCs w:val="24"/>
        </w:rPr>
        <w:t>01 de la línea 0101</w:t>
      </w:r>
    </w:p>
    <w:p w14:paraId="2B62139D" w14:textId="77777777" w:rsidR="0065304C" w:rsidRPr="001B7CA3" w:rsidRDefault="0065304C" w:rsidP="0065304C">
      <w:pPr>
        <w:contextualSpacing/>
        <w:jc w:val="both"/>
        <w:rPr>
          <w:rFonts w:eastAsia="Calibri"/>
          <w:szCs w:val="24"/>
        </w:rPr>
      </w:pPr>
    </w:p>
    <w:p w14:paraId="038FDAF8" w14:textId="706A054A" w:rsidR="004B0022" w:rsidRPr="00730EE1" w:rsidRDefault="0065304C" w:rsidP="00730EE1">
      <w:pPr>
        <w:spacing w:line="240" w:lineRule="auto"/>
        <w:jc w:val="both"/>
        <w:rPr>
          <w:rFonts w:eastAsia="Calibri"/>
          <w:b/>
          <w:bCs/>
          <w:szCs w:val="24"/>
          <w:u w:val="single"/>
          <w:lang w:val="es-MX"/>
        </w:rPr>
      </w:pPr>
      <w:r w:rsidRPr="00CD3174">
        <w:rPr>
          <w:rFonts w:eastAsia="Calibri"/>
          <w:szCs w:val="24"/>
        </w:rPr>
        <w:t>COMUNIQUESE</w:t>
      </w:r>
    </w:p>
    <w:p w14:paraId="3C8EE7BC" w14:textId="515CDCD4" w:rsidR="007B6E68" w:rsidRPr="007B6E68" w:rsidRDefault="007B6E68" w:rsidP="00AD0502">
      <w:pPr>
        <w:spacing w:after="0" w:line="240" w:lineRule="auto"/>
        <w:jc w:val="both"/>
        <w:rPr>
          <w:rFonts w:eastAsia="Calibri"/>
          <w:b/>
          <w:bCs/>
          <w:szCs w:val="24"/>
          <w:u w:val="single"/>
        </w:rPr>
      </w:pPr>
    </w:p>
    <w:p w14:paraId="7290A06E" w14:textId="32750529" w:rsidR="007B6E68" w:rsidRDefault="007B6E68" w:rsidP="00AD0502">
      <w:pPr>
        <w:spacing w:after="0" w:line="240" w:lineRule="auto"/>
        <w:jc w:val="both"/>
        <w:rPr>
          <w:rFonts w:eastAsia="Calibri"/>
          <w:b/>
          <w:bCs/>
          <w:szCs w:val="24"/>
          <w:u w:val="single"/>
        </w:rPr>
      </w:pPr>
      <w:bookmarkStart w:id="46" w:name="_Hlk83648428"/>
      <w:r w:rsidRPr="007B6E68">
        <w:rPr>
          <w:rFonts w:eastAsia="Calibri"/>
          <w:b/>
          <w:bCs/>
          <w:szCs w:val="24"/>
          <w:u w:val="single"/>
        </w:rPr>
        <w:t>ACUERDO NÚMERO TREINTA Y OCHO:</w:t>
      </w:r>
    </w:p>
    <w:p w14:paraId="4E53C2B2" w14:textId="7E610778" w:rsidR="00261978" w:rsidRDefault="00261978" w:rsidP="00AD0502">
      <w:pPr>
        <w:spacing w:after="0" w:line="240" w:lineRule="auto"/>
        <w:jc w:val="both"/>
        <w:rPr>
          <w:rFonts w:eastAsia="Calibri"/>
          <w:b/>
          <w:bCs/>
          <w:szCs w:val="24"/>
          <w:u w:val="single"/>
        </w:rPr>
      </w:pPr>
    </w:p>
    <w:p w14:paraId="15770004" w14:textId="77777777" w:rsidR="00B81E3C" w:rsidRDefault="00B81E3C" w:rsidP="00B81E3C">
      <w:r>
        <w:t xml:space="preserve">CONSIDERANDO: </w:t>
      </w:r>
    </w:p>
    <w:p w14:paraId="11486881" w14:textId="77777777" w:rsidR="00B81E3C" w:rsidRDefault="00B81E3C" w:rsidP="00B81E3C">
      <w:pPr>
        <w:pStyle w:val="Prrafodelista"/>
        <w:numPr>
          <w:ilvl w:val="0"/>
          <w:numId w:val="335"/>
        </w:numPr>
        <w:jc w:val="both"/>
      </w:pPr>
      <w:r>
        <w:t>Que se ha recibido nota suscrita por el Sargento Mayor de Brigada Ricardo Noé Mezquita, director del CAMM, en la cual informa que a las once horas con cinco minutos del día catorce de septiembre del presente año, se presentó a las instalaciones del Cuerpo de Agentes Municipales, la Licenciada Catalina Reyes Arias de la Fiscalía General de la República, a realizar procedimiento en contra del agente Oscar Alexander Rodríguez Rosales, por el supuesto Delito de  POSESION DE PORNOGRAFIA DE NIÑOS, NIÑAS Y ADOLESCENTES Y PERSONAS CON DISCAPACIDAD A TRAVES DE LA TECNOLOGIA DE INFORMACION Y LA COMUNICACIÓN. Estableciendo en la nota que en dicho procedimiento se realizó la captura del agente referido, siendo trasladado a la delegación de 911 de Santa Ana.</w:t>
      </w:r>
    </w:p>
    <w:p w14:paraId="21DDE88B" w14:textId="77777777" w:rsidR="00B81E3C" w:rsidRDefault="00B81E3C" w:rsidP="00B81E3C">
      <w:pPr>
        <w:pStyle w:val="Prrafodelista"/>
        <w:numPr>
          <w:ilvl w:val="0"/>
          <w:numId w:val="335"/>
        </w:numPr>
        <w:jc w:val="both"/>
      </w:pPr>
      <w:r>
        <w:t xml:space="preserve">Que el Licenciado NELSON A MONZON, JEFE DE RECURSOS HUMANOS, mediante Memorándum de fecha 16 de septiembre de dos mil veintiuno, REF. </w:t>
      </w:r>
      <w:proofErr w:type="spellStart"/>
      <w:r>
        <w:t>N°</w:t>
      </w:r>
      <w:proofErr w:type="spellEnd"/>
      <w:r>
        <w:t xml:space="preserve"> RH-2021-234, REMITE LA NOTA ANTES REFERIDA y consecuentemente solicita al Concejo Municipal la Suspensión sin Goce de Sueldo por Medida Cautelar a partir del día catorce de septiembre de dos mil veintiuno y por todo el tiempo que dure la detención hasta conocer la sentencia definitiva. </w:t>
      </w:r>
    </w:p>
    <w:p w14:paraId="592EE181" w14:textId="77777777" w:rsidR="00B81E3C" w:rsidRPr="00975D5B" w:rsidRDefault="00B81E3C" w:rsidP="00B81E3C">
      <w:pPr>
        <w:pStyle w:val="Prrafodelista"/>
        <w:numPr>
          <w:ilvl w:val="0"/>
          <w:numId w:val="335"/>
        </w:numPr>
        <w:jc w:val="both"/>
      </w:pPr>
      <w:r>
        <w:t xml:space="preserve">Que se ha informado por parte de la Licenciada Zoila Clara Guadalupe Solís Barrera, que, habiendo verificado los hechos expuestos, se ha podido constatar que efectivamente el señor OSCAR ALEXANDER RODRIGUEZ ROSALES, </w:t>
      </w:r>
      <w:r>
        <w:lastRenderedPageBreak/>
        <w:t xml:space="preserve">agente del CAMM, se encuentra detenido y fue puesto a la orden del Juzgado Segundo de Paz de la Ciudad de Metapán, sede judicial en la cual se le celebro audiencia inicial, en la cual el juez se pronunció sobre los hechos y estimo conveniente pasar el proceso a la siguiente etapa, DECRETANDO AUTO DE INSTRUCCIÓN FORMAL CON DETENCIÓN PROVISIONAL. Actualmente el proceso ha sido remitido al Juzgado de Instrucción de la Ciudad de Metapán, para continuar con la tramitación del proceso en etapa de instrucción, quedando a la orden el imputado a la orden de dicha sede judicial y guardando detención provisional, por los delitos contemplados en la Ley de Delitos informáticos y conexos de: </w:t>
      </w:r>
      <w:r w:rsidRPr="001C4B5E">
        <w:rPr>
          <w:b/>
        </w:rPr>
        <w:t>Pornografía a través del Uso de Tecnologías de Información y la Comunicación Art. 28 y el de Utilización de Niñas, Niños, Adolescentes o Personas con Discapacidad en Pornografía a través del Uso de las Tecnologías de la Información y la Comunicación Art. 29</w:t>
      </w:r>
      <w:r>
        <w:rPr>
          <w:b/>
        </w:rPr>
        <w:t xml:space="preserve">, en relación con los Art. 41 y 71 del Código Penal. De igual manera se informa por la Licenciada Solís que en el proceso se ha decretado la Reserva del mismo y por lo cual, </w:t>
      </w:r>
      <w:proofErr w:type="gramStart"/>
      <w:r>
        <w:rPr>
          <w:b/>
        </w:rPr>
        <w:t>el acceso a las diligencias del mismo son</w:t>
      </w:r>
      <w:proofErr w:type="gramEnd"/>
      <w:r>
        <w:rPr>
          <w:b/>
        </w:rPr>
        <w:t xml:space="preserve"> limitadas a las partes involucradas. Todo lo anterior es tramitado en proceso con REF. 127-21.</w:t>
      </w:r>
    </w:p>
    <w:p w14:paraId="768DF6DD" w14:textId="77777777" w:rsidR="00B81E3C" w:rsidRDefault="00B81E3C" w:rsidP="00B81E3C">
      <w:pPr>
        <w:pStyle w:val="Prrafodelista"/>
        <w:numPr>
          <w:ilvl w:val="0"/>
          <w:numId w:val="335"/>
        </w:numPr>
        <w:jc w:val="both"/>
      </w:pPr>
      <w:r>
        <w:t xml:space="preserve">Que la Ley de la Carrera Administrativa contempla lo pertinente respecto de Medida cautelar por detención en el Art. 65. La suspensión sin goce de sueldo procederá también, cuando por autoridad competente se decrete contra el funcionario o empleado, auto de detención sea </w:t>
      </w:r>
      <w:proofErr w:type="gramStart"/>
      <w:r>
        <w:t>ésta</w:t>
      </w:r>
      <w:proofErr w:type="gramEnd"/>
      <w:r>
        <w:t xml:space="preserve"> administrativa o judicial por delito. La suspensión durará por todo el tiempo que dure la detención administrativa o judicial. </w:t>
      </w:r>
    </w:p>
    <w:p w14:paraId="3F4476CB" w14:textId="77777777" w:rsidR="00B81E3C" w:rsidRDefault="00B81E3C" w:rsidP="00B81E3C">
      <w:pPr>
        <w:ind w:left="360"/>
        <w:jc w:val="both"/>
      </w:pPr>
      <w:r>
        <w:t xml:space="preserve">POR </w:t>
      </w:r>
      <w:proofErr w:type="gramStart"/>
      <w:r>
        <w:t>TANTO,  EN</w:t>
      </w:r>
      <w:proofErr w:type="gramEnd"/>
      <w:r>
        <w:t xml:space="preserve"> USO DE LA FACULTADES ESTABLECIDAS EN LA LEY DE LA CARRERA ADMINISTRATIVA Y LO ESTABECIDO EN EL CODIGO MUNICIPAL, EL CONCEJO MUNICIPAL ACUERDA: </w:t>
      </w:r>
    </w:p>
    <w:p w14:paraId="408E22FC" w14:textId="77777777" w:rsidR="00B81E3C" w:rsidRPr="00171E8A" w:rsidRDefault="00B81E3C" w:rsidP="00B81E3C">
      <w:pPr>
        <w:pStyle w:val="Prrafodelista"/>
        <w:numPr>
          <w:ilvl w:val="0"/>
          <w:numId w:val="336"/>
        </w:numPr>
        <w:jc w:val="both"/>
      </w:pPr>
      <w:r>
        <w:t xml:space="preserve">SUSPENDER PROVISIONALMENTE POR MEDIDA CAUTELAR Y SIN GOCE DE SUELDO AL SEÑOR OSCAR ALEXANDER RODRIGUEZ ROSALES, a partir del día 14 de septiembre del 2021,  POR ENCONTRARSE EN DETENCIÓN PROVISIONAL POR ENFRENTAR PROCESO PENAL por los delitos contemplados en la Ley de Delitos informáticos y conexos de: </w:t>
      </w:r>
      <w:r w:rsidRPr="004C0D76">
        <w:rPr>
          <w:b/>
        </w:rPr>
        <w:t>Pornografía a través del Uso de Tecnologías de Información y la Comunicación Art. 28 y el de Utilización de Niñas, Niños, Adolescentes o Personas con Discapacidad en Pornografía a través del Uso de las Tecnologías de la Información y la Comunicación Art. 29</w:t>
      </w:r>
      <w:r>
        <w:rPr>
          <w:b/>
        </w:rPr>
        <w:t xml:space="preserve">. SUSPENSIÓN QUE DURARA POR TODO EL TIEMPO EN EL CUAL SE ENCUENTRE DETENIDO Y HASTA CONOCER LA SENTENCIA DEFINITIVA DEL PROCESO. </w:t>
      </w:r>
    </w:p>
    <w:p w14:paraId="6B687A81" w14:textId="1D69FB36" w:rsidR="00261978" w:rsidRPr="00B81E3C" w:rsidRDefault="00B81E3C" w:rsidP="00B81E3C">
      <w:pPr>
        <w:jc w:val="both"/>
      </w:pPr>
      <w:r>
        <w:t xml:space="preserve">COMUNIQUESE Y CERTIFIQUESE. </w:t>
      </w:r>
    </w:p>
    <w:bookmarkEnd w:id="46"/>
    <w:p w14:paraId="18D44F12" w14:textId="23EA3664" w:rsidR="007B6E68" w:rsidRPr="007B6E68" w:rsidRDefault="007B6E68" w:rsidP="00AD0502">
      <w:pPr>
        <w:spacing w:after="0" w:line="240" w:lineRule="auto"/>
        <w:jc w:val="both"/>
        <w:rPr>
          <w:rFonts w:eastAsia="Calibri"/>
          <w:b/>
          <w:bCs/>
          <w:szCs w:val="24"/>
          <w:u w:val="single"/>
        </w:rPr>
      </w:pPr>
    </w:p>
    <w:p w14:paraId="6B354D6D" w14:textId="38396C6A" w:rsidR="007B6E68" w:rsidRDefault="007B6E68" w:rsidP="00AD0502">
      <w:pPr>
        <w:spacing w:after="0" w:line="240" w:lineRule="auto"/>
        <w:jc w:val="both"/>
        <w:rPr>
          <w:rFonts w:eastAsia="Calibri"/>
          <w:b/>
          <w:bCs/>
          <w:szCs w:val="24"/>
          <w:u w:val="single"/>
        </w:rPr>
      </w:pPr>
      <w:r w:rsidRPr="007B6E68">
        <w:rPr>
          <w:rFonts w:eastAsia="Calibri"/>
          <w:b/>
          <w:bCs/>
          <w:szCs w:val="24"/>
          <w:u w:val="single"/>
        </w:rPr>
        <w:t>ACUERDO NÚMERO TREINTA Y NUEVE:</w:t>
      </w:r>
    </w:p>
    <w:p w14:paraId="75B8B567" w14:textId="77777777" w:rsidR="00EB405A" w:rsidRPr="009254E2" w:rsidRDefault="00EB405A" w:rsidP="00EB405A">
      <w:pPr>
        <w:spacing w:after="0" w:line="240" w:lineRule="auto"/>
        <w:jc w:val="both"/>
        <w:rPr>
          <w:rFonts w:eastAsia="Calibri"/>
        </w:rPr>
      </w:pPr>
      <w:r w:rsidRPr="009254E2">
        <w:rPr>
          <w:rFonts w:eastAsia="Calibri"/>
        </w:rPr>
        <w:t>El Concejo Municipal, CONSIDERANDO:</w:t>
      </w:r>
    </w:p>
    <w:p w14:paraId="4A141D37" w14:textId="77777777" w:rsidR="00EB405A" w:rsidRPr="009254E2" w:rsidRDefault="00EB405A" w:rsidP="00EB405A">
      <w:pPr>
        <w:autoSpaceDE w:val="0"/>
        <w:autoSpaceDN w:val="0"/>
        <w:adjustRightInd w:val="0"/>
        <w:spacing w:after="0" w:line="240" w:lineRule="auto"/>
        <w:jc w:val="both"/>
        <w:rPr>
          <w:rFonts w:eastAsia="Calibri"/>
          <w:color w:val="000000"/>
        </w:rPr>
      </w:pPr>
      <w:r w:rsidRPr="009254E2">
        <w:rPr>
          <w:rFonts w:eastAsia="Calibri"/>
          <w:color w:val="000000"/>
        </w:rPr>
        <w:t>I.- Que de conformidad al artículo 4, numeral 4 del Código Municipal, Compete a los Municipios la promoción y de la educación, la cultura, el deporte, la recreación, las ciencias y las artes;</w:t>
      </w:r>
    </w:p>
    <w:p w14:paraId="00B196EF" w14:textId="77777777" w:rsidR="00EB405A" w:rsidRPr="009254E2" w:rsidRDefault="00EB405A" w:rsidP="00EB405A">
      <w:pPr>
        <w:spacing w:after="0" w:line="240" w:lineRule="auto"/>
        <w:jc w:val="both"/>
        <w:rPr>
          <w:rFonts w:eastAsia="Calibri"/>
        </w:rPr>
      </w:pPr>
    </w:p>
    <w:p w14:paraId="37F7FB08" w14:textId="77777777" w:rsidR="00EB405A" w:rsidRPr="009254E2" w:rsidRDefault="00EB405A" w:rsidP="00EB405A">
      <w:pPr>
        <w:spacing w:after="0" w:line="240" w:lineRule="auto"/>
        <w:jc w:val="both"/>
        <w:rPr>
          <w:rFonts w:eastAsia="Calibri"/>
          <w:color w:val="000000"/>
        </w:rPr>
      </w:pPr>
      <w:r w:rsidRPr="009254E2">
        <w:rPr>
          <w:rFonts w:eastAsia="Calibri"/>
        </w:rPr>
        <w:t>II.- Que la Asamblea Legislativa emitió Decreto Número 1018, que contiene la interpretación auténtica del artículo 4 numeral 4 del Código Municipal, en la cual expresa que d</w:t>
      </w:r>
      <w:r w:rsidRPr="009254E2">
        <w:rPr>
          <w:rFonts w:eastAsia="Calibri"/>
          <w:color w:val="000000"/>
        </w:rPr>
        <w:t xml:space="preserve">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w:t>
      </w:r>
      <w:r w:rsidRPr="009254E2">
        <w:rPr>
          <w:rFonts w:eastAsia="Calibri"/>
          <w:color w:val="000000"/>
        </w:rPr>
        <w:lastRenderedPageBreak/>
        <w:t>rindan cuentas a la municipalidad de la utilización de las erogaciones realizadas por el mismo;</w:t>
      </w:r>
    </w:p>
    <w:p w14:paraId="3F664231" w14:textId="77777777" w:rsidR="00EB405A" w:rsidRPr="009254E2" w:rsidRDefault="00EB405A" w:rsidP="00EB405A">
      <w:pPr>
        <w:spacing w:after="0" w:line="240" w:lineRule="auto"/>
        <w:jc w:val="both"/>
        <w:rPr>
          <w:rFonts w:eastAsia="Calibri"/>
          <w:color w:val="000000"/>
        </w:rPr>
      </w:pPr>
    </w:p>
    <w:p w14:paraId="51062066" w14:textId="77777777" w:rsidR="00EB405A" w:rsidRPr="009254E2" w:rsidRDefault="00EB405A" w:rsidP="00EB405A">
      <w:pPr>
        <w:spacing w:after="0" w:line="240" w:lineRule="auto"/>
        <w:jc w:val="both"/>
        <w:rPr>
          <w:rFonts w:eastAsia="Times New Roman"/>
          <w:lang w:eastAsia="es-ES"/>
        </w:rPr>
      </w:pPr>
      <w:r w:rsidRPr="009254E2">
        <w:rPr>
          <w:rFonts w:eastAsia="Calibri"/>
          <w:color w:val="000000"/>
        </w:rPr>
        <w:t xml:space="preserve">III.- </w:t>
      </w:r>
      <w:r w:rsidRPr="009254E2">
        <w:rPr>
          <w:rFonts w:eastAsia="Calibri"/>
        </w:rPr>
        <w:t xml:space="preserve">Que </w:t>
      </w:r>
      <w:r w:rsidRPr="009254E2">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7315D7A5" w14:textId="77777777" w:rsidR="00EB405A" w:rsidRPr="009254E2" w:rsidRDefault="00EB405A" w:rsidP="00EB405A">
      <w:pPr>
        <w:spacing w:after="0" w:line="240" w:lineRule="auto"/>
        <w:jc w:val="both"/>
        <w:rPr>
          <w:rFonts w:eastAsia="Times New Roman"/>
          <w:lang w:eastAsia="es-ES"/>
        </w:rPr>
      </w:pPr>
    </w:p>
    <w:p w14:paraId="27FED90B" w14:textId="77777777" w:rsidR="00EB405A" w:rsidRPr="009254E2" w:rsidRDefault="00EB405A" w:rsidP="00EB405A">
      <w:pPr>
        <w:spacing w:after="0" w:line="240" w:lineRule="auto"/>
        <w:jc w:val="both"/>
        <w:rPr>
          <w:rFonts w:eastAsia="Times New Roman"/>
          <w:lang w:eastAsia="es-ES"/>
        </w:rPr>
      </w:pPr>
      <w:r w:rsidRPr="009254E2">
        <w:rPr>
          <w:rFonts w:eastAsia="Times New Roman"/>
          <w:lang w:eastAsia="es-ES"/>
        </w:rPr>
        <w:t xml:space="preserve">IV.- Que con fecha siete de julio del dos mil veintiuno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y que presente sus liquidaciones en tiempo y forma; por  lo que este Concejo considera conveniente reanudar los aportes hacia la Asociación; </w:t>
      </w:r>
    </w:p>
    <w:p w14:paraId="76D93776" w14:textId="77777777" w:rsidR="00EB405A" w:rsidRPr="009254E2" w:rsidRDefault="00EB405A" w:rsidP="00EB405A">
      <w:pPr>
        <w:spacing w:after="0" w:line="240" w:lineRule="auto"/>
        <w:jc w:val="both"/>
        <w:rPr>
          <w:rFonts w:eastAsia="Times New Roman"/>
          <w:lang w:eastAsia="es-ES"/>
        </w:rPr>
      </w:pPr>
    </w:p>
    <w:p w14:paraId="06319A1D" w14:textId="77777777" w:rsidR="00EB405A" w:rsidRPr="009254E2" w:rsidRDefault="00EB405A" w:rsidP="00EB405A">
      <w:pPr>
        <w:spacing w:after="0" w:line="240" w:lineRule="auto"/>
        <w:jc w:val="both"/>
        <w:rPr>
          <w:rFonts w:eastAsia="Calibri"/>
        </w:rPr>
      </w:pPr>
      <w:r w:rsidRPr="009254E2">
        <w:rPr>
          <w:rFonts w:eastAsia="Times New Roman"/>
          <w:lang w:eastAsia="es-ES"/>
        </w:rPr>
        <w:t xml:space="preserve">POR </w:t>
      </w:r>
      <w:proofErr w:type="gramStart"/>
      <w:r w:rsidRPr="009254E2">
        <w:rPr>
          <w:rFonts w:eastAsia="Times New Roman"/>
          <w:lang w:eastAsia="es-ES"/>
        </w:rPr>
        <w:t>TANTO</w:t>
      </w:r>
      <w:proofErr w:type="gramEnd"/>
      <w:r w:rsidRPr="009254E2">
        <w:rPr>
          <w:rFonts w:eastAsia="Times New Roman"/>
          <w:lang w:eastAsia="es-ES"/>
        </w:rPr>
        <w:t xml:space="preserve"> el Concejo Municipal en uso de las facultades que el Código Municipal les confiere ACUERDA:</w:t>
      </w:r>
      <w:r w:rsidRPr="009254E2">
        <w:rPr>
          <w:rFonts w:eastAsia="Calibri"/>
        </w:rPr>
        <w:t xml:space="preserve"> </w:t>
      </w:r>
    </w:p>
    <w:p w14:paraId="37F201E8" w14:textId="77777777" w:rsidR="00EB405A" w:rsidRPr="009254E2" w:rsidRDefault="00EB405A" w:rsidP="00EB405A">
      <w:pPr>
        <w:spacing w:after="0" w:line="240" w:lineRule="auto"/>
        <w:jc w:val="both"/>
        <w:rPr>
          <w:rFonts w:eastAsia="Calibri"/>
        </w:rPr>
      </w:pPr>
    </w:p>
    <w:p w14:paraId="0E00FDF8" w14:textId="3B307907" w:rsidR="00352889" w:rsidRPr="00767E09" w:rsidRDefault="00EB405A" w:rsidP="00767E09">
      <w:pPr>
        <w:tabs>
          <w:tab w:val="left" w:pos="5750"/>
        </w:tabs>
        <w:jc w:val="both"/>
        <w:rPr>
          <w:rFonts w:eastAsia="Times New Roman"/>
          <w:lang w:eastAsia="es-ES"/>
        </w:rPr>
      </w:pPr>
      <w:r w:rsidRPr="009254E2">
        <w:rPr>
          <w:rFonts w:eastAsia="Times New Roman"/>
          <w:lang w:eastAsia="es-ES"/>
        </w:rPr>
        <w:t xml:space="preserve">Erogar la cantidad de </w:t>
      </w:r>
      <w:r w:rsidR="00AC4A66">
        <w:rPr>
          <w:rFonts w:eastAsia="Times New Roman"/>
          <w:b/>
          <w:lang w:eastAsia="es-ES"/>
        </w:rPr>
        <w:t>CINCUENTA Y TRES MIL TRESCIENTOS TREINTA Y TRES 32</w:t>
      </w:r>
      <w:r w:rsidRPr="009254E2">
        <w:rPr>
          <w:rFonts w:eastAsia="Times New Roman"/>
          <w:b/>
          <w:lang w:eastAsia="es-ES"/>
        </w:rPr>
        <w:t>/100</w:t>
      </w:r>
      <w:r w:rsidRPr="009254E2">
        <w:rPr>
          <w:rFonts w:eastAsia="Times New Roman"/>
          <w:lang w:eastAsia="es-ES"/>
        </w:rPr>
        <w:t xml:space="preserve"> </w:t>
      </w:r>
      <w:r w:rsidRPr="009254E2">
        <w:rPr>
          <w:rFonts w:eastAsia="Times New Roman"/>
          <w:b/>
          <w:lang w:eastAsia="es-ES"/>
        </w:rPr>
        <w:t>DÓLARES DE LOS ESTADOS UNIDOS DE AMÉRICA ($</w:t>
      </w:r>
      <w:r w:rsidR="00AC4A66">
        <w:rPr>
          <w:rFonts w:eastAsia="Times New Roman"/>
          <w:b/>
          <w:lang w:eastAsia="es-ES"/>
        </w:rPr>
        <w:t>53,333.32</w:t>
      </w:r>
      <w:r w:rsidRPr="009254E2">
        <w:rPr>
          <w:rFonts w:eastAsia="Times New Roman"/>
          <w:b/>
          <w:lang w:eastAsia="es-ES"/>
        </w:rPr>
        <w:t>)</w:t>
      </w:r>
      <w:r w:rsidRPr="009254E2">
        <w:rPr>
          <w:rFonts w:eastAsia="Times New Roman"/>
          <w:lang w:eastAsia="es-ES"/>
        </w:rPr>
        <w:t xml:space="preserve"> a favor de </w:t>
      </w:r>
      <w:r w:rsidRPr="009254E2">
        <w:rPr>
          <w:rFonts w:eastAsia="Times New Roman"/>
          <w:b/>
          <w:lang w:eastAsia="es-ES"/>
        </w:rPr>
        <w:t>ASOCIACIÓN DEPORTIVA ISIDRO METAPÁN,</w:t>
      </w:r>
      <w:r w:rsidRPr="009254E2">
        <w:rPr>
          <w:rFonts w:eastAsia="Times New Roman"/>
          <w:lang w:eastAsia="es-ES"/>
        </w:rPr>
        <w:t xml:space="preserve"> en concepto de pago por contribución para el deporte correspondiente </w:t>
      </w:r>
      <w:r w:rsidR="007F20A8">
        <w:rPr>
          <w:rFonts w:eastAsia="Times New Roman"/>
          <w:lang w:eastAsia="es-ES"/>
        </w:rPr>
        <w:t>a los meses de AGOSTO Y SEPTIEMBRE</w:t>
      </w:r>
      <w:r w:rsidRPr="009254E2">
        <w:rPr>
          <w:rFonts w:eastAsia="Times New Roman"/>
          <w:lang w:eastAsia="es-ES"/>
        </w:rPr>
        <w:t xml:space="preserve"> del dos mil </w:t>
      </w:r>
      <w:proofErr w:type="gramStart"/>
      <w:r w:rsidR="007F20A8" w:rsidRPr="009254E2">
        <w:rPr>
          <w:rFonts w:eastAsia="Times New Roman"/>
          <w:lang w:eastAsia="es-ES"/>
        </w:rPr>
        <w:t xml:space="preserve">veintiuno;  </w:t>
      </w:r>
      <w:r w:rsidRPr="009254E2">
        <w:rPr>
          <w:rFonts w:eastAsia="Times New Roman"/>
          <w:lang w:eastAsia="es-ES"/>
        </w:rPr>
        <w:t>según</w:t>
      </w:r>
      <w:proofErr w:type="gramEnd"/>
      <w:r w:rsidRPr="009254E2">
        <w:rPr>
          <w:rFonts w:eastAsia="Times New Roman"/>
          <w:lang w:eastAsia="es-ES"/>
        </w:rPr>
        <w:t xml:space="preserve"> recibo </w:t>
      </w:r>
      <w:proofErr w:type="spellStart"/>
      <w:r w:rsidRPr="009254E2">
        <w:rPr>
          <w:rFonts w:eastAsia="Times New Roman"/>
          <w:lang w:eastAsia="es-ES"/>
        </w:rPr>
        <w:t>N°</w:t>
      </w:r>
      <w:proofErr w:type="spellEnd"/>
      <w:r w:rsidRPr="009254E2">
        <w:rPr>
          <w:rFonts w:eastAsia="Times New Roman"/>
          <w:lang w:eastAsia="es-ES"/>
        </w:rPr>
        <w:t xml:space="preserve"> 4</w:t>
      </w:r>
      <w:r w:rsidR="007F20A8">
        <w:rPr>
          <w:rFonts w:eastAsia="Times New Roman"/>
          <w:lang w:eastAsia="es-ES"/>
        </w:rPr>
        <w:t>53-461</w:t>
      </w:r>
      <w:r w:rsidRPr="009254E2">
        <w:rPr>
          <w:rFonts w:eastAsia="Times New Roman"/>
          <w:lang w:eastAsia="es-ES"/>
        </w:rPr>
        <w:t>. Aplicando dicho gasto al código 56303 de la línea 0101 del Presupuesto Municipal vigente, autorizando a tesorería a realizar el pago correspondiente con FONDOS PROPIOS</w:t>
      </w:r>
    </w:p>
    <w:p w14:paraId="66B1A933" w14:textId="48B4FC64" w:rsidR="007B6E68" w:rsidRPr="007B6E68" w:rsidRDefault="007B6E68" w:rsidP="00AD0502">
      <w:pPr>
        <w:spacing w:after="0" w:line="240" w:lineRule="auto"/>
        <w:jc w:val="both"/>
        <w:rPr>
          <w:rFonts w:eastAsia="Calibri"/>
          <w:b/>
          <w:bCs/>
          <w:szCs w:val="24"/>
          <w:u w:val="single"/>
        </w:rPr>
      </w:pPr>
    </w:p>
    <w:p w14:paraId="624373A0" w14:textId="6C16E6E2" w:rsidR="007B6E68" w:rsidRPr="007B6E68" w:rsidRDefault="007B6E68" w:rsidP="00AD0502">
      <w:pPr>
        <w:spacing w:after="0" w:line="240" w:lineRule="auto"/>
        <w:jc w:val="both"/>
        <w:rPr>
          <w:rFonts w:eastAsia="Calibri"/>
          <w:b/>
          <w:bCs/>
          <w:szCs w:val="24"/>
          <w:u w:val="single"/>
        </w:rPr>
      </w:pPr>
      <w:bookmarkStart w:id="47" w:name="_Hlk83376549"/>
      <w:r w:rsidRPr="007B6E68">
        <w:rPr>
          <w:rFonts w:eastAsia="Calibri"/>
          <w:b/>
          <w:bCs/>
          <w:szCs w:val="24"/>
          <w:u w:val="single"/>
        </w:rPr>
        <w:t xml:space="preserve">ACUERDO NÚMERO CUARENTA: </w:t>
      </w:r>
    </w:p>
    <w:p w14:paraId="2EEBD624" w14:textId="26E87D19" w:rsidR="008C00E8" w:rsidRDefault="00F70DD0" w:rsidP="008C00E8">
      <w:pPr>
        <w:spacing w:after="0" w:line="240" w:lineRule="auto"/>
        <w:contextualSpacing/>
        <w:jc w:val="both"/>
        <w:rPr>
          <w:rFonts w:eastAsia="Calibri"/>
          <w:szCs w:val="24"/>
        </w:rPr>
      </w:pPr>
      <w:r w:rsidRPr="00F70DD0">
        <w:rPr>
          <w:rFonts w:eastAsia="Calibri"/>
          <w:szCs w:val="24"/>
        </w:rPr>
        <w:t>CONSIDERANDO:</w:t>
      </w:r>
    </w:p>
    <w:p w14:paraId="6525BEF9" w14:textId="573B8802" w:rsidR="00D01559" w:rsidRDefault="00F70DD0" w:rsidP="00D01559">
      <w:pPr>
        <w:spacing w:after="0" w:line="240" w:lineRule="auto"/>
        <w:contextualSpacing/>
        <w:jc w:val="both"/>
        <w:rPr>
          <w:rFonts w:eastAsia="Times New Roman"/>
          <w:szCs w:val="24"/>
          <w:lang w:val="es-ES" w:eastAsia="es-ES"/>
        </w:rPr>
      </w:pPr>
      <w:r>
        <w:rPr>
          <w:rFonts w:eastAsia="Calibri"/>
          <w:szCs w:val="24"/>
        </w:rPr>
        <w:t>I.-. Que según acuerdo número siete del acta número quince de fecha once de agosto del 2021</w:t>
      </w:r>
      <w:r w:rsidR="00D01559">
        <w:rPr>
          <w:rFonts w:eastAsia="Calibri"/>
          <w:szCs w:val="24"/>
        </w:rPr>
        <w:t xml:space="preserve">, se aprobó la ejecución del </w:t>
      </w:r>
      <w:r w:rsidR="00817BCA">
        <w:rPr>
          <w:rFonts w:eastAsia="Calibri"/>
          <w:szCs w:val="24"/>
        </w:rPr>
        <w:t>proyecto “</w:t>
      </w:r>
      <w:r w:rsidR="00D01559" w:rsidRPr="008F087F">
        <w:rPr>
          <w:rFonts w:eastAsia="Times New Roman"/>
          <w:b/>
          <w:szCs w:val="24"/>
          <w:lang w:val="es-ES" w:eastAsia="es-ES"/>
        </w:rPr>
        <w:t>INICIATIVAS COMUNITARIAS DE INFRAESTRUCTURA SOCIAL BÁSICA EN CONVENIO CON EL FISDL</w:t>
      </w:r>
      <w:r w:rsidR="00D01559" w:rsidRPr="008F087F">
        <w:rPr>
          <w:rFonts w:eastAsia="Times New Roman"/>
          <w:bCs/>
          <w:szCs w:val="24"/>
          <w:lang w:val="es-ES" w:eastAsia="es-ES"/>
        </w:rPr>
        <w:t xml:space="preserve">”, por el monto de </w:t>
      </w:r>
      <w:r w:rsidR="00D01559" w:rsidRPr="008F087F">
        <w:rPr>
          <w:rFonts w:eastAsia="Times New Roman"/>
          <w:b/>
          <w:szCs w:val="24"/>
          <w:lang w:val="es-ES" w:eastAsia="es-ES"/>
        </w:rPr>
        <w:t>DIECINUEVE MIL NOVECIENTOS TREINTA Y SIETE 15/100 DÓLARES DE LOS ESTADOS UNIDOS DE AMÉRICA ($19,937.15),</w:t>
      </w:r>
      <w:r w:rsidR="00D01559" w:rsidRPr="008F087F">
        <w:rPr>
          <w:rFonts w:eastAsia="Times New Roman"/>
          <w:bCs/>
          <w:szCs w:val="24"/>
          <w:lang w:val="es-ES" w:eastAsia="es-ES"/>
        </w:rPr>
        <w:t xml:space="preserve"> código </w:t>
      </w:r>
      <w:proofErr w:type="spellStart"/>
      <w:r w:rsidR="00D01559" w:rsidRPr="008F087F">
        <w:rPr>
          <w:rFonts w:eastAsia="Times New Roman"/>
          <w:bCs/>
          <w:szCs w:val="24"/>
          <w:lang w:val="es-ES" w:eastAsia="es-ES"/>
        </w:rPr>
        <w:t>N°</w:t>
      </w:r>
      <w:proofErr w:type="spellEnd"/>
      <w:r w:rsidR="00D01559" w:rsidRPr="008F087F">
        <w:rPr>
          <w:rFonts w:eastAsia="Times New Roman"/>
          <w:bCs/>
          <w:szCs w:val="24"/>
          <w:lang w:val="es-ES" w:eastAsia="es-ES"/>
        </w:rPr>
        <w:t xml:space="preserve"> 19021</w:t>
      </w:r>
      <w:r w:rsidR="00D01559">
        <w:rPr>
          <w:rFonts w:eastAsia="Times New Roman"/>
          <w:bCs/>
          <w:szCs w:val="24"/>
          <w:lang w:val="es-ES" w:eastAsia="es-ES"/>
        </w:rPr>
        <w:t xml:space="preserve">; </w:t>
      </w:r>
      <w:r w:rsidR="00D01559" w:rsidRPr="008F087F">
        <w:rPr>
          <w:rFonts w:eastAsia="Times New Roman"/>
          <w:szCs w:val="24"/>
          <w:lang w:val="es-ES" w:eastAsia="es-ES"/>
        </w:rPr>
        <w:t>con el programa mejoramiento de vida en el marco del convenio del FISDL y alcaldía municipal.</w:t>
      </w:r>
    </w:p>
    <w:p w14:paraId="0B5B82DE" w14:textId="50B83BDD" w:rsidR="00D01559" w:rsidRDefault="00D01559" w:rsidP="00D01559">
      <w:pPr>
        <w:spacing w:after="0" w:line="240" w:lineRule="auto"/>
        <w:contextualSpacing/>
        <w:jc w:val="both"/>
        <w:rPr>
          <w:rFonts w:eastAsia="Times New Roman"/>
          <w:szCs w:val="24"/>
          <w:lang w:val="es-ES" w:eastAsia="es-ES"/>
        </w:rPr>
      </w:pPr>
    </w:p>
    <w:p w14:paraId="46DD767C" w14:textId="61C68865" w:rsidR="00D01559" w:rsidRDefault="00D01559" w:rsidP="00D01559">
      <w:pPr>
        <w:spacing w:after="0" w:line="240" w:lineRule="auto"/>
        <w:contextualSpacing/>
        <w:jc w:val="both"/>
        <w:rPr>
          <w:rFonts w:eastAsia="Times New Roman"/>
          <w:szCs w:val="24"/>
          <w:lang w:val="es-ES" w:eastAsia="es-ES"/>
        </w:rPr>
      </w:pPr>
      <w:r>
        <w:rPr>
          <w:rFonts w:eastAsia="Times New Roman"/>
          <w:szCs w:val="24"/>
          <w:lang w:val="es-ES" w:eastAsia="es-ES"/>
        </w:rPr>
        <w:t>II.-. Que es necesario nombrar un administrador de contrato, por parte de la Municipalidad;</w:t>
      </w:r>
    </w:p>
    <w:p w14:paraId="6A69F728" w14:textId="741C4306" w:rsidR="00D01559" w:rsidRPr="00D01559" w:rsidRDefault="00D01559" w:rsidP="00D01559">
      <w:pPr>
        <w:spacing w:after="0" w:line="240" w:lineRule="auto"/>
        <w:contextualSpacing/>
        <w:jc w:val="both"/>
        <w:rPr>
          <w:rFonts w:eastAsia="Calibri"/>
          <w:szCs w:val="24"/>
          <w:lang w:val="es-ES"/>
        </w:rPr>
      </w:pPr>
    </w:p>
    <w:p w14:paraId="607BBAD7" w14:textId="1C37ACFA" w:rsidR="00D01559" w:rsidRDefault="00D01559" w:rsidP="00D01559">
      <w:pPr>
        <w:spacing w:after="0" w:line="240" w:lineRule="auto"/>
        <w:jc w:val="both"/>
        <w:rPr>
          <w:rFonts w:eastAsia="Times New Roman"/>
          <w:b/>
          <w:szCs w:val="24"/>
          <w:lang w:val="es-ES" w:eastAsia="es-ES"/>
        </w:rPr>
      </w:pPr>
      <w:r w:rsidRPr="008F087F">
        <w:rPr>
          <w:rFonts w:eastAsia="Times New Roman"/>
          <w:b/>
          <w:szCs w:val="24"/>
          <w:lang w:val="es-ES" w:eastAsia="es-ES"/>
        </w:rPr>
        <w:t xml:space="preserve">POR LO TANTO: </w:t>
      </w:r>
      <w:r w:rsidRPr="008F087F">
        <w:rPr>
          <w:rFonts w:eastAsia="Times New Roman"/>
          <w:szCs w:val="24"/>
          <w:lang w:val="es-ES" w:eastAsia="es-ES"/>
        </w:rPr>
        <w:t xml:space="preserve">El Concejo Municipal de Metapán en uso de sus facultades que le confiere el Código Municipal, </w:t>
      </w:r>
      <w:r w:rsidRPr="008F087F">
        <w:rPr>
          <w:rFonts w:eastAsia="Times New Roman"/>
          <w:b/>
          <w:szCs w:val="24"/>
          <w:lang w:val="es-ES" w:eastAsia="es-ES"/>
        </w:rPr>
        <w:t xml:space="preserve">ACUERDA: </w:t>
      </w:r>
    </w:p>
    <w:p w14:paraId="1EF3AE8A" w14:textId="77777777" w:rsidR="005230D3" w:rsidRDefault="005230D3" w:rsidP="00D01559">
      <w:pPr>
        <w:spacing w:after="0" w:line="240" w:lineRule="auto"/>
        <w:jc w:val="both"/>
        <w:rPr>
          <w:rFonts w:eastAsia="Times New Roman"/>
          <w:b/>
          <w:szCs w:val="24"/>
          <w:lang w:val="es-ES" w:eastAsia="es-ES"/>
        </w:rPr>
      </w:pPr>
    </w:p>
    <w:p w14:paraId="6A5A86F8" w14:textId="3ECDBB7E" w:rsidR="005D1313" w:rsidRPr="009A5E27" w:rsidRDefault="001F3E49" w:rsidP="00006E59">
      <w:pPr>
        <w:pStyle w:val="Prrafodelista"/>
        <w:numPr>
          <w:ilvl w:val="0"/>
          <w:numId w:val="323"/>
        </w:numPr>
        <w:spacing w:after="0" w:line="240" w:lineRule="auto"/>
        <w:jc w:val="both"/>
        <w:rPr>
          <w:rFonts w:eastAsia="Times New Roman"/>
          <w:b/>
          <w:szCs w:val="24"/>
          <w:lang w:val="es-ES" w:eastAsia="es-ES"/>
        </w:rPr>
      </w:pPr>
      <w:r>
        <w:rPr>
          <w:rFonts w:eastAsia="Times New Roman"/>
          <w:bCs/>
          <w:szCs w:val="24"/>
          <w:lang w:val="es-ES" w:eastAsia="es-ES"/>
        </w:rPr>
        <w:t xml:space="preserve">Nombrar al Sr. </w:t>
      </w:r>
      <w:r w:rsidRPr="001F3E49">
        <w:rPr>
          <w:rFonts w:eastAsia="Calibri"/>
          <w:bCs/>
          <w:szCs w:val="24"/>
        </w:rPr>
        <w:t xml:space="preserve">Carlos </w:t>
      </w:r>
      <w:proofErr w:type="spellStart"/>
      <w:r w:rsidRPr="001F3E49">
        <w:rPr>
          <w:rFonts w:eastAsia="Calibri"/>
          <w:bCs/>
          <w:szCs w:val="24"/>
        </w:rPr>
        <w:t>Andres</w:t>
      </w:r>
      <w:proofErr w:type="spellEnd"/>
      <w:r w:rsidRPr="001F3E49">
        <w:rPr>
          <w:rFonts w:eastAsia="Calibri"/>
          <w:bCs/>
          <w:szCs w:val="24"/>
        </w:rPr>
        <w:t xml:space="preserve"> Peña </w:t>
      </w:r>
      <w:proofErr w:type="spellStart"/>
      <w:r w:rsidRPr="001F3E49">
        <w:rPr>
          <w:rFonts w:eastAsia="Calibri"/>
          <w:bCs/>
          <w:szCs w:val="24"/>
        </w:rPr>
        <w:t>Hernandez</w:t>
      </w:r>
      <w:proofErr w:type="spellEnd"/>
      <w:r>
        <w:rPr>
          <w:rFonts w:eastAsia="Calibri"/>
          <w:bCs/>
          <w:szCs w:val="24"/>
        </w:rPr>
        <w:t xml:space="preserve">, administrador de contrato del proyecto </w:t>
      </w:r>
      <w:r w:rsidRPr="001F3E49">
        <w:rPr>
          <w:rFonts w:eastAsia="Times New Roman"/>
          <w:bCs/>
          <w:szCs w:val="24"/>
          <w:lang w:val="es-ES" w:eastAsia="es-ES"/>
        </w:rPr>
        <w:t>“</w:t>
      </w:r>
      <w:r w:rsidRPr="001F3E49">
        <w:rPr>
          <w:rFonts w:eastAsia="Times New Roman"/>
          <w:b/>
          <w:szCs w:val="24"/>
          <w:lang w:val="es-ES" w:eastAsia="es-ES"/>
        </w:rPr>
        <w:t>INICIATIVAS COMUNITARIAS DE INFRAESTRUCTURA SOCIAL BÁSICA EN CONVENIO CON EL FISDL</w:t>
      </w:r>
      <w:r w:rsidRPr="001F3E49">
        <w:rPr>
          <w:rFonts w:eastAsia="Times New Roman"/>
          <w:bCs/>
          <w:szCs w:val="24"/>
          <w:lang w:val="es-ES" w:eastAsia="es-ES"/>
        </w:rPr>
        <w:t>”,</w:t>
      </w:r>
    </w:p>
    <w:p w14:paraId="759E94BB" w14:textId="31DBE4F3" w:rsidR="009A5E27" w:rsidRPr="009A5E27" w:rsidRDefault="009A5E27" w:rsidP="009A5E27">
      <w:pPr>
        <w:spacing w:after="0" w:line="240" w:lineRule="auto"/>
        <w:jc w:val="both"/>
        <w:rPr>
          <w:rFonts w:eastAsia="Times New Roman"/>
          <w:bCs/>
          <w:szCs w:val="24"/>
          <w:lang w:val="es-ES" w:eastAsia="es-ES"/>
        </w:rPr>
      </w:pPr>
      <w:r>
        <w:rPr>
          <w:rFonts w:eastAsia="Times New Roman"/>
          <w:bCs/>
          <w:szCs w:val="24"/>
          <w:lang w:val="es-ES" w:eastAsia="es-ES"/>
        </w:rPr>
        <w:t xml:space="preserve">Comuníquese. </w:t>
      </w:r>
    </w:p>
    <w:bookmarkEnd w:id="47"/>
    <w:p w14:paraId="79557F43" w14:textId="68F0FBD1" w:rsidR="007D7E35" w:rsidRDefault="007D7E35" w:rsidP="00C80396">
      <w:pPr>
        <w:spacing w:after="0" w:line="240" w:lineRule="auto"/>
        <w:jc w:val="both"/>
        <w:rPr>
          <w:rFonts w:eastAsia="Calibri"/>
          <w:b/>
          <w:bCs/>
          <w:spacing w:val="-3"/>
          <w:szCs w:val="24"/>
          <w:u w:val="single"/>
          <w:lang w:val="es-MX"/>
        </w:rPr>
      </w:pPr>
    </w:p>
    <w:p w14:paraId="7FF97403" w14:textId="1FE4974B" w:rsidR="00842A74" w:rsidRDefault="00842A74" w:rsidP="00C80396">
      <w:pPr>
        <w:spacing w:after="0" w:line="240" w:lineRule="auto"/>
        <w:jc w:val="both"/>
        <w:rPr>
          <w:rFonts w:eastAsia="Calibri"/>
          <w:b/>
          <w:bCs/>
          <w:spacing w:val="-3"/>
          <w:szCs w:val="24"/>
          <w:u w:val="single"/>
          <w:lang w:val="es-MX"/>
        </w:rPr>
      </w:pPr>
    </w:p>
    <w:p w14:paraId="1F8CE9FF" w14:textId="7BF995A1" w:rsidR="00842A74" w:rsidRDefault="00842A74" w:rsidP="00C80396">
      <w:pPr>
        <w:spacing w:after="0" w:line="240" w:lineRule="auto"/>
        <w:jc w:val="both"/>
        <w:rPr>
          <w:rFonts w:eastAsia="Calibri"/>
          <w:b/>
          <w:bCs/>
          <w:spacing w:val="-3"/>
          <w:szCs w:val="24"/>
          <w:u w:val="single"/>
          <w:lang w:val="es-MX"/>
        </w:rPr>
      </w:pPr>
    </w:p>
    <w:p w14:paraId="30EE31F5" w14:textId="77777777" w:rsidR="00842A74" w:rsidRPr="007A5ED4" w:rsidRDefault="00842A74" w:rsidP="00C80396">
      <w:pPr>
        <w:spacing w:after="0" w:line="240" w:lineRule="auto"/>
        <w:jc w:val="both"/>
        <w:rPr>
          <w:rFonts w:eastAsia="Calibri"/>
          <w:b/>
          <w:bCs/>
          <w:spacing w:val="-3"/>
          <w:szCs w:val="24"/>
          <w:u w:val="single"/>
          <w:lang w:val="es-MX"/>
        </w:rPr>
      </w:pPr>
    </w:p>
    <w:p w14:paraId="2EA68EEB" w14:textId="1A08F2FF" w:rsidR="009A5E27" w:rsidRPr="00346DB3" w:rsidRDefault="009A5E27" w:rsidP="009A5E27">
      <w:pPr>
        <w:contextualSpacing/>
        <w:jc w:val="both"/>
        <w:rPr>
          <w:rFonts w:eastAsia="Calibri"/>
          <w:b/>
          <w:color w:val="000000"/>
          <w:szCs w:val="24"/>
          <w:u w:val="single"/>
        </w:rPr>
      </w:pPr>
      <w:r w:rsidRPr="00346DB3">
        <w:rPr>
          <w:rFonts w:eastAsia="Calibri"/>
          <w:b/>
          <w:color w:val="000000"/>
          <w:szCs w:val="24"/>
          <w:u w:val="single"/>
        </w:rPr>
        <w:t xml:space="preserve">ACUERDO NÚMERO </w:t>
      </w:r>
      <w:r>
        <w:rPr>
          <w:rFonts w:eastAsia="Calibri"/>
          <w:b/>
          <w:color w:val="000000"/>
          <w:szCs w:val="24"/>
          <w:u w:val="single"/>
        </w:rPr>
        <w:t xml:space="preserve">CUARENTA Y UNO: </w:t>
      </w:r>
    </w:p>
    <w:p w14:paraId="46C59347" w14:textId="77777777" w:rsidR="009A5E27" w:rsidRPr="00346DB3" w:rsidRDefault="009A5E27" w:rsidP="009A5E27">
      <w:pPr>
        <w:contextualSpacing/>
        <w:jc w:val="both"/>
        <w:rPr>
          <w:rFonts w:eastAsia="Calibri"/>
          <w:b/>
          <w:color w:val="000000"/>
          <w:szCs w:val="24"/>
          <w:u w:val="single"/>
        </w:rPr>
      </w:pPr>
    </w:p>
    <w:p w14:paraId="24AFF6B1" w14:textId="77777777" w:rsidR="009A5E27" w:rsidRPr="00346DB3" w:rsidRDefault="009A5E27" w:rsidP="009A5E27">
      <w:pPr>
        <w:autoSpaceDE w:val="0"/>
        <w:autoSpaceDN w:val="0"/>
        <w:adjustRightInd w:val="0"/>
        <w:spacing w:after="0" w:line="240" w:lineRule="auto"/>
        <w:jc w:val="both"/>
        <w:rPr>
          <w:rFonts w:eastAsia="Calibri"/>
          <w:szCs w:val="24"/>
        </w:rPr>
      </w:pPr>
      <w:r w:rsidRPr="00346DB3">
        <w:rPr>
          <w:rFonts w:eastAsia="Calibri"/>
          <w:szCs w:val="24"/>
        </w:rPr>
        <w:t xml:space="preserve">El Concejo Municipal de Metapán, CONSIDERANDO </w:t>
      </w:r>
    </w:p>
    <w:p w14:paraId="0D97AD5C" w14:textId="77777777" w:rsidR="009A5E27" w:rsidRPr="00346DB3" w:rsidRDefault="009A5E27" w:rsidP="009A5E27">
      <w:pPr>
        <w:autoSpaceDE w:val="0"/>
        <w:autoSpaceDN w:val="0"/>
        <w:adjustRightInd w:val="0"/>
        <w:spacing w:after="0" w:line="240" w:lineRule="auto"/>
        <w:jc w:val="both"/>
        <w:rPr>
          <w:rFonts w:eastAsia="Calibri"/>
          <w:color w:val="000000"/>
          <w:szCs w:val="24"/>
        </w:rPr>
      </w:pPr>
      <w:r w:rsidRPr="00346DB3">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0EE259B9" w14:textId="77777777" w:rsidR="009A5E27" w:rsidRPr="00346DB3" w:rsidRDefault="009A5E27" w:rsidP="009A5E27">
      <w:pPr>
        <w:autoSpaceDE w:val="0"/>
        <w:autoSpaceDN w:val="0"/>
        <w:adjustRightInd w:val="0"/>
        <w:spacing w:after="0" w:line="240" w:lineRule="auto"/>
        <w:jc w:val="both"/>
        <w:rPr>
          <w:rFonts w:eastAsia="Calibri"/>
          <w:color w:val="000000"/>
          <w:szCs w:val="24"/>
        </w:rPr>
      </w:pPr>
    </w:p>
    <w:p w14:paraId="1C98C3A2" w14:textId="77777777" w:rsidR="009A5E27" w:rsidRPr="00346DB3" w:rsidRDefault="009A5E27" w:rsidP="009A5E27">
      <w:pPr>
        <w:autoSpaceDE w:val="0"/>
        <w:autoSpaceDN w:val="0"/>
        <w:adjustRightInd w:val="0"/>
        <w:spacing w:after="0" w:line="240" w:lineRule="auto"/>
        <w:jc w:val="both"/>
        <w:rPr>
          <w:rFonts w:eastAsia="Calibri"/>
          <w:color w:val="000000"/>
          <w:szCs w:val="24"/>
        </w:rPr>
      </w:pPr>
      <w:r w:rsidRPr="00346DB3">
        <w:rPr>
          <w:rFonts w:eastAsia="Calibri"/>
          <w:color w:val="000000"/>
          <w:szCs w:val="24"/>
        </w:rPr>
        <w:lastRenderedPageBreak/>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2B95E4E3" w14:textId="77777777" w:rsidR="009A5E27" w:rsidRPr="00346DB3" w:rsidRDefault="009A5E27" w:rsidP="009A5E27">
      <w:pPr>
        <w:autoSpaceDE w:val="0"/>
        <w:autoSpaceDN w:val="0"/>
        <w:adjustRightInd w:val="0"/>
        <w:spacing w:after="0" w:line="240" w:lineRule="auto"/>
        <w:jc w:val="both"/>
        <w:rPr>
          <w:rFonts w:eastAsia="Calibri"/>
          <w:color w:val="000000"/>
          <w:szCs w:val="24"/>
        </w:rPr>
      </w:pPr>
      <w:r w:rsidRPr="00346DB3">
        <w:rPr>
          <w:rFonts w:eastAsia="Calibri"/>
          <w:color w:val="000000"/>
          <w:szCs w:val="24"/>
        </w:rPr>
        <w:t xml:space="preserve"> </w:t>
      </w:r>
    </w:p>
    <w:p w14:paraId="307A936F" w14:textId="77777777" w:rsidR="009A5E27" w:rsidRPr="00346DB3" w:rsidRDefault="009A5E27" w:rsidP="009A5E27">
      <w:pPr>
        <w:autoSpaceDE w:val="0"/>
        <w:autoSpaceDN w:val="0"/>
        <w:adjustRightInd w:val="0"/>
        <w:spacing w:after="0" w:line="240" w:lineRule="auto"/>
        <w:jc w:val="both"/>
        <w:rPr>
          <w:rFonts w:eastAsia="Calibri"/>
          <w:color w:val="000000"/>
          <w:szCs w:val="24"/>
        </w:rPr>
      </w:pPr>
      <w:r w:rsidRPr="00346DB3">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346DB3">
        <w:rPr>
          <w:rFonts w:eastAsia="Calibri"/>
          <w:b/>
          <w:color w:val="000000"/>
          <w:szCs w:val="24"/>
        </w:rPr>
        <w:t xml:space="preserve"> </w:t>
      </w:r>
      <w:r w:rsidRPr="00346DB3">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976E14A" w14:textId="77777777" w:rsidR="009A5E27" w:rsidRPr="00346DB3" w:rsidRDefault="009A5E27" w:rsidP="009A5E27">
      <w:pPr>
        <w:autoSpaceDE w:val="0"/>
        <w:autoSpaceDN w:val="0"/>
        <w:adjustRightInd w:val="0"/>
        <w:spacing w:after="0" w:line="240" w:lineRule="auto"/>
        <w:jc w:val="both"/>
        <w:rPr>
          <w:rFonts w:eastAsia="Calibri"/>
          <w:b/>
          <w:szCs w:val="24"/>
        </w:rPr>
      </w:pPr>
    </w:p>
    <w:p w14:paraId="10ADB72A" w14:textId="77777777" w:rsidR="009A5E27" w:rsidRPr="00346DB3" w:rsidRDefault="009A5E27" w:rsidP="009A5E27">
      <w:pPr>
        <w:autoSpaceDE w:val="0"/>
        <w:autoSpaceDN w:val="0"/>
        <w:adjustRightInd w:val="0"/>
        <w:spacing w:after="0" w:line="240" w:lineRule="auto"/>
        <w:jc w:val="both"/>
        <w:rPr>
          <w:rFonts w:eastAsia="Calibri"/>
          <w:szCs w:val="24"/>
        </w:rPr>
      </w:pPr>
      <w:r w:rsidRPr="00346DB3">
        <w:rPr>
          <w:rFonts w:eastAsia="Calibri"/>
          <w:b/>
          <w:szCs w:val="24"/>
        </w:rPr>
        <w:t>POR TANTO</w:t>
      </w:r>
      <w:r w:rsidRPr="00346DB3">
        <w:rPr>
          <w:rFonts w:eastAsia="Calibri"/>
          <w:szCs w:val="24"/>
        </w:rPr>
        <w:t>, en cumplimiento del Código Municipal y las Disposiciones Generales del Presupuesto</w:t>
      </w:r>
      <w:r w:rsidRPr="00346DB3">
        <w:rPr>
          <w:rFonts w:eastAsia="Calibri"/>
          <w:spacing w:val="-3"/>
          <w:szCs w:val="24"/>
        </w:rPr>
        <w:t xml:space="preserve"> ACUERDA: </w:t>
      </w:r>
      <w:r w:rsidRPr="00346DB3">
        <w:rPr>
          <w:rFonts w:eastAsia="Times New Roman"/>
          <w:szCs w:val="24"/>
          <w:lang w:eastAsia="es-ES"/>
        </w:rPr>
        <w:t>Erogar las cantidades siguientes:</w:t>
      </w:r>
    </w:p>
    <w:p w14:paraId="73589395" w14:textId="77777777" w:rsidR="009A5E27" w:rsidRPr="00346DB3" w:rsidRDefault="009A5E27" w:rsidP="009A5E27">
      <w:pPr>
        <w:autoSpaceDE w:val="0"/>
        <w:autoSpaceDN w:val="0"/>
        <w:adjustRightInd w:val="0"/>
        <w:spacing w:after="0" w:line="240" w:lineRule="auto"/>
        <w:jc w:val="both"/>
        <w:rPr>
          <w:rFonts w:eastAsia="Calibri"/>
          <w:szCs w:val="24"/>
        </w:rPr>
      </w:pPr>
    </w:p>
    <w:p w14:paraId="2822A65A" w14:textId="3F359BD6" w:rsidR="009A5E27" w:rsidRDefault="009A5E27" w:rsidP="009A5E27">
      <w:pPr>
        <w:autoSpaceDE w:val="0"/>
        <w:autoSpaceDN w:val="0"/>
        <w:adjustRightInd w:val="0"/>
        <w:spacing w:after="0" w:line="240" w:lineRule="auto"/>
        <w:jc w:val="both"/>
        <w:rPr>
          <w:rFonts w:eastAsia="Calibri"/>
          <w:szCs w:val="24"/>
        </w:rPr>
      </w:pPr>
      <w:r w:rsidRPr="00346DB3">
        <w:rPr>
          <w:rFonts w:eastAsia="Calibri"/>
          <w:b/>
          <w:szCs w:val="24"/>
        </w:rPr>
        <w:t>EROGAR</w:t>
      </w:r>
      <w:r w:rsidRPr="00346DB3">
        <w:rPr>
          <w:rFonts w:eastAsia="Calibri"/>
          <w:szCs w:val="24"/>
        </w:rPr>
        <w:t xml:space="preserve"> la suma de </w:t>
      </w:r>
      <w:r w:rsidRPr="00346DB3">
        <w:rPr>
          <w:rFonts w:eastAsia="Calibri"/>
          <w:b/>
          <w:szCs w:val="24"/>
        </w:rPr>
        <w:t xml:space="preserve">TRES MIL </w:t>
      </w:r>
      <w:r w:rsidR="000F6F09">
        <w:rPr>
          <w:rFonts w:eastAsia="Calibri"/>
          <w:b/>
          <w:szCs w:val="24"/>
        </w:rPr>
        <w:t>NOVECIENTOS NOVENTA Y SEIS 64/100</w:t>
      </w:r>
      <w:r w:rsidRPr="00346DB3">
        <w:rPr>
          <w:rFonts w:eastAsia="Calibri"/>
          <w:b/>
          <w:szCs w:val="24"/>
        </w:rPr>
        <w:t xml:space="preserve"> DÓLARES DE LOS ESTADOS UNIDOS DE AMÉRICA ($3,9</w:t>
      </w:r>
      <w:r w:rsidR="000F6F09">
        <w:rPr>
          <w:rFonts w:eastAsia="Calibri"/>
          <w:b/>
          <w:szCs w:val="24"/>
        </w:rPr>
        <w:t>96.64</w:t>
      </w:r>
      <w:r w:rsidRPr="00346DB3">
        <w:rPr>
          <w:rFonts w:eastAsia="Calibri"/>
          <w:b/>
          <w:szCs w:val="24"/>
        </w:rPr>
        <w:t xml:space="preserve">) </w:t>
      </w:r>
      <w:r w:rsidRPr="00346DB3">
        <w:rPr>
          <w:rFonts w:eastAsia="Calibri"/>
          <w:szCs w:val="24"/>
        </w:rPr>
        <w:t>correspondient</w:t>
      </w:r>
      <w:r w:rsidRPr="00346DB3">
        <w:rPr>
          <w:rFonts w:eastAsia="Calibri"/>
          <w:b/>
          <w:szCs w:val="24"/>
        </w:rPr>
        <w:t>e</w:t>
      </w:r>
      <w:r w:rsidRPr="00346DB3">
        <w:rPr>
          <w:rFonts w:eastAsia="Calibri"/>
          <w:szCs w:val="24"/>
        </w:rPr>
        <w:t xml:space="preserve"> a la liquidación del mes de </w:t>
      </w:r>
      <w:r w:rsidR="000F6F09">
        <w:rPr>
          <w:rFonts w:eastAsia="Calibri"/>
          <w:szCs w:val="24"/>
        </w:rPr>
        <w:t>septiembre</w:t>
      </w:r>
      <w:r w:rsidRPr="00346DB3">
        <w:rPr>
          <w:rFonts w:eastAsia="Calibri"/>
          <w:szCs w:val="24"/>
        </w:rPr>
        <w:t xml:space="preserve"> 2021.  Dichos gastos serán aplicados a la línea de Trabajo 0101 de FONDOS PROPIOS y Códigos Presupuestarios, según detalle siguiente:</w:t>
      </w:r>
    </w:p>
    <w:p w14:paraId="06A8338B" w14:textId="7DCE03F4" w:rsidR="005E080E" w:rsidRDefault="005E080E" w:rsidP="009A5E27">
      <w:pPr>
        <w:autoSpaceDE w:val="0"/>
        <w:autoSpaceDN w:val="0"/>
        <w:adjustRightInd w:val="0"/>
        <w:spacing w:after="0" w:line="240" w:lineRule="auto"/>
        <w:jc w:val="both"/>
        <w:rPr>
          <w:rFonts w:eastAsia="Calibri"/>
          <w:szCs w:val="24"/>
        </w:rPr>
      </w:pPr>
    </w:p>
    <w:p w14:paraId="637AAB23" w14:textId="6EC415AA" w:rsidR="005E080E" w:rsidRDefault="005E080E" w:rsidP="009A5E27">
      <w:pPr>
        <w:autoSpaceDE w:val="0"/>
        <w:autoSpaceDN w:val="0"/>
        <w:adjustRightInd w:val="0"/>
        <w:spacing w:after="0" w:line="240" w:lineRule="auto"/>
        <w:jc w:val="both"/>
        <w:rPr>
          <w:rFonts w:eastAsia="Calibri"/>
          <w:szCs w:val="24"/>
        </w:rPr>
      </w:pPr>
    </w:p>
    <w:p w14:paraId="6551E087" w14:textId="77777777" w:rsidR="005E080E" w:rsidRPr="00346DB3" w:rsidRDefault="005E080E" w:rsidP="009A5E27">
      <w:pPr>
        <w:autoSpaceDE w:val="0"/>
        <w:autoSpaceDN w:val="0"/>
        <w:adjustRightInd w:val="0"/>
        <w:spacing w:after="0" w:line="240" w:lineRule="auto"/>
        <w:jc w:val="both"/>
        <w:rPr>
          <w:rFonts w:eastAsia="Calibri"/>
          <w:szCs w:val="24"/>
        </w:rPr>
      </w:pPr>
    </w:p>
    <w:tbl>
      <w:tblPr>
        <w:tblW w:w="9204" w:type="dxa"/>
        <w:tblCellMar>
          <w:left w:w="70" w:type="dxa"/>
          <w:right w:w="70" w:type="dxa"/>
        </w:tblCellMar>
        <w:tblLook w:val="04A0" w:firstRow="1" w:lastRow="0" w:firstColumn="1" w:lastColumn="0" w:noHBand="0" w:noVBand="1"/>
      </w:tblPr>
      <w:tblGrid>
        <w:gridCol w:w="2825"/>
        <w:gridCol w:w="4536"/>
        <w:gridCol w:w="1843"/>
      </w:tblGrid>
      <w:tr w:rsidR="00171EB8" w:rsidRPr="00171EB8" w14:paraId="60B18281" w14:textId="77777777" w:rsidTr="00171EB8">
        <w:trPr>
          <w:trHeight w:val="300"/>
        </w:trPr>
        <w:tc>
          <w:tcPr>
            <w:tcW w:w="2825" w:type="dxa"/>
            <w:tcBorders>
              <w:top w:val="single" w:sz="8" w:space="0" w:color="auto"/>
              <w:left w:val="single" w:sz="8" w:space="0" w:color="auto"/>
              <w:bottom w:val="nil"/>
              <w:right w:val="nil"/>
            </w:tcBorders>
            <w:shd w:val="clear" w:color="auto" w:fill="auto"/>
            <w:noWrap/>
            <w:vAlign w:val="bottom"/>
            <w:hideMark/>
          </w:tcPr>
          <w:p w14:paraId="4A58DD91" w14:textId="77777777" w:rsidR="00171EB8" w:rsidRPr="00171EB8" w:rsidRDefault="00171EB8" w:rsidP="00171EB8">
            <w:pPr>
              <w:spacing w:after="0" w:line="240" w:lineRule="auto"/>
              <w:rPr>
                <w:rFonts w:ascii="Arial" w:eastAsia="Times New Roman" w:hAnsi="Arial" w:cs="Arial"/>
                <w:b/>
                <w:bCs/>
                <w:sz w:val="22"/>
                <w:lang w:eastAsia="es-SV"/>
              </w:rPr>
            </w:pPr>
            <w:r w:rsidRPr="00171EB8">
              <w:rPr>
                <w:rFonts w:ascii="Arial" w:eastAsia="Times New Roman" w:hAnsi="Arial" w:cs="Arial"/>
                <w:b/>
                <w:bCs/>
                <w:sz w:val="22"/>
                <w:lang w:eastAsia="es-SV"/>
              </w:rPr>
              <w:t> </w:t>
            </w:r>
          </w:p>
        </w:tc>
        <w:tc>
          <w:tcPr>
            <w:tcW w:w="4536" w:type="dxa"/>
            <w:tcBorders>
              <w:top w:val="single" w:sz="8" w:space="0" w:color="auto"/>
              <w:left w:val="single" w:sz="8" w:space="0" w:color="auto"/>
              <w:bottom w:val="nil"/>
              <w:right w:val="single" w:sz="8" w:space="0" w:color="auto"/>
            </w:tcBorders>
            <w:shd w:val="clear" w:color="auto" w:fill="auto"/>
            <w:noWrap/>
            <w:vAlign w:val="bottom"/>
            <w:hideMark/>
          </w:tcPr>
          <w:p w14:paraId="4E38CF21" w14:textId="77777777" w:rsidR="00171EB8" w:rsidRPr="00171EB8" w:rsidRDefault="00171EB8" w:rsidP="00171EB8">
            <w:pPr>
              <w:spacing w:after="0" w:line="240" w:lineRule="auto"/>
              <w:jc w:val="center"/>
              <w:rPr>
                <w:rFonts w:ascii="Copperplate Gothic Bold" w:eastAsia="Times New Roman" w:hAnsi="Copperplate Gothic Bold" w:cs="Arial"/>
                <w:b/>
                <w:bCs/>
                <w:szCs w:val="24"/>
                <w:lang w:eastAsia="es-SV"/>
              </w:rPr>
            </w:pPr>
            <w:r w:rsidRPr="00171EB8">
              <w:rPr>
                <w:rFonts w:ascii="Copperplate Gothic Bold" w:eastAsia="Times New Roman" w:hAnsi="Copperplate Gothic Bold" w:cs="Arial"/>
                <w:b/>
                <w:bCs/>
                <w:szCs w:val="24"/>
                <w:lang w:eastAsia="es-SV"/>
              </w:rPr>
              <w:t>LINEA  0101</w:t>
            </w:r>
          </w:p>
        </w:tc>
        <w:tc>
          <w:tcPr>
            <w:tcW w:w="1843" w:type="dxa"/>
            <w:tcBorders>
              <w:top w:val="single" w:sz="8" w:space="0" w:color="auto"/>
              <w:left w:val="nil"/>
              <w:bottom w:val="nil"/>
              <w:right w:val="single" w:sz="8" w:space="0" w:color="auto"/>
            </w:tcBorders>
            <w:shd w:val="clear" w:color="auto" w:fill="auto"/>
            <w:noWrap/>
            <w:vAlign w:val="bottom"/>
            <w:hideMark/>
          </w:tcPr>
          <w:p w14:paraId="746EFB74" w14:textId="77777777" w:rsidR="00171EB8" w:rsidRPr="00171EB8" w:rsidRDefault="00171EB8" w:rsidP="00171EB8">
            <w:pPr>
              <w:spacing w:after="0" w:line="240" w:lineRule="auto"/>
              <w:rPr>
                <w:rFonts w:ascii="Arial" w:eastAsia="Times New Roman" w:hAnsi="Arial" w:cs="Arial"/>
                <w:b/>
                <w:bCs/>
                <w:szCs w:val="24"/>
                <w:lang w:eastAsia="es-SV"/>
              </w:rPr>
            </w:pPr>
            <w:r w:rsidRPr="00171EB8">
              <w:rPr>
                <w:rFonts w:ascii="Arial" w:eastAsia="Times New Roman" w:hAnsi="Arial" w:cs="Arial"/>
                <w:b/>
                <w:bCs/>
                <w:szCs w:val="24"/>
                <w:lang w:eastAsia="es-SV"/>
              </w:rPr>
              <w:t> </w:t>
            </w:r>
          </w:p>
        </w:tc>
      </w:tr>
      <w:tr w:rsidR="00171EB8" w:rsidRPr="00171EB8" w14:paraId="7CAC1CAE" w14:textId="77777777" w:rsidTr="00171EB8">
        <w:trPr>
          <w:trHeight w:val="330"/>
        </w:trPr>
        <w:tc>
          <w:tcPr>
            <w:tcW w:w="2825" w:type="dxa"/>
            <w:tcBorders>
              <w:top w:val="nil"/>
              <w:left w:val="single" w:sz="8" w:space="0" w:color="auto"/>
              <w:bottom w:val="nil"/>
              <w:right w:val="nil"/>
            </w:tcBorders>
            <w:shd w:val="clear" w:color="auto" w:fill="auto"/>
            <w:noWrap/>
            <w:vAlign w:val="bottom"/>
            <w:hideMark/>
          </w:tcPr>
          <w:p w14:paraId="14E88853" w14:textId="77777777" w:rsidR="00171EB8" w:rsidRPr="00171EB8" w:rsidRDefault="00171EB8" w:rsidP="00171EB8">
            <w:pPr>
              <w:spacing w:after="0" w:line="240" w:lineRule="auto"/>
              <w:jc w:val="center"/>
              <w:rPr>
                <w:rFonts w:ascii="Copperplate Gothic Bold" w:eastAsia="Times New Roman" w:hAnsi="Copperplate Gothic Bold" w:cs="Arial"/>
                <w:sz w:val="22"/>
                <w:lang w:eastAsia="es-SV"/>
              </w:rPr>
            </w:pPr>
            <w:r w:rsidRPr="00171EB8">
              <w:rPr>
                <w:rFonts w:ascii="Copperplate Gothic Bold" w:eastAsia="Times New Roman" w:hAnsi="Copperplate Gothic Bold" w:cs="Arial"/>
                <w:sz w:val="22"/>
                <w:lang w:eastAsia="es-SV"/>
              </w:rPr>
              <w:t>CIFRA PRESUPUESTADA</w:t>
            </w:r>
          </w:p>
        </w:tc>
        <w:tc>
          <w:tcPr>
            <w:tcW w:w="4536" w:type="dxa"/>
            <w:tcBorders>
              <w:top w:val="nil"/>
              <w:left w:val="single" w:sz="8" w:space="0" w:color="auto"/>
              <w:bottom w:val="nil"/>
              <w:right w:val="single" w:sz="8" w:space="0" w:color="auto"/>
            </w:tcBorders>
            <w:shd w:val="clear" w:color="auto" w:fill="auto"/>
            <w:vAlign w:val="bottom"/>
            <w:hideMark/>
          </w:tcPr>
          <w:p w14:paraId="37C29C7D" w14:textId="77777777" w:rsidR="00171EB8" w:rsidRPr="00171EB8" w:rsidRDefault="00171EB8" w:rsidP="00171EB8">
            <w:pPr>
              <w:spacing w:after="0" w:line="240" w:lineRule="auto"/>
              <w:jc w:val="center"/>
              <w:rPr>
                <w:rFonts w:ascii="Copperplate Gothic Bold" w:eastAsia="Times New Roman" w:hAnsi="Copperplate Gothic Bold" w:cs="Arial"/>
                <w:szCs w:val="24"/>
                <w:lang w:eastAsia="es-SV"/>
              </w:rPr>
            </w:pPr>
            <w:r w:rsidRPr="00171EB8">
              <w:rPr>
                <w:rFonts w:ascii="Copperplate Gothic Bold" w:eastAsia="Times New Roman" w:hAnsi="Copperplate Gothic Bold" w:cs="Arial"/>
                <w:szCs w:val="24"/>
                <w:lang w:eastAsia="es-SV"/>
              </w:rPr>
              <w:t>CONCEPTO</w:t>
            </w:r>
          </w:p>
        </w:tc>
        <w:tc>
          <w:tcPr>
            <w:tcW w:w="1843" w:type="dxa"/>
            <w:tcBorders>
              <w:top w:val="nil"/>
              <w:left w:val="nil"/>
              <w:bottom w:val="nil"/>
              <w:right w:val="single" w:sz="8" w:space="0" w:color="auto"/>
            </w:tcBorders>
            <w:shd w:val="clear" w:color="auto" w:fill="auto"/>
            <w:noWrap/>
            <w:vAlign w:val="bottom"/>
            <w:hideMark/>
          </w:tcPr>
          <w:p w14:paraId="3FFA3410" w14:textId="77777777" w:rsidR="00171EB8" w:rsidRPr="00171EB8" w:rsidRDefault="00171EB8" w:rsidP="00171EB8">
            <w:pPr>
              <w:spacing w:after="0" w:line="240" w:lineRule="auto"/>
              <w:jc w:val="center"/>
              <w:rPr>
                <w:rFonts w:ascii="Copperplate Gothic Bold" w:eastAsia="Times New Roman" w:hAnsi="Copperplate Gothic Bold" w:cs="Arial"/>
                <w:szCs w:val="24"/>
                <w:lang w:eastAsia="es-SV"/>
              </w:rPr>
            </w:pPr>
            <w:r w:rsidRPr="00171EB8">
              <w:rPr>
                <w:rFonts w:ascii="Copperplate Gothic Bold" w:eastAsia="Times New Roman" w:hAnsi="Copperplate Gothic Bold" w:cs="Arial"/>
                <w:szCs w:val="24"/>
                <w:lang w:eastAsia="es-SV"/>
              </w:rPr>
              <w:t>VALOR</w:t>
            </w:r>
          </w:p>
        </w:tc>
      </w:tr>
      <w:tr w:rsidR="00171EB8" w:rsidRPr="00171EB8" w14:paraId="2170A77C" w14:textId="77777777" w:rsidTr="00171EB8">
        <w:trPr>
          <w:trHeight w:val="300"/>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1D53B5D"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54101</w:t>
            </w:r>
          </w:p>
        </w:tc>
        <w:tc>
          <w:tcPr>
            <w:tcW w:w="4536" w:type="dxa"/>
            <w:tcBorders>
              <w:top w:val="single" w:sz="8" w:space="0" w:color="auto"/>
              <w:left w:val="nil"/>
              <w:bottom w:val="single" w:sz="4" w:space="0" w:color="auto"/>
              <w:right w:val="single" w:sz="4" w:space="0" w:color="auto"/>
            </w:tcBorders>
            <w:shd w:val="clear" w:color="auto" w:fill="auto"/>
            <w:noWrap/>
            <w:vAlign w:val="bottom"/>
            <w:hideMark/>
          </w:tcPr>
          <w:p w14:paraId="1C535E3E"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Productos alimenticios</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14:paraId="455322F3"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891.35 </w:t>
            </w:r>
          </w:p>
        </w:tc>
      </w:tr>
      <w:tr w:rsidR="00171EB8" w:rsidRPr="00171EB8" w14:paraId="1C32600F" w14:textId="77777777" w:rsidTr="00171EB8">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79D60667"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54105</w:t>
            </w:r>
          </w:p>
        </w:tc>
        <w:tc>
          <w:tcPr>
            <w:tcW w:w="4536" w:type="dxa"/>
            <w:tcBorders>
              <w:top w:val="nil"/>
              <w:left w:val="nil"/>
              <w:bottom w:val="single" w:sz="4" w:space="0" w:color="auto"/>
              <w:right w:val="single" w:sz="4" w:space="0" w:color="auto"/>
            </w:tcBorders>
            <w:shd w:val="clear" w:color="auto" w:fill="auto"/>
            <w:noWrap/>
            <w:vAlign w:val="bottom"/>
            <w:hideMark/>
          </w:tcPr>
          <w:p w14:paraId="22C08CC3"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 xml:space="preserve">productos de papel y </w:t>
            </w:r>
            <w:proofErr w:type="spellStart"/>
            <w:r w:rsidRPr="00171EB8">
              <w:rPr>
                <w:rFonts w:ascii="Aparajita" w:eastAsia="Times New Roman" w:hAnsi="Aparajita" w:cs="Aparajita"/>
                <w:szCs w:val="24"/>
                <w:lang w:eastAsia="es-SV"/>
              </w:rPr>
              <w:t>carton</w:t>
            </w:r>
            <w:proofErr w:type="spellEnd"/>
          </w:p>
        </w:tc>
        <w:tc>
          <w:tcPr>
            <w:tcW w:w="1843" w:type="dxa"/>
            <w:tcBorders>
              <w:top w:val="nil"/>
              <w:left w:val="nil"/>
              <w:bottom w:val="single" w:sz="4" w:space="0" w:color="auto"/>
              <w:right w:val="single" w:sz="8" w:space="0" w:color="auto"/>
            </w:tcBorders>
            <w:shd w:val="clear" w:color="auto" w:fill="auto"/>
            <w:noWrap/>
            <w:vAlign w:val="center"/>
            <w:hideMark/>
          </w:tcPr>
          <w:p w14:paraId="4FE4EBAE"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31.65 </w:t>
            </w:r>
          </w:p>
        </w:tc>
      </w:tr>
      <w:tr w:rsidR="00171EB8" w:rsidRPr="00171EB8" w14:paraId="0BDE3FD6" w14:textId="77777777" w:rsidTr="00171EB8">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539BDDDD"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54107</w:t>
            </w:r>
          </w:p>
        </w:tc>
        <w:tc>
          <w:tcPr>
            <w:tcW w:w="4536" w:type="dxa"/>
            <w:tcBorders>
              <w:top w:val="nil"/>
              <w:left w:val="nil"/>
              <w:bottom w:val="single" w:sz="4" w:space="0" w:color="auto"/>
              <w:right w:val="single" w:sz="4" w:space="0" w:color="auto"/>
            </w:tcBorders>
            <w:shd w:val="clear" w:color="auto" w:fill="auto"/>
            <w:noWrap/>
            <w:vAlign w:val="bottom"/>
            <w:hideMark/>
          </w:tcPr>
          <w:p w14:paraId="1D9B4CE4"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 xml:space="preserve">productos </w:t>
            </w:r>
            <w:proofErr w:type="spellStart"/>
            <w:r w:rsidRPr="00171EB8">
              <w:rPr>
                <w:rFonts w:ascii="Aparajita" w:eastAsia="Times New Roman" w:hAnsi="Aparajita" w:cs="Aparajita"/>
                <w:szCs w:val="24"/>
                <w:lang w:eastAsia="es-SV"/>
              </w:rPr>
              <w:t>quimicos</w:t>
            </w:r>
            <w:proofErr w:type="spellEnd"/>
          </w:p>
        </w:tc>
        <w:tc>
          <w:tcPr>
            <w:tcW w:w="1843" w:type="dxa"/>
            <w:tcBorders>
              <w:top w:val="nil"/>
              <w:left w:val="nil"/>
              <w:bottom w:val="single" w:sz="4" w:space="0" w:color="auto"/>
              <w:right w:val="single" w:sz="8" w:space="0" w:color="auto"/>
            </w:tcBorders>
            <w:shd w:val="clear" w:color="auto" w:fill="auto"/>
            <w:noWrap/>
            <w:vAlign w:val="center"/>
            <w:hideMark/>
          </w:tcPr>
          <w:p w14:paraId="69E185FE"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210.35 </w:t>
            </w:r>
          </w:p>
        </w:tc>
      </w:tr>
      <w:tr w:rsidR="00171EB8" w:rsidRPr="00171EB8" w14:paraId="06403CA0" w14:textId="77777777" w:rsidTr="00171EB8">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6843B10F"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54114</w:t>
            </w:r>
          </w:p>
        </w:tc>
        <w:tc>
          <w:tcPr>
            <w:tcW w:w="4536" w:type="dxa"/>
            <w:tcBorders>
              <w:top w:val="nil"/>
              <w:left w:val="nil"/>
              <w:bottom w:val="single" w:sz="4" w:space="0" w:color="auto"/>
              <w:right w:val="single" w:sz="4" w:space="0" w:color="auto"/>
            </w:tcBorders>
            <w:shd w:val="clear" w:color="auto" w:fill="auto"/>
            <w:noWrap/>
            <w:vAlign w:val="bottom"/>
            <w:hideMark/>
          </w:tcPr>
          <w:p w14:paraId="07EC6EC2"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materiales de oficina</w:t>
            </w:r>
          </w:p>
        </w:tc>
        <w:tc>
          <w:tcPr>
            <w:tcW w:w="1843" w:type="dxa"/>
            <w:tcBorders>
              <w:top w:val="nil"/>
              <w:left w:val="nil"/>
              <w:bottom w:val="single" w:sz="4" w:space="0" w:color="auto"/>
              <w:right w:val="single" w:sz="8" w:space="0" w:color="auto"/>
            </w:tcBorders>
            <w:shd w:val="clear" w:color="auto" w:fill="auto"/>
            <w:noWrap/>
            <w:vAlign w:val="center"/>
            <w:hideMark/>
          </w:tcPr>
          <w:p w14:paraId="1461C7F2"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88.25 </w:t>
            </w:r>
          </w:p>
        </w:tc>
      </w:tr>
      <w:tr w:rsidR="00171EB8" w:rsidRPr="00171EB8" w14:paraId="759FF6ED" w14:textId="77777777" w:rsidTr="00171EB8">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696271F5"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54118</w:t>
            </w:r>
          </w:p>
        </w:tc>
        <w:tc>
          <w:tcPr>
            <w:tcW w:w="4536" w:type="dxa"/>
            <w:tcBorders>
              <w:top w:val="nil"/>
              <w:left w:val="nil"/>
              <w:bottom w:val="single" w:sz="4" w:space="0" w:color="auto"/>
              <w:right w:val="single" w:sz="4" w:space="0" w:color="auto"/>
            </w:tcBorders>
            <w:shd w:val="clear" w:color="auto" w:fill="auto"/>
            <w:noWrap/>
            <w:vAlign w:val="bottom"/>
            <w:hideMark/>
          </w:tcPr>
          <w:p w14:paraId="00BAA7D0"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Herramientas, repuestos y accesorios</w:t>
            </w:r>
          </w:p>
        </w:tc>
        <w:tc>
          <w:tcPr>
            <w:tcW w:w="1843" w:type="dxa"/>
            <w:tcBorders>
              <w:top w:val="nil"/>
              <w:left w:val="nil"/>
              <w:bottom w:val="single" w:sz="4" w:space="0" w:color="auto"/>
              <w:right w:val="single" w:sz="8" w:space="0" w:color="auto"/>
            </w:tcBorders>
            <w:shd w:val="clear" w:color="auto" w:fill="auto"/>
            <w:noWrap/>
            <w:vAlign w:val="center"/>
            <w:hideMark/>
          </w:tcPr>
          <w:p w14:paraId="13C487F1"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1,504.10 </w:t>
            </w:r>
          </w:p>
        </w:tc>
      </w:tr>
      <w:tr w:rsidR="00171EB8" w:rsidRPr="00171EB8" w14:paraId="50F77CD8" w14:textId="77777777" w:rsidTr="00171EB8">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14D0C74B"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54199</w:t>
            </w:r>
          </w:p>
        </w:tc>
        <w:tc>
          <w:tcPr>
            <w:tcW w:w="4536" w:type="dxa"/>
            <w:tcBorders>
              <w:top w:val="nil"/>
              <w:left w:val="nil"/>
              <w:bottom w:val="single" w:sz="4" w:space="0" w:color="auto"/>
              <w:right w:val="single" w:sz="4" w:space="0" w:color="auto"/>
            </w:tcBorders>
            <w:shd w:val="clear" w:color="auto" w:fill="auto"/>
            <w:noWrap/>
            <w:vAlign w:val="bottom"/>
            <w:hideMark/>
          </w:tcPr>
          <w:p w14:paraId="287A3461"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Bienes de Uso y Consumo Diversos</w:t>
            </w:r>
          </w:p>
        </w:tc>
        <w:tc>
          <w:tcPr>
            <w:tcW w:w="1843" w:type="dxa"/>
            <w:tcBorders>
              <w:top w:val="nil"/>
              <w:left w:val="nil"/>
              <w:bottom w:val="single" w:sz="4" w:space="0" w:color="auto"/>
              <w:right w:val="single" w:sz="8" w:space="0" w:color="auto"/>
            </w:tcBorders>
            <w:shd w:val="clear" w:color="auto" w:fill="auto"/>
            <w:noWrap/>
            <w:vAlign w:val="center"/>
            <w:hideMark/>
          </w:tcPr>
          <w:p w14:paraId="7338468D"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678.22 </w:t>
            </w:r>
          </w:p>
        </w:tc>
      </w:tr>
      <w:tr w:rsidR="00171EB8" w:rsidRPr="00171EB8" w14:paraId="48C0EE74" w14:textId="77777777" w:rsidTr="00171EB8">
        <w:trPr>
          <w:trHeight w:val="300"/>
        </w:trPr>
        <w:tc>
          <w:tcPr>
            <w:tcW w:w="2825" w:type="dxa"/>
            <w:tcBorders>
              <w:top w:val="nil"/>
              <w:left w:val="single" w:sz="8" w:space="0" w:color="auto"/>
              <w:bottom w:val="nil"/>
              <w:right w:val="single" w:sz="4" w:space="0" w:color="auto"/>
            </w:tcBorders>
            <w:shd w:val="clear" w:color="auto" w:fill="auto"/>
            <w:noWrap/>
            <w:vAlign w:val="bottom"/>
            <w:hideMark/>
          </w:tcPr>
          <w:p w14:paraId="417D3A6B"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54313</w:t>
            </w:r>
          </w:p>
        </w:tc>
        <w:tc>
          <w:tcPr>
            <w:tcW w:w="4536" w:type="dxa"/>
            <w:tcBorders>
              <w:top w:val="nil"/>
              <w:left w:val="nil"/>
              <w:bottom w:val="nil"/>
              <w:right w:val="single" w:sz="4" w:space="0" w:color="auto"/>
            </w:tcBorders>
            <w:shd w:val="clear" w:color="auto" w:fill="auto"/>
            <w:noWrap/>
            <w:vAlign w:val="bottom"/>
            <w:hideMark/>
          </w:tcPr>
          <w:p w14:paraId="7C36ED70" w14:textId="77777777" w:rsidR="00171EB8" w:rsidRPr="00171EB8" w:rsidRDefault="00171EB8" w:rsidP="00171EB8">
            <w:pPr>
              <w:spacing w:after="0" w:line="240" w:lineRule="auto"/>
              <w:rPr>
                <w:rFonts w:ascii="Aparajita" w:eastAsia="Times New Roman" w:hAnsi="Aparajita" w:cs="Aparajita"/>
                <w:szCs w:val="24"/>
                <w:lang w:eastAsia="es-SV"/>
              </w:rPr>
            </w:pPr>
            <w:proofErr w:type="spellStart"/>
            <w:r w:rsidRPr="00171EB8">
              <w:rPr>
                <w:rFonts w:ascii="Aparajita" w:eastAsia="Times New Roman" w:hAnsi="Aparajita" w:cs="Aparajita"/>
                <w:szCs w:val="24"/>
                <w:lang w:eastAsia="es-SV"/>
              </w:rPr>
              <w:t>imnpresiones</w:t>
            </w:r>
            <w:proofErr w:type="spellEnd"/>
            <w:r w:rsidRPr="00171EB8">
              <w:rPr>
                <w:rFonts w:ascii="Aparajita" w:eastAsia="Times New Roman" w:hAnsi="Aparajita" w:cs="Aparajita"/>
                <w:szCs w:val="24"/>
                <w:lang w:eastAsia="es-SV"/>
              </w:rPr>
              <w:t xml:space="preserve"> publicaciones y reproducciones</w:t>
            </w:r>
          </w:p>
        </w:tc>
        <w:tc>
          <w:tcPr>
            <w:tcW w:w="1843" w:type="dxa"/>
            <w:tcBorders>
              <w:top w:val="nil"/>
              <w:left w:val="nil"/>
              <w:bottom w:val="single" w:sz="4" w:space="0" w:color="auto"/>
              <w:right w:val="single" w:sz="8" w:space="0" w:color="auto"/>
            </w:tcBorders>
            <w:shd w:val="clear" w:color="auto" w:fill="auto"/>
            <w:noWrap/>
            <w:vAlign w:val="center"/>
            <w:hideMark/>
          </w:tcPr>
          <w:p w14:paraId="623FE855"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162.72 </w:t>
            </w:r>
          </w:p>
        </w:tc>
      </w:tr>
      <w:tr w:rsidR="00171EB8" w:rsidRPr="00171EB8" w14:paraId="0256D669" w14:textId="77777777" w:rsidTr="00171EB8">
        <w:trPr>
          <w:trHeight w:val="300"/>
        </w:trPr>
        <w:tc>
          <w:tcPr>
            <w:tcW w:w="2825" w:type="dxa"/>
            <w:tcBorders>
              <w:top w:val="single" w:sz="4" w:space="0" w:color="auto"/>
              <w:left w:val="single" w:sz="8" w:space="0" w:color="auto"/>
              <w:bottom w:val="nil"/>
              <w:right w:val="single" w:sz="4" w:space="0" w:color="auto"/>
            </w:tcBorders>
            <w:shd w:val="clear" w:color="auto" w:fill="auto"/>
            <w:noWrap/>
            <w:vAlign w:val="bottom"/>
            <w:hideMark/>
          </w:tcPr>
          <w:p w14:paraId="2C88AF5C"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54314</w:t>
            </w:r>
          </w:p>
        </w:tc>
        <w:tc>
          <w:tcPr>
            <w:tcW w:w="4536" w:type="dxa"/>
            <w:tcBorders>
              <w:top w:val="single" w:sz="4" w:space="0" w:color="auto"/>
              <w:left w:val="nil"/>
              <w:bottom w:val="nil"/>
              <w:right w:val="single" w:sz="4" w:space="0" w:color="auto"/>
            </w:tcBorders>
            <w:shd w:val="clear" w:color="auto" w:fill="auto"/>
            <w:noWrap/>
            <w:vAlign w:val="bottom"/>
            <w:hideMark/>
          </w:tcPr>
          <w:p w14:paraId="12BC2063" w14:textId="77777777" w:rsidR="00171EB8" w:rsidRPr="00171EB8" w:rsidRDefault="00171EB8" w:rsidP="00171EB8">
            <w:pPr>
              <w:spacing w:after="0" w:line="240" w:lineRule="auto"/>
              <w:rPr>
                <w:rFonts w:ascii="Aparajita" w:eastAsia="Times New Roman" w:hAnsi="Aparajita" w:cs="Aparajita"/>
                <w:szCs w:val="24"/>
                <w:lang w:eastAsia="es-SV"/>
              </w:rPr>
            </w:pPr>
            <w:r w:rsidRPr="00171EB8">
              <w:rPr>
                <w:rFonts w:ascii="Aparajita" w:eastAsia="Times New Roman" w:hAnsi="Aparajita" w:cs="Aparajita"/>
                <w:szCs w:val="24"/>
                <w:lang w:eastAsia="es-SV"/>
              </w:rPr>
              <w:t>atenciones oficiales</w:t>
            </w:r>
          </w:p>
        </w:tc>
        <w:tc>
          <w:tcPr>
            <w:tcW w:w="1843" w:type="dxa"/>
            <w:tcBorders>
              <w:top w:val="nil"/>
              <w:left w:val="nil"/>
              <w:bottom w:val="single" w:sz="4" w:space="0" w:color="auto"/>
              <w:right w:val="single" w:sz="8" w:space="0" w:color="auto"/>
            </w:tcBorders>
            <w:shd w:val="clear" w:color="auto" w:fill="auto"/>
            <w:noWrap/>
            <w:vAlign w:val="center"/>
            <w:hideMark/>
          </w:tcPr>
          <w:p w14:paraId="56331FC6"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100.00 </w:t>
            </w:r>
          </w:p>
        </w:tc>
      </w:tr>
      <w:tr w:rsidR="00171EB8" w:rsidRPr="00171EB8" w14:paraId="20E10FFC" w14:textId="77777777" w:rsidTr="00171EB8">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6C27B3"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54403</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83BE8A7" w14:textId="77777777" w:rsidR="00171EB8" w:rsidRPr="00171EB8" w:rsidRDefault="00171EB8" w:rsidP="00171EB8">
            <w:pPr>
              <w:spacing w:after="0" w:line="240" w:lineRule="auto"/>
              <w:rPr>
                <w:rFonts w:ascii="Aparajita" w:eastAsia="Times New Roman" w:hAnsi="Aparajita" w:cs="Aparajita"/>
                <w:szCs w:val="24"/>
                <w:lang w:eastAsia="es-SV"/>
              </w:rPr>
            </w:pPr>
            <w:proofErr w:type="spellStart"/>
            <w:r w:rsidRPr="00171EB8">
              <w:rPr>
                <w:rFonts w:ascii="Aparajita" w:eastAsia="Times New Roman" w:hAnsi="Aparajita" w:cs="Aparajita"/>
                <w:szCs w:val="24"/>
                <w:lang w:eastAsia="es-SV"/>
              </w:rPr>
              <w:t>viaticos</w:t>
            </w:r>
            <w:proofErr w:type="spellEnd"/>
            <w:r w:rsidRPr="00171EB8">
              <w:rPr>
                <w:rFonts w:ascii="Aparajita" w:eastAsia="Times New Roman" w:hAnsi="Aparajita" w:cs="Aparajita"/>
                <w:szCs w:val="24"/>
                <w:lang w:eastAsia="es-SV"/>
              </w:rPr>
              <w:t xml:space="preserve"> por </w:t>
            </w:r>
            <w:proofErr w:type="spellStart"/>
            <w:r w:rsidRPr="00171EB8">
              <w:rPr>
                <w:rFonts w:ascii="Aparajita" w:eastAsia="Times New Roman" w:hAnsi="Aparajita" w:cs="Aparajita"/>
                <w:szCs w:val="24"/>
                <w:lang w:eastAsia="es-SV"/>
              </w:rPr>
              <w:t>comision</w:t>
            </w:r>
            <w:proofErr w:type="spellEnd"/>
            <w:r w:rsidRPr="00171EB8">
              <w:rPr>
                <w:rFonts w:ascii="Aparajita" w:eastAsia="Times New Roman" w:hAnsi="Aparajita" w:cs="Aparajita"/>
                <w:szCs w:val="24"/>
                <w:lang w:eastAsia="es-SV"/>
              </w:rPr>
              <w:t xml:space="preserve"> interna</w:t>
            </w:r>
          </w:p>
        </w:tc>
        <w:tc>
          <w:tcPr>
            <w:tcW w:w="1843" w:type="dxa"/>
            <w:tcBorders>
              <w:top w:val="nil"/>
              <w:left w:val="nil"/>
              <w:bottom w:val="single" w:sz="4" w:space="0" w:color="auto"/>
              <w:right w:val="single" w:sz="8" w:space="0" w:color="auto"/>
            </w:tcBorders>
            <w:shd w:val="clear" w:color="auto" w:fill="auto"/>
            <w:noWrap/>
            <w:vAlign w:val="center"/>
            <w:hideMark/>
          </w:tcPr>
          <w:p w14:paraId="3D592B5B" w14:textId="77777777" w:rsidR="00171EB8" w:rsidRPr="00171EB8" w:rsidRDefault="00171EB8" w:rsidP="00171EB8">
            <w:pPr>
              <w:spacing w:after="0" w:line="240" w:lineRule="auto"/>
              <w:jc w:val="center"/>
              <w:rPr>
                <w:rFonts w:ascii="Arial" w:eastAsia="Times New Roman" w:hAnsi="Arial" w:cs="Arial"/>
                <w:sz w:val="18"/>
                <w:szCs w:val="18"/>
                <w:lang w:eastAsia="es-SV"/>
              </w:rPr>
            </w:pPr>
            <w:r w:rsidRPr="00171EB8">
              <w:rPr>
                <w:rFonts w:ascii="Arial" w:eastAsia="Times New Roman" w:hAnsi="Arial" w:cs="Arial"/>
                <w:sz w:val="18"/>
                <w:szCs w:val="18"/>
                <w:lang w:eastAsia="es-SV"/>
              </w:rPr>
              <w:t xml:space="preserve"> $                    330.00 </w:t>
            </w:r>
          </w:p>
        </w:tc>
      </w:tr>
      <w:tr w:rsidR="00171EB8" w:rsidRPr="00171EB8" w14:paraId="6C359B8A" w14:textId="77777777" w:rsidTr="00171EB8">
        <w:trPr>
          <w:trHeight w:val="300"/>
        </w:trPr>
        <w:tc>
          <w:tcPr>
            <w:tcW w:w="2825" w:type="dxa"/>
            <w:tcBorders>
              <w:top w:val="nil"/>
              <w:left w:val="single" w:sz="8" w:space="0" w:color="auto"/>
              <w:bottom w:val="single" w:sz="8" w:space="0" w:color="auto"/>
              <w:right w:val="single" w:sz="8" w:space="0" w:color="auto"/>
            </w:tcBorders>
            <w:shd w:val="clear" w:color="auto" w:fill="auto"/>
            <w:noWrap/>
            <w:vAlign w:val="bottom"/>
            <w:hideMark/>
          </w:tcPr>
          <w:p w14:paraId="752F0CC9" w14:textId="77777777" w:rsidR="00171EB8" w:rsidRPr="00171EB8" w:rsidRDefault="00171EB8" w:rsidP="00171EB8">
            <w:pPr>
              <w:spacing w:after="0" w:line="240" w:lineRule="auto"/>
              <w:jc w:val="center"/>
              <w:rPr>
                <w:rFonts w:ascii="Arial" w:eastAsia="Times New Roman" w:hAnsi="Arial" w:cs="Arial"/>
                <w:sz w:val="20"/>
                <w:szCs w:val="20"/>
                <w:lang w:eastAsia="es-SV"/>
              </w:rPr>
            </w:pPr>
            <w:r w:rsidRPr="00171EB8">
              <w:rPr>
                <w:rFonts w:ascii="Arial" w:eastAsia="Times New Roman" w:hAnsi="Arial" w:cs="Arial"/>
                <w:sz w:val="20"/>
                <w:szCs w:val="20"/>
                <w:lang w:eastAsia="es-SV"/>
              </w:rPr>
              <w:t> </w:t>
            </w:r>
          </w:p>
        </w:tc>
        <w:tc>
          <w:tcPr>
            <w:tcW w:w="4536" w:type="dxa"/>
            <w:tcBorders>
              <w:top w:val="nil"/>
              <w:left w:val="nil"/>
              <w:bottom w:val="single" w:sz="8" w:space="0" w:color="auto"/>
              <w:right w:val="single" w:sz="8" w:space="0" w:color="auto"/>
            </w:tcBorders>
            <w:shd w:val="clear" w:color="auto" w:fill="auto"/>
            <w:noWrap/>
            <w:vAlign w:val="bottom"/>
            <w:hideMark/>
          </w:tcPr>
          <w:p w14:paraId="290A7DD9" w14:textId="77777777" w:rsidR="00171EB8" w:rsidRPr="00171EB8" w:rsidRDefault="00171EB8" w:rsidP="00171EB8">
            <w:pPr>
              <w:spacing w:after="0" w:line="240" w:lineRule="auto"/>
              <w:rPr>
                <w:rFonts w:ascii="Aparajita" w:eastAsia="Times New Roman" w:hAnsi="Aparajita" w:cs="Aparajita"/>
                <w:b/>
                <w:bCs/>
                <w:sz w:val="28"/>
                <w:szCs w:val="28"/>
                <w:lang w:eastAsia="es-SV"/>
              </w:rPr>
            </w:pPr>
            <w:r w:rsidRPr="00171EB8">
              <w:rPr>
                <w:rFonts w:ascii="Aparajita" w:eastAsia="Times New Roman" w:hAnsi="Aparajita" w:cs="Aparajita"/>
                <w:b/>
                <w:bCs/>
                <w:sz w:val="28"/>
                <w:szCs w:val="28"/>
                <w:lang w:eastAsia="es-SV"/>
              </w:rPr>
              <w:t>TOTAL………………...………………</w:t>
            </w:r>
          </w:p>
        </w:tc>
        <w:tc>
          <w:tcPr>
            <w:tcW w:w="1843" w:type="dxa"/>
            <w:tcBorders>
              <w:top w:val="nil"/>
              <w:left w:val="nil"/>
              <w:bottom w:val="single" w:sz="8" w:space="0" w:color="auto"/>
              <w:right w:val="single" w:sz="8" w:space="0" w:color="auto"/>
            </w:tcBorders>
            <w:shd w:val="clear" w:color="auto" w:fill="auto"/>
            <w:noWrap/>
            <w:vAlign w:val="center"/>
            <w:hideMark/>
          </w:tcPr>
          <w:p w14:paraId="128AA701" w14:textId="77777777" w:rsidR="00171EB8" w:rsidRPr="00171EB8" w:rsidRDefault="00171EB8" w:rsidP="00171EB8">
            <w:pPr>
              <w:spacing w:after="0" w:line="240" w:lineRule="auto"/>
              <w:jc w:val="center"/>
              <w:rPr>
                <w:rFonts w:ascii="Arial" w:eastAsia="Times New Roman" w:hAnsi="Arial" w:cs="Arial"/>
                <w:b/>
                <w:bCs/>
                <w:szCs w:val="24"/>
                <w:lang w:eastAsia="es-SV"/>
              </w:rPr>
            </w:pPr>
            <w:r w:rsidRPr="00171EB8">
              <w:rPr>
                <w:rFonts w:ascii="Arial" w:eastAsia="Times New Roman" w:hAnsi="Arial" w:cs="Arial"/>
                <w:b/>
                <w:bCs/>
                <w:szCs w:val="24"/>
                <w:lang w:eastAsia="es-SV"/>
              </w:rPr>
              <w:t xml:space="preserve"> $       3,996.64 </w:t>
            </w:r>
          </w:p>
        </w:tc>
      </w:tr>
    </w:tbl>
    <w:p w14:paraId="72D60A5C" w14:textId="3FE15D42" w:rsidR="008E18A9" w:rsidRDefault="001E7EFF" w:rsidP="00C80396">
      <w:pPr>
        <w:spacing w:after="0" w:line="240" w:lineRule="auto"/>
        <w:jc w:val="both"/>
        <w:rPr>
          <w:rFonts w:eastAsia="Calibri"/>
          <w:spacing w:val="-3"/>
          <w:szCs w:val="24"/>
        </w:rPr>
      </w:pPr>
      <w:r w:rsidRPr="001E7EFF">
        <w:rPr>
          <w:rFonts w:eastAsia="Calibri"/>
          <w:spacing w:val="-3"/>
          <w:szCs w:val="24"/>
        </w:rPr>
        <w:t xml:space="preserve">Comuníquese. </w:t>
      </w:r>
    </w:p>
    <w:p w14:paraId="43C38DB6" w14:textId="40205CB4" w:rsidR="0062777D" w:rsidRDefault="0062777D" w:rsidP="00C80396">
      <w:pPr>
        <w:spacing w:after="0" w:line="240" w:lineRule="auto"/>
        <w:jc w:val="both"/>
        <w:rPr>
          <w:rFonts w:eastAsia="Calibri"/>
          <w:spacing w:val="-3"/>
          <w:szCs w:val="24"/>
        </w:rPr>
      </w:pPr>
    </w:p>
    <w:p w14:paraId="34913A36" w14:textId="4272F4C5" w:rsidR="0062777D" w:rsidRDefault="0062777D" w:rsidP="00C80396">
      <w:pPr>
        <w:spacing w:after="0" w:line="240" w:lineRule="auto"/>
        <w:jc w:val="both"/>
        <w:rPr>
          <w:rFonts w:eastAsia="Calibri"/>
          <w:spacing w:val="-3"/>
          <w:szCs w:val="24"/>
        </w:rPr>
      </w:pPr>
    </w:p>
    <w:p w14:paraId="5B11922A" w14:textId="03DB2645" w:rsidR="0062777D" w:rsidRPr="00703C2E" w:rsidRDefault="0062777D" w:rsidP="0062777D">
      <w:pPr>
        <w:spacing w:line="240" w:lineRule="auto"/>
        <w:contextualSpacing/>
        <w:jc w:val="both"/>
        <w:rPr>
          <w:rFonts w:eastAsia="Calibri"/>
          <w:b/>
          <w:bCs/>
          <w:szCs w:val="24"/>
          <w:u w:val="single"/>
        </w:rPr>
      </w:pPr>
      <w:bookmarkStart w:id="48" w:name="_Hlk83375387"/>
      <w:r w:rsidRPr="00703C2E">
        <w:rPr>
          <w:rFonts w:eastAsia="Calibri"/>
          <w:b/>
          <w:bCs/>
          <w:szCs w:val="24"/>
          <w:u w:val="single"/>
        </w:rPr>
        <w:t xml:space="preserve">ACUERDO NÚMERO </w:t>
      </w:r>
      <w:r>
        <w:rPr>
          <w:rFonts w:eastAsia="Calibri"/>
          <w:b/>
          <w:bCs/>
          <w:szCs w:val="24"/>
          <w:u w:val="single"/>
        </w:rPr>
        <w:t xml:space="preserve">CUARENTA Y DOS: </w:t>
      </w:r>
    </w:p>
    <w:p w14:paraId="4C214D25" w14:textId="77777777" w:rsidR="0062777D" w:rsidRPr="00703C2E" w:rsidRDefault="0062777D" w:rsidP="0062777D">
      <w:pPr>
        <w:jc w:val="both"/>
        <w:rPr>
          <w:rFonts w:eastAsia="Calibri"/>
        </w:rPr>
      </w:pPr>
      <w:r w:rsidRPr="00703C2E">
        <w:rPr>
          <w:rFonts w:eastAsia="Calibri"/>
        </w:rPr>
        <w:t>El Concejo Municipal CONSIDERANDO:</w:t>
      </w:r>
    </w:p>
    <w:p w14:paraId="34994FE5" w14:textId="77777777" w:rsidR="0062777D" w:rsidRPr="00703C2E" w:rsidRDefault="0062777D" w:rsidP="0062777D">
      <w:pPr>
        <w:jc w:val="both"/>
        <w:rPr>
          <w:rFonts w:eastAsia="Calibri"/>
        </w:rPr>
      </w:pPr>
      <w:r w:rsidRPr="00703C2E">
        <w:rPr>
          <w:rFonts w:eastAsia="Calibri"/>
        </w:rPr>
        <w:t>I.- Que de conformidad al Art. 4 del Código Municipal es facultad del Concejo Municipal la planificación, ejecución y mantenimiento de obras de servicios básicos que beneficien al municipio;</w:t>
      </w:r>
    </w:p>
    <w:p w14:paraId="789ADAA8" w14:textId="77777777" w:rsidR="0062777D" w:rsidRPr="00703C2E" w:rsidRDefault="0062777D" w:rsidP="0062777D">
      <w:pPr>
        <w:jc w:val="both"/>
        <w:rPr>
          <w:rFonts w:eastAsia="Calibri"/>
        </w:rPr>
      </w:pPr>
      <w:r w:rsidRPr="00703C2E">
        <w:rPr>
          <w:rFonts w:eastAsia="Calibri"/>
        </w:rPr>
        <w:t>II.- Que de conformidad al Art. 4 del Código Municipal es facultad del Concejo Municipal la planificación, ejecución y mantenimiento de obras de servicios básicos que beneficien al municipio;</w:t>
      </w:r>
    </w:p>
    <w:p w14:paraId="67C35065" w14:textId="1AD30DF7" w:rsidR="0062777D" w:rsidRPr="00703C2E" w:rsidRDefault="0062777D" w:rsidP="0062777D">
      <w:pPr>
        <w:jc w:val="both"/>
        <w:rPr>
          <w:rFonts w:eastAsia="Calibri"/>
          <w:szCs w:val="24"/>
        </w:rPr>
      </w:pPr>
      <w:r w:rsidRPr="00703C2E">
        <w:rPr>
          <w:rFonts w:eastAsia="Calibri"/>
          <w:szCs w:val="24"/>
        </w:rPr>
        <w:t xml:space="preserve">III.- Que </w:t>
      </w:r>
      <w:r w:rsidR="00AF5AA1">
        <w:rPr>
          <w:rFonts w:eastAsia="Calibri"/>
          <w:szCs w:val="24"/>
        </w:rPr>
        <w:t>con fecha 10 de septiembre del 2021, se recibió nota suscrita por el Lic. Darwin Francisco Sandoval Nolasco, en la cual solicita la contratación eventual de 9 personas, para que realicen mantenimiento de bienes municipales, durante un período de 3 meses, iniciando desde octubre del presente año hasta diciembre del mismo</w:t>
      </w:r>
      <w:r w:rsidR="00146AE6">
        <w:rPr>
          <w:rFonts w:eastAsia="Calibri"/>
          <w:szCs w:val="24"/>
        </w:rPr>
        <w:t xml:space="preserve">; </w:t>
      </w:r>
    </w:p>
    <w:p w14:paraId="4AF02C26" w14:textId="77777777" w:rsidR="0062777D" w:rsidRPr="00703C2E" w:rsidRDefault="0062777D" w:rsidP="0062777D">
      <w:pPr>
        <w:spacing w:after="0" w:line="240" w:lineRule="auto"/>
        <w:contextualSpacing/>
        <w:jc w:val="both"/>
        <w:rPr>
          <w:rFonts w:eastAsia="Calibri"/>
          <w:szCs w:val="24"/>
          <w:lang w:eastAsia="es-ES"/>
        </w:rPr>
      </w:pPr>
    </w:p>
    <w:p w14:paraId="7ADA9880" w14:textId="77777777" w:rsidR="0062777D" w:rsidRPr="00703C2E" w:rsidRDefault="0062777D" w:rsidP="0062777D">
      <w:pPr>
        <w:jc w:val="both"/>
        <w:rPr>
          <w:rFonts w:eastAsia="Calibri"/>
        </w:rPr>
      </w:pPr>
      <w:r w:rsidRPr="00703C2E">
        <w:rPr>
          <w:rFonts w:eastAsia="Calibri"/>
        </w:rPr>
        <w:t xml:space="preserve">POR TANTO, el Concejo Municipal en uso de las facultades que el Código Municipal les confiere ACUERDA: </w:t>
      </w:r>
    </w:p>
    <w:p w14:paraId="2F195984" w14:textId="55E9FBCB" w:rsidR="0062777D" w:rsidRPr="009961E0" w:rsidRDefault="0062777D" w:rsidP="00006E59">
      <w:pPr>
        <w:numPr>
          <w:ilvl w:val="0"/>
          <w:numId w:val="324"/>
        </w:numPr>
        <w:contextualSpacing/>
        <w:jc w:val="both"/>
        <w:rPr>
          <w:rFonts w:eastAsia="Calibri"/>
          <w:szCs w:val="24"/>
        </w:rPr>
      </w:pPr>
      <w:r w:rsidRPr="00703C2E">
        <w:rPr>
          <w:rFonts w:eastAsia="Calibri"/>
          <w:szCs w:val="24"/>
          <w:lang w:eastAsia="es-ES"/>
        </w:rPr>
        <w:t xml:space="preserve">Girar instrucciones a la Unidad de Recursos Humanos, para que elabore contrato de trabajo, para la contratación </w:t>
      </w:r>
      <w:r w:rsidR="00AF5AA1">
        <w:rPr>
          <w:rFonts w:eastAsia="Calibri"/>
          <w:szCs w:val="24"/>
          <w:lang w:eastAsia="es-ES"/>
        </w:rPr>
        <w:t>09</w:t>
      </w:r>
      <w:r w:rsidRPr="00703C2E">
        <w:rPr>
          <w:rFonts w:eastAsia="Calibri"/>
          <w:szCs w:val="24"/>
          <w:lang w:eastAsia="es-ES"/>
        </w:rPr>
        <w:t xml:space="preserve"> personas, para realizar actividades d</w:t>
      </w:r>
      <w:r w:rsidR="00AF5AA1">
        <w:rPr>
          <w:rFonts w:eastAsia="Calibri"/>
          <w:szCs w:val="24"/>
          <w:lang w:eastAsia="es-ES"/>
        </w:rPr>
        <w:t>e mantenimiento de bienes municipales</w:t>
      </w:r>
      <w:r w:rsidR="009961E0">
        <w:rPr>
          <w:rFonts w:eastAsia="Calibri"/>
          <w:szCs w:val="24"/>
          <w:lang w:eastAsia="es-ES"/>
        </w:rPr>
        <w:t xml:space="preserve">, correspondiente al período de octubre a diciembre del 2021. </w:t>
      </w:r>
      <w:r w:rsidRPr="009961E0">
        <w:rPr>
          <w:rFonts w:eastAsia="Calibri"/>
          <w:szCs w:val="24"/>
          <w:lang w:eastAsia="es-ES"/>
        </w:rPr>
        <w:t>quienes devengaran la cantidad de $365.00 dólares mensuales; dicho</w:t>
      </w:r>
      <w:r w:rsidRPr="009961E0">
        <w:rPr>
          <w:rFonts w:eastAsia="Calibri"/>
          <w:szCs w:val="24"/>
        </w:rPr>
        <w:t xml:space="preserve"> gasto deberá aplicarse al código </w:t>
      </w:r>
      <w:proofErr w:type="spellStart"/>
      <w:r w:rsidRPr="009961E0">
        <w:rPr>
          <w:rFonts w:eastAsia="Calibri"/>
          <w:szCs w:val="24"/>
        </w:rPr>
        <w:t>N°</w:t>
      </w:r>
      <w:proofErr w:type="spellEnd"/>
      <w:r w:rsidRPr="009961E0">
        <w:rPr>
          <w:rFonts w:eastAsia="Calibri"/>
          <w:szCs w:val="24"/>
        </w:rPr>
        <w:t xml:space="preserve"> 51202</w:t>
      </w:r>
    </w:p>
    <w:p w14:paraId="7A8BEFE5" w14:textId="77777777" w:rsidR="0062777D" w:rsidRPr="00703C2E" w:rsidRDefault="0062777D" w:rsidP="0062777D">
      <w:pPr>
        <w:ind w:left="720"/>
        <w:contextualSpacing/>
        <w:jc w:val="both"/>
        <w:rPr>
          <w:rFonts w:eastAsia="Calibri"/>
          <w:szCs w:val="24"/>
        </w:rPr>
      </w:pPr>
    </w:p>
    <w:p w14:paraId="657F2750" w14:textId="77777777" w:rsidR="0062777D" w:rsidRPr="00703C2E" w:rsidRDefault="0062777D" w:rsidP="00006E59">
      <w:pPr>
        <w:numPr>
          <w:ilvl w:val="0"/>
          <w:numId w:val="324"/>
        </w:numPr>
        <w:contextualSpacing/>
        <w:jc w:val="both"/>
        <w:rPr>
          <w:rFonts w:eastAsia="Calibri"/>
          <w:szCs w:val="24"/>
        </w:rPr>
      </w:pPr>
      <w:r w:rsidRPr="00703C2E">
        <w:rPr>
          <w:rFonts w:eastAsia="Calibri"/>
          <w:szCs w:val="24"/>
        </w:rPr>
        <w:t>Girar instrucciones a la Unidad de Recursos Humanos para que elabore contrato de trabajo de las personas a contratar.</w:t>
      </w:r>
    </w:p>
    <w:p w14:paraId="5A142378" w14:textId="77777777" w:rsidR="0062777D" w:rsidRPr="00703C2E" w:rsidRDefault="0062777D" w:rsidP="0062777D">
      <w:pPr>
        <w:ind w:left="720"/>
        <w:contextualSpacing/>
        <w:rPr>
          <w:rFonts w:eastAsia="Calibri"/>
          <w:szCs w:val="24"/>
        </w:rPr>
      </w:pPr>
    </w:p>
    <w:p w14:paraId="51A192A7" w14:textId="089BA2AC" w:rsidR="0062777D" w:rsidRPr="00703C2E" w:rsidRDefault="0062777D" w:rsidP="00006E59">
      <w:pPr>
        <w:numPr>
          <w:ilvl w:val="0"/>
          <w:numId w:val="324"/>
        </w:numPr>
        <w:contextualSpacing/>
        <w:jc w:val="both"/>
        <w:rPr>
          <w:rFonts w:eastAsia="Calibri"/>
          <w:szCs w:val="24"/>
        </w:rPr>
      </w:pPr>
      <w:r w:rsidRPr="00703C2E">
        <w:rPr>
          <w:rFonts w:eastAsia="Calibri"/>
          <w:szCs w:val="24"/>
        </w:rPr>
        <w:t xml:space="preserve">Nombrar a la Lic. </w:t>
      </w:r>
      <w:r w:rsidR="009961E0">
        <w:rPr>
          <w:rFonts w:eastAsia="Calibri"/>
          <w:szCs w:val="24"/>
        </w:rPr>
        <w:t xml:space="preserve"> Darwin Francisco Sandoval Nolasco, </w:t>
      </w:r>
      <w:r w:rsidRPr="00703C2E">
        <w:rPr>
          <w:rFonts w:eastAsia="Calibri"/>
          <w:szCs w:val="24"/>
        </w:rPr>
        <w:t>como encargado de los trabajos a realizarse.</w:t>
      </w:r>
    </w:p>
    <w:p w14:paraId="3E83E543" w14:textId="77777777" w:rsidR="0062777D" w:rsidRPr="00703C2E" w:rsidRDefault="0062777D" w:rsidP="0062777D">
      <w:pPr>
        <w:ind w:left="360"/>
        <w:jc w:val="both"/>
        <w:rPr>
          <w:rFonts w:eastAsia="Calibri"/>
          <w:szCs w:val="24"/>
        </w:rPr>
      </w:pPr>
      <w:r w:rsidRPr="00703C2E">
        <w:rPr>
          <w:rFonts w:eastAsia="Calibri"/>
          <w:szCs w:val="24"/>
        </w:rPr>
        <w:t xml:space="preserve">Comuníquese y certifíquese. </w:t>
      </w:r>
    </w:p>
    <w:bookmarkEnd w:id="48"/>
    <w:p w14:paraId="0A7A1356" w14:textId="7A2B60E9" w:rsidR="00750336" w:rsidRDefault="00750336" w:rsidP="00750336">
      <w:pPr>
        <w:spacing w:after="0" w:line="240" w:lineRule="auto"/>
        <w:rPr>
          <w:szCs w:val="24"/>
        </w:rPr>
      </w:pPr>
      <w:r w:rsidRPr="00B35E19">
        <w:rPr>
          <w:b/>
          <w:szCs w:val="24"/>
          <w:u w:val="single"/>
        </w:rPr>
        <w:t xml:space="preserve">ACUERDO NÚMERO </w:t>
      </w:r>
      <w:r>
        <w:rPr>
          <w:b/>
          <w:szCs w:val="24"/>
          <w:u w:val="single"/>
        </w:rPr>
        <w:t xml:space="preserve">CUARENTA Y TRES: </w:t>
      </w:r>
    </w:p>
    <w:p w14:paraId="084493D3" w14:textId="77777777" w:rsidR="00750336" w:rsidRDefault="00750336" w:rsidP="00750336">
      <w:pPr>
        <w:spacing w:after="0" w:line="240" w:lineRule="auto"/>
        <w:rPr>
          <w:szCs w:val="24"/>
        </w:rPr>
      </w:pPr>
    </w:p>
    <w:p w14:paraId="49E7C75D" w14:textId="77777777" w:rsidR="00750336" w:rsidRDefault="00750336" w:rsidP="00750336">
      <w:pPr>
        <w:spacing w:after="0" w:line="240" w:lineRule="auto"/>
        <w:rPr>
          <w:szCs w:val="24"/>
        </w:rPr>
      </w:pPr>
      <w:r>
        <w:rPr>
          <w:szCs w:val="24"/>
        </w:rPr>
        <w:t>CONSIDERANDO:</w:t>
      </w:r>
    </w:p>
    <w:p w14:paraId="5BD82016" w14:textId="77777777" w:rsidR="00750336" w:rsidRDefault="00750336" w:rsidP="00750336">
      <w:pPr>
        <w:spacing w:after="0" w:line="240" w:lineRule="auto"/>
        <w:rPr>
          <w:szCs w:val="24"/>
        </w:rPr>
      </w:pPr>
    </w:p>
    <w:p w14:paraId="0D53DC03" w14:textId="77777777" w:rsidR="00750336" w:rsidRPr="00D548EF" w:rsidRDefault="00750336" w:rsidP="00750336">
      <w:pPr>
        <w:autoSpaceDE w:val="0"/>
        <w:autoSpaceDN w:val="0"/>
        <w:adjustRightInd w:val="0"/>
        <w:spacing w:after="0" w:line="240" w:lineRule="auto"/>
        <w:rPr>
          <w:szCs w:val="24"/>
        </w:rPr>
      </w:pPr>
      <w:r>
        <w:t xml:space="preserve">I.- Que el Código Municipal establece como una de sus competencias en el artículo 4 numeral 4, la </w:t>
      </w:r>
      <w:r w:rsidRPr="00D548EF">
        <w:rPr>
          <w:szCs w:val="24"/>
        </w:rPr>
        <w:t>promoción y de la educación, la cultura, el deporte, la recreación, las ciencias y las</w:t>
      </w:r>
      <w:r>
        <w:rPr>
          <w:szCs w:val="24"/>
        </w:rPr>
        <w:t xml:space="preserve"> </w:t>
      </w:r>
      <w:r w:rsidRPr="00D548EF">
        <w:rPr>
          <w:szCs w:val="24"/>
        </w:rPr>
        <w:t>artes;</w:t>
      </w:r>
    </w:p>
    <w:p w14:paraId="652C27C5" w14:textId="77777777" w:rsidR="00750336" w:rsidRDefault="00750336" w:rsidP="00750336">
      <w:pPr>
        <w:pStyle w:val="Default"/>
        <w:jc w:val="both"/>
        <w:rPr>
          <w:rFonts w:ascii="Times New Roman" w:hAnsi="Times New Roman" w:cs="Times New Roman"/>
        </w:rPr>
      </w:pPr>
    </w:p>
    <w:p w14:paraId="69FE91BF" w14:textId="77777777" w:rsidR="00750336" w:rsidRDefault="00750336" w:rsidP="00750336">
      <w:pPr>
        <w:pStyle w:val="Default"/>
        <w:jc w:val="both"/>
        <w:rPr>
          <w:rFonts w:ascii="Times New Roman" w:hAnsi="Times New Roman" w:cs="Times New Roman"/>
          <w:szCs w:val="20"/>
        </w:rPr>
      </w:pPr>
      <w:r>
        <w:rPr>
          <w:rFonts w:ascii="Times New Roman" w:hAnsi="Times New Roman" w:cs="Times New Roman"/>
        </w:rPr>
        <w:t>II.- Que, en el mismo cuerpo de ley, el artículo 30 numeral 14, relativo a las facultades del Concejo, establece que deben v</w:t>
      </w:r>
      <w:r w:rsidRPr="00B35E19">
        <w:rPr>
          <w:rFonts w:ascii="Times New Roman" w:hAnsi="Times New Roman" w:cs="Times New Roman"/>
          <w:szCs w:val="20"/>
        </w:rPr>
        <w:t>elar por la buena marcha del gobierno, administración y servicios municipales</w:t>
      </w:r>
      <w:r>
        <w:rPr>
          <w:rFonts w:ascii="Times New Roman" w:hAnsi="Times New Roman" w:cs="Times New Roman"/>
          <w:szCs w:val="20"/>
        </w:rPr>
        <w:t>;</w:t>
      </w:r>
    </w:p>
    <w:p w14:paraId="662A3CC7" w14:textId="77777777" w:rsidR="00750336" w:rsidRDefault="00750336" w:rsidP="00750336">
      <w:pPr>
        <w:pStyle w:val="Default"/>
        <w:jc w:val="both"/>
        <w:rPr>
          <w:rFonts w:ascii="Times New Roman" w:hAnsi="Times New Roman" w:cs="Times New Roman"/>
          <w:szCs w:val="20"/>
        </w:rPr>
      </w:pPr>
    </w:p>
    <w:p w14:paraId="7D6A89D0" w14:textId="77777777" w:rsidR="00750336" w:rsidRDefault="00750336" w:rsidP="00750336">
      <w:pPr>
        <w:pStyle w:val="Default"/>
        <w:jc w:val="both"/>
        <w:rPr>
          <w:rFonts w:ascii="Times New Roman" w:hAnsi="Times New Roman" w:cs="Times New Roman"/>
          <w:szCs w:val="20"/>
        </w:rPr>
      </w:pPr>
      <w:r>
        <w:rPr>
          <w:rFonts w:ascii="Times New Roman" w:hAnsi="Times New Roman" w:cs="Times New Roman"/>
          <w:szCs w:val="20"/>
        </w:rPr>
        <w:t>III.- Que las municipalidades están en continuo crecimiento fortaleciendo sus competencias y asignándole otras por regulaciones emanadas del gobierno central y leyes secundarias;</w:t>
      </w:r>
    </w:p>
    <w:p w14:paraId="7B35E380" w14:textId="77777777" w:rsidR="00750336" w:rsidRDefault="00750336" w:rsidP="00750336">
      <w:pPr>
        <w:pStyle w:val="Default"/>
        <w:jc w:val="both"/>
        <w:rPr>
          <w:rFonts w:ascii="Times New Roman" w:hAnsi="Times New Roman" w:cs="Times New Roman"/>
          <w:szCs w:val="20"/>
        </w:rPr>
      </w:pPr>
    </w:p>
    <w:p w14:paraId="5D6597EA" w14:textId="77777777" w:rsidR="00750336" w:rsidRDefault="00750336" w:rsidP="00750336">
      <w:pPr>
        <w:pStyle w:val="Default"/>
        <w:jc w:val="both"/>
        <w:rPr>
          <w:rFonts w:ascii="Times New Roman" w:hAnsi="Times New Roman" w:cs="Times New Roman"/>
          <w:szCs w:val="20"/>
        </w:rPr>
      </w:pPr>
      <w:r>
        <w:rPr>
          <w:rFonts w:ascii="Times New Roman" w:hAnsi="Times New Roman" w:cs="Times New Roman"/>
          <w:szCs w:val="20"/>
        </w:rPr>
        <w:t xml:space="preserve">IV.- Que la municipalidad ha estado en forma permanente trabajando en la promoción al deporte, sin contar con una persona que se haga responsable de coordinar todas sus actividades y programas; </w:t>
      </w:r>
    </w:p>
    <w:p w14:paraId="1D81D3F0" w14:textId="77777777" w:rsidR="00750336" w:rsidRDefault="00750336" w:rsidP="00750336">
      <w:pPr>
        <w:pStyle w:val="Default"/>
        <w:jc w:val="both"/>
        <w:rPr>
          <w:rFonts w:ascii="Times New Roman" w:hAnsi="Times New Roman" w:cs="Times New Roman"/>
          <w:szCs w:val="20"/>
        </w:rPr>
      </w:pPr>
    </w:p>
    <w:p w14:paraId="18AC4F31" w14:textId="77777777" w:rsidR="00750336" w:rsidRDefault="00750336" w:rsidP="00750336">
      <w:pPr>
        <w:pStyle w:val="Default"/>
        <w:jc w:val="both"/>
        <w:rPr>
          <w:rFonts w:ascii="Times New Roman" w:hAnsi="Times New Roman" w:cs="Times New Roman"/>
          <w:szCs w:val="20"/>
        </w:rPr>
      </w:pPr>
      <w:r>
        <w:rPr>
          <w:rFonts w:ascii="Times New Roman" w:hAnsi="Times New Roman" w:cs="Times New Roman"/>
          <w:szCs w:val="20"/>
        </w:rPr>
        <w:t>V.- Que se hace necesario crear la plaza de Encargado de la Unidad de Recreación, Cultura y Deportes, así como reforzar la unidad para su mejor funcionamiento y dar cobertura a todas a las áreas del deporte a nivel municipal;</w:t>
      </w:r>
    </w:p>
    <w:p w14:paraId="2566DCB3" w14:textId="77777777" w:rsidR="00750336" w:rsidRDefault="00750336" w:rsidP="00750336">
      <w:pPr>
        <w:pStyle w:val="Default"/>
        <w:jc w:val="both"/>
        <w:rPr>
          <w:rFonts w:ascii="Times New Roman" w:hAnsi="Times New Roman" w:cs="Times New Roman"/>
          <w:szCs w:val="20"/>
        </w:rPr>
      </w:pPr>
    </w:p>
    <w:p w14:paraId="762D86F5" w14:textId="77777777" w:rsidR="00750336" w:rsidRDefault="00750336" w:rsidP="00750336">
      <w:pPr>
        <w:pStyle w:val="Default"/>
        <w:jc w:val="both"/>
        <w:rPr>
          <w:rFonts w:ascii="Times New Roman" w:hAnsi="Times New Roman" w:cs="Times New Roman"/>
          <w:szCs w:val="20"/>
        </w:rPr>
      </w:pPr>
      <w:r>
        <w:rPr>
          <w:rFonts w:ascii="Times New Roman" w:hAnsi="Times New Roman" w:cs="Times New Roman"/>
          <w:szCs w:val="20"/>
        </w:rPr>
        <w:t>POR TANTO, en uso de las facultades que le confiere el Código Municipal, el Concejo Municipal ACUERDA:</w:t>
      </w:r>
    </w:p>
    <w:p w14:paraId="4B9F4D3B" w14:textId="77777777" w:rsidR="00750336" w:rsidRDefault="00750336" w:rsidP="00750336">
      <w:pPr>
        <w:pStyle w:val="Default"/>
        <w:jc w:val="both"/>
        <w:rPr>
          <w:rFonts w:ascii="Times New Roman" w:hAnsi="Times New Roman" w:cs="Times New Roman"/>
          <w:szCs w:val="20"/>
        </w:rPr>
      </w:pPr>
    </w:p>
    <w:p w14:paraId="39629D63" w14:textId="2D56B6A4" w:rsidR="00750336" w:rsidRDefault="00750336" w:rsidP="00750336">
      <w:pPr>
        <w:pStyle w:val="Default"/>
        <w:jc w:val="both"/>
        <w:rPr>
          <w:rFonts w:ascii="Times New Roman" w:hAnsi="Times New Roman" w:cs="Times New Roman"/>
          <w:szCs w:val="20"/>
        </w:rPr>
      </w:pPr>
      <w:r>
        <w:rPr>
          <w:rFonts w:ascii="Times New Roman" w:hAnsi="Times New Roman" w:cs="Times New Roman"/>
          <w:szCs w:val="20"/>
        </w:rPr>
        <w:t>1.- Crea</w:t>
      </w:r>
      <w:r w:rsidR="0035387D">
        <w:rPr>
          <w:rFonts w:ascii="Times New Roman" w:hAnsi="Times New Roman" w:cs="Times New Roman"/>
          <w:szCs w:val="20"/>
        </w:rPr>
        <w:t>r</w:t>
      </w:r>
      <w:r>
        <w:rPr>
          <w:rFonts w:ascii="Times New Roman" w:hAnsi="Times New Roman" w:cs="Times New Roman"/>
          <w:szCs w:val="20"/>
        </w:rPr>
        <w:t xml:space="preserve"> la plaza de ENCARGADO DE LA UNIDAD DE RECREACIÓN, CULTURA Y DEPORTE, adscrita a la Gerencia Administrativa y Desarrollo Social, con un salario de $</w:t>
      </w:r>
      <w:r w:rsidR="0035387D">
        <w:rPr>
          <w:rFonts w:ascii="Times New Roman" w:hAnsi="Times New Roman" w:cs="Times New Roman"/>
          <w:szCs w:val="20"/>
        </w:rPr>
        <w:t>6</w:t>
      </w:r>
      <w:r>
        <w:rPr>
          <w:rFonts w:ascii="Times New Roman" w:hAnsi="Times New Roman" w:cs="Times New Roman"/>
          <w:szCs w:val="20"/>
        </w:rPr>
        <w:t>00.00, para que realice la promoción de los deportes y la cultura, a través de la implementación de programas recreativos, culturales y deportivos, así como otras funciones que se asignen a través de la Gerencia.</w:t>
      </w:r>
    </w:p>
    <w:p w14:paraId="173CA759" w14:textId="77777777" w:rsidR="00750336" w:rsidRDefault="00750336" w:rsidP="00750336">
      <w:pPr>
        <w:pStyle w:val="Default"/>
        <w:jc w:val="both"/>
        <w:rPr>
          <w:rFonts w:ascii="Times New Roman" w:hAnsi="Times New Roman" w:cs="Times New Roman"/>
          <w:szCs w:val="20"/>
        </w:rPr>
      </w:pPr>
    </w:p>
    <w:p w14:paraId="0CECC6A5" w14:textId="77777777" w:rsidR="00750336" w:rsidRDefault="00750336" w:rsidP="00750336">
      <w:pPr>
        <w:spacing w:after="0" w:line="240" w:lineRule="auto"/>
        <w:jc w:val="both"/>
        <w:rPr>
          <w:szCs w:val="24"/>
        </w:rPr>
      </w:pPr>
      <w:r>
        <w:rPr>
          <w:szCs w:val="24"/>
        </w:rPr>
        <w:t xml:space="preserve">2.- Nombrar en la plaza de </w:t>
      </w:r>
      <w:r>
        <w:rPr>
          <w:szCs w:val="20"/>
        </w:rPr>
        <w:t>ENCARGADO DE LA UNIDAD DE RECREACIÓN, CULTURA Y DEPORTE al señor ENLLELBERT ALEXANDER GONZALEZ CERNA, a partir del uno de octubre de 2021. La plaza que actualmente ocupa como INSTRUCTOR DE DEPORTES queda suprimida.</w:t>
      </w:r>
    </w:p>
    <w:p w14:paraId="728D5C17" w14:textId="77777777" w:rsidR="00750336" w:rsidRDefault="00750336" w:rsidP="00750336">
      <w:pPr>
        <w:spacing w:after="0" w:line="240" w:lineRule="auto"/>
        <w:jc w:val="both"/>
        <w:rPr>
          <w:szCs w:val="24"/>
        </w:rPr>
      </w:pPr>
    </w:p>
    <w:p w14:paraId="4B550D3B" w14:textId="4604858A" w:rsidR="00750336" w:rsidRDefault="00D55797" w:rsidP="00750336">
      <w:pPr>
        <w:spacing w:after="0" w:line="240" w:lineRule="auto"/>
        <w:jc w:val="both"/>
        <w:rPr>
          <w:szCs w:val="24"/>
        </w:rPr>
      </w:pPr>
      <w:r>
        <w:rPr>
          <w:szCs w:val="24"/>
        </w:rPr>
        <w:t>3</w:t>
      </w:r>
      <w:r w:rsidR="00750336" w:rsidRPr="00D43B28">
        <w:rPr>
          <w:szCs w:val="24"/>
        </w:rPr>
        <w:t xml:space="preserve">.- </w:t>
      </w:r>
      <w:r w:rsidR="00750336">
        <w:rPr>
          <w:szCs w:val="24"/>
        </w:rPr>
        <w:t xml:space="preserve">Autorizar a la Jefatura de la Unidad de Presupuesto a realizar la reprogramación presupuestaria para la creación de la plaza de Encargado de la Unidad de Recreación, Cultura y Deporte, según numeral anterior, incluyendo las aportaciones patronales, y beneficios </w:t>
      </w:r>
      <w:r w:rsidR="00750336">
        <w:rPr>
          <w:szCs w:val="24"/>
        </w:rPr>
        <w:lastRenderedPageBreak/>
        <w:t xml:space="preserve">adicionales pertinentes, a partir del mes de octubre del presente año, afectando la cuenta de 51999 Remuneraciones Diversas, del </w:t>
      </w:r>
      <w:r w:rsidR="00750336" w:rsidRPr="00E45DD4">
        <w:rPr>
          <w:szCs w:val="24"/>
        </w:rPr>
        <w:t>CEP 2: 21-6-8207-1-01-01-01-2-000 Dirección y Administración Municipal con Fondos Propios, de la siguiente manera:</w:t>
      </w:r>
    </w:p>
    <w:p w14:paraId="18E97F41" w14:textId="77777777" w:rsidR="00750336" w:rsidRDefault="00750336" w:rsidP="00750336">
      <w:pPr>
        <w:spacing w:after="0" w:line="240" w:lineRule="auto"/>
        <w:jc w:val="both"/>
        <w:rPr>
          <w:szCs w:val="24"/>
        </w:rPr>
      </w:pPr>
    </w:p>
    <w:tbl>
      <w:tblPr>
        <w:tblW w:w="8174" w:type="dxa"/>
        <w:tblCellMar>
          <w:left w:w="70" w:type="dxa"/>
          <w:right w:w="70" w:type="dxa"/>
        </w:tblCellMar>
        <w:tblLook w:val="04A0" w:firstRow="1" w:lastRow="0" w:firstColumn="1" w:lastColumn="0" w:noHBand="0" w:noVBand="1"/>
      </w:tblPr>
      <w:tblGrid>
        <w:gridCol w:w="918"/>
        <w:gridCol w:w="5314"/>
        <w:gridCol w:w="1263"/>
        <w:gridCol w:w="1200"/>
      </w:tblGrid>
      <w:tr w:rsidR="00750336" w:rsidRPr="00073734" w14:paraId="08EBED9E" w14:textId="77777777" w:rsidTr="00813503">
        <w:trPr>
          <w:trHeight w:val="25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3ACE4"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CODIGO</w:t>
            </w:r>
          </w:p>
        </w:tc>
        <w:tc>
          <w:tcPr>
            <w:tcW w:w="5314" w:type="dxa"/>
            <w:tcBorders>
              <w:top w:val="single" w:sz="4" w:space="0" w:color="auto"/>
              <w:left w:val="nil"/>
              <w:bottom w:val="single" w:sz="4" w:space="0" w:color="auto"/>
              <w:right w:val="single" w:sz="4" w:space="0" w:color="auto"/>
            </w:tcBorders>
            <w:shd w:val="clear" w:color="auto" w:fill="auto"/>
            <w:noWrap/>
            <w:vAlign w:val="center"/>
            <w:hideMark/>
          </w:tcPr>
          <w:p w14:paraId="7DCC7D38"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DESCRIPCION</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28ECB7BE"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DISMINUYE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C51CB2B"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AUMENTA</w:t>
            </w:r>
          </w:p>
        </w:tc>
      </w:tr>
      <w:tr w:rsidR="00750336" w:rsidRPr="00073734" w14:paraId="27F9AD45" w14:textId="77777777" w:rsidTr="00813503">
        <w:trPr>
          <w:trHeight w:val="315"/>
        </w:trPr>
        <w:tc>
          <w:tcPr>
            <w:tcW w:w="918" w:type="dxa"/>
            <w:tcBorders>
              <w:top w:val="nil"/>
              <w:left w:val="nil"/>
              <w:bottom w:val="nil"/>
              <w:right w:val="nil"/>
            </w:tcBorders>
            <w:shd w:val="clear" w:color="auto" w:fill="auto"/>
            <w:noWrap/>
            <w:vAlign w:val="bottom"/>
            <w:hideMark/>
          </w:tcPr>
          <w:p w14:paraId="5E077454" w14:textId="77777777" w:rsidR="00750336" w:rsidRPr="00073734" w:rsidRDefault="00750336" w:rsidP="00813503">
            <w:pPr>
              <w:spacing w:after="0" w:line="240" w:lineRule="auto"/>
              <w:rPr>
                <w:rFonts w:eastAsia="Times New Roman"/>
                <w:color w:val="000000"/>
                <w:sz w:val="20"/>
                <w:szCs w:val="20"/>
                <w:lang w:eastAsia="es-SV"/>
              </w:rPr>
            </w:pPr>
          </w:p>
        </w:tc>
        <w:tc>
          <w:tcPr>
            <w:tcW w:w="5314" w:type="dxa"/>
            <w:tcBorders>
              <w:top w:val="nil"/>
              <w:left w:val="nil"/>
              <w:bottom w:val="nil"/>
              <w:right w:val="nil"/>
            </w:tcBorders>
            <w:shd w:val="clear" w:color="auto" w:fill="auto"/>
            <w:noWrap/>
            <w:vAlign w:val="center"/>
            <w:hideMark/>
          </w:tcPr>
          <w:p w14:paraId="5F06A19E" w14:textId="77777777" w:rsidR="00750336" w:rsidRPr="00073734" w:rsidRDefault="00750336" w:rsidP="00813503">
            <w:pPr>
              <w:spacing w:after="0" w:line="240" w:lineRule="auto"/>
              <w:rPr>
                <w:rFonts w:eastAsia="Times New Roman"/>
                <w:b/>
                <w:bCs/>
                <w:i/>
                <w:iCs/>
                <w:color w:val="000000"/>
                <w:sz w:val="20"/>
                <w:szCs w:val="20"/>
                <w:u w:val="single"/>
                <w:lang w:eastAsia="es-SV"/>
              </w:rPr>
            </w:pPr>
            <w:r w:rsidRPr="00073734">
              <w:rPr>
                <w:rFonts w:eastAsia="Times New Roman"/>
                <w:b/>
                <w:bCs/>
                <w:i/>
                <w:iCs/>
                <w:color w:val="000000"/>
                <w:sz w:val="20"/>
                <w:szCs w:val="20"/>
                <w:u w:val="single"/>
                <w:lang w:eastAsia="es-SV"/>
              </w:rPr>
              <w:t>Cuentas de Egresos que se afectan</w:t>
            </w:r>
            <w:r w:rsidRPr="00073734">
              <w:rPr>
                <w:rFonts w:eastAsia="Times New Roman"/>
                <w:color w:val="000000"/>
                <w:sz w:val="20"/>
                <w:szCs w:val="20"/>
                <w:lang w:eastAsia="es-SV"/>
              </w:rPr>
              <w:t>:</w:t>
            </w:r>
          </w:p>
        </w:tc>
        <w:tc>
          <w:tcPr>
            <w:tcW w:w="742" w:type="dxa"/>
            <w:tcBorders>
              <w:top w:val="nil"/>
              <w:left w:val="nil"/>
              <w:bottom w:val="nil"/>
              <w:right w:val="nil"/>
            </w:tcBorders>
            <w:shd w:val="clear" w:color="auto" w:fill="auto"/>
            <w:noWrap/>
            <w:vAlign w:val="bottom"/>
            <w:hideMark/>
          </w:tcPr>
          <w:p w14:paraId="1C7301D8" w14:textId="77777777" w:rsidR="00750336" w:rsidRPr="00073734" w:rsidRDefault="00750336" w:rsidP="00813503">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031A6DF9"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23BCEA20" w14:textId="77777777" w:rsidTr="00813503">
        <w:trPr>
          <w:trHeight w:val="315"/>
        </w:trPr>
        <w:tc>
          <w:tcPr>
            <w:tcW w:w="918" w:type="dxa"/>
            <w:tcBorders>
              <w:top w:val="nil"/>
              <w:left w:val="nil"/>
              <w:bottom w:val="nil"/>
              <w:right w:val="nil"/>
            </w:tcBorders>
            <w:shd w:val="clear" w:color="auto" w:fill="auto"/>
            <w:noWrap/>
            <w:vAlign w:val="center"/>
            <w:hideMark/>
          </w:tcPr>
          <w:p w14:paraId="3078F24E"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w:t>
            </w:r>
          </w:p>
        </w:tc>
        <w:tc>
          <w:tcPr>
            <w:tcW w:w="5314" w:type="dxa"/>
            <w:tcBorders>
              <w:top w:val="nil"/>
              <w:left w:val="nil"/>
              <w:bottom w:val="nil"/>
              <w:right w:val="nil"/>
            </w:tcBorders>
            <w:shd w:val="clear" w:color="auto" w:fill="auto"/>
            <w:noWrap/>
            <w:vAlign w:val="center"/>
            <w:hideMark/>
          </w:tcPr>
          <w:p w14:paraId="2AF47AB2"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REMUNERACIONES</w:t>
            </w:r>
          </w:p>
        </w:tc>
        <w:tc>
          <w:tcPr>
            <w:tcW w:w="742" w:type="dxa"/>
            <w:tcBorders>
              <w:top w:val="nil"/>
              <w:left w:val="nil"/>
              <w:bottom w:val="nil"/>
              <w:right w:val="nil"/>
            </w:tcBorders>
            <w:shd w:val="clear" w:color="auto" w:fill="auto"/>
            <w:noWrap/>
            <w:vAlign w:val="bottom"/>
            <w:hideMark/>
          </w:tcPr>
          <w:p w14:paraId="0013C8C6"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209F9B2"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29332416" w14:textId="77777777" w:rsidTr="00813503">
        <w:trPr>
          <w:trHeight w:val="315"/>
        </w:trPr>
        <w:tc>
          <w:tcPr>
            <w:tcW w:w="918" w:type="dxa"/>
            <w:tcBorders>
              <w:top w:val="nil"/>
              <w:left w:val="nil"/>
              <w:bottom w:val="nil"/>
              <w:right w:val="nil"/>
            </w:tcBorders>
            <w:shd w:val="clear" w:color="auto" w:fill="auto"/>
            <w:noWrap/>
            <w:vAlign w:val="center"/>
            <w:hideMark/>
          </w:tcPr>
          <w:p w14:paraId="216E8132"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519</w:t>
            </w:r>
          </w:p>
        </w:tc>
        <w:tc>
          <w:tcPr>
            <w:tcW w:w="5314" w:type="dxa"/>
            <w:tcBorders>
              <w:top w:val="nil"/>
              <w:left w:val="nil"/>
              <w:bottom w:val="nil"/>
              <w:right w:val="nil"/>
            </w:tcBorders>
            <w:shd w:val="clear" w:color="auto" w:fill="auto"/>
            <w:noWrap/>
            <w:vAlign w:val="center"/>
            <w:hideMark/>
          </w:tcPr>
          <w:p w14:paraId="275F2BF0"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REMUNERACIONES DIVERSAS</w:t>
            </w:r>
          </w:p>
        </w:tc>
        <w:tc>
          <w:tcPr>
            <w:tcW w:w="742" w:type="dxa"/>
            <w:tcBorders>
              <w:top w:val="nil"/>
              <w:left w:val="nil"/>
              <w:bottom w:val="nil"/>
              <w:right w:val="nil"/>
            </w:tcBorders>
            <w:shd w:val="clear" w:color="auto" w:fill="auto"/>
            <w:noWrap/>
            <w:vAlign w:val="bottom"/>
            <w:hideMark/>
          </w:tcPr>
          <w:p w14:paraId="092568B0"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7B2DDAE3"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14B52BE3" w14:textId="77777777" w:rsidTr="00813503">
        <w:trPr>
          <w:trHeight w:val="315"/>
        </w:trPr>
        <w:tc>
          <w:tcPr>
            <w:tcW w:w="918" w:type="dxa"/>
            <w:tcBorders>
              <w:top w:val="nil"/>
              <w:left w:val="nil"/>
              <w:bottom w:val="nil"/>
              <w:right w:val="nil"/>
            </w:tcBorders>
            <w:shd w:val="clear" w:color="auto" w:fill="auto"/>
            <w:noWrap/>
            <w:vAlign w:val="center"/>
            <w:hideMark/>
          </w:tcPr>
          <w:p w14:paraId="29FC2FF1"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51999</w:t>
            </w:r>
          </w:p>
        </w:tc>
        <w:tc>
          <w:tcPr>
            <w:tcW w:w="5314" w:type="dxa"/>
            <w:tcBorders>
              <w:top w:val="nil"/>
              <w:left w:val="nil"/>
              <w:bottom w:val="nil"/>
              <w:right w:val="nil"/>
            </w:tcBorders>
            <w:shd w:val="clear" w:color="auto" w:fill="auto"/>
            <w:noWrap/>
            <w:vAlign w:val="center"/>
            <w:hideMark/>
          </w:tcPr>
          <w:p w14:paraId="4AC8031F"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REMUNERACIONES DIVERSAS</w:t>
            </w:r>
          </w:p>
        </w:tc>
        <w:tc>
          <w:tcPr>
            <w:tcW w:w="742" w:type="dxa"/>
            <w:tcBorders>
              <w:top w:val="nil"/>
              <w:left w:val="nil"/>
              <w:bottom w:val="nil"/>
              <w:right w:val="nil"/>
            </w:tcBorders>
            <w:shd w:val="clear" w:color="auto" w:fill="auto"/>
            <w:noWrap/>
            <w:vAlign w:val="center"/>
            <w:hideMark/>
          </w:tcPr>
          <w:p w14:paraId="762C9C8B" w14:textId="272057EB" w:rsidR="00750336" w:rsidRPr="00073734" w:rsidRDefault="00750336" w:rsidP="00813503">
            <w:pPr>
              <w:spacing w:after="0" w:line="240" w:lineRule="auto"/>
              <w:jc w:val="right"/>
              <w:rPr>
                <w:rFonts w:eastAsia="Times New Roman"/>
                <w:color w:val="000000"/>
                <w:sz w:val="20"/>
                <w:szCs w:val="20"/>
                <w:lang w:eastAsia="es-SV"/>
              </w:rPr>
            </w:pPr>
            <w:r w:rsidRPr="00073734">
              <w:rPr>
                <w:rFonts w:eastAsia="Times New Roman"/>
                <w:color w:val="000000"/>
                <w:sz w:val="20"/>
                <w:szCs w:val="20"/>
                <w:lang w:eastAsia="es-SV"/>
              </w:rPr>
              <w:t>$</w:t>
            </w:r>
            <w:r w:rsidR="00D95346">
              <w:rPr>
                <w:rFonts w:eastAsia="Times New Roman"/>
                <w:color w:val="000000"/>
                <w:sz w:val="20"/>
                <w:szCs w:val="20"/>
                <w:lang w:eastAsia="es-SV"/>
              </w:rPr>
              <w:t>897.50</w:t>
            </w:r>
          </w:p>
        </w:tc>
        <w:tc>
          <w:tcPr>
            <w:tcW w:w="1200" w:type="dxa"/>
            <w:tcBorders>
              <w:top w:val="nil"/>
              <w:left w:val="nil"/>
              <w:bottom w:val="nil"/>
              <w:right w:val="nil"/>
            </w:tcBorders>
            <w:shd w:val="clear" w:color="auto" w:fill="auto"/>
            <w:noWrap/>
            <w:vAlign w:val="bottom"/>
            <w:hideMark/>
          </w:tcPr>
          <w:p w14:paraId="287E69FF" w14:textId="77777777" w:rsidR="00750336" w:rsidRPr="00073734" w:rsidRDefault="00750336" w:rsidP="00813503">
            <w:pPr>
              <w:spacing w:after="0" w:line="240" w:lineRule="auto"/>
              <w:jc w:val="right"/>
              <w:rPr>
                <w:rFonts w:eastAsia="Times New Roman"/>
                <w:color w:val="000000"/>
                <w:sz w:val="20"/>
                <w:szCs w:val="20"/>
                <w:lang w:eastAsia="es-SV"/>
              </w:rPr>
            </w:pPr>
          </w:p>
        </w:tc>
      </w:tr>
      <w:tr w:rsidR="00750336" w:rsidRPr="00073734" w14:paraId="3C2E9B00" w14:textId="77777777" w:rsidTr="00813503">
        <w:trPr>
          <w:trHeight w:val="315"/>
        </w:trPr>
        <w:tc>
          <w:tcPr>
            <w:tcW w:w="918" w:type="dxa"/>
            <w:tcBorders>
              <w:top w:val="nil"/>
              <w:left w:val="nil"/>
              <w:bottom w:val="nil"/>
              <w:right w:val="nil"/>
            </w:tcBorders>
            <w:shd w:val="clear" w:color="auto" w:fill="auto"/>
            <w:noWrap/>
            <w:vAlign w:val="bottom"/>
            <w:hideMark/>
          </w:tcPr>
          <w:p w14:paraId="05616B8D" w14:textId="77777777" w:rsidR="00750336" w:rsidRPr="00073734" w:rsidRDefault="00750336" w:rsidP="00813503">
            <w:pPr>
              <w:spacing w:after="0" w:line="240" w:lineRule="auto"/>
              <w:rPr>
                <w:rFonts w:eastAsia="Times New Roman"/>
                <w:sz w:val="20"/>
                <w:szCs w:val="20"/>
                <w:lang w:eastAsia="es-SV"/>
              </w:rPr>
            </w:pPr>
          </w:p>
        </w:tc>
        <w:tc>
          <w:tcPr>
            <w:tcW w:w="5314" w:type="dxa"/>
            <w:tcBorders>
              <w:top w:val="nil"/>
              <w:left w:val="nil"/>
              <w:bottom w:val="nil"/>
              <w:right w:val="nil"/>
            </w:tcBorders>
            <w:shd w:val="clear" w:color="auto" w:fill="auto"/>
            <w:noWrap/>
            <w:vAlign w:val="center"/>
            <w:hideMark/>
          </w:tcPr>
          <w:p w14:paraId="0567A9A9" w14:textId="77777777" w:rsidR="00750336" w:rsidRPr="00073734" w:rsidRDefault="00750336" w:rsidP="00813503">
            <w:pPr>
              <w:spacing w:after="0" w:line="240" w:lineRule="auto"/>
              <w:rPr>
                <w:rFonts w:eastAsia="Times New Roman"/>
                <w:b/>
                <w:bCs/>
                <w:i/>
                <w:iCs/>
                <w:color w:val="000000"/>
                <w:sz w:val="20"/>
                <w:szCs w:val="20"/>
                <w:u w:val="single"/>
                <w:lang w:eastAsia="es-SV"/>
              </w:rPr>
            </w:pPr>
            <w:r w:rsidRPr="00073734">
              <w:rPr>
                <w:rFonts w:eastAsia="Times New Roman"/>
                <w:b/>
                <w:bCs/>
                <w:i/>
                <w:iCs/>
                <w:color w:val="000000"/>
                <w:sz w:val="20"/>
                <w:szCs w:val="20"/>
                <w:u w:val="single"/>
                <w:lang w:eastAsia="es-SV"/>
              </w:rPr>
              <w:t>Cuentas de Egresos que se refuerzan:</w:t>
            </w:r>
          </w:p>
        </w:tc>
        <w:tc>
          <w:tcPr>
            <w:tcW w:w="742" w:type="dxa"/>
            <w:tcBorders>
              <w:top w:val="nil"/>
              <w:left w:val="nil"/>
              <w:bottom w:val="nil"/>
              <w:right w:val="nil"/>
            </w:tcBorders>
            <w:shd w:val="clear" w:color="auto" w:fill="auto"/>
            <w:noWrap/>
            <w:vAlign w:val="bottom"/>
            <w:hideMark/>
          </w:tcPr>
          <w:p w14:paraId="74E47D07" w14:textId="77777777" w:rsidR="00750336" w:rsidRPr="00073734" w:rsidRDefault="00750336" w:rsidP="00813503">
            <w:pPr>
              <w:spacing w:after="0" w:line="240" w:lineRule="auto"/>
              <w:rPr>
                <w:rFonts w:eastAsia="Times New Roman"/>
                <w:b/>
                <w:bCs/>
                <w:i/>
                <w:iCs/>
                <w:color w:val="000000"/>
                <w:sz w:val="20"/>
                <w:szCs w:val="20"/>
                <w:u w:val="single"/>
                <w:lang w:eastAsia="es-SV"/>
              </w:rPr>
            </w:pPr>
          </w:p>
        </w:tc>
        <w:tc>
          <w:tcPr>
            <w:tcW w:w="1200" w:type="dxa"/>
            <w:tcBorders>
              <w:top w:val="nil"/>
              <w:left w:val="nil"/>
              <w:bottom w:val="nil"/>
              <w:right w:val="nil"/>
            </w:tcBorders>
            <w:shd w:val="clear" w:color="auto" w:fill="auto"/>
            <w:noWrap/>
            <w:vAlign w:val="bottom"/>
            <w:hideMark/>
          </w:tcPr>
          <w:p w14:paraId="7C9D5E11"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0883A15E" w14:textId="77777777" w:rsidTr="00813503">
        <w:trPr>
          <w:trHeight w:val="315"/>
        </w:trPr>
        <w:tc>
          <w:tcPr>
            <w:tcW w:w="918" w:type="dxa"/>
            <w:tcBorders>
              <w:top w:val="nil"/>
              <w:left w:val="nil"/>
              <w:bottom w:val="nil"/>
              <w:right w:val="nil"/>
            </w:tcBorders>
            <w:shd w:val="clear" w:color="auto" w:fill="auto"/>
            <w:noWrap/>
            <w:vAlign w:val="center"/>
            <w:hideMark/>
          </w:tcPr>
          <w:p w14:paraId="62FD2D55"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w:t>
            </w:r>
          </w:p>
        </w:tc>
        <w:tc>
          <w:tcPr>
            <w:tcW w:w="5314" w:type="dxa"/>
            <w:tcBorders>
              <w:top w:val="nil"/>
              <w:left w:val="nil"/>
              <w:bottom w:val="nil"/>
              <w:right w:val="nil"/>
            </w:tcBorders>
            <w:shd w:val="clear" w:color="auto" w:fill="auto"/>
            <w:noWrap/>
            <w:vAlign w:val="center"/>
            <w:hideMark/>
          </w:tcPr>
          <w:p w14:paraId="25C10A05"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REMUNERACIONES</w:t>
            </w:r>
          </w:p>
        </w:tc>
        <w:tc>
          <w:tcPr>
            <w:tcW w:w="742" w:type="dxa"/>
            <w:tcBorders>
              <w:top w:val="nil"/>
              <w:left w:val="nil"/>
              <w:bottom w:val="nil"/>
              <w:right w:val="nil"/>
            </w:tcBorders>
            <w:shd w:val="clear" w:color="auto" w:fill="auto"/>
            <w:noWrap/>
            <w:vAlign w:val="bottom"/>
            <w:hideMark/>
          </w:tcPr>
          <w:p w14:paraId="79AA2A1E"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101ECBF8"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7CFBDA2D" w14:textId="77777777" w:rsidTr="00813503">
        <w:trPr>
          <w:trHeight w:val="315"/>
        </w:trPr>
        <w:tc>
          <w:tcPr>
            <w:tcW w:w="918" w:type="dxa"/>
            <w:tcBorders>
              <w:top w:val="nil"/>
              <w:left w:val="nil"/>
              <w:bottom w:val="nil"/>
              <w:right w:val="nil"/>
            </w:tcBorders>
            <w:shd w:val="clear" w:color="auto" w:fill="auto"/>
            <w:noWrap/>
            <w:vAlign w:val="center"/>
            <w:hideMark/>
          </w:tcPr>
          <w:p w14:paraId="3CD2566F"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511</w:t>
            </w:r>
          </w:p>
        </w:tc>
        <w:tc>
          <w:tcPr>
            <w:tcW w:w="5314" w:type="dxa"/>
            <w:tcBorders>
              <w:top w:val="nil"/>
              <w:left w:val="nil"/>
              <w:bottom w:val="nil"/>
              <w:right w:val="nil"/>
            </w:tcBorders>
            <w:shd w:val="clear" w:color="auto" w:fill="auto"/>
            <w:noWrap/>
            <w:vAlign w:val="center"/>
            <w:hideMark/>
          </w:tcPr>
          <w:p w14:paraId="6C4ABE82"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REMUNERACIONES PERMANENTES</w:t>
            </w:r>
          </w:p>
        </w:tc>
        <w:tc>
          <w:tcPr>
            <w:tcW w:w="742" w:type="dxa"/>
            <w:tcBorders>
              <w:top w:val="nil"/>
              <w:left w:val="nil"/>
              <w:bottom w:val="nil"/>
              <w:right w:val="nil"/>
            </w:tcBorders>
            <w:shd w:val="clear" w:color="auto" w:fill="auto"/>
            <w:noWrap/>
            <w:vAlign w:val="bottom"/>
            <w:hideMark/>
          </w:tcPr>
          <w:p w14:paraId="0A7B676F"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3B3BB782"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6D0FA950" w14:textId="77777777" w:rsidTr="00813503">
        <w:trPr>
          <w:trHeight w:val="315"/>
        </w:trPr>
        <w:tc>
          <w:tcPr>
            <w:tcW w:w="918" w:type="dxa"/>
            <w:tcBorders>
              <w:top w:val="nil"/>
              <w:left w:val="nil"/>
              <w:bottom w:val="nil"/>
              <w:right w:val="nil"/>
            </w:tcBorders>
            <w:shd w:val="clear" w:color="auto" w:fill="auto"/>
            <w:noWrap/>
            <w:vAlign w:val="center"/>
            <w:hideMark/>
          </w:tcPr>
          <w:p w14:paraId="64EDFC63"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51101</w:t>
            </w:r>
          </w:p>
        </w:tc>
        <w:tc>
          <w:tcPr>
            <w:tcW w:w="5314" w:type="dxa"/>
            <w:tcBorders>
              <w:top w:val="nil"/>
              <w:left w:val="nil"/>
              <w:bottom w:val="nil"/>
              <w:right w:val="nil"/>
            </w:tcBorders>
            <w:shd w:val="clear" w:color="auto" w:fill="auto"/>
            <w:noWrap/>
            <w:vAlign w:val="center"/>
            <w:hideMark/>
          </w:tcPr>
          <w:p w14:paraId="18F84E8A"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SUELDOS</w:t>
            </w:r>
          </w:p>
        </w:tc>
        <w:tc>
          <w:tcPr>
            <w:tcW w:w="742" w:type="dxa"/>
            <w:tcBorders>
              <w:top w:val="nil"/>
              <w:left w:val="nil"/>
              <w:bottom w:val="nil"/>
              <w:right w:val="nil"/>
            </w:tcBorders>
            <w:shd w:val="clear" w:color="auto" w:fill="auto"/>
            <w:noWrap/>
            <w:vAlign w:val="bottom"/>
            <w:hideMark/>
          </w:tcPr>
          <w:p w14:paraId="08E9BF2E" w14:textId="77777777" w:rsidR="00750336" w:rsidRPr="00073734" w:rsidRDefault="00750336" w:rsidP="00813503">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0A580049" w14:textId="2555ED52" w:rsidR="00750336" w:rsidRPr="00073734" w:rsidRDefault="00750336" w:rsidP="00813503">
            <w:pPr>
              <w:spacing w:after="0" w:line="240" w:lineRule="auto"/>
              <w:jc w:val="right"/>
              <w:rPr>
                <w:rFonts w:eastAsia="Times New Roman"/>
                <w:color w:val="000000"/>
                <w:sz w:val="20"/>
                <w:szCs w:val="20"/>
                <w:lang w:eastAsia="es-SV"/>
              </w:rPr>
            </w:pPr>
            <w:r w:rsidRPr="00073734">
              <w:rPr>
                <w:rFonts w:eastAsia="Times New Roman"/>
                <w:color w:val="000000"/>
                <w:sz w:val="20"/>
                <w:szCs w:val="20"/>
                <w:lang w:eastAsia="es-SV"/>
              </w:rPr>
              <w:t>$</w:t>
            </w:r>
            <w:r w:rsidR="00D95346">
              <w:rPr>
                <w:rFonts w:eastAsia="Times New Roman"/>
                <w:color w:val="000000"/>
                <w:sz w:val="20"/>
                <w:szCs w:val="20"/>
                <w:lang w:eastAsia="es-SV"/>
              </w:rPr>
              <w:t>600.00</w:t>
            </w:r>
          </w:p>
        </w:tc>
      </w:tr>
      <w:tr w:rsidR="00750336" w:rsidRPr="00073734" w14:paraId="1F40EAA4" w14:textId="77777777" w:rsidTr="00813503">
        <w:trPr>
          <w:trHeight w:val="315"/>
        </w:trPr>
        <w:tc>
          <w:tcPr>
            <w:tcW w:w="918" w:type="dxa"/>
            <w:tcBorders>
              <w:top w:val="nil"/>
              <w:left w:val="nil"/>
              <w:bottom w:val="nil"/>
              <w:right w:val="nil"/>
            </w:tcBorders>
            <w:shd w:val="clear" w:color="auto" w:fill="auto"/>
            <w:noWrap/>
            <w:vAlign w:val="center"/>
            <w:hideMark/>
          </w:tcPr>
          <w:p w14:paraId="0CDF5621"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51103</w:t>
            </w:r>
          </w:p>
        </w:tc>
        <w:tc>
          <w:tcPr>
            <w:tcW w:w="5314" w:type="dxa"/>
            <w:tcBorders>
              <w:top w:val="nil"/>
              <w:left w:val="nil"/>
              <w:bottom w:val="nil"/>
              <w:right w:val="nil"/>
            </w:tcBorders>
            <w:shd w:val="clear" w:color="auto" w:fill="auto"/>
            <w:noWrap/>
            <w:vAlign w:val="center"/>
            <w:hideMark/>
          </w:tcPr>
          <w:p w14:paraId="6EF7F166"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AGUINALDOS</w:t>
            </w:r>
          </w:p>
        </w:tc>
        <w:tc>
          <w:tcPr>
            <w:tcW w:w="742" w:type="dxa"/>
            <w:tcBorders>
              <w:top w:val="nil"/>
              <w:left w:val="nil"/>
              <w:bottom w:val="nil"/>
              <w:right w:val="nil"/>
            </w:tcBorders>
            <w:shd w:val="clear" w:color="auto" w:fill="auto"/>
            <w:noWrap/>
            <w:vAlign w:val="bottom"/>
            <w:hideMark/>
          </w:tcPr>
          <w:p w14:paraId="38F4C5D9" w14:textId="77777777" w:rsidR="00750336" w:rsidRPr="00073734" w:rsidRDefault="00750336" w:rsidP="00813503">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2156EFF9" w14:textId="08FE0C89" w:rsidR="00750336" w:rsidRPr="00073734" w:rsidRDefault="00750336" w:rsidP="00813503">
            <w:pPr>
              <w:spacing w:after="0" w:line="240" w:lineRule="auto"/>
              <w:jc w:val="right"/>
              <w:rPr>
                <w:rFonts w:eastAsia="Times New Roman"/>
                <w:color w:val="000000"/>
                <w:sz w:val="20"/>
                <w:szCs w:val="20"/>
                <w:lang w:eastAsia="es-SV"/>
              </w:rPr>
            </w:pPr>
            <w:r w:rsidRPr="00073734">
              <w:rPr>
                <w:rFonts w:eastAsia="Times New Roman"/>
                <w:color w:val="000000"/>
                <w:sz w:val="20"/>
                <w:szCs w:val="20"/>
                <w:lang w:eastAsia="es-SV"/>
              </w:rPr>
              <w:t>$</w:t>
            </w:r>
            <w:r w:rsidR="00D95346">
              <w:rPr>
                <w:rFonts w:eastAsia="Times New Roman"/>
                <w:color w:val="000000"/>
                <w:sz w:val="20"/>
                <w:szCs w:val="20"/>
                <w:lang w:eastAsia="es-SV"/>
              </w:rPr>
              <w:t>200.00</w:t>
            </w:r>
          </w:p>
        </w:tc>
      </w:tr>
      <w:tr w:rsidR="00750336" w:rsidRPr="00073734" w14:paraId="10BB30AA" w14:textId="77777777" w:rsidTr="00813503">
        <w:trPr>
          <w:trHeight w:val="315"/>
        </w:trPr>
        <w:tc>
          <w:tcPr>
            <w:tcW w:w="918" w:type="dxa"/>
            <w:tcBorders>
              <w:top w:val="nil"/>
              <w:left w:val="nil"/>
              <w:bottom w:val="nil"/>
              <w:right w:val="nil"/>
            </w:tcBorders>
            <w:shd w:val="clear" w:color="auto" w:fill="auto"/>
            <w:noWrap/>
            <w:vAlign w:val="center"/>
            <w:hideMark/>
          </w:tcPr>
          <w:p w14:paraId="18765E7C"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514</w:t>
            </w:r>
          </w:p>
        </w:tc>
        <w:tc>
          <w:tcPr>
            <w:tcW w:w="5314" w:type="dxa"/>
            <w:tcBorders>
              <w:top w:val="nil"/>
              <w:left w:val="nil"/>
              <w:bottom w:val="nil"/>
              <w:right w:val="nil"/>
            </w:tcBorders>
            <w:shd w:val="clear" w:color="auto" w:fill="auto"/>
            <w:noWrap/>
            <w:vAlign w:val="center"/>
            <w:hideMark/>
          </w:tcPr>
          <w:p w14:paraId="10138AC6"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CONTRIB. PATRONALES A INST. SEG. SOC. PUB.</w:t>
            </w:r>
          </w:p>
        </w:tc>
        <w:tc>
          <w:tcPr>
            <w:tcW w:w="742" w:type="dxa"/>
            <w:tcBorders>
              <w:top w:val="nil"/>
              <w:left w:val="nil"/>
              <w:bottom w:val="nil"/>
              <w:right w:val="nil"/>
            </w:tcBorders>
            <w:shd w:val="clear" w:color="auto" w:fill="auto"/>
            <w:noWrap/>
            <w:vAlign w:val="bottom"/>
            <w:hideMark/>
          </w:tcPr>
          <w:p w14:paraId="58BF8B98"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475B32DD"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652F2A85" w14:textId="77777777" w:rsidTr="00813503">
        <w:trPr>
          <w:trHeight w:val="315"/>
        </w:trPr>
        <w:tc>
          <w:tcPr>
            <w:tcW w:w="918" w:type="dxa"/>
            <w:tcBorders>
              <w:top w:val="nil"/>
              <w:left w:val="nil"/>
              <w:bottom w:val="nil"/>
              <w:right w:val="nil"/>
            </w:tcBorders>
            <w:shd w:val="clear" w:color="auto" w:fill="auto"/>
            <w:noWrap/>
            <w:vAlign w:val="center"/>
            <w:hideMark/>
          </w:tcPr>
          <w:p w14:paraId="78469E34"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51401</w:t>
            </w:r>
          </w:p>
        </w:tc>
        <w:tc>
          <w:tcPr>
            <w:tcW w:w="5314" w:type="dxa"/>
            <w:tcBorders>
              <w:top w:val="nil"/>
              <w:left w:val="nil"/>
              <w:bottom w:val="nil"/>
              <w:right w:val="nil"/>
            </w:tcBorders>
            <w:shd w:val="clear" w:color="auto" w:fill="auto"/>
            <w:noWrap/>
            <w:vAlign w:val="center"/>
            <w:hideMark/>
          </w:tcPr>
          <w:p w14:paraId="483036CA"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POR REMUNERACIONES PERMANENTES</w:t>
            </w:r>
          </w:p>
        </w:tc>
        <w:tc>
          <w:tcPr>
            <w:tcW w:w="742" w:type="dxa"/>
            <w:tcBorders>
              <w:top w:val="nil"/>
              <w:left w:val="nil"/>
              <w:bottom w:val="nil"/>
              <w:right w:val="nil"/>
            </w:tcBorders>
            <w:shd w:val="clear" w:color="auto" w:fill="auto"/>
            <w:noWrap/>
            <w:vAlign w:val="bottom"/>
            <w:hideMark/>
          </w:tcPr>
          <w:p w14:paraId="7CB2ADA2" w14:textId="77777777" w:rsidR="00750336" w:rsidRPr="00073734" w:rsidRDefault="00750336" w:rsidP="00813503">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6DBC2047" w14:textId="1D832E56" w:rsidR="00750336" w:rsidRPr="00073734" w:rsidRDefault="00750336" w:rsidP="00813503">
            <w:pPr>
              <w:spacing w:after="0" w:line="240" w:lineRule="auto"/>
              <w:jc w:val="right"/>
              <w:rPr>
                <w:rFonts w:eastAsia="Times New Roman"/>
                <w:color w:val="000000"/>
                <w:sz w:val="20"/>
                <w:szCs w:val="20"/>
                <w:lang w:eastAsia="es-SV"/>
              </w:rPr>
            </w:pPr>
            <w:r w:rsidRPr="00073734">
              <w:rPr>
                <w:rFonts w:eastAsia="Times New Roman"/>
                <w:color w:val="000000"/>
                <w:sz w:val="20"/>
                <w:szCs w:val="20"/>
                <w:lang w:eastAsia="es-SV"/>
              </w:rPr>
              <w:t>$</w:t>
            </w:r>
            <w:r w:rsidR="00D95346">
              <w:rPr>
                <w:rFonts w:eastAsia="Times New Roman"/>
                <w:color w:val="000000"/>
                <w:sz w:val="20"/>
                <w:szCs w:val="20"/>
                <w:lang w:eastAsia="es-SV"/>
              </w:rPr>
              <w:t>51.00</w:t>
            </w:r>
          </w:p>
        </w:tc>
      </w:tr>
      <w:tr w:rsidR="00750336" w:rsidRPr="00073734" w14:paraId="15320722" w14:textId="77777777" w:rsidTr="00813503">
        <w:trPr>
          <w:trHeight w:val="315"/>
        </w:trPr>
        <w:tc>
          <w:tcPr>
            <w:tcW w:w="918" w:type="dxa"/>
            <w:tcBorders>
              <w:top w:val="nil"/>
              <w:left w:val="nil"/>
              <w:bottom w:val="nil"/>
              <w:right w:val="nil"/>
            </w:tcBorders>
            <w:shd w:val="clear" w:color="auto" w:fill="auto"/>
            <w:noWrap/>
            <w:vAlign w:val="center"/>
            <w:hideMark/>
          </w:tcPr>
          <w:p w14:paraId="5D7F0B5A"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515</w:t>
            </w:r>
          </w:p>
        </w:tc>
        <w:tc>
          <w:tcPr>
            <w:tcW w:w="5314" w:type="dxa"/>
            <w:tcBorders>
              <w:top w:val="nil"/>
              <w:left w:val="nil"/>
              <w:bottom w:val="nil"/>
              <w:right w:val="nil"/>
            </w:tcBorders>
            <w:shd w:val="clear" w:color="auto" w:fill="auto"/>
            <w:noWrap/>
            <w:vAlign w:val="center"/>
            <w:hideMark/>
          </w:tcPr>
          <w:p w14:paraId="6DE37022"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CONTRIB. PATRONALES A INST. SEG. SOC. PRIV.</w:t>
            </w:r>
          </w:p>
        </w:tc>
        <w:tc>
          <w:tcPr>
            <w:tcW w:w="742" w:type="dxa"/>
            <w:tcBorders>
              <w:top w:val="nil"/>
              <w:left w:val="nil"/>
              <w:bottom w:val="nil"/>
              <w:right w:val="nil"/>
            </w:tcBorders>
            <w:shd w:val="clear" w:color="auto" w:fill="auto"/>
            <w:noWrap/>
            <w:vAlign w:val="bottom"/>
            <w:hideMark/>
          </w:tcPr>
          <w:p w14:paraId="4951AC88" w14:textId="77777777" w:rsidR="00750336" w:rsidRPr="00073734" w:rsidRDefault="00750336" w:rsidP="00813503">
            <w:pPr>
              <w:spacing w:after="0" w:line="240" w:lineRule="auto"/>
              <w:rPr>
                <w:rFonts w:eastAsia="Times New Roman"/>
                <w:b/>
                <w:bCs/>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5D54B1B3" w14:textId="77777777" w:rsidR="00750336" w:rsidRPr="00073734" w:rsidRDefault="00750336" w:rsidP="00813503">
            <w:pPr>
              <w:spacing w:after="0" w:line="240" w:lineRule="auto"/>
              <w:rPr>
                <w:rFonts w:eastAsia="Times New Roman"/>
                <w:sz w:val="20"/>
                <w:szCs w:val="20"/>
                <w:lang w:eastAsia="es-SV"/>
              </w:rPr>
            </w:pPr>
          </w:p>
        </w:tc>
      </w:tr>
      <w:tr w:rsidR="00750336" w:rsidRPr="00073734" w14:paraId="71B791F7" w14:textId="77777777" w:rsidTr="00813503">
        <w:trPr>
          <w:trHeight w:val="315"/>
        </w:trPr>
        <w:tc>
          <w:tcPr>
            <w:tcW w:w="918" w:type="dxa"/>
            <w:tcBorders>
              <w:top w:val="nil"/>
              <w:left w:val="nil"/>
              <w:bottom w:val="nil"/>
              <w:right w:val="nil"/>
            </w:tcBorders>
            <w:shd w:val="clear" w:color="auto" w:fill="auto"/>
            <w:noWrap/>
            <w:vAlign w:val="center"/>
            <w:hideMark/>
          </w:tcPr>
          <w:p w14:paraId="3B48546E"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51501</w:t>
            </w:r>
          </w:p>
        </w:tc>
        <w:tc>
          <w:tcPr>
            <w:tcW w:w="5314" w:type="dxa"/>
            <w:tcBorders>
              <w:top w:val="nil"/>
              <w:left w:val="nil"/>
              <w:bottom w:val="nil"/>
              <w:right w:val="nil"/>
            </w:tcBorders>
            <w:shd w:val="clear" w:color="auto" w:fill="auto"/>
            <w:noWrap/>
            <w:vAlign w:val="center"/>
            <w:hideMark/>
          </w:tcPr>
          <w:p w14:paraId="60DBD8D3"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POR REMUNERACIONES PERMANENTES</w:t>
            </w:r>
          </w:p>
        </w:tc>
        <w:tc>
          <w:tcPr>
            <w:tcW w:w="742" w:type="dxa"/>
            <w:tcBorders>
              <w:top w:val="nil"/>
              <w:left w:val="nil"/>
              <w:bottom w:val="nil"/>
              <w:right w:val="nil"/>
            </w:tcBorders>
            <w:shd w:val="clear" w:color="auto" w:fill="auto"/>
            <w:noWrap/>
            <w:vAlign w:val="bottom"/>
            <w:hideMark/>
          </w:tcPr>
          <w:p w14:paraId="6D1A00D3" w14:textId="77777777" w:rsidR="00750336" w:rsidRPr="00073734" w:rsidRDefault="00750336" w:rsidP="00813503">
            <w:pPr>
              <w:spacing w:after="0" w:line="240" w:lineRule="auto"/>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center"/>
            <w:hideMark/>
          </w:tcPr>
          <w:p w14:paraId="199E8741" w14:textId="699DA453" w:rsidR="00750336" w:rsidRPr="00073734" w:rsidRDefault="00750336" w:rsidP="00813503">
            <w:pPr>
              <w:spacing w:after="0" w:line="240" w:lineRule="auto"/>
              <w:jc w:val="right"/>
              <w:rPr>
                <w:rFonts w:eastAsia="Times New Roman"/>
                <w:color w:val="000000"/>
                <w:sz w:val="20"/>
                <w:szCs w:val="20"/>
                <w:lang w:eastAsia="es-SV"/>
              </w:rPr>
            </w:pPr>
            <w:r w:rsidRPr="00073734">
              <w:rPr>
                <w:rFonts w:eastAsia="Times New Roman"/>
                <w:color w:val="000000"/>
                <w:sz w:val="20"/>
                <w:szCs w:val="20"/>
                <w:lang w:eastAsia="es-SV"/>
              </w:rPr>
              <w:t>$</w:t>
            </w:r>
            <w:r w:rsidR="00D95346">
              <w:rPr>
                <w:rFonts w:eastAsia="Times New Roman"/>
                <w:color w:val="000000"/>
                <w:sz w:val="20"/>
                <w:szCs w:val="20"/>
                <w:lang w:eastAsia="es-SV"/>
              </w:rPr>
              <w:t>46.50</w:t>
            </w:r>
          </w:p>
        </w:tc>
      </w:tr>
      <w:tr w:rsidR="00750336" w:rsidRPr="00073734" w14:paraId="2D39AB63" w14:textId="77777777" w:rsidTr="00813503">
        <w:trPr>
          <w:trHeight w:val="25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7AA44" w14:textId="77777777" w:rsidR="00750336" w:rsidRPr="00073734" w:rsidRDefault="00750336" w:rsidP="00813503">
            <w:pPr>
              <w:spacing w:after="0" w:line="240" w:lineRule="auto"/>
              <w:rPr>
                <w:rFonts w:eastAsia="Times New Roman"/>
                <w:color w:val="000000"/>
                <w:sz w:val="20"/>
                <w:szCs w:val="20"/>
                <w:lang w:eastAsia="es-SV"/>
              </w:rPr>
            </w:pPr>
            <w:r w:rsidRPr="00073734">
              <w:rPr>
                <w:rFonts w:eastAsia="Times New Roman"/>
                <w:color w:val="000000"/>
                <w:sz w:val="20"/>
                <w:szCs w:val="20"/>
                <w:lang w:eastAsia="es-SV"/>
              </w:rPr>
              <w:t> </w:t>
            </w:r>
          </w:p>
        </w:tc>
        <w:tc>
          <w:tcPr>
            <w:tcW w:w="5314" w:type="dxa"/>
            <w:tcBorders>
              <w:top w:val="single" w:sz="4" w:space="0" w:color="auto"/>
              <w:left w:val="nil"/>
              <w:bottom w:val="single" w:sz="4" w:space="0" w:color="auto"/>
              <w:right w:val="single" w:sz="4" w:space="0" w:color="auto"/>
            </w:tcBorders>
            <w:shd w:val="clear" w:color="auto" w:fill="auto"/>
            <w:noWrap/>
            <w:vAlign w:val="center"/>
            <w:hideMark/>
          </w:tcPr>
          <w:p w14:paraId="65FBBE27" w14:textId="77777777" w:rsidR="00750336" w:rsidRPr="00073734" w:rsidRDefault="00750336" w:rsidP="00813503">
            <w:pPr>
              <w:spacing w:after="0" w:line="240" w:lineRule="auto"/>
              <w:rPr>
                <w:rFonts w:eastAsia="Times New Roman"/>
                <w:b/>
                <w:bCs/>
                <w:color w:val="000000"/>
                <w:sz w:val="20"/>
                <w:szCs w:val="20"/>
                <w:lang w:eastAsia="es-SV"/>
              </w:rPr>
            </w:pPr>
            <w:r w:rsidRPr="00073734">
              <w:rPr>
                <w:rFonts w:eastAsia="Times New Roman"/>
                <w:b/>
                <w:bCs/>
                <w:color w:val="000000"/>
                <w:sz w:val="20"/>
                <w:szCs w:val="20"/>
                <w:lang w:eastAsia="es-SV"/>
              </w:rPr>
              <w:t>TOTAL</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5BADB01" w14:textId="0845A232" w:rsidR="00750336" w:rsidRPr="00073734" w:rsidRDefault="00750336" w:rsidP="00813503">
            <w:pPr>
              <w:spacing w:after="0" w:line="240" w:lineRule="auto"/>
              <w:jc w:val="right"/>
              <w:rPr>
                <w:rFonts w:eastAsia="Times New Roman"/>
                <w:b/>
                <w:bCs/>
                <w:color w:val="000000"/>
                <w:sz w:val="20"/>
                <w:szCs w:val="20"/>
                <w:lang w:eastAsia="es-SV"/>
              </w:rPr>
            </w:pPr>
            <w:r w:rsidRPr="00073734">
              <w:rPr>
                <w:rFonts w:eastAsia="Times New Roman"/>
                <w:b/>
                <w:bCs/>
                <w:color w:val="000000"/>
                <w:sz w:val="20"/>
                <w:szCs w:val="20"/>
                <w:lang w:eastAsia="es-SV"/>
              </w:rPr>
              <w:t>$</w:t>
            </w:r>
            <w:r w:rsidR="00291BDC">
              <w:rPr>
                <w:rFonts w:eastAsia="Times New Roman"/>
                <w:b/>
                <w:bCs/>
                <w:color w:val="000000"/>
                <w:sz w:val="20"/>
                <w:szCs w:val="20"/>
                <w:lang w:eastAsia="es-SV"/>
              </w:rPr>
              <w:t>897.50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C705A00" w14:textId="5FA6D4DF" w:rsidR="00750336" w:rsidRPr="00073734" w:rsidRDefault="00750336" w:rsidP="00813503">
            <w:pPr>
              <w:spacing w:after="0" w:line="240" w:lineRule="auto"/>
              <w:jc w:val="right"/>
              <w:rPr>
                <w:rFonts w:eastAsia="Times New Roman"/>
                <w:b/>
                <w:bCs/>
                <w:color w:val="000000"/>
                <w:sz w:val="20"/>
                <w:szCs w:val="20"/>
                <w:lang w:eastAsia="es-SV"/>
              </w:rPr>
            </w:pPr>
            <w:r w:rsidRPr="00073734">
              <w:rPr>
                <w:rFonts w:eastAsia="Times New Roman"/>
                <w:b/>
                <w:bCs/>
                <w:color w:val="000000"/>
                <w:sz w:val="20"/>
                <w:szCs w:val="20"/>
                <w:lang w:eastAsia="es-SV"/>
              </w:rPr>
              <w:t>$</w:t>
            </w:r>
            <w:r w:rsidR="00291BDC">
              <w:rPr>
                <w:rFonts w:eastAsia="Times New Roman"/>
                <w:b/>
                <w:bCs/>
                <w:color w:val="000000"/>
                <w:sz w:val="20"/>
                <w:szCs w:val="20"/>
                <w:lang w:eastAsia="es-SV"/>
              </w:rPr>
              <w:t>897.50</w:t>
            </w:r>
          </w:p>
        </w:tc>
      </w:tr>
    </w:tbl>
    <w:p w14:paraId="1870B255" w14:textId="77777777" w:rsidR="00750336" w:rsidRDefault="00750336" w:rsidP="00750336">
      <w:pPr>
        <w:spacing w:after="0" w:line="240" w:lineRule="auto"/>
        <w:jc w:val="both"/>
        <w:rPr>
          <w:szCs w:val="24"/>
        </w:rPr>
      </w:pPr>
    </w:p>
    <w:p w14:paraId="367637A7" w14:textId="72D9553F" w:rsidR="00750336" w:rsidRDefault="00750336" w:rsidP="00750336">
      <w:pPr>
        <w:spacing w:after="0" w:line="240" w:lineRule="auto"/>
        <w:jc w:val="both"/>
        <w:rPr>
          <w:szCs w:val="24"/>
        </w:rPr>
      </w:pPr>
      <w:r>
        <w:rPr>
          <w:szCs w:val="24"/>
        </w:rPr>
        <w:t xml:space="preserve">5.- Girar instrucciones al Departamento de Recursos Humanos para que realice </w:t>
      </w:r>
      <w:r w:rsidR="00246CDB">
        <w:rPr>
          <w:szCs w:val="24"/>
        </w:rPr>
        <w:t>el cambio</w:t>
      </w:r>
      <w:r>
        <w:rPr>
          <w:szCs w:val="24"/>
        </w:rPr>
        <w:t xml:space="preserve"> pertinente en la nómina y en</w:t>
      </w:r>
      <w:r w:rsidR="00246CDB">
        <w:rPr>
          <w:szCs w:val="24"/>
        </w:rPr>
        <w:t xml:space="preserve"> el expediente personal</w:t>
      </w:r>
      <w:r>
        <w:rPr>
          <w:szCs w:val="24"/>
        </w:rPr>
        <w:t>, que tendrán efecto a partir del mes de octubre del presente año.</w:t>
      </w:r>
    </w:p>
    <w:p w14:paraId="7041D429" w14:textId="77777777" w:rsidR="00750336" w:rsidRDefault="00750336" w:rsidP="00750336">
      <w:pPr>
        <w:spacing w:after="0" w:line="240" w:lineRule="auto"/>
        <w:rPr>
          <w:szCs w:val="24"/>
        </w:rPr>
      </w:pPr>
    </w:p>
    <w:p w14:paraId="28752893" w14:textId="77777777" w:rsidR="00750336" w:rsidRDefault="00750336" w:rsidP="00750336">
      <w:pPr>
        <w:spacing w:after="0" w:line="240" w:lineRule="auto"/>
        <w:rPr>
          <w:szCs w:val="24"/>
        </w:rPr>
      </w:pPr>
      <w:r>
        <w:rPr>
          <w:szCs w:val="24"/>
        </w:rPr>
        <w:t>COMUNIQUESE.</w:t>
      </w:r>
    </w:p>
    <w:p w14:paraId="4F250A86" w14:textId="57E4DC2C" w:rsidR="0062777D" w:rsidRDefault="0062777D" w:rsidP="00C80396">
      <w:pPr>
        <w:spacing w:after="0" w:line="240" w:lineRule="auto"/>
        <w:jc w:val="both"/>
        <w:rPr>
          <w:rFonts w:eastAsia="Calibri"/>
          <w:spacing w:val="-3"/>
          <w:szCs w:val="24"/>
        </w:rPr>
      </w:pPr>
    </w:p>
    <w:p w14:paraId="01DF6745" w14:textId="72896907" w:rsidR="00CC17F2" w:rsidRDefault="00CC17F2" w:rsidP="00C80396">
      <w:pPr>
        <w:spacing w:after="0" w:line="240" w:lineRule="auto"/>
        <w:jc w:val="both"/>
        <w:rPr>
          <w:rFonts w:eastAsia="Calibri"/>
          <w:spacing w:val="-3"/>
          <w:szCs w:val="24"/>
        </w:rPr>
      </w:pPr>
      <w:bookmarkStart w:id="49" w:name="_Hlk83386766"/>
    </w:p>
    <w:p w14:paraId="394F7946" w14:textId="57837A9E" w:rsidR="00CC17F2" w:rsidRPr="009A30A6" w:rsidRDefault="00CC17F2" w:rsidP="00CC17F2">
      <w:pPr>
        <w:jc w:val="both"/>
        <w:rPr>
          <w:rFonts w:eastAsia="Calibri"/>
          <w:b/>
          <w:u w:val="single"/>
        </w:rPr>
      </w:pPr>
      <w:r w:rsidRPr="009A30A6">
        <w:rPr>
          <w:rFonts w:eastAsia="Calibri"/>
          <w:b/>
          <w:u w:val="single"/>
        </w:rPr>
        <w:t xml:space="preserve">ACUERDO NÚMERO </w:t>
      </w:r>
      <w:r w:rsidR="00CE2E7E">
        <w:rPr>
          <w:rFonts w:eastAsia="Calibri"/>
          <w:b/>
          <w:u w:val="single"/>
        </w:rPr>
        <w:t xml:space="preserve">CUARENTA Y CUATRO: </w:t>
      </w:r>
    </w:p>
    <w:p w14:paraId="38EC45C0" w14:textId="77777777" w:rsidR="00CC17F2" w:rsidRPr="009A30A6" w:rsidRDefault="00CC17F2" w:rsidP="00CC17F2">
      <w:pPr>
        <w:tabs>
          <w:tab w:val="left" w:pos="709"/>
          <w:tab w:val="left" w:pos="7797"/>
        </w:tabs>
        <w:spacing w:after="0" w:line="240" w:lineRule="auto"/>
        <w:contextualSpacing/>
        <w:jc w:val="both"/>
        <w:rPr>
          <w:rFonts w:eastAsia="Calibri"/>
          <w:b/>
          <w:color w:val="000000"/>
        </w:rPr>
      </w:pPr>
      <w:r w:rsidRPr="009A30A6">
        <w:rPr>
          <w:rFonts w:eastAsia="Calibri"/>
          <w:b/>
          <w:color w:val="000000"/>
        </w:rPr>
        <w:t>CONSIDERANDO</w:t>
      </w:r>
    </w:p>
    <w:p w14:paraId="5B3CAFFD" w14:textId="77777777" w:rsidR="00CC17F2" w:rsidRPr="009A30A6" w:rsidRDefault="00CC17F2" w:rsidP="00CC17F2">
      <w:pPr>
        <w:tabs>
          <w:tab w:val="left" w:pos="709"/>
          <w:tab w:val="left" w:pos="7797"/>
        </w:tabs>
        <w:spacing w:after="0" w:line="240" w:lineRule="auto"/>
        <w:contextualSpacing/>
        <w:jc w:val="both"/>
        <w:rPr>
          <w:rFonts w:eastAsia="Calibri"/>
          <w:b/>
          <w:color w:val="000000"/>
        </w:rPr>
      </w:pPr>
    </w:p>
    <w:p w14:paraId="62DBE67B" w14:textId="0FF853EB" w:rsidR="00CC17F2" w:rsidRDefault="00CC17F2" w:rsidP="00CC17F2">
      <w:pPr>
        <w:jc w:val="both"/>
        <w:rPr>
          <w:rFonts w:eastAsia="Calibri"/>
          <w:bCs/>
          <w:color w:val="000000"/>
        </w:rPr>
      </w:pPr>
      <w:r w:rsidRPr="009A30A6">
        <w:rPr>
          <w:rFonts w:eastAsia="Calibri"/>
          <w:bCs/>
          <w:color w:val="000000"/>
        </w:rPr>
        <w:t>I.- Que</w:t>
      </w:r>
      <w:r>
        <w:rPr>
          <w:rFonts w:eastAsia="Calibri"/>
          <w:bCs/>
          <w:color w:val="000000"/>
        </w:rPr>
        <w:t xml:space="preserve"> la Municipalidad cuenta con seguro para 12 vehículos municipales y del cual es necesario realizar la renovación de póliza para que </w:t>
      </w:r>
      <w:r w:rsidR="00D90102">
        <w:rPr>
          <w:rFonts w:eastAsia="Calibri"/>
          <w:bCs/>
          <w:color w:val="000000"/>
        </w:rPr>
        <w:t>las unidades</w:t>
      </w:r>
      <w:r>
        <w:rPr>
          <w:rFonts w:eastAsia="Calibri"/>
          <w:bCs/>
          <w:color w:val="000000"/>
        </w:rPr>
        <w:t xml:space="preserve"> se encuentren con cobertura</w:t>
      </w:r>
      <w:r w:rsidR="00945DBB">
        <w:rPr>
          <w:rFonts w:eastAsia="Calibri"/>
          <w:bCs/>
          <w:color w:val="000000"/>
        </w:rPr>
        <w:t>.</w:t>
      </w:r>
      <w:r>
        <w:rPr>
          <w:rFonts w:eastAsia="Calibri"/>
          <w:bCs/>
          <w:color w:val="000000"/>
        </w:rPr>
        <w:t xml:space="preserve"> </w:t>
      </w:r>
    </w:p>
    <w:p w14:paraId="0E6524EE" w14:textId="77777777" w:rsidR="00CC17F2" w:rsidRPr="009A30A6" w:rsidRDefault="00CC17F2" w:rsidP="00CC17F2">
      <w:pPr>
        <w:jc w:val="both"/>
        <w:rPr>
          <w:rFonts w:eastAsia="Calibri"/>
        </w:rPr>
      </w:pPr>
      <w:r w:rsidRPr="009A30A6">
        <w:rPr>
          <w:rFonts w:eastAsia="Calibri"/>
        </w:rPr>
        <w:t xml:space="preserve">POR </w:t>
      </w:r>
      <w:proofErr w:type="gramStart"/>
      <w:r w:rsidRPr="009A30A6">
        <w:rPr>
          <w:rFonts w:eastAsia="Calibri"/>
        </w:rPr>
        <w:t>TANTO</w:t>
      </w:r>
      <w:proofErr w:type="gramEnd"/>
      <w:r w:rsidRPr="009A30A6">
        <w:rPr>
          <w:rFonts w:eastAsia="Calibri"/>
        </w:rPr>
        <w:t xml:space="preserve"> el Concejo Municipal en uso de las facultades que le confiere el Código Municipal y la Ley de Adquisiciones y Contrataciones de la Administración Pública, ACUERDA:</w:t>
      </w:r>
    </w:p>
    <w:p w14:paraId="59468006" w14:textId="29121DC1" w:rsidR="00CC17F2" w:rsidRPr="009A30A6" w:rsidRDefault="00CC17F2" w:rsidP="00006E59">
      <w:pPr>
        <w:numPr>
          <w:ilvl w:val="0"/>
          <w:numId w:val="325"/>
        </w:numPr>
        <w:spacing w:after="0" w:line="240" w:lineRule="auto"/>
        <w:contextualSpacing/>
        <w:jc w:val="both"/>
        <w:rPr>
          <w:rFonts w:eastAsia="Times New Roman"/>
          <w:lang w:val="es-ES" w:eastAsia="es-ES"/>
        </w:rPr>
      </w:pPr>
      <w:r w:rsidRPr="009A30A6">
        <w:rPr>
          <w:rFonts w:eastAsia="Times New Roman"/>
          <w:lang w:val="es-ES" w:eastAsia="es-ES"/>
        </w:rPr>
        <w:t xml:space="preserve">Autorizar al </w:t>
      </w:r>
      <w:r w:rsidR="00D90102">
        <w:rPr>
          <w:rFonts w:eastAsia="Times New Roman"/>
          <w:lang w:val="es-ES" w:eastAsia="es-ES"/>
        </w:rPr>
        <w:t>Sr. Israel Peraza Guerra</w:t>
      </w:r>
      <w:r w:rsidRPr="009A30A6">
        <w:rPr>
          <w:rFonts w:eastAsia="Times New Roman"/>
          <w:lang w:val="es-ES" w:eastAsia="es-ES"/>
        </w:rPr>
        <w:t xml:space="preserve">, Alcalde Municipal, para que firme renovación de póliza de automotores, con la empresa </w:t>
      </w:r>
      <w:r w:rsidRPr="009A30A6">
        <w:rPr>
          <w:rFonts w:eastAsia="Times New Roman"/>
          <w:b/>
          <w:bCs/>
          <w:lang w:val="es-ES" w:eastAsia="es-ES"/>
        </w:rPr>
        <w:t>MAPFRE SEGUROS EL SALVADOR, S.A</w:t>
      </w:r>
      <w:r w:rsidRPr="009A30A6">
        <w:rPr>
          <w:rFonts w:eastAsia="Times New Roman"/>
          <w:lang w:val="es-ES" w:eastAsia="es-ES"/>
        </w:rPr>
        <w:t xml:space="preserve">. por </w:t>
      </w:r>
      <w:proofErr w:type="gramStart"/>
      <w:r w:rsidRPr="009A30A6">
        <w:rPr>
          <w:rFonts w:eastAsia="Times New Roman"/>
          <w:lang w:val="es-ES" w:eastAsia="es-ES"/>
        </w:rPr>
        <w:t>el  monto</w:t>
      </w:r>
      <w:proofErr w:type="gramEnd"/>
      <w:r w:rsidRPr="009A30A6">
        <w:rPr>
          <w:rFonts w:eastAsia="Times New Roman"/>
          <w:lang w:val="es-ES" w:eastAsia="es-ES"/>
        </w:rPr>
        <w:t xml:space="preserve"> de  </w:t>
      </w:r>
      <w:r w:rsidR="00D90102" w:rsidRPr="00945DBB">
        <w:rPr>
          <w:rFonts w:eastAsia="Times New Roman"/>
          <w:b/>
          <w:bCs/>
          <w:lang w:val="es-ES" w:eastAsia="es-ES"/>
        </w:rPr>
        <w:t xml:space="preserve">NUEVE MIL NOVECIENTOS SESENTA Y CUATRO 95/100 </w:t>
      </w:r>
      <w:r w:rsidRPr="00945DBB">
        <w:rPr>
          <w:rFonts w:eastAsia="Times New Roman"/>
          <w:b/>
          <w:bCs/>
          <w:lang w:val="es-ES" w:eastAsia="es-ES"/>
        </w:rPr>
        <w:t>DÓLARES DE LOS ESTADOS UNIDOS DE AMÉRICA ($9,</w:t>
      </w:r>
      <w:r w:rsidR="00D90102" w:rsidRPr="00945DBB">
        <w:rPr>
          <w:rFonts w:eastAsia="Times New Roman"/>
          <w:b/>
          <w:bCs/>
          <w:lang w:val="es-ES" w:eastAsia="es-ES"/>
        </w:rPr>
        <w:t>964.95</w:t>
      </w:r>
      <w:r w:rsidRPr="009A30A6">
        <w:rPr>
          <w:rFonts w:eastAsia="Times New Roman"/>
          <w:lang w:val="es-ES" w:eastAsia="es-ES"/>
        </w:rPr>
        <w:t xml:space="preserve">) correspondiente al seguro de automotores de la municipalidad de </w:t>
      </w:r>
      <w:proofErr w:type="spellStart"/>
      <w:r w:rsidRPr="009A30A6">
        <w:rPr>
          <w:rFonts w:eastAsia="Times New Roman"/>
          <w:lang w:val="es-ES" w:eastAsia="es-ES"/>
        </w:rPr>
        <w:t>metapán</w:t>
      </w:r>
      <w:proofErr w:type="spellEnd"/>
      <w:r w:rsidRPr="009A30A6">
        <w:rPr>
          <w:rFonts w:eastAsia="Times New Roman"/>
          <w:lang w:val="es-ES" w:eastAsia="es-ES"/>
        </w:rPr>
        <w:t xml:space="preserve">  </w:t>
      </w:r>
    </w:p>
    <w:p w14:paraId="00AA3D8D" w14:textId="77777777" w:rsidR="00CC17F2" w:rsidRPr="00D3087D" w:rsidRDefault="00CC17F2" w:rsidP="00CC17F2">
      <w:pPr>
        <w:ind w:left="720"/>
        <w:contextualSpacing/>
        <w:jc w:val="both"/>
        <w:rPr>
          <w:rFonts w:eastAsia="Times New Roman"/>
          <w:lang w:val="es-ES" w:eastAsia="es-ES"/>
        </w:rPr>
      </w:pPr>
    </w:p>
    <w:p w14:paraId="1E07F5C2" w14:textId="7471476D" w:rsidR="00CC17F2" w:rsidRPr="009A30A6" w:rsidRDefault="00CC17F2" w:rsidP="00006E59">
      <w:pPr>
        <w:numPr>
          <w:ilvl w:val="0"/>
          <w:numId w:val="325"/>
        </w:numPr>
        <w:spacing w:after="0" w:line="254" w:lineRule="auto"/>
        <w:contextualSpacing/>
        <w:jc w:val="both"/>
        <w:rPr>
          <w:rFonts w:eastAsia="Times New Roman"/>
          <w:lang w:val="es-ES" w:eastAsia="es-ES"/>
        </w:rPr>
      </w:pPr>
      <w:r w:rsidRPr="009A30A6">
        <w:rPr>
          <w:rFonts w:eastAsia="Times New Roman"/>
          <w:lang w:val="es-ES" w:eastAsia="es-ES"/>
        </w:rPr>
        <w:t>EROGAR la cantidad de</w:t>
      </w:r>
      <w:r w:rsidRPr="009A30A6">
        <w:rPr>
          <w:rFonts w:eastAsia="Times New Roman"/>
          <w:b/>
          <w:bCs/>
          <w:lang w:val="es-ES" w:eastAsia="es-ES"/>
        </w:rPr>
        <w:t xml:space="preserve"> </w:t>
      </w:r>
      <w:r w:rsidR="00945DBB" w:rsidRPr="00945DBB">
        <w:rPr>
          <w:rFonts w:eastAsia="Times New Roman"/>
          <w:b/>
          <w:bCs/>
          <w:lang w:val="es-ES" w:eastAsia="es-ES"/>
        </w:rPr>
        <w:t>NUEVE MIL NOVECIENTOS SESENTA Y CUATRO 95/100 DÓLARES DE LOS ESTADOS UNIDOS DE AMÉRICA ($9,964.95</w:t>
      </w:r>
      <w:r w:rsidR="00945DBB" w:rsidRPr="009A30A6">
        <w:rPr>
          <w:rFonts w:eastAsia="Times New Roman"/>
          <w:lang w:val="es-ES" w:eastAsia="es-ES"/>
        </w:rPr>
        <w:t>)</w:t>
      </w:r>
      <w:r w:rsidR="00945DBB">
        <w:rPr>
          <w:rFonts w:eastAsia="Times New Roman"/>
          <w:lang w:val="es-ES" w:eastAsia="es-ES"/>
        </w:rPr>
        <w:t xml:space="preserve"> a favor </w:t>
      </w:r>
      <w:proofErr w:type="gramStart"/>
      <w:r w:rsidR="00945DBB">
        <w:rPr>
          <w:rFonts w:eastAsia="Times New Roman"/>
          <w:lang w:val="es-ES" w:eastAsia="es-ES"/>
        </w:rPr>
        <w:t xml:space="preserve">de  </w:t>
      </w:r>
      <w:r w:rsidRPr="009A30A6">
        <w:rPr>
          <w:rFonts w:eastAsia="Times New Roman"/>
          <w:b/>
          <w:bCs/>
          <w:lang w:val="es-ES" w:eastAsia="es-ES"/>
        </w:rPr>
        <w:t>MAPFRE</w:t>
      </w:r>
      <w:proofErr w:type="gramEnd"/>
      <w:r w:rsidRPr="009A30A6">
        <w:rPr>
          <w:rFonts w:eastAsia="Times New Roman"/>
          <w:b/>
          <w:bCs/>
          <w:lang w:val="es-ES" w:eastAsia="es-ES"/>
        </w:rPr>
        <w:t xml:space="preserve"> SEGUROS EL SALVADOR, S.A</w:t>
      </w:r>
      <w:r w:rsidR="00945DBB">
        <w:rPr>
          <w:rFonts w:eastAsia="Times New Roman"/>
          <w:b/>
          <w:bCs/>
          <w:lang w:val="es-ES" w:eastAsia="es-ES"/>
        </w:rPr>
        <w:t xml:space="preserve">. </w:t>
      </w:r>
      <w:r w:rsidR="00945DBB">
        <w:rPr>
          <w:rFonts w:eastAsia="Times New Roman"/>
          <w:lang w:val="es-ES" w:eastAsia="es-ES"/>
        </w:rPr>
        <w:t xml:space="preserve">correspondiente a renovación de póliza de 12 vehículos municipales; </w:t>
      </w:r>
      <w:r w:rsidRPr="009A30A6">
        <w:rPr>
          <w:rFonts w:eastAsia="Times New Roman"/>
          <w:lang w:val="es-ES" w:eastAsia="es-ES"/>
        </w:rPr>
        <w:t xml:space="preserve">aplicando dicho gasto al código </w:t>
      </w:r>
      <w:proofErr w:type="spellStart"/>
      <w:r w:rsidRPr="009A30A6">
        <w:rPr>
          <w:rFonts w:eastAsia="Times New Roman"/>
          <w:lang w:val="es-ES" w:eastAsia="es-ES"/>
        </w:rPr>
        <w:t>N°</w:t>
      </w:r>
      <w:proofErr w:type="spellEnd"/>
      <w:r w:rsidRPr="009A30A6">
        <w:rPr>
          <w:rFonts w:eastAsia="Times New Roman"/>
          <w:lang w:val="es-ES" w:eastAsia="es-ES"/>
        </w:rPr>
        <w:t xml:space="preserve">  55602 de la línea 0101 FONDOS PROPIOS</w:t>
      </w:r>
    </w:p>
    <w:p w14:paraId="326BDB69" w14:textId="77777777" w:rsidR="00CC17F2" w:rsidRPr="009A30A6" w:rsidRDefault="00CC17F2" w:rsidP="00CC17F2">
      <w:pPr>
        <w:ind w:left="720"/>
        <w:contextualSpacing/>
        <w:rPr>
          <w:rFonts w:eastAsia="Times New Roman"/>
          <w:lang w:val="es-ES" w:eastAsia="es-ES"/>
        </w:rPr>
      </w:pPr>
    </w:p>
    <w:p w14:paraId="4D320EC0" w14:textId="77777777" w:rsidR="00CC17F2" w:rsidRPr="009A30A6" w:rsidRDefault="00CC17F2" w:rsidP="00CC17F2">
      <w:pPr>
        <w:jc w:val="both"/>
        <w:rPr>
          <w:rFonts w:eastAsia="Calibri"/>
        </w:rPr>
      </w:pPr>
      <w:r w:rsidRPr="009A30A6">
        <w:rPr>
          <w:rFonts w:eastAsia="Calibri"/>
        </w:rPr>
        <w:t xml:space="preserve">COMUNIQUESE. </w:t>
      </w:r>
    </w:p>
    <w:bookmarkEnd w:id="49"/>
    <w:p w14:paraId="1C8F1CC5" w14:textId="434D85DD" w:rsidR="00CC17F2" w:rsidRDefault="00CC17F2" w:rsidP="00C80396">
      <w:pPr>
        <w:spacing w:after="0" w:line="240" w:lineRule="auto"/>
        <w:jc w:val="both"/>
        <w:rPr>
          <w:rFonts w:eastAsia="Calibri"/>
          <w:spacing w:val="-3"/>
          <w:szCs w:val="24"/>
        </w:rPr>
      </w:pPr>
    </w:p>
    <w:p w14:paraId="101559E9" w14:textId="49D64B3B" w:rsidR="00232E5F" w:rsidRDefault="00232E5F" w:rsidP="00C80396">
      <w:pPr>
        <w:spacing w:after="0" w:line="240" w:lineRule="auto"/>
        <w:jc w:val="both"/>
        <w:rPr>
          <w:rFonts w:eastAsia="Calibri"/>
          <w:b/>
          <w:bCs/>
          <w:spacing w:val="-3"/>
          <w:szCs w:val="24"/>
          <w:u w:val="single"/>
        </w:rPr>
      </w:pPr>
      <w:bookmarkStart w:id="50" w:name="_Hlk83391186"/>
      <w:r w:rsidRPr="00232E5F">
        <w:rPr>
          <w:rFonts w:eastAsia="Calibri"/>
          <w:b/>
          <w:bCs/>
          <w:spacing w:val="-3"/>
          <w:szCs w:val="24"/>
          <w:u w:val="single"/>
        </w:rPr>
        <w:t xml:space="preserve">ACUERDO NÚMERO CUARENTA Y CINCO: </w:t>
      </w:r>
    </w:p>
    <w:p w14:paraId="3D10F60B" w14:textId="3BC7A4FA" w:rsidR="00C44F09" w:rsidRDefault="00C44F09" w:rsidP="00C80396">
      <w:pPr>
        <w:spacing w:after="0" w:line="240" w:lineRule="auto"/>
        <w:jc w:val="both"/>
        <w:rPr>
          <w:rFonts w:eastAsia="Calibri"/>
          <w:spacing w:val="-3"/>
          <w:szCs w:val="24"/>
        </w:rPr>
      </w:pPr>
      <w:r>
        <w:rPr>
          <w:rFonts w:eastAsia="Calibri"/>
          <w:spacing w:val="-3"/>
          <w:szCs w:val="24"/>
        </w:rPr>
        <w:t>CONSIDERANDO:</w:t>
      </w:r>
    </w:p>
    <w:p w14:paraId="0A1BCD3F" w14:textId="0D9527FB" w:rsidR="00232E5F" w:rsidRDefault="00C44F09" w:rsidP="00C80396">
      <w:pPr>
        <w:spacing w:after="0" w:line="240" w:lineRule="auto"/>
        <w:jc w:val="both"/>
        <w:rPr>
          <w:rFonts w:eastAsia="Calibri"/>
          <w:b/>
        </w:rPr>
      </w:pPr>
      <w:r>
        <w:rPr>
          <w:rFonts w:eastAsia="Calibri"/>
          <w:spacing w:val="-3"/>
          <w:szCs w:val="24"/>
        </w:rPr>
        <w:lastRenderedPageBreak/>
        <w:t xml:space="preserve">I.-Que según acuerdo número veinticinco del acta número </w:t>
      </w:r>
      <w:r>
        <w:rPr>
          <w:rFonts w:eastAsia="Calibri"/>
          <w:b/>
          <w:color w:val="000000"/>
          <w:szCs w:val="24"/>
        </w:rPr>
        <w:t>DOS</w:t>
      </w:r>
      <w:r w:rsidRPr="00D40B92">
        <w:rPr>
          <w:rFonts w:eastAsia="Calibri"/>
          <w:b/>
          <w:color w:val="000000"/>
          <w:szCs w:val="24"/>
        </w:rPr>
        <w:t xml:space="preserve"> de sesión ordinaria </w:t>
      </w:r>
      <w:r w:rsidRPr="00D40B92">
        <w:rPr>
          <w:rFonts w:eastAsia="Calibri"/>
          <w:color w:val="000000"/>
          <w:szCs w:val="24"/>
        </w:rPr>
        <w:t xml:space="preserve">de fecha </w:t>
      </w:r>
      <w:r>
        <w:rPr>
          <w:rFonts w:eastAsia="Calibri"/>
          <w:color w:val="000000"/>
          <w:szCs w:val="24"/>
        </w:rPr>
        <w:t>catorce</w:t>
      </w:r>
      <w:r w:rsidRPr="00D40B92">
        <w:rPr>
          <w:rFonts w:eastAsia="Calibri"/>
          <w:color w:val="000000"/>
          <w:szCs w:val="24"/>
        </w:rPr>
        <w:t xml:space="preserve"> de enero</w:t>
      </w:r>
      <w:r>
        <w:rPr>
          <w:rFonts w:eastAsia="Calibri"/>
          <w:color w:val="000000"/>
          <w:szCs w:val="24"/>
        </w:rPr>
        <w:t xml:space="preserve"> del 2021</w:t>
      </w:r>
      <w:r w:rsidR="00E27967">
        <w:rPr>
          <w:rFonts w:eastAsia="Calibri"/>
          <w:color w:val="000000"/>
          <w:szCs w:val="24"/>
        </w:rPr>
        <w:t xml:space="preserve">, se acordó ejecutar </w:t>
      </w:r>
      <w:r w:rsidR="00E27967" w:rsidRPr="00182275">
        <w:rPr>
          <w:rFonts w:eastAsia="Calibri"/>
          <w:color w:val="000000"/>
        </w:rPr>
        <w:t xml:space="preserve">el proyecto </w:t>
      </w:r>
      <w:r w:rsidR="00E27967" w:rsidRPr="00182275">
        <w:rPr>
          <w:rFonts w:eastAsia="Calibri"/>
          <w:b/>
        </w:rPr>
        <w:t>ARCHIVO CENTRAL MUNICIPAL</w:t>
      </w:r>
      <w:r w:rsidR="00E27967">
        <w:rPr>
          <w:rFonts w:eastAsia="Calibri"/>
          <w:b/>
        </w:rPr>
        <w:t>.</w:t>
      </w:r>
    </w:p>
    <w:p w14:paraId="2E2B8D6B" w14:textId="57DD156A" w:rsidR="00E27967" w:rsidRDefault="00E27967" w:rsidP="00C80396">
      <w:pPr>
        <w:spacing w:after="0" w:line="240" w:lineRule="auto"/>
        <w:jc w:val="both"/>
        <w:rPr>
          <w:rFonts w:eastAsia="Calibri"/>
          <w:b/>
        </w:rPr>
      </w:pPr>
    </w:p>
    <w:p w14:paraId="578B71A7" w14:textId="0FFBCCD2" w:rsidR="00E27967" w:rsidRDefault="00E27967" w:rsidP="00C80396">
      <w:pPr>
        <w:spacing w:after="0" w:line="240" w:lineRule="auto"/>
        <w:jc w:val="both"/>
        <w:rPr>
          <w:rFonts w:eastAsia="Calibri"/>
          <w:bCs/>
        </w:rPr>
      </w:pPr>
      <w:r w:rsidRPr="00E27967">
        <w:rPr>
          <w:rFonts w:eastAsia="Calibri"/>
          <w:bCs/>
        </w:rPr>
        <w:t xml:space="preserve">II.- </w:t>
      </w:r>
      <w:r>
        <w:rPr>
          <w:rFonts w:eastAsia="Calibri"/>
          <w:bCs/>
        </w:rPr>
        <w:t>Que el supervisor del proyecto</w:t>
      </w:r>
      <w:r w:rsidR="00306E82">
        <w:rPr>
          <w:rFonts w:eastAsia="Calibri"/>
          <w:bCs/>
        </w:rPr>
        <w:t xml:space="preserve"> </w:t>
      </w:r>
      <w:r w:rsidR="007B1361">
        <w:rPr>
          <w:rFonts w:eastAsia="Calibri"/>
          <w:bCs/>
        </w:rPr>
        <w:t xml:space="preserve">el </w:t>
      </w:r>
      <w:proofErr w:type="spellStart"/>
      <w:r w:rsidR="007B1361">
        <w:rPr>
          <w:rFonts w:eastAsia="Calibri"/>
          <w:bCs/>
        </w:rPr>
        <w:t>Tec</w:t>
      </w:r>
      <w:proofErr w:type="spellEnd"/>
      <w:r w:rsidR="007B1361">
        <w:rPr>
          <w:rFonts w:eastAsia="Calibri"/>
          <w:bCs/>
        </w:rPr>
        <w:t xml:space="preserve">. Concepción Manuel Magaña, solicita la orden de cambio </w:t>
      </w:r>
      <w:proofErr w:type="spellStart"/>
      <w:r w:rsidR="007B1361">
        <w:rPr>
          <w:rFonts w:eastAsia="Calibri"/>
          <w:bCs/>
        </w:rPr>
        <w:t>N°</w:t>
      </w:r>
      <w:proofErr w:type="spellEnd"/>
      <w:r w:rsidR="007B1361">
        <w:rPr>
          <w:rFonts w:eastAsia="Calibri"/>
          <w:bCs/>
        </w:rPr>
        <w:t xml:space="preserve"> 1, con la cual pretende realizar las siguientes modificaciones de actividades que se detallan a continuación:</w:t>
      </w:r>
    </w:p>
    <w:p w14:paraId="68C33285" w14:textId="4C190DFA" w:rsidR="007B1361" w:rsidRDefault="007B1361" w:rsidP="007B1361">
      <w:pPr>
        <w:pStyle w:val="Prrafodelista"/>
        <w:numPr>
          <w:ilvl w:val="0"/>
          <w:numId w:val="138"/>
        </w:numPr>
        <w:spacing w:after="0" w:line="240" w:lineRule="auto"/>
        <w:jc w:val="both"/>
        <w:rPr>
          <w:rFonts w:eastAsia="Calibri"/>
          <w:bCs/>
          <w:spacing w:val="-3"/>
          <w:szCs w:val="24"/>
        </w:rPr>
      </w:pPr>
      <w:r>
        <w:rPr>
          <w:rFonts w:eastAsia="Calibri"/>
          <w:bCs/>
          <w:spacing w:val="-3"/>
          <w:szCs w:val="24"/>
        </w:rPr>
        <w:t xml:space="preserve">Instalación de cielo falso con loseta tipo Galaxy en segundo nivel, en lugar del cielo falso de tabla roca como se había considerado originalmente en </w:t>
      </w:r>
      <w:r w:rsidR="00570358">
        <w:rPr>
          <w:rFonts w:eastAsia="Calibri"/>
          <w:bCs/>
          <w:spacing w:val="-3"/>
          <w:szCs w:val="24"/>
        </w:rPr>
        <w:t>í</w:t>
      </w:r>
      <w:r>
        <w:rPr>
          <w:rFonts w:eastAsia="Calibri"/>
          <w:bCs/>
          <w:spacing w:val="-3"/>
          <w:szCs w:val="24"/>
        </w:rPr>
        <w:t xml:space="preserve">tem 18 del presupuesto original de la carpeta técnica. Esta modificación se </w:t>
      </w:r>
      <w:proofErr w:type="spellStart"/>
      <w:r>
        <w:rPr>
          <w:rFonts w:eastAsia="Calibri"/>
          <w:bCs/>
          <w:spacing w:val="-3"/>
          <w:szCs w:val="24"/>
        </w:rPr>
        <w:t>pretente</w:t>
      </w:r>
      <w:proofErr w:type="spellEnd"/>
      <w:r>
        <w:rPr>
          <w:rFonts w:eastAsia="Calibri"/>
          <w:bCs/>
          <w:spacing w:val="-3"/>
          <w:szCs w:val="24"/>
        </w:rPr>
        <w:t xml:space="preserve"> realizar con el objetivo de reducir los costos de instalación y de mantenimiento periódico del cielo falso.</w:t>
      </w:r>
    </w:p>
    <w:p w14:paraId="7850B7AB" w14:textId="0E516816" w:rsidR="007B1361" w:rsidRDefault="007B1361" w:rsidP="007B1361">
      <w:pPr>
        <w:pStyle w:val="Prrafodelista"/>
        <w:numPr>
          <w:ilvl w:val="0"/>
          <w:numId w:val="138"/>
        </w:numPr>
        <w:spacing w:after="0" w:line="240" w:lineRule="auto"/>
        <w:jc w:val="both"/>
        <w:rPr>
          <w:rFonts w:eastAsia="Calibri"/>
          <w:bCs/>
          <w:spacing w:val="-3"/>
          <w:szCs w:val="24"/>
        </w:rPr>
      </w:pPr>
      <w:r>
        <w:rPr>
          <w:rFonts w:eastAsia="Calibri"/>
          <w:bCs/>
          <w:spacing w:val="-3"/>
          <w:szCs w:val="24"/>
        </w:rPr>
        <w:t>Instalación de puertas prefabricadas, en lugar de puertas de estructura metálica como se había considerado originalmente en el ítem 19 del presupuesto original de la carpeta técnica, esta modificación se pretende realizar para reducir costos y por razones estéticas, pues se considera más atractivo para la edificación instalar puertas prefabricas en la segunda planta del archivo.</w:t>
      </w:r>
    </w:p>
    <w:p w14:paraId="6412C717" w14:textId="598222D5" w:rsidR="007B1361" w:rsidRDefault="007B1361" w:rsidP="007B1361">
      <w:pPr>
        <w:pStyle w:val="Prrafodelista"/>
        <w:numPr>
          <w:ilvl w:val="0"/>
          <w:numId w:val="138"/>
        </w:numPr>
        <w:spacing w:after="0" w:line="240" w:lineRule="auto"/>
        <w:jc w:val="both"/>
        <w:rPr>
          <w:rFonts w:eastAsia="Calibri"/>
          <w:bCs/>
          <w:spacing w:val="-3"/>
          <w:szCs w:val="24"/>
        </w:rPr>
      </w:pPr>
      <w:r>
        <w:rPr>
          <w:rFonts w:eastAsia="Calibri"/>
          <w:bCs/>
          <w:spacing w:val="-3"/>
          <w:szCs w:val="24"/>
        </w:rPr>
        <w:t>Instalación de luminarias y acce</w:t>
      </w:r>
      <w:r w:rsidR="005F20D7">
        <w:rPr>
          <w:rFonts w:eastAsia="Calibri"/>
          <w:bCs/>
          <w:spacing w:val="-3"/>
          <w:szCs w:val="24"/>
        </w:rPr>
        <w:t>sorios</w:t>
      </w:r>
      <w:r>
        <w:rPr>
          <w:rFonts w:eastAsia="Calibri"/>
          <w:bCs/>
          <w:spacing w:val="-3"/>
          <w:szCs w:val="24"/>
        </w:rPr>
        <w:t xml:space="preserve"> de control, así como cables de alimentación. Esto</w:t>
      </w:r>
      <w:r w:rsidR="00306E82">
        <w:rPr>
          <w:rFonts w:eastAsia="Calibri"/>
          <w:bCs/>
          <w:spacing w:val="-3"/>
          <w:szCs w:val="24"/>
        </w:rPr>
        <w:t>s</w:t>
      </w:r>
      <w:r>
        <w:rPr>
          <w:rFonts w:eastAsia="Calibri"/>
          <w:bCs/>
          <w:spacing w:val="-3"/>
          <w:szCs w:val="24"/>
        </w:rPr>
        <w:t xml:space="preserve"> debido a que las cantidades contempladas en carpeta técnica no son suficientes para finalizar dichas instalaciones.</w:t>
      </w:r>
    </w:p>
    <w:p w14:paraId="707F22A9" w14:textId="77777777" w:rsidR="005F20D7" w:rsidRDefault="005F20D7" w:rsidP="005F20D7">
      <w:pPr>
        <w:pStyle w:val="Prrafodelista"/>
        <w:spacing w:after="0" w:line="240" w:lineRule="auto"/>
        <w:ind w:left="1423"/>
        <w:jc w:val="both"/>
        <w:rPr>
          <w:rFonts w:eastAsia="Calibri"/>
          <w:bCs/>
          <w:spacing w:val="-3"/>
          <w:szCs w:val="24"/>
        </w:rPr>
      </w:pPr>
    </w:p>
    <w:p w14:paraId="435DF78A" w14:textId="36ECC179" w:rsidR="007B1361" w:rsidRDefault="00306E82" w:rsidP="00306E82">
      <w:pPr>
        <w:spacing w:after="0" w:line="240" w:lineRule="auto"/>
        <w:jc w:val="both"/>
        <w:rPr>
          <w:rFonts w:eastAsia="Calibri"/>
          <w:bCs/>
          <w:spacing w:val="-3"/>
          <w:szCs w:val="24"/>
        </w:rPr>
      </w:pPr>
      <w:r>
        <w:rPr>
          <w:rFonts w:eastAsia="Calibri"/>
          <w:bCs/>
          <w:spacing w:val="-3"/>
          <w:szCs w:val="24"/>
        </w:rPr>
        <w:t xml:space="preserve">III- Estas modificaciones </w:t>
      </w:r>
      <w:r w:rsidR="005F20D7">
        <w:rPr>
          <w:rFonts w:eastAsia="Calibri"/>
          <w:bCs/>
          <w:spacing w:val="-3"/>
          <w:szCs w:val="24"/>
        </w:rPr>
        <w:t xml:space="preserve">se pretenden realizar debido a necesidades que se han apreciado durante la ejecución de las obras, tiempo después de haber sido presentada la carpeta técnica, por lo que es necesario realizar cambios al proyecto. </w:t>
      </w:r>
    </w:p>
    <w:p w14:paraId="33C71101" w14:textId="76E4293A" w:rsidR="00ED4F73" w:rsidRDefault="00ED4F73" w:rsidP="00306E82">
      <w:pPr>
        <w:spacing w:after="0" w:line="240" w:lineRule="auto"/>
        <w:jc w:val="both"/>
        <w:rPr>
          <w:rFonts w:eastAsia="Calibri"/>
          <w:bCs/>
          <w:spacing w:val="-3"/>
          <w:szCs w:val="24"/>
        </w:rPr>
      </w:pPr>
    </w:p>
    <w:p w14:paraId="0D938293" w14:textId="77777777" w:rsidR="00ED4F73" w:rsidRPr="00751798" w:rsidRDefault="00ED4F73" w:rsidP="00ED4F73">
      <w:pPr>
        <w:tabs>
          <w:tab w:val="left" w:pos="1425"/>
        </w:tabs>
        <w:spacing w:after="0" w:line="240" w:lineRule="auto"/>
        <w:contextualSpacing/>
        <w:jc w:val="both"/>
        <w:rPr>
          <w:rFonts w:eastAsia="Calibri"/>
          <w:bCs/>
          <w:szCs w:val="24"/>
          <w:lang w:val="es-ES" w:eastAsia="es-ES"/>
        </w:rPr>
      </w:pPr>
      <w:r w:rsidRPr="00751798">
        <w:rPr>
          <w:rFonts w:eastAsia="Calibri"/>
          <w:bCs/>
          <w:szCs w:val="24"/>
          <w:lang w:val="es-ES" w:eastAsia="es-ES"/>
        </w:rPr>
        <w:t xml:space="preserve">POR TANTO, El Concejo </w:t>
      </w:r>
      <w:proofErr w:type="gramStart"/>
      <w:r w:rsidRPr="00751798">
        <w:rPr>
          <w:rFonts w:eastAsia="Calibri"/>
          <w:bCs/>
          <w:szCs w:val="24"/>
          <w:lang w:val="es-ES" w:eastAsia="es-ES"/>
        </w:rPr>
        <w:t>Municipal  en</w:t>
      </w:r>
      <w:proofErr w:type="gramEnd"/>
      <w:r w:rsidRPr="00751798">
        <w:rPr>
          <w:rFonts w:eastAsia="Calibri"/>
          <w:bCs/>
          <w:szCs w:val="24"/>
          <w:lang w:val="es-ES" w:eastAsia="es-ES"/>
        </w:rPr>
        <w:t xml:space="preserve"> uso de las facultades que el Código Municipal les confiere, ACUERDA:</w:t>
      </w:r>
    </w:p>
    <w:p w14:paraId="6F0502BD" w14:textId="77777777" w:rsidR="00ED4F73" w:rsidRPr="00751798" w:rsidRDefault="00ED4F73" w:rsidP="00ED4F73">
      <w:pPr>
        <w:tabs>
          <w:tab w:val="left" w:pos="709"/>
          <w:tab w:val="left" w:pos="7797"/>
        </w:tabs>
        <w:spacing w:after="200" w:line="240" w:lineRule="auto"/>
        <w:contextualSpacing/>
        <w:jc w:val="both"/>
        <w:rPr>
          <w:rFonts w:eastAsia="Calibri"/>
          <w:bCs/>
          <w:szCs w:val="24"/>
          <w:lang w:val="es-ES"/>
        </w:rPr>
      </w:pPr>
    </w:p>
    <w:p w14:paraId="2E46F57C" w14:textId="5AF840C6" w:rsidR="00ED4F73" w:rsidRPr="00ED4F73" w:rsidRDefault="00ED4F73" w:rsidP="00ED4F73">
      <w:pPr>
        <w:spacing w:after="0" w:line="240" w:lineRule="auto"/>
        <w:jc w:val="both"/>
        <w:rPr>
          <w:rFonts w:eastAsia="Calibri"/>
          <w:b/>
        </w:rPr>
      </w:pPr>
      <w:r w:rsidRPr="00751798">
        <w:rPr>
          <w:rFonts w:eastAsia="Calibri"/>
          <w:bCs/>
          <w:szCs w:val="24"/>
          <w:lang w:val="es-ES"/>
        </w:rPr>
        <w:t>Girar instrucciones al formulador de la carpeta del proyecto</w:t>
      </w:r>
      <w:r w:rsidRPr="00751798">
        <w:rPr>
          <w:rFonts w:eastAsia="Calibri"/>
          <w:bCs/>
          <w:szCs w:val="24"/>
        </w:rPr>
        <w:t xml:space="preserve"> </w:t>
      </w:r>
      <w:r w:rsidRPr="00182275">
        <w:rPr>
          <w:rFonts w:eastAsia="Calibri"/>
          <w:b/>
        </w:rPr>
        <w:t>ARCHIVO CENTRAL MUNICIPAL</w:t>
      </w:r>
      <w:r>
        <w:rPr>
          <w:rFonts w:eastAsia="Calibri"/>
          <w:b/>
        </w:rPr>
        <w:t xml:space="preserve">. </w:t>
      </w:r>
      <w:r w:rsidRPr="00751798">
        <w:rPr>
          <w:rFonts w:eastAsia="Calibri"/>
          <w:bCs/>
          <w:szCs w:val="24"/>
        </w:rPr>
        <w:t xml:space="preserve"> </w:t>
      </w:r>
      <w:r w:rsidRPr="00751798">
        <w:rPr>
          <w:rFonts w:eastAsia="Times New Roman"/>
          <w:bCs/>
          <w:szCs w:val="24"/>
          <w:lang w:val="es-ES" w:eastAsia="es-ES"/>
        </w:rPr>
        <w:t>para para</w:t>
      </w:r>
      <w:r w:rsidRPr="00751798">
        <w:rPr>
          <w:rFonts w:eastAsia="Times New Roman"/>
          <w:b/>
          <w:szCs w:val="24"/>
          <w:lang w:val="es-ES" w:eastAsia="es-ES"/>
        </w:rPr>
        <w:t xml:space="preserve"> </w:t>
      </w:r>
      <w:r w:rsidRPr="00751798">
        <w:rPr>
          <w:rFonts w:eastAsia="Calibri"/>
          <w:bCs/>
          <w:szCs w:val="24"/>
        </w:rPr>
        <w:t xml:space="preserve">que elabore el presupuesto de la </w:t>
      </w:r>
      <w:r w:rsidR="00570358">
        <w:rPr>
          <w:rFonts w:eastAsia="Calibri"/>
          <w:bCs/>
          <w:szCs w:val="24"/>
        </w:rPr>
        <w:t>orden de cambio</w:t>
      </w:r>
      <w:r>
        <w:rPr>
          <w:rFonts w:eastAsia="Calibri"/>
          <w:bCs/>
          <w:szCs w:val="24"/>
        </w:rPr>
        <w:t xml:space="preserve">. </w:t>
      </w:r>
    </w:p>
    <w:p w14:paraId="73447461" w14:textId="77777777" w:rsidR="00ED4F73" w:rsidRPr="00751798" w:rsidRDefault="00ED4F73" w:rsidP="00ED4F73">
      <w:pPr>
        <w:spacing w:after="0"/>
        <w:jc w:val="both"/>
        <w:rPr>
          <w:b/>
          <w:szCs w:val="24"/>
        </w:rPr>
      </w:pPr>
      <w:r w:rsidRPr="00751798">
        <w:rPr>
          <w:rFonts w:eastAsia="Calibri"/>
          <w:bCs/>
          <w:szCs w:val="24"/>
        </w:rPr>
        <w:t xml:space="preserve"> COMUNIQUESE. </w:t>
      </w:r>
    </w:p>
    <w:bookmarkEnd w:id="50"/>
    <w:p w14:paraId="2A0E9C6B" w14:textId="0AC215C3" w:rsidR="00ED4F73" w:rsidRDefault="00ED4F73" w:rsidP="00306E82">
      <w:pPr>
        <w:spacing w:after="0" w:line="240" w:lineRule="auto"/>
        <w:jc w:val="both"/>
        <w:rPr>
          <w:rFonts w:eastAsia="Calibri"/>
          <w:bCs/>
          <w:spacing w:val="-3"/>
          <w:szCs w:val="24"/>
        </w:rPr>
      </w:pPr>
    </w:p>
    <w:p w14:paraId="52C98E5D" w14:textId="19676C4A" w:rsidR="009479B3" w:rsidRDefault="009479B3" w:rsidP="00306E82">
      <w:pPr>
        <w:spacing w:after="0" w:line="240" w:lineRule="auto"/>
        <w:jc w:val="both"/>
        <w:rPr>
          <w:rFonts w:eastAsia="Calibri"/>
          <w:bCs/>
          <w:spacing w:val="-3"/>
          <w:szCs w:val="24"/>
        </w:rPr>
      </w:pPr>
    </w:p>
    <w:p w14:paraId="2FB218F1" w14:textId="2B210652" w:rsidR="009479B3" w:rsidRDefault="009479B3" w:rsidP="00306E82">
      <w:pPr>
        <w:spacing w:after="0" w:line="240" w:lineRule="auto"/>
        <w:jc w:val="both"/>
        <w:rPr>
          <w:rFonts w:eastAsia="Calibri"/>
          <w:b/>
          <w:spacing w:val="-3"/>
          <w:szCs w:val="24"/>
          <w:u w:val="single"/>
        </w:rPr>
      </w:pPr>
      <w:r w:rsidRPr="009479B3">
        <w:rPr>
          <w:rFonts w:eastAsia="Calibri"/>
          <w:b/>
          <w:spacing w:val="-3"/>
          <w:szCs w:val="24"/>
          <w:u w:val="single"/>
        </w:rPr>
        <w:t>ACUERDO NÚMERO CUARENTA Y SEIS:</w:t>
      </w:r>
    </w:p>
    <w:p w14:paraId="2CFC535A" w14:textId="1A2C9861" w:rsidR="009479B3" w:rsidRDefault="009479B3" w:rsidP="00306E82">
      <w:pPr>
        <w:spacing w:after="0" w:line="240" w:lineRule="auto"/>
        <w:jc w:val="both"/>
        <w:rPr>
          <w:rFonts w:eastAsia="Calibri"/>
          <w:bCs/>
          <w:spacing w:val="-3"/>
          <w:szCs w:val="24"/>
        </w:rPr>
      </w:pPr>
      <w:r>
        <w:rPr>
          <w:rFonts w:eastAsia="Calibri"/>
          <w:bCs/>
          <w:spacing w:val="-3"/>
          <w:szCs w:val="24"/>
        </w:rPr>
        <w:t>CONSIDERANDO:</w:t>
      </w:r>
    </w:p>
    <w:p w14:paraId="368B2752" w14:textId="41B1526C" w:rsidR="009479B3" w:rsidRDefault="009479B3" w:rsidP="00306E82">
      <w:pPr>
        <w:spacing w:after="0" w:line="240" w:lineRule="auto"/>
        <w:jc w:val="both"/>
        <w:rPr>
          <w:rFonts w:eastAsia="Calibri"/>
          <w:color w:val="000000"/>
          <w:lang w:eastAsia="es-ES"/>
        </w:rPr>
      </w:pPr>
      <w:r>
        <w:rPr>
          <w:rFonts w:eastAsia="Calibri"/>
          <w:bCs/>
          <w:spacing w:val="-3"/>
          <w:szCs w:val="24"/>
        </w:rPr>
        <w:t xml:space="preserve">I.- Que según acuerdo número treinta y uno del acta número </w:t>
      </w:r>
      <w:r w:rsidRPr="007663B2">
        <w:rPr>
          <w:rFonts w:eastAsia="Calibri"/>
          <w:b/>
          <w:color w:val="000000"/>
          <w:szCs w:val="24"/>
        </w:rPr>
        <w:t>TREINTA Y DOS de sesión ordinaria de</w:t>
      </w:r>
      <w:r w:rsidRPr="007663B2">
        <w:rPr>
          <w:rFonts w:eastAsia="Calibri"/>
          <w:color w:val="000000"/>
          <w:szCs w:val="24"/>
        </w:rPr>
        <w:t xml:space="preserve"> fecha quince de julio del</w:t>
      </w:r>
      <w:r>
        <w:rPr>
          <w:rFonts w:eastAsia="Calibri"/>
          <w:color w:val="000000"/>
          <w:szCs w:val="24"/>
        </w:rPr>
        <w:t xml:space="preserve"> 2020, se acordó ejecutar el proyecto </w:t>
      </w:r>
      <w:r w:rsidRPr="0099601F">
        <w:rPr>
          <w:rFonts w:eastAsia="Calibri"/>
          <w:b/>
        </w:rPr>
        <w:t>PAVIMENTACION CON MEZCLA ASFALTICA EN CALIENTE Y OBRAS DE DRENAJE SOBRE TRAMO DE CASERIO EL ESPINAL A CASERIO EL PINITO METAPAN.</w:t>
      </w:r>
      <w:r>
        <w:rPr>
          <w:rFonts w:eastAsia="Calibri"/>
          <w:b/>
        </w:rPr>
        <w:t xml:space="preserve"> </w:t>
      </w:r>
      <w:r w:rsidR="00813503">
        <w:rPr>
          <w:rFonts w:eastAsia="Calibri"/>
          <w:bCs/>
        </w:rPr>
        <w:t xml:space="preserve">Código </w:t>
      </w:r>
      <w:proofErr w:type="spellStart"/>
      <w:r w:rsidR="00813503">
        <w:rPr>
          <w:rFonts w:eastAsia="Calibri"/>
          <w:bCs/>
        </w:rPr>
        <w:t>N</w:t>
      </w:r>
      <w:proofErr w:type="gramStart"/>
      <w:r w:rsidR="00813503">
        <w:rPr>
          <w:rFonts w:eastAsia="Calibri"/>
          <w:bCs/>
        </w:rPr>
        <w:t>°</w:t>
      </w:r>
      <w:proofErr w:type="spellEnd"/>
      <w:r w:rsidR="00813503">
        <w:rPr>
          <w:rFonts w:eastAsia="Calibri"/>
          <w:bCs/>
        </w:rPr>
        <w:t xml:space="preserve"> </w:t>
      </w:r>
      <w:r w:rsidR="00813503" w:rsidRPr="0099601F">
        <w:rPr>
          <w:rFonts w:eastAsia="Calibri"/>
          <w:color w:val="000000"/>
          <w:lang w:eastAsia="es-ES"/>
        </w:rPr>
        <w:t xml:space="preserve"> 20025</w:t>
      </w:r>
      <w:proofErr w:type="gramEnd"/>
    </w:p>
    <w:p w14:paraId="4AB3D10D" w14:textId="6F67B510" w:rsidR="00813503" w:rsidRDefault="00813503" w:rsidP="00306E82">
      <w:pPr>
        <w:spacing w:after="0" w:line="240" w:lineRule="auto"/>
        <w:jc w:val="both"/>
        <w:rPr>
          <w:rFonts w:eastAsia="Calibri"/>
          <w:color w:val="000000"/>
          <w:lang w:eastAsia="es-ES"/>
        </w:rPr>
      </w:pPr>
    </w:p>
    <w:p w14:paraId="789A22BE" w14:textId="6FACC202" w:rsidR="00813503" w:rsidRDefault="00813503" w:rsidP="00306E82">
      <w:pPr>
        <w:spacing w:after="0" w:line="240" w:lineRule="auto"/>
        <w:jc w:val="both"/>
        <w:rPr>
          <w:rFonts w:eastAsia="Calibri"/>
          <w:bCs/>
        </w:rPr>
      </w:pPr>
      <w:r>
        <w:rPr>
          <w:rFonts w:eastAsia="Calibri"/>
          <w:color w:val="000000"/>
          <w:lang w:eastAsia="es-ES"/>
        </w:rPr>
        <w:t xml:space="preserve">II.- Que con fecha 20 de septiembre del 2021 el supervisor del proyecto, </w:t>
      </w:r>
      <w:proofErr w:type="gramStart"/>
      <w:r>
        <w:rPr>
          <w:rFonts w:eastAsia="Calibri"/>
          <w:color w:val="000000"/>
          <w:lang w:eastAsia="es-ES"/>
        </w:rPr>
        <w:t xml:space="preserve">el  </w:t>
      </w:r>
      <w:proofErr w:type="spellStart"/>
      <w:r>
        <w:rPr>
          <w:rFonts w:eastAsia="Calibri"/>
          <w:bCs/>
        </w:rPr>
        <w:t>Tec</w:t>
      </w:r>
      <w:proofErr w:type="spellEnd"/>
      <w:proofErr w:type="gramEnd"/>
      <w:r>
        <w:rPr>
          <w:rFonts w:eastAsia="Calibri"/>
          <w:bCs/>
        </w:rPr>
        <w:t xml:space="preserve">. Concepción Manuel Magaña, solicita la reprogramación de la mano de obra para darle finalidad a 1,256.00 </w:t>
      </w:r>
      <w:proofErr w:type="spellStart"/>
      <w:r>
        <w:rPr>
          <w:rFonts w:eastAsia="Calibri"/>
          <w:bCs/>
        </w:rPr>
        <w:t>mt</w:t>
      </w:r>
      <w:proofErr w:type="spellEnd"/>
      <w:r>
        <w:rPr>
          <w:rFonts w:eastAsia="Calibri"/>
          <w:bCs/>
        </w:rPr>
        <w:t xml:space="preserve"> lineales de </w:t>
      </w:r>
      <w:proofErr w:type="spellStart"/>
      <w:r>
        <w:rPr>
          <w:rFonts w:eastAsia="Calibri"/>
          <w:bCs/>
        </w:rPr>
        <w:t>cordon</w:t>
      </w:r>
      <w:proofErr w:type="spellEnd"/>
      <w:r>
        <w:rPr>
          <w:rFonts w:eastAsia="Calibri"/>
          <w:bCs/>
        </w:rPr>
        <w:t xml:space="preserve"> cuneta de concreto hidráulico en el proyecto, para lo cual necesitan: 2 albañiles, 6 auxiliares y un tiempo estimado de 2 meses</w:t>
      </w:r>
      <w:r w:rsidR="00122460">
        <w:rPr>
          <w:rFonts w:eastAsia="Calibri"/>
          <w:bCs/>
        </w:rPr>
        <w:t>, para</w:t>
      </w:r>
      <w:r>
        <w:rPr>
          <w:rFonts w:eastAsia="Calibri"/>
          <w:bCs/>
        </w:rPr>
        <w:t xml:space="preserve"> culminar con el proyecto</w:t>
      </w:r>
      <w:r w:rsidR="00497D74">
        <w:rPr>
          <w:rFonts w:eastAsia="Calibri"/>
          <w:bCs/>
        </w:rPr>
        <w:t>.</w:t>
      </w:r>
    </w:p>
    <w:p w14:paraId="1AFEBE54" w14:textId="77777777" w:rsidR="00497D74" w:rsidRDefault="00497D74" w:rsidP="00306E82">
      <w:pPr>
        <w:spacing w:after="0" w:line="240" w:lineRule="auto"/>
        <w:jc w:val="both"/>
        <w:rPr>
          <w:rFonts w:eastAsia="Calibri"/>
          <w:bCs/>
        </w:rPr>
      </w:pPr>
    </w:p>
    <w:p w14:paraId="68CD3798" w14:textId="3E054C77" w:rsidR="00497D74" w:rsidRDefault="00497D74" w:rsidP="00497D74">
      <w:pPr>
        <w:spacing w:after="0" w:line="240" w:lineRule="auto"/>
        <w:jc w:val="both"/>
        <w:rPr>
          <w:color w:val="000000" w:themeColor="text1"/>
          <w:szCs w:val="24"/>
        </w:rPr>
      </w:pPr>
      <w:r w:rsidRPr="00F00B7F">
        <w:rPr>
          <w:color w:val="000000" w:themeColor="text1"/>
          <w:szCs w:val="24"/>
        </w:rPr>
        <w:t>POR TANTO, el Concejo Municipal en uso de sus facultades que le confiere el Código Municipal ACUERDA:</w:t>
      </w:r>
    </w:p>
    <w:p w14:paraId="6C535914" w14:textId="548D4B07" w:rsidR="00497D74" w:rsidRDefault="00497D74" w:rsidP="00497D74">
      <w:pPr>
        <w:spacing w:after="0" w:line="240" w:lineRule="auto"/>
        <w:jc w:val="both"/>
        <w:rPr>
          <w:color w:val="000000" w:themeColor="text1"/>
          <w:szCs w:val="24"/>
        </w:rPr>
      </w:pPr>
    </w:p>
    <w:p w14:paraId="4B8421A3" w14:textId="3FF4A777" w:rsidR="00497D74" w:rsidRDefault="00497D74" w:rsidP="00497D74">
      <w:pPr>
        <w:spacing w:after="0" w:line="240" w:lineRule="auto"/>
        <w:jc w:val="both"/>
        <w:rPr>
          <w:szCs w:val="24"/>
        </w:rPr>
      </w:pPr>
      <w:r>
        <w:rPr>
          <w:szCs w:val="24"/>
        </w:rPr>
        <w:t xml:space="preserve">1.- </w:t>
      </w:r>
      <w:r w:rsidRPr="008C7F23">
        <w:rPr>
          <w:szCs w:val="24"/>
        </w:rPr>
        <w:t>Autorizar a la Jefatura de la Unidad de Presupuesto a realizar la reprogramación presupuestari</w:t>
      </w:r>
      <w:r>
        <w:rPr>
          <w:szCs w:val="24"/>
        </w:rPr>
        <w:t>a, de conformidad a detalle siguiente:</w:t>
      </w:r>
    </w:p>
    <w:p w14:paraId="27C95487" w14:textId="77777777" w:rsidR="00497D74" w:rsidRPr="00F00B7F" w:rsidRDefault="00497D74" w:rsidP="00497D74">
      <w:pPr>
        <w:spacing w:after="0" w:line="240" w:lineRule="auto"/>
        <w:jc w:val="both"/>
        <w:rPr>
          <w:color w:val="000000" w:themeColor="text1"/>
          <w:szCs w:val="24"/>
        </w:rPr>
      </w:pPr>
    </w:p>
    <w:tbl>
      <w:tblPr>
        <w:tblW w:w="8809" w:type="dxa"/>
        <w:tblCellMar>
          <w:left w:w="70" w:type="dxa"/>
          <w:right w:w="70" w:type="dxa"/>
        </w:tblCellMar>
        <w:tblLook w:val="04A0" w:firstRow="1" w:lastRow="0" w:firstColumn="1" w:lastColumn="0" w:noHBand="0" w:noVBand="1"/>
      </w:tblPr>
      <w:tblGrid>
        <w:gridCol w:w="1200"/>
        <w:gridCol w:w="3610"/>
        <w:gridCol w:w="380"/>
        <w:gridCol w:w="540"/>
        <w:gridCol w:w="336"/>
        <w:gridCol w:w="440"/>
        <w:gridCol w:w="1103"/>
        <w:gridCol w:w="1200"/>
      </w:tblGrid>
      <w:tr w:rsidR="00B73E51" w:rsidRPr="00B73E51" w14:paraId="76AA7395" w14:textId="77777777" w:rsidTr="00C336AA">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3E18B4"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COD</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465FED"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CUENTA</w:t>
            </w:r>
          </w:p>
        </w:tc>
        <w:tc>
          <w:tcPr>
            <w:tcW w:w="169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7DAB2DB"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Expresión Pres.</w:t>
            </w:r>
          </w:p>
        </w:tc>
        <w:tc>
          <w:tcPr>
            <w:tcW w:w="11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0C5865"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DISMINUYE</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7F68D"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AUMENTA</w:t>
            </w:r>
          </w:p>
        </w:tc>
      </w:tr>
      <w:tr w:rsidR="00B73E51" w:rsidRPr="00B73E51" w14:paraId="6D3AA481" w14:textId="77777777" w:rsidTr="00C336AA">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04211EC8" w14:textId="77777777" w:rsidR="00B73E51" w:rsidRPr="00B73E51" w:rsidRDefault="00B73E51" w:rsidP="00B73E51">
            <w:pPr>
              <w:spacing w:after="0" w:line="240" w:lineRule="auto"/>
              <w:rPr>
                <w:rFonts w:eastAsia="Times New Roman"/>
                <w:b/>
                <w:bCs/>
                <w:color w:val="000000"/>
                <w:sz w:val="16"/>
                <w:szCs w:val="16"/>
                <w:lang w:eastAsia="es-SV"/>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05A697AE" w14:textId="77777777" w:rsidR="00B73E51" w:rsidRPr="00B73E51" w:rsidRDefault="00B73E51" w:rsidP="00B73E51">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6315AA74"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138FF7A"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12ADD546"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FF</w:t>
            </w:r>
          </w:p>
        </w:tc>
        <w:tc>
          <w:tcPr>
            <w:tcW w:w="440" w:type="dxa"/>
            <w:tcBorders>
              <w:top w:val="nil"/>
              <w:left w:val="nil"/>
              <w:bottom w:val="single" w:sz="8" w:space="0" w:color="auto"/>
              <w:right w:val="single" w:sz="8" w:space="0" w:color="auto"/>
            </w:tcBorders>
            <w:shd w:val="clear" w:color="auto" w:fill="auto"/>
            <w:vAlign w:val="center"/>
            <w:hideMark/>
          </w:tcPr>
          <w:p w14:paraId="31DB8BC3"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FR</w:t>
            </w:r>
          </w:p>
        </w:tc>
        <w:tc>
          <w:tcPr>
            <w:tcW w:w="1103" w:type="dxa"/>
            <w:vMerge/>
            <w:tcBorders>
              <w:top w:val="single" w:sz="8" w:space="0" w:color="auto"/>
              <w:left w:val="single" w:sz="8" w:space="0" w:color="auto"/>
              <w:bottom w:val="single" w:sz="8" w:space="0" w:color="000000"/>
              <w:right w:val="single" w:sz="8" w:space="0" w:color="auto"/>
            </w:tcBorders>
            <w:vAlign w:val="center"/>
            <w:hideMark/>
          </w:tcPr>
          <w:p w14:paraId="4E8D8D8F" w14:textId="77777777" w:rsidR="00B73E51" w:rsidRPr="00B73E51" w:rsidRDefault="00B73E51" w:rsidP="00B73E51">
            <w:pPr>
              <w:spacing w:after="0" w:line="240" w:lineRule="auto"/>
              <w:rPr>
                <w:rFonts w:eastAsia="Times New Roman"/>
                <w:b/>
                <w:bCs/>
                <w:color w:val="000000"/>
                <w:sz w:val="16"/>
                <w:szCs w:val="16"/>
                <w:lang w:eastAsia="es-SV"/>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77C78FF" w14:textId="77777777" w:rsidR="00B73E51" w:rsidRPr="00B73E51" w:rsidRDefault="00B73E51" w:rsidP="00B73E51">
            <w:pPr>
              <w:spacing w:after="0" w:line="240" w:lineRule="auto"/>
              <w:rPr>
                <w:rFonts w:eastAsia="Times New Roman"/>
                <w:b/>
                <w:bCs/>
                <w:color w:val="000000"/>
                <w:sz w:val="16"/>
                <w:szCs w:val="16"/>
                <w:lang w:eastAsia="es-SV"/>
              </w:rPr>
            </w:pPr>
          </w:p>
        </w:tc>
      </w:tr>
      <w:tr w:rsidR="00B73E51" w:rsidRPr="00B73E51" w14:paraId="2EBF2FEE" w14:textId="77777777" w:rsidTr="00C336AA">
        <w:trPr>
          <w:trHeight w:val="315"/>
        </w:trPr>
        <w:tc>
          <w:tcPr>
            <w:tcW w:w="4810" w:type="dxa"/>
            <w:gridSpan w:val="2"/>
            <w:tcBorders>
              <w:top w:val="single" w:sz="8" w:space="0" w:color="auto"/>
              <w:left w:val="nil"/>
              <w:bottom w:val="single" w:sz="8" w:space="0" w:color="auto"/>
              <w:right w:val="nil"/>
            </w:tcBorders>
            <w:shd w:val="clear" w:color="auto" w:fill="auto"/>
            <w:noWrap/>
            <w:vAlign w:val="bottom"/>
            <w:hideMark/>
          </w:tcPr>
          <w:p w14:paraId="7DC5C8D8" w14:textId="77777777" w:rsidR="00B73E51" w:rsidRPr="00B73E51" w:rsidRDefault="00B73E51" w:rsidP="00B73E51">
            <w:pPr>
              <w:spacing w:after="0" w:line="240" w:lineRule="auto"/>
              <w:rPr>
                <w:rFonts w:eastAsia="Times New Roman"/>
                <w:b/>
                <w:bCs/>
                <w:color w:val="000000"/>
                <w:sz w:val="16"/>
                <w:szCs w:val="16"/>
                <w:lang w:eastAsia="es-SV"/>
              </w:rPr>
            </w:pPr>
            <w:r w:rsidRPr="00B73E51">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27B6FA89" w14:textId="77777777" w:rsidR="00B73E51" w:rsidRPr="00B73E51" w:rsidRDefault="00B73E51" w:rsidP="00B73E51">
            <w:pPr>
              <w:spacing w:after="0" w:line="240" w:lineRule="auto"/>
              <w:rPr>
                <w:rFonts w:eastAsia="Times New Roman"/>
                <w:color w:val="000000"/>
                <w:sz w:val="16"/>
                <w:szCs w:val="16"/>
                <w:lang w:eastAsia="es-SV"/>
              </w:rPr>
            </w:pPr>
            <w:r w:rsidRPr="00B73E51">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31B61B2F"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323DA381"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01B66602"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 </w:t>
            </w:r>
          </w:p>
        </w:tc>
        <w:tc>
          <w:tcPr>
            <w:tcW w:w="1103" w:type="dxa"/>
            <w:tcBorders>
              <w:top w:val="nil"/>
              <w:left w:val="nil"/>
              <w:bottom w:val="single" w:sz="8" w:space="0" w:color="auto"/>
              <w:right w:val="nil"/>
            </w:tcBorders>
            <w:shd w:val="clear" w:color="auto" w:fill="auto"/>
            <w:vAlign w:val="bottom"/>
            <w:hideMark/>
          </w:tcPr>
          <w:p w14:paraId="4D73FB8B"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 </w:t>
            </w:r>
          </w:p>
        </w:tc>
        <w:tc>
          <w:tcPr>
            <w:tcW w:w="1200" w:type="dxa"/>
            <w:tcBorders>
              <w:top w:val="nil"/>
              <w:left w:val="nil"/>
              <w:bottom w:val="single" w:sz="8" w:space="0" w:color="auto"/>
              <w:right w:val="nil"/>
            </w:tcBorders>
            <w:shd w:val="clear" w:color="auto" w:fill="auto"/>
            <w:vAlign w:val="bottom"/>
            <w:hideMark/>
          </w:tcPr>
          <w:p w14:paraId="7585F2C4" w14:textId="77777777" w:rsidR="00B73E51" w:rsidRPr="00B73E51" w:rsidRDefault="00B73E51" w:rsidP="00B73E51">
            <w:pPr>
              <w:spacing w:after="0" w:line="240" w:lineRule="auto"/>
              <w:jc w:val="center"/>
              <w:rPr>
                <w:rFonts w:eastAsia="Times New Roman"/>
                <w:b/>
                <w:bCs/>
                <w:color w:val="000000"/>
                <w:sz w:val="16"/>
                <w:szCs w:val="16"/>
                <w:lang w:eastAsia="es-SV"/>
              </w:rPr>
            </w:pPr>
            <w:r w:rsidRPr="00B73E51">
              <w:rPr>
                <w:rFonts w:eastAsia="Times New Roman"/>
                <w:b/>
                <w:bCs/>
                <w:color w:val="000000"/>
                <w:sz w:val="16"/>
                <w:szCs w:val="16"/>
                <w:lang w:eastAsia="es-SV"/>
              </w:rPr>
              <w:t> </w:t>
            </w:r>
          </w:p>
        </w:tc>
      </w:tr>
      <w:tr w:rsidR="00B73E51" w:rsidRPr="00B73E51" w14:paraId="612DD800" w14:textId="77777777" w:rsidTr="00C336AA">
        <w:trPr>
          <w:trHeight w:val="300"/>
        </w:trPr>
        <w:tc>
          <w:tcPr>
            <w:tcW w:w="1200" w:type="dxa"/>
            <w:tcBorders>
              <w:top w:val="nil"/>
              <w:left w:val="nil"/>
              <w:bottom w:val="nil"/>
              <w:right w:val="nil"/>
            </w:tcBorders>
            <w:shd w:val="clear" w:color="auto" w:fill="auto"/>
            <w:noWrap/>
            <w:vAlign w:val="bottom"/>
            <w:hideMark/>
          </w:tcPr>
          <w:p w14:paraId="779E987F" w14:textId="77777777" w:rsidR="00B73E51" w:rsidRPr="00B73E51" w:rsidRDefault="00B73E51" w:rsidP="00B73E51">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1A4D3494" w14:textId="77777777" w:rsidR="00B73E51" w:rsidRPr="00B73E51" w:rsidRDefault="00B73E51" w:rsidP="00B73E51">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EE6CFBC" w14:textId="77777777" w:rsidR="00B73E51" w:rsidRPr="00B73E51" w:rsidRDefault="00B73E51" w:rsidP="00B73E5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7BC1B18"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6681940"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29D6234"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6ACD0FF9"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57EAAE4E"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3F4CA1A5" w14:textId="77777777" w:rsidTr="00C336AA">
        <w:trPr>
          <w:trHeight w:val="300"/>
        </w:trPr>
        <w:tc>
          <w:tcPr>
            <w:tcW w:w="1200" w:type="dxa"/>
            <w:tcBorders>
              <w:top w:val="nil"/>
              <w:left w:val="nil"/>
              <w:bottom w:val="nil"/>
              <w:right w:val="nil"/>
            </w:tcBorders>
            <w:shd w:val="clear" w:color="auto" w:fill="auto"/>
            <w:noWrap/>
            <w:vAlign w:val="bottom"/>
            <w:hideMark/>
          </w:tcPr>
          <w:p w14:paraId="36C466E5" w14:textId="77777777" w:rsidR="00B73E51" w:rsidRPr="00B73E51" w:rsidRDefault="00B73E51" w:rsidP="00B73E51">
            <w:pPr>
              <w:spacing w:after="0" w:line="240" w:lineRule="auto"/>
              <w:rPr>
                <w:rFonts w:eastAsia="Times New Roman"/>
                <w:b/>
                <w:bCs/>
                <w:sz w:val="20"/>
                <w:szCs w:val="20"/>
                <w:lang w:eastAsia="es-SV"/>
              </w:rPr>
            </w:pPr>
            <w:r w:rsidRPr="00B73E51">
              <w:rPr>
                <w:rFonts w:eastAsia="Times New Roman"/>
                <w:b/>
                <w:bCs/>
                <w:sz w:val="20"/>
                <w:szCs w:val="20"/>
                <w:lang w:eastAsia="es-SV"/>
              </w:rPr>
              <w:t>54</w:t>
            </w:r>
          </w:p>
        </w:tc>
        <w:tc>
          <w:tcPr>
            <w:tcW w:w="3610" w:type="dxa"/>
            <w:tcBorders>
              <w:top w:val="nil"/>
              <w:left w:val="nil"/>
              <w:bottom w:val="nil"/>
              <w:right w:val="nil"/>
            </w:tcBorders>
            <w:shd w:val="clear" w:color="auto" w:fill="auto"/>
            <w:noWrap/>
            <w:vAlign w:val="bottom"/>
            <w:hideMark/>
          </w:tcPr>
          <w:p w14:paraId="27AC3270" w14:textId="77777777" w:rsidR="00B73E51" w:rsidRPr="00B73E51" w:rsidRDefault="00B73E51" w:rsidP="00B73E51">
            <w:pPr>
              <w:spacing w:after="0" w:line="240" w:lineRule="auto"/>
              <w:rPr>
                <w:rFonts w:eastAsia="Times New Roman"/>
                <w:b/>
                <w:bCs/>
                <w:sz w:val="20"/>
                <w:szCs w:val="20"/>
                <w:lang w:eastAsia="es-SV"/>
              </w:rPr>
            </w:pPr>
            <w:r w:rsidRPr="00B73E51">
              <w:rPr>
                <w:rFonts w:eastAsia="Times New Roman"/>
                <w:b/>
                <w:bCs/>
                <w:sz w:val="20"/>
                <w:szCs w:val="20"/>
                <w:lang w:eastAsia="es-SV"/>
              </w:rPr>
              <w:t xml:space="preserve"> ADQUISICIONES DE BIENES Y SERVICIOS </w:t>
            </w:r>
          </w:p>
        </w:tc>
        <w:tc>
          <w:tcPr>
            <w:tcW w:w="380" w:type="dxa"/>
            <w:tcBorders>
              <w:top w:val="nil"/>
              <w:left w:val="nil"/>
              <w:bottom w:val="nil"/>
              <w:right w:val="nil"/>
            </w:tcBorders>
            <w:shd w:val="clear" w:color="auto" w:fill="auto"/>
            <w:noWrap/>
            <w:vAlign w:val="bottom"/>
            <w:hideMark/>
          </w:tcPr>
          <w:p w14:paraId="1417C4F6" w14:textId="77777777" w:rsidR="00B73E51" w:rsidRPr="00B73E51" w:rsidRDefault="00B73E51" w:rsidP="00B73E51">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6EEBD5C6"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87506E9"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C970DC1"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79F7A1A4"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2C010C96"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2EDC5C10" w14:textId="77777777" w:rsidTr="00C336AA">
        <w:trPr>
          <w:trHeight w:val="300"/>
        </w:trPr>
        <w:tc>
          <w:tcPr>
            <w:tcW w:w="1200" w:type="dxa"/>
            <w:tcBorders>
              <w:top w:val="nil"/>
              <w:left w:val="nil"/>
              <w:bottom w:val="nil"/>
              <w:right w:val="nil"/>
            </w:tcBorders>
            <w:shd w:val="clear" w:color="auto" w:fill="auto"/>
            <w:noWrap/>
            <w:vAlign w:val="bottom"/>
            <w:hideMark/>
          </w:tcPr>
          <w:p w14:paraId="79E217E5" w14:textId="77777777" w:rsidR="00B73E51" w:rsidRPr="00B73E51" w:rsidRDefault="00B73E51" w:rsidP="00B73E51">
            <w:pPr>
              <w:spacing w:after="0" w:line="240" w:lineRule="auto"/>
              <w:rPr>
                <w:rFonts w:eastAsia="Times New Roman"/>
                <w:b/>
                <w:bCs/>
                <w:sz w:val="20"/>
                <w:szCs w:val="20"/>
                <w:lang w:eastAsia="es-SV"/>
              </w:rPr>
            </w:pPr>
            <w:r w:rsidRPr="00B73E51">
              <w:rPr>
                <w:rFonts w:eastAsia="Times New Roman"/>
                <w:b/>
                <w:bCs/>
                <w:sz w:val="20"/>
                <w:szCs w:val="20"/>
                <w:lang w:eastAsia="es-SV"/>
              </w:rPr>
              <w:t>541</w:t>
            </w:r>
          </w:p>
        </w:tc>
        <w:tc>
          <w:tcPr>
            <w:tcW w:w="3610" w:type="dxa"/>
            <w:tcBorders>
              <w:top w:val="nil"/>
              <w:left w:val="nil"/>
              <w:bottom w:val="nil"/>
              <w:right w:val="nil"/>
            </w:tcBorders>
            <w:shd w:val="clear" w:color="auto" w:fill="auto"/>
            <w:noWrap/>
            <w:vAlign w:val="bottom"/>
            <w:hideMark/>
          </w:tcPr>
          <w:p w14:paraId="71BBAE0A" w14:textId="77777777" w:rsidR="00B73E51" w:rsidRPr="00B73E51" w:rsidRDefault="00B73E51" w:rsidP="00B73E51">
            <w:pPr>
              <w:spacing w:after="0" w:line="240" w:lineRule="auto"/>
              <w:rPr>
                <w:rFonts w:eastAsia="Times New Roman"/>
                <w:b/>
                <w:bCs/>
                <w:sz w:val="20"/>
                <w:szCs w:val="20"/>
                <w:lang w:eastAsia="es-SV"/>
              </w:rPr>
            </w:pPr>
            <w:r w:rsidRPr="00B73E51">
              <w:rPr>
                <w:rFonts w:eastAsia="Times New Roman"/>
                <w:b/>
                <w:bCs/>
                <w:sz w:val="20"/>
                <w:szCs w:val="20"/>
                <w:lang w:eastAsia="es-SV"/>
              </w:rPr>
              <w:t xml:space="preserve"> BIENES DE USO Y CONSUMO </w:t>
            </w:r>
          </w:p>
        </w:tc>
        <w:tc>
          <w:tcPr>
            <w:tcW w:w="380" w:type="dxa"/>
            <w:tcBorders>
              <w:top w:val="nil"/>
              <w:left w:val="nil"/>
              <w:bottom w:val="nil"/>
              <w:right w:val="nil"/>
            </w:tcBorders>
            <w:shd w:val="clear" w:color="auto" w:fill="auto"/>
            <w:noWrap/>
            <w:vAlign w:val="bottom"/>
            <w:hideMark/>
          </w:tcPr>
          <w:p w14:paraId="4810AD98" w14:textId="77777777" w:rsidR="00B73E51" w:rsidRPr="00B73E51" w:rsidRDefault="00B73E51" w:rsidP="00B73E51">
            <w:pPr>
              <w:spacing w:after="0" w:line="240" w:lineRule="auto"/>
              <w:rPr>
                <w:rFonts w:eastAsia="Times New Roman"/>
                <w:b/>
                <w:bCs/>
                <w:sz w:val="20"/>
                <w:szCs w:val="20"/>
                <w:lang w:eastAsia="es-SV"/>
              </w:rPr>
            </w:pPr>
          </w:p>
        </w:tc>
        <w:tc>
          <w:tcPr>
            <w:tcW w:w="540" w:type="dxa"/>
            <w:tcBorders>
              <w:top w:val="nil"/>
              <w:left w:val="nil"/>
              <w:bottom w:val="nil"/>
              <w:right w:val="nil"/>
            </w:tcBorders>
            <w:shd w:val="clear" w:color="auto" w:fill="auto"/>
            <w:vAlign w:val="bottom"/>
            <w:hideMark/>
          </w:tcPr>
          <w:p w14:paraId="42E072B7"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79DAFCC"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76DEC5E"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0F11A206"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32818BC9"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06DA26B9" w14:textId="77777777" w:rsidTr="00C336AA">
        <w:trPr>
          <w:trHeight w:val="300"/>
        </w:trPr>
        <w:tc>
          <w:tcPr>
            <w:tcW w:w="1200" w:type="dxa"/>
            <w:tcBorders>
              <w:top w:val="nil"/>
              <w:left w:val="nil"/>
              <w:bottom w:val="nil"/>
              <w:right w:val="nil"/>
            </w:tcBorders>
            <w:shd w:val="clear" w:color="auto" w:fill="auto"/>
            <w:noWrap/>
            <w:vAlign w:val="bottom"/>
            <w:hideMark/>
          </w:tcPr>
          <w:p w14:paraId="56C49493"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54112</w:t>
            </w:r>
          </w:p>
        </w:tc>
        <w:tc>
          <w:tcPr>
            <w:tcW w:w="3610" w:type="dxa"/>
            <w:tcBorders>
              <w:top w:val="nil"/>
              <w:left w:val="nil"/>
              <w:bottom w:val="nil"/>
              <w:right w:val="nil"/>
            </w:tcBorders>
            <w:shd w:val="clear" w:color="auto" w:fill="auto"/>
            <w:noWrap/>
            <w:vAlign w:val="bottom"/>
            <w:hideMark/>
          </w:tcPr>
          <w:p w14:paraId="4E849F2C"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 xml:space="preserve"> MINERALES METALICOS Y PRODUCTOS DERV. </w:t>
            </w:r>
          </w:p>
        </w:tc>
        <w:tc>
          <w:tcPr>
            <w:tcW w:w="380" w:type="dxa"/>
            <w:tcBorders>
              <w:top w:val="nil"/>
              <w:left w:val="nil"/>
              <w:bottom w:val="nil"/>
              <w:right w:val="nil"/>
            </w:tcBorders>
            <w:shd w:val="clear" w:color="auto" w:fill="auto"/>
            <w:noWrap/>
            <w:vAlign w:val="bottom"/>
            <w:hideMark/>
          </w:tcPr>
          <w:p w14:paraId="50DB37AC"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04F38F6A"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0ED18564"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16F7036E"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vAlign w:val="bottom"/>
            <w:hideMark/>
          </w:tcPr>
          <w:p w14:paraId="1D4B4BFC" w14:textId="77777777" w:rsidR="00B73E51" w:rsidRPr="00B73E51" w:rsidRDefault="00B73E51" w:rsidP="00B73E51">
            <w:pPr>
              <w:spacing w:after="0" w:line="240" w:lineRule="auto"/>
              <w:jc w:val="right"/>
              <w:rPr>
                <w:rFonts w:eastAsia="Times New Roman"/>
                <w:color w:val="000000"/>
                <w:sz w:val="20"/>
                <w:szCs w:val="20"/>
                <w:lang w:eastAsia="es-SV"/>
              </w:rPr>
            </w:pPr>
            <w:r w:rsidRPr="00B73E51">
              <w:rPr>
                <w:rFonts w:eastAsia="Times New Roman"/>
                <w:color w:val="000000"/>
                <w:sz w:val="20"/>
                <w:szCs w:val="20"/>
                <w:lang w:eastAsia="es-SV"/>
              </w:rPr>
              <w:t>$4,000.00</w:t>
            </w:r>
          </w:p>
        </w:tc>
        <w:tc>
          <w:tcPr>
            <w:tcW w:w="1200" w:type="dxa"/>
            <w:tcBorders>
              <w:top w:val="nil"/>
              <w:left w:val="nil"/>
              <w:bottom w:val="nil"/>
              <w:right w:val="nil"/>
            </w:tcBorders>
            <w:shd w:val="clear" w:color="auto" w:fill="auto"/>
            <w:vAlign w:val="bottom"/>
            <w:hideMark/>
          </w:tcPr>
          <w:p w14:paraId="6CAEBEC9" w14:textId="77777777" w:rsidR="00B73E51" w:rsidRPr="00B73E51" w:rsidRDefault="00B73E51" w:rsidP="00B73E51">
            <w:pPr>
              <w:spacing w:after="0" w:line="240" w:lineRule="auto"/>
              <w:jc w:val="right"/>
              <w:rPr>
                <w:rFonts w:eastAsia="Times New Roman"/>
                <w:color w:val="000000"/>
                <w:sz w:val="20"/>
                <w:szCs w:val="20"/>
                <w:lang w:eastAsia="es-SV"/>
              </w:rPr>
            </w:pPr>
          </w:p>
        </w:tc>
      </w:tr>
      <w:tr w:rsidR="00B73E51" w:rsidRPr="00B73E51" w14:paraId="2AE367DD" w14:textId="77777777" w:rsidTr="00C336AA">
        <w:trPr>
          <w:trHeight w:val="300"/>
        </w:trPr>
        <w:tc>
          <w:tcPr>
            <w:tcW w:w="1200" w:type="dxa"/>
            <w:tcBorders>
              <w:top w:val="nil"/>
              <w:left w:val="nil"/>
              <w:bottom w:val="nil"/>
              <w:right w:val="nil"/>
            </w:tcBorders>
            <w:shd w:val="clear" w:color="auto" w:fill="auto"/>
            <w:noWrap/>
            <w:vAlign w:val="bottom"/>
            <w:hideMark/>
          </w:tcPr>
          <w:p w14:paraId="7A0C4ADD"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54118</w:t>
            </w:r>
          </w:p>
        </w:tc>
        <w:tc>
          <w:tcPr>
            <w:tcW w:w="3610" w:type="dxa"/>
            <w:tcBorders>
              <w:top w:val="nil"/>
              <w:left w:val="nil"/>
              <w:bottom w:val="nil"/>
              <w:right w:val="nil"/>
            </w:tcBorders>
            <w:shd w:val="clear" w:color="auto" w:fill="auto"/>
            <w:noWrap/>
            <w:vAlign w:val="bottom"/>
            <w:hideMark/>
          </w:tcPr>
          <w:p w14:paraId="44A10150"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 xml:space="preserve"> HERRAMIENTAS, REPUESTOS Y ACCESORIOS </w:t>
            </w:r>
          </w:p>
        </w:tc>
        <w:tc>
          <w:tcPr>
            <w:tcW w:w="380" w:type="dxa"/>
            <w:tcBorders>
              <w:top w:val="nil"/>
              <w:left w:val="nil"/>
              <w:bottom w:val="nil"/>
              <w:right w:val="nil"/>
            </w:tcBorders>
            <w:shd w:val="clear" w:color="auto" w:fill="auto"/>
            <w:noWrap/>
            <w:vAlign w:val="bottom"/>
            <w:hideMark/>
          </w:tcPr>
          <w:p w14:paraId="6FBC2BCF"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20E9848F"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398F2C34"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449FA0F4"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vAlign w:val="bottom"/>
            <w:hideMark/>
          </w:tcPr>
          <w:p w14:paraId="3AEE9738" w14:textId="77777777" w:rsidR="00B73E51" w:rsidRPr="00B73E51" w:rsidRDefault="00B73E51" w:rsidP="00B73E51">
            <w:pPr>
              <w:spacing w:after="0" w:line="240" w:lineRule="auto"/>
              <w:jc w:val="right"/>
              <w:rPr>
                <w:rFonts w:eastAsia="Times New Roman"/>
                <w:color w:val="000000"/>
                <w:sz w:val="20"/>
                <w:szCs w:val="20"/>
                <w:lang w:eastAsia="es-SV"/>
              </w:rPr>
            </w:pPr>
            <w:r w:rsidRPr="00B73E51">
              <w:rPr>
                <w:rFonts w:eastAsia="Times New Roman"/>
                <w:color w:val="000000"/>
                <w:sz w:val="20"/>
                <w:szCs w:val="20"/>
                <w:lang w:eastAsia="es-SV"/>
              </w:rPr>
              <w:t>$2,000.00</w:t>
            </w:r>
          </w:p>
        </w:tc>
        <w:tc>
          <w:tcPr>
            <w:tcW w:w="1200" w:type="dxa"/>
            <w:tcBorders>
              <w:top w:val="nil"/>
              <w:left w:val="nil"/>
              <w:bottom w:val="nil"/>
              <w:right w:val="nil"/>
            </w:tcBorders>
            <w:shd w:val="clear" w:color="auto" w:fill="auto"/>
            <w:vAlign w:val="bottom"/>
            <w:hideMark/>
          </w:tcPr>
          <w:p w14:paraId="6E2C0C5E" w14:textId="77777777" w:rsidR="00B73E51" w:rsidRPr="00B73E51" w:rsidRDefault="00B73E51" w:rsidP="00B73E51">
            <w:pPr>
              <w:spacing w:after="0" w:line="240" w:lineRule="auto"/>
              <w:jc w:val="right"/>
              <w:rPr>
                <w:rFonts w:eastAsia="Times New Roman"/>
                <w:color w:val="000000"/>
                <w:sz w:val="20"/>
                <w:szCs w:val="20"/>
                <w:lang w:eastAsia="es-SV"/>
              </w:rPr>
            </w:pPr>
          </w:p>
        </w:tc>
      </w:tr>
      <w:tr w:rsidR="00B73E51" w:rsidRPr="00B73E51" w14:paraId="53979727" w14:textId="77777777" w:rsidTr="00C336AA">
        <w:trPr>
          <w:trHeight w:val="300"/>
        </w:trPr>
        <w:tc>
          <w:tcPr>
            <w:tcW w:w="1200" w:type="dxa"/>
            <w:tcBorders>
              <w:top w:val="nil"/>
              <w:left w:val="nil"/>
              <w:bottom w:val="nil"/>
              <w:right w:val="nil"/>
            </w:tcBorders>
            <w:shd w:val="clear" w:color="auto" w:fill="auto"/>
            <w:noWrap/>
            <w:vAlign w:val="bottom"/>
            <w:hideMark/>
          </w:tcPr>
          <w:p w14:paraId="71144A8C"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54199</w:t>
            </w:r>
          </w:p>
        </w:tc>
        <w:tc>
          <w:tcPr>
            <w:tcW w:w="3610" w:type="dxa"/>
            <w:tcBorders>
              <w:top w:val="nil"/>
              <w:left w:val="nil"/>
              <w:bottom w:val="nil"/>
              <w:right w:val="nil"/>
            </w:tcBorders>
            <w:shd w:val="clear" w:color="auto" w:fill="auto"/>
            <w:noWrap/>
            <w:vAlign w:val="bottom"/>
            <w:hideMark/>
          </w:tcPr>
          <w:p w14:paraId="327CBEB8" w14:textId="77777777" w:rsidR="00B73E51" w:rsidRPr="00B73E51" w:rsidRDefault="00B73E51" w:rsidP="00B73E51">
            <w:pPr>
              <w:spacing w:after="0" w:line="240" w:lineRule="auto"/>
              <w:rPr>
                <w:rFonts w:eastAsia="Times New Roman"/>
                <w:sz w:val="20"/>
                <w:szCs w:val="20"/>
                <w:lang w:eastAsia="es-SV"/>
              </w:rPr>
            </w:pPr>
            <w:r w:rsidRPr="00B73E51">
              <w:rPr>
                <w:rFonts w:eastAsia="Times New Roman"/>
                <w:sz w:val="20"/>
                <w:szCs w:val="20"/>
                <w:lang w:eastAsia="es-SV"/>
              </w:rPr>
              <w:t xml:space="preserve"> BIENES DE USO Y CONSUMO DIVERSO </w:t>
            </w:r>
          </w:p>
        </w:tc>
        <w:tc>
          <w:tcPr>
            <w:tcW w:w="380" w:type="dxa"/>
            <w:tcBorders>
              <w:top w:val="nil"/>
              <w:left w:val="nil"/>
              <w:bottom w:val="nil"/>
              <w:right w:val="nil"/>
            </w:tcBorders>
            <w:shd w:val="clear" w:color="auto" w:fill="auto"/>
            <w:noWrap/>
            <w:vAlign w:val="bottom"/>
            <w:hideMark/>
          </w:tcPr>
          <w:p w14:paraId="76AD5502"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72A32875"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7853FEB8"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495FE08A"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noWrap/>
            <w:vAlign w:val="bottom"/>
            <w:hideMark/>
          </w:tcPr>
          <w:p w14:paraId="7E35E62C"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$1,254.00</w:t>
            </w:r>
          </w:p>
        </w:tc>
        <w:tc>
          <w:tcPr>
            <w:tcW w:w="1200" w:type="dxa"/>
            <w:tcBorders>
              <w:top w:val="nil"/>
              <w:left w:val="nil"/>
              <w:bottom w:val="nil"/>
              <w:right w:val="nil"/>
            </w:tcBorders>
            <w:shd w:val="clear" w:color="auto" w:fill="auto"/>
            <w:vAlign w:val="bottom"/>
            <w:hideMark/>
          </w:tcPr>
          <w:p w14:paraId="74CC103B"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p>
        </w:tc>
      </w:tr>
      <w:tr w:rsidR="00B73E51" w:rsidRPr="00B73E51" w14:paraId="49FDF34D" w14:textId="77777777" w:rsidTr="00C336AA">
        <w:trPr>
          <w:trHeight w:val="300"/>
        </w:trPr>
        <w:tc>
          <w:tcPr>
            <w:tcW w:w="1200" w:type="dxa"/>
            <w:tcBorders>
              <w:top w:val="nil"/>
              <w:left w:val="nil"/>
              <w:bottom w:val="nil"/>
              <w:right w:val="nil"/>
            </w:tcBorders>
            <w:shd w:val="clear" w:color="auto" w:fill="auto"/>
            <w:noWrap/>
            <w:vAlign w:val="bottom"/>
            <w:hideMark/>
          </w:tcPr>
          <w:p w14:paraId="798E8669" w14:textId="77777777" w:rsidR="00B73E51" w:rsidRPr="00B73E51" w:rsidRDefault="00B73E51" w:rsidP="00B73E51">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6BC762C7" w14:textId="77777777" w:rsidR="00B73E51" w:rsidRPr="00B73E51" w:rsidRDefault="00B73E51" w:rsidP="00B73E51">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B255737" w14:textId="77777777" w:rsidR="00B73E51" w:rsidRPr="00B73E51" w:rsidRDefault="00B73E51" w:rsidP="00B73E5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428FBA9D" w14:textId="77777777" w:rsidR="00B73E51" w:rsidRPr="00B73E51" w:rsidRDefault="00B73E51" w:rsidP="00B73E51">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EF6E683" w14:textId="77777777" w:rsidR="00B73E51" w:rsidRPr="00B73E51" w:rsidRDefault="00B73E51" w:rsidP="00B73E5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0F60264" w14:textId="77777777" w:rsidR="00B73E51" w:rsidRPr="00B73E51" w:rsidRDefault="00B73E51" w:rsidP="00B73E51">
            <w:pPr>
              <w:spacing w:after="0" w:line="240" w:lineRule="auto"/>
              <w:jc w:val="center"/>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78C65EC9" w14:textId="77777777" w:rsidR="00B73E51" w:rsidRPr="00B73E51" w:rsidRDefault="00B73E51" w:rsidP="00B73E51">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6D2F4884" w14:textId="77777777" w:rsidR="00B73E51" w:rsidRPr="00B73E51" w:rsidRDefault="00B73E51" w:rsidP="00B73E51">
            <w:pPr>
              <w:spacing w:after="0" w:line="240" w:lineRule="auto"/>
              <w:jc w:val="right"/>
              <w:rPr>
                <w:rFonts w:eastAsia="Times New Roman"/>
                <w:sz w:val="20"/>
                <w:szCs w:val="20"/>
                <w:lang w:eastAsia="es-SV"/>
              </w:rPr>
            </w:pPr>
          </w:p>
        </w:tc>
      </w:tr>
      <w:tr w:rsidR="00B73E51" w:rsidRPr="00B73E51" w14:paraId="36DFE440" w14:textId="77777777" w:rsidTr="00C336AA">
        <w:trPr>
          <w:trHeight w:val="300"/>
        </w:trPr>
        <w:tc>
          <w:tcPr>
            <w:tcW w:w="1200" w:type="dxa"/>
            <w:tcBorders>
              <w:top w:val="nil"/>
              <w:left w:val="nil"/>
              <w:bottom w:val="nil"/>
              <w:right w:val="nil"/>
            </w:tcBorders>
            <w:shd w:val="clear" w:color="auto" w:fill="auto"/>
            <w:noWrap/>
            <w:vAlign w:val="bottom"/>
            <w:hideMark/>
          </w:tcPr>
          <w:p w14:paraId="2E6BBAD9" w14:textId="77777777" w:rsidR="00B73E51" w:rsidRPr="00B73E51" w:rsidRDefault="00B73E51" w:rsidP="00B73E51">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75EBE38E" w14:textId="77777777" w:rsidR="00B73E51" w:rsidRPr="00B73E51" w:rsidRDefault="00B73E51" w:rsidP="00B73E51">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585BEC9" w14:textId="77777777" w:rsidR="00B73E51" w:rsidRPr="00B73E51" w:rsidRDefault="00B73E51" w:rsidP="00B73E5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6F51D22"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46B5B6C"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59F0F4F"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021B11B6"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63831595"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4E807C5E" w14:textId="77777777" w:rsidTr="00C336AA">
        <w:trPr>
          <w:trHeight w:val="315"/>
        </w:trPr>
        <w:tc>
          <w:tcPr>
            <w:tcW w:w="4810" w:type="dxa"/>
            <w:gridSpan w:val="2"/>
            <w:tcBorders>
              <w:top w:val="nil"/>
              <w:left w:val="nil"/>
              <w:bottom w:val="single" w:sz="8" w:space="0" w:color="auto"/>
              <w:right w:val="nil"/>
            </w:tcBorders>
            <w:shd w:val="clear" w:color="auto" w:fill="auto"/>
            <w:noWrap/>
            <w:vAlign w:val="bottom"/>
            <w:hideMark/>
          </w:tcPr>
          <w:p w14:paraId="4644440A" w14:textId="77777777" w:rsidR="00B73E51" w:rsidRPr="00B73E51" w:rsidRDefault="00B73E51" w:rsidP="00B73E51">
            <w:pPr>
              <w:spacing w:after="0" w:line="240" w:lineRule="auto"/>
              <w:rPr>
                <w:rFonts w:eastAsia="Times New Roman"/>
                <w:b/>
                <w:bCs/>
                <w:color w:val="000000"/>
                <w:sz w:val="16"/>
                <w:szCs w:val="16"/>
                <w:lang w:eastAsia="es-SV"/>
              </w:rPr>
            </w:pPr>
            <w:r w:rsidRPr="00B73E51">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43F316D7" w14:textId="77777777" w:rsidR="00B73E51" w:rsidRPr="00B73E51" w:rsidRDefault="00B73E51" w:rsidP="00B73E51">
            <w:pPr>
              <w:spacing w:after="0" w:line="240" w:lineRule="auto"/>
              <w:jc w:val="center"/>
              <w:rPr>
                <w:rFonts w:eastAsia="Times New Roman"/>
                <w:color w:val="000000"/>
                <w:sz w:val="16"/>
                <w:szCs w:val="16"/>
                <w:lang w:eastAsia="es-SV"/>
              </w:rPr>
            </w:pPr>
            <w:r w:rsidRPr="00B73E51">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FBFFC76" w14:textId="77777777" w:rsidR="00B73E51" w:rsidRPr="00B73E51" w:rsidRDefault="00B73E51" w:rsidP="00B73E51">
            <w:pPr>
              <w:spacing w:after="0" w:line="240" w:lineRule="auto"/>
              <w:jc w:val="center"/>
              <w:rPr>
                <w:rFonts w:eastAsia="Times New Roman"/>
                <w:color w:val="000000"/>
                <w:sz w:val="16"/>
                <w:szCs w:val="16"/>
                <w:lang w:eastAsia="es-SV"/>
              </w:rPr>
            </w:pPr>
            <w:r w:rsidRPr="00B73E51">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63452A35" w14:textId="77777777" w:rsidR="00B73E51" w:rsidRPr="00B73E51" w:rsidRDefault="00B73E51" w:rsidP="00B73E51">
            <w:pPr>
              <w:spacing w:after="0" w:line="240" w:lineRule="auto"/>
              <w:jc w:val="center"/>
              <w:rPr>
                <w:rFonts w:eastAsia="Times New Roman"/>
                <w:color w:val="000000"/>
                <w:sz w:val="16"/>
                <w:szCs w:val="16"/>
                <w:lang w:eastAsia="es-SV"/>
              </w:rPr>
            </w:pPr>
            <w:r w:rsidRPr="00B73E51">
              <w:rPr>
                <w:rFonts w:eastAsia="Times New Roman"/>
                <w:color w:val="000000"/>
                <w:sz w:val="16"/>
                <w:szCs w:val="16"/>
                <w:lang w:eastAsia="es-SV"/>
              </w:rPr>
              <w:t> </w:t>
            </w:r>
          </w:p>
        </w:tc>
        <w:tc>
          <w:tcPr>
            <w:tcW w:w="440" w:type="dxa"/>
            <w:tcBorders>
              <w:top w:val="nil"/>
              <w:left w:val="nil"/>
              <w:bottom w:val="single" w:sz="8" w:space="0" w:color="auto"/>
              <w:right w:val="nil"/>
            </w:tcBorders>
            <w:shd w:val="clear" w:color="auto" w:fill="auto"/>
            <w:vAlign w:val="bottom"/>
            <w:hideMark/>
          </w:tcPr>
          <w:p w14:paraId="6F71304F" w14:textId="77777777" w:rsidR="00B73E51" w:rsidRPr="00B73E51" w:rsidRDefault="00B73E51" w:rsidP="00B73E51">
            <w:pPr>
              <w:spacing w:after="0" w:line="240" w:lineRule="auto"/>
              <w:jc w:val="center"/>
              <w:rPr>
                <w:rFonts w:eastAsia="Times New Roman"/>
                <w:color w:val="000000"/>
                <w:sz w:val="16"/>
                <w:szCs w:val="16"/>
                <w:lang w:eastAsia="es-SV"/>
              </w:rPr>
            </w:pPr>
            <w:r w:rsidRPr="00B73E51">
              <w:rPr>
                <w:rFonts w:eastAsia="Times New Roman"/>
                <w:color w:val="000000"/>
                <w:sz w:val="16"/>
                <w:szCs w:val="16"/>
                <w:lang w:eastAsia="es-SV"/>
              </w:rPr>
              <w:t> </w:t>
            </w:r>
          </w:p>
        </w:tc>
        <w:tc>
          <w:tcPr>
            <w:tcW w:w="1103" w:type="dxa"/>
            <w:tcBorders>
              <w:top w:val="nil"/>
              <w:left w:val="nil"/>
              <w:bottom w:val="single" w:sz="8" w:space="0" w:color="auto"/>
              <w:right w:val="nil"/>
            </w:tcBorders>
            <w:shd w:val="clear" w:color="auto" w:fill="auto"/>
            <w:vAlign w:val="bottom"/>
            <w:hideMark/>
          </w:tcPr>
          <w:p w14:paraId="6457269B" w14:textId="77777777" w:rsidR="00B73E51" w:rsidRPr="00B73E51" w:rsidRDefault="00B73E51" w:rsidP="00B73E51">
            <w:pPr>
              <w:spacing w:after="0" w:line="240" w:lineRule="auto"/>
              <w:jc w:val="right"/>
              <w:rPr>
                <w:rFonts w:eastAsia="Times New Roman"/>
                <w:color w:val="000000"/>
                <w:sz w:val="18"/>
                <w:szCs w:val="18"/>
                <w:lang w:eastAsia="es-SV"/>
              </w:rPr>
            </w:pPr>
            <w:r w:rsidRPr="00B73E51">
              <w:rPr>
                <w:rFonts w:eastAsia="Times New Roman"/>
                <w:color w:val="000000"/>
                <w:sz w:val="18"/>
                <w:szCs w:val="18"/>
                <w:lang w:eastAsia="es-SV"/>
              </w:rPr>
              <w:t> </w:t>
            </w:r>
          </w:p>
        </w:tc>
        <w:tc>
          <w:tcPr>
            <w:tcW w:w="1200" w:type="dxa"/>
            <w:tcBorders>
              <w:top w:val="nil"/>
              <w:left w:val="nil"/>
              <w:bottom w:val="single" w:sz="8" w:space="0" w:color="auto"/>
              <w:right w:val="nil"/>
            </w:tcBorders>
            <w:shd w:val="clear" w:color="auto" w:fill="auto"/>
            <w:vAlign w:val="bottom"/>
            <w:hideMark/>
          </w:tcPr>
          <w:p w14:paraId="7E70F553" w14:textId="77777777" w:rsidR="00B73E51" w:rsidRPr="00B73E51" w:rsidRDefault="00B73E51" w:rsidP="00B73E51">
            <w:pPr>
              <w:spacing w:after="0" w:line="240" w:lineRule="auto"/>
              <w:jc w:val="center"/>
              <w:rPr>
                <w:rFonts w:eastAsia="Times New Roman"/>
                <w:b/>
                <w:bCs/>
                <w:color w:val="000000"/>
                <w:sz w:val="18"/>
                <w:szCs w:val="18"/>
                <w:lang w:eastAsia="es-SV"/>
              </w:rPr>
            </w:pPr>
            <w:r w:rsidRPr="00B73E51">
              <w:rPr>
                <w:rFonts w:eastAsia="Times New Roman"/>
                <w:b/>
                <w:bCs/>
                <w:color w:val="000000"/>
                <w:sz w:val="18"/>
                <w:szCs w:val="18"/>
                <w:lang w:eastAsia="es-SV"/>
              </w:rPr>
              <w:t> </w:t>
            </w:r>
          </w:p>
        </w:tc>
      </w:tr>
      <w:tr w:rsidR="00B73E51" w:rsidRPr="00B73E51" w14:paraId="7CA32E7E" w14:textId="77777777" w:rsidTr="00C336AA">
        <w:trPr>
          <w:trHeight w:val="300"/>
        </w:trPr>
        <w:tc>
          <w:tcPr>
            <w:tcW w:w="1200" w:type="dxa"/>
            <w:tcBorders>
              <w:top w:val="nil"/>
              <w:left w:val="nil"/>
              <w:bottom w:val="nil"/>
              <w:right w:val="nil"/>
            </w:tcBorders>
            <w:shd w:val="clear" w:color="auto" w:fill="auto"/>
            <w:noWrap/>
            <w:vAlign w:val="bottom"/>
            <w:hideMark/>
          </w:tcPr>
          <w:p w14:paraId="32300EDF" w14:textId="77777777" w:rsidR="00B73E51" w:rsidRPr="00B73E51" w:rsidRDefault="00B73E51" w:rsidP="00B73E51">
            <w:pPr>
              <w:spacing w:after="0" w:line="240" w:lineRule="auto"/>
              <w:jc w:val="center"/>
              <w:rPr>
                <w:rFonts w:eastAsia="Times New Roman"/>
                <w:b/>
                <w:bCs/>
                <w:color w:val="000000"/>
                <w:sz w:val="18"/>
                <w:szCs w:val="18"/>
                <w:lang w:eastAsia="es-SV"/>
              </w:rPr>
            </w:pPr>
          </w:p>
        </w:tc>
        <w:tc>
          <w:tcPr>
            <w:tcW w:w="3610" w:type="dxa"/>
            <w:tcBorders>
              <w:top w:val="nil"/>
              <w:left w:val="nil"/>
              <w:bottom w:val="nil"/>
              <w:right w:val="nil"/>
            </w:tcBorders>
            <w:shd w:val="clear" w:color="auto" w:fill="auto"/>
            <w:noWrap/>
            <w:vAlign w:val="bottom"/>
            <w:hideMark/>
          </w:tcPr>
          <w:p w14:paraId="78B749FD" w14:textId="77777777" w:rsidR="00B73E51" w:rsidRPr="00B73E51" w:rsidRDefault="00B73E51" w:rsidP="00B73E51">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A9E6BF8" w14:textId="77777777" w:rsidR="00B73E51" w:rsidRPr="00B73E51" w:rsidRDefault="00B73E51" w:rsidP="00B73E5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AA0C2B7"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45AB41C"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6BC508A"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416AAB14"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3431FC27"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6090222A" w14:textId="77777777" w:rsidTr="00C336AA">
        <w:trPr>
          <w:trHeight w:val="300"/>
        </w:trPr>
        <w:tc>
          <w:tcPr>
            <w:tcW w:w="1200" w:type="dxa"/>
            <w:tcBorders>
              <w:top w:val="nil"/>
              <w:left w:val="nil"/>
              <w:bottom w:val="nil"/>
              <w:right w:val="nil"/>
            </w:tcBorders>
            <w:shd w:val="clear" w:color="auto" w:fill="auto"/>
            <w:noWrap/>
            <w:vAlign w:val="bottom"/>
            <w:hideMark/>
          </w:tcPr>
          <w:p w14:paraId="1B3B9F2C"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51</w:t>
            </w:r>
          </w:p>
        </w:tc>
        <w:tc>
          <w:tcPr>
            <w:tcW w:w="3610" w:type="dxa"/>
            <w:tcBorders>
              <w:top w:val="nil"/>
              <w:left w:val="nil"/>
              <w:bottom w:val="nil"/>
              <w:right w:val="nil"/>
            </w:tcBorders>
            <w:shd w:val="clear" w:color="auto" w:fill="auto"/>
            <w:noWrap/>
            <w:vAlign w:val="bottom"/>
            <w:hideMark/>
          </w:tcPr>
          <w:p w14:paraId="59561727"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REMUNERACIONES</w:t>
            </w:r>
          </w:p>
        </w:tc>
        <w:tc>
          <w:tcPr>
            <w:tcW w:w="380" w:type="dxa"/>
            <w:tcBorders>
              <w:top w:val="nil"/>
              <w:left w:val="nil"/>
              <w:bottom w:val="nil"/>
              <w:right w:val="nil"/>
            </w:tcBorders>
            <w:shd w:val="clear" w:color="auto" w:fill="auto"/>
            <w:noWrap/>
            <w:vAlign w:val="bottom"/>
            <w:hideMark/>
          </w:tcPr>
          <w:p w14:paraId="56C30789"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130500D8"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1FE0B6D"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A092DD6"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5D305164"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21AF63B0"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1DDF6D03" w14:textId="77777777" w:rsidTr="00C336AA">
        <w:trPr>
          <w:trHeight w:val="300"/>
        </w:trPr>
        <w:tc>
          <w:tcPr>
            <w:tcW w:w="1200" w:type="dxa"/>
            <w:tcBorders>
              <w:top w:val="nil"/>
              <w:left w:val="nil"/>
              <w:bottom w:val="nil"/>
              <w:right w:val="nil"/>
            </w:tcBorders>
            <w:shd w:val="clear" w:color="auto" w:fill="auto"/>
            <w:noWrap/>
            <w:vAlign w:val="bottom"/>
            <w:hideMark/>
          </w:tcPr>
          <w:p w14:paraId="147B8D30"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512</w:t>
            </w:r>
          </w:p>
        </w:tc>
        <w:tc>
          <w:tcPr>
            <w:tcW w:w="3610" w:type="dxa"/>
            <w:tcBorders>
              <w:top w:val="nil"/>
              <w:left w:val="nil"/>
              <w:bottom w:val="nil"/>
              <w:right w:val="nil"/>
            </w:tcBorders>
            <w:shd w:val="clear" w:color="auto" w:fill="auto"/>
            <w:noWrap/>
            <w:vAlign w:val="center"/>
            <w:hideMark/>
          </w:tcPr>
          <w:p w14:paraId="62E41B70"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REMUNERACIONES EVENTUALES</w:t>
            </w:r>
          </w:p>
        </w:tc>
        <w:tc>
          <w:tcPr>
            <w:tcW w:w="380" w:type="dxa"/>
            <w:tcBorders>
              <w:top w:val="nil"/>
              <w:left w:val="nil"/>
              <w:bottom w:val="nil"/>
              <w:right w:val="nil"/>
            </w:tcBorders>
            <w:shd w:val="clear" w:color="auto" w:fill="auto"/>
            <w:noWrap/>
            <w:vAlign w:val="bottom"/>
            <w:hideMark/>
          </w:tcPr>
          <w:p w14:paraId="63FD8FF2"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11882536"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F084A7B"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C1E1D8F"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5A60DEB9"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514D4F13"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7A912C82" w14:textId="77777777" w:rsidTr="00C336AA">
        <w:trPr>
          <w:trHeight w:val="300"/>
        </w:trPr>
        <w:tc>
          <w:tcPr>
            <w:tcW w:w="1200" w:type="dxa"/>
            <w:tcBorders>
              <w:top w:val="nil"/>
              <w:left w:val="nil"/>
              <w:bottom w:val="nil"/>
              <w:right w:val="nil"/>
            </w:tcBorders>
            <w:shd w:val="clear" w:color="auto" w:fill="auto"/>
            <w:noWrap/>
            <w:vAlign w:val="bottom"/>
            <w:hideMark/>
          </w:tcPr>
          <w:p w14:paraId="1F65CF27"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51201</w:t>
            </w:r>
          </w:p>
        </w:tc>
        <w:tc>
          <w:tcPr>
            <w:tcW w:w="3610" w:type="dxa"/>
            <w:tcBorders>
              <w:top w:val="nil"/>
              <w:left w:val="nil"/>
              <w:bottom w:val="nil"/>
              <w:right w:val="nil"/>
            </w:tcBorders>
            <w:shd w:val="clear" w:color="auto" w:fill="auto"/>
            <w:noWrap/>
            <w:vAlign w:val="bottom"/>
            <w:hideMark/>
          </w:tcPr>
          <w:p w14:paraId="1FC8D473"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SUELDOS</w:t>
            </w:r>
          </w:p>
        </w:tc>
        <w:tc>
          <w:tcPr>
            <w:tcW w:w="380" w:type="dxa"/>
            <w:tcBorders>
              <w:top w:val="nil"/>
              <w:left w:val="nil"/>
              <w:bottom w:val="nil"/>
              <w:right w:val="nil"/>
            </w:tcBorders>
            <w:shd w:val="clear" w:color="auto" w:fill="auto"/>
            <w:noWrap/>
            <w:vAlign w:val="bottom"/>
            <w:hideMark/>
          </w:tcPr>
          <w:p w14:paraId="768B0BFA"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4F576B9B"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67C807D3"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7FE126C7"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vAlign w:val="bottom"/>
            <w:hideMark/>
          </w:tcPr>
          <w:p w14:paraId="7B99AD88" w14:textId="77777777" w:rsidR="00B73E51" w:rsidRPr="00B73E51" w:rsidRDefault="00B73E51" w:rsidP="00B73E51">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51A32361"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$6,240.00</w:t>
            </w:r>
          </w:p>
        </w:tc>
      </w:tr>
      <w:tr w:rsidR="00B73E51" w:rsidRPr="00B73E51" w14:paraId="3868B3AD" w14:textId="77777777" w:rsidTr="00C336AA">
        <w:trPr>
          <w:trHeight w:val="300"/>
        </w:trPr>
        <w:tc>
          <w:tcPr>
            <w:tcW w:w="1200" w:type="dxa"/>
            <w:tcBorders>
              <w:top w:val="nil"/>
              <w:left w:val="nil"/>
              <w:bottom w:val="nil"/>
              <w:right w:val="nil"/>
            </w:tcBorders>
            <w:shd w:val="clear" w:color="auto" w:fill="auto"/>
            <w:noWrap/>
            <w:vAlign w:val="bottom"/>
            <w:hideMark/>
          </w:tcPr>
          <w:p w14:paraId="2E656320"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514</w:t>
            </w:r>
          </w:p>
        </w:tc>
        <w:tc>
          <w:tcPr>
            <w:tcW w:w="3610" w:type="dxa"/>
            <w:tcBorders>
              <w:top w:val="nil"/>
              <w:left w:val="nil"/>
              <w:bottom w:val="nil"/>
              <w:right w:val="nil"/>
            </w:tcBorders>
            <w:shd w:val="clear" w:color="auto" w:fill="auto"/>
            <w:noWrap/>
            <w:vAlign w:val="center"/>
            <w:hideMark/>
          </w:tcPr>
          <w:p w14:paraId="02988BAF"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CONTRIBUCIONES PATRONALES A INST. PÚBLICAS</w:t>
            </w:r>
          </w:p>
        </w:tc>
        <w:tc>
          <w:tcPr>
            <w:tcW w:w="380" w:type="dxa"/>
            <w:tcBorders>
              <w:top w:val="nil"/>
              <w:left w:val="nil"/>
              <w:bottom w:val="nil"/>
              <w:right w:val="nil"/>
            </w:tcBorders>
            <w:shd w:val="clear" w:color="auto" w:fill="auto"/>
            <w:noWrap/>
            <w:vAlign w:val="bottom"/>
            <w:hideMark/>
          </w:tcPr>
          <w:p w14:paraId="31336FDF"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1D5799CE"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4B42B82"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EF5F27E"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4C64A490"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4C0A0B84"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5FA47EF8" w14:textId="77777777" w:rsidTr="00C336AA">
        <w:trPr>
          <w:trHeight w:val="300"/>
        </w:trPr>
        <w:tc>
          <w:tcPr>
            <w:tcW w:w="1200" w:type="dxa"/>
            <w:tcBorders>
              <w:top w:val="nil"/>
              <w:left w:val="nil"/>
              <w:bottom w:val="nil"/>
              <w:right w:val="nil"/>
            </w:tcBorders>
            <w:shd w:val="clear" w:color="auto" w:fill="auto"/>
            <w:noWrap/>
            <w:vAlign w:val="bottom"/>
            <w:hideMark/>
          </w:tcPr>
          <w:p w14:paraId="23C1BCD4"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51402</w:t>
            </w:r>
          </w:p>
        </w:tc>
        <w:tc>
          <w:tcPr>
            <w:tcW w:w="3610" w:type="dxa"/>
            <w:tcBorders>
              <w:top w:val="nil"/>
              <w:left w:val="nil"/>
              <w:bottom w:val="nil"/>
              <w:right w:val="nil"/>
            </w:tcBorders>
            <w:shd w:val="clear" w:color="auto" w:fill="auto"/>
            <w:noWrap/>
            <w:vAlign w:val="bottom"/>
            <w:hideMark/>
          </w:tcPr>
          <w:p w14:paraId="5A75E7B5"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POR REMUNERACIONES EVENTUALES</w:t>
            </w:r>
          </w:p>
        </w:tc>
        <w:tc>
          <w:tcPr>
            <w:tcW w:w="380" w:type="dxa"/>
            <w:tcBorders>
              <w:top w:val="nil"/>
              <w:left w:val="nil"/>
              <w:bottom w:val="nil"/>
              <w:right w:val="nil"/>
            </w:tcBorders>
            <w:shd w:val="clear" w:color="auto" w:fill="auto"/>
            <w:noWrap/>
            <w:vAlign w:val="bottom"/>
            <w:hideMark/>
          </w:tcPr>
          <w:p w14:paraId="7846EAA9"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53A5426A"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05F1C171"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2696B2DE"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vAlign w:val="bottom"/>
            <w:hideMark/>
          </w:tcPr>
          <w:p w14:paraId="7E58A591" w14:textId="77777777" w:rsidR="00B73E51" w:rsidRPr="00B73E51" w:rsidRDefault="00B73E51" w:rsidP="00B73E51">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noWrap/>
            <w:vAlign w:val="bottom"/>
            <w:hideMark/>
          </w:tcPr>
          <w:p w14:paraId="29D4B159"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$530.40</w:t>
            </w:r>
          </w:p>
        </w:tc>
      </w:tr>
      <w:tr w:rsidR="00B73E51" w:rsidRPr="00B73E51" w14:paraId="7640BE91" w14:textId="77777777" w:rsidTr="00C336AA">
        <w:trPr>
          <w:trHeight w:val="300"/>
        </w:trPr>
        <w:tc>
          <w:tcPr>
            <w:tcW w:w="1200" w:type="dxa"/>
            <w:tcBorders>
              <w:top w:val="nil"/>
              <w:left w:val="nil"/>
              <w:bottom w:val="nil"/>
              <w:right w:val="nil"/>
            </w:tcBorders>
            <w:shd w:val="clear" w:color="auto" w:fill="auto"/>
            <w:noWrap/>
            <w:vAlign w:val="bottom"/>
            <w:hideMark/>
          </w:tcPr>
          <w:p w14:paraId="44A7CF8D"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515</w:t>
            </w:r>
          </w:p>
        </w:tc>
        <w:tc>
          <w:tcPr>
            <w:tcW w:w="3610" w:type="dxa"/>
            <w:tcBorders>
              <w:top w:val="nil"/>
              <w:left w:val="nil"/>
              <w:bottom w:val="nil"/>
              <w:right w:val="nil"/>
            </w:tcBorders>
            <w:shd w:val="clear" w:color="auto" w:fill="auto"/>
            <w:noWrap/>
            <w:vAlign w:val="center"/>
            <w:hideMark/>
          </w:tcPr>
          <w:p w14:paraId="74D23DCB"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r w:rsidRPr="00B73E51">
              <w:rPr>
                <w:rFonts w:ascii="Calibri" w:eastAsia="Times New Roman" w:hAnsi="Calibri"/>
                <w:b/>
                <w:bCs/>
                <w:color w:val="000000"/>
                <w:sz w:val="20"/>
                <w:szCs w:val="20"/>
                <w:lang w:eastAsia="es-SV"/>
              </w:rPr>
              <w:t>CONTRIBUCIONES PATRONALES A INST. PRIVADAS</w:t>
            </w:r>
          </w:p>
        </w:tc>
        <w:tc>
          <w:tcPr>
            <w:tcW w:w="380" w:type="dxa"/>
            <w:tcBorders>
              <w:top w:val="nil"/>
              <w:left w:val="nil"/>
              <w:bottom w:val="nil"/>
              <w:right w:val="nil"/>
            </w:tcBorders>
            <w:shd w:val="clear" w:color="auto" w:fill="auto"/>
            <w:noWrap/>
            <w:vAlign w:val="bottom"/>
            <w:hideMark/>
          </w:tcPr>
          <w:p w14:paraId="40999254" w14:textId="77777777" w:rsidR="00B73E51" w:rsidRPr="00B73E51" w:rsidRDefault="00B73E51" w:rsidP="00B73E51">
            <w:pPr>
              <w:spacing w:after="0" w:line="240" w:lineRule="auto"/>
              <w:rPr>
                <w:rFonts w:ascii="Calibri" w:eastAsia="Times New Roman" w:hAnsi="Calibri"/>
                <w:b/>
                <w:bCs/>
                <w:color w:val="000000"/>
                <w:sz w:val="20"/>
                <w:szCs w:val="20"/>
                <w:lang w:eastAsia="es-SV"/>
              </w:rPr>
            </w:pPr>
          </w:p>
        </w:tc>
        <w:tc>
          <w:tcPr>
            <w:tcW w:w="540" w:type="dxa"/>
            <w:tcBorders>
              <w:top w:val="nil"/>
              <w:left w:val="nil"/>
              <w:bottom w:val="nil"/>
              <w:right w:val="nil"/>
            </w:tcBorders>
            <w:shd w:val="clear" w:color="auto" w:fill="auto"/>
            <w:vAlign w:val="bottom"/>
            <w:hideMark/>
          </w:tcPr>
          <w:p w14:paraId="5E8F6479"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E0E6C7E"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A650540"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vAlign w:val="bottom"/>
            <w:hideMark/>
          </w:tcPr>
          <w:p w14:paraId="20873C2C"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vAlign w:val="bottom"/>
            <w:hideMark/>
          </w:tcPr>
          <w:p w14:paraId="7F1C283E"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3A354621" w14:textId="77777777" w:rsidTr="00C336AA">
        <w:trPr>
          <w:trHeight w:val="300"/>
        </w:trPr>
        <w:tc>
          <w:tcPr>
            <w:tcW w:w="1200" w:type="dxa"/>
            <w:tcBorders>
              <w:top w:val="nil"/>
              <w:left w:val="nil"/>
              <w:bottom w:val="nil"/>
              <w:right w:val="nil"/>
            </w:tcBorders>
            <w:shd w:val="clear" w:color="auto" w:fill="auto"/>
            <w:noWrap/>
            <w:vAlign w:val="bottom"/>
            <w:hideMark/>
          </w:tcPr>
          <w:p w14:paraId="2CDBBE2F"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51502</w:t>
            </w:r>
          </w:p>
        </w:tc>
        <w:tc>
          <w:tcPr>
            <w:tcW w:w="3610" w:type="dxa"/>
            <w:tcBorders>
              <w:top w:val="nil"/>
              <w:left w:val="nil"/>
              <w:bottom w:val="nil"/>
              <w:right w:val="nil"/>
            </w:tcBorders>
            <w:shd w:val="clear" w:color="auto" w:fill="auto"/>
            <w:noWrap/>
            <w:vAlign w:val="bottom"/>
            <w:hideMark/>
          </w:tcPr>
          <w:p w14:paraId="051BCE25" w14:textId="77777777" w:rsidR="00B73E51" w:rsidRPr="00B73E51" w:rsidRDefault="00B73E51" w:rsidP="00B73E51">
            <w:pPr>
              <w:spacing w:after="0" w:line="240" w:lineRule="auto"/>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POR REMUNERACIONES EVENTUALES</w:t>
            </w:r>
          </w:p>
        </w:tc>
        <w:tc>
          <w:tcPr>
            <w:tcW w:w="380" w:type="dxa"/>
            <w:tcBorders>
              <w:top w:val="nil"/>
              <w:left w:val="nil"/>
              <w:bottom w:val="nil"/>
              <w:right w:val="nil"/>
            </w:tcBorders>
            <w:shd w:val="clear" w:color="auto" w:fill="auto"/>
            <w:noWrap/>
            <w:vAlign w:val="bottom"/>
            <w:hideMark/>
          </w:tcPr>
          <w:p w14:paraId="16C01658"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3</w:t>
            </w:r>
          </w:p>
        </w:tc>
        <w:tc>
          <w:tcPr>
            <w:tcW w:w="540" w:type="dxa"/>
            <w:tcBorders>
              <w:top w:val="nil"/>
              <w:left w:val="nil"/>
              <w:bottom w:val="nil"/>
              <w:right w:val="nil"/>
            </w:tcBorders>
            <w:shd w:val="clear" w:color="auto" w:fill="auto"/>
            <w:vAlign w:val="bottom"/>
            <w:hideMark/>
          </w:tcPr>
          <w:p w14:paraId="6225EA95"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0302</w:t>
            </w:r>
          </w:p>
        </w:tc>
        <w:tc>
          <w:tcPr>
            <w:tcW w:w="336" w:type="dxa"/>
            <w:tcBorders>
              <w:top w:val="nil"/>
              <w:left w:val="nil"/>
              <w:bottom w:val="nil"/>
              <w:right w:val="nil"/>
            </w:tcBorders>
            <w:shd w:val="clear" w:color="auto" w:fill="auto"/>
            <w:vAlign w:val="bottom"/>
            <w:hideMark/>
          </w:tcPr>
          <w:p w14:paraId="63A5544E"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w:t>
            </w:r>
          </w:p>
        </w:tc>
        <w:tc>
          <w:tcPr>
            <w:tcW w:w="440" w:type="dxa"/>
            <w:tcBorders>
              <w:top w:val="nil"/>
              <w:left w:val="nil"/>
              <w:bottom w:val="nil"/>
              <w:right w:val="nil"/>
            </w:tcBorders>
            <w:shd w:val="clear" w:color="auto" w:fill="auto"/>
            <w:vAlign w:val="bottom"/>
            <w:hideMark/>
          </w:tcPr>
          <w:p w14:paraId="58A0300B" w14:textId="77777777" w:rsidR="00B73E51" w:rsidRPr="00B73E51" w:rsidRDefault="00B73E51" w:rsidP="00B73E51">
            <w:pPr>
              <w:spacing w:after="0" w:line="240" w:lineRule="auto"/>
              <w:jc w:val="center"/>
              <w:rPr>
                <w:rFonts w:eastAsia="Times New Roman"/>
                <w:color w:val="000000"/>
                <w:sz w:val="20"/>
                <w:szCs w:val="20"/>
                <w:lang w:eastAsia="es-SV"/>
              </w:rPr>
            </w:pPr>
            <w:r w:rsidRPr="00B73E51">
              <w:rPr>
                <w:rFonts w:eastAsia="Times New Roman"/>
                <w:color w:val="000000"/>
                <w:sz w:val="20"/>
                <w:szCs w:val="20"/>
                <w:lang w:eastAsia="es-SV"/>
              </w:rPr>
              <w:t>111</w:t>
            </w:r>
          </w:p>
        </w:tc>
        <w:tc>
          <w:tcPr>
            <w:tcW w:w="1103" w:type="dxa"/>
            <w:tcBorders>
              <w:top w:val="nil"/>
              <w:left w:val="nil"/>
              <w:bottom w:val="nil"/>
              <w:right w:val="nil"/>
            </w:tcBorders>
            <w:shd w:val="clear" w:color="auto" w:fill="auto"/>
            <w:vAlign w:val="bottom"/>
            <w:hideMark/>
          </w:tcPr>
          <w:p w14:paraId="145FEB91" w14:textId="77777777" w:rsidR="00B73E51" w:rsidRPr="00B73E51" w:rsidRDefault="00B73E51" w:rsidP="00B73E51">
            <w:pPr>
              <w:spacing w:after="0" w:line="240" w:lineRule="auto"/>
              <w:jc w:val="center"/>
              <w:rPr>
                <w:rFonts w:eastAsia="Times New Roman"/>
                <w:color w:val="000000"/>
                <w:sz w:val="20"/>
                <w:szCs w:val="20"/>
                <w:lang w:eastAsia="es-SV"/>
              </w:rPr>
            </w:pPr>
          </w:p>
        </w:tc>
        <w:tc>
          <w:tcPr>
            <w:tcW w:w="1200" w:type="dxa"/>
            <w:tcBorders>
              <w:top w:val="nil"/>
              <w:left w:val="nil"/>
              <w:bottom w:val="nil"/>
              <w:right w:val="nil"/>
            </w:tcBorders>
            <w:shd w:val="clear" w:color="auto" w:fill="auto"/>
            <w:vAlign w:val="bottom"/>
            <w:hideMark/>
          </w:tcPr>
          <w:p w14:paraId="3EDCDDC9"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r w:rsidRPr="00B73E51">
              <w:rPr>
                <w:rFonts w:ascii="Calibri" w:eastAsia="Times New Roman" w:hAnsi="Calibri"/>
                <w:color w:val="000000"/>
                <w:sz w:val="20"/>
                <w:szCs w:val="20"/>
                <w:lang w:eastAsia="es-SV"/>
              </w:rPr>
              <w:t>$483.60</w:t>
            </w:r>
          </w:p>
        </w:tc>
      </w:tr>
      <w:tr w:rsidR="00B73E51" w:rsidRPr="00B73E51" w14:paraId="6A9EA432" w14:textId="77777777" w:rsidTr="00C336AA">
        <w:trPr>
          <w:trHeight w:val="300"/>
        </w:trPr>
        <w:tc>
          <w:tcPr>
            <w:tcW w:w="1200" w:type="dxa"/>
            <w:tcBorders>
              <w:top w:val="nil"/>
              <w:left w:val="nil"/>
              <w:bottom w:val="nil"/>
              <w:right w:val="nil"/>
            </w:tcBorders>
            <w:shd w:val="clear" w:color="auto" w:fill="auto"/>
            <w:noWrap/>
            <w:vAlign w:val="bottom"/>
            <w:hideMark/>
          </w:tcPr>
          <w:p w14:paraId="28D03F39" w14:textId="77777777" w:rsidR="00B73E51" w:rsidRPr="00B73E51" w:rsidRDefault="00B73E51" w:rsidP="00B73E51">
            <w:pPr>
              <w:spacing w:after="0" w:line="240" w:lineRule="auto"/>
              <w:jc w:val="right"/>
              <w:rPr>
                <w:rFonts w:ascii="Calibri" w:eastAsia="Times New Roman" w:hAnsi="Calibri"/>
                <w:color w:val="000000"/>
                <w:sz w:val="20"/>
                <w:szCs w:val="20"/>
                <w:lang w:eastAsia="es-SV"/>
              </w:rPr>
            </w:pPr>
          </w:p>
        </w:tc>
        <w:tc>
          <w:tcPr>
            <w:tcW w:w="3610" w:type="dxa"/>
            <w:tcBorders>
              <w:top w:val="nil"/>
              <w:left w:val="nil"/>
              <w:bottom w:val="nil"/>
              <w:right w:val="nil"/>
            </w:tcBorders>
            <w:shd w:val="clear" w:color="auto" w:fill="auto"/>
            <w:noWrap/>
            <w:vAlign w:val="bottom"/>
            <w:hideMark/>
          </w:tcPr>
          <w:p w14:paraId="58164260" w14:textId="77777777" w:rsidR="00B73E51" w:rsidRPr="00B73E51" w:rsidRDefault="00B73E51" w:rsidP="00B73E51">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8FD4074" w14:textId="77777777" w:rsidR="00B73E51" w:rsidRPr="00B73E51" w:rsidRDefault="00B73E51" w:rsidP="00B73E5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69E8B57" w14:textId="77777777" w:rsidR="00B73E51" w:rsidRPr="00B73E51" w:rsidRDefault="00B73E51" w:rsidP="00B73E51">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1B546359" w14:textId="77777777" w:rsidR="00B73E51" w:rsidRPr="00B73E51" w:rsidRDefault="00B73E51" w:rsidP="00B73E5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noWrap/>
            <w:vAlign w:val="bottom"/>
            <w:hideMark/>
          </w:tcPr>
          <w:p w14:paraId="0F73FF8A" w14:textId="77777777" w:rsidR="00B73E51" w:rsidRPr="00B73E51" w:rsidRDefault="00B73E51" w:rsidP="00B73E51">
            <w:pPr>
              <w:spacing w:after="0" w:line="240" w:lineRule="auto"/>
              <w:rPr>
                <w:rFonts w:eastAsia="Times New Roman"/>
                <w:sz w:val="20"/>
                <w:szCs w:val="20"/>
                <w:lang w:eastAsia="es-SV"/>
              </w:rPr>
            </w:pPr>
          </w:p>
        </w:tc>
        <w:tc>
          <w:tcPr>
            <w:tcW w:w="1103" w:type="dxa"/>
            <w:tcBorders>
              <w:top w:val="nil"/>
              <w:left w:val="nil"/>
              <w:bottom w:val="nil"/>
              <w:right w:val="nil"/>
            </w:tcBorders>
            <w:shd w:val="clear" w:color="auto" w:fill="auto"/>
            <w:noWrap/>
            <w:vAlign w:val="bottom"/>
            <w:hideMark/>
          </w:tcPr>
          <w:p w14:paraId="701EF911" w14:textId="77777777" w:rsidR="00B73E51" w:rsidRPr="00B73E51" w:rsidRDefault="00B73E51" w:rsidP="00B73E51">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noWrap/>
            <w:vAlign w:val="bottom"/>
            <w:hideMark/>
          </w:tcPr>
          <w:p w14:paraId="6F45FA42" w14:textId="77777777" w:rsidR="00B73E51" w:rsidRPr="00B73E51" w:rsidRDefault="00B73E51" w:rsidP="00B73E51">
            <w:pPr>
              <w:spacing w:after="0" w:line="240" w:lineRule="auto"/>
              <w:rPr>
                <w:rFonts w:eastAsia="Times New Roman"/>
                <w:sz w:val="20"/>
                <w:szCs w:val="20"/>
                <w:lang w:eastAsia="es-SV"/>
              </w:rPr>
            </w:pPr>
          </w:p>
        </w:tc>
      </w:tr>
      <w:tr w:rsidR="00B73E51" w:rsidRPr="00B73E51" w14:paraId="10A5161C" w14:textId="77777777" w:rsidTr="00C336AA">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30DF37E" w14:textId="77777777" w:rsidR="00B73E51" w:rsidRPr="00B73E51" w:rsidRDefault="00B73E51" w:rsidP="00B73E51">
            <w:pPr>
              <w:spacing w:after="0" w:line="240" w:lineRule="auto"/>
              <w:rPr>
                <w:rFonts w:ascii="Calibri" w:eastAsia="Times New Roman" w:hAnsi="Calibri"/>
                <w:color w:val="000000"/>
                <w:sz w:val="22"/>
                <w:lang w:eastAsia="es-SV"/>
              </w:rPr>
            </w:pPr>
            <w:r w:rsidRPr="00B73E51">
              <w:rPr>
                <w:rFonts w:ascii="Calibri" w:eastAsia="Times New Roman" w:hAnsi="Calibri"/>
                <w:color w:val="000000"/>
                <w:sz w:val="22"/>
                <w:lang w:eastAsia="es-SV"/>
              </w:rPr>
              <w:t> </w:t>
            </w:r>
          </w:p>
        </w:tc>
        <w:tc>
          <w:tcPr>
            <w:tcW w:w="3610" w:type="dxa"/>
            <w:tcBorders>
              <w:top w:val="single" w:sz="4" w:space="0" w:color="auto"/>
              <w:left w:val="nil"/>
              <w:bottom w:val="double" w:sz="6" w:space="0" w:color="auto"/>
              <w:right w:val="nil"/>
            </w:tcBorders>
            <w:shd w:val="clear" w:color="auto" w:fill="auto"/>
            <w:noWrap/>
            <w:vAlign w:val="bottom"/>
            <w:hideMark/>
          </w:tcPr>
          <w:p w14:paraId="2943271B" w14:textId="77777777" w:rsidR="00B73E51" w:rsidRPr="00B73E51" w:rsidRDefault="00B73E51" w:rsidP="00B73E51">
            <w:pPr>
              <w:spacing w:after="0" w:line="240" w:lineRule="auto"/>
              <w:rPr>
                <w:rFonts w:eastAsia="Times New Roman"/>
                <w:b/>
                <w:bCs/>
                <w:color w:val="000000"/>
                <w:sz w:val="20"/>
                <w:szCs w:val="20"/>
                <w:lang w:eastAsia="es-SV"/>
              </w:rPr>
            </w:pPr>
            <w:r w:rsidRPr="00B73E51">
              <w:rPr>
                <w:rFonts w:eastAsia="Times New Roman"/>
                <w:b/>
                <w:bCs/>
                <w:color w:val="000000"/>
                <w:sz w:val="20"/>
                <w:szCs w:val="20"/>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103FF3BB" w14:textId="77777777" w:rsidR="00B73E51" w:rsidRPr="00B73E51" w:rsidRDefault="00B73E51" w:rsidP="00B73E51">
            <w:pPr>
              <w:spacing w:after="0" w:line="240" w:lineRule="auto"/>
              <w:rPr>
                <w:rFonts w:ascii="Calibri" w:eastAsia="Times New Roman" w:hAnsi="Calibri"/>
                <w:color w:val="000000"/>
                <w:sz w:val="22"/>
                <w:lang w:eastAsia="es-SV"/>
              </w:rPr>
            </w:pPr>
            <w:r w:rsidRPr="00B73E51">
              <w:rPr>
                <w:rFonts w:ascii="Calibri" w:eastAsia="Times New Roman" w:hAnsi="Calibri"/>
                <w:color w:val="000000"/>
                <w:sz w:val="22"/>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0075F3E7" w14:textId="77777777" w:rsidR="00B73E51" w:rsidRPr="00B73E51" w:rsidRDefault="00B73E51" w:rsidP="00B73E51">
            <w:pPr>
              <w:spacing w:after="0" w:line="240" w:lineRule="auto"/>
              <w:rPr>
                <w:rFonts w:ascii="Calibri" w:eastAsia="Times New Roman" w:hAnsi="Calibri"/>
                <w:color w:val="000000"/>
                <w:sz w:val="22"/>
                <w:lang w:eastAsia="es-SV"/>
              </w:rPr>
            </w:pPr>
            <w:r w:rsidRPr="00B73E51">
              <w:rPr>
                <w:rFonts w:ascii="Calibri" w:eastAsia="Times New Roman" w:hAnsi="Calibri"/>
                <w:color w:val="000000"/>
                <w:sz w:val="22"/>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481A836A" w14:textId="77777777" w:rsidR="00B73E51" w:rsidRPr="00B73E51" w:rsidRDefault="00B73E51" w:rsidP="00B73E51">
            <w:pPr>
              <w:spacing w:after="0" w:line="240" w:lineRule="auto"/>
              <w:rPr>
                <w:rFonts w:ascii="Calibri" w:eastAsia="Times New Roman" w:hAnsi="Calibri"/>
                <w:color w:val="000000"/>
                <w:sz w:val="22"/>
                <w:lang w:eastAsia="es-SV"/>
              </w:rPr>
            </w:pPr>
            <w:r w:rsidRPr="00B73E51">
              <w:rPr>
                <w:rFonts w:ascii="Calibri" w:eastAsia="Times New Roman" w:hAnsi="Calibri"/>
                <w:color w:val="000000"/>
                <w:sz w:val="22"/>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3C305094" w14:textId="77777777" w:rsidR="00B73E51" w:rsidRPr="00B73E51" w:rsidRDefault="00B73E51" w:rsidP="00B73E51">
            <w:pPr>
              <w:spacing w:after="0" w:line="240" w:lineRule="auto"/>
              <w:rPr>
                <w:rFonts w:ascii="Calibri" w:eastAsia="Times New Roman" w:hAnsi="Calibri"/>
                <w:color w:val="000000"/>
                <w:sz w:val="22"/>
                <w:lang w:eastAsia="es-SV"/>
              </w:rPr>
            </w:pPr>
            <w:r w:rsidRPr="00B73E51">
              <w:rPr>
                <w:rFonts w:ascii="Calibri" w:eastAsia="Times New Roman" w:hAnsi="Calibri"/>
                <w:color w:val="000000"/>
                <w:sz w:val="22"/>
                <w:lang w:eastAsia="es-SV"/>
              </w:rPr>
              <w:t> </w:t>
            </w:r>
          </w:p>
        </w:tc>
        <w:tc>
          <w:tcPr>
            <w:tcW w:w="1103" w:type="dxa"/>
            <w:tcBorders>
              <w:top w:val="single" w:sz="4" w:space="0" w:color="auto"/>
              <w:left w:val="nil"/>
              <w:bottom w:val="double" w:sz="6" w:space="0" w:color="auto"/>
              <w:right w:val="nil"/>
            </w:tcBorders>
            <w:shd w:val="clear" w:color="auto" w:fill="auto"/>
            <w:noWrap/>
            <w:vAlign w:val="bottom"/>
            <w:hideMark/>
          </w:tcPr>
          <w:p w14:paraId="248FFF41" w14:textId="77777777" w:rsidR="00B73E51" w:rsidRPr="00B73E51" w:rsidRDefault="00B73E51" w:rsidP="00B73E51">
            <w:pPr>
              <w:spacing w:after="0" w:line="240" w:lineRule="auto"/>
              <w:jc w:val="right"/>
              <w:rPr>
                <w:rFonts w:eastAsia="Times New Roman"/>
                <w:b/>
                <w:bCs/>
                <w:color w:val="000000"/>
                <w:sz w:val="16"/>
                <w:szCs w:val="16"/>
                <w:lang w:eastAsia="es-SV"/>
              </w:rPr>
            </w:pPr>
            <w:r w:rsidRPr="00B73E51">
              <w:rPr>
                <w:rFonts w:eastAsia="Times New Roman"/>
                <w:b/>
                <w:bCs/>
                <w:color w:val="000000"/>
                <w:sz w:val="16"/>
                <w:szCs w:val="16"/>
                <w:lang w:eastAsia="es-SV"/>
              </w:rPr>
              <w:t>$7,254.00</w:t>
            </w:r>
          </w:p>
        </w:tc>
        <w:tc>
          <w:tcPr>
            <w:tcW w:w="1200" w:type="dxa"/>
            <w:tcBorders>
              <w:top w:val="single" w:sz="4" w:space="0" w:color="auto"/>
              <w:left w:val="nil"/>
              <w:bottom w:val="double" w:sz="6" w:space="0" w:color="auto"/>
              <w:right w:val="nil"/>
            </w:tcBorders>
            <w:shd w:val="clear" w:color="auto" w:fill="auto"/>
            <w:noWrap/>
            <w:vAlign w:val="bottom"/>
            <w:hideMark/>
          </w:tcPr>
          <w:p w14:paraId="43403103" w14:textId="77777777" w:rsidR="00B73E51" w:rsidRPr="00B73E51" w:rsidRDefault="00B73E51" w:rsidP="00B73E51">
            <w:pPr>
              <w:spacing w:after="0" w:line="240" w:lineRule="auto"/>
              <w:jc w:val="right"/>
              <w:rPr>
                <w:rFonts w:eastAsia="Times New Roman"/>
                <w:b/>
                <w:bCs/>
                <w:color w:val="000000"/>
                <w:sz w:val="16"/>
                <w:szCs w:val="16"/>
                <w:lang w:eastAsia="es-SV"/>
              </w:rPr>
            </w:pPr>
            <w:r w:rsidRPr="00B73E51">
              <w:rPr>
                <w:rFonts w:eastAsia="Times New Roman"/>
                <w:b/>
                <w:bCs/>
                <w:color w:val="000000"/>
                <w:sz w:val="16"/>
                <w:szCs w:val="16"/>
                <w:lang w:eastAsia="es-SV"/>
              </w:rPr>
              <w:t>$7,254.00</w:t>
            </w:r>
          </w:p>
        </w:tc>
      </w:tr>
    </w:tbl>
    <w:p w14:paraId="610A723B" w14:textId="24F65DA0" w:rsidR="00497D74" w:rsidRDefault="00497D74" w:rsidP="00306E82">
      <w:pPr>
        <w:spacing w:after="0" w:line="240" w:lineRule="auto"/>
        <w:jc w:val="both"/>
        <w:rPr>
          <w:rFonts w:eastAsia="Calibri"/>
          <w:bCs/>
          <w:spacing w:val="-3"/>
          <w:szCs w:val="24"/>
        </w:rPr>
      </w:pPr>
    </w:p>
    <w:p w14:paraId="73788365" w14:textId="6C358328" w:rsidR="00B73E51" w:rsidRDefault="00B73E51" w:rsidP="00B73E51">
      <w:pPr>
        <w:spacing w:after="0" w:line="240" w:lineRule="auto"/>
        <w:jc w:val="both"/>
        <w:rPr>
          <w:rFonts w:eastAsia="Calibri"/>
          <w:color w:val="000000"/>
          <w:lang w:eastAsia="es-ES"/>
        </w:rPr>
      </w:pPr>
      <w:r>
        <w:rPr>
          <w:rFonts w:eastAsia="Calibri"/>
          <w:bCs/>
          <w:spacing w:val="-3"/>
          <w:szCs w:val="24"/>
        </w:rPr>
        <w:t xml:space="preserve">2.- </w:t>
      </w:r>
      <w:proofErr w:type="spellStart"/>
      <w:r>
        <w:rPr>
          <w:rFonts w:eastAsia="Calibri"/>
          <w:bCs/>
          <w:spacing w:val="-3"/>
          <w:szCs w:val="24"/>
        </w:rPr>
        <w:t>Prrogar</w:t>
      </w:r>
      <w:proofErr w:type="spellEnd"/>
      <w:r>
        <w:rPr>
          <w:rFonts w:eastAsia="Calibri"/>
          <w:bCs/>
          <w:spacing w:val="-3"/>
          <w:szCs w:val="24"/>
        </w:rPr>
        <w:t xml:space="preserve"> por un período de 2 meses el tiempo, conforme a cronograma</w:t>
      </w:r>
      <w:r w:rsidR="005916FE">
        <w:rPr>
          <w:rFonts w:eastAsia="Calibri"/>
          <w:bCs/>
          <w:spacing w:val="-3"/>
          <w:szCs w:val="24"/>
        </w:rPr>
        <w:t xml:space="preserve"> original</w:t>
      </w:r>
      <w:r>
        <w:rPr>
          <w:rFonts w:eastAsia="Calibri"/>
          <w:bCs/>
          <w:spacing w:val="-3"/>
          <w:szCs w:val="24"/>
        </w:rPr>
        <w:t xml:space="preserve">, para poder culminar el proyecto denominado </w:t>
      </w:r>
      <w:r w:rsidRPr="0099601F">
        <w:rPr>
          <w:rFonts w:eastAsia="Calibri"/>
          <w:b/>
        </w:rPr>
        <w:t>PAVIMENTACION CON MEZCLA ASFALTICA EN CALIENTE Y OBRAS DE DRENAJE SOBRE TRAMO DE CASERIO EL ESPINAL A CASERIO EL PINITO METAPAN.</w:t>
      </w:r>
      <w:r>
        <w:rPr>
          <w:rFonts w:eastAsia="Calibri"/>
          <w:b/>
        </w:rPr>
        <w:t xml:space="preserve"> </w:t>
      </w:r>
      <w:r>
        <w:rPr>
          <w:rFonts w:eastAsia="Calibri"/>
          <w:bCs/>
        </w:rPr>
        <w:t xml:space="preserve">Código </w:t>
      </w:r>
      <w:proofErr w:type="spellStart"/>
      <w:r>
        <w:rPr>
          <w:rFonts w:eastAsia="Calibri"/>
          <w:bCs/>
        </w:rPr>
        <w:t>N</w:t>
      </w:r>
      <w:proofErr w:type="gramStart"/>
      <w:r>
        <w:rPr>
          <w:rFonts w:eastAsia="Calibri"/>
          <w:bCs/>
        </w:rPr>
        <w:t>°</w:t>
      </w:r>
      <w:proofErr w:type="spellEnd"/>
      <w:r>
        <w:rPr>
          <w:rFonts w:eastAsia="Calibri"/>
          <w:bCs/>
        </w:rPr>
        <w:t xml:space="preserve"> </w:t>
      </w:r>
      <w:r w:rsidRPr="0099601F">
        <w:rPr>
          <w:rFonts w:eastAsia="Calibri"/>
          <w:color w:val="000000"/>
          <w:lang w:eastAsia="es-ES"/>
        </w:rPr>
        <w:t xml:space="preserve"> 2002</w:t>
      </w:r>
      <w:r>
        <w:rPr>
          <w:rFonts w:eastAsia="Calibri"/>
          <w:color w:val="000000"/>
          <w:lang w:eastAsia="es-ES"/>
        </w:rPr>
        <w:t>5</w:t>
      </w:r>
      <w:proofErr w:type="gramEnd"/>
      <w:r>
        <w:rPr>
          <w:rFonts w:eastAsia="Calibri"/>
          <w:color w:val="000000"/>
          <w:lang w:eastAsia="es-ES"/>
        </w:rPr>
        <w:t>.</w:t>
      </w:r>
    </w:p>
    <w:p w14:paraId="68B76DA6" w14:textId="7A7C7A84" w:rsidR="00B73E51" w:rsidRDefault="00B73E51" w:rsidP="00B73E51">
      <w:pPr>
        <w:spacing w:after="0" w:line="240" w:lineRule="auto"/>
        <w:jc w:val="both"/>
        <w:rPr>
          <w:rFonts w:eastAsia="Calibri"/>
          <w:color w:val="000000"/>
          <w:lang w:eastAsia="es-ES"/>
        </w:rPr>
      </w:pPr>
      <w:r>
        <w:rPr>
          <w:rFonts w:eastAsia="Calibri"/>
          <w:color w:val="000000"/>
          <w:lang w:eastAsia="es-ES"/>
        </w:rPr>
        <w:t xml:space="preserve">Comuníquese y </w:t>
      </w:r>
      <w:proofErr w:type="spellStart"/>
      <w:r>
        <w:rPr>
          <w:rFonts w:eastAsia="Calibri"/>
          <w:color w:val="000000"/>
          <w:lang w:eastAsia="es-ES"/>
        </w:rPr>
        <w:t>Certifiquese</w:t>
      </w:r>
      <w:proofErr w:type="spellEnd"/>
      <w:r>
        <w:rPr>
          <w:rFonts w:eastAsia="Calibri"/>
          <w:color w:val="000000"/>
          <w:lang w:eastAsia="es-ES"/>
        </w:rPr>
        <w:t xml:space="preserve">. </w:t>
      </w:r>
    </w:p>
    <w:p w14:paraId="3E44D8AB" w14:textId="7238E598" w:rsidR="00396964" w:rsidRDefault="00396964" w:rsidP="00306E82">
      <w:pPr>
        <w:spacing w:after="0" w:line="240" w:lineRule="auto"/>
        <w:jc w:val="both"/>
        <w:rPr>
          <w:rFonts w:eastAsia="Calibri"/>
          <w:bCs/>
          <w:spacing w:val="-3"/>
          <w:szCs w:val="24"/>
        </w:rPr>
      </w:pPr>
    </w:p>
    <w:p w14:paraId="0BCCF162" w14:textId="5054E523" w:rsidR="00396964" w:rsidRDefault="00396964" w:rsidP="00306E82">
      <w:pPr>
        <w:spacing w:after="0" w:line="240" w:lineRule="auto"/>
        <w:jc w:val="both"/>
        <w:rPr>
          <w:rFonts w:eastAsia="Calibri"/>
          <w:bCs/>
          <w:spacing w:val="-3"/>
          <w:szCs w:val="24"/>
        </w:rPr>
      </w:pPr>
      <w:bookmarkStart w:id="51" w:name="_Hlk83627785"/>
    </w:p>
    <w:p w14:paraId="3C876C8A" w14:textId="2447FAB9" w:rsidR="00396964" w:rsidRPr="007E70FA" w:rsidRDefault="00396964" w:rsidP="00396964">
      <w:pPr>
        <w:spacing w:after="0" w:line="240" w:lineRule="auto"/>
        <w:jc w:val="both"/>
        <w:rPr>
          <w:rFonts w:eastAsia="Calibri"/>
          <w:b/>
          <w:u w:val="single"/>
        </w:rPr>
      </w:pPr>
      <w:r w:rsidRPr="007E70FA">
        <w:rPr>
          <w:rFonts w:eastAsia="Calibri"/>
          <w:b/>
          <w:u w:val="single"/>
        </w:rPr>
        <w:t xml:space="preserve">ACUERDO NÚMERO </w:t>
      </w:r>
      <w:r>
        <w:rPr>
          <w:rFonts w:eastAsia="Calibri"/>
          <w:b/>
          <w:u w:val="single"/>
        </w:rPr>
        <w:t xml:space="preserve">CUARENTA Y SIETE:  </w:t>
      </w:r>
    </w:p>
    <w:p w14:paraId="325BCE63" w14:textId="77777777" w:rsidR="00396964" w:rsidRPr="007E70FA" w:rsidRDefault="00396964" w:rsidP="00396964">
      <w:pPr>
        <w:spacing w:after="0" w:line="240" w:lineRule="auto"/>
        <w:rPr>
          <w:rFonts w:eastAsia="Calibri"/>
        </w:rPr>
      </w:pPr>
      <w:r w:rsidRPr="007E70FA">
        <w:rPr>
          <w:rFonts w:eastAsia="Calibri"/>
        </w:rPr>
        <w:t>EL CONCEJO MUNICIPAL CONSIDERANDO:</w:t>
      </w:r>
    </w:p>
    <w:p w14:paraId="07098728" w14:textId="77777777" w:rsidR="00396964" w:rsidRPr="007E70FA" w:rsidRDefault="00396964" w:rsidP="00396964">
      <w:pPr>
        <w:spacing w:after="0" w:line="240" w:lineRule="auto"/>
        <w:rPr>
          <w:rFonts w:eastAsia="Calibri"/>
        </w:rPr>
      </w:pPr>
    </w:p>
    <w:p w14:paraId="1392BF2F" w14:textId="77777777" w:rsidR="00396964" w:rsidRPr="007E70FA" w:rsidRDefault="00396964" w:rsidP="00396964">
      <w:pPr>
        <w:spacing w:after="0" w:line="240" w:lineRule="auto"/>
        <w:jc w:val="both"/>
        <w:rPr>
          <w:rFonts w:eastAsia="Calibri"/>
        </w:rPr>
      </w:pPr>
      <w:r w:rsidRPr="007E70FA">
        <w:rPr>
          <w:rFonts w:eastAsia="Calibri"/>
        </w:rPr>
        <w:t>I.- Que el Código Municipal tiene como objeto desarrollar los principios constitucionales referentes a la organización, funcionamiento y ejercicio de las facultades autónomas de los municipios;</w:t>
      </w:r>
    </w:p>
    <w:p w14:paraId="7FBD23A5" w14:textId="77777777" w:rsidR="00396964" w:rsidRPr="007E70FA" w:rsidRDefault="00396964" w:rsidP="00396964">
      <w:pPr>
        <w:spacing w:after="0" w:line="240" w:lineRule="auto"/>
        <w:rPr>
          <w:rFonts w:eastAsia="Calibri"/>
        </w:rPr>
      </w:pPr>
    </w:p>
    <w:p w14:paraId="160D6C47" w14:textId="0C018407" w:rsidR="00396964" w:rsidRPr="007E70FA" w:rsidRDefault="00396964" w:rsidP="00396964">
      <w:pPr>
        <w:spacing w:after="0" w:line="240" w:lineRule="auto"/>
        <w:jc w:val="both"/>
        <w:rPr>
          <w:rFonts w:eastAsia="Calibri"/>
        </w:rPr>
      </w:pPr>
      <w:r w:rsidRPr="007E70FA">
        <w:rPr>
          <w:rFonts w:eastAsia="Calibri"/>
        </w:rPr>
        <w:t>II.- Que una de las facultades de los Concejos establecidas en el Artículo 30 de</w:t>
      </w:r>
      <w:r>
        <w:rPr>
          <w:rFonts w:eastAsia="Calibri"/>
        </w:rPr>
        <w:t>l</w:t>
      </w:r>
      <w:r w:rsidRPr="007E70FA">
        <w:rPr>
          <w:rFonts w:eastAsia="Calibri"/>
        </w:rPr>
        <w:t xml:space="preserve"> referido código, numeral 3, es el de nombrar Comisiones que fueren necesarias y convenientes para el mejor cumplimiento de las facultades y obligaciones que podrán integrarse por miembros de su seno o particulares;</w:t>
      </w:r>
    </w:p>
    <w:p w14:paraId="1BFF92AC" w14:textId="77777777" w:rsidR="00396964" w:rsidRPr="007E70FA" w:rsidRDefault="00396964" w:rsidP="00396964">
      <w:pPr>
        <w:spacing w:after="0" w:line="240" w:lineRule="auto"/>
        <w:rPr>
          <w:rFonts w:eastAsia="Calibri"/>
        </w:rPr>
      </w:pPr>
    </w:p>
    <w:p w14:paraId="36AA90C6" w14:textId="0017422B" w:rsidR="00396964" w:rsidRPr="007E70FA" w:rsidRDefault="00396964" w:rsidP="00396964">
      <w:pPr>
        <w:spacing w:after="0" w:line="240" w:lineRule="auto"/>
        <w:jc w:val="both"/>
        <w:rPr>
          <w:rFonts w:eastAsia="Calibri"/>
          <w:szCs w:val="24"/>
        </w:rPr>
      </w:pPr>
      <w:r w:rsidRPr="007E70FA">
        <w:rPr>
          <w:rFonts w:eastAsia="Calibri"/>
          <w:szCs w:val="24"/>
        </w:rPr>
        <w:t>III.- Que es necesario nombrar una comisión para la formulación del presupuesto ejercicio financiero 202</w:t>
      </w:r>
      <w:r>
        <w:rPr>
          <w:rFonts w:eastAsia="Calibri"/>
          <w:szCs w:val="24"/>
        </w:rPr>
        <w:t>2</w:t>
      </w:r>
      <w:r w:rsidRPr="007E70FA">
        <w:rPr>
          <w:rFonts w:eastAsia="Calibri"/>
          <w:szCs w:val="24"/>
        </w:rPr>
        <w:t>;</w:t>
      </w:r>
    </w:p>
    <w:p w14:paraId="4880CFED" w14:textId="77777777" w:rsidR="00396964" w:rsidRPr="007E70FA" w:rsidRDefault="00396964" w:rsidP="00396964">
      <w:pPr>
        <w:spacing w:after="0" w:line="240" w:lineRule="auto"/>
        <w:rPr>
          <w:rFonts w:eastAsia="Calibri"/>
          <w:szCs w:val="24"/>
        </w:rPr>
      </w:pPr>
    </w:p>
    <w:p w14:paraId="10B58254" w14:textId="77777777" w:rsidR="00396964" w:rsidRPr="007E70FA" w:rsidRDefault="00396964" w:rsidP="00396964">
      <w:pPr>
        <w:spacing w:after="0" w:line="240" w:lineRule="auto"/>
        <w:jc w:val="both"/>
        <w:rPr>
          <w:rFonts w:eastAsia="Calibri"/>
        </w:rPr>
      </w:pPr>
      <w:r w:rsidRPr="007E70FA">
        <w:rPr>
          <w:rFonts w:eastAsia="Calibri"/>
        </w:rPr>
        <w:t>POR TANTO, en uso de las facultades establecidas en el Código Municipal, el Concejo Municipal por unanimidad ACUERDA:</w:t>
      </w:r>
    </w:p>
    <w:p w14:paraId="1E559215" w14:textId="4CED8E61" w:rsidR="00396964" w:rsidRDefault="00396964" w:rsidP="00396964">
      <w:pPr>
        <w:spacing w:after="0" w:line="240" w:lineRule="auto"/>
        <w:rPr>
          <w:rFonts w:eastAsia="Calibri"/>
        </w:rPr>
      </w:pPr>
    </w:p>
    <w:p w14:paraId="122EEBA6" w14:textId="5D340A41" w:rsidR="00AC78EC" w:rsidRPr="008017BE" w:rsidRDefault="00AC78EC" w:rsidP="00006E59">
      <w:pPr>
        <w:pStyle w:val="Prrafodelista"/>
        <w:numPr>
          <w:ilvl w:val="0"/>
          <w:numId w:val="326"/>
        </w:numPr>
        <w:spacing w:after="0" w:line="240" w:lineRule="auto"/>
        <w:jc w:val="both"/>
      </w:pPr>
      <w:r w:rsidRPr="00E41F80">
        <w:rPr>
          <w:rFonts w:eastAsia="Calibri"/>
        </w:rPr>
        <w:t xml:space="preserve">CONFORMAR LA COMISIÓN DE FORMULACIÓN DE PRESUPUESTO, EJERCICIO FINANCIERO 2022, conforme detalle siguiente:  </w:t>
      </w:r>
      <w:r w:rsidR="00396964" w:rsidRPr="00E41F80">
        <w:rPr>
          <w:rFonts w:eastAsia="Calibri"/>
        </w:rPr>
        <w:t>Sr. Israel Peraza Guerra, Alcalde Municipal, Sr. Denis Edgardo Pacheco Martínez, Primer Regidor Propietario</w:t>
      </w:r>
      <w:r w:rsidR="00621C8E" w:rsidRPr="00E41F80">
        <w:rPr>
          <w:rFonts w:eastAsia="Calibri"/>
        </w:rPr>
        <w:t>,</w:t>
      </w:r>
      <w:r w:rsidR="00E41F80">
        <w:rPr>
          <w:rFonts w:eastAsia="Calibri"/>
        </w:rPr>
        <w:t xml:space="preserve"> Lic</w:t>
      </w:r>
      <w:r w:rsidR="00621C8E" w:rsidRPr="00E41F80">
        <w:rPr>
          <w:rFonts w:eastAsia="Calibri"/>
        </w:rPr>
        <w:t xml:space="preserve">. Clelia Madelin Guevara de Galdámez, Segunda Regidora Propietaria, </w:t>
      </w:r>
      <w:r w:rsidR="00396964" w:rsidRPr="00E41F80">
        <w:rPr>
          <w:rFonts w:eastAsia="Calibri"/>
        </w:rPr>
        <w:t xml:space="preserve">Lic. </w:t>
      </w:r>
      <w:proofErr w:type="spellStart"/>
      <w:r w:rsidR="00396964" w:rsidRPr="00E41F80">
        <w:rPr>
          <w:rFonts w:eastAsia="Calibri"/>
        </w:rPr>
        <w:t>Ceyli</w:t>
      </w:r>
      <w:proofErr w:type="spellEnd"/>
      <w:r w:rsidR="00396964" w:rsidRPr="00E41F80">
        <w:rPr>
          <w:rFonts w:eastAsia="Calibri"/>
        </w:rPr>
        <w:t xml:space="preserve"> del Carmen López de Rivera, Gerente Administrativa y Desarrollo Social,</w:t>
      </w:r>
      <w:r w:rsidRPr="00E41F80">
        <w:rPr>
          <w:rFonts w:eastAsia="Calibri"/>
        </w:rPr>
        <w:t xml:space="preserve"> </w:t>
      </w:r>
      <w:r w:rsidRPr="00E41F80">
        <w:rPr>
          <w:bCs/>
        </w:rPr>
        <w:t xml:space="preserve">Lic. Darwin Francisco Sandoval Nolasco, Gerente de Servicios y </w:t>
      </w:r>
      <w:r w:rsidRPr="00E41F80">
        <w:rPr>
          <w:bCs/>
        </w:rPr>
        <w:lastRenderedPageBreak/>
        <w:t xml:space="preserve">Desarrollo Territorial, </w:t>
      </w:r>
      <w:proofErr w:type="spellStart"/>
      <w:r w:rsidR="0042245D">
        <w:rPr>
          <w:rFonts w:eastAsia="Times New Roman"/>
          <w:color w:val="000000"/>
          <w:szCs w:val="24"/>
          <w:lang w:val="es-ES" w:eastAsia="es-ES"/>
        </w:rPr>
        <w:t>Tec</w:t>
      </w:r>
      <w:proofErr w:type="spellEnd"/>
      <w:r w:rsidRPr="00E41F80">
        <w:rPr>
          <w:rFonts w:eastAsia="Times New Roman"/>
          <w:color w:val="000000"/>
          <w:szCs w:val="24"/>
          <w:lang w:val="es-ES" w:eastAsia="es-ES"/>
        </w:rPr>
        <w:t xml:space="preserve">. Rina </w:t>
      </w:r>
      <w:proofErr w:type="spellStart"/>
      <w:r w:rsidRPr="00E41F80">
        <w:rPr>
          <w:rFonts w:eastAsia="Times New Roman"/>
          <w:color w:val="000000"/>
          <w:szCs w:val="24"/>
          <w:lang w:val="es-ES" w:eastAsia="es-ES"/>
        </w:rPr>
        <w:t>Elilzabeth</w:t>
      </w:r>
      <w:proofErr w:type="spellEnd"/>
      <w:r w:rsidRPr="00E41F80">
        <w:rPr>
          <w:rFonts w:eastAsia="Times New Roman"/>
          <w:color w:val="000000"/>
          <w:szCs w:val="24"/>
          <w:lang w:val="es-ES" w:eastAsia="es-ES"/>
        </w:rPr>
        <w:t xml:space="preserve"> Tejada de Torres, Jefe de Unidad de </w:t>
      </w:r>
      <w:r w:rsidRPr="008017BE">
        <w:rPr>
          <w:rFonts w:eastAsia="Times New Roman"/>
          <w:color w:val="000000"/>
          <w:szCs w:val="24"/>
          <w:lang w:val="es-ES" w:eastAsia="es-ES"/>
        </w:rPr>
        <w:t xml:space="preserve">Presupuesto, Lic. Carlos Mauricio Mendoza, Asesor Financiero. </w:t>
      </w:r>
    </w:p>
    <w:p w14:paraId="0A4C07DF" w14:textId="6A04DEC2" w:rsidR="00AC78EC" w:rsidRPr="008017BE" w:rsidRDefault="00E41F80" w:rsidP="00006E59">
      <w:pPr>
        <w:pStyle w:val="Prrafodelista"/>
        <w:numPr>
          <w:ilvl w:val="0"/>
          <w:numId w:val="326"/>
        </w:numPr>
        <w:spacing w:after="0" w:line="240" w:lineRule="auto"/>
        <w:jc w:val="both"/>
        <w:rPr>
          <w:rFonts w:eastAsia="Calibri"/>
        </w:rPr>
      </w:pPr>
      <w:r w:rsidRPr="008017BE">
        <w:rPr>
          <w:rFonts w:eastAsia="Calibri"/>
        </w:rPr>
        <w:t xml:space="preserve">NOMBRAR como coordinadora de la comisión a la Lic. </w:t>
      </w:r>
      <w:r w:rsidR="008017BE" w:rsidRPr="008017BE">
        <w:rPr>
          <w:rFonts w:eastAsia="Calibri"/>
        </w:rPr>
        <w:t>Clelia Madelin Guevara de Galdámez</w:t>
      </w:r>
    </w:p>
    <w:p w14:paraId="446A43FC" w14:textId="77777777" w:rsidR="00AC78EC" w:rsidRDefault="00AC78EC" w:rsidP="00396964">
      <w:pPr>
        <w:spacing w:after="0" w:line="240" w:lineRule="auto"/>
        <w:jc w:val="both"/>
        <w:rPr>
          <w:rFonts w:eastAsia="Calibri"/>
        </w:rPr>
      </w:pPr>
    </w:p>
    <w:p w14:paraId="5B5C25AE" w14:textId="50843041" w:rsidR="00396964" w:rsidRDefault="00396964" w:rsidP="00396964">
      <w:pPr>
        <w:spacing w:after="0" w:line="240" w:lineRule="auto"/>
        <w:rPr>
          <w:rFonts w:eastAsia="Calibri"/>
        </w:rPr>
      </w:pPr>
      <w:r w:rsidRPr="007E70FA">
        <w:rPr>
          <w:rFonts w:eastAsia="Calibri"/>
        </w:rPr>
        <w:t>COMUNIQUESE;</w:t>
      </w:r>
    </w:p>
    <w:bookmarkEnd w:id="51"/>
    <w:p w14:paraId="7A3C1336" w14:textId="77777777" w:rsidR="00A63946" w:rsidRPr="007E70FA" w:rsidRDefault="00A63946" w:rsidP="00396964">
      <w:pPr>
        <w:spacing w:after="0" w:line="240" w:lineRule="auto"/>
        <w:rPr>
          <w:rFonts w:eastAsia="Calibri"/>
        </w:rPr>
      </w:pPr>
    </w:p>
    <w:p w14:paraId="0BD7D3F7" w14:textId="19A2DD25" w:rsidR="00A63946" w:rsidRPr="00377EE7" w:rsidRDefault="00A63946" w:rsidP="00A63946">
      <w:pPr>
        <w:spacing w:after="0" w:line="240" w:lineRule="auto"/>
        <w:jc w:val="both"/>
        <w:rPr>
          <w:b/>
          <w:u w:val="single"/>
          <w:lang w:eastAsia="es-SV"/>
        </w:rPr>
      </w:pPr>
      <w:bookmarkStart w:id="52" w:name="_Hlk83634296"/>
      <w:r w:rsidRPr="00377EE7">
        <w:rPr>
          <w:b/>
          <w:u w:val="single"/>
          <w:lang w:eastAsia="es-SV"/>
        </w:rPr>
        <w:t xml:space="preserve">ACUERDO NÚMERO </w:t>
      </w:r>
      <w:r>
        <w:rPr>
          <w:b/>
          <w:u w:val="single"/>
          <w:lang w:eastAsia="es-SV"/>
        </w:rPr>
        <w:t xml:space="preserve">CUARENTA Y OCHO: </w:t>
      </w:r>
      <w:r w:rsidRPr="00377EE7">
        <w:rPr>
          <w:b/>
          <w:u w:val="single"/>
          <w:lang w:eastAsia="es-SV"/>
        </w:rPr>
        <w:t xml:space="preserve"> </w:t>
      </w:r>
    </w:p>
    <w:p w14:paraId="71EB5523" w14:textId="77777777" w:rsidR="00A63946" w:rsidRPr="00377EE7" w:rsidRDefault="00A63946" w:rsidP="00A63946">
      <w:pPr>
        <w:spacing w:after="0" w:line="240" w:lineRule="auto"/>
      </w:pPr>
      <w:r w:rsidRPr="00377EE7">
        <w:t>EL CONCEJO MUNICIPAL CONSIDERANDO:</w:t>
      </w:r>
    </w:p>
    <w:p w14:paraId="6C2E1892" w14:textId="77777777" w:rsidR="00A63946" w:rsidRPr="00377EE7" w:rsidRDefault="00A63946" w:rsidP="00A63946">
      <w:pPr>
        <w:autoSpaceDE w:val="0"/>
        <w:autoSpaceDN w:val="0"/>
        <w:adjustRightInd w:val="0"/>
        <w:spacing w:after="0" w:line="240" w:lineRule="auto"/>
        <w:jc w:val="both"/>
      </w:pPr>
    </w:p>
    <w:p w14:paraId="26C9AC6D" w14:textId="77777777" w:rsidR="00586877" w:rsidRPr="00590C98" w:rsidRDefault="00586877" w:rsidP="00586877">
      <w:pPr>
        <w:autoSpaceDE w:val="0"/>
        <w:autoSpaceDN w:val="0"/>
        <w:adjustRightInd w:val="0"/>
        <w:spacing w:after="0" w:line="240" w:lineRule="auto"/>
        <w:rPr>
          <w:color w:val="000000"/>
        </w:rPr>
      </w:pPr>
      <w:r w:rsidRPr="00590C98">
        <w:rPr>
          <w:color w:val="000000"/>
        </w:rPr>
        <w:t xml:space="preserve">I.- Que el Código Municipal en su Art. 4, numeral 25, en lo relativo a las competencias del municipio se encuentra la planificación, ejecución y mantenimiento de obras de servicios básicos, que beneficien al municipio; </w:t>
      </w:r>
    </w:p>
    <w:p w14:paraId="21E899E8" w14:textId="77777777" w:rsidR="00586877" w:rsidRPr="00590C98" w:rsidRDefault="00586877" w:rsidP="00586877">
      <w:pPr>
        <w:spacing w:after="0" w:line="240" w:lineRule="auto"/>
        <w:jc w:val="both"/>
      </w:pPr>
    </w:p>
    <w:p w14:paraId="7365179E" w14:textId="77777777" w:rsidR="00586877" w:rsidRPr="00590C98" w:rsidRDefault="00586877" w:rsidP="00586877">
      <w:pPr>
        <w:autoSpaceDE w:val="0"/>
        <w:autoSpaceDN w:val="0"/>
        <w:adjustRightInd w:val="0"/>
        <w:spacing w:after="0" w:line="240" w:lineRule="auto"/>
        <w:jc w:val="both"/>
        <w:rPr>
          <w:color w:val="000000"/>
        </w:rPr>
      </w:pPr>
      <w:r w:rsidRPr="00590C98">
        <w:rPr>
          <w:color w:val="000000"/>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8480D66" w14:textId="77777777" w:rsidR="00586877" w:rsidRPr="00590C98" w:rsidRDefault="00586877" w:rsidP="00586877">
      <w:pPr>
        <w:autoSpaceDE w:val="0"/>
        <w:autoSpaceDN w:val="0"/>
        <w:adjustRightInd w:val="0"/>
        <w:spacing w:after="0" w:line="240" w:lineRule="auto"/>
        <w:jc w:val="both"/>
        <w:rPr>
          <w:color w:val="000000"/>
        </w:rPr>
      </w:pPr>
    </w:p>
    <w:p w14:paraId="4F36C56A" w14:textId="77777777" w:rsidR="00586877" w:rsidRPr="00590C98" w:rsidRDefault="00586877" w:rsidP="00586877">
      <w:pPr>
        <w:autoSpaceDE w:val="0"/>
        <w:autoSpaceDN w:val="0"/>
        <w:adjustRightInd w:val="0"/>
        <w:spacing w:after="0" w:line="240" w:lineRule="auto"/>
        <w:jc w:val="both"/>
        <w:rPr>
          <w:color w:val="000000"/>
        </w:rPr>
      </w:pPr>
      <w:r w:rsidRPr="00590C98">
        <w:rPr>
          <w:color w:val="000000"/>
        </w:rPr>
        <w:t>III.- Que en ese sentido la municipalidad está ordenada a ejecutar proyectos en beneficio del desarrollo económico y social de las diversas comunidades que integran la zona urbana y rural del municipio;</w:t>
      </w:r>
    </w:p>
    <w:p w14:paraId="034058AA" w14:textId="77777777" w:rsidR="00586877" w:rsidRPr="00590C98" w:rsidRDefault="00586877" w:rsidP="00586877">
      <w:pPr>
        <w:autoSpaceDE w:val="0"/>
        <w:autoSpaceDN w:val="0"/>
        <w:adjustRightInd w:val="0"/>
        <w:spacing w:after="0" w:line="240" w:lineRule="auto"/>
        <w:jc w:val="both"/>
        <w:rPr>
          <w:color w:val="000000"/>
        </w:rPr>
      </w:pPr>
    </w:p>
    <w:p w14:paraId="56962D7A" w14:textId="77777777" w:rsidR="00586877" w:rsidRPr="00590C98" w:rsidRDefault="00586877" w:rsidP="00586877">
      <w:pPr>
        <w:autoSpaceDE w:val="0"/>
        <w:autoSpaceDN w:val="0"/>
        <w:adjustRightInd w:val="0"/>
        <w:spacing w:after="0" w:line="240" w:lineRule="auto"/>
        <w:jc w:val="both"/>
        <w:rPr>
          <w:color w:val="000000"/>
        </w:rPr>
      </w:pPr>
      <w:r w:rsidRPr="00590C98">
        <w:rPr>
          <w:color w:val="000000"/>
        </w:rPr>
        <w:t>IV.- Que luego de identificar las necesidades de la población, es necesario solventar aquellas que por su naturaleza son apremiantes y resuelven los requerimientos planteados por los vecinos o perspectiva de los miembros del concejo;</w:t>
      </w:r>
    </w:p>
    <w:p w14:paraId="5A5B723E" w14:textId="77777777" w:rsidR="00586877" w:rsidRPr="00590C98" w:rsidRDefault="00586877" w:rsidP="00586877">
      <w:pPr>
        <w:autoSpaceDE w:val="0"/>
        <w:autoSpaceDN w:val="0"/>
        <w:adjustRightInd w:val="0"/>
        <w:spacing w:after="0" w:line="240" w:lineRule="auto"/>
        <w:jc w:val="both"/>
        <w:rPr>
          <w:color w:val="000000"/>
        </w:rPr>
      </w:pPr>
    </w:p>
    <w:p w14:paraId="013AABF7" w14:textId="77777777" w:rsidR="00586877" w:rsidRPr="00590C98" w:rsidRDefault="00586877" w:rsidP="00586877">
      <w:pPr>
        <w:autoSpaceDE w:val="0"/>
        <w:autoSpaceDN w:val="0"/>
        <w:adjustRightInd w:val="0"/>
        <w:spacing w:after="0" w:line="240" w:lineRule="auto"/>
        <w:jc w:val="both"/>
        <w:rPr>
          <w:color w:val="000000"/>
        </w:rPr>
      </w:pPr>
      <w:r w:rsidRPr="00590C98">
        <w:rPr>
          <w:color w:val="000000"/>
        </w:rPr>
        <w:t>V.- Que, en el municipio de Metapán, en alumbrado y las instalaciones eléctricas son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42E3C460" w14:textId="77777777" w:rsidR="00586877" w:rsidRPr="00590C98" w:rsidRDefault="00586877" w:rsidP="00586877">
      <w:pPr>
        <w:autoSpaceDE w:val="0"/>
        <w:autoSpaceDN w:val="0"/>
        <w:adjustRightInd w:val="0"/>
        <w:spacing w:after="0" w:line="240" w:lineRule="auto"/>
        <w:jc w:val="both"/>
        <w:rPr>
          <w:color w:val="000000"/>
        </w:rPr>
      </w:pPr>
    </w:p>
    <w:p w14:paraId="36F15FB5" w14:textId="52F4432E" w:rsidR="00586877" w:rsidRPr="00590C98" w:rsidRDefault="00586877" w:rsidP="00586877">
      <w:pPr>
        <w:autoSpaceDE w:val="0"/>
        <w:autoSpaceDN w:val="0"/>
        <w:adjustRightInd w:val="0"/>
        <w:spacing w:after="0" w:line="240" w:lineRule="auto"/>
        <w:jc w:val="both"/>
        <w:rPr>
          <w:rFonts w:eastAsia="Calibri"/>
          <w:bCs/>
          <w:color w:val="000000"/>
        </w:rPr>
      </w:pPr>
      <w:r w:rsidRPr="00590C98">
        <w:rPr>
          <w:color w:val="000000"/>
        </w:rPr>
        <w:t xml:space="preserve">VI.- </w:t>
      </w:r>
      <w:r w:rsidR="00F86664" w:rsidRPr="00590C98">
        <w:rPr>
          <w:color w:val="000000"/>
        </w:rPr>
        <w:t xml:space="preserve">Que </w:t>
      </w:r>
      <w:r w:rsidR="00F86664">
        <w:rPr>
          <w:color w:val="000000"/>
        </w:rPr>
        <w:t>la</w:t>
      </w:r>
      <w:r w:rsidR="008017BE">
        <w:rPr>
          <w:color w:val="000000"/>
        </w:rPr>
        <w:t xml:space="preserve"> Municipalidad ejecuta el proyecto </w:t>
      </w:r>
      <w:r w:rsidRPr="00590C98">
        <w:rPr>
          <w:rFonts w:eastAsia="Calibri"/>
          <w:b/>
          <w:color w:val="000000"/>
        </w:rPr>
        <w:t xml:space="preserve">INSTALACION ELECTRICA DOMICILIAR EN BAJA TENSION (BT) PARA FAMILIAS DE ESCASOS RECURSOS EN EL MUNICIPIO DE METAPÁN, </w:t>
      </w:r>
      <w:r w:rsidRPr="00590C98">
        <w:rPr>
          <w:rFonts w:eastAsia="Calibri"/>
          <w:bCs/>
          <w:color w:val="000000"/>
        </w:rPr>
        <w:t xml:space="preserve">el cual fue priorizado con el objetivo de solventar las necesidades de las comunidades más vulnerables; </w:t>
      </w:r>
      <w:r w:rsidR="00F86664">
        <w:rPr>
          <w:rFonts w:eastAsia="Calibri"/>
          <w:bCs/>
          <w:color w:val="000000"/>
        </w:rPr>
        <w:t xml:space="preserve">y del cual es necesario conformar la comisión para el seguimiento y ejecución del mismo. </w:t>
      </w:r>
    </w:p>
    <w:p w14:paraId="658EE44F" w14:textId="69A2FA80" w:rsidR="00A63946" w:rsidRDefault="00A63946" w:rsidP="00A63946">
      <w:pPr>
        <w:spacing w:after="0" w:line="240" w:lineRule="auto"/>
        <w:jc w:val="both"/>
      </w:pPr>
    </w:p>
    <w:p w14:paraId="3EA7E531" w14:textId="77777777" w:rsidR="00F86664" w:rsidRPr="007E70FA" w:rsidRDefault="00F86664" w:rsidP="00F86664">
      <w:pPr>
        <w:spacing w:after="0" w:line="240" w:lineRule="auto"/>
        <w:jc w:val="both"/>
        <w:rPr>
          <w:rFonts w:eastAsia="Calibri"/>
        </w:rPr>
      </w:pPr>
      <w:r w:rsidRPr="007E70FA">
        <w:rPr>
          <w:rFonts w:eastAsia="Calibri"/>
        </w:rPr>
        <w:t>POR TANTO, en uso de las facultades establecidas en el Código Municipal, el Concejo Municipal por unanimidad ACUERDA:</w:t>
      </w:r>
    </w:p>
    <w:p w14:paraId="2C70FC49" w14:textId="058B3E29" w:rsidR="00586877" w:rsidRDefault="00586877" w:rsidP="00A63946">
      <w:pPr>
        <w:spacing w:after="0" w:line="240" w:lineRule="auto"/>
        <w:jc w:val="both"/>
      </w:pPr>
    </w:p>
    <w:p w14:paraId="35D995EC" w14:textId="7B02596F" w:rsidR="00A63946" w:rsidRPr="00377EE7" w:rsidRDefault="00A63946" w:rsidP="00006E59">
      <w:pPr>
        <w:pStyle w:val="Prrafodelista"/>
        <w:numPr>
          <w:ilvl w:val="0"/>
          <w:numId w:val="327"/>
        </w:numPr>
        <w:spacing w:after="0" w:line="240" w:lineRule="auto"/>
        <w:jc w:val="both"/>
      </w:pPr>
      <w:r w:rsidRPr="00377EE7">
        <w:t xml:space="preserve"> </w:t>
      </w:r>
      <w:r w:rsidRPr="00A53651">
        <w:t>Conformar la comisión de seguimiento al Pr</w:t>
      </w:r>
      <w:r w:rsidR="00F86664" w:rsidRPr="00A53651">
        <w:t xml:space="preserve">oyecto </w:t>
      </w:r>
      <w:r w:rsidR="00F86664" w:rsidRPr="00A53651">
        <w:rPr>
          <w:rFonts w:eastAsia="Calibri"/>
          <w:b/>
        </w:rPr>
        <w:t xml:space="preserve">INSTALACION ELECTRICA DOMICILIAR EN BAJA TENSION (BT) PARA FAMILIAS DE ESCASOS RECURSOS EN EL MUNICIPIO DE METAPÁN, </w:t>
      </w:r>
      <w:r w:rsidR="00F86664" w:rsidRPr="00A53651">
        <w:rPr>
          <w:rFonts w:eastAsia="Calibri"/>
          <w:bCs/>
        </w:rPr>
        <w:t xml:space="preserve">por los señores: </w:t>
      </w:r>
      <w:r w:rsidRPr="00A53651">
        <w:t xml:space="preserve">Israel Peraza Guerra, Alcalde Municipal; Sr. Denis </w:t>
      </w:r>
      <w:r w:rsidRPr="00377EE7">
        <w:t xml:space="preserve">Edgardo Pacheco Martínez, Primer Regidor Propietario; Sr. Mario Antonio Arriola Figueroa, Quinto Regidor Propietario, </w:t>
      </w:r>
      <w:r w:rsidRPr="00F86664">
        <w:rPr>
          <w:rFonts w:eastAsia="Times New Roman"/>
          <w:color w:val="000000"/>
          <w:lang w:eastAsia="es-SV"/>
        </w:rPr>
        <w:t xml:space="preserve">Wendy </w:t>
      </w:r>
      <w:proofErr w:type="spellStart"/>
      <w:r w:rsidRPr="00F86664">
        <w:rPr>
          <w:rFonts w:eastAsia="Times New Roman"/>
          <w:color w:val="000000"/>
          <w:lang w:eastAsia="es-SV"/>
        </w:rPr>
        <w:t>Margoth</w:t>
      </w:r>
      <w:proofErr w:type="spellEnd"/>
      <w:r w:rsidRPr="00F86664">
        <w:rPr>
          <w:rFonts w:eastAsia="Times New Roman"/>
          <w:color w:val="000000"/>
          <w:lang w:eastAsia="es-SV"/>
        </w:rPr>
        <w:t xml:space="preserve"> </w:t>
      </w:r>
      <w:proofErr w:type="spellStart"/>
      <w:r w:rsidRPr="00F86664">
        <w:rPr>
          <w:rFonts w:eastAsia="Times New Roman"/>
          <w:color w:val="000000"/>
          <w:lang w:eastAsia="es-SV"/>
        </w:rPr>
        <w:t>Verganza</w:t>
      </w:r>
      <w:proofErr w:type="spellEnd"/>
      <w:r w:rsidRPr="00F86664">
        <w:rPr>
          <w:rFonts w:eastAsia="Times New Roman"/>
          <w:color w:val="000000"/>
          <w:lang w:eastAsia="es-SV"/>
        </w:rPr>
        <w:t>, Jefe de la Unidad de Promoción Social, Ing.</w:t>
      </w:r>
      <w:r w:rsidR="00806EC1">
        <w:rPr>
          <w:rFonts w:eastAsia="Calibri"/>
          <w:bCs/>
        </w:rPr>
        <w:t xml:space="preserve"> </w:t>
      </w:r>
      <w:r w:rsidR="00806EC1" w:rsidRPr="00202A53">
        <w:rPr>
          <w:bCs/>
        </w:rPr>
        <w:t>Francis Antonio Figueroa Martínez, Jefe de la Unidad de Ingeniería Eléctrica</w:t>
      </w:r>
      <w:r w:rsidRPr="00F86664">
        <w:rPr>
          <w:rFonts w:eastAsia="Calibri"/>
          <w:bCs/>
        </w:rPr>
        <w:t xml:space="preserve">, </w:t>
      </w:r>
      <w:proofErr w:type="spellStart"/>
      <w:r w:rsidRPr="00F86664">
        <w:rPr>
          <w:rFonts w:eastAsia="Calibri"/>
          <w:bCs/>
        </w:rPr>
        <w:t>Lic</w:t>
      </w:r>
      <w:proofErr w:type="spellEnd"/>
      <w:r w:rsidRPr="00F86664">
        <w:rPr>
          <w:rFonts w:eastAsia="Calibri"/>
          <w:bCs/>
        </w:rPr>
        <w:t xml:space="preserve"> Hugo Danilo Urbina Leiva, Jefe de la Unidad Jurídica. </w:t>
      </w:r>
    </w:p>
    <w:p w14:paraId="775955CC" w14:textId="77777777" w:rsidR="00A63946" w:rsidRPr="00377EE7" w:rsidRDefault="00A63946" w:rsidP="00A63946">
      <w:pPr>
        <w:spacing w:after="0" w:line="240" w:lineRule="auto"/>
        <w:contextualSpacing/>
        <w:jc w:val="both"/>
      </w:pPr>
    </w:p>
    <w:p w14:paraId="393D75DC" w14:textId="242DFFC5" w:rsidR="00A63946" w:rsidRDefault="00A63946" w:rsidP="00A63946">
      <w:pPr>
        <w:spacing w:after="0" w:line="240" w:lineRule="auto"/>
        <w:contextualSpacing/>
        <w:jc w:val="both"/>
      </w:pPr>
      <w:r w:rsidRPr="00377EE7">
        <w:t>COMUNIQUESE.</w:t>
      </w:r>
    </w:p>
    <w:bookmarkEnd w:id="52"/>
    <w:p w14:paraId="13B9F991" w14:textId="60A7F0B6" w:rsidR="00806EC1" w:rsidRDefault="00806EC1" w:rsidP="00A63946">
      <w:pPr>
        <w:spacing w:after="0" w:line="240" w:lineRule="auto"/>
        <w:contextualSpacing/>
        <w:jc w:val="both"/>
      </w:pPr>
    </w:p>
    <w:p w14:paraId="25CA696F" w14:textId="129D6265" w:rsidR="00806EC1" w:rsidRDefault="00806EC1" w:rsidP="00A63946">
      <w:pPr>
        <w:spacing w:after="0" w:line="240" w:lineRule="auto"/>
        <w:contextualSpacing/>
        <w:jc w:val="both"/>
        <w:rPr>
          <w:b/>
          <w:bCs/>
          <w:u w:val="single"/>
        </w:rPr>
      </w:pPr>
      <w:r w:rsidRPr="00806EC1">
        <w:rPr>
          <w:b/>
          <w:bCs/>
          <w:u w:val="single"/>
        </w:rPr>
        <w:t xml:space="preserve">ACUERDO NÚMERO </w:t>
      </w:r>
      <w:r w:rsidR="002C1634">
        <w:rPr>
          <w:b/>
          <w:bCs/>
          <w:u w:val="single"/>
        </w:rPr>
        <w:t xml:space="preserve">CUARENTA Y NUEVE: </w:t>
      </w:r>
    </w:p>
    <w:p w14:paraId="3FC8BD62" w14:textId="584F413C" w:rsidR="00806EC1" w:rsidRDefault="00716E7E" w:rsidP="00A63946">
      <w:pPr>
        <w:spacing w:after="0" w:line="240" w:lineRule="auto"/>
        <w:contextualSpacing/>
        <w:jc w:val="both"/>
      </w:pPr>
      <w:r>
        <w:t>CONSIDERANDO:</w:t>
      </w:r>
    </w:p>
    <w:p w14:paraId="738671F0" w14:textId="77777777" w:rsidR="00716E7E" w:rsidRDefault="00716E7E" w:rsidP="00A63946">
      <w:pPr>
        <w:spacing w:after="0" w:line="240" w:lineRule="auto"/>
        <w:contextualSpacing/>
        <w:jc w:val="both"/>
      </w:pPr>
    </w:p>
    <w:p w14:paraId="0D70AD15" w14:textId="798A16B0" w:rsidR="00716E7E" w:rsidRDefault="00716E7E" w:rsidP="00716E7E">
      <w:pPr>
        <w:spacing w:after="0" w:line="240" w:lineRule="auto"/>
        <w:contextualSpacing/>
        <w:jc w:val="both"/>
      </w:pPr>
      <w:r>
        <w:lastRenderedPageBreak/>
        <w:t xml:space="preserve">I.- Que según acuerdo número ocho del acta número diecinueve de fecha diez de septiembre del 2021, se acordó adjudicar el proceso de libre gestión, a la empresa </w:t>
      </w:r>
      <w:r w:rsidRPr="00987236">
        <w:rPr>
          <w:b/>
          <w:bCs/>
        </w:rPr>
        <w:t>HIDROINVERSIONES RA, S.A. DE C.V</w:t>
      </w:r>
      <w:r w:rsidRPr="00987236">
        <w:t xml:space="preserve">. por el monto de </w:t>
      </w:r>
      <w:r w:rsidRPr="00987236">
        <w:rPr>
          <w:b/>
          <w:bCs/>
        </w:rPr>
        <w:t>VEINTIUN MIL 00/100 DÓLARES DE LOS ESTADOS UNIDOS DE AMÉRICA. ($21,000.00)</w:t>
      </w:r>
      <w:r w:rsidRPr="00987236">
        <w:t xml:space="preserve"> Para el suministro de 3 brocas usadas de 12 ¼ pulgadas para material duro con dientes de </w:t>
      </w:r>
      <w:proofErr w:type="spellStart"/>
      <w:r w:rsidRPr="00987236">
        <w:t>tuxteno</w:t>
      </w:r>
      <w:proofErr w:type="spellEnd"/>
      <w:r>
        <w:t xml:space="preserve">      </w:t>
      </w:r>
      <w:proofErr w:type="gramStart"/>
      <w:r>
        <w:t xml:space="preserve">  </w:t>
      </w:r>
      <w:r w:rsidRPr="00987236">
        <w:t xml:space="preserve"> (</w:t>
      </w:r>
      <w:proofErr w:type="gramEnd"/>
      <w:r w:rsidRPr="00987236">
        <w:t xml:space="preserve"> 200 horas de trabajo)  para ser utilizado en camión perforador de pozo</w:t>
      </w:r>
      <w:r>
        <w:t>.</w:t>
      </w:r>
    </w:p>
    <w:p w14:paraId="4195652F" w14:textId="77777777" w:rsidR="00716E7E" w:rsidRDefault="00716E7E" w:rsidP="00716E7E">
      <w:pPr>
        <w:spacing w:after="0" w:line="240" w:lineRule="auto"/>
        <w:contextualSpacing/>
        <w:jc w:val="both"/>
      </w:pPr>
    </w:p>
    <w:p w14:paraId="194FB6BB" w14:textId="6D020AF9" w:rsidR="00716E7E" w:rsidRDefault="00716E7E" w:rsidP="00716E7E">
      <w:pPr>
        <w:spacing w:after="0" w:line="240" w:lineRule="auto"/>
        <w:contextualSpacing/>
        <w:jc w:val="both"/>
      </w:pPr>
      <w:r>
        <w:t xml:space="preserve">II.- Que es necesario realizar el pago a la empresa en mención, para que puedan entregar en producto solicitado; </w:t>
      </w:r>
    </w:p>
    <w:p w14:paraId="026BF4E9" w14:textId="77777777" w:rsidR="00716E7E" w:rsidRPr="00716E7E" w:rsidRDefault="00716E7E" w:rsidP="00716E7E">
      <w:pPr>
        <w:spacing w:after="0" w:line="240" w:lineRule="auto"/>
        <w:contextualSpacing/>
        <w:jc w:val="both"/>
      </w:pPr>
    </w:p>
    <w:p w14:paraId="3B9C0F41" w14:textId="6228C788" w:rsidR="00716E7E" w:rsidRDefault="00716E7E" w:rsidP="00716E7E">
      <w:pPr>
        <w:spacing w:after="0" w:line="240" w:lineRule="auto"/>
        <w:jc w:val="both"/>
      </w:pPr>
      <w:r w:rsidRPr="007E70FA">
        <w:rPr>
          <w:rFonts w:eastAsia="Calibri"/>
        </w:rPr>
        <w:t>POR TANTO, en uso de las facultades establecidas en el Código Municipal, el Concejo Municipal ACUERDA:</w:t>
      </w:r>
      <w:r w:rsidR="002E06B5">
        <w:rPr>
          <w:rFonts w:eastAsia="Calibri"/>
        </w:rPr>
        <w:t xml:space="preserve"> EROGAR la suma de </w:t>
      </w:r>
      <w:r w:rsidR="002E06B5" w:rsidRPr="00987236">
        <w:rPr>
          <w:b/>
          <w:bCs/>
        </w:rPr>
        <w:t>VEINTIUN MIL 00/100 DÓLARES DE LOS ESTADOS UNIDOS DE AMÉRICA. ($21,000.00)</w:t>
      </w:r>
      <w:r w:rsidR="002E06B5">
        <w:rPr>
          <w:b/>
          <w:bCs/>
        </w:rPr>
        <w:t xml:space="preserve"> </w:t>
      </w:r>
      <w:r w:rsidR="002E06B5">
        <w:t xml:space="preserve">a favor de </w:t>
      </w:r>
      <w:r w:rsidR="002E06B5" w:rsidRPr="00987236">
        <w:rPr>
          <w:b/>
          <w:bCs/>
        </w:rPr>
        <w:t>HIDROINVERSIONES RA, S.A. DE C.V</w:t>
      </w:r>
      <w:r w:rsidR="002E06B5">
        <w:rPr>
          <w:b/>
          <w:bCs/>
        </w:rPr>
        <w:t xml:space="preserve">, </w:t>
      </w:r>
      <w:r w:rsidR="002E06B5">
        <w:t xml:space="preserve">pago en concepto de compra de 3 brocas de 12 ¼ pulgadas para material duro con dientes de </w:t>
      </w:r>
      <w:proofErr w:type="spellStart"/>
      <w:r w:rsidR="002E06B5">
        <w:t>tuxteno</w:t>
      </w:r>
      <w:proofErr w:type="spellEnd"/>
      <w:r w:rsidR="002E06B5">
        <w:t xml:space="preserve">, </w:t>
      </w:r>
      <w:proofErr w:type="gramStart"/>
      <w:r w:rsidR="002E06B5">
        <w:t>( con</w:t>
      </w:r>
      <w:proofErr w:type="gramEnd"/>
      <w:r w:rsidR="002E06B5">
        <w:t xml:space="preserve"> 200 horas de trabajo en buen estado), conforme a orden de compra </w:t>
      </w:r>
      <w:proofErr w:type="spellStart"/>
      <w:r w:rsidR="002E06B5">
        <w:t>N°</w:t>
      </w:r>
      <w:proofErr w:type="spellEnd"/>
      <w:r w:rsidR="002E06B5">
        <w:t xml:space="preserve"> 173174, aplicando dicho gasto al código </w:t>
      </w:r>
      <w:proofErr w:type="spellStart"/>
      <w:r w:rsidR="002E06B5">
        <w:t>N°</w:t>
      </w:r>
      <w:proofErr w:type="spellEnd"/>
      <w:r w:rsidR="002E06B5">
        <w:t xml:space="preserve"> 54118 de la línea 0101 FONDOS PROPIOS.</w:t>
      </w:r>
    </w:p>
    <w:p w14:paraId="517B92C2" w14:textId="5DBCE505" w:rsidR="002E06B5" w:rsidRPr="002E06B5" w:rsidRDefault="002E06B5" w:rsidP="00716E7E">
      <w:pPr>
        <w:spacing w:after="0" w:line="240" w:lineRule="auto"/>
        <w:jc w:val="both"/>
        <w:rPr>
          <w:rFonts w:eastAsia="Calibri"/>
        </w:rPr>
      </w:pPr>
      <w:r>
        <w:t xml:space="preserve">COMUNIQUESE. </w:t>
      </w:r>
    </w:p>
    <w:p w14:paraId="63E753D1" w14:textId="2103BFE2" w:rsidR="00396964" w:rsidRDefault="00396964" w:rsidP="00306E82">
      <w:pPr>
        <w:spacing w:after="0" w:line="240" w:lineRule="auto"/>
        <w:jc w:val="both"/>
        <w:rPr>
          <w:rFonts w:eastAsia="Calibri"/>
          <w:bCs/>
          <w:spacing w:val="-3"/>
          <w:szCs w:val="24"/>
        </w:rPr>
      </w:pPr>
    </w:p>
    <w:p w14:paraId="27E50F2E" w14:textId="4EE9C4D1" w:rsidR="004A7FCF" w:rsidRDefault="004A7FCF" w:rsidP="00306E82">
      <w:pPr>
        <w:spacing w:after="0" w:line="240" w:lineRule="auto"/>
        <w:jc w:val="both"/>
        <w:rPr>
          <w:rFonts w:eastAsia="Calibri"/>
          <w:b/>
          <w:spacing w:val="-3"/>
          <w:szCs w:val="24"/>
          <w:u w:val="single"/>
        </w:rPr>
      </w:pPr>
      <w:r w:rsidRPr="004A7FCF">
        <w:rPr>
          <w:rFonts w:eastAsia="Calibri"/>
          <w:b/>
          <w:spacing w:val="-3"/>
          <w:szCs w:val="24"/>
          <w:u w:val="single"/>
        </w:rPr>
        <w:t xml:space="preserve">ACUERDO NÚMERO </w:t>
      </w:r>
      <w:r w:rsidR="00730EE1">
        <w:rPr>
          <w:rFonts w:eastAsia="Calibri"/>
          <w:b/>
          <w:spacing w:val="-3"/>
          <w:szCs w:val="24"/>
          <w:u w:val="single"/>
        </w:rPr>
        <w:t xml:space="preserve">CINCUENTA: </w:t>
      </w:r>
    </w:p>
    <w:p w14:paraId="21EBDB88" w14:textId="2E19579A" w:rsidR="004A7FCF" w:rsidRDefault="004A7FCF" w:rsidP="00306E82">
      <w:pPr>
        <w:spacing w:after="0" w:line="240" w:lineRule="auto"/>
        <w:jc w:val="both"/>
        <w:rPr>
          <w:rFonts w:eastAsia="Calibri"/>
          <w:bCs/>
          <w:spacing w:val="-3"/>
          <w:szCs w:val="24"/>
        </w:rPr>
      </w:pPr>
      <w:r>
        <w:rPr>
          <w:rFonts w:eastAsia="Calibri"/>
          <w:bCs/>
          <w:spacing w:val="-3"/>
          <w:szCs w:val="24"/>
        </w:rPr>
        <w:t>CONSIDERANDO:</w:t>
      </w:r>
    </w:p>
    <w:p w14:paraId="6B16CA8E" w14:textId="77777777" w:rsidR="00E63DA3" w:rsidRPr="00F25012" w:rsidRDefault="004A7FCF" w:rsidP="00E63DA3">
      <w:pPr>
        <w:contextualSpacing/>
        <w:jc w:val="both"/>
        <w:rPr>
          <w:szCs w:val="24"/>
        </w:rPr>
      </w:pPr>
      <w:r>
        <w:rPr>
          <w:rFonts w:eastAsia="Calibri"/>
          <w:bCs/>
          <w:spacing w:val="-3"/>
          <w:szCs w:val="24"/>
        </w:rPr>
        <w:t>I.- Que según acuerdo número siete del acta número diecinueve de fecha diez de septiembre del 2021 se acordó adjudicar a las empresas</w:t>
      </w:r>
      <w:r w:rsidR="00E63DA3">
        <w:rPr>
          <w:rFonts w:eastAsia="Calibri"/>
          <w:bCs/>
          <w:spacing w:val="-3"/>
          <w:szCs w:val="24"/>
        </w:rPr>
        <w:t xml:space="preserve">: </w:t>
      </w:r>
      <w:r>
        <w:rPr>
          <w:rFonts w:eastAsia="Calibri"/>
          <w:bCs/>
          <w:spacing w:val="-3"/>
          <w:szCs w:val="24"/>
        </w:rPr>
        <w:t xml:space="preserve"> </w:t>
      </w:r>
      <w:r w:rsidR="00E63DA3" w:rsidRPr="00F25012">
        <w:t xml:space="preserve">COPROFAR, S.A. DE C.V por el monto de UN MIL CUATROCIENTOS NUEVE 06/100 DÓLARES DE LOS ESTADOS UNIDOS DE AMÉRICA. compra de 300 </w:t>
      </w:r>
      <w:proofErr w:type="spellStart"/>
      <w:r w:rsidR="00E63DA3" w:rsidRPr="00F25012">
        <w:t>carbotussin</w:t>
      </w:r>
      <w:proofErr w:type="spellEnd"/>
      <w:r w:rsidR="00E63DA3" w:rsidRPr="00F25012">
        <w:t xml:space="preserve"> jarabe, </w:t>
      </w:r>
      <w:r w:rsidR="00E63DA3" w:rsidRPr="00F25012">
        <w:rPr>
          <w:rFonts w:eastAsia="Times New Roman"/>
          <w:szCs w:val="24"/>
          <w:lang w:val="es-ES" w:eastAsia="es-ES"/>
        </w:rPr>
        <w:t>De conformidad a detalle presentado en el Acta Sobre el Informe de Evaluación de Ofertas, por la Comisión Evaluadora de Ofertas</w:t>
      </w:r>
      <w:r w:rsidR="00E63DA3">
        <w:rPr>
          <w:rFonts w:eastAsia="Times New Roman"/>
          <w:szCs w:val="24"/>
          <w:lang w:val="es-ES" w:eastAsia="es-ES"/>
        </w:rPr>
        <w:t xml:space="preserve"> y a la empresa </w:t>
      </w:r>
      <w:r w:rsidR="00E63DA3" w:rsidRPr="00F25012">
        <w:t xml:space="preserve">COMPAÑÍA FARMACEUTICA, S.A. DE C.V por el monto de UN MIL SETECIENTOS VEINTINUEVE 20/100 DÓLARES DE LOS ESTADOS UNIDOS DE AMÉRICA. compra de 6,000 </w:t>
      </w:r>
      <w:proofErr w:type="spellStart"/>
      <w:r w:rsidR="00E63DA3" w:rsidRPr="00F25012">
        <w:t>blister</w:t>
      </w:r>
      <w:proofErr w:type="spellEnd"/>
      <w:r w:rsidR="00E63DA3" w:rsidRPr="00F25012">
        <w:t xml:space="preserve"> de </w:t>
      </w:r>
      <w:proofErr w:type="spellStart"/>
      <w:r w:rsidR="00E63DA3" w:rsidRPr="00F25012">
        <w:t>etilipol</w:t>
      </w:r>
      <w:proofErr w:type="spellEnd"/>
      <w:r w:rsidR="00E63DA3" w:rsidRPr="00F25012">
        <w:t xml:space="preserve"> 300mg. </w:t>
      </w:r>
      <w:r w:rsidR="00E63DA3" w:rsidRPr="00F25012">
        <w:rPr>
          <w:rFonts w:eastAsia="Times New Roman"/>
          <w:szCs w:val="24"/>
          <w:lang w:val="es-ES" w:eastAsia="es-ES"/>
        </w:rPr>
        <w:t xml:space="preserve">De conformidad a detalle presentado en el Acta Sobre el Informe de Evaluación de Ofertas, por la Comisión Evaluadora de Ofertas. </w:t>
      </w:r>
    </w:p>
    <w:p w14:paraId="567D160D" w14:textId="6465A212" w:rsidR="00E63DA3" w:rsidRPr="00F25012" w:rsidRDefault="00E63DA3" w:rsidP="00E63DA3">
      <w:pPr>
        <w:contextualSpacing/>
        <w:jc w:val="both"/>
        <w:rPr>
          <w:szCs w:val="24"/>
        </w:rPr>
      </w:pPr>
    </w:p>
    <w:p w14:paraId="5177C657" w14:textId="77777777" w:rsidR="00F36D6D" w:rsidRDefault="00F36D6D" w:rsidP="00F36D6D">
      <w:pPr>
        <w:spacing w:after="0" w:line="240" w:lineRule="auto"/>
        <w:contextualSpacing/>
        <w:jc w:val="both"/>
      </w:pPr>
      <w:r>
        <w:t xml:space="preserve">II.- Que es necesario realizar el pago a la empresa en mención, para que puedan entregar en producto solicitado; </w:t>
      </w:r>
    </w:p>
    <w:p w14:paraId="7B00EA8B" w14:textId="77777777" w:rsidR="00F36D6D" w:rsidRPr="00716E7E" w:rsidRDefault="00F36D6D" w:rsidP="00F36D6D">
      <w:pPr>
        <w:spacing w:after="0" w:line="240" w:lineRule="auto"/>
        <w:contextualSpacing/>
        <w:jc w:val="both"/>
      </w:pPr>
    </w:p>
    <w:p w14:paraId="17C3CE76" w14:textId="2AA836B3" w:rsidR="00E63DA3" w:rsidRDefault="00F36D6D" w:rsidP="00F36D6D">
      <w:pPr>
        <w:contextualSpacing/>
        <w:jc w:val="both"/>
        <w:rPr>
          <w:rFonts w:eastAsia="Calibri"/>
        </w:rPr>
      </w:pPr>
      <w:r w:rsidRPr="007E70FA">
        <w:rPr>
          <w:rFonts w:eastAsia="Calibri"/>
        </w:rPr>
        <w:t>POR TANTO, en uso de las facultades establecidas en el Código Municipal, el Concejo Municipal ACUERDA:</w:t>
      </w:r>
      <w:r>
        <w:rPr>
          <w:rFonts w:eastAsia="Calibri"/>
        </w:rPr>
        <w:t xml:space="preserve"> </w:t>
      </w:r>
    </w:p>
    <w:p w14:paraId="12474925" w14:textId="53CDDB4B" w:rsidR="00F36D6D" w:rsidRDefault="00F36D6D" w:rsidP="00F36D6D">
      <w:pPr>
        <w:contextualSpacing/>
        <w:jc w:val="both"/>
        <w:rPr>
          <w:rFonts w:eastAsia="Calibri"/>
        </w:rPr>
      </w:pPr>
    </w:p>
    <w:p w14:paraId="1B62B7B2" w14:textId="3AD85B1D" w:rsidR="00F36D6D" w:rsidRPr="0064562C" w:rsidRDefault="00F36D6D" w:rsidP="00006E59">
      <w:pPr>
        <w:pStyle w:val="Prrafodelista"/>
        <w:numPr>
          <w:ilvl w:val="0"/>
          <w:numId w:val="328"/>
        </w:numPr>
        <w:jc w:val="both"/>
        <w:rPr>
          <w:szCs w:val="24"/>
        </w:rPr>
      </w:pPr>
      <w:r>
        <w:rPr>
          <w:szCs w:val="24"/>
        </w:rPr>
        <w:t xml:space="preserve">EROGAR la suma de </w:t>
      </w:r>
      <w:r w:rsidRPr="00CC3C97">
        <w:rPr>
          <w:b/>
          <w:bCs/>
        </w:rPr>
        <w:t>UN MIL CUATROCIENTOS NUEVE 06/100 DÓLARES DE LOS ESTADOS UNIDOS DE AMÉRICA</w:t>
      </w:r>
      <w:r>
        <w:t xml:space="preserve"> </w:t>
      </w:r>
      <w:r w:rsidR="00730EE1" w:rsidRPr="00730EE1">
        <w:rPr>
          <w:b/>
          <w:bCs/>
        </w:rPr>
        <w:t>($1,409.06)</w:t>
      </w:r>
      <w:r w:rsidR="00730EE1">
        <w:t xml:space="preserve"> </w:t>
      </w:r>
      <w:r>
        <w:t xml:space="preserve">a favor de </w:t>
      </w:r>
      <w:r w:rsidR="00CC3C97" w:rsidRPr="00CC3C97">
        <w:rPr>
          <w:b/>
          <w:bCs/>
        </w:rPr>
        <w:t>COPROFAR, S.A. DE C.V</w:t>
      </w:r>
      <w:r w:rsidR="00CC3C97">
        <w:t xml:space="preserve">. pago en concepto de compra de 218 </w:t>
      </w:r>
      <w:proofErr w:type="spellStart"/>
      <w:r w:rsidR="00CC3C97">
        <w:t>carbotussin</w:t>
      </w:r>
      <w:proofErr w:type="spellEnd"/>
      <w:r w:rsidR="00CC3C97">
        <w:t xml:space="preserve"> jarabe </w:t>
      </w:r>
      <w:proofErr w:type="spellStart"/>
      <w:r w:rsidR="00CC3C97">
        <w:t>fco</w:t>
      </w:r>
      <w:proofErr w:type="spellEnd"/>
      <w:r w:rsidR="00CC3C97">
        <w:t xml:space="preserve"> x 120 </w:t>
      </w:r>
      <w:proofErr w:type="gramStart"/>
      <w:r w:rsidR="00CC3C97">
        <w:t xml:space="preserve">ml, </w:t>
      </w:r>
      <w:r w:rsidR="006B2EE2">
        <w:t xml:space="preserve"> para</w:t>
      </w:r>
      <w:proofErr w:type="gramEnd"/>
      <w:r w:rsidR="006B2EE2">
        <w:t xml:space="preserve"> uso en clínica municipal de Tahuilapa, </w:t>
      </w:r>
      <w:r w:rsidR="00CC3C97">
        <w:t xml:space="preserve">conforme a orden de compra </w:t>
      </w:r>
      <w:proofErr w:type="spellStart"/>
      <w:r w:rsidR="00CC3C97">
        <w:t>N°</w:t>
      </w:r>
      <w:proofErr w:type="spellEnd"/>
      <w:r w:rsidR="00CC3C97">
        <w:t xml:space="preserve"> 173171, aplicando dicho gasto al código </w:t>
      </w:r>
      <w:proofErr w:type="spellStart"/>
      <w:r w:rsidR="00CC3C97">
        <w:t>N°</w:t>
      </w:r>
      <w:proofErr w:type="spellEnd"/>
      <w:r w:rsidR="00CC3C97">
        <w:t xml:space="preserve"> 54108 de la línea 0101 FONDOS PROPIOS</w:t>
      </w:r>
    </w:p>
    <w:p w14:paraId="6169A55F" w14:textId="287B6964" w:rsidR="00140F75" w:rsidRPr="00140F75" w:rsidRDefault="0064562C" w:rsidP="00006E59">
      <w:pPr>
        <w:pStyle w:val="Prrafodelista"/>
        <w:numPr>
          <w:ilvl w:val="0"/>
          <w:numId w:val="328"/>
        </w:numPr>
        <w:jc w:val="both"/>
        <w:rPr>
          <w:szCs w:val="24"/>
        </w:rPr>
      </w:pPr>
      <w:r>
        <w:t xml:space="preserve">EROGAR la suma de </w:t>
      </w:r>
      <w:r w:rsidRPr="004237B6">
        <w:rPr>
          <w:b/>
          <w:bCs/>
        </w:rPr>
        <w:t>UN MIL SETECIENTOS VEINTINUEVE 20/100 DÓLARES DE LOS ESTADOS UNIDOS DE AMÉRICA</w:t>
      </w:r>
      <w:r w:rsidR="006B2EE2">
        <w:rPr>
          <w:b/>
          <w:bCs/>
        </w:rPr>
        <w:t>.</w:t>
      </w:r>
      <w:r w:rsidR="00140F75">
        <w:rPr>
          <w:b/>
          <w:bCs/>
        </w:rPr>
        <w:t xml:space="preserve"> (1,729.20)</w:t>
      </w:r>
      <w:r w:rsidR="006B2EE2">
        <w:rPr>
          <w:b/>
          <w:bCs/>
        </w:rPr>
        <w:t xml:space="preserve"> </w:t>
      </w:r>
      <w:r w:rsidR="006B2EE2">
        <w:t xml:space="preserve">a favor de </w:t>
      </w:r>
      <w:r w:rsidR="006B2EE2" w:rsidRPr="006B2EE2">
        <w:rPr>
          <w:b/>
          <w:bCs/>
        </w:rPr>
        <w:t>COMPAÑÍA FARMACEUTICA, S.A. DE C.V</w:t>
      </w:r>
      <w:r w:rsidR="006B2EE2">
        <w:rPr>
          <w:b/>
          <w:bCs/>
        </w:rPr>
        <w:t xml:space="preserve">. </w:t>
      </w:r>
      <w:r w:rsidR="006B2EE2">
        <w:t xml:space="preserve"> pago en concepto de compra de 120 </w:t>
      </w:r>
      <w:proofErr w:type="spellStart"/>
      <w:r w:rsidR="006B2EE2">
        <w:t>etilipol</w:t>
      </w:r>
      <w:proofErr w:type="spellEnd"/>
      <w:r w:rsidR="006B2EE2">
        <w:t xml:space="preserve"> 300 mg, </w:t>
      </w:r>
      <w:r w:rsidR="00140F75">
        <w:t xml:space="preserve">para uso en clínica municipal de Tahuilapa, conforme a orden de compra </w:t>
      </w:r>
      <w:proofErr w:type="spellStart"/>
      <w:r w:rsidR="00140F75">
        <w:t>N°</w:t>
      </w:r>
      <w:proofErr w:type="spellEnd"/>
      <w:r w:rsidR="00140F75">
        <w:t xml:space="preserve"> 173167, aplicando dicho gasto al código </w:t>
      </w:r>
      <w:proofErr w:type="spellStart"/>
      <w:r w:rsidR="00140F75">
        <w:t>N°</w:t>
      </w:r>
      <w:proofErr w:type="spellEnd"/>
      <w:r w:rsidR="00140F75">
        <w:t xml:space="preserve"> 54108 de la línea 0101 FONDOS PROPIOS</w:t>
      </w:r>
    </w:p>
    <w:p w14:paraId="16BE073B" w14:textId="6ACD0066" w:rsidR="0064562C" w:rsidRDefault="00140F75" w:rsidP="00767E09">
      <w:pPr>
        <w:jc w:val="both"/>
        <w:rPr>
          <w:szCs w:val="24"/>
        </w:rPr>
      </w:pPr>
      <w:r>
        <w:rPr>
          <w:szCs w:val="24"/>
        </w:rPr>
        <w:t xml:space="preserve">Comuníquese y </w:t>
      </w:r>
      <w:proofErr w:type="spellStart"/>
      <w:r>
        <w:rPr>
          <w:szCs w:val="24"/>
        </w:rPr>
        <w:t>certifiquese</w:t>
      </w:r>
      <w:proofErr w:type="spellEnd"/>
      <w:r>
        <w:rPr>
          <w:szCs w:val="24"/>
        </w:rPr>
        <w:t xml:space="preserve">. </w:t>
      </w:r>
    </w:p>
    <w:p w14:paraId="5595261D" w14:textId="55E41773" w:rsidR="00767E09" w:rsidRDefault="00767E09" w:rsidP="00767E09">
      <w:pPr>
        <w:jc w:val="both"/>
        <w:rPr>
          <w:szCs w:val="24"/>
        </w:rPr>
      </w:pPr>
    </w:p>
    <w:p w14:paraId="2A648CB7" w14:textId="6FBAED03" w:rsidR="00767E09" w:rsidRPr="00767E09" w:rsidRDefault="00767E09" w:rsidP="00767E09">
      <w:pPr>
        <w:jc w:val="both"/>
        <w:rPr>
          <w:b/>
          <w:bCs/>
          <w:szCs w:val="24"/>
          <w:u w:val="single"/>
        </w:rPr>
      </w:pPr>
      <w:r w:rsidRPr="00767E09">
        <w:rPr>
          <w:b/>
          <w:bCs/>
          <w:szCs w:val="24"/>
          <w:u w:val="single"/>
        </w:rPr>
        <w:t xml:space="preserve">ACUERDO NÚMERO CINCUENTA Y UNO: </w:t>
      </w:r>
    </w:p>
    <w:p w14:paraId="33D759BB" w14:textId="77777777" w:rsidR="00767E09" w:rsidRPr="00767E09" w:rsidRDefault="00767E09" w:rsidP="00767E09">
      <w:pPr>
        <w:jc w:val="both"/>
      </w:pPr>
      <w:r w:rsidRPr="00767E09">
        <w:lastRenderedPageBreak/>
        <w:t xml:space="preserve">CONSIDERANDO: </w:t>
      </w:r>
    </w:p>
    <w:p w14:paraId="679A21D0" w14:textId="77777777" w:rsidR="00767E09" w:rsidRPr="00767E09" w:rsidRDefault="00767E09" w:rsidP="00767E09">
      <w:pPr>
        <w:spacing w:after="0" w:line="240" w:lineRule="auto"/>
        <w:contextualSpacing/>
        <w:jc w:val="both"/>
        <w:rPr>
          <w:szCs w:val="24"/>
        </w:rPr>
      </w:pPr>
      <w:r w:rsidRPr="00767E09">
        <w:rPr>
          <w:rFonts w:eastAsia="Times New Roman"/>
          <w:lang w:eastAsia="es-ES"/>
        </w:rPr>
        <w:t>I.- Que la Unidad de Adquisiciones y contrataciones Institucionales, realizó el proceso de libre gestión para la compra de “UNIFORMES PARA PERSONAL DE LA MUNICIPALIDAD DE METAPAN (ADMINISTRATIVOS Y ORDENANZAS)” según correlativo 20210215</w:t>
      </w:r>
    </w:p>
    <w:p w14:paraId="1F102253" w14:textId="77777777" w:rsidR="00767E09" w:rsidRPr="00767E09" w:rsidRDefault="00767E09" w:rsidP="00767E09">
      <w:pPr>
        <w:spacing w:after="0" w:line="240" w:lineRule="auto"/>
        <w:jc w:val="both"/>
        <w:rPr>
          <w:rFonts w:eastAsia="Times New Roman"/>
          <w:lang w:eastAsia="es-ES"/>
        </w:rPr>
      </w:pPr>
    </w:p>
    <w:p w14:paraId="490183FF"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MARÍA ISSABEL GRANDE PEÑA (INDUSTRIAS M&amp;C), VIP MARKETING, S.A. DE C.V., SILVIA JEANETH LÓPEZ DE ESCOBAR (LA PLAZA DEL DEPORTE) Y BLANCA ELENA TOBAR DE BARRIERE.</w:t>
      </w:r>
    </w:p>
    <w:p w14:paraId="5A31B02B" w14:textId="77777777" w:rsidR="00767E09" w:rsidRPr="00767E09" w:rsidRDefault="00767E09" w:rsidP="00767E09">
      <w:pPr>
        <w:spacing w:after="0" w:line="240" w:lineRule="auto"/>
        <w:jc w:val="both"/>
      </w:pPr>
    </w:p>
    <w:p w14:paraId="3F4035FE" w14:textId="77777777" w:rsidR="00767E09" w:rsidRPr="00767E09" w:rsidRDefault="00767E09" w:rsidP="00767E09">
      <w:pPr>
        <w:spacing w:after="0" w:line="240" w:lineRule="auto"/>
        <w:jc w:val="both"/>
      </w:pPr>
      <w:r w:rsidRPr="00767E09">
        <w:t>III.- Que la Comisión de Evaluación de Ofertas, después de realizar el análisis y evaluación de las propuestas presentadas determino que las ofertas presentada por los ofertantes, determinó que: VIP MARKETING, S.A. DE C.V. Es la oferta que presenta los mejores precios de mercado y con la calidad requerida en telas de acuerdo a lo expuesto en presentación realizada el día martes 31 de agosto donde, se observó la calidad en confección, telas y diseños para personal administrativo y ordenanza de la municipalidad.</w:t>
      </w:r>
    </w:p>
    <w:p w14:paraId="1D6418FB" w14:textId="77777777" w:rsidR="00767E09" w:rsidRPr="00767E09" w:rsidRDefault="00767E09" w:rsidP="00767E09">
      <w:pPr>
        <w:spacing w:after="0" w:line="240" w:lineRule="auto"/>
        <w:jc w:val="both"/>
      </w:pPr>
    </w:p>
    <w:p w14:paraId="241F2882" w14:textId="77777777" w:rsidR="00767E09" w:rsidRPr="00767E09" w:rsidRDefault="00767E09" w:rsidP="00767E09">
      <w:pPr>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5A61B61A" w14:textId="77777777" w:rsidR="00767E09" w:rsidRPr="00767E09" w:rsidRDefault="00767E09" w:rsidP="00006E59">
      <w:pPr>
        <w:numPr>
          <w:ilvl w:val="0"/>
          <w:numId w:val="329"/>
        </w:numPr>
        <w:contextualSpacing/>
        <w:jc w:val="both"/>
      </w:pPr>
      <w:r w:rsidRPr="00767E09">
        <w:rPr>
          <w:rFonts w:eastAsia="Tw Cen MT"/>
          <w:szCs w:val="24"/>
          <w:lang w:eastAsia="es-SV" w:bidi="es-SV"/>
        </w:rPr>
        <w:t>Adjudicar</w:t>
      </w:r>
      <w:r w:rsidRPr="00767E09">
        <w:rPr>
          <w:rFonts w:eastAsia="Tw Cen MT"/>
          <w:b/>
          <w:szCs w:val="24"/>
          <w:lang w:eastAsia="es-SV" w:bidi="es-SV"/>
        </w:rPr>
        <w:t xml:space="preserve"> </w:t>
      </w:r>
      <w:r w:rsidRPr="00767E09">
        <w:rPr>
          <w:rFonts w:eastAsia="Tw Cen MT"/>
          <w:szCs w:val="24"/>
          <w:lang w:eastAsia="es-SV" w:bidi="es-SV"/>
        </w:rPr>
        <w:t>en forma TOTAL la libre de gestión a los oferentes VIP MARKETING, S.A. DE C.V. Por ofrecer un producto de acuerdo a nuestras necesidades y por ofertarlo a un precio acorde al presupuesto institucional por la cantidad de TRECE MIL OCHOCIENTOS TREINTA Y CINCO 75/100 dólares de los Estados Unidos de América ($13,835.75).</w:t>
      </w:r>
    </w:p>
    <w:p w14:paraId="7193EA18" w14:textId="77777777" w:rsidR="00767E09" w:rsidRPr="00767E09" w:rsidRDefault="00767E09" w:rsidP="00767E09">
      <w:pPr>
        <w:contextualSpacing/>
        <w:jc w:val="both"/>
      </w:pPr>
    </w:p>
    <w:p w14:paraId="52889513" w14:textId="739C4BA3" w:rsidR="00767E09" w:rsidRPr="00767E09" w:rsidRDefault="00767E09" w:rsidP="00006E59">
      <w:pPr>
        <w:numPr>
          <w:ilvl w:val="0"/>
          <w:numId w:val="329"/>
        </w:numPr>
        <w:contextualSpacing/>
        <w:jc w:val="both"/>
      </w:pPr>
      <w:r w:rsidRPr="00767E09">
        <w:t>Autorizar</w:t>
      </w:r>
      <w:r w:rsidRPr="00767E09">
        <w:rPr>
          <w:bCs/>
        </w:rPr>
        <w:t xml:space="preserve"> al Sr. Israel Peraza Guerra, Alcalde Municipal; para que en nombre y representación del Municipio firme contrato con la empresa descrita en literal anterior. </w:t>
      </w:r>
    </w:p>
    <w:p w14:paraId="5CCBEB91" w14:textId="77777777" w:rsidR="00767E09" w:rsidRPr="00767E09" w:rsidRDefault="00767E09" w:rsidP="00767E09">
      <w:pPr>
        <w:ind w:left="720"/>
        <w:contextualSpacing/>
        <w:jc w:val="both"/>
      </w:pPr>
    </w:p>
    <w:p w14:paraId="16190893" w14:textId="77777777" w:rsidR="00767E09" w:rsidRPr="00767E09" w:rsidRDefault="00767E09" w:rsidP="00006E59">
      <w:pPr>
        <w:numPr>
          <w:ilvl w:val="0"/>
          <w:numId w:val="329"/>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596A9C48" w14:textId="77777777" w:rsidR="00767E09" w:rsidRPr="00767E09" w:rsidRDefault="00767E09" w:rsidP="00767E09">
      <w:pPr>
        <w:jc w:val="both"/>
      </w:pPr>
      <w:r w:rsidRPr="00767E09">
        <w:t xml:space="preserve">COMUNIQUESE. </w:t>
      </w:r>
    </w:p>
    <w:p w14:paraId="47792628" w14:textId="77777777" w:rsidR="00767E09" w:rsidRPr="00767E09" w:rsidRDefault="00767E09" w:rsidP="00767E09">
      <w:pPr>
        <w:jc w:val="both"/>
      </w:pPr>
    </w:p>
    <w:p w14:paraId="440F87A1" w14:textId="6B40FC3E" w:rsidR="00767E09" w:rsidRPr="00767E09" w:rsidRDefault="004F7EBD" w:rsidP="00767E09">
      <w:pPr>
        <w:jc w:val="both"/>
        <w:rPr>
          <w:b/>
          <w:bCs/>
          <w:u w:val="single"/>
        </w:rPr>
      </w:pPr>
      <w:r w:rsidRPr="004F7EBD">
        <w:rPr>
          <w:b/>
          <w:bCs/>
          <w:u w:val="single"/>
        </w:rPr>
        <w:t xml:space="preserve">ACUERDO NÚMERO CINCUENTA Y DOS: </w:t>
      </w:r>
    </w:p>
    <w:p w14:paraId="22D30DB9" w14:textId="77777777" w:rsidR="00767E09" w:rsidRPr="00767E09" w:rsidRDefault="00767E09" w:rsidP="00767E09">
      <w:pPr>
        <w:jc w:val="both"/>
      </w:pPr>
      <w:r w:rsidRPr="00767E09">
        <w:t xml:space="preserve">CONSIDERANDO: </w:t>
      </w:r>
    </w:p>
    <w:p w14:paraId="15C22AB5" w14:textId="77777777" w:rsidR="00767E09" w:rsidRPr="00767E09" w:rsidRDefault="00767E09" w:rsidP="00767E09">
      <w:pPr>
        <w:spacing w:after="0" w:line="240" w:lineRule="auto"/>
        <w:contextualSpacing/>
        <w:jc w:val="both"/>
        <w:rPr>
          <w:szCs w:val="24"/>
        </w:rPr>
      </w:pPr>
      <w:r w:rsidRPr="00767E09">
        <w:rPr>
          <w:rFonts w:eastAsia="Times New Roman"/>
          <w:lang w:eastAsia="es-ES"/>
        </w:rPr>
        <w:t>I.- Que la Unidad de Adquisiciones y contrataciones Institucionales, realizó el proceso de libre gestión para la compra de “UNIFORMES PARA PERSONAL DE LA MUNICIPALIDAD DE METAPAN (OVEROLES, GABACHAS, UNIFORME PARA PERSONAL MÉDICO Y ENFERMERÍA)” según correlativo 20210216</w:t>
      </w:r>
    </w:p>
    <w:p w14:paraId="54ED1395" w14:textId="77777777" w:rsidR="00767E09" w:rsidRPr="00767E09" w:rsidRDefault="00767E09" w:rsidP="00767E09">
      <w:pPr>
        <w:spacing w:after="0" w:line="240" w:lineRule="auto"/>
        <w:jc w:val="both"/>
        <w:rPr>
          <w:rFonts w:eastAsia="Times New Roman"/>
          <w:lang w:eastAsia="es-ES"/>
        </w:rPr>
      </w:pPr>
    </w:p>
    <w:p w14:paraId="26150CF4"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BLANCA ELENA TOBAR DE BARRIERE, VIP MARKETING, S.A. DE C.V. Y UDP CONFECCIONES Y SASTRERÍA LA SILUETA.</w:t>
      </w:r>
    </w:p>
    <w:p w14:paraId="109EAD9B" w14:textId="77777777" w:rsidR="00767E09" w:rsidRPr="00767E09" w:rsidRDefault="00767E09" w:rsidP="00767E09">
      <w:pPr>
        <w:spacing w:after="0" w:line="240" w:lineRule="auto"/>
        <w:jc w:val="both"/>
      </w:pPr>
    </w:p>
    <w:p w14:paraId="3276D94B" w14:textId="77777777" w:rsidR="00767E09" w:rsidRPr="00767E09" w:rsidRDefault="00767E09" w:rsidP="00767E09">
      <w:pPr>
        <w:spacing w:after="0" w:line="240" w:lineRule="auto"/>
        <w:jc w:val="both"/>
      </w:pPr>
      <w:r w:rsidRPr="00767E09">
        <w:t xml:space="preserve">III.- Que la Comisión de Evaluación de Ofertas, después de realizar el análisis y evaluación de las propuestas presentadas determino que las ofertas presentada por los ofertantes, determinó que: </w:t>
      </w:r>
      <w:proofErr w:type="gramStart"/>
      <w:r w:rsidRPr="00767E09">
        <w:t>UDP  CONFECCIONES</w:t>
      </w:r>
      <w:proofErr w:type="gramEnd"/>
      <w:r w:rsidRPr="00767E09">
        <w:t xml:space="preserve"> Y SASTRERÍA LA SILUETA Y VIP MARKETING, S.A. DE C.V. Son las ofertas que presentan los mejores precios de mercado y con la mejor calidad en telas de acuerdo a lo expuesto en presentación realizada el día </w:t>
      </w:r>
      <w:r w:rsidRPr="00767E09">
        <w:lastRenderedPageBreak/>
        <w:t xml:space="preserve">martes 31 de agosto donde, se observó que el tipo de tela se adapta al uso del personal operativo, médico y enfermería de la municipalidad. </w:t>
      </w:r>
    </w:p>
    <w:p w14:paraId="147ADEC0" w14:textId="77777777" w:rsidR="00767E09" w:rsidRPr="00767E09" w:rsidRDefault="00767E09" w:rsidP="00767E09">
      <w:pPr>
        <w:spacing w:after="0" w:line="240" w:lineRule="auto"/>
        <w:jc w:val="both"/>
      </w:pPr>
    </w:p>
    <w:p w14:paraId="48C030AF" w14:textId="77777777" w:rsidR="00767E09" w:rsidRPr="00767E09" w:rsidRDefault="00767E09" w:rsidP="00767E09">
      <w:pPr>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1018879D" w14:textId="77777777" w:rsidR="00767E09" w:rsidRPr="00767E09" w:rsidRDefault="00767E09" w:rsidP="00006E59">
      <w:pPr>
        <w:numPr>
          <w:ilvl w:val="0"/>
          <w:numId w:val="330"/>
        </w:numPr>
        <w:contextualSpacing/>
        <w:jc w:val="both"/>
      </w:pPr>
      <w:r w:rsidRPr="00767E09">
        <w:rPr>
          <w:rFonts w:eastAsia="Tw Cen MT"/>
          <w:szCs w:val="24"/>
          <w:lang w:eastAsia="es-SV" w:bidi="es-SV"/>
        </w:rPr>
        <w:t>Adjudicar</w:t>
      </w:r>
      <w:r w:rsidRPr="00767E09">
        <w:rPr>
          <w:rFonts w:eastAsia="Tw Cen MT"/>
          <w:b/>
          <w:szCs w:val="24"/>
          <w:lang w:eastAsia="es-SV" w:bidi="es-SV"/>
        </w:rPr>
        <w:t xml:space="preserve"> </w:t>
      </w:r>
      <w:r w:rsidRPr="00767E09">
        <w:rPr>
          <w:rFonts w:eastAsia="Tw Cen MT"/>
          <w:szCs w:val="24"/>
          <w:lang w:eastAsia="es-SV" w:bidi="es-SV"/>
        </w:rPr>
        <w:t xml:space="preserve">en forma PARCIAL la libre de gestión a los oferentes </w:t>
      </w:r>
      <w:r w:rsidRPr="00767E09">
        <w:t xml:space="preserve">UDP CONFECCIONES Y SASTRERÍA LA SILUETA Y VIP MARKETING, S.A. DE C.V. </w:t>
      </w:r>
      <w:r w:rsidRPr="00767E09">
        <w:rPr>
          <w:rFonts w:eastAsia="Tw Cen MT"/>
          <w:szCs w:val="24"/>
          <w:lang w:eastAsia="es-SV" w:bidi="es-SV"/>
        </w:rPr>
        <w:t xml:space="preserve">Por ofrecer un producto de acuerdo a nuestras necesidades y por ofertarlo a un precio acorde al presupuesto institucional por la cantidad de </w:t>
      </w:r>
      <w:proofErr w:type="gramStart"/>
      <w:r w:rsidRPr="00767E09">
        <w:rPr>
          <w:rFonts w:eastAsia="Tw Cen MT"/>
          <w:szCs w:val="24"/>
          <w:lang w:eastAsia="es-SV" w:bidi="es-SV"/>
        </w:rPr>
        <w:t>UN MIL OCHOCIENTOS CINCUENTA Y SEIS 16/100 dólares</w:t>
      </w:r>
      <w:proofErr w:type="gramEnd"/>
      <w:r w:rsidRPr="00767E09">
        <w:rPr>
          <w:rFonts w:eastAsia="Tw Cen MT"/>
          <w:szCs w:val="24"/>
          <w:lang w:eastAsia="es-SV" w:bidi="es-SV"/>
        </w:rPr>
        <w:t xml:space="preserve"> de los Estados Unidos de América ($1,856.16) y QUINIENTOS DIEZ 00/100 dólares de los Estados Unidos de América ($510.00) respectivamente, incluyendo a los impuestos correspondientes.</w:t>
      </w:r>
    </w:p>
    <w:p w14:paraId="181743F1" w14:textId="77777777" w:rsidR="00767E09" w:rsidRPr="00767E09" w:rsidRDefault="00767E09" w:rsidP="00767E09">
      <w:pPr>
        <w:contextualSpacing/>
        <w:jc w:val="both"/>
      </w:pPr>
    </w:p>
    <w:p w14:paraId="4F9626FA" w14:textId="77777777" w:rsidR="00767E09" w:rsidRPr="00767E09" w:rsidRDefault="00767E09" w:rsidP="00006E59">
      <w:pPr>
        <w:numPr>
          <w:ilvl w:val="0"/>
          <w:numId w:val="330"/>
        </w:numPr>
        <w:contextualSpacing/>
        <w:jc w:val="both"/>
      </w:pPr>
      <w:r w:rsidRPr="00767E09">
        <w:t>Autorizar</w:t>
      </w:r>
      <w:r w:rsidRPr="00767E09">
        <w:rPr>
          <w:bCs/>
        </w:rPr>
        <w:t xml:space="preserve"> al Sr. Israel Peraza Guerra, Alcalde Municipal; para que en nombre y representación del Municipio firme contrato con las empresas descritas en literal anterior. </w:t>
      </w:r>
    </w:p>
    <w:p w14:paraId="4E622806" w14:textId="77777777" w:rsidR="00767E09" w:rsidRPr="00767E09" w:rsidRDefault="00767E09" w:rsidP="00767E09">
      <w:pPr>
        <w:ind w:left="720"/>
        <w:contextualSpacing/>
        <w:jc w:val="both"/>
      </w:pPr>
    </w:p>
    <w:p w14:paraId="26A65AE7" w14:textId="77777777" w:rsidR="00767E09" w:rsidRPr="00767E09" w:rsidRDefault="00767E09" w:rsidP="00006E59">
      <w:pPr>
        <w:numPr>
          <w:ilvl w:val="0"/>
          <w:numId w:val="330"/>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56FA18E6" w14:textId="77777777" w:rsidR="00767E09" w:rsidRPr="00767E09" w:rsidRDefault="00767E09" w:rsidP="00767E09">
      <w:pPr>
        <w:jc w:val="both"/>
      </w:pPr>
      <w:r w:rsidRPr="00767E09">
        <w:t xml:space="preserve">COMUNIQUESE. </w:t>
      </w:r>
    </w:p>
    <w:p w14:paraId="539A063F" w14:textId="6643C91E" w:rsidR="00767E09" w:rsidRPr="00767E09" w:rsidRDefault="004F7EBD" w:rsidP="00767E09">
      <w:pPr>
        <w:jc w:val="both"/>
        <w:rPr>
          <w:b/>
          <w:bCs/>
          <w:u w:val="single"/>
        </w:rPr>
      </w:pPr>
      <w:r w:rsidRPr="004F7EBD">
        <w:rPr>
          <w:b/>
          <w:bCs/>
          <w:u w:val="single"/>
        </w:rPr>
        <w:t xml:space="preserve">ACUERDO NÚMERO CINCUENTA Y TRES: </w:t>
      </w:r>
    </w:p>
    <w:p w14:paraId="08BBD971" w14:textId="77777777" w:rsidR="00767E09" w:rsidRPr="00767E09" w:rsidRDefault="00767E09" w:rsidP="00767E09">
      <w:pPr>
        <w:jc w:val="both"/>
      </w:pPr>
      <w:r w:rsidRPr="00767E09">
        <w:t xml:space="preserve">CONSIDERANDO: </w:t>
      </w:r>
    </w:p>
    <w:p w14:paraId="29917CA0" w14:textId="77777777" w:rsidR="00767E09" w:rsidRPr="00767E09" w:rsidRDefault="00767E09" w:rsidP="00767E09">
      <w:pPr>
        <w:spacing w:after="0" w:line="240" w:lineRule="auto"/>
        <w:contextualSpacing/>
        <w:jc w:val="both"/>
        <w:rPr>
          <w:szCs w:val="24"/>
        </w:rPr>
      </w:pPr>
      <w:r w:rsidRPr="00767E09">
        <w:rPr>
          <w:rFonts w:eastAsia="Times New Roman"/>
          <w:lang w:eastAsia="es-ES"/>
        </w:rPr>
        <w:t>I.- Que la Unidad de Adquisiciones y contrataciones Institucionales, realizó el proceso de libre gestión para la compra de “UNIFORMES PARA PERSONAL DE LA MUNICIPALIDAD DE METAPAN (UNIFORMES DEPORTIVOS)” según correlativo 20210217</w:t>
      </w:r>
    </w:p>
    <w:p w14:paraId="4D66BEEC" w14:textId="77777777" w:rsidR="00767E09" w:rsidRPr="00767E09" w:rsidRDefault="00767E09" w:rsidP="00767E09">
      <w:pPr>
        <w:spacing w:after="0" w:line="240" w:lineRule="auto"/>
        <w:jc w:val="both"/>
        <w:rPr>
          <w:rFonts w:eastAsia="Times New Roman"/>
          <w:lang w:eastAsia="es-ES"/>
        </w:rPr>
      </w:pPr>
    </w:p>
    <w:p w14:paraId="79B7316F"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VIP MARKETING, S.A. DE C.V., SILVIA JEANETH LÓPEZ DE ESCOBAR (PLAZA DEL DEPORTE), MARCA LA CALIDAD DEPORTIVA Y PROMOCIONAL, S.A. DE C.V. Y JOSÉ AMADEO ALFARO (ARTE Y COLOR UNIFORMES)</w:t>
      </w:r>
    </w:p>
    <w:p w14:paraId="03F05707" w14:textId="77777777" w:rsidR="00767E09" w:rsidRPr="00767E09" w:rsidRDefault="00767E09" w:rsidP="00767E09">
      <w:pPr>
        <w:spacing w:after="0" w:line="240" w:lineRule="auto"/>
        <w:jc w:val="both"/>
      </w:pPr>
    </w:p>
    <w:p w14:paraId="36476A01" w14:textId="77777777" w:rsidR="00767E09" w:rsidRPr="00767E09" w:rsidRDefault="00767E09" w:rsidP="00767E09">
      <w:pPr>
        <w:spacing w:after="0" w:line="240" w:lineRule="auto"/>
        <w:jc w:val="both"/>
      </w:pPr>
      <w:r w:rsidRPr="00767E09">
        <w:t>III.- Que la Comisión de Evaluación de Ofertas, después de realizar el análisis y evaluación de las propuestas presentadas determino que las ofertas presentada por los ofertantes, determinó que: MARCA LA CALIDAD DEPORTIVA Y PROMOCIONAL, S.A. DE C.V. Es la oferta que presenta la mejor calidad en telas, sublimados y confección, de acuerdo a lo</w:t>
      </w:r>
    </w:p>
    <w:p w14:paraId="6CBA869F" w14:textId="77777777" w:rsidR="00767E09" w:rsidRPr="00767E09" w:rsidRDefault="00767E09" w:rsidP="00767E09">
      <w:pPr>
        <w:spacing w:after="0" w:line="240" w:lineRule="auto"/>
        <w:jc w:val="both"/>
      </w:pPr>
      <w:r w:rsidRPr="00767E09">
        <w:t>Expuesto en presentación realizada el día martes 31 de agosto donde, se observó que el tipo de tela se adapta al uso del personal deportivo de la municipalidad.</w:t>
      </w:r>
    </w:p>
    <w:p w14:paraId="4ACB6EEF" w14:textId="77777777" w:rsidR="00767E09" w:rsidRPr="00767E09" w:rsidRDefault="00767E09" w:rsidP="00767E09">
      <w:pPr>
        <w:spacing w:after="0" w:line="240" w:lineRule="auto"/>
        <w:jc w:val="both"/>
      </w:pPr>
    </w:p>
    <w:p w14:paraId="796B9353" w14:textId="77777777" w:rsidR="00767E09" w:rsidRPr="00767E09" w:rsidRDefault="00767E09" w:rsidP="00767E09">
      <w:pPr>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2EFFC273" w14:textId="77777777" w:rsidR="00767E09" w:rsidRPr="00767E09" w:rsidRDefault="00767E09" w:rsidP="00006E59">
      <w:pPr>
        <w:numPr>
          <w:ilvl w:val="0"/>
          <w:numId w:val="331"/>
        </w:numPr>
        <w:contextualSpacing/>
        <w:jc w:val="both"/>
      </w:pPr>
      <w:r w:rsidRPr="00767E09">
        <w:rPr>
          <w:rFonts w:eastAsia="Tw Cen MT"/>
          <w:szCs w:val="24"/>
          <w:lang w:eastAsia="es-SV" w:bidi="es-SV"/>
        </w:rPr>
        <w:t>Adjudicar</w:t>
      </w:r>
      <w:r w:rsidRPr="00767E09">
        <w:rPr>
          <w:rFonts w:eastAsia="Tw Cen MT"/>
          <w:b/>
          <w:szCs w:val="24"/>
          <w:lang w:eastAsia="es-SV" w:bidi="es-SV"/>
        </w:rPr>
        <w:t xml:space="preserve"> </w:t>
      </w:r>
      <w:r w:rsidRPr="00767E09">
        <w:rPr>
          <w:rFonts w:eastAsia="Tw Cen MT"/>
          <w:szCs w:val="24"/>
          <w:lang w:eastAsia="es-SV" w:bidi="es-SV"/>
        </w:rPr>
        <w:t xml:space="preserve">en forma TOTAL la libre de gestión al oferente </w:t>
      </w:r>
      <w:r w:rsidRPr="00767E09">
        <w:t xml:space="preserve">MARCA LA CALIDAD DEPORTIVA Y PROMOCIONAL, S.A. DE C.V. </w:t>
      </w:r>
      <w:r w:rsidRPr="00767E09">
        <w:rPr>
          <w:rFonts w:eastAsia="Tw Cen MT"/>
          <w:szCs w:val="24"/>
          <w:lang w:eastAsia="es-SV" w:bidi="es-SV"/>
        </w:rPr>
        <w:t>Por ofrecer un producto de acuerdo a nuestras necesidades y por ofertarlo a un precio acorde al presupuesto institucional por la cantidad de OCHOCIENTOS CINCUENTA Y CUATRO 28/100 dólares de los Estados Unidos de América ($854.28), incluyendo a los impuestos correspondientes.</w:t>
      </w:r>
    </w:p>
    <w:p w14:paraId="24D393D0" w14:textId="77777777" w:rsidR="00767E09" w:rsidRPr="00767E09" w:rsidRDefault="00767E09" w:rsidP="00767E09">
      <w:pPr>
        <w:contextualSpacing/>
        <w:jc w:val="both"/>
      </w:pPr>
    </w:p>
    <w:p w14:paraId="63DA6AD3" w14:textId="5B6833D9" w:rsidR="00767E09" w:rsidRPr="00767E09" w:rsidRDefault="00767E09" w:rsidP="00006E59">
      <w:pPr>
        <w:numPr>
          <w:ilvl w:val="0"/>
          <w:numId w:val="331"/>
        </w:numPr>
        <w:contextualSpacing/>
        <w:jc w:val="both"/>
      </w:pPr>
      <w:r w:rsidRPr="00767E09">
        <w:lastRenderedPageBreak/>
        <w:t>Autorizar</w:t>
      </w:r>
      <w:r w:rsidRPr="00767E09">
        <w:rPr>
          <w:bCs/>
        </w:rPr>
        <w:t xml:space="preserve"> al Sr. Israel Peraza Guerra, Alcalde Municipal; para que en nombre y representación del Municipio firme contrato con la empresa descrita en literal anterior. </w:t>
      </w:r>
    </w:p>
    <w:p w14:paraId="4D411FCE" w14:textId="77777777" w:rsidR="00767E09" w:rsidRPr="00767E09" w:rsidRDefault="00767E09" w:rsidP="00767E09">
      <w:pPr>
        <w:ind w:left="720"/>
        <w:contextualSpacing/>
        <w:jc w:val="both"/>
      </w:pPr>
    </w:p>
    <w:p w14:paraId="566E050A" w14:textId="77777777" w:rsidR="00767E09" w:rsidRPr="00767E09" w:rsidRDefault="00767E09" w:rsidP="00006E59">
      <w:pPr>
        <w:numPr>
          <w:ilvl w:val="0"/>
          <w:numId w:val="331"/>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55C43D5A" w14:textId="77777777" w:rsidR="00767E09" w:rsidRPr="00767E09" w:rsidRDefault="00767E09" w:rsidP="00767E09">
      <w:pPr>
        <w:jc w:val="both"/>
      </w:pPr>
      <w:r w:rsidRPr="00767E09">
        <w:t xml:space="preserve">COMUNIQUESE. </w:t>
      </w:r>
    </w:p>
    <w:p w14:paraId="64729509" w14:textId="77777777" w:rsidR="00767E09" w:rsidRPr="00767E09" w:rsidRDefault="00767E09" w:rsidP="00767E09">
      <w:pPr>
        <w:jc w:val="both"/>
      </w:pPr>
    </w:p>
    <w:p w14:paraId="310A8B10" w14:textId="075D1A3F" w:rsidR="00767E09" w:rsidRPr="00767E09" w:rsidRDefault="004F7EBD" w:rsidP="00767E09">
      <w:pPr>
        <w:jc w:val="both"/>
        <w:rPr>
          <w:b/>
          <w:bCs/>
          <w:u w:val="single"/>
        </w:rPr>
      </w:pPr>
      <w:r w:rsidRPr="004F7EBD">
        <w:rPr>
          <w:b/>
          <w:bCs/>
          <w:u w:val="single"/>
        </w:rPr>
        <w:t xml:space="preserve">ACUERDO NÚMERO CINCUENTA Y CUATRO: </w:t>
      </w:r>
    </w:p>
    <w:p w14:paraId="13C7A523" w14:textId="77777777" w:rsidR="00767E09" w:rsidRPr="00767E09" w:rsidRDefault="00767E09" w:rsidP="00767E09">
      <w:pPr>
        <w:jc w:val="both"/>
      </w:pPr>
      <w:r w:rsidRPr="00767E09">
        <w:t xml:space="preserve">CONSIDERANDO: </w:t>
      </w:r>
    </w:p>
    <w:p w14:paraId="6D16F8B1" w14:textId="77777777" w:rsidR="00767E09" w:rsidRPr="00767E09" w:rsidRDefault="00767E09" w:rsidP="00767E09">
      <w:pPr>
        <w:spacing w:after="0" w:line="240" w:lineRule="auto"/>
        <w:contextualSpacing/>
        <w:jc w:val="both"/>
        <w:rPr>
          <w:szCs w:val="24"/>
        </w:rPr>
      </w:pPr>
      <w:r w:rsidRPr="00767E09">
        <w:rPr>
          <w:rFonts w:eastAsia="Times New Roman"/>
          <w:lang w:eastAsia="es-ES"/>
        </w:rPr>
        <w:t>I.- Que la Unidad de Adquisiciones y contrataciones Institucionales, realizó el proceso de libre gestión para la compra de “UNIFORMES PARA PERSONAL DE LA MUNICIPALIDAD DE METAPAN (PANTALONES DE LONA Y DE VESTIR)” según correlativo 20210218</w:t>
      </w:r>
    </w:p>
    <w:p w14:paraId="254F9B5C" w14:textId="77777777" w:rsidR="00767E09" w:rsidRPr="00767E09" w:rsidRDefault="00767E09" w:rsidP="00767E09">
      <w:pPr>
        <w:spacing w:after="0" w:line="240" w:lineRule="auto"/>
        <w:jc w:val="both"/>
        <w:rPr>
          <w:rFonts w:eastAsia="Times New Roman"/>
          <w:lang w:eastAsia="es-ES"/>
        </w:rPr>
      </w:pPr>
    </w:p>
    <w:p w14:paraId="7A07D20A"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INDUSTRIAS TEXANO, S.A. DE C.V. CREDISOLAR, S.A. DE C.V. (OK JEANS STORE) INDUSTRIAS JJ MELGAR, S.A. DE C.V. MARÍA ISABEL GRANDE (INDUSTRIAS M&amp;C) MARKETING, S.A. DE C.V. JOSÉ AMADEO ALFARO (ARTE Y COLOR UNIFORME) Y BLANCA ELENA TOBAR DE BARRIERE</w:t>
      </w:r>
    </w:p>
    <w:p w14:paraId="1911BDA0" w14:textId="77777777" w:rsidR="00767E09" w:rsidRPr="00767E09" w:rsidRDefault="00767E09" w:rsidP="00767E09">
      <w:pPr>
        <w:spacing w:after="0" w:line="240" w:lineRule="auto"/>
        <w:jc w:val="both"/>
      </w:pPr>
    </w:p>
    <w:p w14:paraId="58A45D7E" w14:textId="77777777" w:rsidR="00767E09" w:rsidRPr="00767E09" w:rsidRDefault="00767E09" w:rsidP="00767E09">
      <w:pPr>
        <w:spacing w:after="0" w:line="240" w:lineRule="auto"/>
        <w:jc w:val="both"/>
      </w:pPr>
      <w:r w:rsidRPr="00767E09">
        <w:t xml:space="preserve">III.- Que la Comisión de Evaluación de Ofertas, después de realizar el análisis y evaluación de las propuestas presentadas determino que las ofertas presentada por los ofertantes, determinó que: INDUSTRIAS TEXANO, S.A. DE C.V. INDUSTRIAS JJ MELGAR, S.A. DE C.V. Y VIP MARKETING, S.A. DE C.V. Son las ofertas que presentan la mejor calidad en telas con marca distintiva en pantalones de lona para las diferentes áreas de la Municipalidad y calidad de confección en pantalones de vestir de acuerdo a lo expuesto en presentación realizada el día martes 31 de agosto donde, se observaron cualidades tales como: durabilidad, precio y disponibilidad del insumo. </w:t>
      </w:r>
    </w:p>
    <w:p w14:paraId="34A397B8" w14:textId="77777777" w:rsidR="00767E09" w:rsidRPr="00767E09" w:rsidRDefault="00767E09" w:rsidP="00767E09">
      <w:pPr>
        <w:spacing w:after="0" w:line="240" w:lineRule="auto"/>
        <w:jc w:val="both"/>
      </w:pPr>
    </w:p>
    <w:p w14:paraId="03004BBC" w14:textId="77777777" w:rsidR="00767E09" w:rsidRPr="00767E09" w:rsidRDefault="00767E09" w:rsidP="00767E09">
      <w:pPr>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3D660F43" w14:textId="77777777" w:rsidR="00767E09" w:rsidRPr="00767E09" w:rsidRDefault="00767E09" w:rsidP="00006E59">
      <w:pPr>
        <w:numPr>
          <w:ilvl w:val="0"/>
          <w:numId w:val="332"/>
        </w:numPr>
        <w:contextualSpacing/>
        <w:jc w:val="both"/>
      </w:pPr>
      <w:r w:rsidRPr="00767E09">
        <w:rPr>
          <w:rFonts w:eastAsia="Tw Cen MT"/>
          <w:szCs w:val="24"/>
          <w:lang w:eastAsia="es-SV" w:bidi="es-SV"/>
        </w:rPr>
        <w:t>Adjudicar</w:t>
      </w:r>
      <w:r w:rsidRPr="00767E09">
        <w:rPr>
          <w:rFonts w:eastAsia="Tw Cen MT"/>
          <w:b/>
          <w:szCs w:val="24"/>
          <w:lang w:eastAsia="es-SV" w:bidi="es-SV"/>
        </w:rPr>
        <w:t xml:space="preserve"> </w:t>
      </w:r>
      <w:r w:rsidRPr="00767E09">
        <w:rPr>
          <w:rFonts w:eastAsia="Tw Cen MT"/>
          <w:szCs w:val="24"/>
          <w:lang w:eastAsia="es-SV" w:bidi="es-SV"/>
        </w:rPr>
        <w:t xml:space="preserve">en forma PARCIAL la libre de gestión a los oferentes </w:t>
      </w:r>
      <w:r w:rsidRPr="00767E09">
        <w:t xml:space="preserve">INDUSTRIAS TEXANO, S.A. DE C.V. INDUSTRIAS JJ MELGAR, S.A. DE C.V. Y VIP MARKETING, S.A. DE C.V.  </w:t>
      </w:r>
      <w:r w:rsidRPr="00767E09">
        <w:rPr>
          <w:rFonts w:eastAsia="Tw Cen MT"/>
          <w:szCs w:val="24"/>
          <w:lang w:eastAsia="es-SV" w:bidi="es-SV"/>
        </w:rPr>
        <w:t>Por ofrecer un producto de acuerdo a nuestras necesidades y por ofertarlo a un precio acorde al presupuesto institucional por la cantidad de VEINTE MIL DOSCIENTOS TREINTA Y NUEVE 00/100 dólares de los Estados Unidos de América ($20,239.00), CINCUENTA Y UNO 00/100 dólares de los Estados Unidos de América ($51.00) Y CIENTO CINCUENTA Y SEIS 00/100 dólares de los Estados Unidos de América ($156.00) respectivamente, incluyendo a los impuestos correspondientes.</w:t>
      </w:r>
    </w:p>
    <w:p w14:paraId="0F645E61" w14:textId="77777777" w:rsidR="00767E09" w:rsidRPr="00767E09" w:rsidRDefault="00767E09" w:rsidP="00767E09">
      <w:pPr>
        <w:contextualSpacing/>
        <w:jc w:val="both"/>
      </w:pPr>
    </w:p>
    <w:p w14:paraId="18855BF9" w14:textId="77777777" w:rsidR="00767E09" w:rsidRPr="00767E09" w:rsidRDefault="00767E09" w:rsidP="00006E59">
      <w:pPr>
        <w:numPr>
          <w:ilvl w:val="0"/>
          <w:numId w:val="332"/>
        </w:numPr>
        <w:contextualSpacing/>
        <w:jc w:val="both"/>
      </w:pPr>
      <w:r w:rsidRPr="00767E09">
        <w:t>Autorizar</w:t>
      </w:r>
      <w:r w:rsidRPr="00767E09">
        <w:rPr>
          <w:bCs/>
        </w:rPr>
        <w:t xml:space="preserve"> al Sr. Israel Peraza Guerra, Alcalde Municipal; para que en nombre y representación del Municipio firme contrato con las empresas descritas en literal anterior. </w:t>
      </w:r>
    </w:p>
    <w:p w14:paraId="4F2623CB" w14:textId="77777777" w:rsidR="00767E09" w:rsidRPr="00767E09" w:rsidRDefault="00767E09" w:rsidP="00767E09">
      <w:pPr>
        <w:ind w:left="720"/>
        <w:contextualSpacing/>
        <w:jc w:val="both"/>
      </w:pPr>
    </w:p>
    <w:p w14:paraId="0537EF67" w14:textId="77777777" w:rsidR="00767E09" w:rsidRPr="00767E09" w:rsidRDefault="00767E09" w:rsidP="00006E59">
      <w:pPr>
        <w:numPr>
          <w:ilvl w:val="0"/>
          <w:numId w:val="332"/>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4DE7EEED" w14:textId="663CF7FA" w:rsidR="00767E09" w:rsidRDefault="00767E09" w:rsidP="00767E09">
      <w:pPr>
        <w:jc w:val="both"/>
      </w:pPr>
      <w:r w:rsidRPr="00767E09">
        <w:t xml:space="preserve">COMUNIQUESE. </w:t>
      </w:r>
    </w:p>
    <w:p w14:paraId="4C02140D" w14:textId="088C4287" w:rsidR="008F3008" w:rsidRPr="00767E09" w:rsidRDefault="008F3008" w:rsidP="00767E09">
      <w:pPr>
        <w:jc w:val="both"/>
        <w:rPr>
          <w:b/>
          <w:bCs/>
          <w:u w:val="single"/>
        </w:rPr>
      </w:pPr>
      <w:r w:rsidRPr="008F3008">
        <w:rPr>
          <w:b/>
          <w:bCs/>
          <w:u w:val="single"/>
        </w:rPr>
        <w:lastRenderedPageBreak/>
        <w:t xml:space="preserve">ACUERDO NÚMERO CINCUENTA Y CINCO: </w:t>
      </w:r>
    </w:p>
    <w:p w14:paraId="55C5CFE4" w14:textId="77777777" w:rsidR="00767E09" w:rsidRPr="00767E09" w:rsidRDefault="00767E09" w:rsidP="00767E09">
      <w:pPr>
        <w:jc w:val="both"/>
      </w:pPr>
      <w:r w:rsidRPr="00767E09">
        <w:t xml:space="preserve">CONSIDERANDO: </w:t>
      </w:r>
    </w:p>
    <w:p w14:paraId="20C536D8" w14:textId="77777777" w:rsidR="00767E09" w:rsidRPr="00767E09" w:rsidRDefault="00767E09" w:rsidP="00767E09">
      <w:pPr>
        <w:spacing w:after="0" w:line="240" w:lineRule="auto"/>
        <w:contextualSpacing/>
        <w:jc w:val="both"/>
        <w:rPr>
          <w:szCs w:val="24"/>
        </w:rPr>
      </w:pPr>
      <w:r w:rsidRPr="00767E09">
        <w:rPr>
          <w:rFonts w:eastAsia="Times New Roman"/>
          <w:lang w:eastAsia="es-ES"/>
        </w:rPr>
        <w:t>I.- Que la Unidad de Adquisiciones y contrataciones Institucionales, realizó el proceso de libre gestión para la compra de “UNIFORMES PARA PERSONAL DE LA MUNICIPALIDAD DE METAPAN (CAMISAS EN GENERAL)” según correlativo 20210219</w:t>
      </w:r>
    </w:p>
    <w:p w14:paraId="48D5CE37" w14:textId="77777777" w:rsidR="00767E09" w:rsidRPr="00767E09" w:rsidRDefault="00767E09" w:rsidP="00767E09">
      <w:pPr>
        <w:spacing w:after="0" w:line="240" w:lineRule="auto"/>
        <w:jc w:val="both"/>
        <w:rPr>
          <w:rFonts w:eastAsia="Times New Roman"/>
          <w:lang w:eastAsia="es-ES"/>
        </w:rPr>
      </w:pPr>
    </w:p>
    <w:p w14:paraId="4D54F456"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INDUSTRIAS JJ MELGAR, S.A. DE C.V. MARÍA ISABEL GRANDE PEÑA (INDUSTRIAS M&amp;C), VIP MARKETING, S.A. DE C.V., SILVIA JEANETH LÓPEZ DE ESCOBAR (PLAZA DEL DEPORTE), BLANCA ELENA TOBAR DE BARRIERE, JOSÉ AMADEO ALFAR (ARTE Y COLOR UNIFORMES) Y UDP CONFECCIONES Y SASRERÍA LA SILUETA.</w:t>
      </w:r>
    </w:p>
    <w:p w14:paraId="4F2E77B5" w14:textId="77777777" w:rsidR="00767E09" w:rsidRPr="00767E09" w:rsidRDefault="00767E09" w:rsidP="00767E09">
      <w:pPr>
        <w:spacing w:after="0" w:line="240" w:lineRule="auto"/>
        <w:jc w:val="both"/>
      </w:pPr>
    </w:p>
    <w:p w14:paraId="44B34D3F" w14:textId="77777777" w:rsidR="00767E09" w:rsidRPr="00767E09" w:rsidRDefault="00767E09" w:rsidP="00767E09">
      <w:pPr>
        <w:spacing w:after="0" w:line="240" w:lineRule="auto"/>
        <w:jc w:val="both"/>
      </w:pPr>
      <w:r w:rsidRPr="00767E09">
        <w:t>III.- Que la Comisión de Evaluación de Ofertas, después de realizar el análisis y evaluación de las propuestas presentadas determino que las ofertas presentada por los ofertantes, determinó que: INDUSTRIAS JJ MELGAR, S.A. DE C.V., BLANCA ELENA TOBAR DE BARRIERE, JOSE AMADEO ALFARO (ARTE Y COLOR UNIFORMES) Y UDP CONFECCIONES Y SASTRERÍA LA SILUETA. Son las ofertas que presentan la mejor calidad en telas de acuerdo a lo expuesto en presentación realizada el día martes 31 de agosto donde, se observó que el tipo de tela se adapta al uso del personal de la municipalidad en cuanto a calidad de confección, durabilidad y diseños.</w:t>
      </w:r>
    </w:p>
    <w:p w14:paraId="2DA73258" w14:textId="77777777" w:rsidR="00767E09" w:rsidRPr="00767E09" w:rsidRDefault="00767E09" w:rsidP="00767E09">
      <w:pPr>
        <w:spacing w:after="0" w:line="240" w:lineRule="auto"/>
        <w:jc w:val="both"/>
      </w:pPr>
    </w:p>
    <w:p w14:paraId="02432640" w14:textId="77777777" w:rsidR="00767E09" w:rsidRPr="00767E09" w:rsidRDefault="00767E09" w:rsidP="00767E09">
      <w:pPr>
        <w:spacing w:line="240" w:lineRule="auto"/>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651F1547" w14:textId="77777777" w:rsidR="00767E09" w:rsidRPr="00767E09" w:rsidRDefault="00767E09" w:rsidP="00767E09">
      <w:pPr>
        <w:numPr>
          <w:ilvl w:val="0"/>
          <w:numId w:val="262"/>
        </w:numPr>
        <w:spacing w:line="240" w:lineRule="auto"/>
        <w:contextualSpacing/>
        <w:jc w:val="both"/>
      </w:pPr>
      <w:r w:rsidRPr="00767E09">
        <w:rPr>
          <w:rFonts w:eastAsia="Tw Cen MT"/>
          <w:szCs w:val="24"/>
          <w:lang w:eastAsia="es-SV" w:bidi="es-SV"/>
        </w:rPr>
        <w:t>Adjudicar</w:t>
      </w:r>
      <w:r w:rsidRPr="00767E09">
        <w:rPr>
          <w:rFonts w:eastAsia="Tw Cen MT"/>
          <w:b/>
          <w:szCs w:val="24"/>
          <w:lang w:eastAsia="es-SV" w:bidi="es-SV"/>
        </w:rPr>
        <w:t xml:space="preserve"> </w:t>
      </w:r>
      <w:r w:rsidRPr="00767E09">
        <w:rPr>
          <w:rFonts w:eastAsia="Tw Cen MT"/>
          <w:szCs w:val="24"/>
          <w:lang w:eastAsia="es-SV" w:bidi="es-SV"/>
        </w:rPr>
        <w:t>en forma PARCIAL la libre de gestión a los oferentes INDUSTRIAS JJ MELGAR, S.A. DE C.V., BLANCA ELENA TOBAR DE BARRIERE, JOSÉ AMADEO ALFARO (ARTE Y COLOR UNIFORMES) Y UDP CONFECCIONES Y SASTRERÍA LA SILUETA. Por ofrecer un producto de acuerdo a nuestras necesidades y por ofertarlo a un precio acorde al presupuesto institucional por la cantidad DOS MIL SEISCIENTOS CINCUENTA Y OCHO 00/100 dólares de los Estados Unidos de América ($2,658.00), SIETE MIL QUINIENTOS NOVENTA Y TRES 86/100 dólares de los Estados Unidos de américa ($7,593.86), DOS MIL OCHOCIENTOS SETENTA 02/100 dólares de los Estados Unidos de América ($2,870.02) Y DOCE MIL QUINIENTOS QUINCE 74/100 dólares de los Estados Unidos de América (12,515.74) respectivamente, incluyendo los impuestos correspondientes.</w:t>
      </w:r>
    </w:p>
    <w:p w14:paraId="74802F31" w14:textId="77777777" w:rsidR="00767E09" w:rsidRPr="00767E09" w:rsidRDefault="00767E09" w:rsidP="00767E09">
      <w:pPr>
        <w:ind w:left="720"/>
        <w:contextualSpacing/>
        <w:jc w:val="both"/>
      </w:pPr>
    </w:p>
    <w:p w14:paraId="749F58F1" w14:textId="77777777" w:rsidR="00767E09" w:rsidRPr="00767E09" w:rsidRDefault="00767E09" w:rsidP="00767E09">
      <w:pPr>
        <w:numPr>
          <w:ilvl w:val="0"/>
          <w:numId w:val="262"/>
        </w:numPr>
        <w:contextualSpacing/>
        <w:jc w:val="both"/>
      </w:pPr>
      <w:r w:rsidRPr="00767E09">
        <w:t>Autorizar</w:t>
      </w:r>
      <w:r w:rsidRPr="00767E09">
        <w:rPr>
          <w:bCs/>
        </w:rPr>
        <w:t xml:space="preserve"> al Sr. Israel Peraza Guerra, Alcalde Municipal; para que en nombre y representación del Municipio firme contrato con las empresas descritas en literal anterior. </w:t>
      </w:r>
    </w:p>
    <w:p w14:paraId="2024165B" w14:textId="77777777" w:rsidR="00767E09" w:rsidRPr="00767E09" w:rsidRDefault="00767E09" w:rsidP="00767E09">
      <w:pPr>
        <w:ind w:left="720"/>
        <w:contextualSpacing/>
        <w:jc w:val="both"/>
      </w:pPr>
    </w:p>
    <w:p w14:paraId="237A5DD4" w14:textId="77777777" w:rsidR="00767E09" w:rsidRPr="00767E09" w:rsidRDefault="00767E09" w:rsidP="00767E09">
      <w:pPr>
        <w:numPr>
          <w:ilvl w:val="0"/>
          <w:numId w:val="262"/>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286E4D68" w14:textId="07E0E2AE" w:rsidR="00767E09" w:rsidRDefault="00767E09" w:rsidP="00767E09">
      <w:pPr>
        <w:jc w:val="both"/>
      </w:pPr>
      <w:r w:rsidRPr="00767E09">
        <w:t xml:space="preserve">COMUNIQUESE. </w:t>
      </w:r>
    </w:p>
    <w:p w14:paraId="5964D213" w14:textId="0BDC0AD5" w:rsidR="008F3008" w:rsidRDefault="008F3008" w:rsidP="00767E09">
      <w:pPr>
        <w:jc w:val="both"/>
      </w:pPr>
    </w:p>
    <w:p w14:paraId="13983E63" w14:textId="7C398D54" w:rsidR="008F3008" w:rsidRPr="00767E09" w:rsidRDefault="008F3008" w:rsidP="00767E09">
      <w:pPr>
        <w:jc w:val="both"/>
        <w:rPr>
          <w:b/>
          <w:bCs/>
          <w:u w:val="single"/>
        </w:rPr>
      </w:pPr>
      <w:r w:rsidRPr="008F3008">
        <w:rPr>
          <w:b/>
          <w:bCs/>
          <w:u w:val="single"/>
        </w:rPr>
        <w:t xml:space="preserve">ACUERDO NÚMERO CINCUENTA Y SEIS: </w:t>
      </w:r>
    </w:p>
    <w:p w14:paraId="2A9C5BE2" w14:textId="77777777" w:rsidR="00767E09" w:rsidRPr="00767E09" w:rsidRDefault="00767E09" w:rsidP="00767E09">
      <w:pPr>
        <w:jc w:val="both"/>
      </w:pPr>
      <w:r w:rsidRPr="00767E09">
        <w:t xml:space="preserve">CONSIDERANDO: </w:t>
      </w:r>
    </w:p>
    <w:p w14:paraId="4B7DC36B" w14:textId="77777777" w:rsidR="00767E09" w:rsidRPr="00767E09" w:rsidRDefault="00767E09" w:rsidP="00767E09">
      <w:pPr>
        <w:spacing w:after="0" w:line="240" w:lineRule="auto"/>
        <w:contextualSpacing/>
        <w:jc w:val="both"/>
        <w:rPr>
          <w:szCs w:val="24"/>
        </w:rPr>
      </w:pPr>
      <w:r w:rsidRPr="00767E09">
        <w:rPr>
          <w:rFonts w:eastAsia="Times New Roman"/>
          <w:lang w:eastAsia="es-ES"/>
        </w:rPr>
        <w:t xml:space="preserve">I.- Que la Unidad de Adquisiciones y contrataciones Institucionales, realizó el proceso de libre gestión para la compra de “UNIFORMES PARA PERSONAL DE LA </w:t>
      </w:r>
      <w:r w:rsidRPr="00767E09">
        <w:rPr>
          <w:rFonts w:eastAsia="Times New Roman"/>
          <w:lang w:eastAsia="es-ES"/>
        </w:rPr>
        <w:lastRenderedPageBreak/>
        <w:t>MUNICIPALIDAD DE METAPAN (AGENTES MUNICIPALES)” según correlativo 20210220</w:t>
      </w:r>
    </w:p>
    <w:p w14:paraId="32BEC34D" w14:textId="77777777" w:rsidR="00767E09" w:rsidRPr="00767E09" w:rsidRDefault="00767E09" w:rsidP="00767E09">
      <w:pPr>
        <w:spacing w:after="0" w:line="240" w:lineRule="auto"/>
        <w:jc w:val="both"/>
        <w:rPr>
          <w:rFonts w:eastAsia="Times New Roman"/>
          <w:lang w:eastAsia="es-ES"/>
        </w:rPr>
      </w:pPr>
    </w:p>
    <w:p w14:paraId="5B573C3C" w14:textId="77777777" w:rsidR="00767E09" w:rsidRPr="00767E09" w:rsidRDefault="00767E09" w:rsidP="00767E09">
      <w:pPr>
        <w:spacing w:after="0" w:line="240" w:lineRule="auto"/>
        <w:jc w:val="both"/>
      </w:pPr>
      <w:r w:rsidRPr="00767E09">
        <w:rPr>
          <w:rFonts w:eastAsia="Times New Roman"/>
          <w:lang w:val="es-ES" w:eastAsia="es-ES"/>
        </w:rPr>
        <w:t xml:space="preserve">II.- Que se </w:t>
      </w:r>
      <w:r w:rsidRPr="00767E09">
        <w:t>genero libre competencia, posteriormente a la convocatoria en COMPRASAL, de las cuales se tienen las ofertas siguientes: INDUSTRIAS JJ MELGAR, S.A. DE C.V., VIP MARKETING, S.A. DE C.V., SILVIA JEANETH LÓPEZ DE ESCOBAR (PLAZA DEL DEPORTE), BLANCA ELENA TOBAR DE BARRIERE, JOSÉ AMADEO ALFARO (ARTE Y COLOR UNIFORME) Y UDP CONFECCIONES Y SASTRERÍA LA SILUETA.</w:t>
      </w:r>
    </w:p>
    <w:p w14:paraId="3CAEACC7" w14:textId="77777777" w:rsidR="00767E09" w:rsidRPr="00767E09" w:rsidRDefault="00767E09" w:rsidP="00767E09">
      <w:pPr>
        <w:spacing w:after="0" w:line="240" w:lineRule="auto"/>
        <w:jc w:val="both"/>
      </w:pPr>
    </w:p>
    <w:p w14:paraId="1427261D" w14:textId="77777777" w:rsidR="00767E09" w:rsidRPr="00767E09" w:rsidRDefault="00767E09" w:rsidP="00767E09">
      <w:pPr>
        <w:spacing w:after="0" w:line="240" w:lineRule="auto"/>
        <w:jc w:val="both"/>
      </w:pPr>
      <w:r w:rsidRPr="00767E09">
        <w:t>III.- Que la Comisión de Evaluación de Ofertas, después de realizar el análisis y evaluación de las propuestas presentadas determino que las ofertas presentada por los ofertantes, determinó que: INDUSTRIAS JJ MELGAR, S.A. DE C.V. Y UDP CONFECCIONES Y SASTRERÍA LA SILUETA Son las ofertas que presentan la mejor calidad en telas, observando cualidades como: bordaje, confección y durabilidad para uso del personal ubicado en el cuerpo de agentes municipales, de acuerdo a lo expuesto en presentación realizada el día martes 31 de agosto.</w:t>
      </w:r>
    </w:p>
    <w:p w14:paraId="3CEDD584" w14:textId="77777777" w:rsidR="00767E09" w:rsidRPr="00767E09" w:rsidRDefault="00767E09" w:rsidP="00767E09">
      <w:pPr>
        <w:spacing w:after="0" w:line="240" w:lineRule="auto"/>
        <w:jc w:val="both"/>
      </w:pPr>
    </w:p>
    <w:p w14:paraId="0B24FE86" w14:textId="77777777" w:rsidR="00767E09" w:rsidRPr="00767E09" w:rsidRDefault="00767E09" w:rsidP="00767E09">
      <w:pPr>
        <w:jc w:val="both"/>
      </w:pPr>
      <w:r w:rsidRPr="00767E09">
        <w:t xml:space="preserve">POR </w:t>
      </w:r>
      <w:proofErr w:type="gramStart"/>
      <w:r w:rsidRPr="00767E09">
        <w:t>TANTO</w:t>
      </w:r>
      <w:proofErr w:type="gramEnd"/>
      <w:r w:rsidRPr="00767E09">
        <w:t xml:space="preserve"> el Concejo Municipal en uso de las facultades que le confiere el Código Municipal y la Ley de Adquisiciones y Contrataciones de la Administración Pública, ACUERDA:</w:t>
      </w:r>
    </w:p>
    <w:p w14:paraId="25451ECB" w14:textId="524EB28D" w:rsidR="00767E09" w:rsidRPr="00767E09" w:rsidRDefault="00767E09" w:rsidP="00006E59">
      <w:pPr>
        <w:pStyle w:val="Prrafodelista"/>
        <w:numPr>
          <w:ilvl w:val="0"/>
          <w:numId w:val="334"/>
        </w:numPr>
        <w:jc w:val="both"/>
      </w:pPr>
      <w:r w:rsidRPr="00F5295F">
        <w:rPr>
          <w:rFonts w:eastAsia="Tw Cen MT"/>
          <w:szCs w:val="24"/>
          <w:lang w:eastAsia="es-SV" w:bidi="es-SV"/>
        </w:rPr>
        <w:t>Adjudicar</w:t>
      </w:r>
      <w:r w:rsidRPr="00F5295F">
        <w:rPr>
          <w:rFonts w:eastAsia="Tw Cen MT"/>
          <w:b/>
          <w:szCs w:val="24"/>
          <w:lang w:eastAsia="es-SV" w:bidi="es-SV"/>
        </w:rPr>
        <w:t xml:space="preserve"> </w:t>
      </w:r>
      <w:r w:rsidRPr="00F5295F">
        <w:rPr>
          <w:rFonts w:eastAsia="Tw Cen MT"/>
          <w:szCs w:val="24"/>
          <w:lang w:eastAsia="es-SV" w:bidi="es-SV"/>
        </w:rPr>
        <w:t xml:space="preserve">en forma PARCIAL la libre de gestión a los oferentes </w:t>
      </w:r>
      <w:r w:rsidRPr="00767E09">
        <w:t xml:space="preserve">INDUSTRIAS JJ MELGAR, S.A. DE C.V. Y UDP CONFECCIONES Y SASTRERÍA LA SILUETA.  </w:t>
      </w:r>
      <w:r w:rsidRPr="00F5295F">
        <w:rPr>
          <w:rFonts w:eastAsia="Tw Cen MT"/>
          <w:szCs w:val="24"/>
          <w:lang w:eastAsia="es-SV" w:bidi="es-SV"/>
        </w:rPr>
        <w:t>Por ofrecer un producto de acuerdo a nuestras necesidades y por ofertarlo a un precio acorde al presupuesto institucional por la cantidad de SEIS MIL VEINTIOCHO 50/100 dólares de los Estados Unidos de América ($6,028.50), y SEIS MIL CUATROCIENTOS SESENTA Y OCHO 00/100 dólares de los Estados Unidos de América ($6,468.00) respectivamente, incluyendo a los impuestos correspondientes.</w:t>
      </w:r>
    </w:p>
    <w:p w14:paraId="67BB097E" w14:textId="77777777" w:rsidR="00767E09" w:rsidRPr="00767E09" w:rsidRDefault="00767E09" w:rsidP="00767E09">
      <w:pPr>
        <w:contextualSpacing/>
        <w:jc w:val="both"/>
      </w:pPr>
    </w:p>
    <w:p w14:paraId="0D680603" w14:textId="77777777" w:rsidR="00767E09" w:rsidRPr="00767E09" w:rsidRDefault="00767E09" w:rsidP="00006E59">
      <w:pPr>
        <w:numPr>
          <w:ilvl w:val="0"/>
          <w:numId w:val="334"/>
        </w:numPr>
        <w:contextualSpacing/>
        <w:jc w:val="both"/>
      </w:pPr>
      <w:r w:rsidRPr="00767E09">
        <w:t>Autorizar</w:t>
      </w:r>
      <w:r w:rsidRPr="00767E09">
        <w:rPr>
          <w:bCs/>
        </w:rPr>
        <w:t xml:space="preserve"> al Sr. Israel Peraza Guerra, Alcalde Municipal; para que en nombre y representación del Municipio firme contrato con las empresas descritas en literal anterior. </w:t>
      </w:r>
    </w:p>
    <w:p w14:paraId="6ABB4F65" w14:textId="77777777" w:rsidR="00767E09" w:rsidRPr="00767E09" w:rsidRDefault="00767E09" w:rsidP="00767E09">
      <w:pPr>
        <w:ind w:left="720"/>
        <w:contextualSpacing/>
        <w:jc w:val="both"/>
      </w:pPr>
    </w:p>
    <w:p w14:paraId="2EE1B946" w14:textId="77777777" w:rsidR="00767E09" w:rsidRPr="00767E09" w:rsidRDefault="00767E09" w:rsidP="00006E59">
      <w:pPr>
        <w:numPr>
          <w:ilvl w:val="0"/>
          <w:numId w:val="334"/>
        </w:numPr>
        <w:contextualSpacing/>
        <w:jc w:val="both"/>
      </w:pPr>
      <w:r w:rsidRPr="00767E09">
        <w:t>Nombrar</w:t>
      </w:r>
      <w:r w:rsidRPr="00767E09">
        <w:rPr>
          <w:bCs/>
        </w:rPr>
        <w:t xml:space="preserve"> como administrador de contrato al Lic. Nelson Armando Monzón Martínez jefe de la unidad de Recursos Humanos</w:t>
      </w:r>
      <w:r w:rsidRPr="00767E09">
        <w:t>.</w:t>
      </w:r>
    </w:p>
    <w:p w14:paraId="06E1B2B4" w14:textId="63AD797F" w:rsidR="00767E09" w:rsidRPr="00767E09" w:rsidRDefault="00767E09" w:rsidP="00767E09">
      <w:pPr>
        <w:jc w:val="both"/>
      </w:pPr>
      <w:r w:rsidRPr="00767E09">
        <w:t xml:space="preserve">COMUNIQUESE. </w:t>
      </w:r>
    </w:p>
    <w:p w14:paraId="1B914FC0" w14:textId="7E2DDDE6" w:rsidR="00767E09" w:rsidRPr="00767E09" w:rsidRDefault="00767E09" w:rsidP="00767E09">
      <w:pPr>
        <w:spacing w:after="0" w:line="240" w:lineRule="auto"/>
        <w:rPr>
          <w:rFonts w:eastAsia="Times New Roman"/>
          <w:b/>
          <w:bCs/>
          <w:u w:val="single"/>
          <w:lang w:eastAsia="es-ES"/>
        </w:rPr>
      </w:pPr>
      <w:r w:rsidRPr="00767E09">
        <w:rPr>
          <w:rFonts w:eastAsia="Times New Roman"/>
          <w:b/>
          <w:bCs/>
          <w:u w:val="single"/>
          <w:lang w:eastAsia="es-ES"/>
        </w:rPr>
        <w:t>ACUERDO NÚMERO</w:t>
      </w:r>
      <w:r w:rsidR="008F3008">
        <w:rPr>
          <w:rFonts w:eastAsia="Times New Roman"/>
          <w:b/>
          <w:bCs/>
          <w:u w:val="single"/>
          <w:lang w:eastAsia="es-ES"/>
        </w:rPr>
        <w:t xml:space="preserve"> CINCUENTA Y SIETE: </w:t>
      </w:r>
    </w:p>
    <w:p w14:paraId="30AD409C" w14:textId="77777777" w:rsidR="00767E09" w:rsidRPr="00767E09" w:rsidRDefault="00767E09" w:rsidP="00767E09">
      <w:pPr>
        <w:jc w:val="both"/>
        <w:rPr>
          <w:rFonts w:eastAsia="Times New Roman"/>
          <w:szCs w:val="24"/>
          <w:lang w:eastAsia="es-ES"/>
        </w:rPr>
      </w:pPr>
      <w:r w:rsidRPr="00767E09">
        <w:rPr>
          <w:rFonts w:eastAsia="Times New Roman"/>
          <w:szCs w:val="24"/>
          <w:lang w:eastAsia="es-ES"/>
        </w:rPr>
        <w:t>El Concejo Municipal CONSIDERANDO:</w:t>
      </w:r>
    </w:p>
    <w:p w14:paraId="01945B92" w14:textId="77777777" w:rsidR="00767E09" w:rsidRPr="00767E09" w:rsidRDefault="00767E09" w:rsidP="00767E09">
      <w:pPr>
        <w:spacing w:after="0" w:line="240" w:lineRule="auto"/>
        <w:jc w:val="both"/>
        <w:rPr>
          <w:rFonts w:eastAsia="Times New Roman"/>
          <w:szCs w:val="24"/>
          <w:lang w:eastAsia="es-ES"/>
        </w:rPr>
      </w:pPr>
      <w:r w:rsidRPr="00767E09">
        <w:rPr>
          <w:rFonts w:eastAsia="Times New Roman"/>
          <w:szCs w:val="24"/>
          <w:lang w:eastAsia="es-ES"/>
        </w:rPr>
        <w:t xml:space="preserve">I.- Que la Unidad de Adquisiciones y contrataciones Institucionales, realizó el proceso de libre gestión para la compra de 150 galones de alcohol 70º, 300 galones de alcohol gel al 70º, 500 trajes de bioseguridad nivel II, 300 pruebas de COVID SARS, 8 </w:t>
      </w:r>
      <w:proofErr w:type="spellStart"/>
      <w:r w:rsidRPr="00767E09">
        <w:rPr>
          <w:rFonts w:eastAsia="Times New Roman"/>
          <w:szCs w:val="24"/>
          <w:lang w:eastAsia="es-ES"/>
        </w:rPr>
        <w:t>ozonificadores</w:t>
      </w:r>
      <w:proofErr w:type="spellEnd"/>
      <w:r w:rsidRPr="00767E09">
        <w:rPr>
          <w:rFonts w:eastAsia="Times New Roman"/>
          <w:szCs w:val="24"/>
          <w:lang w:eastAsia="es-ES"/>
        </w:rPr>
        <w:t xml:space="preserve"> (equipo de purificación UV) dentro del proyecto </w:t>
      </w:r>
      <w:r w:rsidRPr="00767E09">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Pr="00767E09">
        <w:rPr>
          <w:rFonts w:eastAsia="Times New Roman"/>
          <w:bCs/>
          <w:szCs w:val="24"/>
          <w:shd w:val="clear" w:color="auto" w:fill="FFFFFF"/>
          <w:lang w:val="es-ES" w:eastAsia="es-ES"/>
        </w:rPr>
        <w:t xml:space="preserve">, código </w:t>
      </w:r>
      <w:proofErr w:type="spellStart"/>
      <w:r w:rsidRPr="00767E09">
        <w:rPr>
          <w:rFonts w:eastAsia="Times New Roman"/>
          <w:bCs/>
          <w:szCs w:val="24"/>
          <w:shd w:val="clear" w:color="auto" w:fill="FFFFFF"/>
          <w:lang w:val="es-ES" w:eastAsia="es-ES"/>
        </w:rPr>
        <w:t>N°</w:t>
      </w:r>
      <w:proofErr w:type="spellEnd"/>
      <w:r w:rsidRPr="00767E09">
        <w:rPr>
          <w:rFonts w:eastAsia="Times New Roman"/>
          <w:bCs/>
          <w:szCs w:val="24"/>
          <w:shd w:val="clear" w:color="auto" w:fill="FFFFFF"/>
          <w:lang w:val="es-ES" w:eastAsia="es-ES"/>
        </w:rPr>
        <w:t xml:space="preserve"> 21001</w:t>
      </w:r>
    </w:p>
    <w:p w14:paraId="33899AAD" w14:textId="77777777" w:rsidR="00767E09" w:rsidRPr="00767E09" w:rsidRDefault="00767E09" w:rsidP="00767E09">
      <w:pPr>
        <w:spacing w:after="0" w:line="240" w:lineRule="auto"/>
        <w:jc w:val="both"/>
        <w:rPr>
          <w:rFonts w:eastAsia="Times New Roman"/>
          <w:szCs w:val="24"/>
          <w:lang w:val="es-ES" w:eastAsia="es-ES"/>
        </w:rPr>
      </w:pPr>
    </w:p>
    <w:p w14:paraId="40FF9FE3" w14:textId="77777777" w:rsidR="00767E09" w:rsidRPr="00767E09" w:rsidRDefault="00767E09" w:rsidP="00767E09">
      <w:pPr>
        <w:spacing w:after="0" w:line="240" w:lineRule="auto"/>
        <w:jc w:val="both"/>
        <w:rPr>
          <w:szCs w:val="24"/>
        </w:rPr>
      </w:pPr>
      <w:r w:rsidRPr="00767E09">
        <w:rPr>
          <w:rFonts w:eastAsia="Times New Roman"/>
          <w:szCs w:val="24"/>
          <w:lang w:val="es-ES" w:eastAsia="es-ES"/>
        </w:rPr>
        <w:t xml:space="preserve">II.- Que se </w:t>
      </w:r>
      <w:r w:rsidRPr="00767E09">
        <w:rPr>
          <w:szCs w:val="24"/>
        </w:rPr>
        <w:t>genero libre competencia, posteriormente a la convocatoria en COMPRASAL, de las cuales se tienen las ofertas siguientes: DISAMED, S.A. DE C.V., METZGER INDUSTRIAL SUPPLIES S.A. DE C.V., INVERSIONES PORTISA, S.A. DE C.V. Y RZ, S.A. DE C.V.</w:t>
      </w:r>
    </w:p>
    <w:p w14:paraId="29A59FEB" w14:textId="77777777" w:rsidR="00767E09" w:rsidRPr="00767E09" w:rsidRDefault="00767E09" w:rsidP="00767E09">
      <w:pPr>
        <w:spacing w:after="0" w:line="240" w:lineRule="auto"/>
        <w:jc w:val="both"/>
        <w:rPr>
          <w:szCs w:val="24"/>
        </w:rPr>
      </w:pPr>
    </w:p>
    <w:p w14:paraId="51F4D170" w14:textId="77777777" w:rsidR="00767E09" w:rsidRPr="00767E09" w:rsidRDefault="00767E09" w:rsidP="00767E09">
      <w:pPr>
        <w:spacing w:after="0" w:line="240" w:lineRule="auto"/>
        <w:jc w:val="both"/>
        <w:rPr>
          <w:szCs w:val="24"/>
        </w:rPr>
      </w:pPr>
      <w:r w:rsidRPr="00767E09">
        <w:rPr>
          <w:szCs w:val="24"/>
        </w:rPr>
        <w:t xml:space="preserve">III.- Que la Comisión de Evaluación de Ofertas, después de realizar el análisis y evaluación de las propuestas presentadas determino que las ofertas presentada por la empresa INVERSIONES PORTISA, S.A. DE C.V.  Es la que recomienda el especialista en la materia </w:t>
      </w:r>
      <w:r w:rsidRPr="00767E09">
        <w:rPr>
          <w:szCs w:val="24"/>
        </w:rPr>
        <w:lastRenderedPageBreak/>
        <w:t xml:space="preserve">por cumplir con las especificaciones técnicas y la calidad del suministro, por estar acorde a las necesidades de la Municipalidad, por ser una empresa con trayectoria y experiencia en este rubro, Se adjudica a dicha empresa las pruebas de </w:t>
      </w:r>
      <w:proofErr w:type="spellStart"/>
      <w:r w:rsidRPr="00767E09">
        <w:rPr>
          <w:szCs w:val="24"/>
        </w:rPr>
        <w:t>covid</w:t>
      </w:r>
      <w:proofErr w:type="spellEnd"/>
      <w:r w:rsidRPr="00767E09">
        <w:rPr>
          <w:szCs w:val="24"/>
        </w:rPr>
        <w:t xml:space="preserve"> porque son en sangre ya que el otro ofertante son en hisopado; </w:t>
      </w:r>
    </w:p>
    <w:p w14:paraId="38139213" w14:textId="77777777" w:rsidR="00767E09" w:rsidRPr="00767E09" w:rsidRDefault="00767E09" w:rsidP="00767E09">
      <w:pPr>
        <w:spacing w:after="0" w:line="240" w:lineRule="auto"/>
        <w:jc w:val="both"/>
        <w:rPr>
          <w:szCs w:val="24"/>
        </w:rPr>
      </w:pPr>
    </w:p>
    <w:p w14:paraId="61D7BB51" w14:textId="77777777" w:rsidR="00767E09" w:rsidRPr="00767E09" w:rsidRDefault="00767E09" w:rsidP="00767E09">
      <w:pPr>
        <w:jc w:val="both"/>
        <w:rPr>
          <w:szCs w:val="24"/>
        </w:rPr>
      </w:pPr>
      <w:r w:rsidRPr="00767E09">
        <w:rPr>
          <w:szCs w:val="24"/>
        </w:rPr>
        <w:t xml:space="preserve">POR </w:t>
      </w:r>
      <w:proofErr w:type="gramStart"/>
      <w:r w:rsidRPr="00767E09">
        <w:rPr>
          <w:szCs w:val="24"/>
        </w:rPr>
        <w:t>TANTO</w:t>
      </w:r>
      <w:proofErr w:type="gramEnd"/>
      <w:r w:rsidRPr="00767E09">
        <w:rPr>
          <w:szCs w:val="24"/>
        </w:rPr>
        <w:t xml:space="preserve"> el Concejo Municipal en uso de las facultades que le confiere el Código Municipal y la Ley de Adquisiciones y Contrataciones de la Administración Pública, ACUERDA:</w:t>
      </w:r>
    </w:p>
    <w:p w14:paraId="2C39F927" w14:textId="77777777" w:rsidR="00767E09" w:rsidRPr="00767E09" w:rsidRDefault="00767E09" w:rsidP="00006E59">
      <w:pPr>
        <w:numPr>
          <w:ilvl w:val="0"/>
          <w:numId w:val="333"/>
        </w:numPr>
        <w:spacing w:after="0" w:line="240" w:lineRule="auto"/>
        <w:contextualSpacing/>
        <w:jc w:val="both"/>
        <w:rPr>
          <w:rFonts w:eastAsia="Times New Roman"/>
          <w:szCs w:val="24"/>
          <w:lang w:eastAsia="es-ES"/>
        </w:rPr>
      </w:pPr>
      <w:r w:rsidRPr="00767E09">
        <w:rPr>
          <w:rFonts w:eastAsia="Times New Roman"/>
          <w:szCs w:val="24"/>
          <w:lang w:val="es-ES" w:eastAsia="es-ES"/>
        </w:rPr>
        <w:t xml:space="preserve">ADJUDICAR a la empresa </w:t>
      </w:r>
      <w:r w:rsidRPr="00767E09">
        <w:rPr>
          <w:rFonts w:eastAsia="Times New Roman"/>
          <w:b/>
          <w:szCs w:val="24"/>
          <w:lang w:val="es-ES" w:eastAsia="es-ES"/>
        </w:rPr>
        <w:t>INVERSIONES</w:t>
      </w:r>
      <w:r w:rsidRPr="00767E09">
        <w:rPr>
          <w:rFonts w:eastAsia="Times New Roman"/>
          <w:szCs w:val="24"/>
          <w:lang w:val="es-ES" w:eastAsia="es-ES"/>
        </w:rPr>
        <w:t xml:space="preserve"> </w:t>
      </w:r>
      <w:r w:rsidRPr="00767E09">
        <w:rPr>
          <w:rFonts w:eastAsia="Times New Roman"/>
          <w:b/>
          <w:bCs/>
          <w:szCs w:val="24"/>
          <w:lang w:val="es-ES" w:eastAsia="es-ES"/>
        </w:rPr>
        <w:t xml:space="preserve">PORTISA, S.A. DE C.V. </w:t>
      </w:r>
      <w:r w:rsidRPr="00767E09">
        <w:rPr>
          <w:rFonts w:eastAsia="Times New Roman"/>
          <w:szCs w:val="24"/>
          <w:lang w:val="es-ES" w:eastAsia="es-ES"/>
        </w:rPr>
        <w:t xml:space="preserve"> por el monto de </w:t>
      </w:r>
      <w:r w:rsidRPr="00767E09">
        <w:rPr>
          <w:rFonts w:eastAsia="Tw Cen MT"/>
          <w:szCs w:val="24"/>
          <w:lang w:eastAsia="es-SV" w:bidi="es-SV"/>
        </w:rPr>
        <w:t>DOCE MIL CUATROCIENTOS CINCO 00/100 dólares de los Estados Unidos de América</w:t>
      </w:r>
      <w:r w:rsidRPr="00767E09">
        <w:rPr>
          <w:rFonts w:eastAsia="Times New Roman"/>
          <w:szCs w:val="24"/>
          <w:lang w:val="es-ES" w:eastAsia="es-ES"/>
        </w:rPr>
        <w:t xml:space="preserve"> $12,405.00 para el suministro de </w:t>
      </w:r>
      <w:r w:rsidRPr="00767E09">
        <w:rPr>
          <w:rFonts w:eastAsia="Times New Roman"/>
          <w:szCs w:val="24"/>
          <w:lang w:eastAsia="es-ES"/>
        </w:rPr>
        <w:t xml:space="preserve">150 galones de alcohol 70º, 300 galones de alcohol gel al 70º, 500 trajes de bioseguridad nivel II, 300 pruebas de COVID SARS, 8 </w:t>
      </w:r>
      <w:proofErr w:type="spellStart"/>
      <w:r w:rsidRPr="00767E09">
        <w:rPr>
          <w:rFonts w:eastAsia="Times New Roman"/>
          <w:szCs w:val="24"/>
          <w:lang w:eastAsia="es-ES"/>
        </w:rPr>
        <w:t>ozonificadores</w:t>
      </w:r>
      <w:proofErr w:type="spellEnd"/>
      <w:r w:rsidRPr="00767E09">
        <w:rPr>
          <w:rFonts w:eastAsia="Times New Roman"/>
          <w:szCs w:val="24"/>
          <w:lang w:eastAsia="es-ES"/>
        </w:rPr>
        <w:t xml:space="preserve"> (equipo de purificación UV)</w:t>
      </w:r>
      <w:r w:rsidRPr="00767E09">
        <w:rPr>
          <w:rFonts w:eastAsia="Times New Roman"/>
          <w:szCs w:val="24"/>
          <w:lang w:val="es-ES" w:eastAsia="es-ES"/>
        </w:rPr>
        <w:t xml:space="preserve"> para uso dentro del proyecto </w:t>
      </w:r>
      <w:r w:rsidRPr="00767E09">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Pr="00767E09">
        <w:rPr>
          <w:rFonts w:eastAsia="Times New Roman"/>
          <w:bCs/>
          <w:szCs w:val="24"/>
          <w:shd w:val="clear" w:color="auto" w:fill="FFFFFF"/>
          <w:lang w:val="es-ES" w:eastAsia="es-ES"/>
        </w:rPr>
        <w:t xml:space="preserve">, código </w:t>
      </w:r>
      <w:proofErr w:type="spellStart"/>
      <w:r w:rsidRPr="00767E09">
        <w:rPr>
          <w:rFonts w:eastAsia="Times New Roman"/>
          <w:bCs/>
          <w:szCs w:val="24"/>
          <w:shd w:val="clear" w:color="auto" w:fill="FFFFFF"/>
          <w:lang w:val="es-ES" w:eastAsia="es-ES"/>
        </w:rPr>
        <w:t>N°</w:t>
      </w:r>
      <w:proofErr w:type="spellEnd"/>
      <w:r w:rsidRPr="00767E09">
        <w:rPr>
          <w:rFonts w:eastAsia="Times New Roman"/>
          <w:bCs/>
          <w:szCs w:val="24"/>
          <w:shd w:val="clear" w:color="auto" w:fill="FFFFFF"/>
          <w:lang w:val="es-ES" w:eastAsia="es-ES"/>
        </w:rPr>
        <w:t xml:space="preserve"> 21001</w:t>
      </w:r>
    </w:p>
    <w:p w14:paraId="47182821" w14:textId="77777777" w:rsidR="00767E09" w:rsidRPr="00767E09" w:rsidRDefault="00767E09" w:rsidP="00767E09">
      <w:pPr>
        <w:spacing w:after="0" w:line="240" w:lineRule="auto"/>
        <w:jc w:val="both"/>
        <w:rPr>
          <w:rFonts w:eastAsia="Times New Roman"/>
          <w:b/>
          <w:bCs/>
          <w:szCs w:val="24"/>
          <w:lang w:eastAsia="es-ES"/>
        </w:rPr>
      </w:pPr>
      <w:r w:rsidRPr="00767E09">
        <w:rPr>
          <w:rFonts w:eastAsia="Times New Roman"/>
          <w:b/>
          <w:bCs/>
          <w:szCs w:val="24"/>
          <w:lang w:eastAsia="es-ES"/>
        </w:rPr>
        <w:t xml:space="preserve">COMUNIQUESE. </w:t>
      </w:r>
    </w:p>
    <w:p w14:paraId="04C86776" w14:textId="77777777" w:rsidR="00767E09" w:rsidRPr="00767E09" w:rsidRDefault="00767E09" w:rsidP="00767E09">
      <w:pPr>
        <w:jc w:val="both"/>
      </w:pPr>
    </w:p>
    <w:p w14:paraId="1D4279E0" w14:textId="44B2AB3A" w:rsidR="004A7FCF" w:rsidRDefault="004A7FCF" w:rsidP="00306E82">
      <w:pPr>
        <w:spacing w:after="0" w:line="240" w:lineRule="auto"/>
        <w:jc w:val="both"/>
        <w:rPr>
          <w:rFonts w:eastAsia="Calibri"/>
          <w:bCs/>
          <w:spacing w:val="-3"/>
          <w:szCs w:val="24"/>
        </w:rPr>
      </w:pPr>
    </w:p>
    <w:p w14:paraId="155F9B00" w14:textId="4DF22702" w:rsidR="00F177C4" w:rsidRPr="00B311BE" w:rsidRDefault="00F177C4" w:rsidP="00306E82">
      <w:pPr>
        <w:spacing w:after="0" w:line="240" w:lineRule="auto"/>
        <w:jc w:val="both"/>
        <w:rPr>
          <w:rFonts w:eastAsia="Calibri"/>
          <w:b/>
          <w:spacing w:val="-3"/>
          <w:sz w:val="40"/>
          <w:szCs w:val="40"/>
          <w:u w:val="single"/>
        </w:rPr>
      </w:pPr>
      <w:r w:rsidRPr="00B311BE">
        <w:rPr>
          <w:rFonts w:eastAsia="Calibri"/>
          <w:b/>
          <w:spacing w:val="-3"/>
          <w:sz w:val="40"/>
          <w:szCs w:val="40"/>
          <w:u w:val="single"/>
        </w:rPr>
        <w:t>VOTOS EN CONTRA</w:t>
      </w:r>
      <w:r w:rsidR="00B311BE" w:rsidRPr="00B311BE">
        <w:rPr>
          <w:rFonts w:eastAsia="Calibri"/>
          <w:b/>
          <w:spacing w:val="-3"/>
          <w:sz w:val="40"/>
          <w:szCs w:val="40"/>
          <w:u w:val="single"/>
        </w:rPr>
        <w:t xml:space="preserve"> EN </w:t>
      </w:r>
      <w:proofErr w:type="spellStart"/>
      <w:r w:rsidR="00457B1D">
        <w:rPr>
          <w:rFonts w:eastAsia="Calibri"/>
          <w:b/>
          <w:spacing w:val="-3"/>
          <w:sz w:val="40"/>
          <w:szCs w:val="40"/>
          <w:u w:val="single"/>
        </w:rPr>
        <w:t>EN</w:t>
      </w:r>
      <w:proofErr w:type="spellEnd"/>
      <w:r w:rsidR="00457B1D">
        <w:rPr>
          <w:rFonts w:eastAsia="Calibri"/>
          <w:b/>
          <w:spacing w:val="-3"/>
          <w:sz w:val="40"/>
          <w:szCs w:val="40"/>
          <w:u w:val="single"/>
        </w:rPr>
        <w:t xml:space="preserve"> ACTA NÚMERO VEINTIUNO: </w:t>
      </w:r>
    </w:p>
    <w:p w14:paraId="5B824F1A" w14:textId="31217DAD" w:rsidR="00370004" w:rsidRDefault="00370004" w:rsidP="00306E82">
      <w:pPr>
        <w:spacing w:after="0" w:line="240" w:lineRule="auto"/>
        <w:jc w:val="both"/>
        <w:rPr>
          <w:rFonts w:eastAsia="Calibri"/>
          <w:b/>
          <w:spacing w:val="-3"/>
          <w:sz w:val="28"/>
          <w:szCs w:val="28"/>
          <w:u w:val="single"/>
        </w:rPr>
      </w:pPr>
    </w:p>
    <w:p w14:paraId="6CDF1888" w14:textId="7A161E0B" w:rsidR="00370004" w:rsidRDefault="00370004" w:rsidP="00306E82">
      <w:pPr>
        <w:spacing w:after="0" w:line="240" w:lineRule="auto"/>
        <w:jc w:val="both"/>
        <w:rPr>
          <w:rFonts w:eastAsia="Calibri"/>
          <w:b/>
          <w:spacing w:val="-3"/>
          <w:sz w:val="28"/>
          <w:szCs w:val="28"/>
          <w:u w:val="single"/>
        </w:rPr>
      </w:pPr>
      <w:r>
        <w:rPr>
          <w:rFonts w:eastAsia="Calibri"/>
          <w:b/>
          <w:spacing w:val="-3"/>
          <w:sz w:val="28"/>
          <w:szCs w:val="28"/>
          <w:u w:val="single"/>
        </w:rPr>
        <w:t>ACUERDO NÚMERO UNO:</w:t>
      </w:r>
    </w:p>
    <w:p w14:paraId="3D8B94E4" w14:textId="77777777" w:rsidR="00370004" w:rsidRDefault="00370004" w:rsidP="00306E82">
      <w:pPr>
        <w:spacing w:after="0" w:line="240" w:lineRule="auto"/>
        <w:jc w:val="both"/>
        <w:rPr>
          <w:rFonts w:eastAsia="Calibri"/>
          <w:b/>
          <w:spacing w:val="-3"/>
          <w:sz w:val="28"/>
          <w:szCs w:val="28"/>
          <w:u w:val="single"/>
        </w:rPr>
      </w:pPr>
    </w:p>
    <w:p w14:paraId="00981DED" w14:textId="5EE5BAF1" w:rsidR="00370004" w:rsidRDefault="006F1161" w:rsidP="00306E82">
      <w:pPr>
        <w:spacing w:after="0" w:line="240" w:lineRule="auto"/>
        <w:jc w:val="both"/>
      </w:pPr>
      <w:r w:rsidRPr="006F1161">
        <w:t xml:space="preserve">El Sr. Kelvin </w:t>
      </w:r>
      <w:proofErr w:type="spellStart"/>
      <w:r w:rsidRPr="006F1161">
        <w:t>Elias</w:t>
      </w:r>
      <w:proofErr w:type="spellEnd"/>
      <w:r w:rsidRPr="006F1161">
        <w:t xml:space="preserve"> Ramos Santos, Décimo Regidor Propietario, Voto en contra a todos los requerimientos relacionados con la compra de repuestos o materiales a utilizar en el plantel municipal; porque considero que son </w:t>
      </w:r>
      <w:proofErr w:type="gramStart"/>
      <w:r w:rsidRPr="006F1161">
        <w:t>excesivos  y</w:t>
      </w:r>
      <w:proofErr w:type="gramEnd"/>
      <w:r w:rsidRPr="006F1161">
        <w:t xml:space="preserve"> de la forma que se realizan queda a consideración de una sola persona.</w:t>
      </w:r>
    </w:p>
    <w:p w14:paraId="2E41A4BD" w14:textId="2759C3CC" w:rsidR="00301003" w:rsidRDefault="00301003" w:rsidP="00306E82">
      <w:pPr>
        <w:spacing w:after="0" w:line="240" w:lineRule="auto"/>
        <w:jc w:val="both"/>
      </w:pPr>
    </w:p>
    <w:p w14:paraId="12056491" w14:textId="08CD81A3" w:rsidR="00301003" w:rsidRDefault="00301003" w:rsidP="003010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lang w:val="es-MX"/>
        </w:rPr>
      </w:pPr>
      <w:r>
        <w:rPr>
          <w:lang w:val="es-MX"/>
        </w:rPr>
        <w:t xml:space="preserve">Lic. Daniel Antonio Salazar Villatoro, Noveno Regidor Propietario, En el punto de  </w:t>
      </w:r>
      <w:r>
        <w:rPr>
          <w:rFonts w:ascii="Helvetica Neue" w:hAnsi="Helvetica Neue" w:cs="Helvetica Neue"/>
          <w:sz w:val="26"/>
          <w:szCs w:val="26"/>
          <w:lang w:val="es-MX"/>
        </w:rPr>
        <w:t xml:space="preserve">Lectura y aprobación de requerimientos de compra, </w:t>
      </w:r>
      <w:r w:rsidRPr="007057A8">
        <w:rPr>
          <w:lang w:val="es-MX"/>
        </w:rPr>
        <w:t xml:space="preserve">Me opongo a </w:t>
      </w:r>
      <w:r>
        <w:rPr>
          <w:lang w:val="es-MX"/>
        </w:rPr>
        <w:t xml:space="preserve">todos </w:t>
      </w:r>
      <w:r w:rsidRPr="007057A8">
        <w:rPr>
          <w:lang w:val="es-MX"/>
        </w:rPr>
        <w:t xml:space="preserve">los </w:t>
      </w:r>
      <w:proofErr w:type="spellStart"/>
      <w:r w:rsidRPr="007057A8">
        <w:rPr>
          <w:lang w:val="es-MX"/>
        </w:rPr>
        <w:t>requierimientos</w:t>
      </w:r>
      <w:proofErr w:type="spellEnd"/>
      <w:r w:rsidRPr="007057A8">
        <w:rPr>
          <w:lang w:val="es-MX"/>
        </w:rPr>
        <w:t xml:space="preserve"> de compra debido a que actualmente no se me </w:t>
      </w:r>
      <w:r>
        <w:rPr>
          <w:lang w:val="es-MX"/>
        </w:rPr>
        <w:t xml:space="preserve">incluye </w:t>
      </w:r>
      <w:r w:rsidRPr="007057A8">
        <w:rPr>
          <w:lang w:val="es-MX"/>
        </w:rPr>
        <w:t xml:space="preserve">en </w:t>
      </w:r>
      <w:r>
        <w:rPr>
          <w:lang w:val="es-MX"/>
        </w:rPr>
        <w:t xml:space="preserve">la toma de </w:t>
      </w:r>
      <w:r w:rsidRPr="007057A8">
        <w:rPr>
          <w:lang w:val="es-MX"/>
        </w:rPr>
        <w:t xml:space="preserve">decisiones </w:t>
      </w:r>
      <w:r>
        <w:rPr>
          <w:lang w:val="es-MX"/>
        </w:rPr>
        <w:t xml:space="preserve">ni en la </w:t>
      </w:r>
      <w:proofErr w:type="spellStart"/>
      <w:r w:rsidRPr="007057A8">
        <w:rPr>
          <w:lang w:val="es-MX"/>
        </w:rPr>
        <w:t>planificacion</w:t>
      </w:r>
      <w:proofErr w:type="spellEnd"/>
      <w:r w:rsidRPr="007057A8">
        <w:rPr>
          <w:lang w:val="es-MX"/>
        </w:rPr>
        <w:t xml:space="preserve"> </w:t>
      </w:r>
      <w:proofErr w:type="spellStart"/>
      <w:r w:rsidRPr="007057A8">
        <w:rPr>
          <w:lang w:val="es-MX"/>
        </w:rPr>
        <w:t>estrategica</w:t>
      </w:r>
      <w:proofErr w:type="spellEnd"/>
      <w:r w:rsidRPr="007057A8">
        <w:rPr>
          <w:lang w:val="es-MX"/>
        </w:rPr>
        <w:t xml:space="preserve"> de actividades o proyectos que la </w:t>
      </w:r>
      <w:proofErr w:type="spellStart"/>
      <w:r w:rsidRPr="007057A8">
        <w:rPr>
          <w:lang w:val="es-MX"/>
        </w:rPr>
        <w:t>Alcaldia</w:t>
      </w:r>
      <w:proofErr w:type="spellEnd"/>
      <w:r w:rsidRPr="007057A8">
        <w:rPr>
          <w:lang w:val="es-MX"/>
        </w:rPr>
        <w:t xml:space="preserve"> Municipal realiza, y los presentes requerimientos en su mayor parte son gastos que se </w:t>
      </w:r>
      <w:proofErr w:type="spellStart"/>
      <w:r w:rsidRPr="007057A8">
        <w:rPr>
          <w:lang w:val="es-MX"/>
        </w:rPr>
        <w:t>deriban</w:t>
      </w:r>
      <w:proofErr w:type="spellEnd"/>
      <w:r w:rsidRPr="007057A8">
        <w:rPr>
          <w:lang w:val="es-MX"/>
        </w:rPr>
        <w:t xml:space="preserve"> de las decisiones que está tomando unilateralmente la </w:t>
      </w:r>
      <w:proofErr w:type="spellStart"/>
      <w:r w:rsidRPr="007057A8">
        <w:rPr>
          <w:lang w:val="es-MX"/>
        </w:rPr>
        <w:t>fraccion</w:t>
      </w:r>
      <w:proofErr w:type="spellEnd"/>
      <w:r w:rsidRPr="007057A8">
        <w:rPr>
          <w:lang w:val="es-MX"/>
        </w:rPr>
        <w:t xml:space="preserve"> del partido PDC, en la </w:t>
      </w:r>
      <w:proofErr w:type="spellStart"/>
      <w:r w:rsidRPr="007057A8">
        <w:rPr>
          <w:lang w:val="es-MX"/>
        </w:rPr>
        <w:t>ejecucion</w:t>
      </w:r>
      <w:proofErr w:type="spellEnd"/>
      <w:r w:rsidRPr="007057A8">
        <w:rPr>
          <w:lang w:val="es-MX"/>
        </w:rPr>
        <w:t xml:space="preserve"> de sus propuestas, debido a ello, VOTO EN CONTRA, ya que no puedo responsabilizarme de decisiones en las que no soy parte en la toma de ellas y solo se presenta a esta </w:t>
      </w:r>
      <w:proofErr w:type="spellStart"/>
      <w:r w:rsidRPr="007057A8">
        <w:rPr>
          <w:lang w:val="es-MX"/>
        </w:rPr>
        <w:t>reunion</w:t>
      </w:r>
      <w:proofErr w:type="spellEnd"/>
      <w:r w:rsidRPr="007057A8">
        <w:rPr>
          <w:lang w:val="es-MX"/>
        </w:rPr>
        <w:t xml:space="preserve"> de concejo la </w:t>
      </w:r>
      <w:proofErr w:type="spellStart"/>
      <w:r w:rsidRPr="007057A8">
        <w:rPr>
          <w:lang w:val="es-MX"/>
        </w:rPr>
        <w:t>aprobacion</w:t>
      </w:r>
      <w:proofErr w:type="spellEnd"/>
      <w:r w:rsidRPr="007057A8">
        <w:rPr>
          <w:lang w:val="es-MX"/>
        </w:rPr>
        <w:t xml:space="preserve"> del requerimiento de fondos.</w:t>
      </w:r>
    </w:p>
    <w:p w14:paraId="39B93A7B" w14:textId="77777777" w:rsidR="00301003" w:rsidRPr="004F3F53" w:rsidRDefault="00301003" w:rsidP="00306E82">
      <w:pPr>
        <w:spacing w:after="0" w:line="240" w:lineRule="auto"/>
        <w:jc w:val="both"/>
        <w:rPr>
          <w:b/>
          <w:bCs/>
          <w:lang w:val="es-MX"/>
        </w:rPr>
      </w:pPr>
    </w:p>
    <w:p w14:paraId="0B589CBA" w14:textId="77777777" w:rsidR="00BB7BE6" w:rsidRDefault="00BB7BE6" w:rsidP="00306E82">
      <w:pPr>
        <w:spacing w:after="0" w:line="240" w:lineRule="auto"/>
        <w:jc w:val="both"/>
        <w:rPr>
          <w:rFonts w:eastAsia="Calibri"/>
          <w:b/>
          <w:bCs/>
          <w:spacing w:val="-3"/>
          <w:sz w:val="28"/>
          <w:szCs w:val="28"/>
          <w:u w:val="single"/>
        </w:rPr>
      </w:pPr>
    </w:p>
    <w:p w14:paraId="35D846FB" w14:textId="2A3BC563" w:rsidR="00BB7BE6" w:rsidRDefault="00BB7BE6" w:rsidP="00306E82">
      <w:pPr>
        <w:spacing w:after="0" w:line="240" w:lineRule="auto"/>
        <w:jc w:val="both"/>
        <w:rPr>
          <w:rFonts w:eastAsia="Calibri"/>
          <w:b/>
          <w:bCs/>
          <w:spacing w:val="-3"/>
          <w:sz w:val="28"/>
          <w:szCs w:val="28"/>
          <w:u w:val="single"/>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D27B5D" w:rsidRPr="005B0139">
        <w:rPr>
          <w:rFonts w:ascii="Book Antiqua" w:eastAsia="Times New Roman" w:hAnsi="Book Antiqua" w:cs="Calibri"/>
          <w:color w:val="000000"/>
          <w:szCs w:val="24"/>
          <w:lang w:val="es-ES" w:eastAsia="es-ES"/>
        </w:rPr>
        <w:t xml:space="preserve"> </w:t>
      </w:r>
      <w:r w:rsidR="00D27B5D">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26226D82" w14:textId="77777777" w:rsidR="00BB7BE6" w:rsidRDefault="00BB7BE6" w:rsidP="00306E82">
      <w:pPr>
        <w:spacing w:after="0" w:line="240" w:lineRule="auto"/>
        <w:jc w:val="both"/>
        <w:rPr>
          <w:rFonts w:eastAsia="Calibri"/>
          <w:b/>
          <w:bCs/>
          <w:spacing w:val="-3"/>
          <w:sz w:val="28"/>
          <w:szCs w:val="28"/>
          <w:u w:val="single"/>
        </w:rPr>
      </w:pPr>
    </w:p>
    <w:p w14:paraId="04064FF4" w14:textId="08F0BDD3" w:rsidR="00BB7BE6" w:rsidRPr="00E234CC" w:rsidRDefault="00BB7BE6" w:rsidP="00BB7BE6">
      <w:pPr>
        <w:spacing w:line="360" w:lineRule="auto"/>
        <w:ind w:firstLine="709"/>
        <w:jc w:val="both"/>
        <w:rPr>
          <w:rFonts w:eastAsia="Calibri"/>
          <w:szCs w:val="24"/>
          <w:lang w:val="es-ES"/>
        </w:rPr>
      </w:pPr>
      <w:r w:rsidRPr="00E234CC">
        <w:rPr>
          <w:rFonts w:eastAsia="Calibri"/>
          <w:szCs w:val="24"/>
          <w:lang w:val="es-ES"/>
        </w:rPr>
        <w:t xml:space="preserve">VOTO EN CONTRA de los requerimientos de compra debido a que no existe un mecanismo de control adecuado que permita garantizar la necesidad de </w:t>
      </w:r>
      <w:proofErr w:type="gramStart"/>
      <w:r w:rsidRPr="00E234CC">
        <w:rPr>
          <w:rFonts w:eastAsia="Calibri"/>
          <w:szCs w:val="24"/>
          <w:lang w:val="es-ES"/>
        </w:rPr>
        <w:t>estos  y</w:t>
      </w:r>
      <w:proofErr w:type="gramEnd"/>
      <w:r w:rsidRPr="00E234CC">
        <w:rPr>
          <w:rFonts w:eastAsia="Calibri"/>
          <w:szCs w:val="24"/>
          <w:lang w:val="es-ES"/>
        </w:rPr>
        <w:t xml:space="preserve"> además, es un gasto muy elevado el que se realiza para estarlo haciendo a la simple discreción de una </w:t>
      </w:r>
      <w:r w:rsidRPr="00E234CC">
        <w:rPr>
          <w:rFonts w:eastAsia="Calibri"/>
          <w:szCs w:val="24"/>
          <w:lang w:val="es-ES"/>
        </w:rPr>
        <w:lastRenderedPageBreak/>
        <w:t>persona de quien no se ha mostrado a este concejo, que este certificada para garantizar que esos gastos son realmente necesarios</w:t>
      </w:r>
    </w:p>
    <w:p w14:paraId="01360548" w14:textId="77777777" w:rsidR="00BB7BE6" w:rsidRPr="002F2C5C" w:rsidRDefault="00BB7BE6" w:rsidP="00BB7BE6">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70181D6A" w14:textId="77777777" w:rsidR="00BB7BE6" w:rsidRPr="00BB7BE6" w:rsidRDefault="00BB7BE6" w:rsidP="00306E82">
      <w:pPr>
        <w:spacing w:after="0" w:line="240" w:lineRule="auto"/>
        <w:jc w:val="both"/>
        <w:rPr>
          <w:rFonts w:eastAsia="Calibri"/>
          <w:b/>
          <w:bCs/>
          <w:spacing w:val="-3"/>
          <w:sz w:val="28"/>
          <w:szCs w:val="28"/>
          <w:u w:val="single"/>
          <w:lang w:val="es-ES"/>
        </w:rPr>
      </w:pPr>
    </w:p>
    <w:p w14:paraId="312DFB01" w14:textId="77777777" w:rsidR="00BB7BE6" w:rsidRDefault="00BB7BE6" w:rsidP="00306E82">
      <w:pPr>
        <w:spacing w:after="0" w:line="240" w:lineRule="auto"/>
        <w:jc w:val="both"/>
        <w:rPr>
          <w:rFonts w:eastAsia="Calibri"/>
          <w:b/>
          <w:bCs/>
          <w:spacing w:val="-3"/>
          <w:sz w:val="28"/>
          <w:szCs w:val="28"/>
          <w:u w:val="single"/>
        </w:rPr>
      </w:pPr>
    </w:p>
    <w:p w14:paraId="41127835" w14:textId="682D694F" w:rsidR="006F1161" w:rsidRDefault="0084456C" w:rsidP="00306E82">
      <w:pPr>
        <w:spacing w:after="0" w:line="240" w:lineRule="auto"/>
        <w:jc w:val="both"/>
        <w:rPr>
          <w:rFonts w:eastAsia="Calibri"/>
          <w:b/>
          <w:bCs/>
          <w:spacing w:val="-3"/>
          <w:sz w:val="28"/>
          <w:szCs w:val="28"/>
          <w:u w:val="single"/>
        </w:rPr>
      </w:pPr>
      <w:r w:rsidRPr="004F3F53">
        <w:rPr>
          <w:rFonts w:eastAsia="Calibri"/>
          <w:b/>
          <w:bCs/>
          <w:spacing w:val="-3"/>
          <w:sz w:val="28"/>
          <w:szCs w:val="28"/>
          <w:u w:val="single"/>
        </w:rPr>
        <w:t>ACUERDO NÚMERO DOS:</w:t>
      </w:r>
    </w:p>
    <w:p w14:paraId="7FC300C4" w14:textId="70C59E45" w:rsidR="0084456C" w:rsidRPr="004F3F53" w:rsidRDefault="004F3F53" w:rsidP="0084456C">
      <w:pPr>
        <w:spacing w:after="0" w:line="240" w:lineRule="auto"/>
        <w:jc w:val="both"/>
        <w:rPr>
          <w:rFonts w:eastAsia="Calibri"/>
          <w:b/>
          <w:bCs/>
          <w:spacing w:val="-3"/>
          <w:sz w:val="28"/>
          <w:szCs w:val="28"/>
          <w:u w:val="single"/>
        </w:rPr>
      </w:pPr>
      <w:r>
        <w:rPr>
          <w:lang w:val="es-MX"/>
        </w:rPr>
        <w:t>Lic. Daniel Antonio Salazar Villatoro, Noveno Regidor Propietario,</w:t>
      </w:r>
      <w:r>
        <w:rPr>
          <w:rFonts w:eastAsia="Calibri"/>
          <w:b/>
          <w:bCs/>
          <w:spacing w:val="-3"/>
          <w:sz w:val="28"/>
          <w:szCs w:val="28"/>
          <w:u w:val="single"/>
        </w:rPr>
        <w:t xml:space="preserve"> </w:t>
      </w:r>
      <w:r w:rsidR="0084456C">
        <w:rPr>
          <w:rFonts w:eastAsia="Calibri"/>
          <w:spacing w:val="-3"/>
          <w:szCs w:val="24"/>
          <w:lang w:val="es-MX"/>
        </w:rPr>
        <w:t>En concordancia a lo argumentado sobre los requerimientos de compras, e</w:t>
      </w:r>
      <w:r w:rsidR="0084456C" w:rsidRPr="00554F6E">
        <w:rPr>
          <w:rFonts w:eastAsia="Calibri"/>
          <w:spacing w:val="-3"/>
          <w:szCs w:val="24"/>
          <w:lang w:val="es-MX"/>
        </w:rPr>
        <w:t>n el</w:t>
      </w:r>
      <w:r w:rsidR="0084456C" w:rsidRPr="00554F6E">
        <w:rPr>
          <w:rFonts w:eastAsia="Calibri"/>
          <w:b/>
          <w:bCs/>
          <w:spacing w:val="-3"/>
          <w:szCs w:val="24"/>
          <w:lang w:val="es-MX"/>
        </w:rPr>
        <w:t xml:space="preserve"> ACUERDO NÚMERO DOS </w:t>
      </w:r>
      <w:r w:rsidR="0084456C" w:rsidRPr="00554F6E">
        <w:rPr>
          <w:rFonts w:eastAsia="Calibri"/>
          <w:spacing w:val="-3"/>
          <w:szCs w:val="24"/>
          <w:lang w:val="es-MX"/>
        </w:rPr>
        <w:t xml:space="preserve">de la presente acta, </w:t>
      </w:r>
      <w:r w:rsidR="0084456C">
        <w:rPr>
          <w:rFonts w:eastAsia="Calibri"/>
          <w:spacing w:val="-3"/>
          <w:szCs w:val="24"/>
          <w:lang w:val="es-MX"/>
        </w:rPr>
        <w:t>VOTO EN CONTRA de</w:t>
      </w:r>
      <w:r w:rsidR="0084456C" w:rsidRPr="00554F6E">
        <w:rPr>
          <w:rFonts w:eastAsia="Calibri"/>
          <w:spacing w:val="-3"/>
          <w:szCs w:val="24"/>
          <w:lang w:val="es-MX"/>
        </w:rPr>
        <w:t xml:space="preserve"> los numerales</w:t>
      </w:r>
      <w:r w:rsidR="0084456C">
        <w:rPr>
          <w:rFonts w:eastAsia="Calibri"/>
          <w:spacing w:val="-3"/>
          <w:szCs w:val="24"/>
          <w:lang w:val="es-MX"/>
        </w:rPr>
        <w:t xml:space="preserve">: </w:t>
      </w:r>
      <w:proofErr w:type="gramStart"/>
      <w:r w:rsidR="0084456C">
        <w:rPr>
          <w:rFonts w:eastAsia="Calibri"/>
          <w:spacing w:val="-3"/>
          <w:szCs w:val="24"/>
          <w:lang w:val="es-MX"/>
        </w:rPr>
        <w:t>1,  5</w:t>
      </w:r>
      <w:proofErr w:type="gramEnd"/>
      <w:r w:rsidR="0084456C">
        <w:rPr>
          <w:rFonts w:eastAsia="Calibri"/>
          <w:spacing w:val="-3"/>
          <w:szCs w:val="24"/>
          <w:lang w:val="es-MX"/>
        </w:rPr>
        <w:t xml:space="preserve">, 7, 9, 10, 11, 12, 13, 14, 15, 16, 17, 18, 21, 25 y 26, por las razones expuestas en dicho argumento. </w:t>
      </w:r>
    </w:p>
    <w:p w14:paraId="34E38891" w14:textId="77777777" w:rsidR="004F3F53" w:rsidRDefault="0084456C" w:rsidP="0084456C">
      <w:pPr>
        <w:spacing w:after="0" w:line="240" w:lineRule="auto"/>
        <w:jc w:val="both"/>
        <w:rPr>
          <w:rFonts w:eastAsia="Calibri"/>
          <w:spacing w:val="-3"/>
          <w:szCs w:val="24"/>
          <w:lang w:val="es-MX"/>
        </w:rPr>
      </w:pPr>
      <w:r>
        <w:rPr>
          <w:rFonts w:eastAsia="Calibri"/>
          <w:spacing w:val="-3"/>
          <w:szCs w:val="24"/>
          <w:lang w:val="es-MX"/>
        </w:rPr>
        <w:t xml:space="preserve"> </w:t>
      </w:r>
    </w:p>
    <w:p w14:paraId="66DF6B46" w14:textId="5B2D47A3" w:rsidR="00B379F9" w:rsidRPr="004F3F53" w:rsidRDefault="00B379F9" w:rsidP="00B379F9">
      <w:pPr>
        <w:spacing w:after="0" w:line="240" w:lineRule="auto"/>
        <w:jc w:val="both"/>
        <w:rPr>
          <w:rFonts w:eastAsia="Calibri"/>
          <w:b/>
          <w:bCs/>
          <w:spacing w:val="-3"/>
          <w:sz w:val="28"/>
          <w:szCs w:val="28"/>
          <w:u w:val="single"/>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sidRPr="00B379F9">
        <w:rPr>
          <w:rFonts w:eastAsia="Calibri"/>
          <w:spacing w:val="-3"/>
          <w:szCs w:val="24"/>
          <w:lang w:val="es-MX"/>
        </w:rPr>
        <w:t xml:space="preserve"> </w:t>
      </w:r>
      <w:r>
        <w:rPr>
          <w:rFonts w:eastAsia="Calibri"/>
          <w:spacing w:val="-3"/>
          <w:szCs w:val="24"/>
          <w:lang w:val="es-MX"/>
        </w:rPr>
        <w:t>En concordancia a lo argumentado sobre los requerimientos de compras, e</w:t>
      </w:r>
      <w:r w:rsidRPr="00554F6E">
        <w:rPr>
          <w:rFonts w:eastAsia="Calibri"/>
          <w:spacing w:val="-3"/>
          <w:szCs w:val="24"/>
          <w:lang w:val="es-MX"/>
        </w:rPr>
        <w:t>n el</w:t>
      </w:r>
      <w:r w:rsidRPr="00554F6E">
        <w:rPr>
          <w:rFonts w:eastAsia="Calibri"/>
          <w:b/>
          <w:bCs/>
          <w:spacing w:val="-3"/>
          <w:szCs w:val="24"/>
          <w:lang w:val="es-MX"/>
        </w:rPr>
        <w:t xml:space="preserve"> ACUERDO NÚMERO DOS </w:t>
      </w:r>
      <w:r w:rsidRPr="00554F6E">
        <w:rPr>
          <w:rFonts w:eastAsia="Calibri"/>
          <w:spacing w:val="-3"/>
          <w:szCs w:val="24"/>
          <w:lang w:val="es-MX"/>
        </w:rPr>
        <w:t xml:space="preserve">de la presente acta, </w:t>
      </w:r>
      <w:r>
        <w:rPr>
          <w:rFonts w:eastAsia="Calibri"/>
          <w:spacing w:val="-3"/>
          <w:szCs w:val="24"/>
          <w:lang w:val="es-MX"/>
        </w:rPr>
        <w:t>VOTO EN CONTRA de</w:t>
      </w:r>
      <w:r w:rsidRPr="00554F6E">
        <w:rPr>
          <w:rFonts w:eastAsia="Calibri"/>
          <w:spacing w:val="-3"/>
          <w:szCs w:val="24"/>
          <w:lang w:val="es-MX"/>
        </w:rPr>
        <w:t xml:space="preserve"> los numerales</w:t>
      </w:r>
      <w:r>
        <w:rPr>
          <w:rFonts w:eastAsia="Calibri"/>
          <w:spacing w:val="-3"/>
          <w:szCs w:val="24"/>
          <w:lang w:val="es-MX"/>
        </w:rPr>
        <w:t xml:space="preserve">: 1,  5, 7, 9, 10, 11, 12, 13, 14, 15, 16, 17, 18, 21, 25 y 26, por las razones expuestas en dicho argumento. </w:t>
      </w:r>
    </w:p>
    <w:p w14:paraId="6BE83E05" w14:textId="242348A1" w:rsidR="00B379F9" w:rsidRDefault="00B379F9" w:rsidP="00B379F9">
      <w:pPr>
        <w:spacing w:after="0" w:line="240" w:lineRule="auto"/>
        <w:jc w:val="both"/>
        <w:rPr>
          <w:rFonts w:eastAsia="Calibri"/>
          <w:b/>
          <w:bCs/>
          <w:spacing w:val="-3"/>
          <w:sz w:val="28"/>
          <w:szCs w:val="28"/>
          <w:u w:val="single"/>
        </w:rPr>
      </w:pPr>
    </w:p>
    <w:p w14:paraId="722C79F5" w14:textId="2F4FA371" w:rsidR="00B379F9" w:rsidRDefault="00B379F9" w:rsidP="004F3F53">
      <w:pPr>
        <w:spacing w:after="0" w:line="240" w:lineRule="auto"/>
        <w:jc w:val="both"/>
        <w:rPr>
          <w:rFonts w:eastAsia="Calibri"/>
          <w:spacing w:val="-3"/>
          <w:sz w:val="28"/>
          <w:szCs w:val="28"/>
          <w:u w:val="single"/>
        </w:rPr>
      </w:pPr>
    </w:p>
    <w:p w14:paraId="1D3DEE36" w14:textId="77777777" w:rsidR="00B379F9" w:rsidRDefault="00B379F9" w:rsidP="004F3F53">
      <w:pPr>
        <w:spacing w:after="0" w:line="240" w:lineRule="auto"/>
        <w:jc w:val="both"/>
        <w:rPr>
          <w:rFonts w:eastAsia="Calibri"/>
          <w:spacing w:val="-3"/>
          <w:sz w:val="28"/>
          <w:szCs w:val="28"/>
          <w:u w:val="single"/>
        </w:rPr>
      </w:pPr>
    </w:p>
    <w:p w14:paraId="6299F72C" w14:textId="77777777" w:rsidR="004F3F53" w:rsidRPr="004F3F53" w:rsidRDefault="004F3F53" w:rsidP="004F3F53">
      <w:pPr>
        <w:spacing w:after="0" w:line="240" w:lineRule="auto"/>
        <w:jc w:val="both"/>
        <w:rPr>
          <w:rFonts w:eastAsia="Calibri"/>
          <w:b/>
          <w:bCs/>
          <w:spacing w:val="-3"/>
          <w:sz w:val="28"/>
          <w:szCs w:val="28"/>
          <w:u w:val="single"/>
        </w:rPr>
      </w:pPr>
      <w:r w:rsidRPr="004F3F53">
        <w:rPr>
          <w:rFonts w:eastAsia="Calibri"/>
          <w:b/>
          <w:bCs/>
          <w:spacing w:val="-3"/>
          <w:sz w:val="28"/>
          <w:szCs w:val="28"/>
          <w:u w:val="single"/>
        </w:rPr>
        <w:t xml:space="preserve">ACUERDO NÚMERO TRES: </w:t>
      </w:r>
    </w:p>
    <w:p w14:paraId="5D927FB9" w14:textId="77777777" w:rsidR="004F3F53" w:rsidRDefault="004F3F53" w:rsidP="0084456C">
      <w:pPr>
        <w:spacing w:after="0" w:line="240" w:lineRule="auto"/>
        <w:jc w:val="both"/>
        <w:rPr>
          <w:lang w:val="es-MX"/>
        </w:rPr>
      </w:pPr>
    </w:p>
    <w:p w14:paraId="77014A59" w14:textId="3A4AAB18" w:rsidR="0084456C" w:rsidRDefault="004F3F53" w:rsidP="0084456C">
      <w:pPr>
        <w:spacing w:after="0" w:line="240" w:lineRule="auto"/>
        <w:jc w:val="both"/>
        <w:rPr>
          <w:rFonts w:eastAsia="Calibri"/>
          <w:spacing w:val="-3"/>
          <w:szCs w:val="24"/>
          <w:lang w:val="es-MX"/>
        </w:rPr>
      </w:pPr>
      <w:r>
        <w:rPr>
          <w:lang w:val="es-MX"/>
        </w:rPr>
        <w:t>Lic. Daniel Antonio Salazar Villatoro, Noveno Regidor Propietario,</w:t>
      </w:r>
      <w:r>
        <w:rPr>
          <w:rFonts w:eastAsia="Calibri"/>
          <w:b/>
          <w:bCs/>
          <w:spacing w:val="-3"/>
          <w:sz w:val="28"/>
          <w:szCs w:val="28"/>
          <w:u w:val="single"/>
        </w:rPr>
        <w:t xml:space="preserve"> </w:t>
      </w:r>
      <w:r>
        <w:rPr>
          <w:rFonts w:eastAsia="Calibri"/>
          <w:spacing w:val="-3"/>
          <w:szCs w:val="24"/>
          <w:lang w:val="es-MX"/>
        </w:rPr>
        <w:t xml:space="preserve">En concordancia a lo argumentado sobre los requerimientos de compras </w:t>
      </w:r>
      <w:r w:rsidR="0084456C">
        <w:rPr>
          <w:rFonts w:eastAsia="Calibri"/>
          <w:spacing w:val="-3"/>
          <w:szCs w:val="24"/>
          <w:lang w:val="es-MX"/>
        </w:rPr>
        <w:t>E</w:t>
      </w:r>
      <w:r w:rsidR="0084456C" w:rsidRPr="00554F6E">
        <w:rPr>
          <w:rFonts w:eastAsia="Calibri"/>
          <w:spacing w:val="-3"/>
          <w:szCs w:val="24"/>
          <w:lang w:val="es-MX"/>
        </w:rPr>
        <w:t>n el</w:t>
      </w:r>
      <w:r w:rsidR="0084456C" w:rsidRPr="00554F6E">
        <w:rPr>
          <w:rFonts w:eastAsia="Calibri"/>
          <w:b/>
          <w:bCs/>
          <w:spacing w:val="-3"/>
          <w:szCs w:val="24"/>
          <w:lang w:val="es-MX"/>
        </w:rPr>
        <w:t xml:space="preserve"> ACUERDO NÚMERO </w:t>
      </w:r>
      <w:r w:rsidR="0084456C">
        <w:rPr>
          <w:rFonts w:eastAsia="Calibri"/>
          <w:b/>
          <w:bCs/>
          <w:spacing w:val="-3"/>
          <w:szCs w:val="24"/>
          <w:lang w:val="es-MX"/>
        </w:rPr>
        <w:t>TRES</w:t>
      </w:r>
      <w:r w:rsidR="0084456C" w:rsidRPr="00554F6E">
        <w:rPr>
          <w:rFonts w:eastAsia="Calibri"/>
          <w:b/>
          <w:bCs/>
          <w:spacing w:val="-3"/>
          <w:szCs w:val="24"/>
          <w:lang w:val="es-MX"/>
        </w:rPr>
        <w:t xml:space="preserve"> </w:t>
      </w:r>
      <w:r w:rsidR="0084456C" w:rsidRPr="00554F6E">
        <w:rPr>
          <w:rFonts w:eastAsia="Calibri"/>
          <w:spacing w:val="-3"/>
          <w:szCs w:val="24"/>
          <w:lang w:val="es-MX"/>
        </w:rPr>
        <w:t xml:space="preserve">de la presente acta, </w:t>
      </w:r>
      <w:r w:rsidR="0084456C">
        <w:rPr>
          <w:rFonts w:eastAsia="Calibri"/>
          <w:spacing w:val="-3"/>
          <w:szCs w:val="24"/>
          <w:lang w:val="es-MX"/>
        </w:rPr>
        <w:t>VOTO EN CONTRA de</w:t>
      </w:r>
      <w:r w:rsidR="0084456C" w:rsidRPr="00554F6E">
        <w:rPr>
          <w:rFonts w:eastAsia="Calibri"/>
          <w:spacing w:val="-3"/>
          <w:szCs w:val="24"/>
          <w:lang w:val="es-MX"/>
        </w:rPr>
        <w:t xml:space="preserve"> los numerales</w:t>
      </w:r>
      <w:r w:rsidR="0084456C">
        <w:rPr>
          <w:rFonts w:eastAsia="Calibri"/>
          <w:spacing w:val="-3"/>
          <w:szCs w:val="24"/>
          <w:lang w:val="es-MX"/>
        </w:rPr>
        <w:t>: 1, 2, 4, 5, 7, 8, 10, 11, 12 y 13, por las razones expuestas en los argumentos de requerimientos de compras.</w:t>
      </w:r>
    </w:p>
    <w:p w14:paraId="510D2463" w14:textId="0039B8F2" w:rsidR="0084456C" w:rsidRPr="0084456C" w:rsidRDefault="0084456C" w:rsidP="00306E82">
      <w:pPr>
        <w:spacing w:after="0" w:line="240" w:lineRule="auto"/>
        <w:jc w:val="both"/>
        <w:rPr>
          <w:rFonts w:eastAsia="Calibri"/>
          <w:spacing w:val="-3"/>
          <w:sz w:val="28"/>
          <w:szCs w:val="28"/>
          <w:u w:val="single"/>
          <w:lang w:val="es-MX"/>
        </w:rPr>
      </w:pPr>
    </w:p>
    <w:p w14:paraId="415518F7" w14:textId="3B484CB2" w:rsidR="00B379F9" w:rsidRDefault="00B379F9" w:rsidP="00B379F9">
      <w:pPr>
        <w:spacing w:after="0" w:line="240" w:lineRule="auto"/>
        <w:jc w:val="both"/>
        <w:rPr>
          <w:rFonts w:eastAsia="Calibri"/>
          <w:spacing w:val="-3"/>
          <w:szCs w:val="24"/>
          <w:lang w:val="es-MX"/>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Pr>
          <w:b/>
          <w:bCs/>
          <w:szCs w:val="24"/>
          <w:lang w:val="es-ES"/>
        </w:rPr>
        <w:t xml:space="preserve"> </w:t>
      </w:r>
      <w:r>
        <w:rPr>
          <w:rFonts w:eastAsia="Calibri"/>
          <w:spacing w:val="-3"/>
          <w:szCs w:val="24"/>
          <w:lang w:val="es-MX"/>
        </w:rPr>
        <w:t>En concordancia a lo argumentado sobre los requerimientos de compras E</w:t>
      </w:r>
      <w:r w:rsidRPr="00554F6E">
        <w:rPr>
          <w:rFonts w:eastAsia="Calibri"/>
          <w:spacing w:val="-3"/>
          <w:szCs w:val="24"/>
          <w:lang w:val="es-MX"/>
        </w:rPr>
        <w:t>n el</w:t>
      </w:r>
      <w:r w:rsidRPr="00554F6E">
        <w:rPr>
          <w:rFonts w:eastAsia="Calibri"/>
          <w:b/>
          <w:bCs/>
          <w:spacing w:val="-3"/>
          <w:szCs w:val="24"/>
          <w:lang w:val="es-MX"/>
        </w:rPr>
        <w:t xml:space="preserve"> ACUERDO NÚMERO </w:t>
      </w:r>
      <w:r>
        <w:rPr>
          <w:rFonts w:eastAsia="Calibri"/>
          <w:b/>
          <w:bCs/>
          <w:spacing w:val="-3"/>
          <w:szCs w:val="24"/>
          <w:lang w:val="es-MX"/>
        </w:rPr>
        <w:t>TRES</w:t>
      </w:r>
      <w:r w:rsidRPr="00554F6E">
        <w:rPr>
          <w:rFonts w:eastAsia="Calibri"/>
          <w:b/>
          <w:bCs/>
          <w:spacing w:val="-3"/>
          <w:szCs w:val="24"/>
          <w:lang w:val="es-MX"/>
        </w:rPr>
        <w:t xml:space="preserve"> </w:t>
      </w:r>
      <w:r w:rsidRPr="00554F6E">
        <w:rPr>
          <w:rFonts w:eastAsia="Calibri"/>
          <w:spacing w:val="-3"/>
          <w:szCs w:val="24"/>
          <w:lang w:val="es-MX"/>
        </w:rPr>
        <w:t xml:space="preserve">de la presente acta, </w:t>
      </w:r>
      <w:r>
        <w:rPr>
          <w:rFonts w:eastAsia="Calibri"/>
          <w:spacing w:val="-3"/>
          <w:szCs w:val="24"/>
          <w:lang w:val="es-MX"/>
        </w:rPr>
        <w:t>VOTO EN CONTRA de</w:t>
      </w:r>
      <w:r w:rsidRPr="00554F6E">
        <w:rPr>
          <w:rFonts w:eastAsia="Calibri"/>
          <w:spacing w:val="-3"/>
          <w:szCs w:val="24"/>
          <w:lang w:val="es-MX"/>
        </w:rPr>
        <w:t xml:space="preserve"> los numerales</w:t>
      </w:r>
      <w:r>
        <w:rPr>
          <w:rFonts w:eastAsia="Calibri"/>
          <w:spacing w:val="-3"/>
          <w:szCs w:val="24"/>
          <w:lang w:val="es-MX"/>
        </w:rPr>
        <w:t>: 1, 2, 4, 5, 7, 8, 10, 11, 12 y 13, por las razones expuestas en los argumentos de requerimientos de compras.</w:t>
      </w:r>
    </w:p>
    <w:p w14:paraId="1589084B" w14:textId="78AB9019" w:rsidR="0084456C" w:rsidRPr="00B379F9" w:rsidRDefault="0084456C" w:rsidP="00306E82">
      <w:pPr>
        <w:spacing w:after="0" w:line="240" w:lineRule="auto"/>
        <w:jc w:val="both"/>
        <w:rPr>
          <w:rFonts w:eastAsia="Calibri"/>
          <w:spacing w:val="-3"/>
          <w:sz w:val="28"/>
          <w:szCs w:val="28"/>
          <w:u w:val="single"/>
          <w:lang w:val="es-MX"/>
        </w:rPr>
      </w:pPr>
    </w:p>
    <w:p w14:paraId="0BDD442D" w14:textId="428D2839" w:rsidR="0084456C" w:rsidRDefault="0084456C" w:rsidP="00306E82">
      <w:pPr>
        <w:spacing w:after="0" w:line="240" w:lineRule="auto"/>
        <w:jc w:val="both"/>
        <w:rPr>
          <w:rFonts w:eastAsia="Calibri"/>
          <w:spacing w:val="-3"/>
          <w:sz w:val="28"/>
          <w:szCs w:val="28"/>
          <w:u w:val="single"/>
        </w:rPr>
      </w:pPr>
    </w:p>
    <w:p w14:paraId="617AF957" w14:textId="2DF2E491" w:rsidR="00F177C4" w:rsidRDefault="00F177C4" w:rsidP="00306E82">
      <w:pPr>
        <w:spacing w:after="0" w:line="240" w:lineRule="auto"/>
        <w:jc w:val="both"/>
        <w:rPr>
          <w:rFonts w:eastAsia="Calibri"/>
          <w:bCs/>
          <w:spacing w:val="-3"/>
          <w:szCs w:val="24"/>
        </w:rPr>
      </w:pPr>
    </w:p>
    <w:p w14:paraId="5A3755EE" w14:textId="44FE58C8" w:rsidR="00F177C4" w:rsidRPr="00F177C4" w:rsidRDefault="00F177C4" w:rsidP="00306E82">
      <w:pPr>
        <w:spacing w:after="0" w:line="240" w:lineRule="auto"/>
        <w:jc w:val="both"/>
        <w:rPr>
          <w:rFonts w:eastAsia="Calibri"/>
          <w:b/>
          <w:spacing w:val="-3"/>
          <w:szCs w:val="24"/>
          <w:u w:val="single"/>
        </w:rPr>
      </w:pPr>
      <w:r w:rsidRPr="00F177C4">
        <w:rPr>
          <w:rFonts w:eastAsia="Calibri"/>
          <w:b/>
          <w:spacing w:val="-3"/>
          <w:szCs w:val="24"/>
          <w:u w:val="single"/>
        </w:rPr>
        <w:t>ACUERDO NÚMERO TRES, NUMERAL 15)</w:t>
      </w:r>
    </w:p>
    <w:p w14:paraId="7D86E279" w14:textId="4B8872A1" w:rsidR="00F177C4" w:rsidRPr="00116139" w:rsidRDefault="00F177C4" w:rsidP="009C21A6">
      <w:pPr>
        <w:spacing w:line="240" w:lineRule="atLeast"/>
        <w:ind w:firstLine="709"/>
        <w:jc w:val="both"/>
        <w:rPr>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Pr>
          <w:b/>
          <w:bCs/>
          <w:szCs w:val="24"/>
          <w:lang w:val="es-ES"/>
        </w:rPr>
        <w:t xml:space="preserve"> </w:t>
      </w:r>
      <w:r>
        <w:rPr>
          <w:szCs w:val="24"/>
          <w:lang w:val="es-ES"/>
        </w:rPr>
        <w:t>Que vota en contra, bajo los argumentos emitidos en el acuerdo 16 acta 10 de fecha 07/07/2021, y en el acuerdo número 08 acta 11 de fecha 14 de julio del 2021,</w:t>
      </w:r>
      <w:r w:rsidR="009C21A6">
        <w:rPr>
          <w:szCs w:val="24"/>
          <w:lang w:val="es-ES"/>
        </w:rPr>
        <w:t xml:space="preserve"> por lo tanto voto en contra en todas las erogaciones relacionadas con los servicios </w:t>
      </w:r>
      <w:r>
        <w:rPr>
          <w:szCs w:val="24"/>
          <w:lang w:val="es-ES"/>
        </w:rPr>
        <w:t>del Prof. Edwin Portillo.</w:t>
      </w:r>
      <w:r w:rsidR="009C21A6">
        <w:rPr>
          <w:szCs w:val="24"/>
          <w:lang w:val="es-ES"/>
        </w:rPr>
        <w:t xml:space="preserve"> </w:t>
      </w:r>
    </w:p>
    <w:p w14:paraId="3AAB472D" w14:textId="77777777" w:rsidR="00F177C4" w:rsidRPr="004C40F3" w:rsidRDefault="00F177C4" w:rsidP="00F177C4">
      <w:pPr>
        <w:spacing w:line="240" w:lineRule="atLeast"/>
        <w:ind w:firstLine="709"/>
        <w:jc w:val="both"/>
        <w:rPr>
          <w:b/>
          <w:bCs/>
          <w:szCs w:val="24"/>
          <w:lang w:val="es-ES"/>
        </w:rPr>
      </w:pPr>
    </w:p>
    <w:p w14:paraId="1EE962F5" w14:textId="7024C36E" w:rsidR="009C21A6" w:rsidRPr="00116139" w:rsidRDefault="00F177C4" w:rsidP="009C21A6">
      <w:pPr>
        <w:spacing w:line="240" w:lineRule="atLeast"/>
        <w:ind w:firstLine="709"/>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lastRenderedPageBreak/>
        <w:t>XXXXXXXXXXXXXXXXX</w:t>
      </w:r>
      <w:r w:rsidRPr="00BB1992">
        <w:rPr>
          <w:rFonts w:eastAsia="Calibri"/>
          <w:bCs/>
          <w:szCs w:val="24"/>
        </w:rPr>
        <w:t xml:space="preserve">, en calidad de Octavo Regidor Propietario para el período del 2021-2024 en el pleno uso y goce de mis facultades legales MANIFIESTO: </w:t>
      </w:r>
      <w:r w:rsidRPr="004C40F3">
        <w:rPr>
          <w:b/>
          <w:bCs/>
          <w:szCs w:val="24"/>
          <w:lang w:val="es-ES"/>
        </w:rPr>
        <w:t>:</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w:t>
      </w:r>
      <w:r w:rsidR="009C21A6">
        <w:rPr>
          <w:szCs w:val="24"/>
          <w:lang w:val="es-ES"/>
        </w:rPr>
        <w:t xml:space="preserve">por lo tanto voto en contra en todas las erogaciones relacionadas con los servicios del Prof. Edwin Portillo. </w:t>
      </w:r>
    </w:p>
    <w:p w14:paraId="57D64FB4" w14:textId="7A861869" w:rsidR="00F177C4" w:rsidRPr="00116139" w:rsidRDefault="00F177C4" w:rsidP="00F177C4">
      <w:pPr>
        <w:spacing w:line="240" w:lineRule="atLeast"/>
        <w:ind w:firstLine="709"/>
        <w:jc w:val="both"/>
        <w:rPr>
          <w:szCs w:val="24"/>
          <w:lang w:val="es-ES"/>
        </w:rPr>
      </w:pPr>
    </w:p>
    <w:p w14:paraId="53BC9BBC" w14:textId="42711455" w:rsidR="00F177C4" w:rsidRPr="009210E1" w:rsidRDefault="00F177C4" w:rsidP="00F177C4">
      <w:pPr>
        <w:spacing w:line="240" w:lineRule="auto"/>
        <w:contextualSpacing/>
        <w:jc w:val="both"/>
        <w:rPr>
          <w:rFonts w:eastAsia="Calibri"/>
          <w:b/>
          <w:szCs w:val="24"/>
          <w:u w:val="single"/>
        </w:rPr>
      </w:pPr>
      <w:r w:rsidRPr="009210E1">
        <w:rPr>
          <w:rFonts w:eastAsia="Calibri"/>
          <w:b/>
          <w:szCs w:val="24"/>
          <w:u w:val="single"/>
        </w:rPr>
        <w:t xml:space="preserve"> </w:t>
      </w:r>
      <w:r w:rsidR="009210E1" w:rsidRPr="009210E1">
        <w:rPr>
          <w:rFonts w:eastAsia="Calibri"/>
          <w:b/>
          <w:szCs w:val="24"/>
          <w:u w:val="single"/>
        </w:rPr>
        <w:t>ACUERDO NÚMERO TREINTA Y NUEVE:</w:t>
      </w:r>
    </w:p>
    <w:p w14:paraId="0725E4C3" w14:textId="53C5C52F" w:rsidR="009210E1" w:rsidRDefault="009210E1" w:rsidP="00F177C4">
      <w:pPr>
        <w:spacing w:line="240" w:lineRule="auto"/>
        <w:contextualSpacing/>
        <w:jc w:val="both"/>
        <w:rPr>
          <w:rFonts w:eastAsia="Calibri"/>
          <w:bCs/>
          <w:szCs w:val="24"/>
        </w:rPr>
      </w:pPr>
    </w:p>
    <w:p w14:paraId="020B98D5" w14:textId="4438089A" w:rsidR="000015C2" w:rsidRPr="004F05B5" w:rsidRDefault="000015C2" w:rsidP="000015C2">
      <w:pPr>
        <w:spacing w:line="240" w:lineRule="atLeast"/>
        <w:ind w:firstLine="709"/>
        <w:contextualSpacing/>
        <w:jc w:val="both"/>
        <w:rPr>
          <w:b/>
          <w:bCs/>
          <w:szCs w:val="24"/>
          <w:lang w:val="es-ES"/>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p>
    <w:p w14:paraId="11F2C52D" w14:textId="60B111E2" w:rsidR="000015C2" w:rsidRDefault="000015C2" w:rsidP="000015C2">
      <w:pPr>
        <w:spacing w:line="240" w:lineRule="atLeast"/>
        <w:ind w:firstLine="709"/>
        <w:contextualSpacing/>
        <w:jc w:val="both"/>
        <w:rPr>
          <w:szCs w:val="24"/>
          <w:lang w:val="es-ES"/>
        </w:rPr>
      </w:pPr>
      <w:r w:rsidRPr="004F05B5">
        <w:rPr>
          <w:szCs w:val="24"/>
          <w:lang w:val="es-ES"/>
        </w:rPr>
        <w:t xml:space="preserve">En referencia </w:t>
      </w:r>
      <w:r>
        <w:rPr>
          <w:szCs w:val="24"/>
          <w:lang w:val="es-ES"/>
        </w:rPr>
        <w:t xml:space="preserve">a </w:t>
      </w:r>
      <w:r w:rsidRPr="00E4198A">
        <w:rPr>
          <w:b/>
          <w:bCs/>
          <w:szCs w:val="24"/>
          <w:lang w:val="es-ES"/>
        </w:rPr>
        <w:t xml:space="preserve">LA </w:t>
      </w:r>
      <w:proofErr w:type="gramStart"/>
      <w:r w:rsidRPr="00E4198A">
        <w:rPr>
          <w:b/>
          <w:bCs/>
          <w:szCs w:val="24"/>
          <w:lang w:val="es-ES"/>
        </w:rPr>
        <w:t xml:space="preserve">APORTACIÓN  </w:t>
      </w:r>
      <w:r>
        <w:rPr>
          <w:b/>
          <w:bCs/>
          <w:szCs w:val="24"/>
          <w:lang w:val="es-ES"/>
        </w:rPr>
        <w:t>POR</w:t>
      </w:r>
      <w:proofErr w:type="gramEnd"/>
      <w:r>
        <w:rPr>
          <w:b/>
          <w:bCs/>
          <w:szCs w:val="24"/>
          <w:lang w:val="es-ES"/>
        </w:rPr>
        <w:t xml:space="preserve"> EL MONTO DE $53,333.32 A LA </w:t>
      </w:r>
      <w:r w:rsidRPr="004F05B5">
        <w:rPr>
          <w:b/>
          <w:bCs/>
          <w:szCs w:val="24"/>
          <w:lang w:val="es-ES"/>
        </w:rPr>
        <w:t>ASOCIACIÓN DEPORTIVA ISIDRO METAPAN,</w:t>
      </w:r>
      <w:r w:rsidRPr="004F05B5">
        <w:rPr>
          <w:szCs w:val="24"/>
          <w:lang w:val="es-ES"/>
        </w:rPr>
        <w:t xml:space="preserve"> </w:t>
      </w:r>
      <w:r>
        <w:rPr>
          <w:szCs w:val="24"/>
          <w:lang w:val="es-ES"/>
        </w:rPr>
        <w:t>Vota en contra bajo el mismo argumento emitido en el acuerdo municipal número siete del acta número diez de fecha siete de julio del 2021</w:t>
      </w:r>
      <w:r w:rsidR="000E79A6">
        <w:rPr>
          <w:szCs w:val="24"/>
          <w:lang w:val="es-ES"/>
        </w:rPr>
        <w:t xml:space="preserve">, por que vota en contra en todas las erogaciones que se </w:t>
      </w:r>
      <w:proofErr w:type="spellStart"/>
      <w:r w:rsidR="000E79A6">
        <w:rPr>
          <w:szCs w:val="24"/>
          <w:lang w:val="es-ES"/>
        </w:rPr>
        <w:t>realiacen</w:t>
      </w:r>
      <w:proofErr w:type="spellEnd"/>
      <w:r w:rsidR="000E79A6">
        <w:rPr>
          <w:szCs w:val="24"/>
          <w:lang w:val="es-ES"/>
        </w:rPr>
        <w:t xml:space="preserve"> al Isidro Metapán. </w:t>
      </w:r>
    </w:p>
    <w:p w14:paraId="2982FFC1" w14:textId="77777777" w:rsidR="000015C2" w:rsidRDefault="000015C2" w:rsidP="000015C2">
      <w:pPr>
        <w:spacing w:line="240" w:lineRule="atLeast"/>
        <w:ind w:firstLine="709"/>
        <w:contextualSpacing/>
        <w:jc w:val="both"/>
        <w:rPr>
          <w:szCs w:val="24"/>
          <w:lang w:val="es-ES"/>
        </w:rPr>
      </w:pPr>
    </w:p>
    <w:p w14:paraId="219A66A2" w14:textId="77777777" w:rsidR="000015C2" w:rsidRPr="004F05B5" w:rsidRDefault="000015C2" w:rsidP="000015C2">
      <w:pPr>
        <w:spacing w:line="240" w:lineRule="atLeast"/>
        <w:ind w:firstLine="709"/>
        <w:contextualSpacing/>
        <w:jc w:val="both"/>
        <w:rPr>
          <w:szCs w:val="24"/>
          <w:lang w:val="es-ES"/>
        </w:rPr>
      </w:pPr>
    </w:p>
    <w:p w14:paraId="63BF0D9B" w14:textId="649A2E0E" w:rsidR="000E79A6" w:rsidRDefault="000015C2" w:rsidP="000E79A6">
      <w:pPr>
        <w:spacing w:line="240" w:lineRule="atLeast"/>
        <w:ind w:firstLine="709"/>
        <w:contextualSpacing/>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en </w:t>
      </w:r>
      <w:r w:rsidRPr="004F05B5">
        <w:rPr>
          <w:szCs w:val="24"/>
          <w:lang w:val="es-ES"/>
        </w:rPr>
        <w:t xml:space="preserve">referencia </w:t>
      </w:r>
      <w:r>
        <w:rPr>
          <w:szCs w:val="24"/>
          <w:lang w:val="es-ES"/>
        </w:rPr>
        <w:t xml:space="preserve">a </w:t>
      </w:r>
      <w:r w:rsidRPr="00E4198A">
        <w:rPr>
          <w:b/>
          <w:bCs/>
          <w:szCs w:val="24"/>
          <w:lang w:val="es-ES"/>
        </w:rPr>
        <w:t xml:space="preserve">LA APORTACIÓN  </w:t>
      </w:r>
      <w:r>
        <w:rPr>
          <w:b/>
          <w:bCs/>
          <w:szCs w:val="24"/>
          <w:lang w:val="es-ES"/>
        </w:rPr>
        <w:t xml:space="preserve">POR EL MONTO DE $53,333.32  A LA </w:t>
      </w:r>
      <w:r w:rsidRPr="004F05B5">
        <w:rPr>
          <w:b/>
          <w:bCs/>
          <w:szCs w:val="24"/>
          <w:lang w:val="es-ES"/>
        </w:rPr>
        <w:t>ASOCIACIÓN DEPORTIVA ISIDRO METAPAN,</w:t>
      </w:r>
      <w:r w:rsidRPr="004F05B5">
        <w:rPr>
          <w:szCs w:val="24"/>
          <w:lang w:val="es-ES"/>
        </w:rPr>
        <w:t xml:space="preserve"> </w:t>
      </w:r>
      <w:r>
        <w:rPr>
          <w:szCs w:val="24"/>
          <w:lang w:val="es-ES"/>
        </w:rPr>
        <w:t xml:space="preserve">Vota en contra bajo el mismo argumento emitido en el acuerdo municipal número siete del acta número diez de fecha siete de julio del 2021. </w:t>
      </w:r>
      <w:proofErr w:type="spellStart"/>
      <w:r w:rsidR="000E79A6">
        <w:rPr>
          <w:szCs w:val="24"/>
          <w:lang w:val="es-ES"/>
        </w:rPr>
        <w:t>por que</w:t>
      </w:r>
      <w:proofErr w:type="spellEnd"/>
      <w:r w:rsidR="000E79A6">
        <w:rPr>
          <w:szCs w:val="24"/>
          <w:lang w:val="es-ES"/>
        </w:rPr>
        <w:t xml:space="preserve"> vota en contra en todas las erogaciones que se </w:t>
      </w:r>
      <w:proofErr w:type="spellStart"/>
      <w:r w:rsidR="000E79A6">
        <w:rPr>
          <w:szCs w:val="24"/>
          <w:lang w:val="es-ES"/>
        </w:rPr>
        <w:t>realiacen</w:t>
      </w:r>
      <w:proofErr w:type="spellEnd"/>
      <w:r w:rsidR="000E79A6">
        <w:rPr>
          <w:szCs w:val="24"/>
          <w:lang w:val="es-ES"/>
        </w:rPr>
        <w:t xml:space="preserve"> al Isidro Metapán. </w:t>
      </w:r>
    </w:p>
    <w:p w14:paraId="03248D25" w14:textId="2C476FFA" w:rsidR="006F1161" w:rsidRDefault="006F1161" w:rsidP="000E79A6">
      <w:pPr>
        <w:spacing w:line="240" w:lineRule="atLeast"/>
        <w:ind w:firstLine="709"/>
        <w:contextualSpacing/>
        <w:jc w:val="both"/>
        <w:rPr>
          <w:szCs w:val="24"/>
          <w:lang w:val="es-ES"/>
        </w:rPr>
      </w:pPr>
    </w:p>
    <w:p w14:paraId="4B9F91C1" w14:textId="43A771FA" w:rsidR="006F1161" w:rsidRDefault="006F1161" w:rsidP="000E79A6">
      <w:pPr>
        <w:spacing w:line="240" w:lineRule="atLeast"/>
        <w:ind w:firstLine="709"/>
        <w:contextualSpacing/>
        <w:jc w:val="both"/>
        <w:rPr>
          <w:szCs w:val="24"/>
          <w:lang w:val="es-ES"/>
        </w:rPr>
      </w:pPr>
    </w:p>
    <w:p w14:paraId="09CC6DFF" w14:textId="429162C9" w:rsidR="006F1161" w:rsidRDefault="006F1161" w:rsidP="006F1161">
      <w:pPr>
        <w:spacing w:line="240" w:lineRule="atLeast"/>
        <w:contextualSpacing/>
        <w:jc w:val="both"/>
        <w:rPr>
          <w:szCs w:val="24"/>
          <w:lang w:val="es-ES"/>
        </w:rPr>
      </w:pPr>
      <w:r w:rsidRPr="006F1161">
        <w:t xml:space="preserve"> Kelvin </w:t>
      </w:r>
      <w:proofErr w:type="spellStart"/>
      <w:r w:rsidRPr="006F1161">
        <w:t>Elias</w:t>
      </w:r>
      <w:proofErr w:type="spellEnd"/>
      <w:r w:rsidRPr="006F1161">
        <w:t xml:space="preserve"> Ramos Santos, Décimo Regidor Propietario</w:t>
      </w:r>
      <w:r>
        <w:t xml:space="preserve">: </w:t>
      </w:r>
      <w:r w:rsidRPr="006F1161">
        <w:t>Voto en contra en la erogación de fondos a la asociación deportiva Isidro Metapán, ya que hasta este momento no hay una forma de que ellos completen lo que les corresponde del convenio que se realizó.</w:t>
      </w:r>
    </w:p>
    <w:p w14:paraId="3B600E52" w14:textId="3379DBAF" w:rsidR="000015C2" w:rsidRDefault="000015C2" w:rsidP="000015C2">
      <w:pPr>
        <w:spacing w:line="240" w:lineRule="atLeast"/>
        <w:ind w:firstLine="709"/>
        <w:contextualSpacing/>
        <w:jc w:val="both"/>
        <w:rPr>
          <w:szCs w:val="24"/>
          <w:lang w:val="es-ES"/>
        </w:rPr>
      </w:pPr>
    </w:p>
    <w:p w14:paraId="6CA0BB6F" w14:textId="05F015A8" w:rsidR="00F177C4" w:rsidRDefault="00F177C4" w:rsidP="000772E7">
      <w:pPr>
        <w:spacing w:after="0" w:line="240" w:lineRule="auto"/>
        <w:jc w:val="both"/>
        <w:rPr>
          <w:rFonts w:eastAsia="Calibri"/>
          <w:bCs/>
          <w:spacing w:val="-3"/>
          <w:szCs w:val="24"/>
          <w:lang w:val="es-ES"/>
        </w:rPr>
      </w:pPr>
    </w:p>
    <w:p w14:paraId="61EA01BC" w14:textId="694ADEEA" w:rsidR="000772E7" w:rsidRPr="000772E7" w:rsidRDefault="000772E7" w:rsidP="000772E7">
      <w:pPr>
        <w:jc w:val="both"/>
        <w:rPr>
          <w:szCs w:val="24"/>
          <w:lang w:val="es-MX"/>
        </w:rPr>
      </w:pPr>
      <w:r>
        <w:rPr>
          <w:szCs w:val="24"/>
          <w:lang w:val="es-MX"/>
        </w:rPr>
        <w:t xml:space="preserve">Lic. Daniel Antonio Salazar Villatoro, Noveno Regidor Propietario, </w:t>
      </w:r>
      <w:r w:rsidRPr="000772E7">
        <w:rPr>
          <w:szCs w:val="24"/>
          <w:lang w:val="es-MX"/>
        </w:rPr>
        <w:t xml:space="preserve">VOTO EN </w:t>
      </w:r>
      <w:proofErr w:type="gramStart"/>
      <w:r w:rsidRPr="000772E7">
        <w:rPr>
          <w:szCs w:val="24"/>
          <w:lang w:val="es-MX"/>
        </w:rPr>
        <w:t>CONTRA  de</w:t>
      </w:r>
      <w:proofErr w:type="gramEnd"/>
      <w:r w:rsidRPr="000772E7">
        <w:rPr>
          <w:szCs w:val="24"/>
          <w:lang w:val="es-MX"/>
        </w:rPr>
        <w:t xml:space="preserve"> la </w:t>
      </w:r>
      <w:proofErr w:type="spellStart"/>
      <w:r w:rsidRPr="000772E7">
        <w:rPr>
          <w:szCs w:val="24"/>
          <w:lang w:val="es-MX"/>
        </w:rPr>
        <w:t>erogacion</w:t>
      </w:r>
      <w:proofErr w:type="spellEnd"/>
      <w:r w:rsidRPr="000772E7">
        <w:rPr>
          <w:szCs w:val="24"/>
          <w:lang w:val="es-MX"/>
        </w:rPr>
        <w:t xml:space="preserve"> de $53,333.32 en concepto de </w:t>
      </w:r>
      <w:proofErr w:type="spellStart"/>
      <w:r w:rsidRPr="000772E7">
        <w:rPr>
          <w:szCs w:val="24"/>
          <w:lang w:val="es-MX"/>
        </w:rPr>
        <w:t>contribucion</w:t>
      </w:r>
      <w:proofErr w:type="spellEnd"/>
      <w:r w:rsidRPr="000772E7">
        <w:rPr>
          <w:szCs w:val="24"/>
          <w:lang w:val="es-MX"/>
        </w:rPr>
        <w:t xml:space="preserve"> a favor de la Asociación Deportiva Isidro Metapán por considerar que dicha </w:t>
      </w:r>
      <w:proofErr w:type="spellStart"/>
      <w:r w:rsidRPr="000772E7">
        <w:rPr>
          <w:szCs w:val="24"/>
          <w:lang w:val="es-MX"/>
        </w:rPr>
        <w:t>institucion</w:t>
      </w:r>
      <w:proofErr w:type="spellEnd"/>
      <w:r w:rsidRPr="000772E7">
        <w:rPr>
          <w:szCs w:val="24"/>
          <w:lang w:val="es-MX"/>
        </w:rPr>
        <w:t xml:space="preserve"> deportiva no ha cumplido con lo estipulado en el convenio que se </w:t>
      </w:r>
      <w:proofErr w:type="spellStart"/>
      <w:r w:rsidRPr="000772E7">
        <w:rPr>
          <w:szCs w:val="24"/>
          <w:lang w:val="es-MX"/>
        </w:rPr>
        <w:t>realizo</w:t>
      </w:r>
      <w:proofErr w:type="spellEnd"/>
      <w:r w:rsidRPr="000772E7">
        <w:rPr>
          <w:szCs w:val="24"/>
          <w:lang w:val="es-MX"/>
        </w:rPr>
        <w:t xml:space="preserve"> con dicha </w:t>
      </w:r>
      <w:proofErr w:type="spellStart"/>
      <w:r w:rsidRPr="000772E7">
        <w:rPr>
          <w:szCs w:val="24"/>
          <w:lang w:val="es-MX"/>
        </w:rPr>
        <w:t>institucion</w:t>
      </w:r>
      <w:proofErr w:type="spellEnd"/>
      <w:r w:rsidRPr="000772E7">
        <w:rPr>
          <w:szCs w:val="24"/>
          <w:lang w:val="es-MX"/>
        </w:rPr>
        <w:t xml:space="preserve"> Deportiva.</w:t>
      </w:r>
    </w:p>
    <w:p w14:paraId="667B75E4" w14:textId="3F9AA0CA" w:rsidR="00502661" w:rsidRPr="000772E7" w:rsidRDefault="00502661" w:rsidP="000772E7">
      <w:pPr>
        <w:spacing w:after="0" w:line="240" w:lineRule="auto"/>
        <w:jc w:val="both"/>
        <w:rPr>
          <w:rFonts w:eastAsia="Calibri"/>
          <w:bCs/>
          <w:spacing w:val="-3"/>
          <w:szCs w:val="24"/>
          <w:lang w:val="es-MX"/>
        </w:rPr>
      </w:pPr>
    </w:p>
    <w:p w14:paraId="2A173628" w14:textId="57856F07" w:rsidR="000772E7" w:rsidRPr="00E60C01" w:rsidRDefault="000772E7" w:rsidP="00306E82">
      <w:pPr>
        <w:spacing w:after="0" w:line="240" w:lineRule="auto"/>
        <w:jc w:val="both"/>
        <w:rPr>
          <w:rFonts w:eastAsia="Calibri"/>
          <w:b/>
          <w:spacing w:val="-3"/>
          <w:szCs w:val="24"/>
          <w:u w:val="single"/>
          <w:lang w:val="es-ES"/>
        </w:rPr>
      </w:pPr>
    </w:p>
    <w:p w14:paraId="39E1A7EE" w14:textId="6AE0998C" w:rsidR="00E60C01" w:rsidRDefault="00E60C01" w:rsidP="00306E82">
      <w:pPr>
        <w:spacing w:after="0" w:line="240" w:lineRule="auto"/>
        <w:jc w:val="both"/>
        <w:rPr>
          <w:rFonts w:eastAsia="Calibri"/>
          <w:b/>
          <w:spacing w:val="-3"/>
          <w:szCs w:val="24"/>
          <w:u w:val="single"/>
          <w:lang w:val="es-ES"/>
        </w:rPr>
      </w:pPr>
      <w:r w:rsidRPr="00E60C01">
        <w:rPr>
          <w:rFonts w:eastAsia="Calibri"/>
          <w:b/>
          <w:spacing w:val="-3"/>
          <w:szCs w:val="24"/>
          <w:u w:val="single"/>
          <w:lang w:val="es-ES"/>
        </w:rPr>
        <w:t>ACUERDO NÚMERO CUARENTA Y UNO:</w:t>
      </w:r>
    </w:p>
    <w:p w14:paraId="1AF20A3C" w14:textId="77777777" w:rsidR="00E60C01" w:rsidRPr="007057A8" w:rsidRDefault="00E60C01" w:rsidP="00AA2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Helvetica Neue" w:hAnsi="Helvetica Neue" w:cs="Helvetica Neue"/>
          <w:sz w:val="26"/>
          <w:szCs w:val="26"/>
          <w:lang w:val="es-MX"/>
        </w:rPr>
      </w:pPr>
      <w:r>
        <w:rPr>
          <w:rFonts w:eastAsia="Calibri"/>
          <w:bCs/>
          <w:spacing w:val="-3"/>
          <w:szCs w:val="24"/>
          <w:lang w:val="es-ES"/>
        </w:rPr>
        <w:t xml:space="preserve">Lic. Daniel Antonio Salazar Villatoro, Noveno Regidor Propietario </w:t>
      </w:r>
      <w:r>
        <w:rPr>
          <w:rFonts w:ascii="Helvetica Neue" w:hAnsi="Helvetica Neue" w:cs="Helvetica Neue"/>
          <w:sz w:val="26"/>
          <w:szCs w:val="26"/>
          <w:lang w:val="es-MX"/>
        </w:rPr>
        <w:t xml:space="preserve">VOTO EN CONTRA de la </w:t>
      </w:r>
      <w:proofErr w:type="spellStart"/>
      <w:r>
        <w:rPr>
          <w:rFonts w:ascii="Helvetica Neue" w:hAnsi="Helvetica Neue" w:cs="Helvetica Neue"/>
          <w:sz w:val="26"/>
          <w:szCs w:val="26"/>
          <w:lang w:val="es-MX"/>
        </w:rPr>
        <w:t>liquidacion</w:t>
      </w:r>
      <w:proofErr w:type="spellEnd"/>
      <w:r>
        <w:rPr>
          <w:rFonts w:ascii="Helvetica Neue" w:hAnsi="Helvetica Neue" w:cs="Helvetica Neue"/>
          <w:sz w:val="26"/>
          <w:szCs w:val="26"/>
          <w:lang w:val="es-MX"/>
        </w:rPr>
        <w:t xml:space="preserve"> del fondo circulante del mes de septiembre del presente año, por considerar que no se hace una </w:t>
      </w:r>
      <w:proofErr w:type="spellStart"/>
      <w:r>
        <w:rPr>
          <w:rFonts w:ascii="Helvetica Neue" w:hAnsi="Helvetica Neue" w:cs="Helvetica Neue"/>
          <w:sz w:val="26"/>
          <w:szCs w:val="26"/>
          <w:lang w:val="es-MX"/>
        </w:rPr>
        <w:t>inclusion</w:t>
      </w:r>
      <w:proofErr w:type="spellEnd"/>
      <w:r>
        <w:rPr>
          <w:rFonts w:ascii="Helvetica Neue" w:hAnsi="Helvetica Neue" w:cs="Helvetica Neue"/>
          <w:sz w:val="26"/>
          <w:szCs w:val="26"/>
          <w:lang w:val="es-MX"/>
        </w:rPr>
        <w:t xml:space="preserve"> de mi persona en la toma de </w:t>
      </w:r>
      <w:r w:rsidRPr="007057A8">
        <w:rPr>
          <w:lang w:val="es-MX"/>
        </w:rPr>
        <w:t xml:space="preserve">decisiones </w:t>
      </w:r>
      <w:r>
        <w:rPr>
          <w:lang w:val="es-MX"/>
        </w:rPr>
        <w:t xml:space="preserve">y </w:t>
      </w:r>
      <w:proofErr w:type="spellStart"/>
      <w:r w:rsidRPr="007057A8">
        <w:rPr>
          <w:lang w:val="es-MX"/>
        </w:rPr>
        <w:t>planificacion</w:t>
      </w:r>
      <w:proofErr w:type="spellEnd"/>
      <w:r w:rsidRPr="007057A8">
        <w:rPr>
          <w:lang w:val="es-MX"/>
        </w:rPr>
        <w:t xml:space="preserve"> </w:t>
      </w:r>
      <w:proofErr w:type="spellStart"/>
      <w:r w:rsidRPr="007057A8">
        <w:rPr>
          <w:lang w:val="es-MX"/>
        </w:rPr>
        <w:t>estrategica</w:t>
      </w:r>
      <w:proofErr w:type="spellEnd"/>
      <w:r w:rsidRPr="007057A8">
        <w:rPr>
          <w:lang w:val="es-MX"/>
        </w:rPr>
        <w:t xml:space="preserve"> de actividades o proyectos que la </w:t>
      </w:r>
      <w:proofErr w:type="spellStart"/>
      <w:r w:rsidRPr="007057A8">
        <w:rPr>
          <w:lang w:val="es-MX"/>
        </w:rPr>
        <w:t>Alcaldia</w:t>
      </w:r>
      <w:proofErr w:type="spellEnd"/>
      <w:r w:rsidRPr="007057A8">
        <w:rPr>
          <w:lang w:val="es-MX"/>
        </w:rPr>
        <w:t xml:space="preserve"> Municipal realiza, y </w:t>
      </w:r>
      <w:r>
        <w:rPr>
          <w:lang w:val="es-MX"/>
        </w:rPr>
        <w:t xml:space="preserve">por lo tanto no puedo dar fe del buen manejo de estos fondos. </w:t>
      </w:r>
    </w:p>
    <w:p w14:paraId="456F8C8A" w14:textId="527F6149" w:rsidR="00E60C01" w:rsidRPr="00E60C01" w:rsidRDefault="00E60C01" w:rsidP="00306E82">
      <w:pPr>
        <w:spacing w:after="0" w:line="240" w:lineRule="auto"/>
        <w:contextualSpacing/>
        <w:jc w:val="both"/>
        <w:rPr>
          <w:rFonts w:eastAsia="Calibri"/>
          <w:bCs/>
          <w:spacing w:val="-3"/>
          <w:szCs w:val="24"/>
          <w:lang w:val="es-MX"/>
        </w:rPr>
      </w:pPr>
    </w:p>
    <w:p w14:paraId="65FA38DF" w14:textId="63F0895F" w:rsidR="004F3641" w:rsidRPr="007057A8" w:rsidRDefault="004F3641" w:rsidP="004F36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Helvetica Neue" w:hAnsi="Helvetica Neue" w:cs="Helvetica Neue"/>
          <w:sz w:val="26"/>
          <w:szCs w:val="26"/>
          <w:lang w:val="es-MX"/>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de la </w:t>
      </w:r>
      <w:proofErr w:type="spellStart"/>
      <w:r>
        <w:rPr>
          <w:rFonts w:ascii="Helvetica Neue" w:hAnsi="Helvetica Neue" w:cs="Helvetica Neue"/>
          <w:sz w:val="26"/>
          <w:szCs w:val="26"/>
          <w:lang w:val="es-MX"/>
        </w:rPr>
        <w:t>liquidacion</w:t>
      </w:r>
      <w:proofErr w:type="spellEnd"/>
      <w:r>
        <w:rPr>
          <w:rFonts w:ascii="Helvetica Neue" w:hAnsi="Helvetica Neue" w:cs="Helvetica Neue"/>
          <w:sz w:val="26"/>
          <w:szCs w:val="26"/>
          <w:lang w:val="es-MX"/>
        </w:rPr>
        <w:t xml:space="preserve"> del fondo circulante del mes de septiembre </w:t>
      </w:r>
      <w:r>
        <w:rPr>
          <w:rFonts w:ascii="Helvetica Neue" w:hAnsi="Helvetica Neue" w:cs="Helvetica Neue"/>
          <w:sz w:val="26"/>
          <w:szCs w:val="26"/>
          <w:lang w:val="es-MX"/>
        </w:rPr>
        <w:lastRenderedPageBreak/>
        <w:t xml:space="preserve">del presente año, por considerar que no se hace una </w:t>
      </w:r>
      <w:proofErr w:type="spellStart"/>
      <w:r>
        <w:rPr>
          <w:rFonts w:ascii="Helvetica Neue" w:hAnsi="Helvetica Neue" w:cs="Helvetica Neue"/>
          <w:sz w:val="26"/>
          <w:szCs w:val="26"/>
          <w:lang w:val="es-MX"/>
        </w:rPr>
        <w:t>inclusion</w:t>
      </w:r>
      <w:proofErr w:type="spellEnd"/>
      <w:r>
        <w:rPr>
          <w:rFonts w:ascii="Helvetica Neue" w:hAnsi="Helvetica Neue" w:cs="Helvetica Neue"/>
          <w:sz w:val="26"/>
          <w:szCs w:val="26"/>
          <w:lang w:val="es-MX"/>
        </w:rPr>
        <w:t xml:space="preserve"> de mi persona en la toma de </w:t>
      </w:r>
      <w:r w:rsidRPr="007057A8">
        <w:rPr>
          <w:lang w:val="es-MX"/>
        </w:rPr>
        <w:t xml:space="preserve">decisiones </w:t>
      </w:r>
      <w:r>
        <w:rPr>
          <w:lang w:val="es-MX"/>
        </w:rPr>
        <w:t xml:space="preserve">y </w:t>
      </w:r>
      <w:proofErr w:type="spellStart"/>
      <w:r w:rsidRPr="007057A8">
        <w:rPr>
          <w:lang w:val="es-MX"/>
        </w:rPr>
        <w:t>planificacion</w:t>
      </w:r>
      <w:proofErr w:type="spellEnd"/>
      <w:r w:rsidRPr="007057A8">
        <w:rPr>
          <w:lang w:val="es-MX"/>
        </w:rPr>
        <w:t xml:space="preserve"> </w:t>
      </w:r>
      <w:proofErr w:type="spellStart"/>
      <w:r w:rsidRPr="007057A8">
        <w:rPr>
          <w:lang w:val="es-MX"/>
        </w:rPr>
        <w:t>estrategica</w:t>
      </w:r>
      <w:proofErr w:type="spellEnd"/>
      <w:r w:rsidRPr="007057A8">
        <w:rPr>
          <w:lang w:val="es-MX"/>
        </w:rPr>
        <w:t xml:space="preserve"> de actividades o proyectos que la </w:t>
      </w:r>
      <w:proofErr w:type="spellStart"/>
      <w:r w:rsidRPr="007057A8">
        <w:rPr>
          <w:lang w:val="es-MX"/>
        </w:rPr>
        <w:t>Alcaldia</w:t>
      </w:r>
      <w:proofErr w:type="spellEnd"/>
      <w:r w:rsidRPr="007057A8">
        <w:rPr>
          <w:lang w:val="es-MX"/>
        </w:rPr>
        <w:t xml:space="preserve"> Municipal realiza, y </w:t>
      </w:r>
      <w:r>
        <w:rPr>
          <w:lang w:val="es-MX"/>
        </w:rPr>
        <w:t xml:space="preserve">por lo tanto no puedo dar fe del buen manejo de estos fondos. </w:t>
      </w:r>
    </w:p>
    <w:p w14:paraId="1A83CDCE" w14:textId="4B64B01B" w:rsidR="004F3641" w:rsidRPr="004F3641" w:rsidRDefault="004F3641" w:rsidP="004F3641">
      <w:pPr>
        <w:spacing w:line="240" w:lineRule="atLeast"/>
        <w:ind w:firstLine="709"/>
        <w:contextualSpacing/>
        <w:jc w:val="both"/>
        <w:rPr>
          <w:b/>
          <w:bCs/>
          <w:szCs w:val="24"/>
          <w:lang w:val="es-MX"/>
        </w:rPr>
      </w:pPr>
    </w:p>
    <w:p w14:paraId="53E224EF" w14:textId="2D46D03D" w:rsidR="00E60C01" w:rsidRDefault="00E60C01" w:rsidP="00306E82">
      <w:pPr>
        <w:spacing w:after="0" w:line="240" w:lineRule="auto"/>
        <w:jc w:val="both"/>
        <w:rPr>
          <w:rFonts w:eastAsia="Calibri"/>
          <w:bCs/>
          <w:spacing w:val="-3"/>
          <w:szCs w:val="24"/>
          <w:lang w:val="es-ES"/>
        </w:rPr>
      </w:pPr>
    </w:p>
    <w:p w14:paraId="4344B21F" w14:textId="77777777" w:rsidR="000772E7" w:rsidRDefault="000772E7" w:rsidP="00306E82">
      <w:pPr>
        <w:spacing w:after="0" w:line="240" w:lineRule="auto"/>
        <w:jc w:val="both"/>
        <w:rPr>
          <w:rFonts w:eastAsia="Calibri"/>
          <w:bCs/>
          <w:spacing w:val="-3"/>
          <w:szCs w:val="24"/>
          <w:lang w:val="es-ES"/>
        </w:rPr>
      </w:pPr>
    </w:p>
    <w:p w14:paraId="60C618E4" w14:textId="53A99BAF" w:rsidR="00502661" w:rsidRPr="00502661" w:rsidRDefault="00502661" w:rsidP="00306E82">
      <w:pPr>
        <w:spacing w:after="0" w:line="240" w:lineRule="auto"/>
        <w:jc w:val="both"/>
        <w:rPr>
          <w:rFonts w:eastAsia="Calibri"/>
          <w:b/>
          <w:spacing w:val="-3"/>
          <w:szCs w:val="24"/>
          <w:u w:val="single"/>
          <w:lang w:val="es-ES"/>
        </w:rPr>
      </w:pPr>
      <w:r w:rsidRPr="00502661">
        <w:rPr>
          <w:rFonts w:eastAsia="Calibri"/>
          <w:b/>
          <w:spacing w:val="-3"/>
          <w:szCs w:val="24"/>
          <w:u w:val="single"/>
          <w:lang w:val="es-ES"/>
        </w:rPr>
        <w:t>ACUERDO NÚMERO CUARENTA Y TRES:</w:t>
      </w:r>
    </w:p>
    <w:p w14:paraId="5E246474" w14:textId="77777777" w:rsidR="007F1B1B" w:rsidRPr="004F05B5" w:rsidRDefault="007F1B1B" w:rsidP="001F7C2E">
      <w:pPr>
        <w:spacing w:line="240" w:lineRule="atLeast"/>
        <w:contextualSpacing/>
        <w:jc w:val="both"/>
        <w:rPr>
          <w:szCs w:val="24"/>
          <w:lang w:val="es-ES"/>
        </w:rPr>
      </w:pPr>
    </w:p>
    <w:p w14:paraId="4380A6A5" w14:textId="4FFFEE50" w:rsidR="00502661" w:rsidRPr="000015C2" w:rsidRDefault="007F1B1B" w:rsidP="007F1B1B">
      <w:pPr>
        <w:spacing w:after="0" w:line="240" w:lineRule="auto"/>
        <w:jc w:val="both"/>
        <w:rPr>
          <w:rFonts w:eastAsia="Calibri"/>
          <w:bCs/>
          <w:spacing w:val="-3"/>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00EF4846">
        <w:rPr>
          <w:rFonts w:eastAsia="Calibri"/>
          <w:bCs/>
          <w:szCs w:val="24"/>
        </w:rPr>
        <w:t>Que en reunión de Concejo de fecha veintidós de septiembre del dos mil veintiuno, se llevó como punto la creación de plaza “ Encargado de la Unidad de Recreación, Cultura y Deporte”; por lo antes ex</w:t>
      </w:r>
      <w:r w:rsidR="00E77213">
        <w:rPr>
          <w:rFonts w:eastAsia="Calibri"/>
          <w:bCs/>
          <w:szCs w:val="24"/>
        </w:rPr>
        <w:t>puesto</w:t>
      </w:r>
      <w:r w:rsidR="00EF4846">
        <w:rPr>
          <w:rFonts w:eastAsia="Calibri"/>
          <w:bCs/>
          <w:szCs w:val="24"/>
        </w:rPr>
        <w:t xml:space="preserve"> y en base al artículo cuarenta y cinco del Código M</w:t>
      </w:r>
      <w:r w:rsidR="00E77213">
        <w:rPr>
          <w:rFonts w:eastAsia="Calibri"/>
          <w:bCs/>
          <w:szCs w:val="24"/>
        </w:rPr>
        <w:t>unicipal</w:t>
      </w:r>
      <w:r w:rsidR="00EF4846">
        <w:rPr>
          <w:rFonts w:eastAsia="Calibri"/>
          <w:bCs/>
          <w:szCs w:val="24"/>
        </w:rPr>
        <w:t>, VOTO EN CONTRA</w:t>
      </w:r>
      <w:r w:rsidR="00E32ECC">
        <w:rPr>
          <w:rFonts w:eastAsia="Calibri"/>
          <w:bCs/>
          <w:szCs w:val="24"/>
        </w:rPr>
        <w:t xml:space="preserve">, ya que en el mes de julio se </w:t>
      </w:r>
      <w:proofErr w:type="spellStart"/>
      <w:r w:rsidR="00E32ECC">
        <w:rPr>
          <w:rFonts w:eastAsia="Calibri"/>
          <w:bCs/>
          <w:szCs w:val="24"/>
        </w:rPr>
        <w:t>contrato</w:t>
      </w:r>
      <w:proofErr w:type="spellEnd"/>
      <w:r w:rsidR="00E32ECC">
        <w:rPr>
          <w:rFonts w:eastAsia="Calibri"/>
          <w:bCs/>
          <w:szCs w:val="24"/>
        </w:rPr>
        <w:t xml:space="preserve"> los servicios profesionales del P</w:t>
      </w:r>
      <w:r w:rsidR="00E77213">
        <w:rPr>
          <w:rFonts w:eastAsia="Calibri"/>
          <w:bCs/>
          <w:szCs w:val="24"/>
        </w:rPr>
        <w:t>rof</w:t>
      </w:r>
      <w:r w:rsidR="00E32ECC">
        <w:rPr>
          <w:rFonts w:eastAsia="Calibri"/>
          <w:bCs/>
          <w:szCs w:val="24"/>
        </w:rPr>
        <w:t xml:space="preserve">. Edwin Portillo, quien brindaría sus servicios profesionales en el área de Recreación, Cultura y Deporte. </w:t>
      </w:r>
    </w:p>
    <w:p w14:paraId="08E62F19" w14:textId="77777777" w:rsidR="00F177C4" w:rsidRPr="004A7FCF" w:rsidRDefault="00F177C4" w:rsidP="00306E82">
      <w:pPr>
        <w:spacing w:after="0" w:line="240" w:lineRule="auto"/>
        <w:jc w:val="both"/>
        <w:rPr>
          <w:rFonts w:eastAsia="Calibri"/>
          <w:bCs/>
          <w:spacing w:val="-3"/>
          <w:szCs w:val="24"/>
        </w:rPr>
      </w:pPr>
    </w:p>
    <w:p w14:paraId="20A56579" w14:textId="4CF6F3F0" w:rsidR="004A7FCF" w:rsidRDefault="004A7FCF" w:rsidP="00306E82">
      <w:pPr>
        <w:spacing w:after="0" w:line="240" w:lineRule="auto"/>
        <w:jc w:val="both"/>
        <w:rPr>
          <w:rFonts w:eastAsia="Calibri"/>
          <w:bCs/>
          <w:spacing w:val="-3"/>
          <w:szCs w:val="24"/>
        </w:rPr>
      </w:pPr>
    </w:p>
    <w:p w14:paraId="38F9201F" w14:textId="7CC36804" w:rsidR="004F3641" w:rsidRDefault="004F3641" w:rsidP="00306E82">
      <w:pPr>
        <w:spacing w:after="0" w:line="240" w:lineRule="auto"/>
        <w:jc w:val="both"/>
        <w:rPr>
          <w:rFonts w:eastAsia="Calibri"/>
          <w:bCs/>
          <w:spacing w:val="-3"/>
          <w:szCs w:val="24"/>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w:t>
      </w:r>
      <w:r>
        <w:rPr>
          <w:rFonts w:eastAsia="Calibri"/>
          <w:bCs/>
          <w:szCs w:val="24"/>
        </w:rPr>
        <w:t xml:space="preserve">ya que en el mes de julio se </w:t>
      </w:r>
      <w:proofErr w:type="spellStart"/>
      <w:r>
        <w:rPr>
          <w:rFonts w:eastAsia="Calibri"/>
          <w:bCs/>
          <w:szCs w:val="24"/>
        </w:rPr>
        <w:t>contrato</w:t>
      </w:r>
      <w:proofErr w:type="spellEnd"/>
      <w:r>
        <w:rPr>
          <w:rFonts w:eastAsia="Calibri"/>
          <w:bCs/>
          <w:szCs w:val="24"/>
        </w:rPr>
        <w:t xml:space="preserve"> los servicios profesionales del Prof. Edwin Portillo, quien brindaría sus servicios profesionales en el área de Recreación, Cultura y Deporte, por lo cual no es necesario el incremento y creación de plaza.</w:t>
      </w:r>
    </w:p>
    <w:p w14:paraId="0E134191" w14:textId="13C701A3" w:rsidR="004F3641" w:rsidRDefault="004F3641" w:rsidP="00306E82">
      <w:pPr>
        <w:spacing w:after="0" w:line="240" w:lineRule="auto"/>
        <w:jc w:val="both"/>
        <w:rPr>
          <w:rFonts w:eastAsia="Calibri"/>
          <w:bCs/>
          <w:spacing w:val="-3"/>
          <w:szCs w:val="24"/>
        </w:rPr>
      </w:pPr>
    </w:p>
    <w:p w14:paraId="54969943" w14:textId="30829162" w:rsidR="004F3641" w:rsidRDefault="004F3641" w:rsidP="00306E82">
      <w:pPr>
        <w:spacing w:after="0" w:line="240" w:lineRule="auto"/>
        <w:jc w:val="both"/>
        <w:rPr>
          <w:rFonts w:eastAsia="Calibri"/>
          <w:bCs/>
          <w:spacing w:val="-3"/>
          <w:szCs w:val="24"/>
        </w:rPr>
      </w:pPr>
    </w:p>
    <w:p w14:paraId="1C10219D" w14:textId="31E642AD" w:rsidR="004F3641" w:rsidRDefault="004F3641" w:rsidP="00306E82">
      <w:pPr>
        <w:spacing w:after="0" w:line="240" w:lineRule="auto"/>
        <w:jc w:val="both"/>
        <w:rPr>
          <w:rFonts w:eastAsia="Calibri"/>
          <w:bCs/>
          <w:spacing w:val="-3"/>
          <w:szCs w:val="24"/>
        </w:rPr>
      </w:pPr>
    </w:p>
    <w:p w14:paraId="7B6E575E" w14:textId="77777777" w:rsidR="004F3641" w:rsidRDefault="004F3641" w:rsidP="00306E82">
      <w:pPr>
        <w:spacing w:after="0" w:line="240" w:lineRule="auto"/>
        <w:jc w:val="both"/>
        <w:rPr>
          <w:rFonts w:eastAsia="Calibri"/>
          <w:bCs/>
          <w:spacing w:val="-3"/>
          <w:szCs w:val="24"/>
        </w:rPr>
      </w:pPr>
    </w:p>
    <w:p w14:paraId="7EAD288E" w14:textId="53F9D6E8" w:rsidR="004A7FCF" w:rsidRPr="00F05D75" w:rsidRDefault="004A7FCF" w:rsidP="00306E82">
      <w:pPr>
        <w:spacing w:after="0" w:line="240" w:lineRule="auto"/>
        <w:jc w:val="both"/>
        <w:rPr>
          <w:rFonts w:eastAsia="Calibri"/>
          <w:b/>
          <w:spacing w:val="-3"/>
          <w:szCs w:val="24"/>
          <w:u w:val="single"/>
        </w:rPr>
      </w:pPr>
    </w:p>
    <w:p w14:paraId="796263BC" w14:textId="21501BB1" w:rsidR="00E63DA3" w:rsidRDefault="00F05D75" w:rsidP="004A7FCF">
      <w:pPr>
        <w:spacing w:line="240" w:lineRule="auto"/>
        <w:jc w:val="both"/>
        <w:rPr>
          <w:rFonts w:eastAsia="Calibri"/>
          <w:b/>
          <w:spacing w:val="-3"/>
          <w:szCs w:val="24"/>
          <w:u w:val="single"/>
        </w:rPr>
      </w:pPr>
      <w:r w:rsidRPr="00F05D75">
        <w:rPr>
          <w:rFonts w:eastAsia="Calibri"/>
          <w:b/>
          <w:spacing w:val="-3"/>
          <w:szCs w:val="24"/>
          <w:u w:val="single"/>
        </w:rPr>
        <w:t xml:space="preserve">ACUERDO NÚMERO CUARENTA Y SEIS: </w:t>
      </w:r>
    </w:p>
    <w:p w14:paraId="56664D2A" w14:textId="4D21AC80" w:rsidR="00330B32" w:rsidRPr="00550FA1" w:rsidRDefault="00F05D75" w:rsidP="00330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lang w:val="es-MX"/>
        </w:rPr>
      </w:pPr>
      <w:r>
        <w:rPr>
          <w:rFonts w:eastAsia="Calibri"/>
          <w:bCs/>
          <w:spacing w:val="-3"/>
          <w:szCs w:val="24"/>
          <w:lang w:val="es-ES"/>
        </w:rPr>
        <w:t xml:space="preserve">Lic. Daniel Antonio Salazar Villatoro, Noveno Regidor Propietario </w:t>
      </w:r>
      <w:r>
        <w:rPr>
          <w:rFonts w:ascii="Helvetica Neue" w:hAnsi="Helvetica Neue" w:cs="Helvetica Neue"/>
          <w:sz w:val="26"/>
          <w:szCs w:val="26"/>
          <w:lang w:val="es-MX"/>
        </w:rPr>
        <w:t>VOTO EN CONTRA</w:t>
      </w:r>
      <w:r w:rsidR="00330B32">
        <w:rPr>
          <w:rFonts w:ascii="Helvetica Neue" w:hAnsi="Helvetica Neue" w:cs="Helvetica Neue"/>
          <w:sz w:val="26"/>
          <w:szCs w:val="26"/>
          <w:lang w:val="es-MX"/>
        </w:rPr>
        <w:t xml:space="preserve"> </w:t>
      </w:r>
      <w:r w:rsidR="00330B32" w:rsidRPr="00330B32">
        <w:rPr>
          <w:rFonts w:ascii="Helvetica Neue" w:hAnsi="Helvetica Neue" w:cs="Helvetica Neue"/>
          <w:sz w:val="26"/>
          <w:szCs w:val="26"/>
          <w:lang w:val="es-MX"/>
        </w:rPr>
        <w:t xml:space="preserve">en base al razonamiento que </w:t>
      </w:r>
      <w:proofErr w:type="spellStart"/>
      <w:r w:rsidR="00330B32" w:rsidRPr="00330B32">
        <w:rPr>
          <w:rFonts w:ascii="Helvetica Neue" w:hAnsi="Helvetica Neue" w:cs="Helvetica Neue"/>
          <w:sz w:val="26"/>
          <w:szCs w:val="26"/>
          <w:lang w:val="es-MX"/>
        </w:rPr>
        <w:t>emiti</w:t>
      </w:r>
      <w:proofErr w:type="spellEnd"/>
      <w:r w:rsidR="00330B32" w:rsidRPr="00330B32">
        <w:rPr>
          <w:rFonts w:ascii="Helvetica Neue" w:hAnsi="Helvetica Neue" w:cs="Helvetica Neue"/>
          <w:sz w:val="26"/>
          <w:szCs w:val="26"/>
          <w:lang w:val="es-MX"/>
        </w:rPr>
        <w:t xml:space="preserve"> en</w:t>
      </w:r>
      <w:r w:rsidR="004419BA">
        <w:rPr>
          <w:rFonts w:ascii="Helvetica Neue" w:hAnsi="Helvetica Neue" w:cs="Helvetica Neue"/>
          <w:sz w:val="26"/>
          <w:szCs w:val="26"/>
          <w:lang w:val="es-MX"/>
        </w:rPr>
        <w:t xml:space="preserve"> el acuerdo número ocho del acta número nueve de fecha veinticuatro de junio del dos </w:t>
      </w:r>
      <w:proofErr w:type="gramStart"/>
      <w:r w:rsidR="004419BA">
        <w:rPr>
          <w:rFonts w:ascii="Helvetica Neue" w:hAnsi="Helvetica Neue" w:cs="Helvetica Neue"/>
          <w:sz w:val="26"/>
          <w:szCs w:val="26"/>
          <w:lang w:val="es-MX"/>
        </w:rPr>
        <w:t>mil veintiuno</w:t>
      </w:r>
      <w:proofErr w:type="gramEnd"/>
      <w:r w:rsidR="004419BA">
        <w:rPr>
          <w:rFonts w:ascii="Helvetica Neue" w:hAnsi="Helvetica Neue" w:cs="Helvetica Neue"/>
          <w:sz w:val="26"/>
          <w:szCs w:val="26"/>
          <w:lang w:val="es-MX"/>
        </w:rPr>
        <w:t xml:space="preserve">. </w:t>
      </w:r>
    </w:p>
    <w:p w14:paraId="194307E1" w14:textId="2DAB3028" w:rsidR="00F05D75" w:rsidRPr="00330B32" w:rsidRDefault="00F05D75" w:rsidP="004A7FCF">
      <w:pPr>
        <w:spacing w:line="240" w:lineRule="auto"/>
        <w:jc w:val="both"/>
        <w:rPr>
          <w:rFonts w:eastAsia="Calibri"/>
          <w:b/>
          <w:spacing w:val="-3"/>
          <w:szCs w:val="24"/>
          <w:u w:val="single"/>
          <w:lang w:val="es-MX"/>
        </w:rPr>
      </w:pPr>
    </w:p>
    <w:p w14:paraId="38E5EB17" w14:textId="1D86F536" w:rsidR="007D1D57" w:rsidRPr="00550FA1" w:rsidRDefault="007D1D57" w:rsidP="007D1D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lang w:val="es-MX"/>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w:t>
      </w:r>
      <w:r w:rsidRPr="00330B32">
        <w:rPr>
          <w:rFonts w:ascii="Helvetica Neue" w:hAnsi="Helvetica Neue" w:cs="Helvetica Neue"/>
          <w:sz w:val="26"/>
          <w:szCs w:val="26"/>
          <w:lang w:val="es-MX"/>
        </w:rPr>
        <w:t xml:space="preserve">en base al razonamiento que </w:t>
      </w:r>
      <w:proofErr w:type="spellStart"/>
      <w:r w:rsidRPr="00330B32">
        <w:rPr>
          <w:rFonts w:ascii="Helvetica Neue" w:hAnsi="Helvetica Neue" w:cs="Helvetica Neue"/>
          <w:sz w:val="26"/>
          <w:szCs w:val="26"/>
          <w:lang w:val="es-MX"/>
        </w:rPr>
        <w:t>emiti</w:t>
      </w:r>
      <w:proofErr w:type="spellEnd"/>
      <w:r w:rsidRPr="00330B32">
        <w:rPr>
          <w:rFonts w:ascii="Helvetica Neue" w:hAnsi="Helvetica Neue" w:cs="Helvetica Neue"/>
          <w:sz w:val="26"/>
          <w:szCs w:val="26"/>
          <w:lang w:val="es-MX"/>
        </w:rPr>
        <w:t xml:space="preserve"> en</w:t>
      </w:r>
      <w:r>
        <w:rPr>
          <w:rFonts w:ascii="Helvetica Neue" w:hAnsi="Helvetica Neue" w:cs="Helvetica Neue"/>
          <w:sz w:val="26"/>
          <w:szCs w:val="26"/>
          <w:lang w:val="es-MX"/>
        </w:rPr>
        <w:t xml:space="preserve"> el acuerdo número ocho del acta número nueve de fecha veinticuatro de junio del dos </w:t>
      </w:r>
      <w:proofErr w:type="gramStart"/>
      <w:r>
        <w:rPr>
          <w:rFonts w:ascii="Helvetica Neue" w:hAnsi="Helvetica Neue" w:cs="Helvetica Neue"/>
          <w:sz w:val="26"/>
          <w:szCs w:val="26"/>
          <w:lang w:val="es-MX"/>
        </w:rPr>
        <w:t>mil veintiuno</w:t>
      </w:r>
      <w:proofErr w:type="gramEnd"/>
      <w:r>
        <w:rPr>
          <w:rFonts w:ascii="Helvetica Neue" w:hAnsi="Helvetica Neue" w:cs="Helvetica Neue"/>
          <w:sz w:val="26"/>
          <w:szCs w:val="26"/>
          <w:lang w:val="es-MX"/>
        </w:rPr>
        <w:t xml:space="preserve">. </w:t>
      </w:r>
    </w:p>
    <w:p w14:paraId="78A9B34A" w14:textId="7732F604" w:rsidR="00F05D75" w:rsidRDefault="00F05D75" w:rsidP="004A7FCF">
      <w:pPr>
        <w:spacing w:line="240" w:lineRule="auto"/>
        <w:jc w:val="both"/>
        <w:rPr>
          <w:rFonts w:eastAsia="Calibri"/>
          <w:b/>
          <w:color w:val="000000"/>
          <w:lang w:val="es-MX"/>
        </w:rPr>
      </w:pPr>
    </w:p>
    <w:p w14:paraId="33AD225E" w14:textId="77777777" w:rsidR="00DA4F2E" w:rsidRPr="005D53CA" w:rsidRDefault="00DA4F2E" w:rsidP="00DA4F2E">
      <w:pPr>
        <w:jc w:val="both"/>
        <w:rPr>
          <w:szCs w:val="24"/>
        </w:rPr>
      </w:pPr>
    </w:p>
    <w:p w14:paraId="140C512F" w14:textId="6EC69F2B" w:rsidR="00DA4F2E" w:rsidRDefault="00DA4F2E" w:rsidP="00DA4F2E">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dieciséis </w:t>
      </w:r>
      <w:r w:rsidRPr="00BB1992">
        <w:rPr>
          <w:rFonts w:eastAsia="Times New Roman"/>
          <w:szCs w:val="24"/>
          <w:lang w:val="es-ES" w:eastAsia="es-ES"/>
        </w:rPr>
        <w:t>horas del</w:t>
      </w:r>
      <w:r>
        <w:rPr>
          <w:rFonts w:eastAsia="Times New Roman"/>
          <w:szCs w:val="24"/>
          <w:lang w:val="es-ES" w:eastAsia="es-ES"/>
        </w:rPr>
        <w:t xml:space="preserve"> veintidós septiembre del</w:t>
      </w:r>
      <w:r w:rsidRPr="00BB1992">
        <w:rPr>
          <w:rFonts w:eastAsia="Times New Roman"/>
          <w:szCs w:val="24"/>
          <w:lang w:val="es-ES" w:eastAsia="es-ES"/>
        </w:rPr>
        <w:t xml:space="preserve"> dos </w:t>
      </w:r>
      <w:proofErr w:type="gramStart"/>
      <w:r w:rsidRPr="00BB1992">
        <w:rPr>
          <w:rFonts w:eastAsia="Times New Roman"/>
          <w:szCs w:val="24"/>
          <w:lang w:val="es-ES" w:eastAsia="es-ES"/>
        </w:rPr>
        <w:t>mil veintiuno</w:t>
      </w:r>
      <w:proofErr w:type="gramEnd"/>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3793342B" w14:textId="77777777" w:rsidR="00DA4F2E" w:rsidRDefault="00DA4F2E" w:rsidP="00DA4F2E">
      <w:pPr>
        <w:spacing w:after="0" w:line="240" w:lineRule="auto"/>
        <w:jc w:val="both"/>
        <w:rPr>
          <w:rFonts w:eastAsia="Times New Roman"/>
          <w:szCs w:val="24"/>
          <w:lang w:val="es-ES" w:eastAsia="es-ES"/>
        </w:rPr>
      </w:pPr>
    </w:p>
    <w:p w14:paraId="25452306" w14:textId="77777777" w:rsidR="00DA4F2E" w:rsidRDefault="00DA4F2E" w:rsidP="00DA4F2E">
      <w:pPr>
        <w:spacing w:after="0" w:line="240" w:lineRule="auto"/>
        <w:jc w:val="center"/>
        <w:rPr>
          <w:rFonts w:eastAsia="Times New Roman"/>
          <w:szCs w:val="24"/>
          <w:lang w:val="es-ES" w:eastAsia="es-ES"/>
        </w:rPr>
      </w:pPr>
    </w:p>
    <w:p w14:paraId="685D6901" w14:textId="77777777" w:rsidR="00DA4F2E" w:rsidRDefault="00DA4F2E" w:rsidP="00DA4F2E">
      <w:pPr>
        <w:spacing w:after="0" w:line="240" w:lineRule="auto"/>
        <w:jc w:val="center"/>
        <w:rPr>
          <w:rFonts w:eastAsia="Times New Roman"/>
          <w:szCs w:val="24"/>
          <w:lang w:val="es-ES" w:eastAsia="es-ES"/>
        </w:rPr>
      </w:pPr>
    </w:p>
    <w:p w14:paraId="629244AC" w14:textId="77777777" w:rsidR="00DA4F2E" w:rsidRDefault="00DA4F2E" w:rsidP="00DA4F2E">
      <w:pPr>
        <w:spacing w:after="0" w:line="240" w:lineRule="auto"/>
        <w:jc w:val="center"/>
        <w:rPr>
          <w:rFonts w:eastAsia="Times New Roman"/>
          <w:szCs w:val="24"/>
          <w:lang w:val="es-ES" w:eastAsia="es-ES"/>
        </w:rPr>
      </w:pPr>
    </w:p>
    <w:p w14:paraId="2061573F" w14:textId="77777777" w:rsidR="00DA4F2E" w:rsidRDefault="00DA4F2E" w:rsidP="00DA4F2E">
      <w:pPr>
        <w:spacing w:after="0" w:line="240" w:lineRule="auto"/>
        <w:jc w:val="center"/>
        <w:rPr>
          <w:rFonts w:eastAsia="Times New Roman"/>
          <w:szCs w:val="24"/>
          <w:lang w:val="es-ES" w:eastAsia="es-ES"/>
        </w:rPr>
      </w:pPr>
    </w:p>
    <w:p w14:paraId="515CE0C8" w14:textId="77777777" w:rsidR="00DA4F2E" w:rsidRDefault="00DA4F2E" w:rsidP="00DA4F2E">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73282AC6" w14:textId="77777777" w:rsidR="00DA4F2E" w:rsidRDefault="00DA4F2E" w:rsidP="00DA4F2E">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6FDF121" w14:textId="77777777" w:rsidR="00DA4F2E" w:rsidRDefault="00DA4F2E" w:rsidP="00DA4F2E">
      <w:pPr>
        <w:spacing w:after="0" w:line="240" w:lineRule="auto"/>
        <w:jc w:val="center"/>
        <w:rPr>
          <w:rFonts w:eastAsia="Times New Roman"/>
          <w:szCs w:val="24"/>
          <w:lang w:val="es-ES" w:eastAsia="es-ES"/>
        </w:rPr>
      </w:pPr>
    </w:p>
    <w:p w14:paraId="37185AED" w14:textId="77777777" w:rsidR="00DA4F2E" w:rsidRDefault="00DA4F2E" w:rsidP="00DA4F2E">
      <w:pPr>
        <w:spacing w:after="0" w:line="240" w:lineRule="auto"/>
        <w:jc w:val="center"/>
        <w:rPr>
          <w:rFonts w:eastAsia="Times New Roman"/>
          <w:szCs w:val="24"/>
          <w:lang w:val="es-ES" w:eastAsia="es-ES"/>
        </w:rPr>
      </w:pPr>
    </w:p>
    <w:p w14:paraId="3C650B11" w14:textId="77777777" w:rsidR="00DA4F2E" w:rsidRDefault="00DA4F2E" w:rsidP="00DA4F2E">
      <w:pPr>
        <w:spacing w:after="0" w:line="240" w:lineRule="auto"/>
        <w:jc w:val="center"/>
        <w:rPr>
          <w:rFonts w:eastAsia="Times New Roman"/>
          <w:szCs w:val="24"/>
          <w:lang w:val="es-ES" w:eastAsia="es-ES"/>
        </w:rPr>
      </w:pPr>
    </w:p>
    <w:p w14:paraId="0B666445" w14:textId="77777777" w:rsidR="00DA4F2E" w:rsidRDefault="00DA4F2E" w:rsidP="00DA4F2E">
      <w:pPr>
        <w:spacing w:after="0" w:line="240" w:lineRule="auto"/>
        <w:jc w:val="center"/>
        <w:rPr>
          <w:rFonts w:eastAsia="Times New Roman"/>
          <w:szCs w:val="24"/>
          <w:lang w:val="es-ES" w:eastAsia="es-ES"/>
        </w:rPr>
      </w:pPr>
    </w:p>
    <w:p w14:paraId="72215D6A" w14:textId="77777777" w:rsidR="00DA4F2E" w:rsidRDefault="00DA4F2E" w:rsidP="00DA4F2E">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0509AE1D" w14:textId="77777777" w:rsidR="00DA4F2E" w:rsidRDefault="00DA4F2E" w:rsidP="00DA4F2E">
      <w:pPr>
        <w:spacing w:after="0" w:line="240" w:lineRule="auto"/>
        <w:jc w:val="center"/>
        <w:rPr>
          <w:rFonts w:eastAsia="Times New Roman"/>
          <w:szCs w:val="24"/>
          <w:lang w:eastAsia="es-ES"/>
        </w:rPr>
      </w:pPr>
      <w:r>
        <w:rPr>
          <w:rFonts w:eastAsia="Times New Roman"/>
          <w:szCs w:val="24"/>
          <w:lang w:eastAsia="es-ES"/>
        </w:rPr>
        <w:t>Síndico Municipal</w:t>
      </w:r>
    </w:p>
    <w:p w14:paraId="5F6932B9" w14:textId="77777777" w:rsidR="00DA4F2E" w:rsidRDefault="00DA4F2E" w:rsidP="00DA4F2E">
      <w:pPr>
        <w:spacing w:after="0" w:line="240" w:lineRule="auto"/>
        <w:contextualSpacing/>
        <w:jc w:val="both"/>
        <w:rPr>
          <w:rFonts w:eastAsia="Times New Roman"/>
          <w:szCs w:val="24"/>
          <w:lang w:eastAsia="es-ES"/>
        </w:rPr>
      </w:pPr>
    </w:p>
    <w:p w14:paraId="61CBD924" w14:textId="77777777" w:rsidR="00DA4F2E" w:rsidRDefault="00DA4F2E" w:rsidP="00DA4F2E">
      <w:pPr>
        <w:contextualSpacing/>
      </w:pPr>
    </w:p>
    <w:p w14:paraId="64563688" w14:textId="77777777" w:rsidR="00DA4F2E" w:rsidRDefault="00DA4F2E" w:rsidP="00DA4F2E">
      <w:pPr>
        <w:contextualSpacing/>
      </w:pPr>
    </w:p>
    <w:p w14:paraId="5A76F44B" w14:textId="77777777" w:rsidR="00DA4F2E" w:rsidRDefault="00DA4F2E" w:rsidP="00DA4F2E">
      <w:pPr>
        <w:contextualSpacing/>
      </w:pPr>
    </w:p>
    <w:p w14:paraId="2086C8E0" w14:textId="77777777" w:rsidR="00DA4F2E" w:rsidRDefault="00DA4F2E" w:rsidP="00DA4F2E">
      <w:pPr>
        <w:contextualSpacing/>
      </w:pPr>
      <w:r>
        <w:t>Sr. Denis Edgardo Pacheco Martínez                   Sra. Clelia Madelin Guevara de Galdámez</w:t>
      </w:r>
    </w:p>
    <w:p w14:paraId="6DD4F4DE" w14:textId="77777777" w:rsidR="00DA4F2E" w:rsidRDefault="00DA4F2E" w:rsidP="00DA4F2E">
      <w:pPr>
        <w:contextualSpacing/>
      </w:pPr>
      <w:r>
        <w:t>Primer Regidor Propietario                                       Segunda Regidora Propietaria</w:t>
      </w:r>
    </w:p>
    <w:p w14:paraId="1DC2CB08" w14:textId="77777777" w:rsidR="00DA4F2E" w:rsidRDefault="00DA4F2E" w:rsidP="00DA4F2E">
      <w:pPr>
        <w:contextualSpacing/>
      </w:pPr>
    </w:p>
    <w:p w14:paraId="54F3B86A" w14:textId="77777777" w:rsidR="00DA4F2E" w:rsidRDefault="00DA4F2E" w:rsidP="00DA4F2E">
      <w:pPr>
        <w:contextualSpacing/>
      </w:pPr>
    </w:p>
    <w:p w14:paraId="24F6916D" w14:textId="59EA5472" w:rsidR="00DA4F2E" w:rsidRDefault="00DA4F2E" w:rsidP="00DA4F2E">
      <w:pPr>
        <w:contextualSpacing/>
      </w:pPr>
    </w:p>
    <w:p w14:paraId="0DB68457" w14:textId="2DFFB8CD" w:rsidR="00A77EF2" w:rsidRDefault="00A77EF2" w:rsidP="00DA4F2E">
      <w:pPr>
        <w:contextualSpacing/>
      </w:pPr>
    </w:p>
    <w:p w14:paraId="466156FB" w14:textId="77777777" w:rsidR="00A77EF2" w:rsidRDefault="00A77EF2" w:rsidP="00DA4F2E">
      <w:pPr>
        <w:contextualSpacing/>
      </w:pPr>
    </w:p>
    <w:p w14:paraId="2235D10D" w14:textId="77777777" w:rsidR="00DA4F2E" w:rsidRDefault="00DA4F2E" w:rsidP="00DA4F2E">
      <w:pPr>
        <w:contextualSpacing/>
      </w:pPr>
    </w:p>
    <w:p w14:paraId="05A19A05" w14:textId="77777777" w:rsidR="00DA4F2E" w:rsidRDefault="00DA4F2E" w:rsidP="00DA4F2E">
      <w:pPr>
        <w:contextualSpacing/>
      </w:pPr>
      <w:r>
        <w:t xml:space="preserve">Sr. </w:t>
      </w:r>
      <w:proofErr w:type="spellStart"/>
      <w:r>
        <w:t>Neftali</w:t>
      </w:r>
      <w:proofErr w:type="spellEnd"/>
      <w:r>
        <w:t xml:space="preserve"> Rosales Peraza                                     Sr. Adolfo Fajardo Alvarado</w:t>
      </w:r>
    </w:p>
    <w:p w14:paraId="239E716F" w14:textId="77777777" w:rsidR="00DA4F2E" w:rsidRDefault="00DA4F2E" w:rsidP="00DA4F2E">
      <w:pPr>
        <w:contextualSpacing/>
      </w:pPr>
      <w:r>
        <w:t>Tercer Regidor Propietario                                    Cuarto Regidor Propietario</w:t>
      </w:r>
    </w:p>
    <w:p w14:paraId="10726AF8" w14:textId="77777777" w:rsidR="00DA4F2E" w:rsidRDefault="00DA4F2E" w:rsidP="00DA4F2E">
      <w:pPr>
        <w:contextualSpacing/>
      </w:pPr>
    </w:p>
    <w:p w14:paraId="107E760D" w14:textId="77777777" w:rsidR="00DA4F2E" w:rsidRDefault="00DA4F2E" w:rsidP="00DA4F2E">
      <w:pPr>
        <w:contextualSpacing/>
      </w:pPr>
    </w:p>
    <w:p w14:paraId="5E838EE9" w14:textId="77777777" w:rsidR="00DA4F2E" w:rsidRDefault="00DA4F2E" w:rsidP="00DA4F2E">
      <w:pPr>
        <w:contextualSpacing/>
      </w:pPr>
    </w:p>
    <w:p w14:paraId="780E77B4" w14:textId="77777777" w:rsidR="00DA4F2E" w:rsidRDefault="00DA4F2E" w:rsidP="00DA4F2E">
      <w:pPr>
        <w:contextualSpacing/>
      </w:pPr>
    </w:p>
    <w:p w14:paraId="5E132648" w14:textId="77777777" w:rsidR="00DA4F2E" w:rsidRDefault="00DA4F2E" w:rsidP="00DA4F2E">
      <w:pPr>
        <w:contextualSpacing/>
      </w:pPr>
    </w:p>
    <w:p w14:paraId="1FB07598" w14:textId="77777777" w:rsidR="00DA4F2E" w:rsidRDefault="00DA4F2E" w:rsidP="00DA4F2E">
      <w:pPr>
        <w:contextualSpacing/>
      </w:pPr>
    </w:p>
    <w:p w14:paraId="4F9C0F1A" w14:textId="77777777" w:rsidR="00DA4F2E" w:rsidRDefault="00DA4F2E" w:rsidP="00DA4F2E">
      <w:pPr>
        <w:contextualSpacing/>
      </w:pPr>
    </w:p>
    <w:p w14:paraId="30FC2BD7" w14:textId="77777777" w:rsidR="00DA4F2E" w:rsidRDefault="00DA4F2E" w:rsidP="00DA4F2E">
      <w:pPr>
        <w:contextualSpacing/>
      </w:pPr>
    </w:p>
    <w:p w14:paraId="552AB750" w14:textId="1F52B21A" w:rsidR="00DA4F2E" w:rsidRDefault="00DA4F2E" w:rsidP="00DA4F2E">
      <w:pPr>
        <w:contextualSpacing/>
      </w:pPr>
    </w:p>
    <w:p w14:paraId="42875DE5" w14:textId="2AEEB335" w:rsidR="00A77EF2" w:rsidRDefault="00A77EF2" w:rsidP="00DA4F2E">
      <w:pPr>
        <w:contextualSpacing/>
      </w:pPr>
    </w:p>
    <w:p w14:paraId="225DC236" w14:textId="77777777" w:rsidR="00A77EF2" w:rsidRDefault="00A77EF2" w:rsidP="00DA4F2E">
      <w:pPr>
        <w:contextualSpacing/>
      </w:pPr>
    </w:p>
    <w:p w14:paraId="0B893CD0" w14:textId="77777777" w:rsidR="00A77EF2" w:rsidRDefault="00A77EF2" w:rsidP="00DA4F2E">
      <w:pPr>
        <w:contextualSpacing/>
      </w:pPr>
    </w:p>
    <w:p w14:paraId="62C75A97" w14:textId="77777777" w:rsidR="00DA4F2E" w:rsidRDefault="00DA4F2E" w:rsidP="00DA4F2E">
      <w:pPr>
        <w:contextualSpacing/>
      </w:pPr>
    </w:p>
    <w:p w14:paraId="14EB4D97" w14:textId="77777777" w:rsidR="00DA4F2E" w:rsidRDefault="00DA4F2E" w:rsidP="00DA4F2E">
      <w:pPr>
        <w:contextualSpacing/>
      </w:pPr>
      <w:r>
        <w:t>Sr. Mario Antonio Arriola Figueroa                      Sr. Juan Ramón Ochoa Morales</w:t>
      </w:r>
    </w:p>
    <w:p w14:paraId="220C6190" w14:textId="77777777" w:rsidR="00DA4F2E" w:rsidRDefault="00DA4F2E" w:rsidP="00DA4F2E">
      <w:pPr>
        <w:contextualSpacing/>
      </w:pPr>
      <w:r>
        <w:t>Quinto Regidor Propietario                                    Sexto Regidor Propietario</w:t>
      </w:r>
    </w:p>
    <w:p w14:paraId="5007A4A2" w14:textId="77777777" w:rsidR="00DA4F2E" w:rsidRDefault="00DA4F2E" w:rsidP="00DA4F2E">
      <w:pPr>
        <w:contextualSpacing/>
      </w:pPr>
    </w:p>
    <w:p w14:paraId="5043B417" w14:textId="77777777" w:rsidR="00DA4F2E" w:rsidRDefault="00DA4F2E" w:rsidP="00DA4F2E">
      <w:pPr>
        <w:contextualSpacing/>
      </w:pPr>
    </w:p>
    <w:p w14:paraId="5060BD02" w14:textId="77777777" w:rsidR="00DA4F2E" w:rsidRDefault="00DA4F2E" w:rsidP="00DA4F2E">
      <w:pPr>
        <w:contextualSpacing/>
      </w:pPr>
    </w:p>
    <w:p w14:paraId="2A3FC9B9" w14:textId="77777777" w:rsidR="00DA4F2E" w:rsidRDefault="00DA4F2E" w:rsidP="00DA4F2E">
      <w:pPr>
        <w:contextualSpacing/>
      </w:pPr>
    </w:p>
    <w:p w14:paraId="6C2A896F" w14:textId="01F04FD0" w:rsidR="00DA4F2E" w:rsidRDefault="00DA4F2E" w:rsidP="00DA4F2E">
      <w:pPr>
        <w:contextualSpacing/>
      </w:pPr>
    </w:p>
    <w:p w14:paraId="7B3288E5" w14:textId="77777777" w:rsidR="00A77EF2" w:rsidRDefault="00A77EF2" w:rsidP="00DA4F2E">
      <w:pPr>
        <w:contextualSpacing/>
      </w:pPr>
    </w:p>
    <w:p w14:paraId="36E74F40" w14:textId="77777777" w:rsidR="00DA4F2E" w:rsidRDefault="00DA4F2E" w:rsidP="00DA4F2E">
      <w:pPr>
        <w:contextualSpacing/>
      </w:pPr>
      <w:r>
        <w:t>Licda. Yanira Marlene Peraza de Salazar            Lic. Ramón Alberto Calderón Hernández</w:t>
      </w:r>
    </w:p>
    <w:p w14:paraId="62D821B1" w14:textId="77777777" w:rsidR="00DA4F2E" w:rsidRDefault="00DA4F2E" w:rsidP="00DA4F2E">
      <w:pPr>
        <w:contextualSpacing/>
      </w:pPr>
      <w:r>
        <w:t>Séptima Regidora Propietaria                                Octavo Regidor Propietario</w:t>
      </w:r>
    </w:p>
    <w:p w14:paraId="18915C2B" w14:textId="77777777" w:rsidR="00DA4F2E" w:rsidRDefault="00DA4F2E" w:rsidP="00DA4F2E">
      <w:pPr>
        <w:contextualSpacing/>
      </w:pPr>
    </w:p>
    <w:p w14:paraId="1B89A16F" w14:textId="77777777" w:rsidR="00DA4F2E" w:rsidRDefault="00DA4F2E" w:rsidP="00DA4F2E">
      <w:pPr>
        <w:contextualSpacing/>
      </w:pPr>
    </w:p>
    <w:p w14:paraId="0A02E190" w14:textId="77777777" w:rsidR="00DA4F2E" w:rsidRDefault="00DA4F2E" w:rsidP="00DA4F2E">
      <w:pPr>
        <w:contextualSpacing/>
      </w:pPr>
    </w:p>
    <w:p w14:paraId="2B941AAB" w14:textId="77777777" w:rsidR="00DA4F2E" w:rsidRDefault="00DA4F2E" w:rsidP="00DA4F2E">
      <w:pPr>
        <w:contextualSpacing/>
      </w:pPr>
    </w:p>
    <w:p w14:paraId="6BCFE54A" w14:textId="77777777" w:rsidR="00DA4F2E" w:rsidRDefault="00DA4F2E" w:rsidP="00DA4F2E">
      <w:pPr>
        <w:contextualSpacing/>
      </w:pPr>
    </w:p>
    <w:p w14:paraId="219C398D" w14:textId="77777777" w:rsidR="00DA4F2E" w:rsidRDefault="00DA4F2E" w:rsidP="00DA4F2E">
      <w:pPr>
        <w:contextualSpacing/>
      </w:pPr>
      <w:r>
        <w:t xml:space="preserve">Lic. Daniel Antonio Salazar Villatoro                     Sr. Kelvin </w:t>
      </w:r>
      <w:proofErr w:type="spellStart"/>
      <w:r>
        <w:t>Elias</w:t>
      </w:r>
      <w:proofErr w:type="spellEnd"/>
      <w:r>
        <w:t xml:space="preserve"> Ramos Santos</w:t>
      </w:r>
    </w:p>
    <w:p w14:paraId="01589ED5" w14:textId="77777777" w:rsidR="00DA4F2E" w:rsidRDefault="00DA4F2E" w:rsidP="00DA4F2E">
      <w:pPr>
        <w:contextualSpacing/>
      </w:pPr>
      <w:r>
        <w:t>Noveno Regidor Propietario                                   Décimo Regidor Propietario</w:t>
      </w:r>
    </w:p>
    <w:p w14:paraId="3FD2053B" w14:textId="77777777" w:rsidR="00DA4F2E" w:rsidRDefault="00DA4F2E" w:rsidP="00DA4F2E">
      <w:pPr>
        <w:contextualSpacing/>
      </w:pPr>
    </w:p>
    <w:p w14:paraId="771F7695" w14:textId="77777777" w:rsidR="00DA4F2E" w:rsidRDefault="00DA4F2E" w:rsidP="00DA4F2E">
      <w:pPr>
        <w:contextualSpacing/>
      </w:pPr>
    </w:p>
    <w:p w14:paraId="0D1528BE" w14:textId="77777777" w:rsidR="00DA4F2E" w:rsidRDefault="00DA4F2E" w:rsidP="00DA4F2E">
      <w:pPr>
        <w:contextualSpacing/>
      </w:pPr>
    </w:p>
    <w:p w14:paraId="7FC8C92D" w14:textId="77777777" w:rsidR="00DA4F2E" w:rsidRDefault="00DA4F2E" w:rsidP="00DA4F2E">
      <w:pPr>
        <w:contextualSpacing/>
      </w:pPr>
    </w:p>
    <w:p w14:paraId="54DAC07A" w14:textId="77777777" w:rsidR="00DA4F2E" w:rsidRDefault="00DA4F2E" w:rsidP="00DA4F2E">
      <w:pPr>
        <w:contextualSpacing/>
      </w:pPr>
    </w:p>
    <w:p w14:paraId="6716EF58" w14:textId="77777777" w:rsidR="00DA4F2E" w:rsidRDefault="00DA4F2E" w:rsidP="00DA4F2E">
      <w:pPr>
        <w:contextualSpacing/>
      </w:pPr>
    </w:p>
    <w:p w14:paraId="75E8F9CD" w14:textId="77777777" w:rsidR="00DA4F2E" w:rsidRDefault="00DA4F2E" w:rsidP="00DA4F2E">
      <w:pPr>
        <w:contextualSpacing/>
      </w:pPr>
      <w:r>
        <w:t>Sr. Blas Aldana Hernández                                   Sra. Silvia Lorena Villafuerte de Acevedo</w:t>
      </w:r>
    </w:p>
    <w:p w14:paraId="05C430D3" w14:textId="77777777" w:rsidR="00DA4F2E" w:rsidRDefault="00DA4F2E" w:rsidP="00DA4F2E">
      <w:pPr>
        <w:contextualSpacing/>
      </w:pPr>
      <w:r>
        <w:t>Primer Regidor Suplente                                       Segunda Regidora Suplente</w:t>
      </w:r>
    </w:p>
    <w:p w14:paraId="5291D229" w14:textId="77777777" w:rsidR="00DA4F2E" w:rsidRDefault="00DA4F2E" w:rsidP="00DA4F2E">
      <w:pPr>
        <w:contextualSpacing/>
      </w:pPr>
    </w:p>
    <w:p w14:paraId="3F3861FC" w14:textId="77777777" w:rsidR="00DA4F2E" w:rsidRDefault="00DA4F2E" w:rsidP="00DA4F2E">
      <w:pPr>
        <w:contextualSpacing/>
      </w:pPr>
    </w:p>
    <w:p w14:paraId="7113DA62" w14:textId="77777777" w:rsidR="00DA4F2E" w:rsidRDefault="00DA4F2E" w:rsidP="00DA4F2E">
      <w:pPr>
        <w:contextualSpacing/>
      </w:pPr>
    </w:p>
    <w:p w14:paraId="21ADD9A4" w14:textId="77777777" w:rsidR="00DA4F2E" w:rsidRDefault="00DA4F2E" w:rsidP="00DA4F2E">
      <w:pPr>
        <w:contextualSpacing/>
      </w:pPr>
    </w:p>
    <w:p w14:paraId="25831BC2" w14:textId="77777777" w:rsidR="00DA4F2E" w:rsidRDefault="00DA4F2E" w:rsidP="00DA4F2E">
      <w:pPr>
        <w:contextualSpacing/>
      </w:pPr>
    </w:p>
    <w:p w14:paraId="31CC9747" w14:textId="77777777" w:rsidR="00DA4F2E" w:rsidRDefault="00DA4F2E" w:rsidP="00DA4F2E">
      <w:pPr>
        <w:contextualSpacing/>
      </w:pPr>
    </w:p>
    <w:p w14:paraId="10D4424E" w14:textId="77777777" w:rsidR="00DA4F2E" w:rsidRDefault="00DA4F2E" w:rsidP="00DA4F2E">
      <w:pPr>
        <w:contextualSpacing/>
      </w:pPr>
      <w:r>
        <w:t>Sr. Carlos Armando Sandoval Salazar                  Lic. Bonifacio Antonio Martínez Moreno</w:t>
      </w:r>
    </w:p>
    <w:p w14:paraId="3A007710" w14:textId="77777777" w:rsidR="00DA4F2E" w:rsidRDefault="00DA4F2E" w:rsidP="00DA4F2E">
      <w:pPr>
        <w:contextualSpacing/>
      </w:pPr>
      <w:r>
        <w:t xml:space="preserve">Tercer Regidor Suplente                                        Cuarto Regidor Suplente </w:t>
      </w:r>
    </w:p>
    <w:p w14:paraId="3EE47AA7" w14:textId="77777777" w:rsidR="00DA4F2E" w:rsidRDefault="00DA4F2E" w:rsidP="00DA4F2E">
      <w:pPr>
        <w:contextualSpacing/>
      </w:pPr>
    </w:p>
    <w:p w14:paraId="5E422A57" w14:textId="77777777" w:rsidR="00DA4F2E" w:rsidRDefault="00DA4F2E" w:rsidP="00DA4F2E">
      <w:pPr>
        <w:contextualSpacing/>
      </w:pPr>
    </w:p>
    <w:p w14:paraId="2B5F24FF" w14:textId="77777777" w:rsidR="00DA4F2E" w:rsidRDefault="00DA4F2E" w:rsidP="00DA4F2E">
      <w:pPr>
        <w:contextualSpacing/>
      </w:pPr>
    </w:p>
    <w:p w14:paraId="7C1B18DC" w14:textId="77777777" w:rsidR="00DA4F2E" w:rsidRDefault="00DA4F2E" w:rsidP="00DA4F2E">
      <w:pPr>
        <w:contextualSpacing/>
      </w:pPr>
    </w:p>
    <w:p w14:paraId="3695A20A" w14:textId="77777777" w:rsidR="00DA4F2E" w:rsidRDefault="00DA4F2E" w:rsidP="00DA4F2E">
      <w:pPr>
        <w:contextualSpacing/>
      </w:pPr>
    </w:p>
    <w:p w14:paraId="257625B0" w14:textId="77777777" w:rsidR="00DA4F2E" w:rsidRDefault="00DA4F2E" w:rsidP="00DA4F2E">
      <w:pPr>
        <w:contextualSpacing/>
      </w:pPr>
    </w:p>
    <w:p w14:paraId="4090926D" w14:textId="77777777" w:rsidR="00DA4F2E" w:rsidRDefault="00DA4F2E" w:rsidP="00DA4F2E">
      <w:pPr>
        <w:contextualSpacing/>
      </w:pPr>
    </w:p>
    <w:p w14:paraId="054E3000" w14:textId="77777777" w:rsidR="00DA4F2E" w:rsidRDefault="00DA4F2E" w:rsidP="00DA4F2E">
      <w:pPr>
        <w:contextualSpacing/>
        <w:jc w:val="center"/>
      </w:pPr>
      <w:r>
        <w:t>Licda. Magaly Areli Cárcamo de Chávez</w:t>
      </w:r>
    </w:p>
    <w:p w14:paraId="23941FA8" w14:textId="77777777" w:rsidR="00DA4F2E" w:rsidRDefault="00DA4F2E" w:rsidP="00DA4F2E">
      <w:pPr>
        <w:contextualSpacing/>
        <w:jc w:val="center"/>
      </w:pPr>
      <w:r>
        <w:t xml:space="preserve">Secretaria Municipal </w:t>
      </w:r>
    </w:p>
    <w:p w14:paraId="048F3797" w14:textId="77777777" w:rsidR="00DA4F2E" w:rsidRDefault="00DA4F2E" w:rsidP="00DA4F2E">
      <w:pPr>
        <w:spacing w:line="240" w:lineRule="auto"/>
        <w:jc w:val="both"/>
        <w:rPr>
          <w:rFonts w:eastAsia="Calibri"/>
          <w:b/>
          <w:bCs/>
          <w:szCs w:val="24"/>
          <w:u w:val="single"/>
          <w:lang w:val="es-ES"/>
        </w:rPr>
      </w:pPr>
    </w:p>
    <w:p w14:paraId="7914F2A2" w14:textId="5DF16071" w:rsidR="00DA4F2E" w:rsidRDefault="00DA4F2E" w:rsidP="004A7FCF">
      <w:pPr>
        <w:spacing w:line="240" w:lineRule="auto"/>
        <w:jc w:val="both"/>
        <w:rPr>
          <w:rFonts w:eastAsia="Calibri"/>
          <w:b/>
          <w:color w:val="000000"/>
          <w:lang w:val="es-MX"/>
        </w:rPr>
      </w:pPr>
    </w:p>
    <w:p w14:paraId="100DAA9E" w14:textId="77572186" w:rsidR="00CE1ED3" w:rsidRDefault="00CE1ED3" w:rsidP="004A7FCF">
      <w:pPr>
        <w:spacing w:line="240" w:lineRule="auto"/>
        <w:jc w:val="both"/>
        <w:rPr>
          <w:rFonts w:eastAsia="Calibri"/>
          <w:b/>
          <w:color w:val="000000"/>
          <w:lang w:val="es-MX"/>
        </w:rPr>
      </w:pPr>
    </w:p>
    <w:p w14:paraId="64ADFF5F" w14:textId="022ADCB9" w:rsidR="00CE1ED3" w:rsidRDefault="00CE1ED3" w:rsidP="004A7FCF">
      <w:pPr>
        <w:spacing w:line="240" w:lineRule="auto"/>
        <w:jc w:val="both"/>
        <w:rPr>
          <w:rFonts w:eastAsia="Calibri"/>
          <w:b/>
          <w:color w:val="000000"/>
          <w:lang w:val="es-MX"/>
        </w:rPr>
      </w:pPr>
    </w:p>
    <w:p w14:paraId="41624653" w14:textId="7230C2EE" w:rsidR="00CE1ED3" w:rsidRDefault="00CE1ED3" w:rsidP="004A7FCF">
      <w:pPr>
        <w:spacing w:line="240" w:lineRule="auto"/>
        <w:jc w:val="both"/>
        <w:rPr>
          <w:rFonts w:eastAsia="Calibri"/>
          <w:b/>
          <w:color w:val="000000"/>
          <w:lang w:val="es-MX"/>
        </w:rPr>
      </w:pPr>
    </w:p>
    <w:p w14:paraId="4F32DD78" w14:textId="77777777" w:rsidR="00CE1ED3" w:rsidRPr="007F5F6B" w:rsidRDefault="00CE1ED3" w:rsidP="00CE1ED3">
      <w:pPr>
        <w:spacing w:after="0" w:line="240" w:lineRule="auto"/>
        <w:jc w:val="both"/>
        <w:rPr>
          <w:rFonts w:eastAsia="Times New Roman"/>
          <w:b/>
          <w:bCs/>
          <w:szCs w:val="24"/>
          <w:lang w:val="es-ES_tradnl" w:eastAsia="es-ES"/>
        </w:rPr>
      </w:pPr>
    </w:p>
    <w:p w14:paraId="1EEFF858" w14:textId="2FB4481B" w:rsidR="00CE1ED3" w:rsidRPr="007F5F6B" w:rsidRDefault="00CE1ED3" w:rsidP="00CE1ED3">
      <w:pPr>
        <w:spacing w:line="240" w:lineRule="auto"/>
        <w:jc w:val="both"/>
        <w:rPr>
          <w:szCs w:val="24"/>
        </w:rPr>
      </w:pPr>
      <w:r w:rsidRPr="007F5F6B">
        <w:rPr>
          <w:rFonts w:eastAsia="Calibri"/>
          <w:b/>
          <w:szCs w:val="24"/>
        </w:rPr>
        <w:t xml:space="preserve">ACTA NÚMERO VEINTIDÓS: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Anguitu</w:t>
      </w:r>
      <w:proofErr w:type="spellEnd"/>
      <w:r w:rsidRPr="007F5F6B">
        <w:rPr>
          <w:rFonts w:eastAsia="Calibri"/>
          <w:szCs w:val="24"/>
        </w:rPr>
        <w:t>, CA</w:t>
      </w:r>
      <w:r w:rsidRPr="007F5F6B">
        <w:rPr>
          <w:szCs w:val="24"/>
        </w:rPr>
        <w:t>-12 Km. 114</w:t>
      </w:r>
      <w:r w:rsidRPr="007F5F6B">
        <w:rPr>
          <w:rFonts w:eastAsia="Calibri"/>
          <w:szCs w:val="24"/>
        </w:rPr>
        <w:t xml:space="preserve"> a las trece horas</w:t>
      </w:r>
      <w:r w:rsidR="00D24C56">
        <w:rPr>
          <w:rFonts w:eastAsia="Calibri"/>
          <w:szCs w:val="24"/>
        </w:rPr>
        <w:t xml:space="preserve"> con treinta minutos</w:t>
      </w:r>
      <w:r w:rsidRPr="007F5F6B">
        <w:rPr>
          <w:rFonts w:eastAsia="Calibri"/>
          <w:szCs w:val="24"/>
        </w:rPr>
        <w:t xml:space="preserve"> del día treinta de septiembre del dos </w:t>
      </w:r>
      <w:proofErr w:type="gramStart"/>
      <w:r w:rsidRPr="007F5F6B">
        <w:rPr>
          <w:rFonts w:eastAsia="Calibri"/>
          <w:szCs w:val="24"/>
        </w:rPr>
        <w:t>mil veintiuno</w:t>
      </w:r>
      <w:proofErr w:type="gramEnd"/>
      <w:r w:rsidRPr="007F5F6B">
        <w:rPr>
          <w:rFonts w:eastAsia="Calibri"/>
          <w:szCs w:val="24"/>
        </w:rPr>
        <w:t xml:space="preserve">.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Pr="007F5F6B">
        <w:rPr>
          <w:szCs w:val="24"/>
        </w:rPr>
        <w:t xml:space="preserve"> </w:t>
      </w:r>
      <w:r w:rsidR="00E86E8F" w:rsidRPr="007F5F6B">
        <w:rPr>
          <w:szCs w:val="24"/>
        </w:rPr>
        <w:t xml:space="preserve">1.- Establecimiento de Quórum. </w:t>
      </w:r>
      <w:r w:rsidR="00E86E8F" w:rsidRPr="007F5F6B">
        <w:rPr>
          <w:szCs w:val="24"/>
        </w:rPr>
        <w:lastRenderedPageBreak/>
        <w:t xml:space="preserve">2.- Lectura y aprobación de la agenda 3.- Lectura y aprobación del acta anterior. 4.- Lectura y aprobación de requerimientos de compra.  5.- Lectura y aprobación de facturas, para su respectiva erogación. 6.- Lectura y Aprobación para pago de vacaciones de empleados municipales 7.- Solicitud de Acuerdo Municipal para pago de indemnizaciones por retiro voluntario de empleados municipales, de conformidad a “Memorándum emitido por la Unidad de Recursos Humanos”. 8.- Intervención Lic. Darwin Francisco Sandoval Nolasco, Gerente de Servicios y Desarrollo Territorial, para brindar  “Informe de Plantel de Maquinaria y Equipo”.9.- Intervención de Lic. </w:t>
      </w:r>
      <w:proofErr w:type="spellStart"/>
      <w:r w:rsidR="00E86E8F" w:rsidRPr="007F5F6B">
        <w:rPr>
          <w:bCs/>
          <w:szCs w:val="24"/>
        </w:rPr>
        <w:t>Ceily</w:t>
      </w:r>
      <w:proofErr w:type="spellEnd"/>
      <w:r w:rsidR="00E86E8F" w:rsidRPr="007F5F6B">
        <w:rPr>
          <w:bCs/>
          <w:szCs w:val="24"/>
        </w:rPr>
        <w:t xml:space="preserve"> del Carmen López de Rivera, para abordar los siguientes temas:</w:t>
      </w:r>
      <w:r w:rsidR="00E86E8F" w:rsidRPr="007F5F6B">
        <w:rPr>
          <w:rFonts w:eastAsia="Times New Roman"/>
          <w:szCs w:val="24"/>
          <w:lang w:eastAsia="es-ES"/>
        </w:rPr>
        <w:t xml:space="preserve">- Solicitud de cierre del </w:t>
      </w:r>
      <w:r w:rsidR="00E86E8F" w:rsidRPr="007F5F6B">
        <w:rPr>
          <w:rFonts w:eastAsia="Times New Roman"/>
          <w:szCs w:val="24"/>
          <w:lang w:val="es-ES" w:eastAsia="es-ES"/>
        </w:rPr>
        <w:t xml:space="preserve">“PROGRAMA DE SALUD PARA LA POBLACIÓN VULNERABLE Y PERSONAS DE RIESGO EN SITUACIÓN DE EXPOSICIÓN AL COVID-19, DEL MUNICIPIO DE METAPÁN, DEPARTAMENTO DE SANTA ANA, código </w:t>
      </w:r>
      <w:proofErr w:type="spellStart"/>
      <w:r w:rsidR="00E86E8F" w:rsidRPr="007F5F6B">
        <w:rPr>
          <w:rFonts w:eastAsia="Times New Roman"/>
          <w:szCs w:val="24"/>
          <w:lang w:val="es-ES" w:eastAsia="es-ES"/>
        </w:rPr>
        <w:t>N°</w:t>
      </w:r>
      <w:proofErr w:type="spellEnd"/>
      <w:r w:rsidR="00E86E8F" w:rsidRPr="007F5F6B">
        <w:rPr>
          <w:rFonts w:eastAsia="Times New Roman"/>
          <w:szCs w:val="24"/>
          <w:lang w:val="es-ES" w:eastAsia="es-ES"/>
        </w:rPr>
        <w:t xml:space="preserve"> 20023;- Priorización y aprobación de la carpeta denominada “PROGRAMA DE SALUD COMUNITARIA, DIRIGIDO A PERSONAS EN RIESGO POR EXPOSICIÓN AL COVID-19, DEL MUNICIPIO DE METAPÁN, DEPARTAMENTO DE SANTA ANA”, fuente de financiamiento, FONDOS COVID- Priorización del proyecto denominado “Celebración y decoración navideña en áreas públicas del casco urbano, parque de la familia y Alcaldía Municipal, período 2021”10.- Intervención del Lic. Carlos Mendoza, para presentar “Reforma Presupuestaria, de los ingresos FODES LIBRE DISPONIBILIDAD”. 11.- Acuerdo Municipal para priorizar el proyecto “</w:t>
      </w:r>
      <w:r w:rsidR="00E86E8F" w:rsidRPr="007F5F6B">
        <w:rPr>
          <w:szCs w:val="24"/>
        </w:rPr>
        <w:t xml:space="preserve">Mejoramiento de calle principal de Cantón El Brujo, Municipio de Metapán”.12.- Acuerdo Municipal para realizar la ejecución de los siguientes proyectos:- “Perforación de Pozo Profundo 250 metros y equipamiento electromecánico” por el monto de $ 79,817.50 ( FODES 120- LIBRE DISPONIBILIDAD) - “Introducción de Energía Eléctrica para Sector Iglesia, Caserío Las Conchas, Cantón </w:t>
      </w:r>
      <w:proofErr w:type="spellStart"/>
      <w:r w:rsidR="00E86E8F" w:rsidRPr="007F5F6B">
        <w:rPr>
          <w:szCs w:val="24"/>
        </w:rPr>
        <w:t>Tecomapa</w:t>
      </w:r>
      <w:proofErr w:type="spellEnd"/>
      <w:r w:rsidR="00E86E8F" w:rsidRPr="007F5F6B">
        <w:rPr>
          <w:szCs w:val="24"/>
        </w:rPr>
        <w:t xml:space="preserve">, Metapán, Departamento de Santa Ana”, por el monto de $24,389.46   ( FODES 120- LIBRE DISPONIBILIDAD) 13.- Acuerdo Municipal, para aprobación del presupuesto </w:t>
      </w:r>
      <w:r w:rsidR="00E86E8F" w:rsidRPr="007F5F6B">
        <w:rPr>
          <w:rFonts w:eastAsia="Times New Roman"/>
          <w:bCs/>
          <w:color w:val="000000"/>
          <w:szCs w:val="24"/>
          <w:lang w:eastAsia="es-SV"/>
        </w:rPr>
        <w:t xml:space="preserve">de orden de cambio del proyecto </w:t>
      </w:r>
      <w:r w:rsidR="00E86E8F" w:rsidRPr="007F5F6B">
        <w:rPr>
          <w:szCs w:val="24"/>
        </w:rPr>
        <w:t xml:space="preserve">“ARCHIVO CENTRAL MUNICIPAL”.14.- Solicitud de Acuerdos Municipales para adjudicar los siguientes procesos de libre gestión, de conformidad a actas de evaluación de ofertas, presentadas por la Comisión de Libre Gestión.15 - Acuerdo Municipal para realizar pago de mensualidad de promotores del FISDL, correspondiente al período del 02 de agosto al 01 de septiembre del 2021. 16.-Listado de beneficiarios del proyecto de </w:t>
      </w:r>
      <w:proofErr w:type="gramStart"/>
      <w:r w:rsidR="00E86E8F" w:rsidRPr="007F5F6B">
        <w:rPr>
          <w:szCs w:val="24"/>
        </w:rPr>
        <w:t>“ Construcción</w:t>
      </w:r>
      <w:proofErr w:type="gramEnd"/>
      <w:r w:rsidR="00E86E8F" w:rsidRPr="007F5F6B">
        <w:rPr>
          <w:szCs w:val="24"/>
        </w:rPr>
        <w:t xml:space="preserve"> y Mejoramiento de Vivienda para Personas en Situación de Vulnerabilidad y Grave Necesidad del Municipio de Metapán”17.- Listado de beneficiarios del proyecto “</w:t>
      </w:r>
      <w:r w:rsidR="00E86E8F" w:rsidRPr="007F5F6B">
        <w:rPr>
          <w:rFonts w:eastAsia="Calibri"/>
          <w:bCs/>
          <w:color w:val="000000"/>
          <w:szCs w:val="24"/>
        </w:rPr>
        <w:t>INSTALACION ELECTRICA DOMICILIAR EN BAJA TENSION (BT) PARA FAMILIAS DE ESCASOS RECURSOS EN EL MUNICIPIO DE METAPÁN”</w:t>
      </w:r>
      <w:r w:rsidR="00E86E8F" w:rsidRPr="007F5F6B">
        <w:rPr>
          <w:szCs w:val="24"/>
        </w:rPr>
        <w:t xml:space="preserve">. </w:t>
      </w:r>
      <w:r w:rsidR="00E86E8F" w:rsidRPr="007F5F6B">
        <w:rPr>
          <w:rFonts w:eastAsia="Calibri"/>
          <w:bCs/>
          <w:color w:val="000000"/>
          <w:szCs w:val="24"/>
        </w:rPr>
        <w:t>18.- Acuerdo Municipal, para realizar erogación, de pago de planilla de trabajos en planta de concreto, por el monto de $368.00 correspondiente al período del 08 al 30 de septiembre 2021</w:t>
      </w:r>
      <w:r w:rsidR="00E86E8F" w:rsidRPr="007F5F6B">
        <w:rPr>
          <w:szCs w:val="24"/>
        </w:rPr>
        <w:t xml:space="preserve">. PUNTOS VARIOS- Nota suscrita por diferentes empresarios del Municipio de </w:t>
      </w:r>
      <w:proofErr w:type="gramStart"/>
      <w:r w:rsidR="00E86E8F" w:rsidRPr="007F5F6B">
        <w:rPr>
          <w:szCs w:val="24"/>
        </w:rPr>
        <w:t>Metapán.-</w:t>
      </w:r>
      <w:proofErr w:type="gramEnd"/>
      <w:r w:rsidR="00E86E8F" w:rsidRPr="007F5F6B">
        <w:rPr>
          <w:szCs w:val="24"/>
        </w:rPr>
        <w:t xml:space="preserve">Lectura de escrito suscrito por el Lic. Daniel Salazar. </w:t>
      </w:r>
      <w:r w:rsidR="007F5F6B" w:rsidRPr="007F5F6B">
        <w:rPr>
          <w:szCs w:val="24"/>
        </w:rPr>
        <w:t xml:space="preserve">-Priorización y aprobación del proyecto de Desarrollo Agrícola para pequeños productores de maíz y sorgo para contribuir en la recuperación económica en el Municipio de Metapán, por los efectos causados por la pandemia del Covid-19, por el monto de $ 630,000.00.  -Priorización del proyecto Restauración de estructura en Hacienda San Francisco, para la construcción de museo.  </w:t>
      </w:r>
      <w:r w:rsidR="007F5F6B" w:rsidRPr="007F5F6B">
        <w:rPr>
          <w:rFonts w:eastAsia="Calibri"/>
          <w:szCs w:val="24"/>
        </w:rPr>
        <w:t xml:space="preserve">-Pago de planilla de personal para realizar trabajos en planta de concreto, Correspondiente al período del 08 al 30 de </w:t>
      </w:r>
      <w:proofErr w:type="gramStart"/>
      <w:r w:rsidR="007F5F6B" w:rsidRPr="007F5F6B">
        <w:rPr>
          <w:rFonts w:eastAsia="Calibri"/>
          <w:szCs w:val="24"/>
        </w:rPr>
        <w:t>Septiembre</w:t>
      </w:r>
      <w:proofErr w:type="gramEnd"/>
      <w:r w:rsidR="007F5F6B" w:rsidRPr="007F5F6B">
        <w:rPr>
          <w:rFonts w:eastAsia="Calibri"/>
          <w:szCs w:val="24"/>
        </w:rPr>
        <w:t xml:space="preserve"> del 2021.</w:t>
      </w:r>
      <w:r w:rsidR="007F5F6B" w:rsidRPr="007F5F6B">
        <w:rPr>
          <w:szCs w:val="24"/>
        </w:rPr>
        <w:t xml:space="preserve"> </w:t>
      </w:r>
      <w:r w:rsidR="007F5F6B" w:rsidRPr="007F5F6B">
        <w:rPr>
          <w:rFonts w:eastAsia="Calibri"/>
          <w:bCs/>
          <w:szCs w:val="24"/>
          <w:lang w:val="es-ES"/>
        </w:rPr>
        <w:t xml:space="preserve">-Solicitud de obra adicional </w:t>
      </w:r>
      <w:proofErr w:type="spellStart"/>
      <w:r w:rsidR="007F5F6B" w:rsidRPr="007F5F6B">
        <w:rPr>
          <w:rFonts w:eastAsia="Calibri"/>
          <w:bCs/>
          <w:szCs w:val="24"/>
          <w:lang w:val="es-ES"/>
        </w:rPr>
        <w:t>N°</w:t>
      </w:r>
      <w:proofErr w:type="spellEnd"/>
      <w:r w:rsidR="007F5F6B" w:rsidRPr="007F5F6B">
        <w:rPr>
          <w:rFonts w:eastAsia="Calibri"/>
          <w:bCs/>
          <w:szCs w:val="24"/>
          <w:lang w:val="es-ES"/>
        </w:rPr>
        <w:t xml:space="preserve"> 1 del proyecto </w:t>
      </w:r>
      <w:r w:rsidR="007F5F6B" w:rsidRPr="007F5F6B">
        <w:rPr>
          <w:rFonts w:eastAsia="Calibri"/>
          <w:b/>
          <w:szCs w:val="24"/>
        </w:rPr>
        <w:t xml:space="preserve">CONSTRUCCIÓN DE PLANTA DE CONCRETO, EN PLANTA TRITURADORA, ASFALTO Y BLOQUERA. Código </w:t>
      </w:r>
      <w:proofErr w:type="spellStart"/>
      <w:r w:rsidR="007F5F6B" w:rsidRPr="007F5F6B">
        <w:rPr>
          <w:rFonts w:eastAsia="Calibri"/>
          <w:b/>
          <w:szCs w:val="24"/>
        </w:rPr>
        <w:t>N°</w:t>
      </w:r>
      <w:proofErr w:type="spellEnd"/>
      <w:r w:rsidR="007F5F6B" w:rsidRPr="007F5F6B">
        <w:rPr>
          <w:rFonts w:eastAsia="Calibri"/>
          <w:b/>
          <w:szCs w:val="24"/>
        </w:rPr>
        <w:t xml:space="preserve"> 211201.</w:t>
      </w:r>
      <w:r w:rsidR="007F5F6B" w:rsidRPr="007F5F6B">
        <w:rPr>
          <w:szCs w:val="24"/>
        </w:rPr>
        <w:t xml:space="preserve"> </w:t>
      </w:r>
      <w:r w:rsidR="007F5F6B" w:rsidRPr="007F5F6B">
        <w:rPr>
          <w:rFonts w:eastAsia="Calibri"/>
          <w:bCs/>
          <w:szCs w:val="24"/>
        </w:rPr>
        <w:t xml:space="preserve">-Solicitud de nombramiento interino por 1 </w:t>
      </w:r>
      <w:proofErr w:type="gramStart"/>
      <w:r w:rsidR="007F5F6B" w:rsidRPr="007F5F6B">
        <w:rPr>
          <w:rFonts w:eastAsia="Calibri"/>
          <w:bCs/>
          <w:szCs w:val="24"/>
        </w:rPr>
        <w:t>mes  más</w:t>
      </w:r>
      <w:proofErr w:type="gramEnd"/>
      <w:r w:rsidR="007F5F6B" w:rsidRPr="007F5F6B">
        <w:rPr>
          <w:rFonts w:eastAsia="Calibri"/>
          <w:bCs/>
          <w:szCs w:val="24"/>
        </w:rPr>
        <w:t xml:space="preserve"> de la</w:t>
      </w:r>
      <w:r w:rsidR="007F5F6B" w:rsidRPr="00CA1C83">
        <w:rPr>
          <w:rFonts w:eastAsia="Calibri"/>
          <w:bCs/>
          <w:szCs w:val="24"/>
        </w:rPr>
        <w:t xml:space="preserve"> Lic. Sonia Esmeralda Heredia Lemus</w:t>
      </w:r>
      <w:r w:rsidR="007F5F6B" w:rsidRPr="007F5F6B">
        <w:rPr>
          <w:rFonts w:eastAsia="Calibri"/>
          <w:bCs/>
          <w:szCs w:val="24"/>
        </w:rPr>
        <w:t xml:space="preserve"> ( jefe interino de la unidad de la mujer)</w:t>
      </w:r>
      <w:r w:rsidR="007F5F6B" w:rsidRPr="007F5F6B">
        <w:rPr>
          <w:szCs w:val="24"/>
        </w:rPr>
        <w:t xml:space="preserve"> </w:t>
      </w:r>
      <w:r w:rsidR="007F5F6B" w:rsidRPr="007F5F6B">
        <w:rPr>
          <w:rFonts w:eastAsia="Calibri"/>
          <w:bCs/>
          <w:szCs w:val="24"/>
        </w:rPr>
        <w:t xml:space="preserve">-Conformación de la comisión del programa de becas municipales </w:t>
      </w:r>
      <w:r w:rsidR="007F5F6B" w:rsidRPr="007F5F6B">
        <w:rPr>
          <w:szCs w:val="24"/>
        </w:rPr>
        <w:t xml:space="preserve"> </w:t>
      </w:r>
      <w:r w:rsidR="007F5F6B" w:rsidRPr="007F5F6B">
        <w:rPr>
          <w:rFonts w:eastAsia="Calibri"/>
          <w:bCs/>
          <w:szCs w:val="24"/>
        </w:rPr>
        <w:t xml:space="preserve">- Acuerdo Municipal para realizar valúo a través del Ministerio de Hacienda a las instalaciones de la Universidad Católica de El Salvador, la cual se encuentra ubicado en el Municipio de Metapán, el cual se pretende adquirir para proyectos de educación. </w:t>
      </w:r>
      <w:r w:rsidR="007F5F6B" w:rsidRPr="007F5F6B">
        <w:rPr>
          <w:szCs w:val="24"/>
        </w:rPr>
        <w:t xml:space="preserve"> </w:t>
      </w:r>
      <w:r w:rsidRPr="007F5F6B">
        <w:rPr>
          <w:rFonts w:eastAsia="Calibri"/>
          <w:szCs w:val="24"/>
        </w:rPr>
        <w:t>Y discutido cada uno de los puntos contenidos en esta, se emiten los siguientes acuerdos:</w:t>
      </w:r>
      <w:r w:rsidRPr="007F5F6B">
        <w:rPr>
          <w:rFonts w:eastAsia="Times New Roman"/>
          <w:b/>
          <w:bCs/>
          <w:szCs w:val="24"/>
          <w:lang w:eastAsia="es-ES"/>
        </w:rPr>
        <w:t xml:space="preserve"> </w:t>
      </w:r>
    </w:p>
    <w:p w14:paraId="7716F958" w14:textId="77777777" w:rsidR="00CE1ED3" w:rsidRPr="002833A7" w:rsidRDefault="00CE1ED3" w:rsidP="00CE1ED3">
      <w:pPr>
        <w:spacing w:after="0" w:line="240" w:lineRule="auto"/>
        <w:jc w:val="both"/>
        <w:rPr>
          <w:rFonts w:eastAsia="Times New Roman"/>
          <w:szCs w:val="24"/>
          <w:lang w:eastAsia="es-ES"/>
        </w:rPr>
      </w:pPr>
    </w:p>
    <w:p w14:paraId="476899B5" w14:textId="77777777" w:rsidR="00CE1ED3" w:rsidRDefault="00CE1ED3" w:rsidP="00CE1ED3">
      <w:pPr>
        <w:spacing w:line="240" w:lineRule="auto"/>
        <w:jc w:val="both"/>
        <w:rPr>
          <w:rFonts w:eastAsia="Calibri"/>
          <w:b/>
          <w:bCs/>
          <w:szCs w:val="24"/>
          <w:u w:val="single"/>
        </w:rPr>
      </w:pPr>
      <w:bookmarkStart w:id="53" w:name="_Hlk83968798"/>
      <w:r w:rsidRPr="00097B71">
        <w:rPr>
          <w:rFonts w:eastAsia="Calibri"/>
          <w:b/>
          <w:bCs/>
          <w:szCs w:val="24"/>
          <w:u w:val="single"/>
        </w:rPr>
        <w:t>ACUERDO NÚMERO UNO</w:t>
      </w:r>
      <w:r>
        <w:rPr>
          <w:rFonts w:eastAsia="Calibri"/>
          <w:b/>
          <w:bCs/>
          <w:szCs w:val="24"/>
          <w:u w:val="single"/>
        </w:rPr>
        <w:t>:</w:t>
      </w:r>
    </w:p>
    <w:p w14:paraId="12DD8E99" w14:textId="77777777" w:rsidR="00CE1ED3" w:rsidRPr="00C67894" w:rsidRDefault="00CE1ED3" w:rsidP="00CE1ED3">
      <w:pPr>
        <w:spacing w:after="0" w:line="240" w:lineRule="auto"/>
        <w:jc w:val="both"/>
        <w:rPr>
          <w:bCs/>
          <w:color w:val="000000"/>
          <w:szCs w:val="24"/>
          <w:lang w:val="es-MX"/>
        </w:rPr>
      </w:pPr>
      <w:r w:rsidRPr="00C67894">
        <w:rPr>
          <w:bCs/>
          <w:color w:val="000000"/>
          <w:szCs w:val="24"/>
          <w:lang w:val="es-MX"/>
        </w:rPr>
        <w:t>El Concejo Municipal CONSIDERANDO:</w:t>
      </w:r>
    </w:p>
    <w:p w14:paraId="58B42EE4" w14:textId="77777777" w:rsidR="00CE1ED3" w:rsidRPr="00C67894" w:rsidRDefault="00CE1ED3" w:rsidP="00CE1ED3">
      <w:pPr>
        <w:spacing w:after="0" w:line="240" w:lineRule="auto"/>
        <w:jc w:val="both"/>
        <w:rPr>
          <w:bCs/>
          <w:color w:val="000000"/>
          <w:szCs w:val="24"/>
          <w:lang w:val="es-MX"/>
        </w:rPr>
      </w:pPr>
    </w:p>
    <w:p w14:paraId="1377BA38" w14:textId="77777777" w:rsidR="00CE1ED3" w:rsidRPr="00C67894" w:rsidRDefault="00CE1ED3" w:rsidP="00CE1ED3">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32FC491" w14:textId="77777777" w:rsidR="00CE1ED3" w:rsidRPr="00C67894" w:rsidRDefault="00CE1ED3" w:rsidP="00CE1ED3">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0A94E0CC" w14:textId="77777777" w:rsidR="00CE1ED3" w:rsidRPr="00C67894" w:rsidRDefault="00CE1ED3" w:rsidP="00CE1ED3">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0C8097CD" w14:textId="77777777" w:rsidR="00CE1ED3" w:rsidRPr="00C67894" w:rsidRDefault="00CE1ED3" w:rsidP="00CE1ED3">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3C4C54F6" w14:textId="2039235A" w:rsidR="00CE1ED3" w:rsidRDefault="00CE1ED3" w:rsidP="00CE1ED3">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4B0DE838" w14:textId="6F9292D8" w:rsidR="00D2550C" w:rsidRDefault="00D2550C" w:rsidP="00CE1ED3">
      <w:pPr>
        <w:spacing w:after="0" w:line="240" w:lineRule="auto"/>
        <w:jc w:val="both"/>
        <w:rPr>
          <w:rFonts w:eastAsia="Calibri"/>
          <w:spacing w:val="-3"/>
          <w:szCs w:val="24"/>
          <w:lang w:val="es-MX"/>
        </w:rPr>
      </w:pPr>
    </w:p>
    <w:p w14:paraId="6C76B7F5" w14:textId="77777777" w:rsidR="00D2550C" w:rsidRDefault="00D2550C" w:rsidP="00D2550C">
      <w:pPr>
        <w:jc w:val="both"/>
        <w:rPr>
          <w:rFonts w:eastAsia="Calibri"/>
          <w:szCs w:val="24"/>
        </w:rPr>
      </w:pPr>
    </w:p>
    <w:p w14:paraId="217C2578" w14:textId="77777777" w:rsidR="00D2550C" w:rsidRDefault="00D2550C" w:rsidP="00335AFD">
      <w:pPr>
        <w:pStyle w:val="Prrafodelista"/>
        <w:numPr>
          <w:ilvl w:val="0"/>
          <w:numId w:val="338"/>
        </w:numPr>
        <w:spacing w:after="0" w:line="240" w:lineRule="auto"/>
        <w:jc w:val="both"/>
        <w:rPr>
          <w:rFonts w:eastAsia="Calibri"/>
        </w:rPr>
      </w:pPr>
      <w:r w:rsidRPr="00057CFE">
        <w:rPr>
          <w:rFonts w:eastAsia="Calibri"/>
        </w:rPr>
        <w:t>Proceso por compra de materiales de oficina, materiales informáticos, bienes de uso y consumo diversos, mobiliario, equipos informáticos</w:t>
      </w:r>
      <w:r>
        <w:rPr>
          <w:rFonts w:eastAsia="Calibri"/>
        </w:rPr>
        <w:t>, por un monto de $2,648.37, para planificación y ejecución de todos los torneos y escuelas municipales, Según certificación de crédito presupuestario No. 1128</w:t>
      </w:r>
    </w:p>
    <w:p w14:paraId="32B642FD"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minerales metálicos y productos derivados, por un monto de $1,510.80, para uso en mercados municipales </w:t>
      </w:r>
      <w:proofErr w:type="spellStart"/>
      <w:r>
        <w:rPr>
          <w:rFonts w:eastAsia="Calibri"/>
        </w:rPr>
        <w:t>N°</w:t>
      </w:r>
      <w:proofErr w:type="spellEnd"/>
      <w:r>
        <w:rPr>
          <w:rFonts w:eastAsia="Calibri"/>
        </w:rPr>
        <w:t xml:space="preserve"> 1 y 2, ex rastro, Según certificación de crédito presupuestario No. 1129</w:t>
      </w:r>
    </w:p>
    <w:p w14:paraId="1534A7F3"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materiales eléctricos, bienes de uso y consumo diversos, por un monto de $265.58, para usos varios en la unidad de plantel de maquinaria y equipo, Según certificación de crédito presupuestario No. 1130</w:t>
      </w:r>
    </w:p>
    <w:p w14:paraId="201BC60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$110.00, para uso en la unidad de taller de obra de banco, Según certificación de crédito presupuestario No. 1131</w:t>
      </w:r>
    </w:p>
    <w:p w14:paraId="6489EA70"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productos químicos, herramientas repuestos y accesorios, por un monto de $242.50, para usos varios en la unidad de plantel de maquinaria y equipo, Según certificación de crédito presupuestario No. 1132</w:t>
      </w:r>
    </w:p>
    <w:p w14:paraId="19F3C559"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productos químicos, minerales metálicos y productos derivados, herramientas repuestos y accesorios, bienes de uso y consumo diversos, por un monto de $1,064.30, para </w:t>
      </w:r>
      <w:proofErr w:type="gramStart"/>
      <w:r>
        <w:rPr>
          <w:rFonts w:eastAsia="Calibri"/>
        </w:rPr>
        <w:t>usos  varios</w:t>
      </w:r>
      <w:proofErr w:type="gramEnd"/>
      <w:r>
        <w:rPr>
          <w:rFonts w:eastAsia="Calibri"/>
        </w:rPr>
        <w:t xml:space="preserve"> de la unidad de plantel de maquinaria y equipo, Según certificación de crédito presupuestario No. 1133</w:t>
      </w:r>
    </w:p>
    <w:p w14:paraId="37E6A812"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bienes de uso y consumo diversos, por un monto de $140.12, para uso en equipo #140, Según certificación de crédito presupuestario No. 1134</w:t>
      </w:r>
    </w:p>
    <w:p w14:paraId="26CA91FB"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herramientas repuestos y accesorios, por un monto de $403.16, para uso en equipo #170, Según certificación de crédito presupuestario No. 1135 </w:t>
      </w:r>
    </w:p>
    <w:p w14:paraId="444F230C"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servicios generales y arrendamientos diversos, por un monto de $81.36, para uso en equipo #42, Según certificación de crédito presupuestario No. 1136</w:t>
      </w:r>
    </w:p>
    <w:p w14:paraId="2B006D89" w14:textId="77777777" w:rsidR="00D2550C" w:rsidRDefault="00D2550C" w:rsidP="00335AFD">
      <w:pPr>
        <w:pStyle w:val="Prrafodelista"/>
        <w:numPr>
          <w:ilvl w:val="0"/>
          <w:numId w:val="338"/>
        </w:numPr>
        <w:spacing w:after="0" w:line="240" w:lineRule="auto"/>
        <w:jc w:val="both"/>
        <w:rPr>
          <w:rFonts w:eastAsia="Calibri"/>
        </w:rPr>
      </w:pPr>
      <w:r>
        <w:rPr>
          <w:rFonts w:eastAsia="Calibri"/>
        </w:rPr>
        <w:lastRenderedPageBreak/>
        <w:t>Proceso por compra de herramientas repuestos y accesorios, por un monto de $959.09, para uso en equipo #111, Según certificación de crédito presupuestario No. 1137</w:t>
      </w:r>
    </w:p>
    <w:p w14:paraId="4A76E30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$59.50, para uso en equipo #54, Según certificación de crédito presupuestario No. 1138</w:t>
      </w:r>
    </w:p>
    <w:p w14:paraId="4DEF8D15"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$53.60, para uso en equipo #79, Según certificación de crédito presupuestario No. 1139</w:t>
      </w:r>
    </w:p>
    <w:p w14:paraId="7A0431CC"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herramientas repuestos y accesorios, por un monto de $40.00, para uso en equipo #136, Según certificación de crédito presupuestario No. 1140</w:t>
      </w:r>
    </w:p>
    <w:p w14:paraId="0DF750C7"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$104.00, para uso en equipo #108, Según certificación de crédito presupuestario No. 1141</w:t>
      </w:r>
    </w:p>
    <w:p w14:paraId="63E2AAE6"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pago de mantenimientos y reparaciones de vehículos, por un monto de $53.00, para uso en equipo #127, Según certificación de crédito presupuestario No. 1142 </w:t>
      </w:r>
    </w:p>
    <w:p w14:paraId="09C313C6"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$240.50, para uso en equipo #92, Según certificación de crédito presupuestario No. 1143</w:t>
      </w:r>
    </w:p>
    <w:p w14:paraId="1BDA3AB8"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$1,758.95, para uso en equipo #84, Según certificación de crédito presupuestario No. 1144</w:t>
      </w:r>
    </w:p>
    <w:p w14:paraId="1E0B69A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servicios generales y arrendamientos diversos, por un monto de $624.46, para uso en alcaldía municipal, Según certificación de crédito presupuestario No. 1145</w:t>
      </w:r>
    </w:p>
    <w:p w14:paraId="36E01596"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productos de papel y cartón, productos químicos, materiales de oficina, materiales informáticos, bienes de uso y consumo diversos, pago por mantenimientos y reparaciones de bienes muebles, por </w:t>
      </w:r>
      <w:proofErr w:type="gramStart"/>
      <w:r>
        <w:rPr>
          <w:rFonts w:eastAsia="Calibri"/>
        </w:rPr>
        <w:t>un  monto</w:t>
      </w:r>
      <w:proofErr w:type="gramEnd"/>
      <w:r>
        <w:rPr>
          <w:rFonts w:eastAsia="Calibri"/>
        </w:rPr>
        <w:t xml:space="preserve"> de $783.54, para uso de personal en UACI y servicio de mantenimiento de aire acondicionado, Según certificación de crédito presupuestario No. 1146</w:t>
      </w:r>
    </w:p>
    <w:p w14:paraId="4DA8FC00"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maquinaria y equipo de producción para apoyo </w:t>
      </w:r>
      <w:proofErr w:type="gramStart"/>
      <w:r>
        <w:rPr>
          <w:rFonts w:eastAsia="Calibri"/>
        </w:rPr>
        <w:t xml:space="preserve">institucional,   </w:t>
      </w:r>
      <w:proofErr w:type="gramEnd"/>
      <w:r>
        <w:rPr>
          <w:rFonts w:eastAsia="Calibri"/>
        </w:rPr>
        <w:t>por un monto de $465.00, para uso en equipo #20, Según certificación de crédito presupuestario No. 1147</w:t>
      </w:r>
    </w:p>
    <w:p w14:paraId="66D8640A"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$440.00, para uso en equipo #75, Según certificación de crédito presupuestario No. 1148</w:t>
      </w:r>
    </w:p>
    <w:p w14:paraId="1682BDE2"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herramientas repuestos y accesorios, por un monto de $262.70, para uso en equipo 54, Según certificación de crédito presupuestario No. 1149  </w:t>
      </w:r>
    </w:p>
    <w:p w14:paraId="30BB504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herramientas repuestos y accesorios, por un monto de $69.18, para uso en equipo #164, Según certificación de crédito presupuestario No. 1150</w:t>
      </w:r>
    </w:p>
    <w:p w14:paraId="1D04ABE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pago por mantenimientos y reparaciones de vehículos, por un monto de $904.00, para uso en equipo #91, Según certificación de crédito presupuestario No. 1151</w:t>
      </w:r>
    </w:p>
    <w:p w14:paraId="5744C35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maquinarias y equipos, por un monto de $889.88, para uso en oficina de la unidad de taller de obra de banco, Según certificación de crédito presupuestario No. 1152</w:t>
      </w:r>
    </w:p>
    <w:p w14:paraId="0407DB4C"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bienes muebles, por un monto de $150.00, para mantenimiento de aires acondicionados en vestidores de estadio municipal, gestionado por la unidad de Mantenimiento de Bienes Municipales, Según certificación de crédito presupuestario No. 1153</w:t>
      </w:r>
    </w:p>
    <w:p w14:paraId="3C74A689"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$41.00, para uso de la unidad de Mantenimiento de Bienes Municipales, Según certificación de crédito presupuestario No. 1154</w:t>
      </w:r>
    </w:p>
    <w:p w14:paraId="6225AAE3"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productos textiles y vestuarios, productos de cuero y caucho, minerales metálicos y productos derivados, herramientas repuestos y accesorios, </w:t>
      </w:r>
      <w:r>
        <w:rPr>
          <w:rFonts w:eastAsia="Calibri"/>
        </w:rPr>
        <w:lastRenderedPageBreak/>
        <w:t>bienes de uso y consumo diversos, maquinaria y equipo de producción para apoyo institucional, por un monto de $835.90, Según certificación de crédito presupuestario No. 1155</w:t>
      </w:r>
    </w:p>
    <w:p w14:paraId="5A19AD7D"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equipos informáticos, por un monto de $205.00, para uso en la unidad de Tesorería, Según certificación de crédito presupuestario No. 1156</w:t>
      </w:r>
    </w:p>
    <w:p w14:paraId="26218B40"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servicios generales y arrendamientos diversos, compra de maquinarias y equipos, por un monto de $860.00, para la unidad de cuerpo de agentes municipales de Metapán, Según certificación de crédito presupuestario No. 1157</w:t>
      </w:r>
    </w:p>
    <w:p w14:paraId="6FE7CCD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servicios generales y arrendamientos diversos, por un monto de $149.26, para contribución a Asociación de Desarrollo Comunal La Isla (ADESCOLIS) Cas. La Isla, Cantón La Isla, Según certificación de crédito presupuestario No. 1158</w:t>
      </w:r>
    </w:p>
    <w:p w14:paraId="2AAB70D0"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pago de servicios generales y arrendamientos diversos, por un monto de $149.26, para contribución a Asociación de Desarrollo Comunal Nuevo Amanecer (ADESCONA) Lotificación de </w:t>
      </w:r>
      <w:proofErr w:type="spellStart"/>
      <w:r>
        <w:rPr>
          <w:rFonts w:eastAsia="Calibri"/>
        </w:rPr>
        <w:t>Montrecristo</w:t>
      </w:r>
      <w:proofErr w:type="spellEnd"/>
      <w:r>
        <w:rPr>
          <w:rFonts w:eastAsia="Calibri"/>
        </w:rPr>
        <w:t>, Prados de Montecristo, Caserío Morales, Cantón Morales, Según certificación de crédito presupuestario No. 1159</w:t>
      </w:r>
    </w:p>
    <w:p w14:paraId="0E13A153"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$250.00, para uso en equipo #75, Según certificación de crédito presupuestario No. 1160</w:t>
      </w:r>
    </w:p>
    <w:p w14:paraId="2220A4C0"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$192.00, para uso en equipo #112, Según certificación de crédito presupuestario No. 1161</w:t>
      </w:r>
    </w:p>
    <w:p w14:paraId="595D2B0C"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pago por mantenimientos y reparaciones de vehículos, por un monto de $241.45, Según certificación de crédito presupuestario No. 1162</w:t>
      </w:r>
    </w:p>
    <w:p w14:paraId="66494845"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$41.00, para uso en equipo #32, Según certificación de crédito presupuestario No. 1163</w:t>
      </w:r>
    </w:p>
    <w:p w14:paraId="246661E6"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$294.40, para uso en equipo #111, Según certificación de crédito presupuestario No. 1164</w:t>
      </w:r>
    </w:p>
    <w:p w14:paraId="06C67E70"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herramientas repuestos y accesorios, por un monto de $315.00, </w:t>
      </w:r>
      <w:proofErr w:type="gramStart"/>
      <w:r>
        <w:rPr>
          <w:rFonts w:eastAsia="Calibri"/>
        </w:rPr>
        <w:t>para  uso</w:t>
      </w:r>
      <w:proofErr w:type="gramEnd"/>
      <w:r>
        <w:rPr>
          <w:rFonts w:eastAsia="Calibri"/>
        </w:rPr>
        <w:t xml:space="preserve"> en equipo #85, Según certificación de crédito presupuestario No. 1165</w:t>
      </w:r>
    </w:p>
    <w:p w14:paraId="07ED45EA"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$103.00, para uso en equipo #74, Según certificación de crédito presupuestario No. 1166</w:t>
      </w:r>
    </w:p>
    <w:p w14:paraId="349FD077"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pago por mantenimientos y reparaciones de vehículos, por un monto de $134.90, para uso en equipo #135, Según certificación de crédito presupuestario No. 1167</w:t>
      </w:r>
    </w:p>
    <w:p w14:paraId="720D306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$168.00, para uso en equipo #48, Según certificación de crédito presupuestario No. 1168</w:t>
      </w:r>
    </w:p>
    <w:p w14:paraId="7F06008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$64.00, para uso en equipo #164, Según certificación de crédito presupuestario No. 1169</w:t>
      </w:r>
    </w:p>
    <w:p w14:paraId="24504997"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$103.00, para uso en equipo #71, Según certificación de crédito presupuestario No. 1170</w:t>
      </w:r>
    </w:p>
    <w:p w14:paraId="3723DF07"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vehículos, por un monto de $320.00, para uso en equipo #162, Según certificación de crédito presupuestario No. 1171</w:t>
      </w:r>
    </w:p>
    <w:p w14:paraId="762FD9B8"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$69.00, para uso en equipo #149, Según certificación de crédito presupuestario No. 1172</w:t>
      </w:r>
    </w:p>
    <w:p w14:paraId="24C0614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$257.00, para uso en equipo #112, Según certificación de crédito presupuestario No. 1173</w:t>
      </w:r>
    </w:p>
    <w:p w14:paraId="0361B1C0" w14:textId="77777777" w:rsidR="00D2550C" w:rsidRDefault="00D2550C" w:rsidP="00335AFD">
      <w:pPr>
        <w:pStyle w:val="Prrafodelista"/>
        <w:numPr>
          <w:ilvl w:val="0"/>
          <w:numId w:val="338"/>
        </w:numPr>
        <w:spacing w:after="0" w:line="240" w:lineRule="auto"/>
        <w:jc w:val="both"/>
        <w:rPr>
          <w:rFonts w:eastAsia="Calibri"/>
        </w:rPr>
      </w:pPr>
      <w:r>
        <w:rPr>
          <w:rFonts w:eastAsia="Calibri"/>
        </w:rPr>
        <w:lastRenderedPageBreak/>
        <w:t>Proceso por compra de herramientas repuestos y accesorios, por un monto de $305.00, para uso en equipo #89, Según certificación de crédito presupuestario No. 1174</w:t>
      </w:r>
    </w:p>
    <w:p w14:paraId="55ECC00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$97.00, para uso en equipo #89, Según certificación de crédito presupuestario No. 1175</w:t>
      </w:r>
    </w:p>
    <w:p w14:paraId="768EDB79"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$340.00, para uso en equipo #75, Según certificación de crédito presupuestario No. 1176</w:t>
      </w:r>
    </w:p>
    <w:p w14:paraId="6186AD7C"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$705.00, para uso en equipo #129, Según certificación de crédito presupuestario No. 1177</w:t>
      </w:r>
    </w:p>
    <w:p w14:paraId="06BA6A0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pago por mantenimientos y reparaciones de vehículos, por un monto de $200.00, para uso en equipo #77, Según certificación de crédito presupuestario No. 1178</w:t>
      </w:r>
    </w:p>
    <w:p w14:paraId="3883662A"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bienes de uso y consumo diversos, por un monto de $227.50, para usos varios de taller de mantenimiento municipal, Según certificación de crédito presupuestario No. 1179</w:t>
      </w:r>
    </w:p>
    <w:p w14:paraId="23F33340"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bienes de uso y consumo diversos, por un monto de $158.75, para uso en equipo #170, Según certificación de crédito presupuestario No. 1180</w:t>
      </w:r>
    </w:p>
    <w:p w14:paraId="4401D77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$667.15, para uso en equipo #159, Según certificación de crédito presupuestario No. 1181</w:t>
      </w:r>
    </w:p>
    <w:p w14:paraId="15B4F449"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$178.56, para uso en equipo #89, Según certificación de crédito presupuestario No. 1182</w:t>
      </w:r>
    </w:p>
    <w:p w14:paraId="5A0C637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$56.25, para uso en equipo #140, Según certificación de crédito presupuestario No. 1183</w:t>
      </w:r>
    </w:p>
    <w:p w14:paraId="2851C3D9"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$94.25, para uso en equipo #75, Según certificación de crédito presupuestario No. 1184</w:t>
      </w:r>
    </w:p>
    <w:p w14:paraId="63D324F6"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$93.16, para uso en equipo #92, Según certificación de crédito presupuestario No. 1185</w:t>
      </w:r>
    </w:p>
    <w:p w14:paraId="363DD5FF"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minerales metálicos y productos derivados, bienes de uso y consumo diversos, por un monto de $154.55, para usos varios de la unidad de plantel de maquinaria y equipo, Según certificación de crédito presupuestario No. 1186</w:t>
      </w:r>
    </w:p>
    <w:p w14:paraId="7D476F4D"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$315.00, para uso en equipo #150, Según certificación de crédito presupuestario No. 1187</w:t>
      </w:r>
    </w:p>
    <w:p w14:paraId="3885CAB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$3,300.00, para uso en equipo #149, Según certificación de crédito presupuestario No. 1188</w:t>
      </w:r>
    </w:p>
    <w:p w14:paraId="7FBFB8E8"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productos químicos, por un monto de $29.40, para contribución a Asociación de Desarrollo Comunal Altos de San Juan (ADESCOASJU) Colonia Altos de San Juan, Según certificación de crédito presupuestario No. 1189</w:t>
      </w:r>
    </w:p>
    <w:p w14:paraId="79258CF8"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pago por mantenimientos y reparaciones de bienes muebles, por un monto de $180.85, para la unidad de Centro de Aprendizaje Informático Municipal, Según certificación de crédito presupuestario No. 1190</w:t>
      </w:r>
    </w:p>
    <w:p w14:paraId="309E0D7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materiales eléctricos, pago por mantenimientos y reparaciones de bienes muebles, por un monto de $65.00, para mantenimientos de aires acondicionados en la unidad de Clínica Municipal de Tahuilapa, Según certificación de crédito presupuestario No. 1191</w:t>
      </w:r>
    </w:p>
    <w:p w14:paraId="3A7856F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productos químicos, pago por mantenimientos y reparaciones de bienes muebles, por un monto de $125.00, para reparación y mantenimiento de aire acondicionado de la unidad de Cuerpo de Agentes Municipales de Metapán, Según certificación de crédito presupuestario No. 1192</w:t>
      </w:r>
    </w:p>
    <w:p w14:paraId="35AC2FEC" w14:textId="77777777" w:rsidR="00D2550C" w:rsidRDefault="00D2550C" w:rsidP="00335AFD">
      <w:pPr>
        <w:pStyle w:val="Prrafodelista"/>
        <w:numPr>
          <w:ilvl w:val="0"/>
          <w:numId w:val="338"/>
        </w:numPr>
        <w:spacing w:after="0" w:line="240" w:lineRule="auto"/>
        <w:jc w:val="both"/>
        <w:rPr>
          <w:rFonts w:eastAsia="Calibri"/>
        </w:rPr>
      </w:pPr>
      <w:r>
        <w:rPr>
          <w:rFonts w:eastAsia="Calibri"/>
        </w:rPr>
        <w:lastRenderedPageBreak/>
        <w:t>Proceso por pago de mantenimientos y reparaciones de bienes muebles, por un monto de $56.00, para reparación y mantenimiento de aire acondicionado de la unidad de Cuerpo de Agentes Municipales de Metapán, Según certificación de crédito presupuestario No. 1193</w:t>
      </w:r>
    </w:p>
    <w:p w14:paraId="29B7387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productos de papel y cartón, materiales de oficina $303.85, para uso en la unidad de Tesorería, Según certificación de crédito presupuestario No. 1194</w:t>
      </w:r>
    </w:p>
    <w:p w14:paraId="74FD1A5E"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materiales de oficina, por un monto de $31.20, para uso en la unidad de Tesorería, Según certificación de crédito presupuestario No. 1195</w:t>
      </w:r>
    </w:p>
    <w:p w14:paraId="2CE987C1"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de productos alimenticios para personas, productos químicos, bienes de uso y consumo diversos, por un monto </w:t>
      </w:r>
      <w:proofErr w:type="gramStart"/>
      <w:r>
        <w:rPr>
          <w:rFonts w:eastAsia="Calibri"/>
        </w:rPr>
        <w:t>de  $</w:t>
      </w:r>
      <w:proofErr w:type="gramEnd"/>
      <w:r>
        <w:rPr>
          <w:rFonts w:eastAsia="Calibri"/>
        </w:rPr>
        <w:t>648.75, para empleados y personas visitantes de la Alcaldía Municipal, Según certificación de crédito presupuestario No. 1196</w:t>
      </w:r>
    </w:p>
    <w:p w14:paraId="1609B77B"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pago de mantenimientos y reparaciones de bienes muebles, por un monto de $50.85, para uso en la unidad del Registro del Estado Familiar, Según certificación de crédito presupuestario No. 1197</w:t>
      </w:r>
    </w:p>
    <w:p w14:paraId="0DD09E49"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$234.50, para uso en equipo #77, Según certificación de crédito presupuestario No. 1198</w:t>
      </w:r>
    </w:p>
    <w:p w14:paraId="17551DA1"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$26.97, para uso en equipo #22, Según certificación de crédito presupuestario No. 1199</w:t>
      </w:r>
    </w:p>
    <w:p w14:paraId="375E6B6D"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$1,696.41, Según certificación de crédito presupuestario No. 1200</w:t>
      </w:r>
    </w:p>
    <w:p w14:paraId="3C4C0871" w14:textId="77777777" w:rsidR="00D2550C" w:rsidRDefault="00D2550C" w:rsidP="00335AFD">
      <w:pPr>
        <w:pStyle w:val="Prrafodelista"/>
        <w:numPr>
          <w:ilvl w:val="0"/>
          <w:numId w:val="338"/>
        </w:numPr>
        <w:spacing w:after="0" w:line="240" w:lineRule="auto"/>
        <w:jc w:val="both"/>
        <w:rPr>
          <w:rFonts w:eastAsia="Calibri"/>
        </w:rPr>
      </w:pPr>
      <w:r>
        <w:rPr>
          <w:rFonts w:eastAsia="Calibri"/>
        </w:rPr>
        <w:t xml:space="preserve">Proceso por compra </w:t>
      </w:r>
      <w:proofErr w:type="gramStart"/>
      <w:r>
        <w:rPr>
          <w:rFonts w:eastAsia="Calibri"/>
        </w:rPr>
        <w:t>de  combustibles</w:t>
      </w:r>
      <w:proofErr w:type="gramEnd"/>
      <w:r>
        <w:rPr>
          <w:rFonts w:eastAsia="Calibri"/>
        </w:rPr>
        <w:t xml:space="preserve"> y lubricantes, herramientas repuestos y accesorios, por un monto de $690.67, para uso en equipo #48, Según certificación de crédito presupuestario No. 1201</w:t>
      </w:r>
    </w:p>
    <w:p w14:paraId="4BECBAB4" w14:textId="77777777"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$38.94, para uso en equipo #161, Según certificación de crédito presupuestario No. 1202</w:t>
      </w:r>
    </w:p>
    <w:p w14:paraId="53C37B8F" w14:textId="10C2FEEE" w:rsidR="00D2550C" w:rsidRDefault="00D2550C" w:rsidP="00335AFD">
      <w:pPr>
        <w:pStyle w:val="Prrafodelista"/>
        <w:numPr>
          <w:ilvl w:val="0"/>
          <w:numId w:val="338"/>
        </w:numPr>
        <w:spacing w:after="0" w:line="240" w:lineRule="auto"/>
        <w:jc w:val="both"/>
        <w:rPr>
          <w:rFonts w:eastAsia="Calibri"/>
        </w:rPr>
      </w:pPr>
      <w:r>
        <w:rPr>
          <w:rFonts w:eastAsia="Calibri"/>
        </w:rPr>
        <w:t>Proceso por compra de herramientas repuestos y accesorios, por un monto de $653.12, para uso en equipo #42, Según certificación de crédito presupuestario No. 1203</w:t>
      </w:r>
    </w:p>
    <w:p w14:paraId="23BA9C4C" w14:textId="51C1208F" w:rsidR="009E4F9C" w:rsidRPr="00AB5726" w:rsidRDefault="009E4F9C" w:rsidP="00335AFD">
      <w:pPr>
        <w:pStyle w:val="Prrafodelista"/>
        <w:numPr>
          <w:ilvl w:val="0"/>
          <w:numId w:val="338"/>
        </w:numPr>
        <w:spacing w:after="0" w:line="240" w:lineRule="auto"/>
        <w:jc w:val="both"/>
        <w:rPr>
          <w:rFonts w:eastAsia="Calibri"/>
        </w:rPr>
      </w:pPr>
      <w:r>
        <w:rPr>
          <w:rFonts w:eastAsia="Calibri"/>
        </w:rPr>
        <w:t xml:space="preserve">Proceso por pago de servicio de mano de obra para limpieza de cementerios municipales, 20 personas por 22 </w:t>
      </w:r>
      <w:proofErr w:type="spellStart"/>
      <w:r>
        <w:rPr>
          <w:rFonts w:eastAsia="Calibri"/>
        </w:rPr>
        <w:t>dias</w:t>
      </w:r>
      <w:proofErr w:type="spellEnd"/>
      <w:r>
        <w:rPr>
          <w:rFonts w:eastAsia="Calibri"/>
        </w:rPr>
        <w:t xml:space="preserve"> del 04 al 25 de octubre del 2021, por un monto de $ 5,280.00, según certificación de </w:t>
      </w:r>
      <w:proofErr w:type="spellStart"/>
      <w:r>
        <w:rPr>
          <w:rFonts w:eastAsia="Calibri"/>
        </w:rPr>
        <w:t>crétido</w:t>
      </w:r>
      <w:proofErr w:type="spellEnd"/>
      <w:r>
        <w:rPr>
          <w:rFonts w:eastAsia="Calibri"/>
        </w:rPr>
        <w:t xml:space="preserve"> presupuestario </w:t>
      </w:r>
      <w:proofErr w:type="spellStart"/>
      <w:r>
        <w:rPr>
          <w:rFonts w:eastAsia="Calibri"/>
        </w:rPr>
        <w:t>N°</w:t>
      </w:r>
      <w:proofErr w:type="spellEnd"/>
      <w:r>
        <w:rPr>
          <w:rFonts w:eastAsia="Calibri"/>
        </w:rPr>
        <w:t xml:space="preserve"> 1204.</w:t>
      </w:r>
    </w:p>
    <w:p w14:paraId="651854E3" w14:textId="717D825F" w:rsidR="00D2550C" w:rsidRPr="00D2550C" w:rsidRDefault="00D2550C" w:rsidP="00CE1ED3">
      <w:pPr>
        <w:spacing w:after="0" w:line="240" w:lineRule="auto"/>
        <w:jc w:val="both"/>
        <w:rPr>
          <w:rFonts w:eastAsia="Calibri"/>
          <w:spacing w:val="-3"/>
          <w:szCs w:val="24"/>
        </w:rPr>
      </w:pPr>
    </w:p>
    <w:p w14:paraId="76FF64A7" w14:textId="38AA7F8F" w:rsidR="00D2550C" w:rsidRDefault="00D2550C" w:rsidP="00CE1ED3">
      <w:pPr>
        <w:spacing w:after="0" w:line="240" w:lineRule="auto"/>
        <w:jc w:val="both"/>
        <w:rPr>
          <w:rFonts w:eastAsia="Calibri"/>
          <w:spacing w:val="-3"/>
          <w:szCs w:val="24"/>
          <w:lang w:val="es-MX"/>
        </w:rPr>
      </w:pPr>
      <w:r>
        <w:rPr>
          <w:rFonts w:eastAsia="Calibri"/>
          <w:spacing w:val="-3"/>
          <w:szCs w:val="24"/>
          <w:lang w:val="es-MX"/>
        </w:rPr>
        <w:t xml:space="preserve">Comuníquese y </w:t>
      </w:r>
      <w:proofErr w:type="spellStart"/>
      <w:r>
        <w:rPr>
          <w:rFonts w:eastAsia="Calibri"/>
          <w:spacing w:val="-3"/>
          <w:szCs w:val="24"/>
          <w:lang w:val="es-MX"/>
        </w:rPr>
        <w:t>certifiquese</w:t>
      </w:r>
      <w:proofErr w:type="spellEnd"/>
      <w:r>
        <w:rPr>
          <w:rFonts w:eastAsia="Calibri"/>
          <w:spacing w:val="-3"/>
          <w:szCs w:val="24"/>
          <w:lang w:val="es-MX"/>
        </w:rPr>
        <w:t xml:space="preserve">. </w:t>
      </w:r>
    </w:p>
    <w:bookmarkEnd w:id="53"/>
    <w:p w14:paraId="3452EDBA" w14:textId="77777777" w:rsidR="00D2550C" w:rsidRDefault="00D2550C" w:rsidP="00CE1ED3">
      <w:pPr>
        <w:spacing w:after="0" w:line="240" w:lineRule="auto"/>
        <w:jc w:val="both"/>
        <w:rPr>
          <w:rFonts w:eastAsia="Calibri"/>
          <w:spacing w:val="-3"/>
          <w:szCs w:val="24"/>
          <w:lang w:val="es-MX"/>
        </w:rPr>
      </w:pPr>
    </w:p>
    <w:p w14:paraId="07D852F6" w14:textId="60FAF118"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DOS:</w:t>
      </w:r>
    </w:p>
    <w:p w14:paraId="1FF8F9B5" w14:textId="498AFD37" w:rsidR="00F05829" w:rsidRPr="00BC69F8" w:rsidRDefault="00F05829" w:rsidP="00F05829">
      <w:pPr>
        <w:jc w:val="both"/>
        <w:rPr>
          <w:rFonts w:eastAsia="Calibri"/>
          <w:szCs w:val="24"/>
        </w:rPr>
      </w:pPr>
      <w:r w:rsidRPr="00BC69F8">
        <w:rPr>
          <w:rFonts w:eastAsia="Calibri"/>
          <w:szCs w:val="24"/>
        </w:rPr>
        <w:t>El Concejo Municipal en uso de las facultades que el Código Municipal les confiere ACUERDA</w:t>
      </w:r>
      <w:r>
        <w:rPr>
          <w:rFonts w:eastAsia="Calibri"/>
          <w:szCs w:val="24"/>
        </w:rPr>
        <w:t xml:space="preserve">: EROGAR las cantidades siguientes de conformidad a </w:t>
      </w:r>
      <w:r w:rsidR="006D0EBA">
        <w:rPr>
          <w:rFonts w:eastAsia="Calibri"/>
          <w:szCs w:val="24"/>
        </w:rPr>
        <w:t>siguiente detalle</w:t>
      </w:r>
      <w:r>
        <w:rPr>
          <w:rFonts w:eastAsia="Calibri"/>
          <w:szCs w:val="24"/>
        </w:rPr>
        <w:t xml:space="preserve">: </w:t>
      </w:r>
    </w:p>
    <w:p w14:paraId="742105D6"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216219">
        <w:rPr>
          <w:b/>
        </w:rPr>
        <w:t>TRES MIL NOVECIENTOS TREINTA Y SIETE 50</w:t>
      </w:r>
      <w:r w:rsidRPr="009051D1">
        <w:rPr>
          <w:b/>
        </w:rPr>
        <w:t>/100 DÓLARES DE</w:t>
      </w:r>
      <w:r w:rsidRPr="0034587C">
        <w:t xml:space="preserve"> </w:t>
      </w:r>
      <w:r w:rsidRPr="009051D1">
        <w:rPr>
          <w:b/>
        </w:rPr>
        <w:t>LOS ESTADOS UNIDOS DE AMÉRICA ($</w:t>
      </w:r>
      <w:r>
        <w:rPr>
          <w:b/>
        </w:rPr>
        <w:t>3,937.50</w:t>
      </w:r>
      <w:r w:rsidRPr="009051D1">
        <w:rPr>
          <w:b/>
        </w:rPr>
        <w:t>)</w:t>
      </w:r>
      <w:r w:rsidRPr="0034587C">
        <w:t xml:space="preserve"> a favor de</w:t>
      </w:r>
      <w:r>
        <w:t xml:space="preserve"> Sr. </w:t>
      </w:r>
      <w:r w:rsidRPr="00216219">
        <w:rPr>
          <w:b/>
        </w:rPr>
        <w:t>LUIS UVALDO ARMANDO MENDOZA COLOCHO/TALLER MENDOZA</w:t>
      </w:r>
      <w:r>
        <w:t xml:space="preserve"> </w:t>
      </w:r>
      <w:r>
        <w:rPr>
          <w:b/>
        </w:rPr>
        <w:t xml:space="preserve">V/ </w:t>
      </w:r>
      <w:r>
        <w:t xml:space="preserve">Pago </w:t>
      </w:r>
      <w:r w:rsidRPr="0034587C">
        <w:t>por compra de</w:t>
      </w:r>
      <w:r>
        <w:t xml:space="preserve"> minerales </w:t>
      </w:r>
      <w:proofErr w:type="spellStart"/>
      <w:r>
        <w:t>metalicos</w:t>
      </w:r>
      <w:proofErr w:type="spellEnd"/>
      <w:r>
        <w:t xml:space="preserve"> y productos derivados , bienes de uso y consumo diversos, mantenimientos y reparaciones de </w:t>
      </w:r>
      <w:proofErr w:type="spellStart"/>
      <w:r>
        <w:t>vehiculos</w:t>
      </w:r>
      <w:proofErr w:type="spellEnd"/>
      <w:r>
        <w:t>, para uso eq.101, 73, 125, 162, 108, 111, 136, 104, 113, 159, 150, 156, 117, 53 s</w:t>
      </w:r>
      <w:r w:rsidRPr="0034587C">
        <w:t>egún facturas, líneas y códigos que se detallan a continuación:</w:t>
      </w:r>
    </w:p>
    <w:p w14:paraId="31E9E14C" w14:textId="77777777" w:rsidR="006D0EBA" w:rsidRDefault="006D0EBA" w:rsidP="006D0EBA">
      <w:pPr>
        <w:tabs>
          <w:tab w:val="left" w:pos="3592"/>
        </w:tabs>
        <w:ind w:left="720"/>
        <w:jc w:val="both"/>
        <w:rPr>
          <w:b/>
        </w:rPr>
      </w:pPr>
      <w:r>
        <w:rPr>
          <w:b/>
        </w:rPr>
        <w:tab/>
      </w:r>
    </w:p>
    <w:p w14:paraId="7474F281" w14:textId="77777777" w:rsidR="006D0EBA" w:rsidRPr="004D2D5F" w:rsidRDefault="006D0EBA" w:rsidP="006D0EBA">
      <w:pPr>
        <w:tabs>
          <w:tab w:val="left" w:pos="922"/>
          <w:tab w:val="left" w:pos="7797"/>
        </w:tabs>
        <w:spacing w:after="0" w:line="240" w:lineRule="auto"/>
        <w:ind w:left="1080"/>
        <w:jc w:val="both"/>
        <w:rPr>
          <w:b/>
          <w:szCs w:val="24"/>
          <w:u w:val="single"/>
        </w:rPr>
      </w:pPr>
      <w:r w:rsidRPr="004D2D5F">
        <w:rPr>
          <w:b/>
          <w:szCs w:val="24"/>
          <w:u w:val="single"/>
        </w:rPr>
        <w:t>LINEA 0101</w:t>
      </w:r>
    </w:p>
    <w:p w14:paraId="45882D28" w14:textId="77777777" w:rsidR="006D0EBA" w:rsidRPr="004D2D5F" w:rsidRDefault="006D0EBA" w:rsidP="006D0EBA">
      <w:pPr>
        <w:tabs>
          <w:tab w:val="left" w:pos="922"/>
          <w:tab w:val="left" w:pos="7797"/>
        </w:tabs>
        <w:spacing w:after="0" w:line="240" w:lineRule="auto"/>
        <w:jc w:val="both"/>
        <w:rPr>
          <w:szCs w:val="24"/>
        </w:rPr>
      </w:pPr>
      <w:r w:rsidRPr="004D2D5F">
        <w:rPr>
          <w:szCs w:val="24"/>
        </w:rPr>
        <w:t xml:space="preserve">                 Facturas Nos.-</w:t>
      </w:r>
      <w:r>
        <w:rPr>
          <w:szCs w:val="24"/>
        </w:rPr>
        <w:t>195-196-198-201-202-190-191-194-192-193-199-200-203-204</w:t>
      </w:r>
      <w:r w:rsidRPr="004D2D5F">
        <w:rPr>
          <w:szCs w:val="24"/>
        </w:rPr>
        <w:t xml:space="preserve"> </w:t>
      </w:r>
    </w:p>
    <w:p w14:paraId="14393FC2" w14:textId="77777777" w:rsidR="006D0EBA" w:rsidRPr="004D2D5F" w:rsidRDefault="006D0EBA" w:rsidP="006D0EBA">
      <w:pPr>
        <w:tabs>
          <w:tab w:val="left" w:pos="1425"/>
        </w:tabs>
        <w:spacing w:after="0" w:line="240" w:lineRule="auto"/>
        <w:jc w:val="both"/>
        <w:rPr>
          <w:szCs w:val="24"/>
        </w:rPr>
      </w:pPr>
      <w:r w:rsidRPr="004D2D5F">
        <w:rPr>
          <w:b/>
          <w:szCs w:val="24"/>
        </w:rPr>
        <w:t xml:space="preserve">                 </w:t>
      </w:r>
      <w:r w:rsidRPr="004D2D5F">
        <w:rPr>
          <w:szCs w:val="24"/>
        </w:rPr>
        <w:t>Códigos Nos.-</w:t>
      </w:r>
      <w:r>
        <w:rPr>
          <w:szCs w:val="24"/>
        </w:rPr>
        <w:t>54112</w:t>
      </w:r>
      <w:r w:rsidRPr="004D2D5F">
        <w:rPr>
          <w:szCs w:val="24"/>
        </w:rPr>
        <w:t>……</w:t>
      </w:r>
      <w:proofErr w:type="gramStart"/>
      <w:r w:rsidRPr="004D2D5F">
        <w:rPr>
          <w:szCs w:val="24"/>
        </w:rPr>
        <w:t>…….</w:t>
      </w:r>
      <w:proofErr w:type="gramEnd"/>
      <w:r w:rsidRPr="004D2D5F">
        <w:rPr>
          <w:szCs w:val="24"/>
        </w:rPr>
        <w:t>……………………............................ $</w:t>
      </w:r>
      <w:r>
        <w:rPr>
          <w:szCs w:val="24"/>
        </w:rPr>
        <w:t xml:space="preserve">    163.65</w:t>
      </w:r>
      <w:r w:rsidRPr="004D2D5F">
        <w:rPr>
          <w:szCs w:val="24"/>
        </w:rPr>
        <w:t xml:space="preserve">      </w:t>
      </w:r>
    </w:p>
    <w:p w14:paraId="734FC25A" w14:textId="77777777" w:rsidR="006D0EBA" w:rsidRPr="004D2D5F" w:rsidRDefault="006D0EBA" w:rsidP="006D0EBA">
      <w:pPr>
        <w:tabs>
          <w:tab w:val="left" w:pos="1425"/>
        </w:tabs>
        <w:spacing w:after="0" w:line="240" w:lineRule="auto"/>
        <w:jc w:val="both"/>
        <w:rPr>
          <w:szCs w:val="24"/>
        </w:rPr>
      </w:pPr>
      <w:r w:rsidRPr="004D2D5F">
        <w:rPr>
          <w:szCs w:val="24"/>
        </w:rPr>
        <w:t xml:space="preserve">                 Códigos Nos.-</w:t>
      </w:r>
      <w:r>
        <w:rPr>
          <w:szCs w:val="24"/>
        </w:rPr>
        <w:t>54199</w:t>
      </w:r>
      <w:r w:rsidRPr="004D2D5F">
        <w:rPr>
          <w:szCs w:val="24"/>
        </w:rPr>
        <w:t>……</w:t>
      </w:r>
      <w:proofErr w:type="gramStart"/>
      <w:r w:rsidRPr="004D2D5F">
        <w:rPr>
          <w:szCs w:val="24"/>
        </w:rPr>
        <w:t>…….</w:t>
      </w:r>
      <w:proofErr w:type="gramEnd"/>
      <w:r w:rsidRPr="004D2D5F">
        <w:rPr>
          <w:szCs w:val="24"/>
        </w:rPr>
        <w:t xml:space="preserve">……………………............................ $ </w:t>
      </w:r>
      <w:r>
        <w:rPr>
          <w:szCs w:val="24"/>
        </w:rPr>
        <w:t xml:space="preserve">     31.25</w:t>
      </w:r>
      <w:r w:rsidRPr="004D2D5F">
        <w:rPr>
          <w:szCs w:val="24"/>
        </w:rPr>
        <w:t xml:space="preserve">     </w:t>
      </w:r>
    </w:p>
    <w:p w14:paraId="55DFDE78" w14:textId="77777777" w:rsidR="006D0EBA" w:rsidRPr="00513577" w:rsidRDefault="006D0EBA" w:rsidP="006D0EBA">
      <w:pPr>
        <w:tabs>
          <w:tab w:val="left" w:pos="1425"/>
        </w:tabs>
        <w:spacing w:after="0" w:line="240" w:lineRule="auto"/>
        <w:jc w:val="both"/>
        <w:rPr>
          <w:szCs w:val="24"/>
        </w:rPr>
      </w:pPr>
      <w:r w:rsidRPr="004D2D5F">
        <w:rPr>
          <w:szCs w:val="24"/>
        </w:rPr>
        <w:t xml:space="preserve">                 Códigos Nos.-</w:t>
      </w:r>
      <w:r>
        <w:rPr>
          <w:szCs w:val="24"/>
        </w:rPr>
        <w:t>54302</w:t>
      </w:r>
      <w:r w:rsidRPr="004D2D5F">
        <w:rPr>
          <w:szCs w:val="24"/>
        </w:rPr>
        <w:t>……</w:t>
      </w:r>
      <w:proofErr w:type="gramStart"/>
      <w:r w:rsidRPr="004D2D5F">
        <w:rPr>
          <w:szCs w:val="24"/>
        </w:rPr>
        <w:t>…….</w:t>
      </w:r>
      <w:proofErr w:type="gramEnd"/>
      <w:r w:rsidRPr="004D2D5F">
        <w:rPr>
          <w:szCs w:val="24"/>
        </w:rPr>
        <w:t>…………………</w:t>
      </w:r>
      <w:r>
        <w:rPr>
          <w:szCs w:val="24"/>
        </w:rPr>
        <w:t>…............................ $ 3,742.60</w:t>
      </w:r>
    </w:p>
    <w:p w14:paraId="08669177" w14:textId="77777777" w:rsidR="006D0EBA" w:rsidRPr="004D2D5F" w:rsidRDefault="006D0EBA" w:rsidP="006D0EBA">
      <w:pPr>
        <w:tabs>
          <w:tab w:val="left" w:pos="1425"/>
        </w:tabs>
        <w:spacing w:after="0" w:line="240" w:lineRule="auto"/>
        <w:jc w:val="both"/>
        <w:rPr>
          <w:szCs w:val="24"/>
        </w:rPr>
      </w:pPr>
      <w:r w:rsidRPr="004D2D5F">
        <w:rPr>
          <w:b/>
          <w:szCs w:val="24"/>
        </w:rPr>
        <w:t xml:space="preserve">                 </w:t>
      </w:r>
      <w:r w:rsidRPr="004D2D5F">
        <w:rPr>
          <w:szCs w:val="24"/>
        </w:rPr>
        <w:t>Total…………………</w:t>
      </w:r>
      <w:proofErr w:type="gramStart"/>
      <w:r w:rsidRPr="004D2D5F">
        <w:rPr>
          <w:szCs w:val="24"/>
        </w:rPr>
        <w:t>…….</w:t>
      </w:r>
      <w:proofErr w:type="gramEnd"/>
      <w:r w:rsidRPr="004D2D5F">
        <w:rPr>
          <w:szCs w:val="24"/>
        </w:rPr>
        <w:t>.……………………......……</w:t>
      </w:r>
      <w:r>
        <w:rPr>
          <w:szCs w:val="24"/>
        </w:rPr>
        <w:t>……..</w:t>
      </w:r>
      <w:r w:rsidRPr="004D2D5F">
        <w:rPr>
          <w:szCs w:val="24"/>
        </w:rPr>
        <w:t>.........</w:t>
      </w:r>
      <w:r w:rsidRPr="004D2D5F">
        <w:rPr>
          <w:b/>
          <w:szCs w:val="24"/>
        </w:rPr>
        <w:t xml:space="preserve">$ </w:t>
      </w:r>
      <w:r>
        <w:rPr>
          <w:b/>
          <w:szCs w:val="24"/>
        </w:rPr>
        <w:t>3,937.50</w:t>
      </w:r>
    </w:p>
    <w:p w14:paraId="61E73CF9" w14:textId="77777777" w:rsidR="006D0EBA" w:rsidRPr="004D0D9F" w:rsidRDefault="006D0EBA" w:rsidP="006D0EBA">
      <w:pPr>
        <w:jc w:val="both"/>
        <w:rPr>
          <w:rFonts w:eastAsia="Times New Roman"/>
          <w:szCs w:val="24"/>
          <w:lang w:val="es-ES" w:eastAsia="es-ES"/>
        </w:rPr>
      </w:pPr>
    </w:p>
    <w:p w14:paraId="7F1B05E1" w14:textId="77777777" w:rsidR="006D0EBA" w:rsidRPr="0034587C" w:rsidRDefault="006D0EBA" w:rsidP="00335AFD">
      <w:pPr>
        <w:pStyle w:val="Prrafodelista"/>
        <w:numPr>
          <w:ilvl w:val="0"/>
          <w:numId w:val="342"/>
        </w:numPr>
        <w:tabs>
          <w:tab w:val="left" w:pos="709"/>
          <w:tab w:val="left" w:pos="7797"/>
        </w:tabs>
        <w:spacing w:after="0" w:line="240" w:lineRule="auto"/>
        <w:jc w:val="both"/>
      </w:pPr>
      <w:r>
        <w:lastRenderedPageBreak/>
        <w:t xml:space="preserve"> </w:t>
      </w:r>
      <w:r w:rsidRPr="0034587C">
        <w:t>EROGAR la cantidad de</w:t>
      </w:r>
      <w:r>
        <w:t xml:space="preserve"> </w:t>
      </w:r>
      <w:r w:rsidRPr="00FB7DAC">
        <w:rPr>
          <w:b/>
        </w:rPr>
        <w:t>DOSCIENTOS CINCO 10</w:t>
      </w:r>
      <w:r w:rsidRPr="0030212B">
        <w:rPr>
          <w:b/>
        </w:rPr>
        <w:t>/100 DÓLARES DE</w:t>
      </w:r>
      <w:r w:rsidRPr="0034587C">
        <w:t xml:space="preserve"> </w:t>
      </w:r>
      <w:r w:rsidRPr="0030212B">
        <w:rPr>
          <w:b/>
        </w:rPr>
        <w:t>LOS ESTADOS UNIDOS DE AMÉRICA ($</w:t>
      </w:r>
      <w:r>
        <w:rPr>
          <w:b/>
        </w:rPr>
        <w:t>205.10</w:t>
      </w:r>
      <w:r w:rsidRPr="0030212B">
        <w:rPr>
          <w:b/>
        </w:rPr>
        <w:t>)</w:t>
      </w:r>
      <w:r w:rsidRPr="0034587C">
        <w:t xml:space="preserve"> a favor de</w:t>
      </w:r>
      <w:r>
        <w:t xml:space="preserve"> </w:t>
      </w:r>
      <w:r w:rsidRPr="00A62467">
        <w:rPr>
          <w:b/>
        </w:rPr>
        <w:t>JOSE DAVID PERAZA MAGAÑA</w:t>
      </w:r>
      <w:r>
        <w:rPr>
          <w:b/>
        </w:rPr>
        <w:t>/TIENDA DORIS</w:t>
      </w:r>
      <w:r>
        <w:t xml:space="preserve"> </w:t>
      </w:r>
      <w:r w:rsidRPr="0030212B">
        <w:rPr>
          <w:b/>
        </w:rPr>
        <w:t xml:space="preserve">V/ </w:t>
      </w:r>
      <w:r>
        <w:t xml:space="preserve">Pago </w:t>
      </w:r>
      <w:r w:rsidRPr="0034587C">
        <w:t>por compra de</w:t>
      </w:r>
      <w:r>
        <w:t xml:space="preserve"> productos alimenticios para personas, minerales </w:t>
      </w:r>
      <w:proofErr w:type="spellStart"/>
      <w:r>
        <w:t>metalicos</w:t>
      </w:r>
      <w:proofErr w:type="spellEnd"/>
      <w:r>
        <w:t xml:space="preserve"> y productos </w:t>
      </w:r>
      <w:proofErr w:type="gramStart"/>
      <w:r>
        <w:t>derivados ,</w:t>
      </w:r>
      <w:proofErr w:type="gramEnd"/>
      <w:r>
        <w:t xml:space="preserve"> bienes de uso y consumo diversos, para uso en  mercados municipales y plantel municipal, s</w:t>
      </w:r>
      <w:r w:rsidRPr="0034587C">
        <w:t>egún facturas, líneas y códigos que se detallan a continuación:</w:t>
      </w:r>
    </w:p>
    <w:p w14:paraId="4ABD7862" w14:textId="77777777" w:rsidR="006D0EBA" w:rsidRDefault="006D0EBA" w:rsidP="006D0EBA">
      <w:pPr>
        <w:tabs>
          <w:tab w:val="left" w:pos="3592"/>
        </w:tabs>
        <w:ind w:left="720"/>
        <w:jc w:val="both"/>
        <w:rPr>
          <w:b/>
        </w:rPr>
      </w:pPr>
      <w:r>
        <w:rPr>
          <w:b/>
        </w:rPr>
        <w:tab/>
      </w:r>
    </w:p>
    <w:p w14:paraId="61C013F4" w14:textId="77777777" w:rsidR="006D0EBA" w:rsidRPr="0030212B" w:rsidRDefault="006D0EBA" w:rsidP="006D0EBA">
      <w:pPr>
        <w:tabs>
          <w:tab w:val="left" w:pos="922"/>
          <w:tab w:val="left" w:pos="7797"/>
        </w:tabs>
        <w:ind w:left="1080"/>
        <w:jc w:val="both"/>
        <w:rPr>
          <w:b/>
          <w:szCs w:val="24"/>
          <w:u w:val="single"/>
        </w:rPr>
      </w:pPr>
      <w:r w:rsidRPr="0030212B">
        <w:rPr>
          <w:b/>
          <w:szCs w:val="24"/>
          <w:u w:val="single"/>
        </w:rPr>
        <w:t>LINEA 0101</w:t>
      </w:r>
    </w:p>
    <w:p w14:paraId="20CA5501" w14:textId="77777777" w:rsidR="006D0EBA" w:rsidRPr="0030212B" w:rsidRDefault="006D0EBA" w:rsidP="006D0EBA">
      <w:pPr>
        <w:tabs>
          <w:tab w:val="left" w:pos="922"/>
          <w:tab w:val="left" w:pos="7797"/>
        </w:tabs>
        <w:spacing w:after="0" w:line="240" w:lineRule="auto"/>
        <w:jc w:val="both"/>
        <w:rPr>
          <w:szCs w:val="24"/>
        </w:rPr>
      </w:pPr>
      <w:r w:rsidRPr="0030212B">
        <w:rPr>
          <w:szCs w:val="24"/>
        </w:rPr>
        <w:t xml:space="preserve">                 Facturas Nos.-</w:t>
      </w:r>
      <w:r>
        <w:rPr>
          <w:szCs w:val="24"/>
        </w:rPr>
        <w:t>153-154</w:t>
      </w:r>
      <w:r w:rsidRPr="0030212B">
        <w:rPr>
          <w:szCs w:val="24"/>
        </w:rPr>
        <w:t xml:space="preserve"> </w:t>
      </w:r>
    </w:p>
    <w:p w14:paraId="0D2BC748" w14:textId="77777777" w:rsidR="006D0EBA" w:rsidRPr="0030212B" w:rsidRDefault="006D0EBA" w:rsidP="006D0EBA">
      <w:pPr>
        <w:tabs>
          <w:tab w:val="left" w:pos="1425"/>
        </w:tabs>
        <w:spacing w:after="0" w:line="240" w:lineRule="auto"/>
        <w:jc w:val="both"/>
        <w:rPr>
          <w:szCs w:val="24"/>
        </w:rPr>
      </w:pPr>
      <w:r w:rsidRPr="0030212B">
        <w:rPr>
          <w:b/>
          <w:szCs w:val="24"/>
        </w:rPr>
        <w:t xml:space="preserve">                 </w:t>
      </w:r>
      <w:r w:rsidRPr="0030212B">
        <w:rPr>
          <w:szCs w:val="24"/>
        </w:rPr>
        <w:t>Códigos Nos.-</w:t>
      </w:r>
      <w:r>
        <w:rPr>
          <w:szCs w:val="24"/>
        </w:rPr>
        <w:t>54101</w:t>
      </w:r>
      <w:r w:rsidRPr="0030212B">
        <w:rPr>
          <w:szCs w:val="24"/>
        </w:rPr>
        <w:t>……</w:t>
      </w:r>
      <w:proofErr w:type="gramStart"/>
      <w:r w:rsidRPr="0030212B">
        <w:rPr>
          <w:szCs w:val="24"/>
        </w:rPr>
        <w:t>…….</w:t>
      </w:r>
      <w:proofErr w:type="gramEnd"/>
      <w:r w:rsidRPr="0030212B">
        <w:rPr>
          <w:szCs w:val="24"/>
        </w:rPr>
        <w:t xml:space="preserve">……………………............................ $ </w:t>
      </w:r>
      <w:r>
        <w:rPr>
          <w:szCs w:val="24"/>
        </w:rPr>
        <w:t>153.60</w:t>
      </w:r>
      <w:r w:rsidRPr="0030212B">
        <w:rPr>
          <w:szCs w:val="24"/>
        </w:rPr>
        <w:t xml:space="preserve">     </w:t>
      </w:r>
    </w:p>
    <w:p w14:paraId="6388C64F" w14:textId="77777777" w:rsidR="006D0EBA" w:rsidRPr="0030212B" w:rsidRDefault="006D0EBA" w:rsidP="006D0EBA">
      <w:pPr>
        <w:tabs>
          <w:tab w:val="left" w:pos="1425"/>
        </w:tabs>
        <w:spacing w:after="0" w:line="240" w:lineRule="auto"/>
        <w:jc w:val="both"/>
        <w:rPr>
          <w:szCs w:val="24"/>
        </w:rPr>
      </w:pPr>
      <w:r w:rsidRPr="0030212B">
        <w:rPr>
          <w:szCs w:val="24"/>
        </w:rPr>
        <w:t xml:space="preserve">                 Códigos Nos.-</w:t>
      </w:r>
      <w:r>
        <w:rPr>
          <w:szCs w:val="24"/>
        </w:rPr>
        <w:t>54112</w:t>
      </w:r>
      <w:r w:rsidRPr="0030212B">
        <w:rPr>
          <w:szCs w:val="24"/>
        </w:rPr>
        <w:t>……</w:t>
      </w:r>
      <w:proofErr w:type="gramStart"/>
      <w:r w:rsidRPr="0030212B">
        <w:rPr>
          <w:szCs w:val="24"/>
        </w:rPr>
        <w:t>…….</w:t>
      </w:r>
      <w:proofErr w:type="gramEnd"/>
      <w:r w:rsidRPr="0030212B">
        <w:rPr>
          <w:szCs w:val="24"/>
        </w:rPr>
        <w:t xml:space="preserve">……………………............................ $  </w:t>
      </w:r>
      <w:r>
        <w:rPr>
          <w:szCs w:val="24"/>
        </w:rPr>
        <w:t xml:space="preserve">   5.00</w:t>
      </w:r>
      <w:r w:rsidRPr="0030212B">
        <w:rPr>
          <w:szCs w:val="24"/>
        </w:rPr>
        <w:t xml:space="preserve">    </w:t>
      </w:r>
    </w:p>
    <w:p w14:paraId="112CA489" w14:textId="77777777" w:rsidR="006D0EBA" w:rsidRPr="0030212B" w:rsidRDefault="006D0EBA" w:rsidP="006D0EBA">
      <w:pPr>
        <w:tabs>
          <w:tab w:val="left" w:pos="1425"/>
        </w:tabs>
        <w:spacing w:after="0" w:line="240" w:lineRule="auto"/>
        <w:jc w:val="both"/>
        <w:rPr>
          <w:szCs w:val="24"/>
        </w:rPr>
      </w:pPr>
      <w:r w:rsidRPr="0030212B">
        <w:rPr>
          <w:szCs w:val="24"/>
        </w:rPr>
        <w:t xml:space="preserve">                 Códigos Nos.-</w:t>
      </w:r>
      <w:r>
        <w:rPr>
          <w:szCs w:val="24"/>
        </w:rPr>
        <w:t>54199</w:t>
      </w:r>
      <w:r w:rsidRPr="0030212B">
        <w:rPr>
          <w:szCs w:val="24"/>
        </w:rPr>
        <w:t>……</w:t>
      </w:r>
      <w:proofErr w:type="gramStart"/>
      <w:r w:rsidRPr="0030212B">
        <w:rPr>
          <w:szCs w:val="24"/>
        </w:rPr>
        <w:t>…….</w:t>
      </w:r>
      <w:proofErr w:type="gramEnd"/>
      <w:r w:rsidRPr="0030212B">
        <w:rPr>
          <w:szCs w:val="24"/>
        </w:rPr>
        <w:t>…………………</w:t>
      </w:r>
      <w:r>
        <w:rPr>
          <w:szCs w:val="24"/>
        </w:rPr>
        <w:t>…............................ $   46.50</w:t>
      </w:r>
    </w:p>
    <w:p w14:paraId="78B0DB75" w14:textId="77777777" w:rsidR="006D0EBA" w:rsidRDefault="006D0EBA" w:rsidP="006D0EBA">
      <w:pPr>
        <w:spacing w:after="0" w:line="240" w:lineRule="auto"/>
        <w:rPr>
          <w:b/>
          <w:szCs w:val="24"/>
        </w:rPr>
      </w:pPr>
      <w:r w:rsidRPr="0030212B">
        <w:rPr>
          <w:b/>
          <w:szCs w:val="24"/>
        </w:rPr>
        <w:t xml:space="preserve">                 </w:t>
      </w:r>
      <w:r w:rsidRPr="0030212B">
        <w:rPr>
          <w:szCs w:val="24"/>
        </w:rPr>
        <w:t>Total…………………</w:t>
      </w:r>
      <w:proofErr w:type="gramStart"/>
      <w:r w:rsidRPr="0030212B">
        <w:rPr>
          <w:szCs w:val="24"/>
        </w:rPr>
        <w:t>…….</w:t>
      </w:r>
      <w:proofErr w:type="gramEnd"/>
      <w:r w:rsidRPr="0030212B">
        <w:rPr>
          <w:szCs w:val="24"/>
        </w:rPr>
        <w:t>.……………………......……</w:t>
      </w:r>
      <w:r>
        <w:rPr>
          <w:szCs w:val="24"/>
        </w:rPr>
        <w:t>……...</w:t>
      </w:r>
      <w:r w:rsidRPr="0030212B">
        <w:rPr>
          <w:szCs w:val="24"/>
        </w:rPr>
        <w:t>........</w:t>
      </w:r>
      <w:r w:rsidRPr="0030212B">
        <w:rPr>
          <w:b/>
          <w:szCs w:val="24"/>
        </w:rPr>
        <w:t>$</w:t>
      </w:r>
      <w:r>
        <w:rPr>
          <w:b/>
          <w:szCs w:val="24"/>
        </w:rPr>
        <w:t xml:space="preserve"> 205.10</w:t>
      </w:r>
    </w:p>
    <w:p w14:paraId="33E0007B" w14:textId="77777777" w:rsidR="006D0EBA" w:rsidRDefault="006D0EBA" w:rsidP="006D0EBA">
      <w:pPr>
        <w:spacing w:after="0" w:line="240" w:lineRule="auto"/>
        <w:rPr>
          <w:b/>
          <w:szCs w:val="24"/>
        </w:rPr>
      </w:pPr>
    </w:p>
    <w:p w14:paraId="337F3498" w14:textId="77777777" w:rsidR="006D0EBA" w:rsidRPr="00F12872" w:rsidRDefault="006D0EBA" w:rsidP="00335AFD">
      <w:pPr>
        <w:pStyle w:val="Prrafodelista"/>
        <w:numPr>
          <w:ilvl w:val="0"/>
          <w:numId w:val="342"/>
        </w:numPr>
        <w:spacing w:after="0" w:line="240" w:lineRule="auto"/>
        <w:jc w:val="both"/>
      </w:pPr>
      <w:r w:rsidRPr="0034587C">
        <w:t>EROGAR la cantidad de</w:t>
      </w:r>
      <w:r>
        <w:t xml:space="preserve"> </w:t>
      </w:r>
      <w:r w:rsidRPr="00C25862">
        <w:rPr>
          <w:b/>
        </w:rPr>
        <w:t>UN MIL TRESCIENTOS DIECISEIS</w:t>
      </w:r>
      <w:r>
        <w:t xml:space="preserve"> </w:t>
      </w:r>
      <w:r>
        <w:rPr>
          <w:b/>
        </w:rPr>
        <w:t>67</w:t>
      </w:r>
      <w:r w:rsidRPr="00F12872">
        <w:rPr>
          <w:b/>
        </w:rPr>
        <w:t>/100 DÓLARES DE</w:t>
      </w:r>
      <w:r w:rsidRPr="0034587C">
        <w:t xml:space="preserve"> </w:t>
      </w:r>
      <w:r w:rsidRPr="00F12872">
        <w:rPr>
          <w:b/>
        </w:rPr>
        <w:t>LOS ESTADOS UNIDOS DE AMÉRICA ($</w:t>
      </w:r>
      <w:r>
        <w:rPr>
          <w:b/>
        </w:rPr>
        <w:t>1,316.67</w:t>
      </w:r>
      <w:r w:rsidRPr="00F12872">
        <w:rPr>
          <w:b/>
        </w:rPr>
        <w:t>)</w:t>
      </w:r>
      <w:r w:rsidRPr="0034587C">
        <w:t xml:space="preserve"> </w:t>
      </w:r>
      <w:r>
        <w:t xml:space="preserve"> </w:t>
      </w:r>
      <w:r w:rsidRPr="0034587C">
        <w:t>a favor de</w:t>
      </w:r>
      <w:r>
        <w:t xml:space="preserve"> </w:t>
      </w:r>
      <w:r>
        <w:rPr>
          <w:b/>
        </w:rPr>
        <w:t>REPUESTOS MANCIA S.A. DE C.V.</w:t>
      </w:r>
      <w:r w:rsidRPr="00F12872">
        <w:rPr>
          <w:b/>
        </w:rPr>
        <w:t xml:space="preserve"> V/ </w:t>
      </w:r>
      <w:r>
        <w:t xml:space="preserve">Pago por compra de herramientas, repuestos y accesorios, para uso en Eq.159, 102, 89, 117, 71, 163, 72, 37, 163,156, según factura  </w:t>
      </w:r>
      <w:r w:rsidRPr="0034587C">
        <w:t>No.</w:t>
      </w:r>
      <w:r>
        <w:t xml:space="preserve">-33436-33437-33438-33439-33440-33441-33442-33443-33444-33435 </w:t>
      </w:r>
      <w:r w:rsidRPr="0034587C">
        <w:t>Aplicando dicho gasto a la línea</w:t>
      </w:r>
      <w:r>
        <w:t xml:space="preserve"> 0101 del código  54118, del presupuesto municipal vigente</w:t>
      </w:r>
    </w:p>
    <w:p w14:paraId="321170C1" w14:textId="77777777" w:rsidR="006D0EBA" w:rsidRDefault="006D0EBA" w:rsidP="006D0EBA">
      <w:pPr>
        <w:spacing w:after="0" w:line="240" w:lineRule="auto"/>
        <w:jc w:val="both"/>
        <w:rPr>
          <w:lang w:eastAsia="es-SV"/>
        </w:rPr>
      </w:pPr>
    </w:p>
    <w:p w14:paraId="621F652B" w14:textId="77777777" w:rsidR="006D0EBA" w:rsidRDefault="006D0EBA" w:rsidP="006D0EBA">
      <w:pPr>
        <w:spacing w:after="0"/>
        <w:jc w:val="both"/>
      </w:pPr>
      <w:r w:rsidRPr="003969A8">
        <w:t xml:space="preserve"> </w:t>
      </w:r>
    </w:p>
    <w:p w14:paraId="69790047" w14:textId="77777777" w:rsidR="006D0EBA" w:rsidRPr="0034587C" w:rsidRDefault="006D0EBA" w:rsidP="00335AFD">
      <w:pPr>
        <w:pStyle w:val="Prrafodelista"/>
        <w:numPr>
          <w:ilvl w:val="0"/>
          <w:numId w:val="342"/>
        </w:numPr>
        <w:tabs>
          <w:tab w:val="left" w:pos="709"/>
          <w:tab w:val="left" w:pos="7797"/>
        </w:tabs>
        <w:spacing w:after="0" w:line="240" w:lineRule="auto"/>
        <w:jc w:val="both"/>
      </w:pPr>
      <w:r>
        <w:t xml:space="preserve"> </w:t>
      </w:r>
      <w:r w:rsidRPr="0034587C">
        <w:t>EROGAR la cantidad de</w:t>
      </w:r>
      <w:r>
        <w:t xml:space="preserve"> </w:t>
      </w:r>
      <w:r w:rsidRPr="00486532">
        <w:rPr>
          <w:b/>
        </w:rPr>
        <w:t>CIENTO CINCO 37</w:t>
      </w:r>
      <w:r w:rsidRPr="00E22FAB">
        <w:rPr>
          <w:b/>
        </w:rPr>
        <w:t>/100 DÓLARES DE</w:t>
      </w:r>
      <w:r w:rsidRPr="0034587C">
        <w:t xml:space="preserve"> </w:t>
      </w:r>
      <w:r w:rsidRPr="00E22FAB">
        <w:rPr>
          <w:b/>
        </w:rPr>
        <w:t>LOS ESTADOS UNIDOS DE AMÉRICA ($</w:t>
      </w:r>
      <w:r>
        <w:rPr>
          <w:b/>
        </w:rPr>
        <w:t>105.37</w:t>
      </w:r>
      <w:r w:rsidRPr="00E22FAB">
        <w:rPr>
          <w:b/>
        </w:rPr>
        <w:t>)</w:t>
      </w:r>
      <w:r w:rsidRPr="0034587C">
        <w:t xml:space="preserve"> a favor de</w:t>
      </w:r>
      <w:r>
        <w:t xml:space="preserve"> </w:t>
      </w:r>
      <w:r w:rsidRPr="00486532">
        <w:rPr>
          <w:b/>
        </w:rPr>
        <w:t>ALMACENES BOU S.A. DE C.V.</w:t>
      </w:r>
      <w:r>
        <w:t xml:space="preserve"> </w:t>
      </w:r>
      <w:r w:rsidRPr="00E22FAB">
        <w:rPr>
          <w:b/>
        </w:rPr>
        <w:t xml:space="preserve">V/ </w:t>
      </w:r>
      <w:r>
        <w:t xml:space="preserve">Pago </w:t>
      </w:r>
      <w:r w:rsidRPr="0034587C">
        <w:t>por compra de</w:t>
      </w:r>
      <w:r>
        <w:t xml:space="preserve"> productos de cuero y caucho,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para uso en ADESCO Altos de San Juan, s</w:t>
      </w:r>
      <w:r w:rsidRPr="0034587C">
        <w:t>egún facturas, líneas y códigos que se detallan a continuación:</w:t>
      </w:r>
    </w:p>
    <w:p w14:paraId="620CA5F1" w14:textId="77777777" w:rsidR="006D0EBA" w:rsidRDefault="006D0EBA" w:rsidP="006D0EBA">
      <w:pPr>
        <w:tabs>
          <w:tab w:val="left" w:pos="3592"/>
        </w:tabs>
        <w:ind w:left="720"/>
        <w:jc w:val="both"/>
        <w:rPr>
          <w:b/>
        </w:rPr>
      </w:pPr>
      <w:r>
        <w:rPr>
          <w:b/>
        </w:rPr>
        <w:tab/>
      </w:r>
    </w:p>
    <w:p w14:paraId="1A46FBF3" w14:textId="77777777" w:rsidR="006D0EBA" w:rsidRPr="00E22FAB" w:rsidRDefault="006D0EBA" w:rsidP="006D0EBA">
      <w:pPr>
        <w:tabs>
          <w:tab w:val="left" w:pos="922"/>
          <w:tab w:val="left" w:pos="7797"/>
        </w:tabs>
        <w:spacing w:after="0" w:line="240" w:lineRule="auto"/>
        <w:ind w:left="1080"/>
        <w:jc w:val="both"/>
        <w:rPr>
          <w:b/>
          <w:szCs w:val="24"/>
          <w:u w:val="single"/>
        </w:rPr>
      </w:pPr>
      <w:r w:rsidRPr="00E22FAB">
        <w:rPr>
          <w:b/>
          <w:szCs w:val="24"/>
          <w:u w:val="single"/>
        </w:rPr>
        <w:t>LINEA 0101</w:t>
      </w:r>
    </w:p>
    <w:p w14:paraId="303C543F" w14:textId="77777777" w:rsidR="006D0EBA" w:rsidRPr="00E22FAB" w:rsidRDefault="006D0EBA" w:rsidP="006D0EBA">
      <w:pPr>
        <w:tabs>
          <w:tab w:val="left" w:pos="922"/>
          <w:tab w:val="left" w:pos="7797"/>
        </w:tabs>
        <w:spacing w:after="0" w:line="240" w:lineRule="auto"/>
        <w:jc w:val="both"/>
        <w:rPr>
          <w:szCs w:val="24"/>
        </w:rPr>
      </w:pPr>
      <w:r w:rsidRPr="00E22FAB">
        <w:rPr>
          <w:szCs w:val="24"/>
        </w:rPr>
        <w:t xml:space="preserve">                 Facturas Nos.- </w:t>
      </w:r>
      <w:r>
        <w:rPr>
          <w:szCs w:val="24"/>
        </w:rPr>
        <w:t>005118</w:t>
      </w:r>
    </w:p>
    <w:p w14:paraId="1578CCDB" w14:textId="77777777" w:rsidR="006D0EBA" w:rsidRPr="00E22FAB" w:rsidRDefault="006D0EBA" w:rsidP="006D0EBA">
      <w:pPr>
        <w:tabs>
          <w:tab w:val="left" w:pos="1425"/>
        </w:tabs>
        <w:spacing w:after="0" w:line="240" w:lineRule="auto"/>
        <w:jc w:val="both"/>
        <w:rPr>
          <w:szCs w:val="24"/>
        </w:rPr>
      </w:pPr>
      <w:r w:rsidRPr="00E22FAB">
        <w:rPr>
          <w:b/>
          <w:szCs w:val="24"/>
        </w:rPr>
        <w:t xml:space="preserve">                 </w:t>
      </w:r>
      <w:r w:rsidRPr="00E22FAB">
        <w:rPr>
          <w:szCs w:val="24"/>
        </w:rPr>
        <w:t>Códigos Nos.-</w:t>
      </w:r>
      <w:r>
        <w:rPr>
          <w:szCs w:val="24"/>
        </w:rPr>
        <w:t>54106</w:t>
      </w:r>
      <w:r w:rsidRPr="00E22FAB">
        <w:rPr>
          <w:szCs w:val="24"/>
        </w:rPr>
        <w:t>……</w:t>
      </w:r>
      <w:proofErr w:type="gramStart"/>
      <w:r w:rsidRPr="00E22FAB">
        <w:rPr>
          <w:szCs w:val="24"/>
        </w:rPr>
        <w:t>…….</w:t>
      </w:r>
      <w:proofErr w:type="gramEnd"/>
      <w:r w:rsidRPr="00E22FAB">
        <w:rPr>
          <w:szCs w:val="24"/>
        </w:rPr>
        <w:t xml:space="preserve">……………………............................ $  </w:t>
      </w:r>
      <w:r>
        <w:rPr>
          <w:szCs w:val="24"/>
        </w:rPr>
        <w:t xml:space="preserve">   7.48</w:t>
      </w:r>
      <w:r w:rsidRPr="00E22FAB">
        <w:rPr>
          <w:szCs w:val="24"/>
        </w:rPr>
        <w:t xml:space="preserve">    </w:t>
      </w:r>
    </w:p>
    <w:p w14:paraId="5657AA79" w14:textId="77777777" w:rsidR="006D0EBA" w:rsidRPr="00E22FAB" w:rsidRDefault="006D0EBA" w:rsidP="006D0EBA">
      <w:pPr>
        <w:tabs>
          <w:tab w:val="left" w:pos="1425"/>
        </w:tabs>
        <w:spacing w:after="0" w:line="240" w:lineRule="auto"/>
        <w:jc w:val="both"/>
        <w:rPr>
          <w:szCs w:val="24"/>
        </w:rPr>
      </w:pPr>
      <w:r w:rsidRPr="00E22FAB">
        <w:rPr>
          <w:szCs w:val="24"/>
        </w:rPr>
        <w:t xml:space="preserve">                 Códigos Nos.-</w:t>
      </w:r>
      <w:r>
        <w:rPr>
          <w:szCs w:val="24"/>
        </w:rPr>
        <w:t>54107</w:t>
      </w:r>
      <w:r w:rsidRPr="00E22FAB">
        <w:rPr>
          <w:szCs w:val="24"/>
        </w:rPr>
        <w:t>……</w:t>
      </w:r>
      <w:proofErr w:type="gramStart"/>
      <w:r w:rsidRPr="00E22FAB">
        <w:rPr>
          <w:szCs w:val="24"/>
        </w:rPr>
        <w:t>…….</w:t>
      </w:r>
      <w:proofErr w:type="gramEnd"/>
      <w:r w:rsidRPr="00E22FAB">
        <w:rPr>
          <w:szCs w:val="24"/>
        </w:rPr>
        <w:t xml:space="preserve">……………………............................ $  </w:t>
      </w:r>
      <w:r>
        <w:rPr>
          <w:szCs w:val="24"/>
        </w:rPr>
        <w:t xml:space="preserve"> 18.48</w:t>
      </w:r>
      <w:r w:rsidRPr="00E22FAB">
        <w:rPr>
          <w:szCs w:val="24"/>
        </w:rPr>
        <w:t xml:space="preserve">    </w:t>
      </w:r>
    </w:p>
    <w:p w14:paraId="7C33D7A5" w14:textId="77777777" w:rsidR="006D0EBA" w:rsidRPr="00C603B3" w:rsidRDefault="006D0EBA" w:rsidP="006D0EBA">
      <w:pPr>
        <w:tabs>
          <w:tab w:val="left" w:pos="1425"/>
        </w:tabs>
        <w:spacing w:after="0" w:line="240" w:lineRule="auto"/>
        <w:jc w:val="both"/>
        <w:rPr>
          <w:szCs w:val="24"/>
        </w:rPr>
      </w:pPr>
      <w:r w:rsidRPr="00E22FAB">
        <w:rPr>
          <w:szCs w:val="24"/>
        </w:rPr>
        <w:t xml:space="preserve">                 Códigos Nos.-</w:t>
      </w:r>
      <w:r>
        <w:rPr>
          <w:szCs w:val="24"/>
        </w:rPr>
        <w:t>54112</w:t>
      </w:r>
      <w:r w:rsidRPr="00E22FAB">
        <w:rPr>
          <w:szCs w:val="24"/>
        </w:rPr>
        <w:t>……</w:t>
      </w:r>
      <w:proofErr w:type="gramStart"/>
      <w:r w:rsidRPr="00E22FAB">
        <w:rPr>
          <w:szCs w:val="24"/>
        </w:rPr>
        <w:t>…….</w:t>
      </w:r>
      <w:proofErr w:type="gramEnd"/>
      <w:r w:rsidRPr="00E22FAB">
        <w:rPr>
          <w:szCs w:val="24"/>
        </w:rPr>
        <w:t xml:space="preserve">……………………............................ $ </w:t>
      </w:r>
      <w:r>
        <w:rPr>
          <w:szCs w:val="24"/>
        </w:rPr>
        <w:t xml:space="preserve">  79.41</w:t>
      </w:r>
    </w:p>
    <w:p w14:paraId="6BE4C029" w14:textId="77777777" w:rsidR="006D0EBA" w:rsidRPr="00BF4A9B" w:rsidRDefault="006D0EBA" w:rsidP="006D0EBA">
      <w:pPr>
        <w:tabs>
          <w:tab w:val="left" w:pos="1425"/>
        </w:tabs>
        <w:spacing w:after="0" w:line="240" w:lineRule="auto"/>
        <w:jc w:val="both"/>
        <w:rPr>
          <w:szCs w:val="24"/>
        </w:rPr>
      </w:pPr>
      <w:r w:rsidRPr="00E22FAB">
        <w:rPr>
          <w:b/>
          <w:szCs w:val="24"/>
        </w:rPr>
        <w:t xml:space="preserve">                 </w:t>
      </w:r>
      <w:r w:rsidRPr="00E22FAB">
        <w:rPr>
          <w:szCs w:val="24"/>
        </w:rPr>
        <w:t>Total…………………</w:t>
      </w:r>
      <w:proofErr w:type="gramStart"/>
      <w:r w:rsidRPr="00E22FAB">
        <w:rPr>
          <w:szCs w:val="24"/>
        </w:rPr>
        <w:t>…….</w:t>
      </w:r>
      <w:proofErr w:type="gramEnd"/>
      <w:r w:rsidRPr="00E22FAB">
        <w:rPr>
          <w:szCs w:val="24"/>
        </w:rPr>
        <w:t>.……………………......……</w:t>
      </w:r>
      <w:r>
        <w:rPr>
          <w:szCs w:val="24"/>
        </w:rPr>
        <w:t>……..</w:t>
      </w:r>
      <w:r w:rsidRPr="00E22FAB">
        <w:rPr>
          <w:szCs w:val="24"/>
        </w:rPr>
        <w:t>.........</w:t>
      </w:r>
      <w:r w:rsidRPr="00E22FAB">
        <w:rPr>
          <w:b/>
          <w:szCs w:val="24"/>
        </w:rPr>
        <w:t xml:space="preserve">$ </w:t>
      </w:r>
      <w:r>
        <w:rPr>
          <w:b/>
          <w:szCs w:val="24"/>
        </w:rPr>
        <w:t>105.37</w:t>
      </w:r>
    </w:p>
    <w:p w14:paraId="41ACE266" w14:textId="77777777" w:rsidR="006D0EBA" w:rsidRDefault="006D0EBA" w:rsidP="006D0EBA">
      <w:pPr>
        <w:spacing w:after="0"/>
        <w:jc w:val="both"/>
      </w:pPr>
    </w:p>
    <w:p w14:paraId="2076467D" w14:textId="77777777" w:rsidR="006D0EBA" w:rsidRPr="0034587C" w:rsidRDefault="006D0EBA" w:rsidP="00335AFD">
      <w:pPr>
        <w:pStyle w:val="Prrafodelista"/>
        <w:numPr>
          <w:ilvl w:val="0"/>
          <w:numId w:val="342"/>
        </w:numPr>
        <w:tabs>
          <w:tab w:val="left" w:pos="709"/>
          <w:tab w:val="left" w:pos="7797"/>
        </w:tabs>
        <w:spacing w:after="0" w:line="240" w:lineRule="auto"/>
        <w:jc w:val="both"/>
      </w:pPr>
      <w:r>
        <w:t xml:space="preserve"> </w:t>
      </w:r>
      <w:r w:rsidRPr="0034587C">
        <w:t>EROGAR la cantidad de</w:t>
      </w:r>
      <w:r>
        <w:t xml:space="preserve"> </w:t>
      </w:r>
      <w:r w:rsidRPr="004275BE">
        <w:rPr>
          <w:b/>
        </w:rPr>
        <w:t>DOS MIL CIENTO CINCUENTA 00</w:t>
      </w:r>
      <w:r w:rsidRPr="00951FB5">
        <w:rPr>
          <w:b/>
        </w:rPr>
        <w:t>/100 DÓLARES DE</w:t>
      </w:r>
      <w:r w:rsidRPr="0034587C">
        <w:t xml:space="preserve"> </w:t>
      </w:r>
      <w:r w:rsidRPr="00951FB5">
        <w:rPr>
          <w:b/>
        </w:rPr>
        <w:t>LOS ESTADOS UNIDOS DE AMÉRICA ($</w:t>
      </w:r>
      <w:r>
        <w:rPr>
          <w:b/>
        </w:rPr>
        <w:t>2,150.00</w:t>
      </w:r>
      <w:r w:rsidRPr="00951FB5">
        <w:rPr>
          <w:b/>
        </w:rPr>
        <w:t>)</w:t>
      </w:r>
      <w:r w:rsidRPr="0034587C">
        <w:t xml:space="preserve"> a favor de</w:t>
      </w:r>
      <w:r>
        <w:t xml:space="preserve"> </w:t>
      </w:r>
      <w:r w:rsidRPr="004275BE">
        <w:rPr>
          <w:b/>
        </w:rPr>
        <w:t>SR. RAUL ALFREDO MARTINEZ RIVAS/TALLER ARTICO</w:t>
      </w:r>
      <w:r>
        <w:t xml:space="preserve"> </w:t>
      </w:r>
      <w:r w:rsidRPr="00951FB5">
        <w:rPr>
          <w:b/>
        </w:rPr>
        <w:t xml:space="preserve">V/ </w:t>
      </w:r>
      <w:r>
        <w:t xml:space="preserve">Pago </w:t>
      </w:r>
      <w:r w:rsidRPr="0034587C">
        <w:t>por compra de</w:t>
      </w:r>
      <w:r>
        <w:t xml:space="preserve"> mantenimientos y reparaciones de bienes muebles, maquinarias y equipo, para uso en SICA, despacho municipal, s</w:t>
      </w:r>
      <w:r w:rsidRPr="0034587C">
        <w:t>egún facturas, líneas y códigos que se detallan a continuación:</w:t>
      </w:r>
    </w:p>
    <w:p w14:paraId="747ADE4F" w14:textId="77777777" w:rsidR="006D0EBA" w:rsidRDefault="006D0EBA" w:rsidP="006D0EBA">
      <w:pPr>
        <w:tabs>
          <w:tab w:val="left" w:pos="3592"/>
        </w:tabs>
        <w:ind w:left="720"/>
        <w:jc w:val="both"/>
        <w:rPr>
          <w:b/>
        </w:rPr>
      </w:pPr>
      <w:r>
        <w:rPr>
          <w:b/>
        </w:rPr>
        <w:tab/>
      </w:r>
    </w:p>
    <w:p w14:paraId="28AF5FAE" w14:textId="77777777" w:rsidR="006D0EBA" w:rsidRPr="00951FB5" w:rsidRDefault="006D0EBA" w:rsidP="006D0EBA">
      <w:pPr>
        <w:tabs>
          <w:tab w:val="left" w:pos="922"/>
          <w:tab w:val="left" w:pos="7797"/>
        </w:tabs>
        <w:spacing w:after="0" w:line="240" w:lineRule="auto"/>
        <w:ind w:left="1080"/>
        <w:jc w:val="both"/>
        <w:rPr>
          <w:b/>
          <w:szCs w:val="24"/>
          <w:u w:val="single"/>
        </w:rPr>
      </w:pPr>
      <w:r w:rsidRPr="00951FB5">
        <w:rPr>
          <w:b/>
          <w:szCs w:val="24"/>
          <w:u w:val="single"/>
        </w:rPr>
        <w:t>LINEA 0101</w:t>
      </w:r>
    </w:p>
    <w:p w14:paraId="6AF66E19" w14:textId="77777777" w:rsidR="006D0EBA" w:rsidRPr="00951FB5" w:rsidRDefault="006D0EBA" w:rsidP="006D0EBA">
      <w:pPr>
        <w:tabs>
          <w:tab w:val="left" w:pos="922"/>
          <w:tab w:val="left" w:pos="7797"/>
        </w:tabs>
        <w:spacing w:after="0" w:line="240" w:lineRule="auto"/>
        <w:jc w:val="both"/>
        <w:rPr>
          <w:szCs w:val="24"/>
        </w:rPr>
      </w:pPr>
      <w:r w:rsidRPr="00951FB5">
        <w:rPr>
          <w:szCs w:val="24"/>
        </w:rPr>
        <w:t xml:space="preserve">                 Facturas Nos.- </w:t>
      </w:r>
      <w:r>
        <w:rPr>
          <w:szCs w:val="24"/>
        </w:rPr>
        <w:t>000092-000091</w:t>
      </w:r>
    </w:p>
    <w:p w14:paraId="0AEAB7C3" w14:textId="77777777" w:rsidR="006D0EBA" w:rsidRPr="00951FB5" w:rsidRDefault="006D0EBA" w:rsidP="006D0EBA">
      <w:pPr>
        <w:tabs>
          <w:tab w:val="left" w:pos="1425"/>
        </w:tabs>
        <w:spacing w:after="0" w:line="240" w:lineRule="auto"/>
        <w:jc w:val="both"/>
        <w:rPr>
          <w:szCs w:val="24"/>
        </w:rPr>
      </w:pPr>
      <w:r w:rsidRPr="00951FB5">
        <w:rPr>
          <w:b/>
          <w:szCs w:val="24"/>
        </w:rPr>
        <w:t xml:space="preserve">                 </w:t>
      </w:r>
      <w:r w:rsidRPr="00951FB5">
        <w:rPr>
          <w:szCs w:val="24"/>
        </w:rPr>
        <w:t>Códigos Nos.-</w:t>
      </w:r>
      <w:r>
        <w:rPr>
          <w:szCs w:val="24"/>
        </w:rPr>
        <w:t>54301</w:t>
      </w:r>
      <w:r w:rsidRPr="00951FB5">
        <w:rPr>
          <w:szCs w:val="24"/>
        </w:rPr>
        <w:t>……</w:t>
      </w:r>
      <w:proofErr w:type="gramStart"/>
      <w:r w:rsidRPr="00951FB5">
        <w:rPr>
          <w:szCs w:val="24"/>
        </w:rPr>
        <w:t>…….</w:t>
      </w:r>
      <w:proofErr w:type="gramEnd"/>
      <w:r w:rsidRPr="00951FB5">
        <w:rPr>
          <w:szCs w:val="24"/>
        </w:rPr>
        <w:t xml:space="preserve">……………………............................ $ </w:t>
      </w:r>
      <w:r>
        <w:rPr>
          <w:szCs w:val="24"/>
        </w:rPr>
        <w:t xml:space="preserve">      25.00</w:t>
      </w:r>
      <w:r w:rsidRPr="00951FB5">
        <w:rPr>
          <w:szCs w:val="24"/>
        </w:rPr>
        <w:t xml:space="preserve">     </w:t>
      </w:r>
    </w:p>
    <w:p w14:paraId="69985EEC" w14:textId="77777777" w:rsidR="006D0EBA" w:rsidRPr="00951FB5" w:rsidRDefault="006D0EBA" w:rsidP="006D0EBA">
      <w:pPr>
        <w:tabs>
          <w:tab w:val="left" w:pos="1425"/>
        </w:tabs>
        <w:spacing w:after="0" w:line="240" w:lineRule="auto"/>
        <w:jc w:val="both"/>
        <w:rPr>
          <w:szCs w:val="24"/>
        </w:rPr>
      </w:pPr>
      <w:r w:rsidRPr="00951FB5">
        <w:rPr>
          <w:szCs w:val="24"/>
        </w:rPr>
        <w:t xml:space="preserve">                 Códigos Nos.-</w:t>
      </w:r>
      <w:r>
        <w:rPr>
          <w:szCs w:val="24"/>
        </w:rPr>
        <w:t>61102</w:t>
      </w:r>
      <w:r w:rsidRPr="00951FB5">
        <w:rPr>
          <w:szCs w:val="24"/>
        </w:rPr>
        <w:t>……</w:t>
      </w:r>
      <w:proofErr w:type="gramStart"/>
      <w:r w:rsidRPr="00951FB5">
        <w:rPr>
          <w:szCs w:val="24"/>
        </w:rPr>
        <w:t>…….</w:t>
      </w:r>
      <w:proofErr w:type="gramEnd"/>
      <w:r w:rsidRPr="00951FB5">
        <w:rPr>
          <w:szCs w:val="24"/>
        </w:rPr>
        <w:t xml:space="preserve">……………………............................ </w:t>
      </w:r>
      <w:proofErr w:type="gramStart"/>
      <w:r w:rsidRPr="00951FB5">
        <w:rPr>
          <w:szCs w:val="24"/>
        </w:rPr>
        <w:t xml:space="preserve">$  </w:t>
      </w:r>
      <w:r>
        <w:rPr>
          <w:szCs w:val="24"/>
        </w:rPr>
        <w:t>2,125.00</w:t>
      </w:r>
      <w:proofErr w:type="gramEnd"/>
      <w:r w:rsidRPr="00951FB5">
        <w:rPr>
          <w:szCs w:val="24"/>
        </w:rPr>
        <w:t xml:space="preserve">    </w:t>
      </w:r>
    </w:p>
    <w:p w14:paraId="157E6E96" w14:textId="77777777" w:rsidR="006D0EBA" w:rsidRPr="00951FB5" w:rsidRDefault="006D0EBA" w:rsidP="006D0EBA">
      <w:pPr>
        <w:tabs>
          <w:tab w:val="left" w:pos="1425"/>
        </w:tabs>
        <w:spacing w:after="0" w:line="240" w:lineRule="auto"/>
        <w:jc w:val="both"/>
        <w:rPr>
          <w:szCs w:val="24"/>
        </w:rPr>
      </w:pPr>
      <w:r w:rsidRPr="00951FB5">
        <w:rPr>
          <w:b/>
          <w:szCs w:val="24"/>
        </w:rPr>
        <w:t xml:space="preserve">                 </w:t>
      </w:r>
      <w:r w:rsidRPr="00951FB5">
        <w:rPr>
          <w:szCs w:val="24"/>
        </w:rPr>
        <w:t>Total…………………</w:t>
      </w:r>
      <w:proofErr w:type="gramStart"/>
      <w:r w:rsidRPr="00951FB5">
        <w:rPr>
          <w:szCs w:val="24"/>
        </w:rPr>
        <w:t>…….</w:t>
      </w:r>
      <w:proofErr w:type="gramEnd"/>
      <w:r w:rsidRPr="00951FB5">
        <w:rPr>
          <w:szCs w:val="24"/>
        </w:rPr>
        <w:t>.……………………</w:t>
      </w:r>
      <w:r>
        <w:rPr>
          <w:szCs w:val="24"/>
        </w:rPr>
        <w:t>……..</w:t>
      </w:r>
      <w:r w:rsidRPr="00951FB5">
        <w:rPr>
          <w:szCs w:val="24"/>
        </w:rPr>
        <w:t>......…….........</w:t>
      </w:r>
      <w:r w:rsidRPr="00951FB5">
        <w:rPr>
          <w:b/>
          <w:szCs w:val="24"/>
        </w:rPr>
        <w:t xml:space="preserve">$ </w:t>
      </w:r>
      <w:r>
        <w:rPr>
          <w:b/>
          <w:szCs w:val="24"/>
        </w:rPr>
        <w:t xml:space="preserve"> 2,150.00</w:t>
      </w:r>
    </w:p>
    <w:p w14:paraId="2E6524B8" w14:textId="77777777" w:rsidR="006D0EBA" w:rsidRDefault="006D0EBA" w:rsidP="006D0EBA">
      <w:pPr>
        <w:spacing w:after="0"/>
        <w:jc w:val="both"/>
      </w:pPr>
    </w:p>
    <w:p w14:paraId="793E7178" w14:textId="77777777" w:rsidR="006D0EBA" w:rsidRPr="008F6B01" w:rsidRDefault="006D0EBA" w:rsidP="00335AFD">
      <w:pPr>
        <w:pStyle w:val="Prrafodelista"/>
        <w:numPr>
          <w:ilvl w:val="0"/>
          <w:numId w:val="342"/>
        </w:numPr>
        <w:spacing w:after="0" w:line="240" w:lineRule="auto"/>
        <w:jc w:val="both"/>
      </w:pPr>
      <w:r w:rsidRPr="0034587C">
        <w:t>EROGAR la cantidad de</w:t>
      </w:r>
      <w:r>
        <w:t xml:space="preserve"> </w:t>
      </w:r>
      <w:r w:rsidRPr="008F6B01">
        <w:rPr>
          <w:b/>
        </w:rPr>
        <w:t>UN MIL DIEZ 00/100 DÓLARES DE</w:t>
      </w:r>
      <w:r w:rsidRPr="0034587C">
        <w:t xml:space="preserve"> </w:t>
      </w:r>
      <w:r w:rsidRPr="008F6B01">
        <w:rPr>
          <w:b/>
        </w:rPr>
        <w:t>LOS ESTADOS UNIDOS DE AMÉRICA ($1,010.00)</w:t>
      </w:r>
      <w:r w:rsidRPr="0034587C">
        <w:t xml:space="preserve"> a favor de</w:t>
      </w:r>
      <w:r>
        <w:t xml:space="preserve"> </w:t>
      </w:r>
      <w:r w:rsidRPr="008F6B01">
        <w:rPr>
          <w:b/>
        </w:rPr>
        <w:t xml:space="preserve">Sr. MANUEL DE JESUS PERAZA CISNEROS/VIDRIERIA CISNEROS V/ </w:t>
      </w:r>
      <w:r>
        <w:t xml:space="preserve">Pago </w:t>
      </w:r>
      <w:r w:rsidRPr="0034587C">
        <w:t>por compra de</w:t>
      </w:r>
      <w:r>
        <w:t xml:space="preserve"> bienes de uso y consumo diversos, mantenimientos y reparaciones de </w:t>
      </w:r>
      <w:proofErr w:type="spellStart"/>
      <w:r>
        <w:t>vehiculos</w:t>
      </w:r>
      <w:proofErr w:type="spellEnd"/>
      <w:r>
        <w:t xml:space="preserve">, para uso </w:t>
      </w:r>
      <w:r w:rsidRPr="008F6B01">
        <w:lastRenderedPageBreak/>
        <w:t>eq.123, 162,</w:t>
      </w:r>
      <w:r>
        <w:t xml:space="preserve"> </w:t>
      </w:r>
      <w:r w:rsidRPr="008F6B01">
        <w:t>plantel de maquinaria y equipo</w:t>
      </w:r>
      <w:r>
        <w:t>, s</w:t>
      </w:r>
      <w:r w:rsidRPr="0034587C">
        <w:t>egún facturas, líneas y códigos que se detallan a continuación:</w:t>
      </w:r>
    </w:p>
    <w:p w14:paraId="6B94057F" w14:textId="77777777" w:rsidR="006D0EBA" w:rsidRDefault="006D0EBA" w:rsidP="006D0EBA">
      <w:pPr>
        <w:tabs>
          <w:tab w:val="left" w:pos="3592"/>
        </w:tabs>
        <w:ind w:left="720"/>
        <w:jc w:val="both"/>
        <w:rPr>
          <w:b/>
        </w:rPr>
      </w:pPr>
      <w:r>
        <w:rPr>
          <w:b/>
        </w:rPr>
        <w:tab/>
      </w:r>
    </w:p>
    <w:p w14:paraId="28A3D18C" w14:textId="77777777" w:rsidR="006D0EBA" w:rsidRPr="005E0070" w:rsidRDefault="006D0EBA" w:rsidP="006D0EBA">
      <w:pPr>
        <w:tabs>
          <w:tab w:val="left" w:pos="922"/>
          <w:tab w:val="left" w:pos="7797"/>
        </w:tabs>
        <w:spacing w:after="0" w:line="240" w:lineRule="auto"/>
        <w:ind w:left="1080"/>
        <w:jc w:val="both"/>
        <w:rPr>
          <w:b/>
          <w:szCs w:val="24"/>
          <w:u w:val="single"/>
        </w:rPr>
      </w:pPr>
      <w:r w:rsidRPr="005E0070">
        <w:rPr>
          <w:b/>
          <w:szCs w:val="24"/>
          <w:u w:val="single"/>
        </w:rPr>
        <w:t>LINEA 0101</w:t>
      </w:r>
    </w:p>
    <w:p w14:paraId="2FAABDCE" w14:textId="77777777" w:rsidR="006D0EBA" w:rsidRPr="005E0070" w:rsidRDefault="006D0EBA" w:rsidP="006D0EBA">
      <w:pPr>
        <w:tabs>
          <w:tab w:val="left" w:pos="922"/>
          <w:tab w:val="left" w:pos="7797"/>
        </w:tabs>
        <w:spacing w:after="0" w:line="240" w:lineRule="auto"/>
        <w:jc w:val="both"/>
        <w:rPr>
          <w:szCs w:val="24"/>
        </w:rPr>
      </w:pPr>
      <w:r w:rsidRPr="005E0070">
        <w:rPr>
          <w:szCs w:val="24"/>
        </w:rPr>
        <w:t xml:space="preserve">                 Facturas Nos.-</w:t>
      </w:r>
      <w:r>
        <w:rPr>
          <w:szCs w:val="24"/>
        </w:rPr>
        <w:t>000043-000044-000045</w:t>
      </w:r>
      <w:r w:rsidRPr="005E0070">
        <w:rPr>
          <w:szCs w:val="24"/>
        </w:rPr>
        <w:t xml:space="preserve"> </w:t>
      </w:r>
    </w:p>
    <w:p w14:paraId="4440486D" w14:textId="77777777" w:rsidR="006D0EBA" w:rsidRPr="005E0070" w:rsidRDefault="006D0EBA" w:rsidP="006D0EBA">
      <w:pPr>
        <w:tabs>
          <w:tab w:val="left" w:pos="1425"/>
        </w:tabs>
        <w:spacing w:after="0" w:line="240" w:lineRule="auto"/>
        <w:jc w:val="both"/>
        <w:rPr>
          <w:szCs w:val="24"/>
        </w:rPr>
      </w:pPr>
      <w:r w:rsidRPr="005E0070">
        <w:rPr>
          <w:b/>
          <w:szCs w:val="24"/>
        </w:rPr>
        <w:t xml:space="preserve">                 </w:t>
      </w:r>
      <w:r w:rsidRPr="005E0070">
        <w:rPr>
          <w:szCs w:val="24"/>
        </w:rPr>
        <w:t>Códigos Nos.-</w:t>
      </w:r>
      <w:r>
        <w:rPr>
          <w:szCs w:val="24"/>
        </w:rPr>
        <w:t>54199</w:t>
      </w:r>
      <w:r w:rsidRPr="005E0070">
        <w:rPr>
          <w:szCs w:val="24"/>
        </w:rPr>
        <w:t>……</w:t>
      </w:r>
      <w:proofErr w:type="gramStart"/>
      <w:r w:rsidRPr="005E0070">
        <w:rPr>
          <w:szCs w:val="24"/>
        </w:rPr>
        <w:t>…….</w:t>
      </w:r>
      <w:proofErr w:type="gramEnd"/>
      <w:r w:rsidRPr="005E0070">
        <w:rPr>
          <w:szCs w:val="24"/>
        </w:rPr>
        <w:t xml:space="preserve">……………………............................ $ </w:t>
      </w:r>
      <w:r>
        <w:rPr>
          <w:szCs w:val="24"/>
        </w:rPr>
        <w:t xml:space="preserve">   960.00</w:t>
      </w:r>
      <w:r w:rsidRPr="005E0070">
        <w:rPr>
          <w:szCs w:val="24"/>
        </w:rPr>
        <w:t xml:space="preserve">     </w:t>
      </w:r>
    </w:p>
    <w:p w14:paraId="7127471A" w14:textId="77777777" w:rsidR="006D0EBA" w:rsidRPr="005E0070" w:rsidRDefault="006D0EBA" w:rsidP="006D0EBA">
      <w:pPr>
        <w:tabs>
          <w:tab w:val="left" w:pos="1425"/>
        </w:tabs>
        <w:spacing w:after="0" w:line="240" w:lineRule="auto"/>
        <w:jc w:val="both"/>
        <w:rPr>
          <w:szCs w:val="24"/>
        </w:rPr>
      </w:pPr>
      <w:r w:rsidRPr="005E0070">
        <w:rPr>
          <w:szCs w:val="24"/>
        </w:rPr>
        <w:t xml:space="preserve">                 Códigos Nos.-</w:t>
      </w:r>
      <w:r>
        <w:rPr>
          <w:szCs w:val="24"/>
        </w:rPr>
        <w:t>54302</w:t>
      </w:r>
      <w:r w:rsidRPr="005E0070">
        <w:rPr>
          <w:szCs w:val="24"/>
        </w:rPr>
        <w:t>……</w:t>
      </w:r>
      <w:proofErr w:type="gramStart"/>
      <w:r w:rsidRPr="005E0070">
        <w:rPr>
          <w:szCs w:val="24"/>
        </w:rPr>
        <w:t>…….</w:t>
      </w:r>
      <w:proofErr w:type="gramEnd"/>
      <w:r w:rsidRPr="005E0070">
        <w:rPr>
          <w:szCs w:val="24"/>
        </w:rPr>
        <w:t xml:space="preserve">……………………............................ $ </w:t>
      </w:r>
      <w:r>
        <w:rPr>
          <w:szCs w:val="24"/>
        </w:rPr>
        <w:t xml:space="preserve">     50.00 </w:t>
      </w:r>
    </w:p>
    <w:p w14:paraId="0ADF918E" w14:textId="77777777" w:rsidR="006D0EBA" w:rsidRPr="005E0070" w:rsidRDefault="006D0EBA" w:rsidP="006D0EBA">
      <w:pPr>
        <w:tabs>
          <w:tab w:val="left" w:pos="1425"/>
        </w:tabs>
        <w:spacing w:after="0" w:line="240" w:lineRule="auto"/>
        <w:jc w:val="both"/>
        <w:rPr>
          <w:szCs w:val="24"/>
        </w:rPr>
      </w:pPr>
      <w:r w:rsidRPr="005E0070">
        <w:rPr>
          <w:b/>
          <w:szCs w:val="24"/>
        </w:rPr>
        <w:t xml:space="preserve">                 </w:t>
      </w:r>
      <w:r w:rsidRPr="005E0070">
        <w:rPr>
          <w:szCs w:val="24"/>
        </w:rPr>
        <w:t>Total…………………</w:t>
      </w:r>
      <w:proofErr w:type="gramStart"/>
      <w:r w:rsidRPr="005E0070">
        <w:rPr>
          <w:szCs w:val="24"/>
        </w:rPr>
        <w:t>…….</w:t>
      </w:r>
      <w:proofErr w:type="gramEnd"/>
      <w:r w:rsidRPr="005E0070">
        <w:rPr>
          <w:szCs w:val="24"/>
        </w:rPr>
        <w:t>.……………</w:t>
      </w:r>
      <w:r>
        <w:rPr>
          <w:szCs w:val="24"/>
        </w:rPr>
        <w:t>……..</w:t>
      </w:r>
      <w:r w:rsidRPr="005E0070">
        <w:rPr>
          <w:szCs w:val="24"/>
        </w:rPr>
        <w:t>………......…….........</w:t>
      </w:r>
      <w:r w:rsidRPr="005E0070">
        <w:rPr>
          <w:b/>
          <w:szCs w:val="24"/>
        </w:rPr>
        <w:t xml:space="preserve">$ </w:t>
      </w:r>
      <w:r>
        <w:rPr>
          <w:b/>
          <w:szCs w:val="24"/>
        </w:rPr>
        <w:t>1,010.00</w:t>
      </w:r>
    </w:p>
    <w:p w14:paraId="3DDFB7A6" w14:textId="77777777" w:rsidR="006D0EBA" w:rsidRDefault="006D0EBA" w:rsidP="006D0EBA">
      <w:pPr>
        <w:spacing w:after="0"/>
        <w:jc w:val="both"/>
      </w:pPr>
    </w:p>
    <w:p w14:paraId="4A952496" w14:textId="77777777" w:rsidR="006D0EBA" w:rsidRDefault="006D0EBA" w:rsidP="006D0EBA">
      <w:pPr>
        <w:spacing w:after="0"/>
        <w:jc w:val="both"/>
      </w:pPr>
    </w:p>
    <w:p w14:paraId="56A95AB1" w14:textId="77777777" w:rsidR="006D0EBA" w:rsidRPr="0034587C" w:rsidRDefault="006D0EBA" w:rsidP="00335AFD">
      <w:pPr>
        <w:pStyle w:val="Prrafodelista"/>
        <w:numPr>
          <w:ilvl w:val="0"/>
          <w:numId w:val="342"/>
        </w:numPr>
        <w:tabs>
          <w:tab w:val="left" w:pos="709"/>
          <w:tab w:val="left" w:pos="7797"/>
        </w:tabs>
        <w:spacing w:after="0" w:line="240" w:lineRule="auto"/>
        <w:jc w:val="both"/>
      </w:pPr>
      <w:r>
        <w:t xml:space="preserve"> </w:t>
      </w:r>
      <w:r w:rsidRPr="0034587C">
        <w:t>EROGAR la cantidad de</w:t>
      </w:r>
      <w:r>
        <w:t xml:space="preserve"> </w:t>
      </w:r>
      <w:r w:rsidRPr="0056381E">
        <w:rPr>
          <w:b/>
        </w:rPr>
        <w:t>UN MIL SETECIENTOS ONCE 95/100 DÓLARES DE</w:t>
      </w:r>
      <w:r w:rsidRPr="0034587C">
        <w:t xml:space="preserve"> </w:t>
      </w:r>
      <w:r w:rsidRPr="0056381E">
        <w:rPr>
          <w:b/>
        </w:rPr>
        <w:t>LOS ESTADOS UNIDOS DE AMÉRICA ($1,711.95)</w:t>
      </w:r>
      <w:r w:rsidRPr="0034587C">
        <w:t xml:space="preserve"> a favor de</w:t>
      </w:r>
      <w:r>
        <w:t xml:space="preserve"> </w:t>
      </w:r>
      <w:r w:rsidRPr="0056381E">
        <w:rPr>
          <w:b/>
        </w:rPr>
        <w:t>ALMACENES VIDRI S.A. DE C.V.</w:t>
      </w:r>
      <w:r>
        <w:t xml:space="preserve"> </w:t>
      </w:r>
      <w:r w:rsidRPr="0056381E">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bienes de uso y consumo diversos, maquinarias y equipo, para uso limpieza en instalaciones de unidad de </w:t>
      </w:r>
      <w:proofErr w:type="spellStart"/>
      <w:r>
        <w:t>ganaderia</w:t>
      </w:r>
      <w:proofErr w:type="spellEnd"/>
      <w:r>
        <w:t>, eq,150 s</w:t>
      </w:r>
      <w:r w:rsidRPr="0034587C">
        <w:t>egún facturas, líneas y códigos que se detallan a continuación:</w:t>
      </w:r>
    </w:p>
    <w:p w14:paraId="3A092E17" w14:textId="77777777" w:rsidR="006D0EBA" w:rsidRDefault="006D0EBA" w:rsidP="006D0EBA">
      <w:pPr>
        <w:tabs>
          <w:tab w:val="left" w:pos="3592"/>
        </w:tabs>
        <w:ind w:left="720"/>
        <w:jc w:val="both"/>
        <w:rPr>
          <w:b/>
        </w:rPr>
      </w:pPr>
      <w:r>
        <w:rPr>
          <w:b/>
        </w:rPr>
        <w:tab/>
      </w:r>
    </w:p>
    <w:p w14:paraId="0D39F084" w14:textId="77777777" w:rsidR="006D0EBA" w:rsidRPr="00F6031A" w:rsidRDefault="006D0EBA" w:rsidP="006D0EBA">
      <w:pPr>
        <w:tabs>
          <w:tab w:val="left" w:pos="922"/>
          <w:tab w:val="left" w:pos="7797"/>
        </w:tabs>
        <w:spacing w:after="0" w:line="240" w:lineRule="auto"/>
        <w:ind w:left="1080"/>
        <w:jc w:val="both"/>
        <w:rPr>
          <w:b/>
          <w:szCs w:val="24"/>
          <w:u w:val="single"/>
        </w:rPr>
      </w:pPr>
      <w:r w:rsidRPr="00F6031A">
        <w:rPr>
          <w:b/>
          <w:szCs w:val="24"/>
          <w:u w:val="single"/>
        </w:rPr>
        <w:t>LINEA 0101</w:t>
      </w:r>
    </w:p>
    <w:p w14:paraId="02CCA85C" w14:textId="77777777" w:rsidR="006D0EBA" w:rsidRPr="00F6031A" w:rsidRDefault="006D0EBA" w:rsidP="006D0EBA">
      <w:pPr>
        <w:tabs>
          <w:tab w:val="left" w:pos="922"/>
          <w:tab w:val="left" w:pos="7797"/>
        </w:tabs>
        <w:spacing w:after="0" w:line="240" w:lineRule="auto"/>
        <w:jc w:val="both"/>
        <w:rPr>
          <w:szCs w:val="24"/>
        </w:rPr>
      </w:pPr>
      <w:r w:rsidRPr="00F6031A">
        <w:rPr>
          <w:szCs w:val="24"/>
        </w:rPr>
        <w:t xml:space="preserve">                 Facturas Nos.-</w:t>
      </w:r>
      <w:r>
        <w:rPr>
          <w:szCs w:val="24"/>
        </w:rPr>
        <w:t>402216-402214-402175</w:t>
      </w:r>
      <w:r w:rsidRPr="00F6031A">
        <w:rPr>
          <w:szCs w:val="24"/>
        </w:rPr>
        <w:t xml:space="preserve"> </w:t>
      </w:r>
    </w:p>
    <w:p w14:paraId="006391F0" w14:textId="77777777" w:rsidR="006D0EBA" w:rsidRPr="00F6031A" w:rsidRDefault="006D0EBA" w:rsidP="006D0EBA">
      <w:pPr>
        <w:tabs>
          <w:tab w:val="left" w:pos="1425"/>
        </w:tabs>
        <w:spacing w:after="0" w:line="240" w:lineRule="auto"/>
        <w:jc w:val="both"/>
        <w:rPr>
          <w:szCs w:val="24"/>
        </w:rPr>
      </w:pPr>
      <w:r w:rsidRPr="00F6031A">
        <w:rPr>
          <w:b/>
          <w:szCs w:val="24"/>
        </w:rPr>
        <w:t xml:space="preserve">                 </w:t>
      </w:r>
      <w:r w:rsidRPr="00F6031A">
        <w:rPr>
          <w:szCs w:val="24"/>
        </w:rPr>
        <w:t>Códigos Nos.-</w:t>
      </w:r>
      <w:r>
        <w:rPr>
          <w:szCs w:val="24"/>
        </w:rPr>
        <w:t>54112</w:t>
      </w:r>
      <w:r w:rsidRPr="00F6031A">
        <w:rPr>
          <w:szCs w:val="24"/>
        </w:rPr>
        <w:t>……</w:t>
      </w:r>
      <w:proofErr w:type="gramStart"/>
      <w:r w:rsidRPr="00F6031A">
        <w:rPr>
          <w:szCs w:val="24"/>
        </w:rPr>
        <w:t>…….</w:t>
      </w:r>
      <w:proofErr w:type="gramEnd"/>
      <w:r w:rsidRPr="00F6031A">
        <w:rPr>
          <w:szCs w:val="24"/>
        </w:rPr>
        <w:t xml:space="preserve">……………………............................ $ </w:t>
      </w:r>
      <w:r>
        <w:rPr>
          <w:szCs w:val="24"/>
        </w:rPr>
        <w:t xml:space="preserve">   570.00</w:t>
      </w:r>
      <w:r w:rsidRPr="00F6031A">
        <w:rPr>
          <w:szCs w:val="24"/>
        </w:rPr>
        <w:t xml:space="preserve">     </w:t>
      </w:r>
    </w:p>
    <w:p w14:paraId="06E266BB" w14:textId="77777777" w:rsidR="006D0EBA" w:rsidRPr="00F6031A" w:rsidRDefault="006D0EBA" w:rsidP="006D0EBA">
      <w:pPr>
        <w:tabs>
          <w:tab w:val="left" w:pos="1425"/>
        </w:tabs>
        <w:spacing w:after="0" w:line="240" w:lineRule="auto"/>
        <w:jc w:val="both"/>
        <w:rPr>
          <w:szCs w:val="24"/>
        </w:rPr>
      </w:pPr>
      <w:r w:rsidRPr="00F6031A">
        <w:rPr>
          <w:szCs w:val="24"/>
        </w:rPr>
        <w:t xml:space="preserve">                 Códigos Nos.-</w:t>
      </w:r>
      <w:r>
        <w:rPr>
          <w:szCs w:val="24"/>
        </w:rPr>
        <w:t>54199</w:t>
      </w:r>
      <w:r w:rsidRPr="00F6031A">
        <w:rPr>
          <w:szCs w:val="24"/>
        </w:rPr>
        <w:t>……</w:t>
      </w:r>
      <w:proofErr w:type="gramStart"/>
      <w:r w:rsidRPr="00F6031A">
        <w:rPr>
          <w:szCs w:val="24"/>
        </w:rPr>
        <w:t>…….</w:t>
      </w:r>
      <w:proofErr w:type="gramEnd"/>
      <w:r w:rsidRPr="00F6031A">
        <w:rPr>
          <w:szCs w:val="24"/>
        </w:rPr>
        <w:t xml:space="preserve">……………………............................ $  </w:t>
      </w:r>
      <w:r>
        <w:rPr>
          <w:szCs w:val="24"/>
        </w:rPr>
        <w:t xml:space="preserve">    16.95</w:t>
      </w:r>
      <w:r w:rsidRPr="00F6031A">
        <w:rPr>
          <w:szCs w:val="24"/>
        </w:rPr>
        <w:t xml:space="preserve">    </w:t>
      </w:r>
    </w:p>
    <w:p w14:paraId="368BC36F" w14:textId="77777777" w:rsidR="006D0EBA" w:rsidRPr="00F6031A" w:rsidRDefault="006D0EBA" w:rsidP="006D0EBA">
      <w:pPr>
        <w:tabs>
          <w:tab w:val="left" w:pos="1425"/>
        </w:tabs>
        <w:spacing w:after="0" w:line="240" w:lineRule="auto"/>
        <w:jc w:val="both"/>
        <w:rPr>
          <w:szCs w:val="24"/>
        </w:rPr>
      </w:pPr>
      <w:r w:rsidRPr="00F6031A">
        <w:rPr>
          <w:szCs w:val="24"/>
        </w:rPr>
        <w:t xml:space="preserve">                 Códigos Nos.-</w:t>
      </w:r>
      <w:r>
        <w:rPr>
          <w:szCs w:val="24"/>
        </w:rPr>
        <w:t>61102</w:t>
      </w:r>
      <w:r w:rsidRPr="00F6031A">
        <w:rPr>
          <w:szCs w:val="24"/>
        </w:rPr>
        <w:t>……</w:t>
      </w:r>
      <w:proofErr w:type="gramStart"/>
      <w:r w:rsidRPr="00F6031A">
        <w:rPr>
          <w:szCs w:val="24"/>
        </w:rPr>
        <w:t>…….</w:t>
      </w:r>
      <w:proofErr w:type="gramEnd"/>
      <w:r w:rsidRPr="00F6031A">
        <w:rPr>
          <w:szCs w:val="24"/>
        </w:rPr>
        <w:t xml:space="preserve">……………………............................ $ </w:t>
      </w:r>
      <w:r>
        <w:rPr>
          <w:szCs w:val="24"/>
        </w:rPr>
        <w:t>1,125.00</w:t>
      </w:r>
    </w:p>
    <w:p w14:paraId="2AD5490F" w14:textId="285DB42D" w:rsidR="006D0EBA" w:rsidRPr="00302D3E" w:rsidRDefault="006D0EBA" w:rsidP="006D0EBA">
      <w:pPr>
        <w:tabs>
          <w:tab w:val="left" w:pos="1425"/>
        </w:tabs>
        <w:spacing w:after="0" w:line="240" w:lineRule="auto"/>
        <w:jc w:val="both"/>
      </w:pPr>
      <w:r w:rsidRPr="00F6031A">
        <w:rPr>
          <w:b/>
          <w:szCs w:val="24"/>
        </w:rPr>
        <w:t xml:space="preserve">                 </w:t>
      </w:r>
      <w:r w:rsidRPr="00F6031A">
        <w:rPr>
          <w:szCs w:val="24"/>
        </w:rPr>
        <w:t>Total…………………</w:t>
      </w:r>
      <w:proofErr w:type="gramStart"/>
      <w:r w:rsidRPr="00F6031A">
        <w:rPr>
          <w:szCs w:val="24"/>
        </w:rPr>
        <w:t>…….</w:t>
      </w:r>
      <w:proofErr w:type="gramEnd"/>
      <w:r w:rsidRPr="00F6031A">
        <w:rPr>
          <w:szCs w:val="24"/>
        </w:rPr>
        <w:t>.…………………….....</w:t>
      </w:r>
      <w:r>
        <w:rPr>
          <w:szCs w:val="24"/>
        </w:rPr>
        <w:t>..........</w:t>
      </w:r>
      <w:r w:rsidRPr="00F6031A">
        <w:rPr>
          <w:szCs w:val="24"/>
        </w:rPr>
        <w:t>.…….........</w:t>
      </w:r>
      <w:r w:rsidRPr="00F6031A">
        <w:rPr>
          <w:b/>
          <w:szCs w:val="24"/>
        </w:rPr>
        <w:t xml:space="preserve">$ </w:t>
      </w:r>
      <w:r w:rsidR="00317ED5">
        <w:rPr>
          <w:b/>
          <w:szCs w:val="24"/>
        </w:rPr>
        <w:t>1,711.95</w:t>
      </w:r>
    </w:p>
    <w:p w14:paraId="53609166" w14:textId="77777777" w:rsidR="006D0EBA" w:rsidRDefault="006D0EBA" w:rsidP="006D0EBA">
      <w:pPr>
        <w:spacing w:after="0"/>
        <w:jc w:val="both"/>
      </w:pPr>
    </w:p>
    <w:p w14:paraId="3AB6E4CD" w14:textId="77777777" w:rsidR="006D0EBA" w:rsidRDefault="006D0EBA" w:rsidP="006D0EBA">
      <w:pPr>
        <w:spacing w:after="0"/>
        <w:jc w:val="both"/>
      </w:pPr>
    </w:p>
    <w:p w14:paraId="157451C9" w14:textId="77777777" w:rsidR="006D0EBA" w:rsidRPr="00B76A2F" w:rsidRDefault="006D0EBA" w:rsidP="00335AFD">
      <w:pPr>
        <w:pStyle w:val="Prrafodelista"/>
        <w:numPr>
          <w:ilvl w:val="0"/>
          <w:numId w:val="342"/>
        </w:numPr>
        <w:spacing w:after="0" w:line="240" w:lineRule="auto"/>
        <w:jc w:val="both"/>
        <w:rPr>
          <w:rFonts w:ascii="Calibri" w:hAnsi="Calibri" w:cs="Calibri"/>
          <w:sz w:val="22"/>
          <w:lang w:eastAsia="es-SV"/>
        </w:rPr>
      </w:pPr>
      <w:r w:rsidRPr="0034587C">
        <w:t>EROGAR la cantidad de</w:t>
      </w:r>
      <w:r>
        <w:t xml:space="preserve"> </w:t>
      </w:r>
      <w:r w:rsidRPr="00B76A2F">
        <w:rPr>
          <w:b/>
        </w:rPr>
        <w:t>SEISCIENTOS TREINTA Y OCHO</w:t>
      </w:r>
      <w:r>
        <w:t xml:space="preserve"> </w:t>
      </w:r>
      <w:r>
        <w:rPr>
          <w:b/>
        </w:rPr>
        <w:t>13</w:t>
      </w:r>
      <w:r w:rsidRPr="00B76A2F">
        <w:rPr>
          <w:b/>
        </w:rPr>
        <w:t>/100 DÓLARES DE</w:t>
      </w:r>
      <w:r w:rsidRPr="0034587C">
        <w:t xml:space="preserve"> </w:t>
      </w:r>
      <w:r w:rsidRPr="00B76A2F">
        <w:rPr>
          <w:b/>
        </w:rPr>
        <w:t>LOS ESTADOS UNIDOS DE AMÉRICA ($</w:t>
      </w:r>
      <w:r>
        <w:rPr>
          <w:b/>
        </w:rPr>
        <w:t>638.13</w:t>
      </w:r>
      <w:proofErr w:type="gramStart"/>
      <w:r w:rsidRPr="00B76A2F">
        <w:rPr>
          <w:b/>
        </w:rPr>
        <w:t>)</w:t>
      </w:r>
      <w:r w:rsidRPr="0034587C">
        <w:t xml:space="preserve"> </w:t>
      </w:r>
      <w:r>
        <w:t xml:space="preserve"> </w:t>
      </w:r>
      <w:r w:rsidRPr="0034587C">
        <w:t>a</w:t>
      </w:r>
      <w:proofErr w:type="gramEnd"/>
      <w:r w:rsidRPr="0034587C">
        <w:t xml:space="preserve"> favor de</w:t>
      </w:r>
      <w:r>
        <w:t xml:space="preserve"> </w:t>
      </w:r>
      <w:r>
        <w:rPr>
          <w:b/>
        </w:rPr>
        <w:t>SERPROMAQ S.A. DE C.V.</w:t>
      </w:r>
      <w:r w:rsidRPr="00B76A2F">
        <w:rPr>
          <w:b/>
        </w:rPr>
        <w:t xml:space="preserve"> V/ </w:t>
      </w:r>
      <w:r>
        <w:t xml:space="preserve">Pago por compra de herramientas, repuestos y accesorios, para uso en eq.74, 96, 28, según factura  </w:t>
      </w:r>
      <w:r w:rsidRPr="0034587C">
        <w:t>No.</w:t>
      </w:r>
      <w:r>
        <w:t xml:space="preserve">-000097-000096-000098 </w:t>
      </w:r>
      <w:r w:rsidRPr="0034587C">
        <w:t>Aplicando dicho gasto a la línea</w:t>
      </w:r>
      <w:r>
        <w:t xml:space="preserve"> 0101 del código 54118 herramientas, repuestos y accesorios, del presupuesto municipal vigente</w:t>
      </w:r>
    </w:p>
    <w:p w14:paraId="2A72402C" w14:textId="77777777" w:rsidR="006D0EBA" w:rsidRDefault="006D0EBA" w:rsidP="006D0EBA">
      <w:pPr>
        <w:spacing w:after="0"/>
        <w:jc w:val="both"/>
      </w:pPr>
    </w:p>
    <w:p w14:paraId="7C149BA4" w14:textId="77777777" w:rsidR="006D0EBA" w:rsidRDefault="006D0EBA" w:rsidP="006D0EBA">
      <w:pPr>
        <w:spacing w:after="0"/>
        <w:jc w:val="both"/>
      </w:pPr>
    </w:p>
    <w:p w14:paraId="3DA3E39B" w14:textId="77777777" w:rsidR="006D0EBA" w:rsidRPr="0034587C" w:rsidRDefault="006D0EBA" w:rsidP="00335AFD">
      <w:pPr>
        <w:pStyle w:val="Prrafodelista"/>
        <w:numPr>
          <w:ilvl w:val="0"/>
          <w:numId w:val="342"/>
        </w:numPr>
        <w:spacing w:after="0" w:line="240" w:lineRule="auto"/>
        <w:jc w:val="both"/>
      </w:pPr>
      <w:r w:rsidRPr="0034587C">
        <w:t>EROGAR la cantidad de</w:t>
      </w:r>
      <w:r>
        <w:t xml:space="preserve"> </w:t>
      </w:r>
      <w:r w:rsidRPr="00231B43">
        <w:rPr>
          <w:b/>
        </w:rPr>
        <w:t>DOS MIL CUATROCIENTOS CINCO 00/100 DÓLARES DE</w:t>
      </w:r>
      <w:r w:rsidRPr="0034587C">
        <w:t xml:space="preserve"> </w:t>
      </w:r>
      <w:r w:rsidRPr="00231B43">
        <w:rPr>
          <w:b/>
        </w:rPr>
        <w:t>LOS ESTADOS UNIDOS DE AMÉRICA ($2,405.00)</w:t>
      </w:r>
      <w:r w:rsidRPr="0034587C">
        <w:t xml:space="preserve"> a favor de</w:t>
      </w:r>
      <w:r>
        <w:t xml:space="preserve"> </w:t>
      </w:r>
      <w:r w:rsidRPr="00231B43">
        <w:rPr>
          <w:b/>
        </w:rPr>
        <w:t>SR. JOSE MARIANO FLORES MARTINEZ/FUERZA DIÉSEL</w:t>
      </w:r>
      <w:r>
        <w:t xml:space="preserve"> </w:t>
      </w:r>
      <w:r w:rsidRPr="00231B43">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w:t>
      </w:r>
      <w:r w:rsidRPr="00231B43">
        <w:t>.54, 139</w:t>
      </w:r>
      <w:r>
        <w:t xml:space="preserve"> s</w:t>
      </w:r>
      <w:r w:rsidRPr="0034587C">
        <w:t>egún facturas, líneas y códigos que se detallan a continuación:</w:t>
      </w:r>
    </w:p>
    <w:p w14:paraId="535F830E" w14:textId="77777777" w:rsidR="006D0EBA" w:rsidRDefault="006D0EBA" w:rsidP="006D0EBA">
      <w:pPr>
        <w:tabs>
          <w:tab w:val="left" w:pos="3592"/>
        </w:tabs>
        <w:ind w:left="720"/>
        <w:jc w:val="both"/>
        <w:rPr>
          <w:b/>
        </w:rPr>
      </w:pPr>
      <w:r>
        <w:rPr>
          <w:b/>
        </w:rPr>
        <w:tab/>
      </w:r>
    </w:p>
    <w:p w14:paraId="12339072" w14:textId="77777777" w:rsidR="006D0EBA" w:rsidRPr="00EF42D7" w:rsidRDefault="006D0EBA" w:rsidP="006D0EBA">
      <w:pPr>
        <w:tabs>
          <w:tab w:val="left" w:pos="922"/>
          <w:tab w:val="left" w:pos="7797"/>
        </w:tabs>
        <w:spacing w:after="0" w:line="240" w:lineRule="auto"/>
        <w:ind w:left="1080"/>
        <w:jc w:val="both"/>
        <w:rPr>
          <w:b/>
          <w:szCs w:val="24"/>
          <w:u w:val="single"/>
        </w:rPr>
      </w:pPr>
      <w:r w:rsidRPr="00EF42D7">
        <w:rPr>
          <w:b/>
          <w:szCs w:val="24"/>
          <w:u w:val="single"/>
        </w:rPr>
        <w:t>LINEA 0101</w:t>
      </w:r>
    </w:p>
    <w:p w14:paraId="5F392F84" w14:textId="77777777" w:rsidR="006D0EBA" w:rsidRPr="00EF42D7" w:rsidRDefault="006D0EBA" w:rsidP="006D0EBA">
      <w:pPr>
        <w:tabs>
          <w:tab w:val="left" w:pos="922"/>
          <w:tab w:val="left" w:pos="7797"/>
        </w:tabs>
        <w:spacing w:after="0" w:line="240" w:lineRule="auto"/>
        <w:jc w:val="both"/>
        <w:rPr>
          <w:szCs w:val="24"/>
        </w:rPr>
      </w:pPr>
      <w:r w:rsidRPr="00EF42D7">
        <w:rPr>
          <w:szCs w:val="24"/>
        </w:rPr>
        <w:t xml:space="preserve">                 Facturas Nos.- </w:t>
      </w:r>
      <w:r>
        <w:rPr>
          <w:szCs w:val="24"/>
        </w:rPr>
        <w:t>00237-00238</w:t>
      </w:r>
    </w:p>
    <w:p w14:paraId="2FE0CD72" w14:textId="77777777" w:rsidR="006D0EBA" w:rsidRPr="00EF42D7" w:rsidRDefault="006D0EBA" w:rsidP="006D0EBA">
      <w:pPr>
        <w:tabs>
          <w:tab w:val="left" w:pos="1425"/>
        </w:tabs>
        <w:spacing w:after="0" w:line="240" w:lineRule="auto"/>
        <w:jc w:val="both"/>
        <w:rPr>
          <w:szCs w:val="24"/>
        </w:rPr>
      </w:pPr>
      <w:r w:rsidRPr="00EF42D7">
        <w:rPr>
          <w:b/>
          <w:szCs w:val="24"/>
        </w:rPr>
        <w:t xml:space="preserve">                 </w:t>
      </w:r>
      <w:r w:rsidRPr="00EF42D7">
        <w:rPr>
          <w:szCs w:val="24"/>
        </w:rPr>
        <w:t>Códigos Nos.-</w:t>
      </w:r>
      <w:r>
        <w:rPr>
          <w:szCs w:val="24"/>
        </w:rPr>
        <w:t>54118</w:t>
      </w:r>
      <w:r w:rsidRPr="00EF42D7">
        <w:rPr>
          <w:szCs w:val="24"/>
        </w:rPr>
        <w:t>……</w:t>
      </w:r>
      <w:proofErr w:type="gramStart"/>
      <w:r w:rsidRPr="00EF42D7">
        <w:rPr>
          <w:szCs w:val="24"/>
        </w:rPr>
        <w:t>…….</w:t>
      </w:r>
      <w:proofErr w:type="gramEnd"/>
      <w:r w:rsidRPr="00EF42D7">
        <w:rPr>
          <w:szCs w:val="24"/>
        </w:rPr>
        <w:t xml:space="preserve">……………………............................ </w:t>
      </w:r>
      <w:proofErr w:type="gramStart"/>
      <w:r w:rsidRPr="00EF42D7">
        <w:rPr>
          <w:szCs w:val="24"/>
        </w:rPr>
        <w:t xml:space="preserve">$  </w:t>
      </w:r>
      <w:r>
        <w:rPr>
          <w:szCs w:val="24"/>
        </w:rPr>
        <w:t>2,125.00</w:t>
      </w:r>
      <w:proofErr w:type="gramEnd"/>
      <w:r w:rsidRPr="00EF42D7">
        <w:rPr>
          <w:szCs w:val="24"/>
        </w:rPr>
        <w:t xml:space="preserve">    </w:t>
      </w:r>
    </w:p>
    <w:p w14:paraId="5E3656DE" w14:textId="77777777" w:rsidR="006D0EBA" w:rsidRDefault="006D0EBA" w:rsidP="006D0EBA">
      <w:pPr>
        <w:tabs>
          <w:tab w:val="left" w:pos="1425"/>
        </w:tabs>
        <w:spacing w:after="0" w:line="240" w:lineRule="auto"/>
        <w:jc w:val="both"/>
        <w:rPr>
          <w:szCs w:val="24"/>
        </w:rPr>
      </w:pPr>
      <w:r w:rsidRPr="00EF42D7">
        <w:rPr>
          <w:szCs w:val="24"/>
        </w:rPr>
        <w:t xml:space="preserve">                 Códigos Nos.-</w:t>
      </w:r>
      <w:r>
        <w:rPr>
          <w:szCs w:val="24"/>
        </w:rPr>
        <w:t>54302</w:t>
      </w:r>
      <w:r w:rsidRPr="00EF42D7">
        <w:rPr>
          <w:szCs w:val="24"/>
        </w:rPr>
        <w:t>……</w:t>
      </w:r>
      <w:proofErr w:type="gramStart"/>
      <w:r w:rsidRPr="00EF42D7">
        <w:rPr>
          <w:szCs w:val="24"/>
        </w:rPr>
        <w:t>…….</w:t>
      </w:r>
      <w:proofErr w:type="gramEnd"/>
      <w:r w:rsidRPr="00EF42D7">
        <w:rPr>
          <w:szCs w:val="24"/>
        </w:rPr>
        <w:t xml:space="preserve">……………………............................ $ </w:t>
      </w:r>
      <w:r>
        <w:rPr>
          <w:szCs w:val="24"/>
        </w:rPr>
        <w:t xml:space="preserve">    280.00</w:t>
      </w:r>
    </w:p>
    <w:p w14:paraId="65AF7549" w14:textId="77777777" w:rsidR="006D0EBA" w:rsidRPr="00EF42D7" w:rsidRDefault="006D0EBA" w:rsidP="006D0EBA">
      <w:pPr>
        <w:tabs>
          <w:tab w:val="left" w:pos="1425"/>
        </w:tabs>
        <w:spacing w:after="0" w:line="240" w:lineRule="auto"/>
        <w:jc w:val="both"/>
        <w:rPr>
          <w:szCs w:val="24"/>
        </w:rPr>
      </w:pPr>
      <w:r>
        <w:rPr>
          <w:szCs w:val="24"/>
        </w:rPr>
        <w:t xml:space="preserve">                 </w:t>
      </w:r>
      <w:r w:rsidRPr="00EF42D7">
        <w:rPr>
          <w:szCs w:val="24"/>
        </w:rPr>
        <w:t>Total…………………</w:t>
      </w:r>
      <w:proofErr w:type="gramStart"/>
      <w:r w:rsidRPr="00EF42D7">
        <w:rPr>
          <w:szCs w:val="24"/>
        </w:rPr>
        <w:t>…….</w:t>
      </w:r>
      <w:proofErr w:type="gramEnd"/>
      <w:r w:rsidRPr="00EF42D7">
        <w:rPr>
          <w:szCs w:val="24"/>
        </w:rPr>
        <w:t>.………………</w:t>
      </w:r>
      <w:r>
        <w:rPr>
          <w:szCs w:val="24"/>
        </w:rPr>
        <w:t>…….</w:t>
      </w:r>
      <w:r w:rsidRPr="00EF42D7">
        <w:rPr>
          <w:szCs w:val="24"/>
        </w:rPr>
        <w:t>……......…….........</w:t>
      </w:r>
      <w:r w:rsidRPr="00EF42D7">
        <w:rPr>
          <w:b/>
          <w:szCs w:val="24"/>
        </w:rPr>
        <w:t>$</w:t>
      </w:r>
      <w:r>
        <w:rPr>
          <w:b/>
          <w:szCs w:val="24"/>
        </w:rPr>
        <w:t xml:space="preserve">   2,405.00</w:t>
      </w:r>
    </w:p>
    <w:p w14:paraId="17336E47" w14:textId="77777777" w:rsidR="006D0EBA" w:rsidRPr="00EF42D7" w:rsidRDefault="006D0EBA" w:rsidP="006D0EBA">
      <w:pPr>
        <w:spacing w:after="0" w:line="240" w:lineRule="auto"/>
        <w:jc w:val="both"/>
        <w:rPr>
          <w:szCs w:val="24"/>
        </w:rPr>
      </w:pPr>
    </w:p>
    <w:p w14:paraId="2B1A5DD4" w14:textId="77777777" w:rsidR="006D0EBA" w:rsidRDefault="006D0EBA" w:rsidP="006D0EBA">
      <w:pPr>
        <w:spacing w:after="0"/>
        <w:jc w:val="both"/>
      </w:pPr>
    </w:p>
    <w:p w14:paraId="2D8E6529"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CA033D">
        <w:rPr>
          <w:b/>
        </w:rPr>
        <w:t>UN MIL CIENTO NOVENTA Y SEIS 50</w:t>
      </w:r>
      <w:r w:rsidRPr="002556EE">
        <w:rPr>
          <w:b/>
        </w:rPr>
        <w:t>/100 DÓLARES DE</w:t>
      </w:r>
      <w:r w:rsidRPr="0034587C">
        <w:t xml:space="preserve"> </w:t>
      </w:r>
      <w:r w:rsidRPr="002556EE">
        <w:rPr>
          <w:b/>
        </w:rPr>
        <w:t>LOS ESTADOS UNIDOS DE AMÉRICA ($</w:t>
      </w:r>
      <w:r>
        <w:rPr>
          <w:b/>
        </w:rPr>
        <w:t>1,196.50</w:t>
      </w:r>
      <w:r w:rsidRPr="002556EE">
        <w:rPr>
          <w:b/>
        </w:rPr>
        <w:t>)</w:t>
      </w:r>
      <w:r w:rsidRPr="0034587C">
        <w:t xml:space="preserve"> a favor de</w:t>
      </w:r>
      <w:r>
        <w:t xml:space="preserve"> </w:t>
      </w:r>
      <w:r w:rsidRPr="00CA033D">
        <w:rPr>
          <w:b/>
        </w:rPr>
        <w:t>ROBERTO CARLOS GARCIA RAMIREZ / DIGITAL SOLUTIONS</w:t>
      </w:r>
      <w:r>
        <w:t xml:space="preserve"> </w:t>
      </w:r>
      <w:r w:rsidRPr="002556EE">
        <w:rPr>
          <w:b/>
        </w:rPr>
        <w:t xml:space="preserve">V/ </w:t>
      </w:r>
      <w:r>
        <w:t xml:space="preserve">Pago </w:t>
      </w:r>
      <w:r w:rsidRPr="0034587C">
        <w:t>por compra de</w:t>
      </w:r>
      <w:r>
        <w:t xml:space="preserve"> materiales </w:t>
      </w:r>
      <w:proofErr w:type="spellStart"/>
      <w:r>
        <w:t>informaticos</w:t>
      </w:r>
      <w:proofErr w:type="spellEnd"/>
      <w:r>
        <w:t xml:space="preserve">, equipos </w:t>
      </w:r>
      <w:proofErr w:type="spellStart"/>
      <w:r>
        <w:t>informaticos</w:t>
      </w:r>
      <w:proofErr w:type="spellEnd"/>
      <w:r>
        <w:t xml:space="preserve">, para uso en unidad </w:t>
      </w:r>
      <w:proofErr w:type="spellStart"/>
      <w:r>
        <w:t>informatica</w:t>
      </w:r>
      <w:proofErr w:type="spellEnd"/>
      <w:r>
        <w:t xml:space="preserve">, </w:t>
      </w:r>
      <w:proofErr w:type="spellStart"/>
      <w:r>
        <w:t>administracion</w:t>
      </w:r>
      <w:proofErr w:type="spellEnd"/>
      <w:r>
        <w:t xml:space="preserve"> tributaria, s</w:t>
      </w:r>
      <w:r w:rsidRPr="0034587C">
        <w:t>egún facturas, líneas y códigos que se detallan a continuación:</w:t>
      </w:r>
    </w:p>
    <w:p w14:paraId="4ACB92E3" w14:textId="77777777" w:rsidR="006D0EBA" w:rsidRDefault="006D0EBA" w:rsidP="006D0EBA">
      <w:pPr>
        <w:tabs>
          <w:tab w:val="left" w:pos="3592"/>
        </w:tabs>
        <w:ind w:left="720"/>
        <w:jc w:val="both"/>
        <w:rPr>
          <w:b/>
        </w:rPr>
      </w:pPr>
      <w:r>
        <w:rPr>
          <w:b/>
        </w:rPr>
        <w:tab/>
      </w:r>
    </w:p>
    <w:p w14:paraId="7ECEE2C1" w14:textId="77777777" w:rsidR="006D0EBA" w:rsidRPr="002556EE" w:rsidRDefault="006D0EBA" w:rsidP="006D0EBA">
      <w:pPr>
        <w:tabs>
          <w:tab w:val="left" w:pos="922"/>
          <w:tab w:val="left" w:pos="7797"/>
        </w:tabs>
        <w:spacing w:after="0" w:line="240" w:lineRule="auto"/>
        <w:ind w:left="1080"/>
        <w:jc w:val="both"/>
        <w:rPr>
          <w:b/>
          <w:szCs w:val="24"/>
          <w:u w:val="single"/>
        </w:rPr>
      </w:pPr>
      <w:r w:rsidRPr="002556EE">
        <w:rPr>
          <w:b/>
          <w:szCs w:val="24"/>
          <w:u w:val="single"/>
        </w:rPr>
        <w:lastRenderedPageBreak/>
        <w:t>LINEA 0101</w:t>
      </w:r>
    </w:p>
    <w:p w14:paraId="61DE1393" w14:textId="77777777" w:rsidR="006D0EBA" w:rsidRPr="002556EE" w:rsidRDefault="006D0EBA" w:rsidP="006D0EBA">
      <w:pPr>
        <w:tabs>
          <w:tab w:val="left" w:pos="922"/>
          <w:tab w:val="left" w:pos="7797"/>
        </w:tabs>
        <w:spacing w:after="0" w:line="240" w:lineRule="auto"/>
        <w:jc w:val="both"/>
        <w:rPr>
          <w:szCs w:val="24"/>
        </w:rPr>
      </w:pPr>
      <w:r w:rsidRPr="002556EE">
        <w:rPr>
          <w:szCs w:val="24"/>
        </w:rPr>
        <w:t xml:space="preserve">                 Facturas Nos.-</w:t>
      </w:r>
      <w:r>
        <w:rPr>
          <w:szCs w:val="24"/>
        </w:rPr>
        <w:t>02765-02838</w:t>
      </w:r>
      <w:r w:rsidRPr="002556EE">
        <w:rPr>
          <w:szCs w:val="24"/>
        </w:rPr>
        <w:t xml:space="preserve"> </w:t>
      </w:r>
    </w:p>
    <w:p w14:paraId="1FA1EC36" w14:textId="77777777" w:rsidR="006D0EBA" w:rsidRPr="002556EE" w:rsidRDefault="006D0EBA" w:rsidP="006D0EBA">
      <w:pPr>
        <w:tabs>
          <w:tab w:val="left" w:pos="1425"/>
        </w:tabs>
        <w:spacing w:after="0" w:line="240" w:lineRule="auto"/>
        <w:jc w:val="both"/>
        <w:rPr>
          <w:szCs w:val="24"/>
        </w:rPr>
      </w:pPr>
      <w:r w:rsidRPr="002556EE">
        <w:rPr>
          <w:b/>
          <w:szCs w:val="24"/>
        </w:rPr>
        <w:t xml:space="preserve">                 </w:t>
      </w:r>
      <w:r w:rsidRPr="002556EE">
        <w:rPr>
          <w:szCs w:val="24"/>
        </w:rPr>
        <w:t>Códigos Nos.-</w:t>
      </w:r>
      <w:r>
        <w:rPr>
          <w:szCs w:val="24"/>
        </w:rPr>
        <w:t>54115</w:t>
      </w:r>
      <w:r w:rsidRPr="002556EE">
        <w:rPr>
          <w:szCs w:val="24"/>
        </w:rPr>
        <w:t>……</w:t>
      </w:r>
      <w:proofErr w:type="gramStart"/>
      <w:r w:rsidRPr="002556EE">
        <w:rPr>
          <w:szCs w:val="24"/>
        </w:rPr>
        <w:t>…….</w:t>
      </w:r>
      <w:proofErr w:type="gramEnd"/>
      <w:r w:rsidRPr="002556EE">
        <w:rPr>
          <w:szCs w:val="24"/>
        </w:rPr>
        <w:t xml:space="preserve">……………………............................ $  </w:t>
      </w:r>
      <w:r>
        <w:rPr>
          <w:szCs w:val="24"/>
        </w:rPr>
        <w:t xml:space="preserve">   186.00</w:t>
      </w:r>
      <w:r w:rsidRPr="002556EE">
        <w:rPr>
          <w:szCs w:val="24"/>
        </w:rPr>
        <w:t xml:space="preserve">    </w:t>
      </w:r>
    </w:p>
    <w:p w14:paraId="21EF861F" w14:textId="77777777" w:rsidR="006D0EBA" w:rsidRPr="002556EE" w:rsidRDefault="006D0EBA" w:rsidP="006D0EBA">
      <w:pPr>
        <w:tabs>
          <w:tab w:val="left" w:pos="1425"/>
        </w:tabs>
        <w:spacing w:after="0" w:line="240" w:lineRule="auto"/>
        <w:jc w:val="both"/>
        <w:rPr>
          <w:szCs w:val="24"/>
        </w:rPr>
      </w:pPr>
      <w:r w:rsidRPr="002556EE">
        <w:rPr>
          <w:szCs w:val="24"/>
        </w:rPr>
        <w:t xml:space="preserve">                 Códigos Nos.-</w:t>
      </w:r>
      <w:r>
        <w:rPr>
          <w:szCs w:val="24"/>
        </w:rPr>
        <w:t>61104</w:t>
      </w:r>
      <w:r w:rsidRPr="002556EE">
        <w:rPr>
          <w:szCs w:val="24"/>
        </w:rPr>
        <w:t>……</w:t>
      </w:r>
      <w:proofErr w:type="gramStart"/>
      <w:r w:rsidRPr="002556EE">
        <w:rPr>
          <w:szCs w:val="24"/>
        </w:rPr>
        <w:t>…….</w:t>
      </w:r>
      <w:proofErr w:type="gramEnd"/>
      <w:r w:rsidRPr="002556EE">
        <w:rPr>
          <w:szCs w:val="24"/>
        </w:rPr>
        <w:t xml:space="preserve">……………………............................ </w:t>
      </w:r>
      <w:proofErr w:type="gramStart"/>
      <w:r w:rsidRPr="002556EE">
        <w:rPr>
          <w:szCs w:val="24"/>
        </w:rPr>
        <w:t xml:space="preserve">$  </w:t>
      </w:r>
      <w:r>
        <w:rPr>
          <w:szCs w:val="24"/>
        </w:rPr>
        <w:t>1,010.50</w:t>
      </w:r>
      <w:proofErr w:type="gramEnd"/>
      <w:r w:rsidRPr="002556EE">
        <w:rPr>
          <w:szCs w:val="24"/>
        </w:rPr>
        <w:t xml:space="preserve">    </w:t>
      </w:r>
    </w:p>
    <w:p w14:paraId="7CF91712" w14:textId="77777777" w:rsidR="006D0EBA" w:rsidRPr="002556EE" w:rsidRDefault="006D0EBA" w:rsidP="006D0EBA">
      <w:pPr>
        <w:tabs>
          <w:tab w:val="left" w:pos="1425"/>
          <w:tab w:val="left" w:pos="7654"/>
        </w:tabs>
        <w:spacing w:after="0" w:line="240" w:lineRule="auto"/>
        <w:jc w:val="both"/>
        <w:rPr>
          <w:b/>
          <w:szCs w:val="24"/>
        </w:rPr>
      </w:pPr>
      <w:r>
        <w:rPr>
          <w:szCs w:val="24"/>
        </w:rPr>
        <w:t xml:space="preserve">                </w:t>
      </w:r>
      <w:r w:rsidRPr="002556EE">
        <w:rPr>
          <w:b/>
          <w:szCs w:val="24"/>
        </w:rPr>
        <w:t xml:space="preserve"> </w:t>
      </w:r>
      <w:r w:rsidRPr="002556EE">
        <w:rPr>
          <w:szCs w:val="24"/>
        </w:rPr>
        <w:t>Total…………………</w:t>
      </w:r>
      <w:proofErr w:type="gramStart"/>
      <w:r w:rsidRPr="002556EE">
        <w:rPr>
          <w:szCs w:val="24"/>
        </w:rPr>
        <w:t>…….</w:t>
      </w:r>
      <w:proofErr w:type="gramEnd"/>
      <w:r w:rsidRPr="002556EE">
        <w:rPr>
          <w:szCs w:val="24"/>
        </w:rPr>
        <w:t>.……………………......……</w:t>
      </w:r>
      <w:r>
        <w:rPr>
          <w:szCs w:val="24"/>
        </w:rPr>
        <w:t>………</w:t>
      </w:r>
      <w:r w:rsidRPr="002556EE">
        <w:rPr>
          <w:szCs w:val="24"/>
        </w:rPr>
        <w:t>.......</w:t>
      </w:r>
      <w:r w:rsidRPr="002556EE">
        <w:rPr>
          <w:b/>
          <w:szCs w:val="24"/>
        </w:rPr>
        <w:t xml:space="preserve">$ </w:t>
      </w:r>
      <w:r>
        <w:rPr>
          <w:b/>
          <w:szCs w:val="24"/>
        </w:rPr>
        <w:t>1,196.50</w:t>
      </w:r>
    </w:p>
    <w:p w14:paraId="7AF6F623" w14:textId="77777777" w:rsidR="006D0EBA" w:rsidRDefault="006D0EBA" w:rsidP="006D0EBA">
      <w:pPr>
        <w:spacing w:after="0"/>
        <w:jc w:val="both"/>
      </w:pPr>
    </w:p>
    <w:p w14:paraId="6F4D8C6E" w14:textId="77777777" w:rsidR="006D0EBA" w:rsidRDefault="006D0EBA" w:rsidP="006D0EBA">
      <w:pPr>
        <w:spacing w:after="0"/>
        <w:jc w:val="both"/>
      </w:pPr>
    </w:p>
    <w:p w14:paraId="0D115193"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3F30F1">
        <w:rPr>
          <w:b/>
        </w:rPr>
        <w:t>TRES MIL SEISCIENTOS CUARENTA 86</w:t>
      </w:r>
      <w:r w:rsidRPr="001065E7">
        <w:rPr>
          <w:b/>
        </w:rPr>
        <w:t>/100 DÓLARES DE</w:t>
      </w:r>
      <w:r w:rsidRPr="0034587C">
        <w:t xml:space="preserve"> </w:t>
      </w:r>
      <w:r w:rsidRPr="001065E7">
        <w:rPr>
          <w:b/>
        </w:rPr>
        <w:t>LOS ESTADOS UNIDOS DE AMÉRICA ($</w:t>
      </w:r>
      <w:r>
        <w:rPr>
          <w:b/>
        </w:rPr>
        <w:t>3,640.86</w:t>
      </w:r>
      <w:r w:rsidRPr="001065E7">
        <w:rPr>
          <w:b/>
        </w:rPr>
        <w:t>)</w:t>
      </w:r>
      <w:r w:rsidRPr="0034587C">
        <w:t xml:space="preserve"> a favor de</w:t>
      </w:r>
      <w:r>
        <w:t xml:space="preserve"> </w:t>
      </w:r>
      <w:r w:rsidRPr="003F30F1">
        <w:rPr>
          <w:b/>
        </w:rPr>
        <w:t>AUTO REPUESTOS HERRERA S.A. DE C.V.</w:t>
      </w:r>
      <w:r>
        <w:t xml:space="preserve"> </w:t>
      </w:r>
      <w:r w:rsidRPr="001065E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eq.137, 161, 32, 02, 121, 102, 109, 121, 53, 44, 135, 109, 102 s</w:t>
      </w:r>
      <w:r w:rsidRPr="0034587C">
        <w:t>egún facturas, líneas y códigos que se detallan a continuación:</w:t>
      </w:r>
    </w:p>
    <w:p w14:paraId="6C732062" w14:textId="77777777" w:rsidR="006D0EBA" w:rsidRDefault="006D0EBA" w:rsidP="006D0EBA">
      <w:pPr>
        <w:tabs>
          <w:tab w:val="left" w:pos="3592"/>
        </w:tabs>
        <w:ind w:left="720"/>
        <w:jc w:val="both"/>
        <w:rPr>
          <w:b/>
        </w:rPr>
      </w:pPr>
      <w:r>
        <w:rPr>
          <w:b/>
        </w:rPr>
        <w:tab/>
      </w:r>
    </w:p>
    <w:p w14:paraId="17AE4158" w14:textId="77777777" w:rsidR="006D0EBA" w:rsidRPr="001065E7" w:rsidRDefault="006D0EBA" w:rsidP="006D0EBA">
      <w:pPr>
        <w:tabs>
          <w:tab w:val="left" w:pos="922"/>
          <w:tab w:val="left" w:pos="7797"/>
        </w:tabs>
        <w:spacing w:after="0" w:line="240" w:lineRule="auto"/>
        <w:ind w:left="1080"/>
        <w:jc w:val="both"/>
        <w:rPr>
          <w:b/>
          <w:szCs w:val="24"/>
          <w:u w:val="single"/>
        </w:rPr>
      </w:pPr>
      <w:r w:rsidRPr="001065E7">
        <w:rPr>
          <w:b/>
          <w:szCs w:val="24"/>
          <w:u w:val="single"/>
        </w:rPr>
        <w:t>LINEA 0101</w:t>
      </w:r>
    </w:p>
    <w:p w14:paraId="130D9C9F" w14:textId="77777777" w:rsidR="006D0EBA" w:rsidRDefault="006D0EBA" w:rsidP="006D0EBA">
      <w:pPr>
        <w:tabs>
          <w:tab w:val="left" w:pos="922"/>
          <w:tab w:val="left" w:pos="7797"/>
        </w:tabs>
        <w:spacing w:after="0" w:line="240" w:lineRule="auto"/>
        <w:jc w:val="both"/>
        <w:rPr>
          <w:szCs w:val="24"/>
        </w:rPr>
      </w:pPr>
      <w:r w:rsidRPr="001065E7">
        <w:rPr>
          <w:szCs w:val="24"/>
        </w:rPr>
        <w:t xml:space="preserve">                 Facturas Nos.- </w:t>
      </w:r>
      <w:r>
        <w:rPr>
          <w:szCs w:val="24"/>
        </w:rPr>
        <w:t>006313-006314-006312-006315-006300-006302-006303</w:t>
      </w:r>
    </w:p>
    <w:p w14:paraId="0C3E3676" w14:textId="77777777" w:rsidR="006D0EBA" w:rsidRPr="001065E7" w:rsidRDefault="006D0EBA" w:rsidP="006D0EBA">
      <w:pPr>
        <w:tabs>
          <w:tab w:val="left" w:pos="922"/>
          <w:tab w:val="left" w:pos="7797"/>
        </w:tabs>
        <w:spacing w:after="0" w:line="240" w:lineRule="auto"/>
        <w:jc w:val="both"/>
        <w:rPr>
          <w:szCs w:val="24"/>
        </w:rPr>
      </w:pPr>
      <w:r>
        <w:rPr>
          <w:szCs w:val="24"/>
        </w:rPr>
        <w:t xml:space="preserve">                                          006304-006305-006306-006307-006308-006310-006311</w:t>
      </w:r>
    </w:p>
    <w:p w14:paraId="49BC1745" w14:textId="77777777" w:rsidR="006D0EBA" w:rsidRPr="001065E7" w:rsidRDefault="006D0EBA" w:rsidP="006D0EBA">
      <w:pPr>
        <w:tabs>
          <w:tab w:val="left" w:pos="1425"/>
        </w:tabs>
        <w:spacing w:after="0" w:line="240" w:lineRule="auto"/>
        <w:jc w:val="both"/>
        <w:rPr>
          <w:szCs w:val="24"/>
        </w:rPr>
      </w:pPr>
      <w:r w:rsidRPr="001065E7">
        <w:rPr>
          <w:b/>
          <w:szCs w:val="24"/>
        </w:rPr>
        <w:t xml:space="preserve">                 </w:t>
      </w:r>
      <w:r w:rsidRPr="001065E7">
        <w:rPr>
          <w:szCs w:val="24"/>
        </w:rPr>
        <w:t>Códigos Nos.-</w:t>
      </w:r>
      <w:r>
        <w:rPr>
          <w:szCs w:val="24"/>
        </w:rPr>
        <w:t>54107</w:t>
      </w:r>
      <w:r w:rsidRPr="001065E7">
        <w:rPr>
          <w:szCs w:val="24"/>
        </w:rPr>
        <w:t>……</w:t>
      </w:r>
      <w:proofErr w:type="gramStart"/>
      <w:r w:rsidRPr="001065E7">
        <w:rPr>
          <w:szCs w:val="24"/>
        </w:rPr>
        <w:t>…….</w:t>
      </w:r>
      <w:proofErr w:type="gramEnd"/>
      <w:r w:rsidRPr="001065E7">
        <w:rPr>
          <w:szCs w:val="24"/>
        </w:rPr>
        <w:t xml:space="preserve">……………………............................ $  </w:t>
      </w:r>
      <w:r>
        <w:rPr>
          <w:szCs w:val="24"/>
        </w:rPr>
        <w:t xml:space="preserve">    14.50</w:t>
      </w:r>
      <w:r w:rsidRPr="001065E7">
        <w:rPr>
          <w:szCs w:val="24"/>
        </w:rPr>
        <w:t xml:space="preserve">    </w:t>
      </w:r>
    </w:p>
    <w:p w14:paraId="4FD59A11" w14:textId="77777777" w:rsidR="006D0EBA" w:rsidRPr="001065E7" w:rsidRDefault="006D0EBA" w:rsidP="006D0EBA">
      <w:pPr>
        <w:tabs>
          <w:tab w:val="left" w:pos="1425"/>
        </w:tabs>
        <w:spacing w:after="0" w:line="240" w:lineRule="auto"/>
        <w:jc w:val="both"/>
        <w:rPr>
          <w:szCs w:val="24"/>
        </w:rPr>
      </w:pPr>
      <w:r w:rsidRPr="001065E7">
        <w:rPr>
          <w:szCs w:val="24"/>
        </w:rPr>
        <w:t xml:space="preserve">                 Códigos Nos.-</w:t>
      </w:r>
      <w:r>
        <w:rPr>
          <w:szCs w:val="24"/>
        </w:rPr>
        <w:t>54118</w:t>
      </w:r>
      <w:r w:rsidRPr="001065E7">
        <w:rPr>
          <w:szCs w:val="24"/>
        </w:rPr>
        <w:t>……</w:t>
      </w:r>
      <w:proofErr w:type="gramStart"/>
      <w:r w:rsidRPr="001065E7">
        <w:rPr>
          <w:szCs w:val="24"/>
        </w:rPr>
        <w:t>…….</w:t>
      </w:r>
      <w:proofErr w:type="gramEnd"/>
      <w:r w:rsidRPr="001065E7">
        <w:rPr>
          <w:szCs w:val="24"/>
        </w:rPr>
        <w:t>…………………….................</w:t>
      </w:r>
      <w:r>
        <w:rPr>
          <w:szCs w:val="24"/>
        </w:rPr>
        <w:t>..</w:t>
      </w:r>
      <w:r w:rsidRPr="001065E7">
        <w:rPr>
          <w:szCs w:val="24"/>
        </w:rPr>
        <w:t xml:space="preserve">........... $ </w:t>
      </w:r>
      <w:r>
        <w:rPr>
          <w:szCs w:val="24"/>
        </w:rPr>
        <w:t>2,471.50</w:t>
      </w:r>
      <w:r w:rsidRPr="001065E7">
        <w:rPr>
          <w:szCs w:val="24"/>
        </w:rPr>
        <w:t xml:space="preserve">     </w:t>
      </w:r>
    </w:p>
    <w:p w14:paraId="50845C83" w14:textId="77777777" w:rsidR="006D0EBA" w:rsidRPr="001F6095" w:rsidRDefault="006D0EBA" w:rsidP="006D0EBA">
      <w:pPr>
        <w:tabs>
          <w:tab w:val="left" w:pos="1425"/>
        </w:tabs>
        <w:spacing w:after="0" w:line="240" w:lineRule="auto"/>
        <w:jc w:val="both"/>
        <w:rPr>
          <w:szCs w:val="24"/>
        </w:rPr>
      </w:pPr>
      <w:r w:rsidRPr="001065E7">
        <w:rPr>
          <w:szCs w:val="24"/>
        </w:rPr>
        <w:t xml:space="preserve">                 Códigos Nos.-</w:t>
      </w:r>
      <w:r>
        <w:rPr>
          <w:szCs w:val="24"/>
        </w:rPr>
        <w:t>54302</w:t>
      </w:r>
      <w:r w:rsidRPr="001065E7">
        <w:rPr>
          <w:szCs w:val="24"/>
        </w:rPr>
        <w:t>……</w:t>
      </w:r>
      <w:proofErr w:type="gramStart"/>
      <w:r w:rsidRPr="001065E7">
        <w:rPr>
          <w:szCs w:val="24"/>
        </w:rPr>
        <w:t>…….</w:t>
      </w:r>
      <w:proofErr w:type="gramEnd"/>
      <w:r w:rsidRPr="001065E7">
        <w:rPr>
          <w:szCs w:val="24"/>
        </w:rPr>
        <w:t>……………………..................</w:t>
      </w:r>
      <w:r>
        <w:rPr>
          <w:szCs w:val="24"/>
        </w:rPr>
        <w:t>..</w:t>
      </w:r>
      <w:r w:rsidRPr="001065E7">
        <w:rPr>
          <w:szCs w:val="24"/>
        </w:rPr>
        <w:t xml:space="preserve">.......... $ </w:t>
      </w:r>
      <w:r>
        <w:rPr>
          <w:szCs w:val="24"/>
        </w:rPr>
        <w:t>1,154.86</w:t>
      </w:r>
    </w:p>
    <w:p w14:paraId="00DDDB5F" w14:textId="77777777" w:rsidR="006D0EBA" w:rsidRPr="001065E7" w:rsidRDefault="006D0EBA" w:rsidP="006D0EBA">
      <w:pPr>
        <w:spacing w:after="0" w:line="240" w:lineRule="auto"/>
        <w:jc w:val="both"/>
        <w:rPr>
          <w:szCs w:val="24"/>
        </w:rPr>
      </w:pPr>
      <w:r w:rsidRPr="001065E7">
        <w:rPr>
          <w:b/>
          <w:szCs w:val="24"/>
        </w:rPr>
        <w:t xml:space="preserve">                 </w:t>
      </w:r>
      <w:r w:rsidRPr="001065E7">
        <w:rPr>
          <w:szCs w:val="24"/>
        </w:rPr>
        <w:t>Total…………………</w:t>
      </w:r>
      <w:proofErr w:type="gramStart"/>
      <w:r w:rsidRPr="001065E7">
        <w:rPr>
          <w:szCs w:val="24"/>
        </w:rPr>
        <w:t>…….</w:t>
      </w:r>
      <w:proofErr w:type="gramEnd"/>
      <w:r w:rsidRPr="001065E7">
        <w:rPr>
          <w:szCs w:val="24"/>
        </w:rPr>
        <w:t>.……………………......……......</w:t>
      </w:r>
      <w:r>
        <w:rPr>
          <w:szCs w:val="24"/>
        </w:rPr>
        <w:t>.............</w:t>
      </w:r>
      <w:r w:rsidRPr="001065E7">
        <w:rPr>
          <w:szCs w:val="24"/>
        </w:rPr>
        <w:t>..</w:t>
      </w:r>
      <w:r w:rsidRPr="001065E7">
        <w:rPr>
          <w:b/>
          <w:szCs w:val="24"/>
        </w:rPr>
        <w:t>$</w:t>
      </w:r>
      <w:r>
        <w:rPr>
          <w:b/>
          <w:szCs w:val="24"/>
        </w:rPr>
        <w:t xml:space="preserve"> 3,640.86</w:t>
      </w:r>
    </w:p>
    <w:p w14:paraId="5A356D74" w14:textId="77777777" w:rsidR="006D0EBA" w:rsidRDefault="006D0EBA" w:rsidP="006D0EBA">
      <w:pPr>
        <w:spacing w:after="0"/>
        <w:jc w:val="both"/>
      </w:pPr>
    </w:p>
    <w:p w14:paraId="4EB4DFD8"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4E0B1A">
        <w:rPr>
          <w:b/>
        </w:rPr>
        <w:t>SETECIENTOS OCHENTA Y TRES 77</w:t>
      </w:r>
      <w:r w:rsidRPr="00A3685E">
        <w:rPr>
          <w:b/>
        </w:rPr>
        <w:t>/100 DÓLARES DE</w:t>
      </w:r>
      <w:r w:rsidRPr="0034587C">
        <w:t xml:space="preserve"> </w:t>
      </w:r>
      <w:r w:rsidRPr="00A3685E">
        <w:rPr>
          <w:b/>
        </w:rPr>
        <w:t>LOS ESTADOS UNIDOS DE AMÉRICA ($</w:t>
      </w:r>
      <w:r>
        <w:rPr>
          <w:b/>
        </w:rPr>
        <w:t>783.77</w:t>
      </w:r>
      <w:r w:rsidRPr="00A3685E">
        <w:rPr>
          <w:b/>
        </w:rPr>
        <w:t>)</w:t>
      </w:r>
      <w:r w:rsidRPr="0034587C">
        <w:t xml:space="preserve"> a favor de</w:t>
      </w:r>
      <w:r>
        <w:t xml:space="preserve"> Sra. </w:t>
      </w:r>
      <w:r w:rsidRPr="004E0B1A">
        <w:rPr>
          <w:b/>
        </w:rPr>
        <w:t>LILIAN DEL SOCORRO DUARTE BARRIENTOS/FERRETERIA URBINA</w:t>
      </w:r>
      <w:r>
        <w:t xml:space="preserve"> </w:t>
      </w:r>
      <w:r w:rsidRPr="00A3685E">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eq.159, 74, 137,109 s</w:t>
      </w:r>
      <w:r w:rsidRPr="0034587C">
        <w:t>egún facturas, líneas y códigos que se detallan a continuación:</w:t>
      </w:r>
    </w:p>
    <w:p w14:paraId="0BFC4B92" w14:textId="77777777" w:rsidR="006D0EBA" w:rsidRDefault="006D0EBA" w:rsidP="006D0EBA">
      <w:pPr>
        <w:tabs>
          <w:tab w:val="left" w:pos="3592"/>
        </w:tabs>
        <w:ind w:left="720"/>
        <w:jc w:val="both"/>
        <w:rPr>
          <w:b/>
        </w:rPr>
      </w:pPr>
      <w:r>
        <w:rPr>
          <w:b/>
        </w:rPr>
        <w:tab/>
      </w:r>
    </w:p>
    <w:p w14:paraId="68EBDB4E" w14:textId="77777777" w:rsidR="006D0EBA" w:rsidRPr="00A3685E" w:rsidRDefault="006D0EBA" w:rsidP="006D0EBA">
      <w:pPr>
        <w:tabs>
          <w:tab w:val="left" w:pos="922"/>
          <w:tab w:val="left" w:pos="7797"/>
        </w:tabs>
        <w:spacing w:after="0" w:line="240" w:lineRule="auto"/>
        <w:ind w:left="1080"/>
        <w:jc w:val="both"/>
        <w:rPr>
          <w:b/>
          <w:szCs w:val="24"/>
          <w:u w:val="single"/>
        </w:rPr>
      </w:pPr>
      <w:r w:rsidRPr="00A3685E">
        <w:rPr>
          <w:b/>
          <w:szCs w:val="24"/>
          <w:u w:val="single"/>
        </w:rPr>
        <w:t>LINEA 0101</w:t>
      </w:r>
    </w:p>
    <w:p w14:paraId="3B49332D" w14:textId="77777777" w:rsidR="006D0EBA" w:rsidRDefault="006D0EBA" w:rsidP="006D0EBA">
      <w:pPr>
        <w:tabs>
          <w:tab w:val="left" w:pos="922"/>
          <w:tab w:val="left" w:pos="7797"/>
        </w:tabs>
        <w:spacing w:after="0" w:line="240" w:lineRule="auto"/>
        <w:jc w:val="both"/>
        <w:rPr>
          <w:szCs w:val="24"/>
        </w:rPr>
      </w:pPr>
      <w:r w:rsidRPr="00A3685E">
        <w:rPr>
          <w:szCs w:val="24"/>
        </w:rPr>
        <w:t xml:space="preserve">                 Facturas Nos.-</w:t>
      </w:r>
      <w:r>
        <w:rPr>
          <w:szCs w:val="24"/>
        </w:rPr>
        <w:t>28904-28905-28891-28892-28902-28903-28900-28901</w:t>
      </w:r>
    </w:p>
    <w:p w14:paraId="023D1826" w14:textId="77777777" w:rsidR="006D0EBA" w:rsidRPr="00A3685E" w:rsidRDefault="006D0EBA" w:rsidP="006D0EBA">
      <w:pPr>
        <w:tabs>
          <w:tab w:val="left" w:pos="922"/>
          <w:tab w:val="left" w:pos="7797"/>
        </w:tabs>
        <w:spacing w:after="0" w:line="240" w:lineRule="auto"/>
        <w:jc w:val="both"/>
        <w:rPr>
          <w:szCs w:val="24"/>
        </w:rPr>
      </w:pPr>
      <w:r>
        <w:rPr>
          <w:szCs w:val="24"/>
        </w:rPr>
        <w:t xml:space="preserve">                                         28888-28868-28864-28867</w:t>
      </w:r>
      <w:r w:rsidRPr="00A3685E">
        <w:rPr>
          <w:szCs w:val="24"/>
        </w:rPr>
        <w:t xml:space="preserve"> </w:t>
      </w:r>
    </w:p>
    <w:p w14:paraId="7CD41243" w14:textId="77777777" w:rsidR="006D0EBA" w:rsidRPr="00A3685E" w:rsidRDefault="006D0EBA" w:rsidP="006D0EBA">
      <w:pPr>
        <w:tabs>
          <w:tab w:val="left" w:pos="1425"/>
        </w:tabs>
        <w:spacing w:after="0" w:line="240" w:lineRule="auto"/>
        <w:jc w:val="both"/>
        <w:rPr>
          <w:szCs w:val="24"/>
        </w:rPr>
      </w:pPr>
      <w:r w:rsidRPr="00A3685E">
        <w:rPr>
          <w:b/>
          <w:szCs w:val="24"/>
        </w:rPr>
        <w:t xml:space="preserve">                 </w:t>
      </w:r>
      <w:r w:rsidRPr="00A3685E">
        <w:rPr>
          <w:szCs w:val="24"/>
        </w:rPr>
        <w:t>Códigos Nos.-</w:t>
      </w:r>
      <w:r>
        <w:rPr>
          <w:szCs w:val="24"/>
        </w:rPr>
        <w:t>54107</w:t>
      </w:r>
      <w:r w:rsidRPr="00A3685E">
        <w:rPr>
          <w:szCs w:val="24"/>
        </w:rPr>
        <w:t>……</w:t>
      </w:r>
      <w:proofErr w:type="gramStart"/>
      <w:r w:rsidRPr="00A3685E">
        <w:rPr>
          <w:szCs w:val="24"/>
        </w:rPr>
        <w:t>…….</w:t>
      </w:r>
      <w:proofErr w:type="gramEnd"/>
      <w:r w:rsidRPr="00A3685E">
        <w:rPr>
          <w:szCs w:val="24"/>
        </w:rPr>
        <w:t xml:space="preserve">……………………............................ $ </w:t>
      </w:r>
      <w:r>
        <w:rPr>
          <w:szCs w:val="24"/>
        </w:rPr>
        <w:t>648.97</w:t>
      </w:r>
      <w:r w:rsidRPr="00A3685E">
        <w:rPr>
          <w:szCs w:val="24"/>
        </w:rPr>
        <w:t xml:space="preserve">     </w:t>
      </w:r>
    </w:p>
    <w:p w14:paraId="6ECD97D7" w14:textId="77777777" w:rsidR="006D0EBA" w:rsidRPr="00A3685E" w:rsidRDefault="006D0EBA" w:rsidP="006D0EBA">
      <w:pPr>
        <w:tabs>
          <w:tab w:val="left" w:pos="1425"/>
        </w:tabs>
        <w:spacing w:after="0" w:line="240" w:lineRule="auto"/>
        <w:jc w:val="both"/>
        <w:rPr>
          <w:szCs w:val="24"/>
        </w:rPr>
      </w:pPr>
      <w:r w:rsidRPr="00A3685E">
        <w:rPr>
          <w:szCs w:val="24"/>
        </w:rPr>
        <w:t xml:space="preserve">                 Códigos Nos.-</w:t>
      </w:r>
      <w:r>
        <w:rPr>
          <w:szCs w:val="24"/>
        </w:rPr>
        <w:t>54112</w:t>
      </w:r>
      <w:r w:rsidRPr="00A3685E">
        <w:rPr>
          <w:szCs w:val="24"/>
        </w:rPr>
        <w:t>……</w:t>
      </w:r>
      <w:proofErr w:type="gramStart"/>
      <w:r w:rsidRPr="00A3685E">
        <w:rPr>
          <w:szCs w:val="24"/>
        </w:rPr>
        <w:t>…….</w:t>
      </w:r>
      <w:proofErr w:type="gramEnd"/>
      <w:r w:rsidRPr="00A3685E">
        <w:rPr>
          <w:szCs w:val="24"/>
        </w:rPr>
        <w:t xml:space="preserve">……………………............................ $  </w:t>
      </w:r>
      <w:r>
        <w:rPr>
          <w:szCs w:val="24"/>
        </w:rPr>
        <w:t xml:space="preserve">  16.90</w:t>
      </w:r>
      <w:r w:rsidRPr="00A3685E">
        <w:rPr>
          <w:szCs w:val="24"/>
        </w:rPr>
        <w:t xml:space="preserve">    </w:t>
      </w:r>
    </w:p>
    <w:p w14:paraId="6046FB7B" w14:textId="77777777" w:rsidR="006D0EBA" w:rsidRPr="00A3685E" w:rsidRDefault="006D0EBA" w:rsidP="006D0EBA">
      <w:pPr>
        <w:tabs>
          <w:tab w:val="left" w:pos="1425"/>
        </w:tabs>
        <w:spacing w:after="0" w:line="240" w:lineRule="auto"/>
        <w:jc w:val="both"/>
        <w:rPr>
          <w:szCs w:val="24"/>
        </w:rPr>
      </w:pPr>
      <w:r w:rsidRPr="00A3685E">
        <w:rPr>
          <w:szCs w:val="24"/>
        </w:rPr>
        <w:t xml:space="preserve">                 Códigos Nos.-</w:t>
      </w:r>
      <w:r>
        <w:rPr>
          <w:szCs w:val="24"/>
        </w:rPr>
        <w:t>54118</w:t>
      </w:r>
      <w:r w:rsidRPr="00A3685E">
        <w:rPr>
          <w:szCs w:val="24"/>
        </w:rPr>
        <w:t>……</w:t>
      </w:r>
      <w:proofErr w:type="gramStart"/>
      <w:r w:rsidRPr="00A3685E">
        <w:rPr>
          <w:szCs w:val="24"/>
        </w:rPr>
        <w:t>…….</w:t>
      </w:r>
      <w:proofErr w:type="gramEnd"/>
      <w:r w:rsidRPr="00A3685E">
        <w:rPr>
          <w:szCs w:val="24"/>
        </w:rPr>
        <w:t>……………………............................ $</w:t>
      </w:r>
      <w:r>
        <w:rPr>
          <w:szCs w:val="24"/>
        </w:rPr>
        <w:t xml:space="preserve">      3.95</w:t>
      </w:r>
      <w:r w:rsidRPr="00A3685E">
        <w:rPr>
          <w:szCs w:val="24"/>
        </w:rPr>
        <w:t xml:space="preserve"> </w:t>
      </w:r>
    </w:p>
    <w:p w14:paraId="1E2A7893" w14:textId="77777777" w:rsidR="006D0EBA" w:rsidRPr="00A3685E" w:rsidRDefault="006D0EBA" w:rsidP="006D0EBA">
      <w:pPr>
        <w:tabs>
          <w:tab w:val="left" w:pos="1425"/>
        </w:tabs>
        <w:spacing w:after="0" w:line="240" w:lineRule="auto"/>
        <w:jc w:val="both"/>
        <w:rPr>
          <w:szCs w:val="24"/>
        </w:rPr>
      </w:pPr>
      <w:r w:rsidRPr="00A3685E">
        <w:rPr>
          <w:b/>
          <w:szCs w:val="24"/>
        </w:rPr>
        <w:t xml:space="preserve">                 </w:t>
      </w:r>
      <w:r>
        <w:rPr>
          <w:szCs w:val="24"/>
        </w:rPr>
        <w:t>Códigos Nos.-54199</w:t>
      </w:r>
      <w:r w:rsidRPr="00A3685E">
        <w:rPr>
          <w:szCs w:val="24"/>
        </w:rPr>
        <w:t>…</w:t>
      </w:r>
      <w:proofErr w:type="gramStart"/>
      <w:r w:rsidRPr="00A3685E">
        <w:rPr>
          <w:szCs w:val="24"/>
        </w:rPr>
        <w:t>…….</w:t>
      </w:r>
      <w:proofErr w:type="gramEnd"/>
      <w:r w:rsidRPr="00A3685E">
        <w:rPr>
          <w:szCs w:val="24"/>
        </w:rPr>
        <w:t>……………………........</w:t>
      </w:r>
      <w:r>
        <w:rPr>
          <w:szCs w:val="24"/>
        </w:rPr>
        <w:t>.........................$  113.95</w:t>
      </w:r>
    </w:p>
    <w:p w14:paraId="5E605F8A" w14:textId="77777777" w:rsidR="006D0EBA" w:rsidRPr="00A3685E" w:rsidRDefault="006D0EBA" w:rsidP="006D0EBA">
      <w:pPr>
        <w:tabs>
          <w:tab w:val="left" w:pos="1425"/>
        </w:tabs>
        <w:spacing w:after="0" w:line="240" w:lineRule="auto"/>
        <w:jc w:val="both"/>
        <w:rPr>
          <w:szCs w:val="24"/>
        </w:rPr>
      </w:pPr>
      <w:r w:rsidRPr="00A3685E">
        <w:rPr>
          <w:b/>
          <w:szCs w:val="24"/>
        </w:rPr>
        <w:t xml:space="preserve">                 </w:t>
      </w:r>
      <w:r w:rsidRPr="00A3685E">
        <w:rPr>
          <w:szCs w:val="24"/>
        </w:rPr>
        <w:t>Total…………………</w:t>
      </w:r>
      <w:proofErr w:type="gramStart"/>
      <w:r w:rsidRPr="00A3685E">
        <w:rPr>
          <w:szCs w:val="24"/>
        </w:rPr>
        <w:t>…….</w:t>
      </w:r>
      <w:proofErr w:type="gramEnd"/>
      <w:r w:rsidRPr="00A3685E">
        <w:rPr>
          <w:szCs w:val="24"/>
        </w:rPr>
        <w:t>.……………………......…….....</w:t>
      </w:r>
      <w:r>
        <w:rPr>
          <w:szCs w:val="24"/>
        </w:rPr>
        <w:t>..........</w:t>
      </w:r>
      <w:r w:rsidRPr="00A3685E">
        <w:rPr>
          <w:szCs w:val="24"/>
        </w:rPr>
        <w:t>....</w:t>
      </w:r>
      <w:r w:rsidRPr="00A3685E">
        <w:rPr>
          <w:b/>
          <w:szCs w:val="24"/>
        </w:rPr>
        <w:t xml:space="preserve">$ </w:t>
      </w:r>
      <w:r>
        <w:rPr>
          <w:b/>
          <w:szCs w:val="24"/>
        </w:rPr>
        <w:t>783.77</w:t>
      </w:r>
    </w:p>
    <w:p w14:paraId="323E1D8E" w14:textId="77777777" w:rsidR="006D0EBA" w:rsidRDefault="006D0EBA" w:rsidP="006D0EBA">
      <w:pPr>
        <w:jc w:val="both"/>
        <w:rPr>
          <w:lang w:eastAsia="es-SV"/>
        </w:rPr>
      </w:pPr>
    </w:p>
    <w:p w14:paraId="1400A40F"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107A5C">
        <w:rPr>
          <w:b/>
        </w:rPr>
        <w:t>SETENTA Y DOS 60</w:t>
      </w:r>
      <w:r w:rsidRPr="004D11F4">
        <w:rPr>
          <w:b/>
        </w:rPr>
        <w:t>/100 DÓLARES DE</w:t>
      </w:r>
      <w:r w:rsidRPr="0034587C">
        <w:t xml:space="preserve"> </w:t>
      </w:r>
      <w:r w:rsidRPr="004D11F4">
        <w:rPr>
          <w:b/>
        </w:rPr>
        <w:t>LOS ESTADOS UNIDOS DE AMÉRICA ($</w:t>
      </w:r>
      <w:r>
        <w:rPr>
          <w:b/>
        </w:rPr>
        <w:t>72.60</w:t>
      </w:r>
      <w:r w:rsidRPr="004D11F4">
        <w:rPr>
          <w:b/>
        </w:rPr>
        <w:t>)</w:t>
      </w:r>
      <w:r w:rsidRPr="0034587C">
        <w:t xml:space="preserve"> a favor de</w:t>
      </w:r>
      <w:r>
        <w:t xml:space="preserve"> </w:t>
      </w:r>
      <w:r w:rsidRPr="00480F00">
        <w:rPr>
          <w:b/>
        </w:rPr>
        <w:t>DUMOSERVI S.A. DE C.V.</w:t>
      </w:r>
      <w:r>
        <w:t xml:space="preserve"> </w:t>
      </w:r>
      <w:r w:rsidRPr="004D11F4">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xml:space="preserve">, para uso en </w:t>
      </w:r>
      <w:proofErr w:type="spellStart"/>
      <w:r>
        <w:t>mtto</w:t>
      </w:r>
      <w:proofErr w:type="spellEnd"/>
      <w:r>
        <w:t xml:space="preserve"> motosierra, s</w:t>
      </w:r>
      <w:r w:rsidRPr="0034587C">
        <w:t>egún facturas, líneas y códigos que se detallan a continuación:</w:t>
      </w:r>
    </w:p>
    <w:p w14:paraId="77A29442" w14:textId="77777777" w:rsidR="006D0EBA" w:rsidRDefault="006D0EBA" w:rsidP="006D0EBA">
      <w:pPr>
        <w:tabs>
          <w:tab w:val="left" w:pos="3592"/>
        </w:tabs>
        <w:ind w:left="720"/>
        <w:jc w:val="both"/>
        <w:rPr>
          <w:b/>
        </w:rPr>
      </w:pPr>
      <w:r>
        <w:rPr>
          <w:b/>
        </w:rPr>
        <w:tab/>
      </w:r>
    </w:p>
    <w:p w14:paraId="331EACC0" w14:textId="77777777" w:rsidR="006D0EBA" w:rsidRPr="004D11F4" w:rsidRDefault="006D0EBA" w:rsidP="006D0EBA">
      <w:pPr>
        <w:tabs>
          <w:tab w:val="left" w:pos="922"/>
          <w:tab w:val="left" w:pos="7797"/>
        </w:tabs>
        <w:spacing w:after="0" w:line="240" w:lineRule="auto"/>
        <w:ind w:left="1080"/>
        <w:jc w:val="both"/>
        <w:rPr>
          <w:b/>
          <w:szCs w:val="24"/>
          <w:u w:val="single"/>
        </w:rPr>
      </w:pPr>
      <w:r w:rsidRPr="004D11F4">
        <w:rPr>
          <w:b/>
          <w:szCs w:val="24"/>
          <w:u w:val="single"/>
        </w:rPr>
        <w:t>LINEA 0101</w:t>
      </w:r>
    </w:p>
    <w:p w14:paraId="3AD6167F" w14:textId="77777777" w:rsidR="006D0EBA" w:rsidRPr="004D11F4" w:rsidRDefault="006D0EBA" w:rsidP="006D0EBA">
      <w:pPr>
        <w:tabs>
          <w:tab w:val="left" w:pos="922"/>
          <w:tab w:val="left" w:pos="7797"/>
        </w:tabs>
        <w:spacing w:after="0" w:line="240" w:lineRule="auto"/>
        <w:jc w:val="both"/>
        <w:rPr>
          <w:szCs w:val="24"/>
        </w:rPr>
      </w:pPr>
      <w:r w:rsidRPr="004D11F4">
        <w:rPr>
          <w:szCs w:val="24"/>
        </w:rPr>
        <w:t xml:space="preserve">                 Facturas Nos.- </w:t>
      </w:r>
      <w:r>
        <w:rPr>
          <w:szCs w:val="24"/>
        </w:rPr>
        <w:t>11186</w:t>
      </w:r>
    </w:p>
    <w:p w14:paraId="4229CA52" w14:textId="77777777" w:rsidR="006D0EBA" w:rsidRPr="004D11F4" w:rsidRDefault="006D0EBA" w:rsidP="006D0EBA">
      <w:pPr>
        <w:tabs>
          <w:tab w:val="left" w:pos="1425"/>
        </w:tabs>
        <w:spacing w:after="0" w:line="240" w:lineRule="auto"/>
        <w:jc w:val="both"/>
        <w:rPr>
          <w:szCs w:val="24"/>
        </w:rPr>
      </w:pPr>
      <w:r w:rsidRPr="004D11F4">
        <w:rPr>
          <w:b/>
          <w:szCs w:val="24"/>
        </w:rPr>
        <w:t xml:space="preserve">                 </w:t>
      </w:r>
      <w:r w:rsidRPr="004D11F4">
        <w:rPr>
          <w:szCs w:val="24"/>
        </w:rPr>
        <w:t>Códigos Nos.-</w:t>
      </w:r>
      <w:r>
        <w:rPr>
          <w:szCs w:val="24"/>
        </w:rPr>
        <w:t>54118</w:t>
      </w:r>
      <w:r w:rsidRPr="004D11F4">
        <w:rPr>
          <w:szCs w:val="24"/>
        </w:rPr>
        <w:t>……</w:t>
      </w:r>
      <w:proofErr w:type="gramStart"/>
      <w:r w:rsidRPr="004D11F4">
        <w:rPr>
          <w:szCs w:val="24"/>
        </w:rPr>
        <w:t>…….</w:t>
      </w:r>
      <w:proofErr w:type="gramEnd"/>
      <w:r w:rsidRPr="004D11F4">
        <w:rPr>
          <w:szCs w:val="24"/>
        </w:rPr>
        <w:t xml:space="preserve">……………………............................ $ </w:t>
      </w:r>
      <w:r>
        <w:rPr>
          <w:szCs w:val="24"/>
        </w:rPr>
        <w:t>60.60</w:t>
      </w:r>
      <w:r w:rsidRPr="004D11F4">
        <w:rPr>
          <w:szCs w:val="24"/>
        </w:rPr>
        <w:t xml:space="preserve">    </w:t>
      </w:r>
    </w:p>
    <w:p w14:paraId="584390DE" w14:textId="77777777" w:rsidR="006D0EBA" w:rsidRPr="00107A5C" w:rsidRDefault="006D0EBA" w:rsidP="006D0EBA">
      <w:pPr>
        <w:tabs>
          <w:tab w:val="left" w:pos="1425"/>
        </w:tabs>
        <w:spacing w:after="0" w:line="240" w:lineRule="auto"/>
        <w:jc w:val="both"/>
        <w:rPr>
          <w:szCs w:val="24"/>
        </w:rPr>
      </w:pPr>
      <w:r w:rsidRPr="004D11F4">
        <w:rPr>
          <w:szCs w:val="24"/>
        </w:rPr>
        <w:t xml:space="preserve">                 Códigos Nos.-</w:t>
      </w:r>
      <w:r>
        <w:rPr>
          <w:szCs w:val="24"/>
        </w:rPr>
        <w:t>54302</w:t>
      </w:r>
      <w:r w:rsidRPr="004D11F4">
        <w:rPr>
          <w:szCs w:val="24"/>
        </w:rPr>
        <w:t>……</w:t>
      </w:r>
      <w:proofErr w:type="gramStart"/>
      <w:r w:rsidRPr="004D11F4">
        <w:rPr>
          <w:szCs w:val="24"/>
        </w:rPr>
        <w:t>…….</w:t>
      </w:r>
      <w:proofErr w:type="gramEnd"/>
      <w:r w:rsidRPr="004D11F4">
        <w:rPr>
          <w:szCs w:val="24"/>
        </w:rPr>
        <w:t xml:space="preserve">……………………............................ $ </w:t>
      </w:r>
      <w:r>
        <w:rPr>
          <w:szCs w:val="24"/>
        </w:rPr>
        <w:t xml:space="preserve">12.00    </w:t>
      </w:r>
    </w:p>
    <w:p w14:paraId="33196FC3" w14:textId="77777777" w:rsidR="006D0EBA" w:rsidRPr="004D11F4" w:rsidRDefault="006D0EBA" w:rsidP="006D0EBA">
      <w:pPr>
        <w:spacing w:after="0" w:line="240" w:lineRule="auto"/>
        <w:jc w:val="both"/>
        <w:rPr>
          <w:szCs w:val="24"/>
          <w:lang w:eastAsia="es-SV"/>
        </w:rPr>
      </w:pPr>
      <w:r w:rsidRPr="004D11F4">
        <w:rPr>
          <w:b/>
          <w:szCs w:val="24"/>
        </w:rPr>
        <w:t xml:space="preserve">                 </w:t>
      </w:r>
      <w:r w:rsidRPr="004D11F4">
        <w:rPr>
          <w:szCs w:val="24"/>
        </w:rPr>
        <w:t>Total…………………</w:t>
      </w:r>
      <w:proofErr w:type="gramStart"/>
      <w:r w:rsidRPr="004D11F4">
        <w:rPr>
          <w:szCs w:val="24"/>
        </w:rPr>
        <w:t>…….</w:t>
      </w:r>
      <w:proofErr w:type="gramEnd"/>
      <w:r w:rsidRPr="004D11F4">
        <w:rPr>
          <w:szCs w:val="24"/>
        </w:rPr>
        <w:t>.…………………</w:t>
      </w:r>
      <w:r>
        <w:rPr>
          <w:szCs w:val="24"/>
        </w:rPr>
        <w:t>……..</w:t>
      </w:r>
      <w:r w:rsidRPr="004D11F4">
        <w:rPr>
          <w:szCs w:val="24"/>
        </w:rPr>
        <w:t>…......…….........</w:t>
      </w:r>
      <w:r w:rsidRPr="004D11F4">
        <w:rPr>
          <w:b/>
          <w:szCs w:val="24"/>
        </w:rPr>
        <w:t>$</w:t>
      </w:r>
      <w:r>
        <w:rPr>
          <w:b/>
          <w:szCs w:val="24"/>
        </w:rPr>
        <w:t xml:space="preserve"> 72.60</w:t>
      </w:r>
    </w:p>
    <w:p w14:paraId="71E160E1"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1E5B26">
        <w:rPr>
          <w:b/>
        </w:rPr>
        <w:t>SETECIENTOS CUARENTA Y NUEVE 00/100 DÓLARES DE</w:t>
      </w:r>
      <w:r w:rsidRPr="0034587C">
        <w:t xml:space="preserve"> </w:t>
      </w:r>
      <w:r w:rsidRPr="001E5B26">
        <w:rPr>
          <w:b/>
        </w:rPr>
        <w:t>LOS ESTADOS UNIDOS DE AMÉRICA ($</w:t>
      </w:r>
      <w:r>
        <w:rPr>
          <w:b/>
        </w:rPr>
        <w:t>749.00</w:t>
      </w:r>
      <w:r w:rsidRPr="001E5B26">
        <w:rPr>
          <w:b/>
        </w:rPr>
        <w:t>)</w:t>
      </w:r>
      <w:r w:rsidRPr="0034587C">
        <w:t xml:space="preserve"> a favor de</w:t>
      </w:r>
      <w:r>
        <w:t xml:space="preserve"> </w:t>
      </w:r>
      <w:r w:rsidRPr="001E5B26">
        <w:rPr>
          <w:b/>
        </w:rPr>
        <w:t>LOS REMOS S.A. DE C.V.</w:t>
      </w:r>
      <w:r>
        <w:t xml:space="preserve"> </w:t>
      </w:r>
      <w:r w:rsidRPr="001E5B26">
        <w:rPr>
          <w:b/>
        </w:rPr>
        <w:t xml:space="preserve">V/ </w:t>
      </w:r>
      <w:r>
        <w:t xml:space="preserve">Pago </w:t>
      </w:r>
      <w:r w:rsidRPr="0034587C">
        <w:t>por compra de</w:t>
      </w:r>
      <w:r>
        <w:t xml:space="preserve"> productos alimenticios para </w:t>
      </w:r>
      <w:r>
        <w:lastRenderedPageBreak/>
        <w:t>personas, para uso en firma de convenio plan trifinio s</w:t>
      </w:r>
      <w:r w:rsidRPr="0034587C">
        <w:t>egún facturas, líneas y códigos que se detallan a continuación:</w:t>
      </w:r>
    </w:p>
    <w:p w14:paraId="6E4E9E28" w14:textId="77777777" w:rsidR="006D0EBA" w:rsidRDefault="006D0EBA" w:rsidP="006D0EBA">
      <w:pPr>
        <w:tabs>
          <w:tab w:val="left" w:pos="3592"/>
        </w:tabs>
        <w:ind w:left="720"/>
        <w:jc w:val="both"/>
        <w:rPr>
          <w:b/>
        </w:rPr>
      </w:pPr>
      <w:r>
        <w:rPr>
          <w:b/>
        </w:rPr>
        <w:tab/>
      </w:r>
    </w:p>
    <w:p w14:paraId="59165FA3" w14:textId="77777777" w:rsidR="006D0EBA" w:rsidRPr="001E5B26" w:rsidRDefault="006D0EBA" w:rsidP="006D0EBA">
      <w:pPr>
        <w:tabs>
          <w:tab w:val="left" w:pos="922"/>
          <w:tab w:val="left" w:pos="7797"/>
        </w:tabs>
        <w:spacing w:after="0" w:line="240" w:lineRule="auto"/>
        <w:ind w:left="1080"/>
        <w:jc w:val="both"/>
        <w:rPr>
          <w:b/>
          <w:szCs w:val="24"/>
          <w:u w:val="single"/>
        </w:rPr>
      </w:pPr>
      <w:r w:rsidRPr="001E5B26">
        <w:rPr>
          <w:b/>
          <w:szCs w:val="24"/>
          <w:u w:val="single"/>
        </w:rPr>
        <w:t>LINEA 0101</w:t>
      </w:r>
    </w:p>
    <w:p w14:paraId="4A5FDAD6" w14:textId="77777777" w:rsidR="006D0EBA" w:rsidRPr="001E5B26" w:rsidRDefault="006D0EBA" w:rsidP="006D0EBA">
      <w:pPr>
        <w:tabs>
          <w:tab w:val="left" w:pos="922"/>
          <w:tab w:val="left" w:pos="7797"/>
        </w:tabs>
        <w:spacing w:after="0" w:line="240" w:lineRule="auto"/>
        <w:jc w:val="both"/>
        <w:rPr>
          <w:szCs w:val="24"/>
        </w:rPr>
      </w:pPr>
      <w:r w:rsidRPr="001E5B26">
        <w:rPr>
          <w:szCs w:val="24"/>
        </w:rPr>
        <w:t xml:space="preserve">                 Facturas Nos.- </w:t>
      </w:r>
      <w:r>
        <w:rPr>
          <w:szCs w:val="24"/>
        </w:rPr>
        <w:t>00786</w:t>
      </w:r>
    </w:p>
    <w:p w14:paraId="5A5B2FCA" w14:textId="77777777" w:rsidR="006D0EBA" w:rsidRPr="001E5B26" w:rsidRDefault="006D0EBA" w:rsidP="006D0EBA">
      <w:pPr>
        <w:tabs>
          <w:tab w:val="left" w:pos="1425"/>
        </w:tabs>
        <w:spacing w:after="0" w:line="240" w:lineRule="auto"/>
        <w:jc w:val="both"/>
        <w:rPr>
          <w:szCs w:val="24"/>
        </w:rPr>
      </w:pPr>
      <w:r w:rsidRPr="001E5B26">
        <w:rPr>
          <w:b/>
          <w:szCs w:val="24"/>
        </w:rPr>
        <w:t xml:space="preserve">                 </w:t>
      </w:r>
      <w:r w:rsidRPr="001E5B26">
        <w:rPr>
          <w:szCs w:val="24"/>
        </w:rPr>
        <w:t>Códigos Nos.-</w:t>
      </w:r>
      <w:r>
        <w:rPr>
          <w:szCs w:val="24"/>
        </w:rPr>
        <w:t>54101</w:t>
      </w:r>
      <w:r w:rsidRPr="001E5B26">
        <w:rPr>
          <w:szCs w:val="24"/>
        </w:rPr>
        <w:t>……</w:t>
      </w:r>
      <w:proofErr w:type="gramStart"/>
      <w:r w:rsidRPr="001E5B26">
        <w:rPr>
          <w:szCs w:val="24"/>
        </w:rPr>
        <w:t>…….</w:t>
      </w:r>
      <w:proofErr w:type="gramEnd"/>
      <w:r w:rsidRPr="001E5B26">
        <w:rPr>
          <w:szCs w:val="24"/>
        </w:rPr>
        <w:t xml:space="preserve">……………………............................ $ </w:t>
      </w:r>
      <w:r>
        <w:rPr>
          <w:szCs w:val="24"/>
        </w:rPr>
        <w:t>610.00</w:t>
      </w:r>
      <w:r w:rsidRPr="001E5B26">
        <w:rPr>
          <w:szCs w:val="24"/>
        </w:rPr>
        <w:t xml:space="preserve">     </w:t>
      </w:r>
    </w:p>
    <w:p w14:paraId="77452F5F" w14:textId="77777777" w:rsidR="006D0EBA" w:rsidRPr="001E5B26" w:rsidRDefault="006D0EBA" w:rsidP="006D0EBA">
      <w:pPr>
        <w:tabs>
          <w:tab w:val="left" w:pos="1425"/>
        </w:tabs>
        <w:spacing w:after="0" w:line="240" w:lineRule="auto"/>
        <w:jc w:val="both"/>
        <w:rPr>
          <w:szCs w:val="24"/>
        </w:rPr>
      </w:pPr>
      <w:r w:rsidRPr="001E5B26">
        <w:rPr>
          <w:szCs w:val="24"/>
        </w:rPr>
        <w:t xml:space="preserve">                 Códigos Nos.-</w:t>
      </w:r>
      <w:r>
        <w:rPr>
          <w:szCs w:val="24"/>
        </w:rPr>
        <w:t>54399</w:t>
      </w:r>
      <w:r w:rsidRPr="001E5B26">
        <w:rPr>
          <w:szCs w:val="24"/>
        </w:rPr>
        <w:t>……</w:t>
      </w:r>
      <w:proofErr w:type="gramStart"/>
      <w:r w:rsidRPr="001E5B26">
        <w:rPr>
          <w:szCs w:val="24"/>
        </w:rPr>
        <w:t>…….</w:t>
      </w:r>
      <w:proofErr w:type="gramEnd"/>
      <w:r w:rsidRPr="001E5B26">
        <w:rPr>
          <w:szCs w:val="24"/>
        </w:rPr>
        <w:t xml:space="preserve">……………………............................ $ </w:t>
      </w:r>
      <w:r>
        <w:rPr>
          <w:szCs w:val="24"/>
        </w:rPr>
        <w:t xml:space="preserve">139.00   </w:t>
      </w:r>
    </w:p>
    <w:p w14:paraId="34374B4B" w14:textId="77777777" w:rsidR="006D0EBA" w:rsidRPr="001E5B26" w:rsidRDefault="006D0EBA" w:rsidP="006D0EBA">
      <w:pPr>
        <w:spacing w:after="0" w:line="240" w:lineRule="auto"/>
        <w:jc w:val="both"/>
        <w:rPr>
          <w:szCs w:val="24"/>
          <w:lang w:eastAsia="es-SV"/>
        </w:rPr>
      </w:pPr>
      <w:r w:rsidRPr="001E5B26">
        <w:rPr>
          <w:b/>
          <w:szCs w:val="24"/>
        </w:rPr>
        <w:t xml:space="preserve">                 </w:t>
      </w:r>
      <w:r w:rsidRPr="001E5B26">
        <w:rPr>
          <w:szCs w:val="24"/>
        </w:rPr>
        <w:t>Total…………………</w:t>
      </w:r>
      <w:proofErr w:type="gramStart"/>
      <w:r w:rsidRPr="001E5B26">
        <w:rPr>
          <w:szCs w:val="24"/>
        </w:rPr>
        <w:t>…….</w:t>
      </w:r>
      <w:proofErr w:type="gramEnd"/>
      <w:r w:rsidRPr="001E5B26">
        <w:rPr>
          <w:szCs w:val="24"/>
        </w:rPr>
        <w:t>.……………………......…</w:t>
      </w:r>
      <w:r>
        <w:rPr>
          <w:szCs w:val="24"/>
        </w:rPr>
        <w:t>……..</w:t>
      </w:r>
      <w:r w:rsidRPr="001E5B26">
        <w:rPr>
          <w:szCs w:val="24"/>
        </w:rPr>
        <w:t>….........</w:t>
      </w:r>
      <w:r w:rsidRPr="001E5B26">
        <w:rPr>
          <w:b/>
          <w:szCs w:val="24"/>
        </w:rPr>
        <w:t>$</w:t>
      </w:r>
      <w:r>
        <w:rPr>
          <w:b/>
          <w:szCs w:val="24"/>
        </w:rPr>
        <w:t xml:space="preserve"> 749.00</w:t>
      </w:r>
    </w:p>
    <w:p w14:paraId="485058C8" w14:textId="77777777" w:rsidR="006D0EBA" w:rsidRDefault="006D0EBA" w:rsidP="006D0EBA">
      <w:pPr>
        <w:jc w:val="both"/>
        <w:rPr>
          <w:lang w:eastAsia="es-SV"/>
        </w:rPr>
      </w:pPr>
    </w:p>
    <w:p w14:paraId="4D6AD702"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D90F55">
        <w:rPr>
          <w:b/>
        </w:rPr>
        <w:t>TRESCIENTOS SESENTA Y NUEVE 41/100 DÓLARES DE</w:t>
      </w:r>
      <w:r w:rsidRPr="0034587C">
        <w:t xml:space="preserve"> </w:t>
      </w:r>
      <w:r w:rsidRPr="00D90F55">
        <w:rPr>
          <w:b/>
        </w:rPr>
        <w:t>LOS ESTADOS UNIDOS DE AMÉRICA ($</w:t>
      </w:r>
      <w:r>
        <w:rPr>
          <w:b/>
        </w:rPr>
        <w:t>369.41</w:t>
      </w:r>
      <w:r w:rsidRPr="00D90F55">
        <w:rPr>
          <w:b/>
        </w:rPr>
        <w:t>)</w:t>
      </w:r>
      <w:r w:rsidRPr="0034587C">
        <w:t xml:space="preserve"> a favor de</w:t>
      </w:r>
      <w:r>
        <w:t xml:space="preserve"> </w:t>
      </w:r>
      <w:r w:rsidRPr="00A7715D">
        <w:rPr>
          <w:b/>
        </w:rPr>
        <w:t>ELECTRO INDUSTRIALES PACIFICO S.A DE C.V.</w:t>
      </w:r>
      <w:r>
        <w:t xml:space="preserve"> </w:t>
      </w:r>
      <w:r w:rsidRPr="00D90F55">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materiales eléctricos, bienes de uso y consumo diversos, para uso en ADESCO la cañada mal paso, estadio municipal s</w:t>
      </w:r>
      <w:r w:rsidRPr="0034587C">
        <w:t>egún facturas, líneas y códigos que se detallan a continuación:</w:t>
      </w:r>
    </w:p>
    <w:p w14:paraId="16C74637" w14:textId="77777777" w:rsidR="006D0EBA" w:rsidRDefault="006D0EBA" w:rsidP="006D0EBA">
      <w:pPr>
        <w:tabs>
          <w:tab w:val="left" w:pos="3592"/>
        </w:tabs>
        <w:ind w:left="720"/>
        <w:jc w:val="both"/>
        <w:rPr>
          <w:b/>
        </w:rPr>
      </w:pPr>
      <w:r>
        <w:rPr>
          <w:b/>
        </w:rPr>
        <w:tab/>
      </w:r>
    </w:p>
    <w:p w14:paraId="75DD6154" w14:textId="77777777" w:rsidR="006D0EBA" w:rsidRPr="00D90F55" w:rsidRDefault="006D0EBA" w:rsidP="006D0EBA">
      <w:pPr>
        <w:tabs>
          <w:tab w:val="left" w:pos="922"/>
          <w:tab w:val="left" w:pos="7797"/>
        </w:tabs>
        <w:spacing w:after="0" w:line="240" w:lineRule="auto"/>
        <w:ind w:left="1080"/>
        <w:jc w:val="both"/>
        <w:rPr>
          <w:b/>
          <w:szCs w:val="24"/>
          <w:u w:val="single"/>
        </w:rPr>
      </w:pPr>
      <w:r w:rsidRPr="00D90F55">
        <w:rPr>
          <w:b/>
          <w:szCs w:val="24"/>
          <w:u w:val="single"/>
        </w:rPr>
        <w:t>LINEA 0101</w:t>
      </w:r>
    </w:p>
    <w:p w14:paraId="48EBB9F1" w14:textId="77777777" w:rsidR="006D0EBA" w:rsidRPr="00D90F55" w:rsidRDefault="006D0EBA" w:rsidP="006D0EBA">
      <w:pPr>
        <w:tabs>
          <w:tab w:val="left" w:pos="922"/>
          <w:tab w:val="left" w:pos="7797"/>
        </w:tabs>
        <w:spacing w:after="0" w:line="240" w:lineRule="auto"/>
        <w:jc w:val="both"/>
        <w:rPr>
          <w:szCs w:val="24"/>
        </w:rPr>
      </w:pPr>
      <w:r w:rsidRPr="00D90F55">
        <w:rPr>
          <w:szCs w:val="24"/>
        </w:rPr>
        <w:t xml:space="preserve">                 Facturas Nos.-</w:t>
      </w:r>
      <w:r>
        <w:rPr>
          <w:szCs w:val="24"/>
        </w:rPr>
        <w:t>03672-03754-03753</w:t>
      </w:r>
      <w:r w:rsidRPr="00D90F55">
        <w:rPr>
          <w:szCs w:val="24"/>
        </w:rPr>
        <w:t xml:space="preserve"> </w:t>
      </w:r>
    </w:p>
    <w:p w14:paraId="16493815" w14:textId="77777777" w:rsidR="006D0EBA" w:rsidRPr="00D90F55" w:rsidRDefault="006D0EBA" w:rsidP="006D0EBA">
      <w:pPr>
        <w:tabs>
          <w:tab w:val="left" w:pos="1425"/>
        </w:tabs>
        <w:spacing w:after="0" w:line="240" w:lineRule="auto"/>
        <w:jc w:val="both"/>
        <w:rPr>
          <w:szCs w:val="24"/>
        </w:rPr>
      </w:pPr>
      <w:r w:rsidRPr="00D90F55">
        <w:rPr>
          <w:b/>
          <w:szCs w:val="24"/>
        </w:rPr>
        <w:t xml:space="preserve">                 </w:t>
      </w:r>
      <w:r w:rsidRPr="00D90F55">
        <w:rPr>
          <w:szCs w:val="24"/>
        </w:rPr>
        <w:t>Códigos Nos.-</w:t>
      </w:r>
      <w:r>
        <w:rPr>
          <w:szCs w:val="24"/>
        </w:rPr>
        <w:t>54112</w:t>
      </w:r>
      <w:r w:rsidRPr="00D90F55">
        <w:rPr>
          <w:szCs w:val="24"/>
        </w:rPr>
        <w:t>……</w:t>
      </w:r>
      <w:proofErr w:type="gramStart"/>
      <w:r w:rsidRPr="00D90F55">
        <w:rPr>
          <w:szCs w:val="24"/>
        </w:rPr>
        <w:t>…….</w:t>
      </w:r>
      <w:proofErr w:type="gramEnd"/>
      <w:r w:rsidRPr="00D90F55">
        <w:rPr>
          <w:szCs w:val="24"/>
        </w:rPr>
        <w:t xml:space="preserve">……………………............................ $ </w:t>
      </w:r>
      <w:r>
        <w:rPr>
          <w:szCs w:val="24"/>
        </w:rPr>
        <w:t xml:space="preserve">   15.73</w:t>
      </w:r>
      <w:r w:rsidRPr="00D90F55">
        <w:rPr>
          <w:szCs w:val="24"/>
        </w:rPr>
        <w:t xml:space="preserve">     </w:t>
      </w:r>
    </w:p>
    <w:p w14:paraId="11F935D4" w14:textId="77777777" w:rsidR="006D0EBA" w:rsidRPr="00D90F55" w:rsidRDefault="006D0EBA" w:rsidP="006D0EBA">
      <w:pPr>
        <w:tabs>
          <w:tab w:val="left" w:pos="1425"/>
        </w:tabs>
        <w:spacing w:after="0" w:line="240" w:lineRule="auto"/>
        <w:jc w:val="both"/>
        <w:rPr>
          <w:szCs w:val="24"/>
        </w:rPr>
      </w:pPr>
      <w:r w:rsidRPr="00D90F55">
        <w:rPr>
          <w:szCs w:val="24"/>
        </w:rPr>
        <w:t xml:space="preserve">                 Códigos Nos.-</w:t>
      </w:r>
      <w:r>
        <w:rPr>
          <w:szCs w:val="24"/>
        </w:rPr>
        <w:t>54119</w:t>
      </w:r>
      <w:r w:rsidRPr="00D90F55">
        <w:rPr>
          <w:szCs w:val="24"/>
        </w:rPr>
        <w:t>……</w:t>
      </w:r>
      <w:proofErr w:type="gramStart"/>
      <w:r w:rsidRPr="00D90F55">
        <w:rPr>
          <w:szCs w:val="24"/>
        </w:rPr>
        <w:t>…….</w:t>
      </w:r>
      <w:proofErr w:type="gramEnd"/>
      <w:r w:rsidRPr="00D90F55">
        <w:rPr>
          <w:szCs w:val="24"/>
        </w:rPr>
        <w:t xml:space="preserve">……………………............................ </w:t>
      </w:r>
      <w:proofErr w:type="gramStart"/>
      <w:r w:rsidRPr="00D90F55">
        <w:rPr>
          <w:szCs w:val="24"/>
        </w:rPr>
        <w:t xml:space="preserve">$  </w:t>
      </w:r>
      <w:r>
        <w:rPr>
          <w:szCs w:val="24"/>
        </w:rPr>
        <w:t>335.52</w:t>
      </w:r>
      <w:proofErr w:type="gramEnd"/>
      <w:r w:rsidRPr="00D90F55">
        <w:rPr>
          <w:szCs w:val="24"/>
        </w:rPr>
        <w:t xml:space="preserve">    </w:t>
      </w:r>
    </w:p>
    <w:p w14:paraId="2092C256" w14:textId="77777777" w:rsidR="006D0EBA" w:rsidRPr="00D90F55" w:rsidRDefault="006D0EBA" w:rsidP="006D0EBA">
      <w:pPr>
        <w:tabs>
          <w:tab w:val="left" w:pos="1425"/>
        </w:tabs>
        <w:spacing w:after="0" w:line="240" w:lineRule="auto"/>
        <w:jc w:val="both"/>
        <w:rPr>
          <w:szCs w:val="24"/>
        </w:rPr>
      </w:pPr>
      <w:r w:rsidRPr="00D90F55">
        <w:rPr>
          <w:szCs w:val="24"/>
        </w:rPr>
        <w:t xml:space="preserve">                 Códigos Nos.-</w:t>
      </w:r>
      <w:r>
        <w:rPr>
          <w:szCs w:val="24"/>
        </w:rPr>
        <w:t>54199</w:t>
      </w:r>
      <w:r w:rsidRPr="00D90F55">
        <w:rPr>
          <w:szCs w:val="24"/>
        </w:rPr>
        <w:t>……</w:t>
      </w:r>
      <w:proofErr w:type="gramStart"/>
      <w:r w:rsidRPr="00D90F55">
        <w:rPr>
          <w:szCs w:val="24"/>
        </w:rPr>
        <w:t>…….</w:t>
      </w:r>
      <w:proofErr w:type="gramEnd"/>
      <w:r w:rsidRPr="00D90F55">
        <w:rPr>
          <w:szCs w:val="24"/>
        </w:rPr>
        <w:t xml:space="preserve">……………………............................ $ </w:t>
      </w:r>
      <w:r>
        <w:rPr>
          <w:szCs w:val="24"/>
        </w:rPr>
        <w:t xml:space="preserve">   18.16</w:t>
      </w:r>
    </w:p>
    <w:p w14:paraId="39361930" w14:textId="77777777" w:rsidR="006D0EBA" w:rsidRPr="00D90F55" w:rsidRDefault="006D0EBA" w:rsidP="006D0EBA">
      <w:pPr>
        <w:spacing w:after="0" w:line="240" w:lineRule="auto"/>
        <w:jc w:val="both"/>
        <w:rPr>
          <w:szCs w:val="24"/>
          <w:lang w:eastAsia="es-SV"/>
        </w:rPr>
      </w:pPr>
      <w:r w:rsidRPr="00D90F55">
        <w:rPr>
          <w:b/>
          <w:szCs w:val="24"/>
        </w:rPr>
        <w:t xml:space="preserve">                 </w:t>
      </w:r>
      <w:r w:rsidRPr="00D90F55">
        <w:rPr>
          <w:szCs w:val="24"/>
        </w:rPr>
        <w:t>Total…………………</w:t>
      </w:r>
      <w:proofErr w:type="gramStart"/>
      <w:r w:rsidRPr="00D90F55">
        <w:rPr>
          <w:szCs w:val="24"/>
        </w:rPr>
        <w:t>…….</w:t>
      </w:r>
      <w:proofErr w:type="gramEnd"/>
      <w:r w:rsidRPr="00D90F55">
        <w:rPr>
          <w:szCs w:val="24"/>
        </w:rPr>
        <w:t>.…………………….....</w:t>
      </w:r>
      <w:r>
        <w:rPr>
          <w:szCs w:val="24"/>
        </w:rPr>
        <w:t>..........</w:t>
      </w:r>
      <w:r w:rsidRPr="00D90F55">
        <w:rPr>
          <w:szCs w:val="24"/>
        </w:rPr>
        <w:t>.…….........</w:t>
      </w:r>
      <w:r w:rsidRPr="00D90F55">
        <w:rPr>
          <w:b/>
          <w:szCs w:val="24"/>
        </w:rPr>
        <w:t>$</w:t>
      </w:r>
      <w:r>
        <w:rPr>
          <w:b/>
          <w:szCs w:val="24"/>
        </w:rPr>
        <w:t xml:space="preserve"> 369.41</w:t>
      </w:r>
    </w:p>
    <w:p w14:paraId="6B7105E6" w14:textId="77777777" w:rsidR="006D0EBA" w:rsidRDefault="006D0EBA" w:rsidP="006D0EBA">
      <w:pPr>
        <w:jc w:val="both"/>
        <w:rPr>
          <w:lang w:eastAsia="es-SV"/>
        </w:rPr>
      </w:pPr>
    </w:p>
    <w:p w14:paraId="69FC42FC" w14:textId="77777777" w:rsidR="006D0EBA" w:rsidRPr="0034587C" w:rsidRDefault="006D0EBA" w:rsidP="00335AFD">
      <w:pPr>
        <w:pStyle w:val="Prrafodelista"/>
        <w:numPr>
          <w:ilvl w:val="0"/>
          <w:numId w:val="342"/>
        </w:numPr>
        <w:tabs>
          <w:tab w:val="left" w:pos="709"/>
          <w:tab w:val="left" w:pos="7797"/>
        </w:tabs>
        <w:spacing w:after="0" w:line="240" w:lineRule="auto"/>
        <w:jc w:val="both"/>
      </w:pPr>
      <w:r w:rsidRPr="0034587C">
        <w:t>EROGAR la cantidad de</w:t>
      </w:r>
      <w:r>
        <w:t xml:space="preserve"> </w:t>
      </w:r>
      <w:r w:rsidRPr="00185BEC">
        <w:rPr>
          <w:b/>
        </w:rPr>
        <w:t>OCHO MIL OCHOCIENTOS OCHENTA 50</w:t>
      </w:r>
      <w:r w:rsidRPr="000B5E62">
        <w:rPr>
          <w:b/>
        </w:rPr>
        <w:t>/100 DÓLARES DE</w:t>
      </w:r>
      <w:r w:rsidRPr="0034587C">
        <w:t xml:space="preserve"> </w:t>
      </w:r>
      <w:r w:rsidRPr="000B5E62">
        <w:rPr>
          <w:b/>
        </w:rPr>
        <w:t>LOS ESTADOS UNIDOS DE AMÉRICA ($</w:t>
      </w:r>
      <w:r>
        <w:rPr>
          <w:b/>
        </w:rPr>
        <w:t>8,880.50</w:t>
      </w:r>
      <w:r w:rsidRPr="000B5E62">
        <w:rPr>
          <w:b/>
        </w:rPr>
        <w:t>)</w:t>
      </w:r>
      <w:r w:rsidRPr="0034587C">
        <w:t xml:space="preserve"> a favor de</w:t>
      </w:r>
      <w:r>
        <w:t xml:space="preserve"> </w:t>
      </w:r>
      <w:r w:rsidRPr="002441E0">
        <w:rPr>
          <w:b/>
        </w:rPr>
        <w:t>MERLIN ANTONIO FLORES GARCIA/ MANGUERAS Y CILINDROS</w:t>
      </w:r>
      <w:r w:rsidRPr="000B5E62">
        <w:rPr>
          <w:b/>
        </w:rPr>
        <w:t xml:space="preserve"> V/ </w:t>
      </w:r>
      <w:r>
        <w:t xml:space="preserve">Pago </w:t>
      </w:r>
      <w:r w:rsidRPr="0034587C">
        <w:t>por compra de</w:t>
      </w:r>
      <w:r>
        <w:t xml:space="preserve"> herramientas, repuestos y accesorios, mantenimientos y reparaciones de </w:t>
      </w:r>
      <w:proofErr w:type="spellStart"/>
      <w:r>
        <w:t>vehiculos</w:t>
      </w:r>
      <w:proofErr w:type="spellEnd"/>
      <w:r>
        <w:t>, para uso en eq.46, 91, 137 s</w:t>
      </w:r>
      <w:r w:rsidRPr="0034587C">
        <w:t>egún facturas, líneas y códigos que se detallan a continuación:</w:t>
      </w:r>
    </w:p>
    <w:p w14:paraId="0DA2B642" w14:textId="77777777" w:rsidR="006D0EBA" w:rsidRDefault="006D0EBA" w:rsidP="006D0EBA">
      <w:pPr>
        <w:tabs>
          <w:tab w:val="left" w:pos="3592"/>
        </w:tabs>
        <w:ind w:left="720"/>
        <w:jc w:val="both"/>
        <w:rPr>
          <w:b/>
        </w:rPr>
      </w:pPr>
      <w:r>
        <w:rPr>
          <w:b/>
        </w:rPr>
        <w:tab/>
      </w:r>
    </w:p>
    <w:p w14:paraId="3636CD5B" w14:textId="77777777" w:rsidR="006D0EBA" w:rsidRPr="000B5E62" w:rsidRDefault="006D0EBA" w:rsidP="006D0EBA">
      <w:pPr>
        <w:tabs>
          <w:tab w:val="left" w:pos="922"/>
          <w:tab w:val="left" w:pos="7797"/>
        </w:tabs>
        <w:spacing w:after="0" w:line="240" w:lineRule="auto"/>
        <w:ind w:left="1080"/>
        <w:jc w:val="both"/>
        <w:rPr>
          <w:b/>
          <w:szCs w:val="24"/>
          <w:u w:val="single"/>
        </w:rPr>
      </w:pPr>
      <w:r w:rsidRPr="000B5E62">
        <w:rPr>
          <w:b/>
          <w:szCs w:val="24"/>
          <w:u w:val="single"/>
        </w:rPr>
        <w:t>LINEA 0101</w:t>
      </w:r>
    </w:p>
    <w:p w14:paraId="6F70EB8E" w14:textId="77777777" w:rsidR="006D0EBA" w:rsidRPr="000B5E62" w:rsidRDefault="006D0EBA" w:rsidP="006D0EBA">
      <w:pPr>
        <w:tabs>
          <w:tab w:val="left" w:pos="922"/>
          <w:tab w:val="left" w:pos="7797"/>
        </w:tabs>
        <w:spacing w:after="0" w:line="240" w:lineRule="auto"/>
        <w:jc w:val="both"/>
        <w:rPr>
          <w:szCs w:val="24"/>
        </w:rPr>
      </w:pPr>
      <w:r w:rsidRPr="000B5E62">
        <w:rPr>
          <w:szCs w:val="24"/>
        </w:rPr>
        <w:t xml:space="preserve">                 Facturas Nos.- </w:t>
      </w:r>
      <w:r>
        <w:rPr>
          <w:szCs w:val="24"/>
        </w:rPr>
        <w:t>0017-0016-0015-0014-0013-0012</w:t>
      </w:r>
    </w:p>
    <w:p w14:paraId="5A099C12" w14:textId="77777777" w:rsidR="006D0EBA" w:rsidRPr="000B5E62" w:rsidRDefault="006D0EBA" w:rsidP="006D0EBA">
      <w:pPr>
        <w:tabs>
          <w:tab w:val="left" w:pos="1425"/>
        </w:tabs>
        <w:spacing w:after="0" w:line="240" w:lineRule="auto"/>
        <w:jc w:val="both"/>
        <w:rPr>
          <w:szCs w:val="24"/>
        </w:rPr>
      </w:pPr>
      <w:r w:rsidRPr="000B5E62">
        <w:rPr>
          <w:b/>
          <w:szCs w:val="24"/>
        </w:rPr>
        <w:t xml:space="preserve">                 </w:t>
      </w:r>
      <w:r w:rsidRPr="000B5E62">
        <w:rPr>
          <w:szCs w:val="24"/>
        </w:rPr>
        <w:t>Códigos Nos.-</w:t>
      </w:r>
      <w:r>
        <w:rPr>
          <w:szCs w:val="24"/>
        </w:rPr>
        <w:t>54118</w:t>
      </w:r>
      <w:r w:rsidRPr="000B5E62">
        <w:rPr>
          <w:szCs w:val="24"/>
        </w:rPr>
        <w:t>……</w:t>
      </w:r>
      <w:proofErr w:type="gramStart"/>
      <w:r w:rsidRPr="000B5E62">
        <w:rPr>
          <w:szCs w:val="24"/>
        </w:rPr>
        <w:t>…….</w:t>
      </w:r>
      <w:proofErr w:type="gramEnd"/>
      <w:r w:rsidRPr="000B5E62">
        <w:rPr>
          <w:szCs w:val="24"/>
        </w:rPr>
        <w:t xml:space="preserve">……………………............................ $ </w:t>
      </w:r>
      <w:r>
        <w:rPr>
          <w:szCs w:val="24"/>
        </w:rPr>
        <w:t>7,149.50</w:t>
      </w:r>
      <w:r w:rsidRPr="000B5E62">
        <w:rPr>
          <w:szCs w:val="24"/>
        </w:rPr>
        <w:t xml:space="preserve">     </w:t>
      </w:r>
    </w:p>
    <w:p w14:paraId="3DB5578C" w14:textId="77777777" w:rsidR="006D0EBA" w:rsidRPr="000B5E62" w:rsidRDefault="006D0EBA" w:rsidP="006D0EBA">
      <w:pPr>
        <w:tabs>
          <w:tab w:val="left" w:pos="1425"/>
        </w:tabs>
        <w:spacing w:after="0" w:line="240" w:lineRule="auto"/>
        <w:jc w:val="both"/>
        <w:rPr>
          <w:szCs w:val="24"/>
        </w:rPr>
      </w:pPr>
      <w:r w:rsidRPr="000B5E62">
        <w:rPr>
          <w:szCs w:val="24"/>
        </w:rPr>
        <w:t xml:space="preserve">                 Códigos Nos.-</w:t>
      </w:r>
      <w:r>
        <w:rPr>
          <w:szCs w:val="24"/>
        </w:rPr>
        <w:t>54302</w:t>
      </w:r>
      <w:r w:rsidRPr="000B5E62">
        <w:rPr>
          <w:szCs w:val="24"/>
        </w:rPr>
        <w:t>……</w:t>
      </w:r>
      <w:proofErr w:type="gramStart"/>
      <w:r w:rsidRPr="000B5E62">
        <w:rPr>
          <w:szCs w:val="24"/>
        </w:rPr>
        <w:t>…….</w:t>
      </w:r>
      <w:proofErr w:type="gramEnd"/>
      <w:r w:rsidRPr="000B5E62">
        <w:rPr>
          <w:szCs w:val="24"/>
        </w:rPr>
        <w:t xml:space="preserve">……………………............................ $ </w:t>
      </w:r>
      <w:r>
        <w:rPr>
          <w:szCs w:val="24"/>
        </w:rPr>
        <w:t>1,731.00</w:t>
      </w:r>
      <w:r w:rsidRPr="000B5E62">
        <w:rPr>
          <w:szCs w:val="24"/>
        </w:rPr>
        <w:t xml:space="preserve">    </w:t>
      </w:r>
    </w:p>
    <w:p w14:paraId="70EC7D1C" w14:textId="77777777" w:rsidR="006D0EBA" w:rsidRPr="000B5E62" w:rsidRDefault="006D0EBA" w:rsidP="006D0EBA">
      <w:pPr>
        <w:spacing w:after="0" w:line="240" w:lineRule="auto"/>
        <w:jc w:val="both"/>
        <w:rPr>
          <w:szCs w:val="24"/>
          <w:lang w:eastAsia="es-SV"/>
        </w:rPr>
      </w:pPr>
      <w:r w:rsidRPr="000B5E62">
        <w:rPr>
          <w:b/>
          <w:szCs w:val="24"/>
        </w:rPr>
        <w:t xml:space="preserve">                 </w:t>
      </w:r>
      <w:r w:rsidRPr="000B5E62">
        <w:rPr>
          <w:szCs w:val="24"/>
        </w:rPr>
        <w:t>Total…………………</w:t>
      </w:r>
      <w:proofErr w:type="gramStart"/>
      <w:r w:rsidRPr="000B5E62">
        <w:rPr>
          <w:szCs w:val="24"/>
        </w:rPr>
        <w:t>…….</w:t>
      </w:r>
      <w:proofErr w:type="gramEnd"/>
      <w:r w:rsidRPr="000B5E62">
        <w:rPr>
          <w:szCs w:val="24"/>
        </w:rPr>
        <w:t>.……………………......……</w:t>
      </w:r>
      <w:r>
        <w:rPr>
          <w:szCs w:val="24"/>
        </w:rPr>
        <w:t>……..</w:t>
      </w:r>
      <w:r w:rsidRPr="000B5E62">
        <w:rPr>
          <w:szCs w:val="24"/>
        </w:rPr>
        <w:t>.........</w:t>
      </w:r>
      <w:r w:rsidRPr="000B5E62">
        <w:rPr>
          <w:b/>
          <w:szCs w:val="24"/>
        </w:rPr>
        <w:t>$</w:t>
      </w:r>
      <w:r>
        <w:rPr>
          <w:b/>
          <w:szCs w:val="24"/>
        </w:rPr>
        <w:t xml:space="preserve"> 8,880.50</w:t>
      </w:r>
    </w:p>
    <w:p w14:paraId="3B88808D" w14:textId="77777777" w:rsidR="006D0EBA" w:rsidRPr="00343279" w:rsidRDefault="006D0EBA" w:rsidP="00335AFD">
      <w:pPr>
        <w:pStyle w:val="Prrafodelista"/>
        <w:numPr>
          <w:ilvl w:val="0"/>
          <w:numId w:val="342"/>
        </w:numPr>
        <w:spacing w:after="0" w:line="240" w:lineRule="auto"/>
        <w:jc w:val="both"/>
        <w:rPr>
          <w:rFonts w:eastAsia="Calibri"/>
        </w:rPr>
      </w:pPr>
      <w:r w:rsidRPr="00343279">
        <w:rPr>
          <w:rFonts w:eastAsia="Calibri"/>
        </w:rPr>
        <w:t xml:space="preserve">EROGAR la cantidad de </w:t>
      </w:r>
      <w:r w:rsidRPr="00343279">
        <w:rPr>
          <w:rFonts w:eastAsia="Calibri"/>
          <w:b/>
        </w:rPr>
        <w:t>CIENTO SESENTA Y NUEVE 06/100 DÓLARES DE</w:t>
      </w:r>
      <w:r w:rsidRPr="00343279">
        <w:rPr>
          <w:rFonts w:eastAsia="Calibri"/>
        </w:rPr>
        <w:t xml:space="preserve"> </w:t>
      </w:r>
      <w:r w:rsidRPr="00343279">
        <w:rPr>
          <w:rFonts w:eastAsia="Calibri"/>
          <w:b/>
        </w:rPr>
        <w:t>LOS ESTADOS UNIDOS DE AMÉRICA ($169.06</w:t>
      </w:r>
      <w:proofErr w:type="gramStart"/>
      <w:r w:rsidRPr="00343279">
        <w:rPr>
          <w:rFonts w:eastAsia="Calibri"/>
          <w:b/>
        </w:rPr>
        <w:t>)</w:t>
      </w:r>
      <w:r w:rsidRPr="00343279">
        <w:rPr>
          <w:rFonts w:eastAsia="Calibri"/>
        </w:rPr>
        <w:t xml:space="preserve">  a</w:t>
      </w:r>
      <w:proofErr w:type="gramEnd"/>
      <w:r w:rsidRPr="00343279">
        <w:rPr>
          <w:rFonts w:eastAsia="Calibri"/>
        </w:rPr>
        <w:t xml:space="preserve"> favor del </w:t>
      </w:r>
      <w:r w:rsidRPr="00343279">
        <w:rPr>
          <w:rFonts w:eastAsia="Calibri"/>
          <w:b/>
        </w:rPr>
        <w:t xml:space="preserve">SR. JUAN RAMÓN HERNÁNDEZ VÁSQUEZ “REPUESTOS EL LEÓN” V/ </w:t>
      </w:r>
      <w:r w:rsidRPr="00343279">
        <w:rPr>
          <w:rFonts w:eastAsia="Calibri"/>
        </w:rPr>
        <w:t>Pago por compra de 1 barra de arrastre, para uso en equipo #104, según factura No. 648. Aplicando dicho gasto a la línea 0101 del código 54118, del presupuesto municipal vigente.</w:t>
      </w:r>
    </w:p>
    <w:p w14:paraId="7EB871EB" w14:textId="77777777" w:rsidR="006D0EBA" w:rsidRDefault="006D0EBA" w:rsidP="006D0EBA">
      <w:pPr>
        <w:pStyle w:val="Prrafodelista"/>
        <w:jc w:val="both"/>
        <w:rPr>
          <w:rFonts w:eastAsia="Calibri"/>
        </w:rPr>
      </w:pPr>
    </w:p>
    <w:p w14:paraId="04F73644" w14:textId="77777777" w:rsidR="006D0EBA" w:rsidRPr="0050286C" w:rsidRDefault="006D0EBA" w:rsidP="00335AFD">
      <w:pPr>
        <w:pStyle w:val="Prrafodelista"/>
        <w:numPr>
          <w:ilvl w:val="0"/>
          <w:numId w:val="342"/>
        </w:numPr>
        <w:spacing w:after="0" w:line="240" w:lineRule="auto"/>
        <w:jc w:val="both"/>
        <w:rPr>
          <w:rFonts w:eastAsia="Calibri"/>
        </w:rPr>
      </w:pPr>
      <w:r>
        <w:rPr>
          <w:rFonts w:eastAsia="Calibri"/>
        </w:rPr>
        <w:t xml:space="preserve"> </w:t>
      </w:r>
      <w:r w:rsidRPr="0050286C">
        <w:rPr>
          <w:rFonts w:eastAsia="Calibri"/>
        </w:rPr>
        <w:t xml:space="preserve">EROGAR la cantidad de </w:t>
      </w:r>
      <w:r w:rsidRPr="0050286C">
        <w:rPr>
          <w:rFonts w:eastAsia="Calibri"/>
          <w:b/>
        </w:rPr>
        <w:t>CUARENTA Y OCHO 00/100 DÓLARES DE</w:t>
      </w:r>
      <w:r w:rsidRPr="0050286C">
        <w:rPr>
          <w:rFonts w:eastAsia="Calibri"/>
        </w:rPr>
        <w:t xml:space="preserve"> </w:t>
      </w:r>
      <w:r w:rsidRPr="0050286C">
        <w:rPr>
          <w:rFonts w:eastAsia="Calibri"/>
          <w:b/>
        </w:rPr>
        <w:t>LOS ESTADOS UNIDOS DE AMÉRICA ($48.00</w:t>
      </w:r>
      <w:proofErr w:type="gramStart"/>
      <w:r w:rsidRPr="0050286C">
        <w:rPr>
          <w:rFonts w:eastAsia="Calibri"/>
          <w:b/>
        </w:rPr>
        <w:t>)</w:t>
      </w:r>
      <w:r w:rsidRPr="0050286C">
        <w:rPr>
          <w:rFonts w:eastAsia="Calibri"/>
        </w:rPr>
        <w:t xml:space="preserve">  a</w:t>
      </w:r>
      <w:proofErr w:type="gramEnd"/>
      <w:r w:rsidRPr="0050286C">
        <w:rPr>
          <w:rFonts w:eastAsia="Calibri"/>
        </w:rPr>
        <w:t xml:space="preserve"> favor de </w:t>
      </w:r>
      <w:r w:rsidRPr="0050286C">
        <w:rPr>
          <w:rFonts w:eastAsia="Calibri"/>
          <w:b/>
        </w:rPr>
        <w:t xml:space="preserve">LUIS GUSTAVO NAJERA VÁSQUEZ “TIENDA AGROPECUARIA EL CHAPARRAL” V/ </w:t>
      </w:r>
      <w:r w:rsidRPr="0050286C">
        <w:rPr>
          <w:rFonts w:eastAsia="Calibri"/>
        </w:rPr>
        <w:t>Pago por compra de productos químicos, para mantenimiento en áreas verdes del parque central de Metapán, gestionado por la unidad de mantenimiento de Bienes Municipales, según factura No. 6614. Aplicando dicho gasto a la línea 0101 del código 54107, del presupuesto municipal vigente.</w:t>
      </w:r>
    </w:p>
    <w:p w14:paraId="1AE985C7" w14:textId="77777777" w:rsidR="006D0EBA" w:rsidRDefault="006D0EBA" w:rsidP="006D0EBA">
      <w:pPr>
        <w:pStyle w:val="Prrafodelista"/>
        <w:jc w:val="both"/>
        <w:rPr>
          <w:rFonts w:eastAsia="Calibri"/>
        </w:rPr>
      </w:pPr>
    </w:p>
    <w:p w14:paraId="0BBDEA2E" w14:textId="77777777" w:rsidR="006D0EBA" w:rsidRPr="008702EF" w:rsidRDefault="006D0EBA" w:rsidP="00335AFD">
      <w:pPr>
        <w:pStyle w:val="Prrafodelista"/>
        <w:numPr>
          <w:ilvl w:val="0"/>
          <w:numId w:val="342"/>
        </w:numPr>
        <w:spacing w:after="0" w:line="240" w:lineRule="auto"/>
        <w:jc w:val="both"/>
        <w:rPr>
          <w:rFonts w:eastAsia="Calibri"/>
        </w:rPr>
      </w:pPr>
      <w:r w:rsidRPr="001F3E83">
        <w:rPr>
          <w:rFonts w:eastAsia="Calibri"/>
        </w:rPr>
        <w:t xml:space="preserve">EROGAR la cantidad de </w:t>
      </w:r>
      <w:r>
        <w:rPr>
          <w:rFonts w:eastAsia="Calibri"/>
          <w:b/>
        </w:rPr>
        <w:t>TRES MIL NOVECIENTOS SETENTA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3,975.00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SURTIMEDIC, S.A. DE C.V.</w:t>
      </w:r>
      <w:r w:rsidRPr="001F3E83">
        <w:rPr>
          <w:rFonts w:eastAsia="Calibri"/>
          <w:b/>
        </w:rPr>
        <w:t xml:space="preserve"> V/ </w:t>
      </w:r>
      <w:r w:rsidRPr="001F3E83">
        <w:rPr>
          <w:rFonts w:eastAsia="Calibri"/>
        </w:rPr>
        <w:t xml:space="preserve">Pago por compra de </w:t>
      </w:r>
      <w:r>
        <w:rPr>
          <w:rFonts w:eastAsia="Calibri"/>
        </w:rPr>
        <w:t xml:space="preserve">30 sillas de ruedas, para entregar a diferentes personas de escasos recursos económicos del municipio de </w:t>
      </w:r>
      <w:r>
        <w:rPr>
          <w:rFonts w:eastAsia="Calibri"/>
        </w:rPr>
        <w:lastRenderedPageBreak/>
        <w:t>Metapán</w:t>
      </w:r>
      <w:r w:rsidRPr="001F3E83">
        <w:rPr>
          <w:rFonts w:eastAsia="Calibri"/>
        </w:rPr>
        <w:t xml:space="preserve">, según factura No. </w:t>
      </w:r>
      <w:r>
        <w:rPr>
          <w:rFonts w:eastAsia="Calibri"/>
        </w:rPr>
        <w:t xml:space="preserve">745. </w:t>
      </w:r>
      <w:r w:rsidRPr="001F3E83">
        <w:rPr>
          <w:rFonts w:eastAsia="Calibri"/>
        </w:rPr>
        <w:t xml:space="preserve">Aplicando dicho gasto a la línea 0101 del código </w:t>
      </w:r>
      <w:r>
        <w:rPr>
          <w:rFonts w:eastAsia="Calibri"/>
        </w:rPr>
        <w:t>54199</w:t>
      </w:r>
      <w:r w:rsidRPr="001F3E83">
        <w:rPr>
          <w:rFonts w:eastAsia="Calibri"/>
        </w:rPr>
        <w:t>, del presupuesto municipal vigente.</w:t>
      </w:r>
    </w:p>
    <w:p w14:paraId="0FCD93BF" w14:textId="77777777" w:rsidR="006D0EBA" w:rsidRDefault="006D0EBA" w:rsidP="006D0EBA">
      <w:pPr>
        <w:pStyle w:val="Prrafodelista"/>
        <w:jc w:val="both"/>
        <w:rPr>
          <w:rFonts w:eastAsia="Calibri"/>
        </w:rPr>
      </w:pPr>
    </w:p>
    <w:p w14:paraId="5CA9C03B" w14:textId="77777777" w:rsidR="006D0EBA" w:rsidRDefault="006D0EBA" w:rsidP="00335AFD">
      <w:pPr>
        <w:pStyle w:val="Prrafodelista"/>
        <w:numPr>
          <w:ilvl w:val="0"/>
          <w:numId w:val="342"/>
        </w:numPr>
        <w:spacing w:after="0" w:line="240" w:lineRule="auto"/>
        <w:jc w:val="both"/>
        <w:rPr>
          <w:rFonts w:eastAsia="Calibri"/>
        </w:rPr>
      </w:pPr>
      <w:r w:rsidRPr="001F3E83">
        <w:rPr>
          <w:rFonts w:eastAsia="Calibri"/>
        </w:rPr>
        <w:t xml:space="preserve">EROGAR la cantidad de </w:t>
      </w:r>
      <w:r>
        <w:rPr>
          <w:rFonts w:eastAsia="Calibri"/>
          <w:b/>
        </w:rPr>
        <w:t>UN MIL SEISCIENTOS VEINTICINCO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1,625.00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GRUPO SOLUCIONES JOMA, S.A. DE C.V.</w:t>
      </w:r>
      <w:r w:rsidRPr="001F3E83">
        <w:rPr>
          <w:rFonts w:eastAsia="Calibri"/>
          <w:b/>
        </w:rPr>
        <w:t xml:space="preserve"> V/ </w:t>
      </w:r>
      <w:r w:rsidRPr="001F3E83">
        <w:rPr>
          <w:rFonts w:eastAsia="Calibri"/>
        </w:rPr>
        <w:t xml:space="preserve">Pago por compra de </w:t>
      </w:r>
      <w:r>
        <w:rPr>
          <w:rFonts w:eastAsia="Calibri"/>
        </w:rPr>
        <w:t>100 fardos de papel higiénico, para baños públicos ubicados en mercados municipales</w:t>
      </w:r>
      <w:r w:rsidRPr="001F3E83">
        <w:rPr>
          <w:rFonts w:eastAsia="Calibri"/>
        </w:rPr>
        <w:t xml:space="preserve">, según factura No. </w:t>
      </w:r>
      <w:r>
        <w:rPr>
          <w:rFonts w:eastAsia="Calibri"/>
        </w:rPr>
        <w:t xml:space="preserve">000064. </w:t>
      </w:r>
      <w:r w:rsidRPr="001F3E83">
        <w:rPr>
          <w:rFonts w:eastAsia="Calibri"/>
        </w:rPr>
        <w:t xml:space="preserve">Aplicando dicho gasto a la línea 0101 del código </w:t>
      </w:r>
      <w:r>
        <w:rPr>
          <w:rFonts w:eastAsia="Calibri"/>
        </w:rPr>
        <w:t>54105</w:t>
      </w:r>
      <w:r w:rsidRPr="001F3E83">
        <w:rPr>
          <w:rFonts w:eastAsia="Calibri"/>
        </w:rPr>
        <w:t>, del presupuesto municipal vigente.</w:t>
      </w:r>
    </w:p>
    <w:p w14:paraId="774079F6" w14:textId="77777777" w:rsidR="006D0EBA" w:rsidRPr="00395D05" w:rsidRDefault="006D0EBA" w:rsidP="006D0EBA">
      <w:pPr>
        <w:jc w:val="both"/>
        <w:rPr>
          <w:rFonts w:eastAsia="Calibri"/>
        </w:rPr>
      </w:pPr>
    </w:p>
    <w:p w14:paraId="7F93CD19" w14:textId="77777777" w:rsidR="006D0EBA" w:rsidRPr="006943B4" w:rsidRDefault="006D0EBA" w:rsidP="00335AFD">
      <w:pPr>
        <w:pStyle w:val="Prrafodelista"/>
        <w:numPr>
          <w:ilvl w:val="0"/>
          <w:numId w:val="342"/>
        </w:numPr>
        <w:spacing w:after="0" w:line="240" w:lineRule="auto"/>
        <w:jc w:val="both"/>
      </w:pPr>
      <w:r w:rsidRPr="00A004C2">
        <w:rPr>
          <w:rFonts w:eastAsia="Calibri"/>
        </w:rPr>
        <w:t xml:space="preserve">EROGAR la cantidad de </w:t>
      </w:r>
      <w:r>
        <w:rPr>
          <w:rFonts w:eastAsia="Calibri"/>
          <w:b/>
        </w:rPr>
        <w:t>OCHOCIENTOS CUATRO 39</w:t>
      </w:r>
      <w:r w:rsidRPr="00A004C2">
        <w:rPr>
          <w:rFonts w:eastAsia="Calibri"/>
          <w:b/>
        </w:rPr>
        <w:t>/100 DÓLARES DE</w:t>
      </w:r>
      <w:r w:rsidRPr="00A004C2">
        <w:rPr>
          <w:rFonts w:eastAsia="Calibri"/>
        </w:rPr>
        <w:t xml:space="preserve"> </w:t>
      </w:r>
      <w:r w:rsidRPr="00A004C2">
        <w:rPr>
          <w:rFonts w:eastAsia="Calibri"/>
          <w:b/>
        </w:rPr>
        <w:t>LOS ES</w:t>
      </w:r>
      <w:r>
        <w:rPr>
          <w:rFonts w:eastAsia="Calibri"/>
          <w:b/>
        </w:rPr>
        <w:t>TADOS UNIDOS DE AMÉRICA ($804.39</w:t>
      </w:r>
      <w:proofErr w:type="gramStart"/>
      <w:r w:rsidRPr="00A004C2">
        <w:rPr>
          <w:rFonts w:eastAsia="Calibri"/>
          <w:b/>
        </w:rPr>
        <w:t>)</w:t>
      </w:r>
      <w:r w:rsidRPr="00A004C2">
        <w:rPr>
          <w:rFonts w:eastAsia="Calibri"/>
        </w:rPr>
        <w:t xml:space="preserve">  a</w:t>
      </w:r>
      <w:proofErr w:type="gramEnd"/>
      <w:r w:rsidRPr="00A004C2">
        <w:rPr>
          <w:rFonts w:eastAsia="Calibri"/>
        </w:rPr>
        <w:t xml:space="preserve"> favor de </w:t>
      </w:r>
      <w:r w:rsidRPr="00A004C2">
        <w:rPr>
          <w:rFonts w:eastAsia="Calibri"/>
          <w:b/>
        </w:rPr>
        <w:t xml:space="preserve">INVERSIONES EL INDIO, S.A. DE C.V. “LA BODEGA DEL CONSTRUCTOR” V/ </w:t>
      </w:r>
      <w:r w:rsidRPr="00A004C2">
        <w:rPr>
          <w:rFonts w:eastAsia="Calibri"/>
        </w:rPr>
        <w:t xml:space="preserve">Pago por compra de productos químicos, minerales metálicos y productos derivados, herramientas repuestos y accesorios, </w:t>
      </w:r>
      <w:r>
        <w:rPr>
          <w:rFonts w:eastAsia="Calibri"/>
        </w:rPr>
        <w:t xml:space="preserve">para mantenimiento de equipos en la  unidad de plantel de maquinaria y equipo y </w:t>
      </w:r>
      <w:r w:rsidRPr="00A004C2">
        <w:rPr>
          <w:rFonts w:eastAsia="Calibri"/>
        </w:rPr>
        <w:t xml:space="preserve">para uso de personal en la unidad de aseo público, </w:t>
      </w:r>
      <w:r w:rsidRPr="00912D66">
        <w:t>según facturas, líneas y códigos que se detallan a continuación:</w:t>
      </w:r>
    </w:p>
    <w:p w14:paraId="6430264D" w14:textId="77777777" w:rsidR="006D0EBA" w:rsidRDefault="006D0EBA" w:rsidP="006D0EBA">
      <w:pPr>
        <w:tabs>
          <w:tab w:val="left" w:pos="709"/>
          <w:tab w:val="left" w:pos="7797"/>
        </w:tabs>
        <w:spacing w:after="0" w:line="240" w:lineRule="auto"/>
        <w:jc w:val="both"/>
        <w:rPr>
          <w:rFonts w:eastAsia="Calibri"/>
          <w:b/>
          <w:szCs w:val="24"/>
          <w:u w:val="single"/>
          <w:lang w:val="es-ES"/>
        </w:rPr>
      </w:pPr>
    </w:p>
    <w:p w14:paraId="263A394E" w14:textId="77777777" w:rsidR="006D0EBA" w:rsidRPr="00F131CF" w:rsidRDefault="006D0EBA" w:rsidP="006D0EB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2B53D4E" w14:textId="77777777" w:rsidR="006D0EBA" w:rsidRPr="00F131CF" w:rsidRDefault="006D0EBA" w:rsidP="006D0EB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sidRPr="008702EF">
        <w:rPr>
          <w:rFonts w:eastAsia="Calibri"/>
          <w:b/>
          <w:szCs w:val="24"/>
          <w:lang w:val="es-ES"/>
        </w:rPr>
        <w:t>6971-</w:t>
      </w:r>
      <w:r>
        <w:rPr>
          <w:rFonts w:eastAsia="Times New Roman"/>
          <w:b/>
          <w:szCs w:val="24"/>
          <w:lang w:eastAsia="es-ES"/>
        </w:rPr>
        <w:t>6614</w:t>
      </w:r>
    </w:p>
    <w:p w14:paraId="1DFD9641" w14:textId="77777777" w:rsidR="006D0EBA" w:rsidRDefault="006D0EBA" w:rsidP="006D0EBA">
      <w:pPr>
        <w:spacing w:after="0" w:line="240" w:lineRule="auto"/>
        <w:contextualSpacing/>
        <w:jc w:val="both"/>
        <w:rPr>
          <w:rFonts w:eastAsia="Calibri"/>
          <w:szCs w:val="24"/>
          <w:lang w:val="es-ES"/>
        </w:rPr>
      </w:pPr>
      <w:r>
        <w:rPr>
          <w:rFonts w:eastAsia="Calibri"/>
          <w:szCs w:val="24"/>
          <w:lang w:val="es-ES"/>
        </w:rPr>
        <w:t>Códigos Nos.-54106</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3.97</w:t>
      </w:r>
    </w:p>
    <w:p w14:paraId="247A08F1" w14:textId="77777777" w:rsidR="006D0EBA" w:rsidRDefault="006D0EBA" w:rsidP="006D0EB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49.20    </w:t>
      </w:r>
    </w:p>
    <w:p w14:paraId="78B5CA68" w14:textId="77777777" w:rsidR="006D0EBA" w:rsidRPr="00F131CF" w:rsidRDefault="006D0EBA" w:rsidP="006D0EBA">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.$ 150.37       </w:t>
      </w:r>
    </w:p>
    <w:p w14:paraId="7122F535" w14:textId="77777777" w:rsidR="006D0EBA"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.....................$ 107.50</w:t>
      </w:r>
    </w:p>
    <w:p w14:paraId="6525F527" w14:textId="77777777" w:rsidR="006D0EBA" w:rsidRPr="00F131CF"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.....................$ 493.35     </w:t>
      </w:r>
    </w:p>
    <w:p w14:paraId="7C3ABF97" w14:textId="77777777" w:rsidR="006D0EBA" w:rsidRDefault="006D0EBA" w:rsidP="006D0EBA">
      <w:pPr>
        <w:jc w:val="both"/>
        <w:rPr>
          <w:b/>
          <w:szCs w:val="24"/>
        </w:rPr>
      </w:pPr>
      <w:r w:rsidRPr="00395D05">
        <w:rPr>
          <w:b/>
          <w:szCs w:val="24"/>
        </w:rPr>
        <w:t>Total…………………</w:t>
      </w:r>
      <w:proofErr w:type="gramStart"/>
      <w:r w:rsidRPr="00395D05">
        <w:rPr>
          <w:b/>
          <w:szCs w:val="24"/>
        </w:rPr>
        <w:t>…….</w:t>
      </w:r>
      <w:proofErr w:type="gramEnd"/>
      <w:r w:rsidRPr="00395D05">
        <w:rPr>
          <w:b/>
          <w:szCs w:val="24"/>
        </w:rPr>
        <w:t>.……………………......……............................$</w:t>
      </w:r>
      <w:r>
        <w:rPr>
          <w:b/>
          <w:szCs w:val="24"/>
        </w:rPr>
        <w:t xml:space="preserve"> 804.39</w:t>
      </w:r>
    </w:p>
    <w:p w14:paraId="74D50FAB" w14:textId="77777777" w:rsidR="006D0EBA" w:rsidRDefault="006D0EBA" w:rsidP="00335AFD">
      <w:pPr>
        <w:pStyle w:val="Prrafodelista"/>
        <w:numPr>
          <w:ilvl w:val="0"/>
          <w:numId w:val="342"/>
        </w:numPr>
        <w:spacing w:after="0" w:line="240" w:lineRule="auto"/>
        <w:jc w:val="both"/>
        <w:rPr>
          <w:rFonts w:eastAsia="Calibri"/>
        </w:rPr>
      </w:pPr>
      <w:r w:rsidRPr="00142628">
        <w:rPr>
          <w:rFonts w:eastAsia="Calibri"/>
        </w:rPr>
        <w:t xml:space="preserve">EROGAR la cantidad de </w:t>
      </w:r>
      <w:r>
        <w:rPr>
          <w:rFonts w:eastAsia="Calibri"/>
          <w:b/>
        </w:rPr>
        <w:t>CUATRO MIL SETECIENTOS TRECE 50</w:t>
      </w:r>
      <w:r w:rsidRPr="00142628">
        <w:rPr>
          <w:rFonts w:eastAsia="Calibri"/>
          <w:b/>
        </w:rPr>
        <w:t>/100 DÓLARES DE</w:t>
      </w:r>
      <w:r w:rsidRPr="00142628">
        <w:rPr>
          <w:rFonts w:eastAsia="Calibri"/>
        </w:rPr>
        <w:t xml:space="preserve"> </w:t>
      </w:r>
      <w:r w:rsidRPr="00142628">
        <w:rPr>
          <w:rFonts w:eastAsia="Calibri"/>
          <w:b/>
        </w:rPr>
        <w:t>LOS ESTADOS UNIDOS DE AMÉRICA ($</w:t>
      </w:r>
      <w:r>
        <w:rPr>
          <w:rFonts w:eastAsia="Calibri"/>
          <w:b/>
        </w:rPr>
        <w:t>4,713.50</w:t>
      </w:r>
      <w:r w:rsidRPr="00142628">
        <w:rPr>
          <w:rFonts w:eastAsia="Calibri"/>
          <w:b/>
        </w:rPr>
        <w:t>)</w:t>
      </w:r>
      <w:r w:rsidRPr="00142628">
        <w:rPr>
          <w:rFonts w:eastAsia="Calibri"/>
        </w:rPr>
        <w:t xml:space="preserve">  a favor de</w:t>
      </w:r>
      <w:r w:rsidRPr="00142628">
        <w:rPr>
          <w:rFonts w:eastAsia="Calibri"/>
          <w:b/>
        </w:rPr>
        <w:t xml:space="preserve"> TRANSPORTES PESADOS, S.A. DE C.V. V/ </w:t>
      </w:r>
      <w:r w:rsidRPr="00142628">
        <w:rPr>
          <w:rFonts w:eastAsia="Calibri"/>
        </w:rPr>
        <w:t xml:space="preserve">Pago por compra de Compra de </w:t>
      </w:r>
      <w:r>
        <w:rPr>
          <w:rFonts w:eastAsia="Calibri"/>
        </w:rPr>
        <w:t>herramientas repuestos y accesorios, para uso en equipos #13, 47, 48, 73, 74, 77, 42, 159, 150, 113, 118, 164, 125, 114, 117, 89, 53, 137, 139</w:t>
      </w:r>
      <w:r w:rsidRPr="00142628">
        <w:rPr>
          <w:rFonts w:eastAsia="Calibri"/>
        </w:rPr>
        <w:t xml:space="preserve">, según Factura </w:t>
      </w:r>
      <w:r>
        <w:rPr>
          <w:rFonts w:eastAsia="Calibri"/>
        </w:rPr>
        <w:t>No. 2343-2342-2341-2340-2339-2338-2337-2344-2345-2346-2347-2348-2336-2349-2361-2362-2363-2364-2365-2366-2367-2368</w:t>
      </w:r>
      <w:r w:rsidRPr="00142628">
        <w:rPr>
          <w:rFonts w:eastAsia="Calibri"/>
        </w:rPr>
        <w:t xml:space="preserve"> Aplicando dicho gasto a la línea 0101 del código 54118, del presupuesto municipal vigente</w:t>
      </w:r>
    </w:p>
    <w:p w14:paraId="2CC7113A" w14:textId="77777777" w:rsidR="006D0EBA" w:rsidRDefault="006D0EBA" w:rsidP="006D0EBA">
      <w:pPr>
        <w:jc w:val="both"/>
        <w:rPr>
          <w:rFonts w:eastAsia="Calibri"/>
        </w:rPr>
      </w:pPr>
    </w:p>
    <w:p w14:paraId="71A34AF9" w14:textId="17E85549" w:rsidR="006D0EBA" w:rsidRPr="00875B7B" w:rsidRDefault="006D0EBA" w:rsidP="00875B7B">
      <w:pPr>
        <w:pStyle w:val="Prrafodelista"/>
        <w:numPr>
          <w:ilvl w:val="0"/>
          <w:numId w:val="125"/>
        </w:numPr>
        <w:spacing w:after="0" w:line="240" w:lineRule="auto"/>
        <w:jc w:val="both"/>
        <w:rPr>
          <w:rFonts w:ascii="Calibri" w:hAnsi="Calibri" w:cs="Calibri"/>
          <w:sz w:val="22"/>
          <w:lang w:eastAsia="es-SV"/>
        </w:rPr>
      </w:pPr>
      <w:r w:rsidRPr="0034587C">
        <w:t>EROGAR la cantidad de</w:t>
      </w:r>
      <w:r>
        <w:t xml:space="preserve"> </w:t>
      </w:r>
      <w:r w:rsidRPr="00875B7B">
        <w:rPr>
          <w:b/>
        </w:rPr>
        <w:t>QUINIENTOS SESENTA Y NUEVE</w:t>
      </w:r>
      <w:r>
        <w:t xml:space="preserve"> </w:t>
      </w:r>
      <w:r w:rsidRPr="00875B7B">
        <w:rPr>
          <w:b/>
        </w:rPr>
        <w:t>00/100 DÓLARES DE</w:t>
      </w:r>
      <w:r w:rsidRPr="0034587C">
        <w:t xml:space="preserve"> </w:t>
      </w:r>
      <w:r w:rsidRPr="00875B7B">
        <w:rPr>
          <w:b/>
        </w:rPr>
        <w:t>LOS ESTADOS UNIDOS DE AMÉRICA ($569.00</w:t>
      </w:r>
      <w:proofErr w:type="gramStart"/>
      <w:r w:rsidRPr="00875B7B">
        <w:rPr>
          <w:b/>
        </w:rPr>
        <w:t>)</w:t>
      </w:r>
      <w:r w:rsidRPr="0034587C">
        <w:t xml:space="preserve"> </w:t>
      </w:r>
      <w:r>
        <w:t xml:space="preserve"> </w:t>
      </w:r>
      <w:r w:rsidRPr="0034587C">
        <w:t>a</w:t>
      </w:r>
      <w:proofErr w:type="gramEnd"/>
      <w:r w:rsidRPr="0034587C">
        <w:t xml:space="preserve"> favor de</w:t>
      </w:r>
      <w:r>
        <w:t xml:space="preserve"> </w:t>
      </w:r>
      <w:r w:rsidRPr="00875B7B">
        <w:rPr>
          <w:b/>
        </w:rPr>
        <w:t xml:space="preserve">UNICOMER S.A. DE C.V. V/ </w:t>
      </w:r>
      <w:r>
        <w:t xml:space="preserve">Pago por compra de maquinaria y equipo de </w:t>
      </w:r>
      <w:proofErr w:type="spellStart"/>
      <w:r>
        <w:t>produccion</w:t>
      </w:r>
      <w:proofErr w:type="spellEnd"/>
      <w:r>
        <w:t xml:space="preserve"> para apoyo institucional, para uso en servicios generales, según orden  </w:t>
      </w:r>
      <w:r w:rsidRPr="0034587C">
        <w:t>No.</w:t>
      </w:r>
      <w:r>
        <w:t xml:space="preserve">-173329 </w:t>
      </w:r>
      <w:r w:rsidRPr="0034587C">
        <w:t>Aplicando dicho gasto a la línea</w:t>
      </w:r>
      <w:r>
        <w:t xml:space="preserve"> 0101 del código  61109, del presupuesto municipal vigente</w:t>
      </w:r>
    </w:p>
    <w:p w14:paraId="20801896" w14:textId="77777777" w:rsidR="006D0EBA" w:rsidRPr="003F2C63" w:rsidRDefault="006D0EBA" w:rsidP="006D0EBA">
      <w:pPr>
        <w:jc w:val="both"/>
        <w:rPr>
          <w:rFonts w:eastAsia="Calibri"/>
        </w:rPr>
      </w:pPr>
    </w:p>
    <w:p w14:paraId="6D3BFC25" w14:textId="33EED3CE" w:rsidR="006D0EBA" w:rsidRPr="006943B4" w:rsidRDefault="006D0EBA" w:rsidP="00875B7B">
      <w:pPr>
        <w:pStyle w:val="Prrafodelista"/>
        <w:numPr>
          <w:ilvl w:val="0"/>
          <w:numId w:val="150"/>
        </w:numPr>
        <w:spacing w:after="0" w:line="240" w:lineRule="auto"/>
        <w:jc w:val="both"/>
      </w:pPr>
      <w:r w:rsidRPr="00875B7B">
        <w:rPr>
          <w:rFonts w:eastAsia="Calibri"/>
        </w:rPr>
        <w:t xml:space="preserve">EROGAR la cantidad de </w:t>
      </w:r>
      <w:r w:rsidRPr="00875B7B">
        <w:rPr>
          <w:rFonts w:eastAsia="Calibri"/>
          <w:b/>
        </w:rPr>
        <w:t>CUATRO MIL QUINIENTOS CUARENTA Y CUATRO 25/100 DÓLARES DE</w:t>
      </w:r>
      <w:r w:rsidRPr="00875B7B">
        <w:rPr>
          <w:rFonts w:eastAsia="Calibri"/>
        </w:rPr>
        <w:t xml:space="preserve"> </w:t>
      </w:r>
      <w:r w:rsidRPr="00875B7B">
        <w:rPr>
          <w:rFonts w:eastAsia="Calibri"/>
          <w:b/>
        </w:rPr>
        <w:t>LOS ESTADOS UNIDOS DE AMÉRICA ($4,544.25</w:t>
      </w:r>
      <w:proofErr w:type="gramStart"/>
      <w:r w:rsidRPr="00875B7B">
        <w:rPr>
          <w:rFonts w:eastAsia="Calibri"/>
          <w:b/>
        </w:rPr>
        <w:t>)</w:t>
      </w:r>
      <w:r w:rsidRPr="00875B7B">
        <w:rPr>
          <w:rFonts w:eastAsia="Calibri"/>
        </w:rPr>
        <w:t xml:space="preserve">  a</w:t>
      </w:r>
      <w:proofErr w:type="gramEnd"/>
      <w:r w:rsidRPr="00875B7B">
        <w:rPr>
          <w:rFonts w:eastAsia="Calibri"/>
        </w:rPr>
        <w:t xml:space="preserve"> favor de </w:t>
      </w:r>
      <w:r w:rsidRPr="00875B7B">
        <w:rPr>
          <w:rFonts w:eastAsia="Calibri"/>
          <w:b/>
        </w:rPr>
        <w:t xml:space="preserve">INDUSTRIAS F&amp;F, S.A. DE C.V. V/ </w:t>
      </w:r>
      <w:r w:rsidRPr="00875B7B">
        <w:rPr>
          <w:rFonts w:eastAsia="Calibri"/>
        </w:rPr>
        <w:t xml:space="preserve">Pago por compra de productos químicos, minerales metálicos y productos derivados, pago por mantenimientos y reparaciones de vehículos, para uso en equipos #75 y 136, </w:t>
      </w:r>
      <w:r w:rsidRPr="00912D66">
        <w:t>según facturas, líneas y códigos que se detallan a continuación:</w:t>
      </w:r>
    </w:p>
    <w:p w14:paraId="3145067D" w14:textId="77777777" w:rsidR="006D0EBA" w:rsidRDefault="006D0EBA" w:rsidP="006D0EBA">
      <w:pPr>
        <w:tabs>
          <w:tab w:val="left" w:pos="709"/>
          <w:tab w:val="left" w:pos="7797"/>
        </w:tabs>
        <w:spacing w:after="0" w:line="240" w:lineRule="auto"/>
        <w:jc w:val="both"/>
        <w:rPr>
          <w:rFonts w:eastAsia="Calibri"/>
          <w:b/>
          <w:szCs w:val="24"/>
          <w:u w:val="single"/>
          <w:lang w:val="es-ES"/>
        </w:rPr>
      </w:pPr>
    </w:p>
    <w:p w14:paraId="4016A461" w14:textId="77777777" w:rsidR="006D0EBA" w:rsidRPr="00F131CF" w:rsidRDefault="006D0EBA" w:rsidP="006D0EB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FACF534" w14:textId="77777777" w:rsidR="006D0EBA" w:rsidRPr="00F131CF" w:rsidRDefault="006D0EBA" w:rsidP="006D0EB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Calibri"/>
          <w:b/>
          <w:szCs w:val="24"/>
          <w:lang w:val="es-ES"/>
        </w:rPr>
        <w:t>000026-000023-000025</w:t>
      </w:r>
    </w:p>
    <w:p w14:paraId="6947AF2B" w14:textId="77777777" w:rsidR="006D0EBA" w:rsidRDefault="006D0EBA" w:rsidP="006D0EB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150.00    </w:t>
      </w:r>
    </w:p>
    <w:p w14:paraId="7E17F84F" w14:textId="77777777" w:rsidR="006D0EBA" w:rsidRPr="00F131CF" w:rsidRDefault="006D0EBA" w:rsidP="006D0EBA">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.$ 1,047.60     </w:t>
      </w:r>
    </w:p>
    <w:p w14:paraId="789DD9EB" w14:textId="77777777" w:rsidR="006D0EBA"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179.55</w:t>
      </w:r>
    </w:p>
    <w:p w14:paraId="5ABE09E0" w14:textId="77777777" w:rsidR="006D0EBA" w:rsidRPr="00F131CF"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.....................$ 3,167.10  </w:t>
      </w:r>
    </w:p>
    <w:p w14:paraId="478DB9CE" w14:textId="77777777" w:rsidR="006D0EBA" w:rsidRDefault="006D0EBA" w:rsidP="006D0EBA">
      <w:pPr>
        <w:jc w:val="both"/>
        <w:rPr>
          <w:b/>
          <w:szCs w:val="24"/>
        </w:rPr>
      </w:pPr>
      <w:r w:rsidRPr="006A697D">
        <w:rPr>
          <w:b/>
          <w:szCs w:val="24"/>
        </w:rPr>
        <w:lastRenderedPageBreak/>
        <w:t>Total…………………</w:t>
      </w:r>
      <w:proofErr w:type="gramStart"/>
      <w:r w:rsidRPr="006A697D">
        <w:rPr>
          <w:b/>
          <w:szCs w:val="24"/>
        </w:rPr>
        <w:t>…….</w:t>
      </w:r>
      <w:proofErr w:type="gramEnd"/>
      <w:r w:rsidRPr="006A697D">
        <w:rPr>
          <w:b/>
          <w:szCs w:val="24"/>
        </w:rPr>
        <w:t>.……………………......……............................$</w:t>
      </w:r>
      <w:r>
        <w:rPr>
          <w:b/>
          <w:szCs w:val="24"/>
        </w:rPr>
        <w:t xml:space="preserve"> 4,544.25</w:t>
      </w:r>
    </w:p>
    <w:p w14:paraId="231DEF1A" w14:textId="77777777" w:rsidR="006D0EBA" w:rsidRPr="006943B4" w:rsidRDefault="006D0EBA" w:rsidP="00875B7B">
      <w:pPr>
        <w:pStyle w:val="Prrafodelista"/>
        <w:numPr>
          <w:ilvl w:val="0"/>
          <w:numId w:val="150"/>
        </w:numPr>
        <w:spacing w:after="0" w:line="240" w:lineRule="auto"/>
        <w:jc w:val="both"/>
      </w:pPr>
      <w:r w:rsidRPr="00EB36FB">
        <w:rPr>
          <w:rFonts w:eastAsia="Calibri"/>
        </w:rPr>
        <w:t xml:space="preserve">EROGAR la cantidad de </w:t>
      </w:r>
      <w:r>
        <w:rPr>
          <w:rFonts w:eastAsia="Calibri"/>
          <w:b/>
        </w:rPr>
        <w:t>UN MIL OCHOCIENTOS OCHENTA Y CINCO 88</w:t>
      </w:r>
      <w:r w:rsidRPr="00EB36FB">
        <w:rPr>
          <w:rFonts w:eastAsia="Calibri"/>
          <w:b/>
        </w:rPr>
        <w:t>/100 DÓLARES DE</w:t>
      </w:r>
      <w:r w:rsidRPr="00EB36FB">
        <w:rPr>
          <w:rFonts w:eastAsia="Calibri"/>
        </w:rPr>
        <w:t xml:space="preserve"> </w:t>
      </w:r>
      <w:r w:rsidRPr="00EB36FB">
        <w:rPr>
          <w:rFonts w:eastAsia="Calibri"/>
          <w:b/>
        </w:rPr>
        <w:t>LOS ESTA</w:t>
      </w:r>
      <w:r>
        <w:rPr>
          <w:rFonts w:eastAsia="Calibri"/>
          <w:b/>
        </w:rPr>
        <w:t>DOS UNIDOS DE AMÉRICA ($1,885.88</w:t>
      </w:r>
      <w:proofErr w:type="gramStart"/>
      <w:r w:rsidRPr="00EB36FB">
        <w:rPr>
          <w:rFonts w:eastAsia="Calibri"/>
          <w:b/>
        </w:rPr>
        <w:t>)</w:t>
      </w:r>
      <w:r w:rsidRPr="00EB36FB">
        <w:rPr>
          <w:rFonts w:eastAsia="Calibri"/>
        </w:rPr>
        <w:t xml:space="preserve">  a</w:t>
      </w:r>
      <w:proofErr w:type="gramEnd"/>
      <w:r w:rsidRPr="00EB36FB">
        <w:rPr>
          <w:rFonts w:eastAsia="Calibri"/>
        </w:rPr>
        <w:t xml:space="preserve"> favor de </w:t>
      </w:r>
      <w:r>
        <w:rPr>
          <w:rFonts w:eastAsia="Calibri"/>
          <w:b/>
        </w:rPr>
        <w:t>AUTOREPUESTOS EL LEÓN</w:t>
      </w:r>
      <w:r w:rsidRPr="00EB36FB">
        <w:rPr>
          <w:rFonts w:eastAsia="Calibri"/>
          <w:b/>
        </w:rPr>
        <w:t xml:space="preserve">, S.A. DE C.V. V/ </w:t>
      </w:r>
      <w:r w:rsidRPr="00EB36FB">
        <w:rPr>
          <w:rFonts w:eastAsia="Calibri"/>
        </w:rPr>
        <w:t xml:space="preserve">Pago por compra de </w:t>
      </w:r>
      <w:r>
        <w:rPr>
          <w:rFonts w:eastAsia="Calibri"/>
        </w:rPr>
        <w:t>productos químicos, herramientas repuestos y accesorios, pago por mantenimientos y reparaciones de vehículos, para uso en equipos #104, 112, 08, 109, 123, 154, 105, 08, 148</w:t>
      </w:r>
      <w:r w:rsidRPr="00EB36FB">
        <w:rPr>
          <w:rFonts w:eastAsia="Calibri"/>
        </w:rPr>
        <w:t xml:space="preserve">, </w:t>
      </w:r>
      <w:r w:rsidRPr="00912D66">
        <w:t>según facturas, líneas y códigos que se detallan a continuación:</w:t>
      </w:r>
    </w:p>
    <w:p w14:paraId="4E6A7510" w14:textId="77777777" w:rsidR="006D0EBA" w:rsidRDefault="006D0EBA" w:rsidP="006D0EBA">
      <w:pPr>
        <w:tabs>
          <w:tab w:val="left" w:pos="709"/>
          <w:tab w:val="left" w:pos="7797"/>
        </w:tabs>
        <w:spacing w:after="0" w:line="240" w:lineRule="auto"/>
        <w:jc w:val="both"/>
        <w:rPr>
          <w:rFonts w:eastAsia="Calibri"/>
          <w:b/>
          <w:szCs w:val="24"/>
          <w:u w:val="single"/>
          <w:lang w:val="es-ES"/>
        </w:rPr>
      </w:pPr>
    </w:p>
    <w:p w14:paraId="6519BEA0" w14:textId="77777777" w:rsidR="006D0EBA" w:rsidRPr="00F131CF" w:rsidRDefault="006D0EBA" w:rsidP="006D0EB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7B2FBD5" w14:textId="77777777" w:rsidR="006D0EBA" w:rsidRPr="00F131CF" w:rsidRDefault="006D0EBA" w:rsidP="006D0EB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Calibri"/>
          <w:b/>
          <w:szCs w:val="24"/>
          <w:lang w:val="es-ES"/>
        </w:rPr>
        <w:t>5031-5020-5027-5029-5030-4961-5037-5023-5028</w:t>
      </w:r>
    </w:p>
    <w:p w14:paraId="1873EFF3" w14:textId="77777777" w:rsidR="006D0EBA" w:rsidRDefault="006D0EBA" w:rsidP="006D0EB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13.49      </w:t>
      </w:r>
    </w:p>
    <w:p w14:paraId="32C90163" w14:textId="77777777" w:rsidR="006D0EBA" w:rsidRPr="00F131CF" w:rsidRDefault="006D0EBA" w:rsidP="006D0EBA">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.$ 1,709.98     </w:t>
      </w:r>
    </w:p>
    <w:p w14:paraId="64471113" w14:textId="77777777" w:rsidR="006D0EBA"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129.95   </w:t>
      </w:r>
    </w:p>
    <w:p w14:paraId="1566E524" w14:textId="77777777" w:rsidR="006D0EBA" w:rsidRPr="00F131CF" w:rsidRDefault="006D0EBA" w:rsidP="006D0EB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32.46</w:t>
      </w:r>
    </w:p>
    <w:p w14:paraId="27714463" w14:textId="77777777" w:rsidR="006D0EBA" w:rsidRDefault="006D0EBA" w:rsidP="006D0EBA">
      <w:pPr>
        <w:jc w:val="both"/>
        <w:rPr>
          <w:b/>
          <w:szCs w:val="24"/>
        </w:rPr>
      </w:pPr>
      <w:r w:rsidRPr="006A697D">
        <w:rPr>
          <w:b/>
          <w:szCs w:val="24"/>
        </w:rPr>
        <w:t>Total…………………</w:t>
      </w:r>
      <w:proofErr w:type="gramStart"/>
      <w:r w:rsidRPr="006A697D">
        <w:rPr>
          <w:b/>
          <w:szCs w:val="24"/>
        </w:rPr>
        <w:t>…….</w:t>
      </w:r>
      <w:proofErr w:type="gramEnd"/>
      <w:r w:rsidRPr="006A697D">
        <w:rPr>
          <w:b/>
          <w:szCs w:val="24"/>
        </w:rPr>
        <w:t>.……………………......……............................$</w:t>
      </w:r>
      <w:r>
        <w:rPr>
          <w:b/>
          <w:szCs w:val="24"/>
        </w:rPr>
        <w:t xml:space="preserve"> 1,885.88</w:t>
      </w:r>
    </w:p>
    <w:p w14:paraId="3F59472E" w14:textId="4232C1D0" w:rsidR="006D0EBA" w:rsidRDefault="006D0EBA" w:rsidP="00875B7B">
      <w:pPr>
        <w:pStyle w:val="Prrafodelista"/>
        <w:numPr>
          <w:ilvl w:val="0"/>
          <w:numId w:val="150"/>
        </w:numPr>
        <w:tabs>
          <w:tab w:val="left" w:pos="709"/>
          <w:tab w:val="left" w:pos="7797"/>
        </w:tabs>
        <w:spacing w:after="0" w:line="240" w:lineRule="auto"/>
        <w:jc w:val="both"/>
      </w:pPr>
      <w:r w:rsidRPr="00090488">
        <w:rPr>
          <w:rFonts w:eastAsia="Calibri"/>
        </w:rPr>
        <w:t xml:space="preserve">EROGAR la cantidad de </w:t>
      </w:r>
      <w:r w:rsidRPr="00090488">
        <w:rPr>
          <w:rFonts w:eastAsia="Calibri"/>
          <w:b/>
        </w:rPr>
        <w:t>UN MIL OCHOCIENTOS OCHENTA Y CINCO 00/100 ($1,885.00) DÓLARES DE LOS ESTADOS UNIDOS DE AMÉRICA</w:t>
      </w:r>
      <w:r w:rsidRPr="00090488">
        <w:rPr>
          <w:rFonts w:eastAsia="Calibri"/>
        </w:rPr>
        <w:t>.</w:t>
      </w:r>
      <w:r w:rsidRPr="00090488">
        <w:rPr>
          <w:rFonts w:eastAsia="Calibri"/>
          <w:b/>
        </w:rPr>
        <w:t xml:space="preserve"> </w:t>
      </w:r>
      <w:r w:rsidRPr="00090488">
        <w:rPr>
          <w:rFonts w:eastAsia="Calibri"/>
        </w:rPr>
        <w:t xml:space="preserve">A favor de </w:t>
      </w:r>
      <w:r w:rsidRPr="00090488">
        <w:rPr>
          <w:rFonts w:eastAsia="Calibri"/>
          <w:b/>
        </w:rPr>
        <w:t>ZOILA CLARA GUADALUPE SOLIS BARRERA “FERRUFINO SOLIS ABOGADOS CONSULTORES”</w:t>
      </w:r>
      <w:r w:rsidRPr="00090488">
        <w:rPr>
          <w:rFonts w:eastAsia="Calibri"/>
        </w:rPr>
        <w:t xml:space="preserve">, V/ en concepto de pago por servicios profesionales de asesoría jurídica asistencia notarial y representación legal, correspondiente al mes de </w:t>
      </w:r>
      <w:proofErr w:type="gramStart"/>
      <w:r>
        <w:rPr>
          <w:rFonts w:eastAsia="Calibri"/>
        </w:rPr>
        <w:t>Septiembre</w:t>
      </w:r>
      <w:proofErr w:type="gramEnd"/>
      <w:r>
        <w:rPr>
          <w:rFonts w:eastAsia="Calibri"/>
        </w:rPr>
        <w:t xml:space="preserve"> del 2021, Según factura </w:t>
      </w:r>
      <w:proofErr w:type="spellStart"/>
      <w:r>
        <w:rPr>
          <w:rFonts w:eastAsia="Calibri"/>
        </w:rPr>
        <w:t>N°</w:t>
      </w:r>
      <w:proofErr w:type="spellEnd"/>
      <w:r>
        <w:rPr>
          <w:rFonts w:eastAsia="Calibri"/>
        </w:rPr>
        <w:t xml:space="preserve"> 0066</w:t>
      </w:r>
      <w:r w:rsidRPr="00090488">
        <w:rPr>
          <w:rFonts w:eastAsia="Calibri"/>
        </w:rPr>
        <w:t xml:space="preserve"> Aplicando dicho gasto al código No. 54</w:t>
      </w:r>
      <w:r w:rsidR="008D161F">
        <w:rPr>
          <w:rFonts w:eastAsia="Calibri"/>
        </w:rPr>
        <w:t>503</w:t>
      </w:r>
      <w:r w:rsidRPr="00090488">
        <w:rPr>
          <w:rFonts w:eastAsia="Calibri"/>
          <w:color w:val="FF0000"/>
        </w:rPr>
        <w:t xml:space="preserve"> </w:t>
      </w:r>
      <w:r w:rsidRPr="00090488">
        <w:rPr>
          <w:rFonts w:eastAsia="Calibri"/>
        </w:rPr>
        <w:t>de la línea 0101, del Presupuesto Municipal Vigente</w:t>
      </w:r>
      <w:r>
        <w:t xml:space="preserve">. </w:t>
      </w:r>
    </w:p>
    <w:p w14:paraId="5F0C98E9" w14:textId="77777777" w:rsidR="006D0EBA" w:rsidRDefault="006D0EBA" w:rsidP="006D0EBA">
      <w:pPr>
        <w:pStyle w:val="Prrafodelista"/>
        <w:tabs>
          <w:tab w:val="left" w:pos="709"/>
          <w:tab w:val="left" w:pos="7797"/>
        </w:tabs>
        <w:jc w:val="both"/>
      </w:pPr>
    </w:p>
    <w:p w14:paraId="0152FD63" w14:textId="77777777" w:rsidR="006D0EBA" w:rsidRPr="004E4957" w:rsidRDefault="006D0EBA" w:rsidP="00875B7B">
      <w:pPr>
        <w:pStyle w:val="Prrafodelista"/>
        <w:numPr>
          <w:ilvl w:val="0"/>
          <w:numId w:val="150"/>
        </w:numPr>
        <w:spacing w:after="0" w:line="240" w:lineRule="auto"/>
        <w:jc w:val="both"/>
        <w:rPr>
          <w:rFonts w:ascii="Calibri" w:hAnsi="Calibri" w:cs="Calibri"/>
          <w:sz w:val="22"/>
          <w:lang w:eastAsia="es-SV"/>
        </w:rPr>
      </w:pPr>
      <w:r w:rsidRPr="0034587C">
        <w:t>EROGAR la cantidad de</w:t>
      </w:r>
      <w:r>
        <w:t xml:space="preserve"> </w:t>
      </w:r>
      <w:r>
        <w:rPr>
          <w:b/>
        </w:rPr>
        <w:t>DOS MIL TRESCIENTOS OCHENTA Y OCHO</w:t>
      </w:r>
      <w:r>
        <w:t xml:space="preserve"> </w:t>
      </w:r>
      <w:r w:rsidRPr="004E76C0">
        <w:rPr>
          <w:b/>
        </w:rPr>
        <w:t>00/100 DÓLARES DE</w:t>
      </w:r>
      <w:r w:rsidRPr="0034587C">
        <w:t xml:space="preserve"> </w:t>
      </w:r>
      <w:r w:rsidRPr="004E76C0">
        <w:rPr>
          <w:b/>
        </w:rPr>
        <w:t>LOS ESTADOS UNIDOS DE AMÉRICA ($</w:t>
      </w:r>
      <w:r>
        <w:rPr>
          <w:b/>
        </w:rPr>
        <w:t>2,388.00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DAMEZA S.A. DE C.V.</w:t>
      </w:r>
      <w:r w:rsidRPr="004E76C0">
        <w:rPr>
          <w:b/>
        </w:rPr>
        <w:t xml:space="preserve">  V/ </w:t>
      </w:r>
      <w:r>
        <w:t xml:space="preserve">Pago por compra de llantas de diferentes medidas de conformidad a licitación </w:t>
      </w:r>
      <w:proofErr w:type="spellStart"/>
      <w:r>
        <w:t>publica</w:t>
      </w:r>
      <w:proofErr w:type="spellEnd"/>
      <w:r>
        <w:t xml:space="preserve"> 10/2021 “compra de llantas”, para uso en </w:t>
      </w:r>
      <w:proofErr w:type="spellStart"/>
      <w:proofErr w:type="gramStart"/>
      <w:r>
        <w:t>vehiculos</w:t>
      </w:r>
      <w:proofErr w:type="spellEnd"/>
      <w:r>
        <w:t xml:space="preserve">  municipales</w:t>
      </w:r>
      <w:proofErr w:type="gramEnd"/>
      <w:r>
        <w:t xml:space="preserve">, según factura  </w:t>
      </w:r>
      <w:r w:rsidRPr="0034587C">
        <w:t>No.</w:t>
      </w:r>
      <w:r>
        <w:t xml:space="preserve">-0095 </w:t>
      </w:r>
      <w:r w:rsidRPr="0034587C">
        <w:t>Aplicando dicho gasto a la línea</w:t>
      </w:r>
      <w:r>
        <w:t xml:space="preserve"> 0101 del código  54109, del presupuesto municipal vigente</w:t>
      </w:r>
      <w:r w:rsidRPr="004E4957">
        <w:rPr>
          <w:rFonts w:ascii="Calibri" w:hAnsi="Calibri" w:cs="Calibri"/>
          <w:sz w:val="22"/>
          <w:lang w:eastAsia="es-SV"/>
        </w:rPr>
        <w:t>.</w:t>
      </w:r>
    </w:p>
    <w:p w14:paraId="67CF712A" w14:textId="77777777" w:rsidR="006D0EBA" w:rsidRPr="004E4957" w:rsidRDefault="006D0EBA" w:rsidP="006D0EBA">
      <w:pPr>
        <w:pStyle w:val="Prrafodelista"/>
        <w:jc w:val="both"/>
        <w:rPr>
          <w:rFonts w:ascii="Calibri" w:hAnsi="Calibri" w:cs="Calibri"/>
          <w:sz w:val="22"/>
          <w:lang w:eastAsia="es-SV"/>
        </w:rPr>
      </w:pPr>
    </w:p>
    <w:p w14:paraId="1C354CED" w14:textId="77777777" w:rsidR="006D0EBA" w:rsidRPr="00965060" w:rsidRDefault="006D0EBA" w:rsidP="00875B7B">
      <w:pPr>
        <w:pStyle w:val="Prrafodelista"/>
        <w:numPr>
          <w:ilvl w:val="0"/>
          <w:numId w:val="150"/>
        </w:numPr>
        <w:tabs>
          <w:tab w:val="left" w:pos="1425"/>
        </w:tabs>
        <w:spacing w:after="0" w:line="240" w:lineRule="auto"/>
        <w:jc w:val="both"/>
        <w:rPr>
          <w:rFonts w:eastAsia="Calibri"/>
          <w:b/>
        </w:rPr>
      </w:pPr>
      <w:r w:rsidRPr="000273BC">
        <w:rPr>
          <w:rFonts w:eastAsia="Calibri"/>
        </w:rPr>
        <w:t xml:space="preserve">Erogar la suma de </w:t>
      </w:r>
      <w:r>
        <w:rPr>
          <w:rFonts w:eastAsia="Calibri"/>
          <w:b/>
        </w:rPr>
        <w:t>NUEVE MIL NOVENTA Y CINCO 69</w:t>
      </w:r>
      <w:r w:rsidRPr="000273BC">
        <w:rPr>
          <w:rFonts w:eastAsia="Calibri"/>
          <w:b/>
        </w:rPr>
        <w:t>/100 DÓLARES DE LOS ESTA</w:t>
      </w:r>
      <w:r>
        <w:rPr>
          <w:rFonts w:eastAsia="Calibri"/>
          <w:b/>
        </w:rPr>
        <w:t>DOS UNIDOS DE AMERICA ($9,095.69</w:t>
      </w:r>
      <w:r w:rsidRPr="000273BC">
        <w:rPr>
          <w:rFonts w:eastAsia="Calibri"/>
          <w:b/>
        </w:rPr>
        <w:t xml:space="preserve">)  a favor de ASOCIACIÓN ECOLÓGICA DE LOS MUNICIPIOS DE SANTA ANA (ASEMUSA) </w:t>
      </w:r>
      <w:r w:rsidRPr="000273BC">
        <w:rPr>
          <w:rFonts w:eastAsia="Calibri"/>
        </w:rPr>
        <w:t xml:space="preserve">En concepto de pago por servicios de disposición final de desechos durante el período </w:t>
      </w:r>
      <w:r>
        <w:rPr>
          <w:rFonts w:eastAsia="Calibri"/>
        </w:rPr>
        <w:t>01 al 15 de septiembre</w:t>
      </w:r>
      <w:r w:rsidRPr="000273BC">
        <w:rPr>
          <w:rFonts w:eastAsia="Calibri"/>
        </w:rPr>
        <w:t xml:space="preserve"> del dos mil vein</w:t>
      </w:r>
      <w:r>
        <w:rPr>
          <w:rFonts w:eastAsia="Calibri"/>
        </w:rPr>
        <w:t>tiuno por la cantidad de 503.08</w:t>
      </w:r>
      <w:r w:rsidRPr="000273BC">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00318</w:t>
      </w:r>
      <w:r w:rsidRPr="000273BC">
        <w:rPr>
          <w:rFonts w:eastAsia="Calibri"/>
          <w:b/>
        </w:rPr>
        <w:t xml:space="preserve"> </w:t>
      </w:r>
      <w:r w:rsidRPr="000273BC">
        <w:rPr>
          <w:rFonts w:eastAsia="Calibri"/>
        </w:rPr>
        <w:t>Dicho gasto se aplicará a la línea</w:t>
      </w:r>
      <w:r w:rsidRPr="000273BC">
        <w:rPr>
          <w:rFonts w:eastAsia="Calibri"/>
          <w:b/>
        </w:rPr>
        <w:t xml:space="preserve"> 0101</w:t>
      </w:r>
      <w:r w:rsidRPr="000273BC">
        <w:rPr>
          <w:rFonts w:eastAsia="Calibri"/>
        </w:rPr>
        <w:t xml:space="preserve"> del código </w:t>
      </w:r>
      <w:r w:rsidRPr="000273BC">
        <w:rPr>
          <w:rFonts w:eastAsia="Calibri"/>
          <w:b/>
        </w:rPr>
        <w:t>54602</w:t>
      </w:r>
      <w:r w:rsidRPr="000273BC">
        <w:rPr>
          <w:rFonts w:eastAsia="Calibri"/>
        </w:rPr>
        <w:t xml:space="preserve">, de la cuenta del Presupuesto Municipal vigente. </w:t>
      </w:r>
    </w:p>
    <w:p w14:paraId="43D4D7EB" w14:textId="77777777" w:rsidR="006D0EBA" w:rsidRPr="00965060" w:rsidRDefault="006D0EBA" w:rsidP="006D0EBA">
      <w:pPr>
        <w:tabs>
          <w:tab w:val="left" w:pos="1425"/>
        </w:tabs>
        <w:jc w:val="both"/>
        <w:rPr>
          <w:rFonts w:eastAsia="Calibri"/>
          <w:b/>
        </w:rPr>
      </w:pPr>
    </w:p>
    <w:p w14:paraId="576C3892" w14:textId="77777777" w:rsidR="006D0EBA" w:rsidRDefault="006D0EBA" w:rsidP="00875B7B">
      <w:pPr>
        <w:pStyle w:val="Prrafodelista"/>
        <w:numPr>
          <w:ilvl w:val="0"/>
          <w:numId w:val="150"/>
        </w:numPr>
        <w:tabs>
          <w:tab w:val="left" w:pos="709"/>
          <w:tab w:val="left" w:pos="7797"/>
        </w:tabs>
        <w:spacing w:after="0" w:line="240" w:lineRule="auto"/>
        <w:jc w:val="both"/>
        <w:rPr>
          <w:lang w:eastAsia="es-SV"/>
        </w:rPr>
      </w:pPr>
      <w:r w:rsidRPr="009035EB">
        <w:t xml:space="preserve">EROGAR la cantidad de </w:t>
      </w:r>
      <w:r>
        <w:rPr>
          <w:b/>
        </w:rPr>
        <w:t>UN MIL NOVECIENTOS SESENTA Y SEIS 20</w:t>
      </w:r>
      <w:r w:rsidRPr="009035EB">
        <w:rPr>
          <w:b/>
        </w:rPr>
        <w:t>/100 DÓLARES DE</w:t>
      </w:r>
      <w:r w:rsidRPr="009035EB">
        <w:t xml:space="preserve"> </w:t>
      </w:r>
      <w:r w:rsidRPr="009035EB">
        <w:rPr>
          <w:b/>
        </w:rPr>
        <w:t>LOS E</w:t>
      </w:r>
      <w:r>
        <w:rPr>
          <w:b/>
        </w:rPr>
        <w:t>STADOS UNIDOS DE AMÉRICA ($1,966.2</w:t>
      </w:r>
      <w:r w:rsidRPr="009035EB">
        <w:rPr>
          <w:b/>
        </w:rPr>
        <w:t>0)</w:t>
      </w:r>
      <w:r w:rsidRPr="009035EB">
        <w:t xml:space="preserve"> a favor de </w:t>
      </w:r>
      <w:r w:rsidRPr="009035EB">
        <w:rPr>
          <w:b/>
        </w:rPr>
        <w:t xml:space="preserve">HENRI MILTON MORALES UMAÑA </w:t>
      </w:r>
      <w:proofErr w:type="gramStart"/>
      <w:r w:rsidRPr="009035EB">
        <w:rPr>
          <w:b/>
        </w:rPr>
        <w:t>“ RADIO</w:t>
      </w:r>
      <w:proofErr w:type="gramEnd"/>
      <w:r w:rsidRPr="009035EB">
        <w:rPr>
          <w:b/>
        </w:rPr>
        <w:t xml:space="preserve"> LA CAMPIRANA” V/ </w:t>
      </w:r>
      <w:r w:rsidRPr="009035EB">
        <w:t xml:space="preserve">Pago por servicios de publicidad, durante el mes de </w:t>
      </w:r>
      <w:r>
        <w:t>Agosto del 2021, según factura  No.-000087</w:t>
      </w:r>
      <w:r w:rsidRPr="009035EB">
        <w:t>, Aplicando dicho g</w:t>
      </w:r>
      <w:r>
        <w:t>asto a la línea 0101 del código</w:t>
      </w:r>
      <w:r w:rsidRPr="009035EB">
        <w:t xml:space="preserve"> 54305, del presupuesto municipal vigente</w:t>
      </w:r>
    </w:p>
    <w:p w14:paraId="6DC32FF3" w14:textId="77777777" w:rsidR="006D0EBA" w:rsidRDefault="006D0EBA" w:rsidP="006D0EBA">
      <w:pPr>
        <w:tabs>
          <w:tab w:val="left" w:pos="709"/>
          <w:tab w:val="left" w:pos="7797"/>
        </w:tabs>
        <w:spacing w:after="0"/>
        <w:jc w:val="both"/>
        <w:rPr>
          <w:lang w:eastAsia="es-SV"/>
        </w:rPr>
      </w:pPr>
    </w:p>
    <w:p w14:paraId="7413613B" w14:textId="77777777" w:rsidR="006D0EBA" w:rsidRDefault="006D0EBA" w:rsidP="00875B7B">
      <w:pPr>
        <w:pStyle w:val="Prrafodelista"/>
        <w:numPr>
          <w:ilvl w:val="0"/>
          <w:numId w:val="150"/>
        </w:numPr>
        <w:tabs>
          <w:tab w:val="left" w:pos="709"/>
          <w:tab w:val="left" w:pos="7797"/>
        </w:tabs>
        <w:spacing w:after="0" w:line="240" w:lineRule="auto"/>
        <w:jc w:val="both"/>
        <w:rPr>
          <w:lang w:eastAsia="es-SV"/>
        </w:rPr>
      </w:pPr>
      <w:r w:rsidRPr="009035EB">
        <w:t xml:space="preserve">EROGAR la cantidad de </w:t>
      </w:r>
      <w:r>
        <w:rPr>
          <w:b/>
        </w:rPr>
        <w:t>UN MIL SESENTA Y DOS 2</w:t>
      </w:r>
      <w:r w:rsidRPr="005D31A7">
        <w:rPr>
          <w:b/>
        </w:rPr>
        <w:t>0/100 DÓLARES DE</w:t>
      </w:r>
      <w:r w:rsidRPr="009035EB">
        <w:t xml:space="preserve"> </w:t>
      </w:r>
      <w:r w:rsidRPr="005D31A7">
        <w:rPr>
          <w:b/>
        </w:rPr>
        <w:t>LOS E</w:t>
      </w:r>
      <w:r>
        <w:rPr>
          <w:b/>
        </w:rPr>
        <w:t>STADOS UNIDOS DE AMÉRICA ($1,062.2</w:t>
      </w:r>
      <w:r w:rsidRPr="005D31A7">
        <w:rPr>
          <w:b/>
        </w:rPr>
        <w:t>0)</w:t>
      </w:r>
      <w:r w:rsidRPr="009035EB">
        <w:t xml:space="preserve"> a favor de </w:t>
      </w:r>
      <w:r w:rsidRPr="005D31A7">
        <w:rPr>
          <w:b/>
        </w:rPr>
        <w:t xml:space="preserve">HENRI MILTON MORALES UMAÑA </w:t>
      </w:r>
      <w:proofErr w:type="gramStart"/>
      <w:r w:rsidRPr="005D31A7">
        <w:rPr>
          <w:b/>
        </w:rPr>
        <w:t>“ RADIO</w:t>
      </w:r>
      <w:proofErr w:type="gramEnd"/>
      <w:r w:rsidRPr="005D31A7">
        <w:rPr>
          <w:b/>
        </w:rPr>
        <w:t xml:space="preserve"> REAL” V/ </w:t>
      </w:r>
      <w:r w:rsidRPr="009035EB">
        <w:t xml:space="preserve">Pago por servicios de publicidad, durante el mes de </w:t>
      </w:r>
      <w:r>
        <w:t>Agosto del 2021, según factura  No.-0099</w:t>
      </w:r>
      <w:r w:rsidRPr="009035EB">
        <w:t>, Aplicando dicho gasto a la línea 0101 del código  54305, del presupuesto municipal vigente</w:t>
      </w:r>
    </w:p>
    <w:p w14:paraId="2685FA43" w14:textId="77777777" w:rsidR="006D0EBA" w:rsidRDefault="006D0EBA" w:rsidP="006D0EBA">
      <w:pPr>
        <w:pStyle w:val="Prrafodelista"/>
        <w:rPr>
          <w:lang w:eastAsia="es-SV"/>
        </w:rPr>
      </w:pPr>
    </w:p>
    <w:p w14:paraId="7CDEB07B" w14:textId="77777777" w:rsidR="006D0EBA" w:rsidRDefault="006D0EBA" w:rsidP="00875B7B">
      <w:pPr>
        <w:pStyle w:val="Prrafodelista"/>
        <w:numPr>
          <w:ilvl w:val="0"/>
          <w:numId w:val="150"/>
        </w:numPr>
        <w:tabs>
          <w:tab w:val="left" w:pos="709"/>
          <w:tab w:val="left" w:pos="7797"/>
        </w:tabs>
        <w:spacing w:after="0" w:line="240" w:lineRule="auto"/>
        <w:jc w:val="both"/>
        <w:rPr>
          <w:rFonts w:eastAsia="Calibri"/>
        </w:rPr>
      </w:pPr>
      <w:r w:rsidRPr="0096724C">
        <w:rPr>
          <w:rFonts w:eastAsia="Calibri"/>
        </w:rPr>
        <w:t xml:space="preserve">EROGAR la cantidad de </w:t>
      </w:r>
      <w:r w:rsidRPr="0096724C">
        <w:rPr>
          <w:rFonts w:eastAsia="Calibri"/>
          <w:b/>
        </w:rPr>
        <w:t>UN MIL SEISCIENTOS TREINTA Y TRES 00/100 DÓLARES DE LOS ESTADOS UNIDOS DE AMÉRICA</w:t>
      </w:r>
      <w:r w:rsidRPr="0096724C">
        <w:rPr>
          <w:rFonts w:eastAsia="Calibri"/>
        </w:rPr>
        <w:t>.</w:t>
      </w:r>
      <w:r w:rsidRPr="0096724C">
        <w:rPr>
          <w:rFonts w:eastAsia="Calibri"/>
          <w:b/>
        </w:rPr>
        <w:t xml:space="preserve"> ($1,633.00</w:t>
      </w:r>
      <w:proofErr w:type="gramStart"/>
      <w:r w:rsidRPr="0096724C">
        <w:rPr>
          <w:rFonts w:eastAsia="Calibri"/>
          <w:b/>
        </w:rPr>
        <w:t xml:space="preserve">) </w:t>
      </w:r>
      <w:r w:rsidRPr="0096724C">
        <w:rPr>
          <w:rFonts w:eastAsia="Calibri"/>
        </w:rPr>
        <w:t xml:space="preserve"> A</w:t>
      </w:r>
      <w:proofErr w:type="gramEnd"/>
      <w:r w:rsidRPr="0096724C">
        <w:rPr>
          <w:rFonts w:eastAsia="Calibri"/>
        </w:rPr>
        <w:t xml:space="preserve"> favor </w:t>
      </w:r>
      <w:r w:rsidRPr="0096724C">
        <w:rPr>
          <w:rFonts w:eastAsia="Calibri"/>
        </w:rPr>
        <w:lastRenderedPageBreak/>
        <w:t xml:space="preserve">de </w:t>
      </w:r>
      <w:r w:rsidRPr="0096724C">
        <w:rPr>
          <w:rFonts w:eastAsia="Calibri"/>
          <w:b/>
        </w:rPr>
        <w:t>JOSÉ ATILIO ESCOBAR GÓMEZ</w:t>
      </w:r>
      <w:r w:rsidRPr="0096724C">
        <w:rPr>
          <w:rFonts w:eastAsia="Calibri"/>
        </w:rPr>
        <w:t xml:space="preserve"> V/ en concepto de pago por servicios profesionales, por servicios técnicos en proyectos de electrificación, correspondiente al mes de</w:t>
      </w:r>
      <w:r>
        <w:rPr>
          <w:rFonts w:eastAsia="Calibri"/>
        </w:rPr>
        <w:t xml:space="preserve"> Septiembre</w:t>
      </w:r>
      <w:r w:rsidRPr="0096724C">
        <w:rPr>
          <w:rFonts w:eastAsia="Calibri"/>
        </w:rPr>
        <w:t xml:space="preserve"> de </w:t>
      </w:r>
      <w:r>
        <w:rPr>
          <w:rFonts w:eastAsia="Calibri"/>
        </w:rPr>
        <w:t xml:space="preserve">2021, Conforme a factura </w:t>
      </w:r>
      <w:proofErr w:type="spellStart"/>
      <w:r>
        <w:rPr>
          <w:rFonts w:eastAsia="Calibri"/>
        </w:rPr>
        <w:t>N°</w:t>
      </w:r>
      <w:proofErr w:type="spellEnd"/>
      <w:r>
        <w:rPr>
          <w:rFonts w:eastAsia="Calibri"/>
        </w:rPr>
        <w:t xml:space="preserve"> 0004</w:t>
      </w:r>
      <w:r w:rsidRPr="0096724C">
        <w:rPr>
          <w:rFonts w:eastAsia="Calibri"/>
        </w:rPr>
        <w:t>. Aplicando</w:t>
      </w:r>
      <w:r>
        <w:rPr>
          <w:rFonts w:eastAsia="Calibri"/>
        </w:rPr>
        <w:t xml:space="preserve"> dicho gasto al código No. 54399</w:t>
      </w:r>
      <w:r w:rsidRPr="0096724C">
        <w:rPr>
          <w:rFonts w:eastAsia="Calibri"/>
        </w:rPr>
        <w:t xml:space="preserve"> de la línea 0101, del Presupuesto Municipal Vigente</w:t>
      </w:r>
    </w:p>
    <w:p w14:paraId="06255E37" w14:textId="77777777" w:rsidR="006D0EBA" w:rsidRPr="00FD6256" w:rsidRDefault="006D0EBA" w:rsidP="006D0EBA">
      <w:pPr>
        <w:tabs>
          <w:tab w:val="left" w:pos="709"/>
          <w:tab w:val="left" w:pos="7797"/>
        </w:tabs>
        <w:spacing w:after="0" w:line="240" w:lineRule="auto"/>
        <w:jc w:val="both"/>
        <w:rPr>
          <w:rFonts w:eastAsia="Calibri"/>
        </w:rPr>
      </w:pPr>
    </w:p>
    <w:p w14:paraId="629C1D73" w14:textId="77777777" w:rsidR="006D0EBA" w:rsidRPr="002473BD" w:rsidRDefault="006D0EBA" w:rsidP="00875B7B">
      <w:pPr>
        <w:pStyle w:val="Prrafodelista"/>
        <w:numPr>
          <w:ilvl w:val="0"/>
          <w:numId w:val="150"/>
        </w:numPr>
        <w:tabs>
          <w:tab w:val="left" w:pos="1425"/>
        </w:tabs>
        <w:spacing w:after="0" w:line="240" w:lineRule="auto"/>
        <w:jc w:val="both"/>
        <w:rPr>
          <w:rFonts w:eastAsia="Calibri"/>
          <w:b/>
        </w:rPr>
      </w:pPr>
      <w:r w:rsidRPr="002473BD">
        <w:t xml:space="preserve">EROGAR la suma de </w:t>
      </w:r>
      <w:r>
        <w:rPr>
          <w:b/>
          <w:bCs/>
        </w:rPr>
        <w:t>DIECISIETE MIL QUINIENTOS CATORCE 81</w:t>
      </w:r>
      <w:r w:rsidRPr="002473BD">
        <w:rPr>
          <w:b/>
          <w:bCs/>
        </w:rPr>
        <w:t>/100 DÓLARES ($</w:t>
      </w:r>
      <w:r>
        <w:rPr>
          <w:b/>
          <w:bCs/>
        </w:rPr>
        <w:t>17,514.81</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10 al 20 de  Septiembre de</w:t>
      </w:r>
      <w:r w:rsidRPr="002473BD">
        <w:t xml:space="preserve"> 2021.- Para equipos propiedad de esta Alcaldía. Según facturas números:</w:t>
      </w:r>
    </w:p>
    <w:p w14:paraId="1A22AAD5" w14:textId="77777777" w:rsidR="006D0EBA" w:rsidRDefault="006D0EBA" w:rsidP="006D0EBA">
      <w:pPr>
        <w:tabs>
          <w:tab w:val="left" w:pos="5408"/>
        </w:tabs>
        <w:spacing w:after="0" w:line="240" w:lineRule="auto"/>
        <w:jc w:val="both"/>
        <w:rPr>
          <w:rFonts w:eastAsia="Times New Roman"/>
          <w:b/>
          <w:szCs w:val="24"/>
          <w:lang w:val="es-ES" w:eastAsia="es-ES"/>
        </w:rPr>
      </w:pPr>
    </w:p>
    <w:p w14:paraId="3F006FFE" w14:textId="77777777" w:rsidR="006D0EBA" w:rsidRPr="00976548" w:rsidRDefault="006D0EBA" w:rsidP="006D0EBA">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0ED5291C" w14:textId="77777777" w:rsidR="006D0EBA" w:rsidRDefault="006D0EBA" w:rsidP="006D0EBA">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14010-14061-13749-13800-13695-13640-13464</w:t>
      </w:r>
    </w:p>
    <w:p w14:paraId="2296D5BD" w14:textId="77777777" w:rsidR="006D0EBA" w:rsidRDefault="006D0EBA" w:rsidP="006D0EBA">
      <w:pPr>
        <w:tabs>
          <w:tab w:val="left" w:pos="5408"/>
        </w:tabs>
        <w:spacing w:after="0" w:line="240" w:lineRule="auto"/>
        <w:jc w:val="both"/>
        <w:rPr>
          <w:b/>
          <w:sz w:val="32"/>
          <w:szCs w:val="32"/>
        </w:rPr>
      </w:pPr>
      <w:r>
        <w:rPr>
          <w:rFonts w:eastAsia="Times New Roman"/>
          <w:b/>
          <w:szCs w:val="24"/>
          <w:lang w:eastAsia="es-ES"/>
        </w:rPr>
        <w:t xml:space="preserve">                       13500-13417-13373-13179-13224-13114-13161</w:t>
      </w:r>
    </w:p>
    <w:p w14:paraId="0F9280D7" w14:textId="77777777" w:rsidR="006D0EBA" w:rsidRPr="003F2C63" w:rsidRDefault="006D0EBA" w:rsidP="006D0EBA">
      <w:pPr>
        <w:jc w:val="both"/>
        <w:rPr>
          <w:rFonts w:eastAsia="Calibri"/>
        </w:rPr>
      </w:pPr>
      <w:proofErr w:type="gramStart"/>
      <w:r w:rsidRPr="00086DEA">
        <w:rPr>
          <w:b/>
          <w:sz w:val="32"/>
          <w:szCs w:val="32"/>
        </w:rPr>
        <w:t>TOTAL</w:t>
      </w:r>
      <w:proofErr w:type="gramEnd"/>
      <w:r w:rsidRPr="00086DEA">
        <w:rPr>
          <w:b/>
          <w:sz w:val="32"/>
          <w:szCs w:val="32"/>
        </w:rPr>
        <w:t xml:space="preserve"> GENERAL…………………………$</w:t>
      </w:r>
      <w:r>
        <w:rPr>
          <w:b/>
          <w:sz w:val="32"/>
          <w:szCs w:val="32"/>
        </w:rPr>
        <w:t xml:space="preserve"> 17,514.81</w:t>
      </w:r>
    </w:p>
    <w:p w14:paraId="02656F08" w14:textId="77777777" w:rsidR="006D0EBA" w:rsidRPr="008B2463" w:rsidRDefault="006D0EBA" w:rsidP="00875B7B">
      <w:pPr>
        <w:pStyle w:val="Prrafodelista"/>
        <w:numPr>
          <w:ilvl w:val="0"/>
          <w:numId w:val="150"/>
        </w:numPr>
        <w:tabs>
          <w:tab w:val="left" w:pos="1425"/>
        </w:tabs>
        <w:spacing w:after="0" w:line="240" w:lineRule="auto"/>
        <w:jc w:val="both"/>
      </w:pPr>
      <w:r w:rsidRPr="00E9665B">
        <w:t xml:space="preserve">EROGAR la suma de </w:t>
      </w:r>
      <w:r>
        <w:rPr>
          <w:b/>
          <w:bCs/>
        </w:rPr>
        <w:t>DOS MIL DOSCIENTOS OCHENTA Y TRES 00</w:t>
      </w:r>
      <w:r w:rsidRPr="00E9665B">
        <w:rPr>
          <w:b/>
          <w:bCs/>
        </w:rPr>
        <w:t>/100 DÓLARES DE LOS ESTAD</w:t>
      </w:r>
      <w:r>
        <w:rPr>
          <w:b/>
          <w:bCs/>
        </w:rPr>
        <w:t>OS UNIDOS DE AMÉRICA. ($2,283.00</w:t>
      </w:r>
      <w:r w:rsidRPr="00E9665B">
        <w:t xml:space="preserve">) a favor de </w:t>
      </w:r>
      <w:r w:rsidRPr="00E9665B">
        <w:rPr>
          <w:b/>
          <w:bCs/>
        </w:rPr>
        <w:t>GRUPO DALE, S.A. DE C.V</w:t>
      </w:r>
      <w:r w:rsidRPr="00E9665B">
        <w:t>. pago por servicios de asesoría en comunicaciones y</w:t>
      </w:r>
      <w:r>
        <w:t xml:space="preserve"> relación públicas, durante el mes de </w:t>
      </w:r>
      <w:proofErr w:type="gramStart"/>
      <w:r>
        <w:t>Septiembre</w:t>
      </w:r>
      <w:proofErr w:type="gramEnd"/>
      <w:r w:rsidRPr="00E9665B">
        <w:t xml:space="preserve"> del 202</w:t>
      </w:r>
      <w:r>
        <w:t xml:space="preserve">1, conforme a factura </w:t>
      </w:r>
      <w:proofErr w:type="spellStart"/>
      <w:r>
        <w:t>N°</w:t>
      </w:r>
      <w:proofErr w:type="spellEnd"/>
      <w:r>
        <w:t xml:space="preserve"> 0000244</w:t>
      </w:r>
      <w:r w:rsidRPr="00E9665B">
        <w:t xml:space="preserve">, aplicando dicho gasto al código </w:t>
      </w:r>
      <w:proofErr w:type="spellStart"/>
      <w:r w:rsidRPr="00E9665B">
        <w:t>N°</w:t>
      </w:r>
      <w:proofErr w:type="spellEnd"/>
      <w:r w:rsidRPr="00E9665B">
        <w:t xml:space="preserve"> 54399 de la línea 0101</w:t>
      </w:r>
      <w:r>
        <w:t xml:space="preserve"> </w:t>
      </w:r>
      <w:r w:rsidRPr="008B2463">
        <w:rPr>
          <w:rFonts w:eastAsia="Calibri"/>
        </w:rPr>
        <w:t xml:space="preserve">Autorizando a tesorería a efectuar los pagos correspondientes FONDOS PROPIOS. Cuenta </w:t>
      </w:r>
      <w:proofErr w:type="spellStart"/>
      <w:r w:rsidRPr="008B2463">
        <w:rPr>
          <w:rFonts w:eastAsia="Calibri"/>
        </w:rPr>
        <w:t>N°</w:t>
      </w:r>
      <w:proofErr w:type="spellEnd"/>
      <w:r w:rsidRPr="008B2463">
        <w:rPr>
          <w:rFonts w:eastAsia="Calibri"/>
        </w:rPr>
        <w:t xml:space="preserve"> 00500003666</w:t>
      </w:r>
    </w:p>
    <w:p w14:paraId="08613EDB" w14:textId="77777777" w:rsidR="006D0EBA" w:rsidRDefault="006D0EBA" w:rsidP="006D0EBA">
      <w:pPr>
        <w:pStyle w:val="Prrafodelista"/>
        <w:ind w:left="786"/>
        <w:jc w:val="both"/>
        <w:rPr>
          <w:lang w:eastAsia="es-SV"/>
        </w:rPr>
      </w:pPr>
    </w:p>
    <w:p w14:paraId="21547691" w14:textId="0682C9AF" w:rsidR="00CE1ED3" w:rsidRDefault="00CE1ED3" w:rsidP="004A7FCF">
      <w:pPr>
        <w:spacing w:line="240" w:lineRule="auto"/>
        <w:jc w:val="both"/>
        <w:rPr>
          <w:rFonts w:eastAsia="Calibri"/>
          <w:b/>
          <w:color w:val="000000"/>
          <w:u w:val="single"/>
          <w:lang w:val="es-MX"/>
        </w:rPr>
      </w:pPr>
      <w:bookmarkStart w:id="54" w:name="_Hlk83974448"/>
      <w:r w:rsidRPr="00CE1ED3">
        <w:rPr>
          <w:rFonts w:eastAsia="Calibri"/>
          <w:b/>
          <w:color w:val="000000"/>
          <w:u w:val="single"/>
          <w:lang w:val="es-MX"/>
        </w:rPr>
        <w:t>ACUERDO NÚMERO TRES:</w:t>
      </w:r>
    </w:p>
    <w:p w14:paraId="440994B4" w14:textId="77777777" w:rsidR="008C24D5" w:rsidRDefault="008C24D5" w:rsidP="008C24D5">
      <w:pPr>
        <w:tabs>
          <w:tab w:val="left" w:pos="2137"/>
        </w:tabs>
        <w:spacing w:after="0" w:line="240" w:lineRule="auto"/>
        <w:jc w:val="both"/>
        <w:rPr>
          <w:rFonts w:eastAsia="Calibri"/>
          <w:szCs w:val="24"/>
        </w:rPr>
      </w:pPr>
      <w:r>
        <w:rPr>
          <w:rFonts w:eastAsia="Calibri"/>
          <w:szCs w:val="24"/>
        </w:rPr>
        <w:t>EL Concejo Municipal CONSIDERANDO:</w:t>
      </w:r>
    </w:p>
    <w:p w14:paraId="3E9A9BF3" w14:textId="77777777" w:rsidR="008C24D5" w:rsidRDefault="008C24D5" w:rsidP="008C24D5">
      <w:pPr>
        <w:tabs>
          <w:tab w:val="left" w:pos="2137"/>
        </w:tabs>
        <w:spacing w:after="0" w:line="240" w:lineRule="auto"/>
        <w:jc w:val="both"/>
        <w:rPr>
          <w:rFonts w:eastAsia="Calibri"/>
          <w:szCs w:val="24"/>
        </w:rPr>
      </w:pPr>
      <w:r>
        <w:rPr>
          <w:rFonts w:eastAsia="Calibri"/>
          <w:szCs w:val="24"/>
        </w:rPr>
        <w:t xml:space="preserve"> </w:t>
      </w:r>
    </w:p>
    <w:p w14:paraId="4C5D9BF5" w14:textId="00947FA7" w:rsidR="008C24D5" w:rsidRDefault="008C24D5" w:rsidP="008C24D5">
      <w:pPr>
        <w:tabs>
          <w:tab w:val="left" w:pos="2137"/>
        </w:tabs>
        <w:spacing w:after="0" w:line="240" w:lineRule="auto"/>
        <w:jc w:val="both"/>
        <w:rPr>
          <w:rFonts w:eastAsia="Calibri"/>
          <w:szCs w:val="24"/>
        </w:rPr>
      </w:pPr>
      <w:r>
        <w:rPr>
          <w:rFonts w:eastAsia="Calibri"/>
          <w:szCs w:val="24"/>
        </w:rPr>
        <w:t xml:space="preserve">I.- Que el Sr. Luis Gamaliel Martínez Quezada, ostenta el cargo de Operador en el Plantel de Maquinaria y Equipo, y quien labora en la municipalidad desde el día 01 de julio del 2014 y quien interpuso su renuncia voluntaria a partir del día 01 de octubre del 2021; </w:t>
      </w:r>
    </w:p>
    <w:p w14:paraId="3E34E84F" w14:textId="77777777" w:rsidR="008C24D5" w:rsidRDefault="008C24D5" w:rsidP="008C24D5">
      <w:pPr>
        <w:tabs>
          <w:tab w:val="left" w:pos="2137"/>
        </w:tabs>
        <w:spacing w:after="0" w:line="240" w:lineRule="auto"/>
        <w:jc w:val="both"/>
        <w:rPr>
          <w:rFonts w:eastAsia="Calibri"/>
          <w:b/>
          <w:szCs w:val="24"/>
        </w:rPr>
      </w:pPr>
    </w:p>
    <w:p w14:paraId="0EC10488" w14:textId="77777777" w:rsidR="008C24D5" w:rsidRDefault="008C24D5" w:rsidP="008C24D5">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1DD7831D" w14:textId="77777777" w:rsidR="008C24D5" w:rsidRDefault="008C24D5" w:rsidP="008C24D5">
      <w:pPr>
        <w:tabs>
          <w:tab w:val="left" w:pos="2137"/>
        </w:tabs>
        <w:spacing w:after="0" w:line="240" w:lineRule="auto"/>
        <w:jc w:val="both"/>
        <w:rPr>
          <w:rFonts w:eastAsia="Calibri"/>
          <w:szCs w:val="24"/>
        </w:rPr>
      </w:pPr>
    </w:p>
    <w:p w14:paraId="6FCDC1BB" w14:textId="77777777" w:rsidR="008C24D5" w:rsidRDefault="008C24D5" w:rsidP="008C24D5">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w:t>
      </w:r>
    </w:p>
    <w:p w14:paraId="438E06BD" w14:textId="77777777" w:rsidR="008C24D5" w:rsidRDefault="008C24D5" w:rsidP="008C24D5">
      <w:pPr>
        <w:tabs>
          <w:tab w:val="left" w:pos="2137"/>
        </w:tabs>
        <w:spacing w:after="0" w:line="240" w:lineRule="auto"/>
        <w:jc w:val="both"/>
        <w:rPr>
          <w:rFonts w:eastAsia="Calibri"/>
          <w:szCs w:val="24"/>
        </w:rPr>
      </w:pPr>
    </w:p>
    <w:p w14:paraId="3AA55867" w14:textId="77777777" w:rsidR="008C24D5" w:rsidRDefault="008C24D5" w:rsidP="008C24D5">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743D35CA" w14:textId="77777777" w:rsidR="008C24D5" w:rsidRDefault="008C24D5" w:rsidP="008C24D5">
      <w:pPr>
        <w:tabs>
          <w:tab w:val="left" w:pos="2137"/>
        </w:tabs>
        <w:spacing w:after="0" w:line="240" w:lineRule="auto"/>
        <w:jc w:val="both"/>
        <w:rPr>
          <w:rFonts w:eastAsia="Calibri"/>
          <w:szCs w:val="24"/>
        </w:rPr>
      </w:pPr>
    </w:p>
    <w:p w14:paraId="6B45866F" w14:textId="3EEECD1C" w:rsidR="008C24D5" w:rsidRDefault="008C24D5" w:rsidP="00335AFD">
      <w:pPr>
        <w:numPr>
          <w:ilvl w:val="0"/>
          <w:numId w:val="339"/>
        </w:numPr>
        <w:tabs>
          <w:tab w:val="left" w:pos="2137"/>
        </w:tabs>
        <w:spacing w:after="0" w:line="240" w:lineRule="auto"/>
        <w:contextualSpacing/>
        <w:jc w:val="both"/>
        <w:rPr>
          <w:rFonts w:eastAsia="Calibri"/>
          <w:szCs w:val="24"/>
        </w:rPr>
      </w:pPr>
      <w:r>
        <w:rPr>
          <w:rFonts w:eastAsia="Calibri"/>
          <w:szCs w:val="24"/>
        </w:rPr>
        <w:t>EROGAR la cantidad total de</w:t>
      </w:r>
      <w:r w:rsidR="00C31869">
        <w:rPr>
          <w:rFonts w:eastAsia="Calibri"/>
          <w:b/>
          <w:bCs/>
          <w:szCs w:val="24"/>
        </w:rPr>
        <w:t xml:space="preserve"> TRES MIL DOSCIENTOS CATORCE 76/100 DÓLARES DE LOS ESTADOS UNIDOS DE AMÉRICA ($3,214.76)</w:t>
      </w:r>
      <w:r>
        <w:rPr>
          <w:rFonts w:eastAsia="Calibri"/>
          <w:b/>
          <w:bCs/>
          <w:szCs w:val="24"/>
        </w:rPr>
        <w:t xml:space="preserve">   </w:t>
      </w:r>
      <w:r>
        <w:rPr>
          <w:rFonts w:eastAsia="Calibri"/>
          <w:szCs w:val="24"/>
        </w:rPr>
        <w:t>a favor del señor</w:t>
      </w:r>
      <w:r w:rsidR="00C31869">
        <w:rPr>
          <w:rFonts w:eastAsia="Calibri"/>
          <w:szCs w:val="24"/>
        </w:rPr>
        <w:t xml:space="preserve"> Luis Gamaliel Martínez Quezada</w:t>
      </w:r>
      <w:r>
        <w:rPr>
          <w:rFonts w:eastAsia="Calibri"/>
          <w:szCs w:val="24"/>
        </w:rPr>
        <w:t>,</w:t>
      </w:r>
      <w:r>
        <w:rPr>
          <w:rFonts w:eastAsia="Calibri"/>
          <w:b/>
          <w:bCs/>
          <w:szCs w:val="24"/>
        </w:rPr>
        <w:t xml:space="preserve"> </w:t>
      </w:r>
      <w:r>
        <w:rPr>
          <w:rFonts w:eastAsia="Calibri"/>
          <w:szCs w:val="24"/>
        </w:rPr>
        <w:t xml:space="preserve">pago en concepto de retiro voluntario y aguinaldo </w:t>
      </w:r>
      <w:r w:rsidR="00C31869">
        <w:rPr>
          <w:rFonts w:eastAsia="Calibri"/>
          <w:szCs w:val="24"/>
        </w:rPr>
        <w:t xml:space="preserve">proporcional; de conformidad a cálculo emitido por el Ministerio de Trabajo y Previsión Social; </w:t>
      </w:r>
      <w:r>
        <w:rPr>
          <w:rFonts w:eastAsia="Calibri"/>
          <w:szCs w:val="24"/>
        </w:rPr>
        <w:t xml:space="preserve">dicho gasto deberá distribuirse a los códigos presupuestarios con los montos siguientes: </w:t>
      </w:r>
    </w:p>
    <w:p w14:paraId="65433A7F" w14:textId="77777777" w:rsidR="008C24D5" w:rsidRDefault="008C24D5" w:rsidP="008C24D5">
      <w:pPr>
        <w:tabs>
          <w:tab w:val="left" w:pos="2137"/>
        </w:tabs>
        <w:spacing w:after="0" w:line="240" w:lineRule="auto"/>
        <w:jc w:val="both"/>
        <w:rPr>
          <w:rFonts w:eastAsia="Calibri"/>
          <w:szCs w:val="24"/>
        </w:rPr>
      </w:pPr>
    </w:p>
    <w:p w14:paraId="5F2802CF" w14:textId="77777777" w:rsidR="008C24D5" w:rsidRDefault="008C24D5" w:rsidP="008C24D5">
      <w:pPr>
        <w:tabs>
          <w:tab w:val="left" w:pos="2137"/>
        </w:tabs>
        <w:spacing w:after="0" w:line="240" w:lineRule="auto"/>
        <w:jc w:val="both"/>
        <w:rPr>
          <w:rFonts w:eastAsia="Calibri"/>
          <w:b/>
          <w:szCs w:val="24"/>
          <w:u w:val="single"/>
        </w:rPr>
      </w:pPr>
      <w:r>
        <w:rPr>
          <w:rFonts w:eastAsia="Calibri"/>
          <w:b/>
          <w:szCs w:val="24"/>
          <w:u w:val="single"/>
        </w:rPr>
        <w:t>DETALLE:</w:t>
      </w:r>
    </w:p>
    <w:p w14:paraId="1D00B5E3" w14:textId="78885B4D" w:rsidR="008C24D5" w:rsidRDefault="008C24D5" w:rsidP="008C24D5">
      <w:pPr>
        <w:tabs>
          <w:tab w:val="left" w:pos="2137"/>
        </w:tabs>
        <w:spacing w:after="0" w:line="240" w:lineRule="auto"/>
        <w:contextualSpacing/>
        <w:jc w:val="both"/>
        <w:rPr>
          <w:rFonts w:eastAsia="Calibri"/>
          <w:szCs w:val="24"/>
        </w:rPr>
      </w:pPr>
      <w:proofErr w:type="spellStart"/>
      <w:r>
        <w:rPr>
          <w:rFonts w:eastAsia="Calibri"/>
          <w:szCs w:val="24"/>
        </w:rPr>
        <w:t>Prestacion</w:t>
      </w:r>
      <w:proofErr w:type="spellEnd"/>
      <w:r>
        <w:rPr>
          <w:rFonts w:eastAsia="Calibri"/>
          <w:szCs w:val="24"/>
        </w:rPr>
        <w:t xml:space="preserve"> por retiro voluntario:               $     </w:t>
      </w:r>
      <w:r w:rsidR="00C31869">
        <w:rPr>
          <w:rFonts w:eastAsia="Calibri"/>
          <w:szCs w:val="24"/>
        </w:rPr>
        <w:t>2,612.71</w:t>
      </w:r>
      <w:r>
        <w:rPr>
          <w:rFonts w:eastAsia="Calibri"/>
          <w:szCs w:val="24"/>
        </w:rPr>
        <w:t xml:space="preserve">        51701-0101</w:t>
      </w:r>
    </w:p>
    <w:p w14:paraId="3F4E9484" w14:textId="133AF869" w:rsidR="008C24D5" w:rsidRDefault="008C24D5" w:rsidP="008C24D5">
      <w:pPr>
        <w:tabs>
          <w:tab w:val="left" w:pos="2137"/>
        </w:tabs>
        <w:spacing w:after="0" w:line="240" w:lineRule="auto"/>
        <w:contextualSpacing/>
        <w:jc w:val="both"/>
        <w:rPr>
          <w:rFonts w:eastAsia="Calibri"/>
          <w:szCs w:val="24"/>
        </w:rPr>
      </w:pPr>
      <w:r>
        <w:rPr>
          <w:rFonts w:eastAsia="Calibri"/>
          <w:szCs w:val="24"/>
        </w:rPr>
        <w:t xml:space="preserve">Aguinaldo Proporcional:                           $     </w:t>
      </w:r>
      <w:r w:rsidR="00C31869">
        <w:rPr>
          <w:rFonts w:eastAsia="Calibri"/>
          <w:szCs w:val="24"/>
        </w:rPr>
        <w:t xml:space="preserve"> 602.05</w:t>
      </w:r>
      <w:r>
        <w:rPr>
          <w:rFonts w:eastAsia="Calibri"/>
          <w:szCs w:val="24"/>
        </w:rPr>
        <w:t xml:space="preserve">       </w:t>
      </w:r>
      <w:r w:rsidR="00C31869">
        <w:rPr>
          <w:rFonts w:eastAsia="Calibri"/>
          <w:szCs w:val="24"/>
        </w:rPr>
        <w:t xml:space="preserve">   </w:t>
      </w:r>
      <w:r>
        <w:rPr>
          <w:rFonts w:eastAsia="Calibri"/>
          <w:szCs w:val="24"/>
        </w:rPr>
        <w:t>51103-0101</w:t>
      </w:r>
    </w:p>
    <w:p w14:paraId="44A457A1" w14:textId="558671E0" w:rsidR="008C24D5" w:rsidRDefault="008C24D5" w:rsidP="008C24D5">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xml:space="preserve">$      </w:t>
      </w:r>
      <w:r w:rsidR="00C31869">
        <w:rPr>
          <w:rFonts w:eastAsia="Calibri"/>
          <w:b/>
          <w:szCs w:val="24"/>
        </w:rPr>
        <w:t>3,214.76</w:t>
      </w:r>
    </w:p>
    <w:p w14:paraId="6FC2A6DC" w14:textId="77777777" w:rsidR="008C24D5" w:rsidRDefault="008C24D5" w:rsidP="008C24D5">
      <w:pPr>
        <w:tabs>
          <w:tab w:val="left" w:pos="2137"/>
        </w:tabs>
        <w:spacing w:after="0" w:line="240" w:lineRule="auto"/>
        <w:jc w:val="both"/>
        <w:rPr>
          <w:rFonts w:eastAsia="Calibri"/>
          <w:b/>
          <w:szCs w:val="24"/>
        </w:rPr>
      </w:pPr>
    </w:p>
    <w:p w14:paraId="19882AEE" w14:textId="561A0446" w:rsidR="008C24D5" w:rsidRDefault="008C24D5" w:rsidP="00335AFD">
      <w:pPr>
        <w:numPr>
          <w:ilvl w:val="0"/>
          <w:numId w:val="339"/>
        </w:numPr>
        <w:tabs>
          <w:tab w:val="left" w:pos="2137"/>
        </w:tabs>
        <w:spacing w:after="0" w:line="240" w:lineRule="auto"/>
        <w:contextualSpacing/>
        <w:jc w:val="both"/>
        <w:rPr>
          <w:rFonts w:eastAsia="Calibri"/>
          <w:b/>
          <w:szCs w:val="24"/>
        </w:rPr>
      </w:pPr>
      <w:r>
        <w:rPr>
          <w:rFonts w:eastAsia="Calibri"/>
          <w:bCs/>
          <w:szCs w:val="24"/>
        </w:rPr>
        <w:lastRenderedPageBreak/>
        <w:t>Cesar del cargo al Sr.</w:t>
      </w:r>
      <w:r w:rsidR="00C31869" w:rsidRPr="00C31869">
        <w:rPr>
          <w:rFonts w:eastAsia="Calibri"/>
          <w:szCs w:val="24"/>
        </w:rPr>
        <w:t xml:space="preserve"> </w:t>
      </w:r>
      <w:r w:rsidR="00C31869">
        <w:rPr>
          <w:rFonts w:eastAsia="Calibri"/>
          <w:szCs w:val="24"/>
        </w:rPr>
        <w:t xml:space="preserve">Luis Gamaliel Martínez </w:t>
      </w:r>
      <w:r w:rsidR="000354D8">
        <w:rPr>
          <w:rFonts w:eastAsia="Calibri"/>
          <w:szCs w:val="24"/>
        </w:rPr>
        <w:t>Quezada, quien</w:t>
      </w:r>
      <w:r w:rsidR="00C31869">
        <w:rPr>
          <w:rFonts w:eastAsia="Calibri"/>
          <w:szCs w:val="24"/>
        </w:rPr>
        <w:t xml:space="preserve"> ostenta el cargo de Operador en el Plantel de Maquinaria y Equipo, </w:t>
      </w:r>
      <w:r>
        <w:rPr>
          <w:rFonts w:eastAsia="Calibri"/>
          <w:szCs w:val="24"/>
        </w:rPr>
        <w:t>por renuncia voluntaria</w:t>
      </w:r>
      <w:r w:rsidR="00C31869">
        <w:rPr>
          <w:rFonts w:eastAsia="Calibri"/>
          <w:szCs w:val="24"/>
        </w:rPr>
        <w:t xml:space="preserve">, a partir del día 01 de octubre del 2021. </w:t>
      </w:r>
    </w:p>
    <w:p w14:paraId="17E39A3F" w14:textId="77777777" w:rsidR="008C24D5" w:rsidRDefault="008C24D5" w:rsidP="008C24D5">
      <w:pPr>
        <w:tabs>
          <w:tab w:val="left" w:pos="2137"/>
        </w:tabs>
        <w:spacing w:after="0" w:line="240" w:lineRule="auto"/>
        <w:jc w:val="both"/>
        <w:rPr>
          <w:rFonts w:eastAsia="Calibri"/>
          <w:szCs w:val="24"/>
        </w:rPr>
      </w:pPr>
    </w:p>
    <w:p w14:paraId="11A115B1" w14:textId="77777777" w:rsidR="008C24D5" w:rsidRDefault="008C24D5" w:rsidP="008C24D5">
      <w:pPr>
        <w:tabs>
          <w:tab w:val="left" w:pos="2137"/>
        </w:tabs>
        <w:spacing w:after="0" w:line="240" w:lineRule="auto"/>
        <w:jc w:val="both"/>
        <w:rPr>
          <w:rFonts w:eastAsia="Calibri"/>
        </w:rPr>
      </w:pPr>
      <w:r>
        <w:rPr>
          <w:rFonts w:eastAsia="Calibri"/>
        </w:rPr>
        <w:t>Dicha erogación se hará del Presupuesto Municipal Vigente, ejercicio 2021.  FONDOS PROPIOS.</w:t>
      </w:r>
    </w:p>
    <w:p w14:paraId="6BC9E09E" w14:textId="77777777" w:rsidR="008C24D5" w:rsidRDefault="008C24D5" w:rsidP="008C24D5">
      <w:pPr>
        <w:jc w:val="both"/>
        <w:rPr>
          <w:rFonts w:eastAsia="Calibri"/>
        </w:rPr>
      </w:pPr>
      <w:r>
        <w:rPr>
          <w:rFonts w:eastAsia="Calibri"/>
        </w:rPr>
        <w:t>COMUNIQUESE</w:t>
      </w:r>
    </w:p>
    <w:bookmarkEnd w:id="54"/>
    <w:p w14:paraId="627FF3C6" w14:textId="61B7CB6B" w:rsidR="008C24D5" w:rsidRDefault="008C24D5" w:rsidP="004A7FCF">
      <w:pPr>
        <w:spacing w:line="240" w:lineRule="auto"/>
        <w:jc w:val="both"/>
        <w:rPr>
          <w:rFonts w:eastAsia="Calibri"/>
          <w:b/>
          <w:color w:val="000000"/>
          <w:u w:val="single"/>
          <w:lang w:val="es-MX"/>
        </w:rPr>
      </w:pPr>
    </w:p>
    <w:p w14:paraId="37E565FD" w14:textId="2E8C82CB"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CUATRO:</w:t>
      </w:r>
    </w:p>
    <w:p w14:paraId="0FA4263D" w14:textId="77777777" w:rsidR="000354D8" w:rsidRDefault="000354D8" w:rsidP="000354D8">
      <w:pPr>
        <w:tabs>
          <w:tab w:val="left" w:pos="2137"/>
        </w:tabs>
        <w:spacing w:after="0" w:line="240" w:lineRule="auto"/>
        <w:jc w:val="both"/>
        <w:rPr>
          <w:rFonts w:eastAsia="Calibri"/>
          <w:szCs w:val="24"/>
        </w:rPr>
      </w:pPr>
      <w:r>
        <w:rPr>
          <w:rFonts w:eastAsia="Calibri"/>
          <w:szCs w:val="24"/>
        </w:rPr>
        <w:t>EL Concejo Municipal CONSIDERANDO:</w:t>
      </w:r>
    </w:p>
    <w:p w14:paraId="275BA710" w14:textId="77777777" w:rsidR="000354D8" w:rsidRDefault="000354D8" w:rsidP="000354D8">
      <w:pPr>
        <w:tabs>
          <w:tab w:val="left" w:pos="2137"/>
        </w:tabs>
        <w:spacing w:after="0" w:line="240" w:lineRule="auto"/>
        <w:jc w:val="both"/>
        <w:rPr>
          <w:rFonts w:eastAsia="Calibri"/>
          <w:szCs w:val="24"/>
        </w:rPr>
      </w:pPr>
      <w:r>
        <w:rPr>
          <w:rFonts w:eastAsia="Calibri"/>
          <w:szCs w:val="24"/>
        </w:rPr>
        <w:t xml:space="preserve"> </w:t>
      </w:r>
    </w:p>
    <w:p w14:paraId="0224CD6F" w14:textId="415F1992" w:rsidR="000354D8" w:rsidRDefault="000354D8" w:rsidP="000354D8">
      <w:pPr>
        <w:tabs>
          <w:tab w:val="left" w:pos="2137"/>
        </w:tabs>
        <w:spacing w:after="0" w:line="240" w:lineRule="auto"/>
        <w:jc w:val="both"/>
        <w:rPr>
          <w:rFonts w:eastAsia="Calibri"/>
          <w:szCs w:val="24"/>
        </w:rPr>
      </w:pPr>
      <w:r>
        <w:rPr>
          <w:rFonts w:eastAsia="Calibri"/>
          <w:szCs w:val="24"/>
        </w:rPr>
        <w:t xml:space="preserve">I.- Que la Sra. Claudia Lizet López Orellana, ostenta el cargo de ordenanza en la unidad de mercados y quien labora en la municipalidad desde el día </w:t>
      </w:r>
      <w:r w:rsidR="00690872">
        <w:rPr>
          <w:rFonts w:eastAsia="Calibri"/>
          <w:szCs w:val="24"/>
        </w:rPr>
        <w:t>03 de junio del 2019</w:t>
      </w:r>
      <w:r>
        <w:rPr>
          <w:rFonts w:eastAsia="Calibri"/>
          <w:szCs w:val="24"/>
        </w:rPr>
        <w:t xml:space="preserve"> y quien interpuso su renuncia voluntaria a partir del día </w:t>
      </w:r>
      <w:r w:rsidR="00690872">
        <w:rPr>
          <w:rFonts w:eastAsia="Calibri"/>
          <w:szCs w:val="24"/>
        </w:rPr>
        <w:t xml:space="preserve">21 de septiembre del 2021; </w:t>
      </w:r>
    </w:p>
    <w:p w14:paraId="58E9CCC7" w14:textId="77777777" w:rsidR="000354D8" w:rsidRDefault="000354D8" w:rsidP="000354D8">
      <w:pPr>
        <w:tabs>
          <w:tab w:val="left" w:pos="2137"/>
        </w:tabs>
        <w:spacing w:after="0" w:line="240" w:lineRule="auto"/>
        <w:jc w:val="both"/>
        <w:rPr>
          <w:rFonts w:eastAsia="Calibri"/>
          <w:b/>
          <w:szCs w:val="24"/>
        </w:rPr>
      </w:pPr>
    </w:p>
    <w:p w14:paraId="1C61C3A4" w14:textId="77777777" w:rsidR="000354D8" w:rsidRDefault="000354D8" w:rsidP="000354D8">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6D9B30C9" w14:textId="77777777" w:rsidR="000354D8" w:rsidRDefault="000354D8" w:rsidP="000354D8">
      <w:pPr>
        <w:tabs>
          <w:tab w:val="left" w:pos="2137"/>
        </w:tabs>
        <w:spacing w:after="0" w:line="240" w:lineRule="auto"/>
        <w:jc w:val="both"/>
        <w:rPr>
          <w:rFonts w:eastAsia="Calibri"/>
          <w:szCs w:val="24"/>
        </w:rPr>
      </w:pPr>
    </w:p>
    <w:p w14:paraId="75AB706C" w14:textId="77777777" w:rsidR="000354D8" w:rsidRDefault="000354D8" w:rsidP="000354D8">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w:t>
      </w:r>
    </w:p>
    <w:p w14:paraId="4D04E488" w14:textId="77777777" w:rsidR="000354D8" w:rsidRDefault="000354D8" w:rsidP="000354D8">
      <w:pPr>
        <w:tabs>
          <w:tab w:val="left" w:pos="2137"/>
        </w:tabs>
        <w:spacing w:after="0" w:line="240" w:lineRule="auto"/>
        <w:jc w:val="both"/>
        <w:rPr>
          <w:rFonts w:eastAsia="Calibri"/>
          <w:szCs w:val="24"/>
        </w:rPr>
      </w:pPr>
    </w:p>
    <w:p w14:paraId="4FC014A4" w14:textId="77777777" w:rsidR="000354D8" w:rsidRDefault="000354D8" w:rsidP="000354D8">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16E4AC40" w14:textId="77777777" w:rsidR="000354D8" w:rsidRDefault="000354D8" w:rsidP="000354D8">
      <w:pPr>
        <w:tabs>
          <w:tab w:val="left" w:pos="2137"/>
        </w:tabs>
        <w:spacing w:after="0" w:line="240" w:lineRule="auto"/>
        <w:jc w:val="both"/>
        <w:rPr>
          <w:rFonts w:eastAsia="Calibri"/>
          <w:szCs w:val="24"/>
        </w:rPr>
      </w:pPr>
    </w:p>
    <w:p w14:paraId="5DB0D077" w14:textId="3ADFA555" w:rsidR="000354D8" w:rsidRDefault="000354D8" w:rsidP="00335AFD">
      <w:pPr>
        <w:numPr>
          <w:ilvl w:val="0"/>
          <w:numId w:val="340"/>
        </w:numPr>
        <w:tabs>
          <w:tab w:val="left" w:pos="2137"/>
        </w:tabs>
        <w:spacing w:after="0" w:line="240" w:lineRule="auto"/>
        <w:contextualSpacing/>
        <w:jc w:val="both"/>
        <w:rPr>
          <w:rFonts w:eastAsia="Calibri"/>
          <w:szCs w:val="24"/>
        </w:rPr>
      </w:pPr>
      <w:r>
        <w:rPr>
          <w:rFonts w:eastAsia="Calibri"/>
          <w:szCs w:val="24"/>
        </w:rPr>
        <w:t>EROGAR la cantidad total de</w:t>
      </w:r>
      <w:r>
        <w:rPr>
          <w:rFonts w:eastAsia="Calibri"/>
          <w:b/>
          <w:bCs/>
          <w:szCs w:val="24"/>
        </w:rPr>
        <w:t xml:space="preserve"> </w:t>
      </w:r>
      <w:r w:rsidR="00264330">
        <w:rPr>
          <w:rFonts w:eastAsia="Calibri"/>
          <w:b/>
          <w:bCs/>
          <w:szCs w:val="24"/>
        </w:rPr>
        <w:t>SETECIENTOS VEINTIDÓS 77/100</w:t>
      </w:r>
      <w:r>
        <w:rPr>
          <w:rFonts w:eastAsia="Calibri"/>
          <w:b/>
          <w:bCs/>
          <w:szCs w:val="24"/>
        </w:rPr>
        <w:t xml:space="preserve"> DÓLARES DE LOS ESTADOS UNIDOS DE AMÉRICA ($</w:t>
      </w:r>
      <w:r w:rsidR="00B55C28">
        <w:rPr>
          <w:rFonts w:eastAsia="Calibri"/>
          <w:b/>
          <w:bCs/>
          <w:szCs w:val="24"/>
        </w:rPr>
        <w:t>722.77</w:t>
      </w:r>
      <w:r>
        <w:rPr>
          <w:rFonts w:eastAsia="Calibri"/>
          <w:b/>
          <w:bCs/>
          <w:szCs w:val="24"/>
        </w:rPr>
        <w:t xml:space="preserve">)   </w:t>
      </w:r>
      <w:r>
        <w:rPr>
          <w:rFonts w:eastAsia="Calibri"/>
          <w:szCs w:val="24"/>
        </w:rPr>
        <w:t xml:space="preserve">a </w:t>
      </w:r>
      <w:r w:rsidR="00B55C28">
        <w:rPr>
          <w:rFonts w:eastAsia="Calibri"/>
          <w:szCs w:val="24"/>
        </w:rPr>
        <w:t>favor de la Sra. Claudia Lizet López Orellana, pago</w:t>
      </w:r>
      <w:r>
        <w:rPr>
          <w:rFonts w:eastAsia="Calibri"/>
          <w:szCs w:val="24"/>
        </w:rPr>
        <w:t xml:space="preserve"> en concepto de retiro voluntario y aguinaldo proporcional; de conformidad a cálculo emitido por el Ministerio de Trabajo y Previsión Social; dicho gasto deberá distribuirse a los códigos presupuestarios con los montos siguientes: </w:t>
      </w:r>
    </w:p>
    <w:p w14:paraId="633A4E6E" w14:textId="77777777" w:rsidR="000354D8" w:rsidRDefault="000354D8" w:rsidP="000354D8">
      <w:pPr>
        <w:tabs>
          <w:tab w:val="left" w:pos="2137"/>
        </w:tabs>
        <w:spacing w:after="0" w:line="240" w:lineRule="auto"/>
        <w:jc w:val="both"/>
        <w:rPr>
          <w:rFonts w:eastAsia="Calibri"/>
          <w:szCs w:val="24"/>
        </w:rPr>
      </w:pPr>
    </w:p>
    <w:p w14:paraId="4EDFACB3" w14:textId="77777777" w:rsidR="000354D8" w:rsidRDefault="000354D8" w:rsidP="000354D8">
      <w:pPr>
        <w:tabs>
          <w:tab w:val="left" w:pos="2137"/>
        </w:tabs>
        <w:spacing w:after="0" w:line="240" w:lineRule="auto"/>
        <w:jc w:val="both"/>
        <w:rPr>
          <w:rFonts w:eastAsia="Calibri"/>
          <w:b/>
          <w:szCs w:val="24"/>
          <w:u w:val="single"/>
        </w:rPr>
      </w:pPr>
      <w:r>
        <w:rPr>
          <w:rFonts w:eastAsia="Calibri"/>
          <w:b/>
          <w:szCs w:val="24"/>
          <w:u w:val="single"/>
        </w:rPr>
        <w:t>DETALLE:</w:t>
      </w:r>
    </w:p>
    <w:p w14:paraId="75F12797" w14:textId="3167DD9C" w:rsidR="000354D8" w:rsidRDefault="000354D8" w:rsidP="000354D8">
      <w:pPr>
        <w:tabs>
          <w:tab w:val="left" w:pos="2137"/>
        </w:tabs>
        <w:spacing w:after="0" w:line="240" w:lineRule="auto"/>
        <w:contextualSpacing/>
        <w:jc w:val="both"/>
        <w:rPr>
          <w:rFonts w:eastAsia="Calibri"/>
          <w:szCs w:val="24"/>
        </w:rPr>
      </w:pPr>
      <w:proofErr w:type="spellStart"/>
      <w:r>
        <w:rPr>
          <w:rFonts w:eastAsia="Calibri"/>
          <w:szCs w:val="24"/>
        </w:rPr>
        <w:t>Prestacion</w:t>
      </w:r>
      <w:proofErr w:type="spellEnd"/>
      <w:r>
        <w:rPr>
          <w:rFonts w:eastAsia="Calibri"/>
          <w:szCs w:val="24"/>
        </w:rPr>
        <w:t xml:space="preserve"> por retiro voluntario:               $     </w:t>
      </w:r>
      <w:r w:rsidR="00B55C28">
        <w:rPr>
          <w:rFonts w:eastAsia="Calibri"/>
          <w:szCs w:val="24"/>
        </w:rPr>
        <w:t>432.02</w:t>
      </w:r>
      <w:r>
        <w:rPr>
          <w:rFonts w:eastAsia="Calibri"/>
          <w:szCs w:val="24"/>
        </w:rPr>
        <w:t xml:space="preserve">    </w:t>
      </w:r>
      <w:r w:rsidR="00943310">
        <w:rPr>
          <w:rFonts w:eastAsia="Calibri"/>
          <w:szCs w:val="24"/>
        </w:rPr>
        <w:t xml:space="preserve">   </w:t>
      </w:r>
      <w:r>
        <w:rPr>
          <w:rFonts w:eastAsia="Calibri"/>
          <w:szCs w:val="24"/>
        </w:rPr>
        <w:t xml:space="preserve">    51701-0101</w:t>
      </w:r>
    </w:p>
    <w:p w14:paraId="3F88C085" w14:textId="3C1FF23A" w:rsidR="000354D8" w:rsidRDefault="000354D8" w:rsidP="000354D8">
      <w:pPr>
        <w:tabs>
          <w:tab w:val="left" w:pos="2137"/>
        </w:tabs>
        <w:spacing w:after="0" w:line="240" w:lineRule="auto"/>
        <w:contextualSpacing/>
        <w:jc w:val="both"/>
        <w:rPr>
          <w:rFonts w:eastAsia="Calibri"/>
          <w:szCs w:val="24"/>
        </w:rPr>
      </w:pPr>
      <w:r>
        <w:rPr>
          <w:rFonts w:eastAsia="Calibri"/>
          <w:szCs w:val="24"/>
        </w:rPr>
        <w:t xml:space="preserve">Aguinaldo Proporcional:                           $      </w:t>
      </w:r>
      <w:r w:rsidR="00B55C28">
        <w:rPr>
          <w:rFonts w:eastAsia="Calibri"/>
          <w:szCs w:val="24"/>
        </w:rPr>
        <w:t>290.75</w:t>
      </w:r>
      <w:r>
        <w:rPr>
          <w:rFonts w:eastAsia="Calibri"/>
          <w:szCs w:val="24"/>
        </w:rPr>
        <w:t xml:space="preserve">          51103-0101</w:t>
      </w:r>
    </w:p>
    <w:p w14:paraId="7C4E811C" w14:textId="309AD398" w:rsidR="000354D8" w:rsidRDefault="000354D8" w:rsidP="000354D8">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xml:space="preserve">$      </w:t>
      </w:r>
      <w:r w:rsidR="00943310">
        <w:rPr>
          <w:rFonts w:eastAsia="Calibri"/>
          <w:b/>
          <w:szCs w:val="24"/>
        </w:rPr>
        <w:t>722.77</w:t>
      </w:r>
    </w:p>
    <w:p w14:paraId="6ABC045C" w14:textId="77777777" w:rsidR="000354D8" w:rsidRDefault="000354D8" w:rsidP="000354D8">
      <w:pPr>
        <w:tabs>
          <w:tab w:val="left" w:pos="2137"/>
        </w:tabs>
        <w:spacing w:after="0" w:line="240" w:lineRule="auto"/>
        <w:jc w:val="both"/>
        <w:rPr>
          <w:rFonts w:eastAsia="Calibri"/>
          <w:b/>
          <w:szCs w:val="24"/>
        </w:rPr>
      </w:pPr>
    </w:p>
    <w:p w14:paraId="7EB61633" w14:textId="1028D738" w:rsidR="00BD4A16" w:rsidRPr="00BD4A16" w:rsidRDefault="000354D8" w:rsidP="00335AFD">
      <w:pPr>
        <w:pStyle w:val="Prrafodelista"/>
        <w:numPr>
          <w:ilvl w:val="0"/>
          <w:numId w:val="340"/>
        </w:numPr>
        <w:tabs>
          <w:tab w:val="left" w:pos="2137"/>
        </w:tabs>
        <w:spacing w:after="0" w:line="240" w:lineRule="auto"/>
        <w:jc w:val="both"/>
        <w:rPr>
          <w:rFonts w:eastAsia="Calibri"/>
          <w:szCs w:val="24"/>
        </w:rPr>
      </w:pPr>
      <w:r w:rsidRPr="00BD4A16">
        <w:rPr>
          <w:rFonts w:eastAsia="Calibri"/>
          <w:bCs/>
          <w:szCs w:val="24"/>
        </w:rPr>
        <w:t>Cesar del carg</w:t>
      </w:r>
      <w:r w:rsidR="00BD4A16" w:rsidRPr="00BD4A16">
        <w:rPr>
          <w:rFonts w:eastAsia="Calibri"/>
          <w:bCs/>
          <w:szCs w:val="24"/>
        </w:rPr>
        <w:t xml:space="preserve">o a </w:t>
      </w:r>
      <w:r w:rsidR="00BD4A16" w:rsidRPr="00BD4A16">
        <w:rPr>
          <w:rFonts w:eastAsia="Calibri"/>
          <w:szCs w:val="24"/>
        </w:rPr>
        <w:t xml:space="preserve">la Sra. Claudia Lizet López Orellana, </w:t>
      </w:r>
      <w:r w:rsidRPr="00BD4A16">
        <w:rPr>
          <w:rFonts w:eastAsia="Calibri"/>
          <w:szCs w:val="24"/>
        </w:rPr>
        <w:t>quien ostenta el cargo</w:t>
      </w:r>
      <w:r w:rsidR="00BD4A16" w:rsidRPr="00BD4A16">
        <w:rPr>
          <w:rFonts w:eastAsia="Calibri"/>
          <w:szCs w:val="24"/>
        </w:rPr>
        <w:t xml:space="preserve"> de ordenanza en la unidad de mercados a partir del día 21 de septiembre del 2021; </w:t>
      </w:r>
    </w:p>
    <w:p w14:paraId="4A001A8F" w14:textId="2A7E9492" w:rsidR="000354D8" w:rsidRDefault="000354D8" w:rsidP="00BD4A16">
      <w:pPr>
        <w:tabs>
          <w:tab w:val="left" w:pos="2137"/>
        </w:tabs>
        <w:spacing w:after="0" w:line="240" w:lineRule="auto"/>
        <w:ind w:left="720"/>
        <w:contextualSpacing/>
        <w:jc w:val="both"/>
        <w:rPr>
          <w:rFonts w:eastAsia="Calibri"/>
          <w:b/>
          <w:szCs w:val="24"/>
        </w:rPr>
      </w:pPr>
    </w:p>
    <w:p w14:paraId="0107B153" w14:textId="77777777" w:rsidR="000354D8" w:rsidRDefault="000354D8" w:rsidP="000354D8">
      <w:pPr>
        <w:tabs>
          <w:tab w:val="left" w:pos="2137"/>
        </w:tabs>
        <w:spacing w:after="0" w:line="240" w:lineRule="auto"/>
        <w:jc w:val="both"/>
        <w:rPr>
          <w:rFonts w:eastAsia="Calibri"/>
          <w:szCs w:val="24"/>
        </w:rPr>
      </w:pPr>
    </w:p>
    <w:p w14:paraId="1F2A7AAC" w14:textId="77777777" w:rsidR="000354D8" w:rsidRDefault="000354D8" w:rsidP="000354D8">
      <w:pPr>
        <w:tabs>
          <w:tab w:val="left" w:pos="2137"/>
        </w:tabs>
        <w:spacing w:after="0" w:line="240" w:lineRule="auto"/>
        <w:jc w:val="both"/>
        <w:rPr>
          <w:rFonts w:eastAsia="Calibri"/>
        </w:rPr>
      </w:pPr>
      <w:r>
        <w:rPr>
          <w:rFonts w:eastAsia="Calibri"/>
        </w:rPr>
        <w:t>Dicha erogación se hará del Presupuesto Municipal Vigente, ejercicio 2021.  FONDOS PROPIOS.</w:t>
      </w:r>
    </w:p>
    <w:p w14:paraId="3BB0D0D5" w14:textId="20E59C16" w:rsidR="000354D8" w:rsidRDefault="000354D8" w:rsidP="000354D8">
      <w:pPr>
        <w:jc w:val="both"/>
        <w:rPr>
          <w:rFonts w:eastAsia="Calibri"/>
        </w:rPr>
      </w:pPr>
      <w:r>
        <w:rPr>
          <w:rFonts w:eastAsia="Calibri"/>
        </w:rPr>
        <w:t>COMUNIQUESE</w:t>
      </w:r>
    </w:p>
    <w:p w14:paraId="23A1CBB0" w14:textId="77777777" w:rsidR="006670C2" w:rsidRDefault="006670C2" w:rsidP="000354D8">
      <w:pPr>
        <w:jc w:val="both"/>
        <w:rPr>
          <w:rFonts w:eastAsia="Calibri"/>
        </w:rPr>
      </w:pPr>
    </w:p>
    <w:p w14:paraId="6028E21A" w14:textId="474CFB45" w:rsidR="00CE1ED3" w:rsidRPr="0041781B" w:rsidRDefault="00CE1ED3" w:rsidP="004A7FCF">
      <w:pPr>
        <w:spacing w:line="240" w:lineRule="auto"/>
        <w:jc w:val="both"/>
        <w:rPr>
          <w:rFonts w:eastAsia="Calibri"/>
          <w:b/>
          <w:color w:val="000000"/>
          <w:u w:val="single"/>
          <w:lang w:val="es-MX"/>
        </w:rPr>
      </w:pPr>
      <w:bookmarkStart w:id="55" w:name="_Hlk84327344"/>
      <w:r w:rsidRPr="0041781B">
        <w:rPr>
          <w:rFonts w:eastAsia="Calibri"/>
          <w:b/>
          <w:color w:val="000000"/>
          <w:u w:val="single"/>
          <w:lang w:val="es-MX"/>
        </w:rPr>
        <w:t>ACUERDO NÚMERO CINCO</w:t>
      </w:r>
      <w:r w:rsidR="00836C18" w:rsidRPr="0041781B">
        <w:rPr>
          <w:rFonts w:eastAsia="Calibri"/>
          <w:b/>
          <w:color w:val="000000"/>
          <w:u w:val="single"/>
          <w:lang w:val="es-MX"/>
        </w:rPr>
        <w:t xml:space="preserve">: </w:t>
      </w:r>
    </w:p>
    <w:p w14:paraId="775B3EF7" w14:textId="77777777" w:rsidR="0041781B" w:rsidRPr="00780C4F" w:rsidRDefault="0041781B" w:rsidP="0041781B">
      <w:pPr>
        <w:spacing w:after="0" w:line="240" w:lineRule="auto"/>
        <w:rPr>
          <w:rFonts w:eastAsia="Times New Roman"/>
          <w:b/>
          <w:szCs w:val="24"/>
          <w:lang w:eastAsia="es-ES"/>
        </w:rPr>
      </w:pPr>
      <w:r w:rsidRPr="00780C4F">
        <w:rPr>
          <w:rFonts w:eastAsia="Times New Roman"/>
          <w:b/>
          <w:szCs w:val="24"/>
          <w:lang w:eastAsia="es-ES"/>
        </w:rPr>
        <w:t>CONSIDERANDO:</w:t>
      </w:r>
    </w:p>
    <w:p w14:paraId="028B9002" w14:textId="77777777" w:rsidR="0041781B" w:rsidRPr="00780C4F" w:rsidRDefault="0041781B" w:rsidP="0041781B">
      <w:pPr>
        <w:spacing w:after="0" w:line="240" w:lineRule="auto"/>
        <w:rPr>
          <w:rFonts w:eastAsia="Times New Roman"/>
          <w:szCs w:val="24"/>
          <w:lang w:eastAsia="es-ES"/>
        </w:rPr>
      </w:pPr>
    </w:p>
    <w:p w14:paraId="3F203D05" w14:textId="77777777" w:rsidR="0041781B" w:rsidRPr="00780C4F" w:rsidRDefault="0041781B" w:rsidP="0041781B">
      <w:pPr>
        <w:spacing w:after="0" w:line="240" w:lineRule="auto"/>
        <w:jc w:val="both"/>
        <w:rPr>
          <w:rFonts w:eastAsia="Times New Roman"/>
          <w:szCs w:val="24"/>
          <w:lang w:eastAsia="es-ES"/>
        </w:rPr>
      </w:pPr>
      <w:r w:rsidRPr="00780C4F">
        <w:rPr>
          <w:rFonts w:eastAsia="Times New Roman"/>
          <w:szCs w:val="24"/>
          <w:lang w:eastAsia="es-ES"/>
        </w:rPr>
        <w:t>I.- Que el presupuesto municipal del ejercicio 202</w:t>
      </w:r>
      <w:r>
        <w:rPr>
          <w:rFonts w:eastAsia="Times New Roman"/>
          <w:szCs w:val="24"/>
          <w:lang w:eastAsia="es-ES"/>
        </w:rPr>
        <w:t>1</w:t>
      </w:r>
      <w:r w:rsidRPr="00780C4F">
        <w:rPr>
          <w:rFonts w:eastAsia="Times New Roman"/>
          <w:szCs w:val="24"/>
          <w:lang w:eastAsia="es-ES"/>
        </w:rPr>
        <w:t xml:space="preserve">, fue aprobado por decreto número </w:t>
      </w:r>
      <w:r>
        <w:rPr>
          <w:rFonts w:eastAsia="Times New Roman"/>
          <w:szCs w:val="24"/>
          <w:lang w:eastAsia="es-ES"/>
        </w:rPr>
        <w:t>quince</w:t>
      </w:r>
      <w:r w:rsidRPr="00780C4F">
        <w:rPr>
          <w:rFonts w:eastAsia="Times New Roman"/>
          <w:szCs w:val="24"/>
          <w:lang w:eastAsia="es-ES"/>
        </w:rPr>
        <w:t xml:space="preserve"> de fecha dieci</w:t>
      </w:r>
      <w:r>
        <w:rPr>
          <w:rFonts w:eastAsia="Times New Roman"/>
          <w:szCs w:val="24"/>
          <w:lang w:eastAsia="es-ES"/>
        </w:rPr>
        <w:t>siete</w:t>
      </w:r>
      <w:r w:rsidRPr="00780C4F">
        <w:rPr>
          <w:rFonts w:eastAsia="Times New Roman"/>
          <w:szCs w:val="24"/>
          <w:lang w:eastAsia="es-ES"/>
        </w:rPr>
        <w:t xml:space="preserve"> de diciembre del 20</w:t>
      </w:r>
      <w:r>
        <w:rPr>
          <w:rFonts w:eastAsia="Times New Roman"/>
          <w:szCs w:val="24"/>
          <w:lang w:eastAsia="es-ES"/>
        </w:rPr>
        <w:t>20</w:t>
      </w:r>
      <w:r w:rsidRPr="00780C4F">
        <w:rPr>
          <w:rFonts w:eastAsia="Times New Roman"/>
          <w:szCs w:val="24"/>
          <w:lang w:eastAsia="es-ES"/>
        </w:rPr>
        <w:t xml:space="preserve">; el cual contiene </w:t>
      </w:r>
      <w:r>
        <w:rPr>
          <w:rFonts w:eastAsia="Times New Roman"/>
          <w:szCs w:val="24"/>
          <w:lang w:eastAsia="es-ES"/>
        </w:rPr>
        <w:t xml:space="preserve">dentro del área de Gestión </w:t>
      </w:r>
      <w:r w:rsidRPr="00780C4F">
        <w:rPr>
          <w:rFonts w:eastAsia="Times New Roman"/>
          <w:szCs w:val="24"/>
          <w:lang w:eastAsia="es-ES"/>
        </w:rPr>
        <w:t>3</w:t>
      </w:r>
      <w:r>
        <w:rPr>
          <w:rFonts w:eastAsia="Times New Roman"/>
          <w:szCs w:val="24"/>
          <w:lang w:eastAsia="es-ES"/>
        </w:rPr>
        <w:t xml:space="preserve"> Desarrollo Social, la cual contiene una serie</w:t>
      </w:r>
      <w:r w:rsidRPr="00780C4F">
        <w:rPr>
          <w:rFonts w:eastAsia="Times New Roman"/>
          <w:szCs w:val="24"/>
          <w:lang w:eastAsia="es-ES"/>
        </w:rPr>
        <w:t xml:space="preserve"> </w:t>
      </w:r>
      <w:r>
        <w:rPr>
          <w:rFonts w:eastAsia="Times New Roman"/>
          <w:szCs w:val="24"/>
          <w:lang w:eastAsia="es-ES"/>
        </w:rPr>
        <w:t xml:space="preserve">de </w:t>
      </w:r>
      <w:r w:rsidRPr="00780C4F">
        <w:rPr>
          <w:rFonts w:eastAsia="Times New Roman"/>
          <w:szCs w:val="24"/>
          <w:lang w:eastAsia="es-ES"/>
        </w:rPr>
        <w:t>proyecto</w:t>
      </w:r>
      <w:r>
        <w:rPr>
          <w:rFonts w:eastAsia="Times New Roman"/>
          <w:szCs w:val="24"/>
          <w:lang w:eastAsia="es-ES"/>
        </w:rPr>
        <w:t>s</w:t>
      </w:r>
      <w:r w:rsidRPr="00780C4F">
        <w:rPr>
          <w:rFonts w:eastAsia="Times New Roman"/>
          <w:szCs w:val="24"/>
          <w:lang w:eastAsia="es-ES"/>
        </w:rPr>
        <w:t xml:space="preserve"> de arrastre que </w:t>
      </w:r>
      <w:r>
        <w:rPr>
          <w:rFonts w:eastAsia="Times New Roman"/>
          <w:szCs w:val="24"/>
          <w:lang w:eastAsia="es-ES"/>
        </w:rPr>
        <w:t xml:space="preserve">no </w:t>
      </w:r>
      <w:r w:rsidRPr="00780C4F">
        <w:rPr>
          <w:rFonts w:eastAsia="Times New Roman"/>
          <w:szCs w:val="24"/>
          <w:lang w:eastAsia="es-ES"/>
        </w:rPr>
        <w:t>fueron finalizados</w:t>
      </w:r>
      <w:r>
        <w:rPr>
          <w:rFonts w:eastAsia="Times New Roman"/>
          <w:szCs w:val="24"/>
          <w:lang w:eastAsia="es-ES"/>
        </w:rPr>
        <w:t xml:space="preserve"> en el ejercicio anterior</w:t>
      </w:r>
      <w:r w:rsidRPr="00780C4F">
        <w:rPr>
          <w:rFonts w:eastAsia="Times New Roman"/>
          <w:szCs w:val="24"/>
          <w:lang w:eastAsia="es-ES"/>
        </w:rPr>
        <w:t>;</w:t>
      </w:r>
    </w:p>
    <w:p w14:paraId="52D1CDAC" w14:textId="77777777" w:rsidR="0041781B" w:rsidRPr="00780C4F" w:rsidRDefault="0041781B" w:rsidP="0041781B">
      <w:pPr>
        <w:spacing w:after="0" w:line="240" w:lineRule="auto"/>
        <w:jc w:val="both"/>
        <w:rPr>
          <w:rFonts w:eastAsia="Times New Roman"/>
          <w:szCs w:val="24"/>
          <w:lang w:eastAsia="es-ES"/>
        </w:rPr>
      </w:pPr>
    </w:p>
    <w:p w14:paraId="55CC1CB2" w14:textId="77777777" w:rsidR="0041781B" w:rsidRPr="00780C4F" w:rsidRDefault="0041781B" w:rsidP="0041781B">
      <w:pPr>
        <w:spacing w:after="0" w:line="240" w:lineRule="auto"/>
        <w:jc w:val="both"/>
        <w:rPr>
          <w:rFonts w:eastAsia="Times New Roman"/>
          <w:szCs w:val="24"/>
          <w:lang w:eastAsia="es-ES"/>
        </w:rPr>
      </w:pPr>
      <w:r w:rsidRPr="00780C4F">
        <w:rPr>
          <w:rFonts w:eastAsia="Times New Roman"/>
          <w:szCs w:val="24"/>
          <w:lang w:eastAsia="es-ES"/>
        </w:rPr>
        <w:t>II.- Que, a solicitud de</w:t>
      </w:r>
      <w:r>
        <w:rPr>
          <w:rFonts w:eastAsia="Times New Roman"/>
          <w:szCs w:val="24"/>
          <w:lang w:eastAsia="es-ES"/>
        </w:rPr>
        <w:t>l administrador de contrato del proyecto 20023</w:t>
      </w:r>
      <w:r w:rsidRPr="00780C4F">
        <w:rPr>
          <w:rFonts w:eastAsia="Times New Roman"/>
          <w:szCs w:val="24"/>
          <w:lang w:eastAsia="es-ES"/>
        </w:rPr>
        <w:t xml:space="preserve">, se hace necesarios realizar </w:t>
      </w:r>
      <w:r>
        <w:rPr>
          <w:rFonts w:eastAsia="Times New Roman"/>
          <w:szCs w:val="24"/>
          <w:lang w:eastAsia="es-ES"/>
        </w:rPr>
        <w:t xml:space="preserve">el cierre y trasladar los bienes adquiridos a los inventarios y activos fijos institucionales; así como </w:t>
      </w:r>
      <w:r w:rsidRPr="00780C4F">
        <w:rPr>
          <w:rFonts w:eastAsia="Times New Roman"/>
          <w:szCs w:val="24"/>
          <w:lang w:eastAsia="es-ES"/>
        </w:rPr>
        <w:t xml:space="preserve">reintegrar los recursos </w:t>
      </w:r>
      <w:r>
        <w:rPr>
          <w:rFonts w:eastAsia="Times New Roman"/>
          <w:szCs w:val="24"/>
          <w:lang w:eastAsia="es-ES"/>
        </w:rPr>
        <w:t>presupuestarios</w:t>
      </w:r>
      <w:r w:rsidRPr="00780C4F">
        <w:rPr>
          <w:rFonts w:eastAsia="Times New Roman"/>
          <w:szCs w:val="24"/>
          <w:lang w:eastAsia="es-ES"/>
        </w:rPr>
        <w:t xml:space="preserve"> en los objetos específicos de</w:t>
      </w:r>
      <w:r>
        <w:rPr>
          <w:rFonts w:eastAsia="Times New Roman"/>
          <w:szCs w:val="24"/>
          <w:lang w:eastAsia="es-ES"/>
        </w:rPr>
        <w:t>l</w:t>
      </w:r>
      <w:r w:rsidRPr="00780C4F">
        <w:rPr>
          <w:rFonts w:eastAsia="Times New Roman"/>
          <w:szCs w:val="24"/>
          <w:lang w:eastAsia="es-ES"/>
        </w:rPr>
        <w:t xml:space="preserve"> proyecto</w:t>
      </w:r>
      <w:r>
        <w:rPr>
          <w:rFonts w:eastAsia="Times New Roman"/>
          <w:szCs w:val="24"/>
          <w:lang w:eastAsia="es-ES"/>
        </w:rPr>
        <w:t>, para ser reasignados u otros proyectos bajo la misma línea de atención a la emergencia por covid-19 y para la reconstrucción y recuperación económica del municipio</w:t>
      </w:r>
      <w:r w:rsidRPr="00780C4F">
        <w:rPr>
          <w:rFonts w:eastAsia="Times New Roman"/>
          <w:szCs w:val="24"/>
          <w:lang w:eastAsia="es-ES"/>
        </w:rPr>
        <w:t>;</w:t>
      </w:r>
    </w:p>
    <w:p w14:paraId="1275B102" w14:textId="77777777" w:rsidR="0041781B" w:rsidRPr="00780C4F" w:rsidRDefault="0041781B" w:rsidP="0041781B">
      <w:pPr>
        <w:spacing w:after="0" w:line="240" w:lineRule="auto"/>
        <w:jc w:val="both"/>
        <w:rPr>
          <w:rFonts w:eastAsia="Times New Roman"/>
          <w:szCs w:val="24"/>
          <w:lang w:eastAsia="es-ES"/>
        </w:rPr>
      </w:pPr>
    </w:p>
    <w:p w14:paraId="4814531F" w14:textId="77777777" w:rsidR="0041781B" w:rsidRPr="00780C4F" w:rsidRDefault="0041781B" w:rsidP="0041781B">
      <w:pPr>
        <w:spacing w:after="0" w:line="240" w:lineRule="auto"/>
        <w:jc w:val="both"/>
        <w:rPr>
          <w:rFonts w:eastAsia="Times New Roman"/>
          <w:szCs w:val="24"/>
          <w:lang w:eastAsia="es-ES"/>
        </w:rPr>
      </w:pPr>
      <w:r w:rsidRPr="00780C4F">
        <w:rPr>
          <w:rFonts w:eastAsia="Times New Roman"/>
          <w:szCs w:val="24"/>
          <w:lang w:eastAsia="es-ES"/>
        </w:rPr>
        <w:t xml:space="preserve">III.- Que las modificaciones </w:t>
      </w:r>
      <w:r>
        <w:rPr>
          <w:rFonts w:eastAsia="Times New Roman"/>
          <w:szCs w:val="24"/>
          <w:lang w:eastAsia="es-ES"/>
        </w:rPr>
        <w:t xml:space="preserve">solicitadas </w:t>
      </w:r>
      <w:r w:rsidRPr="00780C4F">
        <w:rPr>
          <w:rFonts w:eastAsia="Times New Roman"/>
          <w:szCs w:val="24"/>
          <w:lang w:eastAsia="es-ES"/>
        </w:rPr>
        <w:t>no afectan el límite presupuestario, ni las fuentes de financiamientos en su reestructuración y cierre de</w:t>
      </w:r>
      <w:r>
        <w:rPr>
          <w:rFonts w:eastAsia="Times New Roman"/>
          <w:szCs w:val="24"/>
          <w:lang w:eastAsia="es-ES"/>
        </w:rPr>
        <w:t>l</w:t>
      </w:r>
      <w:r w:rsidRPr="00780C4F">
        <w:rPr>
          <w:rFonts w:eastAsia="Times New Roman"/>
          <w:szCs w:val="24"/>
          <w:lang w:eastAsia="es-ES"/>
        </w:rPr>
        <w:t xml:space="preserve"> proyecto.</w:t>
      </w:r>
    </w:p>
    <w:p w14:paraId="4EC5AB58" w14:textId="77777777" w:rsidR="0041781B" w:rsidRPr="00780C4F" w:rsidRDefault="0041781B" w:rsidP="0041781B">
      <w:pPr>
        <w:spacing w:after="0" w:line="240" w:lineRule="auto"/>
        <w:jc w:val="both"/>
        <w:rPr>
          <w:rFonts w:eastAsia="Times New Roman"/>
          <w:szCs w:val="24"/>
          <w:lang w:eastAsia="es-ES"/>
        </w:rPr>
      </w:pPr>
    </w:p>
    <w:p w14:paraId="104B3C11" w14:textId="77777777" w:rsidR="0041781B" w:rsidRPr="00780C4F" w:rsidRDefault="0041781B" w:rsidP="0041781B">
      <w:pPr>
        <w:spacing w:after="0" w:line="240" w:lineRule="auto"/>
        <w:jc w:val="both"/>
        <w:rPr>
          <w:rFonts w:eastAsia="Times New Roman"/>
          <w:szCs w:val="24"/>
          <w:lang w:eastAsia="es-ES"/>
        </w:rPr>
      </w:pPr>
      <w:r w:rsidRPr="00780C4F">
        <w:rPr>
          <w:rFonts w:eastAsia="Times New Roman"/>
          <w:b/>
          <w:szCs w:val="24"/>
          <w:lang w:eastAsia="es-ES"/>
        </w:rPr>
        <w:t xml:space="preserve">POR TANTO, </w:t>
      </w:r>
      <w:r w:rsidRPr="00780C4F">
        <w:rPr>
          <w:rFonts w:eastAsia="Times New Roman"/>
          <w:szCs w:val="24"/>
          <w:lang w:eastAsia="es-ES"/>
        </w:rPr>
        <w:t xml:space="preserve">el Concejo Municipal en uso de las facultades que le confiere el Código Municipal, </w:t>
      </w:r>
      <w:r w:rsidRPr="00780C4F">
        <w:rPr>
          <w:rFonts w:eastAsia="Times New Roman"/>
          <w:b/>
          <w:szCs w:val="24"/>
          <w:lang w:eastAsia="es-ES"/>
        </w:rPr>
        <w:t>ACUERDA</w:t>
      </w:r>
      <w:r w:rsidRPr="00780C4F">
        <w:rPr>
          <w:rFonts w:eastAsia="Times New Roman"/>
          <w:szCs w:val="24"/>
          <w:lang w:eastAsia="es-ES"/>
        </w:rPr>
        <w:t>:</w:t>
      </w:r>
    </w:p>
    <w:p w14:paraId="314C1DA3" w14:textId="77777777" w:rsidR="0041781B" w:rsidRPr="00780C4F" w:rsidRDefault="0041781B" w:rsidP="0041781B">
      <w:pPr>
        <w:spacing w:after="0" w:line="240" w:lineRule="auto"/>
        <w:jc w:val="both"/>
        <w:rPr>
          <w:rFonts w:eastAsia="Times New Roman"/>
          <w:szCs w:val="24"/>
          <w:lang w:eastAsia="es-ES"/>
        </w:rPr>
      </w:pPr>
    </w:p>
    <w:p w14:paraId="5019B84D" w14:textId="77777777" w:rsidR="0041781B" w:rsidRPr="00780C4F" w:rsidRDefault="0041781B" w:rsidP="0041781B">
      <w:pPr>
        <w:spacing w:after="0" w:line="240" w:lineRule="auto"/>
        <w:jc w:val="both"/>
        <w:rPr>
          <w:rFonts w:eastAsia="Times New Roman"/>
          <w:szCs w:val="24"/>
          <w:lang w:eastAsia="es-ES"/>
        </w:rPr>
      </w:pPr>
      <w:r w:rsidRPr="00780C4F">
        <w:rPr>
          <w:rFonts w:eastAsia="Times New Roman"/>
          <w:b/>
          <w:szCs w:val="24"/>
          <w:lang w:eastAsia="es-ES"/>
        </w:rPr>
        <w:t>1.- APROBAR</w:t>
      </w:r>
      <w:r w:rsidRPr="00780C4F">
        <w:rPr>
          <w:rFonts w:eastAsia="Times New Roman"/>
          <w:szCs w:val="24"/>
          <w:lang w:eastAsia="es-ES"/>
        </w:rPr>
        <w:t xml:space="preserve"> el cierre del proyecto</w:t>
      </w:r>
      <w:r>
        <w:rPr>
          <w:rFonts w:eastAsia="Times New Roman"/>
          <w:szCs w:val="24"/>
          <w:lang w:eastAsia="es-ES"/>
        </w:rPr>
        <w:t xml:space="preserve"> 20023</w:t>
      </w:r>
      <w:r w:rsidRPr="00780C4F">
        <w:rPr>
          <w:rFonts w:eastAsia="Times New Roman"/>
          <w:szCs w:val="24"/>
          <w:lang w:eastAsia="es-ES"/>
        </w:rPr>
        <w:t xml:space="preserve"> denominado </w:t>
      </w:r>
      <w:r w:rsidRPr="00780C4F">
        <w:rPr>
          <w:rFonts w:eastAsia="Times New Roman"/>
          <w:szCs w:val="24"/>
          <w:lang w:val="es-ES" w:eastAsia="es-ES"/>
        </w:rPr>
        <w:t>“</w:t>
      </w:r>
      <w:r w:rsidRPr="00780C4F">
        <w:rPr>
          <w:rFonts w:eastAsia="Times New Roman"/>
          <w:b/>
          <w:szCs w:val="24"/>
          <w:lang w:val="es-ES" w:eastAsia="es-ES"/>
        </w:rPr>
        <w:t>PROGRAMA DE SALUD PARA LA POBLACIÓN VULNERABLE Y PERSONAS DE RIESGO EN SITUACIÓN DE EXPOSICIÓN AL COVID-19, DEL MUNICIPIO DE METAPÁN, DEPARTAMENTO DE SANTA ANA</w:t>
      </w:r>
      <w:r w:rsidRPr="00780C4F">
        <w:rPr>
          <w:rFonts w:eastAsia="Times New Roman"/>
          <w:szCs w:val="24"/>
          <w:lang w:val="es-ES" w:eastAsia="es-ES"/>
        </w:rPr>
        <w:t>”</w:t>
      </w:r>
      <w:r w:rsidRPr="00780C4F">
        <w:rPr>
          <w:rFonts w:eastAsia="Times New Roman"/>
          <w:szCs w:val="24"/>
          <w:lang w:eastAsia="es-ES"/>
        </w:rPr>
        <w:t>, de conformidad al siguiente detalle:</w:t>
      </w:r>
    </w:p>
    <w:p w14:paraId="05C043C2" w14:textId="77777777" w:rsidR="0041781B" w:rsidRPr="00780C4F" w:rsidRDefault="0041781B" w:rsidP="0041781B">
      <w:pPr>
        <w:spacing w:after="0" w:line="240" w:lineRule="auto"/>
        <w:jc w:val="both"/>
        <w:rPr>
          <w:rFonts w:eastAsia="Calibri"/>
          <w:b/>
          <w:color w:val="000000"/>
          <w:szCs w:val="24"/>
        </w:rPr>
      </w:pPr>
    </w:p>
    <w:p w14:paraId="3BF41E87" w14:textId="77777777" w:rsidR="0041781B" w:rsidRPr="00884840" w:rsidRDefault="0041781B" w:rsidP="001545E5">
      <w:pPr>
        <w:numPr>
          <w:ilvl w:val="0"/>
          <w:numId w:val="359"/>
        </w:numPr>
        <w:spacing w:after="0" w:line="240" w:lineRule="auto"/>
        <w:contextualSpacing/>
        <w:jc w:val="both"/>
        <w:rPr>
          <w:rFonts w:eastAsia="Calibri"/>
          <w:sz w:val="18"/>
        </w:rPr>
      </w:pPr>
      <w:r w:rsidRPr="00780C4F">
        <w:rPr>
          <w:szCs w:val="24"/>
        </w:rPr>
        <w:t>Autorizar al jefe de la Unidad de Presupuesto a realizar la reprogramación presupuestaria, conforme a detalle siguiente</w:t>
      </w:r>
      <w:r w:rsidRPr="00780C4F">
        <w:rPr>
          <w:rFonts w:eastAsia="Times New Roman"/>
          <w:szCs w:val="24"/>
          <w:lang w:eastAsia="es-ES"/>
        </w:rPr>
        <w:t xml:space="preserve">, líneas de trabajo </w:t>
      </w:r>
      <w:r>
        <w:rPr>
          <w:rFonts w:eastAsia="Times New Roman"/>
          <w:szCs w:val="24"/>
          <w:lang w:eastAsia="es-ES"/>
        </w:rPr>
        <w:t>35</w:t>
      </w:r>
      <w:r w:rsidRPr="00780C4F">
        <w:rPr>
          <w:rFonts w:eastAsia="Times New Roman"/>
          <w:szCs w:val="24"/>
          <w:lang w:eastAsia="es-ES"/>
        </w:rPr>
        <w:t>0</w:t>
      </w:r>
      <w:r>
        <w:rPr>
          <w:rFonts w:eastAsia="Times New Roman"/>
          <w:szCs w:val="24"/>
          <w:lang w:eastAsia="es-ES"/>
        </w:rPr>
        <w:t>1</w:t>
      </w:r>
      <w:r w:rsidRPr="00780C4F">
        <w:rPr>
          <w:rFonts w:eastAsia="Times New Roman"/>
          <w:szCs w:val="24"/>
          <w:lang w:eastAsia="es-ES"/>
        </w:rPr>
        <w:t>, fuente de financiamiento 1 Fondo General y Fuente de Recurso 1</w:t>
      </w:r>
      <w:r>
        <w:rPr>
          <w:rFonts w:eastAsia="Times New Roman"/>
          <w:szCs w:val="24"/>
          <w:lang w:eastAsia="es-ES"/>
        </w:rPr>
        <w:t>09</w:t>
      </w:r>
      <w:r w:rsidRPr="00780C4F">
        <w:rPr>
          <w:rFonts w:eastAsia="Times New Roman"/>
          <w:szCs w:val="24"/>
          <w:lang w:eastAsia="es-ES"/>
        </w:rPr>
        <w:t xml:space="preserve"> </w:t>
      </w:r>
      <w:r>
        <w:rPr>
          <w:rFonts w:eastAsia="Times New Roman"/>
          <w:szCs w:val="24"/>
          <w:lang w:eastAsia="es-ES"/>
        </w:rPr>
        <w:t>Fondo General</w:t>
      </w:r>
    </w:p>
    <w:p w14:paraId="1F43EB99" w14:textId="77777777" w:rsidR="0041781B" w:rsidRPr="00884840" w:rsidRDefault="0041781B" w:rsidP="0041781B">
      <w:pPr>
        <w:spacing w:after="0" w:line="240" w:lineRule="auto"/>
        <w:ind w:left="360"/>
        <w:contextualSpacing/>
        <w:jc w:val="both"/>
        <w:rPr>
          <w:rFonts w:eastAsia="Calibri"/>
          <w:sz w:val="18"/>
        </w:rPr>
      </w:pPr>
    </w:p>
    <w:tbl>
      <w:tblPr>
        <w:tblW w:w="0" w:type="auto"/>
        <w:tblLayout w:type="fixed"/>
        <w:tblCellMar>
          <w:left w:w="70" w:type="dxa"/>
          <w:right w:w="70" w:type="dxa"/>
        </w:tblCellMar>
        <w:tblLook w:val="04A0" w:firstRow="1" w:lastRow="0" w:firstColumn="1" w:lastColumn="0" w:noHBand="0" w:noVBand="1"/>
      </w:tblPr>
      <w:tblGrid>
        <w:gridCol w:w="846"/>
        <w:gridCol w:w="5953"/>
        <w:gridCol w:w="1276"/>
        <w:gridCol w:w="1275"/>
      </w:tblGrid>
      <w:tr w:rsidR="0041781B" w:rsidRPr="00884840" w14:paraId="71A7DF51" w14:textId="77777777" w:rsidTr="00372199">
        <w:trPr>
          <w:trHeight w:val="315"/>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21C29" w14:textId="77777777" w:rsidR="0041781B" w:rsidRPr="00884840" w:rsidRDefault="0041781B" w:rsidP="00372199">
            <w:pPr>
              <w:spacing w:after="0" w:line="240" w:lineRule="auto"/>
              <w:jc w:val="center"/>
              <w:rPr>
                <w:rFonts w:eastAsia="Times New Roman"/>
                <w:b/>
                <w:bCs/>
                <w:color w:val="000000"/>
                <w:sz w:val="16"/>
                <w:szCs w:val="20"/>
                <w:lang w:eastAsia="es-SV"/>
              </w:rPr>
            </w:pPr>
            <w:r w:rsidRPr="00884840">
              <w:rPr>
                <w:rFonts w:eastAsia="Times New Roman"/>
                <w:b/>
                <w:bCs/>
                <w:color w:val="000000"/>
                <w:sz w:val="16"/>
                <w:szCs w:val="20"/>
                <w:lang w:eastAsia="es-SV"/>
              </w:rPr>
              <w:t>CODIGO</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4AEF00A0" w14:textId="77777777" w:rsidR="0041781B" w:rsidRPr="00884840" w:rsidRDefault="0041781B" w:rsidP="00372199">
            <w:pPr>
              <w:spacing w:after="0" w:line="240" w:lineRule="auto"/>
              <w:jc w:val="center"/>
              <w:rPr>
                <w:rFonts w:eastAsia="Times New Roman"/>
                <w:b/>
                <w:bCs/>
                <w:color w:val="000000"/>
                <w:sz w:val="16"/>
                <w:szCs w:val="20"/>
                <w:lang w:eastAsia="es-SV"/>
              </w:rPr>
            </w:pPr>
            <w:r w:rsidRPr="00884840">
              <w:rPr>
                <w:rFonts w:eastAsia="Times New Roman"/>
                <w:b/>
                <w:bCs/>
                <w:color w:val="000000"/>
                <w:sz w:val="16"/>
                <w:szCs w:val="20"/>
                <w:lang w:eastAsia="es-SV"/>
              </w:rPr>
              <w:t>CUENTA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F7C8A6" w14:textId="77777777" w:rsidR="0041781B" w:rsidRPr="00884840" w:rsidRDefault="0041781B" w:rsidP="00372199">
            <w:pPr>
              <w:spacing w:after="0" w:line="240" w:lineRule="auto"/>
              <w:jc w:val="center"/>
              <w:rPr>
                <w:rFonts w:eastAsia="Times New Roman"/>
                <w:b/>
                <w:bCs/>
                <w:color w:val="000000"/>
                <w:sz w:val="16"/>
                <w:szCs w:val="20"/>
                <w:lang w:eastAsia="es-SV"/>
              </w:rPr>
            </w:pPr>
            <w:r w:rsidRPr="00884840">
              <w:rPr>
                <w:rFonts w:eastAsia="Times New Roman"/>
                <w:b/>
                <w:bCs/>
                <w:color w:val="000000"/>
                <w:sz w:val="16"/>
                <w:szCs w:val="20"/>
                <w:lang w:eastAsia="es-SV"/>
              </w:rPr>
              <w:t>DISMINUYE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D96FEE" w14:textId="77777777" w:rsidR="0041781B" w:rsidRPr="00884840" w:rsidRDefault="0041781B" w:rsidP="00372199">
            <w:pPr>
              <w:spacing w:after="0" w:line="240" w:lineRule="auto"/>
              <w:jc w:val="center"/>
              <w:rPr>
                <w:rFonts w:eastAsia="Times New Roman"/>
                <w:b/>
                <w:bCs/>
                <w:color w:val="000000"/>
                <w:sz w:val="16"/>
                <w:szCs w:val="20"/>
                <w:lang w:eastAsia="es-SV"/>
              </w:rPr>
            </w:pPr>
            <w:r w:rsidRPr="00884840">
              <w:rPr>
                <w:rFonts w:eastAsia="Times New Roman"/>
                <w:b/>
                <w:bCs/>
                <w:color w:val="000000"/>
                <w:sz w:val="16"/>
                <w:szCs w:val="20"/>
                <w:lang w:eastAsia="es-SV"/>
              </w:rPr>
              <w:t>AUMENTA</w:t>
            </w:r>
          </w:p>
        </w:tc>
      </w:tr>
      <w:tr w:rsidR="0041781B" w:rsidRPr="00884840" w14:paraId="013B1A7C"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2F08CE"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51201</w:t>
            </w:r>
          </w:p>
        </w:tc>
        <w:tc>
          <w:tcPr>
            <w:tcW w:w="5953" w:type="dxa"/>
            <w:tcBorders>
              <w:top w:val="nil"/>
              <w:left w:val="nil"/>
              <w:bottom w:val="single" w:sz="4" w:space="0" w:color="auto"/>
              <w:right w:val="single" w:sz="4" w:space="0" w:color="auto"/>
            </w:tcBorders>
            <w:shd w:val="clear" w:color="auto" w:fill="auto"/>
            <w:noWrap/>
            <w:vAlign w:val="center"/>
            <w:hideMark/>
          </w:tcPr>
          <w:p w14:paraId="3771B3B5"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SUELDOS</w:t>
            </w:r>
          </w:p>
        </w:tc>
        <w:tc>
          <w:tcPr>
            <w:tcW w:w="1276" w:type="dxa"/>
            <w:tcBorders>
              <w:top w:val="nil"/>
              <w:left w:val="nil"/>
              <w:bottom w:val="single" w:sz="4" w:space="0" w:color="auto"/>
              <w:right w:val="single" w:sz="4" w:space="0" w:color="auto"/>
            </w:tcBorders>
            <w:shd w:val="clear" w:color="auto" w:fill="auto"/>
            <w:vAlign w:val="center"/>
            <w:hideMark/>
          </w:tcPr>
          <w:p w14:paraId="2007FDAC"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$1,710.56 </w:t>
            </w:r>
          </w:p>
        </w:tc>
        <w:tc>
          <w:tcPr>
            <w:tcW w:w="1275" w:type="dxa"/>
            <w:tcBorders>
              <w:top w:val="nil"/>
              <w:left w:val="nil"/>
              <w:bottom w:val="single" w:sz="4" w:space="0" w:color="auto"/>
              <w:right w:val="single" w:sz="4" w:space="0" w:color="auto"/>
            </w:tcBorders>
            <w:shd w:val="clear" w:color="auto" w:fill="auto"/>
            <w:vAlign w:val="center"/>
            <w:hideMark/>
          </w:tcPr>
          <w:p w14:paraId="6D9B7DEF"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1CBAC1E3"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73C6CF"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51402</w:t>
            </w:r>
          </w:p>
        </w:tc>
        <w:tc>
          <w:tcPr>
            <w:tcW w:w="5953" w:type="dxa"/>
            <w:tcBorders>
              <w:top w:val="nil"/>
              <w:left w:val="nil"/>
              <w:bottom w:val="single" w:sz="4" w:space="0" w:color="auto"/>
              <w:right w:val="single" w:sz="4" w:space="0" w:color="auto"/>
            </w:tcBorders>
            <w:shd w:val="clear" w:color="auto" w:fill="auto"/>
            <w:noWrap/>
            <w:vAlign w:val="center"/>
            <w:hideMark/>
          </w:tcPr>
          <w:p w14:paraId="1B9EE325"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POR REMUNERACIONES EVENTUALES</w:t>
            </w:r>
          </w:p>
        </w:tc>
        <w:tc>
          <w:tcPr>
            <w:tcW w:w="1276" w:type="dxa"/>
            <w:tcBorders>
              <w:top w:val="nil"/>
              <w:left w:val="nil"/>
              <w:bottom w:val="single" w:sz="4" w:space="0" w:color="auto"/>
              <w:right w:val="single" w:sz="4" w:space="0" w:color="auto"/>
            </w:tcBorders>
            <w:shd w:val="clear" w:color="auto" w:fill="auto"/>
            <w:vAlign w:val="center"/>
            <w:hideMark/>
          </w:tcPr>
          <w:p w14:paraId="397CCF9E"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$154.51 </w:t>
            </w:r>
          </w:p>
        </w:tc>
        <w:tc>
          <w:tcPr>
            <w:tcW w:w="1275" w:type="dxa"/>
            <w:tcBorders>
              <w:top w:val="nil"/>
              <w:left w:val="nil"/>
              <w:bottom w:val="single" w:sz="4" w:space="0" w:color="auto"/>
              <w:right w:val="single" w:sz="4" w:space="0" w:color="auto"/>
            </w:tcBorders>
            <w:shd w:val="clear" w:color="auto" w:fill="auto"/>
            <w:vAlign w:val="center"/>
            <w:hideMark/>
          </w:tcPr>
          <w:p w14:paraId="0435BDB0"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37CF4F4F"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ACD6BD"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51502</w:t>
            </w:r>
          </w:p>
        </w:tc>
        <w:tc>
          <w:tcPr>
            <w:tcW w:w="5953" w:type="dxa"/>
            <w:tcBorders>
              <w:top w:val="nil"/>
              <w:left w:val="nil"/>
              <w:bottom w:val="single" w:sz="4" w:space="0" w:color="auto"/>
              <w:right w:val="single" w:sz="4" w:space="0" w:color="auto"/>
            </w:tcBorders>
            <w:shd w:val="clear" w:color="auto" w:fill="auto"/>
            <w:noWrap/>
            <w:vAlign w:val="center"/>
            <w:hideMark/>
          </w:tcPr>
          <w:p w14:paraId="58B6F01E"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POR REMUNERACIONES EVENTUALES</w:t>
            </w:r>
          </w:p>
        </w:tc>
        <w:tc>
          <w:tcPr>
            <w:tcW w:w="1276" w:type="dxa"/>
            <w:tcBorders>
              <w:top w:val="nil"/>
              <w:left w:val="nil"/>
              <w:bottom w:val="single" w:sz="4" w:space="0" w:color="auto"/>
              <w:right w:val="single" w:sz="4" w:space="0" w:color="auto"/>
            </w:tcBorders>
            <w:shd w:val="clear" w:color="auto" w:fill="auto"/>
            <w:vAlign w:val="center"/>
            <w:hideMark/>
          </w:tcPr>
          <w:p w14:paraId="7D269878"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$132.49 </w:t>
            </w:r>
          </w:p>
        </w:tc>
        <w:tc>
          <w:tcPr>
            <w:tcW w:w="1275" w:type="dxa"/>
            <w:tcBorders>
              <w:top w:val="nil"/>
              <w:left w:val="nil"/>
              <w:bottom w:val="single" w:sz="4" w:space="0" w:color="auto"/>
              <w:right w:val="single" w:sz="4" w:space="0" w:color="auto"/>
            </w:tcBorders>
            <w:shd w:val="clear" w:color="auto" w:fill="auto"/>
            <w:vAlign w:val="center"/>
            <w:hideMark/>
          </w:tcPr>
          <w:p w14:paraId="4CB4312C"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38A791C3"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2259E0"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54105</w:t>
            </w:r>
          </w:p>
        </w:tc>
        <w:tc>
          <w:tcPr>
            <w:tcW w:w="5953" w:type="dxa"/>
            <w:tcBorders>
              <w:top w:val="nil"/>
              <w:left w:val="nil"/>
              <w:bottom w:val="single" w:sz="4" w:space="0" w:color="auto"/>
              <w:right w:val="single" w:sz="4" w:space="0" w:color="auto"/>
            </w:tcBorders>
            <w:shd w:val="clear" w:color="auto" w:fill="auto"/>
            <w:noWrap/>
            <w:vAlign w:val="center"/>
            <w:hideMark/>
          </w:tcPr>
          <w:p w14:paraId="6BDEA77C"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 xml:space="preserve">PRODUCTOS DE PAPEL Y CARTÓN </w:t>
            </w:r>
          </w:p>
        </w:tc>
        <w:tc>
          <w:tcPr>
            <w:tcW w:w="1276" w:type="dxa"/>
            <w:tcBorders>
              <w:top w:val="nil"/>
              <w:left w:val="nil"/>
              <w:bottom w:val="single" w:sz="4" w:space="0" w:color="auto"/>
              <w:right w:val="single" w:sz="4" w:space="0" w:color="auto"/>
            </w:tcBorders>
            <w:shd w:val="clear" w:color="auto" w:fill="auto"/>
            <w:noWrap/>
            <w:vAlign w:val="center"/>
            <w:hideMark/>
          </w:tcPr>
          <w:p w14:paraId="57CC3A54"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$12.00 </w:t>
            </w:r>
          </w:p>
        </w:tc>
        <w:tc>
          <w:tcPr>
            <w:tcW w:w="1275" w:type="dxa"/>
            <w:tcBorders>
              <w:top w:val="nil"/>
              <w:left w:val="nil"/>
              <w:bottom w:val="single" w:sz="4" w:space="0" w:color="auto"/>
              <w:right w:val="single" w:sz="4" w:space="0" w:color="auto"/>
            </w:tcBorders>
            <w:shd w:val="clear" w:color="auto" w:fill="auto"/>
            <w:vAlign w:val="center"/>
            <w:hideMark/>
          </w:tcPr>
          <w:p w14:paraId="50E69323"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4BAED5BB"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8FBCD6"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54107</w:t>
            </w:r>
          </w:p>
        </w:tc>
        <w:tc>
          <w:tcPr>
            <w:tcW w:w="5953" w:type="dxa"/>
            <w:tcBorders>
              <w:top w:val="nil"/>
              <w:left w:val="nil"/>
              <w:bottom w:val="single" w:sz="4" w:space="0" w:color="auto"/>
              <w:right w:val="single" w:sz="4" w:space="0" w:color="auto"/>
            </w:tcBorders>
            <w:shd w:val="clear" w:color="auto" w:fill="auto"/>
            <w:noWrap/>
            <w:vAlign w:val="center"/>
            <w:hideMark/>
          </w:tcPr>
          <w:p w14:paraId="184C0CCD"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PRODUCTOS QUIMICOS</w:t>
            </w:r>
          </w:p>
        </w:tc>
        <w:tc>
          <w:tcPr>
            <w:tcW w:w="1276" w:type="dxa"/>
            <w:tcBorders>
              <w:top w:val="nil"/>
              <w:left w:val="nil"/>
              <w:bottom w:val="single" w:sz="4" w:space="0" w:color="auto"/>
              <w:right w:val="single" w:sz="4" w:space="0" w:color="auto"/>
            </w:tcBorders>
            <w:shd w:val="clear" w:color="auto" w:fill="auto"/>
            <w:noWrap/>
            <w:vAlign w:val="center"/>
            <w:hideMark/>
          </w:tcPr>
          <w:p w14:paraId="3893CAA6"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$15,240.00 </w:t>
            </w:r>
          </w:p>
        </w:tc>
        <w:tc>
          <w:tcPr>
            <w:tcW w:w="1275" w:type="dxa"/>
            <w:tcBorders>
              <w:top w:val="nil"/>
              <w:left w:val="nil"/>
              <w:bottom w:val="single" w:sz="4" w:space="0" w:color="auto"/>
              <w:right w:val="single" w:sz="4" w:space="0" w:color="auto"/>
            </w:tcBorders>
            <w:shd w:val="clear" w:color="auto" w:fill="auto"/>
            <w:vAlign w:val="center"/>
            <w:hideMark/>
          </w:tcPr>
          <w:p w14:paraId="18D2024C"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0B7DA251"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4A42A6"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54108</w:t>
            </w:r>
          </w:p>
        </w:tc>
        <w:tc>
          <w:tcPr>
            <w:tcW w:w="5953" w:type="dxa"/>
            <w:tcBorders>
              <w:top w:val="nil"/>
              <w:left w:val="nil"/>
              <w:bottom w:val="single" w:sz="4" w:space="0" w:color="auto"/>
              <w:right w:val="single" w:sz="4" w:space="0" w:color="auto"/>
            </w:tcBorders>
            <w:shd w:val="clear" w:color="auto" w:fill="auto"/>
            <w:noWrap/>
            <w:vAlign w:val="center"/>
            <w:hideMark/>
          </w:tcPr>
          <w:p w14:paraId="74EB9A5E"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PRODUCTOS FARMACÉUTICOS Y MEDICINALES</w:t>
            </w:r>
          </w:p>
        </w:tc>
        <w:tc>
          <w:tcPr>
            <w:tcW w:w="1276" w:type="dxa"/>
            <w:tcBorders>
              <w:top w:val="nil"/>
              <w:left w:val="nil"/>
              <w:bottom w:val="single" w:sz="4" w:space="0" w:color="auto"/>
              <w:right w:val="single" w:sz="4" w:space="0" w:color="auto"/>
            </w:tcBorders>
            <w:shd w:val="clear" w:color="auto" w:fill="auto"/>
            <w:noWrap/>
            <w:vAlign w:val="center"/>
            <w:hideMark/>
          </w:tcPr>
          <w:p w14:paraId="0D8DED9B"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$186,961.30 </w:t>
            </w:r>
          </w:p>
        </w:tc>
        <w:tc>
          <w:tcPr>
            <w:tcW w:w="1275" w:type="dxa"/>
            <w:tcBorders>
              <w:top w:val="nil"/>
              <w:left w:val="nil"/>
              <w:bottom w:val="single" w:sz="4" w:space="0" w:color="auto"/>
              <w:right w:val="single" w:sz="4" w:space="0" w:color="auto"/>
            </w:tcBorders>
            <w:shd w:val="clear" w:color="auto" w:fill="auto"/>
            <w:vAlign w:val="center"/>
            <w:hideMark/>
          </w:tcPr>
          <w:p w14:paraId="18E104B0"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2B77FD8D"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C8B0C0"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54113</w:t>
            </w:r>
          </w:p>
        </w:tc>
        <w:tc>
          <w:tcPr>
            <w:tcW w:w="5953" w:type="dxa"/>
            <w:tcBorders>
              <w:top w:val="nil"/>
              <w:left w:val="nil"/>
              <w:bottom w:val="single" w:sz="4" w:space="0" w:color="auto"/>
              <w:right w:val="single" w:sz="4" w:space="0" w:color="auto"/>
            </w:tcBorders>
            <w:shd w:val="clear" w:color="auto" w:fill="auto"/>
            <w:noWrap/>
            <w:vAlign w:val="center"/>
            <w:hideMark/>
          </w:tcPr>
          <w:p w14:paraId="47319FD9"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MATERIALES E INSTRUMENTAL DE LABORATORIOS Y USO MÉDICO</w:t>
            </w:r>
          </w:p>
        </w:tc>
        <w:tc>
          <w:tcPr>
            <w:tcW w:w="1276" w:type="dxa"/>
            <w:tcBorders>
              <w:top w:val="nil"/>
              <w:left w:val="nil"/>
              <w:bottom w:val="single" w:sz="4" w:space="0" w:color="auto"/>
              <w:right w:val="single" w:sz="4" w:space="0" w:color="auto"/>
            </w:tcBorders>
            <w:shd w:val="clear" w:color="auto" w:fill="auto"/>
            <w:noWrap/>
            <w:vAlign w:val="center"/>
            <w:hideMark/>
          </w:tcPr>
          <w:p w14:paraId="55CE2976"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$9,000.00 </w:t>
            </w:r>
          </w:p>
        </w:tc>
        <w:tc>
          <w:tcPr>
            <w:tcW w:w="1275" w:type="dxa"/>
            <w:tcBorders>
              <w:top w:val="nil"/>
              <w:left w:val="nil"/>
              <w:bottom w:val="single" w:sz="4" w:space="0" w:color="auto"/>
              <w:right w:val="single" w:sz="4" w:space="0" w:color="auto"/>
            </w:tcBorders>
            <w:shd w:val="clear" w:color="auto" w:fill="auto"/>
            <w:vAlign w:val="center"/>
            <w:hideMark/>
          </w:tcPr>
          <w:p w14:paraId="611987B4"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60A10442"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46D90C"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54114</w:t>
            </w:r>
          </w:p>
        </w:tc>
        <w:tc>
          <w:tcPr>
            <w:tcW w:w="5953" w:type="dxa"/>
            <w:tcBorders>
              <w:top w:val="nil"/>
              <w:left w:val="nil"/>
              <w:bottom w:val="single" w:sz="4" w:space="0" w:color="auto"/>
              <w:right w:val="single" w:sz="4" w:space="0" w:color="auto"/>
            </w:tcBorders>
            <w:shd w:val="clear" w:color="auto" w:fill="auto"/>
            <w:noWrap/>
            <w:vAlign w:val="center"/>
            <w:hideMark/>
          </w:tcPr>
          <w:p w14:paraId="7A017E7E"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MATERIALES DE OFICINA</w:t>
            </w:r>
          </w:p>
        </w:tc>
        <w:tc>
          <w:tcPr>
            <w:tcW w:w="1276" w:type="dxa"/>
            <w:tcBorders>
              <w:top w:val="nil"/>
              <w:left w:val="nil"/>
              <w:bottom w:val="single" w:sz="4" w:space="0" w:color="auto"/>
              <w:right w:val="single" w:sz="4" w:space="0" w:color="auto"/>
            </w:tcBorders>
            <w:shd w:val="clear" w:color="auto" w:fill="auto"/>
            <w:noWrap/>
            <w:vAlign w:val="center"/>
            <w:hideMark/>
          </w:tcPr>
          <w:p w14:paraId="265E9F83"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$86.52 </w:t>
            </w:r>
          </w:p>
        </w:tc>
        <w:tc>
          <w:tcPr>
            <w:tcW w:w="1275" w:type="dxa"/>
            <w:tcBorders>
              <w:top w:val="nil"/>
              <w:left w:val="nil"/>
              <w:bottom w:val="single" w:sz="4" w:space="0" w:color="auto"/>
              <w:right w:val="single" w:sz="4" w:space="0" w:color="auto"/>
            </w:tcBorders>
            <w:shd w:val="clear" w:color="auto" w:fill="auto"/>
            <w:vAlign w:val="center"/>
            <w:hideMark/>
          </w:tcPr>
          <w:p w14:paraId="171A2242"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10C846EA"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2D405B"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54115</w:t>
            </w:r>
          </w:p>
        </w:tc>
        <w:tc>
          <w:tcPr>
            <w:tcW w:w="5953" w:type="dxa"/>
            <w:tcBorders>
              <w:top w:val="nil"/>
              <w:left w:val="nil"/>
              <w:bottom w:val="single" w:sz="4" w:space="0" w:color="auto"/>
              <w:right w:val="single" w:sz="4" w:space="0" w:color="auto"/>
            </w:tcBorders>
            <w:shd w:val="clear" w:color="auto" w:fill="auto"/>
            <w:noWrap/>
            <w:vAlign w:val="center"/>
            <w:hideMark/>
          </w:tcPr>
          <w:p w14:paraId="0F0A9783"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MATERIALES INFORMATICOS</w:t>
            </w:r>
          </w:p>
        </w:tc>
        <w:tc>
          <w:tcPr>
            <w:tcW w:w="1276" w:type="dxa"/>
            <w:tcBorders>
              <w:top w:val="nil"/>
              <w:left w:val="nil"/>
              <w:bottom w:val="single" w:sz="4" w:space="0" w:color="auto"/>
              <w:right w:val="single" w:sz="4" w:space="0" w:color="auto"/>
            </w:tcBorders>
            <w:shd w:val="clear" w:color="auto" w:fill="auto"/>
            <w:noWrap/>
            <w:vAlign w:val="center"/>
            <w:hideMark/>
          </w:tcPr>
          <w:p w14:paraId="246335C3"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$685.48 </w:t>
            </w:r>
          </w:p>
        </w:tc>
        <w:tc>
          <w:tcPr>
            <w:tcW w:w="1275" w:type="dxa"/>
            <w:tcBorders>
              <w:top w:val="nil"/>
              <w:left w:val="nil"/>
              <w:bottom w:val="single" w:sz="4" w:space="0" w:color="auto"/>
              <w:right w:val="single" w:sz="4" w:space="0" w:color="auto"/>
            </w:tcBorders>
            <w:shd w:val="clear" w:color="auto" w:fill="auto"/>
            <w:vAlign w:val="center"/>
            <w:hideMark/>
          </w:tcPr>
          <w:p w14:paraId="0D124406"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6A561DD8"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554357"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54199</w:t>
            </w:r>
          </w:p>
        </w:tc>
        <w:tc>
          <w:tcPr>
            <w:tcW w:w="5953" w:type="dxa"/>
            <w:tcBorders>
              <w:top w:val="nil"/>
              <w:left w:val="nil"/>
              <w:bottom w:val="single" w:sz="4" w:space="0" w:color="auto"/>
              <w:right w:val="single" w:sz="4" w:space="0" w:color="auto"/>
            </w:tcBorders>
            <w:shd w:val="clear" w:color="auto" w:fill="auto"/>
            <w:noWrap/>
            <w:vAlign w:val="center"/>
            <w:hideMark/>
          </w:tcPr>
          <w:p w14:paraId="5805539F"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BIENES DE USO Y CONSUMO DIVERSO</w:t>
            </w:r>
          </w:p>
        </w:tc>
        <w:tc>
          <w:tcPr>
            <w:tcW w:w="1276" w:type="dxa"/>
            <w:tcBorders>
              <w:top w:val="nil"/>
              <w:left w:val="nil"/>
              <w:bottom w:val="single" w:sz="4" w:space="0" w:color="auto"/>
              <w:right w:val="single" w:sz="4" w:space="0" w:color="auto"/>
            </w:tcBorders>
            <w:shd w:val="clear" w:color="auto" w:fill="auto"/>
            <w:noWrap/>
            <w:vAlign w:val="center"/>
            <w:hideMark/>
          </w:tcPr>
          <w:p w14:paraId="5F65CDB5"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$37,855.00 </w:t>
            </w:r>
          </w:p>
        </w:tc>
        <w:tc>
          <w:tcPr>
            <w:tcW w:w="1275" w:type="dxa"/>
            <w:tcBorders>
              <w:top w:val="nil"/>
              <w:left w:val="nil"/>
              <w:bottom w:val="single" w:sz="4" w:space="0" w:color="auto"/>
              <w:right w:val="single" w:sz="4" w:space="0" w:color="auto"/>
            </w:tcBorders>
            <w:shd w:val="clear" w:color="auto" w:fill="auto"/>
            <w:vAlign w:val="center"/>
            <w:hideMark/>
          </w:tcPr>
          <w:p w14:paraId="5F917583"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1743FF1E"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3DFF5"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54313</w:t>
            </w:r>
          </w:p>
        </w:tc>
        <w:tc>
          <w:tcPr>
            <w:tcW w:w="5953" w:type="dxa"/>
            <w:tcBorders>
              <w:top w:val="nil"/>
              <w:left w:val="nil"/>
              <w:bottom w:val="single" w:sz="4" w:space="0" w:color="auto"/>
              <w:right w:val="single" w:sz="4" w:space="0" w:color="auto"/>
            </w:tcBorders>
            <w:shd w:val="clear" w:color="auto" w:fill="auto"/>
            <w:noWrap/>
            <w:vAlign w:val="center"/>
            <w:hideMark/>
          </w:tcPr>
          <w:p w14:paraId="69737079"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IMPRESIONES, PUBLICACIONES Y REPRODUCCIONES</w:t>
            </w:r>
          </w:p>
        </w:tc>
        <w:tc>
          <w:tcPr>
            <w:tcW w:w="1276" w:type="dxa"/>
            <w:tcBorders>
              <w:top w:val="nil"/>
              <w:left w:val="nil"/>
              <w:bottom w:val="single" w:sz="4" w:space="0" w:color="auto"/>
              <w:right w:val="single" w:sz="4" w:space="0" w:color="auto"/>
            </w:tcBorders>
            <w:shd w:val="clear" w:color="auto" w:fill="auto"/>
            <w:noWrap/>
            <w:vAlign w:val="center"/>
            <w:hideMark/>
          </w:tcPr>
          <w:p w14:paraId="0CAED430"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$2,011.25 </w:t>
            </w:r>
          </w:p>
        </w:tc>
        <w:tc>
          <w:tcPr>
            <w:tcW w:w="1275" w:type="dxa"/>
            <w:tcBorders>
              <w:top w:val="nil"/>
              <w:left w:val="nil"/>
              <w:bottom w:val="single" w:sz="4" w:space="0" w:color="auto"/>
              <w:right w:val="single" w:sz="4" w:space="0" w:color="auto"/>
            </w:tcBorders>
            <w:shd w:val="clear" w:color="auto" w:fill="auto"/>
            <w:vAlign w:val="center"/>
            <w:hideMark/>
          </w:tcPr>
          <w:p w14:paraId="2A0EDD14"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67494EB1"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9ED3E1"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54399</w:t>
            </w:r>
          </w:p>
        </w:tc>
        <w:tc>
          <w:tcPr>
            <w:tcW w:w="5953" w:type="dxa"/>
            <w:tcBorders>
              <w:top w:val="nil"/>
              <w:left w:val="nil"/>
              <w:bottom w:val="single" w:sz="4" w:space="0" w:color="auto"/>
              <w:right w:val="single" w:sz="4" w:space="0" w:color="auto"/>
            </w:tcBorders>
            <w:shd w:val="clear" w:color="auto" w:fill="auto"/>
            <w:noWrap/>
            <w:vAlign w:val="center"/>
            <w:hideMark/>
          </w:tcPr>
          <w:p w14:paraId="36331822"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SERVICIOS GENERALES Y ARRENDAMIENTOS DIVERSOS</w:t>
            </w:r>
          </w:p>
        </w:tc>
        <w:tc>
          <w:tcPr>
            <w:tcW w:w="1276" w:type="dxa"/>
            <w:tcBorders>
              <w:top w:val="nil"/>
              <w:left w:val="nil"/>
              <w:bottom w:val="single" w:sz="4" w:space="0" w:color="auto"/>
              <w:right w:val="single" w:sz="4" w:space="0" w:color="auto"/>
            </w:tcBorders>
            <w:shd w:val="clear" w:color="auto" w:fill="auto"/>
            <w:noWrap/>
            <w:vAlign w:val="center"/>
            <w:hideMark/>
          </w:tcPr>
          <w:p w14:paraId="6131AF6F"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$1,000.00 </w:t>
            </w:r>
          </w:p>
        </w:tc>
        <w:tc>
          <w:tcPr>
            <w:tcW w:w="1275" w:type="dxa"/>
            <w:tcBorders>
              <w:top w:val="nil"/>
              <w:left w:val="nil"/>
              <w:bottom w:val="single" w:sz="4" w:space="0" w:color="auto"/>
              <w:right w:val="single" w:sz="4" w:space="0" w:color="auto"/>
            </w:tcBorders>
            <w:shd w:val="clear" w:color="auto" w:fill="auto"/>
            <w:vAlign w:val="center"/>
            <w:hideMark/>
          </w:tcPr>
          <w:p w14:paraId="4A24226B"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21C40357"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5CC4C1"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61105</w:t>
            </w:r>
          </w:p>
        </w:tc>
        <w:tc>
          <w:tcPr>
            <w:tcW w:w="5953" w:type="dxa"/>
            <w:tcBorders>
              <w:top w:val="nil"/>
              <w:left w:val="nil"/>
              <w:bottom w:val="single" w:sz="4" w:space="0" w:color="auto"/>
              <w:right w:val="single" w:sz="4" w:space="0" w:color="auto"/>
            </w:tcBorders>
            <w:shd w:val="clear" w:color="auto" w:fill="auto"/>
            <w:noWrap/>
            <w:vAlign w:val="center"/>
            <w:hideMark/>
          </w:tcPr>
          <w:p w14:paraId="3BF4DB88"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VEHICULOS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3B96CBD2"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478.1</w:t>
            </w:r>
            <w:r>
              <w:rPr>
                <w:rFonts w:eastAsia="Times New Roman"/>
                <w:color w:val="000000"/>
                <w:sz w:val="20"/>
                <w:szCs w:val="20"/>
                <w:lang w:eastAsia="es-SV"/>
              </w:rPr>
              <w:t>0</w:t>
            </w:r>
          </w:p>
        </w:tc>
        <w:tc>
          <w:tcPr>
            <w:tcW w:w="1275" w:type="dxa"/>
            <w:tcBorders>
              <w:top w:val="nil"/>
              <w:left w:val="nil"/>
              <w:bottom w:val="single" w:sz="4" w:space="0" w:color="auto"/>
              <w:right w:val="single" w:sz="4" w:space="0" w:color="auto"/>
            </w:tcBorders>
            <w:shd w:val="clear" w:color="auto" w:fill="auto"/>
            <w:vAlign w:val="center"/>
            <w:hideMark/>
          </w:tcPr>
          <w:p w14:paraId="231618D9"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r>
      <w:tr w:rsidR="0041781B" w:rsidRPr="00884840" w14:paraId="2CAA3E45"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C0F785" w14:textId="77777777" w:rsidR="0041781B" w:rsidRPr="00884840" w:rsidRDefault="0041781B" w:rsidP="00372199">
            <w:pPr>
              <w:spacing w:after="0" w:line="240" w:lineRule="auto"/>
              <w:jc w:val="center"/>
              <w:rPr>
                <w:rFonts w:eastAsia="Times New Roman"/>
                <w:color w:val="000000"/>
                <w:sz w:val="20"/>
                <w:szCs w:val="20"/>
                <w:lang w:eastAsia="es-SV"/>
              </w:rPr>
            </w:pPr>
            <w:r w:rsidRPr="00884840">
              <w:rPr>
                <w:rFonts w:eastAsia="Times New Roman"/>
                <w:color w:val="000000"/>
                <w:sz w:val="20"/>
                <w:szCs w:val="20"/>
                <w:lang w:eastAsia="es-SV"/>
              </w:rPr>
              <w:t>61699</w:t>
            </w:r>
          </w:p>
        </w:tc>
        <w:tc>
          <w:tcPr>
            <w:tcW w:w="5953" w:type="dxa"/>
            <w:tcBorders>
              <w:top w:val="nil"/>
              <w:left w:val="nil"/>
              <w:bottom w:val="single" w:sz="4" w:space="0" w:color="auto"/>
              <w:right w:val="single" w:sz="4" w:space="0" w:color="auto"/>
            </w:tcBorders>
            <w:shd w:val="clear" w:color="auto" w:fill="auto"/>
            <w:noWrap/>
            <w:vAlign w:val="center"/>
            <w:hideMark/>
          </w:tcPr>
          <w:p w14:paraId="40E49E21"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OBRAS DE INFRAESTRUCTURA DIVERSAS</w:t>
            </w:r>
          </w:p>
        </w:tc>
        <w:tc>
          <w:tcPr>
            <w:tcW w:w="1276" w:type="dxa"/>
            <w:tcBorders>
              <w:top w:val="nil"/>
              <w:left w:val="nil"/>
              <w:bottom w:val="single" w:sz="4" w:space="0" w:color="auto"/>
              <w:right w:val="single" w:sz="4" w:space="0" w:color="auto"/>
            </w:tcBorders>
            <w:shd w:val="clear" w:color="auto" w:fill="auto"/>
            <w:noWrap/>
            <w:vAlign w:val="center"/>
            <w:hideMark/>
          </w:tcPr>
          <w:p w14:paraId="1D9338B9"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w:t>
            </w:r>
          </w:p>
        </w:tc>
        <w:tc>
          <w:tcPr>
            <w:tcW w:w="1275" w:type="dxa"/>
            <w:tcBorders>
              <w:top w:val="nil"/>
              <w:left w:val="nil"/>
              <w:bottom w:val="single" w:sz="4" w:space="0" w:color="auto"/>
              <w:right w:val="single" w:sz="4" w:space="0" w:color="auto"/>
            </w:tcBorders>
            <w:shd w:val="clear" w:color="auto" w:fill="auto"/>
            <w:vAlign w:val="center"/>
            <w:hideMark/>
          </w:tcPr>
          <w:p w14:paraId="33F3D7CA" w14:textId="77777777" w:rsidR="0041781B" w:rsidRPr="00884840" w:rsidRDefault="0041781B" w:rsidP="00372199">
            <w:pPr>
              <w:spacing w:after="0" w:line="240" w:lineRule="auto"/>
              <w:jc w:val="right"/>
              <w:rPr>
                <w:rFonts w:eastAsia="Times New Roman"/>
                <w:color w:val="000000"/>
                <w:sz w:val="20"/>
                <w:szCs w:val="20"/>
                <w:lang w:eastAsia="es-SV"/>
              </w:rPr>
            </w:pPr>
            <w:r w:rsidRPr="00884840">
              <w:rPr>
                <w:rFonts w:eastAsia="Times New Roman"/>
                <w:color w:val="000000"/>
                <w:sz w:val="20"/>
                <w:szCs w:val="20"/>
                <w:lang w:eastAsia="es-SV"/>
              </w:rPr>
              <w:t xml:space="preserve">$255,327.21 </w:t>
            </w:r>
          </w:p>
        </w:tc>
      </w:tr>
      <w:tr w:rsidR="0041781B" w:rsidRPr="00884840" w14:paraId="0B05D4BA" w14:textId="77777777" w:rsidTr="00372199">
        <w:trPr>
          <w:trHeight w:val="3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23A766" w14:textId="77777777" w:rsidR="0041781B" w:rsidRPr="00884840" w:rsidRDefault="0041781B" w:rsidP="00372199">
            <w:pPr>
              <w:spacing w:after="0" w:line="240" w:lineRule="auto"/>
              <w:rPr>
                <w:rFonts w:eastAsia="Times New Roman"/>
                <w:color w:val="000000"/>
                <w:sz w:val="20"/>
                <w:szCs w:val="20"/>
                <w:lang w:eastAsia="es-SV"/>
              </w:rPr>
            </w:pPr>
            <w:r w:rsidRPr="00884840">
              <w:rPr>
                <w:rFonts w:eastAsia="Times New Roman"/>
                <w:color w:val="000000"/>
                <w:sz w:val="20"/>
                <w:szCs w:val="20"/>
                <w:lang w:eastAsia="es-SV"/>
              </w:rPr>
              <w:t> </w:t>
            </w:r>
          </w:p>
        </w:tc>
        <w:tc>
          <w:tcPr>
            <w:tcW w:w="5953" w:type="dxa"/>
            <w:tcBorders>
              <w:top w:val="nil"/>
              <w:left w:val="nil"/>
              <w:bottom w:val="single" w:sz="4" w:space="0" w:color="auto"/>
              <w:right w:val="single" w:sz="4" w:space="0" w:color="auto"/>
            </w:tcBorders>
            <w:shd w:val="clear" w:color="auto" w:fill="auto"/>
            <w:noWrap/>
            <w:vAlign w:val="center"/>
            <w:hideMark/>
          </w:tcPr>
          <w:p w14:paraId="64D9AEB9" w14:textId="77777777" w:rsidR="0041781B" w:rsidRPr="00884840" w:rsidRDefault="0041781B" w:rsidP="00372199">
            <w:pPr>
              <w:spacing w:after="0" w:line="240" w:lineRule="auto"/>
              <w:rPr>
                <w:rFonts w:eastAsia="Times New Roman"/>
                <w:b/>
                <w:bCs/>
                <w:color w:val="000000"/>
                <w:sz w:val="20"/>
                <w:szCs w:val="20"/>
                <w:lang w:eastAsia="es-SV"/>
              </w:rPr>
            </w:pPr>
            <w:r w:rsidRPr="00884840">
              <w:rPr>
                <w:rFonts w:eastAsia="Times New Roman"/>
                <w:b/>
                <w:bCs/>
                <w:color w:val="000000"/>
                <w:sz w:val="20"/>
                <w:szCs w:val="20"/>
                <w:lang w:eastAsia="es-SV"/>
              </w:rPr>
              <w:t>TOTALES</w:t>
            </w:r>
          </w:p>
        </w:tc>
        <w:tc>
          <w:tcPr>
            <w:tcW w:w="1276" w:type="dxa"/>
            <w:tcBorders>
              <w:top w:val="nil"/>
              <w:left w:val="nil"/>
              <w:bottom w:val="single" w:sz="4" w:space="0" w:color="auto"/>
              <w:right w:val="single" w:sz="4" w:space="0" w:color="auto"/>
            </w:tcBorders>
            <w:shd w:val="clear" w:color="auto" w:fill="auto"/>
            <w:vAlign w:val="center"/>
            <w:hideMark/>
          </w:tcPr>
          <w:p w14:paraId="0E10D1AB" w14:textId="77777777" w:rsidR="0041781B" w:rsidRPr="00884840" w:rsidRDefault="0041781B" w:rsidP="00372199">
            <w:pPr>
              <w:spacing w:after="0" w:line="240" w:lineRule="auto"/>
              <w:jc w:val="right"/>
              <w:rPr>
                <w:rFonts w:eastAsia="Times New Roman"/>
                <w:b/>
                <w:bCs/>
                <w:color w:val="000000"/>
                <w:sz w:val="20"/>
                <w:szCs w:val="20"/>
                <w:lang w:eastAsia="es-SV"/>
              </w:rPr>
            </w:pPr>
            <w:r w:rsidRPr="00884840">
              <w:rPr>
                <w:rFonts w:eastAsia="Times New Roman"/>
                <w:b/>
                <w:bCs/>
                <w:color w:val="000000"/>
                <w:sz w:val="20"/>
                <w:szCs w:val="20"/>
                <w:lang w:eastAsia="es-SV"/>
              </w:rPr>
              <w:t xml:space="preserve">$255,327.21 </w:t>
            </w:r>
          </w:p>
        </w:tc>
        <w:tc>
          <w:tcPr>
            <w:tcW w:w="1275" w:type="dxa"/>
            <w:tcBorders>
              <w:top w:val="nil"/>
              <w:left w:val="nil"/>
              <w:bottom w:val="single" w:sz="4" w:space="0" w:color="auto"/>
              <w:right w:val="single" w:sz="4" w:space="0" w:color="auto"/>
            </w:tcBorders>
            <w:shd w:val="clear" w:color="auto" w:fill="auto"/>
            <w:vAlign w:val="center"/>
            <w:hideMark/>
          </w:tcPr>
          <w:p w14:paraId="36483429" w14:textId="77777777" w:rsidR="0041781B" w:rsidRPr="00884840" w:rsidRDefault="0041781B" w:rsidP="00372199">
            <w:pPr>
              <w:spacing w:after="0" w:line="240" w:lineRule="auto"/>
              <w:jc w:val="right"/>
              <w:rPr>
                <w:rFonts w:eastAsia="Times New Roman"/>
                <w:b/>
                <w:bCs/>
                <w:color w:val="000000"/>
                <w:sz w:val="20"/>
                <w:szCs w:val="20"/>
                <w:lang w:eastAsia="es-SV"/>
              </w:rPr>
            </w:pPr>
            <w:r w:rsidRPr="00884840">
              <w:rPr>
                <w:rFonts w:eastAsia="Times New Roman"/>
                <w:b/>
                <w:bCs/>
                <w:color w:val="000000"/>
                <w:sz w:val="20"/>
                <w:szCs w:val="20"/>
                <w:lang w:eastAsia="es-SV"/>
              </w:rPr>
              <w:t xml:space="preserve">$255,327.21 </w:t>
            </w:r>
          </w:p>
        </w:tc>
      </w:tr>
    </w:tbl>
    <w:p w14:paraId="79BE9026" w14:textId="77777777" w:rsidR="0041781B" w:rsidRDefault="0041781B" w:rsidP="0041781B">
      <w:pPr>
        <w:spacing w:after="0" w:line="240" w:lineRule="auto"/>
        <w:ind w:left="360"/>
        <w:contextualSpacing/>
        <w:jc w:val="both"/>
        <w:rPr>
          <w:rFonts w:eastAsia="Calibri"/>
        </w:rPr>
      </w:pPr>
    </w:p>
    <w:p w14:paraId="1EAD04EE" w14:textId="77777777" w:rsidR="0041781B" w:rsidRPr="00780C4F" w:rsidRDefault="0041781B" w:rsidP="0041781B">
      <w:pPr>
        <w:spacing w:after="0" w:line="240" w:lineRule="auto"/>
        <w:ind w:left="360"/>
        <w:contextualSpacing/>
        <w:jc w:val="both"/>
        <w:rPr>
          <w:rFonts w:eastAsia="Calibri"/>
        </w:rPr>
      </w:pPr>
    </w:p>
    <w:p w14:paraId="6EA2F381" w14:textId="77777777" w:rsidR="0041781B" w:rsidRPr="00780C4F" w:rsidRDefault="0041781B" w:rsidP="001545E5">
      <w:pPr>
        <w:numPr>
          <w:ilvl w:val="0"/>
          <w:numId w:val="359"/>
        </w:numPr>
        <w:spacing w:after="0" w:line="240" w:lineRule="auto"/>
        <w:contextualSpacing/>
        <w:jc w:val="both"/>
        <w:rPr>
          <w:rFonts w:eastAsia="Calibri"/>
        </w:rPr>
      </w:pPr>
      <w:r w:rsidRPr="00780C4F">
        <w:rPr>
          <w:szCs w:val="24"/>
        </w:rPr>
        <w:t xml:space="preserve">Autorizar a la Tesorera Municipal para que solicite al Banco Hipotecario el cierre de la cuenta </w:t>
      </w:r>
      <w:proofErr w:type="spellStart"/>
      <w:r w:rsidRPr="00780C4F">
        <w:rPr>
          <w:szCs w:val="24"/>
        </w:rPr>
        <w:t>N°</w:t>
      </w:r>
      <w:proofErr w:type="spellEnd"/>
      <w:r w:rsidRPr="00780C4F">
        <w:rPr>
          <w:szCs w:val="24"/>
        </w:rPr>
        <w:t xml:space="preserve"> </w:t>
      </w:r>
      <w:r w:rsidRPr="00545A5E">
        <w:rPr>
          <w:szCs w:val="24"/>
        </w:rPr>
        <w:t>500006401</w:t>
      </w:r>
      <w:r w:rsidRPr="00780C4F">
        <w:rPr>
          <w:szCs w:val="24"/>
        </w:rPr>
        <w:t xml:space="preserve"> denominada “</w:t>
      </w:r>
      <w:r w:rsidRPr="00545A5E">
        <w:rPr>
          <w:szCs w:val="24"/>
        </w:rPr>
        <w:t>PROGRAMA DE SALUD PARA LA POBLACION VULNERABLE Y PERSONAS DE RIESGO EN SITUACION DE EXPOSICION AL COVID-19. DE MUNICIPIO DE METAPAN. FONDOS ESPECIALES PARA LA ATENCION DE EMERGENCIA</w:t>
      </w:r>
      <w:r>
        <w:rPr>
          <w:szCs w:val="24"/>
        </w:rPr>
        <w:t>”</w:t>
      </w:r>
      <w:r w:rsidRPr="00780C4F">
        <w:rPr>
          <w:szCs w:val="24"/>
        </w:rPr>
        <w:t>, con un saldo de $</w:t>
      </w:r>
      <w:r w:rsidRPr="00B456EA">
        <w:rPr>
          <w:szCs w:val="24"/>
        </w:rPr>
        <w:t>255,327.</w:t>
      </w:r>
      <w:r>
        <w:rPr>
          <w:szCs w:val="24"/>
        </w:rPr>
        <w:t>21</w:t>
      </w:r>
      <w:r w:rsidRPr="00780C4F">
        <w:rPr>
          <w:szCs w:val="24"/>
        </w:rPr>
        <w:t xml:space="preserve">, y trasladarlos a la cuenta </w:t>
      </w:r>
      <w:r w:rsidRPr="00A63FCF">
        <w:rPr>
          <w:rFonts w:eastAsia="Times New Roman"/>
          <w:szCs w:val="24"/>
          <w:shd w:val="clear" w:color="auto" w:fill="FFFFFF"/>
          <w:lang w:val="es-ES" w:eastAsia="es-ES"/>
        </w:rPr>
        <w:t>trasladando fondos de la Cuenta Bancaria número 00500006282 “Alcaldía Municipal de Metapán / Atención a la Emergencia COVI</w:t>
      </w:r>
      <w:r>
        <w:rPr>
          <w:rFonts w:eastAsia="Times New Roman"/>
          <w:szCs w:val="24"/>
          <w:shd w:val="clear" w:color="auto" w:fill="FFFFFF"/>
          <w:lang w:val="es-ES" w:eastAsia="es-ES"/>
        </w:rPr>
        <w:t>D-19 y Tormenta Tropical Amanda</w:t>
      </w:r>
      <w:r w:rsidRPr="00780C4F">
        <w:rPr>
          <w:color w:val="000000"/>
          <w:szCs w:val="24"/>
        </w:rPr>
        <w:t>”</w:t>
      </w:r>
    </w:p>
    <w:p w14:paraId="7C647BEB" w14:textId="77777777" w:rsidR="0041781B" w:rsidRPr="00B456EA" w:rsidRDefault="0041781B" w:rsidP="0041781B">
      <w:pPr>
        <w:spacing w:after="0" w:line="240" w:lineRule="auto"/>
      </w:pPr>
    </w:p>
    <w:p w14:paraId="35F2E17B" w14:textId="77777777" w:rsidR="0041781B" w:rsidRPr="00B456EA" w:rsidRDefault="0041781B" w:rsidP="0041781B">
      <w:pPr>
        <w:spacing w:after="0" w:line="240" w:lineRule="auto"/>
      </w:pPr>
      <w:r w:rsidRPr="00B456EA">
        <w:t>COMUNIQUESE.</w:t>
      </w:r>
    </w:p>
    <w:p w14:paraId="41C0EFF2" w14:textId="77777777" w:rsidR="0041781B" w:rsidRPr="00B456EA" w:rsidRDefault="0041781B" w:rsidP="0041781B">
      <w:pPr>
        <w:spacing w:after="0" w:line="240" w:lineRule="auto"/>
      </w:pPr>
    </w:p>
    <w:p w14:paraId="21C1DC99" w14:textId="77777777" w:rsidR="0041781B" w:rsidRDefault="0041781B" w:rsidP="0041781B">
      <w:pPr>
        <w:spacing w:after="0" w:line="240" w:lineRule="auto"/>
      </w:pPr>
    </w:p>
    <w:bookmarkEnd w:id="55"/>
    <w:p w14:paraId="7C7FF35F" w14:textId="5AD21884"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SEIS:</w:t>
      </w:r>
    </w:p>
    <w:p w14:paraId="36A4F0D3" w14:textId="77777777" w:rsidR="00C94523" w:rsidRPr="00A63FCF" w:rsidRDefault="00C94523" w:rsidP="00C94523">
      <w:pPr>
        <w:spacing w:after="0" w:line="240" w:lineRule="auto"/>
        <w:jc w:val="both"/>
        <w:rPr>
          <w:rFonts w:eastAsia="Calibri"/>
          <w:b/>
          <w:szCs w:val="24"/>
        </w:rPr>
      </w:pPr>
    </w:p>
    <w:p w14:paraId="70B794DC" w14:textId="77777777" w:rsidR="00C94523" w:rsidRPr="00A63FCF" w:rsidRDefault="00C94523" w:rsidP="00C94523">
      <w:pPr>
        <w:spacing w:after="0" w:line="240" w:lineRule="auto"/>
        <w:jc w:val="both"/>
        <w:rPr>
          <w:rFonts w:eastAsia="Calibri"/>
          <w:b/>
          <w:szCs w:val="24"/>
        </w:rPr>
      </w:pPr>
      <w:r w:rsidRPr="00A63FCF">
        <w:rPr>
          <w:rFonts w:eastAsia="Calibri"/>
          <w:b/>
          <w:szCs w:val="24"/>
        </w:rPr>
        <w:t>CONSIDERANDO:</w:t>
      </w:r>
    </w:p>
    <w:p w14:paraId="4DD69D54" w14:textId="77777777" w:rsidR="00C94523" w:rsidRPr="00A63FCF" w:rsidRDefault="00C94523" w:rsidP="00C94523">
      <w:pPr>
        <w:spacing w:after="0" w:line="240" w:lineRule="auto"/>
        <w:jc w:val="both"/>
        <w:rPr>
          <w:rFonts w:eastAsia="Calibri"/>
          <w:b/>
          <w:szCs w:val="24"/>
        </w:rPr>
      </w:pPr>
      <w:r w:rsidRPr="00A63FCF">
        <w:rPr>
          <w:rFonts w:eastAsia="Calibri"/>
          <w:b/>
          <w:szCs w:val="24"/>
        </w:rPr>
        <w:t xml:space="preserve"> </w:t>
      </w:r>
    </w:p>
    <w:p w14:paraId="3D5E7E73" w14:textId="77777777" w:rsidR="00C94523" w:rsidRPr="00A63FCF" w:rsidRDefault="00C94523" w:rsidP="00C94523">
      <w:pPr>
        <w:shd w:val="clear" w:color="auto" w:fill="FFFFFF"/>
        <w:spacing w:after="0" w:line="240" w:lineRule="auto"/>
        <w:jc w:val="both"/>
        <w:rPr>
          <w:rFonts w:eastAsia="Times New Roman"/>
          <w:szCs w:val="24"/>
          <w:lang w:val="es-ES" w:eastAsia="es-ES"/>
        </w:rPr>
      </w:pPr>
      <w:r w:rsidRPr="00A63FCF">
        <w:rPr>
          <w:rFonts w:eastAsia="Times New Roman"/>
          <w:szCs w:val="24"/>
          <w:lang w:eastAsia="es-ES"/>
        </w:rPr>
        <w:t xml:space="preserve">I.- </w:t>
      </w:r>
      <w:r w:rsidRPr="00A63FCF">
        <w:rPr>
          <w:rFonts w:eastAsia="Times New Roman"/>
          <w:szCs w:val="24"/>
          <w:lang w:val="es-ES" w:eastAsia="es-ES"/>
        </w:rPr>
        <w:t xml:space="preserve">Que la pandemia por el virus COVID-19 continúa poniendo en el riesgo a la población de nuestro municipio, especialmente aquellos que se encuentran en condiciones más vulnerables y propensos a contagios; de esta forma el Gobierno Municipal deben aunar esfuerzos en coordinación con las dependencias del Ministerio de Salud para mitigar su propagación, así como apoyar a la población de escasos recursos económicos en atención y protección a su salud; </w:t>
      </w:r>
    </w:p>
    <w:p w14:paraId="6D25E0EF" w14:textId="77777777" w:rsidR="00C94523" w:rsidRPr="00A63FCF" w:rsidRDefault="00C94523" w:rsidP="00C94523">
      <w:pPr>
        <w:shd w:val="clear" w:color="auto" w:fill="FFFFFF"/>
        <w:spacing w:after="0" w:line="240" w:lineRule="auto"/>
        <w:ind w:left="426"/>
        <w:jc w:val="both"/>
        <w:rPr>
          <w:rFonts w:eastAsia="Times New Roman"/>
          <w:szCs w:val="24"/>
          <w:lang w:val="es-ES" w:eastAsia="es-ES"/>
        </w:rPr>
      </w:pPr>
    </w:p>
    <w:p w14:paraId="613324E3" w14:textId="77777777" w:rsidR="00C94523" w:rsidRPr="00A63FCF" w:rsidRDefault="00C94523" w:rsidP="00C94523">
      <w:pPr>
        <w:shd w:val="clear" w:color="auto" w:fill="FFFFFF"/>
        <w:autoSpaceDE w:val="0"/>
        <w:autoSpaceDN w:val="0"/>
        <w:adjustRightInd w:val="0"/>
        <w:spacing w:after="0" w:line="240" w:lineRule="auto"/>
        <w:jc w:val="both"/>
        <w:rPr>
          <w:rFonts w:eastAsia="Times New Roman"/>
          <w:szCs w:val="24"/>
          <w:lang w:val="es-ES" w:eastAsia="es-ES"/>
        </w:rPr>
      </w:pPr>
      <w:r w:rsidRPr="00A63FCF">
        <w:rPr>
          <w:rFonts w:eastAsia="Times New Roman"/>
          <w:szCs w:val="24"/>
          <w:lang w:val="es-ES" w:eastAsia="es-ES"/>
        </w:rPr>
        <w:t>II.- Que la municipalidad a planificado realizar medidas preventivas para combatir el flagelo de COVID-19, dentro de las cuales se encontraba el “Programa de Salud para la población vulnerable y personas de riesgo en situación de exposición al COVID-19”, con la utilización de los fondos de préstamo del Gobierno Central para el “Fondo de Emergencia, Recuperación y de Reconstrucción Económica del País, por los efectos de la Pandemia a causa del COVID-19”, declarada por la Organización Mundial de la Salud y la Organización Panamericana de la Salud;</w:t>
      </w:r>
    </w:p>
    <w:p w14:paraId="021B003F" w14:textId="77777777" w:rsidR="00C94523" w:rsidRPr="00A63FCF" w:rsidRDefault="00C94523" w:rsidP="00C94523">
      <w:pPr>
        <w:shd w:val="clear" w:color="auto" w:fill="FFFFFF"/>
        <w:autoSpaceDE w:val="0"/>
        <w:autoSpaceDN w:val="0"/>
        <w:adjustRightInd w:val="0"/>
        <w:spacing w:after="0" w:line="240" w:lineRule="auto"/>
        <w:jc w:val="both"/>
        <w:rPr>
          <w:rFonts w:eastAsia="Times New Roman"/>
          <w:szCs w:val="24"/>
          <w:lang w:val="es-ES" w:eastAsia="es-ES"/>
        </w:rPr>
      </w:pPr>
    </w:p>
    <w:p w14:paraId="60E513F4" w14:textId="77777777" w:rsidR="00C94523" w:rsidRPr="00A63FCF" w:rsidRDefault="00C94523" w:rsidP="00C94523">
      <w:pPr>
        <w:shd w:val="clear" w:color="auto" w:fill="FFFFFF"/>
        <w:autoSpaceDE w:val="0"/>
        <w:autoSpaceDN w:val="0"/>
        <w:adjustRightInd w:val="0"/>
        <w:spacing w:after="0" w:line="240" w:lineRule="auto"/>
        <w:jc w:val="both"/>
        <w:rPr>
          <w:rFonts w:eastAsia="Times New Roman"/>
          <w:szCs w:val="24"/>
          <w:lang w:val="es-ES" w:eastAsia="es-ES"/>
        </w:rPr>
      </w:pPr>
      <w:r w:rsidRPr="00A63FCF">
        <w:rPr>
          <w:rFonts w:eastAsia="Times New Roman"/>
          <w:szCs w:val="24"/>
          <w:lang w:val="es-ES" w:eastAsia="es-ES"/>
        </w:rPr>
        <w:t xml:space="preserve">III.- Que de conformidad a los articulo 2 y 11 del Decreto 608 de fecha 26 de marzo de 2020 y Publicado en el Diario Oficial </w:t>
      </w:r>
      <w:proofErr w:type="spellStart"/>
      <w:r w:rsidRPr="00A63FCF">
        <w:rPr>
          <w:rFonts w:eastAsia="Times New Roman"/>
          <w:szCs w:val="24"/>
          <w:lang w:val="es-ES" w:eastAsia="es-ES"/>
        </w:rPr>
        <w:t>N°</w:t>
      </w:r>
      <w:proofErr w:type="spellEnd"/>
      <w:r w:rsidRPr="00A63FCF">
        <w:rPr>
          <w:rFonts w:eastAsia="Times New Roman"/>
          <w:szCs w:val="24"/>
          <w:lang w:val="es-ES" w:eastAsia="es-ES"/>
        </w:rPr>
        <w:t xml:space="preserve"> 63, Tomo 426 </w:t>
      </w:r>
      <w:proofErr w:type="gramStart"/>
      <w:r w:rsidRPr="00A63FCF">
        <w:rPr>
          <w:rFonts w:eastAsia="Times New Roman"/>
          <w:szCs w:val="24"/>
          <w:lang w:val="es-ES" w:eastAsia="es-ES"/>
        </w:rPr>
        <w:t>del misma fecha</w:t>
      </w:r>
      <w:proofErr w:type="gramEnd"/>
      <w:r w:rsidRPr="00A63FCF">
        <w:rPr>
          <w:rFonts w:eastAsia="Times New Roman"/>
          <w:szCs w:val="24"/>
          <w:lang w:val="es-ES" w:eastAsia="es-ES"/>
        </w:rPr>
        <w:t>, la municipalidad ha recibido de los fondos de préstamo</w:t>
      </w:r>
      <w:r>
        <w:rPr>
          <w:rFonts w:eastAsia="Times New Roman"/>
          <w:szCs w:val="24"/>
          <w:lang w:val="es-ES" w:eastAsia="es-ES"/>
        </w:rPr>
        <w:t>s</w:t>
      </w:r>
      <w:r w:rsidRPr="00A63FCF">
        <w:rPr>
          <w:rFonts w:eastAsia="Times New Roman"/>
          <w:szCs w:val="24"/>
          <w:lang w:val="es-ES" w:eastAsia="es-ES"/>
        </w:rPr>
        <w:t xml:space="preserve"> autorizados al Órgano Ejecutivo, para atender la Emergencia, Recuperación y de Reconstrucción Económica del municipio, por los efectos de la Pandemia COVID-19</w:t>
      </w:r>
      <w:r w:rsidRPr="00A63FCF">
        <w:rPr>
          <w:rFonts w:eastAsia="Times New Roman"/>
          <w:szCs w:val="24"/>
          <w:shd w:val="clear" w:color="auto" w:fill="FFFFFF"/>
          <w:lang w:val="es-ES" w:eastAsia="es-ES"/>
        </w:rPr>
        <w:t>;</w:t>
      </w:r>
    </w:p>
    <w:p w14:paraId="4F3B51C8" w14:textId="77777777" w:rsidR="00C94523" w:rsidRPr="00A63FCF" w:rsidRDefault="00C94523" w:rsidP="00C94523">
      <w:pPr>
        <w:spacing w:after="0"/>
        <w:rPr>
          <w:rFonts w:eastAsia="Times New Roman"/>
          <w:szCs w:val="24"/>
          <w:lang w:val="es-ES" w:eastAsia="es-ES"/>
        </w:rPr>
      </w:pPr>
    </w:p>
    <w:p w14:paraId="31BD43D8" w14:textId="77777777" w:rsidR="00C94523" w:rsidRPr="00A63FCF" w:rsidRDefault="00C94523" w:rsidP="00C94523">
      <w:pPr>
        <w:shd w:val="clear" w:color="auto" w:fill="FFFFFF"/>
        <w:spacing w:after="0" w:line="240" w:lineRule="auto"/>
        <w:jc w:val="both"/>
        <w:rPr>
          <w:rFonts w:eastAsia="Times New Roman"/>
          <w:szCs w:val="24"/>
          <w:lang w:val="es-ES" w:eastAsia="es-ES"/>
        </w:rPr>
      </w:pPr>
      <w:r w:rsidRPr="00A63FCF">
        <w:rPr>
          <w:rFonts w:eastAsia="Times New Roman"/>
          <w:szCs w:val="24"/>
          <w:lang w:val="es-ES" w:eastAsia="es-ES"/>
        </w:rPr>
        <w:t xml:space="preserve">POR </w:t>
      </w:r>
      <w:proofErr w:type="gramStart"/>
      <w:r w:rsidRPr="00A63FCF">
        <w:rPr>
          <w:rFonts w:eastAsia="Times New Roman"/>
          <w:szCs w:val="24"/>
          <w:lang w:val="es-ES" w:eastAsia="es-ES"/>
        </w:rPr>
        <w:t>TANTO</w:t>
      </w:r>
      <w:proofErr w:type="gramEnd"/>
      <w:r w:rsidRPr="00A63FCF">
        <w:rPr>
          <w:rFonts w:eastAsia="Times New Roman"/>
          <w:szCs w:val="24"/>
          <w:lang w:val="es-ES" w:eastAsia="es-ES"/>
        </w:rPr>
        <w:t xml:space="preserve"> en virtud de lo antes expuesto y haciendo uso de las facultades conferidas por la Constitución y el Código Municipal el Concejo Municipal ACUERDA: </w:t>
      </w:r>
    </w:p>
    <w:p w14:paraId="44E0754F" w14:textId="77777777" w:rsidR="00C94523" w:rsidRPr="00A63FCF" w:rsidRDefault="00C94523" w:rsidP="00C94523">
      <w:pPr>
        <w:shd w:val="clear" w:color="auto" w:fill="FFFFFF"/>
        <w:spacing w:after="0" w:line="240" w:lineRule="auto"/>
        <w:jc w:val="both"/>
        <w:rPr>
          <w:rFonts w:eastAsia="Times New Roman"/>
          <w:szCs w:val="24"/>
          <w:shd w:val="clear" w:color="auto" w:fill="FFFFFF"/>
          <w:lang w:val="es-ES" w:eastAsia="es-ES"/>
        </w:rPr>
      </w:pPr>
    </w:p>
    <w:p w14:paraId="7201283F" w14:textId="77777777" w:rsidR="00C94523" w:rsidRPr="00651F2E" w:rsidRDefault="00C94523" w:rsidP="001545E5">
      <w:pPr>
        <w:pStyle w:val="Prrafodelista"/>
        <w:numPr>
          <w:ilvl w:val="0"/>
          <w:numId w:val="360"/>
        </w:numPr>
        <w:shd w:val="clear" w:color="auto" w:fill="FFFFFF"/>
        <w:spacing w:after="0" w:line="240" w:lineRule="auto"/>
        <w:jc w:val="both"/>
        <w:rPr>
          <w:rFonts w:eastAsia="Times New Roman"/>
          <w:szCs w:val="24"/>
          <w:lang w:val="es-ES" w:eastAsia="es-ES"/>
        </w:rPr>
      </w:pPr>
      <w:r w:rsidRPr="00651F2E">
        <w:rPr>
          <w:rFonts w:eastAsia="Times New Roman"/>
          <w:szCs w:val="24"/>
          <w:shd w:val="clear" w:color="auto" w:fill="FFFFFF"/>
          <w:lang w:val="es-ES" w:eastAsia="es-ES"/>
        </w:rPr>
        <w:t xml:space="preserve">PRIORIZAR Y APROBAR la carpeta técnica para el Proyecto denominado </w:t>
      </w:r>
      <w:r w:rsidRPr="00651F2E">
        <w:rPr>
          <w:rFonts w:eastAsia="Times New Roman"/>
          <w:b/>
          <w:szCs w:val="24"/>
          <w:lang w:val="es-ES" w:eastAsia="es-ES"/>
        </w:rPr>
        <w:t>“PROGRAMA DE SALUD COMUNITARIA, DIRIGIDO A PERSONAS EN RIESGO POR EXPOSICIÓN AL COVID-19, DEL MUNICIPIO DE METAPÁN, DEPARTAMENTO DE SANTA ANA”</w:t>
      </w:r>
      <w:r w:rsidRPr="00651F2E">
        <w:rPr>
          <w:rFonts w:eastAsia="Times New Roman"/>
          <w:szCs w:val="24"/>
          <w:lang w:val="es-ES" w:eastAsia="es-ES"/>
        </w:rPr>
        <w:t xml:space="preserve">, por un monto de </w:t>
      </w:r>
      <w:r w:rsidRPr="00651F2E">
        <w:rPr>
          <w:rFonts w:eastAsia="Times New Roman"/>
          <w:b/>
          <w:szCs w:val="24"/>
          <w:lang w:val="es-ES" w:eastAsia="es-ES"/>
        </w:rPr>
        <w:t>CINCUENTA Y SIETE MIL DOSCIENTOS VEINTIDOS 93/100 DÓLARES DE LOS ESTADOS UNIDOS DE AMERICA” ($57,222.93)</w:t>
      </w:r>
      <w:r w:rsidRPr="00651F2E">
        <w:rPr>
          <w:rFonts w:eastAsia="Times New Roman"/>
          <w:szCs w:val="24"/>
          <w:lang w:val="es-ES" w:eastAsia="es-ES"/>
        </w:rPr>
        <w:t xml:space="preserve">, el cual tendrá como objetivo principal el de acercar los servicios básicos de salud a las comunidades a través de unidades móviles de salud comunitaria. Asignarle como código de referencia al proyecto el número </w:t>
      </w:r>
      <w:r w:rsidRPr="00651F2E">
        <w:rPr>
          <w:rFonts w:eastAsia="Times New Roman"/>
          <w:b/>
          <w:szCs w:val="24"/>
          <w:lang w:val="es-ES" w:eastAsia="es-ES"/>
        </w:rPr>
        <w:t>2110901</w:t>
      </w:r>
      <w:r w:rsidRPr="00651F2E">
        <w:rPr>
          <w:rFonts w:eastAsia="Times New Roman"/>
          <w:szCs w:val="24"/>
          <w:lang w:val="es-ES" w:eastAsia="es-ES"/>
        </w:rPr>
        <w:t>;</w:t>
      </w:r>
      <w:r>
        <w:rPr>
          <w:rFonts w:eastAsia="Times New Roman"/>
          <w:szCs w:val="24"/>
          <w:lang w:val="es-ES" w:eastAsia="es-ES"/>
        </w:rPr>
        <w:t xml:space="preserve"> se nombra como administrador de contrato a la Lic. </w:t>
      </w:r>
      <w:proofErr w:type="spellStart"/>
      <w:r>
        <w:rPr>
          <w:rFonts w:eastAsia="Times New Roman"/>
          <w:szCs w:val="24"/>
          <w:lang w:val="es-ES" w:eastAsia="es-ES"/>
        </w:rPr>
        <w:t>Ceily</w:t>
      </w:r>
      <w:proofErr w:type="spellEnd"/>
      <w:r>
        <w:rPr>
          <w:rFonts w:eastAsia="Times New Roman"/>
          <w:szCs w:val="24"/>
          <w:lang w:val="es-ES" w:eastAsia="es-ES"/>
        </w:rPr>
        <w:t xml:space="preserve"> del Carmen López de Rivera, </w:t>
      </w:r>
    </w:p>
    <w:p w14:paraId="3171DCD8" w14:textId="77777777" w:rsidR="00C94523" w:rsidRPr="00A63FCF" w:rsidRDefault="00C94523" w:rsidP="00C94523">
      <w:pPr>
        <w:shd w:val="clear" w:color="auto" w:fill="FFFFFF"/>
        <w:spacing w:after="0" w:line="240" w:lineRule="auto"/>
        <w:ind w:left="360"/>
        <w:contextualSpacing/>
        <w:jc w:val="both"/>
        <w:rPr>
          <w:rFonts w:eastAsia="Times New Roman"/>
          <w:szCs w:val="24"/>
          <w:lang w:val="es-ES" w:eastAsia="es-ES"/>
        </w:rPr>
      </w:pPr>
    </w:p>
    <w:p w14:paraId="783209EE" w14:textId="77777777" w:rsidR="00C94523" w:rsidRPr="00651F2E" w:rsidRDefault="00C94523" w:rsidP="001545E5">
      <w:pPr>
        <w:pStyle w:val="Prrafodelista"/>
        <w:numPr>
          <w:ilvl w:val="0"/>
          <w:numId w:val="360"/>
        </w:numPr>
        <w:shd w:val="clear" w:color="auto" w:fill="FFFFFF"/>
        <w:spacing w:after="0" w:line="240" w:lineRule="auto"/>
        <w:jc w:val="both"/>
        <w:rPr>
          <w:rFonts w:eastAsia="Times New Roman"/>
          <w:szCs w:val="24"/>
          <w:lang w:val="es-ES" w:eastAsia="es-ES"/>
        </w:rPr>
      </w:pPr>
      <w:r w:rsidRPr="00651F2E">
        <w:rPr>
          <w:rFonts w:eastAsia="Times New Roman"/>
          <w:szCs w:val="24"/>
          <w:lang w:val="es-ES" w:eastAsia="es-ES"/>
        </w:rPr>
        <w:t xml:space="preserve">AUTORIZAR a la Jefe Presupuesto a realizar la Reprogramación Presupuestaria asignando los </w:t>
      </w:r>
      <w:r w:rsidRPr="00651F2E">
        <w:rPr>
          <w:rFonts w:eastAsia="Times New Roman"/>
          <w:b/>
          <w:szCs w:val="24"/>
          <w:lang w:val="es-ES" w:eastAsia="es-ES"/>
        </w:rPr>
        <w:t>CINCUENTA Y SIETE MIL DOSCIENTOS VEINTIDOS 93/100 DÓLARES DE LOS ESTADOS UNIDOS DE AMERICA” ($57,222.93)</w:t>
      </w:r>
      <w:r w:rsidRPr="00651F2E">
        <w:rPr>
          <w:rFonts w:eastAsia="Times New Roman"/>
          <w:szCs w:val="24"/>
          <w:lang w:val="es-ES" w:eastAsia="es-ES"/>
        </w:rPr>
        <w:t xml:space="preserve"> a los diversos Objeto Especifico del Gasto, dentro del Área de Gestión 3, Unidad Presupuestaria 35 y Línea de Trabajo 3501 ATENCIÓN A LA SALUD, con la fuente de financiamiento 1 y fuente de recursos 109, de conformidad a los lineamientos que emita para tal objeto el Ministerio de Hacienda a través de la Dirección General de Contabilidad Gubernamental, reduciéndolo dicho monto del CEP en el código </w:t>
      </w:r>
      <w:proofErr w:type="spellStart"/>
      <w:r w:rsidRPr="00651F2E">
        <w:rPr>
          <w:rFonts w:eastAsia="Times New Roman"/>
          <w:szCs w:val="24"/>
          <w:lang w:val="es-ES" w:eastAsia="es-ES"/>
        </w:rPr>
        <w:t>N°</w:t>
      </w:r>
      <w:proofErr w:type="spellEnd"/>
      <w:r w:rsidRPr="00651F2E">
        <w:rPr>
          <w:rFonts w:eastAsia="Times New Roman"/>
          <w:szCs w:val="24"/>
          <w:lang w:val="es-ES" w:eastAsia="es-ES"/>
        </w:rPr>
        <w:t xml:space="preserve"> 61699, Conforme a detalle siguiente: </w:t>
      </w:r>
    </w:p>
    <w:p w14:paraId="32B3E9E5" w14:textId="77777777" w:rsidR="00C94523" w:rsidRDefault="00C94523" w:rsidP="00C94523">
      <w:pPr>
        <w:shd w:val="clear" w:color="auto" w:fill="FFFFFF"/>
        <w:spacing w:after="0" w:line="240" w:lineRule="auto"/>
        <w:ind w:left="360"/>
        <w:contextualSpacing/>
        <w:jc w:val="both"/>
        <w:rPr>
          <w:rFonts w:eastAsia="Times New Roman"/>
          <w:szCs w:val="24"/>
          <w:lang w:val="es-ES" w:eastAsia="es-ES"/>
        </w:rPr>
      </w:pPr>
    </w:p>
    <w:tbl>
      <w:tblPr>
        <w:tblStyle w:val="Tablaconcuadrcula511"/>
        <w:tblW w:w="0" w:type="auto"/>
        <w:jc w:val="center"/>
        <w:tblLook w:val="04A0" w:firstRow="1" w:lastRow="0" w:firstColumn="1" w:lastColumn="0" w:noHBand="0" w:noVBand="1"/>
      </w:tblPr>
      <w:tblGrid>
        <w:gridCol w:w="2405"/>
        <w:gridCol w:w="6423"/>
      </w:tblGrid>
      <w:tr w:rsidR="00C94523" w:rsidRPr="00BB2AFF" w14:paraId="46A46E17"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3B20C88A" w14:textId="77777777" w:rsidR="00C94523" w:rsidRPr="00BB2AFF" w:rsidRDefault="00C94523" w:rsidP="00372199">
            <w:pPr>
              <w:rPr>
                <w:rFonts w:eastAsia="Calibri"/>
                <w:sz w:val="20"/>
              </w:rPr>
            </w:pPr>
            <w:r w:rsidRPr="00BB2AFF">
              <w:rPr>
                <w:rFonts w:eastAsia="Calibri"/>
                <w:sz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3BA2182" w14:textId="77777777" w:rsidR="00C94523" w:rsidRPr="00BB2AFF" w:rsidRDefault="00C94523" w:rsidP="00372199">
            <w:pPr>
              <w:rPr>
                <w:rFonts w:eastAsia="Calibri"/>
                <w:sz w:val="20"/>
              </w:rPr>
            </w:pPr>
            <w:r w:rsidRPr="00BB2AFF">
              <w:rPr>
                <w:rFonts w:eastAsia="Calibri"/>
                <w:sz w:val="20"/>
              </w:rPr>
              <w:t>2110901</w:t>
            </w:r>
          </w:p>
        </w:tc>
      </w:tr>
      <w:tr w:rsidR="00C94523" w:rsidRPr="00BB2AFF" w14:paraId="4746B3A8"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2D20378E" w14:textId="77777777" w:rsidR="00C94523" w:rsidRPr="00BB2AFF" w:rsidRDefault="00C94523" w:rsidP="00372199">
            <w:pPr>
              <w:rPr>
                <w:rFonts w:eastAsia="Calibri"/>
                <w:sz w:val="20"/>
              </w:rPr>
            </w:pPr>
            <w:r w:rsidRPr="00BB2AFF">
              <w:rPr>
                <w:rFonts w:eastAsia="Calibri"/>
                <w:sz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48001C33" w14:textId="77777777" w:rsidR="00C94523" w:rsidRPr="00BB2AFF" w:rsidRDefault="00C94523" w:rsidP="00372199">
            <w:pPr>
              <w:contextualSpacing/>
              <w:jc w:val="both"/>
              <w:rPr>
                <w:rFonts w:eastAsia="Calibri"/>
                <w:bCs/>
                <w:color w:val="000000"/>
                <w:sz w:val="20"/>
              </w:rPr>
            </w:pPr>
            <w:r w:rsidRPr="00BB2AFF">
              <w:rPr>
                <w:rFonts w:eastAsia="Times New Roman"/>
                <w:sz w:val="20"/>
                <w:szCs w:val="24"/>
                <w:lang w:val="es-ES" w:eastAsia="es-ES"/>
              </w:rPr>
              <w:t>PROGRAMA DE SALUD COMUNITARIA, DIRIGIDO A PERSONAS EN RIESGO POR EXPOSICIÓN AL COVID-19, DEL MUNICIPIO DE METAPÁN, DEPARTAMENTO DE SANTA ANA</w:t>
            </w:r>
          </w:p>
        </w:tc>
      </w:tr>
      <w:tr w:rsidR="00C94523" w:rsidRPr="00BB2AFF" w14:paraId="5C18D8A7"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7E6719C8" w14:textId="77777777" w:rsidR="00C94523" w:rsidRPr="00BB2AFF" w:rsidRDefault="00C94523" w:rsidP="00372199">
            <w:pPr>
              <w:rPr>
                <w:rFonts w:eastAsia="Calibri"/>
                <w:sz w:val="20"/>
              </w:rPr>
            </w:pPr>
            <w:r w:rsidRPr="00BB2AFF">
              <w:rPr>
                <w:rFonts w:eastAsia="Calibri"/>
                <w:bCs/>
                <w:sz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455011F" w14:textId="77777777" w:rsidR="00C94523" w:rsidRPr="00BB2AFF" w:rsidRDefault="00C94523" w:rsidP="00372199">
            <w:pPr>
              <w:jc w:val="both"/>
              <w:rPr>
                <w:rFonts w:eastAsia="Calibri"/>
                <w:bCs/>
                <w:sz w:val="20"/>
              </w:rPr>
            </w:pPr>
            <w:r w:rsidRPr="00BB2AFF">
              <w:rPr>
                <w:rFonts w:eastAsia="Calibri"/>
                <w:bCs/>
                <w:sz w:val="20"/>
              </w:rPr>
              <w:t>3 DESARROLLO SOCIAL</w:t>
            </w:r>
          </w:p>
        </w:tc>
      </w:tr>
      <w:tr w:rsidR="00C94523" w:rsidRPr="00BB2AFF" w14:paraId="18556EC9"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403C6911" w14:textId="77777777" w:rsidR="00C94523" w:rsidRPr="00BB2AFF" w:rsidRDefault="00C94523" w:rsidP="00372199">
            <w:pPr>
              <w:rPr>
                <w:rFonts w:eastAsia="Calibri"/>
                <w:sz w:val="20"/>
              </w:rPr>
            </w:pPr>
            <w:r w:rsidRPr="00BB2AFF">
              <w:rPr>
                <w:rFonts w:eastAsia="Calibri"/>
                <w:bCs/>
                <w:sz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8978851" w14:textId="77777777" w:rsidR="00C94523" w:rsidRPr="00BB2AFF" w:rsidRDefault="00C94523" w:rsidP="00372199">
            <w:pPr>
              <w:jc w:val="both"/>
              <w:rPr>
                <w:rFonts w:eastAsia="Calibri"/>
                <w:bCs/>
                <w:sz w:val="20"/>
              </w:rPr>
            </w:pPr>
            <w:r w:rsidRPr="00BB2AFF">
              <w:rPr>
                <w:rFonts w:eastAsia="Calibri"/>
                <w:bCs/>
                <w:sz w:val="20"/>
              </w:rPr>
              <w:t>3501 ATENCIÓN A LA SALUD</w:t>
            </w:r>
          </w:p>
        </w:tc>
      </w:tr>
      <w:tr w:rsidR="00C94523" w:rsidRPr="00BB2AFF" w14:paraId="50DD1FAE"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2087C2F4" w14:textId="77777777" w:rsidR="00C94523" w:rsidRPr="00BB2AFF" w:rsidRDefault="00C94523" w:rsidP="00372199">
            <w:pPr>
              <w:rPr>
                <w:rFonts w:eastAsia="Calibri"/>
                <w:sz w:val="20"/>
              </w:rPr>
            </w:pPr>
            <w:r w:rsidRPr="00BB2AFF">
              <w:rPr>
                <w:rFonts w:eastAsia="Calibri"/>
                <w:bCs/>
                <w:sz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34ECB62" w14:textId="77777777" w:rsidR="00C94523" w:rsidRPr="00BB2AFF" w:rsidRDefault="00C94523" w:rsidP="00372199">
            <w:pPr>
              <w:rPr>
                <w:rFonts w:eastAsia="Calibri"/>
                <w:sz w:val="20"/>
              </w:rPr>
            </w:pPr>
            <w:r w:rsidRPr="00BB2AFF">
              <w:rPr>
                <w:rFonts w:eastAsia="Calibri"/>
                <w:bCs/>
                <w:sz w:val="20"/>
              </w:rPr>
              <w:t>1 FONDO GENERAL</w:t>
            </w:r>
          </w:p>
        </w:tc>
      </w:tr>
      <w:tr w:rsidR="00C94523" w:rsidRPr="00BB2AFF" w14:paraId="75F84137"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4E152F13" w14:textId="77777777" w:rsidR="00C94523" w:rsidRPr="00BB2AFF" w:rsidRDefault="00C94523" w:rsidP="00372199">
            <w:pPr>
              <w:rPr>
                <w:rFonts w:eastAsia="Calibri"/>
                <w:sz w:val="20"/>
              </w:rPr>
            </w:pPr>
            <w:r w:rsidRPr="00BB2AFF">
              <w:rPr>
                <w:rFonts w:eastAsia="Calibri"/>
                <w:bCs/>
                <w:sz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1DBBD614" w14:textId="77777777" w:rsidR="00C94523" w:rsidRPr="00BB2AFF" w:rsidRDefault="00C94523" w:rsidP="00372199">
            <w:pPr>
              <w:jc w:val="both"/>
              <w:rPr>
                <w:rFonts w:eastAsia="Calibri"/>
                <w:bCs/>
                <w:sz w:val="20"/>
              </w:rPr>
            </w:pPr>
            <w:r w:rsidRPr="00BB2AFF">
              <w:rPr>
                <w:rFonts w:eastAsia="Calibri"/>
                <w:bCs/>
                <w:sz w:val="20"/>
              </w:rPr>
              <w:t>109 FONDO GENERAL</w:t>
            </w:r>
          </w:p>
          <w:p w14:paraId="4A107F80" w14:textId="77777777" w:rsidR="00C94523" w:rsidRPr="00BB2AFF" w:rsidRDefault="00C94523" w:rsidP="00372199">
            <w:pPr>
              <w:rPr>
                <w:rFonts w:eastAsia="Calibri"/>
                <w:sz w:val="20"/>
              </w:rPr>
            </w:pPr>
          </w:p>
        </w:tc>
      </w:tr>
      <w:tr w:rsidR="00C94523" w:rsidRPr="00BB2AFF" w14:paraId="15A84740"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4FEAD483" w14:textId="77777777" w:rsidR="00C94523" w:rsidRPr="00BB2AFF" w:rsidRDefault="00C94523" w:rsidP="00372199">
            <w:pPr>
              <w:rPr>
                <w:rFonts w:eastAsia="Calibri"/>
                <w:bCs/>
                <w:sz w:val="20"/>
              </w:rPr>
            </w:pPr>
            <w:r w:rsidRPr="00BB2AFF">
              <w:rPr>
                <w:rFonts w:eastAsia="Calibri"/>
                <w:bCs/>
                <w:sz w:val="20"/>
              </w:rPr>
              <w:t>Tipo:</w:t>
            </w:r>
          </w:p>
        </w:tc>
        <w:tc>
          <w:tcPr>
            <w:tcW w:w="6423" w:type="dxa"/>
            <w:tcBorders>
              <w:top w:val="single" w:sz="4" w:space="0" w:color="auto"/>
              <w:left w:val="single" w:sz="4" w:space="0" w:color="auto"/>
              <w:bottom w:val="single" w:sz="4" w:space="0" w:color="auto"/>
              <w:right w:val="single" w:sz="4" w:space="0" w:color="auto"/>
            </w:tcBorders>
            <w:hideMark/>
          </w:tcPr>
          <w:p w14:paraId="7EE79767" w14:textId="77777777" w:rsidR="00C94523" w:rsidRPr="00BB2AFF" w:rsidRDefault="00C94523" w:rsidP="00372199">
            <w:pPr>
              <w:jc w:val="both"/>
              <w:rPr>
                <w:rFonts w:eastAsia="Calibri"/>
                <w:bCs/>
                <w:sz w:val="20"/>
              </w:rPr>
            </w:pPr>
            <w:r w:rsidRPr="00BB2AFF">
              <w:rPr>
                <w:rFonts w:eastAsia="Calibri"/>
                <w:bCs/>
                <w:sz w:val="20"/>
              </w:rPr>
              <w:t>ADMINISTRACION</w:t>
            </w:r>
          </w:p>
        </w:tc>
      </w:tr>
      <w:tr w:rsidR="00C94523" w:rsidRPr="00BB2AFF" w14:paraId="79F2A382"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73C22D66" w14:textId="77777777" w:rsidR="00C94523" w:rsidRPr="00BB2AFF" w:rsidRDefault="00C94523" w:rsidP="00372199">
            <w:pPr>
              <w:rPr>
                <w:rFonts w:eastAsia="Calibri"/>
                <w:bCs/>
                <w:sz w:val="20"/>
              </w:rPr>
            </w:pPr>
            <w:r w:rsidRPr="00BB2AFF">
              <w:rPr>
                <w:rFonts w:eastAsia="Calibri"/>
                <w:bCs/>
                <w:sz w:val="20"/>
              </w:rPr>
              <w:lastRenderedPageBreak/>
              <w:t>Naturaleza:</w:t>
            </w:r>
          </w:p>
        </w:tc>
        <w:tc>
          <w:tcPr>
            <w:tcW w:w="6423" w:type="dxa"/>
            <w:tcBorders>
              <w:top w:val="single" w:sz="4" w:space="0" w:color="auto"/>
              <w:left w:val="single" w:sz="4" w:space="0" w:color="auto"/>
              <w:bottom w:val="single" w:sz="4" w:space="0" w:color="auto"/>
              <w:right w:val="single" w:sz="4" w:space="0" w:color="auto"/>
            </w:tcBorders>
            <w:hideMark/>
          </w:tcPr>
          <w:p w14:paraId="7B54A95F" w14:textId="77777777" w:rsidR="00C94523" w:rsidRPr="00BB2AFF" w:rsidRDefault="00C94523" w:rsidP="00372199">
            <w:pPr>
              <w:jc w:val="both"/>
              <w:rPr>
                <w:rFonts w:eastAsia="Calibri"/>
                <w:bCs/>
                <w:sz w:val="20"/>
              </w:rPr>
            </w:pPr>
            <w:r w:rsidRPr="00BB2AFF">
              <w:rPr>
                <w:rFonts w:eastAsia="Calibri"/>
                <w:bCs/>
                <w:sz w:val="20"/>
              </w:rPr>
              <w:t>DESARROLLO SOCIAL</w:t>
            </w:r>
          </w:p>
        </w:tc>
      </w:tr>
      <w:tr w:rsidR="00C94523" w:rsidRPr="00BB2AFF" w14:paraId="61872AE0"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6C77B81F" w14:textId="77777777" w:rsidR="00C94523" w:rsidRPr="00BB2AFF" w:rsidRDefault="00C94523" w:rsidP="00372199">
            <w:pPr>
              <w:rPr>
                <w:rFonts w:eastAsia="Calibri"/>
                <w:bCs/>
                <w:sz w:val="20"/>
              </w:rPr>
            </w:pPr>
            <w:r w:rsidRPr="00BB2AFF">
              <w:rPr>
                <w:rFonts w:eastAsia="Calibri"/>
                <w:bCs/>
                <w:sz w:val="20"/>
              </w:rPr>
              <w:t>Fase:</w:t>
            </w:r>
          </w:p>
        </w:tc>
        <w:tc>
          <w:tcPr>
            <w:tcW w:w="6423" w:type="dxa"/>
            <w:tcBorders>
              <w:top w:val="single" w:sz="4" w:space="0" w:color="auto"/>
              <w:left w:val="single" w:sz="4" w:space="0" w:color="auto"/>
              <w:bottom w:val="single" w:sz="4" w:space="0" w:color="auto"/>
              <w:right w:val="single" w:sz="4" w:space="0" w:color="auto"/>
            </w:tcBorders>
            <w:hideMark/>
          </w:tcPr>
          <w:p w14:paraId="47DF6DE1" w14:textId="77777777" w:rsidR="00C94523" w:rsidRPr="00BB2AFF" w:rsidRDefault="00C94523" w:rsidP="00372199">
            <w:pPr>
              <w:jc w:val="both"/>
              <w:rPr>
                <w:rFonts w:eastAsia="Calibri"/>
                <w:bCs/>
                <w:sz w:val="20"/>
              </w:rPr>
            </w:pPr>
            <w:r w:rsidRPr="00BB2AFF">
              <w:rPr>
                <w:rFonts w:eastAsia="Calibri"/>
                <w:bCs/>
                <w:sz w:val="20"/>
              </w:rPr>
              <w:t>EJECUCIÓN</w:t>
            </w:r>
          </w:p>
        </w:tc>
      </w:tr>
      <w:tr w:rsidR="00C94523" w:rsidRPr="00BB2AFF" w14:paraId="6C41F14D"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1984C0EC" w14:textId="77777777" w:rsidR="00C94523" w:rsidRPr="00BB2AFF" w:rsidRDefault="00C94523" w:rsidP="00372199">
            <w:pPr>
              <w:rPr>
                <w:rFonts w:eastAsia="Calibri"/>
                <w:bCs/>
                <w:sz w:val="20"/>
              </w:rPr>
            </w:pPr>
            <w:r w:rsidRPr="00BB2AFF">
              <w:rPr>
                <w:rFonts w:eastAsia="Calibri"/>
                <w:bCs/>
                <w:sz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4E9E6A4" w14:textId="77777777" w:rsidR="00C94523" w:rsidRPr="00BB2AFF" w:rsidRDefault="00C94523" w:rsidP="00372199">
            <w:pPr>
              <w:jc w:val="both"/>
              <w:rPr>
                <w:rFonts w:eastAsia="Calibri"/>
                <w:bCs/>
                <w:sz w:val="20"/>
              </w:rPr>
            </w:pPr>
            <w:r w:rsidRPr="00BB2AFF">
              <w:rPr>
                <w:rFonts w:eastAsia="Calibri"/>
                <w:bCs/>
                <w:sz w:val="20"/>
              </w:rPr>
              <w:t>1 DE OCTUBRE DEL 2021</w:t>
            </w:r>
          </w:p>
        </w:tc>
      </w:tr>
      <w:tr w:rsidR="00C94523" w:rsidRPr="00BB2AFF" w14:paraId="7FD8512F" w14:textId="77777777" w:rsidTr="00372199">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38D2FB01" w14:textId="77777777" w:rsidR="00C94523" w:rsidRPr="00BB2AFF" w:rsidRDefault="00C94523" w:rsidP="00372199">
            <w:pPr>
              <w:rPr>
                <w:rFonts w:eastAsia="Calibri"/>
                <w:bCs/>
                <w:sz w:val="20"/>
              </w:rPr>
            </w:pPr>
            <w:r w:rsidRPr="00BB2AFF">
              <w:rPr>
                <w:rFonts w:eastAsia="Calibri"/>
                <w:bCs/>
                <w:sz w:val="20"/>
              </w:rPr>
              <w:t>Clasificación de Gastos</w:t>
            </w:r>
          </w:p>
        </w:tc>
        <w:tc>
          <w:tcPr>
            <w:tcW w:w="6423" w:type="dxa"/>
            <w:tcBorders>
              <w:top w:val="single" w:sz="4" w:space="0" w:color="auto"/>
              <w:left w:val="single" w:sz="4" w:space="0" w:color="auto"/>
              <w:bottom w:val="single" w:sz="4" w:space="0" w:color="auto"/>
              <w:right w:val="single" w:sz="4" w:space="0" w:color="auto"/>
            </w:tcBorders>
            <w:hideMark/>
          </w:tcPr>
          <w:p w14:paraId="10F41BB9" w14:textId="77777777" w:rsidR="00C94523" w:rsidRPr="00BB2AFF" w:rsidRDefault="00C94523" w:rsidP="00372199">
            <w:pPr>
              <w:jc w:val="both"/>
              <w:rPr>
                <w:rFonts w:eastAsia="Calibri"/>
                <w:bCs/>
                <w:color w:val="FF0000"/>
                <w:sz w:val="20"/>
              </w:rPr>
            </w:pPr>
            <w:r w:rsidRPr="00BB2AFF">
              <w:rPr>
                <w:rFonts w:eastAsia="Times New Roman"/>
                <w:bCs/>
                <w:sz w:val="20"/>
                <w:lang w:eastAsia="es-SV"/>
              </w:rPr>
              <w:t>PROYECTOS Y PROGRAMAS DE SALUD PUBLICA</w:t>
            </w:r>
          </w:p>
        </w:tc>
      </w:tr>
    </w:tbl>
    <w:p w14:paraId="28AF7522" w14:textId="77777777" w:rsidR="00C94523" w:rsidRDefault="00C94523" w:rsidP="00C94523">
      <w:pPr>
        <w:spacing w:after="0" w:line="240" w:lineRule="auto"/>
        <w:rPr>
          <w:rFonts w:eastAsia="Calibri"/>
        </w:rPr>
      </w:pPr>
    </w:p>
    <w:p w14:paraId="6E2D52F8" w14:textId="77777777" w:rsidR="00C94523" w:rsidRDefault="00C94523" w:rsidP="00C94523">
      <w:pPr>
        <w:spacing w:after="0" w:line="240" w:lineRule="auto"/>
        <w:rPr>
          <w:rFonts w:eastAsia="Calibri"/>
        </w:rPr>
      </w:pPr>
      <w:r>
        <w:rPr>
          <w:rFonts w:eastAsia="Calibri"/>
        </w:rPr>
        <w:t>Cifras Presupuestarias a reprogramar:</w:t>
      </w:r>
    </w:p>
    <w:p w14:paraId="5BD4E815" w14:textId="77777777" w:rsidR="00C94523" w:rsidRDefault="00C94523" w:rsidP="00C94523">
      <w:pPr>
        <w:shd w:val="clear" w:color="auto" w:fill="FFFFFF"/>
        <w:spacing w:after="0" w:line="240" w:lineRule="auto"/>
        <w:jc w:val="both"/>
        <w:rPr>
          <w:rFonts w:eastAsia="Times New Roman"/>
          <w:szCs w:val="24"/>
          <w:lang w:val="es-ES" w:eastAsia="es-ES"/>
        </w:rPr>
      </w:pPr>
    </w:p>
    <w:tbl>
      <w:tblPr>
        <w:tblW w:w="8838" w:type="dxa"/>
        <w:tblInd w:w="-5" w:type="dxa"/>
        <w:tblCellMar>
          <w:left w:w="70" w:type="dxa"/>
          <w:right w:w="70" w:type="dxa"/>
        </w:tblCellMar>
        <w:tblLook w:val="04A0" w:firstRow="1" w:lastRow="0" w:firstColumn="1" w:lastColumn="0" w:noHBand="0" w:noVBand="1"/>
      </w:tblPr>
      <w:tblGrid>
        <w:gridCol w:w="540"/>
        <w:gridCol w:w="5091"/>
        <w:gridCol w:w="380"/>
        <w:gridCol w:w="531"/>
        <w:gridCol w:w="336"/>
        <w:gridCol w:w="380"/>
        <w:gridCol w:w="1074"/>
        <w:gridCol w:w="967"/>
      </w:tblGrid>
      <w:tr w:rsidR="00C94523" w:rsidRPr="00651F2E" w14:paraId="47624A7E" w14:textId="77777777" w:rsidTr="00372199">
        <w:trPr>
          <w:trHeight w:val="300"/>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84E5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COD</w:t>
            </w:r>
          </w:p>
        </w:tc>
        <w:tc>
          <w:tcPr>
            <w:tcW w:w="5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30C5E"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CUENTA</w:t>
            </w:r>
          </w:p>
        </w:tc>
        <w:tc>
          <w:tcPr>
            <w:tcW w:w="15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3E5008"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Expresión Pres.</w:t>
            </w:r>
          </w:p>
        </w:tc>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13399"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xml:space="preserve"> DISMINUYE </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5559E"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xml:space="preserve"> AUMENTA </w:t>
            </w:r>
          </w:p>
        </w:tc>
      </w:tr>
      <w:tr w:rsidR="00C94523" w:rsidRPr="00651F2E" w14:paraId="60F89CA1" w14:textId="77777777" w:rsidTr="00372199">
        <w:trPr>
          <w:trHeight w:val="300"/>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0D0912D" w14:textId="77777777" w:rsidR="00C94523" w:rsidRPr="00651F2E" w:rsidRDefault="00C94523" w:rsidP="00372199">
            <w:pPr>
              <w:spacing w:after="0" w:line="240" w:lineRule="auto"/>
              <w:rPr>
                <w:rFonts w:eastAsia="Times New Roman"/>
                <w:b/>
                <w:bCs/>
                <w:color w:val="000000"/>
                <w:sz w:val="16"/>
                <w:szCs w:val="16"/>
                <w:lang w:eastAsia="es-SV"/>
              </w:rPr>
            </w:pPr>
          </w:p>
        </w:tc>
        <w:tc>
          <w:tcPr>
            <w:tcW w:w="5091" w:type="dxa"/>
            <w:vMerge/>
            <w:tcBorders>
              <w:top w:val="single" w:sz="4" w:space="0" w:color="auto"/>
              <w:left w:val="single" w:sz="4" w:space="0" w:color="auto"/>
              <w:bottom w:val="single" w:sz="4" w:space="0" w:color="auto"/>
              <w:right w:val="single" w:sz="4" w:space="0" w:color="auto"/>
            </w:tcBorders>
            <w:vAlign w:val="center"/>
            <w:hideMark/>
          </w:tcPr>
          <w:p w14:paraId="7C5E372C" w14:textId="77777777" w:rsidR="00C94523" w:rsidRPr="00651F2E" w:rsidRDefault="00C94523" w:rsidP="00372199">
            <w:pPr>
              <w:spacing w:after="0" w:line="240" w:lineRule="auto"/>
              <w:rPr>
                <w:rFonts w:eastAsia="Times New Roman"/>
                <w:b/>
                <w:bCs/>
                <w:color w:val="000000"/>
                <w:sz w:val="16"/>
                <w:szCs w:val="16"/>
                <w:lang w:eastAsia="es-SV"/>
              </w:rPr>
            </w:pPr>
          </w:p>
        </w:tc>
        <w:tc>
          <w:tcPr>
            <w:tcW w:w="354" w:type="dxa"/>
            <w:tcBorders>
              <w:top w:val="nil"/>
              <w:left w:val="nil"/>
              <w:bottom w:val="single" w:sz="4" w:space="0" w:color="auto"/>
              <w:right w:val="single" w:sz="4" w:space="0" w:color="auto"/>
            </w:tcBorders>
            <w:shd w:val="clear" w:color="auto" w:fill="auto"/>
            <w:noWrap/>
            <w:vAlign w:val="center"/>
            <w:hideMark/>
          </w:tcPr>
          <w:p w14:paraId="45778C4B"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AG</w:t>
            </w:r>
          </w:p>
        </w:tc>
        <w:tc>
          <w:tcPr>
            <w:tcW w:w="531" w:type="dxa"/>
            <w:tcBorders>
              <w:top w:val="nil"/>
              <w:left w:val="nil"/>
              <w:bottom w:val="single" w:sz="4" w:space="0" w:color="auto"/>
              <w:right w:val="single" w:sz="4" w:space="0" w:color="auto"/>
            </w:tcBorders>
            <w:shd w:val="clear" w:color="auto" w:fill="auto"/>
            <w:vAlign w:val="center"/>
            <w:hideMark/>
          </w:tcPr>
          <w:p w14:paraId="164DF616"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LT</w:t>
            </w:r>
          </w:p>
        </w:tc>
        <w:tc>
          <w:tcPr>
            <w:tcW w:w="276" w:type="dxa"/>
            <w:tcBorders>
              <w:top w:val="nil"/>
              <w:left w:val="nil"/>
              <w:bottom w:val="single" w:sz="4" w:space="0" w:color="auto"/>
              <w:right w:val="single" w:sz="4" w:space="0" w:color="auto"/>
            </w:tcBorders>
            <w:shd w:val="clear" w:color="auto" w:fill="auto"/>
            <w:vAlign w:val="center"/>
            <w:hideMark/>
          </w:tcPr>
          <w:p w14:paraId="47E65F7E"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FF</w:t>
            </w:r>
          </w:p>
        </w:tc>
        <w:tc>
          <w:tcPr>
            <w:tcW w:w="374" w:type="dxa"/>
            <w:tcBorders>
              <w:top w:val="nil"/>
              <w:left w:val="nil"/>
              <w:bottom w:val="single" w:sz="4" w:space="0" w:color="auto"/>
              <w:right w:val="single" w:sz="4" w:space="0" w:color="auto"/>
            </w:tcBorders>
            <w:shd w:val="clear" w:color="auto" w:fill="auto"/>
            <w:vAlign w:val="center"/>
            <w:hideMark/>
          </w:tcPr>
          <w:p w14:paraId="6BEA32C5"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FR</w:t>
            </w: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12AAB325" w14:textId="77777777" w:rsidR="00C94523" w:rsidRPr="00651F2E" w:rsidRDefault="00C94523" w:rsidP="00372199">
            <w:pPr>
              <w:spacing w:after="0" w:line="240" w:lineRule="auto"/>
              <w:rPr>
                <w:rFonts w:eastAsia="Times New Roman"/>
                <w:b/>
                <w:bCs/>
                <w:color w:val="000000"/>
                <w:sz w:val="16"/>
                <w:szCs w:val="16"/>
                <w:lang w:eastAsia="es-SV"/>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9A7446B" w14:textId="77777777" w:rsidR="00C94523" w:rsidRPr="00651F2E" w:rsidRDefault="00C94523" w:rsidP="00372199">
            <w:pPr>
              <w:spacing w:after="0" w:line="240" w:lineRule="auto"/>
              <w:rPr>
                <w:rFonts w:eastAsia="Times New Roman"/>
                <w:b/>
                <w:bCs/>
                <w:color w:val="000000"/>
                <w:sz w:val="16"/>
                <w:szCs w:val="16"/>
                <w:lang w:eastAsia="es-SV"/>
              </w:rPr>
            </w:pPr>
          </w:p>
        </w:tc>
      </w:tr>
      <w:tr w:rsidR="00C94523" w:rsidRPr="00651F2E" w14:paraId="1D7C06FE" w14:textId="77777777" w:rsidTr="00372199">
        <w:trPr>
          <w:trHeight w:val="300"/>
        </w:trPr>
        <w:tc>
          <w:tcPr>
            <w:tcW w:w="5514" w:type="dxa"/>
            <w:gridSpan w:val="2"/>
            <w:tcBorders>
              <w:top w:val="single" w:sz="4" w:space="0" w:color="auto"/>
              <w:left w:val="nil"/>
              <w:bottom w:val="single" w:sz="4" w:space="0" w:color="auto"/>
              <w:right w:val="nil"/>
            </w:tcBorders>
            <w:shd w:val="clear" w:color="auto" w:fill="auto"/>
            <w:noWrap/>
            <w:vAlign w:val="bottom"/>
            <w:hideMark/>
          </w:tcPr>
          <w:p w14:paraId="3C9DAB9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CUENTAS PRESUPUESTARIAS DE EGRESOS QUE SE AFECTAN:</w:t>
            </w:r>
          </w:p>
        </w:tc>
        <w:tc>
          <w:tcPr>
            <w:tcW w:w="354" w:type="dxa"/>
            <w:tcBorders>
              <w:top w:val="nil"/>
              <w:left w:val="nil"/>
              <w:bottom w:val="single" w:sz="4" w:space="0" w:color="auto"/>
              <w:right w:val="nil"/>
            </w:tcBorders>
            <w:shd w:val="clear" w:color="auto" w:fill="auto"/>
            <w:noWrap/>
            <w:vAlign w:val="bottom"/>
            <w:hideMark/>
          </w:tcPr>
          <w:p w14:paraId="07CBED23"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 </w:t>
            </w:r>
          </w:p>
        </w:tc>
        <w:tc>
          <w:tcPr>
            <w:tcW w:w="531" w:type="dxa"/>
            <w:tcBorders>
              <w:top w:val="nil"/>
              <w:left w:val="nil"/>
              <w:bottom w:val="single" w:sz="4" w:space="0" w:color="auto"/>
              <w:right w:val="nil"/>
            </w:tcBorders>
            <w:shd w:val="clear" w:color="auto" w:fill="auto"/>
            <w:vAlign w:val="bottom"/>
            <w:hideMark/>
          </w:tcPr>
          <w:p w14:paraId="35551D2D"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c>
          <w:tcPr>
            <w:tcW w:w="276" w:type="dxa"/>
            <w:tcBorders>
              <w:top w:val="nil"/>
              <w:left w:val="nil"/>
              <w:bottom w:val="single" w:sz="4" w:space="0" w:color="auto"/>
              <w:right w:val="nil"/>
            </w:tcBorders>
            <w:shd w:val="clear" w:color="auto" w:fill="auto"/>
            <w:vAlign w:val="bottom"/>
            <w:hideMark/>
          </w:tcPr>
          <w:p w14:paraId="1D4D0970"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c>
          <w:tcPr>
            <w:tcW w:w="374" w:type="dxa"/>
            <w:tcBorders>
              <w:top w:val="nil"/>
              <w:left w:val="nil"/>
              <w:bottom w:val="single" w:sz="4" w:space="0" w:color="auto"/>
              <w:right w:val="nil"/>
            </w:tcBorders>
            <w:shd w:val="clear" w:color="auto" w:fill="auto"/>
            <w:vAlign w:val="bottom"/>
            <w:hideMark/>
          </w:tcPr>
          <w:p w14:paraId="2F6FC91B"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c>
          <w:tcPr>
            <w:tcW w:w="947" w:type="dxa"/>
            <w:tcBorders>
              <w:top w:val="nil"/>
              <w:left w:val="nil"/>
              <w:bottom w:val="single" w:sz="4" w:space="0" w:color="auto"/>
              <w:right w:val="nil"/>
            </w:tcBorders>
            <w:shd w:val="clear" w:color="auto" w:fill="auto"/>
            <w:vAlign w:val="bottom"/>
            <w:hideMark/>
          </w:tcPr>
          <w:p w14:paraId="6E82EC38"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c>
          <w:tcPr>
            <w:tcW w:w="842" w:type="dxa"/>
            <w:tcBorders>
              <w:top w:val="nil"/>
              <w:left w:val="nil"/>
              <w:bottom w:val="single" w:sz="4" w:space="0" w:color="auto"/>
              <w:right w:val="nil"/>
            </w:tcBorders>
            <w:shd w:val="clear" w:color="auto" w:fill="auto"/>
            <w:vAlign w:val="bottom"/>
            <w:hideMark/>
          </w:tcPr>
          <w:p w14:paraId="2FAD1143"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r>
      <w:tr w:rsidR="00C94523" w:rsidRPr="00651F2E" w14:paraId="0E9B677C" w14:textId="77777777" w:rsidTr="00372199">
        <w:trPr>
          <w:trHeight w:val="300"/>
        </w:trPr>
        <w:tc>
          <w:tcPr>
            <w:tcW w:w="423" w:type="dxa"/>
            <w:tcBorders>
              <w:top w:val="nil"/>
              <w:left w:val="nil"/>
              <w:bottom w:val="nil"/>
              <w:right w:val="nil"/>
            </w:tcBorders>
            <w:shd w:val="clear" w:color="auto" w:fill="auto"/>
            <w:noWrap/>
            <w:vAlign w:val="bottom"/>
            <w:hideMark/>
          </w:tcPr>
          <w:p w14:paraId="3A24F4F9" w14:textId="77777777" w:rsidR="00C94523" w:rsidRPr="00651F2E" w:rsidRDefault="00C94523" w:rsidP="00372199">
            <w:pPr>
              <w:spacing w:after="0" w:line="240" w:lineRule="auto"/>
              <w:jc w:val="center"/>
              <w:rPr>
                <w:rFonts w:eastAsia="Times New Roman"/>
                <w:b/>
                <w:bCs/>
                <w:color w:val="000000"/>
                <w:sz w:val="16"/>
                <w:szCs w:val="16"/>
                <w:lang w:eastAsia="es-SV"/>
              </w:rPr>
            </w:pPr>
          </w:p>
        </w:tc>
        <w:tc>
          <w:tcPr>
            <w:tcW w:w="5091" w:type="dxa"/>
            <w:tcBorders>
              <w:top w:val="nil"/>
              <w:left w:val="nil"/>
              <w:bottom w:val="nil"/>
              <w:right w:val="nil"/>
            </w:tcBorders>
            <w:shd w:val="clear" w:color="auto" w:fill="auto"/>
            <w:noWrap/>
            <w:vAlign w:val="bottom"/>
            <w:hideMark/>
          </w:tcPr>
          <w:p w14:paraId="36D6BEDD" w14:textId="77777777" w:rsidR="00C94523" w:rsidRPr="00651F2E" w:rsidRDefault="00C94523" w:rsidP="00372199">
            <w:pPr>
              <w:spacing w:after="0" w:line="240" w:lineRule="auto"/>
              <w:rPr>
                <w:rFonts w:eastAsia="Times New Roman"/>
                <w:sz w:val="20"/>
                <w:szCs w:val="20"/>
                <w:lang w:eastAsia="es-SV"/>
              </w:rPr>
            </w:pPr>
          </w:p>
        </w:tc>
        <w:tc>
          <w:tcPr>
            <w:tcW w:w="354" w:type="dxa"/>
            <w:tcBorders>
              <w:top w:val="nil"/>
              <w:left w:val="nil"/>
              <w:bottom w:val="nil"/>
              <w:right w:val="nil"/>
            </w:tcBorders>
            <w:shd w:val="clear" w:color="auto" w:fill="auto"/>
            <w:noWrap/>
            <w:vAlign w:val="bottom"/>
            <w:hideMark/>
          </w:tcPr>
          <w:p w14:paraId="6764E5EC" w14:textId="77777777" w:rsidR="00C94523" w:rsidRPr="00651F2E" w:rsidRDefault="00C94523" w:rsidP="00372199">
            <w:pPr>
              <w:spacing w:after="0" w:line="240" w:lineRule="auto"/>
              <w:rPr>
                <w:rFonts w:eastAsia="Times New Roman"/>
                <w:sz w:val="20"/>
                <w:szCs w:val="20"/>
                <w:lang w:eastAsia="es-SV"/>
              </w:rPr>
            </w:pPr>
          </w:p>
        </w:tc>
        <w:tc>
          <w:tcPr>
            <w:tcW w:w="531" w:type="dxa"/>
            <w:tcBorders>
              <w:top w:val="nil"/>
              <w:left w:val="nil"/>
              <w:bottom w:val="nil"/>
              <w:right w:val="nil"/>
            </w:tcBorders>
            <w:shd w:val="clear" w:color="auto" w:fill="auto"/>
            <w:vAlign w:val="bottom"/>
            <w:hideMark/>
          </w:tcPr>
          <w:p w14:paraId="24D56D12"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2AC61951"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0CC600BC"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2316EAA4"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41344DD9"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6EE01C2C" w14:textId="77777777" w:rsidTr="00372199">
        <w:trPr>
          <w:trHeight w:val="300"/>
        </w:trPr>
        <w:tc>
          <w:tcPr>
            <w:tcW w:w="423" w:type="dxa"/>
            <w:tcBorders>
              <w:top w:val="nil"/>
              <w:left w:val="nil"/>
              <w:bottom w:val="nil"/>
              <w:right w:val="nil"/>
            </w:tcBorders>
            <w:shd w:val="clear" w:color="auto" w:fill="auto"/>
            <w:noWrap/>
            <w:vAlign w:val="bottom"/>
            <w:hideMark/>
          </w:tcPr>
          <w:p w14:paraId="7ADDB7D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61</w:t>
            </w:r>
          </w:p>
        </w:tc>
        <w:tc>
          <w:tcPr>
            <w:tcW w:w="5091" w:type="dxa"/>
            <w:tcBorders>
              <w:top w:val="nil"/>
              <w:left w:val="nil"/>
              <w:bottom w:val="nil"/>
              <w:right w:val="nil"/>
            </w:tcBorders>
            <w:shd w:val="clear" w:color="auto" w:fill="auto"/>
            <w:noWrap/>
            <w:vAlign w:val="bottom"/>
            <w:hideMark/>
          </w:tcPr>
          <w:p w14:paraId="26E3A5DA"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GASTOS FINANCIEROS Y OTROS</w:t>
            </w:r>
          </w:p>
        </w:tc>
        <w:tc>
          <w:tcPr>
            <w:tcW w:w="354" w:type="dxa"/>
            <w:tcBorders>
              <w:top w:val="nil"/>
              <w:left w:val="nil"/>
              <w:bottom w:val="nil"/>
              <w:right w:val="nil"/>
            </w:tcBorders>
            <w:shd w:val="clear" w:color="auto" w:fill="auto"/>
            <w:noWrap/>
            <w:vAlign w:val="bottom"/>
            <w:hideMark/>
          </w:tcPr>
          <w:p w14:paraId="065E6CBF"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6F7E98FA"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66BF947F"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5EB0B8B5"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3CAAD929"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0159D8D5"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2637EE72" w14:textId="77777777" w:rsidTr="00372199">
        <w:trPr>
          <w:trHeight w:val="300"/>
        </w:trPr>
        <w:tc>
          <w:tcPr>
            <w:tcW w:w="423" w:type="dxa"/>
            <w:tcBorders>
              <w:top w:val="nil"/>
              <w:left w:val="nil"/>
              <w:bottom w:val="nil"/>
              <w:right w:val="nil"/>
            </w:tcBorders>
            <w:shd w:val="clear" w:color="auto" w:fill="auto"/>
            <w:noWrap/>
            <w:vAlign w:val="bottom"/>
            <w:hideMark/>
          </w:tcPr>
          <w:p w14:paraId="26A5B80D" w14:textId="77777777" w:rsidR="00C94523" w:rsidRPr="00651F2E" w:rsidRDefault="00C94523" w:rsidP="00372199">
            <w:pPr>
              <w:spacing w:after="0" w:line="240" w:lineRule="auto"/>
              <w:rPr>
                <w:rFonts w:eastAsia="Times New Roman"/>
                <w:b/>
                <w:bCs/>
                <w:sz w:val="16"/>
                <w:szCs w:val="16"/>
                <w:lang w:eastAsia="es-SV"/>
              </w:rPr>
            </w:pPr>
            <w:r w:rsidRPr="00651F2E">
              <w:rPr>
                <w:rFonts w:eastAsia="Times New Roman"/>
                <w:b/>
                <w:bCs/>
                <w:sz w:val="16"/>
                <w:szCs w:val="16"/>
                <w:lang w:eastAsia="es-SV"/>
              </w:rPr>
              <w:t>616</w:t>
            </w:r>
          </w:p>
        </w:tc>
        <w:tc>
          <w:tcPr>
            <w:tcW w:w="5091" w:type="dxa"/>
            <w:tcBorders>
              <w:top w:val="nil"/>
              <w:left w:val="nil"/>
              <w:bottom w:val="nil"/>
              <w:right w:val="nil"/>
            </w:tcBorders>
            <w:shd w:val="clear" w:color="auto" w:fill="auto"/>
            <w:noWrap/>
            <w:vAlign w:val="center"/>
            <w:hideMark/>
          </w:tcPr>
          <w:p w14:paraId="3E9297A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INFRAESTRUCTURAS</w:t>
            </w:r>
          </w:p>
        </w:tc>
        <w:tc>
          <w:tcPr>
            <w:tcW w:w="354" w:type="dxa"/>
            <w:tcBorders>
              <w:top w:val="nil"/>
              <w:left w:val="nil"/>
              <w:bottom w:val="nil"/>
              <w:right w:val="nil"/>
            </w:tcBorders>
            <w:shd w:val="clear" w:color="auto" w:fill="auto"/>
            <w:noWrap/>
            <w:vAlign w:val="bottom"/>
            <w:hideMark/>
          </w:tcPr>
          <w:p w14:paraId="18D1903B"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3A96ECBE"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4B050F89"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1C31E4CC"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41231A69"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7AB8FFBD" w14:textId="77777777" w:rsidR="00C94523" w:rsidRPr="00651F2E" w:rsidRDefault="00C94523" w:rsidP="00372199">
            <w:pPr>
              <w:spacing w:after="0" w:line="240" w:lineRule="auto"/>
              <w:jc w:val="right"/>
              <w:rPr>
                <w:rFonts w:eastAsia="Times New Roman"/>
                <w:sz w:val="20"/>
                <w:szCs w:val="20"/>
                <w:lang w:eastAsia="es-SV"/>
              </w:rPr>
            </w:pPr>
          </w:p>
        </w:tc>
      </w:tr>
      <w:tr w:rsidR="00C94523" w:rsidRPr="00651F2E" w14:paraId="5EAB8685" w14:textId="77777777" w:rsidTr="00372199">
        <w:trPr>
          <w:trHeight w:val="300"/>
        </w:trPr>
        <w:tc>
          <w:tcPr>
            <w:tcW w:w="423" w:type="dxa"/>
            <w:tcBorders>
              <w:top w:val="nil"/>
              <w:left w:val="nil"/>
              <w:bottom w:val="nil"/>
              <w:right w:val="nil"/>
            </w:tcBorders>
            <w:shd w:val="clear" w:color="auto" w:fill="auto"/>
            <w:noWrap/>
            <w:vAlign w:val="bottom"/>
            <w:hideMark/>
          </w:tcPr>
          <w:p w14:paraId="4AC35DC3"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61699</w:t>
            </w:r>
          </w:p>
        </w:tc>
        <w:tc>
          <w:tcPr>
            <w:tcW w:w="5091" w:type="dxa"/>
            <w:tcBorders>
              <w:top w:val="nil"/>
              <w:left w:val="nil"/>
              <w:bottom w:val="nil"/>
              <w:right w:val="nil"/>
            </w:tcBorders>
            <w:shd w:val="clear" w:color="auto" w:fill="auto"/>
            <w:noWrap/>
            <w:vAlign w:val="bottom"/>
            <w:hideMark/>
          </w:tcPr>
          <w:p w14:paraId="43F0CD38"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OBRAS DE INFRAESTRUCTURA DIVERSAS</w:t>
            </w:r>
          </w:p>
        </w:tc>
        <w:tc>
          <w:tcPr>
            <w:tcW w:w="354" w:type="dxa"/>
            <w:tcBorders>
              <w:top w:val="nil"/>
              <w:left w:val="nil"/>
              <w:bottom w:val="nil"/>
              <w:right w:val="nil"/>
            </w:tcBorders>
            <w:shd w:val="clear" w:color="auto" w:fill="auto"/>
            <w:noWrap/>
            <w:vAlign w:val="bottom"/>
            <w:hideMark/>
          </w:tcPr>
          <w:p w14:paraId="07FDACD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vAlign w:val="bottom"/>
            <w:hideMark/>
          </w:tcPr>
          <w:p w14:paraId="29DCA998" w14:textId="77777777" w:rsidR="00C94523" w:rsidRPr="00651F2E" w:rsidRDefault="00C94523" w:rsidP="00372199">
            <w:pPr>
              <w:spacing w:after="0" w:line="240" w:lineRule="auto"/>
              <w:jc w:val="center"/>
              <w:rPr>
                <w:rFonts w:eastAsia="Times New Roman"/>
                <w:color w:val="000000"/>
                <w:sz w:val="16"/>
                <w:szCs w:val="16"/>
                <w:lang w:eastAsia="es-SV"/>
              </w:rPr>
            </w:pPr>
            <w:r>
              <w:rPr>
                <w:rFonts w:eastAsia="Times New Roman"/>
                <w:color w:val="000000"/>
                <w:sz w:val="16"/>
                <w:szCs w:val="16"/>
                <w:lang w:eastAsia="es-SV"/>
              </w:rPr>
              <w:t>35</w:t>
            </w:r>
            <w:r w:rsidRPr="00651F2E">
              <w:rPr>
                <w:rFonts w:eastAsia="Times New Roman"/>
                <w:color w:val="000000"/>
                <w:sz w:val="16"/>
                <w:szCs w:val="16"/>
                <w:lang w:eastAsia="es-SV"/>
              </w:rPr>
              <w:t>01</w:t>
            </w:r>
          </w:p>
        </w:tc>
        <w:tc>
          <w:tcPr>
            <w:tcW w:w="276" w:type="dxa"/>
            <w:tcBorders>
              <w:top w:val="nil"/>
              <w:left w:val="nil"/>
              <w:bottom w:val="nil"/>
              <w:right w:val="nil"/>
            </w:tcBorders>
            <w:shd w:val="clear" w:color="auto" w:fill="auto"/>
            <w:vAlign w:val="bottom"/>
            <w:hideMark/>
          </w:tcPr>
          <w:p w14:paraId="1162FEDE" w14:textId="77777777" w:rsidR="00C94523" w:rsidRPr="00651F2E" w:rsidRDefault="00C94523" w:rsidP="00372199">
            <w:pPr>
              <w:spacing w:after="0" w:line="240" w:lineRule="auto"/>
              <w:jc w:val="center"/>
              <w:rPr>
                <w:rFonts w:eastAsia="Times New Roman"/>
                <w:color w:val="000000"/>
                <w:sz w:val="16"/>
                <w:szCs w:val="16"/>
                <w:lang w:eastAsia="es-SV"/>
              </w:rPr>
            </w:pPr>
            <w:r>
              <w:rPr>
                <w:rFonts w:eastAsia="Times New Roman"/>
                <w:color w:val="000000"/>
                <w:sz w:val="16"/>
                <w:szCs w:val="16"/>
                <w:lang w:eastAsia="es-SV"/>
              </w:rPr>
              <w:t>1</w:t>
            </w:r>
          </w:p>
        </w:tc>
        <w:tc>
          <w:tcPr>
            <w:tcW w:w="374" w:type="dxa"/>
            <w:tcBorders>
              <w:top w:val="nil"/>
              <w:left w:val="nil"/>
              <w:bottom w:val="nil"/>
              <w:right w:val="nil"/>
            </w:tcBorders>
            <w:shd w:val="clear" w:color="auto" w:fill="auto"/>
            <w:vAlign w:val="bottom"/>
            <w:hideMark/>
          </w:tcPr>
          <w:p w14:paraId="1DD84B8A" w14:textId="77777777" w:rsidR="00C94523" w:rsidRPr="00651F2E" w:rsidRDefault="00C94523" w:rsidP="00372199">
            <w:pPr>
              <w:spacing w:after="0" w:line="240" w:lineRule="auto"/>
              <w:jc w:val="center"/>
              <w:rPr>
                <w:rFonts w:eastAsia="Times New Roman"/>
                <w:color w:val="000000"/>
                <w:sz w:val="16"/>
                <w:szCs w:val="16"/>
                <w:lang w:eastAsia="es-SV"/>
              </w:rPr>
            </w:pPr>
            <w:r>
              <w:rPr>
                <w:rFonts w:eastAsia="Times New Roman"/>
                <w:color w:val="000000"/>
                <w:sz w:val="16"/>
                <w:szCs w:val="16"/>
                <w:lang w:eastAsia="es-SV"/>
              </w:rPr>
              <w:t>109</w:t>
            </w:r>
          </w:p>
        </w:tc>
        <w:tc>
          <w:tcPr>
            <w:tcW w:w="947" w:type="dxa"/>
            <w:tcBorders>
              <w:top w:val="nil"/>
              <w:left w:val="nil"/>
              <w:bottom w:val="nil"/>
              <w:right w:val="nil"/>
            </w:tcBorders>
            <w:shd w:val="clear" w:color="auto" w:fill="auto"/>
            <w:vAlign w:val="bottom"/>
            <w:hideMark/>
          </w:tcPr>
          <w:p w14:paraId="0DD6AC27"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$57,222.93</w:t>
            </w:r>
          </w:p>
        </w:tc>
        <w:tc>
          <w:tcPr>
            <w:tcW w:w="842" w:type="dxa"/>
            <w:tcBorders>
              <w:top w:val="nil"/>
              <w:left w:val="nil"/>
              <w:bottom w:val="nil"/>
              <w:right w:val="nil"/>
            </w:tcBorders>
            <w:shd w:val="clear" w:color="auto" w:fill="auto"/>
            <w:vAlign w:val="bottom"/>
            <w:hideMark/>
          </w:tcPr>
          <w:p w14:paraId="7F96FE6D" w14:textId="77777777" w:rsidR="00C94523" w:rsidRPr="00651F2E" w:rsidRDefault="00C94523" w:rsidP="00372199">
            <w:pPr>
              <w:spacing w:after="0" w:line="240" w:lineRule="auto"/>
              <w:jc w:val="right"/>
              <w:rPr>
                <w:rFonts w:eastAsia="Times New Roman"/>
                <w:color w:val="000000"/>
                <w:sz w:val="16"/>
                <w:szCs w:val="16"/>
                <w:lang w:eastAsia="es-SV"/>
              </w:rPr>
            </w:pPr>
          </w:p>
        </w:tc>
      </w:tr>
      <w:tr w:rsidR="00C94523" w:rsidRPr="00651F2E" w14:paraId="157EFC81" w14:textId="77777777" w:rsidTr="00372199">
        <w:trPr>
          <w:trHeight w:val="300"/>
        </w:trPr>
        <w:tc>
          <w:tcPr>
            <w:tcW w:w="5514" w:type="dxa"/>
            <w:gridSpan w:val="2"/>
            <w:tcBorders>
              <w:top w:val="nil"/>
              <w:left w:val="nil"/>
              <w:bottom w:val="single" w:sz="4" w:space="0" w:color="auto"/>
              <w:right w:val="nil"/>
            </w:tcBorders>
            <w:shd w:val="clear" w:color="auto" w:fill="auto"/>
            <w:noWrap/>
            <w:vAlign w:val="bottom"/>
            <w:hideMark/>
          </w:tcPr>
          <w:p w14:paraId="75547DF2"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CUENTAS PRESUPUESTARIAS DE EGRESOS QUE SE CREAN:</w:t>
            </w:r>
          </w:p>
        </w:tc>
        <w:tc>
          <w:tcPr>
            <w:tcW w:w="354" w:type="dxa"/>
            <w:tcBorders>
              <w:top w:val="nil"/>
              <w:left w:val="nil"/>
              <w:bottom w:val="single" w:sz="4" w:space="0" w:color="auto"/>
              <w:right w:val="nil"/>
            </w:tcBorders>
            <w:shd w:val="clear" w:color="auto" w:fill="auto"/>
            <w:vAlign w:val="bottom"/>
            <w:hideMark/>
          </w:tcPr>
          <w:p w14:paraId="4570A0C1"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 </w:t>
            </w:r>
          </w:p>
        </w:tc>
        <w:tc>
          <w:tcPr>
            <w:tcW w:w="531" w:type="dxa"/>
            <w:tcBorders>
              <w:top w:val="nil"/>
              <w:left w:val="nil"/>
              <w:bottom w:val="single" w:sz="4" w:space="0" w:color="auto"/>
              <w:right w:val="nil"/>
            </w:tcBorders>
            <w:shd w:val="clear" w:color="auto" w:fill="auto"/>
            <w:vAlign w:val="bottom"/>
            <w:hideMark/>
          </w:tcPr>
          <w:p w14:paraId="0CD3DF10"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 </w:t>
            </w:r>
          </w:p>
        </w:tc>
        <w:tc>
          <w:tcPr>
            <w:tcW w:w="276" w:type="dxa"/>
            <w:tcBorders>
              <w:top w:val="nil"/>
              <w:left w:val="nil"/>
              <w:bottom w:val="single" w:sz="4" w:space="0" w:color="auto"/>
              <w:right w:val="nil"/>
            </w:tcBorders>
            <w:shd w:val="clear" w:color="auto" w:fill="auto"/>
            <w:vAlign w:val="bottom"/>
            <w:hideMark/>
          </w:tcPr>
          <w:p w14:paraId="37211F36"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 </w:t>
            </w:r>
          </w:p>
        </w:tc>
        <w:tc>
          <w:tcPr>
            <w:tcW w:w="374" w:type="dxa"/>
            <w:tcBorders>
              <w:top w:val="nil"/>
              <w:left w:val="nil"/>
              <w:bottom w:val="single" w:sz="4" w:space="0" w:color="auto"/>
              <w:right w:val="nil"/>
            </w:tcBorders>
            <w:shd w:val="clear" w:color="auto" w:fill="auto"/>
            <w:vAlign w:val="bottom"/>
            <w:hideMark/>
          </w:tcPr>
          <w:p w14:paraId="0CB72F84"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 </w:t>
            </w:r>
          </w:p>
        </w:tc>
        <w:tc>
          <w:tcPr>
            <w:tcW w:w="947" w:type="dxa"/>
            <w:tcBorders>
              <w:top w:val="nil"/>
              <w:left w:val="nil"/>
              <w:bottom w:val="single" w:sz="4" w:space="0" w:color="auto"/>
              <w:right w:val="nil"/>
            </w:tcBorders>
            <w:shd w:val="clear" w:color="auto" w:fill="auto"/>
            <w:vAlign w:val="bottom"/>
            <w:hideMark/>
          </w:tcPr>
          <w:p w14:paraId="6AA686B5"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 </w:t>
            </w:r>
          </w:p>
        </w:tc>
        <w:tc>
          <w:tcPr>
            <w:tcW w:w="842" w:type="dxa"/>
            <w:tcBorders>
              <w:top w:val="nil"/>
              <w:left w:val="nil"/>
              <w:bottom w:val="single" w:sz="4" w:space="0" w:color="auto"/>
              <w:right w:val="nil"/>
            </w:tcBorders>
            <w:shd w:val="clear" w:color="auto" w:fill="auto"/>
            <w:vAlign w:val="bottom"/>
            <w:hideMark/>
          </w:tcPr>
          <w:p w14:paraId="118AD0F5" w14:textId="77777777" w:rsidR="00C94523" w:rsidRPr="00651F2E" w:rsidRDefault="00C94523" w:rsidP="00372199">
            <w:pPr>
              <w:spacing w:after="0" w:line="240" w:lineRule="auto"/>
              <w:jc w:val="center"/>
              <w:rPr>
                <w:rFonts w:eastAsia="Times New Roman"/>
                <w:b/>
                <w:bCs/>
                <w:color w:val="000000"/>
                <w:sz w:val="16"/>
                <w:szCs w:val="16"/>
                <w:lang w:eastAsia="es-SV"/>
              </w:rPr>
            </w:pPr>
            <w:r w:rsidRPr="00651F2E">
              <w:rPr>
                <w:rFonts w:eastAsia="Times New Roman"/>
                <w:b/>
                <w:bCs/>
                <w:color w:val="000000"/>
                <w:sz w:val="16"/>
                <w:szCs w:val="16"/>
                <w:lang w:eastAsia="es-SV"/>
              </w:rPr>
              <w:t> </w:t>
            </w:r>
          </w:p>
        </w:tc>
      </w:tr>
      <w:tr w:rsidR="00C94523" w:rsidRPr="00651F2E" w14:paraId="5C8F3B92" w14:textId="77777777" w:rsidTr="00372199">
        <w:trPr>
          <w:trHeight w:val="300"/>
        </w:trPr>
        <w:tc>
          <w:tcPr>
            <w:tcW w:w="423" w:type="dxa"/>
            <w:tcBorders>
              <w:top w:val="nil"/>
              <w:left w:val="nil"/>
              <w:bottom w:val="nil"/>
              <w:right w:val="nil"/>
            </w:tcBorders>
            <w:shd w:val="clear" w:color="auto" w:fill="auto"/>
            <w:noWrap/>
            <w:vAlign w:val="bottom"/>
            <w:hideMark/>
          </w:tcPr>
          <w:p w14:paraId="43A9AEDD" w14:textId="77777777" w:rsidR="00C94523" w:rsidRPr="00651F2E" w:rsidRDefault="00C94523" w:rsidP="00372199">
            <w:pPr>
              <w:spacing w:after="0" w:line="240" w:lineRule="auto"/>
              <w:jc w:val="center"/>
              <w:rPr>
                <w:rFonts w:eastAsia="Times New Roman"/>
                <w:b/>
                <w:bCs/>
                <w:color w:val="000000"/>
                <w:sz w:val="16"/>
                <w:szCs w:val="16"/>
                <w:lang w:eastAsia="es-SV"/>
              </w:rPr>
            </w:pPr>
          </w:p>
        </w:tc>
        <w:tc>
          <w:tcPr>
            <w:tcW w:w="5091" w:type="dxa"/>
            <w:tcBorders>
              <w:top w:val="nil"/>
              <w:left w:val="nil"/>
              <w:bottom w:val="nil"/>
              <w:right w:val="nil"/>
            </w:tcBorders>
            <w:shd w:val="clear" w:color="auto" w:fill="auto"/>
            <w:noWrap/>
            <w:vAlign w:val="bottom"/>
            <w:hideMark/>
          </w:tcPr>
          <w:p w14:paraId="5FA6317F" w14:textId="77777777" w:rsidR="00C94523" w:rsidRPr="00651F2E" w:rsidRDefault="00C94523" w:rsidP="00372199">
            <w:pPr>
              <w:spacing w:after="0" w:line="240" w:lineRule="auto"/>
              <w:rPr>
                <w:rFonts w:eastAsia="Times New Roman"/>
                <w:sz w:val="20"/>
                <w:szCs w:val="20"/>
                <w:lang w:eastAsia="es-SV"/>
              </w:rPr>
            </w:pPr>
          </w:p>
        </w:tc>
        <w:tc>
          <w:tcPr>
            <w:tcW w:w="354" w:type="dxa"/>
            <w:tcBorders>
              <w:top w:val="nil"/>
              <w:left w:val="nil"/>
              <w:bottom w:val="nil"/>
              <w:right w:val="nil"/>
            </w:tcBorders>
            <w:shd w:val="clear" w:color="auto" w:fill="auto"/>
            <w:noWrap/>
            <w:vAlign w:val="bottom"/>
            <w:hideMark/>
          </w:tcPr>
          <w:p w14:paraId="05C5AD7B" w14:textId="77777777" w:rsidR="00C94523" w:rsidRPr="00651F2E" w:rsidRDefault="00C94523" w:rsidP="00372199">
            <w:pPr>
              <w:spacing w:after="0" w:line="240" w:lineRule="auto"/>
              <w:rPr>
                <w:rFonts w:eastAsia="Times New Roman"/>
                <w:sz w:val="20"/>
                <w:szCs w:val="20"/>
                <w:lang w:eastAsia="es-SV"/>
              </w:rPr>
            </w:pPr>
          </w:p>
        </w:tc>
        <w:tc>
          <w:tcPr>
            <w:tcW w:w="531" w:type="dxa"/>
            <w:tcBorders>
              <w:top w:val="nil"/>
              <w:left w:val="nil"/>
              <w:bottom w:val="nil"/>
              <w:right w:val="nil"/>
            </w:tcBorders>
            <w:shd w:val="clear" w:color="auto" w:fill="auto"/>
            <w:vAlign w:val="bottom"/>
            <w:hideMark/>
          </w:tcPr>
          <w:p w14:paraId="0B9D0115"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213F3B5A"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11D4B26E"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27CDEB6C"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21CD5053"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11B63B94" w14:textId="77777777" w:rsidTr="00372199">
        <w:trPr>
          <w:trHeight w:val="300"/>
        </w:trPr>
        <w:tc>
          <w:tcPr>
            <w:tcW w:w="423" w:type="dxa"/>
            <w:tcBorders>
              <w:top w:val="nil"/>
              <w:left w:val="nil"/>
              <w:bottom w:val="nil"/>
              <w:right w:val="nil"/>
            </w:tcBorders>
            <w:shd w:val="clear" w:color="auto" w:fill="auto"/>
            <w:noWrap/>
            <w:vAlign w:val="bottom"/>
            <w:hideMark/>
          </w:tcPr>
          <w:p w14:paraId="7DED2B7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51</w:t>
            </w:r>
          </w:p>
        </w:tc>
        <w:tc>
          <w:tcPr>
            <w:tcW w:w="5091" w:type="dxa"/>
            <w:tcBorders>
              <w:top w:val="nil"/>
              <w:left w:val="nil"/>
              <w:bottom w:val="nil"/>
              <w:right w:val="nil"/>
            </w:tcBorders>
            <w:shd w:val="clear" w:color="auto" w:fill="auto"/>
            <w:noWrap/>
            <w:vAlign w:val="bottom"/>
            <w:hideMark/>
          </w:tcPr>
          <w:p w14:paraId="0EA8CBB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REMUNERACIONES</w:t>
            </w:r>
          </w:p>
        </w:tc>
        <w:tc>
          <w:tcPr>
            <w:tcW w:w="354" w:type="dxa"/>
            <w:tcBorders>
              <w:top w:val="nil"/>
              <w:left w:val="nil"/>
              <w:bottom w:val="nil"/>
              <w:right w:val="nil"/>
            </w:tcBorders>
            <w:shd w:val="clear" w:color="auto" w:fill="auto"/>
            <w:noWrap/>
            <w:vAlign w:val="bottom"/>
            <w:hideMark/>
          </w:tcPr>
          <w:p w14:paraId="7C9B3B4F"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6A3F491F"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18E51B2E"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8508349"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33C95D9D"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4F191E8F"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7CB201AC" w14:textId="77777777" w:rsidTr="00372199">
        <w:trPr>
          <w:trHeight w:val="300"/>
        </w:trPr>
        <w:tc>
          <w:tcPr>
            <w:tcW w:w="423" w:type="dxa"/>
            <w:tcBorders>
              <w:top w:val="nil"/>
              <w:left w:val="nil"/>
              <w:bottom w:val="nil"/>
              <w:right w:val="nil"/>
            </w:tcBorders>
            <w:shd w:val="clear" w:color="auto" w:fill="auto"/>
            <w:noWrap/>
            <w:vAlign w:val="bottom"/>
            <w:hideMark/>
          </w:tcPr>
          <w:p w14:paraId="1718584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512</w:t>
            </w:r>
          </w:p>
        </w:tc>
        <w:tc>
          <w:tcPr>
            <w:tcW w:w="5091" w:type="dxa"/>
            <w:tcBorders>
              <w:top w:val="nil"/>
              <w:left w:val="nil"/>
              <w:bottom w:val="nil"/>
              <w:right w:val="nil"/>
            </w:tcBorders>
            <w:shd w:val="clear" w:color="auto" w:fill="auto"/>
            <w:noWrap/>
            <w:vAlign w:val="center"/>
            <w:hideMark/>
          </w:tcPr>
          <w:p w14:paraId="1BFEBE5C"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REMUNERACIONES EVENTUALES</w:t>
            </w:r>
          </w:p>
        </w:tc>
        <w:tc>
          <w:tcPr>
            <w:tcW w:w="354" w:type="dxa"/>
            <w:tcBorders>
              <w:top w:val="nil"/>
              <w:left w:val="nil"/>
              <w:bottom w:val="nil"/>
              <w:right w:val="nil"/>
            </w:tcBorders>
            <w:shd w:val="clear" w:color="auto" w:fill="auto"/>
            <w:noWrap/>
            <w:vAlign w:val="bottom"/>
            <w:hideMark/>
          </w:tcPr>
          <w:p w14:paraId="16D995DB"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3456C282"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7F70C7CB"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4ADBD65"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38478EE7"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2C420B23"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4A14440A" w14:textId="77777777" w:rsidTr="00372199">
        <w:trPr>
          <w:trHeight w:val="300"/>
        </w:trPr>
        <w:tc>
          <w:tcPr>
            <w:tcW w:w="423" w:type="dxa"/>
            <w:tcBorders>
              <w:top w:val="nil"/>
              <w:left w:val="nil"/>
              <w:bottom w:val="nil"/>
              <w:right w:val="nil"/>
            </w:tcBorders>
            <w:shd w:val="clear" w:color="auto" w:fill="auto"/>
            <w:noWrap/>
            <w:vAlign w:val="bottom"/>
            <w:hideMark/>
          </w:tcPr>
          <w:p w14:paraId="53F71A05"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51201</w:t>
            </w:r>
          </w:p>
        </w:tc>
        <w:tc>
          <w:tcPr>
            <w:tcW w:w="5091" w:type="dxa"/>
            <w:tcBorders>
              <w:top w:val="nil"/>
              <w:left w:val="nil"/>
              <w:bottom w:val="nil"/>
              <w:right w:val="nil"/>
            </w:tcBorders>
            <w:shd w:val="clear" w:color="auto" w:fill="auto"/>
            <w:noWrap/>
            <w:vAlign w:val="bottom"/>
            <w:hideMark/>
          </w:tcPr>
          <w:p w14:paraId="49AE1971"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SUELDOS</w:t>
            </w:r>
          </w:p>
        </w:tc>
        <w:tc>
          <w:tcPr>
            <w:tcW w:w="354" w:type="dxa"/>
            <w:tcBorders>
              <w:top w:val="nil"/>
              <w:left w:val="nil"/>
              <w:bottom w:val="nil"/>
              <w:right w:val="nil"/>
            </w:tcBorders>
            <w:shd w:val="clear" w:color="auto" w:fill="auto"/>
            <w:noWrap/>
            <w:vAlign w:val="bottom"/>
            <w:hideMark/>
          </w:tcPr>
          <w:p w14:paraId="3712E5E8"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6B0AD7A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1A005B31"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1AB736C0"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vAlign w:val="bottom"/>
            <w:hideMark/>
          </w:tcPr>
          <w:p w14:paraId="01BC3653"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vAlign w:val="bottom"/>
            <w:hideMark/>
          </w:tcPr>
          <w:p w14:paraId="2C7CC813"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$11,700.00</w:t>
            </w:r>
          </w:p>
        </w:tc>
      </w:tr>
      <w:tr w:rsidR="00C94523" w:rsidRPr="00651F2E" w14:paraId="7F72A3BC" w14:textId="77777777" w:rsidTr="00372199">
        <w:trPr>
          <w:trHeight w:val="300"/>
        </w:trPr>
        <w:tc>
          <w:tcPr>
            <w:tcW w:w="423" w:type="dxa"/>
            <w:tcBorders>
              <w:top w:val="nil"/>
              <w:left w:val="nil"/>
              <w:bottom w:val="nil"/>
              <w:right w:val="nil"/>
            </w:tcBorders>
            <w:shd w:val="clear" w:color="auto" w:fill="auto"/>
            <w:noWrap/>
            <w:vAlign w:val="bottom"/>
            <w:hideMark/>
          </w:tcPr>
          <w:p w14:paraId="06831AE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514</w:t>
            </w:r>
          </w:p>
        </w:tc>
        <w:tc>
          <w:tcPr>
            <w:tcW w:w="5091" w:type="dxa"/>
            <w:tcBorders>
              <w:top w:val="nil"/>
              <w:left w:val="nil"/>
              <w:bottom w:val="nil"/>
              <w:right w:val="nil"/>
            </w:tcBorders>
            <w:shd w:val="clear" w:color="auto" w:fill="auto"/>
            <w:noWrap/>
            <w:vAlign w:val="center"/>
            <w:hideMark/>
          </w:tcPr>
          <w:p w14:paraId="6EAB357A"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CONTRIBUCIONES PATRONALES A INST. PÚBLICAS</w:t>
            </w:r>
          </w:p>
        </w:tc>
        <w:tc>
          <w:tcPr>
            <w:tcW w:w="354" w:type="dxa"/>
            <w:tcBorders>
              <w:top w:val="nil"/>
              <w:left w:val="nil"/>
              <w:bottom w:val="nil"/>
              <w:right w:val="nil"/>
            </w:tcBorders>
            <w:shd w:val="clear" w:color="auto" w:fill="auto"/>
            <w:noWrap/>
            <w:vAlign w:val="bottom"/>
            <w:hideMark/>
          </w:tcPr>
          <w:p w14:paraId="392F804F"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6E5A1B42"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11D49489"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353126E"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44F6C473"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49DB5C59"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11D07DFF" w14:textId="77777777" w:rsidTr="00372199">
        <w:trPr>
          <w:trHeight w:val="300"/>
        </w:trPr>
        <w:tc>
          <w:tcPr>
            <w:tcW w:w="423" w:type="dxa"/>
            <w:tcBorders>
              <w:top w:val="nil"/>
              <w:left w:val="nil"/>
              <w:bottom w:val="nil"/>
              <w:right w:val="nil"/>
            </w:tcBorders>
            <w:shd w:val="clear" w:color="auto" w:fill="auto"/>
            <w:noWrap/>
            <w:vAlign w:val="bottom"/>
            <w:hideMark/>
          </w:tcPr>
          <w:p w14:paraId="6C006898"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51402</w:t>
            </w:r>
          </w:p>
        </w:tc>
        <w:tc>
          <w:tcPr>
            <w:tcW w:w="5091" w:type="dxa"/>
            <w:tcBorders>
              <w:top w:val="nil"/>
              <w:left w:val="nil"/>
              <w:bottom w:val="nil"/>
              <w:right w:val="nil"/>
            </w:tcBorders>
            <w:shd w:val="clear" w:color="auto" w:fill="auto"/>
            <w:noWrap/>
            <w:vAlign w:val="bottom"/>
            <w:hideMark/>
          </w:tcPr>
          <w:p w14:paraId="66B96E73"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POR REMUNERACIONES EVENTUALES</w:t>
            </w:r>
          </w:p>
        </w:tc>
        <w:tc>
          <w:tcPr>
            <w:tcW w:w="354" w:type="dxa"/>
            <w:tcBorders>
              <w:top w:val="nil"/>
              <w:left w:val="nil"/>
              <w:bottom w:val="nil"/>
              <w:right w:val="nil"/>
            </w:tcBorders>
            <w:shd w:val="clear" w:color="auto" w:fill="auto"/>
            <w:noWrap/>
            <w:vAlign w:val="bottom"/>
            <w:hideMark/>
          </w:tcPr>
          <w:p w14:paraId="72CF2CE2"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10F9C4A7"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58F9F988"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08E6BF76"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vAlign w:val="bottom"/>
            <w:hideMark/>
          </w:tcPr>
          <w:p w14:paraId="174BB84F"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vAlign w:val="bottom"/>
            <w:hideMark/>
          </w:tcPr>
          <w:p w14:paraId="4EEA6925"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$994.50</w:t>
            </w:r>
          </w:p>
        </w:tc>
      </w:tr>
      <w:tr w:rsidR="00C94523" w:rsidRPr="00651F2E" w14:paraId="516AE523" w14:textId="77777777" w:rsidTr="00372199">
        <w:trPr>
          <w:trHeight w:val="300"/>
        </w:trPr>
        <w:tc>
          <w:tcPr>
            <w:tcW w:w="423" w:type="dxa"/>
            <w:tcBorders>
              <w:top w:val="nil"/>
              <w:left w:val="nil"/>
              <w:bottom w:val="nil"/>
              <w:right w:val="nil"/>
            </w:tcBorders>
            <w:shd w:val="clear" w:color="auto" w:fill="auto"/>
            <w:noWrap/>
            <w:vAlign w:val="bottom"/>
            <w:hideMark/>
          </w:tcPr>
          <w:p w14:paraId="067E530B"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515</w:t>
            </w:r>
          </w:p>
        </w:tc>
        <w:tc>
          <w:tcPr>
            <w:tcW w:w="5091" w:type="dxa"/>
            <w:tcBorders>
              <w:top w:val="nil"/>
              <w:left w:val="nil"/>
              <w:bottom w:val="nil"/>
              <w:right w:val="nil"/>
            </w:tcBorders>
            <w:shd w:val="clear" w:color="auto" w:fill="auto"/>
            <w:noWrap/>
            <w:vAlign w:val="center"/>
            <w:hideMark/>
          </w:tcPr>
          <w:p w14:paraId="37447156"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CONTRIBUCIONES PATRONALES A INST. PRIVADAS</w:t>
            </w:r>
          </w:p>
        </w:tc>
        <w:tc>
          <w:tcPr>
            <w:tcW w:w="354" w:type="dxa"/>
            <w:tcBorders>
              <w:top w:val="nil"/>
              <w:left w:val="nil"/>
              <w:bottom w:val="nil"/>
              <w:right w:val="nil"/>
            </w:tcBorders>
            <w:shd w:val="clear" w:color="auto" w:fill="auto"/>
            <w:noWrap/>
            <w:vAlign w:val="bottom"/>
            <w:hideMark/>
          </w:tcPr>
          <w:p w14:paraId="57BCCDC0"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noWrap/>
            <w:vAlign w:val="bottom"/>
            <w:hideMark/>
          </w:tcPr>
          <w:p w14:paraId="012E32F8"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noWrap/>
            <w:vAlign w:val="bottom"/>
            <w:hideMark/>
          </w:tcPr>
          <w:p w14:paraId="6465FD01"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noWrap/>
            <w:vAlign w:val="bottom"/>
            <w:hideMark/>
          </w:tcPr>
          <w:p w14:paraId="37A7EFF3"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vAlign w:val="bottom"/>
            <w:hideMark/>
          </w:tcPr>
          <w:p w14:paraId="40AD0163"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481B1113"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33A1E6C1" w14:textId="77777777" w:rsidTr="00372199">
        <w:trPr>
          <w:trHeight w:val="300"/>
        </w:trPr>
        <w:tc>
          <w:tcPr>
            <w:tcW w:w="423" w:type="dxa"/>
            <w:tcBorders>
              <w:top w:val="nil"/>
              <w:left w:val="nil"/>
              <w:bottom w:val="nil"/>
              <w:right w:val="nil"/>
            </w:tcBorders>
            <w:shd w:val="clear" w:color="auto" w:fill="auto"/>
            <w:noWrap/>
            <w:vAlign w:val="bottom"/>
            <w:hideMark/>
          </w:tcPr>
          <w:p w14:paraId="0CE54463"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51502</w:t>
            </w:r>
          </w:p>
        </w:tc>
        <w:tc>
          <w:tcPr>
            <w:tcW w:w="5091" w:type="dxa"/>
            <w:tcBorders>
              <w:top w:val="nil"/>
              <w:left w:val="nil"/>
              <w:bottom w:val="nil"/>
              <w:right w:val="nil"/>
            </w:tcBorders>
            <w:shd w:val="clear" w:color="auto" w:fill="auto"/>
            <w:noWrap/>
            <w:vAlign w:val="bottom"/>
            <w:hideMark/>
          </w:tcPr>
          <w:p w14:paraId="527D472E"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POR REMUNERACIONES EVENTUALES</w:t>
            </w:r>
          </w:p>
        </w:tc>
        <w:tc>
          <w:tcPr>
            <w:tcW w:w="354" w:type="dxa"/>
            <w:tcBorders>
              <w:top w:val="nil"/>
              <w:left w:val="nil"/>
              <w:bottom w:val="nil"/>
              <w:right w:val="nil"/>
            </w:tcBorders>
            <w:shd w:val="clear" w:color="auto" w:fill="auto"/>
            <w:noWrap/>
            <w:vAlign w:val="bottom"/>
            <w:hideMark/>
          </w:tcPr>
          <w:p w14:paraId="2B2098E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1C96FD63"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6783712A"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38994CEC"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vAlign w:val="bottom"/>
            <w:hideMark/>
          </w:tcPr>
          <w:p w14:paraId="6C28CC74"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vAlign w:val="bottom"/>
            <w:hideMark/>
          </w:tcPr>
          <w:p w14:paraId="74386C5B"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$906.75</w:t>
            </w:r>
          </w:p>
        </w:tc>
      </w:tr>
      <w:tr w:rsidR="00C94523" w:rsidRPr="00651F2E" w14:paraId="1014C59A" w14:textId="77777777" w:rsidTr="00372199">
        <w:trPr>
          <w:trHeight w:val="300"/>
        </w:trPr>
        <w:tc>
          <w:tcPr>
            <w:tcW w:w="423" w:type="dxa"/>
            <w:tcBorders>
              <w:top w:val="nil"/>
              <w:left w:val="nil"/>
              <w:bottom w:val="nil"/>
              <w:right w:val="nil"/>
            </w:tcBorders>
            <w:shd w:val="clear" w:color="auto" w:fill="auto"/>
            <w:noWrap/>
            <w:vAlign w:val="bottom"/>
            <w:hideMark/>
          </w:tcPr>
          <w:p w14:paraId="651E5227"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54</w:t>
            </w:r>
          </w:p>
        </w:tc>
        <w:tc>
          <w:tcPr>
            <w:tcW w:w="5091" w:type="dxa"/>
            <w:tcBorders>
              <w:top w:val="nil"/>
              <w:left w:val="nil"/>
              <w:bottom w:val="nil"/>
              <w:right w:val="nil"/>
            </w:tcBorders>
            <w:shd w:val="clear" w:color="auto" w:fill="auto"/>
            <w:noWrap/>
            <w:vAlign w:val="bottom"/>
            <w:hideMark/>
          </w:tcPr>
          <w:p w14:paraId="57428C6A"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ADQUISICIÓN DE BIENES Y SERVICIOS</w:t>
            </w:r>
          </w:p>
        </w:tc>
        <w:tc>
          <w:tcPr>
            <w:tcW w:w="354" w:type="dxa"/>
            <w:tcBorders>
              <w:top w:val="nil"/>
              <w:left w:val="nil"/>
              <w:bottom w:val="nil"/>
              <w:right w:val="nil"/>
            </w:tcBorders>
            <w:shd w:val="clear" w:color="auto" w:fill="auto"/>
            <w:vAlign w:val="bottom"/>
            <w:hideMark/>
          </w:tcPr>
          <w:p w14:paraId="2F11AE14"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544FFA80"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1B49D40C"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7A589823"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33D1775E"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05DD2659"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16F36519" w14:textId="77777777" w:rsidTr="00372199">
        <w:trPr>
          <w:trHeight w:val="300"/>
        </w:trPr>
        <w:tc>
          <w:tcPr>
            <w:tcW w:w="423" w:type="dxa"/>
            <w:tcBorders>
              <w:top w:val="nil"/>
              <w:left w:val="nil"/>
              <w:bottom w:val="nil"/>
              <w:right w:val="nil"/>
            </w:tcBorders>
            <w:shd w:val="clear" w:color="auto" w:fill="auto"/>
            <w:noWrap/>
            <w:vAlign w:val="bottom"/>
            <w:hideMark/>
          </w:tcPr>
          <w:p w14:paraId="07ED714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541</w:t>
            </w:r>
          </w:p>
        </w:tc>
        <w:tc>
          <w:tcPr>
            <w:tcW w:w="5091" w:type="dxa"/>
            <w:tcBorders>
              <w:top w:val="nil"/>
              <w:left w:val="nil"/>
              <w:bottom w:val="nil"/>
              <w:right w:val="nil"/>
            </w:tcBorders>
            <w:shd w:val="clear" w:color="auto" w:fill="auto"/>
            <w:noWrap/>
            <w:vAlign w:val="bottom"/>
            <w:hideMark/>
          </w:tcPr>
          <w:p w14:paraId="3B204DF8"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BIENES DE USO Y CONSUMO</w:t>
            </w:r>
          </w:p>
        </w:tc>
        <w:tc>
          <w:tcPr>
            <w:tcW w:w="354" w:type="dxa"/>
            <w:tcBorders>
              <w:top w:val="nil"/>
              <w:left w:val="nil"/>
              <w:bottom w:val="nil"/>
              <w:right w:val="nil"/>
            </w:tcBorders>
            <w:shd w:val="clear" w:color="auto" w:fill="auto"/>
            <w:vAlign w:val="bottom"/>
            <w:hideMark/>
          </w:tcPr>
          <w:p w14:paraId="615C095F"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22E05908"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13C44161"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6B0CE5ED"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68DD9E12"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vAlign w:val="bottom"/>
            <w:hideMark/>
          </w:tcPr>
          <w:p w14:paraId="190604D0"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67C1FBED" w14:textId="77777777" w:rsidTr="00372199">
        <w:trPr>
          <w:trHeight w:val="300"/>
        </w:trPr>
        <w:tc>
          <w:tcPr>
            <w:tcW w:w="423" w:type="dxa"/>
            <w:tcBorders>
              <w:top w:val="nil"/>
              <w:left w:val="nil"/>
              <w:bottom w:val="nil"/>
              <w:right w:val="nil"/>
            </w:tcBorders>
            <w:shd w:val="clear" w:color="auto" w:fill="auto"/>
            <w:noWrap/>
            <w:vAlign w:val="bottom"/>
            <w:hideMark/>
          </w:tcPr>
          <w:p w14:paraId="127A3924"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54105</w:t>
            </w:r>
          </w:p>
        </w:tc>
        <w:tc>
          <w:tcPr>
            <w:tcW w:w="5091" w:type="dxa"/>
            <w:tcBorders>
              <w:top w:val="nil"/>
              <w:left w:val="nil"/>
              <w:bottom w:val="nil"/>
              <w:right w:val="nil"/>
            </w:tcBorders>
            <w:shd w:val="clear" w:color="auto" w:fill="auto"/>
            <w:noWrap/>
            <w:vAlign w:val="bottom"/>
            <w:hideMark/>
          </w:tcPr>
          <w:p w14:paraId="75EED15F" w14:textId="77777777" w:rsidR="00C94523" w:rsidRPr="00651F2E" w:rsidRDefault="00C94523" w:rsidP="00372199">
            <w:pPr>
              <w:spacing w:after="0" w:line="240" w:lineRule="auto"/>
              <w:rPr>
                <w:rFonts w:eastAsia="Times New Roman"/>
                <w:color w:val="000000"/>
                <w:sz w:val="16"/>
                <w:szCs w:val="16"/>
                <w:lang w:eastAsia="es-SV"/>
              </w:rPr>
            </w:pPr>
            <w:proofErr w:type="gramStart"/>
            <w:r w:rsidRPr="00651F2E">
              <w:rPr>
                <w:rFonts w:eastAsia="Times New Roman"/>
                <w:color w:val="000000"/>
                <w:sz w:val="16"/>
                <w:szCs w:val="16"/>
                <w:lang w:eastAsia="es-SV"/>
              </w:rPr>
              <w:t>PRODUCTOS  PAPEL</w:t>
            </w:r>
            <w:proofErr w:type="gramEnd"/>
            <w:r w:rsidRPr="00651F2E">
              <w:rPr>
                <w:rFonts w:eastAsia="Times New Roman"/>
                <w:color w:val="000000"/>
                <w:sz w:val="16"/>
                <w:szCs w:val="16"/>
                <w:lang w:eastAsia="es-SV"/>
              </w:rPr>
              <w:t xml:space="preserve"> Y CARTON</w:t>
            </w:r>
          </w:p>
        </w:tc>
        <w:tc>
          <w:tcPr>
            <w:tcW w:w="354" w:type="dxa"/>
            <w:tcBorders>
              <w:top w:val="nil"/>
              <w:left w:val="nil"/>
              <w:bottom w:val="nil"/>
              <w:right w:val="nil"/>
            </w:tcBorders>
            <w:shd w:val="clear" w:color="auto" w:fill="auto"/>
            <w:noWrap/>
            <w:vAlign w:val="bottom"/>
            <w:hideMark/>
          </w:tcPr>
          <w:p w14:paraId="65E32BA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570EDFDD"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70AF0995"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060F9357"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1E942DF9"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35B47A3B"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$300.00</w:t>
            </w:r>
          </w:p>
        </w:tc>
      </w:tr>
      <w:tr w:rsidR="00C94523" w:rsidRPr="00651F2E" w14:paraId="7E293743" w14:textId="77777777" w:rsidTr="00372199">
        <w:trPr>
          <w:trHeight w:val="300"/>
        </w:trPr>
        <w:tc>
          <w:tcPr>
            <w:tcW w:w="423" w:type="dxa"/>
            <w:tcBorders>
              <w:top w:val="nil"/>
              <w:left w:val="nil"/>
              <w:bottom w:val="nil"/>
              <w:right w:val="nil"/>
            </w:tcBorders>
            <w:shd w:val="clear" w:color="auto" w:fill="auto"/>
            <w:noWrap/>
            <w:vAlign w:val="bottom"/>
            <w:hideMark/>
          </w:tcPr>
          <w:p w14:paraId="17EAB2C7"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54108</w:t>
            </w:r>
          </w:p>
        </w:tc>
        <w:tc>
          <w:tcPr>
            <w:tcW w:w="5091" w:type="dxa"/>
            <w:tcBorders>
              <w:top w:val="nil"/>
              <w:left w:val="nil"/>
              <w:bottom w:val="nil"/>
              <w:right w:val="nil"/>
            </w:tcBorders>
            <w:shd w:val="clear" w:color="auto" w:fill="auto"/>
            <w:noWrap/>
            <w:vAlign w:val="bottom"/>
            <w:hideMark/>
          </w:tcPr>
          <w:p w14:paraId="21D9438D"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PRODUCTOS FARMACEUTICOS Y MEDICINALES</w:t>
            </w:r>
          </w:p>
        </w:tc>
        <w:tc>
          <w:tcPr>
            <w:tcW w:w="354" w:type="dxa"/>
            <w:tcBorders>
              <w:top w:val="nil"/>
              <w:left w:val="nil"/>
              <w:bottom w:val="nil"/>
              <w:right w:val="nil"/>
            </w:tcBorders>
            <w:shd w:val="clear" w:color="auto" w:fill="auto"/>
            <w:noWrap/>
            <w:vAlign w:val="bottom"/>
            <w:hideMark/>
          </w:tcPr>
          <w:p w14:paraId="2701481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7737B2AE"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2ECEC7FB"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4DDAAAF2"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58DCD9AF"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2B97EB43"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$38,506.00</w:t>
            </w:r>
          </w:p>
        </w:tc>
      </w:tr>
      <w:tr w:rsidR="00C94523" w:rsidRPr="00651F2E" w14:paraId="512D1F78" w14:textId="77777777" w:rsidTr="00372199">
        <w:trPr>
          <w:trHeight w:val="300"/>
        </w:trPr>
        <w:tc>
          <w:tcPr>
            <w:tcW w:w="423" w:type="dxa"/>
            <w:tcBorders>
              <w:top w:val="nil"/>
              <w:left w:val="nil"/>
              <w:bottom w:val="nil"/>
              <w:right w:val="nil"/>
            </w:tcBorders>
            <w:shd w:val="clear" w:color="auto" w:fill="auto"/>
            <w:noWrap/>
            <w:vAlign w:val="bottom"/>
            <w:hideMark/>
          </w:tcPr>
          <w:p w14:paraId="0E3A01F3"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54110</w:t>
            </w:r>
          </w:p>
        </w:tc>
        <w:tc>
          <w:tcPr>
            <w:tcW w:w="5091" w:type="dxa"/>
            <w:tcBorders>
              <w:top w:val="nil"/>
              <w:left w:val="nil"/>
              <w:bottom w:val="nil"/>
              <w:right w:val="nil"/>
            </w:tcBorders>
            <w:shd w:val="clear" w:color="auto" w:fill="auto"/>
            <w:noWrap/>
            <w:vAlign w:val="bottom"/>
            <w:hideMark/>
          </w:tcPr>
          <w:p w14:paraId="62697D73"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COMBUSTIBLES Y LUBRICANTES</w:t>
            </w:r>
          </w:p>
        </w:tc>
        <w:tc>
          <w:tcPr>
            <w:tcW w:w="354" w:type="dxa"/>
            <w:tcBorders>
              <w:top w:val="nil"/>
              <w:left w:val="nil"/>
              <w:bottom w:val="nil"/>
              <w:right w:val="nil"/>
            </w:tcBorders>
            <w:shd w:val="clear" w:color="auto" w:fill="auto"/>
            <w:noWrap/>
            <w:vAlign w:val="bottom"/>
            <w:hideMark/>
          </w:tcPr>
          <w:p w14:paraId="03FE8B22"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572C4F79"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59F1B0AB"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2813768D"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0DB7BE51"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5D0CDAA7"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$1,800.00</w:t>
            </w:r>
          </w:p>
        </w:tc>
      </w:tr>
      <w:tr w:rsidR="00C94523" w:rsidRPr="00651F2E" w14:paraId="6EBCBC65" w14:textId="77777777" w:rsidTr="00372199">
        <w:trPr>
          <w:trHeight w:val="300"/>
        </w:trPr>
        <w:tc>
          <w:tcPr>
            <w:tcW w:w="423" w:type="dxa"/>
            <w:tcBorders>
              <w:top w:val="nil"/>
              <w:left w:val="nil"/>
              <w:bottom w:val="nil"/>
              <w:right w:val="nil"/>
            </w:tcBorders>
            <w:shd w:val="clear" w:color="auto" w:fill="auto"/>
            <w:noWrap/>
            <w:vAlign w:val="bottom"/>
            <w:hideMark/>
          </w:tcPr>
          <w:p w14:paraId="4B1D2086"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54113</w:t>
            </w:r>
          </w:p>
        </w:tc>
        <w:tc>
          <w:tcPr>
            <w:tcW w:w="5091" w:type="dxa"/>
            <w:tcBorders>
              <w:top w:val="nil"/>
              <w:left w:val="nil"/>
              <w:bottom w:val="nil"/>
              <w:right w:val="nil"/>
            </w:tcBorders>
            <w:shd w:val="clear" w:color="auto" w:fill="auto"/>
            <w:noWrap/>
            <w:vAlign w:val="bottom"/>
            <w:hideMark/>
          </w:tcPr>
          <w:p w14:paraId="37759E08"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MATERIALES E INSTRUMENTAL DE LABORATORIOS Y USO MÉDICO</w:t>
            </w:r>
          </w:p>
        </w:tc>
        <w:tc>
          <w:tcPr>
            <w:tcW w:w="354" w:type="dxa"/>
            <w:tcBorders>
              <w:top w:val="nil"/>
              <w:left w:val="nil"/>
              <w:bottom w:val="nil"/>
              <w:right w:val="nil"/>
            </w:tcBorders>
            <w:shd w:val="clear" w:color="auto" w:fill="auto"/>
            <w:noWrap/>
            <w:vAlign w:val="bottom"/>
            <w:hideMark/>
          </w:tcPr>
          <w:p w14:paraId="363C5B38"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448443AB"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2124C62C"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1AD351AA"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37F0ABC5"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26FA6335"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$450.00</w:t>
            </w:r>
          </w:p>
        </w:tc>
      </w:tr>
      <w:tr w:rsidR="00C94523" w:rsidRPr="00651F2E" w14:paraId="056E001D" w14:textId="77777777" w:rsidTr="00372199">
        <w:trPr>
          <w:trHeight w:val="300"/>
        </w:trPr>
        <w:tc>
          <w:tcPr>
            <w:tcW w:w="423" w:type="dxa"/>
            <w:tcBorders>
              <w:top w:val="nil"/>
              <w:left w:val="nil"/>
              <w:bottom w:val="nil"/>
              <w:right w:val="nil"/>
            </w:tcBorders>
            <w:shd w:val="clear" w:color="auto" w:fill="auto"/>
            <w:noWrap/>
            <w:vAlign w:val="bottom"/>
            <w:hideMark/>
          </w:tcPr>
          <w:p w14:paraId="59946E38"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54114</w:t>
            </w:r>
          </w:p>
        </w:tc>
        <w:tc>
          <w:tcPr>
            <w:tcW w:w="5091" w:type="dxa"/>
            <w:tcBorders>
              <w:top w:val="nil"/>
              <w:left w:val="nil"/>
              <w:bottom w:val="nil"/>
              <w:right w:val="nil"/>
            </w:tcBorders>
            <w:shd w:val="clear" w:color="auto" w:fill="auto"/>
            <w:noWrap/>
            <w:vAlign w:val="bottom"/>
            <w:hideMark/>
          </w:tcPr>
          <w:p w14:paraId="2E553A2E"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MATERIALES DE OFICINA</w:t>
            </w:r>
          </w:p>
        </w:tc>
        <w:tc>
          <w:tcPr>
            <w:tcW w:w="354" w:type="dxa"/>
            <w:tcBorders>
              <w:top w:val="nil"/>
              <w:left w:val="nil"/>
              <w:bottom w:val="nil"/>
              <w:right w:val="nil"/>
            </w:tcBorders>
            <w:shd w:val="clear" w:color="auto" w:fill="auto"/>
            <w:noWrap/>
            <w:vAlign w:val="bottom"/>
            <w:hideMark/>
          </w:tcPr>
          <w:p w14:paraId="16A5B667"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6E535007"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0D3208BE"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53861F96"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5B76B108"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73725D30"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$49.00</w:t>
            </w:r>
          </w:p>
        </w:tc>
      </w:tr>
      <w:tr w:rsidR="00C94523" w:rsidRPr="00651F2E" w14:paraId="67C8681B" w14:textId="77777777" w:rsidTr="00372199">
        <w:trPr>
          <w:trHeight w:val="300"/>
        </w:trPr>
        <w:tc>
          <w:tcPr>
            <w:tcW w:w="423" w:type="dxa"/>
            <w:tcBorders>
              <w:top w:val="nil"/>
              <w:left w:val="nil"/>
              <w:bottom w:val="nil"/>
              <w:right w:val="nil"/>
            </w:tcBorders>
            <w:shd w:val="clear" w:color="auto" w:fill="auto"/>
            <w:noWrap/>
            <w:vAlign w:val="bottom"/>
            <w:hideMark/>
          </w:tcPr>
          <w:p w14:paraId="68070DCF"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54199</w:t>
            </w:r>
          </w:p>
        </w:tc>
        <w:tc>
          <w:tcPr>
            <w:tcW w:w="5091" w:type="dxa"/>
            <w:tcBorders>
              <w:top w:val="nil"/>
              <w:left w:val="nil"/>
              <w:bottom w:val="nil"/>
              <w:right w:val="nil"/>
            </w:tcBorders>
            <w:shd w:val="clear" w:color="auto" w:fill="auto"/>
            <w:noWrap/>
            <w:vAlign w:val="bottom"/>
            <w:hideMark/>
          </w:tcPr>
          <w:p w14:paraId="71A99DA8"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BIENES DE USO Y CONSUMO DIVERSO</w:t>
            </w:r>
          </w:p>
        </w:tc>
        <w:tc>
          <w:tcPr>
            <w:tcW w:w="354" w:type="dxa"/>
            <w:tcBorders>
              <w:top w:val="nil"/>
              <w:left w:val="nil"/>
              <w:bottom w:val="nil"/>
              <w:right w:val="nil"/>
            </w:tcBorders>
            <w:shd w:val="clear" w:color="auto" w:fill="auto"/>
            <w:noWrap/>
            <w:vAlign w:val="bottom"/>
            <w:hideMark/>
          </w:tcPr>
          <w:p w14:paraId="13121F9C"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3953549A"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4CE162E0"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7D9AF76C"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3D12F873"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1BD22454"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$1,116.68</w:t>
            </w:r>
          </w:p>
        </w:tc>
      </w:tr>
      <w:tr w:rsidR="00C94523" w:rsidRPr="00651F2E" w14:paraId="1A7C20DD" w14:textId="77777777" w:rsidTr="00372199">
        <w:trPr>
          <w:trHeight w:val="300"/>
        </w:trPr>
        <w:tc>
          <w:tcPr>
            <w:tcW w:w="423" w:type="dxa"/>
            <w:tcBorders>
              <w:top w:val="nil"/>
              <w:left w:val="nil"/>
              <w:bottom w:val="nil"/>
              <w:right w:val="nil"/>
            </w:tcBorders>
            <w:shd w:val="clear" w:color="auto" w:fill="auto"/>
            <w:noWrap/>
            <w:vAlign w:val="center"/>
            <w:hideMark/>
          </w:tcPr>
          <w:p w14:paraId="0E4EB97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55</w:t>
            </w:r>
          </w:p>
        </w:tc>
        <w:tc>
          <w:tcPr>
            <w:tcW w:w="5091" w:type="dxa"/>
            <w:tcBorders>
              <w:top w:val="nil"/>
              <w:left w:val="nil"/>
              <w:bottom w:val="nil"/>
              <w:right w:val="nil"/>
            </w:tcBorders>
            <w:shd w:val="clear" w:color="auto" w:fill="auto"/>
            <w:noWrap/>
            <w:vAlign w:val="center"/>
            <w:hideMark/>
          </w:tcPr>
          <w:p w14:paraId="7D2EB68A"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GASTOS FINANCIEROS Y OTROS</w:t>
            </w:r>
          </w:p>
        </w:tc>
        <w:tc>
          <w:tcPr>
            <w:tcW w:w="354" w:type="dxa"/>
            <w:tcBorders>
              <w:top w:val="nil"/>
              <w:left w:val="nil"/>
              <w:bottom w:val="nil"/>
              <w:right w:val="nil"/>
            </w:tcBorders>
            <w:shd w:val="clear" w:color="auto" w:fill="auto"/>
            <w:noWrap/>
            <w:vAlign w:val="bottom"/>
            <w:hideMark/>
          </w:tcPr>
          <w:p w14:paraId="041DCCF0"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064BCFF5"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2575A965"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DF054CB"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77F1C60F"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noWrap/>
            <w:vAlign w:val="center"/>
            <w:hideMark/>
          </w:tcPr>
          <w:p w14:paraId="1148373F"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3043D698" w14:textId="77777777" w:rsidTr="00372199">
        <w:trPr>
          <w:trHeight w:val="300"/>
        </w:trPr>
        <w:tc>
          <w:tcPr>
            <w:tcW w:w="423" w:type="dxa"/>
            <w:tcBorders>
              <w:top w:val="nil"/>
              <w:left w:val="nil"/>
              <w:bottom w:val="nil"/>
              <w:right w:val="nil"/>
            </w:tcBorders>
            <w:shd w:val="clear" w:color="auto" w:fill="auto"/>
            <w:noWrap/>
            <w:vAlign w:val="center"/>
            <w:hideMark/>
          </w:tcPr>
          <w:p w14:paraId="270581DF"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556</w:t>
            </w:r>
          </w:p>
        </w:tc>
        <w:tc>
          <w:tcPr>
            <w:tcW w:w="5091" w:type="dxa"/>
            <w:tcBorders>
              <w:top w:val="nil"/>
              <w:left w:val="nil"/>
              <w:bottom w:val="nil"/>
              <w:right w:val="nil"/>
            </w:tcBorders>
            <w:shd w:val="clear" w:color="auto" w:fill="auto"/>
            <w:noWrap/>
            <w:vAlign w:val="center"/>
            <w:hideMark/>
          </w:tcPr>
          <w:p w14:paraId="19541BB6"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SEGUROS, COMISIONES Y GASTOS BANCARIOS</w:t>
            </w:r>
          </w:p>
        </w:tc>
        <w:tc>
          <w:tcPr>
            <w:tcW w:w="354" w:type="dxa"/>
            <w:tcBorders>
              <w:top w:val="nil"/>
              <w:left w:val="nil"/>
              <w:bottom w:val="nil"/>
              <w:right w:val="nil"/>
            </w:tcBorders>
            <w:shd w:val="clear" w:color="auto" w:fill="auto"/>
            <w:noWrap/>
            <w:vAlign w:val="bottom"/>
            <w:hideMark/>
          </w:tcPr>
          <w:p w14:paraId="4AB7C479"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06F92802"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1F80843C"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05DAB6B"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4485F57F"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noWrap/>
            <w:vAlign w:val="center"/>
            <w:hideMark/>
          </w:tcPr>
          <w:p w14:paraId="6227E9DE"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19985CAE" w14:textId="77777777" w:rsidTr="00372199">
        <w:trPr>
          <w:trHeight w:val="300"/>
        </w:trPr>
        <w:tc>
          <w:tcPr>
            <w:tcW w:w="423" w:type="dxa"/>
            <w:tcBorders>
              <w:top w:val="nil"/>
              <w:left w:val="nil"/>
              <w:bottom w:val="nil"/>
              <w:right w:val="nil"/>
            </w:tcBorders>
            <w:shd w:val="clear" w:color="auto" w:fill="auto"/>
            <w:noWrap/>
            <w:vAlign w:val="center"/>
            <w:hideMark/>
          </w:tcPr>
          <w:p w14:paraId="358C631B"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55603</w:t>
            </w:r>
          </w:p>
        </w:tc>
        <w:tc>
          <w:tcPr>
            <w:tcW w:w="5091" w:type="dxa"/>
            <w:tcBorders>
              <w:top w:val="nil"/>
              <w:left w:val="nil"/>
              <w:bottom w:val="nil"/>
              <w:right w:val="nil"/>
            </w:tcBorders>
            <w:shd w:val="clear" w:color="auto" w:fill="auto"/>
            <w:noWrap/>
            <w:vAlign w:val="center"/>
            <w:hideMark/>
          </w:tcPr>
          <w:p w14:paraId="65C2CD23"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COMISIÓN Y GASTOS BANCARIOS</w:t>
            </w:r>
          </w:p>
        </w:tc>
        <w:tc>
          <w:tcPr>
            <w:tcW w:w="354" w:type="dxa"/>
            <w:tcBorders>
              <w:top w:val="nil"/>
              <w:left w:val="nil"/>
              <w:bottom w:val="nil"/>
              <w:right w:val="nil"/>
            </w:tcBorders>
            <w:shd w:val="clear" w:color="auto" w:fill="auto"/>
            <w:noWrap/>
            <w:vAlign w:val="bottom"/>
            <w:hideMark/>
          </w:tcPr>
          <w:p w14:paraId="7D4498BE"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4BA4B9D8"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097A6106"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36E8D695"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1D7CDCD6"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center"/>
            <w:hideMark/>
          </w:tcPr>
          <w:p w14:paraId="5A30B4E3" w14:textId="77777777" w:rsidR="00C94523" w:rsidRPr="00651F2E" w:rsidRDefault="00C94523" w:rsidP="00372199">
            <w:pPr>
              <w:spacing w:after="0" w:line="240" w:lineRule="auto"/>
              <w:jc w:val="right"/>
              <w:rPr>
                <w:rFonts w:eastAsia="Times New Roman"/>
                <w:color w:val="000000"/>
                <w:sz w:val="16"/>
                <w:szCs w:val="16"/>
                <w:lang w:eastAsia="es-SV"/>
              </w:rPr>
            </w:pPr>
            <w:r w:rsidRPr="00651F2E">
              <w:rPr>
                <w:rFonts w:eastAsia="Times New Roman"/>
                <w:color w:val="000000"/>
                <w:sz w:val="16"/>
                <w:szCs w:val="16"/>
                <w:lang w:eastAsia="es-SV"/>
              </w:rPr>
              <w:t>$50.00</w:t>
            </w:r>
          </w:p>
        </w:tc>
      </w:tr>
      <w:tr w:rsidR="00C94523" w:rsidRPr="00651F2E" w14:paraId="54E82C1B" w14:textId="77777777" w:rsidTr="00372199">
        <w:trPr>
          <w:trHeight w:val="300"/>
        </w:trPr>
        <w:tc>
          <w:tcPr>
            <w:tcW w:w="423" w:type="dxa"/>
            <w:tcBorders>
              <w:top w:val="nil"/>
              <w:left w:val="nil"/>
              <w:bottom w:val="nil"/>
              <w:right w:val="nil"/>
            </w:tcBorders>
            <w:shd w:val="clear" w:color="auto" w:fill="auto"/>
            <w:noWrap/>
            <w:vAlign w:val="center"/>
            <w:hideMark/>
          </w:tcPr>
          <w:p w14:paraId="05284E7D"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61</w:t>
            </w:r>
          </w:p>
        </w:tc>
        <w:tc>
          <w:tcPr>
            <w:tcW w:w="5091" w:type="dxa"/>
            <w:tcBorders>
              <w:top w:val="nil"/>
              <w:left w:val="nil"/>
              <w:bottom w:val="nil"/>
              <w:right w:val="nil"/>
            </w:tcBorders>
            <w:shd w:val="clear" w:color="auto" w:fill="auto"/>
            <w:noWrap/>
            <w:vAlign w:val="center"/>
            <w:hideMark/>
          </w:tcPr>
          <w:p w14:paraId="7657CBA0"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INVERSIONES EN ACTIVOS FIJOS</w:t>
            </w:r>
          </w:p>
        </w:tc>
        <w:tc>
          <w:tcPr>
            <w:tcW w:w="354" w:type="dxa"/>
            <w:tcBorders>
              <w:top w:val="nil"/>
              <w:left w:val="nil"/>
              <w:bottom w:val="nil"/>
              <w:right w:val="nil"/>
            </w:tcBorders>
            <w:shd w:val="clear" w:color="auto" w:fill="auto"/>
            <w:noWrap/>
            <w:vAlign w:val="bottom"/>
            <w:hideMark/>
          </w:tcPr>
          <w:p w14:paraId="212BBE80"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2637F444"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4BA29E48"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389F183C"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4A7174BD"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noWrap/>
            <w:vAlign w:val="center"/>
            <w:hideMark/>
          </w:tcPr>
          <w:p w14:paraId="7D984050"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5DEC819B" w14:textId="77777777" w:rsidTr="00372199">
        <w:trPr>
          <w:trHeight w:val="300"/>
        </w:trPr>
        <w:tc>
          <w:tcPr>
            <w:tcW w:w="423" w:type="dxa"/>
            <w:tcBorders>
              <w:top w:val="nil"/>
              <w:left w:val="nil"/>
              <w:bottom w:val="nil"/>
              <w:right w:val="nil"/>
            </w:tcBorders>
            <w:shd w:val="clear" w:color="auto" w:fill="auto"/>
            <w:noWrap/>
            <w:vAlign w:val="center"/>
            <w:hideMark/>
          </w:tcPr>
          <w:p w14:paraId="69F0E923"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611</w:t>
            </w:r>
          </w:p>
        </w:tc>
        <w:tc>
          <w:tcPr>
            <w:tcW w:w="5091" w:type="dxa"/>
            <w:tcBorders>
              <w:top w:val="nil"/>
              <w:left w:val="nil"/>
              <w:bottom w:val="nil"/>
              <w:right w:val="nil"/>
            </w:tcBorders>
            <w:shd w:val="clear" w:color="auto" w:fill="auto"/>
            <w:noWrap/>
            <w:vAlign w:val="center"/>
            <w:hideMark/>
          </w:tcPr>
          <w:p w14:paraId="5A2CE20B"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BIENES MUEBLES</w:t>
            </w:r>
          </w:p>
        </w:tc>
        <w:tc>
          <w:tcPr>
            <w:tcW w:w="354" w:type="dxa"/>
            <w:tcBorders>
              <w:top w:val="nil"/>
              <w:left w:val="nil"/>
              <w:bottom w:val="nil"/>
              <w:right w:val="nil"/>
            </w:tcBorders>
            <w:shd w:val="clear" w:color="auto" w:fill="auto"/>
            <w:noWrap/>
            <w:vAlign w:val="bottom"/>
            <w:hideMark/>
          </w:tcPr>
          <w:p w14:paraId="06E8A348" w14:textId="77777777" w:rsidR="00C94523" w:rsidRPr="00651F2E" w:rsidRDefault="00C94523" w:rsidP="00372199">
            <w:pPr>
              <w:spacing w:after="0" w:line="240" w:lineRule="auto"/>
              <w:rPr>
                <w:rFonts w:eastAsia="Times New Roman"/>
                <w:b/>
                <w:bCs/>
                <w:color w:val="000000"/>
                <w:sz w:val="16"/>
                <w:szCs w:val="16"/>
                <w:lang w:eastAsia="es-SV"/>
              </w:rPr>
            </w:pPr>
          </w:p>
        </w:tc>
        <w:tc>
          <w:tcPr>
            <w:tcW w:w="531" w:type="dxa"/>
            <w:tcBorders>
              <w:top w:val="nil"/>
              <w:left w:val="nil"/>
              <w:bottom w:val="nil"/>
              <w:right w:val="nil"/>
            </w:tcBorders>
            <w:shd w:val="clear" w:color="auto" w:fill="auto"/>
            <w:vAlign w:val="bottom"/>
            <w:hideMark/>
          </w:tcPr>
          <w:p w14:paraId="25CCA81F" w14:textId="77777777" w:rsidR="00C94523" w:rsidRPr="00651F2E" w:rsidRDefault="00C94523" w:rsidP="00372199">
            <w:pPr>
              <w:spacing w:after="0" w:line="240" w:lineRule="auto"/>
              <w:jc w:val="center"/>
              <w:rPr>
                <w:rFonts w:eastAsia="Times New Roman"/>
                <w:sz w:val="20"/>
                <w:szCs w:val="20"/>
                <w:lang w:eastAsia="es-SV"/>
              </w:rPr>
            </w:pPr>
          </w:p>
        </w:tc>
        <w:tc>
          <w:tcPr>
            <w:tcW w:w="276" w:type="dxa"/>
            <w:tcBorders>
              <w:top w:val="nil"/>
              <w:left w:val="nil"/>
              <w:bottom w:val="nil"/>
              <w:right w:val="nil"/>
            </w:tcBorders>
            <w:shd w:val="clear" w:color="auto" w:fill="auto"/>
            <w:vAlign w:val="bottom"/>
            <w:hideMark/>
          </w:tcPr>
          <w:p w14:paraId="375A721F" w14:textId="77777777" w:rsidR="00C94523" w:rsidRPr="00651F2E" w:rsidRDefault="00C94523" w:rsidP="00372199">
            <w:pPr>
              <w:spacing w:after="0" w:line="240" w:lineRule="auto"/>
              <w:jc w:val="center"/>
              <w:rPr>
                <w:rFonts w:eastAsia="Times New Roman"/>
                <w:sz w:val="20"/>
                <w:szCs w:val="20"/>
                <w:lang w:eastAsia="es-SV"/>
              </w:rPr>
            </w:pPr>
          </w:p>
        </w:tc>
        <w:tc>
          <w:tcPr>
            <w:tcW w:w="374" w:type="dxa"/>
            <w:tcBorders>
              <w:top w:val="nil"/>
              <w:left w:val="nil"/>
              <w:bottom w:val="nil"/>
              <w:right w:val="nil"/>
            </w:tcBorders>
            <w:shd w:val="clear" w:color="auto" w:fill="auto"/>
            <w:vAlign w:val="bottom"/>
            <w:hideMark/>
          </w:tcPr>
          <w:p w14:paraId="23D8E655" w14:textId="77777777" w:rsidR="00C94523" w:rsidRPr="00651F2E" w:rsidRDefault="00C94523" w:rsidP="00372199">
            <w:pPr>
              <w:spacing w:after="0" w:line="240" w:lineRule="auto"/>
              <w:jc w:val="center"/>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530900E7" w14:textId="77777777" w:rsidR="00C94523" w:rsidRPr="00651F2E" w:rsidRDefault="00C94523" w:rsidP="00372199">
            <w:pPr>
              <w:spacing w:after="0" w:line="240" w:lineRule="auto"/>
              <w:jc w:val="center"/>
              <w:rPr>
                <w:rFonts w:eastAsia="Times New Roman"/>
                <w:sz w:val="20"/>
                <w:szCs w:val="20"/>
                <w:lang w:eastAsia="es-SV"/>
              </w:rPr>
            </w:pPr>
          </w:p>
        </w:tc>
        <w:tc>
          <w:tcPr>
            <w:tcW w:w="842" w:type="dxa"/>
            <w:tcBorders>
              <w:top w:val="nil"/>
              <w:left w:val="nil"/>
              <w:bottom w:val="nil"/>
              <w:right w:val="nil"/>
            </w:tcBorders>
            <w:shd w:val="clear" w:color="auto" w:fill="auto"/>
            <w:noWrap/>
            <w:vAlign w:val="center"/>
            <w:hideMark/>
          </w:tcPr>
          <w:p w14:paraId="1B747656" w14:textId="77777777" w:rsidR="00C94523" w:rsidRPr="00651F2E" w:rsidRDefault="00C94523" w:rsidP="00372199">
            <w:pPr>
              <w:spacing w:after="0" w:line="240" w:lineRule="auto"/>
              <w:rPr>
                <w:rFonts w:eastAsia="Times New Roman"/>
                <w:sz w:val="20"/>
                <w:szCs w:val="20"/>
                <w:lang w:eastAsia="es-SV"/>
              </w:rPr>
            </w:pPr>
          </w:p>
        </w:tc>
      </w:tr>
      <w:tr w:rsidR="00C94523" w:rsidRPr="00651F2E" w14:paraId="1419AB88" w14:textId="77777777" w:rsidTr="00372199">
        <w:trPr>
          <w:trHeight w:val="300"/>
        </w:trPr>
        <w:tc>
          <w:tcPr>
            <w:tcW w:w="423" w:type="dxa"/>
            <w:tcBorders>
              <w:top w:val="nil"/>
              <w:left w:val="nil"/>
              <w:bottom w:val="nil"/>
              <w:right w:val="nil"/>
            </w:tcBorders>
            <w:shd w:val="clear" w:color="auto" w:fill="auto"/>
            <w:noWrap/>
            <w:vAlign w:val="bottom"/>
            <w:hideMark/>
          </w:tcPr>
          <w:p w14:paraId="5534F245" w14:textId="77777777" w:rsidR="00C94523" w:rsidRPr="00651F2E" w:rsidRDefault="00C94523" w:rsidP="00372199">
            <w:pPr>
              <w:spacing w:after="0" w:line="240" w:lineRule="auto"/>
              <w:rPr>
                <w:rFonts w:eastAsia="Times New Roman"/>
                <w:sz w:val="16"/>
                <w:szCs w:val="16"/>
                <w:lang w:eastAsia="es-SV"/>
              </w:rPr>
            </w:pPr>
            <w:r w:rsidRPr="00651F2E">
              <w:rPr>
                <w:rFonts w:eastAsia="Times New Roman"/>
                <w:sz w:val="16"/>
                <w:szCs w:val="16"/>
                <w:lang w:eastAsia="es-SV"/>
              </w:rPr>
              <w:t>61103</w:t>
            </w:r>
          </w:p>
        </w:tc>
        <w:tc>
          <w:tcPr>
            <w:tcW w:w="5091" w:type="dxa"/>
            <w:tcBorders>
              <w:top w:val="nil"/>
              <w:left w:val="nil"/>
              <w:bottom w:val="nil"/>
              <w:right w:val="nil"/>
            </w:tcBorders>
            <w:shd w:val="clear" w:color="auto" w:fill="auto"/>
            <w:noWrap/>
            <w:vAlign w:val="bottom"/>
            <w:hideMark/>
          </w:tcPr>
          <w:p w14:paraId="6B3F2E89" w14:textId="77777777" w:rsidR="00C94523" w:rsidRPr="00651F2E" w:rsidRDefault="00C94523" w:rsidP="00372199">
            <w:pPr>
              <w:spacing w:after="0" w:line="240" w:lineRule="auto"/>
              <w:rPr>
                <w:rFonts w:eastAsia="Times New Roman"/>
                <w:color w:val="000000"/>
                <w:sz w:val="16"/>
                <w:szCs w:val="16"/>
                <w:lang w:eastAsia="es-SV"/>
              </w:rPr>
            </w:pPr>
            <w:r w:rsidRPr="00651F2E">
              <w:rPr>
                <w:rFonts w:eastAsia="Times New Roman"/>
                <w:color w:val="000000"/>
                <w:sz w:val="16"/>
                <w:szCs w:val="16"/>
                <w:lang w:eastAsia="es-SV"/>
              </w:rPr>
              <w:t>EQUIPO MEDICO Y DE LABORATORIO</w:t>
            </w:r>
          </w:p>
        </w:tc>
        <w:tc>
          <w:tcPr>
            <w:tcW w:w="354" w:type="dxa"/>
            <w:tcBorders>
              <w:top w:val="nil"/>
              <w:left w:val="nil"/>
              <w:bottom w:val="nil"/>
              <w:right w:val="nil"/>
            </w:tcBorders>
            <w:shd w:val="clear" w:color="auto" w:fill="auto"/>
            <w:noWrap/>
            <w:vAlign w:val="bottom"/>
            <w:hideMark/>
          </w:tcPr>
          <w:p w14:paraId="71E92611"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w:t>
            </w:r>
          </w:p>
        </w:tc>
        <w:tc>
          <w:tcPr>
            <w:tcW w:w="531" w:type="dxa"/>
            <w:tcBorders>
              <w:top w:val="nil"/>
              <w:left w:val="nil"/>
              <w:bottom w:val="nil"/>
              <w:right w:val="nil"/>
            </w:tcBorders>
            <w:shd w:val="clear" w:color="auto" w:fill="auto"/>
            <w:noWrap/>
            <w:vAlign w:val="bottom"/>
            <w:hideMark/>
          </w:tcPr>
          <w:p w14:paraId="18665463"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3501</w:t>
            </w:r>
          </w:p>
        </w:tc>
        <w:tc>
          <w:tcPr>
            <w:tcW w:w="276" w:type="dxa"/>
            <w:tcBorders>
              <w:top w:val="nil"/>
              <w:left w:val="nil"/>
              <w:bottom w:val="nil"/>
              <w:right w:val="nil"/>
            </w:tcBorders>
            <w:shd w:val="clear" w:color="auto" w:fill="auto"/>
            <w:noWrap/>
            <w:vAlign w:val="bottom"/>
            <w:hideMark/>
          </w:tcPr>
          <w:p w14:paraId="28C01755"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w:t>
            </w:r>
          </w:p>
        </w:tc>
        <w:tc>
          <w:tcPr>
            <w:tcW w:w="374" w:type="dxa"/>
            <w:tcBorders>
              <w:top w:val="nil"/>
              <w:left w:val="nil"/>
              <w:bottom w:val="nil"/>
              <w:right w:val="nil"/>
            </w:tcBorders>
            <w:shd w:val="clear" w:color="auto" w:fill="auto"/>
            <w:noWrap/>
            <w:vAlign w:val="bottom"/>
            <w:hideMark/>
          </w:tcPr>
          <w:p w14:paraId="6C4BE8A6" w14:textId="77777777" w:rsidR="00C94523" w:rsidRPr="00651F2E" w:rsidRDefault="00C94523" w:rsidP="00372199">
            <w:pPr>
              <w:spacing w:after="0" w:line="240" w:lineRule="auto"/>
              <w:jc w:val="center"/>
              <w:rPr>
                <w:rFonts w:eastAsia="Times New Roman"/>
                <w:color w:val="000000"/>
                <w:sz w:val="16"/>
                <w:szCs w:val="16"/>
                <w:lang w:eastAsia="es-SV"/>
              </w:rPr>
            </w:pPr>
            <w:r w:rsidRPr="00651F2E">
              <w:rPr>
                <w:rFonts w:eastAsia="Times New Roman"/>
                <w:color w:val="000000"/>
                <w:sz w:val="16"/>
                <w:szCs w:val="16"/>
                <w:lang w:eastAsia="es-SV"/>
              </w:rPr>
              <w:t>109</w:t>
            </w:r>
          </w:p>
        </w:tc>
        <w:tc>
          <w:tcPr>
            <w:tcW w:w="947" w:type="dxa"/>
            <w:tcBorders>
              <w:top w:val="nil"/>
              <w:left w:val="nil"/>
              <w:bottom w:val="nil"/>
              <w:right w:val="nil"/>
            </w:tcBorders>
            <w:shd w:val="clear" w:color="auto" w:fill="auto"/>
            <w:noWrap/>
            <w:vAlign w:val="bottom"/>
            <w:hideMark/>
          </w:tcPr>
          <w:p w14:paraId="3729212A" w14:textId="77777777" w:rsidR="00C94523" w:rsidRPr="00651F2E" w:rsidRDefault="00C94523" w:rsidP="00372199">
            <w:pPr>
              <w:spacing w:after="0" w:line="240" w:lineRule="auto"/>
              <w:jc w:val="center"/>
              <w:rPr>
                <w:rFonts w:eastAsia="Times New Roman"/>
                <w:color w:val="000000"/>
                <w:sz w:val="16"/>
                <w:szCs w:val="16"/>
                <w:lang w:eastAsia="es-SV"/>
              </w:rPr>
            </w:pPr>
          </w:p>
        </w:tc>
        <w:tc>
          <w:tcPr>
            <w:tcW w:w="842" w:type="dxa"/>
            <w:tcBorders>
              <w:top w:val="nil"/>
              <w:left w:val="nil"/>
              <w:bottom w:val="nil"/>
              <w:right w:val="nil"/>
            </w:tcBorders>
            <w:shd w:val="clear" w:color="auto" w:fill="auto"/>
            <w:noWrap/>
            <w:vAlign w:val="bottom"/>
            <w:hideMark/>
          </w:tcPr>
          <w:p w14:paraId="3FEA21A6" w14:textId="77777777" w:rsidR="00C94523" w:rsidRPr="00651F2E" w:rsidRDefault="00C94523" w:rsidP="00372199">
            <w:pPr>
              <w:spacing w:after="0" w:line="240" w:lineRule="auto"/>
              <w:jc w:val="right"/>
              <w:rPr>
                <w:rFonts w:eastAsia="Times New Roman"/>
                <w:sz w:val="16"/>
                <w:szCs w:val="16"/>
                <w:lang w:eastAsia="es-SV"/>
              </w:rPr>
            </w:pPr>
            <w:r w:rsidRPr="00651F2E">
              <w:rPr>
                <w:rFonts w:eastAsia="Times New Roman"/>
                <w:sz w:val="16"/>
                <w:szCs w:val="16"/>
                <w:lang w:eastAsia="es-SV"/>
              </w:rPr>
              <w:t>$1,350.00</w:t>
            </w:r>
          </w:p>
        </w:tc>
      </w:tr>
      <w:tr w:rsidR="00C94523" w:rsidRPr="00651F2E" w14:paraId="79311A4D" w14:textId="77777777" w:rsidTr="00372199">
        <w:trPr>
          <w:trHeight w:val="315"/>
        </w:trPr>
        <w:tc>
          <w:tcPr>
            <w:tcW w:w="423" w:type="dxa"/>
            <w:tcBorders>
              <w:top w:val="single" w:sz="4" w:space="0" w:color="auto"/>
              <w:left w:val="nil"/>
              <w:bottom w:val="double" w:sz="6" w:space="0" w:color="auto"/>
              <w:right w:val="nil"/>
            </w:tcBorders>
            <w:shd w:val="clear" w:color="auto" w:fill="auto"/>
            <w:noWrap/>
            <w:vAlign w:val="bottom"/>
            <w:hideMark/>
          </w:tcPr>
          <w:p w14:paraId="37D64C29" w14:textId="77777777" w:rsidR="00C94523" w:rsidRPr="00651F2E" w:rsidRDefault="00C94523" w:rsidP="00372199">
            <w:pPr>
              <w:spacing w:after="0" w:line="240" w:lineRule="auto"/>
              <w:rPr>
                <w:rFonts w:ascii="Calibri" w:eastAsia="Times New Roman" w:hAnsi="Calibri"/>
                <w:color w:val="000000"/>
                <w:sz w:val="16"/>
                <w:szCs w:val="16"/>
                <w:lang w:eastAsia="es-SV"/>
              </w:rPr>
            </w:pPr>
            <w:r w:rsidRPr="00651F2E">
              <w:rPr>
                <w:rFonts w:ascii="Calibri" w:eastAsia="Times New Roman" w:hAnsi="Calibri"/>
                <w:color w:val="000000"/>
                <w:sz w:val="16"/>
                <w:szCs w:val="16"/>
                <w:lang w:eastAsia="es-SV"/>
              </w:rPr>
              <w:t> </w:t>
            </w:r>
          </w:p>
        </w:tc>
        <w:tc>
          <w:tcPr>
            <w:tcW w:w="5091" w:type="dxa"/>
            <w:tcBorders>
              <w:top w:val="single" w:sz="4" w:space="0" w:color="auto"/>
              <w:left w:val="nil"/>
              <w:bottom w:val="double" w:sz="6" w:space="0" w:color="auto"/>
              <w:right w:val="nil"/>
            </w:tcBorders>
            <w:shd w:val="clear" w:color="auto" w:fill="auto"/>
            <w:noWrap/>
            <w:vAlign w:val="bottom"/>
            <w:hideMark/>
          </w:tcPr>
          <w:p w14:paraId="33348CDF" w14:textId="77777777" w:rsidR="00C94523" w:rsidRPr="00651F2E" w:rsidRDefault="00C94523" w:rsidP="00372199">
            <w:pPr>
              <w:spacing w:after="0" w:line="240" w:lineRule="auto"/>
              <w:rPr>
                <w:rFonts w:eastAsia="Times New Roman"/>
                <w:b/>
                <w:bCs/>
                <w:color w:val="000000"/>
                <w:sz w:val="16"/>
                <w:szCs w:val="16"/>
                <w:lang w:eastAsia="es-SV"/>
              </w:rPr>
            </w:pPr>
            <w:r w:rsidRPr="00651F2E">
              <w:rPr>
                <w:rFonts w:eastAsia="Times New Roman"/>
                <w:b/>
                <w:bCs/>
                <w:color w:val="000000"/>
                <w:sz w:val="16"/>
                <w:szCs w:val="16"/>
                <w:lang w:eastAsia="es-SV"/>
              </w:rPr>
              <w:t>TOTALES</w:t>
            </w:r>
          </w:p>
        </w:tc>
        <w:tc>
          <w:tcPr>
            <w:tcW w:w="354" w:type="dxa"/>
            <w:tcBorders>
              <w:top w:val="single" w:sz="4" w:space="0" w:color="auto"/>
              <w:left w:val="nil"/>
              <w:bottom w:val="double" w:sz="6" w:space="0" w:color="auto"/>
              <w:right w:val="nil"/>
            </w:tcBorders>
            <w:shd w:val="clear" w:color="auto" w:fill="auto"/>
            <w:noWrap/>
            <w:vAlign w:val="bottom"/>
            <w:hideMark/>
          </w:tcPr>
          <w:p w14:paraId="020D27E6" w14:textId="77777777" w:rsidR="00C94523" w:rsidRPr="00651F2E" w:rsidRDefault="00C94523" w:rsidP="00372199">
            <w:pPr>
              <w:spacing w:after="0" w:line="240" w:lineRule="auto"/>
              <w:rPr>
                <w:rFonts w:ascii="Calibri" w:eastAsia="Times New Roman" w:hAnsi="Calibri"/>
                <w:color w:val="000000"/>
                <w:sz w:val="16"/>
                <w:szCs w:val="16"/>
                <w:lang w:eastAsia="es-SV"/>
              </w:rPr>
            </w:pPr>
            <w:r w:rsidRPr="00651F2E">
              <w:rPr>
                <w:rFonts w:ascii="Calibri" w:eastAsia="Times New Roman" w:hAnsi="Calibri"/>
                <w:color w:val="000000"/>
                <w:sz w:val="16"/>
                <w:szCs w:val="16"/>
                <w:lang w:eastAsia="es-SV"/>
              </w:rPr>
              <w:t> </w:t>
            </w:r>
          </w:p>
        </w:tc>
        <w:tc>
          <w:tcPr>
            <w:tcW w:w="531" w:type="dxa"/>
            <w:tcBorders>
              <w:top w:val="single" w:sz="4" w:space="0" w:color="auto"/>
              <w:left w:val="nil"/>
              <w:bottom w:val="double" w:sz="6" w:space="0" w:color="auto"/>
              <w:right w:val="nil"/>
            </w:tcBorders>
            <w:shd w:val="clear" w:color="auto" w:fill="auto"/>
            <w:noWrap/>
            <w:vAlign w:val="bottom"/>
            <w:hideMark/>
          </w:tcPr>
          <w:p w14:paraId="4DC050B6" w14:textId="77777777" w:rsidR="00C94523" w:rsidRPr="00651F2E" w:rsidRDefault="00C94523" w:rsidP="00372199">
            <w:pPr>
              <w:spacing w:after="0" w:line="240" w:lineRule="auto"/>
              <w:rPr>
                <w:rFonts w:ascii="Calibri" w:eastAsia="Times New Roman" w:hAnsi="Calibri"/>
                <w:color w:val="000000"/>
                <w:sz w:val="16"/>
                <w:szCs w:val="16"/>
                <w:lang w:eastAsia="es-SV"/>
              </w:rPr>
            </w:pPr>
            <w:r w:rsidRPr="00651F2E">
              <w:rPr>
                <w:rFonts w:ascii="Calibri" w:eastAsia="Times New Roman" w:hAnsi="Calibri"/>
                <w:color w:val="000000"/>
                <w:sz w:val="16"/>
                <w:szCs w:val="16"/>
                <w:lang w:eastAsia="es-SV"/>
              </w:rPr>
              <w:t> </w:t>
            </w:r>
          </w:p>
        </w:tc>
        <w:tc>
          <w:tcPr>
            <w:tcW w:w="276" w:type="dxa"/>
            <w:tcBorders>
              <w:top w:val="single" w:sz="4" w:space="0" w:color="auto"/>
              <w:left w:val="nil"/>
              <w:bottom w:val="double" w:sz="6" w:space="0" w:color="auto"/>
              <w:right w:val="nil"/>
            </w:tcBorders>
            <w:shd w:val="clear" w:color="auto" w:fill="auto"/>
            <w:noWrap/>
            <w:vAlign w:val="bottom"/>
            <w:hideMark/>
          </w:tcPr>
          <w:p w14:paraId="65E52BC3" w14:textId="77777777" w:rsidR="00C94523" w:rsidRPr="00651F2E" w:rsidRDefault="00C94523" w:rsidP="00372199">
            <w:pPr>
              <w:spacing w:after="0" w:line="240" w:lineRule="auto"/>
              <w:rPr>
                <w:rFonts w:ascii="Calibri" w:eastAsia="Times New Roman" w:hAnsi="Calibri"/>
                <w:color w:val="000000"/>
                <w:sz w:val="16"/>
                <w:szCs w:val="16"/>
                <w:lang w:eastAsia="es-SV"/>
              </w:rPr>
            </w:pPr>
            <w:r w:rsidRPr="00651F2E">
              <w:rPr>
                <w:rFonts w:ascii="Calibri" w:eastAsia="Times New Roman" w:hAnsi="Calibri"/>
                <w:color w:val="000000"/>
                <w:sz w:val="16"/>
                <w:szCs w:val="16"/>
                <w:lang w:eastAsia="es-SV"/>
              </w:rPr>
              <w:t> </w:t>
            </w:r>
          </w:p>
        </w:tc>
        <w:tc>
          <w:tcPr>
            <w:tcW w:w="374" w:type="dxa"/>
            <w:tcBorders>
              <w:top w:val="single" w:sz="4" w:space="0" w:color="auto"/>
              <w:left w:val="nil"/>
              <w:bottom w:val="double" w:sz="6" w:space="0" w:color="auto"/>
              <w:right w:val="nil"/>
            </w:tcBorders>
            <w:shd w:val="clear" w:color="auto" w:fill="auto"/>
            <w:noWrap/>
            <w:vAlign w:val="bottom"/>
            <w:hideMark/>
          </w:tcPr>
          <w:p w14:paraId="23CCB9EC" w14:textId="77777777" w:rsidR="00C94523" w:rsidRPr="00651F2E" w:rsidRDefault="00C94523" w:rsidP="00372199">
            <w:pPr>
              <w:spacing w:after="0" w:line="240" w:lineRule="auto"/>
              <w:rPr>
                <w:rFonts w:ascii="Calibri" w:eastAsia="Times New Roman" w:hAnsi="Calibri"/>
                <w:color w:val="000000"/>
                <w:sz w:val="16"/>
                <w:szCs w:val="16"/>
                <w:lang w:eastAsia="es-SV"/>
              </w:rPr>
            </w:pPr>
            <w:r w:rsidRPr="00651F2E">
              <w:rPr>
                <w:rFonts w:ascii="Calibri" w:eastAsia="Times New Roman" w:hAnsi="Calibri"/>
                <w:color w:val="000000"/>
                <w:sz w:val="16"/>
                <w:szCs w:val="16"/>
                <w:lang w:eastAsia="es-SV"/>
              </w:rPr>
              <w:t> </w:t>
            </w:r>
          </w:p>
        </w:tc>
        <w:tc>
          <w:tcPr>
            <w:tcW w:w="947" w:type="dxa"/>
            <w:tcBorders>
              <w:top w:val="single" w:sz="4" w:space="0" w:color="auto"/>
              <w:left w:val="nil"/>
              <w:bottom w:val="double" w:sz="6" w:space="0" w:color="auto"/>
              <w:right w:val="nil"/>
            </w:tcBorders>
            <w:shd w:val="clear" w:color="auto" w:fill="auto"/>
            <w:noWrap/>
            <w:vAlign w:val="bottom"/>
            <w:hideMark/>
          </w:tcPr>
          <w:p w14:paraId="000563A9" w14:textId="77777777" w:rsidR="00C94523" w:rsidRPr="00651F2E" w:rsidRDefault="00C94523" w:rsidP="00372199">
            <w:pPr>
              <w:spacing w:after="0" w:line="240" w:lineRule="auto"/>
              <w:jc w:val="right"/>
              <w:rPr>
                <w:rFonts w:eastAsia="Times New Roman"/>
                <w:b/>
                <w:bCs/>
                <w:color w:val="000000"/>
                <w:sz w:val="16"/>
                <w:szCs w:val="16"/>
                <w:lang w:eastAsia="es-SV"/>
              </w:rPr>
            </w:pPr>
            <w:r w:rsidRPr="00651F2E">
              <w:rPr>
                <w:rFonts w:eastAsia="Times New Roman"/>
                <w:b/>
                <w:bCs/>
                <w:color w:val="000000"/>
                <w:sz w:val="16"/>
                <w:szCs w:val="16"/>
                <w:lang w:eastAsia="es-SV"/>
              </w:rPr>
              <w:t>$57,222.93</w:t>
            </w:r>
          </w:p>
        </w:tc>
        <w:tc>
          <w:tcPr>
            <w:tcW w:w="842" w:type="dxa"/>
            <w:tcBorders>
              <w:top w:val="single" w:sz="4" w:space="0" w:color="auto"/>
              <w:left w:val="nil"/>
              <w:bottom w:val="double" w:sz="6" w:space="0" w:color="auto"/>
              <w:right w:val="nil"/>
            </w:tcBorders>
            <w:shd w:val="clear" w:color="auto" w:fill="auto"/>
            <w:noWrap/>
            <w:vAlign w:val="bottom"/>
            <w:hideMark/>
          </w:tcPr>
          <w:p w14:paraId="69CD0476" w14:textId="77777777" w:rsidR="00C94523" w:rsidRPr="00651F2E" w:rsidRDefault="00C94523" w:rsidP="00372199">
            <w:pPr>
              <w:spacing w:after="0" w:line="240" w:lineRule="auto"/>
              <w:jc w:val="right"/>
              <w:rPr>
                <w:rFonts w:eastAsia="Times New Roman"/>
                <w:b/>
                <w:bCs/>
                <w:color w:val="000000"/>
                <w:sz w:val="16"/>
                <w:szCs w:val="16"/>
                <w:lang w:eastAsia="es-SV"/>
              </w:rPr>
            </w:pPr>
            <w:r w:rsidRPr="00651F2E">
              <w:rPr>
                <w:rFonts w:eastAsia="Times New Roman"/>
                <w:b/>
                <w:bCs/>
                <w:color w:val="000000"/>
                <w:sz w:val="16"/>
                <w:szCs w:val="16"/>
                <w:lang w:eastAsia="es-SV"/>
              </w:rPr>
              <w:t>$57,222.93</w:t>
            </w:r>
          </w:p>
        </w:tc>
      </w:tr>
      <w:tr w:rsidR="00C94523" w:rsidRPr="00651F2E" w14:paraId="2216DB71" w14:textId="77777777" w:rsidTr="00372199">
        <w:trPr>
          <w:trHeight w:val="120"/>
        </w:trPr>
        <w:tc>
          <w:tcPr>
            <w:tcW w:w="423" w:type="dxa"/>
            <w:tcBorders>
              <w:top w:val="nil"/>
              <w:left w:val="nil"/>
              <w:bottom w:val="nil"/>
              <w:right w:val="nil"/>
            </w:tcBorders>
            <w:shd w:val="clear" w:color="auto" w:fill="auto"/>
            <w:noWrap/>
            <w:vAlign w:val="bottom"/>
            <w:hideMark/>
          </w:tcPr>
          <w:p w14:paraId="6BCAF834" w14:textId="77777777" w:rsidR="00C94523" w:rsidRPr="00651F2E" w:rsidRDefault="00C94523" w:rsidP="00372199">
            <w:pPr>
              <w:spacing w:after="0" w:line="240" w:lineRule="auto"/>
              <w:jc w:val="right"/>
              <w:rPr>
                <w:rFonts w:eastAsia="Times New Roman"/>
                <w:b/>
                <w:bCs/>
                <w:color w:val="000000"/>
                <w:sz w:val="16"/>
                <w:szCs w:val="16"/>
                <w:lang w:eastAsia="es-SV"/>
              </w:rPr>
            </w:pPr>
          </w:p>
        </w:tc>
        <w:tc>
          <w:tcPr>
            <w:tcW w:w="5091" w:type="dxa"/>
            <w:tcBorders>
              <w:top w:val="nil"/>
              <w:left w:val="nil"/>
              <w:bottom w:val="nil"/>
              <w:right w:val="nil"/>
            </w:tcBorders>
            <w:shd w:val="clear" w:color="auto" w:fill="auto"/>
            <w:noWrap/>
            <w:vAlign w:val="bottom"/>
            <w:hideMark/>
          </w:tcPr>
          <w:p w14:paraId="64A0C306" w14:textId="77777777" w:rsidR="00C94523" w:rsidRPr="00651F2E" w:rsidRDefault="00C94523" w:rsidP="00372199">
            <w:pPr>
              <w:spacing w:after="0" w:line="240" w:lineRule="auto"/>
              <w:rPr>
                <w:rFonts w:eastAsia="Times New Roman"/>
                <w:sz w:val="20"/>
                <w:szCs w:val="20"/>
                <w:lang w:eastAsia="es-SV"/>
              </w:rPr>
            </w:pPr>
          </w:p>
        </w:tc>
        <w:tc>
          <w:tcPr>
            <w:tcW w:w="354" w:type="dxa"/>
            <w:tcBorders>
              <w:top w:val="nil"/>
              <w:left w:val="nil"/>
              <w:bottom w:val="nil"/>
              <w:right w:val="nil"/>
            </w:tcBorders>
            <w:shd w:val="clear" w:color="auto" w:fill="auto"/>
            <w:noWrap/>
            <w:vAlign w:val="bottom"/>
            <w:hideMark/>
          </w:tcPr>
          <w:p w14:paraId="066698D2" w14:textId="77777777" w:rsidR="00C94523" w:rsidRPr="00651F2E" w:rsidRDefault="00C94523" w:rsidP="00372199">
            <w:pPr>
              <w:spacing w:after="0" w:line="240" w:lineRule="auto"/>
              <w:rPr>
                <w:rFonts w:eastAsia="Times New Roman"/>
                <w:sz w:val="20"/>
                <w:szCs w:val="20"/>
                <w:lang w:eastAsia="es-SV"/>
              </w:rPr>
            </w:pPr>
          </w:p>
        </w:tc>
        <w:tc>
          <w:tcPr>
            <w:tcW w:w="531" w:type="dxa"/>
            <w:tcBorders>
              <w:top w:val="nil"/>
              <w:left w:val="nil"/>
              <w:bottom w:val="nil"/>
              <w:right w:val="nil"/>
            </w:tcBorders>
            <w:shd w:val="clear" w:color="auto" w:fill="auto"/>
            <w:noWrap/>
            <w:vAlign w:val="bottom"/>
            <w:hideMark/>
          </w:tcPr>
          <w:p w14:paraId="29016963" w14:textId="77777777" w:rsidR="00C94523" w:rsidRPr="00651F2E" w:rsidRDefault="00C94523" w:rsidP="00372199">
            <w:pPr>
              <w:spacing w:after="0" w:line="240" w:lineRule="auto"/>
              <w:rPr>
                <w:rFonts w:eastAsia="Times New Roman"/>
                <w:sz w:val="20"/>
                <w:szCs w:val="20"/>
                <w:lang w:eastAsia="es-SV"/>
              </w:rPr>
            </w:pPr>
          </w:p>
        </w:tc>
        <w:tc>
          <w:tcPr>
            <w:tcW w:w="276" w:type="dxa"/>
            <w:tcBorders>
              <w:top w:val="nil"/>
              <w:left w:val="nil"/>
              <w:bottom w:val="nil"/>
              <w:right w:val="nil"/>
            </w:tcBorders>
            <w:shd w:val="clear" w:color="auto" w:fill="auto"/>
            <w:noWrap/>
            <w:vAlign w:val="bottom"/>
            <w:hideMark/>
          </w:tcPr>
          <w:p w14:paraId="3634BE2D" w14:textId="77777777" w:rsidR="00C94523" w:rsidRPr="00651F2E" w:rsidRDefault="00C94523" w:rsidP="00372199">
            <w:pPr>
              <w:spacing w:after="0" w:line="240" w:lineRule="auto"/>
              <w:rPr>
                <w:rFonts w:eastAsia="Times New Roman"/>
                <w:sz w:val="20"/>
                <w:szCs w:val="20"/>
                <w:lang w:eastAsia="es-SV"/>
              </w:rPr>
            </w:pPr>
          </w:p>
        </w:tc>
        <w:tc>
          <w:tcPr>
            <w:tcW w:w="374" w:type="dxa"/>
            <w:tcBorders>
              <w:top w:val="nil"/>
              <w:left w:val="nil"/>
              <w:bottom w:val="nil"/>
              <w:right w:val="nil"/>
            </w:tcBorders>
            <w:shd w:val="clear" w:color="auto" w:fill="auto"/>
            <w:noWrap/>
            <w:vAlign w:val="bottom"/>
            <w:hideMark/>
          </w:tcPr>
          <w:p w14:paraId="20709B91" w14:textId="77777777" w:rsidR="00C94523" w:rsidRPr="00651F2E" w:rsidRDefault="00C94523" w:rsidP="00372199">
            <w:pPr>
              <w:spacing w:after="0" w:line="240" w:lineRule="auto"/>
              <w:rPr>
                <w:rFonts w:eastAsia="Times New Roman"/>
                <w:sz w:val="20"/>
                <w:szCs w:val="20"/>
                <w:lang w:eastAsia="es-SV"/>
              </w:rPr>
            </w:pPr>
          </w:p>
        </w:tc>
        <w:tc>
          <w:tcPr>
            <w:tcW w:w="947" w:type="dxa"/>
            <w:tcBorders>
              <w:top w:val="nil"/>
              <w:left w:val="nil"/>
              <w:bottom w:val="nil"/>
              <w:right w:val="nil"/>
            </w:tcBorders>
            <w:shd w:val="clear" w:color="auto" w:fill="auto"/>
            <w:noWrap/>
            <w:vAlign w:val="bottom"/>
            <w:hideMark/>
          </w:tcPr>
          <w:p w14:paraId="1B0CCDA3" w14:textId="77777777" w:rsidR="00C94523" w:rsidRPr="00651F2E" w:rsidRDefault="00C94523" w:rsidP="00372199">
            <w:pPr>
              <w:spacing w:after="0" w:line="240" w:lineRule="auto"/>
              <w:rPr>
                <w:rFonts w:eastAsia="Times New Roman"/>
                <w:sz w:val="20"/>
                <w:szCs w:val="20"/>
                <w:lang w:eastAsia="es-SV"/>
              </w:rPr>
            </w:pPr>
          </w:p>
        </w:tc>
        <w:tc>
          <w:tcPr>
            <w:tcW w:w="842" w:type="dxa"/>
            <w:tcBorders>
              <w:top w:val="nil"/>
              <w:left w:val="nil"/>
              <w:bottom w:val="nil"/>
              <w:right w:val="nil"/>
            </w:tcBorders>
            <w:shd w:val="clear" w:color="auto" w:fill="auto"/>
            <w:noWrap/>
            <w:vAlign w:val="bottom"/>
            <w:hideMark/>
          </w:tcPr>
          <w:p w14:paraId="5539B663" w14:textId="77777777" w:rsidR="00C94523" w:rsidRPr="00651F2E" w:rsidRDefault="00C94523" w:rsidP="00372199">
            <w:pPr>
              <w:spacing w:after="0" w:line="240" w:lineRule="auto"/>
              <w:rPr>
                <w:rFonts w:eastAsia="Times New Roman"/>
                <w:sz w:val="20"/>
                <w:szCs w:val="20"/>
                <w:lang w:eastAsia="es-SV"/>
              </w:rPr>
            </w:pPr>
          </w:p>
        </w:tc>
      </w:tr>
    </w:tbl>
    <w:p w14:paraId="61ED51F8" w14:textId="77777777" w:rsidR="00C94523" w:rsidRDefault="00C94523" w:rsidP="00C94523">
      <w:pPr>
        <w:shd w:val="clear" w:color="auto" w:fill="FFFFFF"/>
        <w:spacing w:after="0" w:line="240" w:lineRule="auto"/>
        <w:jc w:val="both"/>
        <w:rPr>
          <w:rFonts w:eastAsia="Times New Roman"/>
          <w:szCs w:val="24"/>
          <w:lang w:val="es-ES" w:eastAsia="es-ES"/>
        </w:rPr>
      </w:pPr>
    </w:p>
    <w:p w14:paraId="686E81B7" w14:textId="382A921E" w:rsidR="00C94523" w:rsidRPr="00651F2E" w:rsidRDefault="00C94523" w:rsidP="001545E5">
      <w:pPr>
        <w:pStyle w:val="Prrafodelista"/>
        <w:numPr>
          <w:ilvl w:val="0"/>
          <w:numId w:val="360"/>
        </w:numPr>
        <w:shd w:val="clear" w:color="auto" w:fill="FFFFFF"/>
        <w:spacing w:after="0" w:line="240" w:lineRule="auto"/>
        <w:jc w:val="both"/>
        <w:rPr>
          <w:rFonts w:eastAsia="Times New Roman"/>
          <w:szCs w:val="24"/>
          <w:lang w:val="es-ES" w:eastAsia="es-ES"/>
        </w:rPr>
      </w:pPr>
      <w:r w:rsidRPr="00651F2E">
        <w:rPr>
          <w:rFonts w:eastAsia="Times New Roman"/>
          <w:szCs w:val="24"/>
          <w:lang w:val="es-ES" w:eastAsia="es-ES"/>
        </w:rPr>
        <w:t xml:space="preserve">AUTORIZAR a la Tesorería Municipal para la creación de la CUENTA BANCARIA denominada </w:t>
      </w:r>
      <w:r w:rsidRPr="00651F2E">
        <w:rPr>
          <w:rFonts w:eastAsia="Calibri"/>
          <w:szCs w:val="24"/>
        </w:rPr>
        <w:t xml:space="preserve">“ALCALDIA MUNICIPAL DE METAPAN /  </w:t>
      </w:r>
      <w:r w:rsidRPr="00651F2E">
        <w:rPr>
          <w:rFonts w:eastAsia="Times New Roman"/>
          <w:szCs w:val="24"/>
          <w:lang w:val="es-ES" w:eastAsia="es-ES"/>
        </w:rPr>
        <w:t>PROGRAMA DE SALUD COMUNITARIA, DIRIGIDO A PERSONAS EN RIESGO POR EXPOSICIÓN AL COVID-19</w:t>
      </w:r>
      <w:r w:rsidRPr="00651F2E">
        <w:rPr>
          <w:rFonts w:eastAsia="Calibri"/>
          <w:szCs w:val="24"/>
        </w:rPr>
        <w:t xml:space="preserve">” </w:t>
      </w:r>
      <w:r w:rsidRPr="00651F2E">
        <w:rPr>
          <w:rFonts w:eastAsia="Times New Roman"/>
          <w:szCs w:val="24"/>
          <w:lang w:val="es-ES" w:eastAsia="es-ES"/>
        </w:rPr>
        <w:t xml:space="preserve">para el manejo de los fondos del </w:t>
      </w:r>
      <w:r w:rsidRPr="00651F2E">
        <w:rPr>
          <w:rFonts w:eastAsia="Times New Roman"/>
          <w:szCs w:val="24"/>
          <w:shd w:val="clear" w:color="auto" w:fill="FFFFFF"/>
          <w:lang w:val="es-ES" w:eastAsia="es-ES"/>
        </w:rPr>
        <w:t>Proyecto nombrado como “</w:t>
      </w:r>
      <w:r w:rsidRPr="00651F2E">
        <w:rPr>
          <w:rFonts w:eastAsia="Times New Roman"/>
          <w:szCs w:val="24"/>
          <w:lang w:val="es-ES" w:eastAsia="es-ES"/>
        </w:rPr>
        <w:t>PROGRAMA DE SALUD COMUNITARIA, DIRIGIDO A PERSONAS EN RIESGO POR EXPOSICIÓN AL COVID-19</w:t>
      </w:r>
      <w:r w:rsidRPr="00651F2E">
        <w:rPr>
          <w:rFonts w:eastAsia="Times New Roman"/>
          <w:szCs w:val="24"/>
          <w:shd w:val="clear" w:color="auto" w:fill="FFFFFF"/>
          <w:lang w:val="es-ES" w:eastAsia="es-ES"/>
        </w:rPr>
        <w:t>, DEL MUNICIPIO DE METAPÁN, DEPARTAMENTO DE SANTA ANA”, trasladando fondos de la Cuenta Bancaria número 00500006282 “Alcaldía Municipal de Metapán / Atención a la Emergencia COVID-19 y Tormenta Tropical Amanda”</w:t>
      </w:r>
      <w:r w:rsidRPr="00651F2E">
        <w:rPr>
          <w:rFonts w:eastAsia="Times New Roman"/>
          <w:szCs w:val="24"/>
          <w:lang w:val="es-ES" w:eastAsia="es-ES"/>
        </w:rPr>
        <w:t xml:space="preserve"> por un monto de </w:t>
      </w:r>
      <w:r w:rsidRPr="00651F2E">
        <w:rPr>
          <w:rFonts w:eastAsia="Times New Roman"/>
          <w:b/>
          <w:szCs w:val="24"/>
          <w:lang w:val="es-ES" w:eastAsia="es-ES"/>
        </w:rPr>
        <w:t>CINCUENTA Y SIETE MIL DOSCIENTOS VEINTIDOS 93/100 DÓLARES DE LOS ESTADOS UNIDOS DE AMERICA” ($57,222.93)</w:t>
      </w:r>
      <w:r w:rsidRPr="00651F2E">
        <w:rPr>
          <w:rFonts w:eastAsia="Times New Roman"/>
          <w:szCs w:val="24"/>
          <w:lang w:val="es-ES" w:eastAsia="es-ES"/>
        </w:rPr>
        <w:t xml:space="preserve">; Nómbrese como refrendarios a los señores Denis Edgardo Pacheco Martínez, Primer Regidor Propietario, </w:t>
      </w:r>
      <w:proofErr w:type="spellStart"/>
      <w:r w:rsidRPr="00651F2E">
        <w:rPr>
          <w:rFonts w:eastAsia="Times New Roman"/>
          <w:szCs w:val="24"/>
          <w:lang w:val="es-ES" w:eastAsia="es-ES"/>
        </w:rPr>
        <w:t>Neftali</w:t>
      </w:r>
      <w:proofErr w:type="spellEnd"/>
      <w:r w:rsidRPr="00651F2E">
        <w:rPr>
          <w:rFonts w:eastAsia="Times New Roman"/>
          <w:szCs w:val="24"/>
          <w:lang w:val="es-ES" w:eastAsia="es-ES"/>
        </w:rPr>
        <w:t xml:space="preserve"> Rosales Peraza, Tercer Regidor Propietario, como REFRENDARIOS para que indistintamente firmen los cheques que extienda la Tesorera Municipal Sra. Delmy </w:t>
      </w:r>
      <w:proofErr w:type="spellStart"/>
      <w:r w:rsidRPr="00651F2E">
        <w:rPr>
          <w:rFonts w:eastAsia="Times New Roman"/>
          <w:szCs w:val="24"/>
          <w:lang w:val="es-ES" w:eastAsia="es-ES"/>
        </w:rPr>
        <w:t>Marilin</w:t>
      </w:r>
      <w:proofErr w:type="spellEnd"/>
      <w:r w:rsidRPr="00651F2E">
        <w:rPr>
          <w:rFonts w:eastAsia="Times New Roman"/>
          <w:szCs w:val="24"/>
          <w:lang w:val="es-ES" w:eastAsia="es-ES"/>
        </w:rPr>
        <w:t xml:space="preserve"> Murillos Jerónimo, siendo </w:t>
      </w:r>
      <w:r w:rsidRPr="00651F2E">
        <w:rPr>
          <w:rFonts w:eastAsia="Times New Roman"/>
          <w:szCs w:val="24"/>
          <w:lang w:val="es-ES" w:eastAsia="es-ES"/>
        </w:rPr>
        <w:lastRenderedPageBreak/>
        <w:t xml:space="preserve">indispensable la firma del  Sr. Israel Peraza Guerra, Alcalde Municipal y de la tesorera Delmy </w:t>
      </w:r>
      <w:proofErr w:type="spellStart"/>
      <w:r w:rsidRPr="00651F2E">
        <w:rPr>
          <w:rFonts w:eastAsia="Times New Roman"/>
          <w:szCs w:val="24"/>
          <w:lang w:val="es-ES" w:eastAsia="es-ES"/>
        </w:rPr>
        <w:t>Marilin</w:t>
      </w:r>
      <w:proofErr w:type="spellEnd"/>
      <w:r w:rsidRPr="00651F2E">
        <w:rPr>
          <w:rFonts w:eastAsia="Times New Roman"/>
          <w:szCs w:val="24"/>
          <w:lang w:val="es-ES" w:eastAsia="es-ES"/>
        </w:rPr>
        <w:t xml:space="preserve"> Murillos Jerónimo y los restantes indistintamente firmen los cheques, los cuales constaran de tres firmas. Comuníquese al BANCO HIPOTECARIO DE EL SALVADOR, para la apertura de la cuenta en mención.</w:t>
      </w:r>
    </w:p>
    <w:p w14:paraId="72733586" w14:textId="77777777" w:rsidR="00C94523" w:rsidRPr="00A63FCF" w:rsidRDefault="00C94523" w:rsidP="00C94523">
      <w:pPr>
        <w:shd w:val="clear" w:color="auto" w:fill="FFFFFF"/>
        <w:spacing w:after="0" w:line="240" w:lineRule="auto"/>
        <w:jc w:val="both"/>
        <w:rPr>
          <w:rFonts w:eastAsia="Times New Roman"/>
          <w:szCs w:val="24"/>
          <w:lang w:val="es-ES" w:eastAsia="es-ES"/>
        </w:rPr>
      </w:pPr>
    </w:p>
    <w:p w14:paraId="48D95309" w14:textId="77777777" w:rsidR="00C94523" w:rsidRPr="00A63FCF" w:rsidRDefault="00C94523" w:rsidP="00C94523">
      <w:pPr>
        <w:spacing w:after="0" w:line="240" w:lineRule="auto"/>
        <w:jc w:val="both"/>
        <w:rPr>
          <w:rFonts w:eastAsia="Calibri"/>
          <w:szCs w:val="24"/>
        </w:rPr>
      </w:pPr>
      <w:r w:rsidRPr="00A63FCF">
        <w:rPr>
          <w:rFonts w:eastAsia="Calibri"/>
          <w:szCs w:val="24"/>
        </w:rPr>
        <w:t>COMUNIQUESE</w:t>
      </w:r>
    </w:p>
    <w:p w14:paraId="545355C3" w14:textId="77777777" w:rsidR="00C94523" w:rsidRDefault="00C94523" w:rsidP="00C94523">
      <w:pPr>
        <w:spacing w:after="0" w:line="240" w:lineRule="auto"/>
      </w:pPr>
    </w:p>
    <w:p w14:paraId="1CEFA14F" w14:textId="300C1F61" w:rsidR="00CE1ED3" w:rsidRPr="00CE1ED3" w:rsidRDefault="00CE1ED3" w:rsidP="004A7FCF">
      <w:pPr>
        <w:spacing w:line="240" w:lineRule="auto"/>
        <w:jc w:val="both"/>
        <w:rPr>
          <w:rFonts w:eastAsia="Calibri"/>
          <w:b/>
          <w:color w:val="000000"/>
          <w:u w:val="single"/>
          <w:lang w:val="es-MX"/>
        </w:rPr>
      </w:pPr>
    </w:p>
    <w:p w14:paraId="5C1C913F" w14:textId="7B80149E" w:rsidR="00CE1ED3" w:rsidRDefault="00CE1ED3" w:rsidP="004A7FCF">
      <w:pPr>
        <w:spacing w:line="240" w:lineRule="auto"/>
        <w:jc w:val="both"/>
        <w:rPr>
          <w:rFonts w:eastAsia="Calibri"/>
          <w:b/>
          <w:color w:val="000000"/>
          <w:u w:val="single"/>
          <w:lang w:val="es-MX"/>
        </w:rPr>
      </w:pPr>
      <w:bookmarkStart w:id="56" w:name="_Hlk83979487"/>
      <w:r w:rsidRPr="00CE1ED3">
        <w:rPr>
          <w:rFonts w:eastAsia="Calibri"/>
          <w:b/>
          <w:color w:val="000000"/>
          <w:u w:val="single"/>
          <w:lang w:val="es-MX"/>
        </w:rPr>
        <w:t>ACUERDO NÚMERO SIETE:</w:t>
      </w:r>
    </w:p>
    <w:p w14:paraId="48043990" w14:textId="77777777" w:rsidR="0096191D" w:rsidRPr="002F2C87" w:rsidRDefault="0096191D" w:rsidP="0096191D">
      <w:pPr>
        <w:jc w:val="both"/>
        <w:rPr>
          <w:rFonts w:eastAsia="Calibri"/>
        </w:rPr>
      </w:pPr>
      <w:r w:rsidRPr="002F2C87">
        <w:rPr>
          <w:rFonts w:eastAsia="Calibri"/>
        </w:rPr>
        <w:t>El Concejo Municipal CONSIDERANDO:</w:t>
      </w:r>
    </w:p>
    <w:p w14:paraId="6521209A" w14:textId="77777777" w:rsidR="0096191D" w:rsidRDefault="0096191D" w:rsidP="0096191D">
      <w:pPr>
        <w:jc w:val="both"/>
        <w:rPr>
          <w:rFonts w:eastAsia="Calibri"/>
        </w:rPr>
      </w:pPr>
      <w:r w:rsidRPr="002F2C87">
        <w:rPr>
          <w:rFonts w:eastAsia="Calibri"/>
        </w:rPr>
        <w:t>I.- Que se avecina la época navideña,</w:t>
      </w:r>
      <w:r>
        <w:rPr>
          <w:rFonts w:eastAsia="Calibri"/>
        </w:rPr>
        <w:t xml:space="preserve"> una celebración muy importante en todo el mundo, y</w:t>
      </w:r>
      <w:r w:rsidRPr="002F2C87">
        <w:rPr>
          <w:rFonts w:eastAsia="Calibri"/>
        </w:rPr>
        <w:t xml:space="preserve"> en la cual nuestro parque central</w:t>
      </w:r>
      <w:r>
        <w:rPr>
          <w:rFonts w:eastAsia="Calibri"/>
        </w:rPr>
        <w:t xml:space="preserve">, palacio municipal, </w:t>
      </w:r>
      <w:r w:rsidRPr="002F2C87">
        <w:rPr>
          <w:rFonts w:eastAsia="Calibri"/>
        </w:rPr>
        <w:t xml:space="preserve">se caracteriza por ser muy colorido y lleno de luces navideñas, </w:t>
      </w:r>
    </w:p>
    <w:p w14:paraId="42ECB3A0" w14:textId="77777777" w:rsidR="0096191D" w:rsidRPr="002F2C87" w:rsidRDefault="0096191D" w:rsidP="0096191D">
      <w:pPr>
        <w:jc w:val="both"/>
        <w:rPr>
          <w:rFonts w:eastAsia="Calibri"/>
        </w:rPr>
      </w:pPr>
      <w:r w:rsidRPr="002F2C87">
        <w:rPr>
          <w:rFonts w:eastAsia="Calibri"/>
        </w:rPr>
        <w:t xml:space="preserve">II.- Que se tiene como objetivo </w:t>
      </w:r>
      <w:r>
        <w:rPr>
          <w:rFonts w:eastAsia="Calibri"/>
        </w:rPr>
        <w:t xml:space="preserve">de realizar la decoración navideña en área </w:t>
      </w:r>
      <w:proofErr w:type="spellStart"/>
      <w:r>
        <w:rPr>
          <w:rFonts w:eastAsia="Calibri"/>
        </w:rPr>
        <w:t>publicas</w:t>
      </w:r>
      <w:proofErr w:type="spellEnd"/>
      <w:r>
        <w:rPr>
          <w:rFonts w:eastAsia="Calibri"/>
        </w:rPr>
        <w:t xml:space="preserve"> del casco urbano, plantel municipal y área administrativa; </w:t>
      </w:r>
    </w:p>
    <w:p w14:paraId="0DB3C863" w14:textId="77777777" w:rsidR="0096191D" w:rsidRPr="002F2C87" w:rsidRDefault="0096191D" w:rsidP="0096191D">
      <w:pPr>
        <w:jc w:val="both"/>
        <w:rPr>
          <w:rFonts w:eastAsia="Calibri"/>
        </w:rPr>
      </w:pPr>
      <w:r w:rsidRPr="002F2C87">
        <w:rPr>
          <w:rFonts w:eastAsia="Calibri"/>
        </w:rPr>
        <w:t>POR TANTO, el Concejo Municipal en uso de las facultades que el Código Municipal les confiere ACUERDA:</w:t>
      </w:r>
    </w:p>
    <w:p w14:paraId="3DC63EEC" w14:textId="49FB4E1E" w:rsidR="0096191D" w:rsidRPr="0013460B" w:rsidRDefault="0096191D" w:rsidP="00335AFD">
      <w:pPr>
        <w:numPr>
          <w:ilvl w:val="0"/>
          <w:numId w:val="341"/>
        </w:numPr>
        <w:spacing w:after="0" w:line="240" w:lineRule="auto"/>
        <w:contextualSpacing/>
        <w:jc w:val="both"/>
        <w:rPr>
          <w:rFonts w:eastAsia="Calibri"/>
        </w:rPr>
      </w:pPr>
      <w:r>
        <w:rPr>
          <w:rFonts w:eastAsia="Times New Roman"/>
          <w:szCs w:val="24"/>
          <w:lang w:val="es-ES" w:eastAsia="es-ES"/>
        </w:rPr>
        <w:t>Girar instrucciones</w:t>
      </w:r>
      <w:r w:rsidRPr="002F2C87">
        <w:rPr>
          <w:rFonts w:eastAsia="Times New Roman"/>
          <w:szCs w:val="24"/>
          <w:lang w:val="es-ES" w:eastAsia="es-ES"/>
        </w:rPr>
        <w:t xml:space="preserve"> a la Lic. </w:t>
      </w:r>
      <w:proofErr w:type="spellStart"/>
      <w:r w:rsidRPr="002F2C87">
        <w:rPr>
          <w:rFonts w:eastAsia="Times New Roman"/>
          <w:szCs w:val="24"/>
          <w:lang w:val="es-ES" w:eastAsia="es-ES"/>
        </w:rPr>
        <w:t>Ceily</w:t>
      </w:r>
      <w:proofErr w:type="spellEnd"/>
      <w:r w:rsidRPr="002F2C87">
        <w:rPr>
          <w:rFonts w:eastAsia="Times New Roman"/>
          <w:szCs w:val="24"/>
          <w:lang w:val="es-ES" w:eastAsia="es-ES"/>
        </w:rPr>
        <w:t xml:space="preserve"> del Carmen López de Rivera</w:t>
      </w:r>
      <w:r w:rsidRPr="002F2C87">
        <w:rPr>
          <w:rFonts w:eastAsia="Times New Roman"/>
          <w:szCs w:val="24"/>
          <w:lang w:eastAsia="es-ES"/>
        </w:rPr>
        <w:t xml:space="preserve">, </w:t>
      </w:r>
      <w:r w:rsidRPr="002F2C87">
        <w:rPr>
          <w:rFonts w:eastAsia="Times New Roman"/>
          <w:color w:val="000000"/>
          <w:szCs w:val="24"/>
          <w:lang w:eastAsia="es-ES"/>
        </w:rPr>
        <w:t>GERENTE</w:t>
      </w:r>
      <w:r w:rsidRPr="002F2C87">
        <w:rPr>
          <w:rFonts w:eastAsia="Times New Roman"/>
          <w:color w:val="000000"/>
          <w:szCs w:val="24"/>
          <w:lang w:val="es-ES" w:eastAsia="es-ES"/>
        </w:rPr>
        <w:t xml:space="preserve"> ADMINISTRATIVA Y </w:t>
      </w:r>
      <w:r w:rsidRPr="0013460B">
        <w:rPr>
          <w:rFonts w:eastAsia="Times New Roman"/>
          <w:color w:val="000000"/>
          <w:szCs w:val="24"/>
          <w:lang w:val="es-ES" w:eastAsia="es-ES"/>
        </w:rPr>
        <w:t>DESARROLLO SOCIAL, para que se encargue de realizar la carpeta del proyecto de “</w:t>
      </w:r>
      <w:r w:rsidR="00765D5D" w:rsidRPr="0013460B">
        <w:rPr>
          <w:rFonts w:eastAsia="Times New Roman"/>
          <w:color w:val="000000"/>
          <w:szCs w:val="24"/>
          <w:lang w:val="es-ES" w:eastAsia="es-ES"/>
        </w:rPr>
        <w:t>Celebración</w:t>
      </w:r>
      <w:r w:rsidR="00765D5D">
        <w:rPr>
          <w:rFonts w:eastAsia="Times New Roman"/>
          <w:color w:val="000000"/>
          <w:szCs w:val="24"/>
          <w:lang w:val="es-ES" w:eastAsia="es-ES"/>
        </w:rPr>
        <w:t xml:space="preserve"> y decoración una nueva navidad 2021, Municipio de Metapán, Departamento de Santa Ana” </w:t>
      </w:r>
    </w:p>
    <w:p w14:paraId="48F0A020" w14:textId="26178E8B" w:rsidR="0013460B" w:rsidRPr="002F2C87" w:rsidRDefault="0013460B" w:rsidP="0013460B">
      <w:pPr>
        <w:spacing w:after="0" w:line="240" w:lineRule="auto"/>
        <w:contextualSpacing/>
        <w:jc w:val="both"/>
        <w:rPr>
          <w:rFonts w:eastAsia="Calibri"/>
        </w:rPr>
      </w:pPr>
      <w:r>
        <w:rPr>
          <w:rFonts w:eastAsia="Times New Roman"/>
          <w:color w:val="000000"/>
          <w:szCs w:val="24"/>
          <w:lang w:val="es-ES" w:eastAsia="es-ES"/>
        </w:rPr>
        <w:t xml:space="preserve">Comuníquese. </w:t>
      </w:r>
    </w:p>
    <w:p w14:paraId="035040FE" w14:textId="77777777" w:rsidR="00AB3D51" w:rsidRPr="00CE1ED3" w:rsidRDefault="00AB3D51" w:rsidP="004A7FCF">
      <w:pPr>
        <w:spacing w:line="240" w:lineRule="auto"/>
        <w:jc w:val="both"/>
        <w:rPr>
          <w:rFonts w:eastAsia="Calibri"/>
          <w:b/>
          <w:color w:val="000000"/>
          <w:u w:val="single"/>
          <w:lang w:val="es-MX"/>
        </w:rPr>
      </w:pPr>
      <w:bookmarkStart w:id="57" w:name="_Hlk84240778"/>
      <w:bookmarkEnd w:id="56"/>
    </w:p>
    <w:p w14:paraId="33930C95" w14:textId="5053C995"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OCHO:</w:t>
      </w:r>
    </w:p>
    <w:p w14:paraId="4582DB8D" w14:textId="77777777" w:rsidR="001871E3" w:rsidRPr="0066094B" w:rsidRDefault="001871E3" w:rsidP="001871E3">
      <w:pPr>
        <w:spacing w:after="0" w:line="240" w:lineRule="auto"/>
        <w:jc w:val="both"/>
        <w:rPr>
          <w:szCs w:val="24"/>
        </w:rPr>
      </w:pPr>
      <w:bookmarkStart w:id="58" w:name="_Hlk80608370"/>
      <w:r w:rsidRPr="0066094B">
        <w:rPr>
          <w:szCs w:val="24"/>
        </w:rPr>
        <w:t>CONSIDERANDO:</w:t>
      </w:r>
    </w:p>
    <w:p w14:paraId="482D8AA9" w14:textId="77777777" w:rsidR="001871E3" w:rsidRPr="0066094B" w:rsidRDefault="001871E3" w:rsidP="001871E3">
      <w:pPr>
        <w:spacing w:after="0" w:line="240" w:lineRule="auto"/>
        <w:jc w:val="both"/>
        <w:rPr>
          <w:szCs w:val="24"/>
        </w:rPr>
      </w:pPr>
    </w:p>
    <w:p w14:paraId="162D5874" w14:textId="77777777" w:rsidR="001871E3" w:rsidRPr="0066094B" w:rsidRDefault="001871E3" w:rsidP="001871E3">
      <w:pPr>
        <w:autoSpaceDE w:val="0"/>
        <w:autoSpaceDN w:val="0"/>
        <w:adjustRightInd w:val="0"/>
        <w:spacing w:after="0" w:line="240" w:lineRule="auto"/>
        <w:rPr>
          <w:color w:val="000000"/>
          <w:szCs w:val="24"/>
        </w:rPr>
      </w:pPr>
      <w:r w:rsidRPr="0066094B">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4A7128F" w14:textId="77777777" w:rsidR="001871E3" w:rsidRPr="0066094B" w:rsidRDefault="001871E3" w:rsidP="001871E3">
      <w:pPr>
        <w:spacing w:after="0" w:line="240" w:lineRule="auto"/>
        <w:jc w:val="both"/>
        <w:rPr>
          <w:szCs w:val="24"/>
        </w:rPr>
      </w:pPr>
    </w:p>
    <w:p w14:paraId="787FEF88" w14:textId="77777777" w:rsidR="001871E3" w:rsidRPr="0066094B" w:rsidRDefault="001871E3" w:rsidP="001871E3">
      <w:pPr>
        <w:autoSpaceDE w:val="0"/>
        <w:autoSpaceDN w:val="0"/>
        <w:adjustRightInd w:val="0"/>
        <w:spacing w:after="0" w:line="240" w:lineRule="auto"/>
        <w:jc w:val="both"/>
        <w:rPr>
          <w:color w:val="000000"/>
          <w:szCs w:val="24"/>
        </w:rPr>
      </w:pPr>
      <w:r w:rsidRPr="0066094B">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F1530B6" w14:textId="77777777" w:rsidR="001871E3" w:rsidRPr="0066094B" w:rsidRDefault="001871E3" w:rsidP="001871E3">
      <w:pPr>
        <w:autoSpaceDE w:val="0"/>
        <w:autoSpaceDN w:val="0"/>
        <w:adjustRightInd w:val="0"/>
        <w:spacing w:after="0" w:line="240" w:lineRule="auto"/>
        <w:jc w:val="both"/>
        <w:rPr>
          <w:color w:val="000000"/>
          <w:szCs w:val="24"/>
        </w:rPr>
      </w:pPr>
    </w:p>
    <w:p w14:paraId="4AFA9D25" w14:textId="77777777" w:rsidR="001871E3" w:rsidRPr="0066094B" w:rsidRDefault="001871E3" w:rsidP="001871E3">
      <w:pPr>
        <w:autoSpaceDE w:val="0"/>
        <w:autoSpaceDN w:val="0"/>
        <w:adjustRightInd w:val="0"/>
        <w:spacing w:after="0" w:line="240" w:lineRule="auto"/>
        <w:jc w:val="both"/>
        <w:rPr>
          <w:color w:val="000000"/>
          <w:szCs w:val="24"/>
        </w:rPr>
      </w:pPr>
      <w:r w:rsidRPr="0066094B">
        <w:rPr>
          <w:color w:val="000000"/>
          <w:szCs w:val="24"/>
        </w:rPr>
        <w:t>III.- Que en ese sentido la municipalidad está ordenada a ejecutar proyectos en beneficio del desarrollo económico y social de las diversas comunidades que integran la zona urbana y rural del municipio;</w:t>
      </w:r>
    </w:p>
    <w:p w14:paraId="0B6B64EB" w14:textId="77777777" w:rsidR="001871E3" w:rsidRPr="0066094B" w:rsidRDefault="001871E3" w:rsidP="001871E3">
      <w:pPr>
        <w:autoSpaceDE w:val="0"/>
        <w:autoSpaceDN w:val="0"/>
        <w:adjustRightInd w:val="0"/>
        <w:spacing w:after="0" w:line="240" w:lineRule="auto"/>
        <w:jc w:val="both"/>
        <w:rPr>
          <w:color w:val="000000"/>
          <w:szCs w:val="24"/>
        </w:rPr>
      </w:pPr>
    </w:p>
    <w:p w14:paraId="320B41FF" w14:textId="77777777" w:rsidR="001871E3" w:rsidRPr="0066094B" w:rsidRDefault="001871E3" w:rsidP="001871E3">
      <w:pPr>
        <w:autoSpaceDE w:val="0"/>
        <w:autoSpaceDN w:val="0"/>
        <w:adjustRightInd w:val="0"/>
        <w:spacing w:after="0" w:line="240" w:lineRule="auto"/>
        <w:jc w:val="both"/>
        <w:rPr>
          <w:color w:val="000000"/>
          <w:szCs w:val="24"/>
        </w:rPr>
      </w:pPr>
      <w:r w:rsidRPr="0066094B">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4EF9712" w14:textId="77777777" w:rsidR="001871E3" w:rsidRPr="0066094B" w:rsidRDefault="001871E3" w:rsidP="001871E3">
      <w:pPr>
        <w:autoSpaceDE w:val="0"/>
        <w:autoSpaceDN w:val="0"/>
        <w:adjustRightInd w:val="0"/>
        <w:spacing w:after="0" w:line="240" w:lineRule="auto"/>
        <w:jc w:val="both"/>
        <w:rPr>
          <w:color w:val="000000"/>
          <w:szCs w:val="24"/>
        </w:rPr>
      </w:pPr>
      <w:r w:rsidRPr="0066094B">
        <w:rPr>
          <w:color w:val="000000"/>
          <w:szCs w:val="24"/>
        </w:rPr>
        <w:t xml:space="preserve"> </w:t>
      </w:r>
    </w:p>
    <w:p w14:paraId="268379AA" w14:textId="77777777" w:rsidR="001871E3" w:rsidRPr="0066094B" w:rsidRDefault="001871E3" w:rsidP="001871E3">
      <w:pPr>
        <w:spacing w:after="0" w:line="240" w:lineRule="auto"/>
        <w:jc w:val="both"/>
        <w:rPr>
          <w:szCs w:val="24"/>
        </w:rPr>
      </w:pPr>
      <w:r w:rsidRPr="0066094B">
        <w:rPr>
          <w:szCs w:val="24"/>
        </w:rPr>
        <w:t xml:space="preserve">POR </w:t>
      </w:r>
      <w:proofErr w:type="gramStart"/>
      <w:r w:rsidRPr="0066094B">
        <w:rPr>
          <w:szCs w:val="24"/>
        </w:rPr>
        <w:t>TANTO</w:t>
      </w:r>
      <w:proofErr w:type="gramEnd"/>
      <w:r w:rsidRPr="0066094B">
        <w:rPr>
          <w:szCs w:val="24"/>
        </w:rPr>
        <w:t xml:space="preserve"> El Concejo Municipal en uso de las facultades que el Código Municipal les confiere, por unanimidad ACUERDA: </w:t>
      </w:r>
    </w:p>
    <w:p w14:paraId="1CDF266F" w14:textId="77777777" w:rsidR="001871E3" w:rsidRPr="0066094B" w:rsidRDefault="001871E3" w:rsidP="001871E3">
      <w:pPr>
        <w:spacing w:after="0" w:line="240" w:lineRule="auto"/>
        <w:jc w:val="both"/>
        <w:rPr>
          <w:szCs w:val="24"/>
        </w:rPr>
      </w:pPr>
    </w:p>
    <w:p w14:paraId="37D2223A" w14:textId="16BCACA7" w:rsidR="001871E3" w:rsidRDefault="001871E3" w:rsidP="00050270">
      <w:pPr>
        <w:pStyle w:val="Prrafodelista"/>
        <w:numPr>
          <w:ilvl w:val="0"/>
          <w:numId w:val="353"/>
        </w:numPr>
        <w:spacing w:after="0" w:line="240" w:lineRule="auto"/>
        <w:jc w:val="both"/>
        <w:rPr>
          <w:szCs w:val="24"/>
        </w:rPr>
      </w:pPr>
      <w:r w:rsidRPr="00C2700C">
        <w:rPr>
          <w:szCs w:val="24"/>
        </w:rPr>
        <w:t>PRIORIZAR la ejecución de</w:t>
      </w:r>
      <w:r w:rsidR="00506873">
        <w:rPr>
          <w:szCs w:val="24"/>
        </w:rPr>
        <w:t xml:space="preserve"> los</w:t>
      </w:r>
      <w:r w:rsidRPr="00C2700C">
        <w:rPr>
          <w:szCs w:val="24"/>
        </w:rPr>
        <w:t xml:space="preserve"> proyecto</w:t>
      </w:r>
      <w:r w:rsidR="00506873">
        <w:rPr>
          <w:szCs w:val="24"/>
        </w:rPr>
        <w:t>s</w:t>
      </w:r>
      <w:r w:rsidRPr="00C2700C">
        <w:rPr>
          <w:szCs w:val="24"/>
        </w:rPr>
        <w:t xml:space="preserve"> que se enuncia</w:t>
      </w:r>
      <w:r w:rsidR="00506873">
        <w:rPr>
          <w:szCs w:val="24"/>
        </w:rPr>
        <w:t>n</w:t>
      </w:r>
      <w:r w:rsidRPr="00C2700C">
        <w:rPr>
          <w:szCs w:val="24"/>
        </w:rPr>
        <w:t xml:space="preserve"> a continuación</w:t>
      </w:r>
      <w:r w:rsidR="00C2700C">
        <w:rPr>
          <w:szCs w:val="24"/>
        </w:rPr>
        <w:t>:</w:t>
      </w:r>
    </w:p>
    <w:p w14:paraId="52D04D5A" w14:textId="0EB8E333" w:rsidR="00C2700C" w:rsidRDefault="00C2700C" w:rsidP="00C2700C">
      <w:pPr>
        <w:pStyle w:val="Prrafodelista"/>
        <w:spacing w:after="0" w:line="240" w:lineRule="auto"/>
        <w:jc w:val="both"/>
        <w:rPr>
          <w:szCs w:val="24"/>
        </w:rPr>
      </w:pPr>
      <w:r>
        <w:rPr>
          <w:szCs w:val="24"/>
        </w:rPr>
        <w:t xml:space="preserve">-Mejoramiento de calle </w:t>
      </w:r>
      <w:r w:rsidR="000A627E">
        <w:rPr>
          <w:szCs w:val="24"/>
        </w:rPr>
        <w:t>principal Cantón</w:t>
      </w:r>
      <w:r>
        <w:rPr>
          <w:szCs w:val="24"/>
        </w:rPr>
        <w:t xml:space="preserve"> El Brujo, Municipio de Metapán.</w:t>
      </w:r>
    </w:p>
    <w:p w14:paraId="1692B6F1" w14:textId="0ADCAA21" w:rsidR="00C2700C" w:rsidRDefault="00C2700C" w:rsidP="00C2700C">
      <w:pPr>
        <w:pStyle w:val="Prrafodelista"/>
        <w:spacing w:after="0" w:line="240" w:lineRule="auto"/>
        <w:jc w:val="both"/>
        <w:rPr>
          <w:szCs w:val="24"/>
        </w:rPr>
      </w:pPr>
      <w:r>
        <w:rPr>
          <w:szCs w:val="24"/>
        </w:rPr>
        <w:t>-</w:t>
      </w:r>
      <w:r w:rsidR="00506873">
        <w:rPr>
          <w:szCs w:val="24"/>
        </w:rPr>
        <w:t xml:space="preserve">Restauración de </w:t>
      </w:r>
      <w:r w:rsidR="003754A1">
        <w:rPr>
          <w:szCs w:val="24"/>
        </w:rPr>
        <w:t>estructura en Hacienda</w:t>
      </w:r>
      <w:r w:rsidR="00506873">
        <w:rPr>
          <w:szCs w:val="24"/>
        </w:rPr>
        <w:t xml:space="preserve"> San Francisco, para la construcción de museo. </w:t>
      </w:r>
    </w:p>
    <w:p w14:paraId="5BF78E4D" w14:textId="431B06A0" w:rsidR="00506873" w:rsidRDefault="00506873" w:rsidP="00C2700C">
      <w:pPr>
        <w:pStyle w:val="Prrafodelista"/>
        <w:spacing w:after="0" w:line="240" w:lineRule="auto"/>
        <w:jc w:val="both"/>
        <w:rPr>
          <w:szCs w:val="24"/>
        </w:rPr>
      </w:pPr>
    </w:p>
    <w:p w14:paraId="796D5220" w14:textId="220AE0DD" w:rsidR="001871E3" w:rsidRPr="0066094B" w:rsidRDefault="001871E3" w:rsidP="00050270">
      <w:pPr>
        <w:numPr>
          <w:ilvl w:val="0"/>
          <w:numId w:val="353"/>
        </w:numPr>
        <w:spacing w:after="0" w:line="240" w:lineRule="auto"/>
        <w:contextualSpacing/>
        <w:jc w:val="both"/>
        <w:rPr>
          <w:szCs w:val="24"/>
        </w:rPr>
      </w:pPr>
      <w:r w:rsidRPr="0066094B">
        <w:lastRenderedPageBreak/>
        <w:t>Girar instrucciones a la Unidad de Ingeniería y Arquitectura para que elabore la</w:t>
      </w:r>
      <w:r w:rsidR="003754A1">
        <w:t>s</w:t>
      </w:r>
      <w:r w:rsidRPr="0066094B">
        <w:t xml:space="preserve"> carpeta</w:t>
      </w:r>
      <w:r w:rsidR="003754A1">
        <w:t>s</w:t>
      </w:r>
      <w:r w:rsidRPr="0066094B">
        <w:t xml:space="preserve"> técnica</w:t>
      </w:r>
      <w:r w:rsidR="003754A1">
        <w:t>s</w:t>
      </w:r>
    </w:p>
    <w:p w14:paraId="71F48258" w14:textId="77777777" w:rsidR="001871E3" w:rsidRPr="0066094B" w:rsidRDefault="001871E3" w:rsidP="001871E3">
      <w:pPr>
        <w:spacing w:after="0" w:line="240" w:lineRule="auto"/>
        <w:jc w:val="both"/>
        <w:rPr>
          <w:szCs w:val="24"/>
        </w:rPr>
      </w:pPr>
    </w:p>
    <w:p w14:paraId="4C395963" w14:textId="77777777" w:rsidR="001871E3" w:rsidRPr="0066094B" w:rsidRDefault="001871E3" w:rsidP="001871E3">
      <w:pPr>
        <w:jc w:val="both"/>
      </w:pPr>
      <w:proofErr w:type="gramStart"/>
      <w:r w:rsidRPr="0066094B">
        <w:t>COMUNIQUESE.-</w:t>
      </w:r>
      <w:proofErr w:type="gramEnd"/>
    </w:p>
    <w:bookmarkEnd w:id="57"/>
    <w:bookmarkEnd w:id="58"/>
    <w:p w14:paraId="4601198D" w14:textId="333E1BE7" w:rsidR="00CE1ED3" w:rsidRPr="00CE1ED3" w:rsidRDefault="00CE1ED3" w:rsidP="004A7FCF">
      <w:pPr>
        <w:spacing w:line="240" w:lineRule="auto"/>
        <w:jc w:val="both"/>
        <w:rPr>
          <w:rFonts w:eastAsia="Calibri"/>
          <w:b/>
          <w:color w:val="000000"/>
          <w:u w:val="single"/>
          <w:lang w:val="es-MX"/>
        </w:rPr>
      </w:pPr>
    </w:p>
    <w:p w14:paraId="70C1330C" w14:textId="2090F591"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NUEVE:</w:t>
      </w:r>
    </w:p>
    <w:p w14:paraId="6B010B41" w14:textId="77777777" w:rsidR="00B532EB" w:rsidRPr="00FA7E62" w:rsidRDefault="00B532EB" w:rsidP="00B532EB">
      <w:pPr>
        <w:spacing w:after="0" w:line="240" w:lineRule="auto"/>
        <w:jc w:val="both"/>
        <w:rPr>
          <w:rFonts w:eastAsia="Calibri"/>
          <w:szCs w:val="24"/>
        </w:rPr>
      </w:pPr>
      <w:r w:rsidRPr="00FA7E62">
        <w:rPr>
          <w:rFonts w:eastAsia="Calibri"/>
          <w:szCs w:val="24"/>
        </w:rPr>
        <w:t>El Concejo Municipal, CONSIDERANDO:</w:t>
      </w:r>
    </w:p>
    <w:p w14:paraId="2219A13E" w14:textId="77777777" w:rsidR="00B532EB" w:rsidRPr="00FA7E62" w:rsidRDefault="00B532EB" w:rsidP="00B532EB">
      <w:pPr>
        <w:spacing w:after="0" w:line="240" w:lineRule="auto"/>
        <w:jc w:val="both"/>
        <w:rPr>
          <w:rFonts w:eastAsia="Calibri"/>
          <w:szCs w:val="24"/>
        </w:rPr>
      </w:pPr>
    </w:p>
    <w:p w14:paraId="4C4B9F44" w14:textId="77777777" w:rsidR="00B532EB" w:rsidRPr="00FA7E62" w:rsidRDefault="00B532EB" w:rsidP="00B532EB">
      <w:pPr>
        <w:tabs>
          <w:tab w:val="left" w:pos="2137"/>
        </w:tabs>
        <w:spacing w:after="0" w:line="240" w:lineRule="auto"/>
        <w:jc w:val="both"/>
        <w:rPr>
          <w:rFonts w:eastAsia="Calibri"/>
          <w:szCs w:val="24"/>
        </w:rPr>
      </w:pPr>
      <w:r w:rsidRPr="00FA7E62">
        <w:rPr>
          <w:rFonts w:eastAsia="Calibri"/>
          <w:szCs w:val="24"/>
        </w:rPr>
        <w:t>I.- Que de conformidad al artículo 4 del Código Municipal, les compete a los municipios la elaboración, aprobación y ejecución de planes de desarrollo local,</w:t>
      </w:r>
    </w:p>
    <w:p w14:paraId="0C29C215" w14:textId="77777777" w:rsidR="00B532EB" w:rsidRPr="00FA7E62" w:rsidRDefault="00B532EB" w:rsidP="00B532EB">
      <w:pPr>
        <w:tabs>
          <w:tab w:val="left" w:pos="2137"/>
        </w:tabs>
        <w:spacing w:after="0" w:line="240" w:lineRule="auto"/>
        <w:jc w:val="both"/>
        <w:rPr>
          <w:rFonts w:eastAsia="Calibri"/>
          <w:szCs w:val="24"/>
        </w:rPr>
      </w:pPr>
    </w:p>
    <w:p w14:paraId="390752F5" w14:textId="77777777" w:rsidR="00B532EB" w:rsidRPr="00FA7E62" w:rsidRDefault="00B532EB" w:rsidP="00B532EB">
      <w:pPr>
        <w:tabs>
          <w:tab w:val="left" w:pos="2137"/>
        </w:tabs>
        <w:spacing w:after="0" w:line="240" w:lineRule="auto"/>
        <w:jc w:val="both"/>
        <w:rPr>
          <w:rFonts w:eastAsia="Calibri"/>
          <w:szCs w:val="24"/>
        </w:rPr>
      </w:pPr>
      <w:r w:rsidRPr="00FA7E62">
        <w:rPr>
          <w:rFonts w:eastAsia="Calibri"/>
          <w:szCs w:val="24"/>
        </w:rPr>
        <w:t>II.- Que el Concejo Municipal orienta los recursos financieros en beneficio de la población, en la creación y ejecución en proyecto y programas para el desarrollo económico y social;</w:t>
      </w:r>
    </w:p>
    <w:p w14:paraId="690644BD" w14:textId="77777777" w:rsidR="00B532EB" w:rsidRPr="00FA7E62" w:rsidRDefault="00B532EB" w:rsidP="00B532EB">
      <w:pPr>
        <w:tabs>
          <w:tab w:val="left" w:pos="2137"/>
        </w:tabs>
        <w:spacing w:after="0" w:line="240" w:lineRule="auto"/>
        <w:jc w:val="both"/>
        <w:rPr>
          <w:rFonts w:eastAsia="Calibri"/>
          <w:szCs w:val="24"/>
        </w:rPr>
      </w:pPr>
    </w:p>
    <w:p w14:paraId="3087E84B" w14:textId="77777777" w:rsidR="00B532EB" w:rsidRPr="00FA7E62" w:rsidRDefault="00B532EB" w:rsidP="00B532EB">
      <w:pPr>
        <w:tabs>
          <w:tab w:val="left" w:pos="2137"/>
        </w:tabs>
        <w:spacing w:after="0" w:line="240" w:lineRule="auto"/>
        <w:jc w:val="both"/>
        <w:rPr>
          <w:rFonts w:eastAsia="Calibri"/>
          <w:szCs w:val="24"/>
        </w:rPr>
      </w:pPr>
      <w:r w:rsidRPr="00FA7E62">
        <w:rPr>
          <w:rFonts w:eastAsia="Calibri"/>
          <w:szCs w:val="24"/>
        </w:rPr>
        <w:t xml:space="preserve">III.- Que la municipalidad adquirió un camión perforador de pozos, y para poder realizar un pozo se vuelve necesario realizarlo a través de la ejecución de una carpeta la cual incluye, materiales, mano de obra, equipamiento de bombeo e instalación, entre otros; </w:t>
      </w:r>
    </w:p>
    <w:p w14:paraId="68E752B8" w14:textId="77777777" w:rsidR="00B532EB" w:rsidRPr="00FA7E62" w:rsidRDefault="00B532EB" w:rsidP="00B532EB">
      <w:pPr>
        <w:tabs>
          <w:tab w:val="left" w:pos="2137"/>
        </w:tabs>
        <w:spacing w:after="0" w:line="240" w:lineRule="auto"/>
        <w:jc w:val="both"/>
        <w:rPr>
          <w:rFonts w:eastAsia="Calibri"/>
          <w:szCs w:val="24"/>
        </w:rPr>
      </w:pPr>
    </w:p>
    <w:p w14:paraId="0D5D5602" w14:textId="08BCC97B" w:rsidR="00B532EB" w:rsidRPr="00FA7E62" w:rsidRDefault="00B532EB" w:rsidP="00B532EB">
      <w:pPr>
        <w:tabs>
          <w:tab w:val="left" w:pos="2137"/>
        </w:tabs>
        <w:spacing w:after="0" w:line="240" w:lineRule="auto"/>
        <w:jc w:val="both"/>
        <w:rPr>
          <w:rFonts w:eastAsia="Calibri"/>
          <w:szCs w:val="24"/>
        </w:rPr>
      </w:pPr>
      <w:r w:rsidRPr="00FA7E62">
        <w:rPr>
          <w:rFonts w:eastAsia="Calibri"/>
          <w:szCs w:val="24"/>
        </w:rPr>
        <w:t xml:space="preserve">IV- Que </w:t>
      </w:r>
      <w:r>
        <w:rPr>
          <w:rFonts w:eastAsia="Calibri"/>
          <w:szCs w:val="24"/>
        </w:rPr>
        <w:t xml:space="preserve">es necesario la perforación de pozo y equipamiento </w:t>
      </w:r>
      <w:proofErr w:type="spellStart"/>
      <w:r>
        <w:rPr>
          <w:rFonts w:eastAsia="Calibri"/>
          <w:szCs w:val="24"/>
        </w:rPr>
        <w:t>electromecanico</w:t>
      </w:r>
      <w:proofErr w:type="spellEnd"/>
      <w:r>
        <w:rPr>
          <w:rFonts w:eastAsia="Calibri"/>
          <w:szCs w:val="24"/>
        </w:rPr>
        <w:t xml:space="preserve"> en Caserío El Cuje, para abastecimiento de agua </w:t>
      </w:r>
      <w:r w:rsidRPr="00FA7E62">
        <w:rPr>
          <w:rFonts w:eastAsia="Calibri"/>
          <w:szCs w:val="24"/>
        </w:rPr>
        <w:t>por lo que este concejo ha priorizado la ejecución de la perforación de pozo, para obtener el recurso suficiente para abastecer de agua a la comunidad;</w:t>
      </w:r>
    </w:p>
    <w:p w14:paraId="50B93330" w14:textId="77777777" w:rsidR="00B532EB" w:rsidRPr="00FA7E62" w:rsidRDefault="00B532EB" w:rsidP="00B532EB">
      <w:pPr>
        <w:autoSpaceDE w:val="0"/>
        <w:autoSpaceDN w:val="0"/>
        <w:adjustRightInd w:val="0"/>
        <w:spacing w:after="0" w:line="240" w:lineRule="auto"/>
        <w:jc w:val="both"/>
        <w:rPr>
          <w:rFonts w:eastAsia="Calibri"/>
        </w:rPr>
      </w:pPr>
    </w:p>
    <w:p w14:paraId="43C4A44C" w14:textId="77777777" w:rsidR="00995B64" w:rsidRPr="00D65B00" w:rsidRDefault="00995B64" w:rsidP="00995B64">
      <w:pPr>
        <w:autoSpaceDE w:val="0"/>
        <w:autoSpaceDN w:val="0"/>
        <w:adjustRightInd w:val="0"/>
        <w:spacing w:after="0" w:line="240" w:lineRule="auto"/>
        <w:jc w:val="both"/>
        <w:rPr>
          <w:rFonts w:eastAsia="Calibri"/>
        </w:rPr>
      </w:pPr>
    </w:p>
    <w:p w14:paraId="69DFD51E" w14:textId="77777777" w:rsidR="00995B64" w:rsidRPr="00D65B00" w:rsidRDefault="00995B64" w:rsidP="00995B64">
      <w:pPr>
        <w:rPr>
          <w:rFonts w:eastAsia="Calibri"/>
        </w:rPr>
      </w:pPr>
      <w:r w:rsidRPr="00D65B00">
        <w:rPr>
          <w:rFonts w:eastAsia="Calibri"/>
          <w:b/>
        </w:rPr>
        <w:t>POR TANTO,</w:t>
      </w:r>
      <w:r w:rsidRPr="00D65B00">
        <w:rPr>
          <w:rFonts w:eastAsia="Calibri"/>
        </w:rPr>
        <w:t xml:space="preserve"> El Concejo Municipal en uso de las facultades que el Código Municipal les confiere por unanimidad </w:t>
      </w:r>
      <w:r w:rsidRPr="00D65B00">
        <w:rPr>
          <w:rFonts w:eastAsia="Calibri"/>
          <w:b/>
        </w:rPr>
        <w:t>ACUERDA:</w:t>
      </w:r>
    </w:p>
    <w:p w14:paraId="4AFFD41D" w14:textId="27090F30" w:rsidR="00995B64" w:rsidRPr="00D65B00" w:rsidRDefault="00995B64" w:rsidP="00995B64">
      <w:pPr>
        <w:numPr>
          <w:ilvl w:val="0"/>
          <w:numId w:val="351"/>
        </w:numPr>
        <w:spacing w:after="0" w:line="240" w:lineRule="auto"/>
        <w:contextualSpacing/>
        <w:jc w:val="both"/>
        <w:rPr>
          <w:rFonts w:eastAsia="Calibri"/>
          <w:b/>
          <w:color w:val="000000"/>
          <w:szCs w:val="24"/>
        </w:rPr>
      </w:pPr>
      <w:r w:rsidRPr="00D65B00">
        <w:rPr>
          <w:rFonts w:eastAsia="Calibri"/>
          <w:color w:val="000000"/>
          <w:szCs w:val="24"/>
        </w:rPr>
        <w:t xml:space="preserve">Ejecutar el proyecto </w:t>
      </w:r>
      <w:r>
        <w:rPr>
          <w:rFonts w:eastAsia="Calibri"/>
          <w:b/>
        </w:rPr>
        <w:t xml:space="preserve">PERFORACIÓN DE POZO PROFUNDO 250M Y EQUIPAMIENTO ELECTROMECANICO, EN CASERÍO EL CUJE, CANTÓN TAHUILAPA. </w:t>
      </w:r>
      <w:r w:rsidRPr="00D65B00">
        <w:rPr>
          <w:rFonts w:eastAsia="Calibri"/>
          <w:b/>
          <w:szCs w:val="24"/>
        </w:rPr>
        <w:t xml:space="preserve"> </w:t>
      </w:r>
      <w:r w:rsidRPr="00D65B00">
        <w:rPr>
          <w:rFonts w:eastAsia="Calibri"/>
          <w:color w:val="000000"/>
          <w:szCs w:val="24"/>
        </w:rPr>
        <w:t xml:space="preserve">Bajo la modalidad de ADMINISTRACIÓN, con fuente de financiamiento FONDOS </w:t>
      </w:r>
      <w:r w:rsidRPr="00D65B00">
        <w:rPr>
          <w:rFonts w:eastAsia="Calibri"/>
          <w:color w:val="000000"/>
          <w:szCs w:val="24"/>
          <w:lang w:eastAsia="es-ES"/>
        </w:rPr>
        <w:t>FODES-LIBRE DISPONIBILIDAD</w:t>
      </w:r>
      <w:r w:rsidRPr="00D65B00">
        <w:rPr>
          <w:rFonts w:eastAsia="Calibri"/>
          <w:color w:val="000000"/>
          <w:szCs w:val="24"/>
        </w:rPr>
        <w:t xml:space="preserve">. </w:t>
      </w:r>
      <w:r w:rsidRPr="00D65B00">
        <w:rPr>
          <w:rFonts w:eastAsia="Calibri"/>
          <w:szCs w:val="24"/>
        </w:rPr>
        <w:t xml:space="preserve">El supervisor encargado para el proyecto antes relacionado será </w:t>
      </w:r>
      <w:r w:rsidR="002F07D4">
        <w:rPr>
          <w:rFonts w:eastAsia="Calibri"/>
          <w:szCs w:val="24"/>
        </w:rPr>
        <w:t>la Ing. Irma Leticia Magaña Portillo</w:t>
      </w:r>
      <w:r w:rsidRPr="00D65B00">
        <w:rPr>
          <w:rFonts w:eastAsia="Calibri"/>
        </w:rPr>
        <w:t xml:space="preserve">; </w:t>
      </w:r>
      <w:r w:rsidRPr="00D65B00">
        <w:rPr>
          <w:rFonts w:eastAsia="Calibri"/>
          <w:szCs w:val="24"/>
        </w:rPr>
        <w:t>el</w:t>
      </w:r>
      <w:r w:rsidRPr="00D65B00">
        <w:rPr>
          <w:rFonts w:eastAsia="Calibri"/>
          <w:color w:val="000000"/>
          <w:szCs w:val="24"/>
        </w:rPr>
        <w:t xml:space="preserve"> formulador de la Carpeta Técnica es </w:t>
      </w:r>
      <w:r w:rsidR="002F07D4">
        <w:rPr>
          <w:rFonts w:eastAsia="Calibri"/>
          <w:color w:val="000000"/>
          <w:szCs w:val="24"/>
        </w:rPr>
        <w:t xml:space="preserve">la arquitecta Wendy Yamileth </w:t>
      </w:r>
      <w:proofErr w:type="spellStart"/>
      <w:r w:rsidR="002F07D4">
        <w:rPr>
          <w:rFonts w:eastAsia="Calibri"/>
          <w:color w:val="000000"/>
          <w:szCs w:val="24"/>
        </w:rPr>
        <w:t>Ortíz</w:t>
      </w:r>
      <w:proofErr w:type="spellEnd"/>
      <w:r w:rsidRPr="00D65B00">
        <w:rPr>
          <w:rFonts w:eastAsia="Calibri"/>
          <w:color w:val="000000"/>
          <w:szCs w:val="24"/>
        </w:rPr>
        <w:t>, quien será el responsable de elaborar las Órdenes de Cambio y Obras Adicionales que fueren necesarias para la correcta ejecución del mismo;</w:t>
      </w:r>
    </w:p>
    <w:p w14:paraId="53792BCF" w14:textId="77777777" w:rsidR="00995B64" w:rsidRPr="00D65B00" w:rsidRDefault="00995B64" w:rsidP="00995B64">
      <w:pPr>
        <w:tabs>
          <w:tab w:val="left" w:pos="-720"/>
        </w:tabs>
        <w:suppressAutoHyphens/>
        <w:spacing w:after="0" w:line="240" w:lineRule="auto"/>
        <w:jc w:val="both"/>
        <w:rPr>
          <w:rFonts w:eastAsia="Calibri"/>
          <w:b/>
        </w:rPr>
      </w:pPr>
    </w:p>
    <w:p w14:paraId="6A9284C8" w14:textId="2E8EA972" w:rsidR="00995B64" w:rsidRPr="00D65B00" w:rsidRDefault="00995B64" w:rsidP="00995B64">
      <w:pPr>
        <w:numPr>
          <w:ilvl w:val="0"/>
          <w:numId w:val="351"/>
        </w:numPr>
        <w:autoSpaceDE w:val="0"/>
        <w:autoSpaceDN w:val="0"/>
        <w:adjustRightInd w:val="0"/>
        <w:spacing w:after="0" w:line="240" w:lineRule="auto"/>
        <w:contextualSpacing/>
        <w:jc w:val="both"/>
        <w:rPr>
          <w:rFonts w:eastAsia="Calibri"/>
          <w:b/>
          <w:color w:val="FF0000"/>
          <w:szCs w:val="24"/>
        </w:rPr>
      </w:pPr>
      <w:r w:rsidRPr="00D65B00">
        <w:rPr>
          <w:rFonts w:eastAsia="Calibri"/>
          <w:szCs w:val="24"/>
          <w:lang w:eastAsia="es-ES"/>
        </w:rPr>
        <w:t xml:space="preserve">Erogar la suma </w:t>
      </w:r>
      <w:r w:rsidR="004663C2">
        <w:rPr>
          <w:rFonts w:eastAsia="Calibri"/>
          <w:b/>
          <w:szCs w:val="24"/>
          <w:lang w:eastAsia="es-ES"/>
        </w:rPr>
        <w:t xml:space="preserve">OCHENTA Y CUATRO MIL CIENTO CUARENTA Y UNO 00/100 </w:t>
      </w:r>
      <w:r w:rsidR="004663C2" w:rsidRPr="00D65B00">
        <w:rPr>
          <w:rFonts w:eastAsia="Calibri"/>
          <w:b/>
          <w:szCs w:val="24"/>
          <w:lang w:eastAsia="es-ES"/>
        </w:rPr>
        <w:t>DÓLARES</w:t>
      </w:r>
      <w:r w:rsidRPr="00D65B00">
        <w:rPr>
          <w:rFonts w:eastAsia="Calibri"/>
          <w:b/>
          <w:szCs w:val="24"/>
          <w:lang w:eastAsia="es-ES"/>
        </w:rPr>
        <w:t xml:space="preserve"> DE LOS ESTADOS UNIDOS DE AMÉRICA. ($</w:t>
      </w:r>
      <w:r w:rsidR="004663C2">
        <w:rPr>
          <w:rFonts w:eastAsia="Calibri"/>
          <w:b/>
          <w:szCs w:val="24"/>
          <w:lang w:eastAsia="es-ES"/>
        </w:rPr>
        <w:t>84,141.00</w:t>
      </w:r>
      <w:r w:rsidRPr="00D65B00">
        <w:rPr>
          <w:rFonts w:eastAsia="Calibri"/>
          <w:b/>
          <w:szCs w:val="24"/>
          <w:lang w:eastAsia="es-ES"/>
        </w:rPr>
        <w:t>)</w:t>
      </w:r>
      <w:r w:rsidR="004663C2">
        <w:rPr>
          <w:rFonts w:eastAsia="Calibri"/>
          <w:b/>
          <w:szCs w:val="24"/>
          <w:lang w:eastAsia="es-ES"/>
        </w:rPr>
        <w:t xml:space="preserve"> </w:t>
      </w:r>
      <w:r w:rsidRPr="00D65B00">
        <w:rPr>
          <w:rFonts w:eastAsia="Calibri"/>
          <w:color w:val="000000"/>
          <w:szCs w:val="24"/>
          <w:lang w:eastAsia="es-ES"/>
        </w:rPr>
        <w:t>Para sufragar los gastos que ocasionara la ejecución del proyecto</w:t>
      </w:r>
      <w:r w:rsidR="004663C2">
        <w:rPr>
          <w:rFonts w:eastAsia="Calibri"/>
          <w:color w:val="000000"/>
          <w:szCs w:val="24"/>
          <w:lang w:eastAsia="es-ES"/>
        </w:rPr>
        <w:t xml:space="preserve"> </w:t>
      </w:r>
      <w:r w:rsidR="004663C2">
        <w:rPr>
          <w:rFonts w:eastAsia="Calibri"/>
          <w:b/>
        </w:rPr>
        <w:t xml:space="preserve">PERFORACIÓN DE POZO PROFUNDO 250M Y EQUIPAMIENTO ELECTROMECANICO, EN CASERÍO EL CUJE, CANTÓN TAHUILAPA. </w:t>
      </w:r>
      <w:r w:rsidR="004663C2" w:rsidRPr="00D65B00">
        <w:rPr>
          <w:rFonts w:eastAsia="Calibri"/>
          <w:b/>
          <w:szCs w:val="24"/>
        </w:rPr>
        <w:t xml:space="preserve"> </w:t>
      </w:r>
      <w:r w:rsidRPr="00D65B00">
        <w:rPr>
          <w:rFonts w:eastAsia="Calibri"/>
          <w:color w:val="000000"/>
          <w:szCs w:val="24"/>
          <w:lang w:eastAsia="es-ES"/>
        </w:rPr>
        <w:t xml:space="preserve"> Bajo la modalidad de ADMINISTRACIÓN, con fuente de financiamiento FONDOS FODES-LIBRE DISPONIBILIDAD Código </w:t>
      </w:r>
      <w:proofErr w:type="spellStart"/>
      <w:r w:rsidRPr="00D65B00">
        <w:rPr>
          <w:rFonts w:eastAsia="Calibri"/>
          <w:color w:val="000000"/>
          <w:szCs w:val="24"/>
          <w:lang w:eastAsia="es-ES"/>
        </w:rPr>
        <w:t>N°</w:t>
      </w:r>
      <w:proofErr w:type="spellEnd"/>
      <w:r w:rsidRPr="00D65B00">
        <w:rPr>
          <w:rFonts w:eastAsia="Calibri"/>
          <w:color w:val="000000"/>
          <w:szCs w:val="24"/>
          <w:lang w:eastAsia="es-ES"/>
        </w:rPr>
        <w:t xml:space="preserve"> 21120</w:t>
      </w:r>
      <w:r w:rsidR="004663C2">
        <w:rPr>
          <w:rFonts w:eastAsia="Calibri"/>
          <w:color w:val="000000"/>
          <w:szCs w:val="24"/>
          <w:lang w:eastAsia="es-ES"/>
        </w:rPr>
        <w:t>4</w:t>
      </w:r>
      <w:r w:rsidRPr="00D65B00">
        <w:rPr>
          <w:rFonts w:eastAsia="Calibri"/>
          <w:color w:val="000000"/>
          <w:szCs w:val="24"/>
          <w:lang w:eastAsia="es-ES"/>
        </w:rPr>
        <w:t xml:space="preserve"> </w:t>
      </w:r>
      <w:r w:rsidRPr="00D65B00">
        <w:rPr>
          <w:rFonts w:eastAsia="Calibri"/>
          <w:szCs w:val="24"/>
          <w:lang w:eastAsia="es-ES"/>
        </w:rPr>
        <w:t>el administrador de contrato y/</w:t>
      </w:r>
      <w:proofErr w:type="spellStart"/>
      <w:r w:rsidRPr="00D65B00">
        <w:rPr>
          <w:rFonts w:eastAsia="Calibri"/>
          <w:szCs w:val="24"/>
          <w:lang w:eastAsia="es-ES"/>
        </w:rPr>
        <w:t>o</w:t>
      </w:r>
      <w:proofErr w:type="spellEnd"/>
      <w:r w:rsidRPr="00D65B00">
        <w:rPr>
          <w:rFonts w:eastAsia="Calibri"/>
          <w:szCs w:val="24"/>
          <w:lang w:eastAsia="es-ES"/>
        </w:rPr>
        <w:t xml:space="preserve"> orden de compra será el Sr. </w:t>
      </w:r>
      <w:r w:rsidR="004663C2" w:rsidRPr="00990138">
        <w:rPr>
          <w:rFonts w:ascii="Cambria" w:hAnsi="Cambria"/>
        </w:rPr>
        <w:t>Benjamín Edgardo Flores Lemus</w:t>
      </w:r>
    </w:p>
    <w:p w14:paraId="11FCCBAB" w14:textId="77777777" w:rsidR="00995B64" w:rsidRPr="00D65B00" w:rsidRDefault="00995B64" w:rsidP="00995B64">
      <w:pPr>
        <w:ind w:left="720"/>
        <w:contextualSpacing/>
        <w:rPr>
          <w:rFonts w:eastAsia="Calibri"/>
          <w:b/>
          <w:color w:val="FF0000"/>
          <w:szCs w:val="24"/>
        </w:rPr>
      </w:pPr>
    </w:p>
    <w:p w14:paraId="2A1E1EE3" w14:textId="320748CA" w:rsidR="00995B64" w:rsidRPr="00D65B00" w:rsidRDefault="00995B64" w:rsidP="00995B64">
      <w:pPr>
        <w:numPr>
          <w:ilvl w:val="0"/>
          <w:numId w:val="351"/>
        </w:numPr>
        <w:spacing w:after="0" w:line="240" w:lineRule="auto"/>
        <w:contextualSpacing/>
        <w:jc w:val="both"/>
        <w:rPr>
          <w:rFonts w:eastAsia="Calibri"/>
          <w:color w:val="000000"/>
          <w:szCs w:val="24"/>
        </w:rPr>
      </w:pPr>
      <w:r w:rsidRPr="00D65B00">
        <w:rPr>
          <w:rFonts w:eastAsia="Calibri"/>
          <w:color w:val="000000"/>
          <w:szCs w:val="24"/>
        </w:rPr>
        <w:t xml:space="preserve">Solicitar al Banco Hipotecario de El Salvador, Sucursal Metapán la apertura de la cuenta corriente a la vista a favor de esta Alcaldía, por la suma de </w:t>
      </w:r>
      <w:r w:rsidR="004663C2">
        <w:rPr>
          <w:rFonts w:eastAsia="Calibri"/>
          <w:b/>
          <w:szCs w:val="24"/>
          <w:lang w:eastAsia="es-ES"/>
        </w:rPr>
        <w:t xml:space="preserve">OCHENTA Y CUATRO MIL CIENTO CUARENTA Y UNO 00/100 </w:t>
      </w:r>
      <w:r w:rsidR="004663C2" w:rsidRPr="00D65B00">
        <w:rPr>
          <w:rFonts w:eastAsia="Calibri"/>
          <w:b/>
          <w:szCs w:val="24"/>
          <w:lang w:eastAsia="es-ES"/>
        </w:rPr>
        <w:t>DÓLARES DE LOS ESTADOS UNIDOS DE AMÉRICA. ($</w:t>
      </w:r>
      <w:r w:rsidR="004663C2">
        <w:rPr>
          <w:rFonts w:eastAsia="Calibri"/>
          <w:b/>
          <w:szCs w:val="24"/>
          <w:lang w:eastAsia="es-ES"/>
        </w:rPr>
        <w:t>84,141.00</w:t>
      </w:r>
      <w:r w:rsidR="004663C2" w:rsidRPr="00D65B00">
        <w:rPr>
          <w:rFonts w:eastAsia="Calibri"/>
          <w:b/>
          <w:szCs w:val="24"/>
          <w:lang w:eastAsia="es-ES"/>
        </w:rPr>
        <w:t>)</w:t>
      </w:r>
      <w:r w:rsidR="004663C2">
        <w:rPr>
          <w:rFonts w:eastAsia="Calibri"/>
          <w:b/>
          <w:szCs w:val="24"/>
          <w:lang w:eastAsia="es-ES"/>
        </w:rPr>
        <w:t xml:space="preserve"> </w:t>
      </w:r>
      <w:r w:rsidRPr="00D65B00">
        <w:rPr>
          <w:rFonts w:eastAsia="Calibri"/>
          <w:bCs/>
          <w:szCs w:val="24"/>
          <w:lang w:eastAsia="es-ES"/>
        </w:rPr>
        <w:t>para</w:t>
      </w:r>
      <w:r w:rsidRPr="00D65B00">
        <w:rPr>
          <w:rFonts w:eastAsia="Calibri"/>
          <w:color w:val="000000"/>
          <w:szCs w:val="24"/>
        </w:rPr>
        <w:t xml:space="preserve"> sufragar los gastos que ocasionara la realización del proyecto</w:t>
      </w:r>
      <w:r w:rsidRPr="00D65B00">
        <w:rPr>
          <w:rFonts w:eastAsia="Calibri"/>
          <w:b/>
          <w:color w:val="000000"/>
          <w:szCs w:val="24"/>
        </w:rPr>
        <w:t xml:space="preserve"> </w:t>
      </w:r>
      <w:r w:rsidR="004663C2">
        <w:rPr>
          <w:rFonts w:eastAsia="Calibri"/>
          <w:b/>
        </w:rPr>
        <w:t xml:space="preserve">PERFORACIÓN DE POZO PROFUNDO 250M Y EQUIPAMIENTO ELECTROMECANICO, EN CASERÍO EL CUJE, CANTÓN TAHUILAPA. </w:t>
      </w:r>
      <w:r w:rsidR="004663C2" w:rsidRPr="00D65B00">
        <w:rPr>
          <w:rFonts w:eastAsia="Calibri"/>
          <w:b/>
          <w:szCs w:val="24"/>
        </w:rPr>
        <w:t xml:space="preserve"> </w:t>
      </w:r>
      <w:r w:rsidR="004663C2" w:rsidRPr="00D65B00">
        <w:rPr>
          <w:rFonts w:eastAsia="Calibri"/>
          <w:color w:val="000000"/>
          <w:szCs w:val="24"/>
          <w:lang w:eastAsia="es-ES"/>
        </w:rPr>
        <w:t xml:space="preserve"> </w:t>
      </w:r>
    </w:p>
    <w:p w14:paraId="6093B40B" w14:textId="77777777" w:rsidR="00995B64" w:rsidRPr="00D65B00" w:rsidRDefault="00995B64" w:rsidP="00995B64">
      <w:pPr>
        <w:spacing w:after="0" w:line="240" w:lineRule="auto"/>
        <w:ind w:left="720"/>
        <w:contextualSpacing/>
        <w:jc w:val="both"/>
        <w:rPr>
          <w:rFonts w:eastAsia="Calibri"/>
          <w:color w:val="000000"/>
          <w:szCs w:val="24"/>
        </w:rPr>
      </w:pPr>
    </w:p>
    <w:p w14:paraId="1D6EF213" w14:textId="30B21CF0" w:rsidR="00995B64" w:rsidRPr="00D65B00" w:rsidRDefault="00995B64" w:rsidP="00995B64">
      <w:pPr>
        <w:numPr>
          <w:ilvl w:val="0"/>
          <w:numId w:val="351"/>
        </w:numPr>
        <w:spacing w:after="0" w:line="240" w:lineRule="auto"/>
        <w:contextualSpacing/>
        <w:jc w:val="both"/>
        <w:rPr>
          <w:rFonts w:eastAsia="Calibri"/>
          <w:color w:val="000000"/>
          <w:szCs w:val="24"/>
        </w:rPr>
      </w:pPr>
      <w:r w:rsidRPr="00D65B00">
        <w:rPr>
          <w:rFonts w:eastAsia="Calibri"/>
          <w:color w:val="000000"/>
          <w:szCs w:val="24"/>
        </w:rPr>
        <w:t xml:space="preserve">Asignar el nombre a la cuenta bancaria </w:t>
      </w:r>
      <w:r w:rsidRPr="00D65B00">
        <w:rPr>
          <w:rFonts w:eastAsia="Calibri"/>
          <w:b/>
          <w:color w:val="000000"/>
          <w:szCs w:val="24"/>
        </w:rPr>
        <w:t xml:space="preserve">ALCALDIA MUNICIPAL DE METAPÁN/ </w:t>
      </w:r>
      <w:r w:rsidR="004663C2">
        <w:rPr>
          <w:rFonts w:eastAsia="Calibri"/>
          <w:b/>
        </w:rPr>
        <w:t xml:space="preserve">PERFORACIÓN DE POZO PROFUNDO 250M Y </w:t>
      </w:r>
      <w:r w:rsidR="004663C2">
        <w:rPr>
          <w:rFonts w:eastAsia="Calibri"/>
          <w:b/>
        </w:rPr>
        <w:lastRenderedPageBreak/>
        <w:t xml:space="preserve">EQUIPAMIENTO ELECTROMECANICO, EN CASERÍO EL CUJE, CANTÓN TAHUILAPA. </w:t>
      </w:r>
      <w:r w:rsidR="004663C2" w:rsidRPr="00D65B00">
        <w:rPr>
          <w:rFonts w:eastAsia="Calibri"/>
          <w:b/>
          <w:szCs w:val="24"/>
        </w:rPr>
        <w:t xml:space="preserve"> </w:t>
      </w:r>
      <w:r w:rsidR="004663C2" w:rsidRPr="00D65B00">
        <w:rPr>
          <w:rFonts w:eastAsia="Calibri"/>
          <w:color w:val="000000"/>
          <w:szCs w:val="24"/>
          <w:lang w:eastAsia="es-ES"/>
        </w:rPr>
        <w:t xml:space="preserve"> </w:t>
      </w:r>
    </w:p>
    <w:p w14:paraId="444981D8" w14:textId="77777777" w:rsidR="00995B64" w:rsidRPr="00D65B00" w:rsidRDefault="00995B64" w:rsidP="00995B64">
      <w:pPr>
        <w:ind w:left="720"/>
        <w:contextualSpacing/>
        <w:rPr>
          <w:bCs/>
        </w:rPr>
      </w:pPr>
    </w:p>
    <w:p w14:paraId="4F5C654E" w14:textId="793A5972" w:rsidR="00995B64" w:rsidRPr="008417E9" w:rsidRDefault="00995B64" w:rsidP="007D33BA">
      <w:pPr>
        <w:numPr>
          <w:ilvl w:val="0"/>
          <w:numId w:val="351"/>
        </w:numPr>
        <w:spacing w:after="0" w:line="240" w:lineRule="auto"/>
        <w:contextualSpacing/>
        <w:jc w:val="both"/>
        <w:rPr>
          <w:rFonts w:eastAsia="Calibri"/>
          <w:color w:val="000000"/>
          <w:szCs w:val="24"/>
        </w:rPr>
      </w:pPr>
      <w:r w:rsidRPr="008417E9">
        <w:rPr>
          <w:bCs/>
        </w:rPr>
        <w:t xml:space="preserve">Nómbrese como refrendarios a los señores Denis Edgardo Pacheco Martínez, Primer Regidor Propietario, </w:t>
      </w:r>
      <w:proofErr w:type="spellStart"/>
      <w:r w:rsidRPr="008417E9">
        <w:rPr>
          <w:bCs/>
        </w:rPr>
        <w:t>Neftali</w:t>
      </w:r>
      <w:proofErr w:type="spellEnd"/>
      <w:r w:rsidRPr="008417E9">
        <w:rPr>
          <w:bCs/>
        </w:rPr>
        <w:t xml:space="preserve"> Rosales Peraza, Tercer Regidor Propietario, </w:t>
      </w:r>
      <w:r w:rsidRPr="00D65B00">
        <w:t xml:space="preserve">como REFRENDARIOS para que indistintamente firmen los cheques que extienda la Tesorera Municipal Sra. Delmy </w:t>
      </w:r>
      <w:proofErr w:type="spellStart"/>
      <w:r w:rsidRPr="00D65B00">
        <w:t>Marilin</w:t>
      </w:r>
      <w:proofErr w:type="spellEnd"/>
      <w:r w:rsidRPr="00D65B00">
        <w:t xml:space="preserve"> Murillos Jerónimo, siendo indispensable la firma del  Sr. Israel Peraza Guerra, Alcalde Municipal y de la tesorera Delmy </w:t>
      </w:r>
      <w:proofErr w:type="spellStart"/>
      <w:r w:rsidRPr="00D65B00">
        <w:t>Marilin</w:t>
      </w:r>
      <w:proofErr w:type="spellEnd"/>
      <w:r w:rsidRPr="00D65B00">
        <w:t xml:space="preserve"> Murillos Jerónimo y los restantes indistintamente firmen los cheques, los cuales constaran de tres firmas.</w:t>
      </w:r>
      <w:r w:rsidRPr="008417E9">
        <w:rPr>
          <w:rFonts w:eastAsia="Calibri"/>
          <w:color w:val="000000"/>
          <w:szCs w:val="24"/>
        </w:rPr>
        <w:t xml:space="preserve"> Comuníquese al </w:t>
      </w:r>
      <w:r w:rsidRPr="008417E9">
        <w:rPr>
          <w:rFonts w:eastAsia="Calibri"/>
          <w:b/>
          <w:color w:val="000000"/>
          <w:szCs w:val="24"/>
        </w:rPr>
        <w:t xml:space="preserve">BANCO HIPOTECARIO DE EL SALVADOR, </w:t>
      </w:r>
      <w:r w:rsidRPr="008417E9">
        <w:rPr>
          <w:rFonts w:eastAsia="Calibri"/>
          <w:color w:val="000000"/>
          <w:szCs w:val="24"/>
        </w:rPr>
        <w:t xml:space="preserve">para la apertura de la cuenta en mención. Autorizando En este mismo acto a la Sra. Delmy </w:t>
      </w:r>
      <w:proofErr w:type="spellStart"/>
      <w:r w:rsidRPr="008417E9">
        <w:rPr>
          <w:rFonts w:eastAsia="Calibri"/>
          <w:color w:val="000000"/>
          <w:szCs w:val="24"/>
        </w:rPr>
        <w:t>Marilin</w:t>
      </w:r>
      <w:proofErr w:type="spellEnd"/>
      <w:r w:rsidRPr="008417E9">
        <w:rPr>
          <w:rFonts w:eastAsia="Calibri"/>
          <w:color w:val="000000"/>
          <w:szCs w:val="24"/>
        </w:rPr>
        <w:t xml:space="preserve"> Murillos para que emita cheque de la cuenta </w:t>
      </w:r>
      <w:proofErr w:type="gramStart"/>
      <w:r w:rsidRPr="008417E9">
        <w:rPr>
          <w:rFonts w:eastAsia="Calibri"/>
          <w:color w:val="000000"/>
          <w:szCs w:val="24"/>
        </w:rPr>
        <w:t xml:space="preserve">00500006746 </w:t>
      </w:r>
      <w:r w:rsidRPr="008417E9">
        <w:rPr>
          <w:rFonts w:eastAsia="Calibri"/>
          <w:b/>
          <w:color w:val="000000"/>
          <w:szCs w:val="24"/>
        </w:rPr>
        <w:t xml:space="preserve"> </w:t>
      </w:r>
      <w:r w:rsidRPr="008417E9">
        <w:rPr>
          <w:rFonts w:eastAsia="Calibri"/>
          <w:b/>
          <w:bCs/>
          <w:color w:val="000000"/>
          <w:szCs w:val="24"/>
        </w:rPr>
        <w:t>FODES</w:t>
      </w:r>
      <w:proofErr w:type="gramEnd"/>
      <w:r w:rsidRPr="008417E9">
        <w:rPr>
          <w:rFonts w:eastAsia="Calibri"/>
          <w:b/>
          <w:bCs/>
          <w:color w:val="000000"/>
          <w:szCs w:val="24"/>
        </w:rPr>
        <w:t xml:space="preserve"> 75% FR 120 LIBRE DISPONIBILIDAD</w:t>
      </w:r>
      <w:r w:rsidRPr="008417E9">
        <w:rPr>
          <w:rFonts w:eastAsia="Calibri"/>
          <w:color w:val="000000"/>
          <w:szCs w:val="24"/>
        </w:rPr>
        <w:t xml:space="preserve"> </w:t>
      </w:r>
      <w:r w:rsidRPr="008417E9">
        <w:rPr>
          <w:rFonts w:eastAsia="Calibri"/>
          <w:b/>
          <w:color w:val="000000"/>
          <w:szCs w:val="24"/>
        </w:rPr>
        <w:t xml:space="preserve">del Banco Hipotecario, </w:t>
      </w:r>
      <w:r w:rsidRPr="008417E9">
        <w:rPr>
          <w:rFonts w:eastAsia="Calibri"/>
          <w:color w:val="000000"/>
          <w:szCs w:val="24"/>
        </w:rPr>
        <w:t xml:space="preserve">por la suma de </w:t>
      </w:r>
      <w:r w:rsidR="008417E9" w:rsidRPr="008417E9">
        <w:rPr>
          <w:rFonts w:eastAsia="Calibri"/>
          <w:color w:val="000000"/>
          <w:szCs w:val="24"/>
        </w:rPr>
        <w:t xml:space="preserve"> </w:t>
      </w:r>
      <w:r w:rsidR="008417E9" w:rsidRPr="008417E9">
        <w:rPr>
          <w:rFonts w:eastAsia="Calibri"/>
          <w:b/>
          <w:szCs w:val="24"/>
          <w:lang w:eastAsia="es-ES"/>
        </w:rPr>
        <w:t xml:space="preserve">OCHENTA Y CUATRO MIL CIENTO CUARENTA Y UNO 00/100 DÓLARES DE LOS ESTADOS UNIDOS DE AMÉRICA. ($84,141.00) </w:t>
      </w:r>
      <w:r w:rsidRPr="008417E9">
        <w:rPr>
          <w:rFonts w:eastAsia="Calibri"/>
          <w:color w:val="000000"/>
          <w:szCs w:val="24"/>
        </w:rPr>
        <w:t>para apertura la cuenta del proyecto</w:t>
      </w:r>
      <w:r w:rsidRPr="008417E9">
        <w:rPr>
          <w:rFonts w:eastAsia="Calibri"/>
          <w:b/>
          <w:color w:val="000000"/>
          <w:szCs w:val="24"/>
        </w:rPr>
        <w:t xml:space="preserve"> </w:t>
      </w:r>
      <w:r w:rsidR="008417E9">
        <w:rPr>
          <w:rFonts w:eastAsia="Calibri"/>
          <w:b/>
        </w:rPr>
        <w:t xml:space="preserve">PERFORACIÓN DE POZO PROFUNDO 250M Y EQUIPAMIENTO ELECTROMECANICO, EN CASERÍO EL CUJE, CANTÓN TAHUILAPA. </w:t>
      </w:r>
      <w:r w:rsidR="008417E9" w:rsidRPr="00D65B00">
        <w:rPr>
          <w:rFonts w:eastAsia="Calibri"/>
          <w:b/>
          <w:szCs w:val="24"/>
        </w:rPr>
        <w:t xml:space="preserve"> </w:t>
      </w:r>
      <w:r w:rsidR="008417E9" w:rsidRPr="00D65B00">
        <w:rPr>
          <w:rFonts w:eastAsia="Calibri"/>
          <w:color w:val="000000"/>
          <w:szCs w:val="24"/>
          <w:lang w:eastAsia="es-ES"/>
        </w:rPr>
        <w:t xml:space="preserve"> </w:t>
      </w:r>
    </w:p>
    <w:p w14:paraId="3F68EBFA" w14:textId="77777777" w:rsidR="008417E9" w:rsidRDefault="008417E9" w:rsidP="008417E9">
      <w:pPr>
        <w:pStyle w:val="Prrafodelista"/>
        <w:rPr>
          <w:rFonts w:eastAsia="Calibri"/>
          <w:color w:val="000000"/>
          <w:szCs w:val="24"/>
        </w:rPr>
      </w:pPr>
    </w:p>
    <w:p w14:paraId="26A74285" w14:textId="77777777" w:rsidR="00995B64" w:rsidRPr="00D65B00" w:rsidRDefault="00995B64" w:rsidP="00995B64">
      <w:pPr>
        <w:numPr>
          <w:ilvl w:val="0"/>
          <w:numId w:val="351"/>
        </w:numPr>
        <w:spacing w:after="0" w:line="240" w:lineRule="auto"/>
        <w:contextualSpacing/>
        <w:jc w:val="both"/>
        <w:rPr>
          <w:rFonts w:eastAsia="Calibri"/>
          <w:color w:val="000000"/>
          <w:szCs w:val="24"/>
        </w:rPr>
      </w:pPr>
      <w:r w:rsidRPr="00D65B00">
        <w:rPr>
          <w:rFonts w:eastAsia="Calibri"/>
          <w:szCs w:val="24"/>
        </w:rPr>
        <w:t>Autorizase a la jefatura de Presupuesto a realizar la siguiente Reprogramación Presupuestaria:</w:t>
      </w:r>
    </w:p>
    <w:p w14:paraId="79AFB258" w14:textId="77777777" w:rsidR="00995B64" w:rsidRPr="00D65B00" w:rsidRDefault="00995B64" w:rsidP="00995B64">
      <w:pPr>
        <w:spacing w:after="0" w:line="240" w:lineRule="auto"/>
        <w:ind w:left="720"/>
        <w:contextualSpacing/>
        <w:rPr>
          <w:rFonts w:eastAsia="Calibri"/>
          <w:color w:val="000000"/>
          <w:szCs w:val="24"/>
          <w:lang w:eastAsia="es-ES"/>
        </w:rPr>
      </w:pPr>
    </w:p>
    <w:p w14:paraId="6459C57D" w14:textId="77777777" w:rsidR="00995B64" w:rsidRPr="00D65B00" w:rsidRDefault="00995B64" w:rsidP="00995B64">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095"/>
      </w:tblGrid>
      <w:tr w:rsidR="00995B64" w:rsidRPr="00D65B00" w14:paraId="40A4D063"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2FA3F6C" w14:textId="77777777" w:rsidR="00995B64" w:rsidRPr="00D65B00" w:rsidRDefault="00995B64" w:rsidP="007D33BA">
            <w:pPr>
              <w:rPr>
                <w:rFonts w:eastAsia="Calibri"/>
                <w:sz w:val="20"/>
                <w:szCs w:val="20"/>
              </w:rPr>
            </w:pPr>
            <w:r w:rsidRPr="00D65B00">
              <w:rPr>
                <w:rFonts w:eastAsia="Calibri"/>
                <w:sz w:val="20"/>
                <w:szCs w:val="20"/>
              </w:rPr>
              <w:t>Número del Proyecto:</w:t>
            </w:r>
          </w:p>
        </w:tc>
        <w:tc>
          <w:tcPr>
            <w:tcW w:w="6095" w:type="dxa"/>
            <w:tcBorders>
              <w:top w:val="single" w:sz="4" w:space="0" w:color="auto"/>
              <w:left w:val="single" w:sz="4" w:space="0" w:color="auto"/>
              <w:bottom w:val="single" w:sz="4" w:space="0" w:color="auto"/>
              <w:right w:val="single" w:sz="4" w:space="0" w:color="auto"/>
            </w:tcBorders>
            <w:hideMark/>
          </w:tcPr>
          <w:p w14:paraId="35600B78" w14:textId="12CC8292" w:rsidR="00995B64" w:rsidRPr="00D65B00" w:rsidRDefault="00995B64" w:rsidP="007D33BA">
            <w:pPr>
              <w:rPr>
                <w:rFonts w:eastAsia="Calibri"/>
                <w:sz w:val="20"/>
                <w:szCs w:val="20"/>
              </w:rPr>
            </w:pPr>
            <w:r w:rsidRPr="00D65B00">
              <w:rPr>
                <w:rFonts w:eastAsia="Calibri"/>
                <w:sz w:val="20"/>
                <w:szCs w:val="20"/>
              </w:rPr>
              <w:t>21120</w:t>
            </w:r>
            <w:r w:rsidR="008417E9">
              <w:rPr>
                <w:rFonts w:eastAsia="Calibri"/>
                <w:sz w:val="20"/>
                <w:szCs w:val="20"/>
              </w:rPr>
              <w:t>4</w:t>
            </w:r>
          </w:p>
        </w:tc>
      </w:tr>
      <w:tr w:rsidR="00995B64" w:rsidRPr="00D65B00" w14:paraId="78C02ED1" w14:textId="77777777" w:rsidTr="007D33BA">
        <w:trPr>
          <w:trHeight w:val="827"/>
        </w:trPr>
        <w:tc>
          <w:tcPr>
            <w:tcW w:w="2405" w:type="dxa"/>
            <w:tcBorders>
              <w:top w:val="single" w:sz="4" w:space="0" w:color="auto"/>
              <w:left w:val="single" w:sz="4" w:space="0" w:color="auto"/>
              <w:bottom w:val="single" w:sz="4" w:space="0" w:color="auto"/>
              <w:right w:val="single" w:sz="4" w:space="0" w:color="auto"/>
            </w:tcBorders>
            <w:hideMark/>
          </w:tcPr>
          <w:p w14:paraId="0DDB3EFC" w14:textId="77777777" w:rsidR="00995B64" w:rsidRPr="00D65B00" w:rsidRDefault="00995B64" w:rsidP="007D33BA">
            <w:pPr>
              <w:rPr>
                <w:rFonts w:eastAsia="Calibri"/>
                <w:sz w:val="20"/>
                <w:szCs w:val="20"/>
              </w:rPr>
            </w:pPr>
            <w:r w:rsidRPr="00D65B00">
              <w:rPr>
                <w:rFonts w:eastAsia="Calibri"/>
                <w:sz w:val="20"/>
                <w:szCs w:val="20"/>
              </w:rPr>
              <w:t>Nombre del Proyecto:</w:t>
            </w:r>
          </w:p>
        </w:tc>
        <w:tc>
          <w:tcPr>
            <w:tcW w:w="6095" w:type="dxa"/>
            <w:tcBorders>
              <w:top w:val="single" w:sz="4" w:space="0" w:color="auto"/>
              <w:left w:val="single" w:sz="4" w:space="0" w:color="auto"/>
              <w:bottom w:val="single" w:sz="4" w:space="0" w:color="auto"/>
              <w:right w:val="single" w:sz="4" w:space="0" w:color="auto"/>
            </w:tcBorders>
            <w:hideMark/>
          </w:tcPr>
          <w:p w14:paraId="2F0BF4EF" w14:textId="0DDA1104" w:rsidR="00995B64" w:rsidRPr="008417E9" w:rsidRDefault="008417E9" w:rsidP="007D33BA">
            <w:pPr>
              <w:contextualSpacing/>
              <w:jc w:val="both"/>
              <w:rPr>
                <w:rFonts w:eastAsia="Calibri"/>
                <w:bCs/>
                <w:color w:val="000000"/>
                <w:sz w:val="20"/>
                <w:szCs w:val="20"/>
              </w:rPr>
            </w:pPr>
            <w:r w:rsidRPr="008417E9">
              <w:rPr>
                <w:rFonts w:eastAsia="Calibri"/>
                <w:bCs/>
              </w:rPr>
              <w:t xml:space="preserve">PERFORACIÓN DE POZO PROFUNDO 250M Y EQUIPAMIENTO ELECTROMECANICO, EN CASERÍO EL CUJE, CANTÓN TAHUILAPA. </w:t>
            </w:r>
            <w:r w:rsidRPr="008417E9">
              <w:rPr>
                <w:rFonts w:eastAsia="Calibri"/>
                <w:bCs/>
                <w:szCs w:val="24"/>
              </w:rPr>
              <w:t xml:space="preserve"> </w:t>
            </w:r>
            <w:r w:rsidRPr="008417E9">
              <w:rPr>
                <w:rFonts w:eastAsia="Calibri"/>
                <w:bCs/>
                <w:color w:val="000000"/>
                <w:szCs w:val="24"/>
                <w:lang w:eastAsia="es-ES"/>
              </w:rPr>
              <w:t xml:space="preserve"> </w:t>
            </w:r>
          </w:p>
        </w:tc>
      </w:tr>
      <w:tr w:rsidR="00995B64" w:rsidRPr="00D65B00" w14:paraId="43D34EB1"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D0F864" w14:textId="77777777" w:rsidR="00995B64" w:rsidRPr="00D65B00" w:rsidRDefault="00995B64" w:rsidP="007D33BA">
            <w:pPr>
              <w:rPr>
                <w:rFonts w:eastAsia="Calibri"/>
                <w:sz w:val="20"/>
                <w:szCs w:val="20"/>
              </w:rPr>
            </w:pPr>
            <w:r w:rsidRPr="00D65B00">
              <w:rPr>
                <w:rFonts w:eastAsia="Calibri"/>
                <w:bCs/>
                <w:sz w:val="20"/>
                <w:szCs w:val="20"/>
              </w:rPr>
              <w:t>Área de Gestión:</w:t>
            </w:r>
          </w:p>
        </w:tc>
        <w:tc>
          <w:tcPr>
            <w:tcW w:w="6095" w:type="dxa"/>
            <w:tcBorders>
              <w:top w:val="single" w:sz="4" w:space="0" w:color="auto"/>
              <w:left w:val="single" w:sz="4" w:space="0" w:color="auto"/>
              <w:bottom w:val="single" w:sz="4" w:space="0" w:color="auto"/>
              <w:right w:val="single" w:sz="4" w:space="0" w:color="auto"/>
            </w:tcBorders>
            <w:hideMark/>
          </w:tcPr>
          <w:p w14:paraId="0ED606E6" w14:textId="77777777" w:rsidR="00995B64" w:rsidRPr="00D65B00" w:rsidRDefault="00995B64" w:rsidP="007D33BA">
            <w:pPr>
              <w:jc w:val="both"/>
              <w:rPr>
                <w:rFonts w:eastAsia="Calibri"/>
                <w:bCs/>
                <w:sz w:val="20"/>
                <w:szCs w:val="20"/>
              </w:rPr>
            </w:pPr>
            <w:r w:rsidRPr="00D65B00">
              <w:rPr>
                <w:rFonts w:eastAsia="Calibri"/>
                <w:bCs/>
                <w:sz w:val="20"/>
                <w:szCs w:val="20"/>
              </w:rPr>
              <w:t>3 DESARROLLO SOCIAL</w:t>
            </w:r>
          </w:p>
        </w:tc>
      </w:tr>
      <w:tr w:rsidR="00995B64" w:rsidRPr="00D65B00" w14:paraId="4150FCC6"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C7EAB6D" w14:textId="77777777" w:rsidR="00995B64" w:rsidRPr="00D65B00" w:rsidRDefault="00995B64" w:rsidP="007D33BA">
            <w:pPr>
              <w:rPr>
                <w:rFonts w:eastAsia="Calibri"/>
                <w:sz w:val="20"/>
                <w:szCs w:val="20"/>
              </w:rPr>
            </w:pPr>
            <w:r w:rsidRPr="00D65B00">
              <w:rPr>
                <w:rFonts w:eastAsia="Calibri"/>
                <w:bCs/>
                <w:sz w:val="20"/>
                <w:szCs w:val="20"/>
              </w:rPr>
              <w:t>Línea de Trabajo:</w:t>
            </w:r>
          </w:p>
        </w:tc>
        <w:tc>
          <w:tcPr>
            <w:tcW w:w="6095" w:type="dxa"/>
            <w:tcBorders>
              <w:top w:val="single" w:sz="4" w:space="0" w:color="auto"/>
              <w:left w:val="single" w:sz="4" w:space="0" w:color="auto"/>
              <w:bottom w:val="single" w:sz="4" w:space="0" w:color="auto"/>
              <w:right w:val="single" w:sz="4" w:space="0" w:color="auto"/>
            </w:tcBorders>
            <w:hideMark/>
          </w:tcPr>
          <w:p w14:paraId="4283473E" w14:textId="77777777" w:rsidR="00995B64" w:rsidRPr="00D65B00" w:rsidRDefault="00995B64" w:rsidP="007D33BA">
            <w:pPr>
              <w:jc w:val="both"/>
              <w:rPr>
                <w:rFonts w:eastAsia="Calibri"/>
                <w:bCs/>
                <w:sz w:val="20"/>
                <w:szCs w:val="20"/>
              </w:rPr>
            </w:pPr>
            <w:r w:rsidRPr="00D65B00">
              <w:rPr>
                <w:rFonts w:eastAsia="Calibri"/>
                <w:bCs/>
                <w:sz w:val="20"/>
                <w:szCs w:val="20"/>
              </w:rPr>
              <w:t>0309 INVERSIÓN PARA EL DESARROLLO ECONÓMICO Y SOCIAL</w:t>
            </w:r>
          </w:p>
        </w:tc>
      </w:tr>
      <w:tr w:rsidR="00995B64" w:rsidRPr="00D65B00" w14:paraId="4BC5A4B6"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AFE1D4E" w14:textId="77777777" w:rsidR="00995B64" w:rsidRPr="00D65B00" w:rsidRDefault="00995B64" w:rsidP="007D33BA">
            <w:pPr>
              <w:rPr>
                <w:rFonts w:eastAsia="Calibri"/>
                <w:sz w:val="20"/>
                <w:szCs w:val="20"/>
              </w:rPr>
            </w:pPr>
            <w:r w:rsidRPr="00D65B00">
              <w:rPr>
                <w:rFonts w:eastAsia="Calibri"/>
                <w:bCs/>
                <w:sz w:val="20"/>
                <w:szCs w:val="20"/>
              </w:rPr>
              <w:t>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61B73052" w14:textId="77777777" w:rsidR="00995B64" w:rsidRPr="00D65B00" w:rsidRDefault="00995B64" w:rsidP="007D33BA">
            <w:pPr>
              <w:rPr>
                <w:rFonts w:eastAsia="Calibri"/>
                <w:sz w:val="20"/>
                <w:szCs w:val="20"/>
              </w:rPr>
            </w:pPr>
            <w:r w:rsidRPr="00D65B00">
              <w:rPr>
                <w:rFonts w:eastAsia="Calibri"/>
                <w:bCs/>
                <w:sz w:val="20"/>
                <w:szCs w:val="20"/>
              </w:rPr>
              <w:t>1 FONDO GENERAL – FODES</w:t>
            </w:r>
          </w:p>
        </w:tc>
      </w:tr>
      <w:tr w:rsidR="00995B64" w:rsidRPr="00D65B00" w14:paraId="5609540D"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4CBBAC" w14:textId="77777777" w:rsidR="00995B64" w:rsidRPr="00D65B00" w:rsidRDefault="00995B64" w:rsidP="007D33BA">
            <w:pPr>
              <w:rPr>
                <w:rFonts w:eastAsia="Calibri"/>
                <w:sz w:val="20"/>
                <w:szCs w:val="20"/>
              </w:rPr>
            </w:pPr>
            <w:r w:rsidRPr="00D65B00">
              <w:rPr>
                <w:rFonts w:eastAsia="Calibri"/>
                <w:bCs/>
                <w:sz w:val="20"/>
                <w:szCs w:val="20"/>
              </w:rPr>
              <w:t>Sub-Fuente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32C8A25B" w14:textId="77777777" w:rsidR="00995B64" w:rsidRPr="00D65B00" w:rsidRDefault="00995B64" w:rsidP="007D33BA">
            <w:pPr>
              <w:jc w:val="both"/>
              <w:rPr>
                <w:rFonts w:eastAsia="Calibri"/>
                <w:bCs/>
                <w:sz w:val="20"/>
                <w:szCs w:val="20"/>
              </w:rPr>
            </w:pPr>
            <w:r w:rsidRPr="00D65B00">
              <w:rPr>
                <w:rFonts w:eastAsia="Calibri"/>
                <w:bCs/>
                <w:sz w:val="20"/>
                <w:szCs w:val="20"/>
              </w:rPr>
              <w:t>120- LIBRE DISPONIBILIDAD</w:t>
            </w:r>
          </w:p>
        </w:tc>
      </w:tr>
      <w:tr w:rsidR="00995B64" w:rsidRPr="00D65B00" w14:paraId="3A7DB663"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EA4C24" w14:textId="77777777" w:rsidR="00995B64" w:rsidRPr="00D65B00" w:rsidRDefault="00995B64" w:rsidP="007D33BA">
            <w:pPr>
              <w:rPr>
                <w:rFonts w:eastAsia="Calibri"/>
                <w:bCs/>
                <w:sz w:val="20"/>
                <w:szCs w:val="20"/>
              </w:rPr>
            </w:pPr>
            <w:r w:rsidRPr="00D65B00">
              <w:rPr>
                <w:rFonts w:eastAsia="Calibri"/>
                <w:bCs/>
                <w:sz w:val="20"/>
                <w:szCs w:val="20"/>
              </w:rPr>
              <w:t>Tipo:</w:t>
            </w:r>
          </w:p>
        </w:tc>
        <w:tc>
          <w:tcPr>
            <w:tcW w:w="6095" w:type="dxa"/>
            <w:tcBorders>
              <w:top w:val="single" w:sz="4" w:space="0" w:color="auto"/>
              <w:left w:val="single" w:sz="4" w:space="0" w:color="auto"/>
              <w:bottom w:val="single" w:sz="4" w:space="0" w:color="auto"/>
              <w:right w:val="single" w:sz="4" w:space="0" w:color="auto"/>
            </w:tcBorders>
            <w:hideMark/>
          </w:tcPr>
          <w:p w14:paraId="3D77DD9D" w14:textId="77777777" w:rsidR="00995B64" w:rsidRPr="00D65B00" w:rsidRDefault="00995B64" w:rsidP="007D33BA">
            <w:pPr>
              <w:jc w:val="both"/>
              <w:rPr>
                <w:rFonts w:eastAsia="Calibri"/>
                <w:bCs/>
                <w:sz w:val="20"/>
                <w:szCs w:val="20"/>
              </w:rPr>
            </w:pPr>
            <w:r w:rsidRPr="00D65B00">
              <w:rPr>
                <w:rFonts w:eastAsia="Calibri"/>
                <w:bCs/>
                <w:sz w:val="20"/>
                <w:szCs w:val="20"/>
              </w:rPr>
              <w:t>ADMINISTRACION</w:t>
            </w:r>
          </w:p>
        </w:tc>
      </w:tr>
      <w:tr w:rsidR="00995B64" w:rsidRPr="00D65B00" w14:paraId="51C0DED6"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CAD274" w14:textId="77777777" w:rsidR="00995B64" w:rsidRPr="00D65B00" w:rsidRDefault="00995B64" w:rsidP="007D33BA">
            <w:pPr>
              <w:rPr>
                <w:rFonts w:eastAsia="Calibri"/>
                <w:bCs/>
                <w:sz w:val="20"/>
                <w:szCs w:val="20"/>
              </w:rPr>
            </w:pPr>
            <w:r w:rsidRPr="00D65B00">
              <w:rPr>
                <w:rFonts w:eastAsia="Calibri"/>
                <w:bCs/>
                <w:sz w:val="20"/>
                <w:szCs w:val="20"/>
              </w:rPr>
              <w:t>Naturaleza:</w:t>
            </w:r>
          </w:p>
        </w:tc>
        <w:tc>
          <w:tcPr>
            <w:tcW w:w="6095" w:type="dxa"/>
            <w:tcBorders>
              <w:top w:val="single" w:sz="4" w:space="0" w:color="auto"/>
              <w:left w:val="single" w:sz="4" w:space="0" w:color="auto"/>
              <w:bottom w:val="single" w:sz="4" w:space="0" w:color="auto"/>
              <w:right w:val="single" w:sz="4" w:space="0" w:color="auto"/>
            </w:tcBorders>
            <w:hideMark/>
          </w:tcPr>
          <w:p w14:paraId="16F8617E" w14:textId="77777777" w:rsidR="00995B64" w:rsidRPr="00D65B00" w:rsidRDefault="00995B64" w:rsidP="007D33BA">
            <w:pPr>
              <w:jc w:val="both"/>
              <w:rPr>
                <w:rFonts w:eastAsia="Calibri"/>
                <w:bCs/>
                <w:sz w:val="20"/>
                <w:szCs w:val="20"/>
              </w:rPr>
            </w:pPr>
            <w:r w:rsidRPr="00D65B00">
              <w:rPr>
                <w:rFonts w:eastAsia="Calibri"/>
                <w:bCs/>
                <w:sz w:val="20"/>
                <w:szCs w:val="20"/>
              </w:rPr>
              <w:t>DESARROLLO SOCIAL</w:t>
            </w:r>
          </w:p>
        </w:tc>
      </w:tr>
      <w:tr w:rsidR="00995B64" w:rsidRPr="00D65B00" w14:paraId="0807F8FE"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319D31" w14:textId="77777777" w:rsidR="00995B64" w:rsidRPr="00D65B00" w:rsidRDefault="00995B64" w:rsidP="007D33BA">
            <w:pPr>
              <w:rPr>
                <w:rFonts w:eastAsia="Calibri"/>
                <w:bCs/>
                <w:sz w:val="20"/>
                <w:szCs w:val="20"/>
              </w:rPr>
            </w:pPr>
            <w:r w:rsidRPr="00D65B00">
              <w:rPr>
                <w:rFonts w:eastAsia="Calibri"/>
                <w:bCs/>
                <w:sz w:val="20"/>
                <w:szCs w:val="20"/>
              </w:rPr>
              <w:t>Fase:</w:t>
            </w:r>
          </w:p>
        </w:tc>
        <w:tc>
          <w:tcPr>
            <w:tcW w:w="6095" w:type="dxa"/>
            <w:tcBorders>
              <w:top w:val="single" w:sz="4" w:space="0" w:color="auto"/>
              <w:left w:val="single" w:sz="4" w:space="0" w:color="auto"/>
              <w:bottom w:val="single" w:sz="4" w:space="0" w:color="auto"/>
              <w:right w:val="single" w:sz="4" w:space="0" w:color="auto"/>
            </w:tcBorders>
            <w:hideMark/>
          </w:tcPr>
          <w:p w14:paraId="5D685EC1" w14:textId="77777777" w:rsidR="00995B64" w:rsidRPr="00D65B00" w:rsidRDefault="00995B64" w:rsidP="007D33BA">
            <w:pPr>
              <w:jc w:val="both"/>
              <w:rPr>
                <w:rFonts w:eastAsia="Calibri"/>
                <w:bCs/>
                <w:sz w:val="20"/>
                <w:szCs w:val="20"/>
              </w:rPr>
            </w:pPr>
            <w:r w:rsidRPr="00D65B00">
              <w:rPr>
                <w:rFonts w:eastAsia="Calibri"/>
                <w:bCs/>
                <w:sz w:val="20"/>
                <w:szCs w:val="20"/>
              </w:rPr>
              <w:t>EJECUCIÓN</w:t>
            </w:r>
          </w:p>
        </w:tc>
      </w:tr>
      <w:tr w:rsidR="00995B64" w:rsidRPr="00D65B00" w14:paraId="56A5FAA5"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E7EAD0" w14:textId="77777777" w:rsidR="00995B64" w:rsidRPr="00D65B00" w:rsidRDefault="00995B64" w:rsidP="007D33BA">
            <w:pPr>
              <w:rPr>
                <w:rFonts w:eastAsia="Calibri"/>
                <w:bCs/>
                <w:sz w:val="20"/>
                <w:szCs w:val="20"/>
              </w:rPr>
            </w:pPr>
            <w:r w:rsidRPr="00D65B00">
              <w:rPr>
                <w:rFonts w:eastAsia="Calibri"/>
                <w:bCs/>
                <w:sz w:val="20"/>
                <w:szCs w:val="20"/>
              </w:rPr>
              <w:t>Fecha de Inicio:</w:t>
            </w:r>
          </w:p>
        </w:tc>
        <w:tc>
          <w:tcPr>
            <w:tcW w:w="6095" w:type="dxa"/>
            <w:tcBorders>
              <w:top w:val="single" w:sz="4" w:space="0" w:color="auto"/>
              <w:left w:val="single" w:sz="4" w:space="0" w:color="auto"/>
              <w:bottom w:val="single" w:sz="4" w:space="0" w:color="auto"/>
              <w:right w:val="single" w:sz="4" w:space="0" w:color="auto"/>
            </w:tcBorders>
            <w:hideMark/>
          </w:tcPr>
          <w:p w14:paraId="4027EC6D" w14:textId="2952D86D" w:rsidR="00995B64" w:rsidRPr="00D65B00" w:rsidRDefault="008417E9" w:rsidP="007D33BA">
            <w:pPr>
              <w:jc w:val="both"/>
              <w:rPr>
                <w:rFonts w:eastAsia="Calibri"/>
                <w:bCs/>
                <w:sz w:val="20"/>
                <w:szCs w:val="20"/>
              </w:rPr>
            </w:pPr>
            <w:r>
              <w:rPr>
                <w:rFonts w:eastAsia="Calibri"/>
                <w:bCs/>
                <w:sz w:val="20"/>
                <w:szCs w:val="20"/>
              </w:rPr>
              <w:t>25 DE OCTUBRE DEL 2021</w:t>
            </w:r>
          </w:p>
        </w:tc>
      </w:tr>
      <w:tr w:rsidR="00995B64" w:rsidRPr="00D65B00" w14:paraId="122DEDF4"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8D7F1B" w14:textId="77777777" w:rsidR="00995B64" w:rsidRPr="00D65B00" w:rsidRDefault="00995B64" w:rsidP="007D33BA">
            <w:pPr>
              <w:rPr>
                <w:rFonts w:eastAsia="Calibri"/>
                <w:bCs/>
                <w:sz w:val="20"/>
                <w:szCs w:val="20"/>
              </w:rPr>
            </w:pPr>
            <w:proofErr w:type="spellStart"/>
            <w:r w:rsidRPr="00D65B00">
              <w:rPr>
                <w:rFonts w:eastAsia="Calibri"/>
                <w:bCs/>
                <w:sz w:val="20"/>
                <w:szCs w:val="20"/>
              </w:rPr>
              <w:t>Clasificacion</w:t>
            </w:r>
            <w:proofErr w:type="spellEnd"/>
            <w:r w:rsidRPr="00D65B00">
              <w:rPr>
                <w:rFonts w:eastAsia="Calibri"/>
                <w:bCs/>
                <w:sz w:val="20"/>
                <w:szCs w:val="20"/>
              </w:rPr>
              <w:t xml:space="preserve"> de Gastos</w:t>
            </w:r>
          </w:p>
        </w:tc>
        <w:tc>
          <w:tcPr>
            <w:tcW w:w="6095" w:type="dxa"/>
            <w:tcBorders>
              <w:top w:val="single" w:sz="4" w:space="0" w:color="auto"/>
              <w:left w:val="single" w:sz="4" w:space="0" w:color="auto"/>
              <w:bottom w:val="single" w:sz="4" w:space="0" w:color="auto"/>
              <w:right w:val="single" w:sz="4" w:space="0" w:color="auto"/>
            </w:tcBorders>
            <w:hideMark/>
          </w:tcPr>
          <w:p w14:paraId="27520F9E" w14:textId="0B8442E1" w:rsidR="00995B64" w:rsidRPr="00D65B00" w:rsidRDefault="008417E9" w:rsidP="007D33BA">
            <w:pPr>
              <w:jc w:val="both"/>
              <w:rPr>
                <w:rFonts w:eastAsia="Calibri"/>
                <w:bCs/>
                <w:sz w:val="20"/>
                <w:szCs w:val="20"/>
              </w:rPr>
            </w:pPr>
            <w:r>
              <w:rPr>
                <w:rFonts w:eastAsia="Times New Roman"/>
                <w:bCs/>
                <w:sz w:val="20"/>
                <w:szCs w:val="20"/>
                <w:lang w:eastAsia="es-SV"/>
              </w:rPr>
              <w:t xml:space="preserve">PROYECTOS DE CONSTRUCCIÓN DE OBRAS HIDRÁULICAS </w:t>
            </w:r>
          </w:p>
        </w:tc>
      </w:tr>
    </w:tbl>
    <w:p w14:paraId="070E5D0C" w14:textId="77777777" w:rsidR="00995B64" w:rsidRPr="00D65B00" w:rsidRDefault="00995B64" w:rsidP="00995B64">
      <w:pPr>
        <w:spacing w:after="0" w:line="240" w:lineRule="auto"/>
        <w:rPr>
          <w:rFonts w:eastAsia="Calibri"/>
          <w:sz w:val="20"/>
          <w:szCs w:val="20"/>
        </w:rPr>
      </w:pPr>
    </w:p>
    <w:p w14:paraId="4D1439B3" w14:textId="06EA8654" w:rsidR="00995B64" w:rsidRDefault="00995B64" w:rsidP="00995B64">
      <w:pPr>
        <w:spacing w:after="0" w:line="240" w:lineRule="auto"/>
        <w:rPr>
          <w:rFonts w:eastAsia="Calibri"/>
          <w:szCs w:val="24"/>
        </w:rPr>
      </w:pPr>
      <w:r w:rsidRPr="00D65B00">
        <w:rPr>
          <w:rFonts w:eastAsia="Calibri"/>
          <w:szCs w:val="24"/>
        </w:rPr>
        <w:t>Cifras Presupuestarias a reprogramar:</w:t>
      </w:r>
    </w:p>
    <w:p w14:paraId="6E2FFDAF" w14:textId="77777777" w:rsidR="00DB4F57" w:rsidRDefault="00DB4F57" w:rsidP="00995B64">
      <w:pPr>
        <w:spacing w:after="0" w:line="240" w:lineRule="auto"/>
        <w:rPr>
          <w:rFonts w:eastAsia="Calibri"/>
          <w:szCs w:val="24"/>
        </w:rPr>
      </w:pPr>
    </w:p>
    <w:tbl>
      <w:tblPr>
        <w:tblW w:w="8748" w:type="dxa"/>
        <w:tblCellMar>
          <w:left w:w="70" w:type="dxa"/>
          <w:right w:w="70" w:type="dxa"/>
        </w:tblCellMar>
        <w:tblLook w:val="04A0" w:firstRow="1" w:lastRow="0" w:firstColumn="1" w:lastColumn="0" w:noHBand="0" w:noVBand="1"/>
      </w:tblPr>
      <w:tblGrid>
        <w:gridCol w:w="1200"/>
        <w:gridCol w:w="3752"/>
        <w:gridCol w:w="380"/>
        <w:gridCol w:w="540"/>
        <w:gridCol w:w="336"/>
        <w:gridCol w:w="380"/>
        <w:gridCol w:w="1080"/>
        <w:gridCol w:w="1080"/>
      </w:tblGrid>
      <w:tr w:rsidR="00186346" w:rsidRPr="00186346" w14:paraId="433F3395" w14:textId="77777777" w:rsidTr="00186346">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AC9788"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COD</w:t>
            </w:r>
          </w:p>
        </w:tc>
        <w:tc>
          <w:tcPr>
            <w:tcW w:w="37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3E2802"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29181E8"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318F6D"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822E4"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AUMENTA</w:t>
            </w:r>
          </w:p>
        </w:tc>
      </w:tr>
      <w:tr w:rsidR="00186346" w:rsidRPr="00186346" w14:paraId="3E2DD0D0" w14:textId="77777777" w:rsidTr="00186346">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AAAC227" w14:textId="77777777" w:rsidR="00186346" w:rsidRPr="00186346" w:rsidRDefault="00186346" w:rsidP="00186346">
            <w:pPr>
              <w:spacing w:after="0" w:line="240" w:lineRule="auto"/>
              <w:rPr>
                <w:rFonts w:eastAsia="Times New Roman"/>
                <w:b/>
                <w:bCs/>
                <w:color w:val="000000"/>
                <w:sz w:val="16"/>
                <w:szCs w:val="16"/>
                <w:lang w:eastAsia="es-SV"/>
              </w:rPr>
            </w:pPr>
          </w:p>
        </w:tc>
        <w:tc>
          <w:tcPr>
            <w:tcW w:w="3752" w:type="dxa"/>
            <w:vMerge/>
            <w:tcBorders>
              <w:top w:val="single" w:sz="8" w:space="0" w:color="auto"/>
              <w:left w:val="single" w:sz="8" w:space="0" w:color="auto"/>
              <w:bottom w:val="single" w:sz="8" w:space="0" w:color="000000"/>
              <w:right w:val="single" w:sz="8" w:space="0" w:color="auto"/>
            </w:tcBorders>
            <w:vAlign w:val="center"/>
            <w:hideMark/>
          </w:tcPr>
          <w:p w14:paraId="33E74901" w14:textId="77777777" w:rsidR="00186346" w:rsidRPr="00186346" w:rsidRDefault="00186346" w:rsidP="00186346">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4AE88859"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5C3A821"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4E15E61C"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39299E22"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CA44FA7" w14:textId="77777777" w:rsidR="00186346" w:rsidRPr="00186346" w:rsidRDefault="00186346" w:rsidP="00186346">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6907038" w14:textId="77777777" w:rsidR="00186346" w:rsidRPr="00186346" w:rsidRDefault="00186346" w:rsidP="00186346">
            <w:pPr>
              <w:spacing w:after="0" w:line="240" w:lineRule="auto"/>
              <w:rPr>
                <w:rFonts w:eastAsia="Times New Roman"/>
                <w:b/>
                <w:bCs/>
                <w:color w:val="000000"/>
                <w:sz w:val="16"/>
                <w:szCs w:val="16"/>
                <w:lang w:eastAsia="es-SV"/>
              </w:rPr>
            </w:pPr>
          </w:p>
        </w:tc>
      </w:tr>
      <w:tr w:rsidR="00186346" w:rsidRPr="00186346" w14:paraId="31A90408" w14:textId="77777777" w:rsidTr="00186346">
        <w:trPr>
          <w:trHeight w:val="315"/>
        </w:trPr>
        <w:tc>
          <w:tcPr>
            <w:tcW w:w="4952" w:type="dxa"/>
            <w:gridSpan w:val="2"/>
            <w:tcBorders>
              <w:top w:val="single" w:sz="8" w:space="0" w:color="auto"/>
              <w:left w:val="nil"/>
              <w:bottom w:val="single" w:sz="8" w:space="0" w:color="auto"/>
              <w:right w:val="nil"/>
            </w:tcBorders>
            <w:shd w:val="clear" w:color="auto" w:fill="auto"/>
            <w:noWrap/>
            <w:vAlign w:val="bottom"/>
            <w:hideMark/>
          </w:tcPr>
          <w:p w14:paraId="7EB08570"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54FC1DA3"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6709CB1B"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DC1C34A"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0D6DF116"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4DC68E91"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55825A5"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r>
      <w:tr w:rsidR="00186346" w:rsidRPr="00186346" w14:paraId="347E6D94" w14:textId="77777777" w:rsidTr="00186346">
        <w:trPr>
          <w:trHeight w:val="300"/>
        </w:trPr>
        <w:tc>
          <w:tcPr>
            <w:tcW w:w="1200" w:type="dxa"/>
            <w:tcBorders>
              <w:top w:val="nil"/>
              <w:left w:val="nil"/>
              <w:bottom w:val="nil"/>
              <w:right w:val="nil"/>
            </w:tcBorders>
            <w:shd w:val="clear" w:color="auto" w:fill="auto"/>
            <w:noWrap/>
            <w:vAlign w:val="bottom"/>
            <w:hideMark/>
          </w:tcPr>
          <w:p w14:paraId="3C0C7F9F" w14:textId="77777777" w:rsidR="00186346" w:rsidRPr="00186346" w:rsidRDefault="00186346" w:rsidP="00186346">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4688D300"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A13717B" w14:textId="77777777" w:rsidR="00186346" w:rsidRPr="00186346" w:rsidRDefault="00186346" w:rsidP="00186346">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6F5444A"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A49A519"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64F7E3B"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2AA8896"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3468C3A"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2D2CBBDA" w14:textId="77777777" w:rsidTr="00186346">
        <w:trPr>
          <w:trHeight w:val="300"/>
        </w:trPr>
        <w:tc>
          <w:tcPr>
            <w:tcW w:w="1200" w:type="dxa"/>
            <w:tcBorders>
              <w:top w:val="nil"/>
              <w:left w:val="nil"/>
              <w:bottom w:val="nil"/>
              <w:right w:val="nil"/>
            </w:tcBorders>
            <w:shd w:val="clear" w:color="auto" w:fill="auto"/>
            <w:noWrap/>
            <w:vAlign w:val="bottom"/>
            <w:hideMark/>
          </w:tcPr>
          <w:p w14:paraId="713E9ECE" w14:textId="77777777" w:rsidR="00186346" w:rsidRPr="00186346" w:rsidRDefault="00186346" w:rsidP="00186346">
            <w:pPr>
              <w:spacing w:after="0" w:line="240" w:lineRule="auto"/>
              <w:rPr>
                <w:rFonts w:eastAsia="Times New Roman"/>
                <w:b/>
                <w:bCs/>
                <w:sz w:val="16"/>
                <w:szCs w:val="16"/>
                <w:lang w:eastAsia="es-SV"/>
              </w:rPr>
            </w:pPr>
            <w:r w:rsidRPr="00186346">
              <w:rPr>
                <w:rFonts w:eastAsia="Times New Roman"/>
                <w:b/>
                <w:bCs/>
                <w:sz w:val="16"/>
                <w:szCs w:val="16"/>
                <w:lang w:eastAsia="es-SV"/>
              </w:rPr>
              <w:t>61</w:t>
            </w:r>
          </w:p>
        </w:tc>
        <w:tc>
          <w:tcPr>
            <w:tcW w:w="3752" w:type="dxa"/>
            <w:tcBorders>
              <w:top w:val="nil"/>
              <w:left w:val="nil"/>
              <w:bottom w:val="nil"/>
              <w:right w:val="nil"/>
            </w:tcBorders>
            <w:shd w:val="clear" w:color="auto" w:fill="auto"/>
            <w:noWrap/>
            <w:vAlign w:val="bottom"/>
            <w:hideMark/>
          </w:tcPr>
          <w:p w14:paraId="0A5F2F16" w14:textId="77777777" w:rsidR="00186346" w:rsidRPr="00186346" w:rsidRDefault="00186346" w:rsidP="00186346">
            <w:pPr>
              <w:spacing w:after="0" w:line="240" w:lineRule="auto"/>
              <w:rPr>
                <w:rFonts w:eastAsia="Times New Roman"/>
                <w:b/>
                <w:bCs/>
                <w:sz w:val="16"/>
                <w:szCs w:val="16"/>
                <w:lang w:eastAsia="es-SV"/>
              </w:rPr>
            </w:pPr>
            <w:r w:rsidRPr="00186346">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009E285A" w14:textId="77777777" w:rsidR="00186346" w:rsidRPr="00186346" w:rsidRDefault="00186346" w:rsidP="00186346">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4E7EB180"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D6C6D2A"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3A4DE9D"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6FD1EB4"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78FA800"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53522D7E" w14:textId="77777777" w:rsidTr="00186346">
        <w:trPr>
          <w:trHeight w:val="300"/>
        </w:trPr>
        <w:tc>
          <w:tcPr>
            <w:tcW w:w="1200" w:type="dxa"/>
            <w:tcBorders>
              <w:top w:val="nil"/>
              <w:left w:val="nil"/>
              <w:bottom w:val="nil"/>
              <w:right w:val="nil"/>
            </w:tcBorders>
            <w:shd w:val="clear" w:color="auto" w:fill="auto"/>
            <w:noWrap/>
            <w:vAlign w:val="bottom"/>
            <w:hideMark/>
          </w:tcPr>
          <w:p w14:paraId="282F6859" w14:textId="77777777" w:rsidR="00186346" w:rsidRPr="00186346" w:rsidRDefault="00186346" w:rsidP="00186346">
            <w:pPr>
              <w:spacing w:after="0" w:line="240" w:lineRule="auto"/>
              <w:rPr>
                <w:rFonts w:eastAsia="Times New Roman"/>
                <w:b/>
                <w:bCs/>
                <w:sz w:val="16"/>
                <w:szCs w:val="16"/>
                <w:lang w:eastAsia="es-SV"/>
              </w:rPr>
            </w:pPr>
            <w:r w:rsidRPr="00186346">
              <w:rPr>
                <w:rFonts w:eastAsia="Times New Roman"/>
                <w:b/>
                <w:bCs/>
                <w:sz w:val="16"/>
                <w:szCs w:val="16"/>
                <w:lang w:eastAsia="es-SV"/>
              </w:rPr>
              <w:t>616</w:t>
            </w:r>
          </w:p>
        </w:tc>
        <w:tc>
          <w:tcPr>
            <w:tcW w:w="3752" w:type="dxa"/>
            <w:tcBorders>
              <w:top w:val="nil"/>
              <w:left w:val="nil"/>
              <w:bottom w:val="nil"/>
              <w:right w:val="nil"/>
            </w:tcBorders>
            <w:shd w:val="clear" w:color="auto" w:fill="auto"/>
            <w:noWrap/>
            <w:vAlign w:val="bottom"/>
            <w:hideMark/>
          </w:tcPr>
          <w:p w14:paraId="3DC2E31E" w14:textId="77777777" w:rsidR="00186346" w:rsidRPr="00186346" w:rsidRDefault="00186346" w:rsidP="00186346">
            <w:pPr>
              <w:spacing w:after="0" w:line="240" w:lineRule="auto"/>
              <w:rPr>
                <w:rFonts w:eastAsia="Times New Roman"/>
                <w:b/>
                <w:bCs/>
                <w:sz w:val="16"/>
                <w:szCs w:val="16"/>
                <w:lang w:eastAsia="es-SV"/>
              </w:rPr>
            </w:pPr>
            <w:r w:rsidRPr="00186346">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788FC5FE" w14:textId="77777777" w:rsidR="00186346" w:rsidRPr="00186346" w:rsidRDefault="00186346" w:rsidP="00186346">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3EABA825"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A5E6B7B"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34E37EE"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AC49508"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2961938"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3AE776E3" w14:textId="77777777" w:rsidTr="00186346">
        <w:trPr>
          <w:trHeight w:val="300"/>
        </w:trPr>
        <w:tc>
          <w:tcPr>
            <w:tcW w:w="1200" w:type="dxa"/>
            <w:tcBorders>
              <w:top w:val="nil"/>
              <w:left w:val="nil"/>
              <w:bottom w:val="nil"/>
              <w:right w:val="nil"/>
            </w:tcBorders>
            <w:shd w:val="clear" w:color="auto" w:fill="auto"/>
            <w:noWrap/>
            <w:vAlign w:val="bottom"/>
            <w:hideMark/>
          </w:tcPr>
          <w:p w14:paraId="12A824CD"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61699</w:t>
            </w:r>
          </w:p>
        </w:tc>
        <w:tc>
          <w:tcPr>
            <w:tcW w:w="3752" w:type="dxa"/>
            <w:tcBorders>
              <w:top w:val="nil"/>
              <w:left w:val="nil"/>
              <w:bottom w:val="nil"/>
              <w:right w:val="nil"/>
            </w:tcBorders>
            <w:shd w:val="clear" w:color="auto" w:fill="auto"/>
            <w:noWrap/>
            <w:vAlign w:val="bottom"/>
            <w:hideMark/>
          </w:tcPr>
          <w:p w14:paraId="579897C6"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140375D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3CBF2E5"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23233D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AFB106C"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0CB1F939" w14:textId="77777777" w:rsidR="00186346" w:rsidRPr="00186346" w:rsidRDefault="00186346" w:rsidP="00186346">
            <w:pPr>
              <w:spacing w:after="0" w:line="240" w:lineRule="auto"/>
              <w:jc w:val="right"/>
              <w:rPr>
                <w:rFonts w:eastAsia="Times New Roman"/>
                <w:color w:val="000000"/>
                <w:sz w:val="16"/>
                <w:szCs w:val="16"/>
                <w:lang w:eastAsia="es-SV"/>
              </w:rPr>
            </w:pPr>
            <w:r w:rsidRPr="00186346">
              <w:rPr>
                <w:rFonts w:eastAsia="Times New Roman"/>
                <w:color w:val="000000"/>
                <w:sz w:val="16"/>
                <w:szCs w:val="16"/>
                <w:lang w:eastAsia="es-SV"/>
              </w:rPr>
              <w:t>$84,141.00</w:t>
            </w:r>
          </w:p>
        </w:tc>
        <w:tc>
          <w:tcPr>
            <w:tcW w:w="1080" w:type="dxa"/>
            <w:tcBorders>
              <w:top w:val="nil"/>
              <w:left w:val="nil"/>
              <w:bottom w:val="nil"/>
              <w:right w:val="nil"/>
            </w:tcBorders>
            <w:shd w:val="clear" w:color="auto" w:fill="auto"/>
            <w:vAlign w:val="bottom"/>
            <w:hideMark/>
          </w:tcPr>
          <w:p w14:paraId="22B2A818" w14:textId="77777777" w:rsidR="00186346" w:rsidRPr="00186346" w:rsidRDefault="00186346" w:rsidP="00186346">
            <w:pPr>
              <w:spacing w:after="0" w:line="240" w:lineRule="auto"/>
              <w:jc w:val="right"/>
              <w:rPr>
                <w:rFonts w:eastAsia="Times New Roman"/>
                <w:color w:val="000000"/>
                <w:sz w:val="16"/>
                <w:szCs w:val="16"/>
                <w:lang w:eastAsia="es-SV"/>
              </w:rPr>
            </w:pPr>
          </w:p>
        </w:tc>
      </w:tr>
      <w:tr w:rsidR="00186346" w:rsidRPr="00186346" w14:paraId="0B3CF15C" w14:textId="77777777" w:rsidTr="00186346">
        <w:trPr>
          <w:trHeight w:val="300"/>
        </w:trPr>
        <w:tc>
          <w:tcPr>
            <w:tcW w:w="1200" w:type="dxa"/>
            <w:tcBorders>
              <w:top w:val="nil"/>
              <w:left w:val="nil"/>
              <w:bottom w:val="nil"/>
              <w:right w:val="nil"/>
            </w:tcBorders>
            <w:shd w:val="clear" w:color="auto" w:fill="auto"/>
            <w:noWrap/>
            <w:vAlign w:val="bottom"/>
            <w:hideMark/>
          </w:tcPr>
          <w:p w14:paraId="5CC8B7F5" w14:textId="77777777" w:rsidR="00186346" w:rsidRPr="00186346" w:rsidRDefault="00186346" w:rsidP="00186346">
            <w:pPr>
              <w:spacing w:after="0" w:line="240" w:lineRule="auto"/>
              <w:rPr>
                <w:rFonts w:eastAsia="Times New Roman"/>
                <w:sz w:val="20"/>
                <w:szCs w:val="20"/>
                <w:lang w:eastAsia="es-SV"/>
              </w:rPr>
            </w:pPr>
          </w:p>
        </w:tc>
        <w:tc>
          <w:tcPr>
            <w:tcW w:w="3752" w:type="dxa"/>
            <w:tcBorders>
              <w:top w:val="nil"/>
              <w:left w:val="nil"/>
              <w:bottom w:val="nil"/>
              <w:right w:val="nil"/>
            </w:tcBorders>
            <w:shd w:val="clear" w:color="auto" w:fill="auto"/>
            <w:noWrap/>
            <w:vAlign w:val="bottom"/>
            <w:hideMark/>
          </w:tcPr>
          <w:p w14:paraId="1B461583"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AB3FE75" w14:textId="77777777" w:rsidR="00186346" w:rsidRPr="00186346" w:rsidRDefault="00186346" w:rsidP="00186346">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635AD5E"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448A0FA"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15468A5"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E3F42E7"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BF68445"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023D1474" w14:textId="77777777" w:rsidTr="00186346">
        <w:trPr>
          <w:trHeight w:val="315"/>
        </w:trPr>
        <w:tc>
          <w:tcPr>
            <w:tcW w:w="4952" w:type="dxa"/>
            <w:gridSpan w:val="2"/>
            <w:tcBorders>
              <w:top w:val="nil"/>
              <w:left w:val="nil"/>
              <w:bottom w:val="single" w:sz="8" w:space="0" w:color="auto"/>
              <w:right w:val="nil"/>
            </w:tcBorders>
            <w:shd w:val="clear" w:color="auto" w:fill="auto"/>
            <w:noWrap/>
            <w:vAlign w:val="bottom"/>
            <w:hideMark/>
          </w:tcPr>
          <w:p w14:paraId="3C0402EE"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00F13A42"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4154A8A1"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67D5FA3C"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16EDBB9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94384D9" w14:textId="77777777" w:rsidR="00186346" w:rsidRPr="00186346" w:rsidRDefault="00186346" w:rsidP="00186346">
            <w:pPr>
              <w:spacing w:after="0" w:line="240" w:lineRule="auto"/>
              <w:jc w:val="right"/>
              <w:rPr>
                <w:rFonts w:eastAsia="Times New Roman"/>
                <w:color w:val="000000"/>
                <w:sz w:val="16"/>
                <w:szCs w:val="16"/>
                <w:lang w:eastAsia="es-SV"/>
              </w:rPr>
            </w:pPr>
            <w:r w:rsidRPr="00186346">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E4C5A9C" w14:textId="77777777" w:rsidR="00186346" w:rsidRPr="00186346" w:rsidRDefault="00186346" w:rsidP="00186346">
            <w:pPr>
              <w:spacing w:after="0" w:line="240" w:lineRule="auto"/>
              <w:jc w:val="center"/>
              <w:rPr>
                <w:rFonts w:eastAsia="Times New Roman"/>
                <w:b/>
                <w:bCs/>
                <w:color w:val="000000"/>
                <w:sz w:val="16"/>
                <w:szCs w:val="16"/>
                <w:lang w:eastAsia="es-SV"/>
              </w:rPr>
            </w:pPr>
            <w:r w:rsidRPr="00186346">
              <w:rPr>
                <w:rFonts w:eastAsia="Times New Roman"/>
                <w:b/>
                <w:bCs/>
                <w:color w:val="000000"/>
                <w:sz w:val="16"/>
                <w:szCs w:val="16"/>
                <w:lang w:eastAsia="es-SV"/>
              </w:rPr>
              <w:t> </w:t>
            </w:r>
          </w:p>
        </w:tc>
      </w:tr>
      <w:tr w:rsidR="00186346" w:rsidRPr="00186346" w14:paraId="66C4819B" w14:textId="77777777" w:rsidTr="00186346">
        <w:trPr>
          <w:trHeight w:val="300"/>
        </w:trPr>
        <w:tc>
          <w:tcPr>
            <w:tcW w:w="1200" w:type="dxa"/>
            <w:tcBorders>
              <w:top w:val="nil"/>
              <w:left w:val="nil"/>
              <w:bottom w:val="nil"/>
              <w:right w:val="nil"/>
            </w:tcBorders>
            <w:shd w:val="clear" w:color="auto" w:fill="auto"/>
            <w:noWrap/>
            <w:vAlign w:val="bottom"/>
            <w:hideMark/>
          </w:tcPr>
          <w:p w14:paraId="7C464A54" w14:textId="77777777" w:rsidR="00186346" w:rsidRPr="00186346" w:rsidRDefault="00186346" w:rsidP="00186346">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2F9E6E75"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C00454F" w14:textId="77777777" w:rsidR="00186346" w:rsidRPr="00186346" w:rsidRDefault="00186346" w:rsidP="00186346">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16FDA7D"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B1DD1BE"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20421D1"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39226D1"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8E7FC3D"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40BB4BBA" w14:textId="77777777" w:rsidTr="00186346">
        <w:trPr>
          <w:trHeight w:val="300"/>
        </w:trPr>
        <w:tc>
          <w:tcPr>
            <w:tcW w:w="1200" w:type="dxa"/>
            <w:tcBorders>
              <w:top w:val="nil"/>
              <w:left w:val="nil"/>
              <w:bottom w:val="nil"/>
              <w:right w:val="nil"/>
            </w:tcBorders>
            <w:shd w:val="clear" w:color="auto" w:fill="auto"/>
            <w:noWrap/>
            <w:vAlign w:val="bottom"/>
            <w:hideMark/>
          </w:tcPr>
          <w:p w14:paraId="1BAD0229"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51</w:t>
            </w:r>
          </w:p>
        </w:tc>
        <w:tc>
          <w:tcPr>
            <w:tcW w:w="3752" w:type="dxa"/>
            <w:tcBorders>
              <w:top w:val="nil"/>
              <w:left w:val="nil"/>
              <w:bottom w:val="nil"/>
              <w:right w:val="nil"/>
            </w:tcBorders>
            <w:shd w:val="clear" w:color="auto" w:fill="auto"/>
            <w:noWrap/>
            <w:vAlign w:val="bottom"/>
            <w:hideMark/>
          </w:tcPr>
          <w:p w14:paraId="5738931E"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3070D6E4"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3F0BF5E"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5EA717B"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E107119"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7CF97D6"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200B8B9"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7B6FD5B" w14:textId="77777777" w:rsidTr="00186346">
        <w:trPr>
          <w:trHeight w:val="300"/>
        </w:trPr>
        <w:tc>
          <w:tcPr>
            <w:tcW w:w="1200" w:type="dxa"/>
            <w:tcBorders>
              <w:top w:val="nil"/>
              <w:left w:val="nil"/>
              <w:bottom w:val="nil"/>
              <w:right w:val="nil"/>
            </w:tcBorders>
            <w:shd w:val="clear" w:color="auto" w:fill="auto"/>
            <w:noWrap/>
            <w:vAlign w:val="bottom"/>
            <w:hideMark/>
          </w:tcPr>
          <w:p w14:paraId="6C54F316"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512</w:t>
            </w:r>
          </w:p>
        </w:tc>
        <w:tc>
          <w:tcPr>
            <w:tcW w:w="3752" w:type="dxa"/>
            <w:tcBorders>
              <w:top w:val="nil"/>
              <w:left w:val="nil"/>
              <w:bottom w:val="nil"/>
              <w:right w:val="nil"/>
            </w:tcBorders>
            <w:shd w:val="clear" w:color="auto" w:fill="auto"/>
            <w:noWrap/>
            <w:vAlign w:val="bottom"/>
            <w:hideMark/>
          </w:tcPr>
          <w:p w14:paraId="11FE8F00"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6DC0BE27"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64BBF21"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2F00A42"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DC68BCC"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4EDFAD5"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8BCA29B"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90DCA41" w14:textId="77777777" w:rsidTr="00186346">
        <w:trPr>
          <w:trHeight w:val="300"/>
        </w:trPr>
        <w:tc>
          <w:tcPr>
            <w:tcW w:w="1200" w:type="dxa"/>
            <w:tcBorders>
              <w:top w:val="nil"/>
              <w:left w:val="nil"/>
              <w:bottom w:val="nil"/>
              <w:right w:val="nil"/>
            </w:tcBorders>
            <w:shd w:val="clear" w:color="auto" w:fill="auto"/>
            <w:noWrap/>
            <w:vAlign w:val="bottom"/>
            <w:hideMark/>
          </w:tcPr>
          <w:p w14:paraId="42227F60"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51201</w:t>
            </w:r>
          </w:p>
        </w:tc>
        <w:tc>
          <w:tcPr>
            <w:tcW w:w="3752" w:type="dxa"/>
            <w:tcBorders>
              <w:top w:val="nil"/>
              <w:left w:val="nil"/>
              <w:bottom w:val="nil"/>
              <w:right w:val="nil"/>
            </w:tcBorders>
            <w:shd w:val="clear" w:color="auto" w:fill="auto"/>
            <w:noWrap/>
            <w:vAlign w:val="bottom"/>
            <w:hideMark/>
          </w:tcPr>
          <w:p w14:paraId="407D4E55"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2232DF28"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4A7D7ED"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6136323"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0CEE67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C6D5322"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591AED48"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 xml:space="preserve"> </w:t>
            </w:r>
            <w:proofErr w:type="gramStart"/>
            <w:r w:rsidRPr="00186346">
              <w:rPr>
                <w:rFonts w:eastAsia="Times New Roman"/>
                <w:color w:val="000000"/>
                <w:sz w:val="16"/>
                <w:szCs w:val="16"/>
                <w:lang w:eastAsia="es-SV"/>
              </w:rPr>
              <w:t>$  14,130.00</w:t>
            </w:r>
            <w:proofErr w:type="gramEnd"/>
            <w:r w:rsidRPr="00186346">
              <w:rPr>
                <w:rFonts w:eastAsia="Times New Roman"/>
                <w:color w:val="000000"/>
                <w:sz w:val="16"/>
                <w:szCs w:val="16"/>
                <w:lang w:eastAsia="es-SV"/>
              </w:rPr>
              <w:t xml:space="preserve"> </w:t>
            </w:r>
          </w:p>
        </w:tc>
      </w:tr>
      <w:tr w:rsidR="00186346" w:rsidRPr="00186346" w14:paraId="1368BB5F" w14:textId="77777777" w:rsidTr="00186346">
        <w:trPr>
          <w:trHeight w:val="300"/>
        </w:trPr>
        <w:tc>
          <w:tcPr>
            <w:tcW w:w="1200" w:type="dxa"/>
            <w:tcBorders>
              <w:top w:val="nil"/>
              <w:left w:val="nil"/>
              <w:bottom w:val="nil"/>
              <w:right w:val="nil"/>
            </w:tcBorders>
            <w:shd w:val="clear" w:color="auto" w:fill="auto"/>
            <w:noWrap/>
            <w:vAlign w:val="bottom"/>
            <w:hideMark/>
          </w:tcPr>
          <w:p w14:paraId="21151D6C"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lastRenderedPageBreak/>
              <w:t>514</w:t>
            </w:r>
          </w:p>
        </w:tc>
        <w:tc>
          <w:tcPr>
            <w:tcW w:w="4132" w:type="dxa"/>
            <w:gridSpan w:val="2"/>
            <w:tcBorders>
              <w:top w:val="nil"/>
              <w:left w:val="nil"/>
              <w:bottom w:val="nil"/>
              <w:right w:val="nil"/>
            </w:tcBorders>
            <w:shd w:val="clear" w:color="auto" w:fill="auto"/>
            <w:noWrap/>
            <w:vAlign w:val="bottom"/>
            <w:hideMark/>
          </w:tcPr>
          <w:p w14:paraId="42166AD0"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710C7857" w14:textId="77777777" w:rsidR="00186346" w:rsidRPr="00186346" w:rsidRDefault="00186346" w:rsidP="00186346">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06718617"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C31C3CC"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C313FBA"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8669B82"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6CDD9C4B" w14:textId="77777777" w:rsidTr="00186346">
        <w:trPr>
          <w:trHeight w:val="300"/>
        </w:trPr>
        <w:tc>
          <w:tcPr>
            <w:tcW w:w="1200" w:type="dxa"/>
            <w:tcBorders>
              <w:top w:val="nil"/>
              <w:left w:val="nil"/>
              <w:bottom w:val="nil"/>
              <w:right w:val="nil"/>
            </w:tcBorders>
            <w:shd w:val="clear" w:color="auto" w:fill="auto"/>
            <w:noWrap/>
            <w:vAlign w:val="bottom"/>
            <w:hideMark/>
          </w:tcPr>
          <w:p w14:paraId="33E8E9C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51402</w:t>
            </w:r>
          </w:p>
        </w:tc>
        <w:tc>
          <w:tcPr>
            <w:tcW w:w="3752" w:type="dxa"/>
            <w:tcBorders>
              <w:top w:val="nil"/>
              <w:left w:val="nil"/>
              <w:bottom w:val="nil"/>
              <w:right w:val="nil"/>
            </w:tcBorders>
            <w:shd w:val="clear" w:color="auto" w:fill="auto"/>
            <w:noWrap/>
            <w:vAlign w:val="bottom"/>
            <w:hideMark/>
          </w:tcPr>
          <w:p w14:paraId="095D4EF6"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5BAAFAC6"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9635BBD"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3C34B63"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62FD3C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3DB7532"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352BD02A"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 xml:space="preserve"> $    1,201.05 </w:t>
            </w:r>
          </w:p>
        </w:tc>
      </w:tr>
      <w:tr w:rsidR="00186346" w:rsidRPr="00186346" w14:paraId="6DEF6238" w14:textId="77777777" w:rsidTr="00186346">
        <w:trPr>
          <w:trHeight w:val="300"/>
        </w:trPr>
        <w:tc>
          <w:tcPr>
            <w:tcW w:w="1200" w:type="dxa"/>
            <w:tcBorders>
              <w:top w:val="nil"/>
              <w:left w:val="nil"/>
              <w:bottom w:val="nil"/>
              <w:right w:val="nil"/>
            </w:tcBorders>
            <w:shd w:val="clear" w:color="auto" w:fill="auto"/>
            <w:noWrap/>
            <w:vAlign w:val="bottom"/>
            <w:hideMark/>
          </w:tcPr>
          <w:p w14:paraId="0CC1DC90"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515</w:t>
            </w:r>
          </w:p>
        </w:tc>
        <w:tc>
          <w:tcPr>
            <w:tcW w:w="4132" w:type="dxa"/>
            <w:gridSpan w:val="2"/>
            <w:tcBorders>
              <w:top w:val="nil"/>
              <w:left w:val="nil"/>
              <w:bottom w:val="nil"/>
              <w:right w:val="nil"/>
            </w:tcBorders>
            <w:shd w:val="clear" w:color="auto" w:fill="auto"/>
            <w:noWrap/>
            <w:vAlign w:val="bottom"/>
            <w:hideMark/>
          </w:tcPr>
          <w:p w14:paraId="043748C6"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57EF79D8" w14:textId="77777777" w:rsidR="00186346" w:rsidRPr="00186346" w:rsidRDefault="00186346" w:rsidP="00186346">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192229DD"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EACC752"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5676BEE"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BA46CD0"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A887752" w14:textId="77777777" w:rsidTr="00186346">
        <w:trPr>
          <w:trHeight w:val="300"/>
        </w:trPr>
        <w:tc>
          <w:tcPr>
            <w:tcW w:w="1200" w:type="dxa"/>
            <w:tcBorders>
              <w:top w:val="nil"/>
              <w:left w:val="nil"/>
              <w:bottom w:val="nil"/>
              <w:right w:val="nil"/>
            </w:tcBorders>
            <w:shd w:val="clear" w:color="auto" w:fill="auto"/>
            <w:noWrap/>
            <w:vAlign w:val="bottom"/>
            <w:hideMark/>
          </w:tcPr>
          <w:p w14:paraId="1397E586"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51502</w:t>
            </w:r>
          </w:p>
        </w:tc>
        <w:tc>
          <w:tcPr>
            <w:tcW w:w="3752" w:type="dxa"/>
            <w:tcBorders>
              <w:top w:val="nil"/>
              <w:left w:val="nil"/>
              <w:bottom w:val="nil"/>
              <w:right w:val="nil"/>
            </w:tcBorders>
            <w:shd w:val="clear" w:color="auto" w:fill="auto"/>
            <w:noWrap/>
            <w:vAlign w:val="bottom"/>
            <w:hideMark/>
          </w:tcPr>
          <w:p w14:paraId="454CFDCD"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5B17D3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51C5A8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BC8C5F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05EF962"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691F2FB"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78233A82"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 xml:space="preserve"> $    1,095.08 </w:t>
            </w:r>
          </w:p>
        </w:tc>
      </w:tr>
      <w:tr w:rsidR="00186346" w:rsidRPr="00186346" w14:paraId="449245E0" w14:textId="77777777" w:rsidTr="00186346">
        <w:trPr>
          <w:trHeight w:val="300"/>
        </w:trPr>
        <w:tc>
          <w:tcPr>
            <w:tcW w:w="1200" w:type="dxa"/>
            <w:tcBorders>
              <w:top w:val="nil"/>
              <w:left w:val="nil"/>
              <w:bottom w:val="nil"/>
              <w:right w:val="nil"/>
            </w:tcBorders>
            <w:shd w:val="clear" w:color="auto" w:fill="auto"/>
            <w:noWrap/>
            <w:vAlign w:val="bottom"/>
            <w:hideMark/>
          </w:tcPr>
          <w:p w14:paraId="60568CC8"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7363C891"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561262CD"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A6543B1"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9E2A263"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67C7593"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FB7586D"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7C82724"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08DD63C1" w14:textId="77777777" w:rsidTr="00186346">
        <w:trPr>
          <w:trHeight w:val="300"/>
        </w:trPr>
        <w:tc>
          <w:tcPr>
            <w:tcW w:w="1200" w:type="dxa"/>
            <w:tcBorders>
              <w:top w:val="nil"/>
              <w:left w:val="nil"/>
              <w:bottom w:val="nil"/>
              <w:right w:val="nil"/>
            </w:tcBorders>
            <w:shd w:val="clear" w:color="auto" w:fill="auto"/>
            <w:noWrap/>
            <w:vAlign w:val="bottom"/>
            <w:hideMark/>
          </w:tcPr>
          <w:p w14:paraId="3A8F8C40"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30043FFA"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2E1733A9"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B25AC11" w14:textId="77777777" w:rsidR="00186346" w:rsidRPr="00186346" w:rsidRDefault="00186346" w:rsidP="00186346">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F46E190" w14:textId="77777777" w:rsidR="00186346" w:rsidRPr="00186346" w:rsidRDefault="00186346" w:rsidP="00186346">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D4845E6"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8AE7AAC" w14:textId="77777777" w:rsidR="00186346" w:rsidRPr="00186346" w:rsidRDefault="00186346" w:rsidP="00186346">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8A4E477"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D48AB8E" w14:textId="77777777" w:rsidTr="00186346">
        <w:trPr>
          <w:trHeight w:val="300"/>
        </w:trPr>
        <w:tc>
          <w:tcPr>
            <w:tcW w:w="1200" w:type="dxa"/>
            <w:tcBorders>
              <w:top w:val="nil"/>
              <w:left w:val="nil"/>
              <w:bottom w:val="nil"/>
              <w:right w:val="nil"/>
            </w:tcBorders>
            <w:shd w:val="clear" w:color="auto" w:fill="auto"/>
            <w:noWrap/>
            <w:vAlign w:val="bottom"/>
            <w:hideMark/>
          </w:tcPr>
          <w:p w14:paraId="30489145"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54106</w:t>
            </w:r>
          </w:p>
        </w:tc>
        <w:tc>
          <w:tcPr>
            <w:tcW w:w="3752" w:type="dxa"/>
            <w:tcBorders>
              <w:top w:val="nil"/>
              <w:left w:val="nil"/>
              <w:bottom w:val="nil"/>
              <w:right w:val="nil"/>
            </w:tcBorders>
            <w:shd w:val="clear" w:color="auto" w:fill="auto"/>
            <w:noWrap/>
            <w:vAlign w:val="bottom"/>
            <w:hideMark/>
          </w:tcPr>
          <w:p w14:paraId="6AF9D9B5"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PRODUCTOS DE CUERO Y CAUCHO</w:t>
            </w:r>
          </w:p>
        </w:tc>
        <w:tc>
          <w:tcPr>
            <w:tcW w:w="380" w:type="dxa"/>
            <w:tcBorders>
              <w:top w:val="nil"/>
              <w:left w:val="nil"/>
              <w:bottom w:val="nil"/>
              <w:right w:val="nil"/>
            </w:tcBorders>
            <w:shd w:val="clear" w:color="auto" w:fill="auto"/>
            <w:noWrap/>
            <w:vAlign w:val="bottom"/>
            <w:hideMark/>
          </w:tcPr>
          <w:p w14:paraId="0E21E633"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588E64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FF80585"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8F88838"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18EC26E"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6CC5D9FD"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w:t>
            </w:r>
            <w:proofErr w:type="gramStart"/>
            <w:r w:rsidRPr="00186346">
              <w:rPr>
                <w:rFonts w:eastAsia="Times New Roman"/>
                <w:sz w:val="16"/>
                <w:szCs w:val="16"/>
                <w:lang w:eastAsia="es-SV"/>
              </w:rPr>
              <w:t>$  17,466.60</w:t>
            </w:r>
            <w:proofErr w:type="gramEnd"/>
            <w:r w:rsidRPr="00186346">
              <w:rPr>
                <w:rFonts w:eastAsia="Times New Roman"/>
                <w:sz w:val="16"/>
                <w:szCs w:val="16"/>
                <w:lang w:eastAsia="es-SV"/>
              </w:rPr>
              <w:t xml:space="preserve"> </w:t>
            </w:r>
          </w:p>
        </w:tc>
      </w:tr>
      <w:tr w:rsidR="00186346" w:rsidRPr="00186346" w14:paraId="006EB5CC" w14:textId="77777777" w:rsidTr="00186346">
        <w:trPr>
          <w:trHeight w:val="300"/>
        </w:trPr>
        <w:tc>
          <w:tcPr>
            <w:tcW w:w="1200" w:type="dxa"/>
            <w:tcBorders>
              <w:top w:val="nil"/>
              <w:left w:val="nil"/>
              <w:bottom w:val="nil"/>
              <w:right w:val="nil"/>
            </w:tcBorders>
            <w:shd w:val="clear" w:color="auto" w:fill="auto"/>
            <w:noWrap/>
            <w:vAlign w:val="bottom"/>
            <w:hideMark/>
          </w:tcPr>
          <w:p w14:paraId="67EA4F1C"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54107</w:t>
            </w:r>
          </w:p>
        </w:tc>
        <w:tc>
          <w:tcPr>
            <w:tcW w:w="3752" w:type="dxa"/>
            <w:tcBorders>
              <w:top w:val="nil"/>
              <w:left w:val="nil"/>
              <w:bottom w:val="nil"/>
              <w:right w:val="nil"/>
            </w:tcBorders>
            <w:shd w:val="clear" w:color="auto" w:fill="auto"/>
            <w:noWrap/>
            <w:vAlign w:val="bottom"/>
            <w:hideMark/>
          </w:tcPr>
          <w:p w14:paraId="22E9CE00"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7E908DE5"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AA0775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90FF749"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48E96D2"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D3CADF5"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BEA8EA2"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1,819.00 </w:t>
            </w:r>
          </w:p>
        </w:tc>
      </w:tr>
      <w:tr w:rsidR="00186346" w:rsidRPr="00186346" w14:paraId="0362B674" w14:textId="77777777" w:rsidTr="00186346">
        <w:trPr>
          <w:trHeight w:val="300"/>
        </w:trPr>
        <w:tc>
          <w:tcPr>
            <w:tcW w:w="1200" w:type="dxa"/>
            <w:tcBorders>
              <w:top w:val="nil"/>
              <w:left w:val="nil"/>
              <w:bottom w:val="nil"/>
              <w:right w:val="nil"/>
            </w:tcBorders>
            <w:shd w:val="clear" w:color="auto" w:fill="auto"/>
            <w:noWrap/>
            <w:vAlign w:val="bottom"/>
            <w:hideMark/>
          </w:tcPr>
          <w:p w14:paraId="3240F78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54110</w:t>
            </w:r>
          </w:p>
        </w:tc>
        <w:tc>
          <w:tcPr>
            <w:tcW w:w="3752" w:type="dxa"/>
            <w:tcBorders>
              <w:top w:val="nil"/>
              <w:left w:val="nil"/>
              <w:bottom w:val="nil"/>
              <w:right w:val="nil"/>
            </w:tcBorders>
            <w:shd w:val="clear" w:color="auto" w:fill="auto"/>
            <w:noWrap/>
            <w:vAlign w:val="bottom"/>
            <w:hideMark/>
          </w:tcPr>
          <w:p w14:paraId="0164B42A"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COMBUSTIBLES Y LUBRICANTES</w:t>
            </w:r>
          </w:p>
        </w:tc>
        <w:tc>
          <w:tcPr>
            <w:tcW w:w="380" w:type="dxa"/>
            <w:tcBorders>
              <w:top w:val="nil"/>
              <w:left w:val="nil"/>
              <w:bottom w:val="nil"/>
              <w:right w:val="nil"/>
            </w:tcBorders>
            <w:shd w:val="clear" w:color="auto" w:fill="auto"/>
            <w:noWrap/>
            <w:vAlign w:val="bottom"/>
            <w:hideMark/>
          </w:tcPr>
          <w:p w14:paraId="0F605E21"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F07CFEB"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9C079B5"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80A0107"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2D62F13"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DD8DB51"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1,490.00 </w:t>
            </w:r>
          </w:p>
        </w:tc>
      </w:tr>
      <w:tr w:rsidR="00186346" w:rsidRPr="00186346" w14:paraId="39B72D71" w14:textId="77777777" w:rsidTr="00186346">
        <w:trPr>
          <w:trHeight w:val="300"/>
        </w:trPr>
        <w:tc>
          <w:tcPr>
            <w:tcW w:w="1200" w:type="dxa"/>
            <w:tcBorders>
              <w:top w:val="nil"/>
              <w:left w:val="nil"/>
              <w:bottom w:val="nil"/>
              <w:right w:val="nil"/>
            </w:tcBorders>
            <w:shd w:val="clear" w:color="auto" w:fill="auto"/>
            <w:noWrap/>
            <w:vAlign w:val="bottom"/>
            <w:hideMark/>
          </w:tcPr>
          <w:p w14:paraId="7CFE35B6"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54111</w:t>
            </w:r>
          </w:p>
        </w:tc>
        <w:tc>
          <w:tcPr>
            <w:tcW w:w="3752" w:type="dxa"/>
            <w:tcBorders>
              <w:top w:val="nil"/>
              <w:left w:val="nil"/>
              <w:bottom w:val="nil"/>
              <w:right w:val="nil"/>
            </w:tcBorders>
            <w:shd w:val="clear" w:color="auto" w:fill="auto"/>
            <w:noWrap/>
            <w:vAlign w:val="bottom"/>
            <w:hideMark/>
          </w:tcPr>
          <w:p w14:paraId="3F5F8273"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4E1C4F0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F10331B"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B8566C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7C5B81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73325BD"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03B9B06"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5,141.28 </w:t>
            </w:r>
          </w:p>
        </w:tc>
      </w:tr>
      <w:tr w:rsidR="00186346" w:rsidRPr="00186346" w14:paraId="52BC13EA" w14:textId="77777777" w:rsidTr="00186346">
        <w:trPr>
          <w:trHeight w:val="300"/>
        </w:trPr>
        <w:tc>
          <w:tcPr>
            <w:tcW w:w="1200" w:type="dxa"/>
            <w:tcBorders>
              <w:top w:val="nil"/>
              <w:left w:val="nil"/>
              <w:bottom w:val="nil"/>
              <w:right w:val="nil"/>
            </w:tcBorders>
            <w:shd w:val="clear" w:color="auto" w:fill="auto"/>
            <w:noWrap/>
            <w:vAlign w:val="bottom"/>
            <w:hideMark/>
          </w:tcPr>
          <w:p w14:paraId="4357100F"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54112</w:t>
            </w:r>
          </w:p>
        </w:tc>
        <w:tc>
          <w:tcPr>
            <w:tcW w:w="3752" w:type="dxa"/>
            <w:tcBorders>
              <w:top w:val="nil"/>
              <w:left w:val="nil"/>
              <w:bottom w:val="nil"/>
              <w:right w:val="nil"/>
            </w:tcBorders>
            <w:shd w:val="clear" w:color="auto" w:fill="auto"/>
            <w:noWrap/>
            <w:vAlign w:val="bottom"/>
            <w:hideMark/>
          </w:tcPr>
          <w:p w14:paraId="7E0FD84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40E90AE9"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75474D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E145BE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E15FB3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C5442F3"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79964C7"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7,921.96 </w:t>
            </w:r>
          </w:p>
        </w:tc>
      </w:tr>
      <w:tr w:rsidR="00186346" w:rsidRPr="00186346" w14:paraId="658F12AD" w14:textId="77777777" w:rsidTr="00186346">
        <w:trPr>
          <w:trHeight w:val="300"/>
        </w:trPr>
        <w:tc>
          <w:tcPr>
            <w:tcW w:w="1200" w:type="dxa"/>
            <w:tcBorders>
              <w:top w:val="nil"/>
              <w:left w:val="nil"/>
              <w:bottom w:val="nil"/>
              <w:right w:val="nil"/>
            </w:tcBorders>
            <w:shd w:val="clear" w:color="auto" w:fill="auto"/>
            <w:noWrap/>
            <w:vAlign w:val="bottom"/>
            <w:hideMark/>
          </w:tcPr>
          <w:p w14:paraId="1454C7F6"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54118</w:t>
            </w:r>
          </w:p>
        </w:tc>
        <w:tc>
          <w:tcPr>
            <w:tcW w:w="3752" w:type="dxa"/>
            <w:tcBorders>
              <w:top w:val="nil"/>
              <w:left w:val="nil"/>
              <w:bottom w:val="nil"/>
              <w:right w:val="nil"/>
            </w:tcBorders>
            <w:shd w:val="clear" w:color="auto" w:fill="auto"/>
            <w:noWrap/>
            <w:vAlign w:val="bottom"/>
            <w:hideMark/>
          </w:tcPr>
          <w:p w14:paraId="1387D494"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5CF2EBA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E488212"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EB2E326"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FC11753"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DA8A1FF"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95B7B1F"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1,904.69 </w:t>
            </w:r>
          </w:p>
        </w:tc>
      </w:tr>
      <w:tr w:rsidR="00186346" w:rsidRPr="00186346" w14:paraId="4B0D5B43" w14:textId="77777777" w:rsidTr="00186346">
        <w:trPr>
          <w:trHeight w:val="300"/>
        </w:trPr>
        <w:tc>
          <w:tcPr>
            <w:tcW w:w="1200" w:type="dxa"/>
            <w:tcBorders>
              <w:top w:val="nil"/>
              <w:left w:val="nil"/>
              <w:bottom w:val="nil"/>
              <w:right w:val="nil"/>
            </w:tcBorders>
            <w:shd w:val="clear" w:color="auto" w:fill="auto"/>
            <w:noWrap/>
            <w:vAlign w:val="bottom"/>
            <w:hideMark/>
          </w:tcPr>
          <w:p w14:paraId="3CCC5C73"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54119</w:t>
            </w:r>
          </w:p>
        </w:tc>
        <w:tc>
          <w:tcPr>
            <w:tcW w:w="3752" w:type="dxa"/>
            <w:tcBorders>
              <w:top w:val="nil"/>
              <w:left w:val="nil"/>
              <w:bottom w:val="nil"/>
              <w:right w:val="nil"/>
            </w:tcBorders>
            <w:shd w:val="clear" w:color="auto" w:fill="auto"/>
            <w:noWrap/>
            <w:vAlign w:val="bottom"/>
            <w:hideMark/>
          </w:tcPr>
          <w:p w14:paraId="07038D4F"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MATERIALES ELECTRICOS</w:t>
            </w:r>
          </w:p>
        </w:tc>
        <w:tc>
          <w:tcPr>
            <w:tcW w:w="380" w:type="dxa"/>
            <w:tcBorders>
              <w:top w:val="nil"/>
              <w:left w:val="nil"/>
              <w:bottom w:val="nil"/>
              <w:right w:val="nil"/>
            </w:tcBorders>
            <w:shd w:val="clear" w:color="auto" w:fill="auto"/>
            <w:noWrap/>
            <w:vAlign w:val="bottom"/>
            <w:hideMark/>
          </w:tcPr>
          <w:p w14:paraId="2E50C7E6"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C117ED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63D1351"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01AF041"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47FC1C2"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743908A3"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5,032.00 </w:t>
            </w:r>
          </w:p>
        </w:tc>
      </w:tr>
      <w:tr w:rsidR="00186346" w:rsidRPr="00186346" w14:paraId="5286C4CD" w14:textId="77777777" w:rsidTr="00186346">
        <w:trPr>
          <w:trHeight w:val="300"/>
        </w:trPr>
        <w:tc>
          <w:tcPr>
            <w:tcW w:w="1200" w:type="dxa"/>
            <w:tcBorders>
              <w:top w:val="nil"/>
              <w:left w:val="nil"/>
              <w:bottom w:val="nil"/>
              <w:right w:val="nil"/>
            </w:tcBorders>
            <w:shd w:val="clear" w:color="auto" w:fill="auto"/>
            <w:noWrap/>
            <w:vAlign w:val="bottom"/>
            <w:hideMark/>
          </w:tcPr>
          <w:p w14:paraId="5A72F18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54199</w:t>
            </w:r>
          </w:p>
        </w:tc>
        <w:tc>
          <w:tcPr>
            <w:tcW w:w="3752" w:type="dxa"/>
            <w:tcBorders>
              <w:top w:val="nil"/>
              <w:left w:val="nil"/>
              <w:bottom w:val="nil"/>
              <w:right w:val="nil"/>
            </w:tcBorders>
            <w:shd w:val="clear" w:color="auto" w:fill="auto"/>
            <w:noWrap/>
            <w:vAlign w:val="bottom"/>
            <w:hideMark/>
          </w:tcPr>
          <w:p w14:paraId="06A8C03B"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12E35866"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6C3070A"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2F1D722"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2D71EA6"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1BFA457"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01075DF"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5,699.34 </w:t>
            </w:r>
          </w:p>
        </w:tc>
      </w:tr>
      <w:tr w:rsidR="00186346" w:rsidRPr="00186346" w14:paraId="0EA457C3" w14:textId="77777777" w:rsidTr="00186346">
        <w:trPr>
          <w:trHeight w:val="300"/>
        </w:trPr>
        <w:tc>
          <w:tcPr>
            <w:tcW w:w="1200" w:type="dxa"/>
            <w:tcBorders>
              <w:top w:val="nil"/>
              <w:left w:val="nil"/>
              <w:bottom w:val="nil"/>
              <w:right w:val="nil"/>
            </w:tcBorders>
            <w:shd w:val="clear" w:color="auto" w:fill="auto"/>
            <w:noWrap/>
            <w:vAlign w:val="bottom"/>
            <w:hideMark/>
          </w:tcPr>
          <w:p w14:paraId="1738CFAE"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543</w:t>
            </w:r>
          </w:p>
        </w:tc>
        <w:tc>
          <w:tcPr>
            <w:tcW w:w="3752" w:type="dxa"/>
            <w:tcBorders>
              <w:top w:val="nil"/>
              <w:left w:val="nil"/>
              <w:bottom w:val="nil"/>
              <w:right w:val="nil"/>
            </w:tcBorders>
            <w:shd w:val="clear" w:color="auto" w:fill="auto"/>
            <w:noWrap/>
            <w:vAlign w:val="bottom"/>
            <w:hideMark/>
          </w:tcPr>
          <w:p w14:paraId="79840C91"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59E30605"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56AC4A8"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C074EE1"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F69CC4D"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8CF9982"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F4113E0"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441DC286" w14:textId="77777777" w:rsidTr="00186346">
        <w:trPr>
          <w:trHeight w:val="300"/>
        </w:trPr>
        <w:tc>
          <w:tcPr>
            <w:tcW w:w="1200" w:type="dxa"/>
            <w:tcBorders>
              <w:top w:val="nil"/>
              <w:left w:val="nil"/>
              <w:bottom w:val="nil"/>
              <w:right w:val="nil"/>
            </w:tcBorders>
            <w:shd w:val="clear" w:color="auto" w:fill="auto"/>
            <w:noWrap/>
            <w:vAlign w:val="bottom"/>
            <w:hideMark/>
          </w:tcPr>
          <w:p w14:paraId="51C79015"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54316</w:t>
            </w:r>
          </w:p>
        </w:tc>
        <w:tc>
          <w:tcPr>
            <w:tcW w:w="3752" w:type="dxa"/>
            <w:tcBorders>
              <w:top w:val="nil"/>
              <w:left w:val="nil"/>
              <w:bottom w:val="nil"/>
              <w:right w:val="nil"/>
            </w:tcBorders>
            <w:shd w:val="clear" w:color="auto" w:fill="auto"/>
            <w:noWrap/>
            <w:vAlign w:val="bottom"/>
            <w:hideMark/>
          </w:tcPr>
          <w:p w14:paraId="6FEF50F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ARRENDAMIENTOS DE BIENES MUEBLES</w:t>
            </w:r>
          </w:p>
        </w:tc>
        <w:tc>
          <w:tcPr>
            <w:tcW w:w="380" w:type="dxa"/>
            <w:tcBorders>
              <w:top w:val="nil"/>
              <w:left w:val="nil"/>
              <w:bottom w:val="nil"/>
              <w:right w:val="nil"/>
            </w:tcBorders>
            <w:shd w:val="clear" w:color="auto" w:fill="auto"/>
            <w:noWrap/>
            <w:vAlign w:val="bottom"/>
            <w:hideMark/>
          </w:tcPr>
          <w:p w14:paraId="4B01FDA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66DD00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DD38CBD"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7CB1ED5"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66A81A1"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EFBFCCB"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1,050.00 </w:t>
            </w:r>
          </w:p>
        </w:tc>
      </w:tr>
      <w:tr w:rsidR="00186346" w:rsidRPr="00186346" w14:paraId="157D2F5D" w14:textId="77777777" w:rsidTr="00186346">
        <w:trPr>
          <w:trHeight w:val="300"/>
        </w:trPr>
        <w:tc>
          <w:tcPr>
            <w:tcW w:w="1200" w:type="dxa"/>
            <w:tcBorders>
              <w:top w:val="nil"/>
              <w:left w:val="nil"/>
              <w:bottom w:val="nil"/>
              <w:right w:val="nil"/>
            </w:tcBorders>
            <w:shd w:val="clear" w:color="auto" w:fill="auto"/>
            <w:noWrap/>
            <w:vAlign w:val="bottom"/>
            <w:hideMark/>
          </w:tcPr>
          <w:p w14:paraId="44BC7329"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54399</w:t>
            </w:r>
          </w:p>
        </w:tc>
        <w:tc>
          <w:tcPr>
            <w:tcW w:w="3752" w:type="dxa"/>
            <w:tcBorders>
              <w:top w:val="nil"/>
              <w:left w:val="nil"/>
              <w:bottom w:val="nil"/>
              <w:right w:val="nil"/>
            </w:tcBorders>
            <w:shd w:val="clear" w:color="auto" w:fill="auto"/>
            <w:noWrap/>
            <w:vAlign w:val="bottom"/>
            <w:hideMark/>
          </w:tcPr>
          <w:p w14:paraId="0C9AB5A1"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SERVICIOS GENERALES Y ARRENDAMIENTOS DIVERSOS</w:t>
            </w:r>
          </w:p>
        </w:tc>
        <w:tc>
          <w:tcPr>
            <w:tcW w:w="380" w:type="dxa"/>
            <w:tcBorders>
              <w:top w:val="nil"/>
              <w:left w:val="nil"/>
              <w:bottom w:val="nil"/>
              <w:right w:val="nil"/>
            </w:tcBorders>
            <w:shd w:val="clear" w:color="auto" w:fill="auto"/>
            <w:noWrap/>
            <w:vAlign w:val="bottom"/>
            <w:hideMark/>
          </w:tcPr>
          <w:p w14:paraId="26368AC7"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576AAF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48A9CA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4A980D9"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5C0E32C"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3D7B665"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8,725.00 </w:t>
            </w:r>
          </w:p>
        </w:tc>
      </w:tr>
      <w:tr w:rsidR="00186346" w:rsidRPr="00186346" w14:paraId="3191D567" w14:textId="77777777" w:rsidTr="00186346">
        <w:trPr>
          <w:trHeight w:val="300"/>
        </w:trPr>
        <w:tc>
          <w:tcPr>
            <w:tcW w:w="1200" w:type="dxa"/>
            <w:tcBorders>
              <w:top w:val="nil"/>
              <w:left w:val="nil"/>
              <w:bottom w:val="nil"/>
              <w:right w:val="nil"/>
            </w:tcBorders>
            <w:shd w:val="clear" w:color="auto" w:fill="auto"/>
            <w:noWrap/>
            <w:vAlign w:val="bottom"/>
            <w:hideMark/>
          </w:tcPr>
          <w:p w14:paraId="7E8EC11F"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543</w:t>
            </w:r>
          </w:p>
        </w:tc>
        <w:tc>
          <w:tcPr>
            <w:tcW w:w="3752" w:type="dxa"/>
            <w:tcBorders>
              <w:top w:val="nil"/>
              <w:left w:val="nil"/>
              <w:bottom w:val="nil"/>
              <w:right w:val="nil"/>
            </w:tcBorders>
            <w:shd w:val="clear" w:color="auto" w:fill="auto"/>
            <w:noWrap/>
            <w:vAlign w:val="bottom"/>
            <w:hideMark/>
          </w:tcPr>
          <w:p w14:paraId="4593C742"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CONSULTORIAS, ESTUDIOS E INVESTIGACIONES</w:t>
            </w:r>
          </w:p>
        </w:tc>
        <w:tc>
          <w:tcPr>
            <w:tcW w:w="380" w:type="dxa"/>
            <w:tcBorders>
              <w:top w:val="nil"/>
              <w:left w:val="nil"/>
              <w:bottom w:val="nil"/>
              <w:right w:val="nil"/>
            </w:tcBorders>
            <w:shd w:val="clear" w:color="auto" w:fill="auto"/>
            <w:noWrap/>
            <w:vAlign w:val="bottom"/>
            <w:hideMark/>
          </w:tcPr>
          <w:p w14:paraId="515018B3"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8D0702F"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F6C76CB"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F161AAB"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E09F28E"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EAB02A8"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E40A99F" w14:textId="77777777" w:rsidTr="00186346">
        <w:trPr>
          <w:trHeight w:val="300"/>
        </w:trPr>
        <w:tc>
          <w:tcPr>
            <w:tcW w:w="1200" w:type="dxa"/>
            <w:tcBorders>
              <w:top w:val="nil"/>
              <w:left w:val="nil"/>
              <w:bottom w:val="nil"/>
              <w:right w:val="nil"/>
            </w:tcBorders>
            <w:shd w:val="clear" w:color="auto" w:fill="auto"/>
            <w:noWrap/>
            <w:vAlign w:val="bottom"/>
            <w:hideMark/>
          </w:tcPr>
          <w:p w14:paraId="42B49953"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54599</w:t>
            </w:r>
          </w:p>
        </w:tc>
        <w:tc>
          <w:tcPr>
            <w:tcW w:w="3752" w:type="dxa"/>
            <w:tcBorders>
              <w:top w:val="nil"/>
              <w:left w:val="nil"/>
              <w:bottom w:val="nil"/>
              <w:right w:val="nil"/>
            </w:tcBorders>
            <w:shd w:val="clear" w:color="auto" w:fill="auto"/>
            <w:noWrap/>
            <w:vAlign w:val="bottom"/>
            <w:hideMark/>
          </w:tcPr>
          <w:p w14:paraId="256AD4E1"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CONSULTORIAS, ESTUDIOS E INVESTIGACIONES DIVERSAS</w:t>
            </w:r>
          </w:p>
        </w:tc>
        <w:tc>
          <w:tcPr>
            <w:tcW w:w="380" w:type="dxa"/>
            <w:tcBorders>
              <w:top w:val="nil"/>
              <w:left w:val="nil"/>
              <w:bottom w:val="nil"/>
              <w:right w:val="nil"/>
            </w:tcBorders>
            <w:shd w:val="clear" w:color="auto" w:fill="auto"/>
            <w:noWrap/>
            <w:vAlign w:val="bottom"/>
            <w:hideMark/>
          </w:tcPr>
          <w:p w14:paraId="0E757968"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BBF511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595BB31"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C3AFB40"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DC5A5C8"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275DA34"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2,630.00 </w:t>
            </w:r>
          </w:p>
        </w:tc>
      </w:tr>
      <w:tr w:rsidR="00186346" w:rsidRPr="00186346" w14:paraId="429FBBC5" w14:textId="77777777" w:rsidTr="00186346">
        <w:trPr>
          <w:trHeight w:val="300"/>
        </w:trPr>
        <w:tc>
          <w:tcPr>
            <w:tcW w:w="1200" w:type="dxa"/>
            <w:tcBorders>
              <w:top w:val="nil"/>
              <w:left w:val="nil"/>
              <w:bottom w:val="nil"/>
              <w:right w:val="nil"/>
            </w:tcBorders>
            <w:shd w:val="clear" w:color="auto" w:fill="auto"/>
            <w:noWrap/>
            <w:vAlign w:val="bottom"/>
            <w:hideMark/>
          </w:tcPr>
          <w:p w14:paraId="11B82377"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55</w:t>
            </w:r>
          </w:p>
        </w:tc>
        <w:tc>
          <w:tcPr>
            <w:tcW w:w="3752" w:type="dxa"/>
            <w:tcBorders>
              <w:top w:val="nil"/>
              <w:left w:val="nil"/>
              <w:bottom w:val="nil"/>
              <w:right w:val="nil"/>
            </w:tcBorders>
            <w:shd w:val="clear" w:color="auto" w:fill="auto"/>
            <w:noWrap/>
            <w:vAlign w:val="bottom"/>
            <w:hideMark/>
          </w:tcPr>
          <w:p w14:paraId="60354998"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7755435A"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D05CC8F"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2853CFB"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C81110C"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E77C51E"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3D1CC84"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998F7F5" w14:textId="77777777" w:rsidTr="00186346">
        <w:trPr>
          <w:trHeight w:val="300"/>
        </w:trPr>
        <w:tc>
          <w:tcPr>
            <w:tcW w:w="1200" w:type="dxa"/>
            <w:tcBorders>
              <w:top w:val="nil"/>
              <w:left w:val="nil"/>
              <w:bottom w:val="nil"/>
              <w:right w:val="nil"/>
            </w:tcBorders>
            <w:shd w:val="clear" w:color="auto" w:fill="auto"/>
            <w:noWrap/>
            <w:vAlign w:val="bottom"/>
            <w:hideMark/>
          </w:tcPr>
          <w:p w14:paraId="04F349EA"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556</w:t>
            </w:r>
          </w:p>
        </w:tc>
        <w:tc>
          <w:tcPr>
            <w:tcW w:w="3752" w:type="dxa"/>
            <w:tcBorders>
              <w:top w:val="nil"/>
              <w:left w:val="nil"/>
              <w:bottom w:val="nil"/>
              <w:right w:val="nil"/>
            </w:tcBorders>
            <w:shd w:val="clear" w:color="auto" w:fill="auto"/>
            <w:noWrap/>
            <w:vAlign w:val="bottom"/>
            <w:hideMark/>
          </w:tcPr>
          <w:p w14:paraId="04674537"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08D71318"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E043777"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2D0AF77"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AE83CE6"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A752723"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B6B2C8E"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19B22732" w14:textId="77777777" w:rsidTr="00186346">
        <w:trPr>
          <w:trHeight w:val="300"/>
        </w:trPr>
        <w:tc>
          <w:tcPr>
            <w:tcW w:w="1200" w:type="dxa"/>
            <w:tcBorders>
              <w:top w:val="nil"/>
              <w:left w:val="nil"/>
              <w:bottom w:val="nil"/>
              <w:right w:val="nil"/>
            </w:tcBorders>
            <w:shd w:val="clear" w:color="auto" w:fill="auto"/>
            <w:noWrap/>
            <w:vAlign w:val="bottom"/>
            <w:hideMark/>
          </w:tcPr>
          <w:p w14:paraId="7C6D70EE"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55603</w:t>
            </w:r>
          </w:p>
        </w:tc>
        <w:tc>
          <w:tcPr>
            <w:tcW w:w="3752" w:type="dxa"/>
            <w:tcBorders>
              <w:top w:val="nil"/>
              <w:left w:val="nil"/>
              <w:bottom w:val="nil"/>
              <w:right w:val="nil"/>
            </w:tcBorders>
            <w:shd w:val="clear" w:color="auto" w:fill="auto"/>
            <w:noWrap/>
            <w:vAlign w:val="bottom"/>
            <w:hideMark/>
          </w:tcPr>
          <w:p w14:paraId="0D924F47"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40F8112A"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7B73ED8"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BF29BFE"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557299A"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BE3D9FA"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center"/>
            <w:hideMark/>
          </w:tcPr>
          <w:p w14:paraId="2F2E2E47" w14:textId="77777777" w:rsidR="00186346" w:rsidRPr="00186346" w:rsidRDefault="00186346" w:rsidP="00186346">
            <w:pPr>
              <w:spacing w:after="0" w:line="240" w:lineRule="auto"/>
              <w:jc w:val="right"/>
              <w:rPr>
                <w:rFonts w:eastAsia="Times New Roman"/>
                <w:color w:val="000000"/>
                <w:sz w:val="16"/>
                <w:szCs w:val="16"/>
                <w:lang w:eastAsia="es-SV"/>
              </w:rPr>
            </w:pPr>
            <w:r w:rsidRPr="00186346">
              <w:rPr>
                <w:rFonts w:eastAsia="Times New Roman"/>
                <w:color w:val="000000"/>
                <w:sz w:val="16"/>
                <w:szCs w:val="16"/>
                <w:lang w:eastAsia="es-SV"/>
              </w:rPr>
              <w:t>$100.00</w:t>
            </w:r>
          </w:p>
        </w:tc>
      </w:tr>
      <w:tr w:rsidR="00186346" w:rsidRPr="00186346" w14:paraId="4BB923DC" w14:textId="77777777" w:rsidTr="00186346">
        <w:trPr>
          <w:trHeight w:val="300"/>
        </w:trPr>
        <w:tc>
          <w:tcPr>
            <w:tcW w:w="1200" w:type="dxa"/>
            <w:tcBorders>
              <w:top w:val="nil"/>
              <w:left w:val="nil"/>
              <w:bottom w:val="nil"/>
              <w:right w:val="nil"/>
            </w:tcBorders>
            <w:shd w:val="clear" w:color="auto" w:fill="auto"/>
            <w:noWrap/>
            <w:vAlign w:val="bottom"/>
            <w:hideMark/>
          </w:tcPr>
          <w:p w14:paraId="629674FD"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61</w:t>
            </w:r>
          </w:p>
        </w:tc>
        <w:tc>
          <w:tcPr>
            <w:tcW w:w="3752" w:type="dxa"/>
            <w:tcBorders>
              <w:top w:val="nil"/>
              <w:left w:val="nil"/>
              <w:bottom w:val="nil"/>
              <w:right w:val="nil"/>
            </w:tcBorders>
            <w:shd w:val="clear" w:color="auto" w:fill="auto"/>
            <w:noWrap/>
            <w:vAlign w:val="bottom"/>
            <w:hideMark/>
          </w:tcPr>
          <w:p w14:paraId="41130738"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1208CC1C"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68AFCB3"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D0D5783"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3E3196E"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A534677"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7C2EADE"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551C2EE3" w14:textId="77777777" w:rsidTr="00186346">
        <w:trPr>
          <w:trHeight w:val="300"/>
        </w:trPr>
        <w:tc>
          <w:tcPr>
            <w:tcW w:w="1200" w:type="dxa"/>
            <w:tcBorders>
              <w:top w:val="nil"/>
              <w:left w:val="nil"/>
              <w:bottom w:val="nil"/>
              <w:right w:val="nil"/>
            </w:tcBorders>
            <w:shd w:val="clear" w:color="auto" w:fill="auto"/>
            <w:noWrap/>
            <w:vAlign w:val="bottom"/>
            <w:hideMark/>
          </w:tcPr>
          <w:p w14:paraId="18A18744"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611</w:t>
            </w:r>
          </w:p>
        </w:tc>
        <w:tc>
          <w:tcPr>
            <w:tcW w:w="3752" w:type="dxa"/>
            <w:tcBorders>
              <w:top w:val="nil"/>
              <w:left w:val="nil"/>
              <w:bottom w:val="nil"/>
              <w:right w:val="nil"/>
            </w:tcBorders>
            <w:shd w:val="clear" w:color="auto" w:fill="auto"/>
            <w:noWrap/>
            <w:vAlign w:val="bottom"/>
            <w:hideMark/>
          </w:tcPr>
          <w:p w14:paraId="07CEF51A"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BIENES MUEBLES</w:t>
            </w:r>
          </w:p>
        </w:tc>
        <w:tc>
          <w:tcPr>
            <w:tcW w:w="380" w:type="dxa"/>
            <w:tcBorders>
              <w:top w:val="nil"/>
              <w:left w:val="nil"/>
              <w:bottom w:val="nil"/>
              <w:right w:val="nil"/>
            </w:tcBorders>
            <w:shd w:val="clear" w:color="auto" w:fill="auto"/>
            <w:noWrap/>
            <w:vAlign w:val="bottom"/>
            <w:hideMark/>
          </w:tcPr>
          <w:p w14:paraId="299D9F2B" w14:textId="77777777" w:rsidR="00186346" w:rsidRPr="00186346" w:rsidRDefault="00186346" w:rsidP="00186346">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EEFFB5B" w14:textId="77777777" w:rsidR="00186346" w:rsidRPr="00186346" w:rsidRDefault="00186346" w:rsidP="00186346">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78A9784" w14:textId="77777777" w:rsidR="00186346" w:rsidRPr="00186346" w:rsidRDefault="00186346" w:rsidP="00186346">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AE38B68"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667D05A" w14:textId="77777777" w:rsidR="00186346" w:rsidRPr="00186346" w:rsidRDefault="00186346" w:rsidP="00186346">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7B0CFAE" w14:textId="77777777" w:rsidR="00186346" w:rsidRPr="00186346" w:rsidRDefault="00186346" w:rsidP="00186346">
            <w:pPr>
              <w:spacing w:after="0" w:line="240" w:lineRule="auto"/>
              <w:rPr>
                <w:rFonts w:eastAsia="Times New Roman"/>
                <w:sz w:val="20"/>
                <w:szCs w:val="20"/>
                <w:lang w:eastAsia="es-SV"/>
              </w:rPr>
            </w:pPr>
          </w:p>
        </w:tc>
      </w:tr>
      <w:tr w:rsidR="00186346" w:rsidRPr="00186346" w14:paraId="7D5C4178" w14:textId="77777777" w:rsidTr="00186346">
        <w:trPr>
          <w:trHeight w:val="300"/>
        </w:trPr>
        <w:tc>
          <w:tcPr>
            <w:tcW w:w="1200" w:type="dxa"/>
            <w:tcBorders>
              <w:top w:val="nil"/>
              <w:left w:val="nil"/>
              <w:bottom w:val="nil"/>
              <w:right w:val="nil"/>
            </w:tcBorders>
            <w:shd w:val="clear" w:color="auto" w:fill="auto"/>
            <w:noWrap/>
            <w:vAlign w:val="bottom"/>
            <w:hideMark/>
          </w:tcPr>
          <w:p w14:paraId="353F8ADD"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61102</w:t>
            </w:r>
          </w:p>
        </w:tc>
        <w:tc>
          <w:tcPr>
            <w:tcW w:w="3752" w:type="dxa"/>
            <w:tcBorders>
              <w:top w:val="nil"/>
              <w:left w:val="nil"/>
              <w:bottom w:val="nil"/>
              <w:right w:val="nil"/>
            </w:tcBorders>
            <w:shd w:val="clear" w:color="auto" w:fill="auto"/>
            <w:noWrap/>
            <w:vAlign w:val="bottom"/>
            <w:hideMark/>
          </w:tcPr>
          <w:p w14:paraId="61BF164D" w14:textId="77777777" w:rsidR="00186346" w:rsidRPr="00186346" w:rsidRDefault="00186346" w:rsidP="00186346">
            <w:pPr>
              <w:spacing w:after="0" w:line="240" w:lineRule="auto"/>
              <w:rPr>
                <w:rFonts w:eastAsia="Times New Roman"/>
                <w:color w:val="000000"/>
                <w:sz w:val="16"/>
                <w:szCs w:val="16"/>
                <w:lang w:eastAsia="es-SV"/>
              </w:rPr>
            </w:pPr>
            <w:r w:rsidRPr="00186346">
              <w:rPr>
                <w:rFonts w:eastAsia="Times New Roman"/>
                <w:color w:val="000000"/>
                <w:sz w:val="16"/>
                <w:szCs w:val="16"/>
                <w:lang w:eastAsia="es-SV"/>
              </w:rPr>
              <w:t>MAQUINARIAS Y EQUIPOS</w:t>
            </w:r>
          </w:p>
        </w:tc>
        <w:tc>
          <w:tcPr>
            <w:tcW w:w="380" w:type="dxa"/>
            <w:tcBorders>
              <w:top w:val="nil"/>
              <w:left w:val="nil"/>
              <w:bottom w:val="nil"/>
              <w:right w:val="nil"/>
            </w:tcBorders>
            <w:shd w:val="clear" w:color="auto" w:fill="auto"/>
            <w:noWrap/>
            <w:vAlign w:val="bottom"/>
            <w:hideMark/>
          </w:tcPr>
          <w:p w14:paraId="7AC775E4"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1029793"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B7DC408"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2D65ABF" w14:textId="77777777" w:rsidR="00186346" w:rsidRPr="00186346" w:rsidRDefault="00186346" w:rsidP="00186346">
            <w:pPr>
              <w:spacing w:after="0" w:line="240" w:lineRule="auto"/>
              <w:jc w:val="center"/>
              <w:rPr>
                <w:rFonts w:eastAsia="Times New Roman"/>
                <w:color w:val="000000"/>
                <w:sz w:val="16"/>
                <w:szCs w:val="16"/>
                <w:lang w:eastAsia="es-SV"/>
              </w:rPr>
            </w:pPr>
            <w:r w:rsidRPr="00186346">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4642456" w14:textId="77777777" w:rsidR="00186346" w:rsidRPr="00186346" w:rsidRDefault="00186346" w:rsidP="00186346">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0D2ADA5" w14:textId="77777777" w:rsidR="00186346" w:rsidRPr="00186346" w:rsidRDefault="00186346" w:rsidP="00186346">
            <w:pPr>
              <w:spacing w:after="0" w:line="240" w:lineRule="auto"/>
              <w:rPr>
                <w:rFonts w:eastAsia="Times New Roman"/>
                <w:sz w:val="16"/>
                <w:szCs w:val="16"/>
                <w:lang w:eastAsia="es-SV"/>
              </w:rPr>
            </w:pPr>
            <w:r w:rsidRPr="00186346">
              <w:rPr>
                <w:rFonts w:eastAsia="Times New Roman"/>
                <w:sz w:val="16"/>
                <w:szCs w:val="16"/>
                <w:lang w:eastAsia="es-SV"/>
              </w:rPr>
              <w:t xml:space="preserve"> $    8,735.00 </w:t>
            </w:r>
          </w:p>
        </w:tc>
      </w:tr>
      <w:tr w:rsidR="00186346" w:rsidRPr="00186346" w14:paraId="192A930D" w14:textId="77777777" w:rsidTr="00186346">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57489114" w14:textId="77777777" w:rsidR="00186346" w:rsidRPr="00186346" w:rsidRDefault="00186346" w:rsidP="00186346">
            <w:pPr>
              <w:spacing w:after="0" w:line="240" w:lineRule="auto"/>
              <w:rPr>
                <w:rFonts w:ascii="Calibri" w:eastAsia="Times New Roman" w:hAnsi="Calibri"/>
                <w:color w:val="000000"/>
                <w:sz w:val="16"/>
                <w:szCs w:val="16"/>
                <w:lang w:eastAsia="es-SV"/>
              </w:rPr>
            </w:pPr>
            <w:r w:rsidRPr="00186346">
              <w:rPr>
                <w:rFonts w:ascii="Calibri" w:eastAsia="Times New Roman" w:hAnsi="Calibri"/>
                <w:color w:val="000000"/>
                <w:sz w:val="16"/>
                <w:szCs w:val="16"/>
                <w:lang w:eastAsia="es-SV"/>
              </w:rPr>
              <w:t> </w:t>
            </w:r>
          </w:p>
        </w:tc>
        <w:tc>
          <w:tcPr>
            <w:tcW w:w="3752" w:type="dxa"/>
            <w:tcBorders>
              <w:top w:val="single" w:sz="4" w:space="0" w:color="auto"/>
              <w:left w:val="nil"/>
              <w:bottom w:val="double" w:sz="6" w:space="0" w:color="auto"/>
              <w:right w:val="nil"/>
            </w:tcBorders>
            <w:shd w:val="clear" w:color="auto" w:fill="auto"/>
            <w:noWrap/>
            <w:vAlign w:val="bottom"/>
            <w:hideMark/>
          </w:tcPr>
          <w:p w14:paraId="15F2891B" w14:textId="77777777" w:rsidR="00186346" w:rsidRPr="00186346" w:rsidRDefault="00186346" w:rsidP="00186346">
            <w:pPr>
              <w:spacing w:after="0" w:line="240" w:lineRule="auto"/>
              <w:rPr>
                <w:rFonts w:eastAsia="Times New Roman"/>
                <w:b/>
                <w:bCs/>
                <w:color w:val="000000"/>
                <w:sz w:val="16"/>
                <w:szCs w:val="16"/>
                <w:lang w:eastAsia="es-SV"/>
              </w:rPr>
            </w:pPr>
            <w:r w:rsidRPr="00186346">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1482864F" w14:textId="77777777" w:rsidR="00186346" w:rsidRPr="00186346" w:rsidRDefault="00186346" w:rsidP="00186346">
            <w:pPr>
              <w:spacing w:after="0" w:line="240" w:lineRule="auto"/>
              <w:rPr>
                <w:rFonts w:ascii="Calibri" w:eastAsia="Times New Roman" w:hAnsi="Calibri"/>
                <w:color w:val="000000"/>
                <w:sz w:val="16"/>
                <w:szCs w:val="16"/>
                <w:lang w:eastAsia="es-SV"/>
              </w:rPr>
            </w:pPr>
            <w:r w:rsidRPr="00186346">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6E6752B2" w14:textId="77777777" w:rsidR="00186346" w:rsidRPr="00186346" w:rsidRDefault="00186346" w:rsidP="00186346">
            <w:pPr>
              <w:spacing w:after="0" w:line="240" w:lineRule="auto"/>
              <w:rPr>
                <w:rFonts w:ascii="Calibri" w:eastAsia="Times New Roman" w:hAnsi="Calibri"/>
                <w:color w:val="000000"/>
                <w:sz w:val="16"/>
                <w:szCs w:val="16"/>
                <w:lang w:eastAsia="es-SV"/>
              </w:rPr>
            </w:pPr>
            <w:r w:rsidRPr="00186346">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0CDC7A3E" w14:textId="77777777" w:rsidR="00186346" w:rsidRPr="00186346" w:rsidRDefault="00186346" w:rsidP="00186346">
            <w:pPr>
              <w:spacing w:after="0" w:line="240" w:lineRule="auto"/>
              <w:rPr>
                <w:rFonts w:ascii="Calibri" w:eastAsia="Times New Roman" w:hAnsi="Calibri"/>
                <w:color w:val="000000"/>
                <w:sz w:val="16"/>
                <w:szCs w:val="16"/>
                <w:lang w:eastAsia="es-SV"/>
              </w:rPr>
            </w:pPr>
            <w:r w:rsidRPr="00186346">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014A4E81" w14:textId="77777777" w:rsidR="00186346" w:rsidRPr="00186346" w:rsidRDefault="00186346" w:rsidP="00186346">
            <w:pPr>
              <w:spacing w:after="0" w:line="240" w:lineRule="auto"/>
              <w:rPr>
                <w:rFonts w:ascii="Calibri" w:eastAsia="Times New Roman" w:hAnsi="Calibri"/>
                <w:color w:val="000000"/>
                <w:sz w:val="16"/>
                <w:szCs w:val="16"/>
                <w:lang w:eastAsia="es-SV"/>
              </w:rPr>
            </w:pPr>
            <w:r w:rsidRPr="00186346">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1AB26443" w14:textId="77777777" w:rsidR="00186346" w:rsidRPr="00186346" w:rsidRDefault="00186346" w:rsidP="00186346">
            <w:pPr>
              <w:spacing w:after="0" w:line="240" w:lineRule="auto"/>
              <w:jc w:val="right"/>
              <w:rPr>
                <w:rFonts w:eastAsia="Times New Roman"/>
                <w:b/>
                <w:bCs/>
                <w:color w:val="000000"/>
                <w:sz w:val="16"/>
                <w:szCs w:val="16"/>
                <w:lang w:eastAsia="es-SV"/>
              </w:rPr>
            </w:pPr>
            <w:r w:rsidRPr="00186346">
              <w:rPr>
                <w:rFonts w:eastAsia="Times New Roman"/>
                <w:b/>
                <w:bCs/>
                <w:color w:val="000000"/>
                <w:sz w:val="16"/>
                <w:szCs w:val="16"/>
                <w:lang w:eastAsia="es-SV"/>
              </w:rPr>
              <w:t>$84,141.00</w:t>
            </w:r>
          </w:p>
        </w:tc>
        <w:tc>
          <w:tcPr>
            <w:tcW w:w="1080" w:type="dxa"/>
            <w:tcBorders>
              <w:top w:val="single" w:sz="4" w:space="0" w:color="auto"/>
              <w:left w:val="nil"/>
              <w:bottom w:val="double" w:sz="6" w:space="0" w:color="auto"/>
              <w:right w:val="nil"/>
            </w:tcBorders>
            <w:shd w:val="clear" w:color="auto" w:fill="auto"/>
            <w:noWrap/>
            <w:vAlign w:val="bottom"/>
            <w:hideMark/>
          </w:tcPr>
          <w:p w14:paraId="48BD1710" w14:textId="77777777" w:rsidR="00186346" w:rsidRPr="00186346" w:rsidRDefault="00186346" w:rsidP="00186346">
            <w:pPr>
              <w:spacing w:after="0" w:line="240" w:lineRule="auto"/>
              <w:jc w:val="right"/>
              <w:rPr>
                <w:rFonts w:eastAsia="Times New Roman"/>
                <w:b/>
                <w:bCs/>
                <w:color w:val="000000"/>
                <w:sz w:val="16"/>
                <w:szCs w:val="16"/>
                <w:lang w:eastAsia="es-SV"/>
              </w:rPr>
            </w:pPr>
            <w:r w:rsidRPr="00186346">
              <w:rPr>
                <w:rFonts w:eastAsia="Times New Roman"/>
                <w:b/>
                <w:bCs/>
                <w:color w:val="000000"/>
                <w:sz w:val="16"/>
                <w:szCs w:val="16"/>
                <w:lang w:eastAsia="es-SV"/>
              </w:rPr>
              <w:t>$84,141.00</w:t>
            </w:r>
          </w:p>
        </w:tc>
      </w:tr>
    </w:tbl>
    <w:p w14:paraId="2FC31603" w14:textId="77777777" w:rsidR="0057134E" w:rsidRPr="00D65B00" w:rsidRDefault="0057134E" w:rsidP="00995B64">
      <w:pPr>
        <w:spacing w:after="0" w:line="240" w:lineRule="auto"/>
        <w:rPr>
          <w:rFonts w:eastAsia="Calibri"/>
          <w:szCs w:val="24"/>
        </w:rPr>
      </w:pPr>
    </w:p>
    <w:p w14:paraId="34EE9447" w14:textId="77777777" w:rsidR="00995B64" w:rsidRPr="00D65B00" w:rsidRDefault="00995B64" w:rsidP="00995B64">
      <w:pPr>
        <w:jc w:val="both"/>
        <w:rPr>
          <w:rFonts w:eastAsia="Calibri"/>
        </w:rPr>
      </w:pPr>
      <w:proofErr w:type="gramStart"/>
      <w:r w:rsidRPr="00D65B00">
        <w:t>COMUNIQUESE.-</w:t>
      </w:r>
      <w:proofErr w:type="gramEnd"/>
    </w:p>
    <w:p w14:paraId="1994AAB6" w14:textId="77777777" w:rsidR="00995B64" w:rsidRPr="00CE1ED3" w:rsidRDefault="00995B64" w:rsidP="004A7FCF">
      <w:pPr>
        <w:spacing w:line="240" w:lineRule="auto"/>
        <w:jc w:val="both"/>
        <w:rPr>
          <w:rFonts w:eastAsia="Calibri"/>
          <w:b/>
          <w:color w:val="000000"/>
          <w:u w:val="single"/>
          <w:lang w:val="es-MX"/>
        </w:rPr>
      </w:pPr>
    </w:p>
    <w:p w14:paraId="39CC8D90" w14:textId="2BEAE0CC" w:rsidR="00CE1ED3" w:rsidRPr="008A4A63" w:rsidRDefault="00CE1ED3" w:rsidP="004A7FCF">
      <w:pPr>
        <w:spacing w:line="240" w:lineRule="auto"/>
        <w:jc w:val="both"/>
        <w:rPr>
          <w:rFonts w:eastAsia="Calibri"/>
          <w:b/>
          <w:u w:val="single"/>
          <w:lang w:val="es-MX"/>
        </w:rPr>
      </w:pPr>
      <w:r w:rsidRPr="008A4A63">
        <w:rPr>
          <w:rFonts w:eastAsia="Calibri"/>
          <w:b/>
          <w:u w:val="single"/>
          <w:lang w:val="es-MX"/>
        </w:rPr>
        <w:t>ACUERDO NÚMERO DIEZ</w:t>
      </w:r>
      <w:r w:rsidR="00302E78" w:rsidRPr="008A4A63">
        <w:rPr>
          <w:rFonts w:eastAsia="Calibri"/>
          <w:b/>
          <w:u w:val="single"/>
          <w:lang w:val="es-MX"/>
        </w:rPr>
        <w:t>:</w:t>
      </w:r>
    </w:p>
    <w:p w14:paraId="71D4B8A5" w14:textId="77777777" w:rsidR="00302E78" w:rsidRPr="00A57B68" w:rsidRDefault="00302E78" w:rsidP="00302E78">
      <w:pPr>
        <w:spacing w:after="0" w:line="240" w:lineRule="auto"/>
        <w:jc w:val="both"/>
        <w:rPr>
          <w:rFonts w:eastAsia="Calibri"/>
          <w:szCs w:val="24"/>
        </w:rPr>
      </w:pPr>
      <w:r w:rsidRPr="00A57B68">
        <w:rPr>
          <w:rFonts w:eastAsia="Calibri"/>
          <w:szCs w:val="24"/>
        </w:rPr>
        <w:t>El Concejo Municipal, CONSIDERANDO:</w:t>
      </w:r>
    </w:p>
    <w:p w14:paraId="08BC88EE" w14:textId="77777777" w:rsidR="00302E78" w:rsidRPr="00A57B68" w:rsidRDefault="00302E78" w:rsidP="00302E78">
      <w:pPr>
        <w:spacing w:after="0" w:line="240" w:lineRule="auto"/>
        <w:jc w:val="both"/>
        <w:rPr>
          <w:rFonts w:eastAsia="Calibri"/>
          <w:szCs w:val="24"/>
        </w:rPr>
      </w:pPr>
    </w:p>
    <w:p w14:paraId="43DDD705" w14:textId="77777777" w:rsidR="00302E78" w:rsidRPr="00A57B68" w:rsidRDefault="00302E78" w:rsidP="00302E78">
      <w:pPr>
        <w:tabs>
          <w:tab w:val="left" w:pos="2137"/>
        </w:tabs>
        <w:spacing w:after="0" w:line="240" w:lineRule="auto"/>
        <w:jc w:val="both"/>
        <w:rPr>
          <w:rFonts w:eastAsia="Calibri"/>
          <w:szCs w:val="24"/>
        </w:rPr>
      </w:pPr>
      <w:r w:rsidRPr="00A57B68">
        <w:rPr>
          <w:rFonts w:eastAsia="Calibri"/>
          <w:szCs w:val="24"/>
        </w:rPr>
        <w:t>I.- Que de conformidad al artículo 4 del Código Municipal, les compete a los municipios la elaboración, aprobación y ejecución de planes de desarrollo local,</w:t>
      </w:r>
    </w:p>
    <w:p w14:paraId="308EBC60" w14:textId="77777777" w:rsidR="00302E78" w:rsidRPr="00A57B68" w:rsidRDefault="00302E78" w:rsidP="00302E78">
      <w:pPr>
        <w:tabs>
          <w:tab w:val="left" w:pos="2137"/>
        </w:tabs>
        <w:spacing w:after="0" w:line="240" w:lineRule="auto"/>
        <w:jc w:val="both"/>
        <w:rPr>
          <w:rFonts w:eastAsia="Calibri"/>
          <w:szCs w:val="24"/>
        </w:rPr>
      </w:pPr>
    </w:p>
    <w:p w14:paraId="6EDD7561" w14:textId="77777777" w:rsidR="00302E78" w:rsidRPr="00A57B68" w:rsidRDefault="00302E78" w:rsidP="00302E78">
      <w:pPr>
        <w:tabs>
          <w:tab w:val="left" w:pos="2137"/>
        </w:tabs>
        <w:spacing w:after="0" w:line="240" w:lineRule="auto"/>
        <w:jc w:val="both"/>
        <w:rPr>
          <w:rFonts w:eastAsia="Calibri"/>
          <w:szCs w:val="24"/>
        </w:rPr>
      </w:pPr>
      <w:r w:rsidRPr="00A57B68">
        <w:rPr>
          <w:rFonts w:eastAsia="Calibri"/>
          <w:szCs w:val="24"/>
        </w:rPr>
        <w:t>II.- Que el Concejo Municipal orienta los recursos financieros en beneficio de la población, en la creación y ejecución en proyecto y programas para el desarrollo económico y social;</w:t>
      </w:r>
    </w:p>
    <w:p w14:paraId="40ED0785" w14:textId="77777777" w:rsidR="00302E78" w:rsidRPr="00A57B68" w:rsidRDefault="00302E78" w:rsidP="00302E78">
      <w:pPr>
        <w:tabs>
          <w:tab w:val="left" w:pos="2137"/>
        </w:tabs>
        <w:spacing w:after="0" w:line="240" w:lineRule="auto"/>
        <w:jc w:val="both"/>
        <w:rPr>
          <w:rFonts w:eastAsia="Calibri"/>
          <w:szCs w:val="24"/>
        </w:rPr>
      </w:pPr>
    </w:p>
    <w:p w14:paraId="604647C4" w14:textId="2A9E6656" w:rsidR="00302E78" w:rsidRPr="00A57B68" w:rsidRDefault="00302E78" w:rsidP="00302E78">
      <w:pPr>
        <w:tabs>
          <w:tab w:val="left" w:pos="2137"/>
        </w:tabs>
        <w:spacing w:after="0" w:line="240" w:lineRule="auto"/>
        <w:jc w:val="both"/>
        <w:rPr>
          <w:rFonts w:eastAsia="Calibri"/>
          <w:szCs w:val="24"/>
        </w:rPr>
      </w:pPr>
      <w:r w:rsidRPr="00A57B68">
        <w:rPr>
          <w:rFonts w:eastAsia="Calibri"/>
          <w:szCs w:val="24"/>
        </w:rPr>
        <w:t xml:space="preserve">III.- Que </w:t>
      </w:r>
      <w:r w:rsidR="006509C5">
        <w:rPr>
          <w:rFonts w:eastAsia="Calibri"/>
          <w:szCs w:val="24"/>
        </w:rPr>
        <w:t xml:space="preserve">es necesario realizar la apertura del proyecto </w:t>
      </w:r>
      <w:r w:rsidR="00F86BC4">
        <w:rPr>
          <w:rFonts w:eastAsia="Calibri"/>
          <w:szCs w:val="24"/>
        </w:rPr>
        <w:t>“Introducción</w:t>
      </w:r>
      <w:r w:rsidR="006509C5">
        <w:rPr>
          <w:rFonts w:eastAsia="Calibri"/>
          <w:szCs w:val="24"/>
        </w:rPr>
        <w:t xml:space="preserve"> de energía eléctrica en sector iglesia caserío Las Conchas, Cantón </w:t>
      </w:r>
      <w:proofErr w:type="spellStart"/>
      <w:r w:rsidR="006509C5">
        <w:rPr>
          <w:rFonts w:eastAsia="Calibri"/>
          <w:szCs w:val="24"/>
        </w:rPr>
        <w:t>Tecomapa</w:t>
      </w:r>
      <w:proofErr w:type="spellEnd"/>
      <w:r w:rsidR="006509C5">
        <w:rPr>
          <w:rFonts w:eastAsia="Calibri"/>
          <w:szCs w:val="24"/>
        </w:rPr>
        <w:t xml:space="preserve">, Municipio de Metapán” </w:t>
      </w:r>
    </w:p>
    <w:p w14:paraId="033C0ADD" w14:textId="77777777" w:rsidR="00302E78" w:rsidRPr="00A57B68" w:rsidRDefault="00302E78" w:rsidP="00302E78">
      <w:pPr>
        <w:autoSpaceDE w:val="0"/>
        <w:autoSpaceDN w:val="0"/>
        <w:adjustRightInd w:val="0"/>
        <w:spacing w:after="0" w:line="240" w:lineRule="auto"/>
        <w:jc w:val="both"/>
        <w:rPr>
          <w:rFonts w:eastAsia="Calibri"/>
        </w:rPr>
      </w:pPr>
    </w:p>
    <w:p w14:paraId="31797FE7" w14:textId="6A9F6F53" w:rsidR="00302E78" w:rsidRPr="00A57B68" w:rsidRDefault="00302E78" w:rsidP="00302E78">
      <w:pPr>
        <w:autoSpaceDE w:val="0"/>
        <w:autoSpaceDN w:val="0"/>
        <w:adjustRightInd w:val="0"/>
        <w:spacing w:after="0" w:line="240" w:lineRule="auto"/>
        <w:jc w:val="both"/>
        <w:rPr>
          <w:rFonts w:eastAsia="Calibri"/>
        </w:rPr>
      </w:pPr>
      <w:r w:rsidRPr="00A57B68">
        <w:rPr>
          <w:rFonts w:eastAsia="Calibri"/>
        </w:rPr>
        <w:t>IV- Que la municipalidad cuenta con los recursos suficientes</w:t>
      </w:r>
      <w:r w:rsidR="006509C5">
        <w:rPr>
          <w:rFonts w:eastAsia="Calibri"/>
        </w:rPr>
        <w:t xml:space="preserve"> </w:t>
      </w:r>
      <w:r w:rsidRPr="00A57B68">
        <w:rPr>
          <w:rFonts w:eastAsia="Calibri"/>
        </w:rPr>
        <w:t xml:space="preserve">para la ejecución del proyecto: </w:t>
      </w:r>
    </w:p>
    <w:p w14:paraId="1D2C7C91" w14:textId="77777777" w:rsidR="00302E78" w:rsidRPr="00A57B68" w:rsidRDefault="00302E78" w:rsidP="00302E78">
      <w:pPr>
        <w:spacing w:line="240" w:lineRule="auto"/>
        <w:rPr>
          <w:rFonts w:eastAsia="Calibri"/>
        </w:rPr>
      </w:pPr>
    </w:p>
    <w:p w14:paraId="4EB38145" w14:textId="77777777" w:rsidR="00302E78" w:rsidRPr="00A57B68" w:rsidRDefault="00302E78" w:rsidP="00302E78">
      <w:pPr>
        <w:spacing w:line="240" w:lineRule="auto"/>
        <w:rPr>
          <w:rFonts w:eastAsia="Calibri"/>
        </w:rPr>
      </w:pPr>
      <w:r w:rsidRPr="00A57B68">
        <w:rPr>
          <w:rFonts w:eastAsia="Calibri"/>
        </w:rPr>
        <w:t xml:space="preserve">POR TANTO, el Concejo Municipal en uso de las facultades que el Código Municipal les confiere, por UNANIMIDAD ACUERDA: </w:t>
      </w:r>
    </w:p>
    <w:p w14:paraId="6CBEAF79" w14:textId="77777777" w:rsidR="00302E78" w:rsidRPr="00302E78" w:rsidRDefault="00302E78" w:rsidP="004A7FCF">
      <w:pPr>
        <w:spacing w:line="240" w:lineRule="auto"/>
        <w:jc w:val="both"/>
        <w:rPr>
          <w:rFonts w:eastAsia="Calibri"/>
          <w:b/>
          <w:color w:val="000000"/>
          <w:u w:val="single"/>
        </w:rPr>
      </w:pPr>
    </w:p>
    <w:p w14:paraId="6B244D4E" w14:textId="223C6BB6" w:rsidR="00084146" w:rsidRPr="002C6059" w:rsidRDefault="00084146" w:rsidP="00084146">
      <w:pPr>
        <w:numPr>
          <w:ilvl w:val="0"/>
          <w:numId w:val="352"/>
        </w:numPr>
        <w:spacing w:after="0" w:line="240" w:lineRule="auto"/>
        <w:contextualSpacing/>
        <w:jc w:val="both"/>
        <w:rPr>
          <w:rFonts w:eastAsia="Calibri"/>
          <w:b/>
          <w:color w:val="000000"/>
          <w:szCs w:val="24"/>
        </w:rPr>
      </w:pPr>
      <w:bookmarkStart w:id="59" w:name="_Hlk83982670"/>
      <w:r w:rsidRPr="00D65B00">
        <w:rPr>
          <w:rFonts w:eastAsia="Calibri"/>
          <w:color w:val="000000"/>
          <w:szCs w:val="24"/>
        </w:rPr>
        <w:t xml:space="preserve">Ejecutar el proyecto </w:t>
      </w:r>
      <w:r>
        <w:rPr>
          <w:rFonts w:eastAsia="Calibri"/>
          <w:b/>
        </w:rPr>
        <w:t xml:space="preserve">INTRODUCCIÓN DE ENERGÍA ELÉCTRICA EN SECTOR IGLESIA CASERÍO LAS CONCHAS, CANTÓN TECOMAPA. </w:t>
      </w:r>
      <w:r w:rsidRPr="00D65B00">
        <w:rPr>
          <w:rFonts w:eastAsia="Calibri"/>
          <w:color w:val="000000"/>
          <w:szCs w:val="24"/>
        </w:rPr>
        <w:t xml:space="preserve">Bajo la modalidad de ADMINISTRACIÓN, con fuente de financiamiento FONDOS </w:t>
      </w:r>
      <w:r w:rsidRPr="00D65B00">
        <w:rPr>
          <w:rFonts w:eastAsia="Calibri"/>
          <w:color w:val="000000"/>
          <w:szCs w:val="24"/>
          <w:lang w:eastAsia="es-ES"/>
        </w:rPr>
        <w:lastRenderedPageBreak/>
        <w:t>FODES-LIBRE DISPONIBILIDAD</w:t>
      </w:r>
      <w:r w:rsidRPr="00D65B00">
        <w:rPr>
          <w:rFonts w:eastAsia="Calibri"/>
          <w:color w:val="000000"/>
          <w:szCs w:val="24"/>
        </w:rPr>
        <w:t xml:space="preserve">. </w:t>
      </w:r>
      <w:r w:rsidRPr="00D65B00">
        <w:rPr>
          <w:rFonts w:eastAsia="Calibri"/>
          <w:szCs w:val="24"/>
        </w:rPr>
        <w:t xml:space="preserve">El supervisor encargado para el proyecto antes relacionado será </w:t>
      </w:r>
      <w:r w:rsidR="00587672">
        <w:rPr>
          <w:rFonts w:eastAsia="Calibri"/>
          <w:szCs w:val="24"/>
        </w:rPr>
        <w:t xml:space="preserve">el </w:t>
      </w:r>
      <w:r w:rsidR="00F96F8C" w:rsidRPr="00590C98">
        <w:rPr>
          <w:rFonts w:eastAsia="Calibri"/>
          <w:color w:val="000000"/>
        </w:rPr>
        <w:t>Té</w:t>
      </w:r>
      <w:r w:rsidR="00974274">
        <w:rPr>
          <w:rFonts w:eastAsia="Calibri"/>
          <w:color w:val="000000"/>
        </w:rPr>
        <w:t>c</w:t>
      </w:r>
      <w:r w:rsidR="00F96F8C" w:rsidRPr="00590C98">
        <w:rPr>
          <w:rFonts w:eastAsia="Calibri"/>
          <w:color w:val="000000"/>
        </w:rPr>
        <w:t xml:space="preserve">nico José Rodolfo Torres </w:t>
      </w:r>
      <w:proofErr w:type="spellStart"/>
      <w:r w:rsidR="00F96F8C" w:rsidRPr="00590C98">
        <w:rPr>
          <w:rFonts w:eastAsia="Calibri"/>
          <w:color w:val="000000"/>
        </w:rPr>
        <w:t>Verganza</w:t>
      </w:r>
      <w:proofErr w:type="spellEnd"/>
      <w:r w:rsidR="00783C80">
        <w:rPr>
          <w:rFonts w:eastAsia="Calibri"/>
          <w:color w:val="000000"/>
        </w:rPr>
        <w:t xml:space="preserve">; el Ing. José Atilio Escobar Gómez, </w:t>
      </w:r>
      <w:r w:rsidRPr="00D65B00">
        <w:rPr>
          <w:rFonts w:eastAsia="Calibri"/>
          <w:szCs w:val="24"/>
        </w:rPr>
        <w:t>el</w:t>
      </w:r>
      <w:r w:rsidRPr="00D65B00">
        <w:rPr>
          <w:rFonts w:eastAsia="Calibri"/>
          <w:color w:val="000000"/>
          <w:szCs w:val="24"/>
        </w:rPr>
        <w:t xml:space="preserve"> formulador de la Carpeta quien será el responsable de elaborar las Órdenes de Cambio y Obras Adicionales que fueren necesarias para la correcta ejecución del mismo;</w:t>
      </w:r>
    </w:p>
    <w:p w14:paraId="48A3804E" w14:textId="5FCD40CF" w:rsidR="002C6059" w:rsidRPr="00D65B00" w:rsidRDefault="002C6059" w:rsidP="002C6059">
      <w:pPr>
        <w:spacing w:after="0" w:line="240" w:lineRule="auto"/>
        <w:ind w:left="720"/>
        <w:contextualSpacing/>
        <w:jc w:val="both"/>
        <w:rPr>
          <w:rFonts w:eastAsia="Calibri"/>
          <w:b/>
          <w:color w:val="000000"/>
          <w:szCs w:val="24"/>
        </w:rPr>
      </w:pPr>
    </w:p>
    <w:p w14:paraId="6AB69814" w14:textId="77777777" w:rsidR="00084146" w:rsidRPr="00D65B00" w:rsidRDefault="00084146" w:rsidP="00084146">
      <w:pPr>
        <w:tabs>
          <w:tab w:val="left" w:pos="-720"/>
        </w:tabs>
        <w:suppressAutoHyphens/>
        <w:spacing w:after="0" w:line="240" w:lineRule="auto"/>
        <w:jc w:val="both"/>
        <w:rPr>
          <w:rFonts w:eastAsia="Calibri"/>
          <w:b/>
        </w:rPr>
      </w:pPr>
    </w:p>
    <w:p w14:paraId="79F52316" w14:textId="114FEB9A" w:rsidR="00084146" w:rsidRPr="00D65B00" w:rsidRDefault="00084146" w:rsidP="00084146">
      <w:pPr>
        <w:numPr>
          <w:ilvl w:val="0"/>
          <w:numId w:val="352"/>
        </w:numPr>
        <w:autoSpaceDE w:val="0"/>
        <w:autoSpaceDN w:val="0"/>
        <w:adjustRightInd w:val="0"/>
        <w:spacing w:after="0" w:line="240" w:lineRule="auto"/>
        <w:contextualSpacing/>
        <w:jc w:val="both"/>
        <w:rPr>
          <w:rFonts w:eastAsia="Calibri"/>
          <w:b/>
          <w:color w:val="FF0000"/>
          <w:szCs w:val="24"/>
        </w:rPr>
      </w:pPr>
      <w:r w:rsidRPr="00D65B00">
        <w:rPr>
          <w:rFonts w:eastAsia="Calibri"/>
          <w:szCs w:val="24"/>
          <w:lang w:eastAsia="es-ES"/>
        </w:rPr>
        <w:t xml:space="preserve">Erogar la suma </w:t>
      </w:r>
      <w:r w:rsidR="00150BF2">
        <w:rPr>
          <w:rFonts w:eastAsia="Calibri"/>
          <w:b/>
          <w:szCs w:val="24"/>
          <w:lang w:eastAsia="es-ES"/>
        </w:rPr>
        <w:t>VEINTICUATRO MIL TRESCIENTOS</w:t>
      </w:r>
      <w:r w:rsidR="0006475A">
        <w:rPr>
          <w:rFonts w:eastAsia="Calibri"/>
          <w:b/>
          <w:szCs w:val="24"/>
          <w:lang w:eastAsia="es-ES"/>
        </w:rPr>
        <w:t xml:space="preserve"> OCHENTA Y NUEVE 46/100 </w:t>
      </w:r>
      <w:r w:rsidRPr="00D65B00">
        <w:rPr>
          <w:rFonts w:eastAsia="Calibri"/>
          <w:b/>
          <w:szCs w:val="24"/>
          <w:lang w:eastAsia="es-ES"/>
        </w:rPr>
        <w:t>DÓLARES DE LOS ESTADOS UNIDOS DE AMÉRICA. ($</w:t>
      </w:r>
      <w:r w:rsidR="0006475A">
        <w:rPr>
          <w:rFonts w:eastAsia="Calibri"/>
          <w:b/>
          <w:szCs w:val="24"/>
          <w:lang w:eastAsia="es-ES"/>
        </w:rPr>
        <w:t>24,389.46</w:t>
      </w:r>
      <w:r w:rsidRPr="00D65B00">
        <w:rPr>
          <w:rFonts w:eastAsia="Calibri"/>
          <w:b/>
          <w:szCs w:val="24"/>
          <w:lang w:eastAsia="es-ES"/>
        </w:rPr>
        <w:t>)</w:t>
      </w:r>
      <w:r>
        <w:rPr>
          <w:rFonts w:eastAsia="Calibri"/>
          <w:b/>
          <w:szCs w:val="24"/>
          <w:lang w:eastAsia="es-ES"/>
        </w:rPr>
        <w:t xml:space="preserve"> </w:t>
      </w:r>
      <w:r w:rsidRPr="00D65B00">
        <w:rPr>
          <w:rFonts w:eastAsia="Calibri"/>
          <w:color w:val="000000"/>
          <w:szCs w:val="24"/>
          <w:lang w:eastAsia="es-ES"/>
        </w:rPr>
        <w:t>Para sufragar los gastos que ocasionara la ejecución del proyecto</w:t>
      </w:r>
      <w:r>
        <w:rPr>
          <w:rFonts w:eastAsia="Calibri"/>
          <w:color w:val="000000"/>
          <w:szCs w:val="24"/>
          <w:lang w:eastAsia="es-ES"/>
        </w:rPr>
        <w:t xml:space="preserve"> </w:t>
      </w:r>
      <w:r w:rsidR="007D33BA">
        <w:rPr>
          <w:rFonts w:eastAsia="Calibri"/>
          <w:b/>
        </w:rPr>
        <w:t>INTRODUCCIÓN DE ENERGÍA ELÉCTRICA EN SECTOR IGLESIA CASERÍO LAS CONCHAS, CANTÓN TECOMAPA</w:t>
      </w:r>
      <w:r w:rsidR="00A07722">
        <w:rPr>
          <w:rFonts w:eastAsia="Calibri"/>
          <w:b/>
        </w:rPr>
        <w:t>.</w:t>
      </w:r>
      <w:r w:rsidR="007D33BA" w:rsidRPr="00D65B00">
        <w:rPr>
          <w:rFonts w:eastAsia="Calibri"/>
          <w:color w:val="000000"/>
          <w:szCs w:val="24"/>
          <w:lang w:eastAsia="es-ES"/>
        </w:rPr>
        <w:t xml:space="preserve"> </w:t>
      </w:r>
      <w:r w:rsidRPr="00D65B00">
        <w:rPr>
          <w:rFonts w:eastAsia="Calibri"/>
          <w:color w:val="000000"/>
          <w:szCs w:val="24"/>
          <w:lang w:eastAsia="es-ES"/>
        </w:rPr>
        <w:t xml:space="preserve">Bajo la modalidad de ADMINISTRACIÓN, con fuente de financiamiento FONDOS FODES-LIBRE DISPONIBILIDAD Código </w:t>
      </w:r>
      <w:proofErr w:type="spellStart"/>
      <w:r w:rsidRPr="00D65B00">
        <w:rPr>
          <w:rFonts w:eastAsia="Calibri"/>
          <w:color w:val="000000"/>
          <w:szCs w:val="24"/>
          <w:lang w:eastAsia="es-ES"/>
        </w:rPr>
        <w:t>N°</w:t>
      </w:r>
      <w:proofErr w:type="spellEnd"/>
      <w:r w:rsidRPr="00D65B00">
        <w:rPr>
          <w:rFonts w:eastAsia="Calibri"/>
          <w:color w:val="000000"/>
          <w:szCs w:val="24"/>
          <w:lang w:eastAsia="es-ES"/>
        </w:rPr>
        <w:t xml:space="preserve"> 21120</w:t>
      </w:r>
      <w:r w:rsidR="00A07722">
        <w:rPr>
          <w:rFonts w:eastAsia="Calibri"/>
          <w:color w:val="000000"/>
          <w:szCs w:val="24"/>
          <w:lang w:eastAsia="es-ES"/>
        </w:rPr>
        <w:t>5</w:t>
      </w:r>
      <w:r w:rsidRPr="00D65B00">
        <w:rPr>
          <w:rFonts w:eastAsia="Calibri"/>
          <w:color w:val="000000"/>
          <w:szCs w:val="24"/>
          <w:lang w:eastAsia="es-ES"/>
        </w:rPr>
        <w:t xml:space="preserve"> </w:t>
      </w:r>
      <w:r w:rsidRPr="00D65B00">
        <w:rPr>
          <w:rFonts w:eastAsia="Calibri"/>
          <w:szCs w:val="24"/>
          <w:lang w:eastAsia="es-ES"/>
        </w:rPr>
        <w:t>el administrador de contrato y/</w:t>
      </w:r>
      <w:proofErr w:type="spellStart"/>
      <w:r w:rsidRPr="00D65B00">
        <w:rPr>
          <w:rFonts w:eastAsia="Calibri"/>
          <w:szCs w:val="24"/>
          <w:lang w:eastAsia="es-ES"/>
        </w:rPr>
        <w:t>o</w:t>
      </w:r>
      <w:proofErr w:type="spellEnd"/>
      <w:r w:rsidRPr="00D65B00">
        <w:rPr>
          <w:rFonts w:eastAsia="Calibri"/>
          <w:szCs w:val="24"/>
          <w:lang w:eastAsia="es-ES"/>
        </w:rPr>
        <w:t xml:space="preserve"> orden de compra será el </w:t>
      </w:r>
      <w:r w:rsidR="007D33BA">
        <w:rPr>
          <w:rFonts w:eastAsia="Calibri"/>
          <w:szCs w:val="24"/>
          <w:lang w:eastAsia="es-ES"/>
        </w:rPr>
        <w:t xml:space="preserve">Ing. Francis Antonio Figueroa Martínez. </w:t>
      </w:r>
    </w:p>
    <w:p w14:paraId="4C4FEB71" w14:textId="77777777" w:rsidR="00084146" w:rsidRPr="00D65B00" w:rsidRDefault="00084146" w:rsidP="00084146">
      <w:pPr>
        <w:ind w:left="720"/>
        <w:contextualSpacing/>
        <w:rPr>
          <w:rFonts w:eastAsia="Calibri"/>
          <w:b/>
          <w:color w:val="FF0000"/>
          <w:szCs w:val="24"/>
        </w:rPr>
      </w:pPr>
    </w:p>
    <w:p w14:paraId="22259989" w14:textId="55DEA101" w:rsidR="00084146" w:rsidRPr="00A07722" w:rsidRDefault="00084146" w:rsidP="00026C87">
      <w:pPr>
        <w:numPr>
          <w:ilvl w:val="0"/>
          <w:numId w:val="352"/>
        </w:numPr>
        <w:spacing w:after="0" w:line="240" w:lineRule="auto"/>
        <w:contextualSpacing/>
        <w:jc w:val="both"/>
        <w:rPr>
          <w:rFonts w:eastAsia="Calibri"/>
          <w:color w:val="000000"/>
          <w:szCs w:val="24"/>
        </w:rPr>
      </w:pPr>
      <w:r w:rsidRPr="00A07722">
        <w:rPr>
          <w:rFonts w:eastAsia="Calibri"/>
          <w:color w:val="000000"/>
          <w:szCs w:val="24"/>
        </w:rPr>
        <w:t xml:space="preserve">Solicitar al Banco Hipotecario de El Salvador, Sucursal Metapán la apertura de la cuenta corriente a la vista a favor de esta Alcaldía, por la suma de </w:t>
      </w:r>
      <w:r w:rsidR="00A07722" w:rsidRPr="00A07722">
        <w:rPr>
          <w:rFonts w:eastAsia="Calibri"/>
          <w:b/>
          <w:szCs w:val="24"/>
          <w:lang w:eastAsia="es-ES"/>
        </w:rPr>
        <w:t xml:space="preserve">VEINTICUATRO MIL TRESCIENTOS OCHENTA Y NUEVE 46/100 DÓLARES DE LOS ESTADOS UNIDOS DE AMÉRICA. ($24,389.46) </w:t>
      </w:r>
      <w:r w:rsidRPr="00A07722">
        <w:rPr>
          <w:rFonts w:eastAsia="Calibri"/>
          <w:bCs/>
          <w:szCs w:val="24"/>
          <w:lang w:eastAsia="es-ES"/>
        </w:rPr>
        <w:t>para</w:t>
      </w:r>
      <w:r w:rsidRPr="00A07722">
        <w:rPr>
          <w:rFonts w:eastAsia="Calibri"/>
          <w:color w:val="000000"/>
          <w:szCs w:val="24"/>
        </w:rPr>
        <w:t xml:space="preserve"> sufragar los gastos que ocasionara la realización del proyecto</w:t>
      </w:r>
      <w:r w:rsidRPr="00A07722">
        <w:rPr>
          <w:rFonts w:eastAsia="Calibri"/>
          <w:b/>
          <w:color w:val="000000"/>
          <w:szCs w:val="24"/>
        </w:rPr>
        <w:t xml:space="preserve"> </w:t>
      </w:r>
      <w:r w:rsidR="00A07722">
        <w:rPr>
          <w:rFonts w:eastAsia="Calibri"/>
          <w:b/>
        </w:rPr>
        <w:t>INTRODUCCIÓN DE ENERGÍA ELÉCTRICA EN SECTOR IGLESIA CASERÍO LAS CONCHAS, CANTÓN TECOMAPA.</w:t>
      </w:r>
    </w:p>
    <w:p w14:paraId="04D8EEDB" w14:textId="77777777" w:rsidR="00A07722" w:rsidRDefault="00A07722" w:rsidP="00A07722">
      <w:pPr>
        <w:pStyle w:val="Prrafodelista"/>
        <w:rPr>
          <w:rFonts w:eastAsia="Calibri"/>
          <w:color w:val="000000"/>
          <w:szCs w:val="24"/>
        </w:rPr>
      </w:pPr>
    </w:p>
    <w:p w14:paraId="0C326853" w14:textId="77777777" w:rsidR="00A07722" w:rsidRPr="00A07722" w:rsidRDefault="00A07722" w:rsidP="00A07722">
      <w:pPr>
        <w:spacing w:after="0" w:line="240" w:lineRule="auto"/>
        <w:ind w:left="720"/>
        <w:contextualSpacing/>
        <w:jc w:val="both"/>
        <w:rPr>
          <w:rFonts w:eastAsia="Calibri"/>
          <w:color w:val="000000"/>
          <w:szCs w:val="24"/>
        </w:rPr>
      </w:pPr>
    </w:p>
    <w:p w14:paraId="1F9DF8F4" w14:textId="12BEEF28" w:rsidR="00084146" w:rsidRPr="00A07722" w:rsidRDefault="00084146" w:rsidP="00026C87">
      <w:pPr>
        <w:numPr>
          <w:ilvl w:val="0"/>
          <w:numId w:val="352"/>
        </w:numPr>
        <w:spacing w:after="0" w:line="240" w:lineRule="auto"/>
        <w:contextualSpacing/>
        <w:jc w:val="both"/>
        <w:rPr>
          <w:bCs/>
        </w:rPr>
      </w:pPr>
      <w:r w:rsidRPr="00A07722">
        <w:rPr>
          <w:rFonts w:eastAsia="Calibri"/>
          <w:color w:val="000000"/>
          <w:szCs w:val="24"/>
        </w:rPr>
        <w:t xml:space="preserve">Asignar el nombre a la cuenta bancaria </w:t>
      </w:r>
      <w:r w:rsidRPr="00A07722">
        <w:rPr>
          <w:rFonts w:eastAsia="Calibri"/>
          <w:b/>
          <w:color w:val="000000"/>
          <w:szCs w:val="24"/>
        </w:rPr>
        <w:t xml:space="preserve">ALCALDIA MUNICIPAL DE METAPÁN/ </w:t>
      </w:r>
      <w:r w:rsidR="00A07722">
        <w:rPr>
          <w:rFonts w:eastAsia="Calibri"/>
          <w:b/>
        </w:rPr>
        <w:t>INTRODUCCIÓN DE ENERGÍA ELÉCTRICA EN SECTOR IGLESIA CASERÍO LAS CONCHAS, CANTÓN TECOMAPA.</w:t>
      </w:r>
    </w:p>
    <w:p w14:paraId="41E99258" w14:textId="77777777" w:rsidR="00A07722" w:rsidRPr="00A07722" w:rsidRDefault="00A07722" w:rsidP="00A07722">
      <w:pPr>
        <w:spacing w:after="0" w:line="240" w:lineRule="auto"/>
        <w:ind w:left="720"/>
        <w:contextualSpacing/>
        <w:jc w:val="both"/>
        <w:rPr>
          <w:bCs/>
        </w:rPr>
      </w:pPr>
    </w:p>
    <w:p w14:paraId="0A6477B2" w14:textId="7AB714B6" w:rsidR="00084146" w:rsidRPr="008417E9" w:rsidRDefault="00084146" w:rsidP="00084146">
      <w:pPr>
        <w:numPr>
          <w:ilvl w:val="0"/>
          <w:numId w:val="352"/>
        </w:numPr>
        <w:spacing w:after="0" w:line="240" w:lineRule="auto"/>
        <w:contextualSpacing/>
        <w:jc w:val="both"/>
        <w:rPr>
          <w:rFonts w:eastAsia="Calibri"/>
          <w:color w:val="000000"/>
          <w:szCs w:val="24"/>
        </w:rPr>
      </w:pPr>
      <w:r w:rsidRPr="008417E9">
        <w:rPr>
          <w:bCs/>
        </w:rPr>
        <w:t xml:space="preserve">Nómbrese como refrendarios a los señores Denis Edgardo Pacheco Martínez, Primer Regidor Propietario, </w:t>
      </w:r>
      <w:proofErr w:type="spellStart"/>
      <w:r w:rsidRPr="008417E9">
        <w:rPr>
          <w:bCs/>
        </w:rPr>
        <w:t>Neftali</w:t>
      </w:r>
      <w:proofErr w:type="spellEnd"/>
      <w:r w:rsidRPr="008417E9">
        <w:rPr>
          <w:bCs/>
        </w:rPr>
        <w:t xml:space="preserve"> Rosales Peraza, Tercer Regidor Propietario, </w:t>
      </w:r>
      <w:r w:rsidRPr="00D65B00">
        <w:t xml:space="preserve">como REFRENDARIOS para que indistintamente firmen los cheques que extienda la Tesorera Municipal Sra. Delmy </w:t>
      </w:r>
      <w:proofErr w:type="spellStart"/>
      <w:r w:rsidRPr="00D65B00">
        <w:t>Marilin</w:t>
      </w:r>
      <w:proofErr w:type="spellEnd"/>
      <w:r w:rsidRPr="00D65B00">
        <w:t xml:space="preserve"> Murillos Jerónimo, siendo indispensable la firma del  Sr. Israel Peraza Guerra, Alcalde Municipal y de la tesorera Delmy </w:t>
      </w:r>
      <w:proofErr w:type="spellStart"/>
      <w:r w:rsidRPr="00D65B00">
        <w:t>Marilin</w:t>
      </w:r>
      <w:proofErr w:type="spellEnd"/>
      <w:r w:rsidRPr="00D65B00">
        <w:t xml:space="preserve"> Murillos Jerónimo y los restantes indistintamente firmen los cheques, los cuales constaran de tres firmas.</w:t>
      </w:r>
      <w:r w:rsidRPr="008417E9">
        <w:rPr>
          <w:rFonts w:eastAsia="Calibri"/>
          <w:color w:val="000000"/>
          <w:szCs w:val="24"/>
        </w:rPr>
        <w:t xml:space="preserve"> Comuníquese al </w:t>
      </w:r>
      <w:r w:rsidRPr="008417E9">
        <w:rPr>
          <w:rFonts w:eastAsia="Calibri"/>
          <w:b/>
          <w:color w:val="000000"/>
          <w:szCs w:val="24"/>
        </w:rPr>
        <w:t xml:space="preserve">BANCO HIPOTECARIO DE EL SALVADOR, </w:t>
      </w:r>
      <w:r w:rsidRPr="008417E9">
        <w:rPr>
          <w:rFonts w:eastAsia="Calibri"/>
          <w:color w:val="000000"/>
          <w:szCs w:val="24"/>
        </w:rPr>
        <w:t xml:space="preserve">para la apertura de la cuenta en mención. Autorizando En este mismo acto a la Sra. Delmy </w:t>
      </w:r>
      <w:proofErr w:type="spellStart"/>
      <w:r w:rsidRPr="008417E9">
        <w:rPr>
          <w:rFonts w:eastAsia="Calibri"/>
          <w:color w:val="000000"/>
          <w:szCs w:val="24"/>
        </w:rPr>
        <w:t>Marilin</w:t>
      </w:r>
      <w:proofErr w:type="spellEnd"/>
      <w:r w:rsidRPr="008417E9">
        <w:rPr>
          <w:rFonts w:eastAsia="Calibri"/>
          <w:color w:val="000000"/>
          <w:szCs w:val="24"/>
        </w:rPr>
        <w:t xml:space="preserve"> Murillos para que emita cheque de la cuenta </w:t>
      </w:r>
      <w:proofErr w:type="gramStart"/>
      <w:r w:rsidRPr="008417E9">
        <w:rPr>
          <w:rFonts w:eastAsia="Calibri"/>
          <w:color w:val="000000"/>
          <w:szCs w:val="24"/>
        </w:rPr>
        <w:t xml:space="preserve">00500006746 </w:t>
      </w:r>
      <w:r w:rsidRPr="008417E9">
        <w:rPr>
          <w:rFonts w:eastAsia="Calibri"/>
          <w:b/>
          <w:color w:val="000000"/>
          <w:szCs w:val="24"/>
        </w:rPr>
        <w:t xml:space="preserve"> </w:t>
      </w:r>
      <w:r w:rsidRPr="008417E9">
        <w:rPr>
          <w:rFonts w:eastAsia="Calibri"/>
          <w:b/>
          <w:bCs/>
          <w:color w:val="000000"/>
          <w:szCs w:val="24"/>
        </w:rPr>
        <w:t>FODES</w:t>
      </w:r>
      <w:proofErr w:type="gramEnd"/>
      <w:r w:rsidRPr="008417E9">
        <w:rPr>
          <w:rFonts w:eastAsia="Calibri"/>
          <w:b/>
          <w:bCs/>
          <w:color w:val="000000"/>
          <w:szCs w:val="24"/>
        </w:rPr>
        <w:t xml:space="preserve"> 75% FR 120 LIBRE DISPONIBILIDAD</w:t>
      </w:r>
      <w:r w:rsidRPr="008417E9">
        <w:rPr>
          <w:rFonts w:eastAsia="Calibri"/>
          <w:color w:val="000000"/>
          <w:szCs w:val="24"/>
        </w:rPr>
        <w:t xml:space="preserve"> </w:t>
      </w:r>
      <w:r w:rsidRPr="008417E9">
        <w:rPr>
          <w:rFonts w:eastAsia="Calibri"/>
          <w:b/>
          <w:color w:val="000000"/>
          <w:szCs w:val="24"/>
        </w:rPr>
        <w:t xml:space="preserve">del Banco Hipotecario, </w:t>
      </w:r>
      <w:r w:rsidRPr="008417E9">
        <w:rPr>
          <w:rFonts w:eastAsia="Calibri"/>
          <w:color w:val="000000"/>
          <w:szCs w:val="24"/>
        </w:rPr>
        <w:t xml:space="preserve">por la suma de </w:t>
      </w:r>
      <w:r w:rsidR="00A07722" w:rsidRPr="00A07722">
        <w:rPr>
          <w:rFonts w:eastAsia="Calibri"/>
          <w:b/>
          <w:szCs w:val="24"/>
          <w:lang w:eastAsia="es-ES"/>
        </w:rPr>
        <w:t>VEINTICUATRO MIL TRESCIENTOS OCHENTA Y NUEVE 46/100 DÓLARES DE LOS ESTADOS UNIDOS DE AMÉRICA. ($24,389.46)</w:t>
      </w:r>
      <w:r w:rsidRPr="008417E9">
        <w:rPr>
          <w:rFonts w:eastAsia="Calibri"/>
          <w:color w:val="000000"/>
          <w:szCs w:val="24"/>
        </w:rPr>
        <w:t xml:space="preserve"> para apertura la cuenta del proyecto</w:t>
      </w:r>
      <w:r w:rsidRPr="008417E9">
        <w:rPr>
          <w:rFonts w:eastAsia="Calibri"/>
          <w:b/>
          <w:color w:val="000000"/>
          <w:szCs w:val="24"/>
        </w:rPr>
        <w:t xml:space="preserve"> </w:t>
      </w:r>
      <w:r w:rsidR="00A07722">
        <w:rPr>
          <w:rFonts w:eastAsia="Calibri"/>
          <w:b/>
        </w:rPr>
        <w:t>INTRODUCCIÓN DE ENERGÍA ELÉCTRICA EN SECTOR IGLESIA CASERÍO LAS CONCHAS, CANTÓN TECOMAPA.</w:t>
      </w:r>
    </w:p>
    <w:p w14:paraId="4B508CFA" w14:textId="77777777" w:rsidR="00084146" w:rsidRDefault="00084146" w:rsidP="00084146">
      <w:pPr>
        <w:pStyle w:val="Prrafodelista"/>
        <w:rPr>
          <w:rFonts w:eastAsia="Calibri"/>
          <w:color w:val="000000"/>
          <w:szCs w:val="24"/>
        </w:rPr>
      </w:pPr>
    </w:p>
    <w:p w14:paraId="6C3D3E31" w14:textId="77777777" w:rsidR="00084146" w:rsidRPr="00D65B00" w:rsidRDefault="00084146" w:rsidP="00084146">
      <w:pPr>
        <w:numPr>
          <w:ilvl w:val="0"/>
          <w:numId w:val="352"/>
        </w:numPr>
        <w:spacing w:after="0" w:line="240" w:lineRule="auto"/>
        <w:contextualSpacing/>
        <w:jc w:val="both"/>
        <w:rPr>
          <w:rFonts w:eastAsia="Calibri"/>
          <w:color w:val="000000"/>
          <w:szCs w:val="24"/>
        </w:rPr>
      </w:pPr>
      <w:r w:rsidRPr="00D65B00">
        <w:rPr>
          <w:rFonts w:eastAsia="Calibri"/>
          <w:szCs w:val="24"/>
        </w:rPr>
        <w:t>Autorizase a la jefatura de Presupuesto a realizar la siguiente Reprogramación Presupuestaria:</w:t>
      </w:r>
    </w:p>
    <w:p w14:paraId="0487C2CF" w14:textId="77777777" w:rsidR="00084146" w:rsidRPr="00D65B00" w:rsidRDefault="00084146" w:rsidP="00084146">
      <w:pPr>
        <w:spacing w:after="0" w:line="240" w:lineRule="auto"/>
        <w:ind w:left="720"/>
        <w:contextualSpacing/>
        <w:rPr>
          <w:rFonts w:eastAsia="Calibri"/>
          <w:color w:val="000000"/>
          <w:szCs w:val="24"/>
          <w:lang w:eastAsia="es-ES"/>
        </w:rPr>
      </w:pPr>
    </w:p>
    <w:p w14:paraId="67492CFA" w14:textId="77777777" w:rsidR="00084146" w:rsidRPr="00D65B00" w:rsidRDefault="00084146" w:rsidP="00084146">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095"/>
      </w:tblGrid>
      <w:tr w:rsidR="00084146" w:rsidRPr="00D65B00" w14:paraId="702191A4"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4F7258" w14:textId="77777777" w:rsidR="00084146" w:rsidRPr="00D65B00" w:rsidRDefault="00084146" w:rsidP="007D33BA">
            <w:pPr>
              <w:rPr>
                <w:rFonts w:eastAsia="Calibri"/>
                <w:sz w:val="20"/>
                <w:szCs w:val="20"/>
              </w:rPr>
            </w:pPr>
            <w:r w:rsidRPr="00D65B00">
              <w:rPr>
                <w:rFonts w:eastAsia="Calibri"/>
                <w:sz w:val="20"/>
                <w:szCs w:val="20"/>
              </w:rPr>
              <w:t>Número del Proyecto:</w:t>
            </w:r>
          </w:p>
        </w:tc>
        <w:tc>
          <w:tcPr>
            <w:tcW w:w="6095" w:type="dxa"/>
            <w:tcBorders>
              <w:top w:val="single" w:sz="4" w:space="0" w:color="auto"/>
              <w:left w:val="single" w:sz="4" w:space="0" w:color="auto"/>
              <w:bottom w:val="single" w:sz="4" w:space="0" w:color="auto"/>
              <w:right w:val="single" w:sz="4" w:space="0" w:color="auto"/>
            </w:tcBorders>
            <w:hideMark/>
          </w:tcPr>
          <w:p w14:paraId="6BE2A003" w14:textId="2BE219D6" w:rsidR="00084146" w:rsidRPr="00D65B00" w:rsidRDefault="00084146" w:rsidP="007D33BA">
            <w:pPr>
              <w:rPr>
                <w:rFonts w:eastAsia="Calibri"/>
                <w:sz w:val="20"/>
                <w:szCs w:val="20"/>
              </w:rPr>
            </w:pPr>
            <w:r w:rsidRPr="00D65B00">
              <w:rPr>
                <w:rFonts w:eastAsia="Calibri"/>
                <w:sz w:val="20"/>
                <w:szCs w:val="20"/>
              </w:rPr>
              <w:t>21120</w:t>
            </w:r>
            <w:r w:rsidR="00A07722">
              <w:rPr>
                <w:rFonts w:eastAsia="Calibri"/>
                <w:sz w:val="20"/>
                <w:szCs w:val="20"/>
              </w:rPr>
              <w:t>5</w:t>
            </w:r>
          </w:p>
        </w:tc>
      </w:tr>
      <w:tr w:rsidR="00084146" w:rsidRPr="00D65B00" w14:paraId="5273195D" w14:textId="77777777" w:rsidTr="007D33BA">
        <w:trPr>
          <w:trHeight w:val="827"/>
        </w:trPr>
        <w:tc>
          <w:tcPr>
            <w:tcW w:w="2405" w:type="dxa"/>
            <w:tcBorders>
              <w:top w:val="single" w:sz="4" w:space="0" w:color="auto"/>
              <w:left w:val="single" w:sz="4" w:space="0" w:color="auto"/>
              <w:bottom w:val="single" w:sz="4" w:space="0" w:color="auto"/>
              <w:right w:val="single" w:sz="4" w:space="0" w:color="auto"/>
            </w:tcBorders>
            <w:hideMark/>
          </w:tcPr>
          <w:p w14:paraId="52DD38D6" w14:textId="77777777" w:rsidR="00084146" w:rsidRPr="00D65B00" w:rsidRDefault="00084146" w:rsidP="007D33BA">
            <w:pPr>
              <w:rPr>
                <w:rFonts w:eastAsia="Calibri"/>
                <w:sz w:val="20"/>
                <w:szCs w:val="20"/>
              </w:rPr>
            </w:pPr>
            <w:r w:rsidRPr="00D65B00">
              <w:rPr>
                <w:rFonts w:eastAsia="Calibri"/>
                <w:sz w:val="20"/>
                <w:szCs w:val="20"/>
              </w:rPr>
              <w:t>Nombre del Proyecto:</w:t>
            </w:r>
          </w:p>
        </w:tc>
        <w:tc>
          <w:tcPr>
            <w:tcW w:w="6095" w:type="dxa"/>
            <w:tcBorders>
              <w:top w:val="single" w:sz="4" w:space="0" w:color="auto"/>
              <w:left w:val="single" w:sz="4" w:space="0" w:color="auto"/>
              <w:bottom w:val="single" w:sz="4" w:space="0" w:color="auto"/>
              <w:right w:val="single" w:sz="4" w:space="0" w:color="auto"/>
            </w:tcBorders>
            <w:hideMark/>
          </w:tcPr>
          <w:p w14:paraId="204F6917" w14:textId="77777777" w:rsidR="00A07722" w:rsidRPr="00A07722" w:rsidRDefault="00A07722" w:rsidP="00A07722">
            <w:pPr>
              <w:contextualSpacing/>
              <w:jc w:val="both"/>
              <w:rPr>
                <w:rFonts w:eastAsia="Calibri"/>
                <w:bCs/>
                <w:color w:val="000000"/>
                <w:szCs w:val="24"/>
              </w:rPr>
            </w:pPr>
            <w:r w:rsidRPr="00A07722">
              <w:rPr>
                <w:rFonts w:eastAsia="Calibri"/>
                <w:bCs/>
              </w:rPr>
              <w:t>INTRODUCCIÓN DE ENERGÍA ELÉCTRICA EN SECTOR IGLESIA CASERÍO LAS CONCHAS, CANTÓN TECOMAPA.</w:t>
            </w:r>
          </w:p>
          <w:p w14:paraId="0BDA581D" w14:textId="6E542916" w:rsidR="00084146" w:rsidRPr="008417E9" w:rsidRDefault="00084146" w:rsidP="007D33BA">
            <w:pPr>
              <w:contextualSpacing/>
              <w:jc w:val="both"/>
              <w:rPr>
                <w:rFonts w:eastAsia="Calibri"/>
                <w:bCs/>
                <w:color w:val="000000"/>
                <w:sz w:val="20"/>
                <w:szCs w:val="20"/>
              </w:rPr>
            </w:pPr>
          </w:p>
        </w:tc>
      </w:tr>
      <w:tr w:rsidR="00084146" w:rsidRPr="00D65B00" w14:paraId="6BFCF172"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A0F3E8" w14:textId="77777777" w:rsidR="00084146" w:rsidRPr="00D65B00" w:rsidRDefault="00084146" w:rsidP="007D33BA">
            <w:pPr>
              <w:rPr>
                <w:rFonts w:eastAsia="Calibri"/>
                <w:sz w:val="20"/>
                <w:szCs w:val="20"/>
              </w:rPr>
            </w:pPr>
            <w:r w:rsidRPr="00D65B00">
              <w:rPr>
                <w:rFonts w:eastAsia="Calibri"/>
                <w:bCs/>
                <w:sz w:val="20"/>
                <w:szCs w:val="20"/>
              </w:rPr>
              <w:t>Área de Gestión:</w:t>
            </w:r>
          </w:p>
        </w:tc>
        <w:tc>
          <w:tcPr>
            <w:tcW w:w="6095" w:type="dxa"/>
            <w:tcBorders>
              <w:top w:val="single" w:sz="4" w:space="0" w:color="auto"/>
              <w:left w:val="single" w:sz="4" w:space="0" w:color="auto"/>
              <w:bottom w:val="single" w:sz="4" w:space="0" w:color="auto"/>
              <w:right w:val="single" w:sz="4" w:space="0" w:color="auto"/>
            </w:tcBorders>
            <w:hideMark/>
          </w:tcPr>
          <w:p w14:paraId="4DB9CD11" w14:textId="77777777" w:rsidR="00084146" w:rsidRPr="00D65B00" w:rsidRDefault="00084146" w:rsidP="007D33BA">
            <w:pPr>
              <w:jc w:val="both"/>
              <w:rPr>
                <w:rFonts w:eastAsia="Calibri"/>
                <w:bCs/>
                <w:sz w:val="20"/>
                <w:szCs w:val="20"/>
              </w:rPr>
            </w:pPr>
            <w:r w:rsidRPr="00D65B00">
              <w:rPr>
                <w:rFonts w:eastAsia="Calibri"/>
                <w:bCs/>
                <w:sz w:val="20"/>
                <w:szCs w:val="20"/>
              </w:rPr>
              <w:t>3 DESARROLLO SOCIAL</w:t>
            </w:r>
          </w:p>
        </w:tc>
      </w:tr>
      <w:tr w:rsidR="00084146" w:rsidRPr="00D65B00" w14:paraId="2BF9C88F"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1C78E4F" w14:textId="77777777" w:rsidR="00084146" w:rsidRPr="00D65B00" w:rsidRDefault="00084146" w:rsidP="007D33BA">
            <w:pPr>
              <w:rPr>
                <w:rFonts w:eastAsia="Calibri"/>
                <w:sz w:val="20"/>
                <w:szCs w:val="20"/>
              </w:rPr>
            </w:pPr>
            <w:r w:rsidRPr="00D65B00">
              <w:rPr>
                <w:rFonts w:eastAsia="Calibri"/>
                <w:bCs/>
                <w:sz w:val="20"/>
                <w:szCs w:val="20"/>
              </w:rPr>
              <w:t>Línea de Trabajo:</w:t>
            </w:r>
          </w:p>
        </w:tc>
        <w:tc>
          <w:tcPr>
            <w:tcW w:w="6095" w:type="dxa"/>
            <w:tcBorders>
              <w:top w:val="single" w:sz="4" w:space="0" w:color="auto"/>
              <w:left w:val="single" w:sz="4" w:space="0" w:color="auto"/>
              <w:bottom w:val="single" w:sz="4" w:space="0" w:color="auto"/>
              <w:right w:val="single" w:sz="4" w:space="0" w:color="auto"/>
            </w:tcBorders>
            <w:hideMark/>
          </w:tcPr>
          <w:p w14:paraId="3FAB5C1E" w14:textId="77777777" w:rsidR="00084146" w:rsidRPr="00D65B00" w:rsidRDefault="00084146" w:rsidP="007D33BA">
            <w:pPr>
              <w:jc w:val="both"/>
              <w:rPr>
                <w:rFonts w:eastAsia="Calibri"/>
                <w:bCs/>
                <w:sz w:val="20"/>
                <w:szCs w:val="20"/>
              </w:rPr>
            </w:pPr>
            <w:r w:rsidRPr="00D65B00">
              <w:rPr>
                <w:rFonts w:eastAsia="Calibri"/>
                <w:bCs/>
                <w:sz w:val="20"/>
                <w:szCs w:val="20"/>
              </w:rPr>
              <w:t>0309 INVERSIÓN PARA EL DESARROLLO ECONÓMICO Y SOCIAL</w:t>
            </w:r>
          </w:p>
        </w:tc>
      </w:tr>
      <w:tr w:rsidR="00084146" w:rsidRPr="00D65B00" w14:paraId="7FBCB5A1"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88FF1BD" w14:textId="77777777" w:rsidR="00084146" w:rsidRPr="00D65B00" w:rsidRDefault="00084146" w:rsidP="007D33BA">
            <w:pPr>
              <w:rPr>
                <w:rFonts w:eastAsia="Calibri"/>
                <w:sz w:val="20"/>
                <w:szCs w:val="20"/>
              </w:rPr>
            </w:pPr>
            <w:r w:rsidRPr="00D65B00">
              <w:rPr>
                <w:rFonts w:eastAsia="Calibri"/>
                <w:bCs/>
                <w:sz w:val="20"/>
                <w:szCs w:val="20"/>
              </w:rPr>
              <w:lastRenderedPageBreak/>
              <w:t>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3539A6B1" w14:textId="77777777" w:rsidR="00084146" w:rsidRPr="00D65B00" w:rsidRDefault="00084146" w:rsidP="007D33BA">
            <w:pPr>
              <w:rPr>
                <w:rFonts w:eastAsia="Calibri"/>
                <w:sz w:val="20"/>
                <w:szCs w:val="20"/>
              </w:rPr>
            </w:pPr>
            <w:r w:rsidRPr="00D65B00">
              <w:rPr>
                <w:rFonts w:eastAsia="Calibri"/>
                <w:bCs/>
                <w:sz w:val="20"/>
                <w:szCs w:val="20"/>
              </w:rPr>
              <w:t>1 FONDO GENERAL – FODES</w:t>
            </w:r>
          </w:p>
        </w:tc>
      </w:tr>
      <w:tr w:rsidR="00084146" w:rsidRPr="00D65B00" w14:paraId="3E69D652"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90DFD2" w14:textId="77777777" w:rsidR="00084146" w:rsidRPr="00D65B00" w:rsidRDefault="00084146" w:rsidP="007D33BA">
            <w:pPr>
              <w:rPr>
                <w:rFonts w:eastAsia="Calibri"/>
                <w:sz w:val="20"/>
                <w:szCs w:val="20"/>
              </w:rPr>
            </w:pPr>
            <w:r w:rsidRPr="00D65B00">
              <w:rPr>
                <w:rFonts w:eastAsia="Calibri"/>
                <w:bCs/>
                <w:sz w:val="20"/>
                <w:szCs w:val="20"/>
              </w:rPr>
              <w:t>Sub-Fuente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21E7385C" w14:textId="77777777" w:rsidR="00084146" w:rsidRPr="00D65B00" w:rsidRDefault="00084146" w:rsidP="007D33BA">
            <w:pPr>
              <w:jc w:val="both"/>
              <w:rPr>
                <w:rFonts w:eastAsia="Calibri"/>
                <w:bCs/>
                <w:sz w:val="20"/>
                <w:szCs w:val="20"/>
              </w:rPr>
            </w:pPr>
            <w:r w:rsidRPr="00D65B00">
              <w:rPr>
                <w:rFonts w:eastAsia="Calibri"/>
                <w:bCs/>
                <w:sz w:val="20"/>
                <w:szCs w:val="20"/>
              </w:rPr>
              <w:t>120- LIBRE DISPONIBILIDAD</w:t>
            </w:r>
          </w:p>
        </w:tc>
      </w:tr>
      <w:tr w:rsidR="00084146" w:rsidRPr="00D65B00" w14:paraId="3CCE07F2"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D4FEAC4" w14:textId="77777777" w:rsidR="00084146" w:rsidRPr="00D65B00" w:rsidRDefault="00084146" w:rsidP="007D33BA">
            <w:pPr>
              <w:rPr>
                <w:rFonts w:eastAsia="Calibri"/>
                <w:bCs/>
                <w:sz w:val="20"/>
                <w:szCs w:val="20"/>
              </w:rPr>
            </w:pPr>
            <w:r w:rsidRPr="00D65B00">
              <w:rPr>
                <w:rFonts w:eastAsia="Calibri"/>
                <w:bCs/>
                <w:sz w:val="20"/>
                <w:szCs w:val="20"/>
              </w:rPr>
              <w:t>Tipo:</w:t>
            </w:r>
          </w:p>
        </w:tc>
        <w:tc>
          <w:tcPr>
            <w:tcW w:w="6095" w:type="dxa"/>
            <w:tcBorders>
              <w:top w:val="single" w:sz="4" w:space="0" w:color="auto"/>
              <w:left w:val="single" w:sz="4" w:space="0" w:color="auto"/>
              <w:bottom w:val="single" w:sz="4" w:space="0" w:color="auto"/>
              <w:right w:val="single" w:sz="4" w:space="0" w:color="auto"/>
            </w:tcBorders>
            <w:hideMark/>
          </w:tcPr>
          <w:p w14:paraId="7DEE5F61" w14:textId="77777777" w:rsidR="00084146" w:rsidRPr="00D65B00" w:rsidRDefault="00084146" w:rsidP="007D33BA">
            <w:pPr>
              <w:jc w:val="both"/>
              <w:rPr>
                <w:rFonts w:eastAsia="Calibri"/>
                <w:bCs/>
                <w:sz w:val="20"/>
                <w:szCs w:val="20"/>
              </w:rPr>
            </w:pPr>
            <w:r w:rsidRPr="00D65B00">
              <w:rPr>
                <w:rFonts w:eastAsia="Calibri"/>
                <w:bCs/>
                <w:sz w:val="20"/>
                <w:szCs w:val="20"/>
              </w:rPr>
              <w:t>ADMINISTRACION</w:t>
            </w:r>
          </w:p>
        </w:tc>
      </w:tr>
      <w:tr w:rsidR="00084146" w:rsidRPr="00D65B00" w14:paraId="35725F88"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713A48F" w14:textId="77777777" w:rsidR="00084146" w:rsidRPr="00D65B00" w:rsidRDefault="00084146" w:rsidP="007D33BA">
            <w:pPr>
              <w:rPr>
                <w:rFonts w:eastAsia="Calibri"/>
                <w:bCs/>
                <w:sz w:val="20"/>
                <w:szCs w:val="20"/>
              </w:rPr>
            </w:pPr>
            <w:r w:rsidRPr="00D65B00">
              <w:rPr>
                <w:rFonts w:eastAsia="Calibri"/>
                <w:bCs/>
                <w:sz w:val="20"/>
                <w:szCs w:val="20"/>
              </w:rPr>
              <w:t>Naturaleza:</w:t>
            </w:r>
          </w:p>
        </w:tc>
        <w:tc>
          <w:tcPr>
            <w:tcW w:w="6095" w:type="dxa"/>
            <w:tcBorders>
              <w:top w:val="single" w:sz="4" w:space="0" w:color="auto"/>
              <w:left w:val="single" w:sz="4" w:space="0" w:color="auto"/>
              <w:bottom w:val="single" w:sz="4" w:space="0" w:color="auto"/>
              <w:right w:val="single" w:sz="4" w:space="0" w:color="auto"/>
            </w:tcBorders>
            <w:hideMark/>
          </w:tcPr>
          <w:p w14:paraId="579CCD07" w14:textId="77777777" w:rsidR="00084146" w:rsidRPr="00D65B00" w:rsidRDefault="00084146" w:rsidP="007D33BA">
            <w:pPr>
              <w:jc w:val="both"/>
              <w:rPr>
                <w:rFonts w:eastAsia="Calibri"/>
                <w:bCs/>
                <w:sz w:val="20"/>
                <w:szCs w:val="20"/>
              </w:rPr>
            </w:pPr>
            <w:r w:rsidRPr="00D65B00">
              <w:rPr>
                <w:rFonts w:eastAsia="Calibri"/>
                <w:bCs/>
                <w:sz w:val="20"/>
                <w:szCs w:val="20"/>
              </w:rPr>
              <w:t>DESARROLLO SOCIAL</w:t>
            </w:r>
          </w:p>
        </w:tc>
      </w:tr>
      <w:tr w:rsidR="00084146" w:rsidRPr="00D65B00" w14:paraId="784C48FE"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FC7C403" w14:textId="77777777" w:rsidR="00084146" w:rsidRPr="00D65B00" w:rsidRDefault="00084146" w:rsidP="007D33BA">
            <w:pPr>
              <w:rPr>
                <w:rFonts w:eastAsia="Calibri"/>
                <w:bCs/>
                <w:sz w:val="20"/>
                <w:szCs w:val="20"/>
              </w:rPr>
            </w:pPr>
            <w:r w:rsidRPr="00D65B00">
              <w:rPr>
                <w:rFonts w:eastAsia="Calibri"/>
                <w:bCs/>
                <w:sz w:val="20"/>
                <w:szCs w:val="20"/>
              </w:rPr>
              <w:t>Fase:</w:t>
            </w:r>
          </w:p>
        </w:tc>
        <w:tc>
          <w:tcPr>
            <w:tcW w:w="6095" w:type="dxa"/>
            <w:tcBorders>
              <w:top w:val="single" w:sz="4" w:space="0" w:color="auto"/>
              <w:left w:val="single" w:sz="4" w:space="0" w:color="auto"/>
              <w:bottom w:val="single" w:sz="4" w:space="0" w:color="auto"/>
              <w:right w:val="single" w:sz="4" w:space="0" w:color="auto"/>
            </w:tcBorders>
            <w:hideMark/>
          </w:tcPr>
          <w:p w14:paraId="2DB79E9A" w14:textId="77777777" w:rsidR="00084146" w:rsidRPr="00D65B00" w:rsidRDefault="00084146" w:rsidP="007D33BA">
            <w:pPr>
              <w:jc w:val="both"/>
              <w:rPr>
                <w:rFonts w:eastAsia="Calibri"/>
                <w:bCs/>
                <w:sz w:val="20"/>
                <w:szCs w:val="20"/>
              </w:rPr>
            </w:pPr>
            <w:r w:rsidRPr="00D65B00">
              <w:rPr>
                <w:rFonts w:eastAsia="Calibri"/>
                <w:bCs/>
                <w:sz w:val="20"/>
                <w:szCs w:val="20"/>
              </w:rPr>
              <w:t>EJECUCIÓN</w:t>
            </w:r>
          </w:p>
        </w:tc>
      </w:tr>
      <w:tr w:rsidR="00084146" w:rsidRPr="00D65B00" w14:paraId="70E38911"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992A51" w14:textId="77777777" w:rsidR="00084146" w:rsidRPr="00D65B00" w:rsidRDefault="00084146" w:rsidP="007D33BA">
            <w:pPr>
              <w:rPr>
                <w:rFonts w:eastAsia="Calibri"/>
                <w:bCs/>
                <w:sz w:val="20"/>
                <w:szCs w:val="20"/>
              </w:rPr>
            </w:pPr>
            <w:r w:rsidRPr="00D65B00">
              <w:rPr>
                <w:rFonts w:eastAsia="Calibri"/>
                <w:bCs/>
                <w:sz w:val="20"/>
                <w:szCs w:val="20"/>
              </w:rPr>
              <w:t>Fecha de Inicio:</w:t>
            </w:r>
          </w:p>
        </w:tc>
        <w:tc>
          <w:tcPr>
            <w:tcW w:w="6095" w:type="dxa"/>
            <w:tcBorders>
              <w:top w:val="single" w:sz="4" w:space="0" w:color="auto"/>
              <w:left w:val="single" w:sz="4" w:space="0" w:color="auto"/>
              <w:bottom w:val="single" w:sz="4" w:space="0" w:color="auto"/>
              <w:right w:val="single" w:sz="4" w:space="0" w:color="auto"/>
            </w:tcBorders>
            <w:hideMark/>
          </w:tcPr>
          <w:p w14:paraId="0BF92A97" w14:textId="77777777" w:rsidR="00084146" w:rsidRPr="00D65B00" w:rsidRDefault="00084146" w:rsidP="007D33BA">
            <w:pPr>
              <w:jc w:val="both"/>
              <w:rPr>
                <w:rFonts w:eastAsia="Calibri"/>
                <w:bCs/>
                <w:sz w:val="20"/>
                <w:szCs w:val="20"/>
              </w:rPr>
            </w:pPr>
            <w:r>
              <w:rPr>
                <w:rFonts w:eastAsia="Calibri"/>
                <w:bCs/>
                <w:sz w:val="20"/>
                <w:szCs w:val="20"/>
              </w:rPr>
              <w:t>25 DE OCTUBRE DEL 2021</w:t>
            </w:r>
          </w:p>
        </w:tc>
      </w:tr>
      <w:tr w:rsidR="00084146" w:rsidRPr="00D65B00" w14:paraId="745FFF3D" w14:textId="77777777" w:rsidTr="007D33B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40E4371" w14:textId="77777777" w:rsidR="00084146" w:rsidRPr="00D65B00" w:rsidRDefault="00084146" w:rsidP="007D33BA">
            <w:pPr>
              <w:rPr>
                <w:rFonts w:eastAsia="Calibri"/>
                <w:bCs/>
                <w:sz w:val="20"/>
                <w:szCs w:val="20"/>
              </w:rPr>
            </w:pPr>
            <w:proofErr w:type="spellStart"/>
            <w:r w:rsidRPr="00D65B00">
              <w:rPr>
                <w:rFonts w:eastAsia="Calibri"/>
                <w:bCs/>
                <w:sz w:val="20"/>
                <w:szCs w:val="20"/>
              </w:rPr>
              <w:t>Clasificacion</w:t>
            </w:r>
            <w:proofErr w:type="spellEnd"/>
            <w:r w:rsidRPr="00D65B00">
              <w:rPr>
                <w:rFonts w:eastAsia="Calibri"/>
                <w:bCs/>
                <w:sz w:val="20"/>
                <w:szCs w:val="20"/>
              </w:rPr>
              <w:t xml:space="preserve"> de Gastos</w:t>
            </w:r>
          </w:p>
        </w:tc>
        <w:tc>
          <w:tcPr>
            <w:tcW w:w="6095" w:type="dxa"/>
            <w:tcBorders>
              <w:top w:val="single" w:sz="4" w:space="0" w:color="auto"/>
              <w:left w:val="single" w:sz="4" w:space="0" w:color="auto"/>
              <w:bottom w:val="single" w:sz="4" w:space="0" w:color="auto"/>
              <w:right w:val="single" w:sz="4" w:space="0" w:color="auto"/>
            </w:tcBorders>
            <w:hideMark/>
          </w:tcPr>
          <w:p w14:paraId="123E200B" w14:textId="060EAE12" w:rsidR="00084146" w:rsidRPr="00D65B00" w:rsidRDefault="00A07722" w:rsidP="007D33BA">
            <w:pPr>
              <w:jc w:val="both"/>
              <w:rPr>
                <w:rFonts w:eastAsia="Calibri"/>
                <w:bCs/>
                <w:sz w:val="20"/>
                <w:szCs w:val="20"/>
              </w:rPr>
            </w:pPr>
            <w:r w:rsidRPr="00A57B68">
              <w:rPr>
                <w:rFonts w:eastAsia="Times New Roman"/>
                <w:bCs/>
                <w:lang w:eastAsia="es-SV"/>
              </w:rPr>
              <w:t>PROYECTOS DE INSTALACIONES ELECTRICAS Y COMUNICACIONES</w:t>
            </w:r>
          </w:p>
        </w:tc>
      </w:tr>
    </w:tbl>
    <w:p w14:paraId="21CFBEAC" w14:textId="77777777" w:rsidR="00084146" w:rsidRPr="00D65B00" w:rsidRDefault="00084146" w:rsidP="00084146">
      <w:pPr>
        <w:spacing w:after="0" w:line="240" w:lineRule="auto"/>
        <w:rPr>
          <w:rFonts w:eastAsia="Calibri"/>
          <w:sz w:val="20"/>
          <w:szCs w:val="20"/>
        </w:rPr>
      </w:pPr>
    </w:p>
    <w:p w14:paraId="39D29B89" w14:textId="1C05F233" w:rsidR="00084146" w:rsidRDefault="00084146" w:rsidP="00084146">
      <w:pPr>
        <w:spacing w:after="0" w:line="240" w:lineRule="auto"/>
        <w:rPr>
          <w:rFonts w:eastAsia="Calibri"/>
          <w:szCs w:val="24"/>
        </w:rPr>
      </w:pPr>
      <w:r w:rsidRPr="00D65B00">
        <w:rPr>
          <w:rFonts w:eastAsia="Calibri"/>
          <w:szCs w:val="24"/>
        </w:rPr>
        <w:t>Cifras Presupuestarias a reprogramar:</w:t>
      </w:r>
    </w:p>
    <w:p w14:paraId="2B293EA2" w14:textId="685497DA" w:rsidR="00A07722" w:rsidRDefault="00A07722" w:rsidP="00084146">
      <w:pPr>
        <w:spacing w:after="0" w:line="240" w:lineRule="auto"/>
        <w:rPr>
          <w:rFonts w:eastAsia="Calibri"/>
          <w:szCs w:val="24"/>
        </w:rPr>
      </w:pPr>
    </w:p>
    <w:tbl>
      <w:tblPr>
        <w:tblW w:w="8464" w:type="dxa"/>
        <w:tblCellMar>
          <w:left w:w="70" w:type="dxa"/>
          <w:right w:w="70" w:type="dxa"/>
        </w:tblCellMar>
        <w:tblLook w:val="04A0" w:firstRow="1" w:lastRow="0" w:firstColumn="1" w:lastColumn="0" w:noHBand="0" w:noVBand="1"/>
      </w:tblPr>
      <w:tblGrid>
        <w:gridCol w:w="1200"/>
        <w:gridCol w:w="3468"/>
        <w:gridCol w:w="380"/>
        <w:gridCol w:w="540"/>
        <w:gridCol w:w="336"/>
        <w:gridCol w:w="380"/>
        <w:gridCol w:w="1080"/>
        <w:gridCol w:w="1080"/>
      </w:tblGrid>
      <w:tr w:rsidR="00A07722" w:rsidRPr="00A07722" w14:paraId="2AB5C6E3" w14:textId="77777777" w:rsidTr="00A07722">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408825"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COD</w:t>
            </w:r>
          </w:p>
        </w:tc>
        <w:tc>
          <w:tcPr>
            <w:tcW w:w="34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B3B455"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019DFE5"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AF3051"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DD6699"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AUMENTA</w:t>
            </w:r>
          </w:p>
        </w:tc>
      </w:tr>
      <w:tr w:rsidR="00A07722" w:rsidRPr="00A07722" w14:paraId="1BB2B62F" w14:textId="77777777" w:rsidTr="00A07722">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A9BBAFF" w14:textId="77777777" w:rsidR="00A07722" w:rsidRPr="00A07722" w:rsidRDefault="00A07722" w:rsidP="00A07722">
            <w:pPr>
              <w:spacing w:after="0" w:line="240" w:lineRule="auto"/>
              <w:rPr>
                <w:rFonts w:eastAsia="Times New Roman"/>
                <w:b/>
                <w:bCs/>
                <w:color w:val="000000"/>
                <w:sz w:val="16"/>
                <w:szCs w:val="16"/>
                <w:lang w:eastAsia="es-SV"/>
              </w:rPr>
            </w:pPr>
          </w:p>
        </w:tc>
        <w:tc>
          <w:tcPr>
            <w:tcW w:w="3468" w:type="dxa"/>
            <w:vMerge/>
            <w:tcBorders>
              <w:top w:val="single" w:sz="8" w:space="0" w:color="auto"/>
              <w:left w:val="single" w:sz="8" w:space="0" w:color="auto"/>
              <w:bottom w:val="single" w:sz="8" w:space="0" w:color="000000"/>
              <w:right w:val="single" w:sz="8" w:space="0" w:color="auto"/>
            </w:tcBorders>
            <w:vAlign w:val="center"/>
            <w:hideMark/>
          </w:tcPr>
          <w:p w14:paraId="63619BE1" w14:textId="77777777" w:rsidR="00A07722" w:rsidRPr="00A07722" w:rsidRDefault="00A07722" w:rsidP="00A07722">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32A5FF60"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2542CA49"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0E572625"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405F01D4"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7D5F830" w14:textId="77777777" w:rsidR="00A07722" w:rsidRPr="00A07722" w:rsidRDefault="00A07722" w:rsidP="00A07722">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69EF892" w14:textId="77777777" w:rsidR="00A07722" w:rsidRPr="00A07722" w:rsidRDefault="00A07722" w:rsidP="00A07722">
            <w:pPr>
              <w:spacing w:after="0" w:line="240" w:lineRule="auto"/>
              <w:rPr>
                <w:rFonts w:eastAsia="Times New Roman"/>
                <w:b/>
                <w:bCs/>
                <w:color w:val="000000"/>
                <w:sz w:val="16"/>
                <w:szCs w:val="16"/>
                <w:lang w:eastAsia="es-SV"/>
              </w:rPr>
            </w:pPr>
          </w:p>
        </w:tc>
      </w:tr>
      <w:tr w:rsidR="00A07722" w:rsidRPr="00A07722" w14:paraId="16204BAB" w14:textId="77777777" w:rsidTr="00A07722">
        <w:trPr>
          <w:trHeight w:val="315"/>
        </w:trPr>
        <w:tc>
          <w:tcPr>
            <w:tcW w:w="4668" w:type="dxa"/>
            <w:gridSpan w:val="2"/>
            <w:tcBorders>
              <w:top w:val="single" w:sz="8" w:space="0" w:color="auto"/>
              <w:left w:val="nil"/>
              <w:bottom w:val="single" w:sz="8" w:space="0" w:color="auto"/>
              <w:right w:val="nil"/>
            </w:tcBorders>
            <w:shd w:val="clear" w:color="auto" w:fill="auto"/>
            <w:noWrap/>
            <w:vAlign w:val="bottom"/>
            <w:hideMark/>
          </w:tcPr>
          <w:p w14:paraId="3203E4F1"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5A72D069"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01B22457"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2A28C911"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79B65223"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27A0C10"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7F2DABAF"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r>
      <w:tr w:rsidR="00A07722" w:rsidRPr="00A07722" w14:paraId="58558EF4" w14:textId="77777777" w:rsidTr="00A07722">
        <w:trPr>
          <w:trHeight w:val="300"/>
        </w:trPr>
        <w:tc>
          <w:tcPr>
            <w:tcW w:w="1200" w:type="dxa"/>
            <w:tcBorders>
              <w:top w:val="nil"/>
              <w:left w:val="nil"/>
              <w:bottom w:val="nil"/>
              <w:right w:val="nil"/>
            </w:tcBorders>
            <w:shd w:val="clear" w:color="auto" w:fill="auto"/>
            <w:noWrap/>
            <w:vAlign w:val="bottom"/>
            <w:hideMark/>
          </w:tcPr>
          <w:p w14:paraId="70039298" w14:textId="77777777" w:rsidR="00A07722" w:rsidRPr="00A07722" w:rsidRDefault="00A07722" w:rsidP="00A07722">
            <w:pPr>
              <w:spacing w:after="0" w:line="240" w:lineRule="auto"/>
              <w:jc w:val="center"/>
              <w:rPr>
                <w:rFonts w:eastAsia="Times New Roman"/>
                <w:b/>
                <w:bCs/>
                <w:color w:val="000000"/>
                <w:sz w:val="16"/>
                <w:szCs w:val="16"/>
                <w:lang w:eastAsia="es-SV"/>
              </w:rPr>
            </w:pPr>
          </w:p>
        </w:tc>
        <w:tc>
          <w:tcPr>
            <w:tcW w:w="3468" w:type="dxa"/>
            <w:tcBorders>
              <w:top w:val="nil"/>
              <w:left w:val="nil"/>
              <w:bottom w:val="nil"/>
              <w:right w:val="nil"/>
            </w:tcBorders>
            <w:shd w:val="clear" w:color="auto" w:fill="auto"/>
            <w:noWrap/>
            <w:vAlign w:val="bottom"/>
            <w:hideMark/>
          </w:tcPr>
          <w:p w14:paraId="541BC941"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9049C27" w14:textId="77777777" w:rsidR="00A07722" w:rsidRPr="00A07722" w:rsidRDefault="00A07722" w:rsidP="00A07722">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0E76054"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7676063"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3E9A90E"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60757ED"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2C4F0C6"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2928AF00" w14:textId="77777777" w:rsidTr="00A07722">
        <w:trPr>
          <w:trHeight w:val="300"/>
        </w:trPr>
        <w:tc>
          <w:tcPr>
            <w:tcW w:w="1200" w:type="dxa"/>
            <w:tcBorders>
              <w:top w:val="nil"/>
              <w:left w:val="nil"/>
              <w:bottom w:val="nil"/>
              <w:right w:val="nil"/>
            </w:tcBorders>
            <w:shd w:val="clear" w:color="auto" w:fill="auto"/>
            <w:noWrap/>
            <w:vAlign w:val="bottom"/>
            <w:hideMark/>
          </w:tcPr>
          <w:p w14:paraId="655A1B3B" w14:textId="77777777" w:rsidR="00A07722" w:rsidRPr="00A07722" w:rsidRDefault="00A07722" w:rsidP="00A07722">
            <w:pPr>
              <w:spacing w:after="0" w:line="240" w:lineRule="auto"/>
              <w:rPr>
                <w:rFonts w:eastAsia="Times New Roman"/>
                <w:b/>
                <w:bCs/>
                <w:sz w:val="16"/>
                <w:szCs w:val="16"/>
                <w:lang w:eastAsia="es-SV"/>
              </w:rPr>
            </w:pPr>
            <w:r w:rsidRPr="00A07722">
              <w:rPr>
                <w:rFonts w:eastAsia="Times New Roman"/>
                <w:b/>
                <w:bCs/>
                <w:sz w:val="16"/>
                <w:szCs w:val="16"/>
                <w:lang w:eastAsia="es-SV"/>
              </w:rPr>
              <w:t>61</w:t>
            </w:r>
          </w:p>
        </w:tc>
        <w:tc>
          <w:tcPr>
            <w:tcW w:w="3468" w:type="dxa"/>
            <w:tcBorders>
              <w:top w:val="nil"/>
              <w:left w:val="nil"/>
              <w:bottom w:val="nil"/>
              <w:right w:val="nil"/>
            </w:tcBorders>
            <w:shd w:val="clear" w:color="auto" w:fill="auto"/>
            <w:noWrap/>
            <w:vAlign w:val="bottom"/>
            <w:hideMark/>
          </w:tcPr>
          <w:p w14:paraId="4CD38930" w14:textId="77777777" w:rsidR="00A07722" w:rsidRPr="00A07722" w:rsidRDefault="00A07722" w:rsidP="00A07722">
            <w:pPr>
              <w:spacing w:after="0" w:line="240" w:lineRule="auto"/>
              <w:rPr>
                <w:rFonts w:eastAsia="Times New Roman"/>
                <w:b/>
                <w:bCs/>
                <w:sz w:val="16"/>
                <w:szCs w:val="16"/>
                <w:lang w:eastAsia="es-SV"/>
              </w:rPr>
            </w:pPr>
            <w:r w:rsidRPr="00A07722">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6A42DFB6" w14:textId="77777777" w:rsidR="00A07722" w:rsidRPr="00A07722" w:rsidRDefault="00A07722" w:rsidP="00A07722">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228D2AD3"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CB0B519"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2204EC2"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C7A37AC"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7B6C177"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699F2AE5" w14:textId="77777777" w:rsidTr="00A07722">
        <w:trPr>
          <w:trHeight w:val="300"/>
        </w:trPr>
        <w:tc>
          <w:tcPr>
            <w:tcW w:w="1200" w:type="dxa"/>
            <w:tcBorders>
              <w:top w:val="nil"/>
              <w:left w:val="nil"/>
              <w:bottom w:val="nil"/>
              <w:right w:val="nil"/>
            </w:tcBorders>
            <w:shd w:val="clear" w:color="auto" w:fill="auto"/>
            <w:noWrap/>
            <w:vAlign w:val="bottom"/>
            <w:hideMark/>
          </w:tcPr>
          <w:p w14:paraId="18CE5264" w14:textId="77777777" w:rsidR="00A07722" w:rsidRPr="00A07722" w:rsidRDefault="00A07722" w:rsidP="00A07722">
            <w:pPr>
              <w:spacing w:after="0" w:line="240" w:lineRule="auto"/>
              <w:rPr>
                <w:rFonts w:eastAsia="Times New Roman"/>
                <w:b/>
                <w:bCs/>
                <w:sz w:val="16"/>
                <w:szCs w:val="16"/>
                <w:lang w:eastAsia="es-SV"/>
              </w:rPr>
            </w:pPr>
            <w:r w:rsidRPr="00A07722">
              <w:rPr>
                <w:rFonts w:eastAsia="Times New Roman"/>
                <w:b/>
                <w:bCs/>
                <w:sz w:val="16"/>
                <w:szCs w:val="16"/>
                <w:lang w:eastAsia="es-SV"/>
              </w:rPr>
              <w:t>616</w:t>
            </w:r>
          </w:p>
        </w:tc>
        <w:tc>
          <w:tcPr>
            <w:tcW w:w="3468" w:type="dxa"/>
            <w:tcBorders>
              <w:top w:val="nil"/>
              <w:left w:val="nil"/>
              <w:bottom w:val="nil"/>
              <w:right w:val="nil"/>
            </w:tcBorders>
            <w:shd w:val="clear" w:color="auto" w:fill="auto"/>
            <w:noWrap/>
            <w:vAlign w:val="bottom"/>
            <w:hideMark/>
          </w:tcPr>
          <w:p w14:paraId="3E3B936E" w14:textId="77777777" w:rsidR="00A07722" w:rsidRPr="00A07722" w:rsidRDefault="00A07722" w:rsidP="00A07722">
            <w:pPr>
              <w:spacing w:after="0" w:line="240" w:lineRule="auto"/>
              <w:rPr>
                <w:rFonts w:eastAsia="Times New Roman"/>
                <w:b/>
                <w:bCs/>
                <w:sz w:val="16"/>
                <w:szCs w:val="16"/>
                <w:lang w:eastAsia="es-SV"/>
              </w:rPr>
            </w:pPr>
            <w:r w:rsidRPr="00A07722">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0E93B948" w14:textId="77777777" w:rsidR="00A07722" w:rsidRPr="00A07722" w:rsidRDefault="00A07722" w:rsidP="00A07722">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437BC39"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93CB1F7"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8845A13"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88062CA"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05AE20E"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2E22310F" w14:textId="77777777" w:rsidTr="00A07722">
        <w:trPr>
          <w:trHeight w:val="300"/>
        </w:trPr>
        <w:tc>
          <w:tcPr>
            <w:tcW w:w="1200" w:type="dxa"/>
            <w:tcBorders>
              <w:top w:val="nil"/>
              <w:left w:val="nil"/>
              <w:bottom w:val="nil"/>
              <w:right w:val="nil"/>
            </w:tcBorders>
            <w:shd w:val="clear" w:color="auto" w:fill="auto"/>
            <w:noWrap/>
            <w:vAlign w:val="bottom"/>
            <w:hideMark/>
          </w:tcPr>
          <w:p w14:paraId="1A3D7E1E"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61699</w:t>
            </w:r>
          </w:p>
        </w:tc>
        <w:tc>
          <w:tcPr>
            <w:tcW w:w="3468" w:type="dxa"/>
            <w:tcBorders>
              <w:top w:val="nil"/>
              <w:left w:val="nil"/>
              <w:bottom w:val="nil"/>
              <w:right w:val="nil"/>
            </w:tcBorders>
            <w:shd w:val="clear" w:color="auto" w:fill="auto"/>
            <w:noWrap/>
            <w:vAlign w:val="bottom"/>
            <w:hideMark/>
          </w:tcPr>
          <w:p w14:paraId="441C0018"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013C5F3B"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41E0AFE"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F985A5D"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2CF6793"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49C55F67" w14:textId="77777777" w:rsidR="00A07722" w:rsidRPr="00A07722" w:rsidRDefault="00A07722" w:rsidP="00A07722">
            <w:pPr>
              <w:spacing w:after="0" w:line="240" w:lineRule="auto"/>
              <w:jc w:val="right"/>
              <w:rPr>
                <w:rFonts w:eastAsia="Times New Roman"/>
                <w:color w:val="000000"/>
                <w:sz w:val="16"/>
                <w:szCs w:val="16"/>
                <w:lang w:eastAsia="es-SV"/>
              </w:rPr>
            </w:pPr>
            <w:r w:rsidRPr="00A07722">
              <w:rPr>
                <w:rFonts w:eastAsia="Times New Roman"/>
                <w:color w:val="000000"/>
                <w:sz w:val="16"/>
                <w:szCs w:val="16"/>
                <w:lang w:eastAsia="es-SV"/>
              </w:rPr>
              <w:t>$24,389.46</w:t>
            </w:r>
          </w:p>
        </w:tc>
        <w:tc>
          <w:tcPr>
            <w:tcW w:w="1080" w:type="dxa"/>
            <w:tcBorders>
              <w:top w:val="nil"/>
              <w:left w:val="nil"/>
              <w:bottom w:val="nil"/>
              <w:right w:val="nil"/>
            </w:tcBorders>
            <w:shd w:val="clear" w:color="auto" w:fill="auto"/>
            <w:vAlign w:val="bottom"/>
            <w:hideMark/>
          </w:tcPr>
          <w:p w14:paraId="33E9DF24" w14:textId="77777777" w:rsidR="00A07722" w:rsidRPr="00A07722" w:rsidRDefault="00A07722" w:rsidP="00A07722">
            <w:pPr>
              <w:spacing w:after="0" w:line="240" w:lineRule="auto"/>
              <w:jc w:val="right"/>
              <w:rPr>
                <w:rFonts w:eastAsia="Times New Roman"/>
                <w:color w:val="000000"/>
                <w:sz w:val="16"/>
                <w:szCs w:val="16"/>
                <w:lang w:eastAsia="es-SV"/>
              </w:rPr>
            </w:pPr>
          </w:p>
        </w:tc>
      </w:tr>
      <w:tr w:rsidR="00A07722" w:rsidRPr="00A07722" w14:paraId="30B45466" w14:textId="77777777" w:rsidTr="00A07722">
        <w:trPr>
          <w:trHeight w:val="300"/>
        </w:trPr>
        <w:tc>
          <w:tcPr>
            <w:tcW w:w="1200" w:type="dxa"/>
            <w:tcBorders>
              <w:top w:val="nil"/>
              <w:left w:val="nil"/>
              <w:bottom w:val="nil"/>
              <w:right w:val="nil"/>
            </w:tcBorders>
            <w:shd w:val="clear" w:color="auto" w:fill="auto"/>
            <w:noWrap/>
            <w:vAlign w:val="bottom"/>
            <w:hideMark/>
          </w:tcPr>
          <w:p w14:paraId="70C0E323" w14:textId="77777777" w:rsidR="00A07722" w:rsidRPr="00A07722" w:rsidRDefault="00A07722" w:rsidP="00A07722">
            <w:pPr>
              <w:spacing w:after="0" w:line="240" w:lineRule="auto"/>
              <w:rPr>
                <w:rFonts w:eastAsia="Times New Roman"/>
                <w:sz w:val="20"/>
                <w:szCs w:val="20"/>
                <w:lang w:eastAsia="es-SV"/>
              </w:rPr>
            </w:pPr>
          </w:p>
        </w:tc>
        <w:tc>
          <w:tcPr>
            <w:tcW w:w="3468" w:type="dxa"/>
            <w:tcBorders>
              <w:top w:val="nil"/>
              <w:left w:val="nil"/>
              <w:bottom w:val="nil"/>
              <w:right w:val="nil"/>
            </w:tcBorders>
            <w:shd w:val="clear" w:color="auto" w:fill="auto"/>
            <w:noWrap/>
            <w:vAlign w:val="bottom"/>
            <w:hideMark/>
          </w:tcPr>
          <w:p w14:paraId="32D6BBFD"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2F69F91" w14:textId="77777777" w:rsidR="00A07722" w:rsidRPr="00A07722" w:rsidRDefault="00A07722" w:rsidP="00A07722">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A546287"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254C1C4"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89A4542"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15FD2A3"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4209301"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10923CE0" w14:textId="77777777" w:rsidTr="00A07722">
        <w:trPr>
          <w:trHeight w:val="315"/>
        </w:trPr>
        <w:tc>
          <w:tcPr>
            <w:tcW w:w="4668" w:type="dxa"/>
            <w:gridSpan w:val="2"/>
            <w:tcBorders>
              <w:top w:val="nil"/>
              <w:left w:val="nil"/>
              <w:bottom w:val="single" w:sz="8" w:space="0" w:color="auto"/>
              <w:right w:val="nil"/>
            </w:tcBorders>
            <w:shd w:val="clear" w:color="auto" w:fill="auto"/>
            <w:noWrap/>
            <w:vAlign w:val="bottom"/>
            <w:hideMark/>
          </w:tcPr>
          <w:p w14:paraId="11168807"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286D2626"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7E5D3CB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9EF528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D3E16A1"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1F6F58E" w14:textId="77777777" w:rsidR="00A07722" w:rsidRPr="00A07722" w:rsidRDefault="00A07722" w:rsidP="00A07722">
            <w:pPr>
              <w:spacing w:after="0" w:line="240" w:lineRule="auto"/>
              <w:jc w:val="right"/>
              <w:rPr>
                <w:rFonts w:eastAsia="Times New Roman"/>
                <w:color w:val="000000"/>
                <w:sz w:val="16"/>
                <w:szCs w:val="16"/>
                <w:lang w:eastAsia="es-SV"/>
              </w:rPr>
            </w:pPr>
            <w:r w:rsidRPr="00A07722">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A3724F9" w14:textId="77777777" w:rsidR="00A07722" w:rsidRPr="00A07722" w:rsidRDefault="00A07722" w:rsidP="00A07722">
            <w:pPr>
              <w:spacing w:after="0" w:line="240" w:lineRule="auto"/>
              <w:jc w:val="center"/>
              <w:rPr>
                <w:rFonts w:eastAsia="Times New Roman"/>
                <w:b/>
                <w:bCs/>
                <w:color w:val="000000"/>
                <w:sz w:val="16"/>
                <w:szCs w:val="16"/>
                <w:lang w:eastAsia="es-SV"/>
              </w:rPr>
            </w:pPr>
            <w:r w:rsidRPr="00A07722">
              <w:rPr>
                <w:rFonts w:eastAsia="Times New Roman"/>
                <w:b/>
                <w:bCs/>
                <w:color w:val="000000"/>
                <w:sz w:val="16"/>
                <w:szCs w:val="16"/>
                <w:lang w:eastAsia="es-SV"/>
              </w:rPr>
              <w:t> </w:t>
            </w:r>
          </w:p>
        </w:tc>
      </w:tr>
      <w:tr w:rsidR="00A07722" w:rsidRPr="00A07722" w14:paraId="4377B2C1" w14:textId="77777777" w:rsidTr="00A07722">
        <w:trPr>
          <w:trHeight w:val="300"/>
        </w:trPr>
        <w:tc>
          <w:tcPr>
            <w:tcW w:w="1200" w:type="dxa"/>
            <w:tcBorders>
              <w:top w:val="nil"/>
              <w:left w:val="nil"/>
              <w:bottom w:val="nil"/>
              <w:right w:val="nil"/>
            </w:tcBorders>
            <w:shd w:val="clear" w:color="auto" w:fill="auto"/>
            <w:noWrap/>
            <w:vAlign w:val="bottom"/>
            <w:hideMark/>
          </w:tcPr>
          <w:p w14:paraId="55361DBD" w14:textId="77777777" w:rsidR="00A07722" w:rsidRPr="00A07722" w:rsidRDefault="00A07722" w:rsidP="00A07722">
            <w:pPr>
              <w:spacing w:after="0" w:line="240" w:lineRule="auto"/>
              <w:jc w:val="center"/>
              <w:rPr>
                <w:rFonts w:eastAsia="Times New Roman"/>
                <w:b/>
                <w:bCs/>
                <w:color w:val="000000"/>
                <w:sz w:val="16"/>
                <w:szCs w:val="16"/>
                <w:lang w:eastAsia="es-SV"/>
              </w:rPr>
            </w:pPr>
          </w:p>
        </w:tc>
        <w:tc>
          <w:tcPr>
            <w:tcW w:w="3468" w:type="dxa"/>
            <w:tcBorders>
              <w:top w:val="nil"/>
              <w:left w:val="nil"/>
              <w:bottom w:val="nil"/>
              <w:right w:val="nil"/>
            </w:tcBorders>
            <w:shd w:val="clear" w:color="auto" w:fill="auto"/>
            <w:noWrap/>
            <w:vAlign w:val="bottom"/>
            <w:hideMark/>
          </w:tcPr>
          <w:p w14:paraId="181FB6A0"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3ADDF3C" w14:textId="77777777" w:rsidR="00A07722" w:rsidRPr="00A07722" w:rsidRDefault="00A07722" w:rsidP="00A07722">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059C2BD"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E907A24"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AA9ABB"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6FEE81B"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C1B0410"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3248C716" w14:textId="77777777" w:rsidTr="00A07722">
        <w:trPr>
          <w:trHeight w:val="300"/>
        </w:trPr>
        <w:tc>
          <w:tcPr>
            <w:tcW w:w="1200" w:type="dxa"/>
            <w:tcBorders>
              <w:top w:val="nil"/>
              <w:left w:val="nil"/>
              <w:bottom w:val="nil"/>
              <w:right w:val="nil"/>
            </w:tcBorders>
            <w:shd w:val="clear" w:color="auto" w:fill="auto"/>
            <w:noWrap/>
            <w:vAlign w:val="bottom"/>
            <w:hideMark/>
          </w:tcPr>
          <w:p w14:paraId="621160E4"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51</w:t>
            </w:r>
          </w:p>
        </w:tc>
        <w:tc>
          <w:tcPr>
            <w:tcW w:w="3468" w:type="dxa"/>
            <w:tcBorders>
              <w:top w:val="nil"/>
              <w:left w:val="nil"/>
              <w:bottom w:val="nil"/>
              <w:right w:val="nil"/>
            </w:tcBorders>
            <w:shd w:val="clear" w:color="auto" w:fill="auto"/>
            <w:noWrap/>
            <w:vAlign w:val="bottom"/>
            <w:hideMark/>
          </w:tcPr>
          <w:p w14:paraId="4FBEEF4E"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6AEF736D"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F2C129B"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8D2C7CE"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94821A6"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F3FA1CA"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72E9CF8"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4271C70F" w14:textId="77777777" w:rsidTr="00A07722">
        <w:trPr>
          <w:trHeight w:val="300"/>
        </w:trPr>
        <w:tc>
          <w:tcPr>
            <w:tcW w:w="1200" w:type="dxa"/>
            <w:tcBorders>
              <w:top w:val="nil"/>
              <w:left w:val="nil"/>
              <w:bottom w:val="nil"/>
              <w:right w:val="nil"/>
            </w:tcBorders>
            <w:shd w:val="clear" w:color="auto" w:fill="auto"/>
            <w:noWrap/>
            <w:vAlign w:val="bottom"/>
            <w:hideMark/>
          </w:tcPr>
          <w:p w14:paraId="2D0A6D89"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512</w:t>
            </w:r>
          </w:p>
        </w:tc>
        <w:tc>
          <w:tcPr>
            <w:tcW w:w="3468" w:type="dxa"/>
            <w:tcBorders>
              <w:top w:val="nil"/>
              <w:left w:val="nil"/>
              <w:bottom w:val="nil"/>
              <w:right w:val="nil"/>
            </w:tcBorders>
            <w:shd w:val="clear" w:color="auto" w:fill="auto"/>
            <w:noWrap/>
            <w:vAlign w:val="bottom"/>
            <w:hideMark/>
          </w:tcPr>
          <w:p w14:paraId="0418F2BF"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4C2531EC"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9F90ED7"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2BB1B5B"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F155651"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09D1666"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5713100"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6FA151F9" w14:textId="77777777" w:rsidTr="00A07722">
        <w:trPr>
          <w:trHeight w:val="300"/>
        </w:trPr>
        <w:tc>
          <w:tcPr>
            <w:tcW w:w="1200" w:type="dxa"/>
            <w:tcBorders>
              <w:top w:val="nil"/>
              <w:left w:val="nil"/>
              <w:bottom w:val="nil"/>
              <w:right w:val="nil"/>
            </w:tcBorders>
            <w:shd w:val="clear" w:color="auto" w:fill="auto"/>
            <w:noWrap/>
            <w:vAlign w:val="bottom"/>
            <w:hideMark/>
          </w:tcPr>
          <w:p w14:paraId="21EE602B"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51201</w:t>
            </w:r>
          </w:p>
        </w:tc>
        <w:tc>
          <w:tcPr>
            <w:tcW w:w="3468" w:type="dxa"/>
            <w:tcBorders>
              <w:top w:val="nil"/>
              <w:left w:val="nil"/>
              <w:bottom w:val="nil"/>
              <w:right w:val="nil"/>
            </w:tcBorders>
            <w:shd w:val="clear" w:color="auto" w:fill="auto"/>
            <w:noWrap/>
            <w:vAlign w:val="bottom"/>
            <w:hideMark/>
          </w:tcPr>
          <w:p w14:paraId="50EC23AB"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0E212CFE"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9C7C5E5"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FFFAFD1"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F08C5A9"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E93AB0D"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215F694"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xml:space="preserve"> $    4,320.00 </w:t>
            </w:r>
          </w:p>
        </w:tc>
      </w:tr>
      <w:tr w:rsidR="00A07722" w:rsidRPr="00A07722" w14:paraId="791643DF" w14:textId="77777777" w:rsidTr="00A07722">
        <w:trPr>
          <w:trHeight w:val="300"/>
        </w:trPr>
        <w:tc>
          <w:tcPr>
            <w:tcW w:w="1200" w:type="dxa"/>
            <w:tcBorders>
              <w:top w:val="nil"/>
              <w:left w:val="nil"/>
              <w:bottom w:val="nil"/>
              <w:right w:val="nil"/>
            </w:tcBorders>
            <w:shd w:val="clear" w:color="auto" w:fill="auto"/>
            <w:noWrap/>
            <w:vAlign w:val="bottom"/>
            <w:hideMark/>
          </w:tcPr>
          <w:p w14:paraId="1AD29EDE"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514</w:t>
            </w:r>
          </w:p>
        </w:tc>
        <w:tc>
          <w:tcPr>
            <w:tcW w:w="3848" w:type="dxa"/>
            <w:gridSpan w:val="2"/>
            <w:tcBorders>
              <w:top w:val="nil"/>
              <w:left w:val="nil"/>
              <w:bottom w:val="nil"/>
              <w:right w:val="nil"/>
            </w:tcBorders>
            <w:shd w:val="clear" w:color="auto" w:fill="auto"/>
            <w:noWrap/>
            <w:vAlign w:val="bottom"/>
            <w:hideMark/>
          </w:tcPr>
          <w:p w14:paraId="1D256339"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3E5C3A81" w14:textId="77777777" w:rsidR="00A07722" w:rsidRPr="00A07722" w:rsidRDefault="00A07722" w:rsidP="00A07722">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733D3490"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E166004"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B6E3BEB"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EFD5E45"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12F61B81" w14:textId="77777777" w:rsidTr="00A07722">
        <w:trPr>
          <w:trHeight w:val="300"/>
        </w:trPr>
        <w:tc>
          <w:tcPr>
            <w:tcW w:w="1200" w:type="dxa"/>
            <w:tcBorders>
              <w:top w:val="nil"/>
              <w:left w:val="nil"/>
              <w:bottom w:val="nil"/>
              <w:right w:val="nil"/>
            </w:tcBorders>
            <w:shd w:val="clear" w:color="auto" w:fill="auto"/>
            <w:noWrap/>
            <w:vAlign w:val="bottom"/>
            <w:hideMark/>
          </w:tcPr>
          <w:p w14:paraId="6636B4CD"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51402</w:t>
            </w:r>
          </w:p>
        </w:tc>
        <w:tc>
          <w:tcPr>
            <w:tcW w:w="3468" w:type="dxa"/>
            <w:tcBorders>
              <w:top w:val="nil"/>
              <w:left w:val="nil"/>
              <w:bottom w:val="nil"/>
              <w:right w:val="nil"/>
            </w:tcBorders>
            <w:shd w:val="clear" w:color="auto" w:fill="auto"/>
            <w:noWrap/>
            <w:vAlign w:val="bottom"/>
            <w:hideMark/>
          </w:tcPr>
          <w:p w14:paraId="5BC300CD"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63029AA0"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5F2EA60"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316678E"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D8F5DAC"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00953F8"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0E742B0"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xml:space="preserve"> $       367.20 </w:t>
            </w:r>
          </w:p>
        </w:tc>
      </w:tr>
      <w:tr w:rsidR="00A07722" w:rsidRPr="00A07722" w14:paraId="5A2D6614" w14:textId="77777777" w:rsidTr="00A07722">
        <w:trPr>
          <w:trHeight w:val="300"/>
        </w:trPr>
        <w:tc>
          <w:tcPr>
            <w:tcW w:w="1200" w:type="dxa"/>
            <w:tcBorders>
              <w:top w:val="nil"/>
              <w:left w:val="nil"/>
              <w:bottom w:val="nil"/>
              <w:right w:val="nil"/>
            </w:tcBorders>
            <w:shd w:val="clear" w:color="auto" w:fill="auto"/>
            <w:noWrap/>
            <w:vAlign w:val="bottom"/>
            <w:hideMark/>
          </w:tcPr>
          <w:p w14:paraId="0689D4DF"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515</w:t>
            </w:r>
          </w:p>
        </w:tc>
        <w:tc>
          <w:tcPr>
            <w:tcW w:w="3848" w:type="dxa"/>
            <w:gridSpan w:val="2"/>
            <w:tcBorders>
              <w:top w:val="nil"/>
              <w:left w:val="nil"/>
              <w:bottom w:val="nil"/>
              <w:right w:val="nil"/>
            </w:tcBorders>
            <w:shd w:val="clear" w:color="auto" w:fill="auto"/>
            <w:noWrap/>
            <w:vAlign w:val="bottom"/>
            <w:hideMark/>
          </w:tcPr>
          <w:p w14:paraId="70B81A8B"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61DF34CA" w14:textId="77777777" w:rsidR="00A07722" w:rsidRPr="00A07722" w:rsidRDefault="00A07722" w:rsidP="00A07722">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4AF9119C"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0255A8C"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40F94A3"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4C5FAA6"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7E5799A3" w14:textId="77777777" w:rsidTr="00A07722">
        <w:trPr>
          <w:trHeight w:val="300"/>
        </w:trPr>
        <w:tc>
          <w:tcPr>
            <w:tcW w:w="1200" w:type="dxa"/>
            <w:tcBorders>
              <w:top w:val="nil"/>
              <w:left w:val="nil"/>
              <w:bottom w:val="nil"/>
              <w:right w:val="nil"/>
            </w:tcBorders>
            <w:shd w:val="clear" w:color="auto" w:fill="auto"/>
            <w:noWrap/>
            <w:vAlign w:val="bottom"/>
            <w:hideMark/>
          </w:tcPr>
          <w:p w14:paraId="1AB1FAD0"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51502</w:t>
            </w:r>
          </w:p>
        </w:tc>
        <w:tc>
          <w:tcPr>
            <w:tcW w:w="3468" w:type="dxa"/>
            <w:tcBorders>
              <w:top w:val="nil"/>
              <w:left w:val="nil"/>
              <w:bottom w:val="nil"/>
              <w:right w:val="nil"/>
            </w:tcBorders>
            <w:shd w:val="clear" w:color="auto" w:fill="auto"/>
            <w:noWrap/>
            <w:vAlign w:val="bottom"/>
            <w:hideMark/>
          </w:tcPr>
          <w:p w14:paraId="38EFC678"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619DB951"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ADB3C74"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7AB1AC9"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A2F798C"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A56B23F"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4B00F22E"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xml:space="preserve"> $       334.80 </w:t>
            </w:r>
          </w:p>
        </w:tc>
      </w:tr>
      <w:tr w:rsidR="00A07722" w:rsidRPr="00A07722" w14:paraId="6A1B36FD" w14:textId="77777777" w:rsidTr="00A07722">
        <w:trPr>
          <w:trHeight w:val="300"/>
        </w:trPr>
        <w:tc>
          <w:tcPr>
            <w:tcW w:w="1200" w:type="dxa"/>
            <w:tcBorders>
              <w:top w:val="nil"/>
              <w:left w:val="nil"/>
              <w:bottom w:val="nil"/>
              <w:right w:val="nil"/>
            </w:tcBorders>
            <w:shd w:val="clear" w:color="auto" w:fill="auto"/>
            <w:noWrap/>
            <w:vAlign w:val="bottom"/>
            <w:hideMark/>
          </w:tcPr>
          <w:p w14:paraId="01ADF4A2"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54</w:t>
            </w:r>
          </w:p>
        </w:tc>
        <w:tc>
          <w:tcPr>
            <w:tcW w:w="3468" w:type="dxa"/>
            <w:tcBorders>
              <w:top w:val="nil"/>
              <w:left w:val="nil"/>
              <w:bottom w:val="nil"/>
              <w:right w:val="nil"/>
            </w:tcBorders>
            <w:shd w:val="clear" w:color="auto" w:fill="auto"/>
            <w:noWrap/>
            <w:vAlign w:val="bottom"/>
            <w:hideMark/>
          </w:tcPr>
          <w:p w14:paraId="098EAC6B"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417935E0"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214BB43"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060F5A5"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2BCA1E5"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99B97B3"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11768C6"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2D72D57E" w14:textId="77777777" w:rsidTr="00A07722">
        <w:trPr>
          <w:trHeight w:val="300"/>
        </w:trPr>
        <w:tc>
          <w:tcPr>
            <w:tcW w:w="1200" w:type="dxa"/>
            <w:tcBorders>
              <w:top w:val="nil"/>
              <w:left w:val="nil"/>
              <w:bottom w:val="nil"/>
              <w:right w:val="nil"/>
            </w:tcBorders>
            <w:shd w:val="clear" w:color="auto" w:fill="auto"/>
            <w:noWrap/>
            <w:vAlign w:val="bottom"/>
            <w:hideMark/>
          </w:tcPr>
          <w:p w14:paraId="3119778E"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541</w:t>
            </w:r>
          </w:p>
        </w:tc>
        <w:tc>
          <w:tcPr>
            <w:tcW w:w="3468" w:type="dxa"/>
            <w:tcBorders>
              <w:top w:val="nil"/>
              <w:left w:val="nil"/>
              <w:bottom w:val="nil"/>
              <w:right w:val="nil"/>
            </w:tcBorders>
            <w:shd w:val="clear" w:color="auto" w:fill="auto"/>
            <w:noWrap/>
            <w:vAlign w:val="bottom"/>
            <w:hideMark/>
          </w:tcPr>
          <w:p w14:paraId="390C4ECA"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28376ACF"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1094F5A"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D362CD4"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26281AD"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815C0AF"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58DD6B7"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5A819A52" w14:textId="77777777" w:rsidTr="00A07722">
        <w:trPr>
          <w:trHeight w:val="300"/>
        </w:trPr>
        <w:tc>
          <w:tcPr>
            <w:tcW w:w="1200" w:type="dxa"/>
            <w:tcBorders>
              <w:top w:val="nil"/>
              <w:left w:val="nil"/>
              <w:bottom w:val="nil"/>
              <w:right w:val="nil"/>
            </w:tcBorders>
            <w:shd w:val="clear" w:color="auto" w:fill="auto"/>
            <w:noWrap/>
            <w:vAlign w:val="bottom"/>
            <w:hideMark/>
          </w:tcPr>
          <w:p w14:paraId="2975004B"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54111</w:t>
            </w:r>
          </w:p>
        </w:tc>
        <w:tc>
          <w:tcPr>
            <w:tcW w:w="3468" w:type="dxa"/>
            <w:tcBorders>
              <w:top w:val="nil"/>
              <w:left w:val="nil"/>
              <w:bottom w:val="nil"/>
              <w:right w:val="nil"/>
            </w:tcBorders>
            <w:shd w:val="clear" w:color="auto" w:fill="auto"/>
            <w:noWrap/>
            <w:vAlign w:val="bottom"/>
            <w:hideMark/>
          </w:tcPr>
          <w:p w14:paraId="0898F599"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6F12927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68A0606"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815D48A"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887B376"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8FC7CF9"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95344C3"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 xml:space="preserve"> $    2,546.90 </w:t>
            </w:r>
          </w:p>
        </w:tc>
      </w:tr>
      <w:tr w:rsidR="00A07722" w:rsidRPr="00A07722" w14:paraId="4B24CE45" w14:textId="77777777" w:rsidTr="00A07722">
        <w:trPr>
          <w:trHeight w:val="300"/>
        </w:trPr>
        <w:tc>
          <w:tcPr>
            <w:tcW w:w="1200" w:type="dxa"/>
            <w:tcBorders>
              <w:top w:val="nil"/>
              <w:left w:val="nil"/>
              <w:bottom w:val="nil"/>
              <w:right w:val="nil"/>
            </w:tcBorders>
            <w:shd w:val="clear" w:color="auto" w:fill="auto"/>
            <w:noWrap/>
            <w:vAlign w:val="bottom"/>
            <w:hideMark/>
          </w:tcPr>
          <w:p w14:paraId="390A1F72"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54112</w:t>
            </w:r>
          </w:p>
        </w:tc>
        <w:tc>
          <w:tcPr>
            <w:tcW w:w="3468" w:type="dxa"/>
            <w:tcBorders>
              <w:top w:val="nil"/>
              <w:left w:val="nil"/>
              <w:bottom w:val="nil"/>
              <w:right w:val="nil"/>
            </w:tcBorders>
            <w:shd w:val="clear" w:color="auto" w:fill="auto"/>
            <w:noWrap/>
            <w:vAlign w:val="bottom"/>
            <w:hideMark/>
          </w:tcPr>
          <w:p w14:paraId="54652238"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46DE94F6"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4057A4E"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131F37A"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45673CD"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3A54933"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26F61F8B"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 xml:space="preserve"> $    6,003.60 </w:t>
            </w:r>
          </w:p>
        </w:tc>
      </w:tr>
      <w:tr w:rsidR="00A07722" w:rsidRPr="00A07722" w14:paraId="45D36D2D" w14:textId="77777777" w:rsidTr="00A07722">
        <w:trPr>
          <w:trHeight w:val="300"/>
        </w:trPr>
        <w:tc>
          <w:tcPr>
            <w:tcW w:w="1200" w:type="dxa"/>
            <w:tcBorders>
              <w:top w:val="nil"/>
              <w:left w:val="nil"/>
              <w:bottom w:val="nil"/>
              <w:right w:val="nil"/>
            </w:tcBorders>
            <w:shd w:val="clear" w:color="auto" w:fill="auto"/>
            <w:noWrap/>
            <w:vAlign w:val="bottom"/>
            <w:hideMark/>
          </w:tcPr>
          <w:p w14:paraId="5E09FE70"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54119</w:t>
            </w:r>
          </w:p>
        </w:tc>
        <w:tc>
          <w:tcPr>
            <w:tcW w:w="3468" w:type="dxa"/>
            <w:tcBorders>
              <w:top w:val="nil"/>
              <w:left w:val="nil"/>
              <w:bottom w:val="nil"/>
              <w:right w:val="nil"/>
            </w:tcBorders>
            <w:shd w:val="clear" w:color="auto" w:fill="auto"/>
            <w:noWrap/>
            <w:vAlign w:val="bottom"/>
            <w:hideMark/>
          </w:tcPr>
          <w:p w14:paraId="4072F291"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MATERIALES ELECTRICOS</w:t>
            </w:r>
          </w:p>
        </w:tc>
        <w:tc>
          <w:tcPr>
            <w:tcW w:w="380" w:type="dxa"/>
            <w:tcBorders>
              <w:top w:val="nil"/>
              <w:left w:val="nil"/>
              <w:bottom w:val="nil"/>
              <w:right w:val="nil"/>
            </w:tcBorders>
            <w:shd w:val="clear" w:color="auto" w:fill="auto"/>
            <w:noWrap/>
            <w:vAlign w:val="bottom"/>
            <w:hideMark/>
          </w:tcPr>
          <w:p w14:paraId="14D08363"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E4D3739"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34C3969"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E43315B"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2C96373"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22F90221"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 xml:space="preserve"> $    6,182.26 </w:t>
            </w:r>
          </w:p>
        </w:tc>
      </w:tr>
      <w:tr w:rsidR="00A07722" w:rsidRPr="00A07722" w14:paraId="28C07385" w14:textId="77777777" w:rsidTr="00A07722">
        <w:trPr>
          <w:trHeight w:val="300"/>
        </w:trPr>
        <w:tc>
          <w:tcPr>
            <w:tcW w:w="1200" w:type="dxa"/>
            <w:tcBorders>
              <w:top w:val="nil"/>
              <w:left w:val="nil"/>
              <w:bottom w:val="nil"/>
              <w:right w:val="nil"/>
            </w:tcBorders>
            <w:shd w:val="clear" w:color="auto" w:fill="auto"/>
            <w:noWrap/>
            <w:vAlign w:val="bottom"/>
            <w:hideMark/>
          </w:tcPr>
          <w:p w14:paraId="5B10323C"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54199</w:t>
            </w:r>
          </w:p>
        </w:tc>
        <w:tc>
          <w:tcPr>
            <w:tcW w:w="3468" w:type="dxa"/>
            <w:tcBorders>
              <w:top w:val="nil"/>
              <w:left w:val="nil"/>
              <w:bottom w:val="nil"/>
              <w:right w:val="nil"/>
            </w:tcBorders>
            <w:shd w:val="clear" w:color="auto" w:fill="auto"/>
            <w:noWrap/>
            <w:vAlign w:val="bottom"/>
            <w:hideMark/>
          </w:tcPr>
          <w:p w14:paraId="17640E4D"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74856607"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CA81460"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7228E34"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3B626E0"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DFE2BE1"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AE61BAC"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 xml:space="preserve"> $    1,134.70 </w:t>
            </w:r>
          </w:p>
        </w:tc>
      </w:tr>
      <w:tr w:rsidR="00A07722" w:rsidRPr="00A07722" w14:paraId="47B826B5" w14:textId="77777777" w:rsidTr="00A07722">
        <w:trPr>
          <w:trHeight w:val="300"/>
        </w:trPr>
        <w:tc>
          <w:tcPr>
            <w:tcW w:w="1200" w:type="dxa"/>
            <w:tcBorders>
              <w:top w:val="nil"/>
              <w:left w:val="nil"/>
              <w:bottom w:val="nil"/>
              <w:right w:val="nil"/>
            </w:tcBorders>
            <w:shd w:val="clear" w:color="auto" w:fill="auto"/>
            <w:noWrap/>
            <w:vAlign w:val="bottom"/>
            <w:hideMark/>
          </w:tcPr>
          <w:p w14:paraId="7A1C8D94"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543</w:t>
            </w:r>
          </w:p>
        </w:tc>
        <w:tc>
          <w:tcPr>
            <w:tcW w:w="3468" w:type="dxa"/>
            <w:tcBorders>
              <w:top w:val="nil"/>
              <w:left w:val="nil"/>
              <w:bottom w:val="nil"/>
              <w:right w:val="nil"/>
            </w:tcBorders>
            <w:shd w:val="clear" w:color="auto" w:fill="auto"/>
            <w:noWrap/>
            <w:vAlign w:val="bottom"/>
            <w:hideMark/>
          </w:tcPr>
          <w:p w14:paraId="347065EC"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5702CBA6"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14B92FF" w14:textId="77777777" w:rsidR="00A07722" w:rsidRPr="00A07722" w:rsidRDefault="00A07722" w:rsidP="00A07722">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B53057E" w14:textId="77777777" w:rsidR="00A07722" w:rsidRPr="00A07722" w:rsidRDefault="00A07722" w:rsidP="00A07722">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B06B033"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AA2976C"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A981706"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620AD86F" w14:textId="77777777" w:rsidTr="00A07722">
        <w:trPr>
          <w:trHeight w:val="300"/>
        </w:trPr>
        <w:tc>
          <w:tcPr>
            <w:tcW w:w="1200" w:type="dxa"/>
            <w:tcBorders>
              <w:top w:val="nil"/>
              <w:left w:val="nil"/>
              <w:bottom w:val="nil"/>
              <w:right w:val="nil"/>
            </w:tcBorders>
            <w:shd w:val="clear" w:color="auto" w:fill="auto"/>
            <w:noWrap/>
            <w:vAlign w:val="bottom"/>
            <w:hideMark/>
          </w:tcPr>
          <w:p w14:paraId="7EB1CC4F"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54304</w:t>
            </w:r>
          </w:p>
        </w:tc>
        <w:tc>
          <w:tcPr>
            <w:tcW w:w="3468" w:type="dxa"/>
            <w:tcBorders>
              <w:top w:val="nil"/>
              <w:left w:val="nil"/>
              <w:bottom w:val="nil"/>
              <w:right w:val="nil"/>
            </w:tcBorders>
            <w:shd w:val="clear" w:color="auto" w:fill="auto"/>
            <w:noWrap/>
            <w:vAlign w:val="bottom"/>
            <w:hideMark/>
          </w:tcPr>
          <w:p w14:paraId="05F7FBBF"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TRANSPORTES, FLETES Y ALMACENAMIENTOS</w:t>
            </w:r>
          </w:p>
        </w:tc>
        <w:tc>
          <w:tcPr>
            <w:tcW w:w="380" w:type="dxa"/>
            <w:tcBorders>
              <w:top w:val="nil"/>
              <w:left w:val="nil"/>
              <w:bottom w:val="nil"/>
              <w:right w:val="nil"/>
            </w:tcBorders>
            <w:shd w:val="clear" w:color="auto" w:fill="auto"/>
            <w:noWrap/>
            <w:vAlign w:val="bottom"/>
            <w:hideMark/>
          </w:tcPr>
          <w:p w14:paraId="15818A6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5A77E37"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5A1D3EE"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C4C240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00F2731"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005F45F1"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xml:space="preserve"> $       950.00 </w:t>
            </w:r>
          </w:p>
        </w:tc>
      </w:tr>
      <w:tr w:rsidR="00A07722" w:rsidRPr="00A07722" w14:paraId="2C0B4E7B" w14:textId="77777777" w:rsidTr="00A07722">
        <w:trPr>
          <w:trHeight w:val="300"/>
        </w:trPr>
        <w:tc>
          <w:tcPr>
            <w:tcW w:w="1200" w:type="dxa"/>
            <w:tcBorders>
              <w:top w:val="nil"/>
              <w:left w:val="nil"/>
              <w:bottom w:val="nil"/>
              <w:right w:val="nil"/>
            </w:tcBorders>
            <w:shd w:val="clear" w:color="auto" w:fill="auto"/>
            <w:noWrap/>
            <w:vAlign w:val="bottom"/>
            <w:hideMark/>
          </w:tcPr>
          <w:p w14:paraId="551E08C5"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54399</w:t>
            </w:r>
          </w:p>
        </w:tc>
        <w:tc>
          <w:tcPr>
            <w:tcW w:w="3468" w:type="dxa"/>
            <w:tcBorders>
              <w:top w:val="nil"/>
              <w:left w:val="nil"/>
              <w:bottom w:val="nil"/>
              <w:right w:val="nil"/>
            </w:tcBorders>
            <w:shd w:val="clear" w:color="auto" w:fill="auto"/>
            <w:noWrap/>
            <w:vAlign w:val="bottom"/>
            <w:hideMark/>
          </w:tcPr>
          <w:p w14:paraId="7C434BBF"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SERVICIOS GENERALES Y ARRENDAMIENTOS DIVERSOS</w:t>
            </w:r>
          </w:p>
        </w:tc>
        <w:tc>
          <w:tcPr>
            <w:tcW w:w="380" w:type="dxa"/>
            <w:tcBorders>
              <w:top w:val="nil"/>
              <w:left w:val="nil"/>
              <w:bottom w:val="nil"/>
              <w:right w:val="nil"/>
            </w:tcBorders>
            <w:shd w:val="clear" w:color="auto" w:fill="auto"/>
            <w:noWrap/>
            <w:vAlign w:val="bottom"/>
            <w:hideMark/>
          </w:tcPr>
          <w:p w14:paraId="3CBDEAF4"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CEB6330"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D490C64"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66D3E02"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7F098DC"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4250A5C" w14:textId="77777777" w:rsidR="00A07722" w:rsidRPr="00A07722" w:rsidRDefault="00A07722" w:rsidP="00A07722">
            <w:pPr>
              <w:spacing w:after="0" w:line="240" w:lineRule="auto"/>
              <w:rPr>
                <w:rFonts w:eastAsia="Times New Roman"/>
                <w:sz w:val="16"/>
                <w:szCs w:val="16"/>
                <w:lang w:eastAsia="es-SV"/>
              </w:rPr>
            </w:pPr>
            <w:r w:rsidRPr="00A07722">
              <w:rPr>
                <w:rFonts w:eastAsia="Times New Roman"/>
                <w:sz w:val="16"/>
                <w:szCs w:val="16"/>
                <w:lang w:eastAsia="es-SV"/>
              </w:rPr>
              <w:t xml:space="preserve"> $    2,500.00 </w:t>
            </w:r>
          </w:p>
        </w:tc>
      </w:tr>
      <w:tr w:rsidR="00A07722" w:rsidRPr="00A07722" w14:paraId="727B2CDD" w14:textId="77777777" w:rsidTr="00A07722">
        <w:trPr>
          <w:trHeight w:val="300"/>
        </w:trPr>
        <w:tc>
          <w:tcPr>
            <w:tcW w:w="1200" w:type="dxa"/>
            <w:tcBorders>
              <w:top w:val="nil"/>
              <w:left w:val="nil"/>
              <w:bottom w:val="nil"/>
              <w:right w:val="nil"/>
            </w:tcBorders>
            <w:shd w:val="clear" w:color="auto" w:fill="auto"/>
            <w:noWrap/>
            <w:vAlign w:val="bottom"/>
            <w:hideMark/>
          </w:tcPr>
          <w:p w14:paraId="48CE7D1B"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55</w:t>
            </w:r>
          </w:p>
        </w:tc>
        <w:tc>
          <w:tcPr>
            <w:tcW w:w="3468" w:type="dxa"/>
            <w:tcBorders>
              <w:top w:val="nil"/>
              <w:left w:val="nil"/>
              <w:bottom w:val="nil"/>
              <w:right w:val="nil"/>
            </w:tcBorders>
            <w:shd w:val="clear" w:color="auto" w:fill="auto"/>
            <w:noWrap/>
            <w:vAlign w:val="bottom"/>
            <w:hideMark/>
          </w:tcPr>
          <w:p w14:paraId="34A24608"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506576D9"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F8D49C8" w14:textId="77777777" w:rsidR="00A07722" w:rsidRPr="00A07722" w:rsidRDefault="00A07722" w:rsidP="00A07722">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A546D86" w14:textId="77777777" w:rsidR="00A07722" w:rsidRPr="00A07722" w:rsidRDefault="00A07722" w:rsidP="00A07722">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3FA8ECA"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E449E71"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97F44B3"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21892234" w14:textId="77777777" w:rsidTr="00A07722">
        <w:trPr>
          <w:trHeight w:val="300"/>
        </w:trPr>
        <w:tc>
          <w:tcPr>
            <w:tcW w:w="1200" w:type="dxa"/>
            <w:tcBorders>
              <w:top w:val="nil"/>
              <w:left w:val="nil"/>
              <w:bottom w:val="nil"/>
              <w:right w:val="nil"/>
            </w:tcBorders>
            <w:shd w:val="clear" w:color="auto" w:fill="auto"/>
            <w:noWrap/>
            <w:vAlign w:val="bottom"/>
            <w:hideMark/>
          </w:tcPr>
          <w:p w14:paraId="7A751012"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556</w:t>
            </w:r>
          </w:p>
        </w:tc>
        <w:tc>
          <w:tcPr>
            <w:tcW w:w="3468" w:type="dxa"/>
            <w:tcBorders>
              <w:top w:val="nil"/>
              <w:left w:val="nil"/>
              <w:bottom w:val="nil"/>
              <w:right w:val="nil"/>
            </w:tcBorders>
            <w:shd w:val="clear" w:color="auto" w:fill="auto"/>
            <w:noWrap/>
            <w:vAlign w:val="bottom"/>
            <w:hideMark/>
          </w:tcPr>
          <w:p w14:paraId="77F6710E"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445C234B" w14:textId="77777777" w:rsidR="00A07722" w:rsidRPr="00A07722" w:rsidRDefault="00A07722" w:rsidP="00A07722">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DC2BBCE" w14:textId="77777777" w:rsidR="00A07722" w:rsidRPr="00A07722" w:rsidRDefault="00A07722" w:rsidP="00A07722">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2AB9338" w14:textId="77777777" w:rsidR="00A07722" w:rsidRPr="00A07722" w:rsidRDefault="00A07722" w:rsidP="00A07722">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B3BACD4"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B62008E" w14:textId="77777777" w:rsidR="00A07722" w:rsidRPr="00A07722" w:rsidRDefault="00A07722" w:rsidP="00A07722">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9BC229F"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3DDB4AA0" w14:textId="77777777" w:rsidTr="00A07722">
        <w:trPr>
          <w:trHeight w:val="300"/>
        </w:trPr>
        <w:tc>
          <w:tcPr>
            <w:tcW w:w="1200" w:type="dxa"/>
            <w:tcBorders>
              <w:top w:val="nil"/>
              <w:left w:val="nil"/>
              <w:bottom w:val="nil"/>
              <w:right w:val="nil"/>
            </w:tcBorders>
            <w:shd w:val="clear" w:color="auto" w:fill="auto"/>
            <w:noWrap/>
            <w:vAlign w:val="bottom"/>
            <w:hideMark/>
          </w:tcPr>
          <w:p w14:paraId="24F1E2B5"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55603</w:t>
            </w:r>
          </w:p>
        </w:tc>
        <w:tc>
          <w:tcPr>
            <w:tcW w:w="3468" w:type="dxa"/>
            <w:tcBorders>
              <w:top w:val="nil"/>
              <w:left w:val="nil"/>
              <w:bottom w:val="nil"/>
              <w:right w:val="nil"/>
            </w:tcBorders>
            <w:shd w:val="clear" w:color="auto" w:fill="auto"/>
            <w:noWrap/>
            <w:vAlign w:val="bottom"/>
            <w:hideMark/>
          </w:tcPr>
          <w:p w14:paraId="6E930DF9"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1A8BE998"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48D217F"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54ABE3C"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F70C703" w14:textId="77777777" w:rsidR="00A07722" w:rsidRPr="00A07722" w:rsidRDefault="00A07722" w:rsidP="00A07722">
            <w:pPr>
              <w:spacing w:after="0" w:line="240" w:lineRule="auto"/>
              <w:jc w:val="center"/>
              <w:rPr>
                <w:rFonts w:eastAsia="Times New Roman"/>
                <w:color w:val="000000"/>
                <w:sz w:val="16"/>
                <w:szCs w:val="16"/>
                <w:lang w:eastAsia="es-SV"/>
              </w:rPr>
            </w:pPr>
            <w:r w:rsidRPr="00A07722">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48F6EF1" w14:textId="77777777" w:rsidR="00A07722" w:rsidRPr="00A07722" w:rsidRDefault="00A07722" w:rsidP="00A07722">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center"/>
            <w:hideMark/>
          </w:tcPr>
          <w:p w14:paraId="3D9FFDE0" w14:textId="77777777" w:rsidR="00A07722" w:rsidRPr="00A07722" w:rsidRDefault="00A07722" w:rsidP="00A07722">
            <w:pPr>
              <w:spacing w:after="0" w:line="240" w:lineRule="auto"/>
              <w:rPr>
                <w:rFonts w:eastAsia="Times New Roman"/>
                <w:color w:val="000000"/>
                <w:sz w:val="16"/>
                <w:szCs w:val="16"/>
                <w:lang w:eastAsia="es-SV"/>
              </w:rPr>
            </w:pPr>
            <w:r w:rsidRPr="00A07722">
              <w:rPr>
                <w:rFonts w:eastAsia="Times New Roman"/>
                <w:color w:val="000000"/>
                <w:sz w:val="16"/>
                <w:szCs w:val="16"/>
                <w:lang w:eastAsia="es-SV"/>
              </w:rPr>
              <w:t xml:space="preserve"> $         50.00 </w:t>
            </w:r>
          </w:p>
        </w:tc>
      </w:tr>
      <w:tr w:rsidR="00A07722" w:rsidRPr="00A07722" w14:paraId="34EDDEC1" w14:textId="77777777" w:rsidTr="00A07722">
        <w:trPr>
          <w:trHeight w:val="300"/>
        </w:trPr>
        <w:tc>
          <w:tcPr>
            <w:tcW w:w="1200" w:type="dxa"/>
            <w:tcBorders>
              <w:top w:val="nil"/>
              <w:left w:val="nil"/>
              <w:bottom w:val="nil"/>
              <w:right w:val="nil"/>
            </w:tcBorders>
            <w:shd w:val="clear" w:color="auto" w:fill="auto"/>
            <w:noWrap/>
            <w:vAlign w:val="bottom"/>
            <w:hideMark/>
          </w:tcPr>
          <w:p w14:paraId="20CAA435" w14:textId="77777777" w:rsidR="00A07722" w:rsidRPr="00A07722" w:rsidRDefault="00A07722" w:rsidP="00A07722">
            <w:pPr>
              <w:spacing w:after="0" w:line="240" w:lineRule="auto"/>
              <w:rPr>
                <w:rFonts w:eastAsia="Times New Roman"/>
                <w:color w:val="000000"/>
                <w:sz w:val="16"/>
                <w:szCs w:val="16"/>
                <w:lang w:eastAsia="es-SV"/>
              </w:rPr>
            </w:pPr>
          </w:p>
        </w:tc>
        <w:tc>
          <w:tcPr>
            <w:tcW w:w="3468" w:type="dxa"/>
            <w:tcBorders>
              <w:top w:val="nil"/>
              <w:left w:val="nil"/>
              <w:bottom w:val="nil"/>
              <w:right w:val="nil"/>
            </w:tcBorders>
            <w:shd w:val="clear" w:color="auto" w:fill="auto"/>
            <w:noWrap/>
            <w:vAlign w:val="bottom"/>
            <w:hideMark/>
          </w:tcPr>
          <w:p w14:paraId="190A550E"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C6DBEB9" w14:textId="77777777" w:rsidR="00A07722" w:rsidRPr="00A07722" w:rsidRDefault="00A07722" w:rsidP="00A07722">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93A815E" w14:textId="77777777" w:rsidR="00A07722" w:rsidRPr="00A07722" w:rsidRDefault="00A07722" w:rsidP="00A07722">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3481DBE6" w14:textId="77777777" w:rsidR="00A07722" w:rsidRPr="00A07722" w:rsidRDefault="00A07722" w:rsidP="00A07722">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4DDDDD8"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E9498C2" w14:textId="77777777" w:rsidR="00A07722" w:rsidRPr="00A07722" w:rsidRDefault="00A07722" w:rsidP="00A07722">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5B53CE5" w14:textId="77777777" w:rsidR="00A07722" w:rsidRPr="00A07722" w:rsidRDefault="00A07722" w:rsidP="00A07722">
            <w:pPr>
              <w:spacing w:after="0" w:line="240" w:lineRule="auto"/>
              <w:rPr>
                <w:rFonts w:eastAsia="Times New Roman"/>
                <w:sz w:val="20"/>
                <w:szCs w:val="20"/>
                <w:lang w:eastAsia="es-SV"/>
              </w:rPr>
            </w:pPr>
          </w:p>
        </w:tc>
      </w:tr>
      <w:tr w:rsidR="00A07722" w:rsidRPr="00A07722" w14:paraId="086C5372" w14:textId="77777777" w:rsidTr="00A07722">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2487697B" w14:textId="77777777" w:rsidR="00A07722" w:rsidRPr="00A07722" w:rsidRDefault="00A07722" w:rsidP="00A07722">
            <w:pPr>
              <w:spacing w:after="0" w:line="240" w:lineRule="auto"/>
              <w:rPr>
                <w:rFonts w:ascii="Calibri" w:eastAsia="Times New Roman" w:hAnsi="Calibri"/>
                <w:color w:val="000000"/>
                <w:sz w:val="16"/>
                <w:szCs w:val="16"/>
                <w:lang w:eastAsia="es-SV"/>
              </w:rPr>
            </w:pPr>
            <w:r w:rsidRPr="00A07722">
              <w:rPr>
                <w:rFonts w:ascii="Calibri" w:eastAsia="Times New Roman" w:hAnsi="Calibri"/>
                <w:color w:val="000000"/>
                <w:sz w:val="16"/>
                <w:szCs w:val="16"/>
                <w:lang w:eastAsia="es-SV"/>
              </w:rPr>
              <w:t> </w:t>
            </w:r>
          </w:p>
        </w:tc>
        <w:tc>
          <w:tcPr>
            <w:tcW w:w="3468" w:type="dxa"/>
            <w:tcBorders>
              <w:top w:val="single" w:sz="4" w:space="0" w:color="auto"/>
              <w:left w:val="nil"/>
              <w:bottom w:val="double" w:sz="6" w:space="0" w:color="auto"/>
              <w:right w:val="nil"/>
            </w:tcBorders>
            <w:shd w:val="clear" w:color="auto" w:fill="auto"/>
            <w:noWrap/>
            <w:vAlign w:val="bottom"/>
            <w:hideMark/>
          </w:tcPr>
          <w:p w14:paraId="79E66594" w14:textId="77777777" w:rsidR="00A07722" w:rsidRPr="00A07722" w:rsidRDefault="00A07722" w:rsidP="00A07722">
            <w:pPr>
              <w:spacing w:after="0" w:line="240" w:lineRule="auto"/>
              <w:rPr>
                <w:rFonts w:eastAsia="Times New Roman"/>
                <w:b/>
                <w:bCs/>
                <w:color w:val="000000"/>
                <w:sz w:val="16"/>
                <w:szCs w:val="16"/>
                <w:lang w:eastAsia="es-SV"/>
              </w:rPr>
            </w:pPr>
            <w:r w:rsidRPr="00A07722">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16D3CD10" w14:textId="77777777" w:rsidR="00A07722" w:rsidRPr="00A07722" w:rsidRDefault="00A07722" w:rsidP="00A07722">
            <w:pPr>
              <w:spacing w:after="0" w:line="240" w:lineRule="auto"/>
              <w:rPr>
                <w:rFonts w:ascii="Calibri" w:eastAsia="Times New Roman" w:hAnsi="Calibri"/>
                <w:color w:val="000000"/>
                <w:sz w:val="16"/>
                <w:szCs w:val="16"/>
                <w:lang w:eastAsia="es-SV"/>
              </w:rPr>
            </w:pPr>
            <w:r w:rsidRPr="00A07722">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566EA0AC" w14:textId="77777777" w:rsidR="00A07722" w:rsidRPr="00A07722" w:rsidRDefault="00A07722" w:rsidP="00A07722">
            <w:pPr>
              <w:spacing w:after="0" w:line="240" w:lineRule="auto"/>
              <w:rPr>
                <w:rFonts w:ascii="Calibri" w:eastAsia="Times New Roman" w:hAnsi="Calibri"/>
                <w:color w:val="000000"/>
                <w:sz w:val="16"/>
                <w:szCs w:val="16"/>
                <w:lang w:eastAsia="es-SV"/>
              </w:rPr>
            </w:pPr>
            <w:r w:rsidRPr="00A07722">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6D16D9B9" w14:textId="77777777" w:rsidR="00A07722" w:rsidRPr="00A07722" w:rsidRDefault="00A07722" w:rsidP="00A07722">
            <w:pPr>
              <w:spacing w:after="0" w:line="240" w:lineRule="auto"/>
              <w:rPr>
                <w:rFonts w:ascii="Calibri" w:eastAsia="Times New Roman" w:hAnsi="Calibri"/>
                <w:color w:val="000000"/>
                <w:sz w:val="16"/>
                <w:szCs w:val="16"/>
                <w:lang w:eastAsia="es-SV"/>
              </w:rPr>
            </w:pPr>
            <w:r w:rsidRPr="00A07722">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20AB75FC" w14:textId="77777777" w:rsidR="00A07722" w:rsidRPr="00A07722" w:rsidRDefault="00A07722" w:rsidP="00A07722">
            <w:pPr>
              <w:spacing w:after="0" w:line="240" w:lineRule="auto"/>
              <w:rPr>
                <w:rFonts w:ascii="Calibri" w:eastAsia="Times New Roman" w:hAnsi="Calibri"/>
                <w:color w:val="000000"/>
                <w:sz w:val="16"/>
                <w:szCs w:val="16"/>
                <w:lang w:eastAsia="es-SV"/>
              </w:rPr>
            </w:pPr>
            <w:r w:rsidRPr="00A07722">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6CDA0E0D" w14:textId="77777777" w:rsidR="00A07722" w:rsidRPr="00A07722" w:rsidRDefault="00A07722" w:rsidP="00A07722">
            <w:pPr>
              <w:spacing w:after="0" w:line="240" w:lineRule="auto"/>
              <w:jc w:val="right"/>
              <w:rPr>
                <w:rFonts w:eastAsia="Times New Roman"/>
                <w:b/>
                <w:bCs/>
                <w:color w:val="000000"/>
                <w:sz w:val="16"/>
                <w:szCs w:val="16"/>
                <w:lang w:eastAsia="es-SV"/>
              </w:rPr>
            </w:pPr>
            <w:r w:rsidRPr="00A07722">
              <w:rPr>
                <w:rFonts w:eastAsia="Times New Roman"/>
                <w:b/>
                <w:bCs/>
                <w:color w:val="000000"/>
                <w:sz w:val="16"/>
                <w:szCs w:val="16"/>
                <w:lang w:eastAsia="es-SV"/>
              </w:rPr>
              <w:t>$24,389.46</w:t>
            </w:r>
          </w:p>
        </w:tc>
        <w:tc>
          <w:tcPr>
            <w:tcW w:w="1080" w:type="dxa"/>
            <w:tcBorders>
              <w:top w:val="single" w:sz="4" w:space="0" w:color="auto"/>
              <w:left w:val="nil"/>
              <w:bottom w:val="double" w:sz="6" w:space="0" w:color="auto"/>
              <w:right w:val="nil"/>
            </w:tcBorders>
            <w:shd w:val="clear" w:color="auto" w:fill="auto"/>
            <w:noWrap/>
            <w:vAlign w:val="bottom"/>
            <w:hideMark/>
          </w:tcPr>
          <w:p w14:paraId="0459E9D5" w14:textId="77777777" w:rsidR="00A07722" w:rsidRPr="00A07722" w:rsidRDefault="00A07722" w:rsidP="00A07722">
            <w:pPr>
              <w:spacing w:after="0" w:line="240" w:lineRule="auto"/>
              <w:jc w:val="right"/>
              <w:rPr>
                <w:rFonts w:eastAsia="Times New Roman"/>
                <w:b/>
                <w:bCs/>
                <w:color w:val="000000"/>
                <w:sz w:val="16"/>
                <w:szCs w:val="16"/>
                <w:lang w:eastAsia="es-SV"/>
              </w:rPr>
            </w:pPr>
            <w:r w:rsidRPr="00A07722">
              <w:rPr>
                <w:rFonts w:eastAsia="Times New Roman"/>
                <w:b/>
                <w:bCs/>
                <w:color w:val="000000"/>
                <w:sz w:val="16"/>
                <w:szCs w:val="16"/>
                <w:lang w:eastAsia="es-SV"/>
              </w:rPr>
              <w:t>$24,389.46</w:t>
            </w:r>
          </w:p>
        </w:tc>
      </w:tr>
    </w:tbl>
    <w:p w14:paraId="10527F95" w14:textId="47F5347F" w:rsidR="00A07722" w:rsidRDefault="00A07722" w:rsidP="00084146">
      <w:pPr>
        <w:spacing w:after="0" w:line="240" w:lineRule="auto"/>
        <w:rPr>
          <w:rFonts w:eastAsia="Calibri"/>
          <w:szCs w:val="24"/>
        </w:rPr>
      </w:pPr>
    </w:p>
    <w:p w14:paraId="5C5A8364" w14:textId="5FE33CF7" w:rsidR="00A07722" w:rsidRDefault="00A07722" w:rsidP="00084146">
      <w:pPr>
        <w:spacing w:after="0" w:line="240" w:lineRule="auto"/>
        <w:rPr>
          <w:rFonts w:eastAsia="Calibri"/>
          <w:szCs w:val="24"/>
        </w:rPr>
      </w:pPr>
      <w:r>
        <w:rPr>
          <w:rFonts w:eastAsia="Calibri"/>
          <w:szCs w:val="24"/>
        </w:rPr>
        <w:t xml:space="preserve">COMUNIQUESE. </w:t>
      </w:r>
    </w:p>
    <w:p w14:paraId="14E8F72D" w14:textId="6A66EF72" w:rsidR="00CE1ED3" w:rsidRPr="00CE1ED3" w:rsidRDefault="00CE1ED3" w:rsidP="004A7FCF">
      <w:pPr>
        <w:spacing w:line="240" w:lineRule="auto"/>
        <w:jc w:val="both"/>
        <w:rPr>
          <w:rFonts w:eastAsia="Calibri"/>
          <w:b/>
          <w:color w:val="000000"/>
          <w:u w:val="single"/>
          <w:lang w:val="es-MX"/>
        </w:rPr>
      </w:pPr>
    </w:p>
    <w:p w14:paraId="09FCDF07" w14:textId="0E0B8566" w:rsidR="00CE1ED3" w:rsidRP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ONCE:</w:t>
      </w:r>
    </w:p>
    <w:p w14:paraId="4C73B6BA" w14:textId="77777777" w:rsidR="0099453D" w:rsidRPr="00810559" w:rsidRDefault="0099453D" w:rsidP="0099453D">
      <w:pPr>
        <w:jc w:val="both"/>
        <w:rPr>
          <w:rFonts w:eastAsia="Times New Roman"/>
          <w:szCs w:val="24"/>
          <w:lang w:eastAsia="es-ES"/>
        </w:rPr>
      </w:pPr>
      <w:r w:rsidRPr="00810559">
        <w:rPr>
          <w:rFonts w:eastAsia="Times New Roman"/>
          <w:szCs w:val="24"/>
          <w:lang w:eastAsia="es-ES"/>
        </w:rPr>
        <w:t>El Concejo Municipal CONSIDERANDO:</w:t>
      </w:r>
    </w:p>
    <w:p w14:paraId="0E35CE92" w14:textId="07F79ED9" w:rsidR="0099453D" w:rsidRPr="009B620C" w:rsidRDefault="0099453D" w:rsidP="0099453D">
      <w:pPr>
        <w:spacing w:after="0" w:line="240" w:lineRule="auto"/>
        <w:jc w:val="both"/>
        <w:rPr>
          <w:rFonts w:eastAsia="Times New Roman"/>
          <w:bCs/>
          <w:szCs w:val="24"/>
          <w:lang w:eastAsia="es-ES"/>
        </w:rPr>
      </w:pPr>
      <w:r w:rsidRPr="00810559">
        <w:rPr>
          <w:rFonts w:eastAsia="Times New Roman"/>
          <w:szCs w:val="24"/>
          <w:lang w:eastAsia="es-ES"/>
        </w:rPr>
        <w:lastRenderedPageBreak/>
        <w:t xml:space="preserve">I.- Que la Unidad de Adquisiciones y contrataciones Institucionales, realizó el proceso de libre gestión para la compra </w:t>
      </w:r>
      <w:proofErr w:type="gramStart"/>
      <w:r w:rsidRPr="00810559">
        <w:rPr>
          <w:rFonts w:eastAsia="Times New Roman"/>
          <w:szCs w:val="24"/>
          <w:lang w:eastAsia="es-ES"/>
        </w:rPr>
        <w:t>“</w:t>
      </w:r>
      <w:r>
        <w:rPr>
          <w:rFonts w:eastAsia="Times New Roman"/>
          <w:szCs w:val="24"/>
          <w:lang w:eastAsia="es-ES"/>
        </w:rPr>
        <w:t xml:space="preserve"> libras</w:t>
      </w:r>
      <w:proofErr w:type="gramEnd"/>
      <w:r>
        <w:rPr>
          <w:rFonts w:eastAsia="Times New Roman"/>
          <w:szCs w:val="24"/>
          <w:lang w:eastAsia="es-ES"/>
        </w:rPr>
        <w:t xml:space="preserve"> de clavos, libras de alambre de amarre, tubo galvanizado, tornillos </w:t>
      </w:r>
      <w:proofErr w:type="spellStart"/>
      <w:r>
        <w:rPr>
          <w:rFonts w:eastAsia="Times New Roman"/>
          <w:szCs w:val="24"/>
          <w:lang w:eastAsia="es-ES"/>
        </w:rPr>
        <w:t>autoroscantes</w:t>
      </w:r>
      <w:proofErr w:type="spellEnd"/>
      <w:r>
        <w:rPr>
          <w:rFonts w:eastAsia="Times New Roman"/>
          <w:szCs w:val="24"/>
          <w:lang w:eastAsia="es-ES"/>
        </w:rPr>
        <w:t xml:space="preserve"> de diversas medidas, </w:t>
      </w:r>
      <w:proofErr w:type="spellStart"/>
      <w:r>
        <w:rPr>
          <w:rFonts w:eastAsia="Times New Roman"/>
          <w:szCs w:val="24"/>
          <w:lang w:eastAsia="es-ES"/>
        </w:rPr>
        <w:t>angulos</w:t>
      </w:r>
      <w:proofErr w:type="spellEnd"/>
      <w:r>
        <w:rPr>
          <w:rFonts w:eastAsia="Times New Roman"/>
          <w:szCs w:val="24"/>
          <w:lang w:eastAsia="es-ES"/>
        </w:rPr>
        <w:t xml:space="preserve"> entre otros para uso dentro del proyecto “</w:t>
      </w:r>
      <w:r w:rsidRPr="00697C52">
        <w:rPr>
          <w:rFonts w:eastAsia="Calibri"/>
          <w:b/>
          <w:color w:val="000000"/>
          <w:szCs w:val="24"/>
        </w:rPr>
        <w:t>CONSTRUCCIÓN Y MEJORAMIENTO DE VIVIENDAS PARA PERSONAS EN SITUACION DE VULNERABILIDAD Y GRAVE NECESIDAD DEL MUNICIPIO DE METAPÁN</w:t>
      </w:r>
      <w:r>
        <w:rPr>
          <w:rFonts w:eastAsia="Calibri"/>
          <w:b/>
          <w:color w:val="000000"/>
          <w:szCs w:val="24"/>
        </w:rPr>
        <w:t xml:space="preserve">” </w:t>
      </w:r>
      <w:r w:rsidR="009B620C">
        <w:rPr>
          <w:rFonts w:eastAsia="Calibri"/>
          <w:bCs/>
          <w:color w:val="000000"/>
          <w:szCs w:val="24"/>
        </w:rPr>
        <w:t>, según publicación 20210232</w:t>
      </w:r>
    </w:p>
    <w:p w14:paraId="41427814" w14:textId="77777777" w:rsidR="0099453D" w:rsidRPr="00810559" w:rsidRDefault="0099453D" w:rsidP="0099453D">
      <w:pPr>
        <w:spacing w:after="0" w:line="240" w:lineRule="auto"/>
        <w:jc w:val="both"/>
        <w:rPr>
          <w:rFonts w:eastAsia="Times New Roman"/>
          <w:szCs w:val="24"/>
          <w:lang w:val="es-ES" w:eastAsia="es-ES"/>
        </w:rPr>
      </w:pPr>
    </w:p>
    <w:p w14:paraId="2E056438" w14:textId="05A06436" w:rsidR="0099453D" w:rsidRPr="00810559" w:rsidRDefault="0099453D" w:rsidP="0099453D">
      <w:pPr>
        <w:spacing w:after="0" w:line="240" w:lineRule="auto"/>
        <w:jc w:val="both"/>
        <w:rPr>
          <w:szCs w:val="24"/>
        </w:rPr>
      </w:pPr>
      <w:r w:rsidRPr="00810559">
        <w:rPr>
          <w:rFonts w:eastAsia="Times New Roman"/>
          <w:szCs w:val="24"/>
          <w:lang w:val="es-ES" w:eastAsia="es-ES"/>
        </w:rPr>
        <w:t xml:space="preserve">II.- Que se </w:t>
      </w:r>
      <w:r w:rsidRPr="00810559">
        <w:rPr>
          <w:szCs w:val="24"/>
        </w:rPr>
        <w:t xml:space="preserve">genero libre competencia, posteriormente a la convocatoria en COMPRASAL, de las cuales se tienen las ofertas siguientes: </w:t>
      </w:r>
      <w:r w:rsidR="009B620C">
        <w:rPr>
          <w:szCs w:val="24"/>
        </w:rPr>
        <w:t>Raúl Cardona Heredia (</w:t>
      </w:r>
      <w:r w:rsidR="00C96024">
        <w:rPr>
          <w:szCs w:val="24"/>
        </w:rPr>
        <w:t xml:space="preserve">El Buen Precio), </w:t>
      </w:r>
      <w:proofErr w:type="spellStart"/>
      <w:r w:rsidR="00C96024">
        <w:rPr>
          <w:szCs w:val="24"/>
        </w:rPr>
        <w:t>Almaneces</w:t>
      </w:r>
      <w:proofErr w:type="spellEnd"/>
      <w:r w:rsidR="00C96024">
        <w:rPr>
          <w:szCs w:val="24"/>
        </w:rPr>
        <w:t xml:space="preserve"> Bou S.A. de C.V., Inversiones El Indio, S.A. de C.V. y Almacenes </w:t>
      </w:r>
      <w:proofErr w:type="spellStart"/>
      <w:r w:rsidR="00C96024">
        <w:rPr>
          <w:szCs w:val="24"/>
        </w:rPr>
        <w:t>Vidri</w:t>
      </w:r>
      <w:proofErr w:type="spellEnd"/>
      <w:r w:rsidR="00C96024">
        <w:rPr>
          <w:szCs w:val="24"/>
        </w:rPr>
        <w:t xml:space="preserve">, S.A. de C.V. </w:t>
      </w:r>
    </w:p>
    <w:p w14:paraId="11C3A485" w14:textId="198B4754" w:rsidR="00C96024" w:rsidRDefault="0099453D" w:rsidP="0099453D">
      <w:pPr>
        <w:spacing w:after="0" w:line="240" w:lineRule="auto"/>
        <w:jc w:val="both"/>
        <w:rPr>
          <w:szCs w:val="24"/>
        </w:rPr>
      </w:pPr>
      <w:r w:rsidRPr="00810559">
        <w:rPr>
          <w:szCs w:val="24"/>
        </w:rPr>
        <w:br/>
        <w:t xml:space="preserve">III.- Que la Comisión de Evaluación de Ofertas, después de realizar el análisis y evaluación de las propuestas </w:t>
      </w:r>
      <w:r w:rsidR="00C96024">
        <w:rPr>
          <w:szCs w:val="24"/>
        </w:rPr>
        <w:t xml:space="preserve">recomienda adjudicar parcialmente a Raúl Cardona Heredia (El Buen Precio), </w:t>
      </w:r>
      <w:proofErr w:type="spellStart"/>
      <w:r w:rsidR="00C96024">
        <w:rPr>
          <w:szCs w:val="24"/>
        </w:rPr>
        <w:t>Almaneces</w:t>
      </w:r>
      <w:proofErr w:type="spellEnd"/>
      <w:r w:rsidR="00C96024">
        <w:rPr>
          <w:szCs w:val="24"/>
        </w:rPr>
        <w:t xml:space="preserve"> Bou S.A. de C.V., Inversiones El Indio, S.A. de C.V. </w:t>
      </w:r>
    </w:p>
    <w:p w14:paraId="44D8A8F5" w14:textId="77777777" w:rsidR="00C96024" w:rsidRPr="00810559" w:rsidRDefault="00C96024" w:rsidP="0099453D">
      <w:pPr>
        <w:spacing w:after="0" w:line="240" w:lineRule="auto"/>
        <w:jc w:val="both"/>
        <w:rPr>
          <w:rFonts w:eastAsia="Times New Roman"/>
          <w:szCs w:val="24"/>
          <w:lang w:eastAsia="es-ES"/>
        </w:rPr>
      </w:pPr>
    </w:p>
    <w:p w14:paraId="42A0A640" w14:textId="77777777" w:rsidR="0099453D" w:rsidRPr="00810559" w:rsidRDefault="0099453D" w:rsidP="0099453D">
      <w:pPr>
        <w:spacing w:after="0" w:line="240" w:lineRule="auto"/>
        <w:jc w:val="both"/>
        <w:rPr>
          <w:szCs w:val="24"/>
          <w:lang w:val="es-ES"/>
        </w:rPr>
      </w:pPr>
    </w:p>
    <w:p w14:paraId="2816CF46" w14:textId="77777777" w:rsidR="0099453D" w:rsidRPr="00810559" w:rsidRDefault="0099453D" w:rsidP="0099453D">
      <w:pPr>
        <w:spacing w:after="0" w:line="240" w:lineRule="auto"/>
        <w:jc w:val="both"/>
        <w:rPr>
          <w:szCs w:val="24"/>
        </w:rPr>
      </w:pPr>
      <w:r w:rsidRPr="00810559">
        <w:rPr>
          <w:szCs w:val="24"/>
        </w:rPr>
        <w:t xml:space="preserve">POR </w:t>
      </w:r>
      <w:proofErr w:type="gramStart"/>
      <w:r w:rsidRPr="00810559">
        <w:rPr>
          <w:szCs w:val="24"/>
        </w:rPr>
        <w:t>TANTO</w:t>
      </w:r>
      <w:proofErr w:type="gramEnd"/>
      <w:r w:rsidRPr="00810559">
        <w:rPr>
          <w:szCs w:val="24"/>
        </w:rPr>
        <w:t xml:space="preserve"> el Concejo Municipal en uso de las facultades que le confiere el Código Municipal y la Ley de Adquisiciones y Contrataciones de la Administración Pública, ACUERDA:</w:t>
      </w:r>
    </w:p>
    <w:p w14:paraId="0E1A8B19" w14:textId="77777777" w:rsidR="0099453D" w:rsidRPr="00810559" w:rsidRDefault="0099453D" w:rsidP="0099453D">
      <w:pPr>
        <w:spacing w:after="0" w:line="240" w:lineRule="auto"/>
        <w:jc w:val="both"/>
        <w:rPr>
          <w:szCs w:val="24"/>
        </w:rPr>
      </w:pPr>
    </w:p>
    <w:p w14:paraId="6B09485C" w14:textId="411828BB" w:rsidR="00CE1ED3" w:rsidRPr="00EA08BE" w:rsidRDefault="0099453D" w:rsidP="00335AFD">
      <w:pPr>
        <w:numPr>
          <w:ilvl w:val="0"/>
          <w:numId w:val="343"/>
        </w:numPr>
        <w:spacing w:after="0" w:line="240" w:lineRule="auto"/>
        <w:contextualSpacing/>
        <w:jc w:val="both"/>
        <w:rPr>
          <w:rFonts w:eastAsia="Calibri"/>
          <w:b/>
          <w:color w:val="000000"/>
          <w:u w:val="single"/>
          <w:lang w:val="es-MX"/>
        </w:rPr>
      </w:pPr>
      <w:r w:rsidRPr="00810559">
        <w:rPr>
          <w:rFonts w:eastAsia="Times New Roman"/>
          <w:szCs w:val="24"/>
          <w:lang w:val="es-ES" w:eastAsia="es-ES"/>
        </w:rPr>
        <w:t xml:space="preserve">ADJUDICAR de forma parcial la libre gestión </w:t>
      </w:r>
      <w:r w:rsidR="00C96024" w:rsidRPr="00810559">
        <w:rPr>
          <w:rFonts w:eastAsia="Times New Roman"/>
          <w:szCs w:val="24"/>
          <w:lang w:eastAsia="es-ES"/>
        </w:rPr>
        <w:t>la compra “</w:t>
      </w:r>
      <w:r w:rsidR="00C96024">
        <w:rPr>
          <w:rFonts w:eastAsia="Times New Roman"/>
          <w:szCs w:val="24"/>
          <w:lang w:eastAsia="es-ES"/>
        </w:rPr>
        <w:t xml:space="preserve"> libras de clavos, libras de alambre de amarre, tubo galvanizado, tornillos </w:t>
      </w:r>
      <w:proofErr w:type="spellStart"/>
      <w:r w:rsidR="00C96024">
        <w:rPr>
          <w:rFonts w:eastAsia="Times New Roman"/>
          <w:szCs w:val="24"/>
          <w:lang w:eastAsia="es-ES"/>
        </w:rPr>
        <w:t>autoroscantes</w:t>
      </w:r>
      <w:proofErr w:type="spellEnd"/>
      <w:r w:rsidR="00C96024">
        <w:rPr>
          <w:rFonts w:eastAsia="Times New Roman"/>
          <w:szCs w:val="24"/>
          <w:lang w:eastAsia="es-ES"/>
        </w:rPr>
        <w:t xml:space="preserve"> de diversas medidas, </w:t>
      </w:r>
      <w:proofErr w:type="spellStart"/>
      <w:r w:rsidR="00C96024">
        <w:rPr>
          <w:rFonts w:eastAsia="Times New Roman"/>
          <w:szCs w:val="24"/>
          <w:lang w:eastAsia="es-ES"/>
        </w:rPr>
        <w:t>angulos</w:t>
      </w:r>
      <w:proofErr w:type="spellEnd"/>
      <w:r w:rsidR="00C96024">
        <w:rPr>
          <w:rFonts w:eastAsia="Times New Roman"/>
          <w:szCs w:val="24"/>
          <w:lang w:eastAsia="es-ES"/>
        </w:rPr>
        <w:t xml:space="preserve"> entre otros para uso dentro del proyecto “</w:t>
      </w:r>
      <w:r w:rsidR="00C96024" w:rsidRPr="00697C52">
        <w:rPr>
          <w:rFonts w:eastAsia="Calibri"/>
          <w:b/>
          <w:color w:val="000000"/>
          <w:szCs w:val="24"/>
        </w:rPr>
        <w:t>CONSTRUCCIÓN Y MEJORAMIENTO DE VIVIENDAS PARA PERSONAS EN SITUACION DE VULNERABILIDAD Y GRAVE NECESIDAD DEL MUNICIPIO DE METAPÁN</w:t>
      </w:r>
      <w:r w:rsidR="00C96024">
        <w:rPr>
          <w:rFonts w:eastAsia="Calibri"/>
          <w:b/>
          <w:color w:val="000000"/>
          <w:szCs w:val="24"/>
        </w:rPr>
        <w:t xml:space="preserve">” </w:t>
      </w:r>
      <w:r w:rsidR="00C96024">
        <w:rPr>
          <w:rFonts w:eastAsia="Calibri"/>
          <w:bCs/>
          <w:color w:val="000000"/>
          <w:szCs w:val="24"/>
        </w:rPr>
        <w:t>, según publicación 20210232, a las empresas RAUL CARDONA HEREDIA ( EL BUEN PRECIO) por el monto de $ 2,188.46, ALMACENES BOU, S.A. DE C.V. por el monto de $ 40,249.22, INVERSIONES EL INDIO, S.A. DE C.V. por el monto de $ 4,413.22</w:t>
      </w:r>
      <w:r w:rsidR="00EA08BE">
        <w:rPr>
          <w:rFonts w:eastAsia="Calibri"/>
          <w:bCs/>
          <w:color w:val="000000"/>
          <w:szCs w:val="24"/>
        </w:rPr>
        <w:t>.</w:t>
      </w:r>
    </w:p>
    <w:p w14:paraId="56DF6D9E" w14:textId="0FE66CDC" w:rsidR="00EA08BE" w:rsidRPr="002D35C8" w:rsidRDefault="00EA08BE" w:rsidP="00335AFD">
      <w:pPr>
        <w:numPr>
          <w:ilvl w:val="0"/>
          <w:numId w:val="343"/>
        </w:numPr>
        <w:spacing w:after="0" w:line="240" w:lineRule="auto"/>
        <w:contextualSpacing/>
        <w:jc w:val="both"/>
        <w:rPr>
          <w:rFonts w:eastAsia="Calibri"/>
          <w:b/>
          <w:color w:val="000000"/>
          <w:u w:val="single"/>
          <w:lang w:val="es-MX"/>
        </w:rPr>
      </w:pPr>
      <w:r>
        <w:rPr>
          <w:rFonts w:eastAsia="Times New Roman"/>
          <w:szCs w:val="24"/>
          <w:lang w:val="es-ES" w:eastAsia="es-ES"/>
        </w:rPr>
        <w:t>Autorizar al Sr. Israel Peraza Guerra, Alcalde</w:t>
      </w:r>
      <w:r w:rsidR="002D35C8">
        <w:rPr>
          <w:rFonts w:eastAsia="Times New Roman"/>
          <w:szCs w:val="24"/>
          <w:lang w:val="es-ES" w:eastAsia="es-ES"/>
        </w:rPr>
        <w:t xml:space="preserve"> Municipal para que en nombre y representación del Municipio firme contrato con las empresas citadas en el literal anterior.</w:t>
      </w:r>
    </w:p>
    <w:p w14:paraId="15EAECB8" w14:textId="4A6482F5" w:rsidR="002D35C8" w:rsidRPr="00C96024" w:rsidRDefault="002D35C8" w:rsidP="00335AFD">
      <w:pPr>
        <w:numPr>
          <w:ilvl w:val="0"/>
          <w:numId w:val="343"/>
        </w:numPr>
        <w:spacing w:after="0" w:line="240" w:lineRule="auto"/>
        <w:contextualSpacing/>
        <w:jc w:val="both"/>
        <w:rPr>
          <w:rFonts w:eastAsia="Calibri"/>
          <w:b/>
          <w:color w:val="000000"/>
          <w:u w:val="single"/>
          <w:lang w:val="es-MX"/>
        </w:rPr>
      </w:pPr>
      <w:r>
        <w:rPr>
          <w:rFonts w:eastAsia="Times New Roman"/>
          <w:szCs w:val="24"/>
          <w:lang w:val="es-ES" w:eastAsia="es-ES"/>
        </w:rPr>
        <w:t xml:space="preserve">Nombrar como </w:t>
      </w:r>
      <w:proofErr w:type="spellStart"/>
      <w:r>
        <w:rPr>
          <w:rFonts w:eastAsia="Times New Roman"/>
          <w:szCs w:val="24"/>
          <w:lang w:val="es-ES" w:eastAsia="es-ES"/>
        </w:rPr>
        <w:t>administror</w:t>
      </w:r>
      <w:proofErr w:type="spellEnd"/>
      <w:r>
        <w:rPr>
          <w:rFonts w:eastAsia="Times New Roman"/>
          <w:szCs w:val="24"/>
          <w:lang w:val="es-ES" w:eastAsia="es-ES"/>
        </w:rPr>
        <w:t xml:space="preserve"> de contrato al </w:t>
      </w:r>
      <w:r w:rsidRPr="00EA0FBB">
        <w:rPr>
          <w:rFonts w:eastAsia="Calibri"/>
          <w:b/>
          <w:szCs w:val="24"/>
        </w:rPr>
        <w:t>Sr.</w:t>
      </w:r>
      <w:r w:rsidRPr="00EA0FBB">
        <w:rPr>
          <w:rFonts w:eastAsia="Calibri"/>
          <w:szCs w:val="24"/>
        </w:rPr>
        <w:t xml:space="preserve"> </w:t>
      </w:r>
      <w:r w:rsidRPr="00EA0FBB">
        <w:rPr>
          <w:rFonts w:eastAsia="Calibri"/>
          <w:b/>
          <w:szCs w:val="24"/>
        </w:rPr>
        <w:t xml:space="preserve">Carlos </w:t>
      </w:r>
      <w:proofErr w:type="spellStart"/>
      <w:r w:rsidRPr="00EA0FBB">
        <w:rPr>
          <w:rFonts w:eastAsia="Calibri"/>
          <w:b/>
          <w:szCs w:val="24"/>
        </w:rPr>
        <w:t>Andres</w:t>
      </w:r>
      <w:proofErr w:type="spellEnd"/>
      <w:r w:rsidRPr="00EA0FBB">
        <w:rPr>
          <w:rFonts w:eastAsia="Calibri"/>
          <w:b/>
          <w:szCs w:val="24"/>
        </w:rPr>
        <w:t xml:space="preserve"> Peña </w:t>
      </w:r>
      <w:proofErr w:type="spellStart"/>
      <w:r w:rsidRPr="00EA0FBB">
        <w:rPr>
          <w:rFonts w:eastAsia="Calibri"/>
          <w:b/>
          <w:szCs w:val="24"/>
        </w:rPr>
        <w:t>Hernandez</w:t>
      </w:r>
      <w:proofErr w:type="spellEnd"/>
      <w:r>
        <w:rPr>
          <w:rFonts w:eastAsia="Calibri"/>
          <w:b/>
          <w:szCs w:val="24"/>
        </w:rPr>
        <w:t>.</w:t>
      </w:r>
    </w:p>
    <w:p w14:paraId="17BBA87C" w14:textId="5D95C8FF" w:rsidR="00C96024" w:rsidRDefault="00C96024" w:rsidP="00C96024">
      <w:pPr>
        <w:spacing w:after="0" w:line="240" w:lineRule="auto"/>
        <w:ind w:left="360"/>
        <w:contextualSpacing/>
        <w:jc w:val="both"/>
        <w:rPr>
          <w:rFonts w:eastAsia="Times New Roman"/>
          <w:szCs w:val="24"/>
          <w:lang w:val="es-ES" w:eastAsia="es-ES"/>
        </w:rPr>
      </w:pPr>
      <w:r>
        <w:rPr>
          <w:rFonts w:eastAsia="Times New Roman"/>
          <w:szCs w:val="24"/>
          <w:lang w:val="es-ES" w:eastAsia="es-ES"/>
        </w:rPr>
        <w:t xml:space="preserve">Comuníquese. </w:t>
      </w:r>
    </w:p>
    <w:p w14:paraId="564CC942" w14:textId="77777777" w:rsidR="00291366" w:rsidRDefault="00291366" w:rsidP="00C96024">
      <w:pPr>
        <w:spacing w:after="0" w:line="240" w:lineRule="auto"/>
        <w:ind w:left="360"/>
        <w:contextualSpacing/>
        <w:jc w:val="both"/>
        <w:rPr>
          <w:rFonts w:eastAsia="Times New Roman"/>
          <w:szCs w:val="24"/>
          <w:lang w:val="es-ES" w:eastAsia="es-ES"/>
        </w:rPr>
      </w:pPr>
    </w:p>
    <w:p w14:paraId="3218C1AA" w14:textId="77777777" w:rsidR="00EA08BE" w:rsidRPr="00C96024" w:rsidRDefault="00EA08BE" w:rsidP="00C96024">
      <w:pPr>
        <w:spacing w:after="0" w:line="240" w:lineRule="auto"/>
        <w:ind w:left="360"/>
        <w:contextualSpacing/>
        <w:jc w:val="both"/>
        <w:rPr>
          <w:rFonts w:eastAsia="Calibri"/>
          <w:b/>
          <w:color w:val="000000"/>
          <w:u w:val="single"/>
          <w:lang w:val="es-MX"/>
        </w:rPr>
      </w:pPr>
    </w:p>
    <w:bookmarkEnd w:id="59"/>
    <w:p w14:paraId="5B0FB5F4" w14:textId="77777777" w:rsidR="00C96024" w:rsidRPr="00CE1ED3" w:rsidRDefault="00C96024" w:rsidP="00C96024">
      <w:pPr>
        <w:spacing w:after="0" w:line="240" w:lineRule="auto"/>
        <w:ind w:left="720"/>
        <w:contextualSpacing/>
        <w:jc w:val="both"/>
        <w:rPr>
          <w:rFonts w:eastAsia="Calibri"/>
          <w:b/>
          <w:color w:val="000000"/>
          <w:u w:val="single"/>
          <w:lang w:val="es-MX"/>
        </w:rPr>
      </w:pPr>
    </w:p>
    <w:p w14:paraId="05DD4A47" w14:textId="4D0C2D18" w:rsidR="00CE1ED3" w:rsidRDefault="00CE1ED3" w:rsidP="004A7FCF">
      <w:pPr>
        <w:spacing w:line="240" w:lineRule="auto"/>
        <w:jc w:val="both"/>
        <w:rPr>
          <w:rFonts w:eastAsia="Calibri"/>
          <w:b/>
          <w:color w:val="000000"/>
          <w:u w:val="single"/>
          <w:lang w:val="es-MX"/>
        </w:rPr>
      </w:pPr>
      <w:r w:rsidRPr="00CE1ED3">
        <w:rPr>
          <w:rFonts w:eastAsia="Calibri"/>
          <w:b/>
          <w:color w:val="000000"/>
          <w:u w:val="single"/>
          <w:lang w:val="es-MX"/>
        </w:rPr>
        <w:t>ACUERDO NÚMERO DOCE:</w:t>
      </w:r>
    </w:p>
    <w:p w14:paraId="14FE997E" w14:textId="77777777" w:rsidR="00291366" w:rsidRPr="00810559" w:rsidRDefault="00291366" w:rsidP="00291366">
      <w:pPr>
        <w:jc w:val="both"/>
        <w:rPr>
          <w:rFonts w:eastAsia="Times New Roman"/>
          <w:szCs w:val="24"/>
          <w:lang w:eastAsia="es-ES"/>
        </w:rPr>
      </w:pPr>
      <w:r w:rsidRPr="00810559">
        <w:rPr>
          <w:rFonts w:eastAsia="Times New Roman"/>
          <w:szCs w:val="24"/>
          <w:lang w:eastAsia="es-ES"/>
        </w:rPr>
        <w:t>El Concejo Municipal CONSIDERANDO:</w:t>
      </w:r>
    </w:p>
    <w:p w14:paraId="065330D9" w14:textId="52929364" w:rsidR="00291366" w:rsidRPr="009B620C" w:rsidRDefault="00291366" w:rsidP="00291366">
      <w:pPr>
        <w:spacing w:after="0" w:line="240" w:lineRule="auto"/>
        <w:jc w:val="both"/>
        <w:rPr>
          <w:rFonts w:eastAsia="Times New Roman"/>
          <w:bCs/>
          <w:szCs w:val="24"/>
          <w:lang w:eastAsia="es-ES"/>
        </w:rPr>
      </w:pPr>
      <w:r w:rsidRPr="00810559">
        <w:rPr>
          <w:rFonts w:eastAsia="Times New Roman"/>
          <w:szCs w:val="24"/>
          <w:lang w:eastAsia="es-ES"/>
        </w:rPr>
        <w:t xml:space="preserve">I.- Que la Unidad de Adquisiciones y contrataciones Institucionales, realizó el proceso de libre gestión para </w:t>
      </w:r>
      <w:proofErr w:type="gramStart"/>
      <w:r>
        <w:rPr>
          <w:rFonts w:eastAsia="Times New Roman"/>
          <w:szCs w:val="24"/>
          <w:lang w:eastAsia="es-ES"/>
        </w:rPr>
        <w:t>“ la</w:t>
      </w:r>
      <w:proofErr w:type="gramEnd"/>
      <w:r>
        <w:rPr>
          <w:rFonts w:eastAsia="Times New Roman"/>
          <w:szCs w:val="24"/>
          <w:lang w:eastAsia="es-ES"/>
        </w:rPr>
        <w:t xml:space="preserve"> compra de arena, grava y piedra” para uso dentro del proyecto “</w:t>
      </w:r>
      <w:r w:rsidRPr="00697C52">
        <w:rPr>
          <w:rFonts w:eastAsia="Calibri"/>
          <w:b/>
          <w:color w:val="000000"/>
          <w:szCs w:val="24"/>
        </w:rPr>
        <w:t>CONSTRUCCIÓN Y MEJORAMIENTO DE VIVIENDAS PARA PERSONAS EN SITUACION DE VULNERABILIDAD Y GRAVE NECESIDAD DEL MUNICIPIO DE METAPÁN</w:t>
      </w:r>
      <w:r>
        <w:rPr>
          <w:rFonts w:eastAsia="Calibri"/>
          <w:b/>
          <w:color w:val="000000"/>
          <w:szCs w:val="24"/>
        </w:rPr>
        <w:t xml:space="preserve">” </w:t>
      </w:r>
      <w:r>
        <w:rPr>
          <w:rFonts w:eastAsia="Calibri"/>
          <w:bCs/>
          <w:color w:val="000000"/>
          <w:szCs w:val="24"/>
        </w:rPr>
        <w:t>, según publicación 20210232</w:t>
      </w:r>
    </w:p>
    <w:p w14:paraId="40859F8B" w14:textId="77777777" w:rsidR="00291366" w:rsidRPr="00810559" w:rsidRDefault="00291366" w:rsidP="00291366">
      <w:pPr>
        <w:spacing w:after="0" w:line="240" w:lineRule="auto"/>
        <w:jc w:val="both"/>
        <w:rPr>
          <w:rFonts w:eastAsia="Times New Roman"/>
          <w:szCs w:val="24"/>
          <w:lang w:val="es-ES" w:eastAsia="es-ES"/>
        </w:rPr>
      </w:pPr>
    </w:p>
    <w:p w14:paraId="61465F80" w14:textId="7EFDD744" w:rsidR="00291366" w:rsidRPr="00810559" w:rsidRDefault="00291366" w:rsidP="00291366">
      <w:pPr>
        <w:spacing w:after="0" w:line="240" w:lineRule="auto"/>
        <w:jc w:val="both"/>
        <w:rPr>
          <w:szCs w:val="24"/>
        </w:rPr>
      </w:pPr>
      <w:r w:rsidRPr="00810559">
        <w:rPr>
          <w:rFonts w:eastAsia="Times New Roman"/>
          <w:szCs w:val="24"/>
          <w:lang w:val="es-ES" w:eastAsia="es-ES"/>
        </w:rPr>
        <w:t xml:space="preserve">II.- Que se </w:t>
      </w:r>
      <w:r w:rsidRPr="00810559">
        <w:rPr>
          <w:szCs w:val="24"/>
        </w:rPr>
        <w:t xml:space="preserve">genero libre competencia, posteriormente a la convocatoria en COMPRASAL, de las cuales se tienen las ofertas siguientes: </w:t>
      </w:r>
      <w:r>
        <w:rPr>
          <w:szCs w:val="24"/>
        </w:rPr>
        <w:t xml:space="preserve"> Samuel de Dios </w:t>
      </w:r>
      <w:proofErr w:type="spellStart"/>
      <w:r>
        <w:rPr>
          <w:szCs w:val="24"/>
        </w:rPr>
        <w:t>Rodriguez</w:t>
      </w:r>
      <w:proofErr w:type="spellEnd"/>
      <w:r>
        <w:rPr>
          <w:szCs w:val="24"/>
        </w:rPr>
        <w:t xml:space="preserve"> Valle </w:t>
      </w:r>
      <w:r w:rsidR="008E27FB">
        <w:rPr>
          <w:szCs w:val="24"/>
        </w:rPr>
        <w:t>(Transportes</w:t>
      </w:r>
      <w:r>
        <w:rPr>
          <w:szCs w:val="24"/>
        </w:rPr>
        <w:t xml:space="preserve"> Samuel </w:t>
      </w:r>
      <w:r w:rsidR="00A36D20">
        <w:rPr>
          <w:szCs w:val="24"/>
        </w:rPr>
        <w:t>d</w:t>
      </w:r>
      <w:r>
        <w:rPr>
          <w:szCs w:val="24"/>
        </w:rPr>
        <w:t xml:space="preserve">e Dios), y </w:t>
      </w:r>
      <w:proofErr w:type="spellStart"/>
      <w:r>
        <w:rPr>
          <w:szCs w:val="24"/>
        </w:rPr>
        <w:t>Hernan</w:t>
      </w:r>
      <w:proofErr w:type="spellEnd"/>
      <w:r>
        <w:rPr>
          <w:szCs w:val="24"/>
        </w:rPr>
        <w:t xml:space="preserve"> Salazar </w:t>
      </w:r>
      <w:proofErr w:type="gramStart"/>
      <w:r>
        <w:rPr>
          <w:szCs w:val="24"/>
        </w:rPr>
        <w:t>( Transporte</w:t>
      </w:r>
      <w:proofErr w:type="gramEnd"/>
      <w:r>
        <w:rPr>
          <w:szCs w:val="24"/>
        </w:rPr>
        <w:t xml:space="preserve"> Salazar)</w:t>
      </w:r>
    </w:p>
    <w:p w14:paraId="63CAA0B1" w14:textId="4B796E72" w:rsidR="00291366" w:rsidRDefault="00291366" w:rsidP="00291366">
      <w:pPr>
        <w:spacing w:after="0" w:line="240" w:lineRule="auto"/>
        <w:jc w:val="both"/>
        <w:rPr>
          <w:szCs w:val="24"/>
        </w:rPr>
      </w:pPr>
      <w:r w:rsidRPr="00810559">
        <w:rPr>
          <w:szCs w:val="24"/>
        </w:rPr>
        <w:br/>
        <w:t xml:space="preserve">III.- Que la Comisión de Evaluación de Ofertas, después de realizar el análisis y evaluación de las propuestas </w:t>
      </w:r>
      <w:r>
        <w:rPr>
          <w:szCs w:val="24"/>
        </w:rPr>
        <w:t xml:space="preserve">recomienda adjudicar </w:t>
      </w:r>
      <w:r w:rsidR="008E27FB">
        <w:rPr>
          <w:szCs w:val="24"/>
        </w:rPr>
        <w:t xml:space="preserve">parcialmente a Samuel de Dios </w:t>
      </w:r>
      <w:proofErr w:type="spellStart"/>
      <w:r w:rsidR="008E27FB">
        <w:rPr>
          <w:szCs w:val="24"/>
        </w:rPr>
        <w:t>Rodriguez</w:t>
      </w:r>
      <w:proofErr w:type="spellEnd"/>
      <w:r w:rsidR="008E27FB">
        <w:rPr>
          <w:szCs w:val="24"/>
        </w:rPr>
        <w:t xml:space="preserve"> Valle (Transportes Samuel </w:t>
      </w:r>
      <w:r w:rsidR="00ED117A">
        <w:rPr>
          <w:szCs w:val="24"/>
        </w:rPr>
        <w:t>d</w:t>
      </w:r>
      <w:r w:rsidR="008E27FB">
        <w:rPr>
          <w:szCs w:val="24"/>
        </w:rPr>
        <w:t xml:space="preserve">e Dios), y </w:t>
      </w:r>
      <w:proofErr w:type="spellStart"/>
      <w:r w:rsidR="008E27FB">
        <w:rPr>
          <w:szCs w:val="24"/>
        </w:rPr>
        <w:t>Hernan</w:t>
      </w:r>
      <w:proofErr w:type="spellEnd"/>
      <w:r w:rsidR="008E27FB">
        <w:rPr>
          <w:szCs w:val="24"/>
        </w:rPr>
        <w:t xml:space="preserve"> Salazar </w:t>
      </w:r>
      <w:proofErr w:type="gramStart"/>
      <w:r w:rsidR="008E27FB">
        <w:rPr>
          <w:szCs w:val="24"/>
        </w:rPr>
        <w:t>( Transporte</w:t>
      </w:r>
      <w:proofErr w:type="gramEnd"/>
      <w:r w:rsidR="008E27FB">
        <w:rPr>
          <w:szCs w:val="24"/>
        </w:rPr>
        <w:t xml:space="preserve"> Salazar). Tomando en cuenta que: son empresas que cuenta con el precio competitivo, según el giro </w:t>
      </w:r>
      <w:proofErr w:type="spellStart"/>
      <w:r w:rsidR="008E27FB">
        <w:rPr>
          <w:szCs w:val="24"/>
        </w:rPr>
        <w:t>esta</w:t>
      </w:r>
      <w:proofErr w:type="spellEnd"/>
      <w:r w:rsidR="008E27FB">
        <w:rPr>
          <w:szCs w:val="24"/>
        </w:rPr>
        <w:t xml:space="preserve"> autorizado para ofrecer el tipo de servicio, son de calidad requerida según especialista en la materia, son empresas con trayectoria nacional, se especifica que los precios podrían variar según costos de mercado. </w:t>
      </w:r>
    </w:p>
    <w:p w14:paraId="6F83956B" w14:textId="77777777" w:rsidR="00291366" w:rsidRPr="00810559" w:rsidRDefault="00291366" w:rsidP="00291366">
      <w:pPr>
        <w:spacing w:after="0" w:line="240" w:lineRule="auto"/>
        <w:jc w:val="both"/>
        <w:rPr>
          <w:rFonts w:eastAsia="Times New Roman"/>
          <w:szCs w:val="24"/>
          <w:lang w:eastAsia="es-ES"/>
        </w:rPr>
      </w:pPr>
    </w:p>
    <w:p w14:paraId="26081206" w14:textId="77777777" w:rsidR="00291366" w:rsidRPr="00810559" w:rsidRDefault="00291366" w:rsidP="00291366">
      <w:pPr>
        <w:spacing w:after="0" w:line="240" w:lineRule="auto"/>
        <w:jc w:val="both"/>
        <w:rPr>
          <w:szCs w:val="24"/>
          <w:lang w:val="es-ES"/>
        </w:rPr>
      </w:pPr>
    </w:p>
    <w:p w14:paraId="1EA8363D" w14:textId="77777777" w:rsidR="00291366" w:rsidRPr="00810559" w:rsidRDefault="00291366" w:rsidP="00291366">
      <w:pPr>
        <w:spacing w:after="0" w:line="240" w:lineRule="auto"/>
        <w:jc w:val="both"/>
        <w:rPr>
          <w:szCs w:val="24"/>
        </w:rPr>
      </w:pPr>
      <w:r w:rsidRPr="00810559">
        <w:rPr>
          <w:szCs w:val="24"/>
        </w:rPr>
        <w:t xml:space="preserve">POR </w:t>
      </w:r>
      <w:proofErr w:type="gramStart"/>
      <w:r w:rsidRPr="00810559">
        <w:rPr>
          <w:szCs w:val="24"/>
        </w:rPr>
        <w:t>TANTO</w:t>
      </w:r>
      <w:proofErr w:type="gramEnd"/>
      <w:r w:rsidRPr="00810559">
        <w:rPr>
          <w:szCs w:val="24"/>
        </w:rPr>
        <w:t xml:space="preserve"> el Concejo Municipal en uso de las facultades que le confiere el Código Municipal y la Ley de Adquisiciones y Contrataciones de la Administración Pública, ACUERDA:</w:t>
      </w:r>
    </w:p>
    <w:p w14:paraId="363595A2" w14:textId="77777777" w:rsidR="00291366" w:rsidRPr="00810559" w:rsidRDefault="00291366" w:rsidP="00291366">
      <w:pPr>
        <w:spacing w:after="0" w:line="240" w:lineRule="auto"/>
        <w:jc w:val="both"/>
        <w:rPr>
          <w:szCs w:val="24"/>
        </w:rPr>
      </w:pPr>
    </w:p>
    <w:p w14:paraId="35FBBD6B" w14:textId="77777777" w:rsidR="00ED117A" w:rsidRPr="00ED117A" w:rsidRDefault="00291366" w:rsidP="00335AFD">
      <w:pPr>
        <w:pStyle w:val="Prrafodelista"/>
        <w:numPr>
          <w:ilvl w:val="0"/>
          <w:numId w:val="344"/>
        </w:numPr>
        <w:spacing w:after="0" w:line="240" w:lineRule="auto"/>
        <w:jc w:val="both"/>
        <w:rPr>
          <w:rFonts w:eastAsia="Times New Roman"/>
          <w:bCs/>
          <w:szCs w:val="24"/>
          <w:lang w:eastAsia="es-ES"/>
        </w:rPr>
      </w:pPr>
      <w:r w:rsidRPr="00ED117A">
        <w:rPr>
          <w:rFonts w:eastAsia="Times New Roman"/>
          <w:szCs w:val="24"/>
          <w:lang w:val="es-ES" w:eastAsia="es-ES"/>
        </w:rPr>
        <w:t>ADJUDICAR de forma parcial la libre gestión</w:t>
      </w:r>
      <w:r w:rsidRPr="00ED117A">
        <w:rPr>
          <w:rFonts w:eastAsia="Times New Roman"/>
          <w:szCs w:val="24"/>
          <w:lang w:eastAsia="es-ES"/>
        </w:rPr>
        <w:t xml:space="preserve"> </w:t>
      </w:r>
      <w:r w:rsidR="00ED117A" w:rsidRPr="00ED117A">
        <w:rPr>
          <w:rFonts w:eastAsia="Times New Roman"/>
          <w:szCs w:val="24"/>
          <w:lang w:eastAsia="es-ES"/>
        </w:rPr>
        <w:t>la compra de arena, grava y piedra para uso dentro del proyecto “</w:t>
      </w:r>
      <w:r w:rsidR="00ED117A" w:rsidRPr="00ED117A">
        <w:rPr>
          <w:rFonts w:eastAsia="Calibri"/>
          <w:b/>
          <w:color w:val="000000"/>
          <w:szCs w:val="24"/>
        </w:rPr>
        <w:t>CONSTRUCCIÓN Y MEJORAMIENTO DE VIVIENDAS PARA PERSONAS EN SITUACION DE VULNERABILIDAD Y GRAVE NECESIDAD DEL MUNICIPIO DE METAPÁN</w:t>
      </w:r>
      <w:proofErr w:type="gramStart"/>
      <w:r w:rsidR="00ED117A" w:rsidRPr="00ED117A">
        <w:rPr>
          <w:rFonts w:eastAsia="Calibri"/>
          <w:b/>
          <w:color w:val="000000"/>
          <w:szCs w:val="24"/>
        </w:rPr>
        <w:t xml:space="preserve">” </w:t>
      </w:r>
      <w:r w:rsidR="00ED117A" w:rsidRPr="00ED117A">
        <w:rPr>
          <w:rFonts w:eastAsia="Calibri"/>
          <w:bCs/>
          <w:color w:val="000000"/>
          <w:szCs w:val="24"/>
        </w:rPr>
        <w:t>,</w:t>
      </w:r>
      <w:proofErr w:type="gramEnd"/>
      <w:r w:rsidR="00ED117A" w:rsidRPr="00ED117A">
        <w:rPr>
          <w:rFonts w:eastAsia="Calibri"/>
          <w:bCs/>
          <w:color w:val="000000"/>
          <w:szCs w:val="24"/>
        </w:rPr>
        <w:t xml:space="preserve"> según publicación 20210232</w:t>
      </w:r>
      <w:r w:rsidR="00ED117A">
        <w:rPr>
          <w:rFonts w:eastAsia="Calibri"/>
          <w:bCs/>
          <w:color w:val="000000"/>
          <w:szCs w:val="24"/>
        </w:rPr>
        <w:t xml:space="preserve"> a los señores </w:t>
      </w:r>
      <w:r w:rsidR="00ED117A">
        <w:rPr>
          <w:szCs w:val="24"/>
        </w:rPr>
        <w:t xml:space="preserve">Samuel de Dios </w:t>
      </w:r>
      <w:proofErr w:type="spellStart"/>
      <w:r w:rsidR="00ED117A">
        <w:rPr>
          <w:szCs w:val="24"/>
        </w:rPr>
        <w:t>Rodriguez</w:t>
      </w:r>
      <w:proofErr w:type="spellEnd"/>
      <w:r w:rsidR="00ED117A">
        <w:rPr>
          <w:szCs w:val="24"/>
        </w:rPr>
        <w:t xml:space="preserve"> Valle (Transportes Samuel de Dios) el monto de $2,353.80 y </w:t>
      </w:r>
      <w:proofErr w:type="spellStart"/>
      <w:r w:rsidR="00ED117A">
        <w:rPr>
          <w:szCs w:val="24"/>
        </w:rPr>
        <w:t>Hernan</w:t>
      </w:r>
      <w:proofErr w:type="spellEnd"/>
      <w:r w:rsidR="00ED117A">
        <w:rPr>
          <w:szCs w:val="24"/>
        </w:rPr>
        <w:t xml:space="preserve"> Salazar ( Transporte Salazar), el monto de $ 16,447.15.</w:t>
      </w:r>
    </w:p>
    <w:p w14:paraId="40B6E02B" w14:textId="29D7B74B" w:rsidR="00291366" w:rsidRPr="00ED117A" w:rsidRDefault="00291366" w:rsidP="00335AFD">
      <w:pPr>
        <w:pStyle w:val="Prrafodelista"/>
        <w:numPr>
          <w:ilvl w:val="0"/>
          <w:numId w:val="344"/>
        </w:numPr>
        <w:spacing w:after="0" w:line="240" w:lineRule="auto"/>
        <w:jc w:val="both"/>
        <w:rPr>
          <w:rFonts w:eastAsia="Times New Roman"/>
          <w:bCs/>
          <w:szCs w:val="24"/>
          <w:lang w:eastAsia="es-ES"/>
        </w:rPr>
      </w:pPr>
      <w:r w:rsidRPr="00ED117A">
        <w:rPr>
          <w:rFonts w:eastAsia="Times New Roman"/>
          <w:szCs w:val="24"/>
          <w:lang w:val="es-ES" w:eastAsia="es-ES"/>
        </w:rPr>
        <w:t xml:space="preserve">Autorizar al Sr. Israel Peraza Guerra, Alcalde Municipal para que en nombre y representación del Municipio firme contrato con </w:t>
      </w:r>
      <w:r w:rsidR="00ED117A">
        <w:rPr>
          <w:rFonts w:eastAsia="Times New Roman"/>
          <w:szCs w:val="24"/>
          <w:lang w:val="es-ES" w:eastAsia="es-ES"/>
        </w:rPr>
        <w:t>los señores</w:t>
      </w:r>
      <w:r w:rsidRPr="00ED117A">
        <w:rPr>
          <w:rFonts w:eastAsia="Times New Roman"/>
          <w:szCs w:val="24"/>
          <w:lang w:val="es-ES" w:eastAsia="es-ES"/>
        </w:rPr>
        <w:t xml:space="preserve"> citadas en el literal anterior.</w:t>
      </w:r>
    </w:p>
    <w:p w14:paraId="42C2A65D" w14:textId="45296D88" w:rsidR="00291366" w:rsidRPr="00ED117A" w:rsidRDefault="00291366" w:rsidP="00335AFD">
      <w:pPr>
        <w:pStyle w:val="Prrafodelista"/>
        <w:numPr>
          <w:ilvl w:val="0"/>
          <w:numId w:val="344"/>
        </w:numPr>
        <w:spacing w:after="0" w:line="240" w:lineRule="auto"/>
        <w:jc w:val="both"/>
        <w:rPr>
          <w:rFonts w:eastAsia="Calibri"/>
          <w:b/>
          <w:color w:val="000000"/>
          <w:u w:val="single"/>
          <w:lang w:val="es-MX"/>
        </w:rPr>
      </w:pPr>
      <w:r w:rsidRPr="00ED117A">
        <w:rPr>
          <w:rFonts w:eastAsia="Times New Roman"/>
          <w:szCs w:val="24"/>
          <w:lang w:val="es-ES" w:eastAsia="es-ES"/>
        </w:rPr>
        <w:t xml:space="preserve">Nombrar como </w:t>
      </w:r>
      <w:proofErr w:type="spellStart"/>
      <w:r w:rsidRPr="00ED117A">
        <w:rPr>
          <w:rFonts w:eastAsia="Times New Roman"/>
          <w:szCs w:val="24"/>
          <w:lang w:val="es-ES" w:eastAsia="es-ES"/>
        </w:rPr>
        <w:t>administror</w:t>
      </w:r>
      <w:proofErr w:type="spellEnd"/>
      <w:r w:rsidRPr="00ED117A">
        <w:rPr>
          <w:rFonts w:eastAsia="Times New Roman"/>
          <w:szCs w:val="24"/>
          <w:lang w:val="es-ES" w:eastAsia="es-ES"/>
        </w:rPr>
        <w:t xml:space="preserve"> de contrato al </w:t>
      </w:r>
      <w:r w:rsidRPr="00ED117A">
        <w:rPr>
          <w:rFonts w:eastAsia="Calibri"/>
          <w:b/>
          <w:szCs w:val="24"/>
        </w:rPr>
        <w:t>Sr.</w:t>
      </w:r>
      <w:r w:rsidRPr="00ED117A">
        <w:rPr>
          <w:rFonts w:eastAsia="Calibri"/>
          <w:szCs w:val="24"/>
        </w:rPr>
        <w:t xml:space="preserve"> </w:t>
      </w:r>
      <w:r w:rsidRPr="00ED117A">
        <w:rPr>
          <w:rFonts w:eastAsia="Calibri"/>
          <w:b/>
          <w:szCs w:val="24"/>
        </w:rPr>
        <w:t xml:space="preserve">Carlos </w:t>
      </w:r>
      <w:proofErr w:type="spellStart"/>
      <w:r w:rsidRPr="00ED117A">
        <w:rPr>
          <w:rFonts w:eastAsia="Calibri"/>
          <w:b/>
          <w:szCs w:val="24"/>
        </w:rPr>
        <w:t>Andres</w:t>
      </w:r>
      <w:proofErr w:type="spellEnd"/>
      <w:r w:rsidRPr="00ED117A">
        <w:rPr>
          <w:rFonts w:eastAsia="Calibri"/>
          <w:b/>
          <w:szCs w:val="24"/>
        </w:rPr>
        <w:t xml:space="preserve"> Peña </w:t>
      </w:r>
      <w:proofErr w:type="spellStart"/>
      <w:r w:rsidRPr="00ED117A">
        <w:rPr>
          <w:rFonts w:eastAsia="Calibri"/>
          <w:b/>
          <w:szCs w:val="24"/>
        </w:rPr>
        <w:t>Hernandez</w:t>
      </w:r>
      <w:proofErr w:type="spellEnd"/>
      <w:r w:rsidRPr="00ED117A">
        <w:rPr>
          <w:rFonts w:eastAsia="Calibri"/>
          <w:b/>
          <w:szCs w:val="24"/>
        </w:rPr>
        <w:t>.</w:t>
      </w:r>
    </w:p>
    <w:p w14:paraId="40752855" w14:textId="77777777" w:rsidR="00291366" w:rsidRDefault="00291366" w:rsidP="00291366">
      <w:pPr>
        <w:spacing w:after="0" w:line="240" w:lineRule="auto"/>
        <w:ind w:left="360"/>
        <w:contextualSpacing/>
        <w:jc w:val="both"/>
        <w:rPr>
          <w:rFonts w:eastAsia="Times New Roman"/>
          <w:szCs w:val="24"/>
          <w:lang w:val="es-ES" w:eastAsia="es-ES"/>
        </w:rPr>
      </w:pPr>
      <w:r>
        <w:rPr>
          <w:rFonts w:eastAsia="Times New Roman"/>
          <w:szCs w:val="24"/>
          <w:lang w:val="es-ES" w:eastAsia="es-ES"/>
        </w:rPr>
        <w:t xml:space="preserve">Comuníquese. </w:t>
      </w:r>
    </w:p>
    <w:p w14:paraId="699929F4" w14:textId="77777777" w:rsidR="00291366" w:rsidRPr="00C96024" w:rsidRDefault="00291366" w:rsidP="00291366">
      <w:pPr>
        <w:spacing w:after="0" w:line="240" w:lineRule="auto"/>
        <w:ind w:left="360"/>
        <w:contextualSpacing/>
        <w:jc w:val="both"/>
        <w:rPr>
          <w:rFonts w:eastAsia="Calibri"/>
          <w:b/>
          <w:color w:val="000000"/>
          <w:u w:val="single"/>
          <w:lang w:val="es-MX"/>
        </w:rPr>
      </w:pPr>
    </w:p>
    <w:p w14:paraId="11DB9D31" w14:textId="60875848" w:rsidR="00CE1ED3" w:rsidRDefault="00CE1ED3" w:rsidP="004A7FCF">
      <w:pPr>
        <w:spacing w:line="240" w:lineRule="auto"/>
        <w:jc w:val="both"/>
        <w:rPr>
          <w:rFonts w:eastAsia="Calibri"/>
          <w:b/>
          <w:color w:val="000000"/>
          <w:u w:val="single"/>
          <w:lang w:val="es-MX"/>
        </w:rPr>
      </w:pPr>
      <w:bookmarkStart w:id="60" w:name="_Hlk83983974"/>
      <w:r w:rsidRPr="00CE1ED3">
        <w:rPr>
          <w:rFonts w:eastAsia="Calibri"/>
          <w:b/>
          <w:color w:val="000000"/>
          <w:u w:val="single"/>
          <w:lang w:val="es-MX"/>
        </w:rPr>
        <w:t>ACUERDO NÚMERO TRECE:</w:t>
      </w:r>
    </w:p>
    <w:p w14:paraId="609E4B1B" w14:textId="77777777" w:rsidR="00BD5812" w:rsidRPr="00810559" w:rsidRDefault="00BD5812" w:rsidP="00BD5812">
      <w:pPr>
        <w:jc w:val="both"/>
        <w:rPr>
          <w:rFonts w:eastAsia="Times New Roman"/>
          <w:szCs w:val="24"/>
          <w:lang w:eastAsia="es-ES"/>
        </w:rPr>
      </w:pPr>
      <w:r w:rsidRPr="00810559">
        <w:rPr>
          <w:rFonts w:eastAsia="Times New Roman"/>
          <w:szCs w:val="24"/>
          <w:lang w:eastAsia="es-ES"/>
        </w:rPr>
        <w:t>El Concejo Municipal CONSIDERANDO:</w:t>
      </w:r>
    </w:p>
    <w:p w14:paraId="33B42CBE" w14:textId="35E5137D" w:rsidR="00BD5812" w:rsidRPr="009B620C" w:rsidRDefault="00BD5812" w:rsidP="00BD5812">
      <w:pPr>
        <w:spacing w:after="0" w:line="240" w:lineRule="auto"/>
        <w:jc w:val="both"/>
        <w:rPr>
          <w:rFonts w:eastAsia="Times New Roman"/>
          <w:bCs/>
          <w:szCs w:val="24"/>
          <w:lang w:eastAsia="es-ES"/>
        </w:rPr>
      </w:pPr>
      <w:r w:rsidRPr="00810559">
        <w:rPr>
          <w:rFonts w:eastAsia="Times New Roman"/>
          <w:szCs w:val="24"/>
          <w:lang w:eastAsia="es-ES"/>
        </w:rPr>
        <w:t xml:space="preserve">I.- Que la Unidad de Adquisiciones y contrataciones Institucionales, realizó el proceso de libre gestión para </w:t>
      </w:r>
      <w:r w:rsidR="008C7D1F">
        <w:rPr>
          <w:rFonts w:eastAsia="Times New Roman"/>
          <w:szCs w:val="24"/>
          <w:lang w:eastAsia="es-ES"/>
        </w:rPr>
        <w:t xml:space="preserve">la compra de hierro, </w:t>
      </w:r>
      <w:r>
        <w:rPr>
          <w:rFonts w:eastAsia="Times New Roman"/>
          <w:szCs w:val="24"/>
          <w:lang w:eastAsia="es-ES"/>
        </w:rPr>
        <w:t>para uso dentro del proyecto “</w:t>
      </w:r>
      <w:r w:rsidRPr="00697C52">
        <w:rPr>
          <w:rFonts w:eastAsia="Calibri"/>
          <w:b/>
          <w:color w:val="000000"/>
          <w:szCs w:val="24"/>
        </w:rPr>
        <w:t>CONSTRUCCIÓN Y MEJORAMIENTO DE VIVIENDAS PARA PERSONAS EN SITUACION DE VULNERABILIDAD Y GRAVE NECESIDAD DEL MUNICIPIO DE METAPÁN</w:t>
      </w:r>
      <w:proofErr w:type="gramStart"/>
      <w:r>
        <w:rPr>
          <w:rFonts w:eastAsia="Calibri"/>
          <w:b/>
          <w:color w:val="000000"/>
          <w:szCs w:val="24"/>
        </w:rPr>
        <w:t xml:space="preserve">” </w:t>
      </w:r>
      <w:r>
        <w:rPr>
          <w:rFonts w:eastAsia="Calibri"/>
          <w:bCs/>
          <w:color w:val="000000"/>
          <w:szCs w:val="24"/>
        </w:rPr>
        <w:t>,</w:t>
      </w:r>
      <w:proofErr w:type="gramEnd"/>
      <w:r>
        <w:rPr>
          <w:rFonts w:eastAsia="Calibri"/>
          <w:bCs/>
          <w:color w:val="000000"/>
          <w:szCs w:val="24"/>
        </w:rPr>
        <w:t xml:space="preserve"> según publicación 20210232</w:t>
      </w:r>
    </w:p>
    <w:p w14:paraId="22253803" w14:textId="77777777" w:rsidR="00BD5812" w:rsidRPr="00810559" w:rsidRDefault="00BD5812" w:rsidP="00BD5812">
      <w:pPr>
        <w:spacing w:after="0" w:line="240" w:lineRule="auto"/>
        <w:jc w:val="both"/>
        <w:rPr>
          <w:rFonts w:eastAsia="Times New Roman"/>
          <w:szCs w:val="24"/>
          <w:lang w:val="es-ES" w:eastAsia="es-ES"/>
        </w:rPr>
      </w:pPr>
    </w:p>
    <w:p w14:paraId="08E28D68" w14:textId="0F60B7AB" w:rsidR="00BD5812" w:rsidRPr="00810559" w:rsidRDefault="00BD5812" w:rsidP="00BD5812">
      <w:pPr>
        <w:spacing w:after="0" w:line="240" w:lineRule="auto"/>
        <w:jc w:val="both"/>
        <w:rPr>
          <w:szCs w:val="24"/>
        </w:rPr>
      </w:pPr>
      <w:r w:rsidRPr="00810559">
        <w:rPr>
          <w:rFonts w:eastAsia="Times New Roman"/>
          <w:szCs w:val="24"/>
          <w:lang w:val="es-ES" w:eastAsia="es-ES"/>
        </w:rPr>
        <w:t xml:space="preserve">II.- Que se </w:t>
      </w:r>
      <w:r w:rsidRPr="00810559">
        <w:rPr>
          <w:szCs w:val="24"/>
        </w:rPr>
        <w:t xml:space="preserve">genero libre competencia, posteriormente a la convocatoria en COMPRASAL, de las cuales se tienen las ofertas siguientes: </w:t>
      </w:r>
      <w:r>
        <w:rPr>
          <w:szCs w:val="24"/>
        </w:rPr>
        <w:t xml:space="preserve"> </w:t>
      </w:r>
      <w:r w:rsidR="008C7D1F">
        <w:rPr>
          <w:szCs w:val="24"/>
        </w:rPr>
        <w:t xml:space="preserve">RAÚL CARDONA HEREDIA </w:t>
      </w:r>
      <w:proofErr w:type="gramStart"/>
      <w:r w:rsidR="008C7D1F">
        <w:rPr>
          <w:szCs w:val="24"/>
        </w:rPr>
        <w:t>( EL</w:t>
      </w:r>
      <w:proofErr w:type="gramEnd"/>
      <w:r w:rsidR="008C7D1F">
        <w:rPr>
          <w:szCs w:val="24"/>
        </w:rPr>
        <w:t xml:space="preserve"> BUEN PRECIO), ALMACENES BOU, S.A. DE C.V., INVERSIONES EL INDIO, S.A. DE C.V. Y ALMACENES VIDRI, S.A. DE C.V. </w:t>
      </w:r>
    </w:p>
    <w:p w14:paraId="765778BD" w14:textId="2F32B2ED" w:rsidR="00BD5812" w:rsidRDefault="00BD5812" w:rsidP="00BD5812">
      <w:pPr>
        <w:spacing w:after="0" w:line="240" w:lineRule="auto"/>
        <w:jc w:val="both"/>
        <w:rPr>
          <w:szCs w:val="24"/>
        </w:rPr>
      </w:pPr>
      <w:r w:rsidRPr="00810559">
        <w:rPr>
          <w:szCs w:val="24"/>
        </w:rPr>
        <w:br/>
        <w:t xml:space="preserve">III.- Que la Comisión de Evaluación de Ofertas, después de realizar el análisis y evaluación de las propuestas </w:t>
      </w:r>
      <w:r>
        <w:rPr>
          <w:szCs w:val="24"/>
        </w:rPr>
        <w:t xml:space="preserve">recomienda adjudicar parcialmente a </w:t>
      </w:r>
      <w:r w:rsidR="00FE0EFA">
        <w:rPr>
          <w:szCs w:val="24"/>
        </w:rPr>
        <w:t xml:space="preserve">RAÚL CARDONA HEREDIA ( EL BUEN PRECIO), ALMACENES BOU, S.A. DE C.V. </w:t>
      </w:r>
      <w:r>
        <w:rPr>
          <w:szCs w:val="24"/>
        </w:rPr>
        <w:t xml:space="preserve">Tomando en cuenta que: son empresas que cuenta con el precio competitivo, según el giro </w:t>
      </w:r>
      <w:proofErr w:type="spellStart"/>
      <w:r>
        <w:rPr>
          <w:szCs w:val="24"/>
        </w:rPr>
        <w:t>esta</w:t>
      </w:r>
      <w:proofErr w:type="spellEnd"/>
      <w:r>
        <w:rPr>
          <w:szCs w:val="24"/>
        </w:rPr>
        <w:t xml:space="preserve"> autorizado para ofrecer el tipo de servicio, son de calidad requerida según especialista en la materia, son empresas con trayectoria nacional, se especifica que los precios podrían variar según costos de mercado. </w:t>
      </w:r>
    </w:p>
    <w:p w14:paraId="14BFE013" w14:textId="77777777" w:rsidR="00BD5812" w:rsidRPr="00810559" w:rsidRDefault="00BD5812" w:rsidP="00BD5812">
      <w:pPr>
        <w:spacing w:after="0" w:line="240" w:lineRule="auto"/>
        <w:jc w:val="both"/>
        <w:rPr>
          <w:rFonts w:eastAsia="Times New Roman"/>
          <w:szCs w:val="24"/>
          <w:lang w:eastAsia="es-ES"/>
        </w:rPr>
      </w:pPr>
    </w:p>
    <w:p w14:paraId="200404A8" w14:textId="77777777" w:rsidR="00BD5812" w:rsidRPr="00810559" w:rsidRDefault="00BD5812" w:rsidP="00BD5812">
      <w:pPr>
        <w:spacing w:after="0" w:line="240" w:lineRule="auto"/>
        <w:jc w:val="both"/>
        <w:rPr>
          <w:szCs w:val="24"/>
          <w:lang w:val="es-ES"/>
        </w:rPr>
      </w:pPr>
    </w:p>
    <w:p w14:paraId="55336D02" w14:textId="77777777" w:rsidR="00BD5812" w:rsidRPr="00810559" w:rsidRDefault="00BD5812" w:rsidP="00BD5812">
      <w:pPr>
        <w:spacing w:after="0" w:line="240" w:lineRule="auto"/>
        <w:jc w:val="both"/>
        <w:rPr>
          <w:szCs w:val="24"/>
        </w:rPr>
      </w:pPr>
      <w:r w:rsidRPr="00810559">
        <w:rPr>
          <w:szCs w:val="24"/>
        </w:rPr>
        <w:t xml:space="preserve">POR </w:t>
      </w:r>
      <w:proofErr w:type="gramStart"/>
      <w:r w:rsidRPr="00810559">
        <w:rPr>
          <w:szCs w:val="24"/>
        </w:rPr>
        <w:t>TANTO</w:t>
      </w:r>
      <w:proofErr w:type="gramEnd"/>
      <w:r w:rsidRPr="00810559">
        <w:rPr>
          <w:szCs w:val="24"/>
        </w:rPr>
        <w:t xml:space="preserve"> el Concejo Municipal en uso de las facultades que le confiere el Código Municipal y la Ley de Adquisiciones y Contrataciones de la Administración Pública, ACUERDA:</w:t>
      </w:r>
    </w:p>
    <w:p w14:paraId="30E9C69C" w14:textId="77777777" w:rsidR="00BD5812" w:rsidRPr="00810559" w:rsidRDefault="00BD5812" w:rsidP="00BD5812">
      <w:pPr>
        <w:spacing w:after="0" w:line="240" w:lineRule="auto"/>
        <w:jc w:val="both"/>
        <w:rPr>
          <w:szCs w:val="24"/>
        </w:rPr>
      </w:pPr>
    </w:p>
    <w:p w14:paraId="13752332" w14:textId="2CF8264C" w:rsidR="00BD5812" w:rsidRPr="00580DAF" w:rsidRDefault="00BD5812" w:rsidP="00335AFD">
      <w:pPr>
        <w:pStyle w:val="Prrafodelista"/>
        <w:numPr>
          <w:ilvl w:val="0"/>
          <w:numId w:val="345"/>
        </w:numPr>
        <w:spacing w:after="0" w:line="240" w:lineRule="auto"/>
        <w:jc w:val="both"/>
        <w:rPr>
          <w:rFonts w:eastAsia="Times New Roman"/>
          <w:bCs/>
          <w:szCs w:val="24"/>
          <w:lang w:eastAsia="es-ES"/>
        </w:rPr>
      </w:pPr>
      <w:r w:rsidRPr="00ED117A">
        <w:rPr>
          <w:rFonts w:eastAsia="Times New Roman"/>
          <w:szCs w:val="24"/>
          <w:lang w:val="es-ES" w:eastAsia="es-ES"/>
        </w:rPr>
        <w:t>ADJUDICAR de forma parcial la libre gestión</w:t>
      </w:r>
      <w:r w:rsidRPr="00ED117A">
        <w:rPr>
          <w:rFonts w:eastAsia="Times New Roman"/>
          <w:szCs w:val="24"/>
          <w:lang w:eastAsia="es-ES"/>
        </w:rPr>
        <w:t xml:space="preserve"> la compra </w:t>
      </w:r>
      <w:r w:rsidR="00580DAF">
        <w:rPr>
          <w:rFonts w:eastAsia="Times New Roman"/>
          <w:szCs w:val="24"/>
          <w:lang w:eastAsia="es-ES"/>
        </w:rPr>
        <w:t>de hierro</w:t>
      </w:r>
      <w:r w:rsidRPr="00ED117A">
        <w:rPr>
          <w:rFonts w:eastAsia="Times New Roman"/>
          <w:szCs w:val="24"/>
          <w:lang w:eastAsia="es-ES"/>
        </w:rPr>
        <w:t xml:space="preserve"> para uso dentro del proyecto “</w:t>
      </w:r>
      <w:r w:rsidRPr="00ED117A">
        <w:rPr>
          <w:rFonts w:eastAsia="Calibri"/>
          <w:b/>
          <w:color w:val="000000"/>
          <w:szCs w:val="24"/>
        </w:rPr>
        <w:t>CONSTRUCCIÓN Y MEJORAMIENTO DE VIVIENDAS PARA PERSONAS EN SITUACION DE VULNERABILIDAD Y GRAVE NECESIDAD DEL MUNICIPIO DE METAPÁN</w:t>
      </w:r>
      <w:proofErr w:type="gramStart"/>
      <w:r w:rsidRPr="00ED117A">
        <w:rPr>
          <w:rFonts w:eastAsia="Calibri"/>
          <w:b/>
          <w:color w:val="000000"/>
          <w:szCs w:val="24"/>
        </w:rPr>
        <w:t xml:space="preserve">” </w:t>
      </w:r>
      <w:r w:rsidRPr="00ED117A">
        <w:rPr>
          <w:rFonts w:eastAsia="Calibri"/>
          <w:bCs/>
          <w:color w:val="000000"/>
          <w:szCs w:val="24"/>
        </w:rPr>
        <w:t>,</w:t>
      </w:r>
      <w:proofErr w:type="gramEnd"/>
      <w:r w:rsidRPr="00ED117A">
        <w:rPr>
          <w:rFonts w:eastAsia="Calibri"/>
          <w:bCs/>
          <w:color w:val="000000"/>
          <w:szCs w:val="24"/>
        </w:rPr>
        <w:t xml:space="preserve"> según publicación 20210232</w:t>
      </w:r>
      <w:r>
        <w:rPr>
          <w:rFonts w:eastAsia="Calibri"/>
          <w:bCs/>
          <w:color w:val="000000"/>
          <w:szCs w:val="24"/>
        </w:rPr>
        <w:t xml:space="preserve"> a </w:t>
      </w:r>
      <w:r w:rsidR="00580DAF">
        <w:rPr>
          <w:rFonts w:eastAsia="Calibri"/>
          <w:bCs/>
          <w:color w:val="000000"/>
          <w:szCs w:val="24"/>
        </w:rPr>
        <w:t xml:space="preserve">las empresas </w:t>
      </w:r>
      <w:r w:rsidR="00580DAF">
        <w:rPr>
          <w:szCs w:val="24"/>
        </w:rPr>
        <w:t>RAÚL CARDONA HEREDIA ( EL BUEN PRECIO), por el monto de $ 20,646.00 ALMACENES BOU, S.A. DE C.V. por el monto de $1,779.47.</w:t>
      </w:r>
    </w:p>
    <w:p w14:paraId="46E2030E" w14:textId="77777777" w:rsidR="00580DAF" w:rsidRPr="00580DAF" w:rsidRDefault="00580DAF" w:rsidP="00580DAF">
      <w:pPr>
        <w:pStyle w:val="Prrafodelista"/>
        <w:spacing w:after="0" w:line="240" w:lineRule="auto"/>
        <w:jc w:val="both"/>
        <w:rPr>
          <w:rFonts w:eastAsia="Times New Roman"/>
          <w:bCs/>
          <w:szCs w:val="24"/>
          <w:lang w:eastAsia="es-ES"/>
        </w:rPr>
      </w:pPr>
    </w:p>
    <w:p w14:paraId="0FD3E472" w14:textId="679C1AEE" w:rsidR="00BD5812" w:rsidRPr="00580DAF" w:rsidRDefault="00BD5812" w:rsidP="00335AFD">
      <w:pPr>
        <w:pStyle w:val="Prrafodelista"/>
        <w:numPr>
          <w:ilvl w:val="0"/>
          <w:numId w:val="345"/>
        </w:numPr>
        <w:spacing w:after="0" w:line="240" w:lineRule="auto"/>
        <w:jc w:val="both"/>
        <w:rPr>
          <w:rFonts w:eastAsia="Times New Roman"/>
          <w:bCs/>
          <w:szCs w:val="24"/>
          <w:lang w:eastAsia="es-ES"/>
        </w:rPr>
      </w:pPr>
      <w:r w:rsidRPr="00ED117A">
        <w:rPr>
          <w:rFonts w:eastAsia="Times New Roman"/>
          <w:szCs w:val="24"/>
          <w:lang w:val="es-ES" w:eastAsia="es-ES"/>
        </w:rPr>
        <w:t xml:space="preserve">Autorizar al Sr. Israel Peraza Guerra, Alcalde Municipal para que en nombre y representación del Municipio firme contrato con </w:t>
      </w:r>
      <w:r w:rsidR="00580DAF">
        <w:rPr>
          <w:rFonts w:eastAsia="Times New Roman"/>
          <w:szCs w:val="24"/>
          <w:lang w:val="es-ES" w:eastAsia="es-ES"/>
        </w:rPr>
        <w:t>las empresas</w:t>
      </w:r>
      <w:r w:rsidRPr="00ED117A">
        <w:rPr>
          <w:rFonts w:eastAsia="Times New Roman"/>
          <w:szCs w:val="24"/>
          <w:lang w:val="es-ES" w:eastAsia="es-ES"/>
        </w:rPr>
        <w:t xml:space="preserve"> citadas en el literal anterior.</w:t>
      </w:r>
    </w:p>
    <w:p w14:paraId="33EF3623" w14:textId="77777777" w:rsidR="00580DAF" w:rsidRPr="00580DAF" w:rsidRDefault="00580DAF" w:rsidP="00580DAF">
      <w:pPr>
        <w:pStyle w:val="Prrafodelista"/>
        <w:rPr>
          <w:rFonts w:eastAsia="Times New Roman"/>
          <w:bCs/>
          <w:szCs w:val="24"/>
          <w:lang w:eastAsia="es-ES"/>
        </w:rPr>
      </w:pPr>
    </w:p>
    <w:p w14:paraId="4EEFB47E" w14:textId="77777777" w:rsidR="00BD5812" w:rsidRPr="00ED117A" w:rsidRDefault="00BD5812" w:rsidP="00335AFD">
      <w:pPr>
        <w:pStyle w:val="Prrafodelista"/>
        <w:numPr>
          <w:ilvl w:val="0"/>
          <w:numId w:val="345"/>
        </w:numPr>
        <w:spacing w:after="0" w:line="240" w:lineRule="auto"/>
        <w:jc w:val="both"/>
        <w:rPr>
          <w:rFonts w:eastAsia="Calibri"/>
          <w:b/>
          <w:color w:val="000000"/>
          <w:u w:val="single"/>
          <w:lang w:val="es-MX"/>
        </w:rPr>
      </w:pPr>
      <w:r w:rsidRPr="00ED117A">
        <w:rPr>
          <w:rFonts w:eastAsia="Times New Roman"/>
          <w:szCs w:val="24"/>
          <w:lang w:val="es-ES" w:eastAsia="es-ES"/>
        </w:rPr>
        <w:t xml:space="preserve">Nombrar como </w:t>
      </w:r>
      <w:proofErr w:type="spellStart"/>
      <w:r w:rsidRPr="00ED117A">
        <w:rPr>
          <w:rFonts w:eastAsia="Times New Roman"/>
          <w:szCs w:val="24"/>
          <w:lang w:val="es-ES" w:eastAsia="es-ES"/>
        </w:rPr>
        <w:t>administror</w:t>
      </w:r>
      <w:proofErr w:type="spellEnd"/>
      <w:r w:rsidRPr="00ED117A">
        <w:rPr>
          <w:rFonts w:eastAsia="Times New Roman"/>
          <w:szCs w:val="24"/>
          <w:lang w:val="es-ES" w:eastAsia="es-ES"/>
        </w:rPr>
        <w:t xml:space="preserve"> de contrato al </w:t>
      </w:r>
      <w:r w:rsidRPr="00ED117A">
        <w:rPr>
          <w:rFonts w:eastAsia="Calibri"/>
          <w:b/>
          <w:szCs w:val="24"/>
        </w:rPr>
        <w:t>Sr.</w:t>
      </w:r>
      <w:r w:rsidRPr="00ED117A">
        <w:rPr>
          <w:rFonts w:eastAsia="Calibri"/>
          <w:szCs w:val="24"/>
        </w:rPr>
        <w:t xml:space="preserve"> </w:t>
      </w:r>
      <w:r w:rsidRPr="00ED117A">
        <w:rPr>
          <w:rFonts w:eastAsia="Calibri"/>
          <w:b/>
          <w:szCs w:val="24"/>
        </w:rPr>
        <w:t xml:space="preserve">Carlos </w:t>
      </w:r>
      <w:proofErr w:type="spellStart"/>
      <w:r w:rsidRPr="00ED117A">
        <w:rPr>
          <w:rFonts w:eastAsia="Calibri"/>
          <w:b/>
          <w:szCs w:val="24"/>
        </w:rPr>
        <w:t>Andres</w:t>
      </w:r>
      <w:proofErr w:type="spellEnd"/>
      <w:r w:rsidRPr="00ED117A">
        <w:rPr>
          <w:rFonts w:eastAsia="Calibri"/>
          <w:b/>
          <w:szCs w:val="24"/>
        </w:rPr>
        <w:t xml:space="preserve"> Peña </w:t>
      </w:r>
      <w:proofErr w:type="spellStart"/>
      <w:r w:rsidRPr="00ED117A">
        <w:rPr>
          <w:rFonts w:eastAsia="Calibri"/>
          <w:b/>
          <w:szCs w:val="24"/>
        </w:rPr>
        <w:t>Hernandez</w:t>
      </w:r>
      <w:proofErr w:type="spellEnd"/>
      <w:r w:rsidRPr="00ED117A">
        <w:rPr>
          <w:rFonts w:eastAsia="Calibri"/>
          <w:b/>
          <w:szCs w:val="24"/>
        </w:rPr>
        <w:t>.</w:t>
      </w:r>
    </w:p>
    <w:p w14:paraId="5CEC1FC3" w14:textId="77777777" w:rsidR="00BD5812" w:rsidRDefault="00BD5812" w:rsidP="00BD5812">
      <w:pPr>
        <w:spacing w:after="0" w:line="240" w:lineRule="auto"/>
        <w:ind w:left="360"/>
        <w:contextualSpacing/>
        <w:jc w:val="both"/>
        <w:rPr>
          <w:rFonts w:eastAsia="Times New Roman"/>
          <w:szCs w:val="24"/>
          <w:lang w:val="es-ES" w:eastAsia="es-ES"/>
        </w:rPr>
      </w:pPr>
      <w:r>
        <w:rPr>
          <w:rFonts w:eastAsia="Times New Roman"/>
          <w:szCs w:val="24"/>
          <w:lang w:val="es-ES" w:eastAsia="es-ES"/>
        </w:rPr>
        <w:lastRenderedPageBreak/>
        <w:t xml:space="preserve">Comuníquese. </w:t>
      </w:r>
    </w:p>
    <w:bookmarkEnd w:id="60"/>
    <w:p w14:paraId="698B5B72" w14:textId="77777777" w:rsidR="00BD5812" w:rsidRPr="00C96024" w:rsidRDefault="00BD5812" w:rsidP="00BD5812">
      <w:pPr>
        <w:spacing w:after="0" w:line="240" w:lineRule="auto"/>
        <w:ind w:left="360"/>
        <w:contextualSpacing/>
        <w:jc w:val="both"/>
        <w:rPr>
          <w:rFonts w:eastAsia="Calibri"/>
          <w:b/>
          <w:color w:val="000000"/>
          <w:u w:val="single"/>
          <w:lang w:val="es-MX"/>
        </w:rPr>
      </w:pPr>
    </w:p>
    <w:p w14:paraId="3A4EAD23" w14:textId="7754E1E4" w:rsidR="00D4630D" w:rsidRDefault="00D4630D" w:rsidP="00580DAF">
      <w:pPr>
        <w:spacing w:after="0" w:line="240" w:lineRule="auto"/>
        <w:ind w:left="360"/>
        <w:contextualSpacing/>
        <w:jc w:val="both"/>
        <w:rPr>
          <w:rFonts w:eastAsia="Times New Roman"/>
          <w:szCs w:val="24"/>
          <w:lang w:val="es-ES" w:eastAsia="es-ES"/>
        </w:rPr>
      </w:pPr>
    </w:p>
    <w:p w14:paraId="7D08DB59" w14:textId="6C5E5653" w:rsidR="00D4630D" w:rsidRDefault="00D4630D" w:rsidP="00D4630D">
      <w:pPr>
        <w:spacing w:line="240" w:lineRule="auto"/>
        <w:jc w:val="both"/>
        <w:rPr>
          <w:rFonts w:eastAsia="Calibri"/>
          <w:b/>
          <w:color w:val="000000"/>
          <w:u w:val="single"/>
          <w:lang w:val="es-MX"/>
        </w:rPr>
      </w:pPr>
      <w:r w:rsidRPr="00CE1ED3">
        <w:rPr>
          <w:rFonts w:eastAsia="Calibri"/>
          <w:b/>
          <w:color w:val="000000"/>
          <w:u w:val="single"/>
          <w:lang w:val="es-MX"/>
        </w:rPr>
        <w:t xml:space="preserve">ACUERDO NÚMERO </w:t>
      </w:r>
      <w:r w:rsidR="0074110E">
        <w:rPr>
          <w:rFonts w:eastAsia="Calibri"/>
          <w:b/>
          <w:color w:val="000000"/>
          <w:u w:val="single"/>
          <w:lang w:val="es-MX"/>
        </w:rPr>
        <w:t>CATORCE:</w:t>
      </w:r>
      <w:r>
        <w:rPr>
          <w:rFonts w:eastAsia="Calibri"/>
          <w:b/>
          <w:color w:val="000000"/>
          <w:u w:val="single"/>
          <w:lang w:val="es-MX"/>
        </w:rPr>
        <w:t xml:space="preserve"> </w:t>
      </w:r>
      <w:r w:rsidRPr="00CE1ED3">
        <w:rPr>
          <w:rFonts w:eastAsia="Calibri"/>
          <w:b/>
          <w:color w:val="000000"/>
          <w:u w:val="single"/>
          <w:lang w:val="es-MX"/>
        </w:rPr>
        <w:t xml:space="preserve"> </w:t>
      </w:r>
    </w:p>
    <w:p w14:paraId="57D3DE7D" w14:textId="77777777" w:rsidR="00D4630D" w:rsidRPr="004D288E" w:rsidRDefault="00D4630D" w:rsidP="00D4630D">
      <w:pPr>
        <w:jc w:val="both"/>
        <w:rPr>
          <w:rFonts w:eastAsia="Times New Roman"/>
          <w:szCs w:val="24"/>
          <w:lang w:eastAsia="es-ES"/>
        </w:rPr>
      </w:pPr>
      <w:r w:rsidRPr="004D288E">
        <w:rPr>
          <w:rFonts w:eastAsia="Times New Roman"/>
          <w:szCs w:val="24"/>
          <w:lang w:eastAsia="es-ES"/>
        </w:rPr>
        <w:t>El Concejo Municipal CONSIDERANDO:</w:t>
      </w:r>
    </w:p>
    <w:p w14:paraId="760B56AC" w14:textId="77777777" w:rsidR="00D4630D" w:rsidRPr="004D288E" w:rsidRDefault="00D4630D" w:rsidP="00D4630D">
      <w:pPr>
        <w:spacing w:after="0" w:line="240" w:lineRule="auto"/>
        <w:jc w:val="both"/>
        <w:rPr>
          <w:rFonts w:eastAsia="Times New Roman"/>
          <w:bCs/>
          <w:szCs w:val="24"/>
          <w:lang w:eastAsia="es-ES"/>
        </w:rPr>
      </w:pPr>
      <w:r w:rsidRPr="004D288E">
        <w:rPr>
          <w:rFonts w:eastAsia="Times New Roman"/>
          <w:szCs w:val="24"/>
          <w:lang w:eastAsia="es-ES"/>
        </w:rPr>
        <w:t xml:space="preserve">I.- Que la Unidad de Adquisiciones y contrataciones Institucionales, realizó el proceso de libre gestión para la compra de </w:t>
      </w:r>
      <w:r>
        <w:rPr>
          <w:rFonts w:eastAsia="Times New Roman"/>
          <w:szCs w:val="24"/>
          <w:lang w:eastAsia="es-ES"/>
        </w:rPr>
        <w:t>lámina</w:t>
      </w:r>
      <w:r w:rsidRPr="004D288E">
        <w:rPr>
          <w:rFonts w:eastAsia="Times New Roman"/>
          <w:szCs w:val="24"/>
          <w:lang w:eastAsia="es-ES"/>
        </w:rPr>
        <w:t xml:space="preserve"> para uso dentro del proyecto “</w:t>
      </w:r>
      <w:r w:rsidRPr="004D288E">
        <w:rPr>
          <w:rFonts w:eastAsia="Calibri"/>
          <w:b/>
          <w:color w:val="000000"/>
          <w:szCs w:val="24"/>
        </w:rPr>
        <w:t>CONSTRUCCIÓN Y MEJORAMIENTO DE VIVIENDAS PARA PERSONAS EN SITUACION DE VULNERABILIDAD Y GRAVE NECESIDAD DEL MUNICIPIO DE METAPÁN</w:t>
      </w:r>
      <w:proofErr w:type="gramStart"/>
      <w:r w:rsidRPr="004D288E">
        <w:rPr>
          <w:rFonts w:eastAsia="Calibri"/>
          <w:b/>
          <w:color w:val="000000"/>
          <w:szCs w:val="24"/>
        </w:rPr>
        <w:t xml:space="preserve">” </w:t>
      </w:r>
      <w:r w:rsidRPr="004D288E">
        <w:rPr>
          <w:rFonts w:eastAsia="Calibri"/>
          <w:bCs/>
          <w:color w:val="000000"/>
          <w:szCs w:val="24"/>
        </w:rPr>
        <w:t>,</w:t>
      </w:r>
      <w:proofErr w:type="gramEnd"/>
      <w:r w:rsidRPr="004D288E">
        <w:rPr>
          <w:rFonts w:eastAsia="Calibri"/>
          <w:bCs/>
          <w:color w:val="000000"/>
          <w:szCs w:val="24"/>
        </w:rPr>
        <w:t xml:space="preserve"> según publicación 20210232</w:t>
      </w:r>
    </w:p>
    <w:p w14:paraId="2C08E897" w14:textId="77777777" w:rsidR="00D4630D" w:rsidRPr="004D288E" w:rsidRDefault="00D4630D" w:rsidP="00D4630D">
      <w:pPr>
        <w:spacing w:after="0" w:line="240" w:lineRule="auto"/>
        <w:jc w:val="both"/>
        <w:rPr>
          <w:rFonts w:eastAsia="Times New Roman"/>
          <w:szCs w:val="24"/>
          <w:lang w:val="es-ES" w:eastAsia="es-ES"/>
        </w:rPr>
      </w:pPr>
    </w:p>
    <w:p w14:paraId="6CCFB61B" w14:textId="77777777" w:rsidR="00D4630D" w:rsidRPr="004D288E" w:rsidRDefault="00D4630D" w:rsidP="00D4630D">
      <w:pPr>
        <w:spacing w:after="0" w:line="240" w:lineRule="auto"/>
        <w:jc w:val="both"/>
        <w:rPr>
          <w:szCs w:val="24"/>
        </w:rPr>
      </w:pPr>
      <w:r w:rsidRPr="004D288E">
        <w:rPr>
          <w:rFonts w:eastAsia="Times New Roman"/>
          <w:szCs w:val="24"/>
          <w:lang w:val="es-ES" w:eastAsia="es-ES"/>
        </w:rPr>
        <w:t xml:space="preserve">II.- Que se </w:t>
      </w:r>
      <w:r w:rsidRPr="004D288E">
        <w:rPr>
          <w:szCs w:val="24"/>
        </w:rPr>
        <w:t xml:space="preserve">genero libre competencia, posteriormente a la convocatoria en COMPRASAL, de las cuales se tienen las ofertas siguientes:  RAÚL CARDONA HEREDIA </w:t>
      </w:r>
      <w:proofErr w:type="gramStart"/>
      <w:r w:rsidRPr="004D288E">
        <w:rPr>
          <w:szCs w:val="24"/>
        </w:rPr>
        <w:t>( EL</w:t>
      </w:r>
      <w:proofErr w:type="gramEnd"/>
      <w:r w:rsidRPr="004D288E">
        <w:rPr>
          <w:szCs w:val="24"/>
        </w:rPr>
        <w:t xml:space="preserve"> BUEN PRECIO), ALMACENES BOU, S.A. DE C.V., INVERSIONES EL INDIO, S.A. DE C.V. Y ALMACENES VIDRI, S.A. DE C.V. </w:t>
      </w:r>
    </w:p>
    <w:p w14:paraId="778A0E0F" w14:textId="77777777" w:rsidR="00D4630D" w:rsidRPr="004D288E" w:rsidRDefault="00D4630D" w:rsidP="00D4630D">
      <w:pPr>
        <w:spacing w:after="0" w:line="240" w:lineRule="auto"/>
        <w:jc w:val="both"/>
        <w:rPr>
          <w:szCs w:val="24"/>
        </w:rPr>
      </w:pPr>
      <w:r w:rsidRPr="004D288E">
        <w:rPr>
          <w:szCs w:val="24"/>
        </w:rPr>
        <w:br/>
        <w:t xml:space="preserve">III.- Que la Comisión de Evaluación de Ofertas, después de realizar el análisis y evaluación de las propuestas recomienda adjudicar parcialmente a ALMACENES BOU, S.A. DE C.V., INVERSIONES EL INDIO, S.A. DE C.V. Y ALMACENES VIDRI, S.A. DE C.V. Tomando en cuenta que: son empresas que cuenta con el precio competitivo, según el giro </w:t>
      </w:r>
      <w:proofErr w:type="spellStart"/>
      <w:r w:rsidRPr="004D288E">
        <w:rPr>
          <w:szCs w:val="24"/>
        </w:rPr>
        <w:t>esta</w:t>
      </w:r>
      <w:proofErr w:type="spellEnd"/>
      <w:r w:rsidRPr="004D288E">
        <w:rPr>
          <w:szCs w:val="24"/>
        </w:rPr>
        <w:t xml:space="preserve"> autorizado para ofrecer el tipo de servicio, son de calidad requerida según especialista en la materia, son empresas con trayectoria nacional, se especifica que los precios podrían variar según costos de mercado. </w:t>
      </w:r>
    </w:p>
    <w:p w14:paraId="064A5727" w14:textId="77777777" w:rsidR="00D4630D" w:rsidRPr="004D288E" w:rsidRDefault="00D4630D" w:rsidP="00D4630D">
      <w:pPr>
        <w:spacing w:after="0" w:line="240" w:lineRule="auto"/>
        <w:jc w:val="both"/>
        <w:rPr>
          <w:rFonts w:eastAsia="Times New Roman"/>
          <w:szCs w:val="24"/>
          <w:lang w:eastAsia="es-ES"/>
        </w:rPr>
      </w:pPr>
    </w:p>
    <w:p w14:paraId="6CFE36D3" w14:textId="77777777" w:rsidR="00D4630D" w:rsidRPr="004D288E" w:rsidRDefault="00D4630D" w:rsidP="00D4630D">
      <w:pPr>
        <w:spacing w:after="0" w:line="240" w:lineRule="auto"/>
        <w:jc w:val="both"/>
        <w:rPr>
          <w:szCs w:val="24"/>
        </w:rPr>
      </w:pPr>
      <w:r w:rsidRPr="004D288E">
        <w:rPr>
          <w:szCs w:val="24"/>
        </w:rPr>
        <w:t xml:space="preserve">POR </w:t>
      </w:r>
      <w:proofErr w:type="gramStart"/>
      <w:r w:rsidRPr="004D288E">
        <w:rPr>
          <w:szCs w:val="24"/>
        </w:rPr>
        <w:t>TANTO</w:t>
      </w:r>
      <w:proofErr w:type="gramEnd"/>
      <w:r w:rsidRPr="004D288E">
        <w:rPr>
          <w:szCs w:val="24"/>
        </w:rPr>
        <w:t xml:space="preserve"> el Concejo Municipal en uso de las facultades que le confiere el Código Municipal y la Ley de Adquisiciones y Contrataciones de la Administración Pública, ACUERDA:</w:t>
      </w:r>
    </w:p>
    <w:p w14:paraId="6F8A3DAD" w14:textId="77777777" w:rsidR="00D4630D" w:rsidRPr="004D288E" w:rsidRDefault="00D4630D" w:rsidP="00D4630D">
      <w:pPr>
        <w:spacing w:after="0" w:line="240" w:lineRule="auto"/>
        <w:jc w:val="both"/>
        <w:rPr>
          <w:szCs w:val="24"/>
        </w:rPr>
      </w:pPr>
    </w:p>
    <w:p w14:paraId="256D0DF6" w14:textId="77777777" w:rsidR="00D4630D" w:rsidRPr="00CD137F" w:rsidRDefault="00335AFD" w:rsidP="00335AFD">
      <w:pPr>
        <w:numPr>
          <w:ilvl w:val="0"/>
          <w:numId w:val="346"/>
        </w:numPr>
        <w:spacing w:after="0" w:line="240" w:lineRule="auto"/>
        <w:contextualSpacing/>
        <w:jc w:val="both"/>
        <w:rPr>
          <w:rFonts w:eastAsia="Times New Roman"/>
          <w:bCs/>
          <w:szCs w:val="24"/>
          <w:lang w:eastAsia="es-ES"/>
        </w:rPr>
      </w:pPr>
      <w:r w:rsidRPr="004D288E">
        <w:rPr>
          <w:rFonts w:eastAsia="Times New Roman"/>
          <w:szCs w:val="24"/>
          <w:lang w:val="es-ES" w:eastAsia="es-ES"/>
        </w:rPr>
        <w:t>ADJUDICAR de forma parcial la libre gestión</w:t>
      </w:r>
      <w:r w:rsidRPr="004D288E">
        <w:rPr>
          <w:rFonts w:eastAsia="Times New Roman"/>
          <w:szCs w:val="24"/>
          <w:lang w:eastAsia="es-ES"/>
        </w:rPr>
        <w:t xml:space="preserve"> la compra </w:t>
      </w:r>
      <w:r w:rsidR="00D4630D" w:rsidRPr="004D288E">
        <w:rPr>
          <w:rFonts w:eastAsia="Times New Roman"/>
          <w:szCs w:val="24"/>
          <w:lang w:eastAsia="es-ES"/>
        </w:rPr>
        <w:t xml:space="preserve">de </w:t>
      </w:r>
      <w:proofErr w:type="spellStart"/>
      <w:r w:rsidR="00D4630D">
        <w:rPr>
          <w:rFonts w:eastAsia="Times New Roman"/>
          <w:szCs w:val="24"/>
          <w:lang w:eastAsia="es-ES"/>
        </w:rPr>
        <w:t>lamina</w:t>
      </w:r>
      <w:proofErr w:type="spellEnd"/>
      <w:r w:rsidRPr="004D288E">
        <w:rPr>
          <w:rFonts w:eastAsia="Times New Roman"/>
          <w:szCs w:val="24"/>
          <w:lang w:eastAsia="es-ES"/>
        </w:rPr>
        <w:t xml:space="preserve"> para uso dentro del proyecto “</w:t>
      </w:r>
      <w:r w:rsidRPr="004D288E">
        <w:rPr>
          <w:rFonts w:eastAsia="Calibri"/>
          <w:b/>
          <w:color w:val="000000"/>
          <w:szCs w:val="24"/>
        </w:rPr>
        <w:t>CONSTRUCCIÓN Y MEJORAMIENTO DE VIVIENDAS PARA PERSONAS EN SITUACION DE VULNERABILIDAD Y GRAVE NECESIDAD DEL MUNICIPIO DE METAPÁN</w:t>
      </w:r>
      <w:proofErr w:type="gramStart"/>
      <w:r w:rsidRPr="004D288E">
        <w:rPr>
          <w:rFonts w:eastAsia="Calibri"/>
          <w:b/>
          <w:color w:val="000000"/>
          <w:szCs w:val="24"/>
        </w:rPr>
        <w:t xml:space="preserve">” </w:t>
      </w:r>
      <w:r w:rsidRPr="004D288E">
        <w:rPr>
          <w:rFonts w:eastAsia="Calibri"/>
          <w:bCs/>
          <w:color w:val="000000"/>
          <w:szCs w:val="24"/>
        </w:rPr>
        <w:t>,</w:t>
      </w:r>
      <w:proofErr w:type="gramEnd"/>
      <w:r w:rsidRPr="004D288E">
        <w:rPr>
          <w:rFonts w:eastAsia="Calibri"/>
          <w:bCs/>
          <w:color w:val="000000"/>
          <w:szCs w:val="24"/>
        </w:rPr>
        <w:t xml:space="preserve"> según publicación 20210232</w:t>
      </w:r>
      <w:r w:rsidR="00D4630D" w:rsidRPr="004D288E">
        <w:rPr>
          <w:rFonts w:eastAsia="Calibri"/>
          <w:bCs/>
          <w:color w:val="000000"/>
          <w:szCs w:val="24"/>
        </w:rPr>
        <w:t xml:space="preserve"> a las empresas </w:t>
      </w:r>
      <w:r w:rsidR="00D4630D" w:rsidRPr="004D288E">
        <w:rPr>
          <w:szCs w:val="24"/>
        </w:rPr>
        <w:t xml:space="preserve">ALMACENES BOU, S.A. DE </w:t>
      </w:r>
      <w:proofErr w:type="spellStart"/>
      <w:r w:rsidR="00D4630D" w:rsidRPr="004D288E">
        <w:rPr>
          <w:szCs w:val="24"/>
        </w:rPr>
        <w:t>C.V.</w:t>
      </w:r>
      <w:r w:rsidR="00D4630D">
        <w:rPr>
          <w:szCs w:val="24"/>
        </w:rPr>
        <w:t>por</w:t>
      </w:r>
      <w:proofErr w:type="spellEnd"/>
      <w:r w:rsidR="00D4630D">
        <w:rPr>
          <w:szCs w:val="24"/>
        </w:rPr>
        <w:t xml:space="preserve"> el monto de $7,747.11</w:t>
      </w:r>
      <w:r w:rsidR="00D4630D" w:rsidRPr="004D288E">
        <w:rPr>
          <w:szCs w:val="24"/>
        </w:rPr>
        <w:t>, INVERSIONES EL INDIO, S.A. DE C.V.</w:t>
      </w:r>
      <w:r w:rsidR="00D4630D">
        <w:rPr>
          <w:szCs w:val="24"/>
        </w:rPr>
        <w:t xml:space="preserve"> por el monto de $34,813.92</w:t>
      </w:r>
      <w:r w:rsidR="00D4630D" w:rsidRPr="004D288E">
        <w:rPr>
          <w:szCs w:val="24"/>
        </w:rPr>
        <w:t xml:space="preserve"> Y ALMACENES VIDRI, S.A. DE C.V</w:t>
      </w:r>
      <w:r w:rsidR="00D4630D">
        <w:rPr>
          <w:szCs w:val="24"/>
        </w:rPr>
        <w:t xml:space="preserve"> por el monto de $1,668.42. </w:t>
      </w:r>
    </w:p>
    <w:p w14:paraId="63BD506F" w14:textId="77777777" w:rsidR="00D4630D" w:rsidRPr="004D288E" w:rsidRDefault="00D4630D" w:rsidP="00D4630D">
      <w:pPr>
        <w:spacing w:after="0" w:line="240" w:lineRule="auto"/>
        <w:ind w:left="720"/>
        <w:contextualSpacing/>
        <w:jc w:val="both"/>
        <w:rPr>
          <w:rFonts w:eastAsia="Times New Roman"/>
          <w:bCs/>
          <w:szCs w:val="24"/>
          <w:lang w:eastAsia="es-ES"/>
        </w:rPr>
      </w:pPr>
    </w:p>
    <w:p w14:paraId="70C3A9C2" w14:textId="77777777" w:rsidR="00D4630D" w:rsidRPr="004D288E" w:rsidRDefault="00D4630D" w:rsidP="00D4630D">
      <w:pPr>
        <w:spacing w:after="0" w:line="240" w:lineRule="auto"/>
        <w:ind w:left="720"/>
        <w:contextualSpacing/>
        <w:jc w:val="both"/>
        <w:rPr>
          <w:rFonts w:eastAsia="Times New Roman"/>
          <w:bCs/>
          <w:szCs w:val="24"/>
          <w:lang w:eastAsia="es-ES"/>
        </w:rPr>
      </w:pPr>
    </w:p>
    <w:p w14:paraId="1D5465D9" w14:textId="77777777" w:rsidR="00D4630D" w:rsidRPr="004D288E" w:rsidRDefault="00335AFD" w:rsidP="00335AFD">
      <w:pPr>
        <w:numPr>
          <w:ilvl w:val="0"/>
          <w:numId w:val="346"/>
        </w:numPr>
        <w:spacing w:after="0" w:line="240" w:lineRule="auto"/>
        <w:contextualSpacing/>
        <w:jc w:val="both"/>
        <w:rPr>
          <w:rFonts w:eastAsia="Times New Roman"/>
          <w:bCs/>
          <w:szCs w:val="24"/>
          <w:lang w:eastAsia="es-ES"/>
        </w:rPr>
      </w:pPr>
      <w:r w:rsidRPr="004D288E">
        <w:rPr>
          <w:rFonts w:eastAsia="Times New Roman"/>
          <w:szCs w:val="24"/>
          <w:lang w:val="es-ES" w:eastAsia="es-ES"/>
        </w:rPr>
        <w:t xml:space="preserve">Autorizar al Sr. Israel Peraza Guerra, Alcalde Municipal para que en nombre y representación del Municipio firme contrato con </w:t>
      </w:r>
      <w:r w:rsidR="00D4630D" w:rsidRPr="004D288E">
        <w:rPr>
          <w:rFonts w:eastAsia="Times New Roman"/>
          <w:szCs w:val="24"/>
          <w:lang w:val="es-ES" w:eastAsia="es-ES"/>
        </w:rPr>
        <w:t>las empresas</w:t>
      </w:r>
      <w:r w:rsidRPr="004D288E">
        <w:rPr>
          <w:rFonts w:eastAsia="Times New Roman"/>
          <w:szCs w:val="24"/>
          <w:lang w:val="es-ES" w:eastAsia="es-ES"/>
        </w:rPr>
        <w:t xml:space="preserve"> citadas en el literal anterior.</w:t>
      </w:r>
    </w:p>
    <w:p w14:paraId="49D3FEBD" w14:textId="77777777" w:rsidR="00A4296A" w:rsidRPr="004D288E" w:rsidRDefault="00A4296A" w:rsidP="00D4630D">
      <w:pPr>
        <w:ind w:left="720"/>
        <w:contextualSpacing/>
        <w:rPr>
          <w:rFonts w:eastAsia="Times New Roman"/>
          <w:bCs/>
          <w:szCs w:val="24"/>
          <w:lang w:eastAsia="es-ES"/>
        </w:rPr>
      </w:pPr>
    </w:p>
    <w:p w14:paraId="64E06862" w14:textId="77777777" w:rsidR="00A4296A" w:rsidRPr="004D288E" w:rsidRDefault="00335AFD" w:rsidP="00335AFD">
      <w:pPr>
        <w:numPr>
          <w:ilvl w:val="0"/>
          <w:numId w:val="346"/>
        </w:numPr>
        <w:spacing w:after="0" w:line="240" w:lineRule="auto"/>
        <w:contextualSpacing/>
        <w:jc w:val="both"/>
        <w:rPr>
          <w:rFonts w:eastAsia="Calibri"/>
          <w:b/>
          <w:color w:val="000000"/>
          <w:u w:val="single"/>
        </w:rPr>
      </w:pPr>
      <w:r w:rsidRPr="004D288E">
        <w:rPr>
          <w:rFonts w:eastAsia="Times New Roman"/>
          <w:szCs w:val="24"/>
          <w:lang w:val="es-ES" w:eastAsia="es-ES"/>
        </w:rPr>
        <w:t xml:space="preserve">Nombrar como </w:t>
      </w:r>
      <w:proofErr w:type="spellStart"/>
      <w:r w:rsidRPr="004D288E">
        <w:rPr>
          <w:rFonts w:eastAsia="Times New Roman"/>
          <w:szCs w:val="24"/>
          <w:lang w:val="es-ES" w:eastAsia="es-ES"/>
        </w:rPr>
        <w:t>administror</w:t>
      </w:r>
      <w:proofErr w:type="spellEnd"/>
      <w:r w:rsidRPr="004D288E">
        <w:rPr>
          <w:rFonts w:eastAsia="Times New Roman"/>
          <w:szCs w:val="24"/>
          <w:lang w:val="es-ES" w:eastAsia="es-ES"/>
        </w:rPr>
        <w:t xml:space="preserve"> de contrato al </w:t>
      </w:r>
      <w:r w:rsidRPr="004D288E">
        <w:rPr>
          <w:rFonts w:eastAsia="Calibri"/>
          <w:b/>
          <w:szCs w:val="24"/>
        </w:rPr>
        <w:t>Sr.</w:t>
      </w:r>
      <w:r w:rsidRPr="004D288E">
        <w:rPr>
          <w:rFonts w:eastAsia="Calibri"/>
          <w:szCs w:val="24"/>
        </w:rPr>
        <w:t xml:space="preserve"> </w:t>
      </w:r>
      <w:r w:rsidRPr="004D288E">
        <w:rPr>
          <w:rFonts w:eastAsia="Calibri"/>
          <w:b/>
          <w:szCs w:val="24"/>
        </w:rPr>
        <w:t xml:space="preserve">Carlos </w:t>
      </w:r>
      <w:proofErr w:type="spellStart"/>
      <w:r w:rsidRPr="004D288E">
        <w:rPr>
          <w:rFonts w:eastAsia="Calibri"/>
          <w:b/>
          <w:szCs w:val="24"/>
        </w:rPr>
        <w:t>Andres</w:t>
      </w:r>
      <w:proofErr w:type="spellEnd"/>
      <w:r w:rsidRPr="004D288E">
        <w:rPr>
          <w:rFonts w:eastAsia="Calibri"/>
          <w:b/>
          <w:szCs w:val="24"/>
        </w:rPr>
        <w:t xml:space="preserve"> Peña </w:t>
      </w:r>
      <w:proofErr w:type="spellStart"/>
      <w:r w:rsidRPr="004D288E">
        <w:rPr>
          <w:rFonts w:eastAsia="Calibri"/>
          <w:b/>
          <w:szCs w:val="24"/>
        </w:rPr>
        <w:t>Hernandez</w:t>
      </w:r>
      <w:proofErr w:type="spellEnd"/>
      <w:r w:rsidRPr="004D288E">
        <w:rPr>
          <w:rFonts w:eastAsia="Calibri"/>
          <w:b/>
          <w:szCs w:val="24"/>
        </w:rPr>
        <w:t>.</w:t>
      </w:r>
    </w:p>
    <w:p w14:paraId="10115BA2" w14:textId="77777777" w:rsidR="00D4630D" w:rsidRPr="004D288E" w:rsidRDefault="00D4630D" w:rsidP="00D4630D">
      <w:pPr>
        <w:spacing w:after="0" w:line="240" w:lineRule="auto"/>
        <w:ind w:left="360"/>
        <w:contextualSpacing/>
        <w:jc w:val="both"/>
        <w:rPr>
          <w:rFonts w:eastAsia="Times New Roman"/>
          <w:szCs w:val="24"/>
          <w:lang w:val="es-ES" w:eastAsia="es-ES"/>
        </w:rPr>
      </w:pPr>
      <w:r w:rsidRPr="004D288E">
        <w:rPr>
          <w:rFonts w:eastAsia="Times New Roman"/>
          <w:szCs w:val="24"/>
          <w:lang w:val="es-ES" w:eastAsia="es-ES"/>
        </w:rPr>
        <w:t xml:space="preserve">Comuníquese. </w:t>
      </w:r>
    </w:p>
    <w:p w14:paraId="4C2E5C60" w14:textId="299A9BC1" w:rsidR="0074110E" w:rsidRDefault="0074110E" w:rsidP="004A7FCF">
      <w:pPr>
        <w:spacing w:line="240" w:lineRule="auto"/>
        <w:jc w:val="both"/>
        <w:rPr>
          <w:rFonts w:eastAsia="Calibri"/>
          <w:b/>
          <w:color w:val="000000"/>
          <w:u w:val="single"/>
          <w:lang w:val="es-MX"/>
        </w:rPr>
      </w:pPr>
    </w:p>
    <w:p w14:paraId="1CC5907A" w14:textId="10CEB77D" w:rsidR="0074110E" w:rsidRDefault="0074110E" w:rsidP="0074110E">
      <w:pPr>
        <w:spacing w:line="240" w:lineRule="auto"/>
        <w:jc w:val="both"/>
        <w:rPr>
          <w:rFonts w:eastAsia="Calibri"/>
          <w:b/>
          <w:color w:val="000000"/>
          <w:u w:val="single"/>
          <w:lang w:val="es-MX"/>
        </w:rPr>
      </w:pPr>
      <w:r w:rsidRPr="00CE1ED3">
        <w:rPr>
          <w:rFonts w:eastAsia="Calibri"/>
          <w:b/>
          <w:color w:val="000000"/>
          <w:u w:val="single"/>
          <w:lang w:val="es-MX"/>
        </w:rPr>
        <w:t xml:space="preserve">ACUERDO NÚMERO </w:t>
      </w:r>
      <w:r w:rsidR="00250DAF">
        <w:rPr>
          <w:rFonts w:eastAsia="Calibri"/>
          <w:b/>
          <w:color w:val="000000"/>
          <w:u w:val="single"/>
          <w:lang w:val="es-MX"/>
        </w:rPr>
        <w:t xml:space="preserve">QUINCE: </w:t>
      </w:r>
      <w:r w:rsidRPr="00CE1ED3">
        <w:rPr>
          <w:rFonts w:eastAsia="Calibri"/>
          <w:b/>
          <w:color w:val="000000"/>
          <w:u w:val="single"/>
          <w:lang w:val="es-MX"/>
        </w:rPr>
        <w:t xml:space="preserve"> </w:t>
      </w:r>
    </w:p>
    <w:p w14:paraId="62444C18" w14:textId="77777777" w:rsidR="0074110E" w:rsidRPr="004D288E" w:rsidRDefault="0074110E" w:rsidP="0074110E">
      <w:pPr>
        <w:jc w:val="both"/>
        <w:rPr>
          <w:rFonts w:eastAsia="Times New Roman"/>
          <w:szCs w:val="24"/>
          <w:lang w:eastAsia="es-ES"/>
        </w:rPr>
      </w:pPr>
      <w:r w:rsidRPr="004D288E">
        <w:rPr>
          <w:rFonts w:eastAsia="Times New Roman"/>
          <w:szCs w:val="24"/>
          <w:lang w:eastAsia="es-ES"/>
        </w:rPr>
        <w:t>El Concejo Municipal CONSIDERANDO:</w:t>
      </w:r>
    </w:p>
    <w:p w14:paraId="71282243" w14:textId="77777777" w:rsidR="0074110E" w:rsidRPr="004D288E" w:rsidRDefault="0074110E" w:rsidP="0074110E">
      <w:pPr>
        <w:spacing w:after="0" w:line="240" w:lineRule="auto"/>
        <w:jc w:val="both"/>
        <w:rPr>
          <w:rFonts w:eastAsia="Times New Roman"/>
          <w:bCs/>
          <w:szCs w:val="24"/>
          <w:lang w:eastAsia="es-ES"/>
        </w:rPr>
      </w:pPr>
      <w:r w:rsidRPr="004D288E">
        <w:rPr>
          <w:rFonts w:eastAsia="Times New Roman"/>
          <w:szCs w:val="24"/>
          <w:lang w:eastAsia="es-ES"/>
        </w:rPr>
        <w:t xml:space="preserve">I.- Que la Unidad de Adquisiciones y contrataciones Institucionales, realizó el proceso de libre gestión para la compra </w:t>
      </w:r>
      <w:r>
        <w:rPr>
          <w:rFonts w:eastAsia="Times New Roman"/>
          <w:szCs w:val="24"/>
          <w:lang w:eastAsia="es-ES"/>
        </w:rPr>
        <w:t xml:space="preserve">de material eléctrico para uso en PLANTA DE TRATAMIENTO DE LAS AGUAS RESIDUALES DEL MUNICIPIO DE METAPÁN, CÓDIGO </w:t>
      </w:r>
      <w:proofErr w:type="spellStart"/>
      <w:r>
        <w:rPr>
          <w:rFonts w:eastAsia="Times New Roman"/>
          <w:szCs w:val="24"/>
          <w:lang w:eastAsia="es-ES"/>
        </w:rPr>
        <w:t>N°</w:t>
      </w:r>
      <w:proofErr w:type="spellEnd"/>
      <w:r>
        <w:rPr>
          <w:rFonts w:eastAsia="Times New Roman"/>
          <w:szCs w:val="24"/>
          <w:lang w:eastAsia="es-ES"/>
        </w:rPr>
        <w:t xml:space="preserve"> 17006, según publicación </w:t>
      </w:r>
      <w:proofErr w:type="spellStart"/>
      <w:r>
        <w:rPr>
          <w:rFonts w:eastAsia="Times New Roman"/>
          <w:szCs w:val="24"/>
          <w:lang w:eastAsia="es-ES"/>
        </w:rPr>
        <w:t>N°</w:t>
      </w:r>
      <w:proofErr w:type="spellEnd"/>
      <w:r>
        <w:rPr>
          <w:rFonts w:eastAsia="Times New Roman"/>
          <w:szCs w:val="24"/>
          <w:lang w:eastAsia="es-ES"/>
        </w:rPr>
        <w:t xml:space="preserve"> 20210225</w:t>
      </w:r>
    </w:p>
    <w:p w14:paraId="2BB7539C" w14:textId="77777777" w:rsidR="0074110E" w:rsidRPr="004D288E" w:rsidRDefault="0074110E" w:rsidP="0074110E">
      <w:pPr>
        <w:spacing w:after="0" w:line="240" w:lineRule="auto"/>
        <w:jc w:val="both"/>
        <w:rPr>
          <w:rFonts w:eastAsia="Times New Roman"/>
          <w:szCs w:val="24"/>
          <w:lang w:val="es-ES" w:eastAsia="es-ES"/>
        </w:rPr>
      </w:pPr>
    </w:p>
    <w:p w14:paraId="330F5779" w14:textId="77777777" w:rsidR="0074110E" w:rsidRPr="004D288E" w:rsidRDefault="0074110E" w:rsidP="0074110E">
      <w:pPr>
        <w:spacing w:after="0" w:line="240" w:lineRule="auto"/>
        <w:jc w:val="both"/>
        <w:rPr>
          <w:szCs w:val="24"/>
        </w:rPr>
      </w:pPr>
      <w:r w:rsidRPr="004D288E">
        <w:rPr>
          <w:rFonts w:eastAsia="Times New Roman"/>
          <w:szCs w:val="24"/>
          <w:lang w:val="es-ES" w:eastAsia="es-ES"/>
        </w:rPr>
        <w:t xml:space="preserve">II.- Que se </w:t>
      </w:r>
      <w:r w:rsidRPr="004D288E">
        <w:rPr>
          <w:szCs w:val="24"/>
        </w:rPr>
        <w:t xml:space="preserve">genero libre competencia, posteriormente a la convocatoria en COMPRASAL, de las cuales se tienen las ofertas siguientes:  </w:t>
      </w:r>
      <w:r>
        <w:rPr>
          <w:szCs w:val="24"/>
        </w:rPr>
        <w:t xml:space="preserve">GRUPO MEW, S.A. DE C.V., ELECTRO INDUSTRIALES PACIFICO, S.A. DE C.V. Y SINTERZA, S.A. DE C.V. </w:t>
      </w:r>
    </w:p>
    <w:p w14:paraId="6E9B8197" w14:textId="77777777" w:rsidR="0074110E" w:rsidRPr="004D288E" w:rsidRDefault="0074110E" w:rsidP="0074110E">
      <w:pPr>
        <w:spacing w:after="0" w:line="240" w:lineRule="auto"/>
        <w:jc w:val="both"/>
        <w:rPr>
          <w:szCs w:val="24"/>
        </w:rPr>
      </w:pPr>
      <w:r w:rsidRPr="004D288E">
        <w:rPr>
          <w:szCs w:val="24"/>
        </w:rPr>
        <w:lastRenderedPageBreak/>
        <w:br/>
        <w:t xml:space="preserve">III.- Que la Comisión de Evaluación de Ofertas, después de realizar el análisis y evaluación de las propuestas recomienda adjudicar parcialmente a </w:t>
      </w:r>
      <w:r>
        <w:rPr>
          <w:szCs w:val="24"/>
        </w:rPr>
        <w:t xml:space="preserve">GRUPO MEW, S.A. DE C.V., ELECTRO INDUSTRIALES PACIFICO, S.A. DE C.V. por ser empresas que cuentan con precio competitivo, según el giro están autorizadas para ofrecer el tipo de servicio, es de calidad requerida, empresas con trayectoria nacional. </w:t>
      </w:r>
    </w:p>
    <w:p w14:paraId="5EC76661" w14:textId="77777777" w:rsidR="0074110E" w:rsidRPr="004D288E" w:rsidRDefault="0074110E" w:rsidP="0074110E">
      <w:pPr>
        <w:spacing w:after="0" w:line="240" w:lineRule="auto"/>
        <w:jc w:val="both"/>
        <w:rPr>
          <w:rFonts w:eastAsia="Times New Roman"/>
          <w:szCs w:val="24"/>
          <w:lang w:eastAsia="es-ES"/>
        </w:rPr>
      </w:pPr>
    </w:p>
    <w:p w14:paraId="22AF8011" w14:textId="6561F1C0" w:rsidR="0074110E" w:rsidRDefault="0074110E" w:rsidP="0074110E">
      <w:pPr>
        <w:spacing w:after="0" w:line="240" w:lineRule="auto"/>
        <w:jc w:val="both"/>
        <w:rPr>
          <w:szCs w:val="24"/>
        </w:rPr>
      </w:pPr>
      <w:r w:rsidRPr="004D288E">
        <w:rPr>
          <w:szCs w:val="24"/>
        </w:rPr>
        <w:t xml:space="preserve">POR </w:t>
      </w:r>
      <w:proofErr w:type="gramStart"/>
      <w:r w:rsidRPr="004D288E">
        <w:rPr>
          <w:szCs w:val="24"/>
        </w:rPr>
        <w:t>TANTO</w:t>
      </w:r>
      <w:proofErr w:type="gramEnd"/>
      <w:r w:rsidRPr="004D288E">
        <w:rPr>
          <w:szCs w:val="24"/>
        </w:rPr>
        <w:t xml:space="preserve"> el Concejo Municipal en uso de las facultades que le confiere el Código Municipal y la Ley de Adquisiciones y Contrataciones de la Administración Pública, ACUERDA:</w:t>
      </w:r>
    </w:p>
    <w:p w14:paraId="79844D8E" w14:textId="77777777" w:rsidR="00250DAF" w:rsidRPr="004D288E" w:rsidRDefault="00250DAF" w:rsidP="0074110E">
      <w:pPr>
        <w:spacing w:after="0" w:line="240" w:lineRule="auto"/>
        <w:jc w:val="both"/>
        <w:rPr>
          <w:szCs w:val="24"/>
        </w:rPr>
      </w:pPr>
    </w:p>
    <w:p w14:paraId="00FED3B7" w14:textId="2F66424F" w:rsidR="0074110E" w:rsidRPr="00826F12" w:rsidRDefault="00335AFD" w:rsidP="00335AFD">
      <w:pPr>
        <w:pStyle w:val="Prrafodelista"/>
        <w:numPr>
          <w:ilvl w:val="0"/>
          <w:numId w:val="347"/>
        </w:numPr>
        <w:spacing w:after="0" w:line="240" w:lineRule="auto"/>
        <w:jc w:val="both"/>
        <w:rPr>
          <w:rFonts w:eastAsia="Times New Roman"/>
          <w:bCs/>
          <w:szCs w:val="24"/>
          <w:lang w:eastAsia="es-ES"/>
        </w:rPr>
      </w:pPr>
      <w:bookmarkStart w:id="61" w:name="_Hlk84228277"/>
      <w:r w:rsidRPr="00250DAF">
        <w:rPr>
          <w:rFonts w:eastAsia="Times New Roman"/>
          <w:szCs w:val="24"/>
          <w:lang w:val="es-ES" w:eastAsia="es-ES"/>
        </w:rPr>
        <w:t>ADJUDICAR de forma parcial la libre gestión</w:t>
      </w:r>
      <w:r w:rsidRPr="00250DAF">
        <w:rPr>
          <w:rFonts w:eastAsia="Times New Roman"/>
          <w:szCs w:val="24"/>
          <w:lang w:eastAsia="es-ES"/>
        </w:rPr>
        <w:t xml:space="preserve"> la compra </w:t>
      </w:r>
      <w:r w:rsidR="00250DAF" w:rsidRPr="00250DAF">
        <w:rPr>
          <w:rFonts w:eastAsia="Times New Roman"/>
          <w:szCs w:val="24"/>
          <w:lang w:eastAsia="es-ES"/>
        </w:rPr>
        <w:t xml:space="preserve">de </w:t>
      </w:r>
      <w:r w:rsidR="00250DAF">
        <w:rPr>
          <w:rFonts w:eastAsia="Times New Roman"/>
          <w:szCs w:val="24"/>
          <w:lang w:eastAsia="es-ES"/>
        </w:rPr>
        <w:t xml:space="preserve">material eléctrico para uso en PLANTA DE TRATAMIENTO DE LAS AGUAS RESIDUALES DEL MUNICIPIO DE METAPÁN, CÓDIGO </w:t>
      </w:r>
      <w:proofErr w:type="spellStart"/>
      <w:r w:rsidR="00250DAF">
        <w:rPr>
          <w:rFonts w:eastAsia="Times New Roman"/>
          <w:szCs w:val="24"/>
          <w:lang w:eastAsia="es-ES"/>
        </w:rPr>
        <w:t>N°</w:t>
      </w:r>
      <w:proofErr w:type="spellEnd"/>
      <w:r w:rsidR="00250DAF">
        <w:rPr>
          <w:rFonts w:eastAsia="Times New Roman"/>
          <w:szCs w:val="24"/>
          <w:lang w:eastAsia="es-ES"/>
        </w:rPr>
        <w:t xml:space="preserve"> 17006, a las empresas </w:t>
      </w:r>
      <w:r w:rsidR="00250DAF">
        <w:rPr>
          <w:szCs w:val="24"/>
        </w:rPr>
        <w:t xml:space="preserve">GRUPO </w:t>
      </w:r>
      <w:proofErr w:type="gramStart"/>
      <w:r w:rsidR="00250DAF">
        <w:rPr>
          <w:szCs w:val="24"/>
        </w:rPr>
        <w:t>MEW,  S.A.</w:t>
      </w:r>
      <w:proofErr w:type="gramEnd"/>
      <w:r w:rsidR="00250DAF">
        <w:rPr>
          <w:szCs w:val="24"/>
        </w:rPr>
        <w:t xml:space="preserve"> DE C.V. por el monto de $ 13,320.70, ELECTRO INDUSTRIALES PACIFICO, S.A. DE C.V por el monto de $ 26,855.26. </w:t>
      </w:r>
    </w:p>
    <w:p w14:paraId="0D2CB0A0" w14:textId="77777777" w:rsidR="00826F12" w:rsidRPr="004D288E" w:rsidRDefault="00826F12" w:rsidP="00826F12">
      <w:pPr>
        <w:numPr>
          <w:ilvl w:val="0"/>
          <w:numId w:val="347"/>
        </w:numPr>
        <w:spacing w:after="0" w:line="240" w:lineRule="auto"/>
        <w:contextualSpacing/>
        <w:jc w:val="both"/>
        <w:rPr>
          <w:rFonts w:eastAsia="Times New Roman"/>
          <w:bCs/>
          <w:szCs w:val="24"/>
          <w:lang w:eastAsia="es-ES"/>
        </w:rPr>
      </w:pPr>
      <w:r w:rsidRPr="004D288E">
        <w:rPr>
          <w:rFonts w:eastAsia="Times New Roman"/>
          <w:szCs w:val="24"/>
          <w:lang w:val="es-ES" w:eastAsia="es-ES"/>
        </w:rPr>
        <w:t>Autorizar al Sr. Israel Peraza Guerra, Alcalde Municipal para que en nombre y representación del Municipio firme contrato con las empresas citadas en el literal anterior.</w:t>
      </w:r>
    </w:p>
    <w:p w14:paraId="010A8F6B" w14:textId="1DF2D697" w:rsidR="00826F12" w:rsidRPr="00826F12" w:rsidRDefault="00826F12" w:rsidP="00335AFD">
      <w:pPr>
        <w:pStyle w:val="Prrafodelista"/>
        <w:numPr>
          <w:ilvl w:val="0"/>
          <w:numId w:val="347"/>
        </w:numPr>
        <w:spacing w:after="0" w:line="240" w:lineRule="auto"/>
        <w:jc w:val="both"/>
        <w:rPr>
          <w:rFonts w:eastAsia="Times New Roman"/>
          <w:bCs/>
          <w:szCs w:val="24"/>
          <w:lang w:eastAsia="es-ES"/>
        </w:rPr>
      </w:pPr>
      <w:r>
        <w:rPr>
          <w:rFonts w:eastAsia="Times New Roman"/>
          <w:bCs/>
          <w:szCs w:val="24"/>
          <w:lang w:eastAsia="es-ES"/>
        </w:rPr>
        <w:t xml:space="preserve">Nombrar como administrador de contrato al Ing. Carlos </w:t>
      </w:r>
      <w:proofErr w:type="spellStart"/>
      <w:r>
        <w:rPr>
          <w:rFonts w:eastAsia="Times New Roman"/>
          <w:bCs/>
          <w:szCs w:val="24"/>
          <w:lang w:eastAsia="es-ES"/>
        </w:rPr>
        <w:t>Amilcar</w:t>
      </w:r>
      <w:proofErr w:type="spellEnd"/>
      <w:r>
        <w:rPr>
          <w:rFonts w:eastAsia="Times New Roman"/>
          <w:bCs/>
          <w:szCs w:val="24"/>
          <w:lang w:eastAsia="es-ES"/>
        </w:rPr>
        <w:t xml:space="preserve"> Flores </w:t>
      </w:r>
      <w:proofErr w:type="spellStart"/>
      <w:r>
        <w:rPr>
          <w:rFonts w:eastAsia="Times New Roman"/>
          <w:bCs/>
          <w:szCs w:val="24"/>
          <w:lang w:eastAsia="es-ES"/>
        </w:rPr>
        <w:t>Chavarria</w:t>
      </w:r>
      <w:proofErr w:type="spellEnd"/>
      <w:r>
        <w:rPr>
          <w:rFonts w:eastAsia="Times New Roman"/>
          <w:bCs/>
          <w:szCs w:val="24"/>
          <w:lang w:eastAsia="es-ES"/>
        </w:rPr>
        <w:t xml:space="preserve">. </w:t>
      </w:r>
    </w:p>
    <w:p w14:paraId="01DCEEF5" w14:textId="77777777" w:rsidR="00826F12" w:rsidRPr="00826F12" w:rsidRDefault="00826F12" w:rsidP="00826F12">
      <w:pPr>
        <w:spacing w:after="0" w:line="240" w:lineRule="auto"/>
        <w:jc w:val="both"/>
        <w:rPr>
          <w:rFonts w:eastAsia="Times New Roman"/>
          <w:bCs/>
          <w:szCs w:val="24"/>
          <w:lang w:eastAsia="es-ES"/>
        </w:rPr>
      </w:pPr>
    </w:p>
    <w:p w14:paraId="2B55FC87" w14:textId="06F2DADA" w:rsidR="0074110E" w:rsidRPr="000B4F5A" w:rsidRDefault="00250DAF" w:rsidP="000B4F5A">
      <w:pPr>
        <w:spacing w:after="0" w:line="240" w:lineRule="auto"/>
        <w:ind w:left="360"/>
        <w:jc w:val="both"/>
        <w:rPr>
          <w:rFonts w:eastAsia="Times New Roman"/>
          <w:bCs/>
          <w:szCs w:val="24"/>
          <w:lang w:eastAsia="es-ES"/>
        </w:rPr>
      </w:pPr>
      <w:r>
        <w:rPr>
          <w:rFonts w:eastAsia="Times New Roman"/>
          <w:bCs/>
          <w:szCs w:val="24"/>
          <w:lang w:eastAsia="es-ES"/>
        </w:rPr>
        <w:t xml:space="preserve">Comuníquese. </w:t>
      </w:r>
      <w:bookmarkEnd w:id="61"/>
    </w:p>
    <w:p w14:paraId="259E23A1" w14:textId="77777777" w:rsidR="00FB12A3" w:rsidRDefault="00FB12A3" w:rsidP="004A7FCF">
      <w:pPr>
        <w:spacing w:line="240" w:lineRule="auto"/>
        <w:jc w:val="both"/>
        <w:rPr>
          <w:rFonts w:eastAsia="Calibri"/>
          <w:b/>
          <w:color w:val="000000"/>
          <w:u w:val="single"/>
        </w:rPr>
      </w:pPr>
    </w:p>
    <w:p w14:paraId="644FB11E" w14:textId="3BEDB4A6" w:rsidR="003D61C8" w:rsidRPr="00D84E1A" w:rsidRDefault="003D61C8" w:rsidP="003D61C8">
      <w:pPr>
        <w:spacing w:line="240" w:lineRule="auto"/>
        <w:jc w:val="both"/>
        <w:rPr>
          <w:rFonts w:eastAsia="Calibri"/>
          <w:b/>
          <w:sz w:val="26"/>
          <w:szCs w:val="26"/>
          <w:u w:val="single"/>
        </w:rPr>
      </w:pPr>
      <w:r w:rsidRPr="0096598A">
        <w:rPr>
          <w:rFonts w:eastAsia="Calibri"/>
          <w:b/>
          <w:sz w:val="26"/>
          <w:szCs w:val="26"/>
          <w:u w:val="single"/>
        </w:rPr>
        <w:t xml:space="preserve">ACUERDO NÚMERO </w:t>
      </w:r>
      <w:r>
        <w:rPr>
          <w:rFonts w:eastAsia="Calibri"/>
          <w:b/>
          <w:sz w:val="26"/>
          <w:szCs w:val="26"/>
          <w:u w:val="single"/>
        </w:rPr>
        <w:t xml:space="preserve">DIECISÉIS:  </w:t>
      </w:r>
    </w:p>
    <w:p w14:paraId="604AC9ED" w14:textId="77777777" w:rsidR="003D61C8" w:rsidRDefault="003D61C8" w:rsidP="003D61C8">
      <w:pPr>
        <w:spacing w:after="0" w:line="240" w:lineRule="auto"/>
        <w:jc w:val="both"/>
        <w:rPr>
          <w:rFonts w:eastAsia="Calibri"/>
          <w:szCs w:val="24"/>
        </w:rPr>
      </w:pPr>
      <w:r>
        <w:rPr>
          <w:rFonts w:eastAsia="Calibri"/>
          <w:szCs w:val="24"/>
        </w:rPr>
        <w:t>CONSIDERANDO:</w:t>
      </w:r>
    </w:p>
    <w:p w14:paraId="303176DE" w14:textId="77777777" w:rsidR="003D61C8" w:rsidRDefault="003D61C8" w:rsidP="003D61C8">
      <w:pPr>
        <w:spacing w:after="0" w:line="240" w:lineRule="auto"/>
        <w:jc w:val="both"/>
        <w:rPr>
          <w:rFonts w:eastAsia="Calibri"/>
          <w:szCs w:val="24"/>
        </w:rPr>
      </w:pPr>
    </w:p>
    <w:p w14:paraId="74AA0075" w14:textId="77777777" w:rsidR="003D61C8" w:rsidRDefault="003D61C8" w:rsidP="003D61C8">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38E0723A" w14:textId="77777777" w:rsidR="003D61C8" w:rsidRDefault="003D61C8" w:rsidP="003D61C8">
      <w:pPr>
        <w:spacing w:after="0" w:line="240" w:lineRule="auto"/>
        <w:jc w:val="both"/>
        <w:rPr>
          <w:rFonts w:eastAsia="Times New Roman"/>
          <w:szCs w:val="24"/>
          <w:lang w:val="es-ES" w:eastAsia="es-ES"/>
        </w:rPr>
      </w:pPr>
    </w:p>
    <w:p w14:paraId="158B004D" w14:textId="77777777" w:rsidR="003D61C8" w:rsidRDefault="003D61C8" w:rsidP="003D61C8">
      <w:pPr>
        <w:spacing w:after="0" w:line="240" w:lineRule="auto"/>
        <w:jc w:val="both"/>
        <w:rPr>
          <w:rFonts w:eastAsia="Times New Roman"/>
          <w:szCs w:val="24"/>
          <w:lang w:val="es-ES" w:eastAsia="es-ES"/>
        </w:rPr>
      </w:pPr>
      <w:r>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10974CA9" w14:textId="77777777" w:rsidR="003D61C8" w:rsidRDefault="003D61C8" w:rsidP="003D61C8">
      <w:pPr>
        <w:spacing w:after="0" w:line="240" w:lineRule="auto"/>
        <w:jc w:val="both"/>
        <w:rPr>
          <w:rFonts w:eastAsia="Times New Roman"/>
          <w:szCs w:val="24"/>
          <w:lang w:val="es-ES" w:eastAsia="es-ES"/>
        </w:rPr>
      </w:pPr>
    </w:p>
    <w:p w14:paraId="1764BC33" w14:textId="77777777" w:rsidR="003D61C8" w:rsidRDefault="003D61C8" w:rsidP="003D61C8">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0E94AAFA" w14:textId="77777777" w:rsidR="003D61C8" w:rsidRDefault="003D61C8" w:rsidP="003D61C8">
      <w:pPr>
        <w:spacing w:after="0" w:line="240" w:lineRule="auto"/>
        <w:jc w:val="both"/>
        <w:rPr>
          <w:rFonts w:eastAsia="Times New Roman"/>
          <w:szCs w:val="24"/>
          <w:lang w:val="es-ES" w:eastAsia="es-ES"/>
        </w:rPr>
      </w:pPr>
    </w:p>
    <w:p w14:paraId="786FE001" w14:textId="77777777" w:rsidR="003D61C8" w:rsidRDefault="003D61C8" w:rsidP="003D61C8">
      <w:pPr>
        <w:spacing w:after="0" w:line="240" w:lineRule="auto"/>
        <w:jc w:val="both"/>
        <w:rPr>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ACUERDA</w:t>
      </w:r>
    </w:p>
    <w:p w14:paraId="76F1867D" w14:textId="77777777" w:rsidR="003D61C8" w:rsidRDefault="003D61C8" w:rsidP="003D61C8">
      <w:pPr>
        <w:spacing w:after="0" w:line="240" w:lineRule="auto"/>
        <w:jc w:val="both"/>
        <w:rPr>
          <w:szCs w:val="24"/>
        </w:rPr>
      </w:pPr>
    </w:p>
    <w:p w14:paraId="2AC15AA1" w14:textId="77777777" w:rsidR="003D61C8" w:rsidRDefault="003D61C8" w:rsidP="003D61C8">
      <w:pPr>
        <w:spacing w:after="0" w:line="240" w:lineRule="auto"/>
        <w:ind w:left="720"/>
        <w:contextualSpacing/>
        <w:jc w:val="both"/>
        <w:rPr>
          <w:rFonts w:eastAsia="Calibri"/>
          <w:b/>
          <w:szCs w:val="24"/>
          <w:lang w:eastAsia="es-ES"/>
        </w:rPr>
      </w:pPr>
    </w:p>
    <w:p w14:paraId="56BE97A5" w14:textId="26A1B2A2" w:rsidR="003D61C8" w:rsidRDefault="003D61C8" w:rsidP="003D61C8">
      <w:pPr>
        <w:numPr>
          <w:ilvl w:val="0"/>
          <w:numId w:val="348"/>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UN MIL DOSCIENTOS 00/100 DÓLARES DE LOS ESTADOS UNIDOS DE AMÉRICA. ($1,200.00)</w:t>
      </w:r>
      <w:r>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w:t>
      </w:r>
      <w:r w:rsidR="00EB14C5">
        <w:rPr>
          <w:rFonts w:eastAsia="Calibri"/>
          <w:szCs w:val="24"/>
          <w:lang w:eastAsia="es-ES"/>
        </w:rPr>
        <w:t>26 de julio al 25 de agosto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68CC87E1" w14:textId="77777777" w:rsidR="003D61C8" w:rsidRDefault="003D61C8" w:rsidP="003D61C8">
      <w:pPr>
        <w:ind w:left="720"/>
        <w:contextualSpacing/>
        <w:rPr>
          <w:rFonts w:eastAsia="Calibri"/>
          <w:szCs w:val="24"/>
          <w:lang w:eastAsia="es-ES"/>
        </w:rPr>
      </w:pPr>
    </w:p>
    <w:p w14:paraId="0985B502" w14:textId="4F433740" w:rsidR="003D61C8" w:rsidRPr="00157A85" w:rsidRDefault="003D61C8" w:rsidP="003D61C8">
      <w:pPr>
        <w:numPr>
          <w:ilvl w:val="0"/>
          <w:numId w:val="348"/>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SEISCIENTOS SESENTA 00/100 DÓLARES DE LOS ESTADOS UNIDOS DE AMÉRICA. ($660.00)</w:t>
      </w:r>
      <w:r>
        <w:rPr>
          <w:rFonts w:eastAsia="Calibri"/>
          <w:szCs w:val="24"/>
          <w:lang w:eastAsia="es-ES"/>
        </w:rPr>
        <w:t xml:space="preserve"> a favor de </w:t>
      </w:r>
      <w:proofErr w:type="spellStart"/>
      <w:r>
        <w:rPr>
          <w:rFonts w:eastAsia="Calibri"/>
          <w:szCs w:val="24"/>
          <w:lang w:eastAsia="es-ES"/>
        </w:rPr>
        <w:t>Josseline</w:t>
      </w:r>
      <w:proofErr w:type="spellEnd"/>
      <w:r>
        <w:rPr>
          <w:rFonts w:eastAsia="Calibri"/>
          <w:szCs w:val="24"/>
          <w:lang w:eastAsia="es-ES"/>
        </w:rPr>
        <w:t xml:space="preserve"> Carolina Monterroza, en concepto de pago por servicios enmarcados en el proyecto de </w:t>
      </w:r>
      <w:r>
        <w:rPr>
          <w:rFonts w:eastAsia="Calibri"/>
          <w:szCs w:val="24"/>
          <w:lang w:eastAsia="es-ES"/>
        </w:rPr>
        <w:lastRenderedPageBreak/>
        <w:t>violencia y atención al mejoramiento de vida de la población en condiciones de pobreza en los municipios priorizados por el plan El Salvador seguro, correspondiente al período comprendido del 26 de</w:t>
      </w:r>
      <w:r w:rsidR="009558F5">
        <w:rPr>
          <w:rFonts w:eastAsia="Calibri"/>
          <w:szCs w:val="24"/>
          <w:lang w:eastAsia="es-ES"/>
        </w:rPr>
        <w:t xml:space="preserve"> julio al 25 de agosto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697DC146" w14:textId="77777777" w:rsidR="003D61C8" w:rsidRPr="00D12E0E" w:rsidRDefault="003D61C8" w:rsidP="003D61C8">
      <w:pPr>
        <w:spacing w:after="0" w:line="240" w:lineRule="auto"/>
        <w:jc w:val="both"/>
        <w:rPr>
          <w:rFonts w:eastAsia="Calibri"/>
          <w:b/>
          <w:szCs w:val="24"/>
        </w:rPr>
      </w:pPr>
    </w:p>
    <w:p w14:paraId="186C9970" w14:textId="13364B62" w:rsidR="003D61C8" w:rsidRPr="00D12E0E" w:rsidRDefault="003D61C8" w:rsidP="003D61C8">
      <w:pPr>
        <w:numPr>
          <w:ilvl w:val="0"/>
          <w:numId w:val="348"/>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 la </w:t>
      </w:r>
      <w:proofErr w:type="spellStart"/>
      <w:r w:rsidRPr="00D12E0E">
        <w:rPr>
          <w:rFonts w:eastAsia="Calibri"/>
          <w:szCs w:val="24"/>
          <w:lang w:eastAsia="es-ES"/>
        </w:rPr>
        <w:t>Srita</w:t>
      </w:r>
      <w:proofErr w:type="spellEnd"/>
      <w:r w:rsidRPr="00D12E0E">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w:t>
      </w:r>
      <w:r w:rsidR="003158C6" w:rsidRPr="00D12E0E">
        <w:rPr>
          <w:rFonts w:eastAsia="Calibri"/>
          <w:szCs w:val="24"/>
          <w:lang w:eastAsia="es-ES"/>
        </w:rPr>
        <w:t xml:space="preserve">comprendido </w:t>
      </w:r>
      <w:r w:rsidR="00A4296A">
        <w:rPr>
          <w:rFonts w:eastAsia="Calibri"/>
          <w:szCs w:val="24"/>
          <w:lang w:eastAsia="es-ES"/>
        </w:rPr>
        <w:t xml:space="preserve">del </w:t>
      </w:r>
      <w:r w:rsidR="003158C6">
        <w:rPr>
          <w:rFonts w:eastAsia="Calibri"/>
          <w:szCs w:val="24"/>
          <w:lang w:eastAsia="es-ES"/>
        </w:rPr>
        <w:t xml:space="preserve">02 de agosto al 01 de septiembre del 2021. </w:t>
      </w:r>
      <w:r w:rsidRPr="00D12E0E">
        <w:rPr>
          <w:rFonts w:eastAsia="Calibri"/>
          <w:szCs w:val="24"/>
          <w:lang w:eastAsia="es-ES"/>
        </w:rPr>
        <w:t xml:space="preserve">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 </w:t>
      </w:r>
    </w:p>
    <w:p w14:paraId="19470C98" w14:textId="77777777" w:rsidR="003D61C8" w:rsidRPr="00D12E0E" w:rsidRDefault="003D61C8" w:rsidP="003D61C8">
      <w:pPr>
        <w:spacing w:after="0" w:line="240" w:lineRule="auto"/>
        <w:ind w:left="720"/>
        <w:contextualSpacing/>
        <w:jc w:val="both"/>
        <w:rPr>
          <w:rFonts w:eastAsia="Calibri"/>
          <w:b/>
          <w:szCs w:val="24"/>
          <w:lang w:eastAsia="es-ES"/>
        </w:rPr>
      </w:pPr>
    </w:p>
    <w:p w14:paraId="55BAF1D1" w14:textId="469AE59F" w:rsidR="003D61C8" w:rsidRPr="00D12E0E" w:rsidRDefault="003D61C8" w:rsidP="003D61C8">
      <w:pPr>
        <w:numPr>
          <w:ilvl w:val="0"/>
          <w:numId w:val="348"/>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del Sr. Daniel </w:t>
      </w:r>
      <w:proofErr w:type="spellStart"/>
      <w:r w:rsidRPr="00D12E0E">
        <w:rPr>
          <w:rFonts w:eastAsia="Calibri"/>
          <w:szCs w:val="24"/>
          <w:lang w:eastAsia="es-ES"/>
        </w:rPr>
        <w:t>Arelzo</w:t>
      </w:r>
      <w:proofErr w:type="spellEnd"/>
      <w:r w:rsidRPr="00D12E0E">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A4296A">
        <w:rPr>
          <w:rFonts w:eastAsia="Calibri"/>
          <w:szCs w:val="24"/>
          <w:lang w:eastAsia="es-ES"/>
        </w:rPr>
        <w:t xml:space="preserve"> del 02 de agosto al 01 de septiembre del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w:t>
      </w:r>
    </w:p>
    <w:p w14:paraId="7FDBCD84" w14:textId="77777777" w:rsidR="003D61C8" w:rsidRDefault="003D61C8" w:rsidP="003D61C8">
      <w:pPr>
        <w:spacing w:after="0" w:line="240" w:lineRule="auto"/>
        <w:ind w:left="720"/>
        <w:contextualSpacing/>
        <w:jc w:val="both"/>
        <w:rPr>
          <w:rFonts w:eastAsia="Calibri"/>
          <w:b/>
          <w:szCs w:val="24"/>
          <w:lang w:eastAsia="es-ES"/>
        </w:rPr>
      </w:pPr>
    </w:p>
    <w:p w14:paraId="2E68450E" w14:textId="77777777" w:rsidR="003D61C8" w:rsidRDefault="003D61C8" w:rsidP="003D61C8">
      <w:pPr>
        <w:ind w:left="720"/>
        <w:contextualSpacing/>
        <w:rPr>
          <w:rFonts w:eastAsia="Calibri"/>
          <w:szCs w:val="24"/>
          <w:lang w:eastAsia="es-ES"/>
        </w:rPr>
      </w:pPr>
    </w:p>
    <w:p w14:paraId="712DE68D" w14:textId="77777777" w:rsidR="003D61C8" w:rsidRDefault="003D61C8" w:rsidP="003D61C8">
      <w:pPr>
        <w:numPr>
          <w:ilvl w:val="0"/>
          <w:numId w:val="348"/>
        </w:numPr>
        <w:spacing w:after="0" w:line="240" w:lineRule="auto"/>
        <w:contextualSpacing/>
        <w:jc w:val="both"/>
        <w:rPr>
          <w:rFonts w:eastAsia="Calibri"/>
          <w:b/>
          <w:szCs w:val="24"/>
          <w:lang w:eastAsia="es-ES"/>
        </w:rPr>
      </w:pPr>
      <w:r>
        <w:rPr>
          <w:rFonts w:eastAsia="Calibri"/>
          <w:szCs w:val="24"/>
          <w:lang w:eastAsia="es-ES"/>
        </w:rPr>
        <w:t xml:space="preserve">Autorizar a Tesorería a efectuar los pagos correspondientes de la cuenta </w:t>
      </w:r>
      <w:r>
        <w:rPr>
          <w:rFonts w:eastAsia="Times New Roman"/>
          <w:spacing w:val="8"/>
          <w:szCs w:val="24"/>
          <w:shd w:val="clear" w:color="auto" w:fill="FCFCFC"/>
          <w:lang w:val="es-ES" w:eastAsia="es-ES"/>
        </w:rPr>
        <w:t xml:space="preserve">Corriente </w:t>
      </w:r>
      <w:proofErr w:type="spellStart"/>
      <w:r>
        <w:rPr>
          <w:rFonts w:eastAsia="Times New Roman"/>
          <w:spacing w:val="8"/>
          <w:szCs w:val="24"/>
          <w:shd w:val="clear" w:color="auto" w:fill="FCFCFC"/>
          <w:lang w:val="es-ES" w:eastAsia="es-ES"/>
        </w:rPr>
        <w:t>N°</w:t>
      </w:r>
      <w:proofErr w:type="spellEnd"/>
      <w:r>
        <w:rPr>
          <w:rFonts w:eastAsia="Times New Roman"/>
          <w:spacing w:val="8"/>
          <w:szCs w:val="24"/>
          <w:shd w:val="clear" w:color="auto" w:fill="FCFCFC"/>
          <w:lang w:val="es-ES" w:eastAsia="es-ES"/>
        </w:rPr>
        <w:t xml:space="preserve"> 00500005600 de Nombre “METAPAN/AACID-PREVEN.VIOLENCIA Y MEJORAM. DE VIDA-2017/Mejoramiento de Vida/AT”</w:t>
      </w:r>
    </w:p>
    <w:p w14:paraId="08F29F78" w14:textId="77777777" w:rsidR="003D61C8" w:rsidRDefault="003D61C8" w:rsidP="003D61C8">
      <w:pPr>
        <w:spacing w:line="254" w:lineRule="auto"/>
        <w:jc w:val="both"/>
        <w:rPr>
          <w:rFonts w:eastAsia="Calibri"/>
          <w:b/>
        </w:rPr>
      </w:pPr>
      <w:r>
        <w:rPr>
          <w:rFonts w:eastAsia="Calibri"/>
          <w:b/>
        </w:rPr>
        <w:t xml:space="preserve">COMUNIQUESE. </w:t>
      </w:r>
    </w:p>
    <w:p w14:paraId="5C347A96" w14:textId="2675EFE8" w:rsidR="003D61C8" w:rsidRDefault="003D61C8" w:rsidP="004A7FCF">
      <w:pPr>
        <w:spacing w:line="240" w:lineRule="auto"/>
        <w:jc w:val="both"/>
        <w:rPr>
          <w:rFonts w:eastAsia="Calibri"/>
          <w:b/>
          <w:color w:val="000000"/>
          <w:u w:val="single"/>
        </w:rPr>
      </w:pPr>
    </w:p>
    <w:p w14:paraId="5DDCA5F6" w14:textId="1CEEE001" w:rsidR="0037327F" w:rsidRPr="00D00606" w:rsidRDefault="0037327F" w:rsidP="0037327F">
      <w:pPr>
        <w:spacing w:after="0" w:line="240" w:lineRule="auto"/>
        <w:rPr>
          <w:rFonts w:eastAsia="Calibri"/>
          <w:b/>
          <w:szCs w:val="24"/>
          <w:u w:val="single"/>
        </w:rPr>
      </w:pPr>
      <w:r w:rsidRPr="00D00606">
        <w:rPr>
          <w:rFonts w:eastAsia="Calibri"/>
          <w:b/>
          <w:szCs w:val="24"/>
          <w:u w:val="single"/>
        </w:rPr>
        <w:t xml:space="preserve">ACUERDO NÚMERO </w:t>
      </w:r>
      <w:r>
        <w:rPr>
          <w:rFonts w:eastAsia="Calibri"/>
          <w:b/>
          <w:szCs w:val="24"/>
          <w:u w:val="single"/>
        </w:rPr>
        <w:t xml:space="preserve">DIECISIETE: </w:t>
      </w:r>
      <w:r w:rsidRPr="00D00606">
        <w:rPr>
          <w:rFonts w:eastAsia="Calibri"/>
          <w:b/>
          <w:szCs w:val="24"/>
          <w:u w:val="single"/>
        </w:rPr>
        <w:t xml:space="preserve">    </w:t>
      </w:r>
    </w:p>
    <w:p w14:paraId="74D7AC19" w14:textId="77777777" w:rsidR="0037327F" w:rsidRPr="00D00606" w:rsidRDefault="0037327F" w:rsidP="0037327F">
      <w:pPr>
        <w:spacing w:after="0" w:line="240" w:lineRule="auto"/>
        <w:rPr>
          <w:rFonts w:eastAsia="Calibri"/>
          <w:b/>
          <w:szCs w:val="24"/>
          <w:u w:val="single"/>
        </w:rPr>
      </w:pPr>
      <w:r w:rsidRPr="00D00606">
        <w:rPr>
          <w:rFonts w:eastAsia="Calibri"/>
          <w:b/>
          <w:szCs w:val="24"/>
          <w:u w:val="single"/>
        </w:rPr>
        <w:t xml:space="preserve"> </w:t>
      </w:r>
    </w:p>
    <w:p w14:paraId="10F24434" w14:textId="77777777" w:rsidR="0037327F" w:rsidRPr="00D00606" w:rsidRDefault="0037327F" w:rsidP="0037327F">
      <w:pPr>
        <w:spacing w:after="0" w:line="240" w:lineRule="auto"/>
        <w:rPr>
          <w:rFonts w:eastAsia="Calibri"/>
          <w:szCs w:val="24"/>
        </w:rPr>
      </w:pPr>
      <w:r w:rsidRPr="00D00606">
        <w:rPr>
          <w:rFonts w:eastAsia="Calibri"/>
          <w:szCs w:val="24"/>
        </w:rPr>
        <w:t>EL CONCEJO MUNICIPAL CONSIDERANDO:</w:t>
      </w:r>
    </w:p>
    <w:p w14:paraId="392F41F4" w14:textId="3BD562F9" w:rsidR="0037327F" w:rsidRPr="00D00606" w:rsidRDefault="0037327F" w:rsidP="0037327F">
      <w:pPr>
        <w:spacing w:after="0" w:line="240" w:lineRule="auto"/>
        <w:jc w:val="both"/>
        <w:rPr>
          <w:rFonts w:eastAsia="Calibri"/>
          <w:szCs w:val="24"/>
        </w:rPr>
      </w:pPr>
      <w:r w:rsidRPr="00D00606">
        <w:rPr>
          <w:rFonts w:eastAsia="Calibri"/>
          <w:szCs w:val="24"/>
        </w:rPr>
        <w:t>I.- Que el Código Municipal, en su artículo 4 numeral 16 establece dentro de sus competencias “</w:t>
      </w:r>
      <w:r w:rsidRPr="00D00606">
        <w:rPr>
          <w:rFonts w:eastAsia="Calibri"/>
        </w:rPr>
        <w:t xml:space="preserve">La promoción y financiamiento para la construcción o reparación de viviendas de interés social de los habitantes del municipio, siempre y cuando la municipalidad tenga la capacidad financiera para su realización y que la misma documente </w:t>
      </w:r>
      <w:r w:rsidR="0026674E" w:rsidRPr="00D00606">
        <w:rPr>
          <w:rFonts w:eastAsia="Calibri"/>
        </w:rPr>
        <w:t>los escases</w:t>
      </w:r>
      <w:r w:rsidRPr="00D00606">
        <w:rPr>
          <w:rFonts w:eastAsia="Calibri"/>
        </w:rPr>
        <w:t xml:space="preserve"> de recursos y grave necesidad de los habitantes beneficiados con la adquisición o reparación de la vivienda según corresponda”.</w:t>
      </w:r>
    </w:p>
    <w:p w14:paraId="6501F6EB" w14:textId="77777777" w:rsidR="0037327F" w:rsidRPr="00D00606" w:rsidRDefault="0037327F" w:rsidP="0037327F">
      <w:pPr>
        <w:spacing w:after="0" w:line="240" w:lineRule="auto"/>
        <w:rPr>
          <w:rFonts w:eastAsia="Calibri"/>
          <w:szCs w:val="24"/>
        </w:rPr>
      </w:pPr>
    </w:p>
    <w:p w14:paraId="176A87F0" w14:textId="6AEDB110" w:rsidR="0037327F" w:rsidRPr="0026674E" w:rsidRDefault="0037327F" w:rsidP="0037327F">
      <w:pPr>
        <w:spacing w:after="0" w:line="240" w:lineRule="auto"/>
        <w:jc w:val="both"/>
        <w:rPr>
          <w:rFonts w:eastAsia="Calibri"/>
          <w:bCs/>
        </w:rPr>
      </w:pPr>
      <w:r w:rsidRPr="00D00606">
        <w:rPr>
          <w:rFonts w:eastAsia="Calibri"/>
        </w:rPr>
        <w:t xml:space="preserve">II.- Que por </w:t>
      </w:r>
      <w:r w:rsidR="00AB07EA">
        <w:rPr>
          <w:rFonts w:eastAsia="Calibri"/>
        </w:rPr>
        <w:t>acuerdo número veintiocho del acta número dieciocho de fecha dos de septiembre del 2021</w:t>
      </w:r>
      <w:r w:rsidR="00A80441">
        <w:rPr>
          <w:rFonts w:eastAsia="Calibri"/>
        </w:rPr>
        <w:t xml:space="preserve"> se aprobó el </w:t>
      </w:r>
      <w:r w:rsidR="0026674E">
        <w:rPr>
          <w:rFonts w:eastAsia="Calibri"/>
        </w:rPr>
        <w:t>proyecto CONSTRUCCIÓN</w:t>
      </w:r>
      <w:r w:rsidR="00A80441" w:rsidRPr="00697C52">
        <w:rPr>
          <w:rFonts w:eastAsia="Calibri"/>
          <w:b/>
          <w:color w:val="000000"/>
          <w:szCs w:val="24"/>
        </w:rPr>
        <w:t xml:space="preserve"> </w:t>
      </w:r>
      <w:r w:rsidR="00A80441" w:rsidRPr="00BE0B68">
        <w:rPr>
          <w:rFonts w:eastAsia="Calibri"/>
          <w:bCs/>
          <w:color w:val="000000"/>
          <w:szCs w:val="24"/>
        </w:rPr>
        <w:t>Y</w:t>
      </w:r>
      <w:r w:rsidR="00A80441" w:rsidRPr="0026674E">
        <w:rPr>
          <w:rFonts w:eastAsia="Calibri"/>
          <w:bCs/>
          <w:color w:val="000000"/>
          <w:szCs w:val="24"/>
        </w:rPr>
        <w:t xml:space="preserve"> MEJORAMIENTO DE VIVIENDAS PARA PERSONAS EN SITUACION DE VULNERABILIDAD Y GRAVE NECESIDAD DEL MUNICIPIO DE METAPÁN.  </w:t>
      </w:r>
    </w:p>
    <w:p w14:paraId="4D1ABAF1" w14:textId="15827E9A" w:rsidR="00AB07EA" w:rsidRPr="0026674E" w:rsidRDefault="00AB07EA" w:rsidP="0037327F">
      <w:pPr>
        <w:spacing w:after="0" w:line="240" w:lineRule="auto"/>
        <w:jc w:val="both"/>
        <w:rPr>
          <w:rFonts w:eastAsia="Calibri"/>
          <w:bCs/>
        </w:rPr>
      </w:pPr>
    </w:p>
    <w:p w14:paraId="6CEDD19C" w14:textId="77777777" w:rsidR="0037327F" w:rsidRPr="00D00606" w:rsidRDefault="0037327F" w:rsidP="0037327F">
      <w:pPr>
        <w:spacing w:after="0" w:line="240" w:lineRule="auto"/>
        <w:jc w:val="both"/>
        <w:rPr>
          <w:rFonts w:eastAsia="Calibri"/>
        </w:rPr>
      </w:pPr>
    </w:p>
    <w:p w14:paraId="7A8F3C30" w14:textId="14D15B8F" w:rsidR="0037327F" w:rsidRPr="00D00606" w:rsidRDefault="0037327F" w:rsidP="0037327F">
      <w:pPr>
        <w:spacing w:after="0" w:line="240" w:lineRule="auto"/>
        <w:jc w:val="both"/>
        <w:rPr>
          <w:rFonts w:eastAsia="Calibri"/>
          <w:szCs w:val="24"/>
        </w:rPr>
      </w:pPr>
      <w:r w:rsidRPr="00D00606">
        <w:rPr>
          <w:rFonts w:eastAsia="Calibri"/>
          <w:szCs w:val="24"/>
        </w:rPr>
        <w:t>III.- Que una de las funciones de la Comisión del Concejo es identificar y seleccionar a los beneficiarios, en coordinación con la persona encargada de oficina de Vivienda Social, debiendo el Concejo aprobar el listado de personas de escasos recursos, con su correspondiente estudio socioeconómico, así como el cumplimiento del marco regulatorio del mismo.</w:t>
      </w:r>
    </w:p>
    <w:p w14:paraId="6404FAA4" w14:textId="77777777" w:rsidR="0037327F" w:rsidRPr="00D00606" w:rsidRDefault="0037327F" w:rsidP="0037327F">
      <w:pPr>
        <w:spacing w:after="0" w:line="240" w:lineRule="auto"/>
        <w:jc w:val="both"/>
        <w:rPr>
          <w:rFonts w:eastAsia="Calibri"/>
          <w:szCs w:val="24"/>
        </w:rPr>
      </w:pPr>
    </w:p>
    <w:p w14:paraId="2E105380" w14:textId="77777777" w:rsidR="0037327F" w:rsidRPr="00D00606" w:rsidRDefault="0037327F" w:rsidP="0037327F">
      <w:pPr>
        <w:spacing w:after="0" w:line="240" w:lineRule="auto"/>
        <w:jc w:val="both"/>
        <w:rPr>
          <w:rFonts w:eastAsia="Calibri"/>
          <w:szCs w:val="24"/>
        </w:rPr>
      </w:pPr>
      <w:r w:rsidRPr="00D00606">
        <w:rPr>
          <w:rFonts w:eastAsia="Calibri"/>
          <w:szCs w:val="24"/>
        </w:rPr>
        <w:t>POR TANTO, en uso de las facultades que le confiere el Código Municipal, el Concejo Municipal de Metapán, ACUERDA:</w:t>
      </w:r>
    </w:p>
    <w:p w14:paraId="43601AE2" w14:textId="77777777" w:rsidR="0037327F" w:rsidRPr="00D00606" w:rsidRDefault="0037327F" w:rsidP="0037327F">
      <w:pPr>
        <w:spacing w:after="0" w:line="240" w:lineRule="auto"/>
        <w:jc w:val="both"/>
        <w:rPr>
          <w:rFonts w:eastAsia="Calibri"/>
          <w:szCs w:val="24"/>
        </w:rPr>
      </w:pPr>
    </w:p>
    <w:p w14:paraId="4AFF341F" w14:textId="49B7FB87" w:rsidR="007A7D85" w:rsidRPr="00C3329A" w:rsidRDefault="0037327F" w:rsidP="00C3329A">
      <w:pPr>
        <w:pStyle w:val="Prrafodelista"/>
        <w:numPr>
          <w:ilvl w:val="0"/>
          <w:numId w:val="349"/>
        </w:numPr>
        <w:spacing w:after="0" w:line="240" w:lineRule="auto"/>
        <w:jc w:val="both"/>
        <w:rPr>
          <w:rFonts w:eastAsia="Calibri"/>
          <w:bCs/>
          <w:color w:val="000000"/>
          <w:szCs w:val="24"/>
        </w:rPr>
      </w:pPr>
      <w:r w:rsidRPr="00C3329A">
        <w:rPr>
          <w:rFonts w:eastAsia="Calibri"/>
          <w:szCs w:val="24"/>
        </w:rPr>
        <w:t>Aprobar la lista de beneficiarios para el programa de “</w:t>
      </w:r>
      <w:r w:rsidR="007A7D85" w:rsidRPr="00C3329A">
        <w:rPr>
          <w:rFonts w:eastAsia="Calibri"/>
        </w:rPr>
        <w:t>CONSTRUCCIÓN</w:t>
      </w:r>
      <w:r w:rsidR="007A7D85" w:rsidRPr="00C3329A">
        <w:rPr>
          <w:rFonts w:eastAsia="Calibri"/>
          <w:b/>
          <w:color w:val="000000"/>
          <w:szCs w:val="24"/>
        </w:rPr>
        <w:t xml:space="preserve"> </w:t>
      </w:r>
      <w:r w:rsidR="007A7D85" w:rsidRPr="00C3329A">
        <w:rPr>
          <w:rFonts w:eastAsia="Calibri"/>
          <w:bCs/>
          <w:color w:val="000000"/>
          <w:szCs w:val="24"/>
        </w:rPr>
        <w:t xml:space="preserve">Y MEJORAMIENTO DE VIVIENDAS PARA PERSONAS EN SITUACION DE VULNERABILIDAD Y GRAVE NECESIDAD DEL MUNICIPIO DE </w:t>
      </w:r>
      <w:r w:rsidR="007A7D85" w:rsidRPr="00C3329A">
        <w:rPr>
          <w:rFonts w:eastAsia="Calibri"/>
          <w:bCs/>
          <w:color w:val="000000"/>
          <w:szCs w:val="24"/>
        </w:rPr>
        <w:lastRenderedPageBreak/>
        <w:t>METAPÁN.”   CORRESPONDIENTE AL MES DE OCTUBRE DE 2021</w:t>
      </w:r>
      <w:r w:rsidR="00601C10" w:rsidRPr="00C3329A">
        <w:rPr>
          <w:rFonts w:eastAsia="Calibri"/>
          <w:bCs/>
          <w:color w:val="000000"/>
          <w:szCs w:val="24"/>
        </w:rPr>
        <w:t>, conforme a detalle siguiente:</w:t>
      </w:r>
    </w:p>
    <w:p w14:paraId="37F843EA" w14:textId="77777777" w:rsidR="00601C10" w:rsidRPr="0026674E" w:rsidRDefault="00601C10" w:rsidP="007A7D85">
      <w:pPr>
        <w:spacing w:after="0" w:line="240" w:lineRule="auto"/>
        <w:jc w:val="both"/>
        <w:rPr>
          <w:rFonts w:eastAsia="Calibri"/>
          <w:bCs/>
        </w:rPr>
      </w:pPr>
    </w:p>
    <w:p w14:paraId="236B4608" w14:textId="77777777" w:rsidR="00F3178B" w:rsidRPr="00E77FFA" w:rsidRDefault="00F3178B" w:rsidP="00F3178B">
      <w:pPr>
        <w:pStyle w:val="Sinespaciado"/>
        <w:rPr>
          <w:rFonts w:ascii="Cambria" w:hAnsi="Cambria"/>
          <w:b/>
          <w:u w:val="single"/>
        </w:rPr>
      </w:pPr>
      <w:r w:rsidRPr="00E77FFA">
        <w:rPr>
          <w:rFonts w:ascii="Cambria" w:hAnsi="Cambria"/>
          <w:b/>
          <w:u w:val="single"/>
        </w:rPr>
        <w:t>LISTADO BENEFICIADO/AS REPARACION Y HECHURA DE TECHO, PISO DE CONCRETO, 1 PUERTA Y 1 VENTANA, MES DE OCTUBRE DEL AÑO 2021</w:t>
      </w:r>
    </w:p>
    <w:p w14:paraId="656A6756" w14:textId="77777777" w:rsidR="00F3178B" w:rsidRPr="000D07E5" w:rsidRDefault="00F3178B" w:rsidP="00F3178B">
      <w:pPr>
        <w:rPr>
          <w:rFonts w:ascii="Cambria" w:hAnsi="Cambria"/>
          <w:sz w:val="16"/>
          <w:szCs w:val="16"/>
        </w:rPr>
      </w:pPr>
    </w:p>
    <w:tbl>
      <w:tblPr>
        <w:tblStyle w:val="Tablaconcuadrcula"/>
        <w:tblW w:w="8789" w:type="dxa"/>
        <w:tblInd w:w="-5" w:type="dxa"/>
        <w:tblLook w:val="04A0" w:firstRow="1" w:lastRow="0" w:firstColumn="1" w:lastColumn="0" w:noHBand="0" w:noVBand="1"/>
      </w:tblPr>
      <w:tblGrid>
        <w:gridCol w:w="3198"/>
        <w:gridCol w:w="2153"/>
        <w:gridCol w:w="1473"/>
        <w:gridCol w:w="1965"/>
      </w:tblGrid>
      <w:tr w:rsidR="00F3178B" w14:paraId="0A30CCE6" w14:textId="77777777" w:rsidTr="007D33BA">
        <w:tc>
          <w:tcPr>
            <w:tcW w:w="3322" w:type="dxa"/>
          </w:tcPr>
          <w:p w14:paraId="5151CE28" w14:textId="77777777" w:rsidR="00F3178B" w:rsidRDefault="00F3178B" w:rsidP="007D33BA">
            <w:pPr>
              <w:jc w:val="center"/>
              <w:rPr>
                <w:rFonts w:ascii="Cambria" w:hAnsi="Cambria"/>
              </w:rPr>
            </w:pPr>
            <w:r w:rsidRPr="00115BE8">
              <w:rPr>
                <w:rFonts w:ascii="Cambria" w:hAnsi="Cambria"/>
              </w:rPr>
              <w:t>Nombre:</w:t>
            </w:r>
          </w:p>
        </w:tc>
        <w:tc>
          <w:tcPr>
            <w:tcW w:w="2207" w:type="dxa"/>
          </w:tcPr>
          <w:p w14:paraId="4A5EB4D0" w14:textId="77777777" w:rsidR="00F3178B" w:rsidRDefault="00F3178B" w:rsidP="007D33BA">
            <w:pPr>
              <w:jc w:val="center"/>
              <w:rPr>
                <w:rFonts w:ascii="Cambria" w:hAnsi="Cambria"/>
              </w:rPr>
            </w:pPr>
            <w:r w:rsidRPr="00115BE8">
              <w:rPr>
                <w:rFonts w:ascii="Cambria" w:hAnsi="Cambria"/>
              </w:rPr>
              <w:t>Lugar:</w:t>
            </w:r>
          </w:p>
        </w:tc>
        <w:tc>
          <w:tcPr>
            <w:tcW w:w="1432" w:type="dxa"/>
          </w:tcPr>
          <w:p w14:paraId="2E4B7910" w14:textId="77777777" w:rsidR="00F3178B" w:rsidRDefault="00F3178B" w:rsidP="007D33BA">
            <w:pPr>
              <w:jc w:val="center"/>
              <w:rPr>
                <w:rFonts w:ascii="Cambria" w:hAnsi="Cambria"/>
              </w:rPr>
            </w:pPr>
            <w:r w:rsidRPr="00115BE8">
              <w:rPr>
                <w:rFonts w:ascii="Cambria" w:hAnsi="Cambria"/>
              </w:rPr>
              <w:t>DUI:</w:t>
            </w:r>
          </w:p>
        </w:tc>
        <w:tc>
          <w:tcPr>
            <w:tcW w:w="1828" w:type="dxa"/>
          </w:tcPr>
          <w:p w14:paraId="20702B10" w14:textId="77777777" w:rsidR="00F3178B" w:rsidRDefault="00F3178B" w:rsidP="007D33BA">
            <w:pPr>
              <w:jc w:val="center"/>
              <w:rPr>
                <w:rFonts w:ascii="Cambria" w:hAnsi="Cambria"/>
              </w:rPr>
            </w:pPr>
            <w:r w:rsidRPr="00115BE8">
              <w:rPr>
                <w:rFonts w:ascii="Cambria" w:hAnsi="Cambria"/>
              </w:rPr>
              <w:t>NIT:</w:t>
            </w:r>
          </w:p>
        </w:tc>
      </w:tr>
      <w:tr w:rsidR="00F3178B" w14:paraId="2FBAD692" w14:textId="77777777" w:rsidTr="007D33BA">
        <w:trPr>
          <w:trHeight w:val="858"/>
        </w:trPr>
        <w:tc>
          <w:tcPr>
            <w:tcW w:w="3322" w:type="dxa"/>
          </w:tcPr>
          <w:p w14:paraId="0D313CFE" w14:textId="77777777" w:rsidR="00F3178B" w:rsidRPr="00C3566D" w:rsidRDefault="00F3178B" w:rsidP="007D33BA">
            <w:pPr>
              <w:rPr>
                <w:rFonts w:ascii="Cambria" w:hAnsi="Cambria"/>
                <w:sz w:val="22"/>
              </w:rPr>
            </w:pPr>
            <w:r w:rsidRPr="00C3566D">
              <w:rPr>
                <w:rFonts w:ascii="Cambria" w:hAnsi="Cambria"/>
                <w:sz w:val="22"/>
              </w:rPr>
              <w:t>Imelda Magaña de Rivas</w:t>
            </w:r>
          </w:p>
          <w:p w14:paraId="34FDA0E9" w14:textId="77777777" w:rsidR="00F3178B" w:rsidRPr="00C3566D" w:rsidRDefault="00F3178B" w:rsidP="007D33BA">
            <w:pPr>
              <w:rPr>
                <w:rFonts w:ascii="Cambria" w:hAnsi="Cambria"/>
                <w:sz w:val="22"/>
              </w:rPr>
            </w:pPr>
          </w:p>
        </w:tc>
        <w:tc>
          <w:tcPr>
            <w:tcW w:w="2207" w:type="dxa"/>
          </w:tcPr>
          <w:p w14:paraId="0112CCCF" w14:textId="77777777" w:rsidR="00F3178B" w:rsidRPr="00C3566D" w:rsidRDefault="00F3178B" w:rsidP="007D33BA">
            <w:pPr>
              <w:rPr>
                <w:rFonts w:ascii="Cambria" w:hAnsi="Cambria"/>
                <w:sz w:val="22"/>
              </w:rPr>
            </w:pPr>
            <w:r w:rsidRPr="00C3566D">
              <w:rPr>
                <w:rFonts w:ascii="Cambria" w:hAnsi="Cambria"/>
                <w:sz w:val="22"/>
              </w:rPr>
              <w:t>Cas. Buenos Aires, Cantón San Antonio La Junta</w:t>
            </w:r>
          </w:p>
          <w:p w14:paraId="4947E396" w14:textId="77777777" w:rsidR="00F3178B" w:rsidRPr="00C3566D" w:rsidRDefault="00F3178B" w:rsidP="007D33BA">
            <w:pPr>
              <w:rPr>
                <w:rFonts w:ascii="Cambria" w:hAnsi="Cambria"/>
                <w:sz w:val="22"/>
              </w:rPr>
            </w:pPr>
          </w:p>
        </w:tc>
        <w:tc>
          <w:tcPr>
            <w:tcW w:w="1432" w:type="dxa"/>
          </w:tcPr>
          <w:p w14:paraId="65F2C8C8" w14:textId="73DBAD49" w:rsidR="00F3178B" w:rsidRPr="00C3566D" w:rsidRDefault="00924E70" w:rsidP="007D33BA">
            <w:pPr>
              <w:rPr>
                <w:rFonts w:ascii="Cambria" w:hAnsi="Cambria"/>
                <w:sz w:val="22"/>
              </w:rPr>
            </w:pPr>
            <w:r>
              <w:rPr>
                <w:rFonts w:ascii="Cambria" w:hAnsi="Cambria"/>
                <w:sz w:val="22"/>
              </w:rPr>
              <w:t>XXXXXXXXXX</w:t>
            </w:r>
          </w:p>
          <w:p w14:paraId="2E0D9D6A" w14:textId="77777777" w:rsidR="00F3178B" w:rsidRPr="00C3566D" w:rsidRDefault="00F3178B" w:rsidP="007D33BA">
            <w:pPr>
              <w:rPr>
                <w:rFonts w:ascii="Cambria" w:hAnsi="Cambria"/>
                <w:sz w:val="22"/>
              </w:rPr>
            </w:pPr>
          </w:p>
        </w:tc>
        <w:tc>
          <w:tcPr>
            <w:tcW w:w="1828" w:type="dxa"/>
          </w:tcPr>
          <w:p w14:paraId="5B5CAF8B" w14:textId="2EF65734" w:rsidR="00F3178B" w:rsidRPr="00C3566D" w:rsidRDefault="00924E70" w:rsidP="007D33BA">
            <w:pPr>
              <w:rPr>
                <w:rFonts w:ascii="Cambria" w:hAnsi="Cambria"/>
                <w:sz w:val="18"/>
                <w:szCs w:val="18"/>
              </w:rPr>
            </w:pPr>
            <w:r>
              <w:rPr>
                <w:rFonts w:ascii="Cambria" w:hAnsi="Cambria"/>
                <w:sz w:val="18"/>
                <w:szCs w:val="18"/>
              </w:rPr>
              <w:t>XXXXXXXXXXXXXXXXX</w:t>
            </w:r>
          </w:p>
          <w:p w14:paraId="0DC73EA4" w14:textId="77777777" w:rsidR="00F3178B" w:rsidRPr="00C3566D" w:rsidRDefault="00F3178B" w:rsidP="007D33BA">
            <w:pPr>
              <w:rPr>
                <w:rFonts w:ascii="Cambria" w:hAnsi="Cambria"/>
                <w:sz w:val="18"/>
                <w:szCs w:val="18"/>
              </w:rPr>
            </w:pPr>
          </w:p>
        </w:tc>
      </w:tr>
      <w:tr w:rsidR="00F3178B" w14:paraId="6EC36518" w14:textId="77777777" w:rsidTr="007D33BA">
        <w:tc>
          <w:tcPr>
            <w:tcW w:w="3322" w:type="dxa"/>
          </w:tcPr>
          <w:p w14:paraId="2DC67356" w14:textId="77777777" w:rsidR="00F3178B" w:rsidRDefault="00F3178B" w:rsidP="007D33BA">
            <w:pPr>
              <w:rPr>
                <w:rFonts w:ascii="Cambria" w:hAnsi="Cambria"/>
              </w:rPr>
            </w:pPr>
            <w:r>
              <w:rPr>
                <w:rFonts w:ascii="Cambria" w:hAnsi="Cambria"/>
              </w:rPr>
              <w:t>Juan José Martínez</w:t>
            </w:r>
          </w:p>
        </w:tc>
        <w:tc>
          <w:tcPr>
            <w:tcW w:w="2207" w:type="dxa"/>
          </w:tcPr>
          <w:p w14:paraId="31436AFB" w14:textId="77777777" w:rsidR="00F3178B" w:rsidRPr="00115BE8" w:rsidRDefault="00F3178B" w:rsidP="007D33BA">
            <w:pPr>
              <w:rPr>
                <w:rFonts w:ascii="Cambria" w:hAnsi="Cambria"/>
              </w:rPr>
            </w:pPr>
            <w:r>
              <w:rPr>
                <w:rFonts w:ascii="Cambria" w:hAnsi="Cambria"/>
              </w:rPr>
              <w:t>Cas. San Cristóbal, Cantón El Capulín</w:t>
            </w:r>
          </w:p>
          <w:p w14:paraId="026BF6A1" w14:textId="77777777" w:rsidR="00F3178B" w:rsidRDefault="00F3178B" w:rsidP="007D33BA">
            <w:pPr>
              <w:rPr>
                <w:rFonts w:ascii="Cambria" w:hAnsi="Cambria"/>
              </w:rPr>
            </w:pPr>
          </w:p>
        </w:tc>
        <w:tc>
          <w:tcPr>
            <w:tcW w:w="1432" w:type="dxa"/>
          </w:tcPr>
          <w:p w14:paraId="02E130FE" w14:textId="0132AC85" w:rsidR="00F3178B" w:rsidRPr="00C3566D" w:rsidRDefault="00924E70" w:rsidP="007D33BA">
            <w:pPr>
              <w:rPr>
                <w:rFonts w:ascii="Cambria" w:hAnsi="Cambria"/>
                <w:sz w:val="22"/>
              </w:rPr>
            </w:pPr>
            <w:r>
              <w:rPr>
                <w:rFonts w:ascii="Cambria" w:hAnsi="Cambria"/>
                <w:sz w:val="22"/>
              </w:rPr>
              <w:t>XXXXXXXXX</w:t>
            </w:r>
          </w:p>
          <w:p w14:paraId="14214417" w14:textId="77777777" w:rsidR="00F3178B" w:rsidRPr="00C3566D" w:rsidRDefault="00F3178B" w:rsidP="007D33BA">
            <w:pPr>
              <w:rPr>
                <w:rFonts w:ascii="Cambria" w:hAnsi="Cambria"/>
                <w:sz w:val="22"/>
              </w:rPr>
            </w:pPr>
          </w:p>
        </w:tc>
        <w:tc>
          <w:tcPr>
            <w:tcW w:w="1828" w:type="dxa"/>
          </w:tcPr>
          <w:p w14:paraId="6BF1C1BE"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5B3DD93A" w14:textId="6F1AA325" w:rsidR="00F3178B" w:rsidRPr="00C3566D" w:rsidRDefault="00F3178B" w:rsidP="007D33BA">
            <w:pPr>
              <w:rPr>
                <w:rFonts w:ascii="Cambria" w:hAnsi="Cambria"/>
                <w:sz w:val="18"/>
                <w:szCs w:val="18"/>
              </w:rPr>
            </w:pPr>
          </w:p>
        </w:tc>
      </w:tr>
      <w:tr w:rsidR="00F3178B" w14:paraId="66A01B46" w14:textId="77777777" w:rsidTr="007D33BA">
        <w:tc>
          <w:tcPr>
            <w:tcW w:w="3322" w:type="dxa"/>
          </w:tcPr>
          <w:p w14:paraId="590A4E57" w14:textId="77777777" w:rsidR="00F3178B" w:rsidRDefault="00F3178B" w:rsidP="007D33BA">
            <w:pPr>
              <w:rPr>
                <w:rFonts w:ascii="Cambria" w:hAnsi="Cambria"/>
              </w:rPr>
            </w:pPr>
            <w:r>
              <w:rPr>
                <w:rFonts w:ascii="Cambria" w:hAnsi="Cambria"/>
              </w:rPr>
              <w:t>Verónica Guadalupe Hernández</w:t>
            </w:r>
          </w:p>
        </w:tc>
        <w:tc>
          <w:tcPr>
            <w:tcW w:w="2207" w:type="dxa"/>
          </w:tcPr>
          <w:p w14:paraId="7B6C4CEC" w14:textId="77777777" w:rsidR="00F3178B" w:rsidRPr="00115BE8" w:rsidRDefault="00F3178B" w:rsidP="007D33BA">
            <w:pPr>
              <w:rPr>
                <w:rFonts w:ascii="Cambria" w:hAnsi="Cambria"/>
              </w:rPr>
            </w:pPr>
            <w:r>
              <w:rPr>
                <w:rFonts w:ascii="Cambria" w:hAnsi="Cambria"/>
              </w:rPr>
              <w:t>Cas. El Sitio, Cantón Las Piedras</w:t>
            </w:r>
          </w:p>
          <w:p w14:paraId="04CFFA77" w14:textId="77777777" w:rsidR="00F3178B" w:rsidRDefault="00F3178B" w:rsidP="007D33BA">
            <w:pPr>
              <w:rPr>
                <w:rFonts w:ascii="Cambria" w:hAnsi="Cambria"/>
              </w:rPr>
            </w:pPr>
          </w:p>
        </w:tc>
        <w:tc>
          <w:tcPr>
            <w:tcW w:w="1432" w:type="dxa"/>
          </w:tcPr>
          <w:p w14:paraId="39C85D1B" w14:textId="7F3F4D99" w:rsidR="00F3178B" w:rsidRPr="00C3566D" w:rsidRDefault="00924E70" w:rsidP="007D33BA">
            <w:pPr>
              <w:rPr>
                <w:rFonts w:ascii="Cambria" w:hAnsi="Cambria"/>
                <w:sz w:val="22"/>
              </w:rPr>
            </w:pPr>
            <w:r>
              <w:rPr>
                <w:rFonts w:ascii="Cambria" w:hAnsi="Cambria"/>
                <w:sz w:val="22"/>
              </w:rPr>
              <w:t>XXXXXXXXXX</w:t>
            </w:r>
          </w:p>
          <w:p w14:paraId="56A89F49" w14:textId="77777777" w:rsidR="00F3178B" w:rsidRPr="00C3566D" w:rsidRDefault="00F3178B" w:rsidP="007D33BA">
            <w:pPr>
              <w:rPr>
                <w:rFonts w:ascii="Cambria" w:hAnsi="Cambria"/>
                <w:sz w:val="22"/>
              </w:rPr>
            </w:pPr>
          </w:p>
        </w:tc>
        <w:tc>
          <w:tcPr>
            <w:tcW w:w="1828" w:type="dxa"/>
          </w:tcPr>
          <w:p w14:paraId="34A2873E"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26AD6FA0" w14:textId="77777777" w:rsidR="00F3178B" w:rsidRPr="00C3566D" w:rsidRDefault="00F3178B" w:rsidP="00A417DE">
            <w:pPr>
              <w:rPr>
                <w:rFonts w:ascii="Cambria" w:hAnsi="Cambria"/>
                <w:sz w:val="18"/>
                <w:szCs w:val="18"/>
              </w:rPr>
            </w:pPr>
          </w:p>
        </w:tc>
      </w:tr>
      <w:tr w:rsidR="00F3178B" w14:paraId="62CD6E45" w14:textId="77777777" w:rsidTr="007D33BA">
        <w:tc>
          <w:tcPr>
            <w:tcW w:w="3322" w:type="dxa"/>
          </w:tcPr>
          <w:p w14:paraId="27433794" w14:textId="77777777" w:rsidR="00F3178B" w:rsidRDefault="00F3178B" w:rsidP="007D33BA">
            <w:pPr>
              <w:rPr>
                <w:rFonts w:ascii="Cambria" w:hAnsi="Cambria"/>
              </w:rPr>
            </w:pPr>
            <w:r>
              <w:rPr>
                <w:rFonts w:ascii="Cambria" w:hAnsi="Cambria"/>
              </w:rPr>
              <w:t>Joaquina Duarte</w:t>
            </w:r>
          </w:p>
        </w:tc>
        <w:tc>
          <w:tcPr>
            <w:tcW w:w="2207" w:type="dxa"/>
          </w:tcPr>
          <w:p w14:paraId="58B7F8DD" w14:textId="77777777" w:rsidR="00F3178B" w:rsidRDefault="00F3178B" w:rsidP="007D33BA">
            <w:pPr>
              <w:rPr>
                <w:rFonts w:ascii="Cambria" w:hAnsi="Cambria"/>
              </w:rPr>
            </w:pPr>
            <w:r>
              <w:rPr>
                <w:rFonts w:ascii="Cambria" w:hAnsi="Cambria"/>
              </w:rPr>
              <w:t>Cas. Chimalapa, Cantón El Panal</w:t>
            </w:r>
          </w:p>
        </w:tc>
        <w:tc>
          <w:tcPr>
            <w:tcW w:w="1432" w:type="dxa"/>
          </w:tcPr>
          <w:p w14:paraId="24D316CB" w14:textId="04EA77FB" w:rsidR="00F3178B" w:rsidRPr="00C3566D" w:rsidRDefault="00924E70" w:rsidP="007D33BA">
            <w:pPr>
              <w:rPr>
                <w:rFonts w:ascii="Cambria" w:hAnsi="Cambria"/>
                <w:sz w:val="22"/>
              </w:rPr>
            </w:pPr>
            <w:r>
              <w:rPr>
                <w:rFonts w:ascii="Cambria" w:hAnsi="Cambria"/>
                <w:sz w:val="22"/>
              </w:rPr>
              <w:t>XXXXXXXXX</w:t>
            </w:r>
          </w:p>
          <w:p w14:paraId="511E41C9" w14:textId="77777777" w:rsidR="00F3178B" w:rsidRPr="00C3566D" w:rsidRDefault="00F3178B" w:rsidP="007D33BA">
            <w:pPr>
              <w:rPr>
                <w:rFonts w:ascii="Cambria" w:hAnsi="Cambria"/>
                <w:sz w:val="22"/>
              </w:rPr>
            </w:pPr>
          </w:p>
        </w:tc>
        <w:tc>
          <w:tcPr>
            <w:tcW w:w="1828" w:type="dxa"/>
          </w:tcPr>
          <w:p w14:paraId="66685517"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10CEA645" w14:textId="2B047E27" w:rsidR="00F3178B" w:rsidRPr="00C3566D" w:rsidRDefault="00F3178B" w:rsidP="007D33BA">
            <w:pPr>
              <w:rPr>
                <w:rFonts w:ascii="Cambria" w:hAnsi="Cambria"/>
                <w:sz w:val="18"/>
                <w:szCs w:val="18"/>
              </w:rPr>
            </w:pPr>
          </w:p>
        </w:tc>
      </w:tr>
      <w:tr w:rsidR="00F3178B" w14:paraId="468AE4A9" w14:textId="77777777" w:rsidTr="007D33BA">
        <w:tc>
          <w:tcPr>
            <w:tcW w:w="3322" w:type="dxa"/>
          </w:tcPr>
          <w:p w14:paraId="7E0C38A9" w14:textId="77777777" w:rsidR="00F3178B" w:rsidRDefault="00F3178B" w:rsidP="007D33BA">
            <w:pPr>
              <w:rPr>
                <w:rFonts w:ascii="Cambria" w:hAnsi="Cambria"/>
              </w:rPr>
            </w:pPr>
            <w:r>
              <w:rPr>
                <w:rFonts w:ascii="Cambria" w:hAnsi="Cambria"/>
              </w:rPr>
              <w:t>Vilma Yanira Guzmán de Acosta</w:t>
            </w:r>
          </w:p>
        </w:tc>
        <w:tc>
          <w:tcPr>
            <w:tcW w:w="2207" w:type="dxa"/>
          </w:tcPr>
          <w:p w14:paraId="35E6A54E" w14:textId="77777777" w:rsidR="00F3178B" w:rsidRPr="00115BE8" w:rsidRDefault="00F3178B" w:rsidP="007D33BA">
            <w:pPr>
              <w:rPr>
                <w:rFonts w:ascii="Cambria" w:hAnsi="Cambria"/>
              </w:rPr>
            </w:pPr>
            <w:r>
              <w:rPr>
                <w:rFonts w:ascii="Cambria" w:hAnsi="Cambria"/>
              </w:rPr>
              <w:t>Hacienda San Francisco</w:t>
            </w:r>
          </w:p>
          <w:p w14:paraId="6C606931" w14:textId="77777777" w:rsidR="00F3178B" w:rsidRDefault="00F3178B" w:rsidP="007D33BA">
            <w:pPr>
              <w:rPr>
                <w:rFonts w:ascii="Cambria" w:hAnsi="Cambria"/>
              </w:rPr>
            </w:pPr>
          </w:p>
        </w:tc>
        <w:tc>
          <w:tcPr>
            <w:tcW w:w="1432" w:type="dxa"/>
          </w:tcPr>
          <w:p w14:paraId="49B05E0F" w14:textId="513B6C32" w:rsidR="00F3178B" w:rsidRPr="00C3566D" w:rsidRDefault="00924E70" w:rsidP="007D33BA">
            <w:pPr>
              <w:rPr>
                <w:rFonts w:ascii="Cambria" w:hAnsi="Cambria"/>
                <w:sz w:val="22"/>
              </w:rPr>
            </w:pPr>
            <w:r>
              <w:rPr>
                <w:rFonts w:ascii="Cambria" w:hAnsi="Cambria"/>
                <w:sz w:val="22"/>
              </w:rPr>
              <w:t>XXXXXXXXXX</w:t>
            </w:r>
          </w:p>
        </w:tc>
        <w:tc>
          <w:tcPr>
            <w:tcW w:w="1828" w:type="dxa"/>
          </w:tcPr>
          <w:p w14:paraId="5FE4A5F0"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5EDC5A8E" w14:textId="77777777" w:rsidR="00F3178B" w:rsidRPr="00C3566D" w:rsidRDefault="00F3178B" w:rsidP="00A417DE">
            <w:pPr>
              <w:rPr>
                <w:rFonts w:ascii="Cambria" w:hAnsi="Cambria"/>
                <w:sz w:val="18"/>
                <w:szCs w:val="18"/>
              </w:rPr>
            </w:pPr>
          </w:p>
        </w:tc>
      </w:tr>
      <w:tr w:rsidR="00F3178B" w14:paraId="17DF50E0" w14:textId="77777777" w:rsidTr="007D33BA">
        <w:tc>
          <w:tcPr>
            <w:tcW w:w="3322" w:type="dxa"/>
          </w:tcPr>
          <w:p w14:paraId="5972F086" w14:textId="77777777" w:rsidR="00F3178B" w:rsidRPr="00115BE8" w:rsidRDefault="00F3178B" w:rsidP="007D33BA">
            <w:pPr>
              <w:rPr>
                <w:rFonts w:ascii="Cambria" w:hAnsi="Cambria"/>
              </w:rPr>
            </w:pPr>
            <w:r>
              <w:rPr>
                <w:rFonts w:ascii="Cambria" w:hAnsi="Cambria"/>
              </w:rPr>
              <w:t>Rosa Yamileth Magaña</w:t>
            </w:r>
          </w:p>
          <w:p w14:paraId="2982294F" w14:textId="77777777" w:rsidR="00F3178B" w:rsidRDefault="00F3178B" w:rsidP="007D33BA">
            <w:pPr>
              <w:rPr>
                <w:rFonts w:ascii="Cambria" w:hAnsi="Cambria"/>
              </w:rPr>
            </w:pPr>
          </w:p>
        </w:tc>
        <w:tc>
          <w:tcPr>
            <w:tcW w:w="2207" w:type="dxa"/>
          </w:tcPr>
          <w:p w14:paraId="0177935F" w14:textId="77777777" w:rsidR="00F3178B" w:rsidRDefault="00F3178B" w:rsidP="007D33BA">
            <w:pPr>
              <w:rPr>
                <w:rFonts w:ascii="Cambria" w:hAnsi="Cambria"/>
              </w:rPr>
            </w:pPr>
            <w:r>
              <w:rPr>
                <w:rFonts w:ascii="Cambria" w:hAnsi="Cambria"/>
              </w:rPr>
              <w:t>Cas. San Francisco, Cantón Las Piedras</w:t>
            </w:r>
          </w:p>
        </w:tc>
        <w:tc>
          <w:tcPr>
            <w:tcW w:w="1432" w:type="dxa"/>
          </w:tcPr>
          <w:p w14:paraId="635D448E" w14:textId="766E08A4" w:rsidR="00F3178B" w:rsidRPr="00C3566D" w:rsidRDefault="00924E70" w:rsidP="007D33BA">
            <w:pPr>
              <w:rPr>
                <w:rFonts w:ascii="Cambria" w:hAnsi="Cambria"/>
                <w:sz w:val="22"/>
              </w:rPr>
            </w:pPr>
            <w:r>
              <w:rPr>
                <w:rFonts w:ascii="Cambria" w:hAnsi="Cambria"/>
                <w:sz w:val="22"/>
              </w:rPr>
              <w:t>XXXXXXXXXX</w:t>
            </w:r>
          </w:p>
          <w:p w14:paraId="0C1BD967" w14:textId="77777777" w:rsidR="00F3178B" w:rsidRPr="00C3566D" w:rsidRDefault="00F3178B" w:rsidP="007D33BA">
            <w:pPr>
              <w:rPr>
                <w:rFonts w:ascii="Cambria" w:hAnsi="Cambria"/>
                <w:sz w:val="22"/>
              </w:rPr>
            </w:pPr>
          </w:p>
        </w:tc>
        <w:tc>
          <w:tcPr>
            <w:tcW w:w="1828" w:type="dxa"/>
          </w:tcPr>
          <w:p w14:paraId="09FFE90A"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236FECE2" w14:textId="33DB956B" w:rsidR="00F3178B" w:rsidRPr="00C3566D" w:rsidRDefault="00F3178B" w:rsidP="007D33BA">
            <w:pPr>
              <w:rPr>
                <w:rFonts w:ascii="Cambria" w:hAnsi="Cambria"/>
                <w:sz w:val="18"/>
                <w:szCs w:val="18"/>
              </w:rPr>
            </w:pPr>
          </w:p>
        </w:tc>
      </w:tr>
      <w:tr w:rsidR="00F3178B" w14:paraId="586B32C5" w14:textId="77777777" w:rsidTr="007D33BA">
        <w:tc>
          <w:tcPr>
            <w:tcW w:w="3322" w:type="dxa"/>
          </w:tcPr>
          <w:p w14:paraId="6D2E72BF" w14:textId="77777777" w:rsidR="00F3178B" w:rsidRDefault="00F3178B" w:rsidP="007D33BA">
            <w:pPr>
              <w:rPr>
                <w:rFonts w:ascii="Cambria" w:hAnsi="Cambria"/>
              </w:rPr>
            </w:pPr>
            <w:r>
              <w:rPr>
                <w:rFonts w:ascii="Cambria" w:hAnsi="Cambria"/>
              </w:rPr>
              <w:t>Josué Amílcar Galdámez Flamenco</w:t>
            </w:r>
          </w:p>
        </w:tc>
        <w:tc>
          <w:tcPr>
            <w:tcW w:w="2207" w:type="dxa"/>
          </w:tcPr>
          <w:p w14:paraId="29F4ED45" w14:textId="77777777" w:rsidR="00F3178B" w:rsidRDefault="00F3178B" w:rsidP="007D33BA">
            <w:pPr>
              <w:rPr>
                <w:rFonts w:ascii="Cambria" w:hAnsi="Cambria"/>
              </w:rPr>
            </w:pPr>
            <w:r>
              <w:rPr>
                <w:rFonts w:ascii="Cambria" w:hAnsi="Cambria"/>
              </w:rPr>
              <w:t xml:space="preserve">Cas. El Ronco, Hacienda Santa </w:t>
            </w:r>
            <w:proofErr w:type="spellStart"/>
            <w:r>
              <w:rPr>
                <w:rFonts w:ascii="Cambria" w:hAnsi="Cambria"/>
              </w:rPr>
              <w:t>Fé</w:t>
            </w:r>
            <w:proofErr w:type="spellEnd"/>
            <w:r>
              <w:rPr>
                <w:rFonts w:ascii="Cambria" w:hAnsi="Cambria"/>
              </w:rPr>
              <w:t xml:space="preserve">, </w:t>
            </w:r>
            <w:proofErr w:type="spellStart"/>
            <w:r>
              <w:rPr>
                <w:rFonts w:ascii="Cambria" w:hAnsi="Cambria"/>
              </w:rPr>
              <w:t>Tecomapa</w:t>
            </w:r>
            <w:proofErr w:type="spellEnd"/>
          </w:p>
        </w:tc>
        <w:tc>
          <w:tcPr>
            <w:tcW w:w="1432" w:type="dxa"/>
          </w:tcPr>
          <w:p w14:paraId="343F287D" w14:textId="3658FC71" w:rsidR="00F3178B" w:rsidRPr="00C3566D" w:rsidRDefault="00924E70" w:rsidP="007D33BA">
            <w:pPr>
              <w:rPr>
                <w:rFonts w:ascii="Cambria" w:hAnsi="Cambria"/>
                <w:sz w:val="22"/>
              </w:rPr>
            </w:pPr>
            <w:r>
              <w:rPr>
                <w:rFonts w:ascii="Cambria" w:hAnsi="Cambria"/>
                <w:sz w:val="22"/>
              </w:rPr>
              <w:t>XXXXXXXXXX</w:t>
            </w:r>
          </w:p>
          <w:p w14:paraId="760114A1" w14:textId="77777777" w:rsidR="00F3178B" w:rsidRPr="00C3566D" w:rsidRDefault="00F3178B" w:rsidP="007D33BA">
            <w:pPr>
              <w:rPr>
                <w:rFonts w:ascii="Cambria" w:hAnsi="Cambria"/>
                <w:sz w:val="22"/>
              </w:rPr>
            </w:pPr>
          </w:p>
        </w:tc>
        <w:tc>
          <w:tcPr>
            <w:tcW w:w="1828" w:type="dxa"/>
          </w:tcPr>
          <w:p w14:paraId="450B04ED"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228160CC" w14:textId="286EFDCA" w:rsidR="00F3178B" w:rsidRPr="00C3566D" w:rsidRDefault="00F3178B" w:rsidP="007D33BA">
            <w:pPr>
              <w:rPr>
                <w:rFonts w:ascii="Cambria" w:hAnsi="Cambria"/>
                <w:sz w:val="18"/>
                <w:szCs w:val="18"/>
              </w:rPr>
            </w:pPr>
          </w:p>
        </w:tc>
      </w:tr>
      <w:tr w:rsidR="00F3178B" w14:paraId="0A05AF15" w14:textId="77777777" w:rsidTr="007D33BA">
        <w:tc>
          <w:tcPr>
            <w:tcW w:w="3322" w:type="dxa"/>
          </w:tcPr>
          <w:p w14:paraId="2387A668" w14:textId="77777777" w:rsidR="00F3178B" w:rsidRDefault="00F3178B" w:rsidP="007D33BA">
            <w:pPr>
              <w:rPr>
                <w:rFonts w:ascii="Cambria" w:hAnsi="Cambria"/>
              </w:rPr>
            </w:pPr>
            <w:r>
              <w:rPr>
                <w:rFonts w:ascii="Cambria" w:hAnsi="Cambria"/>
              </w:rPr>
              <w:t>María Ester Polanco Vda. de García</w:t>
            </w:r>
          </w:p>
        </w:tc>
        <w:tc>
          <w:tcPr>
            <w:tcW w:w="2207" w:type="dxa"/>
          </w:tcPr>
          <w:p w14:paraId="26079A68" w14:textId="77777777" w:rsidR="00F3178B" w:rsidRDefault="00F3178B" w:rsidP="007D33BA">
            <w:pPr>
              <w:rPr>
                <w:rFonts w:ascii="Cambria" w:hAnsi="Cambria"/>
              </w:rPr>
            </w:pPr>
            <w:r>
              <w:rPr>
                <w:rFonts w:ascii="Cambria" w:hAnsi="Cambria"/>
              </w:rPr>
              <w:t>Cantón El Panal</w:t>
            </w:r>
          </w:p>
        </w:tc>
        <w:tc>
          <w:tcPr>
            <w:tcW w:w="1432" w:type="dxa"/>
          </w:tcPr>
          <w:p w14:paraId="0CBB4B38" w14:textId="4FCBAD1F" w:rsidR="00F3178B" w:rsidRPr="00C3566D" w:rsidRDefault="00924E70" w:rsidP="007D33BA">
            <w:pPr>
              <w:rPr>
                <w:rFonts w:ascii="Cambria" w:hAnsi="Cambria"/>
                <w:sz w:val="22"/>
              </w:rPr>
            </w:pPr>
            <w:r>
              <w:rPr>
                <w:rFonts w:ascii="Cambria" w:hAnsi="Cambria"/>
                <w:sz w:val="22"/>
              </w:rPr>
              <w:t>XXXXXXXXXX</w:t>
            </w:r>
          </w:p>
          <w:p w14:paraId="0841691B" w14:textId="77777777" w:rsidR="00F3178B" w:rsidRPr="00C3566D" w:rsidRDefault="00F3178B" w:rsidP="007D33BA">
            <w:pPr>
              <w:rPr>
                <w:rFonts w:ascii="Cambria" w:hAnsi="Cambria"/>
                <w:sz w:val="22"/>
              </w:rPr>
            </w:pPr>
          </w:p>
        </w:tc>
        <w:tc>
          <w:tcPr>
            <w:tcW w:w="1828" w:type="dxa"/>
          </w:tcPr>
          <w:p w14:paraId="01F45D42"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5069E868" w14:textId="33489121" w:rsidR="00F3178B" w:rsidRPr="00C3566D" w:rsidRDefault="00F3178B" w:rsidP="007D33BA">
            <w:pPr>
              <w:rPr>
                <w:rFonts w:ascii="Cambria" w:hAnsi="Cambria"/>
                <w:sz w:val="18"/>
                <w:szCs w:val="18"/>
              </w:rPr>
            </w:pPr>
          </w:p>
        </w:tc>
      </w:tr>
    </w:tbl>
    <w:p w14:paraId="171A6F2E" w14:textId="77777777" w:rsidR="00F3178B" w:rsidRDefault="00F3178B" w:rsidP="00F3178B">
      <w:pPr>
        <w:rPr>
          <w:rFonts w:ascii="Cambria" w:hAnsi="Cambria"/>
        </w:rPr>
      </w:pPr>
    </w:p>
    <w:p w14:paraId="727D68F2" w14:textId="77777777" w:rsidR="00F3178B" w:rsidRPr="00E77FFA" w:rsidRDefault="00F3178B" w:rsidP="00F3178B">
      <w:pPr>
        <w:rPr>
          <w:rFonts w:ascii="Cambria" w:hAnsi="Cambria"/>
          <w:sz w:val="22"/>
        </w:rPr>
      </w:pPr>
      <w:bookmarkStart w:id="62" w:name="_Hlk83908890"/>
      <w:r w:rsidRPr="00E77FFA">
        <w:rPr>
          <w:rFonts w:ascii="Cambria" w:hAnsi="Cambria"/>
          <w:b/>
          <w:sz w:val="22"/>
        </w:rPr>
        <w:t xml:space="preserve">LISTADO BENEFICIADO/AS CONSTRUCCION DE VIVIENDAS PROTOTIPO: MES DE </w:t>
      </w:r>
      <w:r>
        <w:rPr>
          <w:rFonts w:ascii="Cambria" w:hAnsi="Cambria"/>
          <w:b/>
          <w:sz w:val="22"/>
        </w:rPr>
        <w:t>OCTUB</w:t>
      </w:r>
      <w:r w:rsidRPr="00E77FFA">
        <w:rPr>
          <w:rFonts w:ascii="Cambria" w:hAnsi="Cambria"/>
          <w:b/>
          <w:sz w:val="22"/>
        </w:rPr>
        <w:t>RE DE 2021</w:t>
      </w:r>
    </w:p>
    <w:p w14:paraId="502FED9F" w14:textId="77777777" w:rsidR="00F3178B" w:rsidRDefault="00F3178B" w:rsidP="00F3178B">
      <w:pPr>
        <w:rPr>
          <w:rFonts w:ascii="Cambria" w:hAnsi="Cambria"/>
          <w:sz w:val="8"/>
          <w:szCs w:val="8"/>
        </w:rPr>
      </w:pPr>
    </w:p>
    <w:p w14:paraId="59BBC134" w14:textId="77777777" w:rsidR="00F3178B" w:rsidRPr="000D07E5" w:rsidRDefault="00F3178B" w:rsidP="00F3178B">
      <w:pPr>
        <w:rPr>
          <w:rFonts w:ascii="Cambria" w:hAnsi="Cambria"/>
          <w:sz w:val="8"/>
          <w:szCs w:val="8"/>
        </w:rPr>
      </w:pPr>
    </w:p>
    <w:p w14:paraId="4577DE02" w14:textId="77777777" w:rsidR="00F3178B" w:rsidRDefault="00F3178B" w:rsidP="00F3178B">
      <w:pPr>
        <w:rPr>
          <w:rFonts w:ascii="Cambria" w:hAnsi="Cambria"/>
        </w:rPr>
      </w:pPr>
    </w:p>
    <w:tbl>
      <w:tblPr>
        <w:tblStyle w:val="Tablaconcuadrcula"/>
        <w:tblW w:w="0" w:type="auto"/>
        <w:tblLook w:val="04A0" w:firstRow="1" w:lastRow="0" w:firstColumn="1" w:lastColumn="0" w:noHBand="0" w:noVBand="1"/>
      </w:tblPr>
      <w:tblGrid>
        <w:gridCol w:w="2689"/>
        <w:gridCol w:w="2409"/>
        <w:gridCol w:w="1645"/>
        <w:gridCol w:w="2085"/>
      </w:tblGrid>
      <w:tr w:rsidR="00F3178B" w14:paraId="241DF9D6" w14:textId="77777777" w:rsidTr="007D33BA">
        <w:trPr>
          <w:trHeight w:val="697"/>
        </w:trPr>
        <w:tc>
          <w:tcPr>
            <w:tcW w:w="2689" w:type="dxa"/>
          </w:tcPr>
          <w:p w14:paraId="228CD5DC" w14:textId="77777777" w:rsidR="00F3178B" w:rsidRDefault="00F3178B" w:rsidP="007D33BA">
            <w:pPr>
              <w:jc w:val="center"/>
              <w:rPr>
                <w:rFonts w:ascii="Cambria" w:hAnsi="Cambria"/>
              </w:rPr>
            </w:pPr>
            <w:r w:rsidRPr="002C4EF7">
              <w:rPr>
                <w:rFonts w:ascii="Cambria" w:hAnsi="Cambria"/>
              </w:rPr>
              <w:t>Nombre:</w:t>
            </w:r>
          </w:p>
        </w:tc>
        <w:tc>
          <w:tcPr>
            <w:tcW w:w="2409" w:type="dxa"/>
          </w:tcPr>
          <w:p w14:paraId="0FF51851" w14:textId="77777777" w:rsidR="00F3178B" w:rsidRDefault="00F3178B" w:rsidP="007D33BA">
            <w:pPr>
              <w:jc w:val="center"/>
              <w:rPr>
                <w:rFonts w:ascii="Cambria" w:hAnsi="Cambria"/>
              </w:rPr>
            </w:pPr>
            <w:r w:rsidRPr="002C4EF7">
              <w:rPr>
                <w:rFonts w:ascii="Cambria" w:hAnsi="Cambria"/>
              </w:rPr>
              <w:t>Lugar:</w:t>
            </w:r>
          </w:p>
        </w:tc>
        <w:tc>
          <w:tcPr>
            <w:tcW w:w="1645" w:type="dxa"/>
          </w:tcPr>
          <w:p w14:paraId="48B2822A" w14:textId="77777777" w:rsidR="00F3178B" w:rsidRDefault="00F3178B" w:rsidP="007D33BA">
            <w:pPr>
              <w:jc w:val="center"/>
              <w:rPr>
                <w:rFonts w:ascii="Cambria" w:hAnsi="Cambria"/>
              </w:rPr>
            </w:pPr>
            <w:r w:rsidRPr="002C4EF7">
              <w:rPr>
                <w:rFonts w:ascii="Cambria" w:hAnsi="Cambria"/>
              </w:rPr>
              <w:t>DUI:</w:t>
            </w:r>
          </w:p>
        </w:tc>
        <w:tc>
          <w:tcPr>
            <w:tcW w:w="2085" w:type="dxa"/>
          </w:tcPr>
          <w:p w14:paraId="03385B94" w14:textId="77777777" w:rsidR="00F3178B" w:rsidRDefault="00F3178B" w:rsidP="007D33BA">
            <w:pPr>
              <w:jc w:val="center"/>
              <w:rPr>
                <w:rFonts w:ascii="Cambria" w:hAnsi="Cambria"/>
              </w:rPr>
            </w:pPr>
            <w:r w:rsidRPr="002C4EF7">
              <w:rPr>
                <w:rFonts w:ascii="Cambria" w:hAnsi="Cambria"/>
              </w:rPr>
              <w:t>NIT:</w:t>
            </w:r>
          </w:p>
        </w:tc>
      </w:tr>
      <w:tr w:rsidR="00F3178B" w14:paraId="3B08A77C" w14:textId="77777777" w:rsidTr="007D33BA">
        <w:tc>
          <w:tcPr>
            <w:tcW w:w="2689" w:type="dxa"/>
          </w:tcPr>
          <w:p w14:paraId="2D063BA5" w14:textId="77777777" w:rsidR="00F3178B" w:rsidRPr="002C4EF7" w:rsidRDefault="00F3178B" w:rsidP="007D33BA">
            <w:pPr>
              <w:rPr>
                <w:rFonts w:ascii="Cambria" w:hAnsi="Cambria"/>
              </w:rPr>
            </w:pPr>
            <w:r w:rsidRPr="002C4EF7">
              <w:rPr>
                <w:rFonts w:ascii="Cambria" w:hAnsi="Cambria"/>
              </w:rPr>
              <w:t xml:space="preserve">Dinora Lisbeth Aldana de Martínez </w:t>
            </w:r>
          </w:p>
          <w:p w14:paraId="632AFC8F" w14:textId="77777777" w:rsidR="00F3178B" w:rsidRDefault="00F3178B" w:rsidP="007D33BA">
            <w:pPr>
              <w:rPr>
                <w:rFonts w:ascii="Cambria" w:hAnsi="Cambria"/>
              </w:rPr>
            </w:pPr>
          </w:p>
        </w:tc>
        <w:tc>
          <w:tcPr>
            <w:tcW w:w="2409" w:type="dxa"/>
          </w:tcPr>
          <w:p w14:paraId="0327EF11" w14:textId="77777777" w:rsidR="00F3178B" w:rsidRPr="002C4EF7" w:rsidRDefault="00F3178B" w:rsidP="007D33BA">
            <w:pPr>
              <w:rPr>
                <w:rFonts w:ascii="Cambria" w:hAnsi="Cambria"/>
              </w:rPr>
            </w:pPr>
            <w:r w:rsidRPr="002C4EF7">
              <w:rPr>
                <w:rFonts w:ascii="Cambria" w:hAnsi="Cambria"/>
              </w:rPr>
              <w:t>Casas de Teja, San José Ingenio</w:t>
            </w:r>
          </w:p>
          <w:p w14:paraId="2E0B0EFB" w14:textId="77777777" w:rsidR="00F3178B" w:rsidRDefault="00F3178B" w:rsidP="007D33BA">
            <w:pPr>
              <w:rPr>
                <w:rFonts w:ascii="Cambria" w:hAnsi="Cambria"/>
              </w:rPr>
            </w:pPr>
          </w:p>
        </w:tc>
        <w:tc>
          <w:tcPr>
            <w:tcW w:w="1645" w:type="dxa"/>
          </w:tcPr>
          <w:p w14:paraId="39C6403F" w14:textId="77777777" w:rsidR="00A417DE" w:rsidRPr="00C3566D" w:rsidRDefault="00A417DE" w:rsidP="00A417DE">
            <w:pPr>
              <w:rPr>
                <w:rFonts w:ascii="Cambria" w:hAnsi="Cambria"/>
                <w:sz w:val="22"/>
              </w:rPr>
            </w:pPr>
            <w:r>
              <w:rPr>
                <w:rFonts w:ascii="Cambria" w:hAnsi="Cambria"/>
                <w:sz w:val="22"/>
              </w:rPr>
              <w:t>XXXXXXXXXX</w:t>
            </w:r>
          </w:p>
          <w:p w14:paraId="3B6A4F5B" w14:textId="77777777" w:rsidR="00F3178B" w:rsidRDefault="00F3178B" w:rsidP="00A417DE">
            <w:pPr>
              <w:rPr>
                <w:rFonts w:ascii="Cambria" w:hAnsi="Cambria"/>
              </w:rPr>
            </w:pPr>
          </w:p>
        </w:tc>
        <w:tc>
          <w:tcPr>
            <w:tcW w:w="2085" w:type="dxa"/>
          </w:tcPr>
          <w:p w14:paraId="24ADB3F8"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75EA5D42" w14:textId="77777777" w:rsidR="00F3178B" w:rsidRDefault="00F3178B" w:rsidP="00A417DE">
            <w:pPr>
              <w:rPr>
                <w:rFonts w:ascii="Cambria" w:hAnsi="Cambria"/>
              </w:rPr>
            </w:pPr>
          </w:p>
        </w:tc>
      </w:tr>
      <w:tr w:rsidR="00F3178B" w14:paraId="3DB8CA03" w14:textId="77777777" w:rsidTr="007D33BA">
        <w:tc>
          <w:tcPr>
            <w:tcW w:w="2689" w:type="dxa"/>
          </w:tcPr>
          <w:p w14:paraId="560E1949" w14:textId="77777777" w:rsidR="00F3178B" w:rsidRDefault="00F3178B" w:rsidP="007D33BA">
            <w:pPr>
              <w:rPr>
                <w:rFonts w:ascii="Cambria" w:hAnsi="Cambria"/>
              </w:rPr>
            </w:pPr>
            <w:r w:rsidRPr="002C4EF7">
              <w:rPr>
                <w:rFonts w:ascii="Cambria" w:hAnsi="Cambria"/>
              </w:rPr>
              <w:t>Aureliano Alfonso Recinos Ceballos</w:t>
            </w:r>
          </w:p>
        </w:tc>
        <w:tc>
          <w:tcPr>
            <w:tcW w:w="2409" w:type="dxa"/>
          </w:tcPr>
          <w:p w14:paraId="75ECEC2B" w14:textId="77777777" w:rsidR="00F3178B" w:rsidRPr="002C4EF7" w:rsidRDefault="00F3178B" w:rsidP="007D33BA">
            <w:pPr>
              <w:rPr>
                <w:rFonts w:ascii="Cambria" w:hAnsi="Cambria"/>
              </w:rPr>
            </w:pPr>
            <w:r w:rsidRPr="002C4EF7">
              <w:rPr>
                <w:rFonts w:ascii="Cambria" w:hAnsi="Cambria"/>
              </w:rPr>
              <w:t>Cas. San Diego, Las Piedras, Lot. Diego José</w:t>
            </w:r>
          </w:p>
          <w:p w14:paraId="1D2D27FB" w14:textId="77777777" w:rsidR="00F3178B" w:rsidRDefault="00F3178B" w:rsidP="007D33BA">
            <w:pPr>
              <w:rPr>
                <w:rFonts w:ascii="Cambria" w:hAnsi="Cambria"/>
              </w:rPr>
            </w:pPr>
          </w:p>
        </w:tc>
        <w:tc>
          <w:tcPr>
            <w:tcW w:w="1645" w:type="dxa"/>
          </w:tcPr>
          <w:p w14:paraId="7ADB44F5" w14:textId="77777777" w:rsidR="00A417DE" w:rsidRPr="00C3566D" w:rsidRDefault="00A417DE" w:rsidP="00A417DE">
            <w:pPr>
              <w:rPr>
                <w:rFonts w:ascii="Cambria" w:hAnsi="Cambria"/>
                <w:sz w:val="22"/>
              </w:rPr>
            </w:pPr>
            <w:r>
              <w:rPr>
                <w:rFonts w:ascii="Cambria" w:hAnsi="Cambria"/>
                <w:sz w:val="22"/>
              </w:rPr>
              <w:t>XXXXXXXXXX</w:t>
            </w:r>
          </w:p>
          <w:p w14:paraId="4F1DEAF1" w14:textId="77777777" w:rsidR="00F3178B" w:rsidRDefault="00F3178B" w:rsidP="00A417DE">
            <w:pPr>
              <w:rPr>
                <w:rFonts w:ascii="Cambria" w:hAnsi="Cambria"/>
              </w:rPr>
            </w:pPr>
          </w:p>
        </w:tc>
        <w:tc>
          <w:tcPr>
            <w:tcW w:w="2085" w:type="dxa"/>
          </w:tcPr>
          <w:p w14:paraId="08DE62DC"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09D14E62" w14:textId="77777777" w:rsidR="00F3178B" w:rsidRDefault="00F3178B" w:rsidP="00A417DE">
            <w:pPr>
              <w:rPr>
                <w:rFonts w:ascii="Cambria" w:hAnsi="Cambria"/>
              </w:rPr>
            </w:pPr>
          </w:p>
        </w:tc>
      </w:tr>
      <w:tr w:rsidR="00F3178B" w14:paraId="0DF71A86" w14:textId="77777777" w:rsidTr="007D33BA">
        <w:tc>
          <w:tcPr>
            <w:tcW w:w="2689" w:type="dxa"/>
          </w:tcPr>
          <w:p w14:paraId="752AA8B5" w14:textId="77777777" w:rsidR="00F3178B" w:rsidRDefault="00F3178B" w:rsidP="007D33BA">
            <w:pPr>
              <w:rPr>
                <w:rFonts w:ascii="Cambria" w:hAnsi="Cambria"/>
              </w:rPr>
            </w:pPr>
            <w:r w:rsidRPr="002C4EF7">
              <w:rPr>
                <w:rFonts w:ascii="Cambria" w:hAnsi="Cambria"/>
              </w:rPr>
              <w:t xml:space="preserve">Yesenia Marilyn Acevedo </w:t>
            </w:r>
            <w:proofErr w:type="spellStart"/>
            <w:r w:rsidRPr="002C4EF7">
              <w:rPr>
                <w:rFonts w:ascii="Cambria" w:hAnsi="Cambria"/>
              </w:rPr>
              <w:t>Leureano</w:t>
            </w:r>
            <w:proofErr w:type="spellEnd"/>
          </w:p>
        </w:tc>
        <w:tc>
          <w:tcPr>
            <w:tcW w:w="2409" w:type="dxa"/>
          </w:tcPr>
          <w:p w14:paraId="00971CDF" w14:textId="77777777" w:rsidR="00F3178B" w:rsidRDefault="00F3178B" w:rsidP="007D33BA">
            <w:pPr>
              <w:rPr>
                <w:rFonts w:ascii="Cambria" w:hAnsi="Cambria"/>
              </w:rPr>
            </w:pPr>
            <w:r w:rsidRPr="002C4EF7">
              <w:rPr>
                <w:rFonts w:ascii="Cambria" w:hAnsi="Cambria"/>
              </w:rPr>
              <w:t>Cas. El Sitio, Santa Barbara, El Panal</w:t>
            </w:r>
          </w:p>
        </w:tc>
        <w:tc>
          <w:tcPr>
            <w:tcW w:w="1645" w:type="dxa"/>
          </w:tcPr>
          <w:p w14:paraId="4C159810" w14:textId="77777777" w:rsidR="00A417DE" w:rsidRPr="00C3566D" w:rsidRDefault="00A417DE" w:rsidP="00A417DE">
            <w:pPr>
              <w:rPr>
                <w:rFonts w:ascii="Cambria" w:hAnsi="Cambria"/>
                <w:sz w:val="22"/>
              </w:rPr>
            </w:pPr>
            <w:r>
              <w:rPr>
                <w:rFonts w:ascii="Cambria" w:hAnsi="Cambria"/>
                <w:sz w:val="22"/>
              </w:rPr>
              <w:t>XXXXXXXXXX</w:t>
            </w:r>
          </w:p>
          <w:p w14:paraId="403B46E4" w14:textId="3299A9D8" w:rsidR="00F3178B" w:rsidRDefault="00F3178B" w:rsidP="007D33BA">
            <w:pPr>
              <w:rPr>
                <w:rFonts w:ascii="Cambria" w:hAnsi="Cambria"/>
              </w:rPr>
            </w:pPr>
          </w:p>
        </w:tc>
        <w:tc>
          <w:tcPr>
            <w:tcW w:w="2085" w:type="dxa"/>
          </w:tcPr>
          <w:p w14:paraId="4C474E56"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616F82BB" w14:textId="77777777" w:rsidR="00F3178B" w:rsidRDefault="00F3178B" w:rsidP="00A417DE">
            <w:pPr>
              <w:rPr>
                <w:rFonts w:ascii="Cambria" w:hAnsi="Cambria"/>
              </w:rPr>
            </w:pPr>
          </w:p>
        </w:tc>
      </w:tr>
      <w:tr w:rsidR="00F3178B" w14:paraId="17A803EE" w14:textId="77777777" w:rsidTr="007D33BA">
        <w:tc>
          <w:tcPr>
            <w:tcW w:w="2689" w:type="dxa"/>
          </w:tcPr>
          <w:p w14:paraId="5BC1514F" w14:textId="77777777" w:rsidR="00F3178B" w:rsidRDefault="00F3178B" w:rsidP="007D33BA">
            <w:pPr>
              <w:rPr>
                <w:rFonts w:ascii="Cambria" w:hAnsi="Cambria"/>
              </w:rPr>
            </w:pPr>
            <w:r w:rsidRPr="002C4EF7">
              <w:rPr>
                <w:rFonts w:ascii="Cambria" w:hAnsi="Cambria"/>
              </w:rPr>
              <w:t xml:space="preserve">Clelia </w:t>
            </w:r>
            <w:proofErr w:type="spellStart"/>
            <w:r w:rsidRPr="002C4EF7">
              <w:rPr>
                <w:rFonts w:ascii="Cambria" w:hAnsi="Cambria"/>
              </w:rPr>
              <w:t>Marilu</w:t>
            </w:r>
            <w:proofErr w:type="spellEnd"/>
            <w:r w:rsidRPr="002C4EF7">
              <w:rPr>
                <w:rFonts w:ascii="Cambria" w:hAnsi="Cambria"/>
              </w:rPr>
              <w:t xml:space="preserve"> Cabrera de </w:t>
            </w:r>
            <w:proofErr w:type="spellStart"/>
            <w:r w:rsidRPr="002C4EF7">
              <w:rPr>
                <w:rFonts w:ascii="Cambria" w:hAnsi="Cambria"/>
              </w:rPr>
              <w:t>Careño</w:t>
            </w:r>
            <w:proofErr w:type="spellEnd"/>
          </w:p>
        </w:tc>
        <w:tc>
          <w:tcPr>
            <w:tcW w:w="2409" w:type="dxa"/>
          </w:tcPr>
          <w:p w14:paraId="22591A3E" w14:textId="77777777" w:rsidR="00F3178B" w:rsidRDefault="00F3178B" w:rsidP="007D33BA">
            <w:pPr>
              <w:rPr>
                <w:rFonts w:ascii="Cambria" w:hAnsi="Cambria"/>
              </w:rPr>
            </w:pPr>
            <w:r w:rsidRPr="002C4EF7">
              <w:rPr>
                <w:rFonts w:ascii="Cambria" w:hAnsi="Cambria"/>
              </w:rPr>
              <w:t>Tahuilapa</w:t>
            </w:r>
          </w:p>
        </w:tc>
        <w:tc>
          <w:tcPr>
            <w:tcW w:w="1645" w:type="dxa"/>
          </w:tcPr>
          <w:p w14:paraId="76BE11B9" w14:textId="77777777" w:rsidR="00A417DE" w:rsidRPr="00C3566D" w:rsidRDefault="00A417DE" w:rsidP="00A417DE">
            <w:pPr>
              <w:rPr>
                <w:rFonts w:ascii="Cambria" w:hAnsi="Cambria"/>
                <w:sz w:val="22"/>
              </w:rPr>
            </w:pPr>
            <w:r>
              <w:rPr>
                <w:rFonts w:ascii="Cambria" w:hAnsi="Cambria"/>
                <w:sz w:val="22"/>
              </w:rPr>
              <w:t>XXXXXXXXXX</w:t>
            </w:r>
          </w:p>
          <w:p w14:paraId="60776D09" w14:textId="77777777" w:rsidR="00F3178B" w:rsidRDefault="00F3178B" w:rsidP="00A417DE">
            <w:pPr>
              <w:rPr>
                <w:rFonts w:ascii="Cambria" w:hAnsi="Cambria"/>
              </w:rPr>
            </w:pPr>
          </w:p>
        </w:tc>
        <w:tc>
          <w:tcPr>
            <w:tcW w:w="2085" w:type="dxa"/>
          </w:tcPr>
          <w:p w14:paraId="4B8A5DEE"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4892EE20" w14:textId="77777777" w:rsidR="00F3178B" w:rsidRPr="002C4EF7" w:rsidRDefault="00F3178B" w:rsidP="007D33BA">
            <w:pPr>
              <w:rPr>
                <w:rFonts w:ascii="Cambria" w:hAnsi="Cambria"/>
              </w:rPr>
            </w:pPr>
          </w:p>
          <w:p w14:paraId="47C625E1" w14:textId="77777777" w:rsidR="00F3178B" w:rsidRDefault="00F3178B" w:rsidP="007D33BA">
            <w:pPr>
              <w:rPr>
                <w:rFonts w:ascii="Cambria" w:hAnsi="Cambria"/>
              </w:rPr>
            </w:pPr>
          </w:p>
        </w:tc>
      </w:tr>
      <w:tr w:rsidR="00F3178B" w14:paraId="6BAD0B7A" w14:textId="77777777" w:rsidTr="007D33BA">
        <w:tc>
          <w:tcPr>
            <w:tcW w:w="2689" w:type="dxa"/>
          </w:tcPr>
          <w:p w14:paraId="23AB771D" w14:textId="77777777" w:rsidR="00F3178B" w:rsidRPr="002C4EF7" w:rsidRDefault="00F3178B" w:rsidP="007D33BA">
            <w:pPr>
              <w:rPr>
                <w:rFonts w:ascii="Cambria" w:hAnsi="Cambria"/>
              </w:rPr>
            </w:pPr>
            <w:r w:rsidRPr="002C4EF7">
              <w:rPr>
                <w:rFonts w:ascii="Cambria" w:hAnsi="Cambria"/>
              </w:rPr>
              <w:t>Judith Patricia Gutiérrez Morales</w:t>
            </w:r>
          </w:p>
          <w:p w14:paraId="0405491D" w14:textId="77777777" w:rsidR="00F3178B" w:rsidRDefault="00F3178B" w:rsidP="007D33BA">
            <w:pPr>
              <w:rPr>
                <w:rFonts w:ascii="Cambria" w:hAnsi="Cambria"/>
              </w:rPr>
            </w:pPr>
          </w:p>
        </w:tc>
        <w:tc>
          <w:tcPr>
            <w:tcW w:w="2409" w:type="dxa"/>
          </w:tcPr>
          <w:p w14:paraId="59D28C24" w14:textId="77777777" w:rsidR="00F3178B" w:rsidRDefault="00F3178B" w:rsidP="007D33BA">
            <w:pPr>
              <w:rPr>
                <w:rFonts w:ascii="Cambria" w:hAnsi="Cambria"/>
              </w:rPr>
            </w:pPr>
            <w:r w:rsidRPr="002C4EF7">
              <w:rPr>
                <w:rFonts w:ascii="Cambria" w:hAnsi="Cambria"/>
              </w:rPr>
              <w:t>Col. Nueva San Luis; Metapán</w:t>
            </w:r>
          </w:p>
        </w:tc>
        <w:tc>
          <w:tcPr>
            <w:tcW w:w="1645" w:type="dxa"/>
          </w:tcPr>
          <w:p w14:paraId="4197FBD6" w14:textId="77777777" w:rsidR="00A417DE" w:rsidRPr="00C3566D" w:rsidRDefault="00A417DE" w:rsidP="00A417DE">
            <w:pPr>
              <w:rPr>
                <w:rFonts w:ascii="Cambria" w:hAnsi="Cambria"/>
                <w:sz w:val="22"/>
              </w:rPr>
            </w:pPr>
            <w:r>
              <w:rPr>
                <w:rFonts w:ascii="Cambria" w:hAnsi="Cambria"/>
                <w:sz w:val="22"/>
              </w:rPr>
              <w:t>XXXXXXXXXX</w:t>
            </w:r>
          </w:p>
          <w:p w14:paraId="7D571A2A" w14:textId="6A75BB1B" w:rsidR="00F3178B" w:rsidRDefault="00F3178B" w:rsidP="007D33BA">
            <w:pPr>
              <w:rPr>
                <w:rFonts w:ascii="Cambria" w:hAnsi="Cambria"/>
              </w:rPr>
            </w:pPr>
          </w:p>
        </w:tc>
        <w:tc>
          <w:tcPr>
            <w:tcW w:w="2085" w:type="dxa"/>
          </w:tcPr>
          <w:p w14:paraId="1CE60A81"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1193BC57" w14:textId="77BCB12D" w:rsidR="00F3178B" w:rsidRDefault="00F3178B" w:rsidP="007D33BA">
            <w:pPr>
              <w:rPr>
                <w:rFonts w:ascii="Cambria" w:hAnsi="Cambria"/>
              </w:rPr>
            </w:pPr>
          </w:p>
        </w:tc>
      </w:tr>
      <w:tr w:rsidR="00F3178B" w14:paraId="30F61FA2" w14:textId="77777777" w:rsidTr="007D33BA">
        <w:tc>
          <w:tcPr>
            <w:tcW w:w="2689" w:type="dxa"/>
          </w:tcPr>
          <w:p w14:paraId="689E3829" w14:textId="77777777" w:rsidR="00F3178B" w:rsidRDefault="00F3178B" w:rsidP="007D33BA">
            <w:pPr>
              <w:rPr>
                <w:rFonts w:ascii="Cambria" w:hAnsi="Cambria"/>
              </w:rPr>
            </w:pPr>
            <w:r w:rsidRPr="002C4EF7">
              <w:rPr>
                <w:rFonts w:ascii="Cambria" w:hAnsi="Cambria"/>
              </w:rPr>
              <w:lastRenderedPageBreak/>
              <w:t>Gladis Barrientos de Hernández</w:t>
            </w:r>
          </w:p>
        </w:tc>
        <w:tc>
          <w:tcPr>
            <w:tcW w:w="2409" w:type="dxa"/>
          </w:tcPr>
          <w:p w14:paraId="18DD6C04" w14:textId="77777777" w:rsidR="00F3178B" w:rsidRPr="002C4EF7" w:rsidRDefault="00F3178B" w:rsidP="007D33BA">
            <w:pPr>
              <w:rPr>
                <w:rFonts w:ascii="Cambria" w:hAnsi="Cambria"/>
              </w:rPr>
            </w:pPr>
            <w:r w:rsidRPr="002C4EF7">
              <w:rPr>
                <w:rFonts w:ascii="Cambria" w:hAnsi="Cambria"/>
              </w:rPr>
              <w:t>Cas. Valle nuevo, Las Piedras</w:t>
            </w:r>
          </w:p>
          <w:p w14:paraId="0185973F" w14:textId="77777777" w:rsidR="00F3178B" w:rsidRDefault="00F3178B" w:rsidP="007D33BA">
            <w:pPr>
              <w:rPr>
                <w:rFonts w:ascii="Cambria" w:hAnsi="Cambria"/>
              </w:rPr>
            </w:pPr>
          </w:p>
        </w:tc>
        <w:tc>
          <w:tcPr>
            <w:tcW w:w="1645" w:type="dxa"/>
          </w:tcPr>
          <w:p w14:paraId="39B5D041" w14:textId="77777777" w:rsidR="00A417DE" w:rsidRPr="00C3566D" w:rsidRDefault="00A417DE" w:rsidP="00A417DE">
            <w:pPr>
              <w:rPr>
                <w:rFonts w:ascii="Cambria" w:hAnsi="Cambria"/>
                <w:sz w:val="22"/>
              </w:rPr>
            </w:pPr>
            <w:r>
              <w:rPr>
                <w:rFonts w:ascii="Cambria" w:hAnsi="Cambria"/>
                <w:sz w:val="22"/>
              </w:rPr>
              <w:t>XXXXXXXXXX</w:t>
            </w:r>
          </w:p>
          <w:p w14:paraId="33DFC6DC" w14:textId="77777777" w:rsidR="00F3178B" w:rsidRDefault="00F3178B" w:rsidP="00A417DE">
            <w:pPr>
              <w:rPr>
                <w:rFonts w:ascii="Cambria" w:hAnsi="Cambria"/>
              </w:rPr>
            </w:pPr>
          </w:p>
        </w:tc>
        <w:tc>
          <w:tcPr>
            <w:tcW w:w="2085" w:type="dxa"/>
          </w:tcPr>
          <w:p w14:paraId="6F95CB32"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70EC3690" w14:textId="77777777" w:rsidR="00F3178B" w:rsidRDefault="00F3178B" w:rsidP="00A417DE">
            <w:pPr>
              <w:rPr>
                <w:rFonts w:ascii="Cambria" w:hAnsi="Cambria"/>
              </w:rPr>
            </w:pPr>
          </w:p>
        </w:tc>
      </w:tr>
      <w:tr w:rsidR="00F3178B" w14:paraId="120EF387" w14:textId="77777777" w:rsidTr="007D33BA">
        <w:tc>
          <w:tcPr>
            <w:tcW w:w="2689" w:type="dxa"/>
          </w:tcPr>
          <w:p w14:paraId="6D28644A" w14:textId="77777777" w:rsidR="00F3178B" w:rsidRDefault="00F3178B" w:rsidP="007D33BA">
            <w:pPr>
              <w:rPr>
                <w:rFonts w:ascii="Cambria" w:hAnsi="Cambria"/>
              </w:rPr>
            </w:pPr>
            <w:r w:rsidRPr="002C4EF7">
              <w:rPr>
                <w:rFonts w:ascii="Cambria" w:hAnsi="Cambria"/>
              </w:rPr>
              <w:t>Reyna Beatriz Guerra Nolasco</w:t>
            </w:r>
          </w:p>
        </w:tc>
        <w:tc>
          <w:tcPr>
            <w:tcW w:w="2409" w:type="dxa"/>
          </w:tcPr>
          <w:p w14:paraId="419C4DF0" w14:textId="77777777" w:rsidR="00F3178B" w:rsidRPr="002C4EF7" w:rsidRDefault="00F3178B" w:rsidP="007D33BA">
            <w:pPr>
              <w:rPr>
                <w:rFonts w:ascii="Cambria" w:hAnsi="Cambria"/>
              </w:rPr>
            </w:pPr>
            <w:r w:rsidRPr="002C4EF7">
              <w:rPr>
                <w:rFonts w:ascii="Cambria" w:hAnsi="Cambria"/>
              </w:rPr>
              <w:t>Cas. El Amatal, Cantón San Jerónimo</w:t>
            </w:r>
          </w:p>
          <w:p w14:paraId="2466CF20" w14:textId="77777777" w:rsidR="00F3178B" w:rsidRDefault="00F3178B" w:rsidP="007D33BA">
            <w:pPr>
              <w:rPr>
                <w:rFonts w:ascii="Cambria" w:hAnsi="Cambria"/>
              </w:rPr>
            </w:pPr>
          </w:p>
        </w:tc>
        <w:tc>
          <w:tcPr>
            <w:tcW w:w="1645" w:type="dxa"/>
          </w:tcPr>
          <w:p w14:paraId="74B6903F" w14:textId="77777777" w:rsidR="00A417DE" w:rsidRPr="00C3566D" w:rsidRDefault="00A417DE" w:rsidP="00A417DE">
            <w:pPr>
              <w:rPr>
                <w:rFonts w:ascii="Cambria" w:hAnsi="Cambria"/>
                <w:sz w:val="22"/>
              </w:rPr>
            </w:pPr>
            <w:r>
              <w:rPr>
                <w:rFonts w:ascii="Cambria" w:hAnsi="Cambria"/>
                <w:sz w:val="22"/>
              </w:rPr>
              <w:t>XXXXXXXXXX</w:t>
            </w:r>
          </w:p>
          <w:p w14:paraId="1724B76C" w14:textId="105A5689" w:rsidR="00F3178B" w:rsidRDefault="00F3178B" w:rsidP="007D33BA">
            <w:pPr>
              <w:rPr>
                <w:rFonts w:ascii="Cambria" w:hAnsi="Cambria"/>
              </w:rPr>
            </w:pPr>
          </w:p>
        </w:tc>
        <w:tc>
          <w:tcPr>
            <w:tcW w:w="2085" w:type="dxa"/>
          </w:tcPr>
          <w:p w14:paraId="7AE96D21"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769D77EF" w14:textId="2FCA31E8" w:rsidR="00F3178B" w:rsidRDefault="00F3178B" w:rsidP="007D33BA">
            <w:pPr>
              <w:rPr>
                <w:rFonts w:ascii="Cambria" w:hAnsi="Cambria"/>
              </w:rPr>
            </w:pPr>
          </w:p>
        </w:tc>
      </w:tr>
      <w:tr w:rsidR="00F3178B" w14:paraId="3B5C7120" w14:textId="77777777" w:rsidTr="007D33BA">
        <w:tc>
          <w:tcPr>
            <w:tcW w:w="2689" w:type="dxa"/>
          </w:tcPr>
          <w:p w14:paraId="62A14481" w14:textId="77777777" w:rsidR="00F3178B" w:rsidRPr="002C4EF7" w:rsidRDefault="00F3178B" w:rsidP="007D33BA">
            <w:pPr>
              <w:rPr>
                <w:rFonts w:ascii="Cambria" w:hAnsi="Cambria"/>
              </w:rPr>
            </w:pPr>
            <w:r w:rsidRPr="002C4EF7">
              <w:rPr>
                <w:rFonts w:ascii="Cambria" w:hAnsi="Cambria"/>
              </w:rPr>
              <w:t>Julio Cesar Linares Pérez</w:t>
            </w:r>
          </w:p>
          <w:p w14:paraId="5FCDE71F" w14:textId="77777777" w:rsidR="00F3178B" w:rsidRDefault="00F3178B" w:rsidP="007D33BA">
            <w:pPr>
              <w:rPr>
                <w:rFonts w:ascii="Cambria" w:hAnsi="Cambria"/>
              </w:rPr>
            </w:pPr>
          </w:p>
        </w:tc>
        <w:tc>
          <w:tcPr>
            <w:tcW w:w="2409" w:type="dxa"/>
          </w:tcPr>
          <w:p w14:paraId="79287D6E" w14:textId="77777777" w:rsidR="00F3178B" w:rsidRDefault="00F3178B" w:rsidP="007D33BA">
            <w:pPr>
              <w:rPr>
                <w:rFonts w:ascii="Cambria" w:hAnsi="Cambria"/>
              </w:rPr>
            </w:pPr>
            <w:r w:rsidRPr="002C4EF7">
              <w:rPr>
                <w:rFonts w:ascii="Cambria" w:hAnsi="Cambria"/>
              </w:rPr>
              <w:t xml:space="preserve">Cas. </w:t>
            </w:r>
            <w:proofErr w:type="spellStart"/>
            <w:r w:rsidRPr="002C4EF7">
              <w:rPr>
                <w:rFonts w:ascii="Cambria" w:hAnsi="Cambria"/>
              </w:rPr>
              <w:t>Ostua</w:t>
            </w:r>
            <w:proofErr w:type="spellEnd"/>
            <w:r w:rsidRPr="002C4EF7">
              <w:rPr>
                <w:rFonts w:ascii="Cambria" w:hAnsi="Cambria"/>
              </w:rPr>
              <w:t>, Cantón San Jerónimo</w:t>
            </w:r>
          </w:p>
        </w:tc>
        <w:tc>
          <w:tcPr>
            <w:tcW w:w="1645" w:type="dxa"/>
          </w:tcPr>
          <w:p w14:paraId="6BAAE6F6" w14:textId="77777777" w:rsidR="00A417DE" w:rsidRPr="00C3566D" w:rsidRDefault="00A417DE" w:rsidP="00A417DE">
            <w:pPr>
              <w:rPr>
                <w:rFonts w:ascii="Cambria" w:hAnsi="Cambria"/>
                <w:sz w:val="22"/>
              </w:rPr>
            </w:pPr>
            <w:r>
              <w:rPr>
                <w:rFonts w:ascii="Cambria" w:hAnsi="Cambria"/>
                <w:sz w:val="22"/>
              </w:rPr>
              <w:t>XXXXXXXXXX</w:t>
            </w:r>
          </w:p>
          <w:p w14:paraId="1B41C515" w14:textId="77777777" w:rsidR="00F3178B" w:rsidRDefault="00F3178B" w:rsidP="00A417DE">
            <w:pPr>
              <w:rPr>
                <w:rFonts w:ascii="Cambria" w:hAnsi="Cambria"/>
              </w:rPr>
            </w:pPr>
          </w:p>
        </w:tc>
        <w:tc>
          <w:tcPr>
            <w:tcW w:w="2085" w:type="dxa"/>
          </w:tcPr>
          <w:p w14:paraId="47E53C0E"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4532726C" w14:textId="30BFC494" w:rsidR="00F3178B" w:rsidRDefault="00F3178B" w:rsidP="007D33BA">
            <w:pPr>
              <w:rPr>
                <w:rFonts w:ascii="Cambria" w:hAnsi="Cambria"/>
              </w:rPr>
            </w:pPr>
          </w:p>
        </w:tc>
      </w:tr>
      <w:tr w:rsidR="00F3178B" w14:paraId="021D3117" w14:textId="77777777" w:rsidTr="007D33BA">
        <w:tc>
          <w:tcPr>
            <w:tcW w:w="2689" w:type="dxa"/>
          </w:tcPr>
          <w:p w14:paraId="646CB4EF" w14:textId="77777777" w:rsidR="00F3178B" w:rsidRDefault="00F3178B" w:rsidP="007D33BA">
            <w:pPr>
              <w:rPr>
                <w:rFonts w:ascii="Cambria" w:hAnsi="Cambria"/>
              </w:rPr>
            </w:pPr>
            <w:r w:rsidRPr="002C4EF7">
              <w:rPr>
                <w:rFonts w:ascii="Cambria" w:hAnsi="Cambria"/>
              </w:rPr>
              <w:t xml:space="preserve">Andrea Ruiz </w:t>
            </w:r>
            <w:proofErr w:type="spellStart"/>
            <w:r w:rsidRPr="002C4EF7">
              <w:rPr>
                <w:rFonts w:ascii="Cambria" w:hAnsi="Cambria"/>
              </w:rPr>
              <w:t>Ruiz</w:t>
            </w:r>
            <w:proofErr w:type="spellEnd"/>
          </w:p>
        </w:tc>
        <w:tc>
          <w:tcPr>
            <w:tcW w:w="2409" w:type="dxa"/>
          </w:tcPr>
          <w:p w14:paraId="39662CA3" w14:textId="77777777" w:rsidR="00F3178B" w:rsidRDefault="00F3178B" w:rsidP="007D33BA">
            <w:pPr>
              <w:rPr>
                <w:rFonts w:ascii="Cambria" w:hAnsi="Cambria"/>
              </w:rPr>
            </w:pPr>
            <w:r w:rsidRPr="002C4EF7">
              <w:rPr>
                <w:rFonts w:ascii="Cambria" w:hAnsi="Cambria"/>
              </w:rPr>
              <w:t>Cas. El Amatal, Cantón San Jerónimo</w:t>
            </w:r>
          </w:p>
        </w:tc>
        <w:tc>
          <w:tcPr>
            <w:tcW w:w="1645" w:type="dxa"/>
          </w:tcPr>
          <w:p w14:paraId="330F38B8" w14:textId="77777777" w:rsidR="00A417DE" w:rsidRPr="00C3566D" w:rsidRDefault="00A417DE" w:rsidP="00A417DE">
            <w:pPr>
              <w:rPr>
                <w:rFonts w:ascii="Cambria" w:hAnsi="Cambria"/>
                <w:sz w:val="22"/>
              </w:rPr>
            </w:pPr>
            <w:r>
              <w:rPr>
                <w:rFonts w:ascii="Cambria" w:hAnsi="Cambria"/>
                <w:sz w:val="22"/>
              </w:rPr>
              <w:t>XXXXXXXXXX</w:t>
            </w:r>
          </w:p>
          <w:p w14:paraId="50A5069D" w14:textId="77777777" w:rsidR="00F3178B" w:rsidRDefault="00F3178B" w:rsidP="00A417DE">
            <w:pPr>
              <w:rPr>
                <w:rFonts w:ascii="Cambria" w:hAnsi="Cambria"/>
              </w:rPr>
            </w:pPr>
          </w:p>
        </w:tc>
        <w:tc>
          <w:tcPr>
            <w:tcW w:w="2085" w:type="dxa"/>
          </w:tcPr>
          <w:p w14:paraId="165B75CD"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65FBA606" w14:textId="2D364756" w:rsidR="00F3178B" w:rsidRDefault="00F3178B" w:rsidP="007D33BA">
            <w:pPr>
              <w:rPr>
                <w:rFonts w:ascii="Cambria" w:hAnsi="Cambria"/>
              </w:rPr>
            </w:pPr>
          </w:p>
        </w:tc>
      </w:tr>
      <w:tr w:rsidR="00F3178B" w14:paraId="0E56E849" w14:textId="77777777" w:rsidTr="007D33BA">
        <w:tc>
          <w:tcPr>
            <w:tcW w:w="2689" w:type="dxa"/>
          </w:tcPr>
          <w:p w14:paraId="34F0EAF7" w14:textId="77777777" w:rsidR="00F3178B" w:rsidRDefault="00F3178B" w:rsidP="007D33BA">
            <w:pPr>
              <w:rPr>
                <w:rFonts w:ascii="Cambria" w:hAnsi="Cambria"/>
              </w:rPr>
            </w:pPr>
            <w:r>
              <w:rPr>
                <w:rFonts w:ascii="Cambria" w:hAnsi="Cambria"/>
              </w:rPr>
              <w:t xml:space="preserve">Ana Ruth Rosales </w:t>
            </w:r>
            <w:proofErr w:type="spellStart"/>
            <w:r>
              <w:rPr>
                <w:rFonts w:ascii="Cambria" w:hAnsi="Cambria"/>
              </w:rPr>
              <w:t>Mazariego</w:t>
            </w:r>
            <w:proofErr w:type="spellEnd"/>
          </w:p>
        </w:tc>
        <w:tc>
          <w:tcPr>
            <w:tcW w:w="2409" w:type="dxa"/>
          </w:tcPr>
          <w:p w14:paraId="1972D4A3" w14:textId="77777777" w:rsidR="00F3178B" w:rsidRDefault="00F3178B" w:rsidP="007D33BA">
            <w:pPr>
              <w:rPr>
                <w:rFonts w:ascii="Cambria" w:hAnsi="Cambria"/>
              </w:rPr>
            </w:pPr>
            <w:r>
              <w:rPr>
                <w:rFonts w:ascii="Cambria" w:hAnsi="Cambria"/>
              </w:rPr>
              <w:t>Col. Guadalupe</w:t>
            </w:r>
          </w:p>
        </w:tc>
        <w:tc>
          <w:tcPr>
            <w:tcW w:w="1645" w:type="dxa"/>
          </w:tcPr>
          <w:p w14:paraId="440FD896" w14:textId="77777777" w:rsidR="00A417DE" w:rsidRPr="00C3566D" w:rsidRDefault="00A417DE" w:rsidP="00A417DE">
            <w:pPr>
              <w:rPr>
                <w:rFonts w:ascii="Cambria" w:hAnsi="Cambria"/>
                <w:sz w:val="22"/>
              </w:rPr>
            </w:pPr>
            <w:r>
              <w:rPr>
                <w:rFonts w:ascii="Cambria" w:hAnsi="Cambria"/>
                <w:sz w:val="22"/>
              </w:rPr>
              <w:t>XXXXXXXXXX</w:t>
            </w:r>
          </w:p>
          <w:p w14:paraId="65541F98" w14:textId="5A031A2B" w:rsidR="00F3178B" w:rsidRDefault="00F3178B" w:rsidP="007D33BA">
            <w:pPr>
              <w:rPr>
                <w:rFonts w:ascii="Cambria" w:hAnsi="Cambria"/>
              </w:rPr>
            </w:pPr>
          </w:p>
        </w:tc>
        <w:tc>
          <w:tcPr>
            <w:tcW w:w="2085" w:type="dxa"/>
          </w:tcPr>
          <w:p w14:paraId="2EB1FF23" w14:textId="77777777" w:rsidR="00A417DE" w:rsidRPr="00C3566D" w:rsidRDefault="00A417DE" w:rsidP="00A417DE">
            <w:pPr>
              <w:rPr>
                <w:rFonts w:ascii="Cambria" w:hAnsi="Cambria"/>
                <w:sz w:val="18"/>
                <w:szCs w:val="18"/>
              </w:rPr>
            </w:pPr>
            <w:r>
              <w:rPr>
                <w:rFonts w:ascii="Cambria" w:hAnsi="Cambria"/>
                <w:sz w:val="18"/>
                <w:szCs w:val="18"/>
              </w:rPr>
              <w:t>XXXXXXXXXXXXXXXXX</w:t>
            </w:r>
          </w:p>
          <w:p w14:paraId="674CF4C4" w14:textId="476CA991" w:rsidR="00F3178B" w:rsidRDefault="00F3178B" w:rsidP="007D33BA">
            <w:pPr>
              <w:rPr>
                <w:rFonts w:ascii="Cambria" w:hAnsi="Cambria"/>
              </w:rPr>
            </w:pPr>
          </w:p>
        </w:tc>
      </w:tr>
      <w:bookmarkEnd w:id="62"/>
    </w:tbl>
    <w:p w14:paraId="3719ED45" w14:textId="77777777" w:rsidR="00F3178B" w:rsidRDefault="00F3178B" w:rsidP="00F3178B">
      <w:pPr>
        <w:rPr>
          <w:rFonts w:ascii="Cambria" w:hAnsi="Cambria"/>
        </w:rPr>
      </w:pPr>
    </w:p>
    <w:p w14:paraId="62859FE5" w14:textId="57A92673" w:rsidR="00F3178B" w:rsidRDefault="00C3329A" w:rsidP="00F3178B">
      <w:pPr>
        <w:jc w:val="both"/>
        <w:rPr>
          <w:rFonts w:eastAsia="Times New Roman"/>
          <w:color w:val="000000"/>
          <w:bdr w:val="none" w:sz="0" w:space="0" w:color="auto" w:frame="1"/>
          <w:lang w:eastAsia="es-SV"/>
        </w:rPr>
      </w:pPr>
      <w:r>
        <w:rPr>
          <w:rFonts w:eastAsia="Times New Roman"/>
          <w:color w:val="000000"/>
          <w:bdr w:val="none" w:sz="0" w:space="0" w:color="auto" w:frame="1"/>
          <w:lang w:eastAsia="es-SV"/>
        </w:rPr>
        <w:t xml:space="preserve">COMUNIQUESE. </w:t>
      </w:r>
    </w:p>
    <w:p w14:paraId="2B1F0708" w14:textId="77777777" w:rsidR="0037327F" w:rsidRPr="00D00606" w:rsidRDefault="0037327F" w:rsidP="0037327F">
      <w:pPr>
        <w:numPr>
          <w:ilvl w:val="12"/>
          <w:numId w:val="0"/>
        </w:numPr>
        <w:tabs>
          <w:tab w:val="left" w:pos="-720"/>
        </w:tabs>
        <w:suppressAutoHyphens/>
        <w:jc w:val="both"/>
        <w:rPr>
          <w:rFonts w:eastAsia="Calibri"/>
        </w:rPr>
      </w:pPr>
    </w:p>
    <w:p w14:paraId="6470F7A9" w14:textId="50C6A45A" w:rsidR="00C943E1" w:rsidRPr="00377EE7" w:rsidRDefault="00C943E1" w:rsidP="00C943E1">
      <w:pPr>
        <w:spacing w:after="0" w:line="240" w:lineRule="auto"/>
        <w:jc w:val="both"/>
        <w:rPr>
          <w:b/>
          <w:u w:val="single"/>
          <w:lang w:eastAsia="es-SV"/>
        </w:rPr>
      </w:pPr>
      <w:r w:rsidRPr="00377EE7">
        <w:rPr>
          <w:b/>
          <w:u w:val="single"/>
          <w:lang w:eastAsia="es-SV"/>
        </w:rPr>
        <w:t>ACUERDO NÚMERO</w:t>
      </w:r>
      <w:r>
        <w:rPr>
          <w:b/>
          <w:u w:val="single"/>
          <w:lang w:eastAsia="es-SV"/>
        </w:rPr>
        <w:t xml:space="preserve"> DIECIOCHO: </w:t>
      </w:r>
      <w:r w:rsidRPr="00377EE7">
        <w:rPr>
          <w:b/>
          <w:u w:val="single"/>
          <w:lang w:eastAsia="es-SV"/>
        </w:rPr>
        <w:t xml:space="preserve"> </w:t>
      </w:r>
    </w:p>
    <w:p w14:paraId="5CDA0694" w14:textId="77777777" w:rsidR="00C943E1" w:rsidRPr="00377EE7" w:rsidRDefault="00C943E1" w:rsidP="00C943E1">
      <w:pPr>
        <w:spacing w:after="0" w:line="240" w:lineRule="auto"/>
      </w:pPr>
      <w:r w:rsidRPr="00377EE7">
        <w:t>EL CONCEJO MUNICIPAL CONSIDERANDO:</w:t>
      </w:r>
    </w:p>
    <w:p w14:paraId="333B4318" w14:textId="77777777" w:rsidR="00C943E1" w:rsidRPr="00377EE7" w:rsidRDefault="00C943E1" w:rsidP="00C943E1">
      <w:pPr>
        <w:autoSpaceDE w:val="0"/>
        <w:autoSpaceDN w:val="0"/>
        <w:adjustRightInd w:val="0"/>
        <w:spacing w:after="0" w:line="240" w:lineRule="auto"/>
        <w:jc w:val="both"/>
      </w:pPr>
    </w:p>
    <w:p w14:paraId="0389B5B5" w14:textId="77777777" w:rsidR="00C943E1" w:rsidRPr="00590C98" w:rsidRDefault="00C943E1" w:rsidP="00C943E1">
      <w:pPr>
        <w:autoSpaceDE w:val="0"/>
        <w:autoSpaceDN w:val="0"/>
        <w:adjustRightInd w:val="0"/>
        <w:spacing w:after="0" w:line="240" w:lineRule="auto"/>
        <w:rPr>
          <w:color w:val="000000"/>
        </w:rPr>
      </w:pPr>
      <w:r w:rsidRPr="00590C98">
        <w:rPr>
          <w:color w:val="000000"/>
        </w:rPr>
        <w:t xml:space="preserve">I.- Que el Código Municipal en su Art. 4, numeral 25, en lo relativo a las competencias del municipio se encuentra la planificación, ejecución y mantenimiento de obras de servicios básicos, que beneficien al municipio; </w:t>
      </w:r>
    </w:p>
    <w:p w14:paraId="550C86E4" w14:textId="77777777" w:rsidR="00C943E1" w:rsidRPr="00590C98" w:rsidRDefault="00C943E1" w:rsidP="00C943E1">
      <w:pPr>
        <w:spacing w:after="0" w:line="240" w:lineRule="auto"/>
        <w:jc w:val="both"/>
      </w:pPr>
    </w:p>
    <w:p w14:paraId="5C9FC420" w14:textId="77777777" w:rsidR="00C943E1" w:rsidRPr="00590C98" w:rsidRDefault="00C943E1" w:rsidP="00C943E1">
      <w:pPr>
        <w:autoSpaceDE w:val="0"/>
        <w:autoSpaceDN w:val="0"/>
        <w:adjustRightInd w:val="0"/>
        <w:spacing w:after="0" w:line="240" w:lineRule="auto"/>
        <w:jc w:val="both"/>
        <w:rPr>
          <w:color w:val="000000"/>
        </w:rPr>
      </w:pPr>
      <w:r w:rsidRPr="00590C98">
        <w:rPr>
          <w:color w:val="000000"/>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833DDA8" w14:textId="77777777" w:rsidR="00C943E1" w:rsidRPr="00590C98" w:rsidRDefault="00C943E1" w:rsidP="00C943E1">
      <w:pPr>
        <w:autoSpaceDE w:val="0"/>
        <w:autoSpaceDN w:val="0"/>
        <w:adjustRightInd w:val="0"/>
        <w:spacing w:after="0" w:line="240" w:lineRule="auto"/>
        <w:jc w:val="both"/>
        <w:rPr>
          <w:color w:val="000000"/>
        </w:rPr>
      </w:pPr>
    </w:p>
    <w:p w14:paraId="78CB74A8" w14:textId="77777777" w:rsidR="00C943E1" w:rsidRPr="00590C98" w:rsidRDefault="00C943E1" w:rsidP="00C943E1">
      <w:pPr>
        <w:autoSpaceDE w:val="0"/>
        <w:autoSpaceDN w:val="0"/>
        <w:adjustRightInd w:val="0"/>
        <w:spacing w:after="0" w:line="240" w:lineRule="auto"/>
        <w:jc w:val="both"/>
        <w:rPr>
          <w:color w:val="000000"/>
        </w:rPr>
      </w:pPr>
      <w:r w:rsidRPr="00590C98">
        <w:rPr>
          <w:color w:val="000000"/>
        </w:rPr>
        <w:t>III.- Que en ese sentido la municipalidad está ordenada a ejecutar proyectos en beneficio del desarrollo económico y social de las diversas comunidades que integran la zona urbana y rural del municipio;</w:t>
      </w:r>
    </w:p>
    <w:p w14:paraId="30475056" w14:textId="77777777" w:rsidR="00C943E1" w:rsidRPr="00590C98" w:rsidRDefault="00C943E1" w:rsidP="00C943E1">
      <w:pPr>
        <w:autoSpaceDE w:val="0"/>
        <w:autoSpaceDN w:val="0"/>
        <w:adjustRightInd w:val="0"/>
        <w:spacing w:after="0" w:line="240" w:lineRule="auto"/>
        <w:jc w:val="both"/>
        <w:rPr>
          <w:color w:val="000000"/>
        </w:rPr>
      </w:pPr>
    </w:p>
    <w:p w14:paraId="3AE1BE19" w14:textId="77777777" w:rsidR="00C943E1" w:rsidRPr="00590C98" w:rsidRDefault="00C943E1" w:rsidP="00C943E1">
      <w:pPr>
        <w:autoSpaceDE w:val="0"/>
        <w:autoSpaceDN w:val="0"/>
        <w:adjustRightInd w:val="0"/>
        <w:spacing w:after="0" w:line="240" w:lineRule="auto"/>
        <w:jc w:val="both"/>
        <w:rPr>
          <w:color w:val="000000"/>
        </w:rPr>
      </w:pPr>
      <w:r w:rsidRPr="00590C98">
        <w:rPr>
          <w:color w:val="000000"/>
        </w:rPr>
        <w:t>IV.- Que luego de identificar las necesidades de la población, es necesario solventar aquellas que por su naturaleza son apremiantes y resuelven los requerimientos planteados por los vecinos o perspectiva de los miembros del concejo;</w:t>
      </w:r>
    </w:p>
    <w:p w14:paraId="01468A2C" w14:textId="77777777" w:rsidR="00C943E1" w:rsidRPr="00590C98" w:rsidRDefault="00C943E1" w:rsidP="00C943E1">
      <w:pPr>
        <w:autoSpaceDE w:val="0"/>
        <w:autoSpaceDN w:val="0"/>
        <w:adjustRightInd w:val="0"/>
        <w:spacing w:after="0" w:line="240" w:lineRule="auto"/>
        <w:jc w:val="both"/>
        <w:rPr>
          <w:color w:val="000000"/>
        </w:rPr>
      </w:pPr>
    </w:p>
    <w:p w14:paraId="0A2F593C" w14:textId="77777777" w:rsidR="00C943E1" w:rsidRPr="00590C98" w:rsidRDefault="00C943E1" w:rsidP="00C943E1">
      <w:pPr>
        <w:autoSpaceDE w:val="0"/>
        <w:autoSpaceDN w:val="0"/>
        <w:adjustRightInd w:val="0"/>
        <w:spacing w:after="0" w:line="240" w:lineRule="auto"/>
        <w:jc w:val="both"/>
        <w:rPr>
          <w:color w:val="000000"/>
        </w:rPr>
      </w:pPr>
      <w:r w:rsidRPr="00590C98">
        <w:rPr>
          <w:color w:val="000000"/>
        </w:rPr>
        <w:t>V.- Que, en el municipio de Metapán, en alumbrado y las instalaciones eléctricas son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557EFC75" w14:textId="77777777" w:rsidR="00C943E1" w:rsidRPr="00590C98" w:rsidRDefault="00C943E1" w:rsidP="00C943E1">
      <w:pPr>
        <w:autoSpaceDE w:val="0"/>
        <w:autoSpaceDN w:val="0"/>
        <w:adjustRightInd w:val="0"/>
        <w:spacing w:after="0" w:line="240" w:lineRule="auto"/>
        <w:jc w:val="both"/>
        <w:rPr>
          <w:color w:val="000000"/>
        </w:rPr>
      </w:pPr>
    </w:p>
    <w:p w14:paraId="03A7F98C" w14:textId="77777777" w:rsidR="00C943E1" w:rsidRPr="00590C98" w:rsidRDefault="00C943E1" w:rsidP="00C943E1">
      <w:pPr>
        <w:autoSpaceDE w:val="0"/>
        <w:autoSpaceDN w:val="0"/>
        <w:adjustRightInd w:val="0"/>
        <w:spacing w:after="0" w:line="240" w:lineRule="auto"/>
        <w:jc w:val="both"/>
        <w:rPr>
          <w:rFonts w:eastAsia="Calibri"/>
          <w:bCs/>
          <w:color w:val="000000"/>
        </w:rPr>
      </w:pPr>
      <w:r w:rsidRPr="00590C98">
        <w:rPr>
          <w:color w:val="000000"/>
        </w:rPr>
        <w:t xml:space="preserve">VI.- </w:t>
      </w:r>
      <w:r w:rsidRPr="00A6729C">
        <w:rPr>
          <w:rFonts w:eastAsia="Calibri"/>
          <w:szCs w:val="24"/>
        </w:rPr>
        <w:t>Qu</w:t>
      </w:r>
      <w:r>
        <w:rPr>
          <w:rFonts w:eastAsia="Calibri"/>
          <w:szCs w:val="24"/>
        </w:rPr>
        <w:t xml:space="preserve">e es necesario establecer el listado de beneficiarios del proyecto </w:t>
      </w:r>
      <w:r w:rsidRPr="00A53651">
        <w:rPr>
          <w:rFonts w:eastAsia="Calibri"/>
          <w:b/>
        </w:rPr>
        <w:t>INSTALACION ELECTRICA DOMICILIAR EN BAJA TENSION (BT) PARA FAMILIAS DE ESCASOS RECURSOS EN EL MUNICIPIO DE METAPÁN,</w:t>
      </w:r>
    </w:p>
    <w:p w14:paraId="5E1D3458" w14:textId="77777777" w:rsidR="00C943E1" w:rsidRDefault="00C943E1" w:rsidP="00C943E1">
      <w:pPr>
        <w:spacing w:after="0" w:line="240" w:lineRule="auto"/>
        <w:jc w:val="both"/>
      </w:pPr>
    </w:p>
    <w:p w14:paraId="216DEE8F" w14:textId="77777777" w:rsidR="00C943E1" w:rsidRPr="007E70FA" w:rsidRDefault="00C943E1" w:rsidP="00C943E1">
      <w:pPr>
        <w:spacing w:after="0" w:line="240" w:lineRule="auto"/>
        <w:jc w:val="both"/>
        <w:rPr>
          <w:rFonts w:eastAsia="Calibri"/>
        </w:rPr>
      </w:pPr>
      <w:r w:rsidRPr="007E70FA">
        <w:rPr>
          <w:rFonts w:eastAsia="Calibri"/>
        </w:rPr>
        <w:t>POR TANTO, en uso de las facultades establecidas en el Código Municipal, el Concejo Municipal por unanimidad ACUERDA:</w:t>
      </w:r>
    </w:p>
    <w:p w14:paraId="1165AE95" w14:textId="77777777" w:rsidR="00C943E1" w:rsidRDefault="00C943E1" w:rsidP="00C943E1">
      <w:pPr>
        <w:spacing w:after="0" w:line="240" w:lineRule="auto"/>
        <w:jc w:val="both"/>
      </w:pPr>
    </w:p>
    <w:p w14:paraId="04E73A50" w14:textId="034D6080" w:rsidR="00C943E1" w:rsidRPr="00751A71" w:rsidRDefault="00C943E1" w:rsidP="00C943E1">
      <w:pPr>
        <w:pStyle w:val="Prrafodelista"/>
        <w:numPr>
          <w:ilvl w:val="0"/>
          <w:numId w:val="350"/>
        </w:numPr>
        <w:autoSpaceDE w:val="0"/>
        <w:autoSpaceDN w:val="0"/>
        <w:adjustRightInd w:val="0"/>
        <w:spacing w:after="0" w:line="240" w:lineRule="auto"/>
        <w:jc w:val="both"/>
        <w:rPr>
          <w:rFonts w:eastAsia="Calibri"/>
          <w:bCs/>
          <w:color w:val="000000"/>
        </w:rPr>
      </w:pPr>
      <w:r w:rsidRPr="009C4E67">
        <w:rPr>
          <w:rFonts w:eastAsia="Calibri"/>
          <w:szCs w:val="24"/>
        </w:rPr>
        <w:t xml:space="preserve">Aprobar la lista de beneficiarios para proyecto </w:t>
      </w:r>
      <w:r w:rsidRPr="009C4E67">
        <w:rPr>
          <w:rFonts w:eastAsia="Calibri"/>
          <w:b/>
        </w:rPr>
        <w:t>INSTALACION ELECTRICA DOMICILIAR EN BAJA TENSION (BT) PARA FAMILIAS DE ESCASOS RECURSOS EN EL MUNICIPIO DE METAPÁN,</w:t>
      </w:r>
      <w:r>
        <w:rPr>
          <w:rFonts w:eastAsia="Calibri"/>
          <w:b/>
        </w:rPr>
        <w:t xml:space="preserve"> </w:t>
      </w:r>
      <w:r w:rsidRPr="009C4E67">
        <w:rPr>
          <w:rFonts w:eastAsia="Calibri"/>
          <w:bCs/>
          <w:color w:val="000000"/>
          <w:szCs w:val="24"/>
        </w:rPr>
        <w:t>CORRESPONDIENTE AL MES DE OCTUBRE DE 2021, conforme a detalle siguiente:</w:t>
      </w:r>
    </w:p>
    <w:p w14:paraId="4A7BB504" w14:textId="4B22625A" w:rsidR="00751A71" w:rsidRDefault="00751A71" w:rsidP="00751A71">
      <w:pPr>
        <w:autoSpaceDE w:val="0"/>
        <w:autoSpaceDN w:val="0"/>
        <w:adjustRightInd w:val="0"/>
        <w:spacing w:after="0" w:line="240" w:lineRule="auto"/>
        <w:jc w:val="both"/>
        <w:rPr>
          <w:rFonts w:eastAsia="Calibri"/>
          <w:bCs/>
          <w:color w:val="000000"/>
        </w:rPr>
      </w:pPr>
    </w:p>
    <w:tbl>
      <w:tblPr>
        <w:tblW w:w="9329" w:type="dxa"/>
        <w:tblCellMar>
          <w:left w:w="70" w:type="dxa"/>
          <w:right w:w="70" w:type="dxa"/>
        </w:tblCellMar>
        <w:tblLook w:val="04A0" w:firstRow="1" w:lastRow="0" w:firstColumn="1" w:lastColumn="0" w:noHBand="0" w:noVBand="1"/>
      </w:tblPr>
      <w:tblGrid>
        <w:gridCol w:w="429"/>
        <w:gridCol w:w="2680"/>
        <w:gridCol w:w="1397"/>
        <w:gridCol w:w="4840"/>
      </w:tblGrid>
      <w:tr w:rsidR="008F5869" w:rsidRPr="008F5869" w14:paraId="30C97B13" w14:textId="77777777" w:rsidTr="008F5869">
        <w:trPr>
          <w:trHeight w:val="315"/>
        </w:trPr>
        <w:tc>
          <w:tcPr>
            <w:tcW w:w="429"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F809215" w14:textId="77777777" w:rsidR="008F5869" w:rsidRPr="008F5869" w:rsidRDefault="008F5869" w:rsidP="008F5869">
            <w:pPr>
              <w:spacing w:after="0" w:line="240" w:lineRule="auto"/>
              <w:jc w:val="center"/>
              <w:rPr>
                <w:rFonts w:ascii="Berlin Sans FB Demi" w:eastAsia="Times New Roman" w:hAnsi="Berlin Sans FB Demi"/>
                <w:color w:val="000000"/>
                <w:szCs w:val="24"/>
                <w:lang w:eastAsia="es-SV"/>
              </w:rPr>
            </w:pPr>
            <w:bookmarkStart w:id="63" w:name="_Hlk83997010"/>
            <w:proofErr w:type="spellStart"/>
            <w:r w:rsidRPr="008F5869">
              <w:rPr>
                <w:rFonts w:ascii="Berlin Sans FB Demi" w:eastAsia="Times New Roman" w:hAnsi="Berlin Sans FB Demi"/>
                <w:color w:val="000000"/>
                <w:szCs w:val="24"/>
                <w:lang w:eastAsia="es-SV"/>
              </w:rPr>
              <w:lastRenderedPageBreak/>
              <w:t>Nº</w:t>
            </w:r>
            <w:proofErr w:type="spellEnd"/>
          </w:p>
        </w:tc>
        <w:tc>
          <w:tcPr>
            <w:tcW w:w="2680" w:type="dxa"/>
            <w:tcBorders>
              <w:top w:val="single" w:sz="8" w:space="0" w:color="auto"/>
              <w:left w:val="nil"/>
              <w:bottom w:val="single" w:sz="8" w:space="0" w:color="auto"/>
              <w:right w:val="single" w:sz="4" w:space="0" w:color="auto"/>
            </w:tcBorders>
            <w:shd w:val="clear" w:color="000000" w:fill="D9D9D9"/>
            <w:noWrap/>
            <w:vAlign w:val="bottom"/>
            <w:hideMark/>
          </w:tcPr>
          <w:p w14:paraId="2270F1DE" w14:textId="77777777" w:rsidR="008F5869" w:rsidRPr="008F5869" w:rsidRDefault="008F5869" w:rsidP="008F5869">
            <w:pPr>
              <w:spacing w:after="0" w:line="240" w:lineRule="auto"/>
              <w:jc w:val="center"/>
              <w:rPr>
                <w:rFonts w:ascii="Berlin Sans FB Demi" w:eastAsia="Times New Roman" w:hAnsi="Berlin Sans FB Demi"/>
                <w:color w:val="000000"/>
                <w:szCs w:val="24"/>
                <w:lang w:eastAsia="es-SV"/>
              </w:rPr>
            </w:pPr>
            <w:r w:rsidRPr="008F5869">
              <w:rPr>
                <w:rFonts w:ascii="Berlin Sans FB Demi" w:eastAsia="Times New Roman" w:hAnsi="Berlin Sans FB Demi"/>
                <w:color w:val="000000"/>
                <w:szCs w:val="24"/>
                <w:lang w:eastAsia="es-SV"/>
              </w:rPr>
              <w:t>NOMBRE</w:t>
            </w:r>
          </w:p>
        </w:tc>
        <w:tc>
          <w:tcPr>
            <w:tcW w:w="1380" w:type="dxa"/>
            <w:tcBorders>
              <w:top w:val="single" w:sz="8" w:space="0" w:color="auto"/>
              <w:left w:val="nil"/>
              <w:bottom w:val="single" w:sz="8" w:space="0" w:color="auto"/>
              <w:right w:val="single" w:sz="4" w:space="0" w:color="auto"/>
            </w:tcBorders>
            <w:shd w:val="clear" w:color="000000" w:fill="D9D9D9"/>
            <w:noWrap/>
            <w:vAlign w:val="bottom"/>
            <w:hideMark/>
          </w:tcPr>
          <w:p w14:paraId="61FB9B00" w14:textId="77777777" w:rsidR="008F5869" w:rsidRPr="008F5869" w:rsidRDefault="008F5869" w:rsidP="008F5869">
            <w:pPr>
              <w:spacing w:after="0" w:line="240" w:lineRule="auto"/>
              <w:rPr>
                <w:rFonts w:ascii="Berlin Sans FB Demi" w:eastAsia="Times New Roman" w:hAnsi="Berlin Sans FB Demi"/>
                <w:color w:val="000000"/>
                <w:szCs w:val="24"/>
                <w:lang w:eastAsia="es-SV"/>
              </w:rPr>
            </w:pPr>
            <w:r w:rsidRPr="008F5869">
              <w:rPr>
                <w:rFonts w:ascii="Berlin Sans FB Demi" w:eastAsia="Times New Roman" w:hAnsi="Berlin Sans FB Demi"/>
                <w:color w:val="000000"/>
                <w:szCs w:val="24"/>
                <w:lang w:eastAsia="es-SV"/>
              </w:rPr>
              <w:t>DUI</w:t>
            </w:r>
          </w:p>
        </w:tc>
        <w:tc>
          <w:tcPr>
            <w:tcW w:w="4840" w:type="dxa"/>
            <w:tcBorders>
              <w:top w:val="single" w:sz="8" w:space="0" w:color="auto"/>
              <w:left w:val="nil"/>
              <w:bottom w:val="single" w:sz="8" w:space="0" w:color="auto"/>
              <w:right w:val="single" w:sz="4" w:space="0" w:color="auto"/>
            </w:tcBorders>
            <w:shd w:val="clear" w:color="000000" w:fill="D9D9D9"/>
            <w:noWrap/>
            <w:vAlign w:val="bottom"/>
            <w:hideMark/>
          </w:tcPr>
          <w:p w14:paraId="0C76488A" w14:textId="77777777" w:rsidR="008F5869" w:rsidRPr="008F5869" w:rsidRDefault="008F5869" w:rsidP="008F5869">
            <w:pPr>
              <w:spacing w:after="0" w:line="240" w:lineRule="auto"/>
              <w:rPr>
                <w:rFonts w:ascii="Berlin Sans FB Demi" w:eastAsia="Times New Roman" w:hAnsi="Berlin Sans FB Demi"/>
                <w:color w:val="000000"/>
                <w:szCs w:val="24"/>
                <w:lang w:eastAsia="es-SV"/>
              </w:rPr>
            </w:pPr>
            <w:r w:rsidRPr="008F5869">
              <w:rPr>
                <w:rFonts w:ascii="Berlin Sans FB Demi" w:eastAsia="Times New Roman" w:hAnsi="Berlin Sans FB Demi"/>
                <w:color w:val="000000"/>
                <w:szCs w:val="24"/>
                <w:lang w:eastAsia="es-SV"/>
              </w:rPr>
              <w:t>DIRECCION</w:t>
            </w:r>
          </w:p>
        </w:tc>
      </w:tr>
      <w:tr w:rsidR="008F5869" w:rsidRPr="008F5869" w14:paraId="4F8836A7"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C83506F"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w:t>
            </w:r>
          </w:p>
        </w:tc>
        <w:tc>
          <w:tcPr>
            <w:tcW w:w="2680" w:type="dxa"/>
            <w:tcBorders>
              <w:top w:val="nil"/>
              <w:left w:val="nil"/>
              <w:bottom w:val="single" w:sz="4" w:space="0" w:color="auto"/>
              <w:right w:val="single" w:sz="4" w:space="0" w:color="auto"/>
            </w:tcBorders>
            <w:shd w:val="clear" w:color="auto" w:fill="auto"/>
            <w:noWrap/>
            <w:vAlign w:val="bottom"/>
            <w:hideMark/>
          </w:tcPr>
          <w:p w14:paraId="14B18593"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Dinora Lisseth Figueroa </w:t>
            </w:r>
            <w:proofErr w:type="spellStart"/>
            <w:r w:rsidRPr="008F5869">
              <w:rPr>
                <w:rFonts w:ascii="Clarendon Light" w:eastAsia="Times New Roman" w:hAnsi="Clarendon Light"/>
                <w:color w:val="000000"/>
                <w:sz w:val="20"/>
                <w:szCs w:val="20"/>
                <w:lang w:eastAsia="es-SV"/>
              </w:rPr>
              <w:t>Monterola</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5E35C165" w14:textId="77777777" w:rsidR="00A417DE" w:rsidRPr="00C3566D" w:rsidRDefault="00A417DE" w:rsidP="00A417DE">
            <w:pPr>
              <w:rPr>
                <w:rFonts w:ascii="Cambria" w:hAnsi="Cambria"/>
                <w:sz w:val="22"/>
              </w:rPr>
            </w:pPr>
            <w:r>
              <w:rPr>
                <w:rFonts w:ascii="Cambria" w:hAnsi="Cambria"/>
                <w:sz w:val="22"/>
              </w:rPr>
              <w:t>XXXXXXXXXX</w:t>
            </w:r>
          </w:p>
          <w:p w14:paraId="795E044F" w14:textId="73C16B14"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26D83579"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Montenegro, Cas. Montenegro</w:t>
            </w:r>
          </w:p>
        </w:tc>
      </w:tr>
      <w:tr w:rsidR="008F5869" w:rsidRPr="008F5869" w14:paraId="79089F9C"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7A57A63"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w:t>
            </w:r>
          </w:p>
        </w:tc>
        <w:tc>
          <w:tcPr>
            <w:tcW w:w="2680" w:type="dxa"/>
            <w:tcBorders>
              <w:top w:val="nil"/>
              <w:left w:val="nil"/>
              <w:bottom w:val="single" w:sz="4" w:space="0" w:color="auto"/>
              <w:right w:val="single" w:sz="4" w:space="0" w:color="auto"/>
            </w:tcBorders>
            <w:shd w:val="clear" w:color="auto" w:fill="auto"/>
            <w:noWrap/>
            <w:vAlign w:val="bottom"/>
            <w:hideMark/>
          </w:tcPr>
          <w:p w14:paraId="6254FA0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Olinda Yamileth Alfaro </w:t>
            </w:r>
            <w:proofErr w:type="spellStart"/>
            <w:r w:rsidRPr="008F5869">
              <w:rPr>
                <w:rFonts w:ascii="Clarendon Light" w:eastAsia="Times New Roman" w:hAnsi="Clarendon Light"/>
                <w:color w:val="000000"/>
                <w:sz w:val="20"/>
                <w:szCs w:val="20"/>
                <w:lang w:eastAsia="es-SV"/>
              </w:rPr>
              <w:t>Lopez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7012E75A" w14:textId="77777777" w:rsidR="00A417DE" w:rsidRPr="00C3566D" w:rsidRDefault="00A417DE" w:rsidP="00A417DE">
            <w:pPr>
              <w:rPr>
                <w:rFonts w:ascii="Cambria" w:hAnsi="Cambria"/>
                <w:sz w:val="22"/>
              </w:rPr>
            </w:pPr>
            <w:r>
              <w:rPr>
                <w:rFonts w:ascii="Cambria" w:hAnsi="Cambria"/>
                <w:sz w:val="22"/>
              </w:rPr>
              <w:t>XXXXXXXXXX</w:t>
            </w:r>
          </w:p>
          <w:p w14:paraId="71081AF4" w14:textId="061BB59C"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5EFF08F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xml:space="preserve">, Cas. Hacienda San Francisco </w:t>
            </w:r>
          </w:p>
        </w:tc>
      </w:tr>
      <w:tr w:rsidR="008F5869" w:rsidRPr="008F5869" w14:paraId="744D9EFC"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5AE00B5F"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3</w:t>
            </w:r>
          </w:p>
        </w:tc>
        <w:tc>
          <w:tcPr>
            <w:tcW w:w="2680" w:type="dxa"/>
            <w:tcBorders>
              <w:top w:val="nil"/>
              <w:left w:val="nil"/>
              <w:bottom w:val="single" w:sz="4" w:space="0" w:color="auto"/>
              <w:right w:val="single" w:sz="4" w:space="0" w:color="auto"/>
            </w:tcBorders>
            <w:shd w:val="clear" w:color="auto" w:fill="auto"/>
            <w:noWrap/>
            <w:vAlign w:val="bottom"/>
            <w:hideMark/>
          </w:tcPr>
          <w:p w14:paraId="60212456"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Juan Antonio Acosta </w:t>
            </w:r>
            <w:proofErr w:type="spellStart"/>
            <w:r w:rsidRPr="008F5869">
              <w:rPr>
                <w:rFonts w:ascii="Clarendon Light" w:eastAsia="Times New Roman" w:hAnsi="Clarendon Light"/>
                <w:color w:val="000000"/>
                <w:sz w:val="20"/>
                <w:szCs w:val="20"/>
                <w:lang w:eastAsia="es-SV"/>
              </w:rPr>
              <w:t>Mendez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156C6070" w14:textId="77777777" w:rsidR="00A417DE" w:rsidRPr="00C3566D" w:rsidRDefault="00A417DE" w:rsidP="00A417DE">
            <w:pPr>
              <w:rPr>
                <w:rFonts w:ascii="Cambria" w:hAnsi="Cambria"/>
                <w:sz w:val="22"/>
              </w:rPr>
            </w:pPr>
            <w:r>
              <w:rPr>
                <w:rFonts w:ascii="Cambria" w:hAnsi="Cambria"/>
                <w:sz w:val="22"/>
              </w:rPr>
              <w:t>XXXXXXXXXX</w:t>
            </w:r>
          </w:p>
          <w:p w14:paraId="727BD580" w14:textId="1F9E4290"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13BA7CA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xml:space="preserve">, Cas. Hacienda San Francisco </w:t>
            </w:r>
          </w:p>
        </w:tc>
      </w:tr>
      <w:tr w:rsidR="008F5869" w:rsidRPr="008F5869" w14:paraId="70210380"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60D914D8"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4</w:t>
            </w:r>
          </w:p>
        </w:tc>
        <w:tc>
          <w:tcPr>
            <w:tcW w:w="2680" w:type="dxa"/>
            <w:tcBorders>
              <w:top w:val="nil"/>
              <w:left w:val="nil"/>
              <w:bottom w:val="single" w:sz="4" w:space="0" w:color="auto"/>
              <w:right w:val="single" w:sz="4" w:space="0" w:color="auto"/>
            </w:tcBorders>
            <w:shd w:val="clear" w:color="auto" w:fill="auto"/>
            <w:noWrap/>
            <w:vAlign w:val="bottom"/>
            <w:hideMark/>
          </w:tcPr>
          <w:p w14:paraId="0301808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Roxana Maricela Vargas de Acosta</w:t>
            </w:r>
          </w:p>
        </w:tc>
        <w:tc>
          <w:tcPr>
            <w:tcW w:w="1380" w:type="dxa"/>
            <w:tcBorders>
              <w:top w:val="nil"/>
              <w:left w:val="nil"/>
              <w:bottom w:val="single" w:sz="4" w:space="0" w:color="auto"/>
              <w:right w:val="single" w:sz="4" w:space="0" w:color="auto"/>
            </w:tcBorders>
            <w:shd w:val="clear" w:color="auto" w:fill="auto"/>
            <w:noWrap/>
            <w:vAlign w:val="bottom"/>
            <w:hideMark/>
          </w:tcPr>
          <w:p w14:paraId="310FAA01" w14:textId="77777777" w:rsidR="00A417DE" w:rsidRPr="00C3566D" w:rsidRDefault="00A417DE" w:rsidP="00A417DE">
            <w:pPr>
              <w:rPr>
                <w:rFonts w:ascii="Cambria" w:hAnsi="Cambria"/>
                <w:sz w:val="22"/>
              </w:rPr>
            </w:pPr>
            <w:r>
              <w:rPr>
                <w:rFonts w:ascii="Cambria" w:hAnsi="Cambria"/>
                <w:sz w:val="22"/>
              </w:rPr>
              <w:t>XXXXXXXXXX</w:t>
            </w:r>
          </w:p>
          <w:p w14:paraId="6BABAD20" w14:textId="31F22203"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341DA3C8"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Hacienda San Francisco</w:t>
            </w:r>
          </w:p>
        </w:tc>
      </w:tr>
      <w:tr w:rsidR="008F5869" w:rsidRPr="008F5869" w14:paraId="08E0BB79"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D902928"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5</w:t>
            </w:r>
          </w:p>
        </w:tc>
        <w:tc>
          <w:tcPr>
            <w:tcW w:w="2680" w:type="dxa"/>
            <w:tcBorders>
              <w:top w:val="nil"/>
              <w:left w:val="nil"/>
              <w:bottom w:val="single" w:sz="4" w:space="0" w:color="auto"/>
              <w:right w:val="single" w:sz="4" w:space="0" w:color="auto"/>
            </w:tcBorders>
            <w:shd w:val="clear" w:color="auto" w:fill="auto"/>
            <w:noWrap/>
            <w:vAlign w:val="bottom"/>
            <w:hideMark/>
          </w:tcPr>
          <w:p w14:paraId="5E87AD7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Ana </w:t>
            </w:r>
            <w:proofErr w:type="spellStart"/>
            <w:r w:rsidRPr="008F5869">
              <w:rPr>
                <w:rFonts w:ascii="Clarendon Light" w:eastAsia="Times New Roman" w:hAnsi="Clarendon Light"/>
                <w:color w:val="000000"/>
                <w:sz w:val="20"/>
                <w:szCs w:val="20"/>
                <w:lang w:eastAsia="es-SV"/>
              </w:rPr>
              <w:t>Magarita</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Marroquin</w:t>
            </w:r>
            <w:proofErr w:type="spellEnd"/>
            <w:r w:rsidRPr="008F5869">
              <w:rPr>
                <w:rFonts w:ascii="Clarendon Light" w:eastAsia="Times New Roman" w:hAnsi="Clarendon Light"/>
                <w:color w:val="000000"/>
                <w:sz w:val="20"/>
                <w:szCs w:val="20"/>
                <w:lang w:eastAsia="es-SV"/>
              </w:rPr>
              <w:t xml:space="preserve"> Rivas</w:t>
            </w:r>
          </w:p>
        </w:tc>
        <w:tc>
          <w:tcPr>
            <w:tcW w:w="1380" w:type="dxa"/>
            <w:tcBorders>
              <w:top w:val="nil"/>
              <w:left w:val="nil"/>
              <w:bottom w:val="single" w:sz="4" w:space="0" w:color="auto"/>
              <w:right w:val="single" w:sz="4" w:space="0" w:color="auto"/>
            </w:tcBorders>
            <w:shd w:val="clear" w:color="auto" w:fill="auto"/>
            <w:noWrap/>
            <w:vAlign w:val="bottom"/>
            <w:hideMark/>
          </w:tcPr>
          <w:p w14:paraId="06734BA6" w14:textId="77777777" w:rsidR="00A417DE" w:rsidRPr="00C3566D" w:rsidRDefault="00A417DE" w:rsidP="00A417DE">
            <w:pPr>
              <w:rPr>
                <w:rFonts w:ascii="Cambria" w:hAnsi="Cambria"/>
                <w:sz w:val="22"/>
              </w:rPr>
            </w:pPr>
            <w:r>
              <w:rPr>
                <w:rFonts w:ascii="Cambria" w:hAnsi="Cambria"/>
                <w:sz w:val="22"/>
              </w:rPr>
              <w:t>XXXXXXXXXX</w:t>
            </w:r>
          </w:p>
          <w:p w14:paraId="1617529B" w14:textId="59860B7B"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17C8AEA5"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Hacienda San Francisco</w:t>
            </w:r>
          </w:p>
        </w:tc>
      </w:tr>
      <w:tr w:rsidR="008F5869" w:rsidRPr="008F5869" w14:paraId="134C97E8"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084C808"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6</w:t>
            </w:r>
          </w:p>
        </w:tc>
        <w:tc>
          <w:tcPr>
            <w:tcW w:w="2680" w:type="dxa"/>
            <w:tcBorders>
              <w:top w:val="nil"/>
              <w:left w:val="nil"/>
              <w:bottom w:val="single" w:sz="4" w:space="0" w:color="auto"/>
              <w:right w:val="single" w:sz="4" w:space="0" w:color="auto"/>
            </w:tcBorders>
            <w:shd w:val="clear" w:color="auto" w:fill="auto"/>
            <w:noWrap/>
            <w:vAlign w:val="bottom"/>
            <w:hideMark/>
          </w:tcPr>
          <w:p w14:paraId="70FAA1C9"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Erika Marisol </w:t>
            </w:r>
            <w:proofErr w:type="spellStart"/>
            <w:r w:rsidRPr="008F5869">
              <w:rPr>
                <w:rFonts w:ascii="Clarendon Light" w:eastAsia="Times New Roman" w:hAnsi="Clarendon Light"/>
                <w:color w:val="000000"/>
                <w:sz w:val="20"/>
                <w:szCs w:val="20"/>
                <w:lang w:eastAsia="es-SV"/>
              </w:rPr>
              <w:t>Hernandez</w:t>
            </w:r>
            <w:proofErr w:type="spellEnd"/>
            <w:r w:rsidRPr="008F5869">
              <w:rPr>
                <w:rFonts w:ascii="Clarendon Light" w:eastAsia="Times New Roman" w:hAnsi="Clarendon Light"/>
                <w:color w:val="000000"/>
                <w:sz w:val="20"/>
                <w:szCs w:val="20"/>
                <w:lang w:eastAsia="es-SV"/>
              </w:rPr>
              <w:t xml:space="preserve"> Aguilar</w:t>
            </w:r>
          </w:p>
        </w:tc>
        <w:tc>
          <w:tcPr>
            <w:tcW w:w="1380" w:type="dxa"/>
            <w:tcBorders>
              <w:top w:val="nil"/>
              <w:left w:val="nil"/>
              <w:bottom w:val="single" w:sz="4" w:space="0" w:color="auto"/>
              <w:right w:val="single" w:sz="4" w:space="0" w:color="auto"/>
            </w:tcBorders>
            <w:shd w:val="clear" w:color="auto" w:fill="auto"/>
            <w:noWrap/>
            <w:vAlign w:val="bottom"/>
            <w:hideMark/>
          </w:tcPr>
          <w:p w14:paraId="63E1D59D" w14:textId="77777777" w:rsidR="00A417DE" w:rsidRPr="00C3566D" w:rsidRDefault="00A417DE" w:rsidP="00A417DE">
            <w:pPr>
              <w:rPr>
                <w:rFonts w:ascii="Cambria" w:hAnsi="Cambria"/>
                <w:sz w:val="22"/>
              </w:rPr>
            </w:pPr>
            <w:r>
              <w:rPr>
                <w:rFonts w:ascii="Cambria" w:hAnsi="Cambria"/>
                <w:sz w:val="22"/>
              </w:rPr>
              <w:t>XXXXXXXXXX</w:t>
            </w:r>
          </w:p>
          <w:p w14:paraId="5A1D95C7" w14:textId="1C9038DA"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3C07D394"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w:t>
            </w:r>
          </w:p>
        </w:tc>
      </w:tr>
      <w:tr w:rsidR="008F5869" w:rsidRPr="008F5869" w14:paraId="3F7111A2"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7C6C492A"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7</w:t>
            </w:r>
          </w:p>
        </w:tc>
        <w:tc>
          <w:tcPr>
            <w:tcW w:w="2680" w:type="dxa"/>
            <w:tcBorders>
              <w:top w:val="nil"/>
              <w:left w:val="nil"/>
              <w:bottom w:val="single" w:sz="4" w:space="0" w:color="auto"/>
              <w:right w:val="single" w:sz="4" w:space="0" w:color="auto"/>
            </w:tcBorders>
            <w:shd w:val="clear" w:color="auto" w:fill="auto"/>
            <w:noWrap/>
            <w:vAlign w:val="bottom"/>
            <w:hideMark/>
          </w:tcPr>
          <w:p w14:paraId="613FBEB3"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Julissa Esmeralda Aguilar </w:t>
            </w:r>
            <w:proofErr w:type="spellStart"/>
            <w:r w:rsidRPr="008F5869">
              <w:rPr>
                <w:rFonts w:ascii="Clarendon Light" w:eastAsia="Times New Roman" w:hAnsi="Clarendon Light"/>
                <w:color w:val="000000"/>
                <w:sz w:val="20"/>
                <w:szCs w:val="20"/>
                <w:lang w:eastAsia="es-SV"/>
              </w:rPr>
              <w:t>Aguilar</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43B89395" w14:textId="77777777" w:rsidR="00A417DE" w:rsidRPr="00C3566D" w:rsidRDefault="00A417DE" w:rsidP="00A417DE">
            <w:pPr>
              <w:rPr>
                <w:rFonts w:ascii="Cambria" w:hAnsi="Cambria"/>
                <w:sz w:val="22"/>
              </w:rPr>
            </w:pPr>
            <w:r>
              <w:rPr>
                <w:rFonts w:ascii="Cambria" w:hAnsi="Cambria"/>
                <w:sz w:val="22"/>
              </w:rPr>
              <w:t>XXXXXXXXXX</w:t>
            </w:r>
          </w:p>
          <w:p w14:paraId="6583CF56" w14:textId="17F2411C"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0CB60F2E"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w:t>
            </w:r>
          </w:p>
        </w:tc>
      </w:tr>
      <w:tr w:rsidR="008F5869" w:rsidRPr="008F5869" w14:paraId="287E543C" w14:textId="77777777" w:rsidTr="008F5869">
        <w:trPr>
          <w:trHeight w:val="36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6FBE36FC"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8</w:t>
            </w:r>
          </w:p>
        </w:tc>
        <w:tc>
          <w:tcPr>
            <w:tcW w:w="2680" w:type="dxa"/>
            <w:tcBorders>
              <w:top w:val="nil"/>
              <w:left w:val="nil"/>
              <w:bottom w:val="single" w:sz="4" w:space="0" w:color="auto"/>
              <w:right w:val="single" w:sz="4" w:space="0" w:color="auto"/>
            </w:tcBorders>
            <w:shd w:val="clear" w:color="auto" w:fill="auto"/>
            <w:noWrap/>
            <w:vAlign w:val="bottom"/>
            <w:hideMark/>
          </w:tcPr>
          <w:p w14:paraId="6F505828"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Yesenia Esperanza </w:t>
            </w:r>
            <w:proofErr w:type="spellStart"/>
            <w:r w:rsidRPr="008F5869">
              <w:rPr>
                <w:rFonts w:ascii="Clarendon Light" w:eastAsia="Times New Roman" w:hAnsi="Clarendon Light"/>
                <w:color w:val="000000"/>
                <w:sz w:val="20"/>
                <w:szCs w:val="20"/>
                <w:lang w:eastAsia="es-SV"/>
              </w:rPr>
              <w:t>Garcia</w:t>
            </w:r>
            <w:proofErr w:type="spellEnd"/>
            <w:r w:rsidRPr="008F5869">
              <w:rPr>
                <w:rFonts w:ascii="Clarendon Light" w:eastAsia="Times New Roman" w:hAnsi="Clarendon Light"/>
                <w:color w:val="000000"/>
                <w:sz w:val="20"/>
                <w:szCs w:val="20"/>
                <w:lang w:eastAsia="es-SV"/>
              </w:rPr>
              <w:t xml:space="preserve"> Galdamez</w:t>
            </w:r>
          </w:p>
        </w:tc>
        <w:tc>
          <w:tcPr>
            <w:tcW w:w="1380" w:type="dxa"/>
            <w:tcBorders>
              <w:top w:val="nil"/>
              <w:left w:val="nil"/>
              <w:bottom w:val="single" w:sz="4" w:space="0" w:color="auto"/>
              <w:right w:val="single" w:sz="4" w:space="0" w:color="auto"/>
            </w:tcBorders>
            <w:shd w:val="clear" w:color="auto" w:fill="auto"/>
            <w:noWrap/>
            <w:vAlign w:val="bottom"/>
            <w:hideMark/>
          </w:tcPr>
          <w:p w14:paraId="57E33FE8" w14:textId="77777777" w:rsidR="00A417DE" w:rsidRPr="00C3566D" w:rsidRDefault="00A417DE" w:rsidP="00A417DE">
            <w:pPr>
              <w:rPr>
                <w:rFonts w:ascii="Cambria" w:hAnsi="Cambria"/>
                <w:sz w:val="22"/>
              </w:rPr>
            </w:pPr>
            <w:r>
              <w:rPr>
                <w:rFonts w:ascii="Cambria" w:hAnsi="Cambria"/>
                <w:sz w:val="22"/>
              </w:rPr>
              <w:t>XXXXXXXXXX</w:t>
            </w:r>
          </w:p>
          <w:p w14:paraId="7852E50C" w14:textId="0E1BB45E"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1F29FA91"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5DEA081C" w14:textId="77777777" w:rsidTr="008F5869">
        <w:trPr>
          <w:trHeight w:val="31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1172472F"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9</w:t>
            </w:r>
          </w:p>
        </w:tc>
        <w:tc>
          <w:tcPr>
            <w:tcW w:w="2680" w:type="dxa"/>
            <w:tcBorders>
              <w:top w:val="nil"/>
              <w:left w:val="nil"/>
              <w:bottom w:val="single" w:sz="4" w:space="0" w:color="auto"/>
              <w:right w:val="single" w:sz="4" w:space="0" w:color="auto"/>
            </w:tcBorders>
            <w:shd w:val="clear" w:color="auto" w:fill="auto"/>
            <w:noWrap/>
            <w:vAlign w:val="bottom"/>
            <w:hideMark/>
          </w:tcPr>
          <w:p w14:paraId="68219131"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Maria</w:t>
            </w:r>
            <w:proofErr w:type="spellEnd"/>
            <w:r w:rsidRPr="008F5869">
              <w:rPr>
                <w:rFonts w:ascii="Clarendon Light" w:eastAsia="Times New Roman" w:hAnsi="Clarendon Light"/>
                <w:color w:val="000000"/>
                <w:sz w:val="20"/>
                <w:szCs w:val="20"/>
                <w:lang w:eastAsia="es-SV"/>
              </w:rPr>
              <w:t xml:space="preserve"> Luisa Galdamez </w:t>
            </w:r>
            <w:proofErr w:type="spellStart"/>
            <w:r w:rsidRPr="008F5869">
              <w:rPr>
                <w:rFonts w:ascii="Clarendon Light" w:eastAsia="Times New Roman" w:hAnsi="Clarendon Light"/>
                <w:color w:val="000000"/>
                <w:sz w:val="20"/>
                <w:szCs w:val="20"/>
                <w:lang w:eastAsia="es-SV"/>
              </w:rPr>
              <w:t>Hernandez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7C021194" w14:textId="77777777" w:rsidR="00A417DE" w:rsidRPr="00C3566D" w:rsidRDefault="00A417DE" w:rsidP="00A417DE">
            <w:pPr>
              <w:rPr>
                <w:rFonts w:ascii="Cambria" w:hAnsi="Cambria"/>
                <w:sz w:val="22"/>
              </w:rPr>
            </w:pPr>
            <w:r>
              <w:rPr>
                <w:rFonts w:ascii="Cambria" w:hAnsi="Cambria"/>
                <w:sz w:val="22"/>
              </w:rPr>
              <w:t>XXXXXXXXXX</w:t>
            </w:r>
          </w:p>
          <w:p w14:paraId="6ACBEAB3" w14:textId="615B0600"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2BF7D66E"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07E95A3A"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76460551"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10</w:t>
            </w:r>
          </w:p>
        </w:tc>
        <w:tc>
          <w:tcPr>
            <w:tcW w:w="2680" w:type="dxa"/>
            <w:tcBorders>
              <w:top w:val="nil"/>
              <w:left w:val="nil"/>
              <w:bottom w:val="single" w:sz="4" w:space="0" w:color="auto"/>
              <w:right w:val="single" w:sz="4" w:space="0" w:color="auto"/>
            </w:tcBorders>
            <w:shd w:val="clear" w:color="auto" w:fill="auto"/>
            <w:noWrap/>
            <w:vAlign w:val="bottom"/>
            <w:hideMark/>
          </w:tcPr>
          <w:p w14:paraId="7746EAE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Blanca Noemi Galdamez </w:t>
            </w:r>
            <w:proofErr w:type="spellStart"/>
            <w:r w:rsidRPr="008F5869">
              <w:rPr>
                <w:rFonts w:ascii="Clarendon Light" w:eastAsia="Times New Roman" w:hAnsi="Clarendon Light"/>
                <w:color w:val="000000"/>
                <w:sz w:val="20"/>
                <w:szCs w:val="20"/>
                <w:lang w:eastAsia="es-SV"/>
              </w:rPr>
              <w:t>Hernandez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634ADAEB" w14:textId="77777777" w:rsidR="00A417DE" w:rsidRPr="00C3566D" w:rsidRDefault="00A417DE" w:rsidP="00A417DE">
            <w:pPr>
              <w:rPr>
                <w:rFonts w:ascii="Cambria" w:hAnsi="Cambria"/>
                <w:sz w:val="22"/>
              </w:rPr>
            </w:pPr>
            <w:r>
              <w:rPr>
                <w:rFonts w:ascii="Cambria" w:hAnsi="Cambria"/>
                <w:sz w:val="22"/>
              </w:rPr>
              <w:t>XXXXXXXXXX</w:t>
            </w:r>
          </w:p>
          <w:p w14:paraId="76ADE70B" w14:textId="79C05A08"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0885967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0A6973F3"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1E370923"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11</w:t>
            </w:r>
          </w:p>
        </w:tc>
        <w:tc>
          <w:tcPr>
            <w:tcW w:w="2680" w:type="dxa"/>
            <w:tcBorders>
              <w:top w:val="nil"/>
              <w:left w:val="nil"/>
              <w:bottom w:val="single" w:sz="4" w:space="0" w:color="auto"/>
              <w:right w:val="single" w:sz="4" w:space="0" w:color="auto"/>
            </w:tcBorders>
            <w:shd w:val="clear" w:color="auto" w:fill="auto"/>
            <w:noWrap/>
            <w:vAlign w:val="bottom"/>
            <w:hideMark/>
          </w:tcPr>
          <w:p w14:paraId="406641AE"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Elia Margarita Linares </w:t>
            </w:r>
            <w:proofErr w:type="spellStart"/>
            <w:r w:rsidRPr="008F5869">
              <w:rPr>
                <w:rFonts w:ascii="Clarendon Light" w:eastAsia="Times New Roman" w:hAnsi="Clarendon Light"/>
                <w:color w:val="000000"/>
                <w:sz w:val="20"/>
                <w:szCs w:val="20"/>
                <w:lang w:eastAsia="es-SV"/>
              </w:rPr>
              <w:t>Teshe</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36291F5A" w14:textId="77777777" w:rsidR="00A417DE" w:rsidRPr="00C3566D" w:rsidRDefault="00A417DE" w:rsidP="00A417DE">
            <w:pPr>
              <w:rPr>
                <w:rFonts w:ascii="Cambria" w:hAnsi="Cambria"/>
                <w:sz w:val="22"/>
              </w:rPr>
            </w:pPr>
            <w:r>
              <w:rPr>
                <w:rFonts w:ascii="Cambria" w:hAnsi="Cambria"/>
                <w:sz w:val="22"/>
              </w:rPr>
              <w:t>XXXXXXXXXX</w:t>
            </w:r>
          </w:p>
          <w:p w14:paraId="2DF2925E" w14:textId="6DE99C96"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4DE5F80A"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1EBB7DF0"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A91DC5D"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12</w:t>
            </w:r>
          </w:p>
        </w:tc>
        <w:tc>
          <w:tcPr>
            <w:tcW w:w="2680" w:type="dxa"/>
            <w:tcBorders>
              <w:top w:val="nil"/>
              <w:left w:val="nil"/>
              <w:bottom w:val="single" w:sz="4" w:space="0" w:color="auto"/>
              <w:right w:val="single" w:sz="4" w:space="0" w:color="auto"/>
            </w:tcBorders>
            <w:shd w:val="clear" w:color="auto" w:fill="auto"/>
            <w:noWrap/>
            <w:vAlign w:val="bottom"/>
            <w:hideMark/>
          </w:tcPr>
          <w:p w14:paraId="18BFA046"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Cesar Enrique Reyes Lemus</w:t>
            </w:r>
          </w:p>
        </w:tc>
        <w:tc>
          <w:tcPr>
            <w:tcW w:w="1380" w:type="dxa"/>
            <w:tcBorders>
              <w:top w:val="nil"/>
              <w:left w:val="nil"/>
              <w:bottom w:val="single" w:sz="4" w:space="0" w:color="auto"/>
              <w:right w:val="single" w:sz="4" w:space="0" w:color="auto"/>
            </w:tcBorders>
            <w:shd w:val="clear" w:color="auto" w:fill="auto"/>
            <w:noWrap/>
            <w:vAlign w:val="bottom"/>
            <w:hideMark/>
          </w:tcPr>
          <w:p w14:paraId="198D2D32" w14:textId="77777777" w:rsidR="00A417DE" w:rsidRPr="00C3566D" w:rsidRDefault="00A417DE" w:rsidP="00A417DE">
            <w:pPr>
              <w:rPr>
                <w:rFonts w:ascii="Cambria" w:hAnsi="Cambria"/>
                <w:sz w:val="22"/>
              </w:rPr>
            </w:pPr>
            <w:r>
              <w:rPr>
                <w:rFonts w:ascii="Cambria" w:hAnsi="Cambria"/>
                <w:sz w:val="22"/>
              </w:rPr>
              <w:t>XXXXXXXXXX</w:t>
            </w:r>
          </w:p>
          <w:p w14:paraId="0A7451A9" w14:textId="59688397"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2B6D64A9"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250F29AC"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19DB3229"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13</w:t>
            </w:r>
          </w:p>
        </w:tc>
        <w:tc>
          <w:tcPr>
            <w:tcW w:w="2680" w:type="dxa"/>
            <w:tcBorders>
              <w:top w:val="nil"/>
              <w:left w:val="nil"/>
              <w:bottom w:val="single" w:sz="4" w:space="0" w:color="auto"/>
              <w:right w:val="single" w:sz="4" w:space="0" w:color="auto"/>
            </w:tcBorders>
            <w:shd w:val="clear" w:color="auto" w:fill="auto"/>
            <w:noWrap/>
            <w:vAlign w:val="bottom"/>
            <w:hideMark/>
          </w:tcPr>
          <w:p w14:paraId="09201DC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Daniel Alejandro Reyes Morales</w:t>
            </w:r>
          </w:p>
        </w:tc>
        <w:tc>
          <w:tcPr>
            <w:tcW w:w="1380" w:type="dxa"/>
            <w:tcBorders>
              <w:top w:val="nil"/>
              <w:left w:val="nil"/>
              <w:bottom w:val="single" w:sz="4" w:space="0" w:color="auto"/>
              <w:right w:val="single" w:sz="4" w:space="0" w:color="auto"/>
            </w:tcBorders>
            <w:shd w:val="clear" w:color="auto" w:fill="auto"/>
            <w:noWrap/>
            <w:vAlign w:val="bottom"/>
            <w:hideMark/>
          </w:tcPr>
          <w:p w14:paraId="2B665993" w14:textId="77777777" w:rsidR="00A417DE" w:rsidRPr="00C3566D" w:rsidRDefault="00A417DE" w:rsidP="00A417DE">
            <w:pPr>
              <w:rPr>
                <w:rFonts w:ascii="Cambria" w:hAnsi="Cambria"/>
                <w:sz w:val="22"/>
              </w:rPr>
            </w:pPr>
            <w:r>
              <w:rPr>
                <w:rFonts w:ascii="Cambria" w:hAnsi="Cambria"/>
                <w:sz w:val="22"/>
              </w:rPr>
              <w:t>XXXXXXXXXX</w:t>
            </w:r>
          </w:p>
          <w:p w14:paraId="3023D8DA" w14:textId="053A5F4A"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6A42F07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5603F453"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51BE604F"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14</w:t>
            </w:r>
          </w:p>
        </w:tc>
        <w:tc>
          <w:tcPr>
            <w:tcW w:w="2680" w:type="dxa"/>
            <w:tcBorders>
              <w:top w:val="nil"/>
              <w:left w:val="nil"/>
              <w:bottom w:val="single" w:sz="4" w:space="0" w:color="auto"/>
              <w:right w:val="single" w:sz="4" w:space="0" w:color="auto"/>
            </w:tcBorders>
            <w:shd w:val="clear" w:color="auto" w:fill="auto"/>
            <w:noWrap/>
            <w:vAlign w:val="bottom"/>
            <w:hideMark/>
          </w:tcPr>
          <w:p w14:paraId="0F8192B7"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Yaneth Esmeralda Reyes Morales</w:t>
            </w:r>
          </w:p>
        </w:tc>
        <w:tc>
          <w:tcPr>
            <w:tcW w:w="1380" w:type="dxa"/>
            <w:tcBorders>
              <w:top w:val="nil"/>
              <w:left w:val="nil"/>
              <w:bottom w:val="single" w:sz="4" w:space="0" w:color="auto"/>
              <w:right w:val="single" w:sz="4" w:space="0" w:color="auto"/>
            </w:tcBorders>
            <w:shd w:val="clear" w:color="auto" w:fill="auto"/>
            <w:noWrap/>
            <w:vAlign w:val="bottom"/>
            <w:hideMark/>
          </w:tcPr>
          <w:p w14:paraId="2F8918FE" w14:textId="77777777" w:rsidR="00A417DE" w:rsidRPr="00C3566D" w:rsidRDefault="00A417DE" w:rsidP="00A417DE">
            <w:pPr>
              <w:rPr>
                <w:rFonts w:ascii="Cambria" w:hAnsi="Cambria"/>
                <w:sz w:val="22"/>
              </w:rPr>
            </w:pPr>
            <w:r>
              <w:rPr>
                <w:rFonts w:ascii="Cambria" w:hAnsi="Cambria"/>
                <w:sz w:val="22"/>
              </w:rPr>
              <w:t>XXXXXXXXXX</w:t>
            </w:r>
          </w:p>
          <w:p w14:paraId="78E62C0D" w14:textId="00FE1C1C"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3134EA0E"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380E130E"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70C0FACD"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15</w:t>
            </w:r>
          </w:p>
        </w:tc>
        <w:tc>
          <w:tcPr>
            <w:tcW w:w="2680" w:type="dxa"/>
            <w:tcBorders>
              <w:top w:val="nil"/>
              <w:left w:val="nil"/>
              <w:bottom w:val="single" w:sz="4" w:space="0" w:color="auto"/>
              <w:right w:val="single" w:sz="4" w:space="0" w:color="auto"/>
            </w:tcBorders>
            <w:shd w:val="clear" w:color="auto" w:fill="auto"/>
            <w:noWrap/>
            <w:vAlign w:val="bottom"/>
            <w:hideMark/>
          </w:tcPr>
          <w:p w14:paraId="366284D5"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Pedro Antonio </w:t>
            </w:r>
            <w:proofErr w:type="spellStart"/>
            <w:r w:rsidRPr="008F5869">
              <w:rPr>
                <w:rFonts w:ascii="Clarendon Light" w:eastAsia="Times New Roman" w:hAnsi="Clarendon Light"/>
                <w:color w:val="000000"/>
                <w:sz w:val="20"/>
                <w:szCs w:val="20"/>
                <w:lang w:eastAsia="es-SV"/>
              </w:rPr>
              <w:t>Garcia</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Huezo</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7EA3CD94" w14:textId="77777777" w:rsidR="00A417DE" w:rsidRPr="00C3566D" w:rsidRDefault="00A417DE" w:rsidP="00A417DE">
            <w:pPr>
              <w:rPr>
                <w:rFonts w:ascii="Cambria" w:hAnsi="Cambria"/>
                <w:sz w:val="22"/>
              </w:rPr>
            </w:pPr>
            <w:r>
              <w:rPr>
                <w:rFonts w:ascii="Cambria" w:hAnsi="Cambria"/>
                <w:sz w:val="22"/>
              </w:rPr>
              <w:t>XXXXXXXXXX</w:t>
            </w:r>
          </w:p>
          <w:p w14:paraId="7C8EAAAE" w14:textId="5A90C35E"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0836C41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4EEC9BEB"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EFDD25C"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16</w:t>
            </w:r>
          </w:p>
        </w:tc>
        <w:tc>
          <w:tcPr>
            <w:tcW w:w="2680" w:type="dxa"/>
            <w:tcBorders>
              <w:top w:val="nil"/>
              <w:left w:val="nil"/>
              <w:bottom w:val="single" w:sz="4" w:space="0" w:color="auto"/>
              <w:right w:val="single" w:sz="4" w:space="0" w:color="auto"/>
            </w:tcBorders>
            <w:shd w:val="clear" w:color="auto" w:fill="auto"/>
            <w:noWrap/>
            <w:vAlign w:val="bottom"/>
            <w:hideMark/>
          </w:tcPr>
          <w:p w14:paraId="3A7BD7D5"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Maria</w:t>
            </w:r>
            <w:proofErr w:type="spellEnd"/>
            <w:r w:rsidRPr="008F5869">
              <w:rPr>
                <w:rFonts w:ascii="Clarendon Light" w:eastAsia="Times New Roman" w:hAnsi="Clarendon Light"/>
                <w:color w:val="000000"/>
                <w:sz w:val="20"/>
                <w:szCs w:val="20"/>
                <w:lang w:eastAsia="es-SV"/>
              </w:rPr>
              <w:t xml:space="preserve"> de </w:t>
            </w:r>
            <w:proofErr w:type="spellStart"/>
            <w:r w:rsidRPr="008F5869">
              <w:rPr>
                <w:rFonts w:ascii="Clarendon Light" w:eastAsia="Times New Roman" w:hAnsi="Clarendon Light"/>
                <w:color w:val="000000"/>
                <w:sz w:val="20"/>
                <w:szCs w:val="20"/>
                <w:lang w:eastAsia="es-SV"/>
              </w:rPr>
              <w:t>Jesus</w:t>
            </w:r>
            <w:proofErr w:type="spellEnd"/>
            <w:r w:rsidRPr="008F5869">
              <w:rPr>
                <w:rFonts w:ascii="Clarendon Light" w:eastAsia="Times New Roman" w:hAnsi="Clarendon Light"/>
                <w:color w:val="000000"/>
                <w:sz w:val="20"/>
                <w:szCs w:val="20"/>
                <w:lang w:eastAsia="es-SV"/>
              </w:rPr>
              <w:t xml:space="preserve"> Reyes</w:t>
            </w:r>
          </w:p>
        </w:tc>
        <w:tc>
          <w:tcPr>
            <w:tcW w:w="1380" w:type="dxa"/>
            <w:tcBorders>
              <w:top w:val="nil"/>
              <w:left w:val="nil"/>
              <w:bottom w:val="single" w:sz="4" w:space="0" w:color="auto"/>
              <w:right w:val="single" w:sz="4" w:space="0" w:color="auto"/>
            </w:tcBorders>
            <w:shd w:val="clear" w:color="auto" w:fill="auto"/>
            <w:noWrap/>
            <w:vAlign w:val="bottom"/>
            <w:hideMark/>
          </w:tcPr>
          <w:p w14:paraId="11CAF20D" w14:textId="77777777" w:rsidR="00A417DE" w:rsidRPr="00C3566D" w:rsidRDefault="00A417DE" w:rsidP="00A417DE">
            <w:pPr>
              <w:rPr>
                <w:rFonts w:ascii="Cambria" w:hAnsi="Cambria"/>
                <w:sz w:val="22"/>
              </w:rPr>
            </w:pPr>
            <w:r>
              <w:rPr>
                <w:rFonts w:ascii="Cambria" w:hAnsi="Cambria"/>
                <w:sz w:val="22"/>
              </w:rPr>
              <w:t>XXXXXXXXXX</w:t>
            </w:r>
          </w:p>
          <w:p w14:paraId="3C13DA00" w14:textId="39EB4536"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609F00BF"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27ADC962"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66265BDD"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17</w:t>
            </w:r>
          </w:p>
        </w:tc>
        <w:tc>
          <w:tcPr>
            <w:tcW w:w="2680" w:type="dxa"/>
            <w:tcBorders>
              <w:top w:val="nil"/>
              <w:left w:val="nil"/>
              <w:bottom w:val="single" w:sz="4" w:space="0" w:color="auto"/>
              <w:right w:val="single" w:sz="4" w:space="0" w:color="auto"/>
            </w:tcBorders>
            <w:shd w:val="clear" w:color="auto" w:fill="auto"/>
            <w:noWrap/>
            <w:vAlign w:val="bottom"/>
            <w:hideMark/>
          </w:tcPr>
          <w:p w14:paraId="689F10CA"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Maria</w:t>
            </w:r>
            <w:proofErr w:type="spellEnd"/>
            <w:r w:rsidRPr="008F5869">
              <w:rPr>
                <w:rFonts w:ascii="Clarendon Light" w:eastAsia="Times New Roman" w:hAnsi="Clarendon Light"/>
                <w:color w:val="000000"/>
                <w:sz w:val="20"/>
                <w:szCs w:val="20"/>
                <w:lang w:eastAsia="es-SV"/>
              </w:rPr>
              <w:t xml:space="preserve"> Luz Lemus</w:t>
            </w:r>
          </w:p>
        </w:tc>
        <w:tc>
          <w:tcPr>
            <w:tcW w:w="1380" w:type="dxa"/>
            <w:tcBorders>
              <w:top w:val="nil"/>
              <w:left w:val="nil"/>
              <w:bottom w:val="single" w:sz="4" w:space="0" w:color="auto"/>
              <w:right w:val="single" w:sz="4" w:space="0" w:color="auto"/>
            </w:tcBorders>
            <w:shd w:val="clear" w:color="auto" w:fill="auto"/>
            <w:noWrap/>
            <w:vAlign w:val="bottom"/>
            <w:hideMark/>
          </w:tcPr>
          <w:p w14:paraId="5B83B5FD" w14:textId="77777777" w:rsidR="00A417DE" w:rsidRPr="00C3566D" w:rsidRDefault="00A417DE" w:rsidP="00A417DE">
            <w:pPr>
              <w:rPr>
                <w:rFonts w:ascii="Cambria" w:hAnsi="Cambria"/>
                <w:sz w:val="22"/>
              </w:rPr>
            </w:pPr>
            <w:r>
              <w:rPr>
                <w:rFonts w:ascii="Cambria" w:hAnsi="Cambria"/>
                <w:sz w:val="22"/>
              </w:rPr>
              <w:t>XXXXXXXXXX</w:t>
            </w:r>
          </w:p>
          <w:p w14:paraId="3953F79D" w14:textId="663D5F73"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654F20E4"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0906CB37"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5113866C"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18</w:t>
            </w:r>
          </w:p>
        </w:tc>
        <w:tc>
          <w:tcPr>
            <w:tcW w:w="2680" w:type="dxa"/>
            <w:tcBorders>
              <w:top w:val="nil"/>
              <w:left w:val="nil"/>
              <w:bottom w:val="single" w:sz="4" w:space="0" w:color="auto"/>
              <w:right w:val="single" w:sz="4" w:space="0" w:color="auto"/>
            </w:tcBorders>
            <w:shd w:val="clear" w:color="auto" w:fill="auto"/>
            <w:noWrap/>
            <w:vAlign w:val="bottom"/>
            <w:hideMark/>
          </w:tcPr>
          <w:p w14:paraId="7518C48F"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Roberto Alcides Soto </w:t>
            </w:r>
            <w:proofErr w:type="spellStart"/>
            <w:r w:rsidRPr="008F5869">
              <w:rPr>
                <w:rFonts w:ascii="Clarendon Light" w:eastAsia="Times New Roman" w:hAnsi="Clarendon Light"/>
                <w:color w:val="000000"/>
                <w:sz w:val="20"/>
                <w:szCs w:val="20"/>
                <w:lang w:eastAsia="es-SV"/>
              </w:rPr>
              <w:t>Martinez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63C98DC7" w14:textId="77777777" w:rsidR="00A417DE" w:rsidRPr="00C3566D" w:rsidRDefault="00A417DE" w:rsidP="00A417DE">
            <w:pPr>
              <w:rPr>
                <w:rFonts w:ascii="Cambria" w:hAnsi="Cambria"/>
                <w:sz w:val="22"/>
              </w:rPr>
            </w:pPr>
            <w:r>
              <w:rPr>
                <w:rFonts w:ascii="Cambria" w:hAnsi="Cambria"/>
                <w:sz w:val="22"/>
              </w:rPr>
              <w:t>XXXXXXXXXX</w:t>
            </w:r>
          </w:p>
          <w:p w14:paraId="52398E4B" w14:textId="04FC72B7"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0514C644"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7724034A"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64AEAC68"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19</w:t>
            </w:r>
          </w:p>
        </w:tc>
        <w:tc>
          <w:tcPr>
            <w:tcW w:w="2680" w:type="dxa"/>
            <w:tcBorders>
              <w:top w:val="nil"/>
              <w:left w:val="nil"/>
              <w:bottom w:val="single" w:sz="4" w:space="0" w:color="auto"/>
              <w:right w:val="single" w:sz="4" w:space="0" w:color="auto"/>
            </w:tcBorders>
            <w:shd w:val="clear" w:color="auto" w:fill="auto"/>
            <w:noWrap/>
            <w:vAlign w:val="bottom"/>
            <w:hideMark/>
          </w:tcPr>
          <w:p w14:paraId="1C191129"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Anabela Reyes </w:t>
            </w:r>
            <w:proofErr w:type="spellStart"/>
            <w:r w:rsidRPr="008F5869">
              <w:rPr>
                <w:rFonts w:ascii="Clarendon Light" w:eastAsia="Times New Roman" w:hAnsi="Clarendon Light"/>
                <w:color w:val="000000"/>
                <w:sz w:val="20"/>
                <w:szCs w:val="20"/>
                <w:lang w:eastAsia="es-SV"/>
              </w:rPr>
              <w:t>Gutierrez</w:t>
            </w:r>
            <w:proofErr w:type="spellEnd"/>
          </w:p>
        </w:tc>
        <w:tc>
          <w:tcPr>
            <w:tcW w:w="1380" w:type="dxa"/>
            <w:tcBorders>
              <w:top w:val="nil"/>
              <w:left w:val="nil"/>
              <w:bottom w:val="single" w:sz="4" w:space="0" w:color="auto"/>
              <w:right w:val="single" w:sz="4" w:space="0" w:color="auto"/>
            </w:tcBorders>
            <w:shd w:val="clear" w:color="auto" w:fill="auto"/>
            <w:noWrap/>
            <w:vAlign w:val="bottom"/>
            <w:hideMark/>
          </w:tcPr>
          <w:p w14:paraId="7DC9A0FD" w14:textId="77777777" w:rsidR="00A417DE" w:rsidRPr="00C3566D" w:rsidRDefault="00A417DE" w:rsidP="00A417DE">
            <w:pPr>
              <w:rPr>
                <w:rFonts w:ascii="Cambria" w:hAnsi="Cambria"/>
                <w:sz w:val="22"/>
              </w:rPr>
            </w:pPr>
            <w:r>
              <w:rPr>
                <w:rFonts w:ascii="Cambria" w:hAnsi="Cambria"/>
                <w:sz w:val="22"/>
              </w:rPr>
              <w:t>XXXXXXXXXX</w:t>
            </w:r>
          </w:p>
          <w:p w14:paraId="08B423A5" w14:textId="0B8EBBDC"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01C82AF1"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Güijat</w:t>
            </w:r>
            <w:proofErr w:type="spellEnd"/>
            <w:r w:rsidRPr="008F5869">
              <w:rPr>
                <w:rFonts w:ascii="Clarendon Light" w:eastAsia="Times New Roman" w:hAnsi="Clarendon Light"/>
                <w:color w:val="000000"/>
                <w:sz w:val="20"/>
                <w:szCs w:val="20"/>
                <w:lang w:eastAsia="es-SV"/>
              </w:rPr>
              <w:t>, Cas. El Llano San Marcos</w:t>
            </w:r>
          </w:p>
        </w:tc>
      </w:tr>
      <w:tr w:rsidR="008F5869" w:rsidRPr="008F5869" w14:paraId="716A5295"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B9F2060"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20</w:t>
            </w:r>
          </w:p>
        </w:tc>
        <w:tc>
          <w:tcPr>
            <w:tcW w:w="2680" w:type="dxa"/>
            <w:tcBorders>
              <w:top w:val="nil"/>
              <w:left w:val="nil"/>
              <w:bottom w:val="single" w:sz="4" w:space="0" w:color="auto"/>
              <w:right w:val="single" w:sz="4" w:space="0" w:color="auto"/>
            </w:tcBorders>
            <w:shd w:val="clear" w:color="auto" w:fill="auto"/>
            <w:noWrap/>
            <w:vAlign w:val="bottom"/>
            <w:hideMark/>
          </w:tcPr>
          <w:p w14:paraId="62A9E268"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Rosa Alba Elizabeth Solorzano Lemus</w:t>
            </w:r>
          </w:p>
        </w:tc>
        <w:tc>
          <w:tcPr>
            <w:tcW w:w="1380" w:type="dxa"/>
            <w:tcBorders>
              <w:top w:val="nil"/>
              <w:left w:val="nil"/>
              <w:bottom w:val="single" w:sz="4" w:space="0" w:color="auto"/>
              <w:right w:val="single" w:sz="4" w:space="0" w:color="auto"/>
            </w:tcBorders>
            <w:shd w:val="clear" w:color="auto" w:fill="auto"/>
            <w:noWrap/>
            <w:vAlign w:val="bottom"/>
            <w:hideMark/>
          </w:tcPr>
          <w:p w14:paraId="47D50E80" w14:textId="77777777" w:rsidR="00A417DE" w:rsidRPr="00C3566D" w:rsidRDefault="00A417DE" w:rsidP="00A417DE">
            <w:pPr>
              <w:rPr>
                <w:rFonts w:ascii="Cambria" w:hAnsi="Cambria"/>
                <w:sz w:val="22"/>
              </w:rPr>
            </w:pPr>
            <w:r>
              <w:rPr>
                <w:rFonts w:ascii="Cambria" w:hAnsi="Cambria"/>
                <w:sz w:val="22"/>
              </w:rPr>
              <w:t>XXXXXXXXXX</w:t>
            </w:r>
          </w:p>
          <w:p w14:paraId="2A5FA053" w14:textId="5B041CE3"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31966340"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Belen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Guijat</w:t>
            </w:r>
            <w:proofErr w:type="spellEnd"/>
            <w:r w:rsidRPr="008F5869">
              <w:rPr>
                <w:rFonts w:ascii="Clarendon Light" w:eastAsia="Times New Roman" w:hAnsi="Clarendon Light"/>
                <w:color w:val="000000"/>
                <w:sz w:val="20"/>
                <w:szCs w:val="20"/>
                <w:lang w:eastAsia="es-SV"/>
              </w:rPr>
              <w:t>, Cas. San Marcos</w:t>
            </w:r>
          </w:p>
        </w:tc>
      </w:tr>
      <w:tr w:rsidR="008F5869" w:rsidRPr="008F5869" w14:paraId="709E4417"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16EF1126"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21</w:t>
            </w:r>
          </w:p>
        </w:tc>
        <w:tc>
          <w:tcPr>
            <w:tcW w:w="2680" w:type="dxa"/>
            <w:tcBorders>
              <w:top w:val="nil"/>
              <w:left w:val="nil"/>
              <w:bottom w:val="single" w:sz="4" w:space="0" w:color="auto"/>
              <w:right w:val="single" w:sz="4" w:space="0" w:color="auto"/>
            </w:tcBorders>
            <w:shd w:val="clear" w:color="auto" w:fill="auto"/>
            <w:noWrap/>
            <w:vAlign w:val="bottom"/>
            <w:hideMark/>
          </w:tcPr>
          <w:p w14:paraId="6C718B62"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 xml:space="preserve">Mario Luis Orellana </w:t>
            </w:r>
            <w:proofErr w:type="spellStart"/>
            <w:r w:rsidRPr="008F5869">
              <w:rPr>
                <w:rFonts w:ascii="Clarendon Light" w:eastAsia="Times New Roman" w:hAnsi="Clarendon Light"/>
                <w:color w:val="000000"/>
                <w:sz w:val="20"/>
                <w:szCs w:val="20"/>
                <w:lang w:eastAsia="es-SV"/>
              </w:rPr>
              <w:t>Vasquez</w:t>
            </w:r>
            <w:proofErr w:type="spellEnd"/>
            <w:r w:rsidRPr="008F5869">
              <w:rPr>
                <w:rFonts w:ascii="Clarendon Light" w:eastAsia="Times New Roman" w:hAnsi="Clarendon Light"/>
                <w:color w:val="000000"/>
                <w:sz w:val="20"/>
                <w:szCs w:val="20"/>
                <w:lang w:eastAsia="es-SV"/>
              </w:rPr>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14:paraId="312B6E71" w14:textId="77777777" w:rsidR="00A417DE" w:rsidRPr="00C3566D" w:rsidRDefault="00A417DE" w:rsidP="00A417DE">
            <w:pPr>
              <w:rPr>
                <w:rFonts w:ascii="Cambria" w:hAnsi="Cambria"/>
                <w:sz w:val="22"/>
              </w:rPr>
            </w:pPr>
            <w:r>
              <w:rPr>
                <w:rFonts w:ascii="Cambria" w:hAnsi="Cambria"/>
                <w:sz w:val="22"/>
              </w:rPr>
              <w:t>XXXXXXXXXX</w:t>
            </w:r>
          </w:p>
          <w:p w14:paraId="5AFD31BA" w14:textId="3DF9BF44"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3E69819D"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Cuyuiscat</w:t>
            </w:r>
            <w:proofErr w:type="spellEnd"/>
            <w:r w:rsidRPr="008F5869">
              <w:rPr>
                <w:rFonts w:ascii="Clarendon Light" w:eastAsia="Times New Roman" w:hAnsi="Clarendon Light"/>
                <w:color w:val="000000"/>
                <w:sz w:val="20"/>
                <w:szCs w:val="20"/>
                <w:lang w:eastAsia="es-SV"/>
              </w:rPr>
              <w:t xml:space="preserve">, Cas. </w:t>
            </w:r>
            <w:proofErr w:type="spellStart"/>
            <w:r w:rsidRPr="008F5869">
              <w:rPr>
                <w:rFonts w:ascii="Clarendon Light" w:eastAsia="Times New Roman" w:hAnsi="Clarendon Light"/>
                <w:color w:val="000000"/>
                <w:sz w:val="20"/>
                <w:szCs w:val="20"/>
                <w:lang w:eastAsia="es-SV"/>
              </w:rPr>
              <w:t>Cuyuiscat</w:t>
            </w:r>
            <w:proofErr w:type="spellEnd"/>
          </w:p>
        </w:tc>
      </w:tr>
      <w:tr w:rsidR="008F5869" w:rsidRPr="008F5869" w14:paraId="4372371D"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2A72151"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22</w:t>
            </w:r>
          </w:p>
        </w:tc>
        <w:tc>
          <w:tcPr>
            <w:tcW w:w="2680" w:type="dxa"/>
            <w:tcBorders>
              <w:top w:val="nil"/>
              <w:left w:val="nil"/>
              <w:bottom w:val="single" w:sz="4" w:space="0" w:color="auto"/>
              <w:right w:val="single" w:sz="4" w:space="0" w:color="auto"/>
            </w:tcBorders>
            <w:shd w:val="clear" w:color="auto" w:fill="auto"/>
            <w:noWrap/>
            <w:vAlign w:val="bottom"/>
            <w:hideMark/>
          </w:tcPr>
          <w:p w14:paraId="60B5D6BF"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Pablo Antonio Tejada Perlera</w:t>
            </w:r>
          </w:p>
        </w:tc>
        <w:tc>
          <w:tcPr>
            <w:tcW w:w="1380" w:type="dxa"/>
            <w:tcBorders>
              <w:top w:val="nil"/>
              <w:left w:val="nil"/>
              <w:bottom w:val="single" w:sz="4" w:space="0" w:color="auto"/>
              <w:right w:val="single" w:sz="4" w:space="0" w:color="auto"/>
            </w:tcBorders>
            <w:shd w:val="clear" w:color="auto" w:fill="auto"/>
            <w:noWrap/>
            <w:vAlign w:val="bottom"/>
            <w:hideMark/>
          </w:tcPr>
          <w:p w14:paraId="1245C467" w14:textId="77777777" w:rsidR="00A417DE" w:rsidRPr="00C3566D" w:rsidRDefault="00A417DE" w:rsidP="00A417DE">
            <w:pPr>
              <w:rPr>
                <w:rFonts w:ascii="Cambria" w:hAnsi="Cambria"/>
                <w:sz w:val="22"/>
              </w:rPr>
            </w:pPr>
            <w:r>
              <w:rPr>
                <w:rFonts w:ascii="Cambria" w:hAnsi="Cambria"/>
                <w:sz w:val="22"/>
              </w:rPr>
              <w:t>XXXXXXXXXX</w:t>
            </w:r>
          </w:p>
          <w:p w14:paraId="3AFC51AE" w14:textId="34FABD87"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7CD64717"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Cuyuiscat</w:t>
            </w:r>
            <w:proofErr w:type="spellEnd"/>
            <w:r w:rsidRPr="008F5869">
              <w:rPr>
                <w:rFonts w:ascii="Clarendon Light" w:eastAsia="Times New Roman" w:hAnsi="Clarendon Light"/>
                <w:color w:val="000000"/>
                <w:sz w:val="20"/>
                <w:szCs w:val="20"/>
                <w:lang w:eastAsia="es-SV"/>
              </w:rPr>
              <w:t xml:space="preserve">, Cas. </w:t>
            </w:r>
            <w:proofErr w:type="spellStart"/>
            <w:r w:rsidRPr="008F5869">
              <w:rPr>
                <w:rFonts w:ascii="Clarendon Light" w:eastAsia="Times New Roman" w:hAnsi="Clarendon Light"/>
                <w:color w:val="000000"/>
                <w:sz w:val="20"/>
                <w:szCs w:val="20"/>
                <w:lang w:eastAsia="es-SV"/>
              </w:rPr>
              <w:t>Cuyuiscat</w:t>
            </w:r>
            <w:proofErr w:type="spellEnd"/>
          </w:p>
        </w:tc>
      </w:tr>
      <w:tr w:rsidR="008F5869" w:rsidRPr="008F5869" w14:paraId="0DCC53CF"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FB933D2"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23</w:t>
            </w:r>
          </w:p>
        </w:tc>
        <w:tc>
          <w:tcPr>
            <w:tcW w:w="2680" w:type="dxa"/>
            <w:tcBorders>
              <w:top w:val="nil"/>
              <w:left w:val="nil"/>
              <w:bottom w:val="single" w:sz="4" w:space="0" w:color="auto"/>
              <w:right w:val="single" w:sz="4" w:space="0" w:color="auto"/>
            </w:tcBorders>
            <w:shd w:val="clear" w:color="auto" w:fill="auto"/>
            <w:noWrap/>
            <w:vAlign w:val="bottom"/>
            <w:hideMark/>
          </w:tcPr>
          <w:p w14:paraId="4F05C26D"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Francisco Medardo Tejada Perlera</w:t>
            </w:r>
          </w:p>
        </w:tc>
        <w:tc>
          <w:tcPr>
            <w:tcW w:w="1380" w:type="dxa"/>
            <w:tcBorders>
              <w:top w:val="nil"/>
              <w:left w:val="nil"/>
              <w:bottom w:val="single" w:sz="4" w:space="0" w:color="auto"/>
              <w:right w:val="single" w:sz="4" w:space="0" w:color="auto"/>
            </w:tcBorders>
            <w:shd w:val="clear" w:color="auto" w:fill="auto"/>
            <w:noWrap/>
            <w:vAlign w:val="bottom"/>
            <w:hideMark/>
          </w:tcPr>
          <w:p w14:paraId="430E66E3" w14:textId="77777777" w:rsidR="006678B6" w:rsidRPr="00C3566D" w:rsidRDefault="006678B6" w:rsidP="006678B6">
            <w:pPr>
              <w:rPr>
                <w:rFonts w:ascii="Cambria" w:hAnsi="Cambria"/>
                <w:sz w:val="22"/>
              </w:rPr>
            </w:pPr>
            <w:r>
              <w:rPr>
                <w:rFonts w:ascii="Cambria" w:hAnsi="Cambria"/>
                <w:sz w:val="22"/>
              </w:rPr>
              <w:t>XXXXXXXXXX</w:t>
            </w:r>
          </w:p>
          <w:p w14:paraId="2B009FD9" w14:textId="4A1EBAE2"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52010FEA"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lastRenderedPageBreak/>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Cuyuiscat</w:t>
            </w:r>
            <w:proofErr w:type="spellEnd"/>
            <w:r w:rsidRPr="008F5869">
              <w:rPr>
                <w:rFonts w:ascii="Clarendon Light" w:eastAsia="Times New Roman" w:hAnsi="Clarendon Light"/>
                <w:color w:val="000000"/>
                <w:sz w:val="20"/>
                <w:szCs w:val="20"/>
                <w:lang w:eastAsia="es-SV"/>
              </w:rPr>
              <w:t xml:space="preserve">, Cas. </w:t>
            </w:r>
            <w:proofErr w:type="spellStart"/>
            <w:r w:rsidRPr="008F5869">
              <w:rPr>
                <w:rFonts w:ascii="Clarendon Light" w:eastAsia="Times New Roman" w:hAnsi="Clarendon Light"/>
                <w:color w:val="000000"/>
                <w:sz w:val="20"/>
                <w:szCs w:val="20"/>
                <w:lang w:eastAsia="es-SV"/>
              </w:rPr>
              <w:t>Cuyuiscat</w:t>
            </w:r>
            <w:proofErr w:type="spellEnd"/>
          </w:p>
        </w:tc>
      </w:tr>
      <w:tr w:rsidR="008F5869" w:rsidRPr="008F5869" w14:paraId="23B79754"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72B7F0D5"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24</w:t>
            </w:r>
          </w:p>
        </w:tc>
        <w:tc>
          <w:tcPr>
            <w:tcW w:w="2680" w:type="dxa"/>
            <w:tcBorders>
              <w:top w:val="nil"/>
              <w:left w:val="nil"/>
              <w:bottom w:val="single" w:sz="4" w:space="0" w:color="auto"/>
              <w:right w:val="single" w:sz="4" w:space="0" w:color="auto"/>
            </w:tcBorders>
            <w:shd w:val="clear" w:color="auto" w:fill="auto"/>
            <w:noWrap/>
            <w:vAlign w:val="bottom"/>
            <w:hideMark/>
          </w:tcPr>
          <w:p w14:paraId="159F03E8"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Julio Cesar Aguilar Maldonado</w:t>
            </w:r>
          </w:p>
        </w:tc>
        <w:tc>
          <w:tcPr>
            <w:tcW w:w="1380" w:type="dxa"/>
            <w:tcBorders>
              <w:top w:val="nil"/>
              <w:left w:val="nil"/>
              <w:bottom w:val="single" w:sz="4" w:space="0" w:color="auto"/>
              <w:right w:val="single" w:sz="4" w:space="0" w:color="auto"/>
            </w:tcBorders>
            <w:shd w:val="clear" w:color="auto" w:fill="auto"/>
            <w:noWrap/>
            <w:vAlign w:val="bottom"/>
            <w:hideMark/>
          </w:tcPr>
          <w:p w14:paraId="28F6D512" w14:textId="77777777" w:rsidR="006678B6" w:rsidRPr="00C3566D" w:rsidRDefault="006678B6" w:rsidP="006678B6">
            <w:pPr>
              <w:rPr>
                <w:rFonts w:ascii="Cambria" w:hAnsi="Cambria"/>
                <w:sz w:val="22"/>
              </w:rPr>
            </w:pPr>
            <w:r>
              <w:rPr>
                <w:rFonts w:ascii="Cambria" w:hAnsi="Cambria"/>
                <w:sz w:val="22"/>
              </w:rPr>
              <w:t>XXXXXXXXXX</w:t>
            </w:r>
          </w:p>
          <w:p w14:paraId="10659DBF" w14:textId="6D211385" w:rsidR="008F5869" w:rsidRPr="008F5869" w:rsidRDefault="008F5869" w:rsidP="008F5869">
            <w:pPr>
              <w:spacing w:after="0" w:line="240" w:lineRule="auto"/>
              <w:rPr>
                <w:rFonts w:ascii="Clarendon Light" w:eastAsia="Times New Roman" w:hAnsi="Clarendon Light"/>
                <w:color w:val="000000"/>
                <w:sz w:val="20"/>
                <w:szCs w:val="20"/>
                <w:lang w:eastAsia="es-SV"/>
              </w:rPr>
            </w:pPr>
          </w:p>
        </w:tc>
        <w:tc>
          <w:tcPr>
            <w:tcW w:w="4840" w:type="dxa"/>
            <w:tcBorders>
              <w:top w:val="nil"/>
              <w:left w:val="nil"/>
              <w:bottom w:val="single" w:sz="4" w:space="0" w:color="auto"/>
              <w:right w:val="single" w:sz="4" w:space="0" w:color="auto"/>
            </w:tcBorders>
            <w:shd w:val="clear" w:color="auto" w:fill="auto"/>
            <w:noWrap/>
            <w:vAlign w:val="bottom"/>
            <w:hideMark/>
          </w:tcPr>
          <w:p w14:paraId="25616049"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Cuyuiscat</w:t>
            </w:r>
            <w:proofErr w:type="spellEnd"/>
            <w:r w:rsidRPr="008F5869">
              <w:rPr>
                <w:rFonts w:ascii="Clarendon Light" w:eastAsia="Times New Roman" w:hAnsi="Clarendon Light"/>
                <w:color w:val="000000"/>
                <w:sz w:val="20"/>
                <w:szCs w:val="20"/>
                <w:lang w:eastAsia="es-SV"/>
              </w:rPr>
              <w:t xml:space="preserve">, Cas. </w:t>
            </w:r>
            <w:proofErr w:type="spellStart"/>
            <w:r w:rsidRPr="008F5869">
              <w:rPr>
                <w:rFonts w:ascii="Clarendon Light" w:eastAsia="Times New Roman" w:hAnsi="Clarendon Light"/>
                <w:color w:val="000000"/>
                <w:sz w:val="20"/>
                <w:szCs w:val="20"/>
                <w:lang w:eastAsia="es-SV"/>
              </w:rPr>
              <w:t>Cuyuiscat</w:t>
            </w:r>
            <w:proofErr w:type="spellEnd"/>
          </w:p>
        </w:tc>
      </w:tr>
      <w:tr w:rsidR="008F5869" w:rsidRPr="008F5869" w14:paraId="209799C2" w14:textId="77777777" w:rsidTr="008F5869">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55353DF1" w14:textId="77777777" w:rsidR="008F5869" w:rsidRPr="008F5869" w:rsidRDefault="008F5869" w:rsidP="008F5869">
            <w:pPr>
              <w:spacing w:after="0" w:line="240" w:lineRule="auto"/>
              <w:jc w:val="center"/>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25</w:t>
            </w:r>
          </w:p>
        </w:tc>
        <w:tc>
          <w:tcPr>
            <w:tcW w:w="2680" w:type="dxa"/>
            <w:tcBorders>
              <w:top w:val="nil"/>
              <w:left w:val="nil"/>
              <w:bottom w:val="single" w:sz="4" w:space="0" w:color="auto"/>
              <w:right w:val="single" w:sz="4" w:space="0" w:color="auto"/>
            </w:tcBorders>
            <w:shd w:val="clear" w:color="auto" w:fill="auto"/>
            <w:noWrap/>
            <w:vAlign w:val="bottom"/>
            <w:hideMark/>
          </w:tcPr>
          <w:p w14:paraId="76962AE0"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r w:rsidRPr="008F5869">
              <w:rPr>
                <w:rFonts w:ascii="Clarendon Light" w:eastAsia="Times New Roman" w:hAnsi="Clarendon Light"/>
                <w:color w:val="000000"/>
                <w:sz w:val="20"/>
                <w:szCs w:val="20"/>
                <w:lang w:eastAsia="es-SV"/>
              </w:rPr>
              <w:t>Juan Eduardo Tejada Perlera</w:t>
            </w:r>
          </w:p>
        </w:tc>
        <w:tc>
          <w:tcPr>
            <w:tcW w:w="1380" w:type="dxa"/>
            <w:tcBorders>
              <w:top w:val="nil"/>
              <w:left w:val="nil"/>
              <w:bottom w:val="single" w:sz="4" w:space="0" w:color="auto"/>
              <w:right w:val="single" w:sz="4" w:space="0" w:color="auto"/>
            </w:tcBorders>
            <w:shd w:val="clear" w:color="auto" w:fill="auto"/>
            <w:noWrap/>
            <w:vAlign w:val="bottom"/>
            <w:hideMark/>
          </w:tcPr>
          <w:p w14:paraId="61314C83" w14:textId="77777777" w:rsidR="006678B6" w:rsidRPr="00C3566D" w:rsidRDefault="006678B6" w:rsidP="006678B6">
            <w:pPr>
              <w:rPr>
                <w:rFonts w:ascii="Cambria" w:hAnsi="Cambria"/>
                <w:sz w:val="22"/>
              </w:rPr>
            </w:pPr>
            <w:r>
              <w:rPr>
                <w:rFonts w:ascii="Cambria" w:hAnsi="Cambria"/>
                <w:sz w:val="22"/>
              </w:rPr>
              <w:t>XXXXXXXXXX</w:t>
            </w:r>
          </w:p>
          <w:p w14:paraId="79F7DBE4" w14:textId="3757CEB0" w:rsidR="008F5869" w:rsidRPr="008F5869" w:rsidRDefault="0071785C" w:rsidP="008F5869">
            <w:pPr>
              <w:spacing w:after="0" w:line="240" w:lineRule="auto"/>
              <w:rPr>
                <w:rFonts w:ascii="Clarendon Light" w:eastAsia="Times New Roman" w:hAnsi="Clarendon Light"/>
                <w:color w:val="000000"/>
                <w:sz w:val="20"/>
                <w:szCs w:val="20"/>
                <w:lang w:eastAsia="es-SV"/>
              </w:rPr>
            </w:pPr>
            <w:r>
              <w:rPr>
                <w:rFonts w:ascii="Clarendon Light" w:eastAsia="Times New Roman" w:hAnsi="Clarendon Light"/>
                <w:color w:val="000000"/>
                <w:sz w:val="20"/>
                <w:szCs w:val="20"/>
                <w:lang w:eastAsia="es-SV"/>
              </w:rPr>
              <w:t xml:space="preserve"> </w:t>
            </w:r>
          </w:p>
        </w:tc>
        <w:tc>
          <w:tcPr>
            <w:tcW w:w="4840" w:type="dxa"/>
            <w:tcBorders>
              <w:top w:val="nil"/>
              <w:left w:val="nil"/>
              <w:bottom w:val="single" w:sz="4" w:space="0" w:color="auto"/>
              <w:right w:val="single" w:sz="4" w:space="0" w:color="auto"/>
            </w:tcBorders>
            <w:shd w:val="clear" w:color="auto" w:fill="auto"/>
            <w:noWrap/>
            <w:vAlign w:val="bottom"/>
            <w:hideMark/>
          </w:tcPr>
          <w:p w14:paraId="34BBB83C" w14:textId="77777777" w:rsidR="008F5869" w:rsidRPr="008F5869" w:rsidRDefault="008F5869" w:rsidP="008F5869">
            <w:pPr>
              <w:spacing w:after="0" w:line="240" w:lineRule="auto"/>
              <w:rPr>
                <w:rFonts w:ascii="Clarendon Light" w:eastAsia="Times New Roman" w:hAnsi="Clarendon Light"/>
                <w:color w:val="000000"/>
                <w:sz w:val="20"/>
                <w:szCs w:val="20"/>
                <w:lang w:eastAsia="es-SV"/>
              </w:rPr>
            </w:pPr>
            <w:proofErr w:type="spellStart"/>
            <w:r w:rsidRPr="008F5869">
              <w:rPr>
                <w:rFonts w:ascii="Clarendon Light" w:eastAsia="Times New Roman" w:hAnsi="Clarendon Light"/>
                <w:color w:val="000000"/>
                <w:sz w:val="20"/>
                <w:szCs w:val="20"/>
                <w:lang w:eastAsia="es-SV"/>
              </w:rPr>
              <w:t>Ctón</w:t>
            </w:r>
            <w:proofErr w:type="spellEnd"/>
            <w:r w:rsidRPr="008F5869">
              <w:rPr>
                <w:rFonts w:ascii="Clarendon Light" w:eastAsia="Times New Roman" w:hAnsi="Clarendon Light"/>
                <w:color w:val="000000"/>
                <w:sz w:val="20"/>
                <w:szCs w:val="20"/>
                <w:lang w:eastAsia="es-SV"/>
              </w:rPr>
              <w:t xml:space="preserve">. </w:t>
            </w:r>
            <w:proofErr w:type="spellStart"/>
            <w:r w:rsidRPr="008F5869">
              <w:rPr>
                <w:rFonts w:ascii="Clarendon Light" w:eastAsia="Times New Roman" w:hAnsi="Clarendon Light"/>
                <w:color w:val="000000"/>
                <w:sz w:val="20"/>
                <w:szCs w:val="20"/>
                <w:lang w:eastAsia="es-SV"/>
              </w:rPr>
              <w:t>Cuyuiscat</w:t>
            </w:r>
            <w:proofErr w:type="spellEnd"/>
            <w:r w:rsidRPr="008F5869">
              <w:rPr>
                <w:rFonts w:ascii="Clarendon Light" w:eastAsia="Times New Roman" w:hAnsi="Clarendon Light"/>
                <w:color w:val="000000"/>
                <w:sz w:val="20"/>
                <w:szCs w:val="20"/>
                <w:lang w:eastAsia="es-SV"/>
              </w:rPr>
              <w:t xml:space="preserve">, Cas. </w:t>
            </w:r>
            <w:proofErr w:type="spellStart"/>
            <w:r w:rsidRPr="008F5869">
              <w:rPr>
                <w:rFonts w:ascii="Clarendon Light" w:eastAsia="Times New Roman" w:hAnsi="Clarendon Light"/>
                <w:color w:val="000000"/>
                <w:sz w:val="20"/>
                <w:szCs w:val="20"/>
                <w:lang w:eastAsia="es-SV"/>
              </w:rPr>
              <w:t>Cuyuiscat</w:t>
            </w:r>
            <w:proofErr w:type="spellEnd"/>
          </w:p>
        </w:tc>
      </w:tr>
      <w:bookmarkEnd w:id="63"/>
    </w:tbl>
    <w:p w14:paraId="0123E7FF" w14:textId="77777777" w:rsidR="00751A71" w:rsidRPr="00751A71" w:rsidRDefault="00751A71" w:rsidP="00751A71">
      <w:pPr>
        <w:autoSpaceDE w:val="0"/>
        <w:autoSpaceDN w:val="0"/>
        <w:adjustRightInd w:val="0"/>
        <w:spacing w:after="0" w:line="240" w:lineRule="auto"/>
        <w:jc w:val="both"/>
        <w:rPr>
          <w:rFonts w:eastAsia="Calibri"/>
          <w:bCs/>
          <w:color w:val="000000"/>
        </w:rPr>
      </w:pPr>
    </w:p>
    <w:p w14:paraId="65B4A2F6" w14:textId="17DE9005" w:rsidR="0037327F" w:rsidRDefault="0037327F" w:rsidP="004A7FCF">
      <w:pPr>
        <w:spacing w:line="240" w:lineRule="auto"/>
        <w:jc w:val="both"/>
        <w:rPr>
          <w:rFonts w:eastAsia="Calibri"/>
          <w:b/>
          <w:color w:val="000000"/>
          <w:u w:val="single"/>
        </w:rPr>
      </w:pPr>
    </w:p>
    <w:p w14:paraId="59AE83D5" w14:textId="09E398F2" w:rsidR="00B21CAF" w:rsidRPr="00B21CAF" w:rsidRDefault="00B21CAF" w:rsidP="00B21CAF">
      <w:pPr>
        <w:tabs>
          <w:tab w:val="left" w:pos="2650"/>
        </w:tabs>
        <w:rPr>
          <w:rFonts w:eastAsia="Calibri"/>
        </w:rPr>
      </w:pPr>
      <w:r>
        <w:rPr>
          <w:rFonts w:eastAsia="Calibri"/>
        </w:rPr>
        <w:t xml:space="preserve">COMUNIQUESE. </w:t>
      </w:r>
    </w:p>
    <w:p w14:paraId="19FF147A" w14:textId="65B8493F" w:rsidR="001A75D7" w:rsidRPr="00632E0F" w:rsidRDefault="001A75D7" w:rsidP="001A75D7">
      <w:pPr>
        <w:contextualSpacing/>
        <w:jc w:val="both"/>
        <w:rPr>
          <w:b/>
          <w:szCs w:val="24"/>
          <w:u w:val="single"/>
        </w:rPr>
      </w:pPr>
      <w:r>
        <w:rPr>
          <w:b/>
          <w:szCs w:val="24"/>
          <w:u w:val="single"/>
        </w:rPr>
        <w:t xml:space="preserve">ACUERDO NÚMERO DIECINUEVE: </w:t>
      </w:r>
    </w:p>
    <w:p w14:paraId="69C14005" w14:textId="77777777" w:rsidR="001A75D7" w:rsidRPr="00632E0F" w:rsidRDefault="001A75D7" w:rsidP="001A75D7">
      <w:pPr>
        <w:spacing w:after="0" w:line="240" w:lineRule="auto"/>
        <w:jc w:val="both"/>
        <w:rPr>
          <w:rFonts w:eastAsia="Times New Roman"/>
          <w:szCs w:val="24"/>
        </w:rPr>
      </w:pPr>
      <w:r w:rsidRPr="00632E0F">
        <w:rPr>
          <w:rFonts w:eastAsia="Times New Roman"/>
          <w:szCs w:val="24"/>
        </w:rPr>
        <w:t xml:space="preserve">El Concejo Municipal de Metapán, en uso de las facultades que el código municipal les confiere </w:t>
      </w:r>
      <w:r w:rsidRPr="00632E0F">
        <w:rPr>
          <w:rFonts w:eastAsia="Times New Roman"/>
          <w:b/>
          <w:szCs w:val="24"/>
        </w:rPr>
        <w:t>ACUERDA:</w:t>
      </w:r>
      <w:r w:rsidRPr="00632E0F">
        <w:rPr>
          <w:rFonts w:eastAsia="Times New Roman"/>
          <w:szCs w:val="24"/>
        </w:rPr>
        <w:t xml:space="preserve"> </w:t>
      </w:r>
    </w:p>
    <w:p w14:paraId="35C1E665" w14:textId="77777777" w:rsidR="001A75D7" w:rsidRPr="00632E0F" w:rsidRDefault="001A75D7" w:rsidP="001A75D7">
      <w:pPr>
        <w:spacing w:after="0" w:line="240" w:lineRule="auto"/>
        <w:jc w:val="both"/>
        <w:rPr>
          <w:rFonts w:eastAsia="Times New Roman"/>
          <w:szCs w:val="24"/>
        </w:rPr>
      </w:pPr>
    </w:p>
    <w:p w14:paraId="6AB07DB7" w14:textId="77777777" w:rsidR="001A75D7" w:rsidRPr="00632E0F" w:rsidRDefault="001A75D7" w:rsidP="001545E5">
      <w:pPr>
        <w:pStyle w:val="Prrafodelista"/>
        <w:numPr>
          <w:ilvl w:val="0"/>
          <w:numId w:val="354"/>
        </w:numPr>
        <w:shd w:val="clear" w:color="auto" w:fill="FFFFFF"/>
        <w:spacing w:after="0" w:line="240" w:lineRule="auto"/>
        <w:jc w:val="both"/>
      </w:pPr>
      <w:r w:rsidRPr="00632E0F">
        <w:rPr>
          <w:rFonts w:eastAsia="Calibri"/>
        </w:rPr>
        <w:t xml:space="preserve">EROGAR la cantidad de </w:t>
      </w:r>
      <w:r>
        <w:rPr>
          <w:rFonts w:eastAsia="Calibri"/>
          <w:b/>
        </w:rPr>
        <w:t>TRESCIENTOS SESENTA Y OCHO</w:t>
      </w:r>
      <w:r w:rsidRPr="00632E0F">
        <w:rPr>
          <w:rFonts w:eastAsia="Calibri"/>
          <w:b/>
        </w:rPr>
        <w:t xml:space="preserve"> 00/100 DÓLARES DE LOS EST</w:t>
      </w:r>
      <w:r>
        <w:rPr>
          <w:rFonts w:eastAsia="Calibri"/>
          <w:b/>
        </w:rPr>
        <w:t>ADOS UNIDOS DE AMÉRICA ($368.00</w:t>
      </w:r>
      <w:r w:rsidRPr="00632E0F">
        <w:rPr>
          <w:rFonts w:eastAsia="Calibri"/>
          <w:b/>
        </w:rPr>
        <w:t xml:space="preserve">) </w:t>
      </w:r>
      <w:r w:rsidRPr="00632E0F">
        <w:rPr>
          <w:rFonts w:eastAsia="Calibri"/>
        </w:rPr>
        <w:t>V/ Pago de planilla de personal para</w:t>
      </w:r>
      <w:r>
        <w:rPr>
          <w:rFonts w:eastAsia="Calibri"/>
        </w:rPr>
        <w:t xml:space="preserve"> realizar trabajos en planta de concreto</w:t>
      </w:r>
      <w:r w:rsidRPr="00632E0F">
        <w:rPr>
          <w:rFonts w:eastAsia="Calibri"/>
        </w:rPr>
        <w:t>, Correspondiente al período del 0</w:t>
      </w:r>
      <w:r>
        <w:rPr>
          <w:rFonts w:eastAsia="Calibri"/>
        </w:rPr>
        <w:t>8</w:t>
      </w:r>
      <w:r w:rsidRPr="00632E0F">
        <w:rPr>
          <w:rFonts w:eastAsia="Calibri"/>
        </w:rPr>
        <w:t xml:space="preserve"> al </w:t>
      </w:r>
      <w:r>
        <w:rPr>
          <w:rFonts w:eastAsia="Calibri"/>
        </w:rPr>
        <w:t xml:space="preserve">30 de </w:t>
      </w:r>
      <w:proofErr w:type="gramStart"/>
      <w:r>
        <w:rPr>
          <w:rFonts w:eastAsia="Calibri"/>
        </w:rPr>
        <w:t>Septiembre</w:t>
      </w:r>
      <w:proofErr w:type="gramEnd"/>
      <w:r w:rsidRPr="00632E0F">
        <w:rPr>
          <w:rFonts w:eastAsia="Calibri"/>
        </w:rPr>
        <w:t xml:space="preserve"> del 2021. Aplicando dicho gasto al código </w:t>
      </w:r>
      <w:r w:rsidRPr="00632E0F">
        <w:rPr>
          <w:rFonts w:eastAsia="Calibri"/>
          <w:b/>
        </w:rPr>
        <w:t xml:space="preserve">51202 </w:t>
      </w:r>
      <w:r w:rsidRPr="00632E0F">
        <w:rPr>
          <w:rFonts w:eastAsia="Calibri"/>
        </w:rPr>
        <w:t xml:space="preserve">de la línea </w:t>
      </w:r>
      <w:r w:rsidRPr="00632E0F">
        <w:rPr>
          <w:rFonts w:eastAsia="Calibri"/>
          <w:b/>
        </w:rPr>
        <w:t>0101</w:t>
      </w:r>
      <w:r w:rsidRPr="00632E0F">
        <w:rPr>
          <w:rFonts w:eastAsia="Calibri"/>
        </w:rPr>
        <w:t xml:space="preserve"> del Presupuesto Municipal vigente, según se detalla a continuación:</w:t>
      </w:r>
    </w:p>
    <w:p w14:paraId="0FD3CB32" w14:textId="77777777" w:rsidR="001A75D7" w:rsidRPr="00632E0F" w:rsidRDefault="001A75D7" w:rsidP="001A75D7">
      <w:pPr>
        <w:spacing w:after="0" w:line="240" w:lineRule="auto"/>
        <w:ind w:left="360"/>
        <w:contextualSpacing/>
        <w:jc w:val="both"/>
        <w:rPr>
          <w:rFonts w:eastAsia="Calibri"/>
          <w:b/>
          <w:szCs w:val="24"/>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1A75D7" w:rsidRPr="00632E0F" w14:paraId="7DB300B5" w14:textId="77777777" w:rsidTr="002E509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B26FE5A" w14:textId="77777777" w:rsidR="001A75D7" w:rsidRPr="00632E0F" w:rsidRDefault="001A75D7" w:rsidP="002E5097">
            <w:pPr>
              <w:spacing w:after="0" w:line="240" w:lineRule="auto"/>
              <w:rPr>
                <w:rFonts w:eastAsia="Times New Roman"/>
                <w:b/>
                <w:bCs/>
                <w:color w:val="000000"/>
                <w:szCs w:val="24"/>
                <w:lang w:eastAsia="es-SV"/>
              </w:rPr>
            </w:pPr>
            <w:proofErr w:type="spellStart"/>
            <w:r w:rsidRPr="00632E0F">
              <w:rPr>
                <w:rFonts w:eastAsia="Times New Roman"/>
                <w:b/>
                <w:bCs/>
                <w:color w:val="000000"/>
                <w:szCs w:val="24"/>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31F89D96" w14:textId="77777777" w:rsidR="001A75D7" w:rsidRPr="00632E0F" w:rsidRDefault="001A75D7" w:rsidP="002E5097">
            <w:pPr>
              <w:spacing w:after="0" w:line="240" w:lineRule="auto"/>
              <w:rPr>
                <w:rFonts w:eastAsia="Times New Roman"/>
                <w:b/>
                <w:bCs/>
                <w:color w:val="000000"/>
                <w:szCs w:val="24"/>
                <w:lang w:eastAsia="es-SV"/>
              </w:rPr>
            </w:pPr>
            <w:r w:rsidRPr="00632E0F">
              <w:rPr>
                <w:rFonts w:eastAsia="Times New Roman"/>
                <w:b/>
                <w:bCs/>
                <w:color w:val="000000"/>
                <w:szCs w:val="24"/>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9C243A2" w14:textId="77777777" w:rsidR="001A75D7" w:rsidRPr="00632E0F" w:rsidRDefault="001A75D7" w:rsidP="002E5097">
            <w:pPr>
              <w:spacing w:after="0" w:line="240" w:lineRule="auto"/>
              <w:rPr>
                <w:rFonts w:eastAsia="Times New Roman"/>
                <w:b/>
                <w:bCs/>
                <w:color w:val="000000"/>
                <w:szCs w:val="24"/>
                <w:lang w:eastAsia="es-SV"/>
              </w:rPr>
            </w:pPr>
            <w:r w:rsidRPr="00632E0F">
              <w:rPr>
                <w:rFonts w:eastAsia="Times New Roman"/>
                <w:b/>
                <w:bCs/>
                <w:color w:val="000000"/>
                <w:szCs w:val="24"/>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1CA963E9" w14:textId="77777777" w:rsidR="001A75D7" w:rsidRPr="00632E0F" w:rsidRDefault="001A75D7" w:rsidP="002E5097">
            <w:pPr>
              <w:spacing w:after="0" w:line="240" w:lineRule="auto"/>
              <w:rPr>
                <w:rFonts w:eastAsia="Times New Roman"/>
                <w:b/>
                <w:bCs/>
                <w:color w:val="000000"/>
                <w:szCs w:val="24"/>
                <w:lang w:eastAsia="es-SV"/>
              </w:rPr>
            </w:pPr>
            <w:r w:rsidRPr="00632E0F">
              <w:rPr>
                <w:rFonts w:eastAsia="Times New Roman"/>
                <w:b/>
                <w:bCs/>
                <w:color w:val="000000"/>
                <w:szCs w:val="24"/>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296AB51E" w14:textId="77777777" w:rsidR="001A75D7" w:rsidRPr="00632E0F" w:rsidRDefault="001A75D7" w:rsidP="002E5097">
            <w:pPr>
              <w:spacing w:after="0" w:line="240" w:lineRule="auto"/>
              <w:rPr>
                <w:rFonts w:eastAsia="Times New Roman"/>
                <w:b/>
                <w:bCs/>
                <w:color w:val="000000"/>
                <w:szCs w:val="24"/>
                <w:lang w:eastAsia="es-SV"/>
              </w:rPr>
            </w:pPr>
            <w:r w:rsidRPr="00632E0F">
              <w:rPr>
                <w:rFonts w:eastAsia="Times New Roman"/>
                <w:b/>
                <w:bCs/>
                <w:color w:val="000000"/>
                <w:szCs w:val="24"/>
                <w:lang w:eastAsia="es-SV"/>
              </w:rPr>
              <w:t>LIQUIDO</w:t>
            </w:r>
          </w:p>
        </w:tc>
      </w:tr>
      <w:tr w:rsidR="001A75D7" w:rsidRPr="00632E0F" w14:paraId="5D5B480F" w14:textId="77777777" w:rsidTr="002E509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72F2487" w14:textId="77777777" w:rsidR="001A75D7" w:rsidRPr="00632E0F" w:rsidRDefault="001A75D7" w:rsidP="002E5097">
            <w:pPr>
              <w:spacing w:after="0" w:line="240" w:lineRule="auto"/>
              <w:rPr>
                <w:rFonts w:eastAsia="Times New Roman"/>
                <w:bCs/>
                <w:color w:val="000000"/>
                <w:szCs w:val="24"/>
                <w:lang w:eastAsia="es-SV"/>
              </w:rPr>
            </w:pPr>
            <w:r w:rsidRPr="00632E0F">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469923C9" w14:textId="77777777" w:rsidR="001A75D7" w:rsidRPr="00632E0F" w:rsidRDefault="001A75D7" w:rsidP="002E5097">
            <w:pPr>
              <w:spacing w:after="0" w:line="240" w:lineRule="auto"/>
              <w:rPr>
                <w:rFonts w:eastAsia="Times New Roman"/>
                <w:color w:val="000000"/>
                <w:szCs w:val="24"/>
                <w:lang w:eastAsia="es-SV"/>
              </w:rPr>
            </w:pPr>
            <w:r>
              <w:rPr>
                <w:rFonts w:eastAsia="Times New Roman"/>
                <w:color w:val="000000"/>
                <w:szCs w:val="24"/>
                <w:lang w:eastAsia="es-SV"/>
              </w:rPr>
              <w:t xml:space="preserve">Mauricio Edilberto </w:t>
            </w:r>
            <w:proofErr w:type="spellStart"/>
            <w:r>
              <w:rPr>
                <w:rFonts w:eastAsia="Times New Roman"/>
                <w:color w:val="000000"/>
                <w:szCs w:val="24"/>
                <w:lang w:eastAsia="es-SV"/>
              </w:rPr>
              <w:t>Lopez</w:t>
            </w:r>
            <w:proofErr w:type="spellEnd"/>
            <w:r>
              <w:rPr>
                <w:rFonts w:eastAsia="Times New Roman"/>
                <w:color w:val="000000"/>
                <w:szCs w:val="24"/>
                <w:lang w:eastAsia="es-SV"/>
              </w:rPr>
              <w:t xml:space="preserve"> Cisneros</w:t>
            </w:r>
          </w:p>
        </w:tc>
        <w:tc>
          <w:tcPr>
            <w:tcW w:w="1380" w:type="dxa"/>
            <w:tcBorders>
              <w:top w:val="single" w:sz="4" w:space="0" w:color="auto"/>
              <w:left w:val="nil"/>
              <w:bottom w:val="single" w:sz="4" w:space="0" w:color="auto"/>
              <w:right w:val="single" w:sz="4" w:space="0" w:color="auto"/>
            </w:tcBorders>
            <w:noWrap/>
            <w:vAlign w:val="bottom"/>
          </w:tcPr>
          <w:p w14:paraId="7BFEC090" w14:textId="77777777" w:rsidR="001A75D7" w:rsidRPr="00632E0F" w:rsidRDefault="001A75D7" w:rsidP="002E5097">
            <w:pPr>
              <w:spacing w:after="0" w:line="240" w:lineRule="auto"/>
              <w:rPr>
                <w:rFonts w:eastAsia="Times New Roman"/>
                <w:color w:val="000000"/>
                <w:szCs w:val="24"/>
                <w:lang w:eastAsia="es-SV"/>
              </w:rPr>
            </w:pPr>
            <w:r>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772E5FC0" w14:textId="77777777" w:rsidR="001A75D7" w:rsidRPr="00632E0F" w:rsidRDefault="001A75D7" w:rsidP="002E5097">
            <w:pPr>
              <w:spacing w:after="0" w:line="240" w:lineRule="auto"/>
              <w:rPr>
                <w:rFonts w:eastAsia="Times New Roman"/>
                <w:color w:val="000000"/>
                <w:szCs w:val="24"/>
                <w:lang w:eastAsia="es-SV"/>
              </w:rPr>
            </w:pPr>
            <w:r>
              <w:rPr>
                <w:rFonts w:eastAsia="Times New Roman"/>
                <w:color w:val="000000"/>
                <w:szCs w:val="24"/>
                <w:lang w:eastAsia="es-SV"/>
              </w:rPr>
              <w:t xml:space="preserve"> $    368</w:t>
            </w:r>
            <w:r w:rsidRPr="00632E0F">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491C4A4D" w14:textId="77777777" w:rsidR="001A75D7" w:rsidRPr="00632E0F" w:rsidRDefault="001A75D7" w:rsidP="002E5097">
            <w:pPr>
              <w:spacing w:after="0" w:line="240" w:lineRule="auto"/>
              <w:rPr>
                <w:rFonts w:eastAsia="Times New Roman"/>
                <w:color w:val="000000"/>
                <w:szCs w:val="24"/>
                <w:lang w:eastAsia="es-SV"/>
              </w:rPr>
            </w:pPr>
            <w:r>
              <w:rPr>
                <w:rFonts w:eastAsia="Times New Roman"/>
                <w:color w:val="000000"/>
                <w:szCs w:val="24"/>
                <w:lang w:eastAsia="es-SV"/>
              </w:rPr>
              <w:t>$    330.28</w:t>
            </w:r>
          </w:p>
        </w:tc>
      </w:tr>
      <w:tr w:rsidR="001A75D7" w:rsidRPr="00632E0F" w14:paraId="79C83A94" w14:textId="77777777" w:rsidTr="002E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11E84A5C" w14:textId="77777777" w:rsidR="001A75D7" w:rsidRPr="00632E0F" w:rsidRDefault="001A75D7" w:rsidP="002E5097">
            <w:pPr>
              <w:tabs>
                <w:tab w:val="left" w:pos="709"/>
                <w:tab w:val="left" w:pos="7797"/>
              </w:tabs>
              <w:spacing w:after="200"/>
              <w:jc w:val="both"/>
              <w:rPr>
                <w:rFonts w:eastAsia="Calibri"/>
                <w:b/>
                <w:szCs w:val="24"/>
              </w:rPr>
            </w:pPr>
            <w:r w:rsidRPr="00632E0F">
              <w:rPr>
                <w:rFonts w:eastAsia="Calibri"/>
                <w:b/>
                <w:szCs w:val="24"/>
              </w:rPr>
              <w:t>TOTAL</w:t>
            </w:r>
          </w:p>
        </w:tc>
        <w:tc>
          <w:tcPr>
            <w:tcW w:w="1706" w:type="dxa"/>
            <w:shd w:val="clear" w:color="auto" w:fill="auto"/>
            <w:vAlign w:val="bottom"/>
          </w:tcPr>
          <w:p w14:paraId="177955E9" w14:textId="77777777" w:rsidR="001A75D7" w:rsidRPr="00632E0F" w:rsidRDefault="001A75D7" w:rsidP="002E5097">
            <w:pPr>
              <w:spacing w:after="0" w:line="240" w:lineRule="auto"/>
              <w:rPr>
                <w:rFonts w:eastAsia="Times New Roman"/>
                <w:b/>
                <w:color w:val="000000"/>
                <w:szCs w:val="24"/>
                <w:lang w:eastAsia="es-SV"/>
              </w:rPr>
            </w:pPr>
            <w:r>
              <w:rPr>
                <w:rFonts w:eastAsia="Times New Roman"/>
                <w:b/>
                <w:color w:val="000000"/>
                <w:szCs w:val="24"/>
                <w:lang w:eastAsia="es-SV"/>
              </w:rPr>
              <w:t xml:space="preserve"> $     368.00 </w:t>
            </w:r>
          </w:p>
        </w:tc>
        <w:tc>
          <w:tcPr>
            <w:tcW w:w="1227" w:type="dxa"/>
            <w:shd w:val="clear" w:color="auto" w:fill="auto"/>
            <w:vAlign w:val="bottom"/>
          </w:tcPr>
          <w:p w14:paraId="24E17EBF" w14:textId="77777777" w:rsidR="001A75D7" w:rsidRPr="00632E0F" w:rsidRDefault="001A75D7" w:rsidP="002E5097">
            <w:pPr>
              <w:spacing w:after="0" w:line="240" w:lineRule="auto"/>
              <w:rPr>
                <w:rFonts w:eastAsia="Times New Roman"/>
                <w:b/>
                <w:color w:val="000000"/>
                <w:szCs w:val="24"/>
                <w:lang w:eastAsia="es-SV"/>
              </w:rPr>
            </w:pPr>
            <w:r>
              <w:rPr>
                <w:rFonts w:eastAsia="Times New Roman"/>
                <w:b/>
                <w:color w:val="000000"/>
                <w:szCs w:val="24"/>
                <w:lang w:eastAsia="es-SV"/>
              </w:rPr>
              <w:t xml:space="preserve"> $   330.28</w:t>
            </w:r>
          </w:p>
        </w:tc>
      </w:tr>
    </w:tbl>
    <w:p w14:paraId="117C2DC3" w14:textId="77777777" w:rsidR="001A75D7" w:rsidRPr="00632E0F" w:rsidRDefault="001A75D7" w:rsidP="001A75D7">
      <w:pPr>
        <w:shd w:val="clear" w:color="auto" w:fill="FFFFFF"/>
        <w:spacing w:after="0" w:line="240" w:lineRule="auto"/>
        <w:jc w:val="both"/>
        <w:rPr>
          <w:rFonts w:eastAsia="Times New Roman"/>
          <w:szCs w:val="24"/>
          <w:lang w:val="es-ES" w:eastAsia="es-ES"/>
        </w:rPr>
      </w:pPr>
    </w:p>
    <w:p w14:paraId="63F45E31" w14:textId="5CE6E706" w:rsidR="001A75D7" w:rsidRDefault="001A75D7" w:rsidP="001A75D7">
      <w:pPr>
        <w:jc w:val="both"/>
        <w:rPr>
          <w:rFonts w:eastAsia="Times New Roman"/>
          <w:szCs w:val="24"/>
          <w:lang w:val="es-ES" w:eastAsia="es-ES"/>
        </w:rPr>
      </w:pPr>
      <w:r w:rsidRPr="00477DCE">
        <w:rPr>
          <w:rFonts w:eastAsia="Calibri"/>
          <w:szCs w:val="24"/>
        </w:rPr>
        <w:t xml:space="preserve">Autorizando a tesorería a efectuar los pagos correspondientes FONDOS PROPIOS. Cuenta </w:t>
      </w:r>
      <w:proofErr w:type="spellStart"/>
      <w:r w:rsidRPr="00477DCE">
        <w:rPr>
          <w:rFonts w:eastAsia="Calibri"/>
          <w:szCs w:val="24"/>
        </w:rPr>
        <w:t>N°</w:t>
      </w:r>
      <w:proofErr w:type="spellEnd"/>
      <w:r w:rsidRPr="00477DCE">
        <w:rPr>
          <w:rFonts w:eastAsia="Calibri"/>
          <w:szCs w:val="24"/>
        </w:rPr>
        <w:t xml:space="preserve"> 00500003666. </w:t>
      </w:r>
      <w:proofErr w:type="gramStart"/>
      <w:r w:rsidRPr="00477DCE">
        <w:rPr>
          <w:rFonts w:eastAsia="Times New Roman"/>
          <w:szCs w:val="24"/>
          <w:lang w:val="es-ES" w:eastAsia="es-ES"/>
        </w:rPr>
        <w:t>COMUNIQUESE.-</w:t>
      </w:r>
      <w:proofErr w:type="gramEnd"/>
    </w:p>
    <w:p w14:paraId="2139C8FE" w14:textId="77777777" w:rsidR="007600C3" w:rsidRPr="00BA6EC7" w:rsidRDefault="007600C3" w:rsidP="001A75D7">
      <w:pPr>
        <w:jc w:val="both"/>
        <w:rPr>
          <w:lang w:eastAsia="es-SV"/>
        </w:rPr>
      </w:pPr>
    </w:p>
    <w:p w14:paraId="3BD78B9A" w14:textId="25ED3ECA" w:rsidR="005B0139" w:rsidRPr="005B0139" w:rsidRDefault="005B0139" w:rsidP="005B0139">
      <w:pPr>
        <w:spacing w:after="0" w:line="240" w:lineRule="auto"/>
        <w:jc w:val="both"/>
        <w:rPr>
          <w:rFonts w:eastAsia="Times New Roman"/>
          <w:szCs w:val="24"/>
          <w:lang w:eastAsia="es-ES"/>
        </w:rPr>
      </w:pPr>
      <w:r w:rsidRPr="005B0139">
        <w:rPr>
          <w:rFonts w:eastAsia="Times New Roman"/>
          <w:b/>
          <w:szCs w:val="24"/>
          <w:u w:val="single"/>
          <w:lang w:val="es-ES" w:eastAsia="es-ES"/>
        </w:rPr>
        <w:t>ACUERDO NÚMERO</w:t>
      </w:r>
      <w:r w:rsidR="0032497F">
        <w:rPr>
          <w:rFonts w:eastAsia="Times New Roman"/>
          <w:b/>
          <w:szCs w:val="24"/>
          <w:u w:val="single"/>
          <w:lang w:val="es-ES" w:eastAsia="es-ES"/>
        </w:rPr>
        <w:t xml:space="preserve"> VEINTE: </w:t>
      </w:r>
    </w:p>
    <w:p w14:paraId="57136A33" w14:textId="77777777" w:rsidR="005B0139" w:rsidRPr="005B0139" w:rsidRDefault="005B0139" w:rsidP="005B0139">
      <w:pPr>
        <w:spacing w:after="0" w:line="240" w:lineRule="auto"/>
        <w:jc w:val="both"/>
        <w:rPr>
          <w:rFonts w:eastAsia="Times New Roman"/>
          <w:b/>
          <w:szCs w:val="24"/>
          <w:lang w:val="es-ES" w:eastAsia="es-ES"/>
        </w:rPr>
      </w:pPr>
      <w:r w:rsidRPr="005B0139">
        <w:rPr>
          <w:rFonts w:eastAsia="Times New Roman"/>
          <w:szCs w:val="24"/>
          <w:lang w:val="es-ES" w:eastAsia="es-ES"/>
        </w:rPr>
        <w:t>El Concejo Municipal de Metapán, en uso de las facultades que el Código Municipal les confiere y de conformidad al artículo 26 de las disp</w:t>
      </w:r>
      <w:r w:rsidRPr="005B0139">
        <w:rPr>
          <w:rFonts w:eastAsia="Times New Roman"/>
          <w:b/>
          <w:szCs w:val="24"/>
          <w:lang w:val="es-ES" w:eastAsia="es-ES"/>
        </w:rPr>
        <w:t>o</w:t>
      </w:r>
      <w:r w:rsidRPr="005B0139">
        <w:rPr>
          <w:rFonts w:eastAsia="Times New Roman"/>
          <w:szCs w:val="24"/>
          <w:lang w:val="es-ES" w:eastAsia="es-ES"/>
        </w:rPr>
        <w:t xml:space="preserve">siciones generales del Presupuesto Municipal vigente, </w:t>
      </w:r>
      <w:r w:rsidRPr="005B0139">
        <w:rPr>
          <w:rFonts w:eastAsia="Times New Roman"/>
          <w:b/>
          <w:szCs w:val="24"/>
          <w:lang w:val="es-ES" w:eastAsia="es-ES"/>
        </w:rPr>
        <w:t>ACUERDA:</w:t>
      </w:r>
    </w:p>
    <w:p w14:paraId="1EDE0131" w14:textId="77777777" w:rsidR="005B0139" w:rsidRPr="005B0139" w:rsidRDefault="005B0139" w:rsidP="005B0139">
      <w:pPr>
        <w:spacing w:after="0" w:line="240" w:lineRule="auto"/>
        <w:jc w:val="both"/>
        <w:rPr>
          <w:rFonts w:eastAsia="Times New Roman"/>
          <w:szCs w:val="24"/>
          <w:lang w:val="es-ES" w:eastAsia="es-ES"/>
        </w:rPr>
      </w:pPr>
    </w:p>
    <w:p w14:paraId="45E08666" w14:textId="77777777" w:rsidR="005B0139" w:rsidRPr="005B0139" w:rsidRDefault="005B0139" w:rsidP="001545E5">
      <w:pPr>
        <w:numPr>
          <w:ilvl w:val="0"/>
          <w:numId w:val="355"/>
        </w:numPr>
        <w:spacing w:after="0" w:line="240" w:lineRule="auto"/>
        <w:contextualSpacing/>
        <w:jc w:val="both"/>
        <w:rPr>
          <w:rFonts w:eastAsia="Times New Roman"/>
          <w:szCs w:val="24"/>
          <w:lang w:val="es-ES" w:eastAsia="es-ES"/>
        </w:rPr>
      </w:pPr>
      <w:r w:rsidRPr="005B0139">
        <w:rPr>
          <w:rFonts w:eastAsia="Times New Roman"/>
          <w:szCs w:val="24"/>
          <w:lang w:val="es-ES" w:eastAsia="es-ES"/>
        </w:rPr>
        <w:t xml:space="preserve">Conceder quince días de vacaciones durante el período comprendido del </w:t>
      </w:r>
      <w:r w:rsidRPr="005B0139">
        <w:rPr>
          <w:rFonts w:eastAsia="Times New Roman"/>
          <w:b/>
          <w:szCs w:val="24"/>
          <w:lang w:val="es-ES" w:eastAsia="es-ES"/>
        </w:rPr>
        <w:t xml:space="preserve">01 al 15 de </w:t>
      </w:r>
      <w:proofErr w:type="gramStart"/>
      <w:r w:rsidRPr="005B0139">
        <w:rPr>
          <w:rFonts w:eastAsia="Times New Roman"/>
          <w:b/>
          <w:szCs w:val="24"/>
          <w:lang w:val="es-ES" w:eastAsia="es-ES"/>
        </w:rPr>
        <w:t>Octubre</w:t>
      </w:r>
      <w:proofErr w:type="gramEnd"/>
      <w:r w:rsidRPr="005B0139">
        <w:rPr>
          <w:rFonts w:eastAsia="Times New Roman"/>
          <w:b/>
          <w:szCs w:val="24"/>
          <w:lang w:val="es-ES" w:eastAsia="es-ES"/>
        </w:rPr>
        <w:t xml:space="preserve"> 2021</w:t>
      </w:r>
      <w:r w:rsidRPr="005B0139">
        <w:rPr>
          <w:rFonts w:eastAsia="Times New Roman"/>
          <w:szCs w:val="24"/>
          <w:lang w:val="es-ES" w:eastAsia="es-ES"/>
        </w:rPr>
        <w:t>, cancelándosele el salario base más el 30% de su sueldo al siguiente empleado:</w:t>
      </w:r>
    </w:p>
    <w:p w14:paraId="5190C97A" w14:textId="77777777" w:rsidR="005B0139" w:rsidRPr="005B0139" w:rsidRDefault="005B0139" w:rsidP="005B0139">
      <w:pPr>
        <w:spacing w:after="0" w:line="240" w:lineRule="auto"/>
        <w:ind w:left="-426" w:firstLine="426"/>
        <w:jc w:val="both"/>
        <w:rPr>
          <w:rFonts w:eastAsia="Times New Roman"/>
          <w:b/>
          <w:szCs w:val="24"/>
          <w:u w:val="single"/>
          <w:lang w:val="es-ES" w:eastAsia="es-ES"/>
        </w:rPr>
      </w:pPr>
    </w:p>
    <w:tbl>
      <w:tblPr>
        <w:tblW w:w="9734" w:type="dxa"/>
        <w:tblInd w:w="75" w:type="dxa"/>
        <w:tblCellMar>
          <w:left w:w="70" w:type="dxa"/>
          <w:right w:w="70" w:type="dxa"/>
        </w:tblCellMar>
        <w:tblLook w:val="04A0" w:firstRow="1" w:lastRow="0" w:firstColumn="1" w:lastColumn="0" w:noHBand="0" w:noVBand="1"/>
      </w:tblPr>
      <w:tblGrid>
        <w:gridCol w:w="640"/>
        <w:gridCol w:w="2200"/>
        <w:gridCol w:w="400"/>
        <w:gridCol w:w="1648"/>
        <w:gridCol w:w="91"/>
        <w:gridCol w:w="69"/>
        <w:gridCol w:w="1051"/>
        <w:gridCol w:w="69"/>
        <w:gridCol w:w="311"/>
        <w:gridCol w:w="69"/>
        <w:gridCol w:w="571"/>
        <w:gridCol w:w="69"/>
        <w:gridCol w:w="217"/>
        <w:gridCol w:w="69"/>
        <w:gridCol w:w="911"/>
        <w:gridCol w:w="69"/>
        <w:gridCol w:w="1211"/>
        <w:gridCol w:w="69"/>
      </w:tblGrid>
      <w:tr w:rsidR="005B0139" w:rsidRPr="005B0139" w14:paraId="33703400" w14:textId="77777777" w:rsidTr="002E5097">
        <w:trPr>
          <w:gridAfter w:val="1"/>
          <w:wAfter w:w="69" w:type="dxa"/>
          <w:trHeight w:val="319"/>
        </w:trPr>
        <w:tc>
          <w:tcPr>
            <w:tcW w:w="49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8E1FAB"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LINEA 0101</w:t>
            </w:r>
          </w:p>
        </w:tc>
        <w:tc>
          <w:tcPr>
            <w:tcW w:w="4686" w:type="dxa"/>
            <w:gridSpan w:val="12"/>
            <w:tcBorders>
              <w:top w:val="single" w:sz="4" w:space="0" w:color="auto"/>
              <w:left w:val="nil"/>
              <w:bottom w:val="single" w:sz="4" w:space="0" w:color="auto"/>
              <w:right w:val="single" w:sz="4" w:space="0" w:color="auto"/>
            </w:tcBorders>
            <w:shd w:val="clear" w:color="auto" w:fill="auto"/>
            <w:vAlign w:val="center"/>
            <w:hideMark/>
          </w:tcPr>
          <w:p w14:paraId="7961AE7F"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CODIGO 51107</w:t>
            </w:r>
          </w:p>
        </w:tc>
      </w:tr>
      <w:tr w:rsidR="005B0139" w:rsidRPr="005B0139" w14:paraId="0AD97C56" w14:textId="77777777" w:rsidTr="002E5097">
        <w:trPr>
          <w:gridAfter w:val="1"/>
          <w:wAfter w:w="69" w:type="dxa"/>
          <w:trHeight w:val="1365"/>
        </w:trPr>
        <w:tc>
          <w:tcPr>
            <w:tcW w:w="640" w:type="dxa"/>
            <w:tcBorders>
              <w:top w:val="nil"/>
              <w:left w:val="single" w:sz="4" w:space="0" w:color="auto"/>
              <w:bottom w:val="nil"/>
              <w:right w:val="nil"/>
            </w:tcBorders>
            <w:shd w:val="clear" w:color="auto" w:fill="auto"/>
            <w:vAlign w:val="center"/>
            <w:hideMark/>
          </w:tcPr>
          <w:p w14:paraId="7287B332"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proofErr w:type="spellStart"/>
            <w:r w:rsidRPr="005B0139">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5AF28524"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Nombre</w:t>
            </w:r>
          </w:p>
        </w:tc>
        <w:tc>
          <w:tcPr>
            <w:tcW w:w="1739" w:type="dxa"/>
            <w:gridSpan w:val="2"/>
            <w:tcBorders>
              <w:top w:val="single" w:sz="4" w:space="0" w:color="auto"/>
              <w:left w:val="nil"/>
              <w:bottom w:val="nil"/>
              <w:right w:val="single" w:sz="4" w:space="0" w:color="auto"/>
            </w:tcBorders>
            <w:shd w:val="clear" w:color="auto" w:fill="auto"/>
            <w:vAlign w:val="center"/>
            <w:hideMark/>
          </w:tcPr>
          <w:p w14:paraId="24EA9936"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Cargo y                            Departamento</w:t>
            </w:r>
          </w:p>
        </w:tc>
        <w:tc>
          <w:tcPr>
            <w:tcW w:w="3406" w:type="dxa"/>
            <w:gridSpan w:val="10"/>
            <w:tcBorders>
              <w:top w:val="single" w:sz="4" w:space="0" w:color="auto"/>
              <w:left w:val="nil"/>
              <w:bottom w:val="single" w:sz="4" w:space="0" w:color="auto"/>
              <w:right w:val="single" w:sz="4" w:space="0" w:color="auto"/>
            </w:tcBorders>
            <w:shd w:val="clear" w:color="auto" w:fill="auto"/>
            <w:vAlign w:val="center"/>
            <w:hideMark/>
          </w:tcPr>
          <w:p w14:paraId="57046C01"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5FB055D3"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Valor de Recargo por Vacación</w:t>
            </w:r>
          </w:p>
        </w:tc>
      </w:tr>
      <w:tr w:rsidR="005B0139" w:rsidRPr="005B0139" w14:paraId="7BB28BA7" w14:textId="77777777" w:rsidTr="002E5097">
        <w:trPr>
          <w:gridAfter w:val="1"/>
          <w:wAfter w:w="69" w:type="dxa"/>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3AC4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62DF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Cesar Antonio de Paz Payes</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02CE195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Agente</w:t>
            </w:r>
          </w:p>
        </w:tc>
        <w:tc>
          <w:tcPr>
            <w:tcW w:w="1120" w:type="dxa"/>
            <w:gridSpan w:val="2"/>
            <w:tcBorders>
              <w:top w:val="nil"/>
              <w:left w:val="nil"/>
              <w:bottom w:val="nil"/>
              <w:right w:val="nil"/>
            </w:tcBorders>
            <w:shd w:val="clear" w:color="auto" w:fill="auto"/>
            <w:vAlign w:val="center"/>
            <w:hideMark/>
          </w:tcPr>
          <w:p w14:paraId="37AF432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$450,00</w:t>
            </w:r>
          </w:p>
        </w:tc>
        <w:tc>
          <w:tcPr>
            <w:tcW w:w="380" w:type="dxa"/>
            <w:gridSpan w:val="2"/>
            <w:tcBorders>
              <w:top w:val="nil"/>
              <w:left w:val="nil"/>
              <w:bottom w:val="nil"/>
              <w:right w:val="nil"/>
            </w:tcBorders>
            <w:shd w:val="clear" w:color="auto" w:fill="auto"/>
            <w:vAlign w:val="center"/>
            <w:hideMark/>
          </w:tcPr>
          <w:p w14:paraId="59AFDE26"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4AEA446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184DF84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023AC11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$225,00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0E6E8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$67,50</w:t>
            </w:r>
          </w:p>
        </w:tc>
      </w:tr>
      <w:tr w:rsidR="005B0139" w:rsidRPr="005B0139" w14:paraId="0382DAA3" w14:textId="77777777" w:rsidTr="002E5097">
        <w:trPr>
          <w:gridAfter w:val="1"/>
          <w:wAfter w:w="69" w:type="dxa"/>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BA4846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4177105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0FBAE60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101736C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$225,00</w:t>
            </w:r>
          </w:p>
        </w:tc>
        <w:tc>
          <w:tcPr>
            <w:tcW w:w="380" w:type="dxa"/>
            <w:gridSpan w:val="2"/>
            <w:tcBorders>
              <w:top w:val="nil"/>
              <w:left w:val="nil"/>
              <w:bottom w:val="single" w:sz="4" w:space="0" w:color="auto"/>
              <w:right w:val="nil"/>
            </w:tcBorders>
            <w:shd w:val="clear" w:color="auto" w:fill="auto"/>
            <w:vAlign w:val="center"/>
            <w:hideMark/>
          </w:tcPr>
          <w:p w14:paraId="659DCF94"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723145B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674B8AD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581A378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$67,50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00D1966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91EAE04" w14:textId="77777777" w:rsidTr="002E5097">
        <w:trPr>
          <w:gridAfter w:val="1"/>
          <w:wAfter w:w="69" w:type="dxa"/>
          <w:trHeight w:val="330"/>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E0A590F"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r w:rsidRPr="005B0139">
              <w:rPr>
                <w:rFonts w:ascii="Book Antiqua" w:eastAsia="Times New Roman" w:hAnsi="Book Antiqua" w:cs="Calibri"/>
                <w:color w:val="000000"/>
                <w:szCs w:val="24"/>
                <w:lang w:val="es-ES" w:eastAsia="es-ES"/>
              </w:rPr>
              <w:t>Ronald Orlando Velázquez González</w:t>
            </w:r>
          </w:p>
        </w:tc>
        <w:tc>
          <w:tcPr>
            <w:tcW w:w="1120" w:type="dxa"/>
            <w:gridSpan w:val="2"/>
            <w:tcBorders>
              <w:top w:val="nil"/>
              <w:left w:val="nil"/>
              <w:bottom w:val="nil"/>
              <w:right w:val="nil"/>
            </w:tcBorders>
            <w:shd w:val="clear" w:color="auto" w:fill="auto"/>
            <w:noWrap/>
            <w:vAlign w:val="bottom"/>
            <w:hideMark/>
          </w:tcPr>
          <w:p w14:paraId="7E078279"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01255DBD"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1189BFDB"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6C91DDC5"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32F5B029"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1673F22F"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122104A6" w14:textId="77777777" w:rsidTr="002E5097">
        <w:trPr>
          <w:gridAfter w:val="1"/>
          <w:wAfter w:w="69" w:type="dxa"/>
          <w:trHeight w:val="330"/>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769F3CCF" w14:textId="77777777" w:rsidR="006C2EA5" w:rsidRPr="00C3566D" w:rsidRDefault="005B0139" w:rsidP="006C2EA5">
            <w:pPr>
              <w:rPr>
                <w:rFonts w:ascii="Cambria" w:hAnsi="Cambria"/>
                <w:sz w:val="22"/>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Cambria" w:hAnsi="Cambria"/>
                <w:sz w:val="22"/>
              </w:rPr>
              <w:t>XXXXXXXXXX</w:t>
            </w:r>
          </w:p>
          <w:p w14:paraId="2906D175" w14:textId="55ECB920"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p>
        </w:tc>
        <w:tc>
          <w:tcPr>
            <w:tcW w:w="1120" w:type="dxa"/>
            <w:gridSpan w:val="2"/>
            <w:tcBorders>
              <w:top w:val="nil"/>
              <w:left w:val="nil"/>
              <w:bottom w:val="nil"/>
              <w:right w:val="nil"/>
            </w:tcBorders>
            <w:shd w:val="clear" w:color="auto" w:fill="auto"/>
            <w:vAlign w:val="center"/>
            <w:hideMark/>
          </w:tcPr>
          <w:p w14:paraId="059E2EA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$450,00</w:t>
            </w:r>
          </w:p>
        </w:tc>
        <w:tc>
          <w:tcPr>
            <w:tcW w:w="380" w:type="dxa"/>
            <w:gridSpan w:val="2"/>
            <w:tcBorders>
              <w:top w:val="nil"/>
              <w:left w:val="nil"/>
              <w:bottom w:val="nil"/>
              <w:right w:val="nil"/>
            </w:tcBorders>
            <w:shd w:val="clear" w:color="auto" w:fill="auto"/>
            <w:vAlign w:val="center"/>
            <w:hideMark/>
          </w:tcPr>
          <w:p w14:paraId="20716D0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3A7078A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07D0EFE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7590B0A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$225,00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4AD6164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$225,00</w:t>
            </w:r>
          </w:p>
        </w:tc>
      </w:tr>
      <w:tr w:rsidR="005B0139" w:rsidRPr="005B0139" w14:paraId="0E7ABE5C" w14:textId="77777777" w:rsidTr="002E5097">
        <w:trPr>
          <w:gridAfter w:val="1"/>
          <w:wAfter w:w="69" w:type="dxa"/>
          <w:trHeight w:val="330"/>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7BC14E5" w14:textId="4F5DF695"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w:t>
            </w:r>
          </w:p>
        </w:tc>
        <w:tc>
          <w:tcPr>
            <w:tcW w:w="1120" w:type="dxa"/>
            <w:gridSpan w:val="2"/>
            <w:tcBorders>
              <w:top w:val="nil"/>
              <w:left w:val="nil"/>
              <w:bottom w:val="single" w:sz="4" w:space="0" w:color="auto"/>
              <w:right w:val="nil"/>
            </w:tcBorders>
            <w:shd w:val="clear" w:color="auto" w:fill="auto"/>
            <w:vAlign w:val="center"/>
            <w:hideMark/>
          </w:tcPr>
          <w:p w14:paraId="257A5EB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628FB3C5"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3DF075F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4CEB5A8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7BFDC5C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5199A5C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1FC2BC4A" w14:textId="77777777" w:rsidTr="002E5097">
        <w:trPr>
          <w:gridAfter w:val="1"/>
          <w:wAfter w:w="69" w:type="dxa"/>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5E57FD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lastRenderedPageBreak/>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5A88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Jorge Alberto Pineda </w:t>
            </w:r>
            <w:proofErr w:type="spellStart"/>
            <w:r w:rsidRPr="005B0139">
              <w:rPr>
                <w:rFonts w:ascii="Book Antiqua" w:eastAsia="Times New Roman" w:hAnsi="Book Antiqua" w:cs="Calibri"/>
                <w:color w:val="000000"/>
                <w:szCs w:val="24"/>
                <w:lang w:val="es-ES" w:eastAsia="es-ES"/>
              </w:rPr>
              <w:t>Rodriguez</w:t>
            </w:r>
            <w:proofErr w:type="spellEnd"/>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76FF2BF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Motorista</w:t>
            </w:r>
          </w:p>
        </w:tc>
        <w:tc>
          <w:tcPr>
            <w:tcW w:w="1120" w:type="dxa"/>
            <w:gridSpan w:val="2"/>
            <w:tcBorders>
              <w:top w:val="nil"/>
              <w:left w:val="nil"/>
              <w:bottom w:val="nil"/>
              <w:right w:val="nil"/>
            </w:tcBorders>
            <w:shd w:val="clear" w:color="auto" w:fill="auto"/>
            <w:vAlign w:val="center"/>
            <w:hideMark/>
          </w:tcPr>
          <w:p w14:paraId="3645A1C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$500,00</w:t>
            </w:r>
          </w:p>
        </w:tc>
        <w:tc>
          <w:tcPr>
            <w:tcW w:w="380" w:type="dxa"/>
            <w:gridSpan w:val="2"/>
            <w:tcBorders>
              <w:top w:val="nil"/>
              <w:left w:val="nil"/>
              <w:bottom w:val="nil"/>
              <w:right w:val="nil"/>
            </w:tcBorders>
            <w:shd w:val="clear" w:color="auto" w:fill="auto"/>
            <w:vAlign w:val="center"/>
            <w:hideMark/>
          </w:tcPr>
          <w:p w14:paraId="285C386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74ED34A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4B09544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3FF282B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8D109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r>
      <w:tr w:rsidR="005B0139" w:rsidRPr="005B0139" w14:paraId="0BFDF929"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0CBE1C4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44FAEE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2FF4B47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59BC4B6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380" w:type="dxa"/>
            <w:gridSpan w:val="2"/>
            <w:tcBorders>
              <w:top w:val="nil"/>
              <w:left w:val="nil"/>
              <w:bottom w:val="single" w:sz="4" w:space="0" w:color="auto"/>
              <w:right w:val="nil"/>
            </w:tcBorders>
            <w:shd w:val="clear" w:color="auto" w:fill="auto"/>
            <w:vAlign w:val="center"/>
            <w:hideMark/>
          </w:tcPr>
          <w:p w14:paraId="27A609F6"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27D8DDC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45C1436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2244C3E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31B5E5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695868C" w14:textId="77777777" w:rsidTr="002E5097">
        <w:trPr>
          <w:gridAfter w:val="1"/>
          <w:wAfter w:w="69" w:type="dxa"/>
          <w:trHeight w:val="315"/>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94C420F"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proofErr w:type="spellStart"/>
            <w:r w:rsidRPr="005B0139">
              <w:rPr>
                <w:rFonts w:ascii="Book Antiqua" w:eastAsia="Times New Roman" w:hAnsi="Book Antiqua" w:cs="Calibri"/>
                <w:color w:val="000000"/>
                <w:szCs w:val="24"/>
                <w:lang w:val="es-ES" w:eastAsia="es-ES"/>
              </w:rPr>
              <w:t>Andres</w:t>
            </w:r>
            <w:proofErr w:type="spellEnd"/>
            <w:r w:rsidRPr="005B0139">
              <w:rPr>
                <w:rFonts w:ascii="Book Antiqua" w:eastAsia="Times New Roman" w:hAnsi="Book Antiqua" w:cs="Calibri"/>
                <w:color w:val="000000"/>
                <w:szCs w:val="24"/>
                <w:lang w:val="es-ES" w:eastAsia="es-ES"/>
              </w:rPr>
              <w:t xml:space="preserve"> </w:t>
            </w:r>
            <w:proofErr w:type="spellStart"/>
            <w:r w:rsidRPr="005B0139">
              <w:rPr>
                <w:rFonts w:ascii="Book Antiqua" w:eastAsia="Times New Roman" w:hAnsi="Book Antiqua" w:cs="Calibri"/>
                <w:color w:val="000000"/>
                <w:szCs w:val="24"/>
                <w:lang w:val="es-ES" w:eastAsia="es-ES"/>
              </w:rPr>
              <w:t>Neftali</w:t>
            </w:r>
            <w:proofErr w:type="spellEnd"/>
            <w:r w:rsidRPr="005B0139">
              <w:rPr>
                <w:rFonts w:ascii="Book Antiqua" w:eastAsia="Times New Roman" w:hAnsi="Book Antiqua" w:cs="Calibri"/>
                <w:color w:val="000000"/>
                <w:szCs w:val="24"/>
                <w:lang w:val="es-ES" w:eastAsia="es-ES"/>
              </w:rPr>
              <w:t xml:space="preserve"> Monterroza Sanabria</w:t>
            </w:r>
          </w:p>
        </w:tc>
        <w:tc>
          <w:tcPr>
            <w:tcW w:w="1120" w:type="dxa"/>
            <w:gridSpan w:val="2"/>
            <w:tcBorders>
              <w:top w:val="nil"/>
              <w:left w:val="nil"/>
              <w:bottom w:val="nil"/>
              <w:right w:val="nil"/>
            </w:tcBorders>
            <w:shd w:val="clear" w:color="auto" w:fill="auto"/>
            <w:noWrap/>
            <w:vAlign w:val="bottom"/>
            <w:hideMark/>
          </w:tcPr>
          <w:p w14:paraId="6D8EFAB6"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2134F9FA"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0866A7FE"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65476947"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7F9EB6DC"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06DA0F9C"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02D6D3FE" w14:textId="77777777" w:rsidTr="002E5097">
        <w:trPr>
          <w:gridAfter w:val="1"/>
          <w:wAfter w:w="69" w:type="dxa"/>
          <w:trHeight w:val="315"/>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0F02CEB5" w14:textId="77777777" w:rsidR="006C2EA5" w:rsidRPr="00C3566D" w:rsidRDefault="005B0139" w:rsidP="006C2EA5">
            <w:pPr>
              <w:rPr>
                <w:rFonts w:ascii="Cambria" w:hAnsi="Cambria"/>
                <w:sz w:val="22"/>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Cambria" w:hAnsi="Cambria"/>
                <w:sz w:val="22"/>
              </w:rPr>
              <w:t>XXXXXXXXXX</w:t>
            </w:r>
          </w:p>
          <w:p w14:paraId="61578F82" w14:textId="79C09FC9"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p>
        </w:tc>
        <w:tc>
          <w:tcPr>
            <w:tcW w:w="1120" w:type="dxa"/>
            <w:gridSpan w:val="2"/>
            <w:tcBorders>
              <w:top w:val="nil"/>
              <w:left w:val="nil"/>
              <w:bottom w:val="nil"/>
              <w:right w:val="nil"/>
            </w:tcBorders>
            <w:shd w:val="clear" w:color="auto" w:fill="auto"/>
            <w:vAlign w:val="center"/>
            <w:hideMark/>
          </w:tcPr>
          <w:p w14:paraId="772968B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$500,00</w:t>
            </w:r>
          </w:p>
        </w:tc>
        <w:tc>
          <w:tcPr>
            <w:tcW w:w="380" w:type="dxa"/>
            <w:gridSpan w:val="2"/>
            <w:tcBorders>
              <w:top w:val="nil"/>
              <w:left w:val="nil"/>
              <w:bottom w:val="nil"/>
              <w:right w:val="nil"/>
            </w:tcBorders>
            <w:shd w:val="clear" w:color="auto" w:fill="auto"/>
            <w:vAlign w:val="center"/>
            <w:hideMark/>
          </w:tcPr>
          <w:p w14:paraId="0AA3CD7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490E07B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A4A441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4E229C3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20D0BC5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r>
      <w:tr w:rsidR="005B0139" w:rsidRPr="005B0139" w14:paraId="45FDCAB5" w14:textId="77777777" w:rsidTr="002E5097">
        <w:trPr>
          <w:gridAfter w:val="1"/>
          <w:wAfter w:w="69" w:type="dxa"/>
          <w:trHeight w:val="315"/>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68F5E17" w14:textId="1001DE90"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45194F4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77034D18"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54B17B5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37D6A37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404A99D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08FBFBF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6E3E0C58"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456606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C9F9C"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Wilfredo Antonio Sandoval Pérez</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0F44283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Llantero</w:t>
            </w:r>
          </w:p>
        </w:tc>
        <w:tc>
          <w:tcPr>
            <w:tcW w:w="1120" w:type="dxa"/>
            <w:gridSpan w:val="2"/>
            <w:tcBorders>
              <w:top w:val="nil"/>
              <w:left w:val="nil"/>
              <w:bottom w:val="nil"/>
              <w:right w:val="nil"/>
            </w:tcBorders>
            <w:shd w:val="clear" w:color="auto" w:fill="auto"/>
            <w:vAlign w:val="center"/>
            <w:hideMark/>
          </w:tcPr>
          <w:p w14:paraId="44C7D29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40E7F54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1DB984A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7121D42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39D5AB5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1A550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r>
      <w:tr w:rsidR="005B0139" w:rsidRPr="005B0139" w14:paraId="6A49C169"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5D6C7B63"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5C662B4"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46C54FC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1A9294E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380" w:type="dxa"/>
            <w:gridSpan w:val="2"/>
            <w:tcBorders>
              <w:top w:val="nil"/>
              <w:left w:val="nil"/>
              <w:bottom w:val="single" w:sz="4" w:space="0" w:color="auto"/>
              <w:right w:val="nil"/>
            </w:tcBorders>
            <w:shd w:val="clear" w:color="auto" w:fill="auto"/>
            <w:vAlign w:val="center"/>
            <w:hideMark/>
          </w:tcPr>
          <w:p w14:paraId="0468502C"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30D8561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766A98D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7276B26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EA6A661"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CDEC353"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A8DC1B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E85B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José </w:t>
            </w:r>
            <w:proofErr w:type="spellStart"/>
            <w:r w:rsidRPr="005B0139">
              <w:rPr>
                <w:rFonts w:ascii="Book Antiqua" w:eastAsia="Times New Roman" w:hAnsi="Book Antiqua" w:cs="Calibri"/>
                <w:color w:val="000000"/>
                <w:szCs w:val="24"/>
                <w:lang w:val="es-ES" w:eastAsia="es-ES"/>
              </w:rPr>
              <w:t>Osmin</w:t>
            </w:r>
            <w:proofErr w:type="spellEnd"/>
            <w:r w:rsidRPr="005B0139">
              <w:rPr>
                <w:rFonts w:ascii="Book Antiqua" w:eastAsia="Times New Roman" w:hAnsi="Book Antiqua" w:cs="Calibri"/>
                <w:color w:val="000000"/>
                <w:szCs w:val="24"/>
                <w:lang w:val="es-ES" w:eastAsia="es-ES"/>
              </w:rPr>
              <w:t xml:space="preserve"> Peraza Regalado</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2E6D9D3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Motorista</w:t>
            </w:r>
          </w:p>
        </w:tc>
        <w:tc>
          <w:tcPr>
            <w:tcW w:w="1120" w:type="dxa"/>
            <w:gridSpan w:val="2"/>
            <w:tcBorders>
              <w:top w:val="nil"/>
              <w:left w:val="nil"/>
              <w:bottom w:val="nil"/>
              <w:right w:val="nil"/>
            </w:tcBorders>
            <w:shd w:val="clear" w:color="auto" w:fill="auto"/>
            <w:vAlign w:val="center"/>
            <w:hideMark/>
          </w:tcPr>
          <w:p w14:paraId="3E34527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$465,00</w:t>
            </w:r>
          </w:p>
        </w:tc>
        <w:tc>
          <w:tcPr>
            <w:tcW w:w="380" w:type="dxa"/>
            <w:gridSpan w:val="2"/>
            <w:tcBorders>
              <w:top w:val="nil"/>
              <w:left w:val="nil"/>
              <w:bottom w:val="nil"/>
              <w:right w:val="nil"/>
            </w:tcBorders>
            <w:shd w:val="clear" w:color="auto" w:fill="auto"/>
            <w:vAlign w:val="center"/>
            <w:hideMark/>
          </w:tcPr>
          <w:p w14:paraId="784C8E1F"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2BF534D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78FA215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EDE91C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$232,50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8C351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$69,75</w:t>
            </w:r>
          </w:p>
        </w:tc>
      </w:tr>
      <w:tr w:rsidR="005B0139" w:rsidRPr="005B0139" w14:paraId="7A8056C9"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48F8118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FC65C95"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27DAC4D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0EBDC6D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$232,50</w:t>
            </w:r>
          </w:p>
        </w:tc>
        <w:tc>
          <w:tcPr>
            <w:tcW w:w="380" w:type="dxa"/>
            <w:gridSpan w:val="2"/>
            <w:tcBorders>
              <w:top w:val="nil"/>
              <w:left w:val="nil"/>
              <w:bottom w:val="single" w:sz="4" w:space="0" w:color="auto"/>
              <w:right w:val="nil"/>
            </w:tcBorders>
            <w:shd w:val="clear" w:color="auto" w:fill="auto"/>
            <w:vAlign w:val="center"/>
            <w:hideMark/>
          </w:tcPr>
          <w:p w14:paraId="218301E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39ED9B5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6B6C516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357CF57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$69,75</w:t>
            </w:r>
          </w:p>
        </w:tc>
        <w:tc>
          <w:tcPr>
            <w:tcW w:w="1280" w:type="dxa"/>
            <w:gridSpan w:val="2"/>
            <w:vMerge/>
            <w:tcBorders>
              <w:top w:val="nil"/>
              <w:left w:val="single" w:sz="4" w:space="0" w:color="auto"/>
              <w:bottom w:val="single" w:sz="4" w:space="0" w:color="000000"/>
              <w:right w:val="single" w:sz="4" w:space="0" w:color="auto"/>
            </w:tcBorders>
            <w:vAlign w:val="center"/>
            <w:hideMark/>
          </w:tcPr>
          <w:p w14:paraId="15E12CCC"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2AFDDE5"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88E649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4D8C7"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Marlene Yamileth Villalta de Monterroza</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29ED3CC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Encargado de Repuestos</w:t>
            </w:r>
          </w:p>
        </w:tc>
        <w:tc>
          <w:tcPr>
            <w:tcW w:w="1120" w:type="dxa"/>
            <w:gridSpan w:val="2"/>
            <w:tcBorders>
              <w:top w:val="nil"/>
              <w:left w:val="nil"/>
              <w:bottom w:val="nil"/>
              <w:right w:val="nil"/>
            </w:tcBorders>
            <w:shd w:val="clear" w:color="auto" w:fill="auto"/>
            <w:vAlign w:val="center"/>
            <w:hideMark/>
          </w:tcPr>
          <w:p w14:paraId="0D41B37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$600,00</w:t>
            </w:r>
          </w:p>
        </w:tc>
        <w:tc>
          <w:tcPr>
            <w:tcW w:w="380" w:type="dxa"/>
            <w:gridSpan w:val="2"/>
            <w:tcBorders>
              <w:top w:val="nil"/>
              <w:left w:val="nil"/>
              <w:bottom w:val="nil"/>
              <w:right w:val="nil"/>
            </w:tcBorders>
            <w:shd w:val="clear" w:color="auto" w:fill="auto"/>
            <w:vAlign w:val="center"/>
            <w:hideMark/>
          </w:tcPr>
          <w:p w14:paraId="2C8F1B99"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092292F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0E6D44D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10F75CB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AC226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$90,00</w:t>
            </w:r>
          </w:p>
        </w:tc>
      </w:tr>
      <w:tr w:rsidR="005B0139" w:rsidRPr="005B0139" w14:paraId="1527AEF4"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5FE0815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42CFD1A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39AA0F9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4C23EDB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$300,00</w:t>
            </w:r>
          </w:p>
        </w:tc>
        <w:tc>
          <w:tcPr>
            <w:tcW w:w="380" w:type="dxa"/>
            <w:gridSpan w:val="2"/>
            <w:tcBorders>
              <w:top w:val="nil"/>
              <w:left w:val="nil"/>
              <w:bottom w:val="single" w:sz="4" w:space="0" w:color="auto"/>
              <w:right w:val="nil"/>
            </w:tcBorders>
            <w:shd w:val="clear" w:color="auto" w:fill="auto"/>
            <w:vAlign w:val="center"/>
            <w:hideMark/>
          </w:tcPr>
          <w:p w14:paraId="1964511E"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38889D2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6C00BB6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7323268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$90,00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689F27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5FD4F1EB"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E6F737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CCE1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Roberto Antonio Paredes Martínez</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746AC42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Carpintero</w:t>
            </w:r>
          </w:p>
        </w:tc>
        <w:tc>
          <w:tcPr>
            <w:tcW w:w="1120" w:type="dxa"/>
            <w:gridSpan w:val="2"/>
            <w:tcBorders>
              <w:top w:val="nil"/>
              <w:left w:val="nil"/>
              <w:bottom w:val="nil"/>
              <w:right w:val="nil"/>
            </w:tcBorders>
            <w:shd w:val="clear" w:color="auto" w:fill="auto"/>
            <w:vAlign w:val="center"/>
            <w:hideMark/>
          </w:tcPr>
          <w:p w14:paraId="3EF42C2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$480,00</w:t>
            </w:r>
          </w:p>
        </w:tc>
        <w:tc>
          <w:tcPr>
            <w:tcW w:w="380" w:type="dxa"/>
            <w:gridSpan w:val="2"/>
            <w:tcBorders>
              <w:top w:val="nil"/>
              <w:left w:val="nil"/>
              <w:bottom w:val="nil"/>
              <w:right w:val="nil"/>
            </w:tcBorders>
            <w:shd w:val="clear" w:color="auto" w:fill="auto"/>
            <w:vAlign w:val="center"/>
            <w:hideMark/>
          </w:tcPr>
          <w:p w14:paraId="384E336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2B17A7F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4593F15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579DA5E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$240,00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F2D4A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$72,00</w:t>
            </w:r>
          </w:p>
        </w:tc>
      </w:tr>
      <w:tr w:rsidR="005B0139" w:rsidRPr="005B0139" w14:paraId="43F965FF"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0751A9C1"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2E9FB5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455D566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28C9C1E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$240,00</w:t>
            </w:r>
          </w:p>
        </w:tc>
        <w:tc>
          <w:tcPr>
            <w:tcW w:w="380" w:type="dxa"/>
            <w:gridSpan w:val="2"/>
            <w:tcBorders>
              <w:top w:val="nil"/>
              <w:left w:val="nil"/>
              <w:bottom w:val="single" w:sz="4" w:space="0" w:color="auto"/>
              <w:right w:val="nil"/>
            </w:tcBorders>
            <w:shd w:val="clear" w:color="auto" w:fill="auto"/>
            <w:vAlign w:val="center"/>
            <w:hideMark/>
          </w:tcPr>
          <w:p w14:paraId="5F1FC19C"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6053549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77E0F34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0BE2D7F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$72,00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18851167"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C384E57"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1CACFB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F5E6B"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Fredy Alfonso </w:t>
            </w:r>
            <w:proofErr w:type="spellStart"/>
            <w:r w:rsidRPr="005B0139">
              <w:rPr>
                <w:rFonts w:ascii="Book Antiqua" w:eastAsia="Times New Roman" w:hAnsi="Book Antiqua" w:cs="Calibri"/>
                <w:color w:val="000000"/>
                <w:szCs w:val="24"/>
                <w:lang w:val="es-ES" w:eastAsia="es-ES"/>
              </w:rPr>
              <w:t>Marroquin</w:t>
            </w:r>
            <w:proofErr w:type="spellEnd"/>
            <w:r w:rsidRPr="005B0139">
              <w:rPr>
                <w:rFonts w:ascii="Book Antiqua" w:eastAsia="Times New Roman" w:hAnsi="Book Antiqua" w:cs="Calibri"/>
                <w:color w:val="000000"/>
                <w:szCs w:val="24"/>
                <w:lang w:val="es-ES" w:eastAsia="es-ES"/>
              </w:rPr>
              <w:t xml:space="preserve"> Tejada</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53261EE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proofErr w:type="spellStart"/>
            <w:r w:rsidRPr="005B0139">
              <w:rPr>
                <w:rFonts w:ascii="Book Antiqua" w:eastAsia="Times New Roman" w:hAnsi="Book Antiqua" w:cs="Calibri"/>
                <w:color w:val="000000"/>
                <w:szCs w:val="24"/>
                <w:lang w:val="es-ES" w:eastAsia="es-ES"/>
              </w:rPr>
              <w:t>Auxliar</w:t>
            </w:r>
            <w:proofErr w:type="spellEnd"/>
            <w:r w:rsidRPr="005B0139">
              <w:rPr>
                <w:rFonts w:ascii="Book Antiqua" w:eastAsia="Times New Roman" w:hAnsi="Book Antiqua" w:cs="Calibri"/>
                <w:color w:val="000000"/>
                <w:szCs w:val="24"/>
                <w:lang w:val="es-ES" w:eastAsia="es-ES"/>
              </w:rPr>
              <w:t xml:space="preserve"> de Soldador</w:t>
            </w:r>
          </w:p>
        </w:tc>
        <w:tc>
          <w:tcPr>
            <w:tcW w:w="1120" w:type="dxa"/>
            <w:gridSpan w:val="2"/>
            <w:tcBorders>
              <w:top w:val="nil"/>
              <w:left w:val="nil"/>
              <w:bottom w:val="nil"/>
              <w:right w:val="nil"/>
            </w:tcBorders>
            <w:shd w:val="clear" w:color="auto" w:fill="auto"/>
            <w:vAlign w:val="center"/>
            <w:hideMark/>
          </w:tcPr>
          <w:p w14:paraId="787BD99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42571148"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213EBD3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7EEDBA7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0116B4F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F28D32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r>
      <w:tr w:rsidR="005B0139" w:rsidRPr="005B0139" w14:paraId="2EDCB0CA" w14:textId="77777777" w:rsidTr="002E5097">
        <w:trPr>
          <w:gridAfter w:val="1"/>
          <w:wAfter w:w="69"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57222B2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4DD94C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53A1D04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01BF941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380" w:type="dxa"/>
            <w:gridSpan w:val="2"/>
            <w:tcBorders>
              <w:top w:val="nil"/>
              <w:left w:val="nil"/>
              <w:bottom w:val="single" w:sz="4" w:space="0" w:color="auto"/>
              <w:right w:val="nil"/>
            </w:tcBorders>
            <w:shd w:val="clear" w:color="auto" w:fill="auto"/>
            <w:vAlign w:val="center"/>
            <w:hideMark/>
          </w:tcPr>
          <w:p w14:paraId="2DA1634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236AF06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5895FDE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0D3985B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72CC9E2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7356580"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376EED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8</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6073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Francisco Pérez</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3640E4D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Cobrador</w:t>
            </w:r>
          </w:p>
        </w:tc>
        <w:tc>
          <w:tcPr>
            <w:tcW w:w="1120" w:type="dxa"/>
            <w:gridSpan w:val="2"/>
            <w:tcBorders>
              <w:top w:val="nil"/>
              <w:left w:val="nil"/>
              <w:bottom w:val="nil"/>
              <w:right w:val="nil"/>
            </w:tcBorders>
            <w:shd w:val="clear" w:color="auto" w:fill="auto"/>
            <w:vAlign w:val="center"/>
            <w:hideMark/>
          </w:tcPr>
          <w:p w14:paraId="7298B81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67DC3BD3"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06F0014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406D71F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41B99F3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1CF6D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$56,25</w:t>
            </w:r>
          </w:p>
        </w:tc>
      </w:tr>
      <w:tr w:rsidR="005B0139" w:rsidRPr="005B0139" w14:paraId="1EA99142" w14:textId="77777777" w:rsidTr="002E5097">
        <w:trPr>
          <w:gridAfter w:val="1"/>
          <w:wAfter w:w="69"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1683B47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5AF38A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3E1E6A4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Mercados</w:t>
            </w:r>
          </w:p>
        </w:tc>
        <w:tc>
          <w:tcPr>
            <w:tcW w:w="1120" w:type="dxa"/>
            <w:gridSpan w:val="2"/>
            <w:tcBorders>
              <w:top w:val="nil"/>
              <w:left w:val="nil"/>
              <w:bottom w:val="single" w:sz="4" w:space="0" w:color="auto"/>
              <w:right w:val="nil"/>
            </w:tcBorders>
            <w:shd w:val="clear" w:color="auto" w:fill="auto"/>
            <w:vAlign w:val="center"/>
            <w:hideMark/>
          </w:tcPr>
          <w:p w14:paraId="2FE0751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380" w:type="dxa"/>
            <w:gridSpan w:val="2"/>
            <w:tcBorders>
              <w:top w:val="nil"/>
              <w:left w:val="nil"/>
              <w:bottom w:val="single" w:sz="4" w:space="0" w:color="auto"/>
              <w:right w:val="nil"/>
            </w:tcBorders>
            <w:shd w:val="clear" w:color="auto" w:fill="auto"/>
            <w:vAlign w:val="center"/>
            <w:hideMark/>
          </w:tcPr>
          <w:p w14:paraId="50F9F0B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1F9571A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433507B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6475528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03EC634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9430548" w14:textId="77777777" w:rsidTr="002E5097">
        <w:trPr>
          <w:gridAfter w:val="1"/>
          <w:wAfter w:w="69" w:type="dxa"/>
          <w:trHeight w:val="315"/>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A364B1E"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proofErr w:type="spellStart"/>
            <w:r w:rsidRPr="005B0139">
              <w:rPr>
                <w:rFonts w:ascii="Book Antiqua" w:eastAsia="Times New Roman" w:hAnsi="Book Antiqua" w:cs="Calibri"/>
                <w:color w:val="000000"/>
                <w:szCs w:val="24"/>
                <w:lang w:val="es-ES" w:eastAsia="es-ES"/>
              </w:rPr>
              <w:t>Ediccio</w:t>
            </w:r>
            <w:proofErr w:type="spellEnd"/>
            <w:r w:rsidRPr="005B0139">
              <w:rPr>
                <w:rFonts w:ascii="Book Antiqua" w:eastAsia="Times New Roman" w:hAnsi="Book Antiqua" w:cs="Calibri"/>
                <w:color w:val="000000"/>
                <w:szCs w:val="24"/>
                <w:lang w:val="es-ES" w:eastAsia="es-ES"/>
              </w:rPr>
              <w:t xml:space="preserve"> Antonio Figueroa López</w:t>
            </w:r>
          </w:p>
        </w:tc>
        <w:tc>
          <w:tcPr>
            <w:tcW w:w="1120" w:type="dxa"/>
            <w:gridSpan w:val="2"/>
            <w:tcBorders>
              <w:top w:val="nil"/>
              <w:left w:val="nil"/>
              <w:bottom w:val="nil"/>
              <w:right w:val="nil"/>
            </w:tcBorders>
            <w:shd w:val="clear" w:color="auto" w:fill="auto"/>
            <w:noWrap/>
            <w:vAlign w:val="bottom"/>
            <w:hideMark/>
          </w:tcPr>
          <w:p w14:paraId="3FECBC4E"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7800C038"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4FDB13E9"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2297BD52"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3246A6F1"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5B7F2F36"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409E29C8" w14:textId="77777777" w:rsidTr="002E5097">
        <w:trPr>
          <w:gridAfter w:val="1"/>
          <w:wAfter w:w="69" w:type="dxa"/>
          <w:trHeight w:val="315"/>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21190BF9" w14:textId="77777777" w:rsidR="006C2EA5" w:rsidRPr="00C3566D" w:rsidRDefault="005B0139" w:rsidP="006C2EA5">
            <w:pPr>
              <w:rPr>
                <w:rFonts w:ascii="Cambria" w:hAnsi="Cambria"/>
                <w:sz w:val="22"/>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Cambria" w:hAnsi="Cambria"/>
                <w:sz w:val="22"/>
              </w:rPr>
              <w:t>XXXXXXXXXX</w:t>
            </w:r>
          </w:p>
          <w:p w14:paraId="5B2E6CC0" w14:textId="58ED22ED"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p>
        </w:tc>
        <w:tc>
          <w:tcPr>
            <w:tcW w:w="1120" w:type="dxa"/>
            <w:gridSpan w:val="2"/>
            <w:tcBorders>
              <w:top w:val="nil"/>
              <w:left w:val="nil"/>
              <w:bottom w:val="nil"/>
              <w:right w:val="nil"/>
            </w:tcBorders>
            <w:shd w:val="clear" w:color="auto" w:fill="auto"/>
            <w:vAlign w:val="center"/>
            <w:hideMark/>
          </w:tcPr>
          <w:p w14:paraId="1F0EFA8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1CAE2C1E"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60DF464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7097E14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0DAAC96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BFC142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r>
      <w:tr w:rsidR="005B0139" w:rsidRPr="005B0139" w14:paraId="7D26A358" w14:textId="77777777" w:rsidTr="002E5097">
        <w:trPr>
          <w:gridAfter w:val="1"/>
          <w:wAfter w:w="69" w:type="dxa"/>
          <w:trHeight w:val="315"/>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EB5C330" w14:textId="39763D0E"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w:t>
            </w:r>
          </w:p>
        </w:tc>
        <w:tc>
          <w:tcPr>
            <w:tcW w:w="1120" w:type="dxa"/>
            <w:gridSpan w:val="2"/>
            <w:tcBorders>
              <w:top w:val="nil"/>
              <w:left w:val="nil"/>
              <w:bottom w:val="single" w:sz="4" w:space="0" w:color="auto"/>
              <w:right w:val="nil"/>
            </w:tcBorders>
            <w:shd w:val="clear" w:color="auto" w:fill="auto"/>
            <w:vAlign w:val="center"/>
            <w:hideMark/>
          </w:tcPr>
          <w:p w14:paraId="6E0DC0A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20A3E989"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4B42E8C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60E953D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724148D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single" w:sz="4" w:space="0" w:color="auto"/>
              <w:bottom w:val="single" w:sz="4" w:space="0" w:color="000000"/>
              <w:right w:val="single" w:sz="4" w:space="0" w:color="auto"/>
            </w:tcBorders>
            <w:vAlign w:val="center"/>
            <w:hideMark/>
          </w:tcPr>
          <w:p w14:paraId="4D958BF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0C3D2D23"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E555E6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10</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383F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Francis Antonio Figueroa Martínez</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53B964F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Jefe</w:t>
            </w:r>
          </w:p>
        </w:tc>
        <w:tc>
          <w:tcPr>
            <w:tcW w:w="1120" w:type="dxa"/>
            <w:gridSpan w:val="2"/>
            <w:tcBorders>
              <w:top w:val="nil"/>
              <w:left w:val="nil"/>
              <w:bottom w:val="nil"/>
              <w:right w:val="nil"/>
            </w:tcBorders>
            <w:shd w:val="clear" w:color="auto" w:fill="auto"/>
            <w:vAlign w:val="center"/>
            <w:hideMark/>
          </w:tcPr>
          <w:p w14:paraId="0A62CB8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$1.150,00</w:t>
            </w:r>
          </w:p>
        </w:tc>
        <w:tc>
          <w:tcPr>
            <w:tcW w:w="380" w:type="dxa"/>
            <w:gridSpan w:val="2"/>
            <w:tcBorders>
              <w:top w:val="nil"/>
              <w:left w:val="nil"/>
              <w:bottom w:val="nil"/>
              <w:right w:val="nil"/>
            </w:tcBorders>
            <w:shd w:val="clear" w:color="auto" w:fill="auto"/>
            <w:vAlign w:val="center"/>
            <w:hideMark/>
          </w:tcPr>
          <w:p w14:paraId="0B266FD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5C9DE36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02A8F4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6BC7B05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C41A9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$172,50</w:t>
            </w:r>
          </w:p>
        </w:tc>
      </w:tr>
      <w:tr w:rsidR="005B0139" w:rsidRPr="005B0139" w14:paraId="2E7C5721" w14:textId="77777777" w:rsidTr="002E5097">
        <w:trPr>
          <w:gridAfter w:val="1"/>
          <w:wAfter w:w="69"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21F94B1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3C3889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2F5C597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Ingeniería Eléctrica</w:t>
            </w:r>
          </w:p>
        </w:tc>
        <w:tc>
          <w:tcPr>
            <w:tcW w:w="1120" w:type="dxa"/>
            <w:gridSpan w:val="2"/>
            <w:tcBorders>
              <w:top w:val="nil"/>
              <w:left w:val="nil"/>
              <w:bottom w:val="single" w:sz="4" w:space="0" w:color="auto"/>
              <w:right w:val="nil"/>
            </w:tcBorders>
            <w:shd w:val="clear" w:color="auto" w:fill="auto"/>
            <w:vAlign w:val="center"/>
            <w:hideMark/>
          </w:tcPr>
          <w:p w14:paraId="04E0AB5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$575,00</w:t>
            </w:r>
          </w:p>
        </w:tc>
        <w:tc>
          <w:tcPr>
            <w:tcW w:w="380" w:type="dxa"/>
            <w:gridSpan w:val="2"/>
            <w:tcBorders>
              <w:top w:val="nil"/>
              <w:left w:val="nil"/>
              <w:bottom w:val="single" w:sz="4" w:space="0" w:color="auto"/>
              <w:right w:val="nil"/>
            </w:tcBorders>
            <w:shd w:val="clear" w:color="auto" w:fill="auto"/>
            <w:vAlign w:val="center"/>
            <w:hideMark/>
          </w:tcPr>
          <w:p w14:paraId="3A1A9155"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28464A7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2BA36FE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3807CA8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$172,50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1DF0807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46983633" w14:textId="77777777" w:rsidTr="002E5097">
        <w:trPr>
          <w:gridAfter w:val="1"/>
          <w:wAfter w:w="69" w:type="dxa"/>
          <w:trHeight w:val="330"/>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3274BED"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r w:rsidRPr="005B0139">
              <w:rPr>
                <w:rFonts w:ascii="Book Antiqua" w:eastAsia="Times New Roman" w:hAnsi="Book Antiqua" w:cs="Calibri"/>
                <w:color w:val="000000"/>
                <w:szCs w:val="24"/>
                <w:lang w:val="es-ES" w:eastAsia="es-ES"/>
              </w:rPr>
              <w:t xml:space="preserve">Mario Luis </w:t>
            </w:r>
            <w:proofErr w:type="spellStart"/>
            <w:r w:rsidRPr="005B0139">
              <w:rPr>
                <w:rFonts w:ascii="Book Antiqua" w:eastAsia="Times New Roman" w:hAnsi="Book Antiqua" w:cs="Calibri"/>
                <w:color w:val="000000"/>
                <w:szCs w:val="24"/>
                <w:lang w:val="es-ES" w:eastAsia="es-ES"/>
              </w:rPr>
              <w:t>Juarez</w:t>
            </w:r>
            <w:proofErr w:type="spellEnd"/>
            <w:r w:rsidRPr="005B0139">
              <w:rPr>
                <w:rFonts w:ascii="Book Antiqua" w:eastAsia="Times New Roman" w:hAnsi="Book Antiqua" w:cs="Calibri"/>
                <w:color w:val="000000"/>
                <w:szCs w:val="24"/>
                <w:lang w:val="es-ES" w:eastAsia="es-ES"/>
              </w:rPr>
              <w:t xml:space="preserve"> </w:t>
            </w:r>
            <w:proofErr w:type="spellStart"/>
            <w:r w:rsidRPr="005B0139">
              <w:rPr>
                <w:rFonts w:ascii="Book Antiqua" w:eastAsia="Times New Roman" w:hAnsi="Book Antiqua" w:cs="Calibri"/>
                <w:color w:val="000000"/>
                <w:szCs w:val="24"/>
                <w:lang w:val="es-ES" w:eastAsia="es-ES"/>
              </w:rPr>
              <w:t>Gonzalez</w:t>
            </w:r>
            <w:proofErr w:type="spellEnd"/>
          </w:p>
        </w:tc>
        <w:tc>
          <w:tcPr>
            <w:tcW w:w="1120" w:type="dxa"/>
            <w:gridSpan w:val="2"/>
            <w:tcBorders>
              <w:top w:val="nil"/>
              <w:left w:val="nil"/>
              <w:bottom w:val="nil"/>
              <w:right w:val="nil"/>
            </w:tcBorders>
            <w:shd w:val="clear" w:color="auto" w:fill="auto"/>
            <w:noWrap/>
            <w:vAlign w:val="bottom"/>
            <w:hideMark/>
          </w:tcPr>
          <w:p w14:paraId="4598B31E"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0E1C4EA8"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6F0244D1"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4516F232"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1C565423"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36E692BD"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15698F9E" w14:textId="77777777" w:rsidTr="002E5097">
        <w:trPr>
          <w:gridAfter w:val="1"/>
          <w:wAfter w:w="69" w:type="dxa"/>
          <w:trHeight w:val="330"/>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119D3977" w14:textId="77777777" w:rsidR="006C2EA5" w:rsidRPr="00C3566D" w:rsidRDefault="005B0139" w:rsidP="006C2EA5">
            <w:pPr>
              <w:rPr>
                <w:rFonts w:ascii="Cambria" w:hAnsi="Cambria"/>
                <w:sz w:val="22"/>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Cambria" w:hAnsi="Cambria"/>
                <w:sz w:val="22"/>
              </w:rPr>
              <w:t>XXXXXXXXXX</w:t>
            </w:r>
          </w:p>
          <w:p w14:paraId="58641EB0" w14:textId="57B24473"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p>
        </w:tc>
        <w:tc>
          <w:tcPr>
            <w:tcW w:w="1120" w:type="dxa"/>
            <w:gridSpan w:val="2"/>
            <w:tcBorders>
              <w:top w:val="nil"/>
              <w:left w:val="nil"/>
              <w:bottom w:val="nil"/>
              <w:right w:val="nil"/>
            </w:tcBorders>
            <w:shd w:val="clear" w:color="auto" w:fill="auto"/>
            <w:vAlign w:val="center"/>
            <w:hideMark/>
          </w:tcPr>
          <w:p w14:paraId="13FA2FD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$1.150,00</w:t>
            </w:r>
          </w:p>
        </w:tc>
        <w:tc>
          <w:tcPr>
            <w:tcW w:w="380" w:type="dxa"/>
            <w:gridSpan w:val="2"/>
            <w:tcBorders>
              <w:top w:val="nil"/>
              <w:left w:val="nil"/>
              <w:bottom w:val="nil"/>
              <w:right w:val="nil"/>
            </w:tcBorders>
            <w:shd w:val="clear" w:color="auto" w:fill="auto"/>
            <w:vAlign w:val="center"/>
            <w:hideMark/>
          </w:tcPr>
          <w:p w14:paraId="00090B4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7602EFB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69B35DE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12567E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105A6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$575,00</w:t>
            </w:r>
          </w:p>
        </w:tc>
      </w:tr>
      <w:tr w:rsidR="005B0139" w:rsidRPr="005B0139" w14:paraId="42D020D6" w14:textId="77777777" w:rsidTr="002E5097">
        <w:trPr>
          <w:gridAfter w:val="1"/>
          <w:wAfter w:w="69" w:type="dxa"/>
          <w:trHeight w:val="330"/>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DB76496" w14:textId="7B75F1B0"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4F9A8D3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7728055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5562BC3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47DA83E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2504436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single" w:sz="4" w:space="0" w:color="auto"/>
              <w:bottom w:val="single" w:sz="4" w:space="0" w:color="000000"/>
              <w:right w:val="single" w:sz="4" w:space="0" w:color="auto"/>
            </w:tcBorders>
            <w:vAlign w:val="center"/>
            <w:hideMark/>
          </w:tcPr>
          <w:p w14:paraId="2F9A0575"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5E922A8E"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588889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CA9F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German Antonio Lemus Osorio</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0F419A3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Electricista</w:t>
            </w:r>
          </w:p>
        </w:tc>
        <w:tc>
          <w:tcPr>
            <w:tcW w:w="1120" w:type="dxa"/>
            <w:gridSpan w:val="2"/>
            <w:tcBorders>
              <w:top w:val="nil"/>
              <w:left w:val="nil"/>
              <w:bottom w:val="nil"/>
              <w:right w:val="nil"/>
            </w:tcBorders>
            <w:shd w:val="clear" w:color="auto" w:fill="auto"/>
            <w:vAlign w:val="center"/>
            <w:hideMark/>
          </w:tcPr>
          <w:p w14:paraId="62C6D56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$500,00</w:t>
            </w:r>
          </w:p>
        </w:tc>
        <w:tc>
          <w:tcPr>
            <w:tcW w:w="380" w:type="dxa"/>
            <w:gridSpan w:val="2"/>
            <w:tcBorders>
              <w:top w:val="nil"/>
              <w:left w:val="nil"/>
              <w:bottom w:val="nil"/>
              <w:right w:val="nil"/>
            </w:tcBorders>
            <w:shd w:val="clear" w:color="auto" w:fill="auto"/>
            <w:vAlign w:val="center"/>
            <w:hideMark/>
          </w:tcPr>
          <w:p w14:paraId="00F58F96"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679225B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6CBCB39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1E43A22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B1298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r>
      <w:tr w:rsidR="005B0139" w:rsidRPr="005B0139" w14:paraId="624E4689" w14:textId="77777777" w:rsidTr="002E5097">
        <w:trPr>
          <w:gridAfter w:val="1"/>
          <w:wAfter w:w="69"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28776A9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84211DC"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69B3CBF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Ingeniería Eléctrica</w:t>
            </w:r>
          </w:p>
        </w:tc>
        <w:tc>
          <w:tcPr>
            <w:tcW w:w="1120" w:type="dxa"/>
            <w:gridSpan w:val="2"/>
            <w:tcBorders>
              <w:top w:val="nil"/>
              <w:left w:val="nil"/>
              <w:bottom w:val="single" w:sz="4" w:space="0" w:color="auto"/>
              <w:right w:val="nil"/>
            </w:tcBorders>
            <w:shd w:val="clear" w:color="auto" w:fill="auto"/>
            <w:vAlign w:val="center"/>
            <w:hideMark/>
          </w:tcPr>
          <w:p w14:paraId="31A4683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380" w:type="dxa"/>
            <w:gridSpan w:val="2"/>
            <w:tcBorders>
              <w:top w:val="nil"/>
              <w:left w:val="nil"/>
              <w:bottom w:val="single" w:sz="4" w:space="0" w:color="auto"/>
              <w:right w:val="nil"/>
            </w:tcBorders>
            <w:shd w:val="clear" w:color="auto" w:fill="auto"/>
            <w:vAlign w:val="center"/>
            <w:hideMark/>
          </w:tcPr>
          <w:p w14:paraId="0B3E191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685623E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4BAD5CB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54CAD0F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03BF709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9269B35" w14:textId="77777777" w:rsidTr="002E5097">
        <w:trPr>
          <w:trHeight w:val="315"/>
        </w:trPr>
        <w:tc>
          <w:tcPr>
            <w:tcW w:w="640" w:type="dxa"/>
            <w:tcBorders>
              <w:top w:val="nil"/>
              <w:left w:val="nil"/>
              <w:bottom w:val="nil"/>
              <w:right w:val="nil"/>
            </w:tcBorders>
            <w:shd w:val="clear" w:color="auto" w:fill="auto"/>
            <w:vAlign w:val="center"/>
            <w:hideMark/>
          </w:tcPr>
          <w:p w14:paraId="6FF4EA2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p>
        </w:tc>
        <w:tc>
          <w:tcPr>
            <w:tcW w:w="2200" w:type="dxa"/>
            <w:tcBorders>
              <w:top w:val="nil"/>
              <w:left w:val="nil"/>
              <w:bottom w:val="nil"/>
              <w:right w:val="nil"/>
            </w:tcBorders>
            <w:shd w:val="clear" w:color="auto" w:fill="auto"/>
            <w:vAlign w:val="center"/>
            <w:hideMark/>
          </w:tcPr>
          <w:p w14:paraId="21C6F791" w14:textId="77777777" w:rsidR="005B0139" w:rsidRPr="005B0139" w:rsidRDefault="005B0139" w:rsidP="005B0139">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691427A7" w14:textId="77777777" w:rsidR="005B0139" w:rsidRPr="005B0139" w:rsidRDefault="005B0139" w:rsidP="005B0139">
            <w:pPr>
              <w:spacing w:after="0" w:line="240" w:lineRule="auto"/>
              <w:rPr>
                <w:rFonts w:eastAsia="Times New Roman"/>
                <w:sz w:val="20"/>
                <w:szCs w:val="20"/>
                <w:lang w:val="es-ES" w:eastAsia="es-ES"/>
              </w:rPr>
            </w:pPr>
          </w:p>
        </w:tc>
        <w:tc>
          <w:tcPr>
            <w:tcW w:w="1648" w:type="dxa"/>
            <w:tcBorders>
              <w:top w:val="nil"/>
              <w:left w:val="nil"/>
              <w:bottom w:val="nil"/>
              <w:right w:val="nil"/>
            </w:tcBorders>
            <w:shd w:val="clear" w:color="auto" w:fill="auto"/>
            <w:vAlign w:val="center"/>
            <w:hideMark/>
          </w:tcPr>
          <w:p w14:paraId="4542116D" w14:textId="77777777" w:rsidR="005B0139" w:rsidRPr="005B0139" w:rsidRDefault="005B0139" w:rsidP="005B0139">
            <w:pPr>
              <w:spacing w:after="0" w:line="240" w:lineRule="auto"/>
              <w:rPr>
                <w:rFonts w:eastAsia="Times New Roman"/>
                <w:sz w:val="20"/>
                <w:szCs w:val="20"/>
                <w:lang w:val="es-ES" w:eastAsia="es-ES"/>
              </w:rPr>
            </w:pPr>
          </w:p>
        </w:tc>
        <w:tc>
          <w:tcPr>
            <w:tcW w:w="160" w:type="dxa"/>
            <w:gridSpan w:val="2"/>
            <w:tcBorders>
              <w:top w:val="nil"/>
              <w:left w:val="nil"/>
              <w:bottom w:val="nil"/>
              <w:right w:val="nil"/>
            </w:tcBorders>
            <w:shd w:val="clear" w:color="auto" w:fill="auto"/>
            <w:vAlign w:val="center"/>
            <w:hideMark/>
          </w:tcPr>
          <w:p w14:paraId="12A361AF" w14:textId="77777777" w:rsidR="005B0139" w:rsidRPr="005B0139" w:rsidRDefault="005B0139" w:rsidP="005B0139">
            <w:pPr>
              <w:spacing w:after="0" w:line="240" w:lineRule="auto"/>
              <w:jc w:val="center"/>
              <w:rPr>
                <w:rFonts w:eastAsia="Times New Roman"/>
                <w:sz w:val="20"/>
                <w:szCs w:val="20"/>
                <w:lang w:val="es-ES" w:eastAsia="es-ES"/>
              </w:rPr>
            </w:pPr>
          </w:p>
        </w:tc>
        <w:tc>
          <w:tcPr>
            <w:tcW w:w="1120" w:type="dxa"/>
            <w:gridSpan w:val="2"/>
            <w:tcBorders>
              <w:top w:val="nil"/>
              <w:left w:val="nil"/>
              <w:bottom w:val="nil"/>
              <w:right w:val="nil"/>
            </w:tcBorders>
            <w:shd w:val="clear" w:color="auto" w:fill="auto"/>
            <w:vAlign w:val="center"/>
            <w:hideMark/>
          </w:tcPr>
          <w:p w14:paraId="20E73D4F" w14:textId="77777777" w:rsidR="005B0139" w:rsidRPr="005B0139" w:rsidRDefault="005B0139" w:rsidP="005B0139">
            <w:pPr>
              <w:spacing w:after="0" w:line="240" w:lineRule="auto"/>
              <w:jc w:val="center"/>
              <w:rPr>
                <w:rFonts w:eastAsia="Times New Roman"/>
                <w:sz w:val="20"/>
                <w:szCs w:val="20"/>
                <w:lang w:val="es-ES" w:eastAsia="es-ES"/>
              </w:rPr>
            </w:pPr>
          </w:p>
        </w:tc>
        <w:tc>
          <w:tcPr>
            <w:tcW w:w="380" w:type="dxa"/>
            <w:gridSpan w:val="2"/>
            <w:tcBorders>
              <w:top w:val="nil"/>
              <w:left w:val="nil"/>
              <w:bottom w:val="nil"/>
              <w:right w:val="nil"/>
            </w:tcBorders>
            <w:shd w:val="clear" w:color="auto" w:fill="auto"/>
            <w:vAlign w:val="center"/>
            <w:hideMark/>
          </w:tcPr>
          <w:p w14:paraId="6227C528" w14:textId="77777777" w:rsidR="005B0139" w:rsidRPr="005B0139" w:rsidRDefault="005B0139" w:rsidP="005B0139">
            <w:pPr>
              <w:spacing w:after="0" w:line="240" w:lineRule="auto"/>
              <w:jc w:val="center"/>
              <w:rPr>
                <w:rFonts w:eastAsia="Times New Roman"/>
                <w:sz w:val="20"/>
                <w:szCs w:val="20"/>
                <w:lang w:val="es-ES" w:eastAsia="es-ES"/>
              </w:rPr>
            </w:pPr>
          </w:p>
        </w:tc>
        <w:tc>
          <w:tcPr>
            <w:tcW w:w="640" w:type="dxa"/>
            <w:gridSpan w:val="2"/>
            <w:tcBorders>
              <w:top w:val="nil"/>
              <w:left w:val="nil"/>
              <w:bottom w:val="nil"/>
              <w:right w:val="nil"/>
            </w:tcBorders>
            <w:shd w:val="clear" w:color="auto" w:fill="auto"/>
            <w:vAlign w:val="center"/>
            <w:hideMark/>
          </w:tcPr>
          <w:p w14:paraId="2AC377FC" w14:textId="77777777" w:rsidR="005B0139" w:rsidRPr="005B0139" w:rsidRDefault="005B0139" w:rsidP="005B0139">
            <w:pPr>
              <w:spacing w:after="0" w:line="240" w:lineRule="auto"/>
              <w:jc w:val="center"/>
              <w:rPr>
                <w:rFonts w:eastAsia="Times New Roman"/>
                <w:sz w:val="20"/>
                <w:szCs w:val="20"/>
                <w:lang w:val="es-ES" w:eastAsia="es-ES"/>
              </w:rPr>
            </w:pPr>
          </w:p>
        </w:tc>
        <w:tc>
          <w:tcPr>
            <w:tcW w:w="286" w:type="dxa"/>
            <w:gridSpan w:val="2"/>
            <w:tcBorders>
              <w:top w:val="nil"/>
              <w:left w:val="nil"/>
              <w:bottom w:val="nil"/>
              <w:right w:val="nil"/>
            </w:tcBorders>
            <w:shd w:val="clear" w:color="auto" w:fill="auto"/>
            <w:vAlign w:val="center"/>
            <w:hideMark/>
          </w:tcPr>
          <w:p w14:paraId="27DEB9F8" w14:textId="77777777" w:rsidR="005B0139" w:rsidRPr="005B0139" w:rsidRDefault="005B0139" w:rsidP="005B0139">
            <w:pPr>
              <w:spacing w:after="0" w:line="240" w:lineRule="auto"/>
              <w:jc w:val="center"/>
              <w:rPr>
                <w:rFonts w:eastAsia="Times New Roman"/>
                <w:sz w:val="20"/>
                <w:szCs w:val="20"/>
                <w:lang w:val="es-ES" w:eastAsia="es-ES"/>
              </w:rPr>
            </w:pPr>
          </w:p>
        </w:tc>
        <w:tc>
          <w:tcPr>
            <w:tcW w:w="980" w:type="dxa"/>
            <w:gridSpan w:val="2"/>
            <w:tcBorders>
              <w:top w:val="nil"/>
              <w:left w:val="nil"/>
              <w:bottom w:val="nil"/>
              <w:right w:val="nil"/>
            </w:tcBorders>
            <w:shd w:val="clear" w:color="auto" w:fill="auto"/>
            <w:vAlign w:val="center"/>
            <w:hideMark/>
          </w:tcPr>
          <w:p w14:paraId="26911425" w14:textId="77777777" w:rsidR="005B0139" w:rsidRPr="005B0139" w:rsidRDefault="005B0139" w:rsidP="005B0139">
            <w:pPr>
              <w:spacing w:after="0" w:line="240" w:lineRule="auto"/>
              <w:jc w:val="center"/>
              <w:rPr>
                <w:rFonts w:eastAsia="Times New Roman"/>
                <w:sz w:val="20"/>
                <w:szCs w:val="20"/>
                <w:lang w:val="es-ES" w:eastAsia="es-ES"/>
              </w:rPr>
            </w:pPr>
          </w:p>
        </w:tc>
        <w:tc>
          <w:tcPr>
            <w:tcW w:w="1280" w:type="dxa"/>
            <w:gridSpan w:val="2"/>
            <w:tcBorders>
              <w:top w:val="nil"/>
              <w:left w:val="nil"/>
              <w:bottom w:val="nil"/>
              <w:right w:val="nil"/>
            </w:tcBorders>
            <w:shd w:val="clear" w:color="auto" w:fill="auto"/>
            <w:vAlign w:val="center"/>
            <w:hideMark/>
          </w:tcPr>
          <w:p w14:paraId="26BE99FF" w14:textId="77777777" w:rsidR="005B0139" w:rsidRPr="005B0139" w:rsidRDefault="005B0139" w:rsidP="005B0139">
            <w:pPr>
              <w:spacing w:after="0" w:line="240" w:lineRule="auto"/>
              <w:jc w:val="center"/>
              <w:rPr>
                <w:rFonts w:eastAsia="Times New Roman"/>
                <w:sz w:val="20"/>
                <w:szCs w:val="20"/>
                <w:lang w:val="es-ES" w:eastAsia="es-ES"/>
              </w:rPr>
            </w:pPr>
          </w:p>
        </w:tc>
      </w:tr>
      <w:tr w:rsidR="005B0139" w:rsidRPr="005B0139" w14:paraId="3CEFBB13" w14:textId="77777777" w:rsidTr="002E5097">
        <w:trPr>
          <w:gridAfter w:val="1"/>
          <w:wAfter w:w="69" w:type="dxa"/>
          <w:trHeight w:val="319"/>
        </w:trPr>
        <w:tc>
          <w:tcPr>
            <w:tcW w:w="9665" w:type="dxa"/>
            <w:gridSpan w:val="17"/>
            <w:tcBorders>
              <w:top w:val="nil"/>
              <w:left w:val="nil"/>
              <w:bottom w:val="nil"/>
              <w:right w:val="nil"/>
            </w:tcBorders>
            <w:shd w:val="clear" w:color="auto" w:fill="auto"/>
            <w:noWrap/>
            <w:vAlign w:val="center"/>
            <w:hideMark/>
          </w:tcPr>
          <w:p w14:paraId="591D3CB5" w14:textId="77777777" w:rsidR="005B0139" w:rsidRPr="005B0139" w:rsidRDefault="005B0139" w:rsidP="001545E5">
            <w:pPr>
              <w:numPr>
                <w:ilvl w:val="0"/>
                <w:numId w:val="355"/>
              </w:numPr>
              <w:spacing w:after="0" w:line="240" w:lineRule="auto"/>
              <w:contextualSpacing/>
              <w:jc w:val="both"/>
              <w:rPr>
                <w:rFonts w:eastAsia="Times New Roman"/>
                <w:szCs w:val="24"/>
                <w:lang w:val="es-ES" w:eastAsia="es-ES"/>
              </w:rPr>
            </w:pPr>
            <w:r w:rsidRPr="005B0139">
              <w:rPr>
                <w:rFonts w:eastAsia="Times New Roman"/>
                <w:szCs w:val="24"/>
                <w:lang w:val="es-ES" w:eastAsia="es-ES"/>
              </w:rPr>
              <w:lastRenderedPageBreak/>
              <w:t xml:space="preserve">Conceder quince días de vacaciones durante el período comprendido del </w:t>
            </w:r>
            <w:r w:rsidRPr="005B0139">
              <w:rPr>
                <w:rFonts w:eastAsia="Times New Roman"/>
                <w:b/>
                <w:szCs w:val="24"/>
                <w:lang w:val="es-ES" w:eastAsia="es-ES"/>
              </w:rPr>
              <w:t xml:space="preserve">16 al 30 de </w:t>
            </w:r>
            <w:proofErr w:type="gramStart"/>
            <w:r w:rsidRPr="005B0139">
              <w:rPr>
                <w:rFonts w:eastAsia="Times New Roman"/>
                <w:b/>
                <w:szCs w:val="24"/>
                <w:lang w:val="es-ES" w:eastAsia="es-ES"/>
              </w:rPr>
              <w:t>Octubre</w:t>
            </w:r>
            <w:proofErr w:type="gramEnd"/>
            <w:r w:rsidRPr="005B0139">
              <w:rPr>
                <w:rFonts w:eastAsia="Times New Roman"/>
                <w:b/>
                <w:szCs w:val="24"/>
                <w:lang w:val="es-ES" w:eastAsia="es-ES"/>
              </w:rPr>
              <w:t xml:space="preserve"> 2021</w:t>
            </w:r>
            <w:r w:rsidRPr="005B0139">
              <w:rPr>
                <w:rFonts w:eastAsia="Times New Roman"/>
                <w:szCs w:val="24"/>
                <w:lang w:val="es-ES" w:eastAsia="es-ES"/>
              </w:rPr>
              <w:t>, cancelándosele el salario base más el 30% de su sueldo al siguiente empleado:</w:t>
            </w:r>
          </w:p>
          <w:p w14:paraId="51AEE0B7" w14:textId="77777777" w:rsidR="005B0139" w:rsidRPr="005B0139" w:rsidRDefault="005B0139" w:rsidP="005B0139">
            <w:pPr>
              <w:spacing w:after="0" w:line="240" w:lineRule="auto"/>
              <w:jc w:val="center"/>
              <w:rPr>
                <w:rFonts w:ascii="Book Antiqua" w:eastAsia="Times New Roman" w:hAnsi="Book Antiqua" w:cs="Calibri"/>
                <w:b/>
                <w:bCs/>
                <w:color w:val="000000"/>
                <w:szCs w:val="24"/>
                <w:u w:val="single"/>
                <w:lang w:val="es-ES" w:eastAsia="es-ES"/>
              </w:rPr>
            </w:pPr>
          </w:p>
        </w:tc>
      </w:tr>
      <w:tr w:rsidR="005B0139" w:rsidRPr="005B0139" w14:paraId="71E9781F" w14:textId="77777777" w:rsidTr="002E5097">
        <w:trPr>
          <w:trHeight w:val="319"/>
        </w:trPr>
        <w:tc>
          <w:tcPr>
            <w:tcW w:w="640" w:type="dxa"/>
            <w:tcBorders>
              <w:top w:val="nil"/>
              <w:left w:val="nil"/>
              <w:bottom w:val="nil"/>
              <w:right w:val="nil"/>
            </w:tcBorders>
            <w:shd w:val="clear" w:color="auto" w:fill="auto"/>
            <w:noWrap/>
            <w:vAlign w:val="center"/>
            <w:hideMark/>
          </w:tcPr>
          <w:p w14:paraId="53E8A5A3" w14:textId="77777777" w:rsidR="005B0139" w:rsidRPr="005B0139" w:rsidRDefault="005B0139" w:rsidP="005B0139">
            <w:pPr>
              <w:spacing w:after="0" w:line="240" w:lineRule="auto"/>
              <w:jc w:val="center"/>
              <w:rPr>
                <w:rFonts w:ascii="Book Antiqua" w:eastAsia="Times New Roman" w:hAnsi="Book Antiqua" w:cs="Calibri"/>
                <w:b/>
                <w:bCs/>
                <w:color w:val="000000"/>
                <w:szCs w:val="24"/>
                <w:u w:val="single"/>
                <w:lang w:val="es-ES" w:eastAsia="es-ES"/>
              </w:rPr>
            </w:pPr>
          </w:p>
        </w:tc>
        <w:tc>
          <w:tcPr>
            <w:tcW w:w="2200" w:type="dxa"/>
            <w:tcBorders>
              <w:top w:val="nil"/>
              <w:left w:val="nil"/>
              <w:bottom w:val="nil"/>
              <w:right w:val="nil"/>
            </w:tcBorders>
            <w:shd w:val="clear" w:color="auto" w:fill="auto"/>
            <w:noWrap/>
            <w:vAlign w:val="center"/>
            <w:hideMark/>
          </w:tcPr>
          <w:p w14:paraId="1F2740F9" w14:textId="77777777" w:rsidR="005B0139" w:rsidRPr="005B0139" w:rsidRDefault="005B0139" w:rsidP="005B0139">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noWrap/>
            <w:vAlign w:val="center"/>
            <w:hideMark/>
          </w:tcPr>
          <w:p w14:paraId="3FF4535E" w14:textId="77777777" w:rsidR="005B0139" w:rsidRPr="005B0139" w:rsidRDefault="005B0139" w:rsidP="005B0139">
            <w:pPr>
              <w:spacing w:after="0" w:line="240" w:lineRule="auto"/>
              <w:jc w:val="center"/>
              <w:rPr>
                <w:rFonts w:eastAsia="Times New Roman"/>
                <w:sz w:val="20"/>
                <w:szCs w:val="20"/>
                <w:lang w:val="es-ES" w:eastAsia="es-ES"/>
              </w:rPr>
            </w:pPr>
          </w:p>
        </w:tc>
        <w:tc>
          <w:tcPr>
            <w:tcW w:w="1648" w:type="dxa"/>
            <w:tcBorders>
              <w:top w:val="nil"/>
              <w:left w:val="nil"/>
              <w:bottom w:val="nil"/>
              <w:right w:val="nil"/>
            </w:tcBorders>
            <w:shd w:val="clear" w:color="auto" w:fill="auto"/>
            <w:noWrap/>
            <w:vAlign w:val="center"/>
            <w:hideMark/>
          </w:tcPr>
          <w:p w14:paraId="1B2F1EDC" w14:textId="77777777" w:rsidR="005B0139" w:rsidRPr="005B0139" w:rsidRDefault="005B0139" w:rsidP="005B0139">
            <w:pPr>
              <w:spacing w:after="0" w:line="240" w:lineRule="auto"/>
              <w:jc w:val="center"/>
              <w:rPr>
                <w:rFonts w:eastAsia="Times New Roman"/>
                <w:sz w:val="20"/>
                <w:szCs w:val="20"/>
                <w:lang w:val="es-ES" w:eastAsia="es-ES"/>
              </w:rPr>
            </w:pPr>
          </w:p>
        </w:tc>
        <w:tc>
          <w:tcPr>
            <w:tcW w:w="160" w:type="dxa"/>
            <w:gridSpan w:val="2"/>
            <w:tcBorders>
              <w:top w:val="nil"/>
              <w:left w:val="nil"/>
              <w:bottom w:val="nil"/>
              <w:right w:val="nil"/>
            </w:tcBorders>
            <w:shd w:val="clear" w:color="auto" w:fill="auto"/>
            <w:noWrap/>
            <w:vAlign w:val="center"/>
            <w:hideMark/>
          </w:tcPr>
          <w:p w14:paraId="79BF8C00" w14:textId="77777777" w:rsidR="005B0139" w:rsidRPr="005B0139" w:rsidRDefault="005B0139" w:rsidP="005B0139">
            <w:pPr>
              <w:spacing w:after="0" w:line="240" w:lineRule="auto"/>
              <w:jc w:val="center"/>
              <w:rPr>
                <w:rFonts w:eastAsia="Times New Roman"/>
                <w:sz w:val="20"/>
                <w:szCs w:val="20"/>
                <w:lang w:val="es-ES" w:eastAsia="es-ES"/>
              </w:rPr>
            </w:pPr>
          </w:p>
        </w:tc>
        <w:tc>
          <w:tcPr>
            <w:tcW w:w="1120" w:type="dxa"/>
            <w:gridSpan w:val="2"/>
            <w:tcBorders>
              <w:top w:val="nil"/>
              <w:left w:val="nil"/>
              <w:bottom w:val="nil"/>
              <w:right w:val="nil"/>
            </w:tcBorders>
            <w:shd w:val="clear" w:color="auto" w:fill="auto"/>
            <w:noWrap/>
            <w:vAlign w:val="center"/>
            <w:hideMark/>
          </w:tcPr>
          <w:p w14:paraId="446AD10A" w14:textId="77777777" w:rsidR="005B0139" w:rsidRPr="005B0139" w:rsidRDefault="005B0139" w:rsidP="005B0139">
            <w:pPr>
              <w:spacing w:after="0" w:line="240" w:lineRule="auto"/>
              <w:jc w:val="center"/>
              <w:rPr>
                <w:rFonts w:eastAsia="Times New Roman"/>
                <w:sz w:val="20"/>
                <w:szCs w:val="20"/>
                <w:lang w:val="es-ES" w:eastAsia="es-ES"/>
              </w:rPr>
            </w:pPr>
          </w:p>
        </w:tc>
        <w:tc>
          <w:tcPr>
            <w:tcW w:w="380" w:type="dxa"/>
            <w:gridSpan w:val="2"/>
            <w:tcBorders>
              <w:top w:val="nil"/>
              <w:left w:val="nil"/>
              <w:bottom w:val="nil"/>
              <w:right w:val="nil"/>
            </w:tcBorders>
            <w:shd w:val="clear" w:color="auto" w:fill="auto"/>
            <w:noWrap/>
            <w:vAlign w:val="center"/>
            <w:hideMark/>
          </w:tcPr>
          <w:p w14:paraId="50E23BFB" w14:textId="77777777" w:rsidR="005B0139" w:rsidRPr="005B0139" w:rsidRDefault="005B0139" w:rsidP="005B0139">
            <w:pPr>
              <w:spacing w:after="0" w:line="240" w:lineRule="auto"/>
              <w:jc w:val="center"/>
              <w:rPr>
                <w:rFonts w:eastAsia="Times New Roman"/>
                <w:sz w:val="20"/>
                <w:szCs w:val="20"/>
                <w:lang w:val="es-ES" w:eastAsia="es-ES"/>
              </w:rPr>
            </w:pPr>
          </w:p>
        </w:tc>
        <w:tc>
          <w:tcPr>
            <w:tcW w:w="640" w:type="dxa"/>
            <w:gridSpan w:val="2"/>
            <w:tcBorders>
              <w:top w:val="nil"/>
              <w:left w:val="nil"/>
              <w:bottom w:val="nil"/>
              <w:right w:val="nil"/>
            </w:tcBorders>
            <w:shd w:val="clear" w:color="auto" w:fill="auto"/>
            <w:noWrap/>
            <w:vAlign w:val="center"/>
            <w:hideMark/>
          </w:tcPr>
          <w:p w14:paraId="1223F3BD" w14:textId="77777777" w:rsidR="005B0139" w:rsidRPr="005B0139" w:rsidRDefault="005B0139" w:rsidP="005B0139">
            <w:pPr>
              <w:spacing w:after="0" w:line="240" w:lineRule="auto"/>
              <w:jc w:val="center"/>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center"/>
            <w:hideMark/>
          </w:tcPr>
          <w:p w14:paraId="084A4E30" w14:textId="77777777" w:rsidR="005B0139" w:rsidRPr="005B0139" w:rsidRDefault="005B0139" w:rsidP="005B0139">
            <w:pPr>
              <w:spacing w:after="0" w:line="240" w:lineRule="auto"/>
              <w:jc w:val="center"/>
              <w:rPr>
                <w:rFonts w:eastAsia="Times New Roman"/>
                <w:sz w:val="20"/>
                <w:szCs w:val="20"/>
                <w:lang w:val="es-ES" w:eastAsia="es-ES"/>
              </w:rPr>
            </w:pPr>
          </w:p>
        </w:tc>
        <w:tc>
          <w:tcPr>
            <w:tcW w:w="980" w:type="dxa"/>
            <w:gridSpan w:val="2"/>
            <w:tcBorders>
              <w:top w:val="nil"/>
              <w:left w:val="nil"/>
              <w:bottom w:val="nil"/>
              <w:right w:val="nil"/>
            </w:tcBorders>
            <w:shd w:val="clear" w:color="auto" w:fill="auto"/>
            <w:noWrap/>
            <w:vAlign w:val="center"/>
            <w:hideMark/>
          </w:tcPr>
          <w:p w14:paraId="25A64794" w14:textId="77777777" w:rsidR="005B0139" w:rsidRPr="005B0139" w:rsidRDefault="005B0139" w:rsidP="005B0139">
            <w:pPr>
              <w:spacing w:after="0" w:line="240" w:lineRule="auto"/>
              <w:jc w:val="center"/>
              <w:rPr>
                <w:rFonts w:eastAsia="Times New Roman"/>
                <w:sz w:val="20"/>
                <w:szCs w:val="20"/>
                <w:lang w:val="es-ES" w:eastAsia="es-ES"/>
              </w:rPr>
            </w:pPr>
          </w:p>
        </w:tc>
        <w:tc>
          <w:tcPr>
            <w:tcW w:w="1280" w:type="dxa"/>
            <w:gridSpan w:val="2"/>
            <w:tcBorders>
              <w:top w:val="nil"/>
              <w:left w:val="nil"/>
              <w:bottom w:val="nil"/>
              <w:right w:val="nil"/>
            </w:tcBorders>
            <w:shd w:val="clear" w:color="auto" w:fill="auto"/>
            <w:noWrap/>
            <w:vAlign w:val="center"/>
            <w:hideMark/>
          </w:tcPr>
          <w:p w14:paraId="7714BED2" w14:textId="77777777" w:rsidR="005B0139" w:rsidRPr="005B0139" w:rsidRDefault="005B0139" w:rsidP="005B0139">
            <w:pPr>
              <w:spacing w:after="0" w:line="240" w:lineRule="auto"/>
              <w:jc w:val="center"/>
              <w:rPr>
                <w:rFonts w:eastAsia="Times New Roman"/>
                <w:sz w:val="20"/>
                <w:szCs w:val="20"/>
                <w:lang w:val="es-ES" w:eastAsia="es-ES"/>
              </w:rPr>
            </w:pPr>
          </w:p>
        </w:tc>
      </w:tr>
      <w:tr w:rsidR="005B0139" w:rsidRPr="005B0139" w14:paraId="68A2367A" w14:textId="77777777" w:rsidTr="002E5097">
        <w:trPr>
          <w:gridAfter w:val="1"/>
          <w:wAfter w:w="69" w:type="dxa"/>
          <w:trHeight w:val="319"/>
        </w:trPr>
        <w:tc>
          <w:tcPr>
            <w:tcW w:w="49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B22497"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LINEA 0101</w:t>
            </w:r>
          </w:p>
        </w:tc>
        <w:tc>
          <w:tcPr>
            <w:tcW w:w="4686" w:type="dxa"/>
            <w:gridSpan w:val="12"/>
            <w:tcBorders>
              <w:top w:val="single" w:sz="4" w:space="0" w:color="auto"/>
              <w:left w:val="nil"/>
              <w:bottom w:val="single" w:sz="4" w:space="0" w:color="auto"/>
              <w:right w:val="single" w:sz="4" w:space="0" w:color="auto"/>
            </w:tcBorders>
            <w:shd w:val="clear" w:color="auto" w:fill="auto"/>
            <w:vAlign w:val="center"/>
            <w:hideMark/>
          </w:tcPr>
          <w:p w14:paraId="61327AE9"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CODIGO 51107</w:t>
            </w:r>
          </w:p>
        </w:tc>
      </w:tr>
      <w:tr w:rsidR="005B0139" w:rsidRPr="005B0139" w14:paraId="5FF47C62" w14:textId="77777777" w:rsidTr="002E5097">
        <w:trPr>
          <w:gridAfter w:val="1"/>
          <w:wAfter w:w="69" w:type="dxa"/>
          <w:trHeight w:val="1290"/>
        </w:trPr>
        <w:tc>
          <w:tcPr>
            <w:tcW w:w="640" w:type="dxa"/>
            <w:tcBorders>
              <w:top w:val="nil"/>
              <w:left w:val="single" w:sz="4" w:space="0" w:color="auto"/>
              <w:bottom w:val="nil"/>
              <w:right w:val="nil"/>
            </w:tcBorders>
            <w:shd w:val="clear" w:color="auto" w:fill="auto"/>
            <w:vAlign w:val="center"/>
            <w:hideMark/>
          </w:tcPr>
          <w:p w14:paraId="3210CD7F"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proofErr w:type="spellStart"/>
            <w:r w:rsidRPr="005B0139">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49A85F8C"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Nombre</w:t>
            </w:r>
          </w:p>
        </w:tc>
        <w:tc>
          <w:tcPr>
            <w:tcW w:w="1739" w:type="dxa"/>
            <w:gridSpan w:val="2"/>
            <w:tcBorders>
              <w:top w:val="single" w:sz="4" w:space="0" w:color="auto"/>
              <w:left w:val="nil"/>
              <w:bottom w:val="nil"/>
              <w:right w:val="single" w:sz="4" w:space="0" w:color="auto"/>
            </w:tcBorders>
            <w:shd w:val="clear" w:color="auto" w:fill="auto"/>
            <w:vAlign w:val="center"/>
            <w:hideMark/>
          </w:tcPr>
          <w:p w14:paraId="5B66529A"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Cargo y                            Departamento</w:t>
            </w:r>
          </w:p>
        </w:tc>
        <w:tc>
          <w:tcPr>
            <w:tcW w:w="3406" w:type="dxa"/>
            <w:gridSpan w:val="10"/>
            <w:tcBorders>
              <w:top w:val="single" w:sz="4" w:space="0" w:color="auto"/>
              <w:left w:val="nil"/>
              <w:bottom w:val="single" w:sz="4" w:space="0" w:color="auto"/>
              <w:right w:val="single" w:sz="4" w:space="0" w:color="auto"/>
            </w:tcBorders>
            <w:shd w:val="clear" w:color="auto" w:fill="auto"/>
            <w:vAlign w:val="center"/>
            <w:hideMark/>
          </w:tcPr>
          <w:p w14:paraId="7F7BC87D"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4AC76EDA"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Valor de Recargo por Vacación</w:t>
            </w:r>
          </w:p>
        </w:tc>
      </w:tr>
      <w:tr w:rsidR="005B0139" w:rsidRPr="005B0139" w14:paraId="6334626B" w14:textId="77777777" w:rsidTr="002E5097">
        <w:trPr>
          <w:gridAfter w:val="1"/>
          <w:wAfter w:w="69" w:type="dxa"/>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4979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93DF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roofErr w:type="spellStart"/>
            <w:r w:rsidRPr="005B0139">
              <w:rPr>
                <w:rFonts w:ascii="Book Antiqua" w:eastAsia="Times New Roman" w:hAnsi="Book Antiqua" w:cs="Calibri"/>
                <w:color w:val="000000"/>
                <w:szCs w:val="24"/>
                <w:lang w:val="es-ES" w:eastAsia="es-ES"/>
              </w:rPr>
              <w:t>Ruben</w:t>
            </w:r>
            <w:proofErr w:type="spellEnd"/>
            <w:r w:rsidRPr="005B0139">
              <w:rPr>
                <w:rFonts w:ascii="Book Antiqua" w:eastAsia="Times New Roman" w:hAnsi="Book Antiqua" w:cs="Calibri"/>
                <w:color w:val="000000"/>
                <w:szCs w:val="24"/>
                <w:lang w:val="es-ES" w:eastAsia="es-ES"/>
              </w:rPr>
              <w:t xml:space="preserve"> Orlando Cortez Graciano</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45DB4E6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Agente</w:t>
            </w:r>
          </w:p>
        </w:tc>
        <w:tc>
          <w:tcPr>
            <w:tcW w:w="1120" w:type="dxa"/>
            <w:gridSpan w:val="2"/>
            <w:tcBorders>
              <w:top w:val="nil"/>
              <w:left w:val="nil"/>
              <w:bottom w:val="nil"/>
              <w:right w:val="nil"/>
            </w:tcBorders>
            <w:shd w:val="clear" w:color="auto" w:fill="auto"/>
            <w:vAlign w:val="center"/>
            <w:hideMark/>
          </w:tcPr>
          <w:p w14:paraId="095C84B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3D5B2CA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6DCCDEE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679034C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244E59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28E05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r>
      <w:tr w:rsidR="005B0139" w:rsidRPr="005B0139" w14:paraId="7FB93531" w14:textId="77777777" w:rsidTr="002E5097">
        <w:trPr>
          <w:gridAfter w:val="1"/>
          <w:wAfter w:w="69" w:type="dxa"/>
          <w:trHeight w:val="66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BB08EC4"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F61E49E"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198C858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3EEA3BF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380" w:type="dxa"/>
            <w:gridSpan w:val="2"/>
            <w:tcBorders>
              <w:top w:val="nil"/>
              <w:left w:val="nil"/>
              <w:bottom w:val="single" w:sz="4" w:space="0" w:color="auto"/>
              <w:right w:val="nil"/>
            </w:tcBorders>
            <w:shd w:val="clear" w:color="auto" w:fill="auto"/>
            <w:vAlign w:val="center"/>
            <w:hideMark/>
          </w:tcPr>
          <w:p w14:paraId="3B0B62F9"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3EE0C80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506722D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1FAF771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9781B3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451051EE" w14:textId="77777777" w:rsidTr="002E5097">
        <w:trPr>
          <w:gridAfter w:val="1"/>
          <w:wAfter w:w="69" w:type="dxa"/>
          <w:trHeight w:val="330"/>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F3A90AF"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r w:rsidRPr="005B0139">
              <w:rPr>
                <w:rFonts w:ascii="Book Antiqua" w:eastAsia="Times New Roman" w:hAnsi="Book Antiqua" w:cs="Calibri"/>
                <w:color w:val="000000"/>
                <w:szCs w:val="24"/>
                <w:lang w:val="es-ES" w:eastAsia="es-ES"/>
              </w:rPr>
              <w:t>Jorge Huberto Castro Granadino</w:t>
            </w:r>
          </w:p>
        </w:tc>
        <w:tc>
          <w:tcPr>
            <w:tcW w:w="1120" w:type="dxa"/>
            <w:gridSpan w:val="2"/>
            <w:tcBorders>
              <w:top w:val="nil"/>
              <w:left w:val="nil"/>
              <w:bottom w:val="nil"/>
              <w:right w:val="nil"/>
            </w:tcBorders>
            <w:shd w:val="clear" w:color="auto" w:fill="auto"/>
            <w:noWrap/>
            <w:vAlign w:val="bottom"/>
            <w:hideMark/>
          </w:tcPr>
          <w:p w14:paraId="04CD7B65"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5A0381DE"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539A19FB"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59E3A772"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0D9BA486"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27034F92"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2CF3E457" w14:textId="77777777" w:rsidTr="002E5097">
        <w:trPr>
          <w:gridAfter w:val="1"/>
          <w:wAfter w:w="69" w:type="dxa"/>
          <w:trHeight w:val="330"/>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1E23F2A7" w14:textId="4C7AAEF5"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w:t>
            </w:r>
          </w:p>
        </w:tc>
        <w:tc>
          <w:tcPr>
            <w:tcW w:w="1120" w:type="dxa"/>
            <w:gridSpan w:val="2"/>
            <w:tcBorders>
              <w:top w:val="nil"/>
              <w:left w:val="nil"/>
              <w:bottom w:val="nil"/>
              <w:right w:val="nil"/>
            </w:tcBorders>
            <w:shd w:val="clear" w:color="auto" w:fill="auto"/>
            <w:vAlign w:val="center"/>
            <w:hideMark/>
          </w:tcPr>
          <w:p w14:paraId="6420A65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53994D5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3B39BDC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1316E3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505D999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31DAAB8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r>
      <w:tr w:rsidR="005B0139" w:rsidRPr="005B0139" w14:paraId="6CED0B84" w14:textId="77777777" w:rsidTr="002E5097">
        <w:trPr>
          <w:gridAfter w:val="1"/>
          <w:wAfter w:w="69" w:type="dxa"/>
          <w:trHeight w:val="330"/>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38BA637" w14:textId="1A21A41F"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3F743FD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69C19C8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439ED23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3EF271E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7608650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3B19EEDB"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5954F558"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CDFBD7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54C0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José </w:t>
            </w:r>
            <w:proofErr w:type="spellStart"/>
            <w:r w:rsidRPr="005B0139">
              <w:rPr>
                <w:rFonts w:ascii="Book Antiqua" w:eastAsia="Times New Roman" w:hAnsi="Book Antiqua" w:cs="Calibri"/>
                <w:color w:val="000000"/>
                <w:szCs w:val="24"/>
                <w:lang w:val="es-ES" w:eastAsia="es-ES"/>
              </w:rPr>
              <w:t>Wilian</w:t>
            </w:r>
            <w:proofErr w:type="spellEnd"/>
            <w:r w:rsidRPr="005B0139">
              <w:rPr>
                <w:rFonts w:ascii="Book Antiqua" w:eastAsia="Times New Roman" w:hAnsi="Book Antiqua" w:cs="Calibri"/>
                <w:color w:val="000000"/>
                <w:szCs w:val="24"/>
                <w:lang w:val="es-ES" w:eastAsia="es-ES"/>
              </w:rPr>
              <w:t xml:space="preserve"> Larin Solito</w:t>
            </w:r>
          </w:p>
        </w:tc>
        <w:tc>
          <w:tcPr>
            <w:tcW w:w="1739" w:type="dxa"/>
            <w:gridSpan w:val="2"/>
            <w:tcBorders>
              <w:top w:val="single" w:sz="4" w:space="0" w:color="auto"/>
              <w:left w:val="nil"/>
              <w:bottom w:val="nil"/>
              <w:right w:val="single" w:sz="4" w:space="0" w:color="000000"/>
            </w:tcBorders>
            <w:shd w:val="clear" w:color="auto" w:fill="auto"/>
            <w:vAlign w:val="center"/>
            <w:hideMark/>
          </w:tcPr>
          <w:p w14:paraId="44F2D72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Guarda Parque</w:t>
            </w:r>
          </w:p>
        </w:tc>
        <w:tc>
          <w:tcPr>
            <w:tcW w:w="1120" w:type="dxa"/>
            <w:gridSpan w:val="2"/>
            <w:tcBorders>
              <w:top w:val="nil"/>
              <w:left w:val="nil"/>
              <w:bottom w:val="nil"/>
              <w:right w:val="nil"/>
            </w:tcBorders>
            <w:shd w:val="clear" w:color="auto" w:fill="auto"/>
            <w:vAlign w:val="center"/>
            <w:hideMark/>
          </w:tcPr>
          <w:p w14:paraId="3333C90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64B31828"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45B2ACD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729DAD0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60438E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08529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r>
      <w:tr w:rsidR="005B0139" w:rsidRPr="005B0139" w14:paraId="26B9D047" w14:textId="77777777" w:rsidTr="002E5097">
        <w:trPr>
          <w:gridAfter w:val="1"/>
          <w:wAfter w:w="69" w:type="dxa"/>
          <w:trHeight w:val="645"/>
        </w:trPr>
        <w:tc>
          <w:tcPr>
            <w:tcW w:w="640" w:type="dxa"/>
            <w:vMerge/>
            <w:tcBorders>
              <w:top w:val="nil"/>
              <w:left w:val="single" w:sz="4" w:space="0" w:color="auto"/>
              <w:bottom w:val="single" w:sz="4" w:space="0" w:color="auto"/>
              <w:right w:val="single" w:sz="4" w:space="0" w:color="auto"/>
            </w:tcBorders>
            <w:vAlign w:val="center"/>
            <w:hideMark/>
          </w:tcPr>
          <w:p w14:paraId="2B551B4B"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B04DC6B"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nil"/>
              <w:bottom w:val="single" w:sz="4" w:space="0" w:color="auto"/>
              <w:right w:val="single" w:sz="4" w:space="0" w:color="000000"/>
            </w:tcBorders>
            <w:shd w:val="clear" w:color="auto" w:fill="auto"/>
            <w:vAlign w:val="center"/>
            <w:hideMark/>
          </w:tcPr>
          <w:p w14:paraId="0488DC5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117A165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380" w:type="dxa"/>
            <w:gridSpan w:val="2"/>
            <w:tcBorders>
              <w:top w:val="nil"/>
              <w:left w:val="nil"/>
              <w:bottom w:val="single" w:sz="4" w:space="0" w:color="auto"/>
              <w:right w:val="nil"/>
            </w:tcBorders>
            <w:shd w:val="clear" w:color="auto" w:fill="auto"/>
            <w:vAlign w:val="center"/>
            <w:hideMark/>
          </w:tcPr>
          <w:p w14:paraId="13B75FBF"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7CE0E3F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5A95B8A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3CD963F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7ADDB6C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0EAB7C90" w14:textId="77777777" w:rsidTr="002E5097">
        <w:trPr>
          <w:gridAfter w:val="1"/>
          <w:wAfter w:w="69" w:type="dxa"/>
          <w:trHeight w:val="315"/>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178017E"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r w:rsidRPr="005B0139">
              <w:rPr>
                <w:rFonts w:ascii="Book Antiqua" w:eastAsia="Times New Roman" w:hAnsi="Book Antiqua" w:cs="Calibri"/>
                <w:color w:val="000000"/>
                <w:szCs w:val="24"/>
                <w:lang w:val="es-ES" w:eastAsia="es-ES"/>
              </w:rPr>
              <w:t>Ronald Orlando Velázquez González</w:t>
            </w:r>
          </w:p>
        </w:tc>
        <w:tc>
          <w:tcPr>
            <w:tcW w:w="1120" w:type="dxa"/>
            <w:gridSpan w:val="2"/>
            <w:tcBorders>
              <w:top w:val="nil"/>
              <w:left w:val="nil"/>
              <w:bottom w:val="nil"/>
              <w:right w:val="nil"/>
            </w:tcBorders>
            <w:shd w:val="clear" w:color="auto" w:fill="auto"/>
            <w:noWrap/>
            <w:vAlign w:val="bottom"/>
            <w:hideMark/>
          </w:tcPr>
          <w:p w14:paraId="33DE267A"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6C76D8C8"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26674EEB"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644B5454"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38EEF4E1"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423537D3"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3E075447" w14:textId="77777777" w:rsidTr="002E5097">
        <w:trPr>
          <w:gridAfter w:val="1"/>
          <w:wAfter w:w="69" w:type="dxa"/>
          <w:trHeight w:val="315"/>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63D64ACC" w14:textId="3B1376A6"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w:t>
            </w:r>
          </w:p>
        </w:tc>
        <w:tc>
          <w:tcPr>
            <w:tcW w:w="1120" w:type="dxa"/>
            <w:gridSpan w:val="2"/>
            <w:tcBorders>
              <w:top w:val="nil"/>
              <w:left w:val="nil"/>
              <w:bottom w:val="nil"/>
              <w:right w:val="nil"/>
            </w:tcBorders>
            <w:shd w:val="clear" w:color="auto" w:fill="auto"/>
            <w:vAlign w:val="center"/>
            <w:hideMark/>
          </w:tcPr>
          <w:p w14:paraId="2F004D9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$400,00</w:t>
            </w:r>
          </w:p>
        </w:tc>
        <w:tc>
          <w:tcPr>
            <w:tcW w:w="380" w:type="dxa"/>
            <w:gridSpan w:val="2"/>
            <w:tcBorders>
              <w:top w:val="nil"/>
              <w:left w:val="nil"/>
              <w:bottom w:val="nil"/>
              <w:right w:val="nil"/>
            </w:tcBorders>
            <w:shd w:val="clear" w:color="auto" w:fill="auto"/>
            <w:vAlign w:val="center"/>
            <w:hideMark/>
          </w:tcPr>
          <w:p w14:paraId="39ACD599"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368B163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10E0085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7DAC823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5E0D447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$200,00</w:t>
            </w:r>
          </w:p>
        </w:tc>
      </w:tr>
      <w:tr w:rsidR="005B0139" w:rsidRPr="005B0139" w14:paraId="34B62965" w14:textId="77777777" w:rsidTr="002E5097">
        <w:trPr>
          <w:gridAfter w:val="1"/>
          <w:wAfter w:w="69" w:type="dxa"/>
          <w:trHeight w:val="315"/>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A390E98" w14:textId="4685731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39F1BF2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0A3EFE28"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2DA906D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48785CC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4C8CA6C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4AE7ABC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D077882" w14:textId="77777777" w:rsidTr="002E5097">
        <w:trPr>
          <w:trHeight w:val="315"/>
        </w:trPr>
        <w:tc>
          <w:tcPr>
            <w:tcW w:w="640" w:type="dxa"/>
            <w:tcBorders>
              <w:top w:val="nil"/>
              <w:left w:val="nil"/>
              <w:bottom w:val="nil"/>
              <w:right w:val="nil"/>
            </w:tcBorders>
            <w:shd w:val="clear" w:color="auto" w:fill="auto"/>
            <w:noWrap/>
            <w:vAlign w:val="bottom"/>
            <w:hideMark/>
          </w:tcPr>
          <w:p w14:paraId="4B5EC65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p>
        </w:tc>
        <w:tc>
          <w:tcPr>
            <w:tcW w:w="2200" w:type="dxa"/>
            <w:tcBorders>
              <w:top w:val="nil"/>
              <w:left w:val="nil"/>
              <w:bottom w:val="nil"/>
              <w:right w:val="nil"/>
            </w:tcBorders>
            <w:shd w:val="clear" w:color="auto" w:fill="auto"/>
            <w:noWrap/>
            <w:vAlign w:val="bottom"/>
            <w:hideMark/>
          </w:tcPr>
          <w:p w14:paraId="0DEB7F07" w14:textId="77777777" w:rsidR="005B0139" w:rsidRPr="005B0139" w:rsidRDefault="005B0139" w:rsidP="005B013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1E74E259" w14:textId="77777777" w:rsidR="005B0139" w:rsidRPr="005B0139" w:rsidRDefault="005B0139" w:rsidP="005B0139">
            <w:pPr>
              <w:spacing w:after="0" w:line="240" w:lineRule="auto"/>
              <w:rPr>
                <w:rFonts w:eastAsia="Times New Roman"/>
                <w:sz w:val="20"/>
                <w:szCs w:val="20"/>
                <w:lang w:val="es-ES" w:eastAsia="es-ES"/>
              </w:rPr>
            </w:pPr>
          </w:p>
        </w:tc>
        <w:tc>
          <w:tcPr>
            <w:tcW w:w="1648" w:type="dxa"/>
            <w:tcBorders>
              <w:top w:val="nil"/>
              <w:left w:val="nil"/>
              <w:bottom w:val="nil"/>
              <w:right w:val="nil"/>
            </w:tcBorders>
            <w:shd w:val="clear" w:color="auto" w:fill="auto"/>
            <w:noWrap/>
            <w:vAlign w:val="bottom"/>
            <w:hideMark/>
          </w:tcPr>
          <w:p w14:paraId="051C29A8" w14:textId="77777777" w:rsidR="005B0139" w:rsidRPr="005B0139" w:rsidRDefault="005B0139" w:rsidP="005B0139">
            <w:pPr>
              <w:spacing w:after="0" w:line="240" w:lineRule="auto"/>
              <w:rPr>
                <w:rFonts w:eastAsia="Times New Roman"/>
                <w:sz w:val="20"/>
                <w:szCs w:val="20"/>
                <w:lang w:val="es-ES" w:eastAsia="es-ES"/>
              </w:rPr>
            </w:pPr>
          </w:p>
        </w:tc>
        <w:tc>
          <w:tcPr>
            <w:tcW w:w="160" w:type="dxa"/>
            <w:gridSpan w:val="2"/>
            <w:tcBorders>
              <w:top w:val="nil"/>
              <w:left w:val="nil"/>
              <w:bottom w:val="nil"/>
              <w:right w:val="nil"/>
            </w:tcBorders>
            <w:shd w:val="clear" w:color="auto" w:fill="auto"/>
            <w:noWrap/>
            <w:vAlign w:val="bottom"/>
            <w:hideMark/>
          </w:tcPr>
          <w:p w14:paraId="2476C3C9" w14:textId="77777777" w:rsidR="005B0139" w:rsidRPr="005B0139" w:rsidRDefault="005B0139" w:rsidP="005B0139">
            <w:pPr>
              <w:spacing w:after="0" w:line="240" w:lineRule="auto"/>
              <w:rPr>
                <w:rFonts w:eastAsia="Times New Roman"/>
                <w:sz w:val="20"/>
                <w:szCs w:val="20"/>
                <w:lang w:val="es-ES" w:eastAsia="es-ES"/>
              </w:rPr>
            </w:pPr>
          </w:p>
        </w:tc>
        <w:tc>
          <w:tcPr>
            <w:tcW w:w="1120" w:type="dxa"/>
            <w:gridSpan w:val="2"/>
            <w:tcBorders>
              <w:top w:val="nil"/>
              <w:left w:val="nil"/>
              <w:bottom w:val="nil"/>
              <w:right w:val="nil"/>
            </w:tcBorders>
            <w:shd w:val="clear" w:color="auto" w:fill="auto"/>
            <w:vAlign w:val="center"/>
            <w:hideMark/>
          </w:tcPr>
          <w:p w14:paraId="7B41C0DF" w14:textId="77777777" w:rsidR="005B0139" w:rsidRPr="005B0139" w:rsidRDefault="005B0139" w:rsidP="005B0139">
            <w:pPr>
              <w:spacing w:after="0" w:line="240" w:lineRule="auto"/>
              <w:rPr>
                <w:rFonts w:eastAsia="Times New Roman"/>
                <w:sz w:val="20"/>
                <w:szCs w:val="20"/>
                <w:lang w:val="es-ES" w:eastAsia="es-ES"/>
              </w:rPr>
            </w:pPr>
          </w:p>
        </w:tc>
        <w:tc>
          <w:tcPr>
            <w:tcW w:w="380" w:type="dxa"/>
            <w:gridSpan w:val="2"/>
            <w:tcBorders>
              <w:top w:val="nil"/>
              <w:left w:val="nil"/>
              <w:bottom w:val="nil"/>
              <w:right w:val="nil"/>
            </w:tcBorders>
            <w:shd w:val="clear" w:color="auto" w:fill="auto"/>
            <w:vAlign w:val="center"/>
            <w:hideMark/>
          </w:tcPr>
          <w:p w14:paraId="24911676" w14:textId="77777777" w:rsidR="005B0139" w:rsidRPr="005B0139" w:rsidRDefault="005B0139" w:rsidP="005B0139">
            <w:pPr>
              <w:spacing w:after="0" w:line="240" w:lineRule="auto"/>
              <w:jc w:val="center"/>
              <w:rPr>
                <w:rFonts w:eastAsia="Times New Roman"/>
                <w:sz w:val="20"/>
                <w:szCs w:val="20"/>
                <w:lang w:val="es-ES" w:eastAsia="es-ES"/>
              </w:rPr>
            </w:pPr>
          </w:p>
        </w:tc>
        <w:tc>
          <w:tcPr>
            <w:tcW w:w="640" w:type="dxa"/>
            <w:gridSpan w:val="2"/>
            <w:tcBorders>
              <w:top w:val="nil"/>
              <w:left w:val="nil"/>
              <w:bottom w:val="nil"/>
              <w:right w:val="nil"/>
            </w:tcBorders>
            <w:shd w:val="clear" w:color="auto" w:fill="auto"/>
            <w:vAlign w:val="center"/>
            <w:hideMark/>
          </w:tcPr>
          <w:p w14:paraId="6D17729F" w14:textId="77777777" w:rsidR="005B0139" w:rsidRPr="005B0139" w:rsidRDefault="005B0139" w:rsidP="005B0139">
            <w:pPr>
              <w:spacing w:after="0" w:line="240" w:lineRule="auto"/>
              <w:jc w:val="center"/>
              <w:rPr>
                <w:rFonts w:eastAsia="Times New Roman"/>
                <w:sz w:val="20"/>
                <w:szCs w:val="20"/>
                <w:lang w:val="es-ES" w:eastAsia="es-ES"/>
              </w:rPr>
            </w:pPr>
          </w:p>
        </w:tc>
        <w:tc>
          <w:tcPr>
            <w:tcW w:w="286" w:type="dxa"/>
            <w:gridSpan w:val="2"/>
            <w:tcBorders>
              <w:top w:val="nil"/>
              <w:left w:val="nil"/>
              <w:bottom w:val="nil"/>
              <w:right w:val="nil"/>
            </w:tcBorders>
            <w:shd w:val="clear" w:color="auto" w:fill="auto"/>
            <w:vAlign w:val="center"/>
            <w:hideMark/>
          </w:tcPr>
          <w:p w14:paraId="37954216" w14:textId="77777777" w:rsidR="005B0139" w:rsidRPr="005B0139" w:rsidRDefault="005B0139" w:rsidP="005B0139">
            <w:pPr>
              <w:spacing w:after="0" w:line="240" w:lineRule="auto"/>
              <w:jc w:val="center"/>
              <w:rPr>
                <w:rFonts w:eastAsia="Times New Roman"/>
                <w:sz w:val="20"/>
                <w:szCs w:val="20"/>
                <w:lang w:val="es-ES" w:eastAsia="es-ES"/>
              </w:rPr>
            </w:pPr>
          </w:p>
        </w:tc>
        <w:tc>
          <w:tcPr>
            <w:tcW w:w="980" w:type="dxa"/>
            <w:gridSpan w:val="2"/>
            <w:tcBorders>
              <w:top w:val="nil"/>
              <w:left w:val="nil"/>
              <w:bottom w:val="nil"/>
              <w:right w:val="nil"/>
            </w:tcBorders>
            <w:shd w:val="clear" w:color="auto" w:fill="auto"/>
            <w:vAlign w:val="center"/>
            <w:hideMark/>
          </w:tcPr>
          <w:p w14:paraId="74151770" w14:textId="77777777" w:rsidR="005B0139" w:rsidRPr="005B0139" w:rsidRDefault="005B0139" w:rsidP="005B0139">
            <w:pPr>
              <w:spacing w:after="0" w:line="240" w:lineRule="auto"/>
              <w:jc w:val="center"/>
              <w:rPr>
                <w:rFonts w:eastAsia="Times New Roman"/>
                <w:sz w:val="20"/>
                <w:szCs w:val="20"/>
                <w:lang w:val="es-ES" w:eastAsia="es-ES"/>
              </w:rPr>
            </w:pPr>
          </w:p>
        </w:tc>
        <w:tc>
          <w:tcPr>
            <w:tcW w:w="1280" w:type="dxa"/>
            <w:gridSpan w:val="2"/>
            <w:tcBorders>
              <w:top w:val="nil"/>
              <w:left w:val="nil"/>
              <w:bottom w:val="nil"/>
              <w:right w:val="nil"/>
            </w:tcBorders>
            <w:shd w:val="clear" w:color="auto" w:fill="auto"/>
            <w:vAlign w:val="center"/>
            <w:hideMark/>
          </w:tcPr>
          <w:p w14:paraId="68310E88" w14:textId="77777777" w:rsidR="005B0139" w:rsidRPr="005B0139" w:rsidRDefault="005B0139" w:rsidP="005B0139">
            <w:pPr>
              <w:spacing w:after="0" w:line="240" w:lineRule="auto"/>
              <w:jc w:val="center"/>
              <w:rPr>
                <w:rFonts w:eastAsia="Times New Roman"/>
                <w:sz w:val="20"/>
                <w:szCs w:val="20"/>
                <w:lang w:val="es-ES" w:eastAsia="es-ES"/>
              </w:rPr>
            </w:pPr>
          </w:p>
        </w:tc>
      </w:tr>
      <w:tr w:rsidR="005B0139" w:rsidRPr="005B0139" w14:paraId="2AC9F39E" w14:textId="77777777" w:rsidTr="002E5097">
        <w:trPr>
          <w:trHeight w:val="315"/>
        </w:trPr>
        <w:tc>
          <w:tcPr>
            <w:tcW w:w="640" w:type="dxa"/>
            <w:tcBorders>
              <w:top w:val="nil"/>
              <w:left w:val="nil"/>
              <w:bottom w:val="nil"/>
              <w:right w:val="nil"/>
            </w:tcBorders>
            <w:shd w:val="clear" w:color="auto" w:fill="auto"/>
            <w:noWrap/>
            <w:vAlign w:val="bottom"/>
            <w:hideMark/>
          </w:tcPr>
          <w:p w14:paraId="62A6EBCA" w14:textId="77777777" w:rsidR="005B0139" w:rsidRPr="005B0139" w:rsidRDefault="005B0139" w:rsidP="005B0139">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noWrap/>
            <w:vAlign w:val="bottom"/>
            <w:hideMark/>
          </w:tcPr>
          <w:p w14:paraId="38B0990C" w14:textId="77777777" w:rsidR="005B0139" w:rsidRPr="005B0139" w:rsidRDefault="005B0139" w:rsidP="005B013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69EC3414" w14:textId="77777777" w:rsidR="005B0139" w:rsidRPr="005B0139" w:rsidRDefault="005B0139" w:rsidP="005B0139">
            <w:pPr>
              <w:spacing w:after="0" w:line="240" w:lineRule="auto"/>
              <w:rPr>
                <w:rFonts w:eastAsia="Times New Roman"/>
                <w:sz w:val="20"/>
                <w:szCs w:val="20"/>
                <w:lang w:val="es-ES" w:eastAsia="es-ES"/>
              </w:rPr>
            </w:pPr>
          </w:p>
        </w:tc>
        <w:tc>
          <w:tcPr>
            <w:tcW w:w="1648" w:type="dxa"/>
            <w:tcBorders>
              <w:top w:val="nil"/>
              <w:left w:val="nil"/>
              <w:bottom w:val="nil"/>
              <w:right w:val="nil"/>
            </w:tcBorders>
            <w:shd w:val="clear" w:color="auto" w:fill="auto"/>
            <w:noWrap/>
            <w:vAlign w:val="bottom"/>
            <w:hideMark/>
          </w:tcPr>
          <w:p w14:paraId="2596D17D" w14:textId="77777777" w:rsidR="005B0139" w:rsidRPr="005B0139" w:rsidRDefault="005B0139" w:rsidP="005B0139">
            <w:pPr>
              <w:spacing w:after="0" w:line="240" w:lineRule="auto"/>
              <w:rPr>
                <w:rFonts w:eastAsia="Times New Roman"/>
                <w:sz w:val="20"/>
                <w:szCs w:val="20"/>
                <w:lang w:val="es-ES" w:eastAsia="es-ES"/>
              </w:rPr>
            </w:pPr>
          </w:p>
        </w:tc>
        <w:tc>
          <w:tcPr>
            <w:tcW w:w="160" w:type="dxa"/>
            <w:gridSpan w:val="2"/>
            <w:tcBorders>
              <w:top w:val="nil"/>
              <w:left w:val="nil"/>
              <w:bottom w:val="nil"/>
              <w:right w:val="nil"/>
            </w:tcBorders>
            <w:shd w:val="clear" w:color="auto" w:fill="auto"/>
            <w:noWrap/>
            <w:vAlign w:val="bottom"/>
            <w:hideMark/>
          </w:tcPr>
          <w:p w14:paraId="25EF634E" w14:textId="77777777" w:rsidR="005B0139" w:rsidRPr="005B0139" w:rsidRDefault="005B0139" w:rsidP="005B0139">
            <w:pPr>
              <w:spacing w:after="0" w:line="240" w:lineRule="auto"/>
              <w:rPr>
                <w:rFonts w:eastAsia="Times New Roman"/>
                <w:sz w:val="20"/>
                <w:szCs w:val="20"/>
                <w:lang w:val="es-ES" w:eastAsia="es-ES"/>
              </w:rPr>
            </w:pPr>
          </w:p>
        </w:tc>
        <w:tc>
          <w:tcPr>
            <w:tcW w:w="1120" w:type="dxa"/>
            <w:gridSpan w:val="2"/>
            <w:tcBorders>
              <w:top w:val="nil"/>
              <w:left w:val="nil"/>
              <w:bottom w:val="nil"/>
              <w:right w:val="nil"/>
            </w:tcBorders>
            <w:shd w:val="clear" w:color="auto" w:fill="auto"/>
            <w:vAlign w:val="center"/>
            <w:hideMark/>
          </w:tcPr>
          <w:p w14:paraId="6BC17855" w14:textId="77777777" w:rsidR="005B0139" w:rsidRPr="005B0139" w:rsidRDefault="005B0139" w:rsidP="005B0139">
            <w:pPr>
              <w:spacing w:after="0" w:line="240" w:lineRule="auto"/>
              <w:rPr>
                <w:rFonts w:eastAsia="Times New Roman"/>
                <w:sz w:val="20"/>
                <w:szCs w:val="20"/>
                <w:lang w:val="es-ES" w:eastAsia="es-ES"/>
              </w:rPr>
            </w:pPr>
          </w:p>
        </w:tc>
        <w:tc>
          <w:tcPr>
            <w:tcW w:w="380" w:type="dxa"/>
            <w:gridSpan w:val="2"/>
            <w:tcBorders>
              <w:top w:val="nil"/>
              <w:left w:val="nil"/>
              <w:bottom w:val="nil"/>
              <w:right w:val="nil"/>
            </w:tcBorders>
            <w:shd w:val="clear" w:color="auto" w:fill="auto"/>
            <w:vAlign w:val="center"/>
            <w:hideMark/>
          </w:tcPr>
          <w:p w14:paraId="78323C47" w14:textId="77777777" w:rsidR="005B0139" w:rsidRPr="005B0139" w:rsidRDefault="005B0139" w:rsidP="005B0139">
            <w:pPr>
              <w:spacing w:after="0" w:line="240" w:lineRule="auto"/>
              <w:jc w:val="center"/>
              <w:rPr>
                <w:rFonts w:eastAsia="Times New Roman"/>
                <w:sz w:val="20"/>
                <w:szCs w:val="20"/>
                <w:lang w:val="es-ES" w:eastAsia="es-ES"/>
              </w:rPr>
            </w:pPr>
          </w:p>
        </w:tc>
        <w:tc>
          <w:tcPr>
            <w:tcW w:w="640" w:type="dxa"/>
            <w:gridSpan w:val="2"/>
            <w:tcBorders>
              <w:top w:val="nil"/>
              <w:left w:val="nil"/>
              <w:bottom w:val="nil"/>
              <w:right w:val="nil"/>
            </w:tcBorders>
            <w:shd w:val="clear" w:color="auto" w:fill="auto"/>
            <w:vAlign w:val="center"/>
            <w:hideMark/>
          </w:tcPr>
          <w:p w14:paraId="3A3F631C" w14:textId="77777777" w:rsidR="005B0139" w:rsidRPr="005B0139" w:rsidRDefault="005B0139" w:rsidP="005B0139">
            <w:pPr>
              <w:spacing w:after="0" w:line="240" w:lineRule="auto"/>
              <w:jc w:val="center"/>
              <w:rPr>
                <w:rFonts w:eastAsia="Times New Roman"/>
                <w:sz w:val="20"/>
                <w:szCs w:val="20"/>
                <w:lang w:val="es-ES" w:eastAsia="es-ES"/>
              </w:rPr>
            </w:pPr>
          </w:p>
        </w:tc>
        <w:tc>
          <w:tcPr>
            <w:tcW w:w="286" w:type="dxa"/>
            <w:gridSpan w:val="2"/>
            <w:tcBorders>
              <w:top w:val="nil"/>
              <w:left w:val="nil"/>
              <w:bottom w:val="nil"/>
              <w:right w:val="nil"/>
            </w:tcBorders>
            <w:shd w:val="clear" w:color="auto" w:fill="auto"/>
            <w:vAlign w:val="center"/>
            <w:hideMark/>
          </w:tcPr>
          <w:p w14:paraId="2CC9F1A1" w14:textId="77777777" w:rsidR="005B0139" w:rsidRPr="005B0139" w:rsidRDefault="005B0139" w:rsidP="005B0139">
            <w:pPr>
              <w:spacing w:after="0" w:line="240" w:lineRule="auto"/>
              <w:jc w:val="center"/>
              <w:rPr>
                <w:rFonts w:eastAsia="Times New Roman"/>
                <w:sz w:val="20"/>
                <w:szCs w:val="20"/>
                <w:lang w:val="es-ES" w:eastAsia="es-ES"/>
              </w:rPr>
            </w:pPr>
          </w:p>
        </w:tc>
        <w:tc>
          <w:tcPr>
            <w:tcW w:w="980" w:type="dxa"/>
            <w:gridSpan w:val="2"/>
            <w:tcBorders>
              <w:top w:val="nil"/>
              <w:left w:val="nil"/>
              <w:bottom w:val="nil"/>
              <w:right w:val="nil"/>
            </w:tcBorders>
            <w:shd w:val="clear" w:color="auto" w:fill="auto"/>
            <w:vAlign w:val="center"/>
            <w:hideMark/>
          </w:tcPr>
          <w:p w14:paraId="5A4779C4" w14:textId="77777777" w:rsidR="005B0139" w:rsidRPr="005B0139" w:rsidRDefault="005B0139" w:rsidP="005B0139">
            <w:pPr>
              <w:spacing w:after="0" w:line="240" w:lineRule="auto"/>
              <w:jc w:val="center"/>
              <w:rPr>
                <w:rFonts w:eastAsia="Times New Roman"/>
                <w:sz w:val="20"/>
                <w:szCs w:val="20"/>
                <w:lang w:val="es-ES" w:eastAsia="es-ES"/>
              </w:rPr>
            </w:pPr>
          </w:p>
        </w:tc>
        <w:tc>
          <w:tcPr>
            <w:tcW w:w="1280" w:type="dxa"/>
            <w:gridSpan w:val="2"/>
            <w:tcBorders>
              <w:top w:val="nil"/>
              <w:left w:val="nil"/>
              <w:bottom w:val="nil"/>
              <w:right w:val="nil"/>
            </w:tcBorders>
            <w:shd w:val="clear" w:color="auto" w:fill="auto"/>
            <w:vAlign w:val="center"/>
            <w:hideMark/>
          </w:tcPr>
          <w:p w14:paraId="03172A99" w14:textId="77777777" w:rsidR="005B0139" w:rsidRPr="005B0139" w:rsidRDefault="005B0139" w:rsidP="005B0139">
            <w:pPr>
              <w:spacing w:after="0" w:line="240" w:lineRule="auto"/>
              <w:jc w:val="center"/>
              <w:rPr>
                <w:rFonts w:eastAsia="Times New Roman"/>
                <w:sz w:val="20"/>
                <w:szCs w:val="20"/>
                <w:lang w:val="es-ES" w:eastAsia="es-ES"/>
              </w:rPr>
            </w:pPr>
          </w:p>
        </w:tc>
      </w:tr>
      <w:tr w:rsidR="005B0139" w:rsidRPr="005B0139" w14:paraId="1B331801" w14:textId="77777777" w:rsidTr="002E5097">
        <w:trPr>
          <w:gridAfter w:val="1"/>
          <w:wAfter w:w="69" w:type="dxa"/>
          <w:trHeight w:val="330"/>
        </w:trPr>
        <w:tc>
          <w:tcPr>
            <w:tcW w:w="9665" w:type="dxa"/>
            <w:gridSpan w:val="17"/>
            <w:tcBorders>
              <w:top w:val="nil"/>
              <w:left w:val="nil"/>
              <w:bottom w:val="nil"/>
              <w:right w:val="nil"/>
            </w:tcBorders>
            <w:shd w:val="clear" w:color="auto" w:fill="auto"/>
            <w:noWrap/>
            <w:vAlign w:val="center"/>
            <w:hideMark/>
          </w:tcPr>
          <w:p w14:paraId="2093CB8B" w14:textId="77777777" w:rsidR="005B0139" w:rsidRPr="005B0139" w:rsidRDefault="005B0139" w:rsidP="001545E5">
            <w:pPr>
              <w:numPr>
                <w:ilvl w:val="0"/>
                <w:numId w:val="355"/>
              </w:numPr>
              <w:spacing w:after="0" w:line="240" w:lineRule="auto"/>
              <w:contextualSpacing/>
              <w:jc w:val="both"/>
              <w:rPr>
                <w:rFonts w:eastAsia="Times New Roman"/>
                <w:szCs w:val="24"/>
                <w:lang w:val="es-ES" w:eastAsia="es-ES"/>
              </w:rPr>
            </w:pPr>
            <w:r w:rsidRPr="005B0139">
              <w:rPr>
                <w:rFonts w:eastAsia="Times New Roman"/>
                <w:szCs w:val="24"/>
                <w:lang w:val="es-ES" w:eastAsia="es-ES"/>
              </w:rPr>
              <w:t xml:space="preserve">Conceder quince días de vacaciones durante el período comprendido del </w:t>
            </w:r>
            <w:r w:rsidRPr="005B0139">
              <w:rPr>
                <w:rFonts w:eastAsia="Times New Roman"/>
                <w:b/>
                <w:szCs w:val="24"/>
                <w:lang w:val="es-ES" w:eastAsia="es-ES"/>
              </w:rPr>
              <w:t xml:space="preserve">18 de </w:t>
            </w:r>
            <w:proofErr w:type="gramStart"/>
            <w:r w:rsidRPr="005B0139">
              <w:rPr>
                <w:rFonts w:eastAsia="Times New Roman"/>
                <w:b/>
                <w:szCs w:val="24"/>
                <w:lang w:val="es-ES" w:eastAsia="es-ES"/>
              </w:rPr>
              <w:t>Octubre</w:t>
            </w:r>
            <w:proofErr w:type="gramEnd"/>
            <w:r w:rsidRPr="005B0139">
              <w:rPr>
                <w:rFonts w:eastAsia="Times New Roman"/>
                <w:b/>
                <w:szCs w:val="24"/>
                <w:lang w:val="es-ES" w:eastAsia="es-ES"/>
              </w:rPr>
              <w:t xml:space="preserve"> al 01 de Noviembre 2021</w:t>
            </w:r>
            <w:r w:rsidRPr="005B0139">
              <w:rPr>
                <w:rFonts w:eastAsia="Times New Roman"/>
                <w:szCs w:val="24"/>
                <w:lang w:val="es-ES" w:eastAsia="es-ES"/>
              </w:rPr>
              <w:t>, cancelándosele el salario base más el 30% de su sueldo al siguiente empleado:</w:t>
            </w:r>
          </w:p>
          <w:p w14:paraId="60F4677D" w14:textId="77777777" w:rsidR="005B0139" w:rsidRPr="005B0139" w:rsidRDefault="005B0139" w:rsidP="005B0139">
            <w:pPr>
              <w:spacing w:after="0" w:line="240" w:lineRule="auto"/>
              <w:jc w:val="center"/>
              <w:rPr>
                <w:rFonts w:ascii="Book Antiqua" w:eastAsia="Times New Roman" w:hAnsi="Book Antiqua" w:cs="Calibri"/>
                <w:b/>
                <w:bCs/>
                <w:color w:val="000000"/>
                <w:szCs w:val="24"/>
                <w:u w:val="single"/>
                <w:lang w:val="es-ES" w:eastAsia="es-ES"/>
              </w:rPr>
            </w:pPr>
          </w:p>
        </w:tc>
      </w:tr>
      <w:tr w:rsidR="005B0139" w:rsidRPr="005B0139" w14:paraId="793CFBB3" w14:textId="77777777" w:rsidTr="002E5097">
        <w:trPr>
          <w:trHeight w:val="330"/>
        </w:trPr>
        <w:tc>
          <w:tcPr>
            <w:tcW w:w="640" w:type="dxa"/>
            <w:tcBorders>
              <w:top w:val="nil"/>
              <w:left w:val="nil"/>
              <w:bottom w:val="nil"/>
              <w:right w:val="nil"/>
            </w:tcBorders>
            <w:shd w:val="clear" w:color="auto" w:fill="auto"/>
            <w:noWrap/>
            <w:vAlign w:val="center"/>
            <w:hideMark/>
          </w:tcPr>
          <w:p w14:paraId="122C9FEE" w14:textId="77777777" w:rsidR="005B0139" w:rsidRPr="005B0139" w:rsidRDefault="005B0139" w:rsidP="005B0139">
            <w:pPr>
              <w:spacing w:after="0" w:line="240" w:lineRule="auto"/>
              <w:jc w:val="center"/>
              <w:rPr>
                <w:rFonts w:ascii="Book Antiqua" w:eastAsia="Times New Roman" w:hAnsi="Book Antiqua" w:cs="Calibri"/>
                <w:b/>
                <w:bCs/>
                <w:color w:val="000000"/>
                <w:szCs w:val="24"/>
                <w:u w:val="single"/>
                <w:lang w:val="es-ES" w:eastAsia="es-ES"/>
              </w:rPr>
            </w:pPr>
          </w:p>
        </w:tc>
        <w:tc>
          <w:tcPr>
            <w:tcW w:w="2200" w:type="dxa"/>
            <w:tcBorders>
              <w:top w:val="nil"/>
              <w:left w:val="nil"/>
              <w:bottom w:val="nil"/>
              <w:right w:val="nil"/>
            </w:tcBorders>
            <w:shd w:val="clear" w:color="auto" w:fill="auto"/>
            <w:noWrap/>
            <w:vAlign w:val="center"/>
            <w:hideMark/>
          </w:tcPr>
          <w:p w14:paraId="55001E77" w14:textId="77777777" w:rsidR="005B0139" w:rsidRPr="005B0139" w:rsidRDefault="005B0139" w:rsidP="005B0139">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noWrap/>
            <w:vAlign w:val="center"/>
            <w:hideMark/>
          </w:tcPr>
          <w:p w14:paraId="009D8D22" w14:textId="77777777" w:rsidR="005B0139" w:rsidRPr="005B0139" w:rsidRDefault="005B0139" w:rsidP="005B0139">
            <w:pPr>
              <w:spacing w:after="0" w:line="240" w:lineRule="auto"/>
              <w:jc w:val="center"/>
              <w:rPr>
                <w:rFonts w:eastAsia="Times New Roman"/>
                <w:sz w:val="20"/>
                <w:szCs w:val="20"/>
                <w:lang w:val="es-ES" w:eastAsia="es-ES"/>
              </w:rPr>
            </w:pPr>
          </w:p>
        </w:tc>
        <w:tc>
          <w:tcPr>
            <w:tcW w:w="1648" w:type="dxa"/>
            <w:tcBorders>
              <w:top w:val="nil"/>
              <w:left w:val="nil"/>
              <w:bottom w:val="nil"/>
              <w:right w:val="nil"/>
            </w:tcBorders>
            <w:shd w:val="clear" w:color="auto" w:fill="auto"/>
            <w:noWrap/>
            <w:vAlign w:val="center"/>
            <w:hideMark/>
          </w:tcPr>
          <w:p w14:paraId="373BF2EC" w14:textId="77777777" w:rsidR="005B0139" w:rsidRPr="005B0139" w:rsidRDefault="005B0139" w:rsidP="005B0139">
            <w:pPr>
              <w:spacing w:after="0" w:line="240" w:lineRule="auto"/>
              <w:jc w:val="center"/>
              <w:rPr>
                <w:rFonts w:eastAsia="Times New Roman"/>
                <w:sz w:val="20"/>
                <w:szCs w:val="20"/>
                <w:lang w:val="es-ES" w:eastAsia="es-ES"/>
              </w:rPr>
            </w:pPr>
          </w:p>
        </w:tc>
        <w:tc>
          <w:tcPr>
            <w:tcW w:w="160" w:type="dxa"/>
            <w:gridSpan w:val="2"/>
            <w:tcBorders>
              <w:top w:val="nil"/>
              <w:left w:val="nil"/>
              <w:bottom w:val="nil"/>
              <w:right w:val="nil"/>
            </w:tcBorders>
            <w:shd w:val="clear" w:color="auto" w:fill="auto"/>
            <w:noWrap/>
            <w:vAlign w:val="center"/>
            <w:hideMark/>
          </w:tcPr>
          <w:p w14:paraId="11E3099A" w14:textId="77777777" w:rsidR="005B0139" w:rsidRPr="005B0139" w:rsidRDefault="005B0139" w:rsidP="005B0139">
            <w:pPr>
              <w:spacing w:after="0" w:line="240" w:lineRule="auto"/>
              <w:jc w:val="center"/>
              <w:rPr>
                <w:rFonts w:eastAsia="Times New Roman"/>
                <w:sz w:val="20"/>
                <w:szCs w:val="20"/>
                <w:lang w:val="es-ES" w:eastAsia="es-ES"/>
              </w:rPr>
            </w:pPr>
          </w:p>
        </w:tc>
        <w:tc>
          <w:tcPr>
            <w:tcW w:w="1120" w:type="dxa"/>
            <w:gridSpan w:val="2"/>
            <w:tcBorders>
              <w:top w:val="nil"/>
              <w:left w:val="nil"/>
              <w:bottom w:val="nil"/>
              <w:right w:val="nil"/>
            </w:tcBorders>
            <w:shd w:val="clear" w:color="auto" w:fill="auto"/>
            <w:noWrap/>
            <w:vAlign w:val="center"/>
            <w:hideMark/>
          </w:tcPr>
          <w:p w14:paraId="4DF40AEC" w14:textId="77777777" w:rsidR="005B0139" w:rsidRPr="005B0139" w:rsidRDefault="005B0139" w:rsidP="005B0139">
            <w:pPr>
              <w:spacing w:after="0" w:line="240" w:lineRule="auto"/>
              <w:jc w:val="center"/>
              <w:rPr>
                <w:rFonts w:eastAsia="Times New Roman"/>
                <w:sz w:val="20"/>
                <w:szCs w:val="20"/>
                <w:lang w:val="es-ES" w:eastAsia="es-ES"/>
              </w:rPr>
            </w:pPr>
          </w:p>
        </w:tc>
        <w:tc>
          <w:tcPr>
            <w:tcW w:w="380" w:type="dxa"/>
            <w:gridSpan w:val="2"/>
            <w:tcBorders>
              <w:top w:val="nil"/>
              <w:left w:val="nil"/>
              <w:bottom w:val="nil"/>
              <w:right w:val="nil"/>
            </w:tcBorders>
            <w:shd w:val="clear" w:color="auto" w:fill="auto"/>
            <w:noWrap/>
            <w:vAlign w:val="center"/>
            <w:hideMark/>
          </w:tcPr>
          <w:p w14:paraId="2653DF7F" w14:textId="77777777" w:rsidR="005B0139" w:rsidRPr="005B0139" w:rsidRDefault="005B0139" w:rsidP="005B0139">
            <w:pPr>
              <w:spacing w:after="0" w:line="240" w:lineRule="auto"/>
              <w:jc w:val="center"/>
              <w:rPr>
                <w:rFonts w:eastAsia="Times New Roman"/>
                <w:sz w:val="20"/>
                <w:szCs w:val="20"/>
                <w:lang w:val="es-ES" w:eastAsia="es-ES"/>
              </w:rPr>
            </w:pPr>
          </w:p>
        </w:tc>
        <w:tc>
          <w:tcPr>
            <w:tcW w:w="640" w:type="dxa"/>
            <w:gridSpan w:val="2"/>
            <w:tcBorders>
              <w:top w:val="nil"/>
              <w:left w:val="nil"/>
              <w:bottom w:val="nil"/>
              <w:right w:val="nil"/>
            </w:tcBorders>
            <w:shd w:val="clear" w:color="auto" w:fill="auto"/>
            <w:noWrap/>
            <w:vAlign w:val="center"/>
            <w:hideMark/>
          </w:tcPr>
          <w:p w14:paraId="7AB1C3DB" w14:textId="77777777" w:rsidR="005B0139" w:rsidRPr="005B0139" w:rsidRDefault="005B0139" w:rsidP="005B0139">
            <w:pPr>
              <w:spacing w:after="0" w:line="240" w:lineRule="auto"/>
              <w:jc w:val="center"/>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center"/>
            <w:hideMark/>
          </w:tcPr>
          <w:p w14:paraId="10B395A8" w14:textId="77777777" w:rsidR="005B0139" w:rsidRPr="005B0139" w:rsidRDefault="005B0139" w:rsidP="005B0139">
            <w:pPr>
              <w:spacing w:after="0" w:line="240" w:lineRule="auto"/>
              <w:jc w:val="center"/>
              <w:rPr>
                <w:rFonts w:eastAsia="Times New Roman"/>
                <w:sz w:val="20"/>
                <w:szCs w:val="20"/>
                <w:lang w:val="es-ES" w:eastAsia="es-ES"/>
              </w:rPr>
            </w:pPr>
          </w:p>
        </w:tc>
        <w:tc>
          <w:tcPr>
            <w:tcW w:w="980" w:type="dxa"/>
            <w:gridSpan w:val="2"/>
            <w:tcBorders>
              <w:top w:val="nil"/>
              <w:left w:val="nil"/>
              <w:bottom w:val="nil"/>
              <w:right w:val="nil"/>
            </w:tcBorders>
            <w:shd w:val="clear" w:color="auto" w:fill="auto"/>
            <w:noWrap/>
            <w:vAlign w:val="center"/>
            <w:hideMark/>
          </w:tcPr>
          <w:p w14:paraId="5481137D" w14:textId="77777777" w:rsidR="005B0139" w:rsidRPr="005B0139" w:rsidRDefault="005B0139" w:rsidP="005B0139">
            <w:pPr>
              <w:spacing w:after="0" w:line="240" w:lineRule="auto"/>
              <w:jc w:val="center"/>
              <w:rPr>
                <w:rFonts w:eastAsia="Times New Roman"/>
                <w:sz w:val="20"/>
                <w:szCs w:val="20"/>
                <w:lang w:val="es-ES" w:eastAsia="es-ES"/>
              </w:rPr>
            </w:pPr>
          </w:p>
        </w:tc>
        <w:tc>
          <w:tcPr>
            <w:tcW w:w="1280" w:type="dxa"/>
            <w:gridSpan w:val="2"/>
            <w:tcBorders>
              <w:top w:val="nil"/>
              <w:left w:val="nil"/>
              <w:bottom w:val="nil"/>
              <w:right w:val="nil"/>
            </w:tcBorders>
            <w:shd w:val="clear" w:color="auto" w:fill="auto"/>
            <w:noWrap/>
            <w:vAlign w:val="center"/>
            <w:hideMark/>
          </w:tcPr>
          <w:p w14:paraId="76D58ADB" w14:textId="77777777" w:rsidR="005B0139" w:rsidRPr="005B0139" w:rsidRDefault="005B0139" w:rsidP="005B0139">
            <w:pPr>
              <w:spacing w:after="0" w:line="240" w:lineRule="auto"/>
              <w:jc w:val="center"/>
              <w:rPr>
                <w:rFonts w:eastAsia="Times New Roman"/>
                <w:sz w:val="20"/>
                <w:szCs w:val="20"/>
                <w:lang w:val="es-ES" w:eastAsia="es-ES"/>
              </w:rPr>
            </w:pPr>
          </w:p>
        </w:tc>
      </w:tr>
      <w:tr w:rsidR="005B0139" w:rsidRPr="005B0139" w14:paraId="2C69D5AA" w14:textId="77777777" w:rsidTr="002E5097">
        <w:trPr>
          <w:gridAfter w:val="1"/>
          <w:wAfter w:w="69" w:type="dxa"/>
          <w:trHeight w:val="330"/>
        </w:trPr>
        <w:tc>
          <w:tcPr>
            <w:tcW w:w="49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9103E1"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LINEA 0101</w:t>
            </w:r>
          </w:p>
        </w:tc>
        <w:tc>
          <w:tcPr>
            <w:tcW w:w="4686" w:type="dxa"/>
            <w:gridSpan w:val="12"/>
            <w:tcBorders>
              <w:top w:val="single" w:sz="4" w:space="0" w:color="auto"/>
              <w:left w:val="nil"/>
              <w:bottom w:val="single" w:sz="4" w:space="0" w:color="auto"/>
              <w:right w:val="single" w:sz="4" w:space="0" w:color="auto"/>
            </w:tcBorders>
            <w:shd w:val="clear" w:color="auto" w:fill="auto"/>
            <w:vAlign w:val="center"/>
            <w:hideMark/>
          </w:tcPr>
          <w:p w14:paraId="5D4EA055"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CODIGO 51107</w:t>
            </w:r>
          </w:p>
        </w:tc>
      </w:tr>
      <w:tr w:rsidR="005B0139" w:rsidRPr="005B0139" w14:paraId="0B46006A" w14:textId="77777777" w:rsidTr="002E5097">
        <w:trPr>
          <w:gridAfter w:val="1"/>
          <w:wAfter w:w="69" w:type="dxa"/>
          <w:trHeight w:val="1320"/>
        </w:trPr>
        <w:tc>
          <w:tcPr>
            <w:tcW w:w="640" w:type="dxa"/>
            <w:tcBorders>
              <w:top w:val="nil"/>
              <w:left w:val="single" w:sz="4" w:space="0" w:color="auto"/>
              <w:bottom w:val="nil"/>
              <w:right w:val="nil"/>
            </w:tcBorders>
            <w:shd w:val="clear" w:color="auto" w:fill="auto"/>
            <w:vAlign w:val="center"/>
            <w:hideMark/>
          </w:tcPr>
          <w:p w14:paraId="7336AD1A"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proofErr w:type="spellStart"/>
            <w:r w:rsidRPr="005B0139">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139BB031"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Nombre</w:t>
            </w:r>
          </w:p>
        </w:tc>
        <w:tc>
          <w:tcPr>
            <w:tcW w:w="1739" w:type="dxa"/>
            <w:gridSpan w:val="2"/>
            <w:tcBorders>
              <w:top w:val="single" w:sz="4" w:space="0" w:color="auto"/>
              <w:left w:val="nil"/>
              <w:bottom w:val="nil"/>
              <w:right w:val="single" w:sz="4" w:space="0" w:color="auto"/>
            </w:tcBorders>
            <w:shd w:val="clear" w:color="auto" w:fill="auto"/>
            <w:vAlign w:val="center"/>
            <w:hideMark/>
          </w:tcPr>
          <w:p w14:paraId="56C2F116"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Cargo y                            Departamento</w:t>
            </w:r>
          </w:p>
        </w:tc>
        <w:tc>
          <w:tcPr>
            <w:tcW w:w="3406" w:type="dxa"/>
            <w:gridSpan w:val="10"/>
            <w:tcBorders>
              <w:top w:val="single" w:sz="4" w:space="0" w:color="auto"/>
              <w:left w:val="nil"/>
              <w:bottom w:val="single" w:sz="4" w:space="0" w:color="auto"/>
              <w:right w:val="single" w:sz="4" w:space="0" w:color="auto"/>
            </w:tcBorders>
            <w:shd w:val="clear" w:color="auto" w:fill="auto"/>
            <w:vAlign w:val="center"/>
            <w:hideMark/>
          </w:tcPr>
          <w:p w14:paraId="0FA7B60E"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Cálculo</w:t>
            </w:r>
          </w:p>
        </w:tc>
        <w:tc>
          <w:tcPr>
            <w:tcW w:w="1280" w:type="dxa"/>
            <w:gridSpan w:val="2"/>
            <w:tcBorders>
              <w:top w:val="nil"/>
              <w:left w:val="nil"/>
              <w:bottom w:val="single" w:sz="4" w:space="0" w:color="auto"/>
              <w:right w:val="single" w:sz="4" w:space="0" w:color="auto"/>
            </w:tcBorders>
            <w:shd w:val="clear" w:color="auto" w:fill="auto"/>
            <w:vAlign w:val="center"/>
            <w:hideMark/>
          </w:tcPr>
          <w:p w14:paraId="3000017E"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Valor de Recargo por Vacación</w:t>
            </w:r>
          </w:p>
        </w:tc>
      </w:tr>
      <w:tr w:rsidR="005B0139" w:rsidRPr="005B0139" w14:paraId="682F1D52" w14:textId="77777777" w:rsidTr="002E5097">
        <w:trPr>
          <w:gridAfter w:val="1"/>
          <w:wAfter w:w="69" w:type="dxa"/>
          <w:trHeight w:val="63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A9A7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52E7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José Rodolfo Torres </w:t>
            </w:r>
            <w:proofErr w:type="spellStart"/>
            <w:r w:rsidRPr="005B0139">
              <w:rPr>
                <w:rFonts w:ascii="Book Antiqua" w:eastAsia="Times New Roman" w:hAnsi="Book Antiqua" w:cs="Calibri"/>
                <w:color w:val="000000"/>
                <w:szCs w:val="24"/>
                <w:lang w:val="es-ES" w:eastAsia="es-ES"/>
              </w:rPr>
              <w:t>Verganza</w:t>
            </w:r>
            <w:proofErr w:type="spellEnd"/>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4DE42D2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Encargado de Proyectos </w:t>
            </w:r>
            <w:proofErr w:type="spellStart"/>
            <w:r w:rsidRPr="005B0139">
              <w:rPr>
                <w:rFonts w:ascii="Book Antiqua" w:eastAsia="Times New Roman" w:hAnsi="Book Antiqua" w:cs="Calibri"/>
                <w:color w:val="000000"/>
                <w:szCs w:val="24"/>
                <w:lang w:val="es-ES" w:eastAsia="es-ES"/>
              </w:rPr>
              <w:t>Electricos</w:t>
            </w:r>
            <w:proofErr w:type="spellEnd"/>
          </w:p>
        </w:tc>
        <w:tc>
          <w:tcPr>
            <w:tcW w:w="1120" w:type="dxa"/>
            <w:gridSpan w:val="2"/>
            <w:tcBorders>
              <w:top w:val="nil"/>
              <w:left w:val="nil"/>
              <w:bottom w:val="nil"/>
              <w:right w:val="nil"/>
            </w:tcBorders>
            <w:shd w:val="clear" w:color="auto" w:fill="auto"/>
            <w:vAlign w:val="center"/>
            <w:hideMark/>
          </w:tcPr>
          <w:p w14:paraId="45A5D5B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$600,00</w:t>
            </w:r>
          </w:p>
        </w:tc>
        <w:tc>
          <w:tcPr>
            <w:tcW w:w="380" w:type="dxa"/>
            <w:gridSpan w:val="2"/>
            <w:tcBorders>
              <w:top w:val="nil"/>
              <w:left w:val="nil"/>
              <w:bottom w:val="nil"/>
              <w:right w:val="nil"/>
            </w:tcBorders>
            <w:shd w:val="clear" w:color="auto" w:fill="auto"/>
            <w:vAlign w:val="center"/>
            <w:hideMark/>
          </w:tcPr>
          <w:p w14:paraId="06039F93"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540D8DB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2701772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7E43C67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$300,00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2193C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$90,00</w:t>
            </w:r>
          </w:p>
        </w:tc>
      </w:tr>
      <w:tr w:rsidR="005B0139" w:rsidRPr="005B0139" w14:paraId="0FA25F8B" w14:textId="77777777" w:rsidTr="002E5097">
        <w:trPr>
          <w:gridAfter w:val="1"/>
          <w:wAfter w:w="69" w:type="dxa"/>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284BF6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9B0EDB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439BC6E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Ingeniería Eléctrica</w:t>
            </w:r>
          </w:p>
        </w:tc>
        <w:tc>
          <w:tcPr>
            <w:tcW w:w="1120" w:type="dxa"/>
            <w:gridSpan w:val="2"/>
            <w:tcBorders>
              <w:top w:val="nil"/>
              <w:left w:val="nil"/>
              <w:bottom w:val="single" w:sz="4" w:space="0" w:color="auto"/>
              <w:right w:val="nil"/>
            </w:tcBorders>
            <w:shd w:val="clear" w:color="auto" w:fill="auto"/>
            <w:vAlign w:val="center"/>
            <w:hideMark/>
          </w:tcPr>
          <w:p w14:paraId="4A2AE58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$300,00</w:t>
            </w:r>
          </w:p>
        </w:tc>
        <w:tc>
          <w:tcPr>
            <w:tcW w:w="380" w:type="dxa"/>
            <w:gridSpan w:val="2"/>
            <w:tcBorders>
              <w:top w:val="nil"/>
              <w:left w:val="nil"/>
              <w:bottom w:val="single" w:sz="4" w:space="0" w:color="auto"/>
              <w:right w:val="nil"/>
            </w:tcBorders>
            <w:shd w:val="clear" w:color="auto" w:fill="auto"/>
            <w:vAlign w:val="center"/>
            <w:hideMark/>
          </w:tcPr>
          <w:p w14:paraId="6AB398A5"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06F3EBC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56A8F21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2A5CD43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$90,00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46463D16"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095117BA"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338163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8F0B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David Alfredo Zepeda Jaco</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46F80AF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Motorista</w:t>
            </w:r>
          </w:p>
        </w:tc>
        <w:tc>
          <w:tcPr>
            <w:tcW w:w="1120" w:type="dxa"/>
            <w:gridSpan w:val="2"/>
            <w:tcBorders>
              <w:top w:val="nil"/>
              <w:left w:val="nil"/>
              <w:bottom w:val="nil"/>
              <w:right w:val="nil"/>
            </w:tcBorders>
            <w:shd w:val="clear" w:color="auto" w:fill="auto"/>
            <w:vAlign w:val="center"/>
            <w:hideMark/>
          </w:tcPr>
          <w:p w14:paraId="34C9F8F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$500,00</w:t>
            </w:r>
          </w:p>
        </w:tc>
        <w:tc>
          <w:tcPr>
            <w:tcW w:w="380" w:type="dxa"/>
            <w:gridSpan w:val="2"/>
            <w:tcBorders>
              <w:top w:val="nil"/>
              <w:left w:val="nil"/>
              <w:bottom w:val="nil"/>
              <w:right w:val="nil"/>
            </w:tcBorders>
            <w:shd w:val="clear" w:color="auto" w:fill="auto"/>
            <w:vAlign w:val="center"/>
            <w:hideMark/>
          </w:tcPr>
          <w:p w14:paraId="43608434"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68BC976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260851E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83C14A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F1AB9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r>
      <w:tr w:rsidR="005B0139" w:rsidRPr="005B0139" w14:paraId="1C31EAF5" w14:textId="77777777" w:rsidTr="002E5097">
        <w:trPr>
          <w:gridAfter w:val="1"/>
          <w:wAfter w:w="69" w:type="dxa"/>
          <w:trHeight w:val="657"/>
        </w:trPr>
        <w:tc>
          <w:tcPr>
            <w:tcW w:w="640" w:type="dxa"/>
            <w:vMerge/>
            <w:tcBorders>
              <w:top w:val="nil"/>
              <w:left w:val="single" w:sz="4" w:space="0" w:color="auto"/>
              <w:bottom w:val="single" w:sz="4" w:space="0" w:color="auto"/>
              <w:right w:val="single" w:sz="4" w:space="0" w:color="auto"/>
            </w:tcBorders>
            <w:vAlign w:val="center"/>
            <w:hideMark/>
          </w:tcPr>
          <w:p w14:paraId="0707F9D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8075FB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2DF0412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74FF71A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380" w:type="dxa"/>
            <w:gridSpan w:val="2"/>
            <w:tcBorders>
              <w:top w:val="nil"/>
              <w:left w:val="nil"/>
              <w:bottom w:val="single" w:sz="4" w:space="0" w:color="auto"/>
              <w:right w:val="nil"/>
            </w:tcBorders>
            <w:shd w:val="clear" w:color="auto" w:fill="auto"/>
            <w:vAlign w:val="center"/>
            <w:hideMark/>
          </w:tcPr>
          <w:p w14:paraId="06B88F6E"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71632E6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04F8DFA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5AA9757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$75,00</w:t>
            </w:r>
          </w:p>
        </w:tc>
        <w:tc>
          <w:tcPr>
            <w:tcW w:w="1280" w:type="dxa"/>
            <w:gridSpan w:val="2"/>
            <w:vMerge/>
            <w:tcBorders>
              <w:top w:val="nil"/>
              <w:left w:val="single" w:sz="4" w:space="0" w:color="auto"/>
              <w:bottom w:val="single" w:sz="4" w:space="0" w:color="000000"/>
              <w:right w:val="single" w:sz="4" w:space="0" w:color="auto"/>
            </w:tcBorders>
            <w:vAlign w:val="center"/>
            <w:hideMark/>
          </w:tcPr>
          <w:p w14:paraId="320C47F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29C6491F" w14:textId="77777777" w:rsidTr="002E5097">
        <w:trPr>
          <w:gridAfter w:val="1"/>
          <w:wAfter w:w="69" w:type="dxa"/>
          <w:trHeight w:val="330"/>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20F8821"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proofErr w:type="spellStart"/>
            <w:r w:rsidRPr="005B0139">
              <w:rPr>
                <w:rFonts w:ascii="Book Antiqua" w:eastAsia="Times New Roman" w:hAnsi="Book Antiqua" w:cs="Calibri"/>
                <w:color w:val="000000"/>
                <w:szCs w:val="24"/>
                <w:lang w:val="es-ES" w:eastAsia="es-ES"/>
              </w:rPr>
              <w:t>Neftali</w:t>
            </w:r>
            <w:proofErr w:type="spellEnd"/>
            <w:r w:rsidRPr="005B0139">
              <w:rPr>
                <w:rFonts w:ascii="Book Antiqua" w:eastAsia="Times New Roman" w:hAnsi="Book Antiqua" w:cs="Calibri"/>
                <w:color w:val="000000"/>
                <w:szCs w:val="24"/>
                <w:lang w:val="es-ES" w:eastAsia="es-ES"/>
              </w:rPr>
              <w:t xml:space="preserve"> Oswaldo Guerra Herrera</w:t>
            </w:r>
          </w:p>
        </w:tc>
        <w:tc>
          <w:tcPr>
            <w:tcW w:w="1120" w:type="dxa"/>
            <w:gridSpan w:val="2"/>
            <w:tcBorders>
              <w:top w:val="nil"/>
              <w:left w:val="nil"/>
              <w:bottom w:val="nil"/>
              <w:right w:val="nil"/>
            </w:tcBorders>
            <w:shd w:val="clear" w:color="auto" w:fill="auto"/>
            <w:noWrap/>
            <w:vAlign w:val="bottom"/>
            <w:hideMark/>
          </w:tcPr>
          <w:p w14:paraId="68E62CA2"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614B2A1A"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nil"/>
              <w:right w:val="nil"/>
            </w:tcBorders>
            <w:shd w:val="clear" w:color="auto" w:fill="auto"/>
            <w:noWrap/>
            <w:vAlign w:val="bottom"/>
            <w:hideMark/>
          </w:tcPr>
          <w:p w14:paraId="1B9B0CD3"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286" w:type="dxa"/>
            <w:gridSpan w:val="2"/>
            <w:tcBorders>
              <w:top w:val="nil"/>
              <w:left w:val="nil"/>
              <w:bottom w:val="nil"/>
              <w:right w:val="nil"/>
            </w:tcBorders>
            <w:shd w:val="clear" w:color="auto" w:fill="auto"/>
            <w:noWrap/>
            <w:vAlign w:val="bottom"/>
            <w:hideMark/>
          </w:tcPr>
          <w:p w14:paraId="2647CB47"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980" w:type="dxa"/>
            <w:gridSpan w:val="2"/>
            <w:tcBorders>
              <w:top w:val="nil"/>
              <w:left w:val="nil"/>
              <w:bottom w:val="nil"/>
              <w:right w:val="single" w:sz="4" w:space="0" w:color="auto"/>
            </w:tcBorders>
            <w:shd w:val="clear" w:color="auto" w:fill="auto"/>
            <w:noWrap/>
            <w:vAlign w:val="bottom"/>
            <w:hideMark/>
          </w:tcPr>
          <w:p w14:paraId="2B4E275B"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70488940"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7F90DE75" w14:textId="77777777" w:rsidTr="002E5097">
        <w:trPr>
          <w:gridAfter w:val="1"/>
          <w:wAfter w:w="69" w:type="dxa"/>
          <w:trHeight w:val="330"/>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36F00141" w14:textId="580D3D3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w:t>
            </w:r>
          </w:p>
        </w:tc>
        <w:tc>
          <w:tcPr>
            <w:tcW w:w="1120" w:type="dxa"/>
            <w:gridSpan w:val="2"/>
            <w:tcBorders>
              <w:top w:val="nil"/>
              <w:left w:val="nil"/>
              <w:bottom w:val="nil"/>
              <w:right w:val="nil"/>
            </w:tcBorders>
            <w:shd w:val="clear" w:color="auto" w:fill="auto"/>
            <w:vAlign w:val="center"/>
            <w:hideMark/>
          </w:tcPr>
          <w:p w14:paraId="306CF00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$500,00</w:t>
            </w:r>
          </w:p>
        </w:tc>
        <w:tc>
          <w:tcPr>
            <w:tcW w:w="380" w:type="dxa"/>
            <w:gridSpan w:val="2"/>
            <w:tcBorders>
              <w:top w:val="nil"/>
              <w:left w:val="nil"/>
              <w:bottom w:val="nil"/>
              <w:right w:val="nil"/>
            </w:tcBorders>
            <w:shd w:val="clear" w:color="auto" w:fill="auto"/>
            <w:vAlign w:val="center"/>
            <w:hideMark/>
          </w:tcPr>
          <w:p w14:paraId="5E413F71"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082BB86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104E25E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2110EAA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210608E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$250,00</w:t>
            </w:r>
          </w:p>
        </w:tc>
      </w:tr>
      <w:tr w:rsidR="005B0139" w:rsidRPr="005B0139" w14:paraId="7231A815" w14:textId="77777777" w:rsidTr="002E5097">
        <w:trPr>
          <w:gridAfter w:val="1"/>
          <w:wAfter w:w="69" w:type="dxa"/>
          <w:trHeight w:val="330"/>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3B32C75" w14:textId="5CD6C8F5"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3BBD6B6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6CCD5136"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1BB170D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0141C07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52826EF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70E73D9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034E0193"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60A27A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lastRenderedPageBreak/>
              <w:t>3</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160B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Elmer Armando Arriola </w:t>
            </w:r>
            <w:proofErr w:type="spellStart"/>
            <w:r w:rsidRPr="005B0139">
              <w:rPr>
                <w:rFonts w:ascii="Book Antiqua" w:eastAsia="Times New Roman" w:hAnsi="Book Antiqua" w:cs="Calibri"/>
                <w:color w:val="000000"/>
                <w:szCs w:val="24"/>
                <w:lang w:val="es-ES" w:eastAsia="es-ES"/>
              </w:rPr>
              <w:t>Arriola</w:t>
            </w:r>
            <w:proofErr w:type="spellEnd"/>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1008BF0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Motorista</w:t>
            </w:r>
          </w:p>
        </w:tc>
        <w:tc>
          <w:tcPr>
            <w:tcW w:w="1120" w:type="dxa"/>
            <w:gridSpan w:val="2"/>
            <w:tcBorders>
              <w:top w:val="nil"/>
              <w:left w:val="nil"/>
              <w:bottom w:val="nil"/>
              <w:right w:val="nil"/>
            </w:tcBorders>
            <w:shd w:val="clear" w:color="auto" w:fill="auto"/>
            <w:vAlign w:val="center"/>
            <w:hideMark/>
          </w:tcPr>
          <w:p w14:paraId="3A9521F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$465,00</w:t>
            </w:r>
          </w:p>
        </w:tc>
        <w:tc>
          <w:tcPr>
            <w:tcW w:w="380" w:type="dxa"/>
            <w:gridSpan w:val="2"/>
            <w:tcBorders>
              <w:top w:val="nil"/>
              <w:left w:val="nil"/>
              <w:bottom w:val="nil"/>
              <w:right w:val="nil"/>
            </w:tcBorders>
            <w:shd w:val="clear" w:color="auto" w:fill="auto"/>
            <w:vAlign w:val="center"/>
            <w:hideMark/>
          </w:tcPr>
          <w:p w14:paraId="06450A4D"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21A8F25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69656FD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7381219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$232,50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BF363F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$69,75</w:t>
            </w:r>
          </w:p>
        </w:tc>
      </w:tr>
      <w:tr w:rsidR="005B0139" w:rsidRPr="005B0139" w14:paraId="6F685EE4" w14:textId="77777777" w:rsidTr="002E5097">
        <w:trPr>
          <w:gridAfter w:val="1"/>
          <w:wAfter w:w="69" w:type="dxa"/>
          <w:trHeight w:val="657"/>
        </w:trPr>
        <w:tc>
          <w:tcPr>
            <w:tcW w:w="640" w:type="dxa"/>
            <w:vMerge/>
            <w:tcBorders>
              <w:top w:val="nil"/>
              <w:left w:val="single" w:sz="4" w:space="0" w:color="auto"/>
              <w:bottom w:val="single" w:sz="4" w:space="0" w:color="auto"/>
              <w:right w:val="single" w:sz="4" w:space="0" w:color="auto"/>
            </w:tcBorders>
            <w:vAlign w:val="center"/>
            <w:hideMark/>
          </w:tcPr>
          <w:p w14:paraId="629F22E4"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E0A7168"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41AD4E7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Plantel de </w:t>
            </w:r>
            <w:proofErr w:type="spellStart"/>
            <w:r w:rsidRPr="005B0139">
              <w:rPr>
                <w:rFonts w:ascii="Book Antiqua" w:eastAsia="Times New Roman" w:hAnsi="Book Antiqua" w:cs="Calibri"/>
                <w:color w:val="000000"/>
                <w:szCs w:val="24"/>
                <w:lang w:val="es-ES" w:eastAsia="es-ES"/>
              </w:rPr>
              <w:t>Maquinaría</w:t>
            </w:r>
            <w:proofErr w:type="spellEnd"/>
            <w:r w:rsidRPr="005B0139">
              <w:rPr>
                <w:rFonts w:ascii="Book Antiqua" w:eastAsia="Times New Roman" w:hAnsi="Book Antiqua" w:cs="Calibri"/>
                <w:color w:val="000000"/>
                <w:szCs w:val="24"/>
                <w:lang w:val="es-ES" w:eastAsia="es-ES"/>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30A8011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$232,50</w:t>
            </w:r>
          </w:p>
        </w:tc>
        <w:tc>
          <w:tcPr>
            <w:tcW w:w="380" w:type="dxa"/>
            <w:gridSpan w:val="2"/>
            <w:tcBorders>
              <w:top w:val="nil"/>
              <w:left w:val="nil"/>
              <w:bottom w:val="single" w:sz="4" w:space="0" w:color="auto"/>
              <w:right w:val="nil"/>
            </w:tcBorders>
            <w:shd w:val="clear" w:color="auto" w:fill="auto"/>
            <w:vAlign w:val="center"/>
            <w:hideMark/>
          </w:tcPr>
          <w:p w14:paraId="383EFC11"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6358E5C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6474CA3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6F7E19D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$69,75</w:t>
            </w:r>
          </w:p>
        </w:tc>
        <w:tc>
          <w:tcPr>
            <w:tcW w:w="1280" w:type="dxa"/>
            <w:gridSpan w:val="2"/>
            <w:vMerge/>
            <w:tcBorders>
              <w:top w:val="nil"/>
              <w:left w:val="single" w:sz="4" w:space="0" w:color="auto"/>
              <w:bottom w:val="single" w:sz="4" w:space="0" w:color="000000"/>
              <w:right w:val="single" w:sz="4" w:space="0" w:color="auto"/>
            </w:tcBorders>
            <w:vAlign w:val="center"/>
            <w:hideMark/>
          </w:tcPr>
          <w:p w14:paraId="53B204A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31C387E5"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20D38D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9FB5A"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Francisco Monterroza Vidal</w:t>
            </w:r>
          </w:p>
        </w:tc>
        <w:tc>
          <w:tcPr>
            <w:tcW w:w="1739" w:type="dxa"/>
            <w:gridSpan w:val="2"/>
            <w:tcBorders>
              <w:top w:val="single" w:sz="4" w:space="0" w:color="auto"/>
              <w:left w:val="single" w:sz="4" w:space="0" w:color="auto"/>
              <w:bottom w:val="nil"/>
              <w:right w:val="single" w:sz="4" w:space="0" w:color="000000"/>
            </w:tcBorders>
            <w:shd w:val="clear" w:color="auto" w:fill="auto"/>
            <w:vAlign w:val="center"/>
            <w:hideMark/>
          </w:tcPr>
          <w:p w14:paraId="513C797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Encargado</w:t>
            </w:r>
          </w:p>
        </w:tc>
        <w:tc>
          <w:tcPr>
            <w:tcW w:w="1120" w:type="dxa"/>
            <w:gridSpan w:val="2"/>
            <w:tcBorders>
              <w:top w:val="nil"/>
              <w:left w:val="nil"/>
              <w:bottom w:val="nil"/>
              <w:right w:val="nil"/>
            </w:tcBorders>
            <w:shd w:val="clear" w:color="auto" w:fill="auto"/>
            <w:vAlign w:val="center"/>
            <w:hideMark/>
          </w:tcPr>
          <w:p w14:paraId="180CDF4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$550,00</w:t>
            </w:r>
          </w:p>
        </w:tc>
        <w:tc>
          <w:tcPr>
            <w:tcW w:w="380" w:type="dxa"/>
            <w:gridSpan w:val="2"/>
            <w:tcBorders>
              <w:top w:val="nil"/>
              <w:left w:val="nil"/>
              <w:bottom w:val="nil"/>
              <w:right w:val="nil"/>
            </w:tcBorders>
            <w:shd w:val="clear" w:color="auto" w:fill="auto"/>
            <w:vAlign w:val="center"/>
            <w:hideMark/>
          </w:tcPr>
          <w:p w14:paraId="40DDF20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1D9B6EA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6EF0002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08421CE7"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$275,00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B5B89D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$82,50</w:t>
            </w:r>
          </w:p>
        </w:tc>
      </w:tr>
      <w:tr w:rsidR="005B0139" w:rsidRPr="005B0139" w14:paraId="30F166EA" w14:textId="77777777" w:rsidTr="002E5097">
        <w:trPr>
          <w:gridAfter w:val="1"/>
          <w:wAfter w:w="69"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35413C07"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2A8983C"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single" w:sz="4" w:space="0" w:color="auto"/>
              <w:bottom w:val="single" w:sz="4" w:space="0" w:color="auto"/>
              <w:right w:val="single" w:sz="4" w:space="0" w:color="000000"/>
            </w:tcBorders>
            <w:shd w:val="clear" w:color="auto" w:fill="auto"/>
            <w:vAlign w:val="center"/>
            <w:hideMark/>
          </w:tcPr>
          <w:p w14:paraId="38E4F86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Aseo Público</w:t>
            </w:r>
          </w:p>
        </w:tc>
        <w:tc>
          <w:tcPr>
            <w:tcW w:w="1120" w:type="dxa"/>
            <w:gridSpan w:val="2"/>
            <w:tcBorders>
              <w:top w:val="nil"/>
              <w:left w:val="nil"/>
              <w:bottom w:val="single" w:sz="4" w:space="0" w:color="auto"/>
              <w:right w:val="nil"/>
            </w:tcBorders>
            <w:shd w:val="clear" w:color="auto" w:fill="auto"/>
            <w:vAlign w:val="center"/>
            <w:hideMark/>
          </w:tcPr>
          <w:p w14:paraId="431A99F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$275,00</w:t>
            </w:r>
          </w:p>
        </w:tc>
        <w:tc>
          <w:tcPr>
            <w:tcW w:w="380" w:type="dxa"/>
            <w:gridSpan w:val="2"/>
            <w:tcBorders>
              <w:top w:val="nil"/>
              <w:left w:val="nil"/>
              <w:bottom w:val="single" w:sz="4" w:space="0" w:color="auto"/>
              <w:right w:val="nil"/>
            </w:tcBorders>
            <w:shd w:val="clear" w:color="auto" w:fill="auto"/>
            <w:vAlign w:val="center"/>
            <w:hideMark/>
          </w:tcPr>
          <w:p w14:paraId="6E91F0BF"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6FCDC2E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43BBDB89"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18E1DDB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$82,50</w:t>
            </w:r>
          </w:p>
        </w:tc>
        <w:tc>
          <w:tcPr>
            <w:tcW w:w="1280" w:type="dxa"/>
            <w:gridSpan w:val="2"/>
            <w:vMerge/>
            <w:tcBorders>
              <w:top w:val="nil"/>
              <w:left w:val="single" w:sz="4" w:space="0" w:color="auto"/>
              <w:bottom w:val="single" w:sz="4" w:space="0" w:color="000000"/>
              <w:right w:val="single" w:sz="4" w:space="0" w:color="auto"/>
            </w:tcBorders>
            <w:vAlign w:val="center"/>
            <w:hideMark/>
          </w:tcPr>
          <w:p w14:paraId="2C0402EF"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52760BF" w14:textId="77777777" w:rsidTr="002E5097">
        <w:trPr>
          <w:gridAfter w:val="1"/>
          <w:wAfter w:w="69"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805DB8D"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4811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Miguel </w:t>
            </w:r>
            <w:proofErr w:type="spellStart"/>
            <w:r w:rsidRPr="005B0139">
              <w:rPr>
                <w:rFonts w:ascii="Book Antiqua" w:eastAsia="Times New Roman" w:hAnsi="Book Antiqua" w:cs="Calibri"/>
                <w:color w:val="000000"/>
                <w:szCs w:val="24"/>
                <w:lang w:val="es-ES" w:eastAsia="es-ES"/>
              </w:rPr>
              <w:t>Angel</w:t>
            </w:r>
            <w:proofErr w:type="spellEnd"/>
            <w:r w:rsidRPr="005B0139">
              <w:rPr>
                <w:rFonts w:ascii="Book Antiqua" w:eastAsia="Times New Roman" w:hAnsi="Book Antiqua" w:cs="Calibri"/>
                <w:color w:val="000000"/>
                <w:szCs w:val="24"/>
                <w:lang w:val="es-ES" w:eastAsia="es-ES"/>
              </w:rPr>
              <w:t xml:space="preserve"> </w:t>
            </w:r>
            <w:proofErr w:type="spellStart"/>
            <w:r w:rsidRPr="005B0139">
              <w:rPr>
                <w:rFonts w:ascii="Book Antiqua" w:eastAsia="Times New Roman" w:hAnsi="Book Antiqua" w:cs="Calibri"/>
                <w:color w:val="000000"/>
                <w:szCs w:val="24"/>
                <w:lang w:val="es-ES" w:eastAsia="es-ES"/>
              </w:rPr>
              <w:t>Hernandez</w:t>
            </w:r>
            <w:proofErr w:type="spellEnd"/>
            <w:r w:rsidRPr="005B0139">
              <w:rPr>
                <w:rFonts w:ascii="Book Antiqua" w:eastAsia="Times New Roman" w:hAnsi="Book Antiqua" w:cs="Calibri"/>
                <w:color w:val="000000"/>
                <w:szCs w:val="24"/>
                <w:lang w:val="es-ES" w:eastAsia="es-ES"/>
              </w:rPr>
              <w:t xml:space="preserve"> </w:t>
            </w:r>
            <w:proofErr w:type="spellStart"/>
            <w:r w:rsidRPr="005B0139">
              <w:rPr>
                <w:rFonts w:ascii="Book Antiqua" w:eastAsia="Times New Roman" w:hAnsi="Book Antiqua" w:cs="Calibri"/>
                <w:color w:val="000000"/>
                <w:szCs w:val="24"/>
                <w:lang w:val="es-ES" w:eastAsia="es-ES"/>
              </w:rPr>
              <w:t>Henriquez</w:t>
            </w:r>
            <w:proofErr w:type="spellEnd"/>
          </w:p>
        </w:tc>
        <w:tc>
          <w:tcPr>
            <w:tcW w:w="1739" w:type="dxa"/>
            <w:gridSpan w:val="2"/>
            <w:tcBorders>
              <w:top w:val="single" w:sz="4" w:space="0" w:color="auto"/>
              <w:left w:val="nil"/>
              <w:bottom w:val="nil"/>
              <w:right w:val="single" w:sz="4" w:space="0" w:color="000000"/>
            </w:tcBorders>
            <w:shd w:val="clear" w:color="auto" w:fill="auto"/>
            <w:vAlign w:val="center"/>
            <w:hideMark/>
          </w:tcPr>
          <w:p w14:paraId="3498690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Mozo</w:t>
            </w:r>
          </w:p>
        </w:tc>
        <w:tc>
          <w:tcPr>
            <w:tcW w:w="1120" w:type="dxa"/>
            <w:gridSpan w:val="2"/>
            <w:tcBorders>
              <w:top w:val="nil"/>
              <w:left w:val="nil"/>
              <w:bottom w:val="nil"/>
              <w:right w:val="nil"/>
            </w:tcBorders>
            <w:shd w:val="clear" w:color="auto" w:fill="auto"/>
            <w:vAlign w:val="center"/>
            <w:hideMark/>
          </w:tcPr>
          <w:p w14:paraId="5601208E"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044AD596"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45F0817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6A4290C"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52C7714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5161F2"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$56,25</w:t>
            </w:r>
          </w:p>
        </w:tc>
      </w:tr>
      <w:tr w:rsidR="005B0139" w:rsidRPr="005B0139" w14:paraId="292CC281" w14:textId="77777777" w:rsidTr="002E5097">
        <w:trPr>
          <w:gridAfter w:val="1"/>
          <w:wAfter w:w="69" w:type="dxa"/>
          <w:trHeight w:val="657"/>
        </w:trPr>
        <w:tc>
          <w:tcPr>
            <w:tcW w:w="640" w:type="dxa"/>
            <w:vMerge/>
            <w:tcBorders>
              <w:top w:val="nil"/>
              <w:left w:val="single" w:sz="4" w:space="0" w:color="auto"/>
              <w:bottom w:val="single" w:sz="4" w:space="0" w:color="auto"/>
              <w:right w:val="single" w:sz="4" w:space="0" w:color="auto"/>
            </w:tcBorders>
            <w:vAlign w:val="center"/>
            <w:hideMark/>
          </w:tcPr>
          <w:p w14:paraId="02B76571"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0BB62D0"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c>
          <w:tcPr>
            <w:tcW w:w="1739" w:type="dxa"/>
            <w:gridSpan w:val="2"/>
            <w:tcBorders>
              <w:top w:val="nil"/>
              <w:left w:val="nil"/>
              <w:bottom w:val="single" w:sz="4" w:space="0" w:color="auto"/>
              <w:right w:val="single" w:sz="4" w:space="0" w:color="000000"/>
            </w:tcBorders>
            <w:shd w:val="clear" w:color="auto" w:fill="auto"/>
            <w:vAlign w:val="center"/>
            <w:hideMark/>
          </w:tcPr>
          <w:p w14:paraId="3FCA995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xml:space="preserve">Planta Trituradora, Asfalto y </w:t>
            </w:r>
            <w:proofErr w:type="spellStart"/>
            <w:r w:rsidRPr="005B0139">
              <w:rPr>
                <w:rFonts w:ascii="Book Antiqua" w:eastAsia="Times New Roman" w:hAnsi="Book Antiqua" w:cs="Calibri"/>
                <w:color w:val="000000"/>
                <w:szCs w:val="24"/>
                <w:lang w:val="es-ES" w:eastAsia="es-ES"/>
              </w:rPr>
              <w:t>Bloquera</w:t>
            </w:r>
            <w:proofErr w:type="spellEnd"/>
          </w:p>
        </w:tc>
        <w:tc>
          <w:tcPr>
            <w:tcW w:w="1120" w:type="dxa"/>
            <w:gridSpan w:val="2"/>
            <w:tcBorders>
              <w:top w:val="nil"/>
              <w:left w:val="nil"/>
              <w:bottom w:val="single" w:sz="4" w:space="0" w:color="auto"/>
              <w:right w:val="nil"/>
            </w:tcBorders>
            <w:shd w:val="clear" w:color="auto" w:fill="auto"/>
            <w:vAlign w:val="center"/>
            <w:hideMark/>
          </w:tcPr>
          <w:p w14:paraId="5A694591"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380" w:type="dxa"/>
            <w:gridSpan w:val="2"/>
            <w:tcBorders>
              <w:top w:val="nil"/>
              <w:left w:val="nil"/>
              <w:bottom w:val="single" w:sz="4" w:space="0" w:color="auto"/>
              <w:right w:val="nil"/>
            </w:tcBorders>
            <w:shd w:val="clear" w:color="auto" w:fill="auto"/>
            <w:vAlign w:val="center"/>
            <w:hideMark/>
          </w:tcPr>
          <w:p w14:paraId="139EB6E7"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4ADB6C9F"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5EE2EC26"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single" w:sz="4" w:space="0" w:color="auto"/>
              <w:right w:val="single" w:sz="4" w:space="0" w:color="auto"/>
            </w:tcBorders>
            <w:shd w:val="clear" w:color="auto" w:fill="auto"/>
            <w:vAlign w:val="center"/>
            <w:hideMark/>
          </w:tcPr>
          <w:p w14:paraId="428A4638"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$56,25</w:t>
            </w:r>
          </w:p>
        </w:tc>
        <w:tc>
          <w:tcPr>
            <w:tcW w:w="1280" w:type="dxa"/>
            <w:gridSpan w:val="2"/>
            <w:vMerge/>
            <w:tcBorders>
              <w:top w:val="nil"/>
              <w:left w:val="single" w:sz="4" w:space="0" w:color="auto"/>
              <w:bottom w:val="single" w:sz="4" w:space="0" w:color="000000"/>
              <w:right w:val="single" w:sz="4" w:space="0" w:color="auto"/>
            </w:tcBorders>
            <w:vAlign w:val="center"/>
            <w:hideMark/>
          </w:tcPr>
          <w:p w14:paraId="4DB4B912"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r w:rsidR="005B0139" w:rsidRPr="005B0139" w14:paraId="7D84B164" w14:textId="77777777" w:rsidTr="002E5097">
        <w:trPr>
          <w:gridAfter w:val="1"/>
          <w:wAfter w:w="69" w:type="dxa"/>
          <w:trHeight w:val="330"/>
        </w:trPr>
        <w:tc>
          <w:tcPr>
            <w:tcW w:w="4979"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52E95F9" w14:textId="7777777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 xml:space="preserve">SUSTITUTO: </w:t>
            </w:r>
            <w:r w:rsidRPr="005B0139">
              <w:rPr>
                <w:rFonts w:ascii="Book Antiqua" w:eastAsia="Times New Roman" w:hAnsi="Book Antiqua" w:cs="Calibri"/>
                <w:color w:val="000000"/>
                <w:szCs w:val="24"/>
                <w:lang w:val="es-ES" w:eastAsia="es-ES"/>
              </w:rPr>
              <w:t>Mario Ernesto Ramírez Escobar</w:t>
            </w:r>
          </w:p>
        </w:tc>
        <w:tc>
          <w:tcPr>
            <w:tcW w:w="1120" w:type="dxa"/>
            <w:gridSpan w:val="2"/>
            <w:tcBorders>
              <w:top w:val="nil"/>
              <w:left w:val="nil"/>
              <w:bottom w:val="nil"/>
              <w:right w:val="nil"/>
            </w:tcBorders>
            <w:shd w:val="clear" w:color="auto" w:fill="auto"/>
            <w:noWrap/>
            <w:vAlign w:val="bottom"/>
            <w:hideMark/>
          </w:tcPr>
          <w:p w14:paraId="573C3365"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3B8C7D89"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17B8D46D" w14:textId="77777777" w:rsidR="005B0139" w:rsidRPr="005B0139" w:rsidRDefault="005B0139" w:rsidP="005B0139">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28BA2367" w14:textId="77777777" w:rsidR="005B0139" w:rsidRPr="005B0139" w:rsidRDefault="005B0139" w:rsidP="005B0139">
            <w:pPr>
              <w:spacing w:after="0" w:line="240" w:lineRule="auto"/>
              <w:rPr>
                <w:rFonts w:eastAsia="Times New Roman"/>
                <w:sz w:val="20"/>
                <w:szCs w:val="20"/>
                <w:lang w:val="es-ES" w:eastAsia="es-ES"/>
              </w:rPr>
            </w:pPr>
          </w:p>
        </w:tc>
        <w:tc>
          <w:tcPr>
            <w:tcW w:w="980" w:type="dxa"/>
            <w:gridSpan w:val="2"/>
            <w:tcBorders>
              <w:top w:val="nil"/>
              <w:left w:val="nil"/>
              <w:bottom w:val="nil"/>
              <w:right w:val="single" w:sz="4" w:space="0" w:color="auto"/>
            </w:tcBorders>
            <w:shd w:val="clear" w:color="auto" w:fill="auto"/>
            <w:noWrap/>
            <w:vAlign w:val="bottom"/>
            <w:hideMark/>
          </w:tcPr>
          <w:p w14:paraId="07ECFD0A" w14:textId="77777777" w:rsidR="005B0139" w:rsidRPr="005B0139" w:rsidRDefault="005B0139" w:rsidP="005B0139">
            <w:pPr>
              <w:spacing w:after="0" w:line="240" w:lineRule="auto"/>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1280" w:type="dxa"/>
            <w:gridSpan w:val="2"/>
            <w:tcBorders>
              <w:top w:val="nil"/>
              <w:left w:val="nil"/>
              <w:bottom w:val="nil"/>
              <w:right w:val="single" w:sz="4" w:space="0" w:color="auto"/>
            </w:tcBorders>
            <w:shd w:val="clear" w:color="auto" w:fill="auto"/>
            <w:vAlign w:val="center"/>
            <w:hideMark/>
          </w:tcPr>
          <w:p w14:paraId="29B41B36" w14:textId="77777777" w:rsidR="005B0139" w:rsidRPr="005B0139" w:rsidRDefault="005B0139" w:rsidP="005B0139">
            <w:pPr>
              <w:spacing w:after="0" w:line="240" w:lineRule="auto"/>
              <w:jc w:val="center"/>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SUELDO:</w:t>
            </w:r>
          </w:p>
        </w:tc>
      </w:tr>
      <w:tr w:rsidR="005B0139" w:rsidRPr="005B0139" w14:paraId="2B48AC95" w14:textId="77777777" w:rsidTr="002E5097">
        <w:trPr>
          <w:gridAfter w:val="1"/>
          <w:wAfter w:w="69" w:type="dxa"/>
          <w:trHeight w:val="330"/>
        </w:trPr>
        <w:tc>
          <w:tcPr>
            <w:tcW w:w="4979" w:type="dxa"/>
            <w:gridSpan w:val="5"/>
            <w:tcBorders>
              <w:top w:val="nil"/>
              <w:left w:val="single" w:sz="4" w:space="0" w:color="auto"/>
              <w:bottom w:val="nil"/>
              <w:right w:val="single" w:sz="4" w:space="0" w:color="000000"/>
            </w:tcBorders>
            <w:shd w:val="clear" w:color="auto" w:fill="auto"/>
            <w:noWrap/>
            <w:vAlign w:val="center"/>
            <w:hideMark/>
          </w:tcPr>
          <w:p w14:paraId="6696542B" w14:textId="6F06E915"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DUI:</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w:t>
            </w:r>
          </w:p>
        </w:tc>
        <w:tc>
          <w:tcPr>
            <w:tcW w:w="1120" w:type="dxa"/>
            <w:gridSpan w:val="2"/>
            <w:tcBorders>
              <w:top w:val="nil"/>
              <w:left w:val="nil"/>
              <w:bottom w:val="nil"/>
              <w:right w:val="nil"/>
            </w:tcBorders>
            <w:shd w:val="clear" w:color="auto" w:fill="auto"/>
            <w:vAlign w:val="center"/>
            <w:hideMark/>
          </w:tcPr>
          <w:p w14:paraId="3027E5C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05A74D01"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7E41D1F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E1FD55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w:t>
            </w:r>
          </w:p>
        </w:tc>
        <w:tc>
          <w:tcPr>
            <w:tcW w:w="980" w:type="dxa"/>
            <w:gridSpan w:val="2"/>
            <w:tcBorders>
              <w:top w:val="nil"/>
              <w:left w:val="nil"/>
              <w:bottom w:val="nil"/>
              <w:right w:val="single" w:sz="4" w:space="0" w:color="auto"/>
            </w:tcBorders>
            <w:shd w:val="clear" w:color="auto" w:fill="auto"/>
            <w:vAlign w:val="center"/>
            <w:hideMark/>
          </w:tcPr>
          <w:p w14:paraId="6647DC24"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c>
          <w:tcPr>
            <w:tcW w:w="1280" w:type="dxa"/>
            <w:gridSpan w:val="2"/>
            <w:vMerge w:val="restart"/>
            <w:tcBorders>
              <w:top w:val="nil"/>
              <w:left w:val="nil"/>
              <w:bottom w:val="single" w:sz="4" w:space="0" w:color="000000"/>
              <w:right w:val="single" w:sz="4" w:space="0" w:color="auto"/>
            </w:tcBorders>
            <w:shd w:val="clear" w:color="auto" w:fill="auto"/>
            <w:vAlign w:val="center"/>
            <w:hideMark/>
          </w:tcPr>
          <w:p w14:paraId="6DD54F1B"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$187,50</w:t>
            </w:r>
          </w:p>
        </w:tc>
      </w:tr>
      <w:tr w:rsidR="005B0139" w:rsidRPr="005B0139" w14:paraId="2ECB47F8" w14:textId="77777777" w:rsidTr="002E5097">
        <w:trPr>
          <w:gridAfter w:val="1"/>
          <w:wAfter w:w="69" w:type="dxa"/>
          <w:trHeight w:val="330"/>
        </w:trPr>
        <w:tc>
          <w:tcPr>
            <w:tcW w:w="497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E1187A7" w14:textId="0267DF07" w:rsidR="005B0139" w:rsidRPr="005B0139" w:rsidRDefault="005B0139" w:rsidP="005B0139">
            <w:pPr>
              <w:spacing w:after="0" w:line="240" w:lineRule="auto"/>
              <w:rPr>
                <w:rFonts w:ascii="Book Antiqua" w:eastAsia="Times New Roman" w:hAnsi="Book Antiqua" w:cs="Calibri"/>
                <w:b/>
                <w:bCs/>
                <w:color w:val="000000"/>
                <w:szCs w:val="24"/>
                <w:lang w:val="es-ES" w:eastAsia="es-ES"/>
              </w:rPr>
            </w:pPr>
            <w:r w:rsidRPr="005B0139">
              <w:rPr>
                <w:rFonts w:ascii="Book Antiqua" w:eastAsia="Times New Roman" w:hAnsi="Book Antiqua" w:cs="Calibri"/>
                <w:b/>
                <w:bCs/>
                <w:color w:val="000000"/>
                <w:szCs w:val="24"/>
                <w:lang w:val="es-ES" w:eastAsia="es-ES"/>
              </w:rPr>
              <w:t>NIT:</w:t>
            </w:r>
            <w:r w:rsidRPr="005B0139">
              <w:rPr>
                <w:rFonts w:ascii="Book Antiqua" w:eastAsia="Times New Roman" w:hAnsi="Book Antiqua" w:cs="Calibri"/>
                <w:color w:val="000000"/>
                <w:szCs w:val="24"/>
                <w:lang w:val="es-ES" w:eastAsia="es-ES"/>
              </w:rPr>
              <w:t xml:space="preserve"> </w:t>
            </w:r>
            <w:r w:rsidR="006C2EA5">
              <w:rPr>
                <w:rFonts w:ascii="Book Antiqua" w:eastAsia="Times New Roman" w:hAnsi="Book Antiqua" w:cs="Calibri"/>
                <w:color w:val="000000"/>
                <w:szCs w:val="24"/>
                <w:lang w:val="es-ES" w:eastAsia="es-ES"/>
              </w:rPr>
              <w:t>XXXXXXXXXXXXXXXXX</w:t>
            </w:r>
          </w:p>
        </w:tc>
        <w:tc>
          <w:tcPr>
            <w:tcW w:w="1120" w:type="dxa"/>
            <w:gridSpan w:val="2"/>
            <w:tcBorders>
              <w:top w:val="nil"/>
              <w:left w:val="nil"/>
              <w:bottom w:val="single" w:sz="4" w:space="0" w:color="auto"/>
              <w:right w:val="nil"/>
            </w:tcBorders>
            <w:shd w:val="clear" w:color="auto" w:fill="auto"/>
            <w:vAlign w:val="center"/>
            <w:hideMark/>
          </w:tcPr>
          <w:p w14:paraId="218DDC00"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5A3DA6AB" w14:textId="77777777" w:rsidR="005B0139" w:rsidRPr="005B0139" w:rsidRDefault="005B0139" w:rsidP="005B0139">
            <w:pPr>
              <w:spacing w:after="0" w:line="240" w:lineRule="auto"/>
              <w:jc w:val="center"/>
              <w:rPr>
                <w:rFonts w:ascii="Calibri" w:eastAsia="Times New Roman" w:hAnsi="Calibri" w:cs="Calibri"/>
                <w:color w:val="000000"/>
                <w:szCs w:val="24"/>
                <w:lang w:val="es-ES" w:eastAsia="es-ES"/>
              </w:rPr>
            </w:pPr>
            <w:r w:rsidRPr="005B0139">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0A2FD095"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67618B2A"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2424BC73" w14:textId="77777777" w:rsidR="005B0139" w:rsidRPr="005B0139" w:rsidRDefault="005B0139" w:rsidP="005B0139">
            <w:pPr>
              <w:spacing w:after="0" w:line="240" w:lineRule="auto"/>
              <w:jc w:val="center"/>
              <w:rPr>
                <w:rFonts w:ascii="Book Antiqua" w:eastAsia="Times New Roman" w:hAnsi="Book Antiqua" w:cs="Calibri"/>
                <w:color w:val="000000"/>
                <w:szCs w:val="24"/>
                <w:lang w:val="es-ES" w:eastAsia="es-ES"/>
              </w:rPr>
            </w:pPr>
            <w:r w:rsidRPr="005B0139">
              <w:rPr>
                <w:rFonts w:ascii="Book Antiqua" w:eastAsia="Times New Roman" w:hAnsi="Book Antiqua" w:cs="Calibri"/>
                <w:color w:val="000000"/>
                <w:szCs w:val="24"/>
                <w:lang w:val="es-ES" w:eastAsia="es-ES"/>
              </w:rPr>
              <w:t> </w:t>
            </w:r>
          </w:p>
        </w:tc>
        <w:tc>
          <w:tcPr>
            <w:tcW w:w="1280" w:type="dxa"/>
            <w:gridSpan w:val="2"/>
            <w:vMerge/>
            <w:tcBorders>
              <w:top w:val="nil"/>
              <w:left w:val="nil"/>
              <w:bottom w:val="single" w:sz="4" w:space="0" w:color="000000"/>
              <w:right w:val="single" w:sz="4" w:space="0" w:color="auto"/>
            </w:tcBorders>
            <w:vAlign w:val="center"/>
            <w:hideMark/>
          </w:tcPr>
          <w:p w14:paraId="305E5AB9" w14:textId="77777777" w:rsidR="005B0139" w:rsidRPr="005B0139" w:rsidRDefault="005B0139" w:rsidP="005B0139">
            <w:pPr>
              <w:spacing w:after="0" w:line="240" w:lineRule="auto"/>
              <w:rPr>
                <w:rFonts w:ascii="Book Antiqua" w:eastAsia="Times New Roman" w:hAnsi="Book Antiqua" w:cs="Calibri"/>
                <w:color w:val="000000"/>
                <w:szCs w:val="24"/>
                <w:lang w:val="es-ES" w:eastAsia="es-ES"/>
              </w:rPr>
            </w:pPr>
          </w:p>
        </w:tc>
      </w:tr>
    </w:tbl>
    <w:p w14:paraId="4794C9FD" w14:textId="77777777" w:rsidR="005B0139" w:rsidRPr="005B0139" w:rsidRDefault="005B0139" w:rsidP="005B0139">
      <w:pPr>
        <w:spacing w:after="0" w:line="240" w:lineRule="auto"/>
        <w:ind w:left="-426" w:firstLine="426"/>
        <w:jc w:val="both"/>
        <w:rPr>
          <w:rFonts w:eastAsia="Times New Roman"/>
          <w:b/>
          <w:szCs w:val="24"/>
          <w:u w:val="single"/>
          <w:lang w:val="es-ES" w:eastAsia="es-ES"/>
        </w:rPr>
      </w:pPr>
    </w:p>
    <w:p w14:paraId="300A4E9E" w14:textId="5CCE759C" w:rsidR="00B21CAF" w:rsidRPr="005B0139" w:rsidRDefault="005B0139" w:rsidP="00B21CAF">
      <w:pPr>
        <w:rPr>
          <w:rFonts w:eastAsia="Calibri"/>
          <w:bCs/>
        </w:rPr>
      </w:pPr>
      <w:r>
        <w:rPr>
          <w:rFonts w:eastAsia="Times New Roman"/>
          <w:bCs/>
          <w:szCs w:val="24"/>
          <w:lang w:val="es-ES" w:eastAsia="es-ES"/>
        </w:rPr>
        <w:t xml:space="preserve">Comuníquese y </w:t>
      </w:r>
      <w:proofErr w:type="spellStart"/>
      <w:r>
        <w:rPr>
          <w:rFonts w:eastAsia="Times New Roman"/>
          <w:bCs/>
          <w:szCs w:val="24"/>
          <w:lang w:val="es-ES" w:eastAsia="es-ES"/>
        </w:rPr>
        <w:t>certifiquese</w:t>
      </w:r>
      <w:proofErr w:type="spellEnd"/>
      <w:r>
        <w:rPr>
          <w:rFonts w:eastAsia="Times New Roman"/>
          <w:bCs/>
          <w:szCs w:val="24"/>
          <w:lang w:val="es-ES" w:eastAsia="es-ES"/>
        </w:rPr>
        <w:t xml:space="preserve">. </w:t>
      </w:r>
    </w:p>
    <w:p w14:paraId="6882854C" w14:textId="72409C3C" w:rsidR="00B21CAF" w:rsidRPr="00B21CAF" w:rsidRDefault="00B21CAF" w:rsidP="00B21CAF">
      <w:pPr>
        <w:rPr>
          <w:rFonts w:eastAsia="Calibri"/>
        </w:rPr>
      </w:pPr>
    </w:p>
    <w:p w14:paraId="33B68BA8" w14:textId="09A21C4A" w:rsidR="00B21CAF" w:rsidRPr="0083565B" w:rsidRDefault="0083565B" w:rsidP="00B21CAF">
      <w:pPr>
        <w:rPr>
          <w:rFonts w:eastAsia="Calibri"/>
          <w:b/>
          <w:bCs/>
          <w:u w:val="single"/>
        </w:rPr>
      </w:pPr>
      <w:r w:rsidRPr="0083565B">
        <w:rPr>
          <w:rFonts w:eastAsia="Calibri"/>
          <w:b/>
          <w:bCs/>
          <w:u w:val="single"/>
        </w:rPr>
        <w:t>ACUERDO NÚMERO VEINTIUNO:</w:t>
      </w:r>
    </w:p>
    <w:p w14:paraId="2B23E9FF" w14:textId="5491D7BE" w:rsidR="0083565B" w:rsidRDefault="0083565B" w:rsidP="00B21CAF">
      <w:pPr>
        <w:rPr>
          <w:rFonts w:eastAsia="Calibri"/>
        </w:rPr>
      </w:pPr>
      <w:r>
        <w:rPr>
          <w:rFonts w:eastAsia="Calibri"/>
        </w:rPr>
        <w:t>CONSIDERANDO:</w:t>
      </w:r>
    </w:p>
    <w:p w14:paraId="5C8E8933" w14:textId="19A38D22" w:rsidR="00CE45B7" w:rsidRPr="00CE45B7" w:rsidRDefault="0083565B" w:rsidP="00CE45B7">
      <w:pPr>
        <w:jc w:val="both"/>
        <w:rPr>
          <w:rFonts w:eastAsia="Calibri"/>
        </w:rPr>
      </w:pPr>
      <w:r>
        <w:rPr>
          <w:rFonts w:eastAsia="Calibri"/>
        </w:rPr>
        <w:t xml:space="preserve">I.- Que según acuerdo número cuarenta y cinco del acta número veintiuno de fecha veintidós de septiembre del </w:t>
      </w:r>
      <w:r w:rsidR="00456EA5">
        <w:rPr>
          <w:rFonts w:eastAsia="Calibri"/>
        </w:rPr>
        <w:t>2021, se</w:t>
      </w:r>
      <w:r w:rsidR="00CE45B7">
        <w:rPr>
          <w:rFonts w:eastAsia="Calibri"/>
        </w:rPr>
        <w:t xml:space="preserve"> </w:t>
      </w:r>
      <w:proofErr w:type="spellStart"/>
      <w:r w:rsidR="00CE45B7">
        <w:rPr>
          <w:rFonts w:eastAsia="Calibri"/>
        </w:rPr>
        <w:t>girarón</w:t>
      </w:r>
      <w:proofErr w:type="spellEnd"/>
      <w:r w:rsidR="00CE45B7">
        <w:rPr>
          <w:rFonts w:eastAsia="Calibri"/>
        </w:rPr>
        <w:t xml:space="preserve"> instrucciones al </w:t>
      </w:r>
      <w:r w:rsidR="00CE45B7" w:rsidRPr="00FE0874">
        <w:rPr>
          <w:rFonts w:eastAsia="Calibri"/>
          <w:bCs/>
          <w:szCs w:val="24"/>
          <w:lang w:val="es-ES"/>
        </w:rPr>
        <w:t>formulador de la carpeta del proyecto</w:t>
      </w:r>
      <w:r w:rsidR="00CE45B7" w:rsidRPr="00FE0874">
        <w:rPr>
          <w:rFonts w:eastAsia="Calibri"/>
          <w:bCs/>
          <w:szCs w:val="24"/>
        </w:rPr>
        <w:t xml:space="preserve"> </w:t>
      </w:r>
      <w:r w:rsidR="00CE45B7" w:rsidRPr="00FE0874">
        <w:rPr>
          <w:rFonts w:eastAsia="Calibri"/>
          <w:b/>
        </w:rPr>
        <w:t>ARCHIVO CENTRAL MUNICIPAL</w:t>
      </w:r>
      <w:r w:rsidR="00B437D9">
        <w:rPr>
          <w:rFonts w:eastAsia="Calibri"/>
          <w:b/>
        </w:rPr>
        <w:t xml:space="preserve">, </w:t>
      </w:r>
      <w:r w:rsidR="00CE45B7" w:rsidRPr="00FE0874">
        <w:rPr>
          <w:rFonts w:eastAsia="Times New Roman"/>
          <w:bCs/>
          <w:szCs w:val="24"/>
          <w:lang w:val="es-ES" w:eastAsia="es-ES"/>
        </w:rPr>
        <w:t>para para</w:t>
      </w:r>
      <w:r w:rsidR="00CE45B7" w:rsidRPr="00FE0874">
        <w:rPr>
          <w:rFonts w:eastAsia="Times New Roman"/>
          <w:b/>
          <w:szCs w:val="24"/>
          <w:lang w:val="es-ES" w:eastAsia="es-ES"/>
        </w:rPr>
        <w:t xml:space="preserve"> </w:t>
      </w:r>
      <w:r w:rsidR="00CE45B7" w:rsidRPr="00FE0874">
        <w:rPr>
          <w:rFonts w:eastAsia="Calibri"/>
          <w:bCs/>
          <w:szCs w:val="24"/>
        </w:rPr>
        <w:t xml:space="preserve">que elabore el presupuesto de la </w:t>
      </w:r>
      <w:r w:rsidR="00CE45B7">
        <w:rPr>
          <w:rFonts w:eastAsia="Calibri"/>
          <w:bCs/>
          <w:szCs w:val="24"/>
        </w:rPr>
        <w:t>orden de cambio</w:t>
      </w:r>
      <w:r w:rsidR="00443080">
        <w:rPr>
          <w:rFonts w:eastAsia="Calibri"/>
          <w:bCs/>
          <w:szCs w:val="24"/>
        </w:rPr>
        <w:t xml:space="preserve">, la cual consiste en: </w:t>
      </w:r>
    </w:p>
    <w:p w14:paraId="77A18017" w14:textId="77777777" w:rsidR="00456EA5" w:rsidRPr="00FE0874" w:rsidRDefault="00456EA5" w:rsidP="00456EA5">
      <w:pPr>
        <w:numPr>
          <w:ilvl w:val="0"/>
          <w:numId w:val="138"/>
        </w:numPr>
        <w:spacing w:after="0" w:line="240" w:lineRule="auto"/>
        <w:contextualSpacing/>
        <w:jc w:val="both"/>
        <w:rPr>
          <w:rFonts w:eastAsia="Calibri"/>
          <w:bCs/>
          <w:spacing w:val="-3"/>
          <w:szCs w:val="24"/>
        </w:rPr>
      </w:pPr>
      <w:r w:rsidRPr="00FE0874">
        <w:rPr>
          <w:rFonts w:eastAsia="Calibri"/>
          <w:bCs/>
          <w:spacing w:val="-3"/>
          <w:szCs w:val="24"/>
        </w:rPr>
        <w:t xml:space="preserve">Instalación de cielo falso con loseta tipo Galaxy en segundo nivel, en lugar del cielo falso de tabla roca como se había considerado originalmente en ítem 18 del presupuesto original de la carpeta técnica. Esta modificación se </w:t>
      </w:r>
      <w:proofErr w:type="spellStart"/>
      <w:r w:rsidRPr="00FE0874">
        <w:rPr>
          <w:rFonts w:eastAsia="Calibri"/>
          <w:bCs/>
          <w:spacing w:val="-3"/>
          <w:szCs w:val="24"/>
        </w:rPr>
        <w:t>pretente</w:t>
      </w:r>
      <w:proofErr w:type="spellEnd"/>
      <w:r w:rsidRPr="00FE0874">
        <w:rPr>
          <w:rFonts w:eastAsia="Calibri"/>
          <w:bCs/>
          <w:spacing w:val="-3"/>
          <w:szCs w:val="24"/>
        </w:rPr>
        <w:t xml:space="preserve"> realizar con el objetivo de reducir los costos de instalación y de mantenimiento periódico del cielo falso.</w:t>
      </w:r>
    </w:p>
    <w:p w14:paraId="09BBED2B" w14:textId="77777777" w:rsidR="00456EA5" w:rsidRPr="00FE0874" w:rsidRDefault="00456EA5" w:rsidP="00456EA5">
      <w:pPr>
        <w:numPr>
          <w:ilvl w:val="0"/>
          <w:numId w:val="138"/>
        </w:numPr>
        <w:spacing w:after="0" w:line="240" w:lineRule="auto"/>
        <w:contextualSpacing/>
        <w:jc w:val="both"/>
        <w:rPr>
          <w:rFonts w:eastAsia="Calibri"/>
          <w:bCs/>
          <w:spacing w:val="-3"/>
          <w:szCs w:val="24"/>
        </w:rPr>
      </w:pPr>
      <w:r w:rsidRPr="00FE0874">
        <w:rPr>
          <w:rFonts w:eastAsia="Calibri"/>
          <w:bCs/>
          <w:spacing w:val="-3"/>
          <w:szCs w:val="24"/>
        </w:rPr>
        <w:t>Instalación de puertas prefabricadas, en lugar de puertas de estructura metálica como se había considerado originalmente en el ítem 19 del presupuesto original de la carpeta técnica, esta modificación se pretende realizar para reducir costos y por razones estéticas, pues se considera más atractivo para la edificación instalar puertas prefabricas en la segunda planta del archivo.</w:t>
      </w:r>
    </w:p>
    <w:p w14:paraId="79001E3D" w14:textId="33CAB4D7" w:rsidR="00E87C7C" w:rsidRDefault="00456EA5" w:rsidP="00E87C7C">
      <w:pPr>
        <w:numPr>
          <w:ilvl w:val="0"/>
          <w:numId w:val="138"/>
        </w:numPr>
        <w:spacing w:after="0" w:line="240" w:lineRule="auto"/>
        <w:contextualSpacing/>
        <w:jc w:val="both"/>
        <w:rPr>
          <w:rFonts w:eastAsia="Calibri"/>
          <w:bCs/>
          <w:spacing w:val="-3"/>
          <w:szCs w:val="24"/>
        </w:rPr>
      </w:pPr>
      <w:r w:rsidRPr="00FE0874">
        <w:rPr>
          <w:rFonts w:eastAsia="Calibri"/>
          <w:bCs/>
          <w:spacing w:val="-3"/>
          <w:szCs w:val="24"/>
        </w:rPr>
        <w:t>Instalación de luminarias y accesorios de control, así como cables de alimentación. Estos debido a que las cantidades contempladas en carpeta técnica no son suficientes para finalizar dichas instalaciones.</w:t>
      </w:r>
    </w:p>
    <w:p w14:paraId="028872CD" w14:textId="61F88875" w:rsidR="00E87C7C" w:rsidRDefault="00E87C7C" w:rsidP="00E87C7C">
      <w:pPr>
        <w:spacing w:after="0" w:line="240" w:lineRule="auto"/>
        <w:contextualSpacing/>
        <w:jc w:val="both"/>
        <w:rPr>
          <w:rFonts w:eastAsia="Calibri"/>
          <w:bCs/>
          <w:spacing w:val="-3"/>
          <w:szCs w:val="24"/>
        </w:rPr>
      </w:pPr>
      <w:r>
        <w:rPr>
          <w:rFonts w:eastAsia="Calibri"/>
          <w:bCs/>
          <w:spacing w:val="-3"/>
          <w:szCs w:val="24"/>
        </w:rPr>
        <w:t xml:space="preserve">II.- Que el </w:t>
      </w:r>
      <w:proofErr w:type="spellStart"/>
      <w:r>
        <w:rPr>
          <w:rFonts w:eastAsia="Calibri"/>
          <w:bCs/>
          <w:spacing w:val="-3"/>
          <w:szCs w:val="24"/>
        </w:rPr>
        <w:t>Tec</w:t>
      </w:r>
      <w:proofErr w:type="spellEnd"/>
      <w:r>
        <w:rPr>
          <w:rFonts w:eastAsia="Calibri"/>
          <w:bCs/>
          <w:spacing w:val="-3"/>
          <w:szCs w:val="24"/>
        </w:rPr>
        <w:t xml:space="preserve">. Concepción Manuel Magaña Flores, ha presentado el presupuesto de la orden de cambio correspondiente al monto de $ 6,001.26; y con el objetivo de continuar con la ejecución del proyecto. </w:t>
      </w:r>
    </w:p>
    <w:p w14:paraId="1697DF40" w14:textId="77777777" w:rsidR="00087BBB" w:rsidRPr="00E87C7C" w:rsidRDefault="00087BBB" w:rsidP="00E87C7C">
      <w:pPr>
        <w:spacing w:after="0" w:line="240" w:lineRule="auto"/>
        <w:contextualSpacing/>
        <w:jc w:val="both"/>
        <w:rPr>
          <w:rFonts w:eastAsia="Calibri"/>
          <w:bCs/>
          <w:spacing w:val="-3"/>
          <w:szCs w:val="24"/>
        </w:rPr>
      </w:pPr>
    </w:p>
    <w:p w14:paraId="09A53461" w14:textId="163F87F7" w:rsidR="00087BBB" w:rsidRDefault="00087BBB" w:rsidP="00087BBB">
      <w:pPr>
        <w:tabs>
          <w:tab w:val="left" w:pos="1425"/>
        </w:tabs>
        <w:spacing w:after="0" w:line="240" w:lineRule="auto"/>
        <w:contextualSpacing/>
        <w:jc w:val="both"/>
        <w:rPr>
          <w:rFonts w:eastAsia="Calibri"/>
          <w:bCs/>
          <w:szCs w:val="24"/>
          <w:lang w:val="es-ES" w:eastAsia="es-ES"/>
        </w:rPr>
      </w:pPr>
      <w:r w:rsidRPr="00FE0874">
        <w:rPr>
          <w:rFonts w:eastAsia="Calibri"/>
          <w:bCs/>
          <w:szCs w:val="24"/>
          <w:lang w:val="es-ES" w:eastAsia="es-ES"/>
        </w:rPr>
        <w:t xml:space="preserve">POR TANTO, El Concejo </w:t>
      </w:r>
      <w:r w:rsidR="00DA0BB3" w:rsidRPr="00FE0874">
        <w:rPr>
          <w:rFonts w:eastAsia="Calibri"/>
          <w:bCs/>
          <w:szCs w:val="24"/>
          <w:lang w:val="es-ES" w:eastAsia="es-ES"/>
        </w:rPr>
        <w:t>Municipal en</w:t>
      </w:r>
      <w:r w:rsidRPr="00FE0874">
        <w:rPr>
          <w:rFonts w:eastAsia="Calibri"/>
          <w:bCs/>
          <w:szCs w:val="24"/>
          <w:lang w:val="es-ES" w:eastAsia="es-ES"/>
        </w:rPr>
        <w:t xml:space="preserve"> uso de las facultades que el Código Municipal les confiere, ACUERDA:</w:t>
      </w:r>
    </w:p>
    <w:p w14:paraId="1E4FD816" w14:textId="61C04F2E" w:rsidR="00B62776" w:rsidRDefault="00B62776" w:rsidP="00087BBB">
      <w:pPr>
        <w:tabs>
          <w:tab w:val="left" w:pos="1425"/>
        </w:tabs>
        <w:spacing w:after="0" w:line="240" w:lineRule="auto"/>
        <w:contextualSpacing/>
        <w:jc w:val="both"/>
        <w:rPr>
          <w:rFonts w:eastAsia="Calibri"/>
          <w:bCs/>
          <w:szCs w:val="24"/>
          <w:lang w:val="es-ES" w:eastAsia="es-ES"/>
        </w:rPr>
      </w:pPr>
    </w:p>
    <w:p w14:paraId="29AA7E97" w14:textId="59F6C72A" w:rsidR="00B62776" w:rsidRPr="004763DB" w:rsidRDefault="004763DB" w:rsidP="001545E5">
      <w:pPr>
        <w:pStyle w:val="Prrafodelista"/>
        <w:numPr>
          <w:ilvl w:val="0"/>
          <w:numId w:val="356"/>
        </w:numPr>
        <w:tabs>
          <w:tab w:val="left" w:pos="1425"/>
        </w:tabs>
        <w:spacing w:after="0" w:line="240" w:lineRule="auto"/>
        <w:jc w:val="both"/>
        <w:rPr>
          <w:rFonts w:eastAsia="Calibri"/>
          <w:bCs/>
          <w:szCs w:val="24"/>
          <w:lang w:val="es-ES" w:eastAsia="es-ES"/>
        </w:rPr>
      </w:pPr>
      <w:r>
        <w:rPr>
          <w:rFonts w:eastAsia="Calibri"/>
          <w:bCs/>
          <w:szCs w:val="24"/>
          <w:lang w:val="es-ES" w:eastAsia="es-ES"/>
        </w:rPr>
        <w:t xml:space="preserve">Aprobar el presupuesto correspondiente a la orden de cambio </w:t>
      </w:r>
      <w:proofErr w:type="spellStart"/>
      <w:r>
        <w:rPr>
          <w:rFonts w:eastAsia="Calibri"/>
          <w:bCs/>
          <w:szCs w:val="24"/>
          <w:lang w:val="es-ES" w:eastAsia="es-ES"/>
        </w:rPr>
        <w:t>N°</w:t>
      </w:r>
      <w:proofErr w:type="spellEnd"/>
      <w:r>
        <w:rPr>
          <w:rFonts w:eastAsia="Calibri"/>
          <w:bCs/>
          <w:szCs w:val="24"/>
          <w:lang w:val="es-ES" w:eastAsia="es-ES"/>
        </w:rPr>
        <w:t xml:space="preserve"> 1 del proyecto </w:t>
      </w:r>
      <w:r w:rsidRPr="00FE0874">
        <w:rPr>
          <w:rFonts w:eastAsia="Calibri"/>
          <w:b/>
        </w:rPr>
        <w:t>ARCHIVO CENTRAL MUNICIPAL</w:t>
      </w:r>
      <w:r>
        <w:rPr>
          <w:rFonts w:eastAsia="Calibri"/>
          <w:b/>
        </w:rPr>
        <w:t xml:space="preserve">, código </w:t>
      </w:r>
      <w:proofErr w:type="spellStart"/>
      <w:r>
        <w:rPr>
          <w:rFonts w:eastAsia="Calibri"/>
          <w:b/>
        </w:rPr>
        <w:t>N°</w:t>
      </w:r>
      <w:proofErr w:type="spellEnd"/>
      <w:r>
        <w:rPr>
          <w:rFonts w:eastAsia="Calibri"/>
          <w:b/>
        </w:rPr>
        <w:t xml:space="preserve"> 20201, </w:t>
      </w:r>
      <w:r>
        <w:rPr>
          <w:rFonts w:eastAsia="Calibri"/>
          <w:bCs/>
        </w:rPr>
        <w:t>por el monto de SEIS MIL UNO 26/100 DÓLARES DE LOS ESTADOS UNIDOS DE AMÉRICA. ($6,001.26).</w:t>
      </w:r>
    </w:p>
    <w:p w14:paraId="6B436CCC" w14:textId="48653113" w:rsidR="004763DB" w:rsidRPr="00076695" w:rsidRDefault="004763DB" w:rsidP="001545E5">
      <w:pPr>
        <w:pStyle w:val="Prrafodelista"/>
        <w:numPr>
          <w:ilvl w:val="0"/>
          <w:numId w:val="356"/>
        </w:numPr>
        <w:tabs>
          <w:tab w:val="left" w:pos="1425"/>
        </w:tabs>
        <w:spacing w:after="0" w:line="240" w:lineRule="auto"/>
        <w:jc w:val="both"/>
        <w:rPr>
          <w:rFonts w:eastAsia="Calibri"/>
          <w:bCs/>
          <w:szCs w:val="24"/>
          <w:lang w:val="es-ES" w:eastAsia="es-ES"/>
        </w:rPr>
      </w:pPr>
      <w:r>
        <w:rPr>
          <w:rFonts w:eastAsia="Calibri"/>
          <w:bCs/>
        </w:rPr>
        <w:t>Autorizar a la Unidad de Presupuesto a elaborar la siguiente reprogramación presupuestaria:</w:t>
      </w:r>
    </w:p>
    <w:tbl>
      <w:tblPr>
        <w:tblW w:w="8748" w:type="dxa"/>
        <w:tblCellMar>
          <w:left w:w="70" w:type="dxa"/>
          <w:right w:w="70" w:type="dxa"/>
        </w:tblCellMar>
        <w:tblLook w:val="04A0" w:firstRow="1" w:lastRow="0" w:firstColumn="1" w:lastColumn="0" w:noHBand="0" w:noVBand="1"/>
      </w:tblPr>
      <w:tblGrid>
        <w:gridCol w:w="1200"/>
        <w:gridCol w:w="3752"/>
        <w:gridCol w:w="380"/>
        <w:gridCol w:w="540"/>
        <w:gridCol w:w="336"/>
        <w:gridCol w:w="380"/>
        <w:gridCol w:w="1080"/>
        <w:gridCol w:w="1080"/>
      </w:tblGrid>
      <w:tr w:rsidR="005B1843" w:rsidRPr="005B1843" w14:paraId="6B592522" w14:textId="77777777" w:rsidTr="005B1843">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DF533B"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COD</w:t>
            </w:r>
          </w:p>
        </w:tc>
        <w:tc>
          <w:tcPr>
            <w:tcW w:w="37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88F247"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0C3513B"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100A32"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xml:space="preserve"> DISMINUYE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63D7C3"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xml:space="preserve"> AUMENTA </w:t>
            </w:r>
          </w:p>
        </w:tc>
      </w:tr>
      <w:tr w:rsidR="005B1843" w:rsidRPr="005B1843" w14:paraId="1182BBD0" w14:textId="77777777" w:rsidTr="005B184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5F28CA0" w14:textId="77777777" w:rsidR="005B1843" w:rsidRPr="005B1843" w:rsidRDefault="005B1843" w:rsidP="005B1843">
            <w:pPr>
              <w:spacing w:after="0" w:line="240" w:lineRule="auto"/>
              <w:rPr>
                <w:rFonts w:eastAsia="Times New Roman"/>
                <w:b/>
                <w:bCs/>
                <w:color w:val="000000"/>
                <w:sz w:val="16"/>
                <w:szCs w:val="16"/>
                <w:lang w:eastAsia="es-SV"/>
              </w:rPr>
            </w:pPr>
          </w:p>
        </w:tc>
        <w:tc>
          <w:tcPr>
            <w:tcW w:w="3752" w:type="dxa"/>
            <w:vMerge/>
            <w:tcBorders>
              <w:top w:val="single" w:sz="8" w:space="0" w:color="auto"/>
              <w:left w:val="single" w:sz="8" w:space="0" w:color="auto"/>
              <w:bottom w:val="single" w:sz="8" w:space="0" w:color="000000"/>
              <w:right w:val="single" w:sz="8" w:space="0" w:color="auto"/>
            </w:tcBorders>
            <w:vAlign w:val="center"/>
            <w:hideMark/>
          </w:tcPr>
          <w:p w14:paraId="5509B8F4" w14:textId="77777777" w:rsidR="005B1843" w:rsidRPr="005B1843" w:rsidRDefault="005B1843" w:rsidP="005B1843">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710958E1"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0EA3B3B1"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39313BD5"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30D12C80"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3A50756" w14:textId="77777777" w:rsidR="005B1843" w:rsidRPr="005B1843" w:rsidRDefault="005B1843" w:rsidP="005B1843">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D174A1B" w14:textId="77777777" w:rsidR="005B1843" w:rsidRPr="005B1843" w:rsidRDefault="005B1843" w:rsidP="005B1843">
            <w:pPr>
              <w:spacing w:after="0" w:line="240" w:lineRule="auto"/>
              <w:rPr>
                <w:rFonts w:eastAsia="Times New Roman"/>
                <w:b/>
                <w:bCs/>
                <w:color w:val="000000"/>
                <w:sz w:val="16"/>
                <w:szCs w:val="16"/>
                <w:lang w:eastAsia="es-SV"/>
              </w:rPr>
            </w:pPr>
          </w:p>
        </w:tc>
      </w:tr>
      <w:tr w:rsidR="005B1843" w:rsidRPr="005B1843" w14:paraId="431E8FC4" w14:textId="77777777" w:rsidTr="005B1843">
        <w:trPr>
          <w:trHeight w:val="315"/>
        </w:trPr>
        <w:tc>
          <w:tcPr>
            <w:tcW w:w="4952" w:type="dxa"/>
            <w:gridSpan w:val="2"/>
            <w:tcBorders>
              <w:top w:val="single" w:sz="8" w:space="0" w:color="auto"/>
              <w:left w:val="nil"/>
              <w:bottom w:val="single" w:sz="8" w:space="0" w:color="auto"/>
              <w:right w:val="nil"/>
            </w:tcBorders>
            <w:shd w:val="clear" w:color="auto" w:fill="auto"/>
            <w:noWrap/>
            <w:vAlign w:val="bottom"/>
            <w:hideMark/>
          </w:tcPr>
          <w:p w14:paraId="5F6BD169"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464D817C"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266D51CF"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AE82AEB"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7C36677"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2E3ECF0E"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A9A0E2C"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r>
      <w:tr w:rsidR="005B1843" w:rsidRPr="005B1843" w14:paraId="1CFF9919" w14:textId="77777777" w:rsidTr="005B1843">
        <w:trPr>
          <w:trHeight w:val="300"/>
        </w:trPr>
        <w:tc>
          <w:tcPr>
            <w:tcW w:w="1200" w:type="dxa"/>
            <w:tcBorders>
              <w:top w:val="nil"/>
              <w:left w:val="nil"/>
              <w:bottom w:val="nil"/>
              <w:right w:val="nil"/>
            </w:tcBorders>
            <w:shd w:val="clear" w:color="auto" w:fill="auto"/>
            <w:noWrap/>
            <w:vAlign w:val="bottom"/>
            <w:hideMark/>
          </w:tcPr>
          <w:p w14:paraId="067E2D9F" w14:textId="77777777" w:rsidR="005B1843" w:rsidRPr="005B1843" w:rsidRDefault="005B1843" w:rsidP="005B1843">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31A8D0F4"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464F037" w14:textId="77777777" w:rsidR="005B1843" w:rsidRPr="005B1843" w:rsidRDefault="005B1843" w:rsidP="005B184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F604413"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B205B6D"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3604C39"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0590891"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2AA5EB2"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614D4888" w14:textId="77777777" w:rsidTr="005B1843">
        <w:trPr>
          <w:trHeight w:val="300"/>
        </w:trPr>
        <w:tc>
          <w:tcPr>
            <w:tcW w:w="1200" w:type="dxa"/>
            <w:tcBorders>
              <w:top w:val="nil"/>
              <w:left w:val="nil"/>
              <w:bottom w:val="nil"/>
              <w:right w:val="nil"/>
            </w:tcBorders>
            <w:shd w:val="clear" w:color="auto" w:fill="auto"/>
            <w:noWrap/>
            <w:vAlign w:val="bottom"/>
            <w:hideMark/>
          </w:tcPr>
          <w:p w14:paraId="14A12409"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04F0197B"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noWrap/>
            <w:vAlign w:val="bottom"/>
            <w:hideMark/>
          </w:tcPr>
          <w:p w14:paraId="0A0E3D9B"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F5E2671" w14:textId="77777777" w:rsidR="005B1843" w:rsidRPr="005B1843" w:rsidRDefault="005B1843" w:rsidP="005B184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9F5B3AA" w14:textId="77777777" w:rsidR="005B1843" w:rsidRPr="005B1843" w:rsidRDefault="005B1843" w:rsidP="005B184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1FA48D7" w14:textId="77777777" w:rsidR="005B1843" w:rsidRPr="005B1843" w:rsidRDefault="005B1843" w:rsidP="005B184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9C92FE8" w14:textId="77777777" w:rsidR="005B1843" w:rsidRPr="005B1843" w:rsidRDefault="005B1843" w:rsidP="005B184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63F9BEA"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07298CC1" w14:textId="77777777" w:rsidTr="005B1843">
        <w:trPr>
          <w:trHeight w:val="300"/>
        </w:trPr>
        <w:tc>
          <w:tcPr>
            <w:tcW w:w="1200" w:type="dxa"/>
            <w:tcBorders>
              <w:top w:val="nil"/>
              <w:left w:val="nil"/>
              <w:bottom w:val="nil"/>
              <w:right w:val="nil"/>
            </w:tcBorders>
            <w:shd w:val="clear" w:color="auto" w:fill="auto"/>
            <w:noWrap/>
            <w:vAlign w:val="bottom"/>
            <w:hideMark/>
          </w:tcPr>
          <w:p w14:paraId="6CE47227"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12FC3FD3"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noWrap/>
            <w:vAlign w:val="bottom"/>
            <w:hideMark/>
          </w:tcPr>
          <w:p w14:paraId="72294CA7"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56E9C0E" w14:textId="77777777" w:rsidR="005B1843" w:rsidRPr="005B1843" w:rsidRDefault="005B1843" w:rsidP="005B184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F658273" w14:textId="77777777" w:rsidR="005B1843" w:rsidRPr="005B1843" w:rsidRDefault="005B1843" w:rsidP="005B1843">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44A6CEA" w14:textId="77777777" w:rsidR="005B1843" w:rsidRPr="005B1843" w:rsidRDefault="005B1843" w:rsidP="005B184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6411FA7" w14:textId="77777777" w:rsidR="005B1843" w:rsidRPr="005B1843" w:rsidRDefault="005B1843" w:rsidP="005B1843">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B6830EC" w14:textId="77777777" w:rsidR="005B1843" w:rsidRPr="005B1843" w:rsidRDefault="005B1843" w:rsidP="005B1843">
            <w:pPr>
              <w:spacing w:after="0" w:line="240" w:lineRule="auto"/>
              <w:jc w:val="right"/>
              <w:rPr>
                <w:rFonts w:eastAsia="Times New Roman"/>
                <w:sz w:val="20"/>
                <w:szCs w:val="20"/>
                <w:lang w:eastAsia="es-SV"/>
              </w:rPr>
            </w:pPr>
          </w:p>
        </w:tc>
      </w:tr>
      <w:tr w:rsidR="005B1843" w:rsidRPr="005B1843" w14:paraId="60257D41" w14:textId="77777777" w:rsidTr="005B1843">
        <w:trPr>
          <w:trHeight w:val="300"/>
        </w:trPr>
        <w:tc>
          <w:tcPr>
            <w:tcW w:w="1200" w:type="dxa"/>
            <w:tcBorders>
              <w:top w:val="nil"/>
              <w:left w:val="nil"/>
              <w:bottom w:val="nil"/>
              <w:right w:val="nil"/>
            </w:tcBorders>
            <w:shd w:val="clear" w:color="auto" w:fill="auto"/>
            <w:noWrap/>
            <w:vAlign w:val="bottom"/>
            <w:hideMark/>
          </w:tcPr>
          <w:p w14:paraId="6009725F"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54111</w:t>
            </w:r>
          </w:p>
        </w:tc>
        <w:tc>
          <w:tcPr>
            <w:tcW w:w="3752" w:type="dxa"/>
            <w:tcBorders>
              <w:top w:val="nil"/>
              <w:left w:val="nil"/>
              <w:bottom w:val="nil"/>
              <w:right w:val="nil"/>
            </w:tcBorders>
            <w:shd w:val="clear" w:color="auto" w:fill="auto"/>
            <w:noWrap/>
            <w:vAlign w:val="bottom"/>
            <w:hideMark/>
          </w:tcPr>
          <w:p w14:paraId="6575916F"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MINERALES NO METALICOS Y PROD.DERIVADOS</w:t>
            </w:r>
          </w:p>
        </w:tc>
        <w:tc>
          <w:tcPr>
            <w:tcW w:w="380" w:type="dxa"/>
            <w:tcBorders>
              <w:top w:val="nil"/>
              <w:left w:val="nil"/>
              <w:bottom w:val="nil"/>
              <w:right w:val="nil"/>
            </w:tcBorders>
            <w:shd w:val="clear" w:color="auto" w:fill="auto"/>
            <w:noWrap/>
            <w:vAlign w:val="bottom"/>
            <w:hideMark/>
          </w:tcPr>
          <w:p w14:paraId="6A5930E1"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AB5149B"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0FE47B98"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B661E4E"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27A576FF" w14:textId="77777777" w:rsidR="005B1843" w:rsidRPr="005B1843" w:rsidRDefault="005B1843" w:rsidP="005B1843">
            <w:pPr>
              <w:spacing w:after="0" w:line="240" w:lineRule="auto"/>
              <w:jc w:val="right"/>
              <w:rPr>
                <w:rFonts w:eastAsia="Times New Roman"/>
                <w:color w:val="000000"/>
                <w:sz w:val="16"/>
                <w:szCs w:val="16"/>
                <w:lang w:eastAsia="es-SV"/>
              </w:rPr>
            </w:pPr>
            <w:r w:rsidRPr="005B1843">
              <w:rPr>
                <w:rFonts w:eastAsia="Times New Roman"/>
                <w:color w:val="000000"/>
                <w:sz w:val="16"/>
                <w:szCs w:val="16"/>
                <w:lang w:eastAsia="es-SV"/>
              </w:rPr>
              <w:t xml:space="preserve"> $    3,894.37 </w:t>
            </w:r>
          </w:p>
        </w:tc>
        <w:tc>
          <w:tcPr>
            <w:tcW w:w="1080" w:type="dxa"/>
            <w:tcBorders>
              <w:top w:val="nil"/>
              <w:left w:val="nil"/>
              <w:bottom w:val="nil"/>
              <w:right w:val="nil"/>
            </w:tcBorders>
            <w:shd w:val="clear" w:color="auto" w:fill="auto"/>
            <w:vAlign w:val="bottom"/>
            <w:hideMark/>
          </w:tcPr>
          <w:p w14:paraId="11D2D441" w14:textId="77777777" w:rsidR="005B1843" w:rsidRPr="005B1843" w:rsidRDefault="005B1843" w:rsidP="005B1843">
            <w:pPr>
              <w:spacing w:after="0" w:line="240" w:lineRule="auto"/>
              <w:jc w:val="right"/>
              <w:rPr>
                <w:rFonts w:eastAsia="Times New Roman"/>
                <w:color w:val="000000"/>
                <w:sz w:val="16"/>
                <w:szCs w:val="16"/>
                <w:lang w:eastAsia="es-SV"/>
              </w:rPr>
            </w:pPr>
          </w:p>
        </w:tc>
      </w:tr>
      <w:tr w:rsidR="005B1843" w:rsidRPr="005B1843" w14:paraId="1AC138BB" w14:textId="77777777" w:rsidTr="005B1843">
        <w:trPr>
          <w:trHeight w:val="300"/>
        </w:trPr>
        <w:tc>
          <w:tcPr>
            <w:tcW w:w="1200" w:type="dxa"/>
            <w:tcBorders>
              <w:top w:val="nil"/>
              <w:left w:val="nil"/>
              <w:bottom w:val="nil"/>
              <w:right w:val="nil"/>
            </w:tcBorders>
            <w:shd w:val="clear" w:color="auto" w:fill="auto"/>
            <w:noWrap/>
            <w:vAlign w:val="bottom"/>
            <w:hideMark/>
          </w:tcPr>
          <w:p w14:paraId="194316EF" w14:textId="77777777" w:rsidR="005B1843" w:rsidRPr="005B1843" w:rsidRDefault="005B1843" w:rsidP="005B1843">
            <w:pPr>
              <w:spacing w:after="0" w:line="240" w:lineRule="auto"/>
              <w:rPr>
                <w:rFonts w:eastAsia="Times New Roman"/>
                <w:sz w:val="20"/>
                <w:szCs w:val="20"/>
                <w:lang w:eastAsia="es-SV"/>
              </w:rPr>
            </w:pPr>
          </w:p>
        </w:tc>
        <w:tc>
          <w:tcPr>
            <w:tcW w:w="3752" w:type="dxa"/>
            <w:tcBorders>
              <w:top w:val="nil"/>
              <w:left w:val="nil"/>
              <w:bottom w:val="nil"/>
              <w:right w:val="nil"/>
            </w:tcBorders>
            <w:shd w:val="clear" w:color="auto" w:fill="auto"/>
            <w:noWrap/>
            <w:vAlign w:val="bottom"/>
            <w:hideMark/>
          </w:tcPr>
          <w:p w14:paraId="3DD38D04"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7D5A326" w14:textId="77777777" w:rsidR="005B1843" w:rsidRPr="005B1843" w:rsidRDefault="005B1843" w:rsidP="005B184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59E0DAB2"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232BC1A"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F66F855"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C5181E8"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DF1A7DA"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130C419C" w14:textId="77777777" w:rsidTr="005B1843">
        <w:trPr>
          <w:trHeight w:val="315"/>
        </w:trPr>
        <w:tc>
          <w:tcPr>
            <w:tcW w:w="4952" w:type="dxa"/>
            <w:gridSpan w:val="2"/>
            <w:tcBorders>
              <w:top w:val="nil"/>
              <w:left w:val="nil"/>
              <w:bottom w:val="single" w:sz="8" w:space="0" w:color="auto"/>
              <w:right w:val="nil"/>
            </w:tcBorders>
            <w:shd w:val="clear" w:color="auto" w:fill="auto"/>
            <w:noWrap/>
            <w:vAlign w:val="bottom"/>
            <w:hideMark/>
          </w:tcPr>
          <w:p w14:paraId="01AA0BF2"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7398E441"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4B798B4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10E1C764"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0AB0691"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7C27CE33" w14:textId="77777777" w:rsidR="005B1843" w:rsidRPr="005B1843" w:rsidRDefault="005B1843" w:rsidP="005B1843">
            <w:pPr>
              <w:spacing w:after="0" w:line="240" w:lineRule="auto"/>
              <w:jc w:val="right"/>
              <w:rPr>
                <w:rFonts w:eastAsia="Times New Roman"/>
                <w:color w:val="000000"/>
                <w:sz w:val="16"/>
                <w:szCs w:val="16"/>
                <w:lang w:eastAsia="es-SV"/>
              </w:rPr>
            </w:pPr>
            <w:r w:rsidRPr="005B1843">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E1E7F74" w14:textId="77777777" w:rsidR="005B1843" w:rsidRPr="005B1843" w:rsidRDefault="005B1843" w:rsidP="005B1843">
            <w:pPr>
              <w:spacing w:after="0" w:line="240" w:lineRule="auto"/>
              <w:jc w:val="center"/>
              <w:rPr>
                <w:rFonts w:eastAsia="Times New Roman"/>
                <w:b/>
                <w:bCs/>
                <w:color w:val="000000"/>
                <w:sz w:val="16"/>
                <w:szCs w:val="16"/>
                <w:lang w:eastAsia="es-SV"/>
              </w:rPr>
            </w:pPr>
            <w:r w:rsidRPr="005B1843">
              <w:rPr>
                <w:rFonts w:eastAsia="Times New Roman"/>
                <w:b/>
                <w:bCs/>
                <w:color w:val="000000"/>
                <w:sz w:val="16"/>
                <w:szCs w:val="16"/>
                <w:lang w:eastAsia="es-SV"/>
              </w:rPr>
              <w:t> </w:t>
            </w:r>
          </w:p>
        </w:tc>
      </w:tr>
      <w:tr w:rsidR="005B1843" w:rsidRPr="005B1843" w14:paraId="227AFB1E" w14:textId="77777777" w:rsidTr="005B1843">
        <w:trPr>
          <w:trHeight w:val="300"/>
        </w:trPr>
        <w:tc>
          <w:tcPr>
            <w:tcW w:w="1200" w:type="dxa"/>
            <w:tcBorders>
              <w:top w:val="nil"/>
              <w:left w:val="nil"/>
              <w:bottom w:val="nil"/>
              <w:right w:val="nil"/>
            </w:tcBorders>
            <w:shd w:val="clear" w:color="auto" w:fill="auto"/>
            <w:noWrap/>
            <w:vAlign w:val="bottom"/>
            <w:hideMark/>
          </w:tcPr>
          <w:p w14:paraId="583DC78D" w14:textId="77777777" w:rsidR="005B1843" w:rsidRPr="005B1843" w:rsidRDefault="005B1843" w:rsidP="005B1843">
            <w:pPr>
              <w:spacing w:after="0" w:line="240" w:lineRule="auto"/>
              <w:jc w:val="center"/>
              <w:rPr>
                <w:rFonts w:eastAsia="Times New Roman"/>
                <w:b/>
                <w:bCs/>
                <w:color w:val="000000"/>
                <w:sz w:val="16"/>
                <w:szCs w:val="16"/>
                <w:lang w:eastAsia="es-SV"/>
              </w:rPr>
            </w:pPr>
          </w:p>
        </w:tc>
        <w:tc>
          <w:tcPr>
            <w:tcW w:w="3752" w:type="dxa"/>
            <w:tcBorders>
              <w:top w:val="nil"/>
              <w:left w:val="nil"/>
              <w:bottom w:val="nil"/>
              <w:right w:val="nil"/>
            </w:tcBorders>
            <w:shd w:val="clear" w:color="auto" w:fill="auto"/>
            <w:noWrap/>
            <w:vAlign w:val="bottom"/>
            <w:hideMark/>
          </w:tcPr>
          <w:p w14:paraId="551D49CF"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FA55F04" w14:textId="77777777" w:rsidR="005B1843" w:rsidRPr="005B1843" w:rsidRDefault="005B1843" w:rsidP="005B184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63B0DF8"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293C40E"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9D50235"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BC2A323"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4F97E9B"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21E7C036" w14:textId="77777777" w:rsidTr="005B1843">
        <w:trPr>
          <w:trHeight w:val="300"/>
        </w:trPr>
        <w:tc>
          <w:tcPr>
            <w:tcW w:w="1200" w:type="dxa"/>
            <w:tcBorders>
              <w:top w:val="nil"/>
              <w:left w:val="nil"/>
              <w:bottom w:val="nil"/>
              <w:right w:val="nil"/>
            </w:tcBorders>
            <w:shd w:val="clear" w:color="auto" w:fill="auto"/>
            <w:noWrap/>
            <w:vAlign w:val="bottom"/>
            <w:hideMark/>
          </w:tcPr>
          <w:p w14:paraId="63007CA5"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51</w:t>
            </w:r>
          </w:p>
        </w:tc>
        <w:tc>
          <w:tcPr>
            <w:tcW w:w="3752" w:type="dxa"/>
            <w:tcBorders>
              <w:top w:val="nil"/>
              <w:left w:val="nil"/>
              <w:bottom w:val="nil"/>
              <w:right w:val="nil"/>
            </w:tcBorders>
            <w:shd w:val="clear" w:color="auto" w:fill="auto"/>
            <w:noWrap/>
            <w:vAlign w:val="bottom"/>
            <w:hideMark/>
          </w:tcPr>
          <w:p w14:paraId="24BAC279"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noWrap/>
            <w:vAlign w:val="bottom"/>
            <w:hideMark/>
          </w:tcPr>
          <w:p w14:paraId="2BC37174"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3E42C49"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383A863"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CDFBCD3"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E5BC2D8"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14EAA4A"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617F7CDD" w14:textId="77777777" w:rsidTr="005B1843">
        <w:trPr>
          <w:trHeight w:val="300"/>
        </w:trPr>
        <w:tc>
          <w:tcPr>
            <w:tcW w:w="1200" w:type="dxa"/>
            <w:tcBorders>
              <w:top w:val="nil"/>
              <w:left w:val="nil"/>
              <w:bottom w:val="nil"/>
              <w:right w:val="nil"/>
            </w:tcBorders>
            <w:shd w:val="clear" w:color="auto" w:fill="auto"/>
            <w:noWrap/>
            <w:vAlign w:val="bottom"/>
            <w:hideMark/>
          </w:tcPr>
          <w:p w14:paraId="52C59D99"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512</w:t>
            </w:r>
          </w:p>
        </w:tc>
        <w:tc>
          <w:tcPr>
            <w:tcW w:w="3752" w:type="dxa"/>
            <w:tcBorders>
              <w:top w:val="nil"/>
              <w:left w:val="nil"/>
              <w:bottom w:val="nil"/>
              <w:right w:val="nil"/>
            </w:tcBorders>
            <w:shd w:val="clear" w:color="auto" w:fill="auto"/>
            <w:noWrap/>
            <w:vAlign w:val="center"/>
            <w:hideMark/>
          </w:tcPr>
          <w:p w14:paraId="023BE974"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noWrap/>
            <w:vAlign w:val="bottom"/>
            <w:hideMark/>
          </w:tcPr>
          <w:p w14:paraId="4F77A5B6"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C1D1528"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2C16870"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0D0606A"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50F802D"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EB504A1"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13810AFC" w14:textId="77777777" w:rsidTr="005B1843">
        <w:trPr>
          <w:trHeight w:val="300"/>
        </w:trPr>
        <w:tc>
          <w:tcPr>
            <w:tcW w:w="1200" w:type="dxa"/>
            <w:tcBorders>
              <w:top w:val="nil"/>
              <w:left w:val="nil"/>
              <w:bottom w:val="nil"/>
              <w:right w:val="nil"/>
            </w:tcBorders>
            <w:shd w:val="clear" w:color="auto" w:fill="auto"/>
            <w:noWrap/>
            <w:vAlign w:val="bottom"/>
            <w:hideMark/>
          </w:tcPr>
          <w:p w14:paraId="72E60518"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51201</w:t>
            </w:r>
          </w:p>
        </w:tc>
        <w:tc>
          <w:tcPr>
            <w:tcW w:w="3752" w:type="dxa"/>
            <w:tcBorders>
              <w:top w:val="nil"/>
              <w:left w:val="nil"/>
              <w:bottom w:val="nil"/>
              <w:right w:val="nil"/>
            </w:tcBorders>
            <w:shd w:val="clear" w:color="auto" w:fill="auto"/>
            <w:noWrap/>
            <w:vAlign w:val="bottom"/>
            <w:hideMark/>
          </w:tcPr>
          <w:p w14:paraId="7D5E6F9D"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2AECCAA7"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92742CE"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523AC661"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33D96682"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363E58F4"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10E7464F"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 xml:space="preserve"> $       480.00 </w:t>
            </w:r>
          </w:p>
        </w:tc>
      </w:tr>
      <w:tr w:rsidR="005B1843" w:rsidRPr="005B1843" w14:paraId="40A2B5FA" w14:textId="77777777" w:rsidTr="005B1843">
        <w:trPr>
          <w:trHeight w:val="300"/>
        </w:trPr>
        <w:tc>
          <w:tcPr>
            <w:tcW w:w="1200" w:type="dxa"/>
            <w:tcBorders>
              <w:top w:val="nil"/>
              <w:left w:val="nil"/>
              <w:bottom w:val="nil"/>
              <w:right w:val="nil"/>
            </w:tcBorders>
            <w:shd w:val="clear" w:color="auto" w:fill="auto"/>
            <w:noWrap/>
            <w:vAlign w:val="bottom"/>
            <w:hideMark/>
          </w:tcPr>
          <w:p w14:paraId="588F278F"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514</w:t>
            </w:r>
          </w:p>
        </w:tc>
        <w:tc>
          <w:tcPr>
            <w:tcW w:w="3752" w:type="dxa"/>
            <w:tcBorders>
              <w:top w:val="nil"/>
              <w:left w:val="nil"/>
              <w:bottom w:val="nil"/>
              <w:right w:val="nil"/>
            </w:tcBorders>
            <w:shd w:val="clear" w:color="auto" w:fill="auto"/>
            <w:noWrap/>
            <w:vAlign w:val="center"/>
            <w:hideMark/>
          </w:tcPr>
          <w:p w14:paraId="06ED73C4"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CONTRIBUCIONES PATRONALES A INST. PÚBLICAS</w:t>
            </w:r>
          </w:p>
        </w:tc>
        <w:tc>
          <w:tcPr>
            <w:tcW w:w="380" w:type="dxa"/>
            <w:tcBorders>
              <w:top w:val="nil"/>
              <w:left w:val="nil"/>
              <w:bottom w:val="nil"/>
              <w:right w:val="nil"/>
            </w:tcBorders>
            <w:shd w:val="clear" w:color="auto" w:fill="auto"/>
            <w:noWrap/>
            <w:vAlign w:val="bottom"/>
            <w:hideMark/>
          </w:tcPr>
          <w:p w14:paraId="5E7EDF5F"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44C300E"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9DC5C2F"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5C93B68"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3F8F7CC"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1471FFB"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246B97F0" w14:textId="77777777" w:rsidTr="005B1843">
        <w:trPr>
          <w:trHeight w:val="300"/>
        </w:trPr>
        <w:tc>
          <w:tcPr>
            <w:tcW w:w="1200" w:type="dxa"/>
            <w:tcBorders>
              <w:top w:val="nil"/>
              <w:left w:val="nil"/>
              <w:bottom w:val="nil"/>
              <w:right w:val="nil"/>
            </w:tcBorders>
            <w:shd w:val="clear" w:color="auto" w:fill="auto"/>
            <w:noWrap/>
            <w:vAlign w:val="bottom"/>
            <w:hideMark/>
          </w:tcPr>
          <w:p w14:paraId="3D2C10D6"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51402</w:t>
            </w:r>
          </w:p>
        </w:tc>
        <w:tc>
          <w:tcPr>
            <w:tcW w:w="3752" w:type="dxa"/>
            <w:tcBorders>
              <w:top w:val="nil"/>
              <w:left w:val="nil"/>
              <w:bottom w:val="nil"/>
              <w:right w:val="nil"/>
            </w:tcBorders>
            <w:shd w:val="clear" w:color="auto" w:fill="auto"/>
            <w:noWrap/>
            <w:vAlign w:val="bottom"/>
            <w:hideMark/>
          </w:tcPr>
          <w:p w14:paraId="5E8EB37D"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2388A2C5"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BD929A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6520779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29998A7E"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0262D00E"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23D4591E"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 xml:space="preserve"> $         12.00 </w:t>
            </w:r>
          </w:p>
        </w:tc>
      </w:tr>
      <w:tr w:rsidR="005B1843" w:rsidRPr="005B1843" w14:paraId="3447932A" w14:textId="77777777" w:rsidTr="005B1843">
        <w:trPr>
          <w:trHeight w:val="300"/>
        </w:trPr>
        <w:tc>
          <w:tcPr>
            <w:tcW w:w="1200" w:type="dxa"/>
            <w:tcBorders>
              <w:top w:val="nil"/>
              <w:left w:val="nil"/>
              <w:bottom w:val="nil"/>
              <w:right w:val="nil"/>
            </w:tcBorders>
            <w:shd w:val="clear" w:color="auto" w:fill="auto"/>
            <w:noWrap/>
            <w:vAlign w:val="bottom"/>
            <w:hideMark/>
          </w:tcPr>
          <w:p w14:paraId="4EB099F8"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515</w:t>
            </w:r>
          </w:p>
        </w:tc>
        <w:tc>
          <w:tcPr>
            <w:tcW w:w="3752" w:type="dxa"/>
            <w:tcBorders>
              <w:top w:val="nil"/>
              <w:left w:val="nil"/>
              <w:bottom w:val="nil"/>
              <w:right w:val="nil"/>
            </w:tcBorders>
            <w:shd w:val="clear" w:color="auto" w:fill="auto"/>
            <w:noWrap/>
            <w:vAlign w:val="center"/>
            <w:hideMark/>
          </w:tcPr>
          <w:p w14:paraId="680F9961"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CONTRIBUCIONES PATRONALES A INST. PRIVADAS</w:t>
            </w:r>
          </w:p>
        </w:tc>
        <w:tc>
          <w:tcPr>
            <w:tcW w:w="380" w:type="dxa"/>
            <w:tcBorders>
              <w:top w:val="nil"/>
              <w:left w:val="nil"/>
              <w:bottom w:val="nil"/>
              <w:right w:val="nil"/>
            </w:tcBorders>
            <w:shd w:val="clear" w:color="auto" w:fill="auto"/>
            <w:noWrap/>
            <w:vAlign w:val="bottom"/>
            <w:hideMark/>
          </w:tcPr>
          <w:p w14:paraId="397C19B9"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8F38EDE"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2BCD17C"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0BD5F09"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BF39FB4"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C42A883"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39E0F71D" w14:textId="77777777" w:rsidTr="005B1843">
        <w:trPr>
          <w:trHeight w:val="300"/>
        </w:trPr>
        <w:tc>
          <w:tcPr>
            <w:tcW w:w="1200" w:type="dxa"/>
            <w:tcBorders>
              <w:top w:val="nil"/>
              <w:left w:val="nil"/>
              <w:bottom w:val="nil"/>
              <w:right w:val="nil"/>
            </w:tcBorders>
            <w:shd w:val="clear" w:color="auto" w:fill="auto"/>
            <w:noWrap/>
            <w:vAlign w:val="bottom"/>
            <w:hideMark/>
          </w:tcPr>
          <w:p w14:paraId="38E5897A"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51502</w:t>
            </w:r>
          </w:p>
        </w:tc>
        <w:tc>
          <w:tcPr>
            <w:tcW w:w="3752" w:type="dxa"/>
            <w:tcBorders>
              <w:top w:val="nil"/>
              <w:left w:val="nil"/>
              <w:bottom w:val="nil"/>
              <w:right w:val="nil"/>
            </w:tcBorders>
            <w:shd w:val="clear" w:color="auto" w:fill="auto"/>
            <w:noWrap/>
            <w:vAlign w:val="bottom"/>
            <w:hideMark/>
          </w:tcPr>
          <w:p w14:paraId="58D7D147"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6A848754"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94888FD"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6EBC4C31"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8C3DE6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vAlign w:val="bottom"/>
            <w:hideMark/>
          </w:tcPr>
          <w:p w14:paraId="1D38C15C"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255E9E05"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 xml:space="preserve"> $           8.40 </w:t>
            </w:r>
          </w:p>
        </w:tc>
      </w:tr>
      <w:tr w:rsidR="005B1843" w:rsidRPr="005B1843" w14:paraId="331DDB83" w14:textId="77777777" w:rsidTr="005B1843">
        <w:trPr>
          <w:trHeight w:val="300"/>
        </w:trPr>
        <w:tc>
          <w:tcPr>
            <w:tcW w:w="1200" w:type="dxa"/>
            <w:tcBorders>
              <w:top w:val="nil"/>
              <w:left w:val="nil"/>
              <w:bottom w:val="nil"/>
              <w:right w:val="nil"/>
            </w:tcBorders>
            <w:shd w:val="clear" w:color="auto" w:fill="auto"/>
            <w:noWrap/>
            <w:vAlign w:val="bottom"/>
            <w:hideMark/>
          </w:tcPr>
          <w:p w14:paraId="0674F073"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54</w:t>
            </w:r>
          </w:p>
        </w:tc>
        <w:tc>
          <w:tcPr>
            <w:tcW w:w="3752" w:type="dxa"/>
            <w:tcBorders>
              <w:top w:val="nil"/>
              <w:left w:val="nil"/>
              <w:bottom w:val="nil"/>
              <w:right w:val="nil"/>
            </w:tcBorders>
            <w:shd w:val="clear" w:color="auto" w:fill="auto"/>
            <w:noWrap/>
            <w:vAlign w:val="bottom"/>
            <w:hideMark/>
          </w:tcPr>
          <w:p w14:paraId="4F39283E"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5EC9C2C4"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D41B6C9"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D0E3833"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58EEE0C"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74EFCF4"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C4AF822"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10579E35" w14:textId="77777777" w:rsidTr="005B1843">
        <w:trPr>
          <w:trHeight w:val="300"/>
        </w:trPr>
        <w:tc>
          <w:tcPr>
            <w:tcW w:w="1200" w:type="dxa"/>
            <w:tcBorders>
              <w:top w:val="nil"/>
              <w:left w:val="nil"/>
              <w:bottom w:val="nil"/>
              <w:right w:val="nil"/>
            </w:tcBorders>
            <w:shd w:val="clear" w:color="auto" w:fill="auto"/>
            <w:noWrap/>
            <w:vAlign w:val="bottom"/>
            <w:hideMark/>
          </w:tcPr>
          <w:p w14:paraId="1B7AFC0C"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541</w:t>
            </w:r>
          </w:p>
        </w:tc>
        <w:tc>
          <w:tcPr>
            <w:tcW w:w="3752" w:type="dxa"/>
            <w:tcBorders>
              <w:top w:val="nil"/>
              <w:left w:val="nil"/>
              <w:bottom w:val="nil"/>
              <w:right w:val="nil"/>
            </w:tcBorders>
            <w:shd w:val="clear" w:color="auto" w:fill="auto"/>
            <w:noWrap/>
            <w:vAlign w:val="bottom"/>
            <w:hideMark/>
          </w:tcPr>
          <w:p w14:paraId="58240876"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7965883B" w14:textId="77777777" w:rsidR="005B1843" w:rsidRPr="005B1843" w:rsidRDefault="005B1843" w:rsidP="005B184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72838D1"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D188DA7"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1FF36CD"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6E64F7C"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C8408F0"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60FCE2F8" w14:textId="77777777" w:rsidTr="005B1843">
        <w:trPr>
          <w:trHeight w:val="300"/>
        </w:trPr>
        <w:tc>
          <w:tcPr>
            <w:tcW w:w="1200" w:type="dxa"/>
            <w:tcBorders>
              <w:top w:val="nil"/>
              <w:left w:val="nil"/>
              <w:bottom w:val="nil"/>
              <w:right w:val="nil"/>
            </w:tcBorders>
            <w:shd w:val="clear" w:color="auto" w:fill="auto"/>
            <w:noWrap/>
            <w:vAlign w:val="bottom"/>
            <w:hideMark/>
          </w:tcPr>
          <w:p w14:paraId="0C5D0184"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54107</w:t>
            </w:r>
          </w:p>
        </w:tc>
        <w:tc>
          <w:tcPr>
            <w:tcW w:w="3752" w:type="dxa"/>
            <w:tcBorders>
              <w:top w:val="nil"/>
              <w:left w:val="nil"/>
              <w:bottom w:val="nil"/>
              <w:right w:val="nil"/>
            </w:tcBorders>
            <w:shd w:val="clear" w:color="auto" w:fill="auto"/>
            <w:noWrap/>
            <w:vAlign w:val="bottom"/>
            <w:hideMark/>
          </w:tcPr>
          <w:p w14:paraId="670FE983"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687E2825"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AD70050"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3533D3FB"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205812A3"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6DCFB182"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3D9AE34"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 xml:space="preserve"> $    1,404.05 </w:t>
            </w:r>
          </w:p>
        </w:tc>
      </w:tr>
      <w:tr w:rsidR="005B1843" w:rsidRPr="005B1843" w14:paraId="292F0648" w14:textId="77777777" w:rsidTr="005B1843">
        <w:trPr>
          <w:trHeight w:val="300"/>
        </w:trPr>
        <w:tc>
          <w:tcPr>
            <w:tcW w:w="1200" w:type="dxa"/>
            <w:tcBorders>
              <w:top w:val="nil"/>
              <w:left w:val="nil"/>
              <w:bottom w:val="nil"/>
              <w:right w:val="nil"/>
            </w:tcBorders>
            <w:shd w:val="clear" w:color="auto" w:fill="auto"/>
            <w:noWrap/>
            <w:vAlign w:val="bottom"/>
            <w:hideMark/>
          </w:tcPr>
          <w:p w14:paraId="609C3B61"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54115</w:t>
            </w:r>
          </w:p>
        </w:tc>
        <w:tc>
          <w:tcPr>
            <w:tcW w:w="3752" w:type="dxa"/>
            <w:tcBorders>
              <w:top w:val="nil"/>
              <w:left w:val="nil"/>
              <w:bottom w:val="nil"/>
              <w:right w:val="nil"/>
            </w:tcBorders>
            <w:shd w:val="clear" w:color="auto" w:fill="auto"/>
            <w:noWrap/>
            <w:vAlign w:val="bottom"/>
            <w:hideMark/>
          </w:tcPr>
          <w:p w14:paraId="649ED8AB"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MATERIALES INFORMATICOS</w:t>
            </w:r>
          </w:p>
        </w:tc>
        <w:tc>
          <w:tcPr>
            <w:tcW w:w="380" w:type="dxa"/>
            <w:tcBorders>
              <w:top w:val="nil"/>
              <w:left w:val="nil"/>
              <w:bottom w:val="nil"/>
              <w:right w:val="nil"/>
            </w:tcBorders>
            <w:shd w:val="clear" w:color="auto" w:fill="auto"/>
            <w:noWrap/>
            <w:vAlign w:val="bottom"/>
            <w:hideMark/>
          </w:tcPr>
          <w:p w14:paraId="3CEB0F8F"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0C0A8F5"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A1E87D6"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204DE580"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676A2149"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6D8BD9CA"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 xml:space="preserve"> $       842.00 </w:t>
            </w:r>
          </w:p>
        </w:tc>
      </w:tr>
      <w:tr w:rsidR="005B1843" w:rsidRPr="005B1843" w14:paraId="0F97EDBC" w14:textId="77777777" w:rsidTr="005B1843">
        <w:trPr>
          <w:trHeight w:val="300"/>
        </w:trPr>
        <w:tc>
          <w:tcPr>
            <w:tcW w:w="1200" w:type="dxa"/>
            <w:tcBorders>
              <w:top w:val="nil"/>
              <w:left w:val="nil"/>
              <w:bottom w:val="nil"/>
              <w:right w:val="nil"/>
            </w:tcBorders>
            <w:shd w:val="clear" w:color="auto" w:fill="auto"/>
            <w:noWrap/>
            <w:vAlign w:val="bottom"/>
            <w:hideMark/>
          </w:tcPr>
          <w:p w14:paraId="0C10C137"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54118</w:t>
            </w:r>
          </w:p>
        </w:tc>
        <w:tc>
          <w:tcPr>
            <w:tcW w:w="3752" w:type="dxa"/>
            <w:tcBorders>
              <w:top w:val="nil"/>
              <w:left w:val="nil"/>
              <w:bottom w:val="nil"/>
              <w:right w:val="nil"/>
            </w:tcBorders>
            <w:shd w:val="clear" w:color="auto" w:fill="auto"/>
            <w:noWrap/>
            <w:vAlign w:val="bottom"/>
            <w:hideMark/>
          </w:tcPr>
          <w:p w14:paraId="79D11246"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64B70994"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CF7603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933C61A"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724380ED"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22B5E7C1"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788A111"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 xml:space="preserve"> $         44.48 </w:t>
            </w:r>
          </w:p>
        </w:tc>
      </w:tr>
      <w:tr w:rsidR="005B1843" w:rsidRPr="005B1843" w14:paraId="7A99845E" w14:textId="77777777" w:rsidTr="005B1843">
        <w:trPr>
          <w:trHeight w:val="300"/>
        </w:trPr>
        <w:tc>
          <w:tcPr>
            <w:tcW w:w="1200" w:type="dxa"/>
            <w:tcBorders>
              <w:top w:val="nil"/>
              <w:left w:val="nil"/>
              <w:bottom w:val="nil"/>
              <w:right w:val="nil"/>
            </w:tcBorders>
            <w:shd w:val="clear" w:color="auto" w:fill="auto"/>
            <w:noWrap/>
            <w:vAlign w:val="bottom"/>
            <w:hideMark/>
          </w:tcPr>
          <w:p w14:paraId="5287EFA1"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54119</w:t>
            </w:r>
          </w:p>
        </w:tc>
        <w:tc>
          <w:tcPr>
            <w:tcW w:w="3752" w:type="dxa"/>
            <w:tcBorders>
              <w:top w:val="nil"/>
              <w:left w:val="nil"/>
              <w:bottom w:val="nil"/>
              <w:right w:val="nil"/>
            </w:tcBorders>
            <w:shd w:val="clear" w:color="auto" w:fill="auto"/>
            <w:noWrap/>
            <w:vAlign w:val="bottom"/>
            <w:hideMark/>
          </w:tcPr>
          <w:p w14:paraId="4400E561" w14:textId="77777777" w:rsidR="005B1843" w:rsidRPr="005B1843" w:rsidRDefault="005B1843" w:rsidP="005B1843">
            <w:pPr>
              <w:spacing w:after="0" w:line="240" w:lineRule="auto"/>
              <w:rPr>
                <w:rFonts w:eastAsia="Times New Roman"/>
                <w:color w:val="000000"/>
                <w:sz w:val="16"/>
                <w:szCs w:val="16"/>
                <w:lang w:eastAsia="es-SV"/>
              </w:rPr>
            </w:pPr>
            <w:r w:rsidRPr="005B1843">
              <w:rPr>
                <w:rFonts w:eastAsia="Times New Roman"/>
                <w:color w:val="000000"/>
                <w:sz w:val="16"/>
                <w:szCs w:val="16"/>
                <w:lang w:eastAsia="es-SV"/>
              </w:rPr>
              <w:t>MATERIALES ELECTRICOS</w:t>
            </w:r>
          </w:p>
        </w:tc>
        <w:tc>
          <w:tcPr>
            <w:tcW w:w="380" w:type="dxa"/>
            <w:tcBorders>
              <w:top w:val="nil"/>
              <w:left w:val="nil"/>
              <w:bottom w:val="nil"/>
              <w:right w:val="nil"/>
            </w:tcBorders>
            <w:shd w:val="clear" w:color="auto" w:fill="auto"/>
            <w:noWrap/>
            <w:vAlign w:val="bottom"/>
            <w:hideMark/>
          </w:tcPr>
          <w:p w14:paraId="716C97AC"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E038EBA"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9876F7B"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7BCC8989" w14:textId="77777777" w:rsidR="005B1843" w:rsidRPr="005B1843" w:rsidRDefault="005B1843" w:rsidP="005B1843">
            <w:pPr>
              <w:spacing w:after="0" w:line="240" w:lineRule="auto"/>
              <w:jc w:val="center"/>
              <w:rPr>
                <w:rFonts w:eastAsia="Times New Roman"/>
                <w:color w:val="000000"/>
                <w:sz w:val="16"/>
                <w:szCs w:val="16"/>
                <w:lang w:eastAsia="es-SV"/>
              </w:rPr>
            </w:pPr>
            <w:r w:rsidRPr="005B1843">
              <w:rPr>
                <w:rFonts w:eastAsia="Times New Roman"/>
                <w:color w:val="000000"/>
                <w:sz w:val="16"/>
                <w:szCs w:val="16"/>
                <w:lang w:eastAsia="es-SV"/>
              </w:rPr>
              <w:t>000</w:t>
            </w:r>
          </w:p>
        </w:tc>
        <w:tc>
          <w:tcPr>
            <w:tcW w:w="1080" w:type="dxa"/>
            <w:tcBorders>
              <w:top w:val="nil"/>
              <w:left w:val="nil"/>
              <w:bottom w:val="nil"/>
              <w:right w:val="nil"/>
            </w:tcBorders>
            <w:shd w:val="clear" w:color="auto" w:fill="auto"/>
            <w:noWrap/>
            <w:vAlign w:val="bottom"/>
            <w:hideMark/>
          </w:tcPr>
          <w:p w14:paraId="70C55463" w14:textId="77777777" w:rsidR="005B1843" w:rsidRPr="005B1843" w:rsidRDefault="005B1843" w:rsidP="005B1843">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5D435179" w14:textId="77777777" w:rsidR="005B1843" w:rsidRPr="005B1843" w:rsidRDefault="005B1843" w:rsidP="005B1843">
            <w:pPr>
              <w:spacing w:after="0" w:line="240" w:lineRule="auto"/>
              <w:rPr>
                <w:rFonts w:eastAsia="Times New Roman"/>
                <w:sz w:val="16"/>
                <w:szCs w:val="16"/>
                <w:lang w:eastAsia="es-SV"/>
              </w:rPr>
            </w:pPr>
            <w:r w:rsidRPr="005B1843">
              <w:rPr>
                <w:rFonts w:eastAsia="Times New Roman"/>
                <w:sz w:val="16"/>
                <w:szCs w:val="16"/>
                <w:lang w:eastAsia="es-SV"/>
              </w:rPr>
              <w:t xml:space="preserve"> $    1,103.44 </w:t>
            </w:r>
          </w:p>
        </w:tc>
      </w:tr>
      <w:tr w:rsidR="005B1843" w:rsidRPr="005B1843" w14:paraId="4779F971" w14:textId="77777777" w:rsidTr="005B1843">
        <w:trPr>
          <w:trHeight w:val="300"/>
        </w:trPr>
        <w:tc>
          <w:tcPr>
            <w:tcW w:w="1200" w:type="dxa"/>
            <w:tcBorders>
              <w:top w:val="nil"/>
              <w:left w:val="nil"/>
              <w:bottom w:val="nil"/>
              <w:right w:val="nil"/>
            </w:tcBorders>
            <w:shd w:val="clear" w:color="auto" w:fill="auto"/>
            <w:noWrap/>
            <w:vAlign w:val="bottom"/>
            <w:hideMark/>
          </w:tcPr>
          <w:p w14:paraId="6E77FC30" w14:textId="77777777" w:rsidR="005B1843" w:rsidRPr="005B1843" w:rsidRDefault="005B1843" w:rsidP="005B1843">
            <w:pPr>
              <w:spacing w:after="0" w:line="240" w:lineRule="auto"/>
              <w:rPr>
                <w:rFonts w:eastAsia="Times New Roman"/>
                <w:sz w:val="16"/>
                <w:szCs w:val="16"/>
                <w:lang w:eastAsia="es-SV"/>
              </w:rPr>
            </w:pPr>
          </w:p>
        </w:tc>
        <w:tc>
          <w:tcPr>
            <w:tcW w:w="3752" w:type="dxa"/>
            <w:tcBorders>
              <w:top w:val="nil"/>
              <w:left w:val="nil"/>
              <w:bottom w:val="nil"/>
              <w:right w:val="nil"/>
            </w:tcBorders>
            <w:shd w:val="clear" w:color="auto" w:fill="auto"/>
            <w:noWrap/>
            <w:vAlign w:val="bottom"/>
            <w:hideMark/>
          </w:tcPr>
          <w:p w14:paraId="0C12A8F7"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2E8B205" w14:textId="77777777" w:rsidR="005B1843" w:rsidRPr="005B1843" w:rsidRDefault="005B1843" w:rsidP="005B184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74023CAF"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14DF01BC"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A523C06"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FD58AE5"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E3E4F6D"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75C6EB97" w14:textId="77777777" w:rsidTr="005B1843">
        <w:trPr>
          <w:trHeight w:val="300"/>
        </w:trPr>
        <w:tc>
          <w:tcPr>
            <w:tcW w:w="1200" w:type="dxa"/>
            <w:tcBorders>
              <w:top w:val="nil"/>
              <w:left w:val="nil"/>
              <w:bottom w:val="nil"/>
              <w:right w:val="nil"/>
            </w:tcBorders>
            <w:shd w:val="clear" w:color="auto" w:fill="auto"/>
            <w:noWrap/>
            <w:vAlign w:val="bottom"/>
            <w:hideMark/>
          </w:tcPr>
          <w:p w14:paraId="2D632CA8" w14:textId="77777777" w:rsidR="005B1843" w:rsidRPr="005B1843" w:rsidRDefault="005B1843" w:rsidP="005B1843">
            <w:pPr>
              <w:spacing w:after="0" w:line="240" w:lineRule="auto"/>
              <w:rPr>
                <w:rFonts w:eastAsia="Times New Roman"/>
                <w:sz w:val="20"/>
                <w:szCs w:val="20"/>
                <w:lang w:eastAsia="es-SV"/>
              </w:rPr>
            </w:pPr>
          </w:p>
        </w:tc>
        <w:tc>
          <w:tcPr>
            <w:tcW w:w="3752" w:type="dxa"/>
            <w:tcBorders>
              <w:top w:val="nil"/>
              <w:left w:val="nil"/>
              <w:bottom w:val="nil"/>
              <w:right w:val="nil"/>
            </w:tcBorders>
            <w:shd w:val="clear" w:color="auto" w:fill="auto"/>
            <w:noWrap/>
            <w:vAlign w:val="bottom"/>
            <w:hideMark/>
          </w:tcPr>
          <w:p w14:paraId="50B5033F"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B4A5609" w14:textId="77777777" w:rsidR="005B1843" w:rsidRPr="005B1843" w:rsidRDefault="005B1843" w:rsidP="005B184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7DD3826A" w14:textId="77777777" w:rsidR="005B1843" w:rsidRPr="005B1843" w:rsidRDefault="005B1843" w:rsidP="005B184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363F12F8" w14:textId="77777777" w:rsidR="005B1843" w:rsidRPr="005B1843" w:rsidRDefault="005B1843" w:rsidP="005B184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CC794AE"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F9F8FDA" w14:textId="77777777" w:rsidR="005B1843" w:rsidRPr="005B1843" w:rsidRDefault="005B1843" w:rsidP="005B184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75EAAB0" w14:textId="77777777" w:rsidR="005B1843" w:rsidRPr="005B1843" w:rsidRDefault="005B1843" w:rsidP="005B1843">
            <w:pPr>
              <w:spacing w:after="0" w:line="240" w:lineRule="auto"/>
              <w:rPr>
                <w:rFonts w:eastAsia="Times New Roman"/>
                <w:sz w:val="20"/>
                <w:szCs w:val="20"/>
                <w:lang w:eastAsia="es-SV"/>
              </w:rPr>
            </w:pPr>
          </w:p>
        </w:tc>
      </w:tr>
      <w:tr w:rsidR="005B1843" w:rsidRPr="005B1843" w14:paraId="1B54E01B" w14:textId="77777777" w:rsidTr="005B1843">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B48EEE6" w14:textId="77777777" w:rsidR="005B1843" w:rsidRPr="005B1843" w:rsidRDefault="005B1843" w:rsidP="005B1843">
            <w:pPr>
              <w:spacing w:after="0" w:line="240" w:lineRule="auto"/>
              <w:rPr>
                <w:rFonts w:ascii="Calibri" w:eastAsia="Times New Roman" w:hAnsi="Calibri"/>
                <w:color w:val="000000"/>
                <w:sz w:val="16"/>
                <w:szCs w:val="16"/>
                <w:lang w:eastAsia="es-SV"/>
              </w:rPr>
            </w:pPr>
            <w:r w:rsidRPr="005B1843">
              <w:rPr>
                <w:rFonts w:ascii="Calibri" w:eastAsia="Times New Roman" w:hAnsi="Calibri"/>
                <w:color w:val="000000"/>
                <w:sz w:val="16"/>
                <w:szCs w:val="16"/>
                <w:lang w:eastAsia="es-SV"/>
              </w:rPr>
              <w:t> </w:t>
            </w:r>
          </w:p>
        </w:tc>
        <w:tc>
          <w:tcPr>
            <w:tcW w:w="3752" w:type="dxa"/>
            <w:tcBorders>
              <w:top w:val="single" w:sz="4" w:space="0" w:color="auto"/>
              <w:left w:val="nil"/>
              <w:bottom w:val="double" w:sz="6" w:space="0" w:color="auto"/>
              <w:right w:val="nil"/>
            </w:tcBorders>
            <w:shd w:val="clear" w:color="auto" w:fill="auto"/>
            <w:noWrap/>
            <w:vAlign w:val="bottom"/>
            <w:hideMark/>
          </w:tcPr>
          <w:p w14:paraId="6801CEE2"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286AB282" w14:textId="77777777" w:rsidR="005B1843" w:rsidRPr="005B1843" w:rsidRDefault="005B1843" w:rsidP="005B1843">
            <w:pPr>
              <w:spacing w:after="0" w:line="240" w:lineRule="auto"/>
              <w:rPr>
                <w:rFonts w:ascii="Calibri" w:eastAsia="Times New Roman" w:hAnsi="Calibri"/>
                <w:color w:val="000000"/>
                <w:sz w:val="16"/>
                <w:szCs w:val="16"/>
                <w:lang w:eastAsia="es-SV"/>
              </w:rPr>
            </w:pPr>
            <w:r w:rsidRPr="005B1843">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204EE91D" w14:textId="77777777" w:rsidR="005B1843" w:rsidRPr="005B1843" w:rsidRDefault="005B1843" w:rsidP="005B1843">
            <w:pPr>
              <w:spacing w:after="0" w:line="240" w:lineRule="auto"/>
              <w:rPr>
                <w:rFonts w:ascii="Calibri" w:eastAsia="Times New Roman" w:hAnsi="Calibri"/>
                <w:color w:val="000000"/>
                <w:sz w:val="16"/>
                <w:szCs w:val="16"/>
                <w:lang w:eastAsia="es-SV"/>
              </w:rPr>
            </w:pPr>
            <w:r w:rsidRPr="005B1843">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0E51C6BE" w14:textId="77777777" w:rsidR="005B1843" w:rsidRPr="005B1843" w:rsidRDefault="005B1843" w:rsidP="005B1843">
            <w:pPr>
              <w:spacing w:after="0" w:line="240" w:lineRule="auto"/>
              <w:rPr>
                <w:rFonts w:ascii="Calibri" w:eastAsia="Times New Roman" w:hAnsi="Calibri"/>
                <w:color w:val="000000"/>
                <w:sz w:val="16"/>
                <w:szCs w:val="16"/>
                <w:lang w:eastAsia="es-SV"/>
              </w:rPr>
            </w:pPr>
            <w:r w:rsidRPr="005B1843">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72422C41" w14:textId="77777777" w:rsidR="005B1843" w:rsidRPr="005B1843" w:rsidRDefault="005B1843" w:rsidP="005B1843">
            <w:pPr>
              <w:spacing w:after="0" w:line="240" w:lineRule="auto"/>
              <w:rPr>
                <w:rFonts w:ascii="Calibri" w:eastAsia="Times New Roman" w:hAnsi="Calibri"/>
                <w:color w:val="000000"/>
                <w:sz w:val="16"/>
                <w:szCs w:val="16"/>
                <w:lang w:eastAsia="es-SV"/>
              </w:rPr>
            </w:pPr>
            <w:r w:rsidRPr="005B1843">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6FA8B385"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 xml:space="preserve"> $    3,894.37 </w:t>
            </w:r>
          </w:p>
        </w:tc>
        <w:tc>
          <w:tcPr>
            <w:tcW w:w="1080" w:type="dxa"/>
            <w:tcBorders>
              <w:top w:val="single" w:sz="4" w:space="0" w:color="auto"/>
              <w:left w:val="nil"/>
              <w:bottom w:val="double" w:sz="6" w:space="0" w:color="auto"/>
              <w:right w:val="nil"/>
            </w:tcBorders>
            <w:shd w:val="clear" w:color="auto" w:fill="auto"/>
            <w:noWrap/>
            <w:vAlign w:val="bottom"/>
            <w:hideMark/>
          </w:tcPr>
          <w:p w14:paraId="35FBE389" w14:textId="77777777" w:rsidR="005B1843" w:rsidRPr="005B1843" w:rsidRDefault="005B1843" w:rsidP="005B1843">
            <w:pPr>
              <w:spacing w:after="0" w:line="240" w:lineRule="auto"/>
              <w:rPr>
                <w:rFonts w:eastAsia="Times New Roman"/>
                <w:b/>
                <w:bCs/>
                <w:color w:val="000000"/>
                <w:sz w:val="16"/>
                <w:szCs w:val="16"/>
                <w:lang w:eastAsia="es-SV"/>
              </w:rPr>
            </w:pPr>
            <w:r w:rsidRPr="005B1843">
              <w:rPr>
                <w:rFonts w:eastAsia="Times New Roman"/>
                <w:b/>
                <w:bCs/>
                <w:color w:val="000000"/>
                <w:sz w:val="16"/>
                <w:szCs w:val="16"/>
                <w:lang w:eastAsia="es-SV"/>
              </w:rPr>
              <w:t xml:space="preserve"> $    3,894.37 </w:t>
            </w:r>
          </w:p>
        </w:tc>
      </w:tr>
    </w:tbl>
    <w:p w14:paraId="6D1873AD" w14:textId="3A129989" w:rsidR="00076695" w:rsidRDefault="00076695" w:rsidP="00076695">
      <w:pPr>
        <w:pStyle w:val="Prrafodelista"/>
        <w:tabs>
          <w:tab w:val="left" w:pos="1425"/>
        </w:tabs>
        <w:spacing w:after="0" w:line="240" w:lineRule="auto"/>
        <w:jc w:val="both"/>
        <w:rPr>
          <w:rFonts w:eastAsia="Calibri"/>
          <w:bCs/>
        </w:rPr>
      </w:pPr>
    </w:p>
    <w:p w14:paraId="7699024B" w14:textId="66F9FC2B" w:rsidR="00076695" w:rsidRDefault="00076695" w:rsidP="00076695">
      <w:pPr>
        <w:pStyle w:val="Prrafodelista"/>
        <w:tabs>
          <w:tab w:val="left" w:pos="1425"/>
        </w:tabs>
        <w:spacing w:after="0" w:line="240" w:lineRule="auto"/>
        <w:jc w:val="both"/>
        <w:rPr>
          <w:rFonts w:eastAsia="Calibri"/>
          <w:bCs/>
        </w:rPr>
      </w:pPr>
    </w:p>
    <w:p w14:paraId="1D4DD41E" w14:textId="34FB5825" w:rsidR="004763DB" w:rsidRPr="00CC47AC" w:rsidRDefault="004763DB" w:rsidP="001545E5">
      <w:pPr>
        <w:pStyle w:val="Prrafodelista"/>
        <w:numPr>
          <w:ilvl w:val="0"/>
          <w:numId w:val="356"/>
        </w:numPr>
        <w:tabs>
          <w:tab w:val="left" w:pos="1425"/>
        </w:tabs>
        <w:spacing w:after="0" w:line="240" w:lineRule="auto"/>
        <w:jc w:val="both"/>
        <w:rPr>
          <w:rFonts w:eastAsia="Calibri"/>
          <w:bCs/>
          <w:szCs w:val="24"/>
          <w:lang w:val="es-ES" w:eastAsia="es-ES"/>
        </w:rPr>
      </w:pPr>
      <w:r>
        <w:rPr>
          <w:rFonts w:eastAsia="Calibri"/>
          <w:bCs/>
        </w:rPr>
        <w:t xml:space="preserve">Autorizar a la Unidad de </w:t>
      </w:r>
      <w:proofErr w:type="spellStart"/>
      <w:r>
        <w:rPr>
          <w:rFonts w:eastAsia="Calibri"/>
          <w:bCs/>
        </w:rPr>
        <w:t>Adqusiciones</w:t>
      </w:r>
      <w:proofErr w:type="spellEnd"/>
      <w:r>
        <w:rPr>
          <w:rFonts w:eastAsia="Calibri"/>
          <w:bCs/>
        </w:rPr>
        <w:t xml:space="preserve"> y Contrataciones Institucionales a realizar los procesos de compra necesarios, para dar continuidad al proyecto</w:t>
      </w:r>
      <w:r w:rsidR="00CC47AC">
        <w:rPr>
          <w:rFonts w:eastAsia="Calibri"/>
          <w:bCs/>
        </w:rPr>
        <w:t>.</w:t>
      </w:r>
    </w:p>
    <w:p w14:paraId="297150B2" w14:textId="77777777" w:rsidR="00CC47AC" w:rsidRPr="004763DB" w:rsidRDefault="00CC47AC" w:rsidP="00CC47AC">
      <w:pPr>
        <w:pStyle w:val="Prrafodelista"/>
        <w:tabs>
          <w:tab w:val="left" w:pos="1425"/>
        </w:tabs>
        <w:spacing w:after="0" w:line="240" w:lineRule="auto"/>
        <w:jc w:val="both"/>
        <w:rPr>
          <w:rFonts w:eastAsia="Calibri"/>
          <w:bCs/>
          <w:szCs w:val="24"/>
          <w:lang w:val="es-ES" w:eastAsia="es-ES"/>
        </w:rPr>
      </w:pPr>
    </w:p>
    <w:p w14:paraId="66F56DA4" w14:textId="56F53A92" w:rsidR="004763DB" w:rsidRPr="004763DB" w:rsidRDefault="004763DB" w:rsidP="004763DB">
      <w:pPr>
        <w:tabs>
          <w:tab w:val="left" w:pos="1425"/>
        </w:tabs>
        <w:spacing w:after="0" w:line="240" w:lineRule="auto"/>
        <w:ind w:left="360"/>
        <w:jc w:val="both"/>
        <w:rPr>
          <w:rFonts w:eastAsia="Calibri"/>
          <w:bCs/>
          <w:szCs w:val="24"/>
          <w:lang w:val="es-ES" w:eastAsia="es-ES"/>
        </w:rPr>
      </w:pPr>
      <w:r>
        <w:rPr>
          <w:rFonts w:eastAsia="Calibri"/>
          <w:bCs/>
          <w:szCs w:val="24"/>
          <w:lang w:val="es-ES" w:eastAsia="es-ES"/>
        </w:rPr>
        <w:t xml:space="preserve">COMUNIQUESE Y CERTIFIQUESE. </w:t>
      </w:r>
    </w:p>
    <w:p w14:paraId="2C6240E6" w14:textId="50607F69" w:rsidR="00B21CAF" w:rsidRPr="00087BBB" w:rsidRDefault="00B21CAF" w:rsidP="00CE45B7">
      <w:pPr>
        <w:jc w:val="both"/>
        <w:rPr>
          <w:rFonts w:eastAsia="Calibri"/>
          <w:lang w:val="es-ES"/>
        </w:rPr>
      </w:pPr>
    </w:p>
    <w:p w14:paraId="2104C067" w14:textId="4E56006A" w:rsidR="00B21CAF" w:rsidRPr="006B3267" w:rsidRDefault="00B21CAF" w:rsidP="00B21CAF">
      <w:pPr>
        <w:rPr>
          <w:rFonts w:eastAsia="Calibri"/>
          <w:b/>
          <w:bCs/>
          <w:u w:val="single"/>
        </w:rPr>
      </w:pPr>
    </w:p>
    <w:p w14:paraId="545AC9E8" w14:textId="523FA535" w:rsidR="00B21CAF" w:rsidRPr="006B3267" w:rsidRDefault="006E0E35" w:rsidP="00B21CAF">
      <w:pPr>
        <w:rPr>
          <w:rFonts w:eastAsia="Calibri"/>
          <w:b/>
          <w:bCs/>
          <w:u w:val="single"/>
        </w:rPr>
      </w:pPr>
      <w:r w:rsidRPr="006B3267">
        <w:rPr>
          <w:rFonts w:eastAsia="Calibri"/>
          <w:b/>
          <w:bCs/>
          <w:u w:val="single"/>
        </w:rPr>
        <w:t>ACUERDO NÚMERO VEINTIDÓS:</w:t>
      </w:r>
    </w:p>
    <w:p w14:paraId="6EB1BEF0" w14:textId="7774EEE5" w:rsidR="006E0E35" w:rsidRDefault="00947BF1" w:rsidP="0036039F">
      <w:pPr>
        <w:jc w:val="both"/>
        <w:rPr>
          <w:rFonts w:eastAsia="Calibri"/>
        </w:rPr>
      </w:pPr>
      <w:r>
        <w:rPr>
          <w:rFonts w:eastAsia="Calibri"/>
        </w:rPr>
        <w:t>CONSIDERANDO:</w:t>
      </w:r>
    </w:p>
    <w:p w14:paraId="5BFDC3A5" w14:textId="4F9258BB" w:rsidR="00947BF1" w:rsidRDefault="00947BF1" w:rsidP="0036039F">
      <w:pPr>
        <w:jc w:val="both"/>
        <w:rPr>
          <w:rFonts w:eastAsia="Calibri"/>
          <w:b/>
          <w:szCs w:val="24"/>
        </w:rPr>
      </w:pPr>
      <w:r>
        <w:rPr>
          <w:rFonts w:eastAsia="Calibri"/>
        </w:rPr>
        <w:t>I.- Que según acuerdo número catorce del acta número quince de fecha once de agosto del 2021</w:t>
      </w:r>
      <w:r w:rsidR="00D4305E">
        <w:rPr>
          <w:rFonts w:eastAsia="Calibri"/>
        </w:rPr>
        <w:t xml:space="preserve">, se acordó ejecutar el proyecto </w:t>
      </w:r>
      <w:r w:rsidR="0036039F" w:rsidRPr="00C65D7E">
        <w:rPr>
          <w:rFonts w:eastAsia="Calibri"/>
          <w:b/>
          <w:szCs w:val="24"/>
        </w:rPr>
        <w:t>CONSTRUCCIÓN DE PLANTA DE CONCRETO, EN PLANTA TRITURADORA, ASFALTO Y BLOQUERA</w:t>
      </w:r>
      <w:r w:rsidR="0036039F">
        <w:rPr>
          <w:rFonts w:eastAsia="Calibri"/>
          <w:b/>
          <w:szCs w:val="24"/>
        </w:rPr>
        <w:t xml:space="preserve">. Código </w:t>
      </w:r>
      <w:proofErr w:type="spellStart"/>
      <w:r w:rsidR="0036039F">
        <w:rPr>
          <w:rFonts w:eastAsia="Calibri"/>
          <w:b/>
          <w:szCs w:val="24"/>
        </w:rPr>
        <w:t>N°</w:t>
      </w:r>
      <w:proofErr w:type="spellEnd"/>
      <w:r w:rsidR="0036039F">
        <w:rPr>
          <w:rFonts w:eastAsia="Calibri"/>
          <w:b/>
          <w:szCs w:val="24"/>
        </w:rPr>
        <w:t xml:space="preserve"> 211201.</w:t>
      </w:r>
    </w:p>
    <w:p w14:paraId="3C62DF91" w14:textId="4401854A" w:rsidR="0036039F" w:rsidRPr="0036039F" w:rsidRDefault="0036039F" w:rsidP="0036039F">
      <w:pPr>
        <w:jc w:val="both"/>
        <w:rPr>
          <w:rFonts w:eastAsia="Calibri"/>
          <w:bCs/>
          <w:szCs w:val="24"/>
        </w:rPr>
      </w:pPr>
      <w:r>
        <w:rPr>
          <w:rFonts w:eastAsia="Calibri"/>
          <w:bCs/>
          <w:szCs w:val="24"/>
        </w:rPr>
        <w:t xml:space="preserve">II.- Que el supervisor del proyecto, el Ing. Amado Francisco Jerónimo, solicita la obra adicional </w:t>
      </w:r>
      <w:proofErr w:type="spellStart"/>
      <w:r>
        <w:rPr>
          <w:rFonts w:eastAsia="Calibri"/>
          <w:bCs/>
          <w:szCs w:val="24"/>
        </w:rPr>
        <w:t>N°</w:t>
      </w:r>
      <w:proofErr w:type="spellEnd"/>
      <w:r>
        <w:rPr>
          <w:rFonts w:eastAsia="Calibri"/>
          <w:bCs/>
          <w:szCs w:val="24"/>
        </w:rPr>
        <w:t xml:space="preserve"> </w:t>
      </w:r>
      <w:r w:rsidR="00853DB9">
        <w:rPr>
          <w:rFonts w:eastAsia="Calibri"/>
          <w:bCs/>
          <w:szCs w:val="24"/>
        </w:rPr>
        <w:t>1,</w:t>
      </w:r>
      <w:r>
        <w:rPr>
          <w:rFonts w:eastAsia="Calibri"/>
          <w:bCs/>
          <w:szCs w:val="24"/>
        </w:rPr>
        <w:t xml:space="preserve"> la cual consiste en la construcción de “reservorio de </w:t>
      </w:r>
      <w:r w:rsidR="00853DB9">
        <w:rPr>
          <w:rFonts w:eastAsia="Calibri"/>
          <w:bCs/>
          <w:szCs w:val="24"/>
        </w:rPr>
        <w:t>agua (una</w:t>
      </w:r>
      <w:r>
        <w:rPr>
          <w:rFonts w:eastAsia="Calibri"/>
          <w:bCs/>
          <w:szCs w:val="24"/>
        </w:rPr>
        <w:t xml:space="preserve"> especi</w:t>
      </w:r>
      <w:r w:rsidR="00B7241D">
        <w:rPr>
          <w:rFonts w:eastAsia="Calibri"/>
          <w:bCs/>
          <w:szCs w:val="24"/>
        </w:rPr>
        <w:t>e</w:t>
      </w:r>
      <w:r>
        <w:rPr>
          <w:rFonts w:eastAsia="Calibri"/>
          <w:bCs/>
          <w:szCs w:val="24"/>
        </w:rPr>
        <w:t xml:space="preserve"> de cisterna a cielo abierto)</w:t>
      </w:r>
      <w:r w:rsidR="00853DB9">
        <w:rPr>
          <w:rFonts w:eastAsia="Calibri"/>
          <w:bCs/>
          <w:szCs w:val="24"/>
        </w:rPr>
        <w:t xml:space="preserve">, esto considerando que en el diseño original del proyecto no se </w:t>
      </w:r>
      <w:proofErr w:type="spellStart"/>
      <w:r w:rsidR="00853DB9">
        <w:rPr>
          <w:rFonts w:eastAsia="Calibri"/>
          <w:bCs/>
          <w:szCs w:val="24"/>
        </w:rPr>
        <w:t>contemplo</w:t>
      </w:r>
      <w:proofErr w:type="spellEnd"/>
      <w:r w:rsidR="00853DB9">
        <w:rPr>
          <w:rFonts w:eastAsia="Calibri"/>
          <w:bCs/>
          <w:szCs w:val="24"/>
        </w:rPr>
        <w:t xml:space="preserve"> la obra solicitada, debido a que se proyectaba la perforación de un pozo industrial dentro de las instalaciones, algo que en corto plazo no se tiene contemplado y en vista de la falta de servicio de agu</w:t>
      </w:r>
      <w:r w:rsidR="00B7241D">
        <w:rPr>
          <w:rFonts w:eastAsia="Calibri"/>
          <w:bCs/>
          <w:szCs w:val="24"/>
        </w:rPr>
        <w:t>a</w:t>
      </w:r>
      <w:r w:rsidR="00853DB9">
        <w:rPr>
          <w:rFonts w:eastAsia="Calibri"/>
          <w:bCs/>
          <w:szCs w:val="24"/>
        </w:rPr>
        <w:t xml:space="preserve"> en la planta, con esta obra se pretende generar las condiciones de suministro mediante la reserva de previa de agua contigua a la planta de carga de concreto, este reservorio será alimentado mediante pipas, en vista de la necesidad de la reserva de agua en la planta, se solicita la obra adicional </w:t>
      </w:r>
      <w:proofErr w:type="spellStart"/>
      <w:r w:rsidR="00853DB9">
        <w:rPr>
          <w:rFonts w:eastAsia="Calibri"/>
          <w:bCs/>
          <w:szCs w:val="24"/>
        </w:rPr>
        <w:t>N°</w:t>
      </w:r>
      <w:proofErr w:type="spellEnd"/>
      <w:r w:rsidR="00853DB9">
        <w:rPr>
          <w:rFonts w:eastAsia="Calibri"/>
          <w:bCs/>
          <w:szCs w:val="24"/>
        </w:rPr>
        <w:t xml:space="preserve"> 1, para el proyecto. </w:t>
      </w:r>
    </w:p>
    <w:p w14:paraId="1094B9AE" w14:textId="77777777" w:rsidR="00F30AB4" w:rsidRPr="00FE0874" w:rsidRDefault="00F30AB4" w:rsidP="00F30AB4">
      <w:pPr>
        <w:tabs>
          <w:tab w:val="left" w:pos="1425"/>
        </w:tabs>
        <w:spacing w:after="0" w:line="240" w:lineRule="auto"/>
        <w:contextualSpacing/>
        <w:jc w:val="both"/>
        <w:rPr>
          <w:rFonts w:eastAsia="Calibri"/>
          <w:bCs/>
          <w:szCs w:val="24"/>
          <w:lang w:val="es-ES" w:eastAsia="es-ES"/>
        </w:rPr>
      </w:pPr>
      <w:r w:rsidRPr="00FE0874">
        <w:rPr>
          <w:rFonts w:eastAsia="Calibri"/>
          <w:bCs/>
          <w:szCs w:val="24"/>
          <w:lang w:val="es-ES" w:eastAsia="es-ES"/>
        </w:rPr>
        <w:lastRenderedPageBreak/>
        <w:t xml:space="preserve">POR TANTO, El Concejo </w:t>
      </w:r>
      <w:proofErr w:type="gramStart"/>
      <w:r w:rsidRPr="00FE0874">
        <w:rPr>
          <w:rFonts w:eastAsia="Calibri"/>
          <w:bCs/>
          <w:szCs w:val="24"/>
          <w:lang w:val="es-ES" w:eastAsia="es-ES"/>
        </w:rPr>
        <w:t>Municipal  en</w:t>
      </w:r>
      <w:proofErr w:type="gramEnd"/>
      <w:r w:rsidRPr="00FE0874">
        <w:rPr>
          <w:rFonts w:eastAsia="Calibri"/>
          <w:bCs/>
          <w:szCs w:val="24"/>
          <w:lang w:val="es-ES" w:eastAsia="es-ES"/>
        </w:rPr>
        <w:t xml:space="preserve"> uso de las facultades que el Código Municipal les confiere, ACUERDA:</w:t>
      </w:r>
    </w:p>
    <w:p w14:paraId="34A40E45" w14:textId="77777777" w:rsidR="00F30AB4" w:rsidRPr="00FE0874" w:rsidRDefault="00F30AB4" w:rsidP="00F30AB4">
      <w:pPr>
        <w:tabs>
          <w:tab w:val="left" w:pos="709"/>
          <w:tab w:val="left" w:pos="7797"/>
        </w:tabs>
        <w:spacing w:after="200" w:line="240" w:lineRule="auto"/>
        <w:contextualSpacing/>
        <w:jc w:val="both"/>
        <w:rPr>
          <w:rFonts w:eastAsia="Calibri"/>
          <w:bCs/>
          <w:szCs w:val="24"/>
          <w:lang w:val="es-ES"/>
        </w:rPr>
      </w:pPr>
    </w:p>
    <w:p w14:paraId="14C4408A" w14:textId="22355B19" w:rsidR="00F30AB4" w:rsidRPr="00FE0874" w:rsidRDefault="00F30AB4" w:rsidP="00F30AB4">
      <w:pPr>
        <w:spacing w:after="0" w:line="240" w:lineRule="auto"/>
        <w:jc w:val="both"/>
        <w:rPr>
          <w:rFonts w:eastAsia="Calibri"/>
          <w:b/>
        </w:rPr>
      </w:pPr>
      <w:r w:rsidRPr="00FE0874">
        <w:rPr>
          <w:rFonts w:eastAsia="Calibri"/>
          <w:bCs/>
          <w:szCs w:val="24"/>
          <w:lang w:val="es-ES"/>
        </w:rPr>
        <w:t>Girar instrucciones al formulador de la carpeta del proyecto</w:t>
      </w:r>
      <w:r>
        <w:rPr>
          <w:rFonts w:eastAsia="Calibri"/>
          <w:bCs/>
          <w:szCs w:val="24"/>
          <w:lang w:val="es-ES"/>
        </w:rPr>
        <w:t xml:space="preserve"> </w:t>
      </w:r>
      <w:r w:rsidRPr="00C65D7E">
        <w:rPr>
          <w:rFonts w:eastAsia="Calibri"/>
          <w:b/>
          <w:szCs w:val="24"/>
        </w:rPr>
        <w:t>CONSTRUCCIÓN DE PLANTA DE CONCRETO, EN PLANTA TRITURADORA, ASFALTO Y BLOQUERA</w:t>
      </w:r>
      <w:r>
        <w:rPr>
          <w:rFonts w:eastAsia="Calibri"/>
          <w:b/>
          <w:szCs w:val="24"/>
        </w:rPr>
        <w:t xml:space="preserve">. Código </w:t>
      </w:r>
      <w:proofErr w:type="spellStart"/>
      <w:r>
        <w:rPr>
          <w:rFonts w:eastAsia="Calibri"/>
          <w:b/>
          <w:szCs w:val="24"/>
        </w:rPr>
        <w:t>N°</w:t>
      </w:r>
      <w:proofErr w:type="spellEnd"/>
      <w:r>
        <w:rPr>
          <w:rFonts w:eastAsia="Calibri"/>
          <w:b/>
          <w:szCs w:val="24"/>
        </w:rPr>
        <w:t xml:space="preserve"> 211201</w:t>
      </w:r>
      <w:r w:rsidRPr="00FE0874">
        <w:rPr>
          <w:rFonts w:eastAsia="Calibri"/>
          <w:b/>
        </w:rPr>
        <w:t xml:space="preserve">. </w:t>
      </w:r>
      <w:r w:rsidRPr="00FE0874">
        <w:rPr>
          <w:rFonts w:eastAsia="Calibri"/>
          <w:bCs/>
          <w:szCs w:val="24"/>
        </w:rPr>
        <w:t xml:space="preserve"> </w:t>
      </w:r>
      <w:r w:rsidRPr="00FE0874">
        <w:rPr>
          <w:rFonts w:eastAsia="Times New Roman"/>
          <w:bCs/>
          <w:szCs w:val="24"/>
          <w:lang w:val="es-ES" w:eastAsia="es-ES"/>
        </w:rPr>
        <w:t>para para</w:t>
      </w:r>
      <w:r w:rsidRPr="00FE0874">
        <w:rPr>
          <w:rFonts w:eastAsia="Times New Roman"/>
          <w:b/>
          <w:szCs w:val="24"/>
          <w:lang w:val="es-ES" w:eastAsia="es-ES"/>
        </w:rPr>
        <w:t xml:space="preserve"> </w:t>
      </w:r>
      <w:r w:rsidRPr="00FE0874">
        <w:rPr>
          <w:rFonts w:eastAsia="Calibri"/>
          <w:bCs/>
          <w:szCs w:val="24"/>
        </w:rPr>
        <w:t xml:space="preserve">que elabore el presupuesto de la </w:t>
      </w:r>
      <w:r>
        <w:rPr>
          <w:rFonts w:eastAsia="Calibri"/>
          <w:bCs/>
          <w:szCs w:val="24"/>
        </w:rPr>
        <w:t xml:space="preserve">obra </w:t>
      </w:r>
      <w:r w:rsidR="0064034E">
        <w:rPr>
          <w:rFonts w:eastAsia="Calibri"/>
          <w:bCs/>
          <w:szCs w:val="24"/>
        </w:rPr>
        <w:t xml:space="preserve">adicional </w:t>
      </w:r>
      <w:proofErr w:type="spellStart"/>
      <w:r w:rsidR="0064034E">
        <w:rPr>
          <w:rFonts w:eastAsia="Calibri"/>
          <w:bCs/>
          <w:szCs w:val="24"/>
        </w:rPr>
        <w:t>N°</w:t>
      </w:r>
      <w:proofErr w:type="spellEnd"/>
      <w:r w:rsidR="0064034E">
        <w:rPr>
          <w:rFonts w:eastAsia="Calibri"/>
          <w:bCs/>
          <w:szCs w:val="24"/>
        </w:rPr>
        <w:t xml:space="preserve"> 1</w:t>
      </w:r>
    </w:p>
    <w:p w14:paraId="7A3EBB7F" w14:textId="77777777" w:rsidR="009F261D" w:rsidRDefault="009F261D" w:rsidP="00F30AB4">
      <w:pPr>
        <w:spacing w:after="0"/>
        <w:jc w:val="both"/>
        <w:rPr>
          <w:rFonts w:eastAsia="Calibri"/>
          <w:bCs/>
          <w:szCs w:val="24"/>
        </w:rPr>
      </w:pPr>
    </w:p>
    <w:p w14:paraId="47ECAEF2" w14:textId="62DAAD7F" w:rsidR="00F30AB4" w:rsidRPr="00FE0874" w:rsidRDefault="00F30AB4" w:rsidP="00F30AB4">
      <w:pPr>
        <w:spacing w:after="0"/>
        <w:jc w:val="both"/>
        <w:rPr>
          <w:b/>
          <w:szCs w:val="24"/>
        </w:rPr>
      </w:pPr>
      <w:r w:rsidRPr="00FE0874">
        <w:rPr>
          <w:rFonts w:eastAsia="Calibri"/>
          <w:bCs/>
          <w:szCs w:val="24"/>
        </w:rPr>
        <w:t xml:space="preserve">COMUNIQUESE. </w:t>
      </w:r>
    </w:p>
    <w:p w14:paraId="495001F6" w14:textId="1D68260B" w:rsidR="00B21CAF" w:rsidRPr="00B21CAF" w:rsidRDefault="00B21CAF" w:rsidP="0036039F">
      <w:pPr>
        <w:jc w:val="both"/>
        <w:rPr>
          <w:rFonts w:eastAsia="Calibri"/>
        </w:rPr>
      </w:pPr>
    </w:p>
    <w:p w14:paraId="3F882826" w14:textId="039FF145" w:rsidR="00B21CAF" w:rsidRPr="00FF683A" w:rsidRDefault="00FF683A" w:rsidP="0036039F">
      <w:pPr>
        <w:jc w:val="both"/>
        <w:rPr>
          <w:rFonts w:eastAsia="Calibri"/>
          <w:b/>
          <w:bCs/>
          <w:u w:val="single"/>
        </w:rPr>
      </w:pPr>
      <w:bookmarkStart w:id="64" w:name="_Hlk84315596"/>
      <w:r w:rsidRPr="00FF683A">
        <w:rPr>
          <w:rFonts w:eastAsia="Calibri"/>
          <w:b/>
          <w:bCs/>
          <w:u w:val="single"/>
        </w:rPr>
        <w:t>ACUERDO NÚMERO VEINTITRÉS:</w:t>
      </w:r>
    </w:p>
    <w:p w14:paraId="3C3E911B" w14:textId="02B4D5B4" w:rsidR="00F263DB" w:rsidRDefault="00F263DB" w:rsidP="00E8730A">
      <w:pPr>
        <w:spacing w:after="200" w:line="276" w:lineRule="auto"/>
        <w:contextualSpacing/>
        <w:jc w:val="both"/>
        <w:rPr>
          <w:rFonts w:eastAsia="Calibri"/>
          <w:bCs/>
          <w:szCs w:val="24"/>
        </w:rPr>
      </w:pPr>
      <w:r w:rsidRPr="00302CE1">
        <w:rPr>
          <w:rFonts w:eastAsia="Calibri"/>
          <w:bCs/>
          <w:szCs w:val="24"/>
        </w:rPr>
        <w:t xml:space="preserve">El Concejo Municipal en uso de las facultades que el Código Municipal les </w:t>
      </w:r>
      <w:r w:rsidR="00E8730A" w:rsidRPr="00302CE1">
        <w:rPr>
          <w:rFonts w:eastAsia="Calibri"/>
          <w:bCs/>
          <w:szCs w:val="24"/>
        </w:rPr>
        <w:t xml:space="preserve">confiere </w:t>
      </w:r>
      <w:r w:rsidR="00E8730A">
        <w:rPr>
          <w:rFonts w:eastAsia="Calibri"/>
          <w:bCs/>
          <w:szCs w:val="24"/>
        </w:rPr>
        <w:t xml:space="preserve"> y considerando, que teniendo a la vista nota suscrita por la Lic. </w:t>
      </w:r>
      <w:proofErr w:type="spellStart"/>
      <w:r w:rsidR="00E8730A">
        <w:rPr>
          <w:rFonts w:eastAsia="Calibri"/>
          <w:bCs/>
          <w:szCs w:val="24"/>
        </w:rPr>
        <w:t>Ceily</w:t>
      </w:r>
      <w:proofErr w:type="spellEnd"/>
      <w:r w:rsidR="00E8730A">
        <w:rPr>
          <w:rFonts w:eastAsia="Calibri"/>
          <w:bCs/>
          <w:szCs w:val="24"/>
        </w:rPr>
        <w:t xml:space="preserve"> López de Rivera, Gerente Municipal y Desarrollo Social, en la cual argumenta: “““ Que se </w:t>
      </w:r>
      <w:proofErr w:type="spellStart"/>
      <w:r w:rsidR="00E8730A">
        <w:rPr>
          <w:rFonts w:eastAsia="Calibri"/>
          <w:bCs/>
          <w:szCs w:val="24"/>
        </w:rPr>
        <w:t>esta</w:t>
      </w:r>
      <w:proofErr w:type="spellEnd"/>
      <w:r w:rsidR="00E8730A">
        <w:rPr>
          <w:rFonts w:eastAsia="Calibri"/>
          <w:bCs/>
          <w:szCs w:val="24"/>
        </w:rPr>
        <w:t xml:space="preserve"> llevando a cabo el proceso de selección de la encargada de la Unidad de la Mujer, pero aún no ha finalizado, pues el último día de entrega de </w:t>
      </w:r>
      <w:proofErr w:type="spellStart"/>
      <w:r w:rsidR="00E8730A">
        <w:rPr>
          <w:rFonts w:eastAsia="Calibri"/>
          <w:bCs/>
          <w:szCs w:val="24"/>
        </w:rPr>
        <w:t>curriculums</w:t>
      </w:r>
      <w:proofErr w:type="spellEnd"/>
      <w:r w:rsidR="00E8730A">
        <w:rPr>
          <w:rFonts w:eastAsia="Calibri"/>
          <w:bCs/>
          <w:szCs w:val="24"/>
        </w:rPr>
        <w:t xml:space="preserve"> fue el viernes 24 de septiembre y actualmente se encuentra en proceso de análisis curricular, por lo que solicito se </w:t>
      </w:r>
      <w:proofErr w:type="spellStart"/>
      <w:r w:rsidR="00E8730A">
        <w:rPr>
          <w:rFonts w:eastAsia="Calibri"/>
          <w:bCs/>
          <w:szCs w:val="24"/>
        </w:rPr>
        <w:t>de</w:t>
      </w:r>
      <w:proofErr w:type="spellEnd"/>
      <w:r w:rsidR="00E8730A">
        <w:rPr>
          <w:rFonts w:eastAsia="Calibri"/>
          <w:bCs/>
          <w:szCs w:val="24"/>
        </w:rPr>
        <w:t xml:space="preserve"> una </w:t>
      </w:r>
      <w:proofErr w:type="spellStart"/>
      <w:r w:rsidR="00E8730A">
        <w:rPr>
          <w:rFonts w:eastAsia="Calibri"/>
          <w:bCs/>
          <w:szCs w:val="24"/>
        </w:rPr>
        <w:t>prorroga</w:t>
      </w:r>
      <w:proofErr w:type="spellEnd"/>
      <w:r w:rsidR="00E8730A">
        <w:rPr>
          <w:rFonts w:eastAsia="Calibri"/>
          <w:bCs/>
          <w:szCs w:val="24"/>
        </w:rPr>
        <w:t xml:space="preserve"> del nombramiento de dicha plaza y que continue desempeñándose como Jefe </w:t>
      </w:r>
      <w:proofErr w:type="spellStart"/>
      <w:r w:rsidR="00E8730A">
        <w:rPr>
          <w:rFonts w:eastAsia="Calibri"/>
          <w:bCs/>
          <w:szCs w:val="24"/>
        </w:rPr>
        <w:t>Inerina</w:t>
      </w:r>
      <w:proofErr w:type="spellEnd"/>
      <w:r w:rsidR="00E8730A">
        <w:rPr>
          <w:rFonts w:eastAsia="Calibri"/>
          <w:bCs/>
          <w:szCs w:val="24"/>
        </w:rPr>
        <w:t xml:space="preserve"> la Licda. Sonia Esmeralda Heredia Umaña, por 1 me</w:t>
      </w:r>
      <w:r w:rsidR="002E5097">
        <w:rPr>
          <w:rFonts w:eastAsia="Calibri"/>
          <w:bCs/>
          <w:szCs w:val="24"/>
        </w:rPr>
        <w:t>s</w:t>
      </w:r>
      <w:r w:rsidR="00E8730A">
        <w:rPr>
          <w:rFonts w:eastAsia="Calibri"/>
          <w:bCs/>
          <w:szCs w:val="24"/>
        </w:rPr>
        <w:t xml:space="preserve"> más, ya que dicha Unidad no puede quedar sin Jefatura, pues es de mucha importancia en la promoción del desarrollo integral de las mujeres da nivel del municipio””” </w:t>
      </w:r>
      <w:r w:rsidR="00556B89">
        <w:rPr>
          <w:rFonts w:eastAsia="Calibri"/>
          <w:bCs/>
          <w:szCs w:val="24"/>
        </w:rPr>
        <w:t>.</w:t>
      </w:r>
    </w:p>
    <w:p w14:paraId="2ECA3A42" w14:textId="6BC2AE40" w:rsidR="00556B89" w:rsidRPr="00302CE1" w:rsidRDefault="00556B89" w:rsidP="00556B89">
      <w:pPr>
        <w:spacing w:after="200" w:line="276" w:lineRule="auto"/>
        <w:contextualSpacing/>
        <w:jc w:val="both"/>
        <w:rPr>
          <w:rFonts w:eastAsia="Calibri"/>
          <w:bCs/>
          <w:szCs w:val="24"/>
        </w:rPr>
      </w:pPr>
      <w:r w:rsidRPr="00302CE1">
        <w:rPr>
          <w:rFonts w:eastAsia="Calibri"/>
          <w:bCs/>
          <w:szCs w:val="24"/>
        </w:rPr>
        <w:t>POR TANTO</w:t>
      </w:r>
      <w:r>
        <w:rPr>
          <w:rFonts w:eastAsia="Calibri"/>
          <w:bCs/>
          <w:szCs w:val="24"/>
        </w:rPr>
        <w:t xml:space="preserve">, el Concejo Municipal en uso de las facultades que el Código Municipal les confiere y la Ley de la Carrera Administrativa Municipal ACUERDA: </w:t>
      </w:r>
    </w:p>
    <w:p w14:paraId="23484D50" w14:textId="77777777" w:rsidR="00E8730A" w:rsidRPr="00302CE1" w:rsidRDefault="00E8730A" w:rsidP="00E8730A">
      <w:pPr>
        <w:spacing w:after="200" w:line="276" w:lineRule="auto"/>
        <w:contextualSpacing/>
        <w:jc w:val="both"/>
        <w:rPr>
          <w:rFonts w:eastAsia="Calibri"/>
          <w:bCs/>
          <w:szCs w:val="24"/>
        </w:rPr>
      </w:pPr>
    </w:p>
    <w:p w14:paraId="59EEDFDB" w14:textId="495C6C2D" w:rsidR="00F263DB" w:rsidRPr="00302CE1" w:rsidRDefault="00F263DB" w:rsidP="00F263DB">
      <w:pPr>
        <w:spacing w:after="200" w:line="276" w:lineRule="auto"/>
        <w:contextualSpacing/>
        <w:jc w:val="both"/>
        <w:rPr>
          <w:rFonts w:eastAsia="Calibri"/>
          <w:bCs/>
          <w:szCs w:val="24"/>
        </w:rPr>
      </w:pPr>
      <w:r w:rsidRPr="00302CE1">
        <w:rPr>
          <w:rFonts w:eastAsia="Calibri"/>
          <w:bCs/>
          <w:szCs w:val="24"/>
        </w:rPr>
        <w:t xml:space="preserve">Nombrar a la Lic. Sonia Esmeralda Heredia Lemus, con DUI </w:t>
      </w:r>
      <w:proofErr w:type="spellStart"/>
      <w:r w:rsidRPr="00302CE1">
        <w:rPr>
          <w:rFonts w:eastAsia="Calibri"/>
          <w:bCs/>
          <w:szCs w:val="24"/>
        </w:rPr>
        <w:t>N°</w:t>
      </w:r>
      <w:proofErr w:type="spellEnd"/>
      <w:r w:rsidRPr="00302CE1">
        <w:rPr>
          <w:rFonts w:eastAsia="Calibri"/>
          <w:bCs/>
          <w:szCs w:val="24"/>
        </w:rPr>
        <w:t xml:space="preserve"> </w:t>
      </w:r>
      <w:r w:rsidR="00AB4EC7">
        <w:rPr>
          <w:rFonts w:eastAsia="Calibri"/>
          <w:bCs/>
          <w:szCs w:val="24"/>
        </w:rPr>
        <w:t>XXXXXXXX</w:t>
      </w:r>
      <w:r w:rsidRPr="00302CE1">
        <w:rPr>
          <w:rFonts w:eastAsia="Calibri"/>
          <w:bCs/>
          <w:szCs w:val="24"/>
        </w:rPr>
        <w:t>,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Pr="00302CE1">
        <w:rPr>
          <w:rFonts w:eastAsia="Calibri"/>
          <w:bCs/>
          <w:szCs w:val="24"/>
        </w:rPr>
        <w:t>, como jefe interina de la Unidad de la Mujer,</w:t>
      </w:r>
      <w:r w:rsidR="00556B89">
        <w:rPr>
          <w:rFonts w:eastAsia="Calibri"/>
          <w:bCs/>
          <w:szCs w:val="24"/>
        </w:rPr>
        <w:t xml:space="preserve"> durante el período del 01 al 31 de octubre del 2021</w:t>
      </w:r>
      <w:r w:rsidRPr="00302CE1">
        <w:rPr>
          <w:rFonts w:eastAsia="Calibri"/>
          <w:bCs/>
          <w:szCs w:val="24"/>
        </w:rPr>
        <w:t xml:space="preserve">, quien devengara un salario mensual de QUINIENTOS 00/100 DÓLARES DE LOS ESTADOS UNIDOS DE AMÉRICA. </w:t>
      </w:r>
    </w:p>
    <w:p w14:paraId="3C0EB3B8" w14:textId="77777777" w:rsidR="00F263DB" w:rsidRPr="00302CE1" w:rsidRDefault="00F263DB" w:rsidP="00F263DB">
      <w:pPr>
        <w:spacing w:after="200" w:line="276" w:lineRule="auto"/>
        <w:contextualSpacing/>
        <w:jc w:val="both"/>
        <w:rPr>
          <w:rFonts w:eastAsia="Calibri"/>
          <w:bCs/>
          <w:szCs w:val="24"/>
        </w:rPr>
      </w:pPr>
    </w:p>
    <w:p w14:paraId="1B11678C" w14:textId="237DFBB9" w:rsidR="00F263DB" w:rsidRDefault="00F263DB" w:rsidP="00F263DB">
      <w:pPr>
        <w:spacing w:after="200" w:line="276" w:lineRule="auto"/>
        <w:contextualSpacing/>
        <w:jc w:val="both"/>
        <w:rPr>
          <w:rFonts w:eastAsia="Calibri"/>
          <w:bCs/>
          <w:szCs w:val="24"/>
        </w:rPr>
      </w:pPr>
      <w:r w:rsidRPr="00302CE1">
        <w:rPr>
          <w:rFonts w:eastAsia="Calibri"/>
          <w:bCs/>
          <w:szCs w:val="24"/>
        </w:rPr>
        <w:t xml:space="preserve">Comuníquese. </w:t>
      </w:r>
    </w:p>
    <w:p w14:paraId="7ADBF8C3" w14:textId="77777777" w:rsidR="00256461" w:rsidRDefault="00256461" w:rsidP="00F263DB">
      <w:pPr>
        <w:spacing w:after="200" w:line="276" w:lineRule="auto"/>
        <w:contextualSpacing/>
        <w:jc w:val="both"/>
        <w:rPr>
          <w:rFonts w:eastAsia="Calibri"/>
          <w:bCs/>
          <w:szCs w:val="24"/>
        </w:rPr>
      </w:pPr>
    </w:p>
    <w:p w14:paraId="45E96EE9" w14:textId="6D80D577" w:rsidR="0031173B" w:rsidRDefault="0031173B" w:rsidP="00F263DB">
      <w:pPr>
        <w:spacing w:after="200" w:line="276" w:lineRule="auto"/>
        <w:contextualSpacing/>
        <w:jc w:val="both"/>
        <w:rPr>
          <w:rFonts w:eastAsia="Calibri"/>
          <w:b/>
          <w:szCs w:val="24"/>
          <w:u w:val="single"/>
        </w:rPr>
      </w:pPr>
      <w:bookmarkStart w:id="65" w:name="_Hlk84406106"/>
      <w:r w:rsidRPr="0031173B">
        <w:rPr>
          <w:rFonts w:eastAsia="Calibri"/>
          <w:b/>
          <w:szCs w:val="24"/>
          <w:u w:val="single"/>
        </w:rPr>
        <w:t>ACUERDO NÚMERO VEINTICUATRO:</w:t>
      </w:r>
    </w:p>
    <w:p w14:paraId="028A347D" w14:textId="0B0C5570" w:rsidR="00BB1949" w:rsidRDefault="00BB1949" w:rsidP="00F263DB">
      <w:pPr>
        <w:spacing w:after="200" w:line="276" w:lineRule="auto"/>
        <w:contextualSpacing/>
        <w:jc w:val="both"/>
        <w:rPr>
          <w:rFonts w:eastAsia="Calibri"/>
          <w:b/>
          <w:szCs w:val="24"/>
          <w:u w:val="single"/>
        </w:rPr>
      </w:pPr>
    </w:p>
    <w:p w14:paraId="18FE7FF3" w14:textId="77777777" w:rsidR="00BB1949" w:rsidRPr="00BB1949" w:rsidRDefault="00BB1949" w:rsidP="00BB1949">
      <w:pPr>
        <w:spacing w:after="0" w:line="240" w:lineRule="auto"/>
        <w:jc w:val="both"/>
        <w:rPr>
          <w:rFonts w:eastAsia="Calibri"/>
        </w:rPr>
      </w:pPr>
      <w:r w:rsidRPr="00BB1949">
        <w:rPr>
          <w:rFonts w:eastAsia="Calibri"/>
        </w:rPr>
        <w:t>CONSIDERANDO:</w:t>
      </w:r>
    </w:p>
    <w:p w14:paraId="767F5EF0" w14:textId="77777777" w:rsidR="00BB1949" w:rsidRPr="00BB1949" w:rsidRDefault="00BB1949" w:rsidP="00BB1949">
      <w:pPr>
        <w:spacing w:after="0" w:line="240" w:lineRule="auto"/>
        <w:jc w:val="both"/>
        <w:rPr>
          <w:rFonts w:eastAsia="Calibri"/>
        </w:rPr>
      </w:pPr>
    </w:p>
    <w:p w14:paraId="0F6A0DB2" w14:textId="77777777" w:rsidR="00BB1949" w:rsidRPr="00BB1949" w:rsidRDefault="00BB1949" w:rsidP="00BB1949">
      <w:pPr>
        <w:spacing w:after="0" w:line="240" w:lineRule="auto"/>
        <w:jc w:val="both"/>
        <w:rPr>
          <w:rFonts w:eastAsia="Calibri"/>
        </w:rPr>
      </w:pPr>
      <w:r w:rsidRPr="00BB1949">
        <w:rPr>
          <w:rFonts w:eastAsia="Calibri"/>
        </w:rPr>
        <w:t xml:space="preserve">I.- Que según acuerdo número ocho del acta número dos de fecha 7 de mayo del 2021, se priorizo el proyecto </w:t>
      </w:r>
      <w:r w:rsidRPr="00BB1949">
        <w:rPr>
          <w:rFonts w:eastAsia="Calibri"/>
          <w:szCs w:val="24"/>
        </w:rPr>
        <w:t>para “Desgranado de maíz y maicillo” y en el cual se giraron instrucciones a la Unidad Promoción Social para que formularan la carpeta técnica, en el sentido de contribuir en la Recuperación Económica en el Municipio Metapán ante los efectos causados por la Pandemia COVID-19</w:t>
      </w:r>
    </w:p>
    <w:p w14:paraId="729C2221" w14:textId="77777777" w:rsidR="00BB1949" w:rsidRPr="00BB1949" w:rsidRDefault="00BB1949" w:rsidP="00BB1949">
      <w:pPr>
        <w:spacing w:after="0" w:line="240" w:lineRule="auto"/>
        <w:jc w:val="both"/>
        <w:rPr>
          <w:rFonts w:eastAsia="Calibri"/>
        </w:rPr>
      </w:pPr>
    </w:p>
    <w:p w14:paraId="6AD63C3B" w14:textId="77777777" w:rsidR="00BB1949" w:rsidRPr="00BB1949" w:rsidRDefault="00BB1949" w:rsidP="00BB1949">
      <w:pPr>
        <w:shd w:val="clear" w:color="auto" w:fill="FFFFFF"/>
        <w:spacing w:after="0" w:line="240" w:lineRule="auto"/>
        <w:jc w:val="both"/>
        <w:rPr>
          <w:rFonts w:eastAsia="Times New Roman"/>
          <w:szCs w:val="24"/>
          <w:lang w:val="es-ES" w:eastAsia="es-ES"/>
        </w:rPr>
      </w:pPr>
      <w:r w:rsidRPr="00BB1949">
        <w:rPr>
          <w:rFonts w:eastAsia="Times New Roman"/>
          <w:szCs w:val="24"/>
          <w:lang w:val="es-ES" w:eastAsia="es-ES"/>
        </w:rPr>
        <w:t xml:space="preserve">II.- Que la pandemia por el virus COVID-19 afectó la economía de nuestro país, y en especial a los pequeños empresarios y trabajadores agrícolas; en ese sentido, el Gobierno Municipal debe realizar esfuerzos para mitigar las pérdidas económicas de dichos sectores, apoyando a los agricultores de escasos recursos económicos en atención a la producción de sus cosechas; </w:t>
      </w:r>
    </w:p>
    <w:p w14:paraId="37D1812B" w14:textId="77777777" w:rsidR="00BB1949" w:rsidRPr="00BB1949" w:rsidRDefault="00BB1949" w:rsidP="00BB1949">
      <w:pPr>
        <w:shd w:val="clear" w:color="auto" w:fill="FFFFFF"/>
        <w:spacing w:after="0" w:line="240" w:lineRule="auto"/>
        <w:ind w:left="426"/>
        <w:jc w:val="both"/>
        <w:rPr>
          <w:rFonts w:eastAsia="Times New Roman"/>
          <w:szCs w:val="24"/>
          <w:lang w:val="es-ES" w:eastAsia="es-ES"/>
        </w:rPr>
      </w:pPr>
    </w:p>
    <w:p w14:paraId="7B553173" w14:textId="77777777" w:rsidR="00BB1949" w:rsidRPr="00BB1949" w:rsidRDefault="00BB1949" w:rsidP="00BB1949">
      <w:pPr>
        <w:shd w:val="clear" w:color="auto" w:fill="FFFFFF"/>
        <w:autoSpaceDE w:val="0"/>
        <w:autoSpaceDN w:val="0"/>
        <w:adjustRightInd w:val="0"/>
        <w:spacing w:after="0" w:line="240" w:lineRule="auto"/>
        <w:jc w:val="both"/>
        <w:rPr>
          <w:rFonts w:eastAsia="Times New Roman"/>
          <w:szCs w:val="24"/>
          <w:lang w:val="es-ES" w:eastAsia="es-ES"/>
        </w:rPr>
      </w:pPr>
      <w:r w:rsidRPr="00BB1949">
        <w:rPr>
          <w:rFonts w:eastAsia="Times New Roman"/>
          <w:szCs w:val="24"/>
          <w:lang w:val="es-ES" w:eastAsia="es-ES"/>
        </w:rPr>
        <w:t>II.- Que la municipalidad ha planificado realizar medidas tendientes a la recuperación económica, dentro de las cuales se ha preparado el Proyecto</w:t>
      </w:r>
      <w:r w:rsidRPr="00BB1949">
        <w:rPr>
          <w:rFonts w:eastAsia="Calibri"/>
          <w:szCs w:val="24"/>
        </w:rPr>
        <w:t xml:space="preserve"> de desarrollo agrícola para pequeños productores de maíz y sorgo, para contribuir en la recuperación económica en el municipio Metapán por los efectos causados por la pandemia Covid-19</w:t>
      </w:r>
      <w:r w:rsidRPr="00BB1949">
        <w:rPr>
          <w:rFonts w:eastAsia="Times New Roman"/>
          <w:szCs w:val="24"/>
          <w:lang w:val="es-ES" w:eastAsia="es-ES"/>
        </w:rPr>
        <w:t>, con la utilización de los fondos de préstamo del Gobierno Central para el “Fondo de Emergencia, Recuperación y de Reconstrucción Económica del País, por los efectos de la Pandemia a causa del COVID-</w:t>
      </w:r>
      <w:r w:rsidRPr="00BB1949">
        <w:rPr>
          <w:rFonts w:eastAsia="Times New Roman"/>
          <w:szCs w:val="24"/>
          <w:lang w:val="es-ES" w:eastAsia="es-ES"/>
        </w:rPr>
        <w:lastRenderedPageBreak/>
        <w:t>19”, declarada por la Organización Mundial de la Salud y la Organización Panamericana de la Salud;</w:t>
      </w:r>
    </w:p>
    <w:p w14:paraId="0E56F906" w14:textId="77777777" w:rsidR="00BB1949" w:rsidRPr="00BB1949" w:rsidRDefault="00BB1949" w:rsidP="00BB1949">
      <w:pPr>
        <w:shd w:val="clear" w:color="auto" w:fill="FFFFFF"/>
        <w:autoSpaceDE w:val="0"/>
        <w:autoSpaceDN w:val="0"/>
        <w:adjustRightInd w:val="0"/>
        <w:spacing w:after="0" w:line="240" w:lineRule="auto"/>
        <w:jc w:val="both"/>
        <w:rPr>
          <w:rFonts w:eastAsia="Times New Roman"/>
          <w:szCs w:val="24"/>
          <w:lang w:val="es-ES" w:eastAsia="es-ES"/>
        </w:rPr>
      </w:pPr>
    </w:p>
    <w:p w14:paraId="399C128D" w14:textId="77777777" w:rsidR="00BB1949" w:rsidRPr="00BB1949" w:rsidRDefault="00BB1949" w:rsidP="00BB1949">
      <w:pPr>
        <w:shd w:val="clear" w:color="auto" w:fill="FFFFFF"/>
        <w:autoSpaceDE w:val="0"/>
        <w:autoSpaceDN w:val="0"/>
        <w:adjustRightInd w:val="0"/>
        <w:spacing w:after="0" w:line="240" w:lineRule="auto"/>
        <w:jc w:val="both"/>
        <w:rPr>
          <w:rFonts w:eastAsia="Times New Roman"/>
          <w:szCs w:val="24"/>
          <w:lang w:val="es-ES" w:eastAsia="es-ES"/>
        </w:rPr>
      </w:pPr>
      <w:r w:rsidRPr="00BB1949">
        <w:rPr>
          <w:rFonts w:eastAsia="Times New Roman"/>
          <w:szCs w:val="24"/>
          <w:lang w:val="es-ES" w:eastAsia="es-ES"/>
        </w:rPr>
        <w:t xml:space="preserve">III.- Que de conformidad a los articulo 2 y 11 del Decreto 608 de fecha 26 de marzo de 2020 y Publicado en el Diario Oficial </w:t>
      </w:r>
      <w:proofErr w:type="spellStart"/>
      <w:r w:rsidRPr="00BB1949">
        <w:rPr>
          <w:rFonts w:eastAsia="Times New Roman"/>
          <w:szCs w:val="24"/>
          <w:lang w:val="es-ES" w:eastAsia="es-ES"/>
        </w:rPr>
        <w:t>N°</w:t>
      </w:r>
      <w:proofErr w:type="spellEnd"/>
      <w:r w:rsidRPr="00BB1949">
        <w:rPr>
          <w:rFonts w:eastAsia="Times New Roman"/>
          <w:szCs w:val="24"/>
          <w:lang w:val="es-ES" w:eastAsia="es-ES"/>
        </w:rPr>
        <w:t xml:space="preserve"> 63, Tomo 426 </w:t>
      </w:r>
      <w:proofErr w:type="gramStart"/>
      <w:r w:rsidRPr="00BB1949">
        <w:rPr>
          <w:rFonts w:eastAsia="Times New Roman"/>
          <w:szCs w:val="24"/>
          <w:lang w:val="es-ES" w:eastAsia="es-ES"/>
        </w:rPr>
        <w:t>del misma fecha</w:t>
      </w:r>
      <w:proofErr w:type="gramEnd"/>
      <w:r w:rsidRPr="00BB1949">
        <w:rPr>
          <w:rFonts w:eastAsia="Times New Roman"/>
          <w:szCs w:val="24"/>
          <w:lang w:val="es-ES" w:eastAsia="es-ES"/>
        </w:rPr>
        <w:t>, la municipalidad ha recibido de los fondos de préstamos autorizados al Órgano Ejecutivo, para atender la Emergencia, Recuperación y de Reconstrucción Económica del municipio, por los efectos de la Pandemia COVID-19</w:t>
      </w:r>
      <w:r w:rsidRPr="00BB1949">
        <w:rPr>
          <w:rFonts w:eastAsia="Times New Roman"/>
          <w:szCs w:val="24"/>
          <w:shd w:val="clear" w:color="auto" w:fill="FFFFFF"/>
          <w:lang w:val="es-ES" w:eastAsia="es-ES"/>
        </w:rPr>
        <w:t>;</w:t>
      </w:r>
    </w:p>
    <w:p w14:paraId="33808DFB" w14:textId="77777777" w:rsidR="00BB1949" w:rsidRPr="00BB1949" w:rsidRDefault="00BB1949" w:rsidP="00BB1949">
      <w:pPr>
        <w:spacing w:after="0"/>
        <w:rPr>
          <w:rFonts w:eastAsia="Times New Roman"/>
          <w:szCs w:val="24"/>
          <w:lang w:val="es-ES" w:eastAsia="es-ES"/>
        </w:rPr>
      </w:pPr>
    </w:p>
    <w:p w14:paraId="65D39918" w14:textId="77777777" w:rsidR="00BB1949" w:rsidRPr="00BB1949" w:rsidRDefault="00BB1949" w:rsidP="00BB1949">
      <w:pPr>
        <w:shd w:val="clear" w:color="auto" w:fill="FFFFFF"/>
        <w:spacing w:after="0" w:line="240" w:lineRule="auto"/>
        <w:jc w:val="both"/>
        <w:rPr>
          <w:rFonts w:eastAsia="Times New Roman"/>
          <w:szCs w:val="24"/>
          <w:lang w:val="es-ES" w:eastAsia="es-ES"/>
        </w:rPr>
      </w:pPr>
      <w:r w:rsidRPr="00BB1949">
        <w:rPr>
          <w:rFonts w:eastAsia="Times New Roman"/>
          <w:szCs w:val="24"/>
          <w:lang w:val="es-ES" w:eastAsia="es-ES"/>
        </w:rPr>
        <w:t xml:space="preserve">POR </w:t>
      </w:r>
      <w:proofErr w:type="gramStart"/>
      <w:r w:rsidRPr="00BB1949">
        <w:rPr>
          <w:rFonts w:eastAsia="Times New Roman"/>
          <w:szCs w:val="24"/>
          <w:lang w:val="es-ES" w:eastAsia="es-ES"/>
        </w:rPr>
        <w:t>TANTO</w:t>
      </w:r>
      <w:proofErr w:type="gramEnd"/>
      <w:r w:rsidRPr="00BB1949">
        <w:rPr>
          <w:rFonts w:eastAsia="Times New Roman"/>
          <w:szCs w:val="24"/>
          <w:lang w:val="es-ES" w:eastAsia="es-ES"/>
        </w:rPr>
        <w:t xml:space="preserve"> en virtud de lo antes expuesto y haciendo uso de las facultades conferidas por la Constitución y el Código Municipal el Concejo Municipal ACUERDA: </w:t>
      </w:r>
    </w:p>
    <w:p w14:paraId="01A50F6E" w14:textId="77777777" w:rsidR="00BB1949" w:rsidRPr="00BB1949" w:rsidRDefault="00BB1949" w:rsidP="00BB1949">
      <w:pPr>
        <w:spacing w:after="0" w:line="240" w:lineRule="auto"/>
        <w:jc w:val="both"/>
        <w:rPr>
          <w:rFonts w:eastAsia="Calibri"/>
        </w:rPr>
      </w:pPr>
    </w:p>
    <w:p w14:paraId="344D9D0B" w14:textId="152832D5" w:rsidR="00BB1949" w:rsidRPr="00BB1949" w:rsidRDefault="00BB1949" w:rsidP="001545E5">
      <w:pPr>
        <w:numPr>
          <w:ilvl w:val="0"/>
          <w:numId w:val="361"/>
        </w:numPr>
        <w:spacing w:after="0" w:line="240" w:lineRule="auto"/>
        <w:contextualSpacing/>
        <w:jc w:val="both"/>
        <w:rPr>
          <w:rFonts w:eastAsia="Calibri"/>
        </w:rPr>
      </w:pPr>
      <w:r w:rsidRPr="00BB1949">
        <w:rPr>
          <w:rFonts w:eastAsia="Calibri"/>
        </w:rPr>
        <w:t xml:space="preserve">APROBAR la carpeta técnica del proyecto de desarrollo económico y social denominado </w:t>
      </w:r>
      <w:r w:rsidRPr="00BB1949">
        <w:rPr>
          <w:rFonts w:eastAsia="Calibri"/>
          <w:szCs w:val="24"/>
        </w:rPr>
        <w:t xml:space="preserve">“PROYECTO DE DESARROLLO AGRÍCOLA PARA PEQUEÑOS PRODUCTORES DE MAIZ Y SORGO, PARA CONTRIBUIR EN LA RECUPERACIÓN ECONÓMICA EN EL MUNICIPIO METAPÁN POR LOS EFECTOS CAUSADOS POR LA PANDEMIA COVID-19”, por un monto de SEISCIENTOS TREINTA MIL 00/100 USDOLARES ($630,000.00), con fuente de financiamiento 1 FONDO GENERAL, Fuente de Recursos 109 y fuente de financiamiento 2 FONDOS PROPIOS, con un 50% de aportación en cada una de estas, código del proyecto 2110902; y nombrar como administrador de contrato u órdenes de compra al </w:t>
      </w:r>
      <w:r w:rsidR="00B25C58" w:rsidRPr="00202A53">
        <w:rPr>
          <w:bCs/>
        </w:rPr>
        <w:t>Lic. Darwin Francisco Sandoval Nolasco</w:t>
      </w:r>
      <w:r w:rsidR="00B25C58">
        <w:rPr>
          <w:bCs/>
        </w:rPr>
        <w:t>.</w:t>
      </w:r>
    </w:p>
    <w:p w14:paraId="208E7DAD" w14:textId="77777777" w:rsidR="00BB1949" w:rsidRPr="00BB1949" w:rsidRDefault="00BB1949" w:rsidP="00BB1949">
      <w:pPr>
        <w:spacing w:after="0" w:line="240" w:lineRule="auto"/>
        <w:jc w:val="both"/>
        <w:rPr>
          <w:rFonts w:eastAsia="Calibri"/>
        </w:rPr>
      </w:pPr>
    </w:p>
    <w:p w14:paraId="15780A30" w14:textId="77777777" w:rsidR="00BB1949" w:rsidRPr="00BB1949" w:rsidRDefault="00BB1949" w:rsidP="001545E5">
      <w:pPr>
        <w:numPr>
          <w:ilvl w:val="0"/>
          <w:numId w:val="361"/>
        </w:numPr>
        <w:shd w:val="clear" w:color="auto" w:fill="FFFFFF"/>
        <w:spacing w:after="0" w:line="240" w:lineRule="auto"/>
        <w:contextualSpacing/>
        <w:jc w:val="both"/>
        <w:rPr>
          <w:rFonts w:eastAsia="Times New Roman"/>
          <w:szCs w:val="24"/>
          <w:lang w:val="es-ES" w:eastAsia="es-ES"/>
        </w:rPr>
      </w:pPr>
      <w:r w:rsidRPr="00BB1949">
        <w:rPr>
          <w:rFonts w:eastAsia="Times New Roman"/>
          <w:szCs w:val="24"/>
          <w:lang w:val="es-ES" w:eastAsia="es-ES"/>
        </w:rPr>
        <w:t xml:space="preserve">AUTORIZAR a la Jefe Presupuesto a realizar la Reprogramación Presupuestaria asignando los </w:t>
      </w:r>
      <w:r w:rsidRPr="00BB1949">
        <w:rPr>
          <w:rFonts w:eastAsia="Times New Roman"/>
          <w:b/>
          <w:szCs w:val="24"/>
          <w:lang w:val="es-ES" w:eastAsia="es-ES"/>
        </w:rPr>
        <w:t>TRESCIENTOS QUINCE MIL 00/100 DÓLARES DE LOS ESTADOS UNIDOS DE AMERICA” ($315,000.00)</w:t>
      </w:r>
      <w:r w:rsidRPr="00BB1949">
        <w:rPr>
          <w:rFonts w:eastAsia="Times New Roman"/>
          <w:szCs w:val="24"/>
          <w:lang w:val="es-ES" w:eastAsia="es-ES"/>
        </w:rPr>
        <w:t xml:space="preserve"> a los diversos Objeto Especifico del Gasto, dentro del Área de Gestión 3, Unidad Presupuestaria 35 y Línea de Trabajo 3504 RECUPERACION ECONÓMICA, con la fuente de financiamiento 1 y fuente de recursos 109, de conformidad a los lineamientos que emita para tal objeto el Ministerio de Hacienda a través de la Dirección General de Contabilidad Gubernamental, reduciéndolo dicho monto del CEP 15 en el código </w:t>
      </w:r>
      <w:proofErr w:type="spellStart"/>
      <w:r w:rsidRPr="00BB1949">
        <w:rPr>
          <w:rFonts w:eastAsia="Times New Roman"/>
          <w:szCs w:val="24"/>
          <w:lang w:val="es-ES" w:eastAsia="es-ES"/>
        </w:rPr>
        <w:t>N°</w:t>
      </w:r>
      <w:proofErr w:type="spellEnd"/>
      <w:r w:rsidRPr="00BB1949">
        <w:rPr>
          <w:rFonts w:eastAsia="Times New Roman"/>
          <w:szCs w:val="24"/>
          <w:lang w:val="es-ES" w:eastAsia="es-ES"/>
        </w:rPr>
        <w:t xml:space="preserve"> 61699, conforme a detalle siguiente: </w:t>
      </w:r>
    </w:p>
    <w:p w14:paraId="392B9556" w14:textId="77777777" w:rsidR="00BB1949" w:rsidRPr="00BB1949" w:rsidRDefault="00BB1949" w:rsidP="00BB1949">
      <w:pPr>
        <w:spacing w:after="0" w:line="240" w:lineRule="auto"/>
        <w:jc w:val="both"/>
        <w:rPr>
          <w:rFonts w:eastAsia="Calibri"/>
        </w:rPr>
      </w:pPr>
    </w:p>
    <w:tbl>
      <w:tblPr>
        <w:tblStyle w:val="Tablaconcuadrcula51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BB1949" w:rsidRPr="00BB1949" w14:paraId="5B2F6D23" w14:textId="77777777" w:rsidTr="00372199">
        <w:trPr>
          <w:trHeight w:val="283"/>
          <w:jc w:val="center"/>
        </w:trPr>
        <w:tc>
          <w:tcPr>
            <w:tcW w:w="2405" w:type="dxa"/>
            <w:hideMark/>
          </w:tcPr>
          <w:p w14:paraId="580CE7C9" w14:textId="77777777" w:rsidR="00BB1949" w:rsidRPr="00BB1949" w:rsidRDefault="00BB1949" w:rsidP="00BB1949">
            <w:pPr>
              <w:rPr>
                <w:rFonts w:eastAsia="Calibri"/>
                <w:sz w:val="20"/>
              </w:rPr>
            </w:pPr>
            <w:r w:rsidRPr="00BB1949">
              <w:rPr>
                <w:rFonts w:eastAsia="Calibri"/>
                <w:sz w:val="20"/>
              </w:rPr>
              <w:t>Número del Proyecto:</w:t>
            </w:r>
          </w:p>
        </w:tc>
        <w:tc>
          <w:tcPr>
            <w:tcW w:w="6423" w:type="dxa"/>
            <w:hideMark/>
          </w:tcPr>
          <w:p w14:paraId="0224DC98" w14:textId="77777777" w:rsidR="00BB1949" w:rsidRPr="00BB1949" w:rsidRDefault="00BB1949" w:rsidP="00BB1949">
            <w:pPr>
              <w:rPr>
                <w:rFonts w:eastAsia="Calibri"/>
                <w:sz w:val="20"/>
              </w:rPr>
            </w:pPr>
            <w:r w:rsidRPr="00BB1949">
              <w:rPr>
                <w:rFonts w:eastAsia="Calibri"/>
                <w:sz w:val="20"/>
                <w:lang w:val="es-MX"/>
              </w:rPr>
              <w:t>2110902</w:t>
            </w:r>
          </w:p>
        </w:tc>
      </w:tr>
      <w:tr w:rsidR="00BB1949" w:rsidRPr="00BB1949" w14:paraId="4220B6D0" w14:textId="77777777" w:rsidTr="00372199">
        <w:trPr>
          <w:trHeight w:val="283"/>
          <w:jc w:val="center"/>
        </w:trPr>
        <w:tc>
          <w:tcPr>
            <w:tcW w:w="2405" w:type="dxa"/>
            <w:hideMark/>
          </w:tcPr>
          <w:p w14:paraId="457AC137" w14:textId="77777777" w:rsidR="00BB1949" w:rsidRPr="00BB1949" w:rsidRDefault="00BB1949" w:rsidP="00BB1949">
            <w:pPr>
              <w:rPr>
                <w:rFonts w:eastAsia="Calibri"/>
                <w:sz w:val="20"/>
              </w:rPr>
            </w:pPr>
            <w:r w:rsidRPr="00BB1949">
              <w:rPr>
                <w:rFonts w:eastAsia="Calibri"/>
                <w:sz w:val="20"/>
              </w:rPr>
              <w:t>Nombre del Proyecto:</w:t>
            </w:r>
          </w:p>
        </w:tc>
        <w:tc>
          <w:tcPr>
            <w:tcW w:w="6423" w:type="dxa"/>
            <w:hideMark/>
          </w:tcPr>
          <w:p w14:paraId="1153423C" w14:textId="77777777" w:rsidR="00BB1949" w:rsidRPr="00BB1949" w:rsidRDefault="00BB1949" w:rsidP="00BB1949">
            <w:pPr>
              <w:contextualSpacing/>
              <w:jc w:val="both"/>
              <w:rPr>
                <w:rFonts w:eastAsia="Calibri"/>
                <w:bCs/>
                <w:color w:val="000000"/>
                <w:sz w:val="20"/>
              </w:rPr>
            </w:pPr>
            <w:r w:rsidRPr="00BB1949">
              <w:rPr>
                <w:rFonts w:eastAsia="Calibri"/>
                <w:sz w:val="20"/>
                <w:szCs w:val="24"/>
              </w:rPr>
              <w:t>PROYECTO DE DESARROLLO AGRÍCOLA PARA PEQUEÑOS PRODUCTORES DE MAIZ Y SORGO, PARA CONTRIBUIR EN LA RECUPERACIÓN ECONÓMICA EN EL MUNICIPIO METAPÁN POR LOS EFECTOS CAUSADOS POR LA PANDEMIA COVID-19</w:t>
            </w:r>
          </w:p>
        </w:tc>
      </w:tr>
      <w:tr w:rsidR="00BB1949" w:rsidRPr="00BB1949" w14:paraId="15398345" w14:textId="77777777" w:rsidTr="00372199">
        <w:trPr>
          <w:trHeight w:val="283"/>
          <w:jc w:val="center"/>
        </w:trPr>
        <w:tc>
          <w:tcPr>
            <w:tcW w:w="2405" w:type="dxa"/>
            <w:hideMark/>
          </w:tcPr>
          <w:p w14:paraId="7C121A2F" w14:textId="77777777" w:rsidR="00BB1949" w:rsidRPr="00BB1949" w:rsidRDefault="00BB1949" w:rsidP="00BB1949">
            <w:pPr>
              <w:rPr>
                <w:rFonts w:eastAsia="Calibri"/>
                <w:sz w:val="20"/>
              </w:rPr>
            </w:pPr>
            <w:r w:rsidRPr="00BB1949">
              <w:rPr>
                <w:rFonts w:eastAsia="Calibri"/>
                <w:bCs/>
                <w:sz w:val="20"/>
              </w:rPr>
              <w:t>Área de Gestión:</w:t>
            </w:r>
          </w:p>
        </w:tc>
        <w:tc>
          <w:tcPr>
            <w:tcW w:w="6423" w:type="dxa"/>
            <w:hideMark/>
          </w:tcPr>
          <w:p w14:paraId="5D8367FF" w14:textId="77777777" w:rsidR="00BB1949" w:rsidRPr="00BB1949" w:rsidRDefault="00BB1949" w:rsidP="00BB1949">
            <w:pPr>
              <w:jc w:val="both"/>
              <w:rPr>
                <w:rFonts w:eastAsia="Calibri"/>
                <w:bCs/>
                <w:sz w:val="20"/>
              </w:rPr>
            </w:pPr>
            <w:r w:rsidRPr="00BB1949">
              <w:rPr>
                <w:rFonts w:eastAsia="Calibri"/>
                <w:bCs/>
                <w:sz w:val="20"/>
              </w:rPr>
              <w:t>3 DESARROLLO SOCIAL</w:t>
            </w:r>
          </w:p>
        </w:tc>
      </w:tr>
      <w:tr w:rsidR="00BB1949" w:rsidRPr="00BB1949" w14:paraId="7D528A11" w14:textId="77777777" w:rsidTr="00372199">
        <w:trPr>
          <w:trHeight w:val="283"/>
          <w:jc w:val="center"/>
        </w:trPr>
        <w:tc>
          <w:tcPr>
            <w:tcW w:w="2405" w:type="dxa"/>
            <w:hideMark/>
          </w:tcPr>
          <w:p w14:paraId="5A6DBB8A" w14:textId="77777777" w:rsidR="00BB1949" w:rsidRPr="00BB1949" w:rsidRDefault="00BB1949" w:rsidP="00BB1949">
            <w:pPr>
              <w:rPr>
                <w:rFonts w:eastAsia="Calibri"/>
                <w:sz w:val="20"/>
              </w:rPr>
            </w:pPr>
            <w:r w:rsidRPr="00BB1949">
              <w:rPr>
                <w:rFonts w:eastAsia="Calibri"/>
                <w:bCs/>
                <w:sz w:val="20"/>
              </w:rPr>
              <w:t>Línea de Trabajo:</w:t>
            </w:r>
          </w:p>
        </w:tc>
        <w:tc>
          <w:tcPr>
            <w:tcW w:w="6423" w:type="dxa"/>
            <w:hideMark/>
          </w:tcPr>
          <w:p w14:paraId="3EC0964B" w14:textId="77777777" w:rsidR="00BB1949" w:rsidRPr="00BB1949" w:rsidRDefault="00BB1949" w:rsidP="00BB1949">
            <w:pPr>
              <w:jc w:val="both"/>
              <w:rPr>
                <w:rFonts w:eastAsia="Calibri"/>
                <w:bCs/>
                <w:sz w:val="20"/>
              </w:rPr>
            </w:pPr>
            <w:r w:rsidRPr="00BB1949">
              <w:rPr>
                <w:rFonts w:eastAsia="Calibri"/>
                <w:bCs/>
                <w:sz w:val="20"/>
              </w:rPr>
              <w:t>3504 RECUPERACION ECONOMICA</w:t>
            </w:r>
          </w:p>
        </w:tc>
      </w:tr>
      <w:tr w:rsidR="00BB1949" w:rsidRPr="00BB1949" w14:paraId="51962718" w14:textId="77777777" w:rsidTr="00372199">
        <w:trPr>
          <w:trHeight w:val="283"/>
          <w:jc w:val="center"/>
        </w:trPr>
        <w:tc>
          <w:tcPr>
            <w:tcW w:w="2405" w:type="dxa"/>
            <w:hideMark/>
          </w:tcPr>
          <w:p w14:paraId="6287B1AC" w14:textId="77777777" w:rsidR="00BB1949" w:rsidRPr="00BB1949" w:rsidRDefault="00BB1949" w:rsidP="00BB1949">
            <w:pPr>
              <w:rPr>
                <w:rFonts w:eastAsia="Calibri"/>
                <w:sz w:val="20"/>
              </w:rPr>
            </w:pPr>
            <w:r w:rsidRPr="00BB1949">
              <w:rPr>
                <w:rFonts w:eastAsia="Calibri"/>
                <w:bCs/>
                <w:sz w:val="20"/>
              </w:rPr>
              <w:t>Fuente de Financiamiento:</w:t>
            </w:r>
          </w:p>
        </w:tc>
        <w:tc>
          <w:tcPr>
            <w:tcW w:w="6423" w:type="dxa"/>
            <w:hideMark/>
          </w:tcPr>
          <w:p w14:paraId="0AB80B4C" w14:textId="77777777" w:rsidR="00BB1949" w:rsidRPr="00BB1949" w:rsidRDefault="00BB1949" w:rsidP="00BB1949">
            <w:pPr>
              <w:rPr>
                <w:rFonts w:eastAsia="Calibri"/>
                <w:sz w:val="20"/>
              </w:rPr>
            </w:pPr>
            <w:r w:rsidRPr="00BB1949">
              <w:rPr>
                <w:rFonts w:eastAsia="Calibri"/>
                <w:bCs/>
                <w:sz w:val="20"/>
              </w:rPr>
              <w:t>1 FONDO GENERAL</w:t>
            </w:r>
          </w:p>
        </w:tc>
      </w:tr>
      <w:tr w:rsidR="00BB1949" w:rsidRPr="00BB1949" w14:paraId="5D1E296B" w14:textId="77777777" w:rsidTr="00372199">
        <w:trPr>
          <w:trHeight w:val="283"/>
          <w:jc w:val="center"/>
        </w:trPr>
        <w:tc>
          <w:tcPr>
            <w:tcW w:w="2405" w:type="dxa"/>
            <w:hideMark/>
          </w:tcPr>
          <w:p w14:paraId="08669E50" w14:textId="77777777" w:rsidR="00BB1949" w:rsidRPr="00BB1949" w:rsidRDefault="00BB1949" w:rsidP="00BB1949">
            <w:pPr>
              <w:rPr>
                <w:rFonts w:eastAsia="Calibri"/>
                <w:sz w:val="20"/>
              </w:rPr>
            </w:pPr>
            <w:r w:rsidRPr="00BB1949">
              <w:rPr>
                <w:rFonts w:eastAsia="Calibri"/>
                <w:bCs/>
                <w:sz w:val="20"/>
              </w:rPr>
              <w:t>Sub-Fuente de Financiamiento:</w:t>
            </w:r>
          </w:p>
        </w:tc>
        <w:tc>
          <w:tcPr>
            <w:tcW w:w="6423" w:type="dxa"/>
          </w:tcPr>
          <w:p w14:paraId="63D40753" w14:textId="77777777" w:rsidR="00BB1949" w:rsidRPr="00BB1949" w:rsidRDefault="00BB1949" w:rsidP="00BB1949">
            <w:pPr>
              <w:jc w:val="both"/>
              <w:rPr>
                <w:rFonts w:eastAsia="Calibri"/>
                <w:bCs/>
                <w:sz w:val="20"/>
              </w:rPr>
            </w:pPr>
            <w:r w:rsidRPr="00BB1949">
              <w:rPr>
                <w:rFonts w:eastAsia="Calibri"/>
                <w:bCs/>
                <w:sz w:val="20"/>
              </w:rPr>
              <w:t>109 FONDO GENERAL</w:t>
            </w:r>
          </w:p>
          <w:p w14:paraId="5829F80F" w14:textId="77777777" w:rsidR="00BB1949" w:rsidRPr="00BB1949" w:rsidRDefault="00BB1949" w:rsidP="00BB1949">
            <w:pPr>
              <w:rPr>
                <w:rFonts w:eastAsia="Calibri"/>
                <w:sz w:val="20"/>
              </w:rPr>
            </w:pPr>
          </w:p>
        </w:tc>
      </w:tr>
      <w:tr w:rsidR="00BB1949" w:rsidRPr="00BB1949" w14:paraId="7BF71CC0" w14:textId="77777777" w:rsidTr="00372199">
        <w:trPr>
          <w:trHeight w:val="283"/>
          <w:jc w:val="center"/>
        </w:trPr>
        <w:tc>
          <w:tcPr>
            <w:tcW w:w="2405" w:type="dxa"/>
            <w:hideMark/>
          </w:tcPr>
          <w:p w14:paraId="6927E322" w14:textId="77777777" w:rsidR="00BB1949" w:rsidRPr="00BB1949" w:rsidRDefault="00BB1949" w:rsidP="00BB1949">
            <w:pPr>
              <w:rPr>
                <w:rFonts w:eastAsia="Calibri"/>
                <w:bCs/>
                <w:sz w:val="20"/>
              </w:rPr>
            </w:pPr>
            <w:r w:rsidRPr="00BB1949">
              <w:rPr>
                <w:rFonts w:eastAsia="Calibri"/>
                <w:bCs/>
                <w:sz w:val="20"/>
              </w:rPr>
              <w:t>Tipo:</w:t>
            </w:r>
          </w:p>
        </w:tc>
        <w:tc>
          <w:tcPr>
            <w:tcW w:w="6423" w:type="dxa"/>
            <w:hideMark/>
          </w:tcPr>
          <w:p w14:paraId="3A417375" w14:textId="77777777" w:rsidR="00BB1949" w:rsidRPr="00BB1949" w:rsidRDefault="00BB1949" w:rsidP="00BB1949">
            <w:pPr>
              <w:jc w:val="both"/>
              <w:rPr>
                <w:rFonts w:eastAsia="Calibri"/>
                <w:bCs/>
                <w:sz w:val="20"/>
              </w:rPr>
            </w:pPr>
            <w:r w:rsidRPr="00BB1949">
              <w:rPr>
                <w:rFonts w:eastAsia="Calibri"/>
                <w:bCs/>
                <w:sz w:val="20"/>
              </w:rPr>
              <w:t>ADMINISTRACION</w:t>
            </w:r>
          </w:p>
        </w:tc>
      </w:tr>
      <w:tr w:rsidR="00BB1949" w:rsidRPr="00BB1949" w14:paraId="63C6E7FE" w14:textId="77777777" w:rsidTr="00372199">
        <w:trPr>
          <w:trHeight w:val="283"/>
          <w:jc w:val="center"/>
        </w:trPr>
        <w:tc>
          <w:tcPr>
            <w:tcW w:w="2405" w:type="dxa"/>
            <w:hideMark/>
          </w:tcPr>
          <w:p w14:paraId="5216FC5E" w14:textId="77777777" w:rsidR="00BB1949" w:rsidRPr="00BB1949" w:rsidRDefault="00BB1949" w:rsidP="00BB1949">
            <w:pPr>
              <w:rPr>
                <w:rFonts w:eastAsia="Calibri"/>
                <w:bCs/>
                <w:sz w:val="20"/>
              </w:rPr>
            </w:pPr>
            <w:r w:rsidRPr="00BB1949">
              <w:rPr>
                <w:rFonts w:eastAsia="Calibri"/>
                <w:bCs/>
                <w:sz w:val="20"/>
              </w:rPr>
              <w:t>Naturaleza:</w:t>
            </w:r>
          </w:p>
        </w:tc>
        <w:tc>
          <w:tcPr>
            <w:tcW w:w="6423" w:type="dxa"/>
            <w:hideMark/>
          </w:tcPr>
          <w:p w14:paraId="56DC7D7C" w14:textId="77777777" w:rsidR="00BB1949" w:rsidRPr="00BB1949" w:rsidRDefault="00BB1949" w:rsidP="00BB1949">
            <w:pPr>
              <w:jc w:val="both"/>
              <w:rPr>
                <w:rFonts w:eastAsia="Calibri"/>
                <w:bCs/>
                <w:sz w:val="20"/>
              </w:rPr>
            </w:pPr>
            <w:r w:rsidRPr="00BB1949">
              <w:rPr>
                <w:rFonts w:eastAsia="Calibri"/>
                <w:bCs/>
                <w:sz w:val="20"/>
              </w:rPr>
              <w:t>DESARROLLO SOCIAL</w:t>
            </w:r>
          </w:p>
        </w:tc>
      </w:tr>
      <w:tr w:rsidR="00BB1949" w:rsidRPr="00BB1949" w14:paraId="7AE926A0" w14:textId="77777777" w:rsidTr="00372199">
        <w:trPr>
          <w:trHeight w:val="283"/>
          <w:jc w:val="center"/>
        </w:trPr>
        <w:tc>
          <w:tcPr>
            <w:tcW w:w="2405" w:type="dxa"/>
            <w:hideMark/>
          </w:tcPr>
          <w:p w14:paraId="60BEF554" w14:textId="77777777" w:rsidR="00BB1949" w:rsidRPr="00BB1949" w:rsidRDefault="00BB1949" w:rsidP="00BB1949">
            <w:pPr>
              <w:rPr>
                <w:rFonts w:eastAsia="Calibri"/>
                <w:bCs/>
                <w:sz w:val="20"/>
              </w:rPr>
            </w:pPr>
            <w:r w:rsidRPr="00BB1949">
              <w:rPr>
                <w:rFonts w:eastAsia="Calibri"/>
                <w:bCs/>
                <w:sz w:val="20"/>
              </w:rPr>
              <w:t>Fase:</w:t>
            </w:r>
          </w:p>
        </w:tc>
        <w:tc>
          <w:tcPr>
            <w:tcW w:w="6423" w:type="dxa"/>
            <w:hideMark/>
          </w:tcPr>
          <w:p w14:paraId="18D69399" w14:textId="77777777" w:rsidR="00BB1949" w:rsidRPr="00BB1949" w:rsidRDefault="00BB1949" w:rsidP="00BB1949">
            <w:pPr>
              <w:jc w:val="both"/>
              <w:rPr>
                <w:rFonts w:eastAsia="Calibri"/>
                <w:bCs/>
                <w:sz w:val="20"/>
              </w:rPr>
            </w:pPr>
            <w:r w:rsidRPr="00BB1949">
              <w:rPr>
                <w:rFonts w:eastAsia="Calibri"/>
                <w:bCs/>
                <w:sz w:val="20"/>
              </w:rPr>
              <w:t>EJECUCIÓN</w:t>
            </w:r>
          </w:p>
        </w:tc>
      </w:tr>
      <w:tr w:rsidR="00BB1949" w:rsidRPr="00BB1949" w14:paraId="6508AE5C" w14:textId="77777777" w:rsidTr="00372199">
        <w:trPr>
          <w:trHeight w:val="283"/>
          <w:jc w:val="center"/>
        </w:trPr>
        <w:tc>
          <w:tcPr>
            <w:tcW w:w="2405" w:type="dxa"/>
            <w:hideMark/>
          </w:tcPr>
          <w:p w14:paraId="5D7BC45B" w14:textId="77777777" w:rsidR="00BB1949" w:rsidRPr="00BB1949" w:rsidRDefault="00BB1949" w:rsidP="00BB1949">
            <w:pPr>
              <w:rPr>
                <w:rFonts w:eastAsia="Calibri"/>
                <w:bCs/>
                <w:sz w:val="20"/>
              </w:rPr>
            </w:pPr>
            <w:r w:rsidRPr="00BB1949">
              <w:rPr>
                <w:rFonts w:eastAsia="Calibri"/>
                <w:bCs/>
                <w:sz w:val="20"/>
              </w:rPr>
              <w:t>Fecha de Inicio:</w:t>
            </w:r>
          </w:p>
        </w:tc>
        <w:tc>
          <w:tcPr>
            <w:tcW w:w="6423" w:type="dxa"/>
            <w:hideMark/>
          </w:tcPr>
          <w:p w14:paraId="7028B730" w14:textId="77777777" w:rsidR="00BB1949" w:rsidRPr="00BB1949" w:rsidRDefault="00BB1949" w:rsidP="00BB1949">
            <w:pPr>
              <w:jc w:val="both"/>
              <w:rPr>
                <w:rFonts w:eastAsia="Calibri"/>
                <w:bCs/>
                <w:sz w:val="20"/>
              </w:rPr>
            </w:pPr>
            <w:r w:rsidRPr="00BB1949">
              <w:rPr>
                <w:rFonts w:eastAsia="Calibri"/>
                <w:bCs/>
                <w:sz w:val="20"/>
                <w:lang w:val="es-MX"/>
              </w:rPr>
              <w:t xml:space="preserve">1 </w:t>
            </w:r>
            <w:r w:rsidRPr="00BB1949">
              <w:rPr>
                <w:rFonts w:eastAsia="Calibri"/>
                <w:bCs/>
                <w:sz w:val="20"/>
              </w:rPr>
              <w:t>DE OCTUBRE DEL 2021</w:t>
            </w:r>
          </w:p>
        </w:tc>
      </w:tr>
      <w:tr w:rsidR="00BB1949" w:rsidRPr="00BB1949" w14:paraId="39CCC340" w14:textId="77777777" w:rsidTr="00372199">
        <w:trPr>
          <w:trHeight w:val="283"/>
          <w:jc w:val="center"/>
        </w:trPr>
        <w:tc>
          <w:tcPr>
            <w:tcW w:w="2405" w:type="dxa"/>
            <w:hideMark/>
          </w:tcPr>
          <w:p w14:paraId="1915FE6E" w14:textId="77777777" w:rsidR="00BB1949" w:rsidRPr="00BB1949" w:rsidRDefault="00BB1949" w:rsidP="00BB1949">
            <w:pPr>
              <w:rPr>
                <w:rFonts w:eastAsia="Calibri"/>
                <w:bCs/>
                <w:sz w:val="20"/>
              </w:rPr>
            </w:pPr>
            <w:r w:rsidRPr="00BB1949">
              <w:rPr>
                <w:rFonts w:eastAsia="Calibri"/>
                <w:bCs/>
                <w:sz w:val="20"/>
              </w:rPr>
              <w:t>Clasificación de Gastos</w:t>
            </w:r>
          </w:p>
        </w:tc>
        <w:tc>
          <w:tcPr>
            <w:tcW w:w="6423" w:type="dxa"/>
            <w:hideMark/>
          </w:tcPr>
          <w:p w14:paraId="7BCE70DD" w14:textId="77777777" w:rsidR="00BB1949" w:rsidRPr="00BB1949" w:rsidRDefault="00BB1949" w:rsidP="00BB1949">
            <w:pPr>
              <w:jc w:val="both"/>
              <w:rPr>
                <w:rFonts w:eastAsia="Calibri"/>
                <w:bCs/>
                <w:color w:val="FF0000"/>
                <w:sz w:val="20"/>
              </w:rPr>
            </w:pPr>
            <w:r w:rsidRPr="00BB1949">
              <w:rPr>
                <w:rFonts w:eastAsia="Times New Roman"/>
                <w:bCs/>
                <w:sz w:val="20"/>
                <w:lang w:val="es-MX" w:eastAsia="es-SV"/>
              </w:rPr>
              <w:t>PROYECTOS Y PROGRAMAS DE SALUD PUBLICA</w:t>
            </w:r>
          </w:p>
        </w:tc>
      </w:tr>
    </w:tbl>
    <w:p w14:paraId="7F6B368D" w14:textId="77777777" w:rsidR="00BB1949" w:rsidRPr="00BB1949" w:rsidRDefault="00BB1949" w:rsidP="00BB1949">
      <w:pPr>
        <w:spacing w:after="0" w:line="240" w:lineRule="auto"/>
        <w:jc w:val="both"/>
        <w:rPr>
          <w:rFonts w:eastAsia="Calibri"/>
        </w:rPr>
      </w:pPr>
    </w:p>
    <w:p w14:paraId="4F18CA4A" w14:textId="77777777" w:rsidR="00BB1949" w:rsidRPr="00BB1949" w:rsidRDefault="00BB1949" w:rsidP="00BB1949">
      <w:pPr>
        <w:spacing w:after="0" w:line="240" w:lineRule="auto"/>
        <w:jc w:val="both"/>
        <w:rPr>
          <w:rFonts w:eastAsia="Calibri"/>
        </w:rPr>
      </w:pPr>
    </w:p>
    <w:tbl>
      <w:tblPr>
        <w:tblW w:w="9503" w:type="dxa"/>
        <w:tblInd w:w="-10" w:type="dxa"/>
        <w:tblCellMar>
          <w:left w:w="70" w:type="dxa"/>
          <w:right w:w="70" w:type="dxa"/>
        </w:tblCellMar>
        <w:tblLook w:val="04A0" w:firstRow="1" w:lastRow="0" w:firstColumn="1" w:lastColumn="0" w:noHBand="0" w:noVBand="1"/>
      </w:tblPr>
      <w:tblGrid>
        <w:gridCol w:w="540"/>
        <w:gridCol w:w="5173"/>
        <w:gridCol w:w="380"/>
        <w:gridCol w:w="518"/>
        <w:gridCol w:w="336"/>
        <w:gridCol w:w="380"/>
        <w:gridCol w:w="1074"/>
        <w:gridCol w:w="1104"/>
      </w:tblGrid>
      <w:tr w:rsidR="00BB1949" w:rsidRPr="00BB1949" w14:paraId="0728204A" w14:textId="77777777" w:rsidTr="00372199">
        <w:trPr>
          <w:trHeight w:val="300"/>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55785"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COD</w:t>
            </w:r>
          </w:p>
        </w:tc>
        <w:tc>
          <w:tcPr>
            <w:tcW w:w="5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B4C9B"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CUENTA</w:t>
            </w:r>
          </w:p>
        </w:tc>
        <w:tc>
          <w:tcPr>
            <w:tcW w:w="16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468E21"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Expresión Pres.</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76E31"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xml:space="preserve"> DISMINUYE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B1E5A"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xml:space="preserve"> AUMENTA </w:t>
            </w:r>
          </w:p>
        </w:tc>
      </w:tr>
      <w:tr w:rsidR="00BB1949" w:rsidRPr="00BB1949" w14:paraId="43AAFC36" w14:textId="77777777" w:rsidTr="00372199">
        <w:trPr>
          <w:trHeight w:val="300"/>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296B7633" w14:textId="77777777" w:rsidR="00BB1949" w:rsidRPr="00BB1949" w:rsidRDefault="00BB1949" w:rsidP="00BB1949">
            <w:pPr>
              <w:spacing w:after="0" w:line="240" w:lineRule="auto"/>
              <w:rPr>
                <w:rFonts w:eastAsia="Times New Roman"/>
                <w:b/>
                <w:bCs/>
                <w:color w:val="000000"/>
                <w:sz w:val="16"/>
                <w:szCs w:val="16"/>
                <w:lang w:eastAsia="es-SV"/>
              </w:rPr>
            </w:pPr>
          </w:p>
        </w:tc>
        <w:tc>
          <w:tcPr>
            <w:tcW w:w="5173" w:type="dxa"/>
            <w:vMerge/>
            <w:tcBorders>
              <w:top w:val="single" w:sz="4" w:space="0" w:color="auto"/>
              <w:left w:val="single" w:sz="4" w:space="0" w:color="auto"/>
              <w:bottom w:val="single" w:sz="4" w:space="0" w:color="auto"/>
              <w:right w:val="single" w:sz="4" w:space="0" w:color="auto"/>
            </w:tcBorders>
            <w:vAlign w:val="center"/>
            <w:hideMark/>
          </w:tcPr>
          <w:p w14:paraId="1AA248AA" w14:textId="77777777" w:rsidR="00BB1949" w:rsidRPr="00BB1949" w:rsidRDefault="00BB1949" w:rsidP="00BB1949">
            <w:pPr>
              <w:spacing w:after="0" w:line="240" w:lineRule="auto"/>
              <w:rPr>
                <w:rFonts w:eastAsia="Times New Roman"/>
                <w:b/>
                <w:bCs/>
                <w:color w:val="000000"/>
                <w:sz w:val="16"/>
                <w:szCs w:val="16"/>
                <w:lang w:eastAsia="es-SV"/>
              </w:rPr>
            </w:pPr>
          </w:p>
        </w:tc>
        <w:tc>
          <w:tcPr>
            <w:tcW w:w="380" w:type="dxa"/>
            <w:tcBorders>
              <w:top w:val="nil"/>
              <w:left w:val="nil"/>
              <w:bottom w:val="single" w:sz="4" w:space="0" w:color="auto"/>
              <w:right w:val="single" w:sz="4" w:space="0" w:color="auto"/>
            </w:tcBorders>
            <w:shd w:val="clear" w:color="auto" w:fill="auto"/>
            <w:noWrap/>
            <w:vAlign w:val="center"/>
            <w:hideMark/>
          </w:tcPr>
          <w:p w14:paraId="5ECA55D5"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AG</w:t>
            </w:r>
          </w:p>
        </w:tc>
        <w:tc>
          <w:tcPr>
            <w:tcW w:w="518" w:type="dxa"/>
            <w:tcBorders>
              <w:top w:val="nil"/>
              <w:left w:val="nil"/>
              <w:bottom w:val="single" w:sz="4" w:space="0" w:color="auto"/>
              <w:right w:val="single" w:sz="4" w:space="0" w:color="auto"/>
            </w:tcBorders>
            <w:shd w:val="clear" w:color="auto" w:fill="auto"/>
            <w:vAlign w:val="center"/>
            <w:hideMark/>
          </w:tcPr>
          <w:p w14:paraId="134BAF70"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LT</w:t>
            </w:r>
          </w:p>
        </w:tc>
        <w:tc>
          <w:tcPr>
            <w:tcW w:w="336" w:type="dxa"/>
            <w:tcBorders>
              <w:top w:val="nil"/>
              <w:left w:val="nil"/>
              <w:bottom w:val="single" w:sz="4" w:space="0" w:color="auto"/>
              <w:right w:val="single" w:sz="4" w:space="0" w:color="auto"/>
            </w:tcBorders>
            <w:shd w:val="clear" w:color="auto" w:fill="auto"/>
            <w:vAlign w:val="center"/>
            <w:hideMark/>
          </w:tcPr>
          <w:p w14:paraId="5996141B"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FF</w:t>
            </w:r>
          </w:p>
        </w:tc>
        <w:tc>
          <w:tcPr>
            <w:tcW w:w="380" w:type="dxa"/>
            <w:tcBorders>
              <w:top w:val="nil"/>
              <w:left w:val="nil"/>
              <w:bottom w:val="single" w:sz="4" w:space="0" w:color="auto"/>
              <w:right w:val="single" w:sz="4" w:space="0" w:color="auto"/>
            </w:tcBorders>
            <w:shd w:val="clear" w:color="auto" w:fill="auto"/>
            <w:vAlign w:val="center"/>
            <w:hideMark/>
          </w:tcPr>
          <w:p w14:paraId="6D8E4764"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FR</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0655C3A3" w14:textId="77777777" w:rsidR="00BB1949" w:rsidRPr="00BB1949" w:rsidRDefault="00BB1949" w:rsidP="00BB1949">
            <w:pPr>
              <w:spacing w:after="0" w:line="240" w:lineRule="auto"/>
              <w:rPr>
                <w:rFonts w:eastAsia="Times New Roman"/>
                <w:b/>
                <w:bCs/>
                <w:color w:val="000000"/>
                <w:sz w:val="16"/>
                <w:szCs w:val="16"/>
                <w:lang w:eastAsia="es-SV"/>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233F04E1" w14:textId="77777777" w:rsidR="00BB1949" w:rsidRPr="00BB1949" w:rsidRDefault="00BB1949" w:rsidP="00BB1949">
            <w:pPr>
              <w:spacing w:after="0" w:line="240" w:lineRule="auto"/>
              <w:rPr>
                <w:rFonts w:eastAsia="Times New Roman"/>
                <w:b/>
                <w:bCs/>
                <w:color w:val="000000"/>
                <w:sz w:val="16"/>
                <w:szCs w:val="16"/>
                <w:lang w:eastAsia="es-SV"/>
              </w:rPr>
            </w:pPr>
          </w:p>
        </w:tc>
      </w:tr>
      <w:tr w:rsidR="00BB1949" w:rsidRPr="00BB1949" w14:paraId="4706C925" w14:textId="77777777" w:rsidTr="00372199">
        <w:trPr>
          <w:trHeight w:val="300"/>
        </w:trPr>
        <w:tc>
          <w:tcPr>
            <w:tcW w:w="5712" w:type="dxa"/>
            <w:gridSpan w:val="2"/>
            <w:tcBorders>
              <w:top w:val="single" w:sz="4" w:space="0" w:color="auto"/>
              <w:left w:val="nil"/>
              <w:bottom w:val="single" w:sz="4" w:space="0" w:color="auto"/>
              <w:right w:val="nil"/>
            </w:tcBorders>
            <w:shd w:val="clear" w:color="auto" w:fill="auto"/>
            <w:noWrap/>
            <w:vAlign w:val="bottom"/>
            <w:hideMark/>
          </w:tcPr>
          <w:p w14:paraId="119A809B"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CUENTAS PRESUPUESTARIAS DE EGRESOS QUE SE AFECTAN:</w:t>
            </w:r>
          </w:p>
        </w:tc>
        <w:tc>
          <w:tcPr>
            <w:tcW w:w="380" w:type="dxa"/>
            <w:tcBorders>
              <w:top w:val="nil"/>
              <w:left w:val="nil"/>
              <w:bottom w:val="single" w:sz="4" w:space="0" w:color="auto"/>
              <w:right w:val="nil"/>
            </w:tcBorders>
            <w:shd w:val="clear" w:color="auto" w:fill="auto"/>
            <w:noWrap/>
            <w:vAlign w:val="bottom"/>
            <w:hideMark/>
          </w:tcPr>
          <w:p w14:paraId="6F447DBE"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 </w:t>
            </w:r>
          </w:p>
        </w:tc>
        <w:tc>
          <w:tcPr>
            <w:tcW w:w="518" w:type="dxa"/>
            <w:tcBorders>
              <w:top w:val="nil"/>
              <w:left w:val="nil"/>
              <w:bottom w:val="single" w:sz="4" w:space="0" w:color="auto"/>
              <w:right w:val="nil"/>
            </w:tcBorders>
            <w:shd w:val="clear" w:color="auto" w:fill="auto"/>
            <w:vAlign w:val="bottom"/>
            <w:hideMark/>
          </w:tcPr>
          <w:p w14:paraId="3198CE25"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bottom"/>
            <w:hideMark/>
          </w:tcPr>
          <w:p w14:paraId="4E293F7A"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1F750397"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1073" w:type="dxa"/>
            <w:tcBorders>
              <w:top w:val="nil"/>
              <w:left w:val="nil"/>
              <w:bottom w:val="single" w:sz="4" w:space="0" w:color="auto"/>
              <w:right w:val="nil"/>
            </w:tcBorders>
            <w:shd w:val="clear" w:color="auto" w:fill="auto"/>
            <w:vAlign w:val="bottom"/>
            <w:hideMark/>
          </w:tcPr>
          <w:p w14:paraId="67176A48"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1104" w:type="dxa"/>
            <w:tcBorders>
              <w:top w:val="nil"/>
              <w:left w:val="nil"/>
              <w:bottom w:val="single" w:sz="4" w:space="0" w:color="auto"/>
              <w:right w:val="nil"/>
            </w:tcBorders>
            <w:shd w:val="clear" w:color="auto" w:fill="auto"/>
            <w:vAlign w:val="bottom"/>
            <w:hideMark/>
          </w:tcPr>
          <w:p w14:paraId="08552F5D"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r>
      <w:tr w:rsidR="00BB1949" w:rsidRPr="00BB1949" w14:paraId="171B6346" w14:textId="77777777" w:rsidTr="00372199">
        <w:trPr>
          <w:trHeight w:val="300"/>
        </w:trPr>
        <w:tc>
          <w:tcPr>
            <w:tcW w:w="539" w:type="dxa"/>
            <w:tcBorders>
              <w:top w:val="nil"/>
              <w:left w:val="nil"/>
              <w:bottom w:val="nil"/>
              <w:right w:val="nil"/>
            </w:tcBorders>
            <w:shd w:val="clear" w:color="auto" w:fill="auto"/>
            <w:noWrap/>
            <w:vAlign w:val="bottom"/>
            <w:hideMark/>
          </w:tcPr>
          <w:p w14:paraId="6A5F596B" w14:textId="77777777" w:rsidR="00BB1949" w:rsidRPr="00BB1949" w:rsidRDefault="00BB1949" w:rsidP="00BB1949">
            <w:pPr>
              <w:spacing w:after="0" w:line="240" w:lineRule="auto"/>
              <w:jc w:val="center"/>
              <w:rPr>
                <w:rFonts w:eastAsia="Times New Roman"/>
                <w:b/>
                <w:bCs/>
                <w:color w:val="000000"/>
                <w:sz w:val="16"/>
                <w:szCs w:val="16"/>
                <w:lang w:eastAsia="es-SV"/>
              </w:rPr>
            </w:pPr>
          </w:p>
        </w:tc>
        <w:tc>
          <w:tcPr>
            <w:tcW w:w="5173" w:type="dxa"/>
            <w:tcBorders>
              <w:top w:val="nil"/>
              <w:left w:val="nil"/>
              <w:bottom w:val="nil"/>
              <w:right w:val="nil"/>
            </w:tcBorders>
            <w:shd w:val="clear" w:color="auto" w:fill="auto"/>
            <w:noWrap/>
            <w:vAlign w:val="bottom"/>
            <w:hideMark/>
          </w:tcPr>
          <w:p w14:paraId="66F65AED"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40B1602" w14:textId="77777777" w:rsidR="00BB1949" w:rsidRPr="00BB1949" w:rsidRDefault="00BB1949" w:rsidP="00BB1949">
            <w:pPr>
              <w:spacing w:after="0" w:line="240" w:lineRule="auto"/>
              <w:rPr>
                <w:rFonts w:eastAsia="Times New Roman"/>
                <w:sz w:val="20"/>
                <w:szCs w:val="20"/>
                <w:lang w:eastAsia="es-SV"/>
              </w:rPr>
            </w:pPr>
          </w:p>
        </w:tc>
        <w:tc>
          <w:tcPr>
            <w:tcW w:w="518" w:type="dxa"/>
            <w:tcBorders>
              <w:top w:val="nil"/>
              <w:left w:val="nil"/>
              <w:bottom w:val="nil"/>
              <w:right w:val="nil"/>
            </w:tcBorders>
            <w:shd w:val="clear" w:color="auto" w:fill="auto"/>
            <w:vAlign w:val="bottom"/>
            <w:hideMark/>
          </w:tcPr>
          <w:p w14:paraId="08581163"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59FC175"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CCD6BB6"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7FAA0685" w14:textId="77777777" w:rsidR="00BB1949" w:rsidRPr="00BB1949" w:rsidRDefault="00BB1949" w:rsidP="00BB194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38C9219D"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234A84A7" w14:textId="77777777" w:rsidTr="00372199">
        <w:trPr>
          <w:trHeight w:val="300"/>
        </w:trPr>
        <w:tc>
          <w:tcPr>
            <w:tcW w:w="539" w:type="dxa"/>
            <w:tcBorders>
              <w:top w:val="nil"/>
              <w:left w:val="nil"/>
              <w:bottom w:val="nil"/>
              <w:right w:val="nil"/>
            </w:tcBorders>
            <w:shd w:val="clear" w:color="auto" w:fill="auto"/>
            <w:noWrap/>
            <w:vAlign w:val="bottom"/>
            <w:hideMark/>
          </w:tcPr>
          <w:p w14:paraId="10BC22BD"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61</w:t>
            </w:r>
          </w:p>
        </w:tc>
        <w:tc>
          <w:tcPr>
            <w:tcW w:w="5173" w:type="dxa"/>
            <w:tcBorders>
              <w:top w:val="nil"/>
              <w:left w:val="nil"/>
              <w:bottom w:val="nil"/>
              <w:right w:val="nil"/>
            </w:tcBorders>
            <w:shd w:val="clear" w:color="auto" w:fill="auto"/>
            <w:noWrap/>
            <w:vAlign w:val="bottom"/>
            <w:hideMark/>
          </w:tcPr>
          <w:p w14:paraId="1C8D69E1"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78239F92"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09ADA525"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5A52EB7"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CFE1E1E"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0BD60D23" w14:textId="77777777" w:rsidR="00BB1949" w:rsidRPr="00BB1949" w:rsidRDefault="00BB1949" w:rsidP="00BB194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2DC2BFF2"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7BB713C9" w14:textId="77777777" w:rsidTr="00372199">
        <w:trPr>
          <w:trHeight w:val="300"/>
        </w:trPr>
        <w:tc>
          <w:tcPr>
            <w:tcW w:w="539" w:type="dxa"/>
            <w:tcBorders>
              <w:top w:val="nil"/>
              <w:left w:val="nil"/>
              <w:bottom w:val="nil"/>
              <w:right w:val="nil"/>
            </w:tcBorders>
            <w:shd w:val="clear" w:color="auto" w:fill="auto"/>
            <w:noWrap/>
            <w:vAlign w:val="bottom"/>
            <w:hideMark/>
          </w:tcPr>
          <w:p w14:paraId="7CCFB70F" w14:textId="77777777" w:rsidR="00BB1949" w:rsidRPr="00BB1949" w:rsidRDefault="00BB1949" w:rsidP="00BB1949">
            <w:pPr>
              <w:spacing w:after="0" w:line="240" w:lineRule="auto"/>
              <w:rPr>
                <w:rFonts w:eastAsia="Times New Roman"/>
                <w:b/>
                <w:bCs/>
                <w:sz w:val="16"/>
                <w:szCs w:val="16"/>
                <w:lang w:eastAsia="es-SV"/>
              </w:rPr>
            </w:pPr>
            <w:r w:rsidRPr="00BB1949">
              <w:rPr>
                <w:rFonts w:eastAsia="Times New Roman"/>
                <w:b/>
                <w:bCs/>
                <w:sz w:val="16"/>
                <w:szCs w:val="16"/>
                <w:lang w:eastAsia="es-SV"/>
              </w:rPr>
              <w:t>616</w:t>
            </w:r>
          </w:p>
        </w:tc>
        <w:tc>
          <w:tcPr>
            <w:tcW w:w="5173" w:type="dxa"/>
            <w:tcBorders>
              <w:top w:val="nil"/>
              <w:left w:val="nil"/>
              <w:bottom w:val="nil"/>
              <w:right w:val="nil"/>
            </w:tcBorders>
            <w:shd w:val="clear" w:color="auto" w:fill="auto"/>
            <w:noWrap/>
            <w:vAlign w:val="center"/>
            <w:hideMark/>
          </w:tcPr>
          <w:p w14:paraId="47AEA3B9"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INFRAESTRUCTURAS</w:t>
            </w:r>
          </w:p>
        </w:tc>
        <w:tc>
          <w:tcPr>
            <w:tcW w:w="380" w:type="dxa"/>
            <w:tcBorders>
              <w:top w:val="nil"/>
              <w:left w:val="nil"/>
              <w:bottom w:val="nil"/>
              <w:right w:val="nil"/>
            </w:tcBorders>
            <w:shd w:val="clear" w:color="auto" w:fill="auto"/>
            <w:noWrap/>
            <w:vAlign w:val="bottom"/>
            <w:hideMark/>
          </w:tcPr>
          <w:p w14:paraId="11CBD1FE"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5343B252"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1CE4B4"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A7EC354"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4C18439C" w14:textId="77777777" w:rsidR="00BB1949" w:rsidRPr="00BB1949" w:rsidRDefault="00BB1949" w:rsidP="00BB194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9E68632" w14:textId="77777777" w:rsidR="00BB1949" w:rsidRPr="00BB1949" w:rsidRDefault="00BB1949" w:rsidP="00BB1949">
            <w:pPr>
              <w:spacing w:after="0" w:line="240" w:lineRule="auto"/>
              <w:jc w:val="right"/>
              <w:rPr>
                <w:rFonts w:eastAsia="Times New Roman"/>
                <w:sz w:val="20"/>
                <w:szCs w:val="20"/>
                <w:lang w:eastAsia="es-SV"/>
              </w:rPr>
            </w:pPr>
          </w:p>
        </w:tc>
      </w:tr>
      <w:tr w:rsidR="00BB1949" w:rsidRPr="00BB1949" w14:paraId="19F22C7D" w14:textId="77777777" w:rsidTr="00372199">
        <w:trPr>
          <w:trHeight w:val="300"/>
        </w:trPr>
        <w:tc>
          <w:tcPr>
            <w:tcW w:w="539" w:type="dxa"/>
            <w:tcBorders>
              <w:top w:val="nil"/>
              <w:left w:val="nil"/>
              <w:bottom w:val="nil"/>
              <w:right w:val="nil"/>
            </w:tcBorders>
            <w:shd w:val="clear" w:color="auto" w:fill="auto"/>
            <w:noWrap/>
            <w:vAlign w:val="bottom"/>
            <w:hideMark/>
          </w:tcPr>
          <w:p w14:paraId="397F0E3D"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61699</w:t>
            </w:r>
          </w:p>
        </w:tc>
        <w:tc>
          <w:tcPr>
            <w:tcW w:w="5173" w:type="dxa"/>
            <w:tcBorders>
              <w:top w:val="nil"/>
              <w:left w:val="nil"/>
              <w:bottom w:val="nil"/>
              <w:right w:val="nil"/>
            </w:tcBorders>
            <w:shd w:val="clear" w:color="auto" w:fill="auto"/>
            <w:noWrap/>
            <w:vAlign w:val="bottom"/>
            <w:hideMark/>
          </w:tcPr>
          <w:p w14:paraId="5A521CB1"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1B2386AC"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3CF23C31"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3501</w:t>
            </w:r>
          </w:p>
        </w:tc>
        <w:tc>
          <w:tcPr>
            <w:tcW w:w="336" w:type="dxa"/>
            <w:tcBorders>
              <w:top w:val="nil"/>
              <w:left w:val="nil"/>
              <w:bottom w:val="nil"/>
              <w:right w:val="nil"/>
            </w:tcBorders>
            <w:shd w:val="clear" w:color="auto" w:fill="auto"/>
            <w:vAlign w:val="bottom"/>
            <w:hideMark/>
          </w:tcPr>
          <w:p w14:paraId="33FBF71F"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4443980"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109</w:t>
            </w:r>
          </w:p>
        </w:tc>
        <w:tc>
          <w:tcPr>
            <w:tcW w:w="1073" w:type="dxa"/>
            <w:tcBorders>
              <w:top w:val="nil"/>
              <w:left w:val="nil"/>
              <w:bottom w:val="nil"/>
              <w:right w:val="nil"/>
            </w:tcBorders>
            <w:shd w:val="clear" w:color="auto" w:fill="auto"/>
            <w:vAlign w:val="bottom"/>
            <w:hideMark/>
          </w:tcPr>
          <w:p w14:paraId="285ECA27"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$315,000.00</w:t>
            </w:r>
          </w:p>
        </w:tc>
        <w:tc>
          <w:tcPr>
            <w:tcW w:w="1104" w:type="dxa"/>
            <w:tcBorders>
              <w:top w:val="nil"/>
              <w:left w:val="nil"/>
              <w:bottom w:val="nil"/>
              <w:right w:val="nil"/>
            </w:tcBorders>
            <w:shd w:val="clear" w:color="auto" w:fill="auto"/>
            <w:vAlign w:val="bottom"/>
            <w:hideMark/>
          </w:tcPr>
          <w:p w14:paraId="577E0E29" w14:textId="77777777" w:rsidR="00BB1949" w:rsidRPr="00BB1949" w:rsidRDefault="00BB1949" w:rsidP="00BB1949">
            <w:pPr>
              <w:spacing w:after="0" w:line="240" w:lineRule="auto"/>
              <w:jc w:val="right"/>
              <w:rPr>
                <w:rFonts w:eastAsia="Times New Roman"/>
                <w:color w:val="000000"/>
                <w:sz w:val="16"/>
                <w:szCs w:val="16"/>
                <w:lang w:eastAsia="es-SV"/>
              </w:rPr>
            </w:pPr>
          </w:p>
        </w:tc>
      </w:tr>
      <w:tr w:rsidR="00BB1949" w:rsidRPr="00BB1949" w14:paraId="2AD89825" w14:textId="77777777" w:rsidTr="00372199">
        <w:trPr>
          <w:trHeight w:val="300"/>
        </w:trPr>
        <w:tc>
          <w:tcPr>
            <w:tcW w:w="5712" w:type="dxa"/>
            <w:gridSpan w:val="2"/>
            <w:tcBorders>
              <w:top w:val="nil"/>
              <w:left w:val="nil"/>
              <w:bottom w:val="single" w:sz="4" w:space="0" w:color="auto"/>
              <w:right w:val="nil"/>
            </w:tcBorders>
            <w:shd w:val="clear" w:color="auto" w:fill="auto"/>
            <w:noWrap/>
            <w:vAlign w:val="bottom"/>
            <w:hideMark/>
          </w:tcPr>
          <w:p w14:paraId="7AA178F8"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lastRenderedPageBreak/>
              <w:t>CUENTAS PRESUPUESTARIAS DE EGRESOS QUE SE CREAN:</w:t>
            </w:r>
          </w:p>
        </w:tc>
        <w:tc>
          <w:tcPr>
            <w:tcW w:w="380" w:type="dxa"/>
            <w:tcBorders>
              <w:top w:val="nil"/>
              <w:left w:val="nil"/>
              <w:bottom w:val="single" w:sz="4" w:space="0" w:color="auto"/>
              <w:right w:val="nil"/>
            </w:tcBorders>
            <w:shd w:val="clear" w:color="auto" w:fill="auto"/>
            <w:vAlign w:val="bottom"/>
            <w:hideMark/>
          </w:tcPr>
          <w:p w14:paraId="1FAABFD3"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518" w:type="dxa"/>
            <w:tcBorders>
              <w:top w:val="nil"/>
              <w:left w:val="nil"/>
              <w:bottom w:val="single" w:sz="4" w:space="0" w:color="auto"/>
              <w:right w:val="nil"/>
            </w:tcBorders>
            <w:shd w:val="clear" w:color="auto" w:fill="auto"/>
            <w:vAlign w:val="bottom"/>
            <w:hideMark/>
          </w:tcPr>
          <w:p w14:paraId="748DD3B2"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bottom"/>
            <w:hideMark/>
          </w:tcPr>
          <w:p w14:paraId="7FFF4FE4"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00A8E454"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1073" w:type="dxa"/>
            <w:tcBorders>
              <w:top w:val="nil"/>
              <w:left w:val="nil"/>
              <w:bottom w:val="single" w:sz="4" w:space="0" w:color="auto"/>
              <w:right w:val="nil"/>
            </w:tcBorders>
            <w:shd w:val="clear" w:color="auto" w:fill="auto"/>
            <w:vAlign w:val="bottom"/>
            <w:hideMark/>
          </w:tcPr>
          <w:p w14:paraId="6A4C1FCA"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 </w:t>
            </w:r>
          </w:p>
        </w:tc>
        <w:tc>
          <w:tcPr>
            <w:tcW w:w="1104" w:type="dxa"/>
            <w:tcBorders>
              <w:top w:val="nil"/>
              <w:left w:val="nil"/>
              <w:bottom w:val="single" w:sz="4" w:space="0" w:color="auto"/>
              <w:right w:val="nil"/>
            </w:tcBorders>
            <w:shd w:val="clear" w:color="auto" w:fill="auto"/>
            <w:vAlign w:val="bottom"/>
            <w:hideMark/>
          </w:tcPr>
          <w:p w14:paraId="056C67D9"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r>
      <w:tr w:rsidR="00BB1949" w:rsidRPr="00BB1949" w14:paraId="7293F769" w14:textId="77777777" w:rsidTr="00372199">
        <w:trPr>
          <w:trHeight w:val="300"/>
        </w:trPr>
        <w:tc>
          <w:tcPr>
            <w:tcW w:w="539" w:type="dxa"/>
            <w:tcBorders>
              <w:top w:val="nil"/>
              <w:left w:val="nil"/>
              <w:bottom w:val="nil"/>
              <w:right w:val="nil"/>
            </w:tcBorders>
            <w:shd w:val="clear" w:color="auto" w:fill="auto"/>
            <w:noWrap/>
            <w:vAlign w:val="bottom"/>
            <w:hideMark/>
          </w:tcPr>
          <w:p w14:paraId="525192A4" w14:textId="77777777" w:rsidR="00BB1949" w:rsidRPr="00BB1949" w:rsidRDefault="00BB1949" w:rsidP="00BB1949">
            <w:pPr>
              <w:spacing w:after="0" w:line="240" w:lineRule="auto"/>
              <w:jc w:val="center"/>
              <w:rPr>
                <w:rFonts w:eastAsia="Times New Roman"/>
                <w:b/>
                <w:bCs/>
                <w:color w:val="000000"/>
                <w:sz w:val="16"/>
                <w:szCs w:val="16"/>
                <w:lang w:eastAsia="es-SV"/>
              </w:rPr>
            </w:pPr>
          </w:p>
        </w:tc>
        <w:tc>
          <w:tcPr>
            <w:tcW w:w="5173" w:type="dxa"/>
            <w:tcBorders>
              <w:top w:val="nil"/>
              <w:left w:val="nil"/>
              <w:bottom w:val="nil"/>
              <w:right w:val="nil"/>
            </w:tcBorders>
            <w:shd w:val="clear" w:color="auto" w:fill="auto"/>
            <w:noWrap/>
            <w:vAlign w:val="bottom"/>
            <w:hideMark/>
          </w:tcPr>
          <w:p w14:paraId="1E737732"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EB075EE" w14:textId="77777777" w:rsidR="00BB1949" w:rsidRPr="00BB1949" w:rsidRDefault="00BB1949" w:rsidP="00BB1949">
            <w:pPr>
              <w:spacing w:after="0" w:line="240" w:lineRule="auto"/>
              <w:rPr>
                <w:rFonts w:eastAsia="Times New Roman"/>
                <w:sz w:val="20"/>
                <w:szCs w:val="20"/>
                <w:lang w:eastAsia="es-SV"/>
              </w:rPr>
            </w:pPr>
          </w:p>
        </w:tc>
        <w:tc>
          <w:tcPr>
            <w:tcW w:w="518" w:type="dxa"/>
            <w:tcBorders>
              <w:top w:val="nil"/>
              <w:left w:val="nil"/>
              <w:bottom w:val="nil"/>
              <w:right w:val="nil"/>
            </w:tcBorders>
            <w:shd w:val="clear" w:color="auto" w:fill="auto"/>
            <w:vAlign w:val="bottom"/>
            <w:hideMark/>
          </w:tcPr>
          <w:p w14:paraId="62A91136"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B063816"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8A253F3"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567B4E58" w14:textId="77777777" w:rsidR="00BB1949" w:rsidRPr="00BB1949" w:rsidRDefault="00BB1949" w:rsidP="00BB194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379613B"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1414AEDC" w14:textId="77777777" w:rsidTr="00372199">
        <w:trPr>
          <w:trHeight w:val="300"/>
        </w:trPr>
        <w:tc>
          <w:tcPr>
            <w:tcW w:w="539" w:type="dxa"/>
            <w:tcBorders>
              <w:top w:val="nil"/>
              <w:left w:val="nil"/>
              <w:bottom w:val="nil"/>
              <w:right w:val="nil"/>
            </w:tcBorders>
            <w:shd w:val="clear" w:color="auto" w:fill="auto"/>
            <w:noWrap/>
            <w:vAlign w:val="bottom"/>
            <w:hideMark/>
          </w:tcPr>
          <w:p w14:paraId="31877553"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51</w:t>
            </w:r>
          </w:p>
        </w:tc>
        <w:tc>
          <w:tcPr>
            <w:tcW w:w="5173" w:type="dxa"/>
            <w:tcBorders>
              <w:top w:val="nil"/>
              <w:left w:val="nil"/>
              <w:bottom w:val="nil"/>
              <w:right w:val="nil"/>
            </w:tcBorders>
            <w:shd w:val="clear" w:color="auto" w:fill="auto"/>
            <w:noWrap/>
            <w:vAlign w:val="bottom"/>
            <w:hideMark/>
          </w:tcPr>
          <w:p w14:paraId="34ACC67F"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noWrap/>
            <w:vAlign w:val="bottom"/>
            <w:hideMark/>
          </w:tcPr>
          <w:p w14:paraId="6347CBB4"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545EA2DD"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D9AD665"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81FBFED"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0512BBC5" w14:textId="77777777" w:rsidR="00BB1949" w:rsidRPr="00BB1949" w:rsidRDefault="00BB1949" w:rsidP="00BB194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3ABA31C9"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28C4DB75" w14:textId="77777777" w:rsidTr="00372199">
        <w:trPr>
          <w:trHeight w:val="300"/>
        </w:trPr>
        <w:tc>
          <w:tcPr>
            <w:tcW w:w="539" w:type="dxa"/>
            <w:tcBorders>
              <w:top w:val="nil"/>
              <w:left w:val="nil"/>
              <w:bottom w:val="nil"/>
              <w:right w:val="nil"/>
            </w:tcBorders>
            <w:shd w:val="clear" w:color="auto" w:fill="auto"/>
            <w:noWrap/>
            <w:vAlign w:val="bottom"/>
            <w:hideMark/>
          </w:tcPr>
          <w:p w14:paraId="7884E24B"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543</w:t>
            </w:r>
          </w:p>
        </w:tc>
        <w:tc>
          <w:tcPr>
            <w:tcW w:w="5173" w:type="dxa"/>
            <w:tcBorders>
              <w:top w:val="nil"/>
              <w:left w:val="nil"/>
              <w:bottom w:val="nil"/>
              <w:right w:val="nil"/>
            </w:tcBorders>
            <w:shd w:val="clear" w:color="auto" w:fill="auto"/>
            <w:noWrap/>
            <w:vAlign w:val="bottom"/>
            <w:hideMark/>
          </w:tcPr>
          <w:p w14:paraId="1CEA562D"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SERVICIOS GENERALES Y ARRENDAMIENTOS</w:t>
            </w:r>
          </w:p>
        </w:tc>
        <w:tc>
          <w:tcPr>
            <w:tcW w:w="380" w:type="dxa"/>
            <w:tcBorders>
              <w:top w:val="nil"/>
              <w:left w:val="nil"/>
              <w:bottom w:val="nil"/>
              <w:right w:val="nil"/>
            </w:tcBorders>
            <w:shd w:val="clear" w:color="auto" w:fill="auto"/>
            <w:vAlign w:val="bottom"/>
            <w:hideMark/>
          </w:tcPr>
          <w:p w14:paraId="64F8CACC"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3788D4C5"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757492F"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A9F4BB9"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1C289BCD" w14:textId="77777777" w:rsidR="00BB1949" w:rsidRPr="00BB1949" w:rsidRDefault="00BB1949" w:rsidP="00BB194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CEDC5A9"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443130E7" w14:textId="77777777" w:rsidTr="00372199">
        <w:trPr>
          <w:trHeight w:val="300"/>
        </w:trPr>
        <w:tc>
          <w:tcPr>
            <w:tcW w:w="539" w:type="dxa"/>
            <w:tcBorders>
              <w:top w:val="nil"/>
              <w:left w:val="nil"/>
              <w:bottom w:val="nil"/>
              <w:right w:val="nil"/>
            </w:tcBorders>
            <w:shd w:val="clear" w:color="auto" w:fill="auto"/>
            <w:noWrap/>
            <w:hideMark/>
          </w:tcPr>
          <w:p w14:paraId="2323E309"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54399</w:t>
            </w:r>
          </w:p>
        </w:tc>
        <w:tc>
          <w:tcPr>
            <w:tcW w:w="5173" w:type="dxa"/>
            <w:tcBorders>
              <w:top w:val="nil"/>
              <w:left w:val="nil"/>
              <w:bottom w:val="nil"/>
              <w:right w:val="nil"/>
            </w:tcBorders>
            <w:shd w:val="clear" w:color="auto" w:fill="auto"/>
            <w:noWrap/>
            <w:vAlign w:val="bottom"/>
            <w:hideMark/>
          </w:tcPr>
          <w:p w14:paraId="32C98758" w14:textId="77777777" w:rsidR="00BB1949" w:rsidRPr="00BB1949" w:rsidRDefault="00BB1949" w:rsidP="00BB1949">
            <w:pPr>
              <w:spacing w:after="0" w:line="240" w:lineRule="auto"/>
              <w:rPr>
                <w:rFonts w:eastAsia="Times New Roman"/>
                <w:sz w:val="20"/>
                <w:szCs w:val="20"/>
                <w:lang w:eastAsia="es-SV"/>
              </w:rPr>
            </w:pPr>
            <w:r w:rsidRPr="00BB1949">
              <w:rPr>
                <w:rFonts w:eastAsia="Times New Roman"/>
                <w:sz w:val="20"/>
                <w:szCs w:val="20"/>
                <w:lang w:eastAsia="es-SV"/>
              </w:rPr>
              <w:t>SERVICIOS GENERALES Y ARRENDAMIENTOS DIVERSOS</w:t>
            </w:r>
          </w:p>
        </w:tc>
        <w:tc>
          <w:tcPr>
            <w:tcW w:w="380" w:type="dxa"/>
            <w:tcBorders>
              <w:top w:val="nil"/>
              <w:left w:val="nil"/>
              <w:bottom w:val="nil"/>
              <w:right w:val="nil"/>
            </w:tcBorders>
            <w:shd w:val="clear" w:color="auto" w:fill="auto"/>
            <w:noWrap/>
            <w:vAlign w:val="bottom"/>
            <w:hideMark/>
          </w:tcPr>
          <w:p w14:paraId="785A01D9"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noWrap/>
            <w:vAlign w:val="bottom"/>
            <w:hideMark/>
          </w:tcPr>
          <w:p w14:paraId="3005DB98"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3501</w:t>
            </w:r>
          </w:p>
        </w:tc>
        <w:tc>
          <w:tcPr>
            <w:tcW w:w="336" w:type="dxa"/>
            <w:tcBorders>
              <w:top w:val="nil"/>
              <w:left w:val="nil"/>
              <w:bottom w:val="nil"/>
              <w:right w:val="nil"/>
            </w:tcBorders>
            <w:shd w:val="clear" w:color="auto" w:fill="auto"/>
            <w:noWrap/>
            <w:vAlign w:val="bottom"/>
            <w:hideMark/>
          </w:tcPr>
          <w:p w14:paraId="6BC61023"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w:t>
            </w:r>
          </w:p>
        </w:tc>
        <w:tc>
          <w:tcPr>
            <w:tcW w:w="380" w:type="dxa"/>
            <w:tcBorders>
              <w:top w:val="nil"/>
              <w:left w:val="nil"/>
              <w:bottom w:val="nil"/>
              <w:right w:val="nil"/>
            </w:tcBorders>
            <w:shd w:val="clear" w:color="auto" w:fill="auto"/>
            <w:noWrap/>
            <w:vAlign w:val="bottom"/>
            <w:hideMark/>
          </w:tcPr>
          <w:p w14:paraId="2865F837"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109</w:t>
            </w:r>
          </w:p>
        </w:tc>
        <w:tc>
          <w:tcPr>
            <w:tcW w:w="1073" w:type="dxa"/>
            <w:tcBorders>
              <w:top w:val="nil"/>
              <w:left w:val="nil"/>
              <w:bottom w:val="nil"/>
              <w:right w:val="nil"/>
            </w:tcBorders>
            <w:shd w:val="clear" w:color="auto" w:fill="auto"/>
            <w:noWrap/>
            <w:vAlign w:val="bottom"/>
            <w:hideMark/>
          </w:tcPr>
          <w:p w14:paraId="6AF0263A" w14:textId="77777777" w:rsidR="00BB1949" w:rsidRPr="00BB1949" w:rsidRDefault="00BB1949" w:rsidP="00BB194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19F76D84" w14:textId="77777777" w:rsidR="00BB1949" w:rsidRPr="00BB1949" w:rsidRDefault="00BB1949" w:rsidP="00BB1949">
            <w:pPr>
              <w:spacing w:after="0" w:line="240" w:lineRule="auto"/>
              <w:jc w:val="right"/>
              <w:rPr>
                <w:rFonts w:eastAsia="Times New Roman"/>
                <w:sz w:val="16"/>
                <w:szCs w:val="16"/>
                <w:lang w:eastAsia="es-SV"/>
              </w:rPr>
            </w:pPr>
            <w:r w:rsidRPr="00BB1949">
              <w:rPr>
                <w:rFonts w:eastAsia="Times New Roman"/>
                <w:sz w:val="16"/>
                <w:szCs w:val="16"/>
                <w:lang w:eastAsia="es-SV"/>
              </w:rPr>
              <w:t>$314,950.00</w:t>
            </w:r>
          </w:p>
        </w:tc>
      </w:tr>
      <w:tr w:rsidR="00BB1949" w:rsidRPr="00BB1949" w14:paraId="104CC374" w14:textId="77777777" w:rsidTr="00372199">
        <w:trPr>
          <w:trHeight w:val="300"/>
        </w:trPr>
        <w:tc>
          <w:tcPr>
            <w:tcW w:w="539" w:type="dxa"/>
            <w:tcBorders>
              <w:top w:val="nil"/>
              <w:left w:val="nil"/>
              <w:bottom w:val="nil"/>
              <w:right w:val="nil"/>
            </w:tcBorders>
            <w:shd w:val="clear" w:color="auto" w:fill="auto"/>
            <w:noWrap/>
            <w:vAlign w:val="center"/>
            <w:hideMark/>
          </w:tcPr>
          <w:p w14:paraId="2E2DE07E"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55</w:t>
            </w:r>
          </w:p>
        </w:tc>
        <w:tc>
          <w:tcPr>
            <w:tcW w:w="5173" w:type="dxa"/>
            <w:tcBorders>
              <w:top w:val="nil"/>
              <w:left w:val="nil"/>
              <w:bottom w:val="nil"/>
              <w:right w:val="nil"/>
            </w:tcBorders>
            <w:shd w:val="clear" w:color="auto" w:fill="auto"/>
            <w:noWrap/>
            <w:vAlign w:val="center"/>
            <w:hideMark/>
          </w:tcPr>
          <w:p w14:paraId="3109FBB2"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67099ECC"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771DEEB8"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25BF74A"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D2AA1D5"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578F3AF3" w14:textId="77777777" w:rsidR="00BB1949" w:rsidRPr="00BB1949" w:rsidRDefault="00BB1949" w:rsidP="00BB194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noWrap/>
            <w:vAlign w:val="center"/>
            <w:hideMark/>
          </w:tcPr>
          <w:p w14:paraId="2CD55C90"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41CE2926" w14:textId="77777777" w:rsidTr="00372199">
        <w:trPr>
          <w:trHeight w:val="300"/>
        </w:trPr>
        <w:tc>
          <w:tcPr>
            <w:tcW w:w="539" w:type="dxa"/>
            <w:tcBorders>
              <w:top w:val="nil"/>
              <w:left w:val="nil"/>
              <w:bottom w:val="nil"/>
              <w:right w:val="nil"/>
            </w:tcBorders>
            <w:shd w:val="clear" w:color="auto" w:fill="auto"/>
            <w:noWrap/>
            <w:vAlign w:val="center"/>
            <w:hideMark/>
          </w:tcPr>
          <w:p w14:paraId="6BF2E306"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556</w:t>
            </w:r>
          </w:p>
        </w:tc>
        <w:tc>
          <w:tcPr>
            <w:tcW w:w="5173" w:type="dxa"/>
            <w:tcBorders>
              <w:top w:val="nil"/>
              <w:left w:val="nil"/>
              <w:bottom w:val="nil"/>
              <w:right w:val="nil"/>
            </w:tcBorders>
            <w:shd w:val="clear" w:color="auto" w:fill="auto"/>
            <w:noWrap/>
            <w:vAlign w:val="center"/>
            <w:hideMark/>
          </w:tcPr>
          <w:p w14:paraId="5FFC4B9F"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6CEE0912"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02DEF07A"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DBC3264"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7E5F766"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4C51096D" w14:textId="77777777" w:rsidR="00BB1949" w:rsidRPr="00BB1949" w:rsidRDefault="00BB1949" w:rsidP="00BB194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noWrap/>
            <w:vAlign w:val="center"/>
            <w:hideMark/>
          </w:tcPr>
          <w:p w14:paraId="5BE380B9"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4725B1FC" w14:textId="77777777" w:rsidTr="00372199">
        <w:trPr>
          <w:trHeight w:val="300"/>
        </w:trPr>
        <w:tc>
          <w:tcPr>
            <w:tcW w:w="539" w:type="dxa"/>
            <w:tcBorders>
              <w:top w:val="nil"/>
              <w:left w:val="nil"/>
              <w:bottom w:val="nil"/>
              <w:right w:val="nil"/>
            </w:tcBorders>
            <w:shd w:val="clear" w:color="auto" w:fill="auto"/>
            <w:noWrap/>
            <w:vAlign w:val="center"/>
            <w:hideMark/>
          </w:tcPr>
          <w:p w14:paraId="1D0D7EE2"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55603</w:t>
            </w:r>
          </w:p>
        </w:tc>
        <w:tc>
          <w:tcPr>
            <w:tcW w:w="5173" w:type="dxa"/>
            <w:tcBorders>
              <w:top w:val="nil"/>
              <w:left w:val="nil"/>
              <w:bottom w:val="nil"/>
              <w:right w:val="nil"/>
            </w:tcBorders>
            <w:shd w:val="clear" w:color="auto" w:fill="auto"/>
            <w:noWrap/>
            <w:vAlign w:val="center"/>
            <w:hideMark/>
          </w:tcPr>
          <w:p w14:paraId="29C9630B"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COMISIÓN Y GASTOS BANCARIOS</w:t>
            </w:r>
          </w:p>
        </w:tc>
        <w:tc>
          <w:tcPr>
            <w:tcW w:w="380" w:type="dxa"/>
            <w:tcBorders>
              <w:top w:val="nil"/>
              <w:left w:val="nil"/>
              <w:bottom w:val="nil"/>
              <w:right w:val="nil"/>
            </w:tcBorders>
            <w:shd w:val="clear" w:color="auto" w:fill="auto"/>
            <w:noWrap/>
            <w:vAlign w:val="bottom"/>
            <w:hideMark/>
          </w:tcPr>
          <w:p w14:paraId="2DE966A7"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noWrap/>
            <w:vAlign w:val="bottom"/>
            <w:hideMark/>
          </w:tcPr>
          <w:p w14:paraId="6E13DD59"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3501</w:t>
            </w:r>
          </w:p>
        </w:tc>
        <w:tc>
          <w:tcPr>
            <w:tcW w:w="336" w:type="dxa"/>
            <w:tcBorders>
              <w:top w:val="nil"/>
              <w:left w:val="nil"/>
              <w:bottom w:val="nil"/>
              <w:right w:val="nil"/>
            </w:tcBorders>
            <w:shd w:val="clear" w:color="auto" w:fill="auto"/>
            <w:noWrap/>
            <w:vAlign w:val="bottom"/>
            <w:hideMark/>
          </w:tcPr>
          <w:p w14:paraId="0B1F8085"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w:t>
            </w:r>
          </w:p>
        </w:tc>
        <w:tc>
          <w:tcPr>
            <w:tcW w:w="380" w:type="dxa"/>
            <w:tcBorders>
              <w:top w:val="nil"/>
              <w:left w:val="nil"/>
              <w:bottom w:val="nil"/>
              <w:right w:val="nil"/>
            </w:tcBorders>
            <w:shd w:val="clear" w:color="auto" w:fill="auto"/>
            <w:noWrap/>
            <w:vAlign w:val="bottom"/>
            <w:hideMark/>
          </w:tcPr>
          <w:p w14:paraId="5292120E"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109</w:t>
            </w:r>
          </w:p>
        </w:tc>
        <w:tc>
          <w:tcPr>
            <w:tcW w:w="1073" w:type="dxa"/>
            <w:tcBorders>
              <w:top w:val="nil"/>
              <w:left w:val="nil"/>
              <w:bottom w:val="nil"/>
              <w:right w:val="nil"/>
            </w:tcBorders>
            <w:shd w:val="clear" w:color="auto" w:fill="auto"/>
            <w:noWrap/>
            <w:vAlign w:val="bottom"/>
            <w:hideMark/>
          </w:tcPr>
          <w:p w14:paraId="48CB9593" w14:textId="77777777" w:rsidR="00BB1949" w:rsidRPr="00BB1949" w:rsidRDefault="00BB1949" w:rsidP="00BB194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center"/>
            <w:hideMark/>
          </w:tcPr>
          <w:p w14:paraId="45361739"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$50.00</w:t>
            </w:r>
          </w:p>
        </w:tc>
      </w:tr>
      <w:tr w:rsidR="00BB1949" w:rsidRPr="00BB1949" w14:paraId="0C9C3647" w14:textId="77777777" w:rsidTr="00372199">
        <w:trPr>
          <w:trHeight w:val="315"/>
        </w:trPr>
        <w:tc>
          <w:tcPr>
            <w:tcW w:w="539" w:type="dxa"/>
            <w:tcBorders>
              <w:top w:val="single" w:sz="4" w:space="0" w:color="auto"/>
              <w:left w:val="nil"/>
              <w:bottom w:val="double" w:sz="6" w:space="0" w:color="auto"/>
              <w:right w:val="nil"/>
            </w:tcBorders>
            <w:shd w:val="clear" w:color="auto" w:fill="auto"/>
            <w:noWrap/>
            <w:vAlign w:val="bottom"/>
            <w:hideMark/>
          </w:tcPr>
          <w:p w14:paraId="0C29E6F1"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5173" w:type="dxa"/>
            <w:tcBorders>
              <w:top w:val="single" w:sz="4" w:space="0" w:color="auto"/>
              <w:left w:val="nil"/>
              <w:bottom w:val="double" w:sz="6" w:space="0" w:color="auto"/>
              <w:right w:val="nil"/>
            </w:tcBorders>
            <w:shd w:val="clear" w:color="auto" w:fill="auto"/>
            <w:noWrap/>
            <w:vAlign w:val="bottom"/>
            <w:hideMark/>
          </w:tcPr>
          <w:p w14:paraId="3E8D6F96"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52FEA4A2"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518" w:type="dxa"/>
            <w:tcBorders>
              <w:top w:val="single" w:sz="4" w:space="0" w:color="auto"/>
              <w:left w:val="nil"/>
              <w:bottom w:val="double" w:sz="6" w:space="0" w:color="auto"/>
              <w:right w:val="nil"/>
            </w:tcBorders>
            <w:shd w:val="clear" w:color="auto" w:fill="auto"/>
            <w:noWrap/>
            <w:vAlign w:val="bottom"/>
            <w:hideMark/>
          </w:tcPr>
          <w:p w14:paraId="0DFEBE36"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00D3CB8D"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5834A0F6"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1073" w:type="dxa"/>
            <w:tcBorders>
              <w:top w:val="single" w:sz="4" w:space="0" w:color="auto"/>
              <w:left w:val="nil"/>
              <w:bottom w:val="double" w:sz="6" w:space="0" w:color="auto"/>
              <w:right w:val="nil"/>
            </w:tcBorders>
            <w:shd w:val="clear" w:color="auto" w:fill="auto"/>
            <w:noWrap/>
            <w:vAlign w:val="bottom"/>
            <w:hideMark/>
          </w:tcPr>
          <w:p w14:paraId="760FD4CF" w14:textId="77777777" w:rsidR="00BB1949" w:rsidRPr="00BB1949" w:rsidRDefault="00BB1949" w:rsidP="00BB1949">
            <w:pPr>
              <w:spacing w:after="0" w:line="240" w:lineRule="auto"/>
              <w:jc w:val="right"/>
              <w:rPr>
                <w:rFonts w:eastAsia="Times New Roman"/>
                <w:b/>
                <w:bCs/>
                <w:color w:val="000000"/>
                <w:sz w:val="16"/>
                <w:szCs w:val="16"/>
                <w:lang w:eastAsia="es-SV"/>
              </w:rPr>
            </w:pPr>
            <w:r w:rsidRPr="00BB1949">
              <w:rPr>
                <w:rFonts w:eastAsia="Times New Roman"/>
                <w:b/>
                <w:bCs/>
                <w:color w:val="000000"/>
                <w:sz w:val="16"/>
                <w:szCs w:val="16"/>
                <w:lang w:eastAsia="es-SV"/>
              </w:rPr>
              <w:t>$315,000.00</w:t>
            </w:r>
          </w:p>
        </w:tc>
        <w:tc>
          <w:tcPr>
            <w:tcW w:w="1104" w:type="dxa"/>
            <w:tcBorders>
              <w:top w:val="single" w:sz="4" w:space="0" w:color="auto"/>
              <w:left w:val="nil"/>
              <w:bottom w:val="double" w:sz="6" w:space="0" w:color="auto"/>
              <w:right w:val="nil"/>
            </w:tcBorders>
            <w:shd w:val="clear" w:color="auto" w:fill="auto"/>
            <w:noWrap/>
            <w:vAlign w:val="bottom"/>
            <w:hideMark/>
          </w:tcPr>
          <w:p w14:paraId="5863ED87" w14:textId="77777777" w:rsidR="00BB1949" w:rsidRPr="00BB1949" w:rsidRDefault="00BB1949" w:rsidP="00BB1949">
            <w:pPr>
              <w:spacing w:after="0" w:line="240" w:lineRule="auto"/>
              <w:jc w:val="right"/>
              <w:rPr>
                <w:rFonts w:eastAsia="Times New Roman"/>
                <w:b/>
                <w:bCs/>
                <w:color w:val="000000"/>
                <w:sz w:val="16"/>
                <w:szCs w:val="16"/>
                <w:lang w:eastAsia="es-SV"/>
              </w:rPr>
            </w:pPr>
            <w:r w:rsidRPr="00BB1949">
              <w:rPr>
                <w:rFonts w:eastAsia="Times New Roman"/>
                <w:b/>
                <w:bCs/>
                <w:color w:val="000000"/>
                <w:sz w:val="16"/>
                <w:szCs w:val="16"/>
                <w:lang w:eastAsia="es-SV"/>
              </w:rPr>
              <w:t>$315,000.00</w:t>
            </w:r>
          </w:p>
        </w:tc>
      </w:tr>
    </w:tbl>
    <w:p w14:paraId="5FDAFA4A" w14:textId="77777777" w:rsidR="00BB1949" w:rsidRPr="00BB1949" w:rsidRDefault="00BB1949" w:rsidP="00BB1949">
      <w:pPr>
        <w:spacing w:after="0" w:line="240" w:lineRule="auto"/>
        <w:jc w:val="both"/>
        <w:rPr>
          <w:rFonts w:eastAsia="Calibri"/>
        </w:rPr>
      </w:pPr>
    </w:p>
    <w:p w14:paraId="6EC0C112" w14:textId="77777777" w:rsidR="00BB1949" w:rsidRPr="00BB1949" w:rsidRDefault="00BB1949" w:rsidP="00BB1949">
      <w:pPr>
        <w:spacing w:after="0" w:line="240" w:lineRule="auto"/>
        <w:jc w:val="both"/>
        <w:rPr>
          <w:rFonts w:eastAsia="Calibri"/>
        </w:rPr>
      </w:pPr>
    </w:p>
    <w:p w14:paraId="73BBC7B9" w14:textId="77777777" w:rsidR="00BB1949" w:rsidRPr="00BB1949" w:rsidRDefault="00BB1949" w:rsidP="001545E5">
      <w:pPr>
        <w:numPr>
          <w:ilvl w:val="0"/>
          <w:numId w:val="361"/>
        </w:numPr>
        <w:spacing w:after="0" w:line="240" w:lineRule="auto"/>
        <w:contextualSpacing/>
        <w:jc w:val="both"/>
        <w:rPr>
          <w:rFonts w:eastAsia="Calibri"/>
        </w:rPr>
      </w:pPr>
      <w:r w:rsidRPr="00BB1949">
        <w:rPr>
          <w:rFonts w:eastAsia="Times New Roman"/>
          <w:szCs w:val="24"/>
          <w:lang w:val="es-ES" w:eastAsia="es-ES"/>
        </w:rPr>
        <w:t xml:space="preserve">AUTORIZAR a la Jefe Presupuesto a realizar la Reprogramación Presupuestaria asignando los </w:t>
      </w:r>
      <w:r w:rsidRPr="00BB1949">
        <w:rPr>
          <w:rFonts w:eastAsia="Times New Roman"/>
          <w:b/>
          <w:szCs w:val="24"/>
          <w:lang w:val="es-ES" w:eastAsia="es-ES"/>
        </w:rPr>
        <w:t>TRESCIENTOS QUINCE MIL 00/100 DÓLARES DE LOS ESTADOS UNIDOS DE AMERICA” ($315,000.00)</w:t>
      </w:r>
      <w:r w:rsidRPr="00BB1949">
        <w:rPr>
          <w:rFonts w:eastAsia="Times New Roman"/>
          <w:szCs w:val="24"/>
          <w:lang w:val="es-ES" w:eastAsia="es-ES"/>
        </w:rPr>
        <w:t xml:space="preserve"> a los diversos Objeto Especifico del Gasto, dentro del Área de Gestión 3, CEP 3, Línea de Trabajo 0301, con la fuente de financiamiento 2 FONDOS PROPIOS y fuente de recursos 000, conforme a detalle siguiente:</w:t>
      </w:r>
    </w:p>
    <w:p w14:paraId="05E9EB89" w14:textId="77777777" w:rsidR="00BB1949" w:rsidRPr="00BB1949" w:rsidRDefault="00BB1949" w:rsidP="00BB1949">
      <w:pPr>
        <w:spacing w:after="0" w:line="240" w:lineRule="auto"/>
        <w:jc w:val="both"/>
        <w:rPr>
          <w:rFonts w:eastAsia="Calibri"/>
        </w:rPr>
      </w:pPr>
    </w:p>
    <w:tbl>
      <w:tblPr>
        <w:tblW w:w="9365" w:type="dxa"/>
        <w:tblInd w:w="-10" w:type="dxa"/>
        <w:tblCellMar>
          <w:left w:w="70" w:type="dxa"/>
          <w:right w:w="70" w:type="dxa"/>
        </w:tblCellMar>
        <w:tblLook w:val="04A0" w:firstRow="1" w:lastRow="0" w:firstColumn="1" w:lastColumn="0" w:noHBand="0" w:noVBand="1"/>
      </w:tblPr>
      <w:tblGrid>
        <w:gridCol w:w="714"/>
        <w:gridCol w:w="4998"/>
        <w:gridCol w:w="380"/>
        <w:gridCol w:w="518"/>
        <w:gridCol w:w="336"/>
        <w:gridCol w:w="380"/>
        <w:gridCol w:w="1074"/>
        <w:gridCol w:w="967"/>
      </w:tblGrid>
      <w:tr w:rsidR="00BB1949" w:rsidRPr="00BB1949" w14:paraId="09EB3647" w14:textId="77777777" w:rsidTr="00372199">
        <w:trPr>
          <w:trHeight w:val="30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DACD3"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COD</w:t>
            </w:r>
          </w:p>
        </w:tc>
        <w:tc>
          <w:tcPr>
            <w:tcW w:w="4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C147D"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CUENTA</w:t>
            </w:r>
          </w:p>
        </w:tc>
        <w:tc>
          <w:tcPr>
            <w:tcW w:w="16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0AC05F"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Expresión Pres.</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2E8DC"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xml:space="preserve"> DISMINUYE </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C0C93"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xml:space="preserve"> AUMENTA </w:t>
            </w:r>
          </w:p>
        </w:tc>
      </w:tr>
      <w:tr w:rsidR="00BB1949" w:rsidRPr="00BB1949" w14:paraId="16EA727A" w14:textId="77777777" w:rsidTr="00372199">
        <w:trPr>
          <w:trHeight w:val="30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F8DF13A" w14:textId="77777777" w:rsidR="00BB1949" w:rsidRPr="00BB1949" w:rsidRDefault="00BB1949" w:rsidP="00BB1949">
            <w:pPr>
              <w:spacing w:after="0" w:line="240" w:lineRule="auto"/>
              <w:rPr>
                <w:rFonts w:eastAsia="Times New Roman"/>
                <w:b/>
                <w:bCs/>
                <w:color w:val="000000"/>
                <w:sz w:val="16"/>
                <w:szCs w:val="16"/>
                <w:lang w:eastAsia="es-SV"/>
              </w:rPr>
            </w:pPr>
          </w:p>
        </w:tc>
        <w:tc>
          <w:tcPr>
            <w:tcW w:w="4998" w:type="dxa"/>
            <w:vMerge/>
            <w:tcBorders>
              <w:top w:val="single" w:sz="4" w:space="0" w:color="auto"/>
              <w:left w:val="single" w:sz="4" w:space="0" w:color="auto"/>
              <w:bottom w:val="single" w:sz="4" w:space="0" w:color="auto"/>
              <w:right w:val="single" w:sz="4" w:space="0" w:color="auto"/>
            </w:tcBorders>
            <w:vAlign w:val="center"/>
            <w:hideMark/>
          </w:tcPr>
          <w:p w14:paraId="236BF0B9" w14:textId="77777777" w:rsidR="00BB1949" w:rsidRPr="00BB1949" w:rsidRDefault="00BB1949" w:rsidP="00BB1949">
            <w:pPr>
              <w:spacing w:after="0" w:line="240" w:lineRule="auto"/>
              <w:rPr>
                <w:rFonts w:eastAsia="Times New Roman"/>
                <w:b/>
                <w:bCs/>
                <w:color w:val="000000"/>
                <w:sz w:val="16"/>
                <w:szCs w:val="16"/>
                <w:lang w:eastAsia="es-SV"/>
              </w:rPr>
            </w:pPr>
          </w:p>
        </w:tc>
        <w:tc>
          <w:tcPr>
            <w:tcW w:w="380" w:type="dxa"/>
            <w:tcBorders>
              <w:top w:val="nil"/>
              <w:left w:val="nil"/>
              <w:bottom w:val="single" w:sz="4" w:space="0" w:color="auto"/>
              <w:right w:val="single" w:sz="4" w:space="0" w:color="auto"/>
            </w:tcBorders>
            <w:shd w:val="clear" w:color="auto" w:fill="auto"/>
            <w:noWrap/>
            <w:vAlign w:val="center"/>
            <w:hideMark/>
          </w:tcPr>
          <w:p w14:paraId="7EFEBAF3"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AG</w:t>
            </w:r>
          </w:p>
        </w:tc>
        <w:tc>
          <w:tcPr>
            <w:tcW w:w="518" w:type="dxa"/>
            <w:tcBorders>
              <w:top w:val="nil"/>
              <w:left w:val="nil"/>
              <w:bottom w:val="single" w:sz="4" w:space="0" w:color="auto"/>
              <w:right w:val="single" w:sz="4" w:space="0" w:color="auto"/>
            </w:tcBorders>
            <w:shd w:val="clear" w:color="auto" w:fill="auto"/>
            <w:vAlign w:val="center"/>
            <w:hideMark/>
          </w:tcPr>
          <w:p w14:paraId="0D570300"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LT</w:t>
            </w:r>
          </w:p>
        </w:tc>
        <w:tc>
          <w:tcPr>
            <w:tcW w:w="336" w:type="dxa"/>
            <w:tcBorders>
              <w:top w:val="nil"/>
              <w:left w:val="nil"/>
              <w:bottom w:val="single" w:sz="4" w:space="0" w:color="auto"/>
              <w:right w:val="single" w:sz="4" w:space="0" w:color="auto"/>
            </w:tcBorders>
            <w:shd w:val="clear" w:color="auto" w:fill="auto"/>
            <w:vAlign w:val="center"/>
            <w:hideMark/>
          </w:tcPr>
          <w:p w14:paraId="5E1AE141"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FF</w:t>
            </w:r>
          </w:p>
        </w:tc>
        <w:tc>
          <w:tcPr>
            <w:tcW w:w="380" w:type="dxa"/>
            <w:tcBorders>
              <w:top w:val="nil"/>
              <w:left w:val="nil"/>
              <w:bottom w:val="single" w:sz="4" w:space="0" w:color="auto"/>
              <w:right w:val="single" w:sz="4" w:space="0" w:color="auto"/>
            </w:tcBorders>
            <w:shd w:val="clear" w:color="auto" w:fill="auto"/>
            <w:vAlign w:val="center"/>
            <w:hideMark/>
          </w:tcPr>
          <w:p w14:paraId="484054AD"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FR</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6FD576C" w14:textId="77777777" w:rsidR="00BB1949" w:rsidRPr="00BB1949" w:rsidRDefault="00BB1949" w:rsidP="00BB1949">
            <w:pPr>
              <w:spacing w:after="0" w:line="240" w:lineRule="auto"/>
              <w:rPr>
                <w:rFonts w:eastAsia="Times New Roman"/>
                <w:b/>
                <w:bCs/>
                <w:color w:val="000000"/>
                <w:sz w:val="16"/>
                <w:szCs w:val="16"/>
                <w:lang w:eastAsia="es-SV"/>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00FBDA0" w14:textId="77777777" w:rsidR="00BB1949" w:rsidRPr="00BB1949" w:rsidRDefault="00BB1949" w:rsidP="00BB1949">
            <w:pPr>
              <w:spacing w:after="0" w:line="240" w:lineRule="auto"/>
              <w:rPr>
                <w:rFonts w:eastAsia="Times New Roman"/>
                <w:b/>
                <w:bCs/>
                <w:color w:val="000000"/>
                <w:sz w:val="16"/>
                <w:szCs w:val="16"/>
                <w:lang w:eastAsia="es-SV"/>
              </w:rPr>
            </w:pPr>
          </w:p>
        </w:tc>
      </w:tr>
      <w:tr w:rsidR="00BB1949" w:rsidRPr="00BB1949" w14:paraId="39051812" w14:textId="77777777" w:rsidTr="00372199">
        <w:trPr>
          <w:trHeight w:val="300"/>
        </w:trPr>
        <w:tc>
          <w:tcPr>
            <w:tcW w:w="5712" w:type="dxa"/>
            <w:gridSpan w:val="2"/>
            <w:tcBorders>
              <w:top w:val="single" w:sz="4" w:space="0" w:color="auto"/>
              <w:left w:val="nil"/>
              <w:bottom w:val="single" w:sz="4" w:space="0" w:color="auto"/>
              <w:right w:val="nil"/>
            </w:tcBorders>
            <w:shd w:val="clear" w:color="auto" w:fill="auto"/>
            <w:noWrap/>
            <w:vAlign w:val="bottom"/>
            <w:hideMark/>
          </w:tcPr>
          <w:p w14:paraId="3B367382"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CUENTAS PRESUPUESTARIAS DE EGRESOS QUE SE AFECTAN:</w:t>
            </w:r>
          </w:p>
        </w:tc>
        <w:tc>
          <w:tcPr>
            <w:tcW w:w="380" w:type="dxa"/>
            <w:tcBorders>
              <w:top w:val="nil"/>
              <w:left w:val="nil"/>
              <w:bottom w:val="single" w:sz="4" w:space="0" w:color="auto"/>
              <w:right w:val="nil"/>
            </w:tcBorders>
            <w:shd w:val="clear" w:color="auto" w:fill="auto"/>
            <w:noWrap/>
            <w:vAlign w:val="bottom"/>
            <w:hideMark/>
          </w:tcPr>
          <w:p w14:paraId="32FA1D1E"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 </w:t>
            </w:r>
          </w:p>
        </w:tc>
        <w:tc>
          <w:tcPr>
            <w:tcW w:w="518" w:type="dxa"/>
            <w:tcBorders>
              <w:top w:val="nil"/>
              <w:left w:val="nil"/>
              <w:bottom w:val="single" w:sz="4" w:space="0" w:color="auto"/>
              <w:right w:val="nil"/>
            </w:tcBorders>
            <w:shd w:val="clear" w:color="auto" w:fill="auto"/>
            <w:vAlign w:val="bottom"/>
            <w:hideMark/>
          </w:tcPr>
          <w:p w14:paraId="403BC80A"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336" w:type="dxa"/>
            <w:tcBorders>
              <w:top w:val="nil"/>
              <w:left w:val="nil"/>
              <w:bottom w:val="single" w:sz="4" w:space="0" w:color="auto"/>
              <w:right w:val="nil"/>
            </w:tcBorders>
            <w:shd w:val="clear" w:color="auto" w:fill="auto"/>
            <w:vAlign w:val="bottom"/>
            <w:hideMark/>
          </w:tcPr>
          <w:p w14:paraId="5075EDB1"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572C72C5"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1073" w:type="dxa"/>
            <w:tcBorders>
              <w:top w:val="nil"/>
              <w:left w:val="nil"/>
              <w:bottom w:val="single" w:sz="4" w:space="0" w:color="auto"/>
              <w:right w:val="nil"/>
            </w:tcBorders>
            <w:shd w:val="clear" w:color="auto" w:fill="auto"/>
            <w:vAlign w:val="bottom"/>
            <w:hideMark/>
          </w:tcPr>
          <w:p w14:paraId="5F3BD6BE"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c>
          <w:tcPr>
            <w:tcW w:w="966" w:type="dxa"/>
            <w:tcBorders>
              <w:top w:val="nil"/>
              <w:left w:val="nil"/>
              <w:bottom w:val="single" w:sz="4" w:space="0" w:color="auto"/>
              <w:right w:val="nil"/>
            </w:tcBorders>
            <w:shd w:val="clear" w:color="auto" w:fill="auto"/>
            <w:vAlign w:val="bottom"/>
            <w:hideMark/>
          </w:tcPr>
          <w:p w14:paraId="15AA1570"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r>
      <w:tr w:rsidR="00BB1949" w:rsidRPr="00BB1949" w14:paraId="02DA31EF" w14:textId="77777777" w:rsidTr="00372199">
        <w:trPr>
          <w:trHeight w:val="300"/>
        </w:trPr>
        <w:tc>
          <w:tcPr>
            <w:tcW w:w="714" w:type="dxa"/>
            <w:tcBorders>
              <w:top w:val="nil"/>
              <w:left w:val="nil"/>
              <w:bottom w:val="nil"/>
              <w:right w:val="nil"/>
            </w:tcBorders>
            <w:shd w:val="clear" w:color="auto" w:fill="auto"/>
            <w:noWrap/>
            <w:vAlign w:val="bottom"/>
            <w:hideMark/>
          </w:tcPr>
          <w:p w14:paraId="13792EBA" w14:textId="77777777" w:rsidR="00BB1949" w:rsidRPr="00BB1949" w:rsidRDefault="00BB1949" w:rsidP="00BB1949">
            <w:pPr>
              <w:spacing w:after="0" w:line="240" w:lineRule="auto"/>
              <w:jc w:val="center"/>
              <w:rPr>
                <w:rFonts w:eastAsia="Times New Roman"/>
                <w:b/>
                <w:bCs/>
                <w:color w:val="000000"/>
                <w:sz w:val="16"/>
                <w:szCs w:val="16"/>
                <w:lang w:eastAsia="es-SV"/>
              </w:rPr>
            </w:pPr>
          </w:p>
        </w:tc>
        <w:tc>
          <w:tcPr>
            <w:tcW w:w="4998" w:type="dxa"/>
            <w:tcBorders>
              <w:top w:val="nil"/>
              <w:left w:val="nil"/>
              <w:bottom w:val="nil"/>
              <w:right w:val="nil"/>
            </w:tcBorders>
            <w:shd w:val="clear" w:color="auto" w:fill="auto"/>
            <w:noWrap/>
            <w:vAlign w:val="bottom"/>
            <w:hideMark/>
          </w:tcPr>
          <w:p w14:paraId="2B025449"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3684FA3" w14:textId="77777777" w:rsidR="00BB1949" w:rsidRPr="00BB1949" w:rsidRDefault="00BB1949" w:rsidP="00BB1949">
            <w:pPr>
              <w:spacing w:after="0" w:line="240" w:lineRule="auto"/>
              <w:rPr>
                <w:rFonts w:eastAsia="Times New Roman"/>
                <w:sz w:val="20"/>
                <w:szCs w:val="20"/>
                <w:lang w:eastAsia="es-SV"/>
              </w:rPr>
            </w:pPr>
          </w:p>
        </w:tc>
        <w:tc>
          <w:tcPr>
            <w:tcW w:w="518" w:type="dxa"/>
            <w:tcBorders>
              <w:top w:val="nil"/>
              <w:left w:val="nil"/>
              <w:bottom w:val="nil"/>
              <w:right w:val="nil"/>
            </w:tcBorders>
            <w:shd w:val="clear" w:color="auto" w:fill="auto"/>
            <w:vAlign w:val="bottom"/>
            <w:hideMark/>
          </w:tcPr>
          <w:p w14:paraId="23C3CEE6"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9E50740"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253F6D8"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7A319914"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5BCA8196"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7C1EBECA" w14:textId="77777777" w:rsidTr="00372199">
        <w:trPr>
          <w:trHeight w:val="300"/>
        </w:trPr>
        <w:tc>
          <w:tcPr>
            <w:tcW w:w="714" w:type="dxa"/>
            <w:tcBorders>
              <w:top w:val="nil"/>
              <w:left w:val="nil"/>
              <w:bottom w:val="nil"/>
              <w:right w:val="nil"/>
            </w:tcBorders>
            <w:shd w:val="clear" w:color="auto" w:fill="auto"/>
            <w:noWrap/>
            <w:vAlign w:val="bottom"/>
            <w:hideMark/>
          </w:tcPr>
          <w:p w14:paraId="07BA5A85"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61</w:t>
            </w:r>
          </w:p>
        </w:tc>
        <w:tc>
          <w:tcPr>
            <w:tcW w:w="4998" w:type="dxa"/>
            <w:tcBorders>
              <w:top w:val="nil"/>
              <w:left w:val="nil"/>
              <w:bottom w:val="nil"/>
              <w:right w:val="nil"/>
            </w:tcBorders>
            <w:shd w:val="clear" w:color="auto" w:fill="auto"/>
            <w:noWrap/>
            <w:vAlign w:val="bottom"/>
            <w:hideMark/>
          </w:tcPr>
          <w:p w14:paraId="132F58BE" w14:textId="77777777" w:rsidR="00BB1949" w:rsidRPr="00BB1949" w:rsidRDefault="00BB1949" w:rsidP="00BB1949">
            <w:pPr>
              <w:spacing w:after="0" w:line="240" w:lineRule="auto"/>
              <w:rPr>
                <w:rFonts w:eastAsia="Times New Roman"/>
                <w:b/>
                <w:bCs/>
                <w:sz w:val="16"/>
                <w:szCs w:val="16"/>
                <w:lang w:eastAsia="es-SV"/>
              </w:rPr>
            </w:pPr>
            <w:r w:rsidRPr="00BB1949">
              <w:rPr>
                <w:rFonts w:eastAsia="Times New Roman"/>
                <w:b/>
                <w:bCs/>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1A6C32E1" w14:textId="77777777" w:rsidR="00BB1949" w:rsidRPr="00BB1949" w:rsidRDefault="00BB1949" w:rsidP="00BB1949">
            <w:pPr>
              <w:spacing w:after="0" w:line="240" w:lineRule="auto"/>
              <w:rPr>
                <w:rFonts w:eastAsia="Times New Roman"/>
                <w:b/>
                <w:bCs/>
                <w:sz w:val="16"/>
                <w:szCs w:val="16"/>
                <w:lang w:eastAsia="es-SV"/>
              </w:rPr>
            </w:pPr>
          </w:p>
        </w:tc>
        <w:tc>
          <w:tcPr>
            <w:tcW w:w="518" w:type="dxa"/>
            <w:tcBorders>
              <w:top w:val="nil"/>
              <w:left w:val="nil"/>
              <w:bottom w:val="nil"/>
              <w:right w:val="nil"/>
            </w:tcBorders>
            <w:shd w:val="clear" w:color="auto" w:fill="auto"/>
            <w:vAlign w:val="bottom"/>
            <w:hideMark/>
          </w:tcPr>
          <w:p w14:paraId="43E89F5E"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E36AF21"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2E95C35"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6D832136" w14:textId="77777777" w:rsidR="00BB1949" w:rsidRPr="00BB1949" w:rsidRDefault="00BB1949" w:rsidP="00BB1949">
            <w:pPr>
              <w:spacing w:after="0" w:line="240" w:lineRule="auto"/>
              <w:jc w:val="center"/>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5A9E0B27"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2CE443FA" w14:textId="77777777" w:rsidTr="00372199">
        <w:trPr>
          <w:trHeight w:val="300"/>
        </w:trPr>
        <w:tc>
          <w:tcPr>
            <w:tcW w:w="714" w:type="dxa"/>
            <w:tcBorders>
              <w:top w:val="nil"/>
              <w:left w:val="nil"/>
              <w:bottom w:val="nil"/>
              <w:right w:val="nil"/>
            </w:tcBorders>
            <w:shd w:val="clear" w:color="auto" w:fill="auto"/>
            <w:noWrap/>
            <w:vAlign w:val="bottom"/>
            <w:hideMark/>
          </w:tcPr>
          <w:p w14:paraId="428A539A" w14:textId="77777777" w:rsidR="00BB1949" w:rsidRPr="00BB1949" w:rsidRDefault="00BB1949" w:rsidP="00BB1949">
            <w:pPr>
              <w:spacing w:after="0" w:line="240" w:lineRule="auto"/>
              <w:rPr>
                <w:rFonts w:eastAsia="Times New Roman"/>
                <w:b/>
                <w:bCs/>
                <w:sz w:val="16"/>
                <w:szCs w:val="16"/>
                <w:lang w:eastAsia="es-SV"/>
              </w:rPr>
            </w:pPr>
            <w:r w:rsidRPr="00BB1949">
              <w:rPr>
                <w:rFonts w:eastAsia="Times New Roman"/>
                <w:b/>
                <w:bCs/>
                <w:sz w:val="16"/>
                <w:szCs w:val="16"/>
                <w:lang w:eastAsia="es-SV"/>
              </w:rPr>
              <w:t>616</w:t>
            </w:r>
          </w:p>
        </w:tc>
        <w:tc>
          <w:tcPr>
            <w:tcW w:w="4998" w:type="dxa"/>
            <w:tcBorders>
              <w:top w:val="nil"/>
              <w:left w:val="nil"/>
              <w:bottom w:val="nil"/>
              <w:right w:val="nil"/>
            </w:tcBorders>
            <w:shd w:val="clear" w:color="auto" w:fill="auto"/>
            <w:noWrap/>
            <w:vAlign w:val="center"/>
            <w:hideMark/>
          </w:tcPr>
          <w:p w14:paraId="4FB61D7A"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INFRAESTRUCTURAS</w:t>
            </w:r>
          </w:p>
        </w:tc>
        <w:tc>
          <w:tcPr>
            <w:tcW w:w="380" w:type="dxa"/>
            <w:tcBorders>
              <w:top w:val="nil"/>
              <w:left w:val="nil"/>
              <w:bottom w:val="nil"/>
              <w:right w:val="nil"/>
            </w:tcBorders>
            <w:shd w:val="clear" w:color="auto" w:fill="auto"/>
            <w:noWrap/>
            <w:vAlign w:val="bottom"/>
            <w:hideMark/>
          </w:tcPr>
          <w:p w14:paraId="1895A5B1"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40023F02"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138030C"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CD9BC99"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5825203C" w14:textId="77777777" w:rsidR="00BB1949" w:rsidRPr="00BB1949" w:rsidRDefault="00BB1949" w:rsidP="00BB1949">
            <w:pPr>
              <w:spacing w:after="0" w:line="240" w:lineRule="auto"/>
              <w:jc w:val="center"/>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235271CB" w14:textId="77777777" w:rsidR="00BB1949" w:rsidRPr="00BB1949" w:rsidRDefault="00BB1949" w:rsidP="00BB1949">
            <w:pPr>
              <w:spacing w:after="0" w:line="240" w:lineRule="auto"/>
              <w:jc w:val="right"/>
              <w:rPr>
                <w:rFonts w:eastAsia="Times New Roman"/>
                <w:sz w:val="20"/>
                <w:szCs w:val="20"/>
                <w:lang w:eastAsia="es-SV"/>
              </w:rPr>
            </w:pPr>
          </w:p>
        </w:tc>
      </w:tr>
      <w:tr w:rsidR="00BB1949" w:rsidRPr="00BB1949" w14:paraId="3D28F737" w14:textId="77777777" w:rsidTr="00372199">
        <w:trPr>
          <w:trHeight w:val="300"/>
        </w:trPr>
        <w:tc>
          <w:tcPr>
            <w:tcW w:w="714" w:type="dxa"/>
            <w:tcBorders>
              <w:top w:val="nil"/>
              <w:left w:val="nil"/>
              <w:bottom w:val="nil"/>
              <w:right w:val="nil"/>
            </w:tcBorders>
            <w:shd w:val="clear" w:color="auto" w:fill="auto"/>
            <w:noWrap/>
            <w:vAlign w:val="bottom"/>
            <w:hideMark/>
          </w:tcPr>
          <w:p w14:paraId="4C108F62"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61606</w:t>
            </w:r>
          </w:p>
        </w:tc>
        <w:tc>
          <w:tcPr>
            <w:tcW w:w="4998" w:type="dxa"/>
            <w:tcBorders>
              <w:top w:val="nil"/>
              <w:left w:val="nil"/>
              <w:bottom w:val="nil"/>
              <w:right w:val="nil"/>
            </w:tcBorders>
            <w:shd w:val="clear" w:color="auto" w:fill="auto"/>
            <w:noWrap/>
            <w:vAlign w:val="bottom"/>
            <w:hideMark/>
          </w:tcPr>
          <w:p w14:paraId="325979F8"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ELECTRICAS Y COMUNICACIONES</w:t>
            </w:r>
          </w:p>
        </w:tc>
        <w:tc>
          <w:tcPr>
            <w:tcW w:w="380" w:type="dxa"/>
            <w:tcBorders>
              <w:top w:val="nil"/>
              <w:left w:val="nil"/>
              <w:bottom w:val="nil"/>
              <w:right w:val="nil"/>
            </w:tcBorders>
            <w:shd w:val="clear" w:color="auto" w:fill="auto"/>
            <w:noWrap/>
            <w:vAlign w:val="bottom"/>
            <w:hideMark/>
          </w:tcPr>
          <w:p w14:paraId="2DA8F0FE"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45320834"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2B719B1E"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0589AC6"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000</w:t>
            </w:r>
          </w:p>
        </w:tc>
        <w:tc>
          <w:tcPr>
            <w:tcW w:w="1073" w:type="dxa"/>
            <w:tcBorders>
              <w:top w:val="nil"/>
              <w:left w:val="nil"/>
              <w:bottom w:val="nil"/>
              <w:right w:val="nil"/>
            </w:tcBorders>
            <w:shd w:val="clear" w:color="auto" w:fill="auto"/>
            <w:vAlign w:val="bottom"/>
            <w:hideMark/>
          </w:tcPr>
          <w:p w14:paraId="223685B5"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$63,000.00</w:t>
            </w:r>
          </w:p>
        </w:tc>
        <w:tc>
          <w:tcPr>
            <w:tcW w:w="966" w:type="dxa"/>
            <w:tcBorders>
              <w:top w:val="nil"/>
              <w:left w:val="nil"/>
              <w:bottom w:val="nil"/>
              <w:right w:val="nil"/>
            </w:tcBorders>
            <w:shd w:val="clear" w:color="auto" w:fill="auto"/>
            <w:vAlign w:val="bottom"/>
            <w:hideMark/>
          </w:tcPr>
          <w:p w14:paraId="20B43A30" w14:textId="77777777" w:rsidR="00BB1949" w:rsidRPr="00BB1949" w:rsidRDefault="00BB1949" w:rsidP="00BB1949">
            <w:pPr>
              <w:spacing w:after="0" w:line="240" w:lineRule="auto"/>
              <w:jc w:val="right"/>
              <w:rPr>
                <w:rFonts w:eastAsia="Times New Roman"/>
                <w:color w:val="000000"/>
                <w:sz w:val="16"/>
                <w:szCs w:val="16"/>
                <w:lang w:eastAsia="es-SV"/>
              </w:rPr>
            </w:pPr>
          </w:p>
        </w:tc>
      </w:tr>
      <w:tr w:rsidR="00BB1949" w:rsidRPr="00BB1949" w14:paraId="40FD70BA" w14:textId="77777777" w:rsidTr="00372199">
        <w:trPr>
          <w:trHeight w:val="300"/>
        </w:trPr>
        <w:tc>
          <w:tcPr>
            <w:tcW w:w="714" w:type="dxa"/>
            <w:tcBorders>
              <w:top w:val="nil"/>
              <w:left w:val="nil"/>
              <w:bottom w:val="nil"/>
              <w:right w:val="nil"/>
            </w:tcBorders>
            <w:shd w:val="clear" w:color="auto" w:fill="auto"/>
            <w:noWrap/>
            <w:vAlign w:val="bottom"/>
            <w:hideMark/>
          </w:tcPr>
          <w:p w14:paraId="67A0C029"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61607</w:t>
            </w:r>
          </w:p>
        </w:tc>
        <w:tc>
          <w:tcPr>
            <w:tcW w:w="4998" w:type="dxa"/>
            <w:tcBorders>
              <w:top w:val="nil"/>
              <w:left w:val="nil"/>
              <w:bottom w:val="nil"/>
              <w:right w:val="nil"/>
            </w:tcBorders>
            <w:shd w:val="clear" w:color="auto" w:fill="auto"/>
            <w:noWrap/>
            <w:vAlign w:val="bottom"/>
            <w:hideMark/>
          </w:tcPr>
          <w:p w14:paraId="1CF8D42A"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DE PRODUCCION DE BIENES Y SERVICIOS</w:t>
            </w:r>
          </w:p>
        </w:tc>
        <w:tc>
          <w:tcPr>
            <w:tcW w:w="380" w:type="dxa"/>
            <w:tcBorders>
              <w:top w:val="nil"/>
              <w:left w:val="nil"/>
              <w:bottom w:val="nil"/>
              <w:right w:val="nil"/>
            </w:tcBorders>
            <w:shd w:val="clear" w:color="auto" w:fill="auto"/>
            <w:noWrap/>
            <w:vAlign w:val="bottom"/>
            <w:hideMark/>
          </w:tcPr>
          <w:p w14:paraId="10F01EFC"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66E16736"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70416F43"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195645B8"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000</w:t>
            </w:r>
          </w:p>
        </w:tc>
        <w:tc>
          <w:tcPr>
            <w:tcW w:w="1073" w:type="dxa"/>
            <w:tcBorders>
              <w:top w:val="nil"/>
              <w:left w:val="nil"/>
              <w:bottom w:val="nil"/>
              <w:right w:val="nil"/>
            </w:tcBorders>
            <w:shd w:val="clear" w:color="auto" w:fill="auto"/>
            <w:vAlign w:val="bottom"/>
            <w:hideMark/>
          </w:tcPr>
          <w:p w14:paraId="1DBD585F"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$252,000.00</w:t>
            </w:r>
          </w:p>
        </w:tc>
        <w:tc>
          <w:tcPr>
            <w:tcW w:w="966" w:type="dxa"/>
            <w:tcBorders>
              <w:top w:val="nil"/>
              <w:left w:val="nil"/>
              <w:bottom w:val="nil"/>
              <w:right w:val="nil"/>
            </w:tcBorders>
            <w:shd w:val="clear" w:color="auto" w:fill="auto"/>
            <w:vAlign w:val="bottom"/>
            <w:hideMark/>
          </w:tcPr>
          <w:p w14:paraId="03F3F4A8" w14:textId="77777777" w:rsidR="00BB1949" w:rsidRPr="00BB1949" w:rsidRDefault="00BB1949" w:rsidP="00BB1949">
            <w:pPr>
              <w:spacing w:after="0" w:line="240" w:lineRule="auto"/>
              <w:jc w:val="right"/>
              <w:rPr>
                <w:rFonts w:eastAsia="Times New Roman"/>
                <w:color w:val="000000"/>
                <w:sz w:val="16"/>
                <w:szCs w:val="16"/>
                <w:lang w:eastAsia="es-SV"/>
              </w:rPr>
            </w:pPr>
          </w:p>
        </w:tc>
      </w:tr>
      <w:tr w:rsidR="00BB1949" w:rsidRPr="00BB1949" w14:paraId="64ADCF8E" w14:textId="77777777" w:rsidTr="00372199">
        <w:trPr>
          <w:trHeight w:val="300"/>
        </w:trPr>
        <w:tc>
          <w:tcPr>
            <w:tcW w:w="5712" w:type="dxa"/>
            <w:gridSpan w:val="2"/>
            <w:tcBorders>
              <w:top w:val="nil"/>
              <w:left w:val="nil"/>
              <w:bottom w:val="single" w:sz="4" w:space="0" w:color="auto"/>
              <w:right w:val="nil"/>
            </w:tcBorders>
            <w:shd w:val="clear" w:color="auto" w:fill="auto"/>
            <w:noWrap/>
            <w:vAlign w:val="bottom"/>
            <w:hideMark/>
          </w:tcPr>
          <w:p w14:paraId="55DA630A"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CUENTAS PRESUPUESTARIAS DE EGRESOS QUE SE CREAN:</w:t>
            </w:r>
          </w:p>
        </w:tc>
        <w:tc>
          <w:tcPr>
            <w:tcW w:w="380" w:type="dxa"/>
            <w:tcBorders>
              <w:top w:val="nil"/>
              <w:left w:val="nil"/>
              <w:bottom w:val="single" w:sz="4" w:space="0" w:color="auto"/>
              <w:right w:val="nil"/>
            </w:tcBorders>
            <w:shd w:val="clear" w:color="auto" w:fill="auto"/>
            <w:vAlign w:val="bottom"/>
            <w:hideMark/>
          </w:tcPr>
          <w:p w14:paraId="36165DCF"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518" w:type="dxa"/>
            <w:tcBorders>
              <w:top w:val="nil"/>
              <w:left w:val="nil"/>
              <w:bottom w:val="single" w:sz="4" w:space="0" w:color="auto"/>
              <w:right w:val="nil"/>
            </w:tcBorders>
            <w:shd w:val="clear" w:color="auto" w:fill="auto"/>
            <w:vAlign w:val="bottom"/>
            <w:hideMark/>
          </w:tcPr>
          <w:p w14:paraId="1319AC9D"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336" w:type="dxa"/>
            <w:tcBorders>
              <w:top w:val="nil"/>
              <w:left w:val="nil"/>
              <w:bottom w:val="single" w:sz="4" w:space="0" w:color="auto"/>
              <w:right w:val="nil"/>
            </w:tcBorders>
            <w:shd w:val="clear" w:color="auto" w:fill="auto"/>
            <w:vAlign w:val="bottom"/>
            <w:hideMark/>
          </w:tcPr>
          <w:p w14:paraId="5AFFB16A"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380" w:type="dxa"/>
            <w:tcBorders>
              <w:top w:val="nil"/>
              <w:left w:val="nil"/>
              <w:bottom w:val="single" w:sz="4" w:space="0" w:color="auto"/>
              <w:right w:val="nil"/>
            </w:tcBorders>
            <w:shd w:val="clear" w:color="auto" w:fill="auto"/>
            <w:vAlign w:val="bottom"/>
            <w:hideMark/>
          </w:tcPr>
          <w:p w14:paraId="1E461A0F"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 </w:t>
            </w:r>
          </w:p>
        </w:tc>
        <w:tc>
          <w:tcPr>
            <w:tcW w:w="1073" w:type="dxa"/>
            <w:tcBorders>
              <w:top w:val="nil"/>
              <w:left w:val="nil"/>
              <w:bottom w:val="single" w:sz="4" w:space="0" w:color="auto"/>
              <w:right w:val="nil"/>
            </w:tcBorders>
            <w:shd w:val="clear" w:color="auto" w:fill="auto"/>
            <w:vAlign w:val="bottom"/>
            <w:hideMark/>
          </w:tcPr>
          <w:p w14:paraId="0262702B"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 </w:t>
            </w:r>
          </w:p>
        </w:tc>
        <w:tc>
          <w:tcPr>
            <w:tcW w:w="966" w:type="dxa"/>
            <w:tcBorders>
              <w:top w:val="nil"/>
              <w:left w:val="nil"/>
              <w:bottom w:val="single" w:sz="4" w:space="0" w:color="auto"/>
              <w:right w:val="nil"/>
            </w:tcBorders>
            <w:shd w:val="clear" w:color="auto" w:fill="auto"/>
            <w:vAlign w:val="bottom"/>
            <w:hideMark/>
          </w:tcPr>
          <w:p w14:paraId="1575D660" w14:textId="77777777" w:rsidR="00BB1949" w:rsidRPr="00BB1949" w:rsidRDefault="00BB1949" w:rsidP="00BB1949">
            <w:pPr>
              <w:spacing w:after="0" w:line="240" w:lineRule="auto"/>
              <w:jc w:val="center"/>
              <w:rPr>
                <w:rFonts w:eastAsia="Times New Roman"/>
                <w:b/>
                <w:bCs/>
                <w:color w:val="000000"/>
                <w:sz w:val="16"/>
                <w:szCs w:val="16"/>
                <w:lang w:eastAsia="es-SV"/>
              </w:rPr>
            </w:pPr>
            <w:r w:rsidRPr="00BB1949">
              <w:rPr>
                <w:rFonts w:eastAsia="Times New Roman"/>
                <w:b/>
                <w:bCs/>
                <w:color w:val="000000"/>
                <w:sz w:val="16"/>
                <w:szCs w:val="16"/>
                <w:lang w:eastAsia="es-SV"/>
              </w:rPr>
              <w:t> </w:t>
            </w:r>
          </w:p>
        </w:tc>
      </w:tr>
      <w:tr w:rsidR="00BB1949" w:rsidRPr="00BB1949" w14:paraId="3AE6EA21" w14:textId="77777777" w:rsidTr="00372199">
        <w:trPr>
          <w:trHeight w:val="300"/>
        </w:trPr>
        <w:tc>
          <w:tcPr>
            <w:tcW w:w="714" w:type="dxa"/>
            <w:tcBorders>
              <w:top w:val="nil"/>
              <w:left w:val="nil"/>
              <w:bottom w:val="nil"/>
              <w:right w:val="nil"/>
            </w:tcBorders>
            <w:shd w:val="clear" w:color="auto" w:fill="auto"/>
            <w:noWrap/>
            <w:vAlign w:val="bottom"/>
            <w:hideMark/>
          </w:tcPr>
          <w:p w14:paraId="7B0071A5" w14:textId="77777777" w:rsidR="00BB1949" w:rsidRPr="00BB1949" w:rsidRDefault="00BB1949" w:rsidP="00BB1949">
            <w:pPr>
              <w:spacing w:after="0" w:line="240" w:lineRule="auto"/>
              <w:jc w:val="center"/>
              <w:rPr>
                <w:rFonts w:eastAsia="Times New Roman"/>
                <w:b/>
                <w:bCs/>
                <w:color w:val="000000"/>
                <w:sz w:val="16"/>
                <w:szCs w:val="16"/>
                <w:lang w:eastAsia="es-SV"/>
              </w:rPr>
            </w:pPr>
          </w:p>
        </w:tc>
        <w:tc>
          <w:tcPr>
            <w:tcW w:w="4998" w:type="dxa"/>
            <w:tcBorders>
              <w:top w:val="nil"/>
              <w:left w:val="nil"/>
              <w:bottom w:val="nil"/>
              <w:right w:val="nil"/>
            </w:tcBorders>
            <w:shd w:val="clear" w:color="auto" w:fill="auto"/>
            <w:noWrap/>
            <w:vAlign w:val="bottom"/>
            <w:hideMark/>
          </w:tcPr>
          <w:p w14:paraId="5B14B8D5"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503A0D1" w14:textId="77777777" w:rsidR="00BB1949" w:rsidRPr="00BB1949" w:rsidRDefault="00BB1949" w:rsidP="00BB1949">
            <w:pPr>
              <w:spacing w:after="0" w:line="240" w:lineRule="auto"/>
              <w:rPr>
                <w:rFonts w:eastAsia="Times New Roman"/>
                <w:sz w:val="20"/>
                <w:szCs w:val="20"/>
                <w:lang w:eastAsia="es-SV"/>
              </w:rPr>
            </w:pPr>
          </w:p>
        </w:tc>
        <w:tc>
          <w:tcPr>
            <w:tcW w:w="518" w:type="dxa"/>
            <w:tcBorders>
              <w:top w:val="nil"/>
              <w:left w:val="nil"/>
              <w:bottom w:val="nil"/>
              <w:right w:val="nil"/>
            </w:tcBorders>
            <w:shd w:val="clear" w:color="auto" w:fill="auto"/>
            <w:vAlign w:val="bottom"/>
            <w:hideMark/>
          </w:tcPr>
          <w:p w14:paraId="373D38CF"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2B93098"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58A176D"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2DB19321"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10662D5C"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2508FE58" w14:textId="77777777" w:rsidTr="00372199">
        <w:trPr>
          <w:trHeight w:val="300"/>
        </w:trPr>
        <w:tc>
          <w:tcPr>
            <w:tcW w:w="714" w:type="dxa"/>
            <w:tcBorders>
              <w:top w:val="nil"/>
              <w:left w:val="nil"/>
              <w:bottom w:val="nil"/>
              <w:right w:val="nil"/>
            </w:tcBorders>
            <w:shd w:val="clear" w:color="auto" w:fill="auto"/>
            <w:noWrap/>
            <w:vAlign w:val="bottom"/>
            <w:hideMark/>
          </w:tcPr>
          <w:p w14:paraId="47B0C74F"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54</w:t>
            </w:r>
          </w:p>
        </w:tc>
        <w:tc>
          <w:tcPr>
            <w:tcW w:w="4998" w:type="dxa"/>
            <w:tcBorders>
              <w:top w:val="nil"/>
              <w:left w:val="nil"/>
              <w:bottom w:val="nil"/>
              <w:right w:val="nil"/>
            </w:tcBorders>
            <w:shd w:val="clear" w:color="auto" w:fill="auto"/>
            <w:noWrap/>
            <w:vAlign w:val="bottom"/>
            <w:hideMark/>
          </w:tcPr>
          <w:p w14:paraId="63DAFAF0" w14:textId="77777777" w:rsidR="00BB1949" w:rsidRPr="00BB1949" w:rsidRDefault="00BB1949" w:rsidP="00BB1949">
            <w:pPr>
              <w:spacing w:after="0" w:line="240" w:lineRule="auto"/>
              <w:rPr>
                <w:rFonts w:eastAsia="Times New Roman"/>
                <w:b/>
                <w:bCs/>
                <w:sz w:val="16"/>
                <w:szCs w:val="16"/>
                <w:lang w:eastAsia="es-SV"/>
              </w:rPr>
            </w:pPr>
            <w:r w:rsidRPr="00BB1949">
              <w:rPr>
                <w:rFonts w:eastAsia="Times New Roman"/>
                <w:b/>
                <w:bCs/>
                <w:sz w:val="16"/>
                <w:szCs w:val="16"/>
                <w:lang w:eastAsia="es-SV"/>
              </w:rPr>
              <w:t>ADQUISICIONES DE BIENES Y SERVICIOS</w:t>
            </w:r>
          </w:p>
        </w:tc>
        <w:tc>
          <w:tcPr>
            <w:tcW w:w="380" w:type="dxa"/>
            <w:tcBorders>
              <w:top w:val="nil"/>
              <w:left w:val="nil"/>
              <w:bottom w:val="nil"/>
              <w:right w:val="nil"/>
            </w:tcBorders>
            <w:shd w:val="clear" w:color="auto" w:fill="auto"/>
            <w:noWrap/>
            <w:vAlign w:val="bottom"/>
            <w:hideMark/>
          </w:tcPr>
          <w:p w14:paraId="62D9AFD6" w14:textId="77777777" w:rsidR="00BB1949" w:rsidRPr="00BB1949" w:rsidRDefault="00BB1949" w:rsidP="00BB1949">
            <w:pPr>
              <w:spacing w:after="0" w:line="240" w:lineRule="auto"/>
              <w:rPr>
                <w:rFonts w:eastAsia="Times New Roman"/>
                <w:b/>
                <w:bCs/>
                <w:sz w:val="16"/>
                <w:szCs w:val="16"/>
                <w:lang w:eastAsia="es-SV"/>
              </w:rPr>
            </w:pPr>
          </w:p>
        </w:tc>
        <w:tc>
          <w:tcPr>
            <w:tcW w:w="518" w:type="dxa"/>
            <w:tcBorders>
              <w:top w:val="nil"/>
              <w:left w:val="nil"/>
              <w:bottom w:val="nil"/>
              <w:right w:val="nil"/>
            </w:tcBorders>
            <w:shd w:val="clear" w:color="auto" w:fill="auto"/>
            <w:vAlign w:val="bottom"/>
            <w:hideMark/>
          </w:tcPr>
          <w:p w14:paraId="543B9F19"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E5373AD"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2897569"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5E6A1482"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26A1B77D"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547C26CD" w14:textId="77777777" w:rsidTr="00372199">
        <w:trPr>
          <w:trHeight w:val="300"/>
        </w:trPr>
        <w:tc>
          <w:tcPr>
            <w:tcW w:w="714" w:type="dxa"/>
            <w:tcBorders>
              <w:top w:val="nil"/>
              <w:left w:val="nil"/>
              <w:bottom w:val="nil"/>
              <w:right w:val="nil"/>
            </w:tcBorders>
            <w:shd w:val="clear" w:color="auto" w:fill="auto"/>
            <w:noWrap/>
            <w:vAlign w:val="bottom"/>
            <w:hideMark/>
          </w:tcPr>
          <w:p w14:paraId="651237D4"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541</w:t>
            </w:r>
          </w:p>
        </w:tc>
        <w:tc>
          <w:tcPr>
            <w:tcW w:w="4998" w:type="dxa"/>
            <w:tcBorders>
              <w:top w:val="nil"/>
              <w:left w:val="nil"/>
              <w:bottom w:val="nil"/>
              <w:right w:val="nil"/>
            </w:tcBorders>
            <w:shd w:val="clear" w:color="auto" w:fill="auto"/>
            <w:noWrap/>
            <w:vAlign w:val="bottom"/>
            <w:hideMark/>
          </w:tcPr>
          <w:p w14:paraId="06F4B342" w14:textId="77777777" w:rsidR="00BB1949" w:rsidRPr="00BB1949" w:rsidRDefault="00BB1949" w:rsidP="00BB1949">
            <w:pPr>
              <w:spacing w:after="0" w:line="240" w:lineRule="auto"/>
              <w:rPr>
                <w:rFonts w:eastAsia="Times New Roman"/>
                <w:b/>
                <w:bCs/>
                <w:sz w:val="20"/>
                <w:szCs w:val="20"/>
                <w:lang w:eastAsia="es-SV"/>
              </w:rPr>
            </w:pPr>
            <w:r w:rsidRPr="00BB1949">
              <w:rPr>
                <w:rFonts w:eastAsia="Times New Roman"/>
                <w:b/>
                <w:bCs/>
                <w:sz w:val="20"/>
                <w:szCs w:val="20"/>
                <w:lang w:eastAsia="es-SV"/>
              </w:rPr>
              <w:t>BIENES DE USO Y CONSUMO</w:t>
            </w:r>
          </w:p>
        </w:tc>
        <w:tc>
          <w:tcPr>
            <w:tcW w:w="380" w:type="dxa"/>
            <w:tcBorders>
              <w:top w:val="nil"/>
              <w:left w:val="nil"/>
              <w:bottom w:val="nil"/>
              <w:right w:val="nil"/>
            </w:tcBorders>
            <w:shd w:val="clear" w:color="auto" w:fill="auto"/>
            <w:noWrap/>
            <w:vAlign w:val="bottom"/>
            <w:hideMark/>
          </w:tcPr>
          <w:p w14:paraId="748DAC63" w14:textId="77777777" w:rsidR="00BB1949" w:rsidRPr="00BB1949" w:rsidRDefault="00BB1949" w:rsidP="00BB1949">
            <w:pPr>
              <w:spacing w:after="0" w:line="240" w:lineRule="auto"/>
              <w:rPr>
                <w:rFonts w:eastAsia="Times New Roman"/>
                <w:b/>
                <w:bCs/>
                <w:sz w:val="20"/>
                <w:szCs w:val="20"/>
                <w:lang w:eastAsia="es-SV"/>
              </w:rPr>
            </w:pPr>
          </w:p>
        </w:tc>
        <w:tc>
          <w:tcPr>
            <w:tcW w:w="518" w:type="dxa"/>
            <w:tcBorders>
              <w:top w:val="nil"/>
              <w:left w:val="nil"/>
              <w:bottom w:val="nil"/>
              <w:right w:val="nil"/>
            </w:tcBorders>
            <w:shd w:val="clear" w:color="auto" w:fill="auto"/>
            <w:vAlign w:val="bottom"/>
            <w:hideMark/>
          </w:tcPr>
          <w:p w14:paraId="7A1B41C1"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2B6899F"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FCA39A8"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vAlign w:val="bottom"/>
            <w:hideMark/>
          </w:tcPr>
          <w:p w14:paraId="7C12B1E7"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743FF3E2"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7D45BB10" w14:textId="77777777" w:rsidTr="00372199">
        <w:trPr>
          <w:trHeight w:val="300"/>
        </w:trPr>
        <w:tc>
          <w:tcPr>
            <w:tcW w:w="714" w:type="dxa"/>
            <w:tcBorders>
              <w:top w:val="nil"/>
              <w:left w:val="nil"/>
              <w:bottom w:val="nil"/>
              <w:right w:val="nil"/>
            </w:tcBorders>
            <w:shd w:val="clear" w:color="auto" w:fill="auto"/>
            <w:noWrap/>
            <w:vAlign w:val="bottom"/>
            <w:hideMark/>
          </w:tcPr>
          <w:p w14:paraId="39E9707F"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54199</w:t>
            </w:r>
          </w:p>
        </w:tc>
        <w:tc>
          <w:tcPr>
            <w:tcW w:w="4998" w:type="dxa"/>
            <w:tcBorders>
              <w:top w:val="nil"/>
              <w:left w:val="nil"/>
              <w:bottom w:val="nil"/>
              <w:right w:val="nil"/>
            </w:tcBorders>
            <w:shd w:val="clear" w:color="auto" w:fill="auto"/>
            <w:noWrap/>
            <w:vAlign w:val="bottom"/>
            <w:hideMark/>
          </w:tcPr>
          <w:p w14:paraId="4B8D92CD" w14:textId="77777777" w:rsidR="00BB1949" w:rsidRPr="00BB1949" w:rsidRDefault="00BB1949" w:rsidP="00BB1949">
            <w:pPr>
              <w:spacing w:after="0" w:line="240" w:lineRule="auto"/>
              <w:rPr>
                <w:rFonts w:eastAsia="Times New Roman"/>
                <w:sz w:val="20"/>
                <w:szCs w:val="20"/>
                <w:lang w:eastAsia="es-SV"/>
              </w:rPr>
            </w:pPr>
            <w:r w:rsidRPr="00BB1949">
              <w:rPr>
                <w:rFonts w:eastAsia="Times New Roman"/>
                <w:sz w:val="20"/>
                <w:szCs w:val="20"/>
                <w:lang w:eastAsia="es-SV"/>
              </w:rPr>
              <w:t>BIENES DE USO Y CONSUMO DIVERSO</w:t>
            </w:r>
          </w:p>
        </w:tc>
        <w:tc>
          <w:tcPr>
            <w:tcW w:w="380" w:type="dxa"/>
            <w:tcBorders>
              <w:top w:val="nil"/>
              <w:left w:val="nil"/>
              <w:bottom w:val="nil"/>
              <w:right w:val="nil"/>
            </w:tcBorders>
            <w:shd w:val="clear" w:color="auto" w:fill="auto"/>
            <w:noWrap/>
            <w:vAlign w:val="bottom"/>
            <w:hideMark/>
          </w:tcPr>
          <w:p w14:paraId="11459413"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354E48F6"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1751D7B7"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39CD52DC"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000</w:t>
            </w:r>
          </w:p>
        </w:tc>
        <w:tc>
          <w:tcPr>
            <w:tcW w:w="1073" w:type="dxa"/>
            <w:tcBorders>
              <w:top w:val="nil"/>
              <w:left w:val="nil"/>
              <w:bottom w:val="nil"/>
              <w:right w:val="nil"/>
            </w:tcBorders>
            <w:shd w:val="clear" w:color="auto" w:fill="auto"/>
            <w:vAlign w:val="bottom"/>
            <w:hideMark/>
          </w:tcPr>
          <w:p w14:paraId="14F0916C" w14:textId="77777777" w:rsidR="00BB1949" w:rsidRPr="00BB1949" w:rsidRDefault="00BB1949" w:rsidP="00BB1949">
            <w:pPr>
              <w:spacing w:after="0" w:line="240" w:lineRule="auto"/>
              <w:jc w:val="center"/>
              <w:rPr>
                <w:rFonts w:eastAsia="Times New Roman"/>
                <w:color w:val="000000"/>
                <w:sz w:val="16"/>
                <w:szCs w:val="16"/>
                <w:lang w:eastAsia="es-SV"/>
              </w:rPr>
            </w:pPr>
          </w:p>
        </w:tc>
        <w:tc>
          <w:tcPr>
            <w:tcW w:w="966" w:type="dxa"/>
            <w:tcBorders>
              <w:top w:val="nil"/>
              <w:left w:val="nil"/>
              <w:bottom w:val="nil"/>
              <w:right w:val="nil"/>
            </w:tcBorders>
            <w:shd w:val="clear" w:color="auto" w:fill="auto"/>
            <w:vAlign w:val="bottom"/>
            <w:hideMark/>
          </w:tcPr>
          <w:p w14:paraId="6C07AB5B"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$15,280.00</w:t>
            </w:r>
          </w:p>
        </w:tc>
      </w:tr>
      <w:tr w:rsidR="00BB1949" w:rsidRPr="00BB1949" w14:paraId="26BB9CA1" w14:textId="77777777" w:rsidTr="00372199">
        <w:trPr>
          <w:trHeight w:val="300"/>
        </w:trPr>
        <w:tc>
          <w:tcPr>
            <w:tcW w:w="714" w:type="dxa"/>
            <w:tcBorders>
              <w:top w:val="nil"/>
              <w:left w:val="nil"/>
              <w:bottom w:val="nil"/>
              <w:right w:val="nil"/>
            </w:tcBorders>
            <w:shd w:val="clear" w:color="auto" w:fill="auto"/>
            <w:noWrap/>
            <w:vAlign w:val="bottom"/>
            <w:hideMark/>
          </w:tcPr>
          <w:p w14:paraId="77266280"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543</w:t>
            </w:r>
          </w:p>
        </w:tc>
        <w:tc>
          <w:tcPr>
            <w:tcW w:w="4998" w:type="dxa"/>
            <w:tcBorders>
              <w:top w:val="nil"/>
              <w:left w:val="nil"/>
              <w:bottom w:val="nil"/>
              <w:right w:val="nil"/>
            </w:tcBorders>
            <w:shd w:val="clear" w:color="auto" w:fill="auto"/>
            <w:noWrap/>
            <w:vAlign w:val="bottom"/>
            <w:hideMark/>
          </w:tcPr>
          <w:p w14:paraId="169DB4ED"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SERVICIOS GENERALES Y ARRENDAMIENTOS</w:t>
            </w:r>
          </w:p>
        </w:tc>
        <w:tc>
          <w:tcPr>
            <w:tcW w:w="380" w:type="dxa"/>
            <w:tcBorders>
              <w:top w:val="nil"/>
              <w:left w:val="nil"/>
              <w:bottom w:val="nil"/>
              <w:right w:val="nil"/>
            </w:tcBorders>
            <w:shd w:val="clear" w:color="auto" w:fill="auto"/>
            <w:vAlign w:val="bottom"/>
            <w:hideMark/>
          </w:tcPr>
          <w:p w14:paraId="3B329548"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1E95B2F1"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FFE7B79"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0D3CC71"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2856CBB7"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vAlign w:val="bottom"/>
            <w:hideMark/>
          </w:tcPr>
          <w:p w14:paraId="24D1FBF5"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7B12B111" w14:textId="77777777" w:rsidTr="00372199">
        <w:trPr>
          <w:trHeight w:val="300"/>
        </w:trPr>
        <w:tc>
          <w:tcPr>
            <w:tcW w:w="714" w:type="dxa"/>
            <w:tcBorders>
              <w:top w:val="nil"/>
              <w:left w:val="nil"/>
              <w:bottom w:val="nil"/>
              <w:right w:val="nil"/>
            </w:tcBorders>
            <w:shd w:val="clear" w:color="auto" w:fill="auto"/>
            <w:noWrap/>
            <w:hideMark/>
          </w:tcPr>
          <w:p w14:paraId="06748FED" w14:textId="77777777" w:rsidR="00BB1949" w:rsidRPr="00BB1949" w:rsidRDefault="00BB1949" w:rsidP="00BB1949">
            <w:pPr>
              <w:spacing w:after="0" w:line="240" w:lineRule="auto"/>
              <w:rPr>
                <w:rFonts w:eastAsia="Times New Roman"/>
                <w:sz w:val="16"/>
                <w:szCs w:val="16"/>
                <w:lang w:eastAsia="es-SV"/>
              </w:rPr>
            </w:pPr>
            <w:r w:rsidRPr="00BB1949">
              <w:rPr>
                <w:rFonts w:eastAsia="Times New Roman"/>
                <w:sz w:val="16"/>
                <w:szCs w:val="16"/>
                <w:lang w:eastAsia="es-SV"/>
              </w:rPr>
              <w:t>54399</w:t>
            </w:r>
          </w:p>
        </w:tc>
        <w:tc>
          <w:tcPr>
            <w:tcW w:w="4998" w:type="dxa"/>
            <w:tcBorders>
              <w:top w:val="nil"/>
              <w:left w:val="nil"/>
              <w:bottom w:val="nil"/>
              <w:right w:val="nil"/>
            </w:tcBorders>
            <w:shd w:val="clear" w:color="auto" w:fill="auto"/>
            <w:noWrap/>
            <w:vAlign w:val="bottom"/>
            <w:hideMark/>
          </w:tcPr>
          <w:p w14:paraId="40C23CDB" w14:textId="77777777" w:rsidR="00BB1949" w:rsidRPr="00BB1949" w:rsidRDefault="00BB1949" w:rsidP="00BB1949">
            <w:pPr>
              <w:spacing w:after="0" w:line="240" w:lineRule="auto"/>
              <w:rPr>
                <w:rFonts w:eastAsia="Times New Roman"/>
                <w:sz w:val="20"/>
                <w:szCs w:val="20"/>
                <w:lang w:eastAsia="es-SV"/>
              </w:rPr>
            </w:pPr>
            <w:r w:rsidRPr="00BB1949">
              <w:rPr>
                <w:rFonts w:eastAsia="Times New Roman"/>
                <w:sz w:val="20"/>
                <w:szCs w:val="20"/>
                <w:lang w:eastAsia="es-SV"/>
              </w:rPr>
              <w:t>SERVICIOS GENERALES Y ARRENDAMIENTOS DIVERSOS</w:t>
            </w:r>
          </w:p>
        </w:tc>
        <w:tc>
          <w:tcPr>
            <w:tcW w:w="380" w:type="dxa"/>
            <w:tcBorders>
              <w:top w:val="nil"/>
              <w:left w:val="nil"/>
              <w:bottom w:val="nil"/>
              <w:right w:val="nil"/>
            </w:tcBorders>
            <w:shd w:val="clear" w:color="auto" w:fill="auto"/>
            <w:noWrap/>
            <w:vAlign w:val="bottom"/>
            <w:hideMark/>
          </w:tcPr>
          <w:p w14:paraId="76A57B84"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45806E9D"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6B205A05"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532A5B9D"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000</w:t>
            </w:r>
          </w:p>
        </w:tc>
        <w:tc>
          <w:tcPr>
            <w:tcW w:w="1073" w:type="dxa"/>
            <w:tcBorders>
              <w:top w:val="nil"/>
              <w:left w:val="nil"/>
              <w:bottom w:val="nil"/>
              <w:right w:val="nil"/>
            </w:tcBorders>
            <w:shd w:val="clear" w:color="auto" w:fill="auto"/>
            <w:noWrap/>
            <w:vAlign w:val="bottom"/>
            <w:hideMark/>
          </w:tcPr>
          <w:p w14:paraId="1B098229" w14:textId="77777777" w:rsidR="00BB1949" w:rsidRPr="00BB1949" w:rsidRDefault="00BB1949" w:rsidP="00BB1949">
            <w:pPr>
              <w:spacing w:after="0" w:line="240" w:lineRule="auto"/>
              <w:jc w:val="center"/>
              <w:rPr>
                <w:rFonts w:eastAsia="Times New Roman"/>
                <w:color w:val="000000"/>
                <w:sz w:val="16"/>
                <w:szCs w:val="16"/>
                <w:lang w:eastAsia="es-SV"/>
              </w:rPr>
            </w:pPr>
          </w:p>
        </w:tc>
        <w:tc>
          <w:tcPr>
            <w:tcW w:w="966" w:type="dxa"/>
            <w:tcBorders>
              <w:top w:val="nil"/>
              <w:left w:val="nil"/>
              <w:bottom w:val="nil"/>
              <w:right w:val="nil"/>
            </w:tcBorders>
            <w:shd w:val="clear" w:color="auto" w:fill="auto"/>
            <w:noWrap/>
            <w:vAlign w:val="bottom"/>
            <w:hideMark/>
          </w:tcPr>
          <w:p w14:paraId="56D3167E" w14:textId="77777777" w:rsidR="00BB1949" w:rsidRPr="00BB1949" w:rsidRDefault="00BB1949" w:rsidP="00BB1949">
            <w:pPr>
              <w:spacing w:after="0" w:line="240" w:lineRule="auto"/>
              <w:jc w:val="right"/>
              <w:rPr>
                <w:rFonts w:eastAsia="Times New Roman"/>
                <w:sz w:val="16"/>
                <w:szCs w:val="16"/>
                <w:lang w:eastAsia="es-SV"/>
              </w:rPr>
            </w:pPr>
            <w:r w:rsidRPr="00BB1949">
              <w:rPr>
                <w:rFonts w:eastAsia="Times New Roman"/>
                <w:sz w:val="16"/>
                <w:szCs w:val="16"/>
                <w:lang w:eastAsia="es-SV"/>
              </w:rPr>
              <w:t>$299,670.00</w:t>
            </w:r>
          </w:p>
        </w:tc>
      </w:tr>
      <w:tr w:rsidR="00BB1949" w:rsidRPr="00BB1949" w14:paraId="11162024" w14:textId="77777777" w:rsidTr="00372199">
        <w:trPr>
          <w:trHeight w:val="300"/>
        </w:trPr>
        <w:tc>
          <w:tcPr>
            <w:tcW w:w="714" w:type="dxa"/>
            <w:tcBorders>
              <w:top w:val="nil"/>
              <w:left w:val="nil"/>
              <w:bottom w:val="nil"/>
              <w:right w:val="nil"/>
            </w:tcBorders>
            <w:shd w:val="clear" w:color="auto" w:fill="auto"/>
            <w:noWrap/>
            <w:vAlign w:val="center"/>
            <w:hideMark/>
          </w:tcPr>
          <w:p w14:paraId="171FDC74"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55</w:t>
            </w:r>
          </w:p>
        </w:tc>
        <w:tc>
          <w:tcPr>
            <w:tcW w:w="4998" w:type="dxa"/>
            <w:tcBorders>
              <w:top w:val="nil"/>
              <w:left w:val="nil"/>
              <w:bottom w:val="nil"/>
              <w:right w:val="nil"/>
            </w:tcBorders>
            <w:shd w:val="clear" w:color="auto" w:fill="auto"/>
            <w:noWrap/>
            <w:vAlign w:val="center"/>
            <w:hideMark/>
          </w:tcPr>
          <w:p w14:paraId="3C590A9C"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3EF8CC8D"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69CC1ACE"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62D4C04"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2CA26F9"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4045D90D" w14:textId="77777777" w:rsidR="00BB1949" w:rsidRPr="00BB1949" w:rsidRDefault="00BB1949" w:rsidP="00BB1949">
            <w:pPr>
              <w:spacing w:after="0" w:line="240" w:lineRule="auto"/>
              <w:jc w:val="center"/>
              <w:rPr>
                <w:rFonts w:eastAsia="Times New Roman"/>
                <w:sz w:val="20"/>
                <w:szCs w:val="20"/>
                <w:lang w:eastAsia="es-SV"/>
              </w:rPr>
            </w:pPr>
          </w:p>
        </w:tc>
        <w:tc>
          <w:tcPr>
            <w:tcW w:w="966" w:type="dxa"/>
            <w:tcBorders>
              <w:top w:val="nil"/>
              <w:left w:val="nil"/>
              <w:bottom w:val="nil"/>
              <w:right w:val="nil"/>
            </w:tcBorders>
            <w:shd w:val="clear" w:color="auto" w:fill="auto"/>
            <w:noWrap/>
            <w:vAlign w:val="center"/>
            <w:hideMark/>
          </w:tcPr>
          <w:p w14:paraId="52A4A336"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436EE509" w14:textId="77777777" w:rsidTr="00372199">
        <w:trPr>
          <w:trHeight w:val="300"/>
        </w:trPr>
        <w:tc>
          <w:tcPr>
            <w:tcW w:w="714" w:type="dxa"/>
            <w:tcBorders>
              <w:top w:val="nil"/>
              <w:left w:val="nil"/>
              <w:bottom w:val="nil"/>
              <w:right w:val="nil"/>
            </w:tcBorders>
            <w:shd w:val="clear" w:color="auto" w:fill="auto"/>
            <w:noWrap/>
            <w:vAlign w:val="center"/>
            <w:hideMark/>
          </w:tcPr>
          <w:p w14:paraId="18DBD089"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556</w:t>
            </w:r>
          </w:p>
        </w:tc>
        <w:tc>
          <w:tcPr>
            <w:tcW w:w="4998" w:type="dxa"/>
            <w:tcBorders>
              <w:top w:val="nil"/>
              <w:left w:val="nil"/>
              <w:bottom w:val="nil"/>
              <w:right w:val="nil"/>
            </w:tcBorders>
            <w:shd w:val="clear" w:color="auto" w:fill="auto"/>
            <w:noWrap/>
            <w:vAlign w:val="center"/>
            <w:hideMark/>
          </w:tcPr>
          <w:p w14:paraId="43DBC7E0"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618FA760" w14:textId="77777777" w:rsidR="00BB1949" w:rsidRPr="00BB1949" w:rsidRDefault="00BB1949" w:rsidP="00BB1949">
            <w:pPr>
              <w:spacing w:after="0" w:line="240" w:lineRule="auto"/>
              <w:rPr>
                <w:rFonts w:eastAsia="Times New Roman"/>
                <w:b/>
                <w:bCs/>
                <w:color w:val="000000"/>
                <w:sz w:val="16"/>
                <w:szCs w:val="16"/>
                <w:lang w:eastAsia="es-SV"/>
              </w:rPr>
            </w:pPr>
          </w:p>
        </w:tc>
        <w:tc>
          <w:tcPr>
            <w:tcW w:w="518" w:type="dxa"/>
            <w:tcBorders>
              <w:top w:val="nil"/>
              <w:left w:val="nil"/>
              <w:bottom w:val="nil"/>
              <w:right w:val="nil"/>
            </w:tcBorders>
            <w:shd w:val="clear" w:color="auto" w:fill="auto"/>
            <w:vAlign w:val="bottom"/>
            <w:hideMark/>
          </w:tcPr>
          <w:p w14:paraId="5F150742" w14:textId="77777777" w:rsidR="00BB1949" w:rsidRPr="00BB1949" w:rsidRDefault="00BB1949" w:rsidP="00BB194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4C452B5" w14:textId="77777777" w:rsidR="00BB1949" w:rsidRPr="00BB1949" w:rsidRDefault="00BB1949" w:rsidP="00BB194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AA5BA87" w14:textId="77777777" w:rsidR="00BB1949" w:rsidRPr="00BB1949" w:rsidRDefault="00BB1949" w:rsidP="00BB1949">
            <w:pPr>
              <w:spacing w:after="0" w:line="240" w:lineRule="auto"/>
              <w:jc w:val="center"/>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02F19F8B" w14:textId="77777777" w:rsidR="00BB1949" w:rsidRPr="00BB1949" w:rsidRDefault="00BB1949" w:rsidP="00BB1949">
            <w:pPr>
              <w:spacing w:after="0" w:line="240" w:lineRule="auto"/>
              <w:jc w:val="center"/>
              <w:rPr>
                <w:rFonts w:eastAsia="Times New Roman"/>
                <w:sz w:val="20"/>
                <w:szCs w:val="20"/>
                <w:lang w:eastAsia="es-SV"/>
              </w:rPr>
            </w:pPr>
          </w:p>
        </w:tc>
        <w:tc>
          <w:tcPr>
            <w:tcW w:w="966" w:type="dxa"/>
            <w:tcBorders>
              <w:top w:val="nil"/>
              <w:left w:val="nil"/>
              <w:bottom w:val="nil"/>
              <w:right w:val="nil"/>
            </w:tcBorders>
            <w:shd w:val="clear" w:color="auto" w:fill="auto"/>
            <w:noWrap/>
            <w:vAlign w:val="center"/>
            <w:hideMark/>
          </w:tcPr>
          <w:p w14:paraId="0A824A73" w14:textId="77777777" w:rsidR="00BB1949" w:rsidRPr="00BB1949" w:rsidRDefault="00BB1949" w:rsidP="00BB1949">
            <w:pPr>
              <w:spacing w:after="0" w:line="240" w:lineRule="auto"/>
              <w:rPr>
                <w:rFonts w:eastAsia="Times New Roman"/>
                <w:sz w:val="20"/>
                <w:szCs w:val="20"/>
                <w:lang w:eastAsia="es-SV"/>
              </w:rPr>
            </w:pPr>
          </w:p>
        </w:tc>
      </w:tr>
      <w:tr w:rsidR="00BB1949" w:rsidRPr="00BB1949" w14:paraId="75315D7C" w14:textId="77777777" w:rsidTr="00372199">
        <w:trPr>
          <w:trHeight w:val="300"/>
        </w:trPr>
        <w:tc>
          <w:tcPr>
            <w:tcW w:w="714" w:type="dxa"/>
            <w:tcBorders>
              <w:top w:val="nil"/>
              <w:left w:val="nil"/>
              <w:bottom w:val="nil"/>
              <w:right w:val="nil"/>
            </w:tcBorders>
            <w:shd w:val="clear" w:color="auto" w:fill="auto"/>
            <w:noWrap/>
            <w:vAlign w:val="center"/>
            <w:hideMark/>
          </w:tcPr>
          <w:p w14:paraId="10557124"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55603</w:t>
            </w:r>
          </w:p>
        </w:tc>
        <w:tc>
          <w:tcPr>
            <w:tcW w:w="4998" w:type="dxa"/>
            <w:tcBorders>
              <w:top w:val="nil"/>
              <w:left w:val="nil"/>
              <w:bottom w:val="nil"/>
              <w:right w:val="nil"/>
            </w:tcBorders>
            <w:shd w:val="clear" w:color="auto" w:fill="auto"/>
            <w:noWrap/>
            <w:vAlign w:val="center"/>
            <w:hideMark/>
          </w:tcPr>
          <w:p w14:paraId="38E22554" w14:textId="77777777" w:rsidR="00BB1949" w:rsidRPr="00BB1949" w:rsidRDefault="00BB1949" w:rsidP="00BB1949">
            <w:pPr>
              <w:spacing w:after="0" w:line="240" w:lineRule="auto"/>
              <w:rPr>
                <w:rFonts w:eastAsia="Times New Roman"/>
                <w:color w:val="000000"/>
                <w:sz w:val="16"/>
                <w:szCs w:val="16"/>
                <w:lang w:eastAsia="es-SV"/>
              </w:rPr>
            </w:pPr>
            <w:r w:rsidRPr="00BB1949">
              <w:rPr>
                <w:rFonts w:eastAsia="Times New Roman"/>
                <w:color w:val="000000"/>
                <w:sz w:val="16"/>
                <w:szCs w:val="16"/>
                <w:lang w:eastAsia="es-SV"/>
              </w:rPr>
              <w:t>COMISIÓN Y GASTOS BANCARIOS</w:t>
            </w:r>
          </w:p>
        </w:tc>
        <w:tc>
          <w:tcPr>
            <w:tcW w:w="380" w:type="dxa"/>
            <w:tcBorders>
              <w:top w:val="nil"/>
              <w:left w:val="nil"/>
              <w:bottom w:val="nil"/>
              <w:right w:val="nil"/>
            </w:tcBorders>
            <w:shd w:val="clear" w:color="auto" w:fill="auto"/>
            <w:noWrap/>
            <w:vAlign w:val="bottom"/>
            <w:hideMark/>
          </w:tcPr>
          <w:p w14:paraId="56BEEAA5"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3</w:t>
            </w:r>
          </w:p>
        </w:tc>
        <w:tc>
          <w:tcPr>
            <w:tcW w:w="518" w:type="dxa"/>
            <w:tcBorders>
              <w:top w:val="nil"/>
              <w:left w:val="nil"/>
              <w:bottom w:val="nil"/>
              <w:right w:val="nil"/>
            </w:tcBorders>
            <w:shd w:val="clear" w:color="auto" w:fill="auto"/>
            <w:vAlign w:val="bottom"/>
            <w:hideMark/>
          </w:tcPr>
          <w:p w14:paraId="753CA1B1"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0301</w:t>
            </w:r>
          </w:p>
        </w:tc>
        <w:tc>
          <w:tcPr>
            <w:tcW w:w="336" w:type="dxa"/>
            <w:tcBorders>
              <w:top w:val="nil"/>
              <w:left w:val="nil"/>
              <w:bottom w:val="nil"/>
              <w:right w:val="nil"/>
            </w:tcBorders>
            <w:shd w:val="clear" w:color="auto" w:fill="auto"/>
            <w:vAlign w:val="bottom"/>
            <w:hideMark/>
          </w:tcPr>
          <w:p w14:paraId="3213F6C4"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2</w:t>
            </w:r>
          </w:p>
        </w:tc>
        <w:tc>
          <w:tcPr>
            <w:tcW w:w="380" w:type="dxa"/>
            <w:tcBorders>
              <w:top w:val="nil"/>
              <w:left w:val="nil"/>
              <w:bottom w:val="nil"/>
              <w:right w:val="nil"/>
            </w:tcBorders>
            <w:shd w:val="clear" w:color="auto" w:fill="auto"/>
            <w:vAlign w:val="bottom"/>
            <w:hideMark/>
          </w:tcPr>
          <w:p w14:paraId="42EE9398" w14:textId="77777777" w:rsidR="00BB1949" w:rsidRPr="00BB1949" w:rsidRDefault="00BB1949" w:rsidP="00BB1949">
            <w:pPr>
              <w:spacing w:after="0" w:line="240" w:lineRule="auto"/>
              <w:jc w:val="center"/>
              <w:rPr>
                <w:rFonts w:eastAsia="Times New Roman"/>
                <w:color w:val="000000"/>
                <w:sz w:val="16"/>
                <w:szCs w:val="16"/>
                <w:lang w:eastAsia="es-SV"/>
              </w:rPr>
            </w:pPr>
            <w:r w:rsidRPr="00BB1949">
              <w:rPr>
                <w:rFonts w:eastAsia="Times New Roman"/>
                <w:color w:val="000000"/>
                <w:sz w:val="16"/>
                <w:szCs w:val="16"/>
                <w:lang w:eastAsia="es-SV"/>
              </w:rPr>
              <w:t>000</w:t>
            </w:r>
          </w:p>
        </w:tc>
        <w:tc>
          <w:tcPr>
            <w:tcW w:w="1073" w:type="dxa"/>
            <w:tcBorders>
              <w:top w:val="nil"/>
              <w:left w:val="nil"/>
              <w:bottom w:val="nil"/>
              <w:right w:val="nil"/>
            </w:tcBorders>
            <w:shd w:val="clear" w:color="auto" w:fill="auto"/>
            <w:noWrap/>
            <w:vAlign w:val="bottom"/>
            <w:hideMark/>
          </w:tcPr>
          <w:p w14:paraId="55A1189E" w14:textId="77777777" w:rsidR="00BB1949" w:rsidRPr="00BB1949" w:rsidRDefault="00BB1949" w:rsidP="00BB1949">
            <w:pPr>
              <w:spacing w:after="0" w:line="240" w:lineRule="auto"/>
              <w:jc w:val="center"/>
              <w:rPr>
                <w:rFonts w:eastAsia="Times New Roman"/>
                <w:color w:val="000000"/>
                <w:sz w:val="16"/>
                <w:szCs w:val="16"/>
                <w:lang w:eastAsia="es-SV"/>
              </w:rPr>
            </w:pPr>
          </w:p>
        </w:tc>
        <w:tc>
          <w:tcPr>
            <w:tcW w:w="966" w:type="dxa"/>
            <w:tcBorders>
              <w:top w:val="nil"/>
              <w:left w:val="nil"/>
              <w:bottom w:val="nil"/>
              <w:right w:val="nil"/>
            </w:tcBorders>
            <w:shd w:val="clear" w:color="auto" w:fill="auto"/>
            <w:noWrap/>
            <w:vAlign w:val="center"/>
            <w:hideMark/>
          </w:tcPr>
          <w:p w14:paraId="203A3C8B" w14:textId="77777777" w:rsidR="00BB1949" w:rsidRPr="00BB1949" w:rsidRDefault="00BB1949" w:rsidP="00BB1949">
            <w:pPr>
              <w:spacing w:after="0" w:line="240" w:lineRule="auto"/>
              <w:jc w:val="right"/>
              <w:rPr>
                <w:rFonts w:eastAsia="Times New Roman"/>
                <w:color w:val="000000"/>
                <w:sz w:val="16"/>
                <w:szCs w:val="16"/>
                <w:lang w:eastAsia="es-SV"/>
              </w:rPr>
            </w:pPr>
            <w:r w:rsidRPr="00BB1949">
              <w:rPr>
                <w:rFonts w:eastAsia="Times New Roman"/>
                <w:color w:val="000000"/>
                <w:sz w:val="16"/>
                <w:szCs w:val="16"/>
                <w:lang w:eastAsia="es-SV"/>
              </w:rPr>
              <w:t>$50.00</w:t>
            </w:r>
          </w:p>
        </w:tc>
      </w:tr>
      <w:tr w:rsidR="00BB1949" w:rsidRPr="00BB1949" w14:paraId="68A5D53E" w14:textId="77777777" w:rsidTr="00372199">
        <w:trPr>
          <w:trHeight w:val="315"/>
        </w:trPr>
        <w:tc>
          <w:tcPr>
            <w:tcW w:w="714" w:type="dxa"/>
            <w:tcBorders>
              <w:top w:val="single" w:sz="4" w:space="0" w:color="auto"/>
              <w:left w:val="nil"/>
              <w:bottom w:val="double" w:sz="6" w:space="0" w:color="auto"/>
              <w:right w:val="nil"/>
            </w:tcBorders>
            <w:shd w:val="clear" w:color="auto" w:fill="auto"/>
            <w:noWrap/>
            <w:vAlign w:val="bottom"/>
            <w:hideMark/>
          </w:tcPr>
          <w:p w14:paraId="01DC58B5"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4998" w:type="dxa"/>
            <w:tcBorders>
              <w:top w:val="single" w:sz="4" w:space="0" w:color="auto"/>
              <w:left w:val="nil"/>
              <w:bottom w:val="double" w:sz="6" w:space="0" w:color="auto"/>
              <w:right w:val="nil"/>
            </w:tcBorders>
            <w:shd w:val="clear" w:color="auto" w:fill="auto"/>
            <w:noWrap/>
            <w:vAlign w:val="bottom"/>
            <w:hideMark/>
          </w:tcPr>
          <w:p w14:paraId="7D43D890" w14:textId="77777777" w:rsidR="00BB1949" w:rsidRPr="00BB1949" w:rsidRDefault="00BB1949" w:rsidP="00BB1949">
            <w:pPr>
              <w:spacing w:after="0" w:line="240" w:lineRule="auto"/>
              <w:rPr>
                <w:rFonts w:eastAsia="Times New Roman"/>
                <w:b/>
                <w:bCs/>
                <w:color w:val="000000"/>
                <w:sz w:val="16"/>
                <w:szCs w:val="16"/>
                <w:lang w:eastAsia="es-SV"/>
              </w:rPr>
            </w:pPr>
            <w:r w:rsidRPr="00BB1949">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2ED81117"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518" w:type="dxa"/>
            <w:tcBorders>
              <w:top w:val="single" w:sz="4" w:space="0" w:color="auto"/>
              <w:left w:val="nil"/>
              <w:bottom w:val="double" w:sz="6" w:space="0" w:color="auto"/>
              <w:right w:val="nil"/>
            </w:tcBorders>
            <w:shd w:val="clear" w:color="auto" w:fill="auto"/>
            <w:noWrap/>
            <w:vAlign w:val="bottom"/>
            <w:hideMark/>
          </w:tcPr>
          <w:p w14:paraId="321464D1"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536C6803"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00DF1CE0" w14:textId="77777777" w:rsidR="00BB1949" w:rsidRPr="00BB1949" w:rsidRDefault="00BB1949" w:rsidP="00BB1949">
            <w:pPr>
              <w:spacing w:after="0" w:line="240" w:lineRule="auto"/>
              <w:rPr>
                <w:rFonts w:ascii="Calibri" w:eastAsia="Times New Roman" w:hAnsi="Calibri"/>
                <w:color w:val="000000"/>
                <w:sz w:val="16"/>
                <w:szCs w:val="16"/>
                <w:lang w:eastAsia="es-SV"/>
              </w:rPr>
            </w:pPr>
            <w:r w:rsidRPr="00BB1949">
              <w:rPr>
                <w:rFonts w:ascii="Calibri" w:eastAsia="Times New Roman" w:hAnsi="Calibri"/>
                <w:color w:val="000000"/>
                <w:sz w:val="16"/>
                <w:szCs w:val="16"/>
                <w:lang w:eastAsia="es-SV"/>
              </w:rPr>
              <w:t> </w:t>
            </w:r>
          </w:p>
        </w:tc>
        <w:tc>
          <w:tcPr>
            <w:tcW w:w="1073" w:type="dxa"/>
            <w:tcBorders>
              <w:top w:val="single" w:sz="4" w:space="0" w:color="auto"/>
              <w:left w:val="nil"/>
              <w:bottom w:val="double" w:sz="6" w:space="0" w:color="auto"/>
              <w:right w:val="nil"/>
            </w:tcBorders>
            <w:shd w:val="clear" w:color="auto" w:fill="auto"/>
            <w:noWrap/>
            <w:vAlign w:val="bottom"/>
            <w:hideMark/>
          </w:tcPr>
          <w:p w14:paraId="0A63726E" w14:textId="77777777" w:rsidR="00BB1949" w:rsidRPr="00BB1949" w:rsidRDefault="00BB1949" w:rsidP="00BB1949">
            <w:pPr>
              <w:spacing w:after="0" w:line="240" w:lineRule="auto"/>
              <w:jc w:val="right"/>
              <w:rPr>
                <w:rFonts w:eastAsia="Times New Roman"/>
                <w:b/>
                <w:bCs/>
                <w:color w:val="000000"/>
                <w:sz w:val="16"/>
                <w:szCs w:val="16"/>
                <w:lang w:eastAsia="es-SV"/>
              </w:rPr>
            </w:pPr>
            <w:r w:rsidRPr="00BB1949">
              <w:rPr>
                <w:rFonts w:eastAsia="Times New Roman"/>
                <w:b/>
                <w:bCs/>
                <w:color w:val="000000"/>
                <w:sz w:val="16"/>
                <w:szCs w:val="16"/>
                <w:lang w:eastAsia="es-SV"/>
              </w:rPr>
              <w:t>$315,000.00</w:t>
            </w:r>
          </w:p>
        </w:tc>
        <w:tc>
          <w:tcPr>
            <w:tcW w:w="966" w:type="dxa"/>
            <w:tcBorders>
              <w:top w:val="single" w:sz="4" w:space="0" w:color="auto"/>
              <w:left w:val="nil"/>
              <w:bottom w:val="double" w:sz="6" w:space="0" w:color="auto"/>
              <w:right w:val="nil"/>
            </w:tcBorders>
            <w:shd w:val="clear" w:color="auto" w:fill="auto"/>
            <w:noWrap/>
            <w:vAlign w:val="bottom"/>
            <w:hideMark/>
          </w:tcPr>
          <w:p w14:paraId="24298A28" w14:textId="77777777" w:rsidR="00BB1949" w:rsidRPr="00BB1949" w:rsidRDefault="00BB1949" w:rsidP="00BB1949">
            <w:pPr>
              <w:spacing w:after="0" w:line="240" w:lineRule="auto"/>
              <w:jc w:val="right"/>
              <w:rPr>
                <w:rFonts w:eastAsia="Times New Roman"/>
                <w:b/>
                <w:bCs/>
                <w:color w:val="000000"/>
                <w:sz w:val="16"/>
                <w:szCs w:val="16"/>
                <w:lang w:eastAsia="es-SV"/>
              </w:rPr>
            </w:pPr>
            <w:r w:rsidRPr="00BB1949">
              <w:rPr>
                <w:rFonts w:eastAsia="Times New Roman"/>
                <w:b/>
                <w:bCs/>
                <w:color w:val="000000"/>
                <w:sz w:val="16"/>
                <w:szCs w:val="16"/>
                <w:lang w:eastAsia="es-SV"/>
              </w:rPr>
              <w:t>$315,000.00</w:t>
            </w:r>
          </w:p>
        </w:tc>
      </w:tr>
      <w:tr w:rsidR="00BB1949" w:rsidRPr="00BB1949" w14:paraId="41C08DF5" w14:textId="77777777" w:rsidTr="00372199">
        <w:trPr>
          <w:trHeight w:val="90"/>
        </w:trPr>
        <w:tc>
          <w:tcPr>
            <w:tcW w:w="714" w:type="dxa"/>
            <w:tcBorders>
              <w:top w:val="nil"/>
              <w:left w:val="nil"/>
              <w:bottom w:val="nil"/>
              <w:right w:val="nil"/>
            </w:tcBorders>
            <w:shd w:val="clear" w:color="auto" w:fill="auto"/>
            <w:noWrap/>
            <w:vAlign w:val="bottom"/>
            <w:hideMark/>
          </w:tcPr>
          <w:p w14:paraId="3CF29044" w14:textId="77777777" w:rsidR="00BB1949" w:rsidRPr="00BB1949" w:rsidRDefault="00BB1949" w:rsidP="00BB1949">
            <w:pPr>
              <w:spacing w:after="0" w:line="240" w:lineRule="auto"/>
              <w:jc w:val="right"/>
              <w:rPr>
                <w:rFonts w:eastAsia="Times New Roman"/>
                <w:b/>
                <w:bCs/>
                <w:color w:val="000000"/>
                <w:sz w:val="16"/>
                <w:szCs w:val="16"/>
                <w:lang w:eastAsia="es-SV"/>
              </w:rPr>
            </w:pPr>
          </w:p>
        </w:tc>
        <w:tc>
          <w:tcPr>
            <w:tcW w:w="4998" w:type="dxa"/>
            <w:tcBorders>
              <w:top w:val="nil"/>
              <w:left w:val="nil"/>
              <w:bottom w:val="nil"/>
              <w:right w:val="nil"/>
            </w:tcBorders>
            <w:shd w:val="clear" w:color="auto" w:fill="auto"/>
            <w:noWrap/>
            <w:vAlign w:val="bottom"/>
            <w:hideMark/>
          </w:tcPr>
          <w:p w14:paraId="40954FAE"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B1E8AEC" w14:textId="77777777" w:rsidR="00BB1949" w:rsidRPr="00BB1949" w:rsidRDefault="00BB1949" w:rsidP="00BB1949">
            <w:pPr>
              <w:spacing w:after="0" w:line="240" w:lineRule="auto"/>
              <w:rPr>
                <w:rFonts w:eastAsia="Times New Roman"/>
                <w:sz w:val="20"/>
                <w:szCs w:val="20"/>
                <w:lang w:eastAsia="es-SV"/>
              </w:rPr>
            </w:pPr>
          </w:p>
        </w:tc>
        <w:tc>
          <w:tcPr>
            <w:tcW w:w="518" w:type="dxa"/>
            <w:tcBorders>
              <w:top w:val="nil"/>
              <w:left w:val="nil"/>
              <w:bottom w:val="nil"/>
              <w:right w:val="nil"/>
            </w:tcBorders>
            <w:shd w:val="clear" w:color="auto" w:fill="auto"/>
            <w:noWrap/>
            <w:vAlign w:val="bottom"/>
            <w:hideMark/>
          </w:tcPr>
          <w:p w14:paraId="1DC448DE" w14:textId="77777777" w:rsidR="00BB1949" w:rsidRPr="00BB1949" w:rsidRDefault="00BB1949" w:rsidP="00BB194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0E2C2AEB" w14:textId="77777777" w:rsidR="00BB1949" w:rsidRPr="00BB1949" w:rsidRDefault="00BB1949" w:rsidP="00BB194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F772AAC" w14:textId="77777777" w:rsidR="00BB1949" w:rsidRPr="00BB1949" w:rsidRDefault="00BB1949" w:rsidP="00BB1949">
            <w:pPr>
              <w:spacing w:after="0" w:line="240" w:lineRule="auto"/>
              <w:rPr>
                <w:rFonts w:eastAsia="Times New Roman"/>
                <w:sz w:val="20"/>
                <w:szCs w:val="20"/>
                <w:lang w:eastAsia="es-SV"/>
              </w:rPr>
            </w:pPr>
          </w:p>
        </w:tc>
        <w:tc>
          <w:tcPr>
            <w:tcW w:w="1073" w:type="dxa"/>
            <w:tcBorders>
              <w:top w:val="nil"/>
              <w:left w:val="nil"/>
              <w:bottom w:val="nil"/>
              <w:right w:val="nil"/>
            </w:tcBorders>
            <w:shd w:val="clear" w:color="auto" w:fill="auto"/>
            <w:noWrap/>
            <w:vAlign w:val="bottom"/>
            <w:hideMark/>
          </w:tcPr>
          <w:p w14:paraId="29ACF642" w14:textId="77777777" w:rsidR="00BB1949" w:rsidRPr="00BB1949" w:rsidRDefault="00BB1949" w:rsidP="00BB1949">
            <w:pPr>
              <w:spacing w:after="0" w:line="240" w:lineRule="auto"/>
              <w:rPr>
                <w:rFonts w:eastAsia="Times New Roman"/>
                <w:sz w:val="20"/>
                <w:szCs w:val="20"/>
                <w:lang w:eastAsia="es-SV"/>
              </w:rPr>
            </w:pPr>
          </w:p>
        </w:tc>
        <w:tc>
          <w:tcPr>
            <w:tcW w:w="966" w:type="dxa"/>
            <w:tcBorders>
              <w:top w:val="nil"/>
              <w:left w:val="nil"/>
              <w:bottom w:val="nil"/>
              <w:right w:val="nil"/>
            </w:tcBorders>
            <w:shd w:val="clear" w:color="auto" w:fill="auto"/>
            <w:noWrap/>
            <w:vAlign w:val="bottom"/>
            <w:hideMark/>
          </w:tcPr>
          <w:p w14:paraId="6B6FF96C" w14:textId="77777777" w:rsidR="00BB1949" w:rsidRPr="00BB1949" w:rsidRDefault="00BB1949" w:rsidP="00BB1949">
            <w:pPr>
              <w:spacing w:after="0" w:line="240" w:lineRule="auto"/>
              <w:rPr>
                <w:rFonts w:eastAsia="Times New Roman"/>
                <w:sz w:val="20"/>
                <w:szCs w:val="20"/>
                <w:lang w:eastAsia="es-SV"/>
              </w:rPr>
            </w:pPr>
          </w:p>
        </w:tc>
      </w:tr>
    </w:tbl>
    <w:p w14:paraId="1312D53C" w14:textId="77777777" w:rsidR="00BB1949" w:rsidRPr="00BB1949" w:rsidRDefault="00BB1949" w:rsidP="00BB1949">
      <w:pPr>
        <w:spacing w:after="0" w:line="240" w:lineRule="auto"/>
        <w:jc w:val="both"/>
        <w:rPr>
          <w:rFonts w:eastAsia="Calibri"/>
        </w:rPr>
      </w:pPr>
    </w:p>
    <w:p w14:paraId="548B217B" w14:textId="77777777" w:rsidR="00BB1949" w:rsidRPr="00BB1949" w:rsidRDefault="00BB1949" w:rsidP="001545E5">
      <w:pPr>
        <w:numPr>
          <w:ilvl w:val="0"/>
          <w:numId w:val="361"/>
        </w:numPr>
        <w:spacing w:after="0" w:line="240" w:lineRule="auto"/>
        <w:contextualSpacing/>
        <w:jc w:val="both"/>
        <w:rPr>
          <w:rFonts w:eastAsia="Calibri"/>
        </w:rPr>
      </w:pPr>
      <w:r w:rsidRPr="00BB1949">
        <w:rPr>
          <w:rFonts w:eastAsia="Calibri"/>
        </w:rPr>
        <w:t>GIRAR instrucciones a la UACI para elaborar las Base de Licitación Pública para la “CONTRATACION DE LOS SERVICIOS PARA DESGRANAR MAIZ Y SORGO”; y establecer como precio de venta de las Bases de Licitación en CINCUENTA 00/100 DÓLARES DE LOS ESTADOS UNIDOS DE AMERICA ($50.00); y autorizar su publicación del cartel de la Licitación Pública, en uno de los medios de prensa escrita de circulación nacional y en el Sistema Electrónico de Compras Públicas de El Salvador.</w:t>
      </w:r>
    </w:p>
    <w:p w14:paraId="78905ED8" w14:textId="77777777" w:rsidR="00BB1949" w:rsidRPr="00BB1949" w:rsidRDefault="00BB1949" w:rsidP="00BB1949">
      <w:pPr>
        <w:spacing w:after="0" w:line="240" w:lineRule="auto"/>
        <w:jc w:val="both"/>
        <w:rPr>
          <w:rFonts w:eastAsia="Calibri"/>
        </w:rPr>
      </w:pPr>
    </w:p>
    <w:p w14:paraId="55938BA3" w14:textId="77777777" w:rsidR="00BB1949" w:rsidRPr="00BB1949" w:rsidRDefault="00BB1949" w:rsidP="001545E5">
      <w:pPr>
        <w:numPr>
          <w:ilvl w:val="0"/>
          <w:numId w:val="361"/>
        </w:numPr>
        <w:shd w:val="clear" w:color="auto" w:fill="FFFFFF"/>
        <w:spacing w:after="0" w:line="240" w:lineRule="auto"/>
        <w:contextualSpacing/>
        <w:jc w:val="both"/>
        <w:rPr>
          <w:rFonts w:eastAsia="Times New Roman"/>
          <w:szCs w:val="24"/>
          <w:lang w:val="es-ES" w:eastAsia="es-ES"/>
        </w:rPr>
      </w:pPr>
      <w:r w:rsidRPr="00BB1949">
        <w:rPr>
          <w:rFonts w:eastAsia="Times New Roman"/>
          <w:szCs w:val="24"/>
          <w:lang w:val="es-ES" w:eastAsia="es-ES"/>
        </w:rPr>
        <w:t xml:space="preserve">AUTORIZAR a la Tesorería Municipal para la creación de la CUENTA BANCARIA denominada </w:t>
      </w:r>
      <w:r w:rsidRPr="00BB1949">
        <w:rPr>
          <w:rFonts w:eastAsia="Calibri"/>
          <w:szCs w:val="24"/>
          <w:lang w:val="es-MX"/>
        </w:rPr>
        <w:t xml:space="preserve">“ALCALDIA MUNICIPAL DE METAPAN /  </w:t>
      </w:r>
      <w:r w:rsidRPr="00BB1949">
        <w:rPr>
          <w:rFonts w:eastAsia="Calibri"/>
          <w:szCs w:val="24"/>
        </w:rPr>
        <w:t>PROYECTO DE DESARROLLO AGRÍCOLA PARA PEQUEÑOS PRODUCTORES DE MAIZ Y SORGO, PARA CONTRIBUIR EN LA RECUPERACIÓN ECONÓMICA EN EL MUNICIPIO METAPÁN POR LOS EFECTOS CAUSADOS POR LA PANDEMIA COVID-19 / FONDO GENERAL</w:t>
      </w:r>
      <w:r w:rsidRPr="00BB1949">
        <w:rPr>
          <w:rFonts w:eastAsia="Calibri"/>
          <w:szCs w:val="24"/>
          <w:lang w:val="es-MX"/>
        </w:rPr>
        <w:t xml:space="preserve">” </w:t>
      </w:r>
      <w:r w:rsidRPr="00BB1949">
        <w:rPr>
          <w:rFonts w:eastAsia="Times New Roman"/>
          <w:szCs w:val="24"/>
          <w:lang w:val="es-ES" w:eastAsia="es-ES"/>
        </w:rPr>
        <w:t xml:space="preserve">para el manejo de los fondos del </w:t>
      </w:r>
      <w:r w:rsidRPr="00BB1949">
        <w:rPr>
          <w:rFonts w:eastAsia="Times New Roman"/>
          <w:szCs w:val="24"/>
          <w:shd w:val="clear" w:color="auto" w:fill="FFFFFF"/>
          <w:lang w:val="es-ES" w:eastAsia="es-ES"/>
        </w:rPr>
        <w:t xml:space="preserve">proyecto, trasladando fondos de la Cuenta Bancaria número 00500006282 “Alcaldía Municipal de </w:t>
      </w:r>
      <w:r w:rsidRPr="00BB1949">
        <w:rPr>
          <w:rFonts w:eastAsia="Times New Roman"/>
          <w:szCs w:val="24"/>
          <w:shd w:val="clear" w:color="auto" w:fill="FFFFFF"/>
          <w:lang w:val="es-ES" w:eastAsia="es-ES"/>
        </w:rPr>
        <w:lastRenderedPageBreak/>
        <w:t>Metapán / Atención a la Emergencia COVID-19 y Tormenta Tropical Amanda”</w:t>
      </w:r>
      <w:r w:rsidRPr="00BB1949">
        <w:rPr>
          <w:rFonts w:eastAsia="Times New Roman"/>
          <w:szCs w:val="24"/>
          <w:lang w:val="es-ES" w:eastAsia="es-ES"/>
        </w:rPr>
        <w:t xml:space="preserve"> por un monto de </w:t>
      </w:r>
      <w:r w:rsidRPr="00BB1949">
        <w:rPr>
          <w:rFonts w:eastAsia="Times New Roman"/>
          <w:b/>
          <w:szCs w:val="24"/>
          <w:lang w:val="es-ES" w:eastAsia="es-ES"/>
        </w:rPr>
        <w:t>TRESCIENTOS QUINCE MIL 00/100 DÓLARES DE LOS ESTADOS UNIDOS DE AMERICA” ($315,000.00)</w:t>
      </w:r>
      <w:r w:rsidRPr="00BB1949">
        <w:rPr>
          <w:rFonts w:eastAsia="Calibri"/>
          <w:szCs w:val="24"/>
          <w:lang w:val="es-MX"/>
        </w:rPr>
        <w:t xml:space="preserve">, </w:t>
      </w:r>
      <w:r w:rsidRPr="00BB1949">
        <w:rPr>
          <w:rFonts w:eastAsia="Times New Roman"/>
          <w:szCs w:val="24"/>
          <w:lang w:val="es-ES" w:eastAsia="es-ES"/>
        </w:rPr>
        <w:t xml:space="preserve">los cuales podrán ser trasferidos de conformidad a los avances del proyecto; Nómbrese como refrendarios a los señores Denis Edgardo Pacheco Martínez, Primer Regidor Propietario, </w:t>
      </w:r>
      <w:proofErr w:type="spellStart"/>
      <w:r w:rsidRPr="00BB1949">
        <w:rPr>
          <w:rFonts w:eastAsia="Times New Roman"/>
          <w:szCs w:val="24"/>
          <w:lang w:val="es-ES" w:eastAsia="es-ES"/>
        </w:rPr>
        <w:t>Neftali</w:t>
      </w:r>
      <w:proofErr w:type="spellEnd"/>
      <w:r w:rsidRPr="00BB1949">
        <w:rPr>
          <w:rFonts w:eastAsia="Times New Roman"/>
          <w:szCs w:val="24"/>
          <w:lang w:val="es-ES" w:eastAsia="es-ES"/>
        </w:rPr>
        <w:t xml:space="preserve"> Rosales Peraza, Tercer Regidor Propietario, como REFRENDARIOS para que indistintamente firmen los cheques que extienda la Tesorera Municipal Sra. Delmy </w:t>
      </w:r>
      <w:proofErr w:type="spellStart"/>
      <w:r w:rsidRPr="00BB1949">
        <w:rPr>
          <w:rFonts w:eastAsia="Times New Roman"/>
          <w:szCs w:val="24"/>
          <w:lang w:val="es-ES" w:eastAsia="es-ES"/>
        </w:rPr>
        <w:t>Marilin</w:t>
      </w:r>
      <w:proofErr w:type="spellEnd"/>
      <w:r w:rsidRPr="00BB1949">
        <w:rPr>
          <w:rFonts w:eastAsia="Times New Roman"/>
          <w:szCs w:val="24"/>
          <w:lang w:val="es-ES" w:eastAsia="es-ES"/>
        </w:rPr>
        <w:t xml:space="preserve"> Murillos Jerónimo, siendo indispensable la firma del  Sr. Israel Peraza Guerra, Alcalde Municipal y de la tesorera Delmy </w:t>
      </w:r>
      <w:proofErr w:type="spellStart"/>
      <w:r w:rsidRPr="00BB1949">
        <w:rPr>
          <w:rFonts w:eastAsia="Times New Roman"/>
          <w:szCs w:val="24"/>
          <w:lang w:val="es-ES" w:eastAsia="es-ES"/>
        </w:rPr>
        <w:t>Marilin</w:t>
      </w:r>
      <w:proofErr w:type="spellEnd"/>
      <w:r w:rsidRPr="00BB1949">
        <w:rPr>
          <w:rFonts w:eastAsia="Times New Roman"/>
          <w:szCs w:val="24"/>
          <w:lang w:val="es-ES" w:eastAsia="es-ES"/>
        </w:rPr>
        <w:t xml:space="preserve"> Murillos Jerónimo y los restantes indistintamente firmen los cheques, los cuales constaran de tres firmas. Comuníquese al BANCO HIPOTECARIO DE EL SALVADOR, para la apertura de la cuenta en mención.</w:t>
      </w:r>
    </w:p>
    <w:p w14:paraId="1860E022" w14:textId="77777777" w:rsidR="00BB1949" w:rsidRPr="00BB1949" w:rsidRDefault="00BB1949" w:rsidP="00BB1949">
      <w:pPr>
        <w:shd w:val="clear" w:color="auto" w:fill="FFFFFF"/>
        <w:spacing w:after="0" w:line="240" w:lineRule="auto"/>
        <w:jc w:val="both"/>
        <w:rPr>
          <w:rFonts w:eastAsia="Times New Roman"/>
          <w:szCs w:val="24"/>
          <w:lang w:val="es-ES" w:eastAsia="es-ES"/>
        </w:rPr>
      </w:pPr>
    </w:p>
    <w:p w14:paraId="57832BC0" w14:textId="77777777" w:rsidR="00BB1949" w:rsidRPr="00BB1949" w:rsidRDefault="00BB1949" w:rsidP="001545E5">
      <w:pPr>
        <w:numPr>
          <w:ilvl w:val="0"/>
          <w:numId w:val="361"/>
        </w:numPr>
        <w:shd w:val="clear" w:color="auto" w:fill="FFFFFF"/>
        <w:spacing w:after="0" w:line="240" w:lineRule="auto"/>
        <w:contextualSpacing/>
        <w:jc w:val="both"/>
        <w:rPr>
          <w:rFonts w:eastAsia="Times New Roman"/>
          <w:szCs w:val="24"/>
          <w:lang w:val="es-ES" w:eastAsia="es-ES"/>
        </w:rPr>
      </w:pPr>
      <w:r w:rsidRPr="00BB1949">
        <w:rPr>
          <w:rFonts w:eastAsia="Times New Roman"/>
          <w:szCs w:val="24"/>
          <w:lang w:val="es-ES" w:eastAsia="es-ES"/>
        </w:rPr>
        <w:t xml:space="preserve">AUTORIZAR a la Tesorería Municipal para la creación de la CUENTA BANCARIA denominada </w:t>
      </w:r>
      <w:r w:rsidRPr="00BB1949">
        <w:rPr>
          <w:rFonts w:eastAsia="Calibri"/>
          <w:szCs w:val="24"/>
          <w:lang w:val="es-MX"/>
        </w:rPr>
        <w:t xml:space="preserve">“ALCALDIA MUNICIPAL DE METAPAN /  </w:t>
      </w:r>
      <w:r w:rsidRPr="00BB1949">
        <w:rPr>
          <w:rFonts w:eastAsia="Calibri"/>
          <w:szCs w:val="24"/>
        </w:rPr>
        <w:t>PROYECTO DE DESARROLLO AGRÍCOLA PARA PEQUEÑOS PRODUCTORES DE MAIZ Y SORGO, PARA CONTRIBUIR EN LA RECUPERACIÓN ECONÓMICA EN EL MUNICIPIO METAPÁN POR LOS EFECTOS CAUSADOS POR LA PANDEMIA COVID-19 / FONDOS PROPIOS</w:t>
      </w:r>
      <w:r w:rsidRPr="00BB1949">
        <w:rPr>
          <w:rFonts w:eastAsia="Calibri"/>
          <w:szCs w:val="24"/>
          <w:lang w:val="es-MX"/>
        </w:rPr>
        <w:t>”</w:t>
      </w:r>
      <w:r w:rsidRPr="00BB1949">
        <w:rPr>
          <w:rFonts w:eastAsia="Times New Roman"/>
          <w:szCs w:val="24"/>
          <w:shd w:val="clear" w:color="auto" w:fill="FFFFFF"/>
          <w:lang w:val="es-ES" w:eastAsia="es-ES"/>
        </w:rPr>
        <w:t>, para el manejo de los fondos del proyecto, trasladando fondos de la Cuenta Bancaria número 00500003666 “ALCALDIA MUNICIPAL DE METAPAN/FONDO GENERAL MUNICIPAL”</w:t>
      </w:r>
      <w:r w:rsidRPr="00BB1949">
        <w:rPr>
          <w:rFonts w:eastAsia="Times New Roman"/>
          <w:szCs w:val="24"/>
          <w:lang w:val="es-ES" w:eastAsia="es-ES"/>
        </w:rPr>
        <w:t xml:space="preserve"> de fondos propios, por un monto de </w:t>
      </w:r>
      <w:r w:rsidRPr="00BB1949">
        <w:rPr>
          <w:rFonts w:eastAsia="Times New Roman"/>
          <w:b/>
          <w:szCs w:val="24"/>
          <w:lang w:val="es-ES" w:eastAsia="es-ES"/>
        </w:rPr>
        <w:t>TRESCIENTOS QUINCE MIL 00/100 DÓLARES DE LOS ESTADOS UNIDOS DE AMERICA” ($315,000.00)</w:t>
      </w:r>
      <w:r w:rsidRPr="00BB1949">
        <w:rPr>
          <w:rFonts w:eastAsia="Calibri"/>
          <w:szCs w:val="24"/>
          <w:lang w:val="es-MX"/>
        </w:rPr>
        <w:t xml:space="preserve">, </w:t>
      </w:r>
      <w:r w:rsidRPr="00BB1949">
        <w:rPr>
          <w:rFonts w:eastAsia="Times New Roman"/>
          <w:szCs w:val="24"/>
          <w:lang w:val="es-ES" w:eastAsia="es-ES"/>
        </w:rPr>
        <w:t xml:space="preserve">los cuales podrán ser trasferidos de conformidad a los avances del proyecto; Nómbrese como refrendarios a los señores Denis Edgardo Pacheco Martínez, Primer Regidor Propietario, </w:t>
      </w:r>
      <w:proofErr w:type="spellStart"/>
      <w:r w:rsidRPr="00BB1949">
        <w:rPr>
          <w:rFonts w:eastAsia="Times New Roman"/>
          <w:szCs w:val="24"/>
          <w:lang w:val="es-ES" w:eastAsia="es-ES"/>
        </w:rPr>
        <w:t>Neftali</w:t>
      </w:r>
      <w:proofErr w:type="spellEnd"/>
      <w:r w:rsidRPr="00BB1949">
        <w:rPr>
          <w:rFonts w:eastAsia="Times New Roman"/>
          <w:szCs w:val="24"/>
          <w:lang w:val="es-ES" w:eastAsia="es-ES"/>
        </w:rPr>
        <w:t xml:space="preserve"> Rosales Peraza, Tercer Regidor Propietario, como REFRENDARIOS para que indistintamente firmen los cheques que extienda la Tesorera Municipal Sra. Delmy </w:t>
      </w:r>
      <w:proofErr w:type="spellStart"/>
      <w:r w:rsidRPr="00BB1949">
        <w:rPr>
          <w:rFonts w:eastAsia="Times New Roman"/>
          <w:szCs w:val="24"/>
          <w:lang w:val="es-ES" w:eastAsia="es-ES"/>
        </w:rPr>
        <w:t>Marilin</w:t>
      </w:r>
      <w:proofErr w:type="spellEnd"/>
      <w:r w:rsidRPr="00BB1949">
        <w:rPr>
          <w:rFonts w:eastAsia="Times New Roman"/>
          <w:szCs w:val="24"/>
          <w:lang w:val="es-ES" w:eastAsia="es-ES"/>
        </w:rPr>
        <w:t xml:space="preserve"> Murillos Jerónimo, siendo indispensable la firma del  Sr. Israel Peraza Guerra, Alcalde Municipal y de la tesorera Delmy </w:t>
      </w:r>
      <w:proofErr w:type="spellStart"/>
      <w:r w:rsidRPr="00BB1949">
        <w:rPr>
          <w:rFonts w:eastAsia="Times New Roman"/>
          <w:szCs w:val="24"/>
          <w:lang w:val="es-ES" w:eastAsia="es-ES"/>
        </w:rPr>
        <w:t>Marilin</w:t>
      </w:r>
      <w:proofErr w:type="spellEnd"/>
      <w:r w:rsidRPr="00BB1949">
        <w:rPr>
          <w:rFonts w:eastAsia="Times New Roman"/>
          <w:szCs w:val="24"/>
          <w:lang w:val="es-ES" w:eastAsia="es-ES"/>
        </w:rPr>
        <w:t xml:space="preserve"> Murillos Jerónimo y los restantes indistintamente firmen los cheques, los cuales constaran de tres firmas. Comuníquese al BANCO HIPOTECARIO DE EL SALVADOR, para la apertura de la cuenta en mención.</w:t>
      </w:r>
    </w:p>
    <w:p w14:paraId="5E3255D1" w14:textId="77777777" w:rsidR="00BB1949" w:rsidRPr="00BB1949" w:rsidRDefault="00BB1949" w:rsidP="00BB1949">
      <w:pPr>
        <w:spacing w:after="0" w:line="240" w:lineRule="auto"/>
        <w:jc w:val="both"/>
        <w:rPr>
          <w:rFonts w:eastAsia="Calibri"/>
        </w:rPr>
      </w:pPr>
    </w:p>
    <w:p w14:paraId="4C131070" w14:textId="77777777" w:rsidR="00BB1949" w:rsidRPr="00BB1949" w:rsidRDefault="00BB1949" w:rsidP="00BB1949">
      <w:pPr>
        <w:spacing w:after="0" w:line="240" w:lineRule="auto"/>
        <w:jc w:val="both"/>
        <w:rPr>
          <w:rFonts w:eastAsia="Calibri"/>
        </w:rPr>
      </w:pPr>
      <w:r w:rsidRPr="00BB1949">
        <w:rPr>
          <w:rFonts w:eastAsia="Calibri"/>
        </w:rPr>
        <w:t>COMUNIQUESE.</w:t>
      </w:r>
    </w:p>
    <w:p w14:paraId="126A668B" w14:textId="77777777" w:rsidR="00BB1949" w:rsidRPr="00BB1949" w:rsidRDefault="00BB1949" w:rsidP="00BB1949">
      <w:pPr>
        <w:spacing w:line="240" w:lineRule="auto"/>
        <w:rPr>
          <w:rFonts w:eastAsia="Calibri"/>
          <w:sz w:val="26"/>
          <w:szCs w:val="26"/>
          <w:lang w:val="es-MX"/>
        </w:rPr>
      </w:pPr>
    </w:p>
    <w:bookmarkEnd w:id="65"/>
    <w:p w14:paraId="53896860" w14:textId="59761A71" w:rsidR="00CB06A4" w:rsidRDefault="00CB06A4" w:rsidP="00F263DB">
      <w:pPr>
        <w:spacing w:after="200" w:line="276" w:lineRule="auto"/>
        <w:contextualSpacing/>
        <w:jc w:val="both"/>
        <w:rPr>
          <w:rFonts w:eastAsia="Calibri"/>
          <w:bCs/>
          <w:szCs w:val="24"/>
        </w:rPr>
      </w:pPr>
    </w:p>
    <w:p w14:paraId="38464FDA" w14:textId="2361FFFF" w:rsidR="00CB06A4" w:rsidRPr="009958B5" w:rsidRDefault="00CB06A4" w:rsidP="00CB06A4">
      <w:pPr>
        <w:spacing w:after="0" w:line="240" w:lineRule="auto"/>
        <w:jc w:val="both"/>
        <w:rPr>
          <w:rFonts w:eastAsia="Times New Roman"/>
          <w:b/>
          <w:szCs w:val="24"/>
          <w:u w:val="single"/>
          <w:lang w:eastAsia="es-ES"/>
        </w:rPr>
      </w:pPr>
      <w:r w:rsidRPr="009958B5">
        <w:rPr>
          <w:rFonts w:eastAsia="Times New Roman"/>
          <w:b/>
          <w:szCs w:val="24"/>
          <w:u w:val="single"/>
          <w:lang w:eastAsia="es-ES"/>
        </w:rPr>
        <w:t>ACUERDO NÚMER</w:t>
      </w:r>
      <w:r>
        <w:rPr>
          <w:rFonts w:eastAsia="Times New Roman"/>
          <w:b/>
          <w:szCs w:val="24"/>
          <w:u w:val="single"/>
          <w:lang w:eastAsia="es-ES"/>
        </w:rPr>
        <w:t xml:space="preserve">O VEINTICINCO: </w:t>
      </w:r>
      <w:r w:rsidRPr="009958B5">
        <w:rPr>
          <w:rFonts w:eastAsia="Times New Roman"/>
          <w:b/>
          <w:szCs w:val="24"/>
          <w:u w:val="single"/>
          <w:lang w:eastAsia="es-ES"/>
        </w:rPr>
        <w:t xml:space="preserve"> </w:t>
      </w:r>
    </w:p>
    <w:p w14:paraId="7C7225F9" w14:textId="77777777" w:rsidR="00CB06A4" w:rsidRPr="009958B5" w:rsidRDefault="00CB06A4" w:rsidP="00CB06A4">
      <w:pPr>
        <w:spacing w:after="0" w:line="240" w:lineRule="auto"/>
        <w:ind w:left="708"/>
        <w:jc w:val="both"/>
        <w:rPr>
          <w:rFonts w:eastAsia="Times New Roman"/>
          <w:szCs w:val="24"/>
          <w:lang w:eastAsia="es-ES"/>
        </w:rPr>
      </w:pPr>
    </w:p>
    <w:p w14:paraId="4227C21C" w14:textId="77777777" w:rsidR="00CB06A4" w:rsidRPr="009958B5" w:rsidRDefault="00CB06A4" w:rsidP="00CB06A4">
      <w:pPr>
        <w:spacing w:after="0" w:line="240" w:lineRule="auto"/>
        <w:jc w:val="both"/>
        <w:rPr>
          <w:rFonts w:eastAsia="Times New Roman"/>
          <w:szCs w:val="24"/>
          <w:lang w:eastAsia="es-ES"/>
        </w:rPr>
      </w:pPr>
      <w:r w:rsidRPr="009958B5">
        <w:rPr>
          <w:rFonts w:eastAsia="Times New Roman"/>
          <w:szCs w:val="24"/>
          <w:lang w:eastAsia="es-ES"/>
        </w:rPr>
        <w:t>El Concejo Municipal CONSIDERANDO:</w:t>
      </w:r>
    </w:p>
    <w:p w14:paraId="0A4E815E" w14:textId="77777777" w:rsidR="00CB06A4" w:rsidRPr="009958B5" w:rsidRDefault="00CB06A4" w:rsidP="00CB06A4">
      <w:pPr>
        <w:spacing w:after="0" w:line="240" w:lineRule="auto"/>
        <w:jc w:val="both"/>
        <w:rPr>
          <w:rFonts w:eastAsia="Times New Roman"/>
          <w:szCs w:val="24"/>
          <w:lang w:eastAsia="es-ES"/>
        </w:rPr>
      </w:pPr>
    </w:p>
    <w:p w14:paraId="00C5BAC9" w14:textId="77777777" w:rsidR="00CB06A4" w:rsidRPr="009958B5" w:rsidRDefault="00CB06A4" w:rsidP="001545E5">
      <w:pPr>
        <w:pStyle w:val="Prrafodelista"/>
        <w:numPr>
          <w:ilvl w:val="0"/>
          <w:numId w:val="358"/>
        </w:numPr>
        <w:spacing w:after="0" w:line="240" w:lineRule="auto"/>
        <w:jc w:val="both"/>
        <w:rPr>
          <w:rFonts w:eastAsia="Times New Roman"/>
          <w:szCs w:val="24"/>
          <w:lang w:eastAsia="es-ES"/>
        </w:rPr>
      </w:pPr>
      <w:r w:rsidRPr="009958B5">
        <w:t>Que conformidad al Art. 4 del Código Municipal, es competencia del Municipio: La promoción de la educación, la cultura, el deporte, la recreación, las ciencias y las artes.</w:t>
      </w:r>
    </w:p>
    <w:p w14:paraId="3C9B5702" w14:textId="77777777" w:rsidR="00CB06A4" w:rsidRPr="009958B5" w:rsidRDefault="00CB06A4" w:rsidP="001545E5">
      <w:pPr>
        <w:pStyle w:val="Prrafodelista"/>
        <w:numPr>
          <w:ilvl w:val="0"/>
          <w:numId w:val="358"/>
        </w:numPr>
        <w:spacing w:after="0" w:line="240" w:lineRule="auto"/>
        <w:jc w:val="both"/>
        <w:rPr>
          <w:rFonts w:eastAsia="Times New Roman"/>
          <w:szCs w:val="24"/>
          <w:lang w:eastAsia="es-ES"/>
        </w:rPr>
      </w:pPr>
      <w:r w:rsidRPr="009958B5">
        <w:rPr>
          <w:rFonts w:eastAsia="Times New Roman"/>
          <w:szCs w:val="24"/>
          <w:lang w:eastAsia="es-ES"/>
        </w:rPr>
        <w:t xml:space="preserve">Que existe la necesidad de realizar proyectos y acciones encaminadas a generar oportunidades de educación para todos los habitantes del municipio, con lo cual se pretende propiciar oportunidades y mejoramiento de la calidad de vida de los habitantes del Municipio de Metapán. </w:t>
      </w:r>
    </w:p>
    <w:p w14:paraId="2E65C517" w14:textId="77777777" w:rsidR="00CB06A4" w:rsidRPr="009958B5" w:rsidRDefault="00CB06A4" w:rsidP="001545E5">
      <w:pPr>
        <w:pStyle w:val="Prrafodelista"/>
        <w:numPr>
          <w:ilvl w:val="0"/>
          <w:numId w:val="358"/>
        </w:numPr>
        <w:spacing w:after="0" w:line="240" w:lineRule="auto"/>
        <w:jc w:val="both"/>
        <w:rPr>
          <w:rFonts w:eastAsia="Times New Roman"/>
          <w:szCs w:val="24"/>
          <w:lang w:eastAsia="es-ES"/>
        </w:rPr>
      </w:pPr>
      <w:r w:rsidRPr="009958B5">
        <w:rPr>
          <w:rFonts w:eastAsia="Times New Roman"/>
          <w:szCs w:val="24"/>
          <w:lang w:eastAsia="es-ES"/>
        </w:rPr>
        <w:t>Que se hace necesario adquirir un inmueble, ubicado en el Cantón El Capulín del Municipio de Metapán, para llevar a cabo la promoción y fortalecimiento de la Educación.</w:t>
      </w:r>
    </w:p>
    <w:p w14:paraId="1146CEBD" w14:textId="77777777" w:rsidR="00CB06A4" w:rsidRPr="009958B5" w:rsidRDefault="00CB06A4" w:rsidP="001545E5">
      <w:pPr>
        <w:pStyle w:val="Prrafodelista"/>
        <w:numPr>
          <w:ilvl w:val="0"/>
          <w:numId w:val="358"/>
        </w:numPr>
        <w:spacing w:after="0" w:line="240" w:lineRule="auto"/>
        <w:jc w:val="both"/>
        <w:rPr>
          <w:rFonts w:eastAsia="Times New Roman"/>
          <w:szCs w:val="24"/>
          <w:lang w:eastAsia="es-ES"/>
        </w:rPr>
      </w:pPr>
      <w:r w:rsidRPr="009958B5">
        <w:rPr>
          <w:rFonts w:eastAsia="Times New Roman"/>
          <w:szCs w:val="24"/>
          <w:lang w:eastAsia="es-ES"/>
        </w:rPr>
        <w:t xml:space="preserve">Que la UNIVERSIDAD CATOLICA DE EL SALVADOR - UNICAES, ha ofrecido vender al Municipio de Metapán un inmueble situado, Cantón El Capulín, Jurisdicción de Metapán, el que según matrícula </w:t>
      </w:r>
      <w:proofErr w:type="spellStart"/>
      <w:r w:rsidRPr="009958B5">
        <w:rPr>
          <w:rFonts w:eastAsia="Times New Roman"/>
          <w:szCs w:val="24"/>
          <w:lang w:eastAsia="es-ES"/>
        </w:rPr>
        <w:t>N°</w:t>
      </w:r>
      <w:proofErr w:type="spellEnd"/>
      <w:r w:rsidRPr="009958B5">
        <w:rPr>
          <w:rFonts w:eastAsia="Times New Roman"/>
          <w:szCs w:val="24"/>
          <w:lang w:eastAsia="es-ES"/>
        </w:rPr>
        <w:t xml:space="preserve"> 20256599-00000, está inscrito a su nombre, en el Registro de la Propiedad, Raíz e Hipotecas de la Primera Sección de Occidente del Departamento de Santa Ana, inmueble que permitiría poder implementar programas educativos para la población </w:t>
      </w:r>
      <w:proofErr w:type="spellStart"/>
      <w:r w:rsidRPr="009958B5">
        <w:rPr>
          <w:rFonts w:eastAsia="Times New Roman"/>
          <w:szCs w:val="24"/>
          <w:lang w:eastAsia="es-ES"/>
        </w:rPr>
        <w:t>metapaneca</w:t>
      </w:r>
      <w:proofErr w:type="spellEnd"/>
      <w:r w:rsidRPr="009958B5">
        <w:rPr>
          <w:rFonts w:eastAsia="Times New Roman"/>
          <w:szCs w:val="24"/>
          <w:lang w:eastAsia="es-ES"/>
        </w:rPr>
        <w:t xml:space="preserve">, y sean estos de educación media, técnica o superior. </w:t>
      </w:r>
    </w:p>
    <w:p w14:paraId="6475D1CB" w14:textId="77777777" w:rsidR="00CB06A4" w:rsidRPr="009958B5" w:rsidRDefault="00CB06A4" w:rsidP="00CB06A4">
      <w:pPr>
        <w:spacing w:after="0" w:line="240" w:lineRule="auto"/>
        <w:ind w:left="708"/>
        <w:jc w:val="both"/>
        <w:rPr>
          <w:rFonts w:eastAsia="Times New Roman"/>
          <w:szCs w:val="24"/>
          <w:lang w:eastAsia="es-ES"/>
        </w:rPr>
      </w:pPr>
    </w:p>
    <w:p w14:paraId="16FE4E3D" w14:textId="77777777" w:rsidR="00CB06A4" w:rsidRPr="009958B5" w:rsidRDefault="00CB06A4" w:rsidP="00CB06A4">
      <w:pPr>
        <w:spacing w:after="0" w:line="240" w:lineRule="auto"/>
        <w:jc w:val="both"/>
        <w:rPr>
          <w:rFonts w:eastAsia="Times New Roman"/>
          <w:szCs w:val="24"/>
          <w:lang w:eastAsia="es-ES"/>
        </w:rPr>
      </w:pPr>
      <w:r w:rsidRPr="009958B5">
        <w:rPr>
          <w:rFonts w:eastAsia="Times New Roman"/>
          <w:szCs w:val="24"/>
          <w:lang w:eastAsia="es-ES"/>
        </w:rPr>
        <w:lastRenderedPageBreak/>
        <w:t>POR TANTO, El Concejo Municipal en uso de las facultades que el Código Municipal les confiere por UNANIMIDAD ACUERDA:</w:t>
      </w:r>
    </w:p>
    <w:p w14:paraId="350C2672" w14:textId="77777777" w:rsidR="00CB06A4" w:rsidRPr="009958B5" w:rsidRDefault="00CB06A4" w:rsidP="00CB06A4">
      <w:pPr>
        <w:spacing w:after="0" w:line="240" w:lineRule="auto"/>
        <w:ind w:left="708"/>
        <w:jc w:val="both"/>
        <w:rPr>
          <w:rFonts w:eastAsia="Times New Roman"/>
          <w:szCs w:val="24"/>
          <w:lang w:eastAsia="es-ES"/>
        </w:rPr>
      </w:pPr>
      <w:r w:rsidRPr="009958B5">
        <w:rPr>
          <w:rFonts w:eastAsia="Times New Roman"/>
          <w:szCs w:val="24"/>
          <w:lang w:eastAsia="es-ES"/>
        </w:rPr>
        <w:t xml:space="preserve"> </w:t>
      </w:r>
    </w:p>
    <w:p w14:paraId="2E2BA44E" w14:textId="77777777" w:rsidR="00CB06A4" w:rsidRPr="009958B5" w:rsidRDefault="00CB06A4" w:rsidP="001545E5">
      <w:pPr>
        <w:numPr>
          <w:ilvl w:val="0"/>
          <w:numId w:val="357"/>
        </w:numPr>
        <w:spacing w:after="0" w:line="240" w:lineRule="auto"/>
        <w:jc w:val="both"/>
        <w:rPr>
          <w:rFonts w:eastAsia="Times New Roman"/>
          <w:szCs w:val="24"/>
          <w:lang w:eastAsia="es-ES"/>
        </w:rPr>
      </w:pPr>
      <w:r w:rsidRPr="009958B5">
        <w:rPr>
          <w:rFonts w:eastAsia="Times New Roman"/>
          <w:szCs w:val="24"/>
          <w:lang w:eastAsia="es-ES"/>
        </w:rPr>
        <w:t xml:space="preserve">Priorizar la compra de un terreno situado Cantón El Capulín, Jurisdicción de Metapán, el que según matrícula </w:t>
      </w:r>
      <w:proofErr w:type="spellStart"/>
      <w:r w:rsidRPr="009958B5">
        <w:rPr>
          <w:rFonts w:eastAsia="Times New Roman"/>
          <w:szCs w:val="24"/>
          <w:lang w:eastAsia="es-ES"/>
        </w:rPr>
        <w:t>N°</w:t>
      </w:r>
      <w:proofErr w:type="spellEnd"/>
      <w:r w:rsidRPr="009958B5">
        <w:rPr>
          <w:rFonts w:eastAsia="Times New Roman"/>
          <w:szCs w:val="24"/>
          <w:lang w:eastAsia="es-ES"/>
        </w:rPr>
        <w:t xml:space="preserve"> 20256599-00000, está inscrito a su nombre, en el Registro de la Propiedad, Raíz e Hipotecas de la Primera Sección de Occidente del Departamento de Santa Ana, A</w:t>
      </w:r>
      <w:r>
        <w:rPr>
          <w:rFonts w:eastAsia="Times New Roman"/>
          <w:szCs w:val="24"/>
          <w:lang w:eastAsia="es-ES"/>
        </w:rPr>
        <w:t xml:space="preserve">   </w:t>
      </w:r>
      <w:r w:rsidRPr="009958B5">
        <w:rPr>
          <w:rFonts w:eastAsia="Times New Roman"/>
          <w:szCs w:val="24"/>
          <w:lang w:eastAsia="es-ES"/>
        </w:rPr>
        <w:t xml:space="preserve">siento 1, el cual es de una extensión superficial de 43,856.0100 metros cuadrados. </w:t>
      </w:r>
    </w:p>
    <w:p w14:paraId="5B4B0359" w14:textId="77777777" w:rsidR="00CB06A4" w:rsidRPr="009958B5" w:rsidRDefault="00CB06A4" w:rsidP="00CB06A4">
      <w:pPr>
        <w:spacing w:after="0" w:line="240" w:lineRule="auto"/>
        <w:ind w:left="708"/>
        <w:jc w:val="both"/>
        <w:rPr>
          <w:rFonts w:eastAsia="Times New Roman"/>
          <w:szCs w:val="24"/>
          <w:lang w:eastAsia="es-ES"/>
        </w:rPr>
      </w:pPr>
    </w:p>
    <w:p w14:paraId="67CC6451" w14:textId="77777777" w:rsidR="00CB06A4" w:rsidRPr="009958B5" w:rsidRDefault="00CB06A4" w:rsidP="001545E5">
      <w:pPr>
        <w:numPr>
          <w:ilvl w:val="0"/>
          <w:numId w:val="357"/>
        </w:numPr>
        <w:spacing w:after="0" w:line="240" w:lineRule="auto"/>
        <w:jc w:val="both"/>
        <w:rPr>
          <w:rFonts w:eastAsia="Times New Roman"/>
          <w:szCs w:val="24"/>
          <w:lang w:eastAsia="es-ES"/>
        </w:rPr>
      </w:pPr>
      <w:r w:rsidRPr="009958B5">
        <w:rPr>
          <w:rFonts w:eastAsia="Times New Roman"/>
          <w:szCs w:val="24"/>
          <w:lang w:eastAsia="es-ES"/>
        </w:rPr>
        <w:t>Girar 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2731625A" w14:textId="77777777" w:rsidR="00CB06A4" w:rsidRPr="009958B5" w:rsidRDefault="00CB06A4" w:rsidP="00CB06A4">
      <w:pPr>
        <w:spacing w:after="0" w:line="240" w:lineRule="auto"/>
        <w:ind w:left="708"/>
        <w:jc w:val="both"/>
        <w:rPr>
          <w:rFonts w:eastAsia="Times New Roman"/>
          <w:szCs w:val="24"/>
          <w:lang w:eastAsia="es-ES"/>
        </w:rPr>
      </w:pPr>
    </w:p>
    <w:p w14:paraId="2C96D1E4" w14:textId="77777777" w:rsidR="00CB06A4" w:rsidRPr="009958B5" w:rsidRDefault="00CB06A4" w:rsidP="00CB06A4">
      <w:pPr>
        <w:spacing w:after="0" w:line="240" w:lineRule="auto"/>
        <w:jc w:val="both"/>
        <w:rPr>
          <w:rFonts w:eastAsia="Times New Roman"/>
          <w:szCs w:val="24"/>
          <w:lang w:eastAsia="es-ES"/>
        </w:rPr>
      </w:pPr>
      <w:r w:rsidRPr="009958B5">
        <w:rPr>
          <w:rFonts w:eastAsia="Times New Roman"/>
          <w:szCs w:val="24"/>
          <w:lang w:eastAsia="es-ES"/>
        </w:rPr>
        <w:t xml:space="preserve">COMUNÍQUESE. </w:t>
      </w:r>
    </w:p>
    <w:p w14:paraId="30FEDE56" w14:textId="77777777" w:rsidR="00CB06A4" w:rsidRPr="009958B5" w:rsidRDefault="00CB06A4" w:rsidP="00CB06A4">
      <w:pPr>
        <w:spacing w:after="0" w:line="240" w:lineRule="auto"/>
        <w:ind w:left="708"/>
        <w:jc w:val="both"/>
        <w:rPr>
          <w:rFonts w:eastAsia="Times New Roman"/>
          <w:szCs w:val="24"/>
          <w:lang w:eastAsia="es-ES"/>
        </w:rPr>
      </w:pPr>
    </w:p>
    <w:p w14:paraId="22E14CA6" w14:textId="77777777" w:rsidR="00CB06A4" w:rsidRDefault="00CB06A4" w:rsidP="00F263DB">
      <w:pPr>
        <w:spacing w:after="200" w:line="276" w:lineRule="auto"/>
        <w:contextualSpacing/>
        <w:jc w:val="both"/>
        <w:rPr>
          <w:rFonts w:eastAsia="Calibri"/>
          <w:bCs/>
          <w:szCs w:val="24"/>
        </w:rPr>
      </w:pPr>
    </w:p>
    <w:bookmarkEnd w:id="64"/>
    <w:p w14:paraId="6DA098E4" w14:textId="306446B1" w:rsidR="00B21CAF" w:rsidRDefault="00914D04" w:rsidP="00947BF1">
      <w:pPr>
        <w:rPr>
          <w:rFonts w:eastAsia="Calibri"/>
          <w:b/>
          <w:bCs/>
          <w:u w:val="single"/>
        </w:rPr>
      </w:pPr>
      <w:r w:rsidRPr="00914D04">
        <w:rPr>
          <w:rFonts w:eastAsia="Calibri"/>
          <w:b/>
          <w:bCs/>
          <w:u w:val="single"/>
        </w:rPr>
        <w:t>ACUERDO NÚMERO VEINTISÉIS:</w:t>
      </w:r>
    </w:p>
    <w:p w14:paraId="43777229" w14:textId="29020837" w:rsidR="00087D24" w:rsidRDefault="00087D24" w:rsidP="00087D24">
      <w:pPr>
        <w:jc w:val="both"/>
      </w:pPr>
      <w:r w:rsidRPr="0076248E">
        <w:t>El Concejo Municipal CONSIDERANDO:</w:t>
      </w:r>
    </w:p>
    <w:p w14:paraId="204187F3" w14:textId="77777777" w:rsidR="00087D24" w:rsidRPr="00164538" w:rsidRDefault="00087D24" w:rsidP="00087D24">
      <w:pPr>
        <w:spacing w:after="0" w:line="240" w:lineRule="auto"/>
        <w:jc w:val="both"/>
        <w:rPr>
          <w:rFonts w:eastAsia="Calibri"/>
        </w:rPr>
      </w:pPr>
      <w:r w:rsidRPr="00164538">
        <w:rPr>
          <w:rFonts w:eastAsia="Calibri"/>
        </w:rPr>
        <w:t>I.- Que el Código Municipal tiene como objeto desarrollar los principios constitucionales referentes a la organización, funcionamiento y ejercicio de las facultades autónomas de los municipios;</w:t>
      </w:r>
    </w:p>
    <w:p w14:paraId="0D094B60" w14:textId="77777777" w:rsidR="00087D24" w:rsidRPr="00164538" w:rsidRDefault="00087D24" w:rsidP="00087D24">
      <w:pPr>
        <w:spacing w:after="0" w:line="240" w:lineRule="auto"/>
        <w:rPr>
          <w:rFonts w:eastAsia="Calibri"/>
        </w:rPr>
      </w:pPr>
    </w:p>
    <w:p w14:paraId="389D4A0A" w14:textId="057F2A76" w:rsidR="00087D24" w:rsidRDefault="00087D24" w:rsidP="00087D24">
      <w:pPr>
        <w:spacing w:after="0" w:line="240" w:lineRule="auto"/>
        <w:jc w:val="both"/>
        <w:rPr>
          <w:rFonts w:eastAsia="Calibri"/>
        </w:rPr>
      </w:pPr>
      <w:r w:rsidRPr="00164538">
        <w:rPr>
          <w:rFonts w:eastAsia="Calibri"/>
        </w:rPr>
        <w:t>II.- Que una de las facultades de los Concejos establecidas en el Artículo 30 del referido código, numeral 3, es el de nombrar Comisiones que fueren necesarias y convenientes para el mejor cumplimiento de las facultades y obligaciones que podrán integrarse por miembros de su seno o particulares;</w:t>
      </w:r>
    </w:p>
    <w:p w14:paraId="7A8C9A73" w14:textId="7F0E26B5" w:rsidR="00087D24" w:rsidRDefault="00087D24" w:rsidP="00087D24">
      <w:pPr>
        <w:spacing w:after="0" w:line="240" w:lineRule="auto"/>
        <w:jc w:val="both"/>
        <w:rPr>
          <w:rFonts w:eastAsia="Calibri"/>
        </w:rPr>
      </w:pPr>
    </w:p>
    <w:p w14:paraId="5CEFF48C" w14:textId="7C85965E" w:rsidR="00087D24" w:rsidRDefault="00087D24" w:rsidP="00087D24">
      <w:pPr>
        <w:spacing w:after="0" w:line="240" w:lineRule="auto"/>
        <w:jc w:val="both"/>
        <w:rPr>
          <w:rFonts w:eastAsia="Calibri"/>
        </w:rPr>
      </w:pPr>
    </w:p>
    <w:p w14:paraId="46354545" w14:textId="46530592" w:rsidR="00087D24" w:rsidRPr="006A0322" w:rsidRDefault="00087D24" w:rsidP="00087D24">
      <w:pPr>
        <w:autoSpaceDE w:val="0"/>
        <w:autoSpaceDN w:val="0"/>
        <w:adjustRightInd w:val="0"/>
        <w:spacing w:after="0" w:line="240" w:lineRule="auto"/>
        <w:jc w:val="both"/>
        <w:rPr>
          <w:rFonts w:eastAsia="Calibri"/>
          <w:bCs/>
          <w:szCs w:val="24"/>
        </w:rPr>
      </w:pPr>
      <w:r>
        <w:rPr>
          <w:rFonts w:eastAsia="Calibri"/>
          <w:bCs/>
          <w:szCs w:val="24"/>
        </w:rPr>
        <w:t>III</w:t>
      </w:r>
      <w:r w:rsidRPr="006A0322">
        <w:rPr>
          <w:rFonts w:eastAsia="Calibri"/>
          <w:bCs/>
          <w:szCs w:val="24"/>
        </w:rPr>
        <w:t xml:space="preserve">- Que </w:t>
      </w:r>
      <w:r w:rsidRPr="006A0322">
        <w:rPr>
          <w:rFonts w:eastAsia="Calibri"/>
          <w:szCs w:val="24"/>
        </w:rPr>
        <w:t>la Municipalidad de Metapán ejecuta un programa de becas para jóvenes de escasos recursos económicos, con el objetivo de que puedan realizar estudios superiores en universidades e institutos superiores.</w:t>
      </w:r>
    </w:p>
    <w:p w14:paraId="2BE6897D" w14:textId="77777777" w:rsidR="00087D24" w:rsidRPr="00164538" w:rsidRDefault="00087D24" w:rsidP="00087D24">
      <w:pPr>
        <w:spacing w:after="0" w:line="240" w:lineRule="auto"/>
        <w:jc w:val="both"/>
        <w:rPr>
          <w:rFonts w:eastAsia="Calibri"/>
        </w:rPr>
      </w:pPr>
    </w:p>
    <w:p w14:paraId="30B64360" w14:textId="499FC25B" w:rsidR="00087D24" w:rsidRDefault="00F66D21" w:rsidP="00087D24">
      <w:pPr>
        <w:autoSpaceDE w:val="0"/>
        <w:autoSpaceDN w:val="0"/>
        <w:adjustRightInd w:val="0"/>
        <w:spacing w:after="0" w:line="240" w:lineRule="auto"/>
        <w:jc w:val="both"/>
        <w:rPr>
          <w:rFonts w:eastAsia="Calibri"/>
          <w:bCs/>
          <w:szCs w:val="24"/>
        </w:rPr>
      </w:pPr>
      <w:r>
        <w:rPr>
          <w:rFonts w:eastAsia="Calibri"/>
          <w:bCs/>
          <w:szCs w:val="24"/>
        </w:rPr>
        <w:t>IV</w:t>
      </w:r>
      <w:r w:rsidR="00087D24" w:rsidRPr="006A0322">
        <w:rPr>
          <w:rFonts w:eastAsia="Calibri"/>
          <w:bCs/>
          <w:szCs w:val="24"/>
        </w:rPr>
        <w:t>- Que el artículo 4 numeral 4 del Código Municipal establece dentro de sus competencias la promoción de la educación, la cultura, el deporte, la recreación, las ciencias y las artes;</w:t>
      </w:r>
    </w:p>
    <w:p w14:paraId="16A607B3" w14:textId="77777777" w:rsidR="00087D24" w:rsidRPr="0076248E" w:rsidRDefault="00087D24" w:rsidP="00087D24">
      <w:pPr>
        <w:jc w:val="both"/>
      </w:pPr>
    </w:p>
    <w:p w14:paraId="11352B46" w14:textId="722C4FE5" w:rsidR="00087D24" w:rsidRPr="0076248E" w:rsidRDefault="00087D24" w:rsidP="00087D24">
      <w:pPr>
        <w:jc w:val="both"/>
        <w:rPr>
          <w:color w:val="000000"/>
          <w:szCs w:val="24"/>
        </w:rPr>
      </w:pPr>
      <w:r w:rsidRPr="0076248E">
        <w:rPr>
          <w:color w:val="000000"/>
          <w:szCs w:val="24"/>
        </w:rPr>
        <w:t>Por lo que se debe conformar de nuevo la comisión de becas, por los cambios antes mencionados; POR TANTO, El Concejo Municipal ACUERDA:</w:t>
      </w:r>
    </w:p>
    <w:p w14:paraId="3FC9E52F" w14:textId="5EBD1A5A" w:rsidR="00087D24" w:rsidRPr="0076248E" w:rsidRDefault="00087D24" w:rsidP="00087D24">
      <w:pPr>
        <w:jc w:val="both"/>
        <w:rPr>
          <w:color w:val="000000"/>
          <w:szCs w:val="24"/>
        </w:rPr>
      </w:pPr>
      <w:r w:rsidRPr="0076248E">
        <w:rPr>
          <w:color w:val="000000"/>
          <w:szCs w:val="24"/>
        </w:rPr>
        <w:t xml:space="preserve">Conformar la comisión encargada de Programa de becas para jóvenes de escasos recursos económicos a los señores; </w:t>
      </w:r>
      <w:r w:rsidR="00AC20F1">
        <w:rPr>
          <w:color w:val="000000"/>
          <w:szCs w:val="24"/>
        </w:rPr>
        <w:t xml:space="preserve">Sr. Israel Peraza Guerra, Alcalde Municipal, Lic. David </w:t>
      </w:r>
      <w:proofErr w:type="spellStart"/>
      <w:r w:rsidR="00AC20F1">
        <w:rPr>
          <w:color w:val="000000"/>
          <w:szCs w:val="24"/>
        </w:rPr>
        <w:t>Ruben</w:t>
      </w:r>
      <w:proofErr w:type="spellEnd"/>
      <w:r w:rsidR="00AC20F1">
        <w:rPr>
          <w:color w:val="000000"/>
          <w:szCs w:val="24"/>
        </w:rPr>
        <w:t xml:space="preserve"> </w:t>
      </w:r>
      <w:proofErr w:type="spellStart"/>
      <w:r w:rsidR="00AC20F1">
        <w:rPr>
          <w:color w:val="000000"/>
          <w:szCs w:val="24"/>
        </w:rPr>
        <w:t>Deras</w:t>
      </w:r>
      <w:proofErr w:type="spellEnd"/>
      <w:r w:rsidR="00AC20F1">
        <w:rPr>
          <w:color w:val="000000"/>
          <w:szCs w:val="24"/>
        </w:rPr>
        <w:t xml:space="preserve"> Landaverde, </w:t>
      </w:r>
      <w:proofErr w:type="spellStart"/>
      <w:r w:rsidR="00AC20F1">
        <w:rPr>
          <w:color w:val="000000"/>
          <w:szCs w:val="24"/>
        </w:rPr>
        <w:t>Sindico</w:t>
      </w:r>
      <w:proofErr w:type="spellEnd"/>
      <w:r w:rsidR="00AC20F1">
        <w:rPr>
          <w:color w:val="000000"/>
          <w:szCs w:val="24"/>
        </w:rPr>
        <w:t xml:space="preserve"> Municipal, Lic. Daniel Antonio Salazar Villatoro, Noveno Regidor Propietario, Lic. </w:t>
      </w:r>
      <w:proofErr w:type="spellStart"/>
      <w:r w:rsidR="00AC20F1">
        <w:rPr>
          <w:color w:val="000000"/>
          <w:szCs w:val="24"/>
        </w:rPr>
        <w:t>Ceily</w:t>
      </w:r>
      <w:proofErr w:type="spellEnd"/>
      <w:r w:rsidR="00AC20F1">
        <w:rPr>
          <w:color w:val="000000"/>
          <w:szCs w:val="24"/>
        </w:rPr>
        <w:t xml:space="preserve"> </w:t>
      </w:r>
      <w:r w:rsidR="00AC20F1" w:rsidRPr="005F7BEE">
        <w:rPr>
          <w:rFonts w:eastAsia="Times New Roman"/>
          <w:szCs w:val="24"/>
          <w:lang w:val="es-ES" w:eastAsia="es-ES"/>
        </w:rPr>
        <w:t>del Carmen López de Rivera</w:t>
      </w:r>
      <w:r w:rsidR="00AC20F1" w:rsidRPr="005F7BEE">
        <w:rPr>
          <w:rFonts w:eastAsia="Times New Roman"/>
          <w:szCs w:val="24"/>
          <w:lang w:eastAsia="es-ES"/>
        </w:rPr>
        <w:t xml:space="preserve">, </w:t>
      </w:r>
      <w:r w:rsidR="00AC20F1" w:rsidRPr="005F7BEE">
        <w:rPr>
          <w:rFonts w:eastAsia="Times New Roman"/>
          <w:color w:val="000000"/>
          <w:szCs w:val="24"/>
          <w:lang w:eastAsia="es-ES"/>
        </w:rPr>
        <w:t>GERENTE</w:t>
      </w:r>
      <w:r w:rsidR="00AC20F1" w:rsidRPr="005F7BEE">
        <w:rPr>
          <w:rFonts w:eastAsia="Times New Roman"/>
          <w:color w:val="000000"/>
          <w:szCs w:val="24"/>
          <w:lang w:val="es-ES" w:eastAsia="es-ES"/>
        </w:rPr>
        <w:t xml:space="preserve"> ADMINISTRATIVA Y DESARROLLO </w:t>
      </w:r>
      <w:r w:rsidR="001140A5" w:rsidRPr="005F7BEE">
        <w:rPr>
          <w:rFonts w:eastAsia="Times New Roman"/>
          <w:color w:val="000000"/>
          <w:szCs w:val="24"/>
          <w:lang w:val="es-ES" w:eastAsia="es-ES"/>
        </w:rPr>
        <w:t>SOCIAL</w:t>
      </w:r>
      <w:r w:rsidR="001140A5">
        <w:rPr>
          <w:rFonts w:eastAsia="Times New Roman"/>
          <w:color w:val="000000"/>
          <w:szCs w:val="24"/>
          <w:lang w:val="es-ES" w:eastAsia="es-ES"/>
        </w:rPr>
        <w:t>,</w:t>
      </w:r>
      <w:r w:rsidR="00D91895">
        <w:rPr>
          <w:rFonts w:eastAsia="Times New Roman"/>
          <w:color w:val="000000"/>
          <w:szCs w:val="24"/>
          <w:lang w:val="es-ES" w:eastAsia="es-ES"/>
        </w:rPr>
        <w:t xml:space="preserve"> Li</w:t>
      </w:r>
      <w:r w:rsidR="00A84A24">
        <w:rPr>
          <w:rFonts w:eastAsia="Times New Roman"/>
          <w:color w:val="000000"/>
          <w:szCs w:val="24"/>
          <w:lang w:val="es-ES" w:eastAsia="es-ES"/>
        </w:rPr>
        <w:t>c. En Ciencias de la Educación</w:t>
      </w:r>
      <w:r w:rsidR="00D91895">
        <w:rPr>
          <w:rFonts w:eastAsia="Times New Roman"/>
          <w:color w:val="000000"/>
          <w:szCs w:val="24"/>
          <w:lang w:val="es-ES" w:eastAsia="es-ES"/>
        </w:rPr>
        <w:t xml:space="preserve"> Federico Antonio Estrada Berganza, </w:t>
      </w:r>
      <w:proofErr w:type="gramStart"/>
      <w:r w:rsidR="001140A5">
        <w:rPr>
          <w:rFonts w:eastAsia="Times New Roman"/>
          <w:color w:val="000000"/>
          <w:szCs w:val="24"/>
          <w:lang w:val="es-ES" w:eastAsia="es-ES"/>
        </w:rPr>
        <w:t>Director</w:t>
      </w:r>
      <w:proofErr w:type="gramEnd"/>
      <w:r w:rsidR="001140A5">
        <w:rPr>
          <w:rFonts w:eastAsia="Times New Roman"/>
          <w:color w:val="000000"/>
          <w:szCs w:val="24"/>
          <w:lang w:val="es-ES" w:eastAsia="es-ES"/>
        </w:rPr>
        <w:t xml:space="preserve"> del Instituto Nacional </w:t>
      </w:r>
      <w:proofErr w:type="spellStart"/>
      <w:r w:rsidR="001140A5">
        <w:rPr>
          <w:rFonts w:eastAsia="Times New Roman"/>
          <w:color w:val="000000"/>
          <w:szCs w:val="24"/>
          <w:lang w:val="es-ES" w:eastAsia="es-ES"/>
        </w:rPr>
        <w:t>Benjarmín</w:t>
      </w:r>
      <w:proofErr w:type="spellEnd"/>
      <w:r w:rsidR="001140A5">
        <w:rPr>
          <w:rFonts w:eastAsia="Times New Roman"/>
          <w:color w:val="000000"/>
          <w:szCs w:val="24"/>
          <w:lang w:val="es-ES" w:eastAsia="es-ES"/>
        </w:rPr>
        <w:t xml:space="preserve"> Estrada Valiente, </w:t>
      </w:r>
      <w:r w:rsidR="00B84227">
        <w:rPr>
          <w:rFonts w:eastAsia="Times New Roman"/>
          <w:color w:val="000000"/>
          <w:szCs w:val="24"/>
          <w:lang w:val="es-ES" w:eastAsia="es-ES"/>
        </w:rPr>
        <w:t>Abogado Oscar Alfredo Servellón Reyes, Director del Centro Escolar República de Guatemala.</w:t>
      </w:r>
    </w:p>
    <w:p w14:paraId="3F6A243A" w14:textId="77777777" w:rsidR="00087D24" w:rsidRPr="0076248E" w:rsidRDefault="00087D24" w:rsidP="00087D24">
      <w:pPr>
        <w:jc w:val="both"/>
        <w:rPr>
          <w:color w:val="000000"/>
          <w:szCs w:val="24"/>
        </w:rPr>
      </w:pPr>
      <w:r w:rsidRPr="0076248E">
        <w:rPr>
          <w:color w:val="000000"/>
          <w:szCs w:val="24"/>
        </w:rPr>
        <w:t>COMUNIQUESE. -</w:t>
      </w:r>
    </w:p>
    <w:p w14:paraId="72457CAE" w14:textId="473864B2" w:rsidR="00914D04" w:rsidRDefault="00914D04" w:rsidP="00947BF1">
      <w:pPr>
        <w:rPr>
          <w:rFonts w:eastAsia="Calibri"/>
        </w:rPr>
      </w:pPr>
    </w:p>
    <w:p w14:paraId="597BE67E" w14:textId="7677A513" w:rsidR="00C51525" w:rsidRPr="00C51525" w:rsidRDefault="00C51525" w:rsidP="00947BF1">
      <w:pPr>
        <w:rPr>
          <w:rFonts w:eastAsia="Calibri"/>
          <w:b/>
          <w:bCs/>
          <w:sz w:val="32"/>
          <w:szCs w:val="32"/>
          <w:u w:val="single"/>
        </w:rPr>
      </w:pPr>
      <w:r w:rsidRPr="00C51525">
        <w:rPr>
          <w:rFonts w:eastAsia="Calibri"/>
          <w:b/>
          <w:bCs/>
          <w:sz w:val="32"/>
          <w:szCs w:val="32"/>
          <w:u w:val="single"/>
        </w:rPr>
        <w:t xml:space="preserve">VOTOS EN CONTRA: </w:t>
      </w:r>
    </w:p>
    <w:p w14:paraId="0C526891" w14:textId="77777777" w:rsidR="00C51525" w:rsidRDefault="00C51525" w:rsidP="00C51525">
      <w:pPr>
        <w:spacing w:after="0" w:line="240" w:lineRule="auto"/>
        <w:jc w:val="both"/>
        <w:rPr>
          <w:rFonts w:eastAsia="Calibri"/>
          <w:b/>
          <w:spacing w:val="-3"/>
          <w:sz w:val="28"/>
          <w:szCs w:val="28"/>
          <w:u w:val="single"/>
        </w:rPr>
      </w:pPr>
      <w:r>
        <w:rPr>
          <w:rFonts w:eastAsia="Calibri"/>
          <w:b/>
          <w:spacing w:val="-3"/>
          <w:sz w:val="28"/>
          <w:szCs w:val="28"/>
          <w:u w:val="single"/>
        </w:rPr>
        <w:t>ACUERDO NÚMERO UNO:</w:t>
      </w:r>
    </w:p>
    <w:p w14:paraId="50823F98" w14:textId="77777777" w:rsidR="00C51525" w:rsidRDefault="00C51525" w:rsidP="00C51525">
      <w:pPr>
        <w:spacing w:after="0" w:line="240" w:lineRule="auto"/>
        <w:jc w:val="both"/>
        <w:rPr>
          <w:rFonts w:eastAsia="Calibri"/>
          <w:b/>
          <w:spacing w:val="-3"/>
          <w:sz w:val="28"/>
          <w:szCs w:val="28"/>
          <w:u w:val="single"/>
        </w:rPr>
      </w:pPr>
    </w:p>
    <w:p w14:paraId="2FCE778C" w14:textId="486C4E1F" w:rsidR="00C51525" w:rsidRDefault="00C51525" w:rsidP="00C51525">
      <w:pPr>
        <w:spacing w:after="0" w:line="240" w:lineRule="auto"/>
        <w:jc w:val="both"/>
      </w:pPr>
      <w:r w:rsidRPr="006F1161">
        <w:t xml:space="preserve">El Sr. Kelvin </w:t>
      </w:r>
      <w:proofErr w:type="spellStart"/>
      <w:r w:rsidRPr="006F1161">
        <w:t>Elias</w:t>
      </w:r>
      <w:proofErr w:type="spellEnd"/>
      <w:r w:rsidRPr="006F1161">
        <w:t xml:space="preserve"> Ramos Santos, Décimo Regidor Propietario, Voto en contra a todos los requerimientos relacionados con la compra de repuestos o materiales a utilizar en el plantel municipal; porque considero que son </w:t>
      </w:r>
      <w:r w:rsidR="00DC1E53" w:rsidRPr="006F1161">
        <w:t>excesivos y</w:t>
      </w:r>
      <w:r w:rsidRPr="006F1161">
        <w:t xml:space="preserve"> de la forma que se realizan queda a consideración de una sola persona.</w:t>
      </w:r>
    </w:p>
    <w:p w14:paraId="1ECCFAB9" w14:textId="77777777" w:rsidR="00C51525" w:rsidRDefault="00C51525" w:rsidP="00C51525">
      <w:pPr>
        <w:spacing w:after="0" w:line="240" w:lineRule="auto"/>
        <w:jc w:val="both"/>
      </w:pPr>
    </w:p>
    <w:p w14:paraId="38BB3BE9" w14:textId="77777777" w:rsidR="00C51525" w:rsidRDefault="00C51525" w:rsidP="00C515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lang w:val="es-MX"/>
        </w:rPr>
      </w:pPr>
      <w:r>
        <w:rPr>
          <w:lang w:val="es-MX"/>
        </w:rPr>
        <w:t xml:space="preserve">Lic. Daniel Antonio Salazar Villatoro, Noveno Regidor Propietario, En el punto de  </w:t>
      </w:r>
      <w:r>
        <w:rPr>
          <w:rFonts w:ascii="Helvetica Neue" w:hAnsi="Helvetica Neue" w:cs="Helvetica Neue"/>
          <w:sz w:val="26"/>
          <w:szCs w:val="26"/>
          <w:lang w:val="es-MX"/>
        </w:rPr>
        <w:t xml:space="preserve">Lectura y aprobación de requerimientos de compra, </w:t>
      </w:r>
      <w:r w:rsidRPr="007057A8">
        <w:rPr>
          <w:lang w:val="es-MX"/>
        </w:rPr>
        <w:t xml:space="preserve">Me opongo a </w:t>
      </w:r>
      <w:r>
        <w:rPr>
          <w:lang w:val="es-MX"/>
        </w:rPr>
        <w:t xml:space="preserve">todos </w:t>
      </w:r>
      <w:r w:rsidRPr="007057A8">
        <w:rPr>
          <w:lang w:val="es-MX"/>
        </w:rPr>
        <w:t xml:space="preserve">los </w:t>
      </w:r>
      <w:proofErr w:type="spellStart"/>
      <w:r w:rsidRPr="007057A8">
        <w:rPr>
          <w:lang w:val="es-MX"/>
        </w:rPr>
        <w:t>requierimientos</w:t>
      </w:r>
      <w:proofErr w:type="spellEnd"/>
      <w:r w:rsidRPr="007057A8">
        <w:rPr>
          <w:lang w:val="es-MX"/>
        </w:rPr>
        <w:t xml:space="preserve"> de compra debido a que actualmente no se me </w:t>
      </w:r>
      <w:r>
        <w:rPr>
          <w:lang w:val="es-MX"/>
        </w:rPr>
        <w:t xml:space="preserve">incluye </w:t>
      </w:r>
      <w:r w:rsidRPr="007057A8">
        <w:rPr>
          <w:lang w:val="es-MX"/>
        </w:rPr>
        <w:t xml:space="preserve">en </w:t>
      </w:r>
      <w:r>
        <w:rPr>
          <w:lang w:val="es-MX"/>
        </w:rPr>
        <w:t xml:space="preserve">la toma de </w:t>
      </w:r>
      <w:r w:rsidRPr="007057A8">
        <w:rPr>
          <w:lang w:val="es-MX"/>
        </w:rPr>
        <w:t xml:space="preserve">decisiones </w:t>
      </w:r>
      <w:r>
        <w:rPr>
          <w:lang w:val="es-MX"/>
        </w:rPr>
        <w:t xml:space="preserve">ni en la </w:t>
      </w:r>
      <w:proofErr w:type="spellStart"/>
      <w:r w:rsidRPr="007057A8">
        <w:rPr>
          <w:lang w:val="es-MX"/>
        </w:rPr>
        <w:t>planificacion</w:t>
      </w:r>
      <w:proofErr w:type="spellEnd"/>
      <w:r w:rsidRPr="007057A8">
        <w:rPr>
          <w:lang w:val="es-MX"/>
        </w:rPr>
        <w:t xml:space="preserve"> </w:t>
      </w:r>
      <w:proofErr w:type="spellStart"/>
      <w:r w:rsidRPr="007057A8">
        <w:rPr>
          <w:lang w:val="es-MX"/>
        </w:rPr>
        <w:t>estrategica</w:t>
      </w:r>
      <w:proofErr w:type="spellEnd"/>
      <w:r w:rsidRPr="007057A8">
        <w:rPr>
          <w:lang w:val="es-MX"/>
        </w:rPr>
        <w:t xml:space="preserve"> de actividades o proyectos que la </w:t>
      </w:r>
      <w:proofErr w:type="spellStart"/>
      <w:r w:rsidRPr="007057A8">
        <w:rPr>
          <w:lang w:val="es-MX"/>
        </w:rPr>
        <w:t>Alcaldia</w:t>
      </w:r>
      <w:proofErr w:type="spellEnd"/>
      <w:r w:rsidRPr="007057A8">
        <w:rPr>
          <w:lang w:val="es-MX"/>
        </w:rPr>
        <w:t xml:space="preserve"> Municipal realiza, y los presentes requerimientos en su mayor parte son gastos que se </w:t>
      </w:r>
      <w:proofErr w:type="spellStart"/>
      <w:r w:rsidRPr="007057A8">
        <w:rPr>
          <w:lang w:val="es-MX"/>
        </w:rPr>
        <w:t>deriban</w:t>
      </w:r>
      <w:proofErr w:type="spellEnd"/>
      <w:r w:rsidRPr="007057A8">
        <w:rPr>
          <w:lang w:val="es-MX"/>
        </w:rPr>
        <w:t xml:space="preserve"> de las decisiones que está tomando unilateralmente la </w:t>
      </w:r>
      <w:proofErr w:type="spellStart"/>
      <w:r w:rsidRPr="007057A8">
        <w:rPr>
          <w:lang w:val="es-MX"/>
        </w:rPr>
        <w:t>fraccion</w:t>
      </w:r>
      <w:proofErr w:type="spellEnd"/>
      <w:r w:rsidRPr="007057A8">
        <w:rPr>
          <w:lang w:val="es-MX"/>
        </w:rPr>
        <w:t xml:space="preserve"> del partido PDC, en la </w:t>
      </w:r>
      <w:proofErr w:type="spellStart"/>
      <w:r w:rsidRPr="007057A8">
        <w:rPr>
          <w:lang w:val="es-MX"/>
        </w:rPr>
        <w:t>ejecucion</w:t>
      </w:r>
      <w:proofErr w:type="spellEnd"/>
      <w:r w:rsidRPr="007057A8">
        <w:rPr>
          <w:lang w:val="es-MX"/>
        </w:rPr>
        <w:t xml:space="preserve"> de sus propuestas, debido a ello, VOTO EN CONTRA, ya que no puedo responsabilizarme de decisiones en las que no soy parte en la toma de ellas y solo se presenta a esta </w:t>
      </w:r>
      <w:proofErr w:type="spellStart"/>
      <w:r w:rsidRPr="007057A8">
        <w:rPr>
          <w:lang w:val="es-MX"/>
        </w:rPr>
        <w:t>reunion</w:t>
      </w:r>
      <w:proofErr w:type="spellEnd"/>
      <w:r w:rsidRPr="007057A8">
        <w:rPr>
          <w:lang w:val="es-MX"/>
        </w:rPr>
        <w:t xml:space="preserve"> de concejo la </w:t>
      </w:r>
      <w:proofErr w:type="spellStart"/>
      <w:r w:rsidRPr="007057A8">
        <w:rPr>
          <w:lang w:val="es-MX"/>
        </w:rPr>
        <w:t>aprobacion</w:t>
      </w:r>
      <w:proofErr w:type="spellEnd"/>
      <w:r w:rsidRPr="007057A8">
        <w:rPr>
          <w:lang w:val="es-MX"/>
        </w:rPr>
        <w:t xml:space="preserve"> del requerimiento de fondos.</w:t>
      </w:r>
    </w:p>
    <w:p w14:paraId="01F63609" w14:textId="77777777" w:rsidR="00C51525" w:rsidRPr="004F3F53" w:rsidRDefault="00C51525" w:rsidP="00C51525">
      <w:pPr>
        <w:spacing w:after="0" w:line="240" w:lineRule="auto"/>
        <w:jc w:val="both"/>
        <w:rPr>
          <w:b/>
          <w:bCs/>
          <w:lang w:val="es-MX"/>
        </w:rPr>
      </w:pPr>
    </w:p>
    <w:p w14:paraId="5D83A952" w14:textId="77777777" w:rsidR="00C51525" w:rsidRDefault="00C51525" w:rsidP="00C51525">
      <w:pPr>
        <w:spacing w:after="0" w:line="240" w:lineRule="auto"/>
        <w:jc w:val="both"/>
        <w:rPr>
          <w:rFonts w:eastAsia="Calibri"/>
          <w:b/>
          <w:bCs/>
          <w:spacing w:val="-3"/>
          <w:sz w:val="28"/>
          <w:szCs w:val="28"/>
          <w:u w:val="single"/>
        </w:rPr>
      </w:pPr>
    </w:p>
    <w:p w14:paraId="1F039585" w14:textId="2F365FD0" w:rsidR="00C51525" w:rsidRDefault="00C51525" w:rsidP="00C51525">
      <w:pPr>
        <w:spacing w:after="0" w:line="240" w:lineRule="auto"/>
        <w:jc w:val="both"/>
        <w:rPr>
          <w:rFonts w:eastAsia="Calibri"/>
          <w:b/>
          <w:bCs/>
          <w:spacing w:val="-3"/>
          <w:sz w:val="28"/>
          <w:szCs w:val="28"/>
          <w:u w:val="single"/>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678BDAEB" w14:textId="77777777" w:rsidR="00C51525" w:rsidRDefault="00C51525" w:rsidP="00C51525">
      <w:pPr>
        <w:spacing w:after="0" w:line="240" w:lineRule="auto"/>
        <w:jc w:val="both"/>
        <w:rPr>
          <w:rFonts w:eastAsia="Calibri"/>
          <w:b/>
          <w:bCs/>
          <w:spacing w:val="-3"/>
          <w:sz w:val="28"/>
          <w:szCs w:val="28"/>
          <w:u w:val="single"/>
        </w:rPr>
      </w:pPr>
    </w:p>
    <w:p w14:paraId="7B5A4DC6" w14:textId="32901555" w:rsidR="00C51525" w:rsidRPr="00E234CC" w:rsidRDefault="00C51525" w:rsidP="00C51525">
      <w:pPr>
        <w:spacing w:line="360" w:lineRule="auto"/>
        <w:ind w:firstLine="709"/>
        <w:jc w:val="both"/>
        <w:rPr>
          <w:rFonts w:eastAsia="Calibri"/>
          <w:szCs w:val="24"/>
          <w:lang w:val="es-ES"/>
        </w:rPr>
      </w:pPr>
      <w:r w:rsidRPr="00E234CC">
        <w:rPr>
          <w:rFonts w:eastAsia="Calibri"/>
          <w:szCs w:val="24"/>
          <w:lang w:val="es-ES"/>
        </w:rPr>
        <w:t xml:space="preserve">VOTO EN CONTRA de los requerimientos de compra debido a que no existe un mecanismo de control adecuado que permita garantizar la necesidad de </w:t>
      </w:r>
      <w:r w:rsidR="00F84A52" w:rsidRPr="00E234CC">
        <w:rPr>
          <w:rFonts w:eastAsia="Calibri"/>
          <w:szCs w:val="24"/>
          <w:lang w:val="es-ES"/>
        </w:rPr>
        <w:t>estos y,</w:t>
      </w:r>
      <w:r w:rsidRPr="00E234CC">
        <w:rPr>
          <w:rFonts w:eastAsia="Calibri"/>
          <w:szCs w:val="24"/>
          <w:lang w:val="es-ES"/>
        </w:rPr>
        <w:t xml:space="preserve"> además, es un gasto muy elevado el que se realiza para estarlo haciendo a la simple discreción de una persona de quien no se ha mostrado a este concejo, que este certificada para garantizar que esos gastos son realmente necesarios</w:t>
      </w:r>
      <w:r w:rsidR="00F84A52">
        <w:rPr>
          <w:rFonts w:eastAsia="Calibri"/>
          <w:szCs w:val="24"/>
          <w:lang w:val="es-ES"/>
        </w:rPr>
        <w:t>.</w:t>
      </w:r>
    </w:p>
    <w:p w14:paraId="52668E0E" w14:textId="25296167" w:rsidR="00C51525" w:rsidRDefault="00C51525" w:rsidP="00C51525">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3F8A7B51" w14:textId="77777777" w:rsidR="003A0ED5" w:rsidRPr="002F2C5C" w:rsidRDefault="003A0ED5" w:rsidP="00C51525">
      <w:pPr>
        <w:spacing w:line="360" w:lineRule="auto"/>
        <w:jc w:val="both"/>
        <w:rPr>
          <w:rFonts w:eastAsia="Calibri"/>
          <w:szCs w:val="24"/>
          <w:lang w:val="es-ES"/>
        </w:rPr>
      </w:pPr>
    </w:p>
    <w:p w14:paraId="2442B64A" w14:textId="14D887DE" w:rsidR="00F05E5A" w:rsidRDefault="00F05E5A" w:rsidP="00947BF1">
      <w:pPr>
        <w:rPr>
          <w:rFonts w:eastAsia="Calibri"/>
          <w:b/>
          <w:bCs/>
          <w:u w:val="single"/>
          <w:lang w:val="es-ES"/>
        </w:rPr>
      </w:pPr>
      <w:r>
        <w:rPr>
          <w:rFonts w:eastAsia="Calibri"/>
          <w:b/>
          <w:bCs/>
          <w:u w:val="single"/>
          <w:lang w:val="es-ES"/>
        </w:rPr>
        <w:t xml:space="preserve">ACUERDO NÚMERO DOS: </w:t>
      </w:r>
    </w:p>
    <w:p w14:paraId="51E11F4C" w14:textId="630A40C5" w:rsidR="00323372" w:rsidRPr="00323372" w:rsidRDefault="00323372" w:rsidP="00947BF1">
      <w:pPr>
        <w:rPr>
          <w:rFonts w:eastAsia="Calibri"/>
          <w:b/>
          <w:bCs/>
          <w:szCs w:val="24"/>
          <w:u w:val="single"/>
          <w:lang w:val="es-ES"/>
        </w:rPr>
      </w:pPr>
      <w:r w:rsidRPr="00323372">
        <w:rPr>
          <w:szCs w:val="24"/>
          <w:lang w:val="es-MX"/>
        </w:rPr>
        <w:t xml:space="preserve">Lic. Daniel Antonio Salazar Villatoro, Noveno Regidor Propietario, VOTO EN CONTRA: </w:t>
      </w:r>
    </w:p>
    <w:p w14:paraId="6E50B37A" w14:textId="0895587B" w:rsidR="00F05E5A" w:rsidRPr="00323372" w:rsidRDefault="00F05E5A" w:rsidP="00F05E5A">
      <w:pPr>
        <w:jc w:val="both"/>
        <w:rPr>
          <w:szCs w:val="24"/>
          <w:lang w:val="es-MX"/>
        </w:rPr>
      </w:pPr>
      <w:r w:rsidRPr="00323372">
        <w:rPr>
          <w:rFonts w:eastAsia="Calibri"/>
          <w:spacing w:val="-3"/>
          <w:szCs w:val="24"/>
          <w:lang w:val="es-MX"/>
        </w:rPr>
        <w:t>En concordancia a lo argumentado sobre los requerimientos de compras, en el</w:t>
      </w:r>
      <w:r w:rsidRPr="00323372">
        <w:rPr>
          <w:rFonts w:eastAsia="Calibri"/>
          <w:b/>
          <w:bCs/>
          <w:spacing w:val="-3"/>
          <w:szCs w:val="24"/>
          <w:lang w:val="es-MX"/>
        </w:rPr>
        <w:t xml:space="preserve"> ACUERDO NÚMERO </w:t>
      </w:r>
      <w:r w:rsidRPr="001C03AA">
        <w:rPr>
          <w:rFonts w:eastAsia="Calibri"/>
          <w:b/>
          <w:bCs/>
          <w:spacing w:val="-3"/>
          <w:szCs w:val="24"/>
          <w:lang w:val="es-MX"/>
        </w:rPr>
        <w:t>DOS</w:t>
      </w:r>
      <w:r w:rsidRPr="00323372">
        <w:rPr>
          <w:rFonts w:eastAsia="Calibri"/>
          <w:b/>
          <w:bCs/>
          <w:spacing w:val="-3"/>
          <w:szCs w:val="24"/>
          <w:lang w:val="es-MX"/>
        </w:rPr>
        <w:t xml:space="preserve"> </w:t>
      </w:r>
      <w:r w:rsidRPr="00323372">
        <w:rPr>
          <w:rFonts w:eastAsia="Calibri"/>
          <w:spacing w:val="-3"/>
          <w:szCs w:val="24"/>
          <w:lang w:val="es-MX"/>
        </w:rPr>
        <w:t xml:space="preserve">de la presente acta, VOTO EN CONTRA de los numerales: 1, 3, 4, 6, 7, 8, 9, 11, 12, 13, 14, 15, 16, 17, 19, 21, 22, 23, 24, 25, 29, 30, y 33, por los argumentos expuestos en el </w:t>
      </w:r>
      <w:r w:rsidRPr="00323372">
        <w:rPr>
          <w:szCs w:val="24"/>
        </w:rPr>
        <w:t xml:space="preserve">acta número 21 de fecha 22 de septiembre del 2021 y por la </w:t>
      </w:r>
      <w:proofErr w:type="spellStart"/>
      <w:r w:rsidRPr="00323372">
        <w:rPr>
          <w:szCs w:val="24"/>
        </w:rPr>
        <w:t>exclusion</w:t>
      </w:r>
      <w:proofErr w:type="spellEnd"/>
      <w:r w:rsidRPr="00323372">
        <w:rPr>
          <w:szCs w:val="24"/>
        </w:rPr>
        <w:t xml:space="preserve"> que se hace de mi persona en la toma de decisiones y </w:t>
      </w:r>
      <w:proofErr w:type="spellStart"/>
      <w:r w:rsidRPr="00323372">
        <w:rPr>
          <w:szCs w:val="24"/>
        </w:rPr>
        <w:t>planificacion</w:t>
      </w:r>
      <w:proofErr w:type="spellEnd"/>
      <w:r w:rsidRPr="00323372">
        <w:rPr>
          <w:szCs w:val="24"/>
        </w:rPr>
        <w:t xml:space="preserve"> </w:t>
      </w:r>
      <w:proofErr w:type="spellStart"/>
      <w:r w:rsidRPr="00323372">
        <w:rPr>
          <w:szCs w:val="24"/>
        </w:rPr>
        <w:t>estrategica</w:t>
      </w:r>
      <w:proofErr w:type="spellEnd"/>
      <w:r w:rsidRPr="00323372">
        <w:rPr>
          <w:szCs w:val="24"/>
        </w:rPr>
        <w:t xml:space="preserve"> de proyectos. </w:t>
      </w:r>
    </w:p>
    <w:p w14:paraId="6648C042" w14:textId="77777777" w:rsidR="005012E5" w:rsidRDefault="00F05E5A" w:rsidP="005012E5">
      <w:pPr>
        <w:spacing w:after="0" w:line="240" w:lineRule="auto"/>
        <w:jc w:val="both"/>
        <w:rPr>
          <w:rFonts w:eastAsia="Calibri"/>
          <w:b/>
          <w:bCs/>
          <w:spacing w:val="-3"/>
          <w:sz w:val="28"/>
          <w:szCs w:val="28"/>
          <w:u w:val="single"/>
        </w:rPr>
      </w:pPr>
      <w:r w:rsidRPr="00323372">
        <w:rPr>
          <w:szCs w:val="24"/>
        </w:rPr>
        <w:t xml:space="preserve"> </w:t>
      </w:r>
    </w:p>
    <w:p w14:paraId="10048503" w14:textId="76E9B84D" w:rsidR="005012E5" w:rsidRDefault="005012E5" w:rsidP="005012E5">
      <w:pPr>
        <w:spacing w:after="0" w:line="240" w:lineRule="auto"/>
        <w:jc w:val="both"/>
        <w:rPr>
          <w:rFonts w:eastAsia="Calibri"/>
          <w:b/>
          <w:bCs/>
          <w:spacing w:val="-3"/>
          <w:sz w:val="28"/>
          <w:szCs w:val="28"/>
          <w:u w:val="single"/>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29024B7A" w14:textId="186F802F" w:rsidR="00F05E5A" w:rsidRDefault="00F05E5A" w:rsidP="00F05E5A">
      <w:pPr>
        <w:rPr>
          <w:szCs w:val="24"/>
        </w:rPr>
      </w:pPr>
    </w:p>
    <w:p w14:paraId="12455A4C" w14:textId="6402BE06" w:rsidR="00AF1C34" w:rsidRPr="002F2C5C" w:rsidRDefault="00472234" w:rsidP="00AF1C34">
      <w:pPr>
        <w:spacing w:line="360" w:lineRule="auto"/>
        <w:ind w:firstLine="709"/>
        <w:jc w:val="both"/>
        <w:rPr>
          <w:rFonts w:eastAsia="Calibri"/>
          <w:szCs w:val="24"/>
          <w:lang w:val="es-ES"/>
        </w:rPr>
      </w:pPr>
      <w:r w:rsidRPr="00323372">
        <w:rPr>
          <w:rFonts w:eastAsia="Calibri"/>
          <w:b/>
          <w:bCs/>
          <w:spacing w:val="-3"/>
          <w:szCs w:val="24"/>
          <w:lang w:val="es-MX"/>
        </w:rPr>
        <w:t xml:space="preserve">ACUERDO NÚMERO </w:t>
      </w:r>
      <w:r w:rsidRPr="001C03AA">
        <w:rPr>
          <w:rFonts w:eastAsia="Calibri"/>
          <w:b/>
          <w:bCs/>
          <w:spacing w:val="-3"/>
          <w:szCs w:val="24"/>
          <w:lang w:val="es-MX"/>
        </w:rPr>
        <w:t>DOS</w:t>
      </w:r>
      <w:r w:rsidRPr="00323372">
        <w:rPr>
          <w:rFonts w:eastAsia="Calibri"/>
          <w:b/>
          <w:bCs/>
          <w:spacing w:val="-3"/>
          <w:szCs w:val="24"/>
          <w:lang w:val="es-MX"/>
        </w:rPr>
        <w:t xml:space="preserve"> </w:t>
      </w:r>
      <w:r w:rsidRPr="00323372">
        <w:rPr>
          <w:rFonts w:eastAsia="Calibri"/>
          <w:spacing w:val="-3"/>
          <w:szCs w:val="24"/>
          <w:lang w:val="es-MX"/>
        </w:rPr>
        <w:t xml:space="preserve">de la presente acta, VOTO EN CONTRA </w:t>
      </w:r>
      <w:r w:rsidR="00AF1C34">
        <w:rPr>
          <w:rFonts w:eastAsia="Calibri"/>
          <w:szCs w:val="24"/>
          <w:lang w:val="es-ES"/>
        </w:rPr>
        <w:t xml:space="preserve">en las erogaciones establecidas en el acuerdo número dos, </w:t>
      </w:r>
      <w:r w:rsidR="00AF1C34" w:rsidRPr="00E234CC">
        <w:rPr>
          <w:rFonts w:eastAsia="Calibri"/>
          <w:szCs w:val="24"/>
          <w:lang w:val="es-ES"/>
        </w:rPr>
        <w:t xml:space="preserve">debido a que no existe un mecanismo de </w:t>
      </w:r>
      <w:r w:rsidR="00AF1C34" w:rsidRPr="00E234CC">
        <w:rPr>
          <w:rFonts w:eastAsia="Calibri"/>
          <w:szCs w:val="24"/>
          <w:lang w:val="es-ES"/>
        </w:rPr>
        <w:lastRenderedPageBreak/>
        <w:t xml:space="preserve">control adecuado que permita garantizar la necesidad de estos y, además, </w:t>
      </w:r>
      <w:r w:rsidR="00AF1C34">
        <w:rPr>
          <w:rFonts w:eastAsia="Calibri"/>
          <w:szCs w:val="24"/>
          <w:lang w:val="es-ES"/>
        </w:rPr>
        <w:t xml:space="preserve">son gastos muy elevados. </w:t>
      </w:r>
      <w:r w:rsidR="00AF1C34" w:rsidRPr="002F2C5C">
        <w:rPr>
          <w:rFonts w:eastAsia="Calibri"/>
          <w:szCs w:val="24"/>
          <w:lang w:val="es-ES"/>
        </w:rPr>
        <w:t xml:space="preserve">Por las razones supra relacionadas y amparada en el derecho que me asiste en el art. 45 del Código Municipal </w:t>
      </w:r>
      <w:r w:rsidR="00AF1C34" w:rsidRPr="002F2C5C">
        <w:rPr>
          <w:rFonts w:eastAsia="Calibri"/>
          <w:b/>
          <w:bCs/>
          <w:szCs w:val="24"/>
          <w:lang w:val="es-ES"/>
        </w:rPr>
        <w:t>VOTO EN CONTRA</w:t>
      </w:r>
      <w:r w:rsidR="00AF1C34" w:rsidRPr="002F2C5C">
        <w:rPr>
          <w:rFonts w:eastAsia="Calibri"/>
          <w:szCs w:val="24"/>
          <w:lang w:val="es-ES"/>
        </w:rPr>
        <w:t>.</w:t>
      </w:r>
    </w:p>
    <w:p w14:paraId="1E913ADA" w14:textId="09A5D9F3" w:rsidR="005012E5" w:rsidRPr="00AF1C34" w:rsidRDefault="005012E5" w:rsidP="006300B4">
      <w:pPr>
        <w:jc w:val="both"/>
        <w:rPr>
          <w:szCs w:val="24"/>
          <w:lang w:val="es-ES"/>
        </w:rPr>
      </w:pPr>
    </w:p>
    <w:p w14:paraId="3EA9B688" w14:textId="65FEC4E1" w:rsidR="003A0ED5" w:rsidRDefault="003A0ED5" w:rsidP="003A0ED5">
      <w:pPr>
        <w:spacing w:after="0" w:line="240" w:lineRule="auto"/>
        <w:jc w:val="both"/>
      </w:pPr>
      <w:r w:rsidRPr="006F1161">
        <w:t xml:space="preserve">El Sr. Kelvin </w:t>
      </w:r>
      <w:proofErr w:type="spellStart"/>
      <w:r w:rsidRPr="006F1161">
        <w:t>Elias</w:t>
      </w:r>
      <w:proofErr w:type="spellEnd"/>
      <w:r w:rsidRPr="006F1161">
        <w:t xml:space="preserve"> Ramos Santos, Décimo Regidor Propietario, Voto en contra a </w:t>
      </w:r>
      <w:r w:rsidR="0064353C" w:rsidRPr="006F1161">
        <w:t>todas las erogaciones</w:t>
      </w:r>
      <w:r w:rsidRPr="006F1161">
        <w:t xml:space="preserve"> relacionados con la compra de repuestos o materiales a utilizar en el plantel municipal; porque considero que son excesivos y de la forma que se realizan queda a consideración de una sola persona.</w:t>
      </w:r>
    </w:p>
    <w:p w14:paraId="70B4E1D6" w14:textId="77777777" w:rsidR="005012E5" w:rsidRPr="00323372" w:rsidRDefault="005012E5" w:rsidP="00F05E5A">
      <w:pPr>
        <w:rPr>
          <w:szCs w:val="24"/>
        </w:rPr>
      </w:pPr>
    </w:p>
    <w:p w14:paraId="4D77EF98" w14:textId="6D054D4A" w:rsidR="004238FF" w:rsidRDefault="004238FF" w:rsidP="004238FF">
      <w:pPr>
        <w:contextualSpacing/>
        <w:jc w:val="both"/>
        <w:rPr>
          <w:b/>
          <w:u w:val="single"/>
        </w:rPr>
      </w:pPr>
      <w:r>
        <w:rPr>
          <w:b/>
          <w:u w:val="single"/>
        </w:rPr>
        <w:t>ACUERDO NÚMERO DOS, NÚMERAL 33</w:t>
      </w:r>
    </w:p>
    <w:p w14:paraId="0D2F6646" w14:textId="77777777" w:rsidR="004238FF" w:rsidRDefault="004238FF" w:rsidP="004238FF">
      <w:pPr>
        <w:spacing w:after="0" w:line="240" w:lineRule="auto"/>
        <w:jc w:val="both"/>
        <w:rPr>
          <w:rFonts w:eastAsia="Times New Roman"/>
          <w:szCs w:val="24"/>
          <w:lang w:val="es-ES" w:eastAsia="es-ES"/>
        </w:rPr>
      </w:pPr>
    </w:p>
    <w:p w14:paraId="6E734CEA" w14:textId="77777777" w:rsidR="004238FF" w:rsidRPr="007B6E44" w:rsidRDefault="004238FF" w:rsidP="004238FF">
      <w:pPr>
        <w:pStyle w:val="NormalWeb"/>
        <w:spacing w:before="0" w:beforeAutospacing="0" w:after="0" w:afterAutospacing="0"/>
        <w:jc w:val="both"/>
        <w:rPr>
          <w:color w:val="000000"/>
          <w:sz w:val="22"/>
          <w:szCs w:val="22"/>
        </w:rPr>
      </w:pPr>
      <w:r w:rsidRPr="007B6E44">
        <w:t>Daniel Antonio Salazar Villatoro, Noveno Regidor Propietario</w:t>
      </w:r>
      <w:r w:rsidRPr="007B6E44">
        <w:rPr>
          <w:color w:val="000000"/>
        </w:rPr>
        <w:t>:</w:t>
      </w:r>
      <w:r w:rsidRPr="007B6E44">
        <w:rPr>
          <w:color w:val="000000"/>
          <w:sz w:val="22"/>
          <w:szCs w:val="22"/>
        </w:rPr>
        <w:t xml:space="preserve"> VOT</w:t>
      </w:r>
      <w:r>
        <w:rPr>
          <w:color w:val="000000"/>
          <w:sz w:val="22"/>
          <w:szCs w:val="22"/>
        </w:rPr>
        <w:t>A</w:t>
      </w:r>
      <w:r w:rsidRPr="007B6E44">
        <w:rPr>
          <w:color w:val="000000"/>
          <w:sz w:val="22"/>
          <w:szCs w:val="22"/>
        </w:rPr>
        <w:t xml:space="preserve"> EN CONTRA</w:t>
      </w:r>
      <w:r>
        <w:rPr>
          <w:color w:val="000000"/>
          <w:sz w:val="22"/>
          <w:szCs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szCs w:val="22"/>
        </w:rPr>
        <w:t>tanto</w:t>
      </w:r>
      <w:proofErr w:type="gramEnd"/>
      <w:r>
        <w:rPr>
          <w:color w:val="000000"/>
          <w:sz w:val="22"/>
          <w:szCs w:val="22"/>
        </w:rPr>
        <w:t xml:space="preserve"> vota en contra en todo lo relacionado con la empresa GRUPO DALE, S.A. DE C.V. </w:t>
      </w:r>
    </w:p>
    <w:p w14:paraId="585AA3C5" w14:textId="77777777" w:rsidR="004238FF" w:rsidRDefault="004238FF" w:rsidP="004238FF">
      <w:pPr>
        <w:pStyle w:val="NormalWeb"/>
        <w:spacing w:before="0" w:beforeAutospacing="0" w:after="0" w:afterAutospacing="0"/>
        <w:jc w:val="both"/>
        <w:rPr>
          <w:color w:val="000000"/>
        </w:rPr>
      </w:pPr>
    </w:p>
    <w:p w14:paraId="284992A9" w14:textId="77777777" w:rsidR="004238FF" w:rsidRPr="007B6E44" w:rsidRDefault="004238FF" w:rsidP="004238FF">
      <w:pPr>
        <w:pStyle w:val="NormalWeb"/>
        <w:spacing w:before="0" w:beforeAutospacing="0" w:after="0" w:afterAutospacing="0"/>
        <w:jc w:val="both"/>
        <w:rPr>
          <w:color w:val="000000"/>
        </w:rPr>
      </w:pPr>
    </w:p>
    <w:p w14:paraId="298C2BEC" w14:textId="77777777" w:rsidR="004238FF" w:rsidRPr="00BB1992" w:rsidRDefault="004238FF" w:rsidP="004238FF">
      <w:pPr>
        <w:spacing w:line="240" w:lineRule="auto"/>
        <w:contextualSpacing/>
        <w:jc w:val="both"/>
        <w:rPr>
          <w:rFonts w:eastAsia="Calibri"/>
          <w:bCs/>
          <w:szCs w:val="24"/>
          <w:lang w:val="es-ES"/>
        </w:rPr>
      </w:pPr>
    </w:p>
    <w:p w14:paraId="017DBE00" w14:textId="701626C3" w:rsidR="004238FF" w:rsidRPr="00BB1992" w:rsidRDefault="004238FF" w:rsidP="004238FF">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4FEEC17E" w14:textId="77777777" w:rsidR="004238FF" w:rsidRPr="00BB1992" w:rsidRDefault="004238FF" w:rsidP="004238FF">
      <w:pPr>
        <w:jc w:val="both"/>
        <w:rPr>
          <w:b/>
          <w:szCs w:val="24"/>
        </w:rPr>
      </w:pPr>
      <w:r w:rsidRPr="00BB1992">
        <w:rPr>
          <w:b/>
          <w:szCs w:val="24"/>
        </w:rPr>
        <w:t xml:space="preserve">MANIFIESTO: </w:t>
      </w:r>
      <w:r w:rsidRPr="007B6E44">
        <w:rPr>
          <w:color w:val="000000"/>
          <w:sz w:val="22"/>
        </w:rPr>
        <w:t>VOTO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 DE C.V.</w:t>
      </w:r>
    </w:p>
    <w:p w14:paraId="1581E129" w14:textId="77777777" w:rsidR="004238FF" w:rsidRDefault="004238FF" w:rsidP="004238FF">
      <w:pPr>
        <w:spacing w:line="240" w:lineRule="auto"/>
        <w:contextualSpacing/>
        <w:jc w:val="both"/>
        <w:rPr>
          <w:rFonts w:eastAsia="Calibri"/>
          <w:b/>
          <w:sz w:val="32"/>
          <w:szCs w:val="32"/>
          <w:u w:val="single"/>
          <w:lang w:val="es-ES"/>
        </w:rPr>
      </w:pPr>
    </w:p>
    <w:p w14:paraId="32A78D6E" w14:textId="0C24B9D1" w:rsidR="004238FF" w:rsidRDefault="004238FF" w:rsidP="004238FF">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Pr="007B6E44">
        <w:rPr>
          <w:color w:val="000000"/>
          <w:sz w:val="22"/>
        </w:rPr>
        <w:t>VOT</w:t>
      </w:r>
      <w:r>
        <w:rPr>
          <w:color w:val="000000"/>
          <w:sz w:val="22"/>
        </w:rPr>
        <w:t>A</w:t>
      </w:r>
      <w:r w:rsidRPr="007B6E44">
        <w:rPr>
          <w:color w:val="000000"/>
          <w:sz w:val="22"/>
        </w:rPr>
        <w:t xml:space="preserve"> EN CONTRA</w:t>
      </w:r>
      <w:r>
        <w:rPr>
          <w:color w:val="000000"/>
          <w:sz w:val="22"/>
        </w:rPr>
        <w:t>,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60E97CE4" w14:textId="77777777" w:rsidR="004238FF" w:rsidRDefault="004238FF" w:rsidP="004238FF">
      <w:pPr>
        <w:spacing w:line="240" w:lineRule="auto"/>
        <w:contextualSpacing/>
        <w:jc w:val="both"/>
        <w:rPr>
          <w:rFonts w:eastAsia="Calibri"/>
          <w:bCs/>
          <w:szCs w:val="24"/>
          <w:lang w:val="es-ES"/>
        </w:rPr>
      </w:pPr>
    </w:p>
    <w:p w14:paraId="78691F0D" w14:textId="77777777" w:rsidR="004238FF" w:rsidRPr="00BB1992" w:rsidRDefault="004238FF" w:rsidP="004238FF">
      <w:pPr>
        <w:spacing w:line="240" w:lineRule="auto"/>
        <w:contextualSpacing/>
        <w:jc w:val="both"/>
        <w:rPr>
          <w:rFonts w:eastAsia="Calibri"/>
          <w:bCs/>
          <w:szCs w:val="24"/>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Pr="007B6E44">
        <w:rPr>
          <w:color w:val="000000"/>
          <w:sz w:val="22"/>
        </w:rPr>
        <w:t>VOT</w:t>
      </w:r>
      <w:r>
        <w:rPr>
          <w:color w:val="000000"/>
          <w:sz w:val="22"/>
        </w:rPr>
        <w:t>A</w:t>
      </w:r>
      <w:r w:rsidRPr="007B6E44">
        <w:rPr>
          <w:color w:val="000000"/>
          <w:sz w:val="22"/>
        </w:rPr>
        <w:t xml:space="preserve">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w:t>
      </w:r>
    </w:p>
    <w:p w14:paraId="0AD49D79" w14:textId="696984D6" w:rsidR="004238FF" w:rsidRDefault="004238FF" w:rsidP="00947BF1">
      <w:pPr>
        <w:rPr>
          <w:rFonts w:eastAsia="Calibri"/>
          <w:b/>
          <w:bCs/>
          <w:u w:val="single"/>
          <w:lang w:val="es-ES"/>
        </w:rPr>
      </w:pPr>
    </w:p>
    <w:p w14:paraId="101A04D3" w14:textId="5137C886" w:rsidR="000B4F5A" w:rsidRDefault="000B4F5A" w:rsidP="00947BF1">
      <w:pPr>
        <w:rPr>
          <w:rFonts w:eastAsia="Calibri"/>
          <w:b/>
          <w:bCs/>
          <w:u w:val="single"/>
          <w:lang w:val="es-ES"/>
        </w:rPr>
      </w:pPr>
    </w:p>
    <w:p w14:paraId="6414AD85" w14:textId="77777777" w:rsidR="000B4F5A" w:rsidRDefault="000B4F5A" w:rsidP="00947BF1">
      <w:pPr>
        <w:rPr>
          <w:rFonts w:eastAsia="Calibri"/>
          <w:b/>
          <w:bCs/>
          <w:u w:val="single"/>
          <w:lang w:val="es-ES"/>
        </w:rPr>
      </w:pPr>
    </w:p>
    <w:p w14:paraId="6051EAE8" w14:textId="5A90ABD6" w:rsidR="002C1CF7" w:rsidRDefault="00F84A52" w:rsidP="00947BF1">
      <w:pPr>
        <w:rPr>
          <w:rFonts w:eastAsia="Calibri"/>
          <w:b/>
          <w:bCs/>
          <w:u w:val="single"/>
          <w:lang w:val="es-ES"/>
        </w:rPr>
      </w:pPr>
      <w:r w:rsidRPr="00F84A52">
        <w:rPr>
          <w:rFonts w:eastAsia="Calibri"/>
          <w:b/>
          <w:bCs/>
          <w:u w:val="single"/>
          <w:lang w:val="es-ES"/>
        </w:rPr>
        <w:t xml:space="preserve">ACUERDO NÚMERO VEINTICUATRO: </w:t>
      </w:r>
    </w:p>
    <w:p w14:paraId="35B96BFD" w14:textId="4B81CEF3" w:rsidR="002C1CF7" w:rsidRPr="00BB1992" w:rsidRDefault="002C1CF7" w:rsidP="002C1CF7">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1C448F9B" w14:textId="1BB4FA90" w:rsidR="002C1CF7" w:rsidRDefault="002C1CF7" w:rsidP="002C1CF7">
      <w:pPr>
        <w:jc w:val="both"/>
        <w:rPr>
          <w:rFonts w:eastAsia="Calibri"/>
          <w:bCs/>
          <w:szCs w:val="24"/>
        </w:rPr>
      </w:pPr>
      <w:r w:rsidRPr="00BB1992">
        <w:rPr>
          <w:b/>
          <w:szCs w:val="24"/>
        </w:rPr>
        <w:lastRenderedPageBreak/>
        <w:t xml:space="preserve">MANIFIESTO: </w:t>
      </w:r>
      <w:r w:rsidRPr="007B6E44">
        <w:rPr>
          <w:color w:val="000000"/>
          <w:sz w:val="22"/>
        </w:rPr>
        <w:t>VOTO EN CONTRA</w:t>
      </w:r>
      <w:r>
        <w:rPr>
          <w:color w:val="000000"/>
          <w:sz w:val="22"/>
        </w:rPr>
        <w:t xml:space="preserve">, en </w:t>
      </w:r>
      <w:r w:rsidR="000B4F5A">
        <w:rPr>
          <w:color w:val="000000"/>
          <w:sz w:val="22"/>
        </w:rPr>
        <w:t xml:space="preserve">el </w:t>
      </w:r>
      <w:r w:rsidR="000B4F5A" w:rsidRPr="002C1CF7">
        <w:rPr>
          <w:rFonts w:eastAsia="Calibri"/>
          <w:bCs/>
          <w:szCs w:val="24"/>
        </w:rPr>
        <w:t>Proyecto</w:t>
      </w:r>
      <w:r>
        <w:rPr>
          <w:rFonts w:eastAsia="Calibri"/>
          <w:bCs/>
          <w:szCs w:val="24"/>
        </w:rPr>
        <w:t xml:space="preserve"> de Desarrollo Agrícola para pequeños productores de maíz y sorgo, para contribuir en la Recuperación Económica en el Municipio de Metapán, por los efectos causados por la pandemia covid-19, por la cantidad de SISCIENTOS TREINTA MIL DOLARES. POR lo antes expuesto y en base al artículo cuarenta y cinco del Código Municipal, VOTA EN CONTRA, en el sentido que no me opongo en el apoyo a los agricultores, pero he tomado a bien preguntar por el precio de las desgranadoras y oscilan entre CUATRO MIL QUINIENTOS Y SIETE MIL DOLARES, dependiente de la capacidad de la misma, considero que lo conveniente sería que se compraran las desgranadoras y que la Municipalidad prestara este servicio, ya que la inversión es elevada.</w:t>
      </w:r>
      <w:r w:rsidR="006B4128">
        <w:rPr>
          <w:rFonts w:eastAsia="Calibri"/>
          <w:bCs/>
          <w:szCs w:val="24"/>
        </w:rPr>
        <w:t xml:space="preserve"> Y evitar así posibles observaciones de la Corte de Cuentas. </w:t>
      </w:r>
    </w:p>
    <w:p w14:paraId="2B7812A4" w14:textId="77777777" w:rsidR="002C1CF7" w:rsidRDefault="002C1CF7" w:rsidP="00947BF1">
      <w:pPr>
        <w:rPr>
          <w:rFonts w:eastAsia="Calibri"/>
          <w:b/>
          <w:bCs/>
          <w:u w:val="single"/>
          <w:lang w:val="es-ES"/>
        </w:rPr>
      </w:pPr>
    </w:p>
    <w:p w14:paraId="670F85B3" w14:textId="1AE54812" w:rsidR="00426793" w:rsidRDefault="00426793" w:rsidP="00426793">
      <w:pPr>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en reunión de Concejo Municipal de fecha treinta de septiembre del dos mil veintiuno, se </w:t>
      </w:r>
      <w:proofErr w:type="spellStart"/>
      <w:r>
        <w:rPr>
          <w:rFonts w:eastAsia="Calibri"/>
          <w:bCs/>
          <w:szCs w:val="24"/>
        </w:rPr>
        <w:t>llevo</w:t>
      </w:r>
      <w:proofErr w:type="spellEnd"/>
      <w:r>
        <w:rPr>
          <w:rFonts w:eastAsia="Calibri"/>
          <w:bCs/>
          <w:szCs w:val="24"/>
        </w:rPr>
        <w:t xml:space="preserve"> como puntos varios: el Proyecto de Desarrollo Agrícola para pequeños productores de maíz y sorgo, para contribuir en la Recuperación Económica en el Municipio de Metapán, por los efectos causados por la pandemia covid-19, por la cantidad de SISCIENTOS TREINTA MIL DOLARES. POR lo antes expuesto y en base al artículo cuarenta y cinco del Código Municipal, VOTA EN CONTRA, en el sentido que no me opongo en el apoyo a los agricultores, pero he tomado a bien preguntar por el precio de las desgranadoras y oscilan entre CUATRO MIL QUINIENTOS Y SIETE MIL DOLARES, dependiente de la capacidad de la misma, considero que lo conveniente sería que se compraran las desgranadoras y que la Municipalidad prestara este servicio, ya que la inversión es elevada.</w:t>
      </w:r>
    </w:p>
    <w:p w14:paraId="343B0888" w14:textId="77777777" w:rsidR="00426793" w:rsidRDefault="00426793" w:rsidP="00426793">
      <w:pPr>
        <w:jc w:val="both"/>
        <w:rPr>
          <w:rFonts w:eastAsia="Calibri"/>
          <w:b/>
          <w:bCs/>
          <w:u w:val="single"/>
          <w:lang w:val="es-ES"/>
        </w:rPr>
      </w:pPr>
    </w:p>
    <w:p w14:paraId="49B044D8" w14:textId="153AE9F6" w:rsidR="00266DA3" w:rsidRDefault="00266DA3" w:rsidP="006C5F3A">
      <w:pPr>
        <w:jc w:val="both"/>
        <w:rPr>
          <w:szCs w:val="24"/>
          <w:lang w:val="es-MX"/>
        </w:rPr>
      </w:pPr>
      <w:r w:rsidRPr="006C5F3A">
        <w:rPr>
          <w:szCs w:val="24"/>
          <w:lang w:val="es-MX"/>
        </w:rPr>
        <w:t xml:space="preserve">Lic. Daniel Antonio Salazar Villatoro, Noveno Regidor Propietario, </w:t>
      </w:r>
      <w:r w:rsidR="009F4DEA" w:rsidRPr="006C5F3A">
        <w:rPr>
          <w:szCs w:val="24"/>
          <w:lang w:val="es-MX"/>
        </w:rPr>
        <w:t xml:space="preserve">Respecto de este proyecto, VOTO EN CONTRA porque solicitan: la </w:t>
      </w:r>
      <w:proofErr w:type="spellStart"/>
      <w:r w:rsidR="009F4DEA" w:rsidRPr="006C5F3A">
        <w:rPr>
          <w:szCs w:val="24"/>
          <w:lang w:val="es-MX"/>
        </w:rPr>
        <w:t>aprobacion</w:t>
      </w:r>
      <w:proofErr w:type="spellEnd"/>
      <w:r w:rsidR="009F4DEA" w:rsidRPr="006C5F3A">
        <w:rPr>
          <w:szCs w:val="24"/>
          <w:lang w:val="es-MX"/>
        </w:rPr>
        <w:t xml:space="preserve"> de los fondos para priorizar el proyecto, la </w:t>
      </w:r>
      <w:proofErr w:type="spellStart"/>
      <w:r w:rsidR="009F4DEA" w:rsidRPr="006C5F3A">
        <w:rPr>
          <w:szCs w:val="24"/>
          <w:lang w:val="es-MX"/>
        </w:rPr>
        <w:t>aprobacion</w:t>
      </w:r>
      <w:proofErr w:type="spellEnd"/>
      <w:r w:rsidR="009F4DEA" w:rsidRPr="006C5F3A">
        <w:rPr>
          <w:szCs w:val="24"/>
          <w:lang w:val="es-MX"/>
        </w:rPr>
        <w:t xml:space="preserve"> para la </w:t>
      </w:r>
      <w:proofErr w:type="spellStart"/>
      <w:r w:rsidR="009F4DEA" w:rsidRPr="006C5F3A">
        <w:rPr>
          <w:szCs w:val="24"/>
          <w:lang w:val="es-MX"/>
        </w:rPr>
        <w:t>ejecu</w:t>
      </w:r>
      <w:r w:rsidR="000B2887">
        <w:rPr>
          <w:szCs w:val="24"/>
          <w:lang w:val="es-MX"/>
        </w:rPr>
        <w:t>c</w:t>
      </w:r>
      <w:r w:rsidR="009F4DEA" w:rsidRPr="006C5F3A">
        <w:rPr>
          <w:szCs w:val="24"/>
          <w:lang w:val="es-MX"/>
        </w:rPr>
        <w:t>ion</w:t>
      </w:r>
      <w:proofErr w:type="spellEnd"/>
      <w:r w:rsidR="009F4DEA" w:rsidRPr="006C5F3A">
        <w:rPr>
          <w:szCs w:val="24"/>
          <w:lang w:val="es-MX"/>
        </w:rPr>
        <w:t xml:space="preserve">, y </w:t>
      </w:r>
      <w:proofErr w:type="spellStart"/>
      <w:r w:rsidR="009F4DEA" w:rsidRPr="006C5F3A">
        <w:rPr>
          <w:szCs w:val="24"/>
          <w:lang w:val="es-MX"/>
        </w:rPr>
        <w:t>aprobacion</w:t>
      </w:r>
      <w:proofErr w:type="spellEnd"/>
      <w:r w:rsidR="009F4DEA" w:rsidRPr="006C5F3A">
        <w:rPr>
          <w:szCs w:val="24"/>
          <w:lang w:val="es-MX"/>
        </w:rPr>
        <w:t xml:space="preserve"> de las bases de </w:t>
      </w:r>
      <w:proofErr w:type="spellStart"/>
      <w:r w:rsidR="009F4DEA" w:rsidRPr="006C5F3A">
        <w:rPr>
          <w:szCs w:val="24"/>
          <w:lang w:val="es-MX"/>
        </w:rPr>
        <w:t>licitacion</w:t>
      </w:r>
      <w:proofErr w:type="spellEnd"/>
      <w:r w:rsidR="009F4DEA" w:rsidRPr="006C5F3A">
        <w:rPr>
          <w:szCs w:val="24"/>
          <w:lang w:val="es-MX"/>
        </w:rPr>
        <w:t xml:space="preserve">. Lo cual no </w:t>
      </w:r>
      <w:proofErr w:type="spellStart"/>
      <w:r w:rsidR="009F4DEA" w:rsidRPr="006C5F3A">
        <w:rPr>
          <w:szCs w:val="24"/>
          <w:lang w:val="es-MX"/>
        </w:rPr>
        <w:t>deberia</w:t>
      </w:r>
      <w:proofErr w:type="spellEnd"/>
      <w:r w:rsidR="009F4DEA" w:rsidRPr="006C5F3A">
        <w:rPr>
          <w:szCs w:val="24"/>
          <w:lang w:val="es-MX"/>
        </w:rPr>
        <w:t xml:space="preserve"> ser de esta forma, es decir, no tienen ni carpeta del proyecto elabora</w:t>
      </w:r>
      <w:r w:rsidR="000B2887">
        <w:rPr>
          <w:szCs w:val="24"/>
          <w:lang w:val="es-MX"/>
        </w:rPr>
        <w:t>da</w:t>
      </w:r>
      <w:r w:rsidR="009F4DEA" w:rsidRPr="006C5F3A">
        <w:rPr>
          <w:szCs w:val="24"/>
          <w:lang w:val="es-MX"/>
        </w:rPr>
        <w:t xml:space="preserve">, las bases para la </w:t>
      </w:r>
      <w:proofErr w:type="spellStart"/>
      <w:r w:rsidR="009F4DEA" w:rsidRPr="006C5F3A">
        <w:rPr>
          <w:szCs w:val="24"/>
          <w:lang w:val="es-MX"/>
        </w:rPr>
        <w:t>licitacion</w:t>
      </w:r>
      <w:proofErr w:type="spellEnd"/>
      <w:r w:rsidR="009F4DEA" w:rsidRPr="006C5F3A">
        <w:rPr>
          <w:szCs w:val="24"/>
          <w:lang w:val="es-MX"/>
        </w:rPr>
        <w:t xml:space="preserve"> y pretenden que en este acto se apruebe todo.  No hay una carpeta técnica que respalde el gasto que se pretende realizar, aunado a esto, considero que las cantidades de </w:t>
      </w:r>
      <w:proofErr w:type="spellStart"/>
      <w:r w:rsidR="009F4DEA" w:rsidRPr="006C5F3A">
        <w:rPr>
          <w:szCs w:val="24"/>
          <w:lang w:val="es-MX"/>
        </w:rPr>
        <w:t>maiz</w:t>
      </w:r>
      <w:proofErr w:type="spellEnd"/>
      <w:r w:rsidR="009F4DEA" w:rsidRPr="006C5F3A">
        <w:rPr>
          <w:szCs w:val="24"/>
          <w:lang w:val="es-MX"/>
        </w:rPr>
        <w:t xml:space="preserve"> y sorgo que en esta fecha presentan, no son las que se producen en este municipio, y por el hecho que no hay una carpeta </w:t>
      </w:r>
      <w:proofErr w:type="spellStart"/>
      <w:r w:rsidR="009F4DEA" w:rsidRPr="006C5F3A">
        <w:rPr>
          <w:szCs w:val="24"/>
          <w:lang w:val="es-MX"/>
        </w:rPr>
        <w:t>tecnica</w:t>
      </w:r>
      <w:proofErr w:type="spellEnd"/>
      <w:r w:rsidR="009F4DEA" w:rsidRPr="006C5F3A">
        <w:rPr>
          <w:szCs w:val="24"/>
          <w:lang w:val="es-MX"/>
        </w:rPr>
        <w:t xml:space="preserve"> que respalde estos datos no se puede hacer una </w:t>
      </w:r>
      <w:proofErr w:type="spellStart"/>
      <w:r w:rsidR="009F4DEA" w:rsidRPr="006C5F3A">
        <w:rPr>
          <w:szCs w:val="24"/>
          <w:lang w:val="es-MX"/>
        </w:rPr>
        <w:t>verificacion</w:t>
      </w:r>
      <w:proofErr w:type="spellEnd"/>
      <w:r w:rsidR="009F4DEA" w:rsidRPr="006C5F3A">
        <w:rPr>
          <w:szCs w:val="24"/>
          <w:lang w:val="es-MX"/>
        </w:rPr>
        <w:t xml:space="preserve"> de ellos. </w:t>
      </w:r>
      <w:proofErr w:type="spellStart"/>
      <w:r w:rsidR="009F4DEA" w:rsidRPr="006C5F3A">
        <w:rPr>
          <w:szCs w:val="24"/>
          <w:lang w:val="es-MX"/>
        </w:rPr>
        <w:t>Ademas</w:t>
      </w:r>
      <w:proofErr w:type="spellEnd"/>
      <w:r w:rsidR="009F4DEA" w:rsidRPr="006C5F3A">
        <w:rPr>
          <w:szCs w:val="24"/>
          <w:lang w:val="es-MX"/>
        </w:rPr>
        <w:t xml:space="preserve"> considero que la </w:t>
      </w:r>
      <w:proofErr w:type="spellStart"/>
      <w:r w:rsidR="009F4DEA" w:rsidRPr="006C5F3A">
        <w:rPr>
          <w:szCs w:val="24"/>
          <w:lang w:val="es-MX"/>
        </w:rPr>
        <w:t>utilizacion</w:t>
      </w:r>
      <w:proofErr w:type="spellEnd"/>
      <w:r w:rsidR="009F4DEA" w:rsidRPr="006C5F3A">
        <w:rPr>
          <w:szCs w:val="24"/>
          <w:lang w:val="es-MX"/>
        </w:rPr>
        <w:t xml:space="preserve"> de fondos Covid-19 dados por el gobierno central para la </w:t>
      </w:r>
      <w:proofErr w:type="spellStart"/>
      <w:r w:rsidR="009F4DEA" w:rsidRPr="006C5F3A">
        <w:rPr>
          <w:szCs w:val="24"/>
          <w:lang w:val="es-MX"/>
        </w:rPr>
        <w:t>reactivacion</w:t>
      </w:r>
      <w:proofErr w:type="spellEnd"/>
      <w:r w:rsidR="009F4DEA" w:rsidRPr="006C5F3A">
        <w:rPr>
          <w:szCs w:val="24"/>
          <w:lang w:val="es-MX"/>
        </w:rPr>
        <w:t xml:space="preserve"> de la </w:t>
      </w:r>
      <w:proofErr w:type="spellStart"/>
      <w:r w:rsidR="009F4DEA" w:rsidRPr="006C5F3A">
        <w:rPr>
          <w:szCs w:val="24"/>
          <w:lang w:val="es-MX"/>
        </w:rPr>
        <w:t>economia</w:t>
      </w:r>
      <w:proofErr w:type="spellEnd"/>
      <w:r w:rsidR="009F4DEA" w:rsidRPr="006C5F3A">
        <w:rPr>
          <w:szCs w:val="24"/>
          <w:lang w:val="es-MX"/>
        </w:rPr>
        <w:t xml:space="preserve">, debe ser empleada en un proyecto de forma </w:t>
      </w:r>
      <w:proofErr w:type="spellStart"/>
      <w:r w:rsidR="009F4DEA" w:rsidRPr="006C5F3A">
        <w:rPr>
          <w:szCs w:val="24"/>
          <w:lang w:val="es-MX"/>
        </w:rPr>
        <w:t>mas</w:t>
      </w:r>
      <w:proofErr w:type="spellEnd"/>
      <w:r w:rsidR="009F4DEA" w:rsidRPr="006C5F3A">
        <w:rPr>
          <w:szCs w:val="24"/>
          <w:lang w:val="es-MX"/>
        </w:rPr>
        <w:t xml:space="preserve"> inmediata y no seguir reteniendo estos fondos sin invertirlos</w:t>
      </w:r>
      <w:r w:rsidR="000B2887">
        <w:rPr>
          <w:szCs w:val="24"/>
          <w:lang w:val="es-MX"/>
        </w:rPr>
        <w:t>.</w:t>
      </w:r>
    </w:p>
    <w:p w14:paraId="264B9ACA" w14:textId="77777777" w:rsidR="0064353C" w:rsidRDefault="0064353C" w:rsidP="0064353C">
      <w:pPr>
        <w:spacing w:line="240" w:lineRule="auto"/>
        <w:contextualSpacing/>
        <w:jc w:val="both"/>
        <w:rPr>
          <w:rFonts w:eastAsia="Calibri"/>
          <w:bCs/>
          <w:szCs w:val="24"/>
          <w:lang w:val="es-ES"/>
        </w:rPr>
      </w:pPr>
    </w:p>
    <w:p w14:paraId="7865F4F9" w14:textId="1A4BF309" w:rsidR="00426793" w:rsidRPr="0064353C" w:rsidRDefault="0064353C" w:rsidP="0064353C">
      <w:pPr>
        <w:jc w:val="both"/>
        <w:rPr>
          <w:rFonts w:eastAsia="Calibri"/>
          <w:b/>
          <w:bCs/>
          <w:szCs w:val="24"/>
          <w:u w:val="single"/>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Pr="007B6E44">
        <w:rPr>
          <w:color w:val="000000"/>
          <w:sz w:val="22"/>
        </w:rPr>
        <w:t>VOT</w:t>
      </w:r>
      <w:r>
        <w:rPr>
          <w:color w:val="000000"/>
          <w:sz w:val="22"/>
        </w:rPr>
        <w:t>A</w:t>
      </w:r>
      <w:r w:rsidRPr="007B6E44">
        <w:rPr>
          <w:color w:val="000000"/>
          <w:sz w:val="22"/>
        </w:rPr>
        <w:t xml:space="preserve"> EN CONTRA</w:t>
      </w:r>
      <w:r>
        <w:rPr>
          <w:color w:val="000000"/>
          <w:sz w:val="22"/>
        </w:rPr>
        <w:t xml:space="preserve">, </w:t>
      </w:r>
      <w:r w:rsidRPr="0064353C">
        <w:rPr>
          <w:color w:val="000000"/>
          <w:sz w:val="22"/>
        </w:rPr>
        <w:t>en el acuerdo relacionado con el desgranado de los cultivos; porque considero que la forma en que se está realizando no es la más correcta, ya que se hará una licitación para que las empresas oferten las cuales puede subcontratar desgranadoras y esto aumentará el precio del servicio. Yo recomiendo a este concejo la compra de este equipo, así sería un proyecto sostenible.</w:t>
      </w:r>
    </w:p>
    <w:p w14:paraId="09A96E15" w14:textId="4F025CAE" w:rsidR="00450DAB" w:rsidRDefault="00450DAB" w:rsidP="00450DAB">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w:t>
      </w:r>
      <w:r w:rsidR="000F0BC7">
        <w:rPr>
          <w:rFonts w:eastAsia="Times New Roman"/>
          <w:szCs w:val="24"/>
          <w:lang w:val="es-ES" w:eastAsia="es-ES"/>
        </w:rPr>
        <w:t>iecisiete</w:t>
      </w:r>
      <w:r>
        <w:rPr>
          <w:rFonts w:eastAsia="Times New Roman"/>
          <w:szCs w:val="24"/>
          <w:lang w:val="es-ES" w:eastAsia="es-ES"/>
        </w:rPr>
        <w:t xml:space="preserve"> </w:t>
      </w:r>
      <w:r w:rsidRPr="00BB1992">
        <w:rPr>
          <w:rFonts w:eastAsia="Times New Roman"/>
          <w:szCs w:val="24"/>
          <w:lang w:val="es-ES" w:eastAsia="es-ES"/>
        </w:rPr>
        <w:t xml:space="preserve">horas </w:t>
      </w:r>
      <w:r w:rsidR="000F0BC7">
        <w:rPr>
          <w:rFonts w:eastAsia="Times New Roman"/>
          <w:szCs w:val="24"/>
          <w:lang w:val="es-ES" w:eastAsia="es-ES"/>
        </w:rPr>
        <w:t xml:space="preserve">con cuarenta minutos del día treinta de septiembre del año dos </w:t>
      </w:r>
      <w:r w:rsidR="007E2B19">
        <w:rPr>
          <w:rFonts w:eastAsia="Times New Roman"/>
          <w:szCs w:val="24"/>
          <w:lang w:val="es-ES" w:eastAsia="es-ES"/>
        </w:rPr>
        <w:t xml:space="preserve">mil </w:t>
      </w:r>
      <w:r w:rsidR="007E2B19" w:rsidRPr="00BB1992">
        <w:rPr>
          <w:rFonts w:eastAsia="Times New Roman"/>
          <w:szCs w:val="24"/>
          <w:lang w:val="es-ES" w:eastAsia="es-ES"/>
        </w:rPr>
        <w:t>veintiuno</w:t>
      </w:r>
      <w:r w:rsidRPr="00BB1992">
        <w:rPr>
          <w:rFonts w:eastAsia="Times New Roman"/>
          <w:szCs w:val="24"/>
          <w:lang w:val="es-ES" w:eastAsia="es-ES"/>
        </w:rPr>
        <w:t>, la cual firmamos de conformidad para efectos legales consiguientes.</w:t>
      </w:r>
      <w:r w:rsidRPr="009760FC">
        <w:rPr>
          <w:rFonts w:eastAsia="Times New Roman"/>
          <w:szCs w:val="24"/>
          <w:lang w:val="es-ES" w:eastAsia="es-ES"/>
        </w:rPr>
        <w:t xml:space="preserve"> </w:t>
      </w:r>
    </w:p>
    <w:p w14:paraId="085D0F73" w14:textId="77777777" w:rsidR="00450DAB" w:rsidRDefault="00450DAB" w:rsidP="00450DAB">
      <w:pPr>
        <w:spacing w:after="0" w:line="240" w:lineRule="auto"/>
        <w:jc w:val="center"/>
        <w:rPr>
          <w:rFonts w:eastAsia="Times New Roman"/>
          <w:szCs w:val="24"/>
          <w:lang w:val="es-ES" w:eastAsia="es-ES"/>
        </w:rPr>
      </w:pPr>
    </w:p>
    <w:p w14:paraId="2927FBB2" w14:textId="77777777" w:rsidR="00450DAB" w:rsidRDefault="00450DAB" w:rsidP="00450DAB">
      <w:pPr>
        <w:spacing w:after="0" w:line="240" w:lineRule="auto"/>
        <w:jc w:val="center"/>
        <w:rPr>
          <w:rFonts w:eastAsia="Times New Roman"/>
          <w:szCs w:val="24"/>
          <w:lang w:val="es-ES" w:eastAsia="es-ES"/>
        </w:rPr>
      </w:pPr>
    </w:p>
    <w:p w14:paraId="7DEF9C40" w14:textId="77777777" w:rsidR="00450DAB" w:rsidRDefault="00450DAB" w:rsidP="00450DAB">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6C4A331E" w14:textId="77777777" w:rsidR="00450DAB" w:rsidRDefault="00450DAB" w:rsidP="00450DAB">
      <w:pPr>
        <w:spacing w:after="0" w:line="240" w:lineRule="auto"/>
        <w:jc w:val="center"/>
        <w:rPr>
          <w:rFonts w:eastAsia="Times New Roman"/>
          <w:szCs w:val="24"/>
          <w:lang w:val="es-ES" w:eastAsia="es-ES"/>
        </w:rPr>
      </w:pPr>
      <w:r>
        <w:rPr>
          <w:rFonts w:eastAsia="Times New Roman"/>
          <w:szCs w:val="24"/>
          <w:lang w:val="es-ES" w:eastAsia="es-ES"/>
        </w:rPr>
        <w:t>Alcalde Municipal</w:t>
      </w:r>
    </w:p>
    <w:p w14:paraId="7597E714" w14:textId="77777777" w:rsidR="00450DAB" w:rsidRDefault="00450DAB" w:rsidP="00450DAB">
      <w:pPr>
        <w:spacing w:after="0" w:line="240" w:lineRule="auto"/>
        <w:jc w:val="center"/>
        <w:rPr>
          <w:rFonts w:eastAsia="Times New Roman"/>
          <w:szCs w:val="24"/>
          <w:lang w:val="es-ES" w:eastAsia="es-ES"/>
        </w:rPr>
      </w:pPr>
    </w:p>
    <w:p w14:paraId="3F373FED" w14:textId="77777777" w:rsidR="00450DAB" w:rsidRDefault="00450DAB" w:rsidP="00450DAB">
      <w:pPr>
        <w:spacing w:after="0" w:line="240" w:lineRule="auto"/>
        <w:jc w:val="center"/>
        <w:rPr>
          <w:rFonts w:eastAsia="Times New Roman"/>
          <w:szCs w:val="24"/>
          <w:lang w:val="es-ES" w:eastAsia="es-ES"/>
        </w:rPr>
      </w:pPr>
    </w:p>
    <w:p w14:paraId="459C2F41" w14:textId="77777777" w:rsidR="00450DAB" w:rsidRDefault="00450DAB" w:rsidP="00450DAB">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3CDA762" w14:textId="77777777" w:rsidR="00450DAB" w:rsidRDefault="00450DAB" w:rsidP="00450DAB">
      <w:pPr>
        <w:spacing w:after="0" w:line="240" w:lineRule="auto"/>
        <w:jc w:val="center"/>
        <w:rPr>
          <w:rFonts w:eastAsia="Times New Roman"/>
          <w:szCs w:val="24"/>
          <w:lang w:eastAsia="es-ES"/>
        </w:rPr>
      </w:pPr>
      <w:r>
        <w:rPr>
          <w:rFonts w:eastAsia="Times New Roman"/>
          <w:szCs w:val="24"/>
          <w:lang w:eastAsia="es-ES"/>
        </w:rPr>
        <w:t>Síndico Municipal</w:t>
      </w:r>
    </w:p>
    <w:p w14:paraId="539B1B1D" w14:textId="77777777" w:rsidR="00450DAB" w:rsidRDefault="00450DAB" w:rsidP="00450DAB">
      <w:pPr>
        <w:spacing w:after="0" w:line="240" w:lineRule="auto"/>
        <w:contextualSpacing/>
        <w:jc w:val="both"/>
        <w:rPr>
          <w:rFonts w:eastAsia="Times New Roman"/>
          <w:szCs w:val="24"/>
          <w:lang w:eastAsia="es-ES"/>
        </w:rPr>
      </w:pPr>
    </w:p>
    <w:p w14:paraId="006C1070" w14:textId="77777777" w:rsidR="00450DAB" w:rsidRDefault="00450DAB" w:rsidP="00450DAB">
      <w:pPr>
        <w:contextualSpacing/>
      </w:pPr>
    </w:p>
    <w:p w14:paraId="638EA545" w14:textId="77777777" w:rsidR="00450DAB" w:rsidRDefault="00450DAB" w:rsidP="00450DAB">
      <w:pPr>
        <w:contextualSpacing/>
      </w:pPr>
    </w:p>
    <w:p w14:paraId="726746B1" w14:textId="77777777" w:rsidR="00450DAB" w:rsidRDefault="00450DAB" w:rsidP="00450DAB">
      <w:pPr>
        <w:contextualSpacing/>
      </w:pPr>
      <w:r>
        <w:t>Sr. Denis Edgardo Pacheco Martínez                   Sra. Clelia Madelin Guevara de Galdámez</w:t>
      </w:r>
    </w:p>
    <w:p w14:paraId="7F0FF373" w14:textId="77777777" w:rsidR="00450DAB" w:rsidRDefault="00450DAB" w:rsidP="00450DAB">
      <w:pPr>
        <w:contextualSpacing/>
      </w:pPr>
      <w:r>
        <w:t>Primer Regidor Propietario                                       Segunda Regidora Propietaria</w:t>
      </w:r>
    </w:p>
    <w:p w14:paraId="21FB8C6C" w14:textId="77777777" w:rsidR="00450DAB" w:rsidRDefault="00450DAB" w:rsidP="00450DAB">
      <w:pPr>
        <w:contextualSpacing/>
      </w:pPr>
    </w:p>
    <w:p w14:paraId="71F450F4" w14:textId="77777777" w:rsidR="00450DAB" w:rsidRDefault="00450DAB" w:rsidP="00450DAB">
      <w:pPr>
        <w:contextualSpacing/>
      </w:pPr>
    </w:p>
    <w:p w14:paraId="44D29920" w14:textId="77777777" w:rsidR="00450DAB" w:rsidRDefault="00450DAB" w:rsidP="00450DAB">
      <w:pPr>
        <w:contextualSpacing/>
      </w:pPr>
      <w:r>
        <w:t xml:space="preserve">Sr. </w:t>
      </w:r>
      <w:proofErr w:type="spellStart"/>
      <w:r>
        <w:t>Neftali</w:t>
      </w:r>
      <w:proofErr w:type="spellEnd"/>
      <w:r>
        <w:t xml:space="preserve"> Rosales Peraza                                     Sr. Adolfo Fajardo Alvarado</w:t>
      </w:r>
    </w:p>
    <w:p w14:paraId="5E493D76" w14:textId="77777777" w:rsidR="00450DAB" w:rsidRDefault="00450DAB" w:rsidP="00450DAB">
      <w:pPr>
        <w:contextualSpacing/>
      </w:pPr>
      <w:r>
        <w:t>Tercer Regidor Propietario                                    Cuarto Regidor Propietario</w:t>
      </w:r>
    </w:p>
    <w:p w14:paraId="3AC7B3BB" w14:textId="77777777" w:rsidR="00450DAB" w:rsidRDefault="00450DAB" w:rsidP="00450DAB">
      <w:pPr>
        <w:contextualSpacing/>
      </w:pPr>
    </w:p>
    <w:p w14:paraId="295ACFD7" w14:textId="77777777" w:rsidR="00450DAB" w:rsidRDefault="00450DAB" w:rsidP="00450DAB">
      <w:pPr>
        <w:contextualSpacing/>
      </w:pPr>
    </w:p>
    <w:p w14:paraId="1BE44133" w14:textId="77777777" w:rsidR="00450DAB" w:rsidRDefault="00450DAB" w:rsidP="00450DAB">
      <w:pPr>
        <w:contextualSpacing/>
      </w:pPr>
      <w:r>
        <w:t>Sr. Mario Antonio Arriola Figueroa                      Sr. Juan Ramón Ochoa Morales</w:t>
      </w:r>
    </w:p>
    <w:p w14:paraId="1EA6100E" w14:textId="77777777" w:rsidR="00450DAB" w:rsidRDefault="00450DAB" w:rsidP="00450DAB">
      <w:pPr>
        <w:contextualSpacing/>
      </w:pPr>
      <w:r>
        <w:t>Quinto Regidor Propietario                                    Sexto Regidor Propietario</w:t>
      </w:r>
    </w:p>
    <w:p w14:paraId="63C2AA59" w14:textId="77777777" w:rsidR="00450DAB" w:rsidRDefault="00450DAB" w:rsidP="00450DAB">
      <w:pPr>
        <w:contextualSpacing/>
      </w:pPr>
    </w:p>
    <w:p w14:paraId="3E0DFA30" w14:textId="77777777" w:rsidR="00450DAB" w:rsidRDefault="00450DAB" w:rsidP="00450DAB">
      <w:pPr>
        <w:contextualSpacing/>
      </w:pPr>
    </w:p>
    <w:p w14:paraId="7CCEDC27" w14:textId="77777777" w:rsidR="00450DAB" w:rsidRDefault="00450DAB" w:rsidP="00450DAB">
      <w:pPr>
        <w:contextualSpacing/>
      </w:pPr>
    </w:p>
    <w:p w14:paraId="26E0BD2E" w14:textId="77777777" w:rsidR="00450DAB" w:rsidRDefault="00450DAB" w:rsidP="00450DAB">
      <w:pPr>
        <w:contextualSpacing/>
      </w:pPr>
    </w:p>
    <w:p w14:paraId="16C64EAD" w14:textId="77777777" w:rsidR="00450DAB" w:rsidRDefault="00450DAB" w:rsidP="00450DAB">
      <w:pPr>
        <w:contextualSpacing/>
      </w:pPr>
      <w:r>
        <w:t>Licda. Yanira Marlene Peraza de Salazar            Lic. Ramón Alberto Calderón Hernández</w:t>
      </w:r>
    </w:p>
    <w:p w14:paraId="50C508D4" w14:textId="77777777" w:rsidR="00450DAB" w:rsidRDefault="00450DAB" w:rsidP="00450DAB">
      <w:pPr>
        <w:contextualSpacing/>
      </w:pPr>
      <w:r>
        <w:t>Séptima Regidora Propietaria                                Octavo Regidor Propietario</w:t>
      </w:r>
    </w:p>
    <w:p w14:paraId="31F09FE2" w14:textId="77777777" w:rsidR="00450DAB" w:rsidRDefault="00450DAB" w:rsidP="00450DAB">
      <w:pPr>
        <w:contextualSpacing/>
      </w:pPr>
    </w:p>
    <w:p w14:paraId="77326608" w14:textId="77777777" w:rsidR="00450DAB" w:rsidRDefault="00450DAB" w:rsidP="00450DAB">
      <w:pPr>
        <w:contextualSpacing/>
      </w:pPr>
    </w:p>
    <w:p w14:paraId="639D568A" w14:textId="77777777" w:rsidR="00450DAB" w:rsidRDefault="00450DAB" w:rsidP="00450DAB">
      <w:pPr>
        <w:contextualSpacing/>
      </w:pPr>
      <w:r>
        <w:t xml:space="preserve">Lic. Daniel Antonio Salazar Villatoro                     Sr. Kelvin </w:t>
      </w:r>
      <w:proofErr w:type="spellStart"/>
      <w:r>
        <w:t>Elias</w:t>
      </w:r>
      <w:proofErr w:type="spellEnd"/>
      <w:r>
        <w:t xml:space="preserve"> Ramos Santos</w:t>
      </w:r>
    </w:p>
    <w:p w14:paraId="260DE72B" w14:textId="77777777" w:rsidR="00450DAB" w:rsidRDefault="00450DAB" w:rsidP="00450DAB">
      <w:pPr>
        <w:contextualSpacing/>
      </w:pPr>
      <w:r>
        <w:t>Noveno Regidor Propietario                                   Décimo Regidor Propietario</w:t>
      </w:r>
    </w:p>
    <w:p w14:paraId="482ECE73" w14:textId="77777777" w:rsidR="00450DAB" w:rsidRDefault="00450DAB" w:rsidP="00450DAB">
      <w:pPr>
        <w:contextualSpacing/>
      </w:pPr>
    </w:p>
    <w:p w14:paraId="46B2E014" w14:textId="77777777" w:rsidR="00450DAB" w:rsidRDefault="00450DAB" w:rsidP="00450DAB">
      <w:pPr>
        <w:contextualSpacing/>
      </w:pPr>
    </w:p>
    <w:p w14:paraId="574B31FC" w14:textId="77777777" w:rsidR="00450DAB" w:rsidRDefault="00450DAB" w:rsidP="00450DAB">
      <w:pPr>
        <w:contextualSpacing/>
      </w:pPr>
    </w:p>
    <w:p w14:paraId="7AC97EC3" w14:textId="77777777" w:rsidR="00450DAB" w:rsidRDefault="00450DAB" w:rsidP="00450DAB">
      <w:pPr>
        <w:contextualSpacing/>
      </w:pPr>
      <w:r>
        <w:t>Sr. Blas Aldana Hernández                                   Sra. Silvia Lorena Villafuerte de Acevedo</w:t>
      </w:r>
    </w:p>
    <w:p w14:paraId="1F110676" w14:textId="77777777" w:rsidR="00450DAB" w:rsidRDefault="00450DAB" w:rsidP="00450DAB">
      <w:pPr>
        <w:contextualSpacing/>
      </w:pPr>
      <w:r>
        <w:t>Primer Regidor Suplente                                       Segunda Regidora Suplente</w:t>
      </w:r>
    </w:p>
    <w:p w14:paraId="6B31AE03" w14:textId="77777777" w:rsidR="00450DAB" w:rsidRDefault="00450DAB" w:rsidP="00450DAB">
      <w:pPr>
        <w:contextualSpacing/>
      </w:pPr>
    </w:p>
    <w:p w14:paraId="6BED9E6D" w14:textId="77777777" w:rsidR="00450DAB" w:rsidRDefault="00450DAB" w:rsidP="00450DAB">
      <w:pPr>
        <w:contextualSpacing/>
      </w:pPr>
    </w:p>
    <w:p w14:paraId="671DBFB8" w14:textId="77777777" w:rsidR="00450DAB" w:rsidRDefault="00450DAB" w:rsidP="00450DAB">
      <w:pPr>
        <w:contextualSpacing/>
      </w:pPr>
    </w:p>
    <w:p w14:paraId="7B50DCF1" w14:textId="77777777" w:rsidR="00450DAB" w:rsidRDefault="00450DAB" w:rsidP="00450DAB">
      <w:pPr>
        <w:contextualSpacing/>
      </w:pPr>
      <w:r>
        <w:t>Sr. Carlos Armando Sandoval Salazar                  Lic. Bonifacio Antonio Martínez Moreno</w:t>
      </w:r>
    </w:p>
    <w:p w14:paraId="6839075A" w14:textId="77777777" w:rsidR="00450DAB" w:rsidRDefault="00450DAB" w:rsidP="00450DAB">
      <w:pPr>
        <w:contextualSpacing/>
      </w:pPr>
      <w:r>
        <w:t xml:space="preserve">Tercer Regidor Suplente                                        Cuarto Regidor Suplente </w:t>
      </w:r>
    </w:p>
    <w:p w14:paraId="6EDC06FF" w14:textId="77777777" w:rsidR="00450DAB" w:rsidRDefault="00450DAB" w:rsidP="00450DAB">
      <w:pPr>
        <w:contextualSpacing/>
      </w:pPr>
    </w:p>
    <w:p w14:paraId="0A0555C8" w14:textId="77777777" w:rsidR="00450DAB" w:rsidRDefault="00450DAB" w:rsidP="00450DAB">
      <w:pPr>
        <w:contextualSpacing/>
      </w:pPr>
    </w:p>
    <w:p w14:paraId="09B897ED" w14:textId="77777777" w:rsidR="00450DAB" w:rsidRDefault="00450DAB" w:rsidP="00450DAB">
      <w:pPr>
        <w:contextualSpacing/>
      </w:pPr>
    </w:p>
    <w:p w14:paraId="09A91067" w14:textId="77777777" w:rsidR="00450DAB" w:rsidRDefault="00450DAB" w:rsidP="00450DAB">
      <w:pPr>
        <w:contextualSpacing/>
      </w:pPr>
    </w:p>
    <w:p w14:paraId="35E706D3" w14:textId="77777777" w:rsidR="00450DAB" w:rsidRDefault="00450DAB" w:rsidP="00450DAB">
      <w:pPr>
        <w:contextualSpacing/>
      </w:pPr>
    </w:p>
    <w:p w14:paraId="7AFDAA76" w14:textId="77777777" w:rsidR="00450DAB" w:rsidRDefault="00450DAB" w:rsidP="00450DAB">
      <w:pPr>
        <w:contextualSpacing/>
      </w:pPr>
    </w:p>
    <w:p w14:paraId="70815A97" w14:textId="77777777" w:rsidR="00450DAB" w:rsidRDefault="00450DAB" w:rsidP="00450DAB">
      <w:pPr>
        <w:contextualSpacing/>
      </w:pPr>
    </w:p>
    <w:p w14:paraId="2D7D3816" w14:textId="77777777" w:rsidR="00450DAB" w:rsidRDefault="00450DAB" w:rsidP="00450DAB">
      <w:pPr>
        <w:contextualSpacing/>
        <w:jc w:val="center"/>
      </w:pPr>
      <w:r>
        <w:t>Licda. Magaly Areli Cárcamo de Chávez</w:t>
      </w:r>
    </w:p>
    <w:p w14:paraId="37DD66C1" w14:textId="77777777" w:rsidR="00450DAB" w:rsidRDefault="00450DAB" w:rsidP="00450DAB">
      <w:pPr>
        <w:contextualSpacing/>
        <w:jc w:val="center"/>
      </w:pPr>
      <w:r>
        <w:t xml:space="preserve">Secretaria Municipal </w:t>
      </w:r>
    </w:p>
    <w:p w14:paraId="43BBCDE2" w14:textId="77777777" w:rsidR="00450DAB" w:rsidRDefault="00450DAB" w:rsidP="00450DAB">
      <w:pPr>
        <w:spacing w:line="240" w:lineRule="auto"/>
        <w:jc w:val="both"/>
        <w:rPr>
          <w:rFonts w:eastAsia="Calibri"/>
          <w:b/>
          <w:bCs/>
          <w:szCs w:val="24"/>
          <w:u w:val="single"/>
          <w:lang w:val="es-ES"/>
        </w:rPr>
      </w:pPr>
    </w:p>
    <w:p w14:paraId="733459C1" w14:textId="77777777" w:rsidR="00A12FFE" w:rsidRPr="007F5F6B" w:rsidRDefault="00A12FFE" w:rsidP="00A12FFE">
      <w:pPr>
        <w:spacing w:after="0" w:line="240" w:lineRule="auto"/>
        <w:jc w:val="both"/>
        <w:rPr>
          <w:rFonts w:eastAsia="Times New Roman"/>
          <w:b/>
          <w:bCs/>
          <w:szCs w:val="24"/>
          <w:lang w:val="es-ES_tradnl" w:eastAsia="es-ES"/>
        </w:rPr>
      </w:pPr>
    </w:p>
    <w:p w14:paraId="3A644909" w14:textId="02A69D3A" w:rsidR="00A12FFE" w:rsidRPr="007F5F6B" w:rsidRDefault="00A12FFE" w:rsidP="00A12FFE">
      <w:pPr>
        <w:spacing w:line="240" w:lineRule="auto"/>
        <w:jc w:val="both"/>
        <w:rPr>
          <w:szCs w:val="24"/>
        </w:rPr>
      </w:pPr>
      <w:r w:rsidRPr="007F5F6B">
        <w:rPr>
          <w:rFonts w:eastAsia="Calibri"/>
          <w:b/>
          <w:szCs w:val="24"/>
        </w:rPr>
        <w:t xml:space="preserve">ACTA NÚMERO </w:t>
      </w:r>
      <w:r>
        <w:rPr>
          <w:rFonts w:eastAsia="Calibri"/>
          <w:b/>
          <w:szCs w:val="24"/>
        </w:rPr>
        <w:t xml:space="preserve">VEINTITRÉS: </w:t>
      </w:r>
      <w:r w:rsidRPr="007F5F6B">
        <w:rPr>
          <w:rFonts w:eastAsia="Calibri"/>
          <w:b/>
          <w:szCs w:val="24"/>
        </w:rPr>
        <w:t xml:space="preserve">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Anguitu</w:t>
      </w:r>
      <w:proofErr w:type="spellEnd"/>
      <w:r w:rsidRPr="007F5F6B">
        <w:rPr>
          <w:rFonts w:eastAsia="Calibri"/>
          <w:szCs w:val="24"/>
        </w:rPr>
        <w:t>, CA</w:t>
      </w:r>
      <w:r w:rsidRPr="007F5F6B">
        <w:rPr>
          <w:szCs w:val="24"/>
        </w:rPr>
        <w:t>-12 Km. 114</w:t>
      </w:r>
      <w:r w:rsidRPr="007F5F6B">
        <w:rPr>
          <w:rFonts w:eastAsia="Calibri"/>
          <w:szCs w:val="24"/>
        </w:rPr>
        <w:t xml:space="preserve"> a las trece horas</w:t>
      </w:r>
      <w:r>
        <w:rPr>
          <w:rFonts w:eastAsia="Calibri"/>
          <w:szCs w:val="24"/>
        </w:rPr>
        <w:t xml:space="preserve"> con treinta minutos</w:t>
      </w:r>
      <w:r w:rsidRPr="007F5F6B">
        <w:rPr>
          <w:rFonts w:eastAsia="Calibri"/>
          <w:szCs w:val="24"/>
        </w:rPr>
        <w:t xml:space="preserve"> del día </w:t>
      </w:r>
      <w:r>
        <w:rPr>
          <w:rFonts w:eastAsia="Calibri"/>
          <w:szCs w:val="24"/>
        </w:rPr>
        <w:t>siete de octubre</w:t>
      </w:r>
      <w:r w:rsidRPr="007F5F6B">
        <w:rPr>
          <w:rFonts w:eastAsia="Calibri"/>
          <w:szCs w:val="24"/>
        </w:rPr>
        <w:t xml:space="preserve"> del dos </w:t>
      </w:r>
      <w:proofErr w:type="gramStart"/>
      <w:r w:rsidRPr="007F5F6B">
        <w:rPr>
          <w:rFonts w:eastAsia="Calibri"/>
          <w:szCs w:val="24"/>
        </w:rPr>
        <w:t>mil veintiuno</w:t>
      </w:r>
      <w:proofErr w:type="gramEnd"/>
      <w:r w:rsidRPr="007F5F6B">
        <w:rPr>
          <w:rFonts w:eastAsia="Calibri"/>
          <w:szCs w:val="24"/>
        </w:rPr>
        <w:t xml:space="preserve">.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Síndico Municipal; Regidores Propietarios en su orden: Denis Edgardo Pacheco Martínez, Primer Regidor Propietario, Clelia Madelin Guevara de Galdámez, Segunda </w:t>
      </w:r>
      <w:r w:rsidRPr="007F5F6B">
        <w:rPr>
          <w:rFonts w:eastAsia="Calibri"/>
          <w:szCs w:val="24"/>
        </w:rPr>
        <w:lastRenderedPageBreak/>
        <w:t xml:space="preserve">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Pr="007F5F6B">
        <w:rPr>
          <w:szCs w:val="24"/>
        </w:rPr>
        <w:t xml:space="preserve"> </w:t>
      </w:r>
      <w:r w:rsidR="00C33065" w:rsidRPr="00344016">
        <w:rPr>
          <w:sz w:val="28"/>
          <w:szCs w:val="28"/>
        </w:rPr>
        <w:t>1.- Establecimiento de Quórum.</w:t>
      </w:r>
      <w:r w:rsidR="00C33065">
        <w:rPr>
          <w:szCs w:val="24"/>
        </w:rPr>
        <w:t xml:space="preserve">  </w:t>
      </w:r>
      <w:r w:rsidR="00C33065" w:rsidRPr="00344016">
        <w:rPr>
          <w:sz w:val="28"/>
          <w:szCs w:val="28"/>
        </w:rPr>
        <w:t>2.- Lectura y aprobación de la agenda</w:t>
      </w:r>
      <w:r w:rsidR="00C33065">
        <w:rPr>
          <w:szCs w:val="24"/>
        </w:rPr>
        <w:t xml:space="preserve"> </w:t>
      </w:r>
      <w:r w:rsidR="00C33065" w:rsidRPr="00344016">
        <w:rPr>
          <w:sz w:val="28"/>
          <w:szCs w:val="28"/>
        </w:rPr>
        <w:t>3.- Lectura y aprobación del acta anterior.</w:t>
      </w:r>
      <w:r w:rsidR="00C33065">
        <w:rPr>
          <w:szCs w:val="24"/>
        </w:rPr>
        <w:t xml:space="preserve"> </w:t>
      </w:r>
      <w:r w:rsidR="00C33065" w:rsidRPr="00344016">
        <w:rPr>
          <w:sz w:val="28"/>
          <w:szCs w:val="28"/>
        </w:rPr>
        <w:t xml:space="preserve">4.- Lectura y aprobación de requerimientos de compra. </w:t>
      </w:r>
      <w:r w:rsidR="00C33065">
        <w:rPr>
          <w:szCs w:val="24"/>
        </w:rPr>
        <w:t xml:space="preserve"> </w:t>
      </w:r>
      <w:r w:rsidR="00C33065" w:rsidRPr="00344016">
        <w:rPr>
          <w:sz w:val="28"/>
          <w:szCs w:val="28"/>
        </w:rPr>
        <w:t>5.- Lectura y aprobación de facturas, para su respectiva erogación.</w:t>
      </w:r>
      <w:r w:rsidR="00C33065">
        <w:rPr>
          <w:szCs w:val="24"/>
        </w:rPr>
        <w:t xml:space="preserve"> </w:t>
      </w:r>
      <w:r w:rsidR="00C33065" w:rsidRPr="00344016">
        <w:rPr>
          <w:sz w:val="28"/>
          <w:szCs w:val="28"/>
        </w:rPr>
        <w:t xml:space="preserve">6.- Lectura y Aprobación para pago de </w:t>
      </w:r>
      <w:r w:rsidR="00C33065">
        <w:rPr>
          <w:sz w:val="28"/>
          <w:szCs w:val="28"/>
        </w:rPr>
        <w:t>incapacidades</w:t>
      </w:r>
      <w:r w:rsidR="00C33065" w:rsidRPr="00344016">
        <w:rPr>
          <w:sz w:val="28"/>
          <w:szCs w:val="28"/>
        </w:rPr>
        <w:t xml:space="preserve"> de empleados municipales</w:t>
      </w:r>
      <w:r w:rsidR="00C33065">
        <w:rPr>
          <w:szCs w:val="24"/>
        </w:rPr>
        <w:t xml:space="preserve"> </w:t>
      </w:r>
      <w:r w:rsidR="00C33065" w:rsidRPr="00344016">
        <w:rPr>
          <w:sz w:val="28"/>
          <w:szCs w:val="28"/>
        </w:rPr>
        <w:t xml:space="preserve">7.- </w:t>
      </w:r>
      <w:r w:rsidR="00C33065">
        <w:rPr>
          <w:sz w:val="28"/>
          <w:szCs w:val="28"/>
        </w:rPr>
        <w:t>Solicitud de licencia sin goce de sueldo del Sr. Serafín Herrera, quien se desempeña como custodio del cementerio de San Juan Las Minas correspondiente al período del 18 de octubre al 17 de diciembre del 2021.</w:t>
      </w:r>
      <w:r w:rsidR="00C33065">
        <w:rPr>
          <w:szCs w:val="24"/>
        </w:rPr>
        <w:t xml:space="preserve"> </w:t>
      </w:r>
      <w:r w:rsidR="00C33065">
        <w:rPr>
          <w:sz w:val="28"/>
          <w:szCs w:val="28"/>
        </w:rPr>
        <w:t>8- Participación de los señores de AES CLESA, en relación a duplicidad de cobro de tasas correspondiente al mes de octubre.</w:t>
      </w:r>
      <w:r w:rsidR="00C33065">
        <w:rPr>
          <w:szCs w:val="24"/>
        </w:rPr>
        <w:t xml:space="preserve"> </w:t>
      </w:r>
      <w:r w:rsidR="00C33065" w:rsidRPr="00584A62">
        <w:rPr>
          <w:sz w:val="28"/>
          <w:szCs w:val="28"/>
        </w:rPr>
        <w:t>9.- Solicitud de acuerdo municipal para apertura del proyecto “</w:t>
      </w:r>
      <w:r w:rsidR="00C33065">
        <w:rPr>
          <w:sz w:val="28"/>
          <w:szCs w:val="28"/>
        </w:rPr>
        <w:t xml:space="preserve">Construcción de muros de retención </w:t>
      </w:r>
      <w:r w:rsidR="00C33065" w:rsidRPr="00584A62">
        <w:rPr>
          <w:sz w:val="28"/>
          <w:szCs w:val="28"/>
        </w:rPr>
        <w:t xml:space="preserve"> de calle principal Cantón El Brujo, Municipio de Metapán, por el monto de $23,890.21</w:t>
      </w:r>
      <w:r w:rsidR="00C33065">
        <w:rPr>
          <w:szCs w:val="24"/>
        </w:rPr>
        <w:t xml:space="preserve"> </w:t>
      </w:r>
      <w:r w:rsidR="00C33065" w:rsidRPr="00584A62">
        <w:rPr>
          <w:sz w:val="28"/>
          <w:szCs w:val="28"/>
        </w:rPr>
        <w:t xml:space="preserve">10.- Solicitud de acuerdo municipal para apertura del proyecto </w:t>
      </w:r>
      <w:r w:rsidR="00C33065" w:rsidRPr="00584A62">
        <w:rPr>
          <w:rFonts w:eastAsia="Times New Roman"/>
          <w:color w:val="000000"/>
          <w:sz w:val="28"/>
          <w:szCs w:val="28"/>
          <w:lang w:val="es-ES" w:eastAsia="es-ES"/>
        </w:rPr>
        <w:t>“Celebración y decoración una nueva navidad 2021, Municipio de Metapán, Departamento de Santa Ana”</w:t>
      </w:r>
      <w:r w:rsidR="00C33065">
        <w:rPr>
          <w:rFonts w:eastAsia="Times New Roman"/>
          <w:color w:val="000000"/>
          <w:sz w:val="28"/>
          <w:szCs w:val="28"/>
          <w:lang w:val="es-ES" w:eastAsia="es-ES"/>
        </w:rPr>
        <w:t xml:space="preserve"> ( este punto no fue abordado, debido a que el encargado de la formulación de la carpeta no la había terminado) </w:t>
      </w:r>
      <w:r w:rsidR="00C33065">
        <w:rPr>
          <w:szCs w:val="24"/>
          <w:lang w:val="es-ES"/>
        </w:rPr>
        <w:t xml:space="preserve"> </w:t>
      </w:r>
      <w:r w:rsidR="00C33065" w:rsidRPr="00584A62">
        <w:rPr>
          <w:sz w:val="28"/>
          <w:szCs w:val="28"/>
        </w:rPr>
        <w:t>11.- Acuerdo Municipal para realizar erogación del fondo circulante, correspondiente al mes de octubre 2021 por el monto de $ 3,934.93</w:t>
      </w:r>
      <w:r w:rsidR="00C33065">
        <w:rPr>
          <w:szCs w:val="24"/>
        </w:rPr>
        <w:t xml:space="preserve">. </w:t>
      </w:r>
      <w:r w:rsidR="00C33065" w:rsidRPr="00584A62">
        <w:rPr>
          <w:sz w:val="28"/>
          <w:szCs w:val="28"/>
        </w:rPr>
        <w:t xml:space="preserve">12.- Solicitud de obra adicional N°1 del proyecto “Cambio de Tuberías de Agua Potable en Caserío El Panal, Metapán, código </w:t>
      </w:r>
      <w:proofErr w:type="spellStart"/>
      <w:r w:rsidR="00C33065" w:rsidRPr="00584A62">
        <w:rPr>
          <w:sz w:val="28"/>
          <w:szCs w:val="28"/>
        </w:rPr>
        <w:t>N°</w:t>
      </w:r>
      <w:proofErr w:type="spellEnd"/>
      <w:r w:rsidR="00C33065" w:rsidRPr="00584A62">
        <w:rPr>
          <w:sz w:val="28"/>
          <w:szCs w:val="28"/>
        </w:rPr>
        <w:t xml:space="preserve"> </w:t>
      </w:r>
      <w:proofErr w:type="gramStart"/>
      <w:r w:rsidR="00C33065" w:rsidRPr="00584A62">
        <w:rPr>
          <w:sz w:val="28"/>
          <w:szCs w:val="28"/>
        </w:rPr>
        <w:t xml:space="preserve">20039 </w:t>
      </w:r>
      <w:r w:rsidR="00C33065">
        <w:rPr>
          <w:szCs w:val="24"/>
        </w:rPr>
        <w:t>.</w:t>
      </w:r>
      <w:proofErr w:type="gramEnd"/>
      <w:r w:rsidR="00C33065">
        <w:rPr>
          <w:szCs w:val="24"/>
        </w:rPr>
        <w:t xml:space="preserve"> </w:t>
      </w:r>
      <w:r w:rsidR="00C33065">
        <w:rPr>
          <w:rFonts w:eastAsia="Times New Roman"/>
          <w:bCs/>
          <w:color w:val="000000"/>
          <w:sz w:val="26"/>
          <w:szCs w:val="26"/>
          <w:lang w:eastAsia="es-SV"/>
        </w:rPr>
        <w:t xml:space="preserve">13.- Acuerdo Municipal, girando instrucción a la UACI para que inicie el proceso de contratación directa, de los servicios profesionales de un ingeniero, para realizar trámites de permisos en el Ministerio de Medio Ambiente, </w:t>
      </w:r>
      <w:proofErr w:type="gramStart"/>
      <w:r w:rsidR="00C33065">
        <w:rPr>
          <w:rFonts w:eastAsia="Times New Roman"/>
          <w:bCs/>
          <w:color w:val="000000"/>
          <w:sz w:val="26"/>
          <w:szCs w:val="26"/>
          <w:lang w:eastAsia="es-SV"/>
        </w:rPr>
        <w:t>( trámites</w:t>
      </w:r>
      <w:proofErr w:type="gramEnd"/>
      <w:r w:rsidR="00C33065">
        <w:rPr>
          <w:rFonts w:eastAsia="Times New Roman"/>
          <w:bCs/>
          <w:color w:val="000000"/>
          <w:sz w:val="26"/>
          <w:szCs w:val="26"/>
          <w:lang w:eastAsia="es-SV"/>
        </w:rPr>
        <w:t xml:space="preserve"> de permiso para  la Planta de Tratamiento de Aguas Residuales, Planta Trituradora de Asfalto, perforaciones de pozos, extracción de materiales pétreos, </w:t>
      </w:r>
      <w:proofErr w:type="spellStart"/>
      <w:r w:rsidR="00C33065">
        <w:rPr>
          <w:rFonts w:eastAsia="Times New Roman"/>
          <w:bCs/>
          <w:color w:val="000000"/>
          <w:sz w:val="26"/>
          <w:szCs w:val="26"/>
          <w:lang w:eastAsia="es-SV"/>
        </w:rPr>
        <w:t>etc</w:t>
      </w:r>
      <w:proofErr w:type="spellEnd"/>
      <w:r w:rsidR="00C33065">
        <w:rPr>
          <w:rFonts w:eastAsia="Times New Roman"/>
          <w:bCs/>
          <w:color w:val="000000"/>
          <w:sz w:val="26"/>
          <w:szCs w:val="26"/>
          <w:lang w:eastAsia="es-SV"/>
        </w:rPr>
        <w:t xml:space="preserve">). Este punto será </w:t>
      </w:r>
      <w:proofErr w:type="spellStart"/>
      <w:r w:rsidR="00C33065">
        <w:rPr>
          <w:rFonts w:eastAsia="Times New Roman"/>
          <w:bCs/>
          <w:color w:val="000000"/>
          <w:sz w:val="26"/>
          <w:szCs w:val="26"/>
          <w:lang w:eastAsia="es-SV"/>
        </w:rPr>
        <w:t>aboradado</w:t>
      </w:r>
      <w:proofErr w:type="spellEnd"/>
      <w:r w:rsidR="00C33065">
        <w:rPr>
          <w:rFonts w:eastAsia="Times New Roman"/>
          <w:bCs/>
          <w:color w:val="000000"/>
          <w:sz w:val="26"/>
          <w:szCs w:val="26"/>
          <w:lang w:eastAsia="es-SV"/>
        </w:rPr>
        <w:t xml:space="preserve"> posteriormente. </w:t>
      </w:r>
      <w:r w:rsidR="00C33065" w:rsidRPr="00584A62">
        <w:rPr>
          <w:sz w:val="28"/>
          <w:szCs w:val="28"/>
        </w:rPr>
        <w:t xml:space="preserve">PUNTOS VARIOS. </w:t>
      </w:r>
      <w:r w:rsidR="00C33065">
        <w:rPr>
          <w:sz w:val="28"/>
          <w:szCs w:val="28"/>
        </w:rPr>
        <w:t xml:space="preserve">– prorroga de contrato con la Sra. Erika Yolanda Salvador, en relación al suministro de </w:t>
      </w:r>
      <w:proofErr w:type="spellStart"/>
      <w:r w:rsidR="00C33065">
        <w:rPr>
          <w:sz w:val="28"/>
          <w:szCs w:val="28"/>
        </w:rPr>
        <w:t>ataudes</w:t>
      </w:r>
      <w:proofErr w:type="spellEnd"/>
      <w:r w:rsidR="00C33065">
        <w:rPr>
          <w:sz w:val="28"/>
          <w:szCs w:val="28"/>
        </w:rPr>
        <w:t xml:space="preserve">, hasta el día 15 de octubre del 2021. – erogación de $2,750.00 correspondiente a la Asociación de Municipios Trifinio, correspondiente a los meses de mayo a septiembre 2021. – solicitud de categorización al Ministerio de Hacienda, para posibles créditos; -Acuerdo Municipal para realizar la aprobación de las </w:t>
      </w:r>
      <w:r w:rsidR="00C33065" w:rsidRPr="00024649">
        <w:rPr>
          <w:szCs w:val="24"/>
        </w:rPr>
        <w:t xml:space="preserve">Bases de Licitación para la </w:t>
      </w:r>
      <w:r w:rsidR="00C33065" w:rsidRPr="00024649">
        <w:rPr>
          <w:rFonts w:eastAsia="Times New Roman"/>
          <w:color w:val="000000"/>
          <w:lang w:eastAsia="es-SV"/>
        </w:rPr>
        <w:t>Licitación Pública 13/2021 CONTRATACIÓN DE SERVICIOS DE DESGRANADORAS PARA MAÍZ Y SORGO</w:t>
      </w:r>
      <w:r w:rsidR="00C33065">
        <w:rPr>
          <w:szCs w:val="24"/>
        </w:rPr>
        <w:t>.</w:t>
      </w:r>
      <w:r w:rsidR="00A0617B">
        <w:rPr>
          <w:szCs w:val="24"/>
        </w:rPr>
        <w:t>- Escrito presentado por la Licda. Heidi Chinchilla, Jefe de UACI, en la cual solicita que la Gerencia Administrativa y Desarrollo Social, haga sus veces de jefe UFI, para que se incorpore la próxima semana a las capacitaciones para la elaboración del PAAC 2022.</w:t>
      </w:r>
      <w:r w:rsidR="00C33065">
        <w:rPr>
          <w:szCs w:val="24"/>
        </w:rPr>
        <w:t xml:space="preserve"> </w:t>
      </w:r>
      <w:r w:rsidRPr="007F5F6B">
        <w:rPr>
          <w:rFonts w:eastAsia="Calibri"/>
          <w:szCs w:val="24"/>
        </w:rPr>
        <w:t>Y discutido cada uno de los puntos contenidos en esta, se emiten los siguientes acuerdos:</w:t>
      </w:r>
      <w:r w:rsidRPr="007F5F6B">
        <w:rPr>
          <w:rFonts w:eastAsia="Times New Roman"/>
          <w:b/>
          <w:bCs/>
          <w:szCs w:val="24"/>
          <w:lang w:eastAsia="es-ES"/>
        </w:rPr>
        <w:t xml:space="preserve"> </w:t>
      </w:r>
    </w:p>
    <w:p w14:paraId="64650108" w14:textId="32B37758" w:rsidR="00450DAB" w:rsidRDefault="00450DAB" w:rsidP="00947BF1">
      <w:pPr>
        <w:rPr>
          <w:rFonts w:eastAsia="Calibri"/>
          <w:b/>
          <w:bCs/>
          <w:u w:val="single"/>
        </w:rPr>
      </w:pPr>
    </w:p>
    <w:p w14:paraId="29F64B54" w14:textId="4991E492" w:rsidR="00911567" w:rsidRDefault="00911567" w:rsidP="00947BF1">
      <w:pPr>
        <w:rPr>
          <w:rFonts w:eastAsia="Calibri"/>
          <w:b/>
          <w:bCs/>
          <w:u w:val="single"/>
        </w:rPr>
      </w:pPr>
      <w:r>
        <w:rPr>
          <w:rFonts w:eastAsia="Calibri"/>
          <w:b/>
          <w:bCs/>
          <w:u w:val="single"/>
        </w:rPr>
        <w:lastRenderedPageBreak/>
        <w:t>ACUERDO NÚMERO UNO:</w:t>
      </w:r>
    </w:p>
    <w:p w14:paraId="49244F48" w14:textId="77777777" w:rsidR="00911567" w:rsidRPr="00C67894" w:rsidRDefault="00911567" w:rsidP="00911567">
      <w:pPr>
        <w:spacing w:after="0" w:line="240" w:lineRule="auto"/>
        <w:jc w:val="both"/>
        <w:rPr>
          <w:bCs/>
          <w:color w:val="000000"/>
          <w:szCs w:val="24"/>
          <w:lang w:val="es-MX"/>
        </w:rPr>
      </w:pPr>
      <w:r w:rsidRPr="00C67894">
        <w:rPr>
          <w:bCs/>
          <w:color w:val="000000"/>
          <w:szCs w:val="24"/>
          <w:lang w:val="es-MX"/>
        </w:rPr>
        <w:t>El Concejo Municipal CONSIDERANDO:</w:t>
      </w:r>
    </w:p>
    <w:p w14:paraId="11026695" w14:textId="77777777" w:rsidR="00911567" w:rsidRPr="00C67894" w:rsidRDefault="00911567" w:rsidP="00911567">
      <w:pPr>
        <w:spacing w:after="0" w:line="240" w:lineRule="auto"/>
        <w:jc w:val="both"/>
        <w:rPr>
          <w:bCs/>
          <w:color w:val="000000"/>
          <w:szCs w:val="24"/>
          <w:lang w:val="es-MX"/>
        </w:rPr>
      </w:pPr>
    </w:p>
    <w:p w14:paraId="24262B69" w14:textId="77777777" w:rsidR="00911567" w:rsidRPr="00C67894" w:rsidRDefault="00911567" w:rsidP="0091156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75C2758" w14:textId="77777777" w:rsidR="00911567" w:rsidRPr="00C67894" w:rsidRDefault="00911567" w:rsidP="0091156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55E50C1" w14:textId="77777777" w:rsidR="00911567" w:rsidRPr="00C67894" w:rsidRDefault="00911567" w:rsidP="0091156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1E4CEAA3" w14:textId="77777777" w:rsidR="00911567" w:rsidRPr="00C67894" w:rsidRDefault="00911567" w:rsidP="0091156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7D21F9F" w14:textId="196504FF" w:rsidR="00911567" w:rsidRDefault="00911567" w:rsidP="00911567">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0E5EEFE1" w14:textId="77777777" w:rsidR="00CE5F10" w:rsidRPr="00DD7C9B" w:rsidRDefault="00CE5F10" w:rsidP="001545E5">
      <w:pPr>
        <w:pStyle w:val="Prrafodelista"/>
        <w:numPr>
          <w:ilvl w:val="0"/>
          <w:numId w:val="367"/>
        </w:numPr>
        <w:spacing w:after="0" w:line="240" w:lineRule="auto"/>
        <w:jc w:val="both"/>
        <w:rPr>
          <w:sz w:val="22"/>
          <w:lang w:eastAsia="es-SV"/>
        </w:rPr>
      </w:pPr>
      <w:r>
        <w:rPr>
          <w:lang w:eastAsia="es-SV"/>
        </w:rPr>
        <w:t>Proceso por compra de bienes de uso y consumo diversos, por un monto de $150.00, para uso en unidad de deporte, Según certificación de crédito presupuestario No.1205</w:t>
      </w:r>
    </w:p>
    <w:p w14:paraId="6B25434F" w14:textId="77777777" w:rsidR="00CE5F10" w:rsidRPr="00DD7C9B" w:rsidRDefault="00CE5F10" w:rsidP="001545E5">
      <w:pPr>
        <w:pStyle w:val="Prrafodelista"/>
        <w:numPr>
          <w:ilvl w:val="0"/>
          <w:numId w:val="367"/>
        </w:numPr>
        <w:spacing w:after="0" w:line="240" w:lineRule="auto"/>
        <w:jc w:val="both"/>
        <w:rPr>
          <w:sz w:val="22"/>
          <w:lang w:eastAsia="es-SV"/>
        </w:rPr>
      </w:pPr>
      <w:r>
        <w:rPr>
          <w:lang w:eastAsia="es-SV"/>
        </w:rPr>
        <w:t>Proceso de pago por capacitación programa de control y auditoria, por un monto de $150.00, para uso en recursos humanos, Según certificación de crédito presupuestario No.1206</w:t>
      </w:r>
    </w:p>
    <w:p w14:paraId="0F940CDD" w14:textId="77777777" w:rsidR="00CE5F10" w:rsidRPr="00081660"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de papel y </w:t>
      </w:r>
      <w:proofErr w:type="spellStart"/>
      <w:r>
        <w:rPr>
          <w:lang w:eastAsia="es-SV"/>
        </w:rPr>
        <w:t>carton</w:t>
      </w:r>
      <w:proofErr w:type="spellEnd"/>
      <w:r>
        <w:rPr>
          <w:lang w:eastAsia="es-SV"/>
        </w:rPr>
        <w:t xml:space="preserve">, materiales de oficina, materiales </w:t>
      </w:r>
      <w:proofErr w:type="spellStart"/>
      <w:r>
        <w:rPr>
          <w:lang w:eastAsia="es-SV"/>
        </w:rPr>
        <w:t>informaticos</w:t>
      </w:r>
      <w:proofErr w:type="spellEnd"/>
      <w:r>
        <w:rPr>
          <w:lang w:eastAsia="es-SV"/>
        </w:rPr>
        <w:t xml:space="preserve">, bienes de uso y consumo diversos, por un monto de $358.75, para uso en talleres vocacionales de electricidad en comunidades de </w:t>
      </w:r>
      <w:proofErr w:type="spellStart"/>
      <w:r>
        <w:rPr>
          <w:lang w:eastAsia="es-SV"/>
        </w:rPr>
        <w:t>Metapan</w:t>
      </w:r>
      <w:proofErr w:type="spellEnd"/>
      <w:r>
        <w:rPr>
          <w:lang w:eastAsia="es-SV"/>
        </w:rPr>
        <w:t>, Según certificación de crédito presupuestario No.1207</w:t>
      </w:r>
    </w:p>
    <w:p w14:paraId="3DBE21C6" w14:textId="77777777" w:rsidR="00CE5F10" w:rsidRPr="009068EA"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eléctricos, por un monto de $884.98, para uso en talleres vocacionales de electricidad en comunidades de </w:t>
      </w:r>
      <w:proofErr w:type="spellStart"/>
      <w:r>
        <w:rPr>
          <w:lang w:eastAsia="es-SV"/>
        </w:rPr>
        <w:t>Metapan</w:t>
      </w:r>
      <w:proofErr w:type="spellEnd"/>
      <w:r>
        <w:rPr>
          <w:lang w:eastAsia="es-SV"/>
        </w:rPr>
        <w:t>, Según certificación de crédito presupuestario No.1208</w:t>
      </w:r>
    </w:p>
    <w:p w14:paraId="42227834" w14:textId="77777777" w:rsidR="00CE5F10" w:rsidRPr="009068EA" w:rsidRDefault="00CE5F10" w:rsidP="001545E5">
      <w:pPr>
        <w:pStyle w:val="Prrafodelista"/>
        <w:numPr>
          <w:ilvl w:val="0"/>
          <w:numId w:val="367"/>
        </w:numPr>
        <w:spacing w:after="0" w:line="240" w:lineRule="auto"/>
        <w:jc w:val="both"/>
        <w:rPr>
          <w:sz w:val="22"/>
          <w:lang w:eastAsia="es-SV"/>
        </w:rPr>
      </w:pPr>
      <w:bookmarkStart w:id="66" w:name="_Hlk84923484"/>
      <w:r>
        <w:rPr>
          <w:lang w:eastAsia="es-SV"/>
        </w:rPr>
        <w:t xml:space="preserve">Proceso por compra de materiales eléctricos, por un monto de $797.83, para uso en talleres vocacionales de electricidad </w:t>
      </w:r>
      <w:bookmarkEnd w:id="66"/>
      <w:r>
        <w:rPr>
          <w:lang w:eastAsia="es-SV"/>
        </w:rPr>
        <w:t xml:space="preserve">en comunidades de </w:t>
      </w:r>
      <w:proofErr w:type="spellStart"/>
      <w:r>
        <w:rPr>
          <w:lang w:eastAsia="es-SV"/>
        </w:rPr>
        <w:t>Metapan</w:t>
      </w:r>
      <w:proofErr w:type="spellEnd"/>
      <w:r>
        <w:rPr>
          <w:lang w:eastAsia="es-SV"/>
        </w:rPr>
        <w:t>, Según certificación de crédito presupuestario No.1209</w:t>
      </w:r>
    </w:p>
    <w:p w14:paraId="3F6A4379" w14:textId="77777777" w:rsidR="00CE5F10" w:rsidRPr="00710D08"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materiales eléctricos, por un monto de $1,332.76, para uso en talleres vocacionales de electricidad en comunidades de </w:t>
      </w:r>
      <w:proofErr w:type="spellStart"/>
      <w:r>
        <w:rPr>
          <w:lang w:eastAsia="es-SV"/>
        </w:rPr>
        <w:t>Metapan</w:t>
      </w:r>
      <w:proofErr w:type="spellEnd"/>
      <w:r>
        <w:rPr>
          <w:lang w:eastAsia="es-SV"/>
        </w:rPr>
        <w:t>, Según certificación de crédito presupuestario No.1210</w:t>
      </w:r>
    </w:p>
    <w:p w14:paraId="6AAB57F7" w14:textId="77777777" w:rsidR="00CE5F10" w:rsidRPr="0084552C"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eléctricos, por un monto de $755.65, para uso en talleres vocacionales de electricidad en comunidades de </w:t>
      </w:r>
      <w:proofErr w:type="spellStart"/>
      <w:r>
        <w:rPr>
          <w:lang w:eastAsia="es-SV"/>
        </w:rPr>
        <w:t>Metapan</w:t>
      </w:r>
      <w:proofErr w:type="spellEnd"/>
      <w:r>
        <w:rPr>
          <w:lang w:eastAsia="es-SV"/>
        </w:rPr>
        <w:t>, Según certificación de crédito presupuestario No.1211</w:t>
      </w:r>
    </w:p>
    <w:p w14:paraId="4A5A84DC" w14:textId="77777777" w:rsidR="00CE5F10" w:rsidRPr="0084552C"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eléctricos, por un monto de $313.34, para uso en talleres vocacionales de electricidad en comunidades de </w:t>
      </w:r>
      <w:proofErr w:type="spellStart"/>
      <w:r>
        <w:rPr>
          <w:lang w:eastAsia="es-SV"/>
        </w:rPr>
        <w:t>Metapan</w:t>
      </w:r>
      <w:proofErr w:type="spellEnd"/>
      <w:r>
        <w:rPr>
          <w:lang w:eastAsia="es-SV"/>
        </w:rPr>
        <w:t>, Según certificación de crédito presupuestario No.1212</w:t>
      </w:r>
    </w:p>
    <w:p w14:paraId="0DA7B581" w14:textId="77777777" w:rsidR="00CE5F10" w:rsidRPr="00D90817"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textiles y vestuarios, herramientas, repuestos y accesorios, materiales eléctricos, bienes de uso y consumo diversos, por un monto de $1,164.15, para uso en talleres vocacionales de electricidad en comunidades de </w:t>
      </w:r>
      <w:proofErr w:type="spellStart"/>
      <w:r>
        <w:rPr>
          <w:lang w:eastAsia="es-SV"/>
        </w:rPr>
        <w:t>Metapan</w:t>
      </w:r>
      <w:proofErr w:type="spellEnd"/>
      <w:r>
        <w:rPr>
          <w:lang w:eastAsia="es-SV"/>
        </w:rPr>
        <w:t>, Según certificación de crédito presupuestario No.1213</w:t>
      </w:r>
    </w:p>
    <w:p w14:paraId="75EAD793" w14:textId="77777777" w:rsidR="00CE5F10" w:rsidRPr="00D913DC"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materiales eléctricos, bienes de uso y consumo diversos, por </w:t>
      </w:r>
      <w:r>
        <w:rPr>
          <w:lang w:eastAsia="es-SV"/>
        </w:rPr>
        <w:lastRenderedPageBreak/>
        <w:t xml:space="preserve">un monto de $1,156.20, para uso en talleres vocacionales de electricidad en comunidades de </w:t>
      </w:r>
      <w:proofErr w:type="spellStart"/>
      <w:r>
        <w:rPr>
          <w:lang w:eastAsia="es-SV"/>
        </w:rPr>
        <w:t>Metapan</w:t>
      </w:r>
      <w:proofErr w:type="spellEnd"/>
      <w:r>
        <w:rPr>
          <w:lang w:eastAsia="es-SV"/>
        </w:rPr>
        <w:t>, Según certificación de crédito presupuestario No.1214</w:t>
      </w:r>
    </w:p>
    <w:p w14:paraId="4D5D07B4" w14:textId="77777777" w:rsidR="00CE5F10" w:rsidRPr="00A716CD"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$1,336.20, para uso en talleres vocacionales de electricidad en comunidades de </w:t>
      </w:r>
      <w:proofErr w:type="spellStart"/>
      <w:r>
        <w:rPr>
          <w:lang w:eastAsia="es-SV"/>
        </w:rPr>
        <w:t>Metapan</w:t>
      </w:r>
      <w:proofErr w:type="spellEnd"/>
      <w:r>
        <w:rPr>
          <w:lang w:eastAsia="es-SV"/>
        </w:rPr>
        <w:t>, Según certificación de crédito presupuestario No.1215</w:t>
      </w:r>
    </w:p>
    <w:p w14:paraId="04FD746A" w14:textId="77777777" w:rsidR="00CE5F10" w:rsidRPr="00DD7C9B"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maquinaria y equipo de </w:t>
      </w:r>
      <w:proofErr w:type="spellStart"/>
      <w:r>
        <w:rPr>
          <w:lang w:eastAsia="es-SV"/>
        </w:rPr>
        <w:t>produccion</w:t>
      </w:r>
      <w:proofErr w:type="spellEnd"/>
      <w:r>
        <w:rPr>
          <w:lang w:eastAsia="es-SV"/>
        </w:rPr>
        <w:t xml:space="preserve"> para apoyo institucional, por un monto de $839.59, para uso en </w:t>
      </w:r>
      <w:proofErr w:type="gramStart"/>
      <w:r>
        <w:rPr>
          <w:lang w:eastAsia="es-SV"/>
        </w:rPr>
        <w:t>unidad  de</w:t>
      </w:r>
      <w:proofErr w:type="gramEnd"/>
      <w:r>
        <w:rPr>
          <w:lang w:eastAsia="es-SV"/>
        </w:rPr>
        <w:t xml:space="preserve"> la niñez y de la adolescencia, Según certificación de crédito presupuestario No.1216</w:t>
      </w:r>
    </w:p>
    <w:p w14:paraId="0A67A8D4" w14:textId="77777777" w:rsidR="00CE5F10" w:rsidRPr="00DD7C9B"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herramientas, repuestos y accesorios, equipos </w:t>
      </w:r>
      <w:proofErr w:type="spellStart"/>
      <w:r>
        <w:rPr>
          <w:lang w:eastAsia="es-SV"/>
        </w:rPr>
        <w:t>informaticos</w:t>
      </w:r>
      <w:proofErr w:type="spellEnd"/>
      <w:r>
        <w:rPr>
          <w:lang w:eastAsia="es-SV"/>
        </w:rPr>
        <w:t>, por un monto de $534.15, para uso en bienes municipales, Según certificación de crédito presupuestario No.1217</w:t>
      </w:r>
    </w:p>
    <w:p w14:paraId="45C487D6" w14:textId="77777777" w:rsidR="00CE5F10" w:rsidRPr="00DD7C9B"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$395.50, para uso en eq.164, plantel de maquinaria y equipo, Según certificación de crédito presupuestario No.1218</w:t>
      </w:r>
    </w:p>
    <w:p w14:paraId="1F9BE6C6" w14:textId="77777777" w:rsidR="00CE5F10" w:rsidRPr="00F21DBB"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$54.75, para uso en plantel de maquinaria y equipo, Según certificación de crédito presupuestario No.1219</w:t>
      </w:r>
    </w:p>
    <w:p w14:paraId="3AF0FF17" w14:textId="77777777" w:rsidR="00CE5F10" w:rsidRPr="00F21DBB"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$148.00, para uso en eq.156, plantel de maquinaria y equipo, Según certificación de crédito presupuestario No.1220</w:t>
      </w:r>
    </w:p>
    <w:p w14:paraId="4A76E1EF" w14:textId="77777777" w:rsidR="00CE5F10" w:rsidRPr="002A1CB2"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bienes de uso y consumo diversos, por un monto de $187.63, para uso en eq.84, plantel de maquinaria y equipo, Según certificación de crédito presupuestario No.1221</w:t>
      </w:r>
    </w:p>
    <w:p w14:paraId="4DC659BA" w14:textId="77777777" w:rsidR="00CE5F10" w:rsidRPr="004678C0"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$130.52, para uso en eq.58, plantel de maquinaria y equipo, Según certificación de crédito presupuestario No.1222</w:t>
      </w:r>
    </w:p>
    <w:p w14:paraId="4D6D0E7C" w14:textId="77777777" w:rsidR="00CE5F10" w:rsidRPr="004678C0"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$71.82, para uso en eq.87, plantel de maquinaria y equipo, Según certificación de crédito presupuestario No.1223</w:t>
      </w:r>
    </w:p>
    <w:p w14:paraId="6BD183AF" w14:textId="77777777" w:rsidR="00CE5F10" w:rsidRPr="00C61075"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$69.58, para uso en eq.54, plantel de maquinaria y equipo, Según certificación de crédito presupuestario No.1224</w:t>
      </w:r>
    </w:p>
    <w:p w14:paraId="5FB5CC34" w14:textId="77777777" w:rsidR="00CE5F10" w:rsidRPr="005106F0" w:rsidRDefault="00CE5F10" w:rsidP="001545E5">
      <w:pPr>
        <w:pStyle w:val="Prrafodelista"/>
        <w:numPr>
          <w:ilvl w:val="0"/>
          <w:numId w:val="367"/>
        </w:numPr>
        <w:spacing w:after="0" w:line="240" w:lineRule="auto"/>
        <w:jc w:val="both"/>
        <w:rPr>
          <w:sz w:val="22"/>
          <w:lang w:eastAsia="es-SV"/>
        </w:rPr>
      </w:pPr>
      <w:r>
        <w:rPr>
          <w:lang w:eastAsia="es-SV"/>
        </w:rPr>
        <w:t>Proceso por compra de combustibles y lubricantes, por un monto de $85.00, para uso en plantel de maquinaria y equipo, Según certificación de crédito presupuestario No.1225</w:t>
      </w:r>
    </w:p>
    <w:p w14:paraId="5C67DC01" w14:textId="77777777" w:rsidR="00CE5F10" w:rsidRPr="00C945BF" w:rsidRDefault="00CE5F10" w:rsidP="001545E5">
      <w:pPr>
        <w:pStyle w:val="Prrafodelista"/>
        <w:numPr>
          <w:ilvl w:val="0"/>
          <w:numId w:val="367"/>
        </w:numPr>
        <w:spacing w:after="0" w:line="240" w:lineRule="auto"/>
        <w:jc w:val="both"/>
        <w:rPr>
          <w:sz w:val="22"/>
          <w:lang w:eastAsia="es-SV"/>
        </w:rPr>
      </w:pPr>
      <w:r>
        <w:rPr>
          <w:lang w:eastAsia="es-SV"/>
        </w:rPr>
        <w:t>Proceso por compra de herramientas, repuestos y accesorios, por un monto de $358.26, para uso en eq.136, plantel de maquinaria y equipo, Según certificación de crédito presupuestario No.1226</w:t>
      </w:r>
    </w:p>
    <w:p w14:paraId="176FE889" w14:textId="77777777" w:rsidR="00CE5F10" w:rsidRPr="0059149F" w:rsidRDefault="00CE5F10" w:rsidP="001545E5">
      <w:pPr>
        <w:pStyle w:val="Prrafodelista"/>
        <w:numPr>
          <w:ilvl w:val="0"/>
          <w:numId w:val="367"/>
        </w:numPr>
        <w:spacing w:after="0" w:line="240" w:lineRule="auto"/>
        <w:jc w:val="both"/>
        <w:rPr>
          <w:sz w:val="22"/>
          <w:lang w:eastAsia="es-SV"/>
        </w:rPr>
      </w:pPr>
      <w:r>
        <w:rPr>
          <w:lang w:eastAsia="es-SV"/>
        </w:rPr>
        <w:t xml:space="preserve">Proceso de pago por servicio </w:t>
      </w:r>
      <w:proofErr w:type="spellStart"/>
      <w:r>
        <w:rPr>
          <w:lang w:eastAsia="es-SV"/>
        </w:rPr>
        <w:t>desodorizador</w:t>
      </w:r>
      <w:proofErr w:type="spellEnd"/>
      <w:r>
        <w:rPr>
          <w:lang w:eastAsia="es-SV"/>
        </w:rPr>
        <w:t>, aromatizador, fumigación, por un monto de $744.58, para uso en mercados municipales, Según certificación de crédito presupuestario No.1227</w:t>
      </w:r>
    </w:p>
    <w:p w14:paraId="3B387EE6" w14:textId="77777777" w:rsidR="00CE5F10" w:rsidRPr="00A13C03" w:rsidRDefault="00CE5F10" w:rsidP="001545E5">
      <w:pPr>
        <w:pStyle w:val="Prrafodelista"/>
        <w:numPr>
          <w:ilvl w:val="0"/>
          <w:numId w:val="367"/>
        </w:numPr>
        <w:spacing w:after="0" w:line="240" w:lineRule="auto"/>
        <w:jc w:val="both"/>
        <w:rPr>
          <w:sz w:val="22"/>
          <w:lang w:eastAsia="es-SV"/>
        </w:rPr>
      </w:pPr>
      <w:bookmarkStart w:id="67" w:name="_Hlk84923648"/>
      <w:r>
        <w:rPr>
          <w:lang w:eastAsia="es-SV"/>
        </w:rPr>
        <w:t xml:space="preserve">Proceso por compra de productos alimenticios para personas, por un monto de $1,523.00, para uso en personas en alberge de casa comunal del </w:t>
      </w:r>
      <w:proofErr w:type="spellStart"/>
      <w:r>
        <w:rPr>
          <w:lang w:eastAsia="es-SV"/>
        </w:rPr>
        <w:t>dia</w:t>
      </w:r>
      <w:proofErr w:type="spellEnd"/>
      <w:r>
        <w:rPr>
          <w:lang w:eastAsia="es-SV"/>
        </w:rPr>
        <w:t xml:space="preserve"> 9 al 16 de </w:t>
      </w:r>
      <w:proofErr w:type="gramStart"/>
      <w:r>
        <w:rPr>
          <w:lang w:eastAsia="es-SV"/>
        </w:rPr>
        <w:t>Septiembre</w:t>
      </w:r>
      <w:proofErr w:type="gramEnd"/>
      <w:r>
        <w:rPr>
          <w:lang w:eastAsia="es-SV"/>
        </w:rPr>
        <w:t xml:space="preserve"> 2021</w:t>
      </w:r>
      <w:bookmarkEnd w:id="67"/>
      <w:r>
        <w:rPr>
          <w:lang w:eastAsia="es-SV"/>
        </w:rPr>
        <w:t>, Según certificación de crédito presupuestario No.1228</w:t>
      </w:r>
    </w:p>
    <w:p w14:paraId="01692110" w14:textId="77777777" w:rsidR="00CE5F10" w:rsidRPr="00AE1584" w:rsidRDefault="00CE5F10" w:rsidP="001545E5">
      <w:pPr>
        <w:pStyle w:val="Prrafodelista"/>
        <w:numPr>
          <w:ilvl w:val="0"/>
          <w:numId w:val="367"/>
        </w:numPr>
        <w:spacing w:after="0" w:line="240" w:lineRule="auto"/>
        <w:jc w:val="both"/>
        <w:rPr>
          <w:sz w:val="22"/>
          <w:lang w:eastAsia="es-SV"/>
        </w:rPr>
      </w:pPr>
      <w:r>
        <w:rPr>
          <w:lang w:eastAsia="es-SV"/>
        </w:rPr>
        <w:t>Proceso por compra de productos alimenticios para personas, por un monto de $405.00, para uso en despacho municipal, Según certificación de crédito presupuestario No.1229</w:t>
      </w:r>
    </w:p>
    <w:p w14:paraId="39261EAE" w14:textId="77777777" w:rsidR="00CE5F10" w:rsidRPr="00AE1584"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bienes de uso y consumo diversos, por un monto de $422.10, para uso en ADESCO </w:t>
      </w:r>
      <w:proofErr w:type="spellStart"/>
      <w:r>
        <w:rPr>
          <w:lang w:eastAsia="es-SV"/>
        </w:rPr>
        <w:t>Agroambientalista</w:t>
      </w:r>
      <w:proofErr w:type="spellEnd"/>
      <w:r>
        <w:rPr>
          <w:lang w:eastAsia="es-SV"/>
        </w:rPr>
        <w:t xml:space="preserve">, </w:t>
      </w:r>
      <w:proofErr w:type="spellStart"/>
      <w:r>
        <w:rPr>
          <w:lang w:eastAsia="es-SV"/>
        </w:rPr>
        <w:t>canton</w:t>
      </w:r>
      <w:proofErr w:type="spellEnd"/>
      <w:r>
        <w:rPr>
          <w:lang w:eastAsia="es-SV"/>
        </w:rPr>
        <w:t xml:space="preserve"> San </w:t>
      </w:r>
      <w:proofErr w:type="spellStart"/>
      <w:proofErr w:type="gramStart"/>
      <w:r>
        <w:rPr>
          <w:lang w:eastAsia="es-SV"/>
        </w:rPr>
        <w:t>Jeronimo</w:t>
      </w:r>
      <w:proofErr w:type="spellEnd"/>
      <w:r>
        <w:rPr>
          <w:lang w:eastAsia="es-SV"/>
        </w:rPr>
        <w:t>,  Según</w:t>
      </w:r>
      <w:proofErr w:type="gramEnd"/>
      <w:r>
        <w:rPr>
          <w:lang w:eastAsia="es-SV"/>
        </w:rPr>
        <w:t xml:space="preserve"> certificación de crédito presupuestario No.1230</w:t>
      </w:r>
    </w:p>
    <w:p w14:paraId="0673D813" w14:textId="77777777" w:rsidR="00CE5F10" w:rsidRPr="001C3111"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alimenticios para personas, bienes de uso y consumo diversos, por un monto de $157.72, para uso en centro escolar Colonia Trinidad </w:t>
      </w:r>
      <w:proofErr w:type="spellStart"/>
      <w:r>
        <w:rPr>
          <w:lang w:eastAsia="es-SV"/>
        </w:rPr>
        <w:t>canton</w:t>
      </w:r>
      <w:proofErr w:type="spellEnd"/>
      <w:r>
        <w:rPr>
          <w:lang w:eastAsia="es-SV"/>
        </w:rPr>
        <w:t xml:space="preserve"> </w:t>
      </w:r>
      <w:proofErr w:type="spellStart"/>
      <w:r>
        <w:rPr>
          <w:lang w:eastAsia="es-SV"/>
        </w:rPr>
        <w:t>Tecomapa</w:t>
      </w:r>
      <w:proofErr w:type="spellEnd"/>
      <w:r>
        <w:rPr>
          <w:lang w:eastAsia="es-SV"/>
        </w:rPr>
        <w:t>, Según certificación de crédito presupuestario No.1231</w:t>
      </w:r>
    </w:p>
    <w:p w14:paraId="25350E32" w14:textId="77777777" w:rsidR="00CE5F10" w:rsidRPr="001736D0" w:rsidRDefault="00CE5F10" w:rsidP="001545E5">
      <w:pPr>
        <w:pStyle w:val="Prrafodelista"/>
        <w:numPr>
          <w:ilvl w:val="0"/>
          <w:numId w:val="367"/>
        </w:numPr>
        <w:spacing w:after="0" w:line="240" w:lineRule="auto"/>
        <w:jc w:val="both"/>
        <w:rPr>
          <w:sz w:val="22"/>
          <w:lang w:eastAsia="es-SV"/>
        </w:rPr>
      </w:pPr>
      <w:r>
        <w:rPr>
          <w:lang w:eastAsia="es-SV"/>
        </w:rPr>
        <w:lastRenderedPageBreak/>
        <w:t>Proceso por compra de herramientas, repuestos y accesorios, por un monto de $377.42, para uso en eq.47, plantel de maquinaria y equipo, Según certificación de crédito presupuestario No.1232</w:t>
      </w:r>
    </w:p>
    <w:p w14:paraId="7F6E5DF7" w14:textId="77777777" w:rsidR="00CE5F10" w:rsidRPr="00D865A0"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herramientas, repuestos y accesorios, por un monto de $247.50, para uso </w:t>
      </w:r>
      <w:proofErr w:type="gramStart"/>
      <w:r>
        <w:rPr>
          <w:lang w:eastAsia="es-SV"/>
        </w:rPr>
        <w:t>en  plantel</w:t>
      </w:r>
      <w:proofErr w:type="gramEnd"/>
      <w:r>
        <w:rPr>
          <w:lang w:eastAsia="es-SV"/>
        </w:rPr>
        <w:t xml:space="preserve"> de maquinaria y equipo, Según certificación de crédito presupuestario No.1233</w:t>
      </w:r>
    </w:p>
    <w:p w14:paraId="4817C9B6" w14:textId="77777777" w:rsidR="00CE5F10" w:rsidRPr="00D865A0" w:rsidRDefault="00CE5F10" w:rsidP="001545E5">
      <w:pPr>
        <w:pStyle w:val="Prrafodelista"/>
        <w:numPr>
          <w:ilvl w:val="0"/>
          <w:numId w:val="367"/>
        </w:numPr>
        <w:spacing w:after="0" w:line="240" w:lineRule="auto"/>
        <w:jc w:val="both"/>
        <w:rPr>
          <w:sz w:val="22"/>
          <w:lang w:eastAsia="es-SV"/>
        </w:rPr>
      </w:pPr>
      <w:r>
        <w:rPr>
          <w:lang w:eastAsia="es-SV"/>
        </w:rPr>
        <w:t>Proceso por compra de bienes de uso y consumo diversos, por un monto de $16.50, para uso en plantel de maquinaria y equipo, Según certificación de crédito presupuestario No.1234</w:t>
      </w:r>
    </w:p>
    <w:p w14:paraId="53A2240E" w14:textId="77777777" w:rsidR="00CE5F10" w:rsidRPr="00DC5F71"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bienes de uso y consumo diversos, por un monto de $436.30, para uso en taller obra de banco, Según certificación de crédito presupuestario No.1235</w:t>
      </w:r>
    </w:p>
    <w:p w14:paraId="0E4E1E3B" w14:textId="77777777" w:rsidR="00CE5F10" w:rsidRPr="008A1608"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$77.51, para uso en eq.08, plantel de maquinaria y equipo, Según certificación de crédito presupuestario No.1236</w:t>
      </w:r>
    </w:p>
    <w:p w14:paraId="65EA7B8C" w14:textId="77777777" w:rsidR="00CE5F10" w:rsidRPr="009C79A5"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$49.95, para uso en eq.170, plantel de maquinaria y equipo, Según certificación de crédito presupuestario No.1237</w:t>
      </w:r>
    </w:p>
    <w:p w14:paraId="6F9299F3" w14:textId="77777777" w:rsidR="00CE5F10" w:rsidRPr="0040779E" w:rsidRDefault="00CE5F10" w:rsidP="001545E5">
      <w:pPr>
        <w:pStyle w:val="Prrafodelista"/>
        <w:numPr>
          <w:ilvl w:val="0"/>
          <w:numId w:val="367"/>
        </w:numPr>
        <w:spacing w:after="0" w:line="240" w:lineRule="auto"/>
        <w:jc w:val="both"/>
        <w:rPr>
          <w:sz w:val="22"/>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bienes de uso y consumo diversos, por un monto de $94.42, para uso en eq.151, plantel de maquinaria y equipo, Según certificación de crédito presupuestario No.1238</w:t>
      </w:r>
    </w:p>
    <w:p w14:paraId="6628F54A" w14:textId="77777777" w:rsidR="00CE5F10" w:rsidRPr="0040779E" w:rsidRDefault="00CE5F10" w:rsidP="001545E5">
      <w:pPr>
        <w:pStyle w:val="Prrafodelista"/>
        <w:numPr>
          <w:ilvl w:val="0"/>
          <w:numId w:val="367"/>
        </w:numPr>
        <w:spacing w:after="0" w:line="240" w:lineRule="auto"/>
        <w:jc w:val="both"/>
        <w:rPr>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por</w:t>
      </w:r>
      <w:proofErr w:type="gramEnd"/>
      <w:r>
        <w:rPr>
          <w:lang w:eastAsia="es-SV"/>
        </w:rPr>
        <w:t xml:space="preserve"> un monto de $39.40, para uso en eq.150, plantel de maquinaria y equipo, Según certificación de crédito presupuestario No.1239</w:t>
      </w:r>
    </w:p>
    <w:p w14:paraId="4C56F505"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herramientas, repuestos y accesorios, bienes de uso y consumo diversos, por un monto de $323.00, para uso en plantel de maquinaria y equipo, Según certificación de crédito presupuestario No.1240</w:t>
      </w:r>
    </w:p>
    <w:p w14:paraId="3F029230"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herramientas, repuestos y accesorios, bienes de uso y consumo diversos, por un monto de $83.06, para uso </w:t>
      </w:r>
      <w:proofErr w:type="gramStart"/>
      <w:r>
        <w:rPr>
          <w:lang w:eastAsia="es-SV"/>
        </w:rPr>
        <w:t>en  plantel</w:t>
      </w:r>
      <w:proofErr w:type="gramEnd"/>
      <w:r>
        <w:rPr>
          <w:lang w:eastAsia="es-SV"/>
        </w:rPr>
        <w:t xml:space="preserve"> de maquinaria y equipo, Según certificación de crédito presupuestario No.1241</w:t>
      </w:r>
    </w:p>
    <w:p w14:paraId="60AF1F51"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$103.53, para uso en eq.79, plantel de maquinaria y equipo, Según certificación de crédito presupuestario No.1242</w:t>
      </w:r>
    </w:p>
    <w:p w14:paraId="39514523"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de cuero y caucho, productos </w:t>
      </w:r>
      <w:proofErr w:type="spellStart"/>
      <w:r>
        <w:rPr>
          <w:lang w:eastAsia="es-SV"/>
        </w:rPr>
        <w:t>quimicos</w:t>
      </w:r>
      <w:proofErr w:type="spellEnd"/>
      <w:r>
        <w:rPr>
          <w:lang w:eastAsia="es-SV"/>
        </w:rPr>
        <w:t>, herramientas, repuestos y accesorios, bienes de uso y consumo diversos, por un monto de $153.02, para uso en bienes municipales, Según certificación de crédito presupuestario No.1243</w:t>
      </w:r>
    </w:p>
    <w:p w14:paraId="7DD619F7"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no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bienes de uso y consumo diversos,  por un monto de $1,953.46, para uso en bienes municipales, Según certificación de crédito presupuestario No.1244</w:t>
      </w:r>
    </w:p>
    <w:p w14:paraId="19AF1929"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materiales eléctricos, por un monto de $131.90, para uso en plantel de maquinaria y equipo, Según certificación de crédito presupuestario No.1245</w:t>
      </w:r>
    </w:p>
    <w:p w14:paraId="6D64FA41"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por un monto de $235.50, para uso en eq.74, plantel de maquinaria y equipo, Según certificación de crédito presupuestario No.1246</w:t>
      </w:r>
    </w:p>
    <w:p w14:paraId="55E190F0"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$23.00, para uso en eq.53, plantel de maquinaria y equipo, Según certificación de crédito presupuestario No.1247</w:t>
      </w:r>
    </w:p>
    <w:p w14:paraId="498234CF"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$60.00, para uso en eq.58, plantel de maquinaria y equipo, Según certificación de crédito presupuestario No.1248</w:t>
      </w:r>
    </w:p>
    <w:p w14:paraId="2330B913" w14:textId="77777777" w:rsidR="00CE5F10" w:rsidRDefault="00CE5F10" w:rsidP="001545E5">
      <w:pPr>
        <w:pStyle w:val="Prrafodelista"/>
        <w:numPr>
          <w:ilvl w:val="0"/>
          <w:numId w:val="367"/>
        </w:numPr>
        <w:spacing w:after="0" w:line="240" w:lineRule="auto"/>
        <w:jc w:val="both"/>
        <w:rPr>
          <w:lang w:eastAsia="es-SV"/>
        </w:rPr>
      </w:pPr>
      <w:r>
        <w:rPr>
          <w:lang w:eastAsia="es-SV"/>
        </w:rPr>
        <w:lastRenderedPageBreak/>
        <w:t>Proceso por compra de herramientas, repuestos y accesorios, por un monto de $59.00, para uso en eq.28, plantel de maquinaria y equipo, Según certificación de crédito presupuestario No.1249</w:t>
      </w:r>
    </w:p>
    <w:p w14:paraId="1F38D982"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$780.90, para uso en eq.146, plantel de maquinaria y equipo, Según certificación de crédito presupuestario No.1250</w:t>
      </w:r>
    </w:p>
    <w:p w14:paraId="62FD0E44"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de cuero y caucho, bienes de uso y consumo </w:t>
      </w:r>
      <w:proofErr w:type="gramStart"/>
      <w:r>
        <w:rPr>
          <w:lang w:eastAsia="es-SV"/>
        </w:rPr>
        <w:t>diversos,  por</w:t>
      </w:r>
      <w:proofErr w:type="gramEnd"/>
      <w:r>
        <w:rPr>
          <w:lang w:eastAsia="es-SV"/>
        </w:rPr>
        <w:t xml:space="preserve"> un monto de $20.37, para uso en bienes municipales, Según certificación de crédito presupuestario No.1251</w:t>
      </w:r>
    </w:p>
    <w:p w14:paraId="21192FD4"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$254.25, para uso en eq.150, plantel de maquinaria y equipo, Según certificación de crédito presupuestario No.1252</w:t>
      </w:r>
    </w:p>
    <w:p w14:paraId="5E4CABC9"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$457.65, para uso en eq.131, plantel de maquinaria y equipo, Según certificación de crédito presupuestario No.1253</w:t>
      </w:r>
    </w:p>
    <w:p w14:paraId="3E671AB5"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$214.70, para uso en eq.111, plantel de maquinaria y equipo, Según certificación de crédito presupuestario No.1254</w:t>
      </w:r>
    </w:p>
    <w:p w14:paraId="14785FAF"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de pago por mantenimientos y reparaciones de </w:t>
      </w:r>
      <w:proofErr w:type="spellStart"/>
      <w:r>
        <w:rPr>
          <w:lang w:eastAsia="es-SV"/>
        </w:rPr>
        <w:t>vehiculos</w:t>
      </w:r>
      <w:proofErr w:type="spellEnd"/>
      <w:r>
        <w:rPr>
          <w:lang w:eastAsia="es-SV"/>
        </w:rPr>
        <w:t>, por un monto de $649.75, para uso en eq.56, plantel de maquinaria y equipo, Según certificación de crédito presupuestario No.1255</w:t>
      </w:r>
    </w:p>
    <w:p w14:paraId="68FB6C74"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$140.00, para uso en eq.108, plantel de maquinaria y equipo, Según certificación de crédito presupuestario No.1256</w:t>
      </w:r>
    </w:p>
    <w:p w14:paraId="107C7A9B"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derivados, herramientas, repuestos y accesorios, bienes de uso y consumo </w:t>
      </w:r>
      <w:proofErr w:type="gramStart"/>
      <w:r>
        <w:rPr>
          <w:lang w:eastAsia="es-SV"/>
        </w:rPr>
        <w:t>diversos,  por</w:t>
      </w:r>
      <w:proofErr w:type="gramEnd"/>
      <w:r>
        <w:rPr>
          <w:lang w:eastAsia="es-SV"/>
        </w:rPr>
        <w:t xml:space="preserve"> un monto de $159.40, para uso en plantel de maquinaria y equipo, Según certificación de crédito presupuestario No.1257</w:t>
      </w:r>
    </w:p>
    <w:p w14:paraId="12784555"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herramientas, repuestos y accesorios, por un monto de $78.00, para uso en eq.74, plantel de maquinaria y equipo, Según certificación de crédito presupuestario No.1258 </w:t>
      </w:r>
    </w:p>
    <w:p w14:paraId="2B088A1F"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$827.40, para uso en eq.174, plantel de maquinaria y equipo, Según certificación de crédito presupuestario No.1259</w:t>
      </w:r>
    </w:p>
    <w:p w14:paraId="01A7A29A"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bienes de uso y consumo diversos, por un monto de $350.00, para uso en eq.25, plantel de maquinaria y equipo, Según certificación de crédito presupuestario No.1260</w:t>
      </w:r>
    </w:p>
    <w:p w14:paraId="1715B189"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xml:space="preserve">, herramientas, repuestos y accesorios, mantenimientos y reparaciones de bienes muebles, por un monto de $597.31, para uso </w:t>
      </w:r>
      <w:proofErr w:type="gramStart"/>
      <w:r>
        <w:rPr>
          <w:lang w:eastAsia="es-SV"/>
        </w:rPr>
        <w:t>en  plantel</w:t>
      </w:r>
      <w:proofErr w:type="gramEnd"/>
      <w:r>
        <w:rPr>
          <w:lang w:eastAsia="es-SV"/>
        </w:rPr>
        <w:t xml:space="preserve"> de maquinaria y equipo, Según certificación de crédito presupuestario No.1261</w:t>
      </w:r>
    </w:p>
    <w:p w14:paraId="3648821A"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mobiliario, por un monto de $175.15, para uso </w:t>
      </w:r>
      <w:proofErr w:type="gramStart"/>
      <w:r>
        <w:rPr>
          <w:lang w:eastAsia="es-SV"/>
        </w:rPr>
        <w:t>en  plantel</w:t>
      </w:r>
      <w:proofErr w:type="gramEnd"/>
      <w:r>
        <w:rPr>
          <w:lang w:eastAsia="es-SV"/>
        </w:rPr>
        <w:t xml:space="preserve"> de maquinaria y equipo, Según certificación de crédito presupuestario No.1262</w:t>
      </w:r>
    </w:p>
    <w:p w14:paraId="16B400AB"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$60.32, para uso en eq.119, plantel de maquinaria y equipo, Según certificación de crédito presupuestario No.1263</w:t>
      </w:r>
    </w:p>
    <w:p w14:paraId="128A5A6B"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por un monto de $86.25, para uso en eq.74, plantel de maquinaria y equipo, Según certificación de crédito presupuestario No.1264</w:t>
      </w:r>
    </w:p>
    <w:p w14:paraId="60BB7A7C"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$124.52, para uso en eq.111, plantel de maquinaria y equipo, Según certificación de crédito presupuestario No.1265</w:t>
      </w:r>
    </w:p>
    <w:p w14:paraId="1356C90E"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$75.83, para uso en eq.92, plantel de maquinaria y equipo, Según certificación de crédito presupuestario No.1266</w:t>
      </w:r>
    </w:p>
    <w:p w14:paraId="036BE80B" w14:textId="77777777" w:rsidR="00CE5F10" w:rsidRDefault="00CE5F10" w:rsidP="001545E5">
      <w:pPr>
        <w:pStyle w:val="Prrafodelista"/>
        <w:numPr>
          <w:ilvl w:val="0"/>
          <w:numId w:val="367"/>
        </w:numPr>
        <w:spacing w:after="0" w:line="240" w:lineRule="auto"/>
        <w:jc w:val="both"/>
        <w:rPr>
          <w:lang w:eastAsia="es-SV"/>
        </w:rPr>
      </w:pPr>
      <w:r>
        <w:rPr>
          <w:lang w:eastAsia="es-SV"/>
        </w:rPr>
        <w:lastRenderedPageBreak/>
        <w:t>Proceso por compra de herramientas, repuestos y accesorios, por un monto de $90.88, para uso en eq.37, plantel de maquinaria y equipo, Según certificación de crédito presupuestario No.1267</w:t>
      </w:r>
    </w:p>
    <w:p w14:paraId="5DB1AC2F"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bienes de uso y consumo diversos, por un monto de $534.50, para uso en ADESCO El </w:t>
      </w:r>
      <w:proofErr w:type="spellStart"/>
      <w:r>
        <w:rPr>
          <w:lang w:eastAsia="es-SV"/>
        </w:rPr>
        <w:t>Paraiso</w:t>
      </w:r>
      <w:proofErr w:type="spellEnd"/>
      <w:r>
        <w:rPr>
          <w:lang w:eastAsia="es-SV"/>
        </w:rPr>
        <w:t xml:space="preserve"> </w:t>
      </w:r>
      <w:proofErr w:type="spellStart"/>
      <w:r>
        <w:rPr>
          <w:lang w:eastAsia="es-SV"/>
        </w:rPr>
        <w:t>canton</w:t>
      </w:r>
      <w:proofErr w:type="spellEnd"/>
      <w:r>
        <w:rPr>
          <w:lang w:eastAsia="es-SV"/>
        </w:rPr>
        <w:t xml:space="preserve"> el brujo, Según certificación de crédito presupuestario No.1268</w:t>
      </w:r>
    </w:p>
    <w:p w14:paraId="04277E24"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mobiliario, por un monto de $943.50, para uso en unidad de administración tributaria municipal, Según certificación de crédito presupuestario No.1269</w:t>
      </w:r>
    </w:p>
    <w:p w14:paraId="7A1ED03D"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productos alimenticios para animales, por un monto de $586.14, para uso en APAMET, Según certificación de crédito presupuestario No.1270</w:t>
      </w:r>
    </w:p>
    <w:p w14:paraId="0B27B7F6"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por un monto de $49.60, para uso en ADESCO Nombre de Dios </w:t>
      </w:r>
      <w:proofErr w:type="spellStart"/>
      <w:r>
        <w:rPr>
          <w:lang w:eastAsia="es-SV"/>
        </w:rPr>
        <w:t>canton</w:t>
      </w:r>
      <w:proofErr w:type="spellEnd"/>
      <w:r>
        <w:rPr>
          <w:lang w:eastAsia="es-SV"/>
        </w:rPr>
        <w:t xml:space="preserve"> Montenegro, Según certificación de crédito presupuestario No.1271</w:t>
      </w:r>
    </w:p>
    <w:p w14:paraId="0DC91F54"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herramientas, repuestos y accesorios, bienes de uso y consumo diversos, por un monto de $158.81, para uso en PNC (</w:t>
      </w:r>
      <w:proofErr w:type="spellStart"/>
      <w:r>
        <w:rPr>
          <w:lang w:eastAsia="es-SV"/>
        </w:rPr>
        <w:t>Politur</w:t>
      </w:r>
      <w:proofErr w:type="spellEnd"/>
      <w:r>
        <w:rPr>
          <w:lang w:eastAsia="es-SV"/>
        </w:rPr>
        <w:t>), Según certificación de crédito presupuestario No.1272</w:t>
      </w:r>
    </w:p>
    <w:p w14:paraId="77C38D83"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bienes de uso y consumo diversos, por un monto de $116.25, para uso en centro escolar republica federada, Según certificación de crédito presupuestario No.1273</w:t>
      </w:r>
    </w:p>
    <w:p w14:paraId="2418DD0B"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bienes de uso y consumo diversos, por un monto de $251.00, para uso en promoción social, Según certificación de crédito presupuestario No.1274</w:t>
      </w:r>
    </w:p>
    <w:p w14:paraId="68E4AB9C"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de cuero y caucho, minerales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materiales eléctricos, bienes de uso y consumo diversos, mantenimientos y reparaciones de bienes muebles, maquinarias y equipo, por un monto de $1,199.00, para uso en unidad de administración tributaria, Según certificación de crédito presupuestario No.1275</w:t>
      </w:r>
    </w:p>
    <w:p w14:paraId="27987DDA"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productos de cuero y caucho, bienes de uso y consumo diversos, por un monto de $301.70, para uso en bienes municipales, Según certificación de crédito presupuestario No.1276</w:t>
      </w:r>
    </w:p>
    <w:p w14:paraId="2020E98A"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combustibles y lubricantes, herramientas, repuestos y accesorios, por un monto de $372.90, para uso en bienes municipales, Según certificación de crédito presupuestario No.1277</w:t>
      </w:r>
    </w:p>
    <w:p w14:paraId="29AC28B4"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w:t>
      </w:r>
      <w:proofErr w:type="spellStart"/>
      <w:r>
        <w:rPr>
          <w:lang w:eastAsia="es-SV"/>
        </w:rPr>
        <w:t>quimicos</w:t>
      </w:r>
      <w:proofErr w:type="spellEnd"/>
      <w:r>
        <w:rPr>
          <w:lang w:eastAsia="es-SV"/>
        </w:rPr>
        <w:t xml:space="preserve">, minerales no </w:t>
      </w:r>
      <w:proofErr w:type="spellStart"/>
      <w:r>
        <w:rPr>
          <w:lang w:eastAsia="es-SV"/>
        </w:rPr>
        <w:t>metalicos</w:t>
      </w:r>
      <w:proofErr w:type="spellEnd"/>
      <w:r>
        <w:rPr>
          <w:lang w:eastAsia="es-SV"/>
        </w:rPr>
        <w:t xml:space="preserve"> y productos </w:t>
      </w:r>
      <w:proofErr w:type="gramStart"/>
      <w:r>
        <w:rPr>
          <w:lang w:eastAsia="es-SV"/>
        </w:rPr>
        <w:t>derivados ,</w:t>
      </w:r>
      <w:proofErr w:type="gramEnd"/>
      <w:r>
        <w:rPr>
          <w:lang w:eastAsia="es-SV"/>
        </w:rPr>
        <w:t xml:space="preserve"> minerales </w:t>
      </w:r>
      <w:proofErr w:type="spellStart"/>
      <w:r>
        <w:rPr>
          <w:lang w:eastAsia="es-SV"/>
        </w:rPr>
        <w:t>metalicos</w:t>
      </w:r>
      <w:proofErr w:type="spellEnd"/>
      <w:r>
        <w:rPr>
          <w:lang w:eastAsia="es-SV"/>
        </w:rPr>
        <w:t xml:space="preserve"> y productos derivados ,  herramientas, repuestos y accesorios, bienes de uso y consumo diversos, por un monto de $2,213.75, para uso en cementerio municipal, Según certificación de crédito presupuestario No.1278</w:t>
      </w:r>
    </w:p>
    <w:p w14:paraId="4CA24580"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lona banner impresa full color, </w:t>
      </w:r>
      <w:proofErr w:type="spellStart"/>
      <w:r>
        <w:rPr>
          <w:lang w:eastAsia="es-SV"/>
        </w:rPr>
        <w:t>stiker</w:t>
      </w:r>
      <w:proofErr w:type="spellEnd"/>
      <w:r>
        <w:rPr>
          <w:lang w:eastAsia="es-SV"/>
        </w:rPr>
        <w:t xml:space="preserve"> de </w:t>
      </w:r>
      <w:proofErr w:type="spellStart"/>
      <w:r>
        <w:rPr>
          <w:lang w:eastAsia="es-SV"/>
        </w:rPr>
        <w:t>vynil</w:t>
      </w:r>
      <w:proofErr w:type="spellEnd"/>
      <w:r>
        <w:rPr>
          <w:lang w:eastAsia="es-SV"/>
        </w:rPr>
        <w:t xml:space="preserve"> impreso full color, por un monto de $474.28, para uso en cementerio municipal, Según certificación de crédito presupuestario No.1279</w:t>
      </w:r>
    </w:p>
    <w:p w14:paraId="08511D9D"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de papel y </w:t>
      </w:r>
      <w:proofErr w:type="spellStart"/>
      <w:r>
        <w:rPr>
          <w:lang w:eastAsia="es-SV"/>
        </w:rPr>
        <w:t>carton</w:t>
      </w:r>
      <w:proofErr w:type="spellEnd"/>
      <w:r>
        <w:rPr>
          <w:lang w:eastAsia="es-SV"/>
        </w:rPr>
        <w:t>, por un monto de $2,750.00, para uso en registro del estado familiar, Según certificación de crédito presupuestario No.1280</w:t>
      </w:r>
    </w:p>
    <w:p w14:paraId="2AE9C8E8"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productos alimenticios para personas, productos </w:t>
      </w:r>
      <w:proofErr w:type="spellStart"/>
      <w:r>
        <w:rPr>
          <w:lang w:eastAsia="es-SV"/>
        </w:rPr>
        <w:t>quimicos</w:t>
      </w:r>
      <w:proofErr w:type="spellEnd"/>
      <w:r>
        <w:rPr>
          <w:lang w:eastAsia="es-SV"/>
        </w:rPr>
        <w:t>, bienes de uso y consumo diversos, por un monto de $96.10, para uso en unidad de seguridad y salud ocupacional, Según certificación de crédito presupuestario No.1281</w:t>
      </w:r>
    </w:p>
    <w:p w14:paraId="65CD40F3"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bienes de uso y consumo diversos, por un monto de $124.90, para uso en unidad de seguridad y salud ocupacional, Según certificación de crédito presupuestario No.1282</w:t>
      </w:r>
    </w:p>
    <w:p w14:paraId="0E418DDC"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$1,872.97, para uso en eq.53, plantel de maquinaria y equipo, Según certificación de crédito presupuestario No.1283</w:t>
      </w:r>
    </w:p>
    <w:p w14:paraId="03EBF3C3"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productos de cuero y caucho, por un monto de $142.50, para uso en bienes municipales, Según certificación de crédito presupuestario No.1284</w:t>
      </w:r>
    </w:p>
    <w:p w14:paraId="0DF33438" w14:textId="77777777" w:rsidR="00CE5F10" w:rsidRDefault="00CE5F10" w:rsidP="001545E5">
      <w:pPr>
        <w:pStyle w:val="Prrafodelista"/>
        <w:numPr>
          <w:ilvl w:val="0"/>
          <w:numId w:val="367"/>
        </w:numPr>
        <w:spacing w:after="0" w:line="240" w:lineRule="auto"/>
        <w:jc w:val="both"/>
        <w:rPr>
          <w:lang w:eastAsia="es-SV"/>
        </w:rPr>
      </w:pPr>
      <w:r>
        <w:rPr>
          <w:lang w:eastAsia="es-SV"/>
        </w:rPr>
        <w:lastRenderedPageBreak/>
        <w:t>Proceso por compra de bienes de uso y consumo diversos, por un monto de $219.00, para uso en bienes municipales, Según certificación de crédito presupuestario No.1285</w:t>
      </w:r>
    </w:p>
    <w:p w14:paraId="4626FA8C"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equipos </w:t>
      </w:r>
      <w:proofErr w:type="spellStart"/>
      <w:r>
        <w:rPr>
          <w:lang w:eastAsia="es-SV"/>
        </w:rPr>
        <w:t>informaticos</w:t>
      </w:r>
      <w:proofErr w:type="spellEnd"/>
      <w:r>
        <w:rPr>
          <w:lang w:eastAsia="es-SV"/>
        </w:rPr>
        <w:t>, por un monto de $370.00, para uso en bienes municipales, Según certificación de crédito presupuestario No.1286</w:t>
      </w:r>
    </w:p>
    <w:p w14:paraId="60669B28"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$103.10, para uso en eq.135, plantel de maquinaria y equipo, Según certificación de crédito presupuestario No.1287</w:t>
      </w:r>
    </w:p>
    <w:p w14:paraId="5B5B469D"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$520.00, para uso en eq.74, plantel de maquinaria y equipo, Según certificación de crédito presupuestario No.1288</w:t>
      </w:r>
    </w:p>
    <w:p w14:paraId="57B0E341"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$1,856.00, para uso en eq.77, plantel de maquinaria y equipo, Según certificación de crédito presupuestario No.1289</w:t>
      </w:r>
    </w:p>
    <w:p w14:paraId="380B15DF"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$217.31, para uso en eq.114, plantel de maquinaria y equipo, Según certificación de crédito presupuestario No.1290</w:t>
      </w:r>
    </w:p>
    <w:p w14:paraId="1C52DD03"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$104.00, para uso en eq.136, plantel de maquinaria y equipo, Según certificación de crédito presupuestario No.1291</w:t>
      </w:r>
    </w:p>
    <w:p w14:paraId="31F57D21"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$104.00, para uso en eq.137, plantel de maquinaria y equipo, Según certificación de crédito presupuestario No.1292</w:t>
      </w:r>
    </w:p>
    <w:p w14:paraId="31CE27F1"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$108.00, para uso en eq.136, plantel de maquinaria y equipo, Según certificación de crédito presupuestario No.1293</w:t>
      </w:r>
    </w:p>
    <w:p w14:paraId="4CDF10EE"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herramientas, repuestos y accesorios, mantenimientos y reparaciones de </w:t>
      </w:r>
      <w:proofErr w:type="spellStart"/>
      <w:r>
        <w:rPr>
          <w:lang w:eastAsia="es-SV"/>
        </w:rPr>
        <w:t>vehiculos</w:t>
      </w:r>
      <w:proofErr w:type="spellEnd"/>
      <w:r>
        <w:rPr>
          <w:lang w:eastAsia="es-SV"/>
        </w:rPr>
        <w:t>, por un monto de $238.25, para uso en eq.122, plantel de maquinaria y equipo, Según certificación de crédito presupuestario No.1294</w:t>
      </w:r>
    </w:p>
    <w:p w14:paraId="24996623"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$104.00, para uso en eq.160, plantel de maquinaria y equipo, Según certificación de crédito presupuestario No.1295</w:t>
      </w:r>
    </w:p>
    <w:p w14:paraId="2BF000DE"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herramientas, repuestos y accesorios, por un monto de $76.00, para uso en eq.125, plantel de maquinaria y equipo, Según certificación de crédito presupuestario No.1296</w:t>
      </w:r>
    </w:p>
    <w:p w14:paraId="315E084F" w14:textId="77777777" w:rsidR="00CE5F10" w:rsidRDefault="00CE5F10" w:rsidP="001545E5">
      <w:pPr>
        <w:pStyle w:val="Prrafodelista"/>
        <w:numPr>
          <w:ilvl w:val="0"/>
          <w:numId w:val="367"/>
        </w:numPr>
        <w:spacing w:after="0" w:line="240" w:lineRule="auto"/>
        <w:jc w:val="both"/>
        <w:rPr>
          <w:lang w:eastAsia="es-SV"/>
        </w:rPr>
      </w:pPr>
      <w:r>
        <w:rPr>
          <w:lang w:eastAsia="es-SV"/>
        </w:rPr>
        <w:t>Proceso por compra de productos alimenticios para personas, por un monto de $210.00, para uso en concejo municipal, Según certificación de crédito presupuestario No.1297</w:t>
      </w:r>
    </w:p>
    <w:p w14:paraId="7F71995C" w14:textId="77777777" w:rsidR="00CE5F10" w:rsidRDefault="00CE5F10" w:rsidP="001545E5">
      <w:pPr>
        <w:pStyle w:val="Prrafodelista"/>
        <w:numPr>
          <w:ilvl w:val="0"/>
          <w:numId w:val="367"/>
        </w:numPr>
        <w:spacing w:after="0" w:line="240" w:lineRule="auto"/>
        <w:jc w:val="both"/>
        <w:rPr>
          <w:lang w:eastAsia="es-SV"/>
        </w:rPr>
      </w:pPr>
      <w:r>
        <w:rPr>
          <w:lang w:eastAsia="es-SV"/>
        </w:rPr>
        <w:t xml:space="preserve">Proceso por compra de equipos </w:t>
      </w:r>
      <w:proofErr w:type="spellStart"/>
      <w:r>
        <w:rPr>
          <w:lang w:eastAsia="es-SV"/>
        </w:rPr>
        <w:t>informaticos</w:t>
      </w:r>
      <w:proofErr w:type="spellEnd"/>
      <w:r>
        <w:rPr>
          <w:lang w:eastAsia="es-SV"/>
        </w:rPr>
        <w:t>, por un monto de $1,677.51, para uso en unidad de comunicaciones, Según certificación de crédito presupuestario No.1298</w:t>
      </w:r>
    </w:p>
    <w:p w14:paraId="44155662" w14:textId="77777777" w:rsidR="00CE5F10" w:rsidRPr="000D1905" w:rsidRDefault="00CE5F10" w:rsidP="001545E5">
      <w:pPr>
        <w:pStyle w:val="Prrafodelista"/>
        <w:numPr>
          <w:ilvl w:val="0"/>
          <w:numId w:val="367"/>
        </w:numPr>
        <w:spacing w:after="0" w:line="240" w:lineRule="auto"/>
        <w:jc w:val="both"/>
        <w:rPr>
          <w:lang w:eastAsia="es-SV"/>
        </w:rPr>
      </w:pPr>
      <w:r w:rsidRPr="000D1905">
        <w:rPr>
          <w:lang w:eastAsia="es-SV"/>
        </w:rPr>
        <w:t xml:space="preserve">Proceso por compra de herramientas, repuestos y accesorios, por un monto de $512.50, para uso en </w:t>
      </w:r>
      <w:proofErr w:type="spellStart"/>
      <w:r w:rsidRPr="000D1905">
        <w:rPr>
          <w:lang w:eastAsia="es-SV"/>
        </w:rPr>
        <w:t>mtto</w:t>
      </w:r>
      <w:proofErr w:type="spellEnd"/>
      <w:r w:rsidRPr="000D1905">
        <w:rPr>
          <w:lang w:eastAsia="es-SV"/>
        </w:rPr>
        <w:t xml:space="preserve"> bienes municipales, Según certificación de crédito presupuestario No.1299</w:t>
      </w:r>
    </w:p>
    <w:p w14:paraId="537D70D8" w14:textId="6CE0961D" w:rsidR="00CE5F10" w:rsidRPr="00CE5F10" w:rsidRDefault="00CE5F10" w:rsidP="00911567">
      <w:pPr>
        <w:spacing w:after="0" w:line="240" w:lineRule="auto"/>
        <w:jc w:val="both"/>
        <w:rPr>
          <w:rFonts w:eastAsia="Calibri"/>
          <w:spacing w:val="-3"/>
          <w:szCs w:val="24"/>
        </w:rPr>
      </w:pPr>
      <w:r>
        <w:rPr>
          <w:rFonts w:eastAsia="Calibri"/>
          <w:spacing w:val="-3"/>
          <w:szCs w:val="24"/>
        </w:rPr>
        <w:t xml:space="preserve">Comuníquese. </w:t>
      </w:r>
    </w:p>
    <w:p w14:paraId="7CFA9911" w14:textId="2313D747" w:rsidR="00911567" w:rsidRDefault="00911567" w:rsidP="00947BF1">
      <w:pPr>
        <w:rPr>
          <w:rFonts w:eastAsia="Calibri"/>
          <w:b/>
          <w:bCs/>
          <w:u w:val="single"/>
          <w:lang w:val="es-MX"/>
        </w:rPr>
      </w:pPr>
    </w:p>
    <w:p w14:paraId="065219D1" w14:textId="050C58BF" w:rsidR="00911567" w:rsidRDefault="00911567" w:rsidP="00947BF1">
      <w:pPr>
        <w:rPr>
          <w:rFonts w:eastAsia="Calibri"/>
          <w:b/>
          <w:bCs/>
          <w:u w:val="single"/>
        </w:rPr>
      </w:pPr>
      <w:r>
        <w:rPr>
          <w:rFonts w:eastAsia="Calibri"/>
          <w:b/>
          <w:bCs/>
          <w:u w:val="single"/>
        </w:rPr>
        <w:t>ACUERDO NÚMERO DOS:</w:t>
      </w:r>
    </w:p>
    <w:p w14:paraId="45B55A13" w14:textId="3DEB17CC" w:rsidR="00911567" w:rsidRDefault="00911567" w:rsidP="00911567">
      <w:pPr>
        <w:jc w:val="both"/>
        <w:rPr>
          <w:rFonts w:eastAsia="Calibri"/>
        </w:rPr>
      </w:pPr>
      <w:r>
        <w:rPr>
          <w:rFonts w:eastAsia="Calibri"/>
        </w:rPr>
        <w:t>El Concejo Municipal en uso de las facultades que el Código Municipal les confiere ACUERDA: Erogar las cantidades, de conformidad a detalle siguiente:</w:t>
      </w:r>
    </w:p>
    <w:p w14:paraId="727D4D75"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DOS MIL OCHOCIENTOS DOS 40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2,802.40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PROYECTOS DE METAL MECÁNICA, S.A. DE C.V.</w:t>
      </w:r>
      <w:r w:rsidRPr="001F3E83">
        <w:rPr>
          <w:rFonts w:eastAsia="Calibri"/>
          <w:b/>
        </w:rPr>
        <w:t xml:space="preserve"> V/ </w:t>
      </w:r>
      <w:r w:rsidRPr="001F3E83">
        <w:rPr>
          <w:rFonts w:eastAsia="Calibri"/>
        </w:rPr>
        <w:t xml:space="preserve">Pago por </w:t>
      </w:r>
      <w:r>
        <w:rPr>
          <w:rFonts w:eastAsia="Calibri"/>
        </w:rPr>
        <w:t>compra de minerales metálicos y productos derivados, para uso en la unidad de plantel de maquinaria y equipo</w:t>
      </w:r>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173343. </w:t>
      </w:r>
      <w:r w:rsidRPr="001F3E83">
        <w:rPr>
          <w:rFonts w:eastAsia="Calibri"/>
        </w:rPr>
        <w:t xml:space="preserve">Aplicando dicho gasto </w:t>
      </w:r>
      <w:r>
        <w:rPr>
          <w:rFonts w:eastAsia="Calibri"/>
        </w:rPr>
        <w:t>a la línea 0101 del código 54112</w:t>
      </w:r>
      <w:r w:rsidRPr="001F3E83">
        <w:rPr>
          <w:rFonts w:eastAsia="Calibri"/>
        </w:rPr>
        <w:t>, del presupuesto municipal vigente.</w:t>
      </w:r>
    </w:p>
    <w:p w14:paraId="4C118933" w14:textId="77777777" w:rsidR="00056F25" w:rsidRDefault="00056F25" w:rsidP="00056F25">
      <w:pPr>
        <w:pStyle w:val="Prrafodelista"/>
        <w:jc w:val="both"/>
        <w:rPr>
          <w:rFonts w:eastAsia="Calibri"/>
        </w:rPr>
      </w:pPr>
    </w:p>
    <w:p w14:paraId="57C94191"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lastRenderedPageBreak/>
        <w:t xml:space="preserve">EROGAR la cantidad de </w:t>
      </w:r>
      <w:r>
        <w:rPr>
          <w:rFonts w:eastAsia="Calibri"/>
          <w:b/>
        </w:rPr>
        <w:t>TRESCIENTOS OCHENTA Y UNO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381.50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FREUND, S.A. DE C.V.</w:t>
      </w:r>
      <w:r w:rsidRPr="001F3E83">
        <w:rPr>
          <w:rFonts w:eastAsia="Calibri"/>
          <w:b/>
        </w:rPr>
        <w:t xml:space="preserve"> V/ </w:t>
      </w:r>
      <w:r w:rsidRPr="001F3E83">
        <w:rPr>
          <w:rFonts w:eastAsia="Calibri"/>
        </w:rPr>
        <w:t xml:space="preserve">Pago por </w:t>
      </w:r>
      <w:r>
        <w:rPr>
          <w:rFonts w:eastAsia="Calibri"/>
        </w:rPr>
        <w:t xml:space="preserve">compra de llantas y neumáticos, para uso en la unidad de planta de mezcla asfáltica, trituradora y </w:t>
      </w:r>
      <w:proofErr w:type="spellStart"/>
      <w:r>
        <w:rPr>
          <w:rFonts w:eastAsia="Calibri"/>
        </w:rPr>
        <w:t>bloquera</w:t>
      </w:r>
      <w:proofErr w:type="spellEnd"/>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173340. </w:t>
      </w:r>
      <w:r w:rsidRPr="001F3E83">
        <w:rPr>
          <w:rFonts w:eastAsia="Calibri"/>
        </w:rPr>
        <w:t xml:space="preserve">Aplicando dicho gasto </w:t>
      </w:r>
      <w:r>
        <w:rPr>
          <w:rFonts w:eastAsia="Calibri"/>
        </w:rPr>
        <w:t>a la línea 0101 del código 54109</w:t>
      </w:r>
      <w:r w:rsidRPr="001F3E83">
        <w:rPr>
          <w:rFonts w:eastAsia="Calibri"/>
        </w:rPr>
        <w:t>, del presupuesto municipal vigente.</w:t>
      </w:r>
    </w:p>
    <w:p w14:paraId="5EE541EC" w14:textId="77777777" w:rsidR="00056F25" w:rsidRPr="00013F3D" w:rsidRDefault="00056F25" w:rsidP="00056F25">
      <w:pPr>
        <w:jc w:val="both"/>
        <w:rPr>
          <w:rFonts w:eastAsia="Calibri"/>
        </w:rPr>
      </w:pPr>
    </w:p>
    <w:p w14:paraId="1C1EEA4E"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CUATRO MIL DOSCIENTOS NOVENTA Y DOS 19</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4,292.19</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AGENCIA ALEMANA DE EL SALVADOR, S.A. DE C.V.</w:t>
      </w:r>
      <w:r w:rsidRPr="001F3E83">
        <w:rPr>
          <w:rFonts w:eastAsia="Calibri"/>
          <w:b/>
        </w:rPr>
        <w:t xml:space="preserve"> V/ </w:t>
      </w:r>
      <w:r w:rsidRPr="001F3E83">
        <w:rPr>
          <w:rFonts w:eastAsia="Calibri"/>
        </w:rPr>
        <w:t xml:space="preserve">Pago por </w:t>
      </w:r>
      <w:r>
        <w:rPr>
          <w:rFonts w:eastAsia="Calibri"/>
        </w:rPr>
        <w:t xml:space="preserve">compra de minerales metálicos y productos derivados, para uso en la unidad de planta de mezcla asfáltica, trituradora y </w:t>
      </w:r>
      <w:proofErr w:type="spellStart"/>
      <w:r>
        <w:rPr>
          <w:rFonts w:eastAsia="Calibri"/>
        </w:rPr>
        <w:t>bloquera</w:t>
      </w:r>
      <w:proofErr w:type="spellEnd"/>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173372. </w:t>
      </w:r>
      <w:r w:rsidRPr="001F3E83">
        <w:rPr>
          <w:rFonts w:eastAsia="Calibri"/>
        </w:rPr>
        <w:t xml:space="preserve">Aplicando dicho gasto </w:t>
      </w:r>
      <w:r>
        <w:rPr>
          <w:rFonts w:eastAsia="Calibri"/>
        </w:rPr>
        <w:t>a la línea 0101 del código 54112</w:t>
      </w:r>
      <w:r w:rsidRPr="001F3E83">
        <w:rPr>
          <w:rFonts w:eastAsia="Calibri"/>
        </w:rPr>
        <w:t>, del presupuesto municipal vigente.</w:t>
      </w:r>
    </w:p>
    <w:p w14:paraId="690F7791" w14:textId="77777777" w:rsidR="00056F25" w:rsidRPr="006E49DC" w:rsidRDefault="00056F25" w:rsidP="00056F25">
      <w:pPr>
        <w:pStyle w:val="Prrafodelista"/>
        <w:rPr>
          <w:rFonts w:eastAsia="Calibri"/>
        </w:rPr>
      </w:pPr>
    </w:p>
    <w:p w14:paraId="116AEF96" w14:textId="77777777" w:rsidR="00056F25" w:rsidRDefault="00056F25" w:rsidP="00056F25">
      <w:pPr>
        <w:pStyle w:val="Prrafodelista"/>
        <w:jc w:val="both"/>
        <w:rPr>
          <w:rFonts w:eastAsia="Calibri"/>
        </w:rPr>
      </w:pPr>
    </w:p>
    <w:p w14:paraId="4E761546"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SETECIENTOS SIETE 06</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707.06</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INFRA DE EL SALVADOR, S.A. DE C.V.</w:t>
      </w:r>
      <w:r w:rsidRPr="001F3E83">
        <w:rPr>
          <w:rFonts w:eastAsia="Calibri"/>
          <w:b/>
        </w:rPr>
        <w:t xml:space="preserve"> V/ </w:t>
      </w:r>
      <w:r w:rsidRPr="001F3E83">
        <w:rPr>
          <w:rFonts w:eastAsia="Calibri"/>
        </w:rPr>
        <w:t xml:space="preserve">Pago por </w:t>
      </w:r>
      <w:r>
        <w:rPr>
          <w:rFonts w:eastAsia="Calibri"/>
        </w:rPr>
        <w:t>compra de productos químicos, para el palacio municipal, agentes municipales, centro Municipal de Formación Integral</w:t>
      </w:r>
      <w:r w:rsidRPr="001F3E83">
        <w:rPr>
          <w:rFonts w:eastAsia="Calibri"/>
        </w:rPr>
        <w:t xml:space="preserve">, según </w:t>
      </w:r>
      <w:r>
        <w:rPr>
          <w:rFonts w:eastAsia="Calibri"/>
        </w:rPr>
        <w:t>factura</w:t>
      </w:r>
      <w:r w:rsidRPr="001F3E83">
        <w:rPr>
          <w:rFonts w:eastAsia="Calibri"/>
        </w:rPr>
        <w:t xml:space="preserve"> No. </w:t>
      </w:r>
      <w:r>
        <w:rPr>
          <w:rFonts w:eastAsia="Calibri"/>
        </w:rPr>
        <w:t xml:space="preserve">269305-269306.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231AF8B8" w14:textId="77777777" w:rsidR="00056F25" w:rsidRDefault="00056F25" w:rsidP="00056F25">
      <w:pPr>
        <w:pStyle w:val="Prrafodelista"/>
        <w:jc w:val="both"/>
        <w:rPr>
          <w:rFonts w:eastAsia="Calibri"/>
        </w:rPr>
      </w:pPr>
    </w:p>
    <w:p w14:paraId="5CC47FF6"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QUINIENTOS OCHENTA Y SEIS 14</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586.14</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AGROSERVICIO MANCÍA, S.A. DE C.V.</w:t>
      </w:r>
      <w:r w:rsidRPr="001F3E83">
        <w:rPr>
          <w:rFonts w:eastAsia="Calibri"/>
          <w:b/>
        </w:rPr>
        <w:t xml:space="preserve"> V/ </w:t>
      </w:r>
      <w:r w:rsidRPr="001F3E83">
        <w:rPr>
          <w:rFonts w:eastAsia="Calibri"/>
        </w:rPr>
        <w:t xml:space="preserve">Pago por </w:t>
      </w:r>
      <w:r>
        <w:rPr>
          <w:rFonts w:eastAsia="Calibri"/>
        </w:rPr>
        <w:t>compra de productos alimenticios para animales, para contribución a Asociación Protectora de Animales de Metapán</w:t>
      </w:r>
      <w:r w:rsidRPr="001F3E83">
        <w:rPr>
          <w:rFonts w:eastAsia="Calibri"/>
        </w:rPr>
        <w:t xml:space="preserve">, según </w:t>
      </w:r>
      <w:r>
        <w:rPr>
          <w:rFonts w:eastAsia="Calibri"/>
        </w:rPr>
        <w:t>factura</w:t>
      </w:r>
      <w:r w:rsidRPr="001F3E83">
        <w:rPr>
          <w:rFonts w:eastAsia="Calibri"/>
        </w:rPr>
        <w:t xml:space="preserve"> No. </w:t>
      </w:r>
      <w:r>
        <w:rPr>
          <w:rFonts w:eastAsia="Calibri"/>
        </w:rPr>
        <w:t xml:space="preserve">2665. </w:t>
      </w:r>
      <w:r w:rsidRPr="001F3E83">
        <w:rPr>
          <w:rFonts w:eastAsia="Calibri"/>
        </w:rPr>
        <w:t xml:space="preserve">Aplicando dicho gasto </w:t>
      </w:r>
      <w:r>
        <w:rPr>
          <w:rFonts w:eastAsia="Calibri"/>
        </w:rPr>
        <w:t>a la línea 0101 del código 54102</w:t>
      </w:r>
      <w:r w:rsidRPr="001F3E83">
        <w:rPr>
          <w:rFonts w:eastAsia="Calibri"/>
        </w:rPr>
        <w:t>, del presupuesto municipal vigente.</w:t>
      </w:r>
    </w:p>
    <w:p w14:paraId="796DE764" w14:textId="77777777" w:rsidR="00056F25" w:rsidRPr="00D46349" w:rsidRDefault="00056F25" w:rsidP="00056F25">
      <w:pPr>
        <w:jc w:val="both"/>
        <w:rPr>
          <w:rFonts w:eastAsia="Calibri"/>
        </w:rPr>
      </w:pPr>
    </w:p>
    <w:p w14:paraId="0852DE2B"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CIENTO CINCUENTA Y SIETE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157.00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MARVIN SILVA GARCÍA “PITS MOTOR SERVICE”</w:t>
      </w:r>
      <w:r w:rsidRPr="001F3E83">
        <w:rPr>
          <w:rFonts w:eastAsia="Calibri"/>
          <w:b/>
        </w:rPr>
        <w:t xml:space="preserve"> V/ </w:t>
      </w:r>
      <w:r w:rsidRPr="001F3E83">
        <w:rPr>
          <w:rFonts w:eastAsia="Calibri"/>
        </w:rPr>
        <w:t xml:space="preserve">Pago por </w:t>
      </w:r>
      <w:r>
        <w:rPr>
          <w:rFonts w:eastAsia="Calibri"/>
        </w:rPr>
        <w:t>servicios generales y arrendamientos diversos, para equipos de transporte de la Alcaldía Municipal de Metapán</w:t>
      </w:r>
      <w:r w:rsidRPr="001F3E83">
        <w:rPr>
          <w:rFonts w:eastAsia="Calibri"/>
        </w:rPr>
        <w:t xml:space="preserve">, según </w:t>
      </w:r>
      <w:r>
        <w:rPr>
          <w:rFonts w:eastAsia="Calibri"/>
        </w:rPr>
        <w:t>factura</w:t>
      </w:r>
      <w:r w:rsidRPr="001F3E83">
        <w:rPr>
          <w:rFonts w:eastAsia="Calibri"/>
        </w:rPr>
        <w:t xml:space="preserve"> No. </w:t>
      </w:r>
      <w:r>
        <w:rPr>
          <w:rFonts w:eastAsia="Calibri"/>
        </w:rPr>
        <w:t xml:space="preserve">0033.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6E21CE64" w14:textId="77777777" w:rsidR="00056F25" w:rsidRPr="00B2486E" w:rsidRDefault="00056F25" w:rsidP="00056F25">
      <w:pPr>
        <w:pStyle w:val="Prrafodelista"/>
        <w:rPr>
          <w:rFonts w:eastAsia="Calibri"/>
        </w:rPr>
      </w:pPr>
    </w:p>
    <w:p w14:paraId="21F7CA11" w14:textId="77777777" w:rsidR="00056F25" w:rsidRDefault="00056F25" w:rsidP="00056F25">
      <w:pPr>
        <w:pStyle w:val="Prrafodelista"/>
        <w:jc w:val="both"/>
        <w:rPr>
          <w:rFonts w:eastAsia="Calibri"/>
        </w:rPr>
      </w:pPr>
    </w:p>
    <w:p w14:paraId="3A0FABD8"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TRESCIENTOS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300.00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SOFIA’S TOUR, S.A. DE C.V.</w:t>
      </w:r>
      <w:r w:rsidRPr="001F3E83">
        <w:rPr>
          <w:rFonts w:eastAsia="Calibri"/>
          <w:b/>
        </w:rPr>
        <w:t xml:space="preserve"> V/ </w:t>
      </w:r>
      <w:r w:rsidRPr="001F3E83">
        <w:rPr>
          <w:rFonts w:eastAsia="Calibri"/>
        </w:rPr>
        <w:t xml:space="preserve">Pago por </w:t>
      </w:r>
      <w:r>
        <w:rPr>
          <w:rFonts w:eastAsia="Calibri"/>
        </w:rPr>
        <w:t>transportes, fletes y almacenamientos, para asistir a actividad enfocada aprendizaje y reflexión para hacer crecer una empresa, gestionado por unidad de la mujer</w:t>
      </w:r>
      <w:r w:rsidRPr="001F3E83">
        <w:rPr>
          <w:rFonts w:eastAsia="Calibri"/>
        </w:rPr>
        <w:t xml:space="preserve">, según </w:t>
      </w:r>
      <w:r>
        <w:rPr>
          <w:rFonts w:eastAsia="Calibri"/>
        </w:rPr>
        <w:t>factura</w:t>
      </w:r>
      <w:r w:rsidRPr="001F3E83">
        <w:rPr>
          <w:rFonts w:eastAsia="Calibri"/>
        </w:rPr>
        <w:t xml:space="preserve"> No. </w:t>
      </w:r>
      <w:r>
        <w:rPr>
          <w:rFonts w:eastAsia="Calibri"/>
        </w:rPr>
        <w:t xml:space="preserve">000509. </w:t>
      </w:r>
      <w:r w:rsidRPr="001F3E83">
        <w:rPr>
          <w:rFonts w:eastAsia="Calibri"/>
        </w:rPr>
        <w:t xml:space="preserve">Aplicando dicho gasto </w:t>
      </w:r>
      <w:r>
        <w:rPr>
          <w:rFonts w:eastAsia="Calibri"/>
        </w:rPr>
        <w:t>a la línea 0101 del código 54304</w:t>
      </w:r>
      <w:r w:rsidRPr="001F3E83">
        <w:rPr>
          <w:rFonts w:eastAsia="Calibri"/>
        </w:rPr>
        <w:t>, del presupuesto municipal vigente.</w:t>
      </w:r>
    </w:p>
    <w:p w14:paraId="064043C1" w14:textId="77777777" w:rsidR="00056F25" w:rsidRPr="00B2486E" w:rsidRDefault="00056F25" w:rsidP="00056F25">
      <w:pPr>
        <w:pStyle w:val="Prrafodelista"/>
        <w:jc w:val="both"/>
        <w:rPr>
          <w:rFonts w:eastAsia="Calibri"/>
        </w:rPr>
      </w:pPr>
    </w:p>
    <w:p w14:paraId="6A74051F" w14:textId="77777777" w:rsidR="00056F25" w:rsidRDefault="00056F25" w:rsidP="001545E5">
      <w:pPr>
        <w:pStyle w:val="Prrafodelista"/>
        <w:numPr>
          <w:ilvl w:val="0"/>
          <w:numId w:val="362"/>
        </w:numPr>
        <w:spacing w:after="0" w:line="240" w:lineRule="auto"/>
        <w:jc w:val="both"/>
        <w:rPr>
          <w:rFonts w:eastAsia="Calibri"/>
        </w:rPr>
      </w:pPr>
      <w:r w:rsidRPr="001F3E83">
        <w:rPr>
          <w:rFonts w:eastAsia="Calibri"/>
        </w:rPr>
        <w:t xml:space="preserve">EROGAR la cantidad de </w:t>
      </w:r>
      <w:r>
        <w:rPr>
          <w:rFonts w:eastAsia="Calibri"/>
          <w:b/>
        </w:rPr>
        <w:t>CUATRO MIL SETENTA Y OCHO 72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4,078.72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CONSTRUMARKET, S.A. DE C.V.</w:t>
      </w:r>
      <w:r w:rsidRPr="001F3E83">
        <w:rPr>
          <w:rFonts w:eastAsia="Calibri"/>
          <w:b/>
        </w:rPr>
        <w:t xml:space="preserve"> V/ </w:t>
      </w:r>
      <w:r w:rsidRPr="001F3E83">
        <w:rPr>
          <w:rFonts w:eastAsia="Calibri"/>
        </w:rPr>
        <w:t xml:space="preserve">Pago por </w:t>
      </w:r>
      <w:r>
        <w:rPr>
          <w:rFonts w:eastAsia="Calibri"/>
        </w:rPr>
        <w:t>compra de herramientas repuestos y accesorios, para uso en equipo #136, 91, 102</w:t>
      </w:r>
      <w:r w:rsidRPr="001F3E83">
        <w:rPr>
          <w:rFonts w:eastAsia="Calibri"/>
        </w:rPr>
        <w:t xml:space="preserve">, según </w:t>
      </w:r>
      <w:r>
        <w:rPr>
          <w:rFonts w:eastAsia="Calibri"/>
        </w:rPr>
        <w:t>factura</w:t>
      </w:r>
      <w:r w:rsidRPr="001F3E83">
        <w:rPr>
          <w:rFonts w:eastAsia="Calibri"/>
        </w:rPr>
        <w:t xml:space="preserve"> No. </w:t>
      </w:r>
      <w:r>
        <w:rPr>
          <w:rFonts w:eastAsia="Calibri"/>
        </w:rPr>
        <w:t xml:space="preserve">616-617-626.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7FF5776F" w14:textId="77777777" w:rsidR="00056F25" w:rsidRPr="006A4DA5" w:rsidRDefault="00056F25" w:rsidP="00056F25">
      <w:pPr>
        <w:jc w:val="both"/>
        <w:rPr>
          <w:rFonts w:eastAsia="Calibri"/>
        </w:rPr>
      </w:pPr>
    </w:p>
    <w:p w14:paraId="06F3E33A" w14:textId="77777777" w:rsidR="00056F25" w:rsidRPr="00A41A10" w:rsidRDefault="00056F25" w:rsidP="001545E5">
      <w:pPr>
        <w:pStyle w:val="Prrafodelista"/>
        <w:numPr>
          <w:ilvl w:val="0"/>
          <w:numId w:val="362"/>
        </w:numPr>
        <w:tabs>
          <w:tab w:val="left" w:pos="709"/>
          <w:tab w:val="left" w:pos="7797"/>
        </w:tabs>
        <w:spacing w:after="0" w:line="240" w:lineRule="auto"/>
        <w:jc w:val="both"/>
      </w:pPr>
      <w:r w:rsidRPr="00544676">
        <w:rPr>
          <w:rFonts w:eastAsia="Calibri"/>
        </w:rPr>
        <w:t xml:space="preserve">EROGAR la cantidad de </w:t>
      </w:r>
      <w:r>
        <w:rPr>
          <w:rFonts w:eastAsia="Calibri"/>
          <w:b/>
        </w:rPr>
        <w:t>TREINTA 23</w:t>
      </w:r>
      <w:r w:rsidRPr="00544676">
        <w:rPr>
          <w:rFonts w:eastAsia="Calibri"/>
          <w:b/>
        </w:rPr>
        <w:t>/100 DÓLARES DE</w:t>
      </w:r>
      <w:r w:rsidRPr="00544676">
        <w:rPr>
          <w:rFonts w:eastAsia="Calibri"/>
        </w:rPr>
        <w:t xml:space="preserve"> </w:t>
      </w:r>
      <w:r w:rsidRPr="00544676">
        <w:rPr>
          <w:rFonts w:eastAsia="Calibri"/>
          <w:b/>
        </w:rPr>
        <w:t>LOS ESTADOS UNIDOS DE AMÉRICA ($</w:t>
      </w:r>
      <w:r>
        <w:rPr>
          <w:rFonts w:eastAsia="Calibri"/>
          <w:b/>
        </w:rPr>
        <w:t>30.23</w:t>
      </w:r>
      <w:proofErr w:type="gramStart"/>
      <w:r w:rsidRPr="00544676">
        <w:rPr>
          <w:rFonts w:eastAsia="Calibri"/>
          <w:b/>
        </w:rPr>
        <w:t>)</w:t>
      </w:r>
      <w:r w:rsidRPr="00544676">
        <w:rPr>
          <w:rFonts w:eastAsia="Calibri"/>
        </w:rPr>
        <w:t xml:space="preserve">  a</w:t>
      </w:r>
      <w:proofErr w:type="gramEnd"/>
      <w:r w:rsidRPr="00544676">
        <w:rPr>
          <w:rFonts w:eastAsia="Calibri"/>
        </w:rPr>
        <w:t xml:space="preserve"> favor de </w:t>
      </w:r>
      <w:r>
        <w:rPr>
          <w:rFonts w:eastAsia="Calibri"/>
          <w:b/>
        </w:rPr>
        <w:t>ALMACENES BOU</w:t>
      </w:r>
      <w:r w:rsidRPr="00544676">
        <w:rPr>
          <w:rFonts w:eastAsia="Calibri"/>
          <w:b/>
        </w:rPr>
        <w:t xml:space="preserve">, S.A. DE C.V. V/ </w:t>
      </w:r>
      <w:r w:rsidRPr="00544676">
        <w:rPr>
          <w:rFonts w:eastAsia="Calibri"/>
        </w:rPr>
        <w:t xml:space="preserve">Pago por compra de </w:t>
      </w:r>
      <w:r>
        <w:rPr>
          <w:rFonts w:eastAsia="Calibri"/>
        </w:rPr>
        <w:t xml:space="preserve">productos químicos, esponjas, brochas, para mantenimiento de luminarias ubicadas en parque central de Metapán, gestionado por la unidad de </w:t>
      </w:r>
      <w:r>
        <w:rPr>
          <w:rFonts w:eastAsia="Calibri"/>
        </w:rPr>
        <w:lastRenderedPageBreak/>
        <w:t>Mantenimiento de Bienes Municipales</w:t>
      </w:r>
      <w:r w:rsidRPr="00544676">
        <w:rPr>
          <w:rFonts w:eastAsia="Calibri"/>
        </w:rPr>
        <w:t xml:space="preserve">, </w:t>
      </w:r>
      <w:r w:rsidRPr="00A41A10">
        <w:t xml:space="preserve">según facturas, líneas y códigos que se detallan a continuación: </w:t>
      </w:r>
    </w:p>
    <w:p w14:paraId="5560CBF6" w14:textId="77777777" w:rsidR="00056F25" w:rsidRPr="006A5417" w:rsidRDefault="00056F25" w:rsidP="00056F25">
      <w:pPr>
        <w:tabs>
          <w:tab w:val="left" w:pos="709"/>
          <w:tab w:val="left" w:pos="7797"/>
        </w:tabs>
        <w:spacing w:after="0" w:line="240" w:lineRule="auto"/>
        <w:ind w:left="720"/>
        <w:contextualSpacing/>
        <w:jc w:val="both"/>
        <w:rPr>
          <w:rFonts w:eastAsia="Calibri"/>
          <w:b/>
          <w:szCs w:val="24"/>
          <w:u w:val="single"/>
          <w:lang w:val="es-ES"/>
        </w:rPr>
      </w:pPr>
    </w:p>
    <w:p w14:paraId="7D7D766D" w14:textId="77777777" w:rsidR="00056F25" w:rsidRPr="006A5417" w:rsidRDefault="00056F25" w:rsidP="00056F2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354089" w14:textId="77777777" w:rsidR="00056F25" w:rsidRPr="004D150B" w:rsidRDefault="00056F25" w:rsidP="00056F2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5185</w:t>
      </w:r>
    </w:p>
    <w:p w14:paraId="02F9BB3D"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22.47</w:t>
      </w:r>
    </w:p>
    <w:p w14:paraId="4190C31D"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7.76</w:t>
      </w:r>
    </w:p>
    <w:p w14:paraId="699A12F7" w14:textId="77777777" w:rsidR="00056F25" w:rsidRDefault="00056F25" w:rsidP="00056F25">
      <w:pPr>
        <w:jc w:val="both"/>
        <w:rPr>
          <w:b/>
          <w:szCs w:val="24"/>
        </w:rPr>
      </w:pPr>
      <w:r w:rsidRPr="006A4DA5">
        <w:rPr>
          <w:b/>
          <w:szCs w:val="24"/>
        </w:rPr>
        <w:t>Total…………………</w:t>
      </w:r>
      <w:proofErr w:type="gramStart"/>
      <w:r w:rsidRPr="006A4DA5">
        <w:rPr>
          <w:b/>
          <w:szCs w:val="24"/>
        </w:rPr>
        <w:t>…….</w:t>
      </w:r>
      <w:proofErr w:type="gramEnd"/>
      <w:r w:rsidRPr="006A4DA5">
        <w:rPr>
          <w:b/>
          <w:szCs w:val="24"/>
        </w:rPr>
        <w:t>.……………………......……............................$</w:t>
      </w:r>
      <w:r>
        <w:rPr>
          <w:b/>
          <w:szCs w:val="24"/>
        </w:rPr>
        <w:t xml:space="preserve"> 30.23</w:t>
      </w:r>
    </w:p>
    <w:p w14:paraId="56D67FFF" w14:textId="77777777" w:rsidR="00056F25" w:rsidRPr="00A41A10" w:rsidRDefault="00056F25" w:rsidP="001545E5">
      <w:pPr>
        <w:pStyle w:val="Prrafodelista"/>
        <w:numPr>
          <w:ilvl w:val="0"/>
          <w:numId w:val="362"/>
        </w:numPr>
        <w:tabs>
          <w:tab w:val="left" w:pos="709"/>
          <w:tab w:val="left" w:pos="7797"/>
        </w:tabs>
        <w:spacing w:after="0" w:line="240" w:lineRule="auto"/>
        <w:jc w:val="both"/>
      </w:pPr>
      <w:r w:rsidRPr="00104816">
        <w:rPr>
          <w:rFonts w:eastAsia="Calibri"/>
        </w:rPr>
        <w:t xml:space="preserve">EROGAR la cantidad de </w:t>
      </w:r>
      <w:r>
        <w:rPr>
          <w:rFonts w:eastAsia="Calibri"/>
          <w:b/>
        </w:rPr>
        <w:t>SEISCIENTOS SETENTA 00</w:t>
      </w:r>
      <w:r w:rsidRPr="00104816">
        <w:rPr>
          <w:rFonts w:eastAsia="Calibri"/>
          <w:b/>
        </w:rPr>
        <w:t>/100 DÓLARES DE</w:t>
      </w:r>
      <w:r w:rsidRPr="00104816">
        <w:rPr>
          <w:rFonts w:eastAsia="Calibri"/>
        </w:rPr>
        <w:t xml:space="preserve"> </w:t>
      </w:r>
      <w:r w:rsidRPr="00104816">
        <w:rPr>
          <w:rFonts w:eastAsia="Calibri"/>
          <w:b/>
        </w:rPr>
        <w:t>LOS ESTADOS UNIDOS DE AMÉRICA ($</w:t>
      </w:r>
      <w:r>
        <w:rPr>
          <w:rFonts w:eastAsia="Calibri"/>
          <w:b/>
        </w:rPr>
        <w:t>670.00</w:t>
      </w:r>
      <w:proofErr w:type="gramStart"/>
      <w:r w:rsidRPr="00104816">
        <w:rPr>
          <w:rFonts w:eastAsia="Calibri"/>
          <w:b/>
        </w:rPr>
        <w:t>)</w:t>
      </w:r>
      <w:r w:rsidRPr="00104816">
        <w:rPr>
          <w:rFonts w:eastAsia="Calibri"/>
        </w:rPr>
        <w:t xml:space="preserve">  a</w:t>
      </w:r>
      <w:proofErr w:type="gramEnd"/>
      <w:r w:rsidRPr="00104816">
        <w:rPr>
          <w:rFonts w:eastAsia="Calibri"/>
        </w:rPr>
        <w:t xml:space="preserve"> favor de </w:t>
      </w:r>
      <w:r>
        <w:rPr>
          <w:rFonts w:eastAsia="Calibri"/>
          <w:b/>
        </w:rPr>
        <w:t>DUMO SERVI</w:t>
      </w:r>
      <w:r w:rsidRPr="00104816">
        <w:rPr>
          <w:rFonts w:eastAsia="Calibri"/>
          <w:b/>
        </w:rPr>
        <w:t xml:space="preserve">, S.A. DE C.V. V/ </w:t>
      </w:r>
      <w:r w:rsidRPr="00104816">
        <w:rPr>
          <w:rFonts w:eastAsia="Calibri"/>
        </w:rPr>
        <w:t xml:space="preserve">Pago por compra de </w:t>
      </w:r>
      <w:r>
        <w:rPr>
          <w:rFonts w:eastAsia="Calibri"/>
        </w:rPr>
        <w:t xml:space="preserve">herramientas repuestos y accesorios, pago por mantenimientos y reparaciones de bienes muebles, para mantenimiento de compactadora </w:t>
      </w:r>
      <w:proofErr w:type="spellStart"/>
      <w:r>
        <w:rPr>
          <w:rFonts w:eastAsia="Calibri"/>
        </w:rPr>
        <w:t>Rammer</w:t>
      </w:r>
      <w:proofErr w:type="spellEnd"/>
      <w:r>
        <w:rPr>
          <w:rFonts w:eastAsia="Calibri"/>
        </w:rPr>
        <w:t>, gestionado por unidad de Mantenimiento de Bienes Municipales</w:t>
      </w:r>
      <w:r w:rsidRPr="00104816">
        <w:rPr>
          <w:rFonts w:eastAsia="Calibri"/>
        </w:rPr>
        <w:t xml:space="preserve">, </w:t>
      </w:r>
      <w:r w:rsidRPr="00A41A10">
        <w:t xml:space="preserve">según facturas, líneas y códigos que se detallan a continuación: </w:t>
      </w:r>
    </w:p>
    <w:p w14:paraId="7DF9338C" w14:textId="77777777" w:rsidR="00056F25" w:rsidRPr="006A5417" w:rsidRDefault="00056F25" w:rsidP="00056F25">
      <w:pPr>
        <w:tabs>
          <w:tab w:val="left" w:pos="709"/>
          <w:tab w:val="left" w:pos="7797"/>
        </w:tabs>
        <w:spacing w:after="0" w:line="240" w:lineRule="auto"/>
        <w:ind w:left="720"/>
        <w:contextualSpacing/>
        <w:jc w:val="both"/>
        <w:rPr>
          <w:rFonts w:eastAsia="Calibri"/>
          <w:b/>
          <w:szCs w:val="24"/>
          <w:u w:val="single"/>
          <w:lang w:val="es-ES"/>
        </w:rPr>
      </w:pPr>
    </w:p>
    <w:p w14:paraId="5C3B80DD" w14:textId="77777777" w:rsidR="00056F25" w:rsidRPr="006A5417" w:rsidRDefault="00056F25" w:rsidP="00056F2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1CB73A0" w14:textId="77777777" w:rsidR="00056F25" w:rsidRPr="004D150B" w:rsidRDefault="00056F25" w:rsidP="00056F2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11258-11259</w:t>
      </w:r>
    </w:p>
    <w:p w14:paraId="251FBD0F"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338.00</w:t>
      </w:r>
    </w:p>
    <w:p w14:paraId="4DA4ACB5"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332.00</w:t>
      </w:r>
    </w:p>
    <w:p w14:paraId="418287CD" w14:textId="77777777" w:rsidR="00056F25" w:rsidRDefault="00056F25" w:rsidP="00056F25">
      <w:pPr>
        <w:jc w:val="both"/>
        <w:rPr>
          <w:b/>
          <w:szCs w:val="24"/>
        </w:rPr>
      </w:pPr>
      <w:r w:rsidRPr="006A4DA5">
        <w:rPr>
          <w:b/>
          <w:szCs w:val="24"/>
        </w:rPr>
        <w:t>Total…………………</w:t>
      </w:r>
      <w:proofErr w:type="gramStart"/>
      <w:r w:rsidRPr="006A4DA5">
        <w:rPr>
          <w:b/>
          <w:szCs w:val="24"/>
        </w:rPr>
        <w:t>…….</w:t>
      </w:r>
      <w:proofErr w:type="gramEnd"/>
      <w:r w:rsidRPr="006A4DA5">
        <w:rPr>
          <w:b/>
          <w:szCs w:val="24"/>
        </w:rPr>
        <w:t>.……………………......……............................$</w:t>
      </w:r>
      <w:r>
        <w:rPr>
          <w:b/>
          <w:szCs w:val="24"/>
        </w:rPr>
        <w:t xml:space="preserve"> 670.00</w:t>
      </w:r>
    </w:p>
    <w:p w14:paraId="47A09A77" w14:textId="77777777" w:rsidR="00056F25" w:rsidRPr="00A41A10" w:rsidRDefault="00056F25" w:rsidP="001545E5">
      <w:pPr>
        <w:pStyle w:val="Prrafodelista"/>
        <w:numPr>
          <w:ilvl w:val="0"/>
          <w:numId w:val="362"/>
        </w:numPr>
        <w:tabs>
          <w:tab w:val="left" w:pos="709"/>
          <w:tab w:val="left" w:pos="7797"/>
        </w:tabs>
        <w:spacing w:after="0" w:line="240" w:lineRule="auto"/>
        <w:jc w:val="both"/>
      </w:pPr>
      <w:r w:rsidRPr="00AA5808">
        <w:rPr>
          <w:rFonts w:eastAsia="Calibri"/>
        </w:rPr>
        <w:t xml:space="preserve">EROGAR la cantidad de </w:t>
      </w:r>
      <w:r>
        <w:rPr>
          <w:rFonts w:eastAsia="Calibri"/>
          <w:b/>
        </w:rPr>
        <w:t>CIEN 54</w:t>
      </w:r>
      <w:r w:rsidRPr="00AA5808">
        <w:rPr>
          <w:rFonts w:eastAsia="Calibri"/>
          <w:b/>
        </w:rPr>
        <w:t>/100 DÓLARES DE</w:t>
      </w:r>
      <w:r w:rsidRPr="00AA5808">
        <w:rPr>
          <w:rFonts w:eastAsia="Calibri"/>
        </w:rPr>
        <w:t xml:space="preserve"> </w:t>
      </w:r>
      <w:r w:rsidRPr="00AA5808">
        <w:rPr>
          <w:rFonts w:eastAsia="Calibri"/>
          <w:b/>
        </w:rPr>
        <w:t>LOS ESTADOS UNIDOS DE AMÉRICA ($</w:t>
      </w:r>
      <w:r>
        <w:rPr>
          <w:rFonts w:eastAsia="Calibri"/>
          <w:b/>
        </w:rPr>
        <w:t>100.54</w:t>
      </w:r>
      <w:proofErr w:type="gramStart"/>
      <w:r w:rsidRPr="00AA5808">
        <w:rPr>
          <w:rFonts w:eastAsia="Calibri"/>
          <w:b/>
        </w:rPr>
        <w:t>)</w:t>
      </w:r>
      <w:r w:rsidRPr="00AA5808">
        <w:rPr>
          <w:rFonts w:eastAsia="Calibri"/>
        </w:rPr>
        <w:t xml:space="preserve">  a</w:t>
      </w:r>
      <w:proofErr w:type="gramEnd"/>
      <w:r w:rsidRPr="00AA5808">
        <w:rPr>
          <w:rFonts w:eastAsia="Calibri"/>
        </w:rPr>
        <w:t xml:space="preserve"> favor de </w:t>
      </w:r>
      <w:r>
        <w:rPr>
          <w:rFonts w:eastAsia="Calibri"/>
          <w:b/>
        </w:rPr>
        <w:t>MARCO TULIO RAFAEL FUENTES LINARES “OFFICE EXPRESS DELIVERY”</w:t>
      </w:r>
      <w:r w:rsidRPr="00AA5808">
        <w:rPr>
          <w:rFonts w:eastAsia="Calibri"/>
          <w:b/>
        </w:rPr>
        <w:t xml:space="preserve"> V/ </w:t>
      </w:r>
      <w:r w:rsidRPr="00AA5808">
        <w:rPr>
          <w:rFonts w:eastAsia="Calibri"/>
        </w:rPr>
        <w:t xml:space="preserve">Pago por compra de </w:t>
      </w:r>
      <w:r>
        <w:rPr>
          <w:rFonts w:eastAsia="Calibri"/>
        </w:rPr>
        <w:t>productos de papel y cartón, materiales de oficina, materiales informáticos, para uso en las unidades de mercado municipal y aseo público</w:t>
      </w:r>
      <w:r w:rsidRPr="00AA5808">
        <w:rPr>
          <w:rFonts w:eastAsia="Calibri"/>
        </w:rPr>
        <w:t xml:space="preserve">, </w:t>
      </w:r>
      <w:r w:rsidRPr="00A41A10">
        <w:t xml:space="preserve">según facturas, líneas y códigos que se detallan a continuación: </w:t>
      </w:r>
    </w:p>
    <w:p w14:paraId="77529CA5" w14:textId="77777777" w:rsidR="00056F25" w:rsidRPr="006A5417" w:rsidRDefault="00056F25" w:rsidP="00056F25">
      <w:pPr>
        <w:tabs>
          <w:tab w:val="left" w:pos="709"/>
          <w:tab w:val="left" w:pos="7797"/>
        </w:tabs>
        <w:spacing w:after="0" w:line="240" w:lineRule="auto"/>
        <w:ind w:left="720"/>
        <w:contextualSpacing/>
        <w:jc w:val="both"/>
        <w:rPr>
          <w:rFonts w:eastAsia="Calibri"/>
          <w:b/>
          <w:szCs w:val="24"/>
          <w:u w:val="single"/>
          <w:lang w:val="es-ES"/>
        </w:rPr>
      </w:pPr>
    </w:p>
    <w:p w14:paraId="375068D8" w14:textId="77777777" w:rsidR="00056F25" w:rsidRPr="006A5417" w:rsidRDefault="00056F25" w:rsidP="00056F2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2D2E689" w14:textId="77777777" w:rsidR="00056F25" w:rsidRPr="004D150B" w:rsidRDefault="00056F25" w:rsidP="00056F2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568-567</w:t>
      </w:r>
    </w:p>
    <w:p w14:paraId="0FE2D4DD"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61.25</w:t>
      </w:r>
    </w:p>
    <w:p w14:paraId="0C0CD384"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23.29</w:t>
      </w:r>
    </w:p>
    <w:p w14:paraId="631B2F64"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16.00</w:t>
      </w:r>
    </w:p>
    <w:p w14:paraId="24F5F143" w14:textId="77777777" w:rsidR="00056F25" w:rsidRDefault="00056F25" w:rsidP="00056F25">
      <w:pPr>
        <w:jc w:val="both"/>
        <w:rPr>
          <w:b/>
          <w:szCs w:val="24"/>
        </w:rPr>
      </w:pPr>
      <w:r w:rsidRPr="006A4DA5">
        <w:rPr>
          <w:b/>
          <w:szCs w:val="24"/>
        </w:rPr>
        <w:t>Total…………………</w:t>
      </w:r>
      <w:proofErr w:type="gramStart"/>
      <w:r w:rsidRPr="006A4DA5">
        <w:rPr>
          <w:b/>
          <w:szCs w:val="24"/>
        </w:rPr>
        <w:t>…….</w:t>
      </w:r>
      <w:proofErr w:type="gramEnd"/>
      <w:r w:rsidRPr="006A4DA5">
        <w:rPr>
          <w:b/>
          <w:szCs w:val="24"/>
        </w:rPr>
        <w:t>.……………………......……............................$</w:t>
      </w:r>
      <w:r>
        <w:rPr>
          <w:b/>
          <w:szCs w:val="24"/>
        </w:rPr>
        <w:t xml:space="preserve"> 100.54</w:t>
      </w:r>
    </w:p>
    <w:p w14:paraId="0A355A54" w14:textId="77777777" w:rsidR="00056F25" w:rsidRPr="00A41A10" w:rsidRDefault="00056F25" w:rsidP="001545E5">
      <w:pPr>
        <w:pStyle w:val="Prrafodelista"/>
        <w:numPr>
          <w:ilvl w:val="0"/>
          <w:numId w:val="362"/>
        </w:numPr>
        <w:tabs>
          <w:tab w:val="left" w:pos="709"/>
          <w:tab w:val="left" w:pos="7797"/>
        </w:tabs>
        <w:spacing w:after="0" w:line="240" w:lineRule="auto"/>
        <w:jc w:val="both"/>
      </w:pPr>
      <w:r w:rsidRPr="002B7CA1">
        <w:rPr>
          <w:rFonts w:eastAsia="Calibri"/>
        </w:rPr>
        <w:t xml:space="preserve">EROGAR la cantidad de </w:t>
      </w:r>
      <w:r>
        <w:rPr>
          <w:rFonts w:eastAsia="Calibri"/>
          <w:b/>
        </w:rPr>
        <w:t>UN MIL SEISCIENTOS DOS 99</w:t>
      </w:r>
      <w:r w:rsidRPr="002B7CA1">
        <w:rPr>
          <w:rFonts w:eastAsia="Calibri"/>
          <w:b/>
        </w:rPr>
        <w:t>/100 DÓLARES DE</w:t>
      </w:r>
      <w:r w:rsidRPr="002B7CA1">
        <w:rPr>
          <w:rFonts w:eastAsia="Calibri"/>
        </w:rPr>
        <w:t xml:space="preserve"> </w:t>
      </w:r>
      <w:r w:rsidRPr="002B7CA1">
        <w:rPr>
          <w:rFonts w:eastAsia="Calibri"/>
          <w:b/>
        </w:rPr>
        <w:t>LOS ESTADOS UNIDOS DE AMÉRICA ($</w:t>
      </w:r>
      <w:r>
        <w:rPr>
          <w:rFonts w:eastAsia="Calibri"/>
          <w:b/>
        </w:rPr>
        <w:t>1,602.99</w:t>
      </w:r>
      <w:proofErr w:type="gramStart"/>
      <w:r w:rsidRPr="002B7CA1">
        <w:rPr>
          <w:rFonts w:eastAsia="Calibri"/>
          <w:b/>
        </w:rPr>
        <w:t>)</w:t>
      </w:r>
      <w:r w:rsidRPr="002B7CA1">
        <w:rPr>
          <w:rFonts w:eastAsia="Calibri"/>
        </w:rPr>
        <w:t xml:space="preserve">  a</w:t>
      </w:r>
      <w:proofErr w:type="gramEnd"/>
      <w:r w:rsidRPr="002B7CA1">
        <w:rPr>
          <w:rFonts w:eastAsia="Calibri"/>
        </w:rPr>
        <w:t xml:space="preserve"> favor de </w:t>
      </w:r>
      <w:r>
        <w:rPr>
          <w:rFonts w:eastAsia="Calibri"/>
          <w:b/>
        </w:rPr>
        <w:t>ELECTRO INDUSTRIALES PACIFICO, S.A. DE C.V.</w:t>
      </w:r>
      <w:r w:rsidRPr="002B7CA1">
        <w:rPr>
          <w:rFonts w:eastAsia="Calibri"/>
          <w:b/>
        </w:rPr>
        <w:t xml:space="preserve"> V/ </w:t>
      </w:r>
      <w:r w:rsidRPr="002B7CA1">
        <w:rPr>
          <w:rFonts w:eastAsia="Calibri"/>
        </w:rPr>
        <w:t xml:space="preserve">Pago por compra de </w:t>
      </w:r>
      <w:r>
        <w:rPr>
          <w:rFonts w:eastAsia="Calibri"/>
        </w:rPr>
        <w:t>minerales metálicos y productos derivados, bienes de uso y consumo diversos, para contribución a Asociación de Desarrollo Comunal Buenos Aires, Cantón San Antonio La Junta, Metapán</w:t>
      </w:r>
      <w:r w:rsidRPr="002B7CA1">
        <w:rPr>
          <w:rFonts w:eastAsia="Calibri"/>
        </w:rPr>
        <w:t xml:space="preserve">, </w:t>
      </w:r>
      <w:r w:rsidRPr="00A41A10">
        <w:t xml:space="preserve">según facturas, líneas y códigos que se detallan a continuación: </w:t>
      </w:r>
    </w:p>
    <w:p w14:paraId="3BD70AD4" w14:textId="77777777" w:rsidR="00056F25" w:rsidRPr="006A5417" w:rsidRDefault="00056F25" w:rsidP="00056F25">
      <w:pPr>
        <w:tabs>
          <w:tab w:val="left" w:pos="709"/>
          <w:tab w:val="left" w:pos="7797"/>
        </w:tabs>
        <w:spacing w:after="0" w:line="240" w:lineRule="auto"/>
        <w:ind w:left="720"/>
        <w:contextualSpacing/>
        <w:jc w:val="both"/>
        <w:rPr>
          <w:rFonts w:eastAsia="Calibri"/>
          <w:b/>
          <w:szCs w:val="24"/>
          <w:u w:val="single"/>
          <w:lang w:val="es-ES"/>
        </w:rPr>
      </w:pPr>
    </w:p>
    <w:p w14:paraId="43C73757" w14:textId="77777777" w:rsidR="00056F25" w:rsidRPr="006A5417" w:rsidRDefault="00056F25" w:rsidP="00056F25">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CA2D3A8" w14:textId="77777777" w:rsidR="00056F25" w:rsidRPr="004D150B" w:rsidRDefault="00056F25" w:rsidP="00056F25">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3909-3910</w:t>
      </w:r>
    </w:p>
    <w:p w14:paraId="1D9E9FB6"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1,230.92 </w:t>
      </w:r>
    </w:p>
    <w:p w14:paraId="6961CE20" w14:textId="77777777" w:rsidR="00056F25" w:rsidRDefault="00056F25" w:rsidP="00056F25">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372.07</w:t>
      </w:r>
    </w:p>
    <w:p w14:paraId="682D86A0" w14:textId="77777777" w:rsidR="00056F25" w:rsidRPr="006A4DA5" w:rsidRDefault="00056F25" w:rsidP="00056F25">
      <w:pPr>
        <w:jc w:val="both"/>
        <w:rPr>
          <w:rFonts w:eastAsia="Calibri"/>
          <w:szCs w:val="24"/>
        </w:rPr>
      </w:pPr>
      <w:r w:rsidRPr="006A4DA5">
        <w:rPr>
          <w:b/>
          <w:szCs w:val="24"/>
        </w:rPr>
        <w:t>Total…………………</w:t>
      </w:r>
      <w:proofErr w:type="gramStart"/>
      <w:r w:rsidRPr="006A4DA5">
        <w:rPr>
          <w:b/>
          <w:szCs w:val="24"/>
        </w:rPr>
        <w:t>…….</w:t>
      </w:r>
      <w:proofErr w:type="gramEnd"/>
      <w:r w:rsidRPr="006A4DA5">
        <w:rPr>
          <w:b/>
          <w:szCs w:val="24"/>
        </w:rPr>
        <w:t>.……………………......……............................$</w:t>
      </w:r>
      <w:r>
        <w:rPr>
          <w:b/>
          <w:szCs w:val="24"/>
        </w:rPr>
        <w:t xml:space="preserve"> 1,602.99</w:t>
      </w:r>
    </w:p>
    <w:p w14:paraId="3592A2A2" w14:textId="77777777" w:rsidR="00056F25" w:rsidRPr="000258E7" w:rsidRDefault="00056F25" w:rsidP="001545E5">
      <w:pPr>
        <w:pStyle w:val="Prrafodelista"/>
        <w:numPr>
          <w:ilvl w:val="0"/>
          <w:numId w:val="362"/>
        </w:numPr>
        <w:spacing w:after="0" w:line="240" w:lineRule="auto"/>
        <w:jc w:val="both"/>
        <w:rPr>
          <w:rFonts w:eastAsia="Calibri"/>
        </w:rPr>
      </w:pPr>
      <w:r w:rsidRPr="000258E7">
        <w:rPr>
          <w:rFonts w:eastAsia="Calibri"/>
        </w:rPr>
        <w:t xml:space="preserve">EROGAR la cantidad de </w:t>
      </w:r>
      <w:r>
        <w:rPr>
          <w:rFonts w:eastAsia="Calibri"/>
          <w:b/>
        </w:rPr>
        <w:t>TRES MIL DOSCIENTOS SESENTA 05</w:t>
      </w:r>
      <w:r w:rsidRPr="000258E7">
        <w:rPr>
          <w:rFonts w:eastAsia="Calibri"/>
          <w:b/>
        </w:rPr>
        <w:t>/100 DÓLARES DE</w:t>
      </w:r>
      <w:r w:rsidRPr="000258E7">
        <w:rPr>
          <w:rFonts w:eastAsia="Calibri"/>
        </w:rPr>
        <w:t xml:space="preserve"> </w:t>
      </w:r>
      <w:r w:rsidRPr="000258E7">
        <w:rPr>
          <w:rFonts w:eastAsia="Calibri"/>
          <w:b/>
        </w:rPr>
        <w:t>LOS ESTADOS UNIDOS DE AMÉRICA ($</w:t>
      </w:r>
      <w:r>
        <w:rPr>
          <w:rFonts w:eastAsia="Calibri"/>
          <w:b/>
        </w:rPr>
        <w:t>3,260.05</w:t>
      </w:r>
      <w:proofErr w:type="gramStart"/>
      <w:r w:rsidRPr="000258E7">
        <w:rPr>
          <w:rFonts w:eastAsia="Calibri"/>
          <w:b/>
        </w:rPr>
        <w:t>)</w:t>
      </w:r>
      <w:r w:rsidRPr="000258E7">
        <w:rPr>
          <w:rFonts w:eastAsia="Calibri"/>
        </w:rPr>
        <w:t xml:space="preserve">  a</w:t>
      </w:r>
      <w:proofErr w:type="gramEnd"/>
      <w:r w:rsidRPr="000258E7">
        <w:rPr>
          <w:rFonts w:eastAsia="Calibri"/>
        </w:rPr>
        <w:t xml:space="preserve"> favor de </w:t>
      </w:r>
      <w:r>
        <w:rPr>
          <w:rFonts w:eastAsia="Calibri"/>
          <w:b/>
        </w:rPr>
        <w:t>MAURICIO HUMBERTO TORRES MARTÍNEZ “TALLER MARTÍNEZ”</w:t>
      </w:r>
      <w:r w:rsidRPr="000258E7">
        <w:rPr>
          <w:rFonts w:eastAsia="Calibri"/>
          <w:b/>
        </w:rPr>
        <w:t xml:space="preserve"> V/ </w:t>
      </w:r>
      <w:r w:rsidRPr="000258E7">
        <w:rPr>
          <w:rFonts w:eastAsia="Calibri"/>
        </w:rPr>
        <w:t xml:space="preserve">Pago por </w:t>
      </w:r>
      <w:r>
        <w:rPr>
          <w:rFonts w:eastAsia="Calibri"/>
        </w:rPr>
        <w:t>mantenimientos y reparaciones de vehículos, para uso en equipos #159, 164, 111, 71, 97, 156, 111, 86</w:t>
      </w:r>
      <w:r w:rsidRPr="000258E7">
        <w:rPr>
          <w:rFonts w:eastAsia="Calibri"/>
        </w:rPr>
        <w:t xml:space="preserve">, según factura No. </w:t>
      </w:r>
      <w:r>
        <w:rPr>
          <w:rFonts w:eastAsia="Calibri"/>
        </w:rPr>
        <w:t>59-60-61-62-63-65-66-67-68</w:t>
      </w:r>
      <w:r w:rsidRPr="000258E7">
        <w:rPr>
          <w:rFonts w:eastAsia="Calibri"/>
        </w:rPr>
        <w:t xml:space="preserve">. Aplicando dicho gasto </w:t>
      </w:r>
      <w:r>
        <w:rPr>
          <w:rFonts w:eastAsia="Calibri"/>
        </w:rPr>
        <w:t>a la línea 0101 del código 54302</w:t>
      </w:r>
      <w:r w:rsidRPr="000258E7">
        <w:rPr>
          <w:rFonts w:eastAsia="Calibri"/>
        </w:rPr>
        <w:t>, del presupuesto municipal vigente.</w:t>
      </w:r>
    </w:p>
    <w:p w14:paraId="5575FA04" w14:textId="77777777" w:rsidR="00056F25" w:rsidRDefault="00056F25" w:rsidP="00056F25">
      <w:pPr>
        <w:jc w:val="both"/>
        <w:rPr>
          <w:rFonts w:eastAsia="Calibri"/>
        </w:rPr>
      </w:pPr>
    </w:p>
    <w:p w14:paraId="2A054B23" w14:textId="77777777" w:rsidR="00056F25" w:rsidRPr="006943B4" w:rsidRDefault="00056F25" w:rsidP="001545E5">
      <w:pPr>
        <w:pStyle w:val="Prrafodelista"/>
        <w:numPr>
          <w:ilvl w:val="0"/>
          <w:numId w:val="362"/>
        </w:numPr>
        <w:spacing w:after="0" w:line="240" w:lineRule="auto"/>
        <w:jc w:val="both"/>
      </w:pPr>
      <w:r w:rsidRPr="00912D66">
        <w:t xml:space="preserve">EROGAR la cantidad de </w:t>
      </w:r>
      <w:r w:rsidRPr="00DB3EB4">
        <w:rPr>
          <w:b/>
        </w:rPr>
        <w:t xml:space="preserve">UN MIL </w:t>
      </w:r>
      <w:r>
        <w:rPr>
          <w:b/>
        </w:rPr>
        <w:t>SEISCIENTOS OCHENTA Y NUEVE 6</w:t>
      </w:r>
      <w:r w:rsidRPr="00DB3EB4">
        <w:rPr>
          <w:b/>
        </w:rPr>
        <w:t>5/100 ($</w:t>
      </w:r>
      <w:r>
        <w:rPr>
          <w:b/>
        </w:rPr>
        <w:t>1,689.6</w:t>
      </w:r>
      <w:r w:rsidRPr="00DB3EB4">
        <w:rPr>
          <w:b/>
        </w:rPr>
        <w:t>5) DÓLARES DE LOS ESTADOS UNIDOS DE AMÉRICA</w:t>
      </w:r>
      <w:r w:rsidRPr="00912D66">
        <w:t xml:space="preserve">. A favor </w:t>
      </w:r>
      <w:r w:rsidRPr="00912D66">
        <w:lastRenderedPageBreak/>
        <w:t xml:space="preserve">de </w:t>
      </w:r>
      <w:r w:rsidRPr="00DB3EB4">
        <w:rPr>
          <w:b/>
        </w:rPr>
        <w:t xml:space="preserve">ING. ROBERTO CARLOS GARCÍA RAMÍREZ “DIGITAL SOLUTIONS” </w:t>
      </w:r>
      <w:r w:rsidRPr="00912D66">
        <w:t xml:space="preserve">V/ Pago por </w:t>
      </w:r>
      <w:r>
        <w:t>compra de materiales informáticos, equipos informáticos, para uso administrativo en la unidad de plantel de maquinaria y equipo y para uso en la unidad de la niñez y adolescencia</w:t>
      </w:r>
      <w:r w:rsidRPr="00912D66">
        <w:t>, según facturas, líneas y códigos que se detallan a continuación:</w:t>
      </w:r>
    </w:p>
    <w:p w14:paraId="282055D5" w14:textId="77777777" w:rsidR="00056F25" w:rsidRDefault="00056F25" w:rsidP="00056F25">
      <w:pPr>
        <w:tabs>
          <w:tab w:val="left" w:pos="709"/>
          <w:tab w:val="left" w:pos="7797"/>
        </w:tabs>
        <w:spacing w:after="0" w:line="240" w:lineRule="auto"/>
        <w:jc w:val="both"/>
        <w:rPr>
          <w:rFonts w:eastAsia="Calibri"/>
          <w:b/>
          <w:szCs w:val="24"/>
          <w:u w:val="single"/>
          <w:lang w:val="es-ES"/>
        </w:rPr>
      </w:pPr>
    </w:p>
    <w:p w14:paraId="7B89973B" w14:textId="77777777" w:rsidR="00056F25" w:rsidRPr="00F131CF" w:rsidRDefault="00056F25" w:rsidP="00056F2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87B9DE1" w14:textId="77777777" w:rsidR="00056F25" w:rsidRPr="00F131CF" w:rsidRDefault="00056F25" w:rsidP="00056F2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2897-2842</w:t>
      </w:r>
    </w:p>
    <w:p w14:paraId="6964ACDC" w14:textId="77777777" w:rsidR="00056F25" w:rsidRDefault="00056F25" w:rsidP="00056F25">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255.80</w:t>
      </w:r>
    </w:p>
    <w:p w14:paraId="564851E2" w14:textId="77777777" w:rsidR="00056F25" w:rsidRPr="00F131CF" w:rsidRDefault="00056F25" w:rsidP="00056F25">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.....................$ 1,433.85</w:t>
      </w:r>
    </w:p>
    <w:p w14:paraId="2F7A1C66" w14:textId="77777777" w:rsidR="00056F25" w:rsidRDefault="00056F25" w:rsidP="00056F25">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1,689.65</w:t>
      </w:r>
    </w:p>
    <w:p w14:paraId="7AA051F6" w14:textId="77777777" w:rsidR="00056F25" w:rsidRPr="006943B4" w:rsidRDefault="00056F25" w:rsidP="001545E5">
      <w:pPr>
        <w:pStyle w:val="Prrafodelista"/>
        <w:numPr>
          <w:ilvl w:val="0"/>
          <w:numId w:val="362"/>
        </w:numPr>
        <w:spacing w:after="0" w:line="240" w:lineRule="auto"/>
        <w:jc w:val="both"/>
      </w:pPr>
      <w:r w:rsidRPr="00912D66">
        <w:t xml:space="preserve">EROGAR la cantidad de </w:t>
      </w:r>
      <w:r>
        <w:rPr>
          <w:b/>
        </w:rPr>
        <w:t>CUATROCIENTOS SETENTA 00</w:t>
      </w:r>
      <w:r w:rsidRPr="00735FF5">
        <w:rPr>
          <w:b/>
        </w:rPr>
        <w:t>/100 ($</w:t>
      </w:r>
      <w:r>
        <w:rPr>
          <w:b/>
        </w:rPr>
        <w:t>470.00</w:t>
      </w:r>
      <w:r w:rsidRPr="00735FF5">
        <w:rPr>
          <w:b/>
        </w:rPr>
        <w:t>) DÓLARES DE LOS ESTADOS UNIDOS DE AMÉRICA</w:t>
      </w:r>
      <w:r w:rsidRPr="00912D66">
        <w:t xml:space="preserve">. A favor de </w:t>
      </w:r>
      <w:r>
        <w:rPr>
          <w:b/>
        </w:rPr>
        <w:t>ALMACENES VIDRI, S.A. DE C.V.</w:t>
      </w:r>
      <w:r w:rsidRPr="00735FF5">
        <w:rPr>
          <w:b/>
        </w:rPr>
        <w:t xml:space="preserve"> </w:t>
      </w:r>
      <w:r w:rsidRPr="00912D66">
        <w:t xml:space="preserve">V/ Pago por </w:t>
      </w:r>
      <w:r>
        <w:t xml:space="preserve">compra de herramientas repuestos y accesorios, maquinaria y equipo de producción para apoyo institucional, para tractor </w:t>
      </w:r>
      <w:proofErr w:type="spellStart"/>
      <w:r>
        <w:t>cortagrama</w:t>
      </w:r>
      <w:proofErr w:type="spellEnd"/>
      <w:r>
        <w:t>, gestionado por la unidad de mantenimiento de Bienes Municipales y para uso en la unidad de taller de obra de banco</w:t>
      </w:r>
      <w:r w:rsidRPr="00912D66">
        <w:t>, según facturas, líneas y códigos que se detallan a continuación:</w:t>
      </w:r>
    </w:p>
    <w:p w14:paraId="7375538F" w14:textId="77777777" w:rsidR="00056F25" w:rsidRDefault="00056F25" w:rsidP="00056F25">
      <w:pPr>
        <w:tabs>
          <w:tab w:val="left" w:pos="709"/>
          <w:tab w:val="left" w:pos="7797"/>
        </w:tabs>
        <w:spacing w:after="0" w:line="240" w:lineRule="auto"/>
        <w:jc w:val="both"/>
        <w:rPr>
          <w:rFonts w:eastAsia="Calibri"/>
          <w:b/>
          <w:szCs w:val="24"/>
          <w:u w:val="single"/>
          <w:lang w:val="es-ES"/>
        </w:rPr>
      </w:pPr>
    </w:p>
    <w:p w14:paraId="77138544" w14:textId="77777777" w:rsidR="00056F25" w:rsidRPr="00F131CF" w:rsidRDefault="00056F25" w:rsidP="00056F2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2EC6655" w14:textId="77777777" w:rsidR="00056F25" w:rsidRPr="00F131CF" w:rsidRDefault="00056F25" w:rsidP="00056F2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410224-410223</w:t>
      </w:r>
    </w:p>
    <w:p w14:paraId="021EA2A0" w14:textId="77777777" w:rsidR="00056F25" w:rsidRPr="00F131CF" w:rsidRDefault="00056F25" w:rsidP="00056F25">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.$ 340.00   </w:t>
      </w:r>
    </w:p>
    <w:p w14:paraId="6C517C22" w14:textId="77777777" w:rsidR="00056F25" w:rsidRPr="00F131CF" w:rsidRDefault="00056F25" w:rsidP="00056F25">
      <w:pPr>
        <w:spacing w:after="0" w:line="240" w:lineRule="auto"/>
        <w:contextualSpacing/>
        <w:jc w:val="both"/>
        <w:rPr>
          <w:rFonts w:eastAsia="Calibri"/>
          <w:szCs w:val="24"/>
          <w:lang w:val="es-ES"/>
        </w:rPr>
      </w:pPr>
      <w:r>
        <w:rPr>
          <w:rFonts w:eastAsia="Calibri"/>
          <w:szCs w:val="24"/>
          <w:lang w:val="es-ES"/>
        </w:rPr>
        <w:t>Códigos Nos.-61109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.....................$ 130.00 </w:t>
      </w:r>
    </w:p>
    <w:p w14:paraId="0D142469" w14:textId="77777777" w:rsidR="00056F25" w:rsidRDefault="00056F25" w:rsidP="00056F25">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470.00</w:t>
      </w:r>
    </w:p>
    <w:p w14:paraId="58C58485" w14:textId="77777777" w:rsidR="00056F25" w:rsidRPr="006943B4" w:rsidRDefault="00056F25" w:rsidP="001545E5">
      <w:pPr>
        <w:pStyle w:val="Prrafodelista"/>
        <w:numPr>
          <w:ilvl w:val="0"/>
          <w:numId w:val="362"/>
        </w:numPr>
        <w:spacing w:after="0" w:line="240" w:lineRule="auto"/>
        <w:jc w:val="both"/>
      </w:pPr>
      <w:r w:rsidRPr="00912D66">
        <w:t xml:space="preserve">EROGAR la cantidad de </w:t>
      </w:r>
      <w:r>
        <w:rPr>
          <w:b/>
        </w:rPr>
        <w:t>SETECIENTOS CATORCE 7</w:t>
      </w:r>
      <w:r w:rsidRPr="00AC3E50">
        <w:rPr>
          <w:b/>
        </w:rPr>
        <w:t>0/100 ($</w:t>
      </w:r>
      <w:r>
        <w:rPr>
          <w:b/>
        </w:rPr>
        <w:t>714.7</w:t>
      </w:r>
      <w:r w:rsidRPr="00AC3E50">
        <w:rPr>
          <w:b/>
        </w:rPr>
        <w:t>0) DÓLARES DE LOS ESTADOS UNIDOS DE AMÉRICA</w:t>
      </w:r>
      <w:r w:rsidRPr="00912D66">
        <w:t xml:space="preserve">. A favor de </w:t>
      </w:r>
      <w:r>
        <w:rPr>
          <w:b/>
        </w:rPr>
        <w:t>MANUEL ORLANDO URBINA VENTURA “FERRETERIA Y CERRAJERIA URBINA”</w:t>
      </w:r>
      <w:r w:rsidRPr="00AC3E50">
        <w:rPr>
          <w:b/>
        </w:rPr>
        <w:t xml:space="preserve"> </w:t>
      </w:r>
      <w:r w:rsidRPr="00912D66">
        <w:t xml:space="preserve">V/ Pago por </w:t>
      </w:r>
      <w:r>
        <w:t>compra de minerales metálicos y productos derivados, herramientas repuestos y accesorios, para mantenimiento de equipos en la unidad de plantel de maquinaria y equipo</w:t>
      </w:r>
      <w:r w:rsidRPr="00912D66">
        <w:t>, según facturas, líneas y códigos que se detallan a continuación:</w:t>
      </w:r>
    </w:p>
    <w:p w14:paraId="2C79BAE2" w14:textId="77777777" w:rsidR="00056F25" w:rsidRDefault="00056F25" w:rsidP="00056F25">
      <w:pPr>
        <w:tabs>
          <w:tab w:val="left" w:pos="709"/>
          <w:tab w:val="left" w:pos="7797"/>
        </w:tabs>
        <w:spacing w:after="0" w:line="240" w:lineRule="auto"/>
        <w:jc w:val="both"/>
        <w:rPr>
          <w:rFonts w:eastAsia="Calibri"/>
          <w:b/>
          <w:szCs w:val="24"/>
          <w:u w:val="single"/>
          <w:lang w:val="es-ES"/>
        </w:rPr>
      </w:pPr>
    </w:p>
    <w:p w14:paraId="55033E67" w14:textId="77777777" w:rsidR="00056F25" w:rsidRPr="00F131CF" w:rsidRDefault="00056F25" w:rsidP="00056F25">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87DC823" w14:textId="77777777" w:rsidR="00056F25" w:rsidRPr="00F131CF" w:rsidRDefault="00056F25" w:rsidP="00056F25">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18766-18767-18781-18782-18783-18784-18788-18789</w:t>
      </w:r>
    </w:p>
    <w:p w14:paraId="0C73D4F0" w14:textId="77777777" w:rsidR="00056F25" w:rsidRDefault="00056F25" w:rsidP="00056F25">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.$ 341.70</w:t>
      </w:r>
    </w:p>
    <w:p w14:paraId="52BCB628" w14:textId="77777777" w:rsidR="00056F25" w:rsidRPr="00F131CF" w:rsidRDefault="00056F25" w:rsidP="00056F25">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.$ 328.00</w:t>
      </w:r>
    </w:p>
    <w:p w14:paraId="2CA4F480" w14:textId="77777777" w:rsidR="00056F25" w:rsidRPr="00F131CF" w:rsidRDefault="00056F25" w:rsidP="00056F25">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45.00</w:t>
      </w:r>
    </w:p>
    <w:p w14:paraId="4F448F6B" w14:textId="77777777" w:rsidR="00056F25" w:rsidRDefault="00056F25" w:rsidP="00056F25">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714.70</w:t>
      </w:r>
    </w:p>
    <w:p w14:paraId="143EC933" w14:textId="77777777" w:rsidR="00056F25" w:rsidRPr="00A40437" w:rsidRDefault="00056F25" w:rsidP="001545E5">
      <w:pPr>
        <w:pStyle w:val="Prrafodelista"/>
        <w:numPr>
          <w:ilvl w:val="0"/>
          <w:numId w:val="362"/>
        </w:numPr>
        <w:spacing w:after="0" w:line="240" w:lineRule="auto"/>
        <w:jc w:val="both"/>
      </w:pPr>
      <w:r w:rsidRPr="00A40437">
        <w:t xml:space="preserve">EROGAR la cantidad de </w:t>
      </w:r>
      <w:r w:rsidRPr="00A40437">
        <w:rPr>
          <w:b/>
        </w:rPr>
        <w:t>UN MIL CUATROCIENTOS VEINTITRÉS 80/100 ($1,423.80) DÓLARES DE LOS ESTADOS UNIDOS DE AMÉRICA</w:t>
      </w:r>
      <w:r w:rsidRPr="00A40437">
        <w:t xml:space="preserve">. A favor de </w:t>
      </w:r>
      <w:r w:rsidRPr="00A40437">
        <w:rPr>
          <w:b/>
        </w:rPr>
        <w:t xml:space="preserve">CAMET, S.A. DE C.V. </w:t>
      </w:r>
      <w:r w:rsidRPr="00A40437">
        <w:t xml:space="preserve">V/ Pago por servicios de internet y servicios de publicidad, durante el mes de </w:t>
      </w:r>
      <w:proofErr w:type="gramStart"/>
      <w:r w:rsidRPr="00A40437">
        <w:t>Septiembre</w:t>
      </w:r>
      <w:proofErr w:type="gramEnd"/>
      <w:r w:rsidRPr="00A40437">
        <w:t xml:space="preserve"> del 2021, para usos varios de Alcaldía Municipal de Metapán, según facturas, líneas y códigos que se detallan a continuación:</w:t>
      </w:r>
    </w:p>
    <w:p w14:paraId="47B96E63" w14:textId="77777777" w:rsidR="00056F25" w:rsidRPr="00A40437" w:rsidRDefault="00056F25" w:rsidP="00056F25">
      <w:pPr>
        <w:tabs>
          <w:tab w:val="left" w:pos="709"/>
          <w:tab w:val="left" w:pos="7797"/>
        </w:tabs>
        <w:spacing w:after="0" w:line="240" w:lineRule="auto"/>
        <w:jc w:val="both"/>
        <w:rPr>
          <w:rFonts w:eastAsia="Calibri"/>
          <w:b/>
          <w:szCs w:val="24"/>
          <w:u w:val="single"/>
          <w:lang w:val="es-ES"/>
        </w:rPr>
      </w:pPr>
    </w:p>
    <w:p w14:paraId="2FCCA308" w14:textId="77777777" w:rsidR="00056F25" w:rsidRPr="00A40437" w:rsidRDefault="00056F25" w:rsidP="00056F25">
      <w:pPr>
        <w:tabs>
          <w:tab w:val="left" w:pos="709"/>
          <w:tab w:val="left" w:pos="7797"/>
        </w:tabs>
        <w:spacing w:after="0" w:line="240" w:lineRule="auto"/>
        <w:jc w:val="both"/>
        <w:rPr>
          <w:rFonts w:eastAsia="Calibri"/>
          <w:b/>
          <w:szCs w:val="24"/>
          <w:u w:val="single"/>
          <w:lang w:val="es-ES"/>
        </w:rPr>
      </w:pPr>
      <w:r w:rsidRPr="00A40437">
        <w:rPr>
          <w:rFonts w:eastAsia="Calibri"/>
          <w:b/>
          <w:szCs w:val="24"/>
          <w:u w:val="single"/>
          <w:lang w:val="es-ES"/>
        </w:rPr>
        <w:t>LINEA 0101</w:t>
      </w:r>
    </w:p>
    <w:p w14:paraId="5897464B" w14:textId="77777777" w:rsidR="00056F25" w:rsidRPr="00A40437" w:rsidRDefault="00056F25" w:rsidP="00056F25">
      <w:pPr>
        <w:tabs>
          <w:tab w:val="left" w:pos="922"/>
          <w:tab w:val="left" w:pos="7797"/>
        </w:tabs>
        <w:spacing w:after="0" w:line="240" w:lineRule="auto"/>
        <w:contextualSpacing/>
        <w:jc w:val="both"/>
        <w:rPr>
          <w:rFonts w:eastAsia="Calibri"/>
          <w:b/>
          <w:szCs w:val="24"/>
          <w:lang w:val="es-ES"/>
        </w:rPr>
      </w:pPr>
      <w:r w:rsidRPr="00A40437">
        <w:rPr>
          <w:rFonts w:eastAsia="Calibri"/>
          <w:b/>
          <w:szCs w:val="24"/>
          <w:lang w:val="es-ES"/>
        </w:rPr>
        <w:t>Factura Nos.-</w:t>
      </w:r>
      <w:r w:rsidRPr="00A40437">
        <w:rPr>
          <w:rFonts w:eastAsia="Calibri"/>
          <w:szCs w:val="24"/>
          <w:lang w:val="es-ES"/>
        </w:rPr>
        <w:t xml:space="preserve"> </w:t>
      </w:r>
      <w:r w:rsidRPr="00A40437">
        <w:rPr>
          <w:rFonts w:eastAsia="Times New Roman"/>
          <w:b/>
          <w:szCs w:val="24"/>
          <w:lang w:eastAsia="es-ES"/>
        </w:rPr>
        <w:t>012104-012859</w:t>
      </w:r>
    </w:p>
    <w:p w14:paraId="3E7083A9" w14:textId="77777777" w:rsidR="00056F25" w:rsidRPr="00A40437" w:rsidRDefault="00056F25" w:rsidP="00056F25">
      <w:pPr>
        <w:spacing w:after="0" w:line="240" w:lineRule="auto"/>
        <w:contextualSpacing/>
        <w:jc w:val="both"/>
        <w:rPr>
          <w:rFonts w:eastAsia="Calibri"/>
          <w:szCs w:val="24"/>
          <w:lang w:val="es-ES"/>
        </w:rPr>
      </w:pPr>
      <w:r w:rsidRPr="00A40437">
        <w:rPr>
          <w:rFonts w:eastAsia="Calibri"/>
          <w:szCs w:val="24"/>
          <w:lang w:val="es-ES"/>
        </w:rPr>
        <w:t>Códigos Nos.-54203……</w:t>
      </w:r>
      <w:proofErr w:type="gramStart"/>
      <w:r w:rsidRPr="00A40437">
        <w:rPr>
          <w:rFonts w:eastAsia="Calibri"/>
          <w:szCs w:val="24"/>
          <w:lang w:val="es-ES"/>
        </w:rPr>
        <w:t>…….</w:t>
      </w:r>
      <w:proofErr w:type="gramEnd"/>
      <w:r w:rsidRPr="00A40437">
        <w:rPr>
          <w:rFonts w:eastAsia="Calibri"/>
          <w:szCs w:val="24"/>
          <w:lang w:val="es-ES"/>
        </w:rPr>
        <w:t>…………………….......................................$    519.80</w:t>
      </w:r>
    </w:p>
    <w:p w14:paraId="7D77D11E" w14:textId="77777777" w:rsidR="00056F25" w:rsidRPr="00A40437" w:rsidRDefault="00056F25" w:rsidP="00056F25">
      <w:pPr>
        <w:spacing w:after="0" w:line="240" w:lineRule="auto"/>
        <w:contextualSpacing/>
        <w:jc w:val="both"/>
        <w:rPr>
          <w:rFonts w:eastAsia="Calibri"/>
          <w:szCs w:val="24"/>
          <w:lang w:val="es-ES"/>
        </w:rPr>
      </w:pPr>
      <w:r w:rsidRPr="00A40437">
        <w:rPr>
          <w:rFonts w:eastAsia="Calibri"/>
          <w:szCs w:val="24"/>
          <w:lang w:val="es-ES"/>
        </w:rPr>
        <w:t>Códigos Nos.-54305……</w:t>
      </w:r>
      <w:proofErr w:type="gramStart"/>
      <w:r w:rsidRPr="00A40437">
        <w:rPr>
          <w:rFonts w:eastAsia="Calibri"/>
          <w:szCs w:val="24"/>
          <w:lang w:val="es-ES"/>
        </w:rPr>
        <w:t>…….</w:t>
      </w:r>
      <w:proofErr w:type="gramEnd"/>
      <w:r w:rsidRPr="00A40437">
        <w:rPr>
          <w:rFonts w:eastAsia="Calibri"/>
          <w:szCs w:val="24"/>
          <w:lang w:val="es-ES"/>
        </w:rPr>
        <w:t>…………………….......................................$    904.00</w:t>
      </w:r>
    </w:p>
    <w:p w14:paraId="789E6D39" w14:textId="77777777" w:rsidR="00056F25" w:rsidRPr="00A40437" w:rsidRDefault="00056F25" w:rsidP="00056F25">
      <w:pPr>
        <w:jc w:val="both"/>
        <w:rPr>
          <w:rFonts w:eastAsia="Calibri"/>
          <w:szCs w:val="24"/>
        </w:rPr>
      </w:pPr>
      <w:r w:rsidRPr="00A40437">
        <w:rPr>
          <w:b/>
          <w:szCs w:val="24"/>
        </w:rPr>
        <w:t>Total…………………</w:t>
      </w:r>
      <w:proofErr w:type="gramStart"/>
      <w:r w:rsidRPr="00A40437">
        <w:rPr>
          <w:b/>
          <w:szCs w:val="24"/>
        </w:rPr>
        <w:t>…….</w:t>
      </w:r>
      <w:proofErr w:type="gramEnd"/>
      <w:r w:rsidRPr="00A40437">
        <w:rPr>
          <w:b/>
          <w:szCs w:val="24"/>
        </w:rPr>
        <w:t>.……………………......……............................$ 1,423.80</w:t>
      </w:r>
    </w:p>
    <w:p w14:paraId="70D11153" w14:textId="77777777" w:rsidR="00056F25" w:rsidRPr="00A40437" w:rsidRDefault="00056F25" w:rsidP="001545E5">
      <w:pPr>
        <w:numPr>
          <w:ilvl w:val="0"/>
          <w:numId w:val="362"/>
        </w:numPr>
        <w:spacing w:after="0" w:line="240" w:lineRule="auto"/>
        <w:contextualSpacing/>
        <w:jc w:val="both"/>
        <w:rPr>
          <w:rFonts w:eastAsia="Calibri"/>
          <w:szCs w:val="24"/>
          <w:lang w:eastAsia="es-ES"/>
        </w:rPr>
      </w:pPr>
      <w:r w:rsidRPr="00A40437">
        <w:rPr>
          <w:rFonts w:eastAsia="Times New Roman"/>
          <w:szCs w:val="24"/>
          <w:lang w:val="es-ES" w:eastAsia="es-ES"/>
        </w:rPr>
        <w:t xml:space="preserve">EROGAR la cantidad de </w:t>
      </w:r>
      <w:r w:rsidRPr="00A40437">
        <w:rPr>
          <w:rFonts w:eastAsia="Times New Roman"/>
          <w:b/>
          <w:szCs w:val="24"/>
          <w:lang w:val="es-ES" w:eastAsia="es-ES"/>
        </w:rPr>
        <w:t xml:space="preserve">UN MIL SEISCIENTOS CINCUENTA 00/100 ($1,650.00) DÓLARES DE LOS ESTADOS UNIDOS DE AMÉRICA. </w:t>
      </w:r>
      <w:r w:rsidRPr="00A40437">
        <w:rPr>
          <w:rFonts w:eastAsia="Times New Roman"/>
          <w:szCs w:val="24"/>
          <w:lang w:val="es-ES" w:eastAsia="es-ES"/>
        </w:rPr>
        <w:t xml:space="preserve">A favor de la </w:t>
      </w:r>
      <w:r w:rsidRPr="00A40437">
        <w:rPr>
          <w:rFonts w:eastAsia="Times New Roman"/>
          <w:b/>
          <w:szCs w:val="24"/>
          <w:lang w:val="es-ES" w:eastAsia="es-ES"/>
        </w:rPr>
        <w:t>Sra.</w:t>
      </w:r>
      <w:r w:rsidRPr="00A40437">
        <w:rPr>
          <w:rFonts w:eastAsia="Times New Roman"/>
          <w:szCs w:val="24"/>
          <w:lang w:val="es-ES" w:eastAsia="es-ES"/>
        </w:rPr>
        <w:t xml:space="preserve"> </w:t>
      </w:r>
      <w:r w:rsidRPr="00A40437">
        <w:rPr>
          <w:rFonts w:eastAsia="Times New Roman"/>
          <w:b/>
          <w:szCs w:val="24"/>
          <w:lang w:val="es-ES" w:eastAsia="es-ES"/>
        </w:rPr>
        <w:t xml:space="preserve">ERIKA YOLANDA SANDOVAL GALDAMEZ “FUNERALES SANDOVAL” V/ </w:t>
      </w:r>
      <w:r w:rsidRPr="00A40437">
        <w:rPr>
          <w:rFonts w:eastAsia="Times New Roman"/>
          <w:szCs w:val="24"/>
          <w:lang w:val="es-ES" w:eastAsia="es-ES"/>
        </w:rPr>
        <w:t xml:space="preserve">Pago por compra de 11 ataúdes los cuales fueron entregados a los </w:t>
      </w:r>
      <w:r w:rsidRPr="00A40437">
        <w:rPr>
          <w:rFonts w:eastAsia="Times New Roman"/>
          <w:szCs w:val="24"/>
          <w:lang w:val="es-ES" w:eastAsia="es-ES"/>
        </w:rPr>
        <w:lastRenderedPageBreak/>
        <w:t xml:space="preserve">señores: Julio Cesar Osorio Batres, </w:t>
      </w:r>
      <w:proofErr w:type="spellStart"/>
      <w:r w:rsidRPr="00A40437">
        <w:rPr>
          <w:rFonts w:eastAsia="Times New Roman"/>
          <w:szCs w:val="24"/>
          <w:lang w:val="es-ES" w:eastAsia="es-ES"/>
        </w:rPr>
        <w:t>Osbaldo</w:t>
      </w:r>
      <w:proofErr w:type="spellEnd"/>
      <w:r w:rsidRPr="00A40437">
        <w:rPr>
          <w:rFonts w:eastAsia="Times New Roman"/>
          <w:szCs w:val="24"/>
          <w:lang w:val="es-ES" w:eastAsia="es-ES"/>
        </w:rPr>
        <w:t xml:space="preserve"> Ernesto </w:t>
      </w:r>
      <w:proofErr w:type="spellStart"/>
      <w:r w:rsidRPr="00A40437">
        <w:rPr>
          <w:rFonts w:eastAsia="Times New Roman"/>
          <w:szCs w:val="24"/>
          <w:lang w:val="es-ES" w:eastAsia="es-ES"/>
        </w:rPr>
        <w:t>Martinez</w:t>
      </w:r>
      <w:proofErr w:type="spellEnd"/>
      <w:r w:rsidRPr="00A40437">
        <w:rPr>
          <w:rFonts w:eastAsia="Times New Roman"/>
          <w:szCs w:val="24"/>
          <w:lang w:val="es-ES" w:eastAsia="es-ES"/>
        </w:rPr>
        <w:t xml:space="preserve"> </w:t>
      </w:r>
      <w:proofErr w:type="spellStart"/>
      <w:r w:rsidRPr="00A40437">
        <w:rPr>
          <w:rFonts w:eastAsia="Times New Roman"/>
          <w:szCs w:val="24"/>
          <w:lang w:val="es-ES" w:eastAsia="es-ES"/>
        </w:rPr>
        <w:t>Escobar,Esmeralda</w:t>
      </w:r>
      <w:proofErr w:type="spellEnd"/>
      <w:r w:rsidRPr="00A40437">
        <w:rPr>
          <w:rFonts w:eastAsia="Times New Roman"/>
          <w:szCs w:val="24"/>
          <w:lang w:val="es-ES" w:eastAsia="es-ES"/>
        </w:rPr>
        <w:t xml:space="preserve"> Torres de Villanueva, </w:t>
      </w:r>
      <w:proofErr w:type="spellStart"/>
      <w:r w:rsidRPr="00A40437">
        <w:rPr>
          <w:rFonts w:eastAsia="Times New Roman"/>
          <w:szCs w:val="24"/>
          <w:lang w:val="es-ES" w:eastAsia="es-ES"/>
        </w:rPr>
        <w:t>Maria</w:t>
      </w:r>
      <w:proofErr w:type="spellEnd"/>
      <w:r w:rsidRPr="00A40437">
        <w:rPr>
          <w:rFonts w:eastAsia="Times New Roman"/>
          <w:szCs w:val="24"/>
          <w:lang w:val="es-ES" w:eastAsia="es-ES"/>
        </w:rPr>
        <w:t xml:space="preserve"> Alicia </w:t>
      </w:r>
      <w:proofErr w:type="spellStart"/>
      <w:r w:rsidRPr="00A40437">
        <w:rPr>
          <w:rFonts w:eastAsia="Times New Roman"/>
          <w:szCs w:val="24"/>
          <w:lang w:val="es-ES" w:eastAsia="es-ES"/>
        </w:rPr>
        <w:t>Monzon</w:t>
      </w:r>
      <w:proofErr w:type="spellEnd"/>
      <w:r w:rsidRPr="00A40437">
        <w:rPr>
          <w:rFonts w:eastAsia="Times New Roman"/>
          <w:szCs w:val="24"/>
          <w:lang w:val="es-ES" w:eastAsia="es-ES"/>
        </w:rPr>
        <w:t xml:space="preserve">, Carlos Fajardo, Fernando Navas, Carina Lisseth Landaverde Santos, Reyna Esmeralda Santos Aguilar, Antonio </w:t>
      </w:r>
      <w:proofErr w:type="spellStart"/>
      <w:r w:rsidRPr="00A40437">
        <w:rPr>
          <w:rFonts w:eastAsia="Times New Roman"/>
          <w:szCs w:val="24"/>
          <w:lang w:val="es-ES" w:eastAsia="es-ES"/>
        </w:rPr>
        <w:t>Hernandez</w:t>
      </w:r>
      <w:proofErr w:type="spellEnd"/>
      <w:r w:rsidRPr="00A40437">
        <w:rPr>
          <w:rFonts w:eastAsia="Times New Roman"/>
          <w:szCs w:val="24"/>
          <w:lang w:val="es-ES" w:eastAsia="es-ES"/>
        </w:rPr>
        <w:t xml:space="preserve"> Ruiz, Blanca Lidia Magaña Zamora, Noemy del Carmen Salguero, conforme a factura N°000035-000047-000049-000036-000038-000040-000041-000042-000043-000044-000045; dicho gasto al código 54199 de la línea 0101. Del Presupuesto Municipal Vigente </w:t>
      </w:r>
    </w:p>
    <w:p w14:paraId="1F929377" w14:textId="77777777" w:rsidR="00056F25" w:rsidRPr="00A40437" w:rsidRDefault="00056F25" w:rsidP="00056F25">
      <w:pPr>
        <w:jc w:val="both"/>
        <w:rPr>
          <w:rFonts w:eastAsia="Calibri"/>
          <w:szCs w:val="24"/>
        </w:rPr>
      </w:pPr>
    </w:p>
    <w:p w14:paraId="55300EE0" w14:textId="77777777" w:rsidR="00056F25" w:rsidRPr="00A40437" w:rsidRDefault="00056F25" w:rsidP="001545E5">
      <w:pPr>
        <w:numPr>
          <w:ilvl w:val="0"/>
          <w:numId w:val="362"/>
        </w:numPr>
        <w:spacing w:after="0" w:line="240" w:lineRule="auto"/>
        <w:contextualSpacing/>
        <w:jc w:val="both"/>
        <w:rPr>
          <w:rFonts w:ascii="Calibri" w:eastAsia="Times New Roman" w:hAnsi="Calibri" w:cs="Calibri"/>
          <w:lang w:eastAsia="es-SV"/>
        </w:rPr>
      </w:pPr>
      <w:r w:rsidRPr="00A40437">
        <w:rPr>
          <w:rFonts w:eastAsia="Times New Roman"/>
          <w:szCs w:val="24"/>
          <w:lang w:val="es-ES" w:eastAsia="es-ES"/>
        </w:rPr>
        <w:t xml:space="preserve">EROGAR la cantidad de </w:t>
      </w:r>
      <w:r w:rsidRPr="00A40437">
        <w:rPr>
          <w:rFonts w:eastAsia="Times New Roman"/>
          <w:b/>
          <w:szCs w:val="24"/>
          <w:lang w:val="es-ES" w:eastAsia="es-ES"/>
        </w:rPr>
        <w:t>UN MIL SEISCIENTOS CINCO</w:t>
      </w:r>
      <w:r w:rsidRPr="00A40437">
        <w:rPr>
          <w:rFonts w:eastAsia="Times New Roman"/>
          <w:szCs w:val="24"/>
          <w:lang w:val="es-ES" w:eastAsia="es-ES"/>
        </w:rPr>
        <w:t xml:space="preserve"> </w:t>
      </w:r>
      <w:r w:rsidRPr="00A40437">
        <w:rPr>
          <w:rFonts w:eastAsia="Times New Roman"/>
          <w:b/>
          <w:szCs w:val="24"/>
          <w:lang w:val="es-ES" w:eastAsia="es-ES"/>
        </w:rPr>
        <w:t>75/100 DÓLARES DE</w:t>
      </w:r>
      <w:r w:rsidRPr="00A40437">
        <w:rPr>
          <w:rFonts w:eastAsia="Times New Roman"/>
          <w:szCs w:val="24"/>
          <w:lang w:val="es-ES" w:eastAsia="es-ES"/>
        </w:rPr>
        <w:t xml:space="preserve"> </w:t>
      </w:r>
      <w:r w:rsidRPr="00A40437">
        <w:rPr>
          <w:rFonts w:eastAsia="Times New Roman"/>
          <w:b/>
          <w:szCs w:val="24"/>
          <w:lang w:val="es-ES" w:eastAsia="es-ES"/>
        </w:rPr>
        <w:t>LOS ESTADOS UNIDOS DE AMÉRICA ($1,605.75</w:t>
      </w:r>
      <w:proofErr w:type="gramStart"/>
      <w:r w:rsidRPr="00A40437">
        <w:rPr>
          <w:rFonts w:eastAsia="Times New Roman"/>
          <w:b/>
          <w:szCs w:val="24"/>
          <w:lang w:val="es-ES" w:eastAsia="es-ES"/>
        </w:rPr>
        <w:t>)</w:t>
      </w:r>
      <w:r w:rsidRPr="00A40437">
        <w:rPr>
          <w:rFonts w:eastAsia="Times New Roman"/>
          <w:szCs w:val="24"/>
          <w:lang w:val="es-ES" w:eastAsia="es-ES"/>
        </w:rPr>
        <w:t xml:space="preserve">  a</w:t>
      </w:r>
      <w:proofErr w:type="gramEnd"/>
      <w:r w:rsidRPr="00A40437">
        <w:rPr>
          <w:rFonts w:eastAsia="Times New Roman"/>
          <w:szCs w:val="24"/>
          <w:lang w:val="es-ES" w:eastAsia="es-ES"/>
        </w:rPr>
        <w:t xml:space="preserve"> favor de </w:t>
      </w:r>
      <w:r w:rsidRPr="00A40437">
        <w:rPr>
          <w:rFonts w:eastAsia="Times New Roman"/>
          <w:b/>
          <w:szCs w:val="24"/>
          <w:lang w:val="es-ES" w:eastAsia="es-ES"/>
        </w:rPr>
        <w:t xml:space="preserve">Sr. OSCAR EDUARDO FIGUEROA LEMUS/AGUA BLANCA V/ </w:t>
      </w:r>
      <w:r w:rsidRPr="00A40437">
        <w:rPr>
          <w:rFonts w:eastAsia="Times New Roman"/>
          <w:szCs w:val="24"/>
          <w:lang w:val="es-ES" w:eastAsia="es-ES"/>
        </w:rPr>
        <w:t>Pago por compra de garrafones, botellas y fardos con agua durante el mes de Septiembre 2021, para uso en empleados y personas visitantes de alcaldía municipal, según factura  No.-000639 Aplicando dicho gasto a la línea 0101 del código  54101, del presupuesto municipal vigente</w:t>
      </w:r>
    </w:p>
    <w:p w14:paraId="2FB78EA1" w14:textId="77777777" w:rsidR="00056F25" w:rsidRPr="00A40437" w:rsidRDefault="00056F25" w:rsidP="00056F25">
      <w:pPr>
        <w:spacing w:after="0" w:line="240" w:lineRule="auto"/>
        <w:ind w:left="720"/>
        <w:contextualSpacing/>
        <w:rPr>
          <w:rFonts w:ascii="Calibri" w:eastAsia="Times New Roman" w:hAnsi="Calibri" w:cs="Calibri"/>
          <w:lang w:eastAsia="es-SV"/>
        </w:rPr>
      </w:pPr>
    </w:p>
    <w:p w14:paraId="2FE77581" w14:textId="77777777" w:rsidR="00056F25" w:rsidRPr="00A40437" w:rsidRDefault="00056F25" w:rsidP="001545E5">
      <w:pPr>
        <w:numPr>
          <w:ilvl w:val="0"/>
          <w:numId w:val="362"/>
        </w:numPr>
        <w:tabs>
          <w:tab w:val="left" w:pos="709"/>
          <w:tab w:val="left" w:pos="7797"/>
        </w:tabs>
        <w:spacing w:after="0" w:line="240" w:lineRule="auto"/>
        <w:contextualSpacing/>
        <w:jc w:val="both"/>
        <w:rPr>
          <w:rFonts w:eastAsia="Calibri"/>
          <w:szCs w:val="24"/>
          <w:lang w:val="es-ES" w:eastAsia="es-ES"/>
        </w:rPr>
      </w:pPr>
      <w:r w:rsidRPr="00A40437">
        <w:rPr>
          <w:rFonts w:eastAsia="Calibri"/>
          <w:szCs w:val="24"/>
          <w:lang w:val="es-ES" w:eastAsia="es-ES"/>
        </w:rPr>
        <w:t xml:space="preserve">EROGAR la cantidad de </w:t>
      </w:r>
      <w:r w:rsidRPr="00A40437">
        <w:rPr>
          <w:rFonts w:eastAsia="Calibri"/>
          <w:b/>
          <w:szCs w:val="24"/>
          <w:lang w:val="es-ES" w:eastAsia="es-ES"/>
        </w:rPr>
        <w:t>DIECISEIS MIL DOSCIENTOS SESENTA Y CUATRO 40/100 DÓLARES DE LOS ESTADOS UNIDOS DE AMÉRICA</w:t>
      </w:r>
      <w:r w:rsidRPr="00A40437">
        <w:rPr>
          <w:rFonts w:eastAsia="Calibri"/>
          <w:szCs w:val="24"/>
          <w:lang w:val="es-ES" w:eastAsia="es-ES"/>
        </w:rPr>
        <w:t>.</w:t>
      </w:r>
      <w:r w:rsidRPr="00A40437">
        <w:rPr>
          <w:rFonts w:eastAsia="Calibri"/>
          <w:b/>
          <w:szCs w:val="24"/>
          <w:lang w:val="es-ES" w:eastAsia="es-ES"/>
        </w:rPr>
        <w:t xml:space="preserve"> ($16,264.40</w:t>
      </w:r>
      <w:proofErr w:type="gramStart"/>
      <w:r w:rsidRPr="00A40437">
        <w:rPr>
          <w:rFonts w:eastAsia="Calibri"/>
          <w:b/>
          <w:szCs w:val="24"/>
          <w:lang w:val="es-ES" w:eastAsia="es-ES"/>
        </w:rPr>
        <w:t xml:space="preserve">) </w:t>
      </w:r>
      <w:r w:rsidRPr="00A40437">
        <w:rPr>
          <w:rFonts w:eastAsia="Calibri"/>
          <w:szCs w:val="24"/>
          <w:lang w:val="es-ES" w:eastAsia="es-ES"/>
        </w:rPr>
        <w:t xml:space="preserve"> A</w:t>
      </w:r>
      <w:proofErr w:type="gramEnd"/>
      <w:r w:rsidRPr="00A40437">
        <w:rPr>
          <w:rFonts w:eastAsia="Calibri"/>
          <w:szCs w:val="24"/>
          <w:lang w:val="es-ES" w:eastAsia="es-ES"/>
        </w:rPr>
        <w:t xml:space="preserve"> favor de </w:t>
      </w:r>
      <w:r w:rsidRPr="00A40437">
        <w:rPr>
          <w:rFonts w:eastAsia="Times New Roman"/>
          <w:b/>
          <w:szCs w:val="24"/>
          <w:lang w:val="es-ES" w:eastAsia="es-ES"/>
        </w:rPr>
        <w:t>FARMACEUTICOS EQUIVALENTES S.A. DE C.V</w:t>
      </w:r>
      <w:r w:rsidRPr="00A40437">
        <w:rPr>
          <w:rFonts w:eastAsia="Calibri"/>
          <w:b/>
          <w:szCs w:val="24"/>
          <w:lang w:val="es-ES" w:eastAsia="es-ES"/>
        </w:rPr>
        <w:t xml:space="preserve">. </w:t>
      </w:r>
      <w:r w:rsidRPr="00A40437">
        <w:rPr>
          <w:rFonts w:eastAsia="Calibri"/>
          <w:szCs w:val="24"/>
          <w:lang w:val="es-ES" w:eastAsia="es-ES"/>
        </w:rPr>
        <w:t xml:space="preserve">V/ en concepto de pago por compra de productos farmacéuticos y medicinales, para clínica Municipal de Tahuilapa. De conformidad a Licitación Pública 11/2021, compra de suministro de medicamentos para Clínica Municipal de Metapán, Conforme a facturas </w:t>
      </w:r>
      <w:proofErr w:type="spellStart"/>
      <w:r w:rsidRPr="00A40437">
        <w:rPr>
          <w:rFonts w:eastAsia="Calibri"/>
          <w:szCs w:val="24"/>
          <w:lang w:val="es-ES" w:eastAsia="es-ES"/>
        </w:rPr>
        <w:t>N°</w:t>
      </w:r>
      <w:proofErr w:type="spellEnd"/>
      <w:r w:rsidRPr="00A40437">
        <w:rPr>
          <w:rFonts w:eastAsia="Calibri"/>
          <w:szCs w:val="24"/>
          <w:lang w:val="es-ES" w:eastAsia="es-ES"/>
        </w:rPr>
        <w:t xml:space="preserve"> 3399-3400-3501-3502-3506 Aplicando dicho gasto al código No. 54108 de la línea 0101, del Presupuesto Municipal Vigente</w:t>
      </w:r>
    </w:p>
    <w:p w14:paraId="5D93A67C" w14:textId="77777777" w:rsidR="00056F25" w:rsidRPr="00A40437" w:rsidRDefault="00056F25" w:rsidP="00056F25">
      <w:pPr>
        <w:spacing w:line="240" w:lineRule="auto"/>
        <w:rPr>
          <w:rFonts w:ascii="Calibri" w:hAnsi="Calibri" w:cs="Calibri"/>
          <w:lang w:eastAsia="es-SV"/>
        </w:rPr>
      </w:pPr>
    </w:p>
    <w:p w14:paraId="0466CDF9" w14:textId="77777777" w:rsidR="00056F25" w:rsidRPr="00A40437" w:rsidRDefault="00056F25" w:rsidP="001545E5">
      <w:pPr>
        <w:numPr>
          <w:ilvl w:val="0"/>
          <w:numId w:val="362"/>
        </w:numPr>
        <w:tabs>
          <w:tab w:val="left" w:pos="1425"/>
        </w:tabs>
        <w:spacing w:after="0" w:line="240" w:lineRule="auto"/>
        <w:contextualSpacing/>
        <w:jc w:val="both"/>
        <w:rPr>
          <w:rFonts w:eastAsia="Calibri"/>
          <w:b/>
          <w:szCs w:val="24"/>
          <w:lang w:val="es-ES" w:eastAsia="es-ES"/>
        </w:rPr>
      </w:pPr>
      <w:r w:rsidRPr="00A40437">
        <w:rPr>
          <w:rFonts w:eastAsia="Times New Roman"/>
          <w:szCs w:val="24"/>
          <w:lang w:val="es-ES" w:eastAsia="es-ES"/>
        </w:rPr>
        <w:t xml:space="preserve">EROGAR la suma de </w:t>
      </w:r>
      <w:r w:rsidRPr="00A40437">
        <w:rPr>
          <w:rFonts w:eastAsia="Times New Roman"/>
          <w:b/>
          <w:bCs/>
          <w:szCs w:val="24"/>
          <w:lang w:val="es-ES" w:eastAsia="es-ES"/>
        </w:rPr>
        <w:t>DIECINUEVE MIL QUINIENTOS SETENTA Y CUATRO 44/100 DÓLARES ($19,574.44)</w:t>
      </w:r>
      <w:r w:rsidRPr="00A40437">
        <w:rPr>
          <w:rFonts w:eastAsia="Times New Roman"/>
          <w:szCs w:val="24"/>
          <w:lang w:val="es-ES" w:eastAsia="es-ES"/>
        </w:rPr>
        <w:t xml:space="preserve"> A favor de </w:t>
      </w:r>
      <w:r w:rsidRPr="00A40437">
        <w:rPr>
          <w:rFonts w:eastAsia="Calibri"/>
          <w:b/>
          <w:szCs w:val="24"/>
          <w:lang w:val="es-ES" w:eastAsia="es-ES"/>
        </w:rPr>
        <w:t>GASOLINERA METAPÁN</w:t>
      </w:r>
      <w:r w:rsidRPr="00A40437">
        <w:rPr>
          <w:rFonts w:eastAsia="Calibri"/>
          <w:szCs w:val="24"/>
          <w:lang w:val="es-ES" w:eastAsia="es-ES"/>
        </w:rPr>
        <w:t xml:space="preserve"> “</w:t>
      </w:r>
      <w:r w:rsidRPr="00A40437">
        <w:rPr>
          <w:rFonts w:eastAsia="Calibri"/>
          <w:b/>
          <w:szCs w:val="24"/>
          <w:lang w:val="es-ES" w:eastAsia="es-ES"/>
        </w:rPr>
        <w:t xml:space="preserve">JOSÉ ADÁN </w:t>
      </w:r>
      <w:proofErr w:type="gramStart"/>
      <w:r w:rsidRPr="00A40437">
        <w:rPr>
          <w:rFonts w:eastAsia="Calibri"/>
          <w:b/>
          <w:szCs w:val="24"/>
          <w:lang w:val="es-ES" w:eastAsia="es-ES"/>
        </w:rPr>
        <w:t>SALAZAR”</w:t>
      </w:r>
      <w:r w:rsidRPr="00A40437">
        <w:rPr>
          <w:rFonts w:eastAsia="Calibri"/>
          <w:szCs w:val="24"/>
          <w:lang w:val="es-ES" w:eastAsia="es-ES"/>
        </w:rPr>
        <w:t xml:space="preserve"> </w:t>
      </w:r>
      <w:r w:rsidRPr="00A40437">
        <w:rPr>
          <w:rFonts w:eastAsia="Times New Roman"/>
          <w:szCs w:val="24"/>
          <w:lang w:val="es-ES" w:eastAsia="es-ES"/>
        </w:rPr>
        <w:t xml:space="preserve"> V</w:t>
      </w:r>
      <w:proofErr w:type="gramEnd"/>
      <w:r w:rsidRPr="00A40437">
        <w:rPr>
          <w:rFonts w:eastAsia="Times New Roman"/>
          <w:szCs w:val="24"/>
          <w:lang w:val="es-ES" w:eastAsia="es-ES"/>
        </w:rPr>
        <w:t>/ Pago  por  la  compra  de combustible periodo del 21 al 30 de  Septiembre de 2021.- Para equipos propiedad de esta Alcaldía. Según facturas números:</w:t>
      </w:r>
    </w:p>
    <w:p w14:paraId="76F884A6" w14:textId="77777777" w:rsidR="00056F25" w:rsidRPr="00A40437" w:rsidRDefault="00056F25" w:rsidP="00056F25">
      <w:pPr>
        <w:tabs>
          <w:tab w:val="left" w:pos="5408"/>
        </w:tabs>
        <w:spacing w:after="0" w:line="240" w:lineRule="auto"/>
        <w:jc w:val="both"/>
        <w:rPr>
          <w:rFonts w:eastAsia="Times New Roman"/>
          <w:b/>
          <w:szCs w:val="24"/>
          <w:lang w:val="es-ES" w:eastAsia="es-ES"/>
        </w:rPr>
      </w:pPr>
    </w:p>
    <w:p w14:paraId="3705C12D" w14:textId="77777777" w:rsidR="00056F25" w:rsidRPr="00A40437" w:rsidRDefault="00056F25" w:rsidP="00056F25">
      <w:pPr>
        <w:tabs>
          <w:tab w:val="left" w:pos="5408"/>
        </w:tabs>
        <w:spacing w:after="0" w:line="240" w:lineRule="auto"/>
        <w:jc w:val="both"/>
        <w:rPr>
          <w:rFonts w:eastAsia="Times New Roman"/>
          <w:b/>
          <w:szCs w:val="24"/>
          <w:u w:val="single"/>
          <w:lang w:eastAsia="es-ES"/>
        </w:rPr>
      </w:pPr>
      <w:r w:rsidRPr="00A40437">
        <w:rPr>
          <w:rFonts w:eastAsia="Times New Roman"/>
          <w:b/>
          <w:szCs w:val="24"/>
          <w:lang w:val="es-ES" w:eastAsia="es-ES"/>
        </w:rPr>
        <w:t xml:space="preserve">Código </w:t>
      </w:r>
      <w:proofErr w:type="spellStart"/>
      <w:r w:rsidRPr="00A40437">
        <w:rPr>
          <w:rFonts w:eastAsia="Times New Roman"/>
          <w:b/>
          <w:szCs w:val="24"/>
          <w:lang w:val="es-ES" w:eastAsia="es-ES"/>
        </w:rPr>
        <w:t>N°</w:t>
      </w:r>
      <w:proofErr w:type="spellEnd"/>
      <w:r w:rsidRPr="00A40437">
        <w:rPr>
          <w:rFonts w:eastAsia="Times New Roman"/>
          <w:b/>
          <w:szCs w:val="24"/>
          <w:lang w:val="es-ES" w:eastAsia="es-ES"/>
        </w:rPr>
        <w:t xml:space="preserve"> 54110</w:t>
      </w:r>
    </w:p>
    <w:p w14:paraId="72D0B256" w14:textId="77777777" w:rsidR="00056F25" w:rsidRPr="00A40437" w:rsidRDefault="00056F25" w:rsidP="00056F25">
      <w:pPr>
        <w:tabs>
          <w:tab w:val="left" w:pos="5408"/>
        </w:tabs>
        <w:spacing w:after="0" w:line="240" w:lineRule="auto"/>
        <w:jc w:val="both"/>
        <w:rPr>
          <w:rFonts w:eastAsia="Times New Roman"/>
          <w:b/>
          <w:szCs w:val="24"/>
          <w:lang w:eastAsia="es-ES"/>
        </w:rPr>
      </w:pPr>
      <w:r w:rsidRPr="00A40437">
        <w:rPr>
          <w:rFonts w:eastAsia="Times New Roman"/>
          <w:b/>
          <w:szCs w:val="24"/>
          <w:lang w:eastAsia="es-ES"/>
        </w:rPr>
        <w:t>Facturas N°-14111-14158-14207-14250-14303-14340-14385-14428-14531</w:t>
      </w:r>
    </w:p>
    <w:p w14:paraId="4B568906" w14:textId="77777777" w:rsidR="00056F25" w:rsidRPr="00A40437" w:rsidRDefault="00056F25" w:rsidP="00056F25">
      <w:pPr>
        <w:tabs>
          <w:tab w:val="left" w:pos="5408"/>
        </w:tabs>
        <w:spacing w:after="0" w:line="240" w:lineRule="auto"/>
        <w:jc w:val="both"/>
        <w:rPr>
          <w:b/>
          <w:sz w:val="32"/>
          <w:szCs w:val="32"/>
        </w:rPr>
      </w:pPr>
      <w:r w:rsidRPr="00A40437">
        <w:rPr>
          <w:rFonts w:eastAsia="Times New Roman"/>
          <w:b/>
          <w:szCs w:val="24"/>
          <w:lang w:eastAsia="es-ES"/>
        </w:rPr>
        <w:t xml:space="preserve">                      14625-14666-14727-14781-14872-14844-14928-14960 </w:t>
      </w:r>
    </w:p>
    <w:p w14:paraId="51D387B7" w14:textId="77777777" w:rsidR="00056F25" w:rsidRPr="00A40437" w:rsidRDefault="00056F25" w:rsidP="00056F25">
      <w:pPr>
        <w:jc w:val="both"/>
        <w:rPr>
          <w:rFonts w:eastAsia="Calibri"/>
        </w:rPr>
      </w:pPr>
      <w:proofErr w:type="gramStart"/>
      <w:r w:rsidRPr="00A40437">
        <w:rPr>
          <w:b/>
          <w:sz w:val="32"/>
          <w:szCs w:val="32"/>
        </w:rPr>
        <w:t>TOTAL</w:t>
      </w:r>
      <w:proofErr w:type="gramEnd"/>
      <w:r w:rsidRPr="00A40437">
        <w:rPr>
          <w:b/>
          <w:sz w:val="32"/>
          <w:szCs w:val="32"/>
        </w:rPr>
        <w:t xml:space="preserve"> GENERAL…………………………$ 19,574.44</w:t>
      </w:r>
    </w:p>
    <w:p w14:paraId="3B0A5DD5" w14:textId="77777777" w:rsidR="00056F25" w:rsidRPr="00A40437" w:rsidRDefault="00056F25" w:rsidP="00056F25">
      <w:pPr>
        <w:spacing w:after="0" w:line="240" w:lineRule="auto"/>
        <w:ind w:left="720"/>
        <w:contextualSpacing/>
        <w:rPr>
          <w:rFonts w:ascii="Calibri" w:eastAsia="Times New Roman" w:hAnsi="Calibri" w:cs="Calibri"/>
          <w:lang w:eastAsia="es-SV"/>
        </w:rPr>
      </w:pPr>
    </w:p>
    <w:p w14:paraId="231AF54B" w14:textId="331EEE41" w:rsidR="00056F25" w:rsidRDefault="00056F25" w:rsidP="001545E5">
      <w:pPr>
        <w:pStyle w:val="Prrafodelista"/>
        <w:numPr>
          <w:ilvl w:val="0"/>
          <w:numId w:val="362"/>
        </w:numPr>
        <w:tabs>
          <w:tab w:val="left" w:pos="1425"/>
        </w:tabs>
        <w:spacing w:after="0" w:line="240" w:lineRule="auto"/>
        <w:jc w:val="both"/>
        <w:rPr>
          <w:rFonts w:eastAsia="Calibri"/>
        </w:rPr>
      </w:pPr>
      <w:r w:rsidRPr="00056F25">
        <w:rPr>
          <w:rFonts w:eastAsia="Calibri"/>
        </w:rPr>
        <w:t xml:space="preserve">EROGAR la cantidad de </w:t>
      </w:r>
      <w:r w:rsidRPr="00056F25">
        <w:rPr>
          <w:rFonts w:eastAsia="Calibri"/>
          <w:b/>
        </w:rPr>
        <w:t>UN MIL QUINIENTOS TREINTA Y CINCO 00/100 DÓLARES DE LOS ESTADOS UNIDOS DE AMÉRICA</w:t>
      </w:r>
      <w:r w:rsidRPr="00056F25">
        <w:rPr>
          <w:rFonts w:eastAsia="Calibri"/>
        </w:rPr>
        <w:t>.</w:t>
      </w:r>
      <w:r w:rsidRPr="00056F25">
        <w:rPr>
          <w:rFonts w:eastAsia="Calibri"/>
          <w:b/>
        </w:rPr>
        <w:t xml:space="preserve"> ($1,535.00</w:t>
      </w:r>
      <w:proofErr w:type="gramStart"/>
      <w:r w:rsidRPr="00056F25">
        <w:rPr>
          <w:rFonts w:eastAsia="Calibri"/>
          <w:b/>
        </w:rPr>
        <w:t xml:space="preserve">) </w:t>
      </w:r>
      <w:r w:rsidRPr="00056F25">
        <w:rPr>
          <w:rFonts w:eastAsia="Calibri"/>
        </w:rPr>
        <w:t xml:space="preserve"> A</w:t>
      </w:r>
      <w:proofErr w:type="gramEnd"/>
      <w:r w:rsidRPr="00056F25">
        <w:rPr>
          <w:rFonts w:eastAsia="Calibri"/>
        </w:rPr>
        <w:t xml:space="preserve"> favor del </w:t>
      </w:r>
      <w:r w:rsidRPr="00056F25">
        <w:rPr>
          <w:rFonts w:eastAsia="Calibri"/>
          <w:b/>
        </w:rPr>
        <w:t>Sr.</w:t>
      </w:r>
      <w:r w:rsidRPr="00056F25">
        <w:rPr>
          <w:rFonts w:eastAsia="Calibri"/>
        </w:rPr>
        <w:t xml:space="preserve"> </w:t>
      </w:r>
      <w:r w:rsidRPr="00056F25">
        <w:rPr>
          <w:rFonts w:eastAsia="Calibri"/>
          <w:b/>
        </w:rPr>
        <w:t>CARLOS MAURICIO MENDOZA CORTÉZ</w:t>
      </w:r>
      <w:r w:rsidRPr="00056F25">
        <w:rPr>
          <w:rFonts w:eastAsia="Calibri"/>
        </w:rPr>
        <w:t xml:space="preserve"> V/ en concepto de pago por servicios profesionales para la asesoría, apoyo y mejoramiento de la gestión municipal de Metapán, correspondiente al mes de </w:t>
      </w:r>
      <w:r>
        <w:rPr>
          <w:rFonts w:eastAsia="Calibri"/>
        </w:rPr>
        <w:t>septiembre</w:t>
      </w:r>
      <w:r w:rsidRPr="00056F25">
        <w:rPr>
          <w:rFonts w:eastAsia="Calibri"/>
        </w:rPr>
        <w:t xml:space="preserve"> del 2021, Según Factura No.00004</w:t>
      </w:r>
      <w:r>
        <w:rPr>
          <w:rFonts w:eastAsia="Calibri"/>
        </w:rPr>
        <w:t>7</w:t>
      </w:r>
      <w:r w:rsidRPr="00056F25">
        <w:rPr>
          <w:rFonts w:eastAsia="Calibri"/>
        </w:rPr>
        <w:t>. Aplicando dicho gasto al código No. 54399 de la línea 0101, del Presupuesto Municipal Vigente</w:t>
      </w:r>
    </w:p>
    <w:p w14:paraId="44A712D9" w14:textId="4084C1EA" w:rsidR="00056F25" w:rsidRDefault="00056F25" w:rsidP="00056F25">
      <w:pPr>
        <w:tabs>
          <w:tab w:val="left" w:pos="1425"/>
        </w:tabs>
        <w:spacing w:after="0" w:line="240" w:lineRule="auto"/>
        <w:ind w:left="360"/>
        <w:jc w:val="both"/>
        <w:rPr>
          <w:rFonts w:eastAsia="Calibri"/>
        </w:rPr>
      </w:pPr>
      <w:r>
        <w:rPr>
          <w:rFonts w:eastAsia="Calibri"/>
        </w:rPr>
        <w:t>Autorizando a tesorería a efectuar los pagos correspondientes, fondos propios.</w:t>
      </w:r>
    </w:p>
    <w:p w14:paraId="400FF87D" w14:textId="534F916F" w:rsidR="00056F25" w:rsidRPr="00056F25" w:rsidRDefault="00056F25" w:rsidP="00056F25">
      <w:pPr>
        <w:tabs>
          <w:tab w:val="left" w:pos="1425"/>
        </w:tabs>
        <w:spacing w:after="0" w:line="240" w:lineRule="auto"/>
        <w:ind w:left="360"/>
        <w:jc w:val="both"/>
        <w:rPr>
          <w:rFonts w:eastAsia="Calibri"/>
        </w:rPr>
      </w:pPr>
      <w:r>
        <w:rPr>
          <w:rFonts w:eastAsia="Calibri"/>
        </w:rPr>
        <w:t xml:space="preserve">Comuníquese. </w:t>
      </w:r>
    </w:p>
    <w:p w14:paraId="17BE92DE" w14:textId="1E4FDA2A" w:rsidR="00056F25" w:rsidRDefault="00056F25" w:rsidP="00056F25">
      <w:pPr>
        <w:jc w:val="both"/>
        <w:rPr>
          <w:rFonts w:eastAsia="Calibri"/>
          <w:szCs w:val="24"/>
        </w:rPr>
      </w:pPr>
    </w:p>
    <w:p w14:paraId="79E0990B" w14:textId="77777777" w:rsidR="00E14094" w:rsidRPr="00A40437" w:rsidRDefault="00E14094" w:rsidP="00056F25">
      <w:pPr>
        <w:jc w:val="both"/>
        <w:rPr>
          <w:rFonts w:eastAsia="Calibri"/>
          <w:szCs w:val="24"/>
        </w:rPr>
      </w:pPr>
    </w:p>
    <w:p w14:paraId="4207167E" w14:textId="024A2FCE"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TRES: </w:t>
      </w:r>
      <w:r w:rsidRPr="00A75F05">
        <w:rPr>
          <w:rFonts w:eastAsia="Times New Roman"/>
          <w:szCs w:val="24"/>
          <w:lang w:val="es-ES" w:eastAsia="es-ES"/>
        </w:rPr>
        <w:tab/>
      </w:r>
    </w:p>
    <w:p w14:paraId="24F6AFB9"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rFonts w:eastAsia="Times New Roman"/>
          <w:b/>
          <w:szCs w:val="24"/>
          <w:lang w:eastAsia="es-ES"/>
        </w:rPr>
        <w:t>veintiséis de septiembre al uno de octubre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JOSÉ LUIS </w:t>
      </w:r>
      <w:r w:rsidRPr="00A75F05">
        <w:rPr>
          <w:rFonts w:eastAsia="Times New Roman"/>
          <w:b/>
          <w:szCs w:val="24"/>
          <w:lang w:eastAsia="es-ES"/>
        </w:rPr>
        <w:lastRenderedPageBreak/>
        <w:t xml:space="preserve">CARRANZA LÓPEZ, Mozo, Mercados,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6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NUEVE 28/100 DÓLARES DE LOS ESTADOS UNIDOS DE AMÉRICA  ($9.28)</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26C01EC8" w14:textId="77777777" w:rsidR="00A75F05" w:rsidRPr="00A75F05" w:rsidRDefault="00A75F05" w:rsidP="00A75F05">
      <w:pPr>
        <w:spacing w:after="0" w:line="240" w:lineRule="auto"/>
        <w:contextualSpacing/>
        <w:jc w:val="both"/>
      </w:pPr>
    </w:p>
    <w:p w14:paraId="33699894" w14:textId="4AEE3B07"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w:t>
      </w:r>
      <w:r>
        <w:rPr>
          <w:rFonts w:eastAsia="Times New Roman"/>
          <w:b/>
          <w:szCs w:val="24"/>
          <w:u w:val="single"/>
          <w:lang w:val="es-ES" w:eastAsia="es-ES"/>
        </w:rPr>
        <w:t xml:space="preserve">O CUATRO: </w:t>
      </w:r>
    </w:p>
    <w:p w14:paraId="750F28E6"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trece de septiembre al once de octubre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PEDRO ENRIQUE RODRIGUEZ;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29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CIENTO ONCE 00/100 DÓLARES DE LOS ESTADOS UNIDOS DE AMÉRICA  ($111.00)</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61A0F62A" w14:textId="77777777" w:rsidR="00A75F05" w:rsidRPr="00A75F05" w:rsidRDefault="00A75F05" w:rsidP="00A75F05">
      <w:pPr>
        <w:spacing w:after="0" w:line="240" w:lineRule="auto"/>
        <w:contextualSpacing/>
        <w:jc w:val="both"/>
      </w:pPr>
    </w:p>
    <w:p w14:paraId="771097C6" w14:textId="6EA07651"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w:t>
      </w:r>
      <w:r>
        <w:rPr>
          <w:rFonts w:eastAsia="Times New Roman"/>
          <w:b/>
          <w:szCs w:val="24"/>
          <w:u w:val="single"/>
          <w:lang w:val="es-ES" w:eastAsia="es-ES"/>
        </w:rPr>
        <w:t xml:space="preserve">O CINCO: </w:t>
      </w:r>
    </w:p>
    <w:p w14:paraId="529B840F"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veinte al veintiséis de septiembre del año 2021</w:t>
      </w:r>
      <w:r w:rsidRPr="00A75F05">
        <w:rPr>
          <w:rFonts w:eastAsia="Times New Roman"/>
          <w:szCs w:val="24"/>
          <w:lang w:eastAsia="es-ES"/>
        </w:rPr>
        <w:t xml:space="preserve">; al señor: </w:t>
      </w:r>
      <w:r w:rsidRPr="00A75F05">
        <w:rPr>
          <w:rFonts w:eastAsia="Times New Roman"/>
          <w:b/>
          <w:szCs w:val="24"/>
          <w:lang w:eastAsia="es-ES"/>
        </w:rPr>
        <w:t xml:space="preserve">MELFIN ALEXANDER ARRIOLA RIVERA; Podador, Mantenimiento de Bienes Municipales, </w:t>
      </w:r>
      <w:r w:rsidRPr="00A75F05">
        <w:rPr>
          <w:rFonts w:eastAsia="Times New Roman"/>
          <w:szCs w:val="24"/>
          <w:lang w:eastAsia="es-ES"/>
        </w:rPr>
        <w:t xml:space="preserve">por motivo de </w:t>
      </w:r>
      <w:r w:rsidRPr="00A75F05">
        <w:rPr>
          <w:rFonts w:eastAsia="Times New Roman"/>
          <w:b/>
          <w:szCs w:val="24"/>
          <w:lang w:eastAsia="es-ES"/>
        </w:rPr>
        <w:t xml:space="preserve">Enfermedad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7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QUINCE 00/100 DÓLARES DE LOS ESTADOS UNIDOS DE AMÉRICA  ($15.00)</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33261A7A" w14:textId="77777777" w:rsidR="00A75F05" w:rsidRPr="00A75F05" w:rsidRDefault="00A75F05" w:rsidP="00A75F05">
      <w:pPr>
        <w:spacing w:after="0" w:line="240" w:lineRule="auto"/>
        <w:contextualSpacing/>
        <w:jc w:val="both"/>
      </w:pPr>
    </w:p>
    <w:p w14:paraId="57D28ACB" w14:textId="1C99D1FD"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SEIS: </w:t>
      </w:r>
      <w:r w:rsidRPr="00A75F05">
        <w:rPr>
          <w:rFonts w:eastAsia="Times New Roman"/>
          <w:szCs w:val="24"/>
          <w:lang w:val="es-ES" w:eastAsia="es-ES"/>
        </w:rPr>
        <w:tab/>
      </w:r>
    </w:p>
    <w:p w14:paraId="43236ABB"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rFonts w:eastAsia="Times New Roman"/>
          <w:b/>
          <w:szCs w:val="24"/>
          <w:lang w:eastAsia="es-ES"/>
        </w:rPr>
        <w:t>once de septiembre al nueve de diciembre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FRANCISCO PEÑA;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Accidente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90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TRESCIENTOS CINCUENTA Y SIETE 14/100 DÓLARES DE LOS ESTADOS UNIDOS DE AMÉRICA  ($357.14)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40C271BC" w14:textId="77777777" w:rsidR="00A75F05" w:rsidRPr="00A75F05" w:rsidRDefault="00A75F05" w:rsidP="00A75F05">
      <w:pPr>
        <w:spacing w:after="0" w:line="240" w:lineRule="auto"/>
        <w:contextualSpacing/>
        <w:jc w:val="both"/>
      </w:pPr>
    </w:p>
    <w:p w14:paraId="7E91FF0D" w14:textId="77777777" w:rsidR="00A75F05" w:rsidRPr="00A75F05" w:rsidRDefault="00A75F05" w:rsidP="00A75F05">
      <w:pPr>
        <w:jc w:val="both"/>
        <w:rPr>
          <w:rFonts w:eastAsia="Calibri"/>
          <w:b/>
          <w:szCs w:val="24"/>
          <w:u w:val="single"/>
        </w:rPr>
      </w:pPr>
    </w:p>
    <w:p w14:paraId="63F5BCAF" w14:textId="44DA4033" w:rsidR="00A75F05" w:rsidRPr="00A75F05" w:rsidRDefault="00A75F05" w:rsidP="00A75F05">
      <w:pPr>
        <w:jc w:val="both"/>
        <w:rPr>
          <w:rFonts w:eastAsia="Calibri"/>
          <w:b/>
          <w:szCs w:val="24"/>
          <w:u w:val="single"/>
        </w:rPr>
      </w:pPr>
      <w:r w:rsidRPr="00A75F05">
        <w:rPr>
          <w:rFonts w:eastAsia="Calibri"/>
          <w:b/>
          <w:szCs w:val="24"/>
          <w:u w:val="single"/>
        </w:rPr>
        <w:t>ACUERDO NÚMERO</w:t>
      </w:r>
      <w:r>
        <w:rPr>
          <w:rFonts w:eastAsia="Calibri"/>
          <w:b/>
          <w:szCs w:val="24"/>
          <w:u w:val="single"/>
        </w:rPr>
        <w:t xml:space="preserve"> SIETE: </w:t>
      </w:r>
      <w:r w:rsidRPr="00A75F05">
        <w:rPr>
          <w:rFonts w:eastAsia="Calibri"/>
          <w:b/>
          <w:szCs w:val="24"/>
          <w:u w:val="single"/>
        </w:rPr>
        <w:t xml:space="preserve"> </w:t>
      </w:r>
    </w:p>
    <w:p w14:paraId="65546029" w14:textId="77777777" w:rsidR="00A75F05" w:rsidRPr="00A75F05" w:rsidRDefault="00A75F05" w:rsidP="00A75F05">
      <w:pPr>
        <w:jc w:val="both"/>
        <w:rPr>
          <w:rFonts w:eastAsia="Calibri"/>
          <w:szCs w:val="24"/>
        </w:rPr>
      </w:pPr>
      <w:r w:rsidRPr="00A75F05">
        <w:rPr>
          <w:rFonts w:eastAsia="Calibri"/>
          <w:szCs w:val="24"/>
        </w:rPr>
        <w:t>El Concejo Municipal CONSIDERANDO:</w:t>
      </w:r>
    </w:p>
    <w:p w14:paraId="70F9F5E2" w14:textId="77777777" w:rsidR="00A75F05" w:rsidRPr="00A75F05" w:rsidRDefault="00A75F05" w:rsidP="00A75F05">
      <w:pPr>
        <w:jc w:val="both"/>
        <w:rPr>
          <w:rFonts w:eastAsia="Calibri"/>
          <w:bCs/>
          <w:szCs w:val="24"/>
        </w:rPr>
      </w:pPr>
      <w:r w:rsidRPr="00A75F05">
        <w:rPr>
          <w:rFonts w:eastAsia="Calibri"/>
          <w:szCs w:val="24"/>
        </w:rPr>
        <w:t xml:space="preserve">Que debido a la incapacidad presentada por el señor </w:t>
      </w:r>
      <w:r w:rsidRPr="00A75F05">
        <w:rPr>
          <w:rFonts w:eastAsia="Times New Roman"/>
          <w:b/>
          <w:szCs w:val="24"/>
          <w:lang w:eastAsia="es-ES"/>
        </w:rPr>
        <w:t xml:space="preserve">FRANCISCO PEÑA, Motorista, Plantel de Maquinaria y Equipo, </w:t>
      </w:r>
      <w:r w:rsidRPr="00A75F05">
        <w:rPr>
          <w:rFonts w:eastAsia="Times New Roman"/>
          <w:bCs/>
          <w:szCs w:val="24"/>
          <w:lang w:eastAsia="es-ES"/>
        </w:rPr>
        <w:t xml:space="preserve">se vuelve necesario nombrar a alguien que cubra sus </w:t>
      </w:r>
      <w:r w:rsidRPr="00A75F05">
        <w:rPr>
          <w:rFonts w:eastAsia="Times New Roman"/>
          <w:bCs/>
          <w:szCs w:val="24"/>
          <w:lang w:eastAsia="es-ES"/>
        </w:rPr>
        <w:lastRenderedPageBreak/>
        <w:t xml:space="preserve">funciones; </w:t>
      </w:r>
      <w:r w:rsidRPr="00A75F05">
        <w:rPr>
          <w:rFonts w:eastAsia="Calibri"/>
          <w:szCs w:val="24"/>
        </w:rPr>
        <w:t xml:space="preserve">POR </w:t>
      </w:r>
      <w:proofErr w:type="gramStart"/>
      <w:r w:rsidRPr="00A75F05">
        <w:rPr>
          <w:rFonts w:eastAsia="Calibri"/>
          <w:szCs w:val="24"/>
        </w:rPr>
        <w:t>TANTO</w:t>
      </w:r>
      <w:proofErr w:type="gramEnd"/>
      <w:r w:rsidRPr="00A75F05">
        <w:rPr>
          <w:rFonts w:eastAsia="Calibri"/>
          <w:szCs w:val="24"/>
        </w:rPr>
        <w:t xml:space="preserve"> el Concejo Municipal en uso de las facultades que el Código Municipal les confiere ACUERDA:</w:t>
      </w:r>
    </w:p>
    <w:p w14:paraId="405ADC02" w14:textId="17D1BD36" w:rsidR="00A75F05" w:rsidRPr="00A75F05" w:rsidRDefault="00A75F05" w:rsidP="001545E5">
      <w:pPr>
        <w:numPr>
          <w:ilvl w:val="0"/>
          <w:numId w:val="363"/>
        </w:numPr>
        <w:contextualSpacing/>
        <w:jc w:val="both"/>
        <w:rPr>
          <w:rFonts w:eastAsia="Calibri"/>
          <w:szCs w:val="24"/>
        </w:rPr>
      </w:pPr>
      <w:r w:rsidRPr="00A75F05">
        <w:rPr>
          <w:rFonts w:eastAsia="Calibri"/>
          <w:szCs w:val="24"/>
        </w:rPr>
        <w:t xml:space="preserve">Nombrar de forma interina al Sr. </w:t>
      </w:r>
      <w:r w:rsidRPr="00A75F05">
        <w:rPr>
          <w:rFonts w:eastAsia="Calibri"/>
          <w:b/>
          <w:szCs w:val="24"/>
        </w:rPr>
        <w:t>MAURICIO VILLANUEVA HERNÁNDEZ</w:t>
      </w:r>
      <w:r w:rsidRPr="00A75F05">
        <w:rPr>
          <w:rFonts w:eastAsia="Calibri"/>
          <w:szCs w:val="24"/>
        </w:rPr>
        <w:t xml:space="preserve">, con DUI </w:t>
      </w:r>
      <w:proofErr w:type="spellStart"/>
      <w:r w:rsidRPr="00A75F05">
        <w:rPr>
          <w:rFonts w:eastAsia="Calibri"/>
          <w:szCs w:val="24"/>
        </w:rPr>
        <w:t>N°</w:t>
      </w:r>
      <w:r w:rsidR="00AB4EC7">
        <w:rPr>
          <w:rFonts w:eastAsia="Calibri"/>
          <w:szCs w:val="24"/>
        </w:rPr>
        <w:t>XXXXXXXXX</w:t>
      </w:r>
      <w:proofErr w:type="spellEnd"/>
      <w:r w:rsidRPr="00A75F05">
        <w:rPr>
          <w:rFonts w:eastAsia="Calibri"/>
          <w:szCs w:val="24"/>
        </w:rPr>
        <w:t xml:space="preserve"> y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Pr="00A75F05">
        <w:rPr>
          <w:rFonts w:eastAsia="Calibri"/>
          <w:szCs w:val="24"/>
        </w:rPr>
        <w:t>, como Motorista. en la unidad de plantel de maquinaria y equipo</w:t>
      </w:r>
      <w:r w:rsidRPr="00A75F05">
        <w:rPr>
          <w:rFonts w:eastAsia="Times New Roman"/>
          <w:b/>
          <w:szCs w:val="24"/>
          <w:lang w:eastAsia="es-ES"/>
        </w:rPr>
        <w:t xml:space="preserve">, </w:t>
      </w:r>
      <w:r w:rsidRPr="00A75F05">
        <w:rPr>
          <w:rFonts w:eastAsia="Times New Roman"/>
          <w:bCs/>
          <w:szCs w:val="24"/>
          <w:lang w:eastAsia="es-ES"/>
        </w:rPr>
        <w:t xml:space="preserve">durante el período del 01 de </w:t>
      </w:r>
      <w:proofErr w:type="gramStart"/>
      <w:r w:rsidRPr="00A75F05">
        <w:rPr>
          <w:rFonts w:eastAsia="Times New Roman"/>
          <w:bCs/>
          <w:szCs w:val="24"/>
          <w:lang w:eastAsia="es-ES"/>
        </w:rPr>
        <w:t>Octubre</w:t>
      </w:r>
      <w:proofErr w:type="gramEnd"/>
      <w:r w:rsidRPr="00A75F05">
        <w:rPr>
          <w:rFonts w:eastAsia="Times New Roman"/>
          <w:bCs/>
          <w:szCs w:val="24"/>
          <w:lang w:eastAsia="es-ES"/>
        </w:rPr>
        <w:t xml:space="preserve"> al 09 de Diciembre del año dos mil veintiuno; devengando la cantidad de UN MIL CIENTO CUARENTA Y CINCO 17/100 DÓLARES DE LOS ESTADOS UNIDOS DE AMÉRICA ($1,145.17). dicho gasto deberá aplicarse al código </w:t>
      </w:r>
      <w:proofErr w:type="spellStart"/>
      <w:r w:rsidRPr="00A75F05">
        <w:rPr>
          <w:rFonts w:eastAsia="Times New Roman"/>
          <w:bCs/>
          <w:szCs w:val="24"/>
          <w:lang w:eastAsia="es-ES"/>
        </w:rPr>
        <w:t>N°</w:t>
      </w:r>
      <w:proofErr w:type="spellEnd"/>
      <w:r w:rsidRPr="00A75F05">
        <w:rPr>
          <w:rFonts w:eastAsia="Times New Roman"/>
          <w:bCs/>
          <w:szCs w:val="24"/>
          <w:lang w:eastAsia="es-ES"/>
        </w:rPr>
        <w:t xml:space="preserve"> 51202 de la línea 0101</w:t>
      </w:r>
    </w:p>
    <w:p w14:paraId="78B70AC5" w14:textId="77777777" w:rsidR="00A75F05" w:rsidRPr="00A75F05" w:rsidRDefault="00A75F05" w:rsidP="00A75F05">
      <w:pPr>
        <w:ind w:left="720"/>
        <w:contextualSpacing/>
        <w:jc w:val="both"/>
        <w:rPr>
          <w:rFonts w:eastAsia="Times New Roman"/>
          <w:bCs/>
          <w:szCs w:val="24"/>
          <w:lang w:eastAsia="es-ES"/>
        </w:rPr>
      </w:pPr>
    </w:p>
    <w:p w14:paraId="212523CD" w14:textId="77777777" w:rsidR="00A75F05" w:rsidRPr="00A75F05" w:rsidRDefault="00A75F05" w:rsidP="00A75F05">
      <w:pPr>
        <w:ind w:left="720"/>
        <w:contextualSpacing/>
        <w:jc w:val="both"/>
        <w:rPr>
          <w:rFonts w:eastAsia="Calibri"/>
          <w:szCs w:val="24"/>
        </w:rPr>
      </w:pPr>
      <w:r w:rsidRPr="00A75F05">
        <w:rPr>
          <w:rFonts w:eastAsia="Times New Roman"/>
          <w:bCs/>
          <w:szCs w:val="24"/>
          <w:lang w:eastAsia="es-ES"/>
        </w:rPr>
        <w:t>Octubre</w:t>
      </w:r>
      <w:r w:rsidRPr="00A75F05">
        <w:rPr>
          <w:rFonts w:eastAsia="Calibri"/>
          <w:szCs w:val="24"/>
        </w:rPr>
        <w:t xml:space="preserve">                   $    500.00</w:t>
      </w:r>
    </w:p>
    <w:p w14:paraId="28DB293E" w14:textId="77777777" w:rsidR="00A75F05" w:rsidRPr="00A75F05" w:rsidRDefault="00A75F05" w:rsidP="00A75F05">
      <w:pPr>
        <w:ind w:left="720"/>
        <w:contextualSpacing/>
        <w:jc w:val="both"/>
        <w:rPr>
          <w:rFonts w:eastAsia="Calibri"/>
          <w:szCs w:val="24"/>
        </w:rPr>
      </w:pPr>
      <w:r w:rsidRPr="00A75F05">
        <w:rPr>
          <w:rFonts w:eastAsia="Calibri"/>
          <w:szCs w:val="24"/>
        </w:rPr>
        <w:t>Noviembre              $    500.00</w:t>
      </w:r>
    </w:p>
    <w:p w14:paraId="7ACA0B15" w14:textId="77777777" w:rsidR="00A75F05" w:rsidRPr="00A75F05" w:rsidRDefault="00A75F05" w:rsidP="00A75F05">
      <w:pPr>
        <w:ind w:left="720"/>
        <w:contextualSpacing/>
        <w:jc w:val="both"/>
        <w:rPr>
          <w:rFonts w:eastAsia="Calibri"/>
          <w:szCs w:val="24"/>
          <w:u w:val="single"/>
        </w:rPr>
      </w:pPr>
      <w:r w:rsidRPr="00A75F05">
        <w:rPr>
          <w:rFonts w:eastAsia="Calibri"/>
          <w:szCs w:val="24"/>
        </w:rPr>
        <w:t xml:space="preserve">Diciembre               </w:t>
      </w:r>
      <w:r w:rsidRPr="00A75F05">
        <w:rPr>
          <w:rFonts w:eastAsia="Calibri"/>
          <w:szCs w:val="24"/>
          <w:u w:val="single"/>
        </w:rPr>
        <w:t>$    145.17</w:t>
      </w:r>
    </w:p>
    <w:p w14:paraId="3418237C" w14:textId="77777777" w:rsidR="00A75F05" w:rsidRPr="00A75F05" w:rsidRDefault="00A75F05" w:rsidP="00A75F05">
      <w:pPr>
        <w:ind w:left="720"/>
        <w:contextualSpacing/>
        <w:jc w:val="both"/>
        <w:rPr>
          <w:rFonts w:eastAsia="Calibri"/>
          <w:b/>
          <w:szCs w:val="24"/>
        </w:rPr>
      </w:pPr>
      <w:r w:rsidRPr="00A75F05">
        <w:rPr>
          <w:rFonts w:eastAsia="Calibri"/>
          <w:szCs w:val="24"/>
        </w:rPr>
        <w:t xml:space="preserve">                                </w:t>
      </w:r>
      <w:r w:rsidRPr="00A75F05">
        <w:rPr>
          <w:rFonts w:eastAsia="Calibri"/>
          <w:b/>
          <w:szCs w:val="24"/>
        </w:rPr>
        <w:t>$ 1,145.17</w:t>
      </w:r>
    </w:p>
    <w:p w14:paraId="1D161375" w14:textId="77777777" w:rsidR="00A75F05" w:rsidRPr="00A75F05" w:rsidRDefault="00A75F05" w:rsidP="00A75F05">
      <w:pPr>
        <w:ind w:left="720"/>
        <w:contextualSpacing/>
        <w:jc w:val="both"/>
        <w:rPr>
          <w:rFonts w:eastAsia="Calibri"/>
          <w:szCs w:val="24"/>
        </w:rPr>
      </w:pPr>
    </w:p>
    <w:p w14:paraId="72F526F3" w14:textId="77777777" w:rsidR="00A75F05" w:rsidRPr="00A75F05" w:rsidRDefault="00A75F05" w:rsidP="00A75F05">
      <w:pPr>
        <w:rPr>
          <w:rFonts w:eastAsia="Calibri"/>
          <w:szCs w:val="24"/>
        </w:rPr>
      </w:pPr>
      <w:r w:rsidRPr="00A75F05">
        <w:rPr>
          <w:rFonts w:eastAsia="Calibri"/>
          <w:szCs w:val="24"/>
        </w:rPr>
        <w:t xml:space="preserve">COMUNIQUESE. </w:t>
      </w:r>
    </w:p>
    <w:p w14:paraId="41E42200" w14:textId="67E1637B"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OCHO: </w:t>
      </w:r>
      <w:r w:rsidRPr="00A75F05">
        <w:rPr>
          <w:rFonts w:eastAsia="Times New Roman"/>
          <w:szCs w:val="24"/>
          <w:lang w:val="es-ES" w:eastAsia="es-ES"/>
        </w:rPr>
        <w:tab/>
      </w:r>
    </w:p>
    <w:p w14:paraId="67F93F3A" w14:textId="77777777" w:rsidR="00A75F05" w:rsidRPr="00A75F05" w:rsidRDefault="00A75F05" w:rsidP="00A75F05">
      <w:pPr>
        <w:spacing w:after="0" w:line="240" w:lineRule="auto"/>
        <w:contextualSpacing/>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rFonts w:eastAsia="SimSun"/>
          <w:b/>
          <w:szCs w:val="24"/>
        </w:rPr>
        <w:t>once al veinticinco de septiembre del año dos mil veintiuno</w:t>
      </w:r>
      <w:r w:rsidRPr="00A75F05">
        <w:rPr>
          <w:rFonts w:eastAsia="Times New Roman"/>
          <w:szCs w:val="24"/>
          <w:lang w:eastAsia="es-ES"/>
        </w:rPr>
        <w:t>; a la señora:</w:t>
      </w:r>
      <w:r w:rsidRPr="00A75F05">
        <w:rPr>
          <w:rFonts w:eastAsia="Times New Roman"/>
          <w:b/>
          <w:szCs w:val="24"/>
          <w:lang w:eastAsia="es-ES"/>
        </w:rPr>
        <w:t xml:space="preserve"> SUSANA DOLORES ESPINOZA SANABRIA; Asistente, Gerencia Administrativa y Desarrollo Social, </w:t>
      </w:r>
      <w:r w:rsidRPr="00A75F05">
        <w:rPr>
          <w:rFonts w:eastAsia="Times New Roman"/>
          <w:szCs w:val="24"/>
          <w:lang w:eastAsia="es-ES"/>
        </w:rPr>
        <w:t xml:space="preserve">por motivo de </w:t>
      </w:r>
      <w:r w:rsidRPr="00A75F05">
        <w:rPr>
          <w:rFonts w:eastAsia="Times New Roman"/>
          <w:b/>
          <w:szCs w:val="24"/>
          <w:lang w:eastAsia="es-ES"/>
        </w:rPr>
        <w:t xml:space="preserve">Enfermedad Común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SESENTA Y OCHO 74/100 DÓLARES DE LOS ESTADOS UNIDOS DE AMÉRICA  ($68.74)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5FFB7D1E" w14:textId="77777777" w:rsidR="00A75F05" w:rsidRPr="00A75F05" w:rsidRDefault="00A75F05" w:rsidP="00A75F05">
      <w:pPr>
        <w:spacing w:after="0" w:line="240" w:lineRule="auto"/>
        <w:contextualSpacing/>
        <w:jc w:val="both"/>
      </w:pPr>
    </w:p>
    <w:p w14:paraId="1CD91ED0" w14:textId="77777777" w:rsidR="00A75F05" w:rsidRPr="00A75F05" w:rsidRDefault="00A75F05" w:rsidP="00A75F05">
      <w:pPr>
        <w:spacing w:after="0" w:line="240" w:lineRule="auto"/>
        <w:contextualSpacing/>
        <w:jc w:val="both"/>
      </w:pPr>
    </w:p>
    <w:p w14:paraId="507FCC28" w14:textId="7260960E"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NUEVE: </w:t>
      </w:r>
      <w:r w:rsidRPr="00A75F05">
        <w:rPr>
          <w:rFonts w:eastAsia="Times New Roman"/>
          <w:szCs w:val="24"/>
          <w:lang w:val="es-ES" w:eastAsia="es-ES"/>
        </w:rPr>
        <w:tab/>
      </w:r>
    </w:p>
    <w:p w14:paraId="51C7F605"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diecinueve al veintiocho de septiembre del año 2021</w:t>
      </w:r>
      <w:r w:rsidRPr="00A75F05">
        <w:rPr>
          <w:rFonts w:eastAsia="Times New Roman"/>
          <w:szCs w:val="24"/>
          <w:lang w:eastAsia="es-ES"/>
        </w:rPr>
        <w:t xml:space="preserve">; al señor: </w:t>
      </w:r>
      <w:r w:rsidRPr="00A75F05">
        <w:rPr>
          <w:rFonts w:eastAsia="Times New Roman"/>
          <w:b/>
          <w:szCs w:val="24"/>
          <w:lang w:eastAsia="es-ES"/>
        </w:rPr>
        <w:t xml:space="preserve">PEDRO ANTONIO GUERRA ROSALES; Mozo, Mantenimiento de Bienes Municipales, </w:t>
      </w:r>
      <w:r w:rsidRPr="00A75F05">
        <w:rPr>
          <w:rFonts w:eastAsia="Times New Roman"/>
          <w:szCs w:val="24"/>
          <w:lang w:eastAsia="es-ES"/>
        </w:rPr>
        <w:t xml:space="preserve">por motivo de </w:t>
      </w:r>
      <w:r w:rsidRPr="00A75F05">
        <w:rPr>
          <w:rFonts w:eastAsia="Times New Roman"/>
          <w:b/>
          <w:szCs w:val="24"/>
          <w:lang w:eastAsia="es-ES"/>
        </w:rPr>
        <w:t xml:space="preserve">Accidente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10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VEINTIUNO 88/100 DÓLARES DE LOS ESTADOS UNIDOS DE AMÉRICA  ($21.88)</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7F35EF56" w14:textId="5541F1FD" w:rsidR="00A75F05" w:rsidRDefault="00A75F05" w:rsidP="00A75F05">
      <w:pPr>
        <w:spacing w:after="0" w:line="240" w:lineRule="auto"/>
        <w:contextualSpacing/>
        <w:jc w:val="both"/>
      </w:pPr>
    </w:p>
    <w:p w14:paraId="5DED5BE9" w14:textId="75EBF426" w:rsidR="00140653" w:rsidRDefault="00140653" w:rsidP="00A75F05">
      <w:pPr>
        <w:spacing w:after="0" w:line="240" w:lineRule="auto"/>
        <w:contextualSpacing/>
        <w:jc w:val="both"/>
      </w:pPr>
    </w:p>
    <w:p w14:paraId="78025554" w14:textId="77777777" w:rsidR="00140653" w:rsidRPr="00A75F05" w:rsidRDefault="00140653" w:rsidP="00A75F05">
      <w:pPr>
        <w:spacing w:after="0" w:line="240" w:lineRule="auto"/>
        <w:contextualSpacing/>
        <w:jc w:val="both"/>
      </w:pPr>
    </w:p>
    <w:p w14:paraId="532BA80F" w14:textId="75AA15AC"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DIEZ: </w:t>
      </w:r>
      <w:r w:rsidRPr="00A75F05">
        <w:rPr>
          <w:rFonts w:eastAsia="Times New Roman"/>
          <w:szCs w:val="24"/>
          <w:lang w:val="es-ES" w:eastAsia="es-ES"/>
        </w:rPr>
        <w:tab/>
      </w:r>
    </w:p>
    <w:p w14:paraId="4CDB1DFE"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veintinueve de septiembre al ocho de octubre del año 2021</w:t>
      </w:r>
      <w:r w:rsidRPr="00A75F05">
        <w:rPr>
          <w:rFonts w:eastAsia="Times New Roman"/>
          <w:szCs w:val="24"/>
          <w:lang w:eastAsia="es-ES"/>
        </w:rPr>
        <w:t xml:space="preserve">; al señor: </w:t>
      </w:r>
      <w:r w:rsidRPr="00A75F05">
        <w:rPr>
          <w:rFonts w:eastAsia="Times New Roman"/>
          <w:b/>
          <w:szCs w:val="24"/>
          <w:lang w:eastAsia="es-ES"/>
        </w:rPr>
        <w:t xml:space="preserve">PEDRO ANTONIO GUERRA ROSALES; Mozo, Mantenimiento de Bienes Municipales, </w:t>
      </w:r>
      <w:r w:rsidRPr="00A75F05">
        <w:rPr>
          <w:rFonts w:eastAsia="Times New Roman"/>
          <w:szCs w:val="24"/>
          <w:lang w:eastAsia="es-ES"/>
        </w:rPr>
        <w:t xml:space="preserve">por motivo de </w:t>
      </w:r>
      <w:r w:rsidRPr="00A75F05">
        <w:rPr>
          <w:rFonts w:eastAsia="Times New Roman"/>
          <w:b/>
          <w:szCs w:val="24"/>
          <w:lang w:eastAsia="es-ES"/>
        </w:rPr>
        <w:t xml:space="preserve">Accidente Común (PRORROGA)  </w:t>
      </w:r>
      <w:r w:rsidRPr="00A75F05">
        <w:rPr>
          <w:rFonts w:eastAsia="Times New Roman"/>
          <w:szCs w:val="24"/>
          <w:lang w:eastAsia="es-ES"/>
        </w:rPr>
        <w:t xml:space="preserve">con constancia de incapacidad; expedida por el Instituto </w:t>
      </w:r>
      <w:r w:rsidRPr="00A75F05">
        <w:rPr>
          <w:rFonts w:eastAsia="Times New Roman"/>
          <w:szCs w:val="24"/>
          <w:lang w:eastAsia="es-ES"/>
        </w:rPr>
        <w:lastRenderedPageBreak/>
        <w:t xml:space="preserve">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10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TREINTA 45/100 DÓLARES DE LOS ESTADOS UNIDOS DE AMÉRICA  ($30.45)</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D1A6B40" w14:textId="77777777" w:rsidR="00A75F05" w:rsidRPr="00A75F05" w:rsidRDefault="00A75F05" w:rsidP="00A75F05">
      <w:pPr>
        <w:spacing w:after="0" w:line="240" w:lineRule="auto"/>
        <w:contextualSpacing/>
        <w:jc w:val="both"/>
      </w:pPr>
    </w:p>
    <w:p w14:paraId="49911EC9" w14:textId="47AAD727"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ONCE: </w:t>
      </w:r>
      <w:r w:rsidRPr="00A75F05">
        <w:rPr>
          <w:rFonts w:eastAsia="Times New Roman"/>
          <w:szCs w:val="24"/>
          <w:lang w:val="es-ES" w:eastAsia="es-ES"/>
        </w:rPr>
        <w:tab/>
      </w:r>
    </w:p>
    <w:p w14:paraId="5F56E91F" w14:textId="77777777" w:rsidR="00A75F05" w:rsidRPr="00A75F05" w:rsidRDefault="00A75F05" w:rsidP="00A75F05">
      <w:pPr>
        <w:spacing w:after="0" w:line="240" w:lineRule="auto"/>
        <w:contextualSpacing/>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diecinueve al veintitrés de Septiembre del año dos mil veintiuno</w:t>
      </w:r>
      <w:r w:rsidRPr="00A75F05">
        <w:rPr>
          <w:rFonts w:eastAsia="Times New Roman"/>
          <w:szCs w:val="24"/>
          <w:lang w:eastAsia="es-ES"/>
        </w:rPr>
        <w:t xml:space="preserve">; a la señora: </w:t>
      </w:r>
      <w:r w:rsidRPr="00A75F05">
        <w:rPr>
          <w:rFonts w:eastAsia="Times New Roman"/>
          <w:b/>
          <w:szCs w:val="24"/>
          <w:lang w:eastAsia="es-ES"/>
        </w:rPr>
        <w:t xml:space="preserve">ELSA ESPERANZA ORTEGA DE AGUILAR; Guarda Parque, Cuerpo de Agentes Municipales de </w:t>
      </w:r>
      <w:proofErr w:type="spellStart"/>
      <w:r w:rsidRPr="00A75F05">
        <w:rPr>
          <w:rFonts w:eastAsia="Times New Roman"/>
          <w:b/>
          <w:szCs w:val="24"/>
          <w:lang w:eastAsia="es-ES"/>
        </w:rPr>
        <w:t>Metapan</w:t>
      </w:r>
      <w:proofErr w:type="spellEnd"/>
      <w:r w:rsidRPr="00A75F05">
        <w:rPr>
          <w:rFonts w:eastAsia="Times New Roman"/>
          <w:b/>
          <w:szCs w:val="24"/>
          <w:lang w:eastAsia="es-ES"/>
        </w:rPr>
        <w:t xml:space="preserve">, </w:t>
      </w:r>
      <w:r w:rsidRPr="00A75F05">
        <w:rPr>
          <w:rFonts w:eastAsia="Times New Roman"/>
          <w:szCs w:val="24"/>
          <w:lang w:eastAsia="es-ES"/>
        </w:rPr>
        <w:t xml:space="preserve">por motivo de </w:t>
      </w:r>
      <w:r w:rsidRPr="00A75F05">
        <w:rPr>
          <w:rFonts w:eastAsia="Times New Roman"/>
          <w:b/>
          <w:szCs w:val="24"/>
          <w:lang w:eastAsia="es-ES"/>
        </w:rPr>
        <w:t xml:space="preserve">Accidente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QUINCE 21/100 DÓLARES DE LOS ESTADOS UNIDOS DE AMÉRICA  ($15.21)</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243A3DE1" w14:textId="77777777" w:rsidR="00A75F05" w:rsidRPr="00A75F05" w:rsidRDefault="00A75F05" w:rsidP="00A75F05">
      <w:pPr>
        <w:spacing w:after="0" w:line="240" w:lineRule="auto"/>
        <w:contextualSpacing/>
        <w:jc w:val="both"/>
      </w:pPr>
    </w:p>
    <w:p w14:paraId="00B3A4DD" w14:textId="77777777" w:rsidR="00A75F05" w:rsidRPr="00A75F05" w:rsidRDefault="00A75F05" w:rsidP="00A75F05">
      <w:pPr>
        <w:spacing w:after="0" w:line="240" w:lineRule="auto"/>
        <w:contextualSpacing/>
        <w:jc w:val="both"/>
      </w:pPr>
    </w:p>
    <w:p w14:paraId="06C860E5" w14:textId="67B6A182"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DOCE: </w:t>
      </w:r>
      <w:r w:rsidRPr="00A75F05">
        <w:rPr>
          <w:rFonts w:eastAsia="Times New Roman"/>
          <w:szCs w:val="24"/>
          <w:lang w:val="es-ES" w:eastAsia="es-ES"/>
        </w:rPr>
        <w:tab/>
      </w:r>
    </w:p>
    <w:p w14:paraId="5039E3EB" w14:textId="77777777" w:rsidR="00A75F05" w:rsidRPr="00A75F05" w:rsidRDefault="00A75F05" w:rsidP="00A75F05">
      <w:pPr>
        <w:spacing w:after="0" w:line="240" w:lineRule="auto"/>
        <w:contextualSpacing/>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veintitrés al veintisiete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DAVID ALONSO ORTIZ PEREZ; Agente, Cuerpo de Agentes Municipales de </w:t>
      </w:r>
      <w:proofErr w:type="spellStart"/>
      <w:r w:rsidRPr="00A75F05">
        <w:rPr>
          <w:rFonts w:eastAsia="Times New Roman"/>
          <w:b/>
          <w:szCs w:val="24"/>
          <w:lang w:eastAsia="es-ES"/>
        </w:rPr>
        <w:t>Metapan</w:t>
      </w:r>
      <w:proofErr w:type="spellEnd"/>
      <w:r w:rsidRPr="00A75F05">
        <w:rPr>
          <w:rFonts w:eastAsia="Times New Roman"/>
          <w:b/>
          <w:szCs w:val="24"/>
          <w:lang w:eastAsia="es-ES"/>
        </w:rPr>
        <w:t xml:space="preserve">, </w:t>
      </w:r>
      <w:r w:rsidRPr="00A75F05">
        <w:rPr>
          <w:rFonts w:eastAsia="Times New Roman"/>
          <w:szCs w:val="24"/>
          <w:lang w:eastAsia="es-ES"/>
        </w:rPr>
        <w:t xml:space="preserve">por motivo de </w:t>
      </w:r>
      <w:r w:rsidRPr="00A75F05">
        <w:rPr>
          <w:rFonts w:eastAsia="Times New Roman"/>
          <w:b/>
          <w:szCs w:val="24"/>
          <w:lang w:eastAsia="es-ES"/>
        </w:rPr>
        <w:t xml:space="preserve">Accidente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SEIS 67/100 DÓLARES DE LOS ESTADOS UNIDOS DE AMÉRICA  ($6.67)</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57E99296" w14:textId="77777777" w:rsidR="00A75F05" w:rsidRPr="00A75F05" w:rsidRDefault="00A75F05" w:rsidP="00A75F05">
      <w:pPr>
        <w:spacing w:after="0" w:line="240" w:lineRule="auto"/>
        <w:contextualSpacing/>
        <w:jc w:val="both"/>
      </w:pPr>
    </w:p>
    <w:p w14:paraId="36A96F57" w14:textId="56AB23CB"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TRECE: </w:t>
      </w:r>
      <w:r w:rsidRPr="00A75F05">
        <w:rPr>
          <w:rFonts w:eastAsia="Times New Roman"/>
          <w:szCs w:val="24"/>
          <w:lang w:val="es-ES" w:eastAsia="es-ES"/>
        </w:rPr>
        <w:tab/>
      </w:r>
    </w:p>
    <w:p w14:paraId="1D213732"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veintitrés de septiembre al veintiuno de diciembre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LUIS ALONSO SORTO CARTAGENA; </w:t>
      </w:r>
      <w:proofErr w:type="spellStart"/>
      <w:r w:rsidRPr="00A75F05">
        <w:rPr>
          <w:rFonts w:eastAsia="Times New Roman"/>
          <w:b/>
          <w:szCs w:val="24"/>
          <w:lang w:eastAsia="es-ES"/>
        </w:rPr>
        <w:t>Mecanico</w:t>
      </w:r>
      <w:proofErr w:type="spellEnd"/>
      <w:r w:rsidRPr="00A75F05">
        <w:rPr>
          <w:rFonts w:eastAsia="Times New Roman"/>
          <w:b/>
          <w:szCs w:val="24"/>
          <w:lang w:eastAsia="es-ES"/>
        </w:rPr>
        <w:t xml:space="preserve"> de Obra de Banco, Taller Obra de Banco, </w:t>
      </w:r>
      <w:r w:rsidRPr="00A75F05">
        <w:rPr>
          <w:rFonts w:eastAsia="Times New Roman"/>
          <w:szCs w:val="24"/>
          <w:lang w:eastAsia="es-ES"/>
        </w:rPr>
        <w:t xml:space="preserve">por motivo de </w:t>
      </w:r>
      <w:r w:rsidRPr="00A75F05">
        <w:rPr>
          <w:rFonts w:eastAsia="Times New Roman"/>
          <w:b/>
          <w:szCs w:val="24"/>
          <w:lang w:eastAsia="es-ES"/>
        </w:rPr>
        <w:t xml:space="preserve">Enfermedad Común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90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CUATROCIENTOS CUARENTA Y UNO 59/100 DÓLARES DE LOS ESTADOS UNIDOS DE AMÉRICA  ($441.59)</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1E4F43CC" w14:textId="77777777" w:rsidR="00A75F05" w:rsidRPr="00A75F05" w:rsidRDefault="00A75F05" w:rsidP="00A75F05">
      <w:pPr>
        <w:spacing w:after="0" w:line="240" w:lineRule="auto"/>
        <w:contextualSpacing/>
        <w:jc w:val="both"/>
        <w:rPr>
          <w:rFonts w:eastAsia="Times New Roman"/>
          <w:b/>
          <w:szCs w:val="24"/>
          <w:lang w:eastAsia="es-ES"/>
        </w:rPr>
      </w:pPr>
    </w:p>
    <w:p w14:paraId="61E89949" w14:textId="2838727C"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CATORCE: </w:t>
      </w:r>
      <w:r w:rsidRPr="00A75F05">
        <w:rPr>
          <w:rFonts w:eastAsia="Times New Roman"/>
          <w:szCs w:val="24"/>
          <w:lang w:val="es-ES" w:eastAsia="es-ES"/>
        </w:rPr>
        <w:tab/>
      </w:r>
    </w:p>
    <w:p w14:paraId="334D7DDB"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veintisiete de septiembre al uno de octubre del año dos mil veintiuno</w:t>
      </w:r>
      <w:r w:rsidRPr="00A75F05">
        <w:rPr>
          <w:rFonts w:eastAsia="Times New Roman"/>
          <w:szCs w:val="24"/>
          <w:lang w:eastAsia="es-ES"/>
        </w:rPr>
        <w:t xml:space="preserve">; a la señora: </w:t>
      </w:r>
      <w:r w:rsidRPr="00A75F05">
        <w:rPr>
          <w:rFonts w:eastAsia="Times New Roman"/>
          <w:b/>
          <w:szCs w:val="24"/>
          <w:lang w:eastAsia="es-ES"/>
        </w:rPr>
        <w:t xml:space="preserve">MARIA EMELINA BARRIENTOS FLORES; Técnico, Presupuesto, </w:t>
      </w:r>
      <w:r w:rsidRPr="00A75F05">
        <w:rPr>
          <w:rFonts w:eastAsia="Times New Roman"/>
          <w:szCs w:val="24"/>
          <w:lang w:eastAsia="es-ES"/>
        </w:rPr>
        <w:t xml:space="preserve">por motivo de </w:t>
      </w:r>
      <w:r w:rsidRPr="00A75F05">
        <w:rPr>
          <w:rFonts w:eastAsia="Times New Roman"/>
          <w:b/>
          <w:szCs w:val="24"/>
          <w:lang w:eastAsia="es-ES"/>
        </w:rPr>
        <w:t xml:space="preserve">Enfermedad Común </w:t>
      </w:r>
      <w:r w:rsidRPr="00A75F05">
        <w:rPr>
          <w:rFonts w:eastAsia="Times New Roman"/>
          <w:b/>
          <w:szCs w:val="24"/>
          <w:lang w:eastAsia="es-ES"/>
        </w:rPr>
        <w:lastRenderedPageBreak/>
        <w:t xml:space="preserve">(Inicial)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OCHO 20/100 DÓLARES DE LOS ESTADOS UNIDOS DE AMÉRICA  ($8.20)</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091B19D" w14:textId="77777777" w:rsidR="00A75F05" w:rsidRPr="00A75F05" w:rsidRDefault="00A75F05" w:rsidP="00A75F05">
      <w:pPr>
        <w:spacing w:after="0" w:line="240" w:lineRule="auto"/>
        <w:contextualSpacing/>
        <w:jc w:val="both"/>
      </w:pPr>
    </w:p>
    <w:p w14:paraId="752137A2" w14:textId="77777777" w:rsidR="00A75F05" w:rsidRPr="00A75F05" w:rsidRDefault="00A75F05" w:rsidP="00A75F05">
      <w:pPr>
        <w:spacing w:after="0" w:line="240" w:lineRule="auto"/>
        <w:contextualSpacing/>
        <w:jc w:val="both"/>
      </w:pPr>
    </w:p>
    <w:p w14:paraId="1660432E" w14:textId="7FEABE13"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QUINCE: </w:t>
      </w:r>
      <w:r w:rsidRPr="00A75F05">
        <w:rPr>
          <w:rFonts w:eastAsia="Times New Roman"/>
          <w:szCs w:val="24"/>
          <w:lang w:val="es-ES" w:eastAsia="es-ES"/>
        </w:rPr>
        <w:tab/>
      </w:r>
    </w:p>
    <w:p w14:paraId="05FE02F9"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veintisiete de septiembre al tres de octubre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ELMER ALBERTO GUERRA RODRÍGUEZ; electromecánico,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7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DIECISIETE 89/100 DÓLARES DE LOS ESTADOS UNIDOS DE AMÉRICA  ($17.89)</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7CC4B3F7" w14:textId="77777777" w:rsidR="00A75F05" w:rsidRPr="00A75F05" w:rsidRDefault="00A75F05" w:rsidP="00A75F05">
      <w:pPr>
        <w:spacing w:after="0" w:line="240" w:lineRule="auto"/>
        <w:jc w:val="both"/>
        <w:rPr>
          <w:rFonts w:eastAsia="Times New Roman"/>
          <w:b/>
          <w:szCs w:val="24"/>
          <w:u w:val="single"/>
          <w:lang w:val="es-ES" w:eastAsia="es-ES"/>
        </w:rPr>
      </w:pPr>
    </w:p>
    <w:p w14:paraId="2138FCB3" w14:textId="540A25AC"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DIECISÉIS: </w:t>
      </w:r>
      <w:r w:rsidRPr="00A75F05">
        <w:rPr>
          <w:rFonts w:eastAsia="Times New Roman"/>
          <w:szCs w:val="24"/>
          <w:lang w:val="es-ES" w:eastAsia="es-ES"/>
        </w:rPr>
        <w:tab/>
      </w:r>
    </w:p>
    <w:p w14:paraId="22431D25"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ocho al veintiuno de septiembre del año dos mil veintiuno</w:t>
      </w:r>
      <w:r w:rsidRPr="00A75F05">
        <w:rPr>
          <w:rFonts w:eastAsia="Times New Roman"/>
          <w:szCs w:val="24"/>
          <w:lang w:eastAsia="es-ES"/>
        </w:rPr>
        <w:t xml:space="preserve">; a la señorita: </w:t>
      </w:r>
      <w:r w:rsidRPr="00A75F05">
        <w:rPr>
          <w:rFonts w:eastAsia="Times New Roman"/>
          <w:b/>
          <w:szCs w:val="24"/>
          <w:lang w:eastAsia="es-ES"/>
        </w:rPr>
        <w:t xml:space="preserve">VANESSA ELIZABETH RAMOS FIGUEROA; técnico, recursos humanos,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CUARENTA Y CINCO 84/100 DÓLARES DE LOS ESTADOS UNIDOS DE AMÉRICA  ($45.84)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3C1DE2D" w14:textId="77777777" w:rsidR="00A75F05" w:rsidRPr="00A75F05" w:rsidRDefault="00A75F05" w:rsidP="00A75F05">
      <w:pPr>
        <w:spacing w:after="0" w:line="240" w:lineRule="auto"/>
        <w:contextualSpacing/>
        <w:jc w:val="both"/>
      </w:pPr>
    </w:p>
    <w:p w14:paraId="3F750DA2" w14:textId="7AD7339E" w:rsidR="00A75F05" w:rsidRPr="00A75F05" w:rsidRDefault="00A75F05" w:rsidP="00A75F05">
      <w:pPr>
        <w:jc w:val="both"/>
        <w:rPr>
          <w:rFonts w:eastAsia="Calibri"/>
          <w:b/>
          <w:szCs w:val="24"/>
          <w:u w:val="single"/>
        </w:rPr>
      </w:pPr>
      <w:r w:rsidRPr="00A75F05">
        <w:rPr>
          <w:rFonts w:eastAsia="Calibri"/>
          <w:b/>
          <w:szCs w:val="24"/>
          <w:u w:val="single"/>
        </w:rPr>
        <w:t>ACUERDO NÚMERO</w:t>
      </w:r>
      <w:r>
        <w:rPr>
          <w:rFonts w:eastAsia="Calibri"/>
          <w:b/>
          <w:szCs w:val="24"/>
          <w:u w:val="single"/>
        </w:rPr>
        <w:t xml:space="preserve"> DIECISIETE: </w:t>
      </w:r>
    </w:p>
    <w:p w14:paraId="0898DCEB" w14:textId="77777777" w:rsidR="00A75F05" w:rsidRPr="00A75F05" w:rsidRDefault="00A75F05" w:rsidP="00A75F05">
      <w:pPr>
        <w:jc w:val="both"/>
        <w:rPr>
          <w:rFonts w:eastAsia="Calibri"/>
          <w:szCs w:val="24"/>
        </w:rPr>
      </w:pPr>
      <w:r w:rsidRPr="00A75F05">
        <w:rPr>
          <w:rFonts w:eastAsia="Calibri"/>
          <w:szCs w:val="24"/>
        </w:rPr>
        <w:t>El Concejo Municipal CONSIDERANDO:</w:t>
      </w:r>
    </w:p>
    <w:p w14:paraId="6B5FC769" w14:textId="77777777" w:rsidR="00A75F05" w:rsidRPr="00A75F05" w:rsidRDefault="00A75F05" w:rsidP="00A75F05">
      <w:pPr>
        <w:jc w:val="both"/>
        <w:rPr>
          <w:rFonts w:eastAsia="Calibri"/>
          <w:bCs/>
          <w:szCs w:val="24"/>
        </w:rPr>
      </w:pPr>
      <w:r w:rsidRPr="00A75F05">
        <w:rPr>
          <w:rFonts w:eastAsia="Calibri"/>
          <w:szCs w:val="24"/>
        </w:rPr>
        <w:t xml:space="preserve">Que debido a la incapacidad presentada por la señorita </w:t>
      </w:r>
      <w:r w:rsidRPr="00A75F05">
        <w:rPr>
          <w:rFonts w:eastAsia="Times New Roman"/>
          <w:b/>
          <w:szCs w:val="24"/>
          <w:lang w:eastAsia="es-ES"/>
        </w:rPr>
        <w:t xml:space="preserve">VANESSA ELIZABETH RAMOS FIGUEROA; técnico, recursos humanos, </w:t>
      </w:r>
      <w:r w:rsidRPr="00A75F05">
        <w:rPr>
          <w:rFonts w:eastAsia="Times New Roman"/>
          <w:bCs/>
          <w:szCs w:val="24"/>
          <w:lang w:eastAsia="es-ES"/>
        </w:rPr>
        <w:t xml:space="preserve">se vuelve necesario nombrar a alguien que cubra sus funciones; </w:t>
      </w:r>
      <w:r w:rsidRPr="00A75F05">
        <w:rPr>
          <w:rFonts w:eastAsia="Calibri"/>
          <w:szCs w:val="24"/>
        </w:rPr>
        <w:t xml:space="preserve">POR </w:t>
      </w:r>
      <w:proofErr w:type="gramStart"/>
      <w:r w:rsidRPr="00A75F05">
        <w:rPr>
          <w:rFonts w:eastAsia="Calibri"/>
          <w:szCs w:val="24"/>
        </w:rPr>
        <w:t>TANTO</w:t>
      </w:r>
      <w:proofErr w:type="gramEnd"/>
      <w:r w:rsidRPr="00A75F05">
        <w:rPr>
          <w:rFonts w:eastAsia="Calibri"/>
          <w:szCs w:val="24"/>
        </w:rPr>
        <w:t xml:space="preserve"> el Concejo Municipal en uso de las facultades que el Código Municipal les confiere ACUERDA:</w:t>
      </w:r>
    </w:p>
    <w:p w14:paraId="5471EF25" w14:textId="45AC6FBC" w:rsidR="00A75F05" w:rsidRPr="00A75F05" w:rsidRDefault="00A75F05" w:rsidP="001545E5">
      <w:pPr>
        <w:numPr>
          <w:ilvl w:val="0"/>
          <w:numId w:val="364"/>
        </w:numPr>
        <w:contextualSpacing/>
        <w:jc w:val="both"/>
        <w:rPr>
          <w:rFonts w:eastAsia="Calibri"/>
          <w:szCs w:val="24"/>
        </w:rPr>
      </w:pPr>
      <w:r w:rsidRPr="00A75F05">
        <w:rPr>
          <w:rFonts w:eastAsia="Calibri"/>
          <w:szCs w:val="24"/>
        </w:rPr>
        <w:t xml:space="preserve">Nombrar de forma interina a la </w:t>
      </w:r>
      <w:proofErr w:type="spellStart"/>
      <w:r w:rsidRPr="00A75F05">
        <w:rPr>
          <w:rFonts w:eastAsia="Calibri"/>
          <w:szCs w:val="24"/>
        </w:rPr>
        <w:t>Srita</w:t>
      </w:r>
      <w:proofErr w:type="spellEnd"/>
      <w:r w:rsidRPr="00A75F05">
        <w:rPr>
          <w:rFonts w:eastAsia="Calibri"/>
          <w:szCs w:val="24"/>
        </w:rPr>
        <w:t xml:space="preserve">. </w:t>
      </w:r>
      <w:r w:rsidRPr="00A75F05">
        <w:rPr>
          <w:rFonts w:eastAsia="Calibri"/>
          <w:b/>
          <w:szCs w:val="24"/>
        </w:rPr>
        <w:t>ABIGAIL ELIZABETH LUNA RODRÍGUEZ</w:t>
      </w:r>
      <w:r w:rsidRPr="00A75F05">
        <w:rPr>
          <w:rFonts w:eastAsia="Calibri"/>
          <w:szCs w:val="24"/>
        </w:rPr>
        <w:t xml:space="preserve">, con DUI </w:t>
      </w:r>
      <w:proofErr w:type="spellStart"/>
      <w:r w:rsidRPr="00A75F05">
        <w:rPr>
          <w:rFonts w:eastAsia="Calibri"/>
          <w:szCs w:val="24"/>
        </w:rPr>
        <w:t>N°</w:t>
      </w:r>
      <w:r w:rsidR="00AB4EC7">
        <w:rPr>
          <w:rFonts w:eastAsia="Calibri"/>
          <w:szCs w:val="24"/>
        </w:rPr>
        <w:t>XXXXXXXXX</w:t>
      </w:r>
      <w:proofErr w:type="spellEnd"/>
      <w:r w:rsidRPr="00A75F05">
        <w:rPr>
          <w:rFonts w:eastAsia="Calibri"/>
          <w:szCs w:val="24"/>
        </w:rPr>
        <w:t xml:space="preserve"> y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Pr="00A75F05">
        <w:rPr>
          <w:rFonts w:eastAsia="Calibri"/>
          <w:szCs w:val="24"/>
        </w:rPr>
        <w:t>, como técnico en la unidad de recursos humanos</w:t>
      </w:r>
      <w:r w:rsidRPr="00A75F05">
        <w:rPr>
          <w:rFonts w:eastAsia="Times New Roman"/>
          <w:b/>
          <w:szCs w:val="24"/>
          <w:lang w:eastAsia="es-ES"/>
        </w:rPr>
        <w:t xml:space="preserve">, </w:t>
      </w:r>
      <w:r w:rsidRPr="00A75F05">
        <w:rPr>
          <w:rFonts w:eastAsia="Times New Roman"/>
          <w:bCs/>
          <w:szCs w:val="24"/>
          <w:lang w:eastAsia="es-ES"/>
        </w:rPr>
        <w:t xml:space="preserve">durante el período del 08 al 21 de septiembre del año dos mil veintiuno; devengando la cantidad de DOSCIENTOS TREINTA Y TRES 38/100 DÓLARES DE LOS ESTADOS UNIDOS DE AMÉRICA ($233.38). dicho gasto deberá aplicarse al código </w:t>
      </w:r>
      <w:proofErr w:type="spellStart"/>
      <w:r w:rsidRPr="00A75F05">
        <w:rPr>
          <w:rFonts w:eastAsia="Times New Roman"/>
          <w:bCs/>
          <w:szCs w:val="24"/>
          <w:lang w:eastAsia="es-ES"/>
        </w:rPr>
        <w:t>N°</w:t>
      </w:r>
      <w:proofErr w:type="spellEnd"/>
      <w:r w:rsidRPr="00A75F05">
        <w:rPr>
          <w:rFonts w:eastAsia="Times New Roman"/>
          <w:bCs/>
          <w:szCs w:val="24"/>
          <w:lang w:eastAsia="es-ES"/>
        </w:rPr>
        <w:t xml:space="preserve"> 51202 de la línea 0101</w:t>
      </w:r>
    </w:p>
    <w:p w14:paraId="31F03CC7" w14:textId="77777777" w:rsidR="00A75F05" w:rsidRPr="00A75F05" w:rsidRDefault="00A75F05" w:rsidP="00A75F05">
      <w:pPr>
        <w:rPr>
          <w:rFonts w:eastAsia="Calibri"/>
          <w:szCs w:val="24"/>
        </w:rPr>
      </w:pPr>
      <w:r w:rsidRPr="00A75F05">
        <w:rPr>
          <w:rFonts w:eastAsia="Calibri"/>
          <w:szCs w:val="24"/>
        </w:rPr>
        <w:t xml:space="preserve">COMUNIQUESE. </w:t>
      </w:r>
    </w:p>
    <w:p w14:paraId="2336B6D9" w14:textId="77777777" w:rsidR="00A75F05" w:rsidRPr="00A75F05" w:rsidRDefault="00A75F05" w:rsidP="00A75F05">
      <w:pPr>
        <w:spacing w:after="0" w:line="240" w:lineRule="auto"/>
        <w:contextualSpacing/>
        <w:jc w:val="both"/>
      </w:pPr>
    </w:p>
    <w:p w14:paraId="0511612D" w14:textId="62466C0C"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DIECIOCHO: </w:t>
      </w:r>
      <w:r w:rsidRPr="00A75F05">
        <w:rPr>
          <w:rFonts w:eastAsia="Times New Roman"/>
          <w:szCs w:val="24"/>
          <w:lang w:val="es-ES" w:eastAsia="es-ES"/>
        </w:rPr>
        <w:tab/>
      </w:r>
    </w:p>
    <w:p w14:paraId="06C9B39F"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A75F05">
        <w:rPr>
          <w:rFonts w:eastAsia="Times New Roman"/>
          <w:szCs w:val="24"/>
          <w:lang w:eastAsia="es-ES"/>
        </w:rPr>
        <w:lastRenderedPageBreak/>
        <w:t xml:space="preserve">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ocho al veintiuno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MIGUEL ERNESTO DERAS CALDERON;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CUARENTA Y CINCO 84/100 DÓLARES DE LOS ESTADOS UNIDOS DE AMÉRICA  ($45.84)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2FC9E0D" w14:textId="77777777" w:rsidR="00A75F05" w:rsidRPr="00A75F05" w:rsidRDefault="00A75F05" w:rsidP="00A75F05">
      <w:pPr>
        <w:spacing w:after="0" w:line="240" w:lineRule="auto"/>
        <w:contextualSpacing/>
        <w:jc w:val="both"/>
      </w:pPr>
    </w:p>
    <w:p w14:paraId="3048108C" w14:textId="6D1497C6"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DIECINUEVE: </w:t>
      </w:r>
      <w:r w:rsidRPr="00A75F05">
        <w:rPr>
          <w:rFonts w:eastAsia="Times New Roman"/>
          <w:szCs w:val="24"/>
          <w:lang w:val="es-ES" w:eastAsia="es-ES"/>
        </w:rPr>
        <w:tab/>
      </w:r>
    </w:p>
    <w:p w14:paraId="57AF8AB3"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veinte al veinticuatro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HUMBERTO EMILIO GARCÍA;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SIETE 75/100 DÓLARES DE LOS ESTADOS UNIDOS DE AMÉRICA  ($7.75)</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468DC95" w14:textId="77777777" w:rsidR="00A75F05" w:rsidRPr="00A75F05" w:rsidRDefault="00A75F05" w:rsidP="00A75F05">
      <w:pPr>
        <w:spacing w:after="0" w:line="240" w:lineRule="auto"/>
        <w:contextualSpacing/>
        <w:jc w:val="both"/>
      </w:pPr>
    </w:p>
    <w:p w14:paraId="45E2F4A7" w14:textId="4D1C2E6E"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VEINTE: </w:t>
      </w:r>
      <w:r w:rsidRPr="00A75F05">
        <w:rPr>
          <w:rFonts w:eastAsia="Times New Roman"/>
          <w:szCs w:val="24"/>
          <w:lang w:val="es-ES" w:eastAsia="es-ES"/>
        </w:rPr>
        <w:tab/>
      </w:r>
    </w:p>
    <w:p w14:paraId="2ED0912C"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veinte al veinticuatro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LUIS ERNESTO UMAÑA FLORES; auxiliar de mecánica,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SEIS 67/100 DÓLARES DE LOS ESTADOS UNIDOS DE AMÉRICA  ($6.67)</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3CDA7877" w14:textId="77777777" w:rsidR="00A75F05" w:rsidRPr="00A75F05" w:rsidRDefault="00A75F05" w:rsidP="00A75F05">
      <w:pPr>
        <w:spacing w:after="0" w:line="240" w:lineRule="auto"/>
        <w:contextualSpacing/>
        <w:jc w:val="both"/>
      </w:pPr>
    </w:p>
    <w:p w14:paraId="1F4EF831" w14:textId="77777777" w:rsidR="00A75F05" w:rsidRPr="00A75F05" w:rsidRDefault="00A75F05" w:rsidP="00A75F05">
      <w:pPr>
        <w:spacing w:after="0" w:line="240" w:lineRule="auto"/>
        <w:contextualSpacing/>
        <w:jc w:val="both"/>
      </w:pPr>
    </w:p>
    <w:p w14:paraId="2A485213" w14:textId="1D6DD32E"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VEINTIUNO: </w:t>
      </w:r>
      <w:r w:rsidRPr="00A75F05">
        <w:rPr>
          <w:rFonts w:eastAsia="Times New Roman"/>
          <w:szCs w:val="24"/>
          <w:lang w:val="es-ES" w:eastAsia="es-ES"/>
        </w:rPr>
        <w:tab/>
      </w:r>
    </w:p>
    <w:p w14:paraId="33817E04"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veinticinco de septiembre al tres de octubre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LUIS ERNESTO UMAÑA FLORES; auxiliar de mecánica,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9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VEINTINUEVE 68/100 DÓLARES DE LOS ESTADOS UNIDOS DE AMÉRICA  ($29.68)</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9CC3480" w14:textId="77777777" w:rsidR="00A75F05" w:rsidRPr="00A75F05" w:rsidRDefault="00A75F05" w:rsidP="00A75F05">
      <w:pPr>
        <w:spacing w:after="0" w:line="240" w:lineRule="auto"/>
        <w:contextualSpacing/>
        <w:jc w:val="both"/>
      </w:pPr>
    </w:p>
    <w:p w14:paraId="7A06CC31" w14:textId="786FAA4E" w:rsidR="00A75F05" w:rsidRPr="00A75F05" w:rsidRDefault="00A75F05" w:rsidP="00A75F05">
      <w:pPr>
        <w:spacing w:after="0" w:line="240" w:lineRule="auto"/>
        <w:jc w:val="both"/>
        <w:rPr>
          <w:rFonts w:eastAsia="Times New Roman"/>
          <w:b/>
          <w:szCs w:val="24"/>
          <w:u w:val="single"/>
          <w:lang w:val="es-ES"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VEINTIDÓS: </w:t>
      </w:r>
      <w:r w:rsidRPr="00A75F05">
        <w:rPr>
          <w:rFonts w:eastAsia="Times New Roman"/>
          <w:szCs w:val="24"/>
          <w:lang w:val="es-ES" w:eastAsia="es-ES"/>
        </w:rPr>
        <w:tab/>
      </w:r>
    </w:p>
    <w:p w14:paraId="71D46EC1" w14:textId="77777777"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A75F05">
        <w:rPr>
          <w:rFonts w:eastAsia="Times New Roman"/>
          <w:szCs w:val="24"/>
          <w:lang w:eastAsia="es-ES"/>
        </w:rPr>
        <w:lastRenderedPageBreak/>
        <w:t xml:space="preserve">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uno al catorce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OMAR ALIRIO REGALADO GARCIA;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CUARENTA Y CINCO 84/100 DÓLARES DE LOS ESTADOS UNIDOS DE AMÉRICA  ($45.84)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7DA9E529" w14:textId="77777777" w:rsidR="00A75F05" w:rsidRPr="00A75F05" w:rsidRDefault="00A75F05" w:rsidP="00A75F05">
      <w:pPr>
        <w:spacing w:after="0" w:line="240" w:lineRule="auto"/>
        <w:contextualSpacing/>
        <w:jc w:val="both"/>
      </w:pPr>
    </w:p>
    <w:p w14:paraId="79C94A41" w14:textId="4885A0D8"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VEINTITRÉS: </w:t>
      </w:r>
      <w:r w:rsidRPr="00A75F05">
        <w:rPr>
          <w:rFonts w:eastAsia="Times New Roman"/>
          <w:szCs w:val="24"/>
          <w:lang w:val="es-ES" w:eastAsia="es-ES"/>
        </w:rPr>
        <w:tab/>
      </w:r>
    </w:p>
    <w:p w14:paraId="25835021" w14:textId="77777777" w:rsidR="0064637A"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quince al veintiuno de septiembre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OMAR ALIRIO REGALADO GARCIA; motorista,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(PRORROGA)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7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VEINTINUEVE 17/100 DÓLARES DE LOS ESTADOS UNIDOS DE AMÉRICA  ($29.17)</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w:t>
      </w:r>
    </w:p>
    <w:p w14:paraId="3A32A343" w14:textId="18198155" w:rsidR="00A75F05" w:rsidRPr="00A75F05" w:rsidRDefault="00A75F05" w:rsidP="00A75F05">
      <w:pPr>
        <w:spacing w:after="0" w:line="240" w:lineRule="auto"/>
        <w:jc w:val="both"/>
        <w:rPr>
          <w:rFonts w:eastAsia="Times New Roman"/>
          <w:szCs w:val="24"/>
          <w:lang w:eastAsia="es-ES"/>
        </w:rPr>
      </w:pPr>
      <w:r w:rsidRPr="00A75F05">
        <w:rPr>
          <w:rFonts w:eastAsia="Times New Roman"/>
          <w:szCs w:val="24"/>
          <w:lang w:eastAsia="es-ES"/>
        </w:rPr>
        <w:t xml:space="preserve">vigente, autorizando a Tesorería a efectuar los pagos </w:t>
      </w:r>
      <w:proofErr w:type="gramStart"/>
      <w:r w:rsidRPr="00A75F05">
        <w:rPr>
          <w:rFonts w:eastAsia="Times New Roman"/>
          <w:szCs w:val="24"/>
          <w:lang w:eastAsia="es-ES"/>
        </w:rPr>
        <w:t>correspondientes.-</w:t>
      </w:r>
      <w:proofErr w:type="gramEnd"/>
      <w:r w:rsidRPr="00A75F05">
        <w:rPr>
          <w:rFonts w:eastAsia="Times New Roman"/>
          <w:szCs w:val="24"/>
          <w:lang w:eastAsia="es-ES"/>
        </w:rPr>
        <w:t xml:space="preserve"> </w:t>
      </w:r>
      <w:r w:rsidRPr="00A75F05">
        <w:rPr>
          <w:rFonts w:eastAsia="Times New Roman"/>
          <w:b/>
          <w:szCs w:val="24"/>
          <w:lang w:eastAsia="es-ES"/>
        </w:rPr>
        <w:t>COMUNIQUESE.-</w:t>
      </w:r>
    </w:p>
    <w:p w14:paraId="43AE20B9" w14:textId="77777777" w:rsidR="00A75F05" w:rsidRPr="00A75F05" w:rsidRDefault="00A75F05" w:rsidP="00A75F05">
      <w:pPr>
        <w:spacing w:after="0" w:line="240" w:lineRule="auto"/>
        <w:contextualSpacing/>
        <w:jc w:val="both"/>
      </w:pPr>
    </w:p>
    <w:p w14:paraId="30C8E281" w14:textId="77777777" w:rsidR="00A75F05" w:rsidRPr="00A75F05" w:rsidRDefault="00A75F05" w:rsidP="00A75F05">
      <w:pPr>
        <w:spacing w:after="0" w:line="240" w:lineRule="auto"/>
        <w:contextualSpacing/>
        <w:jc w:val="both"/>
      </w:pPr>
    </w:p>
    <w:p w14:paraId="25A6428F" w14:textId="4873DDF6"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w:t>
      </w:r>
      <w:r>
        <w:rPr>
          <w:rFonts w:eastAsia="Times New Roman"/>
          <w:b/>
          <w:szCs w:val="24"/>
          <w:u w:val="single"/>
          <w:lang w:val="es-ES" w:eastAsia="es-ES"/>
        </w:rPr>
        <w:t xml:space="preserve">O VEINTICUATRO: </w:t>
      </w:r>
    </w:p>
    <w:p w14:paraId="76543DAA" w14:textId="77777777" w:rsidR="00A75F05" w:rsidRPr="00A75F05" w:rsidRDefault="00A75F05" w:rsidP="00A75F05">
      <w:pPr>
        <w:spacing w:after="0" w:line="240" w:lineRule="auto"/>
        <w:contextualSpacing/>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veintidós de septiembre al tres de octubre del año 2021</w:t>
      </w:r>
      <w:r w:rsidRPr="00A75F05">
        <w:rPr>
          <w:rFonts w:eastAsia="Times New Roman"/>
          <w:szCs w:val="24"/>
          <w:lang w:eastAsia="es-ES"/>
        </w:rPr>
        <w:t xml:space="preserve">; a la señora: </w:t>
      </w:r>
      <w:r w:rsidRPr="00A75F05">
        <w:rPr>
          <w:rFonts w:eastAsia="Times New Roman"/>
          <w:b/>
          <w:szCs w:val="24"/>
          <w:lang w:eastAsia="es-ES"/>
        </w:rPr>
        <w:t xml:space="preserve">OSCAR ALFONSO AGUILAR MAZARIEGO; Asistente, Adquisiciones y contrataciones institucional, </w:t>
      </w:r>
      <w:r w:rsidRPr="00A75F05">
        <w:rPr>
          <w:rFonts w:eastAsia="Times New Roman"/>
          <w:szCs w:val="24"/>
          <w:lang w:eastAsia="es-ES"/>
        </w:rPr>
        <w:t xml:space="preserve">por motivo de </w:t>
      </w:r>
      <w:r w:rsidRPr="00A75F05">
        <w:rPr>
          <w:rFonts w:eastAsia="Times New Roman"/>
          <w:b/>
          <w:szCs w:val="24"/>
          <w:lang w:eastAsia="es-ES"/>
        </w:rPr>
        <w:t xml:space="preserve">Enfermedad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12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TREINTA Y TRES 39/100 DÓLARES DE LOS ESTADOS UNIDOS DE AMÉRICA  ($33.39)</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18CE9B2C" w14:textId="77777777" w:rsidR="00A75F05" w:rsidRPr="00A75F05" w:rsidRDefault="00A75F05" w:rsidP="00A75F05">
      <w:pPr>
        <w:spacing w:after="0" w:line="240" w:lineRule="auto"/>
        <w:contextualSpacing/>
        <w:jc w:val="both"/>
        <w:rPr>
          <w:rFonts w:eastAsia="Times New Roman"/>
          <w:b/>
          <w:szCs w:val="24"/>
          <w:lang w:eastAsia="es-ES"/>
        </w:rPr>
      </w:pPr>
    </w:p>
    <w:p w14:paraId="49239690" w14:textId="3C5B4BB9"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VEINTICINCO: </w:t>
      </w:r>
      <w:r w:rsidRPr="00A75F05">
        <w:rPr>
          <w:rFonts w:eastAsia="Times New Roman"/>
          <w:szCs w:val="24"/>
          <w:lang w:val="es-ES" w:eastAsia="es-ES"/>
        </w:rPr>
        <w:tab/>
      </w:r>
    </w:p>
    <w:p w14:paraId="7553F943" w14:textId="77777777" w:rsidR="00A75F05" w:rsidRPr="00A75F05" w:rsidRDefault="00A75F05" w:rsidP="00A75F05">
      <w:pPr>
        <w:spacing w:after="0" w:line="240" w:lineRule="auto"/>
        <w:contextualSpacing/>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veintitrés de septiembre al seis de octubre del año 2021</w:t>
      </w:r>
      <w:r w:rsidRPr="00A75F05">
        <w:rPr>
          <w:rFonts w:eastAsia="Times New Roman"/>
          <w:szCs w:val="24"/>
          <w:lang w:eastAsia="es-ES"/>
        </w:rPr>
        <w:t xml:space="preserve">; a la señora: </w:t>
      </w:r>
      <w:r w:rsidRPr="00A75F05">
        <w:rPr>
          <w:rFonts w:eastAsia="Times New Roman"/>
          <w:b/>
          <w:szCs w:val="24"/>
          <w:lang w:eastAsia="es-ES"/>
        </w:rPr>
        <w:t xml:space="preserve">SUSANA ANDREA URBINA DE GARCÍA; profesor, promoción social, </w:t>
      </w:r>
      <w:r w:rsidRPr="00A75F05">
        <w:rPr>
          <w:rFonts w:eastAsia="Times New Roman"/>
          <w:szCs w:val="24"/>
          <w:lang w:eastAsia="es-ES"/>
        </w:rPr>
        <w:t xml:space="preserve">por motivo de </w:t>
      </w:r>
      <w:r w:rsidRPr="00A75F05">
        <w:rPr>
          <w:rFonts w:eastAsia="Times New Roman"/>
          <w:b/>
          <w:szCs w:val="24"/>
          <w:lang w:eastAsia="es-ES"/>
        </w:rPr>
        <w:t xml:space="preserve">Enfermedad </w:t>
      </w:r>
      <w:proofErr w:type="spellStart"/>
      <w:r w:rsidRPr="00A75F05">
        <w:rPr>
          <w:rFonts w:eastAsia="Times New Roman"/>
          <w:b/>
          <w:szCs w:val="24"/>
          <w:lang w:eastAsia="es-ES"/>
        </w:rPr>
        <w:t>Comun</w:t>
      </w:r>
      <w:proofErr w:type="spellEnd"/>
      <w:r w:rsidRPr="00A75F05">
        <w:rPr>
          <w:rFonts w:eastAsia="Times New Roman"/>
          <w:b/>
          <w:szCs w:val="24"/>
          <w:lang w:eastAsia="es-ES"/>
        </w:rPr>
        <w:t xml:space="preserve">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DIECIOCHO 02/100 DÓLARES DE LOS ESTADOS UNIDOS DE AMÉRICA  ($18.02)</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318E6F36" w14:textId="77777777" w:rsidR="00A75F05" w:rsidRPr="00A75F05" w:rsidRDefault="00A75F05" w:rsidP="00A75F05">
      <w:pPr>
        <w:spacing w:after="0" w:line="240" w:lineRule="auto"/>
        <w:contextualSpacing/>
        <w:jc w:val="both"/>
        <w:rPr>
          <w:rFonts w:eastAsia="Times New Roman"/>
          <w:b/>
          <w:szCs w:val="24"/>
          <w:lang w:eastAsia="es-ES"/>
        </w:rPr>
      </w:pPr>
    </w:p>
    <w:p w14:paraId="404D2570" w14:textId="52E4CE38"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w:t>
      </w:r>
      <w:r>
        <w:rPr>
          <w:rFonts w:eastAsia="Times New Roman"/>
          <w:b/>
          <w:szCs w:val="24"/>
          <w:u w:val="single"/>
          <w:lang w:val="es-ES" w:eastAsia="es-ES"/>
        </w:rPr>
        <w:t xml:space="preserve">O VEINTISÉIS: </w:t>
      </w:r>
    </w:p>
    <w:p w14:paraId="6AA203B7"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A75F05">
        <w:rPr>
          <w:rFonts w:eastAsia="Times New Roman"/>
          <w:szCs w:val="24"/>
          <w:lang w:eastAsia="es-ES"/>
        </w:rPr>
        <w:lastRenderedPageBreak/>
        <w:t xml:space="preserve">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veintitrés de septiembre al seis de octubre</w:t>
      </w:r>
      <w:r w:rsidRPr="00A75F05">
        <w:rPr>
          <w:rFonts w:eastAsia="Times New Roman"/>
          <w:b/>
          <w:szCs w:val="24"/>
          <w:lang w:eastAsia="es-ES"/>
        </w:rPr>
        <w:t xml:space="preserv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SERGIO ALEXANDER LOBOS CABREJO, Asistente, Administración Tributaria Municipal,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CUARENTA Y CINCO 04/100 DÓLARES DE LOS ESTADOS UNIDOS DE AMÉRICA  ($45.04)</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83045F2" w14:textId="77777777" w:rsidR="00A75F05" w:rsidRPr="00A75F05" w:rsidRDefault="00A75F05" w:rsidP="00A75F05">
      <w:pPr>
        <w:spacing w:after="0" w:line="240" w:lineRule="auto"/>
        <w:contextualSpacing/>
        <w:jc w:val="both"/>
      </w:pPr>
    </w:p>
    <w:p w14:paraId="3EF7FA74" w14:textId="77777777" w:rsidR="00A75F05" w:rsidRPr="00A75F05" w:rsidRDefault="00A75F05" w:rsidP="00A75F05">
      <w:pPr>
        <w:spacing w:after="0" w:line="240" w:lineRule="auto"/>
        <w:contextualSpacing/>
        <w:jc w:val="both"/>
      </w:pPr>
    </w:p>
    <w:p w14:paraId="4A500E0E" w14:textId="1162C02C"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VEINTISIETE: </w:t>
      </w:r>
      <w:r w:rsidRPr="00A75F05">
        <w:rPr>
          <w:rFonts w:eastAsia="Times New Roman"/>
          <w:szCs w:val="24"/>
          <w:lang w:val="es-ES" w:eastAsia="es-ES"/>
        </w:rPr>
        <w:tab/>
      </w:r>
    </w:p>
    <w:p w14:paraId="7C3807B9"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 xml:space="preserve">veintisiete de septiembre al </w:t>
      </w:r>
      <w:proofErr w:type="spellStart"/>
      <w:r w:rsidRPr="00A75F05">
        <w:rPr>
          <w:b/>
          <w:szCs w:val="24"/>
        </w:rPr>
        <w:t>díez</w:t>
      </w:r>
      <w:proofErr w:type="spellEnd"/>
      <w:r w:rsidRPr="00A75F05">
        <w:rPr>
          <w:b/>
          <w:szCs w:val="24"/>
        </w:rPr>
        <w:t xml:space="preserve"> de octubre</w:t>
      </w:r>
      <w:r w:rsidRPr="00A75F05">
        <w:rPr>
          <w:rFonts w:eastAsia="Times New Roman"/>
          <w:b/>
          <w:szCs w:val="24"/>
          <w:lang w:eastAsia="es-ES"/>
        </w:rPr>
        <w:t xml:space="preserv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EDWIN OMAR PERAZA MEJÍA, Auxiliar de </w:t>
      </w:r>
      <w:proofErr w:type="spellStart"/>
      <w:r w:rsidRPr="00A75F05">
        <w:rPr>
          <w:rFonts w:eastAsia="Times New Roman"/>
          <w:b/>
          <w:szCs w:val="24"/>
          <w:lang w:eastAsia="es-ES"/>
        </w:rPr>
        <w:t>Mecanica</w:t>
      </w:r>
      <w:proofErr w:type="spellEnd"/>
      <w:r w:rsidRPr="00A75F05">
        <w:rPr>
          <w:rFonts w:eastAsia="Times New Roman"/>
          <w:b/>
          <w:szCs w:val="24"/>
          <w:lang w:eastAsia="es-ES"/>
        </w:rPr>
        <w:t xml:space="preserve">,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TREINTA Y DOS 47/100 DÓLARES DE LOS ESTADOS UNIDOS DE AMÉRICA  ($32.47)</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0C8D3FD8" w14:textId="77777777" w:rsidR="00A75F05" w:rsidRPr="00A75F05" w:rsidRDefault="00A75F05" w:rsidP="00A75F05">
      <w:pPr>
        <w:spacing w:after="0" w:line="240" w:lineRule="auto"/>
        <w:contextualSpacing/>
        <w:jc w:val="both"/>
      </w:pPr>
    </w:p>
    <w:p w14:paraId="21D6E9DB" w14:textId="0EEA48C1"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VEINTIOCHO: </w:t>
      </w:r>
      <w:r w:rsidRPr="00A75F05">
        <w:rPr>
          <w:rFonts w:eastAsia="Times New Roman"/>
          <w:szCs w:val="24"/>
          <w:lang w:val="es-ES" w:eastAsia="es-ES"/>
        </w:rPr>
        <w:tab/>
      </w:r>
    </w:p>
    <w:p w14:paraId="4CD64CBA"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treinta de septiembre al tres de octubre</w:t>
      </w:r>
      <w:r w:rsidRPr="00A75F05">
        <w:rPr>
          <w:rFonts w:eastAsia="Times New Roman"/>
          <w:b/>
          <w:szCs w:val="24"/>
          <w:lang w:eastAsia="es-ES"/>
        </w:rPr>
        <w:t xml:space="preserv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SILAS SANABRIA MARTÍNEZ, Mozo, Mercados,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TRES 03/100 DÓLARES DE LOS ESTADOS UNIDOS DE AMÉRICA  ($3.03)</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544A5110" w14:textId="77777777" w:rsidR="00A75F05" w:rsidRPr="00A75F05" w:rsidRDefault="00A75F05" w:rsidP="00A75F05">
      <w:pPr>
        <w:spacing w:after="0" w:line="240" w:lineRule="auto"/>
        <w:contextualSpacing/>
        <w:jc w:val="both"/>
      </w:pPr>
    </w:p>
    <w:p w14:paraId="4214B651" w14:textId="62332DAE"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VEINTINUEVE: </w:t>
      </w:r>
      <w:r w:rsidRPr="00A75F05">
        <w:rPr>
          <w:rFonts w:eastAsia="Times New Roman"/>
          <w:szCs w:val="24"/>
          <w:lang w:val="es-ES" w:eastAsia="es-ES"/>
        </w:rPr>
        <w:tab/>
      </w:r>
    </w:p>
    <w:p w14:paraId="2FA323A8"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catorce al veintisiete de septiembre</w:t>
      </w:r>
      <w:r w:rsidRPr="00A75F05">
        <w:rPr>
          <w:rFonts w:eastAsia="Times New Roman"/>
          <w:b/>
          <w:szCs w:val="24"/>
          <w:lang w:eastAsia="es-ES"/>
        </w:rPr>
        <w:t xml:space="preserv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JONATHAN RIGOBERTO MORAN QUIJADA, Encargado,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14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SETENTA Y SIETE 91/100 DÓLARES DE LOS ESTADOS UNIDOS DE AMÉRICA  ($77.91)</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209BC2E5" w14:textId="77777777" w:rsidR="00A75F05" w:rsidRPr="00A75F05" w:rsidRDefault="00A75F05" w:rsidP="00A75F05">
      <w:pPr>
        <w:spacing w:after="0" w:line="240" w:lineRule="auto"/>
        <w:contextualSpacing/>
        <w:jc w:val="both"/>
      </w:pPr>
    </w:p>
    <w:p w14:paraId="12907D06" w14:textId="77777777" w:rsidR="00A75F05" w:rsidRPr="00A75F05" w:rsidRDefault="00A75F05" w:rsidP="00A75F05">
      <w:pPr>
        <w:spacing w:after="0" w:line="240" w:lineRule="auto"/>
        <w:contextualSpacing/>
        <w:jc w:val="both"/>
      </w:pPr>
    </w:p>
    <w:p w14:paraId="749CCD1C" w14:textId="31BE8BE5" w:rsidR="00A75F05" w:rsidRPr="00A75F05" w:rsidRDefault="00A75F05" w:rsidP="00A75F05">
      <w:pPr>
        <w:spacing w:after="0" w:line="240" w:lineRule="auto"/>
        <w:jc w:val="both"/>
        <w:rPr>
          <w:rFonts w:eastAsia="Times New Roman"/>
          <w:szCs w:val="24"/>
          <w:lang w:eastAsia="es-ES"/>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TREINTA: </w:t>
      </w:r>
      <w:r w:rsidRPr="00A75F05">
        <w:rPr>
          <w:rFonts w:eastAsia="Times New Roman"/>
          <w:szCs w:val="24"/>
          <w:lang w:val="es-ES" w:eastAsia="es-ES"/>
        </w:rPr>
        <w:tab/>
      </w:r>
    </w:p>
    <w:p w14:paraId="3E75A754" w14:textId="77777777" w:rsidR="00A75F05" w:rsidRPr="00A75F05" w:rsidRDefault="00A75F05" w:rsidP="00A75F05">
      <w:pPr>
        <w:spacing w:after="0" w:line="240" w:lineRule="auto"/>
        <w:jc w:val="both"/>
        <w:rPr>
          <w:rFonts w:eastAsia="Times New Roman"/>
          <w:b/>
          <w:szCs w:val="24"/>
          <w:lang w:eastAsia="es-ES"/>
        </w:rPr>
      </w:pPr>
      <w:r w:rsidRPr="00A75F05">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Times New Roman"/>
          <w:b/>
          <w:szCs w:val="24"/>
          <w:lang w:eastAsia="es-ES"/>
        </w:rPr>
        <w:t>ES CONFORME</w:t>
      </w:r>
      <w:r w:rsidRPr="00A75F05">
        <w:rPr>
          <w:rFonts w:eastAsia="Times New Roman"/>
          <w:szCs w:val="24"/>
          <w:lang w:eastAsia="es-ES"/>
        </w:rPr>
        <w:t xml:space="preserve"> del Jefe de la respectiva dependencia; </w:t>
      </w:r>
      <w:r w:rsidRPr="00A75F05">
        <w:rPr>
          <w:rFonts w:eastAsia="Times New Roman"/>
          <w:b/>
          <w:szCs w:val="24"/>
          <w:lang w:eastAsia="es-ES"/>
        </w:rPr>
        <w:t>ACUERDA</w:t>
      </w:r>
      <w:r w:rsidRPr="00A75F05">
        <w:rPr>
          <w:rFonts w:eastAsia="Times New Roman"/>
          <w:szCs w:val="24"/>
          <w:lang w:eastAsia="es-ES"/>
        </w:rPr>
        <w:t xml:space="preserve">: conceder licencia con goce de sueldo, comprendidos del día </w:t>
      </w:r>
      <w:r w:rsidRPr="00A75F05">
        <w:rPr>
          <w:b/>
          <w:szCs w:val="24"/>
        </w:rPr>
        <w:t>cuatro al ocho de octubre</w:t>
      </w:r>
      <w:r w:rsidRPr="00A75F05">
        <w:rPr>
          <w:rFonts w:eastAsia="Times New Roman"/>
          <w:b/>
          <w:szCs w:val="24"/>
          <w:lang w:eastAsia="es-ES"/>
        </w:rPr>
        <w:t xml:space="preserve"> del año dos mil veintiuno</w:t>
      </w:r>
      <w:r w:rsidRPr="00A75F05">
        <w:rPr>
          <w:rFonts w:eastAsia="Times New Roman"/>
          <w:szCs w:val="24"/>
          <w:lang w:eastAsia="es-ES"/>
        </w:rPr>
        <w:t xml:space="preserve">; al señor: </w:t>
      </w:r>
      <w:r w:rsidRPr="00A75F05">
        <w:rPr>
          <w:rFonts w:eastAsia="Times New Roman"/>
          <w:b/>
          <w:szCs w:val="24"/>
          <w:lang w:eastAsia="es-ES"/>
        </w:rPr>
        <w:t xml:space="preserve">LUIS ENRIQUE CASTANEDA GUTIERREZ, Auxiliar de Operador, Plantel de Maquinaria y Equipo, </w:t>
      </w:r>
      <w:r w:rsidRPr="00A75F05">
        <w:rPr>
          <w:rFonts w:eastAsia="Times New Roman"/>
          <w:szCs w:val="24"/>
          <w:lang w:eastAsia="es-ES"/>
        </w:rPr>
        <w:t xml:space="preserve">por motivo de </w:t>
      </w:r>
      <w:r w:rsidRPr="00A75F05">
        <w:rPr>
          <w:rFonts w:eastAsia="Times New Roman"/>
          <w:b/>
          <w:szCs w:val="24"/>
          <w:lang w:eastAsia="es-ES"/>
        </w:rPr>
        <w:t xml:space="preserve">Enfermedad Común (Inicial)  </w:t>
      </w:r>
      <w:r w:rsidRPr="00A75F05">
        <w:rPr>
          <w:rFonts w:eastAsia="Times New Roman"/>
          <w:szCs w:val="24"/>
          <w:lang w:eastAsia="es-ES"/>
        </w:rPr>
        <w:t xml:space="preserve">con constancia de incapacidad; expedida por el Instituto Salvadoreño del Seguro Social </w:t>
      </w:r>
      <w:r w:rsidRPr="00A75F05">
        <w:rPr>
          <w:rFonts w:eastAsia="Times New Roman"/>
          <w:b/>
          <w:szCs w:val="24"/>
          <w:lang w:eastAsia="es-ES"/>
        </w:rPr>
        <w:t xml:space="preserve">(I.S.S.S) </w:t>
      </w:r>
      <w:r w:rsidRPr="00A75F05">
        <w:rPr>
          <w:rFonts w:eastAsia="Times New Roman"/>
          <w:szCs w:val="24"/>
          <w:lang w:eastAsia="es-ES"/>
        </w:rPr>
        <w:t xml:space="preserve">con un período de incapacidad de </w:t>
      </w:r>
      <w:r w:rsidRPr="00A75F05">
        <w:rPr>
          <w:rFonts w:eastAsia="Times New Roman"/>
          <w:b/>
          <w:szCs w:val="24"/>
          <w:lang w:eastAsia="es-ES"/>
        </w:rPr>
        <w:t>5 días</w:t>
      </w:r>
      <w:r w:rsidRPr="00A75F05">
        <w:rPr>
          <w:rFonts w:eastAsia="Times New Roman"/>
          <w:szCs w:val="24"/>
          <w:lang w:eastAsia="es-ES"/>
        </w:rPr>
        <w:t xml:space="preserve">, de los cuales solo se cancelará </w:t>
      </w:r>
      <w:r w:rsidRPr="00A75F05">
        <w:rPr>
          <w:rFonts w:eastAsia="Times New Roman"/>
          <w:b/>
          <w:szCs w:val="24"/>
          <w:lang w:eastAsia="es-ES"/>
        </w:rPr>
        <w:t>el 25%</w:t>
      </w:r>
      <w:r w:rsidRPr="00A75F05">
        <w:rPr>
          <w:rFonts w:eastAsia="Times New Roman"/>
          <w:szCs w:val="24"/>
          <w:lang w:eastAsia="es-ES"/>
        </w:rPr>
        <w:t xml:space="preserve"> Por lo tanto, devengará la cantidad de </w:t>
      </w:r>
      <w:r w:rsidRPr="00A75F05">
        <w:rPr>
          <w:rFonts w:eastAsia="Times New Roman"/>
          <w:b/>
          <w:szCs w:val="24"/>
          <w:lang w:eastAsia="es-ES"/>
        </w:rPr>
        <w:t>CINCO 89/100 DÓLARES DE LOS ESTADOS UNIDOS DE AMÉRICA  ($5.89)</w:t>
      </w:r>
      <w:r w:rsidRPr="00A75F05">
        <w:rPr>
          <w:rFonts w:eastAsia="Times New Roman"/>
          <w:szCs w:val="24"/>
          <w:lang w:eastAsia="es-ES"/>
        </w:rPr>
        <w:t>.- El gasto se aplicará al Código</w:t>
      </w:r>
      <w:r w:rsidRPr="00A75F05">
        <w:rPr>
          <w:rFonts w:eastAsia="Times New Roman"/>
          <w:b/>
          <w:szCs w:val="24"/>
          <w:lang w:eastAsia="es-ES"/>
        </w:rPr>
        <w:t xml:space="preserve"> 51101 </w:t>
      </w:r>
      <w:r w:rsidRPr="00A75F05">
        <w:rPr>
          <w:rFonts w:eastAsia="Times New Roman"/>
          <w:szCs w:val="24"/>
          <w:lang w:eastAsia="es-ES"/>
        </w:rPr>
        <w:t>de la línea</w:t>
      </w:r>
      <w:r w:rsidRPr="00A75F05">
        <w:rPr>
          <w:rFonts w:eastAsia="Times New Roman"/>
          <w:b/>
          <w:szCs w:val="24"/>
          <w:lang w:eastAsia="es-ES"/>
        </w:rPr>
        <w:t xml:space="preserve"> 0101</w:t>
      </w:r>
      <w:r w:rsidRPr="00A75F05">
        <w:rPr>
          <w:rFonts w:eastAsia="Times New Roman"/>
          <w:szCs w:val="24"/>
          <w:lang w:eastAsia="es-ES"/>
        </w:rPr>
        <w:t xml:space="preserve">, del Presupuesto Municipal vigente, autorizando a Tesorería a efectuar los pagos correspondientes.- </w:t>
      </w:r>
      <w:r w:rsidRPr="00A75F05">
        <w:rPr>
          <w:rFonts w:eastAsia="Times New Roman"/>
          <w:b/>
          <w:szCs w:val="24"/>
          <w:lang w:eastAsia="es-ES"/>
        </w:rPr>
        <w:t>COMUNIQUESE.-</w:t>
      </w:r>
    </w:p>
    <w:p w14:paraId="42A11A9B" w14:textId="77777777" w:rsidR="00A75F05" w:rsidRPr="00A75F05" w:rsidRDefault="00A75F05" w:rsidP="00A75F05">
      <w:pPr>
        <w:spacing w:after="0" w:line="240" w:lineRule="auto"/>
        <w:contextualSpacing/>
        <w:jc w:val="both"/>
      </w:pPr>
    </w:p>
    <w:p w14:paraId="39868506" w14:textId="41F2F8C1" w:rsidR="00A75F05" w:rsidRPr="00A75F05" w:rsidRDefault="00A75F05" w:rsidP="00A75F05">
      <w:pPr>
        <w:spacing w:after="0" w:line="240" w:lineRule="auto"/>
        <w:jc w:val="both"/>
        <w:rPr>
          <w:szCs w:val="24"/>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TREINTA Y UNO: </w:t>
      </w:r>
    </w:p>
    <w:p w14:paraId="78AA136A" w14:textId="77777777" w:rsidR="00A75F05" w:rsidRPr="00A75F05" w:rsidRDefault="00A75F05" w:rsidP="00A75F05">
      <w:pPr>
        <w:tabs>
          <w:tab w:val="left" w:pos="1425"/>
        </w:tabs>
        <w:spacing w:line="256" w:lineRule="auto"/>
        <w:jc w:val="both"/>
        <w:rPr>
          <w:rFonts w:eastAsia="Calibri"/>
          <w:szCs w:val="24"/>
        </w:rPr>
      </w:pPr>
      <w:r w:rsidRPr="00A75F0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Calibri"/>
          <w:b/>
          <w:szCs w:val="24"/>
        </w:rPr>
        <w:t>ES CONFORME</w:t>
      </w:r>
      <w:r w:rsidRPr="00A75F05">
        <w:rPr>
          <w:rFonts w:eastAsia="Calibri"/>
          <w:szCs w:val="24"/>
        </w:rPr>
        <w:t xml:space="preserve"> del Jefe de la respectiva dependencia; </w:t>
      </w:r>
      <w:r w:rsidRPr="00A75F05">
        <w:rPr>
          <w:rFonts w:eastAsia="Calibri"/>
          <w:b/>
          <w:szCs w:val="24"/>
        </w:rPr>
        <w:t>ACUERDA</w:t>
      </w:r>
      <w:r w:rsidRPr="00A75F05">
        <w:rPr>
          <w:rFonts w:eastAsia="Calibri"/>
          <w:szCs w:val="24"/>
        </w:rPr>
        <w:t xml:space="preserve">: conceder licencia con goce de sueldo, comprendidos del día </w:t>
      </w:r>
      <w:r w:rsidRPr="00A75F05">
        <w:rPr>
          <w:rFonts w:eastAsia="Times New Roman"/>
          <w:b/>
          <w:szCs w:val="24"/>
          <w:lang w:eastAsia="es-ES"/>
        </w:rPr>
        <w:t>veintisiete de septiembre al uno de octubre del año dos mil veintiuno</w:t>
      </w:r>
      <w:r w:rsidRPr="00A75F05">
        <w:rPr>
          <w:rFonts w:eastAsia="Calibri"/>
          <w:szCs w:val="24"/>
        </w:rPr>
        <w:t>; al señor:</w:t>
      </w:r>
      <w:r w:rsidRPr="00A75F05">
        <w:rPr>
          <w:rFonts w:eastAsia="Calibri"/>
          <w:b/>
          <w:szCs w:val="24"/>
        </w:rPr>
        <w:t xml:space="preserve"> </w:t>
      </w:r>
      <w:r w:rsidRPr="00A75F05">
        <w:rPr>
          <w:rFonts w:eastAsia="Times New Roman"/>
          <w:b/>
          <w:szCs w:val="24"/>
          <w:lang w:eastAsia="es-ES"/>
        </w:rPr>
        <w:t>MARVIN ARIEL GIRON LEMUS</w:t>
      </w:r>
      <w:r w:rsidRPr="00A75F05">
        <w:rPr>
          <w:rFonts w:eastAsia="Calibri"/>
          <w:b/>
          <w:szCs w:val="24"/>
        </w:rPr>
        <w:t xml:space="preserve">; </w:t>
      </w:r>
      <w:r w:rsidRPr="00A75F05">
        <w:rPr>
          <w:rFonts w:eastAsia="Calibri"/>
          <w:szCs w:val="24"/>
        </w:rPr>
        <w:t>Auxiliar de</w:t>
      </w:r>
      <w:r w:rsidRPr="00A75F05">
        <w:rPr>
          <w:rFonts w:eastAsia="Calibri"/>
          <w:b/>
          <w:szCs w:val="24"/>
        </w:rPr>
        <w:t xml:space="preserve"> </w:t>
      </w:r>
      <w:r w:rsidRPr="00A75F05">
        <w:rPr>
          <w:rFonts w:eastAsia="Calibri"/>
          <w:szCs w:val="24"/>
        </w:rPr>
        <w:t xml:space="preserve">Albañil, del proyecto 17006 denominado “Construcción de Planta de Tratamiento de Aguas Residuales del Municipio de Metapán” por motivo de </w:t>
      </w:r>
      <w:r w:rsidRPr="00A75F05">
        <w:rPr>
          <w:rFonts w:eastAsia="Calibri"/>
          <w:b/>
          <w:szCs w:val="24"/>
        </w:rPr>
        <w:t xml:space="preserve">Enfermedad Común (INICIAL)  </w:t>
      </w:r>
      <w:r w:rsidRPr="00A75F05">
        <w:rPr>
          <w:rFonts w:eastAsia="Calibri"/>
          <w:szCs w:val="24"/>
        </w:rPr>
        <w:t xml:space="preserve">con constancia de incapacidad; expedida por el Instituto Salvadoreño del Seguro Social </w:t>
      </w:r>
      <w:r w:rsidRPr="00A75F05">
        <w:rPr>
          <w:rFonts w:eastAsia="Calibri"/>
          <w:b/>
          <w:szCs w:val="24"/>
        </w:rPr>
        <w:t xml:space="preserve">(I.S.S.S) </w:t>
      </w:r>
      <w:r w:rsidRPr="00A75F05">
        <w:rPr>
          <w:rFonts w:eastAsia="Calibri"/>
          <w:szCs w:val="24"/>
        </w:rPr>
        <w:t xml:space="preserve">con un período de incapacidad de </w:t>
      </w:r>
      <w:r w:rsidRPr="00A75F05">
        <w:rPr>
          <w:rFonts w:eastAsia="Calibri"/>
          <w:b/>
          <w:szCs w:val="24"/>
        </w:rPr>
        <w:t>5 días</w:t>
      </w:r>
      <w:r w:rsidRPr="00A75F05">
        <w:rPr>
          <w:rFonts w:eastAsia="Calibri"/>
          <w:szCs w:val="24"/>
        </w:rPr>
        <w:t xml:space="preserve">, de los cuales solo se cancelará </w:t>
      </w:r>
      <w:r w:rsidRPr="00A75F05">
        <w:rPr>
          <w:rFonts w:eastAsia="Calibri"/>
          <w:b/>
          <w:szCs w:val="24"/>
        </w:rPr>
        <w:t>el 25%</w:t>
      </w:r>
      <w:r w:rsidRPr="00A75F05">
        <w:rPr>
          <w:rFonts w:eastAsia="Calibri"/>
          <w:szCs w:val="24"/>
        </w:rPr>
        <w:t xml:space="preserve"> por lo tanto devengará la cantidad de</w:t>
      </w:r>
      <w:r w:rsidRPr="00A75F05">
        <w:rPr>
          <w:rFonts w:eastAsia="Calibri"/>
          <w:b/>
          <w:szCs w:val="24"/>
        </w:rPr>
        <w:t xml:space="preserve"> SEIS 00/100 DÓLARES DE LOS ESTADOS UNIDOS DE AMÉRICA ($6.00) </w:t>
      </w:r>
      <w:r w:rsidRPr="00A75F05">
        <w:rPr>
          <w:rFonts w:eastAsia="Calibri"/>
          <w:szCs w:val="24"/>
        </w:rPr>
        <w:t xml:space="preserve">el gasto se aplicará al código </w:t>
      </w:r>
      <w:proofErr w:type="spellStart"/>
      <w:r w:rsidRPr="00A75F05">
        <w:rPr>
          <w:rFonts w:eastAsia="Calibri"/>
          <w:szCs w:val="24"/>
        </w:rPr>
        <w:t>N°</w:t>
      </w:r>
      <w:proofErr w:type="spellEnd"/>
      <w:r w:rsidRPr="00A75F05">
        <w:rPr>
          <w:rFonts w:eastAsia="Calibri"/>
          <w:szCs w:val="24"/>
        </w:rPr>
        <w:t xml:space="preserve"> </w:t>
      </w:r>
      <w:r w:rsidRPr="00A75F05">
        <w:rPr>
          <w:rFonts w:eastAsia="Calibri"/>
          <w:b/>
          <w:szCs w:val="24"/>
        </w:rPr>
        <w:t xml:space="preserve">51201 </w:t>
      </w:r>
      <w:r w:rsidRPr="00A75F05">
        <w:rPr>
          <w:rFonts w:eastAsia="Calibri"/>
          <w:szCs w:val="24"/>
        </w:rPr>
        <w:t>de la línea</w:t>
      </w:r>
      <w:r w:rsidRPr="00A75F05">
        <w:rPr>
          <w:rFonts w:eastAsia="Calibri"/>
          <w:b/>
          <w:szCs w:val="24"/>
        </w:rPr>
        <w:t xml:space="preserve"> 0301</w:t>
      </w:r>
      <w:r w:rsidRPr="00A75F05">
        <w:rPr>
          <w:rFonts w:eastAsia="Calibri"/>
          <w:szCs w:val="24"/>
        </w:rPr>
        <w:t xml:space="preserve">, del Presupuesto del proyecto en mención, autorizando a Tesorería a efectuar el pago correspondiente de la cuenta </w:t>
      </w:r>
      <w:proofErr w:type="spellStart"/>
      <w:r w:rsidRPr="00A75F05">
        <w:rPr>
          <w:rFonts w:eastAsia="Calibri"/>
          <w:szCs w:val="24"/>
        </w:rPr>
        <w:t>N°</w:t>
      </w:r>
      <w:proofErr w:type="spellEnd"/>
      <w:r w:rsidRPr="00A75F05">
        <w:rPr>
          <w:rFonts w:eastAsia="Calibri"/>
          <w:szCs w:val="24"/>
        </w:rPr>
        <w:t xml:space="preserve"> 00500003879. </w:t>
      </w:r>
      <w:r w:rsidRPr="00A75F05">
        <w:rPr>
          <w:rFonts w:eastAsia="Calibri"/>
          <w:b/>
          <w:szCs w:val="24"/>
        </w:rPr>
        <w:t>COMUNIQUESE.</w:t>
      </w:r>
    </w:p>
    <w:p w14:paraId="2FB7BA5A" w14:textId="27D999E9" w:rsidR="00A75F05" w:rsidRPr="00A75F05" w:rsidRDefault="00A75F05" w:rsidP="00A75F05">
      <w:pPr>
        <w:spacing w:after="0" w:line="240" w:lineRule="auto"/>
        <w:jc w:val="both"/>
        <w:rPr>
          <w:szCs w:val="24"/>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TREINTA Y DOS: </w:t>
      </w:r>
    </w:p>
    <w:p w14:paraId="3674D774" w14:textId="77777777" w:rsidR="00A75F05" w:rsidRPr="00A75F05" w:rsidRDefault="00A75F05" w:rsidP="00A75F05">
      <w:pPr>
        <w:tabs>
          <w:tab w:val="left" w:pos="1425"/>
        </w:tabs>
        <w:spacing w:line="256" w:lineRule="auto"/>
        <w:jc w:val="both"/>
        <w:rPr>
          <w:rFonts w:eastAsia="Calibri"/>
          <w:szCs w:val="24"/>
        </w:rPr>
      </w:pPr>
      <w:r w:rsidRPr="00A75F0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Calibri"/>
          <w:b/>
          <w:szCs w:val="24"/>
        </w:rPr>
        <w:t>ES CONFORME</w:t>
      </w:r>
      <w:r w:rsidRPr="00A75F05">
        <w:rPr>
          <w:rFonts w:eastAsia="Calibri"/>
          <w:szCs w:val="24"/>
        </w:rPr>
        <w:t xml:space="preserve"> del Jefe de la respectiva dependencia; </w:t>
      </w:r>
      <w:r w:rsidRPr="00A75F05">
        <w:rPr>
          <w:rFonts w:eastAsia="Calibri"/>
          <w:b/>
          <w:szCs w:val="24"/>
        </w:rPr>
        <w:t>ACUERDA</w:t>
      </w:r>
      <w:r w:rsidRPr="00A75F05">
        <w:rPr>
          <w:rFonts w:eastAsia="Calibri"/>
          <w:szCs w:val="24"/>
        </w:rPr>
        <w:t xml:space="preserve">: conceder licencia con goce de sueldo, comprendidos del día </w:t>
      </w:r>
      <w:r w:rsidRPr="00A75F05">
        <w:rPr>
          <w:rFonts w:eastAsia="Times New Roman"/>
          <w:b/>
          <w:szCs w:val="24"/>
          <w:lang w:eastAsia="es-ES"/>
        </w:rPr>
        <w:t>veinte al veinticuatro de septiembre del año dos mil veintiuno</w:t>
      </w:r>
      <w:r w:rsidRPr="00A75F05">
        <w:rPr>
          <w:rFonts w:eastAsia="Calibri"/>
          <w:szCs w:val="24"/>
        </w:rPr>
        <w:t>; al señor:</w:t>
      </w:r>
      <w:r w:rsidRPr="00A75F05">
        <w:rPr>
          <w:rFonts w:eastAsia="Calibri"/>
          <w:b/>
          <w:szCs w:val="24"/>
        </w:rPr>
        <w:t xml:space="preserve"> </w:t>
      </w:r>
      <w:r w:rsidRPr="00A75F05">
        <w:rPr>
          <w:rFonts w:eastAsia="Times New Roman"/>
          <w:b/>
          <w:szCs w:val="24"/>
          <w:lang w:eastAsia="es-ES"/>
        </w:rPr>
        <w:t>ALBERTO DE JESUS VILLAGRAN ACOSTA</w:t>
      </w:r>
      <w:r w:rsidRPr="00A75F05">
        <w:rPr>
          <w:rFonts w:eastAsia="Calibri"/>
          <w:b/>
          <w:szCs w:val="24"/>
        </w:rPr>
        <w:t xml:space="preserve">; </w:t>
      </w:r>
      <w:r w:rsidRPr="00A75F05">
        <w:rPr>
          <w:rFonts w:eastAsia="Calibri"/>
          <w:szCs w:val="24"/>
        </w:rPr>
        <w:t xml:space="preserve">Albañil, del proyecto 17006 denominado “Construcción de Planta de Tratamiento de Aguas Residuales del Municipio de Metapán” por motivo de </w:t>
      </w:r>
      <w:r w:rsidRPr="00A75F05">
        <w:rPr>
          <w:rFonts w:eastAsia="Calibri"/>
          <w:b/>
          <w:szCs w:val="24"/>
        </w:rPr>
        <w:t xml:space="preserve">Enfermedad Común (INICIAL)  </w:t>
      </w:r>
      <w:r w:rsidRPr="00A75F05">
        <w:rPr>
          <w:rFonts w:eastAsia="Calibri"/>
          <w:szCs w:val="24"/>
        </w:rPr>
        <w:t xml:space="preserve">con constancia de incapacidad; expedida por el Instituto Salvadoreño del Seguro Social </w:t>
      </w:r>
      <w:r w:rsidRPr="00A75F05">
        <w:rPr>
          <w:rFonts w:eastAsia="Calibri"/>
          <w:b/>
          <w:szCs w:val="24"/>
        </w:rPr>
        <w:t xml:space="preserve">(I.S.S.S) </w:t>
      </w:r>
      <w:r w:rsidRPr="00A75F05">
        <w:rPr>
          <w:rFonts w:eastAsia="Calibri"/>
          <w:szCs w:val="24"/>
        </w:rPr>
        <w:t xml:space="preserve">con un período de incapacidad de </w:t>
      </w:r>
      <w:r w:rsidRPr="00A75F05">
        <w:rPr>
          <w:rFonts w:eastAsia="Calibri"/>
          <w:b/>
          <w:szCs w:val="24"/>
        </w:rPr>
        <w:t>5 días</w:t>
      </w:r>
      <w:r w:rsidRPr="00A75F05">
        <w:rPr>
          <w:rFonts w:eastAsia="Calibri"/>
          <w:szCs w:val="24"/>
        </w:rPr>
        <w:t xml:space="preserve">, de los cuales solo se cancelará </w:t>
      </w:r>
      <w:r w:rsidRPr="00A75F05">
        <w:rPr>
          <w:rFonts w:eastAsia="Calibri"/>
          <w:b/>
          <w:szCs w:val="24"/>
        </w:rPr>
        <w:t>el 25%</w:t>
      </w:r>
      <w:r w:rsidRPr="00A75F05">
        <w:rPr>
          <w:rFonts w:eastAsia="Calibri"/>
          <w:szCs w:val="24"/>
        </w:rPr>
        <w:t xml:space="preserve"> por lo tanto devengará la cantidad de</w:t>
      </w:r>
      <w:r w:rsidRPr="00A75F05">
        <w:rPr>
          <w:rFonts w:eastAsia="Calibri"/>
          <w:b/>
          <w:szCs w:val="24"/>
        </w:rPr>
        <w:t xml:space="preserve"> OCHO 00/100 DÓLARES DE LOS ESTADOS UNIDOS DE AMÉRICA ($8.00) </w:t>
      </w:r>
      <w:r w:rsidRPr="00A75F05">
        <w:rPr>
          <w:rFonts w:eastAsia="Calibri"/>
          <w:szCs w:val="24"/>
        </w:rPr>
        <w:t xml:space="preserve">el gasto se aplicará al código </w:t>
      </w:r>
      <w:proofErr w:type="spellStart"/>
      <w:r w:rsidRPr="00A75F05">
        <w:rPr>
          <w:rFonts w:eastAsia="Calibri"/>
          <w:szCs w:val="24"/>
        </w:rPr>
        <w:t>N°</w:t>
      </w:r>
      <w:proofErr w:type="spellEnd"/>
      <w:r w:rsidRPr="00A75F05">
        <w:rPr>
          <w:rFonts w:eastAsia="Calibri"/>
          <w:szCs w:val="24"/>
        </w:rPr>
        <w:t xml:space="preserve"> </w:t>
      </w:r>
      <w:r w:rsidRPr="00A75F05">
        <w:rPr>
          <w:rFonts w:eastAsia="Calibri"/>
          <w:b/>
          <w:szCs w:val="24"/>
        </w:rPr>
        <w:t xml:space="preserve">51201 </w:t>
      </w:r>
      <w:r w:rsidRPr="00A75F05">
        <w:rPr>
          <w:rFonts w:eastAsia="Calibri"/>
          <w:szCs w:val="24"/>
        </w:rPr>
        <w:t>de la línea</w:t>
      </w:r>
      <w:r w:rsidRPr="00A75F05">
        <w:rPr>
          <w:rFonts w:eastAsia="Calibri"/>
          <w:b/>
          <w:szCs w:val="24"/>
        </w:rPr>
        <w:t xml:space="preserve"> 0301</w:t>
      </w:r>
      <w:r w:rsidRPr="00A75F05">
        <w:rPr>
          <w:rFonts w:eastAsia="Calibri"/>
          <w:szCs w:val="24"/>
        </w:rPr>
        <w:t xml:space="preserve">, del Presupuesto del proyecto en mención, autorizando a Tesorería a efectuar el pago correspondiente de la cuenta </w:t>
      </w:r>
      <w:proofErr w:type="spellStart"/>
      <w:r w:rsidRPr="00A75F05">
        <w:rPr>
          <w:rFonts w:eastAsia="Calibri"/>
          <w:szCs w:val="24"/>
        </w:rPr>
        <w:t>N°</w:t>
      </w:r>
      <w:proofErr w:type="spellEnd"/>
      <w:r w:rsidRPr="00A75F05">
        <w:rPr>
          <w:rFonts w:eastAsia="Calibri"/>
          <w:szCs w:val="24"/>
        </w:rPr>
        <w:t xml:space="preserve"> 00500003879. </w:t>
      </w:r>
      <w:r w:rsidRPr="00A75F05">
        <w:rPr>
          <w:rFonts w:eastAsia="Calibri"/>
          <w:b/>
          <w:szCs w:val="24"/>
        </w:rPr>
        <w:t>COMUNIQUESE.</w:t>
      </w:r>
    </w:p>
    <w:p w14:paraId="3B7A3EEE" w14:textId="2744479C" w:rsidR="00A75F05" w:rsidRPr="00A75F05" w:rsidRDefault="00A75F05" w:rsidP="00A75F05">
      <w:pPr>
        <w:spacing w:after="0" w:line="240" w:lineRule="auto"/>
        <w:jc w:val="both"/>
        <w:rPr>
          <w:szCs w:val="24"/>
        </w:rPr>
      </w:pPr>
      <w:r w:rsidRPr="00A75F05">
        <w:rPr>
          <w:rFonts w:eastAsia="Times New Roman"/>
          <w:b/>
          <w:szCs w:val="24"/>
          <w:u w:val="single"/>
          <w:lang w:val="es-ES" w:eastAsia="es-ES"/>
        </w:rPr>
        <w:t>ACUERDO NÚMERO</w:t>
      </w:r>
      <w:r>
        <w:rPr>
          <w:rFonts w:eastAsia="Times New Roman"/>
          <w:b/>
          <w:szCs w:val="24"/>
          <w:u w:val="single"/>
          <w:lang w:val="es-ES" w:eastAsia="es-ES"/>
        </w:rPr>
        <w:t xml:space="preserve"> TREINTA Y TRES: </w:t>
      </w:r>
    </w:p>
    <w:p w14:paraId="5BCCF65E" w14:textId="77777777" w:rsidR="00A75F05" w:rsidRPr="000E49A3" w:rsidRDefault="00A75F05" w:rsidP="00A75F05">
      <w:pPr>
        <w:tabs>
          <w:tab w:val="left" w:pos="1425"/>
        </w:tabs>
        <w:spacing w:line="256" w:lineRule="auto"/>
        <w:jc w:val="both"/>
        <w:rPr>
          <w:rFonts w:eastAsia="Calibri"/>
          <w:szCs w:val="24"/>
        </w:rPr>
      </w:pPr>
      <w:r w:rsidRPr="00A75F0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A75F05">
        <w:rPr>
          <w:rFonts w:eastAsia="Calibri"/>
          <w:b/>
          <w:szCs w:val="24"/>
        </w:rPr>
        <w:t>ES CONFORME</w:t>
      </w:r>
      <w:r w:rsidRPr="00A75F05">
        <w:rPr>
          <w:rFonts w:eastAsia="Calibri"/>
          <w:szCs w:val="24"/>
        </w:rPr>
        <w:t xml:space="preserve"> del Jefe de la respectiva dependencia; </w:t>
      </w:r>
      <w:r w:rsidRPr="00A75F05">
        <w:rPr>
          <w:rFonts w:eastAsia="Calibri"/>
          <w:b/>
          <w:szCs w:val="24"/>
        </w:rPr>
        <w:t>ACUERDA</w:t>
      </w:r>
      <w:r w:rsidRPr="00A75F05">
        <w:rPr>
          <w:rFonts w:eastAsia="Calibri"/>
          <w:szCs w:val="24"/>
        </w:rPr>
        <w:t xml:space="preserve">: conceder licencia con goce de sueldo, comprendidos del día </w:t>
      </w:r>
      <w:proofErr w:type="spellStart"/>
      <w:r w:rsidRPr="00A75F05">
        <w:rPr>
          <w:rFonts w:eastAsia="Times New Roman"/>
          <w:b/>
          <w:szCs w:val="24"/>
          <w:lang w:eastAsia="es-ES"/>
        </w:rPr>
        <w:t>vientisiete</w:t>
      </w:r>
      <w:proofErr w:type="spellEnd"/>
      <w:r w:rsidRPr="00A75F05">
        <w:rPr>
          <w:rFonts w:eastAsia="Times New Roman"/>
          <w:b/>
          <w:szCs w:val="24"/>
          <w:lang w:eastAsia="es-ES"/>
        </w:rPr>
        <w:t xml:space="preserve"> de septiembre al </w:t>
      </w:r>
      <w:proofErr w:type="spellStart"/>
      <w:r w:rsidRPr="00A75F05">
        <w:rPr>
          <w:rFonts w:eastAsia="Times New Roman"/>
          <w:b/>
          <w:szCs w:val="24"/>
          <w:lang w:eastAsia="es-ES"/>
        </w:rPr>
        <w:t>díez</w:t>
      </w:r>
      <w:proofErr w:type="spellEnd"/>
      <w:r w:rsidRPr="00A75F05">
        <w:rPr>
          <w:rFonts w:eastAsia="Times New Roman"/>
          <w:b/>
          <w:szCs w:val="24"/>
          <w:lang w:eastAsia="es-ES"/>
        </w:rPr>
        <w:t xml:space="preserve"> de octubre del año dos mil veintiuno</w:t>
      </w:r>
      <w:r w:rsidRPr="00A75F05">
        <w:rPr>
          <w:rFonts w:eastAsia="Calibri"/>
          <w:szCs w:val="24"/>
        </w:rPr>
        <w:t>; al señor:</w:t>
      </w:r>
      <w:r w:rsidRPr="00A75F05">
        <w:rPr>
          <w:rFonts w:eastAsia="Calibri"/>
          <w:b/>
          <w:szCs w:val="24"/>
        </w:rPr>
        <w:t xml:space="preserve"> </w:t>
      </w:r>
      <w:r w:rsidRPr="00A75F05">
        <w:rPr>
          <w:rFonts w:eastAsia="Times New Roman"/>
          <w:b/>
          <w:szCs w:val="24"/>
          <w:lang w:eastAsia="es-ES"/>
        </w:rPr>
        <w:t>JULIO ENRIQUE CANO</w:t>
      </w:r>
      <w:r w:rsidRPr="00A75F05">
        <w:rPr>
          <w:rFonts w:eastAsia="Calibri"/>
          <w:b/>
          <w:szCs w:val="24"/>
        </w:rPr>
        <w:t xml:space="preserve">; </w:t>
      </w:r>
      <w:r w:rsidRPr="00A75F05">
        <w:rPr>
          <w:rFonts w:eastAsia="Calibri"/>
          <w:szCs w:val="24"/>
        </w:rPr>
        <w:t>Auxiliar de</w:t>
      </w:r>
      <w:r w:rsidRPr="00A75F05">
        <w:rPr>
          <w:rFonts w:eastAsia="Calibri"/>
          <w:b/>
          <w:szCs w:val="24"/>
        </w:rPr>
        <w:t xml:space="preserve"> </w:t>
      </w:r>
      <w:r w:rsidRPr="00A75F05">
        <w:rPr>
          <w:rFonts w:eastAsia="Calibri"/>
          <w:szCs w:val="24"/>
        </w:rPr>
        <w:t xml:space="preserve">Albañil, del proyecto 17006 denominado “Pavimentación con Mezcla </w:t>
      </w:r>
      <w:proofErr w:type="spellStart"/>
      <w:r w:rsidRPr="00A75F05">
        <w:rPr>
          <w:rFonts w:eastAsia="Calibri"/>
          <w:szCs w:val="24"/>
        </w:rPr>
        <w:t>Asfaltica</w:t>
      </w:r>
      <w:proofErr w:type="spellEnd"/>
      <w:r w:rsidRPr="00A75F05">
        <w:rPr>
          <w:rFonts w:eastAsia="Calibri"/>
          <w:szCs w:val="24"/>
        </w:rPr>
        <w:t xml:space="preserve"> en caliente y obras de drenaje sobre tramo de Caserío El Espinal a Caserío El Pinito, Metapán” por motivo de </w:t>
      </w:r>
      <w:r w:rsidRPr="00A75F05">
        <w:rPr>
          <w:rFonts w:eastAsia="Calibri"/>
          <w:b/>
          <w:szCs w:val="24"/>
        </w:rPr>
        <w:t xml:space="preserve">Enfermedad Común (INICIAL)  </w:t>
      </w:r>
      <w:r w:rsidRPr="00A75F05">
        <w:rPr>
          <w:rFonts w:eastAsia="Calibri"/>
          <w:szCs w:val="24"/>
        </w:rPr>
        <w:t xml:space="preserve">con constancia de incapacidad; expedida por el Instituto Salvadoreño del Seguro Social </w:t>
      </w:r>
      <w:r w:rsidRPr="00A75F05">
        <w:rPr>
          <w:rFonts w:eastAsia="Calibri"/>
          <w:b/>
          <w:szCs w:val="24"/>
        </w:rPr>
        <w:t xml:space="preserve">(I.S.S.S) </w:t>
      </w:r>
      <w:r w:rsidRPr="00A75F05">
        <w:rPr>
          <w:rFonts w:eastAsia="Calibri"/>
          <w:szCs w:val="24"/>
        </w:rPr>
        <w:t xml:space="preserve">con un período de </w:t>
      </w:r>
      <w:r w:rsidRPr="00A75F05">
        <w:rPr>
          <w:rFonts w:eastAsia="Calibri"/>
          <w:szCs w:val="24"/>
        </w:rPr>
        <w:lastRenderedPageBreak/>
        <w:t xml:space="preserve">incapacidad de </w:t>
      </w:r>
      <w:r w:rsidRPr="00A75F05">
        <w:rPr>
          <w:rFonts w:eastAsia="Calibri"/>
          <w:b/>
          <w:szCs w:val="24"/>
        </w:rPr>
        <w:t>14 días</w:t>
      </w:r>
      <w:r w:rsidRPr="00A75F05">
        <w:rPr>
          <w:rFonts w:eastAsia="Calibri"/>
          <w:szCs w:val="24"/>
        </w:rPr>
        <w:t xml:space="preserve">, de los cuales solo se cancelará </w:t>
      </w:r>
      <w:r w:rsidRPr="00A75F05">
        <w:rPr>
          <w:rFonts w:eastAsia="Calibri"/>
          <w:b/>
          <w:szCs w:val="24"/>
        </w:rPr>
        <w:t>el 25%</w:t>
      </w:r>
      <w:r w:rsidRPr="00A75F05">
        <w:rPr>
          <w:rFonts w:eastAsia="Calibri"/>
          <w:szCs w:val="24"/>
        </w:rPr>
        <w:t xml:space="preserve"> por lo tanto devengará la cantidad de</w:t>
      </w:r>
      <w:r w:rsidRPr="00A75F05">
        <w:rPr>
          <w:rFonts w:eastAsia="Calibri"/>
          <w:b/>
          <w:szCs w:val="24"/>
        </w:rPr>
        <w:t xml:space="preserve"> TREINTA Y TRES 00/100 DÓLARES DE LOS ESTADOS UNIDOS DE AMÉRICA ($33.00) </w:t>
      </w:r>
      <w:r w:rsidRPr="00A75F05">
        <w:rPr>
          <w:rFonts w:eastAsia="Calibri"/>
          <w:szCs w:val="24"/>
        </w:rPr>
        <w:t xml:space="preserve">el gasto se aplicará al código </w:t>
      </w:r>
      <w:proofErr w:type="spellStart"/>
      <w:r w:rsidRPr="00A75F05">
        <w:rPr>
          <w:rFonts w:eastAsia="Calibri"/>
          <w:szCs w:val="24"/>
        </w:rPr>
        <w:t>N°</w:t>
      </w:r>
      <w:proofErr w:type="spellEnd"/>
      <w:r w:rsidRPr="00A75F05">
        <w:rPr>
          <w:rFonts w:eastAsia="Calibri"/>
          <w:szCs w:val="24"/>
        </w:rPr>
        <w:t xml:space="preserve"> </w:t>
      </w:r>
      <w:r w:rsidRPr="00A75F05">
        <w:rPr>
          <w:rFonts w:eastAsia="Calibri"/>
          <w:b/>
          <w:szCs w:val="24"/>
        </w:rPr>
        <w:t xml:space="preserve">51201 </w:t>
      </w:r>
      <w:r w:rsidRPr="00A75F05">
        <w:rPr>
          <w:rFonts w:eastAsia="Calibri"/>
          <w:szCs w:val="24"/>
        </w:rPr>
        <w:t>de la línea</w:t>
      </w:r>
      <w:r w:rsidRPr="00A75F05">
        <w:rPr>
          <w:rFonts w:eastAsia="Calibri"/>
          <w:b/>
          <w:szCs w:val="24"/>
        </w:rPr>
        <w:t xml:space="preserve"> 0302</w:t>
      </w:r>
      <w:r w:rsidRPr="00A75F05">
        <w:rPr>
          <w:rFonts w:eastAsia="Calibri"/>
          <w:szCs w:val="24"/>
        </w:rPr>
        <w:t xml:space="preserve">, del Presupuesto del proyecto en mención, autorizando a Tesorería a efectuar el pago correspondiente de la cuenta </w:t>
      </w:r>
      <w:proofErr w:type="spellStart"/>
      <w:r w:rsidRPr="00A75F05">
        <w:rPr>
          <w:rFonts w:eastAsia="Calibri"/>
          <w:szCs w:val="24"/>
        </w:rPr>
        <w:t>N°</w:t>
      </w:r>
      <w:proofErr w:type="spellEnd"/>
      <w:r w:rsidRPr="00A75F05">
        <w:rPr>
          <w:rFonts w:eastAsia="Calibri"/>
          <w:szCs w:val="24"/>
        </w:rPr>
        <w:t xml:space="preserve"> 00500006380. </w:t>
      </w:r>
      <w:r w:rsidRPr="00A75F05">
        <w:rPr>
          <w:rFonts w:eastAsia="Calibri"/>
          <w:b/>
          <w:szCs w:val="24"/>
        </w:rPr>
        <w:t>COMUNIQUESE.</w:t>
      </w:r>
    </w:p>
    <w:p w14:paraId="6114600B" w14:textId="77777777" w:rsidR="00A75F05" w:rsidRPr="00B96225" w:rsidRDefault="00A75F05" w:rsidP="00A75F05">
      <w:pPr>
        <w:spacing w:after="0" w:line="240" w:lineRule="auto"/>
        <w:contextualSpacing/>
        <w:jc w:val="both"/>
      </w:pPr>
    </w:p>
    <w:p w14:paraId="06E10C8E" w14:textId="2EB195D5" w:rsidR="00A91545" w:rsidRPr="00943DD4" w:rsidRDefault="00A91545" w:rsidP="00A91545">
      <w:pPr>
        <w:contextualSpacing/>
        <w:jc w:val="both"/>
        <w:rPr>
          <w:b/>
          <w:u w:val="single"/>
        </w:rPr>
      </w:pPr>
      <w:r>
        <w:rPr>
          <w:b/>
          <w:u w:val="single"/>
        </w:rPr>
        <w:t xml:space="preserve">ACUERDO NÚMERO TREINTA Y CUATRO: </w:t>
      </w:r>
    </w:p>
    <w:p w14:paraId="02AB4CA7" w14:textId="77777777" w:rsidR="00A91545" w:rsidRDefault="00A91545" w:rsidP="00A91545">
      <w:pPr>
        <w:spacing w:after="0" w:line="240" w:lineRule="auto"/>
        <w:jc w:val="both"/>
        <w:rPr>
          <w:rFonts w:eastAsia="Times New Roman"/>
          <w:szCs w:val="24"/>
        </w:rPr>
      </w:pPr>
      <w:r w:rsidRPr="00943DD4">
        <w:rPr>
          <w:rFonts w:eastAsia="Times New Roman"/>
          <w:szCs w:val="24"/>
        </w:rPr>
        <w:t xml:space="preserve">El Concejo Municipal de Metapán, en uso de las facultades que el código municipal les confiere </w:t>
      </w:r>
      <w:r w:rsidRPr="00943DD4">
        <w:rPr>
          <w:rFonts w:eastAsia="Times New Roman"/>
          <w:b/>
          <w:szCs w:val="24"/>
        </w:rPr>
        <w:t>ACUERDA:</w:t>
      </w:r>
      <w:r w:rsidRPr="00943DD4">
        <w:rPr>
          <w:rFonts w:eastAsia="Times New Roman"/>
          <w:szCs w:val="24"/>
        </w:rPr>
        <w:t xml:space="preserve"> </w:t>
      </w:r>
    </w:p>
    <w:p w14:paraId="00A84477" w14:textId="77777777" w:rsidR="00A91545" w:rsidRDefault="00A91545" w:rsidP="00A91545">
      <w:pPr>
        <w:spacing w:after="0" w:line="240" w:lineRule="auto"/>
        <w:jc w:val="both"/>
        <w:rPr>
          <w:rFonts w:eastAsia="Times New Roman"/>
          <w:szCs w:val="24"/>
        </w:rPr>
      </w:pPr>
    </w:p>
    <w:p w14:paraId="525739A3" w14:textId="77777777" w:rsidR="00A91545" w:rsidRDefault="00A91545" w:rsidP="00A91545">
      <w:pPr>
        <w:spacing w:after="0" w:line="240" w:lineRule="auto"/>
        <w:jc w:val="both"/>
        <w:rPr>
          <w:rFonts w:eastAsia="Times New Roman"/>
          <w:szCs w:val="24"/>
        </w:rPr>
      </w:pPr>
    </w:p>
    <w:p w14:paraId="774AF9B9" w14:textId="77777777" w:rsidR="00A91545" w:rsidRPr="00943DD4" w:rsidRDefault="00A91545" w:rsidP="001545E5">
      <w:pPr>
        <w:numPr>
          <w:ilvl w:val="0"/>
          <w:numId w:val="365"/>
        </w:numPr>
        <w:shd w:val="clear" w:color="auto" w:fill="FFFFFF"/>
        <w:spacing w:after="0" w:line="240" w:lineRule="auto"/>
        <w:contextualSpacing/>
        <w:jc w:val="both"/>
      </w:pPr>
      <w:r w:rsidRPr="00943DD4">
        <w:rPr>
          <w:rFonts w:eastAsia="Calibri"/>
        </w:rPr>
        <w:t xml:space="preserve">EROGAR la cantidad de </w:t>
      </w:r>
      <w:r>
        <w:rPr>
          <w:rFonts w:eastAsia="Calibri"/>
          <w:b/>
        </w:rPr>
        <w:t>TRES MIL TRESCIENTOS SESENTA</w:t>
      </w:r>
      <w:r w:rsidRPr="00943DD4">
        <w:rPr>
          <w:rFonts w:eastAsia="Calibri"/>
          <w:b/>
        </w:rPr>
        <w:t xml:space="preserve"> 00/100 DÓLARES DE LOS ESTA</w:t>
      </w:r>
      <w:r>
        <w:rPr>
          <w:rFonts w:eastAsia="Calibri"/>
          <w:b/>
        </w:rPr>
        <w:t>DOS UNIDOS DE AMÉRICA ($3,360.00</w:t>
      </w:r>
      <w:r w:rsidRPr="00943DD4">
        <w:rPr>
          <w:rFonts w:eastAsia="Calibri"/>
          <w:b/>
        </w:rPr>
        <w:t xml:space="preserve">) </w:t>
      </w:r>
      <w:r w:rsidRPr="00943DD4">
        <w:rPr>
          <w:rFonts w:eastAsia="Calibri"/>
        </w:rPr>
        <w:t>V/ Pago de planilla de personal</w:t>
      </w:r>
      <w:r>
        <w:rPr>
          <w:rFonts w:eastAsia="Calibri"/>
        </w:rPr>
        <w:t xml:space="preserve"> realizando limpieza en cementerios municipales de </w:t>
      </w:r>
      <w:proofErr w:type="spellStart"/>
      <w:r>
        <w:rPr>
          <w:rFonts w:eastAsia="Calibri"/>
        </w:rPr>
        <w:t>Metapan</w:t>
      </w:r>
      <w:proofErr w:type="spellEnd"/>
      <w:r w:rsidRPr="00943DD4">
        <w:rPr>
          <w:rFonts w:eastAsia="Calibri"/>
        </w:rPr>
        <w:t xml:space="preserve">, </w:t>
      </w:r>
      <w:r>
        <w:rPr>
          <w:rFonts w:eastAsia="Calibri"/>
        </w:rPr>
        <w:t xml:space="preserve">Correspondiente al período del 04 al 17 de </w:t>
      </w:r>
      <w:proofErr w:type="gramStart"/>
      <w:r>
        <w:rPr>
          <w:rFonts w:eastAsia="Calibri"/>
        </w:rPr>
        <w:t>Octubre</w:t>
      </w:r>
      <w:proofErr w:type="gramEnd"/>
      <w:r w:rsidRPr="00943DD4">
        <w:rPr>
          <w:rFonts w:eastAsia="Calibri"/>
        </w:rPr>
        <w:t xml:space="preserve"> del 2021. Aplicando dicho gasto al código </w:t>
      </w:r>
      <w:r>
        <w:rPr>
          <w:rFonts w:eastAsia="Calibri"/>
          <w:b/>
        </w:rPr>
        <w:t>54399</w:t>
      </w:r>
      <w:r w:rsidRPr="00943DD4">
        <w:rPr>
          <w:rFonts w:eastAsia="Calibri"/>
          <w:b/>
        </w:rPr>
        <w:t xml:space="preserve"> </w:t>
      </w:r>
      <w:r w:rsidRPr="00943DD4">
        <w:rPr>
          <w:rFonts w:eastAsia="Calibri"/>
        </w:rPr>
        <w:t xml:space="preserve">de la línea </w:t>
      </w:r>
      <w:r w:rsidRPr="00943DD4">
        <w:rPr>
          <w:rFonts w:eastAsia="Calibri"/>
          <w:b/>
        </w:rPr>
        <w:t>0101</w:t>
      </w:r>
      <w:r w:rsidRPr="00943DD4">
        <w:rPr>
          <w:rFonts w:eastAsia="Calibri"/>
        </w:rPr>
        <w:t xml:space="preserve"> del Presupuesto Municipal vigente, según se detalla a continuación:</w:t>
      </w:r>
    </w:p>
    <w:p w14:paraId="125B214D" w14:textId="77777777" w:rsidR="00A91545" w:rsidRPr="00943DD4" w:rsidRDefault="00A91545" w:rsidP="00A91545">
      <w:pPr>
        <w:spacing w:after="0" w:line="240" w:lineRule="auto"/>
        <w:ind w:left="360"/>
        <w:contextualSpacing/>
        <w:jc w:val="both"/>
        <w:rPr>
          <w:rFonts w:eastAsia="Calibri"/>
          <w:b/>
        </w:rPr>
      </w:pPr>
    </w:p>
    <w:tbl>
      <w:tblPr>
        <w:tblW w:w="9209" w:type="dxa"/>
        <w:jc w:val="center"/>
        <w:tblCellMar>
          <w:left w:w="70" w:type="dxa"/>
          <w:right w:w="70" w:type="dxa"/>
        </w:tblCellMar>
        <w:tblLook w:val="04A0" w:firstRow="1" w:lastRow="0" w:firstColumn="1" w:lastColumn="0" w:noHBand="0" w:noVBand="1"/>
      </w:tblPr>
      <w:tblGrid>
        <w:gridCol w:w="453"/>
        <w:gridCol w:w="4693"/>
        <w:gridCol w:w="1380"/>
        <w:gridCol w:w="1441"/>
        <w:gridCol w:w="1242"/>
      </w:tblGrid>
      <w:tr w:rsidR="00A91545" w:rsidRPr="00943DD4" w14:paraId="31CD8578"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D193A73" w14:textId="77777777" w:rsidR="00A91545" w:rsidRPr="00FE5263" w:rsidRDefault="00A91545" w:rsidP="004E3304">
            <w:pPr>
              <w:spacing w:after="0" w:line="240" w:lineRule="auto"/>
              <w:rPr>
                <w:rFonts w:eastAsia="Times New Roman"/>
                <w:b/>
                <w:bCs/>
                <w:color w:val="000000"/>
                <w:sz w:val="20"/>
                <w:szCs w:val="20"/>
                <w:lang w:eastAsia="es-SV"/>
              </w:rPr>
            </w:pPr>
            <w:proofErr w:type="spellStart"/>
            <w:r w:rsidRPr="00FE5263">
              <w:rPr>
                <w:rFonts w:eastAsia="Times New Roman"/>
                <w:b/>
                <w:bCs/>
                <w:color w:val="000000"/>
                <w:sz w:val="20"/>
                <w:szCs w:val="2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5BE41F73"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5997582A"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CARGO</w:t>
            </w:r>
          </w:p>
        </w:tc>
        <w:tc>
          <w:tcPr>
            <w:tcW w:w="1441" w:type="dxa"/>
            <w:tcBorders>
              <w:top w:val="single" w:sz="4" w:space="0" w:color="auto"/>
              <w:left w:val="nil"/>
              <w:bottom w:val="single" w:sz="4" w:space="0" w:color="auto"/>
              <w:right w:val="single" w:sz="4" w:space="0" w:color="auto"/>
            </w:tcBorders>
            <w:noWrap/>
            <w:vAlign w:val="bottom"/>
            <w:hideMark/>
          </w:tcPr>
          <w:p w14:paraId="1E1E37D9"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 xml:space="preserve">DEVENGADO </w:t>
            </w:r>
          </w:p>
        </w:tc>
        <w:tc>
          <w:tcPr>
            <w:tcW w:w="1242" w:type="dxa"/>
            <w:tcBorders>
              <w:top w:val="single" w:sz="4" w:space="0" w:color="auto"/>
              <w:left w:val="nil"/>
              <w:bottom w:val="single" w:sz="4" w:space="0" w:color="auto"/>
              <w:right w:val="single" w:sz="4" w:space="0" w:color="auto"/>
            </w:tcBorders>
            <w:noWrap/>
            <w:vAlign w:val="bottom"/>
            <w:hideMark/>
          </w:tcPr>
          <w:p w14:paraId="08514B97"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LIQUIDO</w:t>
            </w:r>
          </w:p>
        </w:tc>
      </w:tr>
      <w:tr w:rsidR="00A91545" w:rsidRPr="00943DD4" w14:paraId="65CB5EB6"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4862D7A"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w:t>
            </w:r>
          </w:p>
        </w:tc>
        <w:tc>
          <w:tcPr>
            <w:tcW w:w="4693" w:type="dxa"/>
            <w:tcBorders>
              <w:top w:val="single" w:sz="4" w:space="0" w:color="auto"/>
              <w:left w:val="nil"/>
              <w:bottom w:val="single" w:sz="4" w:space="0" w:color="auto"/>
              <w:right w:val="single" w:sz="4" w:space="0" w:color="auto"/>
            </w:tcBorders>
            <w:noWrap/>
            <w:vAlign w:val="bottom"/>
          </w:tcPr>
          <w:p w14:paraId="1A8B75D8"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PEDRO ALFONSO VARGAS AGUILAR</w:t>
            </w:r>
          </w:p>
        </w:tc>
        <w:tc>
          <w:tcPr>
            <w:tcW w:w="1380" w:type="dxa"/>
            <w:tcBorders>
              <w:top w:val="single" w:sz="4" w:space="0" w:color="auto"/>
              <w:left w:val="nil"/>
              <w:bottom w:val="single" w:sz="4" w:space="0" w:color="auto"/>
              <w:right w:val="single" w:sz="4" w:space="0" w:color="auto"/>
            </w:tcBorders>
            <w:noWrap/>
            <w:vAlign w:val="bottom"/>
          </w:tcPr>
          <w:p w14:paraId="73348EBF"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425526D4"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168.00</w:t>
            </w:r>
          </w:p>
        </w:tc>
        <w:tc>
          <w:tcPr>
            <w:tcW w:w="1242" w:type="dxa"/>
            <w:tcBorders>
              <w:top w:val="single" w:sz="4" w:space="0" w:color="auto"/>
              <w:left w:val="nil"/>
              <w:bottom w:val="single" w:sz="4" w:space="0" w:color="auto"/>
              <w:right w:val="single" w:sz="4" w:space="0" w:color="auto"/>
            </w:tcBorders>
            <w:noWrap/>
            <w:vAlign w:val="bottom"/>
          </w:tcPr>
          <w:p w14:paraId="57BF6D2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4C0023CE"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5FD5B63"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2</w:t>
            </w:r>
          </w:p>
        </w:tc>
        <w:tc>
          <w:tcPr>
            <w:tcW w:w="4693" w:type="dxa"/>
            <w:tcBorders>
              <w:top w:val="single" w:sz="4" w:space="0" w:color="auto"/>
              <w:left w:val="nil"/>
              <w:bottom w:val="single" w:sz="4" w:space="0" w:color="auto"/>
              <w:right w:val="single" w:sz="4" w:space="0" w:color="auto"/>
            </w:tcBorders>
            <w:noWrap/>
            <w:vAlign w:val="bottom"/>
          </w:tcPr>
          <w:p w14:paraId="23A7B4B1"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ANA GLORIA MEJIA FIGUEROA</w:t>
            </w:r>
          </w:p>
        </w:tc>
        <w:tc>
          <w:tcPr>
            <w:tcW w:w="1380" w:type="dxa"/>
            <w:tcBorders>
              <w:top w:val="single" w:sz="4" w:space="0" w:color="auto"/>
              <w:left w:val="nil"/>
              <w:bottom w:val="single" w:sz="4" w:space="0" w:color="auto"/>
              <w:right w:val="single" w:sz="4" w:space="0" w:color="auto"/>
            </w:tcBorders>
            <w:noWrap/>
            <w:vAlign w:val="bottom"/>
          </w:tcPr>
          <w:p w14:paraId="73CBA7F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66F79B6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44109A66"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2CE98159"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C6A6D21"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3</w:t>
            </w:r>
          </w:p>
        </w:tc>
        <w:tc>
          <w:tcPr>
            <w:tcW w:w="4693" w:type="dxa"/>
            <w:tcBorders>
              <w:top w:val="single" w:sz="4" w:space="0" w:color="auto"/>
              <w:left w:val="nil"/>
              <w:bottom w:val="single" w:sz="4" w:space="0" w:color="auto"/>
              <w:right w:val="single" w:sz="4" w:space="0" w:color="auto"/>
            </w:tcBorders>
            <w:noWrap/>
            <w:vAlign w:val="bottom"/>
          </w:tcPr>
          <w:p w14:paraId="59E955E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JUAN ANTONIO MEJIA FIGUEROA</w:t>
            </w:r>
          </w:p>
        </w:tc>
        <w:tc>
          <w:tcPr>
            <w:tcW w:w="1380" w:type="dxa"/>
            <w:tcBorders>
              <w:top w:val="single" w:sz="4" w:space="0" w:color="auto"/>
              <w:left w:val="nil"/>
              <w:bottom w:val="single" w:sz="4" w:space="0" w:color="auto"/>
              <w:right w:val="single" w:sz="4" w:space="0" w:color="auto"/>
            </w:tcBorders>
            <w:noWrap/>
            <w:vAlign w:val="bottom"/>
          </w:tcPr>
          <w:p w14:paraId="6791E46C"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62F4EB15"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68EB7B6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3908B191"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513FAE4"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4</w:t>
            </w:r>
          </w:p>
        </w:tc>
        <w:tc>
          <w:tcPr>
            <w:tcW w:w="4693" w:type="dxa"/>
            <w:tcBorders>
              <w:top w:val="single" w:sz="4" w:space="0" w:color="auto"/>
              <w:left w:val="nil"/>
              <w:bottom w:val="single" w:sz="4" w:space="0" w:color="auto"/>
              <w:right w:val="single" w:sz="4" w:space="0" w:color="auto"/>
            </w:tcBorders>
            <w:noWrap/>
            <w:vAlign w:val="bottom"/>
          </w:tcPr>
          <w:p w14:paraId="3A8CC236"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ESMERALDA PINEDA DE MEJIA</w:t>
            </w:r>
          </w:p>
        </w:tc>
        <w:tc>
          <w:tcPr>
            <w:tcW w:w="1380" w:type="dxa"/>
            <w:tcBorders>
              <w:top w:val="single" w:sz="4" w:space="0" w:color="auto"/>
              <w:left w:val="nil"/>
              <w:bottom w:val="single" w:sz="4" w:space="0" w:color="auto"/>
              <w:right w:val="single" w:sz="4" w:space="0" w:color="auto"/>
            </w:tcBorders>
            <w:noWrap/>
            <w:vAlign w:val="bottom"/>
          </w:tcPr>
          <w:p w14:paraId="45037319"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0636BFC"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 xml:space="preserve"> 168.00</w:t>
            </w:r>
            <w:r w:rsidRPr="00FE5263">
              <w:rPr>
                <w:rFonts w:eastAsia="Times New Roman"/>
                <w:color w:val="000000"/>
                <w:sz w:val="20"/>
                <w:szCs w:val="20"/>
                <w:lang w:eastAsia="es-SV"/>
              </w:rPr>
              <w:t xml:space="preserve"> </w:t>
            </w:r>
          </w:p>
        </w:tc>
        <w:tc>
          <w:tcPr>
            <w:tcW w:w="1242" w:type="dxa"/>
            <w:tcBorders>
              <w:top w:val="single" w:sz="4" w:space="0" w:color="auto"/>
              <w:left w:val="nil"/>
              <w:bottom w:val="single" w:sz="4" w:space="0" w:color="auto"/>
              <w:right w:val="single" w:sz="4" w:space="0" w:color="auto"/>
            </w:tcBorders>
            <w:noWrap/>
            <w:vAlign w:val="bottom"/>
          </w:tcPr>
          <w:p w14:paraId="71327D9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05BE4330"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D90EC02"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5</w:t>
            </w:r>
          </w:p>
        </w:tc>
        <w:tc>
          <w:tcPr>
            <w:tcW w:w="4693" w:type="dxa"/>
            <w:tcBorders>
              <w:top w:val="single" w:sz="4" w:space="0" w:color="auto"/>
              <w:left w:val="nil"/>
              <w:bottom w:val="single" w:sz="4" w:space="0" w:color="auto"/>
              <w:right w:val="single" w:sz="4" w:space="0" w:color="auto"/>
            </w:tcBorders>
            <w:noWrap/>
            <w:vAlign w:val="bottom"/>
          </w:tcPr>
          <w:p w14:paraId="5BBAC48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TANIA AZUCENA VASQUEZ GARCIA</w:t>
            </w:r>
          </w:p>
        </w:tc>
        <w:tc>
          <w:tcPr>
            <w:tcW w:w="1380" w:type="dxa"/>
            <w:tcBorders>
              <w:top w:val="single" w:sz="4" w:space="0" w:color="auto"/>
              <w:left w:val="nil"/>
              <w:bottom w:val="single" w:sz="4" w:space="0" w:color="auto"/>
              <w:right w:val="single" w:sz="4" w:space="0" w:color="auto"/>
            </w:tcBorders>
            <w:noWrap/>
            <w:vAlign w:val="bottom"/>
          </w:tcPr>
          <w:p w14:paraId="2711FA3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77B89F9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00CE4F21"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77792EAF"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F2443A1"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6</w:t>
            </w:r>
          </w:p>
        </w:tc>
        <w:tc>
          <w:tcPr>
            <w:tcW w:w="4693" w:type="dxa"/>
            <w:tcBorders>
              <w:top w:val="single" w:sz="4" w:space="0" w:color="auto"/>
              <w:left w:val="nil"/>
              <w:bottom w:val="single" w:sz="4" w:space="0" w:color="auto"/>
              <w:right w:val="single" w:sz="4" w:space="0" w:color="auto"/>
            </w:tcBorders>
            <w:noWrap/>
            <w:vAlign w:val="bottom"/>
          </w:tcPr>
          <w:p w14:paraId="5D436FDB"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HERMELINDA FLORES FIGUEROA</w:t>
            </w:r>
          </w:p>
        </w:tc>
        <w:tc>
          <w:tcPr>
            <w:tcW w:w="1380" w:type="dxa"/>
            <w:tcBorders>
              <w:top w:val="single" w:sz="4" w:space="0" w:color="auto"/>
              <w:left w:val="nil"/>
              <w:bottom w:val="single" w:sz="4" w:space="0" w:color="auto"/>
              <w:right w:val="single" w:sz="4" w:space="0" w:color="auto"/>
            </w:tcBorders>
            <w:noWrap/>
            <w:vAlign w:val="bottom"/>
          </w:tcPr>
          <w:p w14:paraId="7F27029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69B597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 xml:space="preserve"> 168.00</w:t>
            </w:r>
          </w:p>
        </w:tc>
        <w:tc>
          <w:tcPr>
            <w:tcW w:w="1242" w:type="dxa"/>
            <w:tcBorders>
              <w:top w:val="single" w:sz="4" w:space="0" w:color="auto"/>
              <w:left w:val="nil"/>
              <w:bottom w:val="single" w:sz="4" w:space="0" w:color="auto"/>
              <w:right w:val="single" w:sz="4" w:space="0" w:color="auto"/>
            </w:tcBorders>
            <w:noWrap/>
            <w:vAlign w:val="bottom"/>
          </w:tcPr>
          <w:p w14:paraId="60C4C2FC"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151.20 </w:t>
            </w:r>
          </w:p>
        </w:tc>
      </w:tr>
      <w:tr w:rsidR="00A91545" w:rsidRPr="00943DD4" w14:paraId="54385885"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F00FA6A"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7</w:t>
            </w:r>
          </w:p>
        </w:tc>
        <w:tc>
          <w:tcPr>
            <w:tcW w:w="4693" w:type="dxa"/>
            <w:tcBorders>
              <w:top w:val="single" w:sz="4" w:space="0" w:color="auto"/>
              <w:left w:val="nil"/>
              <w:bottom w:val="single" w:sz="4" w:space="0" w:color="auto"/>
              <w:right w:val="single" w:sz="4" w:space="0" w:color="auto"/>
            </w:tcBorders>
            <w:noWrap/>
            <w:vAlign w:val="bottom"/>
          </w:tcPr>
          <w:p w14:paraId="6393A4AC"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INGRID MARIA MIRA MAGAÑA </w:t>
            </w:r>
          </w:p>
        </w:tc>
        <w:tc>
          <w:tcPr>
            <w:tcW w:w="1380" w:type="dxa"/>
            <w:tcBorders>
              <w:top w:val="single" w:sz="4" w:space="0" w:color="auto"/>
              <w:left w:val="nil"/>
              <w:bottom w:val="single" w:sz="4" w:space="0" w:color="auto"/>
              <w:right w:val="single" w:sz="4" w:space="0" w:color="auto"/>
            </w:tcBorders>
            <w:noWrap/>
            <w:vAlign w:val="bottom"/>
          </w:tcPr>
          <w:p w14:paraId="3221578A"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4428290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53BB51A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2DC090B9"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0A8D2E4"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8</w:t>
            </w:r>
          </w:p>
        </w:tc>
        <w:tc>
          <w:tcPr>
            <w:tcW w:w="4693" w:type="dxa"/>
            <w:tcBorders>
              <w:top w:val="single" w:sz="4" w:space="0" w:color="auto"/>
              <w:left w:val="nil"/>
              <w:bottom w:val="single" w:sz="4" w:space="0" w:color="auto"/>
              <w:right w:val="single" w:sz="4" w:space="0" w:color="auto"/>
            </w:tcBorders>
            <w:noWrap/>
            <w:vAlign w:val="bottom"/>
          </w:tcPr>
          <w:p w14:paraId="37AF2FDF"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DEL CARMEN SALAZAR GALDAMEZ</w:t>
            </w:r>
          </w:p>
        </w:tc>
        <w:tc>
          <w:tcPr>
            <w:tcW w:w="1380" w:type="dxa"/>
            <w:tcBorders>
              <w:top w:val="single" w:sz="4" w:space="0" w:color="auto"/>
              <w:left w:val="nil"/>
              <w:bottom w:val="single" w:sz="4" w:space="0" w:color="auto"/>
              <w:right w:val="single" w:sz="4" w:space="0" w:color="auto"/>
            </w:tcBorders>
            <w:noWrap/>
            <w:vAlign w:val="bottom"/>
          </w:tcPr>
          <w:p w14:paraId="56CC5CF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79168F1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717B999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653C75CE"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F7CD2B6"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9</w:t>
            </w:r>
          </w:p>
        </w:tc>
        <w:tc>
          <w:tcPr>
            <w:tcW w:w="4693" w:type="dxa"/>
            <w:tcBorders>
              <w:top w:val="single" w:sz="4" w:space="0" w:color="auto"/>
              <w:left w:val="nil"/>
              <w:bottom w:val="single" w:sz="4" w:space="0" w:color="auto"/>
              <w:right w:val="single" w:sz="4" w:space="0" w:color="auto"/>
            </w:tcBorders>
            <w:noWrap/>
            <w:vAlign w:val="bottom"/>
          </w:tcPr>
          <w:p w14:paraId="02AC713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ZULMA BEATRIZ GUZMAN AGUILAR</w:t>
            </w:r>
          </w:p>
        </w:tc>
        <w:tc>
          <w:tcPr>
            <w:tcW w:w="1380" w:type="dxa"/>
            <w:tcBorders>
              <w:top w:val="single" w:sz="4" w:space="0" w:color="auto"/>
              <w:left w:val="nil"/>
              <w:bottom w:val="single" w:sz="4" w:space="0" w:color="auto"/>
              <w:right w:val="single" w:sz="4" w:space="0" w:color="auto"/>
            </w:tcBorders>
            <w:noWrap/>
            <w:vAlign w:val="bottom"/>
          </w:tcPr>
          <w:p w14:paraId="2C80812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58E6BEA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272C300F"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08A76851"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B804F2E"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10</w:t>
            </w:r>
          </w:p>
        </w:tc>
        <w:tc>
          <w:tcPr>
            <w:tcW w:w="4693" w:type="dxa"/>
            <w:tcBorders>
              <w:top w:val="single" w:sz="4" w:space="0" w:color="auto"/>
              <w:left w:val="nil"/>
              <w:bottom w:val="single" w:sz="4" w:space="0" w:color="auto"/>
              <w:right w:val="single" w:sz="4" w:space="0" w:color="auto"/>
            </w:tcBorders>
            <w:noWrap/>
            <w:vAlign w:val="bottom"/>
          </w:tcPr>
          <w:p w14:paraId="646A6E67"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MARIBEL CISNEROS MORALES</w:t>
            </w:r>
          </w:p>
        </w:tc>
        <w:tc>
          <w:tcPr>
            <w:tcW w:w="1380" w:type="dxa"/>
            <w:tcBorders>
              <w:top w:val="single" w:sz="4" w:space="0" w:color="auto"/>
              <w:left w:val="nil"/>
              <w:bottom w:val="single" w:sz="4" w:space="0" w:color="auto"/>
              <w:right w:val="single" w:sz="4" w:space="0" w:color="auto"/>
            </w:tcBorders>
            <w:noWrap/>
            <w:vAlign w:val="bottom"/>
          </w:tcPr>
          <w:p w14:paraId="621A455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4E26E2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168.00</w:t>
            </w:r>
          </w:p>
        </w:tc>
        <w:tc>
          <w:tcPr>
            <w:tcW w:w="1242" w:type="dxa"/>
            <w:tcBorders>
              <w:top w:val="single" w:sz="4" w:space="0" w:color="auto"/>
              <w:left w:val="nil"/>
              <w:bottom w:val="single" w:sz="4" w:space="0" w:color="auto"/>
              <w:right w:val="single" w:sz="4" w:space="0" w:color="auto"/>
            </w:tcBorders>
            <w:noWrap/>
            <w:vAlign w:val="bottom"/>
          </w:tcPr>
          <w:p w14:paraId="1DA972D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5E62FA5B"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959A679"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11</w:t>
            </w:r>
          </w:p>
        </w:tc>
        <w:tc>
          <w:tcPr>
            <w:tcW w:w="4693" w:type="dxa"/>
            <w:tcBorders>
              <w:top w:val="single" w:sz="4" w:space="0" w:color="auto"/>
              <w:left w:val="nil"/>
              <w:bottom w:val="single" w:sz="4" w:space="0" w:color="auto"/>
              <w:right w:val="single" w:sz="4" w:space="0" w:color="auto"/>
            </w:tcBorders>
            <w:noWrap/>
            <w:vAlign w:val="bottom"/>
          </w:tcPr>
          <w:p w14:paraId="1F542888"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VICTORIA CEREN DE UMAÑA</w:t>
            </w:r>
          </w:p>
        </w:tc>
        <w:tc>
          <w:tcPr>
            <w:tcW w:w="1380" w:type="dxa"/>
            <w:tcBorders>
              <w:top w:val="single" w:sz="4" w:space="0" w:color="auto"/>
              <w:left w:val="nil"/>
              <w:bottom w:val="single" w:sz="4" w:space="0" w:color="auto"/>
              <w:right w:val="single" w:sz="4" w:space="0" w:color="auto"/>
            </w:tcBorders>
            <w:noWrap/>
            <w:vAlign w:val="bottom"/>
          </w:tcPr>
          <w:p w14:paraId="7AA3A23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7292729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7742F2A1"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6EDE84C3"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62B563E"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12</w:t>
            </w:r>
          </w:p>
        </w:tc>
        <w:tc>
          <w:tcPr>
            <w:tcW w:w="4693" w:type="dxa"/>
            <w:tcBorders>
              <w:top w:val="single" w:sz="4" w:space="0" w:color="auto"/>
              <w:left w:val="nil"/>
              <w:bottom w:val="single" w:sz="4" w:space="0" w:color="auto"/>
              <w:right w:val="single" w:sz="4" w:space="0" w:color="auto"/>
            </w:tcBorders>
            <w:noWrap/>
            <w:vAlign w:val="bottom"/>
          </w:tcPr>
          <w:p w14:paraId="1798528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ANA LILIAN ALDANA REGALADO</w:t>
            </w:r>
          </w:p>
        </w:tc>
        <w:tc>
          <w:tcPr>
            <w:tcW w:w="1380" w:type="dxa"/>
            <w:tcBorders>
              <w:top w:val="single" w:sz="4" w:space="0" w:color="auto"/>
              <w:left w:val="nil"/>
              <w:bottom w:val="single" w:sz="4" w:space="0" w:color="auto"/>
              <w:right w:val="single" w:sz="4" w:space="0" w:color="auto"/>
            </w:tcBorders>
            <w:noWrap/>
            <w:vAlign w:val="bottom"/>
          </w:tcPr>
          <w:p w14:paraId="49A3D6BF"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D7229F7"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168.00</w:t>
            </w:r>
          </w:p>
        </w:tc>
        <w:tc>
          <w:tcPr>
            <w:tcW w:w="1242" w:type="dxa"/>
            <w:tcBorders>
              <w:top w:val="single" w:sz="4" w:space="0" w:color="auto"/>
              <w:left w:val="nil"/>
              <w:bottom w:val="single" w:sz="4" w:space="0" w:color="auto"/>
              <w:right w:val="single" w:sz="4" w:space="0" w:color="auto"/>
            </w:tcBorders>
            <w:noWrap/>
            <w:vAlign w:val="bottom"/>
          </w:tcPr>
          <w:p w14:paraId="0FC0B4A3"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4908650E"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9982BD7"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13</w:t>
            </w:r>
          </w:p>
        </w:tc>
        <w:tc>
          <w:tcPr>
            <w:tcW w:w="4693" w:type="dxa"/>
            <w:tcBorders>
              <w:top w:val="single" w:sz="4" w:space="0" w:color="auto"/>
              <w:left w:val="nil"/>
              <w:bottom w:val="single" w:sz="4" w:space="0" w:color="auto"/>
              <w:right w:val="single" w:sz="4" w:space="0" w:color="auto"/>
            </w:tcBorders>
            <w:noWrap/>
            <w:vAlign w:val="bottom"/>
          </w:tcPr>
          <w:p w14:paraId="0DD6D2D1"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VILMA ESTELA VASQUEZ DE SALAZAR</w:t>
            </w:r>
          </w:p>
        </w:tc>
        <w:tc>
          <w:tcPr>
            <w:tcW w:w="1380" w:type="dxa"/>
            <w:tcBorders>
              <w:top w:val="single" w:sz="4" w:space="0" w:color="auto"/>
              <w:left w:val="nil"/>
              <w:bottom w:val="single" w:sz="4" w:space="0" w:color="auto"/>
              <w:right w:val="single" w:sz="4" w:space="0" w:color="auto"/>
            </w:tcBorders>
            <w:noWrap/>
            <w:vAlign w:val="bottom"/>
          </w:tcPr>
          <w:p w14:paraId="05624B2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6E91B7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57CF5BFA"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18039ABE"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2199EC1"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14</w:t>
            </w:r>
          </w:p>
        </w:tc>
        <w:tc>
          <w:tcPr>
            <w:tcW w:w="4693" w:type="dxa"/>
            <w:tcBorders>
              <w:top w:val="single" w:sz="4" w:space="0" w:color="auto"/>
              <w:left w:val="nil"/>
              <w:bottom w:val="single" w:sz="4" w:space="0" w:color="auto"/>
              <w:right w:val="single" w:sz="4" w:space="0" w:color="auto"/>
            </w:tcBorders>
            <w:noWrap/>
            <w:vAlign w:val="bottom"/>
          </w:tcPr>
          <w:p w14:paraId="0BEC35B2"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ELDA RUTH PERAZA QUINTEROS</w:t>
            </w:r>
          </w:p>
        </w:tc>
        <w:tc>
          <w:tcPr>
            <w:tcW w:w="1380" w:type="dxa"/>
            <w:tcBorders>
              <w:top w:val="single" w:sz="4" w:space="0" w:color="auto"/>
              <w:left w:val="nil"/>
              <w:bottom w:val="single" w:sz="4" w:space="0" w:color="auto"/>
              <w:right w:val="single" w:sz="4" w:space="0" w:color="auto"/>
            </w:tcBorders>
            <w:noWrap/>
            <w:vAlign w:val="bottom"/>
          </w:tcPr>
          <w:p w14:paraId="7FD4B07F"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D83F93E"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6AFD71CC"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3A7BCBBF"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D5439C6"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15</w:t>
            </w:r>
          </w:p>
        </w:tc>
        <w:tc>
          <w:tcPr>
            <w:tcW w:w="4693" w:type="dxa"/>
            <w:tcBorders>
              <w:top w:val="single" w:sz="4" w:space="0" w:color="auto"/>
              <w:left w:val="nil"/>
              <w:bottom w:val="single" w:sz="4" w:space="0" w:color="auto"/>
              <w:right w:val="single" w:sz="4" w:space="0" w:color="auto"/>
            </w:tcBorders>
            <w:noWrap/>
            <w:vAlign w:val="bottom"/>
          </w:tcPr>
          <w:p w14:paraId="0339371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CARLOS ROMEO SEGURA LINARES</w:t>
            </w:r>
          </w:p>
        </w:tc>
        <w:tc>
          <w:tcPr>
            <w:tcW w:w="1380" w:type="dxa"/>
            <w:tcBorders>
              <w:top w:val="single" w:sz="4" w:space="0" w:color="auto"/>
              <w:left w:val="nil"/>
              <w:bottom w:val="single" w:sz="4" w:space="0" w:color="auto"/>
              <w:right w:val="single" w:sz="4" w:space="0" w:color="auto"/>
            </w:tcBorders>
            <w:noWrap/>
            <w:vAlign w:val="bottom"/>
          </w:tcPr>
          <w:p w14:paraId="45038F9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4A7DDE9"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 xml:space="preserve"> 168.00</w:t>
            </w:r>
            <w:r w:rsidRPr="00FE5263">
              <w:rPr>
                <w:rFonts w:eastAsia="Times New Roman"/>
                <w:color w:val="000000"/>
                <w:sz w:val="20"/>
                <w:szCs w:val="20"/>
                <w:lang w:eastAsia="es-SV"/>
              </w:rPr>
              <w:t xml:space="preserve"> </w:t>
            </w:r>
          </w:p>
        </w:tc>
        <w:tc>
          <w:tcPr>
            <w:tcW w:w="1242" w:type="dxa"/>
            <w:tcBorders>
              <w:top w:val="single" w:sz="4" w:space="0" w:color="auto"/>
              <w:left w:val="nil"/>
              <w:bottom w:val="single" w:sz="4" w:space="0" w:color="auto"/>
              <w:right w:val="single" w:sz="4" w:space="0" w:color="auto"/>
            </w:tcBorders>
            <w:noWrap/>
            <w:vAlign w:val="bottom"/>
          </w:tcPr>
          <w:p w14:paraId="26F9068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3CD5BABB"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A443767"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16</w:t>
            </w:r>
          </w:p>
        </w:tc>
        <w:tc>
          <w:tcPr>
            <w:tcW w:w="4693" w:type="dxa"/>
            <w:tcBorders>
              <w:top w:val="single" w:sz="4" w:space="0" w:color="auto"/>
              <w:left w:val="nil"/>
              <w:bottom w:val="single" w:sz="4" w:space="0" w:color="auto"/>
              <w:right w:val="single" w:sz="4" w:space="0" w:color="auto"/>
            </w:tcBorders>
            <w:noWrap/>
            <w:vAlign w:val="bottom"/>
          </w:tcPr>
          <w:p w14:paraId="660E3C2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VILMA ESPERANZA POLANCO CASTRO</w:t>
            </w:r>
          </w:p>
        </w:tc>
        <w:tc>
          <w:tcPr>
            <w:tcW w:w="1380" w:type="dxa"/>
            <w:tcBorders>
              <w:top w:val="single" w:sz="4" w:space="0" w:color="auto"/>
              <w:left w:val="nil"/>
              <w:bottom w:val="single" w:sz="4" w:space="0" w:color="auto"/>
              <w:right w:val="single" w:sz="4" w:space="0" w:color="auto"/>
            </w:tcBorders>
            <w:noWrap/>
            <w:vAlign w:val="bottom"/>
          </w:tcPr>
          <w:p w14:paraId="4B26F79E"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0F63281"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6FFC4AF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151.20 </w:t>
            </w:r>
          </w:p>
        </w:tc>
      </w:tr>
      <w:tr w:rsidR="00A91545" w:rsidRPr="00943DD4" w14:paraId="3DCD468E"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E696448"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17</w:t>
            </w:r>
          </w:p>
        </w:tc>
        <w:tc>
          <w:tcPr>
            <w:tcW w:w="4693" w:type="dxa"/>
            <w:tcBorders>
              <w:top w:val="single" w:sz="4" w:space="0" w:color="auto"/>
              <w:left w:val="nil"/>
              <w:bottom w:val="single" w:sz="4" w:space="0" w:color="auto"/>
              <w:right w:val="single" w:sz="4" w:space="0" w:color="auto"/>
            </w:tcBorders>
            <w:noWrap/>
            <w:vAlign w:val="bottom"/>
          </w:tcPr>
          <w:p w14:paraId="5C3921E1"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MARTA PATRICIA GALDAMEZ DE AGUILAR</w:t>
            </w:r>
          </w:p>
        </w:tc>
        <w:tc>
          <w:tcPr>
            <w:tcW w:w="1380" w:type="dxa"/>
            <w:tcBorders>
              <w:top w:val="single" w:sz="4" w:space="0" w:color="auto"/>
              <w:left w:val="nil"/>
              <w:bottom w:val="single" w:sz="4" w:space="0" w:color="auto"/>
              <w:right w:val="single" w:sz="4" w:space="0" w:color="auto"/>
            </w:tcBorders>
            <w:noWrap/>
            <w:vAlign w:val="bottom"/>
          </w:tcPr>
          <w:p w14:paraId="16D59B2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BAE7FB7"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 xml:space="preserve"> 168.00</w:t>
            </w:r>
          </w:p>
        </w:tc>
        <w:tc>
          <w:tcPr>
            <w:tcW w:w="1242" w:type="dxa"/>
            <w:tcBorders>
              <w:top w:val="single" w:sz="4" w:space="0" w:color="auto"/>
              <w:left w:val="nil"/>
              <w:bottom w:val="single" w:sz="4" w:space="0" w:color="auto"/>
              <w:right w:val="single" w:sz="4" w:space="0" w:color="auto"/>
            </w:tcBorders>
            <w:noWrap/>
            <w:vAlign w:val="bottom"/>
          </w:tcPr>
          <w:p w14:paraId="106640B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2CA702D0"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7189785"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18</w:t>
            </w:r>
          </w:p>
        </w:tc>
        <w:tc>
          <w:tcPr>
            <w:tcW w:w="4693" w:type="dxa"/>
            <w:tcBorders>
              <w:top w:val="single" w:sz="4" w:space="0" w:color="auto"/>
              <w:left w:val="nil"/>
              <w:bottom w:val="single" w:sz="4" w:space="0" w:color="auto"/>
              <w:right w:val="single" w:sz="4" w:space="0" w:color="auto"/>
            </w:tcBorders>
            <w:noWrap/>
            <w:vAlign w:val="bottom"/>
          </w:tcPr>
          <w:p w14:paraId="55798C4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BEATRIZ DEL ROSARIO CISNEROS GALDAMEZ</w:t>
            </w:r>
          </w:p>
        </w:tc>
        <w:tc>
          <w:tcPr>
            <w:tcW w:w="1380" w:type="dxa"/>
            <w:tcBorders>
              <w:top w:val="single" w:sz="4" w:space="0" w:color="auto"/>
              <w:left w:val="nil"/>
              <w:bottom w:val="single" w:sz="4" w:space="0" w:color="auto"/>
              <w:right w:val="single" w:sz="4" w:space="0" w:color="auto"/>
            </w:tcBorders>
            <w:noWrap/>
            <w:vAlign w:val="bottom"/>
          </w:tcPr>
          <w:p w14:paraId="33084EA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60BE06A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75111D89"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151.20</w:t>
            </w:r>
          </w:p>
        </w:tc>
      </w:tr>
      <w:tr w:rsidR="00A91545" w:rsidRPr="00943DD4" w14:paraId="35C5A92F"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E23AAB9"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19</w:t>
            </w:r>
          </w:p>
        </w:tc>
        <w:tc>
          <w:tcPr>
            <w:tcW w:w="4693" w:type="dxa"/>
            <w:tcBorders>
              <w:top w:val="single" w:sz="4" w:space="0" w:color="auto"/>
              <w:left w:val="nil"/>
              <w:bottom w:val="single" w:sz="4" w:space="0" w:color="auto"/>
              <w:right w:val="single" w:sz="4" w:space="0" w:color="auto"/>
            </w:tcBorders>
            <w:noWrap/>
            <w:vAlign w:val="bottom"/>
          </w:tcPr>
          <w:p w14:paraId="595947C8"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TEOFILO UMAÑA MENDEZ</w:t>
            </w:r>
          </w:p>
        </w:tc>
        <w:tc>
          <w:tcPr>
            <w:tcW w:w="1380" w:type="dxa"/>
            <w:tcBorders>
              <w:top w:val="single" w:sz="4" w:space="0" w:color="auto"/>
              <w:left w:val="nil"/>
              <w:bottom w:val="single" w:sz="4" w:space="0" w:color="auto"/>
              <w:right w:val="single" w:sz="4" w:space="0" w:color="auto"/>
            </w:tcBorders>
            <w:noWrap/>
            <w:vAlign w:val="bottom"/>
          </w:tcPr>
          <w:p w14:paraId="5123B5EC"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6206F8A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407DD0F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46A106AC"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AF83EAC"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20</w:t>
            </w:r>
          </w:p>
        </w:tc>
        <w:tc>
          <w:tcPr>
            <w:tcW w:w="4693" w:type="dxa"/>
            <w:tcBorders>
              <w:top w:val="single" w:sz="4" w:space="0" w:color="auto"/>
              <w:left w:val="nil"/>
              <w:bottom w:val="single" w:sz="4" w:space="0" w:color="auto"/>
              <w:right w:val="single" w:sz="4" w:space="0" w:color="auto"/>
            </w:tcBorders>
            <w:noWrap/>
            <w:vAlign w:val="bottom"/>
          </w:tcPr>
          <w:p w14:paraId="20893B1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DEL ROSARIO BADIO GARCIA</w:t>
            </w:r>
          </w:p>
        </w:tc>
        <w:tc>
          <w:tcPr>
            <w:tcW w:w="1380" w:type="dxa"/>
            <w:tcBorders>
              <w:top w:val="single" w:sz="4" w:space="0" w:color="auto"/>
              <w:left w:val="nil"/>
              <w:bottom w:val="single" w:sz="4" w:space="0" w:color="auto"/>
              <w:right w:val="single" w:sz="4" w:space="0" w:color="auto"/>
            </w:tcBorders>
            <w:noWrap/>
            <w:vAlign w:val="bottom"/>
          </w:tcPr>
          <w:p w14:paraId="4BAC4C0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BEC7EC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168.00</w:t>
            </w:r>
          </w:p>
        </w:tc>
        <w:tc>
          <w:tcPr>
            <w:tcW w:w="1242" w:type="dxa"/>
            <w:tcBorders>
              <w:top w:val="single" w:sz="4" w:space="0" w:color="auto"/>
              <w:left w:val="nil"/>
              <w:bottom w:val="single" w:sz="4" w:space="0" w:color="auto"/>
              <w:right w:val="single" w:sz="4" w:space="0" w:color="auto"/>
            </w:tcBorders>
            <w:noWrap/>
            <w:vAlign w:val="bottom"/>
          </w:tcPr>
          <w:p w14:paraId="2AC79B6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151.20</w:t>
            </w:r>
          </w:p>
        </w:tc>
      </w:tr>
      <w:tr w:rsidR="00A91545" w:rsidRPr="00943DD4" w14:paraId="59018CA0" w14:textId="77777777" w:rsidTr="004E3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2A89C8EE" w14:textId="77777777" w:rsidR="00A91545" w:rsidRPr="00FE5263" w:rsidRDefault="00A91545" w:rsidP="004E3304">
            <w:pPr>
              <w:tabs>
                <w:tab w:val="left" w:pos="709"/>
                <w:tab w:val="left" w:pos="7797"/>
              </w:tabs>
              <w:spacing w:after="200"/>
              <w:jc w:val="both"/>
              <w:rPr>
                <w:rFonts w:eastAsia="Calibri"/>
                <w:b/>
                <w:sz w:val="20"/>
                <w:szCs w:val="20"/>
              </w:rPr>
            </w:pPr>
            <w:r w:rsidRPr="00FE5263">
              <w:rPr>
                <w:rFonts w:eastAsia="Calibri"/>
                <w:b/>
                <w:sz w:val="20"/>
                <w:szCs w:val="20"/>
              </w:rPr>
              <w:t>TOTAL</w:t>
            </w:r>
          </w:p>
        </w:tc>
        <w:tc>
          <w:tcPr>
            <w:tcW w:w="1441" w:type="dxa"/>
            <w:shd w:val="clear" w:color="auto" w:fill="auto"/>
            <w:vAlign w:val="bottom"/>
          </w:tcPr>
          <w:p w14:paraId="02EE2124" w14:textId="77777777" w:rsidR="00A91545" w:rsidRPr="00FE5263" w:rsidRDefault="00A91545" w:rsidP="004E3304">
            <w:pPr>
              <w:spacing w:after="0" w:line="240" w:lineRule="auto"/>
              <w:rPr>
                <w:rFonts w:eastAsia="Times New Roman"/>
                <w:b/>
                <w:color w:val="000000"/>
                <w:sz w:val="20"/>
                <w:szCs w:val="20"/>
                <w:lang w:eastAsia="es-SV"/>
              </w:rPr>
            </w:pPr>
            <w:r>
              <w:rPr>
                <w:rFonts w:eastAsia="Times New Roman"/>
                <w:b/>
                <w:color w:val="000000"/>
                <w:sz w:val="20"/>
                <w:szCs w:val="20"/>
                <w:lang w:eastAsia="es-SV"/>
              </w:rPr>
              <w:t>$ 3,360.00</w:t>
            </w:r>
          </w:p>
        </w:tc>
        <w:tc>
          <w:tcPr>
            <w:tcW w:w="1242" w:type="dxa"/>
            <w:shd w:val="clear" w:color="auto" w:fill="auto"/>
            <w:vAlign w:val="bottom"/>
          </w:tcPr>
          <w:p w14:paraId="047A0AEB" w14:textId="77777777" w:rsidR="00A91545" w:rsidRPr="00FE5263" w:rsidRDefault="00A91545" w:rsidP="004E3304">
            <w:pPr>
              <w:spacing w:after="0" w:line="240" w:lineRule="auto"/>
              <w:rPr>
                <w:rFonts w:eastAsia="Times New Roman"/>
                <w:b/>
                <w:color w:val="000000"/>
                <w:sz w:val="20"/>
                <w:szCs w:val="20"/>
                <w:lang w:eastAsia="es-SV"/>
              </w:rPr>
            </w:pPr>
            <w:r>
              <w:rPr>
                <w:rFonts w:eastAsia="Times New Roman"/>
                <w:b/>
                <w:color w:val="000000"/>
                <w:sz w:val="20"/>
                <w:szCs w:val="20"/>
                <w:lang w:eastAsia="es-SV"/>
              </w:rPr>
              <w:t>$ 3,024.00</w:t>
            </w:r>
          </w:p>
        </w:tc>
      </w:tr>
    </w:tbl>
    <w:p w14:paraId="2B7CA9E3" w14:textId="77777777" w:rsidR="00A91545" w:rsidRPr="00943DD4" w:rsidRDefault="00A91545" w:rsidP="00A91545">
      <w:pPr>
        <w:shd w:val="clear" w:color="auto" w:fill="FFFFFF"/>
        <w:spacing w:after="0" w:line="240" w:lineRule="auto"/>
        <w:jc w:val="both"/>
        <w:rPr>
          <w:rFonts w:eastAsia="Times New Roman"/>
          <w:szCs w:val="24"/>
          <w:lang w:val="es-ES" w:eastAsia="es-ES"/>
        </w:rPr>
      </w:pPr>
    </w:p>
    <w:p w14:paraId="32DBAE7A" w14:textId="77777777" w:rsidR="00A91545" w:rsidRPr="000C135F" w:rsidRDefault="00A91545" w:rsidP="001545E5">
      <w:pPr>
        <w:numPr>
          <w:ilvl w:val="0"/>
          <w:numId w:val="365"/>
        </w:numPr>
        <w:shd w:val="clear" w:color="auto" w:fill="FFFFFF"/>
        <w:spacing w:after="0" w:line="240" w:lineRule="auto"/>
        <w:contextualSpacing/>
        <w:jc w:val="both"/>
      </w:pPr>
      <w:r w:rsidRPr="00943DD4">
        <w:rPr>
          <w:rFonts w:eastAsia="Calibri"/>
        </w:rPr>
        <w:t xml:space="preserve">EROGAR la cantidad de </w:t>
      </w:r>
      <w:r>
        <w:rPr>
          <w:rFonts w:eastAsia="Calibri"/>
          <w:b/>
        </w:rPr>
        <w:t>UN MIL NOVECIENTOS VEINTE</w:t>
      </w:r>
      <w:r w:rsidRPr="00943DD4">
        <w:rPr>
          <w:rFonts w:eastAsia="Calibri"/>
          <w:b/>
        </w:rPr>
        <w:t xml:space="preserve"> 00/100 DÓLARES DE LOS ESTA</w:t>
      </w:r>
      <w:r>
        <w:rPr>
          <w:rFonts w:eastAsia="Calibri"/>
          <w:b/>
        </w:rPr>
        <w:t>DOS UNIDOS DE AMÉRICA ($1,920.00</w:t>
      </w:r>
      <w:r w:rsidRPr="00943DD4">
        <w:rPr>
          <w:rFonts w:eastAsia="Calibri"/>
          <w:b/>
        </w:rPr>
        <w:t xml:space="preserve">) </w:t>
      </w:r>
      <w:r w:rsidRPr="00943DD4">
        <w:rPr>
          <w:rFonts w:eastAsia="Calibri"/>
        </w:rPr>
        <w:t>V/ Pago de planilla de personal</w:t>
      </w:r>
      <w:r>
        <w:rPr>
          <w:rFonts w:eastAsia="Calibri"/>
        </w:rPr>
        <w:t xml:space="preserve"> realizando limpieza en cementerios municipales de </w:t>
      </w:r>
      <w:proofErr w:type="spellStart"/>
      <w:r>
        <w:rPr>
          <w:rFonts w:eastAsia="Calibri"/>
        </w:rPr>
        <w:t>Metapan</w:t>
      </w:r>
      <w:proofErr w:type="spellEnd"/>
      <w:r w:rsidRPr="00943DD4">
        <w:rPr>
          <w:rFonts w:eastAsia="Calibri"/>
        </w:rPr>
        <w:t xml:space="preserve">, </w:t>
      </w:r>
      <w:r>
        <w:rPr>
          <w:rFonts w:eastAsia="Calibri"/>
        </w:rPr>
        <w:t xml:space="preserve">Correspondiente al período del </w:t>
      </w:r>
      <w:r w:rsidRPr="00943DD4">
        <w:rPr>
          <w:rFonts w:eastAsia="Calibri"/>
        </w:rPr>
        <w:t>1</w:t>
      </w:r>
      <w:r>
        <w:rPr>
          <w:rFonts w:eastAsia="Calibri"/>
        </w:rPr>
        <w:t xml:space="preserve">8 al 25 de </w:t>
      </w:r>
      <w:proofErr w:type="gramStart"/>
      <w:r>
        <w:rPr>
          <w:rFonts w:eastAsia="Calibri"/>
        </w:rPr>
        <w:t>Octubre</w:t>
      </w:r>
      <w:proofErr w:type="gramEnd"/>
      <w:r w:rsidRPr="00943DD4">
        <w:rPr>
          <w:rFonts w:eastAsia="Calibri"/>
        </w:rPr>
        <w:t xml:space="preserve"> del 2021. Aplicando dicho gasto al código </w:t>
      </w:r>
      <w:r>
        <w:rPr>
          <w:rFonts w:eastAsia="Calibri"/>
          <w:b/>
        </w:rPr>
        <w:t>54399</w:t>
      </w:r>
      <w:r w:rsidRPr="00943DD4">
        <w:rPr>
          <w:rFonts w:eastAsia="Calibri"/>
          <w:b/>
        </w:rPr>
        <w:t xml:space="preserve"> </w:t>
      </w:r>
      <w:r w:rsidRPr="00943DD4">
        <w:rPr>
          <w:rFonts w:eastAsia="Calibri"/>
        </w:rPr>
        <w:t xml:space="preserve">de la línea </w:t>
      </w:r>
      <w:r w:rsidRPr="00943DD4">
        <w:rPr>
          <w:rFonts w:eastAsia="Calibri"/>
          <w:b/>
        </w:rPr>
        <w:t>0101</w:t>
      </w:r>
      <w:r w:rsidRPr="00943DD4">
        <w:rPr>
          <w:rFonts w:eastAsia="Calibri"/>
        </w:rPr>
        <w:t xml:space="preserve"> del Presupuesto Municipal vigente, según se detalla a continuación:</w:t>
      </w:r>
    </w:p>
    <w:p w14:paraId="03577A78" w14:textId="77777777" w:rsidR="00A91545" w:rsidRPr="00943DD4" w:rsidRDefault="00A91545" w:rsidP="00A91545">
      <w:pPr>
        <w:spacing w:after="0" w:line="240" w:lineRule="auto"/>
        <w:ind w:left="360"/>
        <w:contextualSpacing/>
        <w:jc w:val="both"/>
        <w:rPr>
          <w:rFonts w:eastAsia="Calibri"/>
          <w:b/>
        </w:rPr>
      </w:pPr>
    </w:p>
    <w:tbl>
      <w:tblPr>
        <w:tblW w:w="9209" w:type="dxa"/>
        <w:jc w:val="center"/>
        <w:tblCellMar>
          <w:left w:w="70" w:type="dxa"/>
          <w:right w:w="70" w:type="dxa"/>
        </w:tblCellMar>
        <w:tblLook w:val="04A0" w:firstRow="1" w:lastRow="0" w:firstColumn="1" w:lastColumn="0" w:noHBand="0" w:noVBand="1"/>
      </w:tblPr>
      <w:tblGrid>
        <w:gridCol w:w="453"/>
        <w:gridCol w:w="4693"/>
        <w:gridCol w:w="1380"/>
        <w:gridCol w:w="1441"/>
        <w:gridCol w:w="1242"/>
      </w:tblGrid>
      <w:tr w:rsidR="00A91545" w:rsidRPr="00943DD4" w14:paraId="2FDEEAD8"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E01FC20" w14:textId="77777777" w:rsidR="00A91545" w:rsidRPr="00FE5263" w:rsidRDefault="00A91545" w:rsidP="004E3304">
            <w:pPr>
              <w:spacing w:after="0" w:line="240" w:lineRule="auto"/>
              <w:rPr>
                <w:rFonts w:eastAsia="Times New Roman"/>
                <w:b/>
                <w:bCs/>
                <w:color w:val="000000"/>
                <w:sz w:val="20"/>
                <w:szCs w:val="20"/>
                <w:lang w:eastAsia="es-SV"/>
              </w:rPr>
            </w:pPr>
            <w:proofErr w:type="spellStart"/>
            <w:r w:rsidRPr="00FE5263">
              <w:rPr>
                <w:rFonts w:eastAsia="Times New Roman"/>
                <w:b/>
                <w:bCs/>
                <w:color w:val="000000"/>
                <w:sz w:val="20"/>
                <w:szCs w:val="2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3D3229BF"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48786139"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CARGO</w:t>
            </w:r>
          </w:p>
        </w:tc>
        <w:tc>
          <w:tcPr>
            <w:tcW w:w="1441" w:type="dxa"/>
            <w:tcBorders>
              <w:top w:val="single" w:sz="4" w:space="0" w:color="auto"/>
              <w:left w:val="nil"/>
              <w:bottom w:val="single" w:sz="4" w:space="0" w:color="auto"/>
              <w:right w:val="single" w:sz="4" w:space="0" w:color="auto"/>
            </w:tcBorders>
            <w:noWrap/>
            <w:vAlign w:val="bottom"/>
            <w:hideMark/>
          </w:tcPr>
          <w:p w14:paraId="4D36A392"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 xml:space="preserve">DEVENGADO </w:t>
            </w:r>
          </w:p>
        </w:tc>
        <w:tc>
          <w:tcPr>
            <w:tcW w:w="1242" w:type="dxa"/>
            <w:tcBorders>
              <w:top w:val="single" w:sz="4" w:space="0" w:color="auto"/>
              <w:left w:val="nil"/>
              <w:bottom w:val="single" w:sz="4" w:space="0" w:color="auto"/>
              <w:right w:val="single" w:sz="4" w:space="0" w:color="auto"/>
            </w:tcBorders>
            <w:noWrap/>
            <w:vAlign w:val="bottom"/>
            <w:hideMark/>
          </w:tcPr>
          <w:p w14:paraId="442DE60A" w14:textId="77777777" w:rsidR="00A91545" w:rsidRPr="00FE5263" w:rsidRDefault="00A91545" w:rsidP="004E3304">
            <w:pPr>
              <w:spacing w:after="0" w:line="240" w:lineRule="auto"/>
              <w:rPr>
                <w:rFonts w:eastAsia="Times New Roman"/>
                <w:b/>
                <w:bCs/>
                <w:color w:val="000000"/>
                <w:sz w:val="20"/>
                <w:szCs w:val="20"/>
                <w:lang w:eastAsia="es-SV"/>
              </w:rPr>
            </w:pPr>
            <w:r w:rsidRPr="00FE5263">
              <w:rPr>
                <w:rFonts w:eastAsia="Times New Roman"/>
                <w:b/>
                <w:bCs/>
                <w:color w:val="000000"/>
                <w:sz w:val="20"/>
                <w:szCs w:val="20"/>
                <w:lang w:eastAsia="es-SV"/>
              </w:rPr>
              <w:t>LIQUIDO</w:t>
            </w:r>
          </w:p>
        </w:tc>
      </w:tr>
      <w:tr w:rsidR="00A91545" w:rsidRPr="00943DD4" w14:paraId="337603C6"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5E438D0"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w:t>
            </w:r>
          </w:p>
        </w:tc>
        <w:tc>
          <w:tcPr>
            <w:tcW w:w="4693" w:type="dxa"/>
            <w:tcBorders>
              <w:top w:val="single" w:sz="4" w:space="0" w:color="auto"/>
              <w:left w:val="nil"/>
              <w:bottom w:val="single" w:sz="4" w:space="0" w:color="auto"/>
              <w:right w:val="single" w:sz="4" w:space="0" w:color="auto"/>
            </w:tcBorders>
            <w:noWrap/>
            <w:vAlign w:val="bottom"/>
          </w:tcPr>
          <w:p w14:paraId="6F643CF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PEDRO ALFONSO VARGAS AGUILAR</w:t>
            </w:r>
          </w:p>
        </w:tc>
        <w:tc>
          <w:tcPr>
            <w:tcW w:w="1380" w:type="dxa"/>
            <w:tcBorders>
              <w:top w:val="single" w:sz="4" w:space="0" w:color="auto"/>
              <w:left w:val="nil"/>
              <w:bottom w:val="single" w:sz="4" w:space="0" w:color="auto"/>
              <w:right w:val="single" w:sz="4" w:space="0" w:color="auto"/>
            </w:tcBorders>
            <w:noWrap/>
            <w:vAlign w:val="bottom"/>
          </w:tcPr>
          <w:p w14:paraId="7383621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256D32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96.00</w:t>
            </w:r>
          </w:p>
        </w:tc>
        <w:tc>
          <w:tcPr>
            <w:tcW w:w="1242" w:type="dxa"/>
            <w:tcBorders>
              <w:top w:val="single" w:sz="4" w:space="0" w:color="auto"/>
              <w:left w:val="nil"/>
              <w:bottom w:val="single" w:sz="4" w:space="0" w:color="auto"/>
              <w:right w:val="single" w:sz="4" w:space="0" w:color="auto"/>
            </w:tcBorders>
            <w:noWrap/>
            <w:vAlign w:val="bottom"/>
          </w:tcPr>
          <w:p w14:paraId="27EFBEC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7D317D25"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17BA0F7"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2</w:t>
            </w:r>
          </w:p>
        </w:tc>
        <w:tc>
          <w:tcPr>
            <w:tcW w:w="4693" w:type="dxa"/>
            <w:tcBorders>
              <w:top w:val="single" w:sz="4" w:space="0" w:color="auto"/>
              <w:left w:val="nil"/>
              <w:bottom w:val="single" w:sz="4" w:space="0" w:color="auto"/>
              <w:right w:val="single" w:sz="4" w:space="0" w:color="auto"/>
            </w:tcBorders>
            <w:noWrap/>
            <w:vAlign w:val="bottom"/>
          </w:tcPr>
          <w:p w14:paraId="0EDAFC00"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ANA GLORIA MEJIA FIGUEROA</w:t>
            </w:r>
          </w:p>
        </w:tc>
        <w:tc>
          <w:tcPr>
            <w:tcW w:w="1380" w:type="dxa"/>
            <w:tcBorders>
              <w:top w:val="single" w:sz="4" w:space="0" w:color="auto"/>
              <w:left w:val="nil"/>
              <w:bottom w:val="single" w:sz="4" w:space="0" w:color="auto"/>
              <w:right w:val="single" w:sz="4" w:space="0" w:color="auto"/>
            </w:tcBorders>
            <w:noWrap/>
            <w:vAlign w:val="bottom"/>
          </w:tcPr>
          <w:p w14:paraId="02023E6E"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B21BECE"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48A1AB32"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25CF5437"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E9AE86E"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lastRenderedPageBreak/>
              <w:t>3</w:t>
            </w:r>
          </w:p>
        </w:tc>
        <w:tc>
          <w:tcPr>
            <w:tcW w:w="4693" w:type="dxa"/>
            <w:tcBorders>
              <w:top w:val="single" w:sz="4" w:space="0" w:color="auto"/>
              <w:left w:val="nil"/>
              <w:bottom w:val="single" w:sz="4" w:space="0" w:color="auto"/>
              <w:right w:val="single" w:sz="4" w:space="0" w:color="auto"/>
            </w:tcBorders>
            <w:noWrap/>
            <w:vAlign w:val="bottom"/>
          </w:tcPr>
          <w:p w14:paraId="47D3A4B1"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JUAN ANTONIO MEJIA FIGUEROA</w:t>
            </w:r>
          </w:p>
        </w:tc>
        <w:tc>
          <w:tcPr>
            <w:tcW w:w="1380" w:type="dxa"/>
            <w:tcBorders>
              <w:top w:val="single" w:sz="4" w:space="0" w:color="auto"/>
              <w:left w:val="nil"/>
              <w:bottom w:val="single" w:sz="4" w:space="0" w:color="auto"/>
              <w:right w:val="single" w:sz="4" w:space="0" w:color="auto"/>
            </w:tcBorders>
            <w:noWrap/>
            <w:vAlign w:val="bottom"/>
          </w:tcPr>
          <w:p w14:paraId="1D62075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54BFB9A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5A41B52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1686CDDA"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DDE7A8E"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4</w:t>
            </w:r>
          </w:p>
        </w:tc>
        <w:tc>
          <w:tcPr>
            <w:tcW w:w="4693" w:type="dxa"/>
            <w:tcBorders>
              <w:top w:val="single" w:sz="4" w:space="0" w:color="auto"/>
              <w:left w:val="nil"/>
              <w:bottom w:val="single" w:sz="4" w:space="0" w:color="auto"/>
              <w:right w:val="single" w:sz="4" w:space="0" w:color="auto"/>
            </w:tcBorders>
            <w:noWrap/>
            <w:vAlign w:val="bottom"/>
          </w:tcPr>
          <w:p w14:paraId="7B105261"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ESMERALDA PINEDA DE MEJIA</w:t>
            </w:r>
          </w:p>
        </w:tc>
        <w:tc>
          <w:tcPr>
            <w:tcW w:w="1380" w:type="dxa"/>
            <w:tcBorders>
              <w:top w:val="single" w:sz="4" w:space="0" w:color="auto"/>
              <w:left w:val="nil"/>
              <w:bottom w:val="single" w:sz="4" w:space="0" w:color="auto"/>
              <w:right w:val="single" w:sz="4" w:space="0" w:color="auto"/>
            </w:tcBorders>
            <w:noWrap/>
            <w:vAlign w:val="bottom"/>
          </w:tcPr>
          <w:p w14:paraId="3C35474E"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62FD3CBF"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28105B2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7893ABA1"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C93EB60"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5</w:t>
            </w:r>
          </w:p>
        </w:tc>
        <w:tc>
          <w:tcPr>
            <w:tcW w:w="4693" w:type="dxa"/>
            <w:tcBorders>
              <w:top w:val="single" w:sz="4" w:space="0" w:color="auto"/>
              <w:left w:val="nil"/>
              <w:bottom w:val="single" w:sz="4" w:space="0" w:color="auto"/>
              <w:right w:val="single" w:sz="4" w:space="0" w:color="auto"/>
            </w:tcBorders>
            <w:noWrap/>
            <w:vAlign w:val="bottom"/>
          </w:tcPr>
          <w:p w14:paraId="61B9B124"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TANIA AZUCENA VASQUEZ GARCIA</w:t>
            </w:r>
          </w:p>
        </w:tc>
        <w:tc>
          <w:tcPr>
            <w:tcW w:w="1380" w:type="dxa"/>
            <w:tcBorders>
              <w:top w:val="single" w:sz="4" w:space="0" w:color="auto"/>
              <w:left w:val="nil"/>
              <w:bottom w:val="single" w:sz="4" w:space="0" w:color="auto"/>
              <w:right w:val="single" w:sz="4" w:space="0" w:color="auto"/>
            </w:tcBorders>
            <w:noWrap/>
            <w:vAlign w:val="bottom"/>
          </w:tcPr>
          <w:p w14:paraId="2BCDA82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0BB9374A"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5B8AD82A"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31984DA8"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42C40AA"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6</w:t>
            </w:r>
          </w:p>
        </w:tc>
        <w:tc>
          <w:tcPr>
            <w:tcW w:w="4693" w:type="dxa"/>
            <w:tcBorders>
              <w:top w:val="single" w:sz="4" w:space="0" w:color="auto"/>
              <w:left w:val="nil"/>
              <w:bottom w:val="single" w:sz="4" w:space="0" w:color="auto"/>
              <w:right w:val="single" w:sz="4" w:space="0" w:color="auto"/>
            </w:tcBorders>
            <w:noWrap/>
            <w:vAlign w:val="bottom"/>
          </w:tcPr>
          <w:p w14:paraId="40B9994B"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HERMELINDA FLORES FIGUEROA</w:t>
            </w:r>
          </w:p>
        </w:tc>
        <w:tc>
          <w:tcPr>
            <w:tcW w:w="1380" w:type="dxa"/>
            <w:tcBorders>
              <w:top w:val="single" w:sz="4" w:space="0" w:color="auto"/>
              <w:left w:val="nil"/>
              <w:bottom w:val="single" w:sz="4" w:space="0" w:color="auto"/>
              <w:right w:val="single" w:sz="4" w:space="0" w:color="auto"/>
            </w:tcBorders>
            <w:noWrap/>
            <w:vAlign w:val="bottom"/>
          </w:tcPr>
          <w:p w14:paraId="2B3A9C6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028FD4B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 xml:space="preserve"> 96.00</w:t>
            </w:r>
          </w:p>
        </w:tc>
        <w:tc>
          <w:tcPr>
            <w:tcW w:w="1242" w:type="dxa"/>
            <w:tcBorders>
              <w:top w:val="single" w:sz="4" w:space="0" w:color="auto"/>
              <w:left w:val="nil"/>
              <w:bottom w:val="single" w:sz="4" w:space="0" w:color="auto"/>
              <w:right w:val="single" w:sz="4" w:space="0" w:color="auto"/>
            </w:tcBorders>
            <w:noWrap/>
            <w:vAlign w:val="bottom"/>
          </w:tcPr>
          <w:p w14:paraId="62DF74FF"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75DA2239"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AE7E98B"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7</w:t>
            </w:r>
          </w:p>
        </w:tc>
        <w:tc>
          <w:tcPr>
            <w:tcW w:w="4693" w:type="dxa"/>
            <w:tcBorders>
              <w:top w:val="single" w:sz="4" w:space="0" w:color="auto"/>
              <w:left w:val="nil"/>
              <w:bottom w:val="single" w:sz="4" w:space="0" w:color="auto"/>
              <w:right w:val="single" w:sz="4" w:space="0" w:color="auto"/>
            </w:tcBorders>
            <w:noWrap/>
            <w:vAlign w:val="bottom"/>
          </w:tcPr>
          <w:p w14:paraId="6DF74638"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INGRID MARIA MIRA MAGAÑA </w:t>
            </w:r>
          </w:p>
        </w:tc>
        <w:tc>
          <w:tcPr>
            <w:tcW w:w="1380" w:type="dxa"/>
            <w:tcBorders>
              <w:top w:val="single" w:sz="4" w:space="0" w:color="auto"/>
              <w:left w:val="nil"/>
              <w:bottom w:val="single" w:sz="4" w:space="0" w:color="auto"/>
              <w:right w:val="single" w:sz="4" w:space="0" w:color="auto"/>
            </w:tcBorders>
            <w:noWrap/>
            <w:vAlign w:val="bottom"/>
          </w:tcPr>
          <w:p w14:paraId="424DD28C"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E93169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2BD718A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7C8228D4"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C5FD732"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8</w:t>
            </w:r>
          </w:p>
        </w:tc>
        <w:tc>
          <w:tcPr>
            <w:tcW w:w="4693" w:type="dxa"/>
            <w:tcBorders>
              <w:top w:val="single" w:sz="4" w:space="0" w:color="auto"/>
              <w:left w:val="nil"/>
              <w:bottom w:val="single" w:sz="4" w:space="0" w:color="auto"/>
              <w:right w:val="single" w:sz="4" w:space="0" w:color="auto"/>
            </w:tcBorders>
            <w:noWrap/>
            <w:vAlign w:val="bottom"/>
          </w:tcPr>
          <w:p w14:paraId="13CF87FC"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DEL CARMEN SALAZAR GALDAMEZ</w:t>
            </w:r>
          </w:p>
        </w:tc>
        <w:tc>
          <w:tcPr>
            <w:tcW w:w="1380" w:type="dxa"/>
            <w:tcBorders>
              <w:top w:val="single" w:sz="4" w:space="0" w:color="auto"/>
              <w:left w:val="nil"/>
              <w:bottom w:val="single" w:sz="4" w:space="0" w:color="auto"/>
              <w:right w:val="single" w:sz="4" w:space="0" w:color="auto"/>
            </w:tcBorders>
            <w:noWrap/>
            <w:vAlign w:val="bottom"/>
          </w:tcPr>
          <w:p w14:paraId="1BA09AD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7B60670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3C5DFB6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53E671B4"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286556BC"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9</w:t>
            </w:r>
          </w:p>
        </w:tc>
        <w:tc>
          <w:tcPr>
            <w:tcW w:w="4693" w:type="dxa"/>
            <w:tcBorders>
              <w:top w:val="single" w:sz="4" w:space="0" w:color="auto"/>
              <w:left w:val="nil"/>
              <w:bottom w:val="single" w:sz="4" w:space="0" w:color="auto"/>
              <w:right w:val="single" w:sz="4" w:space="0" w:color="auto"/>
            </w:tcBorders>
            <w:noWrap/>
            <w:vAlign w:val="bottom"/>
          </w:tcPr>
          <w:p w14:paraId="52BD3EB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ZULMA BEATRIZ GUZMAN AGUILAR</w:t>
            </w:r>
          </w:p>
        </w:tc>
        <w:tc>
          <w:tcPr>
            <w:tcW w:w="1380" w:type="dxa"/>
            <w:tcBorders>
              <w:top w:val="single" w:sz="4" w:space="0" w:color="auto"/>
              <w:left w:val="nil"/>
              <w:bottom w:val="single" w:sz="4" w:space="0" w:color="auto"/>
              <w:right w:val="single" w:sz="4" w:space="0" w:color="auto"/>
            </w:tcBorders>
            <w:noWrap/>
            <w:vAlign w:val="bottom"/>
          </w:tcPr>
          <w:p w14:paraId="411CCDB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090C1B3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307D59B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67486DBF"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AA4EC25"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10</w:t>
            </w:r>
          </w:p>
        </w:tc>
        <w:tc>
          <w:tcPr>
            <w:tcW w:w="4693" w:type="dxa"/>
            <w:tcBorders>
              <w:top w:val="single" w:sz="4" w:space="0" w:color="auto"/>
              <w:left w:val="nil"/>
              <w:bottom w:val="single" w:sz="4" w:space="0" w:color="auto"/>
              <w:right w:val="single" w:sz="4" w:space="0" w:color="auto"/>
            </w:tcBorders>
            <w:noWrap/>
            <w:vAlign w:val="bottom"/>
          </w:tcPr>
          <w:p w14:paraId="3404148B"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MARIBEL CISNEROS MORALES</w:t>
            </w:r>
          </w:p>
        </w:tc>
        <w:tc>
          <w:tcPr>
            <w:tcW w:w="1380" w:type="dxa"/>
            <w:tcBorders>
              <w:top w:val="single" w:sz="4" w:space="0" w:color="auto"/>
              <w:left w:val="nil"/>
              <w:bottom w:val="single" w:sz="4" w:space="0" w:color="auto"/>
              <w:right w:val="single" w:sz="4" w:space="0" w:color="auto"/>
            </w:tcBorders>
            <w:noWrap/>
            <w:vAlign w:val="bottom"/>
          </w:tcPr>
          <w:p w14:paraId="1B94EED1"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B9A84F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96.00</w:t>
            </w:r>
          </w:p>
        </w:tc>
        <w:tc>
          <w:tcPr>
            <w:tcW w:w="1242" w:type="dxa"/>
            <w:tcBorders>
              <w:top w:val="single" w:sz="4" w:space="0" w:color="auto"/>
              <w:left w:val="nil"/>
              <w:bottom w:val="single" w:sz="4" w:space="0" w:color="auto"/>
              <w:right w:val="single" w:sz="4" w:space="0" w:color="auto"/>
            </w:tcBorders>
            <w:noWrap/>
            <w:vAlign w:val="bottom"/>
          </w:tcPr>
          <w:p w14:paraId="31ECDF8A"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50932E53"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0A73690"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11</w:t>
            </w:r>
          </w:p>
        </w:tc>
        <w:tc>
          <w:tcPr>
            <w:tcW w:w="4693" w:type="dxa"/>
            <w:tcBorders>
              <w:top w:val="single" w:sz="4" w:space="0" w:color="auto"/>
              <w:left w:val="nil"/>
              <w:bottom w:val="single" w:sz="4" w:space="0" w:color="auto"/>
              <w:right w:val="single" w:sz="4" w:space="0" w:color="auto"/>
            </w:tcBorders>
            <w:noWrap/>
            <w:vAlign w:val="bottom"/>
          </w:tcPr>
          <w:p w14:paraId="09E52E06"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ROSA VICTORIA CEREN DE UMAÑA</w:t>
            </w:r>
          </w:p>
        </w:tc>
        <w:tc>
          <w:tcPr>
            <w:tcW w:w="1380" w:type="dxa"/>
            <w:tcBorders>
              <w:top w:val="single" w:sz="4" w:space="0" w:color="auto"/>
              <w:left w:val="nil"/>
              <w:bottom w:val="single" w:sz="4" w:space="0" w:color="auto"/>
              <w:right w:val="single" w:sz="4" w:space="0" w:color="auto"/>
            </w:tcBorders>
            <w:noWrap/>
            <w:vAlign w:val="bottom"/>
          </w:tcPr>
          <w:p w14:paraId="38234B6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3D0FD91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24078C04"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24EF729C"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964FAD2"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12</w:t>
            </w:r>
          </w:p>
        </w:tc>
        <w:tc>
          <w:tcPr>
            <w:tcW w:w="4693" w:type="dxa"/>
            <w:tcBorders>
              <w:top w:val="single" w:sz="4" w:space="0" w:color="auto"/>
              <w:left w:val="nil"/>
              <w:bottom w:val="single" w:sz="4" w:space="0" w:color="auto"/>
              <w:right w:val="single" w:sz="4" w:space="0" w:color="auto"/>
            </w:tcBorders>
            <w:noWrap/>
            <w:vAlign w:val="bottom"/>
          </w:tcPr>
          <w:p w14:paraId="71F72DD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ANA LILIAN ALDANA REGALADO</w:t>
            </w:r>
          </w:p>
        </w:tc>
        <w:tc>
          <w:tcPr>
            <w:tcW w:w="1380" w:type="dxa"/>
            <w:tcBorders>
              <w:top w:val="single" w:sz="4" w:space="0" w:color="auto"/>
              <w:left w:val="nil"/>
              <w:bottom w:val="single" w:sz="4" w:space="0" w:color="auto"/>
              <w:right w:val="single" w:sz="4" w:space="0" w:color="auto"/>
            </w:tcBorders>
            <w:noWrap/>
            <w:vAlign w:val="bottom"/>
          </w:tcPr>
          <w:p w14:paraId="32A786D9"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5FED0D92"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242E729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24FA820B"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10C9D65"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13</w:t>
            </w:r>
          </w:p>
        </w:tc>
        <w:tc>
          <w:tcPr>
            <w:tcW w:w="4693" w:type="dxa"/>
            <w:tcBorders>
              <w:top w:val="single" w:sz="4" w:space="0" w:color="auto"/>
              <w:left w:val="nil"/>
              <w:bottom w:val="single" w:sz="4" w:space="0" w:color="auto"/>
              <w:right w:val="single" w:sz="4" w:space="0" w:color="auto"/>
            </w:tcBorders>
            <w:noWrap/>
            <w:vAlign w:val="bottom"/>
          </w:tcPr>
          <w:p w14:paraId="2BFEF38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VILMA ESTELA VASQUEZ DE SALAZAR</w:t>
            </w:r>
          </w:p>
        </w:tc>
        <w:tc>
          <w:tcPr>
            <w:tcW w:w="1380" w:type="dxa"/>
            <w:tcBorders>
              <w:top w:val="single" w:sz="4" w:space="0" w:color="auto"/>
              <w:left w:val="nil"/>
              <w:bottom w:val="single" w:sz="4" w:space="0" w:color="auto"/>
              <w:right w:val="single" w:sz="4" w:space="0" w:color="auto"/>
            </w:tcBorders>
            <w:noWrap/>
            <w:vAlign w:val="bottom"/>
          </w:tcPr>
          <w:p w14:paraId="6ED2231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0E9A06E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460766AB"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0628E312"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95BA442"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14</w:t>
            </w:r>
          </w:p>
        </w:tc>
        <w:tc>
          <w:tcPr>
            <w:tcW w:w="4693" w:type="dxa"/>
            <w:tcBorders>
              <w:top w:val="single" w:sz="4" w:space="0" w:color="auto"/>
              <w:left w:val="nil"/>
              <w:bottom w:val="single" w:sz="4" w:space="0" w:color="auto"/>
              <w:right w:val="single" w:sz="4" w:space="0" w:color="auto"/>
            </w:tcBorders>
            <w:noWrap/>
            <w:vAlign w:val="bottom"/>
          </w:tcPr>
          <w:p w14:paraId="0BB93DAA"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ELDA RUTH PERAZA QUINTEROS</w:t>
            </w:r>
          </w:p>
        </w:tc>
        <w:tc>
          <w:tcPr>
            <w:tcW w:w="1380" w:type="dxa"/>
            <w:tcBorders>
              <w:top w:val="single" w:sz="4" w:space="0" w:color="auto"/>
              <w:left w:val="nil"/>
              <w:bottom w:val="single" w:sz="4" w:space="0" w:color="auto"/>
              <w:right w:val="single" w:sz="4" w:space="0" w:color="auto"/>
            </w:tcBorders>
            <w:noWrap/>
            <w:vAlign w:val="bottom"/>
          </w:tcPr>
          <w:p w14:paraId="5C7F536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BAED26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1CC9D62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5E72CCE9"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99BE1A8"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15</w:t>
            </w:r>
          </w:p>
        </w:tc>
        <w:tc>
          <w:tcPr>
            <w:tcW w:w="4693" w:type="dxa"/>
            <w:tcBorders>
              <w:top w:val="single" w:sz="4" w:space="0" w:color="auto"/>
              <w:left w:val="nil"/>
              <w:bottom w:val="single" w:sz="4" w:space="0" w:color="auto"/>
              <w:right w:val="single" w:sz="4" w:space="0" w:color="auto"/>
            </w:tcBorders>
            <w:noWrap/>
            <w:vAlign w:val="bottom"/>
          </w:tcPr>
          <w:p w14:paraId="1C2CEC1C"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CARLOS ROMEO SEGURA LINARES</w:t>
            </w:r>
          </w:p>
        </w:tc>
        <w:tc>
          <w:tcPr>
            <w:tcW w:w="1380" w:type="dxa"/>
            <w:tcBorders>
              <w:top w:val="single" w:sz="4" w:space="0" w:color="auto"/>
              <w:left w:val="nil"/>
              <w:bottom w:val="single" w:sz="4" w:space="0" w:color="auto"/>
              <w:right w:val="single" w:sz="4" w:space="0" w:color="auto"/>
            </w:tcBorders>
            <w:noWrap/>
            <w:vAlign w:val="bottom"/>
          </w:tcPr>
          <w:p w14:paraId="026AAE3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51AB194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2BF483D8"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7638C238"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52BDF82"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16</w:t>
            </w:r>
          </w:p>
        </w:tc>
        <w:tc>
          <w:tcPr>
            <w:tcW w:w="4693" w:type="dxa"/>
            <w:tcBorders>
              <w:top w:val="single" w:sz="4" w:space="0" w:color="auto"/>
              <w:left w:val="nil"/>
              <w:bottom w:val="single" w:sz="4" w:space="0" w:color="auto"/>
              <w:right w:val="single" w:sz="4" w:space="0" w:color="auto"/>
            </w:tcBorders>
            <w:noWrap/>
            <w:vAlign w:val="bottom"/>
          </w:tcPr>
          <w:p w14:paraId="2F2A6867"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VILMA ESPERANZA POLANCO CASTRO</w:t>
            </w:r>
          </w:p>
        </w:tc>
        <w:tc>
          <w:tcPr>
            <w:tcW w:w="1380" w:type="dxa"/>
            <w:tcBorders>
              <w:top w:val="single" w:sz="4" w:space="0" w:color="auto"/>
              <w:left w:val="nil"/>
              <w:bottom w:val="single" w:sz="4" w:space="0" w:color="auto"/>
              <w:right w:val="single" w:sz="4" w:space="0" w:color="auto"/>
            </w:tcBorders>
            <w:noWrap/>
            <w:vAlign w:val="bottom"/>
          </w:tcPr>
          <w:p w14:paraId="08F3F9BC"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12C04B4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7613F206"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7800D214"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A7FC9DD"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17</w:t>
            </w:r>
          </w:p>
        </w:tc>
        <w:tc>
          <w:tcPr>
            <w:tcW w:w="4693" w:type="dxa"/>
            <w:tcBorders>
              <w:top w:val="single" w:sz="4" w:space="0" w:color="auto"/>
              <w:left w:val="nil"/>
              <w:bottom w:val="single" w:sz="4" w:space="0" w:color="auto"/>
              <w:right w:val="single" w:sz="4" w:space="0" w:color="auto"/>
            </w:tcBorders>
            <w:noWrap/>
            <w:vAlign w:val="bottom"/>
          </w:tcPr>
          <w:p w14:paraId="1370164E"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MARTA PATRICIA GALDAMEZ DE AGUILAR</w:t>
            </w:r>
          </w:p>
        </w:tc>
        <w:tc>
          <w:tcPr>
            <w:tcW w:w="1380" w:type="dxa"/>
            <w:tcBorders>
              <w:top w:val="single" w:sz="4" w:space="0" w:color="auto"/>
              <w:left w:val="nil"/>
              <w:bottom w:val="single" w:sz="4" w:space="0" w:color="auto"/>
              <w:right w:val="single" w:sz="4" w:space="0" w:color="auto"/>
            </w:tcBorders>
            <w:noWrap/>
            <w:vAlign w:val="bottom"/>
          </w:tcPr>
          <w:p w14:paraId="4E145AEB"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7DF0C621"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18EDDB3F"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602CDBA7"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288536F"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18</w:t>
            </w:r>
          </w:p>
        </w:tc>
        <w:tc>
          <w:tcPr>
            <w:tcW w:w="4693" w:type="dxa"/>
            <w:tcBorders>
              <w:top w:val="single" w:sz="4" w:space="0" w:color="auto"/>
              <w:left w:val="nil"/>
              <w:bottom w:val="single" w:sz="4" w:space="0" w:color="auto"/>
              <w:right w:val="single" w:sz="4" w:space="0" w:color="auto"/>
            </w:tcBorders>
            <w:noWrap/>
            <w:vAlign w:val="bottom"/>
          </w:tcPr>
          <w:p w14:paraId="52F5A110"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BEATRIZ DEL ROSARIO CISNEROS GALDAMEZ</w:t>
            </w:r>
          </w:p>
        </w:tc>
        <w:tc>
          <w:tcPr>
            <w:tcW w:w="1380" w:type="dxa"/>
            <w:tcBorders>
              <w:top w:val="single" w:sz="4" w:space="0" w:color="auto"/>
              <w:left w:val="nil"/>
              <w:bottom w:val="single" w:sz="4" w:space="0" w:color="auto"/>
              <w:right w:val="single" w:sz="4" w:space="0" w:color="auto"/>
            </w:tcBorders>
            <w:noWrap/>
            <w:vAlign w:val="bottom"/>
          </w:tcPr>
          <w:p w14:paraId="3430D78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50CA15E9"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96.00</w:t>
            </w:r>
          </w:p>
        </w:tc>
        <w:tc>
          <w:tcPr>
            <w:tcW w:w="1242" w:type="dxa"/>
            <w:tcBorders>
              <w:top w:val="single" w:sz="4" w:space="0" w:color="auto"/>
              <w:left w:val="nil"/>
              <w:bottom w:val="single" w:sz="4" w:space="0" w:color="auto"/>
              <w:right w:val="single" w:sz="4" w:space="0" w:color="auto"/>
            </w:tcBorders>
            <w:noWrap/>
            <w:vAlign w:val="bottom"/>
          </w:tcPr>
          <w:p w14:paraId="73B775BD"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72FC9BCB"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3F38995"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19</w:t>
            </w:r>
          </w:p>
        </w:tc>
        <w:tc>
          <w:tcPr>
            <w:tcW w:w="4693" w:type="dxa"/>
            <w:tcBorders>
              <w:top w:val="single" w:sz="4" w:space="0" w:color="auto"/>
              <w:left w:val="nil"/>
              <w:bottom w:val="single" w:sz="4" w:space="0" w:color="auto"/>
              <w:right w:val="single" w:sz="4" w:space="0" w:color="auto"/>
            </w:tcBorders>
            <w:noWrap/>
            <w:vAlign w:val="bottom"/>
          </w:tcPr>
          <w:p w14:paraId="20F1F2E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TEOFILO UMAÑA MENDEZ</w:t>
            </w:r>
          </w:p>
        </w:tc>
        <w:tc>
          <w:tcPr>
            <w:tcW w:w="1380" w:type="dxa"/>
            <w:tcBorders>
              <w:top w:val="single" w:sz="4" w:space="0" w:color="auto"/>
              <w:left w:val="nil"/>
              <w:bottom w:val="single" w:sz="4" w:space="0" w:color="auto"/>
              <w:right w:val="single" w:sz="4" w:space="0" w:color="auto"/>
            </w:tcBorders>
            <w:noWrap/>
            <w:vAlign w:val="bottom"/>
          </w:tcPr>
          <w:p w14:paraId="7D0005E4"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04EEFFB5"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96.00</w:t>
            </w:r>
          </w:p>
        </w:tc>
        <w:tc>
          <w:tcPr>
            <w:tcW w:w="1242" w:type="dxa"/>
            <w:tcBorders>
              <w:top w:val="single" w:sz="4" w:space="0" w:color="auto"/>
              <w:left w:val="nil"/>
              <w:bottom w:val="single" w:sz="4" w:space="0" w:color="auto"/>
              <w:right w:val="single" w:sz="4" w:space="0" w:color="auto"/>
            </w:tcBorders>
            <w:noWrap/>
            <w:vAlign w:val="bottom"/>
          </w:tcPr>
          <w:p w14:paraId="5FD46A3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86.40</w:t>
            </w:r>
          </w:p>
        </w:tc>
      </w:tr>
      <w:tr w:rsidR="00A91545" w:rsidRPr="00943DD4" w14:paraId="742ED8EA" w14:textId="77777777" w:rsidTr="004E3304">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FF1C1B1" w14:textId="77777777" w:rsidR="00A91545" w:rsidRPr="00FE5263" w:rsidRDefault="00A91545" w:rsidP="004E3304">
            <w:pPr>
              <w:spacing w:after="0" w:line="240" w:lineRule="auto"/>
              <w:rPr>
                <w:rFonts w:eastAsia="Times New Roman"/>
                <w:bCs/>
                <w:color w:val="000000"/>
                <w:sz w:val="20"/>
                <w:szCs w:val="20"/>
                <w:lang w:eastAsia="es-SV"/>
              </w:rPr>
            </w:pPr>
            <w:r w:rsidRPr="00FE5263">
              <w:rPr>
                <w:rFonts w:eastAsia="Times New Roman"/>
                <w:bCs/>
                <w:color w:val="000000"/>
                <w:sz w:val="20"/>
                <w:szCs w:val="20"/>
                <w:lang w:eastAsia="es-SV"/>
              </w:rPr>
              <w:t>20</w:t>
            </w:r>
          </w:p>
        </w:tc>
        <w:tc>
          <w:tcPr>
            <w:tcW w:w="4693" w:type="dxa"/>
            <w:tcBorders>
              <w:top w:val="single" w:sz="4" w:space="0" w:color="auto"/>
              <w:left w:val="nil"/>
              <w:bottom w:val="single" w:sz="4" w:space="0" w:color="auto"/>
              <w:right w:val="single" w:sz="4" w:space="0" w:color="auto"/>
            </w:tcBorders>
            <w:noWrap/>
            <w:vAlign w:val="bottom"/>
          </w:tcPr>
          <w:p w14:paraId="58A08262"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MARIA DEL ROSARIO BADIO GARCIA</w:t>
            </w:r>
          </w:p>
        </w:tc>
        <w:tc>
          <w:tcPr>
            <w:tcW w:w="1380" w:type="dxa"/>
            <w:tcBorders>
              <w:top w:val="single" w:sz="4" w:space="0" w:color="auto"/>
              <w:left w:val="nil"/>
              <w:bottom w:val="single" w:sz="4" w:space="0" w:color="auto"/>
              <w:right w:val="single" w:sz="4" w:space="0" w:color="auto"/>
            </w:tcBorders>
            <w:noWrap/>
            <w:vAlign w:val="bottom"/>
          </w:tcPr>
          <w:p w14:paraId="20B6D6B3"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AUXILIAR</w:t>
            </w:r>
          </w:p>
        </w:tc>
        <w:tc>
          <w:tcPr>
            <w:tcW w:w="1441" w:type="dxa"/>
            <w:tcBorders>
              <w:top w:val="single" w:sz="4" w:space="0" w:color="auto"/>
              <w:left w:val="nil"/>
              <w:bottom w:val="single" w:sz="4" w:space="0" w:color="auto"/>
              <w:right w:val="single" w:sz="4" w:space="0" w:color="auto"/>
            </w:tcBorders>
            <w:noWrap/>
            <w:vAlign w:val="bottom"/>
          </w:tcPr>
          <w:p w14:paraId="2157567D" w14:textId="77777777" w:rsidR="00A91545" w:rsidRPr="00FE5263" w:rsidRDefault="00A91545" w:rsidP="004E3304">
            <w:pPr>
              <w:spacing w:after="0" w:line="240" w:lineRule="auto"/>
              <w:rPr>
                <w:rFonts w:eastAsia="Times New Roman"/>
                <w:color w:val="000000"/>
                <w:sz w:val="20"/>
                <w:szCs w:val="20"/>
                <w:lang w:eastAsia="es-SV"/>
              </w:rPr>
            </w:pPr>
            <w:r>
              <w:rPr>
                <w:rFonts w:eastAsia="Times New Roman"/>
                <w:color w:val="000000"/>
                <w:sz w:val="20"/>
                <w:szCs w:val="20"/>
                <w:lang w:eastAsia="es-SV"/>
              </w:rPr>
              <w:t>$    96.00</w:t>
            </w:r>
          </w:p>
        </w:tc>
        <w:tc>
          <w:tcPr>
            <w:tcW w:w="1242" w:type="dxa"/>
            <w:tcBorders>
              <w:top w:val="single" w:sz="4" w:space="0" w:color="auto"/>
              <w:left w:val="nil"/>
              <w:bottom w:val="single" w:sz="4" w:space="0" w:color="auto"/>
              <w:right w:val="single" w:sz="4" w:space="0" w:color="auto"/>
            </w:tcBorders>
            <w:noWrap/>
            <w:vAlign w:val="bottom"/>
          </w:tcPr>
          <w:p w14:paraId="2E9DBB80" w14:textId="77777777" w:rsidR="00A91545" w:rsidRPr="00FE5263" w:rsidRDefault="00A91545" w:rsidP="004E3304">
            <w:pPr>
              <w:spacing w:after="0" w:line="240" w:lineRule="auto"/>
              <w:rPr>
                <w:rFonts w:eastAsia="Times New Roman"/>
                <w:color w:val="000000"/>
                <w:sz w:val="20"/>
                <w:szCs w:val="20"/>
                <w:lang w:eastAsia="es-SV"/>
              </w:rPr>
            </w:pPr>
            <w:r w:rsidRPr="00FE5263">
              <w:rPr>
                <w:rFonts w:eastAsia="Times New Roman"/>
                <w:color w:val="000000"/>
                <w:sz w:val="20"/>
                <w:szCs w:val="20"/>
                <w:lang w:eastAsia="es-SV"/>
              </w:rPr>
              <w:t xml:space="preserve">$   </w:t>
            </w:r>
            <w:r>
              <w:rPr>
                <w:rFonts w:eastAsia="Times New Roman"/>
                <w:color w:val="000000"/>
                <w:sz w:val="20"/>
                <w:szCs w:val="20"/>
                <w:lang w:eastAsia="es-SV"/>
              </w:rPr>
              <w:t>86.40</w:t>
            </w:r>
            <w:r w:rsidRPr="00FE5263">
              <w:rPr>
                <w:rFonts w:eastAsia="Times New Roman"/>
                <w:color w:val="000000"/>
                <w:sz w:val="20"/>
                <w:szCs w:val="20"/>
                <w:lang w:eastAsia="es-SV"/>
              </w:rPr>
              <w:t xml:space="preserve"> </w:t>
            </w:r>
          </w:p>
        </w:tc>
      </w:tr>
      <w:tr w:rsidR="00A91545" w:rsidRPr="00943DD4" w14:paraId="1B7AADEA" w14:textId="77777777" w:rsidTr="004E3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44448AC9" w14:textId="77777777" w:rsidR="00A91545" w:rsidRPr="00FE5263" w:rsidRDefault="00A91545" w:rsidP="004E3304">
            <w:pPr>
              <w:tabs>
                <w:tab w:val="left" w:pos="709"/>
                <w:tab w:val="left" w:pos="7797"/>
              </w:tabs>
              <w:spacing w:after="200"/>
              <w:jc w:val="both"/>
              <w:rPr>
                <w:rFonts w:eastAsia="Calibri"/>
                <w:b/>
                <w:sz w:val="20"/>
                <w:szCs w:val="20"/>
              </w:rPr>
            </w:pPr>
            <w:r w:rsidRPr="00FE5263">
              <w:rPr>
                <w:rFonts w:eastAsia="Calibri"/>
                <w:b/>
                <w:sz w:val="20"/>
                <w:szCs w:val="20"/>
              </w:rPr>
              <w:t>TOTAL</w:t>
            </w:r>
          </w:p>
        </w:tc>
        <w:tc>
          <w:tcPr>
            <w:tcW w:w="1441" w:type="dxa"/>
            <w:shd w:val="clear" w:color="auto" w:fill="auto"/>
            <w:vAlign w:val="bottom"/>
          </w:tcPr>
          <w:p w14:paraId="148D0B93" w14:textId="77777777" w:rsidR="00A91545" w:rsidRPr="00FE5263" w:rsidRDefault="00A91545" w:rsidP="004E3304">
            <w:pPr>
              <w:spacing w:after="0" w:line="240" w:lineRule="auto"/>
              <w:rPr>
                <w:rFonts w:eastAsia="Times New Roman"/>
                <w:b/>
                <w:color w:val="000000"/>
                <w:sz w:val="20"/>
                <w:szCs w:val="20"/>
                <w:lang w:eastAsia="es-SV"/>
              </w:rPr>
            </w:pPr>
            <w:r w:rsidRPr="00FE5263">
              <w:rPr>
                <w:rFonts w:eastAsia="Times New Roman"/>
                <w:b/>
                <w:color w:val="000000"/>
                <w:sz w:val="20"/>
                <w:szCs w:val="20"/>
                <w:lang w:eastAsia="es-SV"/>
              </w:rPr>
              <w:t>$ 1,920.00</w:t>
            </w:r>
          </w:p>
        </w:tc>
        <w:tc>
          <w:tcPr>
            <w:tcW w:w="1242" w:type="dxa"/>
            <w:shd w:val="clear" w:color="auto" w:fill="auto"/>
            <w:vAlign w:val="bottom"/>
          </w:tcPr>
          <w:p w14:paraId="0201D5FB" w14:textId="77777777" w:rsidR="00A91545" w:rsidRPr="00FE5263" w:rsidRDefault="00A91545" w:rsidP="004E3304">
            <w:pPr>
              <w:spacing w:after="0" w:line="240" w:lineRule="auto"/>
              <w:rPr>
                <w:rFonts w:eastAsia="Times New Roman"/>
                <w:b/>
                <w:color w:val="000000"/>
                <w:sz w:val="20"/>
                <w:szCs w:val="20"/>
                <w:lang w:eastAsia="es-SV"/>
              </w:rPr>
            </w:pPr>
            <w:r w:rsidRPr="00FE5263">
              <w:rPr>
                <w:rFonts w:eastAsia="Times New Roman"/>
                <w:b/>
                <w:color w:val="000000"/>
                <w:sz w:val="20"/>
                <w:szCs w:val="20"/>
                <w:lang w:eastAsia="es-SV"/>
              </w:rPr>
              <w:t>$ 1,728.00</w:t>
            </w:r>
          </w:p>
        </w:tc>
      </w:tr>
    </w:tbl>
    <w:p w14:paraId="4EAA3809" w14:textId="075F60C8" w:rsidR="00A91545" w:rsidRDefault="008D102C" w:rsidP="00A91545">
      <w:pPr>
        <w:jc w:val="both"/>
        <w:rPr>
          <w:rFonts w:eastAsia="Calibri"/>
          <w:szCs w:val="24"/>
        </w:rPr>
      </w:pPr>
      <w:r>
        <w:rPr>
          <w:rFonts w:eastAsia="Calibri"/>
          <w:szCs w:val="24"/>
        </w:rPr>
        <w:t xml:space="preserve">Autorizando a </w:t>
      </w:r>
      <w:proofErr w:type="spellStart"/>
      <w:r>
        <w:rPr>
          <w:rFonts w:eastAsia="Calibri"/>
          <w:szCs w:val="24"/>
        </w:rPr>
        <w:t>Tesoreria</w:t>
      </w:r>
      <w:proofErr w:type="spellEnd"/>
      <w:r>
        <w:rPr>
          <w:rFonts w:eastAsia="Calibri"/>
          <w:szCs w:val="24"/>
        </w:rPr>
        <w:t xml:space="preserve"> a efectuar los pagos correspondientes. FONDOS PROPIOS, cuenta </w:t>
      </w:r>
      <w:proofErr w:type="spellStart"/>
      <w:r>
        <w:rPr>
          <w:rFonts w:eastAsia="Calibri"/>
          <w:szCs w:val="24"/>
        </w:rPr>
        <w:t>N</w:t>
      </w:r>
      <w:proofErr w:type="gramStart"/>
      <w:r>
        <w:rPr>
          <w:rFonts w:eastAsia="Calibri"/>
          <w:szCs w:val="24"/>
        </w:rPr>
        <w:t>°</w:t>
      </w:r>
      <w:proofErr w:type="spellEnd"/>
      <w:r>
        <w:rPr>
          <w:rFonts w:eastAsia="Calibri"/>
          <w:szCs w:val="24"/>
        </w:rPr>
        <w:t xml:space="preserve">  00500003666</w:t>
      </w:r>
      <w:proofErr w:type="gramEnd"/>
      <w:r>
        <w:rPr>
          <w:rFonts w:eastAsia="Calibri"/>
          <w:szCs w:val="24"/>
        </w:rPr>
        <w:t>.</w:t>
      </w:r>
    </w:p>
    <w:p w14:paraId="71107EA4" w14:textId="141081F8" w:rsidR="008D102C" w:rsidRDefault="008D102C" w:rsidP="00A91545">
      <w:pPr>
        <w:jc w:val="both"/>
        <w:rPr>
          <w:rFonts w:eastAsia="Calibri"/>
          <w:szCs w:val="24"/>
        </w:rPr>
      </w:pPr>
      <w:r>
        <w:rPr>
          <w:rFonts w:eastAsia="Calibri"/>
          <w:szCs w:val="24"/>
        </w:rPr>
        <w:t xml:space="preserve">Comuníquese. </w:t>
      </w:r>
    </w:p>
    <w:p w14:paraId="37EE673E" w14:textId="3C0C83D2" w:rsidR="00FC1707" w:rsidRPr="00FC1707" w:rsidRDefault="00FC1707" w:rsidP="00947BF1">
      <w:pPr>
        <w:rPr>
          <w:rFonts w:eastAsia="Calibri"/>
          <w:b/>
          <w:bCs/>
          <w:u w:val="single"/>
        </w:rPr>
      </w:pPr>
      <w:r w:rsidRPr="00FC1707">
        <w:rPr>
          <w:rFonts w:eastAsia="Calibri"/>
          <w:b/>
          <w:bCs/>
          <w:u w:val="single"/>
        </w:rPr>
        <w:t xml:space="preserve">ACUERDO NÚMERO TREINTA Y CINCO: </w:t>
      </w:r>
    </w:p>
    <w:p w14:paraId="41CFA1BA" w14:textId="1E644EF4" w:rsidR="00FC1707" w:rsidRPr="00B248C6" w:rsidRDefault="00B248C6" w:rsidP="00FC1707">
      <w:pPr>
        <w:ind w:left="-426" w:firstLine="426"/>
        <w:jc w:val="both"/>
        <w:rPr>
          <w:bCs/>
        </w:rPr>
      </w:pPr>
      <w:r>
        <w:rPr>
          <w:bCs/>
        </w:rPr>
        <w:t xml:space="preserve">El Concejo Municipal CONSIDERANDO: Que según nota enviada por el Lic. Darwin Francisco </w:t>
      </w:r>
      <w:proofErr w:type="spellStart"/>
      <w:r>
        <w:rPr>
          <w:bCs/>
        </w:rPr>
        <w:t>Salvodal</w:t>
      </w:r>
      <w:proofErr w:type="spellEnd"/>
      <w:r>
        <w:rPr>
          <w:bCs/>
        </w:rPr>
        <w:t xml:space="preserve"> Nolasco, Gerente de Servicios y Desarrollo Territorial, en la cual solicita que se realice cambio de reprogramación de vacaciones para el mes de octubre, por </w:t>
      </w:r>
      <w:proofErr w:type="gramStart"/>
      <w:r>
        <w:rPr>
          <w:bCs/>
        </w:rPr>
        <w:t>tanto</w:t>
      </w:r>
      <w:proofErr w:type="gramEnd"/>
      <w:r>
        <w:rPr>
          <w:bCs/>
        </w:rPr>
        <w:t xml:space="preserve"> se ACUERDA: </w:t>
      </w:r>
    </w:p>
    <w:p w14:paraId="557C4086" w14:textId="77777777" w:rsidR="00FC1707" w:rsidRPr="003D44FF" w:rsidRDefault="00FC1707" w:rsidP="001545E5">
      <w:pPr>
        <w:pStyle w:val="Prrafodelista"/>
        <w:numPr>
          <w:ilvl w:val="0"/>
          <w:numId w:val="366"/>
        </w:numPr>
        <w:spacing w:after="0" w:line="240" w:lineRule="auto"/>
        <w:jc w:val="both"/>
      </w:pPr>
      <w:r w:rsidRPr="003D44FF">
        <w:t xml:space="preserve">Reprogramar </w:t>
      </w:r>
      <w:r>
        <w:t xml:space="preserve">el periodo de vacaciones del Sr. </w:t>
      </w:r>
      <w:r w:rsidRPr="00A45EF5">
        <w:t>Roberto Antonio Paredes Martínez</w:t>
      </w:r>
      <w:r>
        <w:t xml:space="preserve">, para el periodo comprendido del 18 de </w:t>
      </w:r>
      <w:proofErr w:type="gramStart"/>
      <w:r>
        <w:t>Octubre</w:t>
      </w:r>
      <w:proofErr w:type="gramEnd"/>
      <w:r>
        <w:t xml:space="preserve"> al 01 de Noviembre 2021.</w:t>
      </w:r>
    </w:p>
    <w:p w14:paraId="1AC43A5C" w14:textId="77777777" w:rsidR="00FC1707" w:rsidRDefault="00FC1707" w:rsidP="00FC1707">
      <w:pPr>
        <w:ind w:left="-426" w:firstLine="426"/>
        <w:jc w:val="both"/>
        <w:rPr>
          <w:b/>
          <w:u w:val="single"/>
        </w:rPr>
      </w:pPr>
    </w:p>
    <w:p w14:paraId="74FFA18D" w14:textId="235B70B8" w:rsidR="00FC1707" w:rsidRDefault="00FC1707" w:rsidP="001545E5">
      <w:pPr>
        <w:pStyle w:val="Prrafodelista"/>
        <w:numPr>
          <w:ilvl w:val="0"/>
          <w:numId w:val="366"/>
        </w:numPr>
        <w:spacing w:after="0" w:line="240" w:lineRule="auto"/>
        <w:jc w:val="both"/>
      </w:pPr>
      <w:r>
        <w:t>Nómbrese como sustituto de vacaciones</w:t>
      </w:r>
      <w:r w:rsidRPr="006B6B26">
        <w:t xml:space="preserve"> al señor:</w:t>
      </w:r>
      <w:r w:rsidRPr="00253A47">
        <w:rPr>
          <w:b/>
        </w:rPr>
        <w:t xml:space="preserve"> </w:t>
      </w:r>
      <w:r>
        <w:rPr>
          <w:b/>
        </w:rPr>
        <w:t>MIGUEL ANGEL ALDANA SOLITO</w:t>
      </w:r>
      <w:r w:rsidRPr="006B6B26">
        <w:t xml:space="preserve">, con DUI </w:t>
      </w:r>
      <w:proofErr w:type="gramStart"/>
      <w:r w:rsidRPr="006B6B26">
        <w:t>No.-</w:t>
      </w:r>
      <w:proofErr w:type="gramEnd"/>
      <w:r w:rsidR="00AB4EC7">
        <w:t>XXXXXXXXX</w:t>
      </w:r>
      <w:r w:rsidRPr="006B6B26">
        <w:t xml:space="preserve"> NIT No.-</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t xml:space="preserve">; </w:t>
      </w:r>
      <w:r w:rsidRPr="006B6B26">
        <w:t>para que sustituya al señor</w:t>
      </w:r>
      <w:r w:rsidRPr="00253A47">
        <w:rPr>
          <w:b/>
        </w:rPr>
        <w:t xml:space="preserve"> </w:t>
      </w:r>
      <w:r>
        <w:rPr>
          <w:b/>
        </w:rPr>
        <w:t>ROBERTO ANTONIO PAREDES MARTINEZ</w:t>
      </w:r>
      <w:r w:rsidRPr="00253A47">
        <w:rPr>
          <w:b/>
        </w:rPr>
        <w:t xml:space="preserve">; </w:t>
      </w:r>
      <w:r w:rsidRPr="006B6B26">
        <w:t>durante el</w:t>
      </w:r>
      <w:r>
        <w:t xml:space="preserve"> periodo del 18 de Octubre al 01 de Noviembre 2021</w:t>
      </w:r>
      <w:r w:rsidRPr="006B6B26">
        <w:t xml:space="preserve">; devengando la suma de </w:t>
      </w:r>
      <w:r>
        <w:rPr>
          <w:b/>
        </w:rPr>
        <w:t>DOSCIENTOS CUARENTA</w:t>
      </w:r>
      <w:r w:rsidRPr="00253A47">
        <w:rPr>
          <w:b/>
        </w:rPr>
        <w:t xml:space="preserve"> 00/100 DOLARES DE LOS</w:t>
      </w:r>
      <w:r>
        <w:rPr>
          <w:b/>
        </w:rPr>
        <w:t xml:space="preserve"> ESTADOS UNIDOS DE AMERICA ($240</w:t>
      </w:r>
      <w:r w:rsidRPr="00253A47">
        <w:rPr>
          <w:b/>
        </w:rPr>
        <w:t>.00).-</w:t>
      </w:r>
      <w:r w:rsidRPr="006B6B26">
        <w:t xml:space="preserve"> Aplicando dicho gasto al código 51202 del Presupuesto Municipal vigente</w:t>
      </w:r>
    </w:p>
    <w:p w14:paraId="6A042FF2" w14:textId="30E637A3" w:rsidR="00B248C6" w:rsidRPr="00253A47" w:rsidRDefault="00B248C6" w:rsidP="00B248C6">
      <w:pPr>
        <w:spacing w:after="0" w:line="240" w:lineRule="auto"/>
        <w:jc w:val="both"/>
      </w:pPr>
      <w:r>
        <w:t xml:space="preserve">COMUNIQUESE. </w:t>
      </w:r>
    </w:p>
    <w:p w14:paraId="7EB41A8C" w14:textId="0C907DB7" w:rsidR="00911567" w:rsidRDefault="00911567" w:rsidP="00947BF1">
      <w:pPr>
        <w:rPr>
          <w:rFonts w:eastAsia="Calibri"/>
          <w:b/>
          <w:bCs/>
          <w:u w:val="single"/>
        </w:rPr>
      </w:pPr>
    </w:p>
    <w:p w14:paraId="1E33953F" w14:textId="3BF15B78" w:rsidR="00140653" w:rsidRDefault="00140653" w:rsidP="00947BF1">
      <w:pPr>
        <w:rPr>
          <w:rFonts w:eastAsia="Calibri"/>
          <w:b/>
          <w:bCs/>
          <w:u w:val="single"/>
        </w:rPr>
      </w:pPr>
    </w:p>
    <w:p w14:paraId="354ECC4F" w14:textId="77777777" w:rsidR="00140653" w:rsidRDefault="00140653" w:rsidP="00947BF1">
      <w:pPr>
        <w:rPr>
          <w:rFonts w:eastAsia="Calibri"/>
          <w:b/>
          <w:bCs/>
          <w:u w:val="single"/>
        </w:rPr>
      </w:pPr>
    </w:p>
    <w:p w14:paraId="34C2F41D" w14:textId="164F29E8" w:rsidR="007D4FD3" w:rsidRPr="0023250B" w:rsidRDefault="007D4FD3" w:rsidP="00947BF1">
      <w:pPr>
        <w:rPr>
          <w:rFonts w:eastAsia="Calibri"/>
          <w:b/>
          <w:bCs/>
          <w:u w:val="single"/>
        </w:rPr>
      </w:pPr>
      <w:bookmarkStart w:id="68" w:name="_Hlk84839388"/>
      <w:r w:rsidRPr="0023250B">
        <w:rPr>
          <w:rFonts w:eastAsia="Calibri"/>
          <w:b/>
          <w:bCs/>
          <w:u w:val="single"/>
        </w:rPr>
        <w:t>ACUERDO NÚMERO TREINTA Y SEIS:</w:t>
      </w:r>
    </w:p>
    <w:p w14:paraId="2E223398" w14:textId="77777777" w:rsidR="0023250B" w:rsidRPr="00714635" w:rsidRDefault="0023250B" w:rsidP="0023250B">
      <w:pPr>
        <w:spacing w:after="200" w:line="276" w:lineRule="auto"/>
        <w:contextualSpacing/>
        <w:jc w:val="both"/>
        <w:rPr>
          <w:rFonts w:eastAsia="Calibri"/>
          <w:bCs/>
          <w:szCs w:val="24"/>
        </w:rPr>
      </w:pPr>
      <w:bookmarkStart w:id="69" w:name="_Hlk84314745"/>
      <w:r w:rsidRPr="00714635">
        <w:rPr>
          <w:rFonts w:eastAsia="Calibri"/>
          <w:bCs/>
          <w:szCs w:val="24"/>
        </w:rPr>
        <w:t xml:space="preserve">El Concejo Municipal en uso de las facultades que el Código Municipal les confiere y teniendo hoy a la vista solicitud de permiso personal sin goce de sueldo, presentada por el Sr. </w:t>
      </w:r>
      <w:proofErr w:type="spellStart"/>
      <w:r w:rsidRPr="00714635">
        <w:rPr>
          <w:rFonts w:eastAsia="Calibri"/>
          <w:bCs/>
          <w:szCs w:val="24"/>
        </w:rPr>
        <w:t>Serafin</w:t>
      </w:r>
      <w:proofErr w:type="spellEnd"/>
      <w:r w:rsidRPr="00714635">
        <w:rPr>
          <w:rFonts w:eastAsia="Calibri"/>
          <w:bCs/>
          <w:szCs w:val="24"/>
        </w:rPr>
        <w:t xml:space="preserve"> Herrera, Custodio, de la Unidad de Cementerios, durante el período del 18 de </w:t>
      </w:r>
      <w:proofErr w:type="gramStart"/>
      <w:r w:rsidRPr="00714635">
        <w:rPr>
          <w:rFonts w:eastAsia="Calibri"/>
          <w:bCs/>
          <w:szCs w:val="24"/>
        </w:rPr>
        <w:t>Octubre</w:t>
      </w:r>
      <w:proofErr w:type="gramEnd"/>
      <w:r w:rsidRPr="00714635">
        <w:rPr>
          <w:rFonts w:eastAsia="Calibri"/>
          <w:bCs/>
          <w:szCs w:val="24"/>
        </w:rPr>
        <w:t xml:space="preserve"> al 17 de Diciembre del 2021.</w:t>
      </w:r>
    </w:p>
    <w:p w14:paraId="7122079C" w14:textId="77777777" w:rsidR="0023250B" w:rsidRPr="00714635" w:rsidRDefault="0023250B" w:rsidP="0023250B">
      <w:pPr>
        <w:spacing w:after="200" w:line="276" w:lineRule="auto"/>
        <w:contextualSpacing/>
        <w:jc w:val="both"/>
        <w:rPr>
          <w:rFonts w:eastAsia="Calibri"/>
          <w:bCs/>
          <w:szCs w:val="24"/>
        </w:rPr>
      </w:pPr>
    </w:p>
    <w:p w14:paraId="418AF11F" w14:textId="77777777" w:rsidR="0023250B" w:rsidRPr="00714635" w:rsidRDefault="0023250B" w:rsidP="0023250B">
      <w:pPr>
        <w:spacing w:after="200" w:line="276" w:lineRule="auto"/>
        <w:contextualSpacing/>
        <w:jc w:val="both"/>
        <w:rPr>
          <w:rFonts w:eastAsia="Calibri"/>
          <w:bCs/>
          <w:szCs w:val="24"/>
        </w:rPr>
      </w:pPr>
      <w:bookmarkStart w:id="70" w:name="_Hlk84315281"/>
      <w:r w:rsidRPr="00714635">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bookmarkEnd w:id="70"/>
    <w:p w14:paraId="0A50F913" w14:textId="77777777" w:rsidR="0023250B" w:rsidRPr="00714635" w:rsidRDefault="0023250B" w:rsidP="0023250B">
      <w:pPr>
        <w:spacing w:after="200" w:line="276" w:lineRule="auto"/>
        <w:contextualSpacing/>
        <w:jc w:val="both"/>
        <w:rPr>
          <w:rFonts w:eastAsia="Calibri"/>
          <w:bCs/>
          <w:szCs w:val="24"/>
        </w:rPr>
      </w:pPr>
    </w:p>
    <w:p w14:paraId="5F6FF3F7" w14:textId="77777777"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1.- AUTORIZAR el permiso personal sin goce de sueldo, presentado el Sr. </w:t>
      </w:r>
      <w:proofErr w:type="spellStart"/>
      <w:r w:rsidRPr="00714635">
        <w:rPr>
          <w:rFonts w:eastAsia="Calibri"/>
          <w:bCs/>
          <w:szCs w:val="24"/>
        </w:rPr>
        <w:t>Serafin</w:t>
      </w:r>
      <w:proofErr w:type="spellEnd"/>
      <w:r w:rsidRPr="00714635">
        <w:rPr>
          <w:rFonts w:eastAsia="Calibri"/>
          <w:bCs/>
          <w:szCs w:val="24"/>
        </w:rPr>
        <w:t xml:space="preserve"> Herrera, Custodio, de la Unidad de Cementerios, durante el período del 18 de </w:t>
      </w:r>
      <w:proofErr w:type="gramStart"/>
      <w:r w:rsidRPr="00714635">
        <w:rPr>
          <w:rFonts w:eastAsia="Calibri"/>
          <w:bCs/>
          <w:szCs w:val="24"/>
        </w:rPr>
        <w:t>Octubre</w:t>
      </w:r>
      <w:proofErr w:type="gramEnd"/>
      <w:r w:rsidRPr="00714635">
        <w:rPr>
          <w:rFonts w:eastAsia="Calibri"/>
          <w:bCs/>
          <w:szCs w:val="24"/>
        </w:rPr>
        <w:t xml:space="preserve"> al 17 de Diciembre del 2021.</w:t>
      </w:r>
    </w:p>
    <w:p w14:paraId="64EF2F0F" w14:textId="328E653F"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2.- Nombrar al Sr. </w:t>
      </w:r>
      <w:proofErr w:type="spellStart"/>
      <w:r w:rsidRPr="00714635">
        <w:rPr>
          <w:rFonts w:eastAsia="Calibri"/>
          <w:bCs/>
          <w:szCs w:val="24"/>
        </w:rPr>
        <w:t>Bayron</w:t>
      </w:r>
      <w:proofErr w:type="spellEnd"/>
      <w:r w:rsidRPr="00714635">
        <w:rPr>
          <w:rFonts w:eastAsia="Calibri"/>
          <w:bCs/>
          <w:szCs w:val="24"/>
        </w:rPr>
        <w:t xml:space="preserve"> </w:t>
      </w:r>
      <w:proofErr w:type="spellStart"/>
      <w:r w:rsidRPr="00714635">
        <w:rPr>
          <w:rFonts w:eastAsia="Calibri"/>
          <w:bCs/>
          <w:szCs w:val="24"/>
        </w:rPr>
        <w:t>Serafin</w:t>
      </w:r>
      <w:proofErr w:type="spellEnd"/>
      <w:r w:rsidRPr="00714635">
        <w:rPr>
          <w:rFonts w:eastAsia="Calibri"/>
          <w:bCs/>
          <w:szCs w:val="24"/>
        </w:rPr>
        <w:t xml:space="preserve"> Herrera Figueroa, con DUI </w:t>
      </w:r>
      <w:proofErr w:type="spellStart"/>
      <w:r w:rsidRPr="00714635">
        <w:rPr>
          <w:rFonts w:eastAsia="Calibri"/>
          <w:bCs/>
          <w:szCs w:val="24"/>
        </w:rPr>
        <w:t>N°</w:t>
      </w:r>
      <w:proofErr w:type="spellEnd"/>
      <w:r w:rsidRPr="00714635">
        <w:rPr>
          <w:rFonts w:eastAsia="Calibri"/>
          <w:bCs/>
          <w:szCs w:val="24"/>
        </w:rPr>
        <w:t xml:space="preserve"> </w:t>
      </w:r>
      <w:r w:rsidR="00AB4EC7">
        <w:rPr>
          <w:rFonts w:eastAsia="Calibri"/>
          <w:bCs/>
          <w:szCs w:val="24"/>
        </w:rPr>
        <w:t>XXXXXXXXXX</w:t>
      </w:r>
      <w:r w:rsidRPr="00714635">
        <w:rPr>
          <w:rFonts w:eastAsia="Calibri"/>
          <w:bCs/>
          <w:szCs w:val="24"/>
        </w:rPr>
        <w:t>,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Pr="00714635">
        <w:rPr>
          <w:rFonts w:eastAsia="Calibri"/>
          <w:bCs/>
          <w:szCs w:val="24"/>
        </w:rPr>
        <w:t xml:space="preserve">, como custodio interino </w:t>
      </w:r>
      <w:r>
        <w:rPr>
          <w:rFonts w:eastAsia="Calibri"/>
          <w:bCs/>
          <w:szCs w:val="24"/>
        </w:rPr>
        <w:t>en</w:t>
      </w:r>
      <w:r w:rsidRPr="00714635">
        <w:rPr>
          <w:rFonts w:eastAsia="Calibri"/>
          <w:bCs/>
          <w:szCs w:val="24"/>
        </w:rPr>
        <w:t xml:space="preserve"> la Unidad de Cementerios, durante el período del 18 de </w:t>
      </w:r>
      <w:proofErr w:type="gramStart"/>
      <w:r w:rsidRPr="00714635">
        <w:rPr>
          <w:rFonts w:eastAsia="Calibri"/>
          <w:bCs/>
          <w:szCs w:val="24"/>
        </w:rPr>
        <w:t>Octubre</w:t>
      </w:r>
      <w:proofErr w:type="gramEnd"/>
      <w:r w:rsidRPr="00714635">
        <w:rPr>
          <w:rFonts w:eastAsia="Calibri"/>
          <w:bCs/>
          <w:szCs w:val="24"/>
        </w:rPr>
        <w:t xml:space="preserve"> al 17 de Diciembre del 2021, quien devengara un salario de la siguiente forma: </w:t>
      </w:r>
    </w:p>
    <w:p w14:paraId="46ED349B" w14:textId="77777777"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Del 18 al 31 de </w:t>
      </w:r>
      <w:proofErr w:type="gramStart"/>
      <w:r w:rsidRPr="00714635">
        <w:rPr>
          <w:rFonts w:eastAsia="Calibri"/>
          <w:bCs/>
          <w:szCs w:val="24"/>
        </w:rPr>
        <w:t>Octubre</w:t>
      </w:r>
      <w:proofErr w:type="gramEnd"/>
      <w:r w:rsidRPr="00714635">
        <w:rPr>
          <w:rFonts w:eastAsia="Calibri"/>
          <w:bCs/>
          <w:szCs w:val="24"/>
        </w:rPr>
        <w:t xml:space="preserve"> del 2021           $    33.87</w:t>
      </w:r>
    </w:p>
    <w:p w14:paraId="1507F634" w14:textId="77777777"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Del 01 al 30 de </w:t>
      </w:r>
      <w:proofErr w:type="gramStart"/>
      <w:r w:rsidRPr="00714635">
        <w:rPr>
          <w:rFonts w:eastAsia="Calibri"/>
          <w:bCs/>
          <w:szCs w:val="24"/>
        </w:rPr>
        <w:t>Noviembre</w:t>
      </w:r>
      <w:proofErr w:type="gramEnd"/>
      <w:r w:rsidRPr="00714635">
        <w:rPr>
          <w:rFonts w:eastAsia="Calibri"/>
          <w:bCs/>
          <w:szCs w:val="24"/>
        </w:rPr>
        <w:t xml:space="preserve"> del 2021      $   75.00</w:t>
      </w:r>
    </w:p>
    <w:p w14:paraId="6D7CDED6" w14:textId="77777777"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Del 01 al 17 de </w:t>
      </w:r>
      <w:proofErr w:type="gramStart"/>
      <w:r w:rsidRPr="00714635">
        <w:rPr>
          <w:rFonts w:eastAsia="Calibri"/>
          <w:bCs/>
          <w:szCs w:val="24"/>
        </w:rPr>
        <w:t>Diciembre</w:t>
      </w:r>
      <w:proofErr w:type="gramEnd"/>
      <w:r w:rsidRPr="00714635">
        <w:rPr>
          <w:rFonts w:eastAsia="Calibri"/>
          <w:bCs/>
          <w:szCs w:val="24"/>
        </w:rPr>
        <w:t xml:space="preserve"> del 2021       </w:t>
      </w:r>
      <w:r w:rsidRPr="00714635">
        <w:rPr>
          <w:rFonts w:eastAsia="Calibri"/>
          <w:bCs/>
          <w:szCs w:val="24"/>
          <w:u w:val="single"/>
        </w:rPr>
        <w:t>$   41.13</w:t>
      </w:r>
      <w:r w:rsidRPr="00714635">
        <w:rPr>
          <w:rFonts w:eastAsia="Calibri"/>
          <w:bCs/>
          <w:szCs w:val="24"/>
        </w:rPr>
        <w:t xml:space="preserve"> </w:t>
      </w:r>
    </w:p>
    <w:p w14:paraId="6A7DAF8D" w14:textId="77777777" w:rsidR="0023250B" w:rsidRPr="00714635" w:rsidRDefault="0023250B" w:rsidP="0023250B">
      <w:pPr>
        <w:spacing w:after="200" w:line="276" w:lineRule="auto"/>
        <w:contextualSpacing/>
        <w:jc w:val="both"/>
        <w:rPr>
          <w:rFonts w:eastAsia="Calibri"/>
          <w:bCs/>
          <w:szCs w:val="24"/>
        </w:rPr>
      </w:pPr>
      <w:r w:rsidRPr="00714635">
        <w:rPr>
          <w:rFonts w:eastAsia="Calibri"/>
          <w:bCs/>
          <w:szCs w:val="24"/>
        </w:rPr>
        <w:t xml:space="preserve">                                                                $ 150.00</w:t>
      </w:r>
    </w:p>
    <w:p w14:paraId="72C49F24" w14:textId="77777777" w:rsidR="0023250B" w:rsidRPr="00714635" w:rsidRDefault="0023250B" w:rsidP="0023250B">
      <w:pPr>
        <w:jc w:val="both"/>
        <w:rPr>
          <w:rFonts w:eastAsia="SimSun"/>
          <w:szCs w:val="24"/>
        </w:rPr>
      </w:pPr>
      <w:r w:rsidRPr="00714635">
        <w:rPr>
          <w:rFonts w:eastAsia="SimSun"/>
          <w:szCs w:val="24"/>
        </w:rPr>
        <w:t xml:space="preserve">Aplicando dicho gasto al código 51201 de la línea 0101 del Presupuesto Municipal vigente. </w:t>
      </w:r>
      <w:r w:rsidRPr="00714635">
        <w:rPr>
          <w:rFonts w:eastAsia="Calibri"/>
          <w:bCs/>
          <w:szCs w:val="24"/>
        </w:rPr>
        <w:t xml:space="preserve">COMUNÍQUESE. </w:t>
      </w:r>
    </w:p>
    <w:bookmarkEnd w:id="68"/>
    <w:bookmarkEnd w:id="69"/>
    <w:p w14:paraId="2E7C3230" w14:textId="77777777" w:rsidR="008E40C5" w:rsidRPr="00235A56" w:rsidRDefault="008E40C5" w:rsidP="00947BF1">
      <w:pPr>
        <w:rPr>
          <w:rFonts w:eastAsia="Calibri"/>
          <w:b/>
          <w:bCs/>
          <w:u w:val="single"/>
        </w:rPr>
      </w:pPr>
    </w:p>
    <w:p w14:paraId="2C80EAE7" w14:textId="34BCF95E" w:rsidR="007D4FD3" w:rsidRPr="00235A56" w:rsidRDefault="007D4FD3" w:rsidP="00947BF1">
      <w:pPr>
        <w:rPr>
          <w:rFonts w:eastAsia="Calibri"/>
          <w:b/>
          <w:bCs/>
          <w:u w:val="single"/>
        </w:rPr>
      </w:pPr>
      <w:r w:rsidRPr="00235A56">
        <w:rPr>
          <w:rFonts w:eastAsia="Calibri"/>
          <w:b/>
          <w:bCs/>
          <w:u w:val="single"/>
        </w:rPr>
        <w:t>ACUERDO NÚMERO TREINTA Y SIETE:</w:t>
      </w:r>
    </w:p>
    <w:p w14:paraId="2D52A910" w14:textId="77777777" w:rsidR="008E40C5" w:rsidRPr="008E40C5" w:rsidRDefault="008E40C5" w:rsidP="008E40C5">
      <w:pPr>
        <w:spacing w:after="0" w:line="240" w:lineRule="auto"/>
        <w:jc w:val="both"/>
        <w:rPr>
          <w:rFonts w:eastAsia="Calibri"/>
          <w:szCs w:val="24"/>
        </w:rPr>
      </w:pPr>
      <w:r w:rsidRPr="008E40C5">
        <w:rPr>
          <w:rFonts w:eastAsia="Calibri"/>
          <w:szCs w:val="24"/>
        </w:rPr>
        <w:t>El Concejo Municipal, CONSIDERANDO:</w:t>
      </w:r>
    </w:p>
    <w:p w14:paraId="572C924B" w14:textId="77777777" w:rsidR="008E40C5" w:rsidRPr="008E40C5" w:rsidRDefault="008E40C5" w:rsidP="008E40C5">
      <w:pPr>
        <w:spacing w:after="0" w:line="240" w:lineRule="auto"/>
        <w:jc w:val="both"/>
        <w:rPr>
          <w:rFonts w:eastAsia="Calibri"/>
          <w:szCs w:val="24"/>
        </w:rPr>
      </w:pPr>
    </w:p>
    <w:p w14:paraId="63F52C06" w14:textId="77777777" w:rsidR="008E40C5" w:rsidRPr="008E40C5" w:rsidRDefault="008E40C5" w:rsidP="008E40C5">
      <w:pPr>
        <w:tabs>
          <w:tab w:val="left" w:pos="2137"/>
        </w:tabs>
        <w:spacing w:after="0" w:line="240" w:lineRule="auto"/>
        <w:jc w:val="both"/>
        <w:rPr>
          <w:rFonts w:eastAsia="Calibri"/>
          <w:szCs w:val="24"/>
        </w:rPr>
      </w:pPr>
      <w:r w:rsidRPr="008E40C5">
        <w:rPr>
          <w:rFonts w:eastAsia="Calibri"/>
          <w:szCs w:val="24"/>
        </w:rPr>
        <w:t>I.- Que de conformidad al artículo 4 del Código Municipal, les compete a los municipios la elaboración, aprobación y ejecución de planes de desarrollo local,</w:t>
      </w:r>
    </w:p>
    <w:p w14:paraId="4FA6C7C8" w14:textId="77777777" w:rsidR="008E40C5" w:rsidRPr="008E40C5" w:rsidRDefault="008E40C5" w:rsidP="008E40C5">
      <w:pPr>
        <w:tabs>
          <w:tab w:val="left" w:pos="2137"/>
        </w:tabs>
        <w:spacing w:after="0" w:line="240" w:lineRule="auto"/>
        <w:jc w:val="both"/>
        <w:rPr>
          <w:rFonts w:eastAsia="Calibri"/>
          <w:szCs w:val="24"/>
        </w:rPr>
      </w:pPr>
    </w:p>
    <w:p w14:paraId="4C4B292F" w14:textId="77777777" w:rsidR="008E40C5" w:rsidRPr="008E40C5" w:rsidRDefault="008E40C5" w:rsidP="008E40C5">
      <w:pPr>
        <w:tabs>
          <w:tab w:val="left" w:pos="2137"/>
        </w:tabs>
        <w:spacing w:after="0" w:line="240" w:lineRule="auto"/>
        <w:jc w:val="both"/>
        <w:rPr>
          <w:rFonts w:eastAsia="Calibri"/>
          <w:szCs w:val="24"/>
        </w:rPr>
      </w:pPr>
      <w:r w:rsidRPr="008E40C5">
        <w:rPr>
          <w:rFonts w:eastAsia="Calibri"/>
          <w:szCs w:val="24"/>
        </w:rPr>
        <w:t>II.- Que el Concejo Municipal orienta los recursos financieros en beneficio de la población, en la creación y ejecución en proyecto y programas para el desarrollo económico y social;</w:t>
      </w:r>
    </w:p>
    <w:p w14:paraId="7A77CEA1" w14:textId="77777777" w:rsidR="008E40C5" w:rsidRPr="008E40C5" w:rsidRDefault="008E40C5" w:rsidP="008E40C5">
      <w:pPr>
        <w:tabs>
          <w:tab w:val="left" w:pos="2137"/>
        </w:tabs>
        <w:spacing w:after="0" w:line="240" w:lineRule="auto"/>
        <w:jc w:val="both"/>
        <w:rPr>
          <w:rFonts w:eastAsia="Calibri"/>
          <w:szCs w:val="24"/>
        </w:rPr>
      </w:pPr>
    </w:p>
    <w:p w14:paraId="613EFF88" w14:textId="1CB04B7C" w:rsidR="008E40C5" w:rsidRPr="008E40C5" w:rsidRDefault="008E40C5" w:rsidP="008E40C5">
      <w:pPr>
        <w:tabs>
          <w:tab w:val="left" w:pos="2137"/>
        </w:tabs>
        <w:spacing w:after="0" w:line="240" w:lineRule="auto"/>
        <w:jc w:val="both"/>
        <w:rPr>
          <w:rFonts w:eastAsia="Calibri"/>
          <w:szCs w:val="24"/>
        </w:rPr>
      </w:pPr>
      <w:r w:rsidRPr="008E40C5">
        <w:rPr>
          <w:rFonts w:eastAsia="Calibri"/>
          <w:szCs w:val="24"/>
        </w:rPr>
        <w:t xml:space="preserve">III.- Que es necesario realizar la apertura del proyecto </w:t>
      </w:r>
      <w:r w:rsidR="00E83A33" w:rsidRPr="008E40C5">
        <w:rPr>
          <w:rFonts w:eastAsia="Calibri"/>
          <w:szCs w:val="24"/>
        </w:rPr>
        <w:t>“</w:t>
      </w:r>
      <w:r w:rsidR="00E83A33">
        <w:rPr>
          <w:rFonts w:eastAsia="Calibri"/>
          <w:szCs w:val="24"/>
        </w:rPr>
        <w:t>Mejoramiento</w:t>
      </w:r>
      <w:r>
        <w:rPr>
          <w:rFonts w:eastAsia="Calibri"/>
          <w:szCs w:val="24"/>
        </w:rPr>
        <w:t xml:space="preserve"> de calle principal El Brujo, mediante muros de contención de mampostería de piedra en zonas de riesgo, Cantón El Brujo, Municipio de Metapán” </w:t>
      </w:r>
      <w:r w:rsidRPr="008E40C5">
        <w:rPr>
          <w:rFonts w:eastAsia="Calibri"/>
          <w:szCs w:val="24"/>
        </w:rPr>
        <w:t xml:space="preserve"> </w:t>
      </w:r>
    </w:p>
    <w:p w14:paraId="48DDE6C9" w14:textId="77777777" w:rsidR="008E40C5" w:rsidRPr="008E40C5" w:rsidRDefault="008E40C5" w:rsidP="008E40C5">
      <w:pPr>
        <w:autoSpaceDE w:val="0"/>
        <w:autoSpaceDN w:val="0"/>
        <w:adjustRightInd w:val="0"/>
        <w:spacing w:after="0" w:line="240" w:lineRule="auto"/>
        <w:jc w:val="both"/>
        <w:rPr>
          <w:rFonts w:eastAsia="Calibri"/>
        </w:rPr>
      </w:pPr>
    </w:p>
    <w:p w14:paraId="03EB99D2" w14:textId="3FA07A36" w:rsidR="008E40C5" w:rsidRPr="008E40C5" w:rsidRDefault="008E40C5" w:rsidP="008E40C5">
      <w:pPr>
        <w:autoSpaceDE w:val="0"/>
        <w:autoSpaceDN w:val="0"/>
        <w:adjustRightInd w:val="0"/>
        <w:spacing w:after="0" w:line="240" w:lineRule="auto"/>
        <w:jc w:val="both"/>
        <w:rPr>
          <w:rFonts w:eastAsia="Calibri"/>
        </w:rPr>
      </w:pPr>
      <w:r w:rsidRPr="008E40C5">
        <w:rPr>
          <w:rFonts w:eastAsia="Calibri"/>
        </w:rPr>
        <w:t>IV- Que la municipalidad cuenta con los recursos</w:t>
      </w:r>
      <w:r>
        <w:rPr>
          <w:rFonts w:eastAsia="Calibri"/>
        </w:rPr>
        <w:t xml:space="preserve">, provenientes de FODES LIBRE GESTIÓN; </w:t>
      </w:r>
      <w:r w:rsidRPr="008E40C5">
        <w:rPr>
          <w:rFonts w:eastAsia="Calibri"/>
        </w:rPr>
        <w:t xml:space="preserve"> </w:t>
      </w:r>
    </w:p>
    <w:p w14:paraId="0078B6E1" w14:textId="77777777" w:rsidR="008E40C5" w:rsidRPr="008E40C5" w:rsidRDefault="008E40C5" w:rsidP="008E40C5">
      <w:pPr>
        <w:spacing w:line="240" w:lineRule="auto"/>
        <w:rPr>
          <w:rFonts w:eastAsia="Calibri"/>
        </w:rPr>
      </w:pPr>
    </w:p>
    <w:p w14:paraId="320C81F2" w14:textId="77777777" w:rsidR="008E40C5" w:rsidRPr="008E40C5" w:rsidRDefault="008E40C5" w:rsidP="008E40C5">
      <w:pPr>
        <w:spacing w:line="240" w:lineRule="auto"/>
        <w:rPr>
          <w:rFonts w:eastAsia="Calibri"/>
        </w:rPr>
      </w:pPr>
      <w:r w:rsidRPr="008E40C5">
        <w:rPr>
          <w:rFonts w:eastAsia="Calibri"/>
        </w:rPr>
        <w:t xml:space="preserve">POR TANTO, el Concejo Municipal en uso de las facultades que el Código Municipal les confiere, por UNANIMIDAD ACUERDA: </w:t>
      </w:r>
    </w:p>
    <w:p w14:paraId="24E20133" w14:textId="77777777" w:rsidR="008E40C5" w:rsidRPr="008E40C5" w:rsidRDefault="008E40C5" w:rsidP="008E40C5">
      <w:pPr>
        <w:spacing w:line="240" w:lineRule="auto"/>
        <w:jc w:val="both"/>
        <w:rPr>
          <w:rFonts w:eastAsia="Calibri"/>
          <w:b/>
          <w:color w:val="000000"/>
          <w:u w:val="single"/>
        </w:rPr>
      </w:pPr>
    </w:p>
    <w:p w14:paraId="0D54D02B" w14:textId="7FBE8A0D" w:rsidR="008E40C5" w:rsidRPr="008E40C5" w:rsidRDefault="008E40C5" w:rsidP="008E40C5">
      <w:pPr>
        <w:numPr>
          <w:ilvl w:val="0"/>
          <w:numId w:val="370"/>
        </w:numPr>
        <w:spacing w:after="0" w:line="240" w:lineRule="auto"/>
        <w:contextualSpacing/>
        <w:jc w:val="both"/>
        <w:rPr>
          <w:rFonts w:eastAsia="Calibri"/>
          <w:b/>
          <w:color w:val="000000"/>
          <w:szCs w:val="24"/>
        </w:rPr>
      </w:pPr>
      <w:r w:rsidRPr="008E40C5">
        <w:rPr>
          <w:rFonts w:eastAsia="Calibri"/>
          <w:color w:val="000000"/>
          <w:szCs w:val="24"/>
        </w:rPr>
        <w:t xml:space="preserve">Ejecutar el proyecto </w:t>
      </w:r>
      <w:r w:rsidR="00E83A33">
        <w:rPr>
          <w:rFonts w:eastAsia="Calibri"/>
          <w:b/>
        </w:rPr>
        <w:t>MEJORAMIENTO DE CALLE PRINCIPAL EL BRUJO MEDIANTE MUROS DE CONTENCIÓN DE MAMPOSTERÍA DE PIEDRA EN ZONAS DE RIESGO, CANTÓN EL BRUJO, MUNICIPIO DE METAPÁN.</w:t>
      </w:r>
      <w:r w:rsidRPr="008E40C5">
        <w:rPr>
          <w:rFonts w:eastAsia="Calibri"/>
          <w:b/>
        </w:rPr>
        <w:t xml:space="preserve"> </w:t>
      </w:r>
      <w:r w:rsidRPr="008E40C5">
        <w:rPr>
          <w:rFonts w:eastAsia="Calibri"/>
          <w:color w:val="000000"/>
          <w:szCs w:val="24"/>
        </w:rPr>
        <w:t xml:space="preserve">Bajo la modalidad de ADMINISTRACIÓN, con fuente de financiamiento FONDOS </w:t>
      </w:r>
      <w:r w:rsidRPr="008E40C5">
        <w:rPr>
          <w:rFonts w:eastAsia="Calibri"/>
          <w:color w:val="000000"/>
          <w:szCs w:val="24"/>
          <w:lang w:eastAsia="es-ES"/>
        </w:rPr>
        <w:t>FODES-LIBRE DISPONIBILIDAD</w:t>
      </w:r>
      <w:r w:rsidRPr="008E40C5">
        <w:rPr>
          <w:rFonts w:eastAsia="Calibri"/>
          <w:color w:val="000000"/>
          <w:szCs w:val="24"/>
        </w:rPr>
        <w:t xml:space="preserve">. </w:t>
      </w:r>
      <w:r w:rsidRPr="008E40C5">
        <w:rPr>
          <w:rFonts w:eastAsia="Calibri"/>
          <w:szCs w:val="24"/>
        </w:rPr>
        <w:t>El supervisor encargado para el proyecto antes relacionado será</w:t>
      </w:r>
      <w:r w:rsidR="002B7C53">
        <w:rPr>
          <w:rFonts w:eastAsia="Calibri"/>
          <w:szCs w:val="24"/>
        </w:rPr>
        <w:t xml:space="preserve"> la </w:t>
      </w:r>
      <w:r w:rsidR="002B7C53" w:rsidRPr="00C65D7E">
        <w:rPr>
          <w:rFonts w:eastAsia="Calibri"/>
          <w:color w:val="000000"/>
          <w:szCs w:val="24"/>
        </w:rPr>
        <w:t xml:space="preserve">Arquitecta Wendy Yamileth </w:t>
      </w:r>
      <w:proofErr w:type="spellStart"/>
      <w:r w:rsidR="002B7C53" w:rsidRPr="00C65D7E">
        <w:rPr>
          <w:rFonts w:eastAsia="Calibri"/>
          <w:color w:val="000000"/>
          <w:szCs w:val="24"/>
        </w:rPr>
        <w:t>Ortíz</w:t>
      </w:r>
      <w:proofErr w:type="spellEnd"/>
      <w:r w:rsidR="002B7C53" w:rsidRPr="00C65D7E">
        <w:rPr>
          <w:rFonts w:eastAsia="Calibri"/>
          <w:color w:val="000000"/>
          <w:szCs w:val="24"/>
        </w:rPr>
        <w:t xml:space="preserve"> de Vidal</w:t>
      </w:r>
      <w:r w:rsidRPr="008E40C5">
        <w:rPr>
          <w:rFonts w:eastAsia="Calibri"/>
          <w:color w:val="000000"/>
        </w:rPr>
        <w:t xml:space="preserve">; </w:t>
      </w:r>
      <w:r w:rsidR="00457256">
        <w:rPr>
          <w:rFonts w:eastAsia="Calibri"/>
          <w:color w:val="000000"/>
        </w:rPr>
        <w:t xml:space="preserve">la arquitecta Karina Lisseth Arana Mancía, </w:t>
      </w:r>
      <w:r w:rsidR="00457256">
        <w:rPr>
          <w:rFonts w:eastAsia="Calibri"/>
          <w:szCs w:val="24"/>
        </w:rPr>
        <w:t>la</w:t>
      </w:r>
      <w:r w:rsidRPr="008E40C5">
        <w:rPr>
          <w:rFonts w:eastAsia="Calibri"/>
          <w:color w:val="000000"/>
          <w:szCs w:val="24"/>
        </w:rPr>
        <w:t xml:space="preserve"> formulador de la Carpeta quien será el responsable de elaborar las Órdenes de Cambio y Obras Adicionales que fueren necesarias para la correcta ejecución del mismo;</w:t>
      </w:r>
    </w:p>
    <w:p w14:paraId="09C2BA28" w14:textId="77777777" w:rsidR="008E40C5" w:rsidRPr="008E40C5" w:rsidRDefault="008E40C5" w:rsidP="008E40C5">
      <w:pPr>
        <w:spacing w:after="0" w:line="240" w:lineRule="auto"/>
        <w:ind w:left="720"/>
        <w:contextualSpacing/>
        <w:jc w:val="both"/>
        <w:rPr>
          <w:rFonts w:eastAsia="Calibri"/>
          <w:b/>
          <w:color w:val="000000"/>
          <w:szCs w:val="24"/>
        </w:rPr>
      </w:pPr>
    </w:p>
    <w:p w14:paraId="0E6C5907" w14:textId="77777777" w:rsidR="008E40C5" w:rsidRPr="008E40C5" w:rsidRDefault="008E40C5" w:rsidP="008E40C5">
      <w:pPr>
        <w:tabs>
          <w:tab w:val="left" w:pos="-720"/>
        </w:tabs>
        <w:suppressAutoHyphens/>
        <w:spacing w:after="0" w:line="240" w:lineRule="auto"/>
        <w:jc w:val="both"/>
        <w:rPr>
          <w:rFonts w:eastAsia="Calibri"/>
          <w:b/>
        </w:rPr>
      </w:pPr>
    </w:p>
    <w:p w14:paraId="6DA01E1F" w14:textId="7D81C886" w:rsidR="008E40C5" w:rsidRPr="008E40C5" w:rsidRDefault="008E40C5" w:rsidP="008E40C5">
      <w:pPr>
        <w:numPr>
          <w:ilvl w:val="0"/>
          <w:numId w:val="370"/>
        </w:numPr>
        <w:autoSpaceDE w:val="0"/>
        <w:autoSpaceDN w:val="0"/>
        <w:adjustRightInd w:val="0"/>
        <w:spacing w:after="0" w:line="240" w:lineRule="auto"/>
        <w:contextualSpacing/>
        <w:jc w:val="both"/>
        <w:rPr>
          <w:rFonts w:eastAsia="Calibri"/>
          <w:b/>
          <w:color w:val="FF0000"/>
          <w:szCs w:val="24"/>
        </w:rPr>
      </w:pPr>
      <w:r w:rsidRPr="008E40C5">
        <w:rPr>
          <w:rFonts w:eastAsia="Calibri"/>
          <w:szCs w:val="24"/>
          <w:lang w:eastAsia="es-ES"/>
        </w:rPr>
        <w:lastRenderedPageBreak/>
        <w:t xml:space="preserve">Erogar la </w:t>
      </w:r>
      <w:r w:rsidR="00CA331D" w:rsidRPr="008E40C5">
        <w:rPr>
          <w:rFonts w:eastAsia="Calibri"/>
          <w:szCs w:val="24"/>
          <w:lang w:eastAsia="es-ES"/>
        </w:rPr>
        <w:t xml:space="preserve">suma </w:t>
      </w:r>
      <w:r w:rsidR="00CA331D">
        <w:rPr>
          <w:rFonts w:eastAsia="Calibri"/>
          <w:b/>
          <w:szCs w:val="24"/>
          <w:lang w:eastAsia="es-ES"/>
        </w:rPr>
        <w:t xml:space="preserve">VEINTITRÉS MIL OCHOCIENTOS NOVENTA 21/100 </w:t>
      </w:r>
      <w:r w:rsidRPr="008E40C5">
        <w:rPr>
          <w:rFonts w:eastAsia="Calibri"/>
          <w:b/>
          <w:szCs w:val="24"/>
          <w:lang w:eastAsia="es-ES"/>
        </w:rPr>
        <w:t>DÓLARES DE LOS ESTADOS UNIDOS DE AMÉRICA. ($2</w:t>
      </w:r>
      <w:r w:rsidR="00CA331D">
        <w:rPr>
          <w:rFonts w:eastAsia="Calibri"/>
          <w:b/>
          <w:szCs w:val="24"/>
          <w:lang w:eastAsia="es-ES"/>
        </w:rPr>
        <w:t>3,890.21</w:t>
      </w:r>
      <w:r w:rsidRPr="008E40C5">
        <w:rPr>
          <w:rFonts w:eastAsia="Calibri"/>
          <w:b/>
          <w:szCs w:val="24"/>
          <w:lang w:eastAsia="es-ES"/>
        </w:rPr>
        <w:t xml:space="preserve">) </w:t>
      </w:r>
      <w:r w:rsidRPr="008E40C5">
        <w:rPr>
          <w:rFonts w:eastAsia="Calibri"/>
          <w:color w:val="000000"/>
          <w:szCs w:val="24"/>
          <w:lang w:eastAsia="es-ES"/>
        </w:rPr>
        <w:t>Para sufragar los gastos que ocasionara la ejecución del proyecto</w:t>
      </w:r>
      <w:r w:rsidR="003A0CB1">
        <w:rPr>
          <w:rFonts w:eastAsia="Calibri"/>
          <w:color w:val="000000"/>
          <w:szCs w:val="24"/>
          <w:lang w:eastAsia="es-ES"/>
        </w:rPr>
        <w:t xml:space="preserve"> </w:t>
      </w:r>
      <w:r w:rsidR="003A0CB1">
        <w:rPr>
          <w:rFonts w:eastAsia="Calibri"/>
          <w:b/>
        </w:rPr>
        <w:t>MEJORAMIENTO DE CALLE PRINCIPAL EL BRUJO MEDIANTE MUROS DE CONTENCIÓN DE MAMPOSTERÍA DE PIEDRA EN ZONAS DE RIESGO, CANTÓN EL BRUJO, MUNICIPIO DE METAPÁN</w:t>
      </w:r>
      <w:r w:rsidRPr="008E40C5">
        <w:rPr>
          <w:rFonts w:eastAsia="Calibri"/>
          <w:b/>
        </w:rPr>
        <w:t>.</w:t>
      </w:r>
      <w:r w:rsidRPr="008E40C5">
        <w:rPr>
          <w:rFonts w:eastAsia="Calibri"/>
          <w:color w:val="000000"/>
          <w:szCs w:val="24"/>
          <w:lang w:eastAsia="es-ES"/>
        </w:rPr>
        <w:t xml:space="preserve"> Bajo la modalidad de ADMINISTRACIÓN, con fuente de financiamiento FONDOS FODES-LIBRE DISPONIBILIDAD Código </w:t>
      </w:r>
      <w:proofErr w:type="spellStart"/>
      <w:r w:rsidRPr="008E40C5">
        <w:rPr>
          <w:rFonts w:eastAsia="Calibri"/>
          <w:color w:val="000000"/>
          <w:szCs w:val="24"/>
          <w:lang w:eastAsia="es-ES"/>
        </w:rPr>
        <w:t>N°</w:t>
      </w:r>
      <w:proofErr w:type="spellEnd"/>
      <w:r w:rsidRPr="008E40C5">
        <w:rPr>
          <w:rFonts w:eastAsia="Calibri"/>
          <w:color w:val="000000"/>
          <w:szCs w:val="24"/>
          <w:lang w:eastAsia="es-ES"/>
        </w:rPr>
        <w:t xml:space="preserve"> 21120</w:t>
      </w:r>
      <w:r w:rsidR="003A0CB1">
        <w:rPr>
          <w:rFonts w:eastAsia="Calibri"/>
          <w:color w:val="000000"/>
          <w:szCs w:val="24"/>
          <w:lang w:eastAsia="es-ES"/>
        </w:rPr>
        <w:t>6</w:t>
      </w:r>
      <w:r w:rsidRPr="008E40C5">
        <w:rPr>
          <w:rFonts w:eastAsia="Calibri"/>
          <w:color w:val="000000"/>
          <w:szCs w:val="24"/>
          <w:lang w:eastAsia="es-ES"/>
        </w:rPr>
        <w:t xml:space="preserve"> </w:t>
      </w:r>
      <w:r w:rsidRPr="008E40C5">
        <w:rPr>
          <w:rFonts w:eastAsia="Calibri"/>
          <w:szCs w:val="24"/>
          <w:lang w:eastAsia="es-ES"/>
        </w:rPr>
        <w:t>el administrador de contrato y/</w:t>
      </w:r>
      <w:proofErr w:type="spellStart"/>
      <w:r w:rsidRPr="008E40C5">
        <w:rPr>
          <w:rFonts w:eastAsia="Calibri"/>
          <w:szCs w:val="24"/>
          <w:lang w:eastAsia="es-ES"/>
        </w:rPr>
        <w:t>o</w:t>
      </w:r>
      <w:proofErr w:type="spellEnd"/>
      <w:r w:rsidRPr="008E40C5">
        <w:rPr>
          <w:rFonts w:eastAsia="Calibri"/>
          <w:szCs w:val="24"/>
          <w:lang w:eastAsia="es-ES"/>
        </w:rPr>
        <w:t xml:space="preserve"> orden de compra será el </w:t>
      </w:r>
      <w:r w:rsidR="003A0CB1">
        <w:rPr>
          <w:rFonts w:eastAsia="Calibri"/>
          <w:szCs w:val="24"/>
          <w:lang w:eastAsia="es-ES"/>
        </w:rPr>
        <w:t xml:space="preserve">Sr. </w:t>
      </w:r>
      <w:r w:rsidR="003A0CB1" w:rsidRPr="00990138">
        <w:rPr>
          <w:rFonts w:ascii="Cambria" w:hAnsi="Cambria"/>
        </w:rPr>
        <w:t>Rigoberto Arnoldo Monzón</w:t>
      </w:r>
      <w:r w:rsidRPr="008E40C5">
        <w:rPr>
          <w:rFonts w:eastAsia="Calibri"/>
          <w:szCs w:val="24"/>
          <w:lang w:eastAsia="es-ES"/>
        </w:rPr>
        <w:t xml:space="preserve"> </w:t>
      </w:r>
    </w:p>
    <w:p w14:paraId="32B072C7" w14:textId="77777777" w:rsidR="008E40C5" w:rsidRPr="008E40C5" w:rsidRDefault="008E40C5" w:rsidP="008E40C5">
      <w:pPr>
        <w:ind w:left="720"/>
        <w:contextualSpacing/>
        <w:rPr>
          <w:rFonts w:eastAsia="Calibri"/>
          <w:b/>
          <w:color w:val="FF0000"/>
          <w:szCs w:val="24"/>
        </w:rPr>
      </w:pPr>
    </w:p>
    <w:p w14:paraId="3630008E" w14:textId="3E8BDF28" w:rsidR="008E40C5" w:rsidRPr="008E40C5" w:rsidRDefault="008E40C5" w:rsidP="008E40C5">
      <w:pPr>
        <w:numPr>
          <w:ilvl w:val="0"/>
          <w:numId w:val="370"/>
        </w:numPr>
        <w:spacing w:after="0" w:line="240" w:lineRule="auto"/>
        <w:contextualSpacing/>
        <w:jc w:val="both"/>
        <w:rPr>
          <w:rFonts w:eastAsia="Calibri"/>
          <w:color w:val="000000"/>
          <w:szCs w:val="24"/>
        </w:rPr>
      </w:pPr>
      <w:r w:rsidRPr="008E40C5">
        <w:rPr>
          <w:rFonts w:eastAsia="Calibri"/>
          <w:color w:val="000000"/>
          <w:szCs w:val="24"/>
        </w:rPr>
        <w:t>Solicitar al Banco Hipotecario de El Salvador, Sucursal Metapán la apertura de la cuenta corriente a la vista a favor de esta Alcaldía, por la suma de</w:t>
      </w:r>
      <w:r w:rsidR="003A0CB1">
        <w:rPr>
          <w:rFonts w:eastAsia="Calibri"/>
          <w:color w:val="000000"/>
          <w:szCs w:val="24"/>
        </w:rPr>
        <w:t xml:space="preserve"> </w:t>
      </w:r>
      <w:r w:rsidR="003A0CB1">
        <w:rPr>
          <w:rFonts w:eastAsia="Calibri"/>
          <w:b/>
          <w:szCs w:val="24"/>
          <w:lang w:eastAsia="es-ES"/>
        </w:rPr>
        <w:t xml:space="preserve">VEINTITRÉS MIL OCHOCIENTOS NOVENTA 21/100 </w:t>
      </w:r>
      <w:r w:rsidR="003A0CB1" w:rsidRPr="008E40C5">
        <w:rPr>
          <w:rFonts w:eastAsia="Calibri"/>
          <w:b/>
          <w:szCs w:val="24"/>
          <w:lang w:eastAsia="es-ES"/>
        </w:rPr>
        <w:t>DÓLARES DE LOS ESTADOS UNIDOS DE AMÉRICA. ($2</w:t>
      </w:r>
      <w:r w:rsidR="003A0CB1">
        <w:rPr>
          <w:rFonts w:eastAsia="Calibri"/>
          <w:b/>
          <w:szCs w:val="24"/>
          <w:lang w:eastAsia="es-ES"/>
        </w:rPr>
        <w:t>3,890.21</w:t>
      </w:r>
      <w:proofErr w:type="gramStart"/>
      <w:r w:rsidR="003A0CB1" w:rsidRPr="008E40C5">
        <w:rPr>
          <w:rFonts w:eastAsia="Calibri"/>
          <w:b/>
          <w:szCs w:val="24"/>
          <w:lang w:eastAsia="es-ES"/>
        </w:rPr>
        <w:t xml:space="preserve">) </w:t>
      </w:r>
      <w:r w:rsidRPr="008E40C5">
        <w:rPr>
          <w:rFonts w:eastAsia="Calibri"/>
          <w:color w:val="000000"/>
          <w:szCs w:val="24"/>
        </w:rPr>
        <w:t xml:space="preserve"> </w:t>
      </w:r>
      <w:r w:rsidRPr="008E40C5">
        <w:rPr>
          <w:rFonts w:eastAsia="Calibri"/>
          <w:bCs/>
          <w:szCs w:val="24"/>
          <w:lang w:eastAsia="es-ES"/>
        </w:rPr>
        <w:t>para</w:t>
      </w:r>
      <w:proofErr w:type="gramEnd"/>
      <w:r w:rsidRPr="008E40C5">
        <w:rPr>
          <w:rFonts w:eastAsia="Calibri"/>
          <w:color w:val="000000"/>
          <w:szCs w:val="24"/>
        </w:rPr>
        <w:t xml:space="preserve"> sufragar los gastos que ocasionara la realización del proyecto</w:t>
      </w:r>
      <w:r w:rsidRPr="008E40C5">
        <w:rPr>
          <w:rFonts w:eastAsia="Calibri"/>
          <w:b/>
          <w:color w:val="000000"/>
          <w:szCs w:val="24"/>
        </w:rPr>
        <w:t xml:space="preserve"> </w:t>
      </w:r>
      <w:r w:rsidR="003A0CB1">
        <w:rPr>
          <w:rFonts w:eastAsia="Calibri"/>
          <w:b/>
        </w:rPr>
        <w:t>MEJORAMIENTO DE CALLE PRINCIPAL EL BRUJO MEDIANTE MUROS DE CONTENCIÓN DE MAMPOSTERÍA DE PIEDRA EN ZONAS DE RIESGO, CANTÓN EL BRUJO, MUNICIPIO DE METAPÁN</w:t>
      </w:r>
      <w:r w:rsidR="003A0CB1" w:rsidRPr="008E40C5">
        <w:rPr>
          <w:rFonts w:eastAsia="Calibri"/>
          <w:b/>
        </w:rPr>
        <w:t>.</w:t>
      </w:r>
    </w:p>
    <w:p w14:paraId="6A920D44" w14:textId="77777777" w:rsidR="008E40C5" w:rsidRPr="008E40C5" w:rsidRDefault="008E40C5" w:rsidP="008E40C5">
      <w:pPr>
        <w:ind w:left="720"/>
        <w:contextualSpacing/>
        <w:rPr>
          <w:rFonts w:eastAsia="Calibri"/>
          <w:color w:val="000000"/>
          <w:szCs w:val="24"/>
        </w:rPr>
      </w:pPr>
    </w:p>
    <w:p w14:paraId="0013E710" w14:textId="77777777" w:rsidR="008E40C5" w:rsidRPr="008E40C5" w:rsidRDefault="008E40C5" w:rsidP="008E40C5">
      <w:pPr>
        <w:spacing w:after="0" w:line="240" w:lineRule="auto"/>
        <w:ind w:left="720"/>
        <w:contextualSpacing/>
        <w:jc w:val="both"/>
        <w:rPr>
          <w:rFonts w:eastAsia="Calibri"/>
          <w:color w:val="000000"/>
          <w:szCs w:val="24"/>
        </w:rPr>
      </w:pPr>
    </w:p>
    <w:p w14:paraId="1693FFDF" w14:textId="7C02EDFE" w:rsidR="008E40C5" w:rsidRPr="008E40C5" w:rsidRDefault="008E40C5" w:rsidP="008E40C5">
      <w:pPr>
        <w:numPr>
          <w:ilvl w:val="0"/>
          <w:numId w:val="370"/>
        </w:numPr>
        <w:spacing w:after="0" w:line="240" w:lineRule="auto"/>
        <w:contextualSpacing/>
        <w:jc w:val="both"/>
        <w:rPr>
          <w:bCs/>
        </w:rPr>
      </w:pPr>
      <w:r w:rsidRPr="008E40C5">
        <w:rPr>
          <w:rFonts w:eastAsia="Calibri"/>
          <w:color w:val="000000"/>
          <w:szCs w:val="24"/>
        </w:rPr>
        <w:t xml:space="preserve">Asignar el nombre a la cuenta bancaria </w:t>
      </w:r>
      <w:r w:rsidRPr="008E40C5">
        <w:rPr>
          <w:rFonts w:eastAsia="Calibri"/>
          <w:b/>
          <w:color w:val="000000"/>
          <w:szCs w:val="24"/>
        </w:rPr>
        <w:t xml:space="preserve">ALCALDIA MUNICIPAL DE METAPÁN/ </w:t>
      </w:r>
      <w:r w:rsidR="003A0CB1">
        <w:rPr>
          <w:rFonts w:eastAsia="Calibri"/>
          <w:b/>
        </w:rPr>
        <w:t>MEJORAMIENTO DE CALLE PRINCIPAL EL BRUJO MEDIANTE MUROS DE CONTENCIÓN DE MAMPOSTERÍA DE PIEDRA EN ZONAS DE RIESGO, CANTÓN EL BRUJO, MUNICIPIO DE METAPÁN</w:t>
      </w:r>
      <w:r w:rsidR="003A0CB1" w:rsidRPr="008E40C5">
        <w:rPr>
          <w:rFonts w:eastAsia="Calibri"/>
          <w:b/>
        </w:rPr>
        <w:t>.</w:t>
      </w:r>
    </w:p>
    <w:p w14:paraId="46CBC430" w14:textId="77777777" w:rsidR="008E40C5" w:rsidRPr="008E40C5" w:rsidRDefault="008E40C5" w:rsidP="008E40C5">
      <w:pPr>
        <w:spacing w:after="0" w:line="240" w:lineRule="auto"/>
        <w:ind w:left="720"/>
        <w:contextualSpacing/>
        <w:jc w:val="both"/>
        <w:rPr>
          <w:bCs/>
        </w:rPr>
      </w:pPr>
    </w:p>
    <w:p w14:paraId="12323316" w14:textId="710214C3" w:rsidR="008E40C5" w:rsidRPr="008E40C5" w:rsidRDefault="008E40C5" w:rsidP="008E40C5">
      <w:pPr>
        <w:numPr>
          <w:ilvl w:val="0"/>
          <w:numId w:val="370"/>
        </w:numPr>
        <w:spacing w:after="0" w:line="240" w:lineRule="auto"/>
        <w:contextualSpacing/>
        <w:jc w:val="both"/>
        <w:rPr>
          <w:rFonts w:eastAsia="Calibri"/>
          <w:color w:val="000000"/>
          <w:szCs w:val="24"/>
        </w:rPr>
      </w:pPr>
      <w:r w:rsidRPr="008E40C5">
        <w:rPr>
          <w:bCs/>
        </w:rPr>
        <w:t xml:space="preserve">Nómbrese como refrendarios a los señores Denis Edgardo Pacheco Martínez, Primer Regidor Propietario, </w:t>
      </w:r>
      <w:proofErr w:type="spellStart"/>
      <w:r w:rsidRPr="008E40C5">
        <w:rPr>
          <w:bCs/>
        </w:rPr>
        <w:t>Neftali</w:t>
      </w:r>
      <w:proofErr w:type="spellEnd"/>
      <w:r w:rsidRPr="008E40C5">
        <w:rPr>
          <w:bCs/>
        </w:rPr>
        <w:t xml:space="preserve"> Rosales Peraza, Tercer Regidor Propietario, </w:t>
      </w:r>
      <w:r w:rsidRPr="008E40C5">
        <w:t xml:space="preserve">como REFRENDARIOS para que indistintamente firmen los cheques que extienda la Tesorera Municipal Sra. Delmy </w:t>
      </w:r>
      <w:proofErr w:type="spellStart"/>
      <w:r w:rsidRPr="008E40C5">
        <w:t>Marilin</w:t>
      </w:r>
      <w:proofErr w:type="spellEnd"/>
      <w:r w:rsidRPr="008E40C5">
        <w:t xml:space="preserve"> Murillos Jerónimo, siendo indispensable la firma del  Sr. Israel Peraza Guerra, Alcalde Municipal y de la tesorera Delmy </w:t>
      </w:r>
      <w:proofErr w:type="spellStart"/>
      <w:r w:rsidRPr="008E40C5">
        <w:t>Marilin</w:t>
      </w:r>
      <w:proofErr w:type="spellEnd"/>
      <w:r w:rsidRPr="008E40C5">
        <w:t xml:space="preserve"> Murillos Jerónimo y los restantes indistintamente firmen los cheques, los cuales constaran de tres firmas.</w:t>
      </w:r>
      <w:r w:rsidRPr="008E40C5">
        <w:rPr>
          <w:rFonts w:eastAsia="Calibri"/>
          <w:color w:val="000000"/>
          <w:szCs w:val="24"/>
        </w:rPr>
        <w:t xml:space="preserve"> Comuníquese al </w:t>
      </w:r>
      <w:r w:rsidRPr="008E40C5">
        <w:rPr>
          <w:rFonts w:eastAsia="Calibri"/>
          <w:b/>
          <w:color w:val="000000"/>
          <w:szCs w:val="24"/>
        </w:rPr>
        <w:t xml:space="preserve">BANCO HIPOTECARIO DE EL SALVADOR, </w:t>
      </w:r>
      <w:r w:rsidRPr="008E40C5">
        <w:rPr>
          <w:rFonts w:eastAsia="Calibri"/>
          <w:color w:val="000000"/>
          <w:szCs w:val="24"/>
        </w:rPr>
        <w:t xml:space="preserve">para la apertura de la cuenta en mención. Autorizando En este mismo acto a la Sra. Delmy </w:t>
      </w:r>
      <w:proofErr w:type="spellStart"/>
      <w:r w:rsidRPr="008E40C5">
        <w:rPr>
          <w:rFonts w:eastAsia="Calibri"/>
          <w:color w:val="000000"/>
          <w:szCs w:val="24"/>
        </w:rPr>
        <w:t>Marilin</w:t>
      </w:r>
      <w:proofErr w:type="spellEnd"/>
      <w:r w:rsidRPr="008E40C5">
        <w:rPr>
          <w:rFonts w:eastAsia="Calibri"/>
          <w:color w:val="000000"/>
          <w:szCs w:val="24"/>
        </w:rPr>
        <w:t xml:space="preserve"> Murillos para que emita cheque de la cuenta </w:t>
      </w:r>
      <w:proofErr w:type="gramStart"/>
      <w:r w:rsidRPr="008E40C5">
        <w:rPr>
          <w:rFonts w:eastAsia="Calibri"/>
          <w:color w:val="000000"/>
          <w:szCs w:val="24"/>
        </w:rPr>
        <w:t xml:space="preserve">00500006746 </w:t>
      </w:r>
      <w:r w:rsidRPr="008E40C5">
        <w:rPr>
          <w:rFonts w:eastAsia="Calibri"/>
          <w:b/>
          <w:color w:val="000000"/>
          <w:szCs w:val="24"/>
        </w:rPr>
        <w:t xml:space="preserve"> </w:t>
      </w:r>
      <w:r w:rsidRPr="008E40C5">
        <w:rPr>
          <w:rFonts w:eastAsia="Calibri"/>
          <w:b/>
          <w:bCs/>
          <w:color w:val="000000"/>
          <w:szCs w:val="24"/>
        </w:rPr>
        <w:t>FODES</w:t>
      </w:r>
      <w:proofErr w:type="gramEnd"/>
      <w:r w:rsidRPr="008E40C5">
        <w:rPr>
          <w:rFonts w:eastAsia="Calibri"/>
          <w:b/>
          <w:bCs/>
          <w:color w:val="000000"/>
          <w:szCs w:val="24"/>
        </w:rPr>
        <w:t xml:space="preserve"> 75% FR 120 LIBRE DISPONIBILIDAD</w:t>
      </w:r>
      <w:r w:rsidRPr="008E40C5">
        <w:rPr>
          <w:rFonts w:eastAsia="Calibri"/>
          <w:color w:val="000000"/>
          <w:szCs w:val="24"/>
        </w:rPr>
        <w:t xml:space="preserve"> </w:t>
      </w:r>
      <w:r w:rsidRPr="008E40C5">
        <w:rPr>
          <w:rFonts w:eastAsia="Calibri"/>
          <w:b/>
          <w:color w:val="000000"/>
          <w:szCs w:val="24"/>
        </w:rPr>
        <w:t xml:space="preserve">del Banco Hipotecario, </w:t>
      </w:r>
      <w:r w:rsidRPr="008E40C5">
        <w:rPr>
          <w:rFonts w:eastAsia="Calibri"/>
          <w:color w:val="000000"/>
          <w:szCs w:val="24"/>
        </w:rPr>
        <w:t>por la suma de</w:t>
      </w:r>
      <w:r w:rsidR="003A0CB1">
        <w:rPr>
          <w:rFonts w:eastAsia="Calibri"/>
          <w:color w:val="000000"/>
          <w:szCs w:val="24"/>
        </w:rPr>
        <w:t xml:space="preserve"> </w:t>
      </w:r>
      <w:r w:rsidR="003A0CB1">
        <w:rPr>
          <w:rFonts w:eastAsia="Calibri"/>
          <w:b/>
          <w:szCs w:val="24"/>
          <w:lang w:eastAsia="es-ES"/>
        </w:rPr>
        <w:t xml:space="preserve">VEINTITRÉS MIL OCHOCIENTOS NOVENTA 21/100 </w:t>
      </w:r>
      <w:r w:rsidR="003A0CB1" w:rsidRPr="008E40C5">
        <w:rPr>
          <w:rFonts w:eastAsia="Calibri"/>
          <w:b/>
          <w:szCs w:val="24"/>
          <w:lang w:eastAsia="es-ES"/>
        </w:rPr>
        <w:t>DÓLARES DE LOS ESTADOS UNIDOS DE AMÉRICA. ($2</w:t>
      </w:r>
      <w:r w:rsidR="003A0CB1">
        <w:rPr>
          <w:rFonts w:eastAsia="Calibri"/>
          <w:b/>
          <w:szCs w:val="24"/>
          <w:lang w:eastAsia="es-ES"/>
        </w:rPr>
        <w:t>3,890.21</w:t>
      </w:r>
      <w:r w:rsidR="003A0CB1" w:rsidRPr="008E40C5">
        <w:rPr>
          <w:rFonts w:eastAsia="Calibri"/>
          <w:b/>
          <w:szCs w:val="24"/>
          <w:lang w:eastAsia="es-ES"/>
        </w:rPr>
        <w:t>)</w:t>
      </w:r>
      <w:r w:rsidRPr="008E40C5">
        <w:rPr>
          <w:rFonts w:eastAsia="Calibri"/>
          <w:color w:val="000000"/>
          <w:szCs w:val="24"/>
        </w:rPr>
        <w:t xml:space="preserve"> para apertura la cuenta del proyecto</w:t>
      </w:r>
      <w:r w:rsidRPr="008E40C5">
        <w:rPr>
          <w:rFonts w:eastAsia="Calibri"/>
          <w:b/>
          <w:color w:val="000000"/>
          <w:szCs w:val="24"/>
        </w:rPr>
        <w:t xml:space="preserve"> </w:t>
      </w:r>
      <w:r w:rsidR="003A0CB1">
        <w:rPr>
          <w:rFonts w:eastAsia="Calibri"/>
          <w:b/>
        </w:rPr>
        <w:t>MEJORAMIENTO DE CALLE PRINCIPAL EL BRUJO MEDIANTE MUROS DE CONTENCIÓN DE MAMPOSTERÍA DE PIEDRA EN ZONAS DE RIESGO, CANTÓN EL BRUJO, MUNICIPIO DE METAPÁN</w:t>
      </w:r>
      <w:r w:rsidR="003A0CB1" w:rsidRPr="008E40C5">
        <w:rPr>
          <w:rFonts w:eastAsia="Calibri"/>
          <w:b/>
        </w:rPr>
        <w:t>.</w:t>
      </w:r>
    </w:p>
    <w:p w14:paraId="2ADE857F" w14:textId="77777777" w:rsidR="008E40C5" w:rsidRPr="008E40C5" w:rsidRDefault="008E40C5" w:rsidP="008E40C5">
      <w:pPr>
        <w:ind w:left="720"/>
        <w:contextualSpacing/>
        <w:rPr>
          <w:rFonts w:eastAsia="Calibri"/>
          <w:color w:val="000000"/>
          <w:szCs w:val="24"/>
        </w:rPr>
      </w:pPr>
    </w:p>
    <w:p w14:paraId="35B41CF3" w14:textId="77777777" w:rsidR="008E40C5" w:rsidRPr="008E40C5" w:rsidRDefault="008E40C5" w:rsidP="008E40C5">
      <w:pPr>
        <w:spacing w:after="0" w:line="240" w:lineRule="auto"/>
        <w:ind w:left="720"/>
        <w:contextualSpacing/>
        <w:jc w:val="both"/>
        <w:rPr>
          <w:rFonts w:eastAsia="Calibri"/>
          <w:color w:val="000000"/>
          <w:szCs w:val="24"/>
        </w:rPr>
      </w:pPr>
    </w:p>
    <w:p w14:paraId="59C75883" w14:textId="77777777" w:rsidR="008E40C5" w:rsidRPr="008E40C5" w:rsidRDefault="008E40C5" w:rsidP="008E40C5">
      <w:pPr>
        <w:ind w:left="720"/>
        <w:contextualSpacing/>
        <w:rPr>
          <w:rFonts w:eastAsia="Calibri"/>
          <w:color w:val="000000"/>
          <w:szCs w:val="24"/>
        </w:rPr>
      </w:pPr>
    </w:p>
    <w:p w14:paraId="4F9B894F" w14:textId="77777777" w:rsidR="008E40C5" w:rsidRPr="008E40C5" w:rsidRDefault="008E40C5" w:rsidP="008E40C5">
      <w:pPr>
        <w:numPr>
          <w:ilvl w:val="0"/>
          <w:numId w:val="370"/>
        </w:numPr>
        <w:spacing w:after="0" w:line="240" w:lineRule="auto"/>
        <w:contextualSpacing/>
        <w:jc w:val="both"/>
        <w:rPr>
          <w:rFonts w:eastAsia="Calibri"/>
          <w:color w:val="000000"/>
          <w:szCs w:val="24"/>
        </w:rPr>
      </w:pPr>
      <w:r w:rsidRPr="008E40C5">
        <w:rPr>
          <w:rFonts w:eastAsia="Calibri"/>
          <w:szCs w:val="24"/>
        </w:rPr>
        <w:t>Autorizase a la jefatura de Presupuesto a realizar la siguiente Reprogramación Presupuestaria:</w:t>
      </w:r>
    </w:p>
    <w:p w14:paraId="1CEF6EDF" w14:textId="77777777" w:rsidR="008E40C5" w:rsidRPr="008E40C5" w:rsidRDefault="008E40C5" w:rsidP="008E40C5">
      <w:pPr>
        <w:spacing w:after="0" w:line="240" w:lineRule="auto"/>
        <w:ind w:left="720"/>
        <w:contextualSpacing/>
        <w:rPr>
          <w:rFonts w:eastAsia="Calibri"/>
          <w:color w:val="000000"/>
          <w:szCs w:val="24"/>
          <w:lang w:eastAsia="es-ES"/>
        </w:rPr>
      </w:pPr>
    </w:p>
    <w:p w14:paraId="287D2C51" w14:textId="77777777" w:rsidR="008E40C5" w:rsidRPr="008E40C5" w:rsidRDefault="008E40C5" w:rsidP="008E40C5">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095"/>
      </w:tblGrid>
      <w:tr w:rsidR="008E40C5" w:rsidRPr="008E40C5" w14:paraId="3072EA86"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19E7F4" w14:textId="77777777" w:rsidR="008E40C5" w:rsidRPr="008E40C5" w:rsidRDefault="008E40C5" w:rsidP="008E40C5">
            <w:pPr>
              <w:rPr>
                <w:sz w:val="20"/>
                <w:szCs w:val="20"/>
              </w:rPr>
            </w:pPr>
            <w:r w:rsidRPr="008E40C5">
              <w:rPr>
                <w:sz w:val="20"/>
                <w:szCs w:val="20"/>
              </w:rPr>
              <w:t>Número del Proyecto:</w:t>
            </w:r>
          </w:p>
        </w:tc>
        <w:tc>
          <w:tcPr>
            <w:tcW w:w="6095" w:type="dxa"/>
            <w:tcBorders>
              <w:top w:val="single" w:sz="4" w:space="0" w:color="auto"/>
              <w:left w:val="single" w:sz="4" w:space="0" w:color="auto"/>
              <w:bottom w:val="single" w:sz="4" w:space="0" w:color="auto"/>
              <w:right w:val="single" w:sz="4" w:space="0" w:color="auto"/>
            </w:tcBorders>
            <w:hideMark/>
          </w:tcPr>
          <w:p w14:paraId="2DE47540" w14:textId="261D658E" w:rsidR="008E40C5" w:rsidRPr="008E40C5" w:rsidRDefault="008E40C5" w:rsidP="008E40C5">
            <w:pPr>
              <w:rPr>
                <w:sz w:val="20"/>
                <w:szCs w:val="20"/>
              </w:rPr>
            </w:pPr>
            <w:r w:rsidRPr="008E40C5">
              <w:rPr>
                <w:sz w:val="20"/>
                <w:szCs w:val="20"/>
              </w:rPr>
              <w:t>21120</w:t>
            </w:r>
            <w:r w:rsidR="004D4A85">
              <w:rPr>
                <w:sz w:val="20"/>
                <w:szCs w:val="20"/>
              </w:rPr>
              <w:t>6</w:t>
            </w:r>
          </w:p>
        </w:tc>
      </w:tr>
      <w:tr w:rsidR="008E40C5" w:rsidRPr="008E40C5" w14:paraId="467E3C35" w14:textId="77777777" w:rsidTr="00715247">
        <w:trPr>
          <w:trHeight w:val="827"/>
        </w:trPr>
        <w:tc>
          <w:tcPr>
            <w:tcW w:w="2405" w:type="dxa"/>
            <w:tcBorders>
              <w:top w:val="single" w:sz="4" w:space="0" w:color="auto"/>
              <w:left w:val="single" w:sz="4" w:space="0" w:color="auto"/>
              <w:bottom w:val="single" w:sz="4" w:space="0" w:color="auto"/>
              <w:right w:val="single" w:sz="4" w:space="0" w:color="auto"/>
            </w:tcBorders>
            <w:hideMark/>
          </w:tcPr>
          <w:p w14:paraId="439BDB17" w14:textId="77777777" w:rsidR="008E40C5" w:rsidRPr="008E40C5" w:rsidRDefault="008E40C5" w:rsidP="008E40C5">
            <w:pPr>
              <w:rPr>
                <w:sz w:val="20"/>
                <w:szCs w:val="20"/>
              </w:rPr>
            </w:pPr>
            <w:r w:rsidRPr="008E40C5">
              <w:rPr>
                <w:sz w:val="20"/>
                <w:szCs w:val="20"/>
              </w:rPr>
              <w:t>Nombre del Proyecto:</w:t>
            </w:r>
          </w:p>
        </w:tc>
        <w:tc>
          <w:tcPr>
            <w:tcW w:w="6095" w:type="dxa"/>
            <w:tcBorders>
              <w:top w:val="single" w:sz="4" w:space="0" w:color="auto"/>
              <w:left w:val="single" w:sz="4" w:space="0" w:color="auto"/>
              <w:bottom w:val="single" w:sz="4" w:space="0" w:color="auto"/>
              <w:right w:val="single" w:sz="4" w:space="0" w:color="auto"/>
            </w:tcBorders>
            <w:hideMark/>
          </w:tcPr>
          <w:p w14:paraId="35DB4187" w14:textId="77777777" w:rsidR="004D4A85" w:rsidRPr="008E40C5" w:rsidRDefault="004D4A85" w:rsidP="004D4A85">
            <w:pPr>
              <w:contextualSpacing/>
              <w:jc w:val="both"/>
              <w:rPr>
                <w:rFonts w:eastAsia="Calibri"/>
                <w:bCs/>
                <w:color w:val="000000"/>
                <w:szCs w:val="24"/>
              </w:rPr>
            </w:pPr>
            <w:r w:rsidRPr="004D4A85">
              <w:rPr>
                <w:rFonts w:eastAsia="Calibri"/>
                <w:bCs/>
              </w:rPr>
              <w:t>MEJORAMIENTO DE CALLE PRINCIPAL EL BRUJO MEDIANTE MUROS DE CONTENCIÓN DE MAMPOSTERÍA DE PIEDRA EN ZONAS DE RIESGO, CANTÓN EL BRUJO, MUNICIPIO DE METAPÁN</w:t>
            </w:r>
            <w:r w:rsidRPr="008E40C5">
              <w:rPr>
                <w:rFonts w:eastAsia="Calibri"/>
                <w:bCs/>
              </w:rPr>
              <w:t>.</w:t>
            </w:r>
          </w:p>
          <w:p w14:paraId="4D30D4FA" w14:textId="7FD57662" w:rsidR="008E40C5" w:rsidRPr="008E40C5" w:rsidRDefault="008E40C5" w:rsidP="008E40C5">
            <w:pPr>
              <w:contextualSpacing/>
              <w:jc w:val="both"/>
              <w:rPr>
                <w:bCs/>
                <w:color w:val="000000"/>
              </w:rPr>
            </w:pPr>
          </w:p>
          <w:p w14:paraId="65674991" w14:textId="77777777" w:rsidR="008E40C5" w:rsidRPr="008E40C5" w:rsidRDefault="008E40C5" w:rsidP="008E40C5">
            <w:pPr>
              <w:contextualSpacing/>
              <w:jc w:val="both"/>
              <w:rPr>
                <w:bCs/>
                <w:color w:val="000000"/>
                <w:sz w:val="20"/>
                <w:szCs w:val="20"/>
              </w:rPr>
            </w:pPr>
          </w:p>
        </w:tc>
      </w:tr>
      <w:tr w:rsidR="008E40C5" w:rsidRPr="008E40C5" w14:paraId="6963E90F"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D892BF" w14:textId="77777777" w:rsidR="008E40C5" w:rsidRPr="008E40C5" w:rsidRDefault="008E40C5" w:rsidP="008E40C5">
            <w:pPr>
              <w:rPr>
                <w:sz w:val="20"/>
                <w:szCs w:val="20"/>
              </w:rPr>
            </w:pPr>
            <w:r w:rsidRPr="008E40C5">
              <w:rPr>
                <w:bCs/>
                <w:sz w:val="20"/>
                <w:szCs w:val="20"/>
              </w:rPr>
              <w:t>Área de Gestión:</w:t>
            </w:r>
          </w:p>
        </w:tc>
        <w:tc>
          <w:tcPr>
            <w:tcW w:w="6095" w:type="dxa"/>
            <w:tcBorders>
              <w:top w:val="single" w:sz="4" w:space="0" w:color="auto"/>
              <w:left w:val="single" w:sz="4" w:space="0" w:color="auto"/>
              <w:bottom w:val="single" w:sz="4" w:space="0" w:color="auto"/>
              <w:right w:val="single" w:sz="4" w:space="0" w:color="auto"/>
            </w:tcBorders>
            <w:hideMark/>
          </w:tcPr>
          <w:p w14:paraId="56828CE4" w14:textId="77777777" w:rsidR="008E40C5" w:rsidRPr="008E40C5" w:rsidRDefault="008E40C5" w:rsidP="008E40C5">
            <w:pPr>
              <w:jc w:val="both"/>
              <w:rPr>
                <w:bCs/>
                <w:sz w:val="20"/>
                <w:szCs w:val="20"/>
              </w:rPr>
            </w:pPr>
            <w:r w:rsidRPr="008E40C5">
              <w:rPr>
                <w:bCs/>
                <w:sz w:val="20"/>
                <w:szCs w:val="20"/>
              </w:rPr>
              <w:t>3 DESARROLLO SOCIAL</w:t>
            </w:r>
          </w:p>
        </w:tc>
      </w:tr>
      <w:tr w:rsidR="008E40C5" w:rsidRPr="008E40C5" w14:paraId="0EFA4DA7"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F0C34F" w14:textId="77777777" w:rsidR="008E40C5" w:rsidRPr="008E40C5" w:rsidRDefault="008E40C5" w:rsidP="008E40C5">
            <w:pPr>
              <w:rPr>
                <w:sz w:val="20"/>
                <w:szCs w:val="20"/>
              </w:rPr>
            </w:pPr>
            <w:r w:rsidRPr="008E40C5">
              <w:rPr>
                <w:bCs/>
                <w:sz w:val="20"/>
                <w:szCs w:val="20"/>
              </w:rPr>
              <w:t>Línea de Trabajo:</w:t>
            </w:r>
          </w:p>
        </w:tc>
        <w:tc>
          <w:tcPr>
            <w:tcW w:w="6095" w:type="dxa"/>
            <w:tcBorders>
              <w:top w:val="single" w:sz="4" w:space="0" w:color="auto"/>
              <w:left w:val="single" w:sz="4" w:space="0" w:color="auto"/>
              <w:bottom w:val="single" w:sz="4" w:space="0" w:color="auto"/>
              <w:right w:val="single" w:sz="4" w:space="0" w:color="auto"/>
            </w:tcBorders>
            <w:hideMark/>
          </w:tcPr>
          <w:p w14:paraId="078185E5" w14:textId="77777777" w:rsidR="008E40C5" w:rsidRPr="008E40C5" w:rsidRDefault="008E40C5" w:rsidP="008E40C5">
            <w:pPr>
              <w:jc w:val="both"/>
              <w:rPr>
                <w:bCs/>
                <w:sz w:val="20"/>
                <w:szCs w:val="20"/>
              </w:rPr>
            </w:pPr>
            <w:r w:rsidRPr="008E40C5">
              <w:rPr>
                <w:bCs/>
                <w:sz w:val="20"/>
                <w:szCs w:val="20"/>
              </w:rPr>
              <w:t>0309 INVERSIÓN PARA EL DESARROLLO ECONÓMICO Y SOCIAL</w:t>
            </w:r>
          </w:p>
        </w:tc>
      </w:tr>
      <w:tr w:rsidR="008E40C5" w:rsidRPr="008E40C5" w14:paraId="7309FA3E"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381C0A2" w14:textId="77777777" w:rsidR="008E40C5" w:rsidRPr="008E40C5" w:rsidRDefault="008E40C5" w:rsidP="008E40C5">
            <w:pPr>
              <w:rPr>
                <w:sz w:val="20"/>
                <w:szCs w:val="20"/>
              </w:rPr>
            </w:pPr>
            <w:r w:rsidRPr="008E40C5">
              <w:rPr>
                <w:bCs/>
                <w:sz w:val="20"/>
                <w:szCs w:val="20"/>
              </w:rPr>
              <w:lastRenderedPageBreak/>
              <w:t>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13C7CCD6" w14:textId="77777777" w:rsidR="008E40C5" w:rsidRPr="008E40C5" w:rsidRDefault="008E40C5" w:rsidP="008E40C5">
            <w:pPr>
              <w:rPr>
                <w:sz w:val="20"/>
                <w:szCs w:val="20"/>
              </w:rPr>
            </w:pPr>
            <w:r w:rsidRPr="008E40C5">
              <w:rPr>
                <w:bCs/>
                <w:sz w:val="20"/>
                <w:szCs w:val="20"/>
              </w:rPr>
              <w:t>1 FONDO GENERAL – FODES</w:t>
            </w:r>
          </w:p>
        </w:tc>
      </w:tr>
      <w:tr w:rsidR="008E40C5" w:rsidRPr="008E40C5" w14:paraId="5C0B056B"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0D207D2" w14:textId="77777777" w:rsidR="008E40C5" w:rsidRPr="008E40C5" w:rsidRDefault="008E40C5" w:rsidP="008E40C5">
            <w:pPr>
              <w:rPr>
                <w:sz w:val="20"/>
                <w:szCs w:val="20"/>
              </w:rPr>
            </w:pPr>
            <w:r w:rsidRPr="008E40C5">
              <w:rPr>
                <w:bCs/>
                <w:sz w:val="20"/>
                <w:szCs w:val="20"/>
              </w:rPr>
              <w:t>Sub-Fuente de Financiamiento:</w:t>
            </w:r>
          </w:p>
        </w:tc>
        <w:tc>
          <w:tcPr>
            <w:tcW w:w="6095" w:type="dxa"/>
            <w:tcBorders>
              <w:top w:val="single" w:sz="4" w:space="0" w:color="auto"/>
              <w:left w:val="single" w:sz="4" w:space="0" w:color="auto"/>
              <w:bottom w:val="single" w:sz="4" w:space="0" w:color="auto"/>
              <w:right w:val="single" w:sz="4" w:space="0" w:color="auto"/>
            </w:tcBorders>
            <w:hideMark/>
          </w:tcPr>
          <w:p w14:paraId="7482E152" w14:textId="77777777" w:rsidR="008E40C5" w:rsidRPr="008E40C5" w:rsidRDefault="008E40C5" w:rsidP="008E40C5">
            <w:pPr>
              <w:jc w:val="both"/>
              <w:rPr>
                <w:bCs/>
                <w:sz w:val="20"/>
                <w:szCs w:val="20"/>
              </w:rPr>
            </w:pPr>
            <w:r w:rsidRPr="008E40C5">
              <w:rPr>
                <w:bCs/>
                <w:sz w:val="20"/>
                <w:szCs w:val="20"/>
              </w:rPr>
              <w:t>120- LIBRE DISPONIBILIDAD</w:t>
            </w:r>
          </w:p>
        </w:tc>
      </w:tr>
      <w:tr w:rsidR="008E40C5" w:rsidRPr="008E40C5" w14:paraId="027F0E17"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DBB2D0" w14:textId="77777777" w:rsidR="008E40C5" w:rsidRPr="008E40C5" w:rsidRDefault="008E40C5" w:rsidP="008E40C5">
            <w:pPr>
              <w:rPr>
                <w:bCs/>
                <w:sz w:val="20"/>
                <w:szCs w:val="20"/>
              </w:rPr>
            </w:pPr>
            <w:r w:rsidRPr="008E40C5">
              <w:rPr>
                <w:bCs/>
                <w:sz w:val="20"/>
                <w:szCs w:val="20"/>
              </w:rPr>
              <w:t>Tipo:</w:t>
            </w:r>
          </w:p>
        </w:tc>
        <w:tc>
          <w:tcPr>
            <w:tcW w:w="6095" w:type="dxa"/>
            <w:tcBorders>
              <w:top w:val="single" w:sz="4" w:space="0" w:color="auto"/>
              <w:left w:val="single" w:sz="4" w:space="0" w:color="auto"/>
              <w:bottom w:val="single" w:sz="4" w:space="0" w:color="auto"/>
              <w:right w:val="single" w:sz="4" w:space="0" w:color="auto"/>
            </w:tcBorders>
            <w:hideMark/>
          </w:tcPr>
          <w:p w14:paraId="6067A057" w14:textId="77777777" w:rsidR="008E40C5" w:rsidRPr="008E40C5" w:rsidRDefault="008E40C5" w:rsidP="008E40C5">
            <w:pPr>
              <w:jc w:val="both"/>
              <w:rPr>
                <w:bCs/>
                <w:sz w:val="20"/>
                <w:szCs w:val="20"/>
              </w:rPr>
            </w:pPr>
            <w:r w:rsidRPr="008E40C5">
              <w:rPr>
                <w:bCs/>
                <w:sz w:val="20"/>
                <w:szCs w:val="20"/>
              </w:rPr>
              <w:t>ADMINISTRACION</w:t>
            </w:r>
          </w:p>
        </w:tc>
      </w:tr>
      <w:tr w:rsidR="008E40C5" w:rsidRPr="008E40C5" w14:paraId="20A3F0A0"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5F4C2BB8" w14:textId="77777777" w:rsidR="008E40C5" w:rsidRPr="008E40C5" w:rsidRDefault="008E40C5" w:rsidP="008E40C5">
            <w:pPr>
              <w:rPr>
                <w:bCs/>
                <w:sz w:val="20"/>
                <w:szCs w:val="20"/>
              </w:rPr>
            </w:pPr>
            <w:r w:rsidRPr="008E40C5">
              <w:rPr>
                <w:bCs/>
                <w:sz w:val="20"/>
                <w:szCs w:val="20"/>
              </w:rPr>
              <w:t>Naturaleza:</w:t>
            </w:r>
          </w:p>
        </w:tc>
        <w:tc>
          <w:tcPr>
            <w:tcW w:w="6095" w:type="dxa"/>
            <w:tcBorders>
              <w:top w:val="single" w:sz="4" w:space="0" w:color="auto"/>
              <w:left w:val="single" w:sz="4" w:space="0" w:color="auto"/>
              <w:bottom w:val="single" w:sz="4" w:space="0" w:color="auto"/>
              <w:right w:val="single" w:sz="4" w:space="0" w:color="auto"/>
            </w:tcBorders>
            <w:hideMark/>
          </w:tcPr>
          <w:p w14:paraId="083627DD" w14:textId="77777777" w:rsidR="008E40C5" w:rsidRPr="008E40C5" w:rsidRDefault="008E40C5" w:rsidP="008E40C5">
            <w:pPr>
              <w:jc w:val="both"/>
              <w:rPr>
                <w:bCs/>
                <w:sz w:val="20"/>
                <w:szCs w:val="20"/>
              </w:rPr>
            </w:pPr>
            <w:r w:rsidRPr="008E40C5">
              <w:rPr>
                <w:bCs/>
                <w:sz w:val="20"/>
                <w:szCs w:val="20"/>
              </w:rPr>
              <w:t>DESARROLLO SOCIAL</w:t>
            </w:r>
          </w:p>
        </w:tc>
      </w:tr>
      <w:tr w:rsidR="008E40C5" w:rsidRPr="008E40C5" w14:paraId="7947C28F"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52EB76" w14:textId="77777777" w:rsidR="008E40C5" w:rsidRPr="008E40C5" w:rsidRDefault="008E40C5" w:rsidP="008E40C5">
            <w:pPr>
              <w:rPr>
                <w:bCs/>
                <w:sz w:val="20"/>
                <w:szCs w:val="20"/>
              </w:rPr>
            </w:pPr>
            <w:r w:rsidRPr="008E40C5">
              <w:rPr>
                <w:bCs/>
                <w:sz w:val="20"/>
                <w:szCs w:val="20"/>
              </w:rPr>
              <w:t>Fase:</w:t>
            </w:r>
          </w:p>
        </w:tc>
        <w:tc>
          <w:tcPr>
            <w:tcW w:w="6095" w:type="dxa"/>
            <w:tcBorders>
              <w:top w:val="single" w:sz="4" w:space="0" w:color="auto"/>
              <w:left w:val="single" w:sz="4" w:space="0" w:color="auto"/>
              <w:bottom w:val="single" w:sz="4" w:space="0" w:color="auto"/>
              <w:right w:val="single" w:sz="4" w:space="0" w:color="auto"/>
            </w:tcBorders>
            <w:hideMark/>
          </w:tcPr>
          <w:p w14:paraId="241FF6B2" w14:textId="77777777" w:rsidR="008E40C5" w:rsidRPr="008E40C5" w:rsidRDefault="008E40C5" w:rsidP="008E40C5">
            <w:pPr>
              <w:jc w:val="both"/>
              <w:rPr>
                <w:bCs/>
                <w:sz w:val="20"/>
                <w:szCs w:val="20"/>
              </w:rPr>
            </w:pPr>
            <w:r w:rsidRPr="008E40C5">
              <w:rPr>
                <w:bCs/>
                <w:sz w:val="20"/>
                <w:szCs w:val="20"/>
              </w:rPr>
              <w:t>EJECUCIÓN</w:t>
            </w:r>
          </w:p>
        </w:tc>
      </w:tr>
      <w:tr w:rsidR="008E40C5" w:rsidRPr="008E40C5" w14:paraId="6B656E23"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FFD51E" w14:textId="02F3DB11" w:rsidR="008E40C5" w:rsidRPr="008E40C5" w:rsidRDefault="008E40C5" w:rsidP="008E40C5">
            <w:pPr>
              <w:rPr>
                <w:bCs/>
                <w:sz w:val="20"/>
                <w:szCs w:val="20"/>
              </w:rPr>
            </w:pPr>
            <w:r w:rsidRPr="008E40C5">
              <w:rPr>
                <w:bCs/>
                <w:sz w:val="20"/>
                <w:szCs w:val="20"/>
              </w:rPr>
              <w:t>Fecha</w:t>
            </w:r>
            <w:r w:rsidR="004D4A85">
              <w:rPr>
                <w:bCs/>
                <w:sz w:val="20"/>
                <w:szCs w:val="20"/>
              </w:rPr>
              <w:t xml:space="preserve"> probable</w:t>
            </w:r>
            <w:r w:rsidRPr="008E40C5">
              <w:rPr>
                <w:bCs/>
                <w:sz w:val="20"/>
                <w:szCs w:val="20"/>
              </w:rPr>
              <w:t xml:space="preserve"> de Inicio:</w:t>
            </w:r>
          </w:p>
        </w:tc>
        <w:tc>
          <w:tcPr>
            <w:tcW w:w="6095" w:type="dxa"/>
            <w:tcBorders>
              <w:top w:val="single" w:sz="4" w:space="0" w:color="auto"/>
              <w:left w:val="single" w:sz="4" w:space="0" w:color="auto"/>
              <w:bottom w:val="single" w:sz="4" w:space="0" w:color="auto"/>
              <w:right w:val="single" w:sz="4" w:space="0" w:color="auto"/>
            </w:tcBorders>
            <w:hideMark/>
          </w:tcPr>
          <w:p w14:paraId="019FD2C5" w14:textId="77777777" w:rsidR="008E40C5" w:rsidRPr="008E40C5" w:rsidRDefault="008E40C5" w:rsidP="008E40C5">
            <w:pPr>
              <w:jc w:val="both"/>
              <w:rPr>
                <w:bCs/>
                <w:sz w:val="20"/>
                <w:szCs w:val="20"/>
              </w:rPr>
            </w:pPr>
            <w:r w:rsidRPr="008E40C5">
              <w:rPr>
                <w:bCs/>
                <w:sz w:val="20"/>
                <w:szCs w:val="20"/>
              </w:rPr>
              <w:t>25 DE OCTUBRE DEL 2021</w:t>
            </w:r>
          </w:p>
        </w:tc>
      </w:tr>
      <w:tr w:rsidR="008E40C5" w:rsidRPr="008E40C5" w14:paraId="2D2C8633" w14:textId="77777777" w:rsidTr="0071524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3F12C1" w14:textId="77777777" w:rsidR="008E40C5" w:rsidRPr="008E40C5" w:rsidRDefault="008E40C5" w:rsidP="008E40C5">
            <w:pPr>
              <w:rPr>
                <w:bCs/>
                <w:sz w:val="20"/>
                <w:szCs w:val="20"/>
              </w:rPr>
            </w:pPr>
            <w:proofErr w:type="spellStart"/>
            <w:r w:rsidRPr="008E40C5">
              <w:rPr>
                <w:bCs/>
                <w:sz w:val="20"/>
                <w:szCs w:val="20"/>
              </w:rPr>
              <w:t>Clasificacion</w:t>
            </w:r>
            <w:proofErr w:type="spellEnd"/>
            <w:r w:rsidRPr="008E40C5">
              <w:rPr>
                <w:bCs/>
                <w:sz w:val="20"/>
                <w:szCs w:val="20"/>
              </w:rPr>
              <w:t xml:space="preserve"> de Gastos</w:t>
            </w:r>
          </w:p>
        </w:tc>
        <w:tc>
          <w:tcPr>
            <w:tcW w:w="6095" w:type="dxa"/>
            <w:tcBorders>
              <w:top w:val="single" w:sz="4" w:space="0" w:color="auto"/>
              <w:left w:val="single" w:sz="4" w:space="0" w:color="auto"/>
              <w:bottom w:val="single" w:sz="4" w:space="0" w:color="auto"/>
              <w:right w:val="single" w:sz="4" w:space="0" w:color="auto"/>
            </w:tcBorders>
            <w:hideMark/>
          </w:tcPr>
          <w:p w14:paraId="67BF33A1" w14:textId="05305268" w:rsidR="008E40C5" w:rsidRPr="008E40C5" w:rsidRDefault="004D4A85" w:rsidP="008E40C5">
            <w:pPr>
              <w:jc w:val="both"/>
              <w:rPr>
                <w:bCs/>
                <w:sz w:val="20"/>
                <w:szCs w:val="20"/>
              </w:rPr>
            </w:pPr>
            <w:r w:rsidRPr="001F23E3">
              <w:rPr>
                <w:rFonts w:eastAsia="Times New Roman"/>
                <w:bCs/>
                <w:sz w:val="20"/>
                <w:szCs w:val="20"/>
                <w:lang w:eastAsia="es-SV"/>
              </w:rPr>
              <w:t xml:space="preserve">PROYECTOS </w:t>
            </w:r>
            <w:r w:rsidR="00734F47" w:rsidRPr="001F23E3">
              <w:rPr>
                <w:rFonts w:eastAsia="Times New Roman"/>
                <w:bCs/>
                <w:sz w:val="20"/>
                <w:szCs w:val="20"/>
                <w:lang w:eastAsia="es-SV"/>
              </w:rPr>
              <w:t>DE CONSTRUCCIÓN</w:t>
            </w:r>
            <w:r w:rsidRPr="001F23E3">
              <w:rPr>
                <w:rFonts w:eastAsia="Times New Roman"/>
                <w:bCs/>
                <w:sz w:val="20"/>
                <w:szCs w:val="20"/>
                <w:lang w:eastAsia="es-SV"/>
              </w:rPr>
              <w:t xml:space="preserve"> DE INFRAESTRUCTURA VIAL</w:t>
            </w:r>
          </w:p>
        </w:tc>
      </w:tr>
    </w:tbl>
    <w:p w14:paraId="20251CC9" w14:textId="77777777" w:rsidR="008E40C5" w:rsidRPr="008E40C5" w:rsidRDefault="008E40C5" w:rsidP="008E40C5">
      <w:pPr>
        <w:spacing w:after="0" w:line="240" w:lineRule="auto"/>
        <w:rPr>
          <w:rFonts w:eastAsia="Calibri"/>
          <w:sz w:val="20"/>
          <w:szCs w:val="20"/>
        </w:rPr>
      </w:pPr>
    </w:p>
    <w:p w14:paraId="4ACDFEB8" w14:textId="77777777" w:rsidR="008E40C5" w:rsidRPr="008E40C5" w:rsidRDefault="008E40C5" w:rsidP="008E40C5">
      <w:pPr>
        <w:spacing w:after="0" w:line="240" w:lineRule="auto"/>
        <w:rPr>
          <w:rFonts w:eastAsia="Calibri"/>
          <w:szCs w:val="24"/>
        </w:rPr>
      </w:pPr>
      <w:r w:rsidRPr="008E40C5">
        <w:rPr>
          <w:rFonts w:eastAsia="Calibri"/>
          <w:szCs w:val="24"/>
        </w:rPr>
        <w:t>Cifras Presupuestarias a reprogramar:</w:t>
      </w:r>
    </w:p>
    <w:p w14:paraId="5BB1BF6B" w14:textId="1342EB4E" w:rsidR="008E40C5" w:rsidRDefault="008E40C5" w:rsidP="008E40C5">
      <w:pPr>
        <w:spacing w:after="0" w:line="240" w:lineRule="auto"/>
        <w:rPr>
          <w:rFonts w:eastAsia="Calibri"/>
          <w:szCs w:val="24"/>
        </w:rPr>
      </w:pPr>
    </w:p>
    <w:tbl>
      <w:tblPr>
        <w:tblW w:w="8468" w:type="dxa"/>
        <w:tblCellMar>
          <w:left w:w="70" w:type="dxa"/>
          <w:right w:w="70" w:type="dxa"/>
        </w:tblCellMar>
        <w:tblLook w:val="04A0" w:firstRow="1" w:lastRow="0" w:firstColumn="1" w:lastColumn="0" w:noHBand="0" w:noVBand="1"/>
      </w:tblPr>
      <w:tblGrid>
        <w:gridCol w:w="1200"/>
        <w:gridCol w:w="3468"/>
        <w:gridCol w:w="384"/>
        <w:gridCol w:w="540"/>
        <w:gridCol w:w="336"/>
        <w:gridCol w:w="380"/>
        <w:gridCol w:w="1080"/>
        <w:gridCol w:w="1080"/>
      </w:tblGrid>
      <w:tr w:rsidR="00734F47" w:rsidRPr="00734F47" w14:paraId="584C6D0D" w14:textId="77777777" w:rsidTr="00734F47">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C94C06"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COD</w:t>
            </w:r>
          </w:p>
        </w:tc>
        <w:tc>
          <w:tcPr>
            <w:tcW w:w="34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764F47"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9CC537A"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AB2C64"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D2AD3B"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AUMENTA</w:t>
            </w:r>
          </w:p>
        </w:tc>
      </w:tr>
      <w:tr w:rsidR="00734F47" w:rsidRPr="00734F47" w14:paraId="583FE772" w14:textId="77777777" w:rsidTr="00734F47">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0700638B" w14:textId="77777777" w:rsidR="00734F47" w:rsidRPr="00734F47" w:rsidRDefault="00734F47" w:rsidP="00734F47">
            <w:pPr>
              <w:spacing w:after="0" w:line="240" w:lineRule="auto"/>
              <w:rPr>
                <w:rFonts w:eastAsia="Times New Roman"/>
                <w:b/>
                <w:bCs/>
                <w:color w:val="000000"/>
                <w:sz w:val="16"/>
                <w:szCs w:val="16"/>
                <w:lang w:eastAsia="es-SV"/>
              </w:rPr>
            </w:pPr>
          </w:p>
        </w:tc>
        <w:tc>
          <w:tcPr>
            <w:tcW w:w="3468" w:type="dxa"/>
            <w:vMerge/>
            <w:tcBorders>
              <w:top w:val="single" w:sz="8" w:space="0" w:color="auto"/>
              <w:left w:val="single" w:sz="8" w:space="0" w:color="auto"/>
              <w:bottom w:val="single" w:sz="8" w:space="0" w:color="000000"/>
              <w:right w:val="single" w:sz="8" w:space="0" w:color="auto"/>
            </w:tcBorders>
            <w:vAlign w:val="center"/>
            <w:hideMark/>
          </w:tcPr>
          <w:p w14:paraId="34F77A7A" w14:textId="77777777" w:rsidR="00734F47" w:rsidRPr="00734F47" w:rsidRDefault="00734F47" w:rsidP="00734F47">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15226FE4"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652B41F0"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478D724C"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1866ACD9"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601AF23" w14:textId="77777777" w:rsidR="00734F47" w:rsidRPr="00734F47" w:rsidRDefault="00734F47" w:rsidP="00734F47">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9A8B54B" w14:textId="77777777" w:rsidR="00734F47" w:rsidRPr="00734F47" w:rsidRDefault="00734F47" w:rsidP="00734F47">
            <w:pPr>
              <w:spacing w:after="0" w:line="240" w:lineRule="auto"/>
              <w:rPr>
                <w:rFonts w:eastAsia="Times New Roman"/>
                <w:b/>
                <w:bCs/>
                <w:color w:val="000000"/>
                <w:sz w:val="16"/>
                <w:szCs w:val="16"/>
                <w:lang w:eastAsia="es-SV"/>
              </w:rPr>
            </w:pPr>
          </w:p>
        </w:tc>
      </w:tr>
      <w:tr w:rsidR="00734F47" w:rsidRPr="00734F47" w14:paraId="188E3ED1" w14:textId="77777777" w:rsidTr="00734F47">
        <w:trPr>
          <w:trHeight w:val="315"/>
        </w:trPr>
        <w:tc>
          <w:tcPr>
            <w:tcW w:w="4668" w:type="dxa"/>
            <w:gridSpan w:val="2"/>
            <w:tcBorders>
              <w:top w:val="single" w:sz="8" w:space="0" w:color="auto"/>
              <w:left w:val="nil"/>
              <w:bottom w:val="single" w:sz="8" w:space="0" w:color="auto"/>
              <w:right w:val="nil"/>
            </w:tcBorders>
            <w:shd w:val="clear" w:color="auto" w:fill="auto"/>
            <w:noWrap/>
            <w:vAlign w:val="bottom"/>
            <w:hideMark/>
          </w:tcPr>
          <w:p w14:paraId="269EDB27"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374A3FBC"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367BDD99"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8F1094D"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61FEBD31"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04ACE210"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77692A72"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r>
      <w:tr w:rsidR="00734F47" w:rsidRPr="00734F47" w14:paraId="7E09F2AA" w14:textId="77777777" w:rsidTr="00734F47">
        <w:trPr>
          <w:trHeight w:val="300"/>
        </w:trPr>
        <w:tc>
          <w:tcPr>
            <w:tcW w:w="1200" w:type="dxa"/>
            <w:tcBorders>
              <w:top w:val="nil"/>
              <w:left w:val="nil"/>
              <w:bottom w:val="nil"/>
              <w:right w:val="nil"/>
            </w:tcBorders>
            <w:shd w:val="clear" w:color="auto" w:fill="auto"/>
            <w:noWrap/>
            <w:vAlign w:val="bottom"/>
            <w:hideMark/>
          </w:tcPr>
          <w:p w14:paraId="240CA4E1" w14:textId="77777777" w:rsidR="00734F47" w:rsidRPr="00734F47" w:rsidRDefault="00734F47" w:rsidP="00734F47">
            <w:pPr>
              <w:spacing w:after="0" w:line="240" w:lineRule="auto"/>
              <w:jc w:val="center"/>
              <w:rPr>
                <w:rFonts w:eastAsia="Times New Roman"/>
                <w:b/>
                <w:bCs/>
                <w:color w:val="000000"/>
                <w:sz w:val="16"/>
                <w:szCs w:val="16"/>
                <w:lang w:eastAsia="es-SV"/>
              </w:rPr>
            </w:pPr>
          </w:p>
        </w:tc>
        <w:tc>
          <w:tcPr>
            <w:tcW w:w="3468" w:type="dxa"/>
            <w:tcBorders>
              <w:top w:val="nil"/>
              <w:left w:val="nil"/>
              <w:bottom w:val="nil"/>
              <w:right w:val="nil"/>
            </w:tcBorders>
            <w:shd w:val="clear" w:color="auto" w:fill="auto"/>
            <w:noWrap/>
            <w:vAlign w:val="bottom"/>
            <w:hideMark/>
          </w:tcPr>
          <w:p w14:paraId="141E141F"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0F6AE92" w14:textId="77777777" w:rsidR="00734F47" w:rsidRPr="00734F47" w:rsidRDefault="00734F47" w:rsidP="00734F4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293F18D"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0A6983F"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22B83A1"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A6569B0"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F94799A"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31B4BA38" w14:textId="77777777" w:rsidTr="00734F47">
        <w:trPr>
          <w:trHeight w:val="300"/>
        </w:trPr>
        <w:tc>
          <w:tcPr>
            <w:tcW w:w="1200" w:type="dxa"/>
            <w:tcBorders>
              <w:top w:val="nil"/>
              <w:left w:val="nil"/>
              <w:bottom w:val="nil"/>
              <w:right w:val="nil"/>
            </w:tcBorders>
            <w:shd w:val="clear" w:color="auto" w:fill="auto"/>
            <w:noWrap/>
            <w:vAlign w:val="bottom"/>
            <w:hideMark/>
          </w:tcPr>
          <w:p w14:paraId="5EAF6F59" w14:textId="77777777" w:rsidR="00734F47" w:rsidRPr="00734F47" w:rsidRDefault="00734F47" w:rsidP="00734F47">
            <w:pPr>
              <w:spacing w:after="0" w:line="240" w:lineRule="auto"/>
              <w:rPr>
                <w:rFonts w:eastAsia="Times New Roman"/>
                <w:b/>
                <w:bCs/>
                <w:sz w:val="16"/>
                <w:szCs w:val="16"/>
                <w:lang w:eastAsia="es-SV"/>
              </w:rPr>
            </w:pPr>
            <w:r w:rsidRPr="00734F47">
              <w:rPr>
                <w:rFonts w:eastAsia="Times New Roman"/>
                <w:b/>
                <w:bCs/>
                <w:sz w:val="16"/>
                <w:szCs w:val="16"/>
                <w:lang w:eastAsia="es-SV"/>
              </w:rPr>
              <w:t>61</w:t>
            </w:r>
          </w:p>
        </w:tc>
        <w:tc>
          <w:tcPr>
            <w:tcW w:w="3468" w:type="dxa"/>
            <w:tcBorders>
              <w:top w:val="nil"/>
              <w:left w:val="nil"/>
              <w:bottom w:val="nil"/>
              <w:right w:val="nil"/>
            </w:tcBorders>
            <w:shd w:val="clear" w:color="auto" w:fill="auto"/>
            <w:noWrap/>
            <w:vAlign w:val="bottom"/>
            <w:hideMark/>
          </w:tcPr>
          <w:p w14:paraId="0B4F9276" w14:textId="77777777" w:rsidR="00734F47" w:rsidRPr="00734F47" w:rsidRDefault="00734F47" w:rsidP="00734F47">
            <w:pPr>
              <w:spacing w:after="0" w:line="240" w:lineRule="auto"/>
              <w:rPr>
                <w:rFonts w:eastAsia="Times New Roman"/>
                <w:b/>
                <w:bCs/>
                <w:sz w:val="16"/>
                <w:szCs w:val="16"/>
                <w:lang w:eastAsia="es-SV"/>
              </w:rPr>
            </w:pPr>
            <w:r w:rsidRPr="00734F47">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06B26647" w14:textId="77777777" w:rsidR="00734F47" w:rsidRPr="00734F47" w:rsidRDefault="00734F47" w:rsidP="00734F4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50A681F"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B4914D2"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DB0B8E5"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FB205BA"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B9296ED"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00B8B16" w14:textId="77777777" w:rsidTr="00734F47">
        <w:trPr>
          <w:trHeight w:val="300"/>
        </w:trPr>
        <w:tc>
          <w:tcPr>
            <w:tcW w:w="1200" w:type="dxa"/>
            <w:tcBorders>
              <w:top w:val="nil"/>
              <w:left w:val="nil"/>
              <w:bottom w:val="nil"/>
              <w:right w:val="nil"/>
            </w:tcBorders>
            <w:shd w:val="clear" w:color="auto" w:fill="auto"/>
            <w:noWrap/>
            <w:vAlign w:val="bottom"/>
            <w:hideMark/>
          </w:tcPr>
          <w:p w14:paraId="7D58D20D" w14:textId="77777777" w:rsidR="00734F47" w:rsidRPr="00734F47" w:rsidRDefault="00734F47" w:rsidP="00734F47">
            <w:pPr>
              <w:spacing w:after="0" w:line="240" w:lineRule="auto"/>
              <w:rPr>
                <w:rFonts w:eastAsia="Times New Roman"/>
                <w:b/>
                <w:bCs/>
                <w:sz w:val="16"/>
                <w:szCs w:val="16"/>
                <w:lang w:eastAsia="es-SV"/>
              </w:rPr>
            </w:pPr>
            <w:r w:rsidRPr="00734F47">
              <w:rPr>
                <w:rFonts w:eastAsia="Times New Roman"/>
                <w:b/>
                <w:bCs/>
                <w:sz w:val="16"/>
                <w:szCs w:val="16"/>
                <w:lang w:eastAsia="es-SV"/>
              </w:rPr>
              <w:t>616</w:t>
            </w:r>
          </w:p>
        </w:tc>
        <w:tc>
          <w:tcPr>
            <w:tcW w:w="3468" w:type="dxa"/>
            <w:tcBorders>
              <w:top w:val="nil"/>
              <w:left w:val="nil"/>
              <w:bottom w:val="nil"/>
              <w:right w:val="nil"/>
            </w:tcBorders>
            <w:shd w:val="clear" w:color="auto" w:fill="auto"/>
            <w:noWrap/>
            <w:vAlign w:val="bottom"/>
            <w:hideMark/>
          </w:tcPr>
          <w:p w14:paraId="537F4983" w14:textId="77777777" w:rsidR="00734F47" w:rsidRPr="00734F47" w:rsidRDefault="00734F47" w:rsidP="00734F47">
            <w:pPr>
              <w:spacing w:after="0" w:line="240" w:lineRule="auto"/>
              <w:rPr>
                <w:rFonts w:eastAsia="Times New Roman"/>
                <w:b/>
                <w:bCs/>
                <w:sz w:val="16"/>
                <w:szCs w:val="16"/>
                <w:lang w:eastAsia="es-SV"/>
              </w:rPr>
            </w:pPr>
            <w:r w:rsidRPr="00734F47">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55340C1E" w14:textId="77777777" w:rsidR="00734F47" w:rsidRPr="00734F47" w:rsidRDefault="00734F47" w:rsidP="00734F4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48C1B975"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AF4A02F"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5B20D62"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AB82811"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5E5E83F"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B2F015D" w14:textId="77777777" w:rsidTr="00734F47">
        <w:trPr>
          <w:trHeight w:val="300"/>
        </w:trPr>
        <w:tc>
          <w:tcPr>
            <w:tcW w:w="1200" w:type="dxa"/>
            <w:tcBorders>
              <w:top w:val="nil"/>
              <w:left w:val="nil"/>
              <w:bottom w:val="nil"/>
              <w:right w:val="nil"/>
            </w:tcBorders>
            <w:shd w:val="clear" w:color="auto" w:fill="auto"/>
            <w:noWrap/>
            <w:vAlign w:val="bottom"/>
            <w:hideMark/>
          </w:tcPr>
          <w:p w14:paraId="75E3886E"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61699</w:t>
            </w:r>
          </w:p>
        </w:tc>
        <w:tc>
          <w:tcPr>
            <w:tcW w:w="3468" w:type="dxa"/>
            <w:tcBorders>
              <w:top w:val="nil"/>
              <w:left w:val="nil"/>
              <w:bottom w:val="nil"/>
              <w:right w:val="nil"/>
            </w:tcBorders>
            <w:shd w:val="clear" w:color="auto" w:fill="auto"/>
            <w:noWrap/>
            <w:vAlign w:val="bottom"/>
            <w:hideMark/>
          </w:tcPr>
          <w:p w14:paraId="34F5E211"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57EE74A0"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1FCFEC8"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1C724A3"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FD53CEF"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528F6DBF" w14:textId="77777777" w:rsidR="00734F47" w:rsidRPr="00734F47" w:rsidRDefault="00734F47" w:rsidP="00734F47">
            <w:pPr>
              <w:spacing w:after="0" w:line="240" w:lineRule="auto"/>
              <w:jc w:val="right"/>
              <w:rPr>
                <w:rFonts w:eastAsia="Times New Roman"/>
                <w:color w:val="000000"/>
                <w:sz w:val="16"/>
                <w:szCs w:val="16"/>
                <w:lang w:eastAsia="es-SV"/>
              </w:rPr>
            </w:pPr>
            <w:r w:rsidRPr="00734F47">
              <w:rPr>
                <w:rFonts w:eastAsia="Times New Roman"/>
                <w:color w:val="000000"/>
                <w:sz w:val="16"/>
                <w:szCs w:val="16"/>
                <w:lang w:eastAsia="es-SV"/>
              </w:rPr>
              <w:t>$23,890.21</w:t>
            </w:r>
          </w:p>
        </w:tc>
        <w:tc>
          <w:tcPr>
            <w:tcW w:w="1080" w:type="dxa"/>
            <w:tcBorders>
              <w:top w:val="nil"/>
              <w:left w:val="nil"/>
              <w:bottom w:val="nil"/>
              <w:right w:val="nil"/>
            </w:tcBorders>
            <w:shd w:val="clear" w:color="auto" w:fill="auto"/>
            <w:vAlign w:val="bottom"/>
            <w:hideMark/>
          </w:tcPr>
          <w:p w14:paraId="637218D1" w14:textId="77777777" w:rsidR="00734F47" w:rsidRPr="00734F47" w:rsidRDefault="00734F47" w:rsidP="00734F47">
            <w:pPr>
              <w:spacing w:after="0" w:line="240" w:lineRule="auto"/>
              <w:jc w:val="right"/>
              <w:rPr>
                <w:rFonts w:eastAsia="Times New Roman"/>
                <w:color w:val="000000"/>
                <w:sz w:val="16"/>
                <w:szCs w:val="16"/>
                <w:lang w:eastAsia="es-SV"/>
              </w:rPr>
            </w:pPr>
          </w:p>
        </w:tc>
      </w:tr>
      <w:tr w:rsidR="00734F47" w:rsidRPr="00734F47" w14:paraId="2FD06B51" w14:textId="77777777" w:rsidTr="00734F47">
        <w:trPr>
          <w:trHeight w:val="300"/>
        </w:trPr>
        <w:tc>
          <w:tcPr>
            <w:tcW w:w="1200" w:type="dxa"/>
            <w:tcBorders>
              <w:top w:val="nil"/>
              <w:left w:val="nil"/>
              <w:bottom w:val="nil"/>
              <w:right w:val="nil"/>
            </w:tcBorders>
            <w:shd w:val="clear" w:color="auto" w:fill="auto"/>
            <w:noWrap/>
            <w:vAlign w:val="bottom"/>
            <w:hideMark/>
          </w:tcPr>
          <w:p w14:paraId="455414CB" w14:textId="77777777" w:rsidR="00734F47" w:rsidRPr="00734F47" w:rsidRDefault="00734F47" w:rsidP="00734F47">
            <w:pPr>
              <w:spacing w:after="0" w:line="240" w:lineRule="auto"/>
              <w:rPr>
                <w:rFonts w:eastAsia="Times New Roman"/>
                <w:sz w:val="20"/>
                <w:szCs w:val="20"/>
                <w:lang w:eastAsia="es-SV"/>
              </w:rPr>
            </w:pPr>
          </w:p>
        </w:tc>
        <w:tc>
          <w:tcPr>
            <w:tcW w:w="3468" w:type="dxa"/>
            <w:tcBorders>
              <w:top w:val="nil"/>
              <w:left w:val="nil"/>
              <w:bottom w:val="nil"/>
              <w:right w:val="nil"/>
            </w:tcBorders>
            <w:shd w:val="clear" w:color="auto" w:fill="auto"/>
            <w:noWrap/>
            <w:vAlign w:val="bottom"/>
            <w:hideMark/>
          </w:tcPr>
          <w:p w14:paraId="45AE7894"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1548E85" w14:textId="77777777" w:rsidR="00734F47" w:rsidRPr="00734F47" w:rsidRDefault="00734F47" w:rsidP="00734F4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3EC6C78"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009FD81"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A4F0365"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442291B"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92FF4D5"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5F8552FB" w14:textId="77777777" w:rsidTr="00734F47">
        <w:trPr>
          <w:trHeight w:val="315"/>
        </w:trPr>
        <w:tc>
          <w:tcPr>
            <w:tcW w:w="4668" w:type="dxa"/>
            <w:gridSpan w:val="2"/>
            <w:tcBorders>
              <w:top w:val="nil"/>
              <w:left w:val="nil"/>
              <w:bottom w:val="single" w:sz="8" w:space="0" w:color="auto"/>
              <w:right w:val="nil"/>
            </w:tcBorders>
            <w:shd w:val="clear" w:color="auto" w:fill="auto"/>
            <w:noWrap/>
            <w:vAlign w:val="bottom"/>
            <w:hideMark/>
          </w:tcPr>
          <w:p w14:paraId="69B1D764"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66A116C7"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4CF3CF5F"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0674BC0"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55D1CF3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D07D309" w14:textId="77777777" w:rsidR="00734F47" w:rsidRPr="00734F47" w:rsidRDefault="00734F47" w:rsidP="00734F47">
            <w:pPr>
              <w:spacing w:after="0" w:line="240" w:lineRule="auto"/>
              <w:jc w:val="right"/>
              <w:rPr>
                <w:rFonts w:eastAsia="Times New Roman"/>
                <w:color w:val="000000"/>
                <w:sz w:val="16"/>
                <w:szCs w:val="16"/>
                <w:lang w:eastAsia="es-SV"/>
              </w:rPr>
            </w:pPr>
            <w:r w:rsidRPr="00734F47">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03800D8" w14:textId="77777777" w:rsidR="00734F47" w:rsidRPr="00734F47" w:rsidRDefault="00734F47" w:rsidP="00734F47">
            <w:pPr>
              <w:spacing w:after="0" w:line="240" w:lineRule="auto"/>
              <w:jc w:val="center"/>
              <w:rPr>
                <w:rFonts w:eastAsia="Times New Roman"/>
                <w:b/>
                <w:bCs/>
                <w:color w:val="000000"/>
                <w:sz w:val="16"/>
                <w:szCs w:val="16"/>
                <w:lang w:eastAsia="es-SV"/>
              </w:rPr>
            </w:pPr>
            <w:r w:rsidRPr="00734F47">
              <w:rPr>
                <w:rFonts w:eastAsia="Times New Roman"/>
                <w:b/>
                <w:bCs/>
                <w:color w:val="000000"/>
                <w:sz w:val="16"/>
                <w:szCs w:val="16"/>
                <w:lang w:eastAsia="es-SV"/>
              </w:rPr>
              <w:t> </w:t>
            </w:r>
          </w:p>
        </w:tc>
      </w:tr>
      <w:tr w:rsidR="00734F47" w:rsidRPr="00734F47" w14:paraId="0D87EBDE" w14:textId="77777777" w:rsidTr="00734F47">
        <w:trPr>
          <w:trHeight w:val="300"/>
        </w:trPr>
        <w:tc>
          <w:tcPr>
            <w:tcW w:w="1200" w:type="dxa"/>
            <w:tcBorders>
              <w:top w:val="nil"/>
              <w:left w:val="nil"/>
              <w:bottom w:val="nil"/>
              <w:right w:val="nil"/>
            </w:tcBorders>
            <w:shd w:val="clear" w:color="auto" w:fill="auto"/>
            <w:noWrap/>
            <w:vAlign w:val="bottom"/>
            <w:hideMark/>
          </w:tcPr>
          <w:p w14:paraId="18CD5255" w14:textId="77777777" w:rsidR="00734F47" w:rsidRPr="00734F47" w:rsidRDefault="00734F47" w:rsidP="00734F47">
            <w:pPr>
              <w:spacing w:after="0" w:line="240" w:lineRule="auto"/>
              <w:jc w:val="center"/>
              <w:rPr>
                <w:rFonts w:eastAsia="Times New Roman"/>
                <w:b/>
                <w:bCs/>
                <w:color w:val="000000"/>
                <w:sz w:val="16"/>
                <w:szCs w:val="16"/>
                <w:lang w:eastAsia="es-SV"/>
              </w:rPr>
            </w:pPr>
          </w:p>
        </w:tc>
        <w:tc>
          <w:tcPr>
            <w:tcW w:w="3468" w:type="dxa"/>
            <w:tcBorders>
              <w:top w:val="nil"/>
              <w:left w:val="nil"/>
              <w:bottom w:val="nil"/>
              <w:right w:val="nil"/>
            </w:tcBorders>
            <w:shd w:val="clear" w:color="auto" w:fill="auto"/>
            <w:noWrap/>
            <w:vAlign w:val="bottom"/>
            <w:hideMark/>
          </w:tcPr>
          <w:p w14:paraId="17DC56FB"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B019553" w14:textId="77777777" w:rsidR="00734F47" w:rsidRPr="00734F47" w:rsidRDefault="00734F47" w:rsidP="00734F47">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6CA8F8F"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3F224E9"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B7ECED2"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AD10F66"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148B656"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52DF9638" w14:textId="77777777" w:rsidTr="00734F47">
        <w:trPr>
          <w:trHeight w:val="300"/>
        </w:trPr>
        <w:tc>
          <w:tcPr>
            <w:tcW w:w="1200" w:type="dxa"/>
            <w:tcBorders>
              <w:top w:val="nil"/>
              <w:left w:val="nil"/>
              <w:bottom w:val="nil"/>
              <w:right w:val="nil"/>
            </w:tcBorders>
            <w:shd w:val="clear" w:color="auto" w:fill="auto"/>
            <w:noWrap/>
            <w:vAlign w:val="bottom"/>
            <w:hideMark/>
          </w:tcPr>
          <w:p w14:paraId="32706968"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51</w:t>
            </w:r>
          </w:p>
        </w:tc>
        <w:tc>
          <w:tcPr>
            <w:tcW w:w="3468" w:type="dxa"/>
            <w:tcBorders>
              <w:top w:val="nil"/>
              <w:left w:val="nil"/>
              <w:bottom w:val="nil"/>
              <w:right w:val="nil"/>
            </w:tcBorders>
            <w:shd w:val="clear" w:color="auto" w:fill="auto"/>
            <w:noWrap/>
            <w:vAlign w:val="bottom"/>
            <w:hideMark/>
          </w:tcPr>
          <w:p w14:paraId="1D8898BE"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1C588253"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A8C60B4"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66695DC"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88FE2CD"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2FCB00E"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2FB0444"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BFCE095" w14:textId="77777777" w:rsidTr="00734F47">
        <w:trPr>
          <w:trHeight w:val="300"/>
        </w:trPr>
        <w:tc>
          <w:tcPr>
            <w:tcW w:w="1200" w:type="dxa"/>
            <w:tcBorders>
              <w:top w:val="nil"/>
              <w:left w:val="nil"/>
              <w:bottom w:val="nil"/>
              <w:right w:val="nil"/>
            </w:tcBorders>
            <w:shd w:val="clear" w:color="auto" w:fill="auto"/>
            <w:noWrap/>
            <w:vAlign w:val="bottom"/>
            <w:hideMark/>
          </w:tcPr>
          <w:p w14:paraId="6692C34D"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512</w:t>
            </w:r>
          </w:p>
        </w:tc>
        <w:tc>
          <w:tcPr>
            <w:tcW w:w="3468" w:type="dxa"/>
            <w:tcBorders>
              <w:top w:val="nil"/>
              <w:left w:val="nil"/>
              <w:bottom w:val="nil"/>
              <w:right w:val="nil"/>
            </w:tcBorders>
            <w:shd w:val="clear" w:color="auto" w:fill="auto"/>
            <w:noWrap/>
            <w:vAlign w:val="bottom"/>
            <w:hideMark/>
          </w:tcPr>
          <w:p w14:paraId="275B3C76"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722B4C63"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21E63C9"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2E6C632"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A4E6480"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C726867"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C1C1276"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58ED9501" w14:textId="77777777" w:rsidTr="00734F47">
        <w:trPr>
          <w:trHeight w:val="300"/>
        </w:trPr>
        <w:tc>
          <w:tcPr>
            <w:tcW w:w="1200" w:type="dxa"/>
            <w:tcBorders>
              <w:top w:val="nil"/>
              <w:left w:val="nil"/>
              <w:bottom w:val="nil"/>
              <w:right w:val="nil"/>
            </w:tcBorders>
            <w:shd w:val="clear" w:color="auto" w:fill="auto"/>
            <w:noWrap/>
            <w:vAlign w:val="bottom"/>
            <w:hideMark/>
          </w:tcPr>
          <w:p w14:paraId="1F4071F2"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51201</w:t>
            </w:r>
          </w:p>
        </w:tc>
        <w:tc>
          <w:tcPr>
            <w:tcW w:w="3468" w:type="dxa"/>
            <w:tcBorders>
              <w:top w:val="nil"/>
              <w:left w:val="nil"/>
              <w:bottom w:val="nil"/>
              <w:right w:val="nil"/>
            </w:tcBorders>
            <w:shd w:val="clear" w:color="auto" w:fill="auto"/>
            <w:noWrap/>
            <w:vAlign w:val="bottom"/>
            <w:hideMark/>
          </w:tcPr>
          <w:p w14:paraId="06602523"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317D697C"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344959C"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92C5A29"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58BC496"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E01ABB3"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6124B982"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 xml:space="preserve"> $    5,600.00 </w:t>
            </w:r>
          </w:p>
        </w:tc>
      </w:tr>
      <w:tr w:rsidR="00734F47" w:rsidRPr="00734F47" w14:paraId="3BD0FF99" w14:textId="77777777" w:rsidTr="00734F47">
        <w:trPr>
          <w:trHeight w:val="300"/>
        </w:trPr>
        <w:tc>
          <w:tcPr>
            <w:tcW w:w="1200" w:type="dxa"/>
            <w:tcBorders>
              <w:top w:val="nil"/>
              <w:left w:val="nil"/>
              <w:bottom w:val="nil"/>
              <w:right w:val="nil"/>
            </w:tcBorders>
            <w:shd w:val="clear" w:color="auto" w:fill="auto"/>
            <w:noWrap/>
            <w:vAlign w:val="bottom"/>
            <w:hideMark/>
          </w:tcPr>
          <w:p w14:paraId="2D7A2CF8"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514</w:t>
            </w:r>
          </w:p>
        </w:tc>
        <w:tc>
          <w:tcPr>
            <w:tcW w:w="3852" w:type="dxa"/>
            <w:gridSpan w:val="2"/>
            <w:tcBorders>
              <w:top w:val="nil"/>
              <w:left w:val="nil"/>
              <w:bottom w:val="nil"/>
              <w:right w:val="nil"/>
            </w:tcBorders>
            <w:shd w:val="clear" w:color="auto" w:fill="auto"/>
            <w:noWrap/>
            <w:vAlign w:val="bottom"/>
            <w:hideMark/>
          </w:tcPr>
          <w:p w14:paraId="431BE542"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2036F38A" w14:textId="77777777" w:rsidR="00734F47" w:rsidRPr="00734F47" w:rsidRDefault="00734F47" w:rsidP="00734F47">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7729B172"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5896B16"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3DDEA75"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3785E94"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4217F533" w14:textId="77777777" w:rsidTr="00734F47">
        <w:trPr>
          <w:trHeight w:val="300"/>
        </w:trPr>
        <w:tc>
          <w:tcPr>
            <w:tcW w:w="1200" w:type="dxa"/>
            <w:tcBorders>
              <w:top w:val="nil"/>
              <w:left w:val="nil"/>
              <w:bottom w:val="nil"/>
              <w:right w:val="nil"/>
            </w:tcBorders>
            <w:shd w:val="clear" w:color="auto" w:fill="auto"/>
            <w:noWrap/>
            <w:vAlign w:val="bottom"/>
            <w:hideMark/>
          </w:tcPr>
          <w:p w14:paraId="5BEA7463"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51402</w:t>
            </w:r>
          </w:p>
        </w:tc>
        <w:tc>
          <w:tcPr>
            <w:tcW w:w="3468" w:type="dxa"/>
            <w:tcBorders>
              <w:top w:val="nil"/>
              <w:left w:val="nil"/>
              <w:bottom w:val="nil"/>
              <w:right w:val="nil"/>
            </w:tcBorders>
            <w:shd w:val="clear" w:color="auto" w:fill="auto"/>
            <w:noWrap/>
            <w:vAlign w:val="bottom"/>
            <w:hideMark/>
          </w:tcPr>
          <w:p w14:paraId="4C7FD1B5"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5E9CDB21"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8F5AAD"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09688F3"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A108D8B"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8130155"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3C271330"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 xml:space="preserve"> $       476.00 </w:t>
            </w:r>
          </w:p>
        </w:tc>
      </w:tr>
      <w:tr w:rsidR="00734F47" w:rsidRPr="00734F47" w14:paraId="3D5C0D31" w14:textId="77777777" w:rsidTr="00734F47">
        <w:trPr>
          <w:trHeight w:val="300"/>
        </w:trPr>
        <w:tc>
          <w:tcPr>
            <w:tcW w:w="1200" w:type="dxa"/>
            <w:tcBorders>
              <w:top w:val="nil"/>
              <w:left w:val="nil"/>
              <w:bottom w:val="nil"/>
              <w:right w:val="nil"/>
            </w:tcBorders>
            <w:shd w:val="clear" w:color="auto" w:fill="auto"/>
            <w:noWrap/>
            <w:vAlign w:val="bottom"/>
            <w:hideMark/>
          </w:tcPr>
          <w:p w14:paraId="2C267A6C"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515</w:t>
            </w:r>
          </w:p>
        </w:tc>
        <w:tc>
          <w:tcPr>
            <w:tcW w:w="3852" w:type="dxa"/>
            <w:gridSpan w:val="2"/>
            <w:tcBorders>
              <w:top w:val="nil"/>
              <w:left w:val="nil"/>
              <w:bottom w:val="nil"/>
              <w:right w:val="nil"/>
            </w:tcBorders>
            <w:shd w:val="clear" w:color="auto" w:fill="auto"/>
            <w:noWrap/>
            <w:vAlign w:val="bottom"/>
            <w:hideMark/>
          </w:tcPr>
          <w:p w14:paraId="5B33535B"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5B11A6E5" w14:textId="77777777" w:rsidR="00734F47" w:rsidRPr="00734F47" w:rsidRDefault="00734F47" w:rsidP="00734F47">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4F3C7B0E"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E499616"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80FA734"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B8E4E3C"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33B86B49" w14:textId="77777777" w:rsidTr="00734F47">
        <w:trPr>
          <w:trHeight w:val="300"/>
        </w:trPr>
        <w:tc>
          <w:tcPr>
            <w:tcW w:w="1200" w:type="dxa"/>
            <w:tcBorders>
              <w:top w:val="nil"/>
              <w:left w:val="nil"/>
              <w:bottom w:val="nil"/>
              <w:right w:val="nil"/>
            </w:tcBorders>
            <w:shd w:val="clear" w:color="auto" w:fill="auto"/>
            <w:noWrap/>
            <w:vAlign w:val="bottom"/>
            <w:hideMark/>
          </w:tcPr>
          <w:p w14:paraId="0F72EFE3"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51502</w:t>
            </w:r>
          </w:p>
        </w:tc>
        <w:tc>
          <w:tcPr>
            <w:tcW w:w="3468" w:type="dxa"/>
            <w:tcBorders>
              <w:top w:val="nil"/>
              <w:left w:val="nil"/>
              <w:bottom w:val="nil"/>
              <w:right w:val="nil"/>
            </w:tcBorders>
            <w:shd w:val="clear" w:color="auto" w:fill="auto"/>
            <w:noWrap/>
            <w:vAlign w:val="bottom"/>
            <w:hideMark/>
          </w:tcPr>
          <w:p w14:paraId="47699E32"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9E6CFFD"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6C5DEFF"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008BE6B"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A7DEA48"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B91BD13"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310F518D"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 xml:space="preserve"> $       434.00 </w:t>
            </w:r>
          </w:p>
        </w:tc>
      </w:tr>
      <w:tr w:rsidR="00734F47" w:rsidRPr="00734F47" w14:paraId="14CFABAC" w14:textId="77777777" w:rsidTr="00734F47">
        <w:trPr>
          <w:trHeight w:val="300"/>
        </w:trPr>
        <w:tc>
          <w:tcPr>
            <w:tcW w:w="1200" w:type="dxa"/>
            <w:tcBorders>
              <w:top w:val="nil"/>
              <w:left w:val="nil"/>
              <w:bottom w:val="nil"/>
              <w:right w:val="nil"/>
            </w:tcBorders>
            <w:shd w:val="clear" w:color="auto" w:fill="auto"/>
            <w:noWrap/>
            <w:vAlign w:val="bottom"/>
            <w:hideMark/>
          </w:tcPr>
          <w:p w14:paraId="44F899EC"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54</w:t>
            </w:r>
          </w:p>
        </w:tc>
        <w:tc>
          <w:tcPr>
            <w:tcW w:w="3468" w:type="dxa"/>
            <w:tcBorders>
              <w:top w:val="nil"/>
              <w:left w:val="nil"/>
              <w:bottom w:val="nil"/>
              <w:right w:val="nil"/>
            </w:tcBorders>
            <w:shd w:val="clear" w:color="auto" w:fill="auto"/>
            <w:noWrap/>
            <w:vAlign w:val="bottom"/>
            <w:hideMark/>
          </w:tcPr>
          <w:p w14:paraId="1035DABD"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7D153CA1"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2C3E0A1"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F8D48F2"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A343832"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05C8632"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894F033"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122A8A86" w14:textId="77777777" w:rsidTr="00734F47">
        <w:trPr>
          <w:trHeight w:val="300"/>
        </w:trPr>
        <w:tc>
          <w:tcPr>
            <w:tcW w:w="1200" w:type="dxa"/>
            <w:tcBorders>
              <w:top w:val="nil"/>
              <w:left w:val="nil"/>
              <w:bottom w:val="nil"/>
              <w:right w:val="nil"/>
            </w:tcBorders>
            <w:shd w:val="clear" w:color="auto" w:fill="auto"/>
            <w:noWrap/>
            <w:vAlign w:val="bottom"/>
            <w:hideMark/>
          </w:tcPr>
          <w:p w14:paraId="7DF9A279"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541</w:t>
            </w:r>
          </w:p>
        </w:tc>
        <w:tc>
          <w:tcPr>
            <w:tcW w:w="3468" w:type="dxa"/>
            <w:tcBorders>
              <w:top w:val="nil"/>
              <w:left w:val="nil"/>
              <w:bottom w:val="nil"/>
              <w:right w:val="nil"/>
            </w:tcBorders>
            <w:shd w:val="clear" w:color="auto" w:fill="auto"/>
            <w:noWrap/>
            <w:vAlign w:val="bottom"/>
            <w:hideMark/>
          </w:tcPr>
          <w:p w14:paraId="6CDAF69D"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2733CC37"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92E121B" w14:textId="77777777" w:rsidR="00734F47" w:rsidRPr="00734F47" w:rsidRDefault="00734F47" w:rsidP="00734F47">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7794B28" w14:textId="77777777" w:rsidR="00734F47" w:rsidRPr="00734F47" w:rsidRDefault="00734F47" w:rsidP="00734F47">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34523F6"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E815375" w14:textId="77777777" w:rsidR="00734F47" w:rsidRPr="00734F47" w:rsidRDefault="00734F47" w:rsidP="00734F4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26B8719"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105668C" w14:textId="77777777" w:rsidTr="00734F47">
        <w:trPr>
          <w:trHeight w:val="300"/>
        </w:trPr>
        <w:tc>
          <w:tcPr>
            <w:tcW w:w="1200" w:type="dxa"/>
            <w:tcBorders>
              <w:top w:val="nil"/>
              <w:left w:val="nil"/>
              <w:bottom w:val="nil"/>
              <w:right w:val="nil"/>
            </w:tcBorders>
            <w:shd w:val="clear" w:color="auto" w:fill="auto"/>
            <w:noWrap/>
            <w:vAlign w:val="bottom"/>
            <w:hideMark/>
          </w:tcPr>
          <w:p w14:paraId="0510F240"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54106</w:t>
            </w:r>
          </w:p>
        </w:tc>
        <w:tc>
          <w:tcPr>
            <w:tcW w:w="3468" w:type="dxa"/>
            <w:tcBorders>
              <w:top w:val="nil"/>
              <w:left w:val="nil"/>
              <w:bottom w:val="nil"/>
              <w:right w:val="nil"/>
            </w:tcBorders>
            <w:shd w:val="clear" w:color="auto" w:fill="auto"/>
            <w:noWrap/>
            <w:vAlign w:val="bottom"/>
            <w:hideMark/>
          </w:tcPr>
          <w:p w14:paraId="762A443C"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PRODUCTOS DE CUERO Y CAUCHO</w:t>
            </w:r>
          </w:p>
        </w:tc>
        <w:tc>
          <w:tcPr>
            <w:tcW w:w="380" w:type="dxa"/>
            <w:tcBorders>
              <w:top w:val="nil"/>
              <w:left w:val="nil"/>
              <w:bottom w:val="nil"/>
              <w:right w:val="nil"/>
            </w:tcBorders>
            <w:shd w:val="clear" w:color="auto" w:fill="auto"/>
            <w:noWrap/>
            <w:vAlign w:val="bottom"/>
            <w:hideMark/>
          </w:tcPr>
          <w:p w14:paraId="4E889A79"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99AE45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6374D13"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294BFD3"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F8FC71C"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29D665A0"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       219.30 </w:t>
            </w:r>
          </w:p>
        </w:tc>
      </w:tr>
      <w:tr w:rsidR="00734F47" w:rsidRPr="00734F47" w14:paraId="35D62614" w14:textId="77777777" w:rsidTr="00734F47">
        <w:trPr>
          <w:trHeight w:val="300"/>
        </w:trPr>
        <w:tc>
          <w:tcPr>
            <w:tcW w:w="1200" w:type="dxa"/>
            <w:tcBorders>
              <w:top w:val="nil"/>
              <w:left w:val="nil"/>
              <w:bottom w:val="nil"/>
              <w:right w:val="nil"/>
            </w:tcBorders>
            <w:shd w:val="clear" w:color="auto" w:fill="auto"/>
            <w:noWrap/>
            <w:vAlign w:val="bottom"/>
            <w:hideMark/>
          </w:tcPr>
          <w:p w14:paraId="673BBDE8"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54111</w:t>
            </w:r>
          </w:p>
        </w:tc>
        <w:tc>
          <w:tcPr>
            <w:tcW w:w="3468" w:type="dxa"/>
            <w:tcBorders>
              <w:top w:val="nil"/>
              <w:left w:val="nil"/>
              <w:bottom w:val="nil"/>
              <w:right w:val="nil"/>
            </w:tcBorders>
            <w:shd w:val="clear" w:color="auto" w:fill="auto"/>
            <w:noWrap/>
            <w:vAlign w:val="bottom"/>
            <w:hideMark/>
          </w:tcPr>
          <w:p w14:paraId="79F15E32"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3BB79A1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D9FADB1"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1D71566"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35CC970"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9A8B04B"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67800895"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w:t>
            </w:r>
            <w:proofErr w:type="gramStart"/>
            <w:r w:rsidRPr="00734F47">
              <w:rPr>
                <w:rFonts w:eastAsia="Times New Roman"/>
                <w:sz w:val="16"/>
                <w:szCs w:val="16"/>
                <w:lang w:eastAsia="es-SV"/>
              </w:rPr>
              <w:t>$  13,736.47</w:t>
            </w:r>
            <w:proofErr w:type="gramEnd"/>
            <w:r w:rsidRPr="00734F47">
              <w:rPr>
                <w:rFonts w:eastAsia="Times New Roman"/>
                <w:sz w:val="16"/>
                <w:szCs w:val="16"/>
                <w:lang w:eastAsia="es-SV"/>
              </w:rPr>
              <w:t xml:space="preserve"> </w:t>
            </w:r>
          </w:p>
        </w:tc>
      </w:tr>
      <w:tr w:rsidR="00734F47" w:rsidRPr="00734F47" w14:paraId="48D54F44" w14:textId="77777777" w:rsidTr="00734F47">
        <w:trPr>
          <w:trHeight w:val="300"/>
        </w:trPr>
        <w:tc>
          <w:tcPr>
            <w:tcW w:w="1200" w:type="dxa"/>
            <w:tcBorders>
              <w:top w:val="nil"/>
              <w:left w:val="nil"/>
              <w:bottom w:val="nil"/>
              <w:right w:val="nil"/>
            </w:tcBorders>
            <w:shd w:val="clear" w:color="auto" w:fill="auto"/>
            <w:noWrap/>
            <w:vAlign w:val="bottom"/>
            <w:hideMark/>
          </w:tcPr>
          <w:p w14:paraId="737FA0F5"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54112</w:t>
            </w:r>
          </w:p>
        </w:tc>
        <w:tc>
          <w:tcPr>
            <w:tcW w:w="3468" w:type="dxa"/>
            <w:tcBorders>
              <w:top w:val="nil"/>
              <w:left w:val="nil"/>
              <w:bottom w:val="nil"/>
              <w:right w:val="nil"/>
            </w:tcBorders>
            <w:shd w:val="clear" w:color="auto" w:fill="auto"/>
            <w:noWrap/>
            <w:vAlign w:val="bottom"/>
            <w:hideMark/>
          </w:tcPr>
          <w:p w14:paraId="024ED317"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2504C50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307E681"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122B37D"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B4C86F8"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1E2B9A6"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1F9022E"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       127.50 </w:t>
            </w:r>
          </w:p>
        </w:tc>
      </w:tr>
      <w:tr w:rsidR="00734F47" w:rsidRPr="00734F47" w14:paraId="33A1DA1E" w14:textId="77777777" w:rsidTr="00734F47">
        <w:trPr>
          <w:trHeight w:val="300"/>
        </w:trPr>
        <w:tc>
          <w:tcPr>
            <w:tcW w:w="1200" w:type="dxa"/>
            <w:tcBorders>
              <w:top w:val="nil"/>
              <w:left w:val="nil"/>
              <w:bottom w:val="nil"/>
              <w:right w:val="nil"/>
            </w:tcBorders>
            <w:shd w:val="clear" w:color="auto" w:fill="auto"/>
            <w:noWrap/>
            <w:vAlign w:val="bottom"/>
            <w:hideMark/>
          </w:tcPr>
          <w:p w14:paraId="3A4EB228"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54118</w:t>
            </w:r>
          </w:p>
        </w:tc>
        <w:tc>
          <w:tcPr>
            <w:tcW w:w="3468" w:type="dxa"/>
            <w:tcBorders>
              <w:top w:val="nil"/>
              <w:left w:val="nil"/>
              <w:bottom w:val="nil"/>
              <w:right w:val="nil"/>
            </w:tcBorders>
            <w:shd w:val="clear" w:color="auto" w:fill="auto"/>
            <w:noWrap/>
            <w:vAlign w:val="bottom"/>
            <w:hideMark/>
          </w:tcPr>
          <w:p w14:paraId="781579D3"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6AEF96ED"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47DE4EF"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CC4486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11AEF10"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15209A9"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34971DD"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       491.89 </w:t>
            </w:r>
          </w:p>
        </w:tc>
      </w:tr>
      <w:tr w:rsidR="00734F47" w:rsidRPr="00734F47" w14:paraId="64A09BAD" w14:textId="77777777" w:rsidTr="00734F47">
        <w:trPr>
          <w:trHeight w:val="300"/>
        </w:trPr>
        <w:tc>
          <w:tcPr>
            <w:tcW w:w="1200" w:type="dxa"/>
            <w:tcBorders>
              <w:top w:val="nil"/>
              <w:left w:val="nil"/>
              <w:bottom w:val="nil"/>
              <w:right w:val="nil"/>
            </w:tcBorders>
            <w:shd w:val="clear" w:color="auto" w:fill="auto"/>
            <w:noWrap/>
            <w:vAlign w:val="bottom"/>
            <w:hideMark/>
          </w:tcPr>
          <w:p w14:paraId="63397888"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54199</w:t>
            </w:r>
          </w:p>
        </w:tc>
        <w:tc>
          <w:tcPr>
            <w:tcW w:w="3468" w:type="dxa"/>
            <w:tcBorders>
              <w:top w:val="nil"/>
              <w:left w:val="nil"/>
              <w:bottom w:val="nil"/>
              <w:right w:val="nil"/>
            </w:tcBorders>
            <w:shd w:val="clear" w:color="auto" w:fill="auto"/>
            <w:noWrap/>
            <w:vAlign w:val="bottom"/>
            <w:hideMark/>
          </w:tcPr>
          <w:p w14:paraId="2ED1DCC3"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440EF922"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D787475"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1185D95"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ECAF5FE"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B4BFB72"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3CFA2D17"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       835.05 </w:t>
            </w:r>
          </w:p>
        </w:tc>
      </w:tr>
      <w:tr w:rsidR="00734F47" w:rsidRPr="00734F47" w14:paraId="5F2AC036" w14:textId="77777777" w:rsidTr="00734F47">
        <w:trPr>
          <w:trHeight w:val="300"/>
        </w:trPr>
        <w:tc>
          <w:tcPr>
            <w:tcW w:w="1200" w:type="dxa"/>
            <w:tcBorders>
              <w:top w:val="nil"/>
              <w:left w:val="nil"/>
              <w:bottom w:val="nil"/>
              <w:right w:val="nil"/>
            </w:tcBorders>
            <w:shd w:val="clear" w:color="auto" w:fill="auto"/>
            <w:noWrap/>
            <w:vAlign w:val="bottom"/>
            <w:hideMark/>
          </w:tcPr>
          <w:p w14:paraId="00813144"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543</w:t>
            </w:r>
          </w:p>
        </w:tc>
        <w:tc>
          <w:tcPr>
            <w:tcW w:w="3468" w:type="dxa"/>
            <w:tcBorders>
              <w:top w:val="nil"/>
              <w:left w:val="nil"/>
              <w:bottom w:val="nil"/>
              <w:right w:val="nil"/>
            </w:tcBorders>
            <w:shd w:val="clear" w:color="auto" w:fill="auto"/>
            <w:noWrap/>
            <w:vAlign w:val="bottom"/>
            <w:hideMark/>
          </w:tcPr>
          <w:p w14:paraId="774BA304"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2BB9BBD4"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F677E46" w14:textId="77777777" w:rsidR="00734F47" w:rsidRPr="00734F47" w:rsidRDefault="00734F47" w:rsidP="00734F4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063F722" w14:textId="77777777" w:rsidR="00734F47" w:rsidRPr="00734F47" w:rsidRDefault="00734F47" w:rsidP="00734F4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60C9390"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B85EEB5"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C233EBE"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D92A82D" w14:textId="77777777" w:rsidTr="00734F47">
        <w:trPr>
          <w:trHeight w:val="300"/>
        </w:trPr>
        <w:tc>
          <w:tcPr>
            <w:tcW w:w="1200" w:type="dxa"/>
            <w:tcBorders>
              <w:top w:val="nil"/>
              <w:left w:val="nil"/>
              <w:bottom w:val="nil"/>
              <w:right w:val="nil"/>
            </w:tcBorders>
            <w:shd w:val="clear" w:color="auto" w:fill="auto"/>
            <w:noWrap/>
            <w:vAlign w:val="bottom"/>
            <w:hideMark/>
          </w:tcPr>
          <w:p w14:paraId="061CB282"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54316</w:t>
            </w:r>
          </w:p>
        </w:tc>
        <w:tc>
          <w:tcPr>
            <w:tcW w:w="3468" w:type="dxa"/>
            <w:tcBorders>
              <w:top w:val="nil"/>
              <w:left w:val="nil"/>
              <w:bottom w:val="nil"/>
              <w:right w:val="nil"/>
            </w:tcBorders>
            <w:shd w:val="clear" w:color="auto" w:fill="auto"/>
            <w:noWrap/>
            <w:vAlign w:val="bottom"/>
            <w:hideMark/>
          </w:tcPr>
          <w:p w14:paraId="15F8E55E"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ARRENDAMIENTOS DE BIENES MUEBLES</w:t>
            </w:r>
          </w:p>
        </w:tc>
        <w:tc>
          <w:tcPr>
            <w:tcW w:w="380" w:type="dxa"/>
            <w:tcBorders>
              <w:top w:val="nil"/>
              <w:left w:val="nil"/>
              <w:bottom w:val="nil"/>
              <w:right w:val="nil"/>
            </w:tcBorders>
            <w:shd w:val="clear" w:color="auto" w:fill="auto"/>
            <w:noWrap/>
            <w:vAlign w:val="bottom"/>
            <w:hideMark/>
          </w:tcPr>
          <w:p w14:paraId="08840D36"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CFB7DB9"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7130962"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05BD302"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DBAEED6"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7694BED" w14:textId="77777777" w:rsidR="00734F47" w:rsidRPr="00734F47" w:rsidRDefault="00734F47" w:rsidP="00734F47">
            <w:pPr>
              <w:spacing w:after="0" w:line="240" w:lineRule="auto"/>
              <w:rPr>
                <w:rFonts w:eastAsia="Times New Roman"/>
                <w:sz w:val="16"/>
                <w:szCs w:val="16"/>
                <w:lang w:eastAsia="es-SV"/>
              </w:rPr>
            </w:pPr>
            <w:r w:rsidRPr="00734F47">
              <w:rPr>
                <w:rFonts w:eastAsia="Times New Roman"/>
                <w:sz w:val="16"/>
                <w:szCs w:val="16"/>
                <w:lang w:eastAsia="es-SV"/>
              </w:rPr>
              <w:t xml:space="preserve"> $    1,920.00 </w:t>
            </w:r>
          </w:p>
        </w:tc>
      </w:tr>
      <w:tr w:rsidR="00734F47" w:rsidRPr="00734F47" w14:paraId="5C120554" w14:textId="77777777" w:rsidTr="00734F47">
        <w:trPr>
          <w:trHeight w:val="300"/>
        </w:trPr>
        <w:tc>
          <w:tcPr>
            <w:tcW w:w="1200" w:type="dxa"/>
            <w:tcBorders>
              <w:top w:val="nil"/>
              <w:left w:val="nil"/>
              <w:bottom w:val="nil"/>
              <w:right w:val="nil"/>
            </w:tcBorders>
            <w:shd w:val="clear" w:color="auto" w:fill="auto"/>
            <w:noWrap/>
            <w:vAlign w:val="bottom"/>
            <w:hideMark/>
          </w:tcPr>
          <w:p w14:paraId="6E4AA175"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55</w:t>
            </w:r>
          </w:p>
        </w:tc>
        <w:tc>
          <w:tcPr>
            <w:tcW w:w="3468" w:type="dxa"/>
            <w:tcBorders>
              <w:top w:val="nil"/>
              <w:left w:val="nil"/>
              <w:bottom w:val="nil"/>
              <w:right w:val="nil"/>
            </w:tcBorders>
            <w:shd w:val="clear" w:color="auto" w:fill="auto"/>
            <w:noWrap/>
            <w:vAlign w:val="bottom"/>
            <w:hideMark/>
          </w:tcPr>
          <w:p w14:paraId="402100E9"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4D2CCAC7"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A6C0FDB" w14:textId="77777777" w:rsidR="00734F47" w:rsidRPr="00734F47" w:rsidRDefault="00734F47" w:rsidP="00734F4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EA91D0D" w14:textId="77777777" w:rsidR="00734F47" w:rsidRPr="00734F47" w:rsidRDefault="00734F47" w:rsidP="00734F4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8CC430E"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F3546EE"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9EEDFF0"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2C947ADD" w14:textId="77777777" w:rsidTr="00734F47">
        <w:trPr>
          <w:trHeight w:val="300"/>
        </w:trPr>
        <w:tc>
          <w:tcPr>
            <w:tcW w:w="1200" w:type="dxa"/>
            <w:tcBorders>
              <w:top w:val="nil"/>
              <w:left w:val="nil"/>
              <w:bottom w:val="nil"/>
              <w:right w:val="nil"/>
            </w:tcBorders>
            <w:shd w:val="clear" w:color="auto" w:fill="auto"/>
            <w:noWrap/>
            <w:vAlign w:val="bottom"/>
            <w:hideMark/>
          </w:tcPr>
          <w:p w14:paraId="3A634D32"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556</w:t>
            </w:r>
          </w:p>
        </w:tc>
        <w:tc>
          <w:tcPr>
            <w:tcW w:w="3468" w:type="dxa"/>
            <w:tcBorders>
              <w:top w:val="nil"/>
              <w:left w:val="nil"/>
              <w:bottom w:val="nil"/>
              <w:right w:val="nil"/>
            </w:tcBorders>
            <w:shd w:val="clear" w:color="auto" w:fill="auto"/>
            <w:noWrap/>
            <w:vAlign w:val="bottom"/>
            <w:hideMark/>
          </w:tcPr>
          <w:p w14:paraId="0E953D4D"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0E5D670D" w14:textId="77777777" w:rsidR="00734F47" w:rsidRPr="00734F47" w:rsidRDefault="00734F47" w:rsidP="00734F4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0471A6A" w14:textId="77777777" w:rsidR="00734F47" w:rsidRPr="00734F47" w:rsidRDefault="00734F47" w:rsidP="00734F47">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2CD334B" w14:textId="77777777" w:rsidR="00734F47" w:rsidRPr="00734F47" w:rsidRDefault="00734F47" w:rsidP="00734F47">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5359579"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3B3F289" w14:textId="77777777" w:rsidR="00734F47" w:rsidRPr="00734F47" w:rsidRDefault="00734F47" w:rsidP="00734F4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96C58B8" w14:textId="77777777" w:rsidR="00734F47" w:rsidRPr="00734F47" w:rsidRDefault="00734F47" w:rsidP="00734F47">
            <w:pPr>
              <w:spacing w:after="0" w:line="240" w:lineRule="auto"/>
              <w:rPr>
                <w:rFonts w:eastAsia="Times New Roman"/>
                <w:sz w:val="20"/>
                <w:szCs w:val="20"/>
                <w:lang w:eastAsia="es-SV"/>
              </w:rPr>
            </w:pPr>
          </w:p>
        </w:tc>
      </w:tr>
      <w:tr w:rsidR="00734F47" w:rsidRPr="00734F47" w14:paraId="5244D2EC" w14:textId="77777777" w:rsidTr="00734F47">
        <w:trPr>
          <w:trHeight w:val="300"/>
        </w:trPr>
        <w:tc>
          <w:tcPr>
            <w:tcW w:w="1200" w:type="dxa"/>
            <w:tcBorders>
              <w:top w:val="nil"/>
              <w:left w:val="nil"/>
              <w:bottom w:val="nil"/>
              <w:right w:val="nil"/>
            </w:tcBorders>
            <w:shd w:val="clear" w:color="auto" w:fill="auto"/>
            <w:noWrap/>
            <w:vAlign w:val="bottom"/>
            <w:hideMark/>
          </w:tcPr>
          <w:p w14:paraId="573A38F7"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55603</w:t>
            </w:r>
          </w:p>
        </w:tc>
        <w:tc>
          <w:tcPr>
            <w:tcW w:w="3468" w:type="dxa"/>
            <w:tcBorders>
              <w:top w:val="nil"/>
              <w:left w:val="nil"/>
              <w:bottom w:val="nil"/>
              <w:right w:val="nil"/>
            </w:tcBorders>
            <w:shd w:val="clear" w:color="auto" w:fill="auto"/>
            <w:noWrap/>
            <w:vAlign w:val="bottom"/>
            <w:hideMark/>
          </w:tcPr>
          <w:p w14:paraId="6FA83CE9" w14:textId="77777777" w:rsidR="00734F47" w:rsidRPr="00734F47" w:rsidRDefault="00734F47" w:rsidP="00734F47">
            <w:pPr>
              <w:spacing w:after="0" w:line="240" w:lineRule="auto"/>
              <w:rPr>
                <w:rFonts w:eastAsia="Times New Roman"/>
                <w:color w:val="000000"/>
                <w:sz w:val="16"/>
                <w:szCs w:val="16"/>
                <w:lang w:eastAsia="es-SV"/>
              </w:rPr>
            </w:pPr>
            <w:r w:rsidRPr="00734F47">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2435A70A"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955EFCB"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0DD0B53"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B083B0E" w14:textId="77777777" w:rsidR="00734F47" w:rsidRPr="00734F47" w:rsidRDefault="00734F47" w:rsidP="00734F47">
            <w:pPr>
              <w:spacing w:after="0" w:line="240" w:lineRule="auto"/>
              <w:jc w:val="center"/>
              <w:rPr>
                <w:rFonts w:eastAsia="Times New Roman"/>
                <w:color w:val="000000"/>
                <w:sz w:val="16"/>
                <w:szCs w:val="16"/>
                <w:lang w:eastAsia="es-SV"/>
              </w:rPr>
            </w:pPr>
            <w:r w:rsidRPr="00734F47">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5CE61FF" w14:textId="77777777" w:rsidR="00734F47" w:rsidRPr="00734F47" w:rsidRDefault="00734F47" w:rsidP="00734F47">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center"/>
            <w:hideMark/>
          </w:tcPr>
          <w:p w14:paraId="099272A5" w14:textId="77777777" w:rsidR="00734F47" w:rsidRPr="00734F47" w:rsidRDefault="00734F47" w:rsidP="00734F47">
            <w:pPr>
              <w:spacing w:after="0" w:line="240" w:lineRule="auto"/>
              <w:jc w:val="right"/>
              <w:rPr>
                <w:rFonts w:eastAsia="Times New Roman"/>
                <w:color w:val="000000"/>
                <w:sz w:val="16"/>
                <w:szCs w:val="16"/>
                <w:lang w:eastAsia="es-SV"/>
              </w:rPr>
            </w:pPr>
            <w:r w:rsidRPr="00734F47">
              <w:rPr>
                <w:rFonts w:eastAsia="Times New Roman"/>
                <w:color w:val="000000"/>
                <w:sz w:val="16"/>
                <w:szCs w:val="16"/>
                <w:lang w:eastAsia="es-SV"/>
              </w:rPr>
              <w:t>$50.00</w:t>
            </w:r>
          </w:p>
        </w:tc>
      </w:tr>
      <w:tr w:rsidR="00734F47" w:rsidRPr="00734F47" w14:paraId="76F81F65" w14:textId="77777777" w:rsidTr="00734F47">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355C7D4E" w14:textId="77777777" w:rsidR="00734F47" w:rsidRPr="00734F47" w:rsidRDefault="00734F47" w:rsidP="00734F47">
            <w:pPr>
              <w:spacing w:after="0" w:line="240" w:lineRule="auto"/>
              <w:rPr>
                <w:rFonts w:ascii="Calibri" w:eastAsia="Times New Roman" w:hAnsi="Calibri"/>
                <w:color w:val="000000"/>
                <w:sz w:val="16"/>
                <w:szCs w:val="16"/>
                <w:lang w:eastAsia="es-SV"/>
              </w:rPr>
            </w:pPr>
            <w:r w:rsidRPr="00734F47">
              <w:rPr>
                <w:rFonts w:ascii="Calibri" w:eastAsia="Times New Roman" w:hAnsi="Calibri"/>
                <w:color w:val="000000"/>
                <w:sz w:val="16"/>
                <w:szCs w:val="16"/>
                <w:lang w:eastAsia="es-SV"/>
              </w:rPr>
              <w:t> </w:t>
            </w:r>
          </w:p>
        </w:tc>
        <w:tc>
          <w:tcPr>
            <w:tcW w:w="3468" w:type="dxa"/>
            <w:tcBorders>
              <w:top w:val="single" w:sz="4" w:space="0" w:color="auto"/>
              <w:left w:val="nil"/>
              <w:bottom w:val="double" w:sz="6" w:space="0" w:color="auto"/>
              <w:right w:val="nil"/>
            </w:tcBorders>
            <w:shd w:val="clear" w:color="auto" w:fill="auto"/>
            <w:noWrap/>
            <w:vAlign w:val="bottom"/>
            <w:hideMark/>
          </w:tcPr>
          <w:p w14:paraId="383FDD72" w14:textId="77777777" w:rsidR="00734F47" w:rsidRPr="00734F47" w:rsidRDefault="00734F47" w:rsidP="00734F47">
            <w:pPr>
              <w:spacing w:after="0" w:line="240" w:lineRule="auto"/>
              <w:rPr>
                <w:rFonts w:eastAsia="Times New Roman"/>
                <w:b/>
                <w:bCs/>
                <w:color w:val="000000"/>
                <w:sz w:val="16"/>
                <w:szCs w:val="16"/>
                <w:lang w:eastAsia="es-SV"/>
              </w:rPr>
            </w:pPr>
            <w:r w:rsidRPr="00734F47">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051F3C87" w14:textId="77777777" w:rsidR="00734F47" w:rsidRPr="00734F47" w:rsidRDefault="00734F47" w:rsidP="00734F47">
            <w:pPr>
              <w:spacing w:after="0" w:line="240" w:lineRule="auto"/>
              <w:rPr>
                <w:rFonts w:ascii="Calibri" w:eastAsia="Times New Roman" w:hAnsi="Calibri"/>
                <w:color w:val="000000"/>
                <w:sz w:val="16"/>
                <w:szCs w:val="16"/>
                <w:lang w:eastAsia="es-SV"/>
              </w:rPr>
            </w:pPr>
            <w:r w:rsidRPr="00734F47">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1A61BFEB" w14:textId="77777777" w:rsidR="00734F47" w:rsidRPr="00734F47" w:rsidRDefault="00734F47" w:rsidP="00734F47">
            <w:pPr>
              <w:spacing w:after="0" w:line="240" w:lineRule="auto"/>
              <w:rPr>
                <w:rFonts w:ascii="Calibri" w:eastAsia="Times New Roman" w:hAnsi="Calibri"/>
                <w:color w:val="000000"/>
                <w:sz w:val="16"/>
                <w:szCs w:val="16"/>
                <w:lang w:eastAsia="es-SV"/>
              </w:rPr>
            </w:pPr>
            <w:r w:rsidRPr="00734F47">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330C48AE" w14:textId="77777777" w:rsidR="00734F47" w:rsidRPr="00734F47" w:rsidRDefault="00734F47" w:rsidP="00734F47">
            <w:pPr>
              <w:spacing w:after="0" w:line="240" w:lineRule="auto"/>
              <w:rPr>
                <w:rFonts w:ascii="Calibri" w:eastAsia="Times New Roman" w:hAnsi="Calibri"/>
                <w:color w:val="000000"/>
                <w:sz w:val="16"/>
                <w:szCs w:val="16"/>
                <w:lang w:eastAsia="es-SV"/>
              </w:rPr>
            </w:pPr>
            <w:r w:rsidRPr="00734F47">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794CF86D" w14:textId="77777777" w:rsidR="00734F47" w:rsidRPr="00734F47" w:rsidRDefault="00734F47" w:rsidP="00734F47">
            <w:pPr>
              <w:spacing w:after="0" w:line="240" w:lineRule="auto"/>
              <w:rPr>
                <w:rFonts w:ascii="Calibri" w:eastAsia="Times New Roman" w:hAnsi="Calibri"/>
                <w:color w:val="000000"/>
                <w:sz w:val="16"/>
                <w:szCs w:val="16"/>
                <w:lang w:eastAsia="es-SV"/>
              </w:rPr>
            </w:pPr>
            <w:r w:rsidRPr="00734F47">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18E356CD" w14:textId="77777777" w:rsidR="00734F47" w:rsidRPr="00734F47" w:rsidRDefault="00734F47" w:rsidP="00734F47">
            <w:pPr>
              <w:spacing w:after="0" w:line="240" w:lineRule="auto"/>
              <w:jc w:val="right"/>
              <w:rPr>
                <w:rFonts w:eastAsia="Times New Roman"/>
                <w:b/>
                <w:bCs/>
                <w:color w:val="000000"/>
                <w:sz w:val="16"/>
                <w:szCs w:val="16"/>
                <w:lang w:eastAsia="es-SV"/>
              </w:rPr>
            </w:pPr>
            <w:r w:rsidRPr="00734F47">
              <w:rPr>
                <w:rFonts w:eastAsia="Times New Roman"/>
                <w:b/>
                <w:bCs/>
                <w:color w:val="000000"/>
                <w:sz w:val="16"/>
                <w:szCs w:val="16"/>
                <w:lang w:eastAsia="es-SV"/>
              </w:rPr>
              <w:t>$23,890.21</w:t>
            </w:r>
          </w:p>
        </w:tc>
        <w:tc>
          <w:tcPr>
            <w:tcW w:w="1080" w:type="dxa"/>
            <w:tcBorders>
              <w:top w:val="single" w:sz="4" w:space="0" w:color="auto"/>
              <w:left w:val="nil"/>
              <w:bottom w:val="double" w:sz="6" w:space="0" w:color="auto"/>
              <w:right w:val="nil"/>
            </w:tcBorders>
            <w:shd w:val="clear" w:color="auto" w:fill="auto"/>
            <w:noWrap/>
            <w:vAlign w:val="bottom"/>
            <w:hideMark/>
          </w:tcPr>
          <w:p w14:paraId="6485AAD8" w14:textId="77777777" w:rsidR="00734F47" w:rsidRPr="00734F47" w:rsidRDefault="00734F47" w:rsidP="00734F47">
            <w:pPr>
              <w:spacing w:after="0" w:line="240" w:lineRule="auto"/>
              <w:jc w:val="right"/>
              <w:rPr>
                <w:rFonts w:eastAsia="Times New Roman"/>
                <w:b/>
                <w:bCs/>
                <w:color w:val="000000"/>
                <w:sz w:val="16"/>
                <w:szCs w:val="16"/>
                <w:lang w:eastAsia="es-SV"/>
              </w:rPr>
            </w:pPr>
            <w:r w:rsidRPr="00734F47">
              <w:rPr>
                <w:rFonts w:eastAsia="Times New Roman"/>
                <w:b/>
                <w:bCs/>
                <w:color w:val="000000"/>
                <w:sz w:val="16"/>
                <w:szCs w:val="16"/>
                <w:lang w:eastAsia="es-SV"/>
              </w:rPr>
              <w:t>$23,890.21</w:t>
            </w:r>
          </w:p>
        </w:tc>
      </w:tr>
    </w:tbl>
    <w:p w14:paraId="0949BCD2" w14:textId="6CDD8194" w:rsidR="00734F47" w:rsidRDefault="00734F47" w:rsidP="008E40C5">
      <w:pPr>
        <w:spacing w:after="0" w:line="240" w:lineRule="auto"/>
        <w:rPr>
          <w:rFonts w:eastAsia="Calibri"/>
          <w:szCs w:val="24"/>
        </w:rPr>
      </w:pPr>
    </w:p>
    <w:p w14:paraId="12E9CB64" w14:textId="77777777" w:rsidR="008E40C5" w:rsidRPr="008E40C5" w:rsidRDefault="008E40C5" w:rsidP="008E40C5">
      <w:pPr>
        <w:spacing w:after="0" w:line="240" w:lineRule="auto"/>
        <w:rPr>
          <w:rFonts w:eastAsia="Calibri"/>
          <w:szCs w:val="24"/>
        </w:rPr>
      </w:pPr>
    </w:p>
    <w:p w14:paraId="2E2C74F3" w14:textId="77777777" w:rsidR="008E40C5" w:rsidRPr="008E40C5" w:rsidRDefault="008E40C5" w:rsidP="008E40C5">
      <w:pPr>
        <w:spacing w:after="0" w:line="240" w:lineRule="auto"/>
        <w:rPr>
          <w:rFonts w:eastAsia="Calibri"/>
          <w:szCs w:val="24"/>
        </w:rPr>
      </w:pPr>
      <w:r w:rsidRPr="008E40C5">
        <w:rPr>
          <w:rFonts w:eastAsia="Calibri"/>
          <w:szCs w:val="24"/>
        </w:rPr>
        <w:t xml:space="preserve">COMUNIQUESE. </w:t>
      </w:r>
    </w:p>
    <w:p w14:paraId="7A8F5BE6" w14:textId="77777777" w:rsidR="008E40C5" w:rsidRPr="008E40C5" w:rsidRDefault="008E40C5" w:rsidP="008E40C5">
      <w:pPr>
        <w:spacing w:after="0" w:line="240" w:lineRule="auto"/>
        <w:rPr>
          <w:rFonts w:eastAsia="Calibri"/>
          <w:szCs w:val="24"/>
        </w:rPr>
      </w:pPr>
    </w:p>
    <w:p w14:paraId="73229AF8" w14:textId="4DFD4331" w:rsidR="00B2193E" w:rsidRDefault="00B2193E" w:rsidP="00947BF1">
      <w:pPr>
        <w:rPr>
          <w:rFonts w:eastAsia="Calibri"/>
        </w:rPr>
      </w:pPr>
    </w:p>
    <w:p w14:paraId="3C3B0253" w14:textId="3C10EB50" w:rsidR="007D4FD3" w:rsidRDefault="007D4FD3" w:rsidP="00947BF1">
      <w:pPr>
        <w:rPr>
          <w:rFonts w:eastAsia="Calibri"/>
          <w:b/>
          <w:bCs/>
          <w:u w:val="single"/>
        </w:rPr>
      </w:pPr>
      <w:r>
        <w:rPr>
          <w:rFonts w:eastAsia="Calibri"/>
          <w:b/>
          <w:bCs/>
          <w:u w:val="single"/>
        </w:rPr>
        <w:t>ACUERDO NÚMERO TREINTA Y OCHO:</w:t>
      </w:r>
    </w:p>
    <w:p w14:paraId="59ACE28A" w14:textId="77777777" w:rsidR="00B2193E" w:rsidRPr="00B2193E" w:rsidRDefault="00B2193E" w:rsidP="00B2193E">
      <w:pPr>
        <w:autoSpaceDE w:val="0"/>
        <w:autoSpaceDN w:val="0"/>
        <w:adjustRightInd w:val="0"/>
        <w:spacing w:after="0" w:line="240" w:lineRule="auto"/>
        <w:jc w:val="both"/>
        <w:rPr>
          <w:rFonts w:eastAsia="Calibri"/>
          <w:szCs w:val="24"/>
        </w:rPr>
      </w:pPr>
      <w:r w:rsidRPr="00B2193E">
        <w:rPr>
          <w:rFonts w:eastAsia="Calibri"/>
          <w:szCs w:val="24"/>
        </w:rPr>
        <w:t xml:space="preserve">El Concejo Municipal de Metapán, CONSIDERANDO </w:t>
      </w:r>
    </w:p>
    <w:p w14:paraId="587BBE98" w14:textId="77777777" w:rsidR="00B2193E" w:rsidRPr="00B2193E" w:rsidRDefault="00B2193E" w:rsidP="00B2193E">
      <w:pPr>
        <w:autoSpaceDE w:val="0"/>
        <w:autoSpaceDN w:val="0"/>
        <w:adjustRightInd w:val="0"/>
        <w:spacing w:after="0" w:line="240" w:lineRule="auto"/>
        <w:jc w:val="both"/>
        <w:rPr>
          <w:rFonts w:eastAsia="Calibri"/>
          <w:szCs w:val="24"/>
        </w:rPr>
      </w:pPr>
    </w:p>
    <w:p w14:paraId="1E4BADBB" w14:textId="77777777" w:rsidR="00B2193E" w:rsidRPr="00B2193E" w:rsidRDefault="00B2193E" w:rsidP="00B2193E">
      <w:pPr>
        <w:autoSpaceDE w:val="0"/>
        <w:autoSpaceDN w:val="0"/>
        <w:adjustRightInd w:val="0"/>
        <w:spacing w:after="0" w:line="240" w:lineRule="auto"/>
        <w:jc w:val="both"/>
        <w:rPr>
          <w:rFonts w:eastAsia="Calibri"/>
          <w:color w:val="000000"/>
          <w:szCs w:val="24"/>
        </w:rPr>
      </w:pPr>
      <w:r w:rsidRPr="00B2193E">
        <w:rPr>
          <w:rFonts w:eastAsia="Calibri"/>
          <w:color w:val="000000"/>
          <w:szCs w:val="24"/>
        </w:rPr>
        <w:lastRenderedPageBreak/>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5854909C" w14:textId="77777777" w:rsidR="00B2193E" w:rsidRPr="00B2193E" w:rsidRDefault="00B2193E" w:rsidP="00B2193E">
      <w:pPr>
        <w:autoSpaceDE w:val="0"/>
        <w:autoSpaceDN w:val="0"/>
        <w:adjustRightInd w:val="0"/>
        <w:spacing w:after="0" w:line="240" w:lineRule="auto"/>
        <w:jc w:val="both"/>
        <w:rPr>
          <w:rFonts w:eastAsia="Calibri"/>
          <w:color w:val="000000"/>
          <w:szCs w:val="24"/>
        </w:rPr>
      </w:pPr>
    </w:p>
    <w:p w14:paraId="3F3C9AEC" w14:textId="77777777" w:rsidR="00B2193E" w:rsidRPr="00B2193E" w:rsidRDefault="00B2193E" w:rsidP="00B2193E">
      <w:pPr>
        <w:autoSpaceDE w:val="0"/>
        <w:autoSpaceDN w:val="0"/>
        <w:adjustRightInd w:val="0"/>
        <w:spacing w:after="0" w:line="240" w:lineRule="auto"/>
        <w:jc w:val="both"/>
        <w:rPr>
          <w:rFonts w:eastAsia="Calibri"/>
          <w:color w:val="000000"/>
          <w:szCs w:val="24"/>
        </w:rPr>
      </w:pPr>
      <w:r w:rsidRPr="00B2193E">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131018F1" w14:textId="77777777" w:rsidR="00B2193E" w:rsidRPr="00B2193E" w:rsidRDefault="00B2193E" w:rsidP="00B2193E">
      <w:pPr>
        <w:autoSpaceDE w:val="0"/>
        <w:autoSpaceDN w:val="0"/>
        <w:adjustRightInd w:val="0"/>
        <w:spacing w:after="0" w:line="240" w:lineRule="auto"/>
        <w:jc w:val="both"/>
        <w:rPr>
          <w:rFonts w:eastAsia="Calibri"/>
          <w:color w:val="000000"/>
          <w:szCs w:val="24"/>
        </w:rPr>
      </w:pPr>
      <w:r w:rsidRPr="00B2193E">
        <w:rPr>
          <w:rFonts w:eastAsia="Calibri"/>
          <w:color w:val="000000"/>
          <w:szCs w:val="24"/>
        </w:rPr>
        <w:t xml:space="preserve"> </w:t>
      </w:r>
    </w:p>
    <w:p w14:paraId="6B999AC8" w14:textId="77777777" w:rsidR="00B2193E" w:rsidRPr="00B2193E" w:rsidRDefault="00B2193E" w:rsidP="00B2193E">
      <w:pPr>
        <w:autoSpaceDE w:val="0"/>
        <w:autoSpaceDN w:val="0"/>
        <w:adjustRightInd w:val="0"/>
        <w:spacing w:after="0" w:line="240" w:lineRule="auto"/>
        <w:jc w:val="both"/>
        <w:rPr>
          <w:rFonts w:eastAsia="Calibri"/>
          <w:color w:val="000000"/>
          <w:szCs w:val="24"/>
        </w:rPr>
      </w:pPr>
      <w:r w:rsidRPr="00B2193E">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B2193E">
        <w:rPr>
          <w:rFonts w:eastAsia="Calibri"/>
          <w:b/>
          <w:color w:val="000000"/>
          <w:szCs w:val="24"/>
        </w:rPr>
        <w:t xml:space="preserve"> </w:t>
      </w:r>
      <w:r w:rsidRPr="00B2193E">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7ED3E490" w14:textId="77777777" w:rsidR="00B2193E" w:rsidRPr="00B2193E" w:rsidRDefault="00B2193E" w:rsidP="00B2193E">
      <w:pPr>
        <w:autoSpaceDE w:val="0"/>
        <w:autoSpaceDN w:val="0"/>
        <w:adjustRightInd w:val="0"/>
        <w:spacing w:after="0" w:line="240" w:lineRule="auto"/>
        <w:jc w:val="both"/>
        <w:rPr>
          <w:rFonts w:eastAsia="Calibri"/>
          <w:b/>
          <w:szCs w:val="24"/>
        </w:rPr>
      </w:pPr>
    </w:p>
    <w:p w14:paraId="21F45689" w14:textId="77777777" w:rsidR="00B2193E" w:rsidRPr="00B2193E" w:rsidRDefault="00B2193E" w:rsidP="00B2193E">
      <w:pPr>
        <w:autoSpaceDE w:val="0"/>
        <w:autoSpaceDN w:val="0"/>
        <w:adjustRightInd w:val="0"/>
        <w:spacing w:after="0" w:line="240" w:lineRule="auto"/>
        <w:jc w:val="both"/>
        <w:rPr>
          <w:rFonts w:eastAsia="Calibri"/>
          <w:szCs w:val="24"/>
        </w:rPr>
      </w:pPr>
      <w:r w:rsidRPr="00B2193E">
        <w:rPr>
          <w:rFonts w:eastAsia="Calibri"/>
          <w:b/>
          <w:szCs w:val="24"/>
        </w:rPr>
        <w:t>POR TANTO</w:t>
      </w:r>
      <w:r w:rsidRPr="00B2193E">
        <w:rPr>
          <w:rFonts w:eastAsia="Calibri"/>
          <w:szCs w:val="24"/>
        </w:rPr>
        <w:t>, en cumplimiento del Código Municipal y las Disposiciones Generales del Presupuesto</w:t>
      </w:r>
      <w:r w:rsidRPr="00B2193E">
        <w:rPr>
          <w:rFonts w:eastAsia="Calibri"/>
          <w:spacing w:val="-3"/>
          <w:szCs w:val="24"/>
        </w:rPr>
        <w:t xml:space="preserve"> ACUERDA: </w:t>
      </w:r>
      <w:r w:rsidRPr="00B2193E">
        <w:rPr>
          <w:rFonts w:eastAsia="Times New Roman"/>
          <w:szCs w:val="24"/>
          <w:lang w:eastAsia="es-ES"/>
        </w:rPr>
        <w:t>Erogar las cantidades siguientes:</w:t>
      </w:r>
    </w:p>
    <w:p w14:paraId="35A880BD" w14:textId="77777777" w:rsidR="00B2193E" w:rsidRPr="00B2193E" w:rsidRDefault="00B2193E" w:rsidP="00B2193E">
      <w:pPr>
        <w:autoSpaceDE w:val="0"/>
        <w:autoSpaceDN w:val="0"/>
        <w:adjustRightInd w:val="0"/>
        <w:spacing w:after="0" w:line="240" w:lineRule="auto"/>
        <w:jc w:val="both"/>
        <w:rPr>
          <w:rFonts w:eastAsia="Calibri"/>
          <w:szCs w:val="24"/>
        </w:rPr>
      </w:pPr>
    </w:p>
    <w:p w14:paraId="1C5FAAA1" w14:textId="2F17473C" w:rsidR="00B2193E" w:rsidRDefault="00B2193E" w:rsidP="00B2193E">
      <w:pPr>
        <w:autoSpaceDE w:val="0"/>
        <w:autoSpaceDN w:val="0"/>
        <w:adjustRightInd w:val="0"/>
        <w:spacing w:after="0" w:line="240" w:lineRule="auto"/>
        <w:jc w:val="both"/>
        <w:rPr>
          <w:rFonts w:eastAsia="Calibri"/>
          <w:szCs w:val="24"/>
        </w:rPr>
      </w:pPr>
      <w:r w:rsidRPr="00B2193E">
        <w:rPr>
          <w:rFonts w:eastAsia="Calibri"/>
          <w:b/>
          <w:szCs w:val="24"/>
        </w:rPr>
        <w:t>EROGAR</w:t>
      </w:r>
      <w:r w:rsidRPr="00B2193E">
        <w:rPr>
          <w:rFonts w:eastAsia="Calibri"/>
          <w:szCs w:val="24"/>
        </w:rPr>
        <w:t xml:space="preserve"> la suma de </w:t>
      </w:r>
      <w:r w:rsidRPr="00B2193E">
        <w:rPr>
          <w:rFonts w:eastAsia="Calibri"/>
          <w:b/>
          <w:szCs w:val="24"/>
        </w:rPr>
        <w:t xml:space="preserve">TRES MIL NOVECIENTOS </w:t>
      </w:r>
      <w:r>
        <w:rPr>
          <w:rFonts w:eastAsia="Calibri"/>
          <w:b/>
          <w:szCs w:val="24"/>
        </w:rPr>
        <w:t>NOVENTA Y CINCO 92/</w:t>
      </w:r>
      <w:r w:rsidRPr="00B2193E">
        <w:rPr>
          <w:rFonts w:eastAsia="Calibri"/>
          <w:b/>
          <w:szCs w:val="24"/>
        </w:rPr>
        <w:t>100 DÓLARES DE LOS ESTADOS UNIDOS DE AMÉRICA ($3,9</w:t>
      </w:r>
      <w:r>
        <w:rPr>
          <w:rFonts w:eastAsia="Calibri"/>
          <w:b/>
          <w:szCs w:val="24"/>
        </w:rPr>
        <w:t>95.92</w:t>
      </w:r>
      <w:r w:rsidRPr="00B2193E">
        <w:rPr>
          <w:rFonts w:eastAsia="Calibri"/>
          <w:b/>
          <w:szCs w:val="24"/>
        </w:rPr>
        <w:t xml:space="preserve">) </w:t>
      </w:r>
      <w:r w:rsidRPr="00B2193E">
        <w:rPr>
          <w:rFonts w:eastAsia="Calibri"/>
          <w:szCs w:val="24"/>
        </w:rPr>
        <w:t>correspondient</w:t>
      </w:r>
      <w:r w:rsidRPr="00B2193E">
        <w:rPr>
          <w:rFonts w:eastAsia="Calibri"/>
          <w:b/>
          <w:szCs w:val="24"/>
        </w:rPr>
        <w:t>e</w:t>
      </w:r>
      <w:r w:rsidRPr="00B2193E">
        <w:rPr>
          <w:rFonts w:eastAsia="Calibri"/>
          <w:szCs w:val="24"/>
        </w:rPr>
        <w:t xml:space="preserve"> a </w:t>
      </w:r>
      <w:r>
        <w:rPr>
          <w:rFonts w:eastAsia="Calibri"/>
          <w:szCs w:val="24"/>
        </w:rPr>
        <w:t>primera liquidación del mes de octubre 2021</w:t>
      </w:r>
      <w:r w:rsidRPr="00B2193E">
        <w:rPr>
          <w:rFonts w:eastAsia="Calibri"/>
          <w:szCs w:val="24"/>
        </w:rPr>
        <w:t>.  Dichos gastos serán aplicados a la línea de Trabajo 0101 de FONDOS PROPIOS y Códigos Presupuestarios, según detalle siguiente:</w:t>
      </w:r>
    </w:p>
    <w:p w14:paraId="2B149DD8" w14:textId="77777777" w:rsidR="0011418E" w:rsidRPr="00B2193E" w:rsidRDefault="0011418E" w:rsidP="00B2193E">
      <w:pPr>
        <w:autoSpaceDE w:val="0"/>
        <w:autoSpaceDN w:val="0"/>
        <w:adjustRightInd w:val="0"/>
        <w:spacing w:after="0" w:line="240" w:lineRule="auto"/>
        <w:jc w:val="both"/>
        <w:rPr>
          <w:rFonts w:eastAsia="Calibri"/>
          <w:szCs w:val="24"/>
        </w:rPr>
      </w:pPr>
    </w:p>
    <w:tbl>
      <w:tblPr>
        <w:tblW w:w="8695" w:type="dxa"/>
        <w:tblCellMar>
          <w:left w:w="70" w:type="dxa"/>
          <w:right w:w="70" w:type="dxa"/>
        </w:tblCellMar>
        <w:tblLook w:val="04A0" w:firstRow="1" w:lastRow="0" w:firstColumn="1" w:lastColumn="0" w:noHBand="0" w:noVBand="1"/>
      </w:tblPr>
      <w:tblGrid>
        <w:gridCol w:w="3039"/>
        <w:gridCol w:w="3760"/>
        <w:gridCol w:w="2019"/>
      </w:tblGrid>
      <w:tr w:rsidR="007D41CD" w:rsidRPr="007D41CD" w14:paraId="688E5246" w14:textId="77777777" w:rsidTr="007D41CD">
        <w:trPr>
          <w:trHeight w:val="300"/>
        </w:trPr>
        <w:tc>
          <w:tcPr>
            <w:tcW w:w="3075" w:type="dxa"/>
            <w:tcBorders>
              <w:top w:val="single" w:sz="8" w:space="0" w:color="auto"/>
              <w:left w:val="single" w:sz="8" w:space="0" w:color="auto"/>
              <w:bottom w:val="nil"/>
              <w:right w:val="nil"/>
            </w:tcBorders>
            <w:shd w:val="clear" w:color="auto" w:fill="auto"/>
            <w:noWrap/>
            <w:vAlign w:val="bottom"/>
            <w:hideMark/>
          </w:tcPr>
          <w:p w14:paraId="72CCE022" w14:textId="77777777" w:rsidR="007D41CD" w:rsidRPr="007D41CD" w:rsidRDefault="007D41CD" w:rsidP="007D41CD">
            <w:pPr>
              <w:spacing w:after="0" w:line="240" w:lineRule="auto"/>
              <w:rPr>
                <w:rFonts w:ascii="Arial" w:eastAsia="Times New Roman" w:hAnsi="Arial" w:cs="Arial"/>
                <w:b/>
                <w:bCs/>
                <w:sz w:val="22"/>
                <w:lang w:eastAsia="es-SV"/>
              </w:rPr>
            </w:pPr>
            <w:r w:rsidRPr="007D41CD">
              <w:rPr>
                <w:rFonts w:ascii="Arial" w:eastAsia="Times New Roman" w:hAnsi="Arial" w:cs="Arial"/>
                <w:b/>
                <w:bCs/>
                <w:sz w:val="22"/>
                <w:lang w:eastAsia="es-SV"/>
              </w:rPr>
              <w:t> </w:t>
            </w:r>
          </w:p>
        </w:tc>
        <w:tc>
          <w:tcPr>
            <w:tcW w:w="3578" w:type="dxa"/>
            <w:tcBorders>
              <w:top w:val="single" w:sz="8" w:space="0" w:color="auto"/>
              <w:left w:val="single" w:sz="8" w:space="0" w:color="auto"/>
              <w:bottom w:val="nil"/>
              <w:right w:val="single" w:sz="8" w:space="0" w:color="auto"/>
            </w:tcBorders>
            <w:shd w:val="clear" w:color="auto" w:fill="auto"/>
            <w:noWrap/>
            <w:vAlign w:val="bottom"/>
            <w:hideMark/>
          </w:tcPr>
          <w:p w14:paraId="38BF7196" w14:textId="77777777" w:rsidR="007D41CD" w:rsidRPr="007D41CD" w:rsidRDefault="007D41CD" w:rsidP="007D41CD">
            <w:pPr>
              <w:spacing w:after="0" w:line="240" w:lineRule="auto"/>
              <w:jc w:val="center"/>
              <w:rPr>
                <w:rFonts w:ascii="Copperplate Gothic Bold" w:eastAsia="Times New Roman" w:hAnsi="Copperplate Gothic Bold" w:cs="Arial"/>
                <w:b/>
                <w:bCs/>
                <w:szCs w:val="24"/>
                <w:lang w:eastAsia="es-SV"/>
              </w:rPr>
            </w:pPr>
            <w:r w:rsidRPr="007D41CD">
              <w:rPr>
                <w:rFonts w:ascii="Copperplate Gothic Bold" w:eastAsia="Times New Roman" w:hAnsi="Copperplate Gothic Bold" w:cs="Arial"/>
                <w:b/>
                <w:bCs/>
                <w:szCs w:val="24"/>
                <w:lang w:eastAsia="es-SV"/>
              </w:rPr>
              <w:t>LINEA  0101</w:t>
            </w:r>
          </w:p>
        </w:tc>
        <w:tc>
          <w:tcPr>
            <w:tcW w:w="2042" w:type="dxa"/>
            <w:tcBorders>
              <w:top w:val="single" w:sz="8" w:space="0" w:color="auto"/>
              <w:left w:val="nil"/>
              <w:bottom w:val="nil"/>
              <w:right w:val="single" w:sz="8" w:space="0" w:color="auto"/>
            </w:tcBorders>
            <w:shd w:val="clear" w:color="auto" w:fill="auto"/>
            <w:noWrap/>
            <w:vAlign w:val="bottom"/>
            <w:hideMark/>
          </w:tcPr>
          <w:p w14:paraId="23755D70" w14:textId="77777777" w:rsidR="007D41CD" w:rsidRPr="007D41CD" w:rsidRDefault="007D41CD" w:rsidP="007D41CD">
            <w:pPr>
              <w:spacing w:after="0" w:line="240" w:lineRule="auto"/>
              <w:rPr>
                <w:rFonts w:ascii="Arial" w:eastAsia="Times New Roman" w:hAnsi="Arial" w:cs="Arial"/>
                <w:b/>
                <w:bCs/>
                <w:szCs w:val="24"/>
                <w:lang w:eastAsia="es-SV"/>
              </w:rPr>
            </w:pPr>
            <w:r w:rsidRPr="007D41CD">
              <w:rPr>
                <w:rFonts w:ascii="Arial" w:eastAsia="Times New Roman" w:hAnsi="Arial" w:cs="Arial"/>
                <w:b/>
                <w:bCs/>
                <w:szCs w:val="24"/>
                <w:lang w:eastAsia="es-SV"/>
              </w:rPr>
              <w:t> </w:t>
            </w:r>
          </w:p>
        </w:tc>
      </w:tr>
      <w:tr w:rsidR="007D41CD" w:rsidRPr="007D41CD" w14:paraId="6C81E58F" w14:textId="77777777" w:rsidTr="007D41CD">
        <w:trPr>
          <w:trHeight w:val="330"/>
        </w:trPr>
        <w:tc>
          <w:tcPr>
            <w:tcW w:w="3075" w:type="dxa"/>
            <w:tcBorders>
              <w:top w:val="nil"/>
              <w:left w:val="single" w:sz="8" w:space="0" w:color="auto"/>
              <w:bottom w:val="nil"/>
              <w:right w:val="nil"/>
            </w:tcBorders>
            <w:shd w:val="clear" w:color="auto" w:fill="auto"/>
            <w:noWrap/>
            <w:vAlign w:val="bottom"/>
            <w:hideMark/>
          </w:tcPr>
          <w:p w14:paraId="36F7374C" w14:textId="77777777" w:rsidR="007D41CD" w:rsidRPr="007D41CD" w:rsidRDefault="007D41CD" w:rsidP="007D41CD">
            <w:pPr>
              <w:spacing w:after="0" w:line="240" w:lineRule="auto"/>
              <w:jc w:val="center"/>
              <w:rPr>
                <w:rFonts w:ascii="Copperplate Gothic Bold" w:eastAsia="Times New Roman" w:hAnsi="Copperplate Gothic Bold" w:cs="Arial"/>
                <w:sz w:val="22"/>
                <w:lang w:eastAsia="es-SV"/>
              </w:rPr>
            </w:pPr>
            <w:r w:rsidRPr="007D41CD">
              <w:rPr>
                <w:rFonts w:ascii="Copperplate Gothic Bold" w:eastAsia="Times New Roman" w:hAnsi="Copperplate Gothic Bold" w:cs="Arial"/>
                <w:sz w:val="22"/>
                <w:lang w:eastAsia="es-SV"/>
              </w:rPr>
              <w:t>CIFRA PRESUPUESTADA</w:t>
            </w:r>
          </w:p>
        </w:tc>
        <w:tc>
          <w:tcPr>
            <w:tcW w:w="3578" w:type="dxa"/>
            <w:tcBorders>
              <w:top w:val="nil"/>
              <w:left w:val="single" w:sz="8" w:space="0" w:color="auto"/>
              <w:bottom w:val="nil"/>
              <w:right w:val="single" w:sz="8" w:space="0" w:color="auto"/>
            </w:tcBorders>
            <w:shd w:val="clear" w:color="auto" w:fill="auto"/>
            <w:vAlign w:val="bottom"/>
            <w:hideMark/>
          </w:tcPr>
          <w:p w14:paraId="45113FB7" w14:textId="77777777" w:rsidR="007D41CD" w:rsidRPr="007D41CD" w:rsidRDefault="007D41CD" w:rsidP="007D41CD">
            <w:pPr>
              <w:spacing w:after="0" w:line="240" w:lineRule="auto"/>
              <w:jc w:val="center"/>
              <w:rPr>
                <w:rFonts w:ascii="Copperplate Gothic Bold" w:eastAsia="Times New Roman" w:hAnsi="Copperplate Gothic Bold" w:cs="Arial"/>
                <w:szCs w:val="24"/>
                <w:lang w:eastAsia="es-SV"/>
              </w:rPr>
            </w:pPr>
            <w:r w:rsidRPr="007D41CD">
              <w:rPr>
                <w:rFonts w:ascii="Copperplate Gothic Bold" w:eastAsia="Times New Roman" w:hAnsi="Copperplate Gothic Bold" w:cs="Arial"/>
                <w:szCs w:val="24"/>
                <w:lang w:eastAsia="es-SV"/>
              </w:rPr>
              <w:t>CONCEPTO</w:t>
            </w:r>
          </w:p>
        </w:tc>
        <w:tc>
          <w:tcPr>
            <w:tcW w:w="2042" w:type="dxa"/>
            <w:tcBorders>
              <w:top w:val="nil"/>
              <w:left w:val="nil"/>
              <w:bottom w:val="nil"/>
              <w:right w:val="single" w:sz="8" w:space="0" w:color="auto"/>
            </w:tcBorders>
            <w:shd w:val="clear" w:color="auto" w:fill="auto"/>
            <w:noWrap/>
            <w:vAlign w:val="bottom"/>
            <w:hideMark/>
          </w:tcPr>
          <w:p w14:paraId="41C638E8" w14:textId="77777777" w:rsidR="007D41CD" w:rsidRPr="007D41CD" w:rsidRDefault="007D41CD" w:rsidP="007D41CD">
            <w:pPr>
              <w:spacing w:after="0" w:line="240" w:lineRule="auto"/>
              <w:jc w:val="center"/>
              <w:rPr>
                <w:rFonts w:ascii="Copperplate Gothic Bold" w:eastAsia="Times New Roman" w:hAnsi="Copperplate Gothic Bold" w:cs="Arial"/>
                <w:szCs w:val="24"/>
                <w:lang w:eastAsia="es-SV"/>
              </w:rPr>
            </w:pPr>
            <w:r w:rsidRPr="007D41CD">
              <w:rPr>
                <w:rFonts w:ascii="Copperplate Gothic Bold" w:eastAsia="Times New Roman" w:hAnsi="Copperplate Gothic Bold" w:cs="Arial"/>
                <w:szCs w:val="24"/>
                <w:lang w:eastAsia="es-SV"/>
              </w:rPr>
              <w:t>VALOR</w:t>
            </w:r>
          </w:p>
        </w:tc>
      </w:tr>
      <w:tr w:rsidR="007D41CD" w:rsidRPr="007D41CD" w14:paraId="71413459" w14:textId="77777777" w:rsidTr="007D41CD">
        <w:trPr>
          <w:trHeight w:val="300"/>
        </w:trPr>
        <w:tc>
          <w:tcPr>
            <w:tcW w:w="30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509184"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54101</w:t>
            </w:r>
          </w:p>
        </w:tc>
        <w:tc>
          <w:tcPr>
            <w:tcW w:w="3578" w:type="dxa"/>
            <w:tcBorders>
              <w:top w:val="single" w:sz="8" w:space="0" w:color="auto"/>
              <w:left w:val="nil"/>
              <w:bottom w:val="single" w:sz="4" w:space="0" w:color="auto"/>
              <w:right w:val="single" w:sz="4" w:space="0" w:color="auto"/>
            </w:tcBorders>
            <w:shd w:val="clear" w:color="auto" w:fill="auto"/>
            <w:noWrap/>
            <w:vAlign w:val="bottom"/>
            <w:hideMark/>
          </w:tcPr>
          <w:p w14:paraId="03EB4475"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Productos alimenticios</w:t>
            </w:r>
          </w:p>
        </w:tc>
        <w:tc>
          <w:tcPr>
            <w:tcW w:w="2042" w:type="dxa"/>
            <w:tcBorders>
              <w:top w:val="single" w:sz="8" w:space="0" w:color="auto"/>
              <w:left w:val="nil"/>
              <w:bottom w:val="single" w:sz="4" w:space="0" w:color="auto"/>
              <w:right w:val="single" w:sz="8" w:space="0" w:color="auto"/>
            </w:tcBorders>
            <w:shd w:val="clear" w:color="auto" w:fill="auto"/>
            <w:noWrap/>
            <w:vAlign w:val="center"/>
            <w:hideMark/>
          </w:tcPr>
          <w:p w14:paraId="73ADE543"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1,065.72 </w:t>
            </w:r>
          </w:p>
        </w:tc>
      </w:tr>
      <w:tr w:rsidR="007D41CD" w:rsidRPr="007D41CD" w14:paraId="09AFAEB9"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6D8221A8"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54105</w:t>
            </w:r>
          </w:p>
        </w:tc>
        <w:tc>
          <w:tcPr>
            <w:tcW w:w="3578" w:type="dxa"/>
            <w:tcBorders>
              <w:top w:val="nil"/>
              <w:left w:val="nil"/>
              <w:bottom w:val="single" w:sz="4" w:space="0" w:color="auto"/>
              <w:right w:val="single" w:sz="4" w:space="0" w:color="auto"/>
            </w:tcBorders>
            <w:shd w:val="clear" w:color="auto" w:fill="auto"/>
            <w:noWrap/>
            <w:vAlign w:val="bottom"/>
            <w:hideMark/>
          </w:tcPr>
          <w:p w14:paraId="34521674"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 xml:space="preserve">productos de papel y </w:t>
            </w:r>
            <w:proofErr w:type="spellStart"/>
            <w:r w:rsidRPr="007D41CD">
              <w:rPr>
                <w:rFonts w:ascii="Aparajita" w:eastAsia="Times New Roman" w:hAnsi="Aparajita" w:cs="Aparajita"/>
                <w:szCs w:val="24"/>
                <w:lang w:eastAsia="es-SV"/>
              </w:rPr>
              <w:t>carton</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4C3433AF"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1.50 </w:t>
            </w:r>
          </w:p>
        </w:tc>
      </w:tr>
      <w:tr w:rsidR="007D41CD" w:rsidRPr="007D41CD" w14:paraId="2656023D"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33CEA322"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54107</w:t>
            </w:r>
          </w:p>
        </w:tc>
        <w:tc>
          <w:tcPr>
            <w:tcW w:w="3578" w:type="dxa"/>
            <w:tcBorders>
              <w:top w:val="nil"/>
              <w:left w:val="nil"/>
              <w:bottom w:val="single" w:sz="4" w:space="0" w:color="auto"/>
              <w:right w:val="single" w:sz="4" w:space="0" w:color="auto"/>
            </w:tcBorders>
            <w:shd w:val="clear" w:color="auto" w:fill="auto"/>
            <w:noWrap/>
            <w:vAlign w:val="bottom"/>
            <w:hideMark/>
          </w:tcPr>
          <w:p w14:paraId="19552479"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 xml:space="preserve">productos </w:t>
            </w:r>
            <w:proofErr w:type="spellStart"/>
            <w:r w:rsidRPr="007D41CD">
              <w:rPr>
                <w:rFonts w:ascii="Aparajita" w:eastAsia="Times New Roman" w:hAnsi="Aparajita" w:cs="Aparajita"/>
                <w:szCs w:val="24"/>
                <w:lang w:eastAsia="es-SV"/>
              </w:rPr>
              <w:t>quimicos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7264F69E"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137.85 </w:t>
            </w:r>
          </w:p>
        </w:tc>
      </w:tr>
      <w:tr w:rsidR="007D41CD" w:rsidRPr="007D41CD" w14:paraId="058E34B6"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4CA094EF"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54114</w:t>
            </w:r>
          </w:p>
        </w:tc>
        <w:tc>
          <w:tcPr>
            <w:tcW w:w="3578" w:type="dxa"/>
            <w:tcBorders>
              <w:top w:val="nil"/>
              <w:left w:val="nil"/>
              <w:bottom w:val="single" w:sz="4" w:space="0" w:color="auto"/>
              <w:right w:val="single" w:sz="4" w:space="0" w:color="auto"/>
            </w:tcBorders>
            <w:shd w:val="clear" w:color="auto" w:fill="auto"/>
            <w:noWrap/>
            <w:vAlign w:val="bottom"/>
            <w:hideMark/>
          </w:tcPr>
          <w:p w14:paraId="477E6632"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materiales de oficina</w:t>
            </w:r>
          </w:p>
        </w:tc>
        <w:tc>
          <w:tcPr>
            <w:tcW w:w="2042" w:type="dxa"/>
            <w:tcBorders>
              <w:top w:val="nil"/>
              <w:left w:val="nil"/>
              <w:bottom w:val="single" w:sz="4" w:space="0" w:color="auto"/>
              <w:right w:val="single" w:sz="8" w:space="0" w:color="auto"/>
            </w:tcBorders>
            <w:shd w:val="clear" w:color="auto" w:fill="auto"/>
            <w:noWrap/>
            <w:vAlign w:val="center"/>
            <w:hideMark/>
          </w:tcPr>
          <w:p w14:paraId="5723700B"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3.00 </w:t>
            </w:r>
          </w:p>
        </w:tc>
      </w:tr>
      <w:tr w:rsidR="007D41CD" w:rsidRPr="007D41CD" w14:paraId="033F2566"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3B88CE02"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54115</w:t>
            </w:r>
          </w:p>
        </w:tc>
        <w:tc>
          <w:tcPr>
            <w:tcW w:w="3578" w:type="dxa"/>
            <w:tcBorders>
              <w:top w:val="nil"/>
              <w:left w:val="nil"/>
              <w:bottom w:val="single" w:sz="4" w:space="0" w:color="auto"/>
              <w:right w:val="single" w:sz="4" w:space="0" w:color="auto"/>
            </w:tcBorders>
            <w:shd w:val="clear" w:color="auto" w:fill="auto"/>
            <w:noWrap/>
            <w:vAlign w:val="bottom"/>
            <w:hideMark/>
          </w:tcPr>
          <w:p w14:paraId="0A53FCCB"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 xml:space="preserve">materiales </w:t>
            </w:r>
            <w:proofErr w:type="spellStart"/>
            <w:r w:rsidRPr="007D41CD">
              <w:rPr>
                <w:rFonts w:ascii="Aparajita" w:eastAsia="Times New Roman" w:hAnsi="Aparajita" w:cs="Aparajita"/>
                <w:szCs w:val="24"/>
                <w:lang w:eastAsia="es-SV"/>
              </w:rPr>
              <w:t>informaticos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5315B7F5"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154.00 </w:t>
            </w:r>
          </w:p>
        </w:tc>
      </w:tr>
      <w:tr w:rsidR="007D41CD" w:rsidRPr="007D41CD" w14:paraId="23423B2B"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288A630B"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54118</w:t>
            </w:r>
          </w:p>
        </w:tc>
        <w:tc>
          <w:tcPr>
            <w:tcW w:w="3578" w:type="dxa"/>
            <w:tcBorders>
              <w:top w:val="nil"/>
              <w:left w:val="nil"/>
              <w:bottom w:val="single" w:sz="4" w:space="0" w:color="auto"/>
              <w:right w:val="single" w:sz="4" w:space="0" w:color="auto"/>
            </w:tcBorders>
            <w:shd w:val="clear" w:color="auto" w:fill="auto"/>
            <w:noWrap/>
            <w:vAlign w:val="bottom"/>
            <w:hideMark/>
          </w:tcPr>
          <w:p w14:paraId="60065E2F"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Herramientas, repuestos y accesorios</w:t>
            </w:r>
          </w:p>
        </w:tc>
        <w:tc>
          <w:tcPr>
            <w:tcW w:w="2042" w:type="dxa"/>
            <w:tcBorders>
              <w:top w:val="nil"/>
              <w:left w:val="nil"/>
              <w:bottom w:val="single" w:sz="4" w:space="0" w:color="auto"/>
              <w:right w:val="single" w:sz="8" w:space="0" w:color="auto"/>
            </w:tcBorders>
            <w:shd w:val="clear" w:color="auto" w:fill="auto"/>
            <w:noWrap/>
            <w:vAlign w:val="center"/>
            <w:hideMark/>
          </w:tcPr>
          <w:p w14:paraId="6F5822F6"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1,376.32 </w:t>
            </w:r>
          </w:p>
        </w:tc>
      </w:tr>
      <w:tr w:rsidR="007D41CD" w:rsidRPr="007D41CD" w14:paraId="3A741CCF"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3EE4A794"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54119</w:t>
            </w:r>
          </w:p>
        </w:tc>
        <w:tc>
          <w:tcPr>
            <w:tcW w:w="3578" w:type="dxa"/>
            <w:tcBorders>
              <w:top w:val="nil"/>
              <w:left w:val="nil"/>
              <w:bottom w:val="single" w:sz="4" w:space="0" w:color="auto"/>
              <w:right w:val="single" w:sz="4" w:space="0" w:color="auto"/>
            </w:tcBorders>
            <w:shd w:val="clear" w:color="auto" w:fill="auto"/>
            <w:noWrap/>
            <w:vAlign w:val="bottom"/>
            <w:hideMark/>
          </w:tcPr>
          <w:p w14:paraId="64FDB321"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 xml:space="preserve">materiales </w:t>
            </w:r>
            <w:proofErr w:type="spellStart"/>
            <w:r w:rsidRPr="007D41CD">
              <w:rPr>
                <w:rFonts w:ascii="Aparajita" w:eastAsia="Times New Roman" w:hAnsi="Aparajita" w:cs="Aparajita"/>
                <w:szCs w:val="24"/>
                <w:lang w:eastAsia="es-SV"/>
              </w:rPr>
              <w:t>electricos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73CDD513"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24.81 </w:t>
            </w:r>
          </w:p>
        </w:tc>
      </w:tr>
      <w:tr w:rsidR="007D41CD" w:rsidRPr="007D41CD" w14:paraId="55CFAA8A" w14:textId="77777777" w:rsidTr="007D41CD">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1382020D"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54199</w:t>
            </w:r>
          </w:p>
        </w:tc>
        <w:tc>
          <w:tcPr>
            <w:tcW w:w="3578" w:type="dxa"/>
            <w:tcBorders>
              <w:top w:val="nil"/>
              <w:left w:val="nil"/>
              <w:bottom w:val="single" w:sz="4" w:space="0" w:color="auto"/>
              <w:right w:val="single" w:sz="4" w:space="0" w:color="auto"/>
            </w:tcBorders>
            <w:shd w:val="clear" w:color="auto" w:fill="auto"/>
            <w:noWrap/>
            <w:vAlign w:val="bottom"/>
            <w:hideMark/>
          </w:tcPr>
          <w:p w14:paraId="7D955FD2"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Bienes de Uso y Consumo Diversos</w:t>
            </w:r>
          </w:p>
        </w:tc>
        <w:tc>
          <w:tcPr>
            <w:tcW w:w="2042" w:type="dxa"/>
            <w:tcBorders>
              <w:top w:val="nil"/>
              <w:left w:val="nil"/>
              <w:bottom w:val="single" w:sz="4" w:space="0" w:color="auto"/>
              <w:right w:val="single" w:sz="8" w:space="0" w:color="auto"/>
            </w:tcBorders>
            <w:shd w:val="clear" w:color="auto" w:fill="auto"/>
            <w:noWrap/>
            <w:vAlign w:val="center"/>
            <w:hideMark/>
          </w:tcPr>
          <w:p w14:paraId="6689F6D8"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671.67 </w:t>
            </w:r>
          </w:p>
        </w:tc>
      </w:tr>
      <w:tr w:rsidR="007D41CD" w:rsidRPr="007D41CD" w14:paraId="0B4AF3FA" w14:textId="77777777" w:rsidTr="007D41CD">
        <w:trPr>
          <w:trHeight w:val="300"/>
        </w:trPr>
        <w:tc>
          <w:tcPr>
            <w:tcW w:w="3075" w:type="dxa"/>
            <w:tcBorders>
              <w:top w:val="nil"/>
              <w:left w:val="single" w:sz="8" w:space="0" w:color="auto"/>
              <w:bottom w:val="nil"/>
              <w:right w:val="single" w:sz="4" w:space="0" w:color="auto"/>
            </w:tcBorders>
            <w:shd w:val="clear" w:color="auto" w:fill="auto"/>
            <w:noWrap/>
            <w:vAlign w:val="bottom"/>
            <w:hideMark/>
          </w:tcPr>
          <w:p w14:paraId="1ACE4375"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54302</w:t>
            </w:r>
          </w:p>
        </w:tc>
        <w:tc>
          <w:tcPr>
            <w:tcW w:w="3578" w:type="dxa"/>
            <w:tcBorders>
              <w:top w:val="nil"/>
              <w:left w:val="nil"/>
              <w:bottom w:val="nil"/>
              <w:right w:val="single" w:sz="4" w:space="0" w:color="auto"/>
            </w:tcBorders>
            <w:shd w:val="clear" w:color="auto" w:fill="auto"/>
            <w:noWrap/>
            <w:vAlign w:val="bottom"/>
            <w:hideMark/>
          </w:tcPr>
          <w:p w14:paraId="75FE9261" w14:textId="77777777" w:rsidR="007D41CD" w:rsidRPr="007D41CD" w:rsidRDefault="007D41CD" w:rsidP="007D41CD">
            <w:pPr>
              <w:spacing w:after="0" w:line="240" w:lineRule="auto"/>
              <w:rPr>
                <w:rFonts w:ascii="Aparajita" w:eastAsia="Times New Roman" w:hAnsi="Aparajita" w:cs="Aparajita"/>
                <w:szCs w:val="24"/>
                <w:lang w:eastAsia="es-SV"/>
              </w:rPr>
            </w:pPr>
            <w:proofErr w:type="spellStart"/>
            <w:r w:rsidRPr="007D41CD">
              <w:rPr>
                <w:rFonts w:ascii="Aparajita" w:eastAsia="Times New Roman" w:hAnsi="Aparajita" w:cs="Aparajita"/>
                <w:szCs w:val="24"/>
                <w:lang w:eastAsia="es-SV"/>
              </w:rPr>
              <w:t>Mantenimineto</w:t>
            </w:r>
            <w:proofErr w:type="spellEnd"/>
            <w:r w:rsidRPr="007D41CD">
              <w:rPr>
                <w:rFonts w:ascii="Aparajita" w:eastAsia="Times New Roman" w:hAnsi="Aparajita" w:cs="Aparajita"/>
                <w:szCs w:val="24"/>
                <w:lang w:eastAsia="es-SV"/>
              </w:rPr>
              <w:t xml:space="preserve"> y </w:t>
            </w:r>
            <w:proofErr w:type="spellStart"/>
            <w:r w:rsidRPr="007D41CD">
              <w:rPr>
                <w:rFonts w:ascii="Aparajita" w:eastAsia="Times New Roman" w:hAnsi="Aparajita" w:cs="Aparajita"/>
                <w:szCs w:val="24"/>
                <w:lang w:eastAsia="es-SV"/>
              </w:rPr>
              <w:t>reparacion</w:t>
            </w:r>
            <w:proofErr w:type="spellEnd"/>
            <w:r w:rsidRPr="007D41CD">
              <w:rPr>
                <w:rFonts w:ascii="Aparajita" w:eastAsia="Times New Roman" w:hAnsi="Aparajita" w:cs="Aparajita"/>
                <w:szCs w:val="24"/>
                <w:lang w:eastAsia="es-SV"/>
              </w:rPr>
              <w:t xml:space="preserve"> de </w:t>
            </w:r>
            <w:proofErr w:type="spellStart"/>
            <w:r w:rsidRPr="007D41CD">
              <w:rPr>
                <w:rFonts w:ascii="Aparajita" w:eastAsia="Times New Roman" w:hAnsi="Aparajita" w:cs="Aparajita"/>
                <w:szCs w:val="24"/>
                <w:lang w:eastAsia="es-SV"/>
              </w:rPr>
              <w:t>vehiculos</w:t>
            </w:r>
            <w:proofErr w:type="spellEnd"/>
          </w:p>
        </w:tc>
        <w:tc>
          <w:tcPr>
            <w:tcW w:w="2042" w:type="dxa"/>
            <w:tcBorders>
              <w:top w:val="nil"/>
              <w:left w:val="nil"/>
              <w:bottom w:val="single" w:sz="4" w:space="0" w:color="auto"/>
              <w:right w:val="single" w:sz="8" w:space="0" w:color="auto"/>
            </w:tcBorders>
            <w:shd w:val="clear" w:color="auto" w:fill="auto"/>
            <w:noWrap/>
            <w:vAlign w:val="center"/>
            <w:hideMark/>
          </w:tcPr>
          <w:p w14:paraId="424279E4"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49.99 </w:t>
            </w:r>
          </w:p>
        </w:tc>
      </w:tr>
      <w:tr w:rsidR="007D41CD" w:rsidRPr="007D41CD" w14:paraId="1E1E0043" w14:textId="77777777" w:rsidTr="007D41CD">
        <w:trPr>
          <w:trHeight w:val="300"/>
        </w:trPr>
        <w:tc>
          <w:tcPr>
            <w:tcW w:w="3075" w:type="dxa"/>
            <w:tcBorders>
              <w:top w:val="single" w:sz="4" w:space="0" w:color="auto"/>
              <w:left w:val="single" w:sz="8" w:space="0" w:color="auto"/>
              <w:bottom w:val="nil"/>
              <w:right w:val="single" w:sz="4" w:space="0" w:color="auto"/>
            </w:tcBorders>
            <w:shd w:val="clear" w:color="auto" w:fill="auto"/>
            <w:noWrap/>
            <w:vAlign w:val="bottom"/>
            <w:hideMark/>
          </w:tcPr>
          <w:p w14:paraId="557E709F"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54314</w:t>
            </w:r>
          </w:p>
        </w:tc>
        <w:tc>
          <w:tcPr>
            <w:tcW w:w="3578" w:type="dxa"/>
            <w:tcBorders>
              <w:top w:val="single" w:sz="4" w:space="0" w:color="auto"/>
              <w:left w:val="nil"/>
              <w:bottom w:val="nil"/>
              <w:right w:val="single" w:sz="4" w:space="0" w:color="auto"/>
            </w:tcBorders>
            <w:shd w:val="clear" w:color="auto" w:fill="auto"/>
            <w:noWrap/>
            <w:vAlign w:val="bottom"/>
            <w:hideMark/>
          </w:tcPr>
          <w:p w14:paraId="6EB36371"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atenciones oficiales</w:t>
            </w:r>
          </w:p>
        </w:tc>
        <w:tc>
          <w:tcPr>
            <w:tcW w:w="2042" w:type="dxa"/>
            <w:tcBorders>
              <w:top w:val="nil"/>
              <w:left w:val="nil"/>
              <w:bottom w:val="single" w:sz="4" w:space="0" w:color="auto"/>
              <w:right w:val="single" w:sz="8" w:space="0" w:color="auto"/>
            </w:tcBorders>
            <w:shd w:val="clear" w:color="auto" w:fill="auto"/>
            <w:noWrap/>
            <w:vAlign w:val="center"/>
            <w:hideMark/>
          </w:tcPr>
          <w:p w14:paraId="72FAE487"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152.25 </w:t>
            </w:r>
          </w:p>
        </w:tc>
      </w:tr>
      <w:tr w:rsidR="007D41CD" w:rsidRPr="007D41CD" w14:paraId="140AE848" w14:textId="77777777" w:rsidTr="007D41CD">
        <w:trPr>
          <w:trHeight w:val="300"/>
        </w:trPr>
        <w:tc>
          <w:tcPr>
            <w:tcW w:w="3075" w:type="dxa"/>
            <w:tcBorders>
              <w:top w:val="single" w:sz="4" w:space="0" w:color="auto"/>
              <w:left w:val="single" w:sz="8" w:space="0" w:color="auto"/>
              <w:bottom w:val="nil"/>
              <w:right w:val="single" w:sz="4" w:space="0" w:color="auto"/>
            </w:tcBorders>
            <w:shd w:val="clear" w:color="auto" w:fill="auto"/>
            <w:noWrap/>
            <w:vAlign w:val="bottom"/>
            <w:hideMark/>
          </w:tcPr>
          <w:p w14:paraId="7FFCCF7F"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54399</w:t>
            </w:r>
          </w:p>
        </w:tc>
        <w:tc>
          <w:tcPr>
            <w:tcW w:w="3578" w:type="dxa"/>
            <w:tcBorders>
              <w:top w:val="single" w:sz="4" w:space="0" w:color="auto"/>
              <w:left w:val="nil"/>
              <w:bottom w:val="nil"/>
              <w:right w:val="single" w:sz="4" w:space="0" w:color="auto"/>
            </w:tcBorders>
            <w:shd w:val="clear" w:color="auto" w:fill="auto"/>
            <w:noWrap/>
            <w:vAlign w:val="bottom"/>
            <w:hideMark/>
          </w:tcPr>
          <w:p w14:paraId="20B12E14" w14:textId="77777777" w:rsidR="007D41CD" w:rsidRPr="007D41CD" w:rsidRDefault="007D41CD" w:rsidP="007D41CD">
            <w:pPr>
              <w:spacing w:after="0" w:line="240" w:lineRule="auto"/>
              <w:rPr>
                <w:rFonts w:ascii="Aparajita" w:eastAsia="Times New Roman" w:hAnsi="Aparajita" w:cs="Aparajita"/>
                <w:szCs w:val="24"/>
                <w:lang w:eastAsia="es-SV"/>
              </w:rPr>
            </w:pPr>
            <w:r w:rsidRPr="007D41CD">
              <w:rPr>
                <w:rFonts w:ascii="Aparajita" w:eastAsia="Times New Roman" w:hAnsi="Aparajita" w:cs="Aparajita"/>
                <w:szCs w:val="24"/>
                <w:lang w:eastAsia="es-SV"/>
              </w:rPr>
              <w:t>servicios generales y arrendamientos diversos</w:t>
            </w:r>
          </w:p>
        </w:tc>
        <w:tc>
          <w:tcPr>
            <w:tcW w:w="2042" w:type="dxa"/>
            <w:tcBorders>
              <w:top w:val="nil"/>
              <w:left w:val="nil"/>
              <w:bottom w:val="single" w:sz="4" w:space="0" w:color="auto"/>
              <w:right w:val="single" w:sz="8" w:space="0" w:color="auto"/>
            </w:tcBorders>
            <w:shd w:val="clear" w:color="auto" w:fill="auto"/>
            <w:noWrap/>
            <w:vAlign w:val="center"/>
            <w:hideMark/>
          </w:tcPr>
          <w:p w14:paraId="48418151"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112.81 </w:t>
            </w:r>
          </w:p>
        </w:tc>
      </w:tr>
      <w:tr w:rsidR="007D41CD" w:rsidRPr="007D41CD" w14:paraId="7CFF39AD" w14:textId="77777777" w:rsidTr="007D41CD">
        <w:trPr>
          <w:trHeight w:val="300"/>
        </w:trPr>
        <w:tc>
          <w:tcPr>
            <w:tcW w:w="30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7DBC32"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54403</w:t>
            </w:r>
          </w:p>
        </w:tc>
        <w:tc>
          <w:tcPr>
            <w:tcW w:w="3578" w:type="dxa"/>
            <w:tcBorders>
              <w:top w:val="single" w:sz="4" w:space="0" w:color="auto"/>
              <w:left w:val="nil"/>
              <w:bottom w:val="single" w:sz="4" w:space="0" w:color="auto"/>
              <w:right w:val="single" w:sz="4" w:space="0" w:color="auto"/>
            </w:tcBorders>
            <w:shd w:val="clear" w:color="auto" w:fill="auto"/>
            <w:noWrap/>
            <w:vAlign w:val="bottom"/>
            <w:hideMark/>
          </w:tcPr>
          <w:p w14:paraId="4FA979D1" w14:textId="77777777" w:rsidR="007D41CD" w:rsidRPr="007D41CD" w:rsidRDefault="007D41CD" w:rsidP="007D41CD">
            <w:pPr>
              <w:spacing w:after="0" w:line="240" w:lineRule="auto"/>
              <w:rPr>
                <w:rFonts w:ascii="Aparajita" w:eastAsia="Times New Roman" w:hAnsi="Aparajita" w:cs="Aparajita"/>
                <w:szCs w:val="24"/>
                <w:lang w:eastAsia="es-SV"/>
              </w:rPr>
            </w:pPr>
            <w:proofErr w:type="spellStart"/>
            <w:r w:rsidRPr="007D41CD">
              <w:rPr>
                <w:rFonts w:ascii="Aparajita" w:eastAsia="Times New Roman" w:hAnsi="Aparajita" w:cs="Aparajita"/>
                <w:szCs w:val="24"/>
                <w:lang w:eastAsia="es-SV"/>
              </w:rPr>
              <w:t>viaticos</w:t>
            </w:r>
            <w:proofErr w:type="spellEnd"/>
            <w:r w:rsidRPr="007D41CD">
              <w:rPr>
                <w:rFonts w:ascii="Aparajita" w:eastAsia="Times New Roman" w:hAnsi="Aparajita" w:cs="Aparajita"/>
                <w:szCs w:val="24"/>
                <w:lang w:eastAsia="es-SV"/>
              </w:rPr>
              <w:t xml:space="preserve"> por </w:t>
            </w:r>
            <w:proofErr w:type="spellStart"/>
            <w:r w:rsidRPr="007D41CD">
              <w:rPr>
                <w:rFonts w:ascii="Aparajita" w:eastAsia="Times New Roman" w:hAnsi="Aparajita" w:cs="Aparajita"/>
                <w:szCs w:val="24"/>
                <w:lang w:eastAsia="es-SV"/>
              </w:rPr>
              <w:t>comision</w:t>
            </w:r>
            <w:proofErr w:type="spellEnd"/>
            <w:r w:rsidRPr="007D41CD">
              <w:rPr>
                <w:rFonts w:ascii="Aparajita" w:eastAsia="Times New Roman" w:hAnsi="Aparajita" w:cs="Aparajita"/>
                <w:szCs w:val="24"/>
                <w:lang w:eastAsia="es-SV"/>
              </w:rPr>
              <w:t xml:space="preserve"> interna</w:t>
            </w:r>
          </w:p>
        </w:tc>
        <w:tc>
          <w:tcPr>
            <w:tcW w:w="2042" w:type="dxa"/>
            <w:tcBorders>
              <w:top w:val="nil"/>
              <w:left w:val="nil"/>
              <w:bottom w:val="single" w:sz="4" w:space="0" w:color="auto"/>
              <w:right w:val="single" w:sz="8" w:space="0" w:color="auto"/>
            </w:tcBorders>
            <w:shd w:val="clear" w:color="auto" w:fill="auto"/>
            <w:noWrap/>
            <w:vAlign w:val="center"/>
            <w:hideMark/>
          </w:tcPr>
          <w:p w14:paraId="33B334D9" w14:textId="77777777" w:rsidR="007D41CD" w:rsidRPr="007D41CD" w:rsidRDefault="007D41CD" w:rsidP="007D41CD">
            <w:pPr>
              <w:spacing w:after="0" w:line="240" w:lineRule="auto"/>
              <w:jc w:val="center"/>
              <w:rPr>
                <w:rFonts w:ascii="Arial" w:eastAsia="Times New Roman" w:hAnsi="Arial" w:cs="Arial"/>
                <w:sz w:val="18"/>
                <w:szCs w:val="18"/>
                <w:lang w:eastAsia="es-SV"/>
              </w:rPr>
            </w:pPr>
            <w:r w:rsidRPr="007D41CD">
              <w:rPr>
                <w:rFonts w:ascii="Arial" w:eastAsia="Times New Roman" w:hAnsi="Arial" w:cs="Arial"/>
                <w:sz w:val="18"/>
                <w:szCs w:val="18"/>
                <w:lang w:eastAsia="es-SV"/>
              </w:rPr>
              <w:t xml:space="preserve"> $                    246.00 </w:t>
            </w:r>
          </w:p>
        </w:tc>
      </w:tr>
      <w:tr w:rsidR="007D41CD" w:rsidRPr="007D41CD" w14:paraId="6D34D09E" w14:textId="77777777" w:rsidTr="007D41CD">
        <w:trPr>
          <w:trHeight w:val="300"/>
        </w:trPr>
        <w:tc>
          <w:tcPr>
            <w:tcW w:w="3075" w:type="dxa"/>
            <w:tcBorders>
              <w:top w:val="nil"/>
              <w:left w:val="single" w:sz="8" w:space="0" w:color="auto"/>
              <w:bottom w:val="single" w:sz="8" w:space="0" w:color="auto"/>
              <w:right w:val="single" w:sz="8" w:space="0" w:color="auto"/>
            </w:tcBorders>
            <w:shd w:val="clear" w:color="auto" w:fill="auto"/>
            <w:noWrap/>
            <w:vAlign w:val="bottom"/>
            <w:hideMark/>
          </w:tcPr>
          <w:p w14:paraId="6654A1AC" w14:textId="77777777" w:rsidR="007D41CD" w:rsidRPr="007D41CD" w:rsidRDefault="007D41CD" w:rsidP="007D41CD">
            <w:pPr>
              <w:spacing w:after="0" w:line="240" w:lineRule="auto"/>
              <w:jc w:val="center"/>
              <w:rPr>
                <w:rFonts w:ascii="Arial" w:eastAsia="Times New Roman" w:hAnsi="Arial" w:cs="Arial"/>
                <w:sz w:val="20"/>
                <w:szCs w:val="20"/>
                <w:lang w:eastAsia="es-SV"/>
              </w:rPr>
            </w:pPr>
            <w:r w:rsidRPr="007D41CD">
              <w:rPr>
                <w:rFonts w:ascii="Arial" w:eastAsia="Times New Roman" w:hAnsi="Arial" w:cs="Arial"/>
                <w:sz w:val="20"/>
                <w:szCs w:val="20"/>
                <w:lang w:eastAsia="es-SV"/>
              </w:rPr>
              <w:t> </w:t>
            </w:r>
          </w:p>
        </w:tc>
        <w:tc>
          <w:tcPr>
            <w:tcW w:w="3578" w:type="dxa"/>
            <w:tcBorders>
              <w:top w:val="nil"/>
              <w:left w:val="nil"/>
              <w:bottom w:val="single" w:sz="8" w:space="0" w:color="auto"/>
              <w:right w:val="single" w:sz="8" w:space="0" w:color="auto"/>
            </w:tcBorders>
            <w:shd w:val="clear" w:color="auto" w:fill="auto"/>
            <w:noWrap/>
            <w:vAlign w:val="bottom"/>
            <w:hideMark/>
          </w:tcPr>
          <w:p w14:paraId="57CB3F31" w14:textId="77777777" w:rsidR="007D41CD" w:rsidRPr="007D41CD" w:rsidRDefault="007D41CD" w:rsidP="007D41CD">
            <w:pPr>
              <w:spacing w:after="0" w:line="240" w:lineRule="auto"/>
              <w:rPr>
                <w:rFonts w:ascii="Aparajita" w:eastAsia="Times New Roman" w:hAnsi="Aparajita" w:cs="Aparajita"/>
                <w:b/>
                <w:bCs/>
                <w:sz w:val="28"/>
                <w:szCs w:val="28"/>
                <w:lang w:eastAsia="es-SV"/>
              </w:rPr>
            </w:pPr>
            <w:r w:rsidRPr="007D41CD">
              <w:rPr>
                <w:rFonts w:ascii="Aparajita" w:eastAsia="Times New Roman" w:hAnsi="Aparajita" w:cs="Aparajita"/>
                <w:b/>
                <w:bCs/>
                <w:sz w:val="28"/>
                <w:szCs w:val="28"/>
                <w:lang w:eastAsia="es-SV"/>
              </w:rPr>
              <w:t>TOTAL………………...………………</w:t>
            </w:r>
          </w:p>
        </w:tc>
        <w:tc>
          <w:tcPr>
            <w:tcW w:w="2042" w:type="dxa"/>
            <w:tcBorders>
              <w:top w:val="nil"/>
              <w:left w:val="nil"/>
              <w:bottom w:val="single" w:sz="8" w:space="0" w:color="auto"/>
              <w:right w:val="single" w:sz="8" w:space="0" w:color="auto"/>
            </w:tcBorders>
            <w:shd w:val="clear" w:color="auto" w:fill="auto"/>
            <w:noWrap/>
            <w:vAlign w:val="center"/>
            <w:hideMark/>
          </w:tcPr>
          <w:p w14:paraId="2B44105F" w14:textId="77777777" w:rsidR="007D41CD" w:rsidRPr="007D41CD" w:rsidRDefault="007D41CD" w:rsidP="007D41CD">
            <w:pPr>
              <w:spacing w:after="0" w:line="240" w:lineRule="auto"/>
              <w:jc w:val="center"/>
              <w:rPr>
                <w:rFonts w:ascii="Arial" w:eastAsia="Times New Roman" w:hAnsi="Arial" w:cs="Arial"/>
                <w:b/>
                <w:bCs/>
                <w:szCs w:val="24"/>
                <w:lang w:eastAsia="es-SV"/>
              </w:rPr>
            </w:pPr>
            <w:r w:rsidRPr="007D41CD">
              <w:rPr>
                <w:rFonts w:ascii="Arial" w:eastAsia="Times New Roman" w:hAnsi="Arial" w:cs="Arial"/>
                <w:b/>
                <w:bCs/>
                <w:szCs w:val="24"/>
                <w:lang w:eastAsia="es-SV"/>
              </w:rPr>
              <w:t xml:space="preserve"> $       3,995.92 </w:t>
            </w:r>
          </w:p>
        </w:tc>
      </w:tr>
    </w:tbl>
    <w:p w14:paraId="70202544" w14:textId="2690113C" w:rsidR="007D4FD3" w:rsidRDefault="007D41CD" w:rsidP="00947BF1">
      <w:pPr>
        <w:rPr>
          <w:rFonts w:eastAsia="Calibri"/>
        </w:rPr>
      </w:pPr>
      <w:r w:rsidRPr="007D41CD">
        <w:rPr>
          <w:rFonts w:eastAsia="Calibri"/>
        </w:rPr>
        <w:t xml:space="preserve">Comuníquese. </w:t>
      </w:r>
    </w:p>
    <w:p w14:paraId="7FF1E71C" w14:textId="3487D048" w:rsidR="007D41CD" w:rsidRDefault="007D41CD" w:rsidP="00947BF1">
      <w:pPr>
        <w:rPr>
          <w:rFonts w:eastAsia="Calibri"/>
        </w:rPr>
      </w:pPr>
    </w:p>
    <w:p w14:paraId="594E2A7A" w14:textId="26C07FBC" w:rsidR="00715247" w:rsidRDefault="00715247" w:rsidP="00947BF1">
      <w:pPr>
        <w:rPr>
          <w:rFonts w:eastAsia="Calibri"/>
        </w:rPr>
      </w:pPr>
    </w:p>
    <w:p w14:paraId="41F11AFA" w14:textId="59A4ADD4" w:rsidR="00715247" w:rsidRDefault="00715247" w:rsidP="00947BF1">
      <w:pPr>
        <w:rPr>
          <w:rFonts w:eastAsia="Calibri"/>
        </w:rPr>
      </w:pPr>
    </w:p>
    <w:p w14:paraId="1DAD8305" w14:textId="77777777" w:rsidR="00715247" w:rsidRPr="007D41CD" w:rsidRDefault="00715247" w:rsidP="00947BF1">
      <w:pPr>
        <w:rPr>
          <w:rFonts w:eastAsia="Calibri"/>
        </w:rPr>
      </w:pPr>
    </w:p>
    <w:p w14:paraId="40339685" w14:textId="35D07BF9" w:rsidR="007D4FD3" w:rsidRDefault="007D4FD3" w:rsidP="00947BF1">
      <w:pPr>
        <w:rPr>
          <w:rFonts w:eastAsia="Calibri"/>
          <w:b/>
          <w:bCs/>
          <w:u w:val="single"/>
        </w:rPr>
      </w:pPr>
      <w:r>
        <w:rPr>
          <w:rFonts w:eastAsia="Calibri"/>
          <w:b/>
          <w:bCs/>
          <w:u w:val="single"/>
        </w:rPr>
        <w:t>ACUERDO NÚMERO TREINTA Y NUEVE:</w:t>
      </w:r>
    </w:p>
    <w:p w14:paraId="1311C33C" w14:textId="276A513C" w:rsidR="007D4FD3" w:rsidRDefault="00715247" w:rsidP="00947BF1">
      <w:pPr>
        <w:rPr>
          <w:rFonts w:eastAsia="Calibri"/>
        </w:rPr>
      </w:pPr>
      <w:r>
        <w:rPr>
          <w:rFonts w:eastAsia="Calibri"/>
        </w:rPr>
        <w:lastRenderedPageBreak/>
        <w:t>CONSIDERANDO:</w:t>
      </w:r>
    </w:p>
    <w:p w14:paraId="16E4F889" w14:textId="3E6FC934" w:rsidR="00715247" w:rsidRDefault="00715247" w:rsidP="00715247">
      <w:pPr>
        <w:jc w:val="both"/>
        <w:rPr>
          <w:rFonts w:ascii="Cambria" w:hAnsi="Cambria"/>
        </w:rPr>
      </w:pPr>
      <w:r>
        <w:rPr>
          <w:rFonts w:eastAsia="Calibri"/>
        </w:rPr>
        <w:t xml:space="preserve">I.- Que la Municipalidad de Metapán, se encuentra ejecutando el proyecto </w:t>
      </w:r>
      <w:r w:rsidRPr="00990138">
        <w:rPr>
          <w:rFonts w:ascii="Cambria" w:hAnsi="Cambria"/>
        </w:rPr>
        <w:t>Cambio de Tuberías de Agua Potable en Caserío El Panal, Cantón El Panal, Metapán. Código: 20039.</w:t>
      </w:r>
    </w:p>
    <w:p w14:paraId="6186B63E" w14:textId="02957B69" w:rsidR="00715247" w:rsidRDefault="00715247" w:rsidP="00715247">
      <w:pPr>
        <w:jc w:val="both"/>
        <w:rPr>
          <w:rFonts w:ascii="Cambria" w:hAnsi="Cambria"/>
        </w:rPr>
      </w:pPr>
      <w:r>
        <w:rPr>
          <w:rFonts w:ascii="Cambria" w:hAnsi="Cambria"/>
        </w:rPr>
        <w:t xml:space="preserve">II.- Que con fecha 05 de septiembre del 2021, la supervisora del proyecto Ing. Irma Leticia Magaña Portillo, solicita la obra adicional </w:t>
      </w:r>
      <w:proofErr w:type="spellStart"/>
      <w:r>
        <w:rPr>
          <w:rFonts w:ascii="Cambria" w:hAnsi="Cambria"/>
        </w:rPr>
        <w:t>N°</w:t>
      </w:r>
      <w:proofErr w:type="spellEnd"/>
      <w:r>
        <w:rPr>
          <w:rFonts w:ascii="Cambria" w:hAnsi="Cambria"/>
        </w:rPr>
        <w:t xml:space="preserve"> 1, con la cual se pretende realizar las actividades detalladas a continuación: </w:t>
      </w:r>
    </w:p>
    <w:p w14:paraId="3BAC17A7" w14:textId="7A7D80A1" w:rsidR="003350E1" w:rsidRDefault="003350E1" w:rsidP="003350E1">
      <w:pPr>
        <w:pStyle w:val="Prrafodelista"/>
        <w:numPr>
          <w:ilvl w:val="0"/>
          <w:numId w:val="138"/>
        </w:numPr>
        <w:jc w:val="both"/>
        <w:rPr>
          <w:rFonts w:ascii="Cambria" w:hAnsi="Cambria"/>
        </w:rPr>
      </w:pPr>
      <w:r>
        <w:rPr>
          <w:rFonts w:ascii="Cambria" w:hAnsi="Cambria"/>
        </w:rPr>
        <w:t>Reparación de pavimento hidráulico para longitud total de 619.5m, correspondiente a un área total de 427.54m2, previamente demolido para el cambio de tuberías de 3” y 2”.</w:t>
      </w:r>
    </w:p>
    <w:p w14:paraId="3BBC959A" w14:textId="715DFD5A" w:rsidR="003350E1" w:rsidRDefault="003350E1" w:rsidP="003350E1">
      <w:pPr>
        <w:pStyle w:val="Prrafodelista"/>
        <w:numPr>
          <w:ilvl w:val="0"/>
          <w:numId w:val="138"/>
        </w:numPr>
        <w:jc w:val="both"/>
        <w:rPr>
          <w:rFonts w:ascii="Cambria" w:hAnsi="Cambria"/>
        </w:rPr>
      </w:pPr>
      <w:r>
        <w:rPr>
          <w:rFonts w:ascii="Cambria" w:hAnsi="Cambria"/>
        </w:rPr>
        <w:t xml:space="preserve">Reparación de pavimento de concreto hidráulico para un total de 57 acometidas domiciliares, a las cuales corresponde un área de 139.45m2. </w:t>
      </w:r>
    </w:p>
    <w:p w14:paraId="3DCD68E5" w14:textId="19061188" w:rsidR="003350E1" w:rsidRDefault="003350E1" w:rsidP="003350E1">
      <w:pPr>
        <w:jc w:val="both"/>
        <w:rPr>
          <w:rFonts w:ascii="Cambria" w:hAnsi="Cambria"/>
        </w:rPr>
      </w:pPr>
      <w:r>
        <w:rPr>
          <w:rFonts w:ascii="Cambria" w:hAnsi="Cambria"/>
        </w:rPr>
        <w:t xml:space="preserve">Sumando de esta manera un total de 566.92m2, área para la cual se requiere la compra adicional de los siguientes materiales: </w:t>
      </w:r>
    </w:p>
    <w:p w14:paraId="18DB47F4" w14:textId="329F5A79" w:rsidR="003350E1" w:rsidRDefault="003350E1" w:rsidP="003350E1">
      <w:pPr>
        <w:pStyle w:val="Prrafodelista"/>
        <w:numPr>
          <w:ilvl w:val="0"/>
          <w:numId w:val="185"/>
        </w:numPr>
        <w:jc w:val="both"/>
        <w:rPr>
          <w:rFonts w:ascii="Cambria" w:hAnsi="Cambria"/>
        </w:rPr>
      </w:pPr>
      <w:r>
        <w:rPr>
          <w:rFonts w:ascii="Cambria" w:hAnsi="Cambria"/>
        </w:rPr>
        <w:t>564 bolsas de cemento portland tipo HE</w:t>
      </w:r>
    </w:p>
    <w:p w14:paraId="265EB49E" w14:textId="4B3069D2" w:rsidR="003350E1" w:rsidRDefault="003350E1" w:rsidP="003350E1">
      <w:pPr>
        <w:pStyle w:val="Prrafodelista"/>
        <w:numPr>
          <w:ilvl w:val="0"/>
          <w:numId w:val="185"/>
        </w:numPr>
        <w:jc w:val="both"/>
        <w:rPr>
          <w:rFonts w:ascii="Cambria" w:hAnsi="Cambria"/>
        </w:rPr>
      </w:pPr>
      <w:r>
        <w:rPr>
          <w:rFonts w:ascii="Cambria" w:hAnsi="Cambria"/>
        </w:rPr>
        <w:t xml:space="preserve">33 galones de </w:t>
      </w:r>
      <w:proofErr w:type="spellStart"/>
      <w:r>
        <w:rPr>
          <w:rFonts w:ascii="Cambria" w:hAnsi="Cambria"/>
        </w:rPr>
        <w:t>adisol</w:t>
      </w:r>
      <w:proofErr w:type="spellEnd"/>
      <w:r>
        <w:rPr>
          <w:rFonts w:ascii="Cambria" w:hAnsi="Cambria"/>
        </w:rPr>
        <w:t xml:space="preserve"> (curador para el concreto)</w:t>
      </w:r>
    </w:p>
    <w:p w14:paraId="1B587F99" w14:textId="4C7EA24B" w:rsidR="003350E1" w:rsidRDefault="009140B4" w:rsidP="009140B4">
      <w:pPr>
        <w:jc w:val="both"/>
        <w:rPr>
          <w:rFonts w:ascii="Cambria" w:hAnsi="Cambria"/>
        </w:rPr>
      </w:pPr>
      <w:r>
        <w:rPr>
          <w:rFonts w:ascii="Cambria" w:hAnsi="Cambria"/>
        </w:rPr>
        <w:t>III.- Que la realización de estas actividades amplia los alcances ori</w:t>
      </w:r>
      <w:r w:rsidR="00A56CE3">
        <w:rPr>
          <w:rFonts w:ascii="Cambria" w:hAnsi="Cambria"/>
        </w:rPr>
        <w:t>g</w:t>
      </w:r>
      <w:r>
        <w:rPr>
          <w:rFonts w:ascii="Cambria" w:hAnsi="Cambria"/>
        </w:rPr>
        <w:t xml:space="preserve">inales de la carpeta técnica, pues el material considerado inicialmente corresponde </w:t>
      </w:r>
      <w:proofErr w:type="gramStart"/>
      <w:r>
        <w:rPr>
          <w:rFonts w:ascii="Cambria" w:hAnsi="Cambria"/>
        </w:rPr>
        <w:t>a  una</w:t>
      </w:r>
      <w:proofErr w:type="gramEnd"/>
      <w:r>
        <w:rPr>
          <w:rFonts w:ascii="Cambria" w:hAnsi="Cambria"/>
        </w:rPr>
        <w:t xml:space="preserve"> longitud de 495m para un área de reparación estimada de 181.32m2; en el proyecto se ha podido apreciar que las dimensiones de las áreas demolidas son considerablemente grandes, en muchas ocasiones debido al mal estado y fragilidad del pavimento existente, razón por la cual se ha incrementado el área de trabajo. </w:t>
      </w:r>
    </w:p>
    <w:p w14:paraId="4567E12D" w14:textId="62F2B813" w:rsidR="00E3034C" w:rsidRPr="00BC1BCB" w:rsidRDefault="00E3034C" w:rsidP="00E3034C">
      <w:pPr>
        <w:tabs>
          <w:tab w:val="left" w:pos="1425"/>
        </w:tabs>
        <w:spacing w:after="0" w:line="240" w:lineRule="auto"/>
        <w:contextualSpacing/>
        <w:jc w:val="both"/>
        <w:rPr>
          <w:rFonts w:eastAsia="Calibri"/>
          <w:bCs/>
          <w:szCs w:val="24"/>
          <w:lang w:val="es-ES" w:eastAsia="es-ES"/>
        </w:rPr>
      </w:pPr>
      <w:r w:rsidRPr="00BC1BCB">
        <w:rPr>
          <w:rFonts w:eastAsia="Calibri"/>
          <w:bCs/>
          <w:szCs w:val="24"/>
          <w:lang w:val="es-ES" w:eastAsia="es-ES"/>
        </w:rPr>
        <w:t>POR TANTO, El Concejo Municipal en uso de las facultades que el Código Municipal les confiere, ACUERDA:</w:t>
      </w:r>
    </w:p>
    <w:p w14:paraId="3D364334" w14:textId="77777777" w:rsidR="00E3034C" w:rsidRPr="00BC1BCB" w:rsidRDefault="00E3034C" w:rsidP="00E3034C">
      <w:pPr>
        <w:tabs>
          <w:tab w:val="left" w:pos="709"/>
          <w:tab w:val="left" w:pos="7797"/>
        </w:tabs>
        <w:spacing w:after="200" w:line="240" w:lineRule="auto"/>
        <w:contextualSpacing/>
        <w:jc w:val="both"/>
        <w:rPr>
          <w:rFonts w:eastAsia="Calibri"/>
          <w:bCs/>
          <w:szCs w:val="24"/>
          <w:lang w:val="es-ES"/>
        </w:rPr>
      </w:pPr>
    </w:p>
    <w:p w14:paraId="383C3BEA" w14:textId="3AFA6E4F" w:rsidR="00E3034C" w:rsidRDefault="00E3034C" w:rsidP="00E3034C">
      <w:pPr>
        <w:jc w:val="both"/>
        <w:rPr>
          <w:rFonts w:ascii="Cambria" w:hAnsi="Cambria"/>
        </w:rPr>
      </w:pPr>
      <w:r w:rsidRPr="00BC1BCB">
        <w:rPr>
          <w:rFonts w:eastAsia="Calibri"/>
          <w:bCs/>
          <w:szCs w:val="24"/>
          <w:lang w:val="es-ES"/>
        </w:rPr>
        <w:t xml:space="preserve">Girar instrucciones al formulador de la carpeta del proyecto </w:t>
      </w:r>
      <w:r w:rsidRPr="00990138">
        <w:rPr>
          <w:rFonts w:ascii="Cambria" w:hAnsi="Cambria"/>
        </w:rPr>
        <w:t>Cambio de Tuberías de Agua Potable en Caserío El Panal, Cantón El Panal, Metapán. Código: 20039.</w:t>
      </w:r>
      <w:r>
        <w:rPr>
          <w:rFonts w:ascii="Cambria" w:hAnsi="Cambria"/>
        </w:rPr>
        <w:t xml:space="preserve">, para que formule el presupuesto de la obra adicional </w:t>
      </w:r>
      <w:proofErr w:type="spellStart"/>
      <w:r>
        <w:rPr>
          <w:rFonts w:ascii="Cambria" w:hAnsi="Cambria"/>
        </w:rPr>
        <w:t>N°</w:t>
      </w:r>
      <w:proofErr w:type="spellEnd"/>
      <w:r>
        <w:rPr>
          <w:rFonts w:ascii="Cambria" w:hAnsi="Cambria"/>
        </w:rPr>
        <w:t xml:space="preserve"> 1</w:t>
      </w:r>
    </w:p>
    <w:p w14:paraId="1F2E99CE" w14:textId="77777777" w:rsidR="00E3034C" w:rsidRPr="00BC1BCB" w:rsidRDefault="00E3034C" w:rsidP="00E3034C">
      <w:pPr>
        <w:spacing w:after="0"/>
        <w:jc w:val="both"/>
        <w:rPr>
          <w:rFonts w:eastAsia="Calibri"/>
          <w:bCs/>
          <w:szCs w:val="24"/>
        </w:rPr>
      </w:pPr>
    </w:p>
    <w:p w14:paraId="59CF34DF" w14:textId="77777777" w:rsidR="00E3034C" w:rsidRPr="00BC1BCB" w:rsidRDefault="00E3034C" w:rsidP="00E3034C">
      <w:pPr>
        <w:spacing w:after="0"/>
        <w:jc w:val="both"/>
        <w:rPr>
          <w:b/>
          <w:szCs w:val="24"/>
        </w:rPr>
      </w:pPr>
      <w:r w:rsidRPr="00BC1BCB">
        <w:rPr>
          <w:rFonts w:eastAsia="Calibri"/>
          <w:bCs/>
          <w:szCs w:val="24"/>
        </w:rPr>
        <w:t xml:space="preserve">COMUNIQUESE. </w:t>
      </w:r>
    </w:p>
    <w:p w14:paraId="5D5B9BFD" w14:textId="77777777" w:rsidR="00715247" w:rsidRPr="00715247" w:rsidRDefault="00715247" w:rsidP="00947BF1">
      <w:pPr>
        <w:rPr>
          <w:rFonts w:eastAsia="Calibri"/>
        </w:rPr>
      </w:pPr>
    </w:p>
    <w:p w14:paraId="3F1EC078" w14:textId="00BF3F55" w:rsidR="007D4FD3" w:rsidRDefault="007D4FD3" w:rsidP="00947BF1">
      <w:pPr>
        <w:rPr>
          <w:rFonts w:eastAsia="Calibri"/>
          <w:b/>
          <w:bCs/>
          <w:u w:val="single"/>
        </w:rPr>
      </w:pPr>
      <w:r>
        <w:rPr>
          <w:rFonts w:eastAsia="Calibri"/>
          <w:b/>
          <w:bCs/>
          <w:u w:val="single"/>
        </w:rPr>
        <w:t xml:space="preserve">ACUERDO NÚMERO CUARENTA: </w:t>
      </w:r>
    </w:p>
    <w:p w14:paraId="03BFF1BC" w14:textId="21A5D782" w:rsidR="004E3304" w:rsidRDefault="004E3304" w:rsidP="004E3304">
      <w:pPr>
        <w:spacing w:after="0" w:line="240" w:lineRule="auto"/>
        <w:jc w:val="both"/>
        <w:rPr>
          <w:szCs w:val="24"/>
        </w:rPr>
      </w:pPr>
      <w:r w:rsidRPr="004E3304">
        <w:rPr>
          <w:szCs w:val="24"/>
        </w:rPr>
        <w:t>El Concejo Municipal CONSIDERANDO:</w:t>
      </w:r>
    </w:p>
    <w:p w14:paraId="72495F21" w14:textId="03D36B14" w:rsidR="004E3304" w:rsidRDefault="004E3304" w:rsidP="004E3304">
      <w:pPr>
        <w:spacing w:after="0" w:line="240" w:lineRule="auto"/>
        <w:jc w:val="both"/>
        <w:rPr>
          <w:szCs w:val="24"/>
        </w:rPr>
      </w:pPr>
    </w:p>
    <w:p w14:paraId="6E4D4667" w14:textId="74CE240B" w:rsidR="004E3304" w:rsidRPr="004E3304" w:rsidRDefault="004E3304" w:rsidP="004E3304">
      <w:pPr>
        <w:spacing w:after="0" w:line="240" w:lineRule="auto"/>
        <w:jc w:val="both"/>
        <w:rPr>
          <w:rFonts w:eastAsia="Calibri"/>
        </w:rPr>
      </w:pPr>
      <w:r>
        <w:rPr>
          <w:szCs w:val="24"/>
        </w:rPr>
        <w:t xml:space="preserve">I.- Que según acuerdo número veinticuatro del acta número veintidós de fecha treinta de septiembre del 2021, se aprobó el </w:t>
      </w:r>
      <w:r w:rsidRPr="004E5D21">
        <w:rPr>
          <w:rFonts w:eastAsia="Calibri"/>
          <w:szCs w:val="24"/>
        </w:rPr>
        <w:t>“PROYECTO DE DESARROLLO AGRÍCOLA PARA PEQUEÑOS PRODUCTORES DE MAIZ Y SORGO, PARA CONTRIBUIR EN LA RECUPERACIÓN ECONÓMICA EN EL MUNICIPIO METAPÁN POR LOS EFECTOS CAUSADOS POR LA PANDEMIA COVID-19”</w:t>
      </w:r>
      <w:r>
        <w:rPr>
          <w:rFonts w:eastAsia="Calibri"/>
          <w:szCs w:val="24"/>
        </w:rPr>
        <w:t xml:space="preserve">. Girando </w:t>
      </w:r>
      <w:r w:rsidRPr="004E5D21">
        <w:rPr>
          <w:rFonts w:eastAsia="Calibri"/>
        </w:rPr>
        <w:t>instrucciones a la UACI para elaborar las Base de Licitación Pública para la “CONTRATACION DE LOS SERVICIOS PARA DESGRANAR MAIZ Y SORGO”;</w:t>
      </w:r>
      <w:r>
        <w:rPr>
          <w:rFonts w:eastAsia="Calibri"/>
        </w:rPr>
        <w:t xml:space="preserve"> además se autorizó </w:t>
      </w:r>
      <w:r w:rsidRPr="004E5D21">
        <w:rPr>
          <w:rFonts w:eastAsia="Calibri"/>
        </w:rPr>
        <w:t>su publicación del cartel de la Licitación Pública, en uno de los medios de prensa escrita de circulación nacional y en el Sistema Electrónico de Compras Públicas de El Salvador.</w:t>
      </w:r>
    </w:p>
    <w:p w14:paraId="75A977C9" w14:textId="77777777" w:rsidR="004E3304" w:rsidRPr="004E3304" w:rsidRDefault="004E3304" w:rsidP="004E3304">
      <w:pPr>
        <w:spacing w:after="0" w:line="240" w:lineRule="auto"/>
        <w:jc w:val="both"/>
        <w:rPr>
          <w:szCs w:val="24"/>
        </w:rPr>
      </w:pPr>
    </w:p>
    <w:p w14:paraId="537DF925" w14:textId="77777777" w:rsidR="004E3304" w:rsidRPr="004E3304" w:rsidRDefault="004E3304" w:rsidP="004E3304">
      <w:pPr>
        <w:spacing w:after="0" w:line="240" w:lineRule="auto"/>
        <w:jc w:val="both"/>
        <w:rPr>
          <w:szCs w:val="24"/>
        </w:rPr>
      </w:pPr>
      <w:r w:rsidRPr="004E3304">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22CBE6FC" w14:textId="77777777" w:rsidR="004E3304" w:rsidRPr="004E3304" w:rsidRDefault="004E3304" w:rsidP="004E3304">
      <w:pPr>
        <w:spacing w:after="0" w:line="240" w:lineRule="auto"/>
        <w:jc w:val="both"/>
        <w:rPr>
          <w:szCs w:val="24"/>
        </w:rPr>
      </w:pPr>
    </w:p>
    <w:p w14:paraId="036907F3" w14:textId="77777777" w:rsidR="004E3304" w:rsidRPr="004E3304" w:rsidRDefault="004E3304" w:rsidP="004E3304">
      <w:pPr>
        <w:spacing w:after="0" w:line="240" w:lineRule="auto"/>
        <w:jc w:val="both"/>
        <w:rPr>
          <w:szCs w:val="24"/>
        </w:rPr>
      </w:pPr>
    </w:p>
    <w:p w14:paraId="6F62A3CE" w14:textId="77777777" w:rsidR="004E3304" w:rsidRPr="004E3304" w:rsidRDefault="004E3304" w:rsidP="004E3304">
      <w:pPr>
        <w:spacing w:after="0" w:line="240" w:lineRule="auto"/>
        <w:jc w:val="both"/>
        <w:rPr>
          <w:szCs w:val="24"/>
        </w:rPr>
      </w:pPr>
      <w:r w:rsidRPr="004E3304">
        <w:rPr>
          <w:szCs w:val="24"/>
        </w:rPr>
        <w:t>POR TANTO, en uso de sus facultades establecidas en el Código Municipal y la Ley de Adquisiciones y Contrataciones, el Concejo Municipal por unanimidad ACUERDA:</w:t>
      </w:r>
    </w:p>
    <w:p w14:paraId="36330E52" w14:textId="77777777" w:rsidR="004E3304" w:rsidRPr="004E3304" w:rsidRDefault="004E3304" w:rsidP="004E3304">
      <w:pPr>
        <w:spacing w:after="0" w:line="240" w:lineRule="auto"/>
        <w:jc w:val="both"/>
        <w:rPr>
          <w:szCs w:val="24"/>
        </w:rPr>
      </w:pPr>
    </w:p>
    <w:p w14:paraId="5FB93CA0" w14:textId="5431BFDB" w:rsidR="004E3304" w:rsidRPr="004E3304" w:rsidRDefault="004E3304" w:rsidP="004E3304">
      <w:pPr>
        <w:spacing w:after="0" w:line="240" w:lineRule="auto"/>
        <w:jc w:val="both"/>
        <w:rPr>
          <w:rFonts w:eastAsia="Times New Roman"/>
          <w:color w:val="000000"/>
          <w:lang w:eastAsia="es-SV"/>
        </w:rPr>
      </w:pPr>
      <w:r w:rsidRPr="004E3304">
        <w:rPr>
          <w:szCs w:val="24"/>
        </w:rPr>
        <w:t xml:space="preserve">1.- APROBAR las Bases de Licitación para la </w:t>
      </w:r>
      <w:r w:rsidRPr="004E3304">
        <w:rPr>
          <w:rFonts w:eastAsia="Times New Roman"/>
          <w:color w:val="000000"/>
          <w:lang w:eastAsia="es-SV"/>
        </w:rPr>
        <w:t xml:space="preserve">Licitación Pública </w:t>
      </w:r>
      <w:r w:rsidR="00255D33">
        <w:rPr>
          <w:rFonts w:eastAsia="Times New Roman"/>
          <w:color w:val="000000"/>
          <w:lang w:eastAsia="es-SV"/>
        </w:rPr>
        <w:t xml:space="preserve">13/2021 CONTRATACIÓN DE SERVICIOS DE DESGRANADORAS PARA MAÍZ Y SORGO. </w:t>
      </w:r>
    </w:p>
    <w:p w14:paraId="5C4EF905" w14:textId="03502A3D" w:rsidR="00911567" w:rsidRDefault="00255D33" w:rsidP="00947BF1">
      <w:pPr>
        <w:rPr>
          <w:szCs w:val="24"/>
        </w:rPr>
      </w:pPr>
      <w:r>
        <w:rPr>
          <w:szCs w:val="24"/>
        </w:rPr>
        <w:t xml:space="preserve">Comuníquese. </w:t>
      </w:r>
    </w:p>
    <w:p w14:paraId="35712314" w14:textId="505B8398" w:rsidR="00B82AF4" w:rsidRDefault="00B82AF4" w:rsidP="00947BF1">
      <w:pPr>
        <w:rPr>
          <w:szCs w:val="24"/>
        </w:rPr>
      </w:pPr>
      <w:bookmarkStart w:id="71" w:name="_Hlk84603412"/>
    </w:p>
    <w:p w14:paraId="61D43A14" w14:textId="21C1487B" w:rsidR="00B82AF4" w:rsidRPr="00B82AF4" w:rsidRDefault="00B82AF4" w:rsidP="00947BF1">
      <w:pPr>
        <w:rPr>
          <w:b/>
          <w:bCs/>
          <w:szCs w:val="24"/>
          <w:u w:val="single"/>
        </w:rPr>
      </w:pPr>
      <w:r w:rsidRPr="00B82AF4">
        <w:rPr>
          <w:b/>
          <w:bCs/>
          <w:szCs w:val="24"/>
          <w:u w:val="single"/>
        </w:rPr>
        <w:t>ACUERDO NÚMERO CUARENTA Y UNO:</w:t>
      </w:r>
    </w:p>
    <w:p w14:paraId="75B1DCC4" w14:textId="77777777" w:rsidR="00455146" w:rsidRPr="00455146" w:rsidRDefault="00455146" w:rsidP="00455146">
      <w:pPr>
        <w:spacing w:line="240" w:lineRule="auto"/>
        <w:contextualSpacing/>
        <w:jc w:val="both"/>
        <w:rPr>
          <w:szCs w:val="24"/>
        </w:rPr>
      </w:pPr>
      <w:r w:rsidRPr="00455146">
        <w:rPr>
          <w:szCs w:val="24"/>
        </w:rPr>
        <w:t>El Concejo Municipal CONSIDERANDO:</w:t>
      </w:r>
    </w:p>
    <w:p w14:paraId="436F50A7" w14:textId="77777777" w:rsidR="00455146" w:rsidRPr="00455146" w:rsidRDefault="00455146" w:rsidP="00455146">
      <w:pPr>
        <w:spacing w:line="240" w:lineRule="auto"/>
        <w:contextualSpacing/>
        <w:jc w:val="both"/>
        <w:rPr>
          <w:szCs w:val="24"/>
        </w:rPr>
      </w:pPr>
    </w:p>
    <w:p w14:paraId="2075DD7A" w14:textId="77777777" w:rsidR="00455146" w:rsidRPr="00455146" w:rsidRDefault="00455146" w:rsidP="00455146">
      <w:pPr>
        <w:spacing w:line="240" w:lineRule="auto"/>
        <w:contextualSpacing/>
        <w:jc w:val="both"/>
        <w:rPr>
          <w:szCs w:val="24"/>
        </w:rPr>
      </w:pPr>
      <w:r w:rsidRPr="00455146">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14:paraId="64BE5DBF" w14:textId="77777777" w:rsidR="00455146" w:rsidRPr="00455146" w:rsidRDefault="00455146" w:rsidP="00455146">
      <w:pPr>
        <w:spacing w:line="240" w:lineRule="auto"/>
        <w:contextualSpacing/>
        <w:jc w:val="both"/>
        <w:rPr>
          <w:szCs w:val="24"/>
        </w:rPr>
      </w:pPr>
    </w:p>
    <w:p w14:paraId="761F4CB6" w14:textId="33EDE5DE" w:rsidR="00455146" w:rsidRPr="00455146" w:rsidRDefault="00455146" w:rsidP="00455146">
      <w:pPr>
        <w:spacing w:after="0" w:line="240" w:lineRule="auto"/>
        <w:jc w:val="both"/>
        <w:rPr>
          <w:rFonts w:eastAsia="Times New Roman"/>
          <w:szCs w:val="24"/>
          <w:lang w:val="es-ES" w:eastAsia="es-ES"/>
        </w:rPr>
      </w:pPr>
      <w:r w:rsidRPr="00455146">
        <w:rPr>
          <w:rFonts w:eastAsia="Times New Roman"/>
          <w:szCs w:val="24"/>
          <w:lang w:eastAsia="es-ES"/>
        </w:rPr>
        <w:t>II</w:t>
      </w:r>
      <w:r w:rsidRPr="00455146">
        <w:rPr>
          <w:rFonts w:eastAsia="Times New Roman"/>
          <w:szCs w:val="24"/>
          <w:lang w:val="es-ES" w:eastAsia="es-ES"/>
        </w:rPr>
        <w:t xml:space="preserve">.- Que no es posible establecer un monto total del contrato, pues se estará sujeto a las necesidades y demanda de la población, y considerando </w:t>
      </w:r>
      <w:r w:rsidR="00CD5847">
        <w:rPr>
          <w:rFonts w:eastAsia="Times New Roman"/>
          <w:szCs w:val="24"/>
          <w:lang w:val="es-ES" w:eastAsia="es-ES"/>
        </w:rPr>
        <w:t xml:space="preserve">que es necesario realizar la contratación de los servicios; </w:t>
      </w:r>
    </w:p>
    <w:p w14:paraId="29CEEAA3" w14:textId="77777777" w:rsidR="00455146" w:rsidRPr="00455146" w:rsidRDefault="00455146" w:rsidP="00455146">
      <w:pPr>
        <w:spacing w:after="0" w:line="240" w:lineRule="auto"/>
        <w:jc w:val="both"/>
        <w:rPr>
          <w:rFonts w:eastAsia="Times New Roman"/>
          <w:szCs w:val="24"/>
          <w:lang w:val="es-ES" w:eastAsia="es-ES"/>
        </w:rPr>
      </w:pPr>
    </w:p>
    <w:p w14:paraId="020C4742" w14:textId="77777777" w:rsidR="00455146" w:rsidRPr="00455146" w:rsidRDefault="00455146" w:rsidP="00455146">
      <w:pPr>
        <w:spacing w:after="0" w:line="240" w:lineRule="auto"/>
        <w:jc w:val="both"/>
        <w:rPr>
          <w:szCs w:val="24"/>
        </w:rPr>
      </w:pPr>
      <w:r w:rsidRPr="00455146">
        <w:rPr>
          <w:szCs w:val="24"/>
        </w:rPr>
        <w:t>POR TANTO, el Concejo Municipal en uso de las facultades que el Código Municipal les confiere ACUERDA:</w:t>
      </w:r>
    </w:p>
    <w:p w14:paraId="2C1672DD" w14:textId="77777777" w:rsidR="00455146" w:rsidRPr="00455146" w:rsidRDefault="00455146" w:rsidP="00455146">
      <w:pPr>
        <w:spacing w:after="0" w:line="240" w:lineRule="auto"/>
        <w:jc w:val="both"/>
        <w:rPr>
          <w:rFonts w:eastAsia="Times New Roman"/>
          <w:szCs w:val="24"/>
          <w:lang w:val="es-ES" w:eastAsia="es-ES"/>
        </w:rPr>
      </w:pPr>
    </w:p>
    <w:p w14:paraId="7441517D" w14:textId="30F440FB" w:rsidR="00455146" w:rsidRPr="00455146" w:rsidRDefault="00455146" w:rsidP="00455146">
      <w:pPr>
        <w:numPr>
          <w:ilvl w:val="0"/>
          <w:numId w:val="368"/>
        </w:numPr>
        <w:spacing w:after="0" w:line="240" w:lineRule="auto"/>
        <w:contextualSpacing/>
        <w:jc w:val="both"/>
        <w:rPr>
          <w:rFonts w:eastAsia="Times New Roman"/>
          <w:szCs w:val="24"/>
          <w:lang w:val="es-ES" w:eastAsia="es-ES"/>
        </w:rPr>
      </w:pPr>
      <w:r w:rsidRPr="00455146">
        <w:rPr>
          <w:rFonts w:eastAsia="Times New Roman"/>
          <w:szCs w:val="24"/>
          <w:lang w:val="es-ES" w:eastAsia="es-ES"/>
        </w:rPr>
        <w:t xml:space="preserve">AUTORIZAR la contratación de la Sra. Erika Yolanda Sandoval Galdámez, con DUI </w:t>
      </w:r>
      <w:proofErr w:type="spellStart"/>
      <w:r w:rsidRPr="00455146">
        <w:rPr>
          <w:rFonts w:eastAsia="Times New Roman"/>
          <w:szCs w:val="24"/>
          <w:lang w:val="es-ES" w:eastAsia="es-ES"/>
        </w:rPr>
        <w:t>N°</w:t>
      </w:r>
      <w:proofErr w:type="spellEnd"/>
      <w:r w:rsidRPr="00455146">
        <w:rPr>
          <w:rFonts w:eastAsia="Times New Roman"/>
          <w:szCs w:val="24"/>
          <w:lang w:val="es-ES" w:eastAsia="es-ES"/>
        </w:rPr>
        <w:t xml:space="preserve"> </w:t>
      </w:r>
      <w:r w:rsidR="00AB4EC7">
        <w:rPr>
          <w:rFonts w:eastAsia="Times New Roman"/>
          <w:szCs w:val="24"/>
          <w:lang w:val="es-ES" w:eastAsia="es-ES"/>
        </w:rPr>
        <w:t>XXXXXXXXXX</w:t>
      </w:r>
      <w:r w:rsidRPr="00455146">
        <w:rPr>
          <w:rFonts w:eastAsia="Times New Roman"/>
          <w:szCs w:val="24"/>
          <w:lang w:val="es-ES" w:eastAsia="es-ES"/>
        </w:rPr>
        <w:t>,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Pr="00455146">
        <w:rPr>
          <w:rFonts w:eastAsia="Times New Roman"/>
          <w:szCs w:val="24"/>
          <w:lang w:val="es-ES" w:eastAsia="es-ES"/>
        </w:rPr>
        <w:t>, NRC 185333-4, correspondiente al período d</w:t>
      </w:r>
      <w:r w:rsidR="00DE3AA8">
        <w:rPr>
          <w:rFonts w:eastAsia="Times New Roman"/>
          <w:szCs w:val="24"/>
          <w:lang w:val="es-ES" w:eastAsia="es-ES"/>
        </w:rPr>
        <w:t xml:space="preserve">el 01 de septiembre al 15 de octubre del </w:t>
      </w:r>
      <w:r w:rsidR="00042878">
        <w:rPr>
          <w:rFonts w:eastAsia="Times New Roman"/>
          <w:szCs w:val="24"/>
          <w:lang w:val="es-ES" w:eastAsia="es-ES"/>
        </w:rPr>
        <w:t>2021</w:t>
      </w:r>
      <w:r w:rsidR="00042878" w:rsidRPr="00455146">
        <w:rPr>
          <w:rFonts w:eastAsia="Times New Roman"/>
          <w:szCs w:val="24"/>
          <w:lang w:val="es-ES" w:eastAsia="es-ES"/>
        </w:rPr>
        <w:t>.</w:t>
      </w:r>
      <w:r w:rsidRPr="00455146">
        <w:rPr>
          <w:rFonts w:eastAsia="Times New Roman"/>
          <w:szCs w:val="24"/>
          <w:lang w:val="es-ES" w:eastAsia="es-ES"/>
        </w:rPr>
        <w:t xml:space="preserve"> Para que suministre a esta municipalidad ataúdes, los cuales serán utilizados para personas de escasos recursos económicos.</w:t>
      </w:r>
    </w:p>
    <w:p w14:paraId="08E02B04" w14:textId="77777777" w:rsidR="00455146" w:rsidRPr="00455146" w:rsidRDefault="00455146" w:rsidP="00455146">
      <w:pPr>
        <w:spacing w:after="0" w:line="240" w:lineRule="auto"/>
        <w:ind w:left="1428"/>
        <w:contextualSpacing/>
        <w:jc w:val="both"/>
        <w:rPr>
          <w:rFonts w:eastAsia="Times New Roman"/>
          <w:szCs w:val="24"/>
          <w:lang w:val="es-ES" w:eastAsia="es-ES"/>
        </w:rPr>
      </w:pPr>
    </w:p>
    <w:p w14:paraId="1ADEDCA5" w14:textId="77777777" w:rsidR="00455146" w:rsidRPr="00455146" w:rsidRDefault="00455146" w:rsidP="00455146">
      <w:pPr>
        <w:numPr>
          <w:ilvl w:val="0"/>
          <w:numId w:val="368"/>
        </w:numPr>
        <w:spacing w:after="0" w:line="240" w:lineRule="auto"/>
        <w:contextualSpacing/>
        <w:jc w:val="both"/>
        <w:rPr>
          <w:rFonts w:eastAsia="Times New Roman"/>
          <w:szCs w:val="24"/>
          <w:lang w:val="es-ES" w:eastAsia="es-ES"/>
        </w:rPr>
      </w:pPr>
      <w:r w:rsidRPr="00455146">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y documentación que respalde la entrega de ataúdes. </w:t>
      </w:r>
    </w:p>
    <w:p w14:paraId="72C37583" w14:textId="77777777" w:rsidR="00455146" w:rsidRPr="00455146" w:rsidRDefault="00455146" w:rsidP="00455146">
      <w:pPr>
        <w:spacing w:after="0" w:line="240" w:lineRule="auto"/>
        <w:jc w:val="both"/>
        <w:rPr>
          <w:rFonts w:eastAsia="Times New Roman"/>
          <w:szCs w:val="24"/>
          <w:lang w:val="es-ES" w:eastAsia="es-ES"/>
        </w:rPr>
      </w:pPr>
    </w:p>
    <w:p w14:paraId="4F801F0C" w14:textId="77777777" w:rsidR="00455146" w:rsidRPr="00455146" w:rsidRDefault="00455146" w:rsidP="00455146">
      <w:pPr>
        <w:spacing w:after="0" w:line="240" w:lineRule="auto"/>
        <w:ind w:firstLine="708"/>
        <w:jc w:val="both"/>
        <w:rPr>
          <w:rFonts w:eastAsia="Times New Roman"/>
          <w:szCs w:val="24"/>
          <w:lang w:val="es-ES" w:eastAsia="es-ES"/>
        </w:rPr>
      </w:pPr>
      <w:r w:rsidRPr="00455146">
        <w:rPr>
          <w:rFonts w:eastAsia="Times New Roman"/>
          <w:szCs w:val="24"/>
          <w:lang w:val="es-ES" w:eastAsia="es-ES"/>
        </w:rPr>
        <w:t>c) Autorizar al Sr. Israel Peraza Guerra, Alcalde Municipal para que en nombre y representación de este Municipio suscriba contrato, con la señora Erika Yolanda Sandoval Galdámez,</w:t>
      </w:r>
    </w:p>
    <w:p w14:paraId="0133DDF7" w14:textId="18F51232" w:rsidR="00455146" w:rsidRDefault="00455146" w:rsidP="00455146">
      <w:pPr>
        <w:spacing w:after="0" w:line="240" w:lineRule="auto"/>
        <w:ind w:firstLine="708"/>
        <w:jc w:val="both"/>
        <w:rPr>
          <w:rFonts w:eastAsia="Times New Roman"/>
          <w:szCs w:val="24"/>
          <w:lang w:val="es-ES" w:eastAsia="es-ES"/>
        </w:rPr>
      </w:pPr>
    </w:p>
    <w:p w14:paraId="0CC7B6B3" w14:textId="77777777" w:rsidR="00720557" w:rsidRPr="00455146" w:rsidRDefault="00720557" w:rsidP="00455146">
      <w:pPr>
        <w:spacing w:after="0" w:line="240" w:lineRule="auto"/>
        <w:ind w:firstLine="708"/>
        <w:jc w:val="both"/>
        <w:rPr>
          <w:rFonts w:eastAsia="Times New Roman"/>
          <w:szCs w:val="24"/>
          <w:lang w:val="es-ES" w:eastAsia="es-ES"/>
        </w:rPr>
      </w:pPr>
    </w:p>
    <w:p w14:paraId="3DD6EE99" w14:textId="77777777" w:rsidR="00455146" w:rsidRPr="00455146" w:rsidRDefault="00455146" w:rsidP="00455146">
      <w:pPr>
        <w:spacing w:after="0" w:line="240" w:lineRule="auto"/>
        <w:jc w:val="both"/>
        <w:rPr>
          <w:rFonts w:eastAsia="Times New Roman"/>
          <w:szCs w:val="24"/>
          <w:lang w:val="es-ES" w:eastAsia="es-ES"/>
        </w:rPr>
      </w:pPr>
      <w:r w:rsidRPr="00455146">
        <w:rPr>
          <w:rFonts w:eastAsia="Times New Roman"/>
          <w:szCs w:val="24"/>
          <w:lang w:val="es-ES" w:eastAsia="es-ES"/>
        </w:rPr>
        <w:t xml:space="preserve">COMUNIQUESE. - </w:t>
      </w:r>
    </w:p>
    <w:bookmarkEnd w:id="71"/>
    <w:p w14:paraId="377E1BB7" w14:textId="452F98EF" w:rsidR="00720557" w:rsidRPr="00B82AF4" w:rsidRDefault="00720557" w:rsidP="00720557">
      <w:pPr>
        <w:rPr>
          <w:b/>
          <w:bCs/>
          <w:szCs w:val="24"/>
          <w:u w:val="single"/>
        </w:rPr>
      </w:pPr>
      <w:r w:rsidRPr="00B82AF4">
        <w:rPr>
          <w:b/>
          <w:bCs/>
          <w:szCs w:val="24"/>
          <w:u w:val="single"/>
        </w:rPr>
        <w:t xml:space="preserve">ACUERDO NÚMERO CUARENTA </w:t>
      </w:r>
      <w:proofErr w:type="gramStart"/>
      <w:r w:rsidRPr="00B82AF4">
        <w:rPr>
          <w:b/>
          <w:bCs/>
          <w:szCs w:val="24"/>
          <w:u w:val="single"/>
        </w:rPr>
        <w:t xml:space="preserve">Y </w:t>
      </w:r>
      <w:r>
        <w:rPr>
          <w:b/>
          <w:bCs/>
          <w:szCs w:val="24"/>
          <w:u w:val="single"/>
        </w:rPr>
        <w:t xml:space="preserve"> DOS</w:t>
      </w:r>
      <w:proofErr w:type="gramEnd"/>
      <w:r>
        <w:rPr>
          <w:b/>
          <w:bCs/>
          <w:szCs w:val="24"/>
          <w:u w:val="single"/>
        </w:rPr>
        <w:t xml:space="preserve">: </w:t>
      </w:r>
    </w:p>
    <w:p w14:paraId="7BFA0B47" w14:textId="77777777" w:rsidR="00720557" w:rsidRPr="00455146" w:rsidRDefault="00720557" w:rsidP="00720557">
      <w:pPr>
        <w:spacing w:line="240" w:lineRule="auto"/>
        <w:contextualSpacing/>
        <w:jc w:val="both"/>
        <w:rPr>
          <w:szCs w:val="24"/>
        </w:rPr>
      </w:pPr>
      <w:r w:rsidRPr="00455146">
        <w:rPr>
          <w:szCs w:val="24"/>
        </w:rPr>
        <w:t>El Concejo Municipal CONSIDERANDO:</w:t>
      </w:r>
    </w:p>
    <w:p w14:paraId="428F8DCA" w14:textId="77777777" w:rsidR="00720557" w:rsidRPr="00455146" w:rsidRDefault="00720557" w:rsidP="00720557">
      <w:pPr>
        <w:spacing w:line="240" w:lineRule="auto"/>
        <w:contextualSpacing/>
        <w:jc w:val="both"/>
        <w:rPr>
          <w:szCs w:val="24"/>
        </w:rPr>
      </w:pPr>
    </w:p>
    <w:p w14:paraId="183F66E9" w14:textId="77777777" w:rsidR="00720557" w:rsidRPr="00455146" w:rsidRDefault="00720557" w:rsidP="00720557">
      <w:pPr>
        <w:spacing w:line="240" w:lineRule="auto"/>
        <w:contextualSpacing/>
        <w:jc w:val="both"/>
        <w:rPr>
          <w:szCs w:val="24"/>
        </w:rPr>
      </w:pPr>
      <w:r w:rsidRPr="00455146">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14:paraId="535BBB08" w14:textId="77777777" w:rsidR="00720557" w:rsidRPr="00455146" w:rsidRDefault="00720557" w:rsidP="00720557">
      <w:pPr>
        <w:spacing w:line="240" w:lineRule="auto"/>
        <w:contextualSpacing/>
        <w:jc w:val="both"/>
        <w:rPr>
          <w:szCs w:val="24"/>
        </w:rPr>
      </w:pPr>
    </w:p>
    <w:p w14:paraId="0122F934" w14:textId="77777777" w:rsidR="00720557" w:rsidRPr="00455146" w:rsidRDefault="00720557" w:rsidP="00720557">
      <w:pPr>
        <w:spacing w:after="0" w:line="240" w:lineRule="auto"/>
        <w:jc w:val="both"/>
        <w:rPr>
          <w:rFonts w:eastAsia="Times New Roman"/>
          <w:szCs w:val="24"/>
          <w:lang w:val="es-ES" w:eastAsia="es-ES"/>
        </w:rPr>
      </w:pPr>
      <w:r w:rsidRPr="00455146">
        <w:rPr>
          <w:rFonts w:eastAsia="Times New Roman"/>
          <w:szCs w:val="24"/>
          <w:lang w:eastAsia="es-ES"/>
        </w:rPr>
        <w:t>II</w:t>
      </w:r>
      <w:r w:rsidRPr="00455146">
        <w:rPr>
          <w:rFonts w:eastAsia="Times New Roman"/>
          <w:szCs w:val="24"/>
          <w:lang w:val="es-ES" w:eastAsia="es-ES"/>
        </w:rPr>
        <w:t xml:space="preserve">.- Que no es posible establecer un monto total del contrato, pues se estará sujeto a las necesidades y demanda de la población, y considerando </w:t>
      </w:r>
      <w:r>
        <w:rPr>
          <w:rFonts w:eastAsia="Times New Roman"/>
          <w:szCs w:val="24"/>
          <w:lang w:val="es-ES" w:eastAsia="es-ES"/>
        </w:rPr>
        <w:t xml:space="preserve">que es necesario realizar la contratación de los servicios; </w:t>
      </w:r>
    </w:p>
    <w:p w14:paraId="35BEE475" w14:textId="77777777" w:rsidR="00720557" w:rsidRPr="00455146" w:rsidRDefault="00720557" w:rsidP="00720557">
      <w:pPr>
        <w:spacing w:after="0" w:line="240" w:lineRule="auto"/>
        <w:jc w:val="both"/>
        <w:rPr>
          <w:rFonts w:eastAsia="Times New Roman"/>
          <w:szCs w:val="24"/>
          <w:lang w:val="es-ES" w:eastAsia="es-ES"/>
        </w:rPr>
      </w:pPr>
    </w:p>
    <w:p w14:paraId="774F288E" w14:textId="77777777" w:rsidR="00720557" w:rsidRPr="00455146" w:rsidRDefault="00720557" w:rsidP="00720557">
      <w:pPr>
        <w:spacing w:after="0" w:line="240" w:lineRule="auto"/>
        <w:jc w:val="both"/>
        <w:rPr>
          <w:szCs w:val="24"/>
        </w:rPr>
      </w:pPr>
      <w:r w:rsidRPr="00455146">
        <w:rPr>
          <w:szCs w:val="24"/>
        </w:rPr>
        <w:t>POR TANTO, el Concejo Municipal en uso de las facultades que el Código Municipal les confiere ACUERDA:</w:t>
      </w:r>
    </w:p>
    <w:p w14:paraId="32D3C2E7" w14:textId="77777777" w:rsidR="00720557" w:rsidRPr="00455146" w:rsidRDefault="00720557" w:rsidP="00720557">
      <w:pPr>
        <w:spacing w:after="0" w:line="240" w:lineRule="auto"/>
        <w:jc w:val="both"/>
        <w:rPr>
          <w:rFonts w:eastAsia="Times New Roman"/>
          <w:szCs w:val="24"/>
          <w:lang w:val="es-ES" w:eastAsia="es-ES"/>
        </w:rPr>
      </w:pPr>
    </w:p>
    <w:p w14:paraId="00E8E061" w14:textId="34DF8EAB" w:rsidR="00720557" w:rsidRPr="00455146" w:rsidRDefault="00720557" w:rsidP="00720557">
      <w:pPr>
        <w:numPr>
          <w:ilvl w:val="0"/>
          <w:numId w:val="369"/>
        </w:numPr>
        <w:spacing w:after="0" w:line="240" w:lineRule="auto"/>
        <w:contextualSpacing/>
        <w:jc w:val="both"/>
        <w:rPr>
          <w:rFonts w:eastAsia="Times New Roman"/>
          <w:szCs w:val="24"/>
          <w:lang w:val="es-ES" w:eastAsia="es-ES"/>
        </w:rPr>
      </w:pPr>
      <w:r w:rsidRPr="00455146">
        <w:rPr>
          <w:rFonts w:eastAsia="Times New Roman"/>
          <w:szCs w:val="24"/>
          <w:lang w:val="es-ES" w:eastAsia="es-ES"/>
        </w:rPr>
        <w:lastRenderedPageBreak/>
        <w:t xml:space="preserve">AUTORIZAR la contratación </w:t>
      </w:r>
      <w:r>
        <w:rPr>
          <w:rFonts w:eastAsia="Times New Roman"/>
          <w:szCs w:val="24"/>
          <w:lang w:val="es-ES" w:eastAsia="es-ES"/>
        </w:rPr>
        <w:t xml:space="preserve">del Sr. Edwin Giovanni Campos </w:t>
      </w:r>
      <w:proofErr w:type="gramStart"/>
      <w:r>
        <w:rPr>
          <w:rFonts w:eastAsia="Times New Roman"/>
          <w:szCs w:val="24"/>
          <w:lang w:val="es-ES" w:eastAsia="es-ES"/>
        </w:rPr>
        <w:t>Acosta,</w:t>
      </w:r>
      <w:r w:rsidR="00364B07">
        <w:rPr>
          <w:rFonts w:eastAsia="Times New Roman"/>
          <w:szCs w:val="24"/>
          <w:lang w:val="es-ES" w:eastAsia="es-ES"/>
        </w:rPr>
        <w:t xml:space="preserve">   </w:t>
      </w:r>
      <w:proofErr w:type="gramEnd"/>
      <w:r w:rsidR="00364B07">
        <w:rPr>
          <w:rFonts w:eastAsia="Times New Roman"/>
          <w:szCs w:val="24"/>
          <w:lang w:val="es-ES" w:eastAsia="es-ES"/>
        </w:rPr>
        <w:t xml:space="preserve">             “ Funerales San Pedro”</w:t>
      </w:r>
      <w:r>
        <w:rPr>
          <w:rFonts w:eastAsia="Times New Roman"/>
          <w:szCs w:val="24"/>
          <w:lang w:val="es-ES" w:eastAsia="es-ES"/>
        </w:rPr>
        <w:t xml:space="preserve"> DUI </w:t>
      </w:r>
      <w:proofErr w:type="spellStart"/>
      <w:r>
        <w:rPr>
          <w:rFonts w:eastAsia="Times New Roman"/>
          <w:szCs w:val="24"/>
          <w:lang w:val="es-ES" w:eastAsia="es-ES"/>
        </w:rPr>
        <w:t>N°</w:t>
      </w:r>
      <w:proofErr w:type="spellEnd"/>
      <w:r>
        <w:rPr>
          <w:rFonts w:eastAsia="Times New Roman"/>
          <w:szCs w:val="24"/>
          <w:lang w:val="es-ES" w:eastAsia="es-ES"/>
        </w:rPr>
        <w:t xml:space="preserve"> </w:t>
      </w:r>
      <w:r w:rsidR="00AB4EC7">
        <w:rPr>
          <w:rFonts w:eastAsia="Times New Roman"/>
          <w:szCs w:val="24"/>
          <w:lang w:val="es-ES" w:eastAsia="es-ES"/>
        </w:rPr>
        <w:t>XXXXXXXXX</w:t>
      </w:r>
      <w:r w:rsidRPr="00455146">
        <w:rPr>
          <w:rFonts w:eastAsia="Times New Roman"/>
          <w:szCs w:val="24"/>
          <w:lang w:val="es-ES" w:eastAsia="es-ES"/>
        </w:rPr>
        <w:t>,</w:t>
      </w:r>
      <w:r>
        <w:rPr>
          <w:rFonts w:eastAsia="Times New Roman"/>
          <w:szCs w:val="24"/>
          <w:lang w:val="es-ES" w:eastAsia="es-ES"/>
        </w:rPr>
        <w:t xml:space="preserve"> NIT.</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rsidR="00364B07">
        <w:rPr>
          <w:rFonts w:eastAsia="Times New Roman"/>
          <w:szCs w:val="24"/>
          <w:lang w:val="es-ES" w:eastAsia="es-ES"/>
        </w:rPr>
        <w:t xml:space="preserve">, NRC </w:t>
      </w:r>
      <w:proofErr w:type="spellStart"/>
      <w:r w:rsidR="00364B07">
        <w:rPr>
          <w:rFonts w:eastAsia="Times New Roman"/>
          <w:szCs w:val="24"/>
          <w:lang w:val="es-ES" w:eastAsia="es-ES"/>
        </w:rPr>
        <w:t>N°</w:t>
      </w:r>
      <w:proofErr w:type="spellEnd"/>
      <w:r w:rsidR="00364B07">
        <w:rPr>
          <w:rFonts w:eastAsia="Times New Roman"/>
          <w:szCs w:val="24"/>
          <w:lang w:val="es-ES" w:eastAsia="es-ES"/>
        </w:rPr>
        <w:t xml:space="preserve"> 139567-9</w:t>
      </w:r>
      <w:r w:rsidRPr="00455146">
        <w:rPr>
          <w:rFonts w:eastAsia="Times New Roman"/>
          <w:szCs w:val="24"/>
          <w:lang w:val="es-ES" w:eastAsia="es-ES"/>
        </w:rPr>
        <w:t xml:space="preserve"> correspondiente al período d</w:t>
      </w:r>
      <w:r>
        <w:rPr>
          <w:rFonts w:eastAsia="Times New Roman"/>
          <w:szCs w:val="24"/>
          <w:lang w:val="es-ES" w:eastAsia="es-ES"/>
        </w:rPr>
        <w:t>el 16 de octubre al 31 de diciembre del 2021</w:t>
      </w:r>
      <w:r w:rsidRPr="00455146">
        <w:rPr>
          <w:rFonts w:eastAsia="Times New Roman"/>
          <w:szCs w:val="24"/>
          <w:lang w:val="es-ES" w:eastAsia="es-ES"/>
        </w:rPr>
        <w:t>. Para que suministre a esta municipalidad ataúdes, los cuales serán utilizados para personas de escasos recursos económicos.</w:t>
      </w:r>
    </w:p>
    <w:p w14:paraId="00F48F28" w14:textId="77777777" w:rsidR="00720557" w:rsidRPr="00455146" w:rsidRDefault="00720557" w:rsidP="00720557">
      <w:pPr>
        <w:spacing w:after="0" w:line="240" w:lineRule="auto"/>
        <w:ind w:left="1428"/>
        <w:contextualSpacing/>
        <w:jc w:val="both"/>
        <w:rPr>
          <w:rFonts w:eastAsia="Times New Roman"/>
          <w:szCs w:val="24"/>
          <w:lang w:val="es-ES" w:eastAsia="es-ES"/>
        </w:rPr>
      </w:pPr>
    </w:p>
    <w:p w14:paraId="4124A190" w14:textId="77777777" w:rsidR="00720557" w:rsidRPr="00455146" w:rsidRDefault="00720557" w:rsidP="00720557">
      <w:pPr>
        <w:numPr>
          <w:ilvl w:val="0"/>
          <w:numId w:val="369"/>
        </w:numPr>
        <w:spacing w:after="0" w:line="240" w:lineRule="auto"/>
        <w:contextualSpacing/>
        <w:jc w:val="both"/>
        <w:rPr>
          <w:rFonts w:eastAsia="Times New Roman"/>
          <w:szCs w:val="24"/>
          <w:lang w:val="es-ES" w:eastAsia="es-ES"/>
        </w:rPr>
      </w:pPr>
      <w:r w:rsidRPr="00455146">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y documentación que respalde la entrega de ataúdes. </w:t>
      </w:r>
    </w:p>
    <w:p w14:paraId="3556E0D9" w14:textId="77777777" w:rsidR="00720557" w:rsidRPr="00455146" w:rsidRDefault="00720557" w:rsidP="00720557">
      <w:pPr>
        <w:spacing w:after="0" w:line="240" w:lineRule="auto"/>
        <w:jc w:val="both"/>
        <w:rPr>
          <w:rFonts w:eastAsia="Times New Roman"/>
          <w:szCs w:val="24"/>
          <w:lang w:val="es-ES" w:eastAsia="es-ES"/>
        </w:rPr>
      </w:pPr>
    </w:p>
    <w:p w14:paraId="60FCB3A8" w14:textId="3B39350F" w:rsidR="00720557" w:rsidRPr="00455146" w:rsidRDefault="00720557" w:rsidP="00720557">
      <w:pPr>
        <w:spacing w:after="0" w:line="240" w:lineRule="auto"/>
        <w:ind w:firstLine="708"/>
        <w:jc w:val="both"/>
        <w:rPr>
          <w:rFonts w:eastAsia="Times New Roman"/>
          <w:szCs w:val="24"/>
          <w:lang w:val="es-ES" w:eastAsia="es-ES"/>
        </w:rPr>
      </w:pPr>
      <w:r w:rsidRPr="00455146">
        <w:rPr>
          <w:rFonts w:eastAsia="Times New Roman"/>
          <w:szCs w:val="24"/>
          <w:lang w:val="es-ES" w:eastAsia="es-ES"/>
        </w:rPr>
        <w:t xml:space="preserve">c) Autorizar al Sr. Israel Peraza Guerra, Alcalde Municipal para que en nombre y representación de este Municipio suscriba contrato, con </w:t>
      </w:r>
      <w:r w:rsidR="00611EC2">
        <w:rPr>
          <w:rFonts w:eastAsia="Times New Roman"/>
          <w:szCs w:val="24"/>
          <w:lang w:val="es-ES" w:eastAsia="es-ES"/>
        </w:rPr>
        <w:t>el Sr. Edwin Giovanni Campos Acosta</w:t>
      </w:r>
    </w:p>
    <w:p w14:paraId="5985112A" w14:textId="77777777" w:rsidR="00720557" w:rsidRPr="00455146" w:rsidRDefault="00720557" w:rsidP="00720557">
      <w:pPr>
        <w:spacing w:after="0" w:line="240" w:lineRule="auto"/>
        <w:ind w:firstLine="708"/>
        <w:jc w:val="both"/>
        <w:rPr>
          <w:rFonts w:eastAsia="Times New Roman"/>
          <w:szCs w:val="24"/>
          <w:lang w:val="es-ES" w:eastAsia="es-ES"/>
        </w:rPr>
      </w:pPr>
    </w:p>
    <w:p w14:paraId="60F06FFE" w14:textId="77777777" w:rsidR="00720557" w:rsidRPr="00455146" w:rsidRDefault="00720557" w:rsidP="00720557">
      <w:pPr>
        <w:spacing w:after="0" w:line="240" w:lineRule="auto"/>
        <w:jc w:val="both"/>
        <w:rPr>
          <w:rFonts w:eastAsia="Times New Roman"/>
          <w:szCs w:val="24"/>
          <w:lang w:val="es-ES" w:eastAsia="es-ES"/>
        </w:rPr>
      </w:pPr>
      <w:r w:rsidRPr="00455146">
        <w:rPr>
          <w:rFonts w:eastAsia="Times New Roman"/>
          <w:szCs w:val="24"/>
          <w:lang w:val="es-ES" w:eastAsia="es-ES"/>
        </w:rPr>
        <w:t xml:space="preserve">COMUNIQUESE. - </w:t>
      </w:r>
    </w:p>
    <w:p w14:paraId="0F065B9F" w14:textId="6D1041E9" w:rsidR="00B82AF4" w:rsidRDefault="00B82AF4" w:rsidP="00947BF1">
      <w:pPr>
        <w:rPr>
          <w:rFonts w:eastAsia="Calibri"/>
          <w:b/>
          <w:bCs/>
          <w:u w:val="single"/>
          <w:lang w:val="es-MX"/>
        </w:rPr>
      </w:pPr>
    </w:p>
    <w:p w14:paraId="56233FA4" w14:textId="1B60217A" w:rsidR="0063333D" w:rsidRDefault="0063333D" w:rsidP="0063333D">
      <w:pPr>
        <w:spacing w:after="0" w:line="240" w:lineRule="auto"/>
        <w:jc w:val="both"/>
        <w:rPr>
          <w:rFonts w:eastAsia="Times New Roman"/>
          <w:b/>
          <w:szCs w:val="24"/>
          <w:u w:val="single"/>
          <w:lang w:eastAsia="es-ES"/>
        </w:rPr>
      </w:pPr>
      <w:r>
        <w:rPr>
          <w:rFonts w:eastAsia="Times New Roman"/>
          <w:b/>
          <w:szCs w:val="24"/>
          <w:u w:val="single"/>
          <w:lang w:eastAsia="es-ES"/>
        </w:rPr>
        <w:t xml:space="preserve">ACUERDO NÚMERO CUARENTA Y TRES:  </w:t>
      </w:r>
    </w:p>
    <w:p w14:paraId="214D57B0" w14:textId="77777777" w:rsidR="0063333D" w:rsidRPr="008B173B" w:rsidRDefault="0063333D" w:rsidP="0063333D">
      <w:pPr>
        <w:shd w:val="clear" w:color="auto" w:fill="FFFFFF"/>
        <w:spacing w:after="0" w:line="240" w:lineRule="auto"/>
        <w:jc w:val="both"/>
        <w:rPr>
          <w:rFonts w:eastAsia="Times New Roman"/>
          <w:color w:val="000000"/>
          <w:szCs w:val="24"/>
          <w:lang w:val="es-ES" w:eastAsia="es-MX"/>
        </w:rPr>
      </w:pPr>
      <w:r w:rsidRPr="008B173B">
        <w:rPr>
          <w:rFonts w:eastAsia="Times New Roman"/>
          <w:color w:val="000000"/>
          <w:szCs w:val="24"/>
          <w:lang w:val="es-ES" w:eastAsia="es-MX"/>
        </w:rPr>
        <w:t>El Concejo Municipal de la Alcaldía Municipal de Metapán </w:t>
      </w:r>
    </w:p>
    <w:p w14:paraId="2F29BE00" w14:textId="3D68B19E" w:rsidR="0063333D" w:rsidRDefault="0063333D" w:rsidP="0063333D">
      <w:pPr>
        <w:shd w:val="clear" w:color="auto" w:fill="FFFFFF"/>
        <w:spacing w:after="0" w:line="240" w:lineRule="auto"/>
        <w:jc w:val="both"/>
        <w:rPr>
          <w:rFonts w:eastAsia="Times New Roman"/>
          <w:color w:val="000000"/>
          <w:szCs w:val="24"/>
          <w:lang w:val="es-ES" w:eastAsia="es-MX"/>
        </w:rPr>
      </w:pPr>
      <w:r w:rsidRPr="008B173B">
        <w:rPr>
          <w:rFonts w:eastAsia="Times New Roman"/>
          <w:b/>
          <w:bCs/>
          <w:color w:val="000000"/>
          <w:szCs w:val="24"/>
          <w:lang w:val="es-ES" w:eastAsia="es-MX"/>
        </w:rPr>
        <w:t>CONSIDERANDO</w:t>
      </w:r>
      <w:r w:rsidRPr="008B173B">
        <w:rPr>
          <w:rFonts w:eastAsia="Times New Roman"/>
          <w:color w:val="000000"/>
          <w:szCs w:val="24"/>
          <w:lang w:val="es-ES" w:eastAsia="es-MX"/>
        </w:rPr>
        <w:t>: </w:t>
      </w:r>
    </w:p>
    <w:p w14:paraId="7472CE9E" w14:textId="77777777" w:rsidR="002101A5" w:rsidRPr="008B173B" w:rsidRDefault="002101A5" w:rsidP="0063333D">
      <w:pPr>
        <w:shd w:val="clear" w:color="auto" w:fill="FFFFFF"/>
        <w:spacing w:after="0" w:line="240" w:lineRule="auto"/>
        <w:jc w:val="both"/>
        <w:rPr>
          <w:rFonts w:eastAsia="Times New Roman"/>
          <w:color w:val="000000"/>
          <w:szCs w:val="24"/>
          <w:lang w:val="es-ES" w:eastAsia="es-MX"/>
        </w:rPr>
      </w:pPr>
    </w:p>
    <w:p w14:paraId="6F6ACF47" w14:textId="736D6EFE" w:rsidR="0063333D" w:rsidRDefault="0063333D" w:rsidP="0063333D">
      <w:pPr>
        <w:shd w:val="clear" w:color="auto" w:fill="FFFFFF"/>
        <w:spacing w:after="0" w:line="240" w:lineRule="auto"/>
        <w:jc w:val="both"/>
        <w:rPr>
          <w:rFonts w:eastAsia="Times New Roman"/>
          <w:color w:val="000000"/>
          <w:szCs w:val="24"/>
          <w:lang w:val="es-ES" w:eastAsia="es-MX"/>
        </w:rPr>
      </w:pPr>
      <w:r w:rsidRPr="008B173B">
        <w:rPr>
          <w:rFonts w:eastAsia="Times New Roman"/>
          <w:b/>
          <w:bCs/>
          <w:color w:val="000000"/>
          <w:szCs w:val="24"/>
          <w:lang w:val="es-ES" w:eastAsia="es-MX"/>
        </w:rPr>
        <w:t>I.-</w:t>
      </w:r>
      <w:r w:rsidRPr="008B173B">
        <w:rPr>
          <w:rFonts w:eastAsia="Times New Roman"/>
          <w:color w:val="000000"/>
          <w:szCs w:val="24"/>
          <w:lang w:val="es-ES" w:eastAsia="es-MX"/>
        </w:rPr>
        <w:t xml:space="preserve"> Que la Asamblea Legislativa emitió el Decreto Número 930, en fecha 21 de diciembre de 2005, y publicado en el Diario Oficial Número 238, Tomo </w:t>
      </w:r>
      <w:proofErr w:type="spellStart"/>
      <w:r w:rsidRPr="008B173B">
        <w:rPr>
          <w:rFonts w:eastAsia="Times New Roman"/>
          <w:color w:val="000000"/>
          <w:szCs w:val="24"/>
          <w:lang w:val="es-ES" w:eastAsia="es-MX"/>
        </w:rPr>
        <w:t>N°</w:t>
      </w:r>
      <w:proofErr w:type="spellEnd"/>
      <w:r w:rsidRPr="008B173B">
        <w:rPr>
          <w:rFonts w:eastAsia="Times New Roman"/>
          <w:color w:val="000000"/>
          <w:szCs w:val="24"/>
          <w:lang w:val="es-ES" w:eastAsia="es-MX"/>
        </w:rPr>
        <w:t xml:space="preserve"> 369, de fecha 21 de diciembre de 2005, contiene la Ley Reguladora del Endeudamiento Público Municipal, vigente a partir del 1 de enero de 2006; </w:t>
      </w:r>
    </w:p>
    <w:p w14:paraId="4848002E" w14:textId="77777777" w:rsidR="002101A5" w:rsidRPr="008B173B" w:rsidRDefault="002101A5" w:rsidP="0063333D">
      <w:pPr>
        <w:shd w:val="clear" w:color="auto" w:fill="FFFFFF"/>
        <w:spacing w:after="0" w:line="240" w:lineRule="auto"/>
        <w:jc w:val="both"/>
        <w:rPr>
          <w:rFonts w:eastAsia="Times New Roman"/>
          <w:color w:val="000000"/>
          <w:szCs w:val="24"/>
          <w:lang w:val="es-ES" w:eastAsia="es-MX"/>
        </w:rPr>
      </w:pPr>
    </w:p>
    <w:p w14:paraId="6F9EC95B" w14:textId="3BF193DB" w:rsidR="0063333D" w:rsidRDefault="0063333D" w:rsidP="0063333D">
      <w:pPr>
        <w:shd w:val="clear" w:color="auto" w:fill="FFFFFF"/>
        <w:spacing w:after="0" w:line="240" w:lineRule="auto"/>
        <w:jc w:val="both"/>
        <w:rPr>
          <w:rFonts w:eastAsia="Times New Roman"/>
          <w:color w:val="000000"/>
          <w:szCs w:val="24"/>
          <w:lang w:val="es-ES" w:eastAsia="es-MX"/>
        </w:rPr>
      </w:pPr>
      <w:r w:rsidRPr="008B173B">
        <w:rPr>
          <w:rFonts w:eastAsia="Times New Roman"/>
          <w:b/>
          <w:bCs/>
          <w:color w:val="000000"/>
          <w:szCs w:val="24"/>
          <w:lang w:val="es-ES" w:eastAsia="es-MX"/>
        </w:rPr>
        <w:t>II.-</w:t>
      </w:r>
      <w:r w:rsidRPr="008B173B">
        <w:rPr>
          <w:rFonts w:eastAsia="Times New Roman"/>
          <w:color w:val="000000"/>
          <w:szCs w:val="24"/>
          <w:lang w:val="es-ES" w:eastAsia="es-MX"/>
        </w:rPr>
        <w:t xml:space="preserve"> Que el propósito fundamental de </w:t>
      </w:r>
      <w:r w:rsidR="00162E6C" w:rsidRPr="008B173B">
        <w:rPr>
          <w:rFonts w:eastAsia="Times New Roman"/>
          <w:color w:val="000000"/>
          <w:szCs w:val="24"/>
          <w:lang w:val="es-ES" w:eastAsia="es-MX"/>
        </w:rPr>
        <w:t>esta</w:t>
      </w:r>
      <w:r w:rsidRPr="008B173B">
        <w:rPr>
          <w:rFonts w:eastAsia="Times New Roman"/>
          <w:color w:val="000000"/>
          <w:szCs w:val="24"/>
          <w:lang w:val="es-ES" w:eastAsia="es-MX"/>
        </w:rPr>
        <w:t xml:space="preserve"> ley es racionalizar y optimizar las operaciones de crédito por parte de las municipalidades, pues un exceso injustificado en la utilización del crédito, puede generar un significativo deterioro en las finanzas municipales, reduciendo las oportunidades de inversión en beneficio de la población; </w:t>
      </w:r>
    </w:p>
    <w:p w14:paraId="4B17D5B8" w14:textId="77777777" w:rsidR="002101A5" w:rsidRPr="008B173B" w:rsidRDefault="002101A5" w:rsidP="0063333D">
      <w:pPr>
        <w:shd w:val="clear" w:color="auto" w:fill="FFFFFF"/>
        <w:spacing w:after="0" w:line="240" w:lineRule="auto"/>
        <w:jc w:val="both"/>
        <w:rPr>
          <w:rFonts w:eastAsia="Times New Roman"/>
          <w:color w:val="000000"/>
          <w:szCs w:val="24"/>
          <w:lang w:val="es-ES" w:eastAsia="es-MX"/>
        </w:rPr>
      </w:pPr>
    </w:p>
    <w:p w14:paraId="399F9DEC" w14:textId="6C6EC4D7" w:rsidR="0063333D" w:rsidRDefault="0063333D" w:rsidP="0063333D">
      <w:pPr>
        <w:shd w:val="clear" w:color="auto" w:fill="FFFFFF"/>
        <w:spacing w:after="0" w:line="240" w:lineRule="auto"/>
        <w:jc w:val="both"/>
        <w:rPr>
          <w:rFonts w:eastAsia="Times New Roman"/>
          <w:color w:val="000000"/>
          <w:szCs w:val="24"/>
          <w:lang w:val="es-ES" w:eastAsia="es-MX"/>
        </w:rPr>
      </w:pPr>
      <w:r w:rsidRPr="008B173B">
        <w:rPr>
          <w:rFonts w:eastAsia="Times New Roman"/>
          <w:b/>
          <w:bCs/>
          <w:color w:val="000000"/>
          <w:szCs w:val="24"/>
          <w:lang w:val="es-ES" w:eastAsia="es-MX"/>
        </w:rPr>
        <w:t>III.-</w:t>
      </w:r>
      <w:r w:rsidRPr="008B173B">
        <w:rPr>
          <w:rFonts w:eastAsia="Times New Roman"/>
          <w:color w:val="000000"/>
          <w:szCs w:val="24"/>
          <w:lang w:val="es-ES" w:eastAsia="es-MX"/>
        </w:rPr>
        <w:t> Que uno de los principales requisitos, establecido en el artículo 6 de la referida ley, es que toda gestión de deuda pública municipal, deberá ir acompañada de su respectiva categorización emitida por el Ministerio de Hacienda, a través de la Dirección General de Contabilidad;</w:t>
      </w:r>
    </w:p>
    <w:p w14:paraId="70825381" w14:textId="77777777" w:rsidR="002101A5" w:rsidRDefault="002101A5" w:rsidP="0063333D">
      <w:pPr>
        <w:shd w:val="clear" w:color="auto" w:fill="FFFFFF"/>
        <w:spacing w:after="0" w:line="240" w:lineRule="auto"/>
        <w:jc w:val="both"/>
        <w:rPr>
          <w:rFonts w:eastAsia="Times New Roman"/>
          <w:color w:val="000000"/>
          <w:szCs w:val="24"/>
          <w:lang w:val="es-ES" w:eastAsia="es-MX"/>
        </w:rPr>
      </w:pPr>
    </w:p>
    <w:p w14:paraId="3B7A35EF" w14:textId="7089900E" w:rsidR="0063333D" w:rsidRDefault="0063333D" w:rsidP="0063333D">
      <w:pPr>
        <w:shd w:val="clear" w:color="auto" w:fill="FFFFFF"/>
        <w:spacing w:after="0" w:line="240" w:lineRule="auto"/>
        <w:jc w:val="both"/>
        <w:rPr>
          <w:rFonts w:eastAsia="Times New Roman"/>
          <w:color w:val="000000"/>
          <w:szCs w:val="24"/>
          <w:lang w:val="es-ES" w:eastAsia="es-MX"/>
        </w:rPr>
      </w:pPr>
      <w:r w:rsidRPr="009B2A4C">
        <w:rPr>
          <w:rFonts w:eastAsia="Times New Roman"/>
          <w:b/>
          <w:color w:val="000000"/>
          <w:szCs w:val="24"/>
          <w:lang w:val="es-ES" w:eastAsia="es-MX"/>
        </w:rPr>
        <w:t>IV.</w:t>
      </w:r>
      <w:r>
        <w:rPr>
          <w:rFonts w:eastAsia="Times New Roman"/>
          <w:color w:val="000000"/>
          <w:szCs w:val="24"/>
          <w:lang w:val="es-ES" w:eastAsia="es-MX"/>
        </w:rPr>
        <w:t xml:space="preserve"> </w:t>
      </w:r>
      <w:r w:rsidRPr="00860EEA">
        <w:rPr>
          <w:rFonts w:eastAsia="Times New Roman"/>
          <w:color w:val="000000"/>
          <w:szCs w:val="24"/>
          <w:lang w:val="es-ES" w:eastAsia="es-MX"/>
        </w:rPr>
        <w:t xml:space="preserve">Que es necesario fomentar el desarrollo económico y social del municipio a través de la ejecución de proyectos de infraestructura vial, agua potable, salud y saneamiento ambiental, </w:t>
      </w:r>
      <w:r w:rsidR="001C4954" w:rsidRPr="00860EEA">
        <w:rPr>
          <w:rFonts w:eastAsia="Times New Roman"/>
          <w:color w:val="000000"/>
          <w:szCs w:val="24"/>
          <w:lang w:val="es-ES" w:eastAsia="es-MX"/>
        </w:rPr>
        <w:t xml:space="preserve">equipamiento, </w:t>
      </w:r>
      <w:r w:rsidR="001C4954">
        <w:rPr>
          <w:rFonts w:eastAsia="Times New Roman"/>
          <w:color w:val="000000"/>
          <w:szCs w:val="24"/>
          <w:lang w:val="es-ES" w:eastAsia="es-MX"/>
        </w:rPr>
        <w:t>adquisición</w:t>
      </w:r>
      <w:r>
        <w:rPr>
          <w:rFonts w:eastAsia="Times New Roman"/>
          <w:color w:val="000000"/>
          <w:szCs w:val="24"/>
          <w:lang w:val="es-ES" w:eastAsia="es-MX"/>
        </w:rPr>
        <w:t xml:space="preserve"> de terrenos y además de la reestructuración de </w:t>
      </w:r>
      <w:r w:rsidR="00A04587">
        <w:rPr>
          <w:rFonts w:eastAsia="Times New Roman"/>
          <w:color w:val="000000"/>
          <w:szCs w:val="24"/>
          <w:lang w:val="es-ES" w:eastAsia="es-MX"/>
        </w:rPr>
        <w:t xml:space="preserve">pasivos </w:t>
      </w:r>
      <w:r w:rsidR="00A04587" w:rsidRPr="00860EEA">
        <w:rPr>
          <w:rFonts w:eastAsia="Times New Roman"/>
          <w:color w:val="000000"/>
          <w:szCs w:val="24"/>
          <w:lang w:val="es-ES" w:eastAsia="es-MX"/>
        </w:rPr>
        <w:t>a</w:t>
      </w:r>
      <w:r w:rsidRPr="00860EEA">
        <w:rPr>
          <w:rFonts w:eastAsia="Times New Roman"/>
          <w:color w:val="000000"/>
          <w:szCs w:val="24"/>
          <w:lang w:val="es-ES" w:eastAsia="es-MX"/>
        </w:rPr>
        <w:t xml:space="preserve"> través de préstamo con Instituciones Financieras Nacionales, sean estas públicas o privadas;</w:t>
      </w:r>
    </w:p>
    <w:p w14:paraId="3B18002B" w14:textId="77777777" w:rsidR="002101A5" w:rsidRDefault="002101A5" w:rsidP="0063333D">
      <w:pPr>
        <w:shd w:val="clear" w:color="auto" w:fill="FFFFFF"/>
        <w:spacing w:after="0" w:line="240" w:lineRule="auto"/>
        <w:jc w:val="both"/>
        <w:rPr>
          <w:rFonts w:eastAsia="Times New Roman"/>
          <w:color w:val="000000"/>
          <w:szCs w:val="24"/>
          <w:lang w:val="es-ES" w:eastAsia="es-MX"/>
        </w:rPr>
      </w:pPr>
    </w:p>
    <w:p w14:paraId="5A73EB70" w14:textId="77777777" w:rsidR="0063333D" w:rsidRPr="00860EEA" w:rsidRDefault="0063333D" w:rsidP="0063333D">
      <w:pPr>
        <w:shd w:val="clear" w:color="auto" w:fill="FFFFFF"/>
        <w:spacing w:after="0" w:line="240" w:lineRule="auto"/>
        <w:jc w:val="both"/>
        <w:rPr>
          <w:rFonts w:eastAsia="Times New Roman"/>
          <w:color w:val="000000"/>
          <w:szCs w:val="24"/>
          <w:lang w:val="es-ES" w:eastAsia="es-MX"/>
        </w:rPr>
      </w:pPr>
      <w:r>
        <w:rPr>
          <w:rFonts w:eastAsia="Times New Roman"/>
          <w:b/>
          <w:bCs/>
          <w:color w:val="000000"/>
          <w:szCs w:val="24"/>
          <w:lang w:val="es-ES" w:eastAsia="es-MX"/>
        </w:rPr>
        <w:t>V</w:t>
      </w:r>
      <w:r w:rsidRPr="00860EEA">
        <w:rPr>
          <w:rFonts w:eastAsia="Times New Roman"/>
          <w:b/>
          <w:bCs/>
          <w:color w:val="000000"/>
          <w:szCs w:val="24"/>
          <w:lang w:val="es-ES" w:eastAsia="es-MX"/>
        </w:rPr>
        <w:t>.-</w:t>
      </w:r>
      <w:r w:rsidRPr="00860EEA">
        <w:rPr>
          <w:rFonts w:eastAsia="Times New Roman"/>
          <w:color w:val="000000"/>
          <w:szCs w:val="24"/>
          <w:lang w:val="es-ES" w:eastAsia="es-MX"/>
        </w:rPr>
        <w:t> Que la municipalidad para iniciar gestiones de adquisición de créditos bancarios, se requiere como un requisito obligatorio la Categorización por parte de la Dirección de Contabilidad Gubernamental del Ministerio de Hacienda. </w:t>
      </w:r>
    </w:p>
    <w:p w14:paraId="2C1C0AD2" w14:textId="77777777" w:rsidR="0063333D" w:rsidRPr="008B3537" w:rsidRDefault="0063333D" w:rsidP="0063333D">
      <w:pPr>
        <w:shd w:val="clear" w:color="auto" w:fill="FFFFFF"/>
        <w:spacing w:after="0" w:line="240" w:lineRule="auto"/>
        <w:jc w:val="both"/>
        <w:rPr>
          <w:rFonts w:eastAsia="Times New Roman"/>
          <w:color w:val="000000"/>
          <w:szCs w:val="24"/>
          <w:highlight w:val="yellow"/>
          <w:lang w:val="es-ES" w:eastAsia="es-MX"/>
        </w:rPr>
      </w:pPr>
    </w:p>
    <w:p w14:paraId="4AD7D9AE" w14:textId="6FE73624" w:rsidR="0063333D" w:rsidRPr="008B3537" w:rsidRDefault="0063333D" w:rsidP="0063333D">
      <w:pPr>
        <w:shd w:val="clear" w:color="auto" w:fill="FFFFFF"/>
        <w:spacing w:after="0" w:line="240" w:lineRule="auto"/>
        <w:jc w:val="both"/>
        <w:rPr>
          <w:rFonts w:eastAsia="Times New Roman"/>
          <w:color w:val="000000"/>
          <w:szCs w:val="24"/>
          <w:lang w:val="es-ES" w:eastAsia="es-MX"/>
        </w:rPr>
      </w:pPr>
      <w:r w:rsidRPr="00787199">
        <w:rPr>
          <w:rFonts w:eastAsia="Times New Roman"/>
          <w:b/>
          <w:bCs/>
          <w:color w:val="000000"/>
          <w:szCs w:val="24"/>
          <w:lang w:val="es-ES" w:eastAsia="es-MX"/>
        </w:rPr>
        <w:t>POR TANTO</w:t>
      </w:r>
      <w:r w:rsidRPr="00787199">
        <w:rPr>
          <w:rFonts w:eastAsia="Times New Roman"/>
          <w:color w:val="000000"/>
          <w:szCs w:val="24"/>
          <w:lang w:val="es-ES" w:eastAsia="es-MX"/>
        </w:rPr>
        <w:t>; en uso de las facultades que le confiere el Código Municipal y la Ley Reguladora del Endeudamiento Público Municipal, El Concejo Municipal por unanimidad </w:t>
      </w:r>
      <w:r w:rsidRPr="00787199">
        <w:rPr>
          <w:rFonts w:eastAsia="Times New Roman"/>
          <w:b/>
          <w:bCs/>
          <w:color w:val="000000"/>
          <w:szCs w:val="24"/>
          <w:lang w:val="es-ES" w:eastAsia="es-MX"/>
        </w:rPr>
        <w:t>ACUERDA</w:t>
      </w:r>
      <w:r w:rsidRPr="00787199">
        <w:rPr>
          <w:rFonts w:eastAsia="Times New Roman"/>
          <w:color w:val="000000"/>
          <w:szCs w:val="24"/>
          <w:lang w:val="es-ES" w:eastAsia="es-MX"/>
        </w:rPr>
        <w:t>: Autorizar</w:t>
      </w:r>
      <w:r w:rsidR="002101A5">
        <w:rPr>
          <w:rFonts w:eastAsia="Times New Roman"/>
          <w:color w:val="000000"/>
          <w:szCs w:val="24"/>
          <w:lang w:val="es-ES" w:eastAsia="es-MX"/>
        </w:rPr>
        <w:t xml:space="preserve"> al Sr. Israel Peraza Guerra</w:t>
      </w:r>
      <w:r w:rsidRPr="00787199">
        <w:rPr>
          <w:rFonts w:eastAsia="Times New Roman"/>
          <w:color w:val="000000"/>
          <w:szCs w:val="24"/>
          <w:lang w:val="es-ES" w:eastAsia="es-MX"/>
        </w:rPr>
        <w:t>, Alcalde Municipal para que en nombre y representación del municipio gestione la Certificación de la Categorización, en cumplimiento de la Ley Reguladora del Endeudamiento Público</w:t>
      </w:r>
      <w:r w:rsidR="00701E80">
        <w:rPr>
          <w:rFonts w:eastAsia="Times New Roman"/>
          <w:color w:val="000000"/>
          <w:szCs w:val="24"/>
          <w:lang w:val="es-ES" w:eastAsia="es-MX"/>
        </w:rPr>
        <w:t>.</w:t>
      </w:r>
    </w:p>
    <w:p w14:paraId="55C6B550" w14:textId="77777777" w:rsidR="0063333D" w:rsidRPr="00AB6B56" w:rsidRDefault="0063333D" w:rsidP="0063333D">
      <w:pPr>
        <w:shd w:val="clear" w:color="auto" w:fill="FFFFFF"/>
        <w:spacing w:after="0" w:line="240" w:lineRule="auto"/>
        <w:jc w:val="both"/>
        <w:rPr>
          <w:rFonts w:eastAsia="Times New Roman"/>
          <w:color w:val="000000"/>
          <w:szCs w:val="24"/>
          <w:lang w:val="es-MX" w:eastAsia="es-MX"/>
        </w:rPr>
      </w:pPr>
      <w:r w:rsidRPr="00AB6B56">
        <w:rPr>
          <w:rFonts w:eastAsia="Times New Roman"/>
          <w:color w:val="000000"/>
          <w:szCs w:val="24"/>
          <w:lang w:val="es-MX" w:eastAsia="es-MX"/>
        </w:rPr>
        <w:t>COMUNÍQUESE.</w:t>
      </w:r>
    </w:p>
    <w:p w14:paraId="23BD800E" w14:textId="0A723701" w:rsidR="0063333D" w:rsidRDefault="0063333D" w:rsidP="00947BF1">
      <w:pPr>
        <w:rPr>
          <w:rFonts w:eastAsia="Calibri"/>
          <w:b/>
          <w:bCs/>
          <w:u w:val="single"/>
          <w:lang w:val="es-MX"/>
        </w:rPr>
      </w:pPr>
    </w:p>
    <w:p w14:paraId="5AB4D07E" w14:textId="4703321D" w:rsidR="008B74E7" w:rsidRDefault="008B74E7" w:rsidP="00947BF1">
      <w:pPr>
        <w:rPr>
          <w:rFonts w:eastAsia="Calibri"/>
          <w:b/>
          <w:bCs/>
          <w:u w:val="single"/>
          <w:lang w:val="es-MX"/>
        </w:rPr>
      </w:pPr>
      <w:bookmarkStart w:id="72" w:name="_Hlk84844276"/>
      <w:r>
        <w:rPr>
          <w:rFonts w:eastAsia="Calibri"/>
          <w:b/>
          <w:bCs/>
          <w:u w:val="single"/>
          <w:lang w:val="es-MX"/>
        </w:rPr>
        <w:t xml:space="preserve">ACUERDO NÚMERO CUARENTA Y CUATRO: </w:t>
      </w:r>
    </w:p>
    <w:p w14:paraId="57C5578F" w14:textId="77777777" w:rsidR="008B74E7" w:rsidRPr="008B74E7" w:rsidRDefault="008B74E7" w:rsidP="008B74E7">
      <w:pPr>
        <w:jc w:val="both"/>
      </w:pPr>
      <w:r w:rsidRPr="008B74E7">
        <w:t xml:space="preserve">CONSIDERANDO: </w:t>
      </w:r>
    </w:p>
    <w:p w14:paraId="48BCF080" w14:textId="6FA81134" w:rsidR="008B74E7" w:rsidRPr="008B74E7" w:rsidRDefault="008B74E7" w:rsidP="008B74E7">
      <w:pPr>
        <w:spacing w:after="0" w:line="240" w:lineRule="auto"/>
        <w:contextualSpacing/>
        <w:jc w:val="both"/>
        <w:rPr>
          <w:color w:val="FF0000"/>
          <w:szCs w:val="24"/>
        </w:rPr>
      </w:pPr>
      <w:r w:rsidRPr="008B74E7">
        <w:rPr>
          <w:rFonts w:eastAsia="Times New Roman"/>
          <w:lang w:eastAsia="es-ES"/>
        </w:rPr>
        <w:lastRenderedPageBreak/>
        <w:t>I.- Que la Unidad de Adquisiciones y contrataciones Institucionales, realizó el proceso de libre gestión “CONTRATACIÓN DE EMPRESA PARA CONSTRUCCIÓN Y MEJORAMIENTO DE VIVIENDAS PARA PERSONAS EN SITUACIÓN DE VULNERABILIDAD Y GRAVE NECESIDAD DEL MUNICIPIO DE METAPÁN “COMPRA DE MATERIAL ELÉCTRICO” según correlativo 20210233</w:t>
      </w:r>
    </w:p>
    <w:p w14:paraId="13633964" w14:textId="77777777" w:rsidR="008B74E7" w:rsidRPr="008B74E7" w:rsidRDefault="008B74E7" w:rsidP="008B74E7">
      <w:pPr>
        <w:spacing w:after="0" w:line="240" w:lineRule="auto"/>
        <w:jc w:val="both"/>
        <w:rPr>
          <w:rFonts w:eastAsia="Times New Roman"/>
          <w:lang w:eastAsia="es-ES"/>
        </w:rPr>
      </w:pPr>
    </w:p>
    <w:p w14:paraId="609D7177" w14:textId="77777777" w:rsidR="008B74E7" w:rsidRPr="008B74E7" w:rsidRDefault="008B74E7" w:rsidP="008B74E7">
      <w:pPr>
        <w:spacing w:after="0" w:line="240" w:lineRule="auto"/>
        <w:jc w:val="both"/>
      </w:pPr>
      <w:r w:rsidRPr="008B74E7">
        <w:rPr>
          <w:rFonts w:eastAsia="Times New Roman"/>
          <w:lang w:val="es-ES" w:eastAsia="es-ES"/>
        </w:rPr>
        <w:t xml:space="preserve">II.- Que se </w:t>
      </w:r>
      <w:r w:rsidRPr="008B74E7">
        <w:t>genero libre competencia, posteriormente a la convocatoria en COMPRASAL, de las cuales se tienen las ofertas siguientes: GRUPO MEW, S.A. DE C.V., ELECTRO INDUSTRIALES PACIFICO, S.A. DE C.V., ELECTRICOS OMEGA, S.A. DE C.V. Y FRANCISCO JAVIER SANCHEZ CALDERON (DIJAS).</w:t>
      </w:r>
    </w:p>
    <w:p w14:paraId="1316CEA8" w14:textId="77777777" w:rsidR="008B74E7" w:rsidRPr="008B74E7" w:rsidRDefault="008B74E7" w:rsidP="008B74E7">
      <w:pPr>
        <w:spacing w:after="0" w:line="240" w:lineRule="auto"/>
        <w:jc w:val="both"/>
      </w:pPr>
    </w:p>
    <w:p w14:paraId="6D02B023" w14:textId="77777777" w:rsidR="008B74E7" w:rsidRPr="008B74E7" w:rsidRDefault="008B74E7" w:rsidP="008B74E7">
      <w:pPr>
        <w:spacing w:after="0" w:line="240" w:lineRule="auto"/>
        <w:jc w:val="both"/>
      </w:pPr>
      <w:r w:rsidRPr="008B74E7">
        <w:t>III.- Que la Comisión de Evaluación de Ofertas, después de realizar el análisis y evaluación de las propuestas presentadas determino que las ofertas presentada por los ofertantes, determinó que: ELECTRO INDUSTRIALES PACIFICO, S.A. DE C.V. Tomando en Cuenta que: Son empresas que cuenta con el precio competitivo, según  el giro de su empresa está autorizado para ofrecer este tipo de servicio, es de la calidad requerida, según el especialista en la materia, empresas con trayectoria nacional, se especifica que los precios podrían variar según costos del mercado.</w:t>
      </w:r>
    </w:p>
    <w:p w14:paraId="1B2C15E5" w14:textId="77777777" w:rsidR="008B74E7" w:rsidRPr="008B74E7" w:rsidRDefault="008B74E7" w:rsidP="008B74E7">
      <w:pPr>
        <w:spacing w:after="0" w:line="240" w:lineRule="auto"/>
        <w:jc w:val="both"/>
      </w:pPr>
    </w:p>
    <w:p w14:paraId="0550AA51" w14:textId="77777777" w:rsidR="008B74E7" w:rsidRPr="008B74E7" w:rsidRDefault="008B74E7" w:rsidP="008B74E7">
      <w:pPr>
        <w:jc w:val="both"/>
      </w:pPr>
      <w:r w:rsidRPr="008B74E7">
        <w:t xml:space="preserve">POR </w:t>
      </w:r>
      <w:proofErr w:type="gramStart"/>
      <w:r w:rsidRPr="008B74E7">
        <w:t>TANTO</w:t>
      </w:r>
      <w:proofErr w:type="gramEnd"/>
      <w:r w:rsidRPr="008B74E7">
        <w:t xml:space="preserve"> el Concejo Municipal en uso de las facultades que le confiere el Código Municipal y la Ley de Adquisiciones y Contrataciones de la Administración Pública, ACUERDA:</w:t>
      </w:r>
    </w:p>
    <w:p w14:paraId="02A29AC7" w14:textId="77777777" w:rsidR="008B74E7" w:rsidRPr="008B74E7" w:rsidRDefault="008B74E7" w:rsidP="005A60BF">
      <w:pPr>
        <w:numPr>
          <w:ilvl w:val="0"/>
          <w:numId w:val="371"/>
        </w:numPr>
        <w:contextualSpacing/>
        <w:jc w:val="both"/>
      </w:pPr>
      <w:r w:rsidRPr="008B74E7">
        <w:rPr>
          <w:rFonts w:eastAsia="Tw Cen MT"/>
          <w:szCs w:val="24"/>
          <w:lang w:eastAsia="es-SV" w:bidi="es-SV"/>
        </w:rPr>
        <w:t>Adjudicar</w:t>
      </w:r>
      <w:r w:rsidRPr="008B74E7">
        <w:rPr>
          <w:rFonts w:eastAsia="Tw Cen MT"/>
          <w:b/>
          <w:szCs w:val="24"/>
          <w:lang w:eastAsia="es-SV" w:bidi="es-SV"/>
        </w:rPr>
        <w:t xml:space="preserve"> </w:t>
      </w:r>
      <w:r w:rsidRPr="008B74E7">
        <w:rPr>
          <w:rFonts w:eastAsia="Tw Cen MT"/>
          <w:szCs w:val="24"/>
          <w:lang w:eastAsia="es-SV" w:bidi="es-SV"/>
        </w:rPr>
        <w:t>la libre de gestión al oferente ELECTRO INDUSTRIALES PACIFICO, S.A. DE C.V. Por ofrecer un producto de acuerdo a nuestras necesidades y por ofertarlo a un precio acorde al presupuesto institucional por la cantidad de QUINCE MIL QUINIENTOS SESENTA Y UNO 13/100 dólares de los Estados Unidos de América ($15,564.13).</w:t>
      </w:r>
    </w:p>
    <w:p w14:paraId="3318845C" w14:textId="77777777" w:rsidR="008B74E7" w:rsidRPr="008B74E7" w:rsidRDefault="008B74E7" w:rsidP="008B74E7">
      <w:pPr>
        <w:contextualSpacing/>
        <w:jc w:val="both"/>
      </w:pPr>
    </w:p>
    <w:p w14:paraId="4E9A7C83" w14:textId="18351B21" w:rsidR="008B74E7" w:rsidRPr="008B74E7" w:rsidRDefault="008B74E7" w:rsidP="005A60BF">
      <w:pPr>
        <w:numPr>
          <w:ilvl w:val="0"/>
          <w:numId w:val="371"/>
        </w:numPr>
        <w:contextualSpacing/>
        <w:jc w:val="both"/>
      </w:pPr>
      <w:r w:rsidRPr="008B74E7">
        <w:t>Autorizar</w:t>
      </w:r>
      <w:r w:rsidRPr="008B74E7">
        <w:rPr>
          <w:bCs/>
        </w:rPr>
        <w:t xml:space="preserve"> al Sr. Israel Peraza Guerra, Alcalde Municipal; para que en nombre y representación del Municipio firme contrato con la empresa descrita en literal anterior. </w:t>
      </w:r>
    </w:p>
    <w:p w14:paraId="17A79C30" w14:textId="77777777" w:rsidR="008B74E7" w:rsidRPr="008B74E7" w:rsidRDefault="008B74E7" w:rsidP="008B74E7">
      <w:pPr>
        <w:ind w:left="720"/>
        <w:contextualSpacing/>
        <w:jc w:val="both"/>
      </w:pPr>
    </w:p>
    <w:p w14:paraId="141F94D0" w14:textId="54849767" w:rsidR="008B74E7" w:rsidRPr="008B74E7" w:rsidRDefault="008B74E7" w:rsidP="005A60BF">
      <w:pPr>
        <w:numPr>
          <w:ilvl w:val="0"/>
          <w:numId w:val="371"/>
        </w:numPr>
        <w:contextualSpacing/>
        <w:jc w:val="both"/>
      </w:pPr>
      <w:r w:rsidRPr="008B74E7">
        <w:t>Nombrar</w:t>
      </w:r>
      <w:r w:rsidRPr="008B74E7">
        <w:rPr>
          <w:bCs/>
        </w:rPr>
        <w:t xml:space="preserve"> como administrador de contrato</w:t>
      </w:r>
      <w:r w:rsidRPr="00211E87">
        <w:rPr>
          <w:bCs/>
        </w:rPr>
        <w:t xml:space="preserve"> </w:t>
      </w:r>
      <w:r w:rsidR="00211E87" w:rsidRPr="00211E87">
        <w:rPr>
          <w:bCs/>
        </w:rPr>
        <w:t xml:space="preserve">al </w:t>
      </w:r>
      <w:r w:rsidR="00211E87" w:rsidRPr="008B74E7">
        <w:rPr>
          <w:bCs/>
        </w:rPr>
        <w:t>Ing.</w:t>
      </w:r>
      <w:r w:rsidRPr="00211E87">
        <w:rPr>
          <w:szCs w:val="24"/>
        </w:rPr>
        <w:t xml:space="preserve"> </w:t>
      </w:r>
      <w:r w:rsidRPr="00211E87">
        <w:rPr>
          <w:bCs/>
        </w:rPr>
        <w:t xml:space="preserve">Francis Antonio Figueroa Martínez, </w:t>
      </w:r>
      <w:r w:rsidRPr="00211E87">
        <w:rPr>
          <w:szCs w:val="24"/>
        </w:rPr>
        <w:t>Jefe de Ingeniería Eléctrica,</w:t>
      </w:r>
    </w:p>
    <w:p w14:paraId="1A9CABF5" w14:textId="77777777" w:rsidR="008B74E7" w:rsidRPr="008B74E7" w:rsidRDefault="008B74E7" w:rsidP="008B74E7">
      <w:pPr>
        <w:jc w:val="both"/>
      </w:pPr>
      <w:r w:rsidRPr="008B74E7">
        <w:t xml:space="preserve">COMUNIQUESE. </w:t>
      </w:r>
    </w:p>
    <w:bookmarkEnd w:id="72"/>
    <w:p w14:paraId="077D98EB" w14:textId="77777777" w:rsidR="008B74E7" w:rsidRPr="008B74E7" w:rsidRDefault="008B74E7" w:rsidP="008B74E7">
      <w:pPr>
        <w:jc w:val="both"/>
      </w:pPr>
    </w:p>
    <w:p w14:paraId="78602AB6" w14:textId="37A7C563" w:rsidR="008B74E7" w:rsidRDefault="00211E87" w:rsidP="008B74E7">
      <w:pPr>
        <w:jc w:val="both"/>
        <w:rPr>
          <w:b/>
          <w:bCs/>
          <w:u w:val="single"/>
        </w:rPr>
      </w:pPr>
      <w:r w:rsidRPr="00211E87">
        <w:rPr>
          <w:b/>
          <w:bCs/>
          <w:u w:val="single"/>
        </w:rPr>
        <w:t>ACUERDO NÚMERO CUARENTA Y CINCO:</w:t>
      </w:r>
    </w:p>
    <w:p w14:paraId="654620EB" w14:textId="77777777" w:rsidR="00112E38" w:rsidRDefault="00112E38" w:rsidP="00112E38">
      <w:pPr>
        <w:spacing w:after="0" w:line="240" w:lineRule="auto"/>
        <w:rPr>
          <w:szCs w:val="24"/>
        </w:rPr>
      </w:pPr>
      <w:r>
        <w:rPr>
          <w:szCs w:val="24"/>
        </w:rPr>
        <w:t>CONSIDERANDO:</w:t>
      </w:r>
    </w:p>
    <w:p w14:paraId="4E69D733" w14:textId="77777777" w:rsidR="00112E38" w:rsidRDefault="00112E38" w:rsidP="00112E38">
      <w:pPr>
        <w:spacing w:after="0" w:line="240" w:lineRule="auto"/>
        <w:jc w:val="both"/>
        <w:rPr>
          <w:szCs w:val="24"/>
        </w:rPr>
      </w:pPr>
    </w:p>
    <w:p w14:paraId="4D7194B8" w14:textId="77777777" w:rsidR="00112E38" w:rsidRDefault="00112E38" w:rsidP="00112E38">
      <w:pPr>
        <w:spacing w:after="0" w:line="240" w:lineRule="auto"/>
        <w:jc w:val="both"/>
        <w:rPr>
          <w:szCs w:val="24"/>
        </w:rPr>
      </w:pPr>
      <w:r>
        <w:rPr>
          <w:szCs w:val="24"/>
        </w:rPr>
        <w:t>I.- Que la municipalidad de Metapán es miembro de la Asociación de Municipio Trifinio, con el propósito de realizar proyectos mancomunados y fortalecer las alianzas entre los municipios del Departamento de Santa Ana;</w:t>
      </w:r>
    </w:p>
    <w:p w14:paraId="196344D7" w14:textId="77777777" w:rsidR="00112E38" w:rsidRDefault="00112E38" w:rsidP="00112E38">
      <w:pPr>
        <w:spacing w:after="0" w:line="240" w:lineRule="auto"/>
        <w:jc w:val="both"/>
        <w:rPr>
          <w:szCs w:val="24"/>
        </w:rPr>
      </w:pPr>
    </w:p>
    <w:p w14:paraId="1054B876" w14:textId="1BA0A572" w:rsidR="00112E38" w:rsidRDefault="00112E38" w:rsidP="00112E38">
      <w:pPr>
        <w:spacing w:after="0" w:line="240" w:lineRule="auto"/>
        <w:jc w:val="both"/>
        <w:rPr>
          <w:szCs w:val="24"/>
        </w:rPr>
      </w:pPr>
      <w:r>
        <w:rPr>
          <w:szCs w:val="24"/>
        </w:rPr>
        <w:t xml:space="preserve">II.- </w:t>
      </w:r>
      <w:proofErr w:type="gramStart"/>
      <w:r w:rsidR="00BC220B">
        <w:rPr>
          <w:szCs w:val="24"/>
        </w:rPr>
        <w:t>Que</w:t>
      </w:r>
      <w:proofErr w:type="gramEnd"/>
      <w:r>
        <w:rPr>
          <w:szCs w:val="24"/>
        </w:rPr>
        <w:t xml:space="preserve"> como miembro de la Asociación de Municipios Trifinio, la municipalidad autorizó la aportación monetaria de quinientos cincuenta 00/100 dólares mensuales, para el ejercicio financiero 2021, con fuente de recursos 110 FODES 25% Funcionamiento, por medio de acuerdo número </w:t>
      </w:r>
      <w:r w:rsidR="00BC220B">
        <w:rPr>
          <w:szCs w:val="24"/>
        </w:rPr>
        <w:t xml:space="preserve">tres del acta número uno de fecha seis de enero del dos mil </w:t>
      </w:r>
      <w:r w:rsidR="000270F4">
        <w:rPr>
          <w:szCs w:val="24"/>
        </w:rPr>
        <w:t>veintiuno, la</w:t>
      </w:r>
      <w:r>
        <w:rPr>
          <w:szCs w:val="24"/>
        </w:rPr>
        <w:t xml:space="preserve"> cual será utilizada para el sostenimiento y funcionamiento de dicha asociación;</w:t>
      </w:r>
    </w:p>
    <w:p w14:paraId="1D353DDE" w14:textId="77777777" w:rsidR="00112E38" w:rsidRDefault="00112E38" w:rsidP="00112E38">
      <w:pPr>
        <w:spacing w:after="0" w:line="240" w:lineRule="auto"/>
        <w:jc w:val="both"/>
        <w:rPr>
          <w:szCs w:val="24"/>
        </w:rPr>
      </w:pPr>
    </w:p>
    <w:p w14:paraId="1E932D91" w14:textId="77777777" w:rsidR="00112E38" w:rsidRDefault="00112E38" w:rsidP="00112E38">
      <w:pPr>
        <w:spacing w:after="0" w:line="240" w:lineRule="auto"/>
        <w:jc w:val="both"/>
        <w:rPr>
          <w:szCs w:val="24"/>
        </w:rPr>
      </w:pPr>
      <w:r>
        <w:rPr>
          <w:szCs w:val="24"/>
        </w:rPr>
        <w:t xml:space="preserve">III.- </w:t>
      </w:r>
      <w:proofErr w:type="gramStart"/>
      <w:r>
        <w:rPr>
          <w:szCs w:val="24"/>
        </w:rPr>
        <w:t>Que</w:t>
      </w:r>
      <w:proofErr w:type="gramEnd"/>
      <w:r>
        <w:rPr>
          <w:szCs w:val="24"/>
        </w:rPr>
        <w:t xml:space="preserve"> al no contar con la fuente de financiamiento, la municipalidad ha caído en impago de las cuotas mensuales de mayo a septiembre de 2021, y tiene la obligación de cancelar las cuotas posteriores hasta el mes de diciembre, haciendo un total de cuatro mil cuatrocientos </w:t>
      </w:r>
      <w:r>
        <w:rPr>
          <w:szCs w:val="24"/>
        </w:rPr>
        <w:lastRenderedPageBreak/>
        <w:t>00/100 dólares ($4,400.00), las cuales deberá ser reprogramadas con la fuente de recursos FODES 120 Libre Disponibilidad;</w:t>
      </w:r>
    </w:p>
    <w:p w14:paraId="0F47C4D5" w14:textId="77777777" w:rsidR="00112E38" w:rsidRDefault="00112E38" w:rsidP="00112E38">
      <w:pPr>
        <w:spacing w:after="0" w:line="240" w:lineRule="auto"/>
        <w:jc w:val="both"/>
        <w:rPr>
          <w:szCs w:val="24"/>
        </w:rPr>
      </w:pPr>
    </w:p>
    <w:p w14:paraId="4F56D8D9" w14:textId="0C9B9CF6" w:rsidR="00112E38" w:rsidRDefault="00112E38" w:rsidP="00112E38">
      <w:pPr>
        <w:spacing w:after="0" w:line="240" w:lineRule="auto"/>
        <w:jc w:val="both"/>
        <w:rPr>
          <w:szCs w:val="24"/>
        </w:rPr>
      </w:pPr>
      <w:r>
        <w:rPr>
          <w:szCs w:val="24"/>
        </w:rPr>
        <w:t xml:space="preserve">POR TANTO, en uso de las facultades que le confiere el Código Municipal, el Concejo Municipal de Metapán, </w:t>
      </w:r>
      <w:r w:rsidR="00BC220B">
        <w:rPr>
          <w:szCs w:val="24"/>
        </w:rPr>
        <w:t xml:space="preserve">ACUERDA: </w:t>
      </w:r>
    </w:p>
    <w:p w14:paraId="51C9E2E2" w14:textId="77777777" w:rsidR="00112E38" w:rsidRDefault="00112E38" w:rsidP="00112E38">
      <w:pPr>
        <w:spacing w:after="0" w:line="240" w:lineRule="auto"/>
        <w:jc w:val="both"/>
        <w:rPr>
          <w:szCs w:val="24"/>
        </w:rPr>
      </w:pPr>
    </w:p>
    <w:p w14:paraId="4911E113" w14:textId="77777777" w:rsidR="00112E38" w:rsidRPr="00960E79" w:rsidRDefault="00112E38" w:rsidP="005A60BF">
      <w:pPr>
        <w:pStyle w:val="Prrafodelista"/>
        <w:numPr>
          <w:ilvl w:val="0"/>
          <w:numId w:val="372"/>
        </w:numPr>
        <w:spacing w:after="0" w:line="240" w:lineRule="auto"/>
        <w:ind w:left="360"/>
        <w:jc w:val="both"/>
        <w:rPr>
          <w:szCs w:val="24"/>
        </w:rPr>
      </w:pPr>
      <w:r w:rsidRPr="00960E79">
        <w:rPr>
          <w:szCs w:val="24"/>
        </w:rPr>
        <w:t>E</w:t>
      </w:r>
      <w:r>
        <w:rPr>
          <w:szCs w:val="24"/>
        </w:rPr>
        <w:t xml:space="preserve">rogar la cantidad de CUATRO MIL CUATROCIENTOS 00/100 Dólares de los Estados Unidos de América, para el pago de cuotas de membresía de la Asociación de Municipios Trifinio, para los meses de mayo a diciembre del 2021, al objeto específico del gasto 56201 A INSTITUCIONES DEL SECTOR PÚBLICO, Línea de Trabajo 010201, fuente de financiamiento 1 Fondo General y Sub fuente de financiamiento FODES 120 Libre Disponibilidad (25% para funcionamiento </w:t>
      </w:r>
      <w:proofErr w:type="gramStart"/>
      <w:r>
        <w:rPr>
          <w:szCs w:val="24"/>
        </w:rPr>
        <w:t>-  CEP</w:t>
      </w:r>
      <w:proofErr w:type="gramEnd"/>
      <w:r>
        <w:rPr>
          <w:szCs w:val="24"/>
        </w:rPr>
        <w:t xml:space="preserve"> 8);   </w:t>
      </w:r>
    </w:p>
    <w:p w14:paraId="4DF48219" w14:textId="77777777" w:rsidR="00112E38" w:rsidRDefault="00112E38" w:rsidP="00112E38">
      <w:pPr>
        <w:spacing w:after="0" w:line="240" w:lineRule="auto"/>
        <w:jc w:val="both"/>
        <w:rPr>
          <w:szCs w:val="24"/>
        </w:rPr>
      </w:pPr>
    </w:p>
    <w:p w14:paraId="382FDE03" w14:textId="61B15B90" w:rsidR="00112E38" w:rsidRPr="00960E79" w:rsidRDefault="00112E38" w:rsidP="005A60BF">
      <w:pPr>
        <w:pStyle w:val="Prrafodelista"/>
        <w:numPr>
          <w:ilvl w:val="0"/>
          <w:numId w:val="372"/>
        </w:numPr>
        <w:spacing w:after="0" w:line="240" w:lineRule="auto"/>
        <w:ind w:left="360"/>
        <w:jc w:val="both"/>
        <w:rPr>
          <w:szCs w:val="24"/>
        </w:rPr>
      </w:pPr>
      <w:r w:rsidRPr="00960E79">
        <w:rPr>
          <w:szCs w:val="24"/>
        </w:rPr>
        <w:t>Autorizar a la</w:t>
      </w:r>
      <w:r>
        <w:rPr>
          <w:szCs w:val="24"/>
        </w:rPr>
        <w:t xml:space="preserve"> Unidad de Tesorería a realizar el pago de </w:t>
      </w:r>
      <w:r w:rsidRPr="00960E79">
        <w:rPr>
          <w:szCs w:val="24"/>
        </w:rPr>
        <w:t xml:space="preserve">las cuotas pendientes a la Asociación de Municipios Trifinio, </w:t>
      </w:r>
      <w:r>
        <w:rPr>
          <w:szCs w:val="24"/>
        </w:rPr>
        <w:t>de</w:t>
      </w:r>
      <w:r w:rsidRPr="00960E79">
        <w:rPr>
          <w:szCs w:val="24"/>
        </w:rPr>
        <w:t xml:space="preserve"> los meses de mayo a septiembre</w:t>
      </w:r>
      <w:r>
        <w:rPr>
          <w:szCs w:val="24"/>
        </w:rPr>
        <w:t xml:space="preserve"> del 2021</w:t>
      </w:r>
      <w:r w:rsidRPr="00960E79">
        <w:rPr>
          <w:szCs w:val="24"/>
        </w:rPr>
        <w:t>, por un equivalente a DOS MIS SETECIENTOS CINCUENTA 00/100 Dólares ($2,750.00), con la fuente de financiamiento 1 FONDO GENERAL, y fuente de recursos FODES 120 LIBRE DISPONIBILIDAD (FODES 25% para funcionamiento), de los recursos asignados como obligaciones pendientes de percibir del ejercicio 2020.</w:t>
      </w:r>
      <w:r w:rsidR="00FF34C6">
        <w:rPr>
          <w:szCs w:val="24"/>
        </w:rPr>
        <w:t xml:space="preserve"> Conforme a recibos números 00514-00515-00516-00517-00518. </w:t>
      </w:r>
    </w:p>
    <w:p w14:paraId="1F64E645" w14:textId="77777777" w:rsidR="00112E38" w:rsidRDefault="00112E38" w:rsidP="00112E38">
      <w:pPr>
        <w:spacing w:after="0" w:line="240" w:lineRule="auto"/>
        <w:jc w:val="both"/>
        <w:rPr>
          <w:szCs w:val="24"/>
        </w:rPr>
      </w:pPr>
    </w:p>
    <w:p w14:paraId="7CE29BFC" w14:textId="77777777" w:rsidR="00112E38" w:rsidRDefault="00112E38" w:rsidP="00112E38">
      <w:pPr>
        <w:spacing w:after="0" w:line="240" w:lineRule="auto"/>
        <w:jc w:val="both"/>
        <w:rPr>
          <w:szCs w:val="24"/>
        </w:rPr>
      </w:pPr>
      <w:r>
        <w:rPr>
          <w:szCs w:val="24"/>
        </w:rPr>
        <w:t xml:space="preserve">COMUNIQUESE. -  </w:t>
      </w:r>
    </w:p>
    <w:p w14:paraId="6746468A" w14:textId="745E6965" w:rsidR="00112E38" w:rsidRDefault="00112E38" w:rsidP="008B74E7">
      <w:pPr>
        <w:jc w:val="both"/>
        <w:rPr>
          <w:b/>
          <w:bCs/>
          <w:u w:val="single"/>
        </w:rPr>
      </w:pPr>
      <w:r>
        <w:rPr>
          <w:b/>
          <w:bCs/>
          <w:u w:val="single"/>
        </w:rPr>
        <w:t xml:space="preserve">ACUERDO NÚMERO CUARENTA Y SEIS: </w:t>
      </w:r>
    </w:p>
    <w:p w14:paraId="12938942" w14:textId="77777777" w:rsidR="00B21625" w:rsidRPr="007E70FA" w:rsidRDefault="00B21625" w:rsidP="00B21625">
      <w:pPr>
        <w:spacing w:after="0" w:line="240" w:lineRule="auto"/>
        <w:rPr>
          <w:rFonts w:eastAsia="Calibri"/>
        </w:rPr>
      </w:pPr>
      <w:r w:rsidRPr="007E70FA">
        <w:rPr>
          <w:rFonts w:eastAsia="Calibri"/>
        </w:rPr>
        <w:t>EL CONCEJO MUNICIPAL CONSIDERANDO:</w:t>
      </w:r>
    </w:p>
    <w:p w14:paraId="410563A5" w14:textId="77777777" w:rsidR="00B21625" w:rsidRPr="007E70FA" w:rsidRDefault="00B21625" w:rsidP="00B21625">
      <w:pPr>
        <w:spacing w:after="0" w:line="240" w:lineRule="auto"/>
        <w:rPr>
          <w:rFonts w:eastAsia="Calibri"/>
        </w:rPr>
      </w:pPr>
    </w:p>
    <w:p w14:paraId="06CC9367" w14:textId="77777777" w:rsidR="00B21625" w:rsidRPr="007E70FA" w:rsidRDefault="00B21625" w:rsidP="00B21625">
      <w:pPr>
        <w:spacing w:after="0" w:line="240" w:lineRule="auto"/>
        <w:jc w:val="both"/>
        <w:rPr>
          <w:rFonts w:eastAsia="Calibri"/>
        </w:rPr>
      </w:pPr>
      <w:r w:rsidRPr="007E70FA">
        <w:rPr>
          <w:rFonts w:eastAsia="Calibri"/>
        </w:rPr>
        <w:t>I.- Que el Código Municipal tiene como objeto desarrollar los principios constitucionales referentes a la organización, funcionamiento y ejercicio de las facultades autónomas de los municipios;</w:t>
      </w:r>
    </w:p>
    <w:p w14:paraId="713F7D74" w14:textId="77777777" w:rsidR="00B21625" w:rsidRPr="007E70FA" w:rsidRDefault="00B21625" w:rsidP="00B21625">
      <w:pPr>
        <w:spacing w:after="0" w:line="240" w:lineRule="auto"/>
        <w:rPr>
          <w:rFonts w:eastAsia="Calibri"/>
        </w:rPr>
      </w:pPr>
    </w:p>
    <w:p w14:paraId="2BBCBD55" w14:textId="77777777" w:rsidR="00B21625" w:rsidRPr="007E70FA" w:rsidRDefault="00B21625" w:rsidP="00B21625">
      <w:pPr>
        <w:spacing w:after="0" w:line="240" w:lineRule="auto"/>
        <w:jc w:val="both"/>
        <w:rPr>
          <w:rFonts w:eastAsia="Calibri"/>
        </w:rPr>
      </w:pPr>
      <w:r w:rsidRPr="007E70FA">
        <w:rPr>
          <w:rFonts w:eastAsia="Calibri"/>
        </w:rPr>
        <w:t>II.- Que una de las facultades de los Concejos establecidas en el Artículo 30 de</w:t>
      </w:r>
      <w:r>
        <w:rPr>
          <w:rFonts w:eastAsia="Calibri"/>
        </w:rPr>
        <w:t>l</w:t>
      </w:r>
      <w:r w:rsidRPr="007E70FA">
        <w:rPr>
          <w:rFonts w:eastAsia="Calibri"/>
        </w:rPr>
        <w:t xml:space="preserve"> referido código, numeral 3, es el de nombrar Comisiones que fueren necesarias y convenientes para el mejor cumplimiento de las facultades y obligaciones que podrán integrarse por miembros de su seno o particulares;</w:t>
      </w:r>
    </w:p>
    <w:p w14:paraId="02B838D4" w14:textId="77777777" w:rsidR="00B21625" w:rsidRPr="007E70FA" w:rsidRDefault="00B21625" w:rsidP="00B21625">
      <w:pPr>
        <w:spacing w:after="0" w:line="240" w:lineRule="auto"/>
        <w:rPr>
          <w:rFonts w:eastAsia="Calibri"/>
        </w:rPr>
      </w:pPr>
    </w:p>
    <w:p w14:paraId="4AC97E8B" w14:textId="18013F45" w:rsidR="00B21625" w:rsidRDefault="00B21625" w:rsidP="00B21625">
      <w:pPr>
        <w:spacing w:after="0" w:line="240" w:lineRule="auto"/>
        <w:jc w:val="both"/>
        <w:rPr>
          <w:rFonts w:eastAsia="Calibri"/>
        </w:rPr>
      </w:pPr>
      <w:r w:rsidRPr="007E70FA">
        <w:rPr>
          <w:rFonts w:eastAsia="Calibri"/>
        </w:rPr>
        <w:t>POR TANTO, en uso de las facultades establecidas en el Código Municipal, el Concejo Municipal por unanimidad ACUERDA:</w:t>
      </w:r>
    </w:p>
    <w:p w14:paraId="02E4F1D1" w14:textId="241D97CC" w:rsidR="003A14A4" w:rsidRDefault="003A14A4" w:rsidP="00B21625">
      <w:pPr>
        <w:spacing w:after="0" w:line="240" w:lineRule="auto"/>
        <w:jc w:val="both"/>
        <w:rPr>
          <w:rFonts w:eastAsia="Calibri"/>
        </w:rPr>
      </w:pPr>
    </w:p>
    <w:p w14:paraId="47C969E0" w14:textId="3F2C6989" w:rsidR="003A14A4" w:rsidRDefault="00DA64F9" w:rsidP="005A60BF">
      <w:pPr>
        <w:pStyle w:val="Prrafodelista"/>
        <w:numPr>
          <w:ilvl w:val="0"/>
          <w:numId w:val="373"/>
        </w:numPr>
        <w:jc w:val="both"/>
      </w:pPr>
      <w:r>
        <w:t>Crear la</w:t>
      </w:r>
      <w:r w:rsidR="003A14A4">
        <w:t xml:space="preserve"> Comisión para la redacción de reformas a ordenanzas y redacción de propuestas de ordenanzas encaminadas a cumplir con las competencias establecidas en el Art. 4 del Código Municipal numerales 14 y 24; instrumentos que servirán para: a) La regulación del funcionamiento de restaurantes, bares, clubes nocturnos y otros establecimientos similares; y b) La autorización y regulación del funcionamiento de loterías, rifas y otras similares; autorizaciones para el establecimiento y funcionamiento de negocios destinados a explotar el juego en traga níquel o traga perras, veintiuno bancado, ruletas, dados y, en general, los que se ofrecen en las casas denominadas casinos. </w:t>
      </w:r>
    </w:p>
    <w:p w14:paraId="14EF9683" w14:textId="17987E9E" w:rsidR="003A14A4" w:rsidRDefault="009064B0" w:rsidP="005A60BF">
      <w:pPr>
        <w:pStyle w:val="Prrafodelista"/>
        <w:numPr>
          <w:ilvl w:val="0"/>
          <w:numId w:val="373"/>
        </w:numPr>
        <w:jc w:val="both"/>
      </w:pPr>
      <w:r>
        <w:t xml:space="preserve">Conformar la comisión con las siguientes personas: Lic. David </w:t>
      </w:r>
      <w:proofErr w:type="spellStart"/>
      <w:r>
        <w:t>Ruben</w:t>
      </w:r>
      <w:proofErr w:type="spellEnd"/>
      <w:r>
        <w:t xml:space="preserve"> </w:t>
      </w:r>
      <w:proofErr w:type="spellStart"/>
      <w:r>
        <w:t>Deras</w:t>
      </w:r>
      <w:proofErr w:type="spellEnd"/>
      <w:r>
        <w:t xml:space="preserve"> Landaverde, Lic. Ramón Alberto Calderón Hernández, Lic. Daniel Antonio Salazar Villatoro, </w:t>
      </w:r>
      <w:proofErr w:type="spellStart"/>
      <w:r>
        <w:t>Lic</w:t>
      </w:r>
      <w:proofErr w:type="spellEnd"/>
      <w:r>
        <w:t xml:space="preserve">, Carlos Mauricio Mendoza, Lic. Zoila Clara Guadalupe </w:t>
      </w:r>
      <w:proofErr w:type="spellStart"/>
      <w:r>
        <w:t>Solis</w:t>
      </w:r>
      <w:proofErr w:type="spellEnd"/>
      <w:r>
        <w:t xml:space="preserve">, Lic. Feliciano Antonio Vásquez López, Lic. </w:t>
      </w:r>
      <w:proofErr w:type="spellStart"/>
      <w:r>
        <w:t>Nathaly</w:t>
      </w:r>
      <w:proofErr w:type="spellEnd"/>
      <w:r>
        <w:t xml:space="preserve"> Cristina Castro, Lic. Rosa Lisseth Aldana, Ing. Roberto Esaú Díaz Peraza.</w:t>
      </w:r>
    </w:p>
    <w:p w14:paraId="503E41EC" w14:textId="467C787F" w:rsidR="009064B0" w:rsidRDefault="009064B0" w:rsidP="009064B0">
      <w:pPr>
        <w:ind w:left="360"/>
        <w:jc w:val="both"/>
      </w:pPr>
      <w:r>
        <w:t xml:space="preserve">Comuníquese. </w:t>
      </w:r>
    </w:p>
    <w:p w14:paraId="5D8DEC81" w14:textId="77777777" w:rsidR="00112E38" w:rsidRDefault="00112E38" w:rsidP="008B74E7">
      <w:pPr>
        <w:jc w:val="both"/>
        <w:rPr>
          <w:b/>
          <w:bCs/>
          <w:u w:val="single"/>
        </w:rPr>
      </w:pPr>
    </w:p>
    <w:p w14:paraId="24152461" w14:textId="75782093" w:rsidR="00211E87" w:rsidRPr="00151F7D" w:rsidRDefault="00151F7D" w:rsidP="008B74E7">
      <w:pPr>
        <w:jc w:val="both"/>
        <w:rPr>
          <w:b/>
          <w:bCs/>
          <w:sz w:val="32"/>
          <w:szCs w:val="32"/>
          <w:u w:val="single"/>
        </w:rPr>
      </w:pPr>
      <w:r w:rsidRPr="00151F7D">
        <w:rPr>
          <w:b/>
          <w:bCs/>
          <w:sz w:val="32"/>
          <w:szCs w:val="32"/>
          <w:u w:val="single"/>
        </w:rPr>
        <w:lastRenderedPageBreak/>
        <w:t xml:space="preserve">VOTOS EN CONTRA: </w:t>
      </w:r>
    </w:p>
    <w:p w14:paraId="58EF3BA2" w14:textId="77777777" w:rsidR="00151F7D" w:rsidRDefault="00151F7D" w:rsidP="00151F7D">
      <w:pPr>
        <w:spacing w:after="0" w:line="240" w:lineRule="auto"/>
        <w:jc w:val="both"/>
        <w:rPr>
          <w:rFonts w:eastAsia="Calibri"/>
          <w:b/>
          <w:spacing w:val="-3"/>
          <w:sz w:val="28"/>
          <w:szCs w:val="28"/>
          <w:u w:val="single"/>
        </w:rPr>
      </w:pPr>
      <w:r>
        <w:rPr>
          <w:rFonts w:eastAsia="Calibri"/>
          <w:b/>
          <w:spacing w:val="-3"/>
          <w:sz w:val="28"/>
          <w:szCs w:val="28"/>
          <w:u w:val="single"/>
        </w:rPr>
        <w:t>ACUERDO NÚMERO UNO:</w:t>
      </w:r>
    </w:p>
    <w:p w14:paraId="6CCFA125" w14:textId="77777777" w:rsidR="00151F7D" w:rsidRDefault="00151F7D" w:rsidP="00151F7D">
      <w:pPr>
        <w:spacing w:after="0" w:line="240" w:lineRule="auto"/>
        <w:jc w:val="both"/>
        <w:rPr>
          <w:rFonts w:eastAsia="Calibri"/>
          <w:b/>
          <w:spacing w:val="-3"/>
          <w:sz w:val="28"/>
          <w:szCs w:val="28"/>
          <w:u w:val="single"/>
        </w:rPr>
      </w:pPr>
    </w:p>
    <w:p w14:paraId="17DEB46D" w14:textId="49BB283F" w:rsidR="00267951" w:rsidRDefault="00151F7D" w:rsidP="00267951">
      <w:pPr>
        <w:jc w:val="both"/>
        <w:rPr>
          <w:lang w:eastAsia="es-SV"/>
        </w:rPr>
      </w:pPr>
      <w:r w:rsidRPr="006F1161">
        <w:t xml:space="preserve">El Sr. Kelvin </w:t>
      </w:r>
      <w:proofErr w:type="spellStart"/>
      <w:r w:rsidRPr="006F1161">
        <w:t>Elias</w:t>
      </w:r>
      <w:proofErr w:type="spellEnd"/>
      <w:r w:rsidRPr="006F1161">
        <w:t xml:space="preserve"> Ramos Santos, Décimo Regidor Propietario, Voto en contra a todos los requerimientos relacionados con la compra de repuestos o materiales a utilizar en el plantel municipal; porque considero que son excesivos y de la forma que se realizan queda a consideración de una sola persona.</w:t>
      </w:r>
      <w:r w:rsidR="00267951">
        <w:t xml:space="preserve"> </w:t>
      </w:r>
      <w:r w:rsidR="00267951">
        <w:rPr>
          <w:lang w:eastAsia="es-SV"/>
        </w:rPr>
        <w:t xml:space="preserve">En los procesos de compra de materiales eléctricos, para uso en talleres vocacionales de electricidad y en el Proceso por compra de productos alimenticios para personas, por un monto de $1,523.00, para uso en personas en alberge de casa comunal del </w:t>
      </w:r>
      <w:proofErr w:type="spellStart"/>
      <w:r w:rsidR="00267951">
        <w:rPr>
          <w:lang w:eastAsia="es-SV"/>
        </w:rPr>
        <w:t>dia</w:t>
      </w:r>
      <w:proofErr w:type="spellEnd"/>
      <w:r w:rsidR="00267951">
        <w:rPr>
          <w:lang w:eastAsia="es-SV"/>
        </w:rPr>
        <w:t xml:space="preserve"> 9 al 16 de </w:t>
      </w:r>
      <w:r w:rsidR="00BC44D1">
        <w:rPr>
          <w:lang w:eastAsia="es-SV"/>
        </w:rPr>
        <w:t>septiembre</w:t>
      </w:r>
      <w:r w:rsidR="00267951">
        <w:rPr>
          <w:lang w:eastAsia="es-SV"/>
        </w:rPr>
        <w:t xml:space="preserve"> 2021. </w:t>
      </w:r>
    </w:p>
    <w:p w14:paraId="0A076C73" w14:textId="77777777" w:rsidR="00151F7D" w:rsidRDefault="00151F7D" w:rsidP="00151F7D">
      <w:pPr>
        <w:spacing w:after="0" w:line="240" w:lineRule="auto"/>
        <w:jc w:val="both"/>
      </w:pPr>
    </w:p>
    <w:p w14:paraId="2F15FE8C" w14:textId="6DDC990F" w:rsidR="009A28EF" w:rsidRPr="009A28EF" w:rsidRDefault="00151F7D" w:rsidP="009A28EF">
      <w:pPr>
        <w:jc w:val="both"/>
        <w:rPr>
          <w:szCs w:val="24"/>
        </w:rPr>
      </w:pPr>
      <w:r w:rsidRPr="009A28EF">
        <w:rPr>
          <w:szCs w:val="24"/>
          <w:lang w:val="es-MX"/>
        </w:rPr>
        <w:t xml:space="preserve">Lic. Daniel Antonio Salazar Villatoro, Noveno Regidor Propietario, En el punto </w:t>
      </w:r>
      <w:r w:rsidR="009A28EF" w:rsidRPr="009A28EF">
        <w:rPr>
          <w:szCs w:val="24"/>
          <w:lang w:val="es-MX"/>
        </w:rPr>
        <w:t>de lectura</w:t>
      </w:r>
      <w:r w:rsidRPr="009A28EF">
        <w:rPr>
          <w:szCs w:val="24"/>
          <w:lang w:val="es-MX"/>
        </w:rPr>
        <w:t xml:space="preserve"> y aprobación de requerimientos de compra, </w:t>
      </w:r>
      <w:r w:rsidR="009A28EF" w:rsidRPr="009A28EF">
        <w:rPr>
          <w:szCs w:val="24"/>
        </w:rPr>
        <w:t>VOTO EN CONTRA en base a los argumentos planteados en el</w:t>
      </w:r>
      <w:r w:rsidR="00540DE7">
        <w:rPr>
          <w:szCs w:val="24"/>
        </w:rPr>
        <w:t xml:space="preserve"> acuerdo número </w:t>
      </w:r>
      <w:proofErr w:type="gramStart"/>
      <w:r w:rsidR="00540DE7">
        <w:rPr>
          <w:szCs w:val="24"/>
        </w:rPr>
        <w:t xml:space="preserve">uno, </w:t>
      </w:r>
      <w:r w:rsidR="009A28EF" w:rsidRPr="009A28EF">
        <w:rPr>
          <w:szCs w:val="24"/>
        </w:rPr>
        <w:t xml:space="preserve"> acta</w:t>
      </w:r>
      <w:proofErr w:type="gramEnd"/>
      <w:r w:rsidR="009A28EF" w:rsidRPr="009A28EF">
        <w:rPr>
          <w:szCs w:val="24"/>
        </w:rPr>
        <w:t xml:space="preserve"> 21, de fecha 22 de septiembre del 2021, y además, considero que hay requerimientos de compras de materiales diversos que deberían estarse comprando en base a la carpeta que se ha formulado para los diversos proyectos. </w:t>
      </w:r>
    </w:p>
    <w:p w14:paraId="59D8313F" w14:textId="79D30138" w:rsidR="00151F7D" w:rsidRPr="009A28EF" w:rsidRDefault="00151F7D" w:rsidP="00151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rPr>
      </w:pPr>
    </w:p>
    <w:p w14:paraId="339CEC18" w14:textId="26EF9653" w:rsidR="00151F7D" w:rsidRDefault="00151F7D" w:rsidP="00151F7D">
      <w:pPr>
        <w:spacing w:after="0" w:line="240" w:lineRule="auto"/>
        <w:jc w:val="both"/>
        <w:rPr>
          <w:rFonts w:eastAsia="Calibri"/>
          <w:b/>
          <w:bCs/>
          <w:spacing w:val="-3"/>
          <w:sz w:val="28"/>
          <w:szCs w:val="28"/>
          <w:u w:val="single"/>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261A1349" w14:textId="77777777" w:rsidR="00151F7D" w:rsidRDefault="00151F7D" w:rsidP="00151F7D">
      <w:pPr>
        <w:spacing w:after="0" w:line="240" w:lineRule="auto"/>
        <w:jc w:val="both"/>
        <w:rPr>
          <w:rFonts w:eastAsia="Calibri"/>
          <w:b/>
          <w:bCs/>
          <w:spacing w:val="-3"/>
          <w:sz w:val="28"/>
          <w:szCs w:val="28"/>
          <w:u w:val="single"/>
        </w:rPr>
      </w:pPr>
    </w:p>
    <w:p w14:paraId="5162A4B2" w14:textId="77777777" w:rsidR="00151F7D" w:rsidRPr="00E234CC" w:rsidRDefault="00151F7D" w:rsidP="00151F7D">
      <w:pPr>
        <w:spacing w:line="360" w:lineRule="auto"/>
        <w:ind w:firstLine="709"/>
        <w:jc w:val="both"/>
        <w:rPr>
          <w:rFonts w:eastAsia="Calibri"/>
          <w:szCs w:val="24"/>
          <w:lang w:val="es-ES"/>
        </w:rPr>
      </w:pPr>
      <w:r w:rsidRPr="00E234CC">
        <w:rPr>
          <w:rFonts w:eastAsia="Calibri"/>
          <w:szCs w:val="24"/>
          <w:lang w:val="es-ES"/>
        </w:rPr>
        <w:t>VOTO EN CONTRA de los requerimientos de compra debido a que no existe un mecanismo de control adecuado que permita garantizar la necesidad de estos y, además, es un gasto muy elevado el que se realiza para estarlo haciendo a la simple discreción de una persona de quien no se ha mostrado a este concejo, que este certificada para garantizar que esos gastos son realmente necesarios</w:t>
      </w:r>
      <w:r>
        <w:rPr>
          <w:rFonts w:eastAsia="Calibri"/>
          <w:szCs w:val="24"/>
          <w:lang w:val="es-ES"/>
        </w:rPr>
        <w:t>.</w:t>
      </w:r>
    </w:p>
    <w:p w14:paraId="50551DF3" w14:textId="5DACEBCE" w:rsidR="00151F7D" w:rsidRDefault="00151F7D" w:rsidP="00151F7D">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706148E2" w14:textId="5F35EB07" w:rsidR="00732E5A" w:rsidRDefault="00732E5A" w:rsidP="00151F7D">
      <w:pPr>
        <w:spacing w:line="360" w:lineRule="auto"/>
        <w:jc w:val="both"/>
        <w:rPr>
          <w:rFonts w:eastAsia="Calibri"/>
          <w:szCs w:val="24"/>
          <w:lang w:val="es-ES"/>
        </w:rPr>
      </w:pPr>
    </w:p>
    <w:p w14:paraId="32865F29" w14:textId="74333C0A" w:rsidR="00732E5A" w:rsidRDefault="00732E5A" w:rsidP="00151F7D">
      <w:pPr>
        <w:spacing w:line="360" w:lineRule="auto"/>
        <w:jc w:val="both"/>
        <w:rPr>
          <w:rFonts w:eastAsia="Calibri"/>
          <w:szCs w:val="24"/>
          <w:lang w:val="es-ES"/>
        </w:rPr>
      </w:pPr>
      <w:r>
        <w:rPr>
          <w:rFonts w:eastAsia="Calibri"/>
          <w:szCs w:val="24"/>
          <w:lang w:val="es-ES"/>
        </w:rPr>
        <w:t xml:space="preserve">Ramon Alberto Calderón Hernández, mayor de edad, abogado del domicilio de Metapán, Departamento de Santa Ana con Documento Único de Identidad </w:t>
      </w:r>
      <w:r w:rsidR="00BE5F0C">
        <w:rPr>
          <w:rFonts w:eastAsia="Calibri"/>
          <w:szCs w:val="24"/>
          <w:lang w:val="es-ES"/>
        </w:rPr>
        <w:t>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00BE5F0C">
        <w:rPr>
          <w:rFonts w:eastAsia="Calibri"/>
          <w:szCs w:val="24"/>
          <w:lang w:val="es-ES"/>
        </w:rPr>
        <w:t xml:space="preserve">, en calidad de Octavo Regidor Propietario para el período 2021-2024 en el pleno uso y goce de mis facultades MANIFIESTO: En los requerimientos relacionados con los talleres técnicos vocacionales para la formación de electricistas, </w:t>
      </w:r>
      <w:r w:rsidR="0008641C">
        <w:rPr>
          <w:rFonts w:eastAsia="Calibri"/>
          <w:szCs w:val="24"/>
          <w:lang w:val="es-ES"/>
        </w:rPr>
        <w:t xml:space="preserve">VOTO EN CONTRA, ya que considera que los talleres técnicos vocacionales no se encuentra bien definido su funcionamiento e interferirán con el desempeño laboral del Departamento Eléctrico. </w:t>
      </w:r>
    </w:p>
    <w:p w14:paraId="23015D5F" w14:textId="5301691E" w:rsidR="004C3BB1" w:rsidRDefault="004C3BB1" w:rsidP="00151F7D">
      <w:pPr>
        <w:spacing w:line="360" w:lineRule="auto"/>
        <w:jc w:val="both"/>
        <w:rPr>
          <w:rFonts w:eastAsia="Calibri"/>
          <w:b/>
          <w:bCs/>
          <w:szCs w:val="24"/>
          <w:u w:val="single"/>
          <w:lang w:val="es-ES"/>
        </w:rPr>
      </w:pPr>
      <w:r w:rsidRPr="004C3BB1">
        <w:rPr>
          <w:rFonts w:eastAsia="Calibri"/>
          <w:b/>
          <w:bCs/>
          <w:szCs w:val="24"/>
          <w:u w:val="single"/>
          <w:lang w:val="es-ES"/>
        </w:rPr>
        <w:t>ACUERDO NÚMERO DOS:</w:t>
      </w:r>
    </w:p>
    <w:p w14:paraId="286DC3D5" w14:textId="375BA951" w:rsidR="00343D07" w:rsidRDefault="00343D07" w:rsidP="00343D07">
      <w:pPr>
        <w:jc w:val="both"/>
        <w:rPr>
          <w:szCs w:val="24"/>
        </w:rPr>
      </w:pPr>
      <w:r w:rsidRPr="00343D07">
        <w:rPr>
          <w:rFonts w:eastAsia="Calibri"/>
          <w:spacing w:val="-3"/>
          <w:szCs w:val="24"/>
          <w:lang w:val="es-MX"/>
        </w:rPr>
        <w:t xml:space="preserve"> </w:t>
      </w:r>
      <w:r w:rsidRPr="00343D07">
        <w:rPr>
          <w:szCs w:val="24"/>
          <w:lang w:val="es-MX"/>
        </w:rPr>
        <w:t>Lic. Daniel Antonio Salazar Villatoro, Noveno Regidor Propietario</w:t>
      </w:r>
      <w:r w:rsidR="007657A6">
        <w:rPr>
          <w:szCs w:val="24"/>
          <w:lang w:val="es-MX"/>
        </w:rPr>
        <w:t xml:space="preserve">, </w:t>
      </w:r>
      <w:r w:rsidRPr="00343D07">
        <w:rPr>
          <w:rFonts w:eastAsia="Calibri"/>
          <w:spacing w:val="-3"/>
          <w:szCs w:val="24"/>
          <w:lang w:val="es-MX"/>
        </w:rPr>
        <w:t xml:space="preserve"> En concordancia a lo argumentado sobre los requerimientos de compras, en el</w:t>
      </w:r>
      <w:r w:rsidRPr="00343D07">
        <w:rPr>
          <w:rFonts w:eastAsia="Calibri"/>
          <w:b/>
          <w:bCs/>
          <w:spacing w:val="-3"/>
          <w:szCs w:val="24"/>
          <w:lang w:val="es-MX"/>
        </w:rPr>
        <w:t xml:space="preserve"> ACUERDO NÚMERO DOS </w:t>
      </w:r>
      <w:r w:rsidRPr="00343D07">
        <w:rPr>
          <w:rFonts w:eastAsia="Calibri"/>
          <w:spacing w:val="-3"/>
          <w:szCs w:val="24"/>
          <w:lang w:val="es-MX"/>
        </w:rPr>
        <w:t xml:space="preserve">de la </w:t>
      </w:r>
      <w:r w:rsidRPr="00343D07">
        <w:rPr>
          <w:rFonts w:eastAsia="Calibri"/>
          <w:spacing w:val="-3"/>
          <w:szCs w:val="24"/>
          <w:lang w:val="es-MX"/>
        </w:rPr>
        <w:lastRenderedPageBreak/>
        <w:t xml:space="preserve">presente acta, VOTO EN CONTRA de los numerales: 1, 2, 3, 4, 6, 7, 8, 9, 10, 12, 13, 14, 15, 16, y 17, por los argumentos expuestos en el </w:t>
      </w:r>
      <w:r w:rsidRPr="00343D07">
        <w:rPr>
          <w:szCs w:val="24"/>
        </w:rPr>
        <w:t xml:space="preserve">acta número 21 de fecha 22 de septiembre del 2021 y por la exclusión que se hace de mi persona en la toma de decisiones, planificación estratégica de proyectos y actividades municipales. </w:t>
      </w:r>
    </w:p>
    <w:p w14:paraId="527B5AFF" w14:textId="441E392C" w:rsidR="007657A6" w:rsidRDefault="007657A6" w:rsidP="00343D07">
      <w:pPr>
        <w:jc w:val="both"/>
        <w:rPr>
          <w:szCs w:val="24"/>
        </w:rPr>
      </w:pPr>
    </w:p>
    <w:p w14:paraId="3A48D74F" w14:textId="3B2DD9E7" w:rsidR="00295543" w:rsidRPr="002F2C5C" w:rsidRDefault="00295543" w:rsidP="00295543">
      <w:pPr>
        <w:spacing w:line="360" w:lineRule="auto"/>
        <w:ind w:firstLine="709"/>
        <w:jc w:val="both"/>
        <w:rPr>
          <w:rFonts w:eastAsia="Calibri"/>
          <w:szCs w:val="24"/>
          <w:lang w:val="es-ES"/>
        </w:rPr>
      </w:pPr>
      <w:r>
        <w:rPr>
          <w:rFonts w:eastAsia="Calibri"/>
          <w:b/>
          <w:bCs/>
          <w:spacing w:val="-3"/>
          <w:szCs w:val="24"/>
          <w:lang w:val="es-MX"/>
        </w:rPr>
        <w:t xml:space="preserve">Lic. Yanira Marlene Peraza de </w:t>
      </w:r>
      <w:r w:rsidR="009D3027">
        <w:rPr>
          <w:rFonts w:eastAsia="Calibri"/>
          <w:b/>
          <w:bCs/>
          <w:spacing w:val="-3"/>
          <w:szCs w:val="24"/>
          <w:lang w:val="es-MX"/>
        </w:rPr>
        <w:t>Salazar,</w:t>
      </w:r>
      <w:r>
        <w:rPr>
          <w:rFonts w:eastAsia="Calibri"/>
          <w:b/>
          <w:bCs/>
          <w:spacing w:val="-3"/>
          <w:szCs w:val="24"/>
          <w:lang w:val="es-MX"/>
        </w:rPr>
        <w:t xml:space="preserve"> séptima regidor</w:t>
      </w:r>
      <w:r w:rsidR="009D3027">
        <w:rPr>
          <w:rFonts w:eastAsia="Calibri"/>
          <w:b/>
          <w:bCs/>
          <w:spacing w:val="-3"/>
          <w:szCs w:val="24"/>
          <w:lang w:val="es-MX"/>
        </w:rPr>
        <w:t>a</w:t>
      </w:r>
      <w:r>
        <w:rPr>
          <w:rFonts w:eastAsia="Calibri"/>
          <w:b/>
          <w:bCs/>
          <w:spacing w:val="-3"/>
          <w:szCs w:val="24"/>
          <w:lang w:val="es-MX"/>
        </w:rPr>
        <w:t xml:space="preserve"> propietaria, en el </w:t>
      </w:r>
      <w:r w:rsidRPr="00323372">
        <w:rPr>
          <w:rFonts w:eastAsia="Calibri"/>
          <w:b/>
          <w:bCs/>
          <w:spacing w:val="-3"/>
          <w:szCs w:val="24"/>
          <w:lang w:val="es-MX"/>
        </w:rPr>
        <w:t xml:space="preserve">ACUERDO NÚMERO </w:t>
      </w:r>
      <w:r w:rsidRPr="001C03AA">
        <w:rPr>
          <w:rFonts w:eastAsia="Calibri"/>
          <w:b/>
          <w:bCs/>
          <w:spacing w:val="-3"/>
          <w:szCs w:val="24"/>
          <w:lang w:val="es-MX"/>
        </w:rPr>
        <w:t>DOS</w:t>
      </w:r>
      <w:r w:rsidRPr="00323372">
        <w:rPr>
          <w:rFonts w:eastAsia="Calibri"/>
          <w:b/>
          <w:bCs/>
          <w:spacing w:val="-3"/>
          <w:szCs w:val="24"/>
          <w:lang w:val="es-MX"/>
        </w:rPr>
        <w:t xml:space="preserve"> </w:t>
      </w:r>
      <w:r w:rsidRPr="00323372">
        <w:rPr>
          <w:rFonts w:eastAsia="Calibri"/>
          <w:spacing w:val="-3"/>
          <w:szCs w:val="24"/>
          <w:lang w:val="es-MX"/>
        </w:rPr>
        <w:t xml:space="preserve">de la presente acta, VOTO EN CONTRA </w:t>
      </w:r>
      <w:r>
        <w:rPr>
          <w:rFonts w:eastAsia="Calibri"/>
          <w:szCs w:val="24"/>
          <w:lang w:val="es-ES"/>
        </w:rPr>
        <w:t xml:space="preserve">en las erogaciones establecidas en el acuerdo número dos, </w:t>
      </w:r>
      <w:r w:rsidRPr="00E234CC">
        <w:rPr>
          <w:rFonts w:eastAsia="Calibri"/>
          <w:szCs w:val="24"/>
          <w:lang w:val="es-ES"/>
        </w:rPr>
        <w:t xml:space="preserve">debido a que no existe un mecanismo de control adecuado que permita garantizar la necesidad de estos y, además, </w:t>
      </w:r>
      <w:r>
        <w:rPr>
          <w:rFonts w:eastAsia="Calibri"/>
          <w:szCs w:val="24"/>
          <w:lang w:val="es-ES"/>
        </w:rPr>
        <w:t xml:space="preserve">son gastos muy elevados. </w:t>
      </w: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1778B49D" w14:textId="77777777" w:rsidR="00295543" w:rsidRPr="00AF1C34" w:rsidRDefault="00295543" w:rsidP="00295543">
      <w:pPr>
        <w:jc w:val="both"/>
        <w:rPr>
          <w:szCs w:val="24"/>
          <w:lang w:val="es-ES"/>
        </w:rPr>
      </w:pPr>
    </w:p>
    <w:p w14:paraId="0CB5A662" w14:textId="77777777" w:rsidR="00295543" w:rsidRDefault="00295543" w:rsidP="00295543">
      <w:pPr>
        <w:spacing w:after="0" w:line="240" w:lineRule="auto"/>
        <w:jc w:val="both"/>
      </w:pPr>
      <w:r w:rsidRPr="006F1161">
        <w:t xml:space="preserve">El Sr. Kelvin </w:t>
      </w:r>
      <w:proofErr w:type="spellStart"/>
      <w:r w:rsidRPr="006F1161">
        <w:t>Elias</w:t>
      </w:r>
      <w:proofErr w:type="spellEnd"/>
      <w:r w:rsidRPr="006F1161">
        <w:t xml:space="preserve"> Ramos Santos, Décimo Regidor Propietario, Voto en contra a todas las erogaciones relacionados con la compra de repuestos o materiales a utilizar en el plantel municipal; porque considero que son excesivos y de la forma que se realizan queda a consideración de una sola persona.</w:t>
      </w:r>
    </w:p>
    <w:p w14:paraId="56841B95" w14:textId="252311BA" w:rsidR="00295543" w:rsidRDefault="00295543" w:rsidP="00343D07">
      <w:pPr>
        <w:jc w:val="both"/>
        <w:rPr>
          <w:szCs w:val="24"/>
        </w:rPr>
      </w:pPr>
    </w:p>
    <w:p w14:paraId="4D6BC3F1" w14:textId="77777777" w:rsidR="00295543" w:rsidRDefault="00295543" w:rsidP="00343D07">
      <w:pPr>
        <w:jc w:val="both"/>
        <w:rPr>
          <w:szCs w:val="24"/>
        </w:rPr>
      </w:pPr>
    </w:p>
    <w:p w14:paraId="0C4EC8E0" w14:textId="62675BD3" w:rsidR="007657A6" w:rsidRPr="007657A6" w:rsidRDefault="007657A6" w:rsidP="00343D07">
      <w:pPr>
        <w:jc w:val="both"/>
        <w:rPr>
          <w:b/>
          <w:bCs/>
          <w:szCs w:val="24"/>
          <w:u w:val="single"/>
          <w:lang w:val="es-MX"/>
        </w:rPr>
      </w:pPr>
      <w:r w:rsidRPr="007657A6">
        <w:rPr>
          <w:b/>
          <w:bCs/>
          <w:szCs w:val="24"/>
          <w:u w:val="single"/>
          <w:lang w:val="es-MX"/>
        </w:rPr>
        <w:t xml:space="preserve">ACUERDO NÚMERO TREINTA Y OCHO: </w:t>
      </w:r>
    </w:p>
    <w:p w14:paraId="48BF562A" w14:textId="77777777" w:rsidR="00295543" w:rsidRDefault="007657A6" w:rsidP="006C1D05">
      <w:pPr>
        <w:spacing w:line="256" w:lineRule="auto"/>
        <w:jc w:val="both"/>
        <w:rPr>
          <w:szCs w:val="24"/>
        </w:rPr>
      </w:pPr>
      <w:r w:rsidRPr="006C1D05">
        <w:rPr>
          <w:szCs w:val="24"/>
          <w:lang w:val="es-MX"/>
        </w:rPr>
        <w:t xml:space="preserve">Lic. Daniel Antonio Salazar Villatoro, Noveno Regidor </w:t>
      </w:r>
      <w:r w:rsidR="006C1D05" w:rsidRPr="006C1D05">
        <w:rPr>
          <w:szCs w:val="24"/>
          <w:lang w:val="es-MX"/>
        </w:rPr>
        <w:t xml:space="preserve">Propietario, </w:t>
      </w:r>
      <w:r w:rsidR="006C1D05" w:rsidRPr="006C1D05">
        <w:rPr>
          <w:rFonts w:eastAsia="Calibri"/>
          <w:spacing w:val="-3"/>
          <w:szCs w:val="24"/>
          <w:lang w:val="es-MX"/>
        </w:rPr>
        <w:t>Referente</w:t>
      </w:r>
      <w:r w:rsidR="006C1D05" w:rsidRPr="006C1D05">
        <w:rPr>
          <w:szCs w:val="24"/>
        </w:rPr>
        <w:t xml:space="preserve"> al Acuerdo Municipal para realizar erogación del fondo circulante, correspondiente al mes de octubre 2021 por el monto de $ 3,9</w:t>
      </w:r>
      <w:r w:rsidR="007D6D49">
        <w:rPr>
          <w:szCs w:val="24"/>
        </w:rPr>
        <w:t>95.92</w:t>
      </w:r>
      <w:r w:rsidR="006C1D05" w:rsidRPr="006C1D05">
        <w:rPr>
          <w:szCs w:val="24"/>
        </w:rPr>
        <w:t>, VOTO EN CONTRA por la exclusión que se hace de mi persona en la toma de decisiones, planificación estratégica de proyectos y actividades municipales, y dicho fondo es empleado para cubrir gastos de decisiones administrativas tomadas solo por la fracción partidaria del PDC.</w:t>
      </w:r>
    </w:p>
    <w:p w14:paraId="521934D1" w14:textId="77777777" w:rsidR="00295543" w:rsidRDefault="00295543" w:rsidP="006C1D05">
      <w:pPr>
        <w:spacing w:line="256" w:lineRule="auto"/>
        <w:jc w:val="both"/>
        <w:rPr>
          <w:szCs w:val="24"/>
        </w:rPr>
      </w:pPr>
    </w:p>
    <w:p w14:paraId="2C0C099F" w14:textId="77777777" w:rsidR="00295543" w:rsidRPr="00E60C01" w:rsidRDefault="00295543" w:rsidP="00295543">
      <w:pPr>
        <w:spacing w:after="0" w:line="240" w:lineRule="auto"/>
        <w:contextualSpacing/>
        <w:jc w:val="both"/>
        <w:rPr>
          <w:rFonts w:eastAsia="Calibri"/>
          <w:bCs/>
          <w:spacing w:val="-3"/>
          <w:szCs w:val="24"/>
          <w:lang w:val="es-MX"/>
        </w:rPr>
      </w:pPr>
    </w:p>
    <w:p w14:paraId="64D9EE7A" w14:textId="4244E5EC" w:rsidR="00295543" w:rsidRPr="007057A8" w:rsidRDefault="00295543" w:rsidP="002955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Helvetica Neue" w:hAnsi="Helvetica Neue" w:cs="Helvetica Neue"/>
          <w:sz w:val="26"/>
          <w:szCs w:val="26"/>
          <w:lang w:val="es-MX"/>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de la </w:t>
      </w:r>
      <w:proofErr w:type="spellStart"/>
      <w:r>
        <w:rPr>
          <w:rFonts w:ascii="Helvetica Neue" w:hAnsi="Helvetica Neue" w:cs="Helvetica Neue"/>
          <w:sz w:val="26"/>
          <w:szCs w:val="26"/>
          <w:lang w:val="es-MX"/>
        </w:rPr>
        <w:t>liquidacion</w:t>
      </w:r>
      <w:proofErr w:type="spellEnd"/>
      <w:r>
        <w:rPr>
          <w:rFonts w:ascii="Helvetica Neue" w:hAnsi="Helvetica Neue" w:cs="Helvetica Neue"/>
          <w:sz w:val="26"/>
          <w:szCs w:val="26"/>
          <w:lang w:val="es-MX"/>
        </w:rPr>
        <w:t xml:space="preserve"> del fondo circulante de la primera liquidación del mes de octubre del presente año, por considerar que no se hace una </w:t>
      </w:r>
      <w:proofErr w:type="spellStart"/>
      <w:r>
        <w:rPr>
          <w:rFonts w:ascii="Helvetica Neue" w:hAnsi="Helvetica Neue" w:cs="Helvetica Neue"/>
          <w:sz w:val="26"/>
          <w:szCs w:val="26"/>
          <w:lang w:val="es-MX"/>
        </w:rPr>
        <w:t>inclusion</w:t>
      </w:r>
      <w:proofErr w:type="spellEnd"/>
      <w:r>
        <w:rPr>
          <w:rFonts w:ascii="Helvetica Neue" w:hAnsi="Helvetica Neue" w:cs="Helvetica Neue"/>
          <w:sz w:val="26"/>
          <w:szCs w:val="26"/>
          <w:lang w:val="es-MX"/>
        </w:rPr>
        <w:t xml:space="preserve"> de mi persona en la toma de </w:t>
      </w:r>
      <w:r w:rsidRPr="007057A8">
        <w:rPr>
          <w:lang w:val="es-MX"/>
        </w:rPr>
        <w:t xml:space="preserve">decisiones </w:t>
      </w:r>
      <w:r>
        <w:rPr>
          <w:lang w:val="es-MX"/>
        </w:rPr>
        <w:t xml:space="preserve">y </w:t>
      </w:r>
      <w:proofErr w:type="spellStart"/>
      <w:r w:rsidRPr="007057A8">
        <w:rPr>
          <w:lang w:val="es-MX"/>
        </w:rPr>
        <w:t>planificacion</w:t>
      </w:r>
      <w:proofErr w:type="spellEnd"/>
      <w:r w:rsidRPr="007057A8">
        <w:rPr>
          <w:lang w:val="es-MX"/>
        </w:rPr>
        <w:t xml:space="preserve"> </w:t>
      </w:r>
      <w:proofErr w:type="spellStart"/>
      <w:r w:rsidRPr="007057A8">
        <w:rPr>
          <w:lang w:val="es-MX"/>
        </w:rPr>
        <w:t>estrategica</w:t>
      </w:r>
      <w:proofErr w:type="spellEnd"/>
      <w:r w:rsidRPr="007057A8">
        <w:rPr>
          <w:lang w:val="es-MX"/>
        </w:rPr>
        <w:t xml:space="preserve"> de actividades o proyectos que la </w:t>
      </w:r>
      <w:proofErr w:type="spellStart"/>
      <w:r w:rsidRPr="007057A8">
        <w:rPr>
          <w:lang w:val="es-MX"/>
        </w:rPr>
        <w:t>Alcaldia</w:t>
      </w:r>
      <w:proofErr w:type="spellEnd"/>
      <w:r w:rsidRPr="007057A8">
        <w:rPr>
          <w:lang w:val="es-MX"/>
        </w:rPr>
        <w:t xml:space="preserve"> Municipal realiza, y </w:t>
      </w:r>
      <w:r>
        <w:rPr>
          <w:lang w:val="es-MX"/>
        </w:rPr>
        <w:t xml:space="preserve">por lo tanto no puedo dar fe del buen manejo de estos fondos. </w:t>
      </w:r>
    </w:p>
    <w:p w14:paraId="7ED29FFA" w14:textId="6F595B87" w:rsidR="006C1D05" w:rsidRPr="006C1D05" w:rsidRDefault="006C1D05" w:rsidP="006C1D05">
      <w:pPr>
        <w:spacing w:line="256" w:lineRule="auto"/>
        <w:jc w:val="both"/>
        <w:rPr>
          <w:szCs w:val="24"/>
          <w:lang w:val="es-MX"/>
        </w:rPr>
      </w:pPr>
      <w:r w:rsidRPr="006C1D05">
        <w:rPr>
          <w:szCs w:val="24"/>
        </w:rPr>
        <w:t xml:space="preserve"> </w:t>
      </w:r>
    </w:p>
    <w:p w14:paraId="1A7227CE" w14:textId="71502677" w:rsidR="00343D07" w:rsidRPr="00343D07" w:rsidRDefault="00343D07" w:rsidP="00151F7D">
      <w:pPr>
        <w:spacing w:line="360" w:lineRule="auto"/>
        <w:jc w:val="both"/>
        <w:rPr>
          <w:rFonts w:eastAsia="Calibri"/>
          <w:b/>
          <w:bCs/>
          <w:szCs w:val="24"/>
          <w:u w:val="single"/>
          <w:lang w:val="es-MX"/>
        </w:rPr>
      </w:pPr>
    </w:p>
    <w:p w14:paraId="11E24D94" w14:textId="6F7EDF50" w:rsidR="004C3BB1" w:rsidRPr="007D6D49" w:rsidRDefault="007D6D49" w:rsidP="00151F7D">
      <w:pPr>
        <w:spacing w:line="360" w:lineRule="auto"/>
        <w:jc w:val="both"/>
        <w:rPr>
          <w:rFonts w:eastAsia="Calibri"/>
          <w:b/>
          <w:bCs/>
          <w:szCs w:val="24"/>
          <w:u w:val="single"/>
          <w:lang w:val="es-ES"/>
        </w:rPr>
      </w:pPr>
      <w:r w:rsidRPr="007D6D49">
        <w:rPr>
          <w:rFonts w:eastAsia="Calibri"/>
          <w:b/>
          <w:bCs/>
          <w:szCs w:val="24"/>
          <w:u w:val="single"/>
          <w:lang w:val="es-ES"/>
        </w:rPr>
        <w:t xml:space="preserve">ACUERDO NÚMERO TREINTA Y NUEVE:  </w:t>
      </w:r>
    </w:p>
    <w:p w14:paraId="2479084E" w14:textId="4938685D" w:rsidR="006C1D05" w:rsidRPr="006C1D05" w:rsidRDefault="006C1D05" w:rsidP="006C1D05">
      <w:pPr>
        <w:spacing w:after="0" w:line="240" w:lineRule="auto"/>
        <w:jc w:val="both"/>
        <w:rPr>
          <w:rFonts w:eastAsia="Calibri"/>
          <w:spacing w:val="-3"/>
          <w:szCs w:val="24"/>
        </w:rPr>
      </w:pPr>
      <w:r w:rsidRPr="006C1D05">
        <w:rPr>
          <w:szCs w:val="24"/>
          <w:lang w:val="es-MX"/>
        </w:rPr>
        <w:t xml:space="preserve">Lic. Daniel Antonio Salazar Villatoro, Noveno Regidor Propietario, </w:t>
      </w:r>
      <w:r w:rsidRPr="006C1D05">
        <w:rPr>
          <w:szCs w:val="24"/>
        </w:rPr>
        <w:t xml:space="preserve">Solicitud de obra adicional N°1 del proyecto “Cambio de Tuberías de Agua Potable en Caserío El Panal, Metapán, código </w:t>
      </w:r>
      <w:proofErr w:type="spellStart"/>
      <w:r w:rsidRPr="006C1D05">
        <w:rPr>
          <w:szCs w:val="24"/>
        </w:rPr>
        <w:t>N°</w:t>
      </w:r>
      <w:proofErr w:type="spellEnd"/>
      <w:r w:rsidRPr="006C1D05">
        <w:rPr>
          <w:szCs w:val="24"/>
        </w:rPr>
        <w:t xml:space="preserve"> 20039, referente a esta solicitud, por la cantidad de recursos que se van a gastar, considero que debería hacerse una carpeta técnica de este proyecto, por ello, VOTO EN CONTRA. </w:t>
      </w:r>
    </w:p>
    <w:p w14:paraId="2BEF91ED" w14:textId="20BE0E03" w:rsidR="00CC65F6" w:rsidRDefault="00CC65F6" w:rsidP="00947BF1">
      <w:pPr>
        <w:rPr>
          <w:rFonts w:eastAsia="Calibri"/>
          <w:b/>
          <w:bCs/>
          <w:u w:val="single"/>
        </w:rPr>
      </w:pPr>
    </w:p>
    <w:p w14:paraId="362C458F" w14:textId="3E5060AC" w:rsidR="00CC65F6" w:rsidRDefault="00CC65F6" w:rsidP="00947BF1">
      <w:pPr>
        <w:rPr>
          <w:rFonts w:eastAsia="Calibri"/>
          <w:b/>
          <w:bCs/>
          <w:u w:val="single"/>
        </w:rPr>
      </w:pPr>
      <w:r>
        <w:rPr>
          <w:rFonts w:eastAsia="Calibri"/>
          <w:b/>
          <w:bCs/>
          <w:u w:val="single"/>
        </w:rPr>
        <w:t>ACUERDO NÚMERO CUARENTA:</w:t>
      </w:r>
    </w:p>
    <w:p w14:paraId="4E0AAD0B" w14:textId="445EDF52" w:rsidR="00CC65F6" w:rsidRPr="00BB1992" w:rsidRDefault="00CC65F6" w:rsidP="00CC65F6">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0A9D69B3" w14:textId="68AF323A" w:rsidR="00CC65F6" w:rsidRPr="00CC65F6" w:rsidRDefault="00CC65F6" w:rsidP="00CC65F6">
      <w:pPr>
        <w:jc w:val="both"/>
        <w:rPr>
          <w:rFonts w:eastAsia="Calibri"/>
          <w:bCs/>
          <w:szCs w:val="24"/>
        </w:rPr>
      </w:pPr>
      <w:r w:rsidRPr="00CC65F6">
        <w:rPr>
          <w:b/>
          <w:szCs w:val="24"/>
        </w:rPr>
        <w:t xml:space="preserve">MANIFIESTO: </w:t>
      </w:r>
      <w:r w:rsidRPr="00CC65F6">
        <w:rPr>
          <w:color w:val="000000"/>
          <w:szCs w:val="24"/>
        </w:rPr>
        <w:t>VOTO EN CONTRA, en la aprobación de las bases para</w:t>
      </w:r>
      <w:r w:rsidRPr="00CC65F6">
        <w:rPr>
          <w:szCs w:val="24"/>
          <w:lang w:val="es-MX"/>
        </w:rPr>
        <w:t xml:space="preserve"> la licitación de Contratación de servicios de desgranadora de maíz y sorgo, de conformidad al argumento emitido en el acuerdo número veinticuatro del acta número veintidós de fecha treinta de septiembre del 2021. </w:t>
      </w:r>
    </w:p>
    <w:p w14:paraId="53EC9E51" w14:textId="77777777" w:rsidR="00CC65F6" w:rsidRDefault="00CC65F6" w:rsidP="00CC65F6">
      <w:pPr>
        <w:rPr>
          <w:rFonts w:eastAsia="Calibri"/>
          <w:b/>
          <w:bCs/>
          <w:u w:val="single"/>
          <w:lang w:val="es-ES"/>
        </w:rPr>
      </w:pPr>
    </w:p>
    <w:p w14:paraId="37825C4C" w14:textId="36028C02" w:rsidR="00CC65F6" w:rsidRDefault="00CC65F6" w:rsidP="00CC65F6">
      <w:pPr>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009764A2">
        <w:rPr>
          <w:rFonts w:eastAsia="Calibri"/>
          <w:bCs/>
          <w:szCs w:val="24"/>
        </w:rPr>
        <w:t xml:space="preserve"> </w:t>
      </w:r>
      <w:r w:rsidR="009764A2" w:rsidRPr="00CC65F6">
        <w:rPr>
          <w:color w:val="000000"/>
          <w:szCs w:val="24"/>
        </w:rPr>
        <w:t>VOTO EN CONTRA, en la aprobación de las bases para</w:t>
      </w:r>
      <w:r w:rsidR="009764A2" w:rsidRPr="00CC65F6">
        <w:rPr>
          <w:szCs w:val="24"/>
          <w:lang w:val="es-MX"/>
        </w:rPr>
        <w:t xml:space="preserve"> la licitación de Contratación de servicios de desgranadora de maíz y sorgo, de conformidad al argumento emitido en el acuerdo número veinticuatro del acta número veintidós de fecha treinta de septiembre del 2021.</w:t>
      </w:r>
    </w:p>
    <w:p w14:paraId="1F1BA568" w14:textId="77777777" w:rsidR="00CC65F6" w:rsidRDefault="00CC65F6" w:rsidP="00CC65F6">
      <w:pPr>
        <w:jc w:val="both"/>
        <w:rPr>
          <w:rFonts w:eastAsia="Calibri"/>
          <w:b/>
          <w:bCs/>
          <w:u w:val="single"/>
          <w:lang w:val="es-ES"/>
        </w:rPr>
      </w:pPr>
    </w:p>
    <w:p w14:paraId="02A53970" w14:textId="4E33EB2F" w:rsidR="00CC65F6" w:rsidRDefault="00CC65F6" w:rsidP="00CC65F6">
      <w:pPr>
        <w:jc w:val="both"/>
        <w:rPr>
          <w:szCs w:val="24"/>
          <w:lang w:val="es-MX"/>
        </w:rPr>
      </w:pPr>
      <w:r w:rsidRPr="006C5F3A">
        <w:rPr>
          <w:szCs w:val="24"/>
          <w:lang w:val="es-MX"/>
        </w:rPr>
        <w:t xml:space="preserve">Lic. Daniel Antonio Salazar Villatoro, Noveno Regidor Propietario, </w:t>
      </w:r>
      <w:r w:rsidR="009764A2" w:rsidRPr="00CC65F6">
        <w:rPr>
          <w:color w:val="000000"/>
          <w:szCs w:val="24"/>
        </w:rPr>
        <w:t>VOTO EN CONTRA, en la aprobación de las bases para</w:t>
      </w:r>
      <w:r w:rsidR="009764A2" w:rsidRPr="00CC65F6">
        <w:rPr>
          <w:szCs w:val="24"/>
          <w:lang w:val="es-MX"/>
        </w:rPr>
        <w:t xml:space="preserve"> la licitación de Contratación de servicios de desgranadora de maíz y sorgo, de conformidad al argumento emitido en el acuerdo número veinticuatro del acta número veintidós de fecha treinta de septiembre del 2021.</w:t>
      </w:r>
    </w:p>
    <w:p w14:paraId="17992913" w14:textId="77777777" w:rsidR="00CC65F6" w:rsidRDefault="00CC65F6" w:rsidP="00CC65F6">
      <w:pPr>
        <w:spacing w:line="240" w:lineRule="auto"/>
        <w:contextualSpacing/>
        <w:jc w:val="both"/>
        <w:rPr>
          <w:rFonts w:eastAsia="Calibri"/>
          <w:bCs/>
          <w:szCs w:val="24"/>
          <w:lang w:val="es-ES"/>
        </w:rPr>
      </w:pPr>
    </w:p>
    <w:p w14:paraId="69C977E6" w14:textId="76B7CBD7" w:rsidR="00CC65F6" w:rsidRPr="0064353C" w:rsidRDefault="00CC65F6" w:rsidP="00CC65F6">
      <w:pPr>
        <w:jc w:val="both"/>
        <w:rPr>
          <w:rFonts w:eastAsia="Calibri"/>
          <w:b/>
          <w:bCs/>
          <w:szCs w:val="24"/>
          <w:u w:val="single"/>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009764A2" w:rsidRPr="00CC65F6">
        <w:rPr>
          <w:color w:val="000000"/>
          <w:szCs w:val="24"/>
        </w:rPr>
        <w:t>VOTO EN CONTRA, en la aprobación de las bases para</w:t>
      </w:r>
      <w:r w:rsidR="009764A2" w:rsidRPr="00CC65F6">
        <w:rPr>
          <w:szCs w:val="24"/>
          <w:lang w:val="es-MX"/>
        </w:rPr>
        <w:t xml:space="preserve"> la licitación de Contratación de servicios de desgranadora de maíz y sorgo, de conformidad al argumento emitido en el acuerdo número veinticuatro del acta número veintidós de fecha treinta de septiembre del 2021.</w:t>
      </w:r>
    </w:p>
    <w:p w14:paraId="2C998EDC" w14:textId="24177BFF" w:rsidR="00CC65F6" w:rsidRDefault="00CC65F6" w:rsidP="00947BF1">
      <w:pPr>
        <w:rPr>
          <w:rFonts w:eastAsia="Calibri"/>
          <w:b/>
          <w:bCs/>
          <w:u w:val="single"/>
          <w:lang w:val="es-ES"/>
        </w:rPr>
      </w:pPr>
    </w:p>
    <w:p w14:paraId="33FCB450" w14:textId="77777777" w:rsidR="008E53C3" w:rsidRPr="00CC65F6" w:rsidRDefault="008E53C3" w:rsidP="00947BF1">
      <w:pPr>
        <w:rPr>
          <w:rFonts w:eastAsia="Calibri"/>
          <w:b/>
          <w:bCs/>
          <w:u w:val="single"/>
          <w:lang w:val="es-ES"/>
        </w:rPr>
      </w:pPr>
    </w:p>
    <w:p w14:paraId="04D88DD5" w14:textId="473E55D9" w:rsidR="00646A05" w:rsidRDefault="00646A05" w:rsidP="00646A05">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diecisiete </w:t>
      </w:r>
      <w:r w:rsidRPr="00BB1992">
        <w:rPr>
          <w:rFonts w:eastAsia="Times New Roman"/>
          <w:szCs w:val="24"/>
          <w:lang w:val="es-ES" w:eastAsia="es-ES"/>
        </w:rPr>
        <w:t xml:space="preserve">horas </w:t>
      </w:r>
      <w:r>
        <w:rPr>
          <w:rFonts w:eastAsia="Times New Roman"/>
          <w:szCs w:val="24"/>
          <w:lang w:val="es-ES" w:eastAsia="es-ES"/>
        </w:rPr>
        <w:t xml:space="preserve">con cuarenta minutos del día siete de octubre del año dos mil </w:t>
      </w:r>
      <w:r w:rsidRPr="00BB1992">
        <w:rPr>
          <w:rFonts w:eastAsia="Times New Roman"/>
          <w:szCs w:val="24"/>
          <w:lang w:val="es-ES" w:eastAsia="es-ES"/>
        </w:rPr>
        <w:t>veintiuno, la cual firmamos de conformidad para efectos legales consiguientes.</w:t>
      </w:r>
      <w:r w:rsidRPr="009760FC">
        <w:rPr>
          <w:rFonts w:eastAsia="Times New Roman"/>
          <w:szCs w:val="24"/>
          <w:lang w:val="es-ES" w:eastAsia="es-ES"/>
        </w:rPr>
        <w:t xml:space="preserve"> </w:t>
      </w:r>
    </w:p>
    <w:p w14:paraId="02C5E92B" w14:textId="77777777" w:rsidR="00646A05" w:rsidRDefault="00646A05" w:rsidP="00646A05">
      <w:pPr>
        <w:spacing w:after="0" w:line="240" w:lineRule="auto"/>
        <w:jc w:val="center"/>
        <w:rPr>
          <w:rFonts w:eastAsia="Times New Roman"/>
          <w:szCs w:val="24"/>
          <w:lang w:val="es-ES" w:eastAsia="es-ES"/>
        </w:rPr>
      </w:pPr>
    </w:p>
    <w:p w14:paraId="7D8EC05A" w14:textId="009E3044" w:rsidR="00646A05" w:rsidRDefault="00646A05" w:rsidP="00646A05">
      <w:pPr>
        <w:spacing w:after="0" w:line="240" w:lineRule="auto"/>
        <w:jc w:val="center"/>
        <w:rPr>
          <w:rFonts w:eastAsia="Times New Roman"/>
          <w:szCs w:val="24"/>
          <w:lang w:val="es-ES" w:eastAsia="es-ES"/>
        </w:rPr>
      </w:pPr>
    </w:p>
    <w:p w14:paraId="4FAE53F4" w14:textId="77777777" w:rsidR="008E53C3" w:rsidRDefault="008E53C3" w:rsidP="00646A05">
      <w:pPr>
        <w:spacing w:after="0" w:line="240" w:lineRule="auto"/>
        <w:jc w:val="center"/>
        <w:rPr>
          <w:rFonts w:eastAsia="Times New Roman"/>
          <w:szCs w:val="24"/>
          <w:lang w:val="es-ES" w:eastAsia="es-ES"/>
        </w:rPr>
      </w:pPr>
    </w:p>
    <w:p w14:paraId="68764391" w14:textId="77777777" w:rsidR="00646A05" w:rsidRDefault="00646A05" w:rsidP="00646A05">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1C0B00CC" w14:textId="77777777" w:rsidR="00646A05" w:rsidRDefault="00646A05" w:rsidP="00646A05">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D2A53E5" w14:textId="77777777" w:rsidR="00646A05" w:rsidRDefault="00646A05" w:rsidP="00646A05">
      <w:pPr>
        <w:spacing w:after="0" w:line="240" w:lineRule="auto"/>
        <w:jc w:val="center"/>
        <w:rPr>
          <w:rFonts w:eastAsia="Times New Roman"/>
          <w:szCs w:val="24"/>
          <w:lang w:val="es-ES" w:eastAsia="es-ES"/>
        </w:rPr>
      </w:pPr>
    </w:p>
    <w:p w14:paraId="0BE16477" w14:textId="77777777" w:rsidR="00646A05" w:rsidRDefault="00646A05" w:rsidP="00646A05">
      <w:pPr>
        <w:spacing w:after="0" w:line="240" w:lineRule="auto"/>
        <w:jc w:val="center"/>
        <w:rPr>
          <w:rFonts w:eastAsia="Times New Roman"/>
          <w:szCs w:val="24"/>
          <w:lang w:val="es-ES" w:eastAsia="es-ES"/>
        </w:rPr>
      </w:pPr>
    </w:p>
    <w:p w14:paraId="60D7EED6" w14:textId="77777777" w:rsidR="00646A05" w:rsidRDefault="00646A05" w:rsidP="00646A05">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56F27E21" w14:textId="77777777" w:rsidR="00646A05" w:rsidRDefault="00646A05" w:rsidP="00646A05">
      <w:pPr>
        <w:spacing w:after="0" w:line="240" w:lineRule="auto"/>
        <w:jc w:val="center"/>
        <w:rPr>
          <w:rFonts w:eastAsia="Times New Roman"/>
          <w:szCs w:val="24"/>
          <w:lang w:eastAsia="es-ES"/>
        </w:rPr>
      </w:pPr>
      <w:r>
        <w:rPr>
          <w:rFonts w:eastAsia="Times New Roman"/>
          <w:szCs w:val="24"/>
          <w:lang w:eastAsia="es-ES"/>
        </w:rPr>
        <w:t>Síndico Municipal</w:t>
      </w:r>
    </w:p>
    <w:p w14:paraId="2FDD9187" w14:textId="77777777" w:rsidR="00646A05" w:rsidRDefault="00646A05" w:rsidP="00646A05">
      <w:pPr>
        <w:spacing w:after="0" w:line="240" w:lineRule="auto"/>
        <w:contextualSpacing/>
        <w:jc w:val="both"/>
        <w:rPr>
          <w:rFonts w:eastAsia="Times New Roman"/>
          <w:szCs w:val="24"/>
          <w:lang w:eastAsia="es-ES"/>
        </w:rPr>
      </w:pPr>
    </w:p>
    <w:p w14:paraId="6224C434" w14:textId="77777777" w:rsidR="00646A05" w:rsidRDefault="00646A05" w:rsidP="00646A05">
      <w:pPr>
        <w:contextualSpacing/>
      </w:pPr>
    </w:p>
    <w:p w14:paraId="3787E8C4" w14:textId="498F6C26" w:rsidR="00646A05" w:rsidRDefault="00646A05" w:rsidP="00646A05">
      <w:pPr>
        <w:contextualSpacing/>
      </w:pPr>
    </w:p>
    <w:p w14:paraId="1E34CCF7" w14:textId="6DD79AC5" w:rsidR="00262930" w:rsidRDefault="00262930" w:rsidP="00646A05">
      <w:pPr>
        <w:contextualSpacing/>
      </w:pPr>
    </w:p>
    <w:p w14:paraId="035968C9" w14:textId="1815AC2E" w:rsidR="008E53C3" w:rsidRDefault="008E53C3" w:rsidP="00646A05">
      <w:pPr>
        <w:contextualSpacing/>
      </w:pPr>
    </w:p>
    <w:p w14:paraId="127B2D4A" w14:textId="1A853BCA" w:rsidR="008E53C3" w:rsidRDefault="008E53C3" w:rsidP="00646A05">
      <w:pPr>
        <w:contextualSpacing/>
      </w:pPr>
    </w:p>
    <w:p w14:paraId="045367F0" w14:textId="77777777" w:rsidR="008E53C3" w:rsidRDefault="008E53C3" w:rsidP="00646A05">
      <w:pPr>
        <w:contextualSpacing/>
      </w:pPr>
    </w:p>
    <w:p w14:paraId="474C7CA9" w14:textId="77777777" w:rsidR="00262930" w:rsidRDefault="00262930" w:rsidP="00646A05">
      <w:pPr>
        <w:contextualSpacing/>
      </w:pPr>
    </w:p>
    <w:p w14:paraId="73F973ED" w14:textId="77777777" w:rsidR="00646A05" w:rsidRDefault="00646A05" w:rsidP="00646A05">
      <w:pPr>
        <w:contextualSpacing/>
      </w:pPr>
      <w:r>
        <w:t>Sr. Denis Edgardo Pacheco Martínez                   Sra. Clelia Madelin Guevara de Galdámez</w:t>
      </w:r>
    </w:p>
    <w:p w14:paraId="43E14B4D" w14:textId="77777777" w:rsidR="00646A05" w:rsidRDefault="00646A05" w:rsidP="00646A05">
      <w:pPr>
        <w:contextualSpacing/>
      </w:pPr>
      <w:r>
        <w:t>Primer Regidor Propietario                                       Segunda Regidora Propietaria</w:t>
      </w:r>
    </w:p>
    <w:p w14:paraId="35129AB8" w14:textId="77777777" w:rsidR="00646A05" w:rsidRDefault="00646A05" w:rsidP="00646A05">
      <w:pPr>
        <w:contextualSpacing/>
      </w:pPr>
    </w:p>
    <w:p w14:paraId="25C66534" w14:textId="77777777" w:rsidR="00646A05" w:rsidRDefault="00646A05" w:rsidP="00646A05">
      <w:pPr>
        <w:contextualSpacing/>
      </w:pPr>
    </w:p>
    <w:p w14:paraId="472545FF" w14:textId="77777777" w:rsidR="00646A05" w:rsidRDefault="00646A05" w:rsidP="00646A05">
      <w:pPr>
        <w:contextualSpacing/>
      </w:pPr>
      <w:r>
        <w:t xml:space="preserve">Sr. </w:t>
      </w:r>
      <w:proofErr w:type="spellStart"/>
      <w:r>
        <w:t>Neftali</w:t>
      </w:r>
      <w:proofErr w:type="spellEnd"/>
      <w:r>
        <w:t xml:space="preserve"> Rosales Peraza                                     Sr. Adolfo Fajardo Alvarado</w:t>
      </w:r>
    </w:p>
    <w:p w14:paraId="7BFB13C3" w14:textId="77777777" w:rsidR="00646A05" w:rsidRDefault="00646A05" w:rsidP="00646A05">
      <w:pPr>
        <w:contextualSpacing/>
      </w:pPr>
      <w:r>
        <w:t>Tercer Regidor Propietario                                    Cuarto Regidor Propietario</w:t>
      </w:r>
    </w:p>
    <w:p w14:paraId="6A320EA8" w14:textId="77777777" w:rsidR="00646A05" w:rsidRDefault="00646A05" w:rsidP="00646A05">
      <w:pPr>
        <w:contextualSpacing/>
      </w:pPr>
    </w:p>
    <w:p w14:paraId="1D6935C0" w14:textId="77777777" w:rsidR="00646A05" w:rsidRDefault="00646A05" w:rsidP="00646A05">
      <w:pPr>
        <w:contextualSpacing/>
      </w:pPr>
    </w:p>
    <w:p w14:paraId="683FBDBF" w14:textId="77777777" w:rsidR="00646A05" w:rsidRDefault="00646A05" w:rsidP="00646A05">
      <w:pPr>
        <w:contextualSpacing/>
      </w:pPr>
      <w:r>
        <w:t>Sr. Mario Antonio Arriola Figueroa                      Sr. Juan Ramón Ochoa Morales</w:t>
      </w:r>
    </w:p>
    <w:p w14:paraId="705F2EA9" w14:textId="77777777" w:rsidR="00646A05" w:rsidRDefault="00646A05" w:rsidP="00646A05">
      <w:pPr>
        <w:contextualSpacing/>
      </w:pPr>
      <w:r>
        <w:t>Quinto Regidor Propietario                                    Sexto Regidor Propietario</w:t>
      </w:r>
    </w:p>
    <w:p w14:paraId="0E8E0747" w14:textId="77777777" w:rsidR="00646A05" w:rsidRDefault="00646A05" w:rsidP="00646A05">
      <w:pPr>
        <w:contextualSpacing/>
      </w:pPr>
    </w:p>
    <w:p w14:paraId="79B9E843" w14:textId="77777777" w:rsidR="00646A05" w:rsidRDefault="00646A05" w:rsidP="00646A05">
      <w:pPr>
        <w:contextualSpacing/>
      </w:pPr>
    </w:p>
    <w:p w14:paraId="6C103864" w14:textId="77777777" w:rsidR="00646A05" w:rsidRDefault="00646A05" w:rsidP="00646A05">
      <w:pPr>
        <w:contextualSpacing/>
      </w:pPr>
    </w:p>
    <w:p w14:paraId="45503D74" w14:textId="77777777" w:rsidR="00646A05" w:rsidRDefault="00646A05" w:rsidP="00646A05">
      <w:pPr>
        <w:contextualSpacing/>
      </w:pPr>
    </w:p>
    <w:p w14:paraId="32525EFD" w14:textId="77777777" w:rsidR="00646A05" w:rsidRDefault="00646A05" w:rsidP="00646A05">
      <w:pPr>
        <w:contextualSpacing/>
      </w:pPr>
      <w:r>
        <w:t>Licda. Yanira Marlene Peraza de Salazar            Lic. Ramón Alberto Calderón Hernández</w:t>
      </w:r>
    </w:p>
    <w:p w14:paraId="1D12CD34" w14:textId="77777777" w:rsidR="00646A05" w:rsidRDefault="00646A05" w:rsidP="00646A05">
      <w:pPr>
        <w:contextualSpacing/>
      </w:pPr>
      <w:r>
        <w:t>Séptima Regidora Propietaria                                Octavo Regidor Propietario</w:t>
      </w:r>
    </w:p>
    <w:p w14:paraId="75570DB1" w14:textId="77777777" w:rsidR="00646A05" w:rsidRDefault="00646A05" w:rsidP="00646A05">
      <w:pPr>
        <w:contextualSpacing/>
      </w:pPr>
    </w:p>
    <w:p w14:paraId="27B53C48" w14:textId="77777777" w:rsidR="00646A05" w:rsidRDefault="00646A05" w:rsidP="00646A05">
      <w:pPr>
        <w:contextualSpacing/>
      </w:pPr>
    </w:p>
    <w:p w14:paraId="6ED66F18" w14:textId="77777777" w:rsidR="00646A05" w:rsidRDefault="00646A05" w:rsidP="00646A05">
      <w:pPr>
        <w:contextualSpacing/>
      </w:pPr>
      <w:r>
        <w:t xml:space="preserve">Lic. Daniel Antonio Salazar Villatoro                     Sr. Kelvin </w:t>
      </w:r>
      <w:proofErr w:type="spellStart"/>
      <w:r>
        <w:t>Elias</w:t>
      </w:r>
      <w:proofErr w:type="spellEnd"/>
      <w:r>
        <w:t xml:space="preserve"> Ramos Santos</w:t>
      </w:r>
    </w:p>
    <w:p w14:paraId="3370DCDD" w14:textId="77777777" w:rsidR="00646A05" w:rsidRDefault="00646A05" w:rsidP="00646A05">
      <w:pPr>
        <w:contextualSpacing/>
      </w:pPr>
      <w:r>
        <w:t>Noveno Regidor Propietario                                   Décimo Regidor Propietario</w:t>
      </w:r>
    </w:p>
    <w:p w14:paraId="0BD5C88E" w14:textId="77777777" w:rsidR="00646A05" w:rsidRDefault="00646A05" w:rsidP="00646A05">
      <w:pPr>
        <w:contextualSpacing/>
      </w:pPr>
    </w:p>
    <w:p w14:paraId="237BA0E4" w14:textId="77777777" w:rsidR="00646A05" w:rsidRDefault="00646A05" w:rsidP="00646A05">
      <w:pPr>
        <w:contextualSpacing/>
      </w:pPr>
    </w:p>
    <w:p w14:paraId="58D8123C" w14:textId="77777777" w:rsidR="00646A05" w:rsidRDefault="00646A05" w:rsidP="00646A05">
      <w:pPr>
        <w:contextualSpacing/>
      </w:pPr>
    </w:p>
    <w:p w14:paraId="7440659B" w14:textId="77777777" w:rsidR="00646A05" w:rsidRDefault="00646A05" w:rsidP="00646A05">
      <w:pPr>
        <w:contextualSpacing/>
      </w:pPr>
      <w:r>
        <w:t>Sr. Blas Aldana Hernández                                   Sra. Silvia Lorena Villafuerte de Acevedo</w:t>
      </w:r>
    </w:p>
    <w:p w14:paraId="6586D508" w14:textId="77777777" w:rsidR="00646A05" w:rsidRDefault="00646A05" w:rsidP="00646A05">
      <w:pPr>
        <w:contextualSpacing/>
      </w:pPr>
      <w:r>
        <w:t>Primer Regidor Suplente                                       Segunda Regidora Suplente</w:t>
      </w:r>
    </w:p>
    <w:p w14:paraId="00A77923" w14:textId="77777777" w:rsidR="00646A05" w:rsidRDefault="00646A05" w:rsidP="00646A05">
      <w:pPr>
        <w:contextualSpacing/>
      </w:pPr>
    </w:p>
    <w:p w14:paraId="33DEF667" w14:textId="77777777" w:rsidR="00646A05" w:rsidRDefault="00646A05" w:rsidP="00646A05">
      <w:pPr>
        <w:contextualSpacing/>
      </w:pPr>
    </w:p>
    <w:p w14:paraId="0B9F9A39" w14:textId="77777777" w:rsidR="00646A05" w:rsidRDefault="00646A05" w:rsidP="00646A05">
      <w:pPr>
        <w:contextualSpacing/>
      </w:pPr>
    </w:p>
    <w:p w14:paraId="04EC42A8" w14:textId="77777777" w:rsidR="00646A05" w:rsidRDefault="00646A05" w:rsidP="00646A05">
      <w:pPr>
        <w:contextualSpacing/>
      </w:pPr>
      <w:r>
        <w:t>Sr. Carlos Armando Sandoval Salazar                  Lic. Bonifacio Antonio Martínez Moreno</w:t>
      </w:r>
    </w:p>
    <w:p w14:paraId="76C5DCDD" w14:textId="77777777" w:rsidR="00646A05" w:rsidRDefault="00646A05" w:rsidP="00646A05">
      <w:pPr>
        <w:contextualSpacing/>
      </w:pPr>
      <w:r>
        <w:t xml:space="preserve">Tercer Regidor Suplente                                        Cuarto Regidor Suplente </w:t>
      </w:r>
    </w:p>
    <w:p w14:paraId="1FB70AD4" w14:textId="77777777" w:rsidR="00646A05" w:rsidRDefault="00646A05" w:rsidP="00646A05">
      <w:pPr>
        <w:contextualSpacing/>
      </w:pPr>
    </w:p>
    <w:p w14:paraId="4C271E89" w14:textId="77777777" w:rsidR="00646A05" w:rsidRDefault="00646A05" w:rsidP="00646A05">
      <w:pPr>
        <w:contextualSpacing/>
      </w:pPr>
    </w:p>
    <w:p w14:paraId="13CB5E77" w14:textId="77777777" w:rsidR="00646A05" w:rsidRDefault="00646A05" w:rsidP="00646A05">
      <w:pPr>
        <w:contextualSpacing/>
      </w:pPr>
    </w:p>
    <w:p w14:paraId="7BF3B5E5" w14:textId="77777777" w:rsidR="00646A05" w:rsidRDefault="00646A05" w:rsidP="00646A05">
      <w:pPr>
        <w:contextualSpacing/>
      </w:pPr>
    </w:p>
    <w:p w14:paraId="4F961B03" w14:textId="77777777" w:rsidR="00646A05" w:rsidRDefault="00646A05" w:rsidP="00646A05">
      <w:pPr>
        <w:contextualSpacing/>
      </w:pPr>
    </w:p>
    <w:p w14:paraId="4C970FA4" w14:textId="77777777" w:rsidR="00646A05" w:rsidRDefault="00646A05" w:rsidP="00646A05">
      <w:pPr>
        <w:contextualSpacing/>
      </w:pPr>
    </w:p>
    <w:p w14:paraId="5A3FE057" w14:textId="77777777" w:rsidR="00646A05" w:rsidRDefault="00646A05" w:rsidP="00646A05">
      <w:pPr>
        <w:contextualSpacing/>
      </w:pPr>
    </w:p>
    <w:p w14:paraId="5F8E5AAC" w14:textId="77777777" w:rsidR="00646A05" w:rsidRDefault="00646A05" w:rsidP="00646A05">
      <w:pPr>
        <w:contextualSpacing/>
        <w:jc w:val="center"/>
      </w:pPr>
      <w:r>
        <w:t>Licda. Magaly Areli Cárcamo de Chávez</w:t>
      </w:r>
    </w:p>
    <w:p w14:paraId="733955FE" w14:textId="77777777" w:rsidR="00646A05" w:rsidRDefault="00646A05" w:rsidP="00646A05">
      <w:pPr>
        <w:contextualSpacing/>
        <w:jc w:val="center"/>
      </w:pPr>
      <w:r>
        <w:t xml:space="preserve">Secretaria Municipal </w:t>
      </w:r>
    </w:p>
    <w:p w14:paraId="1C60D3D5" w14:textId="2AC38C93" w:rsidR="00CC65F6" w:rsidRDefault="00CC65F6" w:rsidP="00947BF1">
      <w:pPr>
        <w:rPr>
          <w:rFonts w:eastAsia="Calibri"/>
          <w:b/>
          <w:bCs/>
          <w:u w:val="single"/>
        </w:rPr>
      </w:pPr>
    </w:p>
    <w:p w14:paraId="2AF4AB09" w14:textId="075244A0" w:rsidR="00CB2CE6" w:rsidRDefault="00CB2CE6" w:rsidP="00947BF1">
      <w:pPr>
        <w:rPr>
          <w:rFonts w:eastAsia="Calibri"/>
          <w:b/>
          <w:bCs/>
          <w:u w:val="single"/>
        </w:rPr>
      </w:pPr>
    </w:p>
    <w:p w14:paraId="7A1F651F" w14:textId="21773C8B" w:rsidR="00CB2CE6" w:rsidRDefault="00CB2CE6" w:rsidP="00947BF1">
      <w:pPr>
        <w:rPr>
          <w:rFonts w:eastAsia="Calibri"/>
          <w:b/>
          <w:bCs/>
          <w:u w:val="single"/>
        </w:rPr>
      </w:pPr>
    </w:p>
    <w:p w14:paraId="765A51B9" w14:textId="01FE0D03" w:rsidR="00CB2CE6" w:rsidRDefault="00CB2CE6" w:rsidP="00947BF1">
      <w:pPr>
        <w:rPr>
          <w:rFonts w:eastAsia="Calibri"/>
          <w:b/>
          <w:bCs/>
          <w:u w:val="single"/>
        </w:rPr>
      </w:pPr>
    </w:p>
    <w:p w14:paraId="0A45E7A9" w14:textId="36D50162" w:rsidR="00CB2CE6" w:rsidRDefault="00CB2CE6" w:rsidP="00947BF1">
      <w:pPr>
        <w:rPr>
          <w:rFonts w:eastAsia="Calibri"/>
          <w:b/>
          <w:bCs/>
          <w:u w:val="single"/>
        </w:rPr>
      </w:pPr>
    </w:p>
    <w:p w14:paraId="24A2E5E9" w14:textId="185AD39E" w:rsidR="00CB2CE6" w:rsidRDefault="00CB2CE6" w:rsidP="00947BF1">
      <w:pPr>
        <w:rPr>
          <w:rFonts w:eastAsia="Calibri"/>
          <w:b/>
          <w:bCs/>
          <w:u w:val="single"/>
        </w:rPr>
      </w:pPr>
    </w:p>
    <w:p w14:paraId="74E23A17" w14:textId="77777777" w:rsidR="00CB2CE6" w:rsidRPr="007F5F6B" w:rsidRDefault="00CB2CE6" w:rsidP="00CB2CE6">
      <w:pPr>
        <w:spacing w:after="0" w:line="240" w:lineRule="auto"/>
        <w:jc w:val="both"/>
        <w:rPr>
          <w:rFonts w:eastAsia="Times New Roman"/>
          <w:b/>
          <w:bCs/>
          <w:szCs w:val="24"/>
          <w:lang w:val="es-ES_tradnl" w:eastAsia="es-ES"/>
        </w:rPr>
      </w:pPr>
    </w:p>
    <w:p w14:paraId="25DB70DB" w14:textId="5250279E" w:rsidR="00CB2CE6" w:rsidRPr="003C1197" w:rsidRDefault="00CB2CE6" w:rsidP="00CB2CE6">
      <w:pPr>
        <w:spacing w:line="240" w:lineRule="auto"/>
        <w:jc w:val="both"/>
        <w:rPr>
          <w:rFonts w:eastAsia="Calibri"/>
          <w:szCs w:val="24"/>
        </w:rPr>
      </w:pPr>
      <w:r w:rsidRPr="007F5F6B">
        <w:rPr>
          <w:rFonts w:eastAsia="Calibri"/>
          <w:b/>
          <w:szCs w:val="24"/>
        </w:rPr>
        <w:t xml:space="preserve">ACTA NÚMERO </w:t>
      </w:r>
      <w:r>
        <w:rPr>
          <w:rFonts w:eastAsia="Calibri"/>
          <w:b/>
          <w:szCs w:val="24"/>
        </w:rPr>
        <w:t xml:space="preserve">VEINTICUATRO: </w:t>
      </w:r>
      <w:r w:rsidRPr="007F5F6B">
        <w:rPr>
          <w:rFonts w:eastAsia="Calibri"/>
          <w:b/>
          <w:szCs w:val="24"/>
        </w:rPr>
        <w:t xml:space="preserve">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Anguitu</w:t>
      </w:r>
      <w:proofErr w:type="spellEnd"/>
      <w:r w:rsidRPr="007F5F6B">
        <w:rPr>
          <w:rFonts w:eastAsia="Calibri"/>
          <w:szCs w:val="24"/>
        </w:rPr>
        <w:t>, CA</w:t>
      </w:r>
      <w:r w:rsidRPr="007F5F6B">
        <w:rPr>
          <w:szCs w:val="24"/>
        </w:rPr>
        <w:t xml:space="preserve">-12 Km. </w:t>
      </w:r>
      <w:r w:rsidRPr="007F5F6B">
        <w:rPr>
          <w:szCs w:val="24"/>
        </w:rPr>
        <w:lastRenderedPageBreak/>
        <w:t>114</w:t>
      </w:r>
      <w:r w:rsidRPr="007F5F6B">
        <w:rPr>
          <w:rFonts w:eastAsia="Calibri"/>
          <w:szCs w:val="24"/>
        </w:rPr>
        <w:t xml:space="preserve"> a las trece horas</w:t>
      </w:r>
      <w:r>
        <w:rPr>
          <w:rFonts w:eastAsia="Calibri"/>
          <w:szCs w:val="24"/>
        </w:rPr>
        <w:t xml:space="preserve"> con treinta minutos</w:t>
      </w:r>
      <w:r w:rsidRPr="007F5F6B">
        <w:rPr>
          <w:rFonts w:eastAsia="Calibri"/>
          <w:szCs w:val="24"/>
        </w:rPr>
        <w:t xml:space="preserve"> del día </w:t>
      </w:r>
      <w:r>
        <w:rPr>
          <w:rFonts w:eastAsia="Calibri"/>
          <w:szCs w:val="24"/>
        </w:rPr>
        <w:t>quince de octubre</w:t>
      </w:r>
      <w:r w:rsidRPr="007F5F6B">
        <w:rPr>
          <w:rFonts w:eastAsia="Calibri"/>
          <w:szCs w:val="24"/>
        </w:rPr>
        <w:t xml:space="preserve"> del dos </w:t>
      </w:r>
      <w:proofErr w:type="gramStart"/>
      <w:r w:rsidRPr="007F5F6B">
        <w:rPr>
          <w:rFonts w:eastAsia="Calibri"/>
          <w:szCs w:val="24"/>
        </w:rPr>
        <w:t>mil veintiuno</w:t>
      </w:r>
      <w:proofErr w:type="gramEnd"/>
      <w:r w:rsidRPr="007F5F6B">
        <w:rPr>
          <w:rFonts w:eastAsia="Calibri"/>
          <w:szCs w:val="24"/>
        </w:rPr>
        <w:t xml:space="preserve">.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702152">
        <w:rPr>
          <w:rFonts w:eastAsia="Calibri"/>
          <w:szCs w:val="24"/>
        </w:rPr>
        <w:t xml:space="preserve"> </w:t>
      </w:r>
      <w:r w:rsidR="00197C81" w:rsidRPr="00D9720D">
        <w:rPr>
          <w:szCs w:val="24"/>
        </w:rPr>
        <w:t>1.- Establecimiento de Quórum.</w:t>
      </w:r>
      <w:r w:rsidR="00702152">
        <w:rPr>
          <w:rFonts w:eastAsia="Calibri"/>
          <w:szCs w:val="24"/>
        </w:rPr>
        <w:t xml:space="preserve"> </w:t>
      </w:r>
      <w:r w:rsidR="00197C81" w:rsidRPr="00D9720D">
        <w:rPr>
          <w:szCs w:val="24"/>
        </w:rPr>
        <w:t>2.- Lectura y aprobación de la agenda</w:t>
      </w:r>
      <w:r w:rsidR="00702152">
        <w:rPr>
          <w:rFonts w:eastAsia="Calibri"/>
          <w:szCs w:val="24"/>
        </w:rPr>
        <w:t xml:space="preserve"> </w:t>
      </w:r>
      <w:r w:rsidR="00197C81" w:rsidRPr="00D9720D">
        <w:rPr>
          <w:szCs w:val="24"/>
        </w:rPr>
        <w:t>3.- Lectura y aprobación del acta anterior.</w:t>
      </w:r>
      <w:r w:rsidR="00702152">
        <w:rPr>
          <w:rFonts w:eastAsia="Calibri"/>
          <w:szCs w:val="24"/>
        </w:rPr>
        <w:t xml:space="preserve"> </w:t>
      </w:r>
      <w:r w:rsidR="00197C81" w:rsidRPr="00D9720D">
        <w:rPr>
          <w:szCs w:val="24"/>
        </w:rPr>
        <w:t xml:space="preserve">4.- Lectura y aprobación de requerimientos de compra. </w:t>
      </w:r>
      <w:r w:rsidR="00702152">
        <w:rPr>
          <w:rFonts w:eastAsia="Calibri"/>
          <w:szCs w:val="24"/>
        </w:rPr>
        <w:t xml:space="preserve"> </w:t>
      </w:r>
      <w:r w:rsidR="00197C81" w:rsidRPr="00D9720D">
        <w:rPr>
          <w:szCs w:val="24"/>
        </w:rPr>
        <w:t>5.- Lectura y aprobación de facturas, para su respectiva erogación.</w:t>
      </w:r>
      <w:r w:rsidR="003C1197">
        <w:rPr>
          <w:rFonts w:eastAsia="Calibri"/>
          <w:szCs w:val="24"/>
        </w:rPr>
        <w:t xml:space="preserve"> </w:t>
      </w:r>
      <w:r w:rsidR="00197C81" w:rsidRPr="00D9720D">
        <w:rPr>
          <w:szCs w:val="24"/>
        </w:rPr>
        <w:t>6.- Pago de incapacidades de empleados permanentes. 7- Acuerdo Municipal para realizar pago a Asociación de Desarrollo Comunal Las Canteras, por el monto de $300.00 dólares por servicio de agua potable en el rastro municipal, mes de octubre 2021.</w:t>
      </w:r>
      <w:r w:rsidR="003C1197">
        <w:rPr>
          <w:rFonts w:eastAsia="Calibri"/>
          <w:szCs w:val="24"/>
        </w:rPr>
        <w:t xml:space="preserve"> </w:t>
      </w:r>
      <w:r w:rsidR="00197C81" w:rsidRPr="00D9720D">
        <w:rPr>
          <w:szCs w:val="24"/>
        </w:rPr>
        <w:t>8.- Informe de la ejecución presupuestaria del mes de agosto, presentada por el Lic. Carlos Mendoza.</w:t>
      </w:r>
      <w:r w:rsidR="003C1197">
        <w:rPr>
          <w:rFonts w:eastAsia="Calibri"/>
          <w:szCs w:val="24"/>
        </w:rPr>
        <w:t xml:space="preserve"> </w:t>
      </w:r>
      <w:r w:rsidR="00197C81" w:rsidRPr="00D9720D">
        <w:rPr>
          <w:szCs w:val="24"/>
        </w:rPr>
        <w:t>09.- Acuerdo Municipal para realizar pago de universidades, en relación al programa de becas, correspondiente a los meses de noviembre y diciembre 2021.</w:t>
      </w:r>
      <w:r w:rsidR="003C1197">
        <w:rPr>
          <w:rFonts w:eastAsia="Calibri"/>
          <w:szCs w:val="24"/>
        </w:rPr>
        <w:t xml:space="preserve"> </w:t>
      </w:r>
      <w:r w:rsidR="00197C81" w:rsidRPr="00D9720D">
        <w:rPr>
          <w:szCs w:val="24"/>
        </w:rPr>
        <w:t xml:space="preserve">10.- Acuerdo Municipal para realizar apertura de cuentas bancarias; 2 cuentas corrientes y 1 cuenta de ahorro, de conformidad a adenda al convenio de ejecución del proyecto “Prevención de la violencia y atención al mejoramiento de vida de la población en condición de pobreza en los Municipios priorizados por el Plan de El Salvador Seguro” </w:t>
      </w:r>
      <w:r w:rsidR="003C1197">
        <w:rPr>
          <w:rFonts w:eastAsia="Calibri"/>
          <w:szCs w:val="24"/>
        </w:rPr>
        <w:t xml:space="preserve"> </w:t>
      </w:r>
      <w:r w:rsidR="00197C81" w:rsidRPr="00D9720D">
        <w:rPr>
          <w:szCs w:val="24"/>
        </w:rPr>
        <w:t xml:space="preserve">11.- Solicitud de acuerdo municipal para apertura del proyecto </w:t>
      </w:r>
      <w:r w:rsidR="00197C81" w:rsidRPr="00D9720D">
        <w:rPr>
          <w:rFonts w:eastAsia="Times New Roman"/>
          <w:color w:val="000000"/>
          <w:szCs w:val="24"/>
          <w:lang w:val="es-ES" w:eastAsia="es-ES"/>
        </w:rPr>
        <w:t>“Celebración y decoración una nueva navidad 2021, Municipio de Metapán, Departamento de Santa Ana”</w:t>
      </w:r>
      <w:r w:rsidR="003C1197">
        <w:rPr>
          <w:rFonts w:eastAsia="Calibri"/>
          <w:szCs w:val="24"/>
          <w:lang w:val="es-ES"/>
        </w:rPr>
        <w:t xml:space="preserve"> </w:t>
      </w:r>
      <w:r w:rsidR="00197C81" w:rsidRPr="00D9720D">
        <w:rPr>
          <w:szCs w:val="24"/>
          <w:lang w:val="es-ES"/>
        </w:rPr>
        <w:t xml:space="preserve">12.- Lectura de nota suscrita por el Lic. Darwin Francisco Sandoval Nolasco, Gerente de Servicio y Desarrollo Territorial. </w:t>
      </w:r>
      <w:r w:rsidR="003C1197">
        <w:rPr>
          <w:rFonts w:eastAsia="Calibri"/>
          <w:szCs w:val="24"/>
        </w:rPr>
        <w:t xml:space="preserve"> </w:t>
      </w:r>
      <w:r w:rsidR="00197C81" w:rsidRPr="00D9720D">
        <w:rPr>
          <w:szCs w:val="24"/>
          <w:lang w:val="es-ES"/>
        </w:rPr>
        <w:t>13.- Lectura de nota suscrita por la Lic. Heidi Chinchilla, Jefe de UACI.</w:t>
      </w:r>
      <w:r w:rsidR="00197C81" w:rsidRPr="00D9720D">
        <w:rPr>
          <w:szCs w:val="24"/>
        </w:rPr>
        <w:t>14.- Acuerdo Municipal, para realizar aprobación de bases de Licitación Pública para la compra de 1 retroexcavadora nueva</w:t>
      </w:r>
      <w:r w:rsidR="00EF3F53">
        <w:rPr>
          <w:szCs w:val="24"/>
        </w:rPr>
        <w:t xml:space="preserve">, se emiten los siguientes PUNTOS VARIOS: </w:t>
      </w:r>
      <w:r w:rsidR="00EF3F53">
        <w:rPr>
          <w:rFonts w:eastAsia="Calibri"/>
          <w:szCs w:val="24"/>
        </w:rPr>
        <w:t xml:space="preserve"> * </w:t>
      </w:r>
      <w:r w:rsidR="00EF3F53">
        <w:t>Ratificación de la Comisión de Ética Gubernamental</w:t>
      </w:r>
      <w:r w:rsidR="00EF3F53">
        <w:rPr>
          <w:rFonts w:eastAsia="Calibri"/>
          <w:szCs w:val="24"/>
        </w:rPr>
        <w:t xml:space="preserve">, * </w:t>
      </w:r>
      <w:r w:rsidR="00EF3F53" w:rsidRPr="00EF3F53">
        <w:rPr>
          <w:szCs w:val="24"/>
        </w:rPr>
        <w:t>reversión de devengamientos de las cuotas a la Asociación de Municipios Trifinio, para los meses de mayo a agosto del 2021</w:t>
      </w:r>
      <w:r w:rsidR="00EF3F53">
        <w:rPr>
          <w:rFonts w:eastAsia="Calibri"/>
          <w:szCs w:val="24"/>
        </w:rPr>
        <w:t xml:space="preserve">, * </w:t>
      </w:r>
      <w:r w:rsidR="00EF3F53" w:rsidRPr="00EF3F53">
        <w:rPr>
          <w:rFonts w:eastAsia="Calibri"/>
          <w:szCs w:val="24"/>
          <w:lang w:eastAsia="es-ES"/>
        </w:rPr>
        <w:t>contratación de 6 personas; 2 albañiles y 4 auxiliares, para que realicen trabajos de mantenimiento en el parque central de Metapán, y en el parquecito contiguo al Palacio Municipal</w:t>
      </w:r>
      <w:r w:rsidR="00EF3F53">
        <w:rPr>
          <w:rFonts w:eastAsia="Calibri"/>
          <w:szCs w:val="24"/>
        </w:rPr>
        <w:t xml:space="preserve">, * </w:t>
      </w:r>
      <w:r w:rsidR="00EF3F53" w:rsidRPr="00EF3F53">
        <w:rPr>
          <w:rFonts w:eastAsia="Calibri"/>
          <w:szCs w:val="24"/>
          <w:lang w:eastAsia="es-ES"/>
        </w:rPr>
        <w:t xml:space="preserve">notificación de referencia MH.UVH.DGCG/001.0213/2021 de fecha 14 de octubre del 2021, emitida por el Ministerio de Hacienda, en relación a auditoria con enfoque de jurisdicción a la ejecución de los recursos transferidos a los Gobiernos Municipales, de conformidad a lo dispuesto en los Decretos Legislativos </w:t>
      </w:r>
      <w:proofErr w:type="spellStart"/>
      <w:r w:rsidR="00EF3F53" w:rsidRPr="00EF3F53">
        <w:rPr>
          <w:rFonts w:eastAsia="Calibri"/>
          <w:szCs w:val="24"/>
          <w:lang w:eastAsia="es-ES"/>
        </w:rPr>
        <w:t>N°</w:t>
      </w:r>
      <w:proofErr w:type="spellEnd"/>
      <w:r w:rsidR="00EF3F53" w:rsidRPr="00EF3F53">
        <w:rPr>
          <w:rFonts w:eastAsia="Calibri"/>
          <w:szCs w:val="24"/>
          <w:lang w:eastAsia="es-ES"/>
        </w:rPr>
        <w:t xml:space="preserve"> 608 del 26 de marzo del 2020 y </w:t>
      </w:r>
      <w:proofErr w:type="spellStart"/>
      <w:r w:rsidR="00EF3F53" w:rsidRPr="00EF3F53">
        <w:rPr>
          <w:rFonts w:eastAsia="Calibri"/>
          <w:szCs w:val="24"/>
          <w:lang w:eastAsia="es-ES"/>
        </w:rPr>
        <w:t>N°</w:t>
      </w:r>
      <w:proofErr w:type="spellEnd"/>
      <w:r w:rsidR="00EF3F53" w:rsidRPr="00EF3F53">
        <w:rPr>
          <w:rFonts w:eastAsia="Calibri"/>
          <w:szCs w:val="24"/>
          <w:lang w:eastAsia="es-ES"/>
        </w:rPr>
        <w:t xml:space="preserve"> 73 del 22 de junio 2021, por un monto de CIENTO NOVENTA UN MILLONES SETECITOS MIL DOLARES DE LOS ESTADOS UNIDOS DE AMÉRICA. ($191,700,000,00) para mitigar los efectos de las emergencias que han afectado al País. </w:t>
      </w:r>
      <w:r w:rsidRPr="007F5F6B">
        <w:rPr>
          <w:rFonts w:eastAsia="Calibri"/>
          <w:szCs w:val="24"/>
        </w:rPr>
        <w:t>Y discutido cada uno de los puntos contenidos en esta, se emiten los siguientes acuerdos:</w:t>
      </w:r>
      <w:r w:rsidRPr="007F5F6B">
        <w:rPr>
          <w:rFonts w:eastAsia="Times New Roman"/>
          <w:b/>
          <w:bCs/>
          <w:szCs w:val="24"/>
          <w:lang w:eastAsia="es-ES"/>
        </w:rPr>
        <w:t xml:space="preserve"> </w:t>
      </w:r>
    </w:p>
    <w:p w14:paraId="6E8535A2" w14:textId="28A01C07" w:rsidR="00CB2CE6" w:rsidRDefault="00CB2CE6" w:rsidP="00CB2CE6">
      <w:pPr>
        <w:rPr>
          <w:rFonts w:eastAsia="Calibri"/>
          <w:b/>
          <w:bCs/>
          <w:u w:val="single"/>
        </w:rPr>
      </w:pPr>
    </w:p>
    <w:p w14:paraId="21601262" w14:textId="77777777" w:rsidR="006A531C" w:rsidRDefault="006A531C" w:rsidP="00CB2CE6">
      <w:pPr>
        <w:rPr>
          <w:rFonts w:eastAsia="Calibri"/>
          <w:b/>
          <w:bCs/>
          <w:u w:val="single"/>
        </w:rPr>
      </w:pPr>
    </w:p>
    <w:p w14:paraId="07676AE9" w14:textId="77777777" w:rsidR="00CB2CE6" w:rsidRDefault="00CB2CE6" w:rsidP="00CB2CE6">
      <w:pPr>
        <w:rPr>
          <w:rFonts w:eastAsia="Calibri"/>
          <w:b/>
          <w:bCs/>
          <w:u w:val="single"/>
        </w:rPr>
      </w:pPr>
      <w:r>
        <w:rPr>
          <w:rFonts w:eastAsia="Calibri"/>
          <w:b/>
          <w:bCs/>
          <w:u w:val="single"/>
        </w:rPr>
        <w:t>ACUERDO NÚMERO UNO:</w:t>
      </w:r>
    </w:p>
    <w:p w14:paraId="257D2538" w14:textId="77777777" w:rsidR="00CB2CE6" w:rsidRPr="00C67894" w:rsidRDefault="00CB2CE6" w:rsidP="00CB2CE6">
      <w:pPr>
        <w:spacing w:after="0" w:line="240" w:lineRule="auto"/>
        <w:jc w:val="both"/>
        <w:rPr>
          <w:bCs/>
          <w:color w:val="000000"/>
          <w:szCs w:val="24"/>
          <w:lang w:val="es-MX"/>
        </w:rPr>
      </w:pPr>
      <w:r w:rsidRPr="00C67894">
        <w:rPr>
          <w:bCs/>
          <w:color w:val="000000"/>
          <w:szCs w:val="24"/>
          <w:lang w:val="es-MX"/>
        </w:rPr>
        <w:t>El Concejo Municipal CONSIDERANDO:</w:t>
      </w:r>
    </w:p>
    <w:p w14:paraId="4D098E24" w14:textId="77777777" w:rsidR="00CB2CE6" w:rsidRPr="00C67894" w:rsidRDefault="00CB2CE6" w:rsidP="00CB2CE6">
      <w:pPr>
        <w:spacing w:after="0" w:line="240" w:lineRule="auto"/>
        <w:jc w:val="both"/>
        <w:rPr>
          <w:bCs/>
          <w:color w:val="000000"/>
          <w:szCs w:val="24"/>
          <w:lang w:val="es-MX"/>
        </w:rPr>
      </w:pPr>
    </w:p>
    <w:p w14:paraId="029EC8C8" w14:textId="77777777" w:rsidR="00CB2CE6" w:rsidRPr="00C67894" w:rsidRDefault="00CB2CE6" w:rsidP="00CB2CE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I.- Que la Unidad de Adquisiciones y Contrataciones Institucional (UACI) ha recibido una serie de solicitudes o requerimientos de Obras, Bienes o Servicios, de las distintas dependencias municipales;</w:t>
      </w:r>
    </w:p>
    <w:p w14:paraId="208961FF" w14:textId="77777777" w:rsidR="00CB2CE6" w:rsidRPr="00C67894" w:rsidRDefault="00CB2CE6" w:rsidP="00CB2CE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181361A" w14:textId="77777777" w:rsidR="00CB2CE6" w:rsidRPr="00C67894" w:rsidRDefault="00CB2CE6" w:rsidP="00CB2CE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65055258" w14:textId="77777777" w:rsidR="00CB2CE6" w:rsidRPr="00C67894" w:rsidRDefault="00CB2CE6" w:rsidP="00CB2CE6">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1834DE13" w14:textId="41562808" w:rsidR="00CB2CE6" w:rsidRDefault="00CB2CE6" w:rsidP="00CB2CE6">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14A9DBD" w14:textId="4692258A" w:rsidR="00AD3C85" w:rsidRDefault="00AD3C85" w:rsidP="00CB2CE6">
      <w:pPr>
        <w:spacing w:after="0" w:line="240" w:lineRule="auto"/>
        <w:jc w:val="both"/>
        <w:rPr>
          <w:rFonts w:eastAsia="Calibri"/>
          <w:spacing w:val="-3"/>
          <w:szCs w:val="24"/>
          <w:lang w:val="es-MX"/>
        </w:rPr>
      </w:pPr>
    </w:p>
    <w:p w14:paraId="7D654A99" w14:textId="562613C1" w:rsidR="00AD3C85" w:rsidRPr="00AD3C85" w:rsidRDefault="00545799" w:rsidP="005A60BF">
      <w:pPr>
        <w:numPr>
          <w:ilvl w:val="0"/>
          <w:numId w:val="376"/>
        </w:numPr>
        <w:spacing w:after="0" w:line="240" w:lineRule="auto"/>
        <w:contextualSpacing/>
        <w:jc w:val="both"/>
        <w:rPr>
          <w:rFonts w:eastAsia="Calibri"/>
          <w:szCs w:val="24"/>
          <w:lang w:val="es-ES" w:eastAsia="es-ES"/>
        </w:rPr>
      </w:pPr>
      <w:r>
        <w:rPr>
          <w:rFonts w:eastAsia="Calibri"/>
          <w:szCs w:val="24"/>
          <w:lang w:val="es-ES" w:eastAsia="es-ES"/>
        </w:rPr>
        <w:t>Requerimiento anulado</w:t>
      </w:r>
      <w:r w:rsidR="00AD3C85" w:rsidRPr="00AD3C85">
        <w:rPr>
          <w:rFonts w:eastAsia="Calibri"/>
          <w:szCs w:val="24"/>
          <w:lang w:val="es-ES" w:eastAsia="es-ES"/>
        </w:rPr>
        <w:t>, Según certificación de crédito presupuestario No. 1300</w:t>
      </w:r>
    </w:p>
    <w:p w14:paraId="31EBD16F"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pago de impresiones, publicaciones y reproducciones, por un monto de $553.70, para uso en la unidad de Ganadería, Según certificación de crédito presupuestario No. 1301</w:t>
      </w:r>
    </w:p>
    <w:p w14:paraId="3ECE60EC"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minerales metálicos y productos derivados, materiales eléctricos, bienes de uso y consumo diversos, pago por mantenimientos y reparaciones de bienes muebles, compra de maquinarias y equipos, maquinaria y equipo de producción para apoyo institucional, por un monto de $7,657.00, para uso en la unidad de cuerpo de Agentes Municipales de Metapán, Según certificación de crédito presupuestario No. 1302</w:t>
      </w:r>
    </w:p>
    <w:p w14:paraId="0E691029"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materiales de defensa y seguridad pública, por un monto de $31,000.00, para uso en la unidad de cuerpo de Agentes Municipales de Metapán, Según certificación de crédito presupuestario No. 1303</w:t>
      </w:r>
    </w:p>
    <w:p w14:paraId="6F9DA0E0"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materiales de defensa y seguridad pública, bienes de uso y consumo diversos, por un monto de $3,305.00, para uso en la unidad de cuerpo de Agentes Municipales de Metapán, Según certificación de crédito presupuestario No. 1304</w:t>
      </w:r>
    </w:p>
    <w:p w14:paraId="0D31A31F"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mobiliario, maquinaria y equipo de producción para apoyo institucional, por un monto de $1,329.00, para uso en la unidad de cuerpo de Agente Municipales de Metapán, Según certificación de crédito presupuestario No. 1305</w:t>
      </w:r>
    </w:p>
    <w:p w14:paraId="444B858C"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materiales de defensa y seguridad pública, por un monto de $3,100.00, para uso en la unidad de cuerpo de Agentes Municipales de Metapán, Según certificación de crédito presupuestario No. 1306</w:t>
      </w:r>
    </w:p>
    <w:p w14:paraId="204F28EC"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de cuero y caucho, productos químicos, minerales metálicos y productos derivados, bienes de uso y consumo diversos, por un monto de $2,958.00, para uso en la unidad de Cuerpo de Agentes Municipales de Metapán, Según certificación de crédito presupuestario No. 1307</w:t>
      </w:r>
    </w:p>
    <w:p w14:paraId="17E1B024"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 xml:space="preserve">Proceso por compra de herramientas repuestos y accesorios, pago por mantenimientos y reparaciones de vehículos, por un monto de $598.80, para contribución a </w:t>
      </w:r>
      <w:proofErr w:type="spellStart"/>
      <w:r w:rsidRPr="00AD3C85">
        <w:rPr>
          <w:rFonts w:eastAsia="Calibri"/>
          <w:szCs w:val="24"/>
          <w:lang w:val="es-ES" w:eastAsia="es-ES"/>
        </w:rPr>
        <w:t>Policia</w:t>
      </w:r>
      <w:proofErr w:type="spellEnd"/>
      <w:r w:rsidRPr="00AD3C85">
        <w:rPr>
          <w:rFonts w:eastAsia="Calibri"/>
          <w:szCs w:val="24"/>
          <w:lang w:val="es-ES" w:eastAsia="es-ES"/>
        </w:rPr>
        <w:t xml:space="preserve"> Nacional Civil, división policial de Turismo (POLITUR), Según certificación de crédito presupuestario No. 1308</w:t>
      </w:r>
    </w:p>
    <w:p w14:paraId="482F16B7"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minerales metálicos y productos derivados, bienes de uso y consumo diversos, por un monto de $90.69, para contribución a Centro Escolar Caserío La Cumbre, Cantón Las Pavas, Según certificación de crédito presupuestario No. 1309</w:t>
      </w:r>
    </w:p>
    <w:p w14:paraId="518748D0"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lastRenderedPageBreak/>
        <w:t xml:space="preserve">Proceso por compra de productos químicos, por un monto de $225.00, para contribución a Asociación de Desarrollo Comunal </w:t>
      </w:r>
      <w:proofErr w:type="spellStart"/>
      <w:r w:rsidRPr="00AD3C85">
        <w:rPr>
          <w:rFonts w:eastAsia="Calibri"/>
          <w:szCs w:val="24"/>
          <w:lang w:val="es-ES" w:eastAsia="es-ES"/>
        </w:rPr>
        <w:t>Agroambientalista</w:t>
      </w:r>
      <w:proofErr w:type="spellEnd"/>
      <w:r w:rsidRPr="00AD3C85">
        <w:rPr>
          <w:rFonts w:eastAsia="Calibri"/>
          <w:szCs w:val="24"/>
          <w:lang w:val="es-ES" w:eastAsia="es-ES"/>
        </w:rPr>
        <w:t xml:space="preserve"> (ADESCOAGA) Cantón San Jerónimo, Municipio de Metapán, Según certificación de crédito presupuestario No. 1310</w:t>
      </w:r>
    </w:p>
    <w:p w14:paraId="4E0147B3"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 xml:space="preserve">Proceso por compra de productos de cuero y caucho, minerales metálicos y productos derivados, por un monto de $210.56, para contribución a Asociación de Desarrollo Comunal Renacer de Montecristo (ADESCOREM) Cantón San </w:t>
      </w:r>
      <w:proofErr w:type="spellStart"/>
      <w:r w:rsidRPr="00AD3C85">
        <w:rPr>
          <w:rFonts w:eastAsia="Calibri"/>
          <w:szCs w:val="24"/>
          <w:lang w:val="es-ES" w:eastAsia="es-ES"/>
        </w:rPr>
        <w:t>Jose</w:t>
      </w:r>
      <w:proofErr w:type="spellEnd"/>
      <w:r w:rsidRPr="00AD3C85">
        <w:rPr>
          <w:rFonts w:eastAsia="Calibri"/>
          <w:szCs w:val="24"/>
          <w:lang w:val="es-ES" w:eastAsia="es-ES"/>
        </w:rPr>
        <w:t xml:space="preserve"> Ingenio, Según certificación de crédito presupuestario No. 1311</w:t>
      </w:r>
    </w:p>
    <w:p w14:paraId="22288CB3"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minerales metálicos y productos derivados, por un monto de $57.75, para contribución a Asociación de Desarrollo Comunal Renacer de Montecristo (ADESCOREM) Cantón San José Ingenio, Según certificación de crédito presupuestario No. 1312</w:t>
      </w:r>
    </w:p>
    <w:p w14:paraId="08AA6D5F"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 xml:space="preserve">Proceso por compra de combustibles y lubricantes, herramientas repuestos y accesorios, bienes de uso y consumo diversos, por un monto de $308.00, para mantenimiento de áreas del parque central, gestionado por unidad de </w:t>
      </w:r>
      <w:proofErr w:type="spellStart"/>
      <w:r w:rsidRPr="00AD3C85">
        <w:rPr>
          <w:rFonts w:eastAsia="Calibri"/>
          <w:szCs w:val="24"/>
          <w:lang w:val="es-ES" w:eastAsia="es-ES"/>
        </w:rPr>
        <w:t>matenimiento</w:t>
      </w:r>
      <w:proofErr w:type="spellEnd"/>
      <w:r w:rsidRPr="00AD3C85">
        <w:rPr>
          <w:rFonts w:eastAsia="Calibri"/>
          <w:szCs w:val="24"/>
          <w:lang w:val="es-ES" w:eastAsia="es-ES"/>
        </w:rPr>
        <w:t xml:space="preserve"> de Bienes Municipales, Según certificación de crédito presupuestario No. 1313</w:t>
      </w:r>
    </w:p>
    <w:p w14:paraId="0D328DC9"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químicos, por un monto de $189.00, para mantenimiento de cancha de papi futbol, gestionado por la unidad de mantenimiento de Bienes Municipales, Según certificación de crédito presupuestario No. 1314</w:t>
      </w:r>
    </w:p>
    <w:p w14:paraId="67761B4E"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químicos, por un monto de $189.00, para mantenimiento de cancha de papi futbol, gestionado por la unidad de mantenimiento de Bienes Municipales, Según certificación de crédito presupuestario No. 1315</w:t>
      </w:r>
    </w:p>
    <w:p w14:paraId="39025D86"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químicos, productos farmacéuticos y medicinales, bienes de uso y consumo diversos, por un monto de $854.50, para uso en la unidad de Clínica Municipal de Tahuilapa, Según certificación de crédito presupuestario No. 1316</w:t>
      </w:r>
    </w:p>
    <w:p w14:paraId="2ACA9D85"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químicos, herramientas repuestos y accesorios, por un monto de $115.61, para uso en equipo #171, Según certificación de crédito presupuestario No. 1317</w:t>
      </w:r>
    </w:p>
    <w:p w14:paraId="3A09C7DD"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pago de servicios generales y arrendamientos diversos, por un monto de $94.93, para uso en equipo #131, Según certificación de crédito presupuestario No. 1318</w:t>
      </w:r>
    </w:p>
    <w:p w14:paraId="24454D3E"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$100.61, para uso en equipo #173, Según certificación de crédito presupuestario No. 1319</w:t>
      </w:r>
    </w:p>
    <w:p w14:paraId="11B102D7"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$100.61, para uso en equipo #101, Según certificación de crédito presupuestario No. 1320</w:t>
      </w:r>
    </w:p>
    <w:p w14:paraId="4EC6B83D"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$119.35, para uso en equipo #96, Según certificación de crédito presupuestario No. 1321</w:t>
      </w:r>
    </w:p>
    <w:p w14:paraId="3896D699"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$536.75, para uso en equipo #36, Según certificación de crédito presupuestario No. 1322</w:t>
      </w:r>
    </w:p>
    <w:p w14:paraId="0DB38EA4"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productos químicos, herramientas repuestos y accesorios, bienes de uso y consumo diversos, pago por mantenimientos y reparaciones de vehículos, por un monto de $434.05, para uso en equipo #26, Según certificación de crédito presupuestario No. 1323</w:t>
      </w:r>
    </w:p>
    <w:p w14:paraId="3C73E200"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$60.00, para uso en equipo #136, Según certificación de crédito presupuestario No. 1324</w:t>
      </w:r>
    </w:p>
    <w:p w14:paraId="44B1EB39"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$134.00, para uso en equipo #125, Según certificación de crédito presupuestario No. 1325</w:t>
      </w:r>
    </w:p>
    <w:p w14:paraId="7899BFA6"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minerales metálicos y productos derivados, bienes de uso y consumo diversos, por un monto de $129.75, para usos varios de la unidad de plantel de maquinaria y equipo, Según certificación de crédito presupuestario No. 1326</w:t>
      </w:r>
    </w:p>
    <w:p w14:paraId="3D5A2A42"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lastRenderedPageBreak/>
        <w:t>Proceso por compra de herramientas repuestos y accesorios, por un monto de $379.00, para uso en equipo #147. Según certificación de crédito presupuestario No. 1327</w:t>
      </w:r>
    </w:p>
    <w:p w14:paraId="4713EFA2"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$755.00, para uso en equipo #131, Según certificación de crédito presupuestario No. 1328</w:t>
      </w:r>
    </w:p>
    <w:p w14:paraId="62DCE288"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Calibri"/>
          <w:szCs w:val="24"/>
          <w:lang w:val="es-ES" w:eastAsia="es-ES"/>
        </w:rPr>
        <w:t>Proceso por compra de herramientas repuestos y accesorios, por un monto de $104.00, para uso en equipo #112, Según certificación de crédito presupuestario No. 1329</w:t>
      </w:r>
    </w:p>
    <w:p w14:paraId="4EEB5C96" w14:textId="77777777" w:rsidR="00AD3C85" w:rsidRPr="00AD3C85" w:rsidRDefault="00AD3C85" w:rsidP="005A60BF">
      <w:pPr>
        <w:numPr>
          <w:ilvl w:val="0"/>
          <w:numId w:val="376"/>
        </w:numPr>
        <w:spacing w:after="0" w:line="240" w:lineRule="auto"/>
        <w:contextualSpacing/>
        <w:jc w:val="both"/>
        <w:rPr>
          <w:rFonts w:eastAsia="Calibri"/>
          <w:szCs w:val="24"/>
          <w:lang w:val="es-ES" w:eastAsia="es-ES"/>
        </w:rPr>
      </w:pPr>
      <w:r w:rsidRPr="00AD3C85">
        <w:rPr>
          <w:rFonts w:eastAsia="Times New Roman"/>
          <w:szCs w:val="24"/>
          <w:lang w:val="es-ES" w:eastAsia="es-SV"/>
        </w:rPr>
        <w:t>Proceso por compra de herramientas, repuestos y accesorios, por un monto de $215.00, para uso en eq.117, plantel de maquinaria y equipo, Según certificación de crédito presupuestario No.1330</w:t>
      </w:r>
    </w:p>
    <w:p w14:paraId="364BD6E3"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$166.00, para uso en eq.101, plantel de maquinaria y equipo, Según certificación de crédito presupuestario No.1331</w:t>
      </w:r>
    </w:p>
    <w:p w14:paraId="167F87A0"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$397.00, para uso en eq.150, plantel de maquinaria y equipo, Según certificación de crédito presupuestario No.1332</w:t>
      </w:r>
    </w:p>
    <w:p w14:paraId="3582D1B4"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$342.00, para uso en eq.86, plantel de maquinaria y equipo, Según certificación de crédito presupuestario No.1333</w:t>
      </w:r>
    </w:p>
    <w:p w14:paraId="76B3B24A"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$385.50, para uso en eq.86, plantel de maquinaria y equipo, Según certificación de crédito presupuestario No.1334</w:t>
      </w:r>
    </w:p>
    <w:p w14:paraId="66CBC128"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$133.00, para uso en eq.149, plantel de maquinaria y equipo, Según certificación de crédito presupuestario No.1335</w:t>
      </w:r>
    </w:p>
    <w:p w14:paraId="31BE1A89"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$79.00, para uso en eq.151, plantel de maquinaria y equipo, Según certificación de crédito presupuestario No.1336</w:t>
      </w:r>
    </w:p>
    <w:p w14:paraId="650CCF09"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$235.00, para uso en eq.53, plantel de maquinaria y equipo, Según certificación de crédito presupuestario No.1337</w:t>
      </w:r>
    </w:p>
    <w:p w14:paraId="376F813C"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$315.00, para uso en eq.150, plantel de maquinaria y equipo, Según certificación de crédito presupuestario No.1338</w:t>
      </w:r>
    </w:p>
    <w:p w14:paraId="4BBDA307"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$168.00, para uso en eq.133, plantel de maquinaria y equipo, Según certificación de crédito presupuestario No.1339</w:t>
      </w:r>
    </w:p>
    <w:p w14:paraId="45242147"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$168.00, para uso en eq.77, plantel de maquinaria y equipo, Según certificación de crédito presupuestario No.1340</w:t>
      </w:r>
    </w:p>
    <w:p w14:paraId="161D838D"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$135.00, para uso en eq.74, plantel de maquinaria y equipo, Según certificación de crédito presupuestario No.1341</w:t>
      </w:r>
    </w:p>
    <w:p w14:paraId="054C7B23"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$173.00, para uso en eq.13, plantel de maquinaria y equipo, Según certificación de crédito presupuestario No.1342</w:t>
      </w:r>
    </w:p>
    <w:p w14:paraId="621CA90E"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$246.00, para uso en eq.96, plantel de maquinaria y equipo, Según certificación de crédito presupuestario No.1343</w:t>
      </w:r>
    </w:p>
    <w:p w14:paraId="008E78E6"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por compra de herramientas, repuestos y accesorios,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$1,494.00, para uso en eq.86, plantel de maquinaria y equipo, Según certificación de crédito presupuestario No.1344</w:t>
      </w:r>
    </w:p>
    <w:p w14:paraId="74C0B7DD"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por compra de herramientas, repuestos y accesorios,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$1,506.00, para uso en eq.100, plantel de maquinaria y equipo, Según certificación de crédito presupuestario No.1345</w:t>
      </w:r>
    </w:p>
    <w:p w14:paraId="205A8EDA"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lastRenderedPageBreak/>
        <w:t xml:space="preserve">Proceso por compra de productos alimenticios para personas, productos de papel y </w:t>
      </w:r>
      <w:proofErr w:type="spellStart"/>
      <w:r w:rsidRPr="00AD3C85">
        <w:rPr>
          <w:rFonts w:eastAsia="Times New Roman"/>
          <w:szCs w:val="24"/>
          <w:lang w:val="es-ES" w:eastAsia="es-SV"/>
        </w:rPr>
        <w:t>carton</w:t>
      </w:r>
      <w:proofErr w:type="spellEnd"/>
      <w:r w:rsidRPr="00AD3C85">
        <w:rPr>
          <w:rFonts w:eastAsia="Times New Roman"/>
          <w:szCs w:val="24"/>
          <w:lang w:val="es-ES" w:eastAsia="es-SV"/>
        </w:rPr>
        <w:t>, por un monto de $2,620.28, para uso en servicios generales, Según certificación de crédito presupuestario No.1346</w:t>
      </w:r>
    </w:p>
    <w:p w14:paraId="4D27000F"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por compra de servicio </w:t>
      </w:r>
      <w:proofErr w:type="spellStart"/>
      <w:r w:rsidRPr="00AD3C85">
        <w:rPr>
          <w:rFonts w:eastAsia="Times New Roman"/>
          <w:szCs w:val="24"/>
          <w:lang w:val="es-ES" w:eastAsia="es-SV"/>
        </w:rPr>
        <w:t>desorizador</w:t>
      </w:r>
      <w:proofErr w:type="spellEnd"/>
      <w:r w:rsidRPr="00AD3C85">
        <w:rPr>
          <w:rFonts w:eastAsia="Times New Roman"/>
          <w:szCs w:val="24"/>
          <w:lang w:val="es-ES" w:eastAsia="es-SV"/>
        </w:rPr>
        <w:t xml:space="preserve">, aromatizador, higiene femenina, alfombra 6x8 </w:t>
      </w:r>
      <w:proofErr w:type="spellStart"/>
      <w:r w:rsidRPr="00AD3C85">
        <w:rPr>
          <w:rFonts w:eastAsia="Times New Roman"/>
          <w:szCs w:val="24"/>
          <w:lang w:val="es-ES" w:eastAsia="es-SV"/>
        </w:rPr>
        <w:t>dark</w:t>
      </w:r>
      <w:proofErr w:type="spellEnd"/>
      <w:r w:rsidRPr="00AD3C85">
        <w:rPr>
          <w:rFonts w:eastAsia="Times New Roman"/>
          <w:szCs w:val="24"/>
          <w:lang w:val="es-ES" w:eastAsia="es-SV"/>
        </w:rPr>
        <w:t xml:space="preserve"> </w:t>
      </w:r>
      <w:proofErr w:type="spellStart"/>
      <w:r w:rsidRPr="00AD3C85">
        <w:rPr>
          <w:rFonts w:eastAsia="Times New Roman"/>
          <w:szCs w:val="24"/>
          <w:lang w:val="es-ES" w:eastAsia="es-SV"/>
        </w:rPr>
        <w:t>granite</w:t>
      </w:r>
      <w:proofErr w:type="spellEnd"/>
      <w:r w:rsidRPr="00AD3C85">
        <w:rPr>
          <w:rFonts w:eastAsia="Times New Roman"/>
          <w:szCs w:val="24"/>
          <w:lang w:val="es-ES" w:eastAsia="es-SV"/>
        </w:rPr>
        <w:t>, por un monto de $624.46, para uso en servicios generales, Según certificación de crédito presupuestario No.1347</w:t>
      </w:r>
    </w:p>
    <w:p w14:paraId="6C3A287F"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$45.00, para uso en eq.20, plantel de maquinaria y equipo, Según certificación de crédito presupuestario No.1348</w:t>
      </w:r>
    </w:p>
    <w:p w14:paraId="0E30834E"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$739.47, para uso en eq.86, plantel de maquinaria y equipo, Según certificación de crédito presupuestario No.1349</w:t>
      </w:r>
    </w:p>
    <w:p w14:paraId="762A01DA"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$79.80, para uso en eq.117, plantel de maquinaria y equipo, Según certificación de crédito presupuestario No.1350</w:t>
      </w:r>
    </w:p>
    <w:p w14:paraId="44960314"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$536.99, para uso en eq.149, plantel de maquinaria y equipo, Según certificación de crédito presupuestario No.1351</w:t>
      </w:r>
    </w:p>
    <w:p w14:paraId="4A00EBE9"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$166.40, para uso en eq.75, plantel de maquinaria y equipo, Según certificación de crédito presupuestario No.1352</w:t>
      </w:r>
    </w:p>
    <w:p w14:paraId="206714BA"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$44.80, para uso en eq.86, plantel de maquinaria y equipo, Según certificación de crédito presupuestario No.1353</w:t>
      </w:r>
    </w:p>
    <w:p w14:paraId="2D92D733"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$83.20, para uso en eq.137, plantel de maquinaria y equipo, Según certificación de crédito presupuestario No.1354</w:t>
      </w:r>
    </w:p>
    <w:p w14:paraId="755678C5"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$64.00, para uso en eq.20, plantel de maquinaria y equipo, Según certificación de crédito presupuestario No.1355</w:t>
      </w:r>
    </w:p>
    <w:p w14:paraId="11641515"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de pago por mantenimientos y reparaciones de bienes muebles, por un monto de $89.60, para uso en plantel de maquinaria y equipo, Según certificación de crédito presupuestario No.1356</w:t>
      </w:r>
    </w:p>
    <w:p w14:paraId="47896F51"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$355.90, para uso en eq.102, plantel de maquinaria y equipo, Según certificación de crédito presupuestario No.1357</w:t>
      </w:r>
    </w:p>
    <w:p w14:paraId="7E80421A"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 xml:space="preserve">Proceso de pago por mantenimientos y reparaciones de </w:t>
      </w:r>
      <w:proofErr w:type="spellStart"/>
      <w:r w:rsidRPr="00AD3C85">
        <w:rPr>
          <w:rFonts w:eastAsia="Times New Roman"/>
          <w:szCs w:val="24"/>
          <w:lang w:val="es-ES" w:eastAsia="es-SV"/>
        </w:rPr>
        <w:t>vehiculos</w:t>
      </w:r>
      <w:proofErr w:type="spellEnd"/>
      <w:r w:rsidRPr="00AD3C85">
        <w:rPr>
          <w:rFonts w:eastAsia="Times New Roman"/>
          <w:szCs w:val="24"/>
          <w:lang w:val="es-ES" w:eastAsia="es-SV"/>
        </w:rPr>
        <w:t>, por un monto de $51.25, para uso en eq.72, plantel de maquinaria y equipo, Según certificación de crédito presupuestario No.1358</w:t>
      </w:r>
    </w:p>
    <w:p w14:paraId="1974CAD2"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materiales eléctricos, por un monto de $350.31, para reparación de iluminación del Cementerio General El Socorro de Metapán, gestionado por la unidad de Ingeniería Eléctrica, Según certificación de crédito presupuestario No. 1359</w:t>
      </w:r>
    </w:p>
    <w:p w14:paraId="30959901"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productos alimenticios para personas, por un monto de $76.00, para consumo de empleados de la unidad de aseo público, Según certificación de crédito presupuestario No. 1360</w:t>
      </w:r>
    </w:p>
    <w:p w14:paraId="761B9679"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pago por mantenimientos y reparaciones de bienes muebles, por un monto de $131.50, para reparación e instalación de bomba de aire acondicionado de la unidad de administración tributaria municipal, Según certificación de crédito presupuestario No. 1361</w:t>
      </w:r>
    </w:p>
    <w:p w14:paraId="1B689B5E"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pago de mantenimientos y reparaciones de bienes muebles, por un monto de $25.00, para mantenimiento de aire acondicionado de sindicatura, Según certificación de crédito presupuestario No. 1362</w:t>
      </w:r>
    </w:p>
    <w:p w14:paraId="171D1EEC"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pago de mantenimientos y reparaciones de bienes muebles, por un monto de $30.00, para mantenimiento de aire acondicionado de la unidad de inventario y activo fijo, Según certificación de crédito presupuestario No. 1363</w:t>
      </w:r>
    </w:p>
    <w:p w14:paraId="5337F8EF"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lastRenderedPageBreak/>
        <w:t xml:space="preserve">Proceso por compra de productos de cuero y caucho, por un monto de $378.00, para contribución a Asociación de Desarrollo Comunal </w:t>
      </w:r>
      <w:proofErr w:type="spellStart"/>
      <w:r w:rsidRPr="00AD3C85">
        <w:rPr>
          <w:rFonts w:eastAsia="Times New Roman"/>
          <w:szCs w:val="24"/>
          <w:lang w:val="es-ES" w:eastAsia="es-SV"/>
        </w:rPr>
        <w:t>Cuyuiscat</w:t>
      </w:r>
      <w:proofErr w:type="spellEnd"/>
      <w:r w:rsidRPr="00AD3C85">
        <w:rPr>
          <w:rFonts w:eastAsia="Times New Roman"/>
          <w:szCs w:val="24"/>
          <w:lang w:val="es-ES" w:eastAsia="es-SV"/>
        </w:rPr>
        <w:t xml:space="preserve"> (ADESCOCUY) Cas. </w:t>
      </w:r>
      <w:proofErr w:type="spellStart"/>
      <w:r w:rsidRPr="00AD3C85">
        <w:rPr>
          <w:rFonts w:eastAsia="Times New Roman"/>
          <w:szCs w:val="24"/>
          <w:lang w:val="es-ES" w:eastAsia="es-SV"/>
        </w:rPr>
        <w:t>Cuyuiscat</w:t>
      </w:r>
      <w:proofErr w:type="spellEnd"/>
      <w:r w:rsidRPr="00AD3C85">
        <w:rPr>
          <w:rFonts w:eastAsia="Times New Roman"/>
          <w:szCs w:val="24"/>
          <w:lang w:val="es-ES" w:eastAsia="es-SV"/>
        </w:rPr>
        <w:t xml:space="preserve">, Cantón </w:t>
      </w:r>
      <w:proofErr w:type="spellStart"/>
      <w:r w:rsidRPr="00AD3C85">
        <w:rPr>
          <w:rFonts w:eastAsia="Times New Roman"/>
          <w:szCs w:val="24"/>
          <w:lang w:val="es-ES" w:eastAsia="es-SV"/>
        </w:rPr>
        <w:t>Cuyuiscat</w:t>
      </w:r>
      <w:proofErr w:type="spellEnd"/>
      <w:r w:rsidRPr="00AD3C85">
        <w:rPr>
          <w:rFonts w:eastAsia="Times New Roman"/>
          <w:szCs w:val="24"/>
          <w:lang w:val="es-ES" w:eastAsia="es-SV"/>
        </w:rPr>
        <w:t>, Según certificación de crédito presupuestario No. 1364</w:t>
      </w:r>
    </w:p>
    <w:p w14:paraId="2555C151" w14:textId="77E21639"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proofErr w:type="gramStart"/>
      <w:r w:rsidRPr="00AD3C85">
        <w:rPr>
          <w:rFonts w:eastAsia="Times New Roman"/>
          <w:szCs w:val="24"/>
          <w:lang w:val="es-ES" w:eastAsia="es-SV"/>
        </w:rPr>
        <w:t xml:space="preserve">Proceso </w:t>
      </w:r>
      <w:r w:rsidR="001967D4">
        <w:rPr>
          <w:rFonts w:eastAsia="Times New Roman"/>
          <w:szCs w:val="24"/>
          <w:lang w:val="es-ES" w:eastAsia="es-SV"/>
        </w:rPr>
        <w:t xml:space="preserve"> anulado</w:t>
      </w:r>
      <w:proofErr w:type="gramEnd"/>
      <w:r w:rsidR="001967D4">
        <w:rPr>
          <w:rFonts w:eastAsia="Times New Roman"/>
          <w:szCs w:val="24"/>
          <w:lang w:val="es-ES" w:eastAsia="es-SV"/>
        </w:rPr>
        <w:t xml:space="preserve">, </w:t>
      </w:r>
      <w:r w:rsidRPr="00AD3C85">
        <w:rPr>
          <w:rFonts w:eastAsia="Times New Roman"/>
          <w:szCs w:val="24"/>
          <w:lang w:val="es-ES" w:eastAsia="es-SV"/>
        </w:rPr>
        <w:t>Según certificación de crédito presupuestario No. 1365</w:t>
      </w:r>
    </w:p>
    <w:p w14:paraId="65E607C1"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productos químicos, minerales metálicos y productos derivados, herramientas repuestos y accesorios, bienes de uso y consumo diversos, por un monto de $1,456.83, para elaboración de cubículos en la unidad de Administración Tributaria Municipal, Según certificación de crédito presupuestario No. 1366</w:t>
      </w:r>
    </w:p>
    <w:p w14:paraId="44C47452"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pago de servicios generales y arrendamientos diversos, compra de maquinarias y equipos, por un monto de $5,120.00, para uso en barrido de calles, gestionado por la unidad de Aseo Público, Según certificación de crédito presupuestario No. 1367</w:t>
      </w:r>
    </w:p>
    <w:p w14:paraId="3FAF3545" w14:textId="77777777" w:rsidR="00AD3C85" w:rsidRPr="00AD3C85"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bienes de uso y consumo diversos, por un monto de $38.75, para contribución a Centro Escolar José Antonio Castro Villalobos, Caserío Chimalapa, Cantón El Panal, Según certificación de crédito presupuestario No. 1368</w:t>
      </w:r>
    </w:p>
    <w:p w14:paraId="3F9B7CD8" w14:textId="72DB6165" w:rsidR="00AD3C85" w:rsidRPr="00E6679F" w:rsidRDefault="00AD3C85" w:rsidP="005A60BF">
      <w:pPr>
        <w:numPr>
          <w:ilvl w:val="0"/>
          <w:numId w:val="376"/>
        </w:numPr>
        <w:tabs>
          <w:tab w:val="left" w:pos="1425"/>
          <w:tab w:val="left" w:pos="7654"/>
        </w:tabs>
        <w:spacing w:after="0" w:line="240" w:lineRule="auto"/>
        <w:contextualSpacing/>
        <w:jc w:val="both"/>
        <w:rPr>
          <w:rFonts w:eastAsia="Times New Roman"/>
          <w:b/>
          <w:szCs w:val="24"/>
          <w:lang w:val="es-ES" w:eastAsia="es-ES"/>
        </w:rPr>
      </w:pPr>
      <w:r w:rsidRPr="00AD3C85">
        <w:rPr>
          <w:rFonts w:eastAsia="Times New Roman"/>
          <w:szCs w:val="24"/>
          <w:lang w:val="es-ES" w:eastAsia="es-SV"/>
        </w:rPr>
        <w:t>Proceso por compra de herramientas repuestos y accesorios, por un monto de $218.44, para mantenimiento de la fotocopiadora de la unidad de Secretaría, Según certificación de crédito presupuestario No. 1369</w:t>
      </w:r>
    </w:p>
    <w:p w14:paraId="26105447" w14:textId="3B4A3F37" w:rsidR="00E6679F" w:rsidRPr="00675D56" w:rsidRDefault="00E6679F" w:rsidP="00E6679F">
      <w:pPr>
        <w:pStyle w:val="Prrafodelista"/>
        <w:numPr>
          <w:ilvl w:val="0"/>
          <w:numId w:val="376"/>
        </w:numPr>
        <w:spacing w:after="0" w:line="240" w:lineRule="auto"/>
        <w:jc w:val="both"/>
        <w:rPr>
          <w:rFonts w:eastAsia="Calibri"/>
        </w:rPr>
      </w:pPr>
      <w:r>
        <w:rPr>
          <w:rFonts w:eastAsia="Calibri"/>
        </w:rPr>
        <w:t>Proceso por compra de minerales metálicos y productos derivados, materiales informáticos, materiales eléctricos, bienes de uso y consumo diversos, por un monto de $1,836.52, para instalación eléctrica de oficinas de la unidad de promoción social, en el Centro Informático y Atención Integral, Según certificación de crédito presupuestario No. 1370</w:t>
      </w:r>
    </w:p>
    <w:p w14:paraId="5B7DF784" w14:textId="2C092BC1" w:rsidR="00E6679F" w:rsidRPr="00256568" w:rsidRDefault="00E6679F" w:rsidP="00E6679F">
      <w:pPr>
        <w:pStyle w:val="Prrafodelista"/>
        <w:numPr>
          <w:ilvl w:val="0"/>
          <w:numId w:val="376"/>
        </w:numPr>
        <w:tabs>
          <w:tab w:val="left" w:pos="1425"/>
          <w:tab w:val="left" w:pos="7654"/>
        </w:tabs>
        <w:spacing w:after="0" w:line="240" w:lineRule="auto"/>
        <w:jc w:val="both"/>
      </w:pPr>
      <w:r w:rsidRPr="00256568">
        <w:t>Proceso por compra de materiales eléctricos, bienes de uso y consumo diversos, pago por mantenimientos y reparaciones de bienes muebles, compra de maquinarias y equipos, por un monto de $3,229.3</w:t>
      </w:r>
      <w:r w:rsidR="00954E3C">
        <w:t>0</w:t>
      </w:r>
      <w:r>
        <w:t>, para instalación eléctrica e instalación de aire acondicionado en oficinas de la unidad de promoción social, en el Centro de Formación y Atención Integral</w:t>
      </w:r>
      <w:r w:rsidRPr="00256568">
        <w:t>, Según certificación de crédito presupuestario No. 1371</w:t>
      </w:r>
    </w:p>
    <w:p w14:paraId="05F2B0DF" w14:textId="77777777" w:rsidR="00AD3C85" w:rsidRDefault="00AD3C85" w:rsidP="00D163E6">
      <w:pPr>
        <w:rPr>
          <w:rFonts w:eastAsia="Calibri"/>
          <w:szCs w:val="24"/>
        </w:rPr>
      </w:pPr>
    </w:p>
    <w:p w14:paraId="2B707004" w14:textId="51CB7920" w:rsidR="00D163E6" w:rsidRDefault="00D163E6" w:rsidP="00D163E6">
      <w:pPr>
        <w:rPr>
          <w:rFonts w:eastAsia="Calibri"/>
          <w:b/>
          <w:bCs/>
          <w:u w:val="single"/>
        </w:rPr>
      </w:pPr>
      <w:r>
        <w:rPr>
          <w:rFonts w:eastAsia="Calibri"/>
          <w:b/>
          <w:bCs/>
          <w:u w:val="single"/>
        </w:rPr>
        <w:t>ACUERDO NÚMERO DOS:</w:t>
      </w:r>
    </w:p>
    <w:p w14:paraId="13861A74" w14:textId="77777777" w:rsidR="00D163E6" w:rsidRDefault="00D163E6" w:rsidP="00D163E6">
      <w:pPr>
        <w:jc w:val="both"/>
        <w:rPr>
          <w:rFonts w:eastAsia="Calibri"/>
        </w:rPr>
      </w:pPr>
      <w:r>
        <w:rPr>
          <w:rFonts w:eastAsia="Calibri"/>
        </w:rPr>
        <w:t>El Concejo Municipal en uso de las facultades que el Código Municipal les confiere ACUERDA: Erogar las cantidades, de conformidad a detalle siguiente:</w:t>
      </w:r>
    </w:p>
    <w:p w14:paraId="4276474D" w14:textId="77777777" w:rsidR="000E7394" w:rsidRPr="00C817CB" w:rsidRDefault="000E7394" w:rsidP="005A60BF">
      <w:pPr>
        <w:pStyle w:val="Prrafodelista"/>
        <w:numPr>
          <w:ilvl w:val="0"/>
          <w:numId w:val="374"/>
        </w:numPr>
        <w:tabs>
          <w:tab w:val="left" w:pos="1425"/>
          <w:tab w:val="left" w:pos="7654"/>
        </w:tabs>
        <w:spacing w:after="0" w:line="240" w:lineRule="auto"/>
        <w:jc w:val="both"/>
        <w:rPr>
          <w:b/>
        </w:rPr>
      </w:pPr>
      <w:r w:rsidRPr="0034587C">
        <w:t>EROGAR la cantidad de</w:t>
      </w:r>
      <w:r>
        <w:t xml:space="preserve"> </w:t>
      </w:r>
      <w:r w:rsidRPr="00C817CB">
        <w:rPr>
          <w:b/>
        </w:rPr>
        <w:t>CUATROCIENTOS VEINTE</w:t>
      </w:r>
      <w:r>
        <w:t xml:space="preserve"> </w:t>
      </w:r>
      <w:r w:rsidRPr="00C817CB">
        <w:rPr>
          <w:b/>
        </w:rPr>
        <w:t>00/100 DÓLARES DE</w:t>
      </w:r>
      <w:r w:rsidRPr="0034587C">
        <w:t xml:space="preserve"> </w:t>
      </w:r>
      <w:r w:rsidRPr="00C817CB">
        <w:rPr>
          <w:b/>
        </w:rPr>
        <w:t>LOS ESTADOS UNIDOS DE AMÉRICA ($</w:t>
      </w:r>
      <w:r>
        <w:rPr>
          <w:b/>
        </w:rPr>
        <w:t>420.00</w:t>
      </w:r>
      <w:proofErr w:type="gramStart"/>
      <w:r w:rsidRPr="00C817CB">
        <w:rPr>
          <w:b/>
        </w:rPr>
        <w:t>)</w:t>
      </w:r>
      <w:r w:rsidRPr="0034587C">
        <w:t xml:space="preserve"> </w:t>
      </w:r>
      <w:r>
        <w:t xml:space="preserve"> </w:t>
      </w:r>
      <w:r w:rsidRPr="0034587C">
        <w:t>a</w:t>
      </w:r>
      <w:proofErr w:type="gramEnd"/>
      <w:r w:rsidRPr="0034587C">
        <w:t xml:space="preserve"> favor de</w:t>
      </w:r>
      <w:r>
        <w:t xml:space="preserve"> </w:t>
      </w:r>
      <w:r w:rsidRPr="00C817CB">
        <w:rPr>
          <w:b/>
        </w:rPr>
        <w:t>Sr.</w:t>
      </w:r>
      <w:r>
        <w:rPr>
          <w:b/>
        </w:rPr>
        <w:t xml:space="preserve"> JOAQUIN GARCIA SALAZAR/ SERVICIO SALAZAR</w:t>
      </w:r>
      <w:r w:rsidRPr="00C817CB">
        <w:rPr>
          <w:b/>
        </w:rPr>
        <w:t xml:space="preserve">  V/ </w:t>
      </w:r>
      <w:r>
        <w:t xml:space="preserve">Pago por mantenimientos y reparaciones de </w:t>
      </w:r>
      <w:proofErr w:type="spellStart"/>
      <w:r>
        <w:t>vehiculos</w:t>
      </w:r>
      <w:proofErr w:type="spellEnd"/>
      <w:r>
        <w:t xml:space="preserve">, para uso en eq.159, según factura  </w:t>
      </w:r>
      <w:r w:rsidRPr="0034587C">
        <w:t>No.</w:t>
      </w:r>
      <w:r>
        <w:t xml:space="preserve">-000013 </w:t>
      </w:r>
      <w:r w:rsidRPr="0034587C">
        <w:t>Aplicando dicho gasto a la línea</w:t>
      </w:r>
      <w:r>
        <w:t xml:space="preserve"> 0101 del código  54302, del presupuesto municipal vigente</w:t>
      </w:r>
    </w:p>
    <w:p w14:paraId="4E9A1F4D" w14:textId="77777777" w:rsidR="000E7394" w:rsidRDefault="000E7394" w:rsidP="000E7394">
      <w:pPr>
        <w:tabs>
          <w:tab w:val="left" w:pos="1425"/>
          <w:tab w:val="left" w:pos="7654"/>
        </w:tabs>
        <w:jc w:val="both"/>
        <w:rPr>
          <w:b/>
        </w:rPr>
      </w:pPr>
    </w:p>
    <w:p w14:paraId="09AFAE02" w14:textId="77777777" w:rsidR="000E7394" w:rsidRPr="0085406A" w:rsidRDefault="000E7394" w:rsidP="005A60BF">
      <w:pPr>
        <w:pStyle w:val="Prrafodelista"/>
        <w:numPr>
          <w:ilvl w:val="0"/>
          <w:numId w:val="374"/>
        </w:numPr>
        <w:tabs>
          <w:tab w:val="left" w:pos="1425"/>
          <w:tab w:val="left" w:pos="7654"/>
        </w:tabs>
        <w:spacing w:after="0" w:line="240" w:lineRule="auto"/>
        <w:jc w:val="both"/>
        <w:rPr>
          <w:b/>
        </w:rPr>
      </w:pPr>
      <w:r w:rsidRPr="0034587C">
        <w:t>EROGAR la cantidad de</w:t>
      </w:r>
      <w:r>
        <w:t xml:space="preserve"> </w:t>
      </w:r>
      <w:r w:rsidRPr="0085406A">
        <w:rPr>
          <w:b/>
        </w:rPr>
        <w:t>CIENTO TREINTA Y CINCO</w:t>
      </w:r>
      <w:r>
        <w:t xml:space="preserve"> </w:t>
      </w:r>
      <w:r>
        <w:rPr>
          <w:b/>
        </w:rPr>
        <w:t>6</w:t>
      </w:r>
      <w:r w:rsidRPr="0085406A">
        <w:rPr>
          <w:b/>
        </w:rPr>
        <w:t>0/100 DÓLARES DE</w:t>
      </w:r>
      <w:r w:rsidRPr="0034587C">
        <w:t xml:space="preserve"> </w:t>
      </w:r>
      <w:r w:rsidRPr="0085406A">
        <w:rPr>
          <w:b/>
        </w:rPr>
        <w:t>LOS ESTADOS UNIDOS DE AMÉRICA ($</w:t>
      </w:r>
      <w:r>
        <w:rPr>
          <w:b/>
        </w:rPr>
        <w:t>135.60</w:t>
      </w:r>
      <w:proofErr w:type="gramStart"/>
      <w:r w:rsidRPr="0085406A">
        <w:rPr>
          <w:b/>
        </w:rPr>
        <w:t>)</w:t>
      </w:r>
      <w:r w:rsidRPr="0034587C">
        <w:t xml:space="preserve"> </w:t>
      </w:r>
      <w:r>
        <w:t xml:space="preserve"> </w:t>
      </w:r>
      <w:r w:rsidRPr="0034587C">
        <w:t>a</w:t>
      </w:r>
      <w:proofErr w:type="gramEnd"/>
      <w:r w:rsidRPr="0034587C">
        <w:t xml:space="preserve"> favor de</w:t>
      </w:r>
      <w:r>
        <w:t xml:space="preserve"> </w:t>
      </w:r>
      <w:r w:rsidRPr="0085406A">
        <w:rPr>
          <w:b/>
        </w:rPr>
        <w:t>Sr.</w:t>
      </w:r>
      <w:r>
        <w:rPr>
          <w:b/>
        </w:rPr>
        <w:t xml:space="preserve"> VICTOR MANUEL RODRIGUEZ UMAÑA</w:t>
      </w:r>
      <w:r w:rsidRPr="0085406A">
        <w:rPr>
          <w:b/>
        </w:rPr>
        <w:t xml:space="preserve">  V/ </w:t>
      </w:r>
      <w:r>
        <w:t xml:space="preserve">Pago por compra de 10 paquete de 120 tarjetas de </w:t>
      </w:r>
      <w:proofErr w:type="spellStart"/>
      <w:r>
        <w:t>presentacion</w:t>
      </w:r>
      <w:proofErr w:type="spellEnd"/>
      <w:r>
        <w:t xml:space="preserve">, para uso en distribuir en eventos oficiales, conferencias entre otras actividades de relaciones </w:t>
      </w:r>
      <w:proofErr w:type="spellStart"/>
      <w:r>
        <w:t>publicas</w:t>
      </w:r>
      <w:proofErr w:type="spellEnd"/>
      <w:r>
        <w:t xml:space="preserve">, según factura  </w:t>
      </w:r>
      <w:r w:rsidRPr="0034587C">
        <w:t>No.</w:t>
      </w:r>
      <w:r>
        <w:t xml:space="preserve">-000382 </w:t>
      </w:r>
      <w:r w:rsidRPr="0034587C">
        <w:t>Aplicando dicho gasto a la línea</w:t>
      </w:r>
      <w:r>
        <w:t xml:space="preserve"> 0101 del código  54313, del presupuesto municipal vigente</w:t>
      </w:r>
    </w:p>
    <w:p w14:paraId="33B33ED2" w14:textId="77777777" w:rsidR="000E7394" w:rsidRDefault="000E7394" w:rsidP="000E7394">
      <w:pPr>
        <w:tabs>
          <w:tab w:val="left" w:pos="1425"/>
          <w:tab w:val="left" w:pos="7654"/>
        </w:tabs>
        <w:jc w:val="both"/>
        <w:rPr>
          <w:b/>
        </w:rPr>
      </w:pPr>
    </w:p>
    <w:p w14:paraId="7E7DCBB0" w14:textId="77777777" w:rsidR="000E7394" w:rsidRPr="00723D57" w:rsidRDefault="000E7394" w:rsidP="005A60BF">
      <w:pPr>
        <w:pStyle w:val="Prrafodelista"/>
        <w:numPr>
          <w:ilvl w:val="0"/>
          <w:numId w:val="374"/>
        </w:numPr>
        <w:tabs>
          <w:tab w:val="left" w:pos="1425"/>
          <w:tab w:val="left" w:pos="7654"/>
        </w:tabs>
        <w:spacing w:after="0" w:line="240" w:lineRule="auto"/>
        <w:jc w:val="both"/>
        <w:rPr>
          <w:b/>
        </w:rPr>
      </w:pPr>
      <w:r w:rsidRPr="0034587C">
        <w:t>EROGAR la cantidad de</w:t>
      </w:r>
      <w:r>
        <w:t xml:space="preserve"> </w:t>
      </w:r>
      <w:r>
        <w:rPr>
          <w:b/>
        </w:rPr>
        <w:t>DOSCIENTOS NOVENTA Y CUATRO</w:t>
      </w:r>
      <w:r>
        <w:t xml:space="preserve"> </w:t>
      </w:r>
      <w:r>
        <w:rPr>
          <w:b/>
        </w:rPr>
        <w:t>5</w:t>
      </w:r>
      <w:r w:rsidRPr="00723D57">
        <w:rPr>
          <w:b/>
        </w:rPr>
        <w:t>0/100 DÓLARES DE</w:t>
      </w:r>
      <w:r w:rsidRPr="0034587C">
        <w:t xml:space="preserve"> </w:t>
      </w:r>
      <w:r w:rsidRPr="00723D57">
        <w:rPr>
          <w:b/>
        </w:rPr>
        <w:t>LOS ESTADOS UNIDOS DE AMÉRICA ($</w:t>
      </w:r>
      <w:r>
        <w:rPr>
          <w:b/>
        </w:rPr>
        <w:t>294.50</w:t>
      </w:r>
      <w:proofErr w:type="gramStart"/>
      <w:r w:rsidRPr="00723D57">
        <w:rPr>
          <w:b/>
        </w:rPr>
        <w:t>)</w:t>
      </w:r>
      <w:r w:rsidRPr="0034587C">
        <w:t xml:space="preserve"> </w:t>
      </w:r>
      <w:r>
        <w:t xml:space="preserve"> </w:t>
      </w:r>
      <w:r w:rsidRPr="0034587C">
        <w:t>a</w:t>
      </w:r>
      <w:proofErr w:type="gramEnd"/>
      <w:r w:rsidRPr="0034587C">
        <w:t xml:space="preserve"> favor de</w:t>
      </w:r>
      <w:r>
        <w:t xml:space="preserve"> </w:t>
      </w:r>
      <w:r w:rsidRPr="00723D57">
        <w:rPr>
          <w:b/>
        </w:rPr>
        <w:t>Sr.</w:t>
      </w:r>
      <w:r>
        <w:rPr>
          <w:b/>
        </w:rPr>
        <w:t xml:space="preserve"> JOSE ALFREDO VEGA MELGAR/CALLE NUEVA</w:t>
      </w:r>
      <w:r w:rsidRPr="00723D57">
        <w:rPr>
          <w:b/>
        </w:rPr>
        <w:t xml:space="preserve">  V/ </w:t>
      </w:r>
      <w:r>
        <w:t xml:space="preserve">Pago por compra de herramientas, repuestos y accesorios, para uso en eq.72, 92, según factura  </w:t>
      </w:r>
      <w:r w:rsidRPr="0034587C">
        <w:t>No.</w:t>
      </w:r>
      <w:r>
        <w:t xml:space="preserve">-0110-0112 </w:t>
      </w:r>
      <w:r w:rsidRPr="0034587C">
        <w:t>Aplicando dicho gasto a la línea</w:t>
      </w:r>
      <w:r>
        <w:t xml:space="preserve"> 0101 del código  54118, del presupuesto municipal vigente</w:t>
      </w:r>
    </w:p>
    <w:p w14:paraId="3AFC1121" w14:textId="77777777" w:rsidR="000E7394" w:rsidRDefault="000E7394" w:rsidP="000E7394">
      <w:pPr>
        <w:tabs>
          <w:tab w:val="left" w:pos="1425"/>
          <w:tab w:val="left" w:pos="7654"/>
        </w:tabs>
        <w:jc w:val="both"/>
        <w:rPr>
          <w:b/>
        </w:rPr>
      </w:pPr>
    </w:p>
    <w:p w14:paraId="7329F1EE" w14:textId="77777777" w:rsidR="000E7394" w:rsidRPr="0065265A" w:rsidRDefault="000E7394" w:rsidP="005A60BF">
      <w:pPr>
        <w:pStyle w:val="Prrafodelista"/>
        <w:numPr>
          <w:ilvl w:val="0"/>
          <w:numId w:val="374"/>
        </w:numPr>
        <w:tabs>
          <w:tab w:val="left" w:pos="1425"/>
          <w:tab w:val="left" w:pos="7654"/>
        </w:tabs>
        <w:spacing w:after="0" w:line="240" w:lineRule="auto"/>
        <w:jc w:val="both"/>
        <w:rPr>
          <w:b/>
        </w:rPr>
      </w:pPr>
      <w:r w:rsidRPr="0034587C">
        <w:lastRenderedPageBreak/>
        <w:t>EROGAR la cantidad de</w:t>
      </w:r>
      <w:r>
        <w:t xml:space="preserve"> </w:t>
      </w:r>
      <w:r w:rsidRPr="009871E0">
        <w:rPr>
          <w:b/>
        </w:rPr>
        <w:t>CUATROCIENTOS CUATRO</w:t>
      </w:r>
      <w:r>
        <w:t xml:space="preserve"> </w:t>
      </w:r>
      <w:r>
        <w:rPr>
          <w:b/>
        </w:rPr>
        <w:t>3</w:t>
      </w:r>
      <w:r w:rsidRPr="009871E0">
        <w:rPr>
          <w:b/>
        </w:rPr>
        <w:t>0/100 DÓLARES DE</w:t>
      </w:r>
      <w:r w:rsidRPr="0034587C">
        <w:t xml:space="preserve"> </w:t>
      </w:r>
      <w:r w:rsidRPr="009871E0">
        <w:rPr>
          <w:b/>
        </w:rPr>
        <w:t>LOS ESTADOS UNIDOS DE AMÉRICA ($</w:t>
      </w:r>
      <w:r>
        <w:rPr>
          <w:b/>
        </w:rPr>
        <w:t>404.30</w:t>
      </w:r>
      <w:proofErr w:type="gramStart"/>
      <w:r w:rsidRPr="009871E0">
        <w:rPr>
          <w:b/>
        </w:rPr>
        <w:t>)</w:t>
      </w:r>
      <w:r w:rsidRPr="0034587C">
        <w:t xml:space="preserve"> </w:t>
      </w:r>
      <w:r>
        <w:t xml:space="preserve"> </w:t>
      </w:r>
      <w:r w:rsidRPr="0034587C">
        <w:t>a</w:t>
      </w:r>
      <w:proofErr w:type="gramEnd"/>
      <w:r w:rsidRPr="0034587C">
        <w:t xml:space="preserve"> favor de</w:t>
      </w:r>
      <w:r>
        <w:t xml:space="preserve"> </w:t>
      </w:r>
      <w:r>
        <w:rPr>
          <w:b/>
        </w:rPr>
        <w:t>ELECTRO</w:t>
      </w:r>
      <w:r w:rsidRPr="009871E0">
        <w:rPr>
          <w:b/>
        </w:rPr>
        <w:t xml:space="preserve"> </w:t>
      </w:r>
      <w:r>
        <w:rPr>
          <w:b/>
        </w:rPr>
        <w:t>INDUSTRIALES PACIFICO S.A. DE C.V.</w:t>
      </w:r>
      <w:r w:rsidRPr="009871E0">
        <w:rPr>
          <w:b/>
        </w:rPr>
        <w:t xml:space="preserve"> V/ </w:t>
      </w:r>
      <w:r>
        <w:t xml:space="preserve">Pago por compra de minerales </w:t>
      </w:r>
      <w:proofErr w:type="spellStart"/>
      <w:r>
        <w:t>metalicos</w:t>
      </w:r>
      <w:proofErr w:type="spellEnd"/>
      <w:r>
        <w:t xml:space="preserve"> y productos derivados , para uso en </w:t>
      </w:r>
      <w:proofErr w:type="spellStart"/>
      <w:r>
        <w:t>contribucion</w:t>
      </w:r>
      <w:proofErr w:type="spellEnd"/>
      <w:r>
        <w:t xml:space="preserve"> ADESCO El Nazareno, según factura  </w:t>
      </w:r>
      <w:r w:rsidRPr="0034587C">
        <w:t>No.</w:t>
      </w:r>
      <w:r>
        <w:t xml:space="preserve">-04448 </w:t>
      </w:r>
      <w:r w:rsidRPr="0034587C">
        <w:t>Aplicando dicho gasto a la línea</w:t>
      </w:r>
      <w:r>
        <w:t xml:space="preserve"> 0101 del código  54112, del presupuesto municipal vigente</w:t>
      </w:r>
    </w:p>
    <w:p w14:paraId="2B333A96" w14:textId="77777777" w:rsidR="000E7394" w:rsidRPr="0065265A" w:rsidRDefault="000E7394" w:rsidP="000E7394">
      <w:pPr>
        <w:pStyle w:val="Prrafodelista"/>
        <w:rPr>
          <w:b/>
        </w:rPr>
      </w:pPr>
    </w:p>
    <w:p w14:paraId="675B6189" w14:textId="77777777" w:rsidR="000E7394" w:rsidRPr="0034587C" w:rsidRDefault="000E7394" w:rsidP="005A60BF">
      <w:pPr>
        <w:pStyle w:val="Prrafodelista"/>
        <w:numPr>
          <w:ilvl w:val="0"/>
          <w:numId w:val="374"/>
        </w:numPr>
        <w:tabs>
          <w:tab w:val="left" w:pos="709"/>
          <w:tab w:val="left" w:pos="7797"/>
        </w:tabs>
        <w:spacing w:after="0" w:line="240" w:lineRule="auto"/>
        <w:jc w:val="both"/>
      </w:pPr>
      <w:r w:rsidRPr="0034587C">
        <w:t>EROGAR la cantidad de</w:t>
      </w:r>
      <w:r>
        <w:t xml:space="preserve"> </w:t>
      </w:r>
      <w:r w:rsidRPr="00D242BE">
        <w:rPr>
          <w:b/>
        </w:rPr>
        <w:t>UN MIL CUATROCIENTOS SETENTA Y DOS 80</w:t>
      </w:r>
      <w:r w:rsidRPr="009051D1">
        <w:rPr>
          <w:b/>
        </w:rPr>
        <w:t>/100 DÓLARES DE</w:t>
      </w:r>
      <w:r w:rsidRPr="0034587C">
        <w:t xml:space="preserve"> </w:t>
      </w:r>
      <w:r w:rsidRPr="009051D1">
        <w:rPr>
          <w:b/>
        </w:rPr>
        <w:t>LOS ESTADOS UNIDOS DE AMÉRICA ($</w:t>
      </w:r>
      <w:r>
        <w:rPr>
          <w:b/>
        </w:rPr>
        <w:t>1,472.80</w:t>
      </w:r>
      <w:r w:rsidRPr="009051D1">
        <w:rPr>
          <w:b/>
        </w:rPr>
        <w:t>)</w:t>
      </w:r>
      <w:r w:rsidRPr="0034587C">
        <w:t xml:space="preserve"> a favor de</w:t>
      </w:r>
      <w:r>
        <w:t xml:space="preserve"> </w:t>
      </w:r>
      <w:r w:rsidRPr="00D242BE">
        <w:rPr>
          <w:b/>
        </w:rPr>
        <w:t>ALMACENES VIDRI S.A. DE C.V.</w:t>
      </w:r>
      <w:r>
        <w:t xml:space="preserve"> </w:t>
      </w:r>
      <w:r>
        <w:rPr>
          <w:b/>
        </w:rPr>
        <w:t xml:space="preserve">V/ </w:t>
      </w:r>
      <w:r>
        <w:t xml:space="preserve">Pago </w:t>
      </w:r>
      <w:r w:rsidRPr="0034587C">
        <w:t>por compra de</w:t>
      </w:r>
      <w:r>
        <w:t xml:space="preserve"> productos de papel y </w:t>
      </w:r>
      <w:proofErr w:type="spellStart"/>
      <w:r>
        <w:t>carton</w:t>
      </w:r>
      <w:proofErr w:type="spellEnd"/>
      <w:r>
        <w:t xml:space="preserve">, productos </w:t>
      </w:r>
      <w:proofErr w:type="spellStart"/>
      <w:r>
        <w:t>quimicos</w:t>
      </w:r>
      <w:proofErr w:type="spellEnd"/>
      <w:r>
        <w:t xml:space="preserve">, minerales </w:t>
      </w:r>
      <w:proofErr w:type="spellStart"/>
      <w:r>
        <w:t>metalicos</w:t>
      </w:r>
      <w:proofErr w:type="spellEnd"/>
      <w:r>
        <w:t xml:space="preserve"> y productos derivados , herramientas, repuestos y accesorios, materiales eléctricos, bienes de uso y consumo diversos, para uso en plantel de maquinaria y equipo, planta de mezcla asfáltica, </w:t>
      </w:r>
      <w:proofErr w:type="spellStart"/>
      <w:r>
        <w:t>mtto</w:t>
      </w:r>
      <w:proofErr w:type="spellEnd"/>
      <w:r>
        <w:t xml:space="preserve"> de bienes municipales, s</w:t>
      </w:r>
      <w:r w:rsidRPr="0034587C">
        <w:t>egún facturas, líneas y códigos que se detallan a continuación:</w:t>
      </w:r>
    </w:p>
    <w:p w14:paraId="37B9A4D4" w14:textId="77777777" w:rsidR="000E7394" w:rsidRDefault="000E7394" w:rsidP="000E7394">
      <w:pPr>
        <w:tabs>
          <w:tab w:val="left" w:pos="3592"/>
        </w:tabs>
        <w:ind w:left="720"/>
        <w:jc w:val="both"/>
        <w:rPr>
          <w:b/>
        </w:rPr>
      </w:pPr>
      <w:r>
        <w:rPr>
          <w:b/>
        </w:rPr>
        <w:tab/>
      </w:r>
    </w:p>
    <w:p w14:paraId="67F52D9C" w14:textId="77777777" w:rsidR="000E7394" w:rsidRPr="000162A7" w:rsidRDefault="000E7394" w:rsidP="000E7394">
      <w:pPr>
        <w:tabs>
          <w:tab w:val="left" w:pos="922"/>
          <w:tab w:val="left" w:pos="7797"/>
        </w:tabs>
        <w:spacing w:after="0" w:line="240" w:lineRule="auto"/>
        <w:ind w:left="1080"/>
        <w:jc w:val="both"/>
        <w:rPr>
          <w:b/>
          <w:szCs w:val="24"/>
          <w:u w:val="single"/>
        </w:rPr>
      </w:pPr>
      <w:r w:rsidRPr="000162A7">
        <w:rPr>
          <w:b/>
          <w:szCs w:val="24"/>
          <w:u w:val="single"/>
        </w:rPr>
        <w:t>LINEA 0101</w:t>
      </w:r>
    </w:p>
    <w:p w14:paraId="43E39649" w14:textId="77777777" w:rsidR="000E7394" w:rsidRPr="000162A7" w:rsidRDefault="000E7394" w:rsidP="000E7394">
      <w:pPr>
        <w:tabs>
          <w:tab w:val="left" w:pos="922"/>
          <w:tab w:val="left" w:pos="7797"/>
        </w:tabs>
        <w:spacing w:after="0" w:line="240" w:lineRule="auto"/>
        <w:jc w:val="both"/>
        <w:rPr>
          <w:szCs w:val="24"/>
        </w:rPr>
      </w:pPr>
      <w:r w:rsidRPr="000162A7">
        <w:rPr>
          <w:szCs w:val="24"/>
        </w:rPr>
        <w:t xml:space="preserve">                 Facturas Nos.-</w:t>
      </w:r>
      <w:r>
        <w:rPr>
          <w:szCs w:val="24"/>
        </w:rPr>
        <w:t>410703-410775-410776-410800-410701-410699-410705</w:t>
      </w:r>
      <w:r w:rsidRPr="000162A7">
        <w:rPr>
          <w:szCs w:val="24"/>
        </w:rPr>
        <w:t xml:space="preserve"> </w:t>
      </w:r>
    </w:p>
    <w:p w14:paraId="0D09357B" w14:textId="77777777" w:rsidR="000E7394" w:rsidRPr="000162A7" w:rsidRDefault="000E7394" w:rsidP="000E7394">
      <w:pPr>
        <w:tabs>
          <w:tab w:val="left" w:pos="1425"/>
        </w:tabs>
        <w:spacing w:after="0" w:line="240" w:lineRule="auto"/>
        <w:jc w:val="both"/>
        <w:rPr>
          <w:szCs w:val="24"/>
        </w:rPr>
      </w:pPr>
      <w:r w:rsidRPr="000162A7">
        <w:rPr>
          <w:b/>
          <w:szCs w:val="24"/>
        </w:rPr>
        <w:t xml:space="preserve">                 </w:t>
      </w:r>
      <w:r w:rsidRPr="000162A7">
        <w:rPr>
          <w:szCs w:val="24"/>
        </w:rPr>
        <w:t>Códigos Nos.-</w:t>
      </w:r>
      <w:r>
        <w:rPr>
          <w:szCs w:val="24"/>
        </w:rPr>
        <w:t>54105</w:t>
      </w:r>
      <w:r w:rsidRPr="000162A7">
        <w:rPr>
          <w:szCs w:val="24"/>
        </w:rPr>
        <w:t>……</w:t>
      </w:r>
      <w:proofErr w:type="gramStart"/>
      <w:r w:rsidRPr="000162A7">
        <w:rPr>
          <w:szCs w:val="24"/>
        </w:rPr>
        <w:t>…….</w:t>
      </w:r>
      <w:proofErr w:type="gramEnd"/>
      <w:r w:rsidRPr="000162A7">
        <w:rPr>
          <w:szCs w:val="24"/>
        </w:rPr>
        <w:t>……………………............................ $</w:t>
      </w:r>
      <w:r>
        <w:rPr>
          <w:szCs w:val="24"/>
        </w:rPr>
        <w:t xml:space="preserve">      99.00</w:t>
      </w:r>
      <w:r w:rsidRPr="000162A7">
        <w:rPr>
          <w:szCs w:val="24"/>
        </w:rPr>
        <w:t xml:space="preserve">      </w:t>
      </w:r>
    </w:p>
    <w:p w14:paraId="355563AF" w14:textId="77777777" w:rsidR="000E7394" w:rsidRPr="000162A7" w:rsidRDefault="000E7394" w:rsidP="000E7394">
      <w:pPr>
        <w:tabs>
          <w:tab w:val="left" w:pos="1425"/>
        </w:tabs>
        <w:spacing w:after="0" w:line="240" w:lineRule="auto"/>
        <w:jc w:val="both"/>
        <w:rPr>
          <w:szCs w:val="24"/>
        </w:rPr>
      </w:pPr>
      <w:r w:rsidRPr="000162A7">
        <w:rPr>
          <w:szCs w:val="24"/>
        </w:rPr>
        <w:t xml:space="preserve">                 Códigos Nos.-</w:t>
      </w:r>
      <w:r>
        <w:rPr>
          <w:szCs w:val="24"/>
        </w:rPr>
        <w:t>54107</w:t>
      </w:r>
      <w:r w:rsidRPr="000162A7">
        <w:rPr>
          <w:szCs w:val="24"/>
        </w:rPr>
        <w:t>……</w:t>
      </w:r>
      <w:proofErr w:type="gramStart"/>
      <w:r w:rsidRPr="000162A7">
        <w:rPr>
          <w:szCs w:val="24"/>
        </w:rPr>
        <w:t>…….</w:t>
      </w:r>
      <w:proofErr w:type="gramEnd"/>
      <w:r w:rsidRPr="000162A7">
        <w:rPr>
          <w:szCs w:val="24"/>
        </w:rPr>
        <w:t xml:space="preserve">……………………............................ $ </w:t>
      </w:r>
      <w:r>
        <w:rPr>
          <w:szCs w:val="24"/>
        </w:rPr>
        <w:t xml:space="preserve">   153.15</w:t>
      </w:r>
      <w:r w:rsidRPr="000162A7">
        <w:rPr>
          <w:szCs w:val="24"/>
        </w:rPr>
        <w:t xml:space="preserve">    </w:t>
      </w:r>
    </w:p>
    <w:p w14:paraId="27DE0CAA" w14:textId="77777777" w:rsidR="000E7394" w:rsidRPr="000162A7" w:rsidRDefault="000E7394" w:rsidP="000E7394">
      <w:pPr>
        <w:tabs>
          <w:tab w:val="left" w:pos="1425"/>
        </w:tabs>
        <w:spacing w:after="0" w:line="240" w:lineRule="auto"/>
        <w:jc w:val="both"/>
        <w:rPr>
          <w:szCs w:val="24"/>
        </w:rPr>
      </w:pPr>
      <w:r w:rsidRPr="000162A7">
        <w:rPr>
          <w:szCs w:val="24"/>
        </w:rPr>
        <w:t xml:space="preserve">                 Códigos Nos.-</w:t>
      </w:r>
      <w:r>
        <w:rPr>
          <w:szCs w:val="24"/>
        </w:rPr>
        <w:t>54112</w:t>
      </w:r>
      <w:r w:rsidRPr="000162A7">
        <w:rPr>
          <w:szCs w:val="24"/>
        </w:rPr>
        <w:t>……</w:t>
      </w:r>
      <w:proofErr w:type="gramStart"/>
      <w:r w:rsidRPr="000162A7">
        <w:rPr>
          <w:szCs w:val="24"/>
        </w:rPr>
        <w:t>…….</w:t>
      </w:r>
      <w:proofErr w:type="gramEnd"/>
      <w:r w:rsidRPr="000162A7">
        <w:rPr>
          <w:szCs w:val="24"/>
        </w:rPr>
        <w:t xml:space="preserve">……………………............................ $ </w:t>
      </w:r>
      <w:r>
        <w:rPr>
          <w:szCs w:val="24"/>
        </w:rPr>
        <w:t xml:space="preserve">   620.75</w:t>
      </w:r>
    </w:p>
    <w:p w14:paraId="0C98924E" w14:textId="77777777" w:rsidR="000E7394" w:rsidRPr="000162A7" w:rsidRDefault="000E7394" w:rsidP="000E7394">
      <w:pPr>
        <w:tabs>
          <w:tab w:val="left" w:pos="1425"/>
        </w:tabs>
        <w:spacing w:after="0" w:line="240" w:lineRule="auto"/>
        <w:jc w:val="both"/>
        <w:rPr>
          <w:szCs w:val="24"/>
        </w:rPr>
      </w:pPr>
      <w:r w:rsidRPr="000162A7">
        <w:rPr>
          <w:b/>
          <w:szCs w:val="24"/>
        </w:rPr>
        <w:t xml:space="preserve">                 </w:t>
      </w:r>
      <w:r w:rsidRPr="000162A7">
        <w:rPr>
          <w:szCs w:val="24"/>
        </w:rPr>
        <w:t>Códigos Nos.-</w:t>
      </w:r>
      <w:r>
        <w:rPr>
          <w:szCs w:val="24"/>
        </w:rPr>
        <w:t>54118</w:t>
      </w:r>
      <w:r w:rsidRPr="000162A7">
        <w:rPr>
          <w:szCs w:val="24"/>
        </w:rPr>
        <w:t>…</w:t>
      </w:r>
      <w:proofErr w:type="gramStart"/>
      <w:r w:rsidRPr="000162A7">
        <w:rPr>
          <w:szCs w:val="24"/>
        </w:rPr>
        <w:t>…….</w:t>
      </w:r>
      <w:proofErr w:type="gramEnd"/>
      <w:r w:rsidRPr="000162A7">
        <w:rPr>
          <w:szCs w:val="24"/>
        </w:rPr>
        <w:t>……………………...............................</w:t>
      </w:r>
      <w:r>
        <w:rPr>
          <w:szCs w:val="24"/>
        </w:rPr>
        <w:t>.</w:t>
      </w:r>
      <w:r w:rsidRPr="000162A7">
        <w:rPr>
          <w:szCs w:val="24"/>
        </w:rPr>
        <w:t xml:space="preserve">.$  </w:t>
      </w:r>
      <w:r>
        <w:rPr>
          <w:szCs w:val="24"/>
        </w:rPr>
        <w:t xml:space="preserve">    81.00</w:t>
      </w:r>
      <w:r w:rsidRPr="000162A7">
        <w:rPr>
          <w:szCs w:val="24"/>
        </w:rPr>
        <w:t xml:space="preserve"> </w:t>
      </w:r>
    </w:p>
    <w:p w14:paraId="543164D2" w14:textId="77777777" w:rsidR="000E7394" w:rsidRPr="000162A7" w:rsidRDefault="000E7394" w:rsidP="000E7394">
      <w:pPr>
        <w:tabs>
          <w:tab w:val="left" w:pos="1425"/>
        </w:tabs>
        <w:spacing w:after="0" w:line="240" w:lineRule="auto"/>
        <w:jc w:val="both"/>
        <w:rPr>
          <w:szCs w:val="24"/>
        </w:rPr>
      </w:pPr>
      <w:r w:rsidRPr="000162A7">
        <w:rPr>
          <w:szCs w:val="24"/>
        </w:rPr>
        <w:t xml:space="preserve">                 Códigos Nos.-</w:t>
      </w:r>
      <w:r>
        <w:rPr>
          <w:szCs w:val="24"/>
        </w:rPr>
        <w:t>54119</w:t>
      </w:r>
      <w:r w:rsidRPr="000162A7">
        <w:rPr>
          <w:szCs w:val="24"/>
        </w:rPr>
        <w:t>…</w:t>
      </w:r>
      <w:proofErr w:type="gramStart"/>
      <w:r w:rsidRPr="000162A7">
        <w:rPr>
          <w:szCs w:val="24"/>
        </w:rPr>
        <w:t>…….</w:t>
      </w:r>
      <w:proofErr w:type="gramEnd"/>
      <w:r w:rsidRPr="000162A7">
        <w:rPr>
          <w:szCs w:val="24"/>
        </w:rPr>
        <w:t>……………………...........................</w:t>
      </w:r>
      <w:r>
        <w:rPr>
          <w:szCs w:val="24"/>
        </w:rPr>
        <w:t>.</w:t>
      </w:r>
      <w:r w:rsidRPr="000162A7">
        <w:rPr>
          <w:szCs w:val="24"/>
        </w:rPr>
        <w:t>.....$</w:t>
      </w:r>
      <w:r w:rsidRPr="000162A7">
        <w:rPr>
          <w:b/>
          <w:szCs w:val="24"/>
        </w:rPr>
        <w:t xml:space="preserve">   </w:t>
      </w:r>
      <w:r>
        <w:rPr>
          <w:b/>
          <w:szCs w:val="24"/>
        </w:rPr>
        <w:t xml:space="preserve">   </w:t>
      </w:r>
      <w:r w:rsidRPr="00BC756D">
        <w:rPr>
          <w:szCs w:val="24"/>
        </w:rPr>
        <w:t>32.80</w:t>
      </w:r>
      <w:r w:rsidRPr="000162A7">
        <w:rPr>
          <w:b/>
          <w:szCs w:val="24"/>
        </w:rPr>
        <w:t xml:space="preserve">  </w:t>
      </w:r>
    </w:p>
    <w:p w14:paraId="05F5A5C2" w14:textId="77777777" w:rsidR="000E7394" w:rsidRPr="004F36ED" w:rsidRDefault="000E7394" w:rsidP="000E7394">
      <w:pPr>
        <w:tabs>
          <w:tab w:val="left" w:pos="1425"/>
        </w:tabs>
        <w:spacing w:after="0" w:line="240" w:lineRule="auto"/>
        <w:jc w:val="both"/>
        <w:rPr>
          <w:szCs w:val="24"/>
        </w:rPr>
      </w:pPr>
      <w:r w:rsidRPr="000162A7">
        <w:rPr>
          <w:b/>
          <w:szCs w:val="24"/>
        </w:rPr>
        <w:t xml:space="preserve">                 </w:t>
      </w:r>
      <w:r w:rsidRPr="000162A7">
        <w:rPr>
          <w:szCs w:val="24"/>
        </w:rPr>
        <w:t>Códigos Nos.-</w:t>
      </w:r>
      <w:r>
        <w:rPr>
          <w:szCs w:val="24"/>
        </w:rPr>
        <w:t>54199</w:t>
      </w:r>
      <w:r w:rsidRPr="000162A7">
        <w:rPr>
          <w:szCs w:val="24"/>
        </w:rPr>
        <w:t>…</w:t>
      </w:r>
      <w:proofErr w:type="gramStart"/>
      <w:r w:rsidRPr="000162A7">
        <w:rPr>
          <w:szCs w:val="24"/>
        </w:rPr>
        <w:t>…….</w:t>
      </w:r>
      <w:proofErr w:type="gramEnd"/>
      <w:r w:rsidRPr="000162A7">
        <w:rPr>
          <w:szCs w:val="24"/>
        </w:rPr>
        <w:t>……………………..............................</w:t>
      </w:r>
      <w:r>
        <w:rPr>
          <w:szCs w:val="24"/>
        </w:rPr>
        <w:t>.</w:t>
      </w:r>
      <w:r w:rsidRPr="000162A7">
        <w:rPr>
          <w:szCs w:val="24"/>
        </w:rPr>
        <w:t>..$</w:t>
      </w:r>
      <w:r>
        <w:rPr>
          <w:szCs w:val="24"/>
        </w:rPr>
        <w:t xml:space="preserve">    486.10</w:t>
      </w:r>
    </w:p>
    <w:p w14:paraId="3BE4B24F" w14:textId="77777777" w:rsidR="000E7394" w:rsidRPr="009871E0" w:rsidRDefault="000E7394" w:rsidP="000E7394">
      <w:pPr>
        <w:pStyle w:val="Prrafodelista"/>
        <w:tabs>
          <w:tab w:val="left" w:pos="1425"/>
          <w:tab w:val="left" w:pos="7654"/>
        </w:tabs>
        <w:jc w:val="both"/>
        <w:rPr>
          <w:b/>
        </w:rPr>
      </w:pPr>
      <w:r>
        <w:rPr>
          <w:b/>
        </w:rPr>
        <w:t xml:space="preserve">     </w:t>
      </w:r>
      <w:r w:rsidRPr="000162A7">
        <w:t>Total…………………</w:t>
      </w:r>
      <w:proofErr w:type="gramStart"/>
      <w:r w:rsidRPr="000162A7">
        <w:t>…….</w:t>
      </w:r>
      <w:proofErr w:type="gramEnd"/>
      <w:r w:rsidRPr="000162A7">
        <w:t>.……………………......…….....</w:t>
      </w:r>
      <w:r>
        <w:t>..........</w:t>
      </w:r>
      <w:r w:rsidRPr="000162A7">
        <w:t>....</w:t>
      </w:r>
      <w:r w:rsidRPr="000162A7">
        <w:rPr>
          <w:b/>
        </w:rPr>
        <w:t>$</w:t>
      </w:r>
      <w:r>
        <w:rPr>
          <w:b/>
        </w:rPr>
        <w:t xml:space="preserve"> 1,472.80</w:t>
      </w:r>
    </w:p>
    <w:p w14:paraId="4F994854" w14:textId="77777777" w:rsidR="000E7394" w:rsidRDefault="000E7394" w:rsidP="000E7394">
      <w:pPr>
        <w:tabs>
          <w:tab w:val="left" w:pos="1425"/>
          <w:tab w:val="left" w:pos="7654"/>
        </w:tabs>
        <w:jc w:val="both"/>
        <w:rPr>
          <w:b/>
        </w:rPr>
      </w:pPr>
    </w:p>
    <w:p w14:paraId="4678B13B" w14:textId="77777777" w:rsidR="000E7394" w:rsidRPr="0034587C" w:rsidRDefault="000E7394" w:rsidP="005A60BF">
      <w:pPr>
        <w:pStyle w:val="Prrafodelista"/>
        <w:numPr>
          <w:ilvl w:val="0"/>
          <w:numId w:val="374"/>
        </w:numPr>
        <w:tabs>
          <w:tab w:val="left" w:pos="709"/>
          <w:tab w:val="left" w:pos="7797"/>
        </w:tabs>
        <w:spacing w:after="0" w:line="240" w:lineRule="auto"/>
        <w:jc w:val="both"/>
      </w:pPr>
      <w:r w:rsidRPr="0034587C">
        <w:t>EROGAR la cantidad de</w:t>
      </w:r>
      <w:r>
        <w:t xml:space="preserve"> </w:t>
      </w:r>
      <w:r w:rsidRPr="00394C95">
        <w:rPr>
          <w:b/>
        </w:rPr>
        <w:t>CINCO MIL OCHOCIENTOS VEINTE 36</w:t>
      </w:r>
      <w:r w:rsidRPr="00762AD8">
        <w:rPr>
          <w:b/>
        </w:rPr>
        <w:t>/100 DÓLARES DE</w:t>
      </w:r>
      <w:r w:rsidRPr="0034587C">
        <w:t xml:space="preserve"> </w:t>
      </w:r>
      <w:r w:rsidRPr="00762AD8">
        <w:rPr>
          <w:b/>
        </w:rPr>
        <w:t>LOS ESTADOS UNIDOS DE AMÉRICA ($</w:t>
      </w:r>
      <w:r>
        <w:rPr>
          <w:b/>
        </w:rPr>
        <w:t>5,820.36</w:t>
      </w:r>
      <w:r w:rsidRPr="00762AD8">
        <w:rPr>
          <w:b/>
        </w:rPr>
        <w:t>)</w:t>
      </w:r>
      <w:r w:rsidRPr="0034587C">
        <w:t xml:space="preserve"> a favor de</w:t>
      </w:r>
      <w:r>
        <w:t xml:space="preserve"> </w:t>
      </w:r>
      <w:r w:rsidRPr="00F627B0">
        <w:rPr>
          <w:b/>
        </w:rPr>
        <w:t>INVERSIONES EL INDIO S.A. DE C.V. (LA BODEGA DEL CONSTRUCTOR)</w:t>
      </w:r>
      <w:r>
        <w:t xml:space="preserve"> </w:t>
      </w:r>
      <w:r w:rsidRPr="00762AD8">
        <w:rPr>
          <w:b/>
        </w:rPr>
        <w:t xml:space="preserve">V/ </w:t>
      </w:r>
      <w:r>
        <w:t xml:space="preserve">Pago </w:t>
      </w:r>
      <w:r w:rsidRPr="0034587C">
        <w:t>por compra de</w:t>
      </w:r>
      <w:r>
        <w:t xml:space="preserve"> productos textiles y vestuarios, productos de cuero y caucho, productos </w:t>
      </w:r>
      <w:proofErr w:type="spellStart"/>
      <w:r>
        <w:t>quimicos</w:t>
      </w:r>
      <w:proofErr w:type="spellEnd"/>
      <w:r>
        <w:t xml:space="preserve">, minerales no </w:t>
      </w:r>
      <w:proofErr w:type="spellStart"/>
      <w:r>
        <w:t>metalicos</w:t>
      </w:r>
      <w:proofErr w:type="spellEnd"/>
      <w:r>
        <w:t xml:space="preserve"> y productos derivados , minerales </w:t>
      </w:r>
      <w:proofErr w:type="spellStart"/>
      <w:r>
        <w:t>metalicos</w:t>
      </w:r>
      <w:proofErr w:type="spellEnd"/>
      <w:r>
        <w:t xml:space="preserve"> y productos derivados , herramientas, repuestos y accesorios, materiales eléctricos, bienes de uso y consumo diversos, maquinaria y equipo de </w:t>
      </w:r>
      <w:proofErr w:type="spellStart"/>
      <w:r>
        <w:t>produccion</w:t>
      </w:r>
      <w:proofErr w:type="spellEnd"/>
      <w:r>
        <w:t xml:space="preserve"> para apoyo institucional, </w:t>
      </w:r>
      <w:r>
        <w:rPr>
          <w:rFonts w:eastAsia="Calibri"/>
        </w:rPr>
        <w:t xml:space="preserve">para usos varios  en las unidades de Mantenimiento de Bienes Municipales, taller de obra de banco, </w:t>
      </w:r>
      <w:proofErr w:type="spellStart"/>
      <w:r>
        <w:rPr>
          <w:rFonts w:eastAsia="Calibri"/>
        </w:rPr>
        <w:t>mantenimento</w:t>
      </w:r>
      <w:proofErr w:type="spellEnd"/>
      <w:r>
        <w:rPr>
          <w:rFonts w:eastAsia="Calibri"/>
        </w:rPr>
        <w:t xml:space="preserve"> de equipos de la unidad de plantel de maquinaria y equipo, aseo público, contribución a Asociación de Desarrollo Comunal Bonanza, Cas. Bonanza, Cantón San Jerónimo, Metapán</w:t>
      </w:r>
      <w:r>
        <w:t xml:space="preserve"> s</w:t>
      </w:r>
      <w:r w:rsidRPr="0034587C">
        <w:t>egún facturas, líneas y códigos que se detallan a continuación:</w:t>
      </w:r>
    </w:p>
    <w:p w14:paraId="1F3401CC" w14:textId="77777777" w:rsidR="000E7394" w:rsidRDefault="000E7394" w:rsidP="000E7394">
      <w:pPr>
        <w:tabs>
          <w:tab w:val="left" w:pos="3592"/>
        </w:tabs>
        <w:ind w:left="720"/>
        <w:jc w:val="both"/>
        <w:rPr>
          <w:b/>
        </w:rPr>
      </w:pPr>
      <w:r>
        <w:rPr>
          <w:b/>
        </w:rPr>
        <w:tab/>
      </w:r>
    </w:p>
    <w:p w14:paraId="2935AF06" w14:textId="77777777" w:rsidR="000E7394" w:rsidRPr="00762AD8" w:rsidRDefault="000E7394" w:rsidP="000E7394">
      <w:pPr>
        <w:tabs>
          <w:tab w:val="left" w:pos="922"/>
          <w:tab w:val="left" w:pos="7797"/>
        </w:tabs>
        <w:spacing w:after="0" w:line="240" w:lineRule="auto"/>
        <w:ind w:left="1080"/>
        <w:jc w:val="both"/>
        <w:rPr>
          <w:b/>
          <w:szCs w:val="24"/>
          <w:u w:val="single"/>
        </w:rPr>
      </w:pPr>
      <w:r w:rsidRPr="00762AD8">
        <w:rPr>
          <w:b/>
          <w:szCs w:val="24"/>
          <w:u w:val="single"/>
        </w:rPr>
        <w:t>LINEA 0101</w:t>
      </w:r>
    </w:p>
    <w:p w14:paraId="0B8850B3" w14:textId="77777777" w:rsidR="000E7394" w:rsidRDefault="000E7394" w:rsidP="000E7394">
      <w:pPr>
        <w:tabs>
          <w:tab w:val="left" w:pos="922"/>
          <w:tab w:val="left" w:pos="7797"/>
        </w:tabs>
        <w:spacing w:after="0" w:line="240" w:lineRule="auto"/>
        <w:jc w:val="both"/>
        <w:rPr>
          <w:szCs w:val="24"/>
        </w:rPr>
      </w:pPr>
      <w:r w:rsidRPr="00762AD8">
        <w:rPr>
          <w:szCs w:val="24"/>
        </w:rPr>
        <w:t xml:space="preserve">                 Facturas Nos.- </w:t>
      </w:r>
      <w:r>
        <w:rPr>
          <w:szCs w:val="24"/>
        </w:rPr>
        <w:t>07792-07791-07788-07793-07863-07853-07771-07773</w:t>
      </w:r>
    </w:p>
    <w:p w14:paraId="078C9C80" w14:textId="77777777" w:rsidR="000E7394" w:rsidRDefault="000E7394" w:rsidP="000E7394">
      <w:pPr>
        <w:tabs>
          <w:tab w:val="left" w:pos="922"/>
          <w:tab w:val="left" w:pos="7797"/>
        </w:tabs>
        <w:spacing w:after="0" w:line="240" w:lineRule="auto"/>
        <w:jc w:val="both"/>
        <w:rPr>
          <w:szCs w:val="24"/>
        </w:rPr>
      </w:pPr>
      <w:r>
        <w:rPr>
          <w:szCs w:val="24"/>
        </w:rPr>
        <w:t xml:space="preserve">                                          07860-07884-07856-07855-07775-07776-07865-07862</w:t>
      </w:r>
    </w:p>
    <w:p w14:paraId="385C9A31" w14:textId="77777777" w:rsidR="000E7394" w:rsidRPr="00762AD8" w:rsidRDefault="000E7394" w:rsidP="000E7394">
      <w:pPr>
        <w:tabs>
          <w:tab w:val="left" w:pos="922"/>
          <w:tab w:val="left" w:pos="7797"/>
        </w:tabs>
        <w:spacing w:after="0" w:line="240" w:lineRule="auto"/>
        <w:jc w:val="both"/>
        <w:rPr>
          <w:szCs w:val="24"/>
        </w:rPr>
      </w:pPr>
      <w:r>
        <w:rPr>
          <w:szCs w:val="24"/>
        </w:rPr>
        <w:t xml:space="preserve">                                          07786-07784-07783-07794-07854-07774-07864</w:t>
      </w:r>
    </w:p>
    <w:p w14:paraId="53940C69" w14:textId="77777777" w:rsidR="000E7394" w:rsidRPr="00762AD8" w:rsidRDefault="000E7394" w:rsidP="000E7394">
      <w:pPr>
        <w:tabs>
          <w:tab w:val="left" w:pos="1425"/>
        </w:tabs>
        <w:spacing w:after="0" w:line="240" w:lineRule="auto"/>
        <w:jc w:val="both"/>
        <w:rPr>
          <w:szCs w:val="24"/>
        </w:rPr>
      </w:pPr>
      <w:r w:rsidRPr="00762AD8">
        <w:rPr>
          <w:b/>
          <w:szCs w:val="24"/>
        </w:rPr>
        <w:t xml:space="preserve">                 </w:t>
      </w:r>
      <w:r w:rsidRPr="00762AD8">
        <w:rPr>
          <w:szCs w:val="24"/>
        </w:rPr>
        <w:t>Códigos Nos.-</w:t>
      </w:r>
      <w:r>
        <w:rPr>
          <w:szCs w:val="24"/>
        </w:rPr>
        <w:t>54104</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 xml:space="preserve">      9.40</w:t>
      </w:r>
      <w:r w:rsidRPr="00762AD8">
        <w:rPr>
          <w:szCs w:val="24"/>
        </w:rPr>
        <w:t xml:space="preserve">     </w:t>
      </w:r>
    </w:p>
    <w:p w14:paraId="71AD0457" w14:textId="77777777" w:rsidR="000E7394" w:rsidRPr="00762AD8" w:rsidRDefault="000E7394" w:rsidP="000E7394">
      <w:pPr>
        <w:tabs>
          <w:tab w:val="left" w:pos="1425"/>
        </w:tabs>
        <w:spacing w:after="0" w:line="240" w:lineRule="auto"/>
        <w:jc w:val="both"/>
        <w:rPr>
          <w:szCs w:val="24"/>
        </w:rPr>
      </w:pPr>
      <w:r w:rsidRPr="00762AD8">
        <w:rPr>
          <w:szCs w:val="24"/>
        </w:rPr>
        <w:t xml:space="preserve">                 Códigos Nos.-</w:t>
      </w:r>
      <w:r>
        <w:rPr>
          <w:szCs w:val="24"/>
        </w:rPr>
        <w:t>54106</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 xml:space="preserve">     4.08</w:t>
      </w:r>
      <w:r w:rsidRPr="00762AD8">
        <w:rPr>
          <w:szCs w:val="24"/>
        </w:rPr>
        <w:t xml:space="preserve">    </w:t>
      </w:r>
    </w:p>
    <w:p w14:paraId="158C6289" w14:textId="77777777" w:rsidR="000E7394" w:rsidRPr="00762AD8" w:rsidRDefault="000E7394" w:rsidP="000E7394">
      <w:pPr>
        <w:tabs>
          <w:tab w:val="left" w:pos="1425"/>
        </w:tabs>
        <w:spacing w:after="0" w:line="240" w:lineRule="auto"/>
        <w:jc w:val="both"/>
        <w:rPr>
          <w:szCs w:val="24"/>
        </w:rPr>
      </w:pPr>
      <w:r w:rsidRPr="00762AD8">
        <w:rPr>
          <w:szCs w:val="24"/>
        </w:rPr>
        <w:t xml:space="preserve">                 Códigos Nos.-</w:t>
      </w:r>
      <w:r>
        <w:rPr>
          <w:szCs w:val="24"/>
        </w:rPr>
        <w:t>54107</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w:t>
      </w:r>
      <w:r>
        <w:rPr>
          <w:szCs w:val="24"/>
        </w:rPr>
        <w:t xml:space="preserve">   452.10</w:t>
      </w:r>
      <w:r w:rsidRPr="00762AD8">
        <w:rPr>
          <w:szCs w:val="24"/>
        </w:rPr>
        <w:t xml:space="preserve"> </w:t>
      </w:r>
    </w:p>
    <w:p w14:paraId="45ACEF05" w14:textId="77777777" w:rsidR="000E7394" w:rsidRPr="00762AD8" w:rsidRDefault="000E7394" w:rsidP="000E7394">
      <w:pPr>
        <w:tabs>
          <w:tab w:val="left" w:pos="1425"/>
        </w:tabs>
        <w:spacing w:after="0" w:line="240" w:lineRule="auto"/>
        <w:jc w:val="both"/>
        <w:rPr>
          <w:szCs w:val="24"/>
        </w:rPr>
      </w:pPr>
      <w:r w:rsidRPr="00762AD8">
        <w:rPr>
          <w:b/>
          <w:szCs w:val="24"/>
        </w:rPr>
        <w:t xml:space="preserve">                 </w:t>
      </w:r>
      <w:r w:rsidRPr="00762AD8">
        <w:rPr>
          <w:szCs w:val="24"/>
        </w:rPr>
        <w:t>Códigos Nos.-</w:t>
      </w:r>
      <w:r>
        <w:rPr>
          <w:szCs w:val="24"/>
        </w:rPr>
        <w:t>54111</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 xml:space="preserve">    77.50</w:t>
      </w:r>
      <w:r w:rsidRPr="00762AD8">
        <w:rPr>
          <w:szCs w:val="24"/>
        </w:rPr>
        <w:t xml:space="preserve"> </w:t>
      </w:r>
    </w:p>
    <w:p w14:paraId="165A7713" w14:textId="77777777" w:rsidR="000E7394" w:rsidRPr="00762AD8" w:rsidRDefault="000E7394" w:rsidP="000E7394">
      <w:pPr>
        <w:tabs>
          <w:tab w:val="left" w:pos="1425"/>
        </w:tabs>
        <w:spacing w:after="0" w:line="240" w:lineRule="auto"/>
        <w:jc w:val="both"/>
        <w:rPr>
          <w:szCs w:val="24"/>
        </w:rPr>
      </w:pPr>
      <w:r w:rsidRPr="00762AD8">
        <w:rPr>
          <w:szCs w:val="24"/>
        </w:rPr>
        <w:t xml:space="preserve">                 Códigos Nos.-</w:t>
      </w:r>
      <w:r>
        <w:rPr>
          <w:szCs w:val="24"/>
        </w:rPr>
        <w:t>54112</w:t>
      </w:r>
      <w:r w:rsidRPr="00762AD8">
        <w:rPr>
          <w:szCs w:val="24"/>
        </w:rPr>
        <w:t>…</w:t>
      </w:r>
      <w:proofErr w:type="gramStart"/>
      <w:r w:rsidRPr="00762AD8">
        <w:rPr>
          <w:szCs w:val="24"/>
        </w:rPr>
        <w:t>…….</w:t>
      </w:r>
      <w:proofErr w:type="gramEnd"/>
      <w:r w:rsidRPr="00762AD8">
        <w:rPr>
          <w:szCs w:val="24"/>
        </w:rPr>
        <w:t>……………………...............................$</w:t>
      </w:r>
      <w:r w:rsidRPr="00762AD8">
        <w:rPr>
          <w:b/>
          <w:szCs w:val="24"/>
        </w:rPr>
        <w:t xml:space="preserve"> </w:t>
      </w:r>
      <w:r w:rsidRPr="00A042E2">
        <w:rPr>
          <w:szCs w:val="24"/>
        </w:rPr>
        <w:t>3,513.29</w:t>
      </w:r>
      <w:r w:rsidRPr="00762AD8">
        <w:rPr>
          <w:b/>
          <w:szCs w:val="24"/>
        </w:rPr>
        <w:t xml:space="preserve">  </w:t>
      </w:r>
    </w:p>
    <w:p w14:paraId="2796C8BB" w14:textId="77777777" w:rsidR="000E7394" w:rsidRPr="00762AD8" w:rsidRDefault="000E7394" w:rsidP="000E7394">
      <w:pPr>
        <w:tabs>
          <w:tab w:val="left" w:pos="1425"/>
        </w:tabs>
        <w:spacing w:after="0" w:line="240" w:lineRule="auto"/>
        <w:jc w:val="both"/>
        <w:rPr>
          <w:szCs w:val="24"/>
        </w:rPr>
      </w:pPr>
      <w:r w:rsidRPr="00762AD8">
        <w:rPr>
          <w:b/>
          <w:szCs w:val="24"/>
        </w:rPr>
        <w:t xml:space="preserve">                 </w:t>
      </w:r>
      <w:r w:rsidRPr="00762AD8">
        <w:rPr>
          <w:szCs w:val="24"/>
        </w:rPr>
        <w:t>Códigos Nos.-</w:t>
      </w:r>
      <w:r>
        <w:rPr>
          <w:szCs w:val="24"/>
        </w:rPr>
        <w:t>54118</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 xml:space="preserve">   202.85</w:t>
      </w:r>
    </w:p>
    <w:p w14:paraId="5E9F6395" w14:textId="77777777" w:rsidR="000E7394" w:rsidRPr="00762AD8" w:rsidRDefault="000E7394" w:rsidP="000E7394">
      <w:pPr>
        <w:tabs>
          <w:tab w:val="left" w:pos="1425"/>
        </w:tabs>
        <w:spacing w:after="0" w:line="240" w:lineRule="auto"/>
        <w:jc w:val="both"/>
        <w:rPr>
          <w:szCs w:val="24"/>
        </w:rPr>
      </w:pPr>
      <w:r w:rsidRPr="00762AD8">
        <w:rPr>
          <w:szCs w:val="24"/>
        </w:rPr>
        <w:t xml:space="preserve">                 Códigos Nos.-</w:t>
      </w:r>
      <w:r>
        <w:rPr>
          <w:szCs w:val="24"/>
        </w:rPr>
        <w:t>54119</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 xml:space="preserve">   21.20</w:t>
      </w:r>
      <w:r w:rsidRPr="00762AD8">
        <w:rPr>
          <w:szCs w:val="24"/>
        </w:rPr>
        <w:t xml:space="preserve">    </w:t>
      </w:r>
    </w:p>
    <w:p w14:paraId="23BC2711" w14:textId="77777777" w:rsidR="000E7394" w:rsidRPr="00762AD8" w:rsidRDefault="000E7394" w:rsidP="000E7394">
      <w:pPr>
        <w:tabs>
          <w:tab w:val="left" w:pos="1425"/>
        </w:tabs>
        <w:spacing w:after="0" w:line="240" w:lineRule="auto"/>
        <w:jc w:val="both"/>
        <w:rPr>
          <w:szCs w:val="24"/>
        </w:rPr>
      </w:pPr>
      <w:r w:rsidRPr="00762AD8">
        <w:rPr>
          <w:szCs w:val="24"/>
        </w:rPr>
        <w:t xml:space="preserve">                 Códigos Nos.-</w:t>
      </w:r>
      <w:r>
        <w:rPr>
          <w:szCs w:val="24"/>
        </w:rPr>
        <w:t>54199</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 xml:space="preserve">$ </w:t>
      </w:r>
      <w:r>
        <w:rPr>
          <w:szCs w:val="24"/>
        </w:rPr>
        <w:t>1,432.94</w:t>
      </w:r>
      <w:r w:rsidRPr="00762AD8">
        <w:rPr>
          <w:szCs w:val="24"/>
        </w:rPr>
        <w:t xml:space="preserve">     </w:t>
      </w:r>
    </w:p>
    <w:p w14:paraId="04338C26" w14:textId="77777777" w:rsidR="000E7394" w:rsidRPr="00762AD8" w:rsidRDefault="000E7394" w:rsidP="000E7394">
      <w:pPr>
        <w:tabs>
          <w:tab w:val="left" w:pos="1425"/>
          <w:tab w:val="left" w:pos="7654"/>
        </w:tabs>
        <w:spacing w:after="0" w:line="240" w:lineRule="auto"/>
        <w:jc w:val="both"/>
        <w:rPr>
          <w:b/>
          <w:szCs w:val="24"/>
        </w:rPr>
      </w:pPr>
      <w:r w:rsidRPr="00762AD8">
        <w:rPr>
          <w:szCs w:val="24"/>
        </w:rPr>
        <w:t xml:space="preserve">                 Códigos Nos.-</w:t>
      </w:r>
      <w:r>
        <w:rPr>
          <w:szCs w:val="24"/>
        </w:rPr>
        <w:t>61109</w:t>
      </w:r>
      <w:r w:rsidRPr="00762AD8">
        <w:rPr>
          <w:szCs w:val="24"/>
        </w:rPr>
        <w:t>……</w:t>
      </w:r>
      <w:proofErr w:type="gramStart"/>
      <w:r w:rsidRPr="00762AD8">
        <w:rPr>
          <w:szCs w:val="24"/>
        </w:rPr>
        <w:t>…….</w:t>
      </w:r>
      <w:proofErr w:type="gramEnd"/>
      <w:r w:rsidRPr="00762AD8">
        <w:rPr>
          <w:szCs w:val="24"/>
        </w:rPr>
        <w:t>……………</w:t>
      </w:r>
      <w:r>
        <w:rPr>
          <w:szCs w:val="24"/>
        </w:rPr>
        <w:t>………...........................</w:t>
      </w:r>
      <w:r w:rsidRPr="00762AD8">
        <w:rPr>
          <w:szCs w:val="24"/>
        </w:rPr>
        <w:t>$</w:t>
      </w:r>
      <w:r>
        <w:rPr>
          <w:szCs w:val="24"/>
        </w:rPr>
        <w:t xml:space="preserve">  107.00</w:t>
      </w:r>
      <w:r w:rsidRPr="00762AD8">
        <w:rPr>
          <w:szCs w:val="24"/>
        </w:rPr>
        <w:tab/>
      </w:r>
    </w:p>
    <w:p w14:paraId="48944088" w14:textId="77777777" w:rsidR="000E7394" w:rsidRPr="00762AD8" w:rsidRDefault="000E7394" w:rsidP="000E7394">
      <w:pPr>
        <w:tabs>
          <w:tab w:val="left" w:pos="1425"/>
          <w:tab w:val="left" w:pos="7654"/>
        </w:tabs>
        <w:spacing w:after="0" w:line="240" w:lineRule="auto"/>
        <w:jc w:val="both"/>
        <w:rPr>
          <w:b/>
          <w:szCs w:val="24"/>
        </w:rPr>
      </w:pPr>
      <w:r w:rsidRPr="00762AD8">
        <w:rPr>
          <w:b/>
          <w:szCs w:val="24"/>
        </w:rPr>
        <w:t xml:space="preserve">                 </w:t>
      </w:r>
      <w:r w:rsidRPr="00762AD8">
        <w:rPr>
          <w:szCs w:val="24"/>
        </w:rPr>
        <w:t>Total…………………</w:t>
      </w:r>
      <w:proofErr w:type="gramStart"/>
      <w:r w:rsidRPr="00762AD8">
        <w:rPr>
          <w:szCs w:val="24"/>
        </w:rPr>
        <w:t>…….</w:t>
      </w:r>
      <w:proofErr w:type="gramEnd"/>
      <w:r w:rsidRPr="00762AD8">
        <w:rPr>
          <w:szCs w:val="24"/>
        </w:rPr>
        <w:t>.…………</w:t>
      </w:r>
      <w:r>
        <w:rPr>
          <w:szCs w:val="24"/>
        </w:rPr>
        <w:t>……..…………......…….......</w:t>
      </w:r>
      <w:r w:rsidRPr="00762AD8">
        <w:rPr>
          <w:b/>
          <w:szCs w:val="24"/>
        </w:rPr>
        <w:t>$</w:t>
      </w:r>
      <w:r>
        <w:rPr>
          <w:b/>
          <w:szCs w:val="24"/>
        </w:rPr>
        <w:t xml:space="preserve"> 5,820.36</w:t>
      </w:r>
    </w:p>
    <w:p w14:paraId="7A7C7A1E" w14:textId="77777777" w:rsidR="000E7394" w:rsidRDefault="000E7394" w:rsidP="000E7394">
      <w:pPr>
        <w:tabs>
          <w:tab w:val="left" w:pos="1425"/>
          <w:tab w:val="left" w:pos="7654"/>
        </w:tabs>
        <w:jc w:val="both"/>
        <w:rPr>
          <w:b/>
        </w:rPr>
      </w:pPr>
    </w:p>
    <w:p w14:paraId="1465D380" w14:textId="77777777" w:rsidR="000E7394" w:rsidRPr="00762AD8" w:rsidRDefault="000E7394" w:rsidP="005A60BF">
      <w:pPr>
        <w:pStyle w:val="Prrafodelista"/>
        <w:numPr>
          <w:ilvl w:val="0"/>
          <w:numId w:val="374"/>
        </w:numPr>
        <w:spacing w:after="0" w:line="240" w:lineRule="auto"/>
        <w:jc w:val="both"/>
        <w:rPr>
          <w:rFonts w:eastAsia="Calibri"/>
        </w:rPr>
      </w:pPr>
      <w:r w:rsidRPr="00762AD8">
        <w:rPr>
          <w:rFonts w:eastAsia="Calibri"/>
        </w:rPr>
        <w:lastRenderedPageBreak/>
        <w:t xml:space="preserve">EROGAR la cantidad de </w:t>
      </w:r>
      <w:r w:rsidRPr="00762AD8">
        <w:rPr>
          <w:rFonts w:eastAsia="Calibri"/>
          <w:b/>
        </w:rPr>
        <w:t>UN MIL TRESCIENTOS NOVENTA Y OCHO 71/100 DÓLARES DE</w:t>
      </w:r>
      <w:r w:rsidRPr="00762AD8">
        <w:rPr>
          <w:rFonts w:eastAsia="Calibri"/>
        </w:rPr>
        <w:t xml:space="preserve"> </w:t>
      </w:r>
      <w:r w:rsidRPr="00762AD8">
        <w:rPr>
          <w:rFonts w:eastAsia="Calibri"/>
          <w:b/>
        </w:rPr>
        <w:t>LOS ESTADOS UNIDOS DE AMÉRICA ($1,398.71</w:t>
      </w:r>
      <w:proofErr w:type="gramStart"/>
      <w:r w:rsidRPr="00762AD8">
        <w:rPr>
          <w:rFonts w:eastAsia="Calibri"/>
          <w:b/>
        </w:rPr>
        <w:t>)</w:t>
      </w:r>
      <w:r w:rsidRPr="00762AD8">
        <w:rPr>
          <w:rFonts w:eastAsia="Calibri"/>
        </w:rPr>
        <w:t xml:space="preserve">  a</w:t>
      </w:r>
      <w:proofErr w:type="gramEnd"/>
      <w:r w:rsidRPr="00762AD8">
        <w:rPr>
          <w:rFonts w:eastAsia="Calibri"/>
        </w:rPr>
        <w:t xml:space="preserve"> favor de </w:t>
      </w:r>
      <w:r w:rsidRPr="00762AD8">
        <w:rPr>
          <w:rFonts w:eastAsia="Calibri"/>
          <w:b/>
        </w:rPr>
        <w:t xml:space="preserve">ENMANUEL, S.A. DE C.V. V/ </w:t>
      </w:r>
      <w:r w:rsidRPr="00762AD8">
        <w:rPr>
          <w:rFonts w:eastAsia="Calibri"/>
        </w:rPr>
        <w:t xml:space="preserve">Pago por Servicios </w:t>
      </w:r>
      <w:proofErr w:type="spellStart"/>
      <w:r w:rsidRPr="00762AD8">
        <w:rPr>
          <w:rFonts w:eastAsia="Calibri"/>
        </w:rPr>
        <w:t>desodorizador</w:t>
      </w:r>
      <w:proofErr w:type="spellEnd"/>
      <w:r w:rsidRPr="00762AD8">
        <w:rPr>
          <w:rFonts w:eastAsia="Calibri"/>
        </w:rPr>
        <w:t>, servicios aromatizador, servicio de depósito de higiene femenina, servicio de alfombra, para uso en las diferentes áreas de la municipalidad y para mercado municipal, según factura No. 000405-000411-000413. Aplicando dicho gasto a la línea 0101 del código 54399, del presupuesto municipal vigente.</w:t>
      </w:r>
    </w:p>
    <w:p w14:paraId="216FA00E" w14:textId="77777777" w:rsidR="000E7394" w:rsidRPr="002A7D4A" w:rsidRDefault="000E7394" w:rsidP="000E7394">
      <w:pPr>
        <w:spacing w:line="240" w:lineRule="auto"/>
        <w:jc w:val="both"/>
        <w:rPr>
          <w:rFonts w:eastAsia="Calibri"/>
        </w:rPr>
      </w:pPr>
    </w:p>
    <w:p w14:paraId="525C08A9" w14:textId="77777777" w:rsidR="000E7394" w:rsidRDefault="000E7394" w:rsidP="005A60BF">
      <w:pPr>
        <w:pStyle w:val="Prrafodelista"/>
        <w:numPr>
          <w:ilvl w:val="0"/>
          <w:numId w:val="374"/>
        </w:numPr>
        <w:spacing w:after="0" w:line="240" w:lineRule="auto"/>
        <w:jc w:val="both"/>
        <w:rPr>
          <w:rFonts w:eastAsia="Calibri"/>
        </w:rPr>
      </w:pPr>
      <w:r w:rsidRPr="001F3E83">
        <w:rPr>
          <w:rFonts w:eastAsia="Calibri"/>
        </w:rPr>
        <w:t xml:space="preserve">EROGAR la cantidad de </w:t>
      </w:r>
      <w:r>
        <w:rPr>
          <w:rFonts w:eastAsia="Calibri"/>
          <w:b/>
        </w:rPr>
        <w:t>TRESCIENTOS TREINTA Y TRES 60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333.60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DISTRIBUIDORA FERRETERA SALVADOREÑA</w:t>
      </w:r>
      <w:r w:rsidRPr="001F3E83">
        <w:rPr>
          <w:rFonts w:eastAsia="Calibri"/>
          <w:b/>
        </w:rPr>
        <w:t xml:space="preserve">, S.A. DE C.V. V/ </w:t>
      </w:r>
      <w:r w:rsidRPr="001F3E83">
        <w:rPr>
          <w:rFonts w:eastAsia="Calibri"/>
        </w:rPr>
        <w:t xml:space="preserve">Pago por </w:t>
      </w:r>
      <w:r>
        <w:rPr>
          <w:rFonts w:eastAsia="Calibri"/>
        </w:rPr>
        <w:t>compra de minerales metálicos y productos derivados, para contribución a Asociación de Desarrollo Comunal San Miguelito, Cantón El Ronco, Metapán</w:t>
      </w:r>
      <w:r w:rsidRPr="001F3E83">
        <w:rPr>
          <w:rFonts w:eastAsia="Calibri"/>
        </w:rPr>
        <w:t>, según factura No</w:t>
      </w:r>
      <w:r>
        <w:rPr>
          <w:rFonts w:eastAsia="Calibri"/>
        </w:rPr>
        <w:t xml:space="preserve">. 27407. </w:t>
      </w:r>
      <w:r w:rsidRPr="001F3E83">
        <w:rPr>
          <w:rFonts w:eastAsia="Calibri"/>
        </w:rPr>
        <w:t xml:space="preserve">Aplicando dicho gasto </w:t>
      </w:r>
      <w:r>
        <w:rPr>
          <w:rFonts w:eastAsia="Calibri"/>
        </w:rPr>
        <w:t>a la línea 0101 del código 54112</w:t>
      </w:r>
      <w:r w:rsidRPr="001F3E83">
        <w:rPr>
          <w:rFonts w:eastAsia="Calibri"/>
        </w:rPr>
        <w:t>, del presupuesto municipal vigente.</w:t>
      </w:r>
    </w:p>
    <w:p w14:paraId="2FC5117D" w14:textId="77777777" w:rsidR="000E7394" w:rsidRPr="002A7D4A" w:rsidRDefault="000E7394" w:rsidP="000E7394">
      <w:pPr>
        <w:spacing w:line="240" w:lineRule="auto"/>
        <w:jc w:val="both"/>
        <w:rPr>
          <w:rFonts w:eastAsia="Calibri"/>
        </w:rPr>
      </w:pPr>
    </w:p>
    <w:p w14:paraId="363CB6F0" w14:textId="77777777" w:rsidR="000E7394" w:rsidRDefault="000E7394" w:rsidP="005A60BF">
      <w:pPr>
        <w:pStyle w:val="Prrafodelista"/>
        <w:numPr>
          <w:ilvl w:val="0"/>
          <w:numId w:val="374"/>
        </w:numPr>
        <w:spacing w:after="0" w:line="240" w:lineRule="auto"/>
        <w:jc w:val="both"/>
        <w:rPr>
          <w:rFonts w:eastAsia="Calibri"/>
        </w:rPr>
      </w:pPr>
      <w:r w:rsidRPr="001F3E83">
        <w:rPr>
          <w:rFonts w:eastAsia="Calibri"/>
        </w:rPr>
        <w:t xml:space="preserve">EROGAR la cantidad de </w:t>
      </w:r>
      <w:r>
        <w:rPr>
          <w:rFonts w:eastAsia="Calibri"/>
          <w:b/>
        </w:rPr>
        <w:t>QUINIENTOS CUARENTA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540.00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MORALES MELGAR</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equipos #54, 32</w:t>
      </w:r>
      <w:r w:rsidRPr="001F3E83">
        <w:rPr>
          <w:rFonts w:eastAsia="Calibri"/>
        </w:rPr>
        <w:t xml:space="preserve">, según factura No. </w:t>
      </w:r>
      <w:r>
        <w:rPr>
          <w:rFonts w:eastAsia="Calibri"/>
        </w:rPr>
        <w:t xml:space="preserve">509-510.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5242D673" w14:textId="77777777" w:rsidR="000E7394" w:rsidRPr="00762AD8" w:rsidRDefault="000E7394" w:rsidP="000E7394">
      <w:pPr>
        <w:pStyle w:val="Prrafodelista"/>
        <w:rPr>
          <w:rFonts w:eastAsia="Calibri"/>
        </w:rPr>
      </w:pPr>
    </w:p>
    <w:p w14:paraId="6929DBA2" w14:textId="77777777" w:rsidR="000E7394" w:rsidRDefault="000E7394" w:rsidP="000E7394">
      <w:pPr>
        <w:pStyle w:val="Prrafodelista"/>
        <w:jc w:val="both"/>
        <w:rPr>
          <w:rFonts w:eastAsia="Calibri"/>
        </w:rPr>
      </w:pPr>
    </w:p>
    <w:p w14:paraId="05DBB83C" w14:textId="77777777" w:rsidR="000E7394" w:rsidRDefault="000E7394" w:rsidP="005A60BF">
      <w:pPr>
        <w:pStyle w:val="Prrafodelista"/>
        <w:numPr>
          <w:ilvl w:val="0"/>
          <w:numId w:val="374"/>
        </w:numPr>
        <w:spacing w:after="0" w:line="240" w:lineRule="auto"/>
        <w:jc w:val="both"/>
        <w:rPr>
          <w:rFonts w:eastAsia="Calibri"/>
        </w:rPr>
      </w:pPr>
      <w:r w:rsidRPr="001F3E83">
        <w:rPr>
          <w:rFonts w:eastAsia="Calibri"/>
        </w:rPr>
        <w:t xml:space="preserve">EROGAR la cantidad de </w:t>
      </w:r>
      <w:r>
        <w:rPr>
          <w:rFonts w:eastAsia="Calibri"/>
          <w:b/>
        </w:rPr>
        <w:t>CUATROCIENTOS CUARENTA Y NUEVE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449.00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ROSA ELBA ALCANTARA DE DUEÑAS “RECTIFICADOS SANTA ANA”</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#54, 110</w:t>
      </w:r>
      <w:r w:rsidRPr="001F3E83">
        <w:rPr>
          <w:rFonts w:eastAsia="Calibri"/>
        </w:rPr>
        <w:t xml:space="preserve">, según factura No. </w:t>
      </w:r>
      <w:r>
        <w:rPr>
          <w:rFonts w:eastAsia="Calibri"/>
        </w:rPr>
        <w:t xml:space="preserve">240-241.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59379C3A" w14:textId="77777777" w:rsidR="000E7394" w:rsidRDefault="000E7394" w:rsidP="000E7394">
      <w:pPr>
        <w:pStyle w:val="Prrafodelista"/>
        <w:jc w:val="both"/>
        <w:rPr>
          <w:rFonts w:eastAsia="Calibri"/>
        </w:rPr>
      </w:pPr>
    </w:p>
    <w:p w14:paraId="45715362" w14:textId="77777777" w:rsidR="000E7394" w:rsidRPr="006943B4" w:rsidRDefault="000E7394" w:rsidP="005A60BF">
      <w:pPr>
        <w:pStyle w:val="Prrafodelista"/>
        <w:numPr>
          <w:ilvl w:val="0"/>
          <w:numId w:val="374"/>
        </w:numPr>
        <w:spacing w:after="0" w:line="240" w:lineRule="auto"/>
        <w:jc w:val="both"/>
      </w:pPr>
      <w:r w:rsidRPr="00912D66">
        <w:t xml:space="preserve">EROGAR la cantidad de </w:t>
      </w:r>
      <w:r>
        <w:rPr>
          <w:b/>
        </w:rPr>
        <w:t>UN MIL SETECIENTOS TREINTA Y SIETE 80</w:t>
      </w:r>
      <w:r w:rsidRPr="00A101C3">
        <w:rPr>
          <w:b/>
        </w:rPr>
        <w:t>/100 ($</w:t>
      </w:r>
      <w:r>
        <w:rPr>
          <w:b/>
        </w:rPr>
        <w:t>1,737.80</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mantenimientos y reparaciones de bienes muebles, compra de mobiliario, maquinarias y equipos, maquinaria y equipo de producción para apoyo institucional, para uso en las unidades de Secretaría, auditoría Interna y Registro del Estado Familiar</w:t>
      </w:r>
      <w:r w:rsidRPr="00912D66">
        <w:t>, según facturas, líneas y códigos que se detallan a continuación:</w:t>
      </w:r>
    </w:p>
    <w:p w14:paraId="2798A92D" w14:textId="77777777" w:rsidR="000E7394" w:rsidRDefault="000E7394" w:rsidP="000E7394">
      <w:pPr>
        <w:tabs>
          <w:tab w:val="left" w:pos="709"/>
          <w:tab w:val="left" w:pos="7797"/>
        </w:tabs>
        <w:spacing w:after="0" w:line="240" w:lineRule="auto"/>
        <w:jc w:val="both"/>
        <w:rPr>
          <w:rFonts w:eastAsia="Calibri"/>
          <w:b/>
          <w:szCs w:val="24"/>
          <w:u w:val="single"/>
          <w:lang w:val="es-ES"/>
        </w:rPr>
      </w:pPr>
    </w:p>
    <w:p w14:paraId="269EDD45" w14:textId="77777777" w:rsidR="000E7394" w:rsidRPr="00F131CF" w:rsidRDefault="000E7394" w:rsidP="000E7394">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79B6334" w14:textId="77777777" w:rsidR="000E7394" w:rsidRPr="00F131CF" w:rsidRDefault="000E7394" w:rsidP="000E7394">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3034-2982-2980</w:t>
      </w:r>
    </w:p>
    <w:p w14:paraId="5F399223" w14:textId="77777777" w:rsidR="000E7394" w:rsidRPr="00F131CF" w:rsidRDefault="000E7394" w:rsidP="000E7394">
      <w:pPr>
        <w:spacing w:after="0" w:line="240" w:lineRule="auto"/>
        <w:contextualSpacing/>
        <w:jc w:val="both"/>
        <w:rPr>
          <w:rFonts w:eastAsia="Calibri"/>
          <w:szCs w:val="24"/>
          <w:lang w:val="es-ES"/>
        </w:rPr>
      </w:pPr>
      <w:r>
        <w:rPr>
          <w:rFonts w:eastAsia="Calibri"/>
          <w:szCs w:val="24"/>
          <w:lang w:val="es-ES"/>
        </w:rPr>
        <w:t>Códigos Nos.-54301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125.95      </w:t>
      </w:r>
    </w:p>
    <w:p w14:paraId="3EA83729" w14:textId="77777777" w:rsidR="000E7394" w:rsidRDefault="000E7394" w:rsidP="000E7394">
      <w:pPr>
        <w:spacing w:after="0" w:line="240" w:lineRule="auto"/>
        <w:contextualSpacing/>
        <w:jc w:val="both"/>
        <w:rPr>
          <w:rFonts w:eastAsia="Calibri"/>
          <w:szCs w:val="24"/>
          <w:lang w:val="es-ES"/>
        </w:rPr>
      </w:pPr>
      <w:r>
        <w:rPr>
          <w:rFonts w:eastAsia="Calibri"/>
          <w:szCs w:val="24"/>
          <w:lang w:val="es-ES"/>
        </w:rPr>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355.95</w:t>
      </w:r>
    </w:p>
    <w:p w14:paraId="5658EFB1" w14:textId="77777777" w:rsidR="000E7394" w:rsidRDefault="000E7394" w:rsidP="000E7394">
      <w:pPr>
        <w:spacing w:after="0" w:line="240" w:lineRule="auto"/>
        <w:contextualSpacing/>
        <w:jc w:val="both"/>
        <w:rPr>
          <w:rFonts w:eastAsia="Calibri"/>
          <w:szCs w:val="24"/>
          <w:lang w:val="es-ES"/>
        </w:rPr>
      </w:pPr>
      <w:r>
        <w:rPr>
          <w:rFonts w:eastAsia="Calibri"/>
          <w:szCs w:val="24"/>
          <w:lang w:val="es-ES"/>
        </w:rPr>
        <w:t>Códigos Nos.-61102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689.95</w:t>
      </w:r>
    </w:p>
    <w:p w14:paraId="2CF0444D" w14:textId="77777777" w:rsidR="000E7394" w:rsidRDefault="000E7394" w:rsidP="000E7394">
      <w:pPr>
        <w:spacing w:after="0" w:line="240" w:lineRule="auto"/>
        <w:contextualSpacing/>
        <w:jc w:val="both"/>
        <w:rPr>
          <w:rFonts w:eastAsia="Calibri"/>
          <w:szCs w:val="24"/>
          <w:lang w:val="es-ES"/>
        </w:rPr>
      </w:pPr>
      <w:r>
        <w:rPr>
          <w:rFonts w:eastAsia="Calibri"/>
          <w:szCs w:val="24"/>
          <w:lang w:val="es-ES"/>
        </w:rPr>
        <w:t>Códigos Nos.-61109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565.95</w:t>
      </w:r>
    </w:p>
    <w:p w14:paraId="18790023" w14:textId="77777777" w:rsidR="000E7394" w:rsidRPr="004162F3" w:rsidRDefault="000E7394" w:rsidP="000E7394">
      <w:pPr>
        <w:jc w:val="both"/>
        <w:rPr>
          <w:rFonts w:eastAsia="Calibri"/>
          <w:szCs w:val="24"/>
        </w:rPr>
      </w:pPr>
      <w:r w:rsidRPr="00A20FCB">
        <w:rPr>
          <w:b/>
          <w:szCs w:val="24"/>
        </w:rPr>
        <w:t>Total…………………</w:t>
      </w:r>
      <w:proofErr w:type="gramStart"/>
      <w:r w:rsidRPr="00A20FCB">
        <w:rPr>
          <w:b/>
          <w:szCs w:val="24"/>
        </w:rPr>
        <w:t>…….</w:t>
      </w:r>
      <w:proofErr w:type="gramEnd"/>
      <w:r w:rsidRPr="00A20FCB">
        <w:rPr>
          <w:b/>
          <w:szCs w:val="24"/>
        </w:rPr>
        <w:t>.……………………......……............................$</w:t>
      </w:r>
      <w:r>
        <w:rPr>
          <w:b/>
          <w:szCs w:val="24"/>
        </w:rPr>
        <w:t xml:space="preserve"> 1,737.80</w:t>
      </w:r>
    </w:p>
    <w:p w14:paraId="75070119" w14:textId="77777777" w:rsidR="000E7394" w:rsidRPr="00A41A10" w:rsidRDefault="000E7394" w:rsidP="005A60BF">
      <w:pPr>
        <w:pStyle w:val="Prrafodelista"/>
        <w:numPr>
          <w:ilvl w:val="0"/>
          <w:numId w:val="374"/>
        </w:numPr>
        <w:tabs>
          <w:tab w:val="left" w:pos="709"/>
          <w:tab w:val="left" w:pos="7797"/>
        </w:tabs>
        <w:spacing w:after="0" w:line="240" w:lineRule="auto"/>
        <w:jc w:val="both"/>
      </w:pPr>
      <w:r w:rsidRPr="003D74C2">
        <w:t xml:space="preserve">EROGAR la cantidad de </w:t>
      </w:r>
      <w:r>
        <w:rPr>
          <w:b/>
        </w:rPr>
        <w:t>TRES MIL DOSCIENTOS CINCUENTA Y CINCO 15</w:t>
      </w:r>
      <w:r w:rsidRPr="004162F3">
        <w:rPr>
          <w:b/>
        </w:rPr>
        <w:t>/100 ($</w:t>
      </w:r>
      <w:r>
        <w:rPr>
          <w:b/>
        </w:rPr>
        <w:t>3,255</w:t>
      </w:r>
      <w:r w:rsidRPr="004162F3">
        <w:rPr>
          <w:b/>
        </w:rPr>
        <w:t>.15) DÓLARES DE LOS ESTADOS UNIDOS DE AMÉRICA</w:t>
      </w:r>
      <w:r>
        <w:t>. A favor de</w:t>
      </w:r>
      <w:r w:rsidRPr="003D74C2">
        <w:t xml:space="preserve"> </w:t>
      </w:r>
      <w:r w:rsidRPr="004162F3">
        <w:rPr>
          <w:b/>
        </w:rPr>
        <w:t>TRANSPORTES PESADOS, S.A. DE C.V.</w:t>
      </w:r>
      <w:r w:rsidRPr="003D74C2">
        <w:t xml:space="preserve"> V/ Pago por compra </w:t>
      </w:r>
      <w:r>
        <w:t xml:space="preserve">de herramientas repuestos y accesorios, pago por mantenimientos y reparaciones de vehículos, </w:t>
      </w:r>
      <w:r>
        <w:rPr>
          <w:rFonts w:eastAsia="Calibri"/>
        </w:rPr>
        <w:t>para uso en equipos #112, 79, 89, 131, 113, 164, 72, 168</w:t>
      </w:r>
      <w:r w:rsidRPr="003D74C2">
        <w:t xml:space="preserve">, </w:t>
      </w:r>
      <w:r w:rsidRPr="00A41A10">
        <w:t xml:space="preserve">según facturas, líneas y códigos que se detallan a continuación: </w:t>
      </w:r>
    </w:p>
    <w:p w14:paraId="28C219BD" w14:textId="77777777" w:rsidR="000E7394" w:rsidRPr="006A5417" w:rsidRDefault="000E7394" w:rsidP="000E7394">
      <w:pPr>
        <w:tabs>
          <w:tab w:val="left" w:pos="709"/>
          <w:tab w:val="left" w:pos="7797"/>
        </w:tabs>
        <w:spacing w:after="0" w:line="240" w:lineRule="auto"/>
        <w:ind w:left="720"/>
        <w:contextualSpacing/>
        <w:jc w:val="both"/>
        <w:rPr>
          <w:rFonts w:eastAsia="Calibri"/>
          <w:b/>
          <w:szCs w:val="24"/>
          <w:u w:val="single"/>
          <w:lang w:val="es-ES"/>
        </w:rPr>
      </w:pPr>
    </w:p>
    <w:p w14:paraId="396232AA" w14:textId="77777777" w:rsidR="000E7394" w:rsidRPr="006A5417" w:rsidRDefault="000E7394" w:rsidP="000E7394">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73E76C8" w14:textId="77777777" w:rsidR="000E7394" w:rsidRPr="004D150B" w:rsidRDefault="000E7394" w:rsidP="000E739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2420-2405-2416-2421-2423-2422-2424-2425-2419</w:t>
      </w:r>
    </w:p>
    <w:p w14:paraId="025F9407" w14:textId="77777777" w:rsidR="000E7394" w:rsidRPr="006A5417" w:rsidRDefault="000E7394" w:rsidP="000E7394">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3,080.00      </w:t>
      </w:r>
    </w:p>
    <w:p w14:paraId="27BE7AF4" w14:textId="77777777" w:rsidR="000E7394" w:rsidRDefault="000E7394" w:rsidP="000E7394">
      <w:pPr>
        <w:spacing w:after="0" w:line="240" w:lineRule="auto"/>
        <w:contextualSpacing/>
        <w:jc w:val="both"/>
        <w:rPr>
          <w:rFonts w:eastAsia="Calibri"/>
          <w:szCs w:val="24"/>
          <w:lang w:val="es-ES"/>
        </w:rPr>
      </w:pPr>
      <w:r w:rsidRPr="006A5417">
        <w:rPr>
          <w:rFonts w:eastAsia="Calibri"/>
          <w:szCs w:val="24"/>
          <w:lang w:val="es-ES"/>
        </w:rPr>
        <w:lastRenderedPageBreak/>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175.15</w:t>
      </w:r>
    </w:p>
    <w:p w14:paraId="517FB523" w14:textId="77777777" w:rsidR="000E7394" w:rsidRPr="002A7D4A" w:rsidRDefault="000E7394" w:rsidP="000E7394">
      <w:pPr>
        <w:spacing w:line="240" w:lineRule="auto"/>
        <w:jc w:val="both"/>
        <w:rPr>
          <w:rFonts w:eastAsia="Calibri"/>
        </w:rPr>
      </w:pPr>
      <w:r w:rsidRPr="00D67746">
        <w:rPr>
          <w:b/>
          <w:szCs w:val="24"/>
        </w:rPr>
        <w:t>Total…………………</w:t>
      </w:r>
      <w:proofErr w:type="gramStart"/>
      <w:r w:rsidRPr="00D67746">
        <w:rPr>
          <w:b/>
          <w:szCs w:val="24"/>
        </w:rPr>
        <w:t>…….</w:t>
      </w:r>
      <w:proofErr w:type="gramEnd"/>
      <w:r w:rsidRPr="00D67746">
        <w:rPr>
          <w:b/>
          <w:szCs w:val="24"/>
        </w:rPr>
        <w:t>.……………………......……............................$</w:t>
      </w:r>
      <w:r>
        <w:rPr>
          <w:b/>
          <w:szCs w:val="24"/>
        </w:rPr>
        <w:t xml:space="preserve"> 3,255.15</w:t>
      </w:r>
    </w:p>
    <w:p w14:paraId="2B54F009" w14:textId="77777777" w:rsidR="000E7394" w:rsidRPr="00516898" w:rsidRDefault="000E7394" w:rsidP="005A60BF">
      <w:pPr>
        <w:pStyle w:val="Prrafodelista"/>
        <w:numPr>
          <w:ilvl w:val="0"/>
          <w:numId w:val="374"/>
        </w:numPr>
        <w:tabs>
          <w:tab w:val="left" w:pos="1425"/>
        </w:tabs>
        <w:spacing w:after="0" w:line="240" w:lineRule="auto"/>
        <w:jc w:val="both"/>
        <w:rPr>
          <w:rFonts w:eastAsia="Calibri"/>
          <w:b/>
        </w:rPr>
      </w:pPr>
      <w:r w:rsidRPr="009278D2">
        <w:t xml:space="preserve">Erogar la cantidad de </w:t>
      </w:r>
      <w:r w:rsidRPr="001D6AB0">
        <w:rPr>
          <w:b/>
        </w:rPr>
        <w:t>SEISCIENTOS 00/100 DÓLARES DE LOS ESTADOS UNIDOS DE AMÉRICA (</w:t>
      </w:r>
      <w:r w:rsidRPr="001D6AB0">
        <w:rPr>
          <w:b/>
          <w:color w:val="000000"/>
        </w:rPr>
        <w:t>$600.00</w:t>
      </w:r>
      <w:r w:rsidRPr="001D6AB0">
        <w:rPr>
          <w:b/>
        </w:rPr>
        <w:t xml:space="preserve">) </w:t>
      </w:r>
      <w:r w:rsidRPr="009278D2">
        <w:t xml:space="preserve">A favor del señor </w:t>
      </w:r>
      <w:r w:rsidRPr="001D6AB0">
        <w:rPr>
          <w:b/>
        </w:rPr>
        <w:t xml:space="preserve">HECTOR MANUEL CERNA FIGUEROA </w:t>
      </w:r>
      <w:r w:rsidRPr="009278D2">
        <w:t>corresponden al pago por arrendamiento de inmueble de naturaleza rústica, ubicado en Barrio San Pedro, Jurisdicción de M</w:t>
      </w:r>
      <w:r>
        <w:t>etapán, Según Factura No. 000030</w:t>
      </w:r>
      <w:r w:rsidRPr="009278D2">
        <w:t xml:space="preserve">, el cual es utilizado por esta administración para el uso de los agentes de la </w:t>
      </w:r>
      <w:proofErr w:type="spellStart"/>
      <w:r w:rsidRPr="009278D2">
        <w:t>Policia</w:t>
      </w:r>
      <w:proofErr w:type="spellEnd"/>
      <w:r w:rsidRPr="009278D2">
        <w:t xml:space="preserve"> Nacional Civil (POLITUR), equipo de seguridad turística en su especialidad de policía montada, correspondiente al mes de </w:t>
      </w:r>
      <w:r>
        <w:t xml:space="preserve">Octubre </w:t>
      </w:r>
      <w:r w:rsidRPr="009278D2">
        <w:t>del 2021; Aplicando dicho gasto al código No. 54317 de la línea 0101, del Presupuesto Municipal Vigente</w:t>
      </w:r>
    </w:p>
    <w:p w14:paraId="74894775" w14:textId="77777777" w:rsidR="000E7394" w:rsidRPr="00516898" w:rsidRDefault="000E7394" w:rsidP="000E7394">
      <w:pPr>
        <w:pStyle w:val="Prrafodelista"/>
        <w:tabs>
          <w:tab w:val="left" w:pos="1425"/>
        </w:tabs>
        <w:jc w:val="both"/>
        <w:rPr>
          <w:rFonts w:eastAsia="Calibri"/>
          <w:b/>
        </w:rPr>
      </w:pPr>
    </w:p>
    <w:p w14:paraId="51874A90" w14:textId="77777777" w:rsidR="000E7394" w:rsidRPr="002473BD" w:rsidRDefault="000E7394" w:rsidP="005A60BF">
      <w:pPr>
        <w:pStyle w:val="Prrafodelista"/>
        <w:numPr>
          <w:ilvl w:val="0"/>
          <w:numId w:val="374"/>
        </w:numPr>
        <w:tabs>
          <w:tab w:val="left" w:pos="1425"/>
        </w:tabs>
        <w:spacing w:after="0" w:line="240" w:lineRule="auto"/>
        <w:jc w:val="both"/>
        <w:rPr>
          <w:rFonts w:eastAsia="Calibri"/>
          <w:b/>
        </w:rPr>
      </w:pPr>
      <w:r w:rsidRPr="002473BD">
        <w:t xml:space="preserve">EROGAR la suma de </w:t>
      </w:r>
      <w:r>
        <w:rPr>
          <w:b/>
          <w:bCs/>
        </w:rPr>
        <w:t>CATORCE MIL SEISCIENTOS TREINTA Y SIETE 00</w:t>
      </w:r>
      <w:r w:rsidRPr="002473BD">
        <w:rPr>
          <w:b/>
          <w:bCs/>
        </w:rPr>
        <w:t>/100 DÓLARES ($</w:t>
      </w:r>
      <w:r>
        <w:rPr>
          <w:b/>
          <w:bCs/>
        </w:rPr>
        <w:t>14,637.00</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01 al 07 de Octubre de</w:t>
      </w:r>
      <w:r w:rsidRPr="002473BD">
        <w:t xml:space="preserve"> 2021.- Para equipos propiedad de esta Alcaldía. Según facturas números:</w:t>
      </w:r>
    </w:p>
    <w:p w14:paraId="4E446847" w14:textId="77777777" w:rsidR="000E7394" w:rsidRDefault="000E7394" w:rsidP="000E7394">
      <w:pPr>
        <w:tabs>
          <w:tab w:val="left" w:pos="5408"/>
        </w:tabs>
        <w:spacing w:after="0" w:line="240" w:lineRule="auto"/>
        <w:jc w:val="both"/>
        <w:rPr>
          <w:rFonts w:eastAsia="Times New Roman"/>
          <w:b/>
          <w:szCs w:val="24"/>
          <w:lang w:val="es-ES" w:eastAsia="es-ES"/>
        </w:rPr>
      </w:pPr>
    </w:p>
    <w:p w14:paraId="31615033" w14:textId="77777777" w:rsidR="000E7394" w:rsidRPr="00976548" w:rsidRDefault="000E7394" w:rsidP="000E7394">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7D4E7749" w14:textId="77777777" w:rsidR="000E7394" w:rsidRDefault="000E7394" w:rsidP="000E7394">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15014-15063-15168-15286-15335-15388</w:t>
      </w:r>
    </w:p>
    <w:p w14:paraId="464325A7" w14:textId="77777777" w:rsidR="000E7394" w:rsidRDefault="000E7394" w:rsidP="000E7394">
      <w:pPr>
        <w:tabs>
          <w:tab w:val="left" w:pos="5408"/>
        </w:tabs>
        <w:spacing w:after="0" w:line="240" w:lineRule="auto"/>
        <w:jc w:val="both"/>
        <w:rPr>
          <w:b/>
          <w:sz w:val="32"/>
          <w:szCs w:val="32"/>
        </w:rPr>
      </w:pPr>
      <w:r>
        <w:rPr>
          <w:rFonts w:eastAsia="Times New Roman"/>
          <w:b/>
          <w:szCs w:val="24"/>
          <w:lang w:eastAsia="es-ES"/>
        </w:rPr>
        <w:t xml:space="preserve">                       15426-15458-15507-15551-15600</w:t>
      </w:r>
    </w:p>
    <w:p w14:paraId="19085482" w14:textId="01160454" w:rsidR="000E7394" w:rsidRDefault="000E7394" w:rsidP="000E7394">
      <w:pPr>
        <w:tabs>
          <w:tab w:val="left" w:pos="1425"/>
          <w:tab w:val="left" w:pos="7654"/>
        </w:tabs>
        <w:jc w:val="both"/>
        <w:rPr>
          <w:b/>
          <w:sz w:val="32"/>
          <w:szCs w:val="32"/>
        </w:rPr>
      </w:pPr>
      <w:proofErr w:type="gramStart"/>
      <w:r w:rsidRPr="00516898">
        <w:rPr>
          <w:b/>
          <w:sz w:val="32"/>
          <w:szCs w:val="32"/>
        </w:rPr>
        <w:t>TOTAL</w:t>
      </w:r>
      <w:proofErr w:type="gramEnd"/>
      <w:r w:rsidRPr="00516898">
        <w:rPr>
          <w:b/>
          <w:sz w:val="32"/>
          <w:szCs w:val="32"/>
        </w:rPr>
        <w:t xml:space="preserve"> GENERAL…………………………$</w:t>
      </w:r>
      <w:r>
        <w:rPr>
          <w:b/>
          <w:sz w:val="32"/>
          <w:szCs w:val="32"/>
        </w:rPr>
        <w:t xml:space="preserve"> 14,637.00</w:t>
      </w:r>
    </w:p>
    <w:p w14:paraId="44B0B453" w14:textId="4A02BBA1" w:rsidR="00D95C27" w:rsidRDefault="00D95C27" w:rsidP="000E7394">
      <w:pPr>
        <w:tabs>
          <w:tab w:val="left" w:pos="1425"/>
          <w:tab w:val="left" w:pos="7654"/>
        </w:tabs>
        <w:jc w:val="both"/>
        <w:rPr>
          <w:b/>
          <w:sz w:val="32"/>
          <w:szCs w:val="32"/>
        </w:rPr>
      </w:pPr>
    </w:p>
    <w:p w14:paraId="000719AB" w14:textId="32A757AE" w:rsidR="00D163E6" w:rsidRPr="004D545C" w:rsidRDefault="00D95C27" w:rsidP="004D545C">
      <w:pPr>
        <w:tabs>
          <w:tab w:val="left" w:pos="1425"/>
          <w:tab w:val="left" w:pos="7654"/>
        </w:tabs>
        <w:jc w:val="both"/>
        <w:rPr>
          <w:bCs/>
          <w:szCs w:val="24"/>
        </w:rPr>
      </w:pPr>
      <w:r w:rsidRPr="00D95C27">
        <w:rPr>
          <w:bCs/>
          <w:szCs w:val="24"/>
        </w:rPr>
        <w:t xml:space="preserve">15.- </w:t>
      </w:r>
      <w:r>
        <w:rPr>
          <w:bCs/>
          <w:szCs w:val="24"/>
        </w:rPr>
        <w:t xml:space="preserve"> EROGAR la suma de </w:t>
      </w:r>
      <w:r w:rsidRPr="00D95C27">
        <w:rPr>
          <w:b/>
          <w:szCs w:val="24"/>
        </w:rPr>
        <w:t>TRECE MIL OCHOCIENTOS TREINTA Y CINCO 75/100 DÓLARES DE LOS ESTADOS UNIDOS DE AMÉRICA</w:t>
      </w:r>
      <w:r>
        <w:rPr>
          <w:b/>
          <w:szCs w:val="24"/>
        </w:rPr>
        <w:t xml:space="preserve"> ($13,835.75) </w:t>
      </w:r>
      <w:r>
        <w:rPr>
          <w:bCs/>
          <w:szCs w:val="24"/>
        </w:rPr>
        <w:t xml:space="preserve">a favor de </w:t>
      </w:r>
      <w:r w:rsidRPr="00F51F1A">
        <w:rPr>
          <w:b/>
          <w:szCs w:val="24"/>
        </w:rPr>
        <w:t>VIP MARKETING, S.A. DE C.V</w:t>
      </w:r>
      <w:r>
        <w:rPr>
          <w:bCs/>
          <w:szCs w:val="24"/>
        </w:rPr>
        <w:t>. , pago en concepto de compra de uniformes para personal de la municipalidad, uniformes administrativos y de ordenanzas</w:t>
      </w:r>
      <w:r w:rsidR="004B5A77">
        <w:rPr>
          <w:bCs/>
          <w:szCs w:val="24"/>
        </w:rPr>
        <w:t xml:space="preserve">, </w:t>
      </w:r>
      <w:r w:rsidR="00030EC6">
        <w:rPr>
          <w:bCs/>
          <w:szCs w:val="24"/>
        </w:rPr>
        <w:t>dicha</w:t>
      </w:r>
      <w:r w:rsidR="004B5A77">
        <w:rPr>
          <w:bCs/>
          <w:szCs w:val="24"/>
        </w:rPr>
        <w:t xml:space="preserve"> erogación se realizará conforme a contrato realizado con la empresa y de conformidad siguiente: la primera del treinta por ciento como anticipo</w:t>
      </w:r>
      <w:r w:rsidR="004E6B4E">
        <w:rPr>
          <w:bCs/>
          <w:szCs w:val="24"/>
        </w:rPr>
        <w:t xml:space="preserve">, </w:t>
      </w:r>
      <w:r w:rsidR="004B5A77">
        <w:rPr>
          <w:bCs/>
          <w:szCs w:val="24"/>
        </w:rPr>
        <w:t xml:space="preserve"> siempre y cuando se obtenga la garantía de buena inversión de anticipo, la segunda del setenta por ciento contra entrega de todos los uniformes ya hasta con posibles ajustes</w:t>
      </w:r>
      <w:r w:rsidR="004E6B4E">
        <w:rPr>
          <w:bCs/>
          <w:szCs w:val="24"/>
        </w:rPr>
        <w:t xml:space="preserve">. </w:t>
      </w:r>
      <w:r w:rsidR="004B5A77">
        <w:rPr>
          <w:bCs/>
          <w:szCs w:val="24"/>
        </w:rPr>
        <w:t xml:space="preserve"> dicho gasto deberá </w:t>
      </w:r>
      <w:proofErr w:type="spellStart"/>
      <w:r w:rsidR="004B5A77">
        <w:rPr>
          <w:bCs/>
          <w:szCs w:val="24"/>
        </w:rPr>
        <w:t>aplicaserse</w:t>
      </w:r>
      <w:proofErr w:type="spellEnd"/>
      <w:r w:rsidR="004B5A77">
        <w:rPr>
          <w:bCs/>
          <w:szCs w:val="24"/>
        </w:rPr>
        <w:t xml:space="preserve"> al código </w:t>
      </w:r>
      <w:proofErr w:type="spellStart"/>
      <w:r w:rsidR="004B5A77">
        <w:rPr>
          <w:bCs/>
          <w:szCs w:val="24"/>
        </w:rPr>
        <w:t>N°</w:t>
      </w:r>
      <w:proofErr w:type="spellEnd"/>
      <w:r w:rsidR="004B5A77">
        <w:rPr>
          <w:bCs/>
          <w:szCs w:val="24"/>
        </w:rPr>
        <w:t xml:space="preserve"> </w:t>
      </w:r>
      <w:r w:rsidR="004E6B4E">
        <w:rPr>
          <w:bCs/>
          <w:szCs w:val="24"/>
        </w:rPr>
        <w:t>54104 del</w:t>
      </w:r>
      <w:r w:rsidR="004B5A77" w:rsidRPr="009278D2">
        <w:t xml:space="preserve"> Presupuesto Municipal Vigente</w:t>
      </w:r>
      <w:r w:rsidR="004D545C">
        <w:t xml:space="preserve">. </w:t>
      </w:r>
      <w:r w:rsidR="004E6B4E" w:rsidRPr="004E6B4E">
        <w:rPr>
          <w:bCs/>
        </w:rPr>
        <w:t xml:space="preserve">autorizando a </w:t>
      </w:r>
      <w:proofErr w:type="spellStart"/>
      <w:r w:rsidR="004E6B4E" w:rsidRPr="004E6B4E">
        <w:rPr>
          <w:bCs/>
        </w:rPr>
        <w:t>Tesoreria</w:t>
      </w:r>
      <w:proofErr w:type="spellEnd"/>
      <w:r w:rsidR="004E6B4E" w:rsidRPr="004E6B4E">
        <w:rPr>
          <w:bCs/>
        </w:rPr>
        <w:t xml:space="preserve"> a efectuar los pagos correspondientes. FONDOS PROPIOS.</w:t>
      </w:r>
    </w:p>
    <w:p w14:paraId="00DDB295" w14:textId="77777777" w:rsidR="00983450" w:rsidRDefault="004E6B4E" w:rsidP="00947BF1">
      <w:pPr>
        <w:rPr>
          <w:bCs/>
        </w:rPr>
      </w:pPr>
      <w:r w:rsidRPr="004E6B4E">
        <w:rPr>
          <w:bCs/>
        </w:rPr>
        <w:t>COMUNIQUESE Y CERTIFIQUESE.</w:t>
      </w:r>
    </w:p>
    <w:p w14:paraId="5100C8E3" w14:textId="77777777" w:rsidR="00983450" w:rsidRDefault="00983450" w:rsidP="00947BF1">
      <w:pPr>
        <w:rPr>
          <w:bCs/>
        </w:rPr>
      </w:pPr>
    </w:p>
    <w:p w14:paraId="2627997D" w14:textId="463BD7B9" w:rsidR="00983450" w:rsidRDefault="00983450" w:rsidP="00983450">
      <w:pPr>
        <w:rPr>
          <w:rFonts w:eastAsia="Calibri"/>
          <w:b/>
          <w:bCs/>
          <w:u w:val="single"/>
        </w:rPr>
      </w:pPr>
      <w:r>
        <w:rPr>
          <w:rFonts w:eastAsia="Calibri"/>
          <w:b/>
          <w:bCs/>
          <w:u w:val="single"/>
        </w:rPr>
        <w:t xml:space="preserve">ACUERDO NÚMERO TRES: </w:t>
      </w:r>
    </w:p>
    <w:p w14:paraId="44428B7D" w14:textId="3507F776" w:rsidR="0035423C" w:rsidRPr="001D5623" w:rsidRDefault="00983450" w:rsidP="0035423C">
      <w:pPr>
        <w:jc w:val="both"/>
        <w:rPr>
          <w:rFonts w:eastAsia="Calibri"/>
        </w:rPr>
      </w:pPr>
      <w:r>
        <w:rPr>
          <w:rFonts w:eastAsia="Calibri"/>
        </w:rPr>
        <w:t>El Concejo Municipal en uso de las facultades que el Código Municipal les confiere ACUERDA: Erogar las cantidades, de conformidad a detalle siguiente:</w:t>
      </w:r>
    </w:p>
    <w:p w14:paraId="47EE06D6" w14:textId="73AD5AD5"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DOSCIENTOS SETENTA Y UNO 20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271.20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TOROGOZ, S.A. DE C.V.</w:t>
      </w:r>
      <w:r w:rsidRPr="001F3E83">
        <w:rPr>
          <w:rFonts w:eastAsia="Calibri"/>
          <w:b/>
        </w:rPr>
        <w:t xml:space="preserve"> V/ </w:t>
      </w:r>
      <w:r w:rsidRPr="001F3E83">
        <w:rPr>
          <w:rFonts w:eastAsia="Calibri"/>
        </w:rPr>
        <w:t xml:space="preserve">Pago por </w:t>
      </w:r>
      <w:r>
        <w:rPr>
          <w:rFonts w:eastAsia="Calibri"/>
        </w:rPr>
        <w:t>compra de 2</w:t>
      </w:r>
      <w:r w:rsidR="00C44C1B">
        <w:rPr>
          <w:rFonts w:eastAsia="Calibri"/>
        </w:rPr>
        <w:t>0</w:t>
      </w:r>
      <w:r>
        <w:rPr>
          <w:rFonts w:eastAsia="Calibri"/>
        </w:rPr>
        <w:t xml:space="preserve"> balones de futbol, para realizar sesión de entrenamiento en escuela de futbol municipal, gestionado por la unidad de deporte</w:t>
      </w:r>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173476. </w:t>
      </w:r>
      <w:r w:rsidRPr="001F3E83">
        <w:rPr>
          <w:rFonts w:eastAsia="Calibri"/>
        </w:rPr>
        <w:t xml:space="preserve">Aplicando dicho gasto </w:t>
      </w:r>
      <w:r>
        <w:rPr>
          <w:rFonts w:eastAsia="Calibri"/>
        </w:rPr>
        <w:t>a la línea 0101 del código 54199</w:t>
      </w:r>
      <w:r w:rsidRPr="001F3E83">
        <w:rPr>
          <w:rFonts w:eastAsia="Calibri"/>
        </w:rPr>
        <w:t>, del presupuesto municipal vigente.</w:t>
      </w:r>
    </w:p>
    <w:p w14:paraId="11892413" w14:textId="77777777" w:rsidR="0035423C" w:rsidRDefault="0035423C" w:rsidP="0035423C">
      <w:pPr>
        <w:pStyle w:val="Prrafodelista"/>
        <w:jc w:val="both"/>
        <w:rPr>
          <w:rFonts w:eastAsia="Calibri"/>
        </w:rPr>
      </w:pPr>
    </w:p>
    <w:p w14:paraId="5539A8B2"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CINCO MIL OCHOCIENTOS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5,800.00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HIDROINVERSIONES RA, S.A. DE C.V.</w:t>
      </w:r>
      <w:r w:rsidRPr="001F3E83">
        <w:rPr>
          <w:rFonts w:eastAsia="Calibri"/>
          <w:b/>
        </w:rPr>
        <w:t xml:space="preserve"> V/ </w:t>
      </w:r>
      <w:r w:rsidRPr="001F3E83">
        <w:rPr>
          <w:rFonts w:eastAsia="Calibri"/>
        </w:rPr>
        <w:t xml:space="preserve">Pago por </w:t>
      </w:r>
      <w:r>
        <w:rPr>
          <w:rFonts w:eastAsia="Calibri"/>
        </w:rPr>
        <w:t xml:space="preserve">servicios generales y arrendamientos diversos, para contribución a Asociación de Desarrollo Comunal Dios </w:t>
      </w:r>
      <w:proofErr w:type="spellStart"/>
      <w:r>
        <w:rPr>
          <w:rFonts w:eastAsia="Calibri"/>
        </w:rPr>
        <w:t>esta</w:t>
      </w:r>
      <w:proofErr w:type="spellEnd"/>
      <w:r>
        <w:rPr>
          <w:rFonts w:eastAsia="Calibri"/>
        </w:rPr>
        <w:t xml:space="preserve"> con nosotros, Caserío La </w:t>
      </w:r>
      <w:proofErr w:type="spellStart"/>
      <w:r>
        <w:rPr>
          <w:rFonts w:eastAsia="Calibri"/>
        </w:rPr>
        <w:t>Balastrera</w:t>
      </w:r>
      <w:proofErr w:type="spellEnd"/>
      <w:r>
        <w:rPr>
          <w:rFonts w:eastAsia="Calibri"/>
        </w:rPr>
        <w:t>, Cantón Las Piedras, Metapán</w:t>
      </w:r>
      <w:r w:rsidRPr="001F3E83">
        <w:rPr>
          <w:rFonts w:eastAsia="Calibri"/>
        </w:rPr>
        <w:t xml:space="preserve">, según </w:t>
      </w:r>
      <w:r>
        <w:rPr>
          <w:rFonts w:eastAsia="Calibri"/>
        </w:rPr>
        <w:lastRenderedPageBreak/>
        <w:t>Factura</w:t>
      </w:r>
      <w:r w:rsidRPr="001F3E83">
        <w:rPr>
          <w:rFonts w:eastAsia="Calibri"/>
        </w:rPr>
        <w:t xml:space="preserve"> No. </w:t>
      </w:r>
      <w:r>
        <w:rPr>
          <w:rFonts w:eastAsia="Calibri"/>
        </w:rPr>
        <w:t xml:space="preserve">143.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2961FFE6" w14:textId="77777777" w:rsidR="0035423C" w:rsidRPr="001D5623" w:rsidRDefault="0035423C" w:rsidP="001D5623">
      <w:pPr>
        <w:spacing w:after="0"/>
        <w:jc w:val="both"/>
        <w:rPr>
          <w:rFonts w:eastAsia="Calibri"/>
        </w:rPr>
      </w:pPr>
    </w:p>
    <w:p w14:paraId="2FA2EC01" w14:textId="77777777" w:rsidR="0035423C" w:rsidRPr="005E1C61" w:rsidRDefault="0035423C" w:rsidP="005A60BF">
      <w:pPr>
        <w:pStyle w:val="Prrafodelista"/>
        <w:numPr>
          <w:ilvl w:val="0"/>
          <w:numId w:val="375"/>
        </w:numPr>
        <w:spacing w:after="0" w:line="240" w:lineRule="auto"/>
        <w:jc w:val="both"/>
        <w:rPr>
          <w:rFonts w:ascii="Calibri" w:hAnsi="Calibri" w:cs="Calibri"/>
          <w:sz w:val="22"/>
          <w:lang w:eastAsia="es-SV"/>
        </w:rPr>
      </w:pPr>
      <w:r w:rsidRPr="003D74C2">
        <w:t xml:space="preserve">EROGAR la cantidad de </w:t>
      </w:r>
      <w:r>
        <w:rPr>
          <w:b/>
        </w:rPr>
        <w:t>SETECIENTOS SESENTA Y UNO 54</w:t>
      </w:r>
      <w:r w:rsidRPr="006D0863">
        <w:rPr>
          <w:b/>
        </w:rPr>
        <w:t>/100 ($</w:t>
      </w:r>
      <w:r>
        <w:rPr>
          <w:b/>
        </w:rPr>
        <w:t>761.54</w:t>
      </w:r>
      <w:r w:rsidRPr="006D0863">
        <w:rPr>
          <w:b/>
        </w:rPr>
        <w:t>) DÓLARES DE LOS ESTADOS UNIDOS DE AMÉRICA</w:t>
      </w:r>
      <w:r w:rsidRPr="003D74C2">
        <w:t xml:space="preserve">. A favor del </w:t>
      </w:r>
      <w:r w:rsidRPr="006D0863">
        <w:rPr>
          <w:b/>
        </w:rPr>
        <w:t>SR. MERLIN ANTONIO FLORES GARCÍA “MANGUERAS Y CILINDROS”</w:t>
      </w:r>
      <w:r w:rsidRPr="003D74C2">
        <w:t xml:space="preserve"> V/ Pago por compra </w:t>
      </w:r>
      <w:r>
        <w:t xml:space="preserve">de herramientas repuestos y accesorios, para uso en equipo #108, según </w:t>
      </w:r>
      <w:proofErr w:type="gramStart"/>
      <w:r>
        <w:t xml:space="preserve">factura  </w:t>
      </w:r>
      <w:r w:rsidRPr="0034587C">
        <w:t>No</w:t>
      </w:r>
      <w:proofErr w:type="gramEnd"/>
      <w:r w:rsidRPr="0034587C">
        <w:t>.</w:t>
      </w:r>
      <w:r>
        <w:t xml:space="preserve">-0021 </w:t>
      </w:r>
      <w:r w:rsidRPr="0034587C">
        <w:t>Aplicando dicho gasto a la línea</w:t>
      </w:r>
      <w:r>
        <w:t xml:space="preserve"> 0101  del código  54118, del presupuesto municipal vigente</w:t>
      </w:r>
    </w:p>
    <w:p w14:paraId="1844A6DA" w14:textId="77777777" w:rsidR="0035423C" w:rsidRPr="005E1C61" w:rsidRDefault="0035423C" w:rsidP="001D5623">
      <w:pPr>
        <w:spacing w:after="0"/>
        <w:jc w:val="both"/>
        <w:rPr>
          <w:rFonts w:ascii="Calibri" w:hAnsi="Calibri" w:cs="Calibri"/>
          <w:lang w:eastAsia="es-SV"/>
        </w:rPr>
      </w:pPr>
    </w:p>
    <w:p w14:paraId="1CC1AD6C" w14:textId="77777777" w:rsidR="0035423C" w:rsidRPr="00053422" w:rsidRDefault="0035423C" w:rsidP="005A60BF">
      <w:pPr>
        <w:pStyle w:val="Prrafodelista"/>
        <w:numPr>
          <w:ilvl w:val="0"/>
          <w:numId w:val="375"/>
        </w:numPr>
        <w:spacing w:after="0" w:line="240" w:lineRule="auto"/>
        <w:jc w:val="both"/>
        <w:rPr>
          <w:rFonts w:ascii="Calibri" w:hAnsi="Calibri" w:cs="Calibri"/>
          <w:sz w:val="22"/>
          <w:lang w:eastAsia="es-SV"/>
        </w:rPr>
      </w:pPr>
      <w:r w:rsidRPr="0034587C">
        <w:t>EROGAR la cantidad de</w:t>
      </w:r>
      <w:r>
        <w:t xml:space="preserve"> </w:t>
      </w:r>
      <w:r>
        <w:rPr>
          <w:b/>
        </w:rPr>
        <w:t>DOSCIENTOS CINCUENTA Y TRES 30</w:t>
      </w:r>
      <w:r w:rsidRPr="004E76C0">
        <w:rPr>
          <w:b/>
        </w:rPr>
        <w:t>/100 DÓLARES DE</w:t>
      </w:r>
      <w:r w:rsidRPr="0034587C">
        <w:t xml:space="preserve"> </w:t>
      </w:r>
      <w:r w:rsidRPr="004E76C0">
        <w:rPr>
          <w:b/>
        </w:rPr>
        <w:t>LOS ESTADOS UNIDOS DE AMÉRICA ($</w:t>
      </w:r>
      <w:r>
        <w:rPr>
          <w:b/>
        </w:rPr>
        <w:t>253.30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DELFINA DE JESUS GALDAMEZ HERRERA/IMPRENTA METAPANECA</w:t>
      </w:r>
      <w:r w:rsidRPr="004E76C0">
        <w:rPr>
          <w:b/>
        </w:rPr>
        <w:t xml:space="preserve"> V/ </w:t>
      </w:r>
      <w:r>
        <w:t xml:space="preserve">Pago por compra de 20 talonarios de orden trabajo, 500 hojas membretadas, para uso administrativo en la unidad de plantel de maquinaria y equipo y para uso en la unidad de auditoría, según factura  </w:t>
      </w:r>
      <w:r w:rsidRPr="0034587C">
        <w:t>No.</w:t>
      </w:r>
      <w:r>
        <w:t xml:space="preserve">-0007-0008 </w:t>
      </w:r>
      <w:r w:rsidRPr="0034587C">
        <w:t>Aplicando dicho gasto a la línea</w:t>
      </w:r>
      <w:r>
        <w:t xml:space="preserve"> 0101  del código  54313, del presupuesto municipal vigente</w:t>
      </w:r>
    </w:p>
    <w:p w14:paraId="65743ED3" w14:textId="77777777" w:rsidR="0035423C" w:rsidRPr="001D5623" w:rsidRDefault="0035423C" w:rsidP="001D5623">
      <w:pPr>
        <w:spacing w:after="0"/>
        <w:jc w:val="both"/>
        <w:rPr>
          <w:rFonts w:ascii="Calibri" w:hAnsi="Calibri" w:cs="Calibri"/>
          <w:sz w:val="22"/>
          <w:lang w:eastAsia="es-SV"/>
        </w:rPr>
      </w:pPr>
    </w:p>
    <w:p w14:paraId="379B1CFD"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TRESCIENTOS SETENTA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375.00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 xml:space="preserve">SR. JOSÉ MANUEL CHÁVEZ RAMOS “DELICIOUS CATERING SERVICE” </w:t>
      </w:r>
      <w:r w:rsidRPr="001F3E83">
        <w:rPr>
          <w:rFonts w:eastAsia="Calibri"/>
          <w:b/>
        </w:rPr>
        <w:t xml:space="preserve">V/ </w:t>
      </w:r>
      <w:r w:rsidRPr="001F3E83">
        <w:rPr>
          <w:rFonts w:eastAsia="Calibri"/>
        </w:rPr>
        <w:t xml:space="preserve">Pago por compra de </w:t>
      </w:r>
      <w:r>
        <w:rPr>
          <w:rFonts w:eastAsia="Calibri"/>
        </w:rPr>
        <w:t>productos alimenticios para personas, para celebración del bicentenario en parque central</w:t>
      </w:r>
      <w:r w:rsidRPr="001F3E83">
        <w:rPr>
          <w:rFonts w:eastAsia="Calibri"/>
        </w:rPr>
        <w:t xml:space="preserve">, según factura No. </w:t>
      </w:r>
      <w:r>
        <w:rPr>
          <w:rFonts w:eastAsia="Calibri"/>
        </w:rPr>
        <w:t xml:space="preserve">00010.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54B3E4CF" w14:textId="77777777" w:rsidR="0035423C" w:rsidRDefault="0035423C" w:rsidP="0035423C">
      <w:pPr>
        <w:pStyle w:val="Prrafodelista"/>
        <w:jc w:val="both"/>
        <w:rPr>
          <w:rFonts w:eastAsia="Calibri"/>
        </w:rPr>
      </w:pPr>
    </w:p>
    <w:p w14:paraId="145DBD4E"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SETECIENTOS ONCE 78</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711.78</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w:t>
      </w:r>
      <w:r>
        <w:rPr>
          <w:rFonts w:eastAsia="Calibri"/>
          <w:b/>
        </w:rPr>
        <w:t xml:space="preserve">PRODUCTOS DE HULE JESA, S.A. DE C.V. </w:t>
      </w:r>
      <w:r w:rsidRPr="001F3E83">
        <w:rPr>
          <w:rFonts w:eastAsia="Calibri"/>
          <w:b/>
        </w:rPr>
        <w:t xml:space="preserve">V/ </w:t>
      </w:r>
      <w:r w:rsidRPr="001F3E83">
        <w:rPr>
          <w:rFonts w:eastAsia="Calibri"/>
        </w:rPr>
        <w:t xml:space="preserve">Pago por compra de </w:t>
      </w:r>
      <w:r>
        <w:rPr>
          <w:rFonts w:eastAsia="Calibri"/>
        </w:rPr>
        <w:t>sellos de hule y lona #1, 2  y 3</w:t>
      </w:r>
      <w:r w:rsidRPr="001F3E83">
        <w:rPr>
          <w:rFonts w:eastAsia="Calibri"/>
        </w:rPr>
        <w:t xml:space="preserve">, según factura No. </w:t>
      </w:r>
      <w:r>
        <w:rPr>
          <w:rFonts w:eastAsia="Calibri"/>
        </w:rPr>
        <w:t xml:space="preserve">2556.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6B342696" w14:textId="77777777" w:rsidR="0035423C" w:rsidRPr="004567CA" w:rsidRDefault="0035423C" w:rsidP="0035423C">
      <w:pPr>
        <w:spacing w:after="0" w:line="240" w:lineRule="auto"/>
        <w:jc w:val="both"/>
        <w:rPr>
          <w:rFonts w:eastAsia="Calibri"/>
        </w:rPr>
      </w:pPr>
    </w:p>
    <w:p w14:paraId="4AB92CBF"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CUATROCIENTOS CUARENTA 30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440.30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ELECTRO INDUSTRIALES PACIFICO, S.A. DE C.V. </w:t>
      </w:r>
      <w:r w:rsidRPr="001F3E83">
        <w:rPr>
          <w:rFonts w:eastAsia="Calibri"/>
          <w:b/>
        </w:rPr>
        <w:t xml:space="preserve">V/ </w:t>
      </w:r>
      <w:r w:rsidRPr="001F3E83">
        <w:rPr>
          <w:rFonts w:eastAsia="Calibri"/>
        </w:rPr>
        <w:t xml:space="preserve">Pago por compra de </w:t>
      </w:r>
      <w:r>
        <w:rPr>
          <w:rFonts w:eastAsia="Calibri"/>
        </w:rPr>
        <w:t>materiales eléctricos, para cambio de luminarias a sistema led en instalaciones del mercado municipal</w:t>
      </w:r>
      <w:r w:rsidRPr="001F3E83">
        <w:rPr>
          <w:rFonts w:eastAsia="Calibri"/>
        </w:rPr>
        <w:t xml:space="preserve">, según factura No. </w:t>
      </w:r>
      <w:r>
        <w:rPr>
          <w:rFonts w:eastAsia="Calibri"/>
        </w:rPr>
        <w:t xml:space="preserve">3928. </w:t>
      </w:r>
      <w:r w:rsidRPr="001F3E83">
        <w:rPr>
          <w:rFonts w:eastAsia="Calibri"/>
        </w:rPr>
        <w:t xml:space="preserve">Aplicando dicho gasto </w:t>
      </w:r>
      <w:r>
        <w:rPr>
          <w:rFonts w:eastAsia="Calibri"/>
        </w:rPr>
        <w:t>a la línea 0101 del código 54119</w:t>
      </w:r>
      <w:r w:rsidRPr="001F3E83">
        <w:rPr>
          <w:rFonts w:eastAsia="Calibri"/>
        </w:rPr>
        <w:t>, del presupuesto municipal vigente.</w:t>
      </w:r>
    </w:p>
    <w:p w14:paraId="3CF676BA" w14:textId="77777777" w:rsidR="0035423C" w:rsidRPr="002D3449" w:rsidRDefault="0035423C" w:rsidP="0035423C">
      <w:pPr>
        <w:spacing w:after="0"/>
        <w:jc w:val="both"/>
        <w:rPr>
          <w:rFonts w:eastAsia="Calibri"/>
        </w:rPr>
      </w:pPr>
    </w:p>
    <w:p w14:paraId="56358128"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CINCUENTA Y SIETE 13</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57.13</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AGROSERVICIO MANCÍA, S.A. DE C.V. </w:t>
      </w:r>
      <w:r w:rsidRPr="001F3E83">
        <w:rPr>
          <w:rFonts w:eastAsia="Calibri"/>
          <w:b/>
        </w:rPr>
        <w:t xml:space="preserve">V/ </w:t>
      </w:r>
      <w:r w:rsidRPr="001F3E83">
        <w:rPr>
          <w:rFonts w:eastAsia="Calibri"/>
        </w:rPr>
        <w:t xml:space="preserve">Pago por compra de </w:t>
      </w:r>
      <w:r>
        <w:rPr>
          <w:rFonts w:eastAsia="Calibri"/>
        </w:rPr>
        <w:t>productos químicos, para áreas verdes del parque de Linda Vista, gestionado por la unidad de Mantenimiento de Bienes Municipales</w:t>
      </w:r>
      <w:r w:rsidRPr="001F3E83">
        <w:rPr>
          <w:rFonts w:eastAsia="Calibri"/>
        </w:rPr>
        <w:t xml:space="preserve">, según factura No. </w:t>
      </w:r>
      <w:r>
        <w:rPr>
          <w:rFonts w:eastAsia="Calibri"/>
        </w:rPr>
        <w:t xml:space="preserve">2727.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5DA8AF3A" w14:textId="77777777" w:rsidR="0035423C" w:rsidRPr="00C0089F" w:rsidRDefault="0035423C" w:rsidP="0035423C">
      <w:pPr>
        <w:jc w:val="both"/>
        <w:rPr>
          <w:rFonts w:eastAsia="Calibri"/>
        </w:rPr>
      </w:pPr>
    </w:p>
    <w:p w14:paraId="2B5719CA"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UN MIL SETENTA Y CUATRO 63</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1,074.63</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MARCA LA CALIDAD DEPORTIVA Y PROMOCIONAL, S.A. DE C.V. </w:t>
      </w:r>
      <w:r w:rsidRPr="001F3E83">
        <w:rPr>
          <w:rFonts w:eastAsia="Calibri"/>
          <w:b/>
        </w:rPr>
        <w:t xml:space="preserve">V/ </w:t>
      </w:r>
      <w:r w:rsidRPr="001F3E83">
        <w:rPr>
          <w:rFonts w:eastAsia="Calibri"/>
        </w:rPr>
        <w:t xml:space="preserve">Pago por compra de </w:t>
      </w:r>
      <w:r>
        <w:rPr>
          <w:rFonts w:eastAsia="Calibri"/>
        </w:rPr>
        <w:t>productos textiles y vestuarios, para personal en la unidad de deporte para el año 2022 y para realizar sesión de entrenamiento en escuela de futbol municipal, gestionado por la unidad de Deporte</w:t>
      </w:r>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173388-173477. </w:t>
      </w:r>
      <w:r w:rsidRPr="001F3E83">
        <w:rPr>
          <w:rFonts w:eastAsia="Calibri"/>
        </w:rPr>
        <w:t xml:space="preserve">Aplicando dicho gasto </w:t>
      </w:r>
      <w:r>
        <w:rPr>
          <w:rFonts w:eastAsia="Calibri"/>
        </w:rPr>
        <w:t>a la línea 0101 del código 54104</w:t>
      </w:r>
      <w:r w:rsidRPr="001F3E83">
        <w:rPr>
          <w:rFonts w:eastAsia="Calibri"/>
        </w:rPr>
        <w:t>, del presupuesto municipal vigente.</w:t>
      </w:r>
    </w:p>
    <w:p w14:paraId="47852C6E" w14:textId="77777777" w:rsidR="0035423C" w:rsidRPr="00885308" w:rsidRDefault="0035423C" w:rsidP="0035423C">
      <w:pPr>
        <w:jc w:val="both"/>
        <w:rPr>
          <w:rFonts w:eastAsia="Calibri"/>
        </w:rPr>
      </w:pPr>
    </w:p>
    <w:p w14:paraId="5B064DD4" w14:textId="06CBF09C" w:rsidR="0035423C" w:rsidRDefault="008559C1" w:rsidP="005A60BF">
      <w:pPr>
        <w:pStyle w:val="Prrafodelista"/>
        <w:numPr>
          <w:ilvl w:val="0"/>
          <w:numId w:val="375"/>
        </w:numPr>
        <w:spacing w:after="0" w:line="240" w:lineRule="auto"/>
        <w:jc w:val="both"/>
        <w:rPr>
          <w:rFonts w:eastAsia="Calibri"/>
        </w:rPr>
      </w:pPr>
      <w:r w:rsidRPr="00647AA4">
        <w:rPr>
          <w:rFonts w:eastAsia="Calibri"/>
        </w:rPr>
        <w:t xml:space="preserve">EROGAR la cantidad de </w:t>
      </w:r>
      <w:r w:rsidRPr="00647AA4">
        <w:rPr>
          <w:rFonts w:eastAsia="Calibri"/>
          <w:b/>
        </w:rPr>
        <w:t>SEISCIENTOS SESENTA Y SEIS 00/100 DÓLARES DE</w:t>
      </w:r>
      <w:r w:rsidRPr="00647AA4">
        <w:rPr>
          <w:rFonts w:eastAsia="Calibri"/>
        </w:rPr>
        <w:t xml:space="preserve"> </w:t>
      </w:r>
      <w:r w:rsidRPr="00647AA4">
        <w:rPr>
          <w:rFonts w:eastAsia="Calibri"/>
          <w:b/>
        </w:rPr>
        <w:t>LOS ESTADOS UNIDOS DE AMÉRICA ($666.00</w:t>
      </w:r>
      <w:proofErr w:type="gramStart"/>
      <w:r w:rsidRPr="00647AA4">
        <w:rPr>
          <w:rFonts w:eastAsia="Calibri"/>
          <w:b/>
        </w:rPr>
        <w:t>)</w:t>
      </w:r>
      <w:r w:rsidRPr="00647AA4">
        <w:rPr>
          <w:rFonts w:eastAsia="Calibri"/>
        </w:rPr>
        <w:t xml:space="preserve">  a</w:t>
      </w:r>
      <w:proofErr w:type="gramEnd"/>
      <w:r w:rsidRPr="00647AA4">
        <w:rPr>
          <w:rFonts w:eastAsia="Calibri"/>
        </w:rPr>
        <w:t xml:space="preserve"> favor de </w:t>
      </w:r>
      <w:r w:rsidRPr="00647AA4">
        <w:rPr>
          <w:rFonts w:eastAsia="Calibri"/>
          <w:b/>
        </w:rPr>
        <w:t xml:space="preserve">VIP </w:t>
      </w:r>
      <w:r w:rsidRPr="00647AA4">
        <w:rPr>
          <w:rFonts w:eastAsia="Calibri"/>
          <w:b/>
        </w:rPr>
        <w:lastRenderedPageBreak/>
        <w:t xml:space="preserve">MARKETING, S.A. DE C.V. V/ </w:t>
      </w:r>
      <w:r w:rsidRPr="00647AA4">
        <w:rPr>
          <w:rFonts w:eastAsia="Calibri"/>
        </w:rPr>
        <w:t>Pago por compra de productos textiles y vestuarios, para personal de la Clínica Municipal de Tahuilapa y la unidad de plantel de maquinaria y equipo y para personal ubicado en la unidad de Ganadería para el a</w:t>
      </w:r>
      <w:r>
        <w:rPr>
          <w:rFonts w:eastAsia="Calibri"/>
        </w:rPr>
        <w:t xml:space="preserve">ño 2022, según Orden No. </w:t>
      </w:r>
      <w:r w:rsidRPr="00647AA4">
        <w:rPr>
          <w:rFonts w:eastAsia="Calibri"/>
        </w:rPr>
        <w:t>173392</w:t>
      </w:r>
      <w:r>
        <w:rPr>
          <w:rFonts w:eastAsia="Calibri"/>
        </w:rPr>
        <w:t>-173549-173550-173552-173553</w:t>
      </w:r>
      <w:r w:rsidRPr="00647AA4">
        <w:rPr>
          <w:rFonts w:eastAsia="Calibri"/>
        </w:rPr>
        <w:t>. Aplicando dicho gasto a la línea 0101 del código 54104, del presupuesto municipal vigente.</w:t>
      </w:r>
    </w:p>
    <w:p w14:paraId="1BE49E00" w14:textId="77777777" w:rsidR="0035423C" w:rsidRPr="00885308" w:rsidRDefault="0035423C" w:rsidP="0035423C">
      <w:pPr>
        <w:jc w:val="both"/>
        <w:rPr>
          <w:rFonts w:eastAsia="Calibri"/>
        </w:rPr>
      </w:pPr>
    </w:p>
    <w:p w14:paraId="2C8E33A1"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DOSCIENTOS NOVENTA Y OCHO 52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298.52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AES CLESA &amp; CIA S EN C DE C V </w:t>
      </w:r>
      <w:proofErr w:type="spellStart"/>
      <w:r w:rsidRPr="001F3E83">
        <w:rPr>
          <w:rFonts w:eastAsia="Calibri"/>
          <w:b/>
        </w:rPr>
        <w:t>V</w:t>
      </w:r>
      <w:proofErr w:type="spellEnd"/>
      <w:r w:rsidRPr="001F3E83">
        <w:rPr>
          <w:rFonts w:eastAsia="Calibri"/>
          <w:b/>
        </w:rPr>
        <w:t xml:space="preserve">/ </w:t>
      </w:r>
      <w:r w:rsidRPr="001F3E83">
        <w:rPr>
          <w:rFonts w:eastAsia="Calibri"/>
        </w:rPr>
        <w:t xml:space="preserve">Pago por </w:t>
      </w:r>
      <w:r>
        <w:rPr>
          <w:rFonts w:eastAsia="Calibri"/>
        </w:rPr>
        <w:t>2 derechos de conexión trifilar en baja tensión, para contribución a Asociación de Desarrollo Comunal La Isla, Cas. La Isla, Cantón La Isla y Nuevo Amanecer, Lotificación de Montecristo, Prados de Montecristo, Caserío Morales, Cantón Morales, Metapán</w:t>
      </w:r>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173448-173449.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665F61DB" w14:textId="77777777" w:rsidR="0035423C" w:rsidRPr="003C1015" w:rsidRDefault="0035423C" w:rsidP="0035423C">
      <w:pPr>
        <w:jc w:val="both"/>
        <w:rPr>
          <w:rFonts w:eastAsia="Calibri"/>
        </w:rPr>
      </w:pPr>
    </w:p>
    <w:p w14:paraId="7439FB80" w14:textId="77777777" w:rsidR="0035423C" w:rsidRDefault="0035423C" w:rsidP="005A60BF">
      <w:pPr>
        <w:pStyle w:val="Prrafodelista"/>
        <w:numPr>
          <w:ilvl w:val="0"/>
          <w:numId w:val="375"/>
        </w:numPr>
        <w:spacing w:after="0" w:line="240" w:lineRule="auto"/>
        <w:jc w:val="both"/>
        <w:rPr>
          <w:rFonts w:eastAsia="Calibri"/>
        </w:rPr>
      </w:pPr>
      <w:r w:rsidRPr="001F3E83">
        <w:rPr>
          <w:rFonts w:eastAsia="Calibri"/>
        </w:rPr>
        <w:t xml:space="preserve">EROGAR la cantidad de </w:t>
      </w:r>
      <w:r>
        <w:rPr>
          <w:rFonts w:eastAsia="Calibri"/>
          <w:b/>
        </w:rPr>
        <w:t>CINCUENTA Y UNO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51.00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INDUSTRIAS JJ MELGAR, S.A. DE C.V. </w:t>
      </w:r>
      <w:r w:rsidRPr="001F3E83">
        <w:rPr>
          <w:rFonts w:eastAsia="Calibri"/>
          <w:b/>
        </w:rPr>
        <w:t xml:space="preserve">V/ </w:t>
      </w:r>
      <w:r w:rsidRPr="001F3E83">
        <w:rPr>
          <w:rFonts w:eastAsia="Calibri"/>
        </w:rPr>
        <w:t xml:space="preserve">Pago por </w:t>
      </w:r>
      <w:r>
        <w:rPr>
          <w:rFonts w:eastAsia="Calibri"/>
        </w:rPr>
        <w:t>compra de 3 pantalones de vestir para caballero, para personal ubicado en Atención al público, para el año 2022</w:t>
      </w:r>
      <w:r w:rsidRPr="001F3E83">
        <w:rPr>
          <w:rFonts w:eastAsia="Calibri"/>
        </w:rPr>
        <w:t xml:space="preserve">, según </w:t>
      </w:r>
      <w:r>
        <w:rPr>
          <w:rFonts w:eastAsia="Calibri"/>
        </w:rPr>
        <w:t>Orden</w:t>
      </w:r>
      <w:r w:rsidRPr="001F3E83">
        <w:rPr>
          <w:rFonts w:eastAsia="Calibri"/>
        </w:rPr>
        <w:t xml:space="preserve"> No. </w:t>
      </w:r>
      <w:r>
        <w:rPr>
          <w:rFonts w:eastAsia="Calibri"/>
        </w:rPr>
        <w:t xml:space="preserve">173391. </w:t>
      </w:r>
      <w:r w:rsidRPr="001F3E83">
        <w:rPr>
          <w:rFonts w:eastAsia="Calibri"/>
        </w:rPr>
        <w:t xml:space="preserve">Aplicando dicho gasto </w:t>
      </w:r>
      <w:r>
        <w:rPr>
          <w:rFonts w:eastAsia="Calibri"/>
        </w:rPr>
        <w:t>a la línea 0101 del código 54104</w:t>
      </w:r>
      <w:r w:rsidRPr="001F3E83">
        <w:rPr>
          <w:rFonts w:eastAsia="Calibri"/>
        </w:rPr>
        <w:t>, del presupuesto municipal vigente.</w:t>
      </w:r>
    </w:p>
    <w:p w14:paraId="6F7261BF" w14:textId="77777777" w:rsidR="0035423C" w:rsidRPr="00C64741" w:rsidRDefault="0035423C" w:rsidP="001D5623">
      <w:pPr>
        <w:spacing w:after="0"/>
        <w:jc w:val="both"/>
        <w:rPr>
          <w:rFonts w:eastAsia="Calibri"/>
        </w:rPr>
      </w:pPr>
    </w:p>
    <w:p w14:paraId="121CCD28" w14:textId="77777777" w:rsidR="0035423C" w:rsidRPr="00A41A10" w:rsidRDefault="0035423C" w:rsidP="005A60BF">
      <w:pPr>
        <w:pStyle w:val="Prrafodelista"/>
        <w:numPr>
          <w:ilvl w:val="0"/>
          <w:numId w:val="375"/>
        </w:numPr>
        <w:tabs>
          <w:tab w:val="left" w:pos="709"/>
          <w:tab w:val="left" w:pos="7797"/>
        </w:tabs>
        <w:spacing w:after="0" w:line="240" w:lineRule="auto"/>
        <w:jc w:val="both"/>
      </w:pPr>
      <w:r w:rsidRPr="003D74C2">
        <w:t xml:space="preserve">EROGAR la cantidad de </w:t>
      </w:r>
      <w:r>
        <w:rPr>
          <w:b/>
        </w:rPr>
        <w:t>UN MIL NOVECIENTOS TREINTA Y CINCO 00</w:t>
      </w:r>
      <w:r w:rsidRPr="00D34278">
        <w:rPr>
          <w:b/>
        </w:rPr>
        <w:t>/100 ($</w:t>
      </w:r>
      <w:r>
        <w:rPr>
          <w:b/>
        </w:rPr>
        <w:t>1,935.00</w:t>
      </w:r>
      <w:r w:rsidRPr="00D34278">
        <w:rPr>
          <w:b/>
        </w:rPr>
        <w:t>) DÓLARES DE LOS ESTADOS UNIDOS DE AMÉRICA</w:t>
      </w:r>
      <w:r w:rsidRPr="003D74C2">
        <w:t xml:space="preserve">. A favor del </w:t>
      </w:r>
      <w:r>
        <w:rPr>
          <w:b/>
        </w:rPr>
        <w:t>SR. PEDRO BENJAMIN GALDAMEZ LEMUS “TALLER POLAR”</w:t>
      </w:r>
      <w:r w:rsidRPr="003D74C2">
        <w:t xml:space="preserve"> V/ Pago por compra </w:t>
      </w:r>
      <w:r>
        <w:t>de productos químicos, herramientas repuestos y accesorios, materiales eléctricos, pago por mantenimientos y reparaciones de vehículos, para uso en equipos #140, 166, 131, 150</w:t>
      </w:r>
      <w:r w:rsidRPr="003D74C2">
        <w:t xml:space="preserve">, </w:t>
      </w:r>
      <w:r w:rsidRPr="00A41A10">
        <w:t xml:space="preserve">según facturas, líneas y códigos que se detallan a continuación: </w:t>
      </w:r>
    </w:p>
    <w:p w14:paraId="75F7393E" w14:textId="77777777" w:rsidR="0035423C" w:rsidRPr="006A5417" w:rsidRDefault="0035423C" w:rsidP="0035423C">
      <w:pPr>
        <w:tabs>
          <w:tab w:val="left" w:pos="709"/>
          <w:tab w:val="left" w:pos="7797"/>
        </w:tabs>
        <w:spacing w:after="0" w:line="240" w:lineRule="auto"/>
        <w:ind w:left="720"/>
        <w:contextualSpacing/>
        <w:jc w:val="both"/>
        <w:rPr>
          <w:rFonts w:eastAsia="Calibri"/>
          <w:b/>
          <w:szCs w:val="24"/>
          <w:u w:val="single"/>
          <w:lang w:val="es-ES"/>
        </w:rPr>
      </w:pPr>
    </w:p>
    <w:p w14:paraId="285BE4D4" w14:textId="77777777" w:rsidR="0035423C" w:rsidRPr="006A5417" w:rsidRDefault="0035423C" w:rsidP="0035423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86662AB" w14:textId="77777777" w:rsidR="0035423C" w:rsidRPr="004D150B"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286-287-288-289</w:t>
      </w:r>
    </w:p>
    <w:p w14:paraId="3AE4292A" w14:textId="77777777" w:rsidR="0035423C" w:rsidRPr="006A5417" w:rsidRDefault="0035423C" w:rsidP="0035423C">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340.00   </w:t>
      </w:r>
    </w:p>
    <w:p w14:paraId="5E0C1170" w14:textId="77777777" w:rsidR="0035423C" w:rsidRDefault="0035423C" w:rsidP="0035423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805.00</w:t>
      </w:r>
    </w:p>
    <w:p w14:paraId="1005E615" w14:textId="77777777" w:rsidR="0035423C" w:rsidRDefault="0035423C" w:rsidP="0035423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110.00</w:t>
      </w:r>
    </w:p>
    <w:p w14:paraId="4D5878CA" w14:textId="77777777" w:rsidR="0035423C" w:rsidRDefault="0035423C" w:rsidP="0035423C">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680.00</w:t>
      </w:r>
    </w:p>
    <w:p w14:paraId="561EA9F5" w14:textId="77777777" w:rsidR="0035423C" w:rsidRDefault="0035423C" w:rsidP="0035423C">
      <w:pPr>
        <w:jc w:val="both"/>
        <w:rPr>
          <w:b/>
          <w:szCs w:val="24"/>
        </w:rPr>
      </w:pPr>
      <w:r w:rsidRPr="00C64741">
        <w:rPr>
          <w:b/>
          <w:szCs w:val="24"/>
        </w:rPr>
        <w:t>Total…………………</w:t>
      </w:r>
      <w:proofErr w:type="gramStart"/>
      <w:r w:rsidRPr="00C64741">
        <w:rPr>
          <w:b/>
          <w:szCs w:val="24"/>
        </w:rPr>
        <w:t>…….</w:t>
      </w:r>
      <w:proofErr w:type="gramEnd"/>
      <w:r w:rsidRPr="00C64741">
        <w:rPr>
          <w:b/>
          <w:szCs w:val="24"/>
        </w:rPr>
        <w:t>.……………………......……............................$</w:t>
      </w:r>
      <w:r>
        <w:rPr>
          <w:b/>
          <w:szCs w:val="24"/>
        </w:rPr>
        <w:t xml:space="preserve"> 1,935.00</w:t>
      </w:r>
    </w:p>
    <w:p w14:paraId="716B0E44" w14:textId="77777777" w:rsidR="0035423C" w:rsidRPr="00A41A10" w:rsidRDefault="0035423C" w:rsidP="005A60BF">
      <w:pPr>
        <w:pStyle w:val="Prrafodelista"/>
        <w:numPr>
          <w:ilvl w:val="0"/>
          <w:numId w:val="375"/>
        </w:numPr>
        <w:tabs>
          <w:tab w:val="left" w:pos="709"/>
          <w:tab w:val="left" w:pos="7797"/>
        </w:tabs>
        <w:spacing w:after="0" w:line="240" w:lineRule="auto"/>
        <w:jc w:val="both"/>
      </w:pPr>
      <w:r>
        <w:t xml:space="preserve"> </w:t>
      </w:r>
      <w:r w:rsidRPr="003D74C2">
        <w:t xml:space="preserve">EROGAR la cantidad de </w:t>
      </w:r>
      <w:r>
        <w:rPr>
          <w:b/>
        </w:rPr>
        <w:t>DOS MIL TRESCIENTOS VEINTITRÉS 2</w:t>
      </w:r>
      <w:r w:rsidRPr="002E2FD8">
        <w:rPr>
          <w:b/>
        </w:rPr>
        <w:t>0/100 ($</w:t>
      </w:r>
      <w:r>
        <w:rPr>
          <w:b/>
        </w:rPr>
        <w:t>2,323.2</w:t>
      </w:r>
      <w:r w:rsidRPr="002E2FD8">
        <w:rPr>
          <w:b/>
        </w:rPr>
        <w:t>0) DÓLARES DE LOS ESTADOS UNIDOS DE AMÉRICA</w:t>
      </w:r>
      <w:r>
        <w:t>. A favor de</w:t>
      </w:r>
      <w:r w:rsidRPr="003D74C2">
        <w:t xml:space="preserve"> </w:t>
      </w:r>
      <w:r>
        <w:rPr>
          <w:b/>
        </w:rPr>
        <w:t>TRANSPORTES PESADOS, S.A. DE C.V.</w:t>
      </w:r>
      <w:r w:rsidRPr="003D74C2">
        <w:t xml:space="preserve"> V/ Pago por compra </w:t>
      </w:r>
      <w:r>
        <w:t xml:space="preserve">de herramientas repuestos y accesorios, pago por mantenimientos y reparaciones de vehículos, </w:t>
      </w:r>
      <w:r>
        <w:rPr>
          <w:rFonts w:eastAsia="Calibri"/>
        </w:rPr>
        <w:t>para uso en equipos #113, 114, 131, 111, 159, 150, 164, 85, 100, 64, 79, 92, 129</w:t>
      </w:r>
      <w:r w:rsidRPr="003D74C2">
        <w:t xml:space="preserve">, </w:t>
      </w:r>
      <w:r w:rsidRPr="00A41A10">
        <w:t xml:space="preserve">según facturas, líneas y códigos que se detallan a continuación: </w:t>
      </w:r>
    </w:p>
    <w:p w14:paraId="330F46FB" w14:textId="77777777" w:rsidR="0035423C" w:rsidRPr="006A5417" w:rsidRDefault="0035423C" w:rsidP="0035423C">
      <w:pPr>
        <w:tabs>
          <w:tab w:val="left" w:pos="709"/>
          <w:tab w:val="left" w:pos="7797"/>
        </w:tabs>
        <w:spacing w:after="0" w:line="240" w:lineRule="auto"/>
        <w:ind w:left="720"/>
        <w:contextualSpacing/>
        <w:jc w:val="both"/>
        <w:rPr>
          <w:rFonts w:eastAsia="Calibri"/>
          <w:b/>
          <w:szCs w:val="24"/>
          <w:u w:val="single"/>
          <w:lang w:val="es-ES"/>
        </w:rPr>
      </w:pPr>
    </w:p>
    <w:p w14:paraId="6C22E3D2" w14:textId="77777777" w:rsidR="0035423C" w:rsidRPr="006A5417" w:rsidRDefault="0035423C" w:rsidP="0035423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18AEAED" w14:textId="77777777" w:rsidR="0035423C"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2392-2393-2400-2397-2390-2391-2394</w:t>
      </w:r>
    </w:p>
    <w:p w14:paraId="19632E7D" w14:textId="77777777" w:rsidR="0035423C" w:rsidRPr="004D150B"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2395-2401-2402-2403-2404-2398-2399</w:t>
      </w:r>
    </w:p>
    <w:p w14:paraId="0CFB2138" w14:textId="77777777" w:rsidR="0035423C" w:rsidRDefault="0035423C" w:rsidP="0035423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2,165.00 </w:t>
      </w:r>
    </w:p>
    <w:p w14:paraId="1936107A" w14:textId="77777777" w:rsidR="0035423C" w:rsidRDefault="0035423C" w:rsidP="0035423C">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158.20</w:t>
      </w:r>
    </w:p>
    <w:p w14:paraId="4A22D576" w14:textId="77777777" w:rsidR="0035423C" w:rsidRDefault="0035423C" w:rsidP="0035423C">
      <w:pPr>
        <w:jc w:val="both"/>
        <w:rPr>
          <w:b/>
          <w:szCs w:val="24"/>
        </w:rPr>
      </w:pPr>
      <w:r w:rsidRPr="00C64741">
        <w:rPr>
          <w:b/>
          <w:szCs w:val="24"/>
        </w:rPr>
        <w:t>Total…………………</w:t>
      </w:r>
      <w:proofErr w:type="gramStart"/>
      <w:r w:rsidRPr="00C64741">
        <w:rPr>
          <w:b/>
          <w:szCs w:val="24"/>
        </w:rPr>
        <w:t>…….</w:t>
      </w:r>
      <w:proofErr w:type="gramEnd"/>
      <w:r w:rsidRPr="00C64741">
        <w:rPr>
          <w:b/>
          <w:szCs w:val="24"/>
        </w:rPr>
        <w:t>.……………………......……............................$</w:t>
      </w:r>
      <w:r>
        <w:rPr>
          <w:b/>
          <w:szCs w:val="24"/>
        </w:rPr>
        <w:t xml:space="preserve"> 2,323.20</w:t>
      </w:r>
    </w:p>
    <w:p w14:paraId="3563F219" w14:textId="77777777" w:rsidR="0035423C" w:rsidRPr="00A41A10" w:rsidRDefault="0035423C" w:rsidP="005A60BF">
      <w:pPr>
        <w:pStyle w:val="Prrafodelista"/>
        <w:numPr>
          <w:ilvl w:val="0"/>
          <w:numId w:val="375"/>
        </w:numPr>
        <w:tabs>
          <w:tab w:val="left" w:pos="709"/>
          <w:tab w:val="left" w:pos="7797"/>
        </w:tabs>
        <w:spacing w:after="0" w:line="240" w:lineRule="auto"/>
        <w:jc w:val="both"/>
      </w:pPr>
      <w:r w:rsidRPr="003D74C2">
        <w:t xml:space="preserve">EROGAR la cantidad de </w:t>
      </w:r>
      <w:r>
        <w:rPr>
          <w:b/>
        </w:rPr>
        <w:t>CINCO MIL VEINTITRÉS 52</w:t>
      </w:r>
      <w:r w:rsidRPr="001341CF">
        <w:rPr>
          <w:b/>
        </w:rPr>
        <w:t>/100 ($</w:t>
      </w:r>
      <w:r>
        <w:rPr>
          <w:b/>
        </w:rPr>
        <w:t>5,023.52</w:t>
      </w:r>
      <w:r w:rsidRPr="001341CF">
        <w:rPr>
          <w:b/>
        </w:rPr>
        <w:t>) DÓLARES DE LOS ESTADOS UNIDOS DE AMÉRICA</w:t>
      </w:r>
      <w:r>
        <w:t>. A favor de</w:t>
      </w:r>
      <w:r w:rsidRPr="003D74C2">
        <w:t xml:space="preserve"> </w:t>
      </w:r>
      <w:r>
        <w:rPr>
          <w:b/>
        </w:rPr>
        <w:t>REPUESTOS MANCÍA</w:t>
      </w:r>
      <w:r w:rsidRPr="001341CF">
        <w:rPr>
          <w:b/>
        </w:rPr>
        <w:t>, S.A. DE C.V.</w:t>
      </w:r>
      <w:r w:rsidRPr="003D74C2">
        <w:t xml:space="preserve"> V/ Pago por compra </w:t>
      </w:r>
      <w:r>
        <w:t xml:space="preserve">de minerales metálicos y productos derivados, herramientas repuestos y accesorios, </w:t>
      </w:r>
      <w:r>
        <w:rPr>
          <w:rFonts w:eastAsia="Calibri"/>
        </w:rPr>
        <w:t xml:space="preserve">para uso en equipos #71, </w:t>
      </w:r>
      <w:r>
        <w:rPr>
          <w:rFonts w:eastAsia="Calibri"/>
        </w:rPr>
        <w:lastRenderedPageBreak/>
        <w:t>113, 159, 64, 111, 54, 89</w:t>
      </w:r>
      <w:r w:rsidRPr="003D74C2">
        <w:t xml:space="preserve">, </w:t>
      </w:r>
      <w:r w:rsidRPr="00A41A10">
        <w:t xml:space="preserve">según facturas, líneas y códigos que se detallan a continuación: </w:t>
      </w:r>
    </w:p>
    <w:p w14:paraId="564B87F1" w14:textId="77777777" w:rsidR="0035423C" w:rsidRPr="006A5417" w:rsidRDefault="0035423C" w:rsidP="0035423C">
      <w:pPr>
        <w:tabs>
          <w:tab w:val="left" w:pos="709"/>
          <w:tab w:val="left" w:pos="7797"/>
        </w:tabs>
        <w:spacing w:after="0" w:line="240" w:lineRule="auto"/>
        <w:ind w:left="720"/>
        <w:contextualSpacing/>
        <w:jc w:val="both"/>
        <w:rPr>
          <w:rFonts w:eastAsia="Calibri"/>
          <w:b/>
          <w:szCs w:val="24"/>
          <w:u w:val="single"/>
          <w:lang w:val="es-ES"/>
        </w:rPr>
      </w:pPr>
    </w:p>
    <w:p w14:paraId="2AAB00BE" w14:textId="77777777" w:rsidR="0035423C" w:rsidRPr="006A5417" w:rsidRDefault="0035423C" w:rsidP="0035423C">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D484AD7" w14:textId="77777777" w:rsidR="0035423C"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34380-34381-34375-34376-34377-34378</w:t>
      </w:r>
    </w:p>
    <w:p w14:paraId="596C27CB" w14:textId="77777777" w:rsidR="0035423C" w:rsidRPr="004D150B"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34379-34382-34383-34384-34385</w:t>
      </w:r>
    </w:p>
    <w:p w14:paraId="253F832B" w14:textId="77777777" w:rsidR="0035423C" w:rsidRDefault="0035423C" w:rsidP="0035423C">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 </w:t>
      </w:r>
    </w:p>
    <w:p w14:paraId="1097DC18" w14:textId="77777777" w:rsidR="0035423C" w:rsidRDefault="0035423C" w:rsidP="0035423C">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5,021.52</w:t>
      </w:r>
    </w:p>
    <w:p w14:paraId="2CE34589" w14:textId="77777777" w:rsidR="0035423C" w:rsidRDefault="0035423C" w:rsidP="0035423C">
      <w:pPr>
        <w:jc w:val="both"/>
        <w:rPr>
          <w:b/>
          <w:szCs w:val="24"/>
        </w:rPr>
      </w:pPr>
      <w:r w:rsidRPr="00C64741">
        <w:rPr>
          <w:b/>
          <w:szCs w:val="24"/>
        </w:rPr>
        <w:t>Total…………………</w:t>
      </w:r>
      <w:proofErr w:type="gramStart"/>
      <w:r w:rsidRPr="00C64741">
        <w:rPr>
          <w:b/>
          <w:szCs w:val="24"/>
        </w:rPr>
        <w:t>…….</w:t>
      </w:r>
      <w:proofErr w:type="gramEnd"/>
      <w:r w:rsidRPr="00C64741">
        <w:rPr>
          <w:b/>
          <w:szCs w:val="24"/>
        </w:rPr>
        <w:t>.……………………......……............................$</w:t>
      </w:r>
      <w:r>
        <w:rPr>
          <w:b/>
          <w:szCs w:val="24"/>
        </w:rPr>
        <w:t xml:space="preserve"> 5,023.52</w:t>
      </w:r>
    </w:p>
    <w:p w14:paraId="25EF50D1" w14:textId="77777777" w:rsidR="0035423C" w:rsidRPr="007D060C" w:rsidRDefault="0035423C" w:rsidP="005A60BF">
      <w:pPr>
        <w:pStyle w:val="Prrafodelista"/>
        <w:numPr>
          <w:ilvl w:val="0"/>
          <w:numId w:val="375"/>
        </w:numPr>
        <w:tabs>
          <w:tab w:val="left" w:pos="709"/>
          <w:tab w:val="left" w:pos="7797"/>
        </w:tabs>
        <w:spacing w:after="0" w:line="240" w:lineRule="auto"/>
        <w:jc w:val="both"/>
      </w:pPr>
      <w:r w:rsidRPr="007D060C">
        <w:t xml:space="preserve">EROGAR la cantidad de </w:t>
      </w:r>
      <w:r>
        <w:rPr>
          <w:b/>
        </w:rPr>
        <w:t>DOS MIL SETECIENTOS NOVENTA Y CINCO 35</w:t>
      </w:r>
      <w:r w:rsidRPr="007D060C">
        <w:rPr>
          <w:b/>
        </w:rPr>
        <w:t>/100 ($</w:t>
      </w:r>
      <w:r>
        <w:rPr>
          <w:b/>
        </w:rPr>
        <w:t>2,795.35</w:t>
      </w:r>
      <w:r w:rsidRPr="007D060C">
        <w:rPr>
          <w:b/>
        </w:rPr>
        <w:t>) DÓLARES DE LOS ESTADOS UNIDOS DE AMÉRICA</w:t>
      </w:r>
      <w:r w:rsidRPr="007D060C">
        <w:t xml:space="preserve">. A favor del </w:t>
      </w:r>
      <w:r w:rsidRPr="007D060C">
        <w:rPr>
          <w:b/>
        </w:rPr>
        <w:t xml:space="preserve">AUTOREPUESTOS EL LEON, S.A. DE C.V. </w:t>
      </w:r>
      <w:r w:rsidRPr="007D060C">
        <w:t xml:space="preserve">V/ Pago compra de </w:t>
      </w:r>
      <w:r>
        <w:t xml:space="preserve">productos químicos, minerales metálicos y productos derivados, herramientas repuestos y accesorios, pago por mantenimientos y reparaciones de vehículos, servicios generales y arrendamientos diversos, </w:t>
      </w:r>
      <w:r>
        <w:rPr>
          <w:rFonts w:eastAsia="Calibri"/>
        </w:rPr>
        <w:t>para uso en equipos #162, 110, 108, 84, 105, 176, 32, 140, 143, 126, 32, 172, 89, 119, 107, 113</w:t>
      </w:r>
      <w:r w:rsidRPr="007D060C">
        <w:t xml:space="preserve">, según facturas, líneas y códigos que se detallan a continuación: </w:t>
      </w:r>
    </w:p>
    <w:p w14:paraId="68FC36AB" w14:textId="77777777" w:rsidR="0035423C" w:rsidRPr="00BA16ED" w:rsidRDefault="0035423C" w:rsidP="0035423C">
      <w:pPr>
        <w:tabs>
          <w:tab w:val="left" w:pos="709"/>
          <w:tab w:val="left" w:pos="7797"/>
        </w:tabs>
        <w:spacing w:after="0" w:line="240" w:lineRule="auto"/>
        <w:ind w:left="720"/>
        <w:contextualSpacing/>
        <w:jc w:val="both"/>
        <w:rPr>
          <w:rFonts w:eastAsia="Calibri"/>
          <w:b/>
          <w:szCs w:val="24"/>
          <w:u w:val="single"/>
          <w:lang w:val="es-ES"/>
        </w:rPr>
      </w:pPr>
    </w:p>
    <w:p w14:paraId="2ECA28AC" w14:textId="77777777" w:rsidR="0035423C" w:rsidRPr="00BA16ED" w:rsidRDefault="0035423C" w:rsidP="0035423C">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1C870D34" w14:textId="77777777" w:rsidR="0035423C" w:rsidRDefault="0035423C" w:rsidP="0035423C">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5462-5455-5443-5444-5441-5460-5457-5456-5442</w:t>
      </w:r>
    </w:p>
    <w:p w14:paraId="041238A5" w14:textId="77777777" w:rsidR="0035423C" w:rsidRPr="00BA16ED" w:rsidRDefault="0035423C" w:rsidP="0035423C">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5445-5459-5463-5464-5465-5440-5458-5461-5437</w:t>
      </w:r>
    </w:p>
    <w:p w14:paraId="4A13C09F" w14:textId="77777777" w:rsidR="0035423C" w:rsidRDefault="0035423C" w:rsidP="0035423C">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178.84</w:t>
      </w:r>
    </w:p>
    <w:p w14:paraId="72D173D1" w14:textId="77777777" w:rsidR="0035423C" w:rsidRPr="00BA16ED" w:rsidRDefault="0035423C" w:rsidP="0035423C">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1.14</w:t>
      </w:r>
    </w:p>
    <w:p w14:paraId="685513E2" w14:textId="77777777" w:rsidR="0035423C" w:rsidRDefault="0035423C" w:rsidP="0035423C">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...........................$ 2,494.90</w:t>
      </w:r>
    </w:p>
    <w:p w14:paraId="22E8A1CA" w14:textId="77777777" w:rsidR="0035423C" w:rsidRPr="00BA16ED" w:rsidRDefault="0035423C" w:rsidP="0035423C">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Nos.-54199……</w:t>
      </w:r>
      <w:proofErr w:type="gramStart"/>
      <w:r w:rsidRPr="00BA16ED">
        <w:rPr>
          <w:rFonts w:eastAsia="Calibri"/>
          <w:szCs w:val="24"/>
          <w:lang w:val="es-ES"/>
        </w:rPr>
        <w:t>…….</w:t>
      </w:r>
      <w:proofErr w:type="gramEnd"/>
      <w:r w:rsidRPr="00BA16ED">
        <w:rPr>
          <w:rFonts w:eastAsia="Calibri"/>
          <w:szCs w:val="24"/>
          <w:lang w:val="es-ES"/>
        </w:rPr>
        <w:t xml:space="preserve">…………………….......................................$     </w:t>
      </w:r>
      <w:r>
        <w:rPr>
          <w:rFonts w:eastAsia="Calibri"/>
          <w:szCs w:val="24"/>
          <w:lang w:val="es-ES"/>
        </w:rPr>
        <w:t xml:space="preserve"> 26.72  </w:t>
      </w:r>
    </w:p>
    <w:p w14:paraId="5193904F" w14:textId="77777777" w:rsidR="0035423C" w:rsidRDefault="0035423C" w:rsidP="0035423C">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w:t>
      </w:r>
      <w:r w:rsidRPr="00BA16ED">
        <w:rPr>
          <w:rFonts w:eastAsia="Calibri"/>
          <w:szCs w:val="24"/>
          <w:lang w:val="es-ES"/>
        </w:rPr>
        <w:t xml:space="preserve"> </w:t>
      </w:r>
      <w:r>
        <w:rPr>
          <w:rFonts w:eastAsia="Calibri"/>
          <w:szCs w:val="24"/>
          <w:lang w:val="es-ES"/>
        </w:rPr>
        <w:t xml:space="preserve">   42.90</w:t>
      </w:r>
    </w:p>
    <w:p w14:paraId="2513FCF2" w14:textId="77777777" w:rsidR="0035423C" w:rsidRPr="00BA16ED" w:rsidRDefault="0035423C" w:rsidP="0035423C">
      <w:pPr>
        <w:spacing w:after="0" w:line="240" w:lineRule="auto"/>
        <w:contextualSpacing/>
        <w:jc w:val="both"/>
        <w:rPr>
          <w:rFonts w:eastAsia="Calibri"/>
          <w:szCs w:val="24"/>
          <w:lang w:val="es-ES"/>
        </w:rPr>
      </w:pPr>
      <w:r>
        <w:rPr>
          <w:rFonts w:eastAsia="Calibri"/>
          <w:szCs w:val="24"/>
          <w:lang w:val="es-ES"/>
        </w:rPr>
        <w:t>Códigos Nos.-54399</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w:t>
      </w:r>
      <w:r w:rsidRPr="00BA16ED">
        <w:rPr>
          <w:rFonts w:eastAsia="Calibri"/>
          <w:szCs w:val="24"/>
          <w:lang w:val="es-ES"/>
        </w:rPr>
        <w:t xml:space="preserve">  </w:t>
      </w:r>
      <w:r>
        <w:rPr>
          <w:rFonts w:eastAsia="Calibri"/>
          <w:szCs w:val="24"/>
          <w:lang w:val="es-ES"/>
        </w:rPr>
        <w:t xml:space="preserve">  </w:t>
      </w:r>
      <w:r w:rsidRPr="00BA16ED">
        <w:rPr>
          <w:rFonts w:eastAsia="Calibri"/>
          <w:szCs w:val="24"/>
          <w:lang w:val="es-ES"/>
        </w:rPr>
        <w:t xml:space="preserve"> </w:t>
      </w:r>
      <w:r>
        <w:rPr>
          <w:rFonts w:eastAsia="Calibri"/>
          <w:szCs w:val="24"/>
          <w:lang w:val="es-ES"/>
        </w:rPr>
        <w:t>50.85</w:t>
      </w:r>
    </w:p>
    <w:p w14:paraId="22B1007A" w14:textId="0AB9F7E7" w:rsidR="0035423C" w:rsidRDefault="0035423C" w:rsidP="0035423C">
      <w:pPr>
        <w:jc w:val="both"/>
        <w:rPr>
          <w:rFonts w:eastAsia="Calibri"/>
          <w:szCs w:val="24"/>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2,795.35</w:t>
      </w:r>
    </w:p>
    <w:p w14:paraId="7B6C048F" w14:textId="77777777" w:rsidR="0035423C" w:rsidRPr="0034587C" w:rsidRDefault="0035423C" w:rsidP="005A60BF">
      <w:pPr>
        <w:pStyle w:val="Prrafodelista"/>
        <w:numPr>
          <w:ilvl w:val="0"/>
          <w:numId w:val="375"/>
        </w:numPr>
        <w:tabs>
          <w:tab w:val="left" w:pos="709"/>
          <w:tab w:val="left" w:pos="7797"/>
        </w:tabs>
        <w:spacing w:after="0" w:line="240" w:lineRule="auto"/>
        <w:jc w:val="both"/>
      </w:pPr>
      <w:r>
        <w:t xml:space="preserve"> </w:t>
      </w:r>
      <w:r w:rsidRPr="0034587C">
        <w:t>EROGAR la cantidad de</w:t>
      </w:r>
      <w:r>
        <w:t xml:space="preserve"> </w:t>
      </w:r>
      <w:r>
        <w:rPr>
          <w:b/>
        </w:rPr>
        <w:t>QUINIENTOS CUARENTA Y DOS</w:t>
      </w:r>
      <w:r>
        <w:t xml:space="preserve"> </w:t>
      </w:r>
      <w:r>
        <w:rPr>
          <w:b/>
        </w:rPr>
        <w:t>65</w:t>
      </w:r>
      <w:r w:rsidRPr="006B1F20">
        <w:rPr>
          <w:b/>
        </w:rPr>
        <w:t>/100 DÓLARES DE</w:t>
      </w:r>
      <w:r w:rsidRPr="0034587C">
        <w:t xml:space="preserve"> </w:t>
      </w:r>
      <w:r w:rsidRPr="006B1F20">
        <w:rPr>
          <w:b/>
        </w:rPr>
        <w:t>LOS ESTADOS UNIDOS DE AMÉRICA ($</w:t>
      </w:r>
      <w:r>
        <w:rPr>
          <w:b/>
        </w:rPr>
        <w:t>542.65</w:t>
      </w:r>
      <w:proofErr w:type="gramStart"/>
      <w:r w:rsidRPr="006B1F20">
        <w:rPr>
          <w:b/>
        </w:rPr>
        <w:t>)</w:t>
      </w:r>
      <w:r w:rsidRPr="0034587C">
        <w:t xml:space="preserve"> </w:t>
      </w:r>
      <w:r>
        <w:t xml:space="preserve"> </w:t>
      </w:r>
      <w:r w:rsidRPr="0034587C">
        <w:t>a</w:t>
      </w:r>
      <w:proofErr w:type="gramEnd"/>
      <w:r w:rsidRPr="0034587C">
        <w:t xml:space="preserve"> favor de</w:t>
      </w:r>
      <w:r>
        <w:t xml:space="preserve"> </w:t>
      </w:r>
      <w:r w:rsidRPr="006B1F20">
        <w:rPr>
          <w:b/>
        </w:rPr>
        <w:t>Sr.</w:t>
      </w:r>
      <w:r>
        <w:rPr>
          <w:b/>
        </w:rPr>
        <w:t xml:space="preserve"> JOSE DAVID PERAZA MAGAÑA/TIENDA DORIS</w:t>
      </w:r>
      <w:r w:rsidRPr="006B1F20">
        <w:rPr>
          <w:b/>
        </w:rPr>
        <w:t xml:space="preserve"> </w:t>
      </w:r>
      <w:r w:rsidRPr="00AF114A">
        <w:rPr>
          <w:b/>
        </w:rPr>
        <w:t xml:space="preserve">V/ </w:t>
      </w:r>
      <w:r>
        <w:t xml:space="preserve">Pago </w:t>
      </w:r>
      <w:r w:rsidRPr="0034587C">
        <w:t>por compra de</w:t>
      </w:r>
      <w:r>
        <w:t xml:space="preserve"> productos alimenticios para personas, productos de papel y </w:t>
      </w:r>
      <w:proofErr w:type="spellStart"/>
      <w:r>
        <w:t>carton</w:t>
      </w:r>
      <w:proofErr w:type="spellEnd"/>
      <w:r>
        <w:t xml:space="preserve">, productos </w:t>
      </w:r>
      <w:proofErr w:type="spellStart"/>
      <w:r>
        <w:t>quimicos</w:t>
      </w:r>
      <w:proofErr w:type="spellEnd"/>
      <w:r>
        <w:t xml:space="preserve">, bienes de uso y consumo diversos, para uso en </w:t>
      </w:r>
      <w:proofErr w:type="spellStart"/>
      <w:r>
        <w:t>guarderia</w:t>
      </w:r>
      <w:proofErr w:type="spellEnd"/>
      <w:r>
        <w:t xml:space="preserve"> ubicada en mercado municipal, plantel municipal, s</w:t>
      </w:r>
      <w:r w:rsidRPr="0034587C">
        <w:t>egún facturas, líneas y códigos que se detallan a continuación:</w:t>
      </w:r>
    </w:p>
    <w:p w14:paraId="79F7E3A6" w14:textId="77777777" w:rsidR="0035423C" w:rsidRDefault="0035423C" w:rsidP="0035423C">
      <w:pPr>
        <w:tabs>
          <w:tab w:val="left" w:pos="3592"/>
        </w:tabs>
        <w:ind w:left="720"/>
        <w:jc w:val="both"/>
        <w:rPr>
          <w:b/>
        </w:rPr>
      </w:pPr>
      <w:r>
        <w:rPr>
          <w:b/>
        </w:rPr>
        <w:tab/>
      </w:r>
    </w:p>
    <w:p w14:paraId="35E54154" w14:textId="77777777" w:rsidR="0035423C" w:rsidRPr="00AF114A" w:rsidRDefault="0035423C" w:rsidP="0035423C">
      <w:pPr>
        <w:tabs>
          <w:tab w:val="left" w:pos="922"/>
          <w:tab w:val="left" w:pos="7797"/>
        </w:tabs>
        <w:spacing w:after="0" w:line="240" w:lineRule="auto"/>
        <w:ind w:left="1080"/>
        <w:jc w:val="both"/>
        <w:rPr>
          <w:b/>
          <w:szCs w:val="24"/>
          <w:u w:val="single"/>
        </w:rPr>
      </w:pPr>
      <w:r w:rsidRPr="00AF114A">
        <w:rPr>
          <w:b/>
          <w:szCs w:val="24"/>
          <w:u w:val="single"/>
        </w:rPr>
        <w:t>LINEA 0101</w:t>
      </w:r>
    </w:p>
    <w:p w14:paraId="37080E41" w14:textId="77777777" w:rsidR="0035423C" w:rsidRPr="00AF114A" w:rsidRDefault="0035423C" w:rsidP="0035423C">
      <w:pPr>
        <w:tabs>
          <w:tab w:val="left" w:pos="922"/>
          <w:tab w:val="left" w:pos="7797"/>
        </w:tabs>
        <w:spacing w:after="0" w:line="240" w:lineRule="auto"/>
        <w:jc w:val="both"/>
        <w:rPr>
          <w:szCs w:val="24"/>
        </w:rPr>
      </w:pPr>
      <w:r w:rsidRPr="00AF114A">
        <w:rPr>
          <w:szCs w:val="24"/>
        </w:rPr>
        <w:t xml:space="preserve">                 Facturas Nos.- </w:t>
      </w:r>
      <w:r>
        <w:rPr>
          <w:szCs w:val="24"/>
        </w:rPr>
        <w:t>000160-000161-000162</w:t>
      </w:r>
    </w:p>
    <w:p w14:paraId="4B17AC2E" w14:textId="77777777" w:rsidR="0035423C" w:rsidRPr="00AF114A" w:rsidRDefault="0035423C" w:rsidP="0035423C">
      <w:pPr>
        <w:tabs>
          <w:tab w:val="left" w:pos="1425"/>
        </w:tabs>
        <w:spacing w:after="0" w:line="240" w:lineRule="auto"/>
        <w:jc w:val="both"/>
        <w:rPr>
          <w:szCs w:val="24"/>
        </w:rPr>
      </w:pPr>
      <w:r w:rsidRPr="00AF114A">
        <w:rPr>
          <w:b/>
          <w:szCs w:val="24"/>
        </w:rPr>
        <w:t xml:space="preserve">                 </w:t>
      </w:r>
      <w:r w:rsidRPr="00AF114A">
        <w:rPr>
          <w:szCs w:val="24"/>
        </w:rPr>
        <w:t>Códigos Nos.-</w:t>
      </w:r>
      <w:r>
        <w:rPr>
          <w:szCs w:val="24"/>
        </w:rPr>
        <w:t>54101</w:t>
      </w:r>
      <w:r w:rsidRPr="00AF114A">
        <w:rPr>
          <w:szCs w:val="24"/>
        </w:rPr>
        <w:t>……</w:t>
      </w:r>
      <w:proofErr w:type="gramStart"/>
      <w:r w:rsidRPr="00AF114A">
        <w:rPr>
          <w:szCs w:val="24"/>
        </w:rPr>
        <w:t>…….</w:t>
      </w:r>
      <w:proofErr w:type="gramEnd"/>
      <w:r w:rsidRPr="00AF114A">
        <w:rPr>
          <w:szCs w:val="24"/>
        </w:rPr>
        <w:t xml:space="preserve">……………………............................ $ </w:t>
      </w:r>
      <w:r>
        <w:rPr>
          <w:szCs w:val="24"/>
        </w:rPr>
        <w:t>426.25</w:t>
      </w:r>
      <w:r w:rsidRPr="00AF114A">
        <w:rPr>
          <w:szCs w:val="24"/>
        </w:rPr>
        <w:t xml:space="preserve">     </w:t>
      </w:r>
    </w:p>
    <w:p w14:paraId="66352F02" w14:textId="77777777" w:rsidR="0035423C" w:rsidRPr="00AF114A" w:rsidRDefault="0035423C" w:rsidP="0035423C">
      <w:pPr>
        <w:tabs>
          <w:tab w:val="left" w:pos="1425"/>
        </w:tabs>
        <w:spacing w:after="0" w:line="240" w:lineRule="auto"/>
        <w:jc w:val="both"/>
        <w:rPr>
          <w:szCs w:val="24"/>
        </w:rPr>
      </w:pPr>
      <w:r w:rsidRPr="00AF114A">
        <w:rPr>
          <w:szCs w:val="24"/>
        </w:rPr>
        <w:t xml:space="preserve">                 Códigos Nos.-</w:t>
      </w:r>
      <w:r>
        <w:rPr>
          <w:szCs w:val="24"/>
        </w:rPr>
        <w:t>54105</w:t>
      </w:r>
      <w:r w:rsidRPr="00AF114A">
        <w:rPr>
          <w:szCs w:val="24"/>
        </w:rPr>
        <w:t>……</w:t>
      </w:r>
      <w:proofErr w:type="gramStart"/>
      <w:r w:rsidRPr="00AF114A">
        <w:rPr>
          <w:szCs w:val="24"/>
        </w:rPr>
        <w:t>…….</w:t>
      </w:r>
      <w:proofErr w:type="gramEnd"/>
      <w:r w:rsidRPr="00AF114A">
        <w:rPr>
          <w:szCs w:val="24"/>
        </w:rPr>
        <w:t xml:space="preserve">……………………............................ $ </w:t>
      </w:r>
      <w:r>
        <w:rPr>
          <w:szCs w:val="24"/>
        </w:rPr>
        <w:t xml:space="preserve">  30.00</w:t>
      </w:r>
      <w:r w:rsidRPr="00AF114A">
        <w:rPr>
          <w:szCs w:val="24"/>
        </w:rPr>
        <w:t xml:space="preserve">  </w:t>
      </w:r>
    </w:p>
    <w:p w14:paraId="215958D0" w14:textId="77777777" w:rsidR="0035423C" w:rsidRPr="00AF114A" w:rsidRDefault="0035423C" w:rsidP="0035423C">
      <w:pPr>
        <w:tabs>
          <w:tab w:val="left" w:pos="1425"/>
        </w:tabs>
        <w:spacing w:after="0" w:line="240" w:lineRule="auto"/>
        <w:jc w:val="both"/>
        <w:rPr>
          <w:szCs w:val="24"/>
        </w:rPr>
      </w:pPr>
      <w:r w:rsidRPr="00AF114A">
        <w:rPr>
          <w:szCs w:val="24"/>
        </w:rPr>
        <w:t xml:space="preserve">                 Códigos Nos.-</w:t>
      </w:r>
      <w:r>
        <w:rPr>
          <w:szCs w:val="24"/>
        </w:rPr>
        <w:t>54107</w:t>
      </w:r>
      <w:r w:rsidRPr="00AF114A">
        <w:rPr>
          <w:szCs w:val="24"/>
        </w:rPr>
        <w:t>……</w:t>
      </w:r>
      <w:proofErr w:type="gramStart"/>
      <w:r w:rsidRPr="00AF114A">
        <w:rPr>
          <w:szCs w:val="24"/>
        </w:rPr>
        <w:t>…….</w:t>
      </w:r>
      <w:proofErr w:type="gramEnd"/>
      <w:r w:rsidRPr="00AF114A">
        <w:rPr>
          <w:szCs w:val="24"/>
        </w:rPr>
        <w:t xml:space="preserve">……………………............................ $ </w:t>
      </w:r>
      <w:r>
        <w:rPr>
          <w:szCs w:val="24"/>
        </w:rPr>
        <w:t xml:space="preserve">  53.20</w:t>
      </w:r>
    </w:p>
    <w:p w14:paraId="7BB0EB6A" w14:textId="77777777" w:rsidR="0035423C" w:rsidRPr="00AF114A" w:rsidRDefault="0035423C" w:rsidP="0035423C">
      <w:pPr>
        <w:tabs>
          <w:tab w:val="left" w:pos="1425"/>
        </w:tabs>
        <w:spacing w:after="0" w:line="240" w:lineRule="auto"/>
        <w:jc w:val="both"/>
        <w:rPr>
          <w:szCs w:val="24"/>
        </w:rPr>
      </w:pPr>
      <w:r w:rsidRPr="00AF114A">
        <w:rPr>
          <w:b/>
          <w:szCs w:val="24"/>
        </w:rPr>
        <w:t xml:space="preserve">                 </w:t>
      </w:r>
      <w:r w:rsidRPr="00AF114A">
        <w:rPr>
          <w:szCs w:val="24"/>
        </w:rPr>
        <w:t>Códigos Nos.-</w:t>
      </w:r>
      <w:r>
        <w:rPr>
          <w:szCs w:val="24"/>
        </w:rPr>
        <w:t>54199</w:t>
      </w:r>
      <w:r w:rsidRPr="00AF114A">
        <w:rPr>
          <w:szCs w:val="24"/>
        </w:rPr>
        <w:t>…</w:t>
      </w:r>
      <w:proofErr w:type="gramStart"/>
      <w:r w:rsidRPr="00AF114A">
        <w:rPr>
          <w:szCs w:val="24"/>
        </w:rPr>
        <w:t>…….</w:t>
      </w:r>
      <w:proofErr w:type="gramEnd"/>
      <w:r w:rsidRPr="00AF114A">
        <w:rPr>
          <w:szCs w:val="24"/>
        </w:rPr>
        <w:t>……………………..........</w:t>
      </w:r>
      <w:r>
        <w:rPr>
          <w:szCs w:val="24"/>
        </w:rPr>
        <w:t>.</w:t>
      </w:r>
      <w:r w:rsidRPr="00AF114A">
        <w:rPr>
          <w:szCs w:val="24"/>
        </w:rPr>
        <w:t>......................$</w:t>
      </w:r>
      <w:r>
        <w:rPr>
          <w:szCs w:val="24"/>
        </w:rPr>
        <w:t xml:space="preserve">   33.20</w:t>
      </w:r>
    </w:p>
    <w:p w14:paraId="4FB64823" w14:textId="1B67FFA9" w:rsidR="0035423C" w:rsidRDefault="0035423C" w:rsidP="0035423C">
      <w:pPr>
        <w:tabs>
          <w:tab w:val="left" w:pos="1425"/>
          <w:tab w:val="left" w:pos="7654"/>
        </w:tabs>
        <w:spacing w:after="0" w:line="240" w:lineRule="auto"/>
        <w:jc w:val="both"/>
        <w:rPr>
          <w:b/>
          <w:szCs w:val="24"/>
        </w:rPr>
      </w:pPr>
      <w:r>
        <w:rPr>
          <w:szCs w:val="24"/>
        </w:rPr>
        <w:t xml:space="preserve">                 </w:t>
      </w:r>
      <w:r w:rsidRPr="00AF114A">
        <w:rPr>
          <w:szCs w:val="24"/>
        </w:rPr>
        <w:t>Total…………………</w:t>
      </w:r>
      <w:proofErr w:type="gramStart"/>
      <w:r w:rsidRPr="00AF114A">
        <w:rPr>
          <w:szCs w:val="24"/>
        </w:rPr>
        <w:t>…….</w:t>
      </w:r>
      <w:proofErr w:type="gramEnd"/>
      <w:r w:rsidRPr="00AF114A">
        <w:rPr>
          <w:szCs w:val="24"/>
        </w:rPr>
        <w:t>.……………………</w:t>
      </w:r>
      <w:r>
        <w:rPr>
          <w:szCs w:val="24"/>
        </w:rPr>
        <w:t>……..</w:t>
      </w:r>
      <w:r w:rsidRPr="00AF114A">
        <w:rPr>
          <w:szCs w:val="24"/>
        </w:rPr>
        <w:t>......…….........</w:t>
      </w:r>
      <w:r w:rsidRPr="00AF114A">
        <w:rPr>
          <w:b/>
          <w:szCs w:val="24"/>
        </w:rPr>
        <w:t>$</w:t>
      </w:r>
      <w:r>
        <w:rPr>
          <w:b/>
          <w:szCs w:val="24"/>
        </w:rPr>
        <w:t xml:space="preserve"> 542.65</w:t>
      </w:r>
    </w:p>
    <w:p w14:paraId="1EFA35B1" w14:textId="77777777" w:rsidR="0035423C" w:rsidRDefault="0035423C" w:rsidP="0035423C">
      <w:pPr>
        <w:tabs>
          <w:tab w:val="left" w:pos="1425"/>
          <w:tab w:val="left" w:pos="7654"/>
        </w:tabs>
        <w:spacing w:after="0" w:line="240" w:lineRule="auto"/>
        <w:jc w:val="both"/>
        <w:rPr>
          <w:b/>
          <w:szCs w:val="24"/>
        </w:rPr>
      </w:pPr>
    </w:p>
    <w:p w14:paraId="7FEA8C02" w14:textId="77777777" w:rsidR="0035423C" w:rsidRPr="0034587C" w:rsidRDefault="0035423C" w:rsidP="005A60BF">
      <w:pPr>
        <w:pStyle w:val="Prrafodelista"/>
        <w:numPr>
          <w:ilvl w:val="0"/>
          <w:numId w:val="375"/>
        </w:numPr>
        <w:tabs>
          <w:tab w:val="left" w:pos="709"/>
          <w:tab w:val="left" w:pos="7797"/>
        </w:tabs>
        <w:spacing w:after="0" w:line="240" w:lineRule="auto"/>
        <w:jc w:val="both"/>
      </w:pPr>
      <w:r>
        <w:t xml:space="preserve"> </w:t>
      </w:r>
      <w:r w:rsidRPr="0034587C">
        <w:t>EROGAR la cantidad de</w:t>
      </w:r>
      <w:r>
        <w:t xml:space="preserve"> </w:t>
      </w:r>
      <w:r w:rsidRPr="002C6FB7">
        <w:rPr>
          <w:b/>
        </w:rPr>
        <w:t>CIENTO SESENTA Y OCHO 19</w:t>
      </w:r>
      <w:r w:rsidRPr="009A2B62">
        <w:rPr>
          <w:b/>
        </w:rPr>
        <w:t>/100 DÓLARES DE</w:t>
      </w:r>
      <w:r w:rsidRPr="0034587C">
        <w:t xml:space="preserve"> </w:t>
      </w:r>
      <w:r w:rsidRPr="009A2B62">
        <w:rPr>
          <w:b/>
        </w:rPr>
        <w:t>LOS ESTADOS UNIDOS DE AMÉRICA ($</w:t>
      </w:r>
      <w:r>
        <w:rPr>
          <w:b/>
        </w:rPr>
        <w:t>168.19</w:t>
      </w:r>
      <w:r w:rsidRPr="009A2B62">
        <w:rPr>
          <w:b/>
        </w:rPr>
        <w:t>)</w:t>
      </w:r>
      <w:r w:rsidRPr="0034587C">
        <w:t xml:space="preserve"> a favor de</w:t>
      </w:r>
      <w:r>
        <w:t xml:space="preserve"> </w:t>
      </w:r>
      <w:r w:rsidRPr="002C6FB7">
        <w:rPr>
          <w:b/>
        </w:rPr>
        <w:t>ELECTRO</w:t>
      </w:r>
      <w:r>
        <w:rPr>
          <w:b/>
        </w:rPr>
        <w:t xml:space="preserve"> INDUSTRIALES PACIFICO S.A. DE </w:t>
      </w:r>
      <w:r w:rsidRPr="002C6FB7">
        <w:rPr>
          <w:b/>
        </w:rPr>
        <w:t>C.V.</w:t>
      </w:r>
      <w:r>
        <w:t xml:space="preserve"> </w:t>
      </w:r>
      <w:r w:rsidRPr="009A2B62">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materiales eléctricos, para uso en unidad de ganadería, s</w:t>
      </w:r>
      <w:r w:rsidRPr="0034587C">
        <w:t>egún facturas, líneas y códigos que se detallan a continuación:</w:t>
      </w:r>
    </w:p>
    <w:p w14:paraId="640A1838" w14:textId="77777777" w:rsidR="0035423C" w:rsidRDefault="0035423C" w:rsidP="0035423C">
      <w:pPr>
        <w:tabs>
          <w:tab w:val="left" w:pos="3592"/>
        </w:tabs>
        <w:ind w:left="720"/>
        <w:jc w:val="both"/>
        <w:rPr>
          <w:b/>
        </w:rPr>
      </w:pPr>
      <w:r>
        <w:rPr>
          <w:b/>
        </w:rPr>
        <w:tab/>
      </w:r>
    </w:p>
    <w:p w14:paraId="725000F8" w14:textId="77777777" w:rsidR="0035423C" w:rsidRPr="009A2B62" w:rsidRDefault="0035423C" w:rsidP="0035423C">
      <w:pPr>
        <w:tabs>
          <w:tab w:val="left" w:pos="922"/>
          <w:tab w:val="left" w:pos="7797"/>
        </w:tabs>
        <w:spacing w:after="0" w:line="240" w:lineRule="auto"/>
        <w:ind w:left="1080"/>
        <w:jc w:val="both"/>
        <w:rPr>
          <w:b/>
          <w:szCs w:val="24"/>
          <w:u w:val="single"/>
        </w:rPr>
      </w:pPr>
      <w:r w:rsidRPr="009A2B62">
        <w:rPr>
          <w:b/>
          <w:szCs w:val="24"/>
          <w:u w:val="single"/>
        </w:rPr>
        <w:t>LINEA 0101</w:t>
      </w:r>
    </w:p>
    <w:p w14:paraId="02422821" w14:textId="77777777" w:rsidR="0035423C" w:rsidRPr="009A2B62" w:rsidRDefault="0035423C" w:rsidP="0035423C">
      <w:pPr>
        <w:tabs>
          <w:tab w:val="left" w:pos="922"/>
          <w:tab w:val="left" w:pos="7797"/>
        </w:tabs>
        <w:spacing w:after="0" w:line="240" w:lineRule="auto"/>
        <w:jc w:val="both"/>
        <w:rPr>
          <w:szCs w:val="24"/>
        </w:rPr>
      </w:pPr>
      <w:r w:rsidRPr="009A2B62">
        <w:rPr>
          <w:szCs w:val="24"/>
        </w:rPr>
        <w:t xml:space="preserve">                 Facturas Nos.-</w:t>
      </w:r>
      <w:r>
        <w:rPr>
          <w:szCs w:val="24"/>
        </w:rPr>
        <w:t>04121</w:t>
      </w:r>
      <w:r w:rsidRPr="009A2B62">
        <w:rPr>
          <w:szCs w:val="24"/>
        </w:rPr>
        <w:t xml:space="preserve"> </w:t>
      </w:r>
    </w:p>
    <w:p w14:paraId="3F0A1B2F" w14:textId="77777777" w:rsidR="0035423C" w:rsidRPr="009A2B62" w:rsidRDefault="0035423C" w:rsidP="0035423C">
      <w:pPr>
        <w:tabs>
          <w:tab w:val="left" w:pos="1425"/>
        </w:tabs>
        <w:spacing w:after="0" w:line="240" w:lineRule="auto"/>
        <w:jc w:val="both"/>
        <w:rPr>
          <w:szCs w:val="24"/>
        </w:rPr>
      </w:pPr>
      <w:r w:rsidRPr="009A2B62">
        <w:rPr>
          <w:b/>
          <w:szCs w:val="24"/>
        </w:rPr>
        <w:t xml:space="preserve">                 </w:t>
      </w:r>
      <w:r w:rsidRPr="009A2B62">
        <w:rPr>
          <w:szCs w:val="24"/>
        </w:rPr>
        <w:t>Códigos Nos.-</w:t>
      </w:r>
      <w:r>
        <w:rPr>
          <w:szCs w:val="24"/>
        </w:rPr>
        <w:t>54112</w:t>
      </w:r>
      <w:r w:rsidRPr="009A2B62">
        <w:rPr>
          <w:szCs w:val="24"/>
        </w:rPr>
        <w:t>……</w:t>
      </w:r>
      <w:proofErr w:type="gramStart"/>
      <w:r w:rsidRPr="009A2B62">
        <w:rPr>
          <w:szCs w:val="24"/>
        </w:rPr>
        <w:t>…….</w:t>
      </w:r>
      <w:proofErr w:type="gramEnd"/>
      <w:r w:rsidRPr="009A2B62">
        <w:rPr>
          <w:szCs w:val="24"/>
        </w:rPr>
        <w:t xml:space="preserve">……………………............................ $ </w:t>
      </w:r>
      <w:r>
        <w:rPr>
          <w:szCs w:val="24"/>
        </w:rPr>
        <w:t xml:space="preserve">     1.11</w:t>
      </w:r>
      <w:r w:rsidRPr="009A2B62">
        <w:rPr>
          <w:szCs w:val="24"/>
        </w:rPr>
        <w:t xml:space="preserve">     </w:t>
      </w:r>
    </w:p>
    <w:p w14:paraId="01C19F77" w14:textId="77777777" w:rsidR="0035423C" w:rsidRPr="009A2B62" w:rsidRDefault="0035423C" w:rsidP="0035423C">
      <w:pPr>
        <w:tabs>
          <w:tab w:val="left" w:pos="1425"/>
        </w:tabs>
        <w:spacing w:after="0" w:line="240" w:lineRule="auto"/>
        <w:jc w:val="both"/>
        <w:rPr>
          <w:szCs w:val="24"/>
        </w:rPr>
      </w:pPr>
      <w:r w:rsidRPr="009A2B62">
        <w:rPr>
          <w:szCs w:val="24"/>
        </w:rPr>
        <w:t xml:space="preserve">                 Códigos Nos.-</w:t>
      </w:r>
      <w:r>
        <w:rPr>
          <w:szCs w:val="24"/>
        </w:rPr>
        <w:t>54119</w:t>
      </w:r>
      <w:r w:rsidRPr="009A2B62">
        <w:rPr>
          <w:szCs w:val="24"/>
        </w:rPr>
        <w:t>……</w:t>
      </w:r>
      <w:proofErr w:type="gramStart"/>
      <w:r w:rsidRPr="009A2B62">
        <w:rPr>
          <w:szCs w:val="24"/>
        </w:rPr>
        <w:t>…….</w:t>
      </w:r>
      <w:proofErr w:type="gramEnd"/>
      <w:r w:rsidRPr="009A2B62">
        <w:rPr>
          <w:szCs w:val="24"/>
        </w:rPr>
        <w:t xml:space="preserve">……………………............................ </w:t>
      </w:r>
      <w:proofErr w:type="gramStart"/>
      <w:r w:rsidRPr="009A2B62">
        <w:rPr>
          <w:szCs w:val="24"/>
        </w:rPr>
        <w:t xml:space="preserve">$ </w:t>
      </w:r>
      <w:r>
        <w:rPr>
          <w:szCs w:val="24"/>
        </w:rPr>
        <w:t xml:space="preserve"> 167.08</w:t>
      </w:r>
      <w:proofErr w:type="gramEnd"/>
      <w:r>
        <w:rPr>
          <w:szCs w:val="24"/>
        </w:rPr>
        <w:t xml:space="preserve">   </w:t>
      </w:r>
    </w:p>
    <w:p w14:paraId="7C0F43FC" w14:textId="77777777" w:rsidR="0035423C" w:rsidRPr="009A2B62" w:rsidRDefault="0035423C" w:rsidP="0035423C">
      <w:pPr>
        <w:tabs>
          <w:tab w:val="left" w:pos="1425"/>
        </w:tabs>
        <w:spacing w:after="0" w:line="240" w:lineRule="auto"/>
        <w:jc w:val="both"/>
        <w:rPr>
          <w:szCs w:val="24"/>
        </w:rPr>
      </w:pPr>
      <w:r w:rsidRPr="009A2B62">
        <w:rPr>
          <w:b/>
          <w:szCs w:val="24"/>
        </w:rPr>
        <w:t xml:space="preserve">                 </w:t>
      </w:r>
      <w:r w:rsidRPr="009A2B62">
        <w:rPr>
          <w:szCs w:val="24"/>
        </w:rPr>
        <w:t>Total…………………</w:t>
      </w:r>
      <w:proofErr w:type="gramStart"/>
      <w:r w:rsidRPr="009A2B62">
        <w:rPr>
          <w:szCs w:val="24"/>
        </w:rPr>
        <w:t>…….</w:t>
      </w:r>
      <w:proofErr w:type="gramEnd"/>
      <w:r w:rsidRPr="009A2B62">
        <w:rPr>
          <w:szCs w:val="24"/>
        </w:rPr>
        <w:t>.……………………......</w:t>
      </w:r>
      <w:r>
        <w:rPr>
          <w:szCs w:val="24"/>
        </w:rPr>
        <w:t>..........</w:t>
      </w:r>
      <w:r w:rsidRPr="009A2B62">
        <w:rPr>
          <w:szCs w:val="24"/>
        </w:rPr>
        <w:t>…….........</w:t>
      </w:r>
      <w:r w:rsidRPr="009A2B62">
        <w:rPr>
          <w:b/>
          <w:szCs w:val="24"/>
        </w:rPr>
        <w:t xml:space="preserve">$ </w:t>
      </w:r>
      <w:r>
        <w:rPr>
          <w:b/>
          <w:szCs w:val="24"/>
        </w:rPr>
        <w:t xml:space="preserve"> 168.19</w:t>
      </w:r>
    </w:p>
    <w:p w14:paraId="70B01DBF" w14:textId="77777777" w:rsidR="0035423C" w:rsidRDefault="0035423C" w:rsidP="0035423C">
      <w:pPr>
        <w:tabs>
          <w:tab w:val="left" w:pos="1425"/>
          <w:tab w:val="left" w:pos="7654"/>
        </w:tabs>
        <w:spacing w:after="0" w:line="240" w:lineRule="auto"/>
        <w:jc w:val="both"/>
        <w:rPr>
          <w:b/>
          <w:szCs w:val="24"/>
        </w:rPr>
      </w:pPr>
    </w:p>
    <w:p w14:paraId="2F721B41" w14:textId="77777777" w:rsidR="0035423C" w:rsidRPr="0034587C" w:rsidRDefault="0035423C" w:rsidP="005A60BF">
      <w:pPr>
        <w:pStyle w:val="Prrafodelista"/>
        <w:numPr>
          <w:ilvl w:val="0"/>
          <w:numId w:val="375"/>
        </w:numPr>
        <w:tabs>
          <w:tab w:val="left" w:pos="709"/>
          <w:tab w:val="left" w:pos="7797"/>
        </w:tabs>
        <w:spacing w:after="0" w:line="240" w:lineRule="auto"/>
        <w:jc w:val="both"/>
      </w:pPr>
      <w:r>
        <w:t xml:space="preserve">  </w:t>
      </w:r>
      <w:r w:rsidRPr="0034587C">
        <w:t>EROGAR la cantidad de</w:t>
      </w:r>
      <w:r>
        <w:t xml:space="preserve"> </w:t>
      </w:r>
      <w:r w:rsidRPr="00E138F8">
        <w:rPr>
          <w:b/>
        </w:rPr>
        <w:t>TRES MIL OCHOCIENTOS CUARENTA Y SIETE 50</w:t>
      </w:r>
      <w:r w:rsidRPr="00667C0B">
        <w:rPr>
          <w:b/>
        </w:rPr>
        <w:t>/100 DÓLARES DE</w:t>
      </w:r>
      <w:r w:rsidRPr="0034587C">
        <w:t xml:space="preserve"> </w:t>
      </w:r>
      <w:r w:rsidRPr="00667C0B">
        <w:rPr>
          <w:b/>
        </w:rPr>
        <w:t>LOS ESTADOS UNIDOS DE AMÉRICA ($</w:t>
      </w:r>
      <w:r>
        <w:rPr>
          <w:b/>
        </w:rPr>
        <w:t>3,847.50</w:t>
      </w:r>
      <w:r w:rsidRPr="00667C0B">
        <w:rPr>
          <w:b/>
        </w:rPr>
        <w:t>)</w:t>
      </w:r>
      <w:r w:rsidRPr="0034587C">
        <w:t xml:space="preserve"> a favor de</w:t>
      </w:r>
      <w:r>
        <w:t xml:space="preserve"> </w:t>
      </w:r>
      <w:r w:rsidRPr="00B07B7A">
        <w:rPr>
          <w:b/>
        </w:rPr>
        <w:t>INDUSTRIAL PARTS S.A. DE C.V.</w:t>
      </w:r>
      <w:r>
        <w:t xml:space="preserve"> </w:t>
      </w:r>
      <w:r w:rsidRPr="00667C0B">
        <w:rPr>
          <w:b/>
        </w:rPr>
        <w:t xml:space="preserve">V/ </w:t>
      </w:r>
      <w:r>
        <w:t xml:space="preserve">Pago </w:t>
      </w:r>
      <w:r w:rsidRPr="0034587C">
        <w:t>por compra de</w:t>
      </w:r>
      <w:r>
        <w:t xml:space="preserve"> herramientas, repuestos y accesorios, maquinarias y equipo, para uso en eq.46, taller obra de banco, s</w:t>
      </w:r>
      <w:r w:rsidRPr="0034587C">
        <w:t>egún facturas, líneas y códigos que se detallan a continuación:</w:t>
      </w:r>
    </w:p>
    <w:p w14:paraId="478C519F" w14:textId="77777777" w:rsidR="0035423C" w:rsidRDefault="0035423C" w:rsidP="0035423C">
      <w:pPr>
        <w:tabs>
          <w:tab w:val="left" w:pos="3592"/>
        </w:tabs>
        <w:ind w:left="720"/>
        <w:jc w:val="both"/>
        <w:rPr>
          <w:b/>
        </w:rPr>
      </w:pPr>
      <w:r>
        <w:rPr>
          <w:b/>
        </w:rPr>
        <w:tab/>
      </w:r>
    </w:p>
    <w:p w14:paraId="6D2425C3" w14:textId="77777777" w:rsidR="0035423C" w:rsidRPr="00667C0B" w:rsidRDefault="0035423C" w:rsidP="0035423C">
      <w:pPr>
        <w:tabs>
          <w:tab w:val="left" w:pos="922"/>
          <w:tab w:val="left" w:pos="7797"/>
        </w:tabs>
        <w:spacing w:after="0" w:line="240" w:lineRule="auto"/>
        <w:ind w:left="1080"/>
        <w:jc w:val="both"/>
        <w:rPr>
          <w:b/>
          <w:szCs w:val="24"/>
          <w:u w:val="single"/>
        </w:rPr>
      </w:pPr>
      <w:r w:rsidRPr="00667C0B">
        <w:rPr>
          <w:b/>
          <w:szCs w:val="24"/>
          <w:u w:val="single"/>
        </w:rPr>
        <w:t>LINEA 0101</w:t>
      </w:r>
    </w:p>
    <w:p w14:paraId="1EC9A45A" w14:textId="77777777" w:rsidR="0035423C" w:rsidRPr="00667C0B" w:rsidRDefault="0035423C" w:rsidP="0035423C">
      <w:pPr>
        <w:tabs>
          <w:tab w:val="left" w:pos="922"/>
          <w:tab w:val="left" w:pos="7797"/>
        </w:tabs>
        <w:spacing w:after="0" w:line="240" w:lineRule="auto"/>
        <w:jc w:val="both"/>
        <w:rPr>
          <w:szCs w:val="24"/>
        </w:rPr>
      </w:pPr>
      <w:r w:rsidRPr="00667C0B">
        <w:rPr>
          <w:szCs w:val="24"/>
        </w:rPr>
        <w:t xml:space="preserve">                 Facturas Nos.- </w:t>
      </w:r>
      <w:r>
        <w:rPr>
          <w:szCs w:val="24"/>
        </w:rPr>
        <w:t>0205-0171</w:t>
      </w:r>
    </w:p>
    <w:p w14:paraId="38B2C393" w14:textId="77777777" w:rsidR="0035423C" w:rsidRPr="00667C0B" w:rsidRDefault="0035423C" w:rsidP="0035423C">
      <w:pPr>
        <w:tabs>
          <w:tab w:val="left" w:pos="1425"/>
        </w:tabs>
        <w:spacing w:after="0" w:line="240" w:lineRule="auto"/>
        <w:jc w:val="both"/>
        <w:rPr>
          <w:szCs w:val="24"/>
        </w:rPr>
      </w:pPr>
      <w:r w:rsidRPr="00667C0B">
        <w:rPr>
          <w:b/>
          <w:szCs w:val="24"/>
        </w:rPr>
        <w:t xml:space="preserve">                 </w:t>
      </w:r>
      <w:r w:rsidRPr="00667C0B">
        <w:rPr>
          <w:szCs w:val="24"/>
        </w:rPr>
        <w:t>Códigos Nos.-</w:t>
      </w:r>
      <w:r>
        <w:rPr>
          <w:szCs w:val="24"/>
        </w:rPr>
        <w:t>54118</w:t>
      </w:r>
      <w:r w:rsidRPr="00667C0B">
        <w:rPr>
          <w:szCs w:val="24"/>
        </w:rPr>
        <w:t>……</w:t>
      </w:r>
      <w:proofErr w:type="gramStart"/>
      <w:r w:rsidRPr="00667C0B">
        <w:rPr>
          <w:szCs w:val="24"/>
        </w:rPr>
        <w:t>…….</w:t>
      </w:r>
      <w:proofErr w:type="gramEnd"/>
      <w:r w:rsidRPr="00667C0B">
        <w:rPr>
          <w:szCs w:val="24"/>
        </w:rPr>
        <w:t xml:space="preserve">……………………............................ $  </w:t>
      </w:r>
      <w:r>
        <w:rPr>
          <w:szCs w:val="24"/>
        </w:rPr>
        <w:t xml:space="preserve">  364.13</w:t>
      </w:r>
      <w:r w:rsidRPr="00667C0B">
        <w:rPr>
          <w:szCs w:val="24"/>
        </w:rPr>
        <w:t xml:space="preserve">    </w:t>
      </w:r>
    </w:p>
    <w:p w14:paraId="3D059EB1" w14:textId="77777777" w:rsidR="0035423C" w:rsidRPr="00667C0B" w:rsidRDefault="0035423C" w:rsidP="0035423C">
      <w:pPr>
        <w:tabs>
          <w:tab w:val="left" w:pos="1425"/>
        </w:tabs>
        <w:spacing w:after="0" w:line="240" w:lineRule="auto"/>
        <w:jc w:val="both"/>
        <w:rPr>
          <w:szCs w:val="24"/>
        </w:rPr>
      </w:pPr>
      <w:r w:rsidRPr="00667C0B">
        <w:rPr>
          <w:szCs w:val="24"/>
        </w:rPr>
        <w:t xml:space="preserve">                 Códigos Nos.-</w:t>
      </w:r>
      <w:r>
        <w:rPr>
          <w:szCs w:val="24"/>
        </w:rPr>
        <w:t>61102</w:t>
      </w:r>
      <w:r w:rsidRPr="00667C0B">
        <w:rPr>
          <w:szCs w:val="24"/>
        </w:rPr>
        <w:t>……</w:t>
      </w:r>
      <w:proofErr w:type="gramStart"/>
      <w:r w:rsidRPr="00667C0B">
        <w:rPr>
          <w:szCs w:val="24"/>
        </w:rPr>
        <w:t>…….</w:t>
      </w:r>
      <w:proofErr w:type="gramEnd"/>
      <w:r w:rsidRPr="00667C0B">
        <w:rPr>
          <w:szCs w:val="24"/>
        </w:rPr>
        <w:t xml:space="preserve">……………………............................ $ </w:t>
      </w:r>
      <w:r>
        <w:rPr>
          <w:szCs w:val="24"/>
        </w:rPr>
        <w:t>3,483.37</w:t>
      </w:r>
      <w:r w:rsidRPr="00667C0B">
        <w:rPr>
          <w:szCs w:val="24"/>
        </w:rPr>
        <w:t xml:space="preserve">     </w:t>
      </w:r>
    </w:p>
    <w:p w14:paraId="1BA5C04C" w14:textId="77777777" w:rsidR="0035423C" w:rsidRPr="00302D3E" w:rsidRDefault="0035423C" w:rsidP="0035423C">
      <w:pPr>
        <w:tabs>
          <w:tab w:val="left" w:pos="1425"/>
        </w:tabs>
        <w:spacing w:after="0" w:line="240" w:lineRule="auto"/>
        <w:jc w:val="both"/>
      </w:pPr>
      <w:r w:rsidRPr="00667C0B">
        <w:rPr>
          <w:b/>
          <w:szCs w:val="24"/>
        </w:rPr>
        <w:t xml:space="preserve">                 </w:t>
      </w:r>
      <w:r w:rsidRPr="00667C0B">
        <w:rPr>
          <w:szCs w:val="24"/>
        </w:rPr>
        <w:t>Total…………………</w:t>
      </w:r>
      <w:proofErr w:type="gramStart"/>
      <w:r w:rsidRPr="00667C0B">
        <w:rPr>
          <w:szCs w:val="24"/>
        </w:rPr>
        <w:t>…….</w:t>
      </w:r>
      <w:proofErr w:type="gramEnd"/>
      <w:r w:rsidRPr="00667C0B">
        <w:rPr>
          <w:szCs w:val="24"/>
        </w:rPr>
        <w:t>.……………………......……</w:t>
      </w:r>
      <w:r>
        <w:rPr>
          <w:szCs w:val="24"/>
        </w:rPr>
        <w:t>………</w:t>
      </w:r>
      <w:r w:rsidRPr="00667C0B">
        <w:rPr>
          <w:szCs w:val="24"/>
        </w:rPr>
        <w:t>.......</w:t>
      </w:r>
      <w:r w:rsidRPr="00667C0B">
        <w:rPr>
          <w:b/>
          <w:szCs w:val="24"/>
        </w:rPr>
        <w:t>$</w:t>
      </w:r>
      <w:r>
        <w:rPr>
          <w:b/>
        </w:rPr>
        <w:t xml:space="preserve"> </w:t>
      </w:r>
      <w:r w:rsidRPr="00160F11">
        <w:rPr>
          <w:b/>
          <w:szCs w:val="24"/>
        </w:rPr>
        <w:t>3,847.50</w:t>
      </w:r>
    </w:p>
    <w:p w14:paraId="40CEEED6" w14:textId="77777777" w:rsidR="0035423C" w:rsidRDefault="0035423C" w:rsidP="0035423C">
      <w:pPr>
        <w:tabs>
          <w:tab w:val="left" w:pos="1425"/>
          <w:tab w:val="left" w:pos="7654"/>
        </w:tabs>
        <w:spacing w:after="0" w:line="240" w:lineRule="auto"/>
        <w:jc w:val="both"/>
        <w:rPr>
          <w:b/>
          <w:szCs w:val="24"/>
        </w:rPr>
      </w:pPr>
    </w:p>
    <w:p w14:paraId="5DAD6FAB" w14:textId="77777777" w:rsidR="0035423C" w:rsidRPr="0034587C" w:rsidRDefault="0035423C" w:rsidP="005A60BF">
      <w:pPr>
        <w:pStyle w:val="Prrafodelista"/>
        <w:numPr>
          <w:ilvl w:val="0"/>
          <w:numId w:val="375"/>
        </w:numPr>
        <w:tabs>
          <w:tab w:val="left" w:pos="709"/>
          <w:tab w:val="left" w:pos="7797"/>
        </w:tabs>
        <w:spacing w:after="0" w:line="240" w:lineRule="auto"/>
        <w:jc w:val="both"/>
      </w:pPr>
      <w:r>
        <w:t xml:space="preserve"> </w:t>
      </w:r>
      <w:r w:rsidRPr="0034587C">
        <w:t>EROGAR la cantidad de</w:t>
      </w:r>
      <w:r>
        <w:t xml:space="preserve"> </w:t>
      </w:r>
      <w:r w:rsidRPr="00DB22C5">
        <w:rPr>
          <w:b/>
        </w:rPr>
        <w:t>SETECIENTOS DIECINUEVE 75</w:t>
      </w:r>
      <w:r w:rsidRPr="001C0994">
        <w:rPr>
          <w:b/>
        </w:rPr>
        <w:t>/100 DÓLARES DE</w:t>
      </w:r>
      <w:r w:rsidRPr="0034587C">
        <w:t xml:space="preserve"> </w:t>
      </w:r>
      <w:r w:rsidRPr="001C0994">
        <w:rPr>
          <w:b/>
        </w:rPr>
        <w:t>LOS ESTADOS UNIDOS DE AMÉRICA ($</w:t>
      </w:r>
      <w:r>
        <w:rPr>
          <w:b/>
        </w:rPr>
        <w:t>719.75</w:t>
      </w:r>
      <w:r w:rsidRPr="001C0994">
        <w:rPr>
          <w:b/>
        </w:rPr>
        <w:t>)</w:t>
      </w:r>
      <w:r w:rsidRPr="0034587C">
        <w:t xml:space="preserve"> a favor de</w:t>
      </w:r>
      <w:r>
        <w:t xml:space="preserve"> </w:t>
      </w:r>
      <w:r w:rsidRPr="00DB22C5">
        <w:rPr>
          <w:b/>
        </w:rPr>
        <w:t>Sra. LILIAN DEL SOCORRO DUARTE BARRIENTOS/FERRETERIA URBINA</w:t>
      </w:r>
      <w:r>
        <w:t xml:space="preserve"> </w:t>
      </w:r>
      <w:r w:rsidRPr="001C0994">
        <w:rPr>
          <w:b/>
        </w:rPr>
        <w:t xml:space="preserve">V/ </w:t>
      </w:r>
      <w:r>
        <w:t xml:space="preserve">Pago </w:t>
      </w:r>
      <w:r w:rsidRPr="0034587C">
        <w:t>por compra de</w:t>
      </w:r>
      <w:r>
        <w:t xml:space="preserve"> productos </w:t>
      </w:r>
      <w:proofErr w:type="spellStart"/>
      <w:r>
        <w:t>quimicos</w:t>
      </w:r>
      <w:proofErr w:type="spellEnd"/>
      <w:r>
        <w:t xml:space="preserve">, combustibles y lubricantes,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parque Linda Vista, planta de mezcla asfáltica,  s</w:t>
      </w:r>
      <w:r w:rsidRPr="0034587C">
        <w:t>egún facturas, líneas y códigos que se detallan a continuación:</w:t>
      </w:r>
    </w:p>
    <w:p w14:paraId="61A1CA7C" w14:textId="77777777" w:rsidR="0035423C" w:rsidRDefault="0035423C" w:rsidP="0035423C">
      <w:pPr>
        <w:tabs>
          <w:tab w:val="left" w:pos="3592"/>
        </w:tabs>
        <w:ind w:left="720"/>
        <w:jc w:val="both"/>
        <w:rPr>
          <w:b/>
        </w:rPr>
      </w:pPr>
      <w:r>
        <w:rPr>
          <w:b/>
        </w:rPr>
        <w:tab/>
      </w:r>
    </w:p>
    <w:p w14:paraId="16E1EF4F" w14:textId="77777777" w:rsidR="0035423C" w:rsidRPr="001C0994" w:rsidRDefault="0035423C" w:rsidP="0035423C">
      <w:pPr>
        <w:tabs>
          <w:tab w:val="left" w:pos="922"/>
          <w:tab w:val="left" w:pos="7797"/>
        </w:tabs>
        <w:spacing w:after="0" w:line="240" w:lineRule="auto"/>
        <w:ind w:left="1080"/>
        <w:jc w:val="both"/>
        <w:rPr>
          <w:b/>
          <w:szCs w:val="24"/>
          <w:u w:val="single"/>
        </w:rPr>
      </w:pPr>
      <w:r w:rsidRPr="001C0994">
        <w:rPr>
          <w:b/>
          <w:szCs w:val="24"/>
          <w:u w:val="single"/>
        </w:rPr>
        <w:t>LINEA 0101</w:t>
      </w:r>
    </w:p>
    <w:p w14:paraId="74A671A1" w14:textId="77777777" w:rsidR="0035423C" w:rsidRPr="001C0994" w:rsidRDefault="0035423C" w:rsidP="0035423C">
      <w:pPr>
        <w:tabs>
          <w:tab w:val="left" w:pos="922"/>
          <w:tab w:val="left" w:pos="7797"/>
        </w:tabs>
        <w:spacing w:after="0" w:line="240" w:lineRule="auto"/>
        <w:jc w:val="both"/>
        <w:rPr>
          <w:szCs w:val="24"/>
        </w:rPr>
      </w:pPr>
      <w:r w:rsidRPr="001C0994">
        <w:rPr>
          <w:szCs w:val="24"/>
        </w:rPr>
        <w:t xml:space="preserve">                 Facturas Nos.- </w:t>
      </w:r>
      <w:r>
        <w:rPr>
          <w:szCs w:val="24"/>
        </w:rPr>
        <w:t>30043-30042-30021-30022</w:t>
      </w:r>
    </w:p>
    <w:p w14:paraId="306215B7" w14:textId="77777777" w:rsidR="0035423C" w:rsidRPr="001C0994" w:rsidRDefault="0035423C" w:rsidP="0035423C">
      <w:pPr>
        <w:tabs>
          <w:tab w:val="left" w:pos="1425"/>
        </w:tabs>
        <w:spacing w:after="0" w:line="240" w:lineRule="auto"/>
        <w:jc w:val="both"/>
        <w:rPr>
          <w:szCs w:val="24"/>
        </w:rPr>
      </w:pPr>
      <w:r w:rsidRPr="001C0994">
        <w:rPr>
          <w:b/>
          <w:szCs w:val="24"/>
        </w:rPr>
        <w:t xml:space="preserve">                 </w:t>
      </w:r>
      <w:r w:rsidRPr="001C0994">
        <w:rPr>
          <w:szCs w:val="24"/>
        </w:rPr>
        <w:t>Códigos Nos.-</w:t>
      </w:r>
      <w:r>
        <w:rPr>
          <w:szCs w:val="24"/>
        </w:rPr>
        <w:t>54107</w:t>
      </w:r>
      <w:r w:rsidRPr="001C0994">
        <w:rPr>
          <w:szCs w:val="24"/>
        </w:rPr>
        <w:t>……</w:t>
      </w:r>
      <w:proofErr w:type="gramStart"/>
      <w:r w:rsidRPr="001C0994">
        <w:rPr>
          <w:szCs w:val="24"/>
        </w:rPr>
        <w:t>…….</w:t>
      </w:r>
      <w:proofErr w:type="gramEnd"/>
      <w:r w:rsidRPr="001C0994">
        <w:rPr>
          <w:szCs w:val="24"/>
        </w:rPr>
        <w:t xml:space="preserve">……………………............................ </w:t>
      </w:r>
      <w:proofErr w:type="gramStart"/>
      <w:r w:rsidRPr="001C0994">
        <w:rPr>
          <w:szCs w:val="24"/>
        </w:rPr>
        <w:t xml:space="preserve">$  </w:t>
      </w:r>
      <w:r>
        <w:rPr>
          <w:szCs w:val="24"/>
        </w:rPr>
        <w:t>398.35</w:t>
      </w:r>
      <w:proofErr w:type="gramEnd"/>
      <w:r w:rsidRPr="001C0994">
        <w:rPr>
          <w:szCs w:val="24"/>
        </w:rPr>
        <w:t xml:space="preserve">    </w:t>
      </w:r>
    </w:p>
    <w:p w14:paraId="3DE7DA6F" w14:textId="77777777" w:rsidR="0035423C" w:rsidRPr="001C0994" w:rsidRDefault="0035423C" w:rsidP="0035423C">
      <w:pPr>
        <w:tabs>
          <w:tab w:val="left" w:pos="1425"/>
        </w:tabs>
        <w:spacing w:after="0" w:line="240" w:lineRule="auto"/>
        <w:jc w:val="both"/>
        <w:rPr>
          <w:szCs w:val="24"/>
        </w:rPr>
      </w:pPr>
      <w:r w:rsidRPr="001C0994">
        <w:rPr>
          <w:szCs w:val="24"/>
        </w:rPr>
        <w:t xml:space="preserve">                 Códigos Nos.-</w:t>
      </w:r>
      <w:r>
        <w:rPr>
          <w:szCs w:val="24"/>
        </w:rPr>
        <w:t>54110</w:t>
      </w:r>
      <w:r w:rsidRPr="001C0994">
        <w:rPr>
          <w:szCs w:val="24"/>
        </w:rPr>
        <w:t>……</w:t>
      </w:r>
      <w:proofErr w:type="gramStart"/>
      <w:r w:rsidRPr="001C0994">
        <w:rPr>
          <w:szCs w:val="24"/>
        </w:rPr>
        <w:t>…….</w:t>
      </w:r>
      <w:proofErr w:type="gramEnd"/>
      <w:r w:rsidRPr="001C0994">
        <w:rPr>
          <w:szCs w:val="24"/>
        </w:rPr>
        <w:t xml:space="preserve">……………………............................ $ </w:t>
      </w:r>
      <w:r>
        <w:rPr>
          <w:szCs w:val="24"/>
        </w:rPr>
        <w:t xml:space="preserve">   34.80</w:t>
      </w:r>
      <w:r w:rsidRPr="001C0994">
        <w:rPr>
          <w:szCs w:val="24"/>
        </w:rPr>
        <w:t xml:space="preserve">     </w:t>
      </w:r>
    </w:p>
    <w:p w14:paraId="02B39CB6" w14:textId="77777777" w:rsidR="0035423C" w:rsidRPr="001C0994" w:rsidRDefault="0035423C" w:rsidP="0035423C">
      <w:pPr>
        <w:tabs>
          <w:tab w:val="left" w:pos="1425"/>
        </w:tabs>
        <w:spacing w:after="0" w:line="240" w:lineRule="auto"/>
        <w:jc w:val="both"/>
        <w:rPr>
          <w:szCs w:val="24"/>
        </w:rPr>
      </w:pPr>
      <w:r w:rsidRPr="001C0994">
        <w:rPr>
          <w:szCs w:val="24"/>
        </w:rPr>
        <w:t xml:space="preserve">                 Códigos Nos.-</w:t>
      </w:r>
      <w:r>
        <w:rPr>
          <w:szCs w:val="24"/>
        </w:rPr>
        <w:t>54112</w:t>
      </w:r>
      <w:r w:rsidRPr="001C0994">
        <w:rPr>
          <w:szCs w:val="24"/>
        </w:rPr>
        <w:t>……</w:t>
      </w:r>
      <w:proofErr w:type="gramStart"/>
      <w:r w:rsidRPr="001C0994">
        <w:rPr>
          <w:szCs w:val="24"/>
        </w:rPr>
        <w:t>…….</w:t>
      </w:r>
      <w:proofErr w:type="gramEnd"/>
      <w:r w:rsidRPr="001C0994">
        <w:rPr>
          <w:szCs w:val="24"/>
        </w:rPr>
        <w:t xml:space="preserve">……………………............................ $ </w:t>
      </w:r>
      <w:r>
        <w:rPr>
          <w:szCs w:val="24"/>
        </w:rPr>
        <w:t xml:space="preserve">   22.60</w:t>
      </w:r>
    </w:p>
    <w:p w14:paraId="3F8F9110" w14:textId="77777777" w:rsidR="0035423C" w:rsidRPr="001C0994" w:rsidRDefault="0035423C" w:rsidP="0035423C">
      <w:pPr>
        <w:tabs>
          <w:tab w:val="left" w:pos="1425"/>
        </w:tabs>
        <w:spacing w:after="0" w:line="240" w:lineRule="auto"/>
        <w:jc w:val="both"/>
        <w:rPr>
          <w:szCs w:val="24"/>
        </w:rPr>
      </w:pPr>
      <w:r w:rsidRPr="001C0994">
        <w:rPr>
          <w:b/>
          <w:szCs w:val="24"/>
        </w:rPr>
        <w:t xml:space="preserve">                 </w:t>
      </w:r>
      <w:r w:rsidRPr="001C0994">
        <w:rPr>
          <w:szCs w:val="24"/>
        </w:rPr>
        <w:t>Códigos Nos.-</w:t>
      </w:r>
      <w:r>
        <w:rPr>
          <w:szCs w:val="24"/>
        </w:rPr>
        <w:t>54118</w:t>
      </w:r>
      <w:r w:rsidRPr="001C0994">
        <w:rPr>
          <w:szCs w:val="24"/>
        </w:rPr>
        <w:t>…</w:t>
      </w:r>
      <w:proofErr w:type="gramStart"/>
      <w:r w:rsidRPr="001C0994">
        <w:rPr>
          <w:szCs w:val="24"/>
        </w:rPr>
        <w:t>…….</w:t>
      </w:r>
      <w:proofErr w:type="gramEnd"/>
      <w:r w:rsidRPr="001C0994">
        <w:rPr>
          <w:szCs w:val="24"/>
        </w:rPr>
        <w:t>……………………........................</w:t>
      </w:r>
      <w:r>
        <w:rPr>
          <w:szCs w:val="24"/>
        </w:rPr>
        <w:t>.</w:t>
      </w:r>
      <w:r w:rsidRPr="001C0994">
        <w:rPr>
          <w:szCs w:val="24"/>
        </w:rPr>
        <w:t>........$</w:t>
      </w:r>
      <w:r>
        <w:rPr>
          <w:szCs w:val="24"/>
        </w:rPr>
        <w:t xml:space="preserve">  190.30</w:t>
      </w:r>
    </w:p>
    <w:p w14:paraId="01BCED55" w14:textId="77777777" w:rsidR="0035423C" w:rsidRPr="001C0994" w:rsidRDefault="0035423C" w:rsidP="0035423C">
      <w:pPr>
        <w:tabs>
          <w:tab w:val="left" w:pos="1425"/>
        </w:tabs>
        <w:spacing w:after="0" w:line="240" w:lineRule="auto"/>
        <w:jc w:val="both"/>
        <w:rPr>
          <w:szCs w:val="24"/>
        </w:rPr>
      </w:pPr>
      <w:r w:rsidRPr="001C0994">
        <w:rPr>
          <w:szCs w:val="24"/>
        </w:rPr>
        <w:t xml:space="preserve">                 Códigos Nos.-</w:t>
      </w:r>
      <w:r>
        <w:rPr>
          <w:szCs w:val="24"/>
        </w:rPr>
        <w:t>54199</w:t>
      </w:r>
      <w:r w:rsidRPr="001C0994">
        <w:rPr>
          <w:szCs w:val="24"/>
        </w:rPr>
        <w:t>…</w:t>
      </w:r>
      <w:proofErr w:type="gramStart"/>
      <w:r w:rsidRPr="001C0994">
        <w:rPr>
          <w:szCs w:val="24"/>
        </w:rPr>
        <w:t>…….</w:t>
      </w:r>
      <w:proofErr w:type="gramEnd"/>
      <w:r w:rsidRPr="001C0994">
        <w:rPr>
          <w:szCs w:val="24"/>
        </w:rPr>
        <w:t>…………………….........................</w:t>
      </w:r>
      <w:r>
        <w:rPr>
          <w:szCs w:val="24"/>
        </w:rPr>
        <w:t>.</w:t>
      </w:r>
      <w:r w:rsidRPr="001C0994">
        <w:rPr>
          <w:szCs w:val="24"/>
        </w:rPr>
        <w:t>.......$</w:t>
      </w:r>
      <w:r w:rsidRPr="001C0994">
        <w:rPr>
          <w:b/>
          <w:szCs w:val="24"/>
        </w:rPr>
        <w:t xml:space="preserve">  </w:t>
      </w:r>
      <w:r>
        <w:rPr>
          <w:b/>
          <w:szCs w:val="24"/>
        </w:rPr>
        <w:t xml:space="preserve">  </w:t>
      </w:r>
      <w:r w:rsidRPr="008C5624">
        <w:rPr>
          <w:szCs w:val="24"/>
        </w:rPr>
        <w:t>73.70</w:t>
      </w:r>
      <w:r w:rsidRPr="001C0994">
        <w:rPr>
          <w:b/>
          <w:szCs w:val="24"/>
        </w:rPr>
        <w:t xml:space="preserve">   </w:t>
      </w:r>
    </w:p>
    <w:p w14:paraId="47E98A2E" w14:textId="77777777" w:rsidR="0035423C" w:rsidRDefault="0035423C" w:rsidP="0035423C">
      <w:pPr>
        <w:tabs>
          <w:tab w:val="left" w:pos="1425"/>
          <w:tab w:val="left" w:pos="7654"/>
        </w:tabs>
        <w:spacing w:after="0" w:line="240" w:lineRule="auto"/>
        <w:jc w:val="both"/>
        <w:rPr>
          <w:b/>
          <w:szCs w:val="24"/>
        </w:rPr>
      </w:pPr>
      <w:r w:rsidRPr="001C0994">
        <w:rPr>
          <w:b/>
          <w:szCs w:val="24"/>
        </w:rPr>
        <w:t xml:space="preserve">                 </w:t>
      </w:r>
      <w:r w:rsidRPr="001C0994">
        <w:rPr>
          <w:szCs w:val="24"/>
        </w:rPr>
        <w:t>Total…………………</w:t>
      </w:r>
      <w:proofErr w:type="gramStart"/>
      <w:r w:rsidRPr="001C0994">
        <w:rPr>
          <w:szCs w:val="24"/>
        </w:rPr>
        <w:t>…….</w:t>
      </w:r>
      <w:proofErr w:type="gramEnd"/>
      <w:r w:rsidRPr="001C0994">
        <w:rPr>
          <w:szCs w:val="24"/>
        </w:rPr>
        <w:t>.……………………......…….........</w:t>
      </w:r>
      <w:r>
        <w:rPr>
          <w:szCs w:val="24"/>
        </w:rPr>
        <w:t>..........</w:t>
      </w:r>
      <w:r w:rsidRPr="001C0994">
        <w:rPr>
          <w:b/>
          <w:szCs w:val="24"/>
        </w:rPr>
        <w:t>$</w:t>
      </w:r>
      <w:r>
        <w:rPr>
          <w:b/>
          <w:szCs w:val="24"/>
        </w:rPr>
        <w:t xml:space="preserve">  719.75</w:t>
      </w:r>
    </w:p>
    <w:p w14:paraId="35853820" w14:textId="77777777" w:rsidR="0035423C" w:rsidRDefault="0035423C" w:rsidP="0035423C">
      <w:pPr>
        <w:tabs>
          <w:tab w:val="left" w:pos="1425"/>
          <w:tab w:val="left" w:pos="7654"/>
        </w:tabs>
        <w:spacing w:after="0" w:line="240" w:lineRule="auto"/>
        <w:jc w:val="both"/>
        <w:rPr>
          <w:b/>
          <w:szCs w:val="24"/>
        </w:rPr>
      </w:pPr>
    </w:p>
    <w:p w14:paraId="52C6ECE7" w14:textId="77777777" w:rsidR="0035423C" w:rsidRPr="0034587C" w:rsidRDefault="0035423C" w:rsidP="005A60BF">
      <w:pPr>
        <w:pStyle w:val="Prrafodelista"/>
        <w:numPr>
          <w:ilvl w:val="0"/>
          <w:numId w:val="375"/>
        </w:numPr>
        <w:tabs>
          <w:tab w:val="left" w:pos="709"/>
          <w:tab w:val="left" w:pos="7797"/>
        </w:tabs>
        <w:spacing w:after="0" w:line="240" w:lineRule="auto"/>
        <w:jc w:val="both"/>
      </w:pPr>
      <w:r>
        <w:t xml:space="preserve"> </w:t>
      </w:r>
      <w:r w:rsidRPr="0034587C">
        <w:t>EROGAR la cantidad de</w:t>
      </w:r>
      <w:r>
        <w:t xml:space="preserve"> </w:t>
      </w:r>
      <w:r w:rsidRPr="00CB6F09">
        <w:rPr>
          <w:b/>
        </w:rPr>
        <w:t>UN MIL DOSCIENTOS SESENTA Y CUATRO 29</w:t>
      </w:r>
      <w:r w:rsidRPr="0088488F">
        <w:rPr>
          <w:b/>
        </w:rPr>
        <w:t>/100 DÓLARES DE</w:t>
      </w:r>
      <w:r w:rsidRPr="0034587C">
        <w:t xml:space="preserve"> </w:t>
      </w:r>
      <w:r w:rsidRPr="0088488F">
        <w:rPr>
          <w:b/>
        </w:rPr>
        <w:t>LOS ESTADOS UNIDOS DE AMÉRICA ($</w:t>
      </w:r>
      <w:r>
        <w:rPr>
          <w:b/>
        </w:rPr>
        <w:t>1,264.29</w:t>
      </w:r>
      <w:r w:rsidRPr="0088488F">
        <w:rPr>
          <w:b/>
        </w:rPr>
        <w:t>)</w:t>
      </w:r>
      <w:r w:rsidRPr="0034587C">
        <w:t xml:space="preserve"> a favor de</w:t>
      </w:r>
      <w:r>
        <w:t xml:space="preserve"> </w:t>
      </w:r>
      <w:r w:rsidRPr="00CB6F09">
        <w:rPr>
          <w:b/>
        </w:rPr>
        <w:t>AUTO REPUESTOS HERRERA S.A. DE C.V.</w:t>
      </w:r>
      <w:r>
        <w:t xml:space="preserve"> </w:t>
      </w:r>
      <w:r w:rsidRPr="0088488F">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eq.152, 166, 91, 108, 134, 129, s</w:t>
      </w:r>
      <w:r w:rsidRPr="0034587C">
        <w:t>egún facturas, líneas y códigos que se detallan a continuación:</w:t>
      </w:r>
    </w:p>
    <w:p w14:paraId="347B4C7C" w14:textId="77777777" w:rsidR="0035423C" w:rsidRDefault="0035423C" w:rsidP="0035423C">
      <w:pPr>
        <w:tabs>
          <w:tab w:val="left" w:pos="3592"/>
        </w:tabs>
        <w:ind w:left="720"/>
        <w:jc w:val="both"/>
        <w:rPr>
          <w:b/>
        </w:rPr>
      </w:pPr>
      <w:r>
        <w:rPr>
          <w:b/>
        </w:rPr>
        <w:tab/>
      </w:r>
    </w:p>
    <w:p w14:paraId="79320078" w14:textId="77777777" w:rsidR="0035423C" w:rsidRPr="0088488F" w:rsidRDefault="0035423C" w:rsidP="0035423C">
      <w:pPr>
        <w:tabs>
          <w:tab w:val="left" w:pos="922"/>
          <w:tab w:val="left" w:pos="7797"/>
        </w:tabs>
        <w:spacing w:after="0" w:line="240" w:lineRule="auto"/>
        <w:ind w:left="1080"/>
        <w:jc w:val="both"/>
        <w:rPr>
          <w:b/>
          <w:szCs w:val="24"/>
          <w:u w:val="single"/>
        </w:rPr>
      </w:pPr>
      <w:r w:rsidRPr="0088488F">
        <w:rPr>
          <w:b/>
          <w:szCs w:val="24"/>
          <w:u w:val="single"/>
        </w:rPr>
        <w:t>LINEA 0101</w:t>
      </w:r>
    </w:p>
    <w:p w14:paraId="0E48EA1E" w14:textId="77777777" w:rsidR="0035423C" w:rsidRPr="0088488F" w:rsidRDefault="0035423C" w:rsidP="0035423C">
      <w:pPr>
        <w:tabs>
          <w:tab w:val="left" w:pos="922"/>
          <w:tab w:val="left" w:pos="7797"/>
        </w:tabs>
        <w:spacing w:after="0" w:line="240" w:lineRule="auto"/>
        <w:jc w:val="both"/>
        <w:rPr>
          <w:szCs w:val="24"/>
        </w:rPr>
      </w:pPr>
      <w:r w:rsidRPr="0088488F">
        <w:rPr>
          <w:szCs w:val="24"/>
        </w:rPr>
        <w:t xml:space="preserve">                 Facturas Nos.-</w:t>
      </w:r>
      <w:r>
        <w:rPr>
          <w:szCs w:val="24"/>
        </w:rPr>
        <w:t>6532-6533-6534-6535-6536-6537-6538</w:t>
      </w:r>
      <w:r w:rsidRPr="0088488F">
        <w:rPr>
          <w:szCs w:val="24"/>
        </w:rPr>
        <w:t xml:space="preserve"> </w:t>
      </w:r>
    </w:p>
    <w:p w14:paraId="1E4A3161" w14:textId="77777777" w:rsidR="0035423C" w:rsidRPr="0088488F" w:rsidRDefault="0035423C" w:rsidP="0035423C">
      <w:pPr>
        <w:tabs>
          <w:tab w:val="left" w:pos="1425"/>
        </w:tabs>
        <w:spacing w:after="0" w:line="240" w:lineRule="auto"/>
        <w:jc w:val="both"/>
        <w:rPr>
          <w:szCs w:val="24"/>
        </w:rPr>
      </w:pPr>
      <w:r w:rsidRPr="0088488F">
        <w:rPr>
          <w:b/>
          <w:szCs w:val="24"/>
        </w:rPr>
        <w:t xml:space="preserve">                 </w:t>
      </w:r>
      <w:r w:rsidRPr="0088488F">
        <w:rPr>
          <w:szCs w:val="24"/>
        </w:rPr>
        <w:t>Códigos Nos.-</w:t>
      </w:r>
      <w:r>
        <w:rPr>
          <w:szCs w:val="24"/>
        </w:rPr>
        <w:t>54118</w:t>
      </w:r>
      <w:r w:rsidRPr="0088488F">
        <w:rPr>
          <w:szCs w:val="24"/>
        </w:rPr>
        <w:t>……</w:t>
      </w:r>
      <w:proofErr w:type="gramStart"/>
      <w:r w:rsidRPr="0088488F">
        <w:rPr>
          <w:szCs w:val="24"/>
        </w:rPr>
        <w:t>…….</w:t>
      </w:r>
      <w:proofErr w:type="gramEnd"/>
      <w:r w:rsidRPr="0088488F">
        <w:rPr>
          <w:szCs w:val="24"/>
        </w:rPr>
        <w:t>……………………........................</w:t>
      </w:r>
      <w:r>
        <w:rPr>
          <w:szCs w:val="24"/>
        </w:rPr>
        <w:t>.</w:t>
      </w:r>
      <w:r w:rsidRPr="0088488F">
        <w:rPr>
          <w:szCs w:val="24"/>
        </w:rPr>
        <w:t>.... $</w:t>
      </w:r>
      <w:r>
        <w:rPr>
          <w:szCs w:val="24"/>
        </w:rPr>
        <w:t xml:space="preserve"> 1,025.00</w:t>
      </w:r>
      <w:r w:rsidRPr="0088488F">
        <w:rPr>
          <w:szCs w:val="24"/>
        </w:rPr>
        <w:t xml:space="preserve">      </w:t>
      </w:r>
    </w:p>
    <w:p w14:paraId="1F551DB9" w14:textId="77777777" w:rsidR="0035423C" w:rsidRPr="0088488F" w:rsidRDefault="0035423C" w:rsidP="0035423C">
      <w:pPr>
        <w:tabs>
          <w:tab w:val="left" w:pos="1425"/>
        </w:tabs>
        <w:spacing w:after="0" w:line="240" w:lineRule="auto"/>
        <w:jc w:val="both"/>
        <w:rPr>
          <w:szCs w:val="24"/>
        </w:rPr>
      </w:pPr>
      <w:r w:rsidRPr="0088488F">
        <w:rPr>
          <w:szCs w:val="24"/>
        </w:rPr>
        <w:t xml:space="preserve">                 Códigos Nos.-</w:t>
      </w:r>
      <w:r>
        <w:rPr>
          <w:szCs w:val="24"/>
        </w:rPr>
        <w:t>54302</w:t>
      </w:r>
      <w:r w:rsidRPr="0088488F">
        <w:rPr>
          <w:szCs w:val="24"/>
        </w:rPr>
        <w:t>……</w:t>
      </w:r>
      <w:proofErr w:type="gramStart"/>
      <w:r w:rsidRPr="0088488F">
        <w:rPr>
          <w:szCs w:val="24"/>
        </w:rPr>
        <w:t>…….</w:t>
      </w:r>
      <w:proofErr w:type="gramEnd"/>
      <w:r w:rsidRPr="0088488F">
        <w:rPr>
          <w:szCs w:val="24"/>
        </w:rPr>
        <w:t>…………………….......................</w:t>
      </w:r>
      <w:r>
        <w:rPr>
          <w:szCs w:val="24"/>
        </w:rPr>
        <w:t>.</w:t>
      </w:r>
      <w:r w:rsidRPr="0088488F">
        <w:rPr>
          <w:szCs w:val="24"/>
        </w:rPr>
        <w:t xml:space="preserve">..... $ </w:t>
      </w:r>
      <w:r>
        <w:rPr>
          <w:szCs w:val="24"/>
        </w:rPr>
        <w:t xml:space="preserve">   239.29</w:t>
      </w:r>
    </w:p>
    <w:p w14:paraId="1F6200A0" w14:textId="77777777" w:rsidR="0035423C" w:rsidRPr="0088488F" w:rsidRDefault="0035423C" w:rsidP="0035423C">
      <w:pPr>
        <w:tabs>
          <w:tab w:val="left" w:pos="1425"/>
        </w:tabs>
        <w:spacing w:after="0" w:line="240" w:lineRule="auto"/>
        <w:jc w:val="both"/>
        <w:rPr>
          <w:szCs w:val="24"/>
        </w:rPr>
      </w:pPr>
      <w:r w:rsidRPr="0088488F">
        <w:rPr>
          <w:b/>
          <w:szCs w:val="24"/>
        </w:rPr>
        <w:t xml:space="preserve">                 </w:t>
      </w:r>
      <w:r w:rsidRPr="0088488F">
        <w:rPr>
          <w:szCs w:val="24"/>
        </w:rPr>
        <w:t>Total…………………</w:t>
      </w:r>
      <w:proofErr w:type="gramStart"/>
      <w:r w:rsidRPr="0088488F">
        <w:rPr>
          <w:szCs w:val="24"/>
        </w:rPr>
        <w:t>…….</w:t>
      </w:r>
      <w:proofErr w:type="gramEnd"/>
      <w:r w:rsidRPr="0088488F">
        <w:rPr>
          <w:szCs w:val="24"/>
        </w:rPr>
        <w:t>.……………………......……</w:t>
      </w:r>
      <w:r>
        <w:rPr>
          <w:szCs w:val="24"/>
        </w:rPr>
        <w:t>……..</w:t>
      </w:r>
      <w:r w:rsidRPr="0088488F">
        <w:rPr>
          <w:szCs w:val="24"/>
        </w:rPr>
        <w:t>.........</w:t>
      </w:r>
      <w:r w:rsidRPr="0088488F">
        <w:rPr>
          <w:b/>
          <w:szCs w:val="24"/>
        </w:rPr>
        <w:t xml:space="preserve">$ </w:t>
      </w:r>
      <w:r>
        <w:rPr>
          <w:b/>
          <w:szCs w:val="24"/>
        </w:rPr>
        <w:t>1,264.29</w:t>
      </w:r>
    </w:p>
    <w:p w14:paraId="0DBEB95E" w14:textId="77777777" w:rsidR="0035423C" w:rsidRDefault="0035423C" w:rsidP="0035423C">
      <w:pPr>
        <w:tabs>
          <w:tab w:val="left" w:pos="1425"/>
          <w:tab w:val="left" w:pos="7654"/>
        </w:tabs>
        <w:spacing w:after="0" w:line="240" w:lineRule="auto"/>
        <w:jc w:val="both"/>
        <w:rPr>
          <w:b/>
          <w:szCs w:val="24"/>
        </w:rPr>
      </w:pPr>
    </w:p>
    <w:p w14:paraId="68DA0A50" w14:textId="77777777" w:rsidR="0035423C" w:rsidRPr="00E3540B" w:rsidRDefault="0035423C" w:rsidP="005A60BF">
      <w:pPr>
        <w:pStyle w:val="Prrafodelista"/>
        <w:numPr>
          <w:ilvl w:val="0"/>
          <w:numId w:val="375"/>
        </w:numPr>
        <w:tabs>
          <w:tab w:val="left" w:pos="1425"/>
          <w:tab w:val="left" w:pos="7654"/>
        </w:tabs>
        <w:spacing w:after="0" w:line="240" w:lineRule="auto"/>
        <w:jc w:val="both"/>
        <w:rPr>
          <w:b/>
        </w:rPr>
      </w:pPr>
      <w:r w:rsidRPr="0034587C">
        <w:t>EROGAR la cantidad de</w:t>
      </w:r>
      <w:r>
        <w:t xml:space="preserve"> </w:t>
      </w:r>
      <w:r w:rsidRPr="00462830">
        <w:rPr>
          <w:b/>
        </w:rPr>
        <w:t>CUATROCIENTOS VEINTIOCHO</w:t>
      </w:r>
      <w:r>
        <w:t xml:space="preserve"> </w:t>
      </w:r>
      <w:r w:rsidRPr="00462830">
        <w:rPr>
          <w:b/>
        </w:rPr>
        <w:t>00/100 DÓLARES DE</w:t>
      </w:r>
      <w:r w:rsidRPr="0034587C">
        <w:t xml:space="preserve"> </w:t>
      </w:r>
      <w:r w:rsidRPr="00462830">
        <w:rPr>
          <w:b/>
        </w:rPr>
        <w:t>LOS ESTADOS UNIDOS DE AMÉRICA ($</w:t>
      </w:r>
      <w:r>
        <w:rPr>
          <w:b/>
        </w:rPr>
        <w:t>428.00</w:t>
      </w:r>
      <w:proofErr w:type="gramStart"/>
      <w:r w:rsidRPr="00462830">
        <w:rPr>
          <w:b/>
        </w:rPr>
        <w:t>)</w:t>
      </w:r>
      <w:r w:rsidRPr="0034587C">
        <w:t xml:space="preserve"> </w:t>
      </w:r>
      <w:r>
        <w:t xml:space="preserve"> </w:t>
      </w:r>
      <w:r w:rsidRPr="0034587C">
        <w:t>a</w:t>
      </w:r>
      <w:proofErr w:type="gramEnd"/>
      <w:r w:rsidRPr="0034587C">
        <w:t xml:space="preserve"> favor de</w:t>
      </w:r>
      <w:r>
        <w:t xml:space="preserve"> </w:t>
      </w:r>
      <w:r>
        <w:rPr>
          <w:b/>
        </w:rPr>
        <w:t>CALTEC S.A. DE C.V.</w:t>
      </w:r>
      <w:r w:rsidRPr="00462830">
        <w:rPr>
          <w:b/>
        </w:rPr>
        <w:t xml:space="preserve"> V/ </w:t>
      </w:r>
      <w:r>
        <w:t xml:space="preserve">Pago por compra de equipos </w:t>
      </w:r>
      <w:proofErr w:type="spellStart"/>
      <w:r>
        <w:t>informaticos</w:t>
      </w:r>
      <w:proofErr w:type="spellEnd"/>
      <w:r>
        <w:t xml:space="preserve">, para uso en unidad de </w:t>
      </w:r>
      <w:proofErr w:type="spellStart"/>
      <w:r>
        <w:t>tesoreria</w:t>
      </w:r>
      <w:proofErr w:type="spellEnd"/>
      <w:r>
        <w:t xml:space="preserve">, según factura  </w:t>
      </w:r>
      <w:r w:rsidRPr="0034587C">
        <w:t>No.</w:t>
      </w:r>
      <w:r>
        <w:t xml:space="preserve">-2851 </w:t>
      </w:r>
      <w:r w:rsidRPr="0034587C">
        <w:t>Aplicando dicho gasto a la línea</w:t>
      </w:r>
      <w:r>
        <w:t xml:space="preserve"> 0101 del código  61104, del presupuesto municipal vigente</w:t>
      </w:r>
    </w:p>
    <w:p w14:paraId="0FCA7DA0" w14:textId="77777777" w:rsidR="0035423C" w:rsidRPr="00E3540B" w:rsidRDefault="0035423C" w:rsidP="0035423C">
      <w:pPr>
        <w:pStyle w:val="Prrafodelista"/>
        <w:tabs>
          <w:tab w:val="left" w:pos="1425"/>
          <w:tab w:val="left" w:pos="7654"/>
        </w:tabs>
        <w:ind w:left="786"/>
        <w:jc w:val="both"/>
        <w:rPr>
          <w:b/>
        </w:rPr>
      </w:pPr>
    </w:p>
    <w:p w14:paraId="66421F71" w14:textId="77777777" w:rsidR="0035423C" w:rsidRPr="00A53B03" w:rsidRDefault="0035423C" w:rsidP="005A60BF">
      <w:pPr>
        <w:pStyle w:val="Prrafodelista"/>
        <w:numPr>
          <w:ilvl w:val="0"/>
          <w:numId w:val="375"/>
        </w:numPr>
        <w:tabs>
          <w:tab w:val="left" w:pos="1425"/>
          <w:tab w:val="left" w:pos="7654"/>
        </w:tabs>
        <w:spacing w:after="0" w:line="240" w:lineRule="auto"/>
        <w:jc w:val="both"/>
        <w:rPr>
          <w:b/>
        </w:rPr>
      </w:pPr>
      <w:r w:rsidRPr="0034587C">
        <w:t>EROGAR la cantidad de</w:t>
      </w:r>
      <w:r>
        <w:t xml:space="preserve"> </w:t>
      </w:r>
      <w:r w:rsidRPr="00A53B03">
        <w:rPr>
          <w:b/>
        </w:rPr>
        <w:t>TRESCIENTOS CINCUENTA Y CINCO</w:t>
      </w:r>
      <w:r>
        <w:t xml:space="preserve"> </w:t>
      </w:r>
      <w:r>
        <w:rPr>
          <w:b/>
        </w:rPr>
        <w:t>9</w:t>
      </w:r>
      <w:r w:rsidRPr="004E76C0">
        <w:rPr>
          <w:b/>
        </w:rPr>
        <w:t>0/100 DÓLARES DE</w:t>
      </w:r>
      <w:r w:rsidRPr="0034587C">
        <w:t xml:space="preserve"> </w:t>
      </w:r>
      <w:r w:rsidRPr="004E76C0">
        <w:rPr>
          <w:b/>
        </w:rPr>
        <w:t>LOS ESTADOS UNIDOS DE AMÉRICA ($</w:t>
      </w:r>
      <w:r>
        <w:rPr>
          <w:b/>
        </w:rPr>
        <w:t>355.90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JUAN RAMON HERNANDEZ VASQUEZ/REPUESTOS EL LEON</w:t>
      </w:r>
      <w:r w:rsidRPr="004E76C0">
        <w:rPr>
          <w:b/>
        </w:rPr>
        <w:t xml:space="preserve"> V/ </w:t>
      </w:r>
      <w:r>
        <w:t xml:space="preserve">Pago por compra de herramientas, repuestos y accesorios, para uso en eq.105, 32, 110, 118, según factura  </w:t>
      </w:r>
      <w:r w:rsidRPr="0034587C">
        <w:t>No.</w:t>
      </w:r>
      <w:r>
        <w:t xml:space="preserve">-719-720-718-721-722 </w:t>
      </w:r>
      <w:r w:rsidRPr="0034587C">
        <w:t>Aplicando dicho gasto a la línea</w:t>
      </w:r>
      <w:r>
        <w:t xml:space="preserve">  0101 del código  54118, del presupuesto municipal vigente</w:t>
      </w:r>
    </w:p>
    <w:p w14:paraId="11BD145C" w14:textId="77777777" w:rsidR="0035423C" w:rsidRPr="00A53B03" w:rsidRDefault="0035423C" w:rsidP="0035423C">
      <w:pPr>
        <w:pStyle w:val="Prrafodelista"/>
        <w:rPr>
          <w:b/>
        </w:rPr>
      </w:pPr>
    </w:p>
    <w:p w14:paraId="1DC2CCE3" w14:textId="77777777" w:rsidR="0035423C" w:rsidRPr="00112C14" w:rsidRDefault="0035423C" w:rsidP="005A60BF">
      <w:pPr>
        <w:pStyle w:val="Prrafodelista"/>
        <w:numPr>
          <w:ilvl w:val="0"/>
          <w:numId w:val="375"/>
        </w:numPr>
        <w:tabs>
          <w:tab w:val="left" w:pos="1425"/>
          <w:tab w:val="left" w:pos="7654"/>
        </w:tabs>
        <w:spacing w:after="0" w:line="240" w:lineRule="auto"/>
        <w:jc w:val="both"/>
        <w:rPr>
          <w:b/>
        </w:rPr>
      </w:pPr>
      <w:r w:rsidRPr="0034587C">
        <w:t>EROGAR la cantidad de</w:t>
      </w:r>
      <w:r>
        <w:t xml:space="preserve"> </w:t>
      </w:r>
      <w:r w:rsidRPr="00112C14">
        <w:rPr>
          <w:b/>
        </w:rPr>
        <w:t>CIENTO UNO</w:t>
      </w:r>
      <w:r>
        <w:t xml:space="preserve"> </w:t>
      </w:r>
      <w:r w:rsidRPr="004E76C0">
        <w:rPr>
          <w:b/>
        </w:rPr>
        <w:t>00/100 DÓLARES DE</w:t>
      </w:r>
      <w:r w:rsidRPr="0034587C">
        <w:t xml:space="preserve"> </w:t>
      </w:r>
      <w:r w:rsidRPr="004E76C0">
        <w:rPr>
          <w:b/>
        </w:rPr>
        <w:t>LOS ESTADOS UNIDOS DE AMÉRICA ($</w:t>
      </w:r>
      <w:r>
        <w:rPr>
          <w:b/>
        </w:rPr>
        <w:t>101.00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MARVIN SILVA GARCIA/PITS MOTORS SERVICE</w:t>
      </w:r>
      <w:r w:rsidRPr="004E76C0">
        <w:rPr>
          <w:b/>
        </w:rPr>
        <w:t xml:space="preserve">  V/ </w:t>
      </w:r>
      <w:r>
        <w:t xml:space="preserve">Pago por lavados de </w:t>
      </w:r>
      <w:proofErr w:type="spellStart"/>
      <w:r>
        <w:t>vehiculos</w:t>
      </w:r>
      <w:proofErr w:type="spellEnd"/>
      <w:r>
        <w:t xml:space="preserve"> de alcaldía municipal, según factura  </w:t>
      </w:r>
      <w:r w:rsidRPr="0034587C">
        <w:t>No.</w:t>
      </w:r>
      <w:r>
        <w:t xml:space="preserve">-0034 </w:t>
      </w:r>
      <w:r w:rsidRPr="0034587C">
        <w:t>Aplicando dicho gasto a la línea</w:t>
      </w:r>
      <w:r>
        <w:t xml:space="preserve"> 0101 del código  54399, del presupuesto municipal vigente</w:t>
      </w:r>
    </w:p>
    <w:p w14:paraId="553AF489" w14:textId="77777777" w:rsidR="0035423C" w:rsidRPr="00112C14" w:rsidRDefault="0035423C" w:rsidP="0035423C">
      <w:pPr>
        <w:pStyle w:val="Prrafodelista"/>
        <w:rPr>
          <w:b/>
        </w:rPr>
      </w:pPr>
    </w:p>
    <w:p w14:paraId="51C3FDF7" w14:textId="77777777" w:rsidR="0035423C" w:rsidRPr="00544817" w:rsidRDefault="0035423C" w:rsidP="005A60BF">
      <w:pPr>
        <w:pStyle w:val="Prrafodelista"/>
        <w:numPr>
          <w:ilvl w:val="0"/>
          <w:numId w:val="375"/>
        </w:numPr>
        <w:tabs>
          <w:tab w:val="left" w:pos="1425"/>
          <w:tab w:val="left" w:pos="7654"/>
        </w:tabs>
        <w:spacing w:after="0" w:line="240" w:lineRule="auto"/>
        <w:jc w:val="both"/>
        <w:rPr>
          <w:b/>
        </w:rPr>
      </w:pPr>
      <w:r w:rsidRPr="00BD6847">
        <w:rPr>
          <w:rFonts w:eastAsia="Calibri"/>
        </w:rPr>
        <w:t xml:space="preserve">EROGAR la cantidad de </w:t>
      </w:r>
      <w:r>
        <w:rPr>
          <w:rFonts w:eastAsia="Calibri"/>
          <w:b/>
        </w:rPr>
        <w:t>DOS MIL CIENTO ONCE 18</w:t>
      </w:r>
      <w:r w:rsidRPr="00BD6847">
        <w:rPr>
          <w:rFonts w:eastAsia="Calibri"/>
          <w:b/>
        </w:rPr>
        <w:t>/100 DÓLARES DE</w:t>
      </w:r>
      <w:r w:rsidRPr="00BD6847">
        <w:rPr>
          <w:rFonts w:eastAsia="Calibri"/>
        </w:rPr>
        <w:t xml:space="preserve"> </w:t>
      </w:r>
      <w:r w:rsidRPr="00BD6847">
        <w:rPr>
          <w:rFonts w:eastAsia="Calibri"/>
          <w:b/>
        </w:rPr>
        <w:t>LOS ESTA</w:t>
      </w:r>
      <w:r>
        <w:rPr>
          <w:rFonts w:eastAsia="Calibri"/>
          <w:b/>
        </w:rPr>
        <w:t>DOS UNIDOS DE AMÉRICA ($2,111.18</w:t>
      </w:r>
      <w:r w:rsidRPr="00BD6847">
        <w:rPr>
          <w:rFonts w:eastAsia="Calibri"/>
          <w:b/>
        </w:rPr>
        <w:t>)</w:t>
      </w:r>
      <w:r w:rsidRPr="00BD6847">
        <w:rPr>
          <w:rFonts w:eastAsia="Calibri"/>
        </w:rPr>
        <w:t xml:space="preserve"> a favor de </w:t>
      </w:r>
      <w:r w:rsidRPr="00BD6847">
        <w:rPr>
          <w:rFonts w:eastAsia="Calibri"/>
          <w:b/>
        </w:rPr>
        <w:t xml:space="preserve">AES CLESA Y CIA S EN C DE C V </w:t>
      </w:r>
      <w:r w:rsidRPr="00BD6847">
        <w:rPr>
          <w:rFonts w:eastAsia="Calibri"/>
        </w:rPr>
        <w:t>(NIC 18454)</w:t>
      </w:r>
      <w:r w:rsidRPr="00BD6847">
        <w:rPr>
          <w:rFonts w:eastAsia="Calibri"/>
          <w:b/>
        </w:rPr>
        <w:t xml:space="preserve"> V/ </w:t>
      </w:r>
      <w:r w:rsidRPr="00BD6847">
        <w:rPr>
          <w:rFonts w:eastAsia="Calibri"/>
        </w:rPr>
        <w:t xml:space="preserve">Pago de la comisión de recibos del cobro de tasas de los contribuyentes, durante el mes de </w:t>
      </w:r>
      <w:proofErr w:type="gramStart"/>
      <w:r>
        <w:rPr>
          <w:rFonts w:eastAsia="Calibri"/>
        </w:rPr>
        <w:t>Septiembre</w:t>
      </w:r>
      <w:proofErr w:type="gramEnd"/>
      <w:r w:rsidRPr="00BD6847">
        <w:rPr>
          <w:rFonts w:eastAsia="Calibri"/>
        </w:rPr>
        <w:t xml:space="preserve"> del año dos mil vei</w:t>
      </w:r>
      <w:r>
        <w:rPr>
          <w:rFonts w:eastAsia="Calibri"/>
        </w:rPr>
        <w:t>ntiuno, según factura N°70928247</w:t>
      </w:r>
      <w:r w:rsidRPr="00BD6847">
        <w:rPr>
          <w:rFonts w:eastAsia="Calibri"/>
        </w:rPr>
        <w:t>. Aplicando dicho gasto a la línea 0101 del código 54399</w:t>
      </w:r>
      <w:r>
        <w:rPr>
          <w:rFonts w:eastAsia="Calibri"/>
        </w:rPr>
        <w:t xml:space="preserve">, </w:t>
      </w:r>
      <w:r w:rsidRPr="00DB7F65">
        <w:rPr>
          <w:rFonts w:eastAsia="Calibri"/>
        </w:rPr>
        <w:t>del presupuesto municipal vigente</w:t>
      </w:r>
    </w:p>
    <w:p w14:paraId="66F2D088" w14:textId="77777777" w:rsidR="0035423C" w:rsidRPr="00544817" w:rsidRDefault="0035423C" w:rsidP="0035423C">
      <w:pPr>
        <w:pStyle w:val="Prrafodelista"/>
        <w:rPr>
          <w:b/>
        </w:rPr>
      </w:pPr>
    </w:p>
    <w:p w14:paraId="0C36EF84" w14:textId="77777777" w:rsidR="0035423C" w:rsidRPr="0034587C" w:rsidRDefault="0035423C" w:rsidP="005A60BF">
      <w:pPr>
        <w:pStyle w:val="Prrafodelista"/>
        <w:numPr>
          <w:ilvl w:val="0"/>
          <w:numId w:val="375"/>
        </w:numPr>
        <w:spacing w:after="0" w:line="240" w:lineRule="auto"/>
        <w:jc w:val="both"/>
      </w:pPr>
      <w:r w:rsidRPr="0034587C">
        <w:t>EROGAR la cantidad de</w:t>
      </w:r>
      <w:r>
        <w:t xml:space="preserve"> </w:t>
      </w:r>
      <w:r w:rsidRPr="00106441">
        <w:rPr>
          <w:b/>
        </w:rPr>
        <w:t>UN MIL SEISCIENTOS OCHENTA Y NUEVE 95/100 DÓLARES DE</w:t>
      </w:r>
      <w:r w:rsidRPr="0034587C">
        <w:t xml:space="preserve"> </w:t>
      </w:r>
      <w:r w:rsidRPr="00106441">
        <w:rPr>
          <w:b/>
        </w:rPr>
        <w:t>LOS ESTADOS UNIDOS DE AMÉRICA ($1,689.95)</w:t>
      </w:r>
      <w:r w:rsidRPr="0034587C">
        <w:t xml:space="preserve"> a favor de</w:t>
      </w:r>
      <w:r>
        <w:t xml:space="preserve"> </w:t>
      </w:r>
      <w:r w:rsidRPr="00106441">
        <w:rPr>
          <w:b/>
        </w:rPr>
        <w:t xml:space="preserve">LUIS UVALDO ARMANDO MENDOZA COLOCHO/TALLER MENDOZA 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xml:space="preserve">, para uso en </w:t>
      </w:r>
      <w:r w:rsidRPr="00106441">
        <w:t>Eq.89, 72, 163, 13</w:t>
      </w:r>
      <w:r>
        <w:t xml:space="preserve"> s</w:t>
      </w:r>
      <w:r w:rsidRPr="0034587C">
        <w:t>egún facturas, líneas y códigos que se detallan a continuación:</w:t>
      </w:r>
    </w:p>
    <w:p w14:paraId="328F42F7" w14:textId="77777777" w:rsidR="0035423C" w:rsidRDefault="0035423C" w:rsidP="0035423C">
      <w:pPr>
        <w:tabs>
          <w:tab w:val="left" w:pos="3592"/>
        </w:tabs>
        <w:ind w:left="720"/>
        <w:jc w:val="both"/>
        <w:rPr>
          <w:b/>
        </w:rPr>
      </w:pPr>
      <w:r>
        <w:rPr>
          <w:b/>
        </w:rPr>
        <w:tab/>
      </w:r>
    </w:p>
    <w:p w14:paraId="3D08D76C" w14:textId="77777777" w:rsidR="0035423C" w:rsidRPr="00C86869" w:rsidRDefault="0035423C" w:rsidP="0035423C">
      <w:pPr>
        <w:tabs>
          <w:tab w:val="left" w:pos="922"/>
          <w:tab w:val="left" w:pos="7797"/>
        </w:tabs>
        <w:spacing w:after="0" w:line="240" w:lineRule="auto"/>
        <w:ind w:left="1080"/>
        <w:jc w:val="both"/>
        <w:rPr>
          <w:b/>
          <w:u w:val="single"/>
        </w:rPr>
      </w:pPr>
      <w:r w:rsidRPr="00C86869">
        <w:rPr>
          <w:b/>
          <w:u w:val="single"/>
        </w:rPr>
        <w:t>LINEA 0101</w:t>
      </w:r>
    </w:p>
    <w:p w14:paraId="173D0DF9" w14:textId="77777777" w:rsidR="0035423C" w:rsidRPr="00C86869" w:rsidRDefault="0035423C" w:rsidP="0035423C">
      <w:pPr>
        <w:tabs>
          <w:tab w:val="left" w:pos="922"/>
          <w:tab w:val="left" w:pos="7797"/>
        </w:tabs>
        <w:spacing w:after="0" w:line="240" w:lineRule="auto"/>
        <w:jc w:val="both"/>
      </w:pPr>
      <w:r w:rsidRPr="00C86869">
        <w:t xml:space="preserve">                 Facturas Nos.-</w:t>
      </w:r>
      <w:r>
        <w:t>000209-000210-000211-000207-000212</w:t>
      </w:r>
      <w:r w:rsidRPr="00C86869">
        <w:t xml:space="preserve"> </w:t>
      </w:r>
    </w:p>
    <w:p w14:paraId="1C4DC4BA" w14:textId="77777777" w:rsidR="0035423C" w:rsidRPr="00C86869" w:rsidRDefault="0035423C" w:rsidP="0035423C">
      <w:pPr>
        <w:tabs>
          <w:tab w:val="left" w:pos="1425"/>
        </w:tabs>
        <w:spacing w:after="0" w:line="240" w:lineRule="auto"/>
        <w:jc w:val="both"/>
      </w:pPr>
      <w:r w:rsidRPr="00C86869">
        <w:rPr>
          <w:b/>
        </w:rPr>
        <w:t xml:space="preserve">                 </w:t>
      </w:r>
      <w:r w:rsidRPr="00C86869">
        <w:t>Códigos Nos.-</w:t>
      </w:r>
      <w:r>
        <w:t>54112</w:t>
      </w:r>
      <w:r w:rsidRPr="00C86869">
        <w:t>……</w:t>
      </w:r>
      <w:proofErr w:type="gramStart"/>
      <w:r w:rsidRPr="00C86869">
        <w:t>…….</w:t>
      </w:r>
      <w:proofErr w:type="gramEnd"/>
      <w:r w:rsidRPr="00C86869">
        <w:t xml:space="preserve">……………………............................ $  </w:t>
      </w:r>
      <w:r>
        <w:t xml:space="preserve">   287.80</w:t>
      </w:r>
      <w:r w:rsidRPr="00C86869">
        <w:t xml:space="preserve">    </w:t>
      </w:r>
    </w:p>
    <w:p w14:paraId="6E80E10B" w14:textId="77777777" w:rsidR="0035423C" w:rsidRPr="00C86869" w:rsidRDefault="0035423C" w:rsidP="0035423C">
      <w:pPr>
        <w:tabs>
          <w:tab w:val="left" w:pos="1425"/>
        </w:tabs>
        <w:spacing w:after="0" w:line="240" w:lineRule="auto"/>
        <w:jc w:val="both"/>
      </w:pPr>
      <w:r w:rsidRPr="00C86869">
        <w:t xml:space="preserve">                 Códigos Nos.-</w:t>
      </w:r>
      <w:r>
        <w:t>54302</w:t>
      </w:r>
      <w:r w:rsidRPr="00C86869">
        <w:t>……</w:t>
      </w:r>
      <w:proofErr w:type="gramStart"/>
      <w:r w:rsidRPr="00C86869">
        <w:t>…….</w:t>
      </w:r>
      <w:proofErr w:type="gramEnd"/>
      <w:r w:rsidRPr="00C86869">
        <w:t xml:space="preserve">……………………............................ </w:t>
      </w:r>
      <w:proofErr w:type="gramStart"/>
      <w:r w:rsidRPr="00C86869">
        <w:t xml:space="preserve">$  </w:t>
      </w:r>
      <w:r>
        <w:t>1,376.55</w:t>
      </w:r>
      <w:proofErr w:type="gramEnd"/>
      <w:r w:rsidRPr="00C86869">
        <w:t xml:space="preserve">    </w:t>
      </w:r>
    </w:p>
    <w:p w14:paraId="61465C27" w14:textId="77777777" w:rsidR="0035423C" w:rsidRPr="00C86869" w:rsidRDefault="0035423C" w:rsidP="0035423C">
      <w:pPr>
        <w:tabs>
          <w:tab w:val="left" w:pos="1425"/>
        </w:tabs>
        <w:spacing w:after="0" w:line="240" w:lineRule="auto"/>
        <w:jc w:val="both"/>
      </w:pPr>
      <w:r w:rsidRPr="00C86869">
        <w:t xml:space="preserve">                 Códigos Nos.-</w:t>
      </w:r>
      <w:r>
        <w:t>54399</w:t>
      </w:r>
      <w:r w:rsidRPr="00C86869">
        <w:t>……</w:t>
      </w:r>
      <w:proofErr w:type="gramStart"/>
      <w:r w:rsidRPr="00C86869">
        <w:t>…….</w:t>
      </w:r>
      <w:proofErr w:type="gramEnd"/>
      <w:r w:rsidRPr="00C86869">
        <w:t xml:space="preserve">……………………............................ $ </w:t>
      </w:r>
      <w:r>
        <w:t xml:space="preserve">      25.60</w:t>
      </w:r>
    </w:p>
    <w:p w14:paraId="634A396E" w14:textId="77777777" w:rsidR="0035423C" w:rsidRDefault="0035423C" w:rsidP="0035423C">
      <w:pPr>
        <w:tabs>
          <w:tab w:val="left" w:pos="1425"/>
          <w:tab w:val="left" w:pos="7654"/>
        </w:tabs>
        <w:spacing w:after="0" w:line="240" w:lineRule="auto"/>
        <w:jc w:val="both"/>
        <w:rPr>
          <w:b/>
        </w:rPr>
      </w:pPr>
      <w:r w:rsidRPr="00C86869">
        <w:rPr>
          <w:b/>
        </w:rPr>
        <w:t xml:space="preserve">                </w:t>
      </w:r>
      <w:r>
        <w:rPr>
          <w:b/>
        </w:rPr>
        <w:t xml:space="preserve"> </w:t>
      </w:r>
      <w:r w:rsidRPr="00C86869">
        <w:t>Total…………………</w:t>
      </w:r>
      <w:proofErr w:type="gramStart"/>
      <w:r w:rsidRPr="00C86869">
        <w:t>…….</w:t>
      </w:r>
      <w:proofErr w:type="gramEnd"/>
      <w:r w:rsidRPr="00C86869">
        <w:t>.………………</w:t>
      </w:r>
      <w:r>
        <w:t>……..</w:t>
      </w:r>
      <w:r w:rsidRPr="00C86869">
        <w:t>……......…….........</w:t>
      </w:r>
      <w:r w:rsidRPr="00C86869">
        <w:rPr>
          <w:b/>
        </w:rPr>
        <w:t>$</w:t>
      </w:r>
      <w:r>
        <w:rPr>
          <w:b/>
        </w:rPr>
        <w:t xml:space="preserve">  1,689.95</w:t>
      </w:r>
    </w:p>
    <w:p w14:paraId="318A1511" w14:textId="77777777" w:rsidR="0035423C" w:rsidRDefault="0035423C" w:rsidP="0035423C">
      <w:pPr>
        <w:tabs>
          <w:tab w:val="left" w:pos="1425"/>
          <w:tab w:val="left" w:pos="7654"/>
        </w:tabs>
        <w:spacing w:after="0" w:line="240" w:lineRule="auto"/>
        <w:jc w:val="both"/>
        <w:rPr>
          <w:b/>
        </w:rPr>
      </w:pPr>
    </w:p>
    <w:p w14:paraId="1956FA6E" w14:textId="77777777" w:rsidR="0035423C" w:rsidRPr="00B74C94" w:rsidRDefault="0035423C" w:rsidP="005A60BF">
      <w:pPr>
        <w:pStyle w:val="Prrafodelista"/>
        <w:numPr>
          <w:ilvl w:val="0"/>
          <w:numId w:val="375"/>
        </w:numPr>
        <w:tabs>
          <w:tab w:val="left" w:pos="1425"/>
          <w:tab w:val="left" w:pos="7654"/>
        </w:tabs>
        <w:spacing w:after="0" w:line="240" w:lineRule="auto"/>
        <w:jc w:val="both"/>
        <w:rPr>
          <w:b/>
        </w:rPr>
      </w:pPr>
      <w:r w:rsidRPr="002448EE">
        <w:rPr>
          <w:rFonts w:eastAsia="Calibri"/>
        </w:rPr>
        <w:t xml:space="preserve">Erogar la suma de </w:t>
      </w:r>
      <w:r>
        <w:rPr>
          <w:rFonts w:eastAsia="Calibri"/>
          <w:b/>
        </w:rPr>
        <w:t>SEISCIENTOS CUATRO 99</w:t>
      </w:r>
      <w:r w:rsidRPr="002448EE">
        <w:rPr>
          <w:rFonts w:eastAsia="Calibri"/>
          <w:b/>
        </w:rPr>
        <w:t>/100 DÓLARES DE LOS ES</w:t>
      </w:r>
      <w:r>
        <w:rPr>
          <w:rFonts w:eastAsia="Calibri"/>
          <w:b/>
        </w:rPr>
        <w:t>TADOS UNIDOS DE AMÉRICA ($604.99</w:t>
      </w:r>
      <w:proofErr w:type="gramStart"/>
      <w:r w:rsidRPr="002448EE">
        <w:rPr>
          <w:rFonts w:eastAsia="Calibri"/>
          <w:b/>
        </w:rPr>
        <w:t>)  a</w:t>
      </w:r>
      <w:proofErr w:type="gramEnd"/>
      <w:r w:rsidRPr="002448EE">
        <w:rPr>
          <w:rFonts w:eastAsia="Calibri"/>
          <w:b/>
        </w:rPr>
        <w:t xml:space="preserve"> favor de MANEJO INTEGRAL DE DESECHOS SOLIDOS (S.E.M. DE C.V.)  </w:t>
      </w:r>
      <w:r>
        <w:rPr>
          <w:rFonts w:eastAsia="Calibri"/>
        </w:rPr>
        <w:t>En concepto de pago por 9.5164</w:t>
      </w:r>
      <w:r w:rsidRPr="002448EE">
        <w:rPr>
          <w:rFonts w:eastAsia="Calibri"/>
        </w:rPr>
        <w:t xml:space="preserve"> toneladas de desechos especiales, servicio de tratamiento y disposición final de desechos especiales, corr</w:t>
      </w:r>
      <w:r>
        <w:rPr>
          <w:rFonts w:eastAsia="Calibri"/>
        </w:rPr>
        <w:t xml:space="preserve">espondientes al periodo del </w:t>
      </w:r>
      <w:r w:rsidRPr="002448EE">
        <w:rPr>
          <w:rFonts w:eastAsia="Calibri"/>
        </w:rPr>
        <w:t>1</w:t>
      </w:r>
      <w:r>
        <w:rPr>
          <w:rFonts w:eastAsia="Calibri"/>
        </w:rPr>
        <w:t>6 al 30</w:t>
      </w:r>
      <w:r w:rsidRPr="002448EE">
        <w:rPr>
          <w:rFonts w:eastAsia="Calibri"/>
        </w:rPr>
        <w:t xml:space="preserve"> de </w:t>
      </w:r>
      <w:proofErr w:type="gramStart"/>
      <w:r>
        <w:rPr>
          <w:rFonts w:eastAsia="Calibri"/>
        </w:rPr>
        <w:t>Septiembre</w:t>
      </w:r>
      <w:proofErr w:type="gramEnd"/>
      <w:r w:rsidRPr="002448EE">
        <w:rPr>
          <w:rFonts w:eastAsia="Calibri"/>
        </w:rPr>
        <w:t xml:space="preserve"> de 2021, del rastro municipal, según </w:t>
      </w:r>
      <w:r w:rsidRPr="002448EE">
        <w:rPr>
          <w:rFonts w:eastAsia="Calibri"/>
          <w:b/>
        </w:rPr>
        <w:t>factur</w:t>
      </w:r>
      <w:r>
        <w:rPr>
          <w:rFonts w:eastAsia="Calibri"/>
          <w:b/>
        </w:rPr>
        <w:t xml:space="preserve">a </w:t>
      </w:r>
      <w:proofErr w:type="spellStart"/>
      <w:r>
        <w:rPr>
          <w:rFonts w:eastAsia="Calibri"/>
          <w:b/>
        </w:rPr>
        <w:t>N°</w:t>
      </w:r>
      <w:proofErr w:type="spellEnd"/>
      <w:r>
        <w:rPr>
          <w:rFonts w:eastAsia="Calibri"/>
          <w:b/>
        </w:rPr>
        <w:t xml:space="preserve"> 00111</w:t>
      </w:r>
      <w:r w:rsidRPr="002448EE">
        <w:rPr>
          <w:rFonts w:eastAsia="Calibri"/>
          <w:b/>
        </w:rPr>
        <w:t xml:space="preserve">. </w:t>
      </w:r>
      <w:r w:rsidRPr="002448EE">
        <w:rPr>
          <w:rFonts w:eastAsia="Calibri"/>
        </w:rPr>
        <w:t>Dicho gasto se aplicará a la línea</w:t>
      </w:r>
      <w:r w:rsidRPr="002448EE">
        <w:rPr>
          <w:rFonts w:eastAsia="Calibri"/>
          <w:b/>
        </w:rPr>
        <w:t xml:space="preserve"> 0101</w:t>
      </w:r>
      <w:r w:rsidRPr="002448EE">
        <w:rPr>
          <w:rFonts w:eastAsia="Calibri"/>
        </w:rPr>
        <w:t xml:space="preserve"> del código </w:t>
      </w:r>
      <w:r w:rsidRPr="002448EE">
        <w:rPr>
          <w:rFonts w:eastAsia="Calibri"/>
          <w:b/>
        </w:rPr>
        <w:t>54602</w:t>
      </w:r>
      <w:r w:rsidRPr="002448EE">
        <w:rPr>
          <w:rFonts w:eastAsia="Calibri"/>
        </w:rPr>
        <w:t>, del Presupuesto Municipal Vigente.</w:t>
      </w:r>
    </w:p>
    <w:p w14:paraId="38D20BDA" w14:textId="77777777" w:rsidR="0035423C" w:rsidRPr="002448EE" w:rsidRDefault="0035423C" w:rsidP="0035423C">
      <w:pPr>
        <w:pStyle w:val="Prrafodelista"/>
        <w:tabs>
          <w:tab w:val="left" w:pos="1425"/>
          <w:tab w:val="left" w:pos="7654"/>
        </w:tabs>
        <w:ind w:left="786"/>
        <w:jc w:val="both"/>
        <w:rPr>
          <w:b/>
        </w:rPr>
      </w:pPr>
    </w:p>
    <w:p w14:paraId="6D1D8561" w14:textId="77777777" w:rsidR="0035423C" w:rsidRDefault="0035423C" w:rsidP="005A60BF">
      <w:pPr>
        <w:pStyle w:val="Prrafodelista"/>
        <w:numPr>
          <w:ilvl w:val="0"/>
          <w:numId w:val="375"/>
        </w:numPr>
        <w:tabs>
          <w:tab w:val="left" w:pos="709"/>
          <w:tab w:val="left" w:pos="7797"/>
        </w:tabs>
        <w:spacing w:after="0" w:line="240" w:lineRule="auto"/>
        <w:jc w:val="both"/>
        <w:rPr>
          <w:lang w:eastAsia="es-SV"/>
        </w:rPr>
      </w:pPr>
      <w:r w:rsidRPr="009035EB">
        <w:t xml:space="preserve">EROGAR la cantidad de </w:t>
      </w:r>
      <w:r w:rsidRPr="00F440B4">
        <w:rPr>
          <w:b/>
        </w:rPr>
        <w:t>UN M</w:t>
      </w:r>
      <w:r>
        <w:rPr>
          <w:b/>
        </w:rPr>
        <w:t>IL SEISCIENTOS CINCUENTA Y CUATRO 32</w:t>
      </w:r>
      <w:r w:rsidRPr="00F440B4">
        <w:rPr>
          <w:b/>
        </w:rPr>
        <w:t>/100 DÓLARES DE</w:t>
      </w:r>
      <w:r w:rsidRPr="009035EB">
        <w:t xml:space="preserve"> </w:t>
      </w:r>
      <w:r w:rsidRPr="00F440B4">
        <w:rPr>
          <w:b/>
        </w:rPr>
        <w:t>LOS ESTAD</w:t>
      </w:r>
      <w:r>
        <w:rPr>
          <w:b/>
        </w:rPr>
        <w:t>OS UNIDOS DE AMÉRICA ($1,654.32</w:t>
      </w:r>
      <w:r w:rsidRPr="00F440B4">
        <w:rPr>
          <w:b/>
        </w:rPr>
        <w:t>)</w:t>
      </w:r>
      <w:r w:rsidRPr="009035EB">
        <w:t xml:space="preserve"> a favor de </w:t>
      </w:r>
      <w:r w:rsidRPr="00F440B4">
        <w:rPr>
          <w:b/>
        </w:rPr>
        <w:t xml:space="preserve">HENRI MILTON MORALES UMAÑA </w:t>
      </w:r>
      <w:proofErr w:type="gramStart"/>
      <w:r w:rsidRPr="00F440B4">
        <w:rPr>
          <w:b/>
        </w:rPr>
        <w:t>“ RADIO</w:t>
      </w:r>
      <w:proofErr w:type="gramEnd"/>
      <w:r w:rsidRPr="00F440B4">
        <w:rPr>
          <w:b/>
        </w:rPr>
        <w:t xml:space="preserve"> LA CAMPIRANA” V/ </w:t>
      </w:r>
      <w:r w:rsidRPr="009035EB">
        <w:t xml:space="preserve">Pago por servicios de publicidad, durante el mes de </w:t>
      </w:r>
      <w:r>
        <w:t>Septiembre del 2021, según factura  No.-000092</w:t>
      </w:r>
      <w:r w:rsidRPr="009035EB">
        <w:t>, Aplicando dicho g</w:t>
      </w:r>
      <w:r>
        <w:t>asto a la línea 0101 del código</w:t>
      </w:r>
      <w:r w:rsidRPr="009035EB">
        <w:t xml:space="preserve"> 54305, del presupuesto municipal vigente</w:t>
      </w:r>
    </w:p>
    <w:p w14:paraId="2092DC9E" w14:textId="77777777" w:rsidR="0035423C" w:rsidRDefault="0035423C" w:rsidP="0035423C">
      <w:pPr>
        <w:tabs>
          <w:tab w:val="left" w:pos="709"/>
          <w:tab w:val="left" w:pos="7797"/>
        </w:tabs>
        <w:spacing w:after="0"/>
        <w:jc w:val="both"/>
        <w:rPr>
          <w:lang w:eastAsia="es-SV"/>
        </w:rPr>
      </w:pPr>
    </w:p>
    <w:p w14:paraId="3D264EF9" w14:textId="77777777" w:rsidR="0035423C" w:rsidRPr="005702E2" w:rsidRDefault="0035423C" w:rsidP="005A60BF">
      <w:pPr>
        <w:pStyle w:val="Prrafodelista"/>
        <w:numPr>
          <w:ilvl w:val="0"/>
          <w:numId w:val="375"/>
        </w:numPr>
        <w:tabs>
          <w:tab w:val="left" w:pos="1425"/>
          <w:tab w:val="left" w:pos="7654"/>
        </w:tabs>
        <w:spacing w:after="0" w:line="240" w:lineRule="auto"/>
        <w:jc w:val="both"/>
        <w:rPr>
          <w:b/>
        </w:rPr>
      </w:pPr>
      <w:r w:rsidRPr="009035EB">
        <w:t xml:space="preserve">EROGAR la cantidad de </w:t>
      </w:r>
      <w:r>
        <w:rPr>
          <w:b/>
        </w:rPr>
        <w:t>SETECIENTOS CINCUENTA 32</w:t>
      </w:r>
      <w:r w:rsidRPr="005D31A7">
        <w:rPr>
          <w:b/>
        </w:rPr>
        <w:t>/100 DÓLARES DE</w:t>
      </w:r>
      <w:r w:rsidRPr="009035EB">
        <w:t xml:space="preserve"> </w:t>
      </w:r>
      <w:r w:rsidRPr="005D31A7">
        <w:rPr>
          <w:b/>
        </w:rPr>
        <w:t>LOS E</w:t>
      </w:r>
      <w:r>
        <w:rPr>
          <w:b/>
        </w:rPr>
        <w:t>STADOS UNIDOS DE AMÉRICA ($750.32</w:t>
      </w:r>
      <w:r w:rsidRPr="005D31A7">
        <w:rPr>
          <w:b/>
        </w:rPr>
        <w:t>)</w:t>
      </w:r>
      <w:r w:rsidRPr="009035EB">
        <w:t xml:space="preserve"> a favor de </w:t>
      </w:r>
      <w:r w:rsidRPr="005D31A7">
        <w:rPr>
          <w:b/>
        </w:rPr>
        <w:t xml:space="preserve">HENRI MILTON MORALES UMAÑA </w:t>
      </w:r>
      <w:proofErr w:type="gramStart"/>
      <w:r w:rsidRPr="005D31A7">
        <w:rPr>
          <w:b/>
        </w:rPr>
        <w:t>“ RADIO</w:t>
      </w:r>
      <w:proofErr w:type="gramEnd"/>
      <w:r w:rsidRPr="005D31A7">
        <w:rPr>
          <w:b/>
        </w:rPr>
        <w:t xml:space="preserve"> REAL” V/ </w:t>
      </w:r>
      <w:r w:rsidRPr="009035EB">
        <w:t xml:space="preserve">Pago por servicios de publicidad, durante el mes de </w:t>
      </w:r>
      <w:r>
        <w:t>Septiembre del 2021, según factura  No.-0100</w:t>
      </w:r>
      <w:r w:rsidRPr="009035EB">
        <w:t>, Aplicando dicho gasto a la línea 0101 del código  54305, del presupuesto municipal vigente</w:t>
      </w:r>
    </w:p>
    <w:p w14:paraId="01B07B6E" w14:textId="77777777" w:rsidR="0035423C" w:rsidRPr="005702E2" w:rsidRDefault="0035423C" w:rsidP="0035423C">
      <w:pPr>
        <w:pStyle w:val="Prrafodelista"/>
        <w:rPr>
          <w:b/>
        </w:rPr>
      </w:pPr>
    </w:p>
    <w:p w14:paraId="6A7BDDAF" w14:textId="77777777" w:rsidR="0035423C" w:rsidRPr="002E0FD5" w:rsidRDefault="0035423C" w:rsidP="005A60BF">
      <w:pPr>
        <w:pStyle w:val="Prrafodelista"/>
        <w:numPr>
          <w:ilvl w:val="0"/>
          <w:numId w:val="375"/>
        </w:numPr>
        <w:tabs>
          <w:tab w:val="left" w:pos="1425"/>
          <w:tab w:val="left" w:pos="7654"/>
        </w:tabs>
        <w:spacing w:after="0" w:line="240" w:lineRule="auto"/>
        <w:jc w:val="both"/>
        <w:rPr>
          <w:b/>
        </w:rPr>
      </w:pPr>
      <w:r w:rsidRPr="001C6673">
        <w:t xml:space="preserve">EROGAR la cantidad de </w:t>
      </w:r>
      <w:r>
        <w:rPr>
          <w:b/>
        </w:rPr>
        <w:t>CUATROCIENTOS CINCUENTA 00/100 ($450</w:t>
      </w:r>
      <w:r w:rsidRPr="00F13D45">
        <w:rPr>
          <w:b/>
        </w:rPr>
        <w:t xml:space="preserve">.00) DÓLARES DE LOS ESTADOS UNIDOS DE AMÉRICA. </w:t>
      </w:r>
      <w:r w:rsidRPr="001C6673">
        <w:t xml:space="preserve">A favor de </w:t>
      </w:r>
      <w:r>
        <w:t xml:space="preserve">la </w:t>
      </w:r>
      <w:r w:rsidRPr="00F13D45">
        <w:rPr>
          <w:b/>
        </w:rPr>
        <w:t>Sra.</w:t>
      </w:r>
      <w:r>
        <w:t xml:space="preserve"> </w:t>
      </w:r>
      <w:r w:rsidRPr="00F13D45">
        <w:rPr>
          <w:b/>
        </w:rPr>
        <w:t xml:space="preserve">ERIKA YOLANDA SANDOVAL GALDAMEZ “FUNERALES SANDOVAL” V/ </w:t>
      </w:r>
      <w:r>
        <w:t>Pago por compra de 3 ataúdes</w:t>
      </w:r>
      <w:r w:rsidRPr="001C6673">
        <w:t xml:space="preserve"> </w:t>
      </w:r>
      <w:r>
        <w:t>los cuales fueron entregados a los señores</w:t>
      </w:r>
      <w:r w:rsidRPr="001C6673">
        <w:t>:</w:t>
      </w:r>
      <w:r>
        <w:t xml:space="preserve"> </w:t>
      </w:r>
      <w:proofErr w:type="spellStart"/>
      <w:r>
        <w:t>Raul</w:t>
      </w:r>
      <w:proofErr w:type="spellEnd"/>
      <w:r>
        <w:t xml:space="preserve"> Figueroa Sanabria, Ana Margarita Posadas De Lemus, Juan </w:t>
      </w:r>
      <w:proofErr w:type="spellStart"/>
      <w:r>
        <w:t>Jose</w:t>
      </w:r>
      <w:proofErr w:type="spellEnd"/>
      <w:r>
        <w:t xml:space="preserve"> Nolasco Lemus, conforme a factura N°000037-000046-000048</w:t>
      </w:r>
      <w:r w:rsidRPr="001C6673">
        <w:t xml:space="preserve">; dicho gasto al </w:t>
      </w:r>
      <w:r>
        <w:t>código 54199</w:t>
      </w:r>
      <w:r w:rsidRPr="001C6673">
        <w:t xml:space="preserve"> de la línea 0101. Del Presupuesto Municipal Vigente</w:t>
      </w:r>
    </w:p>
    <w:p w14:paraId="2CF481A8" w14:textId="77777777" w:rsidR="0035423C" w:rsidRPr="002E0FD5" w:rsidRDefault="0035423C" w:rsidP="0035423C">
      <w:pPr>
        <w:pStyle w:val="Prrafodelista"/>
        <w:rPr>
          <w:b/>
        </w:rPr>
      </w:pPr>
    </w:p>
    <w:p w14:paraId="3B1ED6E9" w14:textId="77777777" w:rsidR="0035423C" w:rsidRPr="000874A6" w:rsidRDefault="0035423C" w:rsidP="005A60BF">
      <w:pPr>
        <w:pStyle w:val="Prrafodelista"/>
        <w:numPr>
          <w:ilvl w:val="0"/>
          <w:numId w:val="375"/>
        </w:numPr>
        <w:tabs>
          <w:tab w:val="left" w:pos="1425"/>
          <w:tab w:val="left" w:pos="7654"/>
        </w:tabs>
        <w:spacing w:after="0" w:line="240" w:lineRule="auto"/>
        <w:jc w:val="both"/>
        <w:rPr>
          <w:b/>
        </w:rPr>
      </w:pPr>
      <w:r w:rsidRPr="009035EB">
        <w:t xml:space="preserve">EROGAR la cantidad de </w:t>
      </w:r>
      <w:r>
        <w:rPr>
          <w:b/>
        </w:rPr>
        <w:t>CUATROCIENTOS NOVENTA Y NUEVE 00</w:t>
      </w:r>
      <w:r w:rsidRPr="00F440B4">
        <w:rPr>
          <w:b/>
        </w:rPr>
        <w:t>/100 DÓLARES DE</w:t>
      </w:r>
      <w:r w:rsidRPr="009035EB">
        <w:t xml:space="preserve"> </w:t>
      </w:r>
      <w:r w:rsidRPr="00F440B4">
        <w:rPr>
          <w:b/>
        </w:rPr>
        <w:t>LOS ESTAD</w:t>
      </w:r>
      <w:r>
        <w:rPr>
          <w:b/>
        </w:rPr>
        <w:t>OS UNIDOS DE AMÉRICA ($499.00</w:t>
      </w:r>
      <w:r w:rsidRPr="00F440B4">
        <w:rPr>
          <w:b/>
        </w:rPr>
        <w:t>)</w:t>
      </w:r>
      <w:r w:rsidRPr="009035EB">
        <w:t xml:space="preserve"> a favor de </w:t>
      </w:r>
      <w:r>
        <w:rPr>
          <w:b/>
        </w:rPr>
        <w:t>LIZANDRO REYES ORELLANA/METCOM</w:t>
      </w:r>
      <w:r w:rsidRPr="00F440B4">
        <w:rPr>
          <w:b/>
        </w:rPr>
        <w:t xml:space="preserve"> V/ </w:t>
      </w:r>
      <w:r w:rsidRPr="009035EB">
        <w:t xml:space="preserve">Pago por servicios de publicidad, durante el mes de </w:t>
      </w:r>
      <w:r>
        <w:t xml:space="preserve">Septiembre del 2021, según </w:t>
      </w:r>
      <w:proofErr w:type="gramStart"/>
      <w:r>
        <w:t>factura  No</w:t>
      </w:r>
      <w:proofErr w:type="gramEnd"/>
      <w:r>
        <w:t>.-00776</w:t>
      </w:r>
      <w:r w:rsidRPr="009035EB">
        <w:t>, Aplicando dicho g</w:t>
      </w:r>
      <w:r>
        <w:t>asto a la línea 0101 del código</w:t>
      </w:r>
      <w:r w:rsidRPr="009035EB">
        <w:t xml:space="preserve"> 54305, del presupuesto municipal vigente</w:t>
      </w:r>
      <w:r>
        <w:t xml:space="preserve"> </w:t>
      </w:r>
      <w:r w:rsidRPr="00543E9D">
        <w:t xml:space="preserve">Autorizando a Tesorería a efectuar los pagos correspondientes FONDOS PROPIOS. Cuenta </w:t>
      </w:r>
      <w:proofErr w:type="spellStart"/>
      <w:r w:rsidRPr="00543E9D">
        <w:t>N°</w:t>
      </w:r>
      <w:proofErr w:type="spellEnd"/>
      <w:r w:rsidRPr="00543E9D">
        <w:t xml:space="preserve"> 00500003666</w:t>
      </w:r>
    </w:p>
    <w:p w14:paraId="222D7086" w14:textId="66F52D70" w:rsidR="0035423C" w:rsidRDefault="0035423C" w:rsidP="00983450">
      <w:pPr>
        <w:jc w:val="both"/>
        <w:rPr>
          <w:rFonts w:eastAsia="Calibri"/>
        </w:rPr>
      </w:pPr>
      <w:r>
        <w:rPr>
          <w:rFonts w:eastAsia="Calibri"/>
        </w:rPr>
        <w:t xml:space="preserve">COMUNIQUESE. </w:t>
      </w:r>
    </w:p>
    <w:p w14:paraId="22F94398" w14:textId="7FC7A658" w:rsidR="001D5623" w:rsidRPr="001D5623" w:rsidRDefault="001D5623" w:rsidP="001D5623">
      <w:pPr>
        <w:rPr>
          <w:rFonts w:eastAsia="Calibri"/>
          <w:b/>
          <w:bCs/>
          <w:sz w:val="22"/>
          <w:u w:val="single"/>
        </w:rPr>
      </w:pPr>
      <w:r w:rsidRPr="001D5623">
        <w:rPr>
          <w:rFonts w:eastAsia="Calibri"/>
          <w:b/>
          <w:bCs/>
          <w:sz w:val="22"/>
          <w:u w:val="single"/>
        </w:rPr>
        <w:t xml:space="preserve">ACUERDO NÚMERO CUATRO: </w:t>
      </w:r>
    </w:p>
    <w:p w14:paraId="4FA2DB23" w14:textId="77777777" w:rsidR="001D5623" w:rsidRPr="001D5623" w:rsidRDefault="001D5623" w:rsidP="001D5623">
      <w:pPr>
        <w:jc w:val="both"/>
        <w:rPr>
          <w:rFonts w:eastAsia="Calibri"/>
          <w:sz w:val="22"/>
        </w:rPr>
      </w:pPr>
      <w:r w:rsidRPr="001D5623">
        <w:rPr>
          <w:rFonts w:eastAsia="Calibri"/>
          <w:sz w:val="22"/>
        </w:rPr>
        <w:t>El Concejo Municipal en uso de las facultades que el Código Municipal les confiere ACUERDA: Erogar las cantidades, de conformidad a detalle siguiente:</w:t>
      </w:r>
    </w:p>
    <w:p w14:paraId="35BD9B0B" w14:textId="77777777" w:rsidR="001D5623" w:rsidRPr="001D5623" w:rsidRDefault="001D5623" w:rsidP="005A60BF">
      <w:pPr>
        <w:numPr>
          <w:ilvl w:val="0"/>
          <w:numId w:val="377"/>
        </w:numPr>
        <w:spacing w:after="0" w:line="240" w:lineRule="auto"/>
        <w:contextualSpacing/>
        <w:jc w:val="both"/>
        <w:rPr>
          <w:rFonts w:eastAsia="Calibri"/>
          <w:szCs w:val="24"/>
          <w:lang w:eastAsia="es-ES"/>
        </w:rPr>
      </w:pPr>
      <w:r w:rsidRPr="001D5623">
        <w:rPr>
          <w:rFonts w:eastAsia="Calibri"/>
          <w:szCs w:val="24"/>
          <w:lang w:eastAsia="es-ES"/>
        </w:rPr>
        <w:t xml:space="preserve">EROGAR la cantidad de </w:t>
      </w:r>
      <w:r w:rsidRPr="001D5623">
        <w:rPr>
          <w:rFonts w:eastAsia="Calibri"/>
          <w:b/>
          <w:szCs w:val="24"/>
          <w:lang w:eastAsia="es-ES"/>
        </w:rPr>
        <w:t>UN MIL CIENTO NOVENTA 00/100 DÓLARES DE</w:t>
      </w:r>
      <w:r w:rsidRPr="001D5623">
        <w:rPr>
          <w:rFonts w:eastAsia="Calibri"/>
          <w:szCs w:val="24"/>
          <w:lang w:eastAsia="es-ES"/>
        </w:rPr>
        <w:t xml:space="preserve"> </w:t>
      </w:r>
      <w:r w:rsidRPr="001D5623">
        <w:rPr>
          <w:rFonts w:eastAsia="Calibri"/>
          <w:b/>
          <w:szCs w:val="24"/>
          <w:lang w:eastAsia="es-ES"/>
        </w:rPr>
        <w:t>LOS ESTADOS UNIDOS DE AMÉRICA ($1,190.00</w:t>
      </w:r>
      <w:proofErr w:type="gramStart"/>
      <w:r w:rsidRPr="001D5623">
        <w:rPr>
          <w:rFonts w:eastAsia="Calibri"/>
          <w:b/>
          <w:szCs w:val="24"/>
          <w:lang w:eastAsia="es-ES"/>
        </w:rPr>
        <w:t>)</w:t>
      </w:r>
      <w:r w:rsidRPr="001D5623">
        <w:rPr>
          <w:rFonts w:eastAsia="Calibri"/>
          <w:szCs w:val="24"/>
          <w:lang w:eastAsia="es-ES"/>
        </w:rPr>
        <w:t xml:space="preserve">  a</w:t>
      </w:r>
      <w:proofErr w:type="gramEnd"/>
      <w:r w:rsidRPr="001D5623">
        <w:rPr>
          <w:rFonts w:eastAsia="Calibri"/>
          <w:szCs w:val="24"/>
          <w:lang w:eastAsia="es-ES"/>
        </w:rPr>
        <w:t xml:space="preserve"> favor de </w:t>
      </w:r>
      <w:r w:rsidRPr="001D5623">
        <w:rPr>
          <w:rFonts w:eastAsia="Calibri"/>
          <w:b/>
          <w:szCs w:val="24"/>
          <w:lang w:eastAsia="es-ES"/>
        </w:rPr>
        <w:t xml:space="preserve">UNION COMERCIAL DE EL SALVADOR, S.A. DE C.V. V/ </w:t>
      </w:r>
      <w:r w:rsidRPr="001D5623">
        <w:rPr>
          <w:rFonts w:eastAsia="Calibri"/>
          <w:szCs w:val="24"/>
          <w:lang w:eastAsia="es-ES"/>
        </w:rPr>
        <w:t xml:space="preserve">Pago por </w:t>
      </w:r>
      <w:r w:rsidRPr="001D5623">
        <w:rPr>
          <w:rFonts w:eastAsia="Calibri"/>
          <w:szCs w:val="24"/>
          <w:lang w:val="es-ES" w:eastAsia="es-ES"/>
        </w:rPr>
        <w:t>compra de equipos informáticos, para uso de personal en la unidad de deporte</w:t>
      </w:r>
      <w:r w:rsidRPr="001D5623">
        <w:rPr>
          <w:rFonts w:eastAsia="Calibri"/>
          <w:szCs w:val="24"/>
          <w:lang w:eastAsia="es-ES"/>
        </w:rPr>
        <w:t>, según Orden No. 173474. Aplicando dicho gasto a la línea 0101 del código 61104, del presupuesto municipal vigente.</w:t>
      </w:r>
    </w:p>
    <w:p w14:paraId="45F1B9DB" w14:textId="77777777" w:rsidR="001D5623" w:rsidRPr="001D5623" w:rsidRDefault="001D5623" w:rsidP="001D5623">
      <w:pPr>
        <w:spacing w:after="0" w:line="240" w:lineRule="auto"/>
        <w:ind w:left="720"/>
        <w:contextualSpacing/>
        <w:jc w:val="both"/>
        <w:rPr>
          <w:rFonts w:eastAsia="Calibri"/>
          <w:szCs w:val="24"/>
          <w:lang w:eastAsia="es-ES"/>
        </w:rPr>
      </w:pPr>
    </w:p>
    <w:p w14:paraId="6573DDA0" w14:textId="77777777" w:rsidR="001D5623" w:rsidRPr="001D5623" w:rsidRDefault="001D5623" w:rsidP="005A60BF">
      <w:pPr>
        <w:numPr>
          <w:ilvl w:val="0"/>
          <w:numId w:val="377"/>
        </w:numPr>
        <w:spacing w:after="0" w:line="240" w:lineRule="auto"/>
        <w:contextualSpacing/>
        <w:jc w:val="both"/>
        <w:rPr>
          <w:rFonts w:eastAsia="Calibri"/>
          <w:szCs w:val="24"/>
          <w:lang w:eastAsia="es-ES"/>
        </w:rPr>
      </w:pPr>
      <w:r w:rsidRPr="001D5623">
        <w:rPr>
          <w:rFonts w:eastAsia="Calibri"/>
          <w:szCs w:val="24"/>
          <w:lang w:eastAsia="es-ES"/>
        </w:rPr>
        <w:t xml:space="preserve">EROGAR la cantidad de </w:t>
      </w:r>
      <w:r w:rsidRPr="001D5623">
        <w:rPr>
          <w:rFonts w:eastAsia="Calibri"/>
          <w:b/>
          <w:szCs w:val="24"/>
          <w:lang w:eastAsia="es-ES"/>
        </w:rPr>
        <w:t>QUINIENTOS NOVENTA Y DOS 10/100 DÓLARES DE</w:t>
      </w:r>
      <w:r w:rsidRPr="001D5623">
        <w:rPr>
          <w:rFonts w:eastAsia="Calibri"/>
          <w:szCs w:val="24"/>
          <w:lang w:eastAsia="es-ES"/>
        </w:rPr>
        <w:t xml:space="preserve"> </w:t>
      </w:r>
      <w:r w:rsidRPr="001D5623">
        <w:rPr>
          <w:rFonts w:eastAsia="Calibri"/>
          <w:b/>
          <w:szCs w:val="24"/>
          <w:lang w:eastAsia="es-ES"/>
        </w:rPr>
        <w:t>LOS ESTADOS UNIDOS DE AMÉRICA ($592.10</w:t>
      </w:r>
      <w:proofErr w:type="gramStart"/>
      <w:r w:rsidRPr="001D5623">
        <w:rPr>
          <w:rFonts w:eastAsia="Calibri"/>
          <w:b/>
          <w:szCs w:val="24"/>
          <w:lang w:eastAsia="es-ES"/>
        </w:rPr>
        <w:t>)</w:t>
      </w:r>
      <w:r w:rsidRPr="001D5623">
        <w:rPr>
          <w:rFonts w:eastAsia="Calibri"/>
          <w:szCs w:val="24"/>
          <w:lang w:eastAsia="es-ES"/>
        </w:rPr>
        <w:t xml:space="preserve">  a</w:t>
      </w:r>
      <w:proofErr w:type="gramEnd"/>
      <w:r w:rsidRPr="001D5623">
        <w:rPr>
          <w:rFonts w:eastAsia="Calibri"/>
          <w:szCs w:val="24"/>
          <w:lang w:eastAsia="es-ES"/>
        </w:rPr>
        <w:t xml:space="preserve"> favor de </w:t>
      </w:r>
      <w:r w:rsidRPr="001D5623">
        <w:rPr>
          <w:rFonts w:eastAsia="Calibri"/>
          <w:b/>
          <w:szCs w:val="24"/>
          <w:lang w:eastAsia="es-ES"/>
        </w:rPr>
        <w:t xml:space="preserve">EQUIPOS ELECTRONICOS VALDES, S.A. DE C.V. V/ </w:t>
      </w:r>
      <w:r w:rsidRPr="001D5623">
        <w:rPr>
          <w:rFonts w:eastAsia="Calibri"/>
          <w:szCs w:val="24"/>
          <w:lang w:eastAsia="es-ES"/>
        </w:rPr>
        <w:t xml:space="preserve">Pago por </w:t>
      </w:r>
      <w:r w:rsidRPr="001D5623">
        <w:rPr>
          <w:rFonts w:eastAsia="Calibri"/>
          <w:szCs w:val="24"/>
          <w:lang w:val="es-ES" w:eastAsia="es-ES"/>
        </w:rPr>
        <w:t>compra de materiales informáticos, para uso en la unidad de Adquisiciones y Contrataciones Institucionales</w:t>
      </w:r>
      <w:r w:rsidRPr="001D5623">
        <w:rPr>
          <w:rFonts w:eastAsia="Calibri"/>
          <w:szCs w:val="24"/>
          <w:lang w:eastAsia="es-ES"/>
        </w:rPr>
        <w:t>, según Orden No. 173437. Aplicando dicho gasto a la línea 0101 del código 54115, del presupuesto municipal vigente.</w:t>
      </w:r>
    </w:p>
    <w:p w14:paraId="290A1F83" w14:textId="77777777" w:rsidR="001D5623" w:rsidRPr="001D5623" w:rsidRDefault="001D5623" w:rsidP="001D5623">
      <w:pPr>
        <w:spacing w:after="0" w:line="240" w:lineRule="auto"/>
        <w:ind w:left="720"/>
        <w:contextualSpacing/>
        <w:jc w:val="both"/>
        <w:rPr>
          <w:rFonts w:eastAsia="Calibri"/>
          <w:szCs w:val="24"/>
          <w:lang w:eastAsia="es-ES"/>
        </w:rPr>
      </w:pPr>
    </w:p>
    <w:p w14:paraId="0467BD02" w14:textId="77777777" w:rsidR="001D5623" w:rsidRPr="001D5623" w:rsidRDefault="001D5623" w:rsidP="005A60BF">
      <w:pPr>
        <w:numPr>
          <w:ilvl w:val="0"/>
          <w:numId w:val="377"/>
        </w:numPr>
        <w:spacing w:after="0" w:line="240" w:lineRule="auto"/>
        <w:contextualSpacing/>
        <w:jc w:val="both"/>
        <w:rPr>
          <w:rFonts w:eastAsia="Calibri"/>
          <w:szCs w:val="24"/>
          <w:lang w:eastAsia="es-ES"/>
        </w:rPr>
      </w:pPr>
      <w:r w:rsidRPr="001D5623">
        <w:rPr>
          <w:rFonts w:eastAsia="Calibri"/>
          <w:szCs w:val="24"/>
          <w:lang w:eastAsia="es-ES"/>
        </w:rPr>
        <w:t xml:space="preserve">EROGAR la cantidad de </w:t>
      </w:r>
      <w:r w:rsidRPr="001D5623">
        <w:rPr>
          <w:rFonts w:eastAsia="Calibri"/>
          <w:b/>
          <w:szCs w:val="24"/>
          <w:lang w:eastAsia="es-ES"/>
        </w:rPr>
        <w:t>UN MIL QUINIENTOS SETENTA Y CINCO 00/100 DÓLARES DE</w:t>
      </w:r>
      <w:r w:rsidRPr="001D5623">
        <w:rPr>
          <w:rFonts w:eastAsia="Calibri"/>
          <w:szCs w:val="24"/>
          <w:lang w:eastAsia="es-ES"/>
        </w:rPr>
        <w:t xml:space="preserve"> </w:t>
      </w:r>
      <w:r w:rsidRPr="001D5623">
        <w:rPr>
          <w:rFonts w:eastAsia="Calibri"/>
          <w:b/>
          <w:szCs w:val="24"/>
          <w:lang w:eastAsia="es-ES"/>
        </w:rPr>
        <w:t>LOS ESTADOS UNIDOS DE AMÉRICA ($1,575.00</w:t>
      </w:r>
      <w:proofErr w:type="gramStart"/>
      <w:r w:rsidRPr="001D5623">
        <w:rPr>
          <w:rFonts w:eastAsia="Calibri"/>
          <w:b/>
          <w:szCs w:val="24"/>
          <w:lang w:eastAsia="es-ES"/>
        </w:rPr>
        <w:t>)</w:t>
      </w:r>
      <w:r w:rsidRPr="001D5623">
        <w:rPr>
          <w:rFonts w:eastAsia="Calibri"/>
          <w:szCs w:val="24"/>
          <w:lang w:eastAsia="es-ES"/>
        </w:rPr>
        <w:t xml:space="preserve">  a</w:t>
      </w:r>
      <w:proofErr w:type="gramEnd"/>
      <w:r w:rsidRPr="001D5623">
        <w:rPr>
          <w:rFonts w:eastAsia="Calibri"/>
          <w:szCs w:val="24"/>
          <w:lang w:eastAsia="es-ES"/>
        </w:rPr>
        <w:t xml:space="preserve"> favor de </w:t>
      </w:r>
      <w:r w:rsidRPr="001D5623">
        <w:rPr>
          <w:rFonts w:eastAsia="Calibri"/>
          <w:b/>
          <w:szCs w:val="24"/>
          <w:lang w:eastAsia="es-ES"/>
        </w:rPr>
        <w:t xml:space="preserve">JOSÉ LUIS BONILLA UMAÑA “COMEDOR Y PUPUSERÍA LA FE” V/ </w:t>
      </w:r>
      <w:r w:rsidRPr="001D5623">
        <w:rPr>
          <w:rFonts w:eastAsia="Calibri"/>
          <w:szCs w:val="24"/>
          <w:lang w:eastAsia="es-ES"/>
        </w:rPr>
        <w:t xml:space="preserve">Pago por </w:t>
      </w:r>
      <w:r w:rsidRPr="001D5623">
        <w:rPr>
          <w:rFonts w:eastAsia="Calibri"/>
          <w:szCs w:val="24"/>
          <w:lang w:val="es-ES" w:eastAsia="es-ES"/>
        </w:rPr>
        <w:t>compra de productos alimenticios para personas, para personal en capacitación denominada: Formación de Comités de Seguridad y Salud Ocupacional</w:t>
      </w:r>
      <w:r w:rsidRPr="001D5623">
        <w:rPr>
          <w:rFonts w:eastAsia="Calibri"/>
          <w:szCs w:val="24"/>
          <w:lang w:eastAsia="es-ES"/>
        </w:rPr>
        <w:t>, según Factura No. 359-360-361. Aplicando dicho gasto a la línea 0101 del código 54101, del presupuesto municipal vigente.</w:t>
      </w:r>
    </w:p>
    <w:p w14:paraId="1ACAB618" w14:textId="77777777" w:rsidR="001D5623" w:rsidRPr="001D5623" w:rsidRDefault="001D5623" w:rsidP="001D5623">
      <w:pPr>
        <w:spacing w:after="0" w:line="240" w:lineRule="auto"/>
        <w:ind w:left="720"/>
        <w:contextualSpacing/>
        <w:jc w:val="both"/>
        <w:rPr>
          <w:rFonts w:eastAsia="Calibri"/>
          <w:szCs w:val="24"/>
          <w:lang w:eastAsia="es-ES"/>
        </w:rPr>
      </w:pPr>
    </w:p>
    <w:p w14:paraId="6DB86B51" w14:textId="77777777" w:rsidR="001D5623" w:rsidRPr="001D5623" w:rsidRDefault="001D5623" w:rsidP="005A60BF">
      <w:pPr>
        <w:numPr>
          <w:ilvl w:val="0"/>
          <w:numId w:val="377"/>
        </w:numPr>
        <w:spacing w:after="0" w:line="240" w:lineRule="auto"/>
        <w:contextualSpacing/>
        <w:jc w:val="both"/>
        <w:rPr>
          <w:rFonts w:eastAsia="Calibri"/>
          <w:szCs w:val="24"/>
          <w:lang w:eastAsia="es-ES"/>
        </w:rPr>
      </w:pPr>
      <w:r w:rsidRPr="001D5623">
        <w:rPr>
          <w:rFonts w:eastAsia="Calibri"/>
          <w:szCs w:val="24"/>
          <w:lang w:eastAsia="es-ES"/>
        </w:rPr>
        <w:t xml:space="preserve">EROGAR la cantidad de </w:t>
      </w:r>
      <w:r w:rsidRPr="001D5623">
        <w:rPr>
          <w:rFonts w:eastAsia="Calibri"/>
          <w:b/>
          <w:szCs w:val="24"/>
          <w:lang w:eastAsia="es-ES"/>
        </w:rPr>
        <w:t>DOSCIENTOS CUARENTA 50/100 DÓLARES DE</w:t>
      </w:r>
      <w:r w:rsidRPr="001D5623">
        <w:rPr>
          <w:rFonts w:eastAsia="Calibri"/>
          <w:szCs w:val="24"/>
          <w:lang w:eastAsia="es-ES"/>
        </w:rPr>
        <w:t xml:space="preserve"> </w:t>
      </w:r>
      <w:r w:rsidRPr="001D5623">
        <w:rPr>
          <w:rFonts w:eastAsia="Calibri"/>
          <w:b/>
          <w:szCs w:val="24"/>
          <w:lang w:eastAsia="es-ES"/>
        </w:rPr>
        <w:t>LOS ESTADOS UNIDOS DE AMÉRICA ($240.50</w:t>
      </w:r>
      <w:proofErr w:type="gramStart"/>
      <w:r w:rsidRPr="001D5623">
        <w:rPr>
          <w:rFonts w:eastAsia="Calibri"/>
          <w:b/>
          <w:szCs w:val="24"/>
          <w:lang w:eastAsia="es-ES"/>
        </w:rPr>
        <w:t>)</w:t>
      </w:r>
      <w:r w:rsidRPr="001D5623">
        <w:rPr>
          <w:rFonts w:eastAsia="Calibri"/>
          <w:szCs w:val="24"/>
          <w:lang w:eastAsia="es-ES"/>
        </w:rPr>
        <w:t xml:space="preserve">  a</w:t>
      </w:r>
      <w:proofErr w:type="gramEnd"/>
      <w:r w:rsidRPr="001D5623">
        <w:rPr>
          <w:rFonts w:eastAsia="Calibri"/>
          <w:szCs w:val="24"/>
          <w:lang w:eastAsia="es-ES"/>
        </w:rPr>
        <w:t xml:space="preserve"> favor de </w:t>
      </w:r>
      <w:r w:rsidRPr="001D5623">
        <w:rPr>
          <w:rFonts w:eastAsia="Calibri"/>
          <w:b/>
          <w:szCs w:val="24"/>
          <w:lang w:eastAsia="es-ES"/>
        </w:rPr>
        <w:t xml:space="preserve">IRMA GUADALUPE SANABRIA DE HERRERA “HERRERA CARBOUTIQUE” V/ </w:t>
      </w:r>
      <w:r w:rsidRPr="001D5623">
        <w:rPr>
          <w:rFonts w:eastAsia="Calibri"/>
          <w:szCs w:val="24"/>
          <w:lang w:eastAsia="es-ES"/>
        </w:rPr>
        <w:t xml:space="preserve">Pago por </w:t>
      </w:r>
      <w:r w:rsidRPr="001D5623">
        <w:rPr>
          <w:rFonts w:eastAsia="Calibri"/>
          <w:szCs w:val="24"/>
          <w:lang w:val="es-ES" w:eastAsia="es-ES"/>
        </w:rPr>
        <w:t>compra de herramientas repuestos y accesorios, para uso en equipos #92</w:t>
      </w:r>
      <w:r w:rsidRPr="001D5623">
        <w:rPr>
          <w:rFonts w:eastAsia="Calibri"/>
          <w:szCs w:val="24"/>
          <w:lang w:eastAsia="es-ES"/>
        </w:rPr>
        <w:t>, según factura No. 2750. Aplicando dicho gasto a la línea 0101 del código 54118, del presupuesto municipal vigente.</w:t>
      </w:r>
    </w:p>
    <w:p w14:paraId="56F9EFE5" w14:textId="77777777" w:rsidR="001D5623" w:rsidRPr="001D5623" w:rsidRDefault="001D5623" w:rsidP="001D5623">
      <w:pPr>
        <w:spacing w:after="0" w:line="240" w:lineRule="auto"/>
        <w:ind w:left="720"/>
        <w:contextualSpacing/>
        <w:rPr>
          <w:rFonts w:eastAsia="Calibri"/>
          <w:szCs w:val="24"/>
          <w:lang w:eastAsia="es-ES"/>
        </w:rPr>
      </w:pPr>
    </w:p>
    <w:p w14:paraId="4D750C91" w14:textId="77777777" w:rsidR="001D5623" w:rsidRPr="001D5623" w:rsidRDefault="001D5623" w:rsidP="005A60BF">
      <w:pPr>
        <w:numPr>
          <w:ilvl w:val="0"/>
          <w:numId w:val="377"/>
        </w:numPr>
        <w:spacing w:after="0" w:line="240" w:lineRule="auto"/>
        <w:contextualSpacing/>
        <w:jc w:val="both"/>
        <w:rPr>
          <w:rFonts w:eastAsia="Times New Roman"/>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TRESCIENTOS TREINTA Y DOS 00/100 ($332.00) DÓLARES DE LOS ESTADOS UNIDOS DE AMÉRICA</w:t>
      </w:r>
      <w:r w:rsidRPr="001D5623">
        <w:rPr>
          <w:rFonts w:eastAsia="Times New Roman"/>
          <w:szCs w:val="24"/>
          <w:lang w:val="es-ES" w:eastAsia="es-ES"/>
        </w:rPr>
        <w:t xml:space="preserve">. A favor de </w:t>
      </w:r>
      <w:r w:rsidRPr="001D5623">
        <w:rPr>
          <w:rFonts w:eastAsia="Times New Roman"/>
          <w:b/>
          <w:szCs w:val="24"/>
          <w:lang w:val="es-ES" w:eastAsia="es-ES"/>
        </w:rPr>
        <w:t xml:space="preserve">AUTO REPUESTOS HERRERA, S.A. DE C.V. </w:t>
      </w:r>
      <w:r w:rsidRPr="001D5623">
        <w:rPr>
          <w:rFonts w:eastAsia="Times New Roman"/>
          <w:szCs w:val="24"/>
          <w:lang w:val="es-ES" w:eastAsia="es-ES"/>
        </w:rPr>
        <w:t>V/ Pago por compra de minerales metálicos y productos derivados, herramientas repuestos y accesorios, pago por mantenimientos y reparaciones de vehículos, para uso en equipos #136, 44, 108, 127, según facturas, líneas y códigos que se detallan a continuación:</w:t>
      </w:r>
    </w:p>
    <w:p w14:paraId="1E6FF17E" w14:textId="77777777" w:rsidR="001D5623" w:rsidRPr="001D5623" w:rsidRDefault="001D5623" w:rsidP="001D5623">
      <w:pPr>
        <w:tabs>
          <w:tab w:val="left" w:pos="709"/>
          <w:tab w:val="left" w:pos="7797"/>
        </w:tabs>
        <w:spacing w:after="0" w:line="240" w:lineRule="auto"/>
        <w:jc w:val="both"/>
        <w:rPr>
          <w:rFonts w:ascii="Calibri" w:eastAsia="Calibri" w:hAnsi="Calibri"/>
          <w:b/>
          <w:sz w:val="22"/>
          <w:szCs w:val="24"/>
          <w:u w:val="single"/>
          <w:lang w:val="es-ES"/>
        </w:rPr>
      </w:pPr>
    </w:p>
    <w:p w14:paraId="479027F2" w14:textId="77777777" w:rsidR="001D5623" w:rsidRPr="001D5623" w:rsidRDefault="001D5623" w:rsidP="001D5623">
      <w:pPr>
        <w:tabs>
          <w:tab w:val="left" w:pos="709"/>
          <w:tab w:val="left" w:pos="7797"/>
        </w:tabs>
        <w:spacing w:after="0" w:line="240" w:lineRule="auto"/>
        <w:jc w:val="both"/>
        <w:rPr>
          <w:rFonts w:eastAsia="Calibri"/>
          <w:b/>
          <w:szCs w:val="24"/>
          <w:u w:val="single"/>
          <w:lang w:val="es-ES"/>
        </w:rPr>
      </w:pPr>
    </w:p>
    <w:p w14:paraId="00593919" w14:textId="77777777" w:rsidR="001D5623" w:rsidRPr="001D5623" w:rsidRDefault="001D5623" w:rsidP="001D5623">
      <w:pPr>
        <w:tabs>
          <w:tab w:val="left" w:pos="709"/>
          <w:tab w:val="left" w:pos="7797"/>
        </w:tabs>
        <w:spacing w:after="0" w:line="240" w:lineRule="auto"/>
        <w:jc w:val="both"/>
        <w:rPr>
          <w:rFonts w:eastAsia="Calibri"/>
          <w:b/>
          <w:szCs w:val="24"/>
          <w:u w:val="single"/>
          <w:lang w:val="es-ES"/>
        </w:rPr>
      </w:pPr>
      <w:r w:rsidRPr="001D5623">
        <w:rPr>
          <w:rFonts w:eastAsia="Calibri"/>
          <w:b/>
          <w:szCs w:val="24"/>
          <w:u w:val="single"/>
          <w:lang w:val="es-ES"/>
        </w:rPr>
        <w:t>LINEA 0101</w:t>
      </w:r>
    </w:p>
    <w:p w14:paraId="79F020D0" w14:textId="77777777" w:rsidR="001D5623" w:rsidRPr="001D5623" w:rsidRDefault="001D5623" w:rsidP="001D5623">
      <w:pPr>
        <w:tabs>
          <w:tab w:val="left" w:pos="922"/>
          <w:tab w:val="left" w:pos="7797"/>
        </w:tabs>
        <w:spacing w:after="0" w:line="240" w:lineRule="auto"/>
        <w:contextualSpacing/>
        <w:jc w:val="both"/>
        <w:rPr>
          <w:rFonts w:eastAsia="Calibri"/>
          <w:b/>
          <w:szCs w:val="24"/>
          <w:lang w:val="es-ES"/>
        </w:rPr>
      </w:pPr>
      <w:r w:rsidRPr="001D5623">
        <w:rPr>
          <w:rFonts w:eastAsia="Calibri"/>
          <w:b/>
          <w:szCs w:val="24"/>
          <w:lang w:val="es-ES"/>
        </w:rPr>
        <w:t>Factura Nos.-</w:t>
      </w:r>
      <w:r w:rsidRPr="001D5623">
        <w:rPr>
          <w:rFonts w:eastAsia="Calibri"/>
          <w:szCs w:val="24"/>
          <w:lang w:val="es-ES"/>
        </w:rPr>
        <w:t xml:space="preserve"> </w:t>
      </w:r>
      <w:r w:rsidRPr="001D5623">
        <w:rPr>
          <w:rFonts w:eastAsia="Times New Roman"/>
          <w:b/>
          <w:szCs w:val="24"/>
          <w:lang w:val="es-MX" w:eastAsia="es-ES"/>
        </w:rPr>
        <w:t>6656-6659-6657-6658</w:t>
      </w:r>
    </w:p>
    <w:p w14:paraId="0C27B644"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Nos.-54112……</w:t>
      </w:r>
      <w:proofErr w:type="gramStart"/>
      <w:r w:rsidRPr="001D5623">
        <w:rPr>
          <w:rFonts w:eastAsia="Calibri"/>
          <w:szCs w:val="24"/>
          <w:lang w:val="es-ES"/>
        </w:rPr>
        <w:t>…….</w:t>
      </w:r>
      <w:proofErr w:type="gramEnd"/>
      <w:r w:rsidRPr="001D5623">
        <w:rPr>
          <w:rFonts w:eastAsia="Calibri"/>
          <w:szCs w:val="24"/>
          <w:lang w:val="es-ES"/>
        </w:rPr>
        <w:t>…………………….......................................$     1.00</w:t>
      </w:r>
    </w:p>
    <w:p w14:paraId="6A880360"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Nos.-54118……</w:t>
      </w:r>
      <w:proofErr w:type="gramStart"/>
      <w:r w:rsidRPr="001D5623">
        <w:rPr>
          <w:rFonts w:eastAsia="Calibri"/>
          <w:szCs w:val="24"/>
          <w:lang w:val="es-ES"/>
        </w:rPr>
        <w:t>…….</w:t>
      </w:r>
      <w:proofErr w:type="gramEnd"/>
      <w:r w:rsidRPr="001D5623">
        <w:rPr>
          <w:rFonts w:eastAsia="Calibri"/>
          <w:szCs w:val="24"/>
          <w:lang w:val="es-ES"/>
        </w:rPr>
        <w:t xml:space="preserve">…………………….......................................$ 278.00        </w:t>
      </w:r>
    </w:p>
    <w:p w14:paraId="7EF66E4F"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Nos.-54302……</w:t>
      </w:r>
      <w:proofErr w:type="gramStart"/>
      <w:r w:rsidRPr="001D5623">
        <w:rPr>
          <w:rFonts w:eastAsia="Calibri"/>
          <w:szCs w:val="24"/>
          <w:lang w:val="es-ES"/>
        </w:rPr>
        <w:t>…….</w:t>
      </w:r>
      <w:proofErr w:type="gramEnd"/>
      <w:r w:rsidRPr="001D5623">
        <w:rPr>
          <w:rFonts w:eastAsia="Calibri"/>
          <w:szCs w:val="24"/>
          <w:lang w:val="es-ES"/>
        </w:rPr>
        <w:t>…………………….......................................$   53.00</w:t>
      </w:r>
    </w:p>
    <w:p w14:paraId="4EF2D73E" w14:textId="77777777" w:rsidR="001D5623" w:rsidRPr="001D5623" w:rsidRDefault="001D5623" w:rsidP="001D5623">
      <w:pPr>
        <w:jc w:val="both"/>
        <w:rPr>
          <w:rFonts w:eastAsia="SimSun"/>
          <w:b/>
          <w:szCs w:val="24"/>
          <w:lang w:val="es-MX"/>
        </w:rPr>
      </w:pPr>
      <w:r w:rsidRPr="001D5623">
        <w:rPr>
          <w:rFonts w:eastAsia="SimSun"/>
          <w:b/>
          <w:szCs w:val="24"/>
          <w:lang w:val="es-MX"/>
        </w:rPr>
        <w:t>Total…………………</w:t>
      </w:r>
      <w:proofErr w:type="gramStart"/>
      <w:r w:rsidRPr="001D5623">
        <w:rPr>
          <w:rFonts w:eastAsia="SimSun"/>
          <w:b/>
          <w:szCs w:val="24"/>
          <w:lang w:val="es-MX"/>
        </w:rPr>
        <w:t>…….</w:t>
      </w:r>
      <w:proofErr w:type="gramEnd"/>
      <w:r w:rsidRPr="001D5623">
        <w:rPr>
          <w:rFonts w:eastAsia="SimSun"/>
          <w:b/>
          <w:szCs w:val="24"/>
          <w:lang w:val="es-MX"/>
        </w:rPr>
        <w:t>.……………………......……............................$ 332.00</w:t>
      </w:r>
    </w:p>
    <w:p w14:paraId="553839D1" w14:textId="77777777" w:rsidR="001D5623" w:rsidRPr="001D5623" w:rsidRDefault="001D5623" w:rsidP="005A60BF">
      <w:pPr>
        <w:numPr>
          <w:ilvl w:val="0"/>
          <w:numId w:val="377"/>
        </w:numPr>
        <w:spacing w:after="0" w:line="240" w:lineRule="auto"/>
        <w:contextualSpacing/>
        <w:jc w:val="both"/>
        <w:rPr>
          <w:rFonts w:eastAsia="Times New Roman"/>
          <w:szCs w:val="24"/>
          <w:lang w:val="es-ES" w:eastAsia="es-ES"/>
        </w:rPr>
      </w:pPr>
      <w:r w:rsidRPr="001D5623">
        <w:rPr>
          <w:rFonts w:eastAsia="Times New Roman"/>
          <w:szCs w:val="24"/>
          <w:lang w:val="es-ES" w:eastAsia="es-ES"/>
        </w:rPr>
        <w:lastRenderedPageBreak/>
        <w:t xml:space="preserve">EROGAR la cantidad de </w:t>
      </w:r>
      <w:r w:rsidRPr="001D5623">
        <w:rPr>
          <w:rFonts w:eastAsia="Times New Roman"/>
          <w:b/>
          <w:szCs w:val="24"/>
          <w:lang w:val="es-ES" w:eastAsia="es-ES"/>
        </w:rPr>
        <w:t>CIENTO VEINTITRÉS 05/100 ($123.05) DÓLARES DE LOS ESTADOS UNIDOS DE AMÉRICA</w:t>
      </w:r>
      <w:r w:rsidRPr="001D5623">
        <w:rPr>
          <w:rFonts w:eastAsia="Times New Roman"/>
          <w:szCs w:val="24"/>
          <w:lang w:val="es-ES" w:eastAsia="es-ES"/>
        </w:rPr>
        <w:t xml:space="preserve">. A favor de </w:t>
      </w:r>
      <w:r w:rsidRPr="001D5623">
        <w:rPr>
          <w:rFonts w:eastAsia="Times New Roman"/>
          <w:b/>
          <w:szCs w:val="24"/>
          <w:lang w:val="es-ES" w:eastAsia="es-ES"/>
        </w:rPr>
        <w:t xml:space="preserve">NOE ALBERTO GUILLEN “AMERICAN OFFICE SUPPLIES” </w:t>
      </w:r>
      <w:r w:rsidRPr="001D5623">
        <w:rPr>
          <w:rFonts w:eastAsia="Times New Roman"/>
          <w:szCs w:val="24"/>
          <w:lang w:val="es-ES" w:eastAsia="es-ES"/>
        </w:rPr>
        <w:t>V/ Pago por compra de productos de papel y cartón, materiales de oficina, para uso en Guardería ubicada en mercado municipal, según facturas, líneas y códigos que se detallan a continuación:</w:t>
      </w:r>
    </w:p>
    <w:p w14:paraId="690EEE06" w14:textId="77777777" w:rsidR="001D5623" w:rsidRPr="001D5623" w:rsidRDefault="001D5623" w:rsidP="001D5623">
      <w:pPr>
        <w:tabs>
          <w:tab w:val="left" w:pos="709"/>
          <w:tab w:val="left" w:pos="7797"/>
        </w:tabs>
        <w:spacing w:after="0" w:line="240" w:lineRule="auto"/>
        <w:jc w:val="both"/>
        <w:rPr>
          <w:rFonts w:ascii="Calibri" w:eastAsia="Calibri" w:hAnsi="Calibri"/>
          <w:b/>
          <w:sz w:val="22"/>
          <w:szCs w:val="24"/>
          <w:u w:val="single"/>
          <w:lang w:val="es-ES"/>
        </w:rPr>
      </w:pPr>
    </w:p>
    <w:p w14:paraId="7CCE59FB" w14:textId="77777777" w:rsidR="001D5623" w:rsidRPr="001D5623" w:rsidRDefault="001D5623" w:rsidP="001D5623">
      <w:pPr>
        <w:tabs>
          <w:tab w:val="left" w:pos="709"/>
          <w:tab w:val="left" w:pos="7797"/>
        </w:tabs>
        <w:spacing w:after="0" w:line="240" w:lineRule="auto"/>
        <w:jc w:val="both"/>
        <w:rPr>
          <w:rFonts w:eastAsia="Calibri"/>
          <w:b/>
          <w:szCs w:val="24"/>
          <w:u w:val="single"/>
          <w:lang w:val="es-ES"/>
        </w:rPr>
      </w:pPr>
      <w:r w:rsidRPr="001D5623">
        <w:rPr>
          <w:rFonts w:eastAsia="Calibri"/>
          <w:b/>
          <w:szCs w:val="24"/>
          <w:u w:val="single"/>
          <w:lang w:val="es-ES"/>
        </w:rPr>
        <w:t>LINEA 0101</w:t>
      </w:r>
    </w:p>
    <w:p w14:paraId="135EF16A" w14:textId="77777777" w:rsidR="001D5623" w:rsidRPr="001D5623" w:rsidRDefault="001D5623" w:rsidP="001D5623">
      <w:pPr>
        <w:tabs>
          <w:tab w:val="left" w:pos="922"/>
          <w:tab w:val="left" w:pos="7797"/>
        </w:tabs>
        <w:spacing w:after="0" w:line="240" w:lineRule="auto"/>
        <w:contextualSpacing/>
        <w:jc w:val="both"/>
        <w:rPr>
          <w:rFonts w:eastAsia="Calibri"/>
          <w:b/>
          <w:szCs w:val="24"/>
          <w:lang w:val="es-ES"/>
        </w:rPr>
      </w:pPr>
      <w:r w:rsidRPr="001D5623">
        <w:rPr>
          <w:rFonts w:eastAsia="Calibri"/>
          <w:b/>
          <w:szCs w:val="24"/>
          <w:lang w:val="es-ES"/>
        </w:rPr>
        <w:t>Factura Nos.-</w:t>
      </w:r>
      <w:r w:rsidRPr="001D5623">
        <w:rPr>
          <w:rFonts w:eastAsia="Calibri"/>
          <w:szCs w:val="24"/>
          <w:lang w:val="es-ES"/>
        </w:rPr>
        <w:t xml:space="preserve"> </w:t>
      </w:r>
      <w:r w:rsidRPr="001D5623">
        <w:rPr>
          <w:rFonts w:eastAsia="Times New Roman"/>
          <w:b/>
          <w:szCs w:val="24"/>
          <w:lang w:val="es-MX" w:eastAsia="es-ES"/>
        </w:rPr>
        <w:t>2893-2892</w:t>
      </w:r>
    </w:p>
    <w:p w14:paraId="3C603378"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Nos.-54105……</w:t>
      </w:r>
      <w:proofErr w:type="gramStart"/>
      <w:r w:rsidRPr="001D5623">
        <w:rPr>
          <w:rFonts w:eastAsia="Calibri"/>
          <w:szCs w:val="24"/>
          <w:lang w:val="es-ES"/>
        </w:rPr>
        <w:t>…….</w:t>
      </w:r>
      <w:proofErr w:type="gramEnd"/>
      <w:r w:rsidRPr="001D5623">
        <w:rPr>
          <w:rFonts w:eastAsia="Calibri"/>
          <w:szCs w:val="24"/>
          <w:lang w:val="es-ES"/>
        </w:rPr>
        <w:t>…………………….......................................$   42.80</w:t>
      </w:r>
    </w:p>
    <w:p w14:paraId="51A352C4"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Nos.-54114……</w:t>
      </w:r>
      <w:proofErr w:type="gramStart"/>
      <w:r w:rsidRPr="001D5623">
        <w:rPr>
          <w:rFonts w:eastAsia="Calibri"/>
          <w:szCs w:val="24"/>
          <w:lang w:val="es-ES"/>
        </w:rPr>
        <w:t>…….</w:t>
      </w:r>
      <w:proofErr w:type="gramEnd"/>
      <w:r w:rsidRPr="001D5623">
        <w:rPr>
          <w:rFonts w:eastAsia="Calibri"/>
          <w:szCs w:val="24"/>
          <w:lang w:val="es-ES"/>
        </w:rPr>
        <w:t xml:space="preserve">…………………….......................................$   80.25        </w:t>
      </w:r>
    </w:p>
    <w:p w14:paraId="01AB10AF" w14:textId="77777777" w:rsidR="001D5623" w:rsidRPr="001D5623" w:rsidRDefault="001D5623" w:rsidP="001D5623">
      <w:pPr>
        <w:jc w:val="both"/>
        <w:rPr>
          <w:rFonts w:eastAsia="Calibri"/>
          <w:szCs w:val="24"/>
        </w:rPr>
      </w:pPr>
      <w:r w:rsidRPr="001D5623">
        <w:rPr>
          <w:rFonts w:eastAsia="SimSun"/>
          <w:b/>
          <w:szCs w:val="24"/>
          <w:lang w:val="es-MX"/>
        </w:rPr>
        <w:t>Total…………………</w:t>
      </w:r>
      <w:proofErr w:type="gramStart"/>
      <w:r w:rsidRPr="001D5623">
        <w:rPr>
          <w:rFonts w:eastAsia="SimSun"/>
          <w:b/>
          <w:szCs w:val="24"/>
          <w:lang w:val="es-MX"/>
        </w:rPr>
        <w:t>…….</w:t>
      </w:r>
      <w:proofErr w:type="gramEnd"/>
      <w:r w:rsidRPr="001D5623">
        <w:rPr>
          <w:rFonts w:eastAsia="SimSun"/>
          <w:b/>
          <w:szCs w:val="24"/>
          <w:lang w:val="es-MX"/>
        </w:rPr>
        <w:t>.……………………......……............................$ 123.05</w:t>
      </w:r>
    </w:p>
    <w:p w14:paraId="1AABB722" w14:textId="77777777" w:rsidR="001D5623" w:rsidRPr="001D5623" w:rsidRDefault="001D5623" w:rsidP="005A60BF">
      <w:pPr>
        <w:numPr>
          <w:ilvl w:val="0"/>
          <w:numId w:val="377"/>
        </w:numPr>
        <w:spacing w:after="0" w:line="240" w:lineRule="auto"/>
        <w:contextualSpacing/>
        <w:jc w:val="both"/>
        <w:rPr>
          <w:rFonts w:eastAsia="Calibri"/>
          <w:szCs w:val="24"/>
          <w:lang w:eastAsia="es-ES"/>
        </w:rPr>
      </w:pPr>
      <w:r w:rsidRPr="001D5623">
        <w:rPr>
          <w:rFonts w:eastAsia="Calibri"/>
          <w:szCs w:val="24"/>
          <w:lang w:eastAsia="es-ES"/>
        </w:rPr>
        <w:t xml:space="preserve">EROGAR la cantidad de </w:t>
      </w:r>
      <w:r w:rsidRPr="001D5623">
        <w:rPr>
          <w:rFonts w:eastAsia="Calibri"/>
          <w:b/>
          <w:szCs w:val="24"/>
          <w:lang w:eastAsia="es-ES"/>
        </w:rPr>
        <w:t>DOS MIL SETENTA Y DOS 00/100 DÓLARES DE</w:t>
      </w:r>
      <w:r w:rsidRPr="001D5623">
        <w:rPr>
          <w:rFonts w:eastAsia="Calibri"/>
          <w:szCs w:val="24"/>
          <w:lang w:eastAsia="es-ES"/>
        </w:rPr>
        <w:t xml:space="preserve"> </w:t>
      </w:r>
      <w:r w:rsidRPr="001D5623">
        <w:rPr>
          <w:rFonts w:eastAsia="Calibri"/>
          <w:b/>
          <w:szCs w:val="24"/>
          <w:lang w:eastAsia="es-ES"/>
        </w:rPr>
        <w:t>LOS ESTADOS UNIDOS DE AMÉRICA ($2,072.00</w:t>
      </w:r>
      <w:proofErr w:type="gramStart"/>
      <w:r w:rsidRPr="001D5623">
        <w:rPr>
          <w:rFonts w:eastAsia="Calibri"/>
          <w:b/>
          <w:szCs w:val="24"/>
          <w:lang w:eastAsia="es-ES"/>
        </w:rPr>
        <w:t>)</w:t>
      </w:r>
      <w:r w:rsidRPr="001D5623">
        <w:rPr>
          <w:rFonts w:eastAsia="Calibri"/>
          <w:szCs w:val="24"/>
          <w:lang w:eastAsia="es-ES"/>
        </w:rPr>
        <w:t xml:space="preserve">  a</w:t>
      </w:r>
      <w:proofErr w:type="gramEnd"/>
      <w:r w:rsidRPr="001D5623">
        <w:rPr>
          <w:rFonts w:eastAsia="Calibri"/>
          <w:szCs w:val="24"/>
          <w:lang w:eastAsia="es-ES"/>
        </w:rPr>
        <w:t xml:space="preserve"> favor de</w:t>
      </w:r>
      <w:r w:rsidRPr="001D5623">
        <w:rPr>
          <w:rFonts w:eastAsia="Calibri"/>
          <w:b/>
          <w:szCs w:val="24"/>
          <w:lang w:eastAsia="es-ES"/>
        </w:rPr>
        <w:t xml:space="preserve"> TRANSPORTES PESADOS, S.A. DE C.V. V/ </w:t>
      </w:r>
      <w:r w:rsidRPr="001D5623">
        <w:rPr>
          <w:rFonts w:eastAsia="Calibri"/>
          <w:szCs w:val="24"/>
          <w:lang w:eastAsia="es-ES"/>
        </w:rPr>
        <w:t xml:space="preserve">Pago por compra de </w:t>
      </w:r>
      <w:r w:rsidRPr="001D5623">
        <w:rPr>
          <w:rFonts w:eastAsia="Calibri"/>
          <w:szCs w:val="24"/>
          <w:lang w:val="es-ES" w:eastAsia="es-ES"/>
        </w:rPr>
        <w:t xml:space="preserve">herramientas repuestos y accesorios, </w:t>
      </w:r>
      <w:r w:rsidRPr="001D5623">
        <w:rPr>
          <w:rFonts w:eastAsia="Calibri"/>
          <w:szCs w:val="24"/>
          <w:lang w:eastAsia="es-ES"/>
        </w:rPr>
        <w:t>para uso en equipos #74, 48, 85, 75, 89, 150, 149, 112, 71, según Factura No. 2436-2437-2438-2439-2440-2441-2442-2443-2444-2445. Aplicando dicho gasto a la línea 0101 del código 54118, del presupuesto municipal vigente</w:t>
      </w:r>
    </w:p>
    <w:p w14:paraId="489D579D" w14:textId="77777777" w:rsidR="001D5623" w:rsidRPr="001D5623" w:rsidRDefault="001D5623" w:rsidP="001D5623">
      <w:pPr>
        <w:spacing w:after="0" w:line="240" w:lineRule="auto"/>
        <w:ind w:left="720"/>
        <w:contextualSpacing/>
        <w:jc w:val="both"/>
        <w:rPr>
          <w:rFonts w:eastAsia="Calibri"/>
          <w:szCs w:val="24"/>
          <w:lang w:eastAsia="es-ES"/>
        </w:rPr>
      </w:pPr>
    </w:p>
    <w:p w14:paraId="5736FEB8" w14:textId="77777777" w:rsidR="001D5623" w:rsidRPr="001D5623" w:rsidRDefault="001D5623" w:rsidP="005A60BF">
      <w:pPr>
        <w:numPr>
          <w:ilvl w:val="0"/>
          <w:numId w:val="377"/>
        </w:numPr>
        <w:tabs>
          <w:tab w:val="left" w:pos="709"/>
          <w:tab w:val="left" w:pos="7797"/>
        </w:tabs>
        <w:spacing w:after="0" w:line="240" w:lineRule="auto"/>
        <w:contextualSpacing/>
        <w:jc w:val="both"/>
        <w:rPr>
          <w:rFonts w:eastAsia="Times New Roman"/>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SEISCIENTOS CINCUENTA 75/100 ($650.75) DÓLARES DE LOS ESTADOS UNIDOS DE AMÉRICA</w:t>
      </w:r>
      <w:r w:rsidRPr="001D5623">
        <w:rPr>
          <w:rFonts w:eastAsia="Times New Roman"/>
          <w:szCs w:val="24"/>
          <w:lang w:val="es-ES" w:eastAsia="es-ES"/>
        </w:rPr>
        <w:t xml:space="preserve">. A favor del </w:t>
      </w:r>
      <w:r w:rsidRPr="001D5623">
        <w:rPr>
          <w:rFonts w:eastAsia="Times New Roman"/>
          <w:b/>
          <w:szCs w:val="24"/>
          <w:lang w:val="es-ES" w:eastAsia="es-ES"/>
        </w:rPr>
        <w:t>SR. JOSÉ DAVID PERAZA MAGAÑA “TIENDA DORIS”</w:t>
      </w:r>
      <w:r w:rsidRPr="001D5623">
        <w:rPr>
          <w:rFonts w:eastAsia="Times New Roman"/>
          <w:szCs w:val="24"/>
          <w:lang w:val="es-ES" w:eastAsia="es-ES"/>
        </w:rPr>
        <w:t xml:space="preserve"> V/ Pago por compra de productos alimenticios para personas, productos químicos, bienes de uso y consumo diversos, para consumo de empleados de alcaldía municipal y personas visitantes, según facturas, líneas y códigos que se detallan a continuación: </w:t>
      </w:r>
    </w:p>
    <w:p w14:paraId="73D6CD21" w14:textId="77777777" w:rsidR="001D5623" w:rsidRPr="001D5623" w:rsidRDefault="001D5623" w:rsidP="001D5623">
      <w:pPr>
        <w:tabs>
          <w:tab w:val="left" w:pos="709"/>
          <w:tab w:val="left" w:pos="7797"/>
        </w:tabs>
        <w:spacing w:after="0" w:line="240" w:lineRule="auto"/>
        <w:ind w:left="720"/>
        <w:contextualSpacing/>
        <w:jc w:val="both"/>
        <w:rPr>
          <w:rFonts w:eastAsia="Calibri"/>
          <w:b/>
          <w:szCs w:val="24"/>
          <w:u w:val="single"/>
          <w:lang w:val="es-ES"/>
        </w:rPr>
      </w:pPr>
    </w:p>
    <w:p w14:paraId="12886799" w14:textId="77777777" w:rsidR="001D5623" w:rsidRPr="001D5623" w:rsidRDefault="001D5623" w:rsidP="001D5623">
      <w:pPr>
        <w:tabs>
          <w:tab w:val="left" w:pos="709"/>
          <w:tab w:val="left" w:pos="7797"/>
        </w:tabs>
        <w:spacing w:after="0" w:line="240" w:lineRule="auto"/>
        <w:jc w:val="both"/>
        <w:rPr>
          <w:rFonts w:eastAsia="Calibri"/>
          <w:b/>
          <w:szCs w:val="24"/>
          <w:u w:val="single"/>
          <w:lang w:val="es-ES"/>
        </w:rPr>
      </w:pPr>
      <w:r w:rsidRPr="001D5623">
        <w:rPr>
          <w:rFonts w:eastAsia="Calibri"/>
          <w:b/>
          <w:szCs w:val="24"/>
          <w:u w:val="single"/>
          <w:lang w:val="es-ES"/>
        </w:rPr>
        <w:t>LINEA 0101</w:t>
      </w:r>
    </w:p>
    <w:p w14:paraId="15FB0EC2" w14:textId="77777777" w:rsidR="001D5623" w:rsidRPr="001D5623" w:rsidRDefault="001D5623" w:rsidP="001D5623">
      <w:pPr>
        <w:tabs>
          <w:tab w:val="left" w:pos="922"/>
          <w:tab w:val="left" w:pos="7797"/>
        </w:tabs>
        <w:spacing w:after="0" w:line="240" w:lineRule="auto"/>
        <w:contextualSpacing/>
        <w:jc w:val="both"/>
        <w:rPr>
          <w:rFonts w:eastAsia="Calibri"/>
          <w:b/>
          <w:szCs w:val="24"/>
          <w:lang w:val="es-ES"/>
        </w:rPr>
      </w:pPr>
      <w:r w:rsidRPr="001D5623">
        <w:rPr>
          <w:rFonts w:eastAsia="Calibri"/>
          <w:b/>
          <w:szCs w:val="24"/>
          <w:lang w:val="es-ES"/>
        </w:rPr>
        <w:t>Facturas Nos.-</w:t>
      </w:r>
      <w:r w:rsidRPr="001D5623">
        <w:rPr>
          <w:rFonts w:eastAsia="Calibri"/>
          <w:szCs w:val="24"/>
          <w:lang w:val="es-ES"/>
        </w:rPr>
        <w:t xml:space="preserve"> </w:t>
      </w:r>
      <w:r w:rsidRPr="001D5623">
        <w:rPr>
          <w:rFonts w:eastAsia="Calibri"/>
          <w:b/>
          <w:szCs w:val="24"/>
          <w:lang w:val="es-ES"/>
        </w:rPr>
        <w:t>000190</w:t>
      </w:r>
    </w:p>
    <w:p w14:paraId="5B71E877" w14:textId="77777777" w:rsidR="001D5623" w:rsidRPr="001D5623" w:rsidRDefault="001D5623" w:rsidP="001D5623">
      <w:pPr>
        <w:tabs>
          <w:tab w:val="left" w:pos="709"/>
          <w:tab w:val="left" w:pos="7797"/>
        </w:tabs>
        <w:spacing w:after="0" w:line="240" w:lineRule="auto"/>
        <w:jc w:val="both"/>
        <w:rPr>
          <w:rFonts w:eastAsia="Calibri"/>
          <w:szCs w:val="24"/>
          <w:lang w:val="es-ES"/>
        </w:rPr>
      </w:pPr>
      <w:r w:rsidRPr="001D5623">
        <w:rPr>
          <w:rFonts w:eastAsia="Calibri"/>
          <w:szCs w:val="24"/>
          <w:lang w:val="es-ES"/>
        </w:rPr>
        <w:t>Códigos Nos.-54101……</w:t>
      </w:r>
      <w:proofErr w:type="gramStart"/>
      <w:r w:rsidRPr="001D5623">
        <w:rPr>
          <w:rFonts w:eastAsia="Calibri"/>
          <w:szCs w:val="24"/>
          <w:lang w:val="es-ES"/>
        </w:rPr>
        <w:t>…….</w:t>
      </w:r>
      <w:proofErr w:type="gramEnd"/>
      <w:r w:rsidRPr="001D5623">
        <w:rPr>
          <w:rFonts w:eastAsia="Calibri"/>
          <w:szCs w:val="24"/>
          <w:lang w:val="es-ES"/>
        </w:rPr>
        <w:t>…………………….......................................$    592.25</w:t>
      </w:r>
    </w:p>
    <w:p w14:paraId="3BEFFBB7" w14:textId="77777777" w:rsidR="001D5623" w:rsidRPr="001D5623" w:rsidRDefault="001D5623" w:rsidP="001D5623">
      <w:pPr>
        <w:spacing w:after="0" w:line="240" w:lineRule="auto"/>
        <w:contextualSpacing/>
        <w:jc w:val="both"/>
        <w:rPr>
          <w:rFonts w:eastAsia="Calibri"/>
          <w:szCs w:val="24"/>
          <w:lang w:val="es-ES"/>
        </w:rPr>
      </w:pPr>
      <w:r w:rsidRPr="001D5623">
        <w:rPr>
          <w:rFonts w:eastAsia="Calibri"/>
          <w:szCs w:val="24"/>
          <w:lang w:val="es-ES"/>
        </w:rPr>
        <w:t>Códigos Nos.-54107……</w:t>
      </w:r>
      <w:proofErr w:type="gramStart"/>
      <w:r w:rsidRPr="001D5623">
        <w:rPr>
          <w:rFonts w:eastAsia="Calibri"/>
          <w:szCs w:val="24"/>
          <w:lang w:val="es-ES"/>
        </w:rPr>
        <w:t>…….</w:t>
      </w:r>
      <w:proofErr w:type="gramEnd"/>
      <w:r w:rsidRPr="001D5623">
        <w:rPr>
          <w:rFonts w:eastAsia="Calibri"/>
          <w:szCs w:val="24"/>
          <w:lang w:val="es-ES"/>
        </w:rPr>
        <w:t>…………………….......................................$        8.00</w:t>
      </w:r>
    </w:p>
    <w:p w14:paraId="00987732" w14:textId="77777777" w:rsidR="001D5623" w:rsidRPr="001D5623" w:rsidRDefault="001D5623" w:rsidP="001D5623">
      <w:pPr>
        <w:tabs>
          <w:tab w:val="left" w:pos="709"/>
          <w:tab w:val="left" w:pos="7797"/>
        </w:tabs>
        <w:spacing w:after="0" w:line="240" w:lineRule="auto"/>
        <w:jc w:val="both"/>
        <w:rPr>
          <w:rFonts w:eastAsia="Calibri"/>
          <w:szCs w:val="24"/>
          <w:lang w:val="es-ES"/>
        </w:rPr>
      </w:pPr>
      <w:r w:rsidRPr="001D5623">
        <w:rPr>
          <w:rFonts w:eastAsia="Calibri"/>
          <w:szCs w:val="24"/>
          <w:lang w:val="es-ES"/>
        </w:rPr>
        <w:t>Códigos Nos.-54199……</w:t>
      </w:r>
      <w:proofErr w:type="gramStart"/>
      <w:r w:rsidRPr="001D5623">
        <w:rPr>
          <w:rFonts w:eastAsia="Calibri"/>
          <w:szCs w:val="24"/>
          <w:lang w:val="es-ES"/>
        </w:rPr>
        <w:t>…….</w:t>
      </w:r>
      <w:proofErr w:type="gramEnd"/>
      <w:r w:rsidRPr="001D5623">
        <w:rPr>
          <w:rFonts w:eastAsia="Calibri"/>
          <w:szCs w:val="24"/>
          <w:lang w:val="es-ES"/>
        </w:rPr>
        <w:t>…………………….......................................$      50.50</w:t>
      </w:r>
    </w:p>
    <w:p w14:paraId="7421793A" w14:textId="77777777" w:rsidR="001D5623" w:rsidRPr="001D5623" w:rsidRDefault="001D5623" w:rsidP="001D5623">
      <w:pPr>
        <w:jc w:val="both"/>
        <w:rPr>
          <w:rFonts w:eastAsia="SimSun"/>
          <w:b/>
          <w:szCs w:val="24"/>
          <w:lang w:val="es-MX"/>
        </w:rPr>
      </w:pPr>
      <w:r w:rsidRPr="001D5623">
        <w:rPr>
          <w:rFonts w:eastAsia="SimSun"/>
          <w:b/>
          <w:szCs w:val="24"/>
          <w:lang w:val="es-MX"/>
        </w:rPr>
        <w:t>Total…………………</w:t>
      </w:r>
      <w:proofErr w:type="gramStart"/>
      <w:r w:rsidRPr="001D5623">
        <w:rPr>
          <w:rFonts w:eastAsia="SimSun"/>
          <w:b/>
          <w:szCs w:val="24"/>
          <w:lang w:val="es-MX"/>
        </w:rPr>
        <w:t>…….</w:t>
      </w:r>
      <w:proofErr w:type="gramEnd"/>
      <w:r w:rsidRPr="001D5623">
        <w:rPr>
          <w:rFonts w:eastAsia="SimSun"/>
          <w:b/>
          <w:szCs w:val="24"/>
          <w:lang w:val="es-MX"/>
        </w:rPr>
        <w:t>.……………………......……............................$    650.75</w:t>
      </w:r>
    </w:p>
    <w:p w14:paraId="43348B86" w14:textId="77777777" w:rsidR="001D5623" w:rsidRPr="001D5623" w:rsidRDefault="001D5623" w:rsidP="005A60BF">
      <w:pPr>
        <w:numPr>
          <w:ilvl w:val="0"/>
          <w:numId w:val="377"/>
        </w:numPr>
        <w:spacing w:after="0" w:line="240" w:lineRule="auto"/>
        <w:contextualSpacing/>
        <w:jc w:val="both"/>
        <w:rPr>
          <w:rFonts w:ascii="Calibri" w:eastAsia="Times New Roman" w:hAnsi="Calibri" w:cs="Calibri"/>
          <w:sz w:val="22"/>
          <w:lang w:eastAsia="es-SV"/>
        </w:rPr>
      </w:pPr>
      <w:r w:rsidRPr="001D5623">
        <w:rPr>
          <w:rFonts w:eastAsia="Times New Roman"/>
          <w:szCs w:val="24"/>
          <w:lang w:val="es-ES" w:eastAsia="es-ES"/>
        </w:rPr>
        <w:t xml:space="preserve">EROGAR la cantidad de </w:t>
      </w:r>
      <w:r w:rsidRPr="001D5623">
        <w:rPr>
          <w:rFonts w:eastAsia="Times New Roman"/>
          <w:b/>
          <w:szCs w:val="24"/>
          <w:lang w:val="es-ES" w:eastAsia="es-ES"/>
        </w:rPr>
        <w:t>TRESCIENTOS CUARENTA Y OCHO</w:t>
      </w:r>
      <w:r w:rsidRPr="001D5623">
        <w:rPr>
          <w:rFonts w:eastAsia="Times New Roman"/>
          <w:szCs w:val="24"/>
          <w:lang w:val="es-ES" w:eastAsia="es-ES"/>
        </w:rPr>
        <w:t xml:space="preserve"> </w:t>
      </w:r>
      <w:r w:rsidRPr="001D5623">
        <w:rPr>
          <w:rFonts w:eastAsia="Times New Roman"/>
          <w:b/>
          <w:szCs w:val="24"/>
          <w:lang w:val="es-ES" w:eastAsia="es-ES"/>
        </w:rPr>
        <w:t>00/100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($348.00</w:t>
      </w:r>
      <w:proofErr w:type="gramStart"/>
      <w:r w:rsidRPr="001D5623">
        <w:rPr>
          <w:rFonts w:eastAsia="Times New Roman"/>
          <w:b/>
          <w:szCs w:val="24"/>
          <w:lang w:val="es-ES" w:eastAsia="es-ES"/>
        </w:rPr>
        <w:t>)</w:t>
      </w:r>
      <w:r w:rsidRPr="001D5623">
        <w:rPr>
          <w:rFonts w:eastAsia="Times New Roman"/>
          <w:szCs w:val="24"/>
          <w:lang w:val="es-ES" w:eastAsia="es-ES"/>
        </w:rPr>
        <w:t xml:space="preserve">  a</w:t>
      </w:r>
      <w:proofErr w:type="gramEnd"/>
      <w:r w:rsidRPr="001D5623">
        <w:rPr>
          <w:rFonts w:eastAsia="Times New Roman"/>
          <w:szCs w:val="24"/>
          <w:lang w:val="es-ES" w:eastAsia="es-ES"/>
        </w:rPr>
        <w:t xml:space="preserve"> favor de </w:t>
      </w:r>
      <w:r w:rsidRPr="001D5623">
        <w:rPr>
          <w:rFonts w:eastAsia="Times New Roman"/>
          <w:b/>
          <w:szCs w:val="24"/>
          <w:lang w:val="es-ES" w:eastAsia="es-ES"/>
        </w:rPr>
        <w:t xml:space="preserve">CONSTRUMARKET S.A. DE C.V. V/ </w:t>
      </w:r>
      <w:r w:rsidRPr="001D5623">
        <w:rPr>
          <w:rFonts w:eastAsia="Times New Roman"/>
          <w:szCs w:val="24"/>
          <w:lang w:val="es-ES" w:eastAsia="es-ES"/>
        </w:rPr>
        <w:t>Pago por compra de mobiliario, para uso en mercado municipal, según factura  No.-00645 Aplicando dicho gasto a la línea 0101 del código  61101, del presupuesto municipal vigente</w:t>
      </w:r>
    </w:p>
    <w:p w14:paraId="51D976CF" w14:textId="77777777" w:rsidR="001D5623" w:rsidRPr="001D5623" w:rsidRDefault="001D5623" w:rsidP="001D5623">
      <w:pPr>
        <w:tabs>
          <w:tab w:val="left" w:pos="1425"/>
          <w:tab w:val="left" w:pos="7654"/>
        </w:tabs>
        <w:spacing w:after="0"/>
        <w:jc w:val="both"/>
        <w:rPr>
          <w:rFonts w:ascii="Calibri" w:eastAsia="SimSun" w:hAnsi="Calibri"/>
          <w:b/>
          <w:sz w:val="22"/>
          <w:lang w:val="es-MX"/>
        </w:rPr>
      </w:pPr>
    </w:p>
    <w:p w14:paraId="1EAFC8F4" w14:textId="77777777" w:rsidR="001D5623" w:rsidRPr="001D5623" w:rsidRDefault="001D5623" w:rsidP="005A60BF">
      <w:pPr>
        <w:numPr>
          <w:ilvl w:val="0"/>
          <w:numId w:val="377"/>
        </w:numPr>
        <w:tabs>
          <w:tab w:val="left" w:pos="1425"/>
          <w:tab w:val="left" w:pos="7654"/>
        </w:tabs>
        <w:spacing w:after="0" w:line="240" w:lineRule="auto"/>
        <w:contextualSpacing/>
        <w:jc w:val="both"/>
        <w:rPr>
          <w:rFonts w:eastAsia="Times New Roman"/>
          <w:b/>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SETECIENTOS CINCUENTA</w:t>
      </w:r>
      <w:r w:rsidRPr="001D5623">
        <w:rPr>
          <w:rFonts w:eastAsia="Times New Roman"/>
          <w:szCs w:val="24"/>
          <w:lang w:val="es-ES" w:eastAsia="es-ES"/>
        </w:rPr>
        <w:t xml:space="preserve"> </w:t>
      </w:r>
      <w:r w:rsidRPr="001D5623">
        <w:rPr>
          <w:rFonts w:eastAsia="Times New Roman"/>
          <w:b/>
          <w:szCs w:val="24"/>
          <w:lang w:val="es-ES" w:eastAsia="es-ES"/>
        </w:rPr>
        <w:t>00/100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($750.00</w:t>
      </w:r>
      <w:proofErr w:type="gramStart"/>
      <w:r w:rsidRPr="001D5623">
        <w:rPr>
          <w:rFonts w:eastAsia="Times New Roman"/>
          <w:b/>
          <w:szCs w:val="24"/>
          <w:lang w:val="es-ES" w:eastAsia="es-ES"/>
        </w:rPr>
        <w:t>)</w:t>
      </w:r>
      <w:r w:rsidRPr="001D5623">
        <w:rPr>
          <w:rFonts w:eastAsia="Times New Roman"/>
          <w:szCs w:val="24"/>
          <w:lang w:val="es-ES" w:eastAsia="es-ES"/>
        </w:rPr>
        <w:t xml:space="preserve">  a</w:t>
      </w:r>
      <w:proofErr w:type="gramEnd"/>
      <w:r w:rsidRPr="001D5623">
        <w:rPr>
          <w:rFonts w:eastAsia="Times New Roman"/>
          <w:szCs w:val="24"/>
          <w:lang w:val="es-ES" w:eastAsia="es-ES"/>
        </w:rPr>
        <w:t xml:space="preserve"> favor de </w:t>
      </w:r>
      <w:r w:rsidRPr="001D5623">
        <w:rPr>
          <w:rFonts w:eastAsia="Times New Roman"/>
          <w:b/>
          <w:szCs w:val="24"/>
          <w:lang w:val="es-ES" w:eastAsia="es-ES"/>
        </w:rPr>
        <w:t xml:space="preserve">Sra. LILIAN DEL SOCORRO DUARTE BARRIENTOS/FERRETERIA URBINA V/ </w:t>
      </w:r>
      <w:r w:rsidRPr="001D5623">
        <w:rPr>
          <w:rFonts w:eastAsia="Times New Roman"/>
          <w:szCs w:val="24"/>
          <w:lang w:val="es-ES" w:eastAsia="es-ES"/>
        </w:rPr>
        <w:t xml:space="preserve">Pago por compra de productos </w:t>
      </w:r>
      <w:proofErr w:type="spellStart"/>
      <w:r w:rsidRPr="001D5623">
        <w:rPr>
          <w:rFonts w:eastAsia="Times New Roman"/>
          <w:szCs w:val="24"/>
          <w:lang w:val="es-ES" w:eastAsia="es-ES"/>
        </w:rPr>
        <w:t>quimicos</w:t>
      </w:r>
      <w:proofErr w:type="spellEnd"/>
      <w:r w:rsidRPr="001D5623">
        <w:rPr>
          <w:rFonts w:eastAsia="Times New Roman"/>
          <w:szCs w:val="24"/>
          <w:lang w:val="es-ES" w:eastAsia="es-ES"/>
        </w:rPr>
        <w:t xml:space="preserve">, para uso en </w:t>
      </w:r>
      <w:proofErr w:type="spellStart"/>
      <w:r w:rsidRPr="001D5623">
        <w:rPr>
          <w:rFonts w:eastAsia="Times New Roman"/>
          <w:szCs w:val="24"/>
          <w:lang w:val="es-ES" w:eastAsia="es-ES"/>
        </w:rPr>
        <w:t>contribucion</w:t>
      </w:r>
      <w:proofErr w:type="spellEnd"/>
      <w:r w:rsidRPr="001D5623">
        <w:rPr>
          <w:rFonts w:eastAsia="Times New Roman"/>
          <w:szCs w:val="24"/>
          <w:lang w:val="es-ES" w:eastAsia="es-ES"/>
        </w:rPr>
        <w:t xml:space="preserve"> ADESCO </w:t>
      </w:r>
      <w:proofErr w:type="spellStart"/>
      <w:r w:rsidRPr="001D5623">
        <w:rPr>
          <w:rFonts w:eastAsia="Times New Roman"/>
          <w:szCs w:val="24"/>
          <w:lang w:val="es-ES" w:eastAsia="es-ES"/>
        </w:rPr>
        <w:t>Agroambientalista</w:t>
      </w:r>
      <w:proofErr w:type="spellEnd"/>
      <w:r w:rsidRPr="001D5623">
        <w:rPr>
          <w:rFonts w:eastAsia="Times New Roman"/>
          <w:szCs w:val="24"/>
          <w:lang w:val="es-ES" w:eastAsia="es-ES"/>
        </w:rPr>
        <w:t xml:space="preserve"> </w:t>
      </w:r>
      <w:proofErr w:type="spellStart"/>
      <w:r w:rsidRPr="001D5623">
        <w:rPr>
          <w:rFonts w:eastAsia="Times New Roman"/>
          <w:szCs w:val="24"/>
          <w:lang w:val="es-ES" w:eastAsia="es-ES"/>
        </w:rPr>
        <w:t>canton</w:t>
      </w:r>
      <w:proofErr w:type="spellEnd"/>
      <w:r w:rsidRPr="001D5623">
        <w:rPr>
          <w:rFonts w:eastAsia="Times New Roman"/>
          <w:szCs w:val="24"/>
          <w:lang w:val="es-ES" w:eastAsia="es-ES"/>
        </w:rPr>
        <w:t xml:space="preserve"> San </w:t>
      </w:r>
      <w:proofErr w:type="spellStart"/>
      <w:r w:rsidRPr="001D5623">
        <w:rPr>
          <w:rFonts w:eastAsia="Times New Roman"/>
          <w:szCs w:val="24"/>
          <w:lang w:val="es-ES" w:eastAsia="es-ES"/>
        </w:rPr>
        <w:t>Jeronimo</w:t>
      </w:r>
      <w:proofErr w:type="spellEnd"/>
      <w:r w:rsidRPr="001D5623">
        <w:rPr>
          <w:rFonts w:eastAsia="Times New Roman"/>
          <w:szCs w:val="24"/>
          <w:lang w:val="es-ES" w:eastAsia="es-ES"/>
        </w:rPr>
        <w:t>, según factura  No.-30209 Aplicando dicho gasto a la línea  0101 del código  54107, del presupuesto municipal vigente</w:t>
      </w:r>
    </w:p>
    <w:p w14:paraId="58BD05BE" w14:textId="77777777" w:rsidR="001D5623" w:rsidRPr="001D5623" w:rsidRDefault="001D5623" w:rsidP="001D5623">
      <w:pPr>
        <w:tabs>
          <w:tab w:val="left" w:pos="1425"/>
          <w:tab w:val="left" w:pos="7654"/>
        </w:tabs>
        <w:spacing w:after="0"/>
        <w:jc w:val="both"/>
        <w:rPr>
          <w:rFonts w:ascii="Calibri" w:eastAsia="SimSun" w:hAnsi="Calibri"/>
          <w:b/>
          <w:sz w:val="22"/>
          <w:lang w:val="es-MX"/>
        </w:rPr>
      </w:pPr>
    </w:p>
    <w:p w14:paraId="66922057" w14:textId="77777777" w:rsidR="001D5623" w:rsidRPr="001D5623" w:rsidRDefault="001D5623" w:rsidP="005A60BF">
      <w:pPr>
        <w:numPr>
          <w:ilvl w:val="0"/>
          <w:numId w:val="377"/>
        </w:numPr>
        <w:tabs>
          <w:tab w:val="left" w:pos="709"/>
          <w:tab w:val="left" w:pos="7797"/>
        </w:tabs>
        <w:spacing w:after="0" w:line="240" w:lineRule="auto"/>
        <w:contextualSpacing/>
        <w:jc w:val="both"/>
        <w:rPr>
          <w:rFonts w:eastAsia="Times New Roman"/>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TRESCIENTOS VEINTE 00/100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($320.00)</w:t>
      </w:r>
      <w:r w:rsidRPr="001D5623">
        <w:rPr>
          <w:rFonts w:eastAsia="Times New Roman"/>
          <w:szCs w:val="24"/>
          <w:lang w:val="es-ES" w:eastAsia="es-ES"/>
        </w:rPr>
        <w:t xml:space="preserve"> a favor de </w:t>
      </w:r>
      <w:r w:rsidRPr="001D5623">
        <w:rPr>
          <w:rFonts w:eastAsia="Times New Roman"/>
          <w:b/>
          <w:szCs w:val="24"/>
          <w:lang w:val="es-ES" w:eastAsia="es-ES"/>
        </w:rPr>
        <w:t>PRINTER DE EL SALVADOR S.A. DE C.V.</w:t>
      </w:r>
      <w:r w:rsidRPr="001D5623">
        <w:rPr>
          <w:rFonts w:eastAsia="Times New Roman"/>
          <w:szCs w:val="24"/>
          <w:lang w:val="es-ES" w:eastAsia="es-ES"/>
        </w:rPr>
        <w:t xml:space="preserve"> </w:t>
      </w:r>
      <w:r w:rsidRPr="001D5623">
        <w:rPr>
          <w:rFonts w:eastAsia="Times New Roman"/>
          <w:b/>
          <w:szCs w:val="24"/>
          <w:lang w:val="es-ES" w:eastAsia="es-ES"/>
        </w:rPr>
        <w:t xml:space="preserve">V/ </w:t>
      </w:r>
      <w:r w:rsidRPr="001D5623">
        <w:rPr>
          <w:rFonts w:eastAsia="Times New Roman"/>
          <w:szCs w:val="24"/>
          <w:lang w:val="es-ES" w:eastAsia="es-ES"/>
        </w:rPr>
        <w:t xml:space="preserve">Pago por compra de materiales </w:t>
      </w:r>
      <w:proofErr w:type="spellStart"/>
      <w:r w:rsidRPr="001D5623">
        <w:rPr>
          <w:rFonts w:eastAsia="Times New Roman"/>
          <w:szCs w:val="24"/>
          <w:lang w:val="es-ES" w:eastAsia="es-ES"/>
        </w:rPr>
        <w:t>informaticos</w:t>
      </w:r>
      <w:proofErr w:type="spellEnd"/>
      <w:r w:rsidRPr="001D5623">
        <w:rPr>
          <w:rFonts w:eastAsia="Times New Roman"/>
          <w:szCs w:val="24"/>
          <w:lang w:val="es-ES" w:eastAsia="es-ES"/>
        </w:rPr>
        <w:t>, mantenimientos y reparaciones de bienes muebles, para uso en secretaria, según facturas, líneas y códigos que se detallan a continuación:</w:t>
      </w:r>
    </w:p>
    <w:p w14:paraId="0EEF8D0A" w14:textId="77777777" w:rsidR="001D5623" w:rsidRPr="001D5623" w:rsidRDefault="001D5623" w:rsidP="001D5623">
      <w:pPr>
        <w:tabs>
          <w:tab w:val="left" w:pos="3592"/>
        </w:tabs>
        <w:spacing w:after="0" w:line="240" w:lineRule="auto"/>
        <w:ind w:left="720"/>
        <w:jc w:val="both"/>
        <w:rPr>
          <w:rFonts w:ascii="Calibri" w:eastAsia="SimSun" w:hAnsi="Calibri"/>
          <w:b/>
          <w:sz w:val="22"/>
          <w:lang w:val="es-MX"/>
        </w:rPr>
      </w:pPr>
      <w:r w:rsidRPr="001D5623">
        <w:rPr>
          <w:rFonts w:ascii="Calibri" w:eastAsia="SimSun" w:hAnsi="Calibri"/>
          <w:b/>
          <w:sz w:val="22"/>
          <w:lang w:val="es-MX"/>
        </w:rPr>
        <w:tab/>
      </w:r>
    </w:p>
    <w:p w14:paraId="17026D89" w14:textId="77777777" w:rsidR="001D5623" w:rsidRPr="001D5623" w:rsidRDefault="001D5623" w:rsidP="001D5623">
      <w:pPr>
        <w:tabs>
          <w:tab w:val="left" w:pos="922"/>
          <w:tab w:val="left" w:pos="7797"/>
        </w:tabs>
        <w:spacing w:after="0" w:line="240" w:lineRule="auto"/>
        <w:ind w:left="1080"/>
        <w:jc w:val="both"/>
        <w:rPr>
          <w:rFonts w:eastAsia="SimSun"/>
          <w:b/>
          <w:szCs w:val="24"/>
          <w:u w:val="single"/>
          <w:lang w:val="es-MX"/>
        </w:rPr>
      </w:pPr>
      <w:r w:rsidRPr="001D5623">
        <w:rPr>
          <w:rFonts w:eastAsia="SimSun"/>
          <w:b/>
          <w:szCs w:val="24"/>
          <w:u w:val="single"/>
          <w:lang w:val="es-MX"/>
        </w:rPr>
        <w:t>LINEA 0101</w:t>
      </w:r>
    </w:p>
    <w:p w14:paraId="5330DD63" w14:textId="77777777" w:rsidR="001D5623" w:rsidRPr="001D5623" w:rsidRDefault="001D5623" w:rsidP="001D5623">
      <w:pPr>
        <w:tabs>
          <w:tab w:val="left" w:pos="922"/>
          <w:tab w:val="left" w:pos="7797"/>
        </w:tabs>
        <w:spacing w:after="0" w:line="240" w:lineRule="auto"/>
        <w:jc w:val="both"/>
        <w:rPr>
          <w:rFonts w:eastAsia="SimSun"/>
          <w:szCs w:val="24"/>
          <w:lang w:val="es-MX"/>
        </w:rPr>
      </w:pPr>
      <w:r w:rsidRPr="001D5623">
        <w:rPr>
          <w:rFonts w:eastAsia="SimSun"/>
          <w:szCs w:val="24"/>
          <w:lang w:val="es-MX"/>
        </w:rPr>
        <w:t xml:space="preserve">                 Facturas Nos.-02001-02002</w:t>
      </w:r>
    </w:p>
    <w:p w14:paraId="14A9F6C9" w14:textId="77777777" w:rsidR="001D5623" w:rsidRPr="001D5623" w:rsidRDefault="001D5623" w:rsidP="001D5623">
      <w:pPr>
        <w:tabs>
          <w:tab w:val="left" w:pos="1425"/>
        </w:tabs>
        <w:spacing w:after="0" w:line="240" w:lineRule="auto"/>
        <w:jc w:val="both"/>
        <w:rPr>
          <w:rFonts w:eastAsia="SimSun"/>
          <w:szCs w:val="24"/>
          <w:lang w:val="es-MX"/>
        </w:rPr>
      </w:pPr>
      <w:r w:rsidRPr="001D5623">
        <w:rPr>
          <w:rFonts w:eastAsia="SimSun"/>
          <w:b/>
          <w:szCs w:val="24"/>
          <w:lang w:val="es-MX"/>
        </w:rPr>
        <w:t xml:space="preserve">                 </w:t>
      </w:r>
      <w:r w:rsidRPr="001D5623">
        <w:rPr>
          <w:rFonts w:eastAsia="SimSun"/>
          <w:szCs w:val="24"/>
          <w:lang w:val="es-MX"/>
        </w:rPr>
        <w:t>Códigos Nos.-54115……</w:t>
      </w:r>
      <w:proofErr w:type="gramStart"/>
      <w:r w:rsidRPr="001D5623">
        <w:rPr>
          <w:rFonts w:eastAsia="SimSun"/>
          <w:szCs w:val="24"/>
          <w:lang w:val="es-MX"/>
        </w:rPr>
        <w:t>…….</w:t>
      </w:r>
      <w:proofErr w:type="gramEnd"/>
      <w:r w:rsidRPr="001D5623">
        <w:rPr>
          <w:rFonts w:eastAsia="SimSun"/>
          <w:szCs w:val="24"/>
          <w:lang w:val="es-MX"/>
        </w:rPr>
        <w:t xml:space="preserve">……………………............................ </w:t>
      </w:r>
      <w:proofErr w:type="gramStart"/>
      <w:r w:rsidRPr="001D5623">
        <w:rPr>
          <w:rFonts w:eastAsia="SimSun"/>
          <w:szCs w:val="24"/>
          <w:lang w:val="es-MX"/>
        </w:rPr>
        <w:t>$  270.00</w:t>
      </w:r>
      <w:proofErr w:type="gramEnd"/>
      <w:r w:rsidRPr="001D5623">
        <w:rPr>
          <w:rFonts w:eastAsia="SimSun"/>
          <w:szCs w:val="24"/>
          <w:lang w:val="es-MX"/>
        </w:rPr>
        <w:t xml:space="preserve">    </w:t>
      </w:r>
    </w:p>
    <w:p w14:paraId="576D2C00" w14:textId="77777777" w:rsidR="001D5623" w:rsidRPr="001D5623" w:rsidRDefault="001D5623" w:rsidP="001D5623">
      <w:pPr>
        <w:tabs>
          <w:tab w:val="left" w:pos="1425"/>
        </w:tabs>
        <w:spacing w:after="0" w:line="240" w:lineRule="auto"/>
        <w:jc w:val="both"/>
        <w:rPr>
          <w:rFonts w:eastAsia="SimSun"/>
          <w:szCs w:val="24"/>
          <w:lang w:val="es-MX"/>
        </w:rPr>
      </w:pPr>
      <w:r w:rsidRPr="001D5623">
        <w:rPr>
          <w:rFonts w:eastAsia="SimSun"/>
          <w:szCs w:val="24"/>
          <w:lang w:val="es-MX"/>
        </w:rPr>
        <w:t xml:space="preserve">                 Códigos Nos.-54301……</w:t>
      </w:r>
      <w:proofErr w:type="gramStart"/>
      <w:r w:rsidRPr="001D5623">
        <w:rPr>
          <w:rFonts w:eastAsia="SimSun"/>
          <w:szCs w:val="24"/>
          <w:lang w:val="es-MX"/>
        </w:rPr>
        <w:t>…….</w:t>
      </w:r>
      <w:proofErr w:type="gramEnd"/>
      <w:r w:rsidRPr="001D5623">
        <w:rPr>
          <w:rFonts w:eastAsia="SimSun"/>
          <w:szCs w:val="24"/>
          <w:lang w:val="es-MX"/>
        </w:rPr>
        <w:t xml:space="preserve">……………………............................ $    50.00    </w:t>
      </w:r>
    </w:p>
    <w:p w14:paraId="123DD192" w14:textId="77777777" w:rsidR="001D5623" w:rsidRPr="001D5623" w:rsidRDefault="001D5623" w:rsidP="001D5623">
      <w:pPr>
        <w:tabs>
          <w:tab w:val="left" w:pos="1425"/>
          <w:tab w:val="left" w:pos="7654"/>
        </w:tabs>
        <w:spacing w:after="0" w:line="240" w:lineRule="auto"/>
        <w:jc w:val="both"/>
        <w:rPr>
          <w:rFonts w:eastAsia="SimSun"/>
          <w:b/>
          <w:szCs w:val="24"/>
          <w:lang w:val="es-MX"/>
        </w:rPr>
      </w:pPr>
      <w:r w:rsidRPr="001D5623">
        <w:rPr>
          <w:rFonts w:eastAsia="SimSun"/>
          <w:b/>
          <w:szCs w:val="24"/>
          <w:lang w:val="es-MX"/>
        </w:rPr>
        <w:t xml:space="preserve">                 </w:t>
      </w:r>
      <w:r w:rsidRPr="001D5623">
        <w:rPr>
          <w:rFonts w:eastAsia="SimSun"/>
          <w:szCs w:val="24"/>
          <w:lang w:val="es-MX"/>
        </w:rPr>
        <w:t>Total…………………</w:t>
      </w:r>
      <w:proofErr w:type="gramStart"/>
      <w:r w:rsidRPr="001D5623">
        <w:rPr>
          <w:rFonts w:eastAsia="SimSun"/>
          <w:szCs w:val="24"/>
          <w:lang w:val="es-MX"/>
        </w:rPr>
        <w:t>…….</w:t>
      </w:r>
      <w:proofErr w:type="gramEnd"/>
      <w:r w:rsidRPr="001D5623">
        <w:rPr>
          <w:rFonts w:eastAsia="SimSun"/>
          <w:szCs w:val="24"/>
          <w:lang w:val="es-MX"/>
        </w:rPr>
        <w:t>.……………………......…………….......</w:t>
      </w:r>
      <w:r w:rsidRPr="001D5623">
        <w:rPr>
          <w:rFonts w:eastAsia="SimSun"/>
          <w:b/>
          <w:szCs w:val="24"/>
          <w:lang w:val="es-MX"/>
        </w:rPr>
        <w:t>$  320.00</w:t>
      </w:r>
    </w:p>
    <w:p w14:paraId="689D9226" w14:textId="77777777" w:rsidR="001D5623" w:rsidRPr="001D5623" w:rsidRDefault="001D5623" w:rsidP="001D5623">
      <w:pPr>
        <w:tabs>
          <w:tab w:val="left" w:pos="1425"/>
          <w:tab w:val="left" w:pos="7654"/>
        </w:tabs>
        <w:spacing w:after="0" w:line="240" w:lineRule="auto"/>
        <w:jc w:val="both"/>
        <w:rPr>
          <w:rFonts w:eastAsia="SimSun"/>
          <w:b/>
          <w:szCs w:val="24"/>
          <w:lang w:val="es-MX"/>
        </w:rPr>
      </w:pPr>
    </w:p>
    <w:p w14:paraId="7FFC99E9" w14:textId="77777777" w:rsidR="001D5623" w:rsidRPr="001D5623" w:rsidRDefault="001D5623" w:rsidP="005A60BF">
      <w:pPr>
        <w:numPr>
          <w:ilvl w:val="0"/>
          <w:numId w:val="377"/>
        </w:numPr>
        <w:tabs>
          <w:tab w:val="left" w:pos="1425"/>
          <w:tab w:val="left" w:pos="7654"/>
        </w:tabs>
        <w:spacing w:after="0" w:line="240" w:lineRule="auto"/>
        <w:contextualSpacing/>
        <w:jc w:val="both"/>
        <w:rPr>
          <w:rFonts w:eastAsia="Times New Roman"/>
          <w:b/>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CIENTO OCHENTA Y UNO</w:t>
      </w:r>
      <w:r w:rsidRPr="001D5623">
        <w:rPr>
          <w:rFonts w:eastAsia="Times New Roman"/>
          <w:szCs w:val="24"/>
          <w:lang w:val="es-ES" w:eastAsia="es-ES"/>
        </w:rPr>
        <w:t xml:space="preserve"> </w:t>
      </w:r>
      <w:r w:rsidRPr="001D5623">
        <w:rPr>
          <w:rFonts w:eastAsia="Times New Roman"/>
          <w:b/>
          <w:szCs w:val="24"/>
          <w:lang w:val="es-ES" w:eastAsia="es-ES"/>
        </w:rPr>
        <w:t>42/100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($181.42</w:t>
      </w:r>
      <w:proofErr w:type="gramStart"/>
      <w:r w:rsidRPr="001D5623">
        <w:rPr>
          <w:rFonts w:eastAsia="Times New Roman"/>
          <w:b/>
          <w:szCs w:val="24"/>
          <w:lang w:val="es-ES" w:eastAsia="es-ES"/>
        </w:rPr>
        <w:t>)</w:t>
      </w:r>
      <w:r w:rsidRPr="001D5623">
        <w:rPr>
          <w:rFonts w:eastAsia="Times New Roman"/>
          <w:szCs w:val="24"/>
          <w:lang w:val="es-ES" w:eastAsia="es-ES"/>
        </w:rPr>
        <w:t xml:space="preserve">  a</w:t>
      </w:r>
      <w:proofErr w:type="gramEnd"/>
      <w:r w:rsidRPr="001D5623">
        <w:rPr>
          <w:rFonts w:eastAsia="Times New Roman"/>
          <w:szCs w:val="24"/>
          <w:lang w:val="es-ES" w:eastAsia="es-ES"/>
        </w:rPr>
        <w:t xml:space="preserve"> favor de </w:t>
      </w:r>
      <w:r w:rsidRPr="001D5623">
        <w:rPr>
          <w:rFonts w:eastAsia="Times New Roman"/>
          <w:b/>
          <w:szCs w:val="24"/>
          <w:lang w:val="es-ES" w:eastAsia="es-ES"/>
        </w:rPr>
        <w:t xml:space="preserve">ALMACENES EZA S.A. DE C.V. V/ </w:t>
      </w:r>
      <w:r w:rsidRPr="001D5623">
        <w:rPr>
          <w:rFonts w:eastAsia="Times New Roman"/>
          <w:szCs w:val="24"/>
          <w:lang w:val="es-ES" w:eastAsia="es-ES"/>
        </w:rPr>
        <w:t>Pago por compra de mobiliario, para uso en despacho municipal, según factura  No.-0396 Aplicando dicho gasto a la línea 0101 del código  61101, del presupuesto municipal vigente</w:t>
      </w:r>
    </w:p>
    <w:p w14:paraId="18A9853F" w14:textId="77777777" w:rsidR="001D5623" w:rsidRPr="001D5623" w:rsidRDefault="001D5623" w:rsidP="001D5623">
      <w:pPr>
        <w:tabs>
          <w:tab w:val="left" w:pos="1425"/>
          <w:tab w:val="left" w:pos="7654"/>
        </w:tabs>
        <w:spacing w:after="0" w:line="240" w:lineRule="auto"/>
        <w:jc w:val="both"/>
        <w:rPr>
          <w:rFonts w:ascii="Calibri" w:eastAsia="SimSun" w:hAnsi="Calibri"/>
          <w:b/>
          <w:sz w:val="22"/>
          <w:lang w:val="es-MX"/>
        </w:rPr>
      </w:pPr>
    </w:p>
    <w:p w14:paraId="3A697045" w14:textId="77777777" w:rsidR="001D5623" w:rsidRPr="001D5623" w:rsidRDefault="001D5623" w:rsidP="005A60BF">
      <w:pPr>
        <w:numPr>
          <w:ilvl w:val="0"/>
          <w:numId w:val="377"/>
        </w:numPr>
        <w:tabs>
          <w:tab w:val="left" w:pos="1425"/>
          <w:tab w:val="left" w:pos="7654"/>
        </w:tabs>
        <w:spacing w:after="0" w:line="240" w:lineRule="auto"/>
        <w:contextualSpacing/>
        <w:jc w:val="both"/>
        <w:rPr>
          <w:rFonts w:eastAsia="Times New Roman"/>
          <w:b/>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DOSCIENTOS CINCUENTA Y CINCO</w:t>
      </w:r>
      <w:r w:rsidRPr="001D5623">
        <w:rPr>
          <w:rFonts w:eastAsia="Times New Roman"/>
          <w:szCs w:val="24"/>
          <w:lang w:val="es-ES" w:eastAsia="es-ES"/>
        </w:rPr>
        <w:t xml:space="preserve"> </w:t>
      </w:r>
      <w:r w:rsidRPr="001D5623">
        <w:rPr>
          <w:rFonts w:eastAsia="Times New Roman"/>
          <w:b/>
          <w:szCs w:val="24"/>
          <w:lang w:val="es-ES" w:eastAsia="es-ES"/>
        </w:rPr>
        <w:t>00/100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($255.00</w:t>
      </w:r>
      <w:proofErr w:type="gramStart"/>
      <w:r w:rsidRPr="001D5623">
        <w:rPr>
          <w:rFonts w:eastAsia="Times New Roman"/>
          <w:b/>
          <w:szCs w:val="24"/>
          <w:lang w:val="es-ES" w:eastAsia="es-ES"/>
        </w:rPr>
        <w:t>)</w:t>
      </w:r>
      <w:r w:rsidRPr="001D5623">
        <w:rPr>
          <w:rFonts w:eastAsia="Times New Roman"/>
          <w:szCs w:val="24"/>
          <w:lang w:val="es-ES" w:eastAsia="es-ES"/>
        </w:rPr>
        <w:t xml:space="preserve">  a</w:t>
      </w:r>
      <w:proofErr w:type="gramEnd"/>
      <w:r w:rsidRPr="001D5623">
        <w:rPr>
          <w:rFonts w:eastAsia="Times New Roman"/>
          <w:szCs w:val="24"/>
          <w:lang w:val="es-ES" w:eastAsia="es-ES"/>
        </w:rPr>
        <w:t xml:space="preserve"> favor de </w:t>
      </w:r>
      <w:r w:rsidRPr="001D5623">
        <w:rPr>
          <w:rFonts w:eastAsia="Times New Roman"/>
          <w:b/>
          <w:szCs w:val="24"/>
          <w:lang w:val="es-ES" w:eastAsia="es-ES"/>
        </w:rPr>
        <w:t xml:space="preserve">Sr. RAUL ALFREDO MARTINEZ RIVAS/TALLER ARTICO  V/ </w:t>
      </w:r>
      <w:r w:rsidRPr="001D5623">
        <w:rPr>
          <w:rFonts w:eastAsia="Times New Roman"/>
          <w:szCs w:val="24"/>
          <w:lang w:val="es-ES" w:eastAsia="es-ES"/>
        </w:rPr>
        <w:t>Pago por mantenimientos y reparaciones de bienes muebles, para uso en plantel de maquinaria y equipo, comunicaciones, bienes muebles, según factura  No.-94-95-97 Aplicando dicho gasto a la línea  0101 del código  54301, del presupuesto municipal vigente</w:t>
      </w:r>
    </w:p>
    <w:p w14:paraId="7A04CB3F" w14:textId="77777777" w:rsidR="001D5623" w:rsidRPr="001D5623" w:rsidRDefault="001D5623" w:rsidP="001D5623">
      <w:pPr>
        <w:spacing w:after="0" w:line="240" w:lineRule="auto"/>
        <w:ind w:left="720"/>
        <w:contextualSpacing/>
        <w:rPr>
          <w:rFonts w:eastAsia="Times New Roman"/>
          <w:b/>
          <w:szCs w:val="24"/>
          <w:lang w:val="es-ES" w:eastAsia="es-ES"/>
        </w:rPr>
      </w:pPr>
    </w:p>
    <w:p w14:paraId="24F63B55" w14:textId="77777777" w:rsidR="001D5623" w:rsidRPr="001D5623" w:rsidRDefault="001D5623" w:rsidP="005A60BF">
      <w:pPr>
        <w:numPr>
          <w:ilvl w:val="0"/>
          <w:numId w:val="377"/>
        </w:numPr>
        <w:tabs>
          <w:tab w:val="left" w:pos="709"/>
          <w:tab w:val="left" w:pos="7797"/>
        </w:tabs>
        <w:spacing w:after="0" w:line="240" w:lineRule="auto"/>
        <w:contextualSpacing/>
        <w:jc w:val="both"/>
        <w:rPr>
          <w:rFonts w:eastAsia="Times New Roman"/>
          <w:szCs w:val="24"/>
          <w:lang w:val="es-ES" w:eastAsia="es-ES"/>
        </w:rPr>
      </w:pPr>
      <w:r w:rsidRPr="001D5623">
        <w:rPr>
          <w:rFonts w:eastAsia="Times New Roman"/>
          <w:szCs w:val="24"/>
          <w:lang w:val="es-ES" w:eastAsia="es-ES"/>
        </w:rPr>
        <w:t xml:space="preserve">EROGAR la cantidad de </w:t>
      </w:r>
      <w:r w:rsidRPr="001D5623">
        <w:rPr>
          <w:rFonts w:eastAsia="Times New Roman"/>
          <w:b/>
          <w:szCs w:val="24"/>
          <w:lang w:val="es-ES" w:eastAsia="es-ES"/>
        </w:rPr>
        <w:t>UN MIL DOSCIENTOS OCHENTA Y SIETE 75/100 DÓLARES DE</w:t>
      </w:r>
      <w:r w:rsidRPr="001D5623">
        <w:rPr>
          <w:rFonts w:eastAsia="Times New Roman"/>
          <w:szCs w:val="24"/>
          <w:lang w:val="es-ES" w:eastAsia="es-ES"/>
        </w:rPr>
        <w:t xml:space="preserve"> </w:t>
      </w:r>
      <w:r w:rsidRPr="001D5623">
        <w:rPr>
          <w:rFonts w:eastAsia="Times New Roman"/>
          <w:b/>
          <w:szCs w:val="24"/>
          <w:lang w:val="es-ES" w:eastAsia="es-ES"/>
        </w:rPr>
        <w:t>LOS ESTADOS UNIDOS DE AMÉRICA ($1,287.75)</w:t>
      </w:r>
      <w:r w:rsidRPr="001D5623">
        <w:rPr>
          <w:rFonts w:eastAsia="Times New Roman"/>
          <w:szCs w:val="24"/>
          <w:lang w:val="es-ES" w:eastAsia="es-ES"/>
        </w:rPr>
        <w:t xml:space="preserve"> a favor de </w:t>
      </w:r>
      <w:r w:rsidRPr="001D5623">
        <w:rPr>
          <w:rFonts w:eastAsia="Times New Roman"/>
          <w:b/>
          <w:szCs w:val="24"/>
          <w:lang w:val="es-ES" w:eastAsia="es-ES"/>
        </w:rPr>
        <w:t>SR. LUIS UVALDO ARMANDO MENDOZA COLOCHO/TALLER MENDOZA</w:t>
      </w:r>
      <w:r w:rsidRPr="001D5623">
        <w:rPr>
          <w:rFonts w:eastAsia="Times New Roman"/>
          <w:szCs w:val="24"/>
          <w:lang w:val="es-ES" w:eastAsia="es-ES"/>
        </w:rPr>
        <w:t xml:space="preserve"> </w:t>
      </w:r>
      <w:r w:rsidRPr="001D5623">
        <w:rPr>
          <w:rFonts w:eastAsia="Times New Roman"/>
          <w:b/>
          <w:szCs w:val="24"/>
          <w:lang w:val="es-ES" w:eastAsia="es-ES"/>
        </w:rPr>
        <w:t xml:space="preserve">V/ </w:t>
      </w:r>
      <w:r w:rsidRPr="001D5623">
        <w:rPr>
          <w:rFonts w:eastAsia="Times New Roman"/>
          <w:szCs w:val="24"/>
          <w:lang w:val="es-ES" w:eastAsia="es-ES"/>
        </w:rPr>
        <w:t xml:space="preserve">Pago por compra de minerales </w:t>
      </w:r>
      <w:proofErr w:type="spellStart"/>
      <w:r w:rsidRPr="001D5623">
        <w:rPr>
          <w:rFonts w:eastAsia="Times New Roman"/>
          <w:szCs w:val="24"/>
          <w:lang w:val="es-ES" w:eastAsia="es-ES"/>
        </w:rPr>
        <w:t>metalicos</w:t>
      </w:r>
      <w:proofErr w:type="spellEnd"/>
      <w:r w:rsidRPr="001D5623">
        <w:rPr>
          <w:rFonts w:eastAsia="Times New Roman"/>
          <w:szCs w:val="24"/>
          <w:lang w:val="es-ES" w:eastAsia="es-ES"/>
        </w:rPr>
        <w:t xml:space="preserve"> y productos </w:t>
      </w:r>
      <w:proofErr w:type="gramStart"/>
      <w:r w:rsidRPr="001D5623">
        <w:rPr>
          <w:rFonts w:eastAsia="Times New Roman"/>
          <w:szCs w:val="24"/>
          <w:lang w:val="es-ES" w:eastAsia="es-ES"/>
        </w:rPr>
        <w:t>derivados ,</w:t>
      </w:r>
      <w:proofErr w:type="gramEnd"/>
      <w:r w:rsidRPr="001D5623">
        <w:rPr>
          <w:rFonts w:eastAsia="Times New Roman"/>
          <w:szCs w:val="24"/>
          <w:lang w:val="es-ES" w:eastAsia="es-ES"/>
        </w:rPr>
        <w:t xml:space="preserve"> mantenimientos y reparaciones de </w:t>
      </w:r>
      <w:proofErr w:type="spellStart"/>
      <w:r w:rsidRPr="001D5623">
        <w:rPr>
          <w:rFonts w:eastAsia="Times New Roman"/>
          <w:szCs w:val="24"/>
          <w:lang w:val="es-ES" w:eastAsia="es-ES"/>
        </w:rPr>
        <w:t>vehiculos</w:t>
      </w:r>
      <w:proofErr w:type="spellEnd"/>
      <w:r w:rsidRPr="001D5623">
        <w:rPr>
          <w:rFonts w:eastAsia="Times New Roman"/>
          <w:szCs w:val="24"/>
          <w:lang w:val="es-ES" w:eastAsia="es-ES"/>
        </w:rPr>
        <w:t>, para uso en eq.162,164,135,111,32,112,72, según facturas, líneas y códigos que se detallan a continuación:</w:t>
      </w:r>
    </w:p>
    <w:p w14:paraId="6B761F2D" w14:textId="77777777" w:rsidR="001D5623" w:rsidRDefault="001D5623" w:rsidP="001D5623">
      <w:pPr>
        <w:tabs>
          <w:tab w:val="left" w:pos="3592"/>
        </w:tabs>
        <w:spacing w:after="0"/>
        <w:ind w:left="720"/>
        <w:jc w:val="both"/>
        <w:rPr>
          <w:rFonts w:ascii="Calibri" w:eastAsia="SimSun" w:hAnsi="Calibri"/>
          <w:b/>
          <w:sz w:val="22"/>
          <w:lang w:val="es-MX"/>
        </w:rPr>
      </w:pPr>
    </w:p>
    <w:p w14:paraId="154EE0B5" w14:textId="294587C3" w:rsidR="001D5623" w:rsidRPr="001D5623" w:rsidRDefault="001D5623" w:rsidP="001D5623">
      <w:pPr>
        <w:tabs>
          <w:tab w:val="left" w:pos="3592"/>
        </w:tabs>
        <w:spacing w:after="0"/>
        <w:ind w:left="720"/>
        <w:jc w:val="both"/>
        <w:rPr>
          <w:rFonts w:ascii="Calibri" w:eastAsia="SimSun" w:hAnsi="Calibri"/>
          <w:b/>
          <w:sz w:val="22"/>
          <w:lang w:val="es-MX"/>
        </w:rPr>
      </w:pPr>
      <w:r w:rsidRPr="001D5623">
        <w:rPr>
          <w:rFonts w:ascii="Calibri" w:eastAsia="SimSun" w:hAnsi="Calibri"/>
          <w:b/>
          <w:sz w:val="22"/>
          <w:lang w:val="es-MX"/>
        </w:rPr>
        <w:tab/>
      </w:r>
    </w:p>
    <w:p w14:paraId="0E0F3568" w14:textId="77777777" w:rsidR="001D5623" w:rsidRPr="001D5623" w:rsidRDefault="001D5623" w:rsidP="001D5623">
      <w:pPr>
        <w:tabs>
          <w:tab w:val="left" w:pos="922"/>
          <w:tab w:val="left" w:pos="7797"/>
        </w:tabs>
        <w:spacing w:after="0" w:line="240" w:lineRule="auto"/>
        <w:ind w:left="1080"/>
        <w:jc w:val="both"/>
        <w:rPr>
          <w:rFonts w:eastAsia="SimSun"/>
          <w:b/>
          <w:szCs w:val="24"/>
          <w:u w:val="single"/>
          <w:lang w:val="es-MX"/>
        </w:rPr>
      </w:pPr>
      <w:r w:rsidRPr="001D5623">
        <w:rPr>
          <w:rFonts w:eastAsia="SimSun"/>
          <w:b/>
          <w:szCs w:val="24"/>
          <w:u w:val="single"/>
          <w:lang w:val="es-MX"/>
        </w:rPr>
        <w:t>LINEA 0101</w:t>
      </w:r>
    </w:p>
    <w:p w14:paraId="78808C5A" w14:textId="77777777" w:rsidR="001D5623" w:rsidRPr="001D5623" w:rsidRDefault="001D5623" w:rsidP="001D5623">
      <w:pPr>
        <w:tabs>
          <w:tab w:val="left" w:pos="922"/>
          <w:tab w:val="left" w:pos="7797"/>
        </w:tabs>
        <w:spacing w:after="0" w:line="240" w:lineRule="auto"/>
        <w:jc w:val="both"/>
        <w:rPr>
          <w:rFonts w:eastAsia="SimSun"/>
          <w:szCs w:val="24"/>
          <w:lang w:val="es-MX"/>
        </w:rPr>
      </w:pPr>
      <w:r w:rsidRPr="001D5623">
        <w:rPr>
          <w:rFonts w:eastAsia="SimSun"/>
          <w:szCs w:val="24"/>
          <w:lang w:val="es-MX"/>
        </w:rPr>
        <w:t xml:space="preserve">                 Facturas Nos.-214-215-216-217-218-220-219 </w:t>
      </w:r>
    </w:p>
    <w:p w14:paraId="76955406" w14:textId="77777777" w:rsidR="001D5623" w:rsidRPr="001D5623" w:rsidRDefault="001D5623" w:rsidP="001D5623">
      <w:pPr>
        <w:tabs>
          <w:tab w:val="left" w:pos="1425"/>
        </w:tabs>
        <w:spacing w:after="0" w:line="240" w:lineRule="auto"/>
        <w:jc w:val="both"/>
        <w:rPr>
          <w:rFonts w:eastAsia="SimSun"/>
          <w:szCs w:val="24"/>
          <w:lang w:val="es-MX"/>
        </w:rPr>
      </w:pPr>
      <w:r w:rsidRPr="001D5623">
        <w:rPr>
          <w:rFonts w:eastAsia="SimSun"/>
          <w:b/>
          <w:szCs w:val="24"/>
          <w:lang w:val="es-MX"/>
        </w:rPr>
        <w:t xml:space="preserve">                 </w:t>
      </w:r>
      <w:r w:rsidRPr="001D5623">
        <w:rPr>
          <w:rFonts w:eastAsia="SimSun"/>
          <w:szCs w:val="24"/>
          <w:lang w:val="es-MX"/>
        </w:rPr>
        <w:t>Códigos Nos.-54112……</w:t>
      </w:r>
      <w:proofErr w:type="gramStart"/>
      <w:r w:rsidRPr="001D5623">
        <w:rPr>
          <w:rFonts w:eastAsia="SimSun"/>
          <w:szCs w:val="24"/>
          <w:lang w:val="es-MX"/>
        </w:rPr>
        <w:t>…….</w:t>
      </w:r>
      <w:proofErr w:type="gramEnd"/>
      <w:r w:rsidRPr="001D5623">
        <w:rPr>
          <w:rFonts w:eastAsia="SimSun"/>
          <w:szCs w:val="24"/>
          <w:lang w:val="es-MX"/>
        </w:rPr>
        <w:t xml:space="preserve">……………………............................ $      71.70        </w:t>
      </w:r>
    </w:p>
    <w:p w14:paraId="59C569C8" w14:textId="77777777" w:rsidR="001D5623" w:rsidRPr="001D5623" w:rsidRDefault="001D5623" w:rsidP="001D5623">
      <w:pPr>
        <w:tabs>
          <w:tab w:val="left" w:pos="1425"/>
        </w:tabs>
        <w:spacing w:after="0" w:line="240" w:lineRule="auto"/>
        <w:jc w:val="both"/>
        <w:rPr>
          <w:rFonts w:eastAsia="SimSun"/>
          <w:szCs w:val="24"/>
          <w:lang w:val="es-MX"/>
        </w:rPr>
      </w:pPr>
      <w:r w:rsidRPr="001D5623">
        <w:rPr>
          <w:rFonts w:eastAsia="SimSun"/>
          <w:b/>
          <w:szCs w:val="24"/>
          <w:lang w:val="es-MX"/>
        </w:rPr>
        <w:t xml:space="preserve">                 </w:t>
      </w:r>
      <w:r w:rsidRPr="001D5623">
        <w:rPr>
          <w:rFonts w:eastAsia="SimSun"/>
          <w:szCs w:val="24"/>
          <w:lang w:val="es-MX"/>
        </w:rPr>
        <w:t>Códigos Nos.-54302…</w:t>
      </w:r>
      <w:proofErr w:type="gramStart"/>
      <w:r w:rsidRPr="001D5623">
        <w:rPr>
          <w:rFonts w:eastAsia="SimSun"/>
          <w:szCs w:val="24"/>
          <w:lang w:val="es-MX"/>
        </w:rPr>
        <w:t>…….</w:t>
      </w:r>
      <w:proofErr w:type="gramEnd"/>
      <w:r w:rsidRPr="001D5623">
        <w:rPr>
          <w:rFonts w:eastAsia="SimSun"/>
          <w:szCs w:val="24"/>
          <w:lang w:val="es-MX"/>
        </w:rPr>
        <w:t>…………………….................................$ 1,216.05</w:t>
      </w:r>
    </w:p>
    <w:p w14:paraId="684CFE90" w14:textId="572FDA99" w:rsidR="001D5623" w:rsidRDefault="001D5623" w:rsidP="001D5623">
      <w:pPr>
        <w:tabs>
          <w:tab w:val="left" w:pos="1425"/>
        </w:tabs>
        <w:spacing w:after="0" w:line="240" w:lineRule="auto"/>
        <w:jc w:val="both"/>
        <w:rPr>
          <w:rFonts w:eastAsia="SimSun"/>
          <w:b/>
          <w:szCs w:val="24"/>
          <w:lang w:val="es-MX"/>
        </w:rPr>
      </w:pPr>
      <w:r w:rsidRPr="001D5623">
        <w:rPr>
          <w:rFonts w:eastAsia="SimSun"/>
          <w:b/>
          <w:szCs w:val="24"/>
          <w:lang w:val="es-MX"/>
        </w:rPr>
        <w:t xml:space="preserve">                 </w:t>
      </w:r>
      <w:r w:rsidRPr="001D5623">
        <w:rPr>
          <w:rFonts w:eastAsia="SimSun"/>
          <w:szCs w:val="24"/>
          <w:lang w:val="es-MX"/>
        </w:rPr>
        <w:t>Total…………………</w:t>
      </w:r>
      <w:proofErr w:type="gramStart"/>
      <w:r w:rsidRPr="001D5623">
        <w:rPr>
          <w:rFonts w:eastAsia="SimSun"/>
          <w:szCs w:val="24"/>
          <w:lang w:val="es-MX"/>
        </w:rPr>
        <w:t>…….</w:t>
      </w:r>
      <w:proofErr w:type="gramEnd"/>
      <w:r w:rsidRPr="001D5623">
        <w:rPr>
          <w:rFonts w:eastAsia="SimSun"/>
          <w:szCs w:val="24"/>
          <w:lang w:val="es-MX"/>
        </w:rPr>
        <w:t>.……………………......…………….......</w:t>
      </w:r>
      <w:r w:rsidRPr="001D5623">
        <w:rPr>
          <w:rFonts w:eastAsia="SimSun"/>
          <w:b/>
          <w:szCs w:val="24"/>
          <w:lang w:val="es-MX"/>
        </w:rPr>
        <w:t>$ 1,287.75</w:t>
      </w:r>
    </w:p>
    <w:p w14:paraId="61E1F885" w14:textId="77777777" w:rsidR="001D5623" w:rsidRPr="001D5623" w:rsidRDefault="001D5623" w:rsidP="001D5623">
      <w:pPr>
        <w:tabs>
          <w:tab w:val="left" w:pos="1425"/>
        </w:tabs>
        <w:spacing w:after="0" w:line="240" w:lineRule="auto"/>
        <w:jc w:val="both"/>
        <w:rPr>
          <w:rFonts w:eastAsia="SimSun"/>
          <w:b/>
          <w:szCs w:val="24"/>
          <w:lang w:val="es-MX"/>
        </w:rPr>
      </w:pPr>
    </w:p>
    <w:p w14:paraId="6CCEC7C8" w14:textId="77777777" w:rsidR="001D5623" w:rsidRPr="001D5623" w:rsidRDefault="001D5623" w:rsidP="005A60BF">
      <w:pPr>
        <w:numPr>
          <w:ilvl w:val="0"/>
          <w:numId w:val="377"/>
        </w:numPr>
        <w:tabs>
          <w:tab w:val="left" w:pos="1425"/>
        </w:tabs>
        <w:spacing w:after="0" w:line="240" w:lineRule="auto"/>
        <w:contextualSpacing/>
        <w:jc w:val="both"/>
        <w:rPr>
          <w:rFonts w:eastAsia="Times New Roman"/>
          <w:szCs w:val="24"/>
          <w:lang w:val="es-ES" w:eastAsia="es-ES"/>
        </w:rPr>
      </w:pPr>
      <w:r w:rsidRPr="001D5623">
        <w:rPr>
          <w:rFonts w:eastAsia="Calibri"/>
          <w:szCs w:val="24"/>
          <w:lang w:val="es-ES" w:eastAsia="es-ES"/>
        </w:rPr>
        <w:t xml:space="preserve">Erogar la suma de </w:t>
      </w:r>
      <w:r w:rsidRPr="001D5623">
        <w:rPr>
          <w:rFonts w:eastAsia="Calibri"/>
          <w:b/>
          <w:szCs w:val="24"/>
          <w:lang w:val="es-ES" w:eastAsia="es-ES"/>
        </w:rPr>
        <w:t xml:space="preserve">OCHO MIL SEISCIENTOS VEINTE 91/100 DÓLARES DE LOS ESTADOS UNIDOS DE AMERICA ($8,620.91)  a favor de ASOCIACIÓN ECOLÓGICA DE LOS MUNICIPIOS DE SANTA ANA (ASEMUSA) </w:t>
      </w:r>
      <w:r w:rsidRPr="001D5623">
        <w:rPr>
          <w:rFonts w:eastAsia="Calibri"/>
          <w:szCs w:val="24"/>
          <w:lang w:val="es-ES" w:eastAsia="es-ES"/>
        </w:rPr>
        <w:t xml:space="preserve">En concepto de pago por servicios de disposición final de desechos durante el período 16 al 30 de septiembre del dos mil veintiuno por la cantidad de 476.82 toneladas métricas, a un valor de $ 18.08 por tonelada según </w:t>
      </w:r>
      <w:r w:rsidRPr="001D5623">
        <w:rPr>
          <w:rFonts w:eastAsia="Calibri"/>
          <w:b/>
          <w:szCs w:val="24"/>
          <w:lang w:val="es-ES" w:eastAsia="es-ES"/>
        </w:rPr>
        <w:t xml:space="preserve">factura </w:t>
      </w:r>
      <w:proofErr w:type="spellStart"/>
      <w:r w:rsidRPr="001D5623">
        <w:rPr>
          <w:rFonts w:eastAsia="Calibri"/>
          <w:b/>
          <w:szCs w:val="24"/>
          <w:lang w:val="es-ES" w:eastAsia="es-ES"/>
        </w:rPr>
        <w:t>N°</w:t>
      </w:r>
      <w:proofErr w:type="spellEnd"/>
      <w:r w:rsidRPr="001D5623">
        <w:rPr>
          <w:rFonts w:eastAsia="Calibri"/>
          <w:b/>
          <w:szCs w:val="24"/>
          <w:lang w:val="es-ES" w:eastAsia="es-ES"/>
        </w:rPr>
        <w:t xml:space="preserve"> 00336 </w:t>
      </w:r>
      <w:r w:rsidRPr="001D5623">
        <w:rPr>
          <w:rFonts w:eastAsia="Calibri"/>
          <w:szCs w:val="24"/>
          <w:lang w:val="es-ES" w:eastAsia="es-ES"/>
        </w:rPr>
        <w:t>Dicho gasto se aplicará a la línea</w:t>
      </w:r>
      <w:r w:rsidRPr="001D5623">
        <w:rPr>
          <w:rFonts w:eastAsia="Calibri"/>
          <w:b/>
          <w:szCs w:val="24"/>
          <w:lang w:val="es-ES" w:eastAsia="es-ES"/>
        </w:rPr>
        <w:t xml:space="preserve"> 0101</w:t>
      </w:r>
      <w:r w:rsidRPr="001D5623">
        <w:rPr>
          <w:rFonts w:eastAsia="Calibri"/>
          <w:szCs w:val="24"/>
          <w:lang w:val="es-ES" w:eastAsia="es-ES"/>
        </w:rPr>
        <w:t xml:space="preserve"> del código </w:t>
      </w:r>
      <w:r w:rsidRPr="001D5623">
        <w:rPr>
          <w:rFonts w:eastAsia="Calibri"/>
          <w:b/>
          <w:szCs w:val="24"/>
          <w:lang w:val="es-ES" w:eastAsia="es-ES"/>
        </w:rPr>
        <w:t>54602</w:t>
      </w:r>
      <w:r w:rsidRPr="001D5623">
        <w:rPr>
          <w:rFonts w:eastAsia="Calibri"/>
          <w:szCs w:val="24"/>
          <w:lang w:val="es-ES" w:eastAsia="es-ES"/>
        </w:rPr>
        <w:t xml:space="preserve">, de la cuenta del Presupuesto Municipal vigente </w:t>
      </w:r>
      <w:r w:rsidRPr="001D5623">
        <w:rPr>
          <w:rFonts w:eastAsia="Times New Roman"/>
          <w:szCs w:val="24"/>
          <w:lang w:val="es-ES" w:eastAsia="es-ES"/>
        </w:rPr>
        <w:t xml:space="preserve">Autorizando a Tesorería a efectuar los pagos correspondientes FONDOS PROPIOS. Cuenta </w:t>
      </w:r>
      <w:proofErr w:type="spellStart"/>
      <w:r w:rsidRPr="001D5623">
        <w:rPr>
          <w:rFonts w:eastAsia="Times New Roman"/>
          <w:szCs w:val="24"/>
          <w:lang w:val="es-ES" w:eastAsia="es-ES"/>
        </w:rPr>
        <w:t>N°</w:t>
      </w:r>
      <w:proofErr w:type="spellEnd"/>
      <w:r w:rsidRPr="001D5623">
        <w:rPr>
          <w:rFonts w:eastAsia="Times New Roman"/>
          <w:szCs w:val="24"/>
          <w:lang w:val="es-ES" w:eastAsia="es-ES"/>
        </w:rPr>
        <w:t xml:space="preserve"> 00500003666</w:t>
      </w:r>
    </w:p>
    <w:p w14:paraId="63A75747" w14:textId="2921948B" w:rsidR="001D5623" w:rsidRPr="002C1FAB" w:rsidRDefault="001D5623" w:rsidP="00947BF1">
      <w:pPr>
        <w:rPr>
          <w:b/>
          <w:u w:val="single"/>
        </w:rPr>
      </w:pPr>
    </w:p>
    <w:p w14:paraId="154D106A" w14:textId="35EFCFFF" w:rsidR="002C1FAB" w:rsidRDefault="002C1FAB" w:rsidP="00947BF1">
      <w:pPr>
        <w:rPr>
          <w:b/>
          <w:u w:val="single"/>
        </w:rPr>
      </w:pPr>
      <w:r w:rsidRPr="002C1FAB">
        <w:rPr>
          <w:b/>
          <w:u w:val="single"/>
        </w:rPr>
        <w:t>ACUERDO NÚMERO CINCO:</w:t>
      </w:r>
    </w:p>
    <w:p w14:paraId="1B07C00A" w14:textId="1900EC2C" w:rsidR="004C04E7" w:rsidRDefault="00440F20" w:rsidP="00947BF1">
      <w:pPr>
        <w:rPr>
          <w:bCs/>
        </w:rPr>
      </w:pPr>
      <w:r>
        <w:rPr>
          <w:bCs/>
        </w:rPr>
        <w:t xml:space="preserve">El Concejo Municipal en uso de las facultades que el Código Municipal les confiere ACUERDA: </w:t>
      </w:r>
    </w:p>
    <w:p w14:paraId="0DD5DC51" w14:textId="77777777" w:rsidR="00440F20" w:rsidRDefault="00440F20" w:rsidP="00440F20">
      <w:pPr>
        <w:pStyle w:val="Prrafodelista"/>
        <w:numPr>
          <w:ilvl w:val="0"/>
          <w:numId w:val="378"/>
        </w:numPr>
        <w:spacing w:after="0" w:line="240" w:lineRule="auto"/>
        <w:jc w:val="both"/>
      </w:pPr>
      <w:r w:rsidRPr="003D44FF">
        <w:t xml:space="preserve">Reprogramar </w:t>
      </w:r>
      <w:r>
        <w:t xml:space="preserve">el periodo de vacaciones del Sr. José </w:t>
      </w:r>
      <w:proofErr w:type="spellStart"/>
      <w:r>
        <w:t>Elenilson</w:t>
      </w:r>
      <w:proofErr w:type="spellEnd"/>
      <w:r>
        <w:t xml:space="preserve"> Arias Montes, para el periodo comprendido del 18 de </w:t>
      </w:r>
      <w:proofErr w:type="gramStart"/>
      <w:r>
        <w:t>Octubre</w:t>
      </w:r>
      <w:proofErr w:type="gramEnd"/>
      <w:r>
        <w:t xml:space="preserve"> al 01 de Noviembre 2021.</w:t>
      </w:r>
    </w:p>
    <w:p w14:paraId="6071B530" w14:textId="77777777" w:rsidR="00440F20" w:rsidRDefault="00440F20" w:rsidP="00440F20">
      <w:pPr>
        <w:pStyle w:val="Prrafodelista"/>
        <w:jc w:val="both"/>
      </w:pPr>
    </w:p>
    <w:p w14:paraId="0540E143" w14:textId="50F71BEB" w:rsidR="00440F20" w:rsidRDefault="00440F20" w:rsidP="00440F20">
      <w:pPr>
        <w:pStyle w:val="Prrafodelista"/>
        <w:numPr>
          <w:ilvl w:val="0"/>
          <w:numId w:val="378"/>
        </w:numPr>
        <w:spacing w:after="0" w:line="240" w:lineRule="auto"/>
        <w:jc w:val="both"/>
      </w:pPr>
      <w:r>
        <w:t>Nómbrese como sustituto de vacaciones</w:t>
      </w:r>
      <w:r w:rsidRPr="006B6B26">
        <w:t xml:space="preserve"> al señor:</w:t>
      </w:r>
      <w:r w:rsidRPr="007318B7">
        <w:rPr>
          <w:b/>
        </w:rPr>
        <w:t xml:space="preserve"> </w:t>
      </w:r>
      <w:r>
        <w:rPr>
          <w:b/>
        </w:rPr>
        <w:t>MARIO LUIS JUAREZ GONZALEZ</w:t>
      </w:r>
      <w:r w:rsidRPr="006B6B26">
        <w:t xml:space="preserve">, con DUI </w:t>
      </w:r>
      <w:proofErr w:type="gramStart"/>
      <w:r w:rsidRPr="006B6B26">
        <w:t>No.-</w:t>
      </w:r>
      <w:proofErr w:type="gramEnd"/>
      <w:r w:rsidR="00AB4EC7">
        <w:t>XXXXXXXXXX</w:t>
      </w:r>
      <w:r w:rsidRPr="006B6B26">
        <w:t xml:space="preserve"> NIT No.-</w:t>
      </w:r>
      <w:r w:rsidR="00AB4EC7" w:rsidRPr="005B0139">
        <w:rPr>
          <w:rFonts w:ascii="Book Antiqua" w:eastAsia="Times New Roman" w:hAnsi="Book Antiqua" w:cs="Calibri"/>
          <w:color w:val="000000"/>
          <w:szCs w:val="24"/>
          <w:lang w:val="es-ES" w:eastAsia="es-ES"/>
        </w:rPr>
        <w:t xml:space="preserve"> </w:t>
      </w:r>
      <w:r w:rsidR="00AB4EC7">
        <w:rPr>
          <w:rFonts w:ascii="Book Antiqua" w:eastAsia="Times New Roman" w:hAnsi="Book Antiqua" w:cs="Calibri"/>
          <w:color w:val="000000"/>
          <w:szCs w:val="24"/>
          <w:lang w:val="es-ES" w:eastAsia="es-ES"/>
        </w:rPr>
        <w:t>XXXXXXXXXXXXXXXXX</w:t>
      </w:r>
      <w:r>
        <w:t xml:space="preserve">; </w:t>
      </w:r>
      <w:r w:rsidRPr="006B6B26">
        <w:t>para que sustituya al señor</w:t>
      </w:r>
      <w:r w:rsidRPr="007318B7">
        <w:rPr>
          <w:b/>
        </w:rPr>
        <w:t xml:space="preserve"> JOSÉ ELENILSON ARIAS MONTES; </w:t>
      </w:r>
      <w:r w:rsidRPr="006B6B26">
        <w:t>durante el</w:t>
      </w:r>
      <w:r>
        <w:t xml:space="preserve"> periodo del 18 de Octubre al 01 de Noviembre 2021</w:t>
      </w:r>
      <w:r w:rsidRPr="006B6B26">
        <w:t xml:space="preserve">; devengando la suma de </w:t>
      </w:r>
      <w:r>
        <w:rPr>
          <w:b/>
        </w:rPr>
        <w:t>TRESCIENTOS VEINTICINCO</w:t>
      </w:r>
      <w:r w:rsidRPr="007318B7">
        <w:rPr>
          <w:b/>
        </w:rPr>
        <w:t xml:space="preserve"> 00/100 DOLARES DE LOS</w:t>
      </w:r>
      <w:r>
        <w:rPr>
          <w:b/>
        </w:rPr>
        <w:t xml:space="preserve"> ESTADOS UNIDOS DE AMERICA ($325</w:t>
      </w:r>
      <w:r w:rsidRPr="007318B7">
        <w:rPr>
          <w:b/>
        </w:rPr>
        <w:t>.00).-</w:t>
      </w:r>
      <w:r w:rsidRPr="006B6B26">
        <w:t xml:space="preserve"> Aplicando dicho gasto al código 51202 del Presupuesto Municipal vigente</w:t>
      </w:r>
    </w:p>
    <w:p w14:paraId="0529E4B6" w14:textId="77777777" w:rsidR="00440F20" w:rsidRDefault="00440F20" w:rsidP="00440F20">
      <w:pPr>
        <w:pStyle w:val="Prrafodelista"/>
      </w:pPr>
    </w:p>
    <w:p w14:paraId="357C85E8" w14:textId="6BC60164" w:rsidR="00440F20" w:rsidRDefault="00440F20" w:rsidP="00440F20">
      <w:pPr>
        <w:spacing w:after="0" w:line="240" w:lineRule="auto"/>
        <w:jc w:val="both"/>
      </w:pPr>
      <w:r>
        <w:t xml:space="preserve">COMUNIQUESE. </w:t>
      </w:r>
    </w:p>
    <w:p w14:paraId="263043BA" w14:textId="77777777" w:rsidR="00296654" w:rsidRPr="007318B7" w:rsidRDefault="00296654" w:rsidP="00440F20">
      <w:pPr>
        <w:spacing w:after="0" w:line="240" w:lineRule="auto"/>
        <w:jc w:val="both"/>
      </w:pPr>
    </w:p>
    <w:p w14:paraId="3D1A056A" w14:textId="4504DFA7" w:rsidR="004C04E7" w:rsidRPr="004C04E7" w:rsidRDefault="004C04E7" w:rsidP="00947BF1">
      <w:pPr>
        <w:rPr>
          <w:b/>
          <w:u w:val="single"/>
        </w:rPr>
      </w:pPr>
      <w:r w:rsidRPr="004C04E7">
        <w:rPr>
          <w:b/>
          <w:u w:val="single"/>
        </w:rPr>
        <w:t>ACUERDO NÚMERO SEIS:</w:t>
      </w:r>
    </w:p>
    <w:p w14:paraId="6704EAC6" w14:textId="51A8C59F" w:rsidR="004C04E7" w:rsidRPr="00AF5172" w:rsidRDefault="00683192" w:rsidP="00AF5172">
      <w:pPr>
        <w:spacing w:line="240" w:lineRule="auto"/>
        <w:jc w:val="both"/>
        <w:rPr>
          <w:rFonts w:eastAsia="Calibri"/>
          <w:szCs w:val="24"/>
          <w:lang w:val="es-ES" w:eastAsia="es-ES"/>
        </w:rPr>
      </w:pPr>
      <w:r>
        <w:rPr>
          <w:rFonts w:eastAsia="Calibri"/>
          <w:bCs/>
          <w:sz w:val="26"/>
          <w:szCs w:val="26"/>
        </w:rPr>
        <w:t xml:space="preserve">El concejo Municipal en uso de las facultades que el Código Municipal les confiere ACUERDA:  </w:t>
      </w:r>
      <w:r w:rsidRPr="00BC69F8">
        <w:rPr>
          <w:rFonts w:eastAsia="Calibri"/>
          <w:szCs w:val="24"/>
          <w:lang w:val="es-ES" w:eastAsia="es-ES"/>
        </w:rPr>
        <w:t xml:space="preserve">Erogar la suma de </w:t>
      </w:r>
      <w:r w:rsidRPr="00BC69F8">
        <w:rPr>
          <w:rFonts w:eastAsia="Calibri"/>
          <w:b/>
          <w:szCs w:val="24"/>
          <w:lang w:val="es-ES" w:eastAsia="es-ES"/>
        </w:rPr>
        <w:t>TRESCIENTOS 00/</w:t>
      </w:r>
      <w:proofErr w:type="gramStart"/>
      <w:r w:rsidRPr="00BC69F8">
        <w:rPr>
          <w:rFonts w:eastAsia="Calibri"/>
          <w:b/>
          <w:szCs w:val="24"/>
          <w:lang w:val="es-ES" w:eastAsia="es-ES"/>
        </w:rPr>
        <w:t>100  DÓLARES</w:t>
      </w:r>
      <w:proofErr w:type="gramEnd"/>
      <w:r w:rsidRPr="00BC69F8">
        <w:rPr>
          <w:rFonts w:eastAsia="Calibri"/>
          <w:b/>
          <w:szCs w:val="24"/>
          <w:lang w:val="es-ES" w:eastAsia="es-ES"/>
        </w:rPr>
        <w:t xml:space="preserve"> DE LOS ESTADOS UNIDOS DE AMÉRICA ($300.00) a favor de la ASOCIACIÓN DE DESARROLLO COMUNAL LAS CANTERAS (ADESCOLAC)</w:t>
      </w:r>
      <w:r w:rsidRPr="00BC69F8">
        <w:rPr>
          <w:rFonts w:eastAsia="Calibri"/>
          <w:szCs w:val="24"/>
          <w:lang w:val="es-ES" w:eastAsia="es-ES"/>
        </w:rPr>
        <w:t xml:space="preserve"> para efectos de contribuir por el abastecimiento de agua potable durante el mes de </w:t>
      </w:r>
      <w:r>
        <w:rPr>
          <w:rFonts w:eastAsia="Calibri"/>
          <w:szCs w:val="24"/>
          <w:lang w:val="es-ES" w:eastAsia="es-ES"/>
        </w:rPr>
        <w:t>OC</w:t>
      </w:r>
      <w:r w:rsidR="00970B8C">
        <w:rPr>
          <w:rFonts w:eastAsia="Calibri"/>
          <w:szCs w:val="24"/>
          <w:lang w:val="es-ES" w:eastAsia="es-ES"/>
        </w:rPr>
        <w:t>TUBRE</w:t>
      </w:r>
      <w:r w:rsidRPr="00BC69F8">
        <w:rPr>
          <w:rFonts w:eastAsia="Calibri"/>
          <w:szCs w:val="24"/>
          <w:lang w:val="es-ES" w:eastAsia="es-ES"/>
        </w:rPr>
        <w:t xml:space="preserve"> del año 2021, según recibo de pago número 00006</w:t>
      </w:r>
      <w:r>
        <w:rPr>
          <w:rFonts w:eastAsia="Calibri"/>
          <w:szCs w:val="24"/>
          <w:lang w:val="es-ES" w:eastAsia="es-ES"/>
        </w:rPr>
        <w:t>8</w:t>
      </w:r>
      <w:r w:rsidRPr="00BC69F8">
        <w:rPr>
          <w:rFonts w:eastAsia="Calibri"/>
          <w:szCs w:val="24"/>
          <w:lang w:val="es-ES" w:eastAsia="es-ES"/>
        </w:rPr>
        <w:t>. Aplicando dicho gasto al código 56304 de la línea 0101 del presupuesto Municipal Vigente, FONDOS PROPIOS.</w:t>
      </w:r>
    </w:p>
    <w:p w14:paraId="7339730C" w14:textId="104505A4" w:rsidR="00B41CD8" w:rsidRPr="00C54A0E" w:rsidRDefault="00B41CD8" w:rsidP="00B41CD8">
      <w:pPr>
        <w:tabs>
          <w:tab w:val="left" w:pos="922"/>
          <w:tab w:val="left" w:pos="7797"/>
        </w:tabs>
        <w:spacing w:after="0" w:line="240" w:lineRule="auto"/>
        <w:contextualSpacing/>
        <w:rPr>
          <w:rFonts w:eastAsia="Times New Roman"/>
          <w:b/>
          <w:szCs w:val="24"/>
          <w:u w:val="single"/>
          <w:lang w:eastAsia="es-ES"/>
        </w:rPr>
      </w:pPr>
      <w:r w:rsidRPr="00C54A0E">
        <w:rPr>
          <w:rFonts w:eastAsia="Times New Roman"/>
          <w:b/>
          <w:szCs w:val="24"/>
          <w:u w:val="single"/>
          <w:lang w:eastAsia="es-ES"/>
        </w:rPr>
        <w:t>ACUERDO NÚMERO</w:t>
      </w:r>
      <w:r>
        <w:rPr>
          <w:rFonts w:eastAsia="Times New Roman"/>
          <w:b/>
          <w:szCs w:val="24"/>
          <w:u w:val="single"/>
          <w:lang w:eastAsia="es-ES"/>
        </w:rPr>
        <w:t xml:space="preserve"> SIETE: </w:t>
      </w:r>
    </w:p>
    <w:p w14:paraId="7DFF7F41" w14:textId="77777777" w:rsidR="00B41CD8" w:rsidRPr="00C54A0E" w:rsidRDefault="00B41CD8" w:rsidP="00B41CD8">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4DC1D008" w14:textId="77777777" w:rsidR="00B41CD8" w:rsidRPr="00C54A0E" w:rsidRDefault="00B41CD8" w:rsidP="00B41CD8">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1F56A0A5" w14:textId="77777777" w:rsidR="00B41CD8" w:rsidRPr="00C54A0E" w:rsidRDefault="00B41CD8" w:rsidP="00B41CD8">
      <w:pPr>
        <w:autoSpaceDE w:val="0"/>
        <w:autoSpaceDN w:val="0"/>
        <w:adjustRightInd w:val="0"/>
        <w:spacing w:after="0" w:line="240" w:lineRule="auto"/>
        <w:jc w:val="both"/>
        <w:rPr>
          <w:rFonts w:eastAsia="Calibri"/>
          <w:b/>
          <w:bCs/>
          <w:szCs w:val="24"/>
        </w:rPr>
      </w:pPr>
    </w:p>
    <w:p w14:paraId="595D9655"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765D2426" w14:textId="77777777" w:rsidR="00B41CD8" w:rsidRPr="00C54A0E" w:rsidRDefault="00B41CD8" w:rsidP="00B41CD8">
      <w:pPr>
        <w:autoSpaceDE w:val="0"/>
        <w:autoSpaceDN w:val="0"/>
        <w:adjustRightInd w:val="0"/>
        <w:spacing w:after="0" w:line="240" w:lineRule="auto"/>
        <w:jc w:val="both"/>
        <w:rPr>
          <w:rFonts w:eastAsia="Calibri"/>
          <w:bCs/>
          <w:szCs w:val="24"/>
        </w:rPr>
      </w:pPr>
    </w:p>
    <w:p w14:paraId="6E40CDDF"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4726DED2"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393EED0A"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3E186ECD"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4A5F83F7" w14:textId="77777777" w:rsidR="00B41CD8" w:rsidRPr="00C54A0E"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w:t>
      </w:r>
      <w:proofErr w:type="gramStart"/>
      <w:r w:rsidRPr="00C54A0E">
        <w:rPr>
          <w:rFonts w:eastAsia="Calibri"/>
          <w:bCs/>
          <w:szCs w:val="24"/>
        </w:rPr>
        <w:t xml:space="preserve">calificaciones </w:t>
      </w:r>
      <w:r>
        <w:rPr>
          <w:rFonts w:eastAsia="Calibri"/>
          <w:bCs/>
          <w:szCs w:val="24"/>
        </w:rPr>
        <w:t>correspondiente</w:t>
      </w:r>
      <w:proofErr w:type="gramEnd"/>
      <w:r>
        <w:rPr>
          <w:rFonts w:eastAsia="Calibri"/>
          <w:bCs/>
          <w:szCs w:val="24"/>
        </w:rPr>
        <w:t xml:space="preserve"> al ciclo I 2021</w:t>
      </w:r>
      <w:r w:rsidRPr="00C54A0E">
        <w:rPr>
          <w:rFonts w:eastAsia="Calibri"/>
          <w:bCs/>
          <w:szCs w:val="24"/>
        </w:rPr>
        <w:t xml:space="preserve"> y con el objetivo d</w:t>
      </w:r>
      <w:r>
        <w:rPr>
          <w:rFonts w:eastAsia="Calibri"/>
          <w:bCs/>
          <w:szCs w:val="24"/>
        </w:rPr>
        <w:t>e continuar con el ciclo II 2021</w:t>
      </w:r>
      <w:r w:rsidRPr="00C54A0E">
        <w:rPr>
          <w:rFonts w:eastAsia="Calibri"/>
          <w:bCs/>
          <w:szCs w:val="24"/>
        </w:rPr>
        <w:t xml:space="preserve"> de los alumnos merecedores de su beca. </w:t>
      </w:r>
    </w:p>
    <w:p w14:paraId="4D567E3C" w14:textId="77777777" w:rsidR="00B41CD8" w:rsidRPr="009F4BC0" w:rsidRDefault="00B41CD8" w:rsidP="00B41CD8">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del ciclo II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0A35A608" w14:textId="77777777" w:rsidR="00B41CD8" w:rsidRPr="00F82E31" w:rsidRDefault="00B41CD8" w:rsidP="00B41CD8">
      <w:pPr>
        <w:spacing w:after="0" w:line="240" w:lineRule="auto"/>
        <w:contextualSpacing/>
        <w:jc w:val="both"/>
        <w:rPr>
          <w:rFonts w:eastAsia="Calibri"/>
          <w:szCs w:val="24"/>
        </w:rPr>
      </w:pPr>
    </w:p>
    <w:p w14:paraId="472F3967" w14:textId="77777777" w:rsidR="00B41CD8" w:rsidRDefault="00B41CD8" w:rsidP="00B41CD8">
      <w:pPr>
        <w:numPr>
          <w:ilvl w:val="0"/>
          <w:numId w:val="379"/>
        </w:numPr>
        <w:spacing w:after="0" w:line="240" w:lineRule="auto"/>
        <w:contextualSpacing/>
        <w:jc w:val="both"/>
        <w:rPr>
          <w:rFonts w:eastAsia="Calibri"/>
          <w:szCs w:val="24"/>
        </w:rPr>
      </w:pPr>
      <w:r w:rsidRPr="0088037C">
        <w:rPr>
          <w:rFonts w:eastAsia="Calibri"/>
          <w:szCs w:val="24"/>
        </w:rPr>
        <w:t xml:space="preserve">Erogar la suma de </w:t>
      </w:r>
      <w:r>
        <w:rPr>
          <w:rFonts w:eastAsia="Calibri"/>
          <w:b/>
          <w:szCs w:val="24"/>
        </w:rPr>
        <w:t>TRESCIENTOS</w:t>
      </w:r>
      <w:r w:rsidRPr="0088037C">
        <w:rPr>
          <w:rFonts w:eastAsia="Calibri"/>
          <w:b/>
          <w:szCs w:val="24"/>
        </w:rPr>
        <w:t xml:space="preserve"> 00/100 DÓLARES DE LOS ESTADOS UNIDOS DE AMÉRICA</w:t>
      </w:r>
      <w:r w:rsidRPr="0088037C">
        <w:rPr>
          <w:rFonts w:eastAsia="Calibri"/>
          <w:szCs w:val="24"/>
        </w:rPr>
        <w:t xml:space="preserve"> </w:t>
      </w:r>
      <w:r>
        <w:rPr>
          <w:rFonts w:eastAsia="Calibri"/>
          <w:b/>
          <w:szCs w:val="24"/>
        </w:rPr>
        <w:t>($3</w:t>
      </w:r>
      <w:r w:rsidRPr="0088037C">
        <w:rPr>
          <w:rFonts w:eastAsia="Calibri"/>
          <w:b/>
          <w:szCs w:val="24"/>
        </w:rPr>
        <w:t>00.00)</w:t>
      </w:r>
      <w:r w:rsidRPr="0088037C">
        <w:rPr>
          <w:rFonts w:eastAsia="Calibri"/>
          <w:szCs w:val="24"/>
        </w:rPr>
        <w:t xml:space="preserve"> A favor de</w:t>
      </w:r>
      <w:r w:rsidRPr="0088037C">
        <w:rPr>
          <w:rFonts w:eastAsia="Calibri"/>
          <w:b/>
          <w:szCs w:val="24"/>
        </w:rPr>
        <w:t xml:space="preserve"> UNIVERSIDAD TECNOLÓGICA DE EL SALVADOR</w:t>
      </w:r>
      <w:r w:rsidRPr="0088037C">
        <w:rPr>
          <w:rFonts w:eastAsia="Calibri"/>
          <w:szCs w:val="24"/>
        </w:rPr>
        <w:t xml:space="preserve"> </w:t>
      </w:r>
      <w:r w:rsidRPr="002F568B">
        <w:rPr>
          <w:rFonts w:eastAsia="Calibri"/>
          <w:b/>
          <w:szCs w:val="24"/>
        </w:rPr>
        <w:t xml:space="preserve">“UTEC” </w:t>
      </w:r>
      <w:r w:rsidRPr="0088037C">
        <w:rPr>
          <w:rFonts w:eastAsia="Calibri"/>
          <w:szCs w:val="24"/>
        </w:rPr>
        <w:t>V/</w:t>
      </w:r>
      <w:r w:rsidRPr="0088037C">
        <w:rPr>
          <w:rFonts w:eastAsia="Calibri"/>
          <w:b/>
          <w:szCs w:val="24"/>
        </w:rPr>
        <w:t xml:space="preserve"> </w:t>
      </w:r>
      <w:r w:rsidRPr="0088037C">
        <w:rPr>
          <w:rFonts w:eastAsia="Calibri"/>
          <w:szCs w:val="24"/>
        </w:rPr>
        <w:t xml:space="preserve">pago en concepto </w:t>
      </w:r>
      <w:r>
        <w:rPr>
          <w:rFonts w:eastAsia="Calibri"/>
          <w:szCs w:val="24"/>
        </w:rPr>
        <w:t xml:space="preserve">de </w:t>
      </w:r>
      <w:r w:rsidRPr="0088037C">
        <w:rPr>
          <w:rFonts w:eastAsia="Calibri"/>
          <w:szCs w:val="24"/>
        </w:rPr>
        <w:t xml:space="preserve">cuotas correspondientes a los meses de </w:t>
      </w:r>
      <w:r>
        <w:rPr>
          <w:rFonts w:eastAsia="Calibri"/>
          <w:szCs w:val="24"/>
        </w:rPr>
        <w:t>noviembre y diciembre</w:t>
      </w:r>
      <w:r w:rsidRPr="0088037C">
        <w:rPr>
          <w:rFonts w:eastAsia="Calibri"/>
          <w:szCs w:val="24"/>
        </w:rPr>
        <w:t xml:space="preserve"> de 2 alumnas becadas en dicha institución, Aplicando dicho gasto al código 56305 de la línea 0101, del Presupuesto Municipal Vigente. </w:t>
      </w:r>
    </w:p>
    <w:p w14:paraId="79B9FC9B" w14:textId="77777777" w:rsidR="00B41CD8" w:rsidRPr="00E652CE" w:rsidRDefault="00B41CD8" w:rsidP="00B41CD8">
      <w:pPr>
        <w:spacing w:after="0" w:line="240" w:lineRule="auto"/>
        <w:ind w:left="720"/>
        <w:contextualSpacing/>
        <w:jc w:val="both"/>
        <w:rPr>
          <w:rFonts w:eastAsia="Calibri"/>
          <w:szCs w:val="24"/>
        </w:rPr>
      </w:pPr>
    </w:p>
    <w:p w14:paraId="6F1CBE7E" w14:textId="77777777" w:rsidR="00B41CD8" w:rsidRDefault="00B41CD8" w:rsidP="00B41CD8">
      <w:pPr>
        <w:numPr>
          <w:ilvl w:val="0"/>
          <w:numId w:val="379"/>
        </w:numPr>
        <w:spacing w:after="0" w:line="240" w:lineRule="auto"/>
        <w:contextualSpacing/>
        <w:jc w:val="both"/>
        <w:rPr>
          <w:rFonts w:eastAsia="Calibri"/>
          <w:szCs w:val="24"/>
        </w:rPr>
      </w:pPr>
      <w:r w:rsidRPr="00281653">
        <w:rPr>
          <w:rFonts w:eastAsia="Calibri"/>
          <w:szCs w:val="24"/>
        </w:rPr>
        <w:t xml:space="preserve">Erogar la suma de </w:t>
      </w:r>
      <w:r>
        <w:rPr>
          <w:rFonts w:eastAsia="Calibri"/>
          <w:b/>
          <w:szCs w:val="24"/>
        </w:rPr>
        <w:t>UN MIL SETECIENTOS VEINTIOCHO</w:t>
      </w:r>
      <w:r w:rsidRPr="00281653">
        <w:rPr>
          <w:rFonts w:eastAsia="Calibri"/>
          <w:b/>
          <w:szCs w:val="24"/>
        </w:rPr>
        <w:t xml:space="preserve"> 00/100 DÓLARES DE LOS ESTADOS UNIDOS DE AMÉRICA</w:t>
      </w:r>
      <w:r w:rsidRPr="00281653">
        <w:rPr>
          <w:rFonts w:eastAsia="Calibri"/>
          <w:szCs w:val="24"/>
        </w:rPr>
        <w:t xml:space="preserve">. </w:t>
      </w:r>
      <w:r>
        <w:rPr>
          <w:rFonts w:eastAsia="Calibri"/>
          <w:b/>
          <w:szCs w:val="24"/>
        </w:rPr>
        <w:t>($1,728</w:t>
      </w:r>
      <w:r w:rsidRPr="00281653">
        <w:rPr>
          <w:rFonts w:eastAsia="Calibri"/>
          <w:b/>
          <w:szCs w:val="24"/>
        </w:rPr>
        <w:t>.00)</w:t>
      </w:r>
      <w:r w:rsidRPr="00281653">
        <w:rPr>
          <w:rFonts w:eastAsia="Calibri"/>
          <w:szCs w:val="24"/>
        </w:rPr>
        <w:t xml:space="preserve"> A favor de</w:t>
      </w:r>
      <w:r w:rsidRPr="00281653">
        <w:rPr>
          <w:rFonts w:eastAsia="Calibri"/>
          <w:b/>
          <w:szCs w:val="24"/>
        </w:rPr>
        <w:t xml:space="preserve"> UNIVERSIDAD AUTÓNOMA DE SANTA ANA (UNASA)</w:t>
      </w:r>
      <w:r w:rsidRPr="00281653">
        <w:rPr>
          <w:rFonts w:eastAsia="Calibri"/>
          <w:szCs w:val="24"/>
        </w:rPr>
        <w:t>,</w:t>
      </w:r>
      <w:r w:rsidRPr="00281653">
        <w:rPr>
          <w:rFonts w:eastAsia="Calibri"/>
          <w:b/>
          <w:szCs w:val="24"/>
        </w:rPr>
        <w:t xml:space="preserve"> </w:t>
      </w:r>
      <w:r w:rsidRPr="00281653">
        <w:rPr>
          <w:rFonts w:eastAsia="Calibri"/>
          <w:szCs w:val="24"/>
        </w:rPr>
        <w:t xml:space="preserve">pago en concepto de </w:t>
      </w:r>
      <w:r>
        <w:rPr>
          <w:rFonts w:eastAsia="Calibri"/>
          <w:szCs w:val="24"/>
        </w:rPr>
        <w:t>cuota correspondiente al mes de noviembre de 9 alumnos, cuota correspondiente al mes de diciembre de 7 alumnos becados</w:t>
      </w:r>
      <w:r w:rsidRPr="00281653">
        <w:rPr>
          <w:rFonts w:eastAsia="Calibri"/>
          <w:szCs w:val="24"/>
        </w:rPr>
        <w:t xml:space="preserve"> en dicha institución. Aplicando dicho gasto al código 56305 de la línea 0101, del Presupuesto Municipal Vigente.</w:t>
      </w:r>
    </w:p>
    <w:p w14:paraId="3CC4CF1A" w14:textId="77777777" w:rsidR="00B41CD8" w:rsidRDefault="00B41CD8" w:rsidP="00B41CD8">
      <w:pPr>
        <w:spacing w:after="0" w:line="240" w:lineRule="auto"/>
        <w:contextualSpacing/>
        <w:jc w:val="both"/>
        <w:rPr>
          <w:rFonts w:eastAsia="Calibri"/>
          <w:szCs w:val="24"/>
        </w:rPr>
      </w:pPr>
    </w:p>
    <w:p w14:paraId="6549DE80" w14:textId="77777777" w:rsidR="00B41CD8" w:rsidRDefault="00B41CD8" w:rsidP="00B41CD8">
      <w:pPr>
        <w:numPr>
          <w:ilvl w:val="0"/>
          <w:numId w:val="379"/>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UN MIL DOSCIENTOS SESENTA</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1,260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cuotas correspondientes a los meses de noviembre y diciembre de 8 alumnos, práctica 2 de 5 alumnos</w:t>
      </w:r>
      <w:r w:rsidRPr="00624A2C">
        <w:rPr>
          <w:rFonts w:eastAsia="Calibri"/>
          <w:szCs w:val="24"/>
        </w:rPr>
        <w:t xml:space="preserve">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5DE9CE55" w14:textId="77777777" w:rsidR="00B41CD8" w:rsidRDefault="00B41CD8" w:rsidP="00B41CD8">
      <w:pPr>
        <w:spacing w:after="0" w:line="240" w:lineRule="auto"/>
        <w:contextualSpacing/>
        <w:jc w:val="both"/>
        <w:rPr>
          <w:rFonts w:eastAsia="Calibri"/>
          <w:szCs w:val="24"/>
        </w:rPr>
      </w:pPr>
    </w:p>
    <w:p w14:paraId="6D9D7A0D" w14:textId="77777777" w:rsidR="00B41CD8" w:rsidRPr="001B28B2" w:rsidRDefault="00B41CD8" w:rsidP="00B41CD8">
      <w:pPr>
        <w:pStyle w:val="Prrafodelista"/>
        <w:numPr>
          <w:ilvl w:val="0"/>
          <w:numId w:val="379"/>
        </w:numPr>
        <w:spacing w:after="0" w:line="240" w:lineRule="auto"/>
        <w:jc w:val="both"/>
        <w:rPr>
          <w:rFonts w:eastAsia="Calibri"/>
          <w:bCs/>
        </w:rPr>
      </w:pPr>
      <w:r w:rsidRPr="004F7F3F">
        <w:lastRenderedPageBreak/>
        <w:t xml:space="preserve">Erogar la suma de </w:t>
      </w:r>
      <w:r>
        <w:rPr>
          <w:b/>
        </w:rPr>
        <w:t>TRECE MIL CIENTO UNO</w:t>
      </w:r>
      <w:r w:rsidRPr="00D3206B">
        <w:rPr>
          <w:b/>
        </w:rPr>
        <w:t xml:space="preserve"> 00/100 DÓLARES DE LOS ESTADOS UNIDOS DE AMÉRICA</w:t>
      </w:r>
      <w:r w:rsidRPr="004F7F3F">
        <w:t xml:space="preserve">. </w:t>
      </w:r>
      <w:r>
        <w:rPr>
          <w:b/>
        </w:rPr>
        <w:t>($13,101</w:t>
      </w:r>
      <w:r w:rsidRPr="00D3206B">
        <w:rPr>
          <w:b/>
        </w:rPr>
        <w:t>.00)</w:t>
      </w:r>
      <w:r w:rsidRPr="004F7F3F">
        <w:t xml:space="preserve"> A favor de</w:t>
      </w:r>
      <w:r w:rsidRPr="00D3206B">
        <w:rPr>
          <w:b/>
        </w:rPr>
        <w:t xml:space="preserve"> UNIVERSIDAD CATÓLICA DE EL SALVADOR (UNICAES)</w:t>
      </w:r>
      <w:r w:rsidRPr="004F7F3F">
        <w:t>,</w:t>
      </w:r>
      <w:r w:rsidRPr="00D3206B">
        <w:rPr>
          <w:b/>
        </w:rPr>
        <w:t xml:space="preserve"> </w:t>
      </w:r>
      <w:r w:rsidRPr="004F7F3F">
        <w:t>Pago en conc</w:t>
      </w:r>
      <w:r>
        <w:t xml:space="preserve">epto de cuota correspondiente al mes de noviembre de 78 alumnos, cuota correspondiente al mes de diciembre de 74 alumnos, cuota correspondiente al mes de noviembre de 3 alumnos egresados, cuota correspondiente al mes de diciembre de 1 alumno egresado </w:t>
      </w:r>
      <w:r w:rsidRPr="004F7F3F">
        <w:t xml:space="preserve">becados en dicha institución, Aplicando dicho gasto al código 56305 de la línea 0101, del Presupuesto Municipal Vigente. </w:t>
      </w:r>
    </w:p>
    <w:p w14:paraId="4D60497F" w14:textId="77777777" w:rsidR="00B41CD8" w:rsidRPr="001B28B2" w:rsidRDefault="00B41CD8" w:rsidP="00B41CD8">
      <w:pPr>
        <w:spacing w:after="0"/>
        <w:jc w:val="both"/>
        <w:rPr>
          <w:rFonts w:eastAsia="Calibri"/>
          <w:bCs/>
        </w:rPr>
      </w:pPr>
    </w:p>
    <w:p w14:paraId="01F061E2" w14:textId="77777777" w:rsidR="00B41CD8" w:rsidRPr="00E61C6B" w:rsidRDefault="00B41CD8" w:rsidP="00B41CD8">
      <w:pPr>
        <w:numPr>
          <w:ilvl w:val="0"/>
          <w:numId w:val="379"/>
        </w:numPr>
        <w:spacing w:after="200" w:line="240" w:lineRule="auto"/>
        <w:contextualSpacing/>
        <w:jc w:val="both"/>
        <w:rPr>
          <w:rFonts w:eastAsia="Calibri"/>
          <w:szCs w:val="24"/>
        </w:rPr>
      </w:pPr>
      <w:r w:rsidRPr="00F82E31">
        <w:rPr>
          <w:szCs w:val="24"/>
        </w:rPr>
        <w:t xml:space="preserve">Erogar la suma de </w:t>
      </w:r>
      <w:r w:rsidRPr="00F82E31">
        <w:rPr>
          <w:b/>
          <w:szCs w:val="24"/>
        </w:rPr>
        <w:t xml:space="preserve">DOSCIENTOS </w:t>
      </w:r>
      <w:r>
        <w:rPr>
          <w:b/>
          <w:szCs w:val="24"/>
        </w:rPr>
        <w:t>TREINTA</w:t>
      </w:r>
      <w:r w:rsidRPr="00F82E31">
        <w:rPr>
          <w:b/>
          <w:szCs w:val="24"/>
        </w:rPr>
        <w:t xml:space="preserve"> Y NUEVE 00/100 DÓLARES DE LOS ESTADOS UNIDOS DE AMÉRICA</w:t>
      </w:r>
      <w:r w:rsidRPr="00F82E31">
        <w:rPr>
          <w:szCs w:val="24"/>
        </w:rPr>
        <w:t xml:space="preserve">. </w:t>
      </w:r>
      <w:r>
        <w:rPr>
          <w:b/>
          <w:szCs w:val="24"/>
        </w:rPr>
        <w:t>($23</w:t>
      </w:r>
      <w:r w:rsidRPr="00F82E31">
        <w:rPr>
          <w:b/>
          <w:szCs w:val="24"/>
        </w:rPr>
        <w:t>9.00)</w:t>
      </w:r>
      <w:r w:rsidRPr="00F82E31">
        <w:rPr>
          <w:szCs w:val="24"/>
        </w:rPr>
        <w:t xml:space="preserve"> A favor de</w:t>
      </w:r>
      <w:r w:rsidRPr="00F82E31">
        <w:rPr>
          <w:b/>
          <w:szCs w:val="24"/>
        </w:rPr>
        <w:t xml:space="preserve"> UNIVERSIDAD FRANCISCO GAVIDIA </w:t>
      </w:r>
      <w:r w:rsidRPr="00F82E31">
        <w:rPr>
          <w:szCs w:val="24"/>
        </w:rPr>
        <w:t>Pago en concepto</w:t>
      </w:r>
      <w:r>
        <w:rPr>
          <w:szCs w:val="24"/>
        </w:rPr>
        <w:t xml:space="preserve"> de </w:t>
      </w:r>
      <w:r w:rsidRPr="00F82E31">
        <w:rPr>
          <w:szCs w:val="24"/>
        </w:rPr>
        <w:t xml:space="preserve">cuotas correspondientes a los meses de </w:t>
      </w:r>
      <w:r>
        <w:rPr>
          <w:szCs w:val="24"/>
        </w:rPr>
        <w:t>noviembre y diciembre</w:t>
      </w:r>
      <w:r w:rsidRPr="00F82E31">
        <w:rPr>
          <w:szCs w:val="24"/>
        </w:rPr>
        <w:t xml:space="preserve"> de 2 alumnos becados en dicha institución, Aplicando dicho gasto al código 56305 de la línea 0101, del </w:t>
      </w:r>
      <w:r>
        <w:rPr>
          <w:szCs w:val="24"/>
        </w:rPr>
        <w:t>Presupuesto Municipal Vigente.</w:t>
      </w:r>
    </w:p>
    <w:p w14:paraId="7DE7DF48" w14:textId="77777777" w:rsidR="00B41CD8" w:rsidRPr="00686731" w:rsidRDefault="00B41CD8" w:rsidP="00B41CD8">
      <w:pPr>
        <w:ind w:left="360"/>
        <w:jc w:val="both"/>
        <w:rPr>
          <w:rFonts w:eastAsia="Calibri"/>
        </w:rPr>
      </w:pPr>
    </w:p>
    <w:p w14:paraId="436DD89A" w14:textId="77777777" w:rsidR="00B41CD8" w:rsidRPr="00CC34E8" w:rsidRDefault="00B41CD8" w:rsidP="00B41CD8">
      <w:pPr>
        <w:pStyle w:val="Prrafodelista"/>
        <w:numPr>
          <w:ilvl w:val="0"/>
          <w:numId w:val="379"/>
        </w:numPr>
        <w:spacing w:after="0" w:line="240" w:lineRule="auto"/>
        <w:jc w:val="both"/>
        <w:rPr>
          <w:b/>
          <w:bCs/>
          <w:color w:val="000000"/>
          <w:kern w:val="36"/>
          <w:u w:val="single"/>
        </w:rPr>
      </w:pPr>
      <w:r>
        <w:t xml:space="preserve">Erogar </w:t>
      </w:r>
      <w:r w:rsidRPr="009A4A92">
        <w:t xml:space="preserve">la suma de </w:t>
      </w:r>
      <w:r w:rsidRPr="009A4A92">
        <w:rPr>
          <w:b/>
        </w:rPr>
        <w:t>CIENTO DIEZ  00/100 DÓLARES DE LOS ESTADOS UNIDOS DE AMÉRICA</w:t>
      </w:r>
      <w:r w:rsidRPr="009A4A92">
        <w:t xml:space="preserve">. </w:t>
      </w:r>
      <w:r w:rsidRPr="009A4A92">
        <w:rPr>
          <w:b/>
        </w:rPr>
        <w:t>($110.00)</w:t>
      </w:r>
      <w:r w:rsidRPr="009A4A92">
        <w:t xml:space="preserve"> A favor de</w:t>
      </w:r>
      <w:r w:rsidRPr="009A4A92">
        <w:rPr>
          <w:b/>
        </w:rPr>
        <w:t xml:space="preserve"> MELVIN FERNANDO CIFUENTES OLIVA </w:t>
      </w:r>
      <w:r w:rsidRPr="009A4A92">
        <w:t xml:space="preserve">V/Pago en </w:t>
      </w:r>
      <w:proofErr w:type="gramStart"/>
      <w:r w:rsidRPr="009A4A92">
        <w:t>concepto  de</w:t>
      </w:r>
      <w:proofErr w:type="gramEnd"/>
      <w:r w:rsidRPr="009A4A92">
        <w:t xml:space="preserve"> cuotas correspondientes a los meses de </w:t>
      </w:r>
      <w:r>
        <w:t xml:space="preserve">noviembre y diciembre </w:t>
      </w:r>
      <w:r w:rsidRPr="009A4A92">
        <w:t xml:space="preserve">como apoyo para estudiar en la Escuela Superior de Economía y Negocios, Aplicando dicho gasto al código 56305 de la línea 0101, del Presupuesto Municipal Vigente. </w:t>
      </w:r>
    </w:p>
    <w:p w14:paraId="681B57B2" w14:textId="77777777" w:rsidR="00B41CD8" w:rsidRPr="00CC34E8" w:rsidRDefault="00B41CD8" w:rsidP="00B41CD8">
      <w:pPr>
        <w:spacing w:after="0"/>
        <w:jc w:val="both"/>
        <w:rPr>
          <w:b/>
          <w:bCs/>
          <w:color w:val="000000"/>
          <w:kern w:val="36"/>
          <w:u w:val="single"/>
        </w:rPr>
      </w:pPr>
      <w:r>
        <w:rPr>
          <w:b/>
          <w:bCs/>
          <w:color w:val="000000"/>
          <w:kern w:val="36"/>
          <w:u w:val="single"/>
        </w:rPr>
        <w:t xml:space="preserve"> </w:t>
      </w:r>
    </w:p>
    <w:p w14:paraId="7C003A00" w14:textId="77777777" w:rsidR="00B41CD8" w:rsidRPr="00CC34E8" w:rsidRDefault="00B41CD8" w:rsidP="00B41CD8">
      <w:pPr>
        <w:pStyle w:val="Prrafodelista"/>
        <w:numPr>
          <w:ilvl w:val="0"/>
          <w:numId w:val="379"/>
        </w:numPr>
        <w:spacing w:after="0" w:line="240" w:lineRule="auto"/>
        <w:jc w:val="both"/>
        <w:rPr>
          <w:rFonts w:eastAsia="Calibri"/>
        </w:rPr>
      </w:pPr>
      <w:r w:rsidRPr="00CC34E8">
        <w:t xml:space="preserve">Erogar la suma de </w:t>
      </w:r>
      <w:r w:rsidRPr="00CC34E8">
        <w:rPr>
          <w:b/>
        </w:rPr>
        <w:t>CINCO MIL QUINIENTOS 00/100 ($5,500.00) DOLARES DE LOS ESTADOS UNIDOS DE AMERICA,</w:t>
      </w:r>
      <w:r w:rsidRPr="00CC34E8">
        <w:t xml:space="preserve"> a favor de los que a continuación se detallan, en concepto de </w:t>
      </w:r>
      <w:proofErr w:type="gramStart"/>
      <w:r w:rsidRPr="00CC34E8">
        <w:t>cuotas  equivalentes</w:t>
      </w:r>
      <w:proofErr w:type="gramEnd"/>
      <w:r w:rsidRPr="00CC34E8">
        <w:t xml:space="preserve"> a los meses de </w:t>
      </w:r>
      <w:r>
        <w:t>noviembre y diciembre</w:t>
      </w:r>
      <w:r w:rsidRPr="00CC34E8">
        <w:t xml:space="preserve">  de 2021, Aplicando dicho gasto al código 56305 de la línea 0101, del presupuesto municipal vigente, por beca otorgada para estudiantes de la Universidad Nacional de el Salvador, según  detalle siguiente: </w:t>
      </w:r>
    </w:p>
    <w:p w14:paraId="2FBE193F" w14:textId="77777777" w:rsidR="00B41CD8" w:rsidRPr="00450203" w:rsidRDefault="00B41CD8" w:rsidP="00B41CD8">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B41CD8" w:rsidRPr="00C436B6" w14:paraId="46AF7C0A" w14:textId="77777777" w:rsidTr="00093648">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B5A7B" w14:textId="77777777" w:rsidR="00B41CD8" w:rsidRPr="00C436B6" w:rsidRDefault="00B41CD8" w:rsidP="00093648">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3C2AFD4C" w14:textId="77777777" w:rsidR="00B41CD8" w:rsidRPr="00C436B6" w:rsidRDefault="00B41CD8" w:rsidP="00093648">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41391"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B41CD8" w:rsidRPr="00C436B6" w14:paraId="3130250C"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53667B8" w14:textId="77777777" w:rsidR="00B41CD8" w:rsidRPr="00C436B6" w:rsidRDefault="00B41CD8" w:rsidP="0009364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2335E0C0"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64FBF698"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0A0D1B07"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F0A128E" w14:textId="77777777" w:rsidR="00B41CD8" w:rsidRPr="00C436B6" w:rsidRDefault="00B41CD8" w:rsidP="0009364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60769937"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40E0C5B2"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9A0F05C"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3D29B75" w14:textId="77777777" w:rsidR="00B41CD8" w:rsidRPr="00C436B6" w:rsidRDefault="00B41CD8" w:rsidP="0009364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31A2AF05"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492132A6"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002950E"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E31BC08" w14:textId="77777777" w:rsidR="00B41CD8" w:rsidRPr="00C436B6" w:rsidRDefault="00B41CD8" w:rsidP="0009364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65076B1A"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68A4A95F"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BBCC8BE"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E1CF102"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4756B909"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650569E8"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04702CC3"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46DE43C"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76D9A903"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1735C26A"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6502CD2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E71D68E"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5040FBBF"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6806B962"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63F62446"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7842D60"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64CD932A"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3D93A38D"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50DFB1CF"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4DA7947"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7C6B8F8D"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456F10AE"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29EFAFF7"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0B540CB"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3483897B"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353E1671"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85CDBCD"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B3E5212"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50DF7759"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27F26015"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0846CEAA"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D68F69A"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7EC95572" w14:textId="77777777" w:rsidR="00B41CD8" w:rsidRPr="00C436B6" w:rsidRDefault="00B41CD8" w:rsidP="00093648">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0CDFFF03"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32916A2B"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F73088E"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hideMark/>
          </w:tcPr>
          <w:p w14:paraId="1B1BFD4A" w14:textId="77777777" w:rsidR="00B41CD8" w:rsidRPr="00C436B6" w:rsidRDefault="00B41CD8" w:rsidP="00093648">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1BD0C139"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77B7EADD"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FA2D1E2"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tcPr>
          <w:p w14:paraId="745A91E8" w14:textId="77777777" w:rsidR="00B41CD8" w:rsidRDefault="00B41CD8" w:rsidP="00093648">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519C6412"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B41CD8" w:rsidRPr="00C436B6" w14:paraId="29DC2055"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5BA28CD"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shd w:val="clear" w:color="auto" w:fill="auto"/>
            <w:noWrap/>
            <w:vAlign w:val="bottom"/>
          </w:tcPr>
          <w:p w14:paraId="31BC3EE1" w14:textId="77777777" w:rsidR="00B41CD8" w:rsidRDefault="00B41CD8" w:rsidP="00093648">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1DC501A0" w14:textId="77777777" w:rsidR="00B41CD8" w:rsidRPr="00C436B6"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B41CD8" w:rsidRPr="00C436B6" w14:paraId="67B3C56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CD1221C" w14:textId="77777777" w:rsidR="00B41CD8" w:rsidRPr="00C436B6"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hideMark/>
          </w:tcPr>
          <w:p w14:paraId="7E168614" w14:textId="77777777" w:rsidR="00B41CD8" w:rsidRPr="00C436B6" w:rsidRDefault="00B41CD8" w:rsidP="00093648">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41229B7C"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282FAACB"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6A7F233"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2403982C"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38F19D63"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BE7BEF4"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7B800B1"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78FF630F"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788831B4"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67AB195B"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4955429"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tcPr>
          <w:p w14:paraId="0FCA613E"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620151C7"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13430791"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9F89EA3"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nil"/>
              <w:left w:val="nil"/>
              <w:bottom w:val="single" w:sz="4" w:space="0" w:color="auto"/>
              <w:right w:val="single" w:sz="4" w:space="0" w:color="auto"/>
            </w:tcBorders>
            <w:shd w:val="clear" w:color="auto" w:fill="auto"/>
            <w:noWrap/>
            <w:vAlign w:val="bottom"/>
          </w:tcPr>
          <w:p w14:paraId="41EAA03E" w14:textId="77777777" w:rsidR="00B41CD8" w:rsidRPr="005B0873" w:rsidRDefault="00B41CD8" w:rsidP="00093648">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11239DF"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21C2F434"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D85FA34" w14:textId="77777777" w:rsidR="00B41CD8" w:rsidRDefault="00B41CD8" w:rsidP="00093648">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21</w:t>
            </w:r>
          </w:p>
        </w:tc>
        <w:tc>
          <w:tcPr>
            <w:tcW w:w="5609" w:type="dxa"/>
            <w:tcBorders>
              <w:top w:val="nil"/>
              <w:left w:val="nil"/>
              <w:bottom w:val="single" w:sz="4" w:space="0" w:color="auto"/>
              <w:right w:val="single" w:sz="4" w:space="0" w:color="auto"/>
            </w:tcBorders>
            <w:shd w:val="clear" w:color="auto" w:fill="auto"/>
            <w:noWrap/>
            <w:vAlign w:val="bottom"/>
          </w:tcPr>
          <w:p w14:paraId="67DC5D07" w14:textId="77777777" w:rsidR="00B41CD8" w:rsidRPr="005B0873" w:rsidRDefault="00B41CD8" w:rsidP="00093648">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0BE9C1F8"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3B2C1B9B"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F1F2FB4"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609" w:type="dxa"/>
            <w:tcBorders>
              <w:top w:val="nil"/>
              <w:left w:val="nil"/>
              <w:bottom w:val="single" w:sz="4" w:space="0" w:color="auto"/>
              <w:right w:val="single" w:sz="4" w:space="0" w:color="auto"/>
            </w:tcBorders>
            <w:shd w:val="clear" w:color="auto" w:fill="auto"/>
            <w:noWrap/>
            <w:vAlign w:val="bottom"/>
          </w:tcPr>
          <w:p w14:paraId="7A75EACC"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18BD8F38"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67A014CC"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62BCEFE"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609" w:type="dxa"/>
            <w:tcBorders>
              <w:top w:val="nil"/>
              <w:left w:val="nil"/>
              <w:bottom w:val="single" w:sz="4" w:space="0" w:color="auto"/>
              <w:right w:val="single" w:sz="4" w:space="0" w:color="auto"/>
            </w:tcBorders>
            <w:shd w:val="clear" w:color="auto" w:fill="auto"/>
            <w:noWrap/>
            <w:vAlign w:val="bottom"/>
          </w:tcPr>
          <w:p w14:paraId="79B0BD43"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0C59AF20"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C436B6" w14:paraId="5029EC36"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34ABC77" w14:textId="77777777" w:rsidR="00B41CD8" w:rsidRDefault="00B41CD8" w:rsidP="0009364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lastRenderedPageBreak/>
              <w:t>24</w:t>
            </w:r>
          </w:p>
        </w:tc>
        <w:tc>
          <w:tcPr>
            <w:tcW w:w="5609" w:type="dxa"/>
            <w:tcBorders>
              <w:top w:val="nil"/>
              <w:left w:val="nil"/>
              <w:bottom w:val="single" w:sz="4" w:space="0" w:color="auto"/>
              <w:right w:val="single" w:sz="4" w:space="0" w:color="auto"/>
            </w:tcBorders>
            <w:shd w:val="clear" w:color="auto" w:fill="auto"/>
            <w:noWrap/>
            <w:vAlign w:val="bottom"/>
          </w:tcPr>
          <w:p w14:paraId="652CD95A" w14:textId="77777777" w:rsidR="00B41CD8" w:rsidRDefault="00B41CD8" w:rsidP="0009364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049B2D6A" w14:textId="77777777" w:rsidR="00B41CD8" w:rsidRPr="00C436B6" w:rsidRDefault="00B41CD8" w:rsidP="0009364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B41CD8" w:rsidRPr="00751EF3" w14:paraId="79F8ADC7"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357B000"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25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607EEC8"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79602F04"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31C84AF"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42F98EA"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26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10A18F5"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3B6C4193"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522AAB0D"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81B1713"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2510428"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7919143F"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36C1DA48"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9F0ED5C"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ACEC1E2"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28F0BE50"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24DD266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5DFC01E"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3DA0F13"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4F810D04"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60F52EC7"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315F522"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C6A0567"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5A5DF10C"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30EAFD91"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91064D5"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4F8FF5E"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F6997A3"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27C5096E"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20E63BD"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D152F1D"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70BD4320"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6CBD7B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D077C87"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3413065"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66EA5500"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B183E4A"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51E49FD"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34</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093A96"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6B1977DD"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7B4B058B"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C1A7106"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D6EF2B6"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4461E996"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66AA9B21"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8208E79"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067DDD"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6817732E"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32595C15"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A0E1EA6"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ABAA217"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74E939BF"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CCB9027"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2E69AC"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498AF5E"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208C98B8"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7F11A776"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86602AF"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39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C81B73C"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575F5376"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6B7A09E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35252A6"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839A303"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062F9BD6"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D6D3F7F"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3D9CBDD"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56EAFEF"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526024B6"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3447BB6A"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329BBC2"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314EC67"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74BDE6AF"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759D49AE"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EEDA474"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DCAD2E7" w14:textId="77777777" w:rsidR="00B41CD8" w:rsidRPr="005A2226" w:rsidRDefault="00B41CD8" w:rsidP="00093648">
            <w:pPr>
              <w:spacing w:after="0" w:line="240" w:lineRule="auto"/>
              <w:rPr>
                <w:sz w:val="20"/>
                <w:szCs w:val="20"/>
              </w:rPr>
            </w:pPr>
            <w:r w:rsidRPr="00751EF3">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shd w:val="clear" w:color="auto" w:fill="auto"/>
            <w:hideMark/>
          </w:tcPr>
          <w:p w14:paraId="2909BCD0"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3D73F7AC"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E209B69"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3F6E715"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220BE59A"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162D292F"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4F15A34"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A1E32C3" w14:textId="77777777" w:rsidR="00B41CD8" w:rsidRPr="005A2226" w:rsidRDefault="00B41CD8" w:rsidP="00093648">
            <w:pPr>
              <w:spacing w:after="0" w:line="240" w:lineRule="auto"/>
              <w:rPr>
                <w:sz w:val="20"/>
                <w:szCs w:val="20"/>
              </w:rPr>
            </w:pPr>
            <w:r>
              <w:rPr>
                <w:rFonts w:eastAsia="Times New Roman"/>
                <w:color w:val="000000"/>
                <w:sz w:val="20"/>
                <w:szCs w:val="20"/>
                <w:lang w:eastAsia="es-SV"/>
              </w:rPr>
              <w:t>MOISES DAGOBERTO RAM</w:t>
            </w:r>
            <w:r w:rsidRPr="00751EF3">
              <w:rPr>
                <w:rFonts w:eastAsia="Times New Roman"/>
                <w:color w:val="000000"/>
                <w:sz w:val="20"/>
                <w:szCs w:val="20"/>
                <w:lang w:eastAsia="es-SV"/>
              </w:rPr>
              <w:t>IREZ HERNANDEZ</w:t>
            </w:r>
          </w:p>
        </w:tc>
        <w:tc>
          <w:tcPr>
            <w:tcW w:w="1559" w:type="dxa"/>
            <w:tcBorders>
              <w:top w:val="nil"/>
              <w:left w:val="nil"/>
              <w:bottom w:val="single" w:sz="4" w:space="0" w:color="auto"/>
              <w:right w:val="single" w:sz="4" w:space="0" w:color="auto"/>
            </w:tcBorders>
            <w:shd w:val="clear" w:color="auto" w:fill="auto"/>
            <w:hideMark/>
          </w:tcPr>
          <w:p w14:paraId="538E53AE"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6B80265E"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D91A3EC"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74A8940"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41802109"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B297B96"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E4CC4A8"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2213912"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5F9751C9"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70CFF450"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1771518"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070E6E7" w14:textId="77777777" w:rsidR="00B41CD8" w:rsidRPr="00751EF3" w:rsidRDefault="00B41CD8" w:rsidP="0009364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2656F3B3"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47C0A506"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74DC9C8B" w14:textId="77777777" w:rsidR="00B41CD8"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49</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4E6E6786"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LILIAN DANIELA RAMOS RODRIGUEZ</w:t>
            </w:r>
          </w:p>
        </w:tc>
        <w:tc>
          <w:tcPr>
            <w:tcW w:w="1559" w:type="dxa"/>
            <w:tcBorders>
              <w:top w:val="nil"/>
              <w:left w:val="nil"/>
              <w:bottom w:val="single" w:sz="4" w:space="0" w:color="auto"/>
              <w:right w:val="single" w:sz="4" w:space="0" w:color="auto"/>
            </w:tcBorders>
            <w:shd w:val="clear" w:color="auto" w:fill="auto"/>
          </w:tcPr>
          <w:p w14:paraId="7C865039" w14:textId="77777777" w:rsidR="00B41CD8" w:rsidRDefault="00B41CD8" w:rsidP="00093648">
            <w:pPr>
              <w:rPr>
                <w:rFonts w:eastAsia="Times New Roman"/>
                <w:color w:val="000000"/>
                <w:sz w:val="20"/>
                <w:szCs w:val="20"/>
                <w:lang w:eastAsia="es-SV"/>
              </w:rPr>
            </w:pPr>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61F0B924" w14:textId="77777777" w:rsidTr="0009364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4487BD02"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50</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266AC9CC" w14:textId="77777777" w:rsidR="00B41CD8" w:rsidRPr="00751EF3" w:rsidRDefault="00B41CD8" w:rsidP="00093648">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69CC694E" w14:textId="77777777" w:rsidR="00B41CD8" w:rsidRDefault="00B41CD8" w:rsidP="0009364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B41CD8" w:rsidRPr="00751EF3" w14:paraId="7D787A98" w14:textId="77777777" w:rsidTr="00093648">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6AFB71D1" w14:textId="77777777" w:rsidR="00B41CD8" w:rsidRPr="00751EF3" w:rsidRDefault="00B41CD8" w:rsidP="00093648">
            <w:pPr>
              <w:spacing w:after="0" w:line="240" w:lineRule="auto"/>
              <w:rPr>
                <w:rFonts w:eastAsia="Times New Roman"/>
                <w:b/>
                <w:bCs/>
                <w:color w:val="000000"/>
                <w:sz w:val="20"/>
                <w:szCs w:val="20"/>
                <w:lang w:eastAsia="es-SV"/>
              </w:rPr>
            </w:pPr>
            <w:proofErr w:type="gramStart"/>
            <w:r w:rsidRPr="00751EF3">
              <w:rPr>
                <w:rFonts w:eastAsia="Times New Roman"/>
                <w:b/>
                <w:bCs/>
                <w:color w:val="000000"/>
                <w:sz w:val="20"/>
                <w:szCs w:val="20"/>
                <w:lang w:eastAsia="es-SV"/>
              </w:rPr>
              <w:t>TOTAL</w:t>
            </w:r>
            <w:proofErr w:type="gramEnd"/>
            <w:r w:rsidRPr="00751EF3">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4A53AA" w14:textId="77777777" w:rsidR="00B41CD8" w:rsidRPr="00751EF3" w:rsidRDefault="00B41CD8" w:rsidP="00093648">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5,500</w:t>
            </w:r>
            <w:r w:rsidRPr="005737EA">
              <w:rPr>
                <w:rFonts w:eastAsia="Times New Roman"/>
                <w:b/>
                <w:color w:val="000000"/>
                <w:sz w:val="20"/>
                <w:szCs w:val="20"/>
                <w:lang w:eastAsia="es-SV"/>
              </w:rPr>
              <w:t>.00</w:t>
            </w:r>
          </w:p>
        </w:tc>
      </w:tr>
    </w:tbl>
    <w:p w14:paraId="12041142" w14:textId="77777777" w:rsidR="00B41CD8" w:rsidRPr="005737EA" w:rsidRDefault="00B41CD8" w:rsidP="00B41CD8">
      <w:pPr>
        <w:spacing w:after="0" w:line="240" w:lineRule="auto"/>
        <w:contextualSpacing/>
        <w:rPr>
          <w:rFonts w:eastAsia="Calibri"/>
          <w:szCs w:val="24"/>
        </w:rPr>
      </w:pPr>
    </w:p>
    <w:p w14:paraId="4116C427" w14:textId="77777777" w:rsidR="00B41CD8" w:rsidRDefault="00B41CD8" w:rsidP="00B41CD8">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216FE855" w14:textId="77777777" w:rsidR="00B41CD8" w:rsidRDefault="00B41CD8" w:rsidP="00B41CD8">
      <w:pPr>
        <w:jc w:val="both"/>
        <w:rPr>
          <w:rFonts w:eastAsia="Calibri"/>
        </w:rPr>
      </w:pPr>
    </w:p>
    <w:p w14:paraId="1771B2CD" w14:textId="1ABA5C11" w:rsidR="002C1FAB" w:rsidRDefault="002B0414" w:rsidP="00947BF1">
      <w:pPr>
        <w:rPr>
          <w:b/>
          <w:u w:val="single"/>
        </w:rPr>
      </w:pPr>
      <w:r w:rsidRPr="002B0414">
        <w:rPr>
          <w:b/>
          <w:u w:val="single"/>
        </w:rPr>
        <w:t>ACUERDO NÚMERO OCHO:</w:t>
      </w:r>
    </w:p>
    <w:p w14:paraId="42679D6F" w14:textId="77777777" w:rsidR="00164675" w:rsidRPr="00657F1B" w:rsidRDefault="00164675" w:rsidP="00164675">
      <w:pPr>
        <w:jc w:val="both"/>
      </w:pPr>
      <w:r w:rsidRPr="00657F1B">
        <w:t>El Concejo Municipal CONSIDERANDO:</w:t>
      </w:r>
    </w:p>
    <w:p w14:paraId="1C181B0D" w14:textId="22B53F84" w:rsidR="00164675" w:rsidRDefault="00164675" w:rsidP="00164675">
      <w:pPr>
        <w:contextualSpacing/>
        <w:jc w:val="both"/>
      </w:pPr>
      <w:r>
        <w:t xml:space="preserve">I.- </w:t>
      </w:r>
      <w:r w:rsidRPr="00657F1B">
        <w:t xml:space="preserve">Que </w:t>
      </w:r>
      <w:r>
        <w:t xml:space="preserve">la Municipalidad de Metapán, es </w:t>
      </w:r>
      <w:proofErr w:type="gramStart"/>
      <w:r>
        <w:t xml:space="preserve">parte </w:t>
      </w:r>
      <w:r w:rsidRPr="00657F1B">
        <w:t xml:space="preserve"> </w:t>
      </w:r>
      <w:r>
        <w:t>d</w:t>
      </w:r>
      <w:r w:rsidRPr="00657F1B">
        <w:t>el</w:t>
      </w:r>
      <w:proofErr w:type="gramEnd"/>
      <w:r w:rsidRPr="00657F1B">
        <w:t xml:space="preserve"> convenio denominado </w:t>
      </w:r>
      <w:r w:rsidRPr="00657F1B">
        <w:rPr>
          <w:b/>
        </w:rPr>
        <w:t xml:space="preserve">“Prevención de la violencia y atención al mejoramiento de vida de la población en condiciones de pobreza en los municipios priorizados por el Plan El Salvador Seguro” </w:t>
      </w:r>
      <w:r w:rsidRPr="00657F1B">
        <w:t>entre la Alcaldía Municipal de Metapán y el FISDL;</w:t>
      </w:r>
    </w:p>
    <w:p w14:paraId="1E5267F2" w14:textId="77777777" w:rsidR="00164675" w:rsidRDefault="00164675" w:rsidP="00164675">
      <w:pPr>
        <w:contextualSpacing/>
        <w:jc w:val="both"/>
      </w:pPr>
    </w:p>
    <w:p w14:paraId="14330D3A" w14:textId="0D4E6CCD" w:rsidR="00164675" w:rsidRDefault="00164675" w:rsidP="00164675">
      <w:pPr>
        <w:contextualSpacing/>
        <w:jc w:val="both"/>
      </w:pPr>
      <w:r>
        <w:t xml:space="preserve">II.- Que con </w:t>
      </w:r>
      <w:proofErr w:type="gramStart"/>
      <w:r>
        <w:t>fecha  veintiséis</w:t>
      </w:r>
      <w:proofErr w:type="gramEnd"/>
      <w:r>
        <w:t xml:space="preserve"> de agosto del dos mil veintiuno, se </w:t>
      </w:r>
      <w:proofErr w:type="spellStart"/>
      <w:r>
        <w:t>firmo</w:t>
      </w:r>
      <w:proofErr w:type="spellEnd"/>
      <w:r>
        <w:t xml:space="preserve">, la adenda número dos al convenio de ejecución del proyecto “Prevención de la Violencia y  Atención al </w:t>
      </w:r>
      <w:r>
        <w:lastRenderedPageBreak/>
        <w:t xml:space="preserve">Mejoramiento de Vida por el Plan El Salvador Seguro” entre el Fondo de Inversión Social para el Desarrollo Local de El Salvador y el Gobierno Municipal de Metapán, Departamento de Santa Ana, en el marco del Convenio con la Agencia ADALUZA de cooperación internacional para el Desarrollo AACID. </w:t>
      </w:r>
    </w:p>
    <w:p w14:paraId="60953CB3" w14:textId="77777777" w:rsidR="00164675" w:rsidRPr="00657F1B" w:rsidRDefault="00164675" w:rsidP="00164675">
      <w:pPr>
        <w:contextualSpacing/>
        <w:jc w:val="both"/>
      </w:pPr>
    </w:p>
    <w:p w14:paraId="63D280E3" w14:textId="629F406F" w:rsidR="00164675" w:rsidRPr="00657F1B" w:rsidRDefault="00164675" w:rsidP="00164675">
      <w:pPr>
        <w:contextualSpacing/>
        <w:jc w:val="both"/>
      </w:pPr>
      <w:r>
        <w:t>II</w:t>
      </w:r>
      <w:r w:rsidR="00A37DD9">
        <w:t>I</w:t>
      </w:r>
      <w:r>
        <w:t xml:space="preserve">.- </w:t>
      </w:r>
      <w:r w:rsidRPr="00657F1B">
        <w:t>Que se vuelve necesario la apertura de cuentas bancarias, en las cuales serán depositados los fondos de parte del FISDL, de acuerdo a lo descrito en el “Instrumento de Transferencias y Administración de Fondos Modalidad de Ejecución Descentralizada de Programas Sociales;</w:t>
      </w:r>
    </w:p>
    <w:p w14:paraId="1DA76307" w14:textId="04CE04CF" w:rsidR="00164675" w:rsidRPr="00657F1B" w:rsidRDefault="00164675" w:rsidP="00164675">
      <w:pPr>
        <w:jc w:val="both"/>
      </w:pPr>
      <w:r w:rsidRPr="00657F1B">
        <w:t xml:space="preserve">POR TANTO, el Concejo Municipal </w:t>
      </w:r>
      <w:r w:rsidR="00AA6161">
        <w:t xml:space="preserve">en uso de las facultades que el Código Municipal les confiere ACUERDA: </w:t>
      </w:r>
    </w:p>
    <w:p w14:paraId="37F3D9D4" w14:textId="0573A352" w:rsidR="00C358CA" w:rsidRPr="00614A5A" w:rsidRDefault="00164675" w:rsidP="00DC4F6D">
      <w:pPr>
        <w:pStyle w:val="Prrafodelista"/>
        <w:numPr>
          <w:ilvl w:val="0"/>
          <w:numId w:val="380"/>
        </w:numPr>
        <w:jc w:val="both"/>
      </w:pPr>
      <w:r w:rsidRPr="00657F1B">
        <w:t xml:space="preserve">Autorizar a la Tesorera Municipal a </w:t>
      </w:r>
      <w:proofErr w:type="spellStart"/>
      <w:r w:rsidRPr="00657F1B">
        <w:t>aperturar</w:t>
      </w:r>
      <w:proofErr w:type="spellEnd"/>
      <w:r w:rsidRPr="00657F1B">
        <w:t xml:space="preserve"> una cuenta bancaria de Ahorros Global denominada </w:t>
      </w:r>
      <w:r w:rsidRPr="00614A5A">
        <w:rPr>
          <w:b/>
        </w:rPr>
        <w:t xml:space="preserve">METAPÁN/AACID-PREVENC.VIOLENCIA Y MEJORAM.DEVIDA-2017/ </w:t>
      </w:r>
      <w:r w:rsidR="00614A5A" w:rsidRPr="00614A5A">
        <w:rPr>
          <w:b/>
        </w:rPr>
        <w:t>AT</w:t>
      </w:r>
      <w:r w:rsidR="009F2E0C">
        <w:rPr>
          <w:b/>
        </w:rPr>
        <w:t xml:space="preserve">/ </w:t>
      </w:r>
      <w:r w:rsidR="00614A5A" w:rsidRPr="00614A5A">
        <w:rPr>
          <w:b/>
        </w:rPr>
        <w:t>INTERESES</w:t>
      </w:r>
      <w:r w:rsidR="007C220B">
        <w:rPr>
          <w:b/>
        </w:rPr>
        <w:t xml:space="preserve">. </w:t>
      </w:r>
      <w:r w:rsidR="007C220B">
        <w:rPr>
          <w:bCs/>
        </w:rPr>
        <w:t xml:space="preserve">Con un monto de UN DÓLAR ($1.00) de FONDOS PROPIOS, los cuales serán reintegrados inmediatamente el FISDL haga el depósito correspondiente de los fondos. </w:t>
      </w:r>
    </w:p>
    <w:p w14:paraId="2D93101B" w14:textId="77777777" w:rsidR="00614A5A" w:rsidRPr="00657F1B" w:rsidRDefault="00614A5A" w:rsidP="00614A5A">
      <w:pPr>
        <w:pStyle w:val="Prrafodelista"/>
        <w:jc w:val="both"/>
      </w:pPr>
    </w:p>
    <w:p w14:paraId="34633D3B" w14:textId="1176DBB9" w:rsidR="00164675" w:rsidRDefault="00164675" w:rsidP="00DC4F6D">
      <w:pPr>
        <w:pStyle w:val="Prrafodelista"/>
        <w:numPr>
          <w:ilvl w:val="0"/>
          <w:numId w:val="380"/>
        </w:numPr>
        <w:jc w:val="both"/>
      </w:pPr>
      <w:r w:rsidRPr="00657F1B">
        <w:t xml:space="preserve">Autorizar a la Tesorera Municipal a </w:t>
      </w:r>
      <w:proofErr w:type="spellStart"/>
      <w:proofErr w:type="gramStart"/>
      <w:r w:rsidRPr="00657F1B">
        <w:t>aperturar</w:t>
      </w:r>
      <w:proofErr w:type="spellEnd"/>
      <w:r w:rsidRPr="00657F1B">
        <w:t xml:space="preserve"> </w:t>
      </w:r>
      <w:r w:rsidR="00614A5A">
        <w:t xml:space="preserve"> una</w:t>
      </w:r>
      <w:proofErr w:type="gramEnd"/>
      <w:r w:rsidR="00614A5A">
        <w:t xml:space="preserve"> </w:t>
      </w:r>
      <w:r w:rsidRPr="00657F1B">
        <w:t>cuenta corriente denominada METAPÁN/AACID-PREVENC.VIOLENCIA Y MEJORAM. DE VIDA-2017 / Mejoramiento de Vida/AT</w:t>
      </w:r>
      <w:r w:rsidR="00614A5A">
        <w:t>/ INTERESES</w:t>
      </w:r>
    </w:p>
    <w:p w14:paraId="4B694297" w14:textId="77777777" w:rsidR="00614A5A" w:rsidRDefault="00614A5A" w:rsidP="00614A5A">
      <w:pPr>
        <w:pStyle w:val="Prrafodelista"/>
      </w:pPr>
    </w:p>
    <w:p w14:paraId="2154C07D" w14:textId="3F573E31" w:rsidR="00614A5A" w:rsidRPr="00657F1B" w:rsidRDefault="00614A5A" w:rsidP="00DC4F6D">
      <w:pPr>
        <w:pStyle w:val="Prrafodelista"/>
        <w:numPr>
          <w:ilvl w:val="0"/>
          <w:numId w:val="380"/>
        </w:numPr>
        <w:jc w:val="both"/>
      </w:pPr>
      <w:r>
        <w:t xml:space="preserve">Autorizar a la Tesorera Municipal a </w:t>
      </w:r>
      <w:proofErr w:type="spellStart"/>
      <w:r>
        <w:t>aperturar</w:t>
      </w:r>
      <w:proofErr w:type="spellEnd"/>
      <w:r>
        <w:t xml:space="preserve"> una cuenta corriente denominada METAPAN/AACID-PREVENC.VIOLENCIA Y MEJORAM. DE VIDA-2017/PES</w:t>
      </w:r>
      <w:r w:rsidR="00093175">
        <w:t xml:space="preserve"> </w:t>
      </w:r>
      <w:r>
        <w:t xml:space="preserve">/AT/ INTERESES. </w:t>
      </w:r>
    </w:p>
    <w:p w14:paraId="12EE06AF" w14:textId="50832B62" w:rsidR="00AC2525" w:rsidRDefault="00AC2525" w:rsidP="00AC2525">
      <w:pPr>
        <w:jc w:val="both"/>
        <w:rPr>
          <w:bCs/>
        </w:rPr>
      </w:pPr>
      <w:r w:rsidRPr="006B7808">
        <w:rPr>
          <w:rFonts w:eastAsia="Calibri"/>
          <w:bCs/>
          <w:szCs w:val="24"/>
        </w:rPr>
        <w:t xml:space="preserve">Nómbrese como refrendarios a los señores Denis Edgardo Pacheco Martínez, Primer Regidor Propietario, </w:t>
      </w:r>
      <w:proofErr w:type="spellStart"/>
      <w:r w:rsidRPr="006B7808">
        <w:rPr>
          <w:rFonts w:eastAsia="Calibri"/>
          <w:bCs/>
          <w:szCs w:val="24"/>
        </w:rPr>
        <w:t>Neftali</w:t>
      </w:r>
      <w:proofErr w:type="spellEnd"/>
      <w:r w:rsidRPr="006B7808">
        <w:rPr>
          <w:rFonts w:eastAsia="Calibri"/>
          <w:bCs/>
          <w:szCs w:val="24"/>
        </w:rPr>
        <w:t xml:space="preserve"> Rosales Peraza, Tercer Regidor Propietario, </w:t>
      </w:r>
      <w:r w:rsidRPr="006B7808">
        <w:rPr>
          <w:rFonts w:eastAsia="Calibri"/>
          <w:szCs w:val="24"/>
        </w:rPr>
        <w:t xml:space="preserve">como REFRENDARIOS para que indistintamente firmen los cheques que extienda la Tesorera Municipal Sra. Delmy </w:t>
      </w:r>
      <w:proofErr w:type="spellStart"/>
      <w:r w:rsidRPr="006B7808">
        <w:rPr>
          <w:rFonts w:eastAsia="Calibri"/>
          <w:szCs w:val="24"/>
        </w:rPr>
        <w:t>Marilin</w:t>
      </w:r>
      <w:proofErr w:type="spellEnd"/>
      <w:r w:rsidRPr="006B7808">
        <w:rPr>
          <w:rFonts w:eastAsia="Calibri"/>
          <w:szCs w:val="24"/>
        </w:rPr>
        <w:t xml:space="preserve"> Murillos Jerónimo, siendo indispensable la firma del  Sr. Israel Peraza Guerra, Alcalde Municipal y de la tesorera Delmy </w:t>
      </w:r>
      <w:proofErr w:type="spellStart"/>
      <w:r w:rsidRPr="006B7808">
        <w:rPr>
          <w:rFonts w:eastAsia="Calibri"/>
          <w:szCs w:val="24"/>
        </w:rPr>
        <w:t>Marilin</w:t>
      </w:r>
      <w:proofErr w:type="spellEnd"/>
      <w:r w:rsidRPr="006B7808">
        <w:rPr>
          <w:rFonts w:eastAsia="Calibri"/>
          <w:szCs w:val="24"/>
        </w:rPr>
        <w:t xml:space="preserve"> Murillos Jerónimo y los restantes indistintamente firmen los cheques, los cuales constaran de tres firmas.  </w:t>
      </w:r>
      <w:r w:rsidRPr="006B7808">
        <w:rPr>
          <w:rFonts w:eastAsia="Calibri"/>
          <w:color w:val="000000"/>
          <w:szCs w:val="24"/>
        </w:rPr>
        <w:t xml:space="preserve">Comuníquese al </w:t>
      </w:r>
      <w:r w:rsidRPr="006B7808">
        <w:rPr>
          <w:rFonts w:eastAsia="Calibri"/>
          <w:b/>
          <w:color w:val="000000"/>
          <w:szCs w:val="24"/>
        </w:rPr>
        <w:t xml:space="preserve">BANCO HIPOTECARIO DE EL SALVADOR, </w:t>
      </w:r>
      <w:r w:rsidRPr="006B7808">
        <w:rPr>
          <w:rFonts w:eastAsia="Calibri"/>
          <w:color w:val="000000"/>
          <w:szCs w:val="24"/>
        </w:rPr>
        <w:t>para la apertura de la cuenta en mención.</w:t>
      </w:r>
    </w:p>
    <w:p w14:paraId="2A504218" w14:textId="2F853FC2" w:rsidR="00164675" w:rsidRDefault="00F6421B" w:rsidP="00947BF1">
      <w:pPr>
        <w:rPr>
          <w:bCs/>
        </w:rPr>
      </w:pPr>
      <w:r>
        <w:rPr>
          <w:bCs/>
        </w:rPr>
        <w:t xml:space="preserve">Comuníquese y </w:t>
      </w:r>
      <w:proofErr w:type="spellStart"/>
      <w:r>
        <w:rPr>
          <w:bCs/>
        </w:rPr>
        <w:t>certifiquese</w:t>
      </w:r>
      <w:proofErr w:type="spellEnd"/>
      <w:r>
        <w:rPr>
          <w:bCs/>
        </w:rPr>
        <w:t xml:space="preserve">. </w:t>
      </w:r>
    </w:p>
    <w:p w14:paraId="6959FB9B" w14:textId="77777777" w:rsidR="00164675" w:rsidRDefault="00164675" w:rsidP="00947BF1">
      <w:pPr>
        <w:rPr>
          <w:bCs/>
        </w:rPr>
      </w:pPr>
    </w:p>
    <w:p w14:paraId="70678029" w14:textId="0D6B52F3" w:rsidR="002B0414" w:rsidRDefault="002B0414" w:rsidP="00947BF1">
      <w:pPr>
        <w:rPr>
          <w:b/>
          <w:u w:val="single"/>
        </w:rPr>
      </w:pPr>
      <w:bookmarkStart w:id="73" w:name="_Hlk85625881"/>
      <w:r>
        <w:rPr>
          <w:b/>
          <w:u w:val="single"/>
        </w:rPr>
        <w:t>ACUERDO NÚMERO NUEVE:</w:t>
      </w:r>
    </w:p>
    <w:p w14:paraId="0E3963B4" w14:textId="77777777" w:rsidR="00566D1C" w:rsidRDefault="00566D1C" w:rsidP="00566D1C">
      <w:pPr>
        <w:jc w:val="both"/>
        <w:rPr>
          <w:bCs/>
        </w:rPr>
      </w:pPr>
      <w:bookmarkStart w:id="74" w:name="_Hlk85623773"/>
      <w:r>
        <w:rPr>
          <w:bCs/>
        </w:rPr>
        <w:t>CONSIDERANDO:</w:t>
      </w:r>
    </w:p>
    <w:p w14:paraId="4AB2B8D9" w14:textId="77777777" w:rsidR="00566D1C" w:rsidRDefault="00566D1C" w:rsidP="00566D1C">
      <w:pPr>
        <w:jc w:val="both"/>
        <w:rPr>
          <w:color w:val="000000"/>
          <w:szCs w:val="24"/>
        </w:rPr>
      </w:pPr>
      <w:r>
        <w:rPr>
          <w:bCs/>
        </w:rPr>
        <w:t xml:space="preserve">I.- Que según acuerdo número siete del acta número ocho de fecha dieciséis de junio del corriente año, se nombró por parte del Concejo Municipal los miembros propietario y suplente de la </w:t>
      </w:r>
      <w:r w:rsidRPr="00092707">
        <w:rPr>
          <w:color w:val="000000"/>
          <w:szCs w:val="24"/>
        </w:rPr>
        <w:t>Comisión de Ética Gubernamental de la Alcaldía Municipal de Metapán, para el período que comprende de mayo de 2021 a abril de 2024</w:t>
      </w:r>
      <w:r>
        <w:rPr>
          <w:color w:val="000000"/>
          <w:szCs w:val="24"/>
        </w:rPr>
        <w:t>;</w:t>
      </w:r>
    </w:p>
    <w:p w14:paraId="456A291C" w14:textId="77777777" w:rsidR="00566D1C" w:rsidRDefault="00566D1C" w:rsidP="00566D1C">
      <w:pPr>
        <w:jc w:val="both"/>
        <w:rPr>
          <w:color w:val="000000"/>
          <w:szCs w:val="24"/>
        </w:rPr>
      </w:pPr>
      <w:r>
        <w:rPr>
          <w:color w:val="000000"/>
          <w:szCs w:val="24"/>
        </w:rPr>
        <w:t xml:space="preserve">II.- Que como miembro propietario se </w:t>
      </w:r>
      <w:proofErr w:type="spellStart"/>
      <w:r>
        <w:rPr>
          <w:color w:val="000000"/>
          <w:szCs w:val="24"/>
        </w:rPr>
        <w:t>nombro</w:t>
      </w:r>
      <w:proofErr w:type="spellEnd"/>
      <w:r>
        <w:rPr>
          <w:color w:val="000000"/>
          <w:szCs w:val="24"/>
        </w:rPr>
        <w:t xml:space="preserve"> al Lic. </w:t>
      </w:r>
      <w:r w:rsidRPr="00092707">
        <w:rPr>
          <w:bCs/>
        </w:rPr>
        <w:t>Darwin Francisco Sandoval Nolasco</w:t>
      </w:r>
      <w:r>
        <w:rPr>
          <w:bCs/>
        </w:rPr>
        <w:t xml:space="preserve">, y quien manifiesta que renuncia a la comisión de Ética Gubernamental por causas de fuerza mayor, por lo que se vuelve necesario nombrar a un nuevo miembro propietario, para que conforme dicha comisión; </w:t>
      </w:r>
    </w:p>
    <w:p w14:paraId="14B7ED91" w14:textId="77777777" w:rsidR="00566D1C" w:rsidRPr="00092707" w:rsidRDefault="00566D1C" w:rsidP="00566D1C">
      <w:pPr>
        <w:spacing w:after="0" w:line="240" w:lineRule="auto"/>
        <w:jc w:val="both"/>
        <w:rPr>
          <w:color w:val="000000"/>
          <w:szCs w:val="24"/>
        </w:rPr>
      </w:pPr>
      <w:r w:rsidRPr="00092707">
        <w:rPr>
          <w:color w:val="000000"/>
          <w:szCs w:val="24"/>
        </w:rPr>
        <w:t>POR TANTO, en uso de las facultades que le confiere el Código Municipal y la Ley y Reglamento de Ética Gubernamental, el Concejo Municipal por unanimidad ACUERDA:</w:t>
      </w:r>
    </w:p>
    <w:p w14:paraId="6F2197B5" w14:textId="77777777" w:rsidR="00566D1C" w:rsidRPr="00092707" w:rsidRDefault="00566D1C" w:rsidP="00566D1C">
      <w:pPr>
        <w:spacing w:after="0" w:line="240" w:lineRule="auto"/>
        <w:jc w:val="both"/>
        <w:rPr>
          <w:color w:val="000000"/>
          <w:szCs w:val="24"/>
        </w:rPr>
      </w:pPr>
    </w:p>
    <w:p w14:paraId="76C5F841" w14:textId="77777777" w:rsidR="00566D1C" w:rsidRPr="00092707" w:rsidRDefault="00566D1C" w:rsidP="00566D1C">
      <w:pPr>
        <w:spacing w:after="0" w:line="240" w:lineRule="auto"/>
        <w:contextualSpacing/>
        <w:jc w:val="both"/>
      </w:pPr>
      <w:r w:rsidRPr="00092707">
        <w:rPr>
          <w:color w:val="000000"/>
          <w:szCs w:val="24"/>
        </w:rPr>
        <w:lastRenderedPageBreak/>
        <w:t>1.- Nombrar a</w:t>
      </w:r>
      <w:r>
        <w:rPr>
          <w:color w:val="000000"/>
          <w:szCs w:val="24"/>
        </w:rPr>
        <w:t xml:space="preserve"> la Lic. Deysi Pacheco Magaña</w:t>
      </w:r>
      <w:r w:rsidRPr="00092707">
        <w:rPr>
          <w:bCs/>
        </w:rPr>
        <w:t xml:space="preserve">, </w:t>
      </w:r>
      <w:r>
        <w:rPr>
          <w:bCs/>
        </w:rPr>
        <w:t>Asistente de la Unidad de Tesorería,</w:t>
      </w:r>
      <w:r w:rsidRPr="00092707">
        <w:t xml:space="preserve"> </w:t>
      </w:r>
      <w:r w:rsidRPr="00092707">
        <w:rPr>
          <w:color w:val="000000"/>
          <w:szCs w:val="24"/>
        </w:rPr>
        <w:t>como miembro propietario del Comisión de Ética Gubernamental de la Alcaldía Municipal de Metapán, para el período que comprende de mayo de 2021 a abril de 2024.</w:t>
      </w:r>
    </w:p>
    <w:p w14:paraId="23D1DF69" w14:textId="77777777" w:rsidR="00566D1C" w:rsidRPr="00092707" w:rsidRDefault="00566D1C" w:rsidP="00566D1C">
      <w:pPr>
        <w:spacing w:after="0" w:line="240" w:lineRule="auto"/>
        <w:jc w:val="both"/>
        <w:rPr>
          <w:color w:val="000000"/>
          <w:szCs w:val="24"/>
        </w:rPr>
      </w:pPr>
    </w:p>
    <w:p w14:paraId="4574741E" w14:textId="77777777" w:rsidR="00566D1C" w:rsidRPr="00092707" w:rsidRDefault="00566D1C" w:rsidP="00566D1C">
      <w:pPr>
        <w:spacing w:after="0" w:line="240" w:lineRule="auto"/>
        <w:jc w:val="both"/>
        <w:rPr>
          <w:color w:val="000000"/>
          <w:szCs w:val="24"/>
        </w:rPr>
      </w:pPr>
      <w:r w:rsidRPr="00092707">
        <w:rPr>
          <w:color w:val="000000"/>
          <w:szCs w:val="24"/>
        </w:rPr>
        <w:t xml:space="preserve">2.- </w:t>
      </w:r>
      <w:r>
        <w:rPr>
          <w:color w:val="000000"/>
          <w:szCs w:val="24"/>
        </w:rPr>
        <w:t xml:space="preserve">Se ratifica el </w:t>
      </w:r>
      <w:proofErr w:type="gramStart"/>
      <w:r>
        <w:rPr>
          <w:color w:val="000000"/>
          <w:szCs w:val="24"/>
        </w:rPr>
        <w:t xml:space="preserve">nombramiento </w:t>
      </w:r>
      <w:r w:rsidRPr="00092707">
        <w:rPr>
          <w:color w:val="000000"/>
          <w:szCs w:val="24"/>
        </w:rPr>
        <w:t xml:space="preserve"> </w:t>
      </w:r>
      <w:r>
        <w:rPr>
          <w:color w:val="000000"/>
          <w:szCs w:val="24"/>
        </w:rPr>
        <w:t>de</w:t>
      </w:r>
      <w:proofErr w:type="gramEnd"/>
      <w:r w:rsidRPr="00092707">
        <w:rPr>
          <w:color w:val="000000"/>
          <w:szCs w:val="24"/>
        </w:rPr>
        <w:t xml:space="preserve"> la Li</w:t>
      </w:r>
      <w:r>
        <w:rPr>
          <w:color w:val="000000"/>
          <w:szCs w:val="24"/>
        </w:rPr>
        <w:t>c</w:t>
      </w:r>
      <w:r w:rsidRPr="00092707">
        <w:rPr>
          <w:color w:val="000000"/>
          <w:szCs w:val="24"/>
        </w:rPr>
        <w:t>da</w:t>
      </w:r>
      <w:r>
        <w:rPr>
          <w:color w:val="000000"/>
          <w:szCs w:val="24"/>
        </w:rPr>
        <w:t>.</w:t>
      </w:r>
      <w:r w:rsidRPr="00092707">
        <w:rPr>
          <w:bCs/>
        </w:rPr>
        <w:t xml:space="preserve"> Rosa Lisseth Aldana Merlos, Jefe de la Unidad de Administración Tributaria Municipal</w:t>
      </w:r>
      <w:r w:rsidRPr="00092707">
        <w:rPr>
          <w:rFonts w:eastAsia="Times New Roman"/>
          <w:szCs w:val="24"/>
          <w:lang w:eastAsia="es-ES"/>
        </w:rPr>
        <w:t xml:space="preserve"> </w:t>
      </w:r>
      <w:r w:rsidRPr="00092707">
        <w:rPr>
          <w:color w:val="000000"/>
          <w:szCs w:val="24"/>
        </w:rPr>
        <w:t>como miembro suplente del Comisión de Ética Gubernamental de la Alcaldía Municipal de Metapán, para el período que comprende de mayo de 2021 a abril de 2024.</w:t>
      </w:r>
    </w:p>
    <w:p w14:paraId="1F978CD9" w14:textId="77777777" w:rsidR="00566D1C" w:rsidRPr="00092707" w:rsidRDefault="00566D1C" w:rsidP="00566D1C">
      <w:pPr>
        <w:spacing w:after="0" w:line="240" w:lineRule="auto"/>
        <w:jc w:val="both"/>
        <w:rPr>
          <w:color w:val="000000"/>
          <w:szCs w:val="24"/>
        </w:rPr>
      </w:pPr>
      <w:r w:rsidRPr="00092707">
        <w:rPr>
          <w:color w:val="000000"/>
          <w:szCs w:val="24"/>
        </w:rPr>
        <w:t>COMUNÍQUESE.</w:t>
      </w:r>
    </w:p>
    <w:bookmarkEnd w:id="73"/>
    <w:bookmarkEnd w:id="74"/>
    <w:p w14:paraId="1EE970A0" w14:textId="7C926B29" w:rsidR="002B0414" w:rsidRDefault="002B0414" w:rsidP="00947BF1">
      <w:pPr>
        <w:rPr>
          <w:b/>
          <w:u w:val="single"/>
        </w:rPr>
      </w:pPr>
    </w:p>
    <w:p w14:paraId="1825F736" w14:textId="14A327AE" w:rsidR="002B0414" w:rsidRDefault="002B0414" w:rsidP="00947BF1">
      <w:pPr>
        <w:rPr>
          <w:b/>
          <w:u w:val="single"/>
        </w:rPr>
      </w:pPr>
      <w:bookmarkStart w:id="75" w:name="_Hlk85453282"/>
      <w:r>
        <w:rPr>
          <w:b/>
          <w:u w:val="single"/>
        </w:rPr>
        <w:t xml:space="preserve">ACUERDO NÚMERO DIEZ: </w:t>
      </w:r>
    </w:p>
    <w:p w14:paraId="28F9D57A" w14:textId="33EE5981" w:rsidR="00A415A2" w:rsidRPr="006F0EEB" w:rsidRDefault="002D2BE1" w:rsidP="002D2BE1">
      <w:pPr>
        <w:spacing w:after="0" w:line="240" w:lineRule="auto"/>
        <w:jc w:val="both"/>
        <w:rPr>
          <w:szCs w:val="24"/>
        </w:rPr>
      </w:pPr>
      <w:r w:rsidRPr="006F0EEB">
        <w:rPr>
          <w:szCs w:val="24"/>
        </w:rPr>
        <w:t xml:space="preserve">I.- Que según </w:t>
      </w:r>
      <w:r>
        <w:rPr>
          <w:szCs w:val="24"/>
        </w:rPr>
        <w:t>acuerdo número treinta y dos del acta número dieciocho de fecha dos de septiembre del 2021</w:t>
      </w:r>
      <w:r w:rsidRPr="006F0EEB">
        <w:rPr>
          <w:szCs w:val="24"/>
        </w:rPr>
        <w:t xml:space="preserve">, se priorizo el proceso de licitación pública para </w:t>
      </w:r>
      <w:r>
        <w:rPr>
          <w:szCs w:val="24"/>
        </w:rPr>
        <w:t>adquisición</w:t>
      </w:r>
      <w:r w:rsidR="00A415A2">
        <w:rPr>
          <w:szCs w:val="24"/>
        </w:rPr>
        <w:t xml:space="preserve"> </w:t>
      </w:r>
      <w:r w:rsidR="00A415A2" w:rsidRPr="007B1E1E">
        <w:rPr>
          <w:szCs w:val="24"/>
        </w:rPr>
        <w:t>de 1 retroexcavadora nueva, equivalente de capacidad 416 o 420, el equipo debe de incluir línea para martillo.</w:t>
      </w:r>
    </w:p>
    <w:p w14:paraId="11D7DC69" w14:textId="77777777" w:rsidR="002D2BE1" w:rsidRPr="006F0EEB" w:rsidRDefault="002D2BE1" w:rsidP="002D2BE1">
      <w:pPr>
        <w:spacing w:after="0" w:line="240" w:lineRule="auto"/>
        <w:jc w:val="both"/>
        <w:rPr>
          <w:szCs w:val="24"/>
        </w:rPr>
      </w:pPr>
    </w:p>
    <w:p w14:paraId="212F51A8" w14:textId="77777777" w:rsidR="002D2BE1" w:rsidRPr="006F0EEB" w:rsidRDefault="002D2BE1" w:rsidP="002D2BE1">
      <w:pPr>
        <w:spacing w:after="0" w:line="240" w:lineRule="auto"/>
        <w:jc w:val="both"/>
        <w:rPr>
          <w:szCs w:val="24"/>
        </w:rPr>
      </w:pPr>
      <w:r w:rsidRPr="006F0EEB">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2F5C65A3" w14:textId="77777777" w:rsidR="002D2BE1" w:rsidRPr="006F0EEB" w:rsidRDefault="002D2BE1" w:rsidP="002D2BE1">
      <w:pPr>
        <w:spacing w:after="0" w:line="240" w:lineRule="auto"/>
        <w:jc w:val="both"/>
        <w:rPr>
          <w:szCs w:val="24"/>
        </w:rPr>
      </w:pPr>
    </w:p>
    <w:p w14:paraId="3D1592BD" w14:textId="77777777" w:rsidR="002D2BE1" w:rsidRPr="006F0EEB" w:rsidRDefault="002D2BE1" w:rsidP="002D2BE1">
      <w:pPr>
        <w:spacing w:after="0" w:line="240" w:lineRule="auto"/>
        <w:jc w:val="both"/>
        <w:rPr>
          <w:szCs w:val="24"/>
        </w:rPr>
      </w:pPr>
      <w:r w:rsidRPr="006F0EEB">
        <w:rPr>
          <w:szCs w:val="24"/>
        </w:rPr>
        <w:t>POR TANTO, en uso de sus facultades establecidas en el Código Municipal y la Ley de Adquisiciones y Contrataciones, el Concejo Municipal por unanimidad ACUERDA:</w:t>
      </w:r>
    </w:p>
    <w:p w14:paraId="7FAB306D" w14:textId="77777777" w:rsidR="002D2BE1" w:rsidRPr="006F0EEB" w:rsidRDefault="002D2BE1" w:rsidP="002D2BE1">
      <w:pPr>
        <w:spacing w:after="0" w:line="240" w:lineRule="auto"/>
        <w:jc w:val="both"/>
        <w:rPr>
          <w:szCs w:val="24"/>
        </w:rPr>
      </w:pPr>
    </w:p>
    <w:p w14:paraId="656DC8A5" w14:textId="3FB3B998" w:rsidR="002D2BE1" w:rsidRPr="006F0EEB" w:rsidRDefault="002D2BE1" w:rsidP="002D2BE1">
      <w:pPr>
        <w:spacing w:after="0" w:line="240" w:lineRule="auto"/>
        <w:jc w:val="both"/>
        <w:rPr>
          <w:rFonts w:eastAsia="Times New Roman"/>
          <w:color w:val="000000"/>
          <w:lang w:eastAsia="es-SV"/>
        </w:rPr>
      </w:pPr>
      <w:r w:rsidRPr="006F0EEB">
        <w:rPr>
          <w:szCs w:val="24"/>
        </w:rPr>
        <w:t xml:space="preserve">1.- APROBAR las Bases de Licitación para la </w:t>
      </w:r>
      <w:r w:rsidRPr="006F0EEB">
        <w:rPr>
          <w:rFonts w:eastAsia="Times New Roman"/>
          <w:color w:val="000000"/>
          <w:lang w:eastAsia="es-SV"/>
        </w:rPr>
        <w:t xml:space="preserve">Licitación Pública </w:t>
      </w:r>
      <w:r w:rsidR="00ED686A">
        <w:rPr>
          <w:rFonts w:eastAsia="Times New Roman"/>
          <w:color w:val="000000"/>
          <w:lang w:eastAsia="es-SV"/>
        </w:rPr>
        <w:t xml:space="preserve">14/2021 COMPRA DE RETROEXCAVADORA </w:t>
      </w:r>
    </w:p>
    <w:p w14:paraId="3FB7564E" w14:textId="77777777" w:rsidR="002D2BE1" w:rsidRPr="006F0EEB" w:rsidRDefault="002D2BE1" w:rsidP="002D2BE1">
      <w:pPr>
        <w:spacing w:after="0" w:line="240" w:lineRule="auto"/>
        <w:jc w:val="both"/>
        <w:rPr>
          <w:sz w:val="28"/>
          <w:szCs w:val="24"/>
        </w:rPr>
      </w:pPr>
    </w:p>
    <w:p w14:paraId="7776CB8B" w14:textId="77777777" w:rsidR="002D2BE1" w:rsidRPr="006F0EEB" w:rsidRDefault="002D2BE1" w:rsidP="002D2BE1">
      <w:pPr>
        <w:spacing w:after="0" w:line="240" w:lineRule="auto"/>
        <w:jc w:val="both"/>
        <w:rPr>
          <w:szCs w:val="24"/>
        </w:rPr>
      </w:pPr>
      <w:r w:rsidRPr="006F0EEB">
        <w:rPr>
          <w:szCs w:val="24"/>
        </w:rPr>
        <w:t>2.- ESTABLECER como precio de venta de las Bases de Licitación en CINCUENTA 00/100 DÓLARES DE LOS ESTADOS UNIDOS DE AMERICA ($50.00);</w:t>
      </w:r>
    </w:p>
    <w:p w14:paraId="236B9234" w14:textId="77777777" w:rsidR="002D2BE1" w:rsidRPr="006F0EEB" w:rsidRDefault="002D2BE1" w:rsidP="002D2BE1">
      <w:pPr>
        <w:spacing w:after="0" w:line="240" w:lineRule="auto"/>
        <w:jc w:val="both"/>
        <w:rPr>
          <w:szCs w:val="24"/>
        </w:rPr>
      </w:pPr>
    </w:p>
    <w:p w14:paraId="70D48E5C" w14:textId="77777777" w:rsidR="002D2BE1" w:rsidRPr="006F0EEB" w:rsidRDefault="002D2BE1" w:rsidP="002D2BE1">
      <w:pPr>
        <w:spacing w:after="0" w:line="240" w:lineRule="auto"/>
        <w:jc w:val="both"/>
        <w:rPr>
          <w:szCs w:val="24"/>
        </w:rPr>
      </w:pPr>
      <w:r w:rsidRPr="006F0EEB">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2566457A" w14:textId="77777777" w:rsidR="002D2BE1" w:rsidRPr="006F0EEB" w:rsidRDefault="002D2BE1" w:rsidP="002D2BE1">
      <w:pPr>
        <w:spacing w:after="0" w:line="240" w:lineRule="auto"/>
        <w:jc w:val="both"/>
        <w:rPr>
          <w:szCs w:val="24"/>
        </w:rPr>
      </w:pPr>
    </w:p>
    <w:p w14:paraId="5F841C14" w14:textId="77777777" w:rsidR="002D2BE1" w:rsidRPr="006F0EEB" w:rsidRDefault="002D2BE1" w:rsidP="002D2BE1">
      <w:pPr>
        <w:spacing w:after="0" w:line="240" w:lineRule="auto"/>
        <w:jc w:val="both"/>
        <w:rPr>
          <w:szCs w:val="24"/>
        </w:rPr>
      </w:pPr>
      <w:r w:rsidRPr="006F0EEB">
        <w:rPr>
          <w:szCs w:val="24"/>
        </w:rPr>
        <w:t>COMUNIQUESE.</w:t>
      </w:r>
    </w:p>
    <w:bookmarkEnd w:id="75"/>
    <w:p w14:paraId="11854F3E" w14:textId="77777777" w:rsidR="002D2BE1" w:rsidRDefault="002D2BE1" w:rsidP="00947BF1">
      <w:pPr>
        <w:rPr>
          <w:b/>
          <w:u w:val="single"/>
        </w:rPr>
      </w:pPr>
    </w:p>
    <w:p w14:paraId="136B697B" w14:textId="116E12AD" w:rsidR="002B0414" w:rsidRPr="002B0414" w:rsidRDefault="000506A7" w:rsidP="00947BF1">
      <w:pPr>
        <w:rPr>
          <w:b/>
          <w:u w:val="single"/>
        </w:rPr>
      </w:pPr>
      <w:r>
        <w:rPr>
          <w:b/>
          <w:u w:val="single"/>
        </w:rPr>
        <w:t xml:space="preserve">ACUERDO NÚMERO ONCE: </w:t>
      </w:r>
    </w:p>
    <w:p w14:paraId="78C80E2F" w14:textId="77777777" w:rsidR="000506A7" w:rsidRDefault="000506A7" w:rsidP="000506A7">
      <w:pPr>
        <w:spacing w:after="0" w:line="240" w:lineRule="auto"/>
        <w:rPr>
          <w:szCs w:val="24"/>
        </w:rPr>
      </w:pPr>
      <w:r>
        <w:rPr>
          <w:szCs w:val="24"/>
        </w:rPr>
        <w:t>CONSIDERANDO:</w:t>
      </w:r>
    </w:p>
    <w:p w14:paraId="2DD525C6" w14:textId="77777777" w:rsidR="000506A7" w:rsidRDefault="000506A7" w:rsidP="000506A7">
      <w:pPr>
        <w:spacing w:after="0" w:line="240" w:lineRule="auto"/>
        <w:rPr>
          <w:szCs w:val="24"/>
        </w:rPr>
      </w:pPr>
    </w:p>
    <w:p w14:paraId="6516EAC7" w14:textId="77777777" w:rsidR="000506A7" w:rsidRDefault="000506A7" w:rsidP="000506A7">
      <w:pPr>
        <w:spacing w:after="0" w:line="240" w:lineRule="auto"/>
        <w:jc w:val="both"/>
        <w:rPr>
          <w:szCs w:val="24"/>
        </w:rPr>
      </w:pPr>
      <w:r>
        <w:rPr>
          <w:szCs w:val="24"/>
        </w:rPr>
        <w:t>I.- Que por a</w:t>
      </w:r>
      <w:r w:rsidRPr="007B1D50">
        <w:rPr>
          <w:szCs w:val="24"/>
        </w:rPr>
        <w:t xml:space="preserve">cuerdo </w:t>
      </w:r>
      <w:r>
        <w:rPr>
          <w:szCs w:val="24"/>
        </w:rPr>
        <w:t xml:space="preserve">número 10, de acta número 6 de fecha 4 de junio de 2021, se aprobó la realización de dos procesos de </w:t>
      </w:r>
      <w:r w:rsidRPr="007B1D50">
        <w:rPr>
          <w:szCs w:val="24"/>
        </w:rPr>
        <w:t>consultoría</w:t>
      </w:r>
      <w:r>
        <w:rPr>
          <w:szCs w:val="24"/>
        </w:rPr>
        <w:t xml:space="preserve"> para contratar los servicios profesionales de auditores, contadores, asesores o peritos para realizar la evaluación de la gestión operativa del plantel de maquinaria y equipo, así como otras áreas afines de la municipalidad para el periodo </w:t>
      </w:r>
      <w:proofErr w:type="spellStart"/>
      <w:r>
        <w:rPr>
          <w:szCs w:val="24"/>
        </w:rPr>
        <w:t>may</w:t>
      </w:r>
      <w:proofErr w:type="spellEnd"/>
      <w:r>
        <w:rPr>
          <w:szCs w:val="24"/>
        </w:rPr>
        <w:t>/2018-abr/2021; así como también la evaluación técnica del proyecto de la Planta de Tratamiento de Aguas Residuales de Metapán;</w:t>
      </w:r>
    </w:p>
    <w:p w14:paraId="3B39C9EE" w14:textId="77777777" w:rsidR="000506A7" w:rsidRDefault="000506A7" w:rsidP="000506A7">
      <w:pPr>
        <w:spacing w:after="0" w:line="240" w:lineRule="auto"/>
        <w:rPr>
          <w:szCs w:val="24"/>
        </w:rPr>
      </w:pPr>
    </w:p>
    <w:p w14:paraId="3304900B" w14:textId="77777777" w:rsidR="000506A7" w:rsidRDefault="000506A7" w:rsidP="000506A7">
      <w:pPr>
        <w:spacing w:after="0" w:line="240" w:lineRule="auto"/>
        <w:jc w:val="both"/>
        <w:rPr>
          <w:szCs w:val="24"/>
        </w:rPr>
      </w:pPr>
      <w:r>
        <w:rPr>
          <w:szCs w:val="24"/>
        </w:rPr>
        <w:t>II.- Que de conformidad a nota de fecha 14 de octubre emitida por la Unidad de Adquisiciones y Contrataciones Institucional (UACI), informa que no se cuenta con la capacidad presupuestaria para realizar ambos estudios;</w:t>
      </w:r>
    </w:p>
    <w:p w14:paraId="5116D501" w14:textId="77777777" w:rsidR="000506A7" w:rsidRDefault="000506A7" w:rsidP="000506A7">
      <w:pPr>
        <w:spacing w:after="0" w:line="240" w:lineRule="auto"/>
        <w:rPr>
          <w:szCs w:val="24"/>
        </w:rPr>
      </w:pPr>
    </w:p>
    <w:p w14:paraId="73F66D7D" w14:textId="77777777" w:rsidR="000506A7" w:rsidRDefault="000506A7" w:rsidP="000506A7">
      <w:pPr>
        <w:spacing w:after="0" w:line="240" w:lineRule="auto"/>
        <w:jc w:val="both"/>
        <w:rPr>
          <w:szCs w:val="24"/>
        </w:rPr>
      </w:pPr>
      <w:r>
        <w:rPr>
          <w:szCs w:val="24"/>
        </w:rPr>
        <w:t>III.- Que, además se considera inoportuna la evaluación de la gestión operativa del plantel, pues dicho proceso debió realizarse de forma inmediata, previa a la utilización de todo la maquinaria y equipo que posee la municipalidad, a efectos de determinar las causas de su eventual deterioro;</w:t>
      </w:r>
    </w:p>
    <w:p w14:paraId="4FD3445A" w14:textId="77777777" w:rsidR="000506A7" w:rsidRDefault="000506A7" w:rsidP="000506A7">
      <w:pPr>
        <w:spacing w:after="0" w:line="240" w:lineRule="auto"/>
        <w:jc w:val="both"/>
        <w:rPr>
          <w:szCs w:val="24"/>
        </w:rPr>
      </w:pPr>
    </w:p>
    <w:p w14:paraId="76F218EB" w14:textId="77777777" w:rsidR="000506A7" w:rsidRPr="007B1D50" w:rsidRDefault="000506A7" w:rsidP="000506A7">
      <w:pPr>
        <w:spacing w:after="0" w:line="240" w:lineRule="auto"/>
        <w:jc w:val="both"/>
        <w:rPr>
          <w:szCs w:val="24"/>
        </w:rPr>
      </w:pPr>
      <w:r>
        <w:rPr>
          <w:szCs w:val="24"/>
        </w:rPr>
        <w:t>IV.- Que de conformidad a los artículos 5, 30 y 31 de la Ley de la Corte de Cuentas de la República, dicha entidad tiene facultades para realizar Examen Especial a proyectos, tales como el de construcción de la Planta de Tratamiento de Aguas Residuales de Metapán, que aún se encuentra en proceso;</w:t>
      </w:r>
    </w:p>
    <w:p w14:paraId="40B2E29C" w14:textId="77777777" w:rsidR="000506A7" w:rsidRDefault="000506A7" w:rsidP="000506A7">
      <w:pPr>
        <w:spacing w:after="0" w:line="240" w:lineRule="auto"/>
        <w:rPr>
          <w:szCs w:val="24"/>
        </w:rPr>
      </w:pPr>
    </w:p>
    <w:p w14:paraId="29AC6299" w14:textId="77777777" w:rsidR="000506A7" w:rsidRDefault="000506A7" w:rsidP="000506A7">
      <w:pPr>
        <w:spacing w:after="0" w:line="240" w:lineRule="auto"/>
        <w:jc w:val="both"/>
        <w:rPr>
          <w:szCs w:val="24"/>
        </w:rPr>
      </w:pPr>
      <w:r>
        <w:rPr>
          <w:szCs w:val="24"/>
        </w:rPr>
        <w:t>POR TANTO, en uso de las facultades que le confiere el Código Municipal, el Concejo Municipal ACUERDA:</w:t>
      </w:r>
    </w:p>
    <w:p w14:paraId="554F5EF3" w14:textId="77777777" w:rsidR="000506A7" w:rsidRDefault="000506A7" w:rsidP="000506A7">
      <w:pPr>
        <w:spacing w:after="0" w:line="240" w:lineRule="auto"/>
        <w:rPr>
          <w:szCs w:val="24"/>
        </w:rPr>
      </w:pPr>
    </w:p>
    <w:p w14:paraId="60FA622C" w14:textId="46F3B601" w:rsidR="000506A7" w:rsidRDefault="000506A7" w:rsidP="00DC4F6D">
      <w:pPr>
        <w:pStyle w:val="Prrafodelista"/>
        <w:numPr>
          <w:ilvl w:val="0"/>
          <w:numId w:val="381"/>
        </w:numPr>
        <w:spacing w:after="0" w:line="240" w:lineRule="auto"/>
        <w:jc w:val="both"/>
        <w:rPr>
          <w:szCs w:val="24"/>
        </w:rPr>
      </w:pPr>
      <w:r>
        <w:rPr>
          <w:szCs w:val="24"/>
        </w:rPr>
        <w:t xml:space="preserve">Dejar sin efecto el </w:t>
      </w:r>
      <w:r w:rsidRPr="00914887">
        <w:rPr>
          <w:szCs w:val="24"/>
        </w:rPr>
        <w:t>acuerdo número 10, de acta número 6 de fecha 4 de junio de 2021</w:t>
      </w:r>
      <w:r>
        <w:rPr>
          <w:szCs w:val="24"/>
        </w:rPr>
        <w:t xml:space="preserve">, por la falta de disponibilidades presupuestarias en el rubro de 54599 de </w:t>
      </w:r>
      <w:r w:rsidRPr="000C5000">
        <w:rPr>
          <w:szCs w:val="24"/>
        </w:rPr>
        <w:t>CONSULTORIAS, ESTUDIOS E INVESTIGACIONES DIVERSAS</w:t>
      </w:r>
      <w:r w:rsidR="000024CB">
        <w:rPr>
          <w:szCs w:val="24"/>
        </w:rPr>
        <w:t xml:space="preserve">, y por considerar inoportuna la evaluación de la gestión operativa del plantel. </w:t>
      </w:r>
    </w:p>
    <w:p w14:paraId="00952048" w14:textId="77777777" w:rsidR="000506A7" w:rsidRDefault="000506A7" w:rsidP="000506A7">
      <w:pPr>
        <w:pStyle w:val="Prrafodelista"/>
        <w:spacing w:after="0" w:line="240" w:lineRule="auto"/>
        <w:jc w:val="both"/>
        <w:rPr>
          <w:szCs w:val="24"/>
        </w:rPr>
      </w:pPr>
    </w:p>
    <w:p w14:paraId="74042C04" w14:textId="327DDA82" w:rsidR="000506A7" w:rsidRDefault="000506A7" w:rsidP="00DC4F6D">
      <w:pPr>
        <w:pStyle w:val="Prrafodelista"/>
        <w:numPr>
          <w:ilvl w:val="0"/>
          <w:numId w:val="381"/>
        </w:numPr>
        <w:spacing w:after="0" w:line="240" w:lineRule="auto"/>
        <w:jc w:val="both"/>
        <w:rPr>
          <w:szCs w:val="24"/>
        </w:rPr>
      </w:pPr>
      <w:r>
        <w:rPr>
          <w:szCs w:val="24"/>
        </w:rPr>
        <w:t xml:space="preserve">Autorizar al Alcalde Municipal Sr. Israel Peraza Guerra, para que en nombre del Concejo solicite a la Dirección Regional de Santa Ana de la Corte de Cuentas, un Examen Especial al Proyecto de Construcción de la Planta de Tratamiento de Aguas Residuales de Metapán, para que se verifiquen los </w:t>
      </w:r>
      <w:r w:rsidRPr="00914887">
        <w:rPr>
          <w:szCs w:val="24"/>
        </w:rPr>
        <w:t xml:space="preserve">procesos administrativos, operativos, financieros y legales determinados </w:t>
      </w:r>
      <w:r>
        <w:rPr>
          <w:szCs w:val="24"/>
        </w:rPr>
        <w:t>en la ejecución de dicho p</w:t>
      </w:r>
      <w:r w:rsidRPr="00914887">
        <w:rPr>
          <w:szCs w:val="24"/>
        </w:rPr>
        <w:t>royecto</w:t>
      </w:r>
      <w:r w:rsidR="005F32FA">
        <w:rPr>
          <w:szCs w:val="24"/>
        </w:rPr>
        <w:t xml:space="preserve">. </w:t>
      </w:r>
    </w:p>
    <w:p w14:paraId="5F1988B1" w14:textId="77777777" w:rsidR="000506A7" w:rsidRDefault="000506A7" w:rsidP="000506A7">
      <w:pPr>
        <w:spacing w:after="0" w:line="240" w:lineRule="auto"/>
        <w:rPr>
          <w:szCs w:val="24"/>
        </w:rPr>
      </w:pPr>
    </w:p>
    <w:p w14:paraId="719DE19D" w14:textId="77777777" w:rsidR="000506A7" w:rsidRPr="00D4118E" w:rsidRDefault="000506A7" w:rsidP="000506A7">
      <w:pPr>
        <w:spacing w:after="0" w:line="240" w:lineRule="auto"/>
        <w:rPr>
          <w:szCs w:val="24"/>
        </w:rPr>
      </w:pPr>
      <w:r>
        <w:rPr>
          <w:szCs w:val="24"/>
        </w:rPr>
        <w:t>COMUNIQUESE</w:t>
      </w:r>
    </w:p>
    <w:p w14:paraId="7CC17917" w14:textId="2515BADA" w:rsidR="002B0414" w:rsidRDefault="002B0414" w:rsidP="00947BF1">
      <w:pPr>
        <w:rPr>
          <w:bCs/>
        </w:rPr>
      </w:pPr>
    </w:p>
    <w:p w14:paraId="4C5D4402" w14:textId="1C579DA5" w:rsidR="00865034" w:rsidRPr="00EF6B38" w:rsidRDefault="00EF6B38" w:rsidP="00865034">
      <w:pPr>
        <w:spacing w:after="0" w:line="240" w:lineRule="auto"/>
        <w:rPr>
          <w:b/>
          <w:szCs w:val="24"/>
          <w:u w:val="single"/>
        </w:rPr>
      </w:pPr>
      <w:r w:rsidRPr="00EF6B38">
        <w:rPr>
          <w:b/>
          <w:u w:val="single"/>
        </w:rPr>
        <w:t>ACUERDO NÚMERO DOCE:</w:t>
      </w:r>
    </w:p>
    <w:p w14:paraId="3106EEF3" w14:textId="77777777" w:rsidR="00865034" w:rsidRDefault="00865034" w:rsidP="00865034">
      <w:pPr>
        <w:spacing w:after="0" w:line="240" w:lineRule="auto"/>
        <w:rPr>
          <w:szCs w:val="24"/>
        </w:rPr>
      </w:pPr>
      <w:r>
        <w:rPr>
          <w:szCs w:val="24"/>
        </w:rPr>
        <w:t>CONSIDERANDO:</w:t>
      </w:r>
    </w:p>
    <w:p w14:paraId="72099B2B" w14:textId="77777777" w:rsidR="00865034" w:rsidRDefault="00865034" w:rsidP="00865034">
      <w:pPr>
        <w:spacing w:after="0" w:line="240" w:lineRule="auto"/>
        <w:jc w:val="both"/>
        <w:rPr>
          <w:szCs w:val="24"/>
        </w:rPr>
      </w:pPr>
    </w:p>
    <w:p w14:paraId="7592B7FB" w14:textId="77777777" w:rsidR="00865034" w:rsidRDefault="00865034" w:rsidP="00865034">
      <w:pPr>
        <w:spacing w:after="0" w:line="240" w:lineRule="auto"/>
        <w:jc w:val="both"/>
        <w:rPr>
          <w:szCs w:val="24"/>
        </w:rPr>
      </w:pPr>
      <w:r>
        <w:rPr>
          <w:szCs w:val="24"/>
        </w:rPr>
        <w:t>I.- Que la municipalidad de Metapán es miembro de la Asociación de Municipio Trifinio, con el propósito de realizar proyectos mancomunados y fortalecer las alianzas entre los municipios del Departamento de Santa Ana;</w:t>
      </w:r>
    </w:p>
    <w:p w14:paraId="18A8FFAA" w14:textId="77777777" w:rsidR="00865034" w:rsidRDefault="00865034" w:rsidP="00865034">
      <w:pPr>
        <w:spacing w:after="0" w:line="240" w:lineRule="auto"/>
        <w:jc w:val="both"/>
        <w:rPr>
          <w:szCs w:val="24"/>
        </w:rPr>
      </w:pPr>
    </w:p>
    <w:p w14:paraId="2664CA64" w14:textId="77777777" w:rsidR="00865034" w:rsidRDefault="00865034" w:rsidP="00865034">
      <w:pPr>
        <w:spacing w:after="0" w:line="240" w:lineRule="auto"/>
        <w:jc w:val="both"/>
        <w:rPr>
          <w:szCs w:val="24"/>
        </w:rPr>
      </w:pPr>
      <w:r>
        <w:rPr>
          <w:szCs w:val="24"/>
        </w:rPr>
        <w:t xml:space="preserve">II.- </w:t>
      </w:r>
      <w:proofErr w:type="gramStart"/>
      <w:r>
        <w:rPr>
          <w:szCs w:val="24"/>
        </w:rPr>
        <w:t>Que</w:t>
      </w:r>
      <w:proofErr w:type="gramEnd"/>
      <w:r>
        <w:rPr>
          <w:szCs w:val="24"/>
        </w:rPr>
        <w:t xml:space="preserve"> como miembro de la Asociación de Municipios Trifinio, la municipalidad autorizó la aportación monetaria de quinientos cincuenta 00/100 dólares mensuales, para el ejercicio financiero 2021, con fuente de recursos 110 FODES 25% Funcionamiento, por medio de acuerdo número 3, de acta 1 de fecha 6/1/2021, la cual será utilizada para el sostenimiento y funcionamiento de dicha asociación;</w:t>
      </w:r>
    </w:p>
    <w:p w14:paraId="03B5298F" w14:textId="77777777" w:rsidR="00865034" w:rsidRDefault="00865034" w:rsidP="00865034">
      <w:pPr>
        <w:spacing w:after="0" w:line="240" w:lineRule="auto"/>
        <w:jc w:val="both"/>
        <w:rPr>
          <w:szCs w:val="24"/>
        </w:rPr>
      </w:pPr>
    </w:p>
    <w:p w14:paraId="58081483" w14:textId="77777777" w:rsidR="00865034" w:rsidRDefault="00865034" w:rsidP="00865034">
      <w:pPr>
        <w:spacing w:after="0" w:line="240" w:lineRule="auto"/>
        <w:jc w:val="both"/>
        <w:rPr>
          <w:szCs w:val="24"/>
        </w:rPr>
      </w:pPr>
      <w:r>
        <w:rPr>
          <w:szCs w:val="24"/>
        </w:rPr>
        <w:t>III.- Que por acuerdo municipal número 45, de acta 23 de fecha 7 oct 2021, se acordó erogar la cantidad de CUATRO MIL CUATROCIENTOS 00/100 dólares de los Estados Unidos de América, para el pago de cuotas de membresía de la Asociación de Municipios Trifinio, para los meses de mayo a diciembre del 2021 y se autorizar a la Unidad de Tesorería a realizar el pago de las cuotas pendientes a la Asociación de Municipios Trifinio, de los meses de mayo a septiembre del 2021.</w:t>
      </w:r>
    </w:p>
    <w:p w14:paraId="4907BCF5" w14:textId="77777777" w:rsidR="00865034" w:rsidRDefault="00865034" w:rsidP="00865034">
      <w:pPr>
        <w:spacing w:after="0" w:line="240" w:lineRule="auto"/>
        <w:rPr>
          <w:szCs w:val="24"/>
        </w:rPr>
      </w:pPr>
    </w:p>
    <w:p w14:paraId="48E8D4E6" w14:textId="77777777" w:rsidR="00865034" w:rsidRDefault="00865034" w:rsidP="00865034">
      <w:pPr>
        <w:spacing w:after="0" w:line="240" w:lineRule="auto"/>
        <w:jc w:val="both"/>
        <w:rPr>
          <w:szCs w:val="24"/>
        </w:rPr>
      </w:pPr>
      <w:r>
        <w:rPr>
          <w:szCs w:val="24"/>
        </w:rPr>
        <w:t>IV.- Que para efectos de regularizar las cuentas contables es necesario realizar la reversión de devengamientos de las cuotas a la Asociación de Municipios Trifinio, para los meses de mayo a agosto del 2021, las cuales fueron registradas con la fuente de financiamiento FODES 110 para gastos de Funcionamiento.</w:t>
      </w:r>
    </w:p>
    <w:p w14:paraId="273C69DA" w14:textId="77777777" w:rsidR="00865034" w:rsidRDefault="00865034" w:rsidP="00865034">
      <w:pPr>
        <w:spacing w:after="0" w:line="240" w:lineRule="auto"/>
        <w:jc w:val="both"/>
        <w:rPr>
          <w:szCs w:val="24"/>
        </w:rPr>
      </w:pPr>
    </w:p>
    <w:p w14:paraId="53B5920E" w14:textId="77777777" w:rsidR="00865034" w:rsidRDefault="00865034" w:rsidP="00865034">
      <w:pPr>
        <w:spacing w:after="0" w:line="240" w:lineRule="auto"/>
        <w:jc w:val="both"/>
        <w:rPr>
          <w:szCs w:val="24"/>
        </w:rPr>
      </w:pPr>
      <w:r>
        <w:rPr>
          <w:szCs w:val="24"/>
        </w:rPr>
        <w:t>POR TANTO, en uso de las facultades que le confiere el Código Municipal, el Concejo Municipal de Metapán, ACUERDA:</w:t>
      </w:r>
    </w:p>
    <w:p w14:paraId="77B11653" w14:textId="77777777" w:rsidR="00865034" w:rsidRDefault="00865034" w:rsidP="00865034">
      <w:pPr>
        <w:spacing w:after="0" w:line="240" w:lineRule="auto"/>
        <w:jc w:val="both"/>
        <w:rPr>
          <w:szCs w:val="24"/>
        </w:rPr>
      </w:pPr>
    </w:p>
    <w:p w14:paraId="5FB255ED" w14:textId="77777777" w:rsidR="00865034" w:rsidRDefault="00865034" w:rsidP="00DC4F6D">
      <w:pPr>
        <w:pStyle w:val="Prrafodelista"/>
        <w:numPr>
          <w:ilvl w:val="0"/>
          <w:numId w:val="382"/>
        </w:numPr>
        <w:spacing w:after="0" w:line="240" w:lineRule="auto"/>
        <w:ind w:left="360"/>
        <w:jc w:val="both"/>
        <w:rPr>
          <w:szCs w:val="24"/>
        </w:rPr>
      </w:pPr>
      <w:r>
        <w:rPr>
          <w:szCs w:val="24"/>
        </w:rPr>
        <w:t xml:space="preserve">Autorizar a la Unidad de Contabilidad a realizar la reversión de devengamientos de las cuotas a la Asociación de Municipios Trifinio, para los meses de mayo a agosto del 2021, por un equivalente a DOS MIS DOSCIENTOS 00/100 dólares ($2,200.00), con la fuente de financiamiento 1 FONDO GENERAL, y fuente de recursos 110 FODES 25% para funcionamiento, del ejercicio corriente, y devengar dichas erogaciones al objeto específico del gasto 56201 A INSTITUCIONES DEL SECTOR PÚBLICO, Línea de </w:t>
      </w:r>
      <w:r>
        <w:rPr>
          <w:szCs w:val="24"/>
        </w:rPr>
        <w:lastRenderedPageBreak/>
        <w:t xml:space="preserve">Trabajo 010201, fuente de financiamiento 1 Fondo General y Sub fuente de financiamiento FODES 120 Libre Disponibilidad (25% para funcionamiento -  CEP 8);   </w:t>
      </w:r>
    </w:p>
    <w:p w14:paraId="579754F7" w14:textId="77777777" w:rsidR="00865034" w:rsidRDefault="00865034" w:rsidP="00865034">
      <w:pPr>
        <w:spacing w:after="0" w:line="240" w:lineRule="auto"/>
        <w:jc w:val="both"/>
        <w:rPr>
          <w:szCs w:val="24"/>
        </w:rPr>
      </w:pPr>
    </w:p>
    <w:p w14:paraId="63A368D6" w14:textId="77777777" w:rsidR="00865034" w:rsidRDefault="00865034" w:rsidP="00865034">
      <w:pPr>
        <w:spacing w:after="0" w:line="240" w:lineRule="auto"/>
        <w:jc w:val="both"/>
        <w:rPr>
          <w:szCs w:val="24"/>
        </w:rPr>
      </w:pPr>
      <w:r>
        <w:rPr>
          <w:szCs w:val="24"/>
        </w:rPr>
        <w:t xml:space="preserve">COMUNIQUESE. -  </w:t>
      </w:r>
    </w:p>
    <w:p w14:paraId="0EF9C32B" w14:textId="77777777" w:rsidR="00865034" w:rsidRDefault="00865034" w:rsidP="00865034">
      <w:pPr>
        <w:spacing w:after="0" w:line="240" w:lineRule="auto"/>
        <w:jc w:val="both"/>
        <w:rPr>
          <w:szCs w:val="24"/>
        </w:rPr>
      </w:pPr>
    </w:p>
    <w:p w14:paraId="23DB07FC" w14:textId="5D0F9410" w:rsidR="00865034" w:rsidRDefault="00865034" w:rsidP="00947BF1">
      <w:pPr>
        <w:rPr>
          <w:bCs/>
        </w:rPr>
      </w:pPr>
    </w:p>
    <w:p w14:paraId="34F85C42" w14:textId="5867DEE5" w:rsidR="00BA6155" w:rsidRPr="00D87332" w:rsidRDefault="00BA6155" w:rsidP="00BA6155">
      <w:pPr>
        <w:rPr>
          <w:rFonts w:eastAsia="Calibri"/>
          <w:b/>
          <w:bCs/>
          <w:u w:val="single"/>
        </w:rPr>
      </w:pPr>
      <w:r w:rsidRPr="00D87332">
        <w:rPr>
          <w:rFonts w:eastAsia="Calibri"/>
          <w:b/>
          <w:bCs/>
          <w:u w:val="single"/>
        </w:rPr>
        <w:t xml:space="preserve">ACUERDO NÚMERO </w:t>
      </w:r>
      <w:r>
        <w:rPr>
          <w:rFonts w:eastAsia="Calibri"/>
          <w:b/>
          <w:bCs/>
          <w:u w:val="single"/>
        </w:rPr>
        <w:t xml:space="preserve">TRECE: </w:t>
      </w:r>
    </w:p>
    <w:p w14:paraId="36F818CF" w14:textId="4A7F8906" w:rsidR="00BA6155" w:rsidRPr="00D87332" w:rsidRDefault="00BA6155" w:rsidP="00BA6155">
      <w:pPr>
        <w:spacing w:after="200" w:line="276" w:lineRule="auto"/>
        <w:contextualSpacing/>
        <w:jc w:val="both"/>
        <w:rPr>
          <w:rFonts w:eastAsia="Calibri"/>
          <w:bCs/>
          <w:szCs w:val="24"/>
        </w:rPr>
      </w:pPr>
      <w:r w:rsidRPr="00D87332">
        <w:rPr>
          <w:rFonts w:eastAsia="Calibri"/>
          <w:bCs/>
          <w:szCs w:val="24"/>
        </w:rPr>
        <w:t xml:space="preserve">El Concejo Municipal en uso de las facultades que el Código Municipal les confiere y teniendo hoy a la vista solicitud de permiso personal sin goce de sueldo, presentada </w:t>
      </w:r>
      <w:r>
        <w:rPr>
          <w:rFonts w:eastAsia="Calibri"/>
          <w:bCs/>
          <w:szCs w:val="24"/>
        </w:rPr>
        <w:t xml:space="preserve">por la </w:t>
      </w:r>
      <w:proofErr w:type="spellStart"/>
      <w:r>
        <w:rPr>
          <w:rFonts w:eastAsia="Calibri"/>
          <w:bCs/>
          <w:szCs w:val="24"/>
        </w:rPr>
        <w:t>Tec</w:t>
      </w:r>
      <w:proofErr w:type="spellEnd"/>
      <w:r>
        <w:rPr>
          <w:rFonts w:eastAsia="Calibri"/>
          <w:bCs/>
          <w:szCs w:val="24"/>
        </w:rPr>
        <w:t xml:space="preserve">. Rina Elizabeth Tejada de Torres, </w:t>
      </w:r>
      <w:proofErr w:type="gramStart"/>
      <w:r>
        <w:rPr>
          <w:rFonts w:eastAsia="Calibri"/>
          <w:bCs/>
          <w:szCs w:val="24"/>
        </w:rPr>
        <w:t>Jefe</w:t>
      </w:r>
      <w:proofErr w:type="gramEnd"/>
      <w:r>
        <w:rPr>
          <w:rFonts w:eastAsia="Calibri"/>
          <w:bCs/>
          <w:szCs w:val="24"/>
        </w:rPr>
        <w:t xml:space="preserve"> de la Unidad de Presupuesto</w:t>
      </w:r>
      <w:r w:rsidRPr="00D87332">
        <w:rPr>
          <w:rFonts w:eastAsia="Calibri"/>
          <w:bCs/>
          <w:szCs w:val="24"/>
        </w:rPr>
        <w:t xml:space="preserve">, durante el período del 18 </w:t>
      </w:r>
      <w:r>
        <w:rPr>
          <w:rFonts w:eastAsia="Calibri"/>
          <w:bCs/>
          <w:szCs w:val="24"/>
        </w:rPr>
        <w:t>al 24 de octubre del 2021</w:t>
      </w:r>
    </w:p>
    <w:p w14:paraId="66DC85F4" w14:textId="29696515" w:rsidR="00BA6155" w:rsidRDefault="00BA6155" w:rsidP="00BA6155">
      <w:pPr>
        <w:spacing w:after="200" w:line="276" w:lineRule="auto"/>
        <w:contextualSpacing/>
        <w:jc w:val="both"/>
        <w:rPr>
          <w:rFonts w:eastAsia="Calibri"/>
          <w:bCs/>
          <w:szCs w:val="24"/>
        </w:rPr>
      </w:pPr>
    </w:p>
    <w:p w14:paraId="350BC9CB" w14:textId="77777777" w:rsidR="00BA6155" w:rsidRPr="00D87332" w:rsidRDefault="00BA6155" w:rsidP="00BA6155">
      <w:pPr>
        <w:spacing w:after="200" w:line="276" w:lineRule="auto"/>
        <w:contextualSpacing/>
        <w:jc w:val="both"/>
        <w:rPr>
          <w:rFonts w:eastAsia="Calibri"/>
          <w:bCs/>
          <w:szCs w:val="24"/>
        </w:rPr>
      </w:pPr>
      <w:r w:rsidRPr="00D87332">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204936A8" w14:textId="77777777" w:rsidR="00BA6155" w:rsidRPr="00D87332" w:rsidRDefault="00BA6155" w:rsidP="00BA6155">
      <w:pPr>
        <w:spacing w:after="200" w:line="276" w:lineRule="auto"/>
        <w:contextualSpacing/>
        <w:jc w:val="both"/>
        <w:rPr>
          <w:rFonts w:eastAsia="Calibri"/>
          <w:bCs/>
          <w:szCs w:val="24"/>
        </w:rPr>
      </w:pPr>
    </w:p>
    <w:p w14:paraId="33C29091" w14:textId="054C2FE4" w:rsidR="00BA6155" w:rsidRDefault="00BA6155" w:rsidP="00BA6155">
      <w:pPr>
        <w:spacing w:after="200" w:line="276" w:lineRule="auto"/>
        <w:contextualSpacing/>
        <w:jc w:val="both"/>
        <w:rPr>
          <w:rFonts w:eastAsia="Calibri"/>
          <w:bCs/>
          <w:szCs w:val="24"/>
        </w:rPr>
      </w:pPr>
      <w:r w:rsidRPr="00D87332">
        <w:rPr>
          <w:rFonts w:eastAsia="Calibri"/>
          <w:bCs/>
          <w:szCs w:val="24"/>
        </w:rPr>
        <w:t xml:space="preserve">1.- AUTORIZAR el permiso personal sin goce de sueldo, </w:t>
      </w:r>
      <w:r w:rsidR="00C004B4">
        <w:rPr>
          <w:rFonts w:eastAsia="Calibri"/>
          <w:bCs/>
          <w:szCs w:val="24"/>
        </w:rPr>
        <w:t xml:space="preserve">presentado por la señora Rina Elizabeth Tejada de Torres, durante el período del 18 al 24 de octubre del 2021. </w:t>
      </w:r>
    </w:p>
    <w:p w14:paraId="37724B52" w14:textId="77777777" w:rsidR="00C004B4" w:rsidRPr="00D87332" w:rsidRDefault="00C004B4" w:rsidP="00BA6155">
      <w:pPr>
        <w:spacing w:after="200" w:line="276" w:lineRule="auto"/>
        <w:contextualSpacing/>
        <w:jc w:val="both"/>
        <w:rPr>
          <w:rFonts w:eastAsia="Calibri"/>
          <w:bCs/>
          <w:szCs w:val="24"/>
        </w:rPr>
      </w:pPr>
    </w:p>
    <w:p w14:paraId="70ADE82A" w14:textId="11C087B6" w:rsidR="00BA6155" w:rsidRPr="00BF3F5D" w:rsidRDefault="00BA6155" w:rsidP="00BF3F5D">
      <w:pPr>
        <w:spacing w:after="200" w:line="276" w:lineRule="auto"/>
        <w:contextualSpacing/>
        <w:jc w:val="both"/>
        <w:rPr>
          <w:rFonts w:eastAsia="Calibri"/>
          <w:bCs/>
          <w:szCs w:val="24"/>
        </w:rPr>
      </w:pPr>
      <w:r w:rsidRPr="00D87332">
        <w:rPr>
          <w:rFonts w:eastAsia="Calibri"/>
          <w:bCs/>
          <w:szCs w:val="24"/>
        </w:rPr>
        <w:t xml:space="preserve">2.- Nombrar </w:t>
      </w:r>
      <w:r w:rsidR="00C004B4">
        <w:rPr>
          <w:rFonts w:eastAsia="Calibri"/>
          <w:bCs/>
          <w:szCs w:val="24"/>
        </w:rPr>
        <w:t xml:space="preserve">como jefe de la unidad de presupuesto de forma interina a la Sra. Cristina </w:t>
      </w:r>
      <w:r w:rsidR="00BF3F5D">
        <w:rPr>
          <w:rFonts w:eastAsia="Calibri"/>
          <w:bCs/>
          <w:szCs w:val="24"/>
        </w:rPr>
        <w:t xml:space="preserve">Estefany </w:t>
      </w:r>
      <w:proofErr w:type="spellStart"/>
      <w:r w:rsidR="00BF3F5D">
        <w:rPr>
          <w:rFonts w:eastAsia="Calibri"/>
          <w:bCs/>
          <w:szCs w:val="24"/>
        </w:rPr>
        <w:t>Guadron</w:t>
      </w:r>
      <w:proofErr w:type="spellEnd"/>
      <w:r w:rsidR="00BF3F5D">
        <w:rPr>
          <w:rFonts w:eastAsia="Calibri"/>
          <w:bCs/>
          <w:szCs w:val="24"/>
        </w:rPr>
        <w:t xml:space="preserve"> de Calderón, </w:t>
      </w:r>
      <w:r w:rsidR="00C004B4">
        <w:rPr>
          <w:rFonts w:eastAsia="Calibri"/>
          <w:bCs/>
          <w:szCs w:val="24"/>
        </w:rPr>
        <w:t xml:space="preserve">con DUI </w:t>
      </w:r>
      <w:proofErr w:type="spellStart"/>
      <w:r w:rsidR="00C004B4">
        <w:rPr>
          <w:rFonts w:eastAsia="Calibri"/>
          <w:bCs/>
          <w:szCs w:val="24"/>
        </w:rPr>
        <w:t>N°</w:t>
      </w:r>
      <w:r w:rsidR="00AB4EC7">
        <w:rPr>
          <w:rFonts w:eastAsia="Calibri"/>
          <w:bCs/>
          <w:szCs w:val="24"/>
        </w:rPr>
        <w:t>XXXXXXXXX</w:t>
      </w:r>
      <w:proofErr w:type="spellEnd"/>
      <w:r w:rsidR="00C004B4">
        <w:rPr>
          <w:rFonts w:eastAsia="Calibri"/>
          <w:bCs/>
          <w:szCs w:val="24"/>
        </w:rPr>
        <w:t xml:space="preserve"> durante el período del 18 al 24 de octubre del 2021, quien devengara la suma de </w:t>
      </w:r>
      <w:r w:rsidR="00C004B4" w:rsidRPr="00C004B4">
        <w:rPr>
          <w:rFonts w:eastAsia="Calibri"/>
          <w:b/>
          <w:szCs w:val="24"/>
        </w:rPr>
        <w:t>CIENTO CINCUENTA Y OCHO 06/100 DÓLARES DE LOS ESTADOS UNIDOS DE AMÉRICA. ($158.06)</w:t>
      </w:r>
      <w:r w:rsidR="00BF3F5D">
        <w:rPr>
          <w:rFonts w:eastAsia="Calibri"/>
          <w:bCs/>
          <w:szCs w:val="24"/>
        </w:rPr>
        <w:t xml:space="preserve">. </w:t>
      </w:r>
      <w:r w:rsidRPr="00D87332">
        <w:rPr>
          <w:rFonts w:eastAsia="SimSun"/>
          <w:szCs w:val="24"/>
        </w:rPr>
        <w:t>Aplicando dicho gasto al código 5</w:t>
      </w:r>
      <w:r w:rsidR="00C004B4">
        <w:rPr>
          <w:rFonts w:eastAsia="SimSun"/>
          <w:szCs w:val="24"/>
        </w:rPr>
        <w:t>1101</w:t>
      </w:r>
      <w:r w:rsidRPr="00D87332">
        <w:rPr>
          <w:rFonts w:eastAsia="SimSun"/>
          <w:szCs w:val="24"/>
        </w:rPr>
        <w:t xml:space="preserve"> de la línea 0101 del Presupuesto Municipal vigente. </w:t>
      </w:r>
      <w:r w:rsidRPr="00D87332">
        <w:rPr>
          <w:rFonts w:eastAsia="Calibri"/>
          <w:bCs/>
          <w:szCs w:val="24"/>
        </w:rPr>
        <w:t xml:space="preserve">COMUNÍQUESE. </w:t>
      </w:r>
    </w:p>
    <w:p w14:paraId="39B02140" w14:textId="2164D4DA" w:rsidR="00BA6155" w:rsidRDefault="00BA6155" w:rsidP="00947BF1">
      <w:pPr>
        <w:rPr>
          <w:bCs/>
        </w:rPr>
      </w:pPr>
    </w:p>
    <w:p w14:paraId="34466705" w14:textId="626323FC" w:rsidR="003A2508" w:rsidRDefault="003A2508" w:rsidP="00947BF1">
      <w:pPr>
        <w:rPr>
          <w:b/>
          <w:u w:val="single"/>
        </w:rPr>
      </w:pPr>
      <w:r w:rsidRPr="003A2508">
        <w:rPr>
          <w:b/>
          <w:u w:val="single"/>
        </w:rPr>
        <w:t xml:space="preserve">ACUERDO NÚMERO CATORCE: </w:t>
      </w:r>
    </w:p>
    <w:p w14:paraId="1068738F" w14:textId="1A902616" w:rsidR="003A2508" w:rsidRDefault="003A2508" w:rsidP="00947BF1">
      <w:pPr>
        <w:rPr>
          <w:bCs/>
        </w:rPr>
      </w:pPr>
      <w:r>
        <w:rPr>
          <w:bCs/>
        </w:rPr>
        <w:t>CONSIDERANDO:</w:t>
      </w:r>
    </w:p>
    <w:p w14:paraId="77F0D63E" w14:textId="01114821" w:rsidR="003A2508" w:rsidRPr="00B03C2A" w:rsidRDefault="003A2508" w:rsidP="003A2508">
      <w:pPr>
        <w:contextualSpacing/>
        <w:jc w:val="both"/>
        <w:rPr>
          <w:rFonts w:ascii="Cambria" w:hAnsi="Cambria"/>
        </w:rPr>
      </w:pPr>
      <w:r>
        <w:rPr>
          <w:bCs/>
        </w:rPr>
        <w:t xml:space="preserve">I.- Que según acuerdo número treinta y nueve del acta número veintitrés de fecha siete de octubre del 2021, se </w:t>
      </w:r>
      <w:proofErr w:type="spellStart"/>
      <w:r>
        <w:rPr>
          <w:bCs/>
        </w:rPr>
        <w:t>girarón</w:t>
      </w:r>
      <w:proofErr w:type="spellEnd"/>
      <w:r>
        <w:rPr>
          <w:bCs/>
        </w:rPr>
        <w:t xml:space="preserve"> instrucciones </w:t>
      </w:r>
      <w:r w:rsidRPr="00B03C2A">
        <w:rPr>
          <w:rFonts w:eastAsia="Calibri"/>
          <w:bCs/>
          <w:lang w:val="es-ES"/>
        </w:rPr>
        <w:t xml:space="preserve">al formulador de la carpeta del proyecto </w:t>
      </w:r>
      <w:r w:rsidRPr="00B03C2A">
        <w:rPr>
          <w:rFonts w:ascii="Cambria" w:hAnsi="Cambria"/>
        </w:rPr>
        <w:t xml:space="preserve">Cambio de Tuberías de Agua Potable en Caserío El Panal, Cantón El Panal, Metapán. Código: 20039., para que formule el presupuesto de la obra adicional </w:t>
      </w:r>
      <w:proofErr w:type="spellStart"/>
      <w:r w:rsidRPr="00B03C2A">
        <w:rPr>
          <w:rFonts w:ascii="Cambria" w:hAnsi="Cambria"/>
        </w:rPr>
        <w:t>N°</w:t>
      </w:r>
      <w:proofErr w:type="spellEnd"/>
      <w:r w:rsidRPr="00B03C2A">
        <w:rPr>
          <w:rFonts w:ascii="Cambria" w:hAnsi="Cambria"/>
        </w:rPr>
        <w:t xml:space="preserve"> 1</w:t>
      </w:r>
      <w:r>
        <w:rPr>
          <w:rFonts w:ascii="Cambria" w:hAnsi="Cambria"/>
        </w:rPr>
        <w:t xml:space="preserve">, la cual consiste en: - </w:t>
      </w:r>
      <w:r w:rsidRPr="00B03C2A">
        <w:rPr>
          <w:rFonts w:ascii="Cambria" w:hAnsi="Cambria"/>
        </w:rPr>
        <w:t>Reparación de pavimento hidráulico para longitud total de 619.5m, correspondiente a un área total de 427.54m2, previamente demolido para el cambio de tuberías de 3” y 2”.</w:t>
      </w:r>
      <w:r>
        <w:rPr>
          <w:rFonts w:ascii="Cambria" w:hAnsi="Cambria"/>
        </w:rPr>
        <w:t xml:space="preserve"> - </w:t>
      </w:r>
      <w:r w:rsidRPr="00B03C2A">
        <w:rPr>
          <w:rFonts w:ascii="Cambria" w:hAnsi="Cambria"/>
        </w:rPr>
        <w:t xml:space="preserve">Reparación de pavimento de concreto hidráulico para un total de 57 acometidas domiciliares, a las cuales corresponde un área de 139.45m2. Sumando de esta manera un total de 566.92m2, área para la cual se requiere la compra adicional de los siguientes materiales: </w:t>
      </w:r>
    </w:p>
    <w:p w14:paraId="6D580188" w14:textId="77777777" w:rsidR="003A2508" w:rsidRPr="00B03C2A" w:rsidRDefault="003A2508" w:rsidP="003A2508">
      <w:pPr>
        <w:numPr>
          <w:ilvl w:val="0"/>
          <w:numId w:val="185"/>
        </w:numPr>
        <w:contextualSpacing/>
        <w:jc w:val="both"/>
        <w:rPr>
          <w:rFonts w:ascii="Cambria" w:hAnsi="Cambria"/>
        </w:rPr>
      </w:pPr>
      <w:r w:rsidRPr="00B03C2A">
        <w:rPr>
          <w:rFonts w:ascii="Cambria" w:hAnsi="Cambria"/>
        </w:rPr>
        <w:t>564 bolsas de cemento portland tipo HE</w:t>
      </w:r>
    </w:p>
    <w:p w14:paraId="643FA5BB" w14:textId="77777777" w:rsidR="003A2508" w:rsidRPr="00B03C2A" w:rsidRDefault="003A2508" w:rsidP="003A2508">
      <w:pPr>
        <w:numPr>
          <w:ilvl w:val="0"/>
          <w:numId w:val="185"/>
        </w:numPr>
        <w:contextualSpacing/>
        <w:jc w:val="both"/>
        <w:rPr>
          <w:rFonts w:ascii="Cambria" w:hAnsi="Cambria"/>
        </w:rPr>
      </w:pPr>
      <w:r w:rsidRPr="00B03C2A">
        <w:rPr>
          <w:rFonts w:ascii="Cambria" w:hAnsi="Cambria"/>
        </w:rPr>
        <w:t xml:space="preserve">33 galones de </w:t>
      </w:r>
      <w:proofErr w:type="spellStart"/>
      <w:r w:rsidRPr="00B03C2A">
        <w:rPr>
          <w:rFonts w:ascii="Cambria" w:hAnsi="Cambria"/>
        </w:rPr>
        <w:t>adisol</w:t>
      </w:r>
      <w:proofErr w:type="spellEnd"/>
      <w:r w:rsidRPr="00B03C2A">
        <w:rPr>
          <w:rFonts w:ascii="Cambria" w:hAnsi="Cambria"/>
        </w:rPr>
        <w:t xml:space="preserve"> (curador para el concreto)</w:t>
      </w:r>
    </w:p>
    <w:p w14:paraId="6B6EDC85" w14:textId="0F08BA49" w:rsidR="003A2508" w:rsidRDefault="003A2508" w:rsidP="003A2508">
      <w:pPr>
        <w:jc w:val="both"/>
        <w:rPr>
          <w:bCs/>
        </w:rPr>
      </w:pPr>
    </w:p>
    <w:p w14:paraId="5CDF4102" w14:textId="7A6F858B" w:rsidR="003A2508" w:rsidRDefault="003A2508" w:rsidP="003A2508">
      <w:pPr>
        <w:jc w:val="both"/>
        <w:rPr>
          <w:bCs/>
        </w:rPr>
      </w:pPr>
      <w:r>
        <w:rPr>
          <w:bCs/>
        </w:rPr>
        <w:t xml:space="preserve">II.- </w:t>
      </w:r>
      <w:r w:rsidR="002E4DF6">
        <w:rPr>
          <w:bCs/>
        </w:rPr>
        <w:t xml:space="preserve">Que se tiene el presupuesto de la </w:t>
      </w:r>
      <w:r w:rsidR="006518ED">
        <w:rPr>
          <w:bCs/>
        </w:rPr>
        <w:t xml:space="preserve">obra </w:t>
      </w:r>
      <w:r w:rsidR="009601D5">
        <w:rPr>
          <w:bCs/>
        </w:rPr>
        <w:t>adicional</w:t>
      </w:r>
      <w:r w:rsidR="006518ED">
        <w:rPr>
          <w:bCs/>
        </w:rPr>
        <w:t xml:space="preserve"> </w:t>
      </w:r>
      <w:proofErr w:type="spellStart"/>
      <w:r w:rsidR="006518ED">
        <w:rPr>
          <w:bCs/>
        </w:rPr>
        <w:t>n°</w:t>
      </w:r>
      <w:proofErr w:type="spellEnd"/>
      <w:r w:rsidR="006518ED">
        <w:rPr>
          <w:bCs/>
        </w:rPr>
        <w:t xml:space="preserve"> 1, </w:t>
      </w:r>
      <w:r w:rsidR="002E4DF6">
        <w:rPr>
          <w:bCs/>
        </w:rPr>
        <w:t xml:space="preserve">presentado por el </w:t>
      </w:r>
      <w:proofErr w:type="spellStart"/>
      <w:r w:rsidR="002E4DF6">
        <w:rPr>
          <w:bCs/>
        </w:rPr>
        <w:t>Tec</w:t>
      </w:r>
      <w:proofErr w:type="spellEnd"/>
      <w:r w:rsidR="002E4DF6">
        <w:rPr>
          <w:bCs/>
        </w:rPr>
        <w:t xml:space="preserve">. Manuel Magaña, correspondiente al monto de CINCO MIL TRESCIENTOS SESENTA Y NUEVE 70/100 DÓLARES DE LOS ESTADOS UNIDOS DE AMÉRICA. ($5,369.70) </w:t>
      </w:r>
    </w:p>
    <w:p w14:paraId="3C1FDDF1" w14:textId="59798C7A" w:rsidR="002234E2" w:rsidRDefault="002234E2" w:rsidP="002234E2">
      <w:pPr>
        <w:tabs>
          <w:tab w:val="left" w:pos="1425"/>
        </w:tabs>
        <w:spacing w:after="0" w:line="240" w:lineRule="auto"/>
        <w:contextualSpacing/>
        <w:jc w:val="both"/>
        <w:rPr>
          <w:rFonts w:eastAsia="Calibri"/>
          <w:bCs/>
          <w:szCs w:val="24"/>
          <w:lang w:val="es-ES" w:eastAsia="es-ES"/>
        </w:rPr>
      </w:pPr>
      <w:r w:rsidRPr="00BC1BCB">
        <w:rPr>
          <w:rFonts w:eastAsia="Calibri"/>
          <w:bCs/>
          <w:szCs w:val="24"/>
          <w:lang w:val="es-ES" w:eastAsia="es-ES"/>
        </w:rPr>
        <w:t xml:space="preserve">POR TANTO, El Concejo </w:t>
      </w:r>
      <w:proofErr w:type="gramStart"/>
      <w:r w:rsidRPr="00BC1BCB">
        <w:rPr>
          <w:rFonts w:eastAsia="Calibri"/>
          <w:bCs/>
          <w:szCs w:val="24"/>
          <w:lang w:val="es-ES" w:eastAsia="es-ES"/>
        </w:rPr>
        <w:t>Municipal  en</w:t>
      </w:r>
      <w:proofErr w:type="gramEnd"/>
      <w:r w:rsidRPr="00BC1BCB">
        <w:rPr>
          <w:rFonts w:eastAsia="Calibri"/>
          <w:bCs/>
          <w:szCs w:val="24"/>
          <w:lang w:val="es-ES" w:eastAsia="es-ES"/>
        </w:rPr>
        <w:t xml:space="preserve"> uso de las facultades que el Código Municipal les confiere, ACUERDA:</w:t>
      </w:r>
    </w:p>
    <w:p w14:paraId="270EF89E" w14:textId="04648624" w:rsidR="009601D5" w:rsidRDefault="009601D5" w:rsidP="002234E2">
      <w:pPr>
        <w:tabs>
          <w:tab w:val="left" w:pos="1425"/>
        </w:tabs>
        <w:spacing w:after="0" w:line="240" w:lineRule="auto"/>
        <w:contextualSpacing/>
        <w:jc w:val="both"/>
        <w:rPr>
          <w:rFonts w:eastAsia="Calibri"/>
          <w:bCs/>
          <w:szCs w:val="24"/>
          <w:lang w:val="es-ES" w:eastAsia="es-ES"/>
        </w:rPr>
      </w:pPr>
    </w:p>
    <w:p w14:paraId="1F7AC429" w14:textId="0414C703" w:rsidR="009601D5" w:rsidRPr="001E3A6C" w:rsidRDefault="009601D5" w:rsidP="00DC4F6D">
      <w:pPr>
        <w:pStyle w:val="Prrafodelista"/>
        <w:numPr>
          <w:ilvl w:val="0"/>
          <w:numId w:val="385"/>
        </w:numPr>
        <w:tabs>
          <w:tab w:val="left" w:pos="1425"/>
        </w:tabs>
        <w:spacing w:after="0" w:line="240" w:lineRule="auto"/>
        <w:jc w:val="both"/>
        <w:rPr>
          <w:rFonts w:eastAsia="Calibri"/>
          <w:bCs/>
          <w:szCs w:val="24"/>
          <w:lang w:val="es-ES" w:eastAsia="es-ES"/>
        </w:rPr>
      </w:pPr>
      <w:r>
        <w:rPr>
          <w:rFonts w:eastAsia="Calibri"/>
          <w:bCs/>
          <w:szCs w:val="24"/>
          <w:lang w:val="es-ES" w:eastAsia="es-ES"/>
        </w:rPr>
        <w:lastRenderedPageBreak/>
        <w:t xml:space="preserve">APROBAR el presupuesto de la obra adicional </w:t>
      </w:r>
      <w:proofErr w:type="spellStart"/>
      <w:r>
        <w:rPr>
          <w:rFonts w:eastAsia="Calibri"/>
          <w:bCs/>
          <w:szCs w:val="24"/>
          <w:lang w:val="es-ES" w:eastAsia="es-ES"/>
        </w:rPr>
        <w:t>n°</w:t>
      </w:r>
      <w:proofErr w:type="spellEnd"/>
      <w:r>
        <w:rPr>
          <w:rFonts w:eastAsia="Calibri"/>
          <w:bCs/>
          <w:szCs w:val="24"/>
          <w:lang w:val="es-ES" w:eastAsia="es-ES"/>
        </w:rPr>
        <w:t xml:space="preserve"> 1 del proyecto “</w:t>
      </w:r>
      <w:r w:rsidRPr="00B03C2A">
        <w:rPr>
          <w:rFonts w:ascii="Cambria" w:hAnsi="Cambria"/>
        </w:rPr>
        <w:t xml:space="preserve">Cambio de Tuberías de Agua Potable en Caserío El Panal, Cantón El Panal, </w:t>
      </w:r>
      <w:proofErr w:type="gramStart"/>
      <w:r w:rsidRPr="00B03C2A">
        <w:rPr>
          <w:rFonts w:ascii="Cambria" w:hAnsi="Cambria"/>
        </w:rPr>
        <w:t>Metapán</w:t>
      </w:r>
      <w:r>
        <w:rPr>
          <w:rFonts w:ascii="Cambria" w:hAnsi="Cambria"/>
        </w:rPr>
        <w:t xml:space="preserve">” </w:t>
      </w:r>
      <w:r w:rsidRPr="00B03C2A">
        <w:rPr>
          <w:rFonts w:ascii="Cambria" w:hAnsi="Cambria"/>
        </w:rPr>
        <w:t xml:space="preserve"> Código</w:t>
      </w:r>
      <w:proofErr w:type="gramEnd"/>
      <w:r w:rsidRPr="00B03C2A">
        <w:rPr>
          <w:rFonts w:ascii="Cambria" w:hAnsi="Cambria"/>
        </w:rPr>
        <w:t>: 20039.,</w:t>
      </w:r>
      <w:r>
        <w:rPr>
          <w:rFonts w:ascii="Cambria" w:hAnsi="Cambria"/>
        </w:rPr>
        <w:t xml:space="preserve"> por el monto de </w:t>
      </w:r>
      <w:r w:rsidRPr="009601D5">
        <w:rPr>
          <w:rFonts w:ascii="Cambria" w:hAnsi="Cambria"/>
          <w:b/>
          <w:bCs/>
        </w:rPr>
        <w:t>CINCO MIL TRESCIENTOS SESENTA Y NUEVE 70/100 DÓLARES DE LOS ESTADOS UNIDOS DE AMÉRICA. ($5,369.70)</w:t>
      </w:r>
    </w:p>
    <w:p w14:paraId="2C236E92" w14:textId="77777777" w:rsidR="001E3A6C" w:rsidRPr="009601D5" w:rsidRDefault="001E3A6C" w:rsidP="001E3A6C">
      <w:pPr>
        <w:pStyle w:val="Prrafodelista"/>
        <w:tabs>
          <w:tab w:val="left" w:pos="1425"/>
        </w:tabs>
        <w:spacing w:after="0" w:line="240" w:lineRule="auto"/>
        <w:jc w:val="both"/>
        <w:rPr>
          <w:rFonts w:eastAsia="Calibri"/>
          <w:bCs/>
          <w:szCs w:val="24"/>
          <w:lang w:val="es-ES" w:eastAsia="es-ES"/>
        </w:rPr>
      </w:pPr>
    </w:p>
    <w:p w14:paraId="44B36195" w14:textId="4F0E70B7" w:rsidR="009601D5" w:rsidRDefault="002439BB" w:rsidP="00DC4F6D">
      <w:pPr>
        <w:pStyle w:val="Prrafodelista"/>
        <w:numPr>
          <w:ilvl w:val="0"/>
          <w:numId w:val="385"/>
        </w:numPr>
        <w:tabs>
          <w:tab w:val="left" w:pos="1425"/>
        </w:tabs>
        <w:spacing w:after="0" w:line="240" w:lineRule="auto"/>
        <w:jc w:val="both"/>
        <w:rPr>
          <w:rFonts w:eastAsia="Calibri"/>
          <w:bCs/>
          <w:szCs w:val="24"/>
          <w:lang w:val="es-ES" w:eastAsia="es-ES"/>
        </w:rPr>
      </w:pPr>
      <w:r>
        <w:rPr>
          <w:rFonts w:eastAsia="Calibri"/>
          <w:bCs/>
          <w:szCs w:val="24"/>
          <w:lang w:val="es-ES" w:eastAsia="es-ES"/>
        </w:rPr>
        <w:t>Autorizar la Unidad de Presupuesto a elaborar la reforma presupuestaria, de conformidad a detalle siguiente:</w:t>
      </w:r>
    </w:p>
    <w:p w14:paraId="1CAC93C2" w14:textId="77777777" w:rsidR="002439BB" w:rsidRPr="009601D5" w:rsidRDefault="002439BB" w:rsidP="002439BB">
      <w:pPr>
        <w:pStyle w:val="Prrafodelista"/>
        <w:tabs>
          <w:tab w:val="left" w:pos="1425"/>
        </w:tabs>
        <w:spacing w:after="0" w:line="240" w:lineRule="auto"/>
        <w:jc w:val="both"/>
        <w:rPr>
          <w:rFonts w:eastAsia="Calibri"/>
          <w:bCs/>
          <w:szCs w:val="24"/>
          <w:lang w:val="es-ES" w:eastAsia="es-ES"/>
        </w:rPr>
      </w:pPr>
    </w:p>
    <w:p w14:paraId="544B83A3" w14:textId="77777777" w:rsidR="002439BB" w:rsidRPr="002439BB" w:rsidRDefault="002439BB" w:rsidP="002439BB">
      <w:pPr>
        <w:rPr>
          <w:rFonts w:asciiTheme="minorHAnsi" w:hAnsiTheme="minorHAnsi" w:cstheme="minorBidi"/>
          <w:sz w:val="22"/>
          <w:lang w:val="es-419"/>
        </w:rPr>
      </w:pPr>
      <w:r w:rsidRPr="002439BB">
        <w:rPr>
          <w:rFonts w:asciiTheme="minorHAnsi" w:hAnsiTheme="minorHAnsi" w:cstheme="minorBidi"/>
          <w:noProof/>
          <w:sz w:val="22"/>
          <w:lang w:val="es-ES" w:eastAsia="es-ES"/>
        </w:rPr>
        <w:drawing>
          <wp:inline distT="0" distB="0" distL="0" distR="0" wp14:anchorId="7005DA74" wp14:editId="2B9A96F8">
            <wp:extent cx="5400040" cy="39249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924935"/>
                    </a:xfrm>
                    <a:prstGeom prst="rect">
                      <a:avLst/>
                    </a:prstGeom>
                    <a:noFill/>
                    <a:ln>
                      <a:noFill/>
                    </a:ln>
                  </pic:spPr>
                </pic:pic>
              </a:graphicData>
            </a:graphic>
          </wp:inline>
        </w:drawing>
      </w:r>
    </w:p>
    <w:p w14:paraId="50CCE4DC" w14:textId="08A9401E" w:rsidR="002439BB" w:rsidRPr="002439BB" w:rsidRDefault="002439BB" w:rsidP="00DC4F6D">
      <w:pPr>
        <w:pStyle w:val="Prrafodelista"/>
        <w:numPr>
          <w:ilvl w:val="0"/>
          <w:numId w:val="385"/>
        </w:numPr>
        <w:tabs>
          <w:tab w:val="left" w:pos="1425"/>
        </w:tabs>
        <w:spacing w:after="0" w:line="240" w:lineRule="auto"/>
        <w:jc w:val="both"/>
        <w:rPr>
          <w:rFonts w:eastAsia="Calibri"/>
          <w:bCs/>
          <w:szCs w:val="24"/>
          <w:lang w:val="es-ES" w:eastAsia="es-ES"/>
        </w:rPr>
      </w:pPr>
      <w:r w:rsidRPr="002439BB">
        <w:rPr>
          <w:rFonts w:eastAsia="Calibri"/>
          <w:bCs/>
        </w:rPr>
        <w:t xml:space="preserve">Autorizar a la Unidad de </w:t>
      </w:r>
      <w:proofErr w:type="spellStart"/>
      <w:r w:rsidRPr="002439BB">
        <w:rPr>
          <w:rFonts w:eastAsia="Calibri"/>
          <w:bCs/>
        </w:rPr>
        <w:t>Adqusiciones</w:t>
      </w:r>
      <w:proofErr w:type="spellEnd"/>
      <w:r w:rsidRPr="002439BB">
        <w:rPr>
          <w:rFonts w:eastAsia="Calibri"/>
          <w:bCs/>
        </w:rPr>
        <w:t xml:space="preserve"> y Contrataciones Institucionales a realizar los procesos de compra necesarios, para dar continuidad al proyecto.</w:t>
      </w:r>
    </w:p>
    <w:p w14:paraId="600D760B" w14:textId="77777777" w:rsidR="002439BB" w:rsidRPr="002439BB" w:rsidRDefault="002439BB" w:rsidP="002439BB">
      <w:pPr>
        <w:pStyle w:val="Prrafodelista"/>
        <w:tabs>
          <w:tab w:val="left" w:pos="1425"/>
        </w:tabs>
        <w:spacing w:after="0" w:line="240" w:lineRule="auto"/>
        <w:jc w:val="both"/>
        <w:rPr>
          <w:rFonts w:eastAsia="Calibri"/>
          <w:bCs/>
          <w:szCs w:val="24"/>
          <w:lang w:val="es-ES" w:eastAsia="es-ES"/>
        </w:rPr>
      </w:pPr>
    </w:p>
    <w:p w14:paraId="40AB9166" w14:textId="3461027D" w:rsidR="002439BB" w:rsidRPr="002439BB" w:rsidRDefault="002439BB" w:rsidP="002439BB">
      <w:pPr>
        <w:tabs>
          <w:tab w:val="left" w:pos="1425"/>
        </w:tabs>
        <w:spacing w:after="0" w:line="240" w:lineRule="auto"/>
        <w:jc w:val="both"/>
        <w:rPr>
          <w:rFonts w:eastAsia="Calibri"/>
          <w:bCs/>
          <w:szCs w:val="24"/>
          <w:lang w:val="es-ES" w:eastAsia="es-ES"/>
        </w:rPr>
      </w:pPr>
      <w:r>
        <w:rPr>
          <w:rFonts w:eastAsia="Calibri"/>
          <w:bCs/>
          <w:szCs w:val="24"/>
          <w:lang w:val="es-ES" w:eastAsia="es-ES"/>
        </w:rPr>
        <w:t xml:space="preserve">Comuníquese y </w:t>
      </w:r>
      <w:proofErr w:type="spellStart"/>
      <w:r>
        <w:rPr>
          <w:rFonts w:eastAsia="Calibri"/>
          <w:bCs/>
          <w:szCs w:val="24"/>
          <w:lang w:val="es-ES" w:eastAsia="es-ES"/>
        </w:rPr>
        <w:t>certifiquese</w:t>
      </w:r>
      <w:proofErr w:type="spellEnd"/>
      <w:r>
        <w:rPr>
          <w:rFonts w:eastAsia="Calibri"/>
          <w:bCs/>
          <w:szCs w:val="24"/>
          <w:lang w:val="es-ES" w:eastAsia="es-ES"/>
        </w:rPr>
        <w:t xml:space="preserve">. </w:t>
      </w:r>
    </w:p>
    <w:p w14:paraId="6FDFA269" w14:textId="71669A8A" w:rsidR="002234E2" w:rsidRPr="002234E2" w:rsidRDefault="002234E2" w:rsidP="003A2508">
      <w:pPr>
        <w:jc w:val="both"/>
        <w:rPr>
          <w:bCs/>
          <w:lang w:val="es-ES"/>
        </w:rPr>
      </w:pPr>
    </w:p>
    <w:p w14:paraId="4C960B19" w14:textId="222620CB" w:rsidR="00EC2AD7" w:rsidRPr="00703C2E" w:rsidRDefault="00EC2AD7" w:rsidP="00EC2AD7">
      <w:pPr>
        <w:spacing w:line="240" w:lineRule="auto"/>
        <w:contextualSpacing/>
        <w:jc w:val="both"/>
        <w:rPr>
          <w:rFonts w:eastAsia="Calibri"/>
          <w:b/>
          <w:bCs/>
          <w:szCs w:val="24"/>
          <w:u w:val="single"/>
        </w:rPr>
      </w:pPr>
      <w:r w:rsidRPr="00703C2E">
        <w:rPr>
          <w:rFonts w:eastAsia="Calibri"/>
          <w:b/>
          <w:bCs/>
          <w:szCs w:val="24"/>
          <w:u w:val="single"/>
        </w:rPr>
        <w:t xml:space="preserve">ACUERDO NÚMERO </w:t>
      </w:r>
      <w:r>
        <w:rPr>
          <w:rFonts w:eastAsia="Calibri"/>
          <w:b/>
          <w:bCs/>
          <w:szCs w:val="24"/>
          <w:u w:val="single"/>
        </w:rPr>
        <w:t xml:space="preserve">QUINCE: </w:t>
      </w:r>
    </w:p>
    <w:p w14:paraId="33349E84" w14:textId="77777777" w:rsidR="00EC2AD7" w:rsidRPr="00703C2E" w:rsidRDefault="00EC2AD7" w:rsidP="00EC2AD7">
      <w:pPr>
        <w:jc w:val="both"/>
        <w:rPr>
          <w:rFonts w:eastAsia="Calibri"/>
        </w:rPr>
      </w:pPr>
      <w:r w:rsidRPr="00703C2E">
        <w:rPr>
          <w:rFonts w:eastAsia="Calibri"/>
        </w:rPr>
        <w:t>El Concejo Municipal CONSIDERANDO:</w:t>
      </w:r>
    </w:p>
    <w:p w14:paraId="04B1FF08" w14:textId="77777777" w:rsidR="00EC2AD7" w:rsidRPr="00703C2E" w:rsidRDefault="00EC2AD7" w:rsidP="00EC2AD7">
      <w:pPr>
        <w:jc w:val="both"/>
        <w:rPr>
          <w:rFonts w:eastAsia="Calibri"/>
        </w:rPr>
      </w:pPr>
      <w:r w:rsidRPr="00703C2E">
        <w:rPr>
          <w:rFonts w:eastAsia="Calibri"/>
        </w:rPr>
        <w:t>I.- Que de conformidad al Art. 4 del Código Municipal es facultad del Concejo Municipal la planificación, ejecución y mantenimiento de obras de servicios básicos que beneficien al municipio;</w:t>
      </w:r>
    </w:p>
    <w:p w14:paraId="3B91778D" w14:textId="77777777" w:rsidR="00EC2AD7" w:rsidRPr="00703C2E" w:rsidRDefault="00EC2AD7" w:rsidP="00EC2AD7">
      <w:pPr>
        <w:jc w:val="both"/>
        <w:rPr>
          <w:rFonts w:eastAsia="Calibri"/>
        </w:rPr>
      </w:pPr>
      <w:r w:rsidRPr="00703C2E">
        <w:rPr>
          <w:rFonts w:eastAsia="Calibri"/>
        </w:rPr>
        <w:t>II.- Que de conformidad al Art. 4 del Código Municipal es facultad del Concejo Municipal la planificación, ejecución y mantenimiento de obras de servicios básicos que beneficien al municipio;</w:t>
      </w:r>
    </w:p>
    <w:p w14:paraId="56A4250D" w14:textId="781918E3" w:rsidR="00EC2AD7" w:rsidRPr="00703C2E" w:rsidRDefault="00EC2AD7" w:rsidP="00EC2AD7">
      <w:pPr>
        <w:jc w:val="both"/>
        <w:rPr>
          <w:rFonts w:eastAsia="Calibri"/>
          <w:szCs w:val="24"/>
        </w:rPr>
      </w:pPr>
      <w:r w:rsidRPr="00703C2E">
        <w:rPr>
          <w:rFonts w:eastAsia="Calibri"/>
          <w:szCs w:val="24"/>
        </w:rPr>
        <w:t xml:space="preserve">III.- Que </w:t>
      </w:r>
      <w:r w:rsidR="00483B7D">
        <w:rPr>
          <w:rFonts w:eastAsia="Calibri"/>
          <w:szCs w:val="24"/>
        </w:rPr>
        <w:t xml:space="preserve">es necesario realizar la contratación de 2 albañiles y 4 auxiliares para que realicen trabajo de </w:t>
      </w:r>
      <w:proofErr w:type="spellStart"/>
      <w:r w:rsidR="00483B7D">
        <w:rPr>
          <w:rFonts w:eastAsia="Calibri"/>
          <w:szCs w:val="24"/>
        </w:rPr>
        <w:t>mantenimento</w:t>
      </w:r>
      <w:proofErr w:type="spellEnd"/>
      <w:r w:rsidR="00483B7D">
        <w:rPr>
          <w:rFonts w:eastAsia="Calibri"/>
          <w:szCs w:val="24"/>
        </w:rPr>
        <w:t xml:space="preserve"> en bienes municipales, específicamente realizar trabajos de mantenimiento en el parque central de Metapán</w:t>
      </w:r>
      <w:r w:rsidR="007327AC">
        <w:rPr>
          <w:rFonts w:eastAsia="Calibri"/>
          <w:szCs w:val="24"/>
        </w:rPr>
        <w:t xml:space="preserve">, y en el parquecito contiguo al Palacio Municipal. </w:t>
      </w:r>
    </w:p>
    <w:p w14:paraId="722E52D7" w14:textId="77777777" w:rsidR="00EC2AD7" w:rsidRPr="00703C2E" w:rsidRDefault="00EC2AD7" w:rsidP="00EC2AD7">
      <w:pPr>
        <w:spacing w:after="0" w:line="240" w:lineRule="auto"/>
        <w:contextualSpacing/>
        <w:jc w:val="both"/>
        <w:rPr>
          <w:rFonts w:eastAsia="Calibri"/>
          <w:szCs w:val="24"/>
          <w:lang w:eastAsia="es-ES"/>
        </w:rPr>
      </w:pPr>
    </w:p>
    <w:p w14:paraId="762CEA41" w14:textId="77777777" w:rsidR="00EC2AD7" w:rsidRPr="00703C2E" w:rsidRDefault="00EC2AD7" w:rsidP="00EC2AD7">
      <w:pPr>
        <w:jc w:val="both"/>
        <w:rPr>
          <w:rFonts w:eastAsia="Calibri"/>
        </w:rPr>
      </w:pPr>
      <w:r w:rsidRPr="00703C2E">
        <w:rPr>
          <w:rFonts w:eastAsia="Calibri"/>
        </w:rPr>
        <w:t xml:space="preserve">POR TANTO, el Concejo Municipal en uso de las facultades que el Código Municipal les confiere ACUERDA: </w:t>
      </w:r>
    </w:p>
    <w:p w14:paraId="263D3D88" w14:textId="05CA2CC5" w:rsidR="00A05CF3" w:rsidRDefault="00EC2AD7" w:rsidP="00DC4F6D">
      <w:pPr>
        <w:numPr>
          <w:ilvl w:val="0"/>
          <w:numId w:val="383"/>
        </w:numPr>
        <w:contextualSpacing/>
        <w:jc w:val="both"/>
        <w:rPr>
          <w:rFonts w:eastAsia="Calibri"/>
          <w:szCs w:val="24"/>
        </w:rPr>
      </w:pPr>
      <w:r w:rsidRPr="00703C2E">
        <w:rPr>
          <w:rFonts w:eastAsia="Calibri"/>
          <w:szCs w:val="24"/>
          <w:lang w:eastAsia="es-ES"/>
        </w:rPr>
        <w:lastRenderedPageBreak/>
        <w:t>Girar instrucciones a la Unidad de Recursos Humanos, para que elabore contrato de trabajo, para la contratación</w:t>
      </w:r>
      <w:r w:rsidR="00A05CF3">
        <w:rPr>
          <w:rFonts w:eastAsia="Calibri"/>
          <w:szCs w:val="24"/>
          <w:lang w:eastAsia="es-ES"/>
        </w:rPr>
        <w:t xml:space="preserve"> de 6 </w:t>
      </w:r>
      <w:proofErr w:type="gramStart"/>
      <w:r w:rsidR="00A05CF3">
        <w:rPr>
          <w:rFonts w:eastAsia="Calibri"/>
          <w:szCs w:val="24"/>
          <w:lang w:eastAsia="es-ES"/>
        </w:rPr>
        <w:t>personas</w:t>
      </w:r>
      <w:r w:rsidR="008172FB">
        <w:rPr>
          <w:rFonts w:eastAsia="Calibri"/>
          <w:szCs w:val="24"/>
          <w:lang w:eastAsia="es-ES"/>
        </w:rPr>
        <w:t xml:space="preserve">; </w:t>
      </w:r>
      <w:r w:rsidR="00A05CF3">
        <w:rPr>
          <w:rFonts w:eastAsia="Calibri"/>
          <w:szCs w:val="24"/>
          <w:lang w:eastAsia="es-ES"/>
        </w:rPr>
        <w:t xml:space="preserve"> 2</w:t>
      </w:r>
      <w:proofErr w:type="gramEnd"/>
      <w:r w:rsidR="00A05CF3">
        <w:rPr>
          <w:rFonts w:eastAsia="Calibri"/>
          <w:szCs w:val="24"/>
          <w:lang w:eastAsia="es-ES"/>
        </w:rPr>
        <w:t xml:space="preserve"> albañiles y 4 auxiliares, para que realicen trabajos de mantenimiento en el parque central de Metapán, y</w:t>
      </w:r>
      <w:r w:rsidR="008B298C">
        <w:rPr>
          <w:rFonts w:eastAsia="Calibri"/>
          <w:szCs w:val="24"/>
          <w:lang w:eastAsia="es-ES"/>
        </w:rPr>
        <w:t xml:space="preserve"> en el parque</w:t>
      </w:r>
      <w:r w:rsidR="008172FB">
        <w:rPr>
          <w:rFonts w:eastAsia="Calibri"/>
          <w:szCs w:val="24"/>
          <w:lang w:eastAsia="es-ES"/>
        </w:rPr>
        <w:t>cito</w:t>
      </w:r>
      <w:r w:rsidR="008B298C">
        <w:rPr>
          <w:rFonts w:eastAsia="Calibri"/>
          <w:szCs w:val="24"/>
          <w:lang w:eastAsia="es-ES"/>
        </w:rPr>
        <w:t xml:space="preserve"> contiguo al Palacio Municipal, durante el período del </w:t>
      </w:r>
      <w:r w:rsidR="009A5921">
        <w:rPr>
          <w:rFonts w:eastAsia="Calibri"/>
          <w:szCs w:val="24"/>
          <w:lang w:eastAsia="es-ES"/>
        </w:rPr>
        <w:t xml:space="preserve">18 de octubre al 18 de noviembre del 2021, </w:t>
      </w:r>
      <w:r w:rsidR="008B298C">
        <w:rPr>
          <w:rFonts w:eastAsia="Calibri"/>
          <w:szCs w:val="24"/>
          <w:lang w:eastAsia="es-ES"/>
        </w:rPr>
        <w:t xml:space="preserve"> se establece que los albañiles devengaran la cantidad diaria de $16.00 y los auxiliares $12.00 dólares diario. Dicho gasto deberá aplicarse al código </w:t>
      </w:r>
      <w:proofErr w:type="spellStart"/>
      <w:r w:rsidR="008B298C">
        <w:rPr>
          <w:rFonts w:eastAsia="Calibri"/>
          <w:szCs w:val="24"/>
          <w:lang w:eastAsia="es-ES"/>
        </w:rPr>
        <w:t>N°</w:t>
      </w:r>
      <w:proofErr w:type="spellEnd"/>
      <w:r w:rsidR="008B298C">
        <w:rPr>
          <w:rFonts w:eastAsia="Calibri"/>
          <w:szCs w:val="24"/>
          <w:lang w:eastAsia="es-ES"/>
        </w:rPr>
        <w:t xml:space="preserve"> 51202 de la línea 0101 FONDOS PROPIOS. </w:t>
      </w:r>
    </w:p>
    <w:p w14:paraId="578BA8D0" w14:textId="77777777" w:rsidR="00EC2AD7" w:rsidRPr="00703C2E" w:rsidRDefault="00EC2AD7" w:rsidP="00EC2AD7">
      <w:pPr>
        <w:ind w:left="720"/>
        <w:contextualSpacing/>
        <w:jc w:val="both"/>
        <w:rPr>
          <w:rFonts w:eastAsia="Calibri"/>
          <w:szCs w:val="24"/>
        </w:rPr>
      </w:pPr>
    </w:p>
    <w:p w14:paraId="23D821B6" w14:textId="77777777" w:rsidR="00EC2AD7" w:rsidRPr="00703C2E" w:rsidRDefault="00EC2AD7" w:rsidP="00DC4F6D">
      <w:pPr>
        <w:numPr>
          <w:ilvl w:val="0"/>
          <w:numId w:val="383"/>
        </w:numPr>
        <w:contextualSpacing/>
        <w:jc w:val="both"/>
        <w:rPr>
          <w:rFonts w:eastAsia="Calibri"/>
          <w:szCs w:val="24"/>
        </w:rPr>
      </w:pPr>
      <w:r w:rsidRPr="00703C2E">
        <w:rPr>
          <w:rFonts w:eastAsia="Calibri"/>
          <w:szCs w:val="24"/>
        </w:rPr>
        <w:t>Girar instrucciones a la Unidad de Recursos Humanos para que elabore contrato de trabajo de las personas a contratar.</w:t>
      </w:r>
    </w:p>
    <w:p w14:paraId="3591F70B" w14:textId="77777777" w:rsidR="00EC2AD7" w:rsidRPr="00703C2E" w:rsidRDefault="00EC2AD7" w:rsidP="00EC2AD7">
      <w:pPr>
        <w:ind w:left="720"/>
        <w:contextualSpacing/>
        <w:rPr>
          <w:rFonts w:eastAsia="Calibri"/>
          <w:szCs w:val="24"/>
        </w:rPr>
      </w:pPr>
    </w:p>
    <w:p w14:paraId="3BBF361D" w14:textId="7EA9C2D5" w:rsidR="00EC2AD7" w:rsidRPr="00703C2E" w:rsidRDefault="00EC2AD7" w:rsidP="00DC4F6D">
      <w:pPr>
        <w:numPr>
          <w:ilvl w:val="0"/>
          <w:numId w:val="383"/>
        </w:numPr>
        <w:contextualSpacing/>
        <w:jc w:val="both"/>
        <w:rPr>
          <w:rFonts w:eastAsia="Calibri"/>
          <w:szCs w:val="24"/>
        </w:rPr>
      </w:pPr>
      <w:r w:rsidRPr="00703C2E">
        <w:rPr>
          <w:rFonts w:eastAsia="Calibri"/>
          <w:szCs w:val="24"/>
        </w:rPr>
        <w:t xml:space="preserve">Nombrar a la Lic. </w:t>
      </w:r>
      <w:r w:rsidR="008B298C">
        <w:rPr>
          <w:rFonts w:eastAsia="Calibri"/>
          <w:szCs w:val="24"/>
        </w:rPr>
        <w:t xml:space="preserve">Darwin </w:t>
      </w:r>
      <w:proofErr w:type="gramStart"/>
      <w:r w:rsidR="008B298C">
        <w:rPr>
          <w:rFonts w:eastAsia="Calibri"/>
          <w:szCs w:val="24"/>
        </w:rPr>
        <w:t xml:space="preserve">Sandoval </w:t>
      </w:r>
      <w:r w:rsidRPr="00703C2E">
        <w:rPr>
          <w:rFonts w:eastAsia="Calibri"/>
          <w:szCs w:val="24"/>
        </w:rPr>
        <w:t>,</w:t>
      </w:r>
      <w:proofErr w:type="gramEnd"/>
      <w:r w:rsidRPr="00703C2E">
        <w:rPr>
          <w:rFonts w:eastAsia="Calibri"/>
          <w:szCs w:val="24"/>
        </w:rPr>
        <w:t xml:space="preserve"> como encargado de los trabajos a realizarse.</w:t>
      </w:r>
    </w:p>
    <w:p w14:paraId="318BDD90" w14:textId="77777777" w:rsidR="00EC2AD7" w:rsidRPr="00703C2E" w:rsidRDefault="00EC2AD7" w:rsidP="00EC2AD7">
      <w:pPr>
        <w:ind w:left="360"/>
        <w:jc w:val="both"/>
        <w:rPr>
          <w:rFonts w:eastAsia="Calibri"/>
          <w:szCs w:val="24"/>
        </w:rPr>
      </w:pPr>
      <w:r w:rsidRPr="00703C2E">
        <w:rPr>
          <w:rFonts w:eastAsia="Calibri"/>
          <w:szCs w:val="24"/>
        </w:rPr>
        <w:t xml:space="preserve">Comuníquese y certifíquese. </w:t>
      </w:r>
    </w:p>
    <w:p w14:paraId="08439ED7" w14:textId="30B6EEB6" w:rsidR="002234E2" w:rsidRDefault="002234E2" w:rsidP="003A2508">
      <w:pPr>
        <w:jc w:val="both"/>
        <w:rPr>
          <w:bCs/>
        </w:rPr>
      </w:pPr>
    </w:p>
    <w:p w14:paraId="7B19D5D4" w14:textId="3B7DA14E" w:rsidR="00264578" w:rsidRDefault="00264578" w:rsidP="00264578">
      <w:pPr>
        <w:spacing w:line="240" w:lineRule="auto"/>
        <w:jc w:val="both"/>
        <w:rPr>
          <w:rFonts w:eastAsia="Calibri"/>
          <w:b/>
          <w:color w:val="000000"/>
          <w:u w:val="single"/>
          <w:lang w:val="es-MX"/>
        </w:rPr>
      </w:pPr>
      <w:r w:rsidRPr="00CE1ED3">
        <w:rPr>
          <w:rFonts w:eastAsia="Calibri"/>
          <w:b/>
          <w:color w:val="000000"/>
          <w:u w:val="single"/>
          <w:lang w:val="es-MX"/>
        </w:rPr>
        <w:t xml:space="preserve">ACUERDO NÚMERO </w:t>
      </w:r>
      <w:r>
        <w:rPr>
          <w:rFonts w:eastAsia="Calibri"/>
          <w:b/>
          <w:color w:val="000000"/>
          <w:u w:val="single"/>
          <w:lang w:val="es-MX"/>
        </w:rPr>
        <w:t xml:space="preserve">DIECISÉIS: </w:t>
      </w:r>
    </w:p>
    <w:p w14:paraId="292D1177" w14:textId="77777777" w:rsidR="00264578" w:rsidRPr="002F2C87" w:rsidRDefault="00264578" w:rsidP="00264578">
      <w:pPr>
        <w:jc w:val="both"/>
        <w:rPr>
          <w:rFonts w:eastAsia="Calibri"/>
        </w:rPr>
      </w:pPr>
      <w:r w:rsidRPr="002F2C87">
        <w:rPr>
          <w:rFonts w:eastAsia="Calibri"/>
        </w:rPr>
        <w:t>El Concejo Municipal CONSIDERANDO:</w:t>
      </w:r>
    </w:p>
    <w:p w14:paraId="4103C7FD" w14:textId="77777777" w:rsidR="00264578" w:rsidRDefault="00264578" w:rsidP="00264578">
      <w:pPr>
        <w:jc w:val="both"/>
        <w:rPr>
          <w:rFonts w:eastAsia="Calibri"/>
        </w:rPr>
      </w:pPr>
      <w:r w:rsidRPr="002F2C87">
        <w:rPr>
          <w:rFonts w:eastAsia="Calibri"/>
        </w:rPr>
        <w:t>I.- Que se avecina la época navideña,</w:t>
      </w:r>
      <w:r>
        <w:rPr>
          <w:rFonts w:eastAsia="Calibri"/>
        </w:rPr>
        <w:t xml:space="preserve"> una celebración muy importante en todo el mundo, y</w:t>
      </w:r>
      <w:r w:rsidRPr="002F2C87">
        <w:rPr>
          <w:rFonts w:eastAsia="Calibri"/>
        </w:rPr>
        <w:t xml:space="preserve"> en la cual nuestro parque central</w:t>
      </w:r>
      <w:r>
        <w:rPr>
          <w:rFonts w:eastAsia="Calibri"/>
        </w:rPr>
        <w:t xml:space="preserve">, palacio municipal, </w:t>
      </w:r>
      <w:r w:rsidRPr="002F2C87">
        <w:rPr>
          <w:rFonts w:eastAsia="Calibri"/>
        </w:rPr>
        <w:t xml:space="preserve">se caracteriza por ser muy colorido y lleno de luces navideñas, </w:t>
      </w:r>
    </w:p>
    <w:p w14:paraId="491C12DF" w14:textId="36858A6B" w:rsidR="00264578" w:rsidRDefault="00264578" w:rsidP="00264578">
      <w:pPr>
        <w:jc w:val="both"/>
        <w:rPr>
          <w:rFonts w:eastAsia="Calibri"/>
        </w:rPr>
      </w:pPr>
      <w:r w:rsidRPr="002F2C87">
        <w:rPr>
          <w:rFonts w:eastAsia="Calibri"/>
        </w:rPr>
        <w:t xml:space="preserve">II.- Que se tiene como objetivo </w:t>
      </w:r>
      <w:r>
        <w:rPr>
          <w:rFonts w:eastAsia="Calibri"/>
        </w:rPr>
        <w:t xml:space="preserve">de realizar la decoración navideña en área </w:t>
      </w:r>
      <w:proofErr w:type="spellStart"/>
      <w:r>
        <w:rPr>
          <w:rFonts w:eastAsia="Calibri"/>
        </w:rPr>
        <w:t>publicas</w:t>
      </w:r>
      <w:proofErr w:type="spellEnd"/>
      <w:r>
        <w:rPr>
          <w:rFonts w:eastAsia="Calibri"/>
        </w:rPr>
        <w:t xml:space="preserve"> del casco urbano, plantel municipal y área administrativ</w:t>
      </w:r>
      <w:r w:rsidR="00DD272A">
        <w:rPr>
          <w:rFonts w:eastAsia="Calibri"/>
        </w:rPr>
        <w:t xml:space="preserve">a, parques, mercados municipales; </w:t>
      </w:r>
    </w:p>
    <w:p w14:paraId="2AF486CA" w14:textId="17BABDF6" w:rsidR="00264578" w:rsidRPr="002F2C87" w:rsidRDefault="00264578" w:rsidP="00264578">
      <w:pPr>
        <w:jc w:val="both"/>
        <w:rPr>
          <w:rFonts w:eastAsia="Calibri"/>
        </w:rPr>
      </w:pPr>
      <w:r>
        <w:rPr>
          <w:rFonts w:eastAsia="Calibri"/>
        </w:rPr>
        <w:t xml:space="preserve">III.- </w:t>
      </w:r>
      <w:r w:rsidR="002E3BC9">
        <w:rPr>
          <w:rFonts w:eastAsia="Calibri"/>
        </w:rPr>
        <w:t xml:space="preserve">Que se cuenta con la carpeta técnica correspondiente al </w:t>
      </w:r>
      <w:r w:rsidR="001B71A7">
        <w:rPr>
          <w:rFonts w:eastAsia="Calibri"/>
        </w:rPr>
        <w:t>“Proyecto Celebra</w:t>
      </w:r>
      <w:r w:rsidR="008F2268">
        <w:rPr>
          <w:rFonts w:eastAsia="Calibri"/>
        </w:rPr>
        <w:t xml:space="preserve">ción y decoración una nueva navidad 2021, Municipio de Metapán” </w:t>
      </w:r>
      <w:r w:rsidR="00B847A8">
        <w:rPr>
          <w:rFonts w:eastAsia="Calibri"/>
        </w:rPr>
        <w:t>el proyecto será ejecutado con Fondos Fiestas;</w:t>
      </w:r>
    </w:p>
    <w:p w14:paraId="550CC64F" w14:textId="77777777" w:rsidR="00264578" w:rsidRPr="002F2C87" w:rsidRDefault="00264578" w:rsidP="00264578">
      <w:pPr>
        <w:jc w:val="both"/>
        <w:rPr>
          <w:rFonts w:eastAsia="Calibri"/>
        </w:rPr>
      </w:pPr>
      <w:r w:rsidRPr="002F2C87">
        <w:rPr>
          <w:rFonts w:eastAsia="Calibri"/>
        </w:rPr>
        <w:t>POR TANTO, el Concejo Municipal en uso de las facultades que el Código Municipal les confiere ACUERDA:</w:t>
      </w:r>
    </w:p>
    <w:p w14:paraId="759130AA" w14:textId="77777777" w:rsidR="00206894" w:rsidRPr="00697C52" w:rsidRDefault="00206894" w:rsidP="00206894">
      <w:pPr>
        <w:spacing w:after="0" w:line="240" w:lineRule="auto"/>
        <w:jc w:val="both"/>
        <w:rPr>
          <w:rFonts w:eastAsia="Calibri"/>
          <w:b/>
          <w:szCs w:val="24"/>
          <w:highlight w:val="yellow"/>
          <w:u w:val="single"/>
        </w:rPr>
      </w:pPr>
    </w:p>
    <w:p w14:paraId="6FF99174" w14:textId="10A1C067" w:rsidR="00DF3EFC" w:rsidRPr="00DF3EFC" w:rsidRDefault="00206894" w:rsidP="00DC4F6D">
      <w:pPr>
        <w:pStyle w:val="Prrafodelista"/>
        <w:numPr>
          <w:ilvl w:val="0"/>
          <w:numId w:val="384"/>
        </w:numPr>
        <w:spacing w:after="0" w:line="240" w:lineRule="auto"/>
        <w:jc w:val="both"/>
        <w:rPr>
          <w:rFonts w:eastAsia="Times New Roman"/>
          <w:b/>
          <w:color w:val="000000"/>
          <w:szCs w:val="24"/>
          <w:lang w:eastAsia="es-ES"/>
        </w:rPr>
      </w:pPr>
      <w:r w:rsidRPr="00F87440">
        <w:rPr>
          <w:rFonts w:eastAsia="Calibri"/>
          <w:color w:val="000000"/>
          <w:szCs w:val="24"/>
        </w:rPr>
        <w:t xml:space="preserve">Ejecutar el </w:t>
      </w:r>
      <w:proofErr w:type="gramStart"/>
      <w:r w:rsidRPr="00F87440">
        <w:rPr>
          <w:rFonts w:eastAsia="Calibri"/>
          <w:color w:val="000000"/>
          <w:szCs w:val="24"/>
        </w:rPr>
        <w:t xml:space="preserve">proyecto </w:t>
      </w:r>
      <w:r w:rsidR="00F87440">
        <w:rPr>
          <w:rFonts w:eastAsia="Calibri"/>
          <w:b/>
          <w:color w:val="000000"/>
          <w:szCs w:val="24"/>
        </w:rPr>
        <w:t xml:space="preserve"> CELEBRACIÓN</w:t>
      </w:r>
      <w:proofErr w:type="gramEnd"/>
      <w:r w:rsidR="00F87440">
        <w:rPr>
          <w:rFonts w:eastAsia="Calibri"/>
          <w:b/>
          <w:color w:val="000000"/>
          <w:szCs w:val="24"/>
        </w:rPr>
        <w:t xml:space="preserve"> Y DECORACIÓN UNA NUEVA NAVIDAD 2021, MUNICIPIO DE METAPÁN, DEPART</w:t>
      </w:r>
      <w:r w:rsidR="00DF3EFC">
        <w:rPr>
          <w:rFonts w:eastAsia="Calibri"/>
          <w:b/>
          <w:color w:val="000000"/>
          <w:szCs w:val="24"/>
        </w:rPr>
        <w:t>A</w:t>
      </w:r>
      <w:r w:rsidR="00F87440">
        <w:rPr>
          <w:rFonts w:eastAsia="Calibri"/>
          <w:b/>
          <w:color w:val="000000"/>
          <w:szCs w:val="24"/>
        </w:rPr>
        <w:t xml:space="preserve">MENTO DE SANTA ANA </w:t>
      </w:r>
      <w:r w:rsidRPr="00F87440">
        <w:rPr>
          <w:rFonts w:eastAsia="Calibri"/>
          <w:color w:val="000000"/>
          <w:szCs w:val="24"/>
        </w:rPr>
        <w:t xml:space="preserve">Bajo la modalidad de ADMINISTRACIÓN, con fuente de financiamiento FONDOS PROPIOS, y línea de trabajo </w:t>
      </w:r>
      <w:r w:rsidR="00112979">
        <w:rPr>
          <w:rFonts w:eastAsia="Calibri"/>
          <w:color w:val="000000"/>
          <w:szCs w:val="24"/>
        </w:rPr>
        <w:t>0301.</w:t>
      </w:r>
      <w:r w:rsidR="00F87440">
        <w:rPr>
          <w:rFonts w:eastAsia="Calibri"/>
          <w:color w:val="000000"/>
          <w:szCs w:val="24"/>
        </w:rPr>
        <w:t xml:space="preserve"> </w:t>
      </w:r>
      <w:proofErr w:type="gramStart"/>
      <w:r w:rsidR="00F87440">
        <w:rPr>
          <w:rFonts w:eastAsia="Calibri"/>
          <w:color w:val="000000"/>
          <w:szCs w:val="24"/>
        </w:rPr>
        <w:t xml:space="preserve">FONDOS </w:t>
      </w:r>
      <w:r w:rsidR="00032023">
        <w:rPr>
          <w:rFonts w:eastAsia="Calibri"/>
          <w:color w:val="000000"/>
          <w:szCs w:val="24"/>
        </w:rPr>
        <w:t xml:space="preserve"> PROPIOS</w:t>
      </w:r>
      <w:proofErr w:type="gramEnd"/>
      <w:r w:rsidR="00F87440">
        <w:rPr>
          <w:rFonts w:eastAsia="Calibri"/>
          <w:color w:val="000000"/>
          <w:szCs w:val="24"/>
        </w:rPr>
        <w:t xml:space="preserve">. </w:t>
      </w:r>
      <w:r w:rsidRPr="00F87440">
        <w:rPr>
          <w:rFonts w:eastAsia="Calibri"/>
          <w:color w:val="000000"/>
          <w:szCs w:val="24"/>
        </w:rPr>
        <w:t xml:space="preserve"> el formulador de la Carpeta Técnica del referido proyecto </w:t>
      </w:r>
      <w:r w:rsidR="00F87440">
        <w:rPr>
          <w:rFonts w:eastAsia="Calibri"/>
          <w:color w:val="000000"/>
          <w:szCs w:val="24"/>
        </w:rPr>
        <w:t xml:space="preserve">es la Lic. </w:t>
      </w:r>
      <w:proofErr w:type="spellStart"/>
      <w:r w:rsidR="00F87440">
        <w:rPr>
          <w:rFonts w:eastAsia="Calibri"/>
          <w:color w:val="000000"/>
          <w:szCs w:val="24"/>
        </w:rPr>
        <w:t>Ceily</w:t>
      </w:r>
      <w:proofErr w:type="spellEnd"/>
      <w:r w:rsidR="00F87440">
        <w:rPr>
          <w:rFonts w:eastAsia="Calibri"/>
          <w:color w:val="000000"/>
          <w:szCs w:val="24"/>
        </w:rPr>
        <w:t xml:space="preserve"> López de Rivera, </w:t>
      </w:r>
      <w:r w:rsidRPr="00F87440">
        <w:rPr>
          <w:rFonts w:eastAsia="Calibri"/>
          <w:color w:val="000000"/>
          <w:szCs w:val="24"/>
        </w:rPr>
        <w:t xml:space="preserve">quien además será la responsable de elaborar las Órdenes de Cambio que </w:t>
      </w:r>
      <w:r w:rsidRPr="008C41D5">
        <w:rPr>
          <w:rFonts w:eastAsia="Calibri"/>
          <w:color w:val="000000"/>
          <w:szCs w:val="24"/>
        </w:rPr>
        <w:t>fueren necesarias para la correcta ejecución del mismo.</w:t>
      </w:r>
      <w:r w:rsidR="00F87440" w:rsidRPr="008C41D5">
        <w:rPr>
          <w:rFonts w:eastAsia="Calibri"/>
          <w:color w:val="000000"/>
          <w:szCs w:val="24"/>
        </w:rPr>
        <w:t xml:space="preserve"> </w:t>
      </w:r>
      <w:r w:rsidR="008C41D5" w:rsidRPr="008C41D5">
        <w:rPr>
          <w:rFonts w:eastAsia="Calibri"/>
          <w:color w:val="000000"/>
          <w:szCs w:val="24"/>
        </w:rPr>
        <w:t>La</w:t>
      </w:r>
      <w:r w:rsidR="00F87440" w:rsidRPr="008C41D5">
        <w:rPr>
          <w:rFonts w:eastAsia="Calibri"/>
          <w:color w:val="000000"/>
          <w:szCs w:val="24"/>
        </w:rPr>
        <w:t xml:space="preserve"> administrador</w:t>
      </w:r>
      <w:r w:rsidR="008C41D5" w:rsidRPr="008C41D5">
        <w:rPr>
          <w:rFonts w:eastAsia="Calibri"/>
          <w:color w:val="000000"/>
          <w:szCs w:val="24"/>
        </w:rPr>
        <w:t>a</w:t>
      </w:r>
      <w:r w:rsidR="00F87440" w:rsidRPr="008C41D5">
        <w:rPr>
          <w:rFonts w:eastAsia="Calibri"/>
          <w:color w:val="000000"/>
          <w:szCs w:val="24"/>
        </w:rPr>
        <w:t xml:space="preserve"> de contrato del proyecto</w:t>
      </w:r>
      <w:r w:rsidR="008C41D5" w:rsidRPr="008C41D5">
        <w:rPr>
          <w:rFonts w:eastAsia="Calibri"/>
          <w:color w:val="000000"/>
          <w:szCs w:val="24"/>
        </w:rPr>
        <w:t xml:space="preserve"> será la </w:t>
      </w:r>
      <w:r w:rsidR="008C41D5" w:rsidRPr="008C41D5">
        <w:rPr>
          <w:rFonts w:eastAsia="Times New Roman"/>
          <w:color w:val="000000"/>
          <w:szCs w:val="24"/>
          <w:lang w:eastAsia="es-SV"/>
        </w:rPr>
        <w:t xml:space="preserve">Lic. Wendy </w:t>
      </w:r>
      <w:proofErr w:type="spellStart"/>
      <w:r w:rsidR="008C41D5" w:rsidRPr="008C41D5">
        <w:rPr>
          <w:rFonts w:eastAsia="Times New Roman"/>
          <w:color w:val="000000"/>
          <w:szCs w:val="24"/>
          <w:lang w:eastAsia="es-SV"/>
        </w:rPr>
        <w:t>Margoth</w:t>
      </w:r>
      <w:proofErr w:type="spellEnd"/>
      <w:r w:rsidR="008C41D5" w:rsidRPr="008C41D5">
        <w:rPr>
          <w:rFonts w:eastAsia="Times New Roman"/>
          <w:color w:val="000000"/>
          <w:szCs w:val="24"/>
          <w:lang w:eastAsia="es-SV"/>
        </w:rPr>
        <w:t xml:space="preserve"> </w:t>
      </w:r>
      <w:proofErr w:type="spellStart"/>
      <w:r w:rsidR="008C41D5" w:rsidRPr="008C41D5">
        <w:rPr>
          <w:rFonts w:eastAsia="Times New Roman"/>
          <w:color w:val="000000"/>
          <w:szCs w:val="24"/>
          <w:lang w:eastAsia="es-SV"/>
        </w:rPr>
        <w:t>Verganza</w:t>
      </w:r>
      <w:proofErr w:type="spellEnd"/>
    </w:p>
    <w:p w14:paraId="4D9923CA" w14:textId="77777777" w:rsidR="00DF3EFC" w:rsidRPr="00DF3EFC" w:rsidRDefault="00DF3EFC" w:rsidP="00DF3EFC">
      <w:pPr>
        <w:pStyle w:val="Prrafodelista"/>
        <w:spacing w:after="0" w:line="240" w:lineRule="auto"/>
        <w:ind w:left="1080"/>
        <w:jc w:val="both"/>
        <w:rPr>
          <w:rFonts w:eastAsia="Times New Roman"/>
          <w:b/>
          <w:color w:val="000000"/>
          <w:szCs w:val="24"/>
          <w:lang w:eastAsia="es-ES"/>
        </w:rPr>
      </w:pPr>
    </w:p>
    <w:p w14:paraId="0B8FB4DA" w14:textId="77777777" w:rsidR="00803154" w:rsidRPr="00803154" w:rsidRDefault="00206894" w:rsidP="00DC4F6D">
      <w:pPr>
        <w:pStyle w:val="Prrafodelista"/>
        <w:numPr>
          <w:ilvl w:val="0"/>
          <w:numId w:val="384"/>
        </w:numPr>
        <w:spacing w:after="0" w:line="240" w:lineRule="auto"/>
        <w:jc w:val="both"/>
        <w:rPr>
          <w:rFonts w:eastAsia="Times New Roman"/>
          <w:b/>
          <w:color w:val="000000"/>
          <w:szCs w:val="24"/>
          <w:lang w:eastAsia="es-ES"/>
        </w:rPr>
      </w:pPr>
      <w:r w:rsidRPr="00DF3EFC">
        <w:rPr>
          <w:rFonts w:eastAsia="Calibri"/>
          <w:color w:val="000000"/>
          <w:szCs w:val="24"/>
        </w:rPr>
        <w:t xml:space="preserve">Erogar la suma </w:t>
      </w:r>
      <w:r w:rsidR="00DF3EFC">
        <w:rPr>
          <w:rFonts w:eastAsia="Calibri"/>
          <w:b/>
          <w:color w:val="000000"/>
          <w:szCs w:val="24"/>
        </w:rPr>
        <w:t>CIENTO VEINTITRÉS MIL OCHOCIENTOS SEIS 00/100</w:t>
      </w:r>
      <w:r w:rsidRPr="00DF3EFC">
        <w:rPr>
          <w:rFonts w:eastAsia="Calibri"/>
          <w:b/>
          <w:color w:val="000000"/>
          <w:szCs w:val="24"/>
        </w:rPr>
        <w:t xml:space="preserve"> DÓLARES DE LOS ESTADOS UNIDOS DE AMÉRICA ($</w:t>
      </w:r>
      <w:r w:rsidR="00DF3EFC">
        <w:rPr>
          <w:rFonts w:eastAsia="Calibri"/>
          <w:b/>
          <w:color w:val="000000"/>
          <w:szCs w:val="24"/>
        </w:rPr>
        <w:t>123,806.00</w:t>
      </w:r>
      <w:r w:rsidRPr="00DF3EFC">
        <w:rPr>
          <w:rFonts w:eastAsia="Calibri"/>
          <w:b/>
          <w:color w:val="000000"/>
          <w:szCs w:val="24"/>
        </w:rPr>
        <w:t xml:space="preserve">) </w:t>
      </w:r>
      <w:r w:rsidRPr="00DF3EFC">
        <w:rPr>
          <w:rFonts w:eastAsia="Calibri"/>
          <w:color w:val="000000"/>
          <w:szCs w:val="24"/>
        </w:rPr>
        <w:t xml:space="preserve">Para sufragar los gastos que ocasionara la ejecución del </w:t>
      </w:r>
      <w:proofErr w:type="gramStart"/>
      <w:r w:rsidRPr="00DF3EFC">
        <w:rPr>
          <w:rFonts w:eastAsia="Calibri"/>
          <w:color w:val="000000"/>
          <w:szCs w:val="24"/>
        </w:rPr>
        <w:t xml:space="preserve">proyecto </w:t>
      </w:r>
      <w:r w:rsidR="00DF3EFC">
        <w:rPr>
          <w:rFonts w:eastAsia="Calibri"/>
          <w:color w:val="000000"/>
          <w:szCs w:val="24"/>
        </w:rPr>
        <w:t xml:space="preserve"> </w:t>
      </w:r>
      <w:r w:rsidR="00DF3EFC">
        <w:rPr>
          <w:rFonts w:eastAsia="Calibri"/>
          <w:b/>
          <w:color w:val="000000"/>
          <w:szCs w:val="24"/>
        </w:rPr>
        <w:t>CELEBRACIÓN</w:t>
      </w:r>
      <w:proofErr w:type="gramEnd"/>
      <w:r w:rsidR="00DF3EFC">
        <w:rPr>
          <w:rFonts w:eastAsia="Calibri"/>
          <w:b/>
          <w:color w:val="000000"/>
          <w:szCs w:val="24"/>
        </w:rPr>
        <w:t xml:space="preserve"> Y DECORACIÓN UNA NUEVA NAVIDAD 2021, MUNICIPIO DE METAPÁN, DEPARTAMENTO DE SANTA ANA</w:t>
      </w:r>
      <w:r w:rsidR="00DF3EFC" w:rsidRPr="00DF3EFC">
        <w:rPr>
          <w:rFonts w:eastAsia="Calibri"/>
          <w:color w:val="000000"/>
          <w:szCs w:val="24"/>
        </w:rPr>
        <w:t xml:space="preserve"> </w:t>
      </w:r>
      <w:r w:rsidRPr="00DF3EFC">
        <w:rPr>
          <w:rFonts w:eastAsia="Calibri"/>
          <w:color w:val="000000"/>
          <w:szCs w:val="24"/>
        </w:rPr>
        <w:t xml:space="preserve">bajo la modalidad de ADMINISTRACIÓN, con fuente de financiamiento FONDOS PROPIOS, Código </w:t>
      </w:r>
      <w:proofErr w:type="spellStart"/>
      <w:r w:rsidRPr="00DF3EFC">
        <w:rPr>
          <w:rFonts w:eastAsia="Calibri"/>
          <w:color w:val="000000"/>
          <w:szCs w:val="24"/>
        </w:rPr>
        <w:t>N°</w:t>
      </w:r>
      <w:proofErr w:type="spellEnd"/>
      <w:r w:rsidRPr="00DF3EFC">
        <w:rPr>
          <w:rFonts w:eastAsia="Calibri"/>
          <w:color w:val="000000"/>
          <w:szCs w:val="24"/>
        </w:rPr>
        <w:t xml:space="preserve"> </w:t>
      </w:r>
      <w:r w:rsidRPr="00DF3EFC">
        <w:rPr>
          <w:rFonts w:eastAsia="Calibri"/>
          <w:sz w:val="20"/>
        </w:rPr>
        <w:t>212000</w:t>
      </w:r>
      <w:r w:rsidR="00803154">
        <w:rPr>
          <w:rFonts w:eastAsia="Calibri"/>
          <w:sz w:val="20"/>
        </w:rPr>
        <w:t>2</w:t>
      </w:r>
      <w:r w:rsidR="00803154">
        <w:rPr>
          <w:rFonts w:eastAsia="Calibri"/>
          <w:color w:val="000000"/>
          <w:szCs w:val="24"/>
        </w:rPr>
        <w:t xml:space="preserve">. </w:t>
      </w:r>
    </w:p>
    <w:p w14:paraId="2319BDE1" w14:textId="77777777" w:rsidR="00803154" w:rsidRPr="00803154" w:rsidRDefault="00803154" w:rsidP="00803154">
      <w:pPr>
        <w:pStyle w:val="Prrafodelista"/>
        <w:rPr>
          <w:rFonts w:eastAsia="Calibri"/>
          <w:color w:val="000000"/>
          <w:szCs w:val="24"/>
        </w:rPr>
      </w:pPr>
    </w:p>
    <w:p w14:paraId="7D56683A" w14:textId="76E97EBD" w:rsidR="00803154" w:rsidRPr="00803154" w:rsidRDefault="00206894" w:rsidP="00DC4F6D">
      <w:pPr>
        <w:pStyle w:val="Prrafodelista"/>
        <w:numPr>
          <w:ilvl w:val="0"/>
          <w:numId w:val="384"/>
        </w:numPr>
        <w:spacing w:after="0" w:line="240" w:lineRule="auto"/>
        <w:jc w:val="both"/>
        <w:rPr>
          <w:rFonts w:eastAsia="Times New Roman"/>
          <w:b/>
          <w:color w:val="000000"/>
          <w:szCs w:val="24"/>
          <w:lang w:eastAsia="es-ES"/>
        </w:rPr>
      </w:pPr>
      <w:r w:rsidRPr="00803154">
        <w:rPr>
          <w:rFonts w:eastAsia="Calibri"/>
          <w:color w:val="000000"/>
          <w:szCs w:val="24"/>
        </w:rPr>
        <w:t xml:space="preserve">Solicitar al Banco Hipotecario de El Salvador, Sucursal Metapán la apertura de la cuenta corriente a la vista a favor de esta Alcaldía, por la suma </w:t>
      </w:r>
      <w:r w:rsidRPr="00803154">
        <w:rPr>
          <w:rFonts w:eastAsia="Calibri"/>
          <w:szCs w:val="24"/>
        </w:rPr>
        <w:t>de</w:t>
      </w:r>
      <w:r w:rsidR="00803154" w:rsidRPr="00803154">
        <w:rPr>
          <w:rFonts w:eastAsia="Calibri"/>
          <w:b/>
          <w:color w:val="000000"/>
          <w:szCs w:val="24"/>
        </w:rPr>
        <w:t xml:space="preserve"> </w:t>
      </w:r>
      <w:r w:rsidR="00803154">
        <w:rPr>
          <w:rFonts w:eastAsia="Calibri"/>
          <w:b/>
          <w:color w:val="000000"/>
          <w:szCs w:val="24"/>
        </w:rPr>
        <w:t>CIENTO VEINTITRÉS MIL OCHOCIENTOS SEIS 00/100</w:t>
      </w:r>
      <w:r w:rsidR="00803154" w:rsidRPr="00DF3EFC">
        <w:rPr>
          <w:rFonts w:eastAsia="Calibri"/>
          <w:b/>
          <w:color w:val="000000"/>
          <w:szCs w:val="24"/>
        </w:rPr>
        <w:t xml:space="preserve"> DÓLARES DE LOS ESTADOS UNIDOS DE AMÉRICA ($</w:t>
      </w:r>
      <w:r w:rsidR="00803154">
        <w:rPr>
          <w:rFonts w:eastAsia="Calibri"/>
          <w:b/>
          <w:color w:val="000000"/>
          <w:szCs w:val="24"/>
        </w:rPr>
        <w:t>123,806.00</w:t>
      </w:r>
      <w:proofErr w:type="gramStart"/>
      <w:r w:rsidR="00803154" w:rsidRPr="00DF3EFC">
        <w:rPr>
          <w:rFonts w:eastAsia="Calibri"/>
          <w:b/>
          <w:color w:val="000000"/>
          <w:szCs w:val="24"/>
        </w:rPr>
        <w:t xml:space="preserve">) </w:t>
      </w:r>
      <w:r w:rsidRPr="00803154">
        <w:rPr>
          <w:rFonts w:eastAsia="Calibri"/>
          <w:b/>
          <w:szCs w:val="24"/>
        </w:rPr>
        <w:t xml:space="preserve"> </w:t>
      </w:r>
      <w:r w:rsidRPr="00803154">
        <w:rPr>
          <w:rFonts w:eastAsia="Calibri"/>
          <w:color w:val="000000"/>
          <w:szCs w:val="24"/>
        </w:rPr>
        <w:t>para</w:t>
      </w:r>
      <w:proofErr w:type="gramEnd"/>
      <w:r w:rsidRPr="00803154">
        <w:rPr>
          <w:rFonts w:eastAsia="Calibri"/>
          <w:color w:val="000000"/>
          <w:szCs w:val="24"/>
        </w:rPr>
        <w:t xml:space="preserve"> sufragar los gastos que ocasionara la realización del proyecto</w:t>
      </w:r>
      <w:r w:rsidRPr="00803154">
        <w:rPr>
          <w:rFonts w:eastAsia="Calibri"/>
          <w:b/>
          <w:color w:val="000000"/>
          <w:szCs w:val="24"/>
        </w:rPr>
        <w:t>.</w:t>
      </w:r>
    </w:p>
    <w:p w14:paraId="76B01AA8" w14:textId="77777777" w:rsidR="00803154" w:rsidRPr="00803154" w:rsidRDefault="00803154" w:rsidP="00803154">
      <w:pPr>
        <w:pStyle w:val="Prrafodelista"/>
        <w:spacing w:after="0" w:line="240" w:lineRule="auto"/>
        <w:ind w:left="1080"/>
        <w:jc w:val="both"/>
        <w:rPr>
          <w:rFonts w:eastAsia="Times New Roman"/>
          <w:b/>
          <w:color w:val="000000"/>
          <w:szCs w:val="24"/>
          <w:lang w:eastAsia="es-ES"/>
        </w:rPr>
      </w:pPr>
    </w:p>
    <w:p w14:paraId="3B690824" w14:textId="77777777" w:rsidR="00803154" w:rsidRPr="00803154" w:rsidRDefault="00206894" w:rsidP="00DC4F6D">
      <w:pPr>
        <w:pStyle w:val="Prrafodelista"/>
        <w:numPr>
          <w:ilvl w:val="0"/>
          <w:numId w:val="384"/>
        </w:numPr>
        <w:spacing w:after="0" w:line="240" w:lineRule="auto"/>
        <w:jc w:val="both"/>
        <w:rPr>
          <w:rFonts w:eastAsia="Times New Roman"/>
          <w:b/>
          <w:color w:val="000000"/>
          <w:szCs w:val="24"/>
          <w:lang w:eastAsia="es-ES"/>
        </w:rPr>
      </w:pPr>
      <w:r w:rsidRPr="00803154">
        <w:rPr>
          <w:rFonts w:eastAsia="Calibri"/>
          <w:color w:val="000000"/>
          <w:szCs w:val="24"/>
        </w:rPr>
        <w:lastRenderedPageBreak/>
        <w:t xml:space="preserve">Asignar el nombre a la cuenta bancaria </w:t>
      </w:r>
      <w:r w:rsidRPr="00803154">
        <w:rPr>
          <w:rFonts w:eastAsia="Calibri"/>
          <w:b/>
          <w:color w:val="000000"/>
          <w:szCs w:val="24"/>
        </w:rPr>
        <w:t xml:space="preserve">ALCALDIA MUNICIPAL DE METAPÁN/ </w:t>
      </w:r>
      <w:r w:rsidR="00803154">
        <w:rPr>
          <w:rFonts w:eastAsia="Calibri"/>
          <w:b/>
          <w:color w:val="000000"/>
          <w:szCs w:val="24"/>
        </w:rPr>
        <w:t>CELEBRACIÓN Y DECORACIÓN UNA NUEVA NAVIDAD 2021, MUNICIPIO DE METAPÁN, DEPARTAMENTO DE SANTA ANA</w:t>
      </w:r>
    </w:p>
    <w:p w14:paraId="476A2B7D" w14:textId="77777777" w:rsidR="00803154" w:rsidRPr="00803154" w:rsidRDefault="00803154" w:rsidP="00803154">
      <w:pPr>
        <w:pStyle w:val="Prrafodelista"/>
        <w:rPr>
          <w:bCs/>
        </w:rPr>
      </w:pPr>
    </w:p>
    <w:p w14:paraId="64E0D812" w14:textId="77777777" w:rsidR="008662D4" w:rsidRPr="008662D4" w:rsidRDefault="00206894" w:rsidP="00DC4F6D">
      <w:pPr>
        <w:pStyle w:val="Prrafodelista"/>
        <w:numPr>
          <w:ilvl w:val="0"/>
          <w:numId w:val="384"/>
        </w:numPr>
        <w:spacing w:after="0" w:line="240" w:lineRule="auto"/>
        <w:jc w:val="both"/>
        <w:rPr>
          <w:rFonts w:eastAsia="Times New Roman"/>
          <w:b/>
          <w:color w:val="000000"/>
          <w:szCs w:val="24"/>
          <w:lang w:eastAsia="es-ES"/>
        </w:rPr>
      </w:pPr>
      <w:r w:rsidRPr="00803154">
        <w:rPr>
          <w:bCs/>
        </w:rPr>
        <w:t xml:space="preserve">Nómbrese como refrendarios a los señores Denis Edgardo Pacheco Martínez, Primer Regidor Propietario, </w:t>
      </w:r>
      <w:proofErr w:type="spellStart"/>
      <w:r w:rsidRPr="00803154">
        <w:rPr>
          <w:bCs/>
        </w:rPr>
        <w:t>Neftali</w:t>
      </w:r>
      <w:proofErr w:type="spellEnd"/>
      <w:r w:rsidRPr="00803154">
        <w:rPr>
          <w:bCs/>
        </w:rPr>
        <w:t xml:space="preserve"> Rosales Peraza, Tercer Regidor Propietario, </w:t>
      </w:r>
      <w:r w:rsidRPr="00697C52">
        <w:t xml:space="preserve">como REFRENDARIOS para que indistintamente firmen los cheques que extienda la Tesorera Municipal Sra. Delmy </w:t>
      </w:r>
      <w:proofErr w:type="spellStart"/>
      <w:r w:rsidRPr="00697C52">
        <w:t>Marilin</w:t>
      </w:r>
      <w:proofErr w:type="spellEnd"/>
      <w:r w:rsidRPr="00697C52">
        <w:t xml:space="preserve"> Murillos Jerónimo, siendo indispensable la firma del  Sr. Israel Peraza Guerra, Alcalde Municipal y de la tesorera Delmy </w:t>
      </w:r>
      <w:proofErr w:type="spellStart"/>
      <w:r w:rsidRPr="00697C52">
        <w:t>Marilin</w:t>
      </w:r>
      <w:proofErr w:type="spellEnd"/>
      <w:r w:rsidRPr="00697C52">
        <w:t xml:space="preserve"> Murillos Jerónimo y los restantes indistintamente firmen los cheques, los cuales constaran de tres firmas. </w:t>
      </w:r>
      <w:r w:rsidRPr="00803154">
        <w:rPr>
          <w:rFonts w:eastAsia="Calibri"/>
          <w:color w:val="000000"/>
          <w:szCs w:val="24"/>
        </w:rPr>
        <w:t xml:space="preserve">Comuníquese al </w:t>
      </w:r>
      <w:r w:rsidRPr="00803154">
        <w:rPr>
          <w:rFonts w:eastAsia="Calibri"/>
          <w:b/>
          <w:color w:val="000000"/>
          <w:szCs w:val="24"/>
        </w:rPr>
        <w:t xml:space="preserve">BANCO HIPOTECARIO DE EL SALVADOR, </w:t>
      </w:r>
      <w:r w:rsidRPr="00803154">
        <w:rPr>
          <w:rFonts w:eastAsia="Calibri"/>
          <w:color w:val="000000"/>
          <w:szCs w:val="24"/>
        </w:rPr>
        <w:t xml:space="preserve">para la apertura de la cuenta en mención. Autorizando En este mismo acto a la Sra. Delmy </w:t>
      </w:r>
      <w:proofErr w:type="spellStart"/>
      <w:r w:rsidRPr="00803154">
        <w:rPr>
          <w:rFonts w:eastAsia="Calibri"/>
          <w:color w:val="000000"/>
          <w:szCs w:val="24"/>
        </w:rPr>
        <w:t>Marilin</w:t>
      </w:r>
      <w:proofErr w:type="spellEnd"/>
      <w:r w:rsidRPr="00803154">
        <w:rPr>
          <w:rFonts w:eastAsia="Calibri"/>
          <w:color w:val="000000"/>
          <w:szCs w:val="24"/>
        </w:rPr>
        <w:t xml:space="preserve"> Murillos para que emita cheque de la cuenta </w:t>
      </w:r>
      <w:r w:rsidR="00803154">
        <w:rPr>
          <w:rFonts w:eastAsia="Times New Roman"/>
          <w:szCs w:val="24"/>
          <w:lang w:eastAsia="es-ES"/>
        </w:rPr>
        <w:t>FONDO FIESTAS PATRONALES</w:t>
      </w:r>
      <w:r w:rsidRPr="00803154">
        <w:rPr>
          <w:rFonts w:eastAsia="Times New Roman"/>
          <w:szCs w:val="24"/>
          <w:lang w:eastAsia="es-ES"/>
        </w:rPr>
        <w:t xml:space="preserve">. </w:t>
      </w:r>
      <w:proofErr w:type="spellStart"/>
      <w:r w:rsidRPr="00803154">
        <w:rPr>
          <w:rFonts w:eastAsia="Times New Roman"/>
          <w:szCs w:val="24"/>
          <w:lang w:eastAsia="es-SV"/>
        </w:rPr>
        <w:t>N°</w:t>
      </w:r>
      <w:proofErr w:type="spellEnd"/>
      <w:r w:rsidRPr="00803154">
        <w:rPr>
          <w:rFonts w:eastAsia="Times New Roman"/>
          <w:szCs w:val="24"/>
          <w:lang w:eastAsia="es-SV"/>
        </w:rPr>
        <w:t xml:space="preserve"> </w:t>
      </w:r>
      <w:r w:rsidRPr="00803154">
        <w:rPr>
          <w:rFonts w:eastAsia="Times New Roman"/>
          <w:szCs w:val="24"/>
          <w:lang w:eastAsia="es-ES"/>
        </w:rPr>
        <w:t>00500003</w:t>
      </w:r>
      <w:r w:rsidR="00803154">
        <w:rPr>
          <w:rFonts w:eastAsia="Times New Roman"/>
          <w:szCs w:val="24"/>
          <w:lang w:eastAsia="es-ES"/>
        </w:rPr>
        <w:t>674</w:t>
      </w:r>
      <w:r w:rsidRPr="00803154">
        <w:rPr>
          <w:rFonts w:eastAsia="Times New Roman"/>
          <w:szCs w:val="24"/>
          <w:lang w:eastAsia="es-ES"/>
        </w:rPr>
        <w:t xml:space="preserve">. </w:t>
      </w:r>
      <w:r w:rsidRPr="00803154">
        <w:rPr>
          <w:rFonts w:eastAsia="Calibri"/>
          <w:color w:val="000000"/>
          <w:szCs w:val="24"/>
        </w:rPr>
        <w:t>del Banco Hipotecario, por la suma de</w:t>
      </w:r>
      <w:r w:rsidR="00803154">
        <w:rPr>
          <w:rFonts w:eastAsia="Calibri"/>
          <w:color w:val="000000"/>
          <w:szCs w:val="24"/>
        </w:rPr>
        <w:t xml:space="preserve"> </w:t>
      </w:r>
      <w:r w:rsidR="00803154">
        <w:rPr>
          <w:rFonts w:eastAsia="Calibri"/>
          <w:b/>
          <w:color w:val="000000"/>
          <w:szCs w:val="24"/>
        </w:rPr>
        <w:t>CIENTO VEINTITRÉS MIL OCHOCIENTOS SEIS 00/100</w:t>
      </w:r>
      <w:r w:rsidR="00803154" w:rsidRPr="00DF3EFC">
        <w:rPr>
          <w:rFonts w:eastAsia="Calibri"/>
          <w:b/>
          <w:color w:val="000000"/>
          <w:szCs w:val="24"/>
        </w:rPr>
        <w:t xml:space="preserve"> DÓLARES DE LOS ESTADOS UNIDOS DE AMÉRICA ($</w:t>
      </w:r>
      <w:r w:rsidR="00803154">
        <w:rPr>
          <w:rFonts w:eastAsia="Calibri"/>
          <w:b/>
          <w:color w:val="000000"/>
          <w:szCs w:val="24"/>
        </w:rPr>
        <w:t>123,806.00</w:t>
      </w:r>
      <w:proofErr w:type="gramStart"/>
      <w:r w:rsidR="00803154" w:rsidRPr="00DF3EFC">
        <w:rPr>
          <w:rFonts w:eastAsia="Calibri"/>
          <w:b/>
          <w:color w:val="000000"/>
          <w:szCs w:val="24"/>
        </w:rPr>
        <w:t xml:space="preserve">) </w:t>
      </w:r>
      <w:r w:rsidRPr="00803154">
        <w:rPr>
          <w:rFonts w:eastAsia="Calibri"/>
          <w:b/>
          <w:color w:val="000000"/>
          <w:szCs w:val="24"/>
        </w:rPr>
        <w:t xml:space="preserve"> </w:t>
      </w:r>
      <w:r w:rsidRPr="00803154">
        <w:rPr>
          <w:rFonts w:eastAsia="Calibri"/>
          <w:color w:val="000000"/>
          <w:szCs w:val="24"/>
        </w:rPr>
        <w:t>para</w:t>
      </w:r>
      <w:proofErr w:type="gramEnd"/>
      <w:r w:rsidRPr="00803154">
        <w:rPr>
          <w:rFonts w:eastAsia="Calibri"/>
          <w:color w:val="000000"/>
          <w:szCs w:val="24"/>
        </w:rPr>
        <w:t xml:space="preserve"> la apertura de la cuenta del proyecto</w:t>
      </w:r>
      <w:r w:rsidRPr="00803154">
        <w:rPr>
          <w:rFonts w:eastAsia="Calibri"/>
          <w:b/>
          <w:color w:val="000000"/>
          <w:szCs w:val="24"/>
        </w:rPr>
        <w:t xml:space="preserve"> </w:t>
      </w:r>
      <w:r w:rsidR="00803154">
        <w:rPr>
          <w:rFonts w:eastAsia="Calibri"/>
          <w:b/>
          <w:color w:val="000000"/>
          <w:szCs w:val="24"/>
        </w:rPr>
        <w:t>CELEBRACIÓN Y DECORACIÓN UNA NUEVA NAVIDAD 2021, MUNICIPIO DE METAPÁN, DEPARTAMENTO DE SANTA ANA</w:t>
      </w:r>
      <w:r w:rsidR="008662D4">
        <w:rPr>
          <w:rFonts w:eastAsia="Calibri"/>
          <w:b/>
          <w:color w:val="000000"/>
          <w:szCs w:val="24"/>
        </w:rPr>
        <w:t>.</w:t>
      </w:r>
    </w:p>
    <w:p w14:paraId="20CE28DF" w14:textId="77777777" w:rsidR="008662D4" w:rsidRPr="008662D4" w:rsidRDefault="008662D4" w:rsidP="008662D4">
      <w:pPr>
        <w:pStyle w:val="Prrafodelista"/>
        <w:rPr>
          <w:rFonts w:eastAsia="Calibri"/>
          <w:color w:val="000000"/>
          <w:szCs w:val="24"/>
        </w:rPr>
      </w:pPr>
    </w:p>
    <w:p w14:paraId="4785B49C" w14:textId="1ADB29D7" w:rsidR="00206894" w:rsidRPr="008662D4" w:rsidRDefault="00206894" w:rsidP="00DC4F6D">
      <w:pPr>
        <w:pStyle w:val="Prrafodelista"/>
        <w:numPr>
          <w:ilvl w:val="0"/>
          <w:numId w:val="384"/>
        </w:numPr>
        <w:spacing w:after="0" w:line="240" w:lineRule="auto"/>
        <w:jc w:val="both"/>
        <w:rPr>
          <w:rFonts w:eastAsia="Times New Roman"/>
          <w:b/>
          <w:color w:val="000000"/>
          <w:szCs w:val="24"/>
          <w:lang w:eastAsia="es-ES"/>
        </w:rPr>
      </w:pPr>
      <w:r w:rsidRPr="008662D4">
        <w:rPr>
          <w:rFonts w:eastAsia="Calibri"/>
          <w:color w:val="000000"/>
          <w:szCs w:val="24"/>
        </w:rPr>
        <w:t>Autorizar al Departamento de Presupuesto a realizar la siguiente Reprogramación Presupuestaria</w:t>
      </w:r>
    </w:p>
    <w:p w14:paraId="6F6E9D3C" w14:textId="77777777" w:rsidR="00206894" w:rsidRPr="00697C52" w:rsidRDefault="00206894" w:rsidP="00206894">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206894" w:rsidRPr="00697C52" w14:paraId="01173896"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92FB77" w14:textId="77777777" w:rsidR="00206894" w:rsidRPr="00697C52" w:rsidRDefault="00206894" w:rsidP="00AF3044">
            <w:pPr>
              <w:rPr>
                <w:sz w:val="20"/>
              </w:rPr>
            </w:pPr>
            <w:r w:rsidRPr="00697C52">
              <w:rPr>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7EC5B0A9" w14:textId="5B338BDF" w:rsidR="00206894" w:rsidRPr="00697C52" w:rsidRDefault="00206894" w:rsidP="00AF3044">
            <w:pPr>
              <w:rPr>
                <w:sz w:val="20"/>
              </w:rPr>
            </w:pPr>
            <w:r w:rsidRPr="00697C52">
              <w:rPr>
                <w:sz w:val="20"/>
              </w:rPr>
              <w:t>212000</w:t>
            </w:r>
            <w:r w:rsidR="00803154">
              <w:rPr>
                <w:sz w:val="20"/>
              </w:rPr>
              <w:t>2</w:t>
            </w:r>
          </w:p>
        </w:tc>
      </w:tr>
      <w:tr w:rsidR="00206894" w:rsidRPr="00697C52" w14:paraId="5D15C67B"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72E294CD" w14:textId="77777777" w:rsidR="00206894" w:rsidRPr="00697C52" w:rsidRDefault="00206894" w:rsidP="00AF3044">
            <w:pPr>
              <w:rPr>
                <w:sz w:val="20"/>
              </w:rPr>
            </w:pPr>
            <w:r w:rsidRPr="00697C52">
              <w:rPr>
                <w:sz w:val="20"/>
              </w:rPr>
              <w:t>Nombre del Proyecto:</w:t>
            </w:r>
          </w:p>
        </w:tc>
        <w:tc>
          <w:tcPr>
            <w:tcW w:w="6521" w:type="dxa"/>
            <w:tcBorders>
              <w:top w:val="single" w:sz="4" w:space="0" w:color="auto"/>
              <w:left w:val="single" w:sz="4" w:space="0" w:color="auto"/>
              <w:bottom w:val="single" w:sz="4" w:space="0" w:color="auto"/>
              <w:right w:val="single" w:sz="4" w:space="0" w:color="auto"/>
            </w:tcBorders>
            <w:hideMark/>
          </w:tcPr>
          <w:p w14:paraId="479AFF51" w14:textId="77777777" w:rsidR="00043753" w:rsidRPr="00043753" w:rsidRDefault="00043753" w:rsidP="00043753">
            <w:pPr>
              <w:jc w:val="both"/>
              <w:rPr>
                <w:rFonts w:eastAsia="Times New Roman"/>
                <w:bCs/>
                <w:color w:val="000000"/>
                <w:szCs w:val="24"/>
                <w:lang w:eastAsia="es-ES"/>
              </w:rPr>
            </w:pPr>
            <w:r w:rsidRPr="00043753">
              <w:rPr>
                <w:rFonts w:eastAsia="Calibri"/>
                <w:bCs/>
                <w:color w:val="000000"/>
                <w:szCs w:val="24"/>
              </w:rPr>
              <w:t>CELEBRACIÓN Y DECORACIÓN UNA NUEVA NAVIDAD 2021, MUNICIPIO DE METAPÁN, DEPARTAMENTO DE SANTA ANA</w:t>
            </w:r>
          </w:p>
          <w:p w14:paraId="79737328" w14:textId="6389C57F" w:rsidR="00206894" w:rsidRPr="00697C52" w:rsidRDefault="00206894" w:rsidP="00AF3044">
            <w:pPr>
              <w:contextualSpacing/>
              <w:rPr>
                <w:bCs/>
                <w:sz w:val="20"/>
                <w:szCs w:val="20"/>
              </w:rPr>
            </w:pPr>
          </w:p>
        </w:tc>
      </w:tr>
      <w:tr w:rsidR="00206894" w:rsidRPr="00697C52" w14:paraId="034A8432"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276C4DC1" w14:textId="77777777" w:rsidR="00206894" w:rsidRPr="00697C52" w:rsidRDefault="00206894" w:rsidP="00AF3044">
            <w:pPr>
              <w:rPr>
                <w:sz w:val="20"/>
              </w:rPr>
            </w:pPr>
            <w:r w:rsidRPr="00697C52">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00EF9C44" w14:textId="3749BCF6" w:rsidR="00206894" w:rsidRPr="00697C52" w:rsidRDefault="00112979" w:rsidP="00AF3044">
            <w:pPr>
              <w:rPr>
                <w:bCs/>
                <w:sz w:val="20"/>
                <w:lang w:eastAsia="es-SV"/>
              </w:rPr>
            </w:pPr>
            <w:r>
              <w:rPr>
                <w:bCs/>
                <w:sz w:val="20"/>
                <w:lang w:eastAsia="es-SV"/>
              </w:rPr>
              <w:t>03 DESARROLLO SOCIAL</w:t>
            </w:r>
          </w:p>
        </w:tc>
      </w:tr>
      <w:tr w:rsidR="00206894" w:rsidRPr="00697C52" w14:paraId="1737013E"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BE1B13" w14:textId="77777777" w:rsidR="00206894" w:rsidRPr="00697C52" w:rsidRDefault="00206894" w:rsidP="00AF3044">
            <w:pPr>
              <w:rPr>
                <w:sz w:val="20"/>
              </w:rPr>
            </w:pPr>
            <w:r w:rsidRPr="00697C52">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042193FD" w14:textId="6E9DE003" w:rsidR="00206894" w:rsidRPr="00697C52" w:rsidRDefault="00032023" w:rsidP="00AF3044">
            <w:pPr>
              <w:rPr>
                <w:bCs/>
                <w:sz w:val="20"/>
                <w:lang w:eastAsia="es-SV"/>
              </w:rPr>
            </w:pPr>
            <w:r>
              <w:rPr>
                <w:bCs/>
                <w:sz w:val="20"/>
                <w:lang w:eastAsia="es-SV"/>
              </w:rPr>
              <w:t>0</w:t>
            </w:r>
            <w:r w:rsidR="00112979">
              <w:rPr>
                <w:bCs/>
                <w:sz w:val="20"/>
                <w:lang w:eastAsia="es-SV"/>
              </w:rPr>
              <w:t xml:space="preserve">301 INVERSIÓN PARA EL DESARROLLO ECONÓMICO Y SOCIAL </w:t>
            </w:r>
          </w:p>
        </w:tc>
      </w:tr>
      <w:tr w:rsidR="00206894" w:rsidRPr="00697C52" w14:paraId="7CC18104"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376112" w14:textId="77777777" w:rsidR="00206894" w:rsidRPr="00697C52" w:rsidRDefault="00206894" w:rsidP="00AF3044">
            <w:pPr>
              <w:rPr>
                <w:sz w:val="20"/>
              </w:rPr>
            </w:pPr>
            <w:r w:rsidRPr="00697C52">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4B93B632" w14:textId="77777777" w:rsidR="00206894" w:rsidRPr="00697C52" w:rsidRDefault="00206894" w:rsidP="00AF3044">
            <w:pPr>
              <w:rPr>
                <w:sz w:val="20"/>
              </w:rPr>
            </w:pPr>
            <w:r w:rsidRPr="00697C52">
              <w:rPr>
                <w:bCs/>
                <w:sz w:val="20"/>
                <w:lang w:eastAsia="es-SV"/>
              </w:rPr>
              <w:t xml:space="preserve">2 FONDOS PROPIOS </w:t>
            </w:r>
          </w:p>
        </w:tc>
      </w:tr>
      <w:tr w:rsidR="00206894" w:rsidRPr="00697C52" w14:paraId="1DCD3F4D"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7F6307" w14:textId="77777777" w:rsidR="00206894" w:rsidRPr="00697C52" w:rsidRDefault="00206894" w:rsidP="00AF3044">
            <w:pPr>
              <w:rPr>
                <w:sz w:val="20"/>
              </w:rPr>
            </w:pPr>
            <w:r w:rsidRPr="00697C52">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0006BEAA" w14:textId="77777777" w:rsidR="00206894" w:rsidRPr="00697C52" w:rsidRDefault="00206894" w:rsidP="00AF3044">
            <w:pPr>
              <w:rPr>
                <w:sz w:val="20"/>
              </w:rPr>
            </w:pPr>
            <w:r w:rsidRPr="00697C52">
              <w:rPr>
                <w:bCs/>
                <w:sz w:val="20"/>
                <w:lang w:eastAsia="es-SV"/>
              </w:rPr>
              <w:t>000 FONDOS PROPIOS</w:t>
            </w:r>
          </w:p>
        </w:tc>
      </w:tr>
      <w:tr w:rsidR="00206894" w:rsidRPr="00697C52" w14:paraId="5AB3B4E1"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660221A6" w14:textId="77777777" w:rsidR="00206894" w:rsidRPr="00697C52" w:rsidRDefault="00206894" w:rsidP="00AF3044">
            <w:pPr>
              <w:rPr>
                <w:bCs/>
                <w:sz w:val="20"/>
                <w:lang w:eastAsia="es-SV"/>
              </w:rPr>
            </w:pPr>
            <w:r w:rsidRPr="00697C52">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7AD1B903" w14:textId="77777777" w:rsidR="00206894" w:rsidRPr="00697C52" w:rsidRDefault="00206894" w:rsidP="00AF3044">
            <w:pPr>
              <w:rPr>
                <w:bCs/>
                <w:sz w:val="20"/>
                <w:lang w:eastAsia="es-SV"/>
              </w:rPr>
            </w:pPr>
            <w:r w:rsidRPr="00697C52">
              <w:rPr>
                <w:bCs/>
                <w:sz w:val="20"/>
                <w:lang w:eastAsia="es-SV"/>
              </w:rPr>
              <w:t xml:space="preserve">ADMINISTRACIÓN </w:t>
            </w:r>
          </w:p>
        </w:tc>
      </w:tr>
      <w:tr w:rsidR="00206894" w:rsidRPr="00697C52" w14:paraId="49562905"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3B2F0144" w14:textId="77777777" w:rsidR="00206894" w:rsidRPr="00697C52" w:rsidRDefault="00206894" w:rsidP="00AF3044">
            <w:pPr>
              <w:rPr>
                <w:bCs/>
                <w:sz w:val="20"/>
                <w:lang w:eastAsia="es-SV"/>
              </w:rPr>
            </w:pPr>
            <w:r w:rsidRPr="00697C52">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15506C44" w14:textId="77777777" w:rsidR="00206894" w:rsidRPr="00697C52" w:rsidRDefault="00206894" w:rsidP="00AF3044">
            <w:pPr>
              <w:rPr>
                <w:bCs/>
                <w:sz w:val="20"/>
                <w:lang w:eastAsia="es-SV"/>
              </w:rPr>
            </w:pPr>
            <w:r w:rsidRPr="00697C52">
              <w:rPr>
                <w:bCs/>
                <w:sz w:val="20"/>
                <w:lang w:eastAsia="es-SV"/>
              </w:rPr>
              <w:t xml:space="preserve">DESARROLLO SOCIAL </w:t>
            </w:r>
          </w:p>
        </w:tc>
      </w:tr>
      <w:tr w:rsidR="00206894" w:rsidRPr="00697C52" w14:paraId="4116C46D"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9708720" w14:textId="77777777" w:rsidR="00206894" w:rsidRPr="00697C52" w:rsidRDefault="00206894" w:rsidP="00AF3044">
            <w:pPr>
              <w:rPr>
                <w:bCs/>
                <w:sz w:val="20"/>
                <w:lang w:eastAsia="es-SV"/>
              </w:rPr>
            </w:pPr>
            <w:r w:rsidRPr="00697C52">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3CFC9617" w14:textId="77777777" w:rsidR="00206894" w:rsidRPr="00697C52" w:rsidRDefault="00206894" w:rsidP="00AF3044">
            <w:pPr>
              <w:rPr>
                <w:bCs/>
                <w:sz w:val="20"/>
                <w:lang w:eastAsia="es-SV"/>
              </w:rPr>
            </w:pPr>
            <w:r w:rsidRPr="00697C52">
              <w:rPr>
                <w:bCs/>
                <w:sz w:val="20"/>
                <w:lang w:eastAsia="es-SV"/>
              </w:rPr>
              <w:t>EJECUCIÓN</w:t>
            </w:r>
          </w:p>
        </w:tc>
      </w:tr>
      <w:tr w:rsidR="00206894" w:rsidRPr="00697C52" w14:paraId="6AD81EF6"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7A5BCC" w14:textId="560C51D6" w:rsidR="00206894" w:rsidRPr="00697C52" w:rsidRDefault="00206894" w:rsidP="00AF3044">
            <w:pPr>
              <w:rPr>
                <w:bCs/>
                <w:sz w:val="20"/>
                <w:lang w:eastAsia="es-SV"/>
              </w:rPr>
            </w:pPr>
            <w:r w:rsidRPr="00697C52">
              <w:rPr>
                <w:bCs/>
                <w:sz w:val="20"/>
                <w:lang w:eastAsia="es-SV"/>
              </w:rPr>
              <w:t>Fecha</w:t>
            </w:r>
            <w:r w:rsidR="00043753">
              <w:rPr>
                <w:bCs/>
                <w:sz w:val="20"/>
                <w:lang w:eastAsia="es-SV"/>
              </w:rPr>
              <w:t xml:space="preserve"> Probable</w:t>
            </w:r>
            <w:r w:rsidRPr="00697C52">
              <w:rPr>
                <w:bCs/>
                <w:sz w:val="20"/>
                <w:lang w:eastAsia="es-SV"/>
              </w:rPr>
              <w:t xml:space="preserve"> de Inicio:</w:t>
            </w:r>
          </w:p>
        </w:tc>
        <w:tc>
          <w:tcPr>
            <w:tcW w:w="6521" w:type="dxa"/>
            <w:tcBorders>
              <w:top w:val="single" w:sz="4" w:space="0" w:color="auto"/>
              <w:left w:val="single" w:sz="4" w:space="0" w:color="auto"/>
              <w:bottom w:val="single" w:sz="4" w:space="0" w:color="auto"/>
              <w:right w:val="single" w:sz="4" w:space="0" w:color="auto"/>
            </w:tcBorders>
            <w:hideMark/>
          </w:tcPr>
          <w:p w14:paraId="6E205E8C" w14:textId="3668E186" w:rsidR="00206894" w:rsidRPr="00697C52" w:rsidRDefault="00043753" w:rsidP="00AF3044">
            <w:pPr>
              <w:rPr>
                <w:bCs/>
                <w:sz w:val="20"/>
                <w:lang w:eastAsia="es-SV"/>
              </w:rPr>
            </w:pPr>
            <w:proofErr w:type="gramStart"/>
            <w:r>
              <w:rPr>
                <w:bCs/>
                <w:sz w:val="20"/>
                <w:lang w:eastAsia="es-SV"/>
              </w:rPr>
              <w:t>05  de</w:t>
            </w:r>
            <w:proofErr w:type="gramEnd"/>
            <w:r>
              <w:rPr>
                <w:bCs/>
                <w:sz w:val="20"/>
                <w:lang w:eastAsia="es-SV"/>
              </w:rPr>
              <w:t xml:space="preserve"> noviembre 2021.</w:t>
            </w:r>
          </w:p>
        </w:tc>
      </w:tr>
      <w:tr w:rsidR="00206894" w:rsidRPr="00697C52" w14:paraId="585AE4FF" w14:textId="77777777" w:rsidTr="00AF3044">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28B82F" w14:textId="77777777" w:rsidR="00206894" w:rsidRPr="00697C52" w:rsidRDefault="00206894" w:rsidP="00AF3044">
            <w:pPr>
              <w:rPr>
                <w:bCs/>
                <w:sz w:val="20"/>
                <w:lang w:eastAsia="es-SV"/>
              </w:rPr>
            </w:pPr>
            <w:r w:rsidRPr="00697C52">
              <w:rPr>
                <w:bCs/>
                <w:sz w:val="20"/>
                <w:lang w:eastAsia="es-SV"/>
              </w:rPr>
              <w:t>Clasificación del Gastos:</w:t>
            </w:r>
          </w:p>
        </w:tc>
        <w:tc>
          <w:tcPr>
            <w:tcW w:w="6521" w:type="dxa"/>
            <w:tcBorders>
              <w:top w:val="single" w:sz="4" w:space="0" w:color="auto"/>
              <w:left w:val="single" w:sz="4" w:space="0" w:color="auto"/>
              <w:bottom w:val="single" w:sz="4" w:space="0" w:color="auto"/>
              <w:right w:val="single" w:sz="4" w:space="0" w:color="auto"/>
            </w:tcBorders>
            <w:hideMark/>
          </w:tcPr>
          <w:p w14:paraId="352E9D72" w14:textId="186E9C26" w:rsidR="00206894" w:rsidRPr="00697C52" w:rsidRDefault="00112979" w:rsidP="00AF3044">
            <w:pPr>
              <w:rPr>
                <w:bCs/>
                <w:sz w:val="20"/>
                <w:lang w:eastAsia="es-SV"/>
              </w:rPr>
            </w:pPr>
            <w:r w:rsidRPr="006B7808">
              <w:rPr>
                <w:bCs/>
                <w:color w:val="000000"/>
                <w:sz w:val="20"/>
                <w:szCs w:val="20"/>
                <w:lang w:eastAsia="es-SV"/>
              </w:rPr>
              <w:t>PROYECTOS Y PROGRAMAS DE DESARROLLO SOCIAL DIVERSOS</w:t>
            </w:r>
          </w:p>
        </w:tc>
      </w:tr>
    </w:tbl>
    <w:p w14:paraId="320FF6E9" w14:textId="77777777" w:rsidR="00206894" w:rsidRPr="00697C52" w:rsidRDefault="00206894" w:rsidP="00206894">
      <w:pPr>
        <w:spacing w:after="0" w:line="240" w:lineRule="auto"/>
        <w:rPr>
          <w:rFonts w:eastAsia="Calibri"/>
          <w:szCs w:val="24"/>
        </w:rPr>
      </w:pPr>
    </w:p>
    <w:p w14:paraId="29800E2E" w14:textId="77777777" w:rsidR="00206894" w:rsidRPr="00697C52" w:rsidRDefault="00206894" w:rsidP="00206894">
      <w:pPr>
        <w:spacing w:after="0" w:line="240" w:lineRule="auto"/>
        <w:rPr>
          <w:rFonts w:eastAsia="Calibri"/>
          <w:szCs w:val="24"/>
        </w:rPr>
      </w:pPr>
      <w:r w:rsidRPr="00697C52">
        <w:rPr>
          <w:rFonts w:eastAsia="Calibri"/>
          <w:szCs w:val="24"/>
        </w:rPr>
        <w:t>Cifras Presupuestarias a reprogramar:</w:t>
      </w:r>
    </w:p>
    <w:tbl>
      <w:tblPr>
        <w:tblW w:w="8340" w:type="dxa"/>
        <w:tblCellMar>
          <w:left w:w="70" w:type="dxa"/>
          <w:right w:w="70" w:type="dxa"/>
        </w:tblCellMar>
        <w:tblLook w:val="04A0" w:firstRow="1" w:lastRow="0" w:firstColumn="1" w:lastColumn="0" w:noHBand="0" w:noVBand="1"/>
      </w:tblPr>
      <w:tblGrid>
        <w:gridCol w:w="1500"/>
        <w:gridCol w:w="4780"/>
        <w:gridCol w:w="1074"/>
        <w:gridCol w:w="1000"/>
      </w:tblGrid>
      <w:tr w:rsidR="00F32989" w:rsidRPr="00F32989" w14:paraId="137A88A5" w14:textId="77777777" w:rsidTr="00F32989">
        <w:trPr>
          <w:trHeight w:val="45"/>
        </w:trPr>
        <w:tc>
          <w:tcPr>
            <w:tcW w:w="1500" w:type="dxa"/>
            <w:tcBorders>
              <w:top w:val="nil"/>
              <w:left w:val="nil"/>
              <w:bottom w:val="nil"/>
              <w:right w:val="nil"/>
            </w:tcBorders>
            <w:shd w:val="clear" w:color="auto" w:fill="auto"/>
            <w:noWrap/>
            <w:vAlign w:val="bottom"/>
            <w:hideMark/>
          </w:tcPr>
          <w:p w14:paraId="5D41C54E" w14:textId="77777777" w:rsidR="00F32989" w:rsidRPr="00F32989" w:rsidRDefault="00F32989" w:rsidP="00F32989">
            <w:pPr>
              <w:spacing w:after="0" w:line="240" w:lineRule="auto"/>
              <w:rPr>
                <w:rFonts w:eastAsia="Times New Roman"/>
                <w:sz w:val="20"/>
                <w:szCs w:val="24"/>
                <w:lang w:eastAsia="es-SV"/>
              </w:rPr>
            </w:pPr>
          </w:p>
        </w:tc>
        <w:tc>
          <w:tcPr>
            <w:tcW w:w="4780" w:type="dxa"/>
            <w:tcBorders>
              <w:top w:val="nil"/>
              <w:left w:val="nil"/>
              <w:bottom w:val="nil"/>
              <w:right w:val="nil"/>
            </w:tcBorders>
            <w:shd w:val="clear" w:color="auto" w:fill="auto"/>
            <w:noWrap/>
            <w:vAlign w:val="bottom"/>
            <w:hideMark/>
          </w:tcPr>
          <w:p w14:paraId="3F3B1A20" w14:textId="77777777" w:rsidR="00F32989" w:rsidRPr="00F32989" w:rsidRDefault="00F32989" w:rsidP="00F32989">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noWrap/>
            <w:vAlign w:val="bottom"/>
            <w:hideMark/>
          </w:tcPr>
          <w:p w14:paraId="596620D4" w14:textId="77777777" w:rsidR="00F32989" w:rsidRPr="00F32989" w:rsidRDefault="00F32989" w:rsidP="00F32989">
            <w:pPr>
              <w:spacing w:after="0" w:line="240" w:lineRule="auto"/>
              <w:rPr>
                <w:rFonts w:eastAsia="Times New Roman"/>
                <w:sz w:val="20"/>
                <w:szCs w:val="20"/>
                <w:lang w:eastAsia="es-SV"/>
              </w:rPr>
            </w:pPr>
          </w:p>
        </w:tc>
        <w:tc>
          <w:tcPr>
            <w:tcW w:w="1000" w:type="dxa"/>
            <w:tcBorders>
              <w:top w:val="nil"/>
              <w:left w:val="nil"/>
              <w:bottom w:val="nil"/>
              <w:right w:val="nil"/>
            </w:tcBorders>
            <w:shd w:val="clear" w:color="auto" w:fill="auto"/>
            <w:noWrap/>
            <w:vAlign w:val="bottom"/>
            <w:hideMark/>
          </w:tcPr>
          <w:p w14:paraId="3E0651BD"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21B5428F" w14:textId="77777777" w:rsidTr="00F32989">
        <w:trPr>
          <w:trHeight w:val="458"/>
        </w:trPr>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D8D245"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COD</w:t>
            </w:r>
          </w:p>
        </w:tc>
        <w:tc>
          <w:tcPr>
            <w:tcW w:w="4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0780FA"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CUENTA</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EBBD7B"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DISMINUYE</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D0D62C"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AUMENTA</w:t>
            </w:r>
          </w:p>
        </w:tc>
      </w:tr>
      <w:tr w:rsidR="00F32989" w:rsidRPr="00F32989" w14:paraId="70205D53" w14:textId="77777777" w:rsidTr="00F32989">
        <w:trPr>
          <w:trHeight w:val="458"/>
        </w:trPr>
        <w:tc>
          <w:tcPr>
            <w:tcW w:w="1500" w:type="dxa"/>
            <w:vMerge/>
            <w:tcBorders>
              <w:top w:val="single" w:sz="8" w:space="0" w:color="auto"/>
              <w:left w:val="single" w:sz="8" w:space="0" w:color="auto"/>
              <w:bottom w:val="single" w:sz="8" w:space="0" w:color="000000"/>
              <w:right w:val="single" w:sz="8" w:space="0" w:color="auto"/>
            </w:tcBorders>
            <w:vAlign w:val="center"/>
            <w:hideMark/>
          </w:tcPr>
          <w:p w14:paraId="41C72311" w14:textId="77777777" w:rsidR="00F32989" w:rsidRPr="00F32989" w:rsidRDefault="00F32989" w:rsidP="00F32989">
            <w:pPr>
              <w:spacing w:after="0" w:line="240" w:lineRule="auto"/>
              <w:rPr>
                <w:rFonts w:eastAsia="Times New Roman"/>
                <w:b/>
                <w:bCs/>
                <w:color w:val="000000"/>
                <w:sz w:val="16"/>
                <w:szCs w:val="16"/>
                <w:lang w:eastAsia="es-SV"/>
              </w:rPr>
            </w:pPr>
          </w:p>
        </w:tc>
        <w:tc>
          <w:tcPr>
            <w:tcW w:w="4780" w:type="dxa"/>
            <w:vMerge/>
            <w:tcBorders>
              <w:top w:val="single" w:sz="8" w:space="0" w:color="auto"/>
              <w:left w:val="single" w:sz="8" w:space="0" w:color="auto"/>
              <w:bottom w:val="single" w:sz="8" w:space="0" w:color="000000"/>
              <w:right w:val="single" w:sz="8" w:space="0" w:color="auto"/>
            </w:tcBorders>
            <w:vAlign w:val="center"/>
            <w:hideMark/>
          </w:tcPr>
          <w:p w14:paraId="0F992915" w14:textId="77777777" w:rsidR="00F32989" w:rsidRPr="00F32989" w:rsidRDefault="00F32989" w:rsidP="00F32989">
            <w:pPr>
              <w:spacing w:after="0" w:line="240" w:lineRule="auto"/>
              <w:rPr>
                <w:rFonts w:eastAsia="Times New Roman"/>
                <w:b/>
                <w:bCs/>
                <w:color w:val="000000"/>
                <w:sz w:val="16"/>
                <w:szCs w:val="16"/>
                <w:lang w:eastAsia="es-SV"/>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1C9BF4F" w14:textId="77777777" w:rsidR="00F32989" w:rsidRPr="00F32989" w:rsidRDefault="00F32989" w:rsidP="00F32989">
            <w:pPr>
              <w:spacing w:after="0" w:line="240" w:lineRule="auto"/>
              <w:rPr>
                <w:rFonts w:eastAsia="Times New Roman"/>
                <w:b/>
                <w:bCs/>
                <w:color w:val="000000"/>
                <w:sz w:val="16"/>
                <w:szCs w:val="16"/>
                <w:lang w:eastAsia="es-SV"/>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33BCE16A" w14:textId="77777777" w:rsidR="00F32989" w:rsidRPr="00F32989" w:rsidRDefault="00F32989" w:rsidP="00F32989">
            <w:pPr>
              <w:spacing w:after="0" w:line="240" w:lineRule="auto"/>
              <w:rPr>
                <w:rFonts w:eastAsia="Times New Roman"/>
                <w:b/>
                <w:bCs/>
                <w:color w:val="000000"/>
                <w:sz w:val="16"/>
                <w:szCs w:val="16"/>
                <w:lang w:eastAsia="es-SV"/>
              </w:rPr>
            </w:pPr>
          </w:p>
        </w:tc>
      </w:tr>
      <w:tr w:rsidR="00F32989" w:rsidRPr="00F32989" w14:paraId="1F1A237F" w14:textId="77777777" w:rsidTr="00F32989">
        <w:trPr>
          <w:trHeight w:val="330"/>
        </w:trPr>
        <w:tc>
          <w:tcPr>
            <w:tcW w:w="6280" w:type="dxa"/>
            <w:gridSpan w:val="2"/>
            <w:tcBorders>
              <w:top w:val="single" w:sz="8" w:space="0" w:color="auto"/>
              <w:left w:val="nil"/>
              <w:bottom w:val="single" w:sz="8" w:space="0" w:color="auto"/>
              <w:right w:val="nil"/>
            </w:tcBorders>
            <w:shd w:val="clear" w:color="auto" w:fill="auto"/>
            <w:noWrap/>
            <w:vAlign w:val="bottom"/>
            <w:hideMark/>
          </w:tcPr>
          <w:p w14:paraId="24A92460"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Cuentas presupuestarias de Egresos que se afectan:</w:t>
            </w:r>
          </w:p>
        </w:tc>
        <w:tc>
          <w:tcPr>
            <w:tcW w:w="1060" w:type="dxa"/>
            <w:tcBorders>
              <w:top w:val="nil"/>
              <w:left w:val="nil"/>
              <w:bottom w:val="single" w:sz="8" w:space="0" w:color="auto"/>
              <w:right w:val="nil"/>
            </w:tcBorders>
            <w:shd w:val="clear" w:color="auto" w:fill="auto"/>
            <w:vAlign w:val="bottom"/>
            <w:hideMark/>
          </w:tcPr>
          <w:p w14:paraId="07E54E05"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 </w:t>
            </w:r>
          </w:p>
        </w:tc>
        <w:tc>
          <w:tcPr>
            <w:tcW w:w="1000" w:type="dxa"/>
            <w:tcBorders>
              <w:top w:val="nil"/>
              <w:left w:val="nil"/>
              <w:bottom w:val="single" w:sz="8" w:space="0" w:color="auto"/>
              <w:right w:val="nil"/>
            </w:tcBorders>
            <w:shd w:val="clear" w:color="auto" w:fill="auto"/>
            <w:vAlign w:val="bottom"/>
            <w:hideMark/>
          </w:tcPr>
          <w:p w14:paraId="02EED2D0" w14:textId="77777777" w:rsidR="00F32989" w:rsidRPr="00F32989" w:rsidRDefault="00F32989" w:rsidP="00F32989">
            <w:pPr>
              <w:spacing w:after="0" w:line="240" w:lineRule="auto"/>
              <w:jc w:val="center"/>
              <w:rPr>
                <w:rFonts w:eastAsia="Times New Roman"/>
                <w:b/>
                <w:bCs/>
                <w:color w:val="000000"/>
                <w:sz w:val="16"/>
                <w:szCs w:val="16"/>
                <w:lang w:eastAsia="es-SV"/>
              </w:rPr>
            </w:pPr>
            <w:r w:rsidRPr="00F32989">
              <w:rPr>
                <w:rFonts w:eastAsia="Times New Roman"/>
                <w:b/>
                <w:bCs/>
                <w:color w:val="000000"/>
                <w:sz w:val="16"/>
                <w:szCs w:val="16"/>
                <w:lang w:eastAsia="es-SV"/>
              </w:rPr>
              <w:t> </w:t>
            </w:r>
          </w:p>
        </w:tc>
      </w:tr>
      <w:tr w:rsidR="00F32989" w:rsidRPr="00F32989" w14:paraId="54783970" w14:textId="77777777" w:rsidTr="00F32989">
        <w:trPr>
          <w:trHeight w:val="315"/>
        </w:trPr>
        <w:tc>
          <w:tcPr>
            <w:tcW w:w="1500" w:type="dxa"/>
            <w:tcBorders>
              <w:top w:val="nil"/>
              <w:left w:val="nil"/>
              <w:bottom w:val="nil"/>
              <w:right w:val="nil"/>
            </w:tcBorders>
            <w:shd w:val="clear" w:color="auto" w:fill="auto"/>
            <w:noWrap/>
            <w:vAlign w:val="bottom"/>
            <w:hideMark/>
          </w:tcPr>
          <w:p w14:paraId="48D07FE0" w14:textId="77777777" w:rsidR="00F32989" w:rsidRPr="00F32989" w:rsidRDefault="00F32989" w:rsidP="00F32989">
            <w:pPr>
              <w:spacing w:after="0" w:line="240" w:lineRule="auto"/>
              <w:jc w:val="center"/>
              <w:rPr>
                <w:rFonts w:eastAsia="Times New Roman"/>
                <w:b/>
                <w:bCs/>
                <w:color w:val="000000"/>
                <w:sz w:val="16"/>
                <w:szCs w:val="16"/>
                <w:lang w:eastAsia="es-SV"/>
              </w:rPr>
            </w:pPr>
          </w:p>
        </w:tc>
        <w:tc>
          <w:tcPr>
            <w:tcW w:w="4780" w:type="dxa"/>
            <w:tcBorders>
              <w:top w:val="nil"/>
              <w:left w:val="nil"/>
              <w:bottom w:val="nil"/>
              <w:right w:val="nil"/>
            </w:tcBorders>
            <w:shd w:val="clear" w:color="auto" w:fill="auto"/>
            <w:noWrap/>
            <w:vAlign w:val="bottom"/>
            <w:hideMark/>
          </w:tcPr>
          <w:p w14:paraId="01C6A2D3" w14:textId="77777777" w:rsidR="00F32989" w:rsidRPr="00F32989" w:rsidRDefault="00F32989" w:rsidP="00F32989">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vAlign w:val="bottom"/>
            <w:hideMark/>
          </w:tcPr>
          <w:p w14:paraId="3C612217" w14:textId="77777777" w:rsidR="00F32989" w:rsidRPr="00F32989" w:rsidRDefault="00F32989" w:rsidP="00F32989">
            <w:pPr>
              <w:spacing w:after="0" w:line="240" w:lineRule="auto"/>
              <w:rPr>
                <w:rFonts w:eastAsia="Times New Roman"/>
                <w:sz w:val="20"/>
                <w:szCs w:val="20"/>
                <w:lang w:eastAsia="es-SV"/>
              </w:rPr>
            </w:pPr>
          </w:p>
        </w:tc>
        <w:tc>
          <w:tcPr>
            <w:tcW w:w="1000" w:type="dxa"/>
            <w:tcBorders>
              <w:top w:val="nil"/>
              <w:left w:val="nil"/>
              <w:bottom w:val="nil"/>
              <w:right w:val="nil"/>
            </w:tcBorders>
            <w:shd w:val="clear" w:color="auto" w:fill="auto"/>
            <w:vAlign w:val="bottom"/>
            <w:hideMark/>
          </w:tcPr>
          <w:p w14:paraId="756590FD"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39B9424E" w14:textId="77777777" w:rsidTr="00F32989">
        <w:trPr>
          <w:trHeight w:val="315"/>
        </w:trPr>
        <w:tc>
          <w:tcPr>
            <w:tcW w:w="1500" w:type="dxa"/>
            <w:tcBorders>
              <w:top w:val="nil"/>
              <w:left w:val="nil"/>
              <w:bottom w:val="nil"/>
              <w:right w:val="nil"/>
            </w:tcBorders>
            <w:shd w:val="clear" w:color="auto" w:fill="auto"/>
            <w:noWrap/>
            <w:vAlign w:val="bottom"/>
            <w:hideMark/>
          </w:tcPr>
          <w:p w14:paraId="23405D86" w14:textId="77777777" w:rsidR="00F32989" w:rsidRPr="00F32989" w:rsidRDefault="00F32989" w:rsidP="00F32989">
            <w:pPr>
              <w:spacing w:after="0" w:line="240" w:lineRule="auto"/>
              <w:rPr>
                <w:rFonts w:eastAsia="Times New Roman"/>
                <w:b/>
                <w:bCs/>
                <w:sz w:val="16"/>
                <w:szCs w:val="16"/>
                <w:lang w:eastAsia="es-SV"/>
              </w:rPr>
            </w:pPr>
            <w:r w:rsidRPr="00F32989">
              <w:rPr>
                <w:rFonts w:eastAsia="Times New Roman"/>
                <w:b/>
                <w:bCs/>
                <w:sz w:val="16"/>
                <w:szCs w:val="16"/>
                <w:lang w:eastAsia="es-SV"/>
              </w:rPr>
              <w:t>54</w:t>
            </w:r>
          </w:p>
        </w:tc>
        <w:tc>
          <w:tcPr>
            <w:tcW w:w="4780" w:type="dxa"/>
            <w:tcBorders>
              <w:top w:val="nil"/>
              <w:left w:val="nil"/>
              <w:bottom w:val="nil"/>
              <w:right w:val="nil"/>
            </w:tcBorders>
            <w:shd w:val="clear" w:color="auto" w:fill="auto"/>
            <w:noWrap/>
            <w:vAlign w:val="bottom"/>
            <w:hideMark/>
          </w:tcPr>
          <w:p w14:paraId="77509D5E" w14:textId="77777777" w:rsidR="00F32989" w:rsidRPr="00F32989" w:rsidRDefault="00F32989" w:rsidP="00F32989">
            <w:pPr>
              <w:spacing w:after="0" w:line="240" w:lineRule="auto"/>
              <w:rPr>
                <w:rFonts w:eastAsia="Times New Roman"/>
                <w:b/>
                <w:bCs/>
                <w:sz w:val="16"/>
                <w:szCs w:val="16"/>
                <w:lang w:eastAsia="es-SV"/>
              </w:rPr>
            </w:pPr>
            <w:r w:rsidRPr="00F32989">
              <w:rPr>
                <w:rFonts w:eastAsia="Times New Roman"/>
                <w:b/>
                <w:bCs/>
                <w:sz w:val="16"/>
                <w:szCs w:val="16"/>
                <w:lang w:eastAsia="es-SV"/>
              </w:rPr>
              <w:t xml:space="preserve"> ADQUISICIONES DE BIENES Y SERVICIOS </w:t>
            </w:r>
          </w:p>
        </w:tc>
        <w:tc>
          <w:tcPr>
            <w:tcW w:w="1060" w:type="dxa"/>
            <w:tcBorders>
              <w:top w:val="nil"/>
              <w:left w:val="nil"/>
              <w:bottom w:val="nil"/>
              <w:right w:val="nil"/>
            </w:tcBorders>
            <w:shd w:val="clear" w:color="auto" w:fill="auto"/>
            <w:vAlign w:val="bottom"/>
            <w:hideMark/>
          </w:tcPr>
          <w:p w14:paraId="6AB2081F" w14:textId="77777777" w:rsidR="00F32989" w:rsidRPr="00F32989" w:rsidRDefault="00F32989" w:rsidP="00F32989">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vAlign w:val="bottom"/>
            <w:hideMark/>
          </w:tcPr>
          <w:p w14:paraId="4AEE7988"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3F55BFBA" w14:textId="77777777" w:rsidTr="00F32989">
        <w:trPr>
          <w:trHeight w:val="315"/>
        </w:trPr>
        <w:tc>
          <w:tcPr>
            <w:tcW w:w="1500" w:type="dxa"/>
            <w:tcBorders>
              <w:top w:val="nil"/>
              <w:left w:val="nil"/>
              <w:bottom w:val="nil"/>
              <w:right w:val="nil"/>
            </w:tcBorders>
            <w:shd w:val="clear" w:color="auto" w:fill="auto"/>
            <w:noWrap/>
            <w:vAlign w:val="bottom"/>
            <w:hideMark/>
          </w:tcPr>
          <w:p w14:paraId="13317365" w14:textId="77777777" w:rsidR="00F32989" w:rsidRPr="00F32989" w:rsidRDefault="00F32989" w:rsidP="00F32989">
            <w:pPr>
              <w:spacing w:after="0" w:line="240" w:lineRule="auto"/>
              <w:rPr>
                <w:rFonts w:eastAsia="Times New Roman"/>
                <w:b/>
                <w:bCs/>
                <w:sz w:val="16"/>
                <w:szCs w:val="16"/>
                <w:lang w:eastAsia="es-SV"/>
              </w:rPr>
            </w:pPr>
            <w:r w:rsidRPr="00F32989">
              <w:rPr>
                <w:rFonts w:eastAsia="Times New Roman"/>
                <w:b/>
                <w:bCs/>
                <w:sz w:val="16"/>
                <w:szCs w:val="16"/>
                <w:lang w:eastAsia="es-SV"/>
              </w:rPr>
              <w:t>541</w:t>
            </w:r>
          </w:p>
        </w:tc>
        <w:tc>
          <w:tcPr>
            <w:tcW w:w="4780" w:type="dxa"/>
            <w:tcBorders>
              <w:top w:val="nil"/>
              <w:left w:val="nil"/>
              <w:bottom w:val="nil"/>
              <w:right w:val="nil"/>
            </w:tcBorders>
            <w:shd w:val="clear" w:color="auto" w:fill="auto"/>
            <w:noWrap/>
            <w:vAlign w:val="bottom"/>
            <w:hideMark/>
          </w:tcPr>
          <w:p w14:paraId="6B24A0FC" w14:textId="77777777" w:rsidR="00F32989" w:rsidRPr="00F32989" w:rsidRDefault="00F32989" w:rsidP="00F32989">
            <w:pPr>
              <w:spacing w:after="0" w:line="240" w:lineRule="auto"/>
              <w:rPr>
                <w:rFonts w:eastAsia="Times New Roman"/>
                <w:b/>
                <w:bCs/>
                <w:sz w:val="16"/>
                <w:szCs w:val="16"/>
                <w:lang w:eastAsia="es-SV"/>
              </w:rPr>
            </w:pPr>
            <w:r w:rsidRPr="00F32989">
              <w:rPr>
                <w:rFonts w:eastAsia="Times New Roman"/>
                <w:b/>
                <w:bCs/>
                <w:sz w:val="16"/>
                <w:szCs w:val="16"/>
                <w:lang w:eastAsia="es-SV"/>
              </w:rPr>
              <w:t xml:space="preserve"> BIENES DE USO Y CONSUMO </w:t>
            </w:r>
          </w:p>
        </w:tc>
        <w:tc>
          <w:tcPr>
            <w:tcW w:w="1060" w:type="dxa"/>
            <w:tcBorders>
              <w:top w:val="nil"/>
              <w:left w:val="nil"/>
              <w:bottom w:val="nil"/>
              <w:right w:val="nil"/>
            </w:tcBorders>
            <w:shd w:val="clear" w:color="auto" w:fill="auto"/>
            <w:vAlign w:val="bottom"/>
            <w:hideMark/>
          </w:tcPr>
          <w:p w14:paraId="7740E5B2" w14:textId="77777777" w:rsidR="00F32989" w:rsidRPr="00F32989" w:rsidRDefault="00F32989" w:rsidP="00F32989">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vAlign w:val="bottom"/>
            <w:hideMark/>
          </w:tcPr>
          <w:p w14:paraId="0FB8CB23"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2B9DAF38" w14:textId="77777777" w:rsidTr="00F32989">
        <w:trPr>
          <w:trHeight w:val="315"/>
        </w:trPr>
        <w:tc>
          <w:tcPr>
            <w:tcW w:w="1500" w:type="dxa"/>
            <w:tcBorders>
              <w:top w:val="nil"/>
              <w:left w:val="nil"/>
              <w:bottom w:val="nil"/>
              <w:right w:val="nil"/>
            </w:tcBorders>
            <w:shd w:val="clear" w:color="auto" w:fill="auto"/>
            <w:noWrap/>
            <w:vAlign w:val="bottom"/>
            <w:hideMark/>
          </w:tcPr>
          <w:p w14:paraId="57A91D62" w14:textId="77777777" w:rsidR="00F32989" w:rsidRPr="00F32989" w:rsidRDefault="00F32989" w:rsidP="00F32989">
            <w:pPr>
              <w:spacing w:after="0" w:line="240" w:lineRule="auto"/>
              <w:rPr>
                <w:rFonts w:eastAsia="Times New Roman"/>
                <w:sz w:val="16"/>
                <w:szCs w:val="16"/>
                <w:lang w:eastAsia="es-SV"/>
              </w:rPr>
            </w:pPr>
            <w:r w:rsidRPr="00F32989">
              <w:rPr>
                <w:rFonts w:eastAsia="Times New Roman"/>
                <w:sz w:val="16"/>
                <w:szCs w:val="16"/>
                <w:lang w:eastAsia="es-SV"/>
              </w:rPr>
              <w:t>54118</w:t>
            </w:r>
          </w:p>
        </w:tc>
        <w:tc>
          <w:tcPr>
            <w:tcW w:w="4780" w:type="dxa"/>
            <w:tcBorders>
              <w:top w:val="nil"/>
              <w:left w:val="nil"/>
              <w:bottom w:val="nil"/>
              <w:right w:val="nil"/>
            </w:tcBorders>
            <w:shd w:val="clear" w:color="auto" w:fill="auto"/>
            <w:noWrap/>
            <w:vAlign w:val="bottom"/>
            <w:hideMark/>
          </w:tcPr>
          <w:p w14:paraId="0DD91823" w14:textId="77777777" w:rsidR="00F32989" w:rsidRPr="00F32989" w:rsidRDefault="00F32989" w:rsidP="00F32989">
            <w:pPr>
              <w:spacing w:after="0" w:line="240" w:lineRule="auto"/>
              <w:rPr>
                <w:rFonts w:eastAsia="Times New Roman"/>
                <w:sz w:val="16"/>
                <w:szCs w:val="16"/>
                <w:lang w:eastAsia="es-SV"/>
              </w:rPr>
            </w:pPr>
            <w:r w:rsidRPr="00F32989">
              <w:rPr>
                <w:rFonts w:eastAsia="Times New Roman"/>
                <w:sz w:val="16"/>
                <w:szCs w:val="16"/>
                <w:lang w:eastAsia="es-SV"/>
              </w:rPr>
              <w:t xml:space="preserve"> PRODUCTOS QUIMICOS </w:t>
            </w:r>
          </w:p>
        </w:tc>
        <w:tc>
          <w:tcPr>
            <w:tcW w:w="1060" w:type="dxa"/>
            <w:tcBorders>
              <w:top w:val="nil"/>
              <w:left w:val="nil"/>
              <w:bottom w:val="nil"/>
              <w:right w:val="nil"/>
            </w:tcBorders>
            <w:shd w:val="clear" w:color="auto" w:fill="auto"/>
            <w:vAlign w:val="bottom"/>
            <w:hideMark/>
          </w:tcPr>
          <w:p w14:paraId="5C7FC0E4" w14:textId="77777777" w:rsidR="00F32989" w:rsidRPr="00F32989" w:rsidRDefault="00F32989" w:rsidP="00F32989">
            <w:pPr>
              <w:spacing w:after="0" w:line="240" w:lineRule="auto"/>
              <w:jc w:val="right"/>
              <w:rPr>
                <w:rFonts w:eastAsia="Times New Roman"/>
                <w:color w:val="000000"/>
                <w:sz w:val="18"/>
                <w:szCs w:val="18"/>
                <w:lang w:eastAsia="es-SV"/>
              </w:rPr>
            </w:pPr>
            <w:r w:rsidRPr="00F32989">
              <w:rPr>
                <w:rFonts w:eastAsia="Times New Roman"/>
                <w:color w:val="000000"/>
                <w:sz w:val="18"/>
                <w:szCs w:val="18"/>
                <w:lang w:eastAsia="es-SV"/>
              </w:rPr>
              <w:t>$123,806.00</w:t>
            </w:r>
          </w:p>
        </w:tc>
        <w:tc>
          <w:tcPr>
            <w:tcW w:w="1000" w:type="dxa"/>
            <w:tcBorders>
              <w:top w:val="nil"/>
              <w:left w:val="nil"/>
              <w:bottom w:val="nil"/>
              <w:right w:val="nil"/>
            </w:tcBorders>
            <w:shd w:val="clear" w:color="auto" w:fill="auto"/>
            <w:vAlign w:val="bottom"/>
            <w:hideMark/>
          </w:tcPr>
          <w:p w14:paraId="2C17E44A" w14:textId="77777777" w:rsidR="00F32989" w:rsidRPr="00F32989" w:rsidRDefault="00F32989" w:rsidP="00F32989">
            <w:pPr>
              <w:spacing w:after="0" w:line="240" w:lineRule="auto"/>
              <w:jc w:val="right"/>
              <w:rPr>
                <w:rFonts w:eastAsia="Times New Roman"/>
                <w:color w:val="000000"/>
                <w:sz w:val="18"/>
                <w:szCs w:val="18"/>
                <w:lang w:eastAsia="es-SV"/>
              </w:rPr>
            </w:pPr>
          </w:p>
        </w:tc>
      </w:tr>
      <w:tr w:rsidR="00F32989" w:rsidRPr="00F32989" w14:paraId="1EFBEE21" w14:textId="77777777" w:rsidTr="00F32989">
        <w:trPr>
          <w:trHeight w:val="315"/>
        </w:trPr>
        <w:tc>
          <w:tcPr>
            <w:tcW w:w="1500" w:type="dxa"/>
            <w:tcBorders>
              <w:top w:val="nil"/>
              <w:left w:val="nil"/>
              <w:bottom w:val="nil"/>
              <w:right w:val="nil"/>
            </w:tcBorders>
            <w:shd w:val="clear" w:color="auto" w:fill="auto"/>
            <w:noWrap/>
            <w:vAlign w:val="bottom"/>
            <w:hideMark/>
          </w:tcPr>
          <w:p w14:paraId="5B57C3FE" w14:textId="77777777" w:rsidR="00F32989" w:rsidRPr="00F32989" w:rsidRDefault="00F32989" w:rsidP="00F32989">
            <w:pPr>
              <w:spacing w:after="0" w:line="240" w:lineRule="auto"/>
              <w:rPr>
                <w:rFonts w:eastAsia="Times New Roman"/>
                <w:sz w:val="20"/>
                <w:szCs w:val="20"/>
                <w:lang w:eastAsia="es-SV"/>
              </w:rPr>
            </w:pPr>
          </w:p>
        </w:tc>
        <w:tc>
          <w:tcPr>
            <w:tcW w:w="4780" w:type="dxa"/>
            <w:tcBorders>
              <w:top w:val="nil"/>
              <w:left w:val="nil"/>
              <w:bottom w:val="nil"/>
              <w:right w:val="nil"/>
            </w:tcBorders>
            <w:shd w:val="clear" w:color="auto" w:fill="auto"/>
            <w:noWrap/>
            <w:vAlign w:val="bottom"/>
            <w:hideMark/>
          </w:tcPr>
          <w:p w14:paraId="5106E082" w14:textId="77777777" w:rsidR="00F32989" w:rsidRPr="00F32989" w:rsidRDefault="00F32989" w:rsidP="00F32989">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vAlign w:val="bottom"/>
            <w:hideMark/>
          </w:tcPr>
          <w:p w14:paraId="0FDFB106" w14:textId="77777777" w:rsidR="00F32989" w:rsidRPr="00F32989" w:rsidRDefault="00F32989" w:rsidP="00F32989">
            <w:pPr>
              <w:spacing w:after="0" w:line="240" w:lineRule="auto"/>
              <w:rPr>
                <w:rFonts w:eastAsia="Times New Roman"/>
                <w:sz w:val="20"/>
                <w:szCs w:val="20"/>
                <w:lang w:eastAsia="es-SV"/>
              </w:rPr>
            </w:pPr>
          </w:p>
        </w:tc>
        <w:tc>
          <w:tcPr>
            <w:tcW w:w="1000" w:type="dxa"/>
            <w:tcBorders>
              <w:top w:val="nil"/>
              <w:left w:val="nil"/>
              <w:bottom w:val="nil"/>
              <w:right w:val="nil"/>
            </w:tcBorders>
            <w:shd w:val="clear" w:color="auto" w:fill="auto"/>
            <w:vAlign w:val="bottom"/>
            <w:hideMark/>
          </w:tcPr>
          <w:p w14:paraId="1396E5D6"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233DFE91" w14:textId="77777777" w:rsidTr="00F32989">
        <w:trPr>
          <w:trHeight w:val="330"/>
        </w:trPr>
        <w:tc>
          <w:tcPr>
            <w:tcW w:w="6280" w:type="dxa"/>
            <w:gridSpan w:val="2"/>
            <w:tcBorders>
              <w:top w:val="nil"/>
              <w:left w:val="nil"/>
              <w:bottom w:val="single" w:sz="8" w:space="0" w:color="auto"/>
              <w:right w:val="nil"/>
            </w:tcBorders>
            <w:shd w:val="clear" w:color="auto" w:fill="auto"/>
            <w:noWrap/>
            <w:vAlign w:val="bottom"/>
            <w:hideMark/>
          </w:tcPr>
          <w:p w14:paraId="41EB21FC"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Cuentas presupuestarias de Egresos que se crean:</w:t>
            </w:r>
          </w:p>
        </w:tc>
        <w:tc>
          <w:tcPr>
            <w:tcW w:w="1060" w:type="dxa"/>
            <w:tcBorders>
              <w:top w:val="nil"/>
              <w:left w:val="nil"/>
              <w:bottom w:val="single" w:sz="8" w:space="0" w:color="auto"/>
              <w:right w:val="nil"/>
            </w:tcBorders>
            <w:shd w:val="clear" w:color="auto" w:fill="auto"/>
            <w:vAlign w:val="bottom"/>
            <w:hideMark/>
          </w:tcPr>
          <w:p w14:paraId="74838AA6" w14:textId="77777777" w:rsidR="00F32989" w:rsidRPr="00F32989" w:rsidRDefault="00F32989" w:rsidP="00F32989">
            <w:pPr>
              <w:spacing w:after="0" w:line="240" w:lineRule="auto"/>
              <w:jc w:val="right"/>
              <w:rPr>
                <w:rFonts w:eastAsia="Times New Roman"/>
                <w:color w:val="000000"/>
                <w:sz w:val="18"/>
                <w:szCs w:val="18"/>
                <w:lang w:eastAsia="es-SV"/>
              </w:rPr>
            </w:pPr>
            <w:r w:rsidRPr="00F32989">
              <w:rPr>
                <w:rFonts w:eastAsia="Times New Roman"/>
                <w:color w:val="000000"/>
                <w:sz w:val="18"/>
                <w:szCs w:val="18"/>
                <w:lang w:eastAsia="es-SV"/>
              </w:rPr>
              <w:t> </w:t>
            </w:r>
          </w:p>
        </w:tc>
        <w:tc>
          <w:tcPr>
            <w:tcW w:w="1000" w:type="dxa"/>
            <w:tcBorders>
              <w:top w:val="nil"/>
              <w:left w:val="nil"/>
              <w:bottom w:val="single" w:sz="8" w:space="0" w:color="auto"/>
              <w:right w:val="nil"/>
            </w:tcBorders>
            <w:shd w:val="clear" w:color="auto" w:fill="auto"/>
            <w:vAlign w:val="bottom"/>
            <w:hideMark/>
          </w:tcPr>
          <w:p w14:paraId="756AF4CB" w14:textId="77777777" w:rsidR="00F32989" w:rsidRPr="00F32989" w:rsidRDefault="00F32989" w:rsidP="00F32989">
            <w:pPr>
              <w:spacing w:after="0" w:line="240" w:lineRule="auto"/>
              <w:jc w:val="center"/>
              <w:rPr>
                <w:rFonts w:eastAsia="Times New Roman"/>
                <w:b/>
                <w:bCs/>
                <w:color w:val="000000"/>
                <w:sz w:val="18"/>
                <w:szCs w:val="18"/>
                <w:lang w:eastAsia="es-SV"/>
              </w:rPr>
            </w:pPr>
            <w:r w:rsidRPr="00F32989">
              <w:rPr>
                <w:rFonts w:eastAsia="Times New Roman"/>
                <w:b/>
                <w:bCs/>
                <w:color w:val="000000"/>
                <w:sz w:val="18"/>
                <w:szCs w:val="18"/>
                <w:lang w:eastAsia="es-SV"/>
              </w:rPr>
              <w:t> </w:t>
            </w:r>
          </w:p>
        </w:tc>
      </w:tr>
      <w:tr w:rsidR="00F32989" w:rsidRPr="00F32989" w14:paraId="05A5620C" w14:textId="77777777" w:rsidTr="00F32989">
        <w:trPr>
          <w:trHeight w:val="315"/>
        </w:trPr>
        <w:tc>
          <w:tcPr>
            <w:tcW w:w="1500" w:type="dxa"/>
            <w:tcBorders>
              <w:top w:val="nil"/>
              <w:left w:val="nil"/>
              <w:bottom w:val="nil"/>
              <w:right w:val="nil"/>
            </w:tcBorders>
            <w:shd w:val="clear" w:color="auto" w:fill="auto"/>
            <w:noWrap/>
            <w:vAlign w:val="bottom"/>
            <w:hideMark/>
          </w:tcPr>
          <w:p w14:paraId="1C5BCD08" w14:textId="77777777" w:rsidR="00F32989" w:rsidRPr="00F32989" w:rsidRDefault="00F32989" w:rsidP="00F32989">
            <w:pPr>
              <w:spacing w:after="0" w:line="240" w:lineRule="auto"/>
              <w:jc w:val="center"/>
              <w:rPr>
                <w:rFonts w:eastAsia="Times New Roman"/>
                <w:b/>
                <w:bCs/>
                <w:color w:val="000000"/>
                <w:sz w:val="18"/>
                <w:szCs w:val="18"/>
                <w:lang w:eastAsia="es-SV"/>
              </w:rPr>
            </w:pPr>
          </w:p>
        </w:tc>
        <w:tc>
          <w:tcPr>
            <w:tcW w:w="4780" w:type="dxa"/>
            <w:tcBorders>
              <w:top w:val="nil"/>
              <w:left w:val="nil"/>
              <w:bottom w:val="nil"/>
              <w:right w:val="nil"/>
            </w:tcBorders>
            <w:shd w:val="clear" w:color="auto" w:fill="auto"/>
            <w:noWrap/>
            <w:vAlign w:val="bottom"/>
            <w:hideMark/>
          </w:tcPr>
          <w:p w14:paraId="08D562E8" w14:textId="77777777" w:rsidR="00F32989" w:rsidRPr="00F32989" w:rsidRDefault="00F32989" w:rsidP="00F32989">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vAlign w:val="bottom"/>
            <w:hideMark/>
          </w:tcPr>
          <w:p w14:paraId="7D401E31" w14:textId="77777777" w:rsidR="00F32989" w:rsidRPr="00F32989" w:rsidRDefault="00F32989" w:rsidP="00F32989">
            <w:pPr>
              <w:spacing w:after="0" w:line="240" w:lineRule="auto"/>
              <w:rPr>
                <w:rFonts w:eastAsia="Times New Roman"/>
                <w:sz w:val="20"/>
                <w:szCs w:val="20"/>
                <w:lang w:eastAsia="es-SV"/>
              </w:rPr>
            </w:pPr>
          </w:p>
        </w:tc>
        <w:tc>
          <w:tcPr>
            <w:tcW w:w="1000" w:type="dxa"/>
            <w:tcBorders>
              <w:top w:val="nil"/>
              <w:left w:val="nil"/>
              <w:bottom w:val="nil"/>
              <w:right w:val="nil"/>
            </w:tcBorders>
            <w:shd w:val="clear" w:color="auto" w:fill="auto"/>
            <w:vAlign w:val="bottom"/>
            <w:hideMark/>
          </w:tcPr>
          <w:p w14:paraId="1FD33BAF"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04D6A18F" w14:textId="77777777" w:rsidTr="00F32989">
        <w:trPr>
          <w:trHeight w:val="315"/>
        </w:trPr>
        <w:tc>
          <w:tcPr>
            <w:tcW w:w="1500" w:type="dxa"/>
            <w:tcBorders>
              <w:top w:val="nil"/>
              <w:left w:val="nil"/>
              <w:bottom w:val="nil"/>
              <w:right w:val="nil"/>
            </w:tcBorders>
            <w:shd w:val="clear" w:color="auto" w:fill="auto"/>
            <w:noWrap/>
            <w:vAlign w:val="bottom"/>
            <w:hideMark/>
          </w:tcPr>
          <w:p w14:paraId="34AF260D"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54</w:t>
            </w:r>
          </w:p>
        </w:tc>
        <w:tc>
          <w:tcPr>
            <w:tcW w:w="4780" w:type="dxa"/>
            <w:tcBorders>
              <w:top w:val="nil"/>
              <w:left w:val="nil"/>
              <w:bottom w:val="nil"/>
              <w:right w:val="nil"/>
            </w:tcBorders>
            <w:shd w:val="clear" w:color="auto" w:fill="auto"/>
            <w:noWrap/>
            <w:vAlign w:val="bottom"/>
            <w:hideMark/>
          </w:tcPr>
          <w:p w14:paraId="3E538356"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ADQUISICIÓN DE BIENES Y SERVICIOS</w:t>
            </w:r>
          </w:p>
        </w:tc>
        <w:tc>
          <w:tcPr>
            <w:tcW w:w="1060" w:type="dxa"/>
            <w:tcBorders>
              <w:top w:val="nil"/>
              <w:left w:val="nil"/>
              <w:bottom w:val="nil"/>
              <w:right w:val="nil"/>
            </w:tcBorders>
            <w:shd w:val="clear" w:color="auto" w:fill="auto"/>
            <w:noWrap/>
            <w:vAlign w:val="bottom"/>
            <w:hideMark/>
          </w:tcPr>
          <w:p w14:paraId="24E24014" w14:textId="77777777" w:rsidR="00F32989" w:rsidRPr="00F32989" w:rsidRDefault="00F32989" w:rsidP="00F32989">
            <w:pPr>
              <w:spacing w:after="0" w:line="240" w:lineRule="auto"/>
              <w:rPr>
                <w:rFonts w:eastAsia="Times New Roman"/>
                <w:b/>
                <w:bCs/>
                <w:color w:val="000000"/>
                <w:sz w:val="20"/>
                <w:szCs w:val="20"/>
                <w:lang w:eastAsia="es-SV"/>
              </w:rPr>
            </w:pPr>
          </w:p>
        </w:tc>
        <w:tc>
          <w:tcPr>
            <w:tcW w:w="1000" w:type="dxa"/>
            <w:tcBorders>
              <w:top w:val="nil"/>
              <w:left w:val="nil"/>
              <w:bottom w:val="nil"/>
              <w:right w:val="nil"/>
            </w:tcBorders>
            <w:shd w:val="clear" w:color="auto" w:fill="auto"/>
            <w:vAlign w:val="bottom"/>
            <w:hideMark/>
          </w:tcPr>
          <w:p w14:paraId="16C0FDD5"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569A33A9" w14:textId="77777777" w:rsidTr="00F32989">
        <w:trPr>
          <w:trHeight w:val="315"/>
        </w:trPr>
        <w:tc>
          <w:tcPr>
            <w:tcW w:w="1500" w:type="dxa"/>
            <w:tcBorders>
              <w:top w:val="nil"/>
              <w:left w:val="nil"/>
              <w:bottom w:val="nil"/>
              <w:right w:val="nil"/>
            </w:tcBorders>
            <w:shd w:val="clear" w:color="auto" w:fill="auto"/>
            <w:noWrap/>
            <w:vAlign w:val="bottom"/>
            <w:hideMark/>
          </w:tcPr>
          <w:p w14:paraId="3900A1DF"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541</w:t>
            </w:r>
          </w:p>
        </w:tc>
        <w:tc>
          <w:tcPr>
            <w:tcW w:w="4780" w:type="dxa"/>
            <w:tcBorders>
              <w:top w:val="nil"/>
              <w:left w:val="nil"/>
              <w:bottom w:val="nil"/>
              <w:right w:val="nil"/>
            </w:tcBorders>
            <w:shd w:val="clear" w:color="auto" w:fill="auto"/>
            <w:noWrap/>
            <w:vAlign w:val="bottom"/>
            <w:hideMark/>
          </w:tcPr>
          <w:p w14:paraId="684EC752"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BIENES DE USO Y CONSUMO</w:t>
            </w:r>
          </w:p>
        </w:tc>
        <w:tc>
          <w:tcPr>
            <w:tcW w:w="1060" w:type="dxa"/>
            <w:tcBorders>
              <w:top w:val="nil"/>
              <w:left w:val="nil"/>
              <w:bottom w:val="nil"/>
              <w:right w:val="nil"/>
            </w:tcBorders>
            <w:shd w:val="clear" w:color="auto" w:fill="auto"/>
            <w:noWrap/>
            <w:vAlign w:val="bottom"/>
            <w:hideMark/>
          </w:tcPr>
          <w:p w14:paraId="3141706D" w14:textId="77777777" w:rsidR="00F32989" w:rsidRPr="00F32989" w:rsidRDefault="00F32989" w:rsidP="00F32989">
            <w:pPr>
              <w:spacing w:after="0" w:line="240" w:lineRule="auto"/>
              <w:rPr>
                <w:rFonts w:eastAsia="Times New Roman"/>
                <w:b/>
                <w:bCs/>
                <w:color w:val="000000"/>
                <w:sz w:val="20"/>
                <w:szCs w:val="20"/>
                <w:lang w:eastAsia="es-SV"/>
              </w:rPr>
            </w:pPr>
          </w:p>
        </w:tc>
        <w:tc>
          <w:tcPr>
            <w:tcW w:w="1000" w:type="dxa"/>
            <w:tcBorders>
              <w:top w:val="nil"/>
              <w:left w:val="nil"/>
              <w:bottom w:val="nil"/>
              <w:right w:val="nil"/>
            </w:tcBorders>
            <w:shd w:val="clear" w:color="auto" w:fill="auto"/>
            <w:vAlign w:val="bottom"/>
            <w:hideMark/>
          </w:tcPr>
          <w:p w14:paraId="3682E50F"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26B08FA9" w14:textId="77777777" w:rsidTr="00F32989">
        <w:trPr>
          <w:trHeight w:val="315"/>
        </w:trPr>
        <w:tc>
          <w:tcPr>
            <w:tcW w:w="1500" w:type="dxa"/>
            <w:tcBorders>
              <w:top w:val="nil"/>
              <w:left w:val="nil"/>
              <w:bottom w:val="nil"/>
              <w:right w:val="nil"/>
            </w:tcBorders>
            <w:shd w:val="clear" w:color="auto" w:fill="auto"/>
            <w:noWrap/>
            <w:vAlign w:val="bottom"/>
            <w:hideMark/>
          </w:tcPr>
          <w:p w14:paraId="74BCB19C"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54101</w:t>
            </w:r>
          </w:p>
        </w:tc>
        <w:tc>
          <w:tcPr>
            <w:tcW w:w="4780" w:type="dxa"/>
            <w:tcBorders>
              <w:top w:val="nil"/>
              <w:left w:val="nil"/>
              <w:bottom w:val="nil"/>
              <w:right w:val="nil"/>
            </w:tcBorders>
            <w:shd w:val="clear" w:color="auto" w:fill="auto"/>
            <w:noWrap/>
            <w:vAlign w:val="bottom"/>
            <w:hideMark/>
          </w:tcPr>
          <w:p w14:paraId="05F69800"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Productos Alimenticios para Personas</w:t>
            </w:r>
          </w:p>
        </w:tc>
        <w:tc>
          <w:tcPr>
            <w:tcW w:w="1060" w:type="dxa"/>
            <w:tcBorders>
              <w:top w:val="nil"/>
              <w:left w:val="nil"/>
              <w:bottom w:val="nil"/>
              <w:right w:val="nil"/>
            </w:tcBorders>
            <w:shd w:val="clear" w:color="auto" w:fill="auto"/>
            <w:noWrap/>
            <w:vAlign w:val="bottom"/>
            <w:hideMark/>
          </w:tcPr>
          <w:p w14:paraId="6031E1E2" w14:textId="77777777" w:rsidR="00F32989" w:rsidRPr="00F32989" w:rsidRDefault="00F32989" w:rsidP="00F32989">
            <w:pPr>
              <w:spacing w:after="0" w:line="240" w:lineRule="auto"/>
              <w:rPr>
                <w:rFonts w:eastAsia="Times New Roman"/>
                <w:color w:val="000000"/>
                <w:sz w:val="20"/>
                <w:szCs w:val="20"/>
                <w:lang w:eastAsia="es-SV"/>
              </w:rPr>
            </w:pPr>
          </w:p>
        </w:tc>
        <w:tc>
          <w:tcPr>
            <w:tcW w:w="1000" w:type="dxa"/>
            <w:tcBorders>
              <w:top w:val="nil"/>
              <w:left w:val="nil"/>
              <w:bottom w:val="nil"/>
              <w:right w:val="nil"/>
            </w:tcBorders>
            <w:shd w:val="clear" w:color="auto" w:fill="auto"/>
            <w:vAlign w:val="bottom"/>
            <w:hideMark/>
          </w:tcPr>
          <w:p w14:paraId="74B3898B"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 xml:space="preserve">     2,000.00 </w:t>
            </w:r>
          </w:p>
        </w:tc>
      </w:tr>
      <w:tr w:rsidR="00F32989" w:rsidRPr="00F32989" w14:paraId="6B7D85A0" w14:textId="77777777" w:rsidTr="00F32989">
        <w:trPr>
          <w:trHeight w:val="315"/>
        </w:trPr>
        <w:tc>
          <w:tcPr>
            <w:tcW w:w="1500" w:type="dxa"/>
            <w:tcBorders>
              <w:top w:val="nil"/>
              <w:left w:val="nil"/>
              <w:bottom w:val="nil"/>
              <w:right w:val="nil"/>
            </w:tcBorders>
            <w:shd w:val="clear" w:color="auto" w:fill="auto"/>
            <w:noWrap/>
            <w:vAlign w:val="bottom"/>
            <w:hideMark/>
          </w:tcPr>
          <w:p w14:paraId="5E840B1A"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54199</w:t>
            </w:r>
          </w:p>
        </w:tc>
        <w:tc>
          <w:tcPr>
            <w:tcW w:w="4780" w:type="dxa"/>
            <w:tcBorders>
              <w:top w:val="nil"/>
              <w:left w:val="nil"/>
              <w:bottom w:val="nil"/>
              <w:right w:val="nil"/>
            </w:tcBorders>
            <w:shd w:val="clear" w:color="auto" w:fill="auto"/>
            <w:noWrap/>
            <w:vAlign w:val="bottom"/>
            <w:hideMark/>
          </w:tcPr>
          <w:p w14:paraId="0AAAD3F1"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Bienes de Uso y Consumo Diversos</w:t>
            </w:r>
          </w:p>
        </w:tc>
        <w:tc>
          <w:tcPr>
            <w:tcW w:w="1060" w:type="dxa"/>
            <w:tcBorders>
              <w:top w:val="nil"/>
              <w:left w:val="nil"/>
              <w:bottom w:val="nil"/>
              <w:right w:val="nil"/>
            </w:tcBorders>
            <w:shd w:val="clear" w:color="auto" w:fill="auto"/>
            <w:noWrap/>
            <w:vAlign w:val="bottom"/>
            <w:hideMark/>
          </w:tcPr>
          <w:p w14:paraId="569182D1" w14:textId="77777777" w:rsidR="00F32989" w:rsidRPr="00F32989" w:rsidRDefault="00F32989" w:rsidP="00F32989">
            <w:pPr>
              <w:spacing w:after="0" w:line="240" w:lineRule="auto"/>
              <w:rPr>
                <w:rFonts w:eastAsia="Times New Roman"/>
                <w:color w:val="000000"/>
                <w:sz w:val="20"/>
                <w:szCs w:val="20"/>
                <w:lang w:eastAsia="es-SV"/>
              </w:rPr>
            </w:pPr>
          </w:p>
        </w:tc>
        <w:tc>
          <w:tcPr>
            <w:tcW w:w="1000" w:type="dxa"/>
            <w:tcBorders>
              <w:top w:val="nil"/>
              <w:left w:val="nil"/>
              <w:bottom w:val="nil"/>
              <w:right w:val="nil"/>
            </w:tcBorders>
            <w:shd w:val="clear" w:color="auto" w:fill="auto"/>
            <w:vAlign w:val="bottom"/>
            <w:hideMark/>
          </w:tcPr>
          <w:p w14:paraId="27546398"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 xml:space="preserve">   60,556.00 </w:t>
            </w:r>
          </w:p>
        </w:tc>
      </w:tr>
      <w:tr w:rsidR="00F32989" w:rsidRPr="00F32989" w14:paraId="333A73FC" w14:textId="77777777" w:rsidTr="00F32989">
        <w:trPr>
          <w:trHeight w:val="315"/>
        </w:trPr>
        <w:tc>
          <w:tcPr>
            <w:tcW w:w="1500" w:type="dxa"/>
            <w:tcBorders>
              <w:top w:val="nil"/>
              <w:left w:val="nil"/>
              <w:bottom w:val="nil"/>
              <w:right w:val="nil"/>
            </w:tcBorders>
            <w:shd w:val="clear" w:color="auto" w:fill="auto"/>
            <w:noWrap/>
            <w:vAlign w:val="bottom"/>
            <w:hideMark/>
          </w:tcPr>
          <w:p w14:paraId="497C28EF"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lastRenderedPageBreak/>
              <w:t>543</w:t>
            </w:r>
          </w:p>
        </w:tc>
        <w:tc>
          <w:tcPr>
            <w:tcW w:w="4780" w:type="dxa"/>
            <w:tcBorders>
              <w:top w:val="nil"/>
              <w:left w:val="nil"/>
              <w:bottom w:val="nil"/>
              <w:right w:val="nil"/>
            </w:tcBorders>
            <w:shd w:val="clear" w:color="auto" w:fill="auto"/>
            <w:noWrap/>
            <w:vAlign w:val="bottom"/>
            <w:hideMark/>
          </w:tcPr>
          <w:p w14:paraId="3B3B428C"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SERVICIOS GENERALES Y ARRENDAMIENTOS</w:t>
            </w:r>
          </w:p>
        </w:tc>
        <w:tc>
          <w:tcPr>
            <w:tcW w:w="1060" w:type="dxa"/>
            <w:tcBorders>
              <w:top w:val="nil"/>
              <w:left w:val="nil"/>
              <w:bottom w:val="nil"/>
              <w:right w:val="nil"/>
            </w:tcBorders>
            <w:shd w:val="clear" w:color="auto" w:fill="auto"/>
            <w:noWrap/>
            <w:vAlign w:val="bottom"/>
            <w:hideMark/>
          </w:tcPr>
          <w:p w14:paraId="6B74DA03" w14:textId="77777777" w:rsidR="00F32989" w:rsidRPr="00F32989" w:rsidRDefault="00F32989" w:rsidP="00F32989">
            <w:pPr>
              <w:spacing w:after="0" w:line="240" w:lineRule="auto"/>
              <w:rPr>
                <w:rFonts w:eastAsia="Times New Roman"/>
                <w:b/>
                <w:bCs/>
                <w:color w:val="000000"/>
                <w:sz w:val="20"/>
                <w:szCs w:val="20"/>
                <w:lang w:eastAsia="es-SV"/>
              </w:rPr>
            </w:pPr>
          </w:p>
        </w:tc>
        <w:tc>
          <w:tcPr>
            <w:tcW w:w="1000" w:type="dxa"/>
            <w:tcBorders>
              <w:top w:val="nil"/>
              <w:left w:val="nil"/>
              <w:bottom w:val="nil"/>
              <w:right w:val="nil"/>
            </w:tcBorders>
            <w:shd w:val="clear" w:color="auto" w:fill="auto"/>
            <w:vAlign w:val="bottom"/>
            <w:hideMark/>
          </w:tcPr>
          <w:p w14:paraId="7CDC872B"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501478C1" w14:textId="77777777" w:rsidTr="00F32989">
        <w:trPr>
          <w:trHeight w:val="315"/>
        </w:trPr>
        <w:tc>
          <w:tcPr>
            <w:tcW w:w="1500" w:type="dxa"/>
            <w:tcBorders>
              <w:top w:val="nil"/>
              <w:left w:val="nil"/>
              <w:bottom w:val="nil"/>
              <w:right w:val="nil"/>
            </w:tcBorders>
            <w:shd w:val="clear" w:color="auto" w:fill="auto"/>
            <w:noWrap/>
            <w:vAlign w:val="bottom"/>
            <w:hideMark/>
          </w:tcPr>
          <w:p w14:paraId="64804BA8"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54399</w:t>
            </w:r>
          </w:p>
        </w:tc>
        <w:tc>
          <w:tcPr>
            <w:tcW w:w="4780" w:type="dxa"/>
            <w:tcBorders>
              <w:top w:val="nil"/>
              <w:left w:val="nil"/>
              <w:bottom w:val="nil"/>
              <w:right w:val="nil"/>
            </w:tcBorders>
            <w:shd w:val="clear" w:color="auto" w:fill="auto"/>
            <w:noWrap/>
            <w:vAlign w:val="bottom"/>
            <w:hideMark/>
          </w:tcPr>
          <w:p w14:paraId="28E36651" w14:textId="77777777" w:rsidR="00F32989" w:rsidRPr="00F32989" w:rsidRDefault="00F32989" w:rsidP="00F32989">
            <w:pPr>
              <w:spacing w:after="0" w:line="240" w:lineRule="auto"/>
              <w:rPr>
                <w:rFonts w:eastAsia="Times New Roman"/>
                <w:color w:val="000000"/>
                <w:sz w:val="20"/>
                <w:szCs w:val="20"/>
                <w:lang w:eastAsia="es-SV"/>
              </w:rPr>
            </w:pPr>
            <w:r w:rsidRPr="00F32989">
              <w:rPr>
                <w:rFonts w:eastAsia="Times New Roman"/>
                <w:color w:val="000000"/>
                <w:sz w:val="20"/>
                <w:szCs w:val="20"/>
                <w:lang w:eastAsia="es-SV"/>
              </w:rPr>
              <w:t>Servicios Generales y Arrendamientos Diversos</w:t>
            </w:r>
          </w:p>
        </w:tc>
        <w:tc>
          <w:tcPr>
            <w:tcW w:w="1060" w:type="dxa"/>
            <w:tcBorders>
              <w:top w:val="nil"/>
              <w:left w:val="nil"/>
              <w:bottom w:val="nil"/>
              <w:right w:val="nil"/>
            </w:tcBorders>
            <w:shd w:val="clear" w:color="auto" w:fill="auto"/>
            <w:noWrap/>
            <w:vAlign w:val="bottom"/>
            <w:hideMark/>
          </w:tcPr>
          <w:p w14:paraId="36D8F5B0" w14:textId="77777777" w:rsidR="00F32989" w:rsidRPr="00F32989" w:rsidRDefault="00F32989" w:rsidP="00F32989">
            <w:pPr>
              <w:spacing w:after="0" w:line="240" w:lineRule="auto"/>
              <w:rPr>
                <w:rFonts w:eastAsia="Times New Roman"/>
                <w:color w:val="000000"/>
                <w:sz w:val="20"/>
                <w:szCs w:val="20"/>
                <w:lang w:eastAsia="es-SV"/>
              </w:rPr>
            </w:pPr>
          </w:p>
        </w:tc>
        <w:tc>
          <w:tcPr>
            <w:tcW w:w="1000" w:type="dxa"/>
            <w:tcBorders>
              <w:top w:val="nil"/>
              <w:left w:val="nil"/>
              <w:bottom w:val="nil"/>
              <w:right w:val="nil"/>
            </w:tcBorders>
            <w:shd w:val="clear" w:color="auto" w:fill="auto"/>
            <w:vAlign w:val="bottom"/>
            <w:hideMark/>
          </w:tcPr>
          <w:p w14:paraId="3C56269F"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 xml:space="preserve">   61,200.00 </w:t>
            </w:r>
          </w:p>
        </w:tc>
      </w:tr>
      <w:tr w:rsidR="00F32989" w:rsidRPr="00F32989" w14:paraId="68958C21" w14:textId="77777777" w:rsidTr="00F32989">
        <w:trPr>
          <w:trHeight w:val="315"/>
        </w:trPr>
        <w:tc>
          <w:tcPr>
            <w:tcW w:w="1500" w:type="dxa"/>
            <w:tcBorders>
              <w:top w:val="nil"/>
              <w:left w:val="nil"/>
              <w:bottom w:val="nil"/>
              <w:right w:val="nil"/>
            </w:tcBorders>
            <w:shd w:val="clear" w:color="auto" w:fill="auto"/>
            <w:noWrap/>
            <w:vAlign w:val="bottom"/>
            <w:hideMark/>
          </w:tcPr>
          <w:p w14:paraId="3C695988"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55</w:t>
            </w:r>
          </w:p>
        </w:tc>
        <w:tc>
          <w:tcPr>
            <w:tcW w:w="4780" w:type="dxa"/>
            <w:tcBorders>
              <w:top w:val="nil"/>
              <w:left w:val="nil"/>
              <w:bottom w:val="nil"/>
              <w:right w:val="nil"/>
            </w:tcBorders>
            <w:shd w:val="clear" w:color="auto" w:fill="auto"/>
            <w:noWrap/>
            <w:vAlign w:val="bottom"/>
            <w:hideMark/>
          </w:tcPr>
          <w:p w14:paraId="309C92F2"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GASTOS FINANCIEROS Y OTROS</w:t>
            </w:r>
          </w:p>
        </w:tc>
        <w:tc>
          <w:tcPr>
            <w:tcW w:w="1060" w:type="dxa"/>
            <w:tcBorders>
              <w:top w:val="nil"/>
              <w:left w:val="nil"/>
              <w:bottom w:val="nil"/>
              <w:right w:val="nil"/>
            </w:tcBorders>
            <w:shd w:val="clear" w:color="auto" w:fill="auto"/>
            <w:noWrap/>
            <w:vAlign w:val="bottom"/>
            <w:hideMark/>
          </w:tcPr>
          <w:p w14:paraId="01BE0DE8" w14:textId="77777777" w:rsidR="00F32989" w:rsidRPr="00F32989" w:rsidRDefault="00F32989" w:rsidP="00F32989">
            <w:pPr>
              <w:spacing w:after="0" w:line="240" w:lineRule="auto"/>
              <w:rPr>
                <w:rFonts w:eastAsia="Times New Roman"/>
                <w:b/>
                <w:bCs/>
                <w:color w:val="000000"/>
                <w:sz w:val="16"/>
                <w:szCs w:val="16"/>
                <w:lang w:eastAsia="es-SV"/>
              </w:rPr>
            </w:pPr>
          </w:p>
        </w:tc>
        <w:tc>
          <w:tcPr>
            <w:tcW w:w="1000" w:type="dxa"/>
            <w:tcBorders>
              <w:top w:val="nil"/>
              <w:left w:val="nil"/>
              <w:bottom w:val="nil"/>
              <w:right w:val="nil"/>
            </w:tcBorders>
            <w:shd w:val="clear" w:color="auto" w:fill="auto"/>
            <w:vAlign w:val="bottom"/>
            <w:hideMark/>
          </w:tcPr>
          <w:p w14:paraId="73283566"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47B1126B" w14:textId="77777777" w:rsidTr="00F32989">
        <w:trPr>
          <w:trHeight w:val="315"/>
        </w:trPr>
        <w:tc>
          <w:tcPr>
            <w:tcW w:w="1500" w:type="dxa"/>
            <w:tcBorders>
              <w:top w:val="nil"/>
              <w:left w:val="nil"/>
              <w:bottom w:val="nil"/>
              <w:right w:val="nil"/>
            </w:tcBorders>
            <w:shd w:val="clear" w:color="auto" w:fill="auto"/>
            <w:noWrap/>
            <w:vAlign w:val="bottom"/>
            <w:hideMark/>
          </w:tcPr>
          <w:p w14:paraId="4C2DCB7E"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556</w:t>
            </w:r>
          </w:p>
        </w:tc>
        <w:tc>
          <w:tcPr>
            <w:tcW w:w="4780" w:type="dxa"/>
            <w:tcBorders>
              <w:top w:val="nil"/>
              <w:left w:val="nil"/>
              <w:bottom w:val="nil"/>
              <w:right w:val="nil"/>
            </w:tcBorders>
            <w:shd w:val="clear" w:color="auto" w:fill="auto"/>
            <w:noWrap/>
            <w:vAlign w:val="bottom"/>
            <w:hideMark/>
          </w:tcPr>
          <w:p w14:paraId="13E48422" w14:textId="77777777" w:rsidR="00F32989" w:rsidRPr="00F32989" w:rsidRDefault="00F32989" w:rsidP="00F32989">
            <w:pPr>
              <w:spacing w:after="0" w:line="240" w:lineRule="auto"/>
              <w:rPr>
                <w:rFonts w:eastAsia="Times New Roman"/>
                <w:b/>
                <w:bCs/>
                <w:color w:val="000000"/>
                <w:sz w:val="16"/>
                <w:szCs w:val="16"/>
                <w:lang w:eastAsia="es-SV"/>
              </w:rPr>
            </w:pPr>
            <w:r w:rsidRPr="00F32989">
              <w:rPr>
                <w:rFonts w:eastAsia="Times New Roman"/>
                <w:b/>
                <w:bCs/>
                <w:color w:val="000000"/>
                <w:sz w:val="16"/>
                <w:szCs w:val="16"/>
                <w:lang w:eastAsia="es-SV"/>
              </w:rPr>
              <w:t>SEGUROS, COMISIONES Y GASTOS BANCARIOS</w:t>
            </w:r>
          </w:p>
        </w:tc>
        <w:tc>
          <w:tcPr>
            <w:tcW w:w="1060" w:type="dxa"/>
            <w:tcBorders>
              <w:top w:val="nil"/>
              <w:left w:val="nil"/>
              <w:bottom w:val="nil"/>
              <w:right w:val="nil"/>
            </w:tcBorders>
            <w:shd w:val="clear" w:color="auto" w:fill="auto"/>
            <w:noWrap/>
            <w:vAlign w:val="bottom"/>
            <w:hideMark/>
          </w:tcPr>
          <w:p w14:paraId="40ADBA48" w14:textId="77777777" w:rsidR="00F32989" w:rsidRPr="00F32989" w:rsidRDefault="00F32989" w:rsidP="00F32989">
            <w:pPr>
              <w:spacing w:after="0" w:line="240" w:lineRule="auto"/>
              <w:rPr>
                <w:rFonts w:eastAsia="Times New Roman"/>
                <w:b/>
                <w:bCs/>
                <w:color w:val="000000"/>
                <w:sz w:val="16"/>
                <w:szCs w:val="16"/>
                <w:lang w:eastAsia="es-SV"/>
              </w:rPr>
            </w:pPr>
          </w:p>
        </w:tc>
        <w:tc>
          <w:tcPr>
            <w:tcW w:w="1000" w:type="dxa"/>
            <w:tcBorders>
              <w:top w:val="nil"/>
              <w:left w:val="nil"/>
              <w:bottom w:val="nil"/>
              <w:right w:val="nil"/>
            </w:tcBorders>
            <w:shd w:val="clear" w:color="auto" w:fill="auto"/>
            <w:vAlign w:val="bottom"/>
            <w:hideMark/>
          </w:tcPr>
          <w:p w14:paraId="63D04341"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6021C360" w14:textId="77777777" w:rsidTr="00F32989">
        <w:trPr>
          <w:trHeight w:val="315"/>
        </w:trPr>
        <w:tc>
          <w:tcPr>
            <w:tcW w:w="1500" w:type="dxa"/>
            <w:tcBorders>
              <w:top w:val="nil"/>
              <w:left w:val="nil"/>
              <w:bottom w:val="nil"/>
              <w:right w:val="nil"/>
            </w:tcBorders>
            <w:shd w:val="clear" w:color="auto" w:fill="auto"/>
            <w:noWrap/>
            <w:vAlign w:val="bottom"/>
            <w:hideMark/>
          </w:tcPr>
          <w:p w14:paraId="6F1C6BBC"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55603</w:t>
            </w:r>
          </w:p>
        </w:tc>
        <w:tc>
          <w:tcPr>
            <w:tcW w:w="4780" w:type="dxa"/>
            <w:tcBorders>
              <w:top w:val="nil"/>
              <w:left w:val="nil"/>
              <w:bottom w:val="nil"/>
              <w:right w:val="nil"/>
            </w:tcBorders>
            <w:shd w:val="clear" w:color="auto" w:fill="auto"/>
            <w:noWrap/>
            <w:vAlign w:val="bottom"/>
            <w:hideMark/>
          </w:tcPr>
          <w:p w14:paraId="305DF579"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COMISIONES Y GASTOS BANCARIOS</w:t>
            </w:r>
          </w:p>
        </w:tc>
        <w:tc>
          <w:tcPr>
            <w:tcW w:w="1060" w:type="dxa"/>
            <w:tcBorders>
              <w:top w:val="nil"/>
              <w:left w:val="nil"/>
              <w:bottom w:val="nil"/>
              <w:right w:val="nil"/>
            </w:tcBorders>
            <w:shd w:val="clear" w:color="auto" w:fill="auto"/>
            <w:noWrap/>
            <w:vAlign w:val="bottom"/>
            <w:hideMark/>
          </w:tcPr>
          <w:p w14:paraId="1F9EE545" w14:textId="77777777" w:rsidR="00F32989" w:rsidRPr="00F32989" w:rsidRDefault="00F32989" w:rsidP="00F32989">
            <w:pPr>
              <w:spacing w:after="0" w:line="240" w:lineRule="auto"/>
              <w:rPr>
                <w:rFonts w:eastAsia="Times New Roman"/>
                <w:color w:val="000000"/>
                <w:sz w:val="16"/>
                <w:szCs w:val="16"/>
                <w:lang w:eastAsia="es-SV"/>
              </w:rPr>
            </w:pPr>
          </w:p>
        </w:tc>
        <w:tc>
          <w:tcPr>
            <w:tcW w:w="1000" w:type="dxa"/>
            <w:tcBorders>
              <w:top w:val="nil"/>
              <w:left w:val="nil"/>
              <w:bottom w:val="nil"/>
              <w:right w:val="nil"/>
            </w:tcBorders>
            <w:shd w:val="clear" w:color="auto" w:fill="auto"/>
            <w:vAlign w:val="bottom"/>
            <w:hideMark/>
          </w:tcPr>
          <w:p w14:paraId="2DCE5864" w14:textId="77777777" w:rsidR="00F32989" w:rsidRPr="00F32989" w:rsidRDefault="00F32989" w:rsidP="00F32989">
            <w:pPr>
              <w:spacing w:after="0" w:line="240" w:lineRule="auto"/>
              <w:rPr>
                <w:rFonts w:eastAsia="Times New Roman"/>
                <w:color w:val="000000"/>
                <w:sz w:val="16"/>
                <w:szCs w:val="16"/>
                <w:lang w:eastAsia="es-SV"/>
              </w:rPr>
            </w:pPr>
            <w:r w:rsidRPr="00F32989">
              <w:rPr>
                <w:rFonts w:eastAsia="Times New Roman"/>
                <w:color w:val="000000"/>
                <w:sz w:val="16"/>
                <w:szCs w:val="16"/>
                <w:lang w:eastAsia="es-SV"/>
              </w:rPr>
              <w:t xml:space="preserve">          50.00 </w:t>
            </w:r>
          </w:p>
        </w:tc>
      </w:tr>
      <w:tr w:rsidR="00F32989" w:rsidRPr="00F32989" w14:paraId="02C3C44A" w14:textId="77777777" w:rsidTr="00F32989">
        <w:trPr>
          <w:trHeight w:val="315"/>
        </w:trPr>
        <w:tc>
          <w:tcPr>
            <w:tcW w:w="1500" w:type="dxa"/>
            <w:tcBorders>
              <w:top w:val="nil"/>
              <w:left w:val="nil"/>
              <w:bottom w:val="nil"/>
              <w:right w:val="nil"/>
            </w:tcBorders>
            <w:shd w:val="clear" w:color="auto" w:fill="auto"/>
            <w:noWrap/>
            <w:vAlign w:val="bottom"/>
            <w:hideMark/>
          </w:tcPr>
          <w:p w14:paraId="0A512BEB" w14:textId="77777777" w:rsidR="00F32989" w:rsidRPr="00F32989" w:rsidRDefault="00F32989" w:rsidP="00F32989">
            <w:pPr>
              <w:spacing w:after="0" w:line="240" w:lineRule="auto"/>
              <w:rPr>
                <w:rFonts w:eastAsia="Times New Roman"/>
                <w:color w:val="000000"/>
                <w:sz w:val="16"/>
                <w:szCs w:val="16"/>
                <w:lang w:eastAsia="es-SV"/>
              </w:rPr>
            </w:pPr>
          </w:p>
        </w:tc>
        <w:tc>
          <w:tcPr>
            <w:tcW w:w="4780" w:type="dxa"/>
            <w:tcBorders>
              <w:top w:val="nil"/>
              <w:left w:val="nil"/>
              <w:bottom w:val="nil"/>
              <w:right w:val="nil"/>
            </w:tcBorders>
            <w:shd w:val="clear" w:color="auto" w:fill="auto"/>
            <w:noWrap/>
            <w:vAlign w:val="bottom"/>
            <w:hideMark/>
          </w:tcPr>
          <w:p w14:paraId="670E9B61" w14:textId="77777777" w:rsidR="00F32989" w:rsidRPr="00F32989" w:rsidRDefault="00F32989" w:rsidP="00F32989">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noWrap/>
            <w:vAlign w:val="bottom"/>
            <w:hideMark/>
          </w:tcPr>
          <w:p w14:paraId="366BBD3E" w14:textId="77777777" w:rsidR="00F32989" w:rsidRPr="00F32989" w:rsidRDefault="00F32989" w:rsidP="00F32989">
            <w:pPr>
              <w:spacing w:after="0" w:line="240" w:lineRule="auto"/>
              <w:rPr>
                <w:rFonts w:eastAsia="Times New Roman"/>
                <w:sz w:val="20"/>
                <w:szCs w:val="20"/>
                <w:lang w:eastAsia="es-SV"/>
              </w:rPr>
            </w:pPr>
          </w:p>
        </w:tc>
        <w:tc>
          <w:tcPr>
            <w:tcW w:w="1000" w:type="dxa"/>
            <w:tcBorders>
              <w:top w:val="nil"/>
              <w:left w:val="nil"/>
              <w:bottom w:val="nil"/>
              <w:right w:val="nil"/>
            </w:tcBorders>
            <w:shd w:val="clear" w:color="auto" w:fill="auto"/>
            <w:noWrap/>
            <w:vAlign w:val="bottom"/>
            <w:hideMark/>
          </w:tcPr>
          <w:p w14:paraId="5E47C7AB" w14:textId="77777777" w:rsidR="00F32989" w:rsidRPr="00F32989" w:rsidRDefault="00F32989" w:rsidP="00F32989">
            <w:pPr>
              <w:spacing w:after="0" w:line="240" w:lineRule="auto"/>
              <w:rPr>
                <w:rFonts w:eastAsia="Times New Roman"/>
                <w:sz w:val="20"/>
                <w:szCs w:val="20"/>
                <w:lang w:eastAsia="es-SV"/>
              </w:rPr>
            </w:pPr>
          </w:p>
        </w:tc>
      </w:tr>
      <w:tr w:rsidR="00F32989" w:rsidRPr="00F32989" w14:paraId="395056C4" w14:textId="77777777" w:rsidTr="00F32989">
        <w:trPr>
          <w:trHeight w:val="330"/>
        </w:trPr>
        <w:tc>
          <w:tcPr>
            <w:tcW w:w="1500" w:type="dxa"/>
            <w:tcBorders>
              <w:top w:val="single" w:sz="4" w:space="0" w:color="auto"/>
              <w:left w:val="nil"/>
              <w:bottom w:val="double" w:sz="6" w:space="0" w:color="auto"/>
              <w:right w:val="nil"/>
            </w:tcBorders>
            <w:shd w:val="clear" w:color="auto" w:fill="auto"/>
            <w:noWrap/>
            <w:vAlign w:val="bottom"/>
            <w:hideMark/>
          </w:tcPr>
          <w:p w14:paraId="2B4E0434" w14:textId="77777777" w:rsidR="00F32989" w:rsidRPr="00F32989" w:rsidRDefault="00F32989" w:rsidP="00F32989">
            <w:pPr>
              <w:spacing w:after="0" w:line="240" w:lineRule="auto"/>
              <w:rPr>
                <w:rFonts w:ascii="Calibri" w:eastAsia="Times New Roman" w:hAnsi="Calibri"/>
                <w:color w:val="000000"/>
                <w:sz w:val="22"/>
                <w:lang w:eastAsia="es-SV"/>
              </w:rPr>
            </w:pPr>
            <w:r w:rsidRPr="00F32989">
              <w:rPr>
                <w:rFonts w:ascii="Calibri" w:eastAsia="Times New Roman" w:hAnsi="Calibri"/>
                <w:color w:val="000000"/>
                <w:sz w:val="22"/>
                <w:lang w:eastAsia="es-SV"/>
              </w:rPr>
              <w:t> </w:t>
            </w:r>
          </w:p>
        </w:tc>
        <w:tc>
          <w:tcPr>
            <w:tcW w:w="4780" w:type="dxa"/>
            <w:tcBorders>
              <w:top w:val="single" w:sz="4" w:space="0" w:color="auto"/>
              <w:left w:val="nil"/>
              <w:bottom w:val="double" w:sz="6" w:space="0" w:color="auto"/>
              <w:right w:val="nil"/>
            </w:tcBorders>
            <w:shd w:val="clear" w:color="auto" w:fill="auto"/>
            <w:noWrap/>
            <w:vAlign w:val="bottom"/>
            <w:hideMark/>
          </w:tcPr>
          <w:p w14:paraId="6B041702" w14:textId="77777777" w:rsidR="00F32989" w:rsidRPr="00F32989" w:rsidRDefault="00F32989" w:rsidP="00F32989">
            <w:pPr>
              <w:spacing w:after="0" w:line="240" w:lineRule="auto"/>
              <w:rPr>
                <w:rFonts w:eastAsia="Times New Roman"/>
                <w:b/>
                <w:bCs/>
                <w:color w:val="000000"/>
                <w:sz w:val="20"/>
                <w:szCs w:val="20"/>
                <w:lang w:eastAsia="es-SV"/>
              </w:rPr>
            </w:pPr>
            <w:r w:rsidRPr="00F32989">
              <w:rPr>
                <w:rFonts w:eastAsia="Times New Roman"/>
                <w:b/>
                <w:bCs/>
                <w:color w:val="000000"/>
                <w:sz w:val="20"/>
                <w:szCs w:val="20"/>
                <w:lang w:eastAsia="es-SV"/>
              </w:rPr>
              <w:t>TOTALES</w:t>
            </w:r>
          </w:p>
        </w:tc>
        <w:tc>
          <w:tcPr>
            <w:tcW w:w="1060" w:type="dxa"/>
            <w:tcBorders>
              <w:top w:val="single" w:sz="4" w:space="0" w:color="auto"/>
              <w:left w:val="nil"/>
              <w:bottom w:val="double" w:sz="6" w:space="0" w:color="auto"/>
              <w:right w:val="nil"/>
            </w:tcBorders>
            <w:shd w:val="clear" w:color="auto" w:fill="auto"/>
            <w:noWrap/>
            <w:vAlign w:val="bottom"/>
            <w:hideMark/>
          </w:tcPr>
          <w:p w14:paraId="16F38996" w14:textId="77777777" w:rsidR="00F32989" w:rsidRPr="00F32989" w:rsidRDefault="00F32989" w:rsidP="00F32989">
            <w:pPr>
              <w:spacing w:after="0" w:line="240" w:lineRule="auto"/>
              <w:jc w:val="right"/>
              <w:rPr>
                <w:rFonts w:eastAsia="Times New Roman"/>
                <w:b/>
                <w:bCs/>
                <w:color w:val="000000"/>
                <w:sz w:val="16"/>
                <w:szCs w:val="16"/>
                <w:lang w:eastAsia="es-SV"/>
              </w:rPr>
            </w:pPr>
            <w:r w:rsidRPr="00F32989">
              <w:rPr>
                <w:rFonts w:eastAsia="Times New Roman"/>
                <w:b/>
                <w:bCs/>
                <w:color w:val="000000"/>
                <w:sz w:val="16"/>
                <w:szCs w:val="16"/>
                <w:lang w:eastAsia="es-SV"/>
              </w:rPr>
              <w:t>$123,806.00</w:t>
            </w:r>
          </w:p>
        </w:tc>
        <w:tc>
          <w:tcPr>
            <w:tcW w:w="1000" w:type="dxa"/>
            <w:tcBorders>
              <w:top w:val="single" w:sz="4" w:space="0" w:color="auto"/>
              <w:left w:val="nil"/>
              <w:bottom w:val="double" w:sz="6" w:space="0" w:color="auto"/>
              <w:right w:val="nil"/>
            </w:tcBorders>
            <w:shd w:val="clear" w:color="auto" w:fill="auto"/>
            <w:noWrap/>
            <w:vAlign w:val="bottom"/>
            <w:hideMark/>
          </w:tcPr>
          <w:p w14:paraId="17F1FBAA" w14:textId="77777777" w:rsidR="00F32989" w:rsidRPr="00F32989" w:rsidRDefault="00F32989" w:rsidP="00F32989">
            <w:pPr>
              <w:spacing w:after="0" w:line="240" w:lineRule="auto"/>
              <w:jc w:val="right"/>
              <w:rPr>
                <w:rFonts w:eastAsia="Times New Roman"/>
                <w:b/>
                <w:bCs/>
                <w:color w:val="000000"/>
                <w:sz w:val="16"/>
                <w:szCs w:val="16"/>
                <w:lang w:eastAsia="es-SV"/>
              </w:rPr>
            </w:pPr>
            <w:r w:rsidRPr="00F32989">
              <w:rPr>
                <w:rFonts w:eastAsia="Times New Roman"/>
                <w:b/>
                <w:bCs/>
                <w:color w:val="000000"/>
                <w:sz w:val="16"/>
                <w:szCs w:val="16"/>
                <w:lang w:eastAsia="es-SV"/>
              </w:rPr>
              <w:t>$123,806.00</w:t>
            </w:r>
          </w:p>
        </w:tc>
      </w:tr>
    </w:tbl>
    <w:p w14:paraId="74F09521" w14:textId="217F09F9" w:rsidR="00EC2AD7" w:rsidRDefault="00EC2AD7" w:rsidP="003A2508">
      <w:pPr>
        <w:jc w:val="both"/>
        <w:rPr>
          <w:bCs/>
        </w:rPr>
      </w:pPr>
    </w:p>
    <w:p w14:paraId="21AE55BF" w14:textId="4284399B" w:rsidR="00F32989" w:rsidRDefault="00F32989" w:rsidP="00DC4F6D">
      <w:pPr>
        <w:pStyle w:val="Prrafodelista"/>
        <w:numPr>
          <w:ilvl w:val="0"/>
          <w:numId w:val="384"/>
        </w:numPr>
        <w:jc w:val="both"/>
        <w:rPr>
          <w:bCs/>
        </w:rPr>
      </w:pPr>
      <w:r>
        <w:rPr>
          <w:bCs/>
        </w:rPr>
        <w:t xml:space="preserve">Se autoriza a la Unidad de </w:t>
      </w:r>
      <w:proofErr w:type="spellStart"/>
      <w:r>
        <w:rPr>
          <w:bCs/>
        </w:rPr>
        <w:t>Adqusiciones</w:t>
      </w:r>
      <w:proofErr w:type="spellEnd"/>
      <w:r>
        <w:rPr>
          <w:bCs/>
        </w:rPr>
        <w:t xml:space="preserve"> y Contrataciones a realizar los procesos de compra de adquisiciones de bienes o </w:t>
      </w:r>
      <w:proofErr w:type="spellStart"/>
      <w:r>
        <w:rPr>
          <w:bCs/>
        </w:rPr>
        <w:t>serviciones</w:t>
      </w:r>
      <w:proofErr w:type="spellEnd"/>
      <w:r>
        <w:rPr>
          <w:bCs/>
        </w:rPr>
        <w:t xml:space="preserve"> dentro del proyecto a ejecutarse.</w:t>
      </w:r>
    </w:p>
    <w:p w14:paraId="16C00291" w14:textId="51D05CE4" w:rsidR="00F32989" w:rsidRDefault="00F32989" w:rsidP="00F32989">
      <w:pPr>
        <w:jc w:val="both"/>
        <w:rPr>
          <w:bCs/>
        </w:rPr>
      </w:pPr>
      <w:r>
        <w:rPr>
          <w:bCs/>
        </w:rPr>
        <w:t xml:space="preserve">COMUNIQUESE. </w:t>
      </w:r>
    </w:p>
    <w:p w14:paraId="21EFB9B8" w14:textId="1080BFB9" w:rsidR="00197C81" w:rsidRDefault="00197C81" w:rsidP="00F32989">
      <w:pPr>
        <w:jc w:val="both"/>
        <w:rPr>
          <w:bCs/>
        </w:rPr>
      </w:pPr>
    </w:p>
    <w:p w14:paraId="3647DA2C" w14:textId="3E081399" w:rsidR="00635BD9" w:rsidRPr="00794280" w:rsidRDefault="00635BD9" w:rsidP="00F32989">
      <w:pPr>
        <w:jc w:val="both"/>
        <w:rPr>
          <w:b/>
          <w:sz w:val="48"/>
          <w:szCs w:val="48"/>
          <w:u w:val="single"/>
        </w:rPr>
      </w:pPr>
      <w:r w:rsidRPr="00794280">
        <w:rPr>
          <w:b/>
          <w:sz w:val="48"/>
          <w:szCs w:val="48"/>
          <w:u w:val="single"/>
        </w:rPr>
        <w:t xml:space="preserve">VOTOS EN CONTRA: </w:t>
      </w:r>
    </w:p>
    <w:p w14:paraId="26EA95C7" w14:textId="77777777" w:rsidR="00635BD9" w:rsidRDefault="00635BD9" w:rsidP="00F32989">
      <w:pPr>
        <w:jc w:val="both"/>
        <w:rPr>
          <w:bCs/>
        </w:rPr>
      </w:pPr>
    </w:p>
    <w:p w14:paraId="64196DBC" w14:textId="77777777" w:rsidR="00635BD9" w:rsidRDefault="00635BD9" w:rsidP="00635BD9">
      <w:pPr>
        <w:spacing w:after="0" w:line="240" w:lineRule="auto"/>
        <w:jc w:val="both"/>
        <w:rPr>
          <w:rFonts w:eastAsia="Calibri"/>
          <w:b/>
          <w:spacing w:val="-3"/>
          <w:sz w:val="28"/>
          <w:szCs w:val="28"/>
          <w:u w:val="single"/>
        </w:rPr>
      </w:pPr>
      <w:r>
        <w:rPr>
          <w:rFonts w:eastAsia="Calibri"/>
          <w:b/>
          <w:spacing w:val="-3"/>
          <w:sz w:val="28"/>
          <w:szCs w:val="28"/>
          <w:u w:val="single"/>
        </w:rPr>
        <w:t>ACUERDO NÚMERO UNO:</w:t>
      </w:r>
    </w:p>
    <w:p w14:paraId="3A47989A" w14:textId="77777777" w:rsidR="00635BD9" w:rsidRDefault="00635BD9" w:rsidP="00635BD9">
      <w:pPr>
        <w:spacing w:after="0" w:line="240" w:lineRule="auto"/>
        <w:jc w:val="both"/>
      </w:pPr>
    </w:p>
    <w:p w14:paraId="229AC602" w14:textId="6C8D8D21" w:rsidR="007155E2" w:rsidRPr="007155E2" w:rsidRDefault="00635BD9" w:rsidP="007155E2">
      <w:pPr>
        <w:jc w:val="both"/>
        <w:rPr>
          <w:szCs w:val="24"/>
        </w:rPr>
      </w:pPr>
      <w:r w:rsidRPr="007155E2">
        <w:rPr>
          <w:szCs w:val="24"/>
          <w:lang w:val="es-MX"/>
        </w:rPr>
        <w:t xml:space="preserve">Lic. Daniel Antonio Salazar Villatoro, Noveno Regidor Propietario, En el punto de lectura y aprobación de requerimientos de compra, </w:t>
      </w:r>
      <w:r w:rsidR="007155E2" w:rsidRPr="007155E2">
        <w:rPr>
          <w:szCs w:val="24"/>
        </w:rPr>
        <w:t xml:space="preserve">VOTO EN CONTRA en base a los argumentos planteados en el acuerdo uno acta 21, de fecha 22 de septiembre del 2021, </w:t>
      </w:r>
      <w:proofErr w:type="gramStart"/>
      <w:r w:rsidR="007155E2" w:rsidRPr="007155E2">
        <w:rPr>
          <w:szCs w:val="24"/>
        </w:rPr>
        <w:t>y</w:t>
      </w:r>
      <w:proofErr w:type="gramEnd"/>
      <w:r w:rsidR="007155E2" w:rsidRPr="007155E2">
        <w:rPr>
          <w:szCs w:val="24"/>
        </w:rPr>
        <w:t xml:space="preserve"> además, considero que hay requerimientos de compras de materiales diversos que deberían estarse comprando en base a la carpeta que se ha formulado para los diversos proyectos. </w:t>
      </w:r>
    </w:p>
    <w:p w14:paraId="513368EF" w14:textId="77777777" w:rsidR="00635BD9" w:rsidRPr="009A28EF" w:rsidRDefault="00635BD9" w:rsidP="00635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rPr>
      </w:pPr>
    </w:p>
    <w:p w14:paraId="3C4D72D0" w14:textId="3BD89EFF" w:rsidR="00635BD9" w:rsidRDefault="00635BD9" w:rsidP="00635BD9">
      <w:pPr>
        <w:spacing w:after="0" w:line="240" w:lineRule="auto"/>
        <w:jc w:val="both"/>
        <w:rPr>
          <w:b/>
          <w:bCs/>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7E7592" w:rsidRPr="005B0139">
        <w:rPr>
          <w:rFonts w:ascii="Book Antiqua" w:eastAsia="Times New Roman" w:hAnsi="Book Antiqua" w:cs="Calibri"/>
          <w:color w:val="000000"/>
          <w:szCs w:val="24"/>
          <w:lang w:val="es-ES" w:eastAsia="es-ES"/>
        </w:rPr>
        <w:t xml:space="preserve"> </w:t>
      </w:r>
      <w:r w:rsidR="007E7592">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2017FEFC" w14:textId="539DC171" w:rsidR="00635BD9" w:rsidRDefault="00635BD9" w:rsidP="00635BD9">
      <w:pPr>
        <w:spacing w:after="0" w:line="240" w:lineRule="auto"/>
        <w:jc w:val="both"/>
        <w:rPr>
          <w:b/>
          <w:bCs/>
          <w:szCs w:val="24"/>
          <w:lang w:val="es-ES"/>
        </w:rPr>
      </w:pPr>
    </w:p>
    <w:p w14:paraId="1C6E7D58" w14:textId="77777777" w:rsidR="007155E2" w:rsidRDefault="007155E2" w:rsidP="007155E2">
      <w:pPr>
        <w:spacing w:after="0" w:line="240" w:lineRule="auto"/>
        <w:jc w:val="both"/>
        <w:rPr>
          <w:rFonts w:eastAsia="Calibri"/>
          <w:b/>
          <w:bCs/>
          <w:spacing w:val="-3"/>
          <w:sz w:val="28"/>
          <w:szCs w:val="28"/>
          <w:u w:val="single"/>
        </w:rPr>
      </w:pPr>
    </w:p>
    <w:p w14:paraId="55CB5210" w14:textId="77777777" w:rsidR="007155E2" w:rsidRPr="00E234CC" w:rsidRDefault="007155E2" w:rsidP="007155E2">
      <w:pPr>
        <w:spacing w:line="360" w:lineRule="auto"/>
        <w:ind w:firstLine="709"/>
        <w:jc w:val="both"/>
        <w:rPr>
          <w:rFonts w:eastAsia="Calibri"/>
          <w:szCs w:val="24"/>
          <w:lang w:val="es-ES"/>
        </w:rPr>
      </w:pPr>
      <w:r w:rsidRPr="00E234CC">
        <w:rPr>
          <w:rFonts w:eastAsia="Calibri"/>
          <w:szCs w:val="24"/>
          <w:lang w:val="es-ES"/>
        </w:rPr>
        <w:t>VOTO EN CONTRA de los requerimientos de compra debido a que no existe un mecanismo de control adecuado que permita garantizar la necesidad de estos y, además, es un gasto muy elevado el que se realiza para estarlo haciendo a la simple discreción de una persona de quien no se ha mostrado a este concejo, que este certificada para garantizar que esos gastos son realmente necesarios</w:t>
      </w:r>
      <w:r>
        <w:rPr>
          <w:rFonts w:eastAsia="Calibri"/>
          <w:szCs w:val="24"/>
          <w:lang w:val="es-ES"/>
        </w:rPr>
        <w:t>.</w:t>
      </w:r>
    </w:p>
    <w:p w14:paraId="74181962" w14:textId="77777777" w:rsidR="007155E2" w:rsidRDefault="007155E2" w:rsidP="007155E2">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6612F938" w14:textId="083DD2A5" w:rsidR="00635BD9" w:rsidRDefault="00635BD9" w:rsidP="00635BD9">
      <w:pPr>
        <w:spacing w:after="0" w:line="240" w:lineRule="auto"/>
        <w:jc w:val="both"/>
        <w:rPr>
          <w:rFonts w:eastAsia="Calibri"/>
          <w:b/>
          <w:bCs/>
          <w:spacing w:val="-3"/>
          <w:sz w:val="28"/>
          <w:szCs w:val="28"/>
          <w:u w:val="single"/>
          <w:lang w:val="es-ES"/>
        </w:rPr>
      </w:pPr>
    </w:p>
    <w:p w14:paraId="0B30F653" w14:textId="77777777" w:rsidR="00054E11" w:rsidRDefault="00CF40F0" w:rsidP="00054E11">
      <w:pPr>
        <w:jc w:val="both"/>
      </w:pPr>
      <w:r>
        <w:rPr>
          <w:rFonts w:eastAsia="Calibri"/>
          <w:spacing w:val="-3"/>
          <w:sz w:val="28"/>
          <w:szCs w:val="28"/>
          <w:lang w:val="es-ES"/>
        </w:rPr>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w:t>
      </w:r>
      <w:proofErr w:type="spellStart"/>
      <w:r>
        <w:rPr>
          <w:rFonts w:eastAsia="Calibri"/>
          <w:spacing w:val="-3"/>
          <w:sz w:val="28"/>
          <w:szCs w:val="28"/>
          <w:lang w:val="es-ES"/>
        </w:rPr>
        <w:t>Ramons</w:t>
      </w:r>
      <w:proofErr w:type="spellEnd"/>
      <w:r>
        <w:rPr>
          <w:rFonts w:eastAsia="Calibri"/>
          <w:spacing w:val="-3"/>
          <w:sz w:val="28"/>
          <w:szCs w:val="28"/>
          <w:lang w:val="es-ES"/>
        </w:rPr>
        <w:t xml:space="preserve"> Santos, Décimo Regidor Propietario, VOTA EN CONTRA</w:t>
      </w:r>
      <w:r w:rsidR="00054E11">
        <w:rPr>
          <w:rFonts w:eastAsia="Calibri"/>
          <w:spacing w:val="-3"/>
          <w:sz w:val="28"/>
          <w:szCs w:val="28"/>
          <w:lang w:val="es-ES"/>
        </w:rPr>
        <w:t xml:space="preserve">: </w:t>
      </w:r>
      <w:r w:rsidR="00054E11">
        <w:t xml:space="preserve">Voto en contra de todos los requerimientos que </w:t>
      </w:r>
      <w:proofErr w:type="spellStart"/>
      <w:r w:rsidR="00054E11">
        <w:t>esten</w:t>
      </w:r>
      <w:proofErr w:type="spellEnd"/>
      <w:r w:rsidR="00054E11">
        <w:t xml:space="preserve"> dirigidos para el uso en el plantel municipal, ya sea para la compra de repuestos, materiales de diferentes índoles y servicios; </w:t>
      </w:r>
      <w:proofErr w:type="spellStart"/>
      <w:r w:rsidR="00054E11">
        <w:t>por que</w:t>
      </w:r>
      <w:proofErr w:type="spellEnd"/>
      <w:r w:rsidR="00054E11">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00054E11">
        <w:lastRenderedPageBreak/>
        <w:t>vacios</w:t>
      </w:r>
      <w:proofErr w:type="spellEnd"/>
      <w:r w:rsidR="00054E11">
        <w:t xml:space="preserve"> y </w:t>
      </w:r>
      <w:proofErr w:type="spellStart"/>
      <w:r w:rsidR="00054E11">
        <w:t>a</w:t>
      </w:r>
      <w:proofErr w:type="spellEnd"/>
      <w:r w:rsidR="00054E11">
        <w:t xml:space="preserve"> sido criticado por la población </w:t>
      </w:r>
      <w:proofErr w:type="spellStart"/>
      <w:r w:rsidR="00054E11">
        <w:t>metapaneca</w:t>
      </w:r>
      <w:proofErr w:type="spellEnd"/>
      <w:r w:rsidR="00054E11">
        <w:t xml:space="preserve">, </w:t>
      </w:r>
      <w:proofErr w:type="spellStart"/>
      <w:r w:rsidR="00054E11">
        <w:t>tambien</w:t>
      </w:r>
      <w:proofErr w:type="spellEnd"/>
      <w:r w:rsidR="00054E11">
        <w:t xml:space="preserve"> se ha prestado para presunciones de robo o </w:t>
      </w:r>
      <w:proofErr w:type="spellStart"/>
      <w:r w:rsidR="00054E11">
        <w:t>desvios</w:t>
      </w:r>
      <w:proofErr w:type="spellEnd"/>
      <w:r w:rsidR="00054E11">
        <w:t xml:space="preserve"> de fondos, por esta </w:t>
      </w:r>
      <w:proofErr w:type="spellStart"/>
      <w:r w:rsidR="00054E11">
        <w:t>razon</w:t>
      </w:r>
      <w:proofErr w:type="spellEnd"/>
      <w:r w:rsidR="00054E11">
        <w:t xml:space="preserve"> voto en contra. </w:t>
      </w:r>
    </w:p>
    <w:p w14:paraId="46C6B325" w14:textId="70668AD7" w:rsidR="00160E58" w:rsidRPr="00054E11" w:rsidRDefault="00160E58" w:rsidP="00635BD9">
      <w:pPr>
        <w:spacing w:after="0" w:line="240" w:lineRule="auto"/>
        <w:jc w:val="both"/>
        <w:rPr>
          <w:rFonts w:eastAsia="Calibri"/>
          <w:spacing w:val="-3"/>
          <w:sz w:val="28"/>
          <w:szCs w:val="28"/>
        </w:rPr>
      </w:pPr>
    </w:p>
    <w:p w14:paraId="3B79D797" w14:textId="77777777" w:rsidR="00635BD9" w:rsidRDefault="00635BD9" w:rsidP="00635BD9">
      <w:pPr>
        <w:spacing w:line="360" w:lineRule="auto"/>
        <w:jc w:val="both"/>
        <w:rPr>
          <w:rFonts w:eastAsia="Calibri"/>
          <w:b/>
          <w:bCs/>
          <w:szCs w:val="24"/>
          <w:u w:val="single"/>
          <w:lang w:val="es-ES"/>
        </w:rPr>
      </w:pPr>
      <w:r w:rsidRPr="004C3BB1">
        <w:rPr>
          <w:rFonts w:eastAsia="Calibri"/>
          <w:b/>
          <w:bCs/>
          <w:szCs w:val="24"/>
          <w:u w:val="single"/>
          <w:lang w:val="es-ES"/>
        </w:rPr>
        <w:t>ACUERDO NÚMERO DOS:</w:t>
      </w:r>
    </w:p>
    <w:p w14:paraId="573552F3" w14:textId="2819A178" w:rsidR="00160E58" w:rsidRPr="00160E58" w:rsidRDefault="00160E58" w:rsidP="00160E58">
      <w:pPr>
        <w:jc w:val="both"/>
        <w:rPr>
          <w:szCs w:val="24"/>
        </w:rPr>
      </w:pPr>
      <w:r w:rsidRPr="007155E2">
        <w:rPr>
          <w:szCs w:val="24"/>
          <w:lang w:val="es-MX"/>
        </w:rPr>
        <w:t xml:space="preserve">Lic. Daniel Antonio Salazar Villatoro, Noveno Regidor Propietario, </w:t>
      </w:r>
      <w:r w:rsidRPr="007155E2">
        <w:rPr>
          <w:szCs w:val="24"/>
        </w:rPr>
        <w:t>VOTO EN CONTRA</w:t>
      </w:r>
      <w:r>
        <w:rPr>
          <w:szCs w:val="24"/>
        </w:rPr>
        <w:t xml:space="preserve"> </w:t>
      </w:r>
      <w:r w:rsidRPr="00160E58">
        <w:rPr>
          <w:rFonts w:eastAsia="Calibri"/>
          <w:spacing w:val="-3"/>
          <w:szCs w:val="24"/>
          <w:lang w:val="es-MX"/>
        </w:rPr>
        <w:t>En concordancia a lo argumentado sobre los requerimientos de compras, en el</w:t>
      </w:r>
      <w:r w:rsidRPr="00160E58">
        <w:rPr>
          <w:rFonts w:eastAsia="Calibri"/>
          <w:b/>
          <w:bCs/>
          <w:spacing w:val="-3"/>
          <w:szCs w:val="24"/>
          <w:lang w:val="es-MX"/>
        </w:rPr>
        <w:t xml:space="preserve"> ACUERDO NÚMERO UNO </w:t>
      </w:r>
      <w:r w:rsidRPr="00160E58">
        <w:rPr>
          <w:rFonts w:eastAsia="Calibri"/>
          <w:spacing w:val="-3"/>
          <w:szCs w:val="24"/>
          <w:lang w:val="es-MX"/>
        </w:rPr>
        <w:t xml:space="preserve">de la presente acta, VOTO EN CONTRA del acuerdo </w:t>
      </w:r>
      <w:proofErr w:type="spellStart"/>
      <w:r w:rsidRPr="00160E58">
        <w:rPr>
          <w:rFonts w:eastAsia="Calibri"/>
          <w:spacing w:val="-3"/>
          <w:szCs w:val="24"/>
          <w:lang w:val="es-MX"/>
        </w:rPr>
        <w:t>numero</w:t>
      </w:r>
      <w:proofErr w:type="spellEnd"/>
      <w:r w:rsidRPr="00160E58">
        <w:rPr>
          <w:rFonts w:eastAsia="Calibri"/>
          <w:spacing w:val="-3"/>
          <w:szCs w:val="24"/>
          <w:lang w:val="es-MX"/>
        </w:rPr>
        <w:t xml:space="preserve"> DOS en los numerales: 1, 2, 3, 4, 5, 6, 8, 9, 10, 11, 12, 15, por los argumentos expuestos en el </w:t>
      </w:r>
      <w:r w:rsidRPr="00160E58">
        <w:rPr>
          <w:szCs w:val="24"/>
        </w:rPr>
        <w:t>acta número 21 de fecha 22 de septiembre del 2021 y por la exclusión que se hace de mi persona en la toma de decisiones, planificación estratégica de proyectos y actividades municipales.</w:t>
      </w:r>
      <w:r w:rsidRPr="00160E58">
        <w:rPr>
          <w:rFonts w:ascii="Courier New" w:hAnsi="Courier New" w:cs="Courier New"/>
          <w:sz w:val="18"/>
          <w:szCs w:val="18"/>
        </w:rPr>
        <w:t xml:space="preserve"> </w:t>
      </w:r>
    </w:p>
    <w:p w14:paraId="723763CF" w14:textId="77777777" w:rsidR="00160E58" w:rsidRDefault="00160E58" w:rsidP="00635BD9">
      <w:pPr>
        <w:jc w:val="both"/>
        <w:rPr>
          <w:szCs w:val="24"/>
        </w:rPr>
      </w:pPr>
    </w:p>
    <w:p w14:paraId="7D2C16E9" w14:textId="5DE47537" w:rsidR="00635BD9" w:rsidRDefault="00635BD9" w:rsidP="00635BD9">
      <w:pPr>
        <w:spacing w:line="360" w:lineRule="auto"/>
        <w:ind w:firstLine="709"/>
        <w:jc w:val="both"/>
        <w:rPr>
          <w:rFonts w:eastAsia="Calibri"/>
          <w:szCs w:val="24"/>
          <w:lang w:val="es-ES"/>
        </w:rPr>
      </w:pPr>
      <w:r>
        <w:rPr>
          <w:rFonts w:eastAsia="Calibri"/>
          <w:b/>
          <w:bCs/>
          <w:spacing w:val="-3"/>
          <w:szCs w:val="24"/>
          <w:lang w:val="es-MX"/>
        </w:rPr>
        <w:t xml:space="preserve">Lic. Yanira Marlene Peraza de Salazar, séptima regidora propietaria, en el </w:t>
      </w:r>
      <w:r w:rsidRPr="00323372">
        <w:rPr>
          <w:rFonts w:eastAsia="Calibri"/>
          <w:b/>
          <w:bCs/>
          <w:spacing w:val="-3"/>
          <w:szCs w:val="24"/>
          <w:lang w:val="es-MX"/>
        </w:rPr>
        <w:t xml:space="preserve">ACUERDO NÚMERO </w:t>
      </w:r>
      <w:r w:rsidRPr="001C03AA">
        <w:rPr>
          <w:rFonts w:eastAsia="Calibri"/>
          <w:b/>
          <w:bCs/>
          <w:spacing w:val="-3"/>
          <w:szCs w:val="24"/>
          <w:lang w:val="es-MX"/>
        </w:rPr>
        <w:t>DOS</w:t>
      </w:r>
      <w:r w:rsidRPr="00323372">
        <w:rPr>
          <w:rFonts w:eastAsia="Calibri"/>
          <w:b/>
          <w:bCs/>
          <w:spacing w:val="-3"/>
          <w:szCs w:val="24"/>
          <w:lang w:val="es-MX"/>
        </w:rPr>
        <w:t xml:space="preserve"> </w:t>
      </w:r>
      <w:r w:rsidRPr="00323372">
        <w:rPr>
          <w:rFonts w:eastAsia="Calibri"/>
          <w:spacing w:val="-3"/>
          <w:szCs w:val="24"/>
          <w:lang w:val="es-MX"/>
        </w:rPr>
        <w:t xml:space="preserve">de la presente acta, VOTO EN CONTRA </w:t>
      </w:r>
      <w:r>
        <w:rPr>
          <w:rFonts w:eastAsia="Calibri"/>
          <w:szCs w:val="24"/>
          <w:lang w:val="es-ES"/>
        </w:rPr>
        <w:t xml:space="preserve">en las erogaciones establecidas en el acuerdo número dos, </w:t>
      </w:r>
      <w:r w:rsidRPr="00E234CC">
        <w:rPr>
          <w:rFonts w:eastAsia="Calibri"/>
          <w:szCs w:val="24"/>
          <w:lang w:val="es-ES"/>
        </w:rPr>
        <w:t xml:space="preserve">debido a que no existe un mecanismo de control adecuado que permita garantizar la necesidad de estos y, además, </w:t>
      </w:r>
      <w:r>
        <w:rPr>
          <w:rFonts w:eastAsia="Calibri"/>
          <w:szCs w:val="24"/>
          <w:lang w:val="es-ES"/>
        </w:rPr>
        <w:t xml:space="preserve">son gastos muy elevados. </w:t>
      </w: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10756542" w14:textId="718C8D7C" w:rsidR="00CD0343" w:rsidRDefault="00CD0343" w:rsidP="00CD0343">
      <w:pPr>
        <w:jc w:val="both"/>
      </w:pPr>
      <w:r>
        <w:rPr>
          <w:rFonts w:eastAsia="Calibri"/>
          <w:spacing w:val="-3"/>
          <w:sz w:val="28"/>
          <w:szCs w:val="28"/>
          <w:lang w:val="es-ES"/>
        </w:rPr>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Ramos Santos, Décimo Regidor Propietario, VOTA EN CONTRA: </w:t>
      </w:r>
      <w:r>
        <w:t xml:space="preserve">Voto en contra de todos las erogaciones que </w:t>
      </w:r>
      <w:proofErr w:type="spellStart"/>
      <w:r>
        <w:t>esten</w:t>
      </w:r>
      <w:proofErr w:type="spellEnd"/>
      <w:r>
        <w:t xml:space="preserve"> dirigidos para el uso en el plantel municipal, ya sea para la compra de repuestos, materiales de diferentes índoles y servicios; </w:t>
      </w:r>
      <w:proofErr w:type="spellStart"/>
      <w:r>
        <w:t>por que</w:t>
      </w:r>
      <w:proofErr w:type="spellEnd"/>
      <w: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t>vacios</w:t>
      </w:r>
      <w:proofErr w:type="spellEnd"/>
      <w:r>
        <w:t xml:space="preserve"> y </w:t>
      </w:r>
      <w:proofErr w:type="spellStart"/>
      <w:r>
        <w:t>a</w:t>
      </w:r>
      <w:proofErr w:type="spellEnd"/>
      <w:r>
        <w:t xml:space="preserve"> sido criticado por la población </w:t>
      </w:r>
      <w:proofErr w:type="spellStart"/>
      <w:r>
        <w:t>metapaneca</w:t>
      </w:r>
      <w:proofErr w:type="spellEnd"/>
      <w:r>
        <w:t xml:space="preserve">, </w:t>
      </w:r>
      <w:proofErr w:type="spellStart"/>
      <w:r>
        <w:t>tambien</w:t>
      </w:r>
      <w:proofErr w:type="spellEnd"/>
      <w:r>
        <w:t xml:space="preserve"> se ha prestado para presunciones de robo o </w:t>
      </w:r>
      <w:proofErr w:type="spellStart"/>
      <w:r>
        <w:t>desvios</w:t>
      </w:r>
      <w:proofErr w:type="spellEnd"/>
      <w:r>
        <w:t xml:space="preserve"> de fondos, por esta </w:t>
      </w:r>
      <w:proofErr w:type="spellStart"/>
      <w:r>
        <w:t>razon</w:t>
      </w:r>
      <w:proofErr w:type="spellEnd"/>
      <w:r>
        <w:t xml:space="preserve"> voto en contra. </w:t>
      </w:r>
    </w:p>
    <w:p w14:paraId="487375A7" w14:textId="77777777" w:rsidR="00CD0343" w:rsidRPr="00CD0343" w:rsidRDefault="00CD0343" w:rsidP="00635BD9">
      <w:pPr>
        <w:spacing w:line="360" w:lineRule="auto"/>
        <w:ind w:firstLine="709"/>
        <w:jc w:val="both"/>
        <w:rPr>
          <w:rFonts w:eastAsia="Calibri"/>
          <w:szCs w:val="24"/>
        </w:rPr>
      </w:pPr>
    </w:p>
    <w:p w14:paraId="482DEEEA" w14:textId="21D2896D" w:rsidR="00160E58" w:rsidRPr="00160E58" w:rsidRDefault="00160E58" w:rsidP="00160E58">
      <w:pPr>
        <w:spacing w:line="360" w:lineRule="auto"/>
        <w:jc w:val="both"/>
        <w:rPr>
          <w:rFonts w:eastAsia="Calibri"/>
          <w:b/>
          <w:bCs/>
          <w:szCs w:val="24"/>
          <w:u w:val="single"/>
          <w:lang w:val="es-ES"/>
        </w:rPr>
      </w:pPr>
      <w:r w:rsidRPr="00160E58">
        <w:rPr>
          <w:rFonts w:eastAsia="Calibri"/>
          <w:b/>
          <w:bCs/>
          <w:szCs w:val="24"/>
          <w:u w:val="single"/>
          <w:lang w:val="es-ES"/>
        </w:rPr>
        <w:t xml:space="preserve">ACUERDO NÚMERO TRES: </w:t>
      </w:r>
    </w:p>
    <w:p w14:paraId="62735B7C" w14:textId="6C3A92E2" w:rsidR="00F25D16" w:rsidRPr="00F25D16" w:rsidRDefault="00160E58" w:rsidP="00F25D16">
      <w:pPr>
        <w:spacing w:line="256" w:lineRule="auto"/>
        <w:jc w:val="both"/>
        <w:rPr>
          <w:rFonts w:eastAsia="Calibri"/>
          <w:spacing w:val="-3"/>
          <w:szCs w:val="24"/>
          <w:lang w:val="es-MX"/>
        </w:rPr>
      </w:pPr>
      <w:r w:rsidRPr="00F25D16">
        <w:rPr>
          <w:szCs w:val="24"/>
          <w:lang w:val="es-MX"/>
        </w:rPr>
        <w:t xml:space="preserve">Lic. Daniel Antonio Salazar Villatoro, Noveno Regidor Propietario, </w:t>
      </w:r>
      <w:r w:rsidRPr="00F25D16">
        <w:rPr>
          <w:szCs w:val="24"/>
        </w:rPr>
        <w:t>VOTO EN CONTRA</w:t>
      </w:r>
      <w:r w:rsidR="00F25D16" w:rsidRPr="00F25D16">
        <w:rPr>
          <w:szCs w:val="24"/>
        </w:rPr>
        <w:t xml:space="preserve"> </w:t>
      </w:r>
      <w:r w:rsidR="00F25D16" w:rsidRPr="00F25D16">
        <w:rPr>
          <w:rFonts w:eastAsia="Calibri"/>
          <w:spacing w:val="-3"/>
          <w:szCs w:val="24"/>
          <w:lang w:val="es-MX"/>
        </w:rPr>
        <w:t>En concordancia a lo argumentado sobre los requerimientos de compras, en el</w:t>
      </w:r>
      <w:r w:rsidR="00F25D16" w:rsidRPr="00F25D16">
        <w:rPr>
          <w:rFonts w:eastAsia="Calibri"/>
          <w:b/>
          <w:bCs/>
          <w:spacing w:val="-3"/>
          <w:szCs w:val="24"/>
          <w:lang w:val="es-MX"/>
        </w:rPr>
        <w:t xml:space="preserve"> ACUERDO NÚMERO UNO </w:t>
      </w:r>
      <w:r w:rsidR="00F25D16" w:rsidRPr="00F25D16">
        <w:rPr>
          <w:rFonts w:eastAsia="Calibri"/>
          <w:spacing w:val="-3"/>
          <w:szCs w:val="24"/>
          <w:lang w:val="es-MX"/>
        </w:rPr>
        <w:t xml:space="preserve">de la presente acta, VOTO EN CONTRA del acuerdo </w:t>
      </w:r>
      <w:proofErr w:type="spellStart"/>
      <w:r w:rsidR="00F25D16" w:rsidRPr="00F25D16">
        <w:rPr>
          <w:rFonts w:eastAsia="Calibri"/>
          <w:spacing w:val="-3"/>
          <w:szCs w:val="24"/>
          <w:lang w:val="es-MX"/>
        </w:rPr>
        <w:t>numero</w:t>
      </w:r>
      <w:proofErr w:type="spellEnd"/>
      <w:r w:rsidR="00F25D16" w:rsidRPr="00F25D16">
        <w:rPr>
          <w:rFonts w:eastAsia="Calibri"/>
          <w:spacing w:val="-3"/>
          <w:szCs w:val="24"/>
          <w:lang w:val="es-MX"/>
        </w:rPr>
        <w:t xml:space="preserve"> TRES en los numerales: 1, 2, 3, 5, 6, 7, 8, 9, 12, 13, 14, 15, 16, 18, 19, 20, 21, 22, 23, 24, 26, 28, 29, 31, por los argumentos expuestos en el </w:t>
      </w:r>
      <w:r w:rsidR="00F25D16" w:rsidRPr="00F25D16">
        <w:rPr>
          <w:szCs w:val="24"/>
        </w:rPr>
        <w:t xml:space="preserve">acta número 21 de fecha 22 de septiembre del 2021 y por la exclusión que se hace de mi persona en la toma de decisiones, planificación estratégica de proyectos y actividades municipales. </w:t>
      </w:r>
    </w:p>
    <w:p w14:paraId="6369922B" w14:textId="7E898C6B" w:rsidR="00635BD9" w:rsidRPr="00F25D16" w:rsidRDefault="00635BD9" w:rsidP="00F32989">
      <w:pPr>
        <w:jc w:val="both"/>
        <w:rPr>
          <w:szCs w:val="24"/>
          <w:lang w:val="es-MX"/>
        </w:rPr>
      </w:pPr>
    </w:p>
    <w:p w14:paraId="1AAFD23F" w14:textId="35AB9048" w:rsidR="00F25D16" w:rsidRDefault="00F25D16" w:rsidP="00F25D16">
      <w:pPr>
        <w:spacing w:line="360" w:lineRule="auto"/>
        <w:ind w:firstLine="709"/>
        <w:jc w:val="both"/>
        <w:rPr>
          <w:rFonts w:eastAsia="Calibri"/>
          <w:szCs w:val="24"/>
          <w:lang w:val="es-ES"/>
        </w:rPr>
      </w:pPr>
      <w:r>
        <w:rPr>
          <w:rFonts w:eastAsia="Calibri"/>
          <w:b/>
          <w:bCs/>
          <w:spacing w:val="-3"/>
          <w:szCs w:val="24"/>
          <w:lang w:val="es-MX"/>
        </w:rPr>
        <w:t xml:space="preserve">Lic. Yanira Marlene Peraza de Salazar, séptima regidora propietaria, en el </w:t>
      </w:r>
      <w:r w:rsidRPr="00323372">
        <w:rPr>
          <w:rFonts w:eastAsia="Calibri"/>
          <w:b/>
          <w:bCs/>
          <w:spacing w:val="-3"/>
          <w:szCs w:val="24"/>
          <w:lang w:val="es-MX"/>
        </w:rPr>
        <w:t xml:space="preserve">ACUERDO NÚMERO </w:t>
      </w:r>
      <w:r>
        <w:rPr>
          <w:rFonts w:eastAsia="Calibri"/>
          <w:b/>
          <w:bCs/>
          <w:spacing w:val="-3"/>
          <w:szCs w:val="24"/>
          <w:lang w:val="es-MX"/>
        </w:rPr>
        <w:t xml:space="preserve">TRES </w:t>
      </w:r>
      <w:r w:rsidRPr="00323372">
        <w:rPr>
          <w:rFonts w:eastAsia="Calibri"/>
          <w:spacing w:val="-3"/>
          <w:szCs w:val="24"/>
          <w:lang w:val="es-MX"/>
        </w:rPr>
        <w:t xml:space="preserve">de la presente acta, VOTO EN CONTRA </w:t>
      </w:r>
      <w:r>
        <w:rPr>
          <w:rFonts w:eastAsia="Calibri"/>
          <w:szCs w:val="24"/>
          <w:lang w:val="es-ES"/>
        </w:rPr>
        <w:t xml:space="preserve">en las erogaciones establecidas en el acuerdo número dos, </w:t>
      </w:r>
      <w:r w:rsidRPr="00E234CC">
        <w:rPr>
          <w:rFonts w:eastAsia="Calibri"/>
          <w:szCs w:val="24"/>
          <w:lang w:val="es-ES"/>
        </w:rPr>
        <w:t xml:space="preserve">debido a que no existe un mecanismo de control adecuado que permita garantizar la necesidad de estos y, además, </w:t>
      </w:r>
      <w:r>
        <w:rPr>
          <w:rFonts w:eastAsia="Calibri"/>
          <w:szCs w:val="24"/>
          <w:lang w:val="es-ES"/>
        </w:rPr>
        <w:t xml:space="preserve">son gastos muy elevados. </w:t>
      </w: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423FA25C" w14:textId="0EBC86D0" w:rsidR="00F00C0E" w:rsidRDefault="00F00C0E" w:rsidP="00F00C0E">
      <w:pPr>
        <w:jc w:val="both"/>
      </w:pPr>
      <w:r>
        <w:rPr>
          <w:rFonts w:eastAsia="Calibri"/>
          <w:spacing w:val="-3"/>
          <w:sz w:val="28"/>
          <w:szCs w:val="28"/>
          <w:lang w:val="es-ES"/>
        </w:rPr>
        <w:lastRenderedPageBreak/>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Ramos Santos, Décimo Regidor Propietario, VOTA EN CONTRA: </w:t>
      </w:r>
      <w:r>
        <w:t xml:space="preserve">Voto en contra de todos las erogaciones que </w:t>
      </w:r>
      <w:proofErr w:type="spellStart"/>
      <w:r>
        <w:t>esten</w:t>
      </w:r>
      <w:proofErr w:type="spellEnd"/>
      <w:r>
        <w:t xml:space="preserve"> dirigidos para el uso en el plantel municipal, ya sea para la compra de repuestos, materiales de diferentes índoles y servicios; </w:t>
      </w:r>
      <w:proofErr w:type="spellStart"/>
      <w:r>
        <w:t>por que</w:t>
      </w:r>
      <w:proofErr w:type="spellEnd"/>
      <w: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t>vacios</w:t>
      </w:r>
      <w:proofErr w:type="spellEnd"/>
      <w:r>
        <w:t xml:space="preserve"> y </w:t>
      </w:r>
      <w:proofErr w:type="spellStart"/>
      <w:r>
        <w:t>a</w:t>
      </w:r>
      <w:proofErr w:type="spellEnd"/>
      <w:r>
        <w:t xml:space="preserve"> sido criticado por la población </w:t>
      </w:r>
      <w:proofErr w:type="spellStart"/>
      <w:r>
        <w:t>metapaneca</w:t>
      </w:r>
      <w:proofErr w:type="spellEnd"/>
      <w:r>
        <w:t xml:space="preserve">, </w:t>
      </w:r>
      <w:proofErr w:type="spellStart"/>
      <w:r>
        <w:t>tambien</w:t>
      </w:r>
      <w:proofErr w:type="spellEnd"/>
      <w:r>
        <w:t xml:space="preserve"> se ha prestado para presunciones de robo o </w:t>
      </w:r>
      <w:proofErr w:type="spellStart"/>
      <w:r>
        <w:t>desvios</w:t>
      </w:r>
      <w:proofErr w:type="spellEnd"/>
      <w:r>
        <w:t xml:space="preserve"> de fondos, por esta </w:t>
      </w:r>
      <w:proofErr w:type="spellStart"/>
      <w:r>
        <w:t>razon</w:t>
      </w:r>
      <w:proofErr w:type="spellEnd"/>
      <w:r>
        <w:t xml:space="preserve"> voto en contra. </w:t>
      </w:r>
    </w:p>
    <w:p w14:paraId="353EB8AD" w14:textId="77777777" w:rsidR="00F00C0E" w:rsidRDefault="00F00C0E" w:rsidP="00F25D16">
      <w:pPr>
        <w:spacing w:line="360" w:lineRule="auto"/>
        <w:ind w:firstLine="709"/>
        <w:jc w:val="both"/>
        <w:rPr>
          <w:rFonts w:eastAsia="Calibri"/>
          <w:szCs w:val="24"/>
          <w:lang w:val="es-ES"/>
        </w:rPr>
      </w:pPr>
    </w:p>
    <w:p w14:paraId="79DB299D" w14:textId="6C1DA7FA" w:rsidR="007F7545" w:rsidRPr="007F7545" w:rsidRDefault="007F7545" w:rsidP="007F7545">
      <w:pPr>
        <w:spacing w:line="360" w:lineRule="auto"/>
        <w:jc w:val="both"/>
        <w:rPr>
          <w:rFonts w:eastAsia="Calibri"/>
          <w:b/>
          <w:bCs/>
          <w:szCs w:val="24"/>
          <w:u w:val="single"/>
          <w:lang w:val="es-ES"/>
        </w:rPr>
      </w:pPr>
      <w:r w:rsidRPr="007F7545">
        <w:rPr>
          <w:rFonts w:eastAsia="Calibri"/>
          <w:b/>
          <w:bCs/>
          <w:szCs w:val="24"/>
          <w:u w:val="single"/>
          <w:lang w:val="es-ES"/>
        </w:rPr>
        <w:t>ACUERDO NÚMERO TRES, NUMERAL 31</w:t>
      </w:r>
    </w:p>
    <w:p w14:paraId="5E4FA141" w14:textId="06DAC5C4" w:rsidR="007F7545" w:rsidRPr="002F2C5C" w:rsidRDefault="007F7545" w:rsidP="007F7545">
      <w:pPr>
        <w:spacing w:after="0" w:line="240" w:lineRule="auto"/>
        <w:jc w:val="both"/>
        <w:rPr>
          <w:rFonts w:eastAsia="Times New Roman"/>
          <w:color w:val="000000"/>
          <w:sz w:val="22"/>
          <w:lang w:val="es-ES" w:eastAsia="es-ES"/>
        </w:rPr>
      </w:pPr>
      <w:r w:rsidRPr="002F2C5C">
        <w:rPr>
          <w:rFonts w:eastAsia="Times New Roman"/>
          <w:szCs w:val="24"/>
          <w:lang w:val="es-ES" w:eastAsia="es-ES"/>
        </w:rPr>
        <w:t>Daniel Antonio Salazar Villatoro, Noveno Regidor Propietario</w:t>
      </w:r>
      <w:r w:rsidRPr="002F2C5C">
        <w:rPr>
          <w:rFonts w:eastAsia="Times New Roman"/>
          <w:color w:val="000000"/>
          <w:szCs w:val="24"/>
          <w:lang w:val="es-ES" w:eastAsia="es-ES"/>
        </w:rPr>
        <w:t>:</w:t>
      </w:r>
      <w:r w:rsidRPr="002F2C5C">
        <w:rPr>
          <w:rFonts w:eastAsia="Times New Roman"/>
          <w:color w:val="000000"/>
          <w:sz w:val="22"/>
          <w:lang w:val="es-ES" w:eastAsia="es-ES"/>
        </w:rPr>
        <w:t xml:space="preserve"> VOTA EN CONTRA, bajo los argumentos emitidos en el acuerdo número diez del acta número quince de fecha once de agosto del 2021, en relación  a la contratación</w:t>
      </w:r>
      <w:r w:rsidR="0007338F">
        <w:rPr>
          <w:rFonts w:eastAsia="Times New Roman"/>
          <w:color w:val="000000"/>
          <w:sz w:val="22"/>
          <w:lang w:val="es-ES" w:eastAsia="es-ES"/>
        </w:rPr>
        <w:t xml:space="preserve"> y erogación</w:t>
      </w:r>
      <w:r w:rsidRPr="002F2C5C">
        <w:rPr>
          <w:rFonts w:eastAsia="Times New Roman"/>
          <w:color w:val="000000"/>
          <w:sz w:val="22"/>
          <w:lang w:val="es-ES" w:eastAsia="es-ES"/>
        </w:rPr>
        <w:t xml:space="preserve"> de servicios de pautas publicitarias con el señor  </w:t>
      </w:r>
      <w:r w:rsidRPr="002F2C5C">
        <w:rPr>
          <w:rFonts w:eastAsia="Times New Roman"/>
          <w:szCs w:val="24"/>
          <w:lang w:val="es-ES" w:eastAsia="es-ES"/>
        </w:rPr>
        <w:t xml:space="preserve">Lizandro Reyes Orellana a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5" w:history="1">
        <w:r w:rsidRPr="002F2C5C">
          <w:rPr>
            <w:rFonts w:eastAsia="Times New Roman"/>
            <w:color w:val="0563C1"/>
            <w:szCs w:val="24"/>
            <w:u w:val="single"/>
            <w:lang w:val="es-ES" w:eastAsia="es-ES"/>
          </w:rPr>
          <w:t>www.facebook.com/metapanecos</w:t>
        </w:r>
      </w:hyperlink>
    </w:p>
    <w:p w14:paraId="2FEA2610" w14:textId="77777777" w:rsidR="007F7545" w:rsidRPr="002F2C5C" w:rsidRDefault="007F7545" w:rsidP="007F7545">
      <w:pPr>
        <w:spacing w:after="0" w:line="240" w:lineRule="auto"/>
        <w:contextualSpacing/>
        <w:jc w:val="both"/>
        <w:rPr>
          <w:rFonts w:eastAsia="Calibri"/>
          <w:bCs/>
          <w:szCs w:val="24"/>
          <w:lang w:val="es-ES"/>
        </w:rPr>
      </w:pPr>
    </w:p>
    <w:p w14:paraId="44C2F96C" w14:textId="6542608E" w:rsidR="007F7545" w:rsidRPr="002F2C5C" w:rsidRDefault="007F7545" w:rsidP="007F7545">
      <w:pPr>
        <w:ind w:firstLine="708"/>
        <w:jc w:val="both"/>
        <w:rPr>
          <w:rFonts w:eastAsia="Calibri"/>
          <w:noProof/>
          <w:szCs w:val="24"/>
          <w:lang w:eastAsia="es-SV"/>
        </w:rPr>
      </w:pPr>
      <w:r w:rsidRPr="002F2C5C">
        <w:rPr>
          <w:rFonts w:eastAsia="Calibri"/>
          <w:b/>
          <w:noProof/>
          <w:szCs w:val="24"/>
          <w:lang w:eastAsia="es-SV"/>
        </w:rPr>
        <w:t xml:space="preserve">YANIRA MARLENE PERAZA DE SALAZAR, </w:t>
      </w:r>
      <w:r w:rsidRPr="002F2C5C">
        <w:rPr>
          <w:rFonts w:eastAsia="Calibri"/>
          <w:noProof/>
          <w:szCs w:val="24"/>
          <w:lang w:eastAsia="es-SV"/>
        </w:rPr>
        <w:t>mayor de edad, Licenciada en Idiomas, del domicilio de Metapán, departamento de Santa Ana, con Documento Único de identidad número</w:t>
      </w:r>
      <w:r w:rsidR="00467F29" w:rsidRPr="005B0139">
        <w:rPr>
          <w:rFonts w:ascii="Book Antiqua" w:eastAsia="Times New Roman" w:hAnsi="Book Antiqua" w:cs="Calibri"/>
          <w:color w:val="000000"/>
          <w:szCs w:val="24"/>
          <w:lang w:val="es-ES" w:eastAsia="es-ES"/>
        </w:rPr>
        <w:t xml:space="preserve"> </w:t>
      </w:r>
      <w:r w:rsidR="00467F29">
        <w:rPr>
          <w:rFonts w:ascii="Book Antiqua" w:eastAsia="Times New Roman" w:hAnsi="Book Antiqua" w:cs="Calibri"/>
          <w:color w:val="000000"/>
          <w:szCs w:val="24"/>
          <w:lang w:val="es-ES" w:eastAsia="es-ES"/>
        </w:rPr>
        <w:t>XXXXXXXXXXXXXXXXX</w:t>
      </w:r>
      <w:r w:rsidRPr="002F2C5C">
        <w:rPr>
          <w:rFonts w:eastAsia="Calibri"/>
          <w:b/>
          <w:noProof/>
          <w:szCs w:val="24"/>
          <w:lang w:eastAsia="es-SV"/>
        </w:rPr>
        <w:t xml:space="preserve">, </w:t>
      </w:r>
      <w:r w:rsidRPr="002F2C5C">
        <w:rPr>
          <w:rFonts w:eastAsia="Calibri"/>
          <w:noProof/>
          <w:szCs w:val="24"/>
          <w:lang w:eastAsia="es-SV"/>
        </w:rPr>
        <w:t xml:space="preserve">en calidad de Séptima Regidora Propietaria para el período 2021 – 2024, en el pleno uso y goce de mis facultades Legales </w:t>
      </w:r>
    </w:p>
    <w:p w14:paraId="06E77443" w14:textId="64FE96C0" w:rsidR="007F7545" w:rsidRPr="002F2C5C" w:rsidRDefault="007F7545" w:rsidP="007F7545">
      <w:pPr>
        <w:jc w:val="both"/>
        <w:rPr>
          <w:rFonts w:eastAsia="Calibri"/>
          <w:b/>
          <w:szCs w:val="24"/>
        </w:rPr>
      </w:pPr>
      <w:r w:rsidRPr="002F2C5C">
        <w:rPr>
          <w:rFonts w:eastAsia="Calibri"/>
          <w:b/>
          <w:szCs w:val="24"/>
        </w:rPr>
        <w:t xml:space="preserve">MANIFIESTO: </w:t>
      </w:r>
      <w:r w:rsidRPr="002F2C5C">
        <w:rPr>
          <w:rFonts w:eastAsia="Calibri"/>
          <w:color w:val="000000"/>
          <w:sz w:val="22"/>
        </w:rPr>
        <w:t>VOTO EN CONTRA, bajo los argumentos emitidos en el acuerdo número diez del acta número quince de fecha once de agosto del 2021, en relación  a la contratación</w:t>
      </w:r>
      <w:r w:rsidR="0007338F">
        <w:rPr>
          <w:rFonts w:eastAsia="Calibri"/>
          <w:color w:val="000000"/>
          <w:sz w:val="22"/>
        </w:rPr>
        <w:t xml:space="preserve"> y erogación</w:t>
      </w:r>
      <w:r w:rsidRPr="002F2C5C">
        <w:rPr>
          <w:rFonts w:eastAsia="Calibri"/>
          <w:color w:val="000000"/>
          <w:sz w:val="22"/>
        </w:rPr>
        <w:t xml:space="preserve">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6" w:history="1">
        <w:r w:rsidRPr="002F2C5C">
          <w:rPr>
            <w:rFonts w:eastAsia="Times New Roman"/>
            <w:color w:val="0563C1"/>
            <w:szCs w:val="24"/>
            <w:u w:val="single"/>
            <w:lang w:val="es-ES" w:eastAsia="es-ES"/>
          </w:rPr>
          <w:t>www.facebook.com/metapanecos</w:t>
        </w:r>
      </w:hyperlink>
    </w:p>
    <w:p w14:paraId="7863E183" w14:textId="6C29BFD5" w:rsidR="007F7545" w:rsidRPr="002F2C5C" w:rsidRDefault="007F7545" w:rsidP="007F7545">
      <w:pPr>
        <w:spacing w:line="240" w:lineRule="auto"/>
        <w:contextualSpacing/>
        <w:jc w:val="both"/>
        <w:rPr>
          <w:rFonts w:eastAsia="Calibri"/>
          <w:bCs/>
          <w:szCs w:val="24"/>
          <w:lang w:val="es-ES"/>
        </w:rPr>
      </w:pPr>
      <w:r w:rsidRPr="002F2C5C">
        <w:rPr>
          <w:rFonts w:eastAsia="Calibri"/>
          <w:bCs/>
          <w:szCs w:val="24"/>
        </w:rPr>
        <w:t>Ramón Alberto Calderón Hernández, mayor de edad Abogado del domicilio de Metapán, Departamento de Santa Ana, con Documento Único de Identidad número</w:t>
      </w:r>
      <w:r w:rsidR="00467F29" w:rsidRPr="005B0139">
        <w:rPr>
          <w:rFonts w:ascii="Book Antiqua" w:eastAsia="Times New Roman" w:hAnsi="Book Antiqua" w:cs="Calibri"/>
          <w:color w:val="000000"/>
          <w:szCs w:val="24"/>
          <w:lang w:val="es-ES" w:eastAsia="es-ES"/>
        </w:rPr>
        <w:t xml:space="preserve"> </w:t>
      </w:r>
      <w:r w:rsidR="00467F29">
        <w:rPr>
          <w:rFonts w:ascii="Book Antiqua" w:eastAsia="Times New Roman" w:hAnsi="Book Antiqua" w:cs="Calibri"/>
          <w:color w:val="000000"/>
          <w:szCs w:val="24"/>
          <w:lang w:val="es-ES" w:eastAsia="es-ES"/>
        </w:rPr>
        <w:t>XXXXXXXXXXXXXXXXX</w:t>
      </w:r>
      <w:r w:rsidRPr="002F2C5C">
        <w:rPr>
          <w:rFonts w:eastAsia="Calibri"/>
          <w:bCs/>
          <w:szCs w:val="24"/>
        </w:rPr>
        <w:t xml:space="preserve">, en calidad de Octavo Regidor Propietario para el período del 2021-2024 en el pleno uso y goce de mis facultades legales MANIFIESTO: </w:t>
      </w:r>
      <w:r w:rsidRPr="002F2C5C">
        <w:rPr>
          <w:rFonts w:eastAsia="Calibri"/>
          <w:color w:val="000000"/>
          <w:sz w:val="22"/>
        </w:rPr>
        <w:t xml:space="preserve">VOTA EN CONTRA, bajo los argumentos emitidos en el acuerdo número diez del acta número quince de fecha once de agosto del 2021, en relación  a la contratación </w:t>
      </w:r>
      <w:r w:rsidR="0007338F">
        <w:rPr>
          <w:rFonts w:eastAsia="Calibri"/>
          <w:color w:val="000000"/>
          <w:sz w:val="22"/>
        </w:rPr>
        <w:t xml:space="preserve">y erogación </w:t>
      </w:r>
      <w:r w:rsidRPr="002F2C5C">
        <w:rPr>
          <w:rFonts w:eastAsia="Calibri"/>
          <w:color w:val="000000"/>
          <w:sz w:val="22"/>
        </w:rPr>
        <w:t xml:space="preserve">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7" w:history="1">
        <w:r w:rsidRPr="002F2C5C">
          <w:rPr>
            <w:rFonts w:eastAsia="Times New Roman"/>
            <w:color w:val="0563C1"/>
            <w:szCs w:val="24"/>
            <w:u w:val="single"/>
            <w:lang w:val="es-ES" w:eastAsia="es-ES"/>
          </w:rPr>
          <w:t>www.facebook.com/metapanecos</w:t>
        </w:r>
      </w:hyperlink>
    </w:p>
    <w:p w14:paraId="2ACF611E" w14:textId="77777777" w:rsidR="007F7545" w:rsidRPr="002F2C5C" w:rsidRDefault="007F7545" w:rsidP="007F7545">
      <w:pPr>
        <w:spacing w:line="240" w:lineRule="auto"/>
        <w:contextualSpacing/>
        <w:jc w:val="both"/>
        <w:rPr>
          <w:rFonts w:eastAsia="Calibri"/>
          <w:bCs/>
          <w:szCs w:val="24"/>
          <w:lang w:val="es-ES"/>
        </w:rPr>
      </w:pPr>
    </w:p>
    <w:p w14:paraId="70CD7F8E" w14:textId="3D78FD10" w:rsidR="007F7545" w:rsidRDefault="007F7545" w:rsidP="007F7545">
      <w:pPr>
        <w:spacing w:line="240" w:lineRule="auto"/>
        <w:contextualSpacing/>
        <w:jc w:val="both"/>
        <w:rPr>
          <w:rFonts w:eastAsia="Calibri"/>
          <w:bCs/>
          <w:szCs w:val="24"/>
          <w:lang w:val="es-ES"/>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 bajo los argumentos emitidos en el acuerdo número diez del acta número quince de fecha once de agosto del 2021, en relación  a la contratación</w:t>
      </w:r>
      <w:r w:rsidR="0007338F">
        <w:rPr>
          <w:rFonts w:eastAsia="Calibri"/>
          <w:color w:val="000000"/>
          <w:sz w:val="22"/>
        </w:rPr>
        <w:t xml:space="preserve"> y erogación</w:t>
      </w:r>
      <w:r w:rsidRPr="002F2C5C">
        <w:rPr>
          <w:rFonts w:eastAsia="Calibri"/>
          <w:color w:val="000000"/>
          <w:sz w:val="22"/>
        </w:rPr>
        <w:t xml:space="preserve">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8" w:history="1">
        <w:r w:rsidRPr="002F2C5C">
          <w:rPr>
            <w:rFonts w:eastAsia="Times New Roman"/>
            <w:color w:val="0563C1"/>
            <w:szCs w:val="24"/>
            <w:u w:val="single"/>
            <w:lang w:val="es-ES" w:eastAsia="es-ES"/>
          </w:rPr>
          <w:t>www.facebook.com/metapanecos</w:t>
        </w:r>
      </w:hyperlink>
    </w:p>
    <w:p w14:paraId="41E6E577" w14:textId="77777777" w:rsidR="00F00C0E" w:rsidRDefault="00F00C0E" w:rsidP="00B145C5">
      <w:pPr>
        <w:spacing w:line="360" w:lineRule="auto"/>
        <w:jc w:val="both"/>
        <w:rPr>
          <w:rFonts w:eastAsia="Calibri"/>
          <w:szCs w:val="24"/>
          <w:lang w:val="es-ES"/>
        </w:rPr>
      </w:pPr>
    </w:p>
    <w:p w14:paraId="1EF6FD45" w14:textId="02BFFE57" w:rsidR="00F25D16" w:rsidRDefault="00F25D16" w:rsidP="00F25D16">
      <w:pPr>
        <w:spacing w:line="360" w:lineRule="auto"/>
        <w:jc w:val="both"/>
        <w:rPr>
          <w:rFonts w:eastAsia="Calibri"/>
          <w:b/>
          <w:bCs/>
          <w:szCs w:val="24"/>
          <w:u w:val="single"/>
          <w:lang w:val="es-ES"/>
        </w:rPr>
      </w:pPr>
      <w:r w:rsidRPr="00F25D16">
        <w:rPr>
          <w:rFonts w:eastAsia="Calibri"/>
          <w:b/>
          <w:bCs/>
          <w:szCs w:val="24"/>
          <w:u w:val="single"/>
          <w:lang w:val="es-ES"/>
        </w:rPr>
        <w:t xml:space="preserve">ACUERDO NÚMERO CUATRO: </w:t>
      </w:r>
    </w:p>
    <w:p w14:paraId="07623A83" w14:textId="6E1D0947" w:rsidR="00C37AB7" w:rsidRPr="00C1583F" w:rsidRDefault="00C1583F" w:rsidP="00C1583F">
      <w:pPr>
        <w:spacing w:line="360" w:lineRule="auto"/>
        <w:jc w:val="both"/>
        <w:rPr>
          <w:rFonts w:eastAsia="Calibri"/>
          <w:b/>
          <w:bCs/>
          <w:szCs w:val="24"/>
          <w:u w:val="single"/>
          <w:lang w:val="es-ES"/>
        </w:rPr>
      </w:pPr>
      <w:r w:rsidRPr="00C1583F">
        <w:rPr>
          <w:szCs w:val="24"/>
          <w:lang w:val="es-MX"/>
        </w:rPr>
        <w:t xml:space="preserve">Lic. Daniel Antonio Salazar Villatoro, Noveno Regidor Propietario, </w:t>
      </w:r>
      <w:r w:rsidRPr="00C1583F">
        <w:rPr>
          <w:szCs w:val="24"/>
        </w:rPr>
        <w:t>VOTO EN CONTRA</w:t>
      </w:r>
      <w:r w:rsidRPr="00C1583F">
        <w:rPr>
          <w:rFonts w:eastAsia="Calibri"/>
          <w:b/>
          <w:bCs/>
          <w:szCs w:val="24"/>
          <w:u w:val="single"/>
          <w:lang w:val="es-ES"/>
        </w:rPr>
        <w:t xml:space="preserve"> </w:t>
      </w:r>
      <w:r w:rsidR="00C37AB7" w:rsidRPr="00C1583F">
        <w:rPr>
          <w:rFonts w:eastAsia="Calibri"/>
          <w:spacing w:val="-3"/>
          <w:szCs w:val="24"/>
          <w:lang w:val="es-MX"/>
        </w:rPr>
        <w:t>En concordancia a lo argumentado sobre los requerimientos de compras, en el</w:t>
      </w:r>
      <w:r w:rsidR="00C37AB7" w:rsidRPr="00C1583F">
        <w:rPr>
          <w:rFonts w:eastAsia="Calibri"/>
          <w:b/>
          <w:bCs/>
          <w:spacing w:val="-3"/>
          <w:szCs w:val="24"/>
          <w:lang w:val="es-MX"/>
        </w:rPr>
        <w:t xml:space="preserve"> ACUERDO NÚMERO UNO </w:t>
      </w:r>
      <w:r w:rsidR="00C37AB7" w:rsidRPr="00C1583F">
        <w:rPr>
          <w:rFonts w:eastAsia="Calibri"/>
          <w:spacing w:val="-3"/>
          <w:szCs w:val="24"/>
          <w:lang w:val="es-MX"/>
        </w:rPr>
        <w:t xml:space="preserve">de la presente acta, VOTO EN CONTRA del acuerdo </w:t>
      </w:r>
      <w:proofErr w:type="spellStart"/>
      <w:r w:rsidR="00C37AB7" w:rsidRPr="00C1583F">
        <w:rPr>
          <w:rFonts w:eastAsia="Calibri"/>
          <w:spacing w:val="-3"/>
          <w:szCs w:val="24"/>
          <w:lang w:val="es-MX"/>
        </w:rPr>
        <w:t>numero</w:t>
      </w:r>
      <w:proofErr w:type="spellEnd"/>
      <w:r w:rsidR="00C37AB7" w:rsidRPr="00C1583F">
        <w:rPr>
          <w:rFonts w:eastAsia="Calibri"/>
          <w:spacing w:val="-3"/>
          <w:szCs w:val="24"/>
          <w:lang w:val="es-MX"/>
        </w:rPr>
        <w:t xml:space="preserve"> CUATRO en los numerales: 1, 3, 4, 5, 7, 9, 10, 12, 14, por los argumentos expuestos en el </w:t>
      </w:r>
      <w:r w:rsidR="00C37AB7" w:rsidRPr="00C1583F">
        <w:rPr>
          <w:szCs w:val="24"/>
        </w:rPr>
        <w:t xml:space="preserve">acta número 21 de fecha 22 de septiembre del 2021 y por la exclusión que se hace de mi persona en la toma de decisiones, planificación estratégica de proyectos y actividades municipales. </w:t>
      </w:r>
    </w:p>
    <w:p w14:paraId="227064BF" w14:textId="4CD5C1D6" w:rsidR="00160E58" w:rsidRPr="00C37AB7" w:rsidRDefault="00160E58" w:rsidP="00F32989">
      <w:pPr>
        <w:jc w:val="both"/>
        <w:rPr>
          <w:szCs w:val="24"/>
          <w:lang w:val="es-MX"/>
        </w:rPr>
      </w:pPr>
    </w:p>
    <w:p w14:paraId="2525A9E2" w14:textId="293C3895" w:rsidR="00C1583F" w:rsidRDefault="00C1583F" w:rsidP="00C1583F">
      <w:pPr>
        <w:spacing w:line="360" w:lineRule="auto"/>
        <w:ind w:firstLine="709"/>
        <w:jc w:val="both"/>
        <w:rPr>
          <w:rFonts w:eastAsia="Calibri"/>
          <w:szCs w:val="24"/>
          <w:lang w:val="es-ES"/>
        </w:rPr>
      </w:pPr>
      <w:r>
        <w:rPr>
          <w:rFonts w:eastAsia="Calibri"/>
          <w:b/>
          <w:bCs/>
          <w:spacing w:val="-3"/>
          <w:szCs w:val="24"/>
          <w:lang w:val="es-MX"/>
        </w:rPr>
        <w:lastRenderedPageBreak/>
        <w:t xml:space="preserve">Lic. Yanira Marlene Peraza de Salazar, séptima regidora propietaria, en el </w:t>
      </w:r>
      <w:r w:rsidRPr="00323372">
        <w:rPr>
          <w:rFonts w:eastAsia="Calibri"/>
          <w:b/>
          <w:bCs/>
          <w:spacing w:val="-3"/>
          <w:szCs w:val="24"/>
          <w:lang w:val="es-MX"/>
        </w:rPr>
        <w:t xml:space="preserve">ACUERDO NÚMERO </w:t>
      </w:r>
      <w:proofErr w:type="gramStart"/>
      <w:r>
        <w:rPr>
          <w:rFonts w:eastAsia="Calibri"/>
          <w:b/>
          <w:bCs/>
          <w:spacing w:val="-3"/>
          <w:szCs w:val="24"/>
          <w:lang w:val="es-MX"/>
        </w:rPr>
        <w:t xml:space="preserve">CUATRO  </w:t>
      </w:r>
      <w:r w:rsidRPr="00323372">
        <w:rPr>
          <w:rFonts w:eastAsia="Calibri"/>
          <w:spacing w:val="-3"/>
          <w:szCs w:val="24"/>
          <w:lang w:val="es-MX"/>
        </w:rPr>
        <w:t>de</w:t>
      </w:r>
      <w:proofErr w:type="gramEnd"/>
      <w:r w:rsidRPr="00323372">
        <w:rPr>
          <w:rFonts w:eastAsia="Calibri"/>
          <w:spacing w:val="-3"/>
          <w:szCs w:val="24"/>
          <w:lang w:val="es-MX"/>
        </w:rPr>
        <w:t xml:space="preserve"> la presente acta, VOTO EN CONTRA </w:t>
      </w:r>
      <w:r>
        <w:rPr>
          <w:rFonts w:eastAsia="Calibri"/>
          <w:szCs w:val="24"/>
          <w:lang w:val="es-ES"/>
        </w:rPr>
        <w:t xml:space="preserve">en las erogaciones establecidas en el acuerdo número dos, </w:t>
      </w:r>
      <w:r w:rsidRPr="00E234CC">
        <w:rPr>
          <w:rFonts w:eastAsia="Calibri"/>
          <w:szCs w:val="24"/>
          <w:lang w:val="es-ES"/>
        </w:rPr>
        <w:t xml:space="preserve">debido a que no existe un mecanismo de control adecuado que permita garantizar la necesidad de estos y, además, </w:t>
      </w:r>
      <w:r>
        <w:rPr>
          <w:rFonts w:eastAsia="Calibri"/>
          <w:szCs w:val="24"/>
          <w:lang w:val="es-ES"/>
        </w:rPr>
        <w:t xml:space="preserve">son gastos muy elevados. </w:t>
      </w: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248DA229" w14:textId="1941DCB3" w:rsidR="00F00C0E" w:rsidRDefault="00F00C0E" w:rsidP="00F00C0E">
      <w:pPr>
        <w:jc w:val="both"/>
      </w:pPr>
      <w:r>
        <w:rPr>
          <w:rFonts w:eastAsia="Calibri"/>
          <w:spacing w:val="-3"/>
          <w:sz w:val="28"/>
          <w:szCs w:val="28"/>
          <w:lang w:val="es-ES"/>
        </w:rPr>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Ram</w:t>
      </w:r>
      <w:r w:rsidR="00876597">
        <w:rPr>
          <w:rFonts w:eastAsia="Calibri"/>
          <w:spacing w:val="-3"/>
          <w:sz w:val="28"/>
          <w:szCs w:val="28"/>
          <w:lang w:val="es-ES"/>
        </w:rPr>
        <w:t>os</w:t>
      </w:r>
      <w:r>
        <w:rPr>
          <w:rFonts w:eastAsia="Calibri"/>
          <w:spacing w:val="-3"/>
          <w:sz w:val="28"/>
          <w:szCs w:val="28"/>
          <w:lang w:val="es-ES"/>
        </w:rPr>
        <w:t xml:space="preserve"> Santos, Décimo Regidor Propietario, VOTA EN CONTRA: </w:t>
      </w:r>
      <w:r>
        <w:t xml:space="preserve">Voto en contra de todos las erogaciones que </w:t>
      </w:r>
      <w:proofErr w:type="spellStart"/>
      <w:r>
        <w:t>esten</w:t>
      </w:r>
      <w:proofErr w:type="spellEnd"/>
      <w:r>
        <w:t xml:space="preserve"> dirigidos para el uso en el plantel municipal, ya sea para la compra de repuestos, materiales de diferentes índoles y servicios; </w:t>
      </w:r>
      <w:proofErr w:type="spellStart"/>
      <w:r>
        <w:t>por que</w:t>
      </w:r>
      <w:proofErr w:type="spellEnd"/>
      <w: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t>vacios</w:t>
      </w:r>
      <w:proofErr w:type="spellEnd"/>
      <w:r>
        <w:t xml:space="preserve"> y </w:t>
      </w:r>
      <w:proofErr w:type="spellStart"/>
      <w:r>
        <w:t>a</w:t>
      </w:r>
      <w:proofErr w:type="spellEnd"/>
      <w:r>
        <w:t xml:space="preserve"> sido criticado por la población </w:t>
      </w:r>
      <w:proofErr w:type="spellStart"/>
      <w:r>
        <w:t>metapaneca</w:t>
      </w:r>
      <w:proofErr w:type="spellEnd"/>
      <w:r>
        <w:t xml:space="preserve">, </w:t>
      </w:r>
      <w:proofErr w:type="spellStart"/>
      <w:r>
        <w:t>tambien</w:t>
      </w:r>
      <w:proofErr w:type="spellEnd"/>
      <w:r>
        <w:t xml:space="preserve"> se ha prestado para presunciones de robo o </w:t>
      </w:r>
      <w:proofErr w:type="spellStart"/>
      <w:r>
        <w:t>desvios</w:t>
      </w:r>
      <w:proofErr w:type="spellEnd"/>
      <w:r>
        <w:t xml:space="preserve"> de fondos, por esta </w:t>
      </w:r>
      <w:proofErr w:type="spellStart"/>
      <w:r>
        <w:t>razon</w:t>
      </w:r>
      <w:proofErr w:type="spellEnd"/>
      <w:r>
        <w:t xml:space="preserve"> voto en contra. </w:t>
      </w:r>
    </w:p>
    <w:p w14:paraId="3F7A0F66" w14:textId="51FDEC5C" w:rsidR="00160E58" w:rsidRPr="00F00C0E" w:rsidRDefault="00160E58" w:rsidP="00F32989">
      <w:pPr>
        <w:jc w:val="both"/>
        <w:rPr>
          <w:bCs/>
        </w:rPr>
      </w:pPr>
    </w:p>
    <w:p w14:paraId="4FAC1CFA" w14:textId="2311A0A2" w:rsidR="00ED030A" w:rsidRPr="00ED030A" w:rsidRDefault="00ED030A" w:rsidP="00F32989">
      <w:pPr>
        <w:jc w:val="both"/>
        <w:rPr>
          <w:b/>
          <w:u w:val="single"/>
          <w:lang w:val="es-ES"/>
        </w:rPr>
      </w:pPr>
      <w:r w:rsidRPr="00ED030A">
        <w:rPr>
          <w:b/>
          <w:u w:val="single"/>
          <w:lang w:val="es-ES"/>
        </w:rPr>
        <w:t>ACUERDO NÚMERO CATORCE:</w:t>
      </w:r>
    </w:p>
    <w:p w14:paraId="6E366D7B" w14:textId="77777777" w:rsidR="007140AD" w:rsidRPr="007140AD" w:rsidRDefault="00ED030A" w:rsidP="007140AD">
      <w:pPr>
        <w:spacing w:after="0" w:line="240" w:lineRule="auto"/>
        <w:jc w:val="both"/>
        <w:rPr>
          <w:rFonts w:ascii="Courier New" w:eastAsia="Calibri" w:hAnsi="Courier New" w:cs="Courier New"/>
          <w:spacing w:val="-3"/>
          <w:sz w:val="18"/>
          <w:szCs w:val="18"/>
        </w:rPr>
      </w:pPr>
      <w:r w:rsidRPr="007140AD">
        <w:rPr>
          <w:szCs w:val="24"/>
          <w:lang w:val="es-MX"/>
        </w:rPr>
        <w:t xml:space="preserve">Lic. Daniel Antonio Salazar Villatoro, Noveno Regidor Propietario, </w:t>
      </w:r>
      <w:r w:rsidRPr="007140AD">
        <w:rPr>
          <w:szCs w:val="24"/>
        </w:rPr>
        <w:t>VOTO EN CONTRA</w:t>
      </w:r>
      <w:r w:rsidR="007140AD" w:rsidRPr="007140AD">
        <w:rPr>
          <w:szCs w:val="24"/>
        </w:rPr>
        <w:t xml:space="preserve">: </w:t>
      </w:r>
      <w:r w:rsidR="007140AD" w:rsidRPr="007140AD">
        <w:rPr>
          <w:szCs w:val="24"/>
          <w:lang w:val="es-MX"/>
        </w:rPr>
        <w:t xml:space="preserve">Sobre la compra de cemento para la </w:t>
      </w:r>
      <w:r w:rsidR="007140AD" w:rsidRPr="007140AD">
        <w:rPr>
          <w:szCs w:val="24"/>
        </w:rPr>
        <w:t xml:space="preserve">obra adicional N°1 del proyecto “Cambio de Tuberías de Agua Potable en Caserío El Panal, Metapán, código </w:t>
      </w:r>
      <w:proofErr w:type="spellStart"/>
      <w:r w:rsidR="007140AD" w:rsidRPr="007140AD">
        <w:rPr>
          <w:szCs w:val="24"/>
        </w:rPr>
        <w:t>N°</w:t>
      </w:r>
      <w:proofErr w:type="spellEnd"/>
      <w:r w:rsidR="007140AD" w:rsidRPr="007140AD">
        <w:rPr>
          <w:szCs w:val="24"/>
        </w:rPr>
        <w:t xml:space="preserve"> 20039, VOTO EN CONTRA en base a lo argumentado en el acta 23 de fecha 7 de octubre del 2021</w:t>
      </w:r>
      <w:r w:rsidR="007140AD" w:rsidRPr="007140AD">
        <w:rPr>
          <w:rFonts w:ascii="Courier New" w:hAnsi="Courier New" w:cs="Courier New"/>
          <w:sz w:val="18"/>
          <w:szCs w:val="18"/>
        </w:rPr>
        <w:t xml:space="preserve">. </w:t>
      </w:r>
    </w:p>
    <w:p w14:paraId="764C3E84" w14:textId="3912EDA9" w:rsidR="00ED030A" w:rsidRPr="00ED030A" w:rsidRDefault="00ED030A" w:rsidP="00F32989">
      <w:pPr>
        <w:jc w:val="both"/>
        <w:rPr>
          <w:b/>
          <w:u w:val="single"/>
          <w:lang w:val="es-ES"/>
        </w:rPr>
      </w:pPr>
    </w:p>
    <w:p w14:paraId="3E8B0618" w14:textId="65EE3B09" w:rsidR="00ED030A" w:rsidRDefault="00ED030A" w:rsidP="00F32989">
      <w:pPr>
        <w:jc w:val="both"/>
        <w:rPr>
          <w:b/>
          <w:u w:val="single"/>
          <w:lang w:val="es-ES"/>
        </w:rPr>
      </w:pPr>
      <w:r w:rsidRPr="00ED030A">
        <w:rPr>
          <w:b/>
          <w:u w:val="single"/>
          <w:lang w:val="es-ES"/>
        </w:rPr>
        <w:t>ACUERDO NÚMERO QUINCE:</w:t>
      </w:r>
    </w:p>
    <w:p w14:paraId="02C962D9" w14:textId="3D495F41" w:rsidR="007140AD" w:rsidRPr="007140AD" w:rsidRDefault="00ED030A" w:rsidP="007140AD">
      <w:pPr>
        <w:spacing w:after="0" w:line="240" w:lineRule="auto"/>
        <w:jc w:val="both"/>
        <w:rPr>
          <w:rFonts w:eastAsia="Calibri"/>
          <w:spacing w:val="-3"/>
          <w:szCs w:val="24"/>
        </w:rPr>
      </w:pPr>
      <w:r w:rsidRPr="007140AD">
        <w:rPr>
          <w:szCs w:val="24"/>
          <w:lang w:val="es-MX"/>
        </w:rPr>
        <w:t xml:space="preserve">Lic. Daniel Antonio Salazar Villatoro, Noveno Regidor Propietario, </w:t>
      </w:r>
      <w:r w:rsidRPr="007140AD">
        <w:rPr>
          <w:szCs w:val="24"/>
        </w:rPr>
        <w:t>VOTO EN CONTRA</w:t>
      </w:r>
      <w:r w:rsidR="007140AD" w:rsidRPr="007140AD">
        <w:rPr>
          <w:szCs w:val="24"/>
        </w:rPr>
        <w:t xml:space="preserve"> </w:t>
      </w:r>
      <w:r w:rsidR="007140AD" w:rsidRPr="007140AD">
        <w:rPr>
          <w:rFonts w:eastAsia="Calibri"/>
          <w:spacing w:val="-3"/>
          <w:szCs w:val="24"/>
        </w:rPr>
        <w:t xml:space="preserve">Sobre la </w:t>
      </w:r>
      <w:proofErr w:type="spellStart"/>
      <w:r w:rsidR="007140AD" w:rsidRPr="007140AD">
        <w:rPr>
          <w:rFonts w:eastAsia="Calibri"/>
          <w:spacing w:val="-3"/>
          <w:szCs w:val="24"/>
        </w:rPr>
        <w:t>contratacion</w:t>
      </w:r>
      <w:proofErr w:type="spellEnd"/>
      <w:r w:rsidR="007140AD" w:rsidRPr="007140AD">
        <w:rPr>
          <w:rFonts w:eastAsia="Calibri"/>
          <w:spacing w:val="-3"/>
          <w:szCs w:val="24"/>
        </w:rPr>
        <w:t xml:space="preserve"> de Albañiles y ayudantes de albañiles para mantenimiento </w:t>
      </w:r>
      <w:r w:rsidR="007140AD">
        <w:rPr>
          <w:rFonts w:eastAsia="Calibri"/>
          <w:spacing w:val="-3"/>
          <w:szCs w:val="24"/>
        </w:rPr>
        <w:t>e</w:t>
      </w:r>
      <w:r w:rsidR="007140AD" w:rsidRPr="007140AD">
        <w:rPr>
          <w:rFonts w:eastAsia="Calibri"/>
          <w:spacing w:val="-3"/>
          <w:szCs w:val="24"/>
        </w:rPr>
        <w:t>n el Parque Central, VOTO EN CONTRA por considerar que debería de realizarse una carpeta técnica para este proyecto, en la cual se determine que se va a ejecutar y el costo de la obra.</w:t>
      </w:r>
    </w:p>
    <w:p w14:paraId="7F5BA939" w14:textId="02E1DD8D" w:rsidR="00ED030A" w:rsidRPr="007140AD" w:rsidRDefault="00ED030A" w:rsidP="007140AD">
      <w:pPr>
        <w:jc w:val="both"/>
        <w:rPr>
          <w:b/>
          <w:szCs w:val="24"/>
          <w:u w:val="single"/>
        </w:rPr>
      </w:pPr>
    </w:p>
    <w:p w14:paraId="7E7987EE" w14:textId="24E7D492" w:rsidR="00ED030A" w:rsidRPr="00ED030A" w:rsidRDefault="00ED030A" w:rsidP="00F32989">
      <w:pPr>
        <w:jc w:val="both"/>
        <w:rPr>
          <w:b/>
          <w:u w:val="single"/>
          <w:lang w:val="es-ES"/>
        </w:rPr>
      </w:pPr>
    </w:p>
    <w:p w14:paraId="71DE86AE" w14:textId="66E4099B" w:rsidR="00ED030A" w:rsidRDefault="00ED030A" w:rsidP="00F32989">
      <w:pPr>
        <w:jc w:val="both"/>
        <w:rPr>
          <w:b/>
          <w:u w:val="single"/>
          <w:lang w:val="es-ES"/>
        </w:rPr>
      </w:pPr>
      <w:r w:rsidRPr="00ED030A">
        <w:rPr>
          <w:b/>
          <w:u w:val="single"/>
          <w:lang w:val="es-ES"/>
        </w:rPr>
        <w:t xml:space="preserve">ACUERDO NÚMERO DIECISÉIS: </w:t>
      </w:r>
    </w:p>
    <w:p w14:paraId="16F1ADBB" w14:textId="091AE25B" w:rsidR="007140AD" w:rsidRDefault="00ED030A" w:rsidP="007140AD">
      <w:pPr>
        <w:spacing w:line="256" w:lineRule="auto"/>
        <w:jc w:val="both"/>
        <w:rPr>
          <w:szCs w:val="24"/>
          <w:lang w:val="es-ES"/>
        </w:rPr>
      </w:pPr>
      <w:r w:rsidRPr="007140AD">
        <w:rPr>
          <w:szCs w:val="24"/>
          <w:lang w:val="es-MX"/>
        </w:rPr>
        <w:t xml:space="preserve">Lic. Daniel Antonio Salazar Villatoro, Noveno Regidor Propietario, </w:t>
      </w:r>
      <w:r w:rsidRPr="007140AD">
        <w:rPr>
          <w:szCs w:val="24"/>
        </w:rPr>
        <w:t>VOTO EN CONTRA</w:t>
      </w:r>
      <w:r w:rsidR="007140AD" w:rsidRPr="007140AD">
        <w:rPr>
          <w:szCs w:val="24"/>
        </w:rPr>
        <w:t xml:space="preserve">: Referente al Acuerdo Municipal para realizar la apertura del proyecto </w:t>
      </w:r>
      <w:r w:rsidR="007140AD" w:rsidRPr="007140AD">
        <w:rPr>
          <w:rFonts w:eastAsia="Times New Roman"/>
          <w:color w:val="000000"/>
          <w:szCs w:val="24"/>
          <w:lang w:val="es-ES" w:eastAsia="es-ES"/>
        </w:rPr>
        <w:t xml:space="preserve">“Celebración y decoración una nueva navidad 2021, Municipio de Metapán, Departamento de Santa Ana” por un monto de </w:t>
      </w:r>
      <w:r w:rsidR="007140AD" w:rsidRPr="007140AD">
        <w:rPr>
          <w:szCs w:val="24"/>
          <w:lang w:val="es-ES"/>
        </w:rPr>
        <w:t xml:space="preserve">$ 123,806.00 VOTO EN CONTRA porque considero que es una cantidad exorbitante de dinero la que se pretende gastar en dicha decoración cuando en años </w:t>
      </w:r>
      <w:proofErr w:type="gramStart"/>
      <w:r w:rsidR="007140AD" w:rsidRPr="007140AD">
        <w:rPr>
          <w:szCs w:val="24"/>
          <w:lang w:val="es-ES"/>
        </w:rPr>
        <w:t>anteriores  se</w:t>
      </w:r>
      <w:proofErr w:type="gramEnd"/>
      <w:r w:rsidR="007140AD" w:rsidRPr="007140AD">
        <w:rPr>
          <w:szCs w:val="24"/>
          <w:lang w:val="es-ES"/>
        </w:rPr>
        <w:t xml:space="preserve"> ha gastado más o menos un 20% del monto solicitado en esta ocasión. Sugiero al Concejo de Administración que ese dinero sea invertido en otras necesidades prioritarias de nuestra población.    </w:t>
      </w:r>
    </w:p>
    <w:p w14:paraId="676A6C09" w14:textId="77777777" w:rsidR="006D09C9" w:rsidRPr="007140AD" w:rsidRDefault="006D09C9" w:rsidP="007140AD">
      <w:pPr>
        <w:spacing w:line="256" w:lineRule="auto"/>
        <w:jc w:val="both"/>
        <w:rPr>
          <w:szCs w:val="24"/>
          <w:lang w:val="es-MX"/>
        </w:rPr>
      </w:pPr>
    </w:p>
    <w:p w14:paraId="555165BC" w14:textId="5C0D5F0E" w:rsidR="00ED030A" w:rsidRDefault="006D09C9" w:rsidP="00F32989">
      <w:pPr>
        <w:jc w:val="both"/>
        <w:rPr>
          <w:rFonts w:eastAsia="Calibri"/>
          <w:color w:val="000000"/>
          <w:sz w:val="22"/>
        </w:rPr>
      </w:pPr>
      <w:r w:rsidRPr="002F2C5C">
        <w:rPr>
          <w:rFonts w:eastAsia="Calibri"/>
          <w:bCs/>
          <w:szCs w:val="24"/>
        </w:rPr>
        <w:t>Ramón Alberto Calderón Hernández, mayor de edad Abogado del domicilio de Metapán, Departamento de Santa Ana, con Documento Único de Identidad número</w:t>
      </w:r>
      <w:r w:rsidR="00467F29" w:rsidRPr="005B0139">
        <w:rPr>
          <w:rFonts w:ascii="Book Antiqua" w:eastAsia="Times New Roman" w:hAnsi="Book Antiqua" w:cs="Calibri"/>
          <w:color w:val="000000"/>
          <w:szCs w:val="24"/>
          <w:lang w:val="es-ES" w:eastAsia="es-ES"/>
        </w:rPr>
        <w:t xml:space="preserve"> </w:t>
      </w:r>
      <w:r w:rsidR="00467F29">
        <w:rPr>
          <w:rFonts w:ascii="Book Antiqua" w:eastAsia="Times New Roman" w:hAnsi="Book Antiqua" w:cs="Calibri"/>
          <w:color w:val="000000"/>
          <w:szCs w:val="24"/>
          <w:lang w:val="es-ES" w:eastAsia="es-ES"/>
        </w:rPr>
        <w:t>XXXXXXXXXXXXXXXXX</w:t>
      </w:r>
      <w:r w:rsidRPr="002F2C5C">
        <w:rPr>
          <w:rFonts w:eastAsia="Calibri"/>
          <w:bCs/>
          <w:szCs w:val="24"/>
        </w:rPr>
        <w:t>, en calidad de Octavo Regidor Propietario para el período del 2021-2024 en el ple</w:t>
      </w:r>
      <w:r w:rsidR="00AE5D36">
        <w:rPr>
          <w:rFonts w:eastAsia="Calibri"/>
          <w:bCs/>
          <w:szCs w:val="24"/>
        </w:rPr>
        <w:t>10</w:t>
      </w:r>
      <w:r w:rsidRPr="002F2C5C">
        <w:rPr>
          <w:rFonts w:eastAsia="Calibri"/>
          <w:bCs/>
          <w:szCs w:val="24"/>
        </w:rPr>
        <w:t xml:space="preserve">no uso y goce de mis facultades legales MANIFIESTO: </w:t>
      </w:r>
      <w:r w:rsidRPr="002F2C5C">
        <w:rPr>
          <w:rFonts w:eastAsia="Calibri"/>
          <w:color w:val="000000"/>
          <w:sz w:val="22"/>
        </w:rPr>
        <w:t>VOTA EN CONTRA</w:t>
      </w:r>
      <w:r>
        <w:rPr>
          <w:rFonts w:eastAsia="Calibri"/>
          <w:color w:val="000000"/>
          <w:sz w:val="22"/>
        </w:rPr>
        <w:t xml:space="preserve"> en el acuerdo municipal para apertura del proyecto “ Celebración y decoración de una nueva navidad del dos mil veintiuno, Municipio de Metapán, Departamento de Santa Ana, con un presupuesto de CIENTO VEINTITRÉS MIL OCHOCIENTOS SEIS DÓLARES $123,806.00. Por </w:t>
      </w:r>
      <w:r>
        <w:rPr>
          <w:rFonts w:eastAsia="Calibri"/>
          <w:color w:val="000000"/>
          <w:sz w:val="22"/>
        </w:rPr>
        <w:lastRenderedPageBreak/>
        <w:t xml:space="preserve">lo antes expuesto y en base al artículo cuarenta y cinco del Código Municipal, VOTA EN CONTRA en el sentido que no me opongo a que se decore con motivo de fiesta navideña y fin de año, pero considero que la inversión es demasiada elevada y por la pandemia del COVID-19, existen otras prioridades. </w:t>
      </w:r>
    </w:p>
    <w:p w14:paraId="3F20DCC4" w14:textId="6AC21708" w:rsidR="00C407D7" w:rsidRDefault="00C407D7" w:rsidP="00F32989">
      <w:pPr>
        <w:jc w:val="both"/>
        <w:rPr>
          <w:rFonts w:eastAsia="Calibri"/>
          <w:color w:val="000000"/>
          <w:sz w:val="22"/>
        </w:rPr>
      </w:pPr>
    </w:p>
    <w:p w14:paraId="59B0A67A" w14:textId="6197CE52" w:rsidR="00721014" w:rsidRDefault="00721014" w:rsidP="00721014">
      <w:pPr>
        <w:jc w:val="both"/>
      </w:pPr>
      <w:r>
        <w:t xml:space="preserve">Kelvin </w:t>
      </w:r>
      <w:proofErr w:type="spellStart"/>
      <w:r>
        <w:t>Elias</w:t>
      </w:r>
      <w:proofErr w:type="spellEnd"/>
      <w:r>
        <w:t xml:space="preserve"> Ramos Santos, Décimo Regidor Propietario, Voto en contra en la aprobación de la carpeta relacionada con las fiestas navideñas, ya que estamos en una </w:t>
      </w:r>
      <w:proofErr w:type="spellStart"/>
      <w:r>
        <w:t>epoca</w:t>
      </w:r>
      <w:proofErr w:type="spellEnd"/>
      <w:r>
        <w:t xml:space="preserve"> donde hay </w:t>
      </w:r>
      <w:proofErr w:type="spellStart"/>
      <w:r>
        <w:t>nacesidades</w:t>
      </w:r>
      <w:proofErr w:type="spellEnd"/>
      <w:r>
        <w:t xml:space="preserve"> que son primordiales para el afrontamiento de la pandemia, considero que es un gasto muy </w:t>
      </w:r>
      <w:proofErr w:type="spellStart"/>
      <w:r>
        <w:t>elavado</w:t>
      </w:r>
      <w:proofErr w:type="spellEnd"/>
      <w:r>
        <w:t xml:space="preserve"> y que se </w:t>
      </w:r>
      <w:proofErr w:type="spellStart"/>
      <w:r>
        <w:t>podria</w:t>
      </w:r>
      <w:proofErr w:type="spellEnd"/>
      <w:r>
        <w:t xml:space="preserve"> hacer una celebración con un presupuesto menos inflado, </w:t>
      </w:r>
      <w:proofErr w:type="spellStart"/>
      <w:r>
        <w:t>ademas</w:t>
      </w:r>
      <w:proofErr w:type="spellEnd"/>
      <w:r>
        <w:t xml:space="preserve"> que de forma indirecta induce a las aglomeraciones tanto de adultos como de niños, por esta </w:t>
      </w:r>
      <w:proofErr w:type="spellStart"/>
      <w:r>
        <w:t>razon</w:t>
      </w:r>
      <w:proofErr w:type="spellEnd"/>
      <w:r>
        <w:t xml:space="preserve"> voto en contra y recomiendo a este concejo a que seamos los pioneros en solicitar un decreto </w:t>
      </w:r>
      <w:proofErr w:type="spellStart"/>
      <w:r>
        <w:t>legistativos</w:t>
      </w:r>
      <w:proofErr w:type="spellEnd"/>
      <w:r>
        <w:t xml:space="preserve"> para que los fondos fiestas puedan ser utilizados en otra cuenta o cartera que beneficie a la </w:t>
      </w:r>
      <w:proofErr w:type="spellStart"/>
      <w:r>
        <w:t>poblacion</w:t>
      </w:r>
      <w:proofErr w:type="spellEnd"/>
      <w:r>
        <w:t xml:space="preserve"> directamente, la cual </w:t>
      </w:r>
      <w:proofErr w:type="spellStart"/>
      <w:r>
        <w:t>podria</w:t>
      </w:r>
      <w:proofErr w:type="spellEnd"/>
      <w:r>
        <w:t xml:space="preserve"> estar regulada por el mismo decreto que regula los fondos Covid-19 los cuales fueron entregados por mandato ejecutivo.</w:t>
      </w:r>
    </w:p>
    <w:p w14:paraId="17D30C4A" w14:textId="77777777" w:rsidR="008375FF" w:rsidRDefault="008375FF" w:rsidP="00721014">
      <w:pPr>
        <w:jc w:val="both"/>
      </w:pPr>
    </w:p>
    <w:p w14:paraId="39697EC2" w14:textId="4930B079" w:rsidR="00721014" w:rsidRDefault="008375FF" w:rsidP="00721014">
      <w:pPr>
        <w:jc w:val="both"/>
      </w:pPr>
      <w:r>
        <w:t>YANIRA MARLENE PERAZA DE SALAZAR, mayor de edad, Licenciada en Idiomas, del domicilio de Metapán, departamento de Santa Ana, con Documento Único de Identidad número</w:t>
      </w:r>
      <w:r w:rsidR="00467F29" w:rsidRPr="005B0139">
        <w:rPr>
          <w:rFonts w:ascii="Book Antiqua" w:eastAsia="Times New Roman" w:hAnsi="Book Antiqua" w:cs="Calibri"/>
          <w:color w:val="000000"/>
          <w:szCs w:val="24"/>
          <w:lang w:val="es-ES" w:eastAsia="es-ES"/>
        </w:rPr>
        <w:t xml:space="preserve"> </w:t>
      </w:r>
      <w:r w:rsidR="00467F29">
        <w:rPr>
          <w:rFonts w:ascii="Book Antiqua" w:eastAsia="Times New Roman" w:hAnsi="Book Antiqua" w:cs="Calibri"/>
          <w:color w:val="000000"/>
          <w:szCs w:val="24"/>
          <w:lang w:val="es-ES" w:eastAsia="es-ES"/>
        </w:rPr>
        <w:t>XXXXXXXXXXXXXXXXX</w:t>
      </w:r>
      <w:r>
        <w:t>, en calidad de Séptima Regidora Propietaria para el período 2021 – 2024, en el pleno uso y goce de mis facultades Legales MANIFIESTO: 1) El art. 31 número 4 del Código Municipal expresa y plasma claramente son las obligaciones del Concejo, realizar la Administración Municipal con Transparencia, austeridad, eficiencia y eficacia. Razón por la cual el proyecto de “Celebración y decoración una Nueva Navidad 2021” donde se pretende contratar una empresa de san salvador en forma directa, transgreden la literalidad del artículo antes mencionado, ya que considero que el monto asignado es muy elevado y que en tiempos de escasez y pandemia sería mejor enfocar los recursos a otras necesidades de la población; y estaría de acuerdo en disfrutar y decorar la “Nueva Navidad 2021” como se ha hecho en años anteriores. En ese sentido VOTO EN CONTRA del monto asignado en el proyecto ya que considero que se está gastando demasiado dinero en rubros que con fondos públicos deberíamos analizarlos mejor, ya que estamos en tiempos difíciles y de pandemia.</w:t>
      </w:r>
    </w:p>
    <w:p w14:paraId="335E73A7" w14:textId="49879560" w:rsidR="00721014" w:rsidRDefault="00721014" w:rsidP="00C407D7">
      <w:pPr>
        <w:rPr>
          <w:rFonts w:eastAsia="Calibri"/>
          <w:b/>
          <w:bCs/>
          <w:u w:val="single"/>
          <w:lang w:val="es-ES"/>
        </w:rPr>
      </w:pPr>
    </w:p>
    <w:p w14:paraId="54B4FB88" w14:textId="2A02E0C4" w:rsidR="00C407D7" w:rsidRDefault="00C407D7" w:rsidP="00C407D7">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diecisiete </w:t>
      </w:r>
      <w:r w:rsidRPr="00BB1992">
        <w:rPr>
          <w:rFonts w:eastAsia="Times New Roman"/>
          <w:szCs w:val="24"/>
          <w:lang w:val="es-ES" w:eastAsia="es-ES"/>
        </w:rPr>
        <w:t xml:space="preserve">horas </w:t>
      </w:r>
      <w:r>
        <w:rPr>
          <w:rFonts w:eastAsia="Times New Roman"/>
          <w:szCs w:val="24"/>
          <w:lang w:val="es-ES" w:eastAsia="es-ES"/>
        </w:rPr>
        <w:t xml:space="preserve">con cuarenta minutos del día quince de octubre del año dos mil </w:t>
      </w:r>
      <w:r w:rsidRPr="00BB1992">
        <w:rPr>
          <w:rFonts w:eastAsia="Times New Roman"/>
          <w:szCs w:val="24"/>
          <w:lang w:val="es-ES" w:eastAsia="es-ES"/>
        </w:rPr>
        <w:t>veintiuno, la cual firmamos de conformidad para efectos legales consiguientes.</w:t>
      </w:r>
      <w:r w:rsidRPr="009760FC">
        <w:rPr>
          <w:rFonts w:eastAsia="Times New Roman"/>
          <w:szCs w:val="24"/>
          <w:lang w:val="es-ES" w:eastAsia="es-ES"/>
        </w:rPr>
        <w:t xml:space="preserve"> </w:t>
      </w:r>
    </w:p>
    <w:p w14:paraId="3E226779" w14:textId="77777777" w:rsidR="00C407D7" w:rsidRDefault="00C407D7" w:rsidP="00C407D7">
      <w:pPr>
        <w:spacing w:after="0" w:line="240" w:lineRule="auto"/>
        <w:jc w:val="center"/>
        <w:rPr>
          <w:rFonts w:eastAsia="Times New Roman"/>
          <w:szCs w:val="24"/>
          <w:lang w:val="es-ES" w:eastAsia="es-ES"/>
        </w:rPr>
      </w:pPr>
    </w:p>
    <w:p w14:paraId="48E86958" w14:textId="77777777" w:rsidR="00C407D7" w:rsidRDefault="00C407D7" w:rsidP="00C407D7">
      <w:pPr>
        <w:spacing w:after="0" w:line="240" w:lineRule="auto"/>
        <w:jc w:val="center"/>
        <w:rPr>
          <w:rFonts w:eastAsia="Times New Roman"/>
          <w:szCs w:val="24"/>
          <w:lang w:val="es-ES" w:eastAsia="es-ES"/>
        </w:rPr>
      </w:pPr>
    </w:p>
    <w:p w14:paraId="171E2D63" w14:textId="77777777" w:rsidR="00C407D7" w:rsidRDefault="00C407D7" w:rsidP="00C407D7">
      <w:pPr>
        <w:spacing w:after="0" w:line="240" w:lineRule="auto"/>
        <w:jc w:val="center"/>
        <w:rPr>
          <w:rFonts w:eastAsia="Times New Roman"/>
          <w:szCs w:val="24"/>
          <w:lang w:val="es-ES" w:eastAsia="es-ES"/>
        </w:rPr>
      </w:pPr>
    </w:p>
    <w:p w14:paraId="7BBFEF53" w14:textId="77777777" w:rsidR="00C407D7" w:rsidRDefault="00C407D7" w:rsidP="00C407D7">
      <w:pPr>
        <w:spacing w:after="0" w:line="240" w:lineRule="auto"/>
        <w:jc w:val="center"/>
        <w:rPr>
          <w:rFonts w:eastAsia="Times New Roman"/>
          <w:szCs w:val="24"/>
          <w:lang w:val="es-ES" w:eastAsia="es-ES"/>
        </w:rPr>
      </w:pPr>
      <w:r>
        <w:rPr>
          <w:rFonts w:eastAsia="Times New Roman"/>
          <w:szCs w:val="24"/>
          <w:lang w:val="es-ES" w:eastAsia="es-ES"/>
        </w:rPr>
        <w:t>Sr. Israel Peraza Guerra</w:t>
      </w:r>
    </w:p>
    <w:p w14:paraId="0D4D447B" w14:textId="77777777" w:rsidR="00C407D7" w:rsidRDefault="00C407D7" w:rsidP="00C407D7">
      <w:pPr>
        <w:spacing w:after="0" w:line="240" w:lineRule="auto"/>
        <w:jc w:val="center"/>
        <w:rPr>
          <w:rFonts w:eastAsia="Times New Roman"/>
          <w:szCs w:val="24"/>
          <w:lang w:val="es-ES" w:eastAsia="es-ES"/>
        </w:rPr>
      </w:pPr>
      <w:r>
        <w:rPr>
          <w:rFonts w:eastAsia="Times New Roman"/>
          <w:szCs w:val="24"/>
          <w:lang w:val="es-ES" w:eastAsia="es-ES"/>
        </w:rPr>
        <w:t>Alcalde Municipal</w:t>
      </w:r>
    </w:p>
    <w:p w14:paraId="6848E9F0" w14:textId="77777777" w:rsidR="00C407D7" w:rsidRDefault="00C407D7" w:rsidP="00C407D7">
      <w:pPr>
        <w:spacing w:after="0" w:line="240" w:lineRule="auto"/>
        <w:jc w:val="center"/>
        <w:rPr>
          <w:rFonts w:eastAsia="Times New Roman"/>
          <w:szCs w:val="24"/>
          <w:lang w:val="es-ES" w:eastAsia="es-ES"/>
        </w:rPr>
      </w:pPr>
    </w:p>
    <w:p w14:paraId="5043926C" w14:textId="3810FEBD" w:rsidR="00C407D7" w:rsidRDefault="00C407D7" w:rsidP="00C407D7">
      <w:pPr>
        <w:spacing w:after="0" w:line="240" w:lineRule="auto"/>
        <w:jc w:val="center"/>
        <w:rPr>
          <w:rFonts w:eastAsia="Times New Roman"/>
          <w:szCs w:val="24"/>
          <w:lang w:val="es-ES" w:eastAsia="es-ES"/>
        </w:rPr>
      </w:pPr>
    </w:p>
    <w:p w14:paraId="7F096323" w14:textId="4DC86D0B" w:rsidR="00721014" w:rsidRDefault="00721014" w:rsidP="00C407D7">
      <w:pPr>
        <w:spacing w:after="0" w:line="240" w:lineRule="auto"/>
        <w:jc w:val="center"/>
        <w:rPr>
          <w:rFonts w:eastAsia="Times New Roman"/>
          <w:szCs w:val="24"/>
          <w:lang w:val="es-ES" w:eastAsia="es-ES"/>
        </w:rPr>
      </w:pPr>
    </w:p>
    <w:p w14:paraId="1D0C0FC5" w14:textId="72C5CB0F" w:rsidR="00821254" w:rsidRDefault="00821254" w:rsidP="00C407D7">
      <w:pPr>
        <w:spacing w:after="0" w:line="240" w:lineRule="auto"/>
        <w:jc w:val="center"/>
        <w:rPr>
          <w:rFonts w:eastAsia="Times New Roman"/>
          <w:szCs w:val="24"/>
          <w:lang w:val="es-ES" w:eastAsia="es-ES"/>
        </w:rPr>
      </w:pPr>
    </w:p>
    <w:p w14:paraId="290BFE21" w14:textId="77777777" w:rsidR="00821254" w:rsidRDefault="00821254" w:rsidP="00C407D7">
      <w:pPr>
        <w:spacing w:after="0" w:line="240" w:lineRule="auto"/>
        <w:jc w:val="center"/>
        <w:rPr>
          <w:rFonts w:eastAsia="Times New Roman"/>
          <w:szCs w:val="24"/>
          <w:lang w:val="es-ES" w:eastAsia="es-ES"/>
        </w:rPr>
      </w:pPr>
    </w:p>
    <w:p w14:paraId="4B552B33" w14:textId="77777777" w:rsidR="00C407D7" w:rsidRDefault="00C407D7" w:rsidP="00C407D7">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D6727EF" w14:textId="77777777" w:rsidR="00C407D7" w:rsidRDefault="00C407D7" w:rsidP="00C407D7">
      <w:pPr>
        <w:spacing w:after="0" w:line="240" w:lineRule="auto"/>
        <w:jc w:val="center"/>
        <w:rPr>
          <w:rFonts w:eastAsia="Times New Roman"/>
          <w:szCs w:val="24"/>
          <w:lang w:eastAsia="es-ES"/>
        </w:rPr>
      </w:pPr>
      <w:r>
        <w:rPr>
          <w:rFonts w:eastAsia="Times New Roman"/>
          <w:szCs w:val="24"/>
          <w:lang w:eastAsia="es-ES"/>
        </w:rPr>
        <w:t>Síndico Municipal</w:t>
      </w:r>
    </w:p>
    <w:p w14:paraId="1973BE97" w14:textId="77777777" w:rsidR="00C407D7" w:rsidRDefault="00C407D7" w:rsidP="00C407D7">
      <w:pPr>
        <w:spacing w:after="0" w:line="240" w:lineRule="auto"/>
        <w:contextualSpacing/>
        <w:jc w:val="both"/>
        <w:rPr>
          <w:rFonts w:eastAsia="Times New Roman"/>
          <w:szCs w:val="24"/>
          <w:lang w:eastAsia="es-ES"/>
        </w:rPr>
      </w:pPr>
    </w:p>
    <w:p w14:paraId="08635444" w14:textId="77777777" w:rsidR="00C407D7" w:rsidRDefault="00C407D7" w:rsidP="00C407D7">
      <w:pPr>
        <w:contextualSpacing/>
      </w:pPr>
    </w:p>
    <w:p w14:paraId="4D710105" w14:textId="77777777" w:rsidR="00B52532" w:rsidRDefault="00B52532" w:rsidP="00C407D7">
      <w:pPr>
        <w:contextualSpacing/>
      </w:pPr>
    </w:p>
    <w:p w14:paraId="711A9BFB" w14:textId="77777777" w:rsidR="00B52532" w:rsidRDefault="00B52532" w:rsidP="00C407D7">
      <w:pPr>
        <w:contextualSpacing/>
      </w:pPr>
    </w:p>
    <w:p w14:paraId="3DCD6ACF" w14:textId="0341099E" w:rsidR="00C407D7" w:rsidRDefault="00C407D7" w:rsidP="00C407D7">
      <w:pPr>
        <w:contextualSpacing/>
      </w:pPr>
      <w:r>
        <w:lastRenderedPageBreak/>
        <w:t>Sr. Denis Edgardo Pacheco Martínez                   Sra. Clelia Madelin Guevara de Galdámez</w:t>
      </w:r>
    </w:p>
    <w:p w14:paraId="0C876DA1" w14:textId="77777777" w:rsidR="00C407D7" w:rsidRDefault="00C407D7" w:rsidP="00C407D7">
      <w:pPr>
        <w:contextualSpacing/>
      </w:pPr>
      <w:r>
        <w:t>Primer Regidor Propietario                                       Segunda Regidora Propietaria</w:t>
      </w:r>
    </w:p>
    <w:p w14:paraId="42857894" w14:textId="4599B1F6" w:rsidR="00C407D7" w:rsidRDefault="00C407D7" w:rsidP="00C407D7">
      <w:pPr>
        <w:contextualSpacing/>
      </w:pPr>
    </w:p>
    <w:p w14:paraId="344D0E53" w14:textId="77777777" w:rsidR="00721014" w:rsidRDefault="00721014" w:rsidP="00C407D7">
      <w:pPr>
        <w:contextualSpacing/>
      </w:pPr>
    </w:p>
    <w:p w14:paraId="156F9D5C" w14:textId="37E50402" w:rsidR="00C407D7" w:rsidRDefault="00C407D7" w:rsidP="00C407D7">
      <w:pPr>
        <w:contextualSpacing/>
      </w:pPr>
    </w:p>
    <w:p w14:paraId="67D7A3C8" w14:textId="77777777" w:rsidR="00721014" w:rsidRDefault="00721014" w:rsidP="00C407D7">
      <w:pPr>
        <w:contextualSpacing/>
      </w:pPr>
    </w:p>
    <w:p w14:paraId="75F492DB" w14:textId="77777777" w:rsidR="00C407D7" w:rsidRDefault="00C407D7" w:rsidP="00C407D7">
      <w:pPr>
        <w:contextualSpacing/>
      </w:pPr>
      <w:r>
        <w:t xml:space="preserve">Sr. </w:t>
      </w:r>
      <w:proofErr w:type="spellStart"/>
      <w:r>
        <w:t>Neftali</w:t>
      </w:r>
      <w:proofErr w:type="spellEnd"/>
      <w:r>
        <w:t xml:space="preserve"> Rosales Peraza                                     Sr. Adolfo Fajardo Alvarado</w:t>
      </w:r>
    </w:p>
    <w:p w14:paraId="42B2E3DA" w14:textId="77777777" w:rsidR="00C407D7" w:rsidRDefault="00C407D7" w:rsidP="00C407D7">
      <w:pPr>
        <w:contextualSpacing/>
      </w:pPr>
      <w:r>
        <w:t>Tercer Regidor Propietario                                    Cuarto Regidor Propietario</w:t>
      </w:r>
    </w:p>
    <w:p w14:paraId="63DC0B9E" w14:textId="77777777" w:rsidR="00C407D7" w:rsidRDefault="00C407D7" w:rsidP="00C407D7">
      <w:pPr>
        <w:contextualSpacing/>
      </w:pPr>
    </w:p>
    <w:p w14:paraId="0BB69C0C" w14:textId="15521160" w:rsidR="00C407D7" w:rsidRDefault="00C407D7" w:rsidP="00C407D7">
      <w:pPr>
        <w:contextualSpacing/>
      </w:pPr>
    </w:p>
    <w:p w14:paraId="08715078" w14:textId="77777777" w:rsidR="00721014" w:rsidRDefault="00721014" w:rsidP="00C407D7">
      <w:pPr>
        <w:contextualSpacing/>
      </w:pPr>
    </w:p>
    <w:p w14:paraId="1614D2BB" w14:textId="77777777" w:rsidR="00721014" w:rsidRDefault="00721014" w:rsidP="00C407D7">
      <w:pPr>
        <w:contextualSpacing/>
      </w:pPr>
    </w:p>
    <w:p w14:paraId="778D1E32" w14:textId="77777777" w:rsidR="00C407D7" w:rsidRDefault="00C407D7" w:rsidP="00C407D7">
      <w:pPr>
        <w:contextualSpacing/>
      </w:pPr>
      <w:r>
        <w:t>Sr. Mario Antonio Arriola Figueroa                      Sr. Juan Ramón Ochoa Morales</w:t>
      </w:r>
    </w:p>
    <w:p w14:paraId="7BCC59F3" w14:textId="77777777" w:rsidR="00C407D7" w:rsidRDefault="00C407D7" w:rsidP="00C407D7">
      <w:pPr>
        <w:contextualSpacing/>
      </w:pPr>
      <w:r>
        <w:t>Quinto Regidor Propietario                                    Sexto Regidor Propietario</w:t>
      </w:r>
    </w:p>
    <w:p w14:paraId="69A3ADCB" w14:textId="77777777" w:rsidR="00C407D7" w:rsidRDefault="00C407D7" w:rsidP="00C407D7">
      <w:pPr>
        <w:contextualSpacing/>
      </w:pPr>
    </w:p>
    <w:p w14:paraId="474F41F3" w14:textId="77777777" w:rsidR="00C407D7" w:rsidRDefault="00C407D7" w:rsidP="00C407D7">
      <w:pPr>
        <w:contextualSpacing/>
      </w:pPr>
    </w:p>
    <w:p w14:paraId="46A1F51F" w14:textId="56B30E71" w:rsidR="00C407D7" w:rsidRDefault="00C407D7" w:rsidP="00C407D7">
      <w:pPr>
        <w:contextualSpacing/>
      </w:pPr>
    </w:p>
    <w:p w14:paraId="2E3DD646" w14:textId="77777777" w:rsidR="00721014" w:rsidRDefault="00721014" w:rsidP="00C407D7">
      <w:pPr>
        <w:contextualSpacing/>
      </w:pPr>
    </w:p>
    <w:p w14:paraId="4E458B0A" w14:textId="77777777" w:rsidR="00C407D7" w:rsidRDefault="00C407D7" w:rsidP="00C407D7">
      <w:pPr>
        <w:contextualSpacing/>
      </w:pPr>
    </w:p>
    <w:p w14:paraId="5CF3E43C" w14:textId="77777777" w:rsidR="00C407D7" w:rsidRDefault="00C407D7" w:rsidP="00C407D7">
      <w:pPr>
        <w:contextualSpacing/>
      </w:pPr>
      <w:r>
        <w:t>Licda. Yanira Marlene Peraza de Salazar            Lic. Ramón Alberto Calderón Hernández</w:t>
      </w:r>
    </w:p>
    <w:p w14:paraId="1387B754" w14:textId="77777777" w:rsidR="00C407D7" w:rsidRDefault="00C407D7" w:rsidP="00C407D7">
      <w:pPr>
        <w:contextualSpacing/>
      </w:pPr>
      <w:r>
        <w:t>Séptima Regidora Propietaria                                Octavo Regidor Propietario</w:t>
      </w:r>
    </w:p>
    <w:p w14:paraId="5890C9B6" w14:textId="77777777" w:rsidR="00C407D7" w:rsidRDefault="00C407D7" w:rsidP="00C407D7">
      <w:pPr>
        <w:contextualSpacing/>
      </w:pPr>
    </w:p>
    <w:p w14:paraId="45972DCC" w14:textId="7E28AEBB" w:rsidR="00C407D7" w:rsidRDefault="00C407D7" w:rsidP="00C407D7">
      <w:pPr>
        <w:contextualSpacing/>
      </w:pPr>
    </w:p>
    <w:p w14:paraId="79C44367" w14:textId="77777777" w:rsidR="00721014" w:rsidRDefault="00721014" w:rsidP="00C407D7">
      <w:pPr>
        <w:contextualSpacing/>
      </w:pPr>
    </w:p>
    <w:p w14:paraId="53C4CD6A" w14:textId="77777777" w:rsidR="00C407D7" w:rsidRDefault="00C407D7" w:rsidP="00C407D7">
      <w:pPr>
        <w:contextualSpacing/>
      </w:pPr>
      <w:r>
        <w:t xml:space="preserve">Lic. Daniel Antonio Salazar Villatoro                     Sr. Kelvin </w:t>
      </w:r>
      <w:proofErr w:type="spellStart"/>
      <w:r>
        <w:t>Elias</w:t>
      </w:r>
      <w:proofErr w:type="spellEnd"/>
      <w:r>
        <w:t xml:space="preserve"> Ramos Santos</w:t>
      </w:r>
    </w:p>
    <w:p w14:paraId="40094156" w14:textId="77777777" w:rsidR="00C407D7" w:rsidRDefault="00C407D7" w:rsidP="00C407D7">
      <w:pPr>
        <w:contextualSpacing/>
      </w:pPr>
      <w:r>
        <w:t>Noveno Regidor Propietario                                   Décimo Regidor Propietario</w:t>
      </w:r>
    </w:p>
    <w:p w14:paraId="3E1C5450" w14:textId="77777777" w:rsidR="00C407D7" w:rsidRDefault="00C407D7" w:rsidP="00C407D7">
      <w:pPr>
        <w:contextualSpacing/>
      </w:pPr>
    </w:p>
    <w:p w14:paraId="5FDB5342" w14:textId="795AAFD7" w:rsidR="00C407D7" w:rsidRDefault="00C407D7" w:rsidP="00C407D7">
      <w:pPr>
        <w:contextualSpacing/>
      </w:pPr>
    </w:p>
    <w:p w14:paraId="2718BAD3" w14:textId="77777777" w:rsidR="00721014" w:rsidRDefault="00721014" w:rsidP="00C407D7">
      <w:pPr>
        <w:contextualSpacing/>
      </w:pPr>
    </w:p>
    <w:p w14:paraId="7C15EEC7" w14:textId="77777777" w:rsidR="00C407D7" w:rsidRDefault="00C407D7" w:rsidP="00C407D7">
      <w:pPr>
        <w:contextualSpacing/>
      </w:pPr>
    </w:p>
    <w:p w14:paraId="70764665" w14:textId="77777777" w:rsidR="00C407D7" w:rsidRDefault="00C407D7" w:rsidP="00C407D7">
      <w:pPr>
        <w:contextualSpacing/>
      </w:pPr>
      <w:r>
        <w:t>Sr. Blas Aldana Hernández                                   Sra. Silvia Lorena Villafuerte de Acevedo</w:t>
      </w:r>
    </w:p>
    <w:p w14:paraId="04778582" w14:textId="77777777" w:rsidR="00C407D7" w:rsidRDefault="00C407D7" w:rsidP="00C407D7">
      <w:pPr>
        <w:contextualSpacing/>
      </w:pPr>
      <w:r>
        <w:t>Primer Regidor Suplente                                       Segunda Regidora Suplente</w:t>
      </w:r>
    </w:p>
    <w:p w14:paraId="78498698" w14:textId="77777777" w:rsidR="00C407D7" w:rsidRDefault="00C407D7" w:rsidP="00C407D7">
      <w:pPr>
        <w:contextualSpacing/>
      </w:pPr>
    </w:p>
    <w:p w14:paraId="37BD622A" w14:textId="7AC403E5" w:rsidR="00C407D7" w:rsidRDefault="00C407D7" w:rsidP="00C407D7">
      <w:pPr>
        <w:contextualSpacing/>
      </w:pPr>
    </w:p>
    <w:p w14:paraId="4CD660D3" w14:textId="77777777" w:rsidR="00721014" w:rsidRDefault="00721014" w:rsidP="00C407D7">
      <w:pPr>
        <w:contextualSpacing/>
      </w:pPr>
    </w:p>
    <w:p w14:paraId="776BC34A" w14:textId="77777777" w:rsidR="00C407D7" w:rsidRDefault="00C407D7" w:rsidP="00C407D7">
      <w:pPr>
        <w:contextualSpacing/>
      </w:pPr>
    </w:p>
    <w:p w14:paraId="7C2FEC82" w14:textId="77777777" w:rsidR="00C407D7" w:rsidRDefault="00C407D7" w:rsidP="00C407D7">
      <w:pPr>
        <w:contextualSpacing/>
      </w:pPr>
      <w:r>
        <w:t>Sr. Carlos Armando Sandoval Salazar                  Lic. Bonifacio Antonio Martínez Moreno</w:t>
      </w:r>
    </w:p>
    <w:p w14:paraId="55913687" w14:textId="77777777" w:rsidR="00C407D7" w:rsidRDefault="00C407D7" w:rsidP="00C407D7">
      <w:pPr>
        <w:contextualSpacing/>
      </w:pPr>
      <w:r>
        <w:t xml:space="preserve">Tercer Regidor Suplente                                        Cuarto Regidor Suplente </w:t>
      </w:r>
    </w:p>
    <w:p w14:paraId="3EE5CA43" w14:textId="77777777" w:rsidR="00C407D7" w:rsidRDefault="00C407D7" w:rsidP="00C407D7">
      <w:pPr>
        <w:contextualSpacing/>
      </w:pPr>
    </w:p>
    <w:p w14:paraId="108D316D" w14:textId="77777777" w:rsidR="00C407D7" w:rsidRDefault="00C407D7" w:rsidP="00C407D7">
      <w:pPr>
        <w:contextualSpacing/>
      </w:pPr>
    </w:p>
    <w:p w14:paraId="13ADE836" w14:textId="77777777" w:rsidR="00C407D7" w:rsidRDefault="00C407D7" w:rsidP="00C407D7">
      <w:pPr>
        <w:contextualSpacing/>
      </w:pPr>
    </w:p>
    <w:p w14:paraId="7B9E130A" w14:textId="77777777" w:rsidR="00C407D7" w:rsidRDefault="00C407D7" w:rsidP="00C407D7">
      <w:pPr>
        <w:contextualSpacing/>
      </w:pPr>
    </w:p>
    <w:p w14:paraId="7A4D50A7" w14:textId="77777777" w:rsidR="00C407D7" w:rsidRDefault="00C407D7" w:rsidP="00C407D7">
      <w:pPr>
        <w:contextualSpacing/>
      </w:pPr>
    </w:p>
    <w:p w14:paraId="031C17C6" w14:textId="77777777" w:rsidR="00C407D7" w:rsidRDefault="00C407D7" w:rsidP="00C407D7">
      <w:pPr>
        <w:contextualSpacing/>
        <w:jc w:val="center"/>
      </w:pPr>
      <w:r>
        <w:t>Licda. Magaly Areli Cárcamo de Chávez</w:t>
      </w:r>
    </w:p>
    <w:p w14:paraId="67C8B934" w14:textId="77777777" w:rsidR="00C407D7" w:rsidRDefault="00C407D7" w:rsidP="00C407D7">
      <w:pPr>
        <w:contextualSpacing/>
        <w:jc w:val="center"/>
      </w:pPr>
      <w:r>
        <w:t xml:space="preserve">Secretaria Municipal </w:t>
      </w:r>
    </w:p>
    <w:p w14:paraId="710A61E7" w14:textId="709FC25B" w:rsidR="00C407D7" w:rsidRDefault="00C407D7" w:rsidP="00F32989">
      <w:pPr>
        <w:jc w:val="both"/>
        <w:rPr>
          <w:b/>
          <w:u w:val="single"/>
          <w:lang w:val="es-MX"/>
        </w:rPr>
      </w:pPr>
    </w:p>
    <w:p w14:paraId="0C06B60C" w14:textId="77777777" w:rsidR="00863918" w:rsidRPr="007F5F6B" w:rsidRDefault="00863918" w:rsidP="00863918">
      <w:pPr>
        <w:spacing w:after="0" w:line="240" w:lineRule="auto"/>
        <w:jc w:val="both"/>
        <w:rPr>
          <w:rFonts w:eastAsia="Times New Roman"/>
          <w:b/>
          <w:bCs/>
          <w:szCs w:val="24"/>
          <w:lang w:val="es-ES_tradnl" w:eastAsia="es-ES"/>
        </w:rPr>
      </w:pPr>
    </w:p>
    <w:p w14:paraId="7882A720" w14:textId="540B7518" w:rsidR="00863918" w:rsidRPr="003C1197" w:rsidRDefault="00863918" w:rsidP="00863918">
      <w:pPr>
        <w:spacing w:line="240" w:lineRule="auto"/>
        <w:jc w:val="both"/>
        <w:rPr>
          <w:rFonts w:eastAsia="Calibri"/>
          <w:szCs w:val="24"/>
        </w:rPr>
      </w:pPr>
      <w:r w:rsidRPr="007F5F6B">
        <w:rPr>
          <w:rFonts w:eastAsia="Calibri"/>
          <w:b/>
          <w:szCs w:val="24"/>
        </w:rPr>
        <w:t xml:space="preserve">ACTA NÚMERO </w:t>
      </w:r>
      <w:r w:rsidR="00544727">
        <w:rPr>
          <w:rFonts w:eastAsia="Calibri"/>
          <w:b/>
          <w:szCs w:val="24"/>
        </w:rPr>
        <w:t xml:space="preserve">VEINTICINCO: </w:t>
      </w:r>
      <w:r>
        <w:rPr>
          <w:rFonts w:eastAsia="Calibri"/>
          <w:b/>
          <w:szCs w:val="24"/>
        </w:rPr>
        <w:t xml:space="preserve"> </w:t>
      </w:r>
      <w:r w:rsidRPr="007F5F6B">
        <w:rPr>
          <w:rFonts w:eastAsia="Calibri"/>
          <w:b/>
          <w:szCs w:val="24"/>
        </w:rPr>
        <w:t xml:space="preserve">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Anguitu</w:t>
      </w:r>
      <w:proofErr w:type="spellEnd"/>
      <w:r w:rsidRPr="007F5F6B">
        <w:rPr>
          <w:rFonts w:eastAsia="Calibri"/>
          <w:szCs w:val="24"/>
        </w:rPr>
        <w:t>, CA</w:t>
      </w:r>
      <w:r w:rsidRPr="007F5F6B">
        <w:rPr>
          <w:szCs w:val="24"/>
        </w:rPr>
        <w:t>-12 Km. 114</w:t>
      </w:r>
      <w:r w:rsidRPr="007F5F6B">
        <w:rPr>
          <w:rFonts w:eastAsia="Calibri"/>
          <w:szCs w:val="24"/>
        </w:rPr>
        <w:t xml:space="preserve"> a las trece horas</w:t>
      </w:r>
      <w:r>
        <w:rPr>
          <w:rFonts w:eastAsia="Calibri"/>
          <w:szCs w:val="24"/>
        </w:rPr>
        <w:t xml:space="preserve"> con treinta minutos</w:t>
      </w:r>
      <w:r w:rsidRPr="007F5F6B">
        <w:rPr>
          <w:rFonts w:eastAsia="Calibri"/>
          <w:szCs w:val="24"/>
        </w:rPr>
        <w:t xml:space="preserve"> del </w:t>
      </w:r>
      <w:proofErr w:type="gramStart"/>
      <w:r w:rsidRPr="007F5F6B">
        <w:rPr>
          <w:rFonts w:eastAsia="Calibri"/>
          <w:szCs w:val="24"/>
        </w:rPr>
        <w:t xml:space="preserve">día </w:t>
      </w:r>
      <w:r w:rsidR="007814EA">
        <w:rPr>
          <w:rFonts w:eastAsia="Calibri"/>
          <w:szCs w:val="24"/>
        </w:rPr>
        <w:t xml:space="preserve"> veintidós</w:t>
      </w:r>
      <w:proofErr w:type="gramEnd"/>
      <w:r w:rsidR="007814EA">
        <w:rPr>
          <w:rFonts w:eastAsia="Calibri"/>
          <w:szCs w:val="24"/>
        </w:rPr>
        <w:t xml:space="preserve"> </w:t>
      </w:r>
      <w:r>
        <w:rPr>
          <w:rFonts w:eastAsia="Calibri"/>
          <w:szCs w:val="24"/>
        </w:rPr>
        <w:t>de octubre</w:t>
      </w:r>
      <w:r w:rsidRPr="007F5F6B">
        <w:rPr>
          <w:rFonts w:eastAsia="Calibri"/>
          <w:szCs w:val="24"/>
        </w:rPr>
        <w:t xml:space="preserve"> del dos mil veintiuno.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Síndico Municipal; Regidores Propietarios en su orden: Denis Edgardo Pacheco Martínez, Primer Regidor Propietario, Clelia Madelin Guevara de Galdámez, Segunda </w:t>
      </w:r>
      <w:r w:rsidRPr="007F5F6B">
        <w:rPr>
          <w:rFonts w:eastAsia="Calibri"/>
          <w:szCs w:val="24"/>
        </w:rPr>
        <w:lastRenderedPageBreak/>
        <w:t xml:space="preserve">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Cs w:val="24"/>
        </w:rPr>
        <w:t xml:space="preserve"> </w:t>
      </w:r>
      <w:r w:rsidR="007814EA">
        <w:rPr>
          <w:sz w:val="26"/>
          <w:szCs w:val="26"/>
        </w:rPr>
        <w:t>1.- Establecimiento de Quórum.</w:t>
      </w:r>
      <w:r w:rsidR="007814EA">
        <w:rPr>
          <w:rFonts w:eastAsia="Calibri"/>
          <w:szCs w:val="24"/>
        </w:rPr>
        <w:t xml:space="preserve"> </w:t>
      </w:r>
      <w:r w:rsidR="007814EA">
        <w:rPr>
          <w:sz w:val="26"/>
          <w:szCs w:val="26"/>
        </w:rPr>
        <w:t>2.- Lectura y aprobación de la agenda</w:t>
      </w:r>
      <w:r w:rsidR="007814EA">
        <w:rPr>
          <w:rFonts w:eastAsia="Calibri"/>
          <w:szCs w:val="24"/>
        </w:rPr>
        <w:t xml:space="preserve"> </w:t>
      </w:r>
      <w:r w:rsidR="007814EA">
        <w:rPr>
          <w:sz w:val="26"/>
          <w:szCs w:val="26"/>
        </w:rPr>
        <w:t>3.- Lectura y aprobación del acta anterior.</w:t>
      </w:r>
      <w:r w:rsidR="007814EA">
        <w:rPr>
          <w:rFonts w:eastAsia="Calibri"/>
          <w:szCs w:val="24"/>
        </w:rPr>
        <w:t xml:space="preserve"> </w:t>
      </w:r>
      <w:r w:rsidR="007814EA">
        <w:rPr>
          <w:sz w:val="26"/>
          <w:szCs w:val="26"/>
        </w:rPr>
        <w:t xml:space="preserve">4.- Lectura y aprobación de requerimientos de compra. </w:t>
      </w:r>
      <w:r w:rsidR="007814EA">
        <w:rPr>
          <w:rFonts w:eastAsia="Calibri"/>
          <w:szCs w:val="24"/>
        </w:rPr>
        <w:t xml:space="preserve"> </w:t>
      </w:r>
      <w:r w:rsidR="007814EA">
        <w:rPr>
          <w:sz w:val="26"/>
          <w:szCs w:val="26"/>
        </w:rPr>
        <w:t xml:space="preserve">5.- Lectura y aprobación de facturas, para su respectiva erogación. </w:t>
      </w:r>
      <w:r w:rsidR="007814EA">
        <w:rPr>
          <w:szCs w:val="24"/>
        </w:rPr>
        <w:t xml:space="preserve">6.- Intervención de personal </w:t>
      </w:r>
      <w:proofErr w:type="gramStart"/>
      <w:r w:rsidR="007814EA">
        <w:rPr>
          <w:szCs w:val="24"/>
        </w:rPr>
        <w:t xml:space="preserve">del </w:t>
      </w:r>
      <w:r w:rsidR="007814EA" w:rsidRPr="00BC37BC">
        <w:rPr>
          <w:szCs w:val="24"/>
        </w:rPr>
        <w:t xml:space="preserve"> Cuerpo</w:t>
      </w:r>
      <w:proofErr w:type="gramEnd"/>
      <w:r w:rsidR="007814EA" w:rsidRPr="00BC37BC">
        <w:rPr>
          <w:szCs w:val="24"/>
        </w:rPr>
        <w:t xml:space="preserve"> de Bomberos de El Salvador.</w:t>
      </w:r>
      <w:r w:rsidR="007814EA">
        <w:rPr>
          <w:rFonts w:eastAsia="Calibri"/>
          <w:szCs w:val="24"/>
        </w:rPr>
        <w:t xml:space="preserve"> </w:t>
      </w:r>
      <w:r w:rsidR="007814EA">
        <w:rPr>
          <w:rFonts w:eastAsia="Calibri"/>
          <w:bCs/>
        </w:rPr>
        <w:t>7</w:t>
      </w:r>
      <w:r w:rsidR="007814EA" w:rsidRPr="0082514A">
        <w:rPr>
          <w:rFonts w:eastAsia="Calibri"/>
          <w:bCs/>
        </w:rPr>
        <w:t>.- Acuerdo Municipal para realizar pago de planilla,</w:t>
      </w:r>
      <w:r w:rsidR="007814EA">
        <w:rPr>
          <w:rFonts w:eastAsia="Calibri"/>
          <w:bCs/>
        </w:rPr>
        <w:t xml:space="preserve"> realizando trabajos en planta de concreto por el monto de $ 558.00, período 01 al 31 de octubre 2021, y planilla de trabajos en mantenimiento de bienes municipales, por el monto de $3,354.44, período del 01 al 31 de octubre 2021. </w:t>
      </w:r>
      <w:r w:rsidR="007814EA">
        <w:rPr>
          <w:rFonts w:eastAsia="Calibri"/>
          <w:szCs w:val="24"/>
        </w:rPr>
        <w:t xml:space="preserve"> </w:t>
      </w:r>
      <w:r w:rsidR="007814EA">
        <w:rPr>
          <w:rFonts w:eastAsia="Calibri"/>
          <w:bCs/>
        </w:rPr>
        <w:t xml:space="preserve">8.-Acuerdo Municipal para pago de incapacidades de empleados municipales </w:t>
      </w:r>
      <w:r w:rsidR="00DF0916">
        <w:rPr>
          <w:rFonts w:eastAsia="Calibri"/>
          <w:szCs w:val="24"/>
        </w:rPr>
        <w:t xml:space="preserve"> </w:t>
      </w:r>
      <w:r w:rsidR="007814EA">
        <w:rPr>
          <w:color w:val="000000" w:themeColor="text1"/>
          <w:sz w:val="26"/>
          <w:szCs w:val="26"/>
        </w:rPr>
        <w:t>9</w:t>
      </w:r>
      <w:r w:rsidR="007814EA" w:rsidRPr="003616FB">
        <w:rPr>
          <w:color w:val="000000" w:themeColor="text1"/>
          <w:sz w:val="26"/>
          <w:szCs w:val="26"/>
        </w:rPr>
        <w:t xml:space="preserve">.- Solicitud de obra adicional  del proyecto </w:t>
      </w:r>
      <w:r w:rsidR="007814EA" w:rsidRPr="00D30EB4">
        <w:rPr>
          <w:rFonts w:eastAsia="Calibri"/>
          <w:bCs/>
          <w:iCs/>
          <w:color w:val="000000" w:themeColor="text1"/>
          <w:szCs w:val="24"/>
        </w:rPr>
        <w:t>ACOMODACION Y CONSTRUCCION DE PARQUE MUNICIPAL DE LA FAMILIA EN COLONIA BRISAS DEL NORTE MUNICIPIO DE METAPÁN</w:t>
      </w:r>
      <w:r w:rsidR="007814EA" w:rsidRPr="00D30EB4">
        <w:rPr>
          <w:rFonts w:eastAsia="Calibri"/>
          <w:bCs/>
          <w:color w:val="000000" w:themeColor="text1"/>
        </w:rPr>
        <w:t>,</w:t>
      </w:r>
      <w:r w:rsidR="00DF0916">
        <w:rPr>
          <w:rFonts w:eastAsia="Calibri"/>
          <w:bCs/>
          <w:color w:val="000000" w:themeColor="text1"/>
        </w:rPr>
        <w:t xml:space="preserve"> ( este  punto no fue abordado, considerando que se realizó una reforma interna del proyecto)</w:t>
      </w:r>
      <w:r w:rsidR="007814EA" w:rsidRPr="00D30EB4">
        <w:rPr>
          <w:rFonts w:eastAsia="Calibri"/>
          <w:bCs/>
          <w:color w:val="000000" w:themeColor="text1"/>
        </w:rPr>
        <w:t xml:space="preserve"> </w:t>
      </w:r>
      <w:r w:rsidR="007814EA" w:rsidRPr="003616FB">
        <w:rPr>
          <w:rFonts w:eastAsia="Calibri"/>
          <w:bCs/>
          <w:color w:val="000000" w:themeColor="text1"/>
        </w:rPr>
        <w:t xml:space="preserve"> </w:t>
      </w:r>
      <w:r w:rsidR="00DF0916">
        <w:rPr>
          <w:rFonts w:eastAsia="Calibri"/>
          <w:szCs w:val="24"/>
        </w:rPr>
        <w:t xml:space="preserve"> </w:t>
      </w:r>
      <w:r w:rsidR="007814EA">
        <w:rPr>
          <w:sz w:val="26"/>
          <w:szCs w:val="26"/>
        </w:rPr>
        <w:t xml:space="preserve">10.- Acuerdo Municipal para realizar traslado por el monto de SETENTA Y CINCO MIL 00/100 DÓLARES ($75,000.00) de FODES 75% cuenta </w:t>
      </w:r>
      <w:proofErr w:type="spellStart"/>
      <w:r w:rsidR="007814EA">
        <w:rPr>
          <w:sz w:val="26"/>
          <w:szCs w:val="26"/>
        </w:rPr>
        <w:t>N°</w:t>
      </w:r>
      <w:proofErr w:type="spellEnd"/>
      <w:r w:rsidR="007814EA">
        <w:rPr>
          <w:sz w:val="26"/>
          <w:szCs w:val="26"/>
        </w:rPr>
        <w:t xml:space="preserve"> 00500003704 a la cuenta del proyecto 00500006576 del proyecto “CONSTRUCCION</w:t>
      </w:r>
      <w:r w:rsidR="007814EA">
        <w:rPr>
          <w:rFonts w:eastAsia="Calibri"/>
          <w:bCs/>
          <w:szCs w:val="24"/>
        </w:rPr>
        <w:t xml:space="preserve"> DE PAVIMENTO HIDRAULICO Y OBRAS COMPLEMENTARIAS EN TRAMOS DE CALLE EN LOTIFICACION AGRICOLA HACIENDA SAN FRANCISCO, CANTON BELEN GUIJAT, ETAPA 1, METAPAN”  código </w:t>
      </w:r>
      <w:proofErr w:type="spellStart"/>
      <w:r w:rsidR="007814EA">
        <w:rPr>
          <w:rFonts w:eastAsia="Calibri"/>
          <w:bCs/>
          <w:szCs w:val="24"/>
        </w:rPr>
        <w:t>N°</w:t>
      </w:r>
      <w:proofErr w:type="spellEnd"/>
      <w:r w:rsidR="007814EA">
        <w:rPr>
          <w:rFonts w:eastAsia="Calibri"/>
          <w:bCs/>
          <w:szCs w:val="24"/>
        </w:rPr>
        <w:t xml:space="preserve"> 20040. A fin de continuar con la ejecución del proyecto, cuyo monto original fue de </w:t>
      </w:r>
      <w:r w:rsidR="007814EA" w:rsidRPr="00B02A0B">
        <w:rPr>
          <w:rFonts w:eastAsia="Calibri"/>
          <w:bCs/>
          <w:szCs w:val="24"/>
          <w:lang w:eastAsia="es-ES"/>
        </w:rPr>
        <w:t>$356,494.19</w:t>
      </w:r>
      <w:r w:rsidR="007814EA">
        <w:rPr>
          <w:rFonts w:eastAsia="Calibri"/>
          <w:bCs/>
          <w:szCs w:val="24"/>
          <w:lang w:eastAsia="es-ES"/>
        </w:rPr>
        <w:t xml:space="preserve">. </w:t>
      </w:r>
      <w:r w:rsidR="00DF0916">
        <w:rPr>
          <w:rFonts w:eastAsia="Calibri"/>
          <w:szCs w:val="24"/>
        </w:rPr>
        <w:t xml:space="preserve"> </w:t>
      </w:r>
      <w:r w:rsidR="007814EA">
        <w:rPr>
          <w:rFonts w:eastAsia="Calibri"/>
          <w:bCs/>
          <w:szCs w:val="24"/>
        </w:rPr>
        <w:t xml:space="preserve">11.- Acuerdo Municipal para realizar traslado por el monto de CINCO MIL 00/100 DÓLARES DE LOS ESTADOS UNIDOS DE AMÉRICA. ($5,000.00) de la cuenta </w:t>
      </w:r>
      <w:r w:rsidR="007814EA">
        <w:rPr>
          <w:sz w:val="26"/>
          <w:szCs w:val="26"/>
        </w:rPr>
        <w:t xml:space="preserve">FODES 75% cuenta </w:t>
      </w:r>
      <w:proofErr w:type="spellStart"/>
      <w:r w:rsidR="007814EA">
        <w:rPr>
          <w:sz w:val="26"/>
          <w:szCs w:val="26"/>
        </w:rPr>
        <w:t>N°</w:t>
      </w:r>
      <w:proofErr w:type="spellEnd"/>
      <w:r w:rsidR="007814EA">
        <w:rPr>
          <w:sz w:val="26"/>
          <w:szCs w:val="26"/>
        </w:rPr>
        <w:t xml:space="preserve"> 00500003704 a la cuenta </w:t>
      </w:r>
      <w:proofErr w:type="spellStart"/>
      <w:r w:rsidR="007814EA">
        <w:rPr>
          <w:sz w:val="26"/>
          <w:szCs w:val="26"/>
        </w:rPr>
        <w:t>N°</w:t>
      </w:r>
      <w:proofErr w:type="spellEnd"/>
      <w:r w:rsidR="007814EA">
        <w:rPr>
          <w:sz w:val="26"/>
          <w:szCs w:val="26"/>
        </w:rPr>
        <w:t xml:space="preserve"> 00500006630 del proyecto </w:t>
      </w:r>
      <w:r w:rsidR="007814EA">
        <w:rPr>
          <w:rFonts w:eastAsia="Calibri"/>
          <w:bCs/>
        </w:rPr>
        <w:t xml:space="preserve">INTRODUCCIÓN DE AGUA POTABLE EN CASERÍO MAL PASO Y PINITOS, CANTÓN MAL PASO, METAPÁN.  código </w:t>
      </w:r>
      <w:proofErr w:type="spellStart"/>
      <w:r w:rsidR="007814EA">
        <w:rPr>
          <w:rFonts w:eastAsia="Calibri"/>
          <w:bCs/>
        </w:rPr>
        <w:t>N°</w:t>
      </w:r>
      <w:proofErr w:type="spellEnd"/>
      <w:r w:rsidR="007814EA">
        <w:rPr>
          <w:rFonts w:eastAsia="Calibri"/>
          <w:bCs/>
        </w:rPr>
        <w:t xml:space="preserve"> 20041. A fin de continuar con la ejecución del proyecto, cuyo monto original fue de $</w:t>
      </w:r>
      <w:r w:rsidR="007814EA" w:rsidRPr="00D40699">
        <w:rPr>
          <w:rFonts w:eastAsia="Calibri"/>
          <w:bCs/>
          <w:lang w:eastAsia="es-ES"/>
        </w:rPr>
        <w:t>122,400.60</w:t>
      </w:r>
      <w:r w:rsidR="007814EA">
        <w:rPr>
          <w:rFonts w:eastAsia="Calibri"/>
          <w:bCs/>
          <w:lang w:eastAsia="es-ES"/>
        </w:rPr>
        <w:t xml:space="preserve">. </w:t>
      </w:r>
      <w:r w:rsidR="00DF0916">
        <w:rPr>
          <w:rFonts w:eastAsia="Calibri"/>
          <w:szCs w:val="24"/>
        </w:rPr>
        <w:t xml:space="preserve"> </w:t>
      </w:r>
      <w:r w:rsidR="007814EA">
        <w:rPr>
          <w:rFonts w:eastAsia="Calibri"/>
          <w:bCs/>
        </w:rPr>
        <w:t>12.- Acuerdo Municipal para realizar la ejecución del proyecto “Instalación de señales de tránsito y nomenclatura vial en la Ciudad de Metapán, Santa Ana” en conjunto con la empresa Holcim El Salvador y Plan Trifinio, por un monto total de $ 62,879.32, monto de contrapartida HOLCIM-TRIFINIO $18,000.00</w:t>
      </w:r>
      <w:r w:rsidR="00DF0916">
        <w:rPr>
          <w:rFonts w:eastAsia="Calibri"/>
          <w:szCs w:val="24"/>
        </w:rPr>
        <w:t xml:space="preserve"> </w:t>
      </w:r>
      <w:r w:rsidR="007814EA">
        <w:rPr>
          <w:rFonts w:eastAsia="Calibri"/>
          <w:bCs/>
        </w:rPr>
        <w:t xml:space="preserve">13.- Solicitud de emisión de Decreto Municipal denominado “Ordenanza transitoria de dispensa de multas e intereses moratorios de tasas e impuestos del Municipio de Metapán, Departamento de Santa Ana” </w:t>
      </w:r>
      <w:r w:rsidR="00DF0916">
        <w:rPr>
          <w:rFonts w:eastAsia="Calibri"/>
          <w:szCs w:val="24"/>
        </w:rPr>
        <w:t xml:space="preserve"> </w:t>
      </w:r>
      <w:r w:rsidR="007814EA">
        <w:rPr>
          <w:rFonts w:eastAsia="Calibri"/>
          <w:bCs/>
        </w:rPr>
        <w:t>14.- Acuerdo Municipal para iniciar proceso de libre gestión para el arrendamiento de 5 camiones de volteo, para transporte de materiales de construcción, por un período de 2 meses.</w:t>
      </w:r>
      <w:r w:rsidR="00DF0916">
        <w:rPr>
          <w:rFonts w:eastAsia="Calibri"/>
          <w:szCs w:val="24"/>
        </w:rPr>
        <w:t xml:space="preserve"> </w:t>
      </w:r>
      <w:r w:rsidR="007814EA">
        <w:rPr>
          <w:rFonts w:eastAsia="Calibri"/>
          <w:bCs/>
        </w:rPr>
        <w:t xml:space="preserve">15.- Acuerdo Municipal para priorizar los siguientes </w:t>
      </w:r>
      <w:proofErr w:type="gramStart"/>
      <w:r w:rsidR="007814EA">
        <w:rPr>
          <w:rFonts w:eastAsia="Calibri"/>
          <w:bCs/>
        </w:rPr>
        <w:t>proyectos:-</w:t>
      </w:r>
      <w:proofErr w:type="gramEnd"/>
      <w:r w:rsidR="007814EA">
        <w:rPr>
          <w:rFonts w:eastAsia="Calibri"/>
          <w:bCs/>
        </w:rPr>
        <w:t xml:space="preserve"> Construcción de cancha con graderío en Buenos Aires, Cantón Tahuilapa </w:t>
      </w:r>
      <w:r w:rsidR="00DF0916">
        <w:rPr>
          <w:rFonts w:eastAsia="Calibri"/>
          <w:szCs w:val="24"/>
        </w:rPr>
        <w:t xml:space="preserve"> </w:t>
      </w:r>
      <w:r w:rsidR="007814EA">
        <w:rPr>
          <w:rFonts w:eastAsia="Calibri"/>
          <w:bCs/>
        </w:rPr>
        <w:t xml:space="preserve">- Construcción de cancha de futbol, basquetbol y casa comunal en Cantón Tahuilapa, Metapán.- Construcción de cancha de futbol, contiguo al Cementerio General de Metapán. </w:t>
      </w:r>
      <w:r w:rsidR="00DF0916">
        <w:rPr>
          <w:rFonts w:eastAsia="Calibri"/>
          <w:szCs w:val="24"/>
        </w:rPr>
        <w:t xml:space="preserve"> </w:t>
      </w:r>
      <w:r w:rsidR="007814EA">
        <w:rPr>
          <w:rFonts w:eastAsia="Calibri"/>
          <w:bCs/>
        </w:rPr>
        <w:t>16.- Acuerdo Municipal para realizar reintegro a la Sra. Luz Angelica Arrué Flores, de pago en concepto de arrendamiento de casa comunal, por nuevas restricciones impuestas por la Asamblea Legislativa a petición del Ministro de Salud</w:t>
      </w:r>
      <w:r w:rsidR="00FF183B">
        <w:rPr>
          <w:rFonts w:eastAsia="Calibri"/>
          <w:bCs/>
        </w:rPr>
        <w:t xml:space="preserve">, se emiten los siguientes puntos varios a petición del Sr. Alcalde y miembros del concejo </w:t>
      </w:r>
      <w:proofErr w:type="gramStart"/>
      <w:r w:rsidR="00FF183B">
        <w:rPr>
          <w:rFonts w:eastAsia="Calibri"/>
          <w:bCs/>
        </w:rPr>
        <w:t xml:space="preserve">Municipal </w:t>
      </w:r>
      <w:r w:rsidR="007814EA">
        <w:rPr>
          <w:rFonts w:eastAsia="Calibri"/>
          <w:bCs/>
        </w:rPr>
        <w:t xml:space="preserve"> </w:t>
      </w:r>
      <w:r w:rsidR="00FF183B">
        <w:rPr>
          <w:rFonts w:eastAsia="Calibri"/>
          <w:szCs w:val="24"/>
        </w:rPr>
        <w:t>-</w:t>
      </w:r>
      <w:proofErr w:type="gramEnd"/>
      <w:r w:rsidR="00FF183B" w:rsidRPr="00FF183B">
        <w:rPr>
          <w:szCs w:val="24"/>
        </w:rPr>
        <w:t>PRIORIZAR el proceso de Libre Gestión para la compra de un pick up usado, doble cabina, tracción 4x4.</w:t>
      </w:r>
      <w:r w:rsidR="00FF183B">
        <w:rPr>
          <w:rFonts w:eastAsia="Calibri"/>
          <w:szCs w:val="24"/>
        </w:rPr>
        <w:t xml:space="preserve"> -</w:t>
      </w:r>
      <w:r w:rsidR="00FF183B" w:rsidRPr="00FF183B">
        <w:rPr>
          <w:rFonts w:eastAsia="MS Mincho"/>
          <w:szCs w:val="24"/>
          <w:lang w:eastAsia="es-SV"/>
        </w:rPr>
        <w:t>Priorizar la contratación directa</w:t>
      </w:r>
      <w:r w:rsidR="00FF183B" w:rsidRPr="00FF183B">
        <w:rPr>
          <w:rFonts w:eastAsia="Times New Roman"/>
          <w:lang w:eastAsia="es-ES"/>
        </w:rPr>
        <w:t xml:space="preserve"> del Ing. Marlon Bonifacio </w:t>
      </w:r>
      <w:r w:rsidR="00FF183B" w:rsidRPr="00FF183B">
        <w:rPr>
          <w:rFonts w:eastAsia="Times New Roman"/>
          <w:lang w:eastAsia="es-ES"/>
        </w:rPr>
        <w:lastRenderedPageBreak/>
        <w:t xml:space="preserve">Bonilla Parada, </w:t>
      </w:r>
      <w:r w:rsidR="00FF183B" w:rsidRPr="00FF183B">
        <w:rPr>
          <w:rFonts w:eastAsia="Times New Roman"/>
          <w:lang w:val="es-ES" w:eastAsia="es-ES"/>
        </w:rPr>
        <w:t>para que proporcione los servicios de Asesoría en Gestión Ambiental</w:t>
      </w:r>
      <w:r w:rsidR="00FF183B">
        <w:rPr>
          <w:rFonts w:eastAsia="Times New Roman"/>
          <w:lang w:val="es-ES" w:eastAsia="es-ES"/>
        </w:rPr>
        <w:t xml:space="preserve">                   </w:t>
      </w:r>
      <w:r w:rsidR="00FF183B">
        <w:rPr>
          <w:rFonts w:eastAsia="Calibri"/>
          <w:szCs w:val="24"/>
        </w:rPr>
        <w:t xml:space="preserve">- </w:t>
      </w:r>
      <w:r w:rsidR="00FF183B" w:rsidRPr="00FF183B">
        <w:rPr>
          <w:szCs w:val="24"/>
        </w:rPr>
        <w:t xml:space="preserve">Adjudicación del proceso de libre gestión  para la compra de armas de fuego y cajas de municiones para en el CAMM </w:t>
      </w:r>
      <w:r w:rsidR="00FF183B">
        <w:rPr>
          <w:rFonts w:eastAsia="Calibri"/>
          <w:szCs w:val="24"/>
        </w:rPr>
        <w:t>-</w:t>
      </w:r>
      <w:r w:rsidR="00FF183B">
        <w:t>Adjudicación del proceso de libre gestión, “equipos de aire acondicionado para uso en el  CAMM”</w:t>
      </w:r>
      <w:r w:rsidR="00FF183B">
        <w:rPr>
          <w:rFonts w:eastAsia="Calibri"/>
          <w:szCs w:val="24"/>
        </w:rPr>
        <w:t xml:space="preserve"> -</w:t>
      </w:r>
      <w:r w:rsidR="00FF183B" w:rsidRPr="00FF183B">
        <w:rPr>
          <w:bCs/>
          <w:color w:val="000000" w:themeColor="text1"/>
          <w:szCs w:val="24"/>
          <w:lang w:val="es-ES_tradnl"/>
        </w:rPr>
        <w:t xml:space="preserve">Se priorizan las gestiones con AES CLESA, para la contratación de la tasa de la alcaldía del mes anterior que se encuentre facturado, </w:t>
      </w:r>
      <w:r w:rsidR="00FF183B" w:rsidRPr="00FF183B">
        <w:rPr>
          <w:color w:val="000000" w:themeColor="text1"/>
          <w:szCs w:val="24"/>
          <w:lang w:val="es-ES_tradnl"/>
        </w:rPr>
        <w:t xml:space="preserve">estado que es originado por todos los contribuyentes que cancelan su recibo de energía cada dos meses. Y que, con el objetivo de incrementar el ingreso a la municipalidad, ponen a disposición el nuevo servicio de Tasa de Mes Anterior, el cual tendrá un costo de $0.30 más IVA, por cada NIC bajo esta </w:t>
      </w:r>
      <w:proofErr w:type="gramStart"/>
      <w:r w:rsidR="00FF183B" w:rsidRPr="00FF183B">
        <w:rPr>
          <w:color w:val="000000" w:themeColor="text1"/>
          <w:szCs w:val="24"/>
          <w:lang w:val="es-ES_tradnl"/>
        </w:rPr>
        <w:t>modalidad</w:t>
      </w:r>
      <w:r w:rsidR="00210E62">
        <w:rPr>
          <w:color w:val="000000" w:themeColor="text1"/>
          <w:szCs w:val="24"/>
          <w:lang w:val="es-ES_tradnl"/>
        </w:rPr>
        <w:t xml:space="preserve"> </w:t>
      </w:r>
      <w:r w:rsidRPr="00EF3F53">
        <w:rPr>
          <w:rFonts w:eastAsia="Calibri"/>
          <w:szCs w:val="24"/>
          <w:lang w:eastAsia="es-ES"/>
        </w:rPr>
        <w:t xml:space="preserve"> </w:t>
      </w:r>
      <w:r w:rsidRPr="007F5F6B">
        <w:rPr>
          <w:rFonts w:eastAsia="Calibri"/>
          <w:szCs w:val="24"/>
        </w:rPr>
        <w:t>Y</w:t>
      </w:r>
      <w:proofErr w:type="gramEnd"/>
      <w:r w:rsidRPr="007F5F6B">
        <w:rPr>
          <w:rFonts w:eastAsia="Calibri"/>
          <w:szCs w:val="24"/>
        </w:rPr>
        <w:t xml:space="preserve"> discutido cada uno de los puntos contenidos en esta, se emiten los siguientes acuerdos:</w:t>
      </w:r>
      <w:r w:rsidRPr="007F5F6B">
        <w:rPr>
          <w:rFonts w:eastAsia="Times New Roman"/>
          <w:b/>
          <w:bCs/>
          <w:szCs w:val="24"/>
          <w:lang w:eastAsia="es-ES"/>
        </w:rPr>
        <w:t xml:space="preserve"> </w:t>
      </w:r>
    </w:p>
    <w:p w14:paraId="47525C61" w14:textId="0FE9C7B4" w:rsidR="00863918" w:rsidRDefault="00863918" w:rsidP="00863918">
      <w:pPr>
        <w:rPr>
          <w:rFonts w:eastAsia="Calibri"/>
          <w:b/>
          <w:bCs/>
          <w:u w:val="single"/>
        </w:rPr>
      </w:pPr>
      <w:bookmarkStart w:id="76" w:name="_Hlk86042432"/>
    </w:p>
    <w:p w14:paraId="169EF0D4" w14:textId="7D65EA23" w:rsidR="0085248A" w:rsidRDefault="0085248A" w:rsidP="00863918">
      <w:pPr>
        <w:rPr>
          <w:rFonts w:eastAsia="Calibri"/>
          <w:b/>
          <w:bCs/>
          <w:u w:val="single"/>
        </w:rPr>
      </w:pPr>
      <w:r>
        <w:rPr>
          <w:rFonts w:eastAsia="Calibri"/>
          <w:b/>
          <w:bCs/>
          <w:u w:val="single"/>
        </w:rPr>
        <w:t>ACUERDO NÚMERO UNO:</w:t>
      </w:r>
    </w:p>
    <w:p w14:paraId="77B2D7DD" w14:textId="77777777" w:rsidR="00C31837" w:rsidRPr="00C67894" w:rsidRDefault="00C31837" w:rsidP="00C31837">
      <w:pPr>
        <w:spacing w:after="0" w:line="240" w:lineRule="auto"/>
        <w:jc w:val="both"/>
        <w:rPr>
          <w:bCs/>
          <w:color w:val="000000"/>
          <w:szCs w:val="24"/>
          <w:lang w:val="es-MX"/>
        </w:rPr>
      </w:pPr>
      <w:r w:rsidRPr="00C67894">
        <w:rPr>
          <w:bCs/>
          <w:color w:val="000000"/>
          <w:szCs w:val="24"/>
          <w:lang w:val="es-MX"/>
        </w:rPr>
        <w:t>El Concejo Municipal CONSIDERANDO:</w:t>
      </w:r>
    </w:p>
    <w:p w14:paraId="23103DFC" w14:textId="77777777" w:rsidR="00C31837" w:rsidRPr="00C67894" w:rsidRDefault="00C31837" w:rsidP="00C31837">
      <w:pPr>
        <w:spacing w:after="0" w:line="240" w:lineRule="auto"/>
        <w:jc w:val="both"/>
        <w:rPr>
          <w:bCs/>
          <w:color w:val="000000"/>
          <w:szCs w:val="24"/>
          <w:lang w:val="es-MX"/>
        </w:rPr>
      </w:pPr>
    </w:p>
    <w:p w14:paraId="4126BA66" w14:textId="77777777" w:rsidR="00C31837" w:rsidRPr="00C67894" w:rsidRDefault="00C31837" w:rsidP="00C3183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05C9AA55" w14:textId="77777777" w:rsidR="00C31837" w:rsidRPr="00C67894" w:rsidRDefault="00C31837" w:rsidP="00C3183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2498391A" w14:textId="77777777" w:rsidR="00C31837" w:rsidRPr="00C67894" w:rsidRDefault="00C31837" w:rsidP="00C3183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7ED35316" w14:textId="77777777" w:rsidR="00C31837" w:rsidRPr="00C67894" w:rsidRDefault="00C31837" w:rsidP="00C31837">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C277F7C" w14:textId="4259936D" w:rsidR="00C31837" w:rsidRDefault="00C31837" w:rsidP="00C31837">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0179958B" w14:textId="77777777" w:rsidR="00C31837" w:rsidRDefault="00C31837" w:rsidP="00C31837">
      <w:pPr>
        <w:spacing w:after="0" w:line="240" w:lineRule="auto"/>
        <w:jc w:val="both"/>
        <w:rPr>
          <w:rFonts w:eastAsia="Calibri"/>
          <w:spacing w:val="-3"/>
          <w:szCs w:val="24"/>
          <w:lang w:val="es-MX"/>
        </w:rPr>
      </w:pPr>
    </w:p>
    <w:p w14:paraId="71D0F4DA" w14:textId="77777777" w:rsidR="00C31837" w:rsidRDefault="00C31837" w:rsidP="00C31837">
      <w:pPr>
        <w:jc w:val="both"/>
        <w:rPr>
          <w:b/>
          <w:szCs w:val="24"/>
        </w:rPr>
      </w:pPr>
    </w:p>
    <w:p w14:paraId="784E53DA"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vehículos, por un monto de $35.85, para uso en equipo #112, Según certificación de crédito presupuestario No. 1372</w:t>
      </w:r>
    </w:p>
    <w:p w14:paraId="6FF3D62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pago por mantenimientos y reparaciones de vehículos, por un monto de $102.60, para uso en equipo #63, Según certificación de crédito presupuestario No. 1373</w:t>
      </w:r>
    </w:p>
    <w:p w14:paraId="786B1E55"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pago por mantenimientos y reparaciones de vehículos, por un monto de $269.50, para uso en equipo #151, Según certificación de crédito presupuestario No. 1374</w:t>
      </w:r>
    </w:p>
    <w:p w14:paraId="40779B70"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herramientas repuestos y accesorios, por un monto de $999.80, para uso en equipo #139, Según certificación de crédito presupuestario No. 1375</w:t>
      </w:r>
    </w:p>
    <w:p w14:paraId="4792FB91"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minerales metálicos y productos derivados, bienes de uso y consumo diversos, por un monto de $606.35, para uso en equipo #19, Según certificación de crédito presupuestario No. 1376</w:t>
      </w:r>
    </w:p>
    <w:p w14:paraId="6CC9C862" w14:textId="77777777" w:rsidR="00C31837" w:rsidRDefault="00C31837" w:rsidP="009A2A92">
      <w:pPr>
        <w:pStyle w:val="Prrafodelista"/>
        <w:numPr>
          <w:ilvl w:val="0"/>
          <w:numId w:val="388"/>
        </w:numPr>
        <w:spacing w:after="0" w:line="240" w:lineRule="auto"/>
        <w:jc w:val="both"/>
        <w:rPr>
          <w:rFonts w:eastAsia="Calibri"/>
        </w:rPr>
      </w:pPr>
      <w:r>
        <w:rPr>
          <w:rFonts w:eastAsia="Calibri"/>
        </w:rPr>
        <w:lastRenderedPageBreak/>
        <w:t>Proceso por compra de productos químicos, minerales metálicos y productos derivados, bienes de uso y consumo diversos, por un monto de $528.60, para uso en equipo #08, Según certificación de crédito presupuestario No. 1377</w:t>
      </w:r>
    </w:p>
    <w:p w14:paraId="14194839"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por un monto de $884.04, para uso en equipo #19, Según certificación de crédito presupuestario No. 1378</w:t>
      </w:r>
    </w:p>
    <w:p w14:paraId="28F4667C"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por un monto de $852.00, para uso en equipo #08, Según certificación de crédito presupuestario No. 1379</w:t>
      </w:r>
    </w:p>
    <w:p w14:paraId="430C6A3B"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maquinaria y equipo de producción para apoyo institucional, por un monto de $465.00, para uso en equipo #54, Según certificación de crédito presupuestario No. 1380</w:t>
      </w:r>
    </w:p>
    <w:p w14:paraId="4E542257"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herramientas repuestos y accesorios, por un monto de $555.00, para uso en equipo #140, Según certificación de crédito presupuestario No. 1381</w:t>
      </w:r>
    </w:p>
    <w:p w14:paraId="0CB63355"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pago por mantenimientos y reparaciones de vehículos, por un monto de $125.00, para uso en equipo #148, Según certificación de crédito presupuestario No. 1382</w:t>
      </w:r>
    </w:p>
    <w:p w14:paraId="44DC018C"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$104.00, para uso en equipo #101, Según certificación de crédito presupuestario No. 1383</w:t>
      </w:r>
    </w:p>
    <w:p w14:paraId="47341E2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$230.00, para uso en equipo #163, Según certificación de crédito presupuestario No. 1384</w:t>
      </w:r>
    </w:p>
    <w:p w14:paraId="3575337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$140.00, para uso en equipo #129, Según certificación de crédito presupuestario No. 1385</w:t>
      </w:r>
    </w:p>
    <w:p w14:paraId="6C43C3F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$904.00, para uso en equipo #36, Según certificación de crédito presupuestario No. 1386</w:t>
      </w:r>
    </w:p>
    <w:p w14:paraId="7EC1472C"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$42.80, para uso en equipo #110, Según certificación de crédito presupuestario No. 1387</w:t>
      </w:r>
    </w:p>
    <w:p w14:paraId="57D4539A"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$42.14, para uso en equipo #151, Según certificación de crédito presupuestario No. 1388</w:t>
      </w:r>
    </w:p>
    <w:p w14:paraId="07981516"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$40.48, para uso en equipo #132, Según certificación de crédito presupuestario No. 1389</w:t>
      </w:r>
    </w:p>
    <w:p w14:paraId="706DB42C"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herramientas repuestos y accesorios, materiales eléctricos, pago por mantenimientos y reparaciones de vehículos, por un monto de $1,189.45, para uso en equipo #110, Según certificación de crédito presupuestario No. 1390</w:t>
      </w:r>
    </w:p>
    <w:p w14:paraId="3BA5EB41"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$86.09, para uso en equipo #36, Según certificación de crédito presupuestario No. 1391</w:t>
      </w:r>
    </w:p>
    <w:p w14:paraId="673EEC69"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materiales eléctricos, por un monto de $166.11, para uso en la unidad de plantel de maquinaria y equipo, Según certificación de crédito presupuestario No. 1392</w:t>
      </w:r>
    </w:p>
    <w:p w14:paraId="7400632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$67.24, para uso en equipo #128, Según certificación de crédito presupuestario No. 1393</w:t>
      </w:r>
    </w:p>
    <w:p w14:paraId="4DE8449A"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consultorías, estudios e investigaciones diversas, por un monto de $1,582.00, para determinar el valor de 4 zonas verdes, que se recibieron en donación, Según certificación de crédito presupuestario No. 1394</w:t>
      </w:r>
    </w:p>
    <w:p w14:paraId="629CB0C5"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bienes de uso y consumo diversos, por un monto de $534.50, para contribución a Asociación de Desarrollo Comunal Llano San Marcos (ADESCOLLASAM), Cas. Llano de San Marcos, Cantón Belén </w:t>
      </w:r>
      <w:proofErr w:type="spellStart"/>
      <w:r>
        <w:rPr>
          <w:rFonts w:eastAsia="Calibri"/>
        </w:rPr>
        <w:t>Güijat</w:t>
      </w:r>
      <w:proofErr w:type="spellEnd"/>
      <w:r>
        <w:rPr>
          <w:rFonts w:eastAsia="Calibri"/>
        </w:rPr>
        <w:t>, Según certificación de crédito presupuestario No. 1395</w:t>
      </w:r>
    </w:p>
    <w:p w14:paraId="303653D4"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minerales metálicos y productos derivados, por un monto de $430.20, para contribución a Asociación de Desarrollo Comunal “La Bendición” </w:t>
      </w:r>
      <w:r>
        <w:rPr>
          <w:rFonts w:eastAsia="Calibri"/>
        </w:rPr>
        <w:lastRenderedPageBreak/>
        <w:t>(ADESCOLAB) Cas. El Carmen, Cantón El Panal, Según certificación de crédito presupuestario No. 1396</w:t>
      </w:r>
    </w:p>
    <w:p w14:paraId="2F3AB2D3"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minerales metálicos y productos derivados, por un monto de $93.60, para contribución a Asociación de Desarrollo Comunal San José </w:t>
      </w:r>
      <w:proofErr w:type="spellStart"/>
      <w:r>
        <w:rPr>
          <w:rFonts w:eastAsia="Calibri"/>
        </w:rPr>
        <w:t>Camulian</w:t>
      </w:r>
      <w:proofErr w:type="spellEnd"/>
      <w:r>
        <w:rPr>
          <w:rFonts w:eastAsia="Calibri"/>
        </w:rPr>
        <w:t xml:space="preserve"> (ADESCOSAJOC) Cantón </w:t>
      </w:r>
      <w:proofErr w:type="spellStart"/>
      <w:r>
        <w:rPr>
          <w:rFonts w:eastAsia="Calibri"/>
        </w:rPr>
        <w:t>Camulián</w:t>
      </w:r>
      <w:proofErr w:type="spellEnd"/>
      <w:r>
        <w:rPr>
          <w:rFonts w:eastAsia="Calibri"/>
        </w:rPr>
        <w:t>, Según certificación de crédito presupuestario No. 1397</w:t>
      </w:r>
    </w:p>
    <w:p w14:paraId="79EB1513"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por un monto de $149.50, para contribución a Asociación de Desarrollo Comunal Bonanza (ADESCOBON) Cas. Bonanza, Cantón San Jerónimo, Según certificación de crédito presupuestario No. 1398</w:t>
      </w:r>
    </w:p>
    <w:p w14:paraId="4A948498"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bienes de uso y consumo diversos, por un monto de $290.00, para contribución a Centro Escolar Caserío Las Marías, Cantón La Isla, Según certificación de crédito presupuestario No. 1399</w:t>
      </w:r>
    </w:p>
    <w:p w14:paraId="3EAF9D73"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minerales metálicos y productos derivados, por un monto de $78.00, para contribución a Asociación de Desarrollo Comunal San José </w:t>
      </w:r>
      <w:proofErr w:type="spellStart"/>
      <w:r>
        <w:rPr>
          <w:rFonts w:eastAsia="Calibri"/>
        </w:rPr>
        <w:t>Camulián</w:t>
      </w:r>
      <w:proofErr w:type="spellEnd"/>
      <w:r>
        <w:rPr>
          <w:rFonts w:eastAsia="Calibri"/>
        </w:rPr>
        <w:t xml:space="preserve"> (ADESCOSAJOC) Cantón </w:t>
      </w:r>
      <w:proofErr w:type="spellStart"/>
      <w:r>
        <w:rPr>
          <w:rFonts w:eastAsia="Calibri"/>
        </w:rPr>
        <w:t>Camulián</w:t>
      </w:r>
      <w:proofErr w:type="spellEnd"/>
      <w:r>
        <w:rPr>
          <w:rFonts w:eastAsia="Calibri"/>
        </w:rPr>
        <w:t>, Según certificación de crédito presupuestario No. 1400</w:t>
      </w:r>
    </w:p>
    <w:p w14:paraId="723823A2"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minerales metálicos y productos derivados, por un monto de $666.12, para contribución a Asociación de Desarrollo Comunal El Triunfo (ADESCOET) Cas. El Llano, Cantón Belén </w:t>
      </w:r>
      <w:proofErr w:type="spellStart"/>
      <w:r>
        <w:rPr>
          <w:rFonts w:eastAsia="Calibri"/>
        </w:rPr>
        <w:t>Güijat</w:t>
      </w:r>
      <w:proofErr w:type="spellEnd"/>
      <w:r>
        <w:rPr>
          <w:rFonts w:eastAsia="Calibri"/>
        </w:rPr>
        <w:t>, Según certificación de crédito presupuestario No. 1401</w:t>
      </w:r>
    </w:p>
    <w:p w14:paraId="6EBBFC67" w14:textId="77777777" w:rsidR="00C31837" w:rsidRDefault="00C31837" w:rsidP="009A2A92">
      <w:pPr>
        <w:pStyle w:val="Prrafodelista"/>
        <w:numPr>
          <w:ilvl w:val="0"/>
          <w:numId w:val="388"/>
        </w:numPr>
        <w:spacing w:after="0" w:line="240" w:lineRule="auto"/>
        <w:jc w:val="both"/>
        <w:rPr>
          <w:rFonts w:eastAsia="Calibri"/>
        </w:rPr>
      </w:pPr>
      <w:r w:rsidRPr="00DD791B">
        <w:rPr>
          <w:rFonts w:eastAsia="Calibri"/>
        </w:rPr>
        <w:t xml:space="preserve">Proceso por compra de minerales metálicos y productos derivados, por un monto de $666.12, </w:t>
      </w:r>
      <w:r>
        <w:rPr>
          <w:rFonts w:eastAsia="Calibri"/>
        </w:rPr>
        <w:t xml:space="preserve">para contribución a Asociación de Desarrollo Comunal El Triunfo (ADESCOET) Cas. El Llano, Cantón Belén </w:t>
      </w:r>
      <w:proofErr w:type="spellStart"/>
      <w:r>
        <w:rPr>
          <w:rFonts w:eastAsia="Calibri"/>
        </w:rPr>
        <w:t>Güijat</w:t>
      </w:r>
      <w:proofErr w:type="spellEnd"/>
      <w:r>
        <w:rPr>
          <w:rFonts w:eastAsia="Calibri"/>
        </w:rPr>
        <w:t>, Según certificación de crédito presupuestario No. 1402</w:t>
      </w:r>
    </w:p>
    <w:p w14:paraId="3CCEF3AE"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metálicos y productos derivados, herramientas repuestos y accesorios, materiales eléctricos, pago por mantenimientos y reparaciones de bienes muebles, compra de maquinaria y equipo de producción para apoyo institucional, por un monto de $2,057.00, para uso en la Clínica Municipal de Tahuilapa, Según certificación de crédito presupuestario No. 1403</w:t>
      </w:r>
    </w:p>
    <w:p w14:paraId="6A672237" w14:textId="77777777" w:rsidR="00C31837" w:rsidRPr="008229C3"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bienes muebles, por un monto de $25.00, para mantenimiento de aire acondicionado de despacho municipal, Según certificación de crédito presupuestario No. 1404</w:t>
      </w:r>
    </w:p>
    <w:p w14:paraId="1198872D" w14:textId="77777777" w:rsidR="00C31837" w:rsidRPr="0094609F" w:rsidRDefault="00C31837" w:rsidP="009A2A92">
      <w:pPr>
        <w:pStyle w:val="Prrafodelista"/>
        <w:numPr>
          <w:ilvl w:val="0"/>
          <w:numId w:val="388"/>
        </w:numPr>
        <w:spacing w:after="0" w:line="240" w:lineRule="auto"/>
        <w:jc w:val="both"/>
        <w:rPr>
          <w:rFonts w:eastAsia="Calibri"/>
        </w:rPr>
      </w:pPr>
      <w:r>
        <w:rPr>
          <w:rFonts w:eastAsia="Calibri"/>
        </w:rPr>
        <w:t>Proceso por compra de productos de cuero y caucho, productos químicos, combustibles y lubricantes, minerales no metálicos y productos derivados, minerales metálicos y productos derivados, herramientas repuestos y accesorios, materiales eléctricos, bienes de uso y consumo diversos, por un monto de $218.45, para mercados municipales No. 1 y 2 y ex rastro, Según certificación de crédito presupuestario No. 1405</w:t>
      </w:r>
    </w:p>
    <w:p w14:paraId="2386921B" w14:textId="77777777" w:rsidR="00C31837" w:rsidRDefault="00C31837" w:rsidP="009A2A92">
      <w:pPr>
        <w:pStyle w:val="Prrafodelista"/>
        <w:numPr>
          <w:ilvl w:val="0"/>
          <w:numId w:val="388"/>
        </w:numPr>
        <w:spacing w:after="0" w:line="240" w:lineRule="auto"/>
        <w:jc w:val="both"/>
        <w:rPr>
          <w:rFonts w:eastAsia="Calibri"/>
        </w:rPr>
      </w:pPr>
      <w:r w:rsidRPr="00B41C59">
        <w:rPr>
          <w:rFonts w:eastAsia="Calibri"/>
        </w:rPr>
        <w:t>Proceso por compra de bienes de uso y consumo diversos,</w:t>
      </w:r>
      <w:r>
        <w:rPr>
          <w:rFonts w:eastAsia="Calibri"/>
        </w:rPr>
        <w:t xml:space="preserve"> por un monto de $60.00,</w:t>
      </w:r>
      <w:r w:rsidRPr="00B41C59">
        <w:rPr>
          <w:rFonts w:eastAsia="Calibri"/>
        </w:rPr>
        <w:t xml:space="preserve"> para contribución a Centro Escolar Caserío El Carmen, Cantón El Panal, </w:t>
      </w:r>
      <w:r>
        <w:rPr>
          <w:rFonts w:eastAsia="Calibri"/>
        </w:rPr>
        <w:t>Según certificación de crédito presupuestario No. 1406</w:t>
      </w:r>
    </w:p>
    <w:p w14:paraId="7C9FD798"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bienes de uso y consumo diversos, por un monto de $284.75, para contribución a Asociación de Desarrollo Comunal Bajo Lempa (ADESCOBAL), Caserío Lempa, Cantón </w:t>
      </w:r>
      <w:proofErr w:type="spellStart"/>
      <w:r>
        <w:rPr>
          <w:rFonts w:eastAsia="Calibri"/>
        </w:rPr>
        <w:t>Cuyuiscat</w:t>
      </w:r>
      <w:proofErr w:type="spellEnd"/>
      <w:r>
        <w:rPr>
          <w:rFonts w:eastAsia="Calibri"/>
        </w:rPr>
        <w:t>, Según certificación de crédito presupuestario No. 1407</w:t>
      </w:r>
    </w:p>
    <w:p w14:paraId="1B1ECE7E"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minerales no metálicos y productos derivados, por un monto de $654.80, para contribución a diferentes ADESCOS del Municipio de Metapán, Según certificación de crédito presupuestario No. 1408</w:t>
      </w:r>
    </w:p>
    <w:p w14:paraId="07E47D63"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equipos informáticos, por un monto de $3,248.75, para unidad del registro del estado familiar, Según certificación de crédito presupuestario No. 1409</w:t>
      </w:r>
    </w:p>
    <w:p w14:paraId="63AAE8A0"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bienes muebles por un monto de $115.20, para reparación de equipo compresor, en la unidad de plantel de maquinaria y equipo, Según certificación de crédito presupuestario No. 1410</w:t>
      </w:r>
    </w:p>
    <w:p w14:paraId="2EAB1BAA" w14:textId="77777777" w:rsidR="00C31837" w:rsidRDefault="00C31837" w:rsidP="009A2A92">
      <w:pPr>
        <w:pStyle w:val="Prrafodelista"/>
        <w:numPr>
          <w:ilvl w:val="0"/>
          <w:numId w:val="388"/>
        </w:numPr>
        <w:spacing w:after="0" w:line="240" w:lineRule="auto"/>
        <w:jc w:val="both"/>
        <w:rPr>
          <w:rFonts w:eastAsia="Calibri"/>
        </w:rPr>
      </w:pPr>
      <w:r>
        <w:rPr>
          <w:rFonts w:eastAsia="Calibri"/>
        </w:rPr>
        <w:lastRenderedPageBreak/>
        <w:t>Proceso por pago de mantenimientos y reparaciones de vehículos, por un monto de $89.60, para uso en equipo #91, Según certificación de crédito presupuestario No. 1411</w:t>
      </w:r>
    </w:p>
    <w:p w14:paraId="755124EB"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vehículos, por un monto de $51.20, para uso en equipo #79, Según certificación de crédito presupuestario No. 1412</w:t>
      </w:r>
    </w:p>
    <w:p w14:paraId="4502353F"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$210.00, para uso en la unidad de taller de obra de banco, Según certificación de crédito presupuestario No. 1413</w:t>
      </w:r>
    </w:p>
    <w:p w14:paraId="00C17EB1"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servicios generales y arrendamientos diversos, por un monto de $112.00, para equipos municipales, Según certificación de crédito presupuestario No. 1414</w:t>
      </w:r>
    </w:p>
    <w:p w14:paraId="1A2606BF"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vehículos, por un monto de $2,234.00, para uso en equipo #149, Según certificación de crédito presupuestario No. 1415</w:t>
      </w:r>
    </w:p>
    <w:p w14:paraId="3FDD9AF0"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servicios generales y arrendamientos diversos, por un monto de $112.00, para lavado de equipos municipales, Según certificación de crédito presupuestario No. 1416</w:t>
      </w:r>
    </w:p>
    <w:p w14:paraId="338DCE7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$315.00, para uso en equipo #132, Según certificación de crédito presupuestario No. 1417</w:t>
      </w:r>
    </w:p>
    <w:p w14:paraId="6236117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$174.51, para la reparación de concretera, Según certificación de crédito presupuestario No. 1418</w:t>
      </w:r>
    </w:p>
    <w:p w14:paraId="4F487CC3"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$129.69, para uso en equipo #171, Según certificación de crédito presupuestario No. 1419</w:t>
      </w:r>
    </w:p>
    <w:p w14:paraId="2AE714B7"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$216.92, para uso en equipo #177, Según certificación de crédito presupuestario No. 1420</w:t>
      </w:r>
    </w:p>
    <w:p w14:paraId="7E127C1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$117.00, para uso en equipo #132, Según certificación de crédito presupuestario No. 1421</w:t>
      </w:r>
    </w:p>
    <w:p w14:paraId="262F1609"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$90.00, para uso en equipo #136, Según certificación de crédito presupuestario No. 1422</w:t>
      </w:r>
    </w:p>
    <w:p w14:paraId="776D1A07"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mantenimientos y reparaciones de vehículos, por un monto de $275.00, para uso en equipo #135, Según certificación de crédito presupuestario No. 1423</w:t>
      </w:r>
    </w:p>
    <w:p w14:paraId="2F8C78AD"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maquinaria y equipo de producción para apoyo institucional, por un monto de $465.00, para uso en equipo #32, Según certificación de crédito presupuestario No. 1424</w:t>
      </w:r>
    </w:p>
    <w:p w14:paraId="3AFE61AF"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$373.75, Según certificación de crédito presupuestario No. 1425</w:t>
      </w:r>
    </w:p>
    <w:p w14:paraId="4BF65270"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$147.25, Según certificación de crédito presupuestario No. 1426</w:t>
      </w:r>
    </w:p>
    <w:p w14:paraId="43C560B0"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$250.00, para uso en equipo #102, Según certificación de crédito presupuestario No. 1427</w:t>
      </w:r>
    </w:p>
    <w:p w14:paraId="061B1D27"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textiles y vestuarios, por un monto de $390.00, para uso en la unidad de la mujer, Según certificación de crédito presupuestario No. 1428</w:t>
      </w:r>
    </w:p>
    <w:p w14:paraId="593A1325"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minerales metálicos y productos derivados, por un monto de $89.00, para contribución a Asociación de Desarrollo Comunal Buena Vista (ADESCOBVIS), Cas. Buena Vista, Cantón </w:t>
      </w:r>
      <w:proofErr w:type="spellStart"/>
      <w:r>
        <w:rPr>
          <w:rFonts w:eastAsia="Calibri"/>
        </w:rPr>
        <w:t>Matalapa</w:t>
      </w:r>
      <w:proofErr w:type="spellEnd"/>
      <w:r>
        <w:rPr>
          <w:rFonts w:eastAsia="Calibri"/>
        </w:rPr>
        <w:t>, Según certificación de crédito presupuestario No. 1429</w:t>
      </w:r>
    </w:p>
    <w:p w14:paraId="23FD5234" w14:textId="77777777" w:rsidR="00C31837" w:rsidRDefault="00C31837" w:rsidP="009A2A92">
      <w:pPr>
        <w:pStyle w:val="Prrafodelista"/>
        <w:numPr>
          <w:ilvl w:val="0"/>
          <w:numId w:val="388"/>
        </w:numPr>
        <w:spacing w:after="0" w:line="240" w:lineRule="auto"/>
        <w:jc w:val="both"/>
        <w:rPr>
          <w:rFonts w:eastAsia="Calibri"/>
        </w:rPr>
      </w:pPr>
      <w:r>
        <w:rPr>
          <w:rFonts w:eastAsia="Calibri"/>
        </w:rPr>
        <w:lastRenderedPageBreak/>
        <w:t xml:space="preserve">Proceso por compra de bienes de uso y consumo diversos, por un monto de $81.25, para contribución a Asociación de Desarrollo Comunal Llano San Marcos (ADESCOLLASAM) Cas. Llano de San Marcos, Cantón Belén </w:t>
      </w:r>
      <w:proofErr w:type="spellStart"/>
      <w:r>
        <w:rPr>
          <w:rFonts w:eastAsia="Calibri"/>
        </w:rPr>
        <w:t>Güijat</w:t>
      </w:r>
      <w:proofErr w:type="spellEnd"/>
      <w:r>
        <w:rPr>
          <w:rFonts w:eastAsia="Calibri"/>
        </w:rPr>
        <w:t>, Según certificación de crédito presupuestario No. 1430</w:t>
      </w:r>
    </w:p>
    <w:p w14:paraId="48474D9C"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de papel y cartón, bienes de uso y consumo diversos, maquinaria y equipo de producción para apoyo institucional, por un monto de $299.40, Según certificación de crédito presupuestario No. 1431</w:t>
      </w:r>
    </w:p>
    <w:p w14:paraId="727946C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herramientas repuestos y accesorios, por un monto de $47.00, para contribución a Asociación de Desarrollo Comunal Altos de San Juan (ADESCOASJU) Colonia Altos de San Juan, Según certificación de crédito presupuestario No. 1432</w:t>
      </w:r>
    </w:p>
    <w:p w14:paraId="319CB907"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alimenticios para personas, por un monto de $120.00, para contribución a Asociación de Desarrollo Comunal Bella Vista (ADESCOBEVI) Lotificación Galdámez, Según certificación de crédito presupuestario No. 1433</w:t>
      </w:r>
    </w:p>
    <w:p w14:paraId="647303B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pago de servicios de limpieza y fumigaciones, por un monto de $445.00, para mercados #1-2 ex rastro, automercado, Según certificación de crédito presupuestario No. 1434</w:t>
      </w:r>
    </w:p>
    <w:p w14:paraId="2B61F924"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de cuero y caucho, minerales metálicos y productos derivados, por un monto de $229.66, para reparación de tuberías en nueva cancha deportiva, Según certificación de crédito presupuestario No. 1435</w:t>
      </w:r>
    </w:p>
    <w:p w14:paraId="689FB15E"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maquinaria y equipo de producción para apoyo institucional, por un monto de $350.00, para uso en parque Central de Metapán, Según certificación de crédito presupuestario No. 1436</w:t>
      </w:r>
    </w:p>
    <w:p w14:paraId="51645470" w14:textId="77777777" w:rsidR="00C31837" w:rsidRDefault="00C31837" w:rsidP="009A2A92">
      <w:pPr>
        <w:pStyle w:val="Prrafodelista"/>
        <w:numPr>
          <w:ilvl w:val="0"/>
          <w:numId w:val="388"/>
        </w:numPr>
        <w:spacing w:after="0" w:line="240" w:lineRule="auto"/>
        <w:jc w:val="both"/>
        <w:rPr>
          <w:rFonts w:eastAsia="Calibri"/>
        </w:rPr>
      </w:pPr>
      <w:r>
        <w:rPr>
          <w:rFonts w:eastAsia="Calibri"/>
        </w:rPr>
        <w:t xml:space="preserve">Proceso por compra de equipos informáticos, por un monto de $1,340.00, para uso en la unidad de Secretaría, Según certificación de crédito presupuestario No. 1437 </w:t>
      </w:r>
    </w:p>
    <w:p w14:paraId="11083F1B" w14:textId="77777777" w:rsidR="00C31837" w:rsidRDefault="00C31837" w:rsidP="009A2A92">
      <w:pPr>
        <w:pStyle w:val="Prrafodelista"/>
        <w:numPr>
          <w:ilvl w:val="0"/>
          <w:numId w:val="388"/>
        </w:numPr>
        <w:spacing w:after="0" w:line="240" w:lineRule="auto"/>
        <w:jc w:val="both"/>
        <w:rPr>
          <w:rFonts w:eastAsia="Calibri"/>
        </w:rPr>
      </w:pPr>
      <w:r>
        <w:rPr>
          <w:rFonts w:eastAsia="Calibri"/>
        </w:rPr>
        <w:t>Proceso por compra de productos químicos, por un monto de $315.00, para mantenimiento de cancha de papi futbol donde se llevan a cabo las actividades deportivas, Según certificación de crédito presupuestario No. 1438</w:t>
      </w:r>
    </w:p>
    <w:p w14:paraId="49D44D6E" w14:textId="1DCF1196" w:rsidR="00C31837" w:rsidRPr="00C31837" w:rsidRDefault="00C31837" w:rsidP="00863918">
      <w:pPr>
        <w:rPr>
          <w:rFonts w:eastAsia="Calibri"/>
        </w:rPr>
      </w:pPr>
      <w:r w:rsidRPr="00C31837">
        <w:rPr>
          <w:rFonts w:eastAsia="Calibri"/>
        </w:rPr>
        <w:t xml:space="preserve">Comuníquese. </w:t>
      </w:r>
    </w:p>
    <w:bookmarkEnd w:id="76"/>
    <w:p w14:paraId="3BF001B0" w14:textId="52680D74" w:rsidR="00EF2736" w:rsidRDefault="0085248A" w:rsidP="00F32989">
      <w:pPr>
        <w:jc w:val="both"/>
        <w:rPr>
          <w:b/>
          <w:u w:val="single"/>
          <w:lang w:val="es-MX"/>
        </w:rPr>
      </w:pPr>
      <w:r>
        <w:rPr>
          <w:b/>
          <w:u w:val="single"/>
          <w:lang w:val="es-MX"/>
        </w:rPr>
        <w:t>ACUERDO NÚMERO DOS:</w:t>
      </w:r>
    </w:p>
    <w:p w14:paraId="7CD90649" w14:textId="7957FD26" w:rsidR="0085248A" w:rsidRPr="00494740" w:rsidRDefault="00494740" w:rsidP="00F32989">
      <w:pPr>
        <w:jc w:val="both"/>
        <w:rPr>
          <w:bCs/>
          <w:lang w:val="es-MX"/>
        </w:rPr>
      </w:pPr>
      <w:r>
        <w:rPr>
          <w:bCs/>
          <w:lang w:val="es-MX"/>
        </w:rPr>
        <w:t xml:space="preserve">El Concejo Municipal en uso de las facultades que el Código Municipal les confiere, acuerda erogar las cantidades siguientes: </w:t>
      </w:r>
    </w:p>
    <w:p w14:paraId="4EF62145" w14:textId="77777777" w:rsidR="0085248A" w:rsidRDefault="0085248A" w:rsidP="009A2A92">
      <w:pPr>
        <w:pStyle w:val="Prrafodelista"/>
        <w:numPr>
          <w:ilvl w:val="0"/>
          <w:numId w:val="386"/>
        </w:numPr>
        <w:spacing w:after="0" w:line="240" w:lineRule="auto"/>
        <w:jc w:val="both"/>
        <w:rPr>
          <w:rFonts w:eastAsia="Calibri"/>
        </w:rPr>
      </w:pPr>
      <w:r w:rsidRPr="001F3E83">
        <w:rPr>
          <w:rFonts w:eastAsia="Calibri"/>
        </w:rPr>
        <w:t xml:space="preserve">EROGAR la cantidad de </w:t>
      </w:r>
      <w:r>
        <w:rPr>
          <w:rFonts w:eastAsia="Calibri"/>
          <w:b/>
        </w:rPr>
        <w:t>DOSCIENTOS 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JOAQUIN GARCIA SALAZAR “SERVICIO SALAZAR”</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 #75</w:t>
      </w:r>
      <w:r w:rsidRPr="001F3E83">
        <w:rPr>
          <w:rFonts w:eastAsia="Calibri"/>
        </w:rPr>
        <w:t xml:space="preserve">, según factura No. </w:t>
      </w:r>
      <w:r>
        <w:rPr>
          <w:rFonts w:eastAsia="Calibri"/>
        </w:rPr>
        <w:t xml:space="preserve">000014. </w:t>
      </w:r>
      <w:r w:rsidRPr="001F3E83">
        <w:rPr>
          <w:rFonts w:eastAsia="Calibri"/>
        </w:rPr>
        <w:t xml:space="preserve">Aplicando dicho gasto a la línea 0101 del código </w:t>
      </w:r>
      <w:r>
        <w:rPr>
          <w:rFonts w:eastAsia="Calibri"/>
        </w:rPr>
        <w:t>54302</w:t>
      </w:r>
      <w:r w:rsidRPr="001F3E83">
        <w:rPr>
          <w:rFonts w:eastAsia="Calibri"/>
        </w:rPr>
        <w:t>, del presupuesto municipal vigente.</w:t>
      </w:r>
    </w:p>
    <w:p w14:paraId="53672CEE" w14:textId="77777777" w:rsidR="0085248A" w:rsidRDefault="0085248A" w:rsidP="0085248A">
      <w:pPr>
        <w:pStyle w:val="Prrafodelista"/>
        <w:jc w:val="both"/>
        <w:rPr>
          <w:rFonts w:eastAsia="Calibri"/>
        </w:rPr>
      </w:pPr>
    </w:p>
    <w:p w14:paraId="383390A3" w14:textId="77777777" w:rsidR="0085248A" w:rsidRDefault="0085248A" w:rsidP="009A2A92">
      <w:pPr>
        <w:pStyle w:val="Prrafodelista"/>
        <w:numPr>
          <w:ilvl w:val="0"/>
          <w:numId w:val="386"/>
        </w:numPr>
        <w:spacing w:after="0" w:line="240" w:lineRule="auto"/>
        <w:jc w:val="both"/>
        <w:rPr>
          <w:rFonts w:eastAsia="Calibri"/>
        </w:rPr>
      </w:pPr>
      <w:r w:rsidRPr="001F3E83">
        <w:rPr>
          <w:rFonts w:eastAsia="Calibri"/>
        </w:rPr>
        <w:t xml:space="preserve">EROGAR la cantidad de </w:t>
      </w:r>
      <w:r>
        <w:rPr>
          <w:rFonts w:eastAsia="Calibri"/>
          <w:b/>
        </w:rPr>
        <w:t>SETECIENTOS TREINTA Y CINCO 54</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735.54</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REPRESENTACIONES DIVERSAS, S.A. DE C.V.</w:t>
      </w:r>
      <w:r w:rsidRPr="001F3E83">
        <w:rPr>
          <w:rFonts w:eastAsia="Calibri"/>
          <w:b/>
        </w:rPr>
        <w:t xml:space="preserve"> V/ </w:t>
      </w:r>
      <w:r w:rsidRPr="001F3E83">
        <w:rPr>
          <w:rFonts w:eastAsia="Calibri"/>
        </w:rPr>
        <w:t xml:space="preserve">Pago por </w:t>
      </w:r>
      <w:r>
        <w:rPr>
          <w:rFonts w:eastAsia="Calibri"/>
        </w:rPr>
        <w:t>compra de mobiliario, para uso de personal en la unidad de promoción social y para uso en la unidad de deporte</w:t>
      </w:r>
      <w:r w:rsidRPr="001F3E83">
        <w:rPr>
          <w:rFonts w:eastAsia="Calibri"/>
        </w:rPr>
        <w:t xml:space="preserve">, según factura No. </w:t>
      </w:r>
      <w:r>
        <w:rPr>
          <w:rFonts w:eastAsia="Calibri"/>
        </w:rPr>
        <w:t xml:space="preserve">655-656m,  . </w:t>
      </w:r>
      <w:r w:rsidRPr="001F3E83">
        <w:rPr>
          <w:rFonts w:eastAsia="Calibri"/>
        </w:rPr>
        <w:t xml:space="preserve">Aplicando dicho gasto a la línea 0101 del código </w:t>
      </w:r>
      <w:r>
        <w:rPr>
          <w:rFonts w:eastAsia="Calibri"/>
        </w:rPr>
        <w:t>61101</w:t>
      </w:r>
      <w:r w:rsidRPr="001F3E83">
        <w:rPr>
          <w:rFonts w:eastAsia="Calibri"/>
        </w:rPr>
        <w:t>, del presupuesto municipal vigente.</w:t>
      </w:r>
    </w:p>
    <w:p w14:paraId="2D407F74" w14:textId="77777777" w:rsidR="0085248A" w:rsidRPr="00307B70" w:rsidRDefault="0085248A" w:rsidP="0085248A">
      <w:pPr>
        <w:pStyle w:val="Prrafodelista"/>
        <w:rPr>
          <w:rFonts w:eastAsia="Calibri"/>
        </w:rPr>
      </w:pPr>
    </w:p>
    <w:p w14:paraId="1E664E7F" w14:textId="77777777" w:rsidR="0085248A" w:rsidRPr="00307B70" w:rsidRDefault="0085248A" w:rsidP="009A2A92">
      <w:pPr>
        <w:pStyle w:val="Prrafodelista"/>
        <w:numPr>
          <w:ilvl w:val="0"/>
          <w:numId w:val="386"/>
        </w:numPr>
        <w:spacing w:after="0" w:line="240" w:lineRule="auto"/>
        <w:jc w:val="both"/>
        <w:rPr>
          <w:rFonts w:ascii="Calibri" w:hAnsi="Calibri" w:cs="Calibri"/>
          <w:sz w:val="22"/>
          <w:lang w:eastAsia="es-SV"/>
        </w:rPr>
      </w:pPr>
      <w:r w:rsidRPr="0034587C">
        <w:t>EROGAR la cantidad de</w:t>
      </w:r>
      <w:r>
        <w:t xml:space="preserve"> </w:t>
      </w:r>
      <w:r>
        <w:rPr>
          <w:b/>
        </w:rPr>
        <w:t>DOSCIENTOS DÍEZ 00</w:t>
      </w:r>
      <w:r w:rsidRPr="004E76C0">
        <w:rPr>
          <w:b/>
        </w:rPr>
        <w:t>/100 DÓLARES DE</w:t>
      </w:r>
      <w:r w:rsidRPr="0034587C">
        <w:t xml:space="preserve"> </w:t>
      </w:r>
      <w:r w:rsidRPr="004E76C0">
        <w:rPr>
          <w:b/>
        </w:rPr>
        <w:t>LOS ESTADOS UNIDOS DE AMÉRICA ($</w:t>
      </w:r>
      <w:r>
        <w:rPr>
          <w:b/>
        </w:rPr>
        <w:t>210.00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sidRPr="00E459FE">
        <w:rPr>
          <w:b/>
        </w:rPr>
        <w:t>JOSÉ FRANCISCO HERNÁNDEZ DÍAZ “DISTRIBUIDOR DE AGUA CRISTAL”</w:t>
      </w:r>
      <w:r w:rsidRPr="004E76C0">
        <w:rPr>
          <w:b/>
        </w:rPr>
        <w:t xml:space="preserve"> V/ </w:t>
      </w:r>
      <w:r>
        <w:t xml:space="preserve">Pago por compra de productos alimenticios para personas, para reuniones de concejo municipal, según Factura  </w:t>
      </w:r>
      <w:r w:rsidRPr="0034587C">
        <w:t>No.</w:t>
      </w:r>
      <w:r>
        <w:t xml:space="preserve">-3452 </w:t>
      </w:r>
      <w:r w:rsidRPr="0034587C">
        <w:t>Aplicando dicho gasto a la línea</w:t>
      </w:r>
      <w:r>
        <w:t xml:space="preserve"> 0101  del código  54101, del presupuesto municipal vigente</w:t>
      </w:r>
    </w:p>
    <w:p w14:paraId="55DE314E" w14:textId="77777777" w:rsidR="0085248A" w:rsidRPr="00307B70" w:rsidRDefault="0085248A" w:rsidP="0085248A">
      <w:pPr>
        <w:spacing w:after="0" w:line="240" w:lineRule="auto"/>
        <w:jc w:val="both"/>
        <w:rPr>
          <w:rFonts w:ascii="Calibri" w:hAnsi="Calibri" w:cs="Calibri"/>
          <w:lang w:eastAsia="es-SV"/>
        </w:rPr>
      </w:pPr>
    </w:p>
    <w:p w14:paraId="48166F01" w14:textId="77777777" w:rsidR="0085248A" w:rsidRDefault="0085248A" w:rsidP="009A2A92">
      <w:pPr>
        <w:pStyle w:val="Prrafodelista"/>
        <w:numPr>
          <w:ilvl w:val="0"/>
          <w:numId w:val="386"/>
        </w:numPr>
        <w:spacing w:after="0" w:line="240" w:lineRule="auto"/>
        <w:jc w:val="both"/>
        <w:rPr>
          <w:rFonts w:eastAsia="Calibri"/>
        </w:rPr>
      </w:pPr>
      <w:r w:rsidRPr="005D6FA7">
        <w:rPr>
          <w:rFonts w:eastAsia="Calibri"/>
        </w:rPr>
        <w:lastRenderedPageBreak/>
        <w:t xml:space="preserve">EROGAR la cantidad de </w:t>
      </w:r>
      <w:r>
        <w:rPr>
          <w:rFonts w:eastAsia="Calibri"/>
          <w:b/>
        </w:rPr>
        <w:t>DOSCIENTOS CINCUENTA Y UNO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251.00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EDGAR VLADIMIR GARCÍA SANTOS “EL PALACIO DE LAS FLORES”</w:t>
      </w:r>
      <w:r w:rsidRPr="005D6FA7">
        <w:rPr>
          <w:rFonts w:eastAsia="Calibri"/>
          <w:b/>
        </w:rPr>
        <w:t xml:space="preserve"> V/ </w:t>
      </w:r>
      <w:r w:rsidRPr="005D6FA7">
        <w:rPr>
          <w:rFonts w:eastAsia="Calibri"/>
        </w:rPr>
        <w:t xml:space="preserve">Pago por compra de </w:t>
      </w:r>
      <w:r>
        <w:rPr>
          <w:rFonts w:eastAsia="Calibri"/>
        </w:rPr>
        <w:t xml:space="preserve">16 piñatas grandes, 9 piñatas pequeñas, </w:t>
      </w:r>
      <w:r w:rsidRPr="003A3BAD">
        <w:rPr>
          <w:rFonts w:eastAsia="Calibri"/>
        </w:rPr>
        <w:t>para entrega a diferentes Centros Escolares del Municipio de Metapán, para celebración del día del niño</w:t>
      </w:r>
      <w:r>
        <w:rPr>
          <w:rFonts w:eastAsia="Calibri"/>
        </w:rPr>
        <w:t>, gestionado por la unidad de promoción social</w:t>
      </w:r>
      <w:r w:rsidRPr="003A3BAD">
        <w:rPr>
          <w:rFonts w:eastAsia="Calibri"/>
        </w:rPr>
        <w:t xml:space="preserve">, según factura No. </w:t>
      </w:r>
      <w:r>
        <w:rPr>
          <w:rFonts w:eastAsia="Calibri"/>
        </w:rPr>
        <w:t>000434</w:t>
      </w:r>
      <w:r w:rsidRPr="003A3BAD">
        <w:rPr>
          <w:rFonts w:eastAsia="Calibri"/>
        </w:rPr>
        <w:t>. Aplicando dicho gasto a</w:t>
      </w:r>
      <w:r>
        <w:rPr>
          <w:rFonts w:eastAsia="Calibri"/>
        </w:rPr>
        <w:t xml:space="preserve"> la línea 0101 del código 54199</w:t>
      </w:r>
      <w:r w:rsidRPr="003A3BAD">
        <w:rPr>
          <w:rFonts w:eastAsia="Calibri"/>
        </w:rPr>
        <w:t>, del presupuesto municipal vigente</w:t>
      </w:r>
    </w:p>
    <w:p w14:paraId="1FAD41E5" w14:textId="77777777" w:rsidR="0085248A" w:rsidRPr="003A3BAD" w:rsidRDefault="0085248A" w:rsidP="0085248A">
      <w:pPr>
        <w:pStyle w:val="Prrafodelista"/>
        <w:rPr>
          <w:rFonts w:eastAsia="Calibri"/>
        </w:rPr>
      </w:pPr>
    </w:p>
    <w:p w14:paraId="54C5C170" w14:textId="77777777" w:rsidR="0085248A" w:rsidRDefault="0085248A" w:rsidP="009A2A92">
      <w:pPr>
        <w:pStyle w:val="Prrafodelista"/>
        <w:numPr>
          <w:ilvl w:val="0"/>
          <w:numId w:val="386"/>
        </w:numPr>
        <w:spacing w:after="0" w:line="240" w:lineRule="auto"/>
        <w:jc w:val="both"/>
        <w:rPr>
          <w:rFonts w:eastAsia="Calibri"/>
        </w:rPr>
      </w:pPr>
      <w:r w:rsidRPr="005D6FA7">
        <w:rPr>
          <w:rFonts w:eastAsia="Calibri"/>
        </w:rPr>
        <w:t xml:space="preserve">EROGAR la cantidad de </w:t>
      </w:r>
      <w:r>
        <w:rPr>
          <w:rFonts w:eastAsia="Calibri"/>
          <w:b/>
        </w:rPr>
        <w:t>CIENTO CINCUENTA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150.00</w:t>
      </w:r>
      <w:proofErr w:type="gramStart"/>
      <w:r w:rsidRPr="005D6FA7">
        <w:rPr>
          <w:rFonts w:eastAsia="Calibri"/>
          <w:b/>
        </w:rPr>
        <w:t>)</w:t>
      </w:r>
      <w:r>
        <w:rPr>
          <w:rFonts w:eastAsia="Calibri"/>
        </w:rPr>
        <w:t xml:space="preserve">  a</w:t>
      </w:r>
      <w:proofErr w:type="gramEnd"/>
      <w:r>
        <w:rPr>
          <w:rFonts w:eastAsia="Calibri"/>
        </w:rPr>
        <w:t xml:space="preserve"> favor de la</w:t>
      </w:r>
      <w:r>
        <w:rPr>
          <w:rFonts w:eastAsia="Calibri"/>
          <w:b/>
        </w:rPr>
        <w:t xml:space="preserve"> SRA. MIRTA MARLENI FIGUEROA VDA. DE SANABRIA “CHATO DEPORTES”</w:t>
      </w:r>
      <w:r w:rsidRPr="005D6FA7">
        <w:rPr>
          <w:rFonts w:eastAsia="Calibri"/>
          <w:b/>
        </w:rPr>
        <w:t xml:space="preserve"> V/ </w:t>
      </w:r>
      <w:r w:rsidRPr="005D6FA7">
        <w:rPr>
          <w:rFonts w:eastAsia="Calibri"/>
        </w:rPr>
        <w:t xml:space="preserve">Pago por compra de </w:t>
      </w:r>
      <w:r>
        <w:rPr>
          <w:rFonts w:eastAsia="Calibri"/>
        </w:rPr>
        <w:t>1 juego de redes para porterías, para porterías en cancha de nuevo complejo deportivo, gestionado por unidad deporte, según factura</w:t>
      </w:r>
      <w:r w:rsidRPr="005D6FA7">
        <w:rPr>
          <w:rFonts w:eastAsia="Calibri"/>
        </w:rPr>
        <w:t xml:space="preserve"> No. </w:t>
      </w:r>
      <w:r>
        <w:rPr>
          <w:rFonts w:eastAsia="Calibri"/>
        </w:rPr>
        <w:t xml:space="preserve">00808.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419AB7F6" w14:textId="77777777" w:rsidR="0085248A" w:rsidRPr="00F04498" w:rsidRDefault="0085248A" w:rsidP="0085248A">
      <w:pPr>
        <w:jc w:val="both"/>
        <w:rPr>
          <w:rFonts w:eastAsia="Calibri"/>
        </w:rPr>
      </w:pPr>
    </w:p>
    <w:p w14:paraId="67901CC6" w14:textId="77777777" w:rsidR="0085248A" w:rsidRDefault="0085248A" w:rsidP="009A2A92">
      <w:pPr>
        <w:pStyle w:val="Prrafodelista"/>
        <w:numPr>
          <w:ilvl w:val="0"/>
          <w:numId w:val="386"/>
        </w:numPr>
        <w:spacing w:after="0" w:line="240" w:lineRule="auto"/>
        <w:jc w:val="both"/>
        <w:rPr>
          <w:rFonts w:eastAsia="Calibri"/>
        </w:rPr>
      </w:pPr>
      <w:r w:rsidRPr="005D6FA7">
        <w:rPr>
          <w:rFonts w:eastAsia="Calibri"/>
        </w:rPr>
        <w:t xml:space="preserve">EROGAR la cantidad de </w:t>
      </w:r>
      <w:r>
        <w:rPr>
          <w:rFonts w:eastAsia="Calibri"/>
          <w:b/>
        </w:rPr>
        <w:t>CUATROCIENTOS TREINTA Y SEIS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436.00</w:t>
      </w:r>
      <w:proofErr w:type="gramStart"/>
      <w:r w:rsidRPr="005D6FA7">
        <w:rPr>
          <w:rFonts w:eastAsia="Calibri"/>
          <w:b/>
        </w:rPr>
        <w:t>)</w:t>
      </w:r>
      <w:r>
        <w:rPr>
          <w:rFonts w:eastAsia="Calibri"/>
        </w:rPr>
        <w:t xml:space="preserve">  a</w:t>
      </w:r>
      <w:proofErr w:type="gramEnd"/>
      <w:r>
        <w:rPr>
          <w:rFonts w:eastAsia="Calibri"/>
        </w:rPr>
        <w:t xml:space="preserve"> favor de </w:t>
      </w:r>
      <w:r>
        <w:rPr>
          <w:rFonts w:eastAsia="Calibri"/>
          <w:b/>
        </w:rPr>
        <w:t xml:space="preserve"> SERVICIOS PROFESIONALES DE MAQUINARIA, S.A. DE C.V.</w:t>
      </w:r>
      <w:r w:rsidRPr="005D6FA7">
        <w:rPr>
          <w:rFonts w:eastAsia="Calibri"/>
          <w:b/>
        </w:rPr>
        <w:t xml:space="preserve"> V/ </w:t>
      </w:r>
      <w:r w:rsidRPr="005D6FA7">
        <w:rPr>
          <w:rFonts w:eastAsia="Calibri"/>
        </w:rPr>
        <w:t xml:space="preserve">Pago por compra de </w:t>
      </w:r>
      <w:r>
        <w:rPr>
          <w:rFonts w:eastAsia="Calibri"/>
        </w:rPr>
        <w:t>herramientas repuestos y accesorios, para uso en equipos #74, 96 y 151, según factura</w:t>
      </w:r>
      <w:r w:rsidRPr="005D6FA7">
        <w:rPr>
          <w:rFonts w:eastAsia="Calibri"/>
        </w:rPr>
        <w:t xml:space="preserve"> No. </w:t>
      </w:r>
      <w:r>
        <w:rPr>
          <w:rFonts w:eastAsia="Calibri"/>
        </w:rPr>
        <w:t xml:space="preserve">000108-000109-000110. </w:t>
      </w:r>
      <w:r w:rsidRPr="005D6FA7">
        <w:rPr>
          <w:rFonts w:eastAsia="Calibri"/>
        </w:rPr>
        <w:t>Aplicando dicho gasto a</w:t>
      </w:r>
      <w:r>
        <w:rPr>
          <w:rFonts w:eastAsia="Calibri"/>
        </w:rPr>
        <w:t xml:space="preserve"> la línea 0101 del código 54118</w:t>
      </w:r>
      <w:r w:rsidRPr="005D6FA7">
        <w:rPr>
          <w:rFonts w:eastAsia="Calibri"/>
        </w:rPr>
        <w:t>, del presupuesto municipal vigente</w:t>
      </w:r>
    </w:p>
    <w:p w14:paraId="1EACD1EA" w14:textId="77777777" w:rsidR="0085248A" w:rsidRPr="009E1DC8" w:rsidRDefault="0085248A" w:rsidP="0085248A">
      <w:pPr>
        <w:spacing w:after="0" w:line="240" w:lineRule="auto"/>
        <w:jc w:val="both"/>
        <w:rPr>
          <w:rFonts w:eastAsia="Calibri"/>
        </w:rPr>
      </w:pPr>
    </w:p>
    <w:p w14:paraId="66FDCCC1"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t xml:space="preserve">EROGAR la cantidad de </w:t>
      </w:r>
      <w:r>
        <w:rPr>
          <w:b/>
        </w:rPr>
        <w:t>NOVECIENTOS DIECISÉIS 00</w:t>
      </w:r>
      <w:r w:rsidRPr="00B3068E">
        <w:rPr>
          <w:b/>
        </w:rPr>
        <w:t>/100 ($</w:t>
      </w:r>
      <w:r>
        <w:rPr>
          <w:b/>
        </w:rPr>
        <w:t>916.00</w:t>
      </w:r>
      <w:r w:rsidRPr="00B3068E">
        <w:rPr>
          <w:b/>
        </w:rPr>
        <w:t>) DÓLARES DE LOS ESTADOS UNIDOS DE AMÉRICA</w:t>
      </w:r>
      <w:r>
        <w:t xml:space="preserve">. A favor de </w:t>
      </w:r>
      <w:r>
        <w:rPr>
          <w:b/>
        </w:rPr>
        <w:t>JUAN CARLOS MATA VILLANUEVA “JJ COMPANY”</w:t>
      </w:r>
      <w:r w:rsidRPr="003D74C2">
        <w:t xml:space="preserve"> V/ Pago por</w:t>
      </w:r>
      <w:r>
        <w:t xml:space="preserve"> </w:t>
      </w:r>
      <w:r>
        <w:rPr>
          <w:rFonts w:eastAsia="Calibri"/>
        </w:rPr>
        <w:t xml:space="preserve">1 mantenimiento de aire acondicionado, 1 equipo de aire acondicionado </w:t>
      </w:r>
      <w:proofErr w:type="spellStart"/>
      <w:r>
        <w:rPr>
          <w:rFonts w:eastAsia="Calibri"/>
        </w:rPr>
        <w:t>comforstar</w:t>
      </w:r>
      <w:proofErr w:type="spellEnd"/>
      <w:r>
        <w:rPr>
          <w:rFonts w:eastAsia="Calibri"/>
        </w:rPr>
        <w:t>, mano de obra, para la unidad de cuerpo de agentes municipales</w:t>
      </w:r>
      <w:r w:rsidRPr="003D74C2">
        <w:t xml:space="preserve">, </w:t>
      </w:r>
      <w:r w:rsidRPr="00A41A10">
        <w:t xml:space="preserve">según facturas, líneas y códigos que se detallan a continuación: </w:t>
      </w:r>
    </w:p>
    <w:p w14:paraId="31A504A5"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22B00370"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5809CD4"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00006-00007</w:t>
      </w:r>
    </w:p>
    <w:p w14:paraId="420D533F" w14:textId="77777777" w:rsidR="0085248A" w:rsidRDefault="0085248A" w:rsidP="0085248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56.00</w:t>
      </w:r>
    </w:p>
    <w:p w14:paraId="143F76C0"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80.00</w:t>
      </w:r>
    </w:p>
    <w:p w14:paraId="61BB5593"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780.00</w:t>
      </w:r>
    </w:p>
    <w:p w14:paraId="6ACEE096" w14:textId="77777777" w:rsidR="0085248A" w:rsidRDefault="0085248A" w:rsidP="0085248A">
      <w:pPr>
        <w:jc w:val="both"/>
        <w:rPr>
          <w:b/>
          <w:szCs w:val="24"/>
        </w:rPr>
      </w:pPr>
      <w:r w:rsidRPr="009E1DC8">
        <w:rPr>
          <w:b/>
          <w:szCs w:val="24"/>
        </w:rPr>
        <w:t>Total…………………</w:t>
      </w:r>
      <w:proofErr w:type="gramStart"/>
      <w:r w:rsidRPr="009E1DC8">
        <w:rPr>
          <w:b/>
          <w:szCs w:val="24"/>
        </w:rPr>
        <w:t>…….</w:t>
      </w:r>
      <w:proofErr w:type="gramEnd"/>
      <w:r w:rsidRPr="009E1DC8">
        <w:rPr>
          <w:b/>
          <w:szCs w:val="24"/>
        </w:rPr>
        <w:t>.……………………......……............................$</w:t>
      </w:r>
      <w:r>
        <w:rPr>
          <w:b/>
          <w:szCs w:val="24"/>
        </w:rPr>
        <w:t xml:space="preserve"> 916.00</w:t>
      </w:r>
    </w:p>
    <w:p w14:paraId="1D8AC1D2"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t xml:space="preserve">EROGAR la cantidad de </w:t>
      </w:r>
      <w:r>
        <w:rPr>
          <w:b/>
        </w:rPr>
        <w:t>CINCO MIL DOSCIENTOS VEINTITRÉS 00</w:t>
      </w:r>
      <w:r w:rsidRPr="00372FE1">
        <w:rPr>
          <w:b/>
        </w:rPr>
        <w:t>/100 ($</w:t>
      </w:r>
      <w:r>
        <w:rPr>
          <w:b/>
        </w:rPr>
        <w:t>5,223</w:t>
      </w:r>
      <w:r w:rsidRPr="00372FE1">
        <w:rPr>
          <w:b/>
        </w:rPr>
        <w:t>.00) DÓLARES DE LOS ESTADOS UNIDOS DE AMÉRICA</w:t>
      </w:r>
      <w:r>
        <w:t xml:space="preserve">. A favor de </w:t>
      </w:r>
      <w:r>
        <w:rPr>
          <w:b/>
        </w:rPr>
        <w:t>RAÚL ANTONIO MATUTE MARTÍNEZ “VARIEDADES MATUTE</w:t>
      </w:r>
      <w:r w:rsidRPr="00372FE1">
        <w:rPr>
          <w:b/>
        </w:rPr>
        <w:t>”</w:t>
      </w:r>
      <w:r w:rsidRPr="003D74C2">
        <w:t xml:space="preserve"> V/ Pago por</w:t>
      </w:r>
      <w:r>
        <w:t xml:space="preserve"> </w:t>
      </w:r>
      <w:r>
        <w:rPr>
          <w:rFonts w:eastAsia="Calibri"/>
        </w:rPr>
        <w:t xml:space="preserve">compra de </w:t>
      </w:r>
      <w:r>
        <w:t xml:space="preserve">60 balones, 1 set de 50 platos, 1 calibrado de aire, 4 escaleras de piso para entrenamiento, 16 ejercitadores, de equilibrio, 4 bolsos para almacenamiento de balones, 16 set de bandas de resistencia, 40 vallas para salto, 8 porterías de futbol, 30 tapetes de piso para abdominales, 18 chalecos para futbol, 30 salta cuerdas </w:t>
      </w:r>
      <w:proofErr w:type="spellStart"/>
      <w:r>
        <w:t>infanto</w:t>
      </w:r>
      <w:proofErr w:type="spellEnd"/>
      <w:r>
        <w:t xml:space="preserve"> juvenil, </w:t>
      </w:r>
      <w:r w:rsidRPr="00225525">
        <w:t>para realizar sesión de entrenamiento en escuela de futbol municipal</w:t>
      </w:r>
      <w:r>
        <w:t>, gestionado por la unidad de Deporte</w:t>
      </w:r>
      <w:r w:rsidRPr="003D74C2">
        <w:t xml:space="preserve">, </w:t>
      </w:r>
      <w:r w:rsidRPr="00A41A10">
        <w:t xml:space="preserve">según facturas, líneas y códigos que se detallan a continuación: </w:t>
      </w:r>
    </w:p>
    <w:p w14:paraId="6F3A5B58"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2CCF38CE"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4C2F7CD"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00865-00866-00867</w:t>
      </w:r>
    </w:p>
    <w:p w14:paraId="66A93974" w14:textId="77777777" w:rsidR="0085248A" w:rsidRDefault="0085248A" w:rsidP="0085248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72.00   </w:t>
      </w:r>
    </w:p>
    <w:p w14:paraId="050E0A02"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9.00</w:t>
      </w:r>
    </w:p>
    <w:p w14:paraId="06A2B3AA"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5,142.00</w:t>
      </w:r>
    </w:p>
    <w:p w14:paraId="2AD3386E" w14:textId="77777777" w:rsidR="0085248A" w:rsidRDefault="0085248A" w:rsidP="0085248A">
      <w:pPr>
        <w:jc w:val="both"/>
        <w:rPr>
          <w:b/>
          <w:szCs w:val="24"/>
        </w:rPr>
      </w:pPr>
      <w:r w:rsidRPr="009E1DC8">
        <w:rPr>
          <w:b/>
          <w:szCs w:val="24"/>
        </w:rPr>
        <w:t>Total…………………</w:t>
      </w:r>
      <w:proofErr w:type="gramStart"/>
      <w:r w:rsidRPr="009E1DC8">
        <w:rPr>
          <w:b/>
          <w:szCs w:val="24"/>
        </w:rPr>
        <w:t>…….</w:t>
      </w:r>
      <w:proofErr w:type="gramEnd"/>
      <w:r w:rsidRPr="009E1DC8">
        <w:rPr>
          <w:b/>
          <w:szCs w:val="24"/>
        </w:rPr>
        <w:t>.……………………......……............................$</w:t>
      </w:r>
      <w:r>
        <w:rPr>
          <w:b/>
          <w:szCs w:val="24"/>
        </w:rPr>
        <w:t xml:space="preserve"> 5,223.00</w:t>
      </w:r>
    </w:p>
    <w:p w14:paraId="0428AC3B"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lastRenderedPageBreak/>
        <w:t xml:space="preserve">EROGAR la cantidad de </w:t>
      </w:r>
      <w:r>
        <w:rPr>
          <w:b/>
        </w:rPr>
        <w:t>UN MIL VEINTINUEVE 00</w:t>
      </w:r>
      <w:r w:rsidRPr="00472BC2">
        <w:rPr>
          <w:b/>
        </w:rPr>
        <w:t>/100 ($</w:t>
      </w:r>
      <w:r>
        <w:rPr>
          <w:b/>
        </w:rPr>
        <w:t>1,029.0</w:t>
      </w:r>
      <w:r w:rsidRPr="00472BC2">
        <w:rPr>
          <w:b/>
        </w:rPr>
        <w:t>0) DÓLARES DE LOS ESTADOS UNIDOS DE AMÉRICA</w:t>
      </w:r>
      <w:r w:rsidRPr="003D74C2">
        <w:t xml:space="preserve">. A favor del </w:t>
      </w:r>
      <w:r w:rsidRPr="00472BC2">
        <w:rPr>
          <w:b/>
        </w:rPr>
        <w:t>SR. MAURICIO ARNOLDO CALDERÓN GENOVEZ “PROQUIMAS”</w:t>
      </w:r>
      <w:r w:rsidRPr="003D74C2">
        <w:t xml:space="preserve"> V/ Pago por compra </w:t>
      </w:r>
      <w:r>
        <w:t>de 5 galones desincrustante acido, 6 galones de alcohol 70, 2 mopas con bastidor, 1 paquete de franelas microfibra, para uso en instalaciones de mercados municipales, para uso de personal en la unidad de adquisiciones y contrataciones institucionales y para uso en instalaciones de la unidad de seguridad y salud ocupacional</w:t>
      </w:r>
      <w:r w:rsidRPr="003D74C2">
        <w:t xml:space="preserve">, </w:t>
      </w:r>
      <w:r w:rsidRPr="00A41A10">
        <w:t xml:space="preserve">según facturas, líneas y códigos que se detallan a continuación: </w:t>
      </w:r>
    </w:p>
    <w:p w14:paraId="276405DD"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4341AC21"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9753458"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0055-0056-0057</w:t>
      </w:r>
    </w:p>
    <w:p w14:paraId="30660350" w14:textId="77777777" w:rsidR="0085248A" w:rsidRPr="006A5417"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959.00</w:t>
      </w:r>
    </w:p>
    <w:p w14:paraId="5499EAC1"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70.00</w:t>
      </w:r>
    </w:p>
    <w:p w14:paraId="2FCFCE06" w14:textId="77777777" w:rsidR="0085248A" w:rsidRDefault="0085248A" w:rsidP="0085248A">
      <w:pPr>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1,029.00</w:t>
      </w:r>
    </w:p>
    <w:p w14:paraId="521F82D6"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t xml:space="preserve">EROGAR la cantidad de </w:t>
      </w:r>
      <w:r>
        <w:rPr>
          <w:b/>
        </w:rPr>
        <w:t>NOVECIENTOS CINCO</w:t>
      </w:r>
      <w:r w:rsidRPr="007C70CF">
        <w:rPr>
          <w:b/>
        </w:rPr>
        <w:t xml:space="preserve"> 00/100 ($</w:t>
      </w:r>
      <w:r>
        <w:rPr>
          <w:b/>
        </w:rPr>
        <w:t>905</w:t>
      </w:r>
      <w:r w:rsidRPr="007C70CF">
        <w:rPr>
          <w:b/>
        </w:rPr>
        <w:t>.00) DÓLARES DE LOS ESTADOS UNIDOS DE AMÉRICA</w:t>
      </w:r>
      <w:r w:rsidRPr="003D74C2">
        <w:t xml:space="preserve">. A favor del </w:t>
      </w:r>
      <w:r w:rsidRPr="007C70CF">
        <w:rPr>
          <w:b/>
        </w:rPr>
        <w:t>SR. PEDRO BENJAMIN GALDAMEZ LEMUS “TALLER POLAR”</w:t>
      </w:r>
      <w:r w:rsidRPr="003D74C2">
        <w:t xml:space="preserve"> V/ Pago por compra </w:t>
      </w:r>
      <w:r>
        <w:t>de productos químicos, herramientas repuestos y accesorios, pago por mantenimientos y reparaciones de vehículos, para uso en equipos #129 y 77</w:t>
      </w:r>
      <w:r w:rsidRPr="003D74C2">
        <w:t xml:space="preserve">, </w:t>
      </w:r>
      <w:r w:rsidRPr="00A41A10">
        <w:t xml:space="preserve">según facturas, líneas y códigos que se detallan a continuación: </w:t>
      </w:r>
    </w:p>
    <w:p w14:paraId="1DEB3099"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62B423CA"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3CDDDCA"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000290-000291</w:t>
      </w:r>
    </w:p>
    <w:p w14:paraId="7BC26D50" w14:textId="77777777" w:rsidR="0085248A" w:rsidRPr="006A5417"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85.00    </w:t>
      </w:r>
    </w:p>
    <w:p w14:paraId="6CE89B95" w14:textId="77777777" w:rsidR="0085248A" w:rsidRDefault="0085248A" w:rsidP="0085248A">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620.00  </w:t>
      </w:r>
    </w:p>
    <w:p w14:paraId="32A59758"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200.00</w:t>
      </w:r>
    </w:p>
    <w:p w14:paraId="15ABDA52" w14:textId="77777777" w:rsidR="0085248A" w:rsidRDefault="0085248A" w:rsidP="0085248A">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905.00</w:t>
      </w:r>
    </w:p>
    <w:p w14:paraId="7CE33CF9"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t xml:space="preserve">EROGAR la cantidad de </w:t>
      </w:r>
      <w:r>
        <w:rPr>
          <w:b/>
        </w:rPr>
        <w:t>DOS MIL CIENTO SESENTA Y NUEVE 2</w:t>
      </w:r>
      <w:r w:rsidRPr="000A1990">
        <w:rPr>
          <w:b/>
        </w:rPr>
        <w:t>3/100 ($</w:t>
      </w:r>
      <w:r>
        <w:rPr>
          <w:b/>
        </w:rPr>
        <w:t>2,169.2</w:t>
      </w:r>
      <w:r w:rsidRPr="000A1990">
        <w:rPr>
          <w:b/>
        </w:rPr>
        <w:t>3) DÓLARES DE LOS ESTADOS UNIDOS DE AMÉRICA</w:t>
      </w:r>
      <w:r>
        <w:t>. A favor de</w:t>
      </w:r>
      <w:r w:rsidRPr="003D74C2">
        <w:t xml:space="preserve"> </w:t>
      </w:r>
      <w:r w:rsidRPr="000A1990">
        <w:rPr>
          <w:b/>
        </w:rPr>
        <w:t>INVERSIONES EL INDIO, S.A. DE C.V. (LA BODEGA DEL CONSTRUCTOR”</w:t>
      </w:r>
      <w:r w:rsidRPr="003D74C2">
        <w:t xml:space="preserve"> V/ Pago por compra </w:t>
      </w:r>
      <w:r>
        <w:t xml:space="preserve">de minerales metálicos y productos derivados, materiales eléctricos, candado yale, electrodos, chapa de entradas yale, cinta </w:t>
      </w:r>
      <w:proofErr w:type="spellStart"/>
      <w:r>
        <w:t>tolsen</w:t>
      </w:r>
      <w:proofErr w:type="spellEnd"/>
      <w:r>
        <w:t>, disco corte rápido, disco p/pulir, para uso en mercados municipales y para mantenimiento de equipos de la unidad de plantel de maquinaria y equipo</w:t>
      </w:r>
      <w:r w:rsidRPr="003D74C2">
        <w:t xml:space="preserve">, </w:t>
      </w:r>
      <w:r w:rsidRPr="00A41A10">
        <w:t xml:space="preserve">según facturas, líneas y códigos que se detallan a continuación: </w:t>
      </w:r>
    </w:p>
    <w:p w14:paraId="34A71DB6"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0A2B8F56"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4267CE8"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7953-8252-8251-8249-8250</w:t>
      </w:r>
    </w:p>
    <w:p w14:paraId="13929FA2"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1,719.93       </w:t>
      </w:r>
    </w:p>
    <w:p w14:paraId="7B02CB09"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6.50   </w:t>
      </w:r>
    </w:p>
    <w:p w14:paraId="35341986"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442.80  </w:t>
      </w:r>
    </w:p>
    <w:p w14:paraId="2AC3E9E5" w14:textId="77777777" w:rsidR="0085248A" w:rsidRDefault="0085248A" w:rsidP="0085248A">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2,169.23</w:t>
      </w:r>
    </w:p>
    <w:p w14:paraId="38F0C338" w14:textId="77777777" w:rsidR="0085248A" w:rsidRPr="00A41A10" w:rsidRDefault="0085248A" w:rsidP="009A2A92">
      <w:pPr>
        <w:pStyle w:val="Prrafodelista"/>
        <w:numPr>
          <w:ilvl w:val="0"/>
          <w:numId w:val="386"/>
        </w:numPr>
        <w:tabs>
          <w:tab w:val="left" w:pos="709"/>
          <w:tab w:val="left" w:pos="7797"/>
        </w:tabs>
        <w:spacing w:after="0" w:line="240" w:lineRule="auto"/>
        <w:jc w:val="both"/>
      </w:pPr>
      <w:r w:rsidRPr="003D74C2">
        <w:t xml:space="preserve">EROGAR la cantidad de </w:t>
      </w:r>
      <w:r>
        <w:rPr>
          <w:b/>
        </w:rPr>
        <w:t>DOS MIL NOVECIENTOS TREINTA Y TRES 44</w:t>
      </w:r>
      <w:r w:rsidRPr="00597699">
        <w:rPr>
          <w:b/>
        </w:rPr>
        <w:t>/100 ($</w:t>
      </w:r>
      <w:r>
        <w:rPr>
          <w:b/>
        </w:rPr>
        <w:t>2,933.44</w:t>
      </w:r>
      <w:r w:rsidRPr="00597699">
        <w:rPr>
          <w:b/>
        </w:rPr>
        <w:t>) DÓLARES DE LOS ESTADOS UNIDOS DE AMÉRICA</w:t>
      </w:r>
      <w:r>
        <w:t>. A favor de</w:t>
      </w:r>
      <w:r w:rsidRPr="003D74C2">
        <w:t xml:space="preserve"> </w:t>
      </w:r>
      <w:r>
        <w:rPr>
          <w:b/>
        </w:rPr>
        <w:t>REPUESTOS MANCÍA, S.A. DE C.V.</w:t>
      </w:r>
      <w:r w:rsidRPr="003D74C2">
        <w:t xml:space="preserve"> V/ Pago por compra </w:t>
      </w:r>
      <w:r>
        <w:t>de minerales metálicos y productos derivados, herramientas repuestos y accesorios, para uso en equipos #164, 75, 54, 111, 54, 79, 159, 89, 140, 92</w:t>
      </w:r>
      <w:r w:rsidRPr="003D74C2">
        <w:t xml:space="preserve">, </w:t>
      </w:r>
      <w:r w:rsidRPr="00A41A10">
        <w:t xml:space="preserve">según facturas, líneas y códigos que se detallan a continuación: </w:t>
      </w:r>
    </w:p>
    <w:p w14:paraId="077E0AB2" w14:textId="77777777" w:rsidR="0085248A" w:rsidRPr="006A5417" w:rsidRDefault="0085248A" w:rsidP="0085248A">
      <w:pPr>
        <w:tabs>
          <w:tab w:val="left" w:pos="709"/>
          <w:tab w:val="left" w:pos="7797"/>
        </w:tabs>
        <w:spacing w:after="0" w:line="240" w:lineRule="auto"/>
        <w:ind w:left="720"/>
        <w:contextualSpacing/>
        <w:jc w:val="both"/>
        <w:rPr>
          <w:rFonts w:eastAsia="Calibri"/>
          <w:b/>
          <w:szCs w:val="24"/>
          <w:u w:val="single"/>
          <w:lang w:val="es-ES"/>
        </w:rPr>
      </w:pPr>
    </w:p>
    <w:p w14:paraId="096D0FDB" w14:textId="77777777" w:rsidR="0085248A" w:rsidRPr="006A5417" w:rsidRDefault="0085248A" w:rsidP="0085248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805F916" w14:textId="77777777" w:rsidR="0085248A"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34930-34928-34929-34931-34932-34936</w:t>
      </w:r>
    </w:p>
    <w:p w14:paraId="58318121" w14:textId="77777777" w:rsidR="0085248A" w:rsidRPr="004D150B" w:rsidRDefault="0085248A" w:rsidP="0085248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34937-34938-34939-34940-34942-34943</w:t>
      </w:r>
    </w:p>
    <w:p w14:paraId="7E33BB68" w14:textId="77777777" w:rsidR="0085248A" w:rsidRPr="006A5417"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w:t>
      </w:r>
    </w:p>
    <w:p w14:paraId="21A97E9E" w14:textId="77777777" w:rsidR="0085248A" w:rsidRDefault="0085248A" w:rsidP="0085248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2,931.44    </w:t>
      </w:r>
    </w:p>
    <w:p w14:paraId="7E6B345C" w14:textId="77777777" w:rsidR="0085248A" w:rsidRDefault="0085248A" w:rsidP="0085248A">
      <w:pPr>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2,933.44</w:t>
      </w:r>
    </w:p>
    <w:p w14:paraId="71C499C4" w14:textId="77777777" w:rsidR="0085248A" w:rsidRPr="006943B4" w:rsidRDefault="0085248A" w:rsidP="009A2A92">
      <w:pPr>
        <w:pStyle w:val="Prrafodelista"/>
        <w:numPr>
          <w:ilvl w:val="0"/>
          <w:numId w:val="386"/>
        </w:numPr>
        <w:spacing w:after="0" w:line="240" w:lineRule="auto"/>
        <w:jc w:val="both"/>
      </w:pPr>
      <w:r w:rsidRPr="00EC23DF">
        <w:rPr>
          <w:rFonts w:eastAsia="Calibri"/>
        </w:rPr>
        <w:lastRenderedPageBreak/>
        <w:t xml:space="preserve">EROGAR la cantidad de </w:t>
      </w:r>
      <w:r>
        <w:rPr>
          <w:rFonts w:eastAsia="Calibri"/>
          <w:b/>
        </w:rPr>
        <w:t>SETECIENTOS CUARENTA Y TRES 81</w:t>
      </w:r>
      <w:r w:rsidRPr="00EC23DF">
        <w:rPr>
          <w:rFonts w:eastAsia="Calibri"/>
          <w:b/>
        </w:rPr>
        <w:t>/100 DÓLARES DE</w:t>
      </w:r>
      <w:r w:rsidRPr="00EC23DF">
        <w:rPr>
          <w:rFonts w:eastAsia="Calibri"/>
        </w:rPr>
        <w:t xml:space="preserve"> </w:t>
      </w:r>
      <w:r w:rsidRPr="00EC23DF">
        <w:rPr>
          <w:rFonts w:eastAsia="Calibri"/>
          <w:b/>
        </w:rPr>
        <w:t>LOS ESTADOS UNIDOS DE AMÉRICA ($</w:t>
      </w:r>
      <w:r>
        <w:rPr>
          <w:rFonts w:eastAsia="Calibri"/>
          <w:b/>
        </w:rPr>
        <w:t>743.81</w:t>
      </w:r>
      <w:r w:rsidRPr="00EC23DF">
        <w:rPr>
          <w:rFonts w:eastAsia="Calibri"/>
          <w:b/>
        </w:rPr>
        <w:t>)</w:t>
      </w:r>
      <w:r w:rsidRPr="00EC23DF">
        <w:rPr>
          <w:rFonts w:eastAsia="Calibri"/>
        </w:rPr>
        <w:t xml:space="preserve">  a favor del </w:t>
      </w:r>
      <w:r w:rsidRPr="00EC23DF">
        <w:rPr>
          <w:rFonts w:eastAsia="Calibri"/>
          <w:b/>
        </w:rPr>
        <w:t xml:space="preserve">SR. MARCO TULIO RAFAEL FUENTES LINARES “OFFICE EXPRESS DELIVERY” V/ </w:t>
      </w:r>
      <w:r w:rsidRPr="00EC23DF">
        <w:rPr>
          <w:rFonts w:eastAsia="Calibri"/>
        </w:rPr>
        <w:t xml:space="preserve">Pago por compra de </w:t>
      </w:r>
      <w:r>
        <w:rPr>
          <w:rFonts w:eastAsia="Calibri"/>
        </w:rPr>
        <w:t xml:space="preserve">productos de papel y cartón, materiales de oficina, materiales informáticos, 6 pelotas plásticas, 15 piñatas infantiles, 1 pizarra con pedestal y rodos, </w:t>
      </w:r>
      <w:r>
        <w:t xml:space="preserve">para uso administrativo en las unidades de tesorería, UACI, contribuciones a Centros Escolares Colonia Trinidad, Cantón </w:t>
      </w:r>
      <w:proofErr w:type="spellStart"/>
      <w:r>
        <w:t>Tecomapa</w:t>
      </w:r>
      <w:proofErr w:type="spellEnd"/>
      <w:r>
        <w:t>, Metapán y contribución a Centro Escolar República Federada Centroamericana, para talleres técnicos vocacionales para la Formación de electricistas a jóvenes del Municipio de Metapán, gestionado por la unidad de ingeniería eléctrica</w:t>
      </w:r>
      <w:r w:rsidRPr="00EC23DF">
        <w:rPr>
          <w:rFonts w:eastAsia="Calibri"/>
        </w:rPr>
        <w:t xml:space="preserve">, </w:t>
      </w:r>
      <w:r w:rsidRPr="00912D66">
        <w:t>según facturas, líneas y códigos que se detallan a continuación:</w:t>
      </w:r>
    </w:p>
    <w:p w14:paraId="1E4BE738" w14:textId="77777777" w:rsidR="0085248A" w:rsidRDefault="0085248A" w:rsidP="0085248A">
      <w:pPr>
        <w:tabs>
          <w:tab w:val="left" w:pos="709"/>
          <w:tab w:val="left" w:pos="7797"/>
        </w:tabs>
        <w:spacing w:after="0" w:line="240" w:lineRule="auto"/>
        <w:jc w:val="both"/>
        <w:rPr>
          <w:rFonts w:eastAsia="Calibri"/>
          <w:b/>
          <w:szCs w:val="24"/>
          <w:u w:val="single"/>
          <w:lang w:val="es-ES"/>
        </w:rPr>
      </w:pPr>
    </w:p>
    <w:p w14:paraId="60F2224A" w14:textId="77777777" w:rsidR="0085248A" w:rsidRPr="00F131CF" w:rsidRDefault="0085248A" w:rsidP="0085248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41A4DA5" w14:textId="77777777" w:rsidR="0085248A" w:rsidRPr="00F131CF" w:rsidRDefault="0085248A" w:rsidP="0085248A">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0735-0728-0729-0732-0734-0736</w:t>
      </w:r>
    </w:p>
    <w:p w14:paraId="402187D6" w14:textId="77777777" w:rsidR="0085248A" w:rsidRDefault="0085248A" w:rsidP="0085248A">
      <w:pPr>
        <w:spacing w:after="0" w:line="240" w:lineRule="auto"/>
        <w:contextualSpacing/>
        <w:jc w:val="both"/>
        <w:rPr>
          <w:rFonts w:eastAsia="Calibri"/>
          <w:szCs w:val="24"/>
          <w:lang w:val="es-ES"/>
        </w:rPr>
      </w:pPr>
      <w:r>
        <w:rPr>
          <w:rFonts w:eastAsia="Calibri"/>
          <w:szCs w:val="24"/>
          <w:lang w:val="es-ES"/>
        </w:rPr>
        <w:t>Códigos Nos.-54105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.$ 238.15   </w:t>
      </w:r>
    </w:p>
    <w:p w14:paraId="6164EEDD" w14:textId="77777777" w:rsidR="0085248A" w:rsidRDefault="0085248A" w:rsidP="0085248A">
      <w:pPr>
        <w:spacing w:after="0" w:line="240" w:lineRule="auto"/>
        <w:contextualSpacing/>
        <w:jc w:val="both"/>
        <w:rPr>
          <w:rFonts w:eastAsia="Calibri"/>
          <w:szCs w:val="24"/>
          <w:lang w:val="es-ES"/>
        </w:rPr>
      </w:pPr>
      <w:r>
        <w:rPr>
          <w:rFonts w:eastAsia="Calibri"/>
          <w:szCs w:val="24"/>
          <w:lang w:val="es-ES"/>
        </w:rPr>
        <w:t>Códigos Nos.-54114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.$ 122.52 </w:t>
      </w:r>
    </w:p>
    <w:p w14:paraId="782C711E" w14:textId="77777777" w:rsidR="0085248A" w:rsidRDefault="0085248A" w:rsidP="0085248A">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41.82   </w:t>
      </w:r>
    </w:p>
    <w:p w14:paraId="5BFC8E1F" w14:textId="77777777" w:rsidR="0085248A" w:rsidRPr="00F131CF" w:rsidRDefault="0085248A" w:rsidP="0085248A">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.$ 341.32</w:t>
      </w:r>
    </w:p>
    <w:p w14:paraId="02E52FC7" w14:textId="77777777" w:rsidR="0085248A" w:rsidRPr="0036078A" w:rsidRDefault="0085248A" w:rsidP="0085248A">
      <w:pPr>
        <w:tabs>
          <w:tab w:val="left" w:pos="709"/>
          <w:tab w:val="left" w:pos="7797"/>
        </w:tabs>
        <w:jc w:val="both"/>
        <w:rPr>
          <w:szCs w:val="24"/>
        </w:rPr>
      </w:pPr>
      <w:r w:rsidRPr="0036078A">
        <w:rPr>
          <w:b/>
          <w:szCs w:val="24"/>
        </w:rPr>
        <w:t>Total…………………</w:t>
      </w:r>
      <w:proofErr w:type="gramStart"/>
      <w:r w:rsidRPr="0036078A">
        <w:rPr>
          <w:b/>
          <w:szCs w:val="24"/>
        </w:rPr>
        <w:t>…….</w:t>
      </w:r>
      <w:proofErr w:type="gramEnd"/>
      <w:r w:rsidRPr="0036078A">
        <w:rPr>
          <w:b/>
          <w:szCs w:val="24"/>
        </w:rPr>
        <w:t>.……………………......……............................$ 743.81</w:t>
      </w:r>
    </w:p>
    <w:p w14:paraId="2D66AA14" w14:textId="77777777" w:rsidR="0085248A" w:rsidRDefault="0085248A" w:rsidP="0085248A">
      <w:pPr>
        <w:pStyle w:val="Prrafodelista"/>
        <w:tabs>
          <w:tab w:val="left" w:pos="709"/>
          <w:tab w:val="left" w:pos="7797"/>
        </w:tabs>
        <w:ind w:left="786"/>
        <w:jc w:val="both"/>
      </w:pPr>
    </w:p>
    <w:p w14:paraId="5697915E" w14:textId="77777777" w:rsidR="0085248A" w:rsidRDefault="0085248A" w:rsidP="0085248A">
      <w:pPr>
        <w:pStyle w:val="Prrafodelista"/>
        <w:tabs>
          <w:tab w:val="left" w:pos="709"/>
          <w:tab w:val="left" w:pos="7797"/>
        </w:tabs>
        <w:ind w:left="786"/>
        <w:jc w:val="both"/>
      </w:pPr>
    </w:p>
    <w:p w14:paraId="0FB0944D" w14:textId="77777777" w:rsidR="0085248A" w:rsidRPr="0034587C" w:rsidRDefault="0085248A" w:rsidP="009A2A92">
      <w:pPr>
        <w:pStyle w:val="Prrafodelista"/>
        <w:numPr>
          <w:ilvl w:val="0"/>
          <w:numId w:val="386"/>
        </w:numPr>
        <w:tabs>
          <w:tab w:val="left" w:pos="709"/>
          <w:tab w:val="left" w:pos="7797"/>
        </w:tabs>
        <w:spacing w:after="0" w:line="240" w:lineRule="auto"/>
        <w:jc w:val="both"/>
      </w:pPr>
      <w:r w:rsidRPr="0034587C">
        <w:t>EROGAR la cantidad de</w:t>
      </w:r>
      <w:r>
        <w:t xml:space="preserve"> </w:t>
      </w:r>
      <w:r w:rsidRPr="005D25A6">
        <w:rPr>
          <w:b/>
        </w:rPr>
        <w:t>UN MIL NOVECIENTOS CUARENTA Y SIETE 90/100 DÓLARES DE</w:t>
      </w:r>
      <w:r w:rsidRPr="0034587C">
        <w:t xml:space="preserve"> </w:t>
      </w:r>
      <w:r w:rsidRPr="005D25A6">
        <w:rPr>
          <w:b/>
        </w:rPr>
        <w:t>LOS ESTADOS UNIDOS DE AMÉRICA ($1,947.90)</w:t>
      </w:r>
      <w:r w:rsidRPr="0034587C">
        <w:t xml:space="preserve"> a favor de</w:t>
      </w:r>
      <w:r>
        <w:t xml:space="preserve"> </w:t>
      </w:r>
      <w:r w:rsidRPr="005D25A6">
        <w:rPr>
          <w:b/>
        </w:rPr>
        <w:t xml:space="preserve">ING. ROBERTO CARLOS GARCÍA RAMÍREZ “DIGITAL SOLUTIONS” V/ </w:t>
      </w:r>
      <w:r>
        <w:t xml:space="preserve">Pago </w:t>
      </w:r>
      <w:r w:rsidRPr="0034587C">
        <w:t>por compra de</w:t>
      </w:r>
      <w:r>
        <w:t xml:space="preserve"> materiales </w:t>
      </w:r>
      <w:proofErr w:type="spellStart"/>
      <w:r>
        <w:t>informaticos</w:t>
      </w:r>
      <w:proofErr w:type="spellEnd"/>
      <w:r>
        <w:t xml:space="preserve">, mobiliario, equipos </w:t>
      </w:r>
      <w:proofErr w:type="spellStart"/>
      <w:r>
        <w:t>informaticos</w:t>
      </w:r>
      <w:proofErr w:type="spellEnd"/>
      <w:r>
        <w:t>, para uso en unidad de deporte, tesorería, mercado municipal, s</w:t>
      </w:r>
      <w:r w:rsidRPr="0034587C">
        <w:t>egún facturas, líneas y códigos que se detallan a continuación:</w:t>
      </w:r>
    </w:p>
    <w:p w14:paraId="0435F696" w14:textId="77777777" w:rsidR="0085248A" w:rsidRDefault="0085248A" w:rsidP="0085248A">
      <w:pPr>
        <w:tabs>
          <w:tab w:val="left" w:pos="3592"/>
        </w:tabs>
        <w:ind w:left="720"/>
        <w:jc w:val="both"/>
        <w:rPr>
          <w:b/>
        </w:rPr>
      </w:pPr>
      <w:r>
        <w:rPr>
          <w:b/>
        </w:rPr>
        <w:tab/>
      </w:r>
    </w:p>
    <w:p w14:paraId="25419D34" w14:textId="77777777" w:rsidR="0085248A" w:rsidRPr="00ED45F4" w:rsidRDefault="0085248A" w:rsidP="0085248A">
      <w:pPr>
        <w:tabs>
          <w:tab w:val="left" w:pos="922"/>
          <w:tab w:val="left" w:pos="7797"/>
        </w:tabs>
        <w:spacing w:after="0" w:line="240" w:lineRule="auto"/>
        <w:ind w:left="1080"/>
        <w:jc w:val="both"/>
        <w:rPr>
          <w:b/>
          <w:szCs w:val="24"/>
          <w:u w:val="single"/>
        </w:rPr>
      </w:pPr>
      <w:r w:rsidRPr="00ED45F4">
        <w:rPr>
          <w:b/>
          <w:szCs w:val="24"/>
          <w:u w:val="single"/>
        </w:rPr>
        <w:t>LINEA 0101</w:t>
      </w:r>
    </w:p>
    <w:p w14:paraId="61389D05" w14:textId="77777777" w:rsidR="0085248A" w:rsidRPr="00ED45F4" w:rsidRDefault="0085248A" w:rsidP="0085248A">
      <w:pPr>
        <w:tabs>
          <w:tab w:val="left" w:pos="922"/>
          <w:tab w:val="left" w:pos="7797"/>
        </w:tabs>
        <w:spacing w:after="0" w:line="240" w:lineRule="auto"/>
        <w:jc w:val="both"/>
        <w:rPr>
          <w:szCs w:val="24"/>
        </w:rPr>
      </w:pPr>
      <w:r w:rsidRPr="00ED45F4">
        <w:rPr>
          <w:szCs w:val="24"/>
        </w:rPr>
        <w:t xml:space="preserve">                 Facturas Nos.- </w:t>
      </w:r>
      <w:r>
        <w:rPr>
          <w:szCs w:val="24"/>
        </w:rPr>
        <w:t>03092-03094-03067</w:t>
      </w:r>
    </w:p>
    <w:p w14:paraId="53ECAD72" w14:textId="77777777" w:rsidR="0085248A" w:rsidRPr="00ED45F4" w:rsidRDefault="0085248A" w:rsidP="0085248A">
      <w:pPr>
        <w:tabs>
          <w:tab w:val="left" w:pos="1425"/>
        </w:tabs>
        <w:spacing w:after="0" w:line="240" w:lineRule="auto"/>
        <w:jc w:val="both"/>
        <w:rPr>
          <w:szCs w:val="24"/>
        </w:rPr>
      </w:pPr>
      <w:r w:rsidRPr="00ED45F4">
        <w:rPr>
          <w:b/>
          <w:szCs w:val="24"/>
        </w:rPr>
        <w:t xml:space="preserve">                 </w:t>
      </w:r>
      <w:r w:rsidRPr="00ED45F4">
        <w:rPr>
          <w:szCs w:val="24"/>
        </w:rPr>
        <w:t>Códigos Nos.-</w:t>
      </w:r>
      <w:r>
        <w:rPr>
          <w:szCs w:val="24"/>
        </w:rPr>
        <w:t>54115</w:t>
      </w:r>
      <w:r w:rsidRPr="00ED45F4">
        <w:rPr>
          <w:szCs w:val="24"/>
        </w:rPr>
        <w:t>……</w:t>
      </w:r>
      <w:proofErr w:type="gramStart"/>
      <w:r w:rsidRPr="00ED45F4">
        <w:rPr>
          <w:szCs w:val="24"/>
        </w:rPr>
        <w:t>…….</w:t>
      </w:r>
      <w:proofErr w:type="gramEnd"/>
      <w:r w:rsidRPr="00ED45F4">
        <w:rPr>
          <w:szCs w:val="24"/>
        </w:rPr>
        <w:t xml:space="preserve">……………………............................ $ </w:t>
      </w:r>
      <w:r>
        <w:rPr>
          <w:szCs w:val="24"/>
        </w:rPr>
        <w:t xml:space="preserve">   129.85</w:t>
      </w:r>
      <w:r w:rsidRPr="00ED45F4">
        <w:rPr>
          <w:szCs w:val="24"/>
        </w:rPr>
        <w:t xml:space="preserve">     </w:t>
      </w:r>
    </w:p>
    <w:p w14:paraId="39C6C615" w14:textId="77777777" w:rsidR="0085248A" w:rsidRPr="00ED45F4" w:rsidRDefault="0085248A" w:rsidP="0085248A">
      <w:pPr>
        <w:tabs>
          <w:tab w:val="left" w:pos="1425"/>
        </w:tabs>
        <w:spacing w:after="0" w:line="240" w:lineRule="auto"/>
        <w:jc w:val="both"/>
        <w:rPr>
          <w:szCs w:val="24"/>
        </w:rPr>
      </w:pPr>
      <w:r w:rsidRPr="00ED45F4">
        <w:rPr>
          <w:szCs w:val="24"/>
        </w:rPr>
        <w:t xml:space="preserve">                 Códigos Nos.-</w:t>
      </w:r>
      <w:r>
        <w:rPr>
          <w:szCs w:val="24"/>
        </w:rPr>
        <w:t>61101</w:t>
      </w:r>
      <w:r w:rsidRPr="00ED45F4">
        <w:rPr>
          <w:szCs w:val="24"/>
        </w:rPr>
        <w:t>……</w:t>
      </w:r>
      <w:proofErr w:type="gramStart"/>
      <w:r w:rsidRPr="00ED45F4">
        <w:rPr>
          <w:szCs w:val="24"/>
        </w:rPr>
        <w:t>…….</w:t>
      </w:r>
      <w:proofErr w:type="gramEnd"/>
      <w:r w:rsidRPr="00ED45F4">
        <w:rPr>
          <w:szCs w:val="24"/>
        </w:rPr>
        <w:t xml:space="preserve">……………………............................ $ </w:t>
      </w:r>
      <w:r>
        <w:rPr>
          <w:szCs w:val="24"/>
        </w:rPr>
        <w:t xml:space="preserve">   439.10</w:t>
      </w:r>
      <w:r w:rsidRPr="00ED45F4">
        <w:rPr>
          <w:szCs w:val="24"/>
        </w:rPr>
        <w:t xml:space="preserve">    </w:t>
      </w:r>
    </w:p>
    <w:p w14:paraId="19A9DB0A" w14:textId="77777777" w:rsidR="0085248A" w:rsidRPr="00ED45F4" w:rsidRDefault="0085248A" w:rsidP="0085248A">
      <w:pPr>
        <w:tabs>
          <w:tab w:val="left" w:pos="1425"/>
        </w:tabs>
        <w:spacing w:after="0" w:line="240" w:lineRule="auto"/>
        <w:jc w:val="both"/>
        <w:rPr>
          <w:szCs w:val="24"/>
        </w:rPr>
      </w:pPr>
      <w:r w:rsidRPr="00ED45F4">
        <w:rPr>
          <w:szCs w:val="24"/>
        </w:rPr>
        <w:t xml:space="preserve">                 Códigos Nos.-</w:t>
      </w:r>
      <w:r>
        <w:rPr>
          <w:szCs w:val="24"/>
        </w:rPr>
        <w:t>61104</w:t>
      </w:r>
      <w:r w:rsidRPr="00ED45F4">
        <w:rPr>
          <w:szCs w:val="24"/>
        </w:rPr>
        <w:t>……</w:t>
      </w:r>
      <w:proofErr w:type="gramStart"/>
      <w:r w:rsidRPr="00ED45F4">
        <w:rPr>
          <w:szCs w:val="24"/>
        </w:rPr>
        <w:t>…….</w:t>
      </w:r>
      <w:proofErr w:type="gramEnd"/>
      <w:r w:rsidRPr="00ED45F4">
        <w:rPr>
          <w:szCs w:val="24"/>
        </w:rPr>
        <w:t xml:space="preserve">……………………............................ $ </w:t>
      </w:r>
      <w:r>
        <w:rPr>
          <w:szCs w:val="24"/>
        </w:rPr>
        <w:t>1,378.95</w:t>
      </w:r>
    </w:p>
    <w:p w14:paraId="2444C615" w14:textId="77777777" w:rsidR="0085248A" w:rsidRPr="00ED45F4" w:rsidRDefault="0085248A" w:rsidP="0085248A">
      <w:pPr>
        <w:spacing w:after="0" w:line="240" w:lineRule="auto"/>
        <w:rPr>
          <w:szCs w:val="24"/>
        </w:rPr>
      </w:pPr>
      <w:r w:rsidRPr="00ED45F4">
        <w:rPr>
          <w:b/>
          <w:szCs w:val="24"/>
        </w:rPr>
        <w:t xml:space="preserve">                 </w:t>
      </w:r>
      <w:r w:rsidRPr="00ED45F4">
        <w:rPr>
          <w:szCs w:val="24"/>
        </w:rPr>
        <w:t>Total…………………</w:t>
      </w:r>
      <w:proofErr w:type="gramStart"/>
      <w:r w:rsidRPr="00ED45F4">
        <w:rPr>
          <w:szCs w:val="24"/>
        </w:rPr>
        <w:t>…….</w:t>
      </w:r>
      <w:proofErr w:type="gramEnd"/>
      <w:r w:rsidRPr="00ED45F4">
        <w:rPr>
          <w:szCs w:val="24"/>
        </w:rPr>
        <w:t>.……………………......……</w:t>
      </w:r>
      <w:r>
        <w:rPr>
          <w:szCs w:val="24"/>
        </w:rPr>
        <w:t>……..</w:t>
      </w:r>
      <w:r w:rsidRPr="00ED45F4">
        <w:rPr>
          <w:szCs w:val="24"/>
        </w:rPr>
        <w:t>.........</w:t>
      </w:r>
      <w:r w:rsidRPr="00ED45F4">
        <w:rPr>
          <w:b/>
          <w:szCs w:val="24"/>
        </w:rPr>
        <w:t>$</w:t>
      </w:r>
      <w:r>
        <w:rPr>
          <w:b/>
          <w:szCs w:val="24"/>
        </w:rPr>
        <w:t xml:space="preserve"> 1,947.90</w:t>
      </w:r>
    </w:p>
    <w:p w14:paraId="7D6FD6FC" w14:textId="77777777" w:rsidR="0085248A" w:rsidRDefault="0085248A" w:rsidP="0085248A">
      <w:pPr>
        <w:pStyle w:val="Prrafodelista"/>
        <w:tabs>
          <w:tab w:val="left" w:pos="1425"/>
          <w:tab w:val="left" w:pos="7654"/>
        </w:tabs>
        <w:jc w:val="both"/>
        <w:rPr>
          <w:b/>
        </w:rPr>
      </w:pPr>
    </w:p>
    <w:p w14:paraId="46978D10" w14:textId="77777777" w:rsidR="0085248A" w:rsidRDefault="0085248A" w:rsidP="0085248A">
      <w:pPr>
        <w:pStyle w:val="Prrafodelista"/>
        <w:tabs>
          <w:tab w:val="left" w:pos="1425"/>
          <w:tab w:val="left" w:pos="7654"/>
        </w:tabs>
        <w:jc w:val="both"/>
        <w:rPr>
          <w:b/>
        </w:rPr>
      </w:pPr>
    </w:p>
    <w:p w14:paraId="3F0B810B" w14:textId="77777777" w:rsidR="0085248A" w:rsidRPr="0034587C" w:rsidRDefault="0085248A" w:rsidP="009A2A92">
      <w:pPr>
        <w:pStyle w:val="Prrafodelista"/>
        <w:numPr>
          <w:ilvl w:val="0"/>
          <w:numId w:val="386"/>
        </w:numPr>
        <w:tabs>
          <w:tab w:val="left" w:pos="709"/>
          <w:tab w:val="left" w:pos="7797"/>
        </w:tabs>
        <w:spacing w:after="0" w:line="240" w:lineRule="auto"/>
        <w:jc w:val="both"/>
      </w:pPr>
      <w:r>
        <w:t xml:space="preserve"> </w:t>
      </w:r>
      <w:r w:rsidRPr="0034587C">
        <w:t>EROGAR la cantidad de</w:t>
      </w:r>
      <w:r>
        <w:t xml:space="preserve"> </w:t>
      </w:r>
      <w:r w:rsidRPr="005D25A6">
        <w:rPr>
          <w:b/>
        </w:rPr>
        <w:t>UN MIL CUATROCIENTOS VEINTISEIS 80/100 DÓLARES DE</w:t>
      </w:r>
      <w:r w:rsidRPr="0034587C">
        <w:t xml:space="preserve"> </w:t>
      </w:r>
      <w:r w:rsidRPr="005D25A6">
        <w:rPr>
          <w:b/>
        </w:rPr>
        <w:t>LOS ESTADOS UNIDOS DE AMÉRICA ($1,426.80)</w:t>
      </w:r>
      <w:r w:rsidRPr="0034587C">
        <w:t xml:space="preserve"> a favor de</w:t>
      </w:r>
      <w:r>
        <w:t xml:space="preserve"> </w:t>
      </w:r>
      <w:r w:rsidRPr="005D25A6">
        <w:rPr>
          <w:b/>
        </w:rPr>
        <w:t>Sr. MANUEL ORLANDO URBINA VENTURA/FERRETERIA Y CERRAJERIA URBINA</w:t>
      </w:r>
      <w:r>
        <w:t xml:space="preserve"> </w:t>
      </w:r>
      <w:r w:rsidRPr="005D25A6">
        <w:rPr>
          <w:b/>
        </w:rPr>
        <w:t xml:space="preserve">V/ </w:t>
      </w:r>
      <w:r>
        <w:t xml:space="preserve">Pago </w:t>
      </w:r>
      <w:r w:rsidRPr="0034587C">
        <w:t>por compra de</w:t>
      </w:r>
      <w:r>
        <w:t xml:space="preserve"> productos textiles y vestuarios, productos de cuero y caucho, productos </w:t>
      </w:r>
      <w:proofErr w:type="spellStart"/>
      <w:r>
        <w:t>quimicos</w:t>
      </w:r>
      <w:proofErr w:type="spellEnd"/>
      <w:r>
        <w:t xml:space="preserve">, minerales </w:t>
      </w:r>
      <w:proofErr w:type="spellStart"/>
      <w:r>
        <w:t>metalicos</w:t>
      </w:r>
      <w:proofErr w:type="spellEnd"/>
      <w:r>
        <w:t xml:space="preserve"> y productos derivados , herramientas, repuestos y accesorios, bienes de uso y consumo diversos, para uso en plantel de maquinaria y equipo, bodega de bienes municipales, parque central, s</w:t>
      </w:r>
      <w:r w:rsidRPr="0034587C">
        <w:t>egún facturas, líneas y códigos que se detallan a continuación:</w:t>
      </w:r>
    </w:p>
    <w:p w14:paraId="376261DB" w14:textId="77777777" w:rsidR="0085248A" w:rsidRDefault="0085248A" w:rsidP="0085248A">
      <w:pPr>
        <w:tabs>
          <w:tab w:val="left" w:pos="3592"/>
        </w:tabs>
        <w:ind w:left="720"/>
        <w:jc w:val="both"/>
        <w:rPr>
          <w:b/>
        </w:rPr>
      </w:pPr>
      <w:r>
        <w:rPr>
          <w:b/>
        </w:rPr>
        <w:tab/>
      </w:r>
    </w:p>
    <w:p w14:paraId="5450E6C0" w14:textId="77777777" w:rsidR="0085248A" w:rsidRPr="00E34861" w:rsidRDefault="0085248A" w:rsidP="0085248A">
      <w:pPr>
        <w:tabs>
          <w:tab w:val="left" w:pos="922"/>
          <w:tab w:val="left" w:pos="7797"/>
        </w:tabs>
        <w:spacing w:after="0" w:line="240" w:lineRule="auto"/>
        <w:ind w:left="1080"/>
        <w:jc w:val="both"/>
        <w:rPr>
          <w:b/>
          <w:szCs w:val="24"/>
          <w:u w:val="single"/>
        </w:rPr>
      </w:pPr>
      <w:r w:rsidRPr="00E34861">
        <w:rPr>
          <w:b/>
          <w:szCs w:val="24"/>
          <w:u w:val="single"/>
        </w:rPr>
        <w:t>LINEA 0101</w:t>
      </w:r>
    </w:p>
    <w:p w14:paraId="3EB12592" w14:textId="77777777" w:rsidR="0085248A" w:rsidRDefault="0085248A" w:rsidP="0085248A">
      <w:pPr>
        <w:tabs>
          <w:tab w:val="left" w:pos="922"/>
          <w:tab w:val="left" w:pos="7797"/>
        </w:tabs>
        <w:spacing w:after="0" w:line="240" w:lineRule="auto"/>
        <w:jc w:val="both"/>
        <w:rPr>
          <w:szCs w:val="24"/>
        </w:rPr>
      </w:pPr>
      <w:r w:rsidRPr="00E34861">
        <w:rPr>
          <w:szCs w:val="24"/>
        </w:rPr>
        <w:t xml:space="preserve">                 Facturas Nos.- </w:t>
      </w:r>
      <w:r>
        <w:rPr>
          <w:szCs w:val="24"/>
        </w:rPr>
        <w:t>19433-19432-19434-19435-19436-19437-19300-19307</w:t>
      </w:r>
    </w:p>
    <w:p w14:paraId="2CFB395E" w14:textId="77777777" w:rsidR="0085248A" w:rsidRPr="00E34861" w:rsidRDefault="0085248A" w:rsidP="0085248A">
      <w:pPr>
        <w:tabs>
          <w:tab w:val="left" w:pos="922"/>
          <w:tab w:val="left" w:pos="7797"/>
        </w:tabs>
        <w:spacing w:after="0" w:line="240" w:lineRule="auto"/>
        <w:jc w:val="both"/>
        <w:rPr>
          <w:szCs w:val="24"/>
        </w:rPr>
      </w:pPr>
      <w:r>
        <w:rPr>
          <w:szCs w:val="24"/>
        </w:rPr>
        <w:t xml:space="preserve">                                          19306-19322-19323-19327-19326-19431-19428</w:t>
      </w:r>
    </w:p>
    <w:p w14:paraId="3CD49122" w14:textId="77777777" w:rsidR="0085248A" w:rsidRPr="00E34861" w:rsidRDefault="0085248A" w:rsidP="0085248A">
      <w:pPr>
        <w:tabs>
          <w:tab w:val="left" w:pos="1425"/>
        </w:tabs>
        <w:spacing w:after="0" w:line="240" w:lineRule="auto"/>
        <w:jc w:val="both"/>
        <w:rPr>
          <w:szCs w:val="24"/>
        </w:rPr>
      </w:pPr>
      <w:r w:rsidRPr="00E34861">
        <w:rPr>
          <w:b/>
          <w:szCs w:val="24"/>
        </w:rPr>
        <w:t xml:space="preserve">                 </w:t>
      </w:r>
      <w:r w:rsidRPr="00E34861">
        <w:rPr>
          <w:szCs w:val="24"/>
        </w:rPr>
        <w:t>Códigos Nos.-</w:t>
      </w:r>
      <w:r>
        <w:rPr>
          <w:szCs w:val="24"/>
        </w:rPr>
        <w:t>54104</w:t>
      </w:r>
      <w:r w:rsidRPr="00E34861">
        <w:rPr>
          <w:szCs w:val="24"/>
        </w:rPr>
        <w:t>……</w:t>
      </w:r>
      <w:proofErr w:type="gramStart"/>
      <w:r w:rsidRPr="00E34861">
        <w:rPr>
          <w:szCs w:val="24"/>
        </w:rPr>
        <w:t>…….</w:t>
      </w:r>
      <w:proofErr w:type="gramEnd"/>
      <w:r w:rsidRPr="00E34861">
        <w:rPr>
          <w:szCs w:val="24"/>
        </w:rPr>
        <w:t xml:space="preserve">……………………............................ $ </w:t>
      </w:r>
      <w:r>
        <w:rPr>
          <w:szCs w:val="24"/>
        </w:rPr>
        <w:t xml:space="preserve">     12.00</w:t>
      </w:r>
      <w:r w:rsidRPr="00E34861">
        <w:rPr>
          <w:szCs w:val="24"/>
        </w:rPr>
        <w:t xml:space="preserve">     </w:t>
      </w:r>
    </w:p>
    <w:p w14:paraId="41D091DB" w14:textId="77777777" w:rsidR="0085248A" w:rsidRPr="00E34861" w:rsidRDefault="0085248A" w:rsidP="0085248A">
      <w:pPr>
        <w:tabs>
          <w:tab w:val="left" w:pos="1425"/>
        </w:tabs>
        <w:spacing w:after="0" w:line="240" w:lineRule="auto"/>
        <w:jc w:val="both"/>
        <w:rPr>
          <w:szCs w:val="24"/>
        </w:rPr>
      </w:pPr>
      <w:r w:rsidRPr="00E34861">
        <w:rPr>
          <w:szCs w:val="24"/>
        </w:rPr>
        <w:t xml:space="preserve">                 Códigos Nos.-</w:t>
      </w:r>
      <w:r>
        <w:rPr>
          <w:szCs w:val="24"/>
        </w:rPr>
        <w:t>54106</w:t>
      </w:r>
      <w:r w:rsidRPr="00E34861">
        <w:rPr>
          <w:szCs w:val="24"/>
        </w:rPr>
        <w:t>……</w:t>
      </w:r>
      <w:proofErr w:type="gramStart"/>
      <w:r w:rsidRPr="00E34861">
        <w:rPr>
          <w:szCs w:val="24"/>
        </w:rPr>
        <w:t>…….</w:t>
      </w:r>
      <w:proofErr w:type="gramEnd"/>
      <w:r w:rsidRPr="00E34861">
        <w:rPr>
          <w:szCs w:val="24"/>
        </w:rPr>
        <w:t xml:space="preserve">……………………............................ $  </w:t>
      </w:r>
      <w:r>
        <w:rPr>
          <w:szCs w:val="24"/>
        </w:rPr>
        <w:t xml:space="preserve">      5.25</w:t>
      </w:r>
      <w:r w:rsidRPr="00E34861">
        <w:rPr>
          <w:szCs w:val="24"/>
        </w:rPr>
        <w:t xml:space="preserve">    </w:t>
      </w:r>
    </w:p>
    <w:p w14:paraId="7978437D" w14:textId="77777777" w:rsidR="0085248A" w:rsidRPr="00E34861" w:rsidRDefault="0085248A" w:rsidP="0085248A">
      <w:pPr>
        <w:tabs>
          <w:tab w:val="left" w:pos="1425"/>
        </w:tabs>
        <w:spacing w:after="0" w:line="240" w:lineRule="auto"/>
        <w:jc w:val="both"/>
        <w:rPr>
          <w:szCs w:val="24"/>
        </w:rPr>
      </w:pPr>
      <w:r w:rsidRPr="00E34861">
        <w:rPr>
          <w:szCs w:val="24"/>
        </w:rPr>
        <w:t xml:space="preserve">                 Códigos Nos.-</w:t>
      </w:r>
      <w:r>
        <w:rPr>
          <w:szCs w:val="24"/>
        </w:rPr>
        <w:t>54107</w:t>
      </w:r>
      <w:r w:rsidRPr="00E34861">
        <w:rPr>
          <w:szCs w:val="24"/>
        </w:rPr>
        <w:t>……</w:t>
      </w:r>
      <w:proofErr w:type="gramStart"/>
      <w:r w:rsidRPr="00E34861">
        <w:rPr>
          <w:szCs w:val="24"/>
        </w:rPr>
        <w:t>…….</w:t>
      </w:r>
      <w:proofErr w:type="gramEnd"/>
      <w:r w:rsidRPr="00E34861">
        <w:rPr>
          <w:szCs w:val="24"/>
        </w:rPr>
        <w:t xml:space="preserve">……………………............................ $ </w:t>
      </w:r>
      <w:r>
        <w:rPr>
          <w:szCs w:val="24"/>
        </w:rPr>
        <w:t xml:space="preserve">   242.00</w:t>
      </w:r>
    </w:p>
    <w:p w14:paraId="15C216D0" w14:textId="77777777" w:rsidR="0085248A" w:rsidRPr="00E34861" w:rsidRDefault="0085248A" w:rsidP="0085248A">
      <w:pPr>
        <w:tabs>
          <w:tab w:val="left" w:pos="1425"/>
        </w:tabs>
        <w:spacing w:after="0" w:line="240" w:lineRule="auto"/>
        <w:jc w:val="both"/>
        <w:rPr>
          <w:szCs w:val="24"/>
        </w:rPr>
      </w:pPr>
      <w:r w:rsidRPr="00E34861">
        <w:rPr>
          <w:b/>
          <w:szCs w:val="24"/>
        </w:rPr>
        <w:t xml:space="preserve">                 </w:t>
      </w:r>
      <w:r>
        <w:rPr>
          <w:szCs w:val="24"/>
        </w:rPr>
        <w:t>Códigos Nos.-54112</w:t>
      </w:r>
      <w:r w:rsidRPr="00E34861">
        <w:rPr>
          <w:szCs w:val="24"/>
        </w:rPr>
        <w:t>…</w:t>
      </w:r>
      <w:proofErr w:type="gramStart"/>
      <w:r w:rsidRPr="00E34861">
        <w:rPr>
          <w:szCs w:val="24"/>
        </w:rPr>
        <w:t>…….</w:t>
      </w:r>
      <w:proofErr w:type="gramEnd"/>
      <w:r w:rsidRPr="00E34861">
        <w:rPr>
          <w:szCs w:val="24"/>
        </w:rPr>
        <w:t>……………………...............................</w:t>
      </w:r>
      <w:r>
        <w:rPr>
          <w:szCs w:val="24"/>
        </w:rPr>
        <w:t>.</w:t>
      </w:r>
      <w:r w:rsidRPr="00E34861">
        <w:rPr>
          <w:szCs w:val="24"/>
        </w:rPr>
        <w:t xml:space="preserve">.$  </w:t>
      </w:r>
      <w:r>
        <w:rPr>
          <w:szCs w:val="24"/>
        </w:rPr>
        <w:t xml:space="preserve">  752.05</w:t>
      </w:r>
      <w:r w:rsidRPr="00E34861">
        <w:rPr>
          <w:szCs w:val="24"/>
        </w:rPr>
        <w:t xml:space="preserve"> </w:t>
      </w:r>
    </w:p>
    <w:p w14:paraId="51F1DB8A" w14:textId="77777777" w:rsidR="0085248A" w:rsidRPr="00E34861" w:rsidRDefault="0085248A" w:rsidP="0085248A">
      <w:pPr>
        <w:tabs>
          <w:tab w:val="left" w:pos="1425"/>
        </w:tabs>
        <w:spacing w:after="0" w:line="240" w:lineRule="auto"/>
        <w:jc w:val="both"/>
        <w:rPr>
          <w:szCs w:val="24"/>
        </w:rPr>
      </w:pPr>
      <w:r>
        <w:rPr>
          <w:szCs w:val="24"/>
        </w:rPr>
        <w:t xml:space="preserve">                 Códigos Nos.-54118</w:t>
      </w:r>
      <w:r w:rsidRPr="00E34861">
        <w:rPr>
          <w:szCs w:val="24"/>
        </w:rPr>
        <w:t>…</w:t>
      </w:r>
      <w:proofErr w:type="gramStart"/>
      <w:r w:rsidRPr="00E34861">
        <w:rPr>
          <w:szCs w:val="24"/>
        </w:rPr>
        <w:t>…….</w:t>
      </w:r>
      <w:proofErr w:type="gramEnd"/>
      <w:r w:rsidRPr="00E34861">
        <w:rPr>
          <w:szCs w:val="24"/>
        </w:rPr>
        <w:t>……………………...............................</w:t>
      </w:r>
      <w:r>
        <w:rPr>
          <w:szCs w:val="24"/>
        </w:rPr>
        <w:t>.</w:t>
      </w:r>
      <w:r w:rsidRPr="00E34861">
        <w:rPr>
          <w:szCs w:val="24"/>
        </w:rPr>
        <w:t>.$</w:t>
      </w:r>
      <w:r w:rsidRPr="00E34861">
        <w:rPr>
          <w:b/>
          <w:szCs w:val="24"/>
        </w:rPr>
        <w:t xml:space="preserve">   </w:t>
      </w:r>
      <w:r>
        <w:rPr>
          <w:b/>
          <w:szCs w:val="24"/>
        </w:rPr>
        <w:t xml:space="preserve"> </w:t>
      </w:r>
      <w:r w:rsidRPr="00EB6D55">
        <w:rPr>
          <w:szCs w:val="24"/>
        </w:rPr>
        <w:t>313.00</w:t>
      </w:r>
      <w:r w:rsidRPr="00E34861">
        <w:rPr>
          <w:b/>
          <w:szCs w:val="24"/>
        </w:rPr>
        <w:t xml:space="preserve">  </w:t>
      </w:r>
    </w:p>
    <w:p w14:paraId="46801CE4" w14:textId="77777777" w:rsidR="0085248A" w:rsidRPr="00EB6D55" w:rsidRDefault="0085248A" w:rsidP="0085248A">
      <w:pPr>
        <w:tabs>
          <w:tab w:val="left" w:pos="1425"/>
        </w:tabs>
        <w:spacing w:after="0" w:line="240" w:lineRule="auto"/>
        <w:jc w:val="both"/>
        <w:rPr>
          <w:szCs w:val="24"/>
        </w:rPr>
      </w:pPr>
      <w:r w:rsidRPr="00E34861">
        <w:rPr>
          <w:b/>
          <w:szCs w:val="24"/>
        </w:rPr>
        <w:t xml:space="preserve">                 </w:t>
      </w:r>
      <w:r>
        <w:rPr>
          <w:szCs w:val="24"/>
        </w:rPr>
        <w:t>Códigos Nos.-54199</w:t>
      </w:r>
      <w:r w:rsidRPr="00E34861">
        <w:rPr>
          <w:szCs w:val="24"/>
        </w:rPr>
        <w:t>…</w:t>
      </w:r>
      <w:proofErr w:type="gramStart"/>
      <w:r w:rsidRPr="00E34861">
        <w:rPr>
          <w:szCs w:val="24"/>
        </w:rPr>
        <w:t>…….</w:t>
      </w:r>
      <w:proofErr w:type="gramEnd"/>
      <w:r w:rsidRPr="00E34861">
        <w:rPr>
          <w:szCs w:val="24"/>
        </w:rPr>
        <w:t>……………………..</w:t>
      </w:r>
      <w:r>
        <w:rPr>
          <w:szCs w:val="24"/>
        </w:rPr>
        <w:t>...............................$    102.50</w:t>
      </w:r>
    </w:p>
    <w:p w14:paraId="3BE135EA" w14:textId="77777777" w:rsidR="0085248A" w:rsidRPr="00E34861" w:rsidRDefault="0085248A" w:rsidP="0085248A">
      <w:pPr>
        <w:tabs>
          <w:tab w:val="left" w:pos="1425"/>
        </w:tabs>
        <w:spacing w:after="0" w:line="240" w:lineRule="auto"/>
        <w:jc w:val="both"/>
        <w:rPr>
          <w:szCs w:val="24"/>
        </w:rPr>
      </w:pPr>
      <w:r w:rsidRPr="00E34861">
        <w:rPr>
          <w:b/>
          <w:szCs w:val="24"/>
        </w:rPr>
        <w:t xml:space="preserve">                 </w:t>
      </w:r>
      <w:r w:rsidRPr="00E34861">
        <w:rPr>
          <w:szCs w:val="24"/>
        </w:rPr>
        <w:t>Total…………………</w:t>
      </w:r>
      <w:proofErr w:type="gramStart"/>
      <w:r w:rsidRPr="00E34861">
        <w:rPr>
          <w:szCs w:val="24"/>
        </w:rPr>
        <w:t>…….</w:t>
      </w:r>
      <w:proofErr w:type="gramEnd"/>
      <w:r w:rsidRPr="00E34861">
        <w:rPr>
          <w:szCs w:val="24"/>
        </w:rPr>
        <w:t>.……………………......……...</w:t>
      </w:r>
      <w:r>
        <w:rPr>
          <w:szCs w:val="24"/>
        </w:rPr>
        <w:t>..........</w:t>
      </w:r>
      <w:r w:rsidRPr="00E34861">
        <w:rPr>
          <w:szCs w:val="24"/>
        </w:rPr>
        <w:t>......</w:t>
      </w:r>
      <w:r w:rsidRPr="00E34861">
        <w:rPr>
          <w:b/>
          <w:szCs w:val="24"/>
        </w:rPr>
        <w:t xml:space="preserve">$ </w:t>
      </w:r>
      <w:r>
        <w:rPr>
          <w:b/>
          <w:szCs w:val="24"/>
        </w:rPr>
        <w:t>1,426.80</w:t>
      </w:r>
    </w:p>
    <w:p w14:paraId="49DE18BD" w14:textId="77777777" w:rsidR="0085248A" w:rsidRDefault="0085248A" w:rsidP="0085248A">
      <w:pPr>
        <w:pStyle w:val="Prrafodelista"/>
        <w:tabs>
          <w:tab w:val="left" w:pos="1425"/>
          <w:tab w:val="left" w:pos="7654"/>
        </w:tabs>
        <w:jc w:val="both"/>
        <w:rPr>
          <w:b/>
        </w:rPr>
      </w:pPr>
    </w:p>
    <w:p w14:paraId="6867F67B" w14:textId="77777777" w:rsidR="0085248A" w:rsidRDefault="0085248A" w:rsidP="0085248A">
      <w:pPr>
        <w:pStyle w:val="Prrafodelista"/>
        <w:tabs>
          <w:tab w:val="left" w:pos="1425"/>
          <w:tab w:val="left" w:pos="7654"/>
        </w:tabs>
        <w:jc w:val="both"/>
        <w:rPr>
          <w:b/>
        </w:rPr>
      </w:pPr>
    </w:p>
    <w:p w14:paraId="7767B521" w14:textId="77777777" w:rsidR="0085248A" w:rsidRPr="0034587C" w:rsidRDefault="0085248A" w:rsidP="009A2A92">
      <w:pPr>
        <w:pStyle w:val="Prrafodelista"/>
        <w:numPr>
          <w:ilvl w:val="0"/>
          <w:numId w:val="386"/>
        </w:numPr>
        <w:tabs>
          <w:tab w:val="left" w:pos="709"/>
          <w:tab w:val="left" w:pos="7797"/>
        </w:tabs>
        <w:spacing w:after="0" w:line="240" w:lineRule="auto"/>
        <w:jc w:val="both"/>
      </w:pPr>
      <w:r>
        <w:t xml:space="preserve"> </w:t>
      </w:r>
      <w:r w:rsidRPr="0034587C">
        <w:t>EROGAR la cantidad de</w:t>
      </w:r>
      <w:r>
        <w:t xml:space="preserve"> </w:t>
      </w:r>
      <w:r w:rsidRPr="00512DA7">
        <w:rPr>
          <w:b/>
        </w:rPr>
        <w:t>DOS MIL TRESCIENTOS OCHENTA Y TRES 59</w:t>
      </w:r>
      <w:r w:rsidRPr="008D7E08">
        <w:rPr>
          <w:b/>
        </w:rPr>
        <w:t>/100 DÓLARES DE</w:t>
      </w:r>
      <w:r w:rsidRPr="0034587C">
        <w:t xml:space="preserve"> </w:t>
      </w:r>
      <w:r w:rsidRPr="008D7E08">
        <w:rPr>
          <w:b/>
        </w:rPr>
        <w:t>LOS ESTADOS UNIDOS DE AMÉRICA ($</w:t>
      </w:r>
      <w:r>
        <w:rPr>
          <w:b/>
        </w:rPr>
        <w:t>2,383.59</w:t>
      </w:r>
      <w:r w:rsidRPr="008D7E08">
        <w:rPr>
          <w:b/>
        </w:rPr>
        <w:t>)</w:t>
      </w:r>
      <w:r w:rsidRPr="0034587C">
        <w:t xml:space="preserve"> a favor de</w:t>
      </w:r>
      <w:r>
        <w:t xml:space="preserve"> </w:t>
      </w:r>
      <w:r w:rsidRPr="00512DA7">
        <w:rPr>
          <w:b/>
        </w:rPr>
        <w:t>AUTOREPUESTOS EL LEON S.A. DE C.V.</w:t>
      </w:r>
      <w:r>
        <w:t xml:space="preserve"> </w:t>
      </w:r>
      <w:r w:rsidRPr="008D7E08">
        <w:rPr>
          <w:b/>
        </w:rPr>
        <w:t xml:space="preserve">V/ </w:t>
      </w:r>
      <w:r>
        <w:t xml:space="preserve">Pago </w:t>
      </w:r>
      <w:r w:rsidRPr="0034587C">
        <w:t>por compra de</w:t>
      </w:r>
      <w:r>
        <w:t xml:space="preserve"> herramientas, repuestos y accesorios, bienes de uso y consumo diversos, para uso en eq.84, 140, 170, 42, s</w:t>
      </w:r>
      <w:r w:rsidRPr="0034587C">
        <w:t>egún facturas, líneas y códigos que se detallan a continuación:</w:t>
      </w:r>
    </w:p>
    <w:p w14:paraId="609CBB22" w14:textId="77777777" w:rsidR="0085248A" w:rsidRDefault="0085248A" w:rsidP="0085248A">
      <w:pPr>
        <w:tabs>
          <w:tab w:val="left" w:pos="3592"/>
        </w:tabs>
        <w:ind w:left="720"/>
        <w:jc w:val="both"/>
        <w:rPr>
          <w:b/>
        </w:rPr>
      </w:pPr>
      <w:r>
        <w:rPr>
          <w:b/>
        </w:rPr>
        <w:tab/>
      </w:r>
    </w:p>
    <w:p w14:paraId="77C3E2D6" w14:textId="77777777" w:rsidR="0085248A" w:rsidRPr="008D7E08" w:rsidRDefault="0085248A" w:rsidP="0085248A">
      <w:pPr>
        <w:tabs>
          <w:tab w:val="left" w:pos="922"/>
          <w:tab w:val="left" w:pos="7797"/>
        </w:tabs>
        <w:spacing w:after="0" w:line="240" w:lineRule="auto"/>
        <w:ind w:left="1080"/>
        <w:jc w:val="both"/>
        <w:rPr>
          <w:b/>
          <w:szCs w:val="24"/>
          <w:u w:val="single"/>
        </w:rPr>
      </w:pPr>
      <w:r w:rsidRPr="008D7E08">
        <w:rPr>
          <w:b/>
          <w:szCs w:val="24"/>
          <w:u w:val="single"/>
        </w:rPr>
        <w:t>LINEA 0101</w:t>
      </w:r>
    </w:p>
    <w:p w14:paraId="30E223A1" w14:textId="77777777" w:rsidR="0085248A" w:rsidRPr="008D7E08" w:rsidRDefault="0085248A" w:rsidP="0085248A">
      <w:pPr>
        <w:tabs>
          <w:tab w:val="left" w:pos="922"/>
          <w:tab w:val="left" w:pos="7797"/>
        </w:tabs>
        <w:spacing w:after="0" w:line="240" w:lineRule="auto"/>
        <w:jc w:val="both"/>
        <w:rPr>
          <w:szCs w:val="24"/>
        </w:rPr>
      </w:pPr>
      <w:r w:rsidRPr="008D7E08">
        <w:rPr>
          <w:szCs w:val="24"/>
        </w:rPr>
        <w:t xml:space="preserve">                 Facturas Nos.-</w:t>
      </w:r>
      <w:r>
        <w:rPr>
          <w:szCs w:val="24"/>
        </w:rPr>
        <w:t>005763-005764-005765-005767</w:t>
      </w:r>
      <w:r w:rsidRPr="008D7E08">
        <w:rPr>
          <w:szCs w:val="24"/>
        </w:rPr>
        <w:t xml:space="preserve"> </w:t>
      </w:r>
    </w:p>
    <w:p w14:paraId="6E7DA2F0" w14:textId="77777777" w:rsidR="0085248A" w:rsidRPr="008D7E08" w:rsidRDefault="0085248A" w:rsidP="0085248A">
      <w:pPr>
        <w:tabs>
          <w:tab w:val="left" w:pos="1425"/>
        </w:tabs>
        <w:spacing w:after="0" w:line="240" w:lineRule="auto"/>
        <w:jc w:val="both"/>
        <w:rPr>
          <w:szCs w:val="24"/>
        </w:rPr>
      </w:pPr>
      <w:r w:rsidRPr="008D7E08">
        <w:rPr>
          <w:b/>
          <w:szCs w:val="24"/>
        </w:rPr>
        <w:t xml:space="preserve">                 </w:t>
      </w:r>
      <w:r w:rsidRPr="008D7E08">
        <w:rPr>
          <w:szCs w:val="24"/>
        </w:rPr>
        <w:t>Códigos Nos.-</w:t>
      </w:r>
      <w:r>
        <w:rPr>
          <w:szCs w:val="24"/>
        </w:rPr>
        <w:t>54118</w:t>
      </w:r>
      <w:r w:rsidRPr="008D7E08">
        <w:rPr>
          <w:szCs w:val="24"/>
        </w:rPr>
        <w:t>……</w:t>
      </w:r>
      <w:proofErr w:type="gramStart"/>
      <w:r w:rsidRPr="008D7E08">
        <w:rPr>
          <w:szCs w:val="24"/>
        </w:rPr>
        <w:t>…….</w:t>
      </w:r>
      <w:proofErr w:type="gramEnd"/>
      <w:r w:rsidRPr="008D7E08">
        <w:rPr>
          <w:szCs w:val="24"/>
        </w:rPr>
        <w:t xml:space="preserve">……………………............................ $ </w:t>
      </w:r>
      <w:r>
        <w:rPr>
          <w:szCs w:val="24"/>
        </w:rPr>
        <w:t>2,300.81</w:t>
      </w:r>
      <w:r w:rsidRPr="008D7E08">
        <w:rPr>
          <w:szCs w:val="24"/>
        </w:rPr>
        <w:t xml:space="preserve">     </w:t>
      </w:r>
    </w:p>
    <w:p w14:paraId="64E0CE04" w14:textId="77777777" w:rsidR="0085248A" w:rsidRPr="008D7E08" w:rsidRDefault="0085248A" w:rsidP="0085248A">
      <w:pPr>
        <w:tabs>
          <w:tab w:val="left" w:pos="1425"/>
        </w:tabs>
        <w:spacing w:after="0" w:line="240" w:lineRule="auto"/>
        <w:jc w:val="both"/>
        <w:rPr>
          <w:szCs w:val="24"/>
        </w:rPr>
      </w:pPr>
      <w:r w:rsidRPr="008D7E08">
        <w:rPr>
          <w:szCs w:val="24"/>
        </w:rPr>
        <w:t xml:space="preserve">                 Códigos Nos.-</w:t>
      </w:r>
      <w:r>
        <w:rPr>
          <w:szCs w:val="24"/>
        </w:rPr>
        <w:t>54199</w:t>
      </w:r>
      <w:r w:rsidRPr="008D7E08">
        <w:rPr>
          <w:szCs w:val="24"/>
        </w:rPr>
        <w:t>……</w:t>
      </w:r>
      <w:proofErr w:type="gramStart"/>
      <w:r w:rsidRPr="008D7E08">
        <w:rPr>
          <w:szCs w:val="24"/>
        </w:rPr>
        <w:t>…….</w:t>
      </w:r>
      <w:proofErr w:type="gramEnd"/>
      <w:r w:rsidRPr="008D7E08">
        <w:rPr>
          <w:szCs w:val="24"/>
        </w:rPr>
        <w:t xml:space="preserve">……………………............................ $   </w:t>
      </w:r>
      <w:r>
        <w:rPr>
          <w:szCs w:val="24"/>
        </w:rPr>
        <w:t xml:space="preserve">     1.42</w:t>
      </w:r>
      <w:r w:rsidRPr="008D7E08">
        <w:rPr>
          <w:szCs w:val="24"/>
        </w:rPr>
        <w:t xml:space="preserve">   </w:t>
      </w:r>
    </w:p>
    <w:p w14:paraId="1F4C60F9" w14:textId="77777777" w:rsidR="0085248A" w:rsidRPr="008D7E08" w:rsidRDefault="0085248A" w:rsidP="0085248A">
      <w:pPr>
        <w:tabs>
          <w:tab w:val="left" w:pos="1425"/>
        </w:tabs>
        <w:spacing w:after="0" w:line="240" w:lineRule="auto"/>
        <w:jc w:val="both"/>
        <w:rPr>
          <w:szCs w:val="24"/>
        </w:rPr>
      </w:pPr>
      <w:r w:rsidRPr="008D7E08">
        <w:rPr>
          <w:szCs w:val="24"/>
        </w:rPr>
        <w:t xml:space="preserve">                 Códigos Nos.-</w:t>
      </w:r>
      <w:r>
        <w:rPr>
          <w:szCs w:val="24"/>
        </w:rPr>
        <w:t>54399</w:t>
      </w:r>
      <w:r w:rsidRPr="008D7E08">
        <w:rPr>
          <w:szCs w:val="24"/>
        </w:rPr>
        <w:t>……</w:t>
      </w:r>
      <w:proofErr w:type="gramStart"/>
      <w:r w:rsidRPr="008D7E08">
        <w:rPr>
          <w:szCs w:val="24"/>
        </w:rPr>
        <w:t>…….</w:t>
      </w:r>
      <w:proofErr w:type="gramEnd"/>
      <w:r w:rsidRPr="008D7E08">
        <w:rPr>
          <w:szCs w:val="24"/>
        </w:rPr>
        <w:t>……………………............................ $</w:t>
      </w:r>
      <w:r>
        <w:rPr>
          <w:szCs w:val="24"/>
        </w:rPr>
        <w:t xml:space="preserve">      81.36</w:t>
      </w:r>
      <w:r w:rsidRPr="008D7E08">
        <w:rPr>
          <w:szCs w:val="24"/>
        </w:rPr>
        <w:t xml:space="preserve"> </w:t>
      </w:r>
    </w:p>
    <w:p w14:paraId="5030EB0D" w14:textId="77777777" w:rsidR="0085248A" w:rsidRDefault="0085248A" w:rsidP="0085248A">
      <w:pPr>
        <w:tabs>
          <w:tab w:val="left" w:pos="1425"/>
        </w:tabs>
        <w:spacing w:after="0" w:line="240" w:lineRule="auto"/>
        <w:jc w:val="both"/>
        <w:rPr>
          <w:b/>
          <w:szCs w:val="24"/>
        </w:rPr>
      </w:pPr>
      <w:r w:rsidRPr="008D7E08">
        <w:rPr>
          <w:b/>
          <w:szCs w:val="24"/>
        </w:rPr>
        <w:t xml:space="preserve">                 </w:t>
      </w:r>
      <w:r w:rsidRPr="003C1E03">
        <w:rPr>
          <w:szCs w:val="24"/>
        </w:rPr>
        <w:t>Total…………………</w:t>
      </w:r>
      <w:proofErr w:type="gramStart"/>
      <w:r w:rsidRPr="003C1E03">
        <w:rPr>
          <w:szCs w:val="24"/>
        </w:rPr>
        <w:t>…….</w:t>
      </w:r>
      <w:proofErr w:type="gramEnd"/>
      <w:r w:rsidRPr="003C1E03">
        <w:rPr>
          <w:szCs w:val="24"/>
        </w:rPr>
        <w:t>.……………………......……............</w:t>
      </w:r>
      <w:r>
        <w:rPr>
          <w:szCs w:val="24"/>
        </w:rPr>
        <w:t>....</w:t>
      </w:r>
      <w:r w:rsidRPr="003C1E03">
        <w:rPr>
          <w:szCs w:val="24"/>
        </w:rPr>
        <w:t>...</w:t>
      </w:r>
      <w:r w:rsidRPr="003C1E03">
        <w:rPr>
          <w:b/>
          <w:szCs w:val="24"/>
        </w:rPr>
        <w:t>$  2,383.59</w:t>
      </w:r>
    </w:p>
    <w:p w14:paraId="7FB62D35" w14:textId="77777777" w:rsidR="0085248A" w:rsidRDefault="0085248A" w:rsidP="0085248A">
      <w:pPr>
        <w:tabs>
          <w:tab w:val="left" w:pos="1425"/>
        </w:tabs>
        <w:spacing w:after="0" w:line="240" w:lineRule="auto"/>
        <w:jc w:val="both"/>
        <w:rPr>
          <w:b/>
          <w:szCs w:val="24"/>
        </w:rPr>
      </w:pPr>
    </w:p>
    <w:p w14:paraId="0AF14225" w14:textId="77777777" w:rsidR="0085248A" w:rsidRPr="0034587C" w:rsidRDefault="0085248A" w:rsidP="009A2A92">
      <w:pPr>
        <w:pStyle w:val="Prrafodelista"/>
        <w:numPr>
          <w:ilvl w:val="0"/>
          <w:numId w:val="386"/>
        </w:numPr>
        <w:tabs>
          <w:tab w:val="left" w:pos="709"/>
          <w:tab w:val="left" w:pos="7797"/>
        </w:tabs>
        <w:spacing w:after="0" w:line="240" w:lineRule="auto"/>
        <w:jc w:val="both"/>
      </w:pPr>
      <w:r>
        <w:t xml:space="preserve"> </w:t>
      </w:r>
      <w:r w:rsidRPr="0034587C">
        <w:t>EROGAR la cantidad de</w:t>
      </w:r>
      <w:r>
        <w:t xml:space="preserve"> </w:t>
      </w:r>
      <w:r w:rsidRPr="000B01B0">
        <w:rPr>
          <w:b/>
        </w:rPr>
        <w:t>SETECIENTOS VEINTINUEVE 55</w:t>
      </w:r>
      <w:r w:rsidRPr="00AD721D">
        <w:rPr>
          <w:b/>
        </w:rPr>
        <w:t>/100 DÓLARES DE</w:t>
      </w:r>
      <w:r w:rsidRPr="0034587C">
        <w:t xml:space="preserve"> </w:t>
      </w:r>
      <w:r w:rsidRPr="00AD721D">
        <w:rPr>
          <w:b/>
        </w:rPr>
        <w:t>LOS ESTADOS UNIDOS DE AMÉRICA ($</w:t>
      </w:r>
      <w:r>
        <w:rPr>
          <w:b/>
        </w:rPr>
        <w:t>729.55</w:t>
      </w:r>
      <w:r w:rsidRPr="00AD721D">
        <w:rPr>
          <w:b/>
        </w:rPr>
        <w:t>)</w:t>
      </w:r>
      <w:r w:rsidRPr="0034587C">
        <w:t xml:space="preserve"> a favor de</w:t>
      </w:r>
      <w:r>
        <w:t xml:space="preserve"> </w:t>
      </w:r>
      <w:r w:rsidRPr="000B01B0">
        <w:rPr>
          <w:b/>
        </w:rPr>
        <w:t>ALMACENES VIDRI S.A. DE C.V.</w:t>
      </w:r>
      <w:r>
        <w:t xml:space="preserve"> </w:t>
      </w:r>
      <w:r w:rsidRPr="00AD721D">
        <w:rPr>
          <w:b/>
        </w:rPr>
        <w:t xml:space="preserve">V/ </w:t>
      </w:r>
      <w:r>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maquinaria y equipo de </w:t>
      </w:r>
      <w:proofErr w:type="spellStart"/>
      <w:r>
        <w:t>produccion</w:t>
      </w:r>
      <w:proofErr w:type="spellEnd"/>
      <w:r>
        <w:t xml:space="preserve"> para apoyo institucional, para uso en plantel de maquinaria y equipo, taller obra de banco, s</w:t>
      </w:r>
      <w:r w:rsidRPr="0034587C">
        <w:t>egún facturas, líneas y códigos que se detallan a continuación:</w:t>
      </w:r>
    </w:p>
    <w:p w14:paraId="64832A87" w14:textId="77777777" w:rsidR="0085248A" w:rsidRDefault="0085248A" w:rsidP="0085248A">
      <w:pPr>
        <w:tabs>
          <w:tab w:val="left" w:pos="3592"/>
        </w:tabs>
        <w:ind w:left="720"/>
        <w:jc w:val="both"/>
        <w:rPr>
          <w:b/>
        </w:rPr>
      </w:pPr>
      <w:r>
        <w:rPr>
          <w:b/>
        </w:rPr>
        <w:tab/>
      </w:r>
    </w:p>
    <w:p w14:paraId="170379E0" w14:textId="77777777" w:rsidR="0085248A" w:rsidRPr="00AD721D" w:rsidRDefault="0085248A" w:rsidP="0085248A">
      <w:pPr>
        <w:tabs>
          <w:tab w:val="left" w:pos="922"/>
          <w:tab w:val="left" w:pos="7797"/>
        </w:tabs>
        <w:spacing w:after="0" w:line="240" w:lineRule="auto"/>
        <w:ind w:left="1080"/>
        <w:jc w:val="both"/>
        <w:rPr>
          <w:b/>
          <w:szCs w:val="24"/>
          <w:u w:val="single"/>
        </w:rPr>
      </w:pPr>
      <w:r w:rsidRPr="00AD721D">
        <w:rPr>
          <w:b/>
          <w:szCs w:val="24"/>
          <w:u w:val="single"/>
        </w:rPr>
        <w:t>LINEA 0101</w:t>
      </w:r>
    </w:p>
    <w:p w14:paraId="7B675160" w14:textId="77777777" w:rsidR="0085248A" w:rsidRPr="00AD721D" w:rsidRDefault="0085248A" w:rsidP="0085248A">
      <w:pPr>
        <w:tabs>
          <w:tab w:val="left" w:pos="922"/>
          <w:tab w:val="left" w:pos="7797"/>
        </w:tabs>
        <w:spacing w:after="0" w:line="240" w:lineRule="auto"/>
        <w:jc w:val="both"/>
        <w:rPr>
          <w:szCs w:val="24"/>
        </w:rPr>
      </w:pPr>
      <w:r w:rsidRPr="00AD721D">
        <w:rPr>
          <w:szCs w:val="24"/>
        </w:rPr>
        <w:t xml:space="preserve">                 Facturas Nos.-</w:t>
      </w:r>
      <w:r>
        <w:rPr>
          <w:szCs w:val="24"/>
        </w:rPr>
        <w:t>411332-411333-</w:t>
      </w:r>
      <w:r w:rsidRPr="00AD721D">
        <w:rPr>
          <w:szCs w:val="24"/>
        </w:rPr>
        <w:t xml:space="preserve"> </w:t>
      </w:r>
      <w:r>
        <w:rPr>
          <w:szCs w:val="24"/>
        </w:rPr>
        <w:t>411334</w:t>
      </w:r>
    </w:p>
    <w:p w14:paraId="45A9C942" w14:textId="77777777" w:rsidR="0085248A" w:rsidRPr="00AD721D" w:rsidRDefault="0085248A" w:rsidP="0085248A">
      <w:pPr>
        <w:tabs>
          <w:tab w:val="left" w:pos="1425"/>
        </w:tabs>
        <w:spacing w:after="0" w:line="240" w:lineRule="auto"/>
        <w:jc w:val="both"/>
        <w:rPr>
          <w:szCs w:val="24"/>
        </w:rPr>
      </w:pPr>
      <w:r w:rsidRPr="00AD721D">
        <w:rPr>
          <w:b/>
          <w:szCs w:val="24"/>
        </w:rPr>
        <w:t xml:space="preserve">                 </w:t>
      </w:r>
      <w:r w:rsidRPr="00AD721D">
        <w:rPr>
          <w:szCs w:val="24"/>
        </w:rPr>
        <w:t>Códigos Nos.-</w:t>
      </w:r>
      <w:r>
        <w:rPr>
          <w:szCs w:val="24"/>
        </w:rPr>
        <w:t>54112</w:t>
      </w:r>
      <w:r w:rsidRPr="00AD721D">
        <w:rPr>
          <w:szCs w:val="24"/>
        </w:rPr>
        <w:t>……</w:t>
      </w:r>
      <w:proofErr w:type="gramStart"/>
      <w:r w:rsidRPr="00AD721D">
        <w:rPr>
          <w:szCs w:val="24"/>
        </w:rPr>
        <w:t>…….</w:t>
      </w:r>
      <w:proofErr w:type="gramEnd"/>
      <w:r w:rsidRPr="00AD721D">
        <w:rPr>
          <w:szCs w:val="24"/>
        </w:rPr>
        <w:t xml:space="preserve">……………………............................ $ </w:t>
      </w:r>
      <w:r>
        <w:rPr>
          <w:szCs w:val="24"/>
        </w:rPr>
        <w:t>116.75</w:t>
      </w:r>
      <w:r w:rsidRPr="00AD721D">
        <w:rPr>
          <w:szCs w:val="24"/>
        </w:rPr>
        <w:t xml:space="preserve">     </w:t>
      </w:r>
    </w:p>
    <w:p w14:paraId="1D9ACCB5" w14:textId="77777777" w:rsidR="0085248A" w:rsidRPr="00AD721D" w:rsidRDefault="0085248A" w:rsidP="0085248A">
      <w:pPr>
        <w:tabs>
          <w:tab w:val="left" w:pos="1425"/>
        </w:tabs>
        <w:spacing w:after="0" w:line="240" w:lineRule="auto"/>
        <w:jc w:val="both"/>
        <w:rPr>
          <w:szCs w:val="24"/>
        </w:rPr>
      </w:pPr>
      <w:r w:rsidRPr="00AD721D">
        <w:rPr>
          <w:szCs w:val="24"/>
        </w:rPr>
        <w:t xml:space="preserve">                 Códigos Nos.-</w:t>
      </w:r>
      <w:r>
        <w:rPr>
          <w:szCs w:val="24"/>
        </w:rPr>
        <w:t>54118</w:t>
      </w:r>
      <w:r w:rsidRPr="00AD721D">
        <w:rPr>
          <w:szCs w:val="24"/>
        </w:rPr>
        <w:t>……</w:t>
      </w:r>
      <w:proofErr w:type="gramStart"/>
      <w:r w:rsidRPr="00AD721D">
        <w:rPr>
          <w:szCs w:val="24"/>
        </w:rPr>
        <w:t>…….</w:t>
      </w:r>
      <w:proofErr w:type="gramEnd"/>
      <w:r w:rsidRPr="00AD721D">
        <w:rPr>
          <w:szCs w:val="24"/>
        </w:rPr>
        <w:t xml:space="preserve">……………………............................ $ </w:t>
      </w:r>
      <w:r>
        <w:rPr>
          <w:szCs w:val="24"/>
        </w:rPr>
        <w:t>110.00</w:t>
      </w:r>
      <w:r w:rsidRPr="00AD721D">
        <w:rPr>
          <w:szCs w:val="24"/>
        </w:rPr>
        <w:t xml:space="preserve">    </w:t>
      </w:r>
    </w:p>
    <w:p w14:paraId="56AC0C87" w14:textId="77777777" w:rsidR="0085248A" w:rsidRPr="00AD721D" w:rsidRDefault="0085248A" w:rsidP="0085248A">
      <w:pPr>
        <w:tabs>
          <w:tab w:val="left" w:pos="1425"/>
        </w:tabs>
        <w:spacing w:after="0" w:line="240" w:lineRule="auto"/>
        <w:jc w:val="both"/>
        <w:rPr>
          <w:szCs w:val="24"/>
        </w:rPr>
      </w:pPr>
      <w:r w:rsidRPr="00AD721D">
        <w:rPr>
          <w:szCs w:val="24"/>
        </w:rPr>
        <w:t xml:space="preserve">                 Códigos Nos.-</w:t>
      </w:r>
      <w:r>
        <w:rPr>
          <w:szCs w:val="24"/>
        </w:rPr>
        <w:t>54199</w:t>
      </w:r>
      <w:r w:rsidRPr="00AD721D">
        <w:rPr>
          <w:szCs w:val="24"/>
        </w:rPr>
        <w:t>……</w:t>
      </w:r>
      <w:proofErr w:type="gramStart"/>
      <w:r w:rsidRPr="00AD721D">
        <w:rPr>
          <w:szCs w:val="24"/>
        </w:rPr>
        <w:t>…….</w:t>
      </w:r>
      <w:proofErr w:type="gramEnd"/>
      <w:r w:rsidRPr="00AD721D">
        <w:rPr>
          <w:szCs w:val="24"/>
        </w:rPr>
        <w:t xml:space="preserve">……………………............................ $ </w:t>
      </w:r>
      <w:r>
        <w:rPr>
          <w:szCs w:val="24"/>
        </w:rPr>
        <w:t xml:space="preserve">  37.80</w:t>
      </w:r>
    </w:p>
    <w:p w14:paraId="2169698B" w14:textId="77777777" w:rsidR="0085248A" w:rsidRPr="00FA6077" w:rsidRDefault="0085248A" w:rsidP="0085248A">
      <w:pPr>
        <w:tabs>
          <w:tab w:val="left" w:pos="1425"/>
        </w:tabs>
        <w:spacing w:after="0" w:line="240" w:lineRule="auto"/>
        <w:jc w:val="both"/>
        <w:rPr>
          <w:szCs w:val="24"/>
        </w:rPr>
      </w:pPr>
      <w:r w:rsidRPr="00AD721D">
        <w:rPr>
          <w:b/>
          <w:szCs w:val="24"/>
        </w:rPr>
        <w:t xml:space="preserve">                 </w:t>
      </w:r>
      <w:r w:rsidRPr="00AD721D">
        <w:rPr>
          <w:szCs w:val="24"/>
        </w:rPr>
        <w:t>Códigos Nos.-</w:t>
      </w:r>
      <w:r>
        <w:rPr>
          <w:szCs w:val="24"/>
        </w:rPr>
        <w:t>61109</w:t>
      </w:r>
      <w:r w:rsidRPr="00AD721D">
        <w:rPr>
          <w:szCs w:val="24"/>
        </w:rPr>
        <w:t>…</w:t>
      </w:r>
      <w:proofErr w:type="gramStart"/>
      <w:r w:rsidRPr="00AD721D">
        <w:rPr>
          <w:szCs w:val="24"/>
        </w:rPr>
        <w:t>…….</w:t>
      </w:r>
      <w:proofErr w:type="gramEnd"/>
      <w:r w:rsidRPr="00AD721D">
        <w:rPr>
          <w:szCs w:val="24"/>
        </w:rPr>
        <w:t>…………………….............................</w:t>
      </w:r>
      <w:r>
        <w:rPr>
          <w:szCs w:val="24"/>
        </w:rPr>
        <w:t>.</w:t>
      </w:r>
      <w:r w:rsidRPr="00AD721D">
        <w:rPr>
          <w:szCs w:val="24"/>
        </w:rPr>
        <w:t xml:space="preserve">...$  </w:t>
      </w:r>
      <w:r>
        <w:rPr>
          <w:szCs w:val="24"/>
        </w:rPr>
        <w:t>465.00</w:t>
      </w:r>
      <w:r w:rsidRPr="00AD721D">
        <w:rPr>
          <w:szCs w:val="24"/>
        </w:rPr>
        <w:t xml:space="preserve"> </w:t>
      </w:r>
    </w:p>
    <w:p w14:paraId="6402AC72" w14:textId="77777777" w:rsidR="0085248A" w:rsidRDefault="0085248A" w:rsidP="0085248A">
      <w:pPr>
        <w:tabs>
          <w:tab w:val="left" w:pos="1425"/>
        </w:tabs>
        <w:spacing w:after="0" w:line="240" w:lineRule="auto"/>
        <w:jc w:val="both"/>
        <w:rPr>
          <w:b/>
          <w:szCs w:val="24"/>
        </w:rPr>
      </w:pPr>
      <w:r w:rsidRPr="00AD721D">
        <w:rPr>
          <w:b/>
          <w:szCs w:val="24"/>
        </w:rPr>
        <w:t xml:space="preserve">                 </w:t>
      </w:r>
      <w:r w:rsidRPr="00AD721D">
        <w:rPr>
          <w:szCs w:val="24"/>
        </w:rPr>
        <w:t>Total…………………</w:t>
      </w:r>
      <w:proofErr w:type="gramStart"/>
      <w:r w:rsidRPr="00AD721D">
        <w:rPr>
          <w:szCs w:val="24"/>
        </w:rPr>
        <w:t>…….</w:t>
      </w:r>
      <w:proofErr w:type="gramEnd"/>
      <w:r w:rsidRPr="00AD721D">
        <w:rPr>
          <w:szCs w:val="24"/>
        </w:rPr>
        <w:t>.……………………......……</w:t>
      </w:r>
      <w:r>
        <w:rPr>
          <w:szCs w:val="24"/>
        </w:rPr>
        <w:t>……..</w:t>
      </w:r>
      <w:r w:rsidRPr="00AD721D">
        <w:rPr>
          <w:szCs w:val="24"/>
        </w:rPr>
        <w:t>.........</w:t>
      </w:r>
      <w:r w:rsidRPr="00AD721D">
        <w:rPr>
          <w:b/>
          <w:szCs w:val="24"/>
        </w:rPr>
        <w:t>$</w:t>
      </w:r>
      <w:r>
        <w:rPr>
          <w:b/>
          <w:szCs w:val="24"/>
        </w:rPr>
        <w:t xml:space="preserve"> 729.55</w:t>
      </w:r>
    </w:p>
    <w:p w14:paraId="559E7F08" w14:textId="77777777" w:rsidR="0085248A" w:rsidRDefault="0085248A" w:rsidP="0085248A">
      <w:pPr>
        <w:tabs>
          <w:tab w:val="left" w:pos="1425"/>
        </w:tabs>
        <w:spacing w:after="0" w:line="240" w:lineRule="auto"/>
        <w:jc w:val="both"/>
        <w:rPr>
          <w:b/>
          <w:szCs w:val="24"/>
        </w:rPr>
      </w:pPr>
    </w:p>
    <w:p w14:paraId="3C7C4C25" w14:textId="77777777" w:rsidR="0085248A" w:rsidRDefault="0085248A" w:rsidP="0085248A">
      <w:pPr>
        <w:tabs>
          <w:tab w:val="left" w:pos="1425"/>
        </w:tabs>
        <w:spacing w:after="0" w:line="240" w:lineRule="auto"/>
        <w:jc w:val="both"/>
        <w:rPr>
          <w:b/>
          <w:szCs w:val="24"/>
        </w:rPr>
      </w:pPr>
    </w:p>
    <w:p w14:paraId="0781F30C" w14:textId="77777777" w:rsidR="0085248A" w:rsidRPr="0034587C" w:rsidRDefault="0085248A" w:rsidP="009A2A92">
      <w:pPr>
        <w:pStyle w:val="Prrafodelista"/>
        <w:numPr>
          <w:ilvl w:val="0"/>
          <w:numId w:val="386"/>
        </w:numPr>
        <w:tabs>
          <w:tab w:val="left" w:pos="709"/>
          <w:tab w:val="left" w:pos="7797"/>
        </w:tabs>
        <w:spacing w:after="0" w:line="240" w:lineRule="auto"/>
        <w:jc w:val="both"/>
      </w:pPr>
      <w:r>
        <w:t xml:space="preserve"> </w:t>
      </w:r>
      <w:r w:rsidRPr="0034587C">
        <w:t>EROGAR la cantidad de</w:t>
      </w:r>
      <w:r>
        <w:t xml:space="preserve"> </w:t>
      </w:r>
      <w:r w:rsidRPr="005E0E33">
        <w:rPr>
          <w:b/>
        </w:rPr>
        <w:t>SEISCIENTOS TREINTA Y CINCO 00</w:t>
      </w:r>
      <w:r w:rsidRPr="000F73D7">
        <w:rPr>
          <w:b/>
        </w:rPr>
        <w:t>/100 DÓLARES DE</w:t>
      </w:r>
      <w:r w:rsidRPr="0034587C">
        <w:t xml:space="preserve"> </w:t>
      </w:r>
      <w:r w:rsidRPr="000F73D7">
        <w:rPr>
          <w:b/>
        </w:rPr>
        <w:t>LOS ESTADOS UNIDOS DE AMÉRICA ($</w:t>
      </w:r>
      <w:r>
        <w:rPr>
          <w:b/>
        </w:rPr>
        <w:t>635.00</w:t>
      </w:r>
      <w:r w:rsidRPr="000F73D7">
        <w:rPr>
          <w:b/>
        </w:rPr>
        <w:t>)</w:t>
      </w:r>
      <w:r w:rsidRPr="0034587C">
        <w:t xml:space="preserve"> a favor de</w:t>
      </w:r>
      <w:r>
        <w:t xml:space="preserve"> </w:t>
      </w:r>
      <w:r w:rsidRPr="005E0E33">
        <w:rPr>
          <w:b/>
        </w:rPr>
        <w:t>Sr.</w:t>
      </w:r>
      <w:r>
        <w:t xml:space="preserve"> </w:t>
      </w:r>
      <w:r w:rsidRPr="005E0E33">
        <w:rPr>
          <w:b/>
        </w:rPr>
        <w:t>RAUL ALFREDO MARTINEZ RIVAS/TALLER ARTICO</w:t>
      </w:r>
      <w:r>
        <w:t xml:space="preserve"> </w:t>
      </w:r>
      <w:r w:rsidRPr="000F73D7">
        <w:rPr>
          <w:b/>
        </w:rPr>
        <w:t xml:space="preserve">V/ </w:t>
      </w:r>
      <w:r>
        <w:t xml:space="preserve">Pago </w:t>
      </w:r>
      <w:r w:rsidRPr="0034587C">
        <w:t>por compra de</w:t>
      </w:r>
      <w:r>
        <w:t xml:space="preserve"> materiales </w:t>
      </w:r>
      <w:proofErr w:type="spellStart"/>
      <w:r>
        <w:t>electricos</w:t>
      </w:r>
      <w:proofErr w:type="spellEnd"/>
      <w:r>
        <w:t xml:space="preserve">, mantenimientos y reparaciones de bienes muebles, maquinaria y equipo de </w:t>
      </w:r>
      <w:proofErr w:type="spellStart"/>
      <w:r>
        <w:t>produccion</w:t>
      </w:r>
      <w:proofErr w:type="spellEnd"/>
      <w:r>
        <w:t xml:space="preserve"> para apoyo institucional, para uso en UACI, ADESCO </w:t>
      </w:r>
      <w:proofErr w:type="gramStart"/>
      <w:r>
        <w:t>Bonanza,  s</w:t>
      </w:r>
      <w:r w:rsidRPr="0034587C">
        <w:t>egún</w:t>
      </w:r>
      <w:proofErr w:type="gramEnd"/>
      <w:r w:rsidRPr="0034587C">
        <w:t xml:space="preserve"> facturas, líneas y códigos que se detallan a continuación:</w:t>
      </w:r>
    </w:p>
    <w:p w14:paraId="1F55D167" w14:textId="77777777" w:rsidR="0085248A" w:rsidRDefault="0085248A" w:rsidP="0085248A">
      <w:pPr>
        <w:tabs>
          <w:tab w:val="left" w:pos="3592"/>
        </w:tabs>
        <w:ind w:left="720"/>
        <w:jc w:val="both"/>
        <w:rPr>
          <w:b/>
        </w:rPr>
      </w:pPr>
      <w:r>
        <w:rPr>
          <w:b/>
        </w:rPr>
        <w:tab/>
      </w:r>
    </w:p>
    <w:p w14:paraId="3A4F1F2E" w14:textId="77777777" w:rsidR="0085248A" w:rsidRPr="000F73D7" w:rsidRDefault="0085248A" w:rsidP="0085248A">
      <w:pPr>
        <w:tabs>
          <w:tab w:val="left" w:pos="922"/>
          <w:tab w:val="left" w:pos="7797"/>
        </w:tabs>
        <w:spacing w:after="0" w:line="240" w:lineRule="auto"/>
        <w:ind w:left="1080"/>
        <w:jc w:val="both"/>
        <w:rPr>
          <w:b/>
          <w:szCs w:val="24"/>
          <w:u w:val="single"/>
        </w:rPr>
      </w:pPr>
      <w:r w:rsidRPr="000F73D7">
        <w:rPr>
          <w:b/>
          <w:szCs w:val="24"/>
          <w:u w:val="single"/>
        </w:rPr>
        <w:t>LINEA 0101</w:t>
      </w:r>
    </w:p>
    <w:p w14:paraId="086BFB7C" w14:textId="77777777" w:rsidR="0085248A" w:rsidRPr="000F73D7" w:rsidRDefault="0085248A" w:rsidP="0085248A">
      <w:pPr>
        <w:tabs>
          <w:tab w:val="left" w:pos="922"/>
          <w:tab w:val="left" w:pos="7797"/>
        </w:tabs>
        <w:spacing w:after="0" w:line="240" w:lineRule="auto"/>
        <w:jc w:val="both"/>
        <w:rPr>
          <w:szCs w:val="24"/>
        </w:rPr>
      </w:pPr>
      <w:r w:rsidRPr="000F73D7">
        <w:rPr>
          <w:szCs w:val="24"/>
        </w:rPr>
        <w:t xml:space="preserve">                 Facturas Nos.- </w:t>
      </w:r>
      <w:r>
        <w:rPr>
          <w:szCs w:val="24"/>
        </w:rPr>
        <w:t>000099-000098</w:t>
      </w:r>
    </w:p>
    <w:p w14:paraId="319B7A5F" w14:textId="77777777" w:rsidR="0085248A" w:rsidRPr="000F73D7" w:rsidRDefault="0085248A" w:rsidP="0085248A">
      <w:pPr>
        <w:tabs>
          <w:tab w:val="left" w:pos="1425"/>
        </w:tabs>
        <w:spacing w:after="0" w:line="240" w:lineRule="auto"/>
        <w:jc w:val="both"/>
        <w:rPr>
          <w:szCs w:val="24"/>
        </w:rPr>
      </w:pPr>
      <w:r w:rsidRPr="000F73D7">
        <w:rPr>
          <w:b/>
          <w:szCs w:val="24"/>
        </w:rPr>
        <w:t xml:space="preserve">                 </w:t>
      </w:r>
      <w:r w:rsidRPr="000F73D7">
        <w:rPr>
          <w:szCs w:val="24"/>
        </w:rPr>
        <w:t>Códigos Nos.-</w:t>
      </w:r>
      <w:r>
        <w:rPr>
          <w:szCs w:val="24"/>
        </w:rPr>
        <w:t>54119</w:t>
      </w:r>
      <w:r w:rsidRPr="000F73D7">
        <w:rPr>
          <w:szCs w:val="24"/>
        </w:rPr>
        <w:t>……</w:t>
      </w:r>
      <w:proofErr w:type="gramStart"/>
      <w:r w:rsidRPr="000F73D7">
        <w:rPr>
          <w:szCs w:val="24"/>
        </w:rPr>
        <w:t>…….</w:t>
      </w:r>
      <w:proofErr w:type="gramEnd"/>
      <w:r w:rsidRPr="000F73D7">
        <w:rPr>
          <w:szCs w:val="24"/>
        </w:rPr>
        <w:t xml:space="preserve">……………………............................ </w:t>
      </w:r>
      <w:proofErr w:type="gramStart"/>
      <w:r w:rsidRPr="000F73D7">
        <w:rPr>
          <w:szCs w:val="24"/>
        </w:rPr>
        <w:t xml:space="preserve">$ </w:t>
      </w:r>
      <w:r>
        <w:rPr>
          <w:szCs w:val="24"/>
        </w:rPr>
        <w:t xml:space="preserve"> 15.00</w:t>
      </w:r>
      <w:proofErr w:type="gramEnd"/>
      <w:r w:rsidRPr="000F73D7">
        <w:rPr>
          <w:szCs w:val="24"/>
        </w:rPr>
        <w:t xml:space="preserve">     </w:t>
      </w:r>
    </w:p>
    <w:p w14:paraId="34B25C70" w14:textId="77777777" w:rsidR="0085248A" w:rsidRPr="000F73D7" w:rsidRDefault="0085248A" w:rsidP="0085248A">
      <w:pPr>
        <w:tabs>
          <w:tab w:val="left" w:pos="1425"/>
        </w:tabs>
        <w:spacing w:after="0" w:line="240" w:lineRule="auto"/>
        <w:jc w:val="both"/>
        <w:rPr>
          <w:szCs w:val="24"/>
        </w:rPr>
      </w:pPr>
      <w:r w:rsidRPr="000F73D7">
        <w:rPr>
          <w:szCs w:val="24"/>
        </w:rPr>
        <w:t xml:space="preserve">                 Códigos Nos.-</w:t>
      </w:r>
      <w:r>
        <w:rPr>
          <w:szCs w:val="24"/>
        </w:rPr>
        <w:t>54301</w:t>
      </w:r>
      <w:r w:rsidRPr="000F73D7">
        <w:rPr>
          <w:szCs w:val="24"/>
        </w:rPr>
        <w:t>……</w:t>
      </w:r>
      <w:proofErr w:type="gramStart"/>
      <w:r w:rsidRPr="000F73D7">
        <w:rPr>
          <w:szCs w:val="24"/>
        </w:rPr>
        <w:t>…….</w:t>
      </w:r>
      <w:proofErr w:type="gramEnd"/>
      <w:r w:rsidRPr="000F73D7">
        <w:rPr>
          <w:szCs w:val="24"/>
        </w:rPr>
        <w:t xml:space="preserve">……………………............................ </w:t>
      </w:r>
      <w:proofErr w:type="gramStart"/>
      <w:r w:rsidRPr="000F73D7">
        <w:rPr>
          <w:szCs w:val="24"/>
        </w:rPr>
        <w:t xml:space="preserve">$  </w:t>
      </w:r>
      <w:r>
        <w:rPr>
          <w:szCs w:val="24"/>
        </w:rPr>
        <w:t>25.00</w:t>
      </w:r>
      <w:proofErr w:type="gramEnd"/>
      <w:r w:rsidRPr="000F73D7">
        <w:rPr>
          <w:szCs w:val="24"/>
        </w:rPr>
        <w:t xml:space="preserve">    </w:t>
      </w:r>
    </w:p>
    <w:p w14:paraId="39910AEE" w14:textId="77777777" w:rsidR="0085248A" w:rsidRPr="008363FF" w:rsidRDefault="0085248A" w:rsidP="0085248A">
      <w:pPr>
        <w:tabs>
          <w:tab w:val="left" w:pos="1425"/>
        </w:tabs>
        <w:spacing w:after="0" w:line="240" w:lineRule="auto"/>
        <w:jc w:val="both"/>
        <w:rPr>
          <w:szCs w:val="24"/>
        </w:rPr>
      </w:pPr>
      <w:r w:rsidRPr="000F73D7">
        <w:rPr>
          <w:szCs w:val="24"/>
        </w:rPr>
        <w:t xml:space="preserve">                 Códigos Nos.-</w:t>
      </w:r>
      <w:r>
        <w:rPr>
          <w:szCs w:val="24"/>
        </w:rPr>
        <w:t>61109</w:t>
      </w:r>
      <w:r w:rsidRPr="000F73D7">
        <w:rPr>
          <w:szCs w:val="24"/>
        </w:rPr>
        <w:t>……</w:t>
      </w:r>
      <w:proofErr w:type="gramStart"/>
      <w:r w:rsidRPr="000F73D7">
        <w:rPr>
          <w:szCs w:val="24"/>
        </w:rPr>
        <w:t>…….</w:t>
      </w:r>
      <w:proofErr w:type="gramEnd"/>
      <w:r w:rsidRPr="000F73D7">
        <w:rPr>
          <w:szCs w:val="24"/>
        </w:rPr>
        <w:t>……………………............................ $</w:t>
      </w:r>
      <w:r>
        <w:rPr>
          <w:szCs w:val="24"/>
        </w:rPr>
        <w:t xml:space="preserve"> 595.00</w:t>
      </w:r>
      <w:r w:rsidRPr="000F73D7">
        <w:rPr>
          <w:szCs w:val="24"/>
        </w:rPr>
        <w:t xml:space="preserve"> </w:t>
      </w:r>
    </w:p>
    <w:p w14:paraId="0C5D28ED" w14:textId="77777777" w:rsidR="0085248A" w:rsidRPr="000F73D7" w:rsidRDefault="0085248A" w:rsidP="0085248A">
      <w:pPr>
        <w:tabs>
          <w:tab w:val="left" w:pos="1425"/>
        </w:tabs>
        <w:spacing w:after="0" w:line="240" w:lineRule="auto"/>
        <w:jc w:val="both"/>
        <w:rPr>
          <w:szCs w:val="24"/>
        </w:rPr>
      </w:pPr>
      <w:r w:rsidRPr="000F73D7">
        <w:rPr>
          <w:b/>
          <w:szCs w:val="24"/>
        </w:rPr>
        <w:t xml:space="preserve">                 </w:t>
      </w:r>
      <w:r w:rsidRPr="000F73D7">
        <w:rPr>
          <w:szCs w:val="24"/>
        </w:rPr>
        <w:t>Total…………………</w:t>
      </w:r>
      <w:proofErr w:type="gramStart"/>
      <w:r w:rsidRPr="000F73D7">
        <w:rPr>
          <w:szCs w:val="24"/>
        </w:rPr>
        <w:t>…….</w:t>
      </w:r>
      <w:proofErr w:type="gramEnd"/>
      <w:r w:rsidRPr="000F73D7">
        <w:rPr>
          <w:szCs w:val="24"/>
        </w:rPr>
        <w:t>.……………………......…</w:t>
      </w:r>
      <w:r>
        <w:rPr>
          <w:szCs w:val="24"/>
        </w:rPr>
        <w:t>…….</w:t>
      </w:r>
      <w:r w:rsidRPr="000F73D7">
        <w:rPr>
          <w:szCs w:val="24"/>
        </w:rPr>
        <w:t>….........</w:t>
      </w:r>
      <w:r w:rsidRPr="000F73D7">
        <w:rPr>
          <w:b/>
          <w:szCs w:val="24"/>
        </w:rPr>
        <w:t xml:space="preserve">$ </w:t>
      </w:r>
      <w:r>
        <w:rPr>
          <w:b/>
          <w:szCs w:val="24"/>
        </w:rPr>
        <w:t>635.00</w:t>
      </w:r>
    </w:p>
    <w:p w14:paraId="6CF7C51E" w14:textId="77777777" w:rsidR="0085248A" w:rsidRDefault="0085248A" w:rsidP="0085248A">
      <w:pPr>
        <w:tabs>
          <w:tab w:val="left" w:pos="1425"/>
        </w:tabs>
        <w:spacing w:after="0" w:line="240" w:lineRule="auto"/>
        <w:jc w:val="both"/>
        <w:rPr>
          <w:b/>
          <w:szCs w:val="24"/>
        </w:rPr>
      </w:pPr>
    </w:p>
    <w:p w14:paraId="7851F280" w14:textId="77777777" w:rsidR="0085248A" w:rsidRDefault="0085248A" w:rsidP="0085248A">
      <w:pPr>
        <w:tabs>
          <w:tab w:val="left" w:pos="1425"/>
        </w:tabs>
        <w:spacing w:after="0" w:line="240" w:lineRule="auto"/>
        <w:jc w:val="both"/>
        <w:rPr>
          <w:b/>
          <w:szCs w:val="24"/>
        </w:rPr>
      </w:pPr>
    </w:p>
    <w:p w14:paraId="7AD11A33" w14:textId="77777777" w:rsidR="0085248A" w:rsidRPr="00623D8F" w:rsidRDefault="0085248A" w:rsidP="009A2A92">
      <w:pPr>
        <w:pStyle w:val="Prrafodelista"/>
        <w:numPr>
          <w:ilvl w:val="0"/>
          <w:numId w:val="386"/>
        </w:numPr>
        <w:tabs>
          <w:tab w:val="left" w:pos="1425"/>
        </w:tabs>
        <w:spacing w:after="0" w:line="240" w:lineRule="auto"/>
        <w:jc w:val="both"/>
        <w:rPr>
          <w:b/>
        </w:rPr>
      </w:pPr>
      <w:r w:rsidRPr="0034587C">
        <w:t>EROGAR la cantidad de</w:t>
      </w:r>
      <w:r>
        <w:t xml:space="preserve"> </w:t>
      </w:r>
      <w:r w:rsidRPr="00D6593B">
        <w:rPr>
          <w:b/>
        </w:rPr>
        <w:t>TRES MIL TRESCIENTOS</w:t>
      </w:r>
      <w:r>
        <w:t xml:space="preserve"> </w:t>
      </w:r>
      <w:r w:rsidRPr="00D6593B">
        <w:rPr>
          <w:b/>
        </w:rPr>
        <w:t>00/100 DÓLARES DE</w:t>
      </w:r>
      <w:r w:rsidRPr="0034587C">
        <w:t xml:space="preserve"> </w:t>
      </w:r>
      <w:r w:rsidRPr="00D6593B">
        <w:rPr>
          <w:b/>
        </w:rPr>
        <w:t>LOS ESTADOS UNIDOS DE AMÉRICA ($</w:t>
      </w:r>
      <w:r>
        <w:rPr>
          <w:b/>
        </w:rPr>
        <w:t>3,300.00</w:t>
      </w:r>
      <w:proofErr w:type="gramStart"/>
      <w:r w:rsidRPr="00D6593B">
        <w:rPr>
          <w:b/>
        </w:rPr>
        <w:t>)</w:t>
      </w:r>
      <w:r w:rsidRPr="0034587C">
        <w:t xml:space="preserve"> </w:t>
      </w:r>
      <w:r>
        <w:t xml:space="preserve"> </w:t>
      </w:r>
      <w:r w:rsidRPr="0034587C">
        <w:t>a</w:t>
      </w:r>
      <w:proofErr w:type="gramEnd"/>
      <w:r w:rsidRPr="0034587C">
        <w:t xml:space="preserve"> favor de</w:t>
      </w:r>
      <w:r>
        <w:t xml:space="preserve"> </w:t>
      </w:r>
      <w:r>
        <w:rPr>
          <w:b/>
        </w:rPr>
        <w:t xml:space="preserve">TRANSPORTES PESADOS S.A. DE C.V. </w:t>
      </w:r>
      <w:r w:rsidRPr="00D6593B">
        <w:rPr>
          <w:b/>
        </w:rPr>
        <w:t xml:space="preserve"> V/ </w:t>
      </w:r>
      <w:r>
        <w:t xml:space="preserve">Pago por compra de herramientas, repuestos y accesorios, para uso en eq.149, según </w:t>
      </w:r>
      <w:proofErr w:type="gramStart"/>
      <w:r>
        <w:t xml:space="preserve">factura  </w:t>
      </w:r>
      <w:r w:rsidRPr="0034587C">
        <w:t>No</w:t>
      </w:r>
      <w:proofErr w:type="gramEnd"/>
      <w:r w:rsidRPr="0034587C">
        <w:t>.</w:t>
      </w:r>
      <w:r>
        <w:t xml:space="preserve">-131784 </w:t>
      </w:r>
      <w:r w:rsidRPr="0034587C">
        <w:t>Aplicando dicho gasto a la línea</w:t>
      </w:r>
      <w:r>
        <w:t xml:space="preserve"> 0101 del código  54118, del presupuesto municipal vigente</w:t>
      </w:r>
    </w:p>
    <w:p w14:paraId="42E7008D" w14:textId="77777777" w:rsidR="0085248A" w:rsidRPr="00623D8F" w:rsidRDefault="0085248A" w:rsidP="0085248A">
      <w:pPr>
        <w:pStyle w:val="Prrafodelista"/>
        <w:tabs>
          <w:tab w:val="left" w:pos="1425"/>
        </w:tabs>
        <w:jc w:val="both"/>
        <w:rPr>
          <w:b/>
        </w:rPr>
      </w:pPr>
    </w:p>
    <w:p w14:paraId="330CFBF6" w14:textId="77777777" w:rsidR="0085248A" w:rsidRPr="0034587C" w:rsidRDefault="0085248A" w:rsidP="009A2A92">
      <w:pPr>
        <w:pStyle w:val="Prrafodelista"/>
        <w:numPr>
          <w:ilvl w:val="0"/>
          <w:numId w:val="386"/>
        </w:numPr>
        <w:tabs>
          <w:tab w:val="left" w:pos="709"/>
          <w:tab w:val="left" w:pos="7797"/>
        </w:tabs>
        <w:spacing w:after="0" w:line="240" w:lineRule="auto"/>
        <w:jc w:val="both"/>
      </w:pPr>
      <w:r w:rsidRPr="0034587C">
        <w:t>EROGAR la cantidad de</w:t>
      </w:r>
      <w:r>
        <w:t xml:space="preserve"> </w:t>
      </w:r>
      <w:r w:rsidRPr="00F00312">
        <w:rPr>
          <w:b/>
        </w:rPr>
        <w:t xml:space="preserve">UN MIL TRESCIENTOS CUATRO </w:t>
      </w:r>
      <w:r>
        <w:rPr>
          <w:b/>
        </w:rPr>
        <w:t>97</w:t>
      </w:r>
      <w:r w:rsidRPr="00525B7A">
        <w:rPr>
          <w:b/>
        </w:rPr>
        <w:t>/100 DÓLARES DE</w:t>
      </w:r>
      <w:r w:rsidRPr="0034587C">
        <w:t xml:space="preserve"> </w:t>
      </w:r>
      <w:r w:rsidRPr="00525B7A">
        <w:rPr>
          <w:b/>
        </w:rPr>
        <w:t>LOS ESTADOS UNIDOS DE AMÉRICA ($</w:t>
      </w:r>
      <w:r>
        <w:rPr>
          <w:b/>
        </w:rPr>
        <w:t>1,304.97</w:t>
      </w:r>
      <w:r w:rsidRPr="00525B7A">
        <w:rPr>
          <w:b/>
        </w:rPr>
        <w:t>)</w:t>
      </w:r>
      <w:r w:rsidRPr="0034587C">
        <w:t xml:space="preserve"> a favor de</w:t>
      </w:r>
      <w:r>
        <w:t xml:space="preserve"> </w:t>
      </w:r>
      <w:r w:rsidRPr="008F5699">
        <w:rPr>
          <w:b/>
        </w:rPr>
        <w:t xml:space="preserve">PRAGI S.A. </w:t>
      </w:r>
      <w:r w:rsidRPr="008F5699">
        <w:rPr>
          <w:b/>
        </w:rPr>
        <w:lastRenderedPageBreak/>
        <w:t>DE C.V.</w:t>
      </w:r>
      <w:r>
        <w:t xml:space="preserve"> </w:t>
      </w:r>
      <w:r w:rsidRPr="00525B7A">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unidad de administración tributaria municipal, s</w:t>
      </w:r>
      <w:r w:rsidRPr="0034587C">
        <w:t>egún facturas, líneas y códigos que se detallan a continuación:</w:t>
      </w:r>
    </w:p>
    <w:p w14:paraId="142AE4EF" w14:textId="77777777" w:rsidR="0085248A" w:rsidRDefault="0085248A" w:rsidP="0085248A">
      <w:pPr>
        <w:tabs>
          <w:tab w:val="left" w:pos="3592"/>
        </w:tabs>
        <w:ind w:left="720"/>
        <w:jc w:val="both"/>
        <w:rPr>
          <w:b/>
        </w:rPr>
      </w:pPr>
      <w:r>
        <w:rPr>
          <w:b/>
        </w:rPr>
        <w:tab/>
      </w:r>
    </w:p>
    <w:p w14:paraId="4C9D7320" w14:textId="77777777" w:rsidR="0085248A" w:rsidRPr="00525B7A" w:rsidRDefault="0085248A" w:rsidP="0085248A">
      <w:pPr>
        <w:tabs>
          <w:tab w:val="left" w:pos="922"/>
          <w:tab w:val="left" w:pos="7797"/>
        </w:tabs>
        <w:spacing w:after="0" w:line="240" w:lineRule="auto"/>
        <w:ind w:left="1080"/>
        <w:jc w:val="both"/>
        <w:rPr>
          <w:b/>
          <w:szCs w:val="24"/>
          <w:u w:val="single"/>
        </w:rPr>
      </w:pPr>
      <w:r w:rsidRPr="00525B7A">
        <w:rPr>
          <w:b/>
          <w:szCs w:val="24"/>
          <w:u w:val="single"/>
        </w:rPr>
        <w:t>LINEA 0101</w:t>
      </w:r>
    </w:p>
    <w:p w14:paraId="4F566558" w14:textId="77777777" w:rsidR="0085248A" w:rsidRDefault="0085248A" w:rsidP="0085248A">
      <w:pPr>
        <w:tabs>
          <w:tab w:val="left" w:pos="922"/>
          <w:tab w:val="left" w:pos="7797"/>
        </w:tabs>
        <w:spacing w:after="0" w:line="240" w:lineRule="auto"/>
        <w:jc w:val="both"/>
        <w:rPr>
          <w:szCs w:val="24"/>
        </w:rPr>
      </w:pPr>
      <w:r>
        <w:rPr>
          <w:szCs w:val="24"/>
        </w:rPr>
        <w:t xml:space="preserve">                 Ordenes</w:t>
      </w:r>
      <w:r w:rsidRPr="00525B7A">
        <w:rPr>
          <w:szCs w:val="24"/>
        </w:rPr>
        <w:t xml:space="preserve"> Nos.-</w:t>
      </w:r>
      <w:r>
        <w:rPr>
          <w:szCs w:val="24"/>
        </w:rPr>
        <w:t>173618-173619</w:t>
      </w:r>
      <w:r w:rsidRPr="00525B7A">
        <w:rPr>
          <w:szCs w:val="24"/>
        </w:rPr>
        <w:t xml:space="preserve"> </w:t>
      </w:r>
    </w:p>
    <w:p w14:paraId="407ACF30" w14:textId="77777777" w:rsidR="0085248A" w:rsidRPr="00525B7A" w:rsidRDefault="0085248A" w:rsidP="0085248A">
      <w:pPr>
        <w:tabs>
          <w:tab w:val="left" w:pos="1425"/>
        </w:tabs>
        <w:spacing w:after="0" w:line="240" w:lineRule="auto"/>
        <w:jc w:val="both"/>
        <w:rPr>
          <w:szCs w:val="24"/>
        </w:rPr>
      </w:pPr>
      <w:r>
        <w:rPr>
          <w:szCs w:val="24"/>
        </w:rPr>
        <w:t xml:space="preserve">                 </w:t>
      </w:r>
      <w:r w:rsidRPr="00525B7A">
        <w:rPr>
          <w:szCs w:val="24"/>
        </w:rPr>
        <w:t>Códigos Nos.-</w:t>
      </w:r>
      <w:r>
        <w:rPr>
          <w:szCs w:val="24"/>
        </w:rPr>
        <w:t>54107</w:t>
      </w:r>
      <w:r w:rsidRPr="00525B7A">
        <w:rPr>
          <w:szCs w:val="24"/>
        </w:rPr>
        <w:t>……</w:t>
      </w:r>
      <w:proofErr w:type="gramStart"/>
      <w:r w:rsidRPr="00525B7A">
        <w:rPr>
          <w:szCs w:val="24"/>
        </w:rPr>
        <w:t>…….</w:t>
      </w:r>
      <w:proofErr w:type="gramEnd"/>
      <w:r w:rsidRPr="00525B7A">
        <w:rPr>
          <w:szCs w:val="24"/>
        </w:rPr>
        <w:t xml:space="preserve">……………………............................ $ </w:t>
      </w:r>
      <w:r>
        <w:rPr>
          <w:szCs w:val="24"/>
        </w:rPr>
        <w:t xml:space="preserve">     12.66</w:t>
      </w:r>
    </w:p>
    <w:p w14:paraId="426B45B2" w14:textId="77777777" w:rsidR="0085248A" w:rsidRPr="00525B7A" w:rsidRDefault="0085248A" w:rsidP="0085248A">
      <w:pPr>
        <w:tabs>
          <w:tab w:val="left" w:pos="922"/>
          <w:tab w:val="left" w:pos="7797"/>
        </w:tabs>
        <w:spacing w:after="0" w:line="240" w:lineRule="auto"/>
        <w:jc w:val="both"/>
        <w:rPr>
          <w:szCs w:val="24"/>
        </w:rPr>
      </w:pPr>
      <w:r w:rsidRPr="00525B7A">
        <w:rPr>
          <w:b/>
          <w:szCs w:val="24"/>
        </w:rPr>
        <w:t xml:space="preserve">                 </w:t>
      </w:r>
      <w:r w:rsidRPr="00525B7A">
        <w:rPr>
          <w:szCs w:val="24"/>
        </w:rPr>
        <w:t>Códigos Nos.-</w:t>
      </w:r>
      <w:r>
        <w:rPr>
          <w:szCs w:val="24"/>
        </w:rPr>
        <w:t>54112</w:t>
      </w:r>
      <w:r w:rsidRPr="00525B7A">
        <w:rPr>
          <w:szCs w:val="24"/>
        </w:rPr>
        <w:t>…</w:t>
      </w:r>
      <w:proofErr w:type="gramStart"/>
      <w:r w:rsidRPr="00525B7A">
        <w:rPr>
          <w:szCs w:val="24"/>
        </w:rPr>
        <w:t>…….</w:t>
      </w:r>
      <w:proofErr w:type="gramEnd"/>
      <w:r w:rsidRPr="00525B7A">
        <w:rPr>
          <w:szCs w:val="24"/>
        </w:rPr>
        <w:t>……………………..........................</w:t>
      </w:r>
      <w:r>
        <w:rPr>
          <w:szCs w:val="24"/>
        </w:rPr>
        <w:t>.</w:t>
      </w:r>
      <w:r w:rsidRPr="00525B7A">
        <w:rPr>
          <w:szCs w:val="24"/>
        </w:rPr>
        <w:t xml:space="preserve">......$ </w:t>
      </w:r>
      <w:r>
        <w:rPr>
          <w:szCs w:val="24"/>
        </w:rPr>
        <w:t xml:space="preserve">   332.80</w:t>
      </w:r>
      <w:r w:rsidRPr="00525B7A">
        <w:rPr>
          <w:szCs w:val="24"/>
        </w:rPr>
        <w:t xml:space="preserve">  </w:t>
      </w:r>
    </w:p>
    <w:p w14:paraId="285D8EAA" w14:textId="77777777" w:rsidR="0085248A" w:rsidRPr="00525B7A" w:rsidRDefault="0085248A" w:rsidP="0085248A">
      <w:pPr>
        <w:tabs>
          <w:tab w:val="left" w:pos="1425"/>
        </w:tabs>
        <w:spacing w:after="0" w:line="240" w:lineRule="auto"/>
        <w:jc w:val="both"/>
        <w:rPr>
          <w:szCs w:val="24"/>
        </w:rPr>
      </w:pPr>
      <w:r w:rsidRPr="00525B7A">
        <w:rPr>
          <w:b/>
          <w:szCs w:val="24"/>
        </w:rPr>
        <w:t xml:space="preserve">                 </w:t>
      </w:r>
      <w:r w:rsidRPr="00525B7A">
        <w:rPr>
          <w:szCs w:val="24"/>
        </w:rPr>
        <w:t>Códigos Nos.-</w:t>
      </w:r>
      <w:r>
        <w:rPr>
          <w:szCs w:val="24"/>
        </w:rPr>
        <w:t>54118</w:t>
      </w:r>
      <w:r w:rsidRPr="00525B7A">
        <w:rPr>
          <w:szCs w:val="24"/>
        </w:rPr>
        <w:t>……</w:t>
      </w:r>
      <w:proofErr w:type="gramStart"/>
      <w:r w:rsidRPr="00525B7A">
        <w:rPr>
          <w:szCs w:val="24"/>
        </w:rPr>
        <w:t>…….</w:t>
      </w:r>
      <w:proofErr w:type="gramEnd"/>
      <w:r w:rsidRPr="00525B7A">
        <w:rPr>
          <w:szCs w:val="24"/>
        </w:rPr>
        <w:t xml:space="preserve">……………………............................ $  </w:t>
      </w:r>
      <w:r>
        <w:rPr>
          <w:szCs w:val="24"/>
        </w:rPr>
        <w:t xml:space="preserve">    51.98</w:t>
      </w:r>
      <w:r w:rsidRPr="00525B7A">
        <w:rPr>
          <w:szCs w:val="24"/>
        </w:rPr>
        <w:t xml:space="preserve">    </w:t>
      </w:r>
    </w:p>
    <w:p w14:paraId="2836D0CC" w14:textId="77777777" w:rsidR="0085248A" w:rsidRDefault="0085248A" w:rsidP="0085248A">
      <w:pPr>
        <w:tabs>
          <w:tab w:val="left" w:pos="1425"/>
        </w:tabs>
        <w:spacing w:after="0" w:line="240" w:lineRule="auto"/>
        <w:jc w:val="both"/>
        <w:rPr>
          <w:szCs w:val="24"/>
        </w:rPr>
      </w:pPr>
      <w:r w:rsidRPr="00525B7A">
        <w:rPr>
          <w:szCs w:val="24"/>
        </w:rPr>
        <w:t xml:space="preserve">                 Códigos Nos.-</w:t>
      </w:r>
      <w:r>
        <w:rPr>
          <w:szCs w:val="24"/>
        </w:rPr>
        <w:t>54199</w:t>
      </w:r>
      <w:r w:rsidRPr="00525B7A">
        <w:rPr>
          <w:szCs w:val="24"/>
        </w:rPr>
        <w:t>……</w:t>
      </w:r>
      <w:proofErr w:type="gramStart"/>
      <w:r w:rsidRPr="00525B7A">
        <w:rPr>
          <w:szCs w:val="24"/>
        </w:rPr>
        <w:t>…….</w:t>
      </w:r>
      <w:proofErr w:type="gramEnd"/>
      <w:r w:rsidRPr="00525B7A">
        <w:rPr>
          <w:szCs w:val="24"/>
        </w:rPr>
        <w:t xml:space="preserve">……………………............................ $ </w:t>
      </w:r>
      <w:r>
        <w:rPr>
          <w:szCs w:val="24"/>
        </w:rPr>
        <w:t xml:space="preserve">   907.53    </w:t>
      </w:r>
    </w:p>
    <w:p w14:paraId="59F4EF0F" w14:textId="77777777" w:rsidR="0085248A" w:rsidRPr="00E0118A" w:rsidRDefault="0085248A" w:rsidP="0085248A">
      <w:pPr>
        <w:tabs>
          <w:tab w:val="left" w:pos="1425"/>
        </w:tabs>
        <w:spacing w:after="0" w:line="240" w:lineRule="auto"/>
        <w:jc w:val="both"/>
        <w:rPr>
          <w:szCs w:val="24"/>
        </w:rPr>
      </w:pPr>
      <w:r>
        <w:rPr>
          <w:szCs w:val="24"/>
        </w:rPr>
        <w:t xml:space="preserve">                 </w:t>
      </w:r>
      <w:r w:rsidRPr="00525B7A">
        <w:rPr>
          <w:szCs w:val="24"/>
        </w:rPr>
        <w:t>Total…………………</w:t>
      </w:r>
      <w:proofErr w:type="gramStart"/>
      <w:r w:rsidRPr="00525B7A">
        <w:rPr>
          <w:szCs w:val="24"/>
        </w:rPr>
        <w:t>…….</w:t>
      </w:r>
      <w:proofErr w:type="gramEnd"/>
      <w:r w:rsidRPr="00525B7A">
        <w:rPr>
          <w:szCs w:val="24"/>
        </w:rPr>
        <w:t>.……………………......……</w:t>
      </w:r>
      <w:r>
        <w:rPr>
          <w:szCs w:val="24"/>
        </w:rPr>
        <w:t>………</w:t>
      </w:r>
      <w:r w:rsidRPr="00525B7A">
        <w:rPr>
          <w:szCs w:val="24"/>
        </w:rPr>
        <w:t>.......</w:t>
      </w:r>
      <w:r w:rsidRPr="00525B7A">
        <w:rPr>
          <w:b/>
          <w:szCs w:val="24"/>
        </w:rPr>
        <w:t>$</w:t>
      </w:r>
      <w:r>
        <w:rPr>
          <w:b/>
          <w:szCs w:val="24"/>
        </w:rPr>
        <w:t xml:space="preserve"> 1,304.97</w:t>
      </w:r>
    </w:p>
    <w:p w14:paraId="24840132" w14:textId="77777777" w:rsidR="0085248A" w:rsidRDefault="0085248A" w:rsidP="0085248A">
      <w:pPr>
        <w:tabs>
          <w:tab w:val="left" w:pos="1425"/>
        </w:tabs>
        <w:jc w:val="both"/>
        <w:rPr>
          <w:b/>
        </w:rPr>
      </w:pPr>
    </w:p>
    <w:p w14:paraId="772EA078" w14:textId="77777777" w:rsidR="0085248A" w:rsidRPr="00BE722B" w:rsidRDefault="0085248A" w:rsidP="009A2A92">
      <w:pPr>
        <w:pStyle w:val="Prrafodelista"/>
        <w:numPr>
          <w:ilvl w:val="0"/>
          <w:numId w:val="386"/>
        </w:numPr>
        <w:tabs>
          <w:tab w:val="left" w:pos="1425"/>
        </w:tabs>
        <w:spacing w:after="0" w:line="240" w:lineRule="auto"/>
        <w:jc w:val="both"/>
        <w:rPr>
          <w:b/>
        </w:rPr>
      </w:pPr>
      <w:r w:rsidRPr="0034587C">
        <w:t>EROGAR la cantidad de</w:t>
      </w:r>
      <w:r>
        <w:t xml:space="preserve"> </w:t>
      </w:r>
      <w:r w:rsidRPr="00BE722B">
        <w:rPr>
          <w:b/>
        </w:rPr>
        <w:t>OCHOCIENTOS TREINTA Y NUEVE</w:t>
      </w:r>
      <w:r>
        <w:t xml:space="preserve"> </w:t>
      </w:r>
      <w:r>
        <w:rPr>
          <w:b/>
        </w:rPr>
        <w:t>59</w:t>
      </w:r>
      <w:r w:rsidRPr="00BE722B">
        <w:rPr>
          <w:b/>
        </w:rPr>
        <w:t>/100 DÓLARES DE</w:t>
      </w:r>
      <w:r w:rsidRPr="0034587C">
        <w:t xml:space="preserve"> </w:t>
      </w:r>
      <w:r w:rsidRPr="00BE722B">
        <w:rPr>
          <w:b/>
        </w:rPr>
        <w:t>LOS ESTADOS UNIDOS DE AMÉRICA ($</w:t>
      </w:r>
      <w:r>
        <w:rPr>
          <w:b/>
        </w:rPr>
        <w:t>839.59</w:t>
      </w:r>
      <w:proofErr w:type="gramStart"/>
      <w:r w:rsidRPr="00BE722B">
        <w:rPr>
          <w:b/>
        </w:rPr>
        <w:t>)</w:t>
      </w:r>
      <w:r w:rsidRPr="0034587C">
        <w:t xml:space="preserve"> </w:t>
      </w:r>
      <w:r>
        <w:t xml:space="preserve"> </w:t>
      </w:r>
      <w:r w:rsidRPr="0034587C">
        <w:t>a</w:t>
      </w:r>
      <w:proofErr w:type="gramEnd"/>
      <w:r w:rsidRPr="0034587C">
        <w:t xml:space="preserve"> favor de</w:t>
      </w:r>
      <w:r>
        <w:t xml:space="preserve"> </w:t>
      </w:r>
      <w:r>
        <w:rPr>
          <w:b/>
        </w:rPr>
        <w:t>ELECTROLAB MEDIC S.A. DE C.V.</w:t>
      </w:r>
      <w:r w:rsidRPr="00BE722B">
        <w:rPr>
          <w:b/>
        </w:rPr>
        <w:t xml:space="preserve"> V/ </w:t>
      </w:r>
      <w:r>
        <w:t xml:space="preserve">Pago por compra de maquinaria y equipo de </w:t>
      </w:r>
      <w:proofErr w:type="spellStart"/>
      <w:r>
        <w:t>produccion</w:t>
      </w:r>
      <w:proofErr w:type="spellEnd"/>
      <w:r>
        <w:t xml:space="preserve"> para apoyo institucional, para uso en unidad de la niñez y la adolescencia, según orden  </w:t>
      </w:r>
      <w:r w:rsidRPr="0034587C">
        <w:t>No.</w:t>
      </w:r>
      <w:r>
        <w:t xml:space="preserve">-173587 </w:t>
      </w:r>
      <w:r w:rsidRPr="0034587C">
        <w:t>Aplicando dicho gasto a la línea</w:t>
      </w:r>
      <w:r>
        <w:t xml:space="preserve"> 0101 del código  61109, del presupuesto municipal vigente</w:t>
      </w:r>
    </w:p>
    <w:p w14:paraId="52CF1C78" w14:textId="77777777" w:rsidR="0085248A" w:rsidRDefault="0085248A" w:rsidP="0085248A">
      <w:pPr>
        <w:tabs>
          <w:tab w:val="left" w:pos="1425"/>
        </w:tabs>
        <w:jc w:val="both"/>
        <w:rPr>
          <w:b/>
        </w:rPr>
      </w:pPr>
    </w:p>
    <w:p w14:paraId="6E84119D" w14:textId="77777777" w:rsidR="0085248A" w:rsidRPr="00D25307" w:rsidRDefault="0085248A" w:rsidP="009A2A92">
      <w:pPr>
        <w:pStyle w:val="Prrafodelista"/>
        <w:numPr>
          <w:ilvl w:val="0"/>
          <w:numId w:val="386"/>
        </w:numPr>
        <w:tabs>
          <w:tab w:val="left" w:pos="1425"/>
        </w:tabs>
        <w:spacing w:after="0" w:line="240" w:lineRule="auto"/>
        <w:jc w:val="both"/>
        <w:rPr>
          <w:b/>
        </w:rPr>
      </w:pPr>
      <w:r w:rsidRPr="0034587C">
        <w:t>EROGAR la cantidad de</w:t>
      </w:r>
      <w:r>
        <w:t xml:space="preserve"> </w:t>
      </w:r>
      <w:r w:rsidRPr="00BE722B">
        <w:rPr>
          <w:b/>
        </w:rPr>
        <w:t>CIENTO SETENTA Y CINCO</w:t>
      </w:r>
      <w:r>
        <w:t xml:space="preserve"> </w:t>
      </w:r>
      <w:r>
        <w:rPr>
          <w:b/>
        </w:rPr>
        <w:t>15</w:t>
      </w:r>
      <w:r w:rsidRPr="004E76C0">
        <w:rPr>
          <w:b/>
        </w:rPr>
        <w:t>/100 DÓLARES DE</w:t>
      </w:r>
      <w:r w:rsidRPr="0034587C">
        <w:t xml:space="preserve"> </w:t>
      </w:r>
      <w:r w:rsidRPr="004E76C0">
        <w:rPr>
          <w:b/>
        </w:rPr>
        <w:t>LOS ESTADOS UNIDOS DE AMÉRICA ($</w:t>
      </w:r>
      <w:r>
        <w:rPr>
          <w:b/>
        </w:rPr>
        <w:t>175.15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SIGNO DE CENTROAMERICA S.A. DE C.V.</w:t>
      </w:r>
      <w:r w:rsidRPr="004E76C0">
        <w:rPr>
          <w:b/>
        </w:rPr>
        <w:t xml:space="preserve">  V/ </w:t>
      </w:r>
      <w:r>
        <w:t xml:space="preserve">Pago por compra de mobiliario, para uso en plantel de maquinaria y equipo, según orden </w:t>
      </w:r>
      <w:proofErr w:type="gramStart"/>
      <w:r w:rsidRPr="0034587C">
        <w:t>No.</w:t>
      </w:r>
      <w:r>
        <w:t>-</w:t>
      </w:r>
      <w:proofErr w:type="gramEnd"/>
      <w:r>
        <w:t xml:space="preserve">173560 </w:t>
      </w:r>
      <w:r w:rsidRPr="0034587C">
        <w:t>Aplicando dicho gasto a la línea</w:t>
      </w:r>
      <w:r>
        <w:t xml:space="preserve"> 0101 del código  61101, del presupuesto municipal vigente</w:t>
      </w:r>
    </w:p>
    <w:p w14:paraId="5BA4B50F" w14:textId="77777777" w:rsidR="0085248A" w:rsidRDefault="0085248A" w:rsidP="0085248A">
      <w:pPr>
        <w:tabs>
          <w:tab w:val="left" w:pos="1425"/>
        </w:tabs>
        <w:spacing w:after="0" w:line="240" w:lineRule="auto"/>
        <w:jc w:val="both"/>
        <w:rPr>
          <w:b/>
          <w:szCs w:val="24"/>
        </w:rPr>
      </w:pPr>
    </w:p>
    <w:p w14:paraId="58C2F88F" w14:textId="77777777" w:rsidR="0085248A" w:rsidRPr="00D25307" w:rsidRDefault="0085248A" w:rsidP="009A2A92">
      <w:pPr>
        <w:pStyle w:val="Prrafodelista"/>
        <w:numPr>
          <w:ilvl w:val="0"/>
          <w:numId w:val="386"/>
        </w:numPr>
        <w:tabs>
          <w:tab w:val="left" w:pos="1425"/>
        </w:tabs>
        <w:spacing w:after="0" w:line="240" w:lineRule="auto"/>
        <w:jc w:val="both"/>
        <w:rPr>
          <w:b/>
        </w:rPr>
      </w:pPr>
      <w:r w:rsidRPr="00D25307">
        <w:rPr>
          <w:rFonts w:eastAsia="Calibri"/>
        </w:rPr>
        <w:t xml:space="preserve">Erogar la suma de </w:t>
      </w:r>
      <w:r>
        <w:rPr>
          <w:rFonts w:eastAsia="Calibri"/>
          <w:b/>
        </w:rPr>
        <w:t>SEISCIENTOS SETENTA Y CINCO 37</w:t>
      </w:r>
      <w:r w:rsidRPr="00D25307">
        <w:rPr>
          <w:rFonts w:eastAsia="Calibri"/>
          <w:b/>
        </w:rPr>
        <w:t>/100 DÓLARES DE LOS ESTADOS UNIDOS DE AMÉRICA ($</w:t>
      </w:r>
      <w:r>
        <w:rPr>
          <w:rFonts w:eastAsia="Calibri"/>
          <w:b/>
        </w:rPr>
        <w:t>675.37</w:t>
      </w:r>
      <w:proofErr w:type="gramStart"/>
      <w:r w:rsidRPr="00D25307">
        <w:rPr>
          <w:rFonts w:eastAsia="Calibri"/>
          <w:b/>
        </w:rPr>
        <w:t>)  a</w:t>
      </w:r>
      <w:proofErr w:type="gramEnd"/>
      <w:r w:rsidRPr="00D25307">
        <w:rPr>
          <w:rFonts w:eastAsia="Calibri"/>
          <w:b/>
        </w:rPr>
        <w:t xml:space="preserve"> favor de MANEJO INTEGRAL DE DESECHOS SOLIDOS (S.E.M. DE C.V.)  </w:t>
      </w:r>
      <w:r w:rsidRPr="00D25307">
        <w:rPr>
          <w:rFonts w:eastAsia="Calibri"/>
        </w:rPr>
        <w:t xml:space="preserve">En concepto de pago por </w:t>
      </w:r>
      <w:r>
        <w:rPr>
          <w:rFonts w:eastAsia="Calibri"/>
        </w:rPr>
        <w:t>10.6233</w:t>
      </w:r>
      <w:r w:rsidRPr="00D25307">
        <w:rPr>
          <w:rFonts w:eastAsia="Calibri"/>
        </w:rPr>
        <w:t xml:space="preserve"> toneladas de desechos especiales, servicio de tratamiento y disposición final de desechos especiales correspondientes al periodo del </w:t>
      </w:r>
      <w:r>
        <w:rPr>
          <w:rFonts w:eastAsia="Calibri"/>
        </w:rPr>
        <w:t xml:space="preserve">01 al 15 de </w:t>
      </w:r>
      <w:proofErr w:type="gramStart"/>
      <w:r>
        <w:rPr>
          <w:rFonts w:eastAsia="Calibri"/>
        </w:rPr>
        <w:t>Octubre</w:t>
      </w:r>
      <w:proofErr w:type="gramEnd"/>
      <w:r w:rsidRPr="00D25307">
        <w:rPr>
          <w:rFonts w:eastAsia="Calibri"/>
        </w:rPr>
        <w:t xml:space="preserve"> de 2021, del rastro municipal, según </w:t>
      </w:r>
      <w:r w:rsidRPr="00D25307">
        <w:rPr>
          <w:rFonts w:eastAsia="Calibri"/>
          <w:b/>
        </w:rPr>
        <w:t xml:space="preserve">factura </w:t>
      </w:r>
      <w:proofErr w:type="spellStart"/>
      <w:r w:rsidRPr="00D25307">
        <w:rPr>
          <w:rFonts w:eastAsia="Calibri"/>
          <w:b/>
        </w:rPr>
        <w:t>N°</w:t>
      </w:r>
      <w:proofErr w:type="spellEnd"/>
      <w:r w:rsidRPr="00D25307">
        <w:rPr>
          <w:rFonts w:eastAsia="Calibri"/>
          <w:b/>
        </w:rPr>
        <w:t xml:space="preserve"> </w:t>
      </w:r>
      <w:r>
        <w:rPr>
          <w:rFonts w:eastAsia="Calibri"/>
          <w:b/>
        </w:rPr>
        <w:t>00179</w:t>
      </w:r>
      <w:r w:rsidRPr="00D25307">
        <w:rPr>
          <w:rFonts w:eastAsia="Calibri"/>
          <w:b/>
        </w:rPr>
        <w:t xml:space="preserve">. </w:t>
      </w:r>
      <w:r w:rsidRPr="00D25307">
        <w:rPr>
          <w:rFonts w:eastAsia="Calibri"/>
        </w:rPr>
        <w:t>Dicho gasto se aplicará a la línea</w:t>
      </w:r>
      <w:r w:rsidRPr="00D25307">
        <w:rPr>
          <w:rFonts w:eastAsia="Calibri"/>
          <w:b/>
        </w:rPr>
        <w:t xml:space="preserve"> 0101</w:t>
      </w:r>
      <w:r w:rsidRPr="00D25307">
        <w:rPr>
          <w:rFonts w:eastAsia="Calibri"/>
        </w:rPr>
        <w:t xml:space="preserve"> del código </w:t>
      </w:r>
      <w:r w:rsidRPr="00D25307">
        <w:rPr>
          <w:rFonts w:eastAsia="Calibri"/>
          <w:b/>
        </w:rPr>
        <w:t>54602</w:t>
      </w:r>
      <w:r w:rsidRPr="00D25307">
        <w:rPr>
          <w:rFonts w:eastAsia="Calibri"/>
        </w:rPr>
        <w:t>, del Presupuesto Municipal Vigente</w:t>
      </w:r>
    </w:p>
    <w:p w14:paraId="4AC6664F" w14:textId="77777777" w:rsidR="0085248A" w:rsidRDefault="0085248A" w:rsidP="0085248A">
      <w:pPr>
        <w:tabs>
          <w:tab w:val="left" w:pos="1425"/>
        </w:tabs>
        <w:spacing w:after="0" w:line="240" w:lineRule="auto"/>
        <w:jc w:val="both"/>
        <w:rPr>
          <w:b/>
          <w:szCs w:val="24"/>
        </w:rPr>
      </w:pPr>
    </w:p>
    <w:p w14:paraId="384FAECE" w14:textId="77777777" w:rsidR="0085248A" w:rsidRDefault="0085248A" w:rsidP="0085248A">
      <w:pPr>
        <w:tabs>
          <w:tab w:val="left" w:pos="1425"/>
        </w:tabs>
        <w:spacing w:after="0" w:line="240" w:lineRule="auto"/>
        <w:jc w:val="both"/>
        <w:rPr>
          <w:b/>
          <w:szCs w:val="24"/>
        </w:rPr>
      </w:pPr>
    </w:p>
    <w:p w14:paraId="63F1E0F6" w14:textId="71420D81" w:rsidR="0085248A" w:rsidRPr="005D25A6" w:rsidRDefault="002068E4" w:rsidP="009A2A92">
      <w:pPr>
        <w:pStyle w:val="Prrafodelista"/>
        <w:numPr>
          <w:ilvl w:val="0"/>
          <w:numId w:val="386"/>
        </w:numPr>
        <w:tabs>
          <w:tab w:val="left" w:pos="709"/>
          <w:tab w:val="left" w:pos="7797"/>
        </w:tabs>
        <w:spacing w:after="0" w:line="240" w:lineRule="auto"/>
        <w:jc w:val="both"/>
        <w:rPr>
          <w:rFonts w:eastAsia="Calibri"/>
        </w:rPr>
      </w:pPr>
      <w:r w:rsidRPr="00BA71BA">
        <w:rPr>
          <w:rFonts w:eastAsia="Calibri"/>
        </w:rPr>
        <w:t xml:space="preserve">EROGAR la cantidad de </w:t>
      </w:r>
      <w:r w:rsidRPr="00BA71BA">
        <w:rPr>
          <w:rFonts w:eastAsia="Calibri"/>
          <w:b/>
        </w:rPr>
        <w:t>DI</w:t>
      </w:r>
      <w:r>
        <w:rPr>
          <w:rFonts w:eastAsia="Calibri"/>
          <w:b/>
        </w:rPr>
        <w:t xml:space="preserve">ECISEIS MIL </w:t>
      </w:r>
      <w:proofErr w:type="gramStart"/>
      <w:r>
        <w:rPr>
          <w:rFonts w:eastAsia="Calibri"/>
          <w:b/>
        </w:rPr>
        <w:t xml:space="preserve">DOSCIENTOS </w:t>
      </w:r>
      <w:r w:rsidRPr="00BA71BA">
        <w:rPr>
          <w:rFonts w:eastAsia="Calibri"/>
          <w:b/>
        </w:rPr>
        <w:t xml:space="preserve"> </w:t>
      </w:r>
      <w:r>
        <w:rPr>
          <w:rFonts w:eastAsia="Calibri"/>
          <w:b/>
        </w:rPr>
        <w:t>VEINTICUATRO</w:t>
      </w:r>
      <w:proofErr w:type="gramEnd"/>
      <w:r w:rsidRPr="00BA71BA">
        <w:rPr>
          <w:rFonts w:eastAsia="Calibri"/>
          <w:b/>
        </w:rPr>
        <w:t xml:space="preserve"> 40/100 DÓLARES DE LOS ESTADOS UNIDOS DE AMÉRICA</w:t>
      </w:r>
      <w:r w:rsidRPr="00BA71BA">
        <w:rPr>
          <w:rFonts w:eastAsia="Calibri"/>
        </w:rPr>
        <w:t>.</w:t>
      </w:r>
      <w:r>
        <w:rPr>
          <w:rFonts w:eastAsia="Calibri"/>
          <w:b/>
        </w:rPr>
        <w:t xml:space="preserve"> ($16,224</w:t>
      </w:r>
      <w:r w:rsidRPr="00BA71BA">
        <w:rPr>
          <w:rFonts w:eastAsia="Calibri"/>
          <w:b/>
        </w:rPr>
        <w:t>.40</w:t>
      </w:r>
      <w:proofErr w:type="gramStart"/>
      <w:r w:rsidRPr="00BA71BA">
        <w:rPr>
          <w:rFonts w:eastAsia="Calibri"/>
          <w:b/>
        </w:rPr>
        <w:t xml:space="preserve">) </w:t>
      </w:r>
      <w:r w:rsidRPr="00BA71BA">
        <w:rPr>
          <w:rFonts w:eastAsia="Calibri"/>
        </w:rPr>
        <w:t xml:space="preserve"> A</w:t>
      </w:r>
      <w:proofErr w:type="gramEnd"/>
      <w:r w:rsidRPr="00BA71BA">
        <w:rPr>
          <w:rFonts w:eastAsia="Calibri"/>
        </w:rPr>
        <w:t xml:space="preserve"> favor de </w:t>
      </w:r>
      <w:r w:rsidRPr="00BA71BA">
        <w:rPr>
          <w:b/>
        </w:rPr>
        <w:t>FARMACEUTICOS EQUIVALENTES S.A. DE C.V</w:t>
      </w:r>
      <w:r w:rsidRPr="00BA71BA">
        <w:rPr>
          <w:rFonts w:eastAsia="Calibri"/>
          <w:b/>
        </w:rPr>
        <w:t xml:space="preserve">. </w:t>
      </w:r>
      <w:r w:rsidRPr="00BA71BA">
        <w:rPr>
          <w:rFonts w:eastAsia="Calibri"/>
        </w:rPr>
        <w:t xml:space="preserve">V/ en concepto de pago por compra de productos farmacéuticos y medicinales, para clínica Municipal de Tahuilapa. De conformidad a Licitación Pública 11/2021, compra de suministro de medicamentos para Clínica Municipal de Metapán, Conforme a facturas </w:t>
      </w:r>
      <w:proofErr w:type="spellStart"/>
      <w:r w:rsidRPr="00BA71BA">
        <w:rPr>
          <w:rFonts w:eastAsia="Calibri"/>
        </w:rPr>
        <w:t>N°</w:t>
      </w:r>
      <w:proofErr w:type="spellEnd"/>
      <w:r w:rsidRPr="00BA71BA">
        <w:rPr>
          <w:rFonts w:eastAsia="Calibri"/>
        </w:rPr>
        <w:t xml:space="preserve"> 3511-3512-3513-3515-3516 Aplicando dicho gasto al código No. 54108 de la línea 0101, del Presupuesto Municipal Vigente</w:t>
      </w:r>
    </w:p>
    <w:p w14:paraId="51502C2F" w14:textId="77777777" w:rsidR="0085248A" w:rsidRPr="00CD0051" w:rsidRDefault="0085248A" w:rsidP="0085248A">
      <w:pPr>
        <w:rPr>
          <w:rFonts w:ascii="Calibri" w:hAnsi="Calibri" w:cs="Calibri"/>
          <w:lang w:eastAsia="es-SV"/>
        </w:rPr>
      </w:pPr>
    </w:p>
    <w:p w14:paraId="0BBBF9B8" w14:textId="77777777" w:rsidR="0085248A" w:rsidRPr="00CD0051" w:rsidRDefault="0085248A" w:rsidP="009A2A92">
      <w:pPr>
        <w:pStyle w:val="Prrafodelista"/>
        <w:numPr>
          <w:ilvl w:val="0"/>
          <w:numId w:val="386"/>
        </w:numPr>
        <w:tabs>
          <w:tab w:val="left" w:pos="1425"/>
        </w:tabs>
        <w:spacing w:after="0" w:line="240" w:lineRule="auto"/>
        <w:jc w:val="both"/>
        <w:rPr>
          <w:rFonts w:eastAsia="Calibri"/>
          <w:b/>
        </w:rPr>
      </w:pPr>
      <w:r>
        <w:t xml:space="preserve">EROGAR la suma de </w:t>
      </w:r>
      <w:r w:rsidRPr="00666385">
        <w:rPr>
          <w:b/>
        </w:rPr>
        <w:t>TRECE MIL CUATROCIENTOS CATORCE 86</w:t>
      </w:r>
      <w:r w:rsidRPr="00CD0051">
        <w:rPr>
          <w:b/>
          <w:bCs/>
        </w:rPr>
        <w:t>/100 DÓLARES ($</w:t>
      </w:r>
      <w:r>
        <w:rPr>
          <w:b/>
          <w:bCs/>
        </w:rPr>
        <w:t>13,414.86</w:t>
      </w:r>
      <w:r w:rsidRPr="00CD0051">
        <w:rPr>
          <w:b/>
          <w:bCs/>
        </w:rPr>
        <w:t>)</w:t>
      </w:r>
      <w:r>
        <w:t xml:space="preserve"> A favor de </w:t>
      </w:r>
      <w:r w:rsidRPr="00CD0051">
        <w:rPr>
          <w:rFonts w:eastAsia="Calibri"/>
          <w:b/>
        </w:rPr>
        <w:t>GASOLINERA METAPÁN</w:t>
      </w:r>
      <w:r w:rsidRPr="00CD0051">
        <w:rPr>
          <w:rFonts w:eastAsia="Calibri"/>
        </w:rPr>
        <w:t xml:space="preserve"> “</w:t>
      </w:r>
      <w:r w:rsidRPr="00CD0051">
        <w:rPr>
          <w:rFonts w:eastAsia="Calibri"/>
          <w:b/>
        </w:rPr>
        <w:t>JOSÉ ADÁN SALAZAR</w:t>
      </w:r>
      <w:r>
        <w:rPr>
          <w:rFonts w:eastAsia="Calibri"/>
          <w:b/>
        </w:rPr>
        <w:t xml:space="preserve"> </w:t>
      </w:r>
      <w:proofErr w:type="gramStart"/>
      <w:r>
        <w:rPr>
          <w:rFonts w:eastAsia="Calibri"/>
          <w:b/>
        </w:rPr>
        <w:t>UMAÑA</w:t>
      </w:r>
      <w:r w:rsidRPr="00CD0051">
        <w:rPr>
          <w:rFonts w:eastAsia="Calibri"/>
          <w:b/>
        </w:rPr>
        <w:t>”</w:t>
      </w:r>
      <w:r w:rsidRPr="00CD0051">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08 al 14 de  Octubre de</w:t>
      </w:r>
      <w:r w:rsidRPr="002473BD">
        <w:t xml:space="preserve"> 2021.- Para equipos propiedad de esta Alcaldía. Según facturas números:</w:t>
      </w:r>
    </w:p>
    <w:p w14:paraId="4567B7DF" w14:textId="77777777" w:rsidR="0085248A" w:rsidRDefault="0085248A" w:rsidP="0085248A">
      <w:pPr>
        <w:tabs>
          <w:tab w:val="left" w:pos="5408"/>
        </w:tabs>
        <w:spacing w:after="0" w:line="240" w:lineRule="auto"/>
        <w:jc w:val="both"/>
        <w:rPr>
          <w:rFonts w:eastAsia="Times New Roman"/>
          <w:b/>
          <w:szCs w:val="24"/>
          <w:lang w:val="es-ES" w:eastAsia="es-ES"/>
        </w:rPr>
      </w:pPr>
    </w:p>
    <w:p w14:paraId="3705D069" w14:textId="77777777" w:rsidR="0085248A" w:rsidRPr="00976548" w:rsidRDefault="0085248A" w:rsidP="0085248A">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75192349" w14:textId="77777777" w:rsidR="0085248A" w:rsidRDefault="0085248A" w:rsidP="0085248A">
      <w:pPr>
        <w:tabs>
          <w:tab w:val="left" w:pos="5408"/>
        </w:tabs>
        <w:spacing w:after="0" w:line="240" w:lineRule="auto"/>
        <w:jc w:val="both"/>
        <w:rPr>
          <w:b/>
          <w:sz w:val="32"/>
          <w:szCs w:val="32"/>
        </w:rPr>
      </w:pPr>
      <w:r w:rsidRPr="00976548">
        <w:rPr>
          <w:rFonts w:eastAsia="Times New Roman"/>
          <w:b/>
          <w:szCs w:val="24"/>
          <w:lang w:eastAsia="es-ES"/>
        </w:rPr>
        <w:t>Facturas N°-</w:t>
      </w:r>
      <w:r>
        <w:rPr>
          <w:rFonts w:eastAsia="Times New Roman"/>
          <w:b/>
          <w:szCs w:val="24"/>
          <w:lang w:eastAsia="es-ES"/>
        </w:rPr>
        <w:t>15636-15680-15692-15935-15891-15974-16018-16108-16068-16166-16201</w:t>
      </w:r>
      <w:r w:rsidRPr="00976548">
        <w:rPr>
          <w:rFonts w:eastAsia="Times New Roman"/>
          <w:b/>
          <w:szCs w:val="24"/>
          <w:lang w:eastAsia="es-ES"/>
        </w:rPr>
        <w:t xml:space="preserve"> </w:t>
      </w:r>
    </w:p>
    <w:p w14:paraId="606B8ADF" w14:textId="77777777" w:rsidR="0085248A" w:rsidRDefault="0085248A" w:rsidP="0085248A">
      <w:pPr>
        <w:jc w:val="both"/>
        <w:rPr>
          <w:b/>
          <w:sz w:val="32"/>
          <w:szCs w:val="32"/>
        </w:rPr>
      </w:pPr>
      <w:proofErr w:type="gramStart"/>
      <w:r w:rsidRPr="00086DEA">
        <w:rPr>
          <w:b/>
          <w:sz w:val="32"/>
          <w:szCs w:val="32"/>
        </w:rPr>
        <w:t>TOTAL</w:t>
      </w:r>
      <w:proofErr w:type="gramEnd"/>
      <w:r w:rsidRPr="00086DEA">
        <w:rPr>
          <w:b/>
          <w:sz w:val="32"/>
          <w:szCs w:val="32"/>
        </w:rPr>
        <w:t xml:space="preserve"> GENERAL…………………………$</w:t>
      </w:r>
      <w:r>
        <w:rPr>
          <w:b/>
          <w:sz w:val="32"/>
          <w:szCs w:val="32"/>
        </w:rPr>
        <w:t xml:space="preserve"> 13,414.86</w:t>
      </w:r>
    </w:p>
    <w:p w14:paraId="18BB87D2" w14:textId="77777777" w:rsidR="0085248A" w:rsidRPr="005E5289" w:rsidRDefault="0085248A" w:rsidP="009A2A92">
      <w:pPr>
        <w:pStyle w:val="Prrafodelista"/>
        <w:numPr>
          <w:ilvl w:val="0"/>
          <w:numId w:val="386"/>
        </w:numPr>
        <w:spacing w:after="0" w:line="240" w:lineRule="auto"/>
        <w:jc w:val="both"/>
        <w:rPr>
          <w:b/>
          <w:sz w:val="32"/>
          <w:szCs w:val="32"/>
        </w:rPr>
      </w:pPr>
      <w:r w:rsidRPr="0034587C">
        <w:lastRenderedPageBreak/>
        <w:t>EROGAR la cantidad de</w:t>
      </w:r>
      <w:r>
        <w:t xml:space="preserve"> </w:t>
      </w:r>
      <w:r w:rsidRPr="004F35AB">
        <w:rPr>
          <w:b/>
        </w:rPr>
        <w:t>UN MIL</w:t>
      </w:r>
      <w:r>
        <w:t xml:space="preserve"> </w:t>
      </w:r>
      <w:r w:rsidRPr="005E5289">
        <w:rPr>
          <w:b/>
        </w:rPr>
        <w:t>00/100 DÓLARES DE</w:t>
      </w:r>
      <w:r w:rsidRPr="0034587C">
        <w:t xml:space="preserve"> </w:t>
      </w:r>
      <w:r w:rsidRPr="005E5289">
        <w:rPr>
          <w:b/>
        </w:rPr>
        <w:t>LOS ESTADOS UNIDOS DE AMÉRICA ($</w:t>
      </w:r>
      <w:r>
        <w:rPr>
          <w:b/>
        </w:rPr>
        <w:t>1,000.00</w:t>
      </w:r>
      <w:proofErr w:type="gramStart"/>
      <w:r w:rsidRPr="005E5289">
        <w:rPr>
          <w:b/>
        </w:rPr>
        <w:t>)</w:t>
      </w:r>
      <w:r w:rsidRPr="0034587C">
        <w:t xml:space="preserve"> </w:t>
      </w:r>
      <w:r>
        <w:t xml:space="preserve"> </w:t>
      </w:r>
      <w:r w:rsidRPr="0034587C">
        <w:t>a</w:t>
      </w:r>
      <w:proofErr w:type="gramEnd"/>
      <w:r w:rsidRPr="0034587C">
        <w:t xml:space="preserve"> favor de</w:t>
      </w:r>
      <w:r>
        <w:t xml:space="preserve"> </w:t>
      </w:r>
      <w:r w:rsidRPr="005E5289">
        <w:rPr>
          <w:b/>
        </w:rPr>
        <w:t xml:space="preserve">Sr. </w:t>
      </w:r>
      <w:r>
        <w:rPr>
          <w:b/>
        </w:rPr>
        <w:t>EDWIN ERNESTO PORTILLO VASQUEZ RUIZ</w:t>
      </w:r>
      <w:r w:rsidRPr="005E5289">
        <w:rPr>
          <w:b/>
        </w:rPr>
        <w:t xml:space="preserve"> V/ </w:t>
      </w:r>
      <w:r>
        <w:t xml:space="preserve">Pago por servicios profesionales y asesoría en general en el área de </w:t>
      </w:r>
      <w:proofErr w:type="spellStart"/>
      <w:r>
        <w:t>recreacion</w:t>
      </w:r>
      <w:proofErr w:type="spellEnd"/>
      <w:r>
        <w:t xml:space="preserve"> cultura y deporte correspondiente al mes de Septiembre 2021, según factura  </w:t>
      </w:r>
      <w:r w:rsidRPr="0034587C">
        <w:t>No.</w:t>
      </w:r>
      <w:r>
        <w:t xml:space="preserve">-00004 </w:t>
      </w:r>
      <w:r w:rsidRPr="0034587C">
        <w:t>Aplicando dicho gasto a la línea</w:t>
      </w:r>
      <w:r>
        <w:t xml:space="preserve"> 0101 del código  54399, del presupuesto municipal vigente</w:t>
      </w:r>
    </w:p>
    <w:p w14:paraId="6D5651F6" w14:textId="77777777" w:rsidR="0085248A" w:rsidRPr="003F2C63" w:rsidRDefault="0085248A" w:rsidP="0085248A">
      <w:pPr>
        <w:jc w:val="both"/>
        <w:rPr>
          <w:rFonts w:eastAsia="Calibri"/>
        </w:rPr>
      </w:pPr>
    </w:p>
    <w:p w14:paraId="23933FEF" w14:textId="77777777" w:rsidR="0085248A" w:rsidRPr="008815AF" w:rsidRDefault="0085248A" w:rsidP="009A2A92">
      <w:pPr>
        <w:pStyle w:val="Prrafodelista"/>
        <w:numPr>
          <w:ilvl w:val="0"/>
          <w:numId w:val="386"/>
        </w:numPr>
        <w:tabs>
          <w:tab w:val="left" w:pos="1425"/>
        </w:tabs>
        <w:spacing w:after="0" w:line="240" w:lineRule="auto"/>
        <w:jc w:val="both"/>
        <w:rPr>
          <w:b/>
        </w:rPr>
      </w:pPr>
      <w:r w:rsidRPr="0034587C">
        <w:t>EROGAR la cantidad de</w:t>
      </w:r>
      <w:r>
        <w:t xml:space="preserve"> </w:t>
      </w:r>
      <w:r w:rsidRPr="005D25A6">
        <w:rPr>
          <w:b/>
        </w:rPr>
        <w:t>DOSCIENTOS OCHENTA</w:t>
      </w:r>
      <w:r>
        <w:t xml:space="preserve"> </w:t>
      </w:r>
      <w:r w:rsidRPr="005D25A6">
        <w:rPr>
          <w:b/>
        </w:rPr>
        <w:t>32/100 DÓLARES DE</w:t>
      </w:r>
      <w:r w:rsidRPr="0034587C">
        <w:t xml:space="preserve"> </w:t>
      </w:r>
      <w:r w:rsidRPr="005D25A6">
        <w:rPr>
          <w:b/>
        </w:rPr>
        <w:t>LOS ESTADOS UNIDOS DE AMÉRICA ($280.32</w:t>
      </w:r>
      <w:proofErr w:type="gramStart"/>
      <w:r w:rsidRPr="005D25A6">
        <w:rPr>
          <w:b/>
        </w:rPr>
        <w:t>)</w:t>
      </w:r>
      <w:r w:rsidRPr="0034587C">
        <w:t xml:space="preserve"> </w:t>
      </w:r>
      <w:r>
        <w:t xml:space="preserve"> </w:t>
      </w:r>
      <w:r w:rsidRPr="0034587C">
        <w:t>a</w:t>
      </w:r>
      <w:proofErr w:type="gramEnd"/>
      <w:r w:rsidRPr="0034587C">
        <w:t xml:space="preserve"> favor de</w:t>
      </w:r>
      <w:r>
        <w:t xml:space="preserve"> </w:t>
      </w:r>
      <w:r w:rsidRPr="005D25A6">
        <w:rPr>
          <w:b/>
        </w:rPr>
        <w:t xml:space="preserve">INTELFON S.A. DE C.V.  V/ </w:t>
      </w:r>
      <w:r>
        <w:t xml:space="preserve">Pago por servicio de arrendamiento de 20 radios en uso del cuerpo de agentes municipales durante el mes de Septiembre 2021, según </w:t>
      </w:r>
      <w:proofErr w:type="gramStart"/>
      <w:r>
        <w:t xml:space="preserve">factura  </w:t>
      </w:r>
      <w:r w:rsidRPr="0034587C">
        <w:t>No</w:t>
      </w:r>
      <w:proofErr w:type="gramEnd"/>
      <w:r w:rsidRPr="0034587C">
        <w:t>.</w:t>
      </w:r>
      <w:r>
        <w:t xml:space="preserve">-2848 </w:t>
      </w:r>
      <w:r w:rsidRPr="0034587C">
        <w:t>Aplicando dicho gasto a la línea</w:t>
      </w:r>
      <w:r>
        <w:t xml:space="preserve"> 0101 del código 54316, del presupuesto municipal vigente </w:t>
      </w:r>
      <w:r w:rsidRPr="005D25A6">
        <w:t xml:space="preserve">Autorizando a Tesorería a efectuar los pagos correspondientes FONDOS PROPIOS. Cuenta </w:t>
      </w:r>
      <w:proofErr w:type="spellStart"/>
      <w:r w:rsidRPr="005D25A6">
        <w:t>N°</w:t>
      </w:r>
      <w:proofErr w:type="spellEnd"/>
      <w:r w:rsidRPr="005D25A6">
        <w:t xml:space="preserve"> 00500003666</w:t>
      </w:r>
      <w:r>
        <w:t xml:space="preserve"> </w:t>
      </w:r>
    </w:p>
    <w:p w14:paraId="63086726" w14:textId="77777777" w:rsidR="0085248A" w:rsidRDefault="0085248A" w:rsidP="0085248A">
      <w:pPr>
        <w:tabs>
          <w:tab w:val="left" w:pos="1425"/>
        </w:tabs>
        <w:spacing w:after="0" w:line="240" w:lineRule="auto"/>
        <w:jc w:val="both"/>
        <w:rPr>
          <w:b/>
          <w:szCs w:val="24"/>
        </w:rPr>
      </w:pPr>
    </w:p>
    <w:p w14:paraId="10FC0F64" w14:textId="202FF6A3" w:rsidR="009816B6" w:rsidRPr="00632E0F" w:rsidRDefault="009816B6" w:rsidP="009816B6">
      <w:pPr>
        <w:contextualSpacing/>
        <w:jc w:val="both"/>
        <w:rPr>
          <w:b/>
          <w:szCs w:val="24"/>
          <w:u w:val="single"/>
        </w:rPr>
      </w:pPr>
      <w:r>
        <w:rPr>
          <w:b/>
          <w:szCs w:val="24"/>
          <w:u w:val="single"/>
        </w:rPr>
        <w:t xml:space="preserve">ACUERDO NÚMERO TRES: </w:t>
      </w:r>
    </w:p>
    <w:p w14:paraId="30E71FA8" w14:textId="77777777" w:rsidR="009816B6" w:rsidRPr="00632E0F" w:rsidRDefault="009816B6" w:rsidP="009816B6">
      <w:pPr>
        <w:spacing w:after="0" w:line="240" w:lineRule="auto"/>
        <w:jc w:val="both"/>
        <w:rPr>
          <w:rFonts w:eastAsia="Times New Roman"/>
          <w:szCs w:val="24"/>
        </w:rPr>
      </w:pPr>
      <w:r w:rsidRPr="00632E0F">
        <w:rPr>
          <w:rFonts w:eastAsia="Times New Roman"/>
          <w:szCs w:val="24"/>
        </w:rPr>
        <w:t xml:space="preserve">El Concejo Municipal de Metapán, en uso de las facultades que el código municipal les confiere </w:t>
      </w:r>
      <w:r w:rsidRPr="00632E0F">
        <w:rPr>
          <w:rFonts w:eastAsia="Times New Roman"/>
          <w:b/>
          <w:szCs w:val="24"/>
        </w:rPr>
        <w:t>ACUERDA:</w:t>
      </w:r>
      <w:r w:rsidRPr="00632E0F">
        <w:rPr>
          <w:rFonts w:eastAsia="Times New Roman"/>
          <w:szCs w:val="24"/>
        </w:rPr>
        <w:t xml:space="preserve"> </w:t>
      </w:r>
    </w:p>
    <w:p w14:paraId="2DB64FF1" w14:textId="77777777" w:rsidR="009816B6" w:rsidRPr="00632E0F" w:rsidRDefault="009816B6" w:rsidP="009816B6">
      <w:pPr>
        <w:spacing w:after="0" w:line="240" w:lineRule="auto"/>
        <w:jc w:val="both"/>
        <w:rPr>
          <w:rFonts w:eastAsia="Times New Roman"/>
          <w:szCs w:val="24"/>
        </w:rPr>
      </w:pPr>
    </w:p>
    <w:p w14:paraId="46259735" w14:textId="77777777" w:rsidR="009816B6" w:rsidRPr="00632E0F" w:rsidRDefault="009816B6" w:rsidP="009A2A92">
      <w:pPr>
        <w:pStyle w:val="Prrafodelista"/>
        <w:numPr>
          <w:ilvl w:val="0"/>
          <w:numId w:val="387"/>
        </w:numPr>
        <w:shd w:val="clear" w:color="auto" w:fill="FFFFFF"/>
        <w:spacing w:after="0" w:line="240" w:lineRule="auto"/>
        <w:jc w:val="both"/>
      </w:pPr>
      <w:r w:rsidRPr="00632E0F">
        <w:rPr>
          <w:rFonts w:eastAsia="Calibri"/>
        </w:rPr>
        <w:t xml:space="preserve">EROGAR la cantidad de </w:t>
      </w:r>
      <w:r>
        <w:rPr>
          <w:rFonts w:eastAsia="Calibri"/>
          <w:b/>
        </w:rPr>
        <w:t>DOS MIL OCHOCIENTOS OCHENTA Y CUATRO 68</w:t>
      </w:r>
      <w:r w:rsidRPr="00632E0F">
        <w:rPr>
          <w:rFonts w:eastAsia="Calibri"/>
          <w:b/>
        </w:rPr>
        <w:t>/100 DÓLARES DE LOS EST</w:t>
      </w:r>
      <w:r>
        <w:rPr>
          <w:rFonts w:eastAsia="Calibri"/>
          <w:b/>
        </w:rPr>
        <w:t>ADOS UNIDOS DE AMÉRICA ($2,884.68</w:t>
      </w:r>
      <w:r w:rsidRPr="00632E0F">
        <w:rPr>
          <w:rFonts w:eastAsia="Calibri"/>
          <w:b/>
        </w:rPr>
        <w:t xml:space="preserve">) </w:t>
      </w:r>
      <w:r w:rsidRPr="00632E0F">
        <w:rPr>
          <w:rFonts w:eastAsia="Calibri"/>
        </w:rPr>
        <w:t>V/ Pago de planilla de personal para</w:t>
      </w:r>
      <w:r>
        <w:rPr>
          <w:rFonts w:eastAsia="Calibri"/>
        </w:rPr>
        <w:t xml:space="preserve"> realizar actividades de </w:t>
      </w:r>
      <w:proofErr w:type="spellStart"/>
      <w:r>
        <w:rPr>
          <w:rFonts w:eastAsia="Calibri"/>
        </w:rPr>
        <w:t>mtto</w:t>
      </w:r>
      <w:proofErr w:type="spellEnd"/>
      <w:r>
        <w:rPr>
          <w:rFonts w:eastAsia="Calibri"/>
        </w:rPr>
        <w:t xml:space="preserve"> de bienes municipales</w:t>
      </w:r>
      <w:r w:rsidRPr="00632E0F">
        <w:rPr>
          <w:rFonts w:eastAsia="Calibri"/>
        </w:rPr>
        <w:t xml:space="preserve">, Correspondiente al período del 01 al </w:t>
      </w:r>
      <w:r>
        <w:rPr>
          <w:rFonts w:eastAsia="Calibri"/>
        </w:rPr>
        <w:t xml:space="preserve">31 de </w:t>
      </w:r>
      <w:proofErr w:type="gramStart"/>
      <w:r>
        <w:rPr>
          <w:rFonts w:eastAsia="Calibri"/>
        </w:rPr>
        <w:t>Octubre</w:t>
      </w:r>
      <w:proofErr w:type="gramEnd"/>
      <w:r w:rsidRPr="00632E0F">
        <w:rPr>
          <w:rFonts w:eastAsia="Calibri"/>
        </w:rPr>
        <w:t xml:space="preserve"> del 2021. Aplicando dicho gasto al código </w:t>
      </w:r>
      <w:r w:rsidRPr="00632E0F">
        <w:rPr>
          <w:rFonts w:eastAsia="Calibri"/>
          <w:b/>
        </w:rPr>
        <w:t xml:space="preserve">51202 </w:t>
      </w:r>
      <w:r w:rsidRPr="00632E0F">
        <w:rPr>
          <w:rFonts w:eastAsia="Calibri"/>
        </w:rPr>
        <w:t xml:space="preserve">de la línea </w:t>
      </w:r>
      <w:r w:rsidRPr="00632E0F">
        <w:rPr>
          <w:rFonts w:eastAsia="Calibri"/>
          <w:b/>
        </w:rPr>
        <w:t>0101</w:t>
      </w:r>
      <w:r w:rsidRPr="00632E0F">
        <w:rPr>
          <w:rFonts w:eastAsia="Calibri"/>
        </w:rPr>
        <w:t xml:space="preserve"> del Presupuesto Municipal vigente, según se detalla a continuación:</w:t>
      </w:r>
    </w:p>
    <w:p w14:paraId="2B26B11C" w14:textId="77777777" w:rsidR="009816B6" w:rsidRPr="00632E0F" w:rsidRDefault="009816B6" w:rsidP="009816B6">
      <w:pPr>
        <w:spacing w:after="0" w:line="240" w:lineRule="auto"/>
        <w:ind w:left="360"/>
        <w:contextualSpacing/>
        <w:jc w:val="both"/>
        <w:rPr>
          <w:rFonts w:eastAsia="Calibri"/>
          <w:b/>
          <w:szCs w:val="24"/>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9816B6" w:rsidRPr="00632E0F" w14:paraId="4F35812F"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06654562" w14:textId="77777777" w:rsidR="009816B6" w:rsidRPr="00632E0F" w:rsidRDefault="009816B6" w:rsidP="00C31837">
            <w:pPr>
              <w:spacing w:after="0" w:line="240" w:lineRule="auto"/>
              <w:rPr>
                <w:rFonts w:eastAsia="Times New Roman"/>
                <w:b/>
                <w:bCs/>
                <w:color w:val="000000"/>
                <w:szCs w:val="24"/>
                <w:lang w:eastAsia="es-SV"/>
              </w:rPr>
            </w:pPr>
            <w:proofErr w:type="spellStart"/>
            <w:r w:rsidRPr="00632E0F">
              <w:rPr>
                <w:rFonts w:eastAsia="Times New Roman"/>
                <w:b/>
                <w:bCs/>
                <w:color w:val="000000"/>
                <w:szCs w:val="24"/>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76237BA4"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4A4B47E0"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45113B9C"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128A457"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LIQUIDO</w:t>
            </w:r>
          </w:p>
        </w:tc>
      </w:tr>
      <w:tr w:rsidR="009816B6" w:rsidRPr="00632E0F" w14:paraId="3FDBE676"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2A9D146" w14:textId="77777777" w:rsidR="009816B6" w:rsidRPr="00632E0F" w:rsidRDefault="009816B6" w:rsidP="00C31837">
            <w:pPr>
              <w:spacing w:after="0" w:line="240" w:lineRule="auto"/>
              <w:rPr>
                <w:rFonts w:eastAsia="Times New Roman"/>
                <w:bCs/>
                <w:color w:val="000000"/>
                <w:szCs w:val="24"/>
                <w:lang w:eastAsia="es-SV"/>
              </w:rPr>
            </w:pPr>
            <w:r w:rsidRPr="00632E0F">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57CE452B"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1F405B30" w14:textId="605BED62"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02F70EBE"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AFD3B61"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300D327D"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2250EC3" w14:textId="77777777" w:rsidR="009816B6" w:rsidRPr="00632E0F" w:rsidRDefault="009816B6" w:rsidP="00C31837">
            <w:pPr>
              <w:spacing w:after="0" w:line="240" w:lineRule="auto"/>
              <w:rPr>
                <w:rFonts w:eastAsia="Times New Roman"/>
                <w:bCs/>
                <w:color w:val="000000"/>
                <w:szCs w:val="24"/>
                <w:lang w:eastAsia="es-SV"/>
              </w:rPr>
            </w:pPr>
            <w:r w:rsidRPr="00632E0F">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12B43D23"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279A2994" w14:textId="4AE827C5"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6039DFA4"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27457E5B"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507D78C5"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556BF8E" w14:textId="77777777" w:rsidR="009816B6" w:rsidRPr="00632E0F" w:rsidRDefault="009816B6" w:rsidP="00C31837">
            <w:pPr>
              <w:spacing w:after="0" w:line="240" w:lineRule="auto"/>
              <w:rPr>
                <w:rFonts w:eastAsia="Times New Roman"/>
                <w:bCs/>
                <w:color w:val="000000"/>
                <w:szCs w:val="24"/>
                <w:lang w:eastAsia="es-SV"/>
              </w:rPr>
            </w:pPr>
            <w:r w:rsidRPr="00632E0F">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6BFF4B67"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Alfredo Noe Herrera Rivera</w:t>
            </w:r>
          </w:p>
        </w:tc>
        <w:tc>
          <w:tcPr>
            <w:tcW w:w="1380" w:type="dxa"/>
            <w:tcBorders>
              <w:top w:val="single" w:sz="4" w:space="0" w:color="auto"/>
              <w:left w:val="nil"/>
              <w:bottom w:val="single" w:sz="4" w:space="0" w:color="auto"/>
              <w:right w:val="single" w:sz="4" w:space="0" w:color="auto"/>
            </w:tcBorders>
            <w:noWrap/>
            <w:vAlign w:val="bottom"/>
          </w:tcPr>
          <w:p w14:paraId="3BFC9DB0" w14:textId="5FCACE73"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653A38BC"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059F6F4C"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52E1B2DF"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88F0650" w14:textId="77777777" w:rsidR="009816B6" w:rsidRPr="00632E0F" w:rsidRDefault="009816B6" w:rsidP="00C31837">
            <w:pPr>
              <w:spacing w:after="0" w:line="240" w:lineRule="auto"/>
              <w:rPr>
                <w:rFonts w:eastAsia="Times New Roman"/>
                <w:bCs/>
                <w:color w:val="000000"/>
                <w:szCs w:val="24"/>
                <w:lang w:eastAsia="es-SV"/>
              </w:rPr>
            </w:pPr>
            <w:r>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21F228B8"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6210E5D8" w14:textId="21126341"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3D4E88DA"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08E4F6EE"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63729011"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797E782" w14:textId="77777777" w:rsidR="009816B6" w:rsidRPr="00632E0F" w:rsidRDefault="009816B6" w:rsidP="00C31837">
            <w:pPr>
              <w:spacing w:after="0" w:line="240" w:lineRule="auto"/>
              <w:rPr>
                <w:rFonts w:eastAsia="Times New Roman"/>
                <w:bCs/>
                <w:color w:val="000000"/>
                <w:szCs w:val="24"/>
                <w:lang w:eastAsia="es-SV"/>
              </w:rPr>
            </w:pPr>
            <w:r>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59993F8A"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67277EC0" w14:textId="6FA09AE3"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713681FC"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3259283"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2E1405EC"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D0DCC45" w14:textId="77777777" w:rsidR="009816B6" w:rsidRPr="00632E0F" w:rsidRDefault="009816B6" w:rsidP="00C31837">
            <w:pPr>
              <w:spacing w:after="0" w:line="240" w:lineRule="auto"/>
              <w:rPr>
                <w:rFonts w:eastAsia="Times New Roman"/>
                <w:bCs/>
                <w:color w:val="000000"/>
                <w:szCs w:val="24"/>
                <w:lang w:eastAsia="es-SV"/>
              </w:rPr>
            </w:pPr>
            <w:r>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556242B7"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xml:space="preserve">Juan </w:t>
            </w:r>
            <w:proofErr w:type="spellStart"/>
            <w:r>
              <w:rPr>
                <w:rFonts w:eastAsia="Times New Roman"/>
                <w:color w:val="000000"/>
                <w:szCs w:val="24"/>
                <w:lang w:eastAsia="es-SV"/>
              </w:rPr>
              <w:t>Jose</w:t>
            </w:r>
            <w:proofErr w:type="spellEnd"/>
            <w:r>
              <w:rPr>
                <w:rFonts w:eastAsia="Times New Roman"/>
                <w:color w:val="000000"/>
                <w:szCs w:val="24"/>
                <w:lang w:eastAsia="es-SV"/>
              </w:rPr>
              <w:t xml:space="preserve"> Espinoza </w:t>
            </w:r>
            <w:proofErr w:type="spellStart"/>
            <w:r>
              <w:rPr>
                <w:rFonts w:eastAsia="Times New Roman"/>
                <w:color w:val="000000"/>
                <w:szCs w:val="24"/>
                <w:lang w:eastAsia="es-SV"/>
              </w:rPr>
              <w:t>Ramirez</w:t>
            </w:r>
            <w:proofErr w:type="spellEnd"/>
          </w:p>
        </w:tc>
        <w:tc>
          <w:tcPr>
            <w:tcW w:w="1380" w:type="dxa"/>
            <w:tcBorders>
              <w:top w:val="single" w:sz="4" w:space="0" w:color="auto"/>
              <w:left w:val="nil"/>
              <w:bottom w:val="single" w:sz="4" w:space="0" w:color="auto"/>
              <w:right w:val="single" w:sz="4" w:space="0" w:color="auto"/>
            </w:tcBorders>
            <w:noWrap/>
            <w:vAlign w:val="bottom"/>
          </w:tcPr>
          <w:p w14:paraId="35A6438B" w14:textId="654C1E2E"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w:t>
            </w:r>
            <w:r w:rsidR="009A15CE">
              <w:rPr>
                <w:rFonts w:eastAsia="Times New Roman"/>
                <w:color w:val="000000"/>
                <w:szCs w:val="24"/>
                <w:lang w:eastAsia="es-SV"/>
              </w:rPr>
              <w:t>ZO</w:t>
            </w:r>
          </w:p>
        </w:tc>
        <w:tc>
          <w:tcPr>
            <w:tcW w:w="1706" w:type="dxa"/>
            <w:tcBorders>
              <w:top w:val="single" w:sz="4" w:space="0" w:color="auto"/>
              <w:left w:val="nil"/>
              <w:bottom w:val="single" w:sz="4" w:space="0" w:color="auto"/>
              <w:right w:val="single" w:sz="4" w:space="0" w:color="auto"/>
            </w:tcBorders>
            <w:noWrap/>
            <w:vAlign w:val="bottom"/>
          </w:tcPr>
          <w:p w14:paraId="4679F5E6"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329.68</w:t>
            </w:r>
          </w:p>
        </w:tc>
        <w:tc>
          <w:tcPr>
            <w:tcW w:w="1227" w:type="dxa"/>
            <w:tcBorders>
              <w:top w:val="single" w:sz="4" w:space="0" w:color="auto"/>
              <w:left w:val="nil"/>
              <w:bottom w:val="single" w:sz="4" w:space="0" w:color="auto"/>
              <w:right w:val="single" w:sz="4" w:space="0" w:color="auto"/>
            </w:tcBorders>
            <w:noWrap/>
            <w:vAlign w:val="bottom"/>
          </w:tcPr>
          <w:p w14:paraId="4FDB608E"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295.89</w:t>
            </w:r>
          </w:p>
        </w:tc>
      </w:tr>
      <w:tr w:rsidR="009816B6" w:rsidRPr="00632E0F" w14:paraId="5F70A51A"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133FC82" w14:textId="77777777" w:rsidR="009816B6" w:rsidRPr="00632E0F" w:rsidRDefault="009816B6" w:rsidP="00C31837">
            <w:pPr>
              <w:spacing w:after="0" w:line="240" w:lineRule="auto"/>
              <w:rPr>
                <w:rFonts w:eastAsia="Times New Roman"/>
                <w:bCs/>
                <w:color w:val="000000"/>
                <w:szCs w:val="24"/>
                <w:lang w:eastAsia="es-SV"/>
              </w:rPr>
            </w:pPr>
            <w:r>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526AF5E5"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6C6836E5" w14:textId="3DD1A2B2"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750ECDD3"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3FB0160"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426822CD"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F7ABF7E" w14:textId="77777777" w:rsidR="009816B6" w:rsidRPr="00632E0F" w:rsidRDefault="009816B6" w:rsidP="00C31837">
            <w:pPr>
              <w:spacing w:after="0" w:line="240" w:lineRule="auto"/>
              <w:rPr>
                <w:rFonts w:eastAsia="Times New Roman"/>
                <w:bCs/>
                <w:color w:val="000000"/>
                <w:szCs w:val="24"/>
                <w:lang w:eastAsia="es-SV"/>
              </w:rPr>
            </w:pPr>
            <w:r>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231137F1"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669BD311" w14:textId="5D5A54D5" w:rsidR="009816B6" w:rsidRPr="00632E0F" w:rsidRDefault="00F64688" w:rsidP="00C31837">
            <w:pPr>
              <w:spacing w:after="0" w:line="240" w:lineRule="auto"/>
              <w:rPr>
                <w:rFonts w:eastAsia="Times New Roman"/>
                <w:color w:val="000000"/>
                <w:szCs w:val="24"/>
                <w:lang w:eastAsia="es-SV"/>
              </w:rPr>
            </w:pPr>
            <w:r>
              <w:rPr>
                <w:rFonts w:eastAsia="Times New Roman"/>
                <w:color w:val="000000"/>
                <w:szCs w:val="24"/>
                <w:lang w:eastAsia="es-SV"/>
              </w:rPr>
              <w:t xml:space="preserve">MOZO </w:t>
            </w:r>
          </w:p>
        </w:tc>
        <w:tc>
          <w:tcPr>
            <w:tcW w:w="1706" w:type="dxa"/>
            <w:tcBorders>
              <w:top w:val="single" w:sz="4" w:space="0" w:color="auto"/>
              <w:left w:val="nil"/>
              <w:bottom w:val="single" w:sz="4" w:space="0" w:color="auto"/>
              <w:right w:val="single" w:sz="4" w:space="0" w:color="auto"/>
            </w:tcBorders>
            <w:noWrap/>
            <w:vAlign w:val="bottom"/>
          </w:tcPr>
          <w:p w14:paraId="02FD2E10"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45DCCB18" w14:textId="77777777" w:rsidR="009816B6" w:rsidRPr="00632E0F" w:rsidRDefault="009816B6" w:rsidP="00C31837">
            <w:pPr>
              <w:spacing w:after="0" w:line="240" w:lineRule="auto"/>
              <w:rPr>
                <w:rFonts w:eastAsia="Times New Roman"/>
                <w:color w:val="000000"/>
                <w:szCs w:val="24"/>
                <w:lang w:eastAsia="es-SV"/>
              </w:rPr>
            </w:pPr>
            <w:r w:rsidRPr="00632E0F">
              <w:rPr>
                <w:rFonts w:eastAsia="Times New Roman"/>
                <w:color w:val="000000"/>
                <w:szCs w:val="24"/>
                <w:lang w:eastAsia="es-SV"/>
              </w:rPr>
              <w:t>$    327.59</w:t>
            </w:r>
          </w:p>
        </w:tc>
      </w:tr>
      <w:tr w:rsidR="009816B6" w:rsidRPr="00632E0F" w14:paraId="7F73BFFF" w14:textId="77777777" w:rsidTr="00C3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300BDD1A" w14:textId="77777777" w:rsidR="009816B6" w:rsidRPr="00632E0F" w:rsidRDefault="009816B6" w:rsidP="00C31837">
            <w:pPr>
              <w:tabs>
                <w:tab w:val="left" w:pos="709"/>
                <w:tab w:val="left" w:pos="7797"/>
              </w:tabs>
              <w:spacing w:after="200"/>
              <w:jc w:val="both"/>
              <w:rPr>
                <w:rFonts w:eastAsia="Calibri"/>
                <w:b/>
                <w:szCs w:val="24"/>
              </w:rPr>
            </w:pPr>
            <w:r w:rsidRPr="00632E0F">
              <w:rPr>
                <w:rFonts w:eastAsia="Calibri"/>
                <w:b/>
                <w:szCs w:val="24"/>
              </w:rPr>
              <w:t>TOTAL</w:t>
            </w:r>
          </w:p>
        </w:tc>
        <w:tc>
          <w:tcPr>
            <w:tcW w:w="1706" w:type="dxa"/>
            <w:shd w:val="clear" w:color="auto" w:fill="auto"/>
            <w:vAlign w:val="bottom"/>
          </w:tcPr>
          <w:p w14:paraId="522E04FD" w14:textId="77777777" w:rsidR="009816B6" w:rsidRPr="00632E0F" w:rsidRDefault="009816B6" w:rsidP="00C31837">
            <w:pPr>
              <w:spacing w:after="0" w:line="240" w:lineRule="auto"/>
              <w:rPr>
                <w:rFonts w:eastAsia="Times New Roman"/>
                <w:b/>
                <w:color w:val="000000"/>
                <w:szCs w:val="24"/>
                <w:lang w:eastAsia="es-SV"/>
              </w:rPr>
            </w:pPr>
            <w:r>
              <w:rPr>
                <w:rFonts w:eastAsia="Times New Roman"/>
                <w:b/>
                <w:color w:val="000000"/>
                <w:szCs w:val="24"/>
                <w:lang w:eastAsia="es-SV"/>
              </w:rPr>
              <w:t>$ 2,884.68</w:t>
            </w:r>
          </w:p>
        </w:tc>
        <w:tc>
          <w:tcPr>
            <w:tcW w:w="1227" w:type="dxa"/>
            <w:shd w:val="clear" w:color="auto" w:fill="auto"/>
            <w:vAlign w:val="bottom"/>
          </w:tcPr>
          <w:p w14:paraId="4A822FE2" w14:textId="77777777" w:rsidR="009816B6" w:rsidRPr="00632E0F" w:rsidRDefault="009816B6" w:rsidP="00C31837">
            <w:pPr>
              <w:spacing w:after="0" w:line="240" w:lineRule="auto"/>
              <w:rPr>
                <w:rFonts w:eastAsia="Times New Roman"/>
                <w:b/>
                <w:color w:val="000000"/>
                <w:szCs w:val="24"/>
                <w:lang w:eastAsia="es-SV"/>
              </w:rPr>
            </w:pPr>
            <w:r>
              <w:rPr>
                <w:rFonts w:eastAsia="Times New Roman"/>
                <w:b/>
                <w:color w:val="000000"/>
                <w:szCs w:val="24"/>
                <w:lang w:eastAsia="es-SV"/>
              </w:rPr>
              <w:t>$ 2,589.02</w:t>
            </w:r>
          </w:p>
        </w:tc>
      </w:tr>
    </w:tbl>
    <w:p w14:paraId="7919BCB3" w14:textId="77777777" w:rsidR="009816B6" w:rsidRDefault="009816B6" w:rsidP="009816B6">
      <w:pPr>
        <w:tabs>
          <w:tab w:val="left" w:pos="1425"/>
        </w:tabs>
        <w:spacing w:after="0" w:line="240" w:lineRule="auto"/>
        <w:jc w:val="both"/>
        <w:rPr>
          <w:rFonts w:eastAsia="Calibri"/>
          <w:szCs w:val="24"/>
        </w:rPr>
      </w:pPr>
    </w:p>
    <w:p w14:paraId="6B692093" w14:textId="77777777" w:rsidR="009816B6" w:rsidRPr="00632E0F" w:rsidRDefault="009816B6" w:rsidP="009A2A92">
      <w:pPr>
        <w:pStyle w:val="Prrafodelista"/>
        <w:numPr>
          <w:ilvl w:val="0"/>
          <w:numId w:val="387"/>
        </w:numPr>
        <w:shd w:val="clear" w:color="auto" w:fill="FFFFFF"/>
        <w:spacing w:after="0" w:line="240" w:lineRule="auto"/>
        <w:jc w:val="both"/>
      </w:pPr>
      <w:r w:rsidRPr="001D0B5F">
        <w:rPr>
          <w:rFonts w:eastAsia="Calibri"/>
        </w:rPr>
        <w:t xml:space="preserve">EROGAR la cantidad de </w:t>
      </w:r>
      <w:r>
        <w:rPr>
          <w:rFonts w:eastAsia="Calibri"/>
          <w:b/>
        </w:rPr>
        <w:t>CUATROCIENTOS OCHENTA</w:t>
      </w:r>
      <w:r w:rsidRPr="001D0B5F">
        <w:rPr>
          <w:rFonts w:eastAsia="Calibri"/>
          <w:b/>
        </w:rPr>
        <w:t xml:space="preserve"> 00/100 DÓLARES DE LOS EST</w:t>
      </w:r>
      <w:r>
        <w:rPr>
          <w:rFonts w:eastAsia="Calibri"/>
          <w:b/>
        </w:rPr>
        <w:t>ADOS UNIDOS DE AMÉRICA ($480.00</w:t>
      </w:r>
      <w:r w:rsidRPr="001D0B5F">
        <w:rPr>
          <w:rFonts w:eastAsia="Calibri"/>
          <w:b/>
        </w:rPr>
        <w:t xml:space="preserve">) </w:t>
      </w:r>
      <w:r w:rsidRPr="001D0B5F">
        <w:rPr>
          <w:rFonts w:eastAsia="Calibri"/>
        </w:rPr>
        <w:t>V/ Pago de planilla de personal para realizar trabajos en planta de concreto, Correspondiente al período del 0</w:t>
      </w:r>
      <w:r>
        <w:rPr>
          <w:rFonts w:eastAsia="Calibri"/>
        </w:rPr>
        <w:t>1</w:t>
      </w:r>
      <w:r w:rsidRPr="001D0B5F">
        <w:rPr>
          <w:rFonts w:eastAsia="Calibri"/>
        </w:rPr>
        <w:t xml:space="preserve"> al </w:t>
      </w:r>
      <w:r>
        <w:rPr>
          <w:rFonts w:eastAsia="Calibri"/>
        </w:rPr>
        <w:t xml:space="preserve">31 de </w:t>
      </w:r>
      <w:proofErr w:type="gramStart"/>
      <w:r>
        <w:rPr>
          <w:rFonts w:eastAsia="Calibri"/>
        </w:rPr>
        <w:t>Octubre</w:t>
      </w:r>
      <w:proofErr w:type="gramEnd"/>
      <w:r w:rsidRPr="001D0B5F">
        <w:rPr>
          <w:rFonts w:eastAsia="Calibri"/>
        </w:rPr>
        <w:t xml:space="preserve"> del 2021. Aplicando dicho gasto al código </w:t>
      </w:r>
      <w:r w:rsidRPr="001D0B5F">
        <w:rPr>
          <w:rFonts w:eastAsia="Calibri"/>
          <w:b/>
        </w:rPr>
        <w:t xml:space="preserve">51202 </w:t>
      </w:r>
      <w:r w:rsidRPr="001D0B5F">
        <w:rPr>
          <w:rFonts w:eastAsia="Calibri"/>
        </w:rPr>
        <w:t xml:space="preserve">de la línea </w:t>
      </w:r>
      <w:r w:rsidRPr="001D0B5F">
        <w:rPr>
          <w:rFonts w:eastAsia="Calibri"/>
          <w:b/>
        </w:rPr>
        <w:t>0101</w:t>
      </w:r>
      <w:r w:rsidRPr="001D0B5F">
        <w:rPr>
          <w:rFonts w:eastAsia="Calibri"/>
        </w:rPr>
        <w:t xml:space="preserve"> del Presupuesto Municipal vigente, según se detalla a continuación:</w:t>
      </w:r>
    </w:p>
    <w:p w14:paraId="3B13A9DA" w14:textId="77777777" w:rsidR="009816B6" w:rsidRPr="00632E0F" w:rsidRDefault="009816B6" w:rsidP="009816B6">
      <w:pPr>
        <w:spacing w:after="0" w:line="240" w:lineRule="auto"/>
        <w:ind w:left="360"/>
        <w:contextualSpacing/>
        <w:jc w:val="both"/>
        <w:rPr>
          <w:rFonts w:eastAsia="Calibri"/>
          <w:b/>
          <w:szCs w:val="24"/>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9816B6" w:rsidRPr="00632E0F" w14:paraId="35481DEC"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C67F32C" w14:textId="77777777" w:rsidR="009816B6" w:rsidRPr="00632E0F" w:rsidRDefault="009816B6" w:rsidP="00C31837">
            <w:pPr>
              <w:spacing w:after="0" w:line="240" w:lineRule="auto"/>
              <w:rPr>
                <w:rFonts w:eastAsia="Times New Roman"/>
                <w:b/>
                <w:bCs/>
                <w:color w:val="000000"/>
                <w:szCs w:val="24"/>
                <w:lang w:eastAsia="es-SV"/>
              </w:rPr>
            </w:pPr>
            <w:proofErr w:type="spellStart"/>
            <w:r w:rsidRPr="00632E0F">
              <w:rPr>
                <w:rFonts w:eastAsia="Times New Roman"/>
                <w:b/>
                <w:bCs/>
                <w:color w:val="000000"/>
                <w:szCs w:val="24"/>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3AE8DD2A"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1279699B"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56D50E83"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69AA210" w14:textId="77777777" w:rsidR="009816B6" w:rsidRPr="00632E0F" w:rsidRDefault="009816B6" w:rsidP="00C31837">
            <w:pPr>
              <w:spacing w:after="0" w:line="240" w:lineRule="auto"/>
              <w:rPr>
                <w:rFonts w:eastAsia="Times New Roman"/>
                <w:b/>
                <w:bCs/>
                <w:color w:val="000000"/>
                <w:szCs w:val="24"/>
                <w:lang w:eastAsia="es-SV"/>
              </w:rPr>
            </w:pPr>
            <w:r w:rsidRPr="00632E0F">
              <w:rPr>
                <w:rFonts w:eastAsia="Times New Roman"/>
                <w:b/>
                <w:bCs/>
                <w:color w:val="000000"/>
                <w:szCs w:val="24"/>
                <w:lang w:eastAsia="es-SV"/>
              </w:rPr>
              <w:t>LIQUIDO</w:t>
            </w:r>
          </w:p>
        </w:tc>
      </w:tr>
      <w:tr w:rsidR="009816B6" w:rsidRPr="00632E0F" w14:paraId="4417025C" w14:textId="77777777" w:rsidTr="00C3183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2AB0C5F8" w14:textId="77777777" w:rsidR="009816B6" w:rsidRPr="00632E0F" w:rsidRDefault="009816B6" w:rsidP="00C31837">
            <w:pPr>
              <w:spacing w:after="0" w:line="240" w:lineRule="auto"/>
              <w:rPr>
                <w:rFonts w:eastAsia="Times New Roman"/>
                <w:bCs/>
                <w:color w:val="000000"/>
                <w:szCs w:val="24"/>
                <w:lang w:eastAsia="es-SV"/>
              </w:rPr>
            </w:pPr>
            <w:r w:rsidRPr="00632E0F">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5AA78FC3"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xml:space="preserve">Mauricio Edilberto </w:t>
            </w:r>
            <w:proofErr w:type="spellStart"/>
            <w:r>
              <w:rPr>
                <w:rFonts w:eastAsia="Times New Roman"/>
                <w:color w:val="000000"/>
                <w:szCs w:val="24"/>
                <w:lang w:eastAsia="es-SV"/>
              </w:rPr>
              <w:t>Lopez</w:t>
            </w:r>
            <w:proofErr w:type="spellEnd"/>
            <w:r>
              <w:rPr>
                <w:rFonts w:eastAsia="Times New Roman"/>
                <w:color w:val="000000"/>
                <w:szCs w:val="24"/>
                <w:lang w:eastAsia="es-SV"/>
              </w:rPr>
              <w:t xml:space="preserve"> Cisneros</w:t>
            </w:r>
          </w:p>
        </w:tc>
        <w:tc>
          <w:tcPr>
            <w:tcW w:w="1380" w:type="dxa"/>
            <w:tcBorders>
              <w:top w:val="single" w:sz="4" w:space="0" w:color="auto"/>
              <w:left w:val="nil"/>
              <w:bottom w:val="single" w:sz="4" w:space="0" w:color="auto"/>
              <w:right w:val="single" w:sz="4" w:space="0" w:color="auto"/>
            </w:tcBorders>
            <w:noWrap/>
            <w:vAlign w:val="bottom"/>
          </w:tcPr>
          <w:p w14:paraId="69430F6B"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4CB36512"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xml:space="preserve"> $    480</w:t>
            </w:r>
            <w:r w:rsidRPr="00632E0F">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19393E48" w14:textId="77777777" w:rsidR="009816B6" w:rsidRPr="00632E0F" w:rsidRDefault="009816B6" w:rsidP="00C31837">
            <w:pPr>
              <w:spacing w:after="0" w:line="240" w:lineRule="auto"/>
              <w:rPr>
                <w:rFonts w:eastAsia="Times New Roman"/>
                <w:color w:val="000000"/>
                <w:szCs w:val="24"/>
                <w:lang w:eastAsia="es-SV"/>
              </w:rPr>
            </w:pPr>
            <w:r>
              <w:rPr>
                <w:rFonts w:eastAsia="Times New Roman"/>
                <w:color w:val="000000"/>
                <w:szCs w:val="24"/>
                <w:lang w:eastAsia="es-SV"/>
              </w:rPr>
              <w:t>$    430.80</w:t>
            </w:r>
          </w:p>
        </w:tc>
      </w:tr>
      <w:tr w:rsidR="009816B6" w:rsidRPr="00632E0F" w14:paraId="7E2626AE" w14:textId="77777777" w:rsidTr="00C3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41C251B9" w14:textId="77777777" w:rsidR="009816B6" w:rsidRPr="00632E0F" w:rsidRDefault="009816B6" w:rsidP="00C31837">
            <w:pPr>
              <w:tabs>
                <w:tab w:val="left" w:pos="709"/>
                <w:tab w:val="left" w:pos="7797"/>
              </w:tabs>
              <w:spacing w:after="200"/>
              <w:jc w:val="both"/>
              <w:rPr>
                <w:rFonts w:eastAsia="Calibri"/>
                <w:b/>
                <w:szCs w:val="24"/>
              </w:rPr>
            </w:pPr>
            <w:r w:rsidRPr="00632E0F">
              <w:rPr>
                <w:rFonts w:eastAsia="Calibri"/>
                <w:b/>
                <w:szCs w:val="24"/>
              </w:rPr>
              <w:t>TOTAL</w:t>
            </w:r>
          </w:p>
        </w:tc>
        <w:tc>
          <w:tcPr>
            <w:tcW w:w="1706" w:type="dxa"/>
            <w:shd w:val="clear" w:color="auto" w:fill="auto"/>
            <w:vAlign w:val="bottom"/>
          </w:tcPr>
          <w:p w14:paraId="56C5F8ED" w14:textId="77777777" w:rsidR="009816B6" w:rsidRPr="00632E0F" w:rsidRDefault="009816B6" w:rsidP="00C31837">
            <w:pPr>
              <w:spacing w:after="0" w:line="240" w:lineRule="auto"/>
              <w:rPr>
                <w:rFonts w:eastAsia="Times New Roman"/>
                <w:b/>
                <w:color w:val="000000"/>
                <w:szCs w:val="24"/>
                <w:lang w:eastAsia="es-SV"/>
              </w:rPr>
            </w:pPr>
            <w:r>
              <w:rPr>
                <w:rFonts w:eastAsia="Times New Roman"/>
                <w:b/>
                <w:color w:val="000000"/>
                <w:szCs w:val="24"/>
                <w:lang w:eastAsia="es-SV"/>
              </w:rPr>
              <w:t xml:space="preserve"> $     480.00 </w:t>
            </w:r>
          </w:p>
        </w:tc>
        <w:tc>
          <w:tcPr>
            <w:tcW w:w="1227" w:type="dxa"/>
            <w:shd w:val="clear" w:color="auto" w:fill="auto"/>
            <w:vAlign w:val="bottom"/>
          </w:tcPr>
          <w:p w14:paraId="03EB8A52" w14:textId="77777777" w:rsidR="009816B6" w:rsidRPr="00632E0F" w:rsidRDefault="009816B6" w:rsidP="00C31837">
            <w:pPr>
              <w:spacing w:after="0" w:line="240" w:lineRule="auto"/>
              <w:rPr>
                <w:rFonts w:eastAsia="Times New Roman"/>
                <w:b/>
                <w:color w:val="000000"/>
                <w:szCs w:val="24"/>
                <w:lang w:eastAsia="es-SV"/>
              </w:rPr>
            </w:pPr>
            <w:r>
              <w:rPr>
                <w:rFonts w:eastAsia="Times New Roman"/>
                <w:b/>
                <w:color w:val="000000"/>
                <w:szCs w:val="24"/>
                <w:lang w:eastAsia="es-SV"/>
              </w:rPr>
              <w:t xml:space="preserve"> $   430.80</w:t>
            </w:r>
          </w:p>
        </w:tc>
      </w:tr>
    </w:tbl>
    <w:p w14:paraId="18A6D893" w14:textId="77777777" w:rsidR="009816B6" w:rsidRDefault="009816B6" w:rsidP="009816B6">
      <w:pPr>
        <w:tabs>
          <w:tab w:val="left" w:pos="1425"/>
        </w:tabs>
        <w:spacing w:after="0" w:line="240" w:lineRule="auto"/>
        <w:jc w:val="both"/>
        <w:rPr>
          <w:rFonts w:eastAsia="Calibri"/>
          <w:szCs w:val="24"/>
        </w:rPr>
      </w:pPr>
    </w:p>
    <w:p w14:paraId="50EADBDF" w14:textId="77777777" w:rsidR="009816B6" w:rsidRDefault="009816B6" w:rsidP="009816B6">
      <w:pPr>
        <w:tabs>
          <w:tab w:val="left" w:pos="1425"/>
        </w:tabs>
        <w:spacing w:after="0" w:line="240" w:lineRule="auto"/>
        <w:jc w:val="both"/>
        <w:rPr>
          <w:b/>
          <w:szCs w:val="24"/>
        </w:rPr>
      </w:pPr>
      <w:r w:rsidRPr="0038539D">
        <w:rPr>
          <w:rFonts w:eastAsia="Calibri"/>
          <w:szCs w:val="24"/>
        </w:rPr>
        <w:t xml:space="preserve">Autorizando a tesorería a efectuar los pagos correspondientes FONDOS PROPIOS. Cuenta </w:t>
      </w:r>
      <w:proofErr w:type="spellStart"/>
      <w:r w:rsidRPr="0038539D">
        <w:rPr>
          <w:rFonts w:eastAsia="Calibri"/>
          <w:szCs w:val="24"/>
        </w:rPr>
        <w:t>N°</w:t>
      </w:r>
      <w:proofErr w:type="spellEnd"/>
      <w:r w:rsidRPr="0038539D">
        <w:rPr>
          <w:rFonts w:eastAsia="Calibri"/>
          <w:szCs w:val="24"/>
        </w:rPr>
        <w:t xml:space="preserve"> 00500003666. </w:t>
      </w:r>
      <w:proofErr w:type="gramStart"/>
      <w:r w:rsidRPr="0038539D">
        <w:rPr>
          <w:rFonts w:eastAsia="Times New Roman"/>
          <w:szCs w:val="24"/>
          <w:lang w:val="es-ES" w:eastAsia="es-ES"/>
        </w:rPr>
        <w:t>COMUNIQUESE.-</w:t>
      </w:r>
      <w:proofErr w:type="gramEnd"/>
    </w:p>
    <w:p w14:paraId="6DCFE109" w14:textId="5AF90C48" w:rsidR="000640A5" w:rsidRDefault="000640A5" w:rsidP="00F32989">
      <w:pPr>
        <w:jc w:val="both"/>
        <w:rPr>
          <w:b/>
          <w:u w:val="single"/>
          <w:lang w:val="es-MX"/>
        </w:rPr>
      </w:pPr>
    </w:p>
    <w:p w14:paraId="34E0259F" w14:textId="2D7A7010" w:rsidR="000640A5" w:rsidRPr="002865D1" w:rsidRDefault="000640A5" w:rsidP="000640A5">
      <w:pPr>
        <w:spacing w:line="240" w:lineRule="auto"/>
        <w:contextualSpacing/>
        <w:jc w:val="both"/>
        <w:rPr>
          <w:rFonts w:eastAsia="Calibri"/>
          <w:b/>
          <w:bCs/>
          <w:szCs w:val="24"/>
          <w:u w:val="single"/>
        </w:rPr>
      </w:pPr>
      <w:r w:rsidRPr="002865D1">
        <w:rPr>
          <w:rFonts w:eastAsia="Calibri"/>
          <w:b/>
          <w:bCs/>
          <w:szCs w:val="24"/>
          <w:u w:val="single"/>
        </w:rPr>
        <w:t xml:space="preserve">ACUERDO NÚMERO </w:t>
      </w:r>
      <w:r w:rsidR="0079365E">
        <w:rPr>
          <w:rFonts w:eastAsia="Calibri"/>
          <w:b/>
          <w:bCs/>
          <w:szCs w:val="24"/>
          <w:u w:val="single"/>
        </w:rPr>
        <w:t xml:space="preserve">CUATRO: </w:t>
      </w:r>
    </w:p>
    <w:p w14:paraId="16100248" w14:textId="77777777" w:rsidR="000640A5" w:rsidRPr="002865D1" w:rsidRDefault="000640A5" w:rsidP="000640A5">
      <w:pPr>
        <w:spacing w:after="0" w:line="240" w:lineRule="auto"/>
        <w:jc w:val="both"/>
        <w:rPr>
          <w:rFonts w:eastAsia="Calibri"/>
          <w:szCs w:val="24"/>
        </w:rPr>
      </w:pPr>
    </w:p>
    <w:p w14:paraId="7F343C80" w14:textId="77777777" w:rsidR="000640A5" w:rsidRPr="002865D1" w:rsidRDefault="000640A5" w:rsidP="000640A5">
      <w:pPr>
        <w:spacing w:after="200" w:line="240" w:lineRule="auto"/>
        <w:jc w:val="both"/>
        <w:rPr>
          <w:rFonts w:eastAsia="Calibri"/>
          <w:spacing w:val="-3"/>
          <w:szCs w:val="24"/>
        </w:rPr>
      </w:pPr>
      <w:r w:rsidRPr="002865D1">
        <w:rPr>
          <w:rFonts w:eastAsia="Calibri"/>
          <w:szCs w:val="24"/>
        </w:rPr>
        <w:lastRenderedPageBreak/>
        <w:t xml:space="preserve">El Concejo Municipal en uso de las facultades que el código Municipal les confiere, y considerando que a la fecha se encuentran cuentas </w:t>
      </w:r>
      <w:proofErr w:type="spellStart"/>
      <w:r w:rsidRPr="002865D1">
        <w:rPr>
          <w:rFonts w:eastAsia="Calibri"/>
          <w:szCs w:val="24"/>
        </w:rPr>
        <w:t>aperturadas</w:t>
      </w:r>
      <w:proofErr w:type="spellEnd"/>
      <w:r w:rsidRPr="002865D1">
        <w:rPr>
          <w:rFonts w:eastAsia="Calibri"/>
          <w:szCs w:val="24"/>
        </w:rPr>
        <w:t xml:space="preserve"> a favor de esta Alcaldía para la realización de proyectos que se encuentran en </w:t>
      </w:r>
      <w:proofErr w:type="gramStart"/>
      <w:r w:rsidRPr="002865D1">
        <w:rPr>
          <w:rFonts w:eastAsia="Calibri"/>
          <w:szCs w:val="24"/>
        </w:rPr>
        <w:t>ejecución  y</w:t>
      </w:r>
      <w:proofErr w:type="gramEnd"/>
      <w:r w:rsidRPr="002865D1">
        <w:rPr>
          <w:rFonts w:eastAsia="Calibri"/>
          <w:szCs w:val="24"/>
        </w:rPr>
        <w:t xml:space="preserve"> a esta fecha requieren disponibilidad financiera para dar continuidad a las actividades programadas, por tanto el Concejo Municipal </w:t>
      </w:r>
      <w:r w:rsidRPr="002865D1">
        <w:rPr>
          <w:rFonts w:eastAsia="Calibri"/>
          <w:spacing w:val="-3"/>
          <w:szCs w:val="24"/>
        </w:rPr>
        <w:t>ACUERDA:</w:t>
      </w:r>
    </w:p>
    <w:p w14:paraId="1201EB1F" w14:textId="77777777" w:rsidR="000640A5" w:rsidRPr="002865D1" w:rsidRDefault="000640A5" w:rsidP="000640A5">
      <w:pPr>
        <w:spacing w:after="0" w:line="240" w:lineRule="auto"/>
        <w:jc w:val="both"/>
        <w:rPr>
          <w:rFonts w:eastAsia="Calibri"/>
          <w:szCs w:val="24"/>
        </w:rPr>
      </w:pPr>
      <w:r w:rsidRPr="002865D1">
        <w:rPr>
          <w:rFonts w:eastAsia="Calibri"/>
          <w:szCs w:val="24"/>
        </w:rPr>
        <w:t xml:space="preserve">1.- Autorizar a la señora Delmy </w:t>
      </w:r>
      <w:proofErr w:type="spellStart"/>
      <w:r w:rsidRPr="002865D1">
        <w:rPr>
          <w:rFonts w:eastAsia="Calibri"/>
          <w:szCs w:val="24"/>
        </w:rPr>
        <w:t>Marilin</w:t>
      </w:r>
      <w:proofErr w:type="spellEnd"/>
      <w:r w:rsidRPr="002865D1">
        <w:rPr>
          <w:rFonts w:eastAsia="Calibri"/>
          <w:szCs w:val="24"/>
        </w:rPr>
        <w:t xml:space="preserve"> Murillos, tesorera municipal para que solicite al Banco Hipotecario el traslado de fondos provenientes de la cuenta </w:t>
      </w:r>
      <w:proofErr w:type="spellStart"/>
      <w:r w:rsidRPr="002865D1">
        <w:rPr>
          <w:rFonts w:eastAsia="Calibri"/>
          <w:szCs w:val="24"/>
        </w:rPr>
        <w:t>N°</w:t>
      </w:r>
      <w:proofErr w:type="spellEnd"/>
      <w:r w:rsidRPr="002865D1">
        <w:rPr>
          <w:rFonts w:eastAsia="Calibri"/>
          <w:szCs w:val="24"/>
        </w:rPr>
        <w:t xml:space="preserve"> 00500003704 FONDO PARA EL DESARROLLO ECONÓMICO Y SOCIAL 75% a la cuenta de los proyectos descritos a continuación: </w:t>
      </w:r>
    </w:p>
    <w:p w14:paraId="6EA5B809" w14:textId="77777777" w:rsidR="000640A5" w:rsidRPr="002865D1" w:rsidRDefault="000640A5" w:rsidP="000640A5">
      <w:pPr>
        <w:ind w:left="708" w:hanging="708"/>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4"/>
        <w:gridCol w:w="1217"/>
        <w:gridCol w:w="1694"/>
        <w:gridCol w:w="1873"/>
      </w:tblGrid>
      <w:tr w:rsidR="000640A5" w:rsidRPr="002865D1" w14:paraId="075D8703" w14:textId="77777777" w:rsidTr="00712334">
        <w:trPr>
          <w:trHeight w:val="569"/>
        </w:trPr>
        <w:tc>
          <w:tcPr>
            <w:tcW w:w="4044" w:type="dxa"/>
          </w:tcPr>
          <w:p w14:paraId="66921ED0" w14:textId="77777777" w:rsidR="000640A5" w:rsidRPr="002865D1" w:rsidRDefault="000640A5" w:rsidP="00712334">
            <w:pPr>
              <w:jc w:val="center"/>
              <w:rPr>
                <w:b/>
              </w:rPr>
            </w:pPr>
            <w:r w:rsidRPr="002865D1">
              <w:rPr>
                <w:b/>
              </w:rPr>
              <w:t>NOMBRE DEL PROYECTO</w:t>
            </w:r>
          </w:p>
        </w:tc>
        <w:tc>
          <w:tcPr>
            <w:tcW w:w="1217" w:type="dxa"/>
          </w:tcPr>
          <w:p w14:paraId="0EB500FC" w14:textId="77777777" w:rsidR="000640A5" w:rsidRPr="002865D1" w:rsidRDefault="000640A5" w:rsidP="00712334">
            <w:pPr>
              <w:jc w:val="center"/>
              <w:rPr>
                <w:b/>
              </w:rPr>
            </w:pPr>
            <w:r w:rsidRPr="002865D1">
              <w:rPr>
                <w:b/>
              </w:rPr>
              <w:t>CODIGO</w:t>
            </w:r>
          </w:p>
        </w:tc>
        <w:tc>
          <w:tcPr>
            <w:tcW w:w="1694" w:type="dxa"/>
          </w:tcPr>
          <w:p w14:paraId="50F37AD8" w14:textId="77777777" w:rsidR="000640A5" w:rsidRPr="002865D1" w:rsidRDefault="000640A5" w:rsidP="00712334">
            <w:pPr>
              <w:jc w:val="center"/>
              <w:rPr>
                <w:b/>
              </w:rPr>
            </w:pPr>
            <w:r w:rsidRPr="002865D1">
              <w:rPr>
                <w:b/>
              </w:rPr>
              <w:t>NUMERO DE CUENTA</w:t>
            </w:r>
          </w:p>
        </w:tc>
        <w:tc>
          <w:tcPr>
            <w:tcW w:w="1873" w:type="dxa"/>
          </w:tcPr>
          <w:p w14:paraId="27BC8C42" w14:textId="77777777" w:rsidR="000640A5" w:rsidRPr="002865D1" w:rsidRDefault="000640A5" w:rsidP="00712334">
            <w:pPr>
              <w:jc w:val="center"/>
              <w:rPr>
                <w:b/>
              </w:rPr>
            </w:pPr>
            <w:r w:rsidRPr="002865D1">
              <w:rPr>
                <w:b/>
              </w:rPr>
              <w:t>TRASLADO</w:t>
            </w:r>
          </w:p>
        </w:tc>
      </w:tr>
      <w:tr w:rsidR="000640A5" w:rsidRPr="002865D1" w14:paraId="0CC61DED" w14:textId="77777777" w:rsidTr="00712334">
        <w:tc>
          <w:tcPr>
            <w:tcW w:w="4044" w:type="dxa"/>
          </w:tcPr>
          <w:p w14:paraId="2A11390F" w14:textId="7C26732C" w:rsidR="000640A5" w:rsidRPr="002865D1" w:rsidRDefault="009329A1" w:rsidP="00712334">
            <w:pPr>
              <w:jc w:val="both"/>
            </w:pPr>
            <w:r>
              <w:t>INTRODUCCIÓN DE AGUA POTABLE EN CASERÍO MAL PASO Y PINITOS, CANTÓN MAL PASO, METAPÁN.</w:t>
            </w:r>
          </w:p>
        </w:tc>
        <w:tc>
          <w:tcPr>
            <w:tcW w:w="1217" w:type="dxa"/>
          </w:tcPr>
          <w:p w14:paraId="71C6CC6A" w14:textId="6CDEA278" w:rsidR="000640A5" w:rsidRPr="002865D1" w:rsidRDefault="000640A5" w:rsidP="00712334">
            <w:pPr>
              <w:ind w:left="708" w:hanging="708"/>
              <w:jc w:val="center"/>
              <w:rPr>
                <w:szCs w:val="24"/>
              </w:rPr>
            </w:pPr>
            <w:r w:rsidRPr="002865D1">
              <w:rPr>
                <w:szCs w:val="24"/>
              </w:rPr>
              <w:t>20</w:t>
            </w:r>
            <w:r w:rsidR="009329A1">
              <w:rPr>
                <w:szCs w:val="24"/>
              </w:rPr>
              <w:t>041</w:t>
            </w:r>
          </w:p>
        </w:tc>
        <w:tc>
          <w:tcPr>
            <w:tcW w:w="1694" w:type="dxa"/>
          </w:tcPr>
          <w:p w14:paraId="729CE1C9" w14:textId="6E89252D" w:rsidR="000640A5" w:rsidRPr="002865D1" w:rsidRDefault="000640A5" w:rsidP="00712334">
            <w:pPr>
              <w:ind w:left="708" w:hanging="708"/>
              <w:jc w:val="center"/>
              <w:rPr>
                <w:rFonts w:eastAsia="Calibri"/>
                <w:szCs w:val="24"/>
              </w:rPr>
            </w:pPr>
            <w:r w:rsidRPr="002865D1">
              <w:rPr>
                <w:rFonts w:eastAsia="Calibri"/>
                <w:szCs w:val="24"/>
              </w:rPr>
              <w:t>0050000</w:t>
            </w:r>
            <w:r w:rsidR="009329A1">
              <w:rPr>
                <w:rFonts w:eastAsia="Calibri"/>
                <w:szCs w:val="24"/>
              </w:rPr>
              <w:t>6630</w:t>
            </w:r>
          </w:p>
        </w:tc>
        <w:tc>
          <w:tcPr>
            <w:tcW w:w="1873" w:type="dxa"/>
          </w:tcPr>
          <w:p w14:paraId="078ECFCA" w14:textId="1757AFF2" w:rsidR="000640A5" w:rsidRPr="002865D1" w:rsidRDefault="000640A5" w:rsidP="00712334">
            <w:pPr>
              <w:ind w:left="708" w:hanging="708"/>
              <w:jc w:val="center"/>
              <w:rPr>
                <w:szCs w:val="24"/>
              </w:rPr>
            </w:pPr>
            <w:r w:rsidRPr="002865D1">
              <w:rPr>
                <w:szCs w:val="24"/>
              </w:rPr>
              <w:t>$</w:t>
            </w:r>
            <w:r w:rsidR="009329A1">
              <w:rPr>
                <w:szCs w:val="24"/>
              </w:rPr>
              <w:t>5,000.00</w:t>
            </w:r>
          </w:p>
        </w:tc>
      </w:tr>
      <w:tr w:rsidR="000640A5" w:rsidRPr="002865D1" w14:paraId="1B0B53E0" w14:textId="77777777" w:rsidTr="00712334">
        <w:tc>
          <w:tcPr>
            <w:tcW w:w="4044" w:type="dxa"/>
          </w:tcPr>
          <w:p w14:paraId="2776C0A6" w14:textId="77777777" w:rsidR="000640A5" w:rsidRPr="002865D1" w:rsidRDefault="000640A5" w:rsidP="00712334">
            <w:pPr>
              <w:spacing w:after="0" w:line="240" w:lineRule="auto"/>
              <w:jc w:val="both"/>
              <w:rPr>
                <w:szCs w:val="24"/>
              </w:rPr>
            </w:pPr>
            <w:bookmarkStart w:id="77" w:name="_Hlk76123203"/>
            <w:r w:rsidRPr="002865D1">
              <w:rPr>
                <w:rFonts w:eastAsia="Times New Roman"/>
                <w:szCs w:val="24"/>
                <w:lang w:eastAsia="es-ES"/>
              </w:rPr>
              <w:t>CONSTRUCCIÓN DE PAVIMENTO HIDRÁULICO Y OBRAS COMPLEMENTARIAS EN TRAMOS DE CALLE EN LOTIFICACIÓN HACIENDA SAN FRANCISCO, CANTÓN BELEN GUIJAT, ETAPA 1, METAPAN.</w:t>
            </w:r>
          </w:p>
          <w:bookmarkEnd w:id="77"/>
          <w:p w14:paraId="11C978F3" w14:textId="77777777" w:rsidR="000640A5" w:rsidRPr="002865D1" w:rsidRDefault="000640A5" w:rsidP="00712334">
            <w:pPr>
              <w:rPr>
                <w:rFonts w:eastAsia="Calibri"/>
                <w:szCs w:val="24"/>
              </w:rPr>
            </w:pPr>
          </w:p>
        </w:tc>
        <w:tc>
          <w:tcPr>
            <w:tcW w:w="1217" w:type="dxa"/>
          </w:tcPr>
          <w:p w14:paraId="7931B12E" w14:textId="77777777" w:rsidR="000640A5" w:rsidRPr="002865D1" w:rsidRDefault="000640A5" w:rsidP="00712334">
            <w:pPr>
              <w:ind w:left="708" w:hanging="708"/>
              <w:jc w:val="center"/>
              <w:rPr>
                <w:szCs w:val="24"/>
              </w:rPr>
            </w:pPr>
            <w:r w:rsidRPr="002865D1">
              <w:rPr>
                <w:szCs w:val="24"/>
              </w:rPr>
              <w:t>20040</w:t>
            </w:r>
          </w:p>
        </w:tc>
        <w:tc>
          <w:tcPr>
            <w:tcW w:w="1694" w:type="dxa"/>
          </w:tcPr>
          <w:p w14:paraId="026726AE" w14:textId="77777777" w:rsidR="000640A5" w:rsidRPr="002865D1" w:rsidRDefault="000640A5" w:rsidP="00712334">
            <w:pPr>
              <w:ind w:left="708" w:hanging="708"/>
              <w:jc w:val="center"/>
              <w:rPr>
                <w:rFonts w:eastAsia="Calibri"/>
                <w:szCs w:val="24"/>
              </w:rPr>
            </w:pPr>
            <w:r w:rsidRPr="002865D1">
              <w:rPr>
                <w:rFonts w:eastAsia="Calibri"/>
                <w:szCs w:val="24"/>
              </w:rPr>
              <w:t>00500006576</w:t>
            </w:r>
          </w:p>
        </w:tc>
        <w:tc>
          <w:tcPr>
            <w:tcW w:w="1873" w:type="dxa"/>
          </w:tcPr>
          <w:p w14:paraId="4A438327" w14:textId="708BC797" w:rsidR="000640A5" w:rsidRPr="002865D1" w:rsidRDefault="000640A5" w:rsidP="009329A1">
            <w:pPr>
              <w:ind w:left="708" w:hanging="708"/>
              <w:jc w:val="center"/>
              <w:rPr>
                <w:szCs w:val="24"/>
              </w:rPr>
            </w:pPr>
            <w:r w:rsidRPr="002865D1">
              <w:rPr>
                <w:szCs w:val="24"/>
              </w:rPr>
              <w:t>$</w:t>
            </w:r>
            <w:r w:rsidR="009329A1">
              <w:rPr>
                <w:szCs w:val="24"/>
              </w:rPr>
              <w:t>75</w:t>
            </w:r>
            <w:r w:rsidRPr="002865D1">
              <w:rPr>
                <w:szCs w:val="24"/>
              </w:rPr>
              <w:t>,000.00</w:t>
            </w:r>
          </w:p>
        </w:tc>
      </w:tr>
    </w:tbl>
    <w:p w14:paraId="7E2829D6" w14:textId="77777777" w:rsidR="000640A5" w:rsidRPr="002865D1" w:rsidRDefault="000640A5" w:rsidP="000640A5">
      <w:pPr>
        <w:rPr>
          <w:szCs w:val="24"/>
        </w:rPr>
      </w:pPr>
      <w:r w:rsidRPr="002865D1">
        <w:rPr>
          <w:szCs w:val="24"/>
        </w:rPr>
        <w:t>COMUNIQUESE.</w:t>
      </w:r>
    </w:p>
    <w:p w14:paraId="07BCA762" w14:textId="0AC18BC9" w:rsidR="00EB5FC1" w:rsidRDefault="00EB5FC1" w:rsidP="00F32989">
      <w:pPr>
        <w:jc w:val="both"/>
        <w:rPr>
          <w:b/>
          <w:u w:val="single"/>
          <w:lang w:val="es-MX"/>
        </w:rPr>
      </w:pPr>
    </w:p>
    <w:p w14:paraId="3E1C6354" w14:textId="07BA5632" w:rsidR="00EB5FC1" w:rsidRDefault="00EB5FC1" w:rsidP="00F32989">
      <w:pPr>
        <w:jc w:val="both"/>
        <w:rPr>
          <w:b/>
          <w:u w:val="single"/>
          <w:lang w:val="es-MX"/>
        </w:rPr>
      </w:pPr>
      <w:r>
        <w:rPr>
          <w:b/>
          <w:u w:val="single"/>
          <w:lang w:val="es-MX"/>
        </w:rPr>
        <w:t>ACUERDO NÚMERO CINCO:</w:t>
      </w:r>
    </w:p>
    <w:p w14:paraId="6F5C37AF" w14:textId="77777777" w:rsidR="00B12A9F" w:rsidRPr="0005093C" w:rsidRDefault="00B12A9F" w:rsidP="00B12A9F">
      <w:pPr>
        <w:jc w:val="both"/>
        <w:rPr>
          <w:b/>
          <w:bCs/>
        </w:rPr>
      </w:pPr>
      <w:r w:rsidRPr="0005093C">
        <w:rPr>
          <w:b/>
          <w:bCs/>
        </w:rPr>
        <w:t>CONSIDERANDO:</w:t>
      </w:r>
    </w:p>
    <w:p w14:paraId="54EBAA2E" w14:textId="77777777" w:rsidR="00B12A9F" w:rsidRPr="0005093C" w:rsidRDefault="00B12A9F" w:rsidP="009A2A92">
      <w:pPr>
        <w:pStyle w:val="Prrafodelista"/>
        <w:numPr>
          <w:ilvl w:val="0"/>
          <w:numId w:val="389"/>
        </w:numPr>
        <w:spacing w:after="0" w:line="240" w:lineRule="auto"/>
        <w:jc w:val="both"/>
      </w:pPr>
      <w:r w:rsidRPr="0005093C">
        <w:t xml:space="preserve">Que de conformidad a los artículos 203 y 204, ordinal 5° de la Constitución de la República, en los cuales se establece que los municipios son autónomos en lo técnico, económico y administrativo; y que la autonomía del municipio comprende, decretar ordenanzas y reglamentos locales. </w:t>
      </w:r>
    </w:p>
    <w:p w14:paraId="6FEC94DA" w14:textId="77777777" w:rsidR="00B12A9F" w:rsidRPr="0005093C" w:rsidRDefault="00B12A9F" w:rsidP="00B12A9F">
      <w:pPr>
        <w:pStyle w:val="Prrafodelista"/>
        <w:rPr>
          <w:lang w:eastAsia="es-SV"/>
        </w:rPr>
      </w:pPr>
    </w:p>
    <w:p w14:paraId="62176FD8" w14:textId="77777777" w:rsidR="00B12A9F" w:rsidRPr="0005093C" w:rsidRDefault="00B12A9F" w:rsidP="009A2A92">
      <w:pPr>
        <w:pStyle w:val="Prrafodelista"/>
        <w:numPr>
          <w:ilvl w:val="0"/>
          <w:numId w:val="389"/>
        </w:numPr>
        <w:spacing w:after="0" w:line="240" w:lineRule="auto"/>
        <w:jc w:val="both"/>
        <w:rPr>
          <w:lang w:eastAsia="es-SV"/>
        </w:rPr>
      </w:pPr>
      <w:r w:rsidRPr="0005093C">
        <w:rPr>
          <w:lang w:eastAsia="es-SV"/>
        </w:rPr>
        <w:t xml:space="preserve">Que de conformidad con lo establecido en los artículos 7 inciso segundo de la Ley General Tributaria Municipal; y artículos 3, numeral 1 y 30 numeral 4 del Código Municipal vigente, es competencia exclusiva de este Concejo, decretar, modificar, o derogar ordenanzas que regulen las tasas municipales y de manera general los tributos de su competencia. </w:t>
      </w:r>
    </w:p>
    <w:p w14:paraId="382AAD07" w14:textId="77777777" w:rsidR="00B12A9F" w:rsidRPr="0005093C" w:rsidRDefault="00B12A9F" w:rsidP="00B12A9F">
      <w:pPr>
        <w:pStyle w:val="Prrafodelista"/>
      </w:pPr>
    </w:p>
    <w:p w14:paraId="583CAD2C" w14:textId="77777777" w:rsidR="00B12A9F" w:rsidRPr="0005093C" w:rsidRDefault="00B12A9F" w:rsidP="009A2A92">
      <w:pPr>
        <w:pStyle w:val="Prrafodelista"/>
        <w:numPr>
          <w:ilvl w:val="0"/>
          <w:numId w:val="389"/>
        </w:numPr>
        <w:spacing w:after="0" w:line="240" w:lineRule="auto"/>
        <w:jc w:val="both"/>
      </w:pPr>
      <w:r w:rsidRPr="0005093C">
        <w:t>Que el Artículo 3 de la Ley General Tributaria Municipal establece que los Tributos Municipales son prestaciones económicas que los Municipios en el ejercicio de sus potestades tributarias pueden exigir a los contribuyentes o responsables para el cumplimiento de sus fines.</w:t>
      </w:r>
    </w:p>
    <w:p w14:paraId="2ACC63B4" w14:textId="77777777" w:rsidR="00B12A9F" w:rsidRPr="0005093C" w:rsidRDefault="00B12A9F" w:rsidP="00B12A9F">
      <w:pPr>
        <w:pStyle w:val="Prrafodelista"/>
      </w:pPr>
    </w:p>
    <w:p w14:paraId="7E19A762" w14:textId="77777777" w:rsidR="00B12A9F" w:rsidRPr="0005093C" w:rsidRDefault="00B12A9F" w:rsidP="009A2A92">
      <w:pPr>
        <w:pStyle w:val="Prrafodelista"/>
        <w:numPr>
          <w:ilvl w:val="0"/>
          <w:numId w:val="389"/>
        </w:numPr>
        <w:spacing w:after="0" w:line="240" w:lineRule="auto"/>
        <w:jc w:val="both"/>
      </w:pPr>
      <w:r w:rsidRPr="0005093C">
        <w:t>Que el impago de los tributos en los plazos para ello establecidos hacen incurrir al contribuyente o responsabilidad en situación de mora y sujeta de imposición de multa e interés conforme a lo que establecen los Artículos 46 y 47 de la Ley General Tributaria Municipal.</w:t>
      </w:r>
    </w:p>
    <w:p w14:paraId="3937673E" w14:textId="77777777" w:rsidR="00B12A9F" w:rsidRPr="0005093C" w:rsidRDefault="00B12A9F" w:rsidP="00B12A9F">
      <w:pPr>
        <w:ind w:left="720"/>
        <w:contextualSpacing/>
        <w:jc w:val="both"/>
        <w:rPr>
          <w:rFonts w:eastAsia="Calibri"/>
        </w:rPr>
      </w:pPr>
    </w:p>
    <w:p w14:paraId="1D808D1E" w14:textId="77777777" w:rsidR="00B12A9F" w:rsidRPr="0005093C" w:rsidRDefault="00B12A9F" w:rsidP="009A2A92">
      <w:pPr>
        <w:numPr>
          <w:ilvl w:val="0"/>
          <w:numId w:val="389"/>
        </w:numPr>
        <w:spacing w:after="0" w:line="240" w:lineRule="auto"/>
        <w:contextualSpacing/>
        <w:jc w:val="both"/>
        <w:rPr>
          <w:rFonts w:eastAsia="Calibri"/>
        </w:rPr>
      </w:pPr>
      <w:r w:rsidRPr="0005093C">
        <w:rPr>
          <w:rFonts w:eastAsia="Calibri"/>
        </w:rPr>
        <w:lastRenderedPageBreak/>
        <w:t>Que la pandemia COVID-19 han generado una grave afectación a nuestro país y especialmente a los sectores productivos de nuestro municipio, las cuales</w:t>
      </w:r>
      <w:r w:rsidRPr="0005093C">
        <w:t xml:space="preserve"> han tenido un evidente impacto económico que ha reducido su capacidad de pago a muchos contribuyentes</w:t>
      </w:r>
      <w:r w:rsidRPr="0005093C">
        <w:rPr>
          <w:lang w:eastAsia="es-SV"/>
        </w:rPr>
        <w:t>, que los ha colocado en una situación de mora por falta de pago de los tributos municipales.</w:t>
      </w:r>
    </w:p>
    <w:p w14:paraId="67B27856" w14:textId="77777777" w:rsidR="00B12A9F" w:rsidRPr="0005093C" w:rsidRDefault="00B12A9F" w:rsidP="00B12A9F">
      <w:pPr>
        <w:shd w:val="clear" w:color="auto" w:fill="FFFFFF"/>
        <w:ind w:left="720"/>
        <w:jc w:val="both"/>
        <w:rPr>
          <w:lang w:eastAsia="es-SV"/>
        </w:rPr>
      </w:pPr>
    </w:p>
    <w:p w14:paraId="44BF5D2C" w14:textId="77777777" w:rsidR="00B12A9F" w:rsidRPr="0005093C" w:rsidRDefault="00B12A9F" w:rsidP="009A2A92">
      <w:pPr>
        <w:numPr>
          <w:ilvl w:val="0"/>
          <w:numId w:val="389"/>
        </w:numPr>
        <w:shd w:val="clear" w:color="auto" w:fill="FFFFFF"/>
        <w:spacing w:after="0" w:line="240" w:lineRule="auto"/>
        <w:jc w:val="both"/>
        <w:rPr>
          <w:lang w:eastAsia="es-SV"/>
        </w:rPr>
      </w:pPr>
      <w:r w:rsidRPr="0005093C">
        <w:rPr>
          <w:lang w:eastAsia="es-SV"/>
        </w:rPr>
        <w:t>Que la Municipalidad se ha visto afectada por la falta de pago de los tributos municipales; lo cual vuelve necesario que el Gobierno Municipal de Ciudad de Metapán, incremente sus ingresos mediante el cobro de Tasas por Servicio Municipales e Impuestos Municipales, con el fin de mantener, dar cumplimiento a las competencias asignadas; y mejorar de manera sostenible la prestación de los servicios, el bienestar social y la seguridad económica de sus habitantes, de conformidad con lo establecido en el Artículo 4 del código Municipal.</w:t>
      </w:r>
    </w:p>
    <w:p w14:paraId="7C664A55" w14:textId="77777777" w:rsidR="00B12A9F" w:rsidRPr="0005093C" w:rsidRDefault="00B12A9F" w:rsidP="00B12A9F">
      <w:pPr>
        <w:shd w:val="clear" w:color="auto" w:fill="FFFFFF"/>
        <w:ind w:left="720"/>
        <w:jc w:val="both"/>
        <w:rPr>
          <w:lang w:eastAsia="es-SV"/>
        </w:rPr>
      </w:pPr>
    </w:p>
    <w:p w14:paraId="7B3E878D" w14:textId="77777777" w:rsidR="00B12A9F" w:rsidRPr="0005093C" w:rsidRDefault="00B12A9F" w:rsidP="009A2A92">
      <w:pPr>
        <w:numPr>
          <w:ilvl w:val="0"/>
          <w:numId w:val="389"/>
        </w:numPr>
        <w:shd w:val="clear" w:color="auto" w:fill="FFFFFF"/>
        <w:spacing w:after="0" w:line="240" w:lineRule="auto"/>
        <w:jc w:val="both"/>
        <w:rPr>
          <w:lang w:eastAsia="es-SV"/>
        </w:rPr>
      </w:pPr>
      <w:r w:rsidRPr="0005093C">
        <w:rPr>
          <w:lang w:eastAsia="es-SV"/>
        </w:rPr>
        <w:t>Que es necesario que el Gobierno Municipal de Metapán, implemente medidas que ayuden a los contribuyentes a ponerse al día en el pago de los tributos municipales, evitando el pago de multas e intereses por la falta de pago de tributos municipales, promoviendo así en los contribuyentes una cultura de pago de los Tributos Municipales, lo cual permitirá disminuir el índice de morosidad existente en la Administración Tributaria Municipal.</w:t>
      </w:r>
    </w:p>
    <w:p w14:paraId="28E322FC" w14:textId="77777777" w:rsidR="00B12A9F" w:rsidRPr="0005093C" w:rsidRDefault="00B12A9F" w:rsidP="00B12A9F">
      <w:pPr>
        <w:shd w:val="clear" w:color="auto" w:fill="FFFFFF"/>
        <w:ind w:left="720"/>
        <w:jc w:val="both"/>
        <w:rPr>
          <w:lang w:eastAsia="es-SV"/>
        </w:rPr>
      </w:pPr>
    </w:p>
    <w:p w14:paraId="2CC1F3A4" w14:textId="77777777" w:rsidR="00B12A9F" w:rsidRPr="0005093C" w:rsidRDefault="00B12A9F" w:rsidP="009A2A92">
      <w:pPr>
        <w:numPr>
          <w:ilvl w:val="0"/>
          <w:numId w:val="389"/>
        </w:numPr>
        <w:shd w:val="clear" w:color="auto" w:fill="FFFFFF"/>
        <w:spacing w:after="0" w:line="240" w:lineRule="auto"/>
        <w:jc w:val="both"/>
        <w:rPr>
          <w:lang w:eastAsia="es-SV"/>
        </w:rPr>
      </w:pPr>
      <w:r w:rsidRPr="0005093C">
        <w:rPr>
          <w:lang w:eastAsia="es-SV"/>
        </w:rPr>
        <w:t xml:space="preserve">Que es necesario brindar un instrumento que permita a los contribuyentes mitigar el impacto económico generado por las situaciones antes detalladas y que continúa afectando al territorio nacional, y otorgar incentivos y facilidades de pago de las obligaciones tributarias, sin que tengan que incurrir en el pago de las sanciones pecuniarias por el incumplimiento de las obligaciones tributarias. </w:t>
      </w:r>
    </w:p>
    <w:p w14:paraId="27ACA91B" w14:textId="77777777" w:rsidR="00B12A9F" w:rsidRPr="0005093C" w:rsidRDefault="00B12A9F" w:rsidP="00B12A9F">
      <w:pPr>
        <w:pStyle w:val="Prrafodelista"/>
      </w:pPr>
    </w:p>
    <w:p w14:paraId="25E03213" w14:textId="77777777" w:rsidR="00B12A9F" w:rsidRDefault="00B12A9F" w:rsidP="009A2A92">
      <w:pPr>
        <w:pStyle w:val="Prrafodelista"/>
        <w:numPr>
          <w:ilvl w:val="0"/>
          <w:numId w:val="389"/>
        </w:numPr>
        <w:spacing w:after="0" w:line="240" w:lineRule="auto"/>
        <w:jc w:val="both"/>
      </w:pPr>
      <w:r w:rsidRPr="0005093C">
        <w:t>Que el Artículo 205 de la Constitución de la República establece que ninguna autoridad puede eximir o dispensar el pago de tasas y contribuciones municipales, pero esta restricción no se extiende a multas e intereses, derivados de la falta de pago de tributos.</w:t>
      </w:r>
    </w:p>
    <w:p w14:paraId="24EDBE66" w14:textId="77777777" w:rsidR="00B12A9F" w:rsidRPr="00F04CBA" w:rsidRDefault="00B12A9F" w:rsidP="00B12A9F">
      <w:pPr>
        <w:pStyle w:val="Prrafodelista"/>
      </w:pPr>
    </w:p>
    <w:p w14:paraId="62EB9E55" w14:textId="77777777" w:rsidR="00B12A9F" w:rsidRPr="0005093C" w:rsidRDefault="00B12A9F" w:rsidP="00B12A9F">
      <w:pPr>
        <w:pStyle w:val="Prrafodelista"/>
        <w:rPr>
          <w:lang w:eastAsia="es-SV"/>
        </w:rPr>
      </w:pPr>
    </w:p>
    <w:p w14:paraId="04261932" w14:textId="77777777" w:rsidR="00B12A9F" w:rsidRPr="0005093C" w:rsidRDefault="00B12A9F" w:rsidP="009A2A92">
      <w:pPr>
        <w:pStyle w:val="Prrafodelista"/>
        <w:numPr>
          <w:ilvl w:val="0"/>
          <w:numId w:val="389"/>
        </w:numPr>
        <w:spacing w:after="0" w:line="240" w:lineRule="auto"/>
        <w:jc w:val="both"/>
        <w:rPr>
          <w:lang w:eastAsia="es-SV"/>
        </w:rPr>
      </w:pPr>
      <w:r w:rsidRPr="0005093C">
        <w:rPr>
          <w:lang w:eastAsia="es-SV"/>
        </w:rPr>
        <w:t xml:space="preserve">Que no existe en la Constitución de la República ni en la Legislación Secundaria, prohibición expresa alguna que limite a la administración municipal para dispensar el pago de multas e intereses que son accesorios a la obligación principal, en tanto que la dispensa de intereses moratorios y multas pretende beneficiar a los contribuyentes que se encuentren en mora, aplicándoles el principio de lo más ajustado para ellos. </w:t>
      </w:r>
    </w:p>
    <w:p w14:paraId="44A13F5F" w14:textId="77777777" w:rsidR="00B12A9F" w:rsidRPr="0005093C" w:rsidRDefault="00B12A9F" w:rsidP="00B12A9F">
      <w:pPr>
        <w:pStyle w:val="Prrafodelista"/>
        <w:rPr>
          <w:lang w:eastAsia="es-SV"/>
        </w:rPr>
      </w:pPr>
    </w:p>
    <w:p w14:paraId="7908FFCB" w14:textId="77777777" w:rsidR="00B12A9F" w:rsidRPr="0005093C" w:rsidRDefault="00B12A9F" w:rsidP="009A2A92">
      <w:pPr>
        <w:pStyle w:val="Prrafodelista"/>
        <w:numPr>
          <w:ilvl w:val="0"/>
          <w:numId w:val="389"/>
        </w:numPr>
        <w:spacing w:after="0" w:line="240" w:lineRule="auto"/>
        <w:jc w:val="both"/>
        <w:rPr>
          <w:lang w:eastAsia="es-SV"/>
        </w:rPr>
      </w:pPr>
      <w:r w:rsidRPr="0005093C">
        <w:rPr>
          <w:lang w:eastAsia="es-SV"/>
        </w:rPr>
        <w:t>La Administración Tributaria de la Municipalidad, debe establecer los mecanismos para lograr determinar y recuperar la mora derivada del incumplimiento de pago, según el Artículo 48 de la Ley General Tributaria Municipal.</w:t>
      </w:r>
    </w:p>
    <w:p w14:paraId="6949F83E" w14:textId="77777777" w:rsidR="00B12A9F" w:rsidRPr="0005093C" w:rsidRDefault="00B12A9F" w:rsidP="00B12A9F">
      <w:pPr>
        <w:pStyle w:val="Prrafodelista"/>
        <w:rPr>
          <w:lang w:eastAsia="es-SV"/>
        </w:rPr>
      </w:pPr>
    </w:p>
    <w:p w14:paraId="55C55922" w14:textId="77777777" w:rsidR="00B12A9F" w:rsidRPr="0005093C" w:rsidRDefault="00B12A9F" w:rsidP="00B12A9F">
      <w:pPr>
        <w:jc w:val="both"/>
        <w:rPr>
          <w:lang w:eastAsia="es-SV"/>
        </w:rPr>
      </w:pPr>
      <w:r w:rsidRPr="0005093C">
        <w:rPr>
          <w:b/>
          <w:lang w:eastAsia="es-SV"/>
        </w:rPr>
        <w:t xml:space="preserve">POR TANTO: </w:t>
      </w:r>
    </w:p>
    <w:p w14:paraId="294F5F48" w14:textId="2564B0D2" w:rsidR="00B12A9F" w:rsidRDefault="00B12A9F" w:rsidP="00B12A9F">
      <w:pPr>
        <w:jc w:val="both"/>
        <w:rPr>
          <w:b/>
          <w:bCs/>
          <w:lang w:eastAsia="es-SV"/>
        </w:rPr>
      </w:pPr>
      <w:r w:rsidRPr="0005093C">
        <w:rPr>
          <w:lang w:eastAsia="es-SV"/>
        </w:rPr>
        <w:t xml:space="preserve">En uso de las facultades que le confiere el artículo 203, 204 de la Constitución de la República; artículos 3, numeral 5 y 30 numeral 4 y artículo 2, 3, 30 y 32 del Código Municipal vigente en relación con el artículo 77 de la Ley General Tributaria Municipal y en de conformidad a los considerandos antes </w:t>
      </w:r>
      <w:r>
        <w:rPr>
          <w:lang w:eastAsia="es-SV"/>
        </w:rPr>
        <w:t xml:space="preserve">el Concejo Municipal ACUERDA: APROBAR EL Decreto correspondiente a la </w:t>
      </w:r>
      <w:r w:rsidRPr="0005093C">
        <w:rPr>
          <w:b/>
          <w:lang w:eastAsia="es-SV"/>
        </w:rPr>
        <w:t xml:space="preserve"> </w:t>
      </w:r>
      <w:r w:rsidRPr="0005093C">
        <w:rPr>
          <w:b/>
          <w:bCs/>
          <w:lang w:eastAsia="es-SV"/>
        </w:rPr>
        <w:t>ORDENANZA TRANSITORIA DE DISPENSA DE MULTAS E INTERESES MORATORIOS DE TASAS E IMPUESTOS DEL MUNICIPIO DE METAPÁN, DEPARTAMENTO DE SANTA ANA.</w:t>
      </w:r>
    </w:p>
    <w:p w14:paraId="22E03CA9" w14:textId="7D42B3F1" w:rsidR="00B12A9F" w:rsidRPr="00B12A9F" w:rsidRDefault="00B12A9F" w:rsidP="00B12A9F">
      <w:pPr>
        <w:jc w:val="both"/>
        <w:rPr>
          <w:lang w:eastAsia="es-SV"/>
        </w:rPr>
      </w:pPr>
      <w:r>
        <w:rPr>
          <w:lang w:eastAsia="es-SV"/>
        </w:rPr>
        <w:lastRenderedPageBreak/>
        <w:t xml:space="preserve">Comuníquese. </w:t>
      </w:r>
    </w:p>
    <w:p w14:paraId="62F86046" w14:textId="116103BA" w:rsidR="00B35F2E" w:rsidRPr="00526122" w:rsidRDefault="00B35F2E" w:rsidP="00B35F2E">
      <w:pPr>
        <w:spacing w:after="0" w:line="240" w:lineRule="auto"/>
        <w:jc w:val="both"/>
        <w:rPr>
          <w:rFonts w:eastAsia="Times New Roman"/>
          <w:b/>
          <w:szCs w:val="24"/>
          <w:u w:val="single"/>
          <w:lang w:val="es-ES" w:eastAsia="es-ES"/>
        </w:rPr>
      </w:pPr>
      <w:r w:rsidRPr="00526122">
        <w:rPr>
          <w:rFonts w:eastAsia="Times New Roman"/>
          <w:b/>
          <w:szCs w:val="24"/>
          <w:u w:val="single"/>
          <w:lang w:val="es-ES" w:eastAsia="es-ES"/>
        </w:rPr>
        <w:t xml:space="preserve">ACUERDO NÚMERO </w:t>
      </w:r>
      <w:r>
        <w:rPr>
          <w:rFonts w:eastAsia="Times New Roman"/>
          <w:b/>
          <w:szCs w:val="24"/>
          <w:u w:val="single"/>
          <w:lang w:val="es-ES" w:eastAsia="es-ES"/>
        </w:rPr>
        <w:t xml:space="preserve">SEIS: </w:t>
      </w:r>
      <w:r w:rsidRPr="00526122">
        <w:rPr>
          <w:rFonts w:eastAsia="Times New Roman"/>
          <w:b/>
          <w:szCs w:val="24"/>
          <w:u w:val="single"/>
          <w:lang w:val="es-ES" w:eastAsia="es-ES"/>
        </w:rPr>
        <w:t xml:space="preserve">         </w:t>
      </w:r>
    </w:p>
    <w:p w14:paraId="6D923CA9" w14:textId="77777777" w:rsidR="00B35F2E" w:rsidRPr="00526122" w:rsidRDefault="00B35F2E" w:rsidP="00B35F2E">
      <w:pPr>
        <w:spacing w:after="0" w:line="240" w:lineRule="auto"/>
        <w:jc w:val="both"/>
        <w:rPr>
          <w:rFonts w:eastAsia="Times New Roman"/>
          <w:szCs w:val="24"/>
          <w:lang w:val="es-ES" w:eastAsia="es-ES"/>
        </w:rPr>
      </w:pPr>
      <w:r w:rsidRPr="00526122">
        <w:rPr>
          <w:rFonts w:eastAsia="Times New Roman"/>
          <w:szCs w:val="24"/>
          <w:lang w:val="es-ES" w:eastAsia="es-ES"/>
        </w:rPr>
        <w:t>El Concejo Municipal CONSIDERANDO:</w:t>
      </w:r>
    </w:p>
    <w:p w14:paraId="1E2E1A6E" w14:textId="77777777" w:rsidR="00B35F2E" w:rsidRPr="00526122" w:rsidRDefault="00B35F2E" w:rsidP="00B35F2E">
      <w:pPr>
        <w:spacing w:after="0" w:line="240" w:lineRule="auto"/>
        <w:jc w:val="both"/>
        <w:rPr>
          <w:rFonts w:eastAsia="Times New Roman"/>
          <w:szCs w:val="24"/>
          <w:lang w:val="es-ES" w:eastAsia="es-ES"/>
        </w:rPr>
      </w:pPr>
    </w:p>
    <w:p w14:paraId="69B8AB53" w14:textId="26A0224A" w:rsidR="00B35F2E" w:rsidRPr="00526122" w:rsidRDefault="00B35F2E" w:rsidP="00B35F2E">
      <w:pPr>
        <w:spacing w:after="0" w:line="240" w:lineRule="auto"/>
        <w:jc w:val="both"/>
        <w:rPr>
          <w:rFonts w:eastAsia="Times New Roman"/>
          <w:szCs w:val="24"/>
          <w:lang w:val="es-ES" w:eastAsia="es-ES"/>
        </w:rPr>
      </w:pPr>
      <w:r w:rsidRPr="00526122">
        <w:rPr>
          <w:rFonts w:eastAsia="Times New Roman"/>
          <w:szCs w:val="24"/>
          <w:lang w:val="es-ES" w:eastAsia="es-ES"/>
        </w:rPr>
        <w:t>I.- Que la municipalidad realiza</w:t>
      </w:r>
      <w:r w:rsidR="0017221A">
        <w:rPr>
          <w:rFonts w:eastAsia="Times New Roman"/>
          <w:szCs w:val="24"/>
          <w:lang w:val="es-ES" w:eastAsia="es-ES"/>
        </w:rPr>
        <w:t xml:space="preserve"> la</w:t>
      </w:r>
      <w:r>
        <w:rPr>
          <w:rFonts w:eastAsia="Times New Roman"/>
          <w:szCs w:val="24"/>
          <w:lang w:val="es-ES" w:eastAsia="es-ES"/>
        </w:rPr>
        <w:t xml:space="preserve"> ejecución de proyectos para el beneficio de las </w:t>
      </w:r>
      <w:proofErr w:type="gramStart"/>
      <w:r>
        <w:rPr>
          <w:rFonts w:eastAsia="Times New Roman"/>
          <w:szCs w:val="24"/>
          <w:lang w:val="es-ES" w:eastAsia="es-ES"/>
        </w:rPr>
        <w:t xml:space="preserve">comunidades </w:t>
      </w:r>
      <w:r w:rsidRPr="00526122">
        <w:rPr>
          <w:rFonts w:eastAsia="Times New Roman"/>
          <w:szCs w:val="24"/>
          <w:lang w:val="es-ES" w:eastAsia="es-ES"/>
        </w:rPr>
        <w:t xml:space="preserve"> </w:t>
      </w:r>
      <w:r w:rsidR="00665FB2">
        <w:rPr>
          <w:rFonts w:eastAsia="Times New Roman"/>
          <w:szCs w:val="24"/>
          <w:lang w:val="es-ES" w:eastAsia="es-ES"/>
        </w:rPr>
        <w:t>así</w:t>
      </w:r>
      <w:proofErr w:type="gramEnd"/>
      <w:r w:rsidR="00665FB2">
        <w:rPr>
          <w:rFonts w:eastAsia="Times New Roman"/>
          <w:szCs w:val="24"/>
          <w:lang w:val="es-ES" w:eastAsia="es-ES"/>
        </w:rPr>
        <w:t xml:space="preserve"> como el</w:t>
      </w:r>
      <w:r w:rsidRPr="00526122">
        <w:rPr>
          <w:rFonts w:eastAsia="Times New Roman"/>
          <w:szCs w:val="24"/>
          <w:lang w:val="es-ES" w:eastAsia="es-ES"/>
        </w:rPr>
        <w:t xml:space="preserve"> mantenimiento y reparación de calles</w:t>
      </w:r>
      <w:r w:rsidR="00665FB2">
        <w:rPr>
          <w:rFonts w:eastAsia="Times New Roman"/>
          <w:szCs w:val="24"/>
          <w:lang w:val="es-ES" w:eastAsia="es-ES"/>
        </w:rPr>
        <w:t xml:space="preserve"> y caminos vecinales</w:t>
      </w:r>
      <w:r w:rsidR="009A0730">
        <w:rPr>
          <w:rFonts w:eastAsia="Times New Roman"/>
          <w:szCs w:val="24"/>
          <w:lang w:val="es-ES" w:eastAsia="es-ES"/>
        </w:rPr>
        <w:t>;</w:t>
      </w:r>
    </w:p>
    <w:p w14:paraId="6C918649" w14:textId="77777777" w:rsidR="00B35F2E" w:rsidRPr="00526122" w:rsidRDefault="00B35F2E" w:rsidP="00B35F2E">
      <w:pPr>
        <w:spacing w:after="0" w:line="240" w:lineRule="auto"/>
        <w:jc w:val="both"/>
        <w:rPr>
          <w:rFonts w:eastAsia="Times New Roman"/>
          <w:szCs w:val="24"/>
          <w:lang w:eastAsia="es-ES"/>
        </w:rPr>
      </w:pPr>
    </w:p>
    <w:p w14:paraId="25D99761" w14:textId="53EBA9C7" w:rsidR="00B35F2E" w:rsidRPr="007E3B63" w:rsidRDefault="00B35F2E" w:rsidP="00B35F2E">
      <w:pPr>
        <w:spacing w:after="0" w:line="240" w:lineRule="auto"/>
        <w:jc w:val="both"/>
        <w:rPr>
          <w:rFonts w:eastAsia="Times New Roman"/>
          <w:szCs w:val="24"/>
          <w:lang w:val="es-ES" w:eastAsia="es-ES"/>
        </w:rPr>
      </w:pPr>
      <w:r w:rsidRPr="00526122">
        <w:rPr>
          <w:rFonts w:eastAsia="Times New Roman"/>
          <w:szCs w:val="24"/>
          <w:lang w:val="es-ES" w:eastAsia="es-ES"/>
        </w:rPr>
        <w:t xml:space="preserve">II.- Que </w:t>
      </w:r>
      <w:r w:rsidR="009A0730">
        <w:rPr>
          <w:rFonts w:eastAsia="Times New Roman"/>
          <w:szCs w:val="24"/>
          <w:lang w:val="es-ES" w:eastAsia="es-ES"/>
        </w:rPr>
        <w:t>debido a que la época lluviosa esta por culminar,</w:t>
      </w:r>
      <w:r w:rsidR="00893801">
        <w:rPr>
          <w:rFonts w:eastAsia="Times New Roman"/>
          <w:szCs w:val="24"/>
          <w:lang w:val="es-ES" w:eastAsia="es-ES"/>
        </w:rPr>
        <w:t xml:space="preserve"> </w:t>
      </w:r>
      <w:r w:rsidR="00980786">
        <w:rPr>
          <w:rFonts w:eastAsia="Times New Roman"/>
          <w:szCs w:val="24"/>
          <w:lang w:val="es-ES" w:eastAsia="es-ES"/>
        </w:rPr>
        <w:t>es necesario aprovechar el tiempo de verano</w:t>
      </w:r>
      <w:r w:rsidR="007E3B63">
        <w:rPr>
          <w:rFonts w:eastAsia="Times New Roman"/>
          <w:szCs w:val="24"/>
          <w:lang w:val="es-ES" w:eastAsia="es-ES"/>
        </w:rPr>
        <w:t xml:space="preserve">, para realizar las actividades en mención; por lo que </w:t>
      </w:r>
      <w:proofErr w:type="gramStart"/>
      <w:r w:rsidR="007E3B63">
        <w:rPr>
          <w:rFonts w:eastAsia="Times New Roman"/>
          <w:szCs w:val="24"/>
          <w:lang w:val="es-ES" w:eastAsia="es-ES"/>
        </w:rPr>
        <w:t xml:space="preserve">se  </w:t>
      </w:r>
      <w:r w:rsidRPr="00526122">
        <w:rPr>
          <w:rFonts w:eastAsia="Times New Roman"/>
          <w:szCs w:val="24"/>
          <w:lang w:val="es-ES" w:eastAsia="es-ES"/>
        </w:rPr>
        <w:t>requiere</w:t>
      </w:r>
      <w:proofErr w:type="gramEnd"/>
      <w:r w:rsidRPr="00526122">
        <w:rPr>
          <w:rFonts w:eastAsia="Times New Roman"/>
          <w:szCs w:val="24"/>
          <w:lang w:val="es-ES" w:eastAsia="es-ES"/>
        </w:rPr>
        <w:t xml:space="preserve"> de los servicios de alquiler de </w:t>
      </w:r>
      <w:r w:rsidR="007E3B63">
        <w:rPr>
          <w:rFonts w:eastAsia="Times New Roman"/>
          <w:szCs w:val="24"/>
          <w:lang w:val="es-ES" w:eastAsia="es-ES"/>
        </w:rPr>
        <w:t>cinco</w:t>
      </w:r>
      <w:r w:rsidRPr="00526122">
        <w:rPr>
          <w:rFonts w:eastAsia="Times New Roman"/>
          <w:szCs w:val="24"/>
          <w:lang w:val="es-ES" w:eastAsia="es-ES"/>
        </w:rPr>
        <w:t xml:space="preserve"> camiones de volteo </w:t>
      </w:r>
    </w:p>
    <w:p w14:paraId="27913DA1" w14:textId="77777777" w:rsidR="00B35F2E" w:rsidRPr="00526122" w:rsidRDefault="00B35F2E" w:rsidP="00B35F2E">
      <w:pPr>
        <w:spacing w:after="0" w:line="240" w:lineRule="auto"/>
        <w:jc w:val="both"/>
        <w:rPr>
          <w:rFonts w:eastAsia="Calibri"/>
          <w:b/>
          <w:szCs w:val="24"/>
        </w:rPr>
      </w:pPr>
    </w:p>
    <w:p w14:paraId="09F617B8" w14:textId="036B47DC" w:rsidR="00B35F2E" w:rsidRPr="00526122" w:rsidRDefault="00B35F2E" w:rsidP="00B35F2E">
      <w:pPr>
        <w:spacing w:after="0" w:line="240" w:lineRule="auto"/>
        <w:jc w:val="both"/>
        <w:rPr>
          <w:rFonts w:eastAsia="Times New Roman"/>
          <w:szCs w:val="24"/>
          <w:lang w:val="es-ES" w:eastAsia="es-ES"/>
        </w:rPr>
      </w:pPr>
      <w:r w:rsidRPr="00526122">
        <w:rPr>
          <w:rFonts w:eastAsia="Times New Roman"/>
          <w:szCs w:val="24"/>
          <w:lang w:val="es-ES" w:eastAsia="es-ES"/>
        </w:rPr>
        <w:t xml:space="preserve">III.- </w:t>
      </w:r>
      <w:r w:rsidR="007E3B63">
        <w:rPr>
          <w:rFonts w:eastAsia="Times New Roman"/>
          <w:szCs w:val="24"/>
          <w:lang w:val="es-ES" w:eastAsia="es-ES"/>
        </w:rPr>
        <w:t xml:space="preserve">Por lo que es </w:t>
      </w:r>
      <w:proofErr w:type="gramStart"/>
      <w:r w:rsidR="007E3B63">
        <w:rPr>
          <w:rFonts w:eastAsia="Times New Roman"/>
          <w:szCs w:val="24"/>
          <w:lang w:val="es-ES" w:eastAsia="es-ES"/>
        </w:rPr>
        <w:t xml:space="preserve">necesario </w:t>
      </w:r>
      <w:r w:rsidRPr="00526122">
        <w:rPr>
          <w:rFonts w:eastAsia="Times New Roman"/>
          <w:szCs w:val="24"/>
          <w:lang w:val="es-ES" w:eastAsia="es-ES"/>
        </w:rPr>
        <w:t xml:space="preserve"> arrendar</w:t>
      </w:r>
      <w:proofErr w:type="gramEnd"/>
      <w:r w:rsidRPr="00526122">
        <w:rPr>
          <w:rFonts w:eastAsia="Times New Roman"/>
          <w:szCs w:val="24"/>
          <w:lang w:val="es-ES" w:eastAsia="es-ES"/>
        </w:rPr>
        <w:t xml:space="preserve"> </w:t>
      </w:r>
      <w:r>
        <w:rPr>
          <w:rFonts w:eastAsia="Times New Roman"/>
          <w:szCs w:val="24"/>
          <w:lang w:val="es-ES" w:eastAsia="es-ES"/>
        </w:rPr>
        <w:t xml:space="preserve">cinco </w:t>
      </w:r>
      <w:r w:rsidRPr="00526122">
        <w:rPr>
          <w:rFonts w:eastAsia="Times New Roman"/>
          <w:szCs w:val="24"/>
          <w:lang w:val="es-ES" w:eastAsia="es-ES"/>
        </w:rPr>
        <w:t xml:space="preserve">camiones, por un período de 2 meses; </w:t>
      </w:r>
    </w:p>
    <w:p w14:paraId="40F8933C" w14:textId="77777777" w:rsidR="00B35F2E" w:rsidRPr="00526122" w:rsidRDefault="00B35F2E" w:rsidP="00B35F2E">
      <w:pPr>
        <w:spacing w:after="0" w:line="240" w:lineRule="auto"/>
        <w:jc w:val="both"/>
        <w:rPr>
          <w:rFonts w:eastAsia="Times New Roman"/>
          <w:szCs w:val="24"/>
          <w:lang w:val="es-ES" w:eastAsia="es-ES"/>
        </w:rPr>
      </w:pPr>
    </w:p>
    <w:p w14:paraId="1B3530C7" w14:textId="77777777" w:rsidR="00B35F2E" w:rsidRPr="00526122" w:rsidRDefault="00B35F2E" w:rsidP="00B35F2E">
      <w:pPr>
        <w:spacing w:after="0" w:line="240" w:lineRule="auto"/>
        <w:jc w:val="both"/>
        <w:rPr>
          <w:rFonts w:eastAsia="Times New Roman"/>
          <w:szCs w:val="24"/>
          <w:lang w:val="es-ES" w:eastAsia="es-ES"/>
        </w:rPr>
      </w:pPr>
      <w:r w:rsidRPr="00526122">
        <w:rPr>
          <w:rFonts w:eastAsia="Times New Roman"/>
          <w:szCs w:val="24"/>
          <w:lang w:val="es-ES" w:eastAsia="es-ES"/>
        </w:rPr>
        <w:t xml:space="preserve">POR TANTO, el Concejo Municipal en uso de las facultades que el Código Municipal les confiere ACUERDA: </w:t>
      </w:r>
    </w:p>
    <w:p w14:paraId="629CFCCF" w14:textId="77777777" w:rsidR="00B35F2E" w:rsidRPr="00526122" w:rsidRDefault="00B35F2E" w:rsidP="00B35F2E"/>
    <w:p w14:paraId="3B9B8C15" w14:textId="2026C7E2" w:rsidR="00B35F2E" w:rsidRPr="00B35F2E" w:rsidRDefault="00B35F2E" w:rsidP="009A2A92">
      <w:pPr>
        <w:numPr>
          <w:ilvl w:val="0"/>
          <w:numId w:val="390"/>
        </w:numPr>
        <w:spacing w:after="0" w:line="240" w:lineRule="auto"/>
        <w:contextualSpacing/>
        <w:jc w:val="both"/>
        <w:rPr>
          <w:rFonts w:eastAsia="Calibri"/>
          <w:szCs w:val="24"/>
        </w:rPr>
      </w:pPr>
      <w:r w:rsidRPr="00526122">
        <w:t>Girar instrucciones a la Unidad de Adquisiciones y Contrataciones Institucionales para que realice el proceso de libre gestión, para</w:t>
      </w:r>
      <w:r w:rsidRPr="00526122">
        <w:rPr>
          <w:rFonts w:eastAsia="Calibri"/>
          <w:szCs w:val="24"/>
        </w:rPr>
        <w:t xml:space="preserve"> el arrendamiento de </w:t>
      </w:r>
      <w:r>
        <w:rPr>
          <w:rFonts w:eastAsia="Calibri"/>
          <w:szCs w:val="24"/>
        </w:rPr>
        <w:t>5</w:t>
      </w:r>
      <w:r w:rsidRPr="00526122">
        <w:rPr>
          <w:rFonts w:eastAsia="Calibri"/>
          <w:szCs w:val="24"/>
        </w:rPr>
        <w:t xml:space="preserve"> camiones de volteo, para </w:t>
      </w:r>
      <w:r>
        <w:rPr>
          <w:rFonts w:eastAsia="Calibri"/>
          <w:szCs w:val="24"/>
        </w:rPr>
        <w:t>uso en trasporte de materiales de construcción de proyectos que se encuentran en ejecución, así como para el transporte de materiales utilizados en el  mantenimiento de calles y caminos vecinales</w:t>
      </w:r>
      <w:r w:rsidRPr="00B35F2E">
        <w:rPr>
          <w:rFonts w:eastAsia="Calibri"/>
          <w:szCs w:val="24"/>
        </w:rPr>
        <w:t>, en el Municipio de Metapán, dicho arrendamiento deberá incluir motorista, combustible,</w:t>
      </w:r>
      <w:r>
        <w:rPr>
          <w:rFonts w:eastAsia="Calibri"/>
          <w:szCs w:val="24"/>
        </w:rPr>
        <w:t xml:space="preserve"> </w:t>
      </w:r>
      <w:r w:rsidRPr="00B35F2E">
        <w:rPr>
          <w:rFonts w:eastAsia="Calibri"/>
          <w:szCs w:val="24"/>
        </w:rPr>
        <w:t>el costo del servicio arrendamiento deberá ser por día, correspondiente a un período de dos meses</w:t>
      </w:r>
    </w:p>
    <w:p w14:paraId="5959D745" w14:textId="77777777" w:rsidR="00B35F2E" w:rsidRPr="00526122" w:rsidRDefault="00B35F2E" w:rsidP="00B35F2E">
      <w:pPr>
        <w:jc w:val="both"/>
      </w:pPr>
      <w:r w:rsidRPr="00526122">
        <w:t xml:space="preserve">COMUNIQUESE. </w:t>
      </w:r>
    </w:p>
    <w:p w14:paraId="28ABD433" w14:textId="4BEFED78" w:rsidR="00B35F2E" w:rsidRDefault="00B35F2E" w:rsidP="00F32989">
      <w:pPr>
        <w:jc w:val="both"/>
        <w:rPr>
          <w:b/>
          <w:u w:val="single"/>
        </w:rPr>
      </w:pPr>
    </w:p>
    <w:p w14:paraId="1E657D32" w14:textId="5528C1CF" w:rsidR="00963125" w:rsidRDefault="00963125" w:rsidP="00963125">
      <w:pPr>
        <w:rPr>
          <w:b/>
          <w:u w:val="single"/>
        </w:rPr>
      </w:pPr>
      <w:bookmarkStart w:id="78" w:name="_Hlk86054661"/>
      <w:r>
        <w:rPr>
          <w:b/>
          <w:u w:val="single"/>
        </w:rPr>
        <w:t xml:space="preserve">ACUERDO NÚMERO SIETE: </w:t>
      </w:r>
    </w:p>
    <w:p w14:paraId="3680A834" w14:textId="77777777" w:rsidR="00963125" w:rsidRPr="007A1305" w:rsidRDefault="00963125" w:rsidP="00963125">
      <w:pPr>
        <w:spacing w:after="0" w:line="240" w:lineRule="auto"/>
        <w:jc w:val="both"/>
        <w:rPr>
          <w:szCs w:val="24"/>
        </w:rPr>
      </w:pPr>
      <w:r w:rsidRPr="007A1305">
        <w:rPr>
          <w:szCs w:val="24"/>
        </w:rPr>
        <w:t>CONSIDERANDO:</w:t>
      </w:r>
    </w:p>
    <w:p w14:paraId="00C19FD9" w14:textId="77777777" w:rsidR="00963125" w:rsidRPr="007A1305" w:rsidRDefault="00963125" w:rsidP="00963125">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1F1DE9DA" w14:textId="77777777" w:rsidR="00963125" w:rsidRPr="007A1305" w:rsidRDefault="00963125" w:rsidP="00963125">
      <w:pPr>
        <w:spacing w:after="0" w:line="240" w:lineRule="auto"/>
        <w:jc w:val="both"/>
        <w:rPr>
          <w:szCs w:val="24"/>
        </w:rPr>
      </w:pPr>
    </w:p>
    <w:p w14:paraId="59A11581" w14:textId="77777777" w:rsidR="00963125" w:rsidRPr="007A1305" w:rsidRDefault="00963125" w:rsidP="00963125">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3C2DBE2" w14:textId="77777777" w:rsidR="00963125" w:rsidRPr="007A1305" w:rsidRDefault="00963125" w:rsidP="00963125">
      <w:pPr>
        <w:autoSpaceDE w:val="0"/>
        <w:autoSpaceDN w:val="0"/>
        <w:adjustRightInd w:val="0"/>
        <w:spacing w:after="0" w:line="240" w:lineRule="auto"/>
        <w:jc w:val="both"/>
        <w:rPr>
          <w:color w:val="000000"/>
          <w:szCs w:val="24"/>
        </w:rPr>
      </w:pPr>
    </w:p>
    <w:p w14:paraId="357A1903" w14:textId="77777777" w:rsidR="00963125" w:rsidRPr="007A1305" w:rsidRDefault="00963125" w:rsidP="00963125">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281E4C80" w14:textId="77777777" w:rsidR="00963125" w:rsidRPr="007A1305" w:rsidRDefault="00963125" w:rsidP="00963125">
      <w:pPr>
        <w:autoSpaceDE w:val="0"/>
        <w:autoSpaceDN w:val="0"/>
        <w:adjustRightInd w:val="0"/>
        <w:spacing w:after="0" w:line="240" w:lineRule="auto"/>
        <w:jc w:val="both"/>
        <w:rPr>
          <w:color w:val="000000"/>
          <w:szCs w:val="24"/>
        </w:rPr>
      </w:pPr>
    </w:p>
    <w:p w14:paraId="2D699E1F" w14:textId="77777777" w:rsidR="00963125" w:rsidRPr="007A1305" w:rsidRDefault="00963125" w:rsidP="00963125">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47E3DA03" w14:textId="77777777" w:rsidR="00963125" w:rsidRPr="007A1305" w:rsidRDefault="00963125" w:rsidP="00963125">
      <w:pPr>
        <w:autoSpaceDE w:val="0"/>
        <w:autoSpaceDN w:val="0"/>
        <w:adjustRightInd w:val="0"/>
        <w:spacing w:after="0" w:line="240" w:lineRule="auto"/>
        <w:jc w:val="both"/>
        <w:rPr>
          <w:color w:val="000000"/>
          <w:szCs w:val="24"/>
        </w:rPr>
      </w:pPr>
      <w:r w:rsidRPr="007A1305">
        <w:rPr>
          <w:color w:val="000000"/>
          <w:szCs w:val="24"/>
        </w:rPr>
        <w:t xml:space="preserve"> </w:t>
      </w:r>
    </w:p>
    <w:p w14:paraId="0B2F7B43" w14:textId="77777777" w:rsidR="00963125" w:rsidRPr="007A1305" w:rsidRDefault="00963125" w:rsidP="00963125">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37986878" w14:textId="77777777" w:rsidR="00963125" w:rsidRPr="007A1305" w:rsidRDefault="00963125" w:rsidP="00963125">
      <w:pPr>
        <w:spacing w:after="0" w:line="240" w:lineRule="auto"/>
        <w:jc w:val="both"/>
        <w:rPr>
          <w:szCs w:val="24"/>
        </w:rPr>
      </w:pPr>
    </w:p>
    <w:p w14:paraId="6CECA719" w14:textId="4EC79FAD" w:rsidR="00963125" w:rsidRDefault="00963125" w:rsidP="009A2A92">
      <w:pPr>
        <w:pStyle w:val="Prrafodelista"/>
        <w:numPr>
          <w:ilvl w:val="0"/>
          <w:numId w:val="391"/>
        </w:numPr>
        <w:spacing w:after="0" w:line="240" w:lineRule="auto"/>
        <w:jc w:val="both"/>
        <w:rPr>
          <w:szCs w:val="24"/>
        </w:rPr>
      </w:pPr>
      <w:r w:rsidRPr="00963125">
        <w:rPr>
          <w:szCs w:val="24"/>
        </w:rPr>
        <w:t>PRIORIZAR la ejecución de</w:t>
      </w:r>
      <w:r>
        <w:rPr>
          <w:szCs w:val="24"/>
        </w:rPr>
        <w:t xml:space="preserve"> los siguientes proyectos:</w:t>
      </w:r>
    </w:p>
    <w:p w14:paraId="5B4595C0" w14:textId="03C6502C" w:rsidR="00963125" w:rsidRPr="00963125" w:rsidRDefault="00963125" w:rsidP="00963125">
      <w:pPr>
        <w:pStyle w:val="Prrafodelista"/>
        <w:numPr>
          <w:ilvl w:val="0"/>
          <w:numId w:val="185"/>
        </w:numPr>
        <w:spacing w:after="0" w:line="240" w:lineRule="auto"/>
        <w:jc w:val="both"/>
        <w:rPr>
          <w:szCs w:val="24"/>
        </w:rPr>
      </w:pPr>
      <w:r>
        <w:rPr>
          <w:szCs w:val="24"/>
        </w:rPr>
        <w:t xml:space="preserve">Construcción de cancha con graderío en Buenos </w:t>
      </w:r>
      <w:proofErr w:type="gramStart"/>
      <w:r>
        <w:rPr>
          <w:szCs w:val="24"/>
        </w:rPr>
        <w:t>Aires,</w:t>
      </w:r>
      <w:r w:rsidR="00B45398">
        <w:rPr>
          <w:szCs w:val="24"/>
        </w:rPr>
        <w:t xml:space="preserve"> </w:t>
      </w:r>
      <w:r w:rsidR="00904B9A">
        <w:rPr>
          <w:szCs w:val="24"/>
        </w:rPr>
        <w:t xml:space="preserve"> </w:t>
      </w:r>
      <w:r>
        <w:rPr>
          <w:szCs w:val="24"/>
        </w:rPr>
        <w:t>Cantón</w:t>
      </w:r>
      <w:proofErr w:type="gramEnd"/>
      <w:r>
        <w:rPr>
          <w:szCs w:val="24"/>
        </w:rPr>
        <w:t xml:space="preserve"> San Antonio La Junta</w:t>
      </w:r>
      <w:r w:rsidR="0024491A">
        <w:rPr>
          <w:szCs w:val="24"/>
        </w:rPr>
        <w:t xml:space="preserve">, Metapán. </w:t>
      </w:r>
      <w:r>
        <w:rPr>
          <w:szCs w:val="24"/>
        </w:rPr>
        <w:t xml:space="preserve"> </w:t>
      </w:r>
    </w:p>
    <w:p w14:paraId="33892B56" w14:textId="07EC3B55" w:rsidR="00963125" w:rsidRDefault="00963125" w:rsidP="00963125">
      <w:pPr>
        <w:pStyle w:val="Prrafodelista"/>
        <w:numPr>
          <w:ilvl w:val="0"/>
          <w:numId w:val="185"/>
        </w:numPr>
        <w:spacing w:after="0" w:line="240" w:lineRule="auto"/>
        <w:jc w:val="both"/>
        <w:rPr>
          <w:szCs w:val="24"/>
        </w:rPr>
      </w:pPr>
      <w:r>
        <w:rPr>
          <w:szCs w:val="24"/>
        </w:rPr>
        <w:t xml:space="preserve">Construcción de cancha de futbol, cancha de </w:t>
      </w:r>
      <w:proofErr w:type="spellStart"/>
      <w:r>
        <w:rPr>
          <w:szCs w:val="24"/>
        </w:rPr>
        <w:t>basquebol</w:t>
      </w:r>
      <w:proofErr w:type="spellEnd"/>
      <w:r>
        <w:rPr>
          <w:szCs w:val="24"/>
        </w:rPr>
        <w:t xml:space="preserve"> y casa comunal en Cantón Tahuilapa, Metapán. </w:t>
      </w:r>
    </w:p>
    <w:p w14:paraId="0CACEBB9" w14:textId="4BAD58DA" w:rsidR="00963125" w:rsidRDefault="00963125" w:rsidP="00963125">
      <w:pPr>
        <w:pStyle w:val="Prrafodelista"/>
        <w:numPr>
          <w:ilvl w:val="0"/>
          <w:numId w:val="185"/>
        </w:numPr>
        <w:spacing w:after="0" w:line="240" w:lineRule="auto"/>
        <w:jc w:val="both"/>
        <w:rPr>
          <w:szCs w:val="24"/>
        </w:rPr>
      </w:pPr>
      <w:r>
        <w:rPr>
          <w:szCs w:val="24"/>
        </w:rPr>
        <w:t xml:space="preserve">Construcción de cancha de futbol contiguo al Cementerio General de Metapán. </w:t>
      </w:r>
    </w:p>
    <w:p w14:paraId="54367BD6" w14:textId="77777777" w:rsidR="00963125" w:rsidRDefault="00963125" w:rsidP="00963125">
      <w:pPr>
        <w:pStyle w:val="Prrafodelista"/>
        <w:spacing w:after="0" w:line="240" w:lineRule="auto"/>
        <w:jc w:val="both"/>
        <w:rPr>
          <w:szCs w:val="24"/>
        </w:rPr>
      </w:pPr>
    </w:p>
    <w:p w14:paraId="3E2377FF" w14:textId="6B96CDAB" w:rsidR="00963125" w:rsidRPr="00042903" w:rsidRDefault="00963125" w:rsidP="009A2A92">
      <w:pPr>
        <w:pStyle w:val="Prrafodelista"/>
        <w:numPr>
          <w:ilvl w:val="0"/>
          <w:numId w:val="391"/>
        </w:numPr>
        <w:spacing w:after="0" w:line="240" w:lineRule="auto"/>
        <w:jc w:val="both"/>
        <w:rPr>
          <w:szCs w:val="24"/>
        </w:rPr>
      </w:pPr>
      <w:r>
        <w:t>Girar instrucciones a la Unidad de Ingeniería y Arquitectura para que elabore</w:t>
      </w:r>
      <w:r w:rsidR="00042903">
        <w:t>n</w:t>
      </w:r>
      <w:r>
        <w:t xml:space="preserve"> la</w:t>
      </w:r>
      <w:r w:rsidR="00042903">
        <w:t>s</w:t>
      </w:r>
      <w:r>
        <w:t xml:space="preserve"> carpeta</w:t>
      </w:r>
      <w:r w:rsidR="00042903">
        <w:t>s</w:t>
      </w:r>
      <w:r>
        <w:t xml:space="preserve"> técnica</w:t>
      </w:r>
      <w:r w:rsidR="00042903">
        <w:t>s.</w:t>
      </w:r>
    </w:p>
    <w:p w14:paraId="7B48A18F" w14:textId="77777777" w:rsidR="00042903" w:rsidRPr="00963125" w:rsidRDefault="00042903" w:rsidP="00042903">
      <w:pPr>
        <w:pStyle w:val="Prrafodelista"/>
        <w:spacing w:after="0" w:line="240" w:lineRule="auto"/>
        <w:jc w:val="both"/>
        <w:rPr>
          <w:szCs w:val="24"/>
        </w:rPr>
      </w:pPr>
    </w:p>
    <w:p w14:paraId="413CBFB1" w14:textId="0E717BD4" w:rsidR="00963125" w:rsidRPr="004A59DF" w:rsidRDefault="00963125" w:rsidP="009A2A92">
      <w:pPr>
        <w:pStyle w:val="Prrafodelista"/>
        <w:numPr>
          <w:ilvl w:val="0"/>
          <w:numId w:val="391"/>
        </w:numPr>
        <w:spacing w:after="0" w:line="240" w:lineRule="auto"/>
        <w:jc w:val="both"/>
        <w:rPr>
          <w:szCs w:val="24"/>
        </w:rPr>
      </w:pPr>
      <w:r>
        <w:t>Girar instrucciones a la Unidad de Ingeniería Eléctrica para que formule los presupuestos correspondientes</w:t>
      </w:r>
      <w:r w:rsidR="00042903">
        <w:t xml:space="preserve"> y en conjunto con la Unidad de </w:t>
      </w:r>
      <w:proofErr w:type="spellStart"/>
      <w:r w:rsidR="00042903">
        <w:t>Ingenieria</w:t>
      </w:r>
      <w:proofErr w:type="spellEnd"/>
      <w:r w:rsidR="00042903">
        <w:t xml:space="preserve"> y Arquitectur</w:t>
      </w:r>
      <w:r w:rsidR="00B45398">
        <w:t>a</w:t>
      </w:r>
      <w:r w:rsidR="00042903">
        <w:t xml:space="preserve"> formulen las carpetas</w:t>
      </w:r>
      <w:r w:rsidR="00B45398">
        <w:t>.</w:t>
      </w:r>
    </w:p>
    <w:p w14:paraId="71BF50CB" w14:textId="77777777" w:rsidR="00963125" w:rsidRPr="007A1305" w:rsidRDefault="00963125" w:rsidP="00963125">
      <w:pPr>
        <w:spacing w:after="0" w:line="240" w:lineRule="auto"/>
        <w:jc w:val="both"/>
        <w:rPr>
          <w:szCs w:val="24"/>
        </w:rPr>
      </w:pPr>
    </w:p>
    <w:p w14:paraId="538B6FCF" w14:textId="77777777" w:rsidR="00963125" w:rsidRPr="007A1305" w:rsidRDefault="00963125" w:rsidP="00963125">
      <w:pPr>
        <w:jc w:val="both"/>
      </w:pPr>
      <w:proofErr w:type="gramStart"/>
      <w:r w:rsidRPr="007A1305">
        <w:t>COMUNIQUESE.-</w:t>
      </w:r>
      <w:proofErr w:type="gramEnd"/>
    </w:p>
    <w:bookmarkEnd w:id="78"/>
    <w:p w14:paraId="4E75F5DA" w14:textId="77777777" w:rsidR="00963125" w:rsidRDefault="00963125" w:rsidP="00F32989">
      <w:pPr>
        <w:jc w:val="both"/>
        <w:rPr>
          <w:b/>
          <w:u w:val="single"/>
        </w:rPr>
      </w:pPr>
    </w:p>
    <w:p w14:paraId="4C7B3187" w14:textId="784960F6" w:rsidR="00493F26" w:rsidRPr="004C6ECB" w:rsidRDefault="00493F26" w:rsidP="00493F26">
      <w:pPr>
        <w:jc w:val="both"/>
        <w:rPr>
          <w:rFonts w:eastAsia="Calibri"/>
          <w:b/>
          <w:bCs/>
          <w:szCs w:val="24"/>
          <w:u w:val="single"/>
          <w:lang w:val="es-ES"/>
        </w:rPr>
      </w:pPr>
      <w:r w:rsidRPr="004C6ECB">
        <w:rPr>
          <w:rFonts w:eastAsia="Calibri"/>
          <w:b/>
          <w:bCs/>
          <w:szCs w:val="24"/>
          <w:u w:val="single"/>
          <w:lang w:val="es-ES"/>
        </w:rPr>
        <w:t xml:space="preserve">ACUERDO NÚMERO </w:t>
      </w:r>
      <w:r>
        <w:rPr>
          <w:rFonts w:eastAsia="Calibri"/>
          <w:b/>
          <w:bCs/>
          <w:szCs w:val="24"/>
          <w:u w:val="single"/>
          <w:lang w:val="es-ES"/>
        </w:rPr>
        <w:t xml:space="preserve">OCHO: </w:t>
      </w:r>
      <w:r w:rsidRPr="004C6ECB">
        <w:rPr>
          <w:rFonts w:eastAsia="Calibri"/>
          <w:b/>
          <w:bCs/>
          <w:szCs w:val="24"/>
          <w:u w:val="single"/>
          <w:lang w:val="es-ES"/>
        </w:rPr>
        <w:t xml:space="preserve"> </w:t>
      </w:r>
    </w:p>
    <w:p w14:paraId="2D27F6F0" w14:textId="77777777" w:rsidR="00493F26" w:rsidRPr="004C6ECB" w:rsidRDefault="00493F26" w:rsidP="00493F26">
      <w:pPr>
        <w:spacing w:after="0" w:line="240" w:lineRule="auto"/>
        <w:rPr>
          <w:szCs w:val="24"/>
        </w:rPr>
      </w:pPr>
      <w:r w:rsidRPr="004C6ECB">
        <w:rPr>
          <w:szCs w:val="24"/>
        </w:rPr>
        <w:t>CONSIDERANDO:</w:t>
      </w:r>
    </w:p>
    <w:p w14:paraId="7139286E" w14:textId="77777777" w:rsidR="00493F26" w:rsidRPr="004C6ECB" w:rsidRDefault="00493F26" w:rsidP="00493F26">
      <w:pPr>
        <w:spacing w:after="0" w:line="240" w:lineRule="auto"/>
        <w:jc w:val="both"/>
        <w:rPr>
          <w:szCs w:val="24"/>
        </w:rPr>
      </w:pPr>
    </w:p>
    <w:p w14:paraId="38D0FC99" w14:textId="77777777" w:rsidR="00493F26" w:rsidRPr="004C6ECB" w:rsidRDefault="00493F26" w:rsidP="00493F26">
      <w:pPr>
        <w:spacing w:after="0" w:line="240" w:lineRule="auto"/>
        <w:jc w:val="both"/>
        <w:rPr>
          <w:szCs w:val="24"/>
        </w:rPr>
      </w:pPr>
      <w:r w:rsidRPr="004C6ECB">
        <w:rPr>
          <w:szCs w:val="24"/>
        </w:rPr>
        <w:t xml:space="preserve">I.- Que por decreto legislativo número 90 y publicado en el Diario Oficial </w:t>
      </w:r>
      <w:proofErr w:type="spellStart"/>
      <w:r w:rsidRPr="004C6ECB">
        <w:rPr>
          <w:szCs w:val="24"/>
        </w:rPr>
        <w:t>N°</w:t>
      </w:r>
      <w:proofErr w:type="spellEnd"/>
      <w:r w:rsidRPr="004C6ECB">
        <w:rPr>
          <w:szCs w:val="24"/>
        </w:rPr>
        <w:t xml:space="preserve"> 133, Tomo </w:t>
      </w:r>
      <w:proofErr w:type="spellStart"/>
      <w:r w:rsidRPr="004C6ECB">
        <w:rPr>
          <w:szCs w:val="24"/>
        </w:rPr>
        <w:t>N°</w:t>
      </w:r>
      <w:proofErr w:type="spellEnd"/>
      <w:r w:rsidRPr="004C6ECB">
        <w:rPr>
          <w:szCs w:val="24"/>
        </w:rPr>
        <w:t xml:space="preserve"> 432 publicado el día 13 de julio de 2021, se emitieron disposiciones especiales y transitorias de suspensión de concentraciones y eventos públicos o privados;</w:t>
      </w:r>
    </w:p>
    <w:p w14:paraId="44773E24" w14:textId="77777777" w:rsidR="00493F26" w:rsidRPr="004C6ECB" w:rsidRDefault="00493F26" w:rsidP="00493F26">
      <w:pPr>
        <w:spacing w:after="0" w:line="240" w:lineRule="auto"/>
        <w:jc w:val="both"/>
        <w:rPr>
          <w:szCs w:val="24"/>
        </w:rPr>
      </w:pPr>
    </w:p>
    <w:p w14:paraId="33924FB9" w14:textId="216FF835" w:rsidR="00493F26" w:rsidRDefault="00493F26" w:rsidP="00493F26">
      <w:pPr>
        <w:spacing w:after="0" w:line="240" w:lineRule="auto"/>
        <w:jc w:val="both"/>
        <w:rPr>
          <w:szCs w:val="24"/>
        </w:rPr>
      </w:pPr>
      <w:r w:rsidRPr="004C6ECB">
        <w:rPr>
          <w:szCs w:val="24"/>
        </w:rPr>
        <w:t>II.- Que</w:t>
      </w:r>
      <w:r w:rsidR="008B336F">
        <w:rPr>
          <w:szCs w:val="24"/>
        </w:rPr>
        <w:t xml:space="preserve"> por decreto número 184 de fecha doce de octubre del </w:t>
      </w:r>
      <w:proofErr w:type="gramStart"/>
      <w:r w:rsidR="008B336F">
        <w:rPr>
          <w:szCs w:val="24"/>
        </w:rPr>
        <w:t xml:space="preserve">2021, </w:t>
      </w:r>
      <w:r w:rsidR="00707548">
        <w:rPr>
          <w:szCs w:val="24"/>
        </w:rPr>
        <w:t xml:space="preserve"> la</w:t>
      </w:r>
      <w:proofErr w:type="gramEnd"/>
      <w:r w:rsidR="00707548">
        <w:rPr>
          <w:szCs w:val="24"/>
        </w:rPr>
        <w:t xml:space="preserve"> Asamblea Legislativa, </w:t>
      </w:r>
      <w:proofErr w:type="spellStart"/>
      <w:r w:rsidR="00707548">
        <w:rPr>
          <w:szCs w:val="24"/>
        </w:rPr>
        <w:t>emiti</w:t>
      </w:r>
      <w:r w:rsidR="008B336F">
        <w:rPr>
          <w:szCs w:val="24"/>
        </w:rPr>
        <w:t>o</w:t>
      </w:r>
      <w:proofErr w:type="spellEnd"/>
      <w:r w:rsidR="00707548">
        <w:rPr>
          <w:szCs w:val="24"/>
        </w:rPr>
        <w:t xml:space="preserve"> “Prorroga de las disposiciones especiales y transitorias de suspensión de </w:t>
      </w:r>
      <w:proofErr w:type="spellStart"/>
      <w:r w:rsidR="00707548">
        <w:rPr>
          <w:szCs w:val="24"/>
        </w:rPr>
        <w:t>concrentaciones</w:t>
      </w:r>
      <w:proofErr w:type="spellEnd"/>
      <w:r w:rsidR="00707548">
        <w:rPr>
          <w:szCs w:val="24"/>
        </w:rPr>
        <w:t xml:space="preserve"> y eventos públicos o privados”</w:t>
      </w:r>
      <w:r w:rsidR="008B336F">
        <w:rPr>
          <w:szCs w:val="24"/>
        </w:rPr>
        <w:t xml:space="preserve">; en el cual en su artículo 1 se establece la suspensión hasta el día 16 de febrero del 2022 de  la suspensión de concentraciones y eventos públicos o privados; </w:t>
      </w:r>
    </w:p>
    <w:p w14:paraId="5F91CD96" w14:textId="77777777" w:rsidR="008B336F" w:rsidRPr="004C6ECB" w:rsidRDefault="008B336F" w:rsidP="00493F26">
      <w:pPr>
        <w:spacing w:after="0" w:line="240" w:lineRule="auto"/>
        <w:jc w:val="both"/>
        <w:rPr>
          <w:szCs w:val="24"/>
        </w:rPr>
      </w:pPr>
    </w:p>
    <w:p w14:paraId="0F094321" w14:textId="77777777" w:rsidR="00493F26" w:rsidRPr="004C6ECB" w:rsidRDefault="00493F26" w:rsidP="00493F26">
      <w:pPr>
        <w:spacing w:after="0" w:line="240" w:lineRule="auto"/>
        <w:jc w:val="both"/>
        <w:rPr>
          <w:szCs w:val="24"/>
        </w:rPr>
      </w:pPr>
      <w:r w:rsidRPr="004C6ECB">
        <w:rPr>
          <w:szCs w:val="24"/>
        </w:rPr>
        <w:t>III.- Que la municipal presta el servicio de arrendamiento de la Casa Comunal para la realización de eventos sociales, tales como bodas, cumpleaños, etc. Sin embargo, en atención a las recomendaciones de salud pública, se debe evitar las aglomeraciones de personas y evitar el contagio y la propagación del COVID-19;</w:t>
      </w:r>
    </w:p>
    <w:p w14:paraId="7160F112" w14:textId="77777777" w:rsidR="00493F26" w:rsidRPr="004C6ECB" w:rsidRDefault="00493F26" w:rsidP="00493F26">
      <w:pPr>
        <w:spacing w:after="0" w:line="240" w:lineRule="auto"/>
        <w:jc w:val="both"/>
        <w:rPr>
          <w:szCs w:val="24"/>
        </w:rPr>
      </w:pPr>
    </w:p>
    <w:p w14:paraId="2F0D4690" w14:textId="77777777" w:rsidR="00493F26" w:rsidRPr="004C6ECB" w:rsidRDefault="00493F26" w:rsidP="00493F26">
      <w:pPr>
        <w:spacing w:after="0" w:line="240" w:lineRule="auto"/>
        <w:jc w:val="both"/>
        <w:rPr>
          <w:szCs w:val="24"/>
        </w:rPr>
      </w:pPr>
      <w:r w:rsidRPr="004C6ECB">
        <w:rPr>
          <w:szCs w:val="24"/>
        </w:rPr>
        <w:t>POR TANTO, en uso de las facultades que le confiere el Código Municipal, el Concejo Municipal de Metapán, ACUERDA:</w:t>
      </w:r>
    </w:p>
    <w:p w14:paraId="2B58C214" w14:textId="77777777" w:rsidR="00493F26" w:rsidRPr="004C6ECB" w:rsidRDefault="00493F26" w:rsidP="00493F26">
      <w:pPr>
        <w:spacing w:after="0" w:line="240" w:lineRule="auto"/>
        <w:jc w:val="both"/>
        <w:rPr>
          <w:szCs w:val="24"/>
        </w:rPr>
      </w:pPr>
    </w:p>
    <w:p w14:paraId="071A42D9" w14:textId="77777777" w:rsidR="00493F26" w:rsidRPr="004C6ECB" w:rsidRDefault="00493F26" w:rsidP="009A2A92">
      <w:pPr>
        <w:numPr>
          <w:ilvl w:val="0"/>
          <w:numId w:val="392"/>
        </w:numPr>
        <w:spacing w:after="0" w:line="240" w:lineRule="auto"/>
        <w:contextualSpacing/>
        <w:jc w:val="both"/>
        <w:rPr>
          <w:szCs w:val="24"/>
        </w:rPr>
      </w:pPr>
      <w:r w:rsidRPr="004C6ECB">
        <w:rPr>
          <w:szCs w:val="24"/>
        </w:rPr>
        <w:t xml:space="preserve">DEJAR sin efecto toda autorización para realizar actividades sociales en la Casa Comunal de la Ciudad de Metapán. </w:t>
      </w:r>
    </w:p>
    <w:p w14:paraId="1583408C" w14:textId="77777777" w:rsidR="00493F26" w:rsidRPr="004C6ECB" w:rsidRDefault="00493F26" w:rsidP="00493F26">
      <w:pPr>
        <w:spacing w:after="0" w:line="240" w:lineRule="auto"/>
        <w:ind w:left="720"/>
        <w:contextualSpacing/>
        <w:jc w:val="both"/>
        <w:rPr>
          <w:szCs w:val="24"/>
        </w:rPr>
      </w:pPr>
    </w:p>
    <w:p w14:paraId="674FF9CC" w14:textId="77777777" w:rsidR="00493F26" w:rsidRPr="004C6ECB" w:rsidRDefault="00493F26" w:rsidP="009A2A92">
      <w:pPr>
        <w:numPr>
          <w:ilvl w:val="0"/>
          <w:numId w:val="392"/>
        </w:numPr>
        <w:spacing w:after="0" w:line="240" w:lineRule="auto"/>
        <w:contextualSpacing/>
        <w:jc w:val="both"/>
        <w:rPr>
          <w:szCs w:val="24"/>
        </w:rPr>
      </w:pPr>
      <w:r w:rsidRPr="004C6ECB">
        <w:rPr>
          <w:szCs w:val="24"/>
        </w:rPr>
        <w:t xml:space="preserve">REINTEGRAR cualquier emolumento que personas naturales o jurídicas hayan realizado por el uso de las instalaciones de la Casa Comunal de la Ciudad de Metapán; </w:t>
      </w:r>
    </w:p>
    <w:p w14:paraId="022EF722" w14:textId="77777777" w:rsidR="00493F26" w:rsidRPr="004C6ECB" w:rsidRDefault="00493F26" w:rsidP="00493F26">
      <w:pPr>
        <w:spacing w:after="0" w:line="240" w:lineRule="auto"/>
        <w:ind w:left="720"/>
        <w:contextualSpacing/>
        <w:jc w:val="both"/>
        <w:rPr>
          <w:szCs w:val="24"/>
        </w:rPr>
      </w:pPr>
    </w:p>
    <w:p w14:paraId="5ECB75AB" w14:textId="77777777" w:rsidR="00493F26" w:rsidRPr="004C6ECB" w:rsidRDefault="00493F26" w:rsidP="009A2A92">
      <w:pPr>
        <w:numPr>
          <w:ilvl w:val="0"/>
          <w:numId w:val="392"/>
        </w:numPr>
        <w:spacing w:after="0" w:line="240" w:lineRule="auto"/>
        <w:contextualSpacing/>
        <w:jc w:val="both"/>
        <w:rPr>
          <w:szCs w:val="24"/>
        </w:rPr>
      </w:pPr>
      <w:r w:rsidRPr="004C6ECB">
        <w:rPr>
          <w:szCs w:val="24"/>
        </w:rPr>
        <w:t>AUTORIZAR a la tesorera municipal a realizar el reintegro por el pago de arrendamiento de instalaciones municipales, aplicando la erogación a la cuenta 55799 Gastos Diversos de la Línea de Trabajo 0101 de Fondos Propios, de conformidad el siguiente listado:</w:t>
      </w:r>
    </w:p>
    <w:p w14:paraId="3E6E024E" w14:textId="77777777" w:rsidR="00493F26" w:rsidRPr="004C6ECB" w:rsidRDefault="00493F26" w:rsidP="00493F26">
      <w:pPr>
        <w:spacing w:after="0" w:line="240" w:lineRule="auto"/>
        <w:jc w:val="both"/>
        <w:rPr>
          <w:szCs w:val="24"/>
        </w:rPr>
      </w:pPr>
    </w:p>
    <w:tbl>
      <w:tblPr>
        <w:tblStyle w:val="Tablaconcuadrcula"/>
        <w:tblW w:w="0" w:type="auto"/>
        <w:tblLook w:val="04A0" w:firstRow="1" w:lastRow="0" w:firstColumn="1" w:lastColumn="0" w:noHBand="0" w:noVBand="1"/>
      </w:tblPr>
      <w:tblGrid>
        <w:gridCol w:w="3920"/>
        <w:gridCol w:w="1922"/>
        <w:gridCol w:w="1516"/>
        <w:gridCol w:w="1470"/>
      </w:tblGrid>
      <w:tr w:rsidR="00493F26" w:rsidRPr="004C6ECB" w14:paraId="20B5D5DD" w14:textId="77777777" w:rsidTr="00DA1184">
        <w:tc>
          <w:tcPr>
            <w:tcW w:w="4158" w:type="dxa"/>
          </w:tcPr>
          <w:p w14:paraId="1D5B4B5F" w14:textId="77777777" w:rsidR="00493F26" w:rsidRPr="004C6ECB" w:rsidRDefault="00493F26" w:rsidP="00712334">
            <w:pPr>
              <w:jc w:val="both"/>
              <w:rPr>
                <w:szCs w:val="24"/>
              </w:rPr>
            </w:pPr>
            <w:r w:rsidRPr="004C6ECB">
              <w:rPr>
                <w:szCs w:val="24"/>
              </w:rPr>
              <w:t>NOMBRE</w:t>
            </w:r>
          </w:p>
        </w:tc>
        <w:tc>
          <w:tcPr>
            <w:tcW w:w="1996" w:type="dxa"/>
          </w:tcPr>
          <w:p w14:paraId="5267379A" w14:textId="77777777" w:rsidR="00493F26" w:rsidRPr="004C6ECB" w:rsidRDefault="00493F26" w:rsidP="00712334">
            <w:pPr>
              <w:jc w:val="both"/>
              <w:rPr>
                <w:szCs w:val="24"/>
              </w:rPr>
            </w:pPr>
            <w:proofErr w:type="spellStart"/>
            <w:r w:rsidRPr="004C6ECB">
              <w:rPr>
                <w:szCs w:val="24"/>
              </w:rPr>
              <w:t>Nº</w:t>
            </w:r>
            <w:proofErr w:type="spellEnd"/>
            <w:r w:rsidRPr="004C6ECB">
              <w:rPr>
                <w:szCs w:val="24"/>
              </w:rPr>
              <w:t xml:space="preserve"> RECIBO </w:t>
            </w:r>
          </w:p>
        </w:tc>
        <w:tc>
          <w:tcPr>
            <w:tcW w:w="1204" w:type="dxa"/>
          </w:tcPr>
          <w:p w14:paraId="5CCD02B5" w14:textId="77777777" w:rsidR="00493F26" w:rsidRPr="004C6ECB" w:rsidRDefault="00493F26" w:rsidP="00712334">
            <w:pPr>
              <w:jc w:val="both"/>
              <w:rPr>
                <w:szCs w:val="24"/>
              </w:rPr>
            </w:pPr>
            <w:r w:rsidRPr="004C6ECB">
              <w:rPr>
                <w:szCs w:val="24"/>
              </w:rPr>
              <w:t>DUI</w:t>
            </w:r>
          </w:p>
        </w:tc>
        <w:tc>
          <w:tcPr>
            <w:tcW w:w="1470" w:type="dxa"/>
          </w:tcPr>
          <w:p w14:paraId="3FEDCBF2" w14:textId="77777777" w:rsidR="00493F26" w:rsidRPr="004C6ECB" w:rsidRDefault="00493F26" w:rsidP="00712334">
            <w:pPr>
              <w:jc w:val="both"/>
              <w:rPr>
                <w:szCs w:val="24"/>
              </w:rPr>
            </w:pPr>
            <w:r w:rsidRPr="004C6ECB">
              <w:rPr>
                <w:szCs w:val="24"/>
              </w:rPr>
              <w:t>CANTIDAD</w:t>
            </w:r>
          </w:p>
        </w:tc>
      </w:tr>
      <w:tr w:rsidR="00493F26" w:rsidRPr="004C6ECB" w14:paraId="298B6E2E" w14:textId="77777777" w:rsidTr="00DA1184">
        <w:tc>
          <w:tcPr>
            <w:tcW w:w="4158" w:type="dxa"/>
          </w:tcPr>
          <w:p w14:paraId="7ADA35AE" w14:textId="3C12B4E7" w:rsidR="00493F26" w:rsidRPr="004C6ECB" w:rsidRDefault="00493F26" w:rsidP="00712334">
            <w:pPr>
              <w:jc w:val="both"/>
              <w:rPr>
                <w:sz w:val="20"/>
                <w:szCs w:val="20"/>
              </w:rPr>
            </w:pPr>
            <w:r w:rsidRPr="004C6ECB">
              <w:rPr>
                <w:sz w:val="20"/>
                <w:szCs w:val="20"/>
              </w:rPr>
              <w:t>1.</w:t>
            </w:r>
            <w:r>
              <w:rPr>
                <w:sz w:val="20"/>
                <w:szCs w:val="20"/>
              </w:rPr>
              <w:t xml:space="preserve"> </w:t>
            </w:r>
            <w:r w:rsidR="00DA1184">
              <w:rPr>
                <w:sz w:val="20"/>
                <w:szCs w:val="20"/>
              </w:rPr>
              <w:t>LUZ ANGELICA ARRUE FLORES</w:t>
            </w:r>
          </w:p>
        </w:tc>
        <w:tc>
          <w:tcPr>
            <w:tcW w:w="1996" w:type="dxa"/>
          </w:tcPr>
          <w:p w14:paraId="204A4F78" w14:textId="62DECFDB" w:rsidR="00493F26" w:rsidRPr="004C6ECB" w:rsidRDefault="001560E2" w:rsidP="00712334">
            <w:pPr>
              <w:jc w:val="both"/>
              <w:rPr>
                <w:sz w:val="20"/>
                <w:szCs w:val="20"/>
              </w:rPr>
            </w:pPr>
            <w:r>
              <w:rPr>
                <w:sz w:val="20"/>
                <w:szCs w:val="20"/>
              </w:rPr>
              <w:t>605258</w:t>
            </w:r>
          </w:p>
        </w:tc>
        <w:tc>
          <w:tcPr>
            <w:tcW w:w="1204" w:type="dxa"/>
          </w:tcPr>
          <w:p w14:paraId="5DD780CA" w14:textId="40F3A31C" w:rsidR="00493F26" w:rsidRPr="004C6ECB" w:rsidRDefault="00AB4EC7" w:rsidP="00712334">
            <w:pPr>
              <w:jc w:val="both"/>
              <w:rPr>
                <w:sz w:val="20"/>
                <w:szCs w:val="20"/>
              </w:rPr>
            </w:pPr>
            <w:r>
              <w:rPr>
                <w:sz w:val="20"/>
                <w:szCs w:val="20"/>
              </w:rPr>
              <w:t>XXXXXXXXX</w:t>
            </w:r>
          </w:p>
        </w:tc>
        <w:tc>
          <w:tcPr>
            <w:tcW w:w="1470" w:type="dxa"/>
          </w:tcPr>
          <w:p w14:paraId="2F74A930" w14:textId="77777777" w:rsidR="00493F26" w:rsidRPr="004C6ECB" w:rsidRDefault="00493F26" w:rsidP="00712334">
            <w:pPr>
              <w:jc w:val="right"/>
              <w:rPr>
                <w:sz w:val="20"/>
                <w:szCs w:val="20"/>
              </w:rPr>
            </w:pPr>
            <w:r w:rsidRPr="004C6ECB">
              <w:rPr>
                <w:sz w:val="20"/>
                <w:szCs w:val="20"/>
              </w:rPr>
              <w:t>$52.50</w:t>
            </w:r>
          </w:p>
        </w:tc>
      </w:tr>
    </w:tbl>
    <w:p w14:paraId="33FF39D9" w14:textId="77777777" w:rsidR="00493F26" w:rsidRPr="004C6ECB" w:rsidRDefault="00493F26" w:rsidP="00493F26">
      <w:pPr>
        <w:spacing w:after="0" w:line="240" w:lineRule="auto"/>
        <w:jc w:val="both"/>
        <w:rPr>
          <w:szCs w:val="24"/>
        </w:rPr>
      </w:pPr>
    </w:p>
    <w:p w14:paraId="615B170B" w14:textId="77777777" w:rsidR="00493F26" w:rsidRPr="004C6ECB" w:rsidRDefault="00493F26" w:rsidP="00493F26">
      <w:pPr>
        <w:spacing w:after="0" w:line="240" w:lineRule="auto"/>
        <w:jc w:val="both"/>
        <w:rPr>
          <w:szCs w:val="24"/>
        </w:rPr>
      </w:pPr>
      <w:r w:rsidRPr="004C6ECB">
        <w:rPr>
          <w:szCs w:val="24"/>
        </w:rPr>
        <w:t xml:space="preserve">   </w:t>
      </w:r>
    </w:p>
    <w:p w14:paraId="7E8FD955" w14:textId="77777777" w:rsidR="00493F26" w:rsidRPr="004C6ECB" w:rsidRDefault="00493F26" w:rsidP="00493F26">
      <w:pPr>
        <w:spacing w:after="0" w:line="240" w:lineRule="auto"/>
        <w:jc w:val="both"/>
        <w:rPr>
          <w:szCs w:val="24"/>
        </w:rPr>
      </w:pPr>
      <w:r w:rsidRPr="004C6ECB">
        <w:rPr>
          <w:szCs w:val="24"/>
        </w:rPr>
        <w:t xml:space="preserve"> COMUNIQUESE.</w:t>
      </w:r>
    </w:p>
    <w:p w14:paraId="56D88840" w14:textId="0D2CD9A0" w:rsidR="00963125" w:rsidRDefault="00963125" w:rsidP="00F32989">
      <w:pPr>
        <w:jc w:val="both"/>
        <w:rPr>
          <w:b/>
          <w:u w:val="single"/>
        </w:rPr>
      </w:pPr>
    </w:p>
    <w:p w14:paraId="0CA59A48" w14:textId="481C76C0" w:rsidR="000B5FD7" w:rsidRDefault="000B5FD7" w:rsidP="00F32989">
      <w:pPr>
        <w:jc w:val="both"/>
        <w:rPr>
          <w:b/>
          <w:u w:val="single"/>
        </w:rPr>
      </w:pPr>
    </w:p>
    <w:p w14:paraId="07047F3E" w14:textId="77777777" w:rsidR="000B5FD7" w:rsidRDefault="000B5FD7" w:rsidP="00F32989">
      <w:pPr>
        <w:jc w:val="both"/>
        <w:rPr>
          <w:b/>
          <w:u w:val="single"/>
        </w:rPr>
      </w:pPr>
    </w:p>
    <w:p w14:paraId="6878A79A" w14:textId="797C9806" w:rsidR="00712334" w:rsidRPr="007B1E1E" w:rsidRDefault="00712334" w:rsidP="00712334">
      <w:pPr>
        <w:spacing w:line="240" w:lineRule="auto"/>
        <w:jc w:val="both"/>
        <w:rPr>
          <w:rFonts w:eastAsia="Calibri"/>
          <w:b/>
          <w:bCs/>
          <w:szCs w:val="24"/>
          <w:u w:val="single"/>
        </w:rPr>
      </w:pPr>
      <w:bookmarkStart w:id="79" w:name="_Hlk86057163"/>
      <w:r w:rsidRPr="007B1E1E">
        <w:rPr>
          <w:rFonts w:eastAsia="Calibri"/>
          <w:b/>
          <w:bCs/>
          <w:szCs w:val="24"/>
          <w:u w:val="single"/>
        </w:rPr>
        <w:t xml:space="preserve">ACUERDO NÚMERO </w:t>
      </w:r>
      <w:r>
        <w:rPr>
          <w:rFonts w:eastAsia="Calibri"/>
          <w:b/>
          <w:bCs/>
          <w:szCs w:val="24"/>
          <w:u w:val="single"/>
        </w:rPr>
        <w:t xml:space="preserve">NUEVE: </w:t>
      </w:r>
    </w:p>
    <w:p w14:paraId="77C2A85E" w14:textId="77777777" w:rsidR="00712334" w:rsidRPr="007B1E1E" w:rsidRDefault="00712334" w:rsidP="00712334">
      <w:pPr>
        <w:spacing w:after="0" w:line="240" w:lineRule="auto"/>
        <w:rPr>
          <w:szCs w:val="24"/>
        </w:rPr>
      </w:pPr>
      <w:r w:rsidRPr="007B1E1E">
        <w:rPr>
          <w:szCs w:val="24"/>
        </w:rPr>
        <w:t>El Concejo Municipal CONSIDERANDO:</w:t>
      </w:r>
    </w:p>
    <w:p w14:paraId="01C20DCC" w14:textId="77777777" w:rsidR="00712334" w:rsidRPr="007B1E1E" w:rsidRDefault="00712334" w:rsidP="00712334">
      <w:pPr>
        <w:spacing w:after="0" w:line="240" w:lineRule="auto"/>
        <w:rPr>
          <w:szCs w:val="24"/>
        </w:rPr>
      </w:pPr>
    </w:p>
    <w:p w14:paraId="0C97F11A" w14:textId="77777777" w:rsidR="00712334" w:rsidRPr="007B1E1E" w:rsidRDefault="00712334" w:rsidP="00712334">
      <w:pPr>
        <w:spacing w:after="0" w:line="240" w:lineRule="auto"/>
        <w:jc w:val="both"/>
        <w:rPr>
          <w:szCs w:val="24"/>
        </w:rPr>
      </w:pPr>
      <w:r w:rsidRPr="007B1E1E">
        <w:rPr>
          <w:szCs w:val="24"/>
        </w:rPr>
        <w:lastRenderedPageBreak/>
        <w:t xml:space="preserve">I.- </w:t>
      </w:r>
      <w:proofErr w:type="gramStart"/>
      <w:r w:rsidRPr="007B1E1E">
        <w:rPr>
          <w:szCs w:val="24"/>
        </w:rPr>
        <w:t>Que</w:t>
      </w:r>
      <w:proofErr w:type="gramEnd"/>
      <w:r w:rsidRPr="007B1E1E">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3C092972" w14:textId="77777777" w:rsidR="00712334" w:rsidRPr="007B1E1E" w:rsidRDefault="00712334" w:rsidP="00712334">
      <w:pPr>
        <w:spacing w:after="0" w:line="240" w:lineRule="auto"/>
        <w:jc w:val="both"/>
        <w:rPr>
          <w:szCs w:val="24"/>
        </w:rPr>
      </w:pPr>
    </w:p>
    <w:p w14:paraId="4687D152" w14:textId="77777777" w:rsidR="00712334" w:rsidRPr="007B1E1E" w:rsidRDefault="00712334" w:rsidP="00712334">
      <w:pPr>
        <w:spacing w:after="0" w:line="240" w:lineRule="auto"/>
        <w:jc w:val="both"/>
        <w:rPr>
          <w:szCs w:val="24"/>
        </w:rPr>
      </w:pPr>
      <w:r w:rsidRPr="007B1E1E">
        <w:rPr>
          <w:szCs w:val="24"/>
        </w:rPr>
        <w:t>II.- Que los proyectos estarán orientados a satisfacer las necesidades más sentidas de la población urbana y rural del municipio, tales como el mejoramiento de los servicios públicos, obras de infraestructura y proyectos sociales;</w:t>
      </w:r>
    </w:p>
    <w:p w14:paraId="63761C51" w14:textId="77777777" w:rsidR="00712334" w:rsidRPr="007B1E1E" w:rsidRDefault="00712334" w:rsidP="00712334">
      <w:pPr>
        <w:spacing w:after="0" w:line="240" w:lineRule="auto"/>
        <w:jc w:val="both"/>
        <w:rPr>
          <w:szCs w:val="24"/>
        </w:rPr>
      </w:pPr>
    </w:p>
    <w:p w14:paraId="46B64301" w14:textId="6A2EBD05" w:rsidR="00712334" w:rsidRDefault="00712334" w:rsidP="00712334">
      <w:pPr>
        <w:spacing w:after="0" w:line="240" w:lineRule="auto"/>
        <w:jc w:val="both"/>
        <w:rPr>
          <w:szCs w:val="24"/>
        </w:rPr>
      </w:pPr>
      <w:r w:rsidRPr="007B1E1E">
        <w:rPr>
          <w:szCs w:val="24"/>
        </w:rPr>
        <w:t xml:space="preserve">III.- </w:t>
      </w:r>
      <w:proofErr w:type="gramStart"/>
      <w:r w:rsidRPr="007B1E1E">
        <w:rPr>
          <w:szCs w:val="24"/>
        </w:rPr>
        <w:t>Que</w:t>
      </w:r>
      <w:proofErr w:type="gramEnd"/>
      <w:r w:rsidRPr="007B1E1E">
        <w:rPr>
          <w:szCs w:val="24"/>
        </w:rPr>
        <w:t xml:space="preserve"> para el funcionamiento de la administración municipal, </w:t>
      </w:r>
      <w:r>
        <w:rPr>
          <w:szCs w:val="24"/>
        </w:rPr>
        <w:t>es necesaria realizar la compra de un pick up</w:t>
      </w:r>
      <w:r w:rsidR="00150822">
        <w:rPr>
          <w:szCs w:val="24"/>
        </w:rPr>
        <w:t xml:space="preserve">. Por lo que se tendría que realizar un proceso de libre gestión, para la compra; </w:t>
      </w:r>
      <w:r w:rsidR="007265EA">
        <w:rPr>
          <w:szCs w:val="24"/>
        </w:rPr>
        <w:t>el cual será utilizado en el área administrativa de la Municipalidad;</w:t>
      </w:r>
    </w:p>
    <w:p w14:paraId="5B0BE6B4" w14:textId="77777777" w:rsidR="00712334" w:rsidRPr="007B1E1E" w:rsidRDefault="00712334" w:rsidP="00712334">
      <w:pPr>
        <w:spacing w:after="0" w:line="240" w:lineRule="auto"/>
        <w:jc w:val="both"/>
        <w:rPr>
          <w:szCs w:val="24"/>
        </w:rPr>
      </w:pPr>
    </w:p>
    <w:p w14:paraId="729E5B75" w14:textId="77777777" w:rsidR="00712334" w:rsidRPr="007B1E1E" w:rsidRDefault="00712334" w:rsidP="00712334">
      <w:pPr>
        <w:spacing w:after="0" w:line="240" w:lineRule="auto"/>
        <w:jc w:val="both"/>
        <w:rPr>
          <w:szCs w:val="24"/>
        </w:rPr>
      </w:pPr>
      <w:r w:rsidRPr="007B1E1E">
        <w:rPr>
          <w:szCs w:val="24"/>
        </w:rPr>
        <w:t xml:space="preserve">POR TANTO, en cumplimiento con las atribuciones y competencias que les confiere el Código Municipal relacionadas con la gerencia del bien común local, el Concejo Municipal ACUERDA: </w:t>
      </w:r>
    </w:p>
    <w:p w14:paraId="40279010" w14:textId="77777777" w:rsidR="00712334" w:rsidRPr="007B1E1E" w:rsidRDefault="00712334" w:rsidP="00712334">
      <w:pPr>
        <w:spacing w:after="0" w:line="240" w:lineRule="auto"/>
        <w:jc w:val="both"/>
        <w:rPr>
          <w:szCs w:val="24"/>
        </w:rPr>
      </w:pPr>
    </w:p>
    <w:p w14:paraId="48CE99B1" w14:textId="7056785F" w:rsidR="00712334" w:rsidRPr="007B1E1E" w:rsidRDefault="00712334" w:rsidP="00712334">
      <w:pPr>
        <w:spacing w:after="0" w:line="240" w:lineRule="auto"/>
        <w:jc w:val="both"/>
        <w:rPr>
          <w:szCs w:val="24"/>
        </w:rPr>
      </w:pPr>
      <w:r w:rsidRPr="007B1E1E">
        <w:rPr>
          <w:szCs w:val="24"/>
        </w:rPr>
        <w:t xml:space="preserve">1.- </w:t>
      </w:r>
      <w:bookmarkStart w:id="80" w:name="_Hlk83718470"/>
      <w:r w:rsidRPr="007B1E1E">
        <w:rPr>
          <w:szCs w:val="24"/>
        </w:rPr>
        <w:t xml:space="preserve">PRIORIZAR el proceso </w:t>
      </w:r>
      <w:bookmarkEnd w:id="80"/>
      <w:r w:rsidR="007265EA">
        <w:rPr>
          <w:szCs w:val="24"/>
        </w:rPr>
        <w:t>de Libre Gestión para la compra de un pick up usado, doble cabina</w:t>
      </w:r>
      <w:r w:rsidR="00DD2254">
        <w:rPr>
          <w:szCs w:val="24"/>
        </w:rPr>
        <w:t xml:space="preserve">, tracción </w:t>
      </w:r>
      <w:r w:rsidR="007265EA">
        <w:rPr>
          <w:szCs w:val="24"/>
        </w:rPr>
        <w:t>4x4</w:t>
      </w:r>
      <w:r w:rsidR="00DD2254">
        <w:rPr>
          <w:szCs w:val="24"/>
        </w:rPr>
        <w:t>.</w:t>
      </w:r>
    </w:p>
    <w:p w14:paraId="38EAFA03" w14:textId="77777777" w:rsidR="00712334" w:rsidRPr="007B1E1E" w:rsidRDefault="00712334" w:rsidP="00712334">
      <w:pPr>
        <w:spacing w:after="0" w:line="240" w:lineRule="auto"/>
        <w:jc w:val="both"/>
        <w:rPr>
          <w:szCs w:val="24"/>
        </w:rPr>
      </w:pPr>
    </w:p>
    <w:p w14:paraId="29860F58" w14:textId="7A3580C1" w:rsidR="00712334" w:rsidRPr="007B1E1E" w:rsidRDefault="00712334" w:rsidP="00712334">
      <w:pPr>
        <w:spacing w:after="0" w:line="240" w:lineRule="auto"/>
        <w:jc w:val="both"/>
        <w:rPr>
          <w:szCs w:val="24"/>
        </w:rPr>
      </w:pPr>
      <w:r w:rsidRPr="007B1E1E">
        <w:rPr>
          <w:szCs w:val="24"/>
        </w:rPr>
        <w:t xml:space="preserve">2.- AUTORIZAR al </w:t>
      </w:r>
      <w:proofErr w:type="gramStart"/>
      <w:r w:rsidRPr="007B1E1E">
        <w:rPr>
          <w:szCs w:val="24"/>
        </w:rPr>
        <w:t>Jefe</w:t>
      </w:r>
      <w:proofErr w:type="gramEnd"/>
      <w:r w:rsidRPr="007B1E1E">
        <w:rPr>
          <w:szCs w:val="24"/>
        </w:rPr>
        <w:t xml:space="preserve"> de la Unidad de Adquisiciones y Contrataciones para</w:t>
      </w:r>
      <w:r w:rsidR="007265EA">
        <w:rPr>
          <w:szCs w:val="24"/>
        </w:rPr>
        <w:t xml:space="preserve"> que inicie el proceso de libre gestión </w:t>
      </w:r>
      <w:r w:rsidRPr="007B1E1E">
        <w:rPr>
          <w:szCs w:val="24"/>
        </w:rPr>
        <w:t xml:space="preserve">descrito en el numeral anterior. </w:t>
      </w:r>
    </w:p>
    <w:p w14:paraId="17077D09" w14:textId="77777777" w:rsidR="00712334" w:rsidRPr="007B1E1E" w:rsidRDefault="00712334" w:rsidP="00712334">
      <w:pPr>
        <w:spacing w:after="0" w:line="240" w:lineRule="auto"/>
        <w:jc w:val="both"/>
        <w:rPr>
          <w:szCs w:val="24"/>
        </w:rPr>
      </w:pPr>
    </w:p>
    <w:p w14:paraId="1554827C" w14:textId="77777777" w:rsidR="00712334" w:rsidRPr="007B1E1E" w:rsidRDefault="00712334" w:rsidP="00712334">
      <w:pPr>
        <w:spacing w:after="0" w:line="240" w:lineRule="auto"/>
        <w:jc w:val="both"/>
        <w:rPr>
          <w:szCs w:val="24"/>
        </w:rPr>
      </w:pPr>
      <w:r w:rsidRPr="007B1E1E">
        <w:rPr>
          <w:szCs w:val="24"/>
        </w:rPr>
        <w:t xml:space="preserve">COMUNIQUESE. </w:t>
      </w:r>
    </w:p>
    <w:bookmarkEnd w:id="79"/>
    <w:p w14:paraId="661E9C12" w14:textId="77777777" w:rsidR="00712334" w:rsidRDefault="00712334" w:rsidP="00712334">
      <w:pPr>
        <w:tabs>
          <w:tab w:val="left" w:pos="739"/>
        </w:tabs>
        <w:spacing w:after="0" w:line="240" w:lineRule="auto"/>
        <w:jc w:val="both"/>
        <w:rPr>
          <w:rFonts w:eastAsia="Calibri"/>
          <w:color w:val="000000"/>
        </w:rPr>
      </w:pPr>
    </w:p>
    <w:p w14:paraId="43E1E782" w14:textId="0531EC6E" w:rsidR="00493F26" w:rsidRDefault="00493F26" w:rsidP="00F32989">
      <w:pPr>
        <w:jc w:val="both"/>
        <w:rPr>
          <w:b/>
          <w:u w:val="single"/>
        </w:rPr>
      </w:pPr>
    </w:p>
    <w:p w14:paraId="6747EDC2" w14:textId="34FCD4C5" w:rsidR="00DD494B" w:rsidRDefault="00DD494B" w:rsidP="00F32989">
      <w:pPr>
        <w:jc w:val="both"/>
        <w:rPr>
          <w:b/>
          <w:u w:val="single"/>
        </w:rPr>
      </w:pPr>
      <w:r>
        <w:rPr>
          <w:b/>
          <w:u w:val="single"/>
        </w:rPr>
        <w:t>ACUERDO NÚMERO DIEZ:</w:t>
      </w:r>
    </w:p>
    <w:p w14:paraId="3CDD747D" w14:textId="77777777" w:rsidR="00816017" w:rsidRPr="00162DCD" w:rsidRDefault="00816017" w:rsidP="00816017">
      <w:pPr>
        <w:spacing w:after="0" w:line="240" w:lineRule="auto"/>
        <w:rPr>
          <w:szCs w:val="24"/>
        </w:rPr>
      </w:pPr>
      <w:r w:rsidRPr="00162DCD">
        <w:rPr>
          <w:szCs w:val="24"/>
        </w:rPr>
        <w:t>CONSIDERANDO</w:t>
      </w:r>
    </w:p>
    <w:p w14:paraId="16CAA3AC" w14:textId="77777777" w:rsidR="00816017" w:rsidRPr="00162DCD" w:rsidRDefault="00816017" w:rsidP="00816017">
      <w:pPr>
        <w:spacing w:after="0" w:line="240" w:lineRule="auto"/>
        <w:rPr>
          <w:szCs w:val="24"/>
        </w:rPr>
      </w:pPr>
    </w:p>
    <w:p w14:paraId="76F5C32A" w14:textId="27F17EAB" w:rsidR="00816017" w:rsidRPr="00162DCD" w:rsidRDefault="00816017" w:rsidP="00816017">
      <w:pPr>
        <w:spacing w:after="0" w:line="240" w:lineRule="auto"/>
        <w:jc w:val="both"/>
        <w:rPr>
          <w:bCs/>
          <w:szCs w:val="24"/>
        </w:rPr>
      </w:pPr>
      <w:r w:rsidRPr="00162DCD">
        <w:rPr>
          <w:szCs w:val="24"/>
        </w:rPr>
        <w:t>I.- Que</w:t>
      </w:r>
      <w:r>
        <w:rPr>
          <w:szCs w:val="24"/>
        </w:rPr>
        <w:t xml:space="preserve"> </w:t>
      </w:r>
      <w:r w:rsidRPr="00162DCD">
        <w:rPr>
          <w:szCs w:val="24"/>
        </w:rPr>
        <w:t xml:space="preserve">se suscribió el </w:t>
      </w:r>
      <w:r w:rsidRPr="00162DCD">
        <w:rPr>
          <w:bCs/>
          <w:szCs w:val="24"/>
        </w:rPr>
        <w:t>CONVENIO MARCO DE COOPERACION ENTRE LA ALCALDIA MUNICIPAL DE METAPÁN, FUNDACIÓN HOLCIM Y PLAN TRIFINIO, PARA LA EJECUCION DE PROYECTO INSTALACIÓN DE SEÑALES DE TRÁNSITO Y NOMENCLATURA VIAL EN LA CIUDAD DE METAPÁN;</w:t>
      </w:r>
    </w:p>
    <w:p w14:paraId="4D4D1F9D" w14:textId="77777777" w:rsidR="00816017" w:rsidRPr="00162DCD" w:rsidRDefault="00816017" w:rsidP="00816017">
      <w:pPr>
        <w:spacing w:after="0" w:line="240" w:lineRule="auto"/>
        <w:jc w:val="both"/>
        <w:rPr>
          <w:bCs/>
          <w:szCs w:val="24"/>
        </w:rPr>
      </w:pPr>
    </w:p>
    <w:p w14:paraId="22C29F88" w14:textId="77777777" w:rsidR="00816017" w:rsidRPr="00162DCD" w:rsidRDefault="00816017" w:rsidP="00816017">
      <w:pPr>
        <w:spacing w:after="0" w:line="240" w:lineRule="auto"/>
        <w:jc w:val="both"/>
        <w:rPr>
          <w:szCs w:val="24"/>
        </w:rPr>
      </w:pPr>
      <w:r w:rsidRPr="00162DCD">
        <w:rPr>
          <w:bCs/>
          <w:szCs w:val="24"/>
        </w:rPr>
        <w:t>II.- Que el</w:t>
      </w:r>
      <w:r w:rsidRPr="00162DCD">
        <w:rPr>
          <w:szCs w:val="24"/>
        </w:rPr>
        <w:t xml:space="preserve"> convenio tiene como objeto establecer los lineamientos, obligaciones y responsabilidades, así como regular las relaciones de cooperación entre las partes, para la ejecución del proyecto objeto del presente convenio;</w:t>
      </w:r>
    </w:p>
    <w:p w14:paraId="1F6EE18D" w14:textId="77777777" w:rsidR="00816017" w:rsidRPr="00162DCD" w:rsidRDefault="00816017" w:rsidP="00816017">
      <w:pPr>
        <w:spacing w:after="0" w:line="240" w:lineRule="auto"/>
        <w:jc w:val="both"/>
        <w:rPr>
          <w:szCs w:val="24"/>
        </w:rPr>
      </w:pPr>
    </w:p>
    <w:p w14:paraId="7BCF9A16" w14:textId="77777777" w:rsidR="00816017" w:rsidRPr="00162DCD" w:rsidRDefault="00816017" w:rsidP="00816017">
      <w:pPr>
        <w:spacing w:after="0" w:line="240" w:lineRule="auto"/>
        <w:jc w:val="both"/>
        <w:rPr>
          <w:szCs w:val="24"/>
        </w:rPr>
      </w:pPr>
      <w:r w:rsidRPr="00162DCD">
        <w:rPr>
          <w:szCs w:val="24"/>
        </w:rPr>
        <w:t>III.- Que como parte de los compromisos de la municipalidad está el de la Formulación de la Carpeta Técnica del Proyecto, denominándolo “Instalación de Señales de Tránsito y Nomenclatura vial en la Ciudad de Metapán, Santa Ana”;</w:t>
      </w:r>
    </w:p>
    <w:p w14:paraId="66574336" w14:textId="77777777" w:rsidR="00816017" w:rsidRPr="00162DCD" w:rsidRDefault="00816017" w:rsidP="00816017">
      <w:pPr>
        <w:spacing w:after="0" w:line="240" w:lineRule="auto"/>
        <w:jc w:val="both"/>
        <w:rPr>
          <w:szCs w:val="24"/>
        </w:rPr>
      </w:pPr>
    </w:p>
    <w:p w14:paraId="3CBA6D52" w14:textId="77777777" w:rsidR="00816017" w:rsidRPr="00162DCD" w:rsidRDefault="00816017" w:rsidP="00816017">
      <w:pPr>
        <w:spacing w:after="0" w:line="240" w:lineRule="auto"/>
        <w:jc w:val="both"/>
        <w:rPr>
          <w:szCs w:val="24"/>
        </w:rPr>
      </w:pPr>
      <w:r w:rsidRPr="00162DCD">
        <w:rPr>
          <w:szCs w:val="24"/>
        </w:rPr>
        <w:t xml:space="preserve">IV.- Que el departamento de Ingeniería y Arquitectura ha remitido al Concejo Municipal la Carpeta Técnica del Proyecto “Instalación de Señales de Tránsito y Nomenclatura vial en la Ciudad de Metapán, Santa Ana”, por un monto total de </w:t>
      </w:r>
      <w:r w:rsidRPr="00162DCD">
        <w:rPr>
          <w:b/>
          <w:bCs/>
          <w:szCs w:val="24"/>
        </w:rPr>
        <w:t>$62,879.32</w:t>
      </w:r>
      <w:r w:rsidRPr="00162DCD">
        <w:rPr>
          <w:szCs w:val="24"/>
        </w:rPr>
        <w:t xml:space="preserve">; de los cuales la municipalidad aportará </w:t>
      </w:r>
      <w:r w:rsidRPr="00162DCD">
        <w:rPr>
          <w:b/>
          <w:bCs/>
          <w:szCs w:val="24"/>
          <w:u w:val="single"/>
        </w:rPr>
        <w:t>$44,879.32</w:t>
      </w:r>
      <w:r w:rsidRPr="00162DCD">
        <w:rPr>
          <w:szCs w:val="24"/>
        </w:rPr>
        <w:t xml:space="preserve">; Holcim de El Salvador aportará </w:t>
      </w:r>
      <w:r w:rsidRPr="00162DCD">
        <w:rPr>
          <w:b/>
          <w:bCs/>
          <w:szCs w:val="24"/>
        </w:rPr>
        <w:t>$15,000.00</w:t>
      </w:r>
      <w:r w:rsidRPr="00162DCD">
        <w:rPr>
          <w:szCs w:val="24"/>
        </w:rPr>
        <w:t xml:space="preserve">; y el Plan Trifinio aportará </w:t>
      </w:r>
      <w:r w:rsidRPr="00162DCD">
        <w:rPr>
          <w:b/>
          <w:bCs/>
          <w:szCs w:val="24"/>
        </w:rPr>
        <w:t>$3,000.00</w:t>
      </w:r>
      <w:r w:rsidRPr="00162DCD">
        <w:rPr>
          <w:szCs w:val="24"/>
        </w:rPr>
        <w:t>.</w:t>
      </w:r>
    </w:p>
    <w:p w14:paraId="5700C28C" w14:textId="77777777" w:rsidR="00816017" w:rsidRPr="00162DCD" w:rsidRDefault="00816017" w:rsidP="00816017">
      <w:pPr>
        <w:spacing w:after="0" w:line="240" w:lineRule="auto"/>
        <w:jc w:val="both"/>
        <w:rPr>
          <w:szCs w:val="24"/>
        </w:rPr>
      </w:pPr>
    </w:p>
    <w:p w14:paraId="533453F1" w14:textId="77777777" w:rsidR="00816017" w:rsidRPr="00162DCD" w:rsidRDefault="00816017" w:rsidP="00816017">
      <w:pPr>
        <w:spacing w:after="0" w:line="240" w:lineRule="auto"/>
        <w:jc w:val="both"/>
        <w:rPr>
          <w:szCs w:val="24"/>
        </w:rPr>
      </w:pPr>
      <w:r w:rsidRPr="00162DCD">
        <w:rPr>
          <w:szCs w:val="24"/>
        </w:rPr>
        <w:t>V.- Que es necesario apertura el proyecto, con el propósito de cumplir con los fines establecidos por todas las entidades involucradas, en el menor tiempo posible;</w:t>
      </w:r>
    </w:p>
    <w:p w14:paraId="198531A6" w14:textId="77777777" w:rsidR="00816017" w:rsidRPr="00162DCD" w:rsidRDefault="00816017" w:rsidP="00816017">
      <w:pPr>
        <w:spacing w:after="0" w:line="240" w:lineRule="auto"/>
        <w:jc w:val="both"/>
        <w:rPr>
          <w:szCs w:val="24"/>
        </w:rPr>
      </w:pPr>
    </w:p>
    <w:p w14:paraId="25CE72C4" w14:textId="77777777" w:rsidR="00816017" w:rsidRPr="00162DCD" w:rsidRDefault="00816017" w:rsidP="00816017">
      <w:pPr>
        <w:spacing w:after="0" w:line="240" w:lineRule="auto"/>
        <w:jc w:val="both"/>
        <w:rPr>
          <w:bCs/>
          <w:szCs w:val="24"/>
        </w:rPr>
      </w:pPr>
      <w:r w:rsidRPr="00162DCD">
        <w:rPr>
          <w:szCs w:val="24"/>
        </w:rPr>
        <w:t>POR TANTO, en uso de las facultades que le confiere el Código Municipal, el Concejo Municipal ACUERDA;</w:t>
      </w:r>
    </w:p>
    <w:p w14:paraId="7C158B49" w14:textId="77777777" w:rsidR="00816017" w:rsidRDefault="00816017" w:rsidP="00816017">
      <w:pPr>
        <w:spacing w:after="0" w:line="240" w:lineRule="auto"/>
      </w:pPr>
    </w:p>
    <w:p w14:paraId="4973B996" w14:textId="67053B9F" w:rsidR="00E03997" w:rsidRPr="003F7D3B" w:rsidRDefault="00816017" w:rsidP="009A2A92">
      <w:pPr>
        <w:pStyle w:val="Prrafodelista"/>
        <w:numPr>
          <w:ilvl w:val="0"/>
          <w:numId w:val="396"/>
        </w:numPr>
        <w:spacing w:after="0" w:line="240" w:lineRule="auto"/>
        <w:jc w:val="both"/>
        <w:rPr>
          <w:rFonts w:eastAsia="Calibri"/>
          <w:b/>
          <w:color w:val="000000"/>
          <w:szCs w:val="24"/>
        </w:rPr>
      </w:pPr>
      <w:r w:rsidRPr="00E03997">
        <w:rPr>
          <w:rFonts w:eastAsia="Times New Roman"/>
          <w:szCs w:val="24"/>
          <w:shd w:val="clear" w:color="auto" w:fill="FFFFFF"/>
          <w:lang w:val="es-ES" w:eastAsia="es-ES"/>
        </w:rPr>
        <w:t xml:space="preserve">APROBAR la carpeta técnica para el Proyecto denominado </w:t>
      </w:r>
      <w:r w:rsidRPr="00E03997">
        <w:rPr>
          <w:b/>
          <w:bCs/>
          <w:szCs w:val="24"/>
        </w:rPr>
        <w:t>“Instalación de Señales de Tránsito y Nomenclatura vial en la Ciudad de Metapán, Santa Ana”</w:t>
      </w:r>
      <w:r w:rsidRPr="00E03997">
        <w:rPr>
          <w:rFonts w:eastAsia="Times New Roman"/>
          <w:b/>
          <w:szCs w:val="24"/>
          <w:lang w:val="es-ES" w:eastAsia="es-ES"/>
        </w:rPr>
        <w:t xml:space="preserve"> </w:t>
      </w:r>
      <w:r w:rsidRPr="00E03997">
        <w:rPr>
          <w:rFonts w:eastAsia="Times New Roman"/>
          <w:bCs/>
          <w:szCs w:val="24"/>
          <w:lang w:val="es-ES" w:eastAsia="es-ES"/>
        </w:rPr>
        <w:t xml:space="preserve">por un monto de CUARENTA Y CUATRO MIL OCHOCIENTOS SETENTA Y NUEVE </w:t>
      </w:r>
      <w:r w:rsidRPr="00E03997">
        <w:rPr>
          <w:rFonts w:eastAsia="Times New Roman"/>
          <w:bCs/>
          <w:szCs w:val="24"/>
          <w:lang w:val="es-ES" w:eastAsia="es-ES"/>
        </w:rPr>
        <w:lastRenderedPageBreak/>
        <w:t>32/100 DÓLARES DE LOS ESTADOS UNIDOS DE AMERICA ($44,879.32)</w:t>
      </w:r>
      <w:r w:rsidRPr="00E03997">
        <w:rPr>
          <w:rFonts w:eastAsia="Times New Roman"/>
          <w:szCs w:val="24"/>
          <w:lang w:val="es-ES" w:eastAsia="es-ES"/>
        </w:rPr>
        <w:t>. Asignarle como código de referencia al proyecto el númer</w:t>
      </w:r>
      <w:r w:rsidRPr="00C45CDD">
        <w:rPr>
          <w:rFonts w:eastAsia="Times New Roman"/>
          <w:szCs w:val="24"/>
          <w:lang w:val="es-ES" w:eastAsia="es-ES"/>
        </w:rPr>
        <w:t xml:space="preserve">o </w:t>
      </w:r>
      <w:r w:rsidRPr="00C45CDD">
        <w:rPr>
          <w:rFonts w:eastAsia="Times New Roman"/>
          <w:b/>
          <w:szCs w:val="24"/>
          <w:lang w:val="es-ES" w:eastAsia="es-ES"/>
        </w:rPr>
        <w:t>211207</w:t>
      </w:r>
      <w:r w:rsidRPr="00E03997">
        <w:rPr>
          <w:rFonts w:eastAsia="Times New Roman"/>
          <w:szCs w:val="24"/>
          <w:lang w:val="es-ES" w:eastAsia="es-ES"/>
        </w:rPr>
        <w:t>;</w:t>
      </w:r>
      <w:r w:rsidR="00E03997" w:rsidRPr="00E03997">
        <w:rPr>
          <w:rFonts w:eastAsia="Times New Roman"/>
          <w:szCs w:val="24"/>
          <w:lang w:val="es-ES" w:eastAsia="es-ES"/>
        </w:rPr>
        <w:t xml:space="preserve"> </w:t>
      </w:r>
      <w:r w:rsidR="00E03997" w:rsidRPr="00E03997">
        <w:rPr>
          <w:rFonts w:eastAsia="Calibri"/>
          <w:szCs w:val="24"/>
        </w:rPr>
        <w:t>El supervisor encargado para el proyecto antes relacionado será</w:t>
      </w:r>
      <w:r w:rsidR="00E03997">
        <w:rPr>
          <w:rFonts w:eastAsia="Calibri"/>
          <w:szCs w:val="24"/>
        </w:rPr>
        <w:t xml:space="preserve"> el </w:t>
      </w:r>
      <w:r w:rsidR="00E03997" w:rsidRPr="00F03150">
        <w:rPr>
          <w:rFonts w:eastAsia="Calibri"/>
          <w:color w:val="000000"/>
          <w:szCs w:val="24"/>
          <w:lang w:val="es-ES" w:eastAsia="es-ES"/>
        </w:rPr>
        <w:t xml:space="preserve">Ing. </w:t>
      </w:r>
      <w:proofErr w:type="spellStart"/>
      <w:r w:rsidR="00E03997" w:rsidRPr="00F03150">
        <w:rPr>
          <w:rFonts w:eastAsia="Calibri"/>
          <w:color w:val="000000"/>
          <w:szCs w:val="24"/>
          <w:lang w:val="es-ES" w:eastAsia="es-ES"/>
        </w:rPr>
        <w:t>Maycol</w:t>
      </w:r>
      <w:proofErr w:type="spellEnd"/>
      <w:r w:rsidR="00E03997" w:rsidRPr="00F03150">
        <w:rPr>
          <w:rFonts w:eastAsia="Calibri"/>
          <w:color w:val="000000"/>
          <w:szCs w:val="24"/>
          <w:lang w:val="es-ES" w:eastAsia="es-ES"/>
        </w:rPr>
        <w:t xml:space="preserve"> Rene Martínez </w:t>
      </w:r>
      <w:proofErr w:type="gramStart"/>
      <w:r w:rsidR="00E03997" w:rsidRPr="00F03150">
        <w:rPr>
          <w:rFonts w:eastAsia="Calibri"/>
          <w:color w:val="000000"/>
          <w:szCs w:val="24"/>
          <w:lang w:val="es-ES" w:eastAsia="es-ES"/>
        </w:rPr>
        <w:t>Cornejo</w:t>
      </w:r>
      <w:r w:rsidR="00E03997" w:rsidRPr="00E03997">
        <w:rPr>
          <w:rFonts w:eastAsia="Calibri"/>
          <w:color w:val="000000"/>
        </w:rPr>
        <w:t>;</w:t>
      </w:r>
      <w:r w:rsidR="00E03997">
        <w:rPr>
          <w:rFonts w:eastAsia="Calibri"/>
          <w:color w:val="000000"/>
        </w:rPr>
        <w:t xml:space="preserve">  la</w:t>
      </w:r>
      <w:proofErr w:type="gramEnd"/>
      <w:r w:rsidR="00E03997">
        <w:rPr>
          <w:rFonts w:eastAsia="Calibri"/>
          <w:color w:val="000000"/>
        </w:rPr>
        <w:t xml:space="preserve"> Ing. Irma Leticia Magaña Portillo</w:t>
      </w:r>
      <w:r w:rsidR="00E03997" w:rsidRPr="00E03997">
        <w:rPr>
          <w:rFonts w:eastAsia="Calibri"/>
          <w:color w:val="000000"/>
        </w:rPr>
        <w:t xml:space="preserve">, </w:t>
      </w:r>
      <w:r w:rsidR="00E03997" w:rsidRPr="00E03997">
        <w:rPr>
          <w:rFonts w:eastAsia="Calibri"/>
          <w:szCs w:val="24"/>
        </w:rPr>
        <w:t>la</w:t>
      </w:r>
      <w:r w:rsidR="00E03997" w:rsidRPr="00E03997">
        <w:rPr>
          <w:rFonts w:eastAsia="Calibri"/>
          <w:color w:val="000000"/>
          <w:szCs w:val="24"/>
        </w:rPr>
        <w:t xml:space="preserve"> formulador de la Carpeta quien será el responsable de elaborar las Órdenes de Cambio y Obras Adicionales que fueren necesarias para la correcta ejecución del mismo;</w:t>
      </w:r>
    </w:p>
    <w:p w14:paraId="58D40801" w14:textId="71807474" w:rsidR="003F7D3B" w:rsidRDefault="003F7D3B" w:rsidP="003F7D3B">
      <w:pPr>
        <w:spacing w:after="0" w:line="240" w:lineRule="auto"/>
        <w:jc w:val="both"/>
        <w:rPr>
          <w:rFonts w:eastAsia="Calibri"/>
          <w:b/>
          <w:color w:val="000000"/>
          <w:szCs w:val="24"/>
        </w:rPr>
      </w:pPr>
    </w:p>
    <w:p w14:paraId="744ED0D2" w14:textId="7F7D7F9D" w:rsidR="003F7D3B" w:rsidRPr="003F7D3B" w:rsidRDefault="003F7D3B" w:rsidP="009A2A92">
      <w:pPr>
        <w:pStyle w:val="Prrafodelista"/>
        <w:numPr>
          <w:ilvl w:val="0"/>
          <w:numId w:val="396"/>
        </w:numPr>
        <w:autoSpaceDE w:val="0"/>
        <w:autoSpaceDN w:val="0"/>
        <w:adjustRightInd w:val="0"/>
        <w:spacing w:after="0" w:line="240" w:lineRule="auto"/>
        <w:jc w:val="both"/>
        <w:rPr>
          <w:rFonts w:eastAsia="Calibri"/>
          <w:b/>
          <w:color w:val="FF0000"/>
          <w:szCs w:val="24"/>
        </w:rPr>
      </w:pPr>
      <w:r w:rsidRPr="003F7D3B">
        <w:rPr>
          <w:rFonts w:eastAsia="Calibri"/>
          <w:szCs w:val="24"/>
          <w:lang w:eastAsia="es-ES"/>
        </w:rPr>
        <w:t xml:space="preserve">Erogar la suma </w:t>
      </w:r>
      <w:r>
        <w:rPr>
          <w:rFonts w:eastAsia="Calibri"/>
          <w:szCs w:val="24"/>
          <w:lang w:eastAsia="es-ES"/>
        </w:rPr>
        <w:t xml:space="preserve">  de </w:t>
      </w:r>
      <w:r w:rsidRPr="00E03997">
        <w:rPr>
          <w:rFonts w:eastAsia="Times New Roman"/>
          <w:bCs/>
          <w:szCs w:val="24"/>
          <w:lang w:val="es-ES" w:eastAsia="es-ES"/>
        </w:rPr>
        <w:t>CUARENTA Y CUATRO MIL OCHOCIENTOS SETENTA Y NUEVE 32/100 DÓLARES DE LOS ESTADOS UNIDOS DE AMERICA ($</w:t>
      </w:r>
      <w:proofErr w:type="gramStart"/>
      <w:r w:rsidRPr="00E03997">
        <w:rPr>
          <w:rFonts w:eastAsia="Times New Roman"/>
          <w:bCs/>
          <w:szCs w:val="24"/>
          <w:lang w:val="es-ES" w:eastAsia="es-ES"/>
        </w:rPr>
        <w:t>44,879.32)</w:t>
      </w:r>
      <w:r w:rsidRPr="003F7D3B">
        <w:rPr>
          <w:rFonts w:eastAsia="Calibri"/>
          <w:color w:val="000000"/>
          <w:szCs w:val="24"/>
          <w:lang w:eastAsia="es-ES"/>
        </w:rPr>
        <w:t>Para</w:t>
      </w:r>
      <w:proofErr w:type="gramEnd"/>
      <w:r w:rsidRPr="003F7D3B">
        <w:rPr>
          <w:rFonts w:eastAsia="Calibri"/>
          <w:color w:val="000000"/>
          <w:szCs w:val="24"/>
          <w:lang w:eastAsia="es-ES"/>
        </w:rPr>
        <w:t xml:space="preserve"> sufragar los gastos que ocasionara la ejecución del proyecto </w:t>
      </w:r>
      <w:r w:rsidRPr="00E03997">
        <w:rPr>
          <w:b/>
          <w:bCs/>
          <w:szCs w:val="24"/>
        </w:rPr>
        <w:t>“Instalación de Señales de Tránsito y Nomenclatura vial en la Ciudad de Metapán, Santa Ana”</w:t>
      </w:r>
      <w:r w:rsidRPr="00E03997">
        <w:rPr>
          <w:rFonts w:eastAsia="Times New Roman"/>
          <w:b/>
          <w:szCs w:val="24"/>
          <w:lang w:val="es-ES" w:eastAsia="es-ES"/>
        </w:rPr>
        <w:t xml:space="preserve"> </w:t>
      </w:r>
      <w:r w:rsidRPr="003F7D3B">
        <w:rPr>
          <w:rFonts w:eastAsia="Calibri"/>
          <w:color w:val="000000"/>
          <w:szCs w:val="24"/>
          <w:lang w:eastAsia="es-ES"/>
        </w:rPr>
        <w:t>Bajo la modalidad de ADMINISTRACIÓN, con fuente de financiamiento FONDOS FODES-LIBRE DISPONIBILIDAD</w:t>
      </w:r>
      <w:r>
        <w:rPr>
          <w:rFonts w:eastAsia="Calibri"/>
          <w:color w:val="000000"/>
          <w:szCs w:val="24"/>
          <w:lang w:eastAsia="es-ES"/>
        </w:rPr>
        <w:t xml:space="preserve">. </w:t>
      </w:r>
      <w:r w:rsidRPr="003F7D3B">
        <w:rPr>
          <w:rFonts w:eastAsia="Calibri"/>
          <w:szCs w:val="24"/>
          <w:lang w:eastAsia="es-ES"/>
        </w:rPr>
        <w:t xml:space="preserve">el administrador de contrato y/o orden de compra será el Sr. </w:t>
      </w:r>
      <w:r>
        <w:rPr>
          <w:rFonts w:ascii="Cambria" w:hAnsi="Cambria"/>
        </w:rPr>
        <w:t xml:space="preserve">Carlos </w:t>
      </w:r>
      <w:proofErr w:type="spellStart"/>
      <w:r>
        <w:rPr>
          <w:rFonts w:ascii="Cambria" w:hAnsi="Cambria"/>
        </w:rPr>
        <w:t>Andres</w:t>
      </w:r>
      <w:proofErr w:type="spellEnd"/>
      <w:r>
        <w:rPr>
          <w:rFonts w:ascii="Cambria" w:hAnsi="Cambria"/>
        </w:rPr>
        <w:t xml:space="preserve"> Peña. </w:t>
      </w:r>
      <w:r w:rsidRPr="003F7D3B">
        <w:rPr>
          <w:rFonts w:eastAsia="Calibri"/>
          <w:szCs w:val="24"/>
          <w:lang w:eastAsia="es-ES"/>
        </w:rPr>
        <w:t xml:space="preserve"> </w:t>
      </w:r>
    </w:p>
    <w:p w14:paraId="0EADFBD5" w14:textId="77777777" w:rsidR="003F7D3B" w:rsidRPr="00104516" w:rsidRDefault="003F7D3B" w:rsidP="003F7D3B">
      <w:pPr>
        <w:ind w:left="720"/>
        <w:contextualSpacing/>
        <w:rPr>
          <w:rFonts w:eastAsia="Calibri"/>
          <w:b/>
          <w:color w:val="FF0000"/>
          <w:szCs w:val="24"/>
        </w:rPr>
      </w:pPr>
    </w:p>
    <w:p w14:paraId="584A1606" w14:textId="7E956B66" w:rsidR="003F7D3B" w:rsidRPr="003F7D3B" w:rsidRDefault="003F7D3B" w:rsidP="009A2A92">
      <w:pPr>
        <w:numPr>
          <w:ilvl w:val="0"/>
          <w:numId w:val="396"/>
        </w:numPr>
        <w:spacing w:after="0" w:line="240" w:lineRule="auto"/>
        <w:contextualSpacing/>
        <w:jc w:val="both"/>
        <w:rPr>
          <w:rFonts w:eastAsia="Calibri"/>
          <w:color w:val="000000"/>
          <w:szCs w:val="24"/>
        </w:rPr>
      </w:pPr>
      <w:r w:rsidRPr="003F7D3B">
        <w:rPr>
          <w:rFonts w:eastAsia="Calibri"/>
          <w:color w:val="000000"/>
          <w:szCs w:val="24"/>
        </w:rPr>
        <w:t>Solicitar al Banco Hipotecario de El Salvador, Sucursal Metapán la apertura de la cuenta corriente a la vista a favor de esta Alcaldía, por la suma de</w:t>
      </w:r>
      <w:r w:rsidRPr="003F7D3B">
        <w:rPr>
          <w:rFonts w:eastAsia="Times New Roman"/>
          <w:bCs/>
          <w:szCs w:val="24"/>
          <w:lang w:val="es-ES" w:eastAsia="es-ES"/>
        </w:rPr>
        <w:t xml:space="preserve"> </w:t>
      </w:r>
      <w:r w:rsidRPr="00E03997">
        <w:rPr>
          <w:rFonts w:eastAsia="Times New Roman"/>
          <w:bCs/>
          <w:szCs w:val="24"/>
          <w:lang w:val="es-ES" w:eastAsia="es-ES"/>
        </w:rPr>
        <w:t>CUARENTA Y CUATRO MIL OCHOCIENTOS SETENTA Y NUEVE 32/100 DÓLARES DE LOS ESTADOS UNIDOS DE AMERICA ($44,879.32)</w:t>
      </w:r>
      <w:r w:rsidRPr="00E03997">
        <w:rPr>
          <w:rFonts w:eastAsia="Times New Roman"/>
          <w:szCs w:val="24"/>
          <w:lang w:val="es-ES" w:eastAsia="es-ES"/>
        </w:rPr>
        <w:t xml:space="preserve">. </w:t>
      </w:r>
      <w:r>
        <w:rPr>
          <w:rFonts w:eastAsia="Calibri"/>
          <w:b/>
          <w:szCs w:val="24"/>
          <w:lang w:eastAsia="es-ES"/>
        </w:rPr>
        <w:t xml:space="preserve"> </w:t>
      </w:r>
      <w:r w:rsidRPr="003F7D3B">
        <w:rPr>
          <w:rFonts w:eastAsia="Calibri"/>
          <w:b/>
          <w:szCs w:val="24"/>
          <w:lang w:eastAsia="es-ES"/>
        </w:rPr>
        <w:t xml:space="preserve"> </w:t>
      </w:r>
      <w:r w:rsidRPr="003F7D3B">
        <w:rPr>
          <w:rFonts w:eastAsia="Calibri"/>
          <w:color w:val="000000"/>
          <w:szCs w:val="24"/>
        </w:rPr>
        <w:t xml:space="preserve"> </w:t>
      </w:r>
      <w:r w:rsidRPr="003F7D3B">
        <w:rPr>
          <w:rFonts w:eastAsia="Calibri"/>
          <w:bCs/>
          <w:szCs w:val="24"/>
          <w:lang w:eastAsia="es-ES"/>
        </w:rPr>
        <w:t>para</w:t>
      </w:r>
      <w:r w:rsidRPr="003F7D3B">
        <w:rPr>
          <w:rFonts w:eastAsia="Calibri"/>
          <w:color w:val="000000"/>
          <w:szCs w:val="24"/>
        </w:rPr>
        <w:t xml:space="preserve"> sufragar los gastos que ocasionara la realización del proyecto</w:t>
      </w:r>
      <w:r w:rsidRPr="003F7D3B">
        <w:rPr>
          <w:rFonts w:eastAsia="Calibri"/>
          <w:b/>
          <w:color w:val="000000"/>
          <w:szCs w:val="24"/>
        </w:rPr>
        <w:t xml:space="preserve"> </w:t>
      </w:r>
      <w:r w:rsidRPr="00E03997">
        <w:rPr>
          <w:b/>
          <w:bCs/>
          <w:szCs w:val="24"/>
        </w:rPr>
        <w:t>“Instalación de Señales de Tránsito y Nomenclatura vial en la Ciudad de Metapán, Santa Ana”</w:t>
      </w:r>
    </w:p>
    <w:p w14:paraId="5E7F4B66" w14:textId="77777777" w:rsidR="003F7D3B" w:rsidRDefault="003F7D3B" w:rsidP="003F7D3B">
      <w:pPr>
        <w:pStyle w:val="Prrafodelista"/>
        <w:rPr>
          <w:rFonts w:eastAsia="Calibri"/>
          <w:color w:val="000000"/>
          <w:szCs w:val="24"/>
        </w:rPr>
      </w:pPr>
    </w:p>
    <w:p w14:paraId="29F94B40" w14:textId="5BC8A500" w:rsidR="003F7D3B" w:rsidRDefault="003F7D3B" w:rsidP="003F7D3B">
      <w:pPr>
        <w:spacing w:after="0" w:line="240" w:lineRule="auto"/>
        <w:jc w:val="both"/>
        <w:rPr>
          <w:rFonts w:eastAsia="Calibri"/>
          <w:b/>
          <w:color w:val="000000"/>
          <w:szCs w:val="24"/>
        </w:rPr>
      </w:pPr>
    </w:p>
    <w:p w14:paraId="3CDC686A" w14:textId="77777777" w:rsidR="00BE727F" w:rsidRPr="003F7D3B" w:rsidRDefault="00BE727F" w:rsidP="009A2A92">
      <w:pPr>
        <w:numPr>
          <w:ilvl w:val="0"/>
          <w:numId w:val="396"/>
        </w:numPr>
        <w:spacing w:after="0" w:line="240" w:lineRule="auto"/>
        <w:contextualSpacing/>
        <w:jc w:val="both"/>
        <w:rPr>
          <w:rFonts w:eastAsia="Calibri"/>
          <w:color w:val="000000"/>
          <w:szCs w:val="24"/>
        </w:rPr>
      </w:pPr>
      <w:r w:rsidRPr="00BE727F">
        <w:rPr>
          <w:bCs/>
        </w:rPr>
        <w:t xml:space="preserve">Nómbrese como refrendarios a los señores Denis Edgardo Pacheco Martínez, Primer Regidor Propietario, </w:t>
      </w:r>
      <w:proofErr w:type="spellStart"/>
      <w:r w:rsidRPr="00BE727F">
        <w:rPr>
          <w:bCs/>
        </w:rPr>
        <w:t>Neftali</w:t>
      </w:r>
      <w:proofErr w:type="spellEnd"/>
      <w:r w:rsidRPr="00BE727F">
        <w:rPr>
          <w:bCs/>
        </w:rPr>
        <w:t xml:space="preserve"> Rosales Peraza, Tercer Regidor Propietario, </w:t>
      </w:r>
      <w:r w:rsidRPr="00104516">
        <w:t xml:space="preserve">como REFRENDARIOS para que indistintamente firmen los cheques que extienda la Tesorera Municipal Sra. Delmy </w:t>
      </w:r>
      <w:proofErr w:type="spellStart"/>
      <w:r w:rsidRPr="00104516">
        <w:t>Marilin</w:t>
      </w:r>
      <w:proofErr w:type="spellEnd"/>
      <w:r w:rsidRPr="00104516">
        <w:t xml:space="preserve"> Murillos Jerónimo, siendo indispensable la firma del  Sr. Israel Peraza Guerra, Alcalde Municipal y de la tesorera Delmy </w:t>
      </w:r>
      <w:proofErr w:type="spellStart"/>
      <w:r w:rsidRPr="00104516">
        <w:t>Marilin</w:t>
      </w:r>
      <w:proofErr w:type="spellEnd"/>
      <w:r w:rsidRPr="00104516">
        <w:t xml:space="preserve"> Murillos Jerónimo y los restantes indistintamente firmen los cheques, los cuales constaran de tres firmas.</w:t>
      </w:r>
      <w:r w:rsidRPr="00BE727F">
        <w:rPr>
          <w:rFonts w:eastAsia="Calibri"/>
          <w:color w:val="000000"/>
          <w:szCs w:val="24"/>
        </w:rPr>
        <w:t xml:space="preserve"> Comuníquese al </w:t>
      </w:r>
      <w:r w:rsidRPr="00BE727F">
        <w:rPr>
          <w:rFonts w:eastAsia="Calibri"/>
          <w:b/>
          <w:color w:val="000000"/>
          <w:szCs w:val="24"/>
        </w:rPr>
        <w:t xml:space="preserve">BANCO HIPOTECARIO DE EL SALVADOR, </w:t>
      </w:r>
      <w:r w:rsidRPr="00BE727F">
        <w:rPr>
          <w:rFonts w:eastAsia="Calibri"/>
          <w:color w:val="000000"/>
          <w:szCs w:val="24"/>
        </w:rPr>
        <w:t xml:space="preserve">para la apertura de la cuenta en mención. Autorizando En este mismo acto a la Sra. Delmy </w:t>
      </w:r>
      <w:proofErr w:type="spellStart"/>
      <w:r w:rsidRPr="00BE727F">
        <w:rPr>
          <w:rFonts w:eastAsia="Calibri"/>
          <w:color w:val="000000"/>
          <w:szCs w:val="24"/>
        </w:rPr>
        <w:t>Marilin</w:t>
      </w:r>
      <w:proofErr w:type="spellEnd"/>
      <w:r w:rsidRPr="00BE727F">
        <w:rPr>
          <w:rFonts w:eastAsia="Calibri"/>
          <w:color w:val="000000"/>
          <w:szCs w:val="24"/>
        </w:rPr>
        <w:t xml:space="preserve"> Murillos para que emita cheque de la cuenta </w:t>
      </w:r>
      <w:proofErr w:type="gramStart"/>
      <w:r w:rsidRPr="00BE727F">
        <w:rPr>
          <w:rFonts w:eastAsia="Calibri"/>
          <w:color w:val="000000"/>
          <w:szCs w:val="24"/>
        </w:rPr>
        <w:t xml:space="preserve">00500006746 </w:t>
      </w:r>
      <w:r w:rsidRPr="00BE727F">
        <w:rPr>
          <w:rFonts w:eastAsia="Calibri"/>
          <w:b/>
          <w:color w:val="000000"/>
          <w:szCs w:val="24"/>
        </w:rPr>
        <w:t xml:space="preserve"> </w:t>
      </w:r>
      <w:r w:rsidRPr="00BE727F">
        <w:rPr>
          <w:rFonts w:eastAsia="Calibri"/>
          <w:b/>
          <w:bCs/>
          <w:color w:val="000000"/>
          <w:szCs w:val="24"/>
        </w:rPr>
        <w:t>FODES</w:t>
      </w:r>
      <w:proofErr w:type="gramEnd"/>
      <w:r w:rsidRPr="00BE727F">
        <w:rPr>
          <w:rFonts w:eastAsia="Calibri"/>
          <w:b/>
          <w:bCs/>
          <w:color w:val="000000"/>
          <w:szCs w:val="24"/>
        </w:rPr>
        <w:t xml:space="preserve"> 75% FR 120 LIBRE DISPONIBILIDAD</w:t>
      </w:r>
      <w:r w:rsidRPr="00BE727F">
        <w:rPr>
          <w:rFonts w:eastAsia="Calibri"/>
          <w:color w:val="000000"/>
          <w:szCs w:val="24"/>
        </w:rPr>
        <w:t xml:space="preserve"> </w:t>
      </w:r>
      <w:r w:rsidRPr="00BE727F">
        <w:rPr>
          <w:rFonts w:eastAsia="Calibri"/>
          <w:b/>
          <w:color w:val="000000"/>
          <w:szCs w:val="24"/>
        </w:rPr>
        <w:t xml:space="preserve">del Banco Hipotecario, </w:t>
      </w:r>
      <w:r w:rsidRPr="00BE727F">
        <w:rPr>
          <w:rFonts w:eastAsia="Calibri"/>
          <w:color w:val="000000"/>
          <w:szCs w:val="24"/>
        </w:rPr>
        <w:t xml:space="preserve">por la suma de </w:t>
      </w:r>
      <w:r w:rsidRPr="00E03997">
        <w:rPr>
          <w:rFonts w:eastAsia="Times New Roman"/>
          <w:bCs/>
          <w:szCs w:val="24"/>
          <w:lang w:val="es-ES" w:eastAsia="es-ES"/>
        </w:rPr>
        <w:t>CUARENTA Y CUATRO MIL OCHOCIENTOS SETENTA Y NUEVE 32/100 DÓLARES DE LOS ESTADOS UNIDOS DE AMERICA ($44,879.32)</w:t>
      </w:r>
      <w:r w:rsidRPr="00E03997">
        <w:rPr>
          <w:rFonts w:eastAsia="Times New Roman"/>
          <w:szCs w:val="24"/>
          <w:lang w:val="es-ES" w:eastAsia="es-ES"/>
        </w:rPr>
        <w:t xml:space="preserve">. </w:t>
      </w:r>
      <w:r>
        <w:rPr>
          <w:rFonts w:eastAsia="Calibri"/>
          <w:b/>
          <w:szCs w:val="24"/>
          <w:lang w:eastAsia="es-ES"/>
        </w:rPr>
        <w:t xml:space="preserve"> </w:t>
      </w:r>
      <w:r w:rsidRPr="003F7D3B">
        <w:rPr>
          <w:rFonts w:eastAsia="Calibri"/>
          <w:b/>
          <w:szCs w:val="24"/>
          <w:lang w:eastAsia="es-ES"/>
        </w:rPr>
        <w:t xml:space="preserve"> </w:t>
      </w:r>
      <w:r w:rsidRPr="003F7D3B">
        <w:rPr>
          <w:rFonts w:eastAsia="Calibri"/>
          <w:color w:val="000000"/>
          <w:szCs w:val="24"/>
        </w:rPr>
        <w:t xml:space="preserve"> </w:t>
      </w:r>
      <w:r w:rsidRPr="00BE727F">
        <w:rPr>
          <w:rFonts w:eastAsia="Calibri"/>
          <w:color w:val="000000"/>
          <w:szCs w:val="24"/>
        </w:rPr>
        <w:t xml:space="preserve">para apertura la cuenta del </w:t>
      </w:r>
      <w:proofErr w:type="spellStart"/>
      <w:proofErr w:type="gramStart"/>
      <w:r w:rsidRPr="00BE727F">
        <w:rPr>
          <w:rFonts w:eastAsia="Calibri"/>
          <w:color w:val="000000"/>
          <w:szCs w:val="24"/>
        </w:rPr>
        <w:t>proyecto</w:t>
      </w:r>
      <w:r w:rsidRPr="00E03997">
        <w:rPr>
          <w:b/>
          <w:bCs/>
          <w:szCs w:val="24"/>
        </w:rPr>
        <w:t>“</w:t>
      </w:r>
      <w:proofErr w:type="gramEnd"/>
      <w:r w:rsidRPr="00E03997">
        <w:rPr>
          <w:b/>
          <w:bCs/>
          <w:szCs w:val="24"/>
        </w:rPr>
        <w:t>Instalación</w:t>
      </w:r>
      <w:proofErr w:type="spellEnd"/>
      <w:r w:rsidRPr="00E03997">
        <w:rPr>
          <w:b/>
          <w:bCs/>
          <w:szCs w:val="24"/>
        </w:rPr>
        <w:t xml:space="preserve"> de Señales de Tránsito y Nomenclatura vial en la Ciudad de Metapán, Santa Ana”</w:t>
      </w:r>
    </w:p>
    <w:p w14:paraId="057B8D46" w14:textId="6E9E8B16" w:rsidR="00BE727F" w:rsidRPr="00BE727F" w:rsidRDefault="00BE727F" w:rsidP="00BE727F">
      <w:pPr>
        <w:pStyle w:val="Prrafodelista"/>
        <w:spacing w:after="0" w:line="240" w:lineRule="auto"/>
        <w:jc w:val="both"/>
        <w:rPr>
          <w:rFonts w:eastAsia="Calibri"/>
          <w:color w:val="000000"/>
          <w:szCs w:val="24"/>
        </w:rPr>
      </w:pPr>
    </w:p>
    <w:p w14:paraId="06565C83" w14:textId="77777777" w:rsidR="00E03997" w:rsidRPr="00A63FCF" w:rsidRDefault="00E03997" w:rsidP="00816017">
      <w:pPr>
        <w:shd w:val="clear" w:color="auto" w:fill="FFFFFF"/>
        <w:spacing w:after="0" w:line="240" w:lineRule="auto"/>
        <w:ind w:left="360"/>
        <w:contextualSpacing/>
        <w:jc w:val="both"/>
        <w:rPr>
          <w:rFonts w:eastAsia="Times New Roman"/>
          <w:szCs w:val="24"/>
          <w:lang w:val="es-ES" w:eastAsia="es-ES"/>
        </w:rPr>
      </w:pPr>
    </w:p>
    <w:p w14:paraId="7A8E9268" w14:textId="77777777" w:rsidR="00816017" w:rsidRPr="00651F2E" w:rsidRDefault="00816017" w:rsidP="009A2A92">
      <w:pPr>
        <w:pStyle w:val="Prrafodelista"/>
        <w:numPr>
          <w:ilvl w:val="0"/>
          <w:numId w:val="396"/>
        </w:numPr>
        <w:shd w:val="clear" w:color="auto" w:fill="FFFFFF"/>
        <w:spacing w:after="0" w:line="240" w:lineRule="auto"/>
        <w:jc w:val="both"/>
        <w:rPr>
          <w:rFonts w:eastAsia="Times New Roman"/>
          <w:szCs w:val="24"/>
          <w:lang w:val="es-ES" w:eastAsia="es-ES"/>
        </w:rPr>
      </w:pPr>
      <w:r w:rsidRPr="00651F2E">
        <w:rPr>
          <w:rFonts w:eastAsia="Times New Roman"/>
          <w:szCs w:val="24"/>
          <w:lang w:val="es-ES" w:eastAsia="es-ES"/>
        </w:rPr>
        <w:t xml:space="preserve">AUTORIZAR a la Jefe Presupuesto a realizar la Reprogramación Presupuestaria asignando los </w:t>
      </w:r>
      <w:r w:rsidRPr="00AE4EEA">
        <w:rPr>
          <w:rFonts w:eastAsia="Times New Roman"/>
          <w:b/>
          <w:szCs w:val="24"/>
          <w:lang w:val="es-ES" w:eastAsia="es-ES"/>
        </w:rPr>
        <w:t>CUARENTA Y CUATRO MIL OCHOCIENTOS SETENTA Y NUEVE 32/100 DÓLARES DE LOS ESTADOS UNIDOS DE AMERICA</w:t>
      </w:r>
      <w:r>
        <w:rPr>
          <w:rFonts w:eastAsia="Times New Roman"/>
          <w:bCs/>
          <w:szCs w:val="24"/>
          <w:lang w:val="es-ES" w:eastAsia="es-ES"/>
        </w:rPr>
        <w:t xml:space="preserve"> </w:t>
      </w:r>
      <w:r w:rsidRPr="00BC25B6">
        <w:rPr>
          <w:rFonts w:eastAsia="Times New Roman"/>
          <w:bCs/>
          <w:szCs w:val="24"/>
          <w:lang w:val="es-ES" w:eastAsia="es-ES"/>
        </w:rPr>
        <w:t>($</w:t>
      </w:r>
      <w:r>
        <w:rPr>
          <w:rFonts w:eastAsia="Times New Roman"/>
          <w:bCs/>
          <w:szCs w:val="24"/>
          <w:lang w:val="es-ES" w:eastAsia="es-ES"/>
        </w:rPr>
        <w:t>44,879.32</w:t>
      </w:r>
      <w:r w:rsidRPr="00BC25B6">
        <w:rPr>
          <w:rFonts w:eastAsia="Times New Roman"/>
          <w:bCs/>
          <w:szCs w:val="24"/>
          <w:lang w:val="es-ES" w:eastAsia="es-ES"/>
        </w:rPr>
        <w:t>)</w:t>
      </w:r>
      <w:r w:rsidRPr="00651F2E">
        <w:rPr>
          <w:rFonts w:eastAsia="Times New Roman"/>
          <w:szCs w:val="24"/>
          <w:lang w:val="es-ES" w:eastAsia="es-ES"/>
        </w:rPr>
        <w:t xml:space="preserve"> a los diversos Objeto Especifico del Gasto, dentro del Área de Gestión 3, Unidad Presupuestaria </w:t>
      </w:r>
      <w:r>
        <w:rPr>
          <w:rFonts w:eastAsia="Times New Roman"/>
          <w:szCs w:val="24"/>
          <w:lang w:val="es-ES" w:eastAsia="es-ES"/>
        </w:rPr>
        <w:t>0</w:t>
      </w:r>
      <w:r w:rsidRPr="00651F2E">
        <w:rPr>
          <w:rFonts w:eastAsia="Times New Roman"/>
          <w:szCs w:val="24"/>
          <w:lang w:val="es-ES" w:eastAsia="es-ES"/>
        </w:rPr>
        <w:t xml:space="preserve">3 y Línea de Trabajo </w:t>
      </w:r>
      <w:r>
        <w:rPr>
          <w:rFonts w:eastAsia="Times New Roman"/>
          <w:szCs w:val="24"/>
          <w:lang w:val="es-ES" w:eastAsia="es-ES"/>
        </w:rPr>
        <w:t>0309</w:t>
      </w:r>
      <w:r w:rsidRPr="00651F2E">
        <w:rPr>
          <w:rFonts w:eastAsia="Times New Roman"/>
          <w:szCs w:val="24"/>
          <w:lang w:val="es-ES" w:eastAsia="es-ES"/>
        </w:rPr>
        <w:t>, con la fuente de financiamiento 1 y fuente de recursos 1</w:t>
      </w:r>
      <w:r>
        <w:rPr>
          <w:rFonts w:eastAsia="Times New Roman"/>
          <w:szCs w:val="24"/>
          <w:lang w:val="es-ES" w:eastAsia="es-ES"/>
        </w:rPr>
        <w:t>20 FODES LIBRE DISPONIBILIDAD</w:t>
      </w:r>
      <w:r w:rsidRPr="00651F2E">
        <w:rPr>
          <w:rFonts w:eastAsia="Times New Roman"/>
          <w:szCs w:val="24"/>
          <w:lang w:val="es-ES" w:eastAsia="es-ES"/>
        </w:rPr>
        <w:t xml:space="preserve">, reduciéndolo dicho monto del CEP </w:t>
      </w:r>
      <w:r>
        <w:rPr>
          <w:rFonts w:eastAsia="Times New Roman"/>
          <w:szCs w:val="24"/>
          <w:lang w:val="es-ES" w:eastAsia="es-ES"/>
        </w:rPr>
        <w:t xml:space="preserve">9 </w:t>
      </w:r>
      <w:r w:rsidRPr="00651F2E">
        <w:rPr>
          <w:rFonts w:eastAsia="Times New Roman"/>
          <w:szCs w:val="24"/>
          <w:lang w:val="es-ES" w:eastAsia="es-ES"/>
        </w:rPr>
        <w:t xml:space="preserve">en el código </w:t>
      </w:r>
      <w:proofErr w:type="spellStart"/>
      <w:r w:rsidRPr="00651F2E">
        <w:rPr>
          <w:rFonts w:eastAsia="Times New Roman"/>
          <w:szCs w:val="24"/>
          <w:lang w:val="es-ES" w:eastAsia="es-ES"/>
        </w:rPr>
        <w:t>N°</w:t>
      </w:r>
      <w:proofErr w:type="spellEnd"/>
      <w:r w:rsidRPr="00651F2E">
        <w:rPr>
          <w:rFonts w:eastAsia="Times New Roman"/>
          <w:szCs w:val="24"/>
          <w:lang w:val="es-ES" w:eastAsia="es-ES"/>
        </w:rPr>
        <w:t xml:space="preserve"> 61699, Conforme a detalle siguiente: </w:t>
      </w:r>
    </w:p>
    <w:p w14:paraId="4A939199" w14:textId="77777777" w:rsidR="00816017" w:rsidRPr="00BC25B6" w:rsidRDefault="00816017" w:rsidP="00816017">
      <w:pPr>
        <w:spacing w:after="0" w:line="240" w:lineRule="auto"/>
        <w:rPr>
          <w:lang w:val="es-ES"/>
        </w:rPr>
      </w:pPr>
    </w:p>
    <w:tbl>
      <w:tblPr>
        <w:tblStyle w:val="Tablaconcuadrcula511"/>
        <w:tblW w:w="0" w:type="auto"/>
        <w:jc w:val="center"/>
        <w:tblLook w:val="04A0" w:firstRow="1" w:lastRow="0" w:firstColumn="1" w:lastColumn="0" w:noHBand="0" w:noVBand="1"/>
      </w:tblPr>
      <w:tblGrid>
        <w:gridCol w:w="2405"/>
        <w:gridCol w:w="6423"/>
      </w:tblGrid>
      <w:tr w:rsidR="00816017" w:rsidRPr="00BB2AFF" w14:paraId="41CA7E7B"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1A457120" w14:textId="77777777" w:rsidR="00816017" w:rsidRPr="00BB2AFF" w:rsidRDefault="00816017" w:rsidP="00D85AB7">
            <w:pPr>
              <w:rPr>
                <w:rFonts w:eastAsia="Calibri"/>
                <w:sz w:val="20"/>
              </w:rPr>
            </w:pPr>
            <w:r w:rsidRPr="00BB2AFF">
              <w:rPr>
                <w:rFonts w:eastAsia="Calibri"/>
                <w:sz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511AA98" w14:textId="4ECD254B" w:rsidR="00816017" w:rsidRPr="00BB2AFF" w:rsidRDefault="00816017" w:rsidP="00D85AB7">
            <w:pPr>
              <w:rPr>
                <w:rFonts w:eastAsia="Calibri"/>
                <w:sz w:val="20"/>
              </w:rPr>
            </w:pPr>
            <w:r w:rsidRPr="00BB2AFF">
              <w:rPr>
                <w:rFonts w:eastAsia="Calibri"/>
                <w:sz w:val="20"/>
              </w:rPr>
              <w:t>211</w:t>
            </w:r>
            <w:r>
              <w:rPr>
                <w:rFonts w:eastAsia="Calibri"/>
                <w:sz w:val="20"/>
              </w:rPr>
              <w:t>207</w:t>
            </w:r>
          </w:p>
        </w:tc>
      </w:tr>
      <w:tr w:rsidR="00816017" w:rsidRPr="00AE4EEA" w14:paraId="3B42F6FF"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106318DE" w14:textId="77777777" w:rsidR="00816017" w:rsidRPr="00BB2AFF" w:rsidRDefault="00816017" w:rsidP="00D85AB7">
            <w:pPr>
              <w:rPr>
                <w:rFonts w:eastAsia="Calibri"/>
                <w:sz w:val="20"/>
              </w:rPr>
            </w:pPr>
            <w:r w:rsidRPr="00BB2AFF">
              <w:rPr>
                <w:rFonts w:eastAsia="Calibri"/>
                <w:sz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44BDAA81" w14:textId="77777777" w:rsidR="00816017" w:rsidRPr="00AC1DFD" w:rsidRDefault="00816017" w:rsidP="00D85AB7">
            <w:pPr>
              <w:contextualSpacing/>
              <w:jc w:val="both"/>
              <w:rPr>
                <w:rFonts w:eastAsia="Calibri"/>
                <w:color w:val="000000"/>
                <w:sz w:val="20"/>
              </w:rPr>
            </w:pPr>
            <w:r w:rsidRPr="00AC1DFD">
              <w:rPr>
                <w:szCs w:val="24"/>
              </w:rPr>
              <w:t>Instalación de Señales de Tránsito y Nomenclatura vial en la Ciudad de Metapán, Santa Ana</w:t>
            </w:r>
          </w:p>
        </w:tc>
      </w:tr>
      <w:tr w:rsidR="00816017" w:rsidRPr="00BB2AFF" w14:paraId="33EEE026"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130A7034" w14:textId="77777777" w:rsidR="00816017" w:rsidRPr="00BB2AFF" w:rsidRDefault="00816017" w:rsidP="00D85AB7">
            <w:pPr>
              <w:rPr>
                <w:rFonts w:eastAsia="Calibri"/>
                <w:sz w:val="20"/>
              </w:rPr>
            </w:pPr>
            <w:r w:rsidRPr="00BB2AFF">
              <w:rPr>
                <w:rFonts w:eastAsia="Calibri"/>
                <w:bCs/>
                <w:sz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127F2D05" w14:textId="77777777" w:rsidR="00816017" w:rsidRPr="00BB2AFF" w:rsidRDefault="00816017" w:rsidP="00D85AB7">
            <w:pPr>
              <w:jc w:val="both"/>
              <w:rPr>
                <w:rFonts w:eastAsia="Calibri"/>
                <w:bCs/>
                <w:sz w:val="20"/>
              </w:rPr>
            </w:pPr>
            <w:r w:rsidRPr="00BB2AFF">
              <w:rPr>
                <w:rFonts w:eastAsia="Calibri"/>
                <w:bCs/>
                <w:sz w:val="20"/>
              </w:rPr>
              <w:t>3 DESARROLLO SOCIAL</w:t>
            </w:r>
          </w:p>
        </w:tc>
      </w:tr>
      <w:tr w:rsidR="00816017" w:rsidRPr="00AC1DFD" w14:paraId="3941D6F3"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6E19E8A5" w14:textId="77777777" w:rsidR="00816017" w:rsidRPr="00BB2AFF" w:rsidRDefault="00816017" w:rsidP="00D85AB7">
            <w:pPr>
              <w:rPr>
                <w:rFonts w:eastAsia="Calibri"/>
                <w:sz w:val="20"/>
              </w:rPr>
            </w:pPr>
            <w:r w:rsidRPr="00BB2AFF">
              <w:rPr>
                <w:rFonts w:eastAsia="Calibri"/>
                <w:bCs/>
                <w:sz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2FEEFC9" w14:textId="77777777" w:rsidR="00816017" w:rsidRPr="00BB2AFF" w:rsidRDefault="00816017" w:rsidP="00D85AB7">
            <w:pPr>
              <w:jc w:val="both"/>
              <w:rPr>
                <w:rFonts w:eastAsia="Calibri"/>
                <w:bCs/>
                <w:sz w:val="20"/>
              </w:rPr>
            </w:pPr>
            <w:r>
              <w:rPr>
                <w:rFonts w:eastAsia="Calibri"/>
                <w:bCs/>
                <w:sz w:val="20"/>
              </w:rPr>
              <w:t>03</w:t>
            </w:r>
            <w:r w:rsidRPr="00BB2AFF">
              <w:rPr>
                <w:rFonts w:eastAsia="Calibri"/>
                <w:bCs/>
                <w:sz w:val="20"/>
              </w:rPr>
              <w:t>0</w:t>
            </w:r>
            <w:r>
              <w:rPr>
                <w:rFonts w:eastAsia="Calibri"/>
                <w:bCs/>
                <w:sz w:val="20"/>
              </w:rPr>
              <w:t>9</w:t>
            </w:r>
            <w:r w:rsidRPr="00BB2AFF">
              <w:rPr>
                <w:rFonts w:eastAsia="Calibri"/>
                <w:bCs/>
                <w:sz w:val="20"/>
              </w:rPr>
              <w:t xml:space="preserve"> </w:t>
            </w:r>
            <w:r>
              <w:rPr>
                <w:rFonts w:eastAsia="Calibri"/>
                <w:bCs/>
                <w:sz w:val="20"/>
              </w:rPr>
              <w:t>INVERSION PARA EL DESARROLLO ECONÓMICO Y SOCIAL</w:t>
            </w:r>
          </w:p>
        </w:tc>
      </w:tr>
      <w:tr w:rsidR="00816017" w:rsidRPr="00BB2AFF" w14:paraId="0872DECD"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2DDFF588" w14:textId="77777777" w:rsidR="00816017" w:rsidRPr="00BB2AFF" w:rsidRDefault="00816017" w:rsidP="00D85AB7">
            <w:pPr>
              <w:rPr>
                <w:rFonts w:eastAsia="Calibri"/>
                <w:sz w:val="20"/>
              </w:rPr>
            </w:pPr>
            <w:r w:rsidRPr="00BB2AFF">
              <w:rPr>
                <w:rFonts w:eastAsia="Calibri"/>
                <w:bCs/>
                <w:sz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3DB204D" w14:textId="77777777" w:rsidR="00816017" w:rsidRPr="00BB2AFF" w:rsidRDefault="00816017" w:rsidP="00D85AB7">
            <w:pPr>
              <w:rPr>
                <w:rFonts w:eastAsia="Calibri"/>
                <w:sz w:val="20"/>
              </w:rPr>
            </w:pPr>
            <w:r w:rsidRPr="00BB2AFF">
              <w:rPr>
                <w:rFonts w:eastAsia="Calibri"/>
                <w:bCs/>
                <w:sz w:val="20"/>
              </w:rPr>
              <w:t>1 FONDO GENERAL</w:t>
            </w:r>
          </w:p>
        </w:tc>
      </w:tr>
      <w:tr w:rsidR="00816017" w:rsidRPr="00BB2AFF" w14:paraId="64638360"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39DA141F" w14:textId="77777777" w:rsidR="00816017" w:rsidRPr="00BB2AFF" w:rsidRDefault="00816017" w:rsidP="00D85AB7">
            <w:pPr>
              <w:rPr>
                <w:rFonts w:eastAsia="Calibri"/>
                <w:sz w:val="20"/>
              </w:rPr>
            </w:pPr>
            <w:r w:rsidRPr="00BB2AFF">
              <w:rPr>
                <w:rFonts w:eastAsia="Calibri"/>
                <w:bCs/>
                <w:sz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E42C532" w14:textId="77777777" w:rsidR="00816017" w:rsidRPr="00BB2AFF" w:rsidRDefault="00816017" w:rsidP="00D85AB7">
            <w:pPr>
              <w:jc w:val="both"/>
              <w:rPr>
                <w:rFonts w:eastAsia="Calibri"/>
                <w:bCs/>
                <w:sz w:val="20"/>
              </w:rPr>
            </w:pPr>
            <w:r w:rsidRPr="00BB2AFF">
              <w:rPr>
                <w:rFonts w:eastAsia="Calibri"/>
                <w:bCs/>
                <w:sz w:val="20"/>
              </w:rPr>
              <w:t>1</w:t>
            </w:r>
            <w:r>
              <w:rPr>
                <w:rFonts w:eastAsia="Calibri"/>
                <w:bCs/>
                <w:sz w:val="20"/>
              </w:rPr>
              <w:t>20</w:t>
            </w:r>
            <w:r w:rsidRPr="00BB2AFF">
              <w:rPr>
                <w:rFonts w:eastAsia="Calibri"/>
                <w:bCs/>
                <w:sz w:val="20"/>
              </w:rPr>
              <w:t xml:space="preserve"> </w:t>
            </w:r>
            <w:r>
              <w:rPr>
                <w:rFonts w:eastAsia="Calibri"/>
                <w:bCs/>
                <w:sz w:val="20"/>
              </w:rPr>
              <w:t>LIBRE DISPONIBILIDAD</w:t>
            </w:r>
          </w:p>
          <w:p w14:paraId="62940A7F" w14:textId="77777777" w:rsidR="00816017" w:rsidRPr="00BB2AFF" w:rsidRDefault="00816017" w:rsidP="00D85AB7">
            <w:pPr>
              <w:rPr>
                <w:rFonts w:eastAsia="Calibri"/>
                <w:sz w:val="20"/>
              </w:rPr>
            </w:pPr>
          </w:p>
        </w:tc>
      </w:tr>
      <w:tr w:rsidR="00816017" w:rsidRPr="00BB2AFF" w14:paraId="6FE59DDC"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58B3E087" w14:textId="77777777" w:rsidR="00816017" w:rsidRPr="00BB2AFF" w:rsidRDefault="00816017" w:rsidP="00D85AB7">
            <w:pPr>
              <w:rPr>
                <w:rFonts w:eastAsia="Calibri"/>
                <w:bCs/>
                <w:sz w:val="20"/>
              </w:rPr>
            </w:pPr>
            <w:r w:rsidRPr="00BB2AFF">
              <w:rPr>
                <w:rFonts w:eastAsia="Calibri"/>
                <w:bCs/>
                <w:sz w:val="20"/>
              </w:rPr>
              <w:t>Tipo:</w:t>
            </w:r>
          </w:p>
        </w:tc>
        <w:tc>
          <w:tcPr>
            <w:tcW w:w="6423" w:type="dxa"/>
            <w:tcBorders>
              <w:top w:val="single" w:sz="4" w:space="0" w:color="auto"/>
              <w:left w:val="single" w:sz="4" w:space="0" w:color="auto"/>
              <w:bottom w:val="single" w:sz="4" w:space="0" w:color="auto"/>
              <w:right w:val="single" w:sz="4" w:space="0" w:color="auto"/>
            </w:tcBorders>
            <w:hideMark/>
          </w:tcPr>
          <w:p w14:paraId="07B96F0B" w14:textId="77777777" w:rsidR="00816017" w:rsidRPr="00BB2AFF" w:rsidRDefault="00816017" w:rsidP="00D85AB7">
            <w:pPr>
              <w:jc w:val="both"/>
              <w:rPr>
                <w:rFonts w:eastAsia="Calibri"/>
                <w:bCs/>
                <w:sz w:val="20"/>
              </w:rPr>
            </w:pPr>
            <w:r w:rsidRPr="00BB2AFF">
              <w:rPr>
                <w:rFonts w:eastAsia="Calibri"/>
                <w:bCs/>
                <w:sz w:val="20"/>
              </w:rPr>
              <w:t>ADMINISTRACION</w:t>
            </w:r>
          </w:p>
        </w:tc>
      </w:tr>
      <w:tr w:rsidR="00816017" w:rsidRPr="00BB2AFF" w14:paraId="4504EA4B"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56E5E8D9" w14:textId="77777777" w:rsidR="00816017" w:rsidRPr="00BB2AFF" w:rsidRDefault="00816017" w:rsidP="00D85AB7">
            <w:pPr>
              <w:rPr>
                <w:rFonts w:eastAsia="Calibri"/>
                <w:bCs/>
                <w:sz w:val="20"/>
              </w:rPr>
            </w:pPr>
            <w:r w:rsidRPr="00BB2AFF">
              <w:rPr>
                <w:rFonts w:eastAsia="Calibri"/>
                <w:bCs/>
                <w:sz w:val="20"/>
              </w:rPr>
              <w:lastRenderedPageBreak/>
              <w:t>Naturaleza:</w:t>
            </w:r>
          </w:p>
        </w:tc>
        <w:tc>
          <w:tcPr>
            <w:tcW w:w="6423" w:type="dxa"/>
            <w:tcBorders>
              <w:top w:val="single" w:sz="4" w:space="0" w:color="auto"/>
              <w:left w:val="single" w:sz="4" w:space="0" w:color="auto"/>
              <w:bottom w:val="single" w:sz="4" w:space="0" w:color="auto"/>
              <w:right w:val="single" w:sz="4" w:space="0" w:color="auto"/>
            </w:tcBorders>
            <w:hideMark/>
          </w:tcPr>
          <w:p w14:paraId="4D22A446" w14:textId="77777777" w:rsidR="00816017" w:rsidRPr="00BB2AFF" w:rsidRDefault="00816017" w:rsidP="00D85AB7">
            <w:pPr>
              <w:jc w:val="both"/>
              <w:rPr>
                <w:rFonts w:eastAsia="Calibri"/>
                <w:bCs/>
                <w:sz w:val="20"/>
              </w:rPr>
            </w:pPr>
            <w:r w:rsidRPr="00BB2AFF">
              <w:rPr>
                <w:rFonts w:eastAsia="Calibri"/>
                <w:bCs/>
                <w:sz w:val="20"/>
              </w:rPr>
              <w:t>DESARROLLO SOCIAL</w:t>
            </w:r>
          </w:p>
        </w:tc>
      </w:tr>
      <w:tr w:rsidR="00816017" w:rsidRPr="00BB2AFF" w14:paraId="0212A951"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689D296B" w14:textId="77777777" w:rsidR="00816017" w:rsidRPr="00BB2AFF" w:rsidRDefault="00816017" w:rsidP="00D85AB7">
            <w:pPr>
              <w:rPr>
                <w:rFonts w:eastAsia="Calibri"/>
                <w:bCs/>
                <w:sz w:val="20"/>
              </w:rPr>
            </w:pPr>
            <w:r w:rsidRPr="00BB2AFF">
              <w:rPr>
                <w:rFonts w:eastAsia="Calibri"/>
                <w:bCs/>
                <w:sz w:val="20"/>
              </w:rPr>
              <w:t>Fase:</w:t>
            </w:r>
          </w:p>
        </w:tc>
        <w:tc>
          <w:tcPr>
            <w:tcW w:w="6423" w:type="dxa"/>
            <w:tcBorders>
              <w:top w:val="single" w:sz="4" w:space="0" w:color="auto"/>
              <w:left w:val="single" w:sz="4" w:space="0" w:color="auto"/>
              <w:bottom w:val="single" w:sz="4" w:space="0" w:color="auto"/>
              <w:right w:val="single" w:sz="4" w:space="0" w:color="auto"/>
            </w:tcBorders>
            <w:hideMark/>
          </w:tcPr>
          <w:p w14:paraId="704AD678" w14:textId="77777777" w:rsidR="00816017" w:rsidRPr="00BB2AFF" w:rsidRDefault="00816017" w:rsidP="00D85AB7">
            <w:pPr>
              <w:jc w:val="both"/>
              <w:rPr>
                <w:rFonts w:eastAsia="Calibri"/>
                <w:bCs/>
                <w:sz w:val="20"/>
              </w:rPr>
            </w:pPr>
            <w:r w:rsidRPr="00BB2AFF">
              <w:rPr>
                <w:rFonts w:eastAsia="Calibri"/>
                <w:bCs/>
                <w:sz w:val="20"/>
              </w:rPr>
              <w:t>EJECUCIÓN</w:t>
            </w:r>
          </w:p>
        </w:tc>
      </w:tr>
      <w:tr w:rsidR="00816017" w:rsidRPr="00BB2AFF" w14:paraId="4D87D0DE"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20F6354F" w14:textId="5766060C" w:rsidR="00816017" w:rsidRPr="00BB2AFF" w:rsidRDefault="00816017" w:rsidP="00D85AB7">
            <w:pPr>
              <w:rPr>
                <w:rFonts w:eastAsia="Calibri"/>
                <w:bCs/>
                <w:sz w:val="20"/>
              </w:rPr>
            </w:pPr>
            <w:r w:rsidRPr="00BB2AFF">
              <w:rPr>
                <w:rFonts w:eastAsia="Calibri"/>
                <w:bCs/>
                <w:sz w:val="20"/>
              </w:rPr>
              <w:t>Fecha</w:t>
            </w:r>
            <w:r w:rsidR="005E5F46">
              <w:rPr>
                <w:rFonts w:eastAsia="Calibri"/>
                <w:bCs/>
                <w:sz w:val="20"/>
              </w:rPr>
              <w:t xml:space="preserve"> </w:t>
            </w:r>
            <w:proofErr w:type="gramStart"/>
            <w:r w:rsidR="005E5F46">
              <w:rPr>
                <w:rFonts w:eastAsia="Calibri"/>
                <w:bCs/>
                <w:sz w:val="20"/>
              </w:rPr>
              <w:t xml:space="preserve">Probable </w:t>
            </w:r>
            <w:r w:rsidRPr="00BB2AFF">
              <w:rPr>
                <w:rFonts w:eastAsia="Calibri"/>
                <w:bCs/>
                <w:sz w:val="20"/>
              </w:rPr>
              <w:t xml:space="preserve"> de</w:t>
            </w:r>
            <w:proofErr w:type="gramEnd"/>
            <w:r w:rsidRPr="00BB2AFF">
              <w:rPr>
                <w:rFonts w:eastAsia="Calibri"/>
                <w:bCs/>
                <w:sz w:val="20"/>
              </w:rPr>
              <w:t xml:space="preserve"> Inicio:</w:t>
            </w:r>
          </w:p>
        </w:tc>
        <w:tc>
          <w:tcPr>
            <w:tcW w:w="6423" w:type="dxa"/>
            <w:tcBorders>
              <w:top w:val="single" w:sz="4" w:space="0" w:color="auto"/>
              <w:left w:val="single" w:sz="4" w:space="0" w:color="auto"/>
              <w:bottom w:val="single" w:sz="4" w:space="0" w:color="auto"/>
              <w:right w:val="single" w:sz="4" w:space="0" w:color="auto"/>
            </w:tcBorders>
            <w:hideMark/>
          </w:tcPr>
          <w:p w14:paraId="2067E9FA" w14:textId="287FCE06" w:rsidR="00816017" w:rsidRPr="00BB2AFF" w:rsidRDefault="005E5F46" w:rsidP="00D85AB7">
            <w:pPr>
              <w:jc w:val="both"/>
              <w:rPr>
                <w:rFonts w:eastAsia="Calibri"/>
                <w:bCs/>
                <w:sz w:val="20"/>
              </w:rPr>
            </w:pPr>
            <w:r>
              <w:rPr>
                <w:rFonts w:eastAsia="Calibri"/>
                <w:bCs/>
                <w:sz w:val="20"/>
              </w:rPr>
              <w:t>15 DE NOVIEMBRE 2021</w:t>
            </w:r>
          </w:p>
        </w:tc>
      </w:tr>
      <w:tr w:rsidR="00816017" w:rsidRPr="00AE4EEA" w14:paraId="24AE3C7F" w14:textId="77777777" w:rsidTr="00D85AB7">
        <w:trPr>
          <w:trHeight w:val="283"/>
          <w:jc w:val="center"/>
        </w:trPr>
        <w:tc>
          <w:tcPr>
            <w:tcW w:w="2405" w:type="dxa"/>
            <w:tcBorders>
              <w:top w:val="single" w:sz="4" w:space="0" w:color="auto"/>
              <w:left w:val="single" w:sz="4" w:space="0" w:color="auto"/>
              <w:bottom w:val="single" w:sz="4" w:space="0" w:color="auto"/>
              <w:right w:val="single" w:sz="4" w:space="0" w:color="auto"/>
            </w:tcBorders>
            <w:hideMark/>
          </w:tcPr>
          <w:p w14:paraId="6E64C590" w14:textId="77777777" w:rsidR="00816017" w:rsidRPr="00BB2AFF" w:rsidRDefault="00816017" w:rsidP="00D85AB7">
            <w:pPr>
              <w:rPr>
                <w:rFonts w:eastAsia="Calibri"/>
                <w:bCs/>
                <w:sz w:val="20"/>
              </w:rPr>
            </w:pPr>
            <w:r w:rsidRPr="00BB2AFF">
              <w:rPr>
                <w:rFonts w:eastAsia="Calibri"/>
                <w:bCs/>
                <w:sz w:val="20"/>
              </w:rPr>
              <w:t>Clasificación de Gastos</w:t>
            </w:r>
          </w:p>
        </w:tc>
        <w:tc>
          <w:tcPr>
            <w:tcW w:w="6423" w:type="dxa"/>
            <w:tcBorders>
              <w:top w:val="single" w:sz="4" w:space="0" w:color="auto"/>
              <w:left w:val="single" w:sz="4" w:space="0" w:color="auto"/>
              <w:bottom w:val="single" w:sz="4" w:space="0" w:color="auto"/>
              <w:right w:val="single" w:sz="4" w:space="0" w:color="auto"/>
            </w:tcBorders>
            <w:hideMark/>
          </w:tcPr>
          <w:p w14:paraId="2AFC1B40" w14:textId="77777777" w:rsidR="00816017" w:rsidRPr="00BB2AFF" w:rsidRDefault="00816017" w:rsidP="00D85AB7">
            <w:pPr>
              <w:jc w:val="both"/>
              <w:rPr>
                <w:rFonts w:eastAsia="Calibri"/>
                <w:bCs/>
                <w:color w:val="FF0000"/>
                <w:sz w:val="20"/>
              </w:rPr>
            </w:pPr>
            <w:r w:rsidRPr="00BB2AFF">
              <w:rPr>
                <w:rFonts w:eastAsia="Times New Roman"/>
                <w:bCs/>
                <w:sz w:val="20"/>
                <w:lang w:eastAsia="es-SV"/>
              </w:rPr>
              <w:t xml:space="preserve">PROYECTOS </w:t>
            </w:r>
            <w:r>
              <w:rPr>
                <w:rFonts w:eastAsia="Times New Roman"/>
                <w:bCs/>
                <w:sz w:val="20"/>
                <w:lang w:eastAsia="es-SV"/>
              </w:rPr>
              <w:t>DE CONSTRUCCIÓN DE INFRAESTRUCTURA</w:t>
            </w:r>
          </w:p>
        </w:tc>
      </w:tr>
    </w:tbl>
    <w:p w14:paraId="4B538A3C" w14:textId="77777777" w:rsidR="00816017" w:rsidRDefault="00816017" w:rsidP="00816017">
      <w:pPr>
        <w:spacing w:after="0" w:line="240" w:lineRule="auto"/>
      </w:pPr>
    </w:p>
    <w:p w14:paraId="5EEAFF2E" w14:textId="77777777" w:rsidR="00816017" w:rsidRDefault="00816017" w:rsidP="00816017">
      <w:pPr>
        <w:spacing w:after="0" w:line="240" w:lineRule="auto"/>
      </w:pPr>
    </w:p>
    <w:tbl>
      <w:tblPr>
        <w:tblW w:w="8467" w:type="dxa"/>
        <w:jc w:val="center"/>
        <w:tblCellMar>
          <w:left w:w="70" w:type="dxa"/>
          <w:right w:w="70" w:type="dxa"/>
        </w:tblCellMar>
        <w:tblLook w:val="04A0" w:firstRow="1" w:lastRow="0" w:firstColumn="1" w:lastColumn="0" w:noHBand="0" w:noVBand="1"/>
      </w:tblPr>
      <w:tblGrid>
        <w:gridCol w:w="1473"/>
        <w:gridCol w:w="4778"/>
        <w:gridCol w:w="1074"/>
        <w:gridCol w:w="996"/>
        <w:gridCol w:w="146"/>
      </w:tblGrid>
      <w:tr w:rsidR="00816017" w:rsidRPr="00BC25B6" w14:paraId="37D885E0" w14:textId="77777777" w:rsidTr="00D85AB7">
        <w:trPr>
          <w:gridAfter w:val="1"/>
          <w:wAfter w:w="146" w:type="dxa"/>
          <w:trHeight w:val="458"/>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C6A50"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COD</w:t>
            </w:r>
          </w:p>
        </w:tc>
        <w:tc>
          <w:tcPr>
            <w:tcW w:w="4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780C4"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CUENTA</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3A2DE"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DISMINUYE</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BD2F2"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AUMENTA</w:t>
            </w:r>
          </w:p>
        </w:tc>
      </w:tr>
      <w:tr w:rsidR="00816017" w:rsidRPr="00BC25B6" w14:paraId="6E1CB82F" w14:textId="77777777" w:rsidTr="00D85AB7">
        <w:trPr>
          <w:trHeight w:val="300"/>
          <w:jc w:val="center"/>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0894B4CD" w14:textId="77777777" w:rsidR="00816017" w:rsidRPr="00BC25B6" w:rsidRDefault="00816017" w:rsidP="00D85AB7">
            <w:pPr>
              <w:spacing w:after="0" w:line="240" w:lineRule="auto"/>
              <w:rPr>
                <w:rFonts w:eastAsia="Times New Roman"/>
                <w:b/>
                <w:bCs/>
                <w:color w:val="000000"/>
                <w:sz w:val="16"/>
                <w:szCs w:val="16"/>
                <w:lang w:eastAsia="es-SV"/>
              </w:rPr>
            </w:pPr>
          </w:p>
        </w:tc>
        <w:tc>
          <w:tcPr>
            <w:tcW w:w="4778" w:type="dxa"/>
            <w:vMerge/>
            <w:tcBorders>
              <w:top w:val="single" w:sz="4" w:space="0" w:color="auto"/>
              <w:left w:val="single" w:sz="4" w:space="0" w:color="auto"/>
              <w:bottom w:val="single" w:sz="4" w:space="0" w:color="auto"/>
              <w:right w:val="single" w:sz="4" w:space="0" w:color="auto"/>
            </w:tcBorders>
            <w:vAlign w:val="center"/>
            <w:hideMark/>
          </w:tcPr>
          <w:p w14:paraId="4BE8C875" w14:textId="77777777" w:rsidR="00816017" w:rsidRPr="00BC25B6" w:rsidRDefault="00816017" w:rsidP="00D85AB7">
            <w:pPr>
              <w:spacing w:after="0" w:line="240" w:lineRule="auto"/>
              <w:rPr>
                <w:rFonts w:eastAsia="Times New Roman"/>
                <w:b/>
                <w:bCs/>
                <w:color w:val="000000"/>
                <w:sz w:val="16"/>
                <w:szCs w:val="16"/>
                <w:lang w:eastAsia="es-SV"/>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3C5EFBE2" w14:textId="77777777" w:rsidR="00816017" w:rsidRPr="00BC25B6" w:rsidRDefault="00816017" w:rsidP="00D85AB7">
            <w:pPr>
              <w:spacing w:after="0" w:line="240" w:lineRule="auto"/>
              <w:rPr>
                <w:rFonts w:eastAsia="Times New Roman"/>
                <w:b/>
                <w:bCs/>
                <w:color w:val="000000"/>
                <w:sz w:val="16"/>
                <w:szCs w:val="16"/>
                <w:lang w:eastAsia="es-SV"/>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2F1DC9A" w14:textId="77777777" w:rsidR="00816017" w:rsidRPr="00BC25B6" w:rsidRDefault="00816017" w:rsidP="00D85AB7">
            <w:pPr>
              <w:spacing w:after="0" w:line="240" w:lineRule="auto"/>
              <w:rPr>
                <w:rFonts w:eastAsia="Times New Roman"/>
                <w:b/>
                <w:bCs/>
                <w:color w:val="000000"/>
                <w:sz w:val="16"/>
                <w:szCs w:val="16"/>
                <w:lang w:eastAsia="es-SV"/>
              </w:rPr>
            </w:pPr>
          </w:p>
        </w:tc>
        <w:tc>
          <w:tcPr>
            <w:tcW w:w="146" w:type="dxa"/>
            <w:tcBorders>
              <w:top w:val="nil"/>
              <w:left w:val="nil"/>
              <w:bottom w:val="nil"/>
              <w:right w:val="nil"/>
            </w:tcBorders>
            <w:shd w:val="clear" w:color="auto" w:fill="auto"/>
            <w:noWrap/>
            <w:vAlign w:val="bottom"/>
            <w:hideMark/>
          </w:tcPr>
          <w:p w14:paraId="33A8CF12" w14:textId="77777777" w:rsidR="00816017" w:rsidRPr="00BC25B6" w:rsidRDefault="00816017" w:rsidP="00D85AB7">
            <w:pPr>
              <w:spacing w:after="0" w:line="240" w:lineRule="auto"/>
              <w:jc w:val="center"/>
              <w:rPr>
                <w:rFonts w:eastAsia="Times New Roman"/>
                <w:b/>
                <w:bCs/>
                <w:color w:val="000000"/>
                <w:sz w:val="16"/>
                <w:szCs w:val="16"/>
                <w:lang w:eastAsia="es-SV"/>
              </w:rPr>
            </w:pPr>
          </w:p>
        </w:tc>
      </w:tr>
      <w:tr w:rsidR="00816017" w:rsidRPr="00BC25B6" w14:paraId="7FB1E744" w14:textId="77777777" w:rsidTr="00D85AB7">
        <w:trPr>
          <w:trHeight w:val="300"/>
          <w:jc w:val="center"/>
        </w:trPr>
        <w:tc>
          <w:tcPr>
            <w:tcW w:w="6251" w:type="dxa"/>
            <w:gridSpan w:val="2"/>
            <w:tcBorders>
              <w:top w:val="single" w:sz="4" w:space="0" w:color="auto"/>
              <w:left w:val="nil"/>
              <w:bottom w:val="single" w:sz="4" w:space="0" w:color="auto"/>
              <w:right w:val="nil"/>
            </w:tcBorders>
            <w:shd w:val="clear" w:color="auto" w:fill="auto"/>
            <w:noWrap/>
            <w:vAlign w:val="bottom"/>
            <w:hideMark/>
          </w:tcPr>
          <w:p w14:paraId="5ED2CA53" w14:textId="77777777" w:rsidR="00816017" w:rsidRPr="00BC25B6" w:rsidRDefault="00816017" w:rsidP="00D85AB7">
            <w:pPr>
              <w:spacing w:after="0" w:line="240" w:lineRule="auto"/>
              <w:rPr>
                <w:rFonts w:eastAsia="Times New Roman"/>
                <w:b/>
                <w:bCs/>
                <w:color w:val="000000"/>
                <w:sz w:val="16"/>
                <w:szCs w:val="16"/>
                <w:lang w:eastAsia="es-SV"/>
              </w:rPr>
            </w:pPr>
            <w:r w:rsidRPr="00BC25B6">
              <w:rPr>
                <w:rFonts w:eastAsia="Times New Roman"/>
                <w:b/>
                <w:bCs/>
                <w:color w:val="000000"/>
                <w:sz w:val="16"/>
                <w:szCs w:val="16"/>
                <w:lang w:eastAsia="es-SV"/>
              </w:rPr>
              <w:t>Cuentas presupuestarias de Egresos que se afectan:</w:t>
            </w:r>
          </w:p>
        </w:tc>
        <w:tc>
          <w:tcPr>
            <w:tcW w:w="1074" w:type="dxa"/>
            <w:tcBorders>
              <w:top w:val="nil"/>
              <w:left w:val="nil"/>
              <w:bottom w:val="single" w:sz="4" w:space="0" w:color="auto"/>
              <w:right w:val="nil"/>
            </w:tcBorders>
            <w:shd w:val="clear" w:color="auto" w:fill="auto"/>
            <w:vAlign w:val="bottom"/>
            <w:hideMark/>
          </w:tcPr>
          <w:p w14:paraId="57A8B7AE"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 </w:t>
            </w:r>
          </w:p>
        </w:tc>
        <w:tc>
          <w:tcPr>
            <w:tcW w:w="996" w:type="dxa"/>
            <w:tcBorders>
              <w:top w:val="nil"/>
              <w:left w:val="nil"/>
              <w:bottom w:val="single" w:sz="4" w:space="0" w:color="auto"/>
              <w:right w:val="nil"/>
            </w:tcBorders>
            <w:shd w:val="clear" w:color="auto" w:fill="auto"/>
            <w:vAlign w:val="bottom"/>
            <w:hideMark/>
          </w:tcPr>
          <w:p w14:paraId="7E9B6CC4" w14:textId="77777777" w:rsidR="00816017" w:rsidRPr="00BC25B6" w:rsidRDefault="00816017" w:rsidP="00D85AB7">
            <w:pPr>
              <w:spacing w:after="0" w:line="240" w:lineRule="auto"/>
              <w:jc w:val="center"/>
              <w:rPr>
                <w:rFonts w:eastAsia="Times New Roman"/>
                <w:b/>
                <w:bCs/>
                <w:color w:val="000000"/>
                <w:sz w:val="16"/>
                <w:szCs w:val="16"/>
                <w:lang w:eastAsia="es-SV"/>
              </w:rPr>
            </w:pPr>
            <w:r w:rsidRPr="00BC25B6">
              <w:rPr>
                <w:rFonts w:eastAsia="Times New Roman"/>
                <w:b/>
                <w:bCs/>
                <w:color w:val="000000"/>
                <w:sz w:val="16"/>
                <w:szCs w:val="16"/>
                <w:lang w:eastAsia="es-SV"/>
              </w:rPr>
              <w:t> </w:t>
            </w:r>
          </w:p>
        </w:tc>
        <w:tc>
          <w:tcPr>
            <w:tcW w:w="146" w:type="dxa"/>
            <w:vAlign w:val="center"/>
            <w:hideMark/>
          </w:tcPr>
          <w:p w14:paraId="2BA8A440"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67087A04"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702087F" w14:textId="77777777" w:rsidR="00816017" w:rsidRPr="00BC25B6" w:rsidRDefault="00816017" w:rsidP="00D85AB7">
            <w:pPr>
              <w:spacing w:after="0" w:line="240" w:lineRule="auto"/>
              <w:jc w:val="center"/>
              <w:rPr>
                <w:rFonts w:eastAsia="Times New Roman"/>
                <w:b/>
                <w:bCs/>
                <w:color w:val="000000"/>
                <w:sz w:val="16"/>
                <w:szCs w:val="16"/>
                <w:lang w:eastAsia="es-SV"/>
              </w:rPr>
            </w:pPr>
          </w:p>
        </w:tc>
        <w:tc>
          <w:tcPr>
            <w:tcW w:w="4778" w:type="dxa"/>
            <w:tcBorders>
              <w:top w:val="nil"/>
              <w:left w:val="nil"/>
              <w:bottom w:val="nil"/>
              <w:right w:val="nil"/>
            </w:tcBorders>
            <w:shd w:val="clear" w:color="auto" w:fill="auto"/>
            <w:noWrap/>
            <w:vAlign w:val="bottom"/>
            <w:hideMark/>
          </w:tcPr>
          <w:p w14:paraId="540CE673" w14:textId="77777777" w:rsidR="00816017" w:rsidRPr="00BC25B6" w:rsidRDefault="00816017" w:rsidP="00D85AB7">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0DF19C5A" w14:textId="77777777" w:rsidR="00816017" w:rsidRPr="00BC25B6" w:rsidRDefault="00816017" w:rsidP="00D85AB7">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0907E29E"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0E8D8A8A"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4C428EB6"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4B3DD9E6" w14:textId="77777777" w:rsidR="00816017" w:rsidRPr="00BC25B6" w:rsidRDefault="00816017" w:rsidP="00D85AB7">
            <w:pPr>
              <w:spacing w:after="0" w:line="240" w:lineRule="auto"/>
              <w:rPr>
                <w:rFonts w:eastAsia="Times New Roman"/>
                <w:b/>
                <w:bCs/>
                <w:sz w:val="16"/>
                <w:szCs w:val="16"/>
                <w:lang w:eastAsia="es-SV"/>
              </w:rPr>
            </w:pPr>
            <w:r w:rsidRPr="00BC25B6">
              <w:rPr>
                <w:rFonts w:eastAsia="Times New Roman"/>
                <w:b/>
                <w:bCs/>
                <w:sz w:val="16"/>
                <w:szCs w:val="16"/>
                <w:lang w:eastAsia="es-SV"/>
              </w:rPr>
              <w:t>61</w:t>
            </w:r>
          </w:p>
        </w:tc>
        <w:tc>
          <w:tcPr>
            <w:tcW w:w="4778" w:type="dxa"/>
            <w:tcBorders>
              <w:top w:val="nil"/>
              <w:left w:val="nil"/>
              <w:bottom w:val="nil"/>
              <w:right w:val="nil"/>
            </w:tcBorders>
            <w:shd w:val="clear" w:color="auto" w:fill="auto"/>
            <w:noWrap/>
            <w:vAlign w:val="bottom"/>
            <w:hideMark/>
          </w:tcPr>
          <w:p w14:paraId="1EDD1C5B" w14:textId="77777777" w:rsidR="00816017" w:rsidRPr="00BC25B6" w:rsidRDefault="00816017" w:rsidP="00D85AB7">
            <w:pPr>
              <w:spacing w:after="0" w:line="240" w:lineRule="auto"/>
              <w:rPr>
                <w:rFonts w:eastAsia="Times New Roman"/>
                <w:b/>
                <w:bCs/>
                <w:sz w:val="16"/>
                <w:szCs w:val="16"/>
                <w:lang w:eastAsia="es-SV"/>
              </w:rPr>
            </w:pPr>
            <w:r w:rsidRPr="00BC25B6">
              <w:rPr>
                <w:rFonts w:eastAsia="Times New Roman"/>
                <w:b/>
                <w:bCs/>
                <w:sz w:val="16"/>
                <w:szCs w:val="16"/>
                <w:lang w:eastAsia="es-SV"/>
              </w:rPr>
              <w:t xml:space="preserve"> INVERSIONES EN ACTIVOS FIJOS  </w:t>
            </w:r>
          </w:p>
        </w:tc>
        <w:tc>
          <w:tcPr>
            <w:tcW w:w="1074" w:type="dxa"/>
            <w:tcBorders>
              <w:top w:val="nil"/>
              <w:left w:val="nil"/>
              <w:bottom w:val="nil"/>
              <w:right w:val="nil"/>
            </w:tcBorders>
            <w:shd w:val="clear" w:color="auto" w:fill="auto"/>
            <w:vAlign w:val="bottom"/>
            <w:hideMark/>
          </w:tcPr>
          <w:p w14:paraId="239593B2" w14:textId="77777777" w:rsidR="00816017" w:rsidRPr="00BC25B6" w:rsidRDefault="00816017" w:rsidP="00D85AB7">
            <w:pPr>
              <w:spacing w:after="0" w:line="240" w:lineRule="auto"/>
              <w:rPr>
                <w:rFonts w:eastAsia="Times New Roman"/>
                <w:b/>
                <w:bCs/>
                <w:sz w:val="16"/>
                <w:szCs w:val="16"/>
                <w:lang w:eastAsia="es-SV"/>
              </w:rPr>
            </w:pPr>
          </w:p>
        </w:tc>
        <w:tc>
          <w:tcPr>
            <w:tcW w:w="996" w:type="dxa"/>
            <w:tcBorders>
              <w:top w:val="nil"/>
              <w:left w:val="nil"/>
              <w:bottom w:val="nil"/>
              <w:right w:val="nil"/>
            </w:tcBorders>
            <w:shd w:val="clear" w:color="auto" w:fill="auto"/>
            <w:vAlign w:val="bottom"/>
            <w:hideMark/>
          </w:tcPr>
          <w:p w14:paraId="3C4FD5D4"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5DCAE867"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6AE15270"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3069A70C" w14:textId="77777777" w:rsidR="00816017" w:rsidRPr="00BC25B6" w:rsidRDefault="00816017" w:rsidP="00D85AB7">
            <w:pPr>
              <w:spacing w:after="0" w:line="240" w:lineRule="auto"/>
              <w:rPr>
                <w:rFonts w:eastAsia="Times New Roman"/>
                <w:b/>
                <w:bCs/>
                <w:sz w:val="16"/>
                <w:szCs w:val="16"/>
                <w:lang w:eastAsia="es-SV"/>
              </w:rPr>
            </w:pPr>
            <w:r w:rsidRPr="00BC25B6">
              <w:rPr>
                <w:rFonts w:eastAsia="Times New Roman"/>
                <w:b/>
                <w:bCs/>
                <w:sz w:val="16"/>
                <w:szCs w:val="16"/>
                <w:lang w:eastAsia="es-SV"/>
              </w:rPr>
              <w:t>616</w:t>
            </w:r>
          </w:p>
        </w:tc>
        <w:tc>
          <w:tcPr>
            <w:tcW w:w="4778" w:type="dxa"/>
            <w:tcBorders>
              <w:top w:val="nil"/>
              <w:left w:val="nil"/>
              <w:bottom w:val="nil"/>
              <w:right w:val="nil"/>
            </w:tcBorders>
            <w:shd w:val="clear" w:color="auto" w:fill="auto"/>
            <w:noWrap/>
            <w:vAlign w:val="bottom"/>
            <w:hideMark/>
          </w:tcPr>
          <w:p w14:paraId="603A4369" w14:textId="77777777" w:rsidR="00816017" w:rsidRPr="00BC25B6" w:rsidRDefault="00816017" w:rsidP="00D85AB7">
            <w:pPr>
              <w:spacing w:after="0" w:line="240" w:lineRule="auto"/>
              <w:rPr>
                <w:rFonts w:eastAsia="Times New Roman"/>
                <w:b/>
                <w:bCs/>
                <w:sz w:val="16"/>
                <w:szCs w:val="16"/>
                <w:lang w:eastAsia="es-SV"/>
              </w:rPr>
            </w:pPr>
            <w:r w:rsidRPr="00BC25B6">
              <w:rPr>
                <w:rFonts w:eastAsia="Times New Roman"/>
                <w:b/>
                <w:bCs/>
                <w:sz w:val="16"/>
                <w:szCs w:val="16"/>
                <w:lang w:eastAsia="es-SV"/>
              </w:rPr>
              <w:t xml:space="preserve"> INFRAESTRUCTURAS  </w:t>
            </w:r>
          </w:p>
        </w:tc>
        <w:tc>
          <w:tcPr>
            <w:tcW w:w="1074" w:type="dxa"/>
            <w:tcBorders>
              <w:top w:val="nil"/>
              <w:left w:val="nil"/>
              <w:bottom w:val="nil"/>
              <w:right w:val="nil"/>
            </w:tcBorders>
            <w:shd w:val="clear" w:color="auto" w:fill="auto"/>
            <w:vAlign w:val="bottom"/>
            <w:hideMark/>
          </w:tcPr>
          <w:p w14:paraId="3638FAFF" w14:textId="77777777" w:rsidR="00816017" w:rsidRPr="00BC25B6" w:rsidRDefault="00816017" w:rsidP="00D85AB7">
            <w:pPr>
              <w:spacing w:after="0" w:line="240" w:lineRule="auto"/>
              <w:rPr>
                <w:rFonts w:eastAsia="Times New Roman"/>
                <w:b/>
                <w:bCs/>
                <w:sz w:val="16"/>
                <w:szCs w:val="16"/>
                <w:lang w:eastAsia="es-SV"/>
              </w:rPr>
            </w:pPr>
          </w:p>
        </w:tc>
        <w:tc>
          <w:tcPr>
            <w:tcW w:w="996" w:type="dxa"/>
            <w:tcBorders>
              <w:top w:val="nil"/>
              <w:left w:val="nil"/>
              <w:bottom w:val="nil"/>
              <w:right w:val="nil"/>
            </w:tcBorders>
            <w:shd w:val="clear" w:color="auto" w:fill="auto"/>
            <w:vAlign w:val="bottom"/>
            <w:hideMark/>
          </w:tcPr>
          <w:p w14:paraId="4301D909"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38F0044A"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3B43B75D"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1247E6F"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61699</w:t>
            </w:r>
          </w:p>
        </w:tc>
        <w:tc>
          <w:tcPr>
            <w:tcW w:w="4778" w:type="dxa"/>
            <w:tcBorders>
              <w:top w:val="nil"/>
              <w:left w:val="nil"/>
              <w:bottom w:val="nil"/>
              <w:right w:val="nil"/>
            </w:tcBorders>
            <w:shd w:val="clear" w:color="auto" w:fill="auto"/>
            <w:noWrap/>
            <w:vAlign w:val="bottom"/>
            <w:hideMark/>
          </w:tcPr>
          <w:p w14:paraId="501349F5"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 xml:space="preserve"> Obras de Infraestructura Diversas </w:t>
            </w:r>
          </w:p>
        </w:tc>
        <w:tc>
          <w:tcPr>
            <w:tcW w:w="1074" w:type="dxa"/>
            <w:tcBorders>
              <w:top w:val="nil"/>
              <w:left w:val="nil"/>
              <w:bottom w:val="nil"/>
              <w:right w:val="nil"/>
            </w:tcBorders>
            <w:shd w:val="clear" w:color="auto" w:fill="auto"/>
            <w:vAlign w:val="bottom"/>
            <w:hideMark/>
          </w:tcPr>
          <w:p w14:paraId="0F09097C" w14:textId="77777777" w:rsidR="00816017" w:rsidRPr="00BC25B6" w:rsidRDefault="00816017" w:rsidP="00D85AB7">
            <w:pPr>
              <w:spacing w:after="0" w:line="240" w:lineRule="auto"/>
              <w:jc w:val="right"/>
              <w:rPr>
                <w:rFonts w:eastAsia="Times New Roman"/>
                <w:color w:val="000000"/>
                <w:sz w:val="18"/>
                <w:szCs w:val="18"/>
                <w:lang w:eastAsia="es-SV"/>
              </w:rPr>
            </w:pPr>
            <w:r w:rsidRPr="00BC25B6">
              <w:rPr>
                <w:rFonts w:eastAsia="Times New Roman"/>
                <w:color w:val="000000"/>
                <w:sz w:val="18"/>
                <w:szCs w:val="18"/>
                <w:lang w:eastAsia="es-SV"/>
              </w:rPr>
              <w:t>$44,879.32</w:t>
            </w:r>
          </w:p>
        </w:tc>
        <w:tc>
          <w:tcPr>
            <w:tcW w:w="996" w:type="dxa"/>
            <w:tcBorders>
              <w:top w:val="nil"/>
              <w:left w:val="nil"/>
              <w:bottom w:val="nil"/>
              <w:right w:val="nil"/>
            </w:tcBorders>
            <w:shd w:val="clear" w:color="auto" w:fill="auto"/>
            <w:vAlign w:val="bottom"/>
            <w:hideMark/>
          </w:tcPr>
          <w:p w14:paraId="68BD867A" w14:textId="77777777" w:rsidR="00816017" w:rsidRPr="00BC25B6" w:rsidRDefault="00816017" w:rsidP="00D85AB7">
            <w:pPr>
              <w:spacing w:after="0" w:line="240" w:lineRule="auto"/>
              <w:jc w:val="right"/>
              <w:rPr>
                <w:rFonts w:eastAsia="Times New Roman"/>
                <w:color w:val="000000"/>
                <w:sz w:val="18"/>
                <w:szCs w:val="18"/>
                <w:lang w:eastAsia="es-SV"/>
              </w:rPr>
            </w:pPr>
          </w:p>
        </w:tc>
        <w:tc>
          <w:tcPr>
            <w:tcW w:w="146" w:type="dxa"/>
            <w:vAlign w:val="center"/>
            <w:hideMark/>
          </w:tcPr>
          <w:p w14:paraId="49DCEB82"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967A4A1" w14:textId="77777777" w:rsidTr="00D85AB7">
        <w:trPr>
          <w:trHeight w:val="300"/>
          <w:jc w:val="center"/>
        </w:trPr>
        <w:tc>
          <w:tcPr>
            <w:tcW w:w="6251" w:type="dxa"/>
            <w:gridSpan w:val="2"/>
            <w:tcBorders>
              <w:top w:val="nil"/>
              <w:left w:val="nil"/>
              <w:bottom w:val="single" w:sz="4" w:space="0" w:color="auto"/>
              <w:right w:val="nil"/>
            </w:tcBorders>
            <w:shd w:val="clear" w:color="auto" w:fill="auto"/>
            <w:noWrap/>
            <w:vAlign w:val="bottom"/>
            <w:hideMark/>
          </w:tcPr>
          <w:p w14:paraId="2FDE3C29" w14:textId="77777777" w:rsidR="00816017" w:rsidRPr="00BC25B6" w:rsidRDefault="00816017" w:rsidP="00D85AB7">
            <w:pPr>
              <w:spacing w:after="0" w:line="240" w:lineRule="auto"/>
              <w:rPr>
                <w:rFonts w:eastAsia="Times New Roman"/>
                <w:b/>
                <w:bCs/>
                <w:color w:val="000000"/>
                <w:sz w:val="16"/>
                <w:szCs w:val="16"/>
                <w:lang w:eastAsia="es-SV"/>
              </w:rPr>
            </w:pPr>
            <w:r w:rsidRPr="00BC25B6">
              <w:rPr>
                <w:rFonts w:eastAsia="Times New Roman"/>
                <w:b/>
                <w:bCs/>
                <w:color w:val="000000"/>
                <w:sz w:val="16"/>
                <w:szCs w:val="16"/>
                <w:lang w:eastAsia="es-SV"/>
              </w:rPr>
              <w:t>Cuentas presupuestarias de Egresos que se crean:</w:t>
            </w:r>
          </w:p>
        </w:tc>
        <w:tc>
          <w:tcPr>
            <w:tcW w:w="1074" w:type="dxa"/>
            <w:tcBorders>
              <w:top w:val="nil"/>
              <w:left w:val="nil"/>
              <w:bottom w:val="single" w:sz="4" w:space="0" w:color="auto"/>
              <w:right w:val="nil"/>
            </w:tcBorders>
            <w:shd w:val="clear" w:color="auto" w:fill="auto"/>
            <w:vAlign w:val="bottom"/>
            <w:hideMark/>
          </w:tcPr>
          <w:p w14:paraId="7BB6AE68" w14:textId="77777777" w:rsidR="00816017" w:rsidRPr="00BC25B6" w:rsidRDefault="00816017" w:rsidP="00D85AB7">
            <w:pPr>
              <w:spacing w:after="0" w:line="240" w:lineRule="auto"/>
              <w:jc w:val="right"/>
              <w:rPr>
                <w:rFonts w:eastAsia="Times New Roman"/>
                <w:color w:val="000000"/>
                <w:sz w:val="18"/>
                <w:szCs w:val="18"/>
                <w:lang w:eastAsia="es-SV"/>
              </w:rPr>
            </w:pPr>
            <w:r w:rsidRPr="00BC25B6">
              <w:rPr>
                <w:rFonts w:eastAsia="Times New Roman"/>
                <w:color w:val="000000"/>
                <w:sz w:val="18"/>
                <w:szCs w:val="18"/>
                <w:lang w:eastAsia="es-SV"/>
              </w:rPr>
              <w:t> </w:t>
            </w:r>
          </w:p>
        </w:tc>
        <w:tc>
          <w:tcPr>
            <w:tcW w:w="996" w:type="dxa"/>
            <w:tcBorders>
              <w:top w:val="nil"/>
              <w:left w:val="nil"/>
              <w:bottom w:val="single" w:sz="4" w:space="0" w:color="auto"/>
              <w:right w:val="nil"/>
            </w:tcBorders>
            <w:shd w:val="clear" w:color="auto" w:fill="auto"/>
            <w:vAlign w:val="bottom"/>
            <w:hideMark/>
          </w:tcPr>
          <w:p w14:paraId="2A4DD0DB" w14:textId="77777777" w:rsidR="00816017" w:rsidRPr="00BC25B6" w:rsidRDefault="00816017" w:rsidP="00D85AB7">
            <w:pPr>
              <w:spacing w:after="0" w:line="240" w:lineRule="auto"/>
              <w:jc w:val="center"/>
              <w:rPr>
                <w:rFonts w:eastAsia="Times New Roman"/>
                <w:b/>
                <w:bCs/>
                <w:color w:val="000000"/>
                <w:sz w:val="18"/>
                <w:szCs w:val="18"/>
                <w:lang w:eastAsia="es-SV"/>
              </w:rPr>
            </w:pPr>
            <w:r w:rsidRPr="00BC25B6">
              <w:rPr>
                <w:rFonts w:eastAsia="Times New Roman"/>
                <w:b/>
                <w:bCs/>
                <w:color w:val="000000"/>
                <w:sz w:val="18"/>
                <w:szCs w:val="18"/>
                <w:lang w:eastAsia="es-SV"/>
              </w:rPr>
              <w:t> </w:t>
            </w:r>
          </w:p>
        </w:tc>
        <w:tc>
          <w:tcPr>
            <w:tcW w:w="146" w:type="dxa"/>
            <w:vAlign w:val="center"/>
            <w:hideMark/>
          </w:tcPr>
          <w:p w14:paraId="06522BD1"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4B4706C4"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382374B4" w14:textId="77777777" w:rsidR="00816017" w:rsidRPr="00BC25B6" w:rsidRDefault="00816017" w:rsidP="00D85AB7">
            <w:pPr>
              <w:spacing w:after="0" w:line="240" w:lineRule="auto"/>
              <w:jc w:val="center"/>
              <w:rPr>
                <w:rFonts w:eastAsia="Times New Roman"/>
                <w:b/>
                <w:bCs/>
                <w:color w:val="000000"/>
                <w:sz w:val="18"/>
                <w:szCs w:val="18"/>
                <w:lang w:eastAsia="es-SV"/>
              </w:rPr>
            </w:pPr>
          </w:p>
        </w:tc>
        <w:tc>
          <w:tcPr>
            <w:tcW w:w="4778" w:type="dxa"/>
            <w:tcBorders>
              <w:top w:val="nil"/>
              <w:left w:val="nil"/>
              <w:bottom w:val="nil"/>
              <w:right w:val="nil"/>
            </w:tcBorders>
            <w:shd w:val="clear" w:color="auto" w:fill="auto"/>
            <w:noWrap/>
            <w:vAlign w:val="bottom"/>
            <w:hideMark/>
          </w:tcPr>
          <w:p w14:paraId="4340EA6B" w14:textId="77777777" w:rsidR="00816017" w:rsidRPr="00BC25B6" w:rsidRDefault="00816017" w:rsidP="00D85AB7">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2C6DDA39" w14:textId="77777777" w:rsidR="00816017" w:rsidRPr="00BC25B6" w:rsidRDefault="00816017" w:rsidP="00D85AB7">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0D597DE6"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3D3F9514"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6C49DF64"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7EDB799F" w14:textId="77777777" w:rsidR="00816017" w:rsidRPr="00BC25B6" w:rsidRDefault="00816017" w:rsidP="00D85AB7">
            <w:pPr>
              <w:spacing w:after="0" w:line="240" w:lineRule="auto"/>
              <w:rPr>
                <w:rFonts w:eastAsia="Times New Roman"/>
                <w:b/>
                <w:bCs/>
                <w:sz w:val="20"/>
                <w:szCs w:val="20"/>
                <w:lang w:eastAsia="es-SV"/>
              </w:rPr>
            </w:pPr>
            <w:r w:rsidRPr="00BC25B6">
              <w:rPr>
                <w:rFonts w:eastAsia="Times New Roman"/>
                <w:b/>
                <w:bCs/>
                <w:sz w:val="20"/>
                <w:szCs w:val="20"/>
                <w:lang w:eastAsia="es-SV"/>
              </w:rPr>
              <w:t>51</w:t>
            </w:r>
          </w:p>
        </w:tc>
        <w:tc>
          <w:tcPr>
            <w:tcW w:w="4778" w:type="dxa"/>
            <w:tcBorders>
              <w:top w:val="nil"/>
              <w:left w:val="nil"/>
              <w:bottom w:val="nil"/>
              <w:right w:val="nil"/>
            </w:tcBorders>
            <w:shd w:val="clear" w:color="auto" w:fill="auto"/>
            <w:noWrap/>
            <w:vAlign w:val="bottom"/>
            <w:hideMark/>
          </w:tcPr>
          <w:p w14:paraId="44D5C298" w14:textId="77777777" w:rsidR="00816017" w:rsidRPr="00BC25B6" w:rsidRDefault="00816017" w:rsidP="00D85AB7">
            <w:pPr>
              <w:spacing w:after="0" w:line="240" w:lineRule="auto"/>
              <w:rPr>
                <w:rFonts w:eastAsia="Times New Roman"/>
                <w:b/>
                <w:bCs/>
                <w:sz w:val="20"/>
                <w:szCs w:val="20"/>
                <w:lang w:eastAsia="es-SV"/>
              </w:rPr>
            </w:pPr>
            <w:r w:rsidRPr="00BC25B6">
              <w:rPr>
                <w:rFonts w:eastAsia="Times New Roman"/>
                <w:b/>
                <w:bCs/>
                <w:sz w:val="20"/>
                <w:szCs w:val="20"/>
                <w:lang w:eastAsia="es-SV"/>
              </w:rPr>
              <w:t xml:space="preserve"> REMUNERACIONES </w:t>
            </w:r>
          </w:p>
        </w:tc>
        <w:tc>
          <w:tcPr>
            <w:tcW w:w="1074" w:type="dxa"/>
            <w:tcBorders>
              <w:top w:val="nil"/>
              <w:left w:val="nil"/>
              <w:bottom w:val="nil"/>
              <w:right w:val="nil"/>
            </w:tcBorders>
            <w:shd w:val="clear" w:color="auto" w:fill="auto"/>
            <w:vAlign w:val="bottom"/>
            <w:hideMark/>
          </w:tcPr>
          <w:p w14:paraId="5797288B" w14:textId="77777777" w:rsidR="00816017" w:rsidRPr="00BC25B6" w:rsidRDefault="00816017" w:rsidP="00D85AB7">
            <w:pPr>
              <w:spacing w:after="0" w:line="240" w:lineRule="auto"/>
              <w:rPr>
                <w:rFonts w:eastAsia="Times New Roman"/>
                <w:b/>
                <w:bCs/>
                <w:sz w:val="20"/>
                <w:szCs w:val="20"/>
                <w:lang w:eastAsia="es-SV"/>
              </w:rPr>
            </w:pPr>
          </w:p>
        </w:tc>
        <w:tc>
          <w:tcPr>
            <w:tcW w:w="996" w:type="dxa"/>
            <w:tcBorders>
              <w:top w:val="nil"/>
              <w:left w:val="nil"/>
              <w:bottom w:val="nil"/>
              <w:right w:val="nil"/>
            </w:tcBorders>
            <w:shd w:val="clear" w:color="auto" w:fill="auto"/>
            <w:vAlign w:val="bottom"/>
            <w:hideMark/>
          </w:tcPr>
          <w:p w14:paraId="5CFB48D7"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2F2652F9"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34090FF2"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90BDD5C" w14:textId="77777777" w:rsidR="00816017" w:rsidRPr="00BC25B6" w:rsidRDefault="00816017" w:rsidP="00D85AB7">
            <w:pPr>
              <w:spacing w:after="0" w:line="240" w:lineRule="auto"/>
              <w:rPr>
                <w:rFonts w:eastAsia="Times New Roman"/>
                <w:b/>
                <w:bCs/>
                <w:sz w:val="20"/>
                <w:szCs w:val="20"/>
                <w:lang w:eastAsia="es-SV"/>
              </w:rPr>
            </w:pPr>
            <w:r w:rsidRPr="00BC25B6">
              <w:rPr>
                <w:rFonts w:eastAsia="Times New Roman"/>
                <w:b/>
                <w:bCs/>
                <w:sz w:val="20"/>
                <w:szCs w:val="20"/>
                <w:lang w:eastAsia="es-SV"/>
              </w:rPr>
              <w:t>512</w:t>
            </w:r>
          </w:p>
        </w:tc>
        <w:tc>
          <w:tcPr>
            <w:tcW w:w="4778" w:type="dxa"/>
            <w:tcBorders>
              <w:top w:val="nil"/>
              <w:left w:val="nil"/>
              <w:bottom w:val="nil"/>
              <w:right w:val="nil"/>
            </w:tcBorders>
            <w:shd w:val="clear" w:color="auto" w:fill="auto"/>
            <w:noWrap/>
            <w:vAlign w:val="bottom"/>
            <w:hideMark/>
          </w:tcPr>
          <w:p w14:paraId="07381121" w14:textId="77777777" w:rsidR="00816017" w:rsidRPr="00BC25B6" w:rsidRDefault="00816017" w:rsidP="00D85AB7">
            <w:pPr>
              <w:spacing w:after="0" w:line="240" w:lineRule="auto"/>
              <w:rPr>
                <w:rFonts w:eastAsia="Times New Roman"/>
                <w:b/>
                <w:bCs/>
                <w:sz w:val="20"/>
                <w:szCs w:val="20"/>
                <w:lang w:eastAsia="es-SV"/>
              </w:rPr>
            </w:pPr>
            <w:r w:rsidRPr="00BC25B6">
              <w:rPr>
                <w:rFonts w:eastAsia="Times New Roman"/>
                <w:b/>
                <w:bCs/>
                <w:sz w:val="20"/>
                <w:szCs w:val="20"/>
                <w:lang w:eastAsia="es-SV"/>
              </w:rPr>
              <w:t xml:space="preserve"> REMUNERACIONES EVENTUALES  </w:t>
            </w:r>
          </w:p>
        </w:tc>
        <w:tc>
          <w:tcPr>
            <w:tcW w:w="1074" w:type="dxa"/>
            <w:tcBorders>
              <w:top w:val="nil"/>
              <w:left w:val="nil"/>
              <w:bottom w:val="nil"/>
              <w:right w:val="nil"/>
            </w:tcBorders>
            <w:shd w:val="clear" w:color="auto" w:fill="auto"/>
            <w:vAlign w:val="bottom"/>
            <w:hideMark/>
          </w:tcPr>
          <w:p w14:paraId="0CF5D863" w14:textId="77777777" w:rsidR="00816017" w:rsidRPr="00BC25B6" w:rsidRDefault="00816017" w:rsidP="00D85AB7">
            <w:pPr>
              <w:spacing w:after="0" w:line="240" w:lineRule="auto"/>
              <w:rPr>
                <w:rFonts w:eastAsia="Times New Roman"/>
                <w:b/>
                <w:bCs/>
                <w:sz w:val="20"/>
                <w:szCs w:val="20"/>
                <w:lang w:eastAsia="es-SV"/>
              </w:rPr>
            </w:pPr>
          </w:p>
        </w:tc>
        <w:tc>
          <w:tcPr>
            <w:tcW w:w="996" w:type="dxa"/>
            <w:tcBorders>
              <w:top w:val="nil"/>
              <w:left w:val="nil"/>
              <w:bottom w:val="nil"/>
              <w:right w:val="nil"/>
            </w:tcBorders>
            <w:shd w:val="clear" w:color="auto" w:fill="auto"/>
            <w:vAlign w:val="bottom"/>
            <w:hideMark/>
          </w:tcPr>
          <w:p w14:paraId="4E7B06AF"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60BC54AB"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6B4DDA56"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5AB57900"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51201</w:t>
            </w:r>
          </w:p>
        </w:tc>
        <w:tc>
          <w:tcPr>
            <w:tcW w:w="4778" w:type="dxa"/>
            <w:tcBorders>
              <w:top w:val="nil"/>
              <w:left w:val="nil"/>
              <w:bottom w:val="nil"/>
              <w:right w:val="nil"/>
            </w:tcBorders>
            <w:shd w:val="clear" w:color="auto" w:fill="auto"/>
            <w:noWrap/>
            <w:vAlign w:val="bottom"/>
            <w:hideMark/>
          </w:tcPr>
          <w:p w14:paraId="7EEFD6C7"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 xml:space="preserve"> Sueldos </w:t>
            </w:r>
          </w:p>
        </w:tc>
        <w:tc>
          <w:tcPr>
            <w:tcW w:w="1074" w:type="dxa"/>
            <w:tcBorders>
              <w:top w:val="nil"/>
              <w:left w:val="nil"/>
              <w:bottom w:val="nil"/>
              <w:right w:val="nil"/>
            </w:tcBorders>
            <w:shd w:val="clear" w:color="auto" w:fill="auto"/>
            <w:vAlign w:val="bottom"/>
            <w:hideMark/>
          </w:tcPr>
          <w:p w14:paraId="520F9211" w14:textId="77777777" w:rsidR="00816017" w:rsidRPr="00BC25B6" w:rsidRDefault="00816017" w:rsidP="00D85AB7">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3A638718"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$12,640.00</w:t>
            </w:r>
          </w:p>
        </w:tc>
        <w:tc>
          <w:tcPr>
            <w:tcW w:w="146" w:type="dxa"/>
            <w:vAlign w:val="center"/>
            <w:hideMark/>
          </w:tcPr>
          <w:p w14:paraId="1742734C"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4A4010AC" w14:textId="77777777" w:rsidTr="00D85AB7">
        <w:trPr>
          <w:trHeight w:val="540"/>
          <w:jc w:val="center"/>
        </w:trPr>
        <w:tc>
          <w:tcPr>
            <w:tcW w:w="1473" w:type="dxa"/>
            <w:tcBorders>
              <w:top w:val="nil"/>
              <w:left w:val="nil"/>
              <w:bottom w:val="nil"/>
              <w:right w:val="nil"/>
            </w:tcBorders>
            <w:shd w:val="clear" w:color="auto" w:fill="auto"/>
            <w:noWrap/>
            <w:hideMark/>
          </w:tcPr>
          <w:p w14:paraId="24BE0A22"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514</w:t>
            </w:r>
          </w:p>
        </w:tc>
        <w:tc>
          <w:tcPr>
            <w:tcW w:w="4778" w:type="dxa"/>
            <w:tcBorders>
              <w:top w:val="nil"/>
              <w:left w:val="nil"/>
              <w:bottom w:val="nil"/>
              <w:right w:val="nil"/>
            </w:tcBorders>
            <w:shd w:val="clear" w:color="auto" w:fill="auto"/>
            <w:vAlign w:val="bottom"/>
            <w:hideMark/>
          </w:tcPr>
          <w:p w14:paraId="29977B9E"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CONTRIBUCIONES PATRONALES A INSTITUCIONES DE SEGURIDAD SOCIAL PÚBLICAS</w:t>
            </w:r>
          </w:p>
        </w:tc>
        <w:tc>
          <w:tcPr>
            <w:tcW w:w="1074" w:type="dxa"/>
            <w:tcBorders>
              <w:top w:val="nil"/>
              <w:left w:val="nil"/>
              <w:bottom w:val="nil"/>
              <w:right w:val="nil"/>
            </w:tcBorders>
            <w:shd w:val="clear" w:color="auto" w:fill="auto"/>
            <w:vAlign w:val="bottom"/>
            <w:hideMark/>
          </w:tcPr>
          <w:p w14:paraId="336E17E5"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21976836"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4885A60D"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7C78BEC"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16CC690F"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51402</w:t>
            </w:r>
          </w:p>
        </w:tc>
        <w:tc>
          <w:tcPr>
            <w:tcW w:w="4778" w:type="dxa"/>
            <w:tcBorders>
              <w:top w:val="nil"/>
              <w:left w:val="nil"/>
              <w:bottom w:val="nil"/>
              <w:right w:val="nil"/>
            </w:tcBorders>
            <w:shd w:val="clear" w:color="auto" w:fill="auto"/>
            <w:noWrap/>
            <w:vAlign w:val="bottom"/>
            <w:hideMark/>
          </w:tcPr>
          <w:p w14:paraId="3AE71E5F"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 xml:space="preserve"> Por Remuneraciones Eventuales </w:t>
            </w:r>
          </w:p>
        </w:tc>
        <w:tc>
          <w:tcPr>
            <w:tcW w:w="1074" w:type="dxa"/>
            <w:tcBorders>
              <w:top w:val="nil"/>
              <w:left w:val="nil"/>
              <w:bottom w:val="nil"/>
              <w:right w:val="nil"/>
            </w:tcBorders>
            <w:shd w:val="clear" w:color="auto" w:fill="auto"/>
            <w:vAlign w:val="bottom"/>
            <w:hideMark/>
          </w:tcPr>
          <w:p w14:paraId="4F84E5A6" w14:textId="77777777" w:rsidR="00816017" w:rsidRPr="00BC25B6" w:rsidRDefault="00816017" w:rsidP="00D85AB7">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386AE18E"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$1,074.40</w:t>
            </w:r>
          </w:p>
        </w:tc>
        <w:tc>
          <w:tcPr>
            <w:tcW w:w="146" w:type="dxa"/>
            <w:vAlign w:val="center"/>
            <w:hideMark/>
          </w:tcPr>
          <w:p w14:paraId="775BCCAA"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74803B7A" w14:textId="77777777" w:rsidTr="00D85AB7">
        <w:trPr>
          <w:trHeight w:val="540"/>
          <w:jc w:val="center"/>
        </w:trPr>
        <w:tc>
          <w:tcPr>
            <w:tcW w:w="1473" w:type="dxa"/>
            <w:tcBorders>
              <w:top w:val="nil"/>
              <w:left w:val="nil"/>
              <w:bottom w:val="nil"/>
              <w:right w:val="nil"/>
            </w:tcBorders>
            <w:shd w:val="clear" w:color="auto" w:fill="auto"/>
            <w:noWrap/>
            <w:hideMark/>
          </w:tcPr>
          <w:p w14:paraId="5D4FA171"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515</w:t>
            </w:r>
          </w:p>
        </w:tc>
        <w:tc>
          <w:tcPr>
            <w:tcW w:w="4778" w:type="dxa"/>
            <w:tcBorders>
              <w:top w:val="nil"/>
              <w:left w:val="nil"/>
              <w:bottom w:val="nil"/>
              <w:right w:val="nil"/>
            </w:tcBorders>
            <w:shd w:val="clear" w:color="auto" w:fill="auto"/>
            <w:vAlign w:val="bottom"/>
            <w:hideMark/>
          </w:tcPr>
          <w:p w14:paraId="52F15B8B"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 xml:space="preserve">CONTRIBUCIONES PATRONALES A INSTITUCIONES DE SEGURIDAD SOCIAL PRIVADAS </w:t>
            </w:r>
          </w:p>
        </w:tc>
        <w:tc>
          <w:tcPr>
            <w:tcW w:w="1074" w:type="dxa"/>
            <w:tcBorders>
              <w:top w:val="nil"/>
              <w:left w:val="nil"/>
              <w:bottom w:val="nil"/>
              <w:right w:val="nil"/>
            </w:tcBorders>
            <w:shd w:val="clear" w:color="auto" w:fill="auto"/>
            <w:vAlign w:val="bottom"/>
            <w:hideMark/>
          </w:tcPr>
          <w:p w14:paraId="1051C821"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2C774B4B"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779043A6"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2D3503B4"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7676A10B"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51502</w:t>
            </w:r>
          </w:p>
        </w:tc>
        <w:tc>
          <w:tcPr>
            <w:tcW w:w="4778" w:type="dxa"/>
            <w:tcBorders>
              <w:top w:val="nil"/>
              <w:left w:val="nil"/>
              <w:bottom w:val="nil"/>
              <w:right w:val="nil"/>
            </w:tcBorders>
            <w:shd w:val="clear" w:color="auto" w:fill="auto"/>
            <w:vAlign w:val="bottom"/>
            <w:hideMark/>
          </w:tcPr>
          <w:p w14:paraId="400D0839" w14:textId="77777777" w:rsidR="00816017" w:rsidRPr="00BC25B6" w:rsidRDefault="00816017" w:rsidP="00D85AB7">
            <w:pPr>
              <w:spacing w:after="0" w:line="240" w:lineRule="auto"/>
              <w:rPr>
                <w:rFonts w:eastAsia="Times New Roman"/>
                <w:sz w:val="20"/>
                <w:szCs w:val="20"/>
                <w:lang w:eastAsia="es-SV"/>
              </w:rPr>
            </w:pPr>
            <w:r w:rsidRPr="00BC25B6">
              <w:rPr>
                <w:rFonts w:eastAsia="Times New Roman"/>
                <w:sz w:val="20"/>
                <w:szCs w:val="20"/>
                <w:lang w:eastAsia="es-SV"/>
              </w:rPr>
              <w:t xml:space="preserve"> Por Remuneraciones Eventuales </w:t>
            </w:r>
          </w:p>
        </w:tc>
        <w:tc>
          <w:tcPr>
            <w:tcW w:w="1074" w:type="dxa"/>
            <w:tcBorders>
              <w:top w:val="nil"/>
              <w:left w:val="nil"/>
              <w:bottom w:val="nil"/>
              <w:right w:val="nil"/>
            </w:tcBorders>
            <w:shd w:val="clear" w:color="auto" w:fill="auto"/>
            <w:vAlign w:val="bottom"/>
            <w:hideMark/>
          </w:tcPr>
          <w:p w14:paraId="4F015BD5" w14:textId="77777777" w:rsidR="00816017" w:rsidRPr="00BC25B6" w:rsidRDefault="00816017" w:rsidP="00D85AB7">
            <w:pPr>
              <w:spacing w:after="0" w:line="240" w:lineRule="auto"/>
              <w:rPr>
                <w:rFonts w:eastAsia="Times New Roman"/>
                <w:sz w:val="20"/>
                <w:szCs w:val="20"/>
                <w:lang w:eastAsia="es-SV"/>
              </w:rPr>
            </w:pPr>
          </w:p>
        </w:tc>
        <w:tc>
          <w:tcPr>
            <w:tcW w:w="996" w:type="dxa"/>
            <w:tcBorders>
              <w:top w:val="nil"/>
              <w:left w:val="nil"/>
              <w:bottom w:val="nil"/>
              <w:right w:val="nil"/>
            </w:tcBorders>
            <w:shd w:val="clear" w:color="auto" w:fill="auto"/>
            <w:vAlign w:val="bottom"/>
            <w:hideMark/>
          </w:tcPr>
          <w:p w14:paraId="022CCE27"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$979.60</w:t>
            </w:r>
          </w:p>
        </w:tc>
        <w:tc>
          <w:tcPr>
            <w:tcW w:w="146" w:type="dxa"/>
            <w:vAlign w:val="center"/>
            <w:hideMark/>
          </w:tcPr>
          <w:p w14:paraId="0BED647F"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42222CC1"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5DBD743"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54</w:t>
            </w:r>
          </w:p>
        </w:tc>
        <w:tc>
          <w:tcPr>
            <w:tcW w:w="4778" w:type="dxa"/>
            <w:tcBorders>
              <w:top w:val="nil"/>
              <w:left w:val="nil"/>
              <w:bottom w:val="nil"/>
              <w:right w:val="nil"/>
            </w:tcBorders>
            <w:shd w:val="clear" w:color="auto" w:fill="auto"/>
            <w:noWrap/>
            <w:vAlign w:val="bottom"/>
            <w:hideMark/>
          </w:tcPr>
          <w:p w14:paraId="3DDE0FDA"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ADQUISICIÓN DE BIENES Y SERVICIOS</w:t>
            </w:r>
          </w:p>
        </w:tc>
        <w:tc>
          <w:tcPr>
            <w:tcW w:w="1074" w:type="dxa"/>
            <w:tcBorders>
              <w:top w:val="nil"/>
              <w:left w:val="nil"/>
              <w:bottom w:val="nil"/>
              <w:right w:val="nil"/>
            </w:tcBorders>
            <w:shd w:val="clear" w:color="auto" w:fill="auto"/>
            <w:noWrap/>
            <w:vAlign w:val="bottom"/>
            <w:hideMark/>
          </w:tcPr>
          <w:p w14:paraId="0B12EC93"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700A76BA"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5C79A7AB"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B6C9456"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341BB597"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541</w:t>
            </w:r>
          </w:p>
        </w:tc>
        <w:tc>
          <w:tcPr>
            <w:tcW w:w="4778" w:type="dxa"/>
            <w:tcBorders>
              <w:top w:val="nil"/>
              <w:left w:val="nil"/>
              <w:bottom w:val="nil"/>
              <w:right w:val="nil"/>
            </w:tcBorders>
            <w:shd w:val="clear" w:color="auto" w:fill="auto"/>
            <w:noWrap/>
            <w:vAlign w:val="bottom"/>
            <w:hideMark/>
          </w:tcPr>
          <w:p w14:paraId="261234A7"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BIENES DE USO Y CONSUMO</w:t>
            </w:r>
          </w:p>
        </w:tc>
        <w:tc>
          <w:tcPr>
            <w:tcW w:w="1074" w:type="dxa"/>
            <w:tcBorders>
              <w:top w:val="nil"/>
              <w:left w:val="nil"/>
              <w:bottom w:val="nil"/>
              <w:right w:val="nil"/>
            </w:tcBorders>
            <w:shd w:val="clear" w:color="auto" w:fill="auto"/>
            <w:noWrap/>
            <w:vAlign w:val="bottom"/>
            <w:hideMark/>
          </w:tcPr>
          <w:p w14:paraId="237AB97F"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362AF3E9"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28DC0305"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39D0E45"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2F835F97"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54107</w:t>
            </w:r>
          </w:p>
        </w:tc>
        <w:tc>
          <w:tcPr>
            <w:tcW w:w="4778" w:type="dxa"/>
            <w:tcBorders>
              <w:top w:val="nil"/>
              <w:left w:val="nil"/>
              <w:bottom w:val="nil"/>
              <w:right w:val="nil"/>
            </w:tcBorders>
            <w:shd w:val="clear" w:color="auto" w:fill="auto"/>
            <w:noWrap/>
            <w:vAlign w:val="bottom"/>
            <w:hideMark/>
          </w:tcPr>
          <w:p w14:paraId="5DF6EE1C"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Productos Químicos</w:t>
            </w:r>
          </w:p>
        </w:tc>
        <w:tc>
          <w:tcPr>
            <w:tcW w:w="1074" w:type="dxa"/>
            <w:tcBorders>
              <w:top w:val="nil"/>
              <w:left w:val="nil"/>
              <w:bottom w:val="nil"/>
              <w:right w:val="nil"/>
            </w:tcBorders>
            <w:shd w:val="clear" w:color="auto" w:fill="auto"/>
            <w:noWrap/>
            <w:vAlign w:val="bottom"/>
            <w:hideMark/>
          </w:tcPr>
          <w:p w14:paraId="6519823C"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1EA61E60"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$4,935.00</w:t>
            </w:r>
          </w:p>
        </w:tc>
        <w:tc>
          <w:tcPr>
            <w:tcW w:w="146" w:type="dxa"/>
            <w:vAlign w:val="center"/>
            <w:hideMark/>
          </w:tcPr>
          <w:p w14:paraId="65E815E6"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5FB8FD91"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0B392E42"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54111</w:t>
            </w:r>
          </w:p>
        </w:tc>
        <w:tc>
          <w:tcPr>
            <w:tcW w:w="4778" w:type="dxa"/>
            <w:tcBorders>
              <w:top w:val="nil"/>
              <w:left w:val="nil"/>
              <w:bottom w:val="nil"/>
              <w:right w:val="nil"/>
            </w:tcBorders>
            <w:shd w:val="clear" w:color="auto" w:fill="auto"/>
            <w:noWrap/>
            <w:vAlign w:val="bottom"/>
            <w:hideMark/>
          </w:tcPr>
          <w:p w14:paraId="2BB04E81"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Minerales no Metálicos y Productos Derivados</w:t>
            </w:r>
          </w:p>
        </w:tc>
        <w:tc>
          <w:tcPr>
            <w:tcW w:w="1074" w:type="dxa"/>
            <w:tcBorders>
              <w:top w:val="nil"/>
              <w:left w:val="nil"/>
              <w:bottom w:val="nil"/>
              <w:right w:val="nil"/>
            </w:tcBorders>
            <w:shd w:val="clear" w:color="auto" w:fill="auto"/>
            <w:noWrap/>
            <w:vAlign w:val="bottom"/>
            <w:hideMark/>
          </w:tcPr>
          <w:p w14:paraId="25C06B01"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61D5CB6B"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$1,425.00</w:t>
            </w:r>
          </w:p>
        </w:tc>
        <w:tc>
          <w:tcPr>
            <w:tcW w:w="146" w:type="dxa"/>
            <w:vAlign w:val="center"/>
            <w:hideMark/>
          </w:tcPr>
          <w:p w14:paraId="61E9C1B4"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2F270981"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56E48216"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54112</w:t>
            </w:r>
          </w:p>
        </w:tc>
        <w:tc>
          <w:tcPr>
            <w:tcW w:w="4778" w:type="dxa"/>
            <w:tcBorders>
              <w:top w:val="nil"/>
              <w:left w:val="nil"/>
              <w:bottom w:val="nil"/>
              <w:right w:val="nil"/>
            </w:tcBorders>
            <w:shd w:val="clear" w:color="auto" w:fill="auto"/>
            <w:noWrap/>
            <w:vAlign w:val="bottom"/>
            <w:hideMark/>
          </w:tcPr>
          <w:p w14:paraId="175F5ABD"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Minerales Metálicos y Productos Derivados</w:t>
            </w:r>
          </w:p>
        </w:tc>
        <w:tc>
          <w:tcPr>
            <w:tcW w:w="1074" w:type="dxa"/>
            <w:tcBorders>
              <w:top w:val="nil"/>
              <w:left w:val="nil"/>
              <w:bottom w:val="nil"/>
              <w:right w:val="nil"/>
            </w:tcBorders>
            <w:shd w:val="clear" w:color="auto" w:fill="auto"/>
            <w:noWrap/>
            <w:vAlign w:val="bottom"/>
            <w:hideMark/>
          </w:tcPr>
          <w:p w14:paraId="4028C8D8"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77ADEB8B"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$6,370.05</w:t>
            </w:r>
          </w:p>
        </w:tc>
        <w:tc>
          <w:tcPr>
            <w:tcW w:w="146" w:type="dxa"/>
            <w:vAlign w:val="center"/>
            <w:hideMark/>
          </w:tcPr>
          <w:p w14:paraId="663234F8"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3A8D23C8"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07A45390"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54118</w:t>
            </w:r>
          </w:p>
        </w:tc>
        <w:tc>
          <w:tcPr>
            <w:tcW w:w="4778" w:type="dxa"/>
            <w:tcBorders>
              <w:top w:val="nil"/>
              <w:left w:val="nil"/>
              <w:bottom w:val="nil"/>
              <w:right w:val="nil"/>
            </w:tcBorders>
            <w:shd w:val="clear" w:color="auto" w:fill="auto"/>
            <w:noWrap/>
            <w:vAlign w:val="bottom"/>
            <w:hideMark/>
          </w:tcPr>
          <w:p w14:paraId="4626698B"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Herramientas, Repuestos y Accesorios</w:t>
            </w:r>
          </w:p>
        </w:tc>
        <w:tc>
          <w:tcPr>
            <w:tcW w:w="1074" w:type="dxa"/>
            <w:tcBorders>
              <w:top w:val="nil"/>
              <w:left w:val="nil"/>
              <w:bottom w:val="nil"/>
              <w:right w:val="nil"/>
            </w:tcBorders>
            <w:shd w:val="clear" w:color="auto" w:fill="auto"/>
            <w:noWrap/>
            <w:vAlign w:val="bottom"/>
            <w:hideMark/>
          </w:tcPr>
          <w:p w14:paraId="4AABD61B"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3D41B721"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$275.95</w:t>
            </w:r>
          </w:p>
        </w:tc>
        <w:tc>
          <w:tcPr>
            <w:tcW w:w="146" w:type="dxa"/>
            <w:vAlign w:val="center"/>
            <w:hideMark/>
          </w:tcPr>
          <w:p w14:paraId="1D1B475B"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3762343"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53A29290"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54199</w:t>
            </w:r>
          </w:p>
        </w:tc>
        <w:tc>
          <w:tcPr>
            <w:tcW w:w="4778" w:type="dxa"/>
            <w:tcBorders>
              <w:top w:val="nil"/>
              <w:left w:val="nil"/>
              <w:bottom w:val="nil"/>
              <w:right w:val="nil"/>
            </w:tcBorders>
            <w:shd w:val="clear" w:color="auto" w:fill="auto"/>
            <w:noWrap/>
            <w:vAlign w:val="bottom"/>
            <w:hideMark/>
          </w:tcPr>
          <w:p w14:paraId="1EDD6F2A"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Bienes de Uso y Consumo Diversos</w:t>
            </w:r>
          </w:p>
        </w:tc>
        <w:tc>
          <w:tcPr>
            <w:tcW w:w="1074" w:type="dxa"/>
            <w:tcBorders>
              <w:top w:val="nil"/>
              <w:left w:val="nil"/>
              <w:bottom w:val="nil"/>
              <w:right w:val="nil"/>
            </w:tcBorders>
            <w:shd w:val="clear" w:color="auto" w:fill="auto"/>
            <w:noWrap/>
            <w:vAlign w:val="bottom"/>
            <w:hideMark/>
          </w:tcPr>
          <w:p w14:paraId="2FFE515C"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4A840B9D"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$4,463.39</w:t>
            </w:r>
          </w:p>
        </w:tc>
        <w:tc>
          <w:tcPr>
            <w:tcW w:w="146" w:type="dxa"/>
            <w:vAlign w:val="center"/>
            <w:hideMark/>
          </w:tcPr>
          <w:p w14:paraId="46BE7408"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169CDF19"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36337857"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543</w:t>
            </w:r>
          </w:p>
        </w:tc>
        <w:tc>
          <w:tcPr>
            <w:tcW w:w="4778" w:type="dxa"/>
            <w:tcBorders>
              <w:top w:val="nil"/>
              <w:left w:val="nil"/>
              <w:bottom w:val="nil"/>
              <w:right w:val="nil"/>
            </w:tcBorders>
            <w:shd w:val="clear" w:color="auto" w:fill="auto"/>
            <w:noWrap/>
            <w:vAlign w:val="bottom"/>
            <w:hideMark/>
          </w:tcPr>
          <w:p w14:paraId="6F9C6184"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SERVICIOS GENERALES Y ARRENDAMIENTOS</w:t>
            </w:r>
          </w:p>
        </w:tc>
        <w:tc>
          <w:tcPr>
            <w:tcW w:w="1074" w:type="dxa"/>
            <w:tcBorders>
              <w:top w:val="nil"/>
              <w:left w:val="nil"/>
              <w:bottom w:val="nil"/>
              <w:right w:val="nil"/>
            </w:tcBorders>
            <w:shd w:val="clear" w:color="auto" w:fill="auto"/>
            <w:noWrap/>
            <w:vAlign w:val="bottom"/>
            <w:hideMark/>
          </w:tcPr>
          <w:p w14:paraId="5D5602D5"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47B78536"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667E4EAB"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7B48D677"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1B2787EB"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54304</w:t>
            </w:r>
          </w:p>
        </w:tc>
        <w:tc>
          <w:tcPr>
            <w:tcW w:w="4778" w:type="dxa"/>
            <w:tcBorders>
              <w:top w:val="nil"/>
              <w:left w:val="nil"/>
              <w:bottom w:val="nil"/>
              <w:right w:val="nil"/>
            </w:tcBorders>
            <w:shd w:val="clear" w:color="auto" w:fill="auto"/>
            <w:noWrap/>
            <w:vAlign w:val="bottom"/>
            <w:hideMark/>
          </w:tcPr>
          <w:p w14:paraId="569600EF"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Transportes, Fletes y Almacenamientos</w:t>
            </w:r>
          </w:p>
        </w:tc>
        <w:tc>
          <w:tcPr>
            <w:tcW w:w="1074" w:type="dxa"/>
            <w:tcBorders>
              <w:top w:val="nil"/>
              <w:left w:val="nil"/>
              <w:bottom w:val="nil"/>
              <w:right w:val="nil"/>
            </w:tcBorders>
            <w:shd w:val="clear" w:color="auto" w:fill="auto"/>
            <w:noWrap/>
            <w:vAlign w:val="bottom"/>
            <w:hideMark/>
          </w:tcPr>
          <w:p w14:paraId="53AEC45D"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72B00111"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$120.00</w:t>
            </w:r>
          </w:p>
        </w:tc>
        <w:tc>
          <w:tcPr>
            <w:tcW w:w="146" w:type="dxa"/>
            <w:vAlign w:val="center"/>
            <w:hideMark/>
          </w:tcPr>
          <w:p w14:paraId="6525EED9"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074B3F7E"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3458990E"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54313</w:t>
            </w:r>
          </w:p>
        </w:tc>
        <w:tc>
          <w:tcPr>
            <w:tcW w:w="4778" w:type="dxa"/>
            <w:tcBorders>
              <w:top w:val="nil"/>
              <w:left w:val="nil"/>
              <w:bottom w:val="nil"/>
              <w:right w:val="nil"/>
            </w:tcBorders>
            <w:shd w:val="clear" w:color="auto" w:fill="auto"/>
            <w:noWrap/>
            <w:vAlign w:val="bottom"/>
            <w:hideMark/>
          </w:tcPr>
          <w:p w14:paraId="45F47172"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Impresiones, Publicaciones y Reproducciones</w:t>
            </w:r>
          </w:p>
        </w:tc>
        <w:tc>
          <w:tcPr>
            <w:tcW w:w="1074" w:type="dxa"/>
            <w:tcBorders>
              <w:top w:val="nil"/>
              <w:left w:val="nil"/>
              <w:bottom w:val="nil"/>
              <w:right w:val="nil"/>
            </w:tcBorders>
            <w:shd w:val="clear" w:color="auto" w:fill="auto"/>
            <w:noWrap/>
            <w:vAlign w:val="bottom"/>
            <w:hideMark/>
          </w:tcPr>
          <w:p w14:paraId="4DB10791"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1B7C27C2"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$10,620.93</w:t>
            </w:r>
          </w:p>
        </w:tc>
        <w:tc>
          <w:tcPr>
            <w:tcW w:w="146" w:type="dxa"/>
            <w:vAlign w:val="center"/>
            <w:hideMark/>
          </w:tcPr>
          <w:p w14:paraId="050E0E67"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4C13854C"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CCF6F7B"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54316</w:t>
            </w:r>
          </w:p>
        </w:tc>
        <w:tc>
          <w:tcPr>
            <w:tcW w:w="4778" w:type="dxa"/>
            <w:tcBorders>
              <w:top w:val="nil"/>
              <w:left w:val="nil"/>
              <w:bottom w:val="nil"/>
              <w:right w:val="nil"/>
            </w:tcBorders>
            <w:shd w:val="clear" w:color="auto" w:fill="auto"/>
            <w:noWrap/>
            <w:vAlign w:val="bottom"/>
            <w:hideMark/>
          </w:tcPr>
          <w:p w14:paraId="6CF4B00D"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Arrendamiento de Bienes Muebles</w:t>
            </w:r>
          </w:p>
        </w:tc>
        <w:tc>
          <w:tcPr>
            <w:tcW w:w="1074" w:type="dxa"/>
            <w:tcBorders>
              <w:top w:val="nil"/>
              <w:left w:val="nil"/>
              <w:bottom w:val="nil"/>
              <w:right w:val="nil"/>
            </w:tcBorders>
            <w:shd w:val="clear" w:color="auto" w:fill="auto"/>
            <w:noWrap/>
            <w:vAlign w:val="bottom"/>
            <w:hideMark/>
          </w:tcPr>
          <w:p w14:paraId="0212D1FF"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270ECD13"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$1,875.00</w:t>
            </w:r>
          </w:p>
        </w:tc>
        <w:tc>
          <w:tcPr>
            <w:tcW w:w="146" w:type="dxa"/>
            <w:vAlign w:val="center"/>
            <w:hideMark/>
          </w:tcPr>
          <w:p w14:paraId="7DDE1689"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284A9BE1"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23ED9472"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55</w:t>
            </w:r>
          </w:p>
        </w:tc>
        <w:tc>
          <w:tcPr>
            <w:tcW w:w="4778" w:type="dxa"/>
            <w:tcBorders>
              <w:top w:val="nil"/>
              <w:left w:val="nil"/>
              <w:bottom w:val="nil"/>
              <w:right w:val="nil"/>
            </w:tcBorders>
            <w:shd w:val="clear" w:color="auto" w:fill="auto"/>
            <w:noWrap/>
            <w:vAlign w:val="bottom"/>
            <w:hideMark/>
          </w:tcPr>
          <w:p w14:paraId="6C64991A"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GASTOS FINANCIEROS Y OTROS</w:t>
            </w:r>
          </w:p>
        </w:tc>
        <w:tc>
          <w:tcPr>
            <w:tcW w:w="1074" w:type="dxa"/>
            <w:tcBorders>
              <w:top w:val="nil"/>
              <w:left w:val="nil"/>
              <w:bottom w:val="nil"/>
              <w:right w:val="nil"/>
            </w:tcBorders>
            <w:shd w:val="clear" w:color="auto" w:fill="auto"/>
            <w:noWrap/>
            <w:vAlign w:val="bottom"/>
            <w:hideMark/>
          </w:tcPr>
          <w:p w14:paraId="6A52636B"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75BCEC24"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6BBC0CF9"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3D72550F"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514ABE1C"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556</w:t>
            </w:r>
          </w:p>
        </w:tc>
        <w:tc>
          <w:tcPr>
            <w:tcW w:w="4778" w:type="dxa"/>
            <w:tcBorders>
              <w:top w:val="nil"/>
              <w:left w:val="nil"/>
              <w:bottom w:val="nil"/>
              <w:right w:val="nil"/>
            </w:tcBorders>
            <w:shd w:val="clear" w:color="auto" w:fill="auto"/>
            <w:noWrap/>
            <w:vAlign w:val="bottom"/>
            <w:hideMark/>
          </w:tcPr>
          <w:p w14:paraId="3B6C1AEE"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SEGUROS, COMISIONES Y GASTOS BANCARIOS</w:t>
            </w:r>
          </w:p>
        </w:tc>
        <w:tc>
          <w:tcPr>
            <w:tcW w:w="1074" w:type="dxa"/>
            <w:tcBorders>
              <w:top w:val="nil"/>
              <w:left w:val="nil"/>
              <w:bottom w:val="nil"/>
              <w:right w:val="nil"/>
            </w:tcBorders>
            <w:shd w:val="clear" w:color="auto" w:fill="auto"/>
            <w:noWrap/>
            <w:vAlign w:val="bottom"/>
            <w:hideMark/>
          </w:tcPr>
          <w:p w14:paraId="3D51DF5F" w14:textId="77777777" w:rsidR="00816017" w:rsidRPr="00BC25B6" w:rsidRDefault="00816017" w:rsidP="00D85AB7">
            <w:pPr>
              <w:spacing w:after="0" w:line="240" w:lineRule="auto"/>
              <w:rPr>
                <w:rFonts w:eastAsia="Times New Roman"/>
                <w:b/>
                <w:bCs/>
                <w:color w:val="000000"/>
                <w:sz w:val="20"/>
                <w:szCs w:val="20"/>
                <w:lang w:eastAsia="es-SV"/>
              </w:rPr>
            </w:pPr>
          </w:p>
        </w:tc>
        <w:tc>
          <w:tcPr>
            <w:tcW w:w="996" w:type="dxa"/>
            <w:tcBorders>
              <w:top w:val="nil"/>
              <w:left w:val="nil"/>
              <w:bottom w:val="nil"/>
              <w:right w:val="nil"/>
            </w:tcBorders>
            <w:shd w:val="clear" w:color="auto" w:fill="auto"/>
            <w:vAlign w:val="bottom"/>
            <w:hideMark/>
          </w:tcPr>
          <w:p w14:paraId="08F32139" w14:textId="77777777" w:rsidR="00816017" w:rsidRPr="00BC25B6" w:rsidRDefault="00816017" w:rsidP="00D85AB7">
            <w:pPr>
              <w:spacing w:after="0" w:line="240" w:lineRule="auto"/>
              <w:rPr>
                <w:rFonts w:eastAsia="Times New Roman"/>
                <w:sz w:val="20"/>
                <w:szCs w:val="20"/>
                <w:lang w:eastAsia="es-SV"/>
              </w:rPr>
            </w:pPr>
          </w:p>
        </w:tc>
        <w:tc>
          <w:tcPr>
            <w:tcW w:w="146" w:type="dxa"/>
            <w:vAlign w:val="center"/>
            <w:hideMark/>
          </w:tcPr>
          <w:p w14:paraId="724E35C9"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71826CAF" w14:textId="77777777" w:rsidTr="00D85AB7">
        <w:trPr>
          <w:trHeight w:val="300"/>
          <w:jc w:val="center"/>
        </w:trPr>
        <w:tc>
          <w:tcPr>
            <w:tcW w:w="1473" w:type="dxa"/>
            <w:tcBorders>
              <w:top w:val="nil"/>
              <w:left w:val="nil"/>
              <w:bottom w:val="nil"/>
              <w:right w:val="nil"/>
            </w:tcBorders>
            <w:shd w:val="clear" w:color="auto" w:fill="auto"/>
            <w:noWrap/>
            <w:vAlign w:val="bottom"/>
            <w:hideMark/>
          </w:tcPr>
          <w:p w14:paraId="6635EFCC"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55603</w:t>
            </w:r>
          </w:p>
        </w:tc>
        <w:tc>
          <w:tcPr>
            <w:tcW w:w="4778" w:type="dxa"/>
            <w:tcBorders>
              <w:top w:val="nil"/>
              <w:left w:val="nil"/>
              <w:bottom w:val="nil"/>
              <w:right w:val="nil"/>
            </w:tcBorders>
            <w:shd w:val="clear" w:color="auto" w:fill="auto"/>
            <w:noWrap/>
            <w:vAlign w:val="bottom"/>
            <w:hideMark/>
          </w:tcPr>
          <w:p w14:paraId="3E3D4CA9" w14:textId="77777777" w:rsidR="00816017" w:rsidRPr="00BC25B6" w:rsidRDefault="00816017" w:rsidP="00D85AB7">
            <w:pPr>
              <w:spacing w:after="0" w:line="240" w:lineRule="auto"/>
              <w:rPr>
                <w:rFonts w:eastAsia="Times New Roman"/>
                <w:color w:val="000000"/>
                <w:sz w:val="20"/>
                <w:szCs w:val="20"/>
                <w:lang w:eastAsia="es-SV"/>
              </w:rPr>
            </w:pPr>
            <w:r w:rsidRPr="00BC25B6">
              <w:rPr>
                <w:rFonts w:eastAsia="Times New Roman"/>
                <w:color w:val="000000"/>
                <w:sz w:val="20"/>
                <w:szCs w:val="20"/>
                <w:lang w:eastAsia="es-SV"/>
              </w:rPr>
              <w:t>Comisiones y Gastos Bancarios</w:t>
            </w:r>
          </w:p>
        </w:tc>
        <w:tc>
          <w:tcPr>
            <w:tcW w:w="1074" w:type="dxa"/>
            <w:tcBorders>
              <w:top w:val="nil"/>
              <w:left w:val="nil"/>
              <w:bottom w:val="nil"/>
              <w:right w:val="nil"/>
            </w:tcBorders>
            <w:shd w:val="clear" w:color="auto" w:fill="auto"/>
            <w:noWrap/>
            <w:vAlign w:val="bottom"/>
            <w:hideMark/>
          </w:tcPr>
          <w:p w14:paraId="50B2CA48" w14:textId="77777777" w:rsidR="00816017" w:rsidRPr="00BC25B6" w:rsidRDefault="00816017" w:rsidP="00D85AB7">
            <w:pPr>
              <w:spacing w:after="0" w:line="240" w:lineRule="auto"/>
              <w:rPr>
                <w:rFonts w:eastAsia="Times New Roman"/>
                <w:color w:val="000000"/>
                <w:sz w:val="20"/>
                <w:szCs w:val="20"/>
                <w:lang w:eastAsia="es-SV"/>
              </w:rPr>
            </w:pPr>
          </w:p>
        </w:tc>
        <w:tc>
          <w:tcPr>
            <w:tcW w:w="996" w:type="dxa"/>
            <w:tcBorders>
              <w:top w:val="nil"/>
              <w:left w:val="nil"/>
              <w:bottom w:val="nil"/>
              <w:right w:val="nil"/>
            </w:tcBorders>
            <w:shd w:val="clear" w:color="auto" w:fill="auto"/>
            <w:vAlign w:val="bottom"/>
            <w:hideMark/>
          </w:tcPr>
          <w:p w14:paraId="760712A8" w14:textId="77777777" w:rsidR="00816017" w:rsidRPr="00BC25B6" w:rsidRDefault="00816017" w:rsidP="00D85AB7">
            <w:pPr>
              <w:spacing w:after="0" w:line="240" w:lineRule="auto"/>
              <w:jc w:val="right"/>
              <w:rPr>
                <w:rFonts w:eastAsia="Times New Roman"/>
                <w:color w:val="000000"/>
                <w:sz w:val="16"/>
                <w:szCs w:val="16"/>
                <w:lang w:eastAsia="es-SV"/>
              </w:rPr>
            </w:pPr>
            <w:r w:rsidRPr="00BC25B6">
              <w:rPr>
                <w:rFonts w:eastAsia="Times New Roman"/>
                <w:color w:val="000000"/>
                <w:sz w:val="16"/>
                <w:szCs w:val="16"/>
                <w:lang w:eastAsia="es-SV"/>
              </w:rPr>
              <w:t>$100.00</w:t>
            </w:r>
          </w:p>
        </w:tc>
        <w:tc>
          <w:tcPr>
            <w:tcW w:w="146" w:type="dxa"/>
            <w:vAlign w:val="center"/>
            <w:hideMark/>
          </w:tcPr>
          <w:p w14:paraId="0863A375" w14:textId="77777777" w:rsidR="00816017" w:rsidRPr="00BC25B6" w:rsidRDefault="00816017" w:rsidP="00D85AB7">
            <w:pPr>
              <w:spacing w:after="0" w:line="240" w:lineRule="auto"/>
              <w:rPr>
                <w:rFonts w:eastAsia="Times New Roman"/>
                <w:sz w:val="20"/>
                <w:szCs w:val="20"/>
                <w:lang w:eastAsia="es-SV"/>
              </w:rPr>
            </w:pPr>
          </w:p>
        </w:tc>
      </w:tr>
      <w:tr w:rsidR="00816017" w:rsidRPr="00BC25B6" w14:paraId="29D8B465" w14:textId="77777777" w:rsidTr="00D85AB7">
        <w:trPr>
          <w:trHeight w:val="315"/>
          <w:jc w:val="center"/>
        </w:trPr>
        <w:tc>
          <w:tcPr>
            <w:tcW w:w="1473" w:type="dxa"/>
            <w:tcBorders>
              <w:top w:val="single" w:sz="4" w:space="0" w:color="auto"/>
              <w:left w:val="nil"/>
              <w:bottom w:val="double" w:sz="6" w:space="0" w:color="auto"/>
              <w:right w:val="nil"/>
            </w:tcBorders>
            <w:shd w:val="clear" w:color="auto" w:fill="auto"/>
            <w:noWrap/>
            <w:vAlign w:val="bottom"/>
            <w:hideMark/>
          </w:tcPr>
          <w:p w14:paraId="339063B8" w14:textId="77777777" w:rsidR="00816017" w:rsidRPr="00BC25B6" w:rsidRDefault="00816017" w:rsidP="00D85AB7">
            <w:pPr>
              <w:spacing w:after="0" w:line="240" w:lineRule="auto"/>
              <w:rPr>
                <w:rFonts w:ascii="Calibri" w:eastAsia="Times New Roman" w:hAnsi="Calibri" w:cs="Calibri"/>
                <w:color w:val="000000"/>
                <w:lang w:eastAsia="es-SV"/>
              </w:rPr>
            </w:pPr>
            <w:r w:rsidRPr="00BC25B6">
              <w:rPr>
                <w:rFonts w:ascii="Calibri" w:eastAsia="Times New Roman" w:hAnsi="Calibri" w:cs="Calibri"/>
                <w:color w:val="000000"/>
                <w:lang w:eastAsia="es-SV"/>
              </w:rPr>
              <w:t> </w:t>
            </w:r>
          </w:p>
        </w:tc>
        <w:tc>
          <w:tcPr>
            <w:tcW w:w="4778" w:type="dxa"/>
            <w:tcBorders>
              <w:top w:val="single" w:sz="4" w:space="0" w:color="auto"/>
              <w:left w:val="nil"/>
              <w:bottom w:val="double" w:sz="6" w:space="0" w:color="auto"/>
              <w:right w:val="nil"/>
            </w:tcBorders>
            <w:shd w:val="clear" w:color="auto" w:fill="auto"/>
            <w:noWrap/>
            <w:vAlign w:val="bottom"/>
            <w:hideMark/>
          </w:tcPr>
          <w:p w14:paraId="454E6448" w14:textId="77777777" w:rsidR="00816017" w:rsidRPr="00BC25B6" w:rsidRDefault="00816017" w:rsidP="00D85AB7">
            <w:pPr>
              <w:spacing w:after="0" w:line="240" w:lineRule="auto"/>
              <w:rPr>
                <w:rFonts w:eastAsia="Times New Roman"/>
                <w:b/>
                <w:bCs/>
                <w:color w:val="000000"/>
                <w:sz w:val="20"/>
                <w:szCs w:val="20"/>
                <w:lang w:eastAsia="es-SV"/>
              </w:rPr>
            </w:pPr>
            <w:r w:rsidRPr="00BC25B6">
              <w:rPr>
                <w:rFonts w:eastAsia="Times New Roman"/>
                <w:b/>
                <w:bCs/>
                <w:color w:val="000000"/>
                <w:sz w:val="20"/>
                <w:szCs w:val="20"/>
                <w:lang w:eastAsia="es-SV"/>
              </w:rPr>
              <w:t>TOTALES</w:t>
            </w:r>
          </w:p>
        </w:tc>
        <w:tc>
          <w:tcPr>
            <w:tcW w:w="1074" w:type="dxa"/>
            <w:tcBorders>
              <w:top w:val="single" w:sz="4" w:space="0" w:color="auto"/>
              <w:left w:val="nil"/>
              <w:bottom w:val="double" w:sz="6" w:space="0" w:color="auto"/>
              <w:right w:val="nil"/>
            </w:tcBorders>
            <w:shd w:val="clear" w:color="auto" w:fill="auto"/>
            <w:noWrap/>
            <w:vAlign w:val="bottom"/>
            <w:hideMark/>
          </w:tcPr>
          <w:p w14:paraId="6B6A0136" w14:textId="77777777" w:rsidR="00816017" w:rsidRPr="00BC25B6" w:rsidRDefault="00816017" w:rsidP="00D85AB7">
            <w:pPr>
              <w:spacing w:after="0" w:line="240" w:lineRule="auto"/>
              <w:jc w:val="right"/>
              <w:rPr>
                <w:rFonts w:eastAsia="Times New Roman"/>
                <w:b/>
                <w:bCs/>
                <w:color w:val="000000"/>
                <w:sz w:val="16"/>
                <w:szCs w:val="16"/>
                <w:lang w:eastAsia="es-SV"/>
              </w:rPr>
            </w:pPr>
            <w:r w:rsidRPr="00BC25B6">
              <w:rPr>
                <w:rFonts w:eastAsia="Times New Roman"/>
                <w:b/>
                <w:bCs/>
                <w:color w:val="000000"/>
                <w:sz w:val="16"/>
                <w:szCs w:val="16"/>
                <w:lang w:eastAsia="es-SV"/>
              </w:rPr>
              <w:t>$44,879.32</w:t>
            </w:r>
          </w:p>
        </w:tc>
        <w:tc>
          <w:tcPr>
            <w:tcW w:w="996" w:type="dxa"/>
            <w:tcBorders>
              <w:top w:val="single" w:sz="4" w:space="0" w:color="auto"/>
              <w:left w:val="nil"/>
              <w:bottom w:val="double" w:sz="6" w:space="0" w:color="auto"/>
              <w:right w:val="nil"/>
            </w:tcBorders>
            <w:shd w:val="clear" w:color="auto" w:fill="auto"/>
            <w:noWrap/>
            <w:vAlign w:val="bottom"/>
            <w:hideMark/>
          </w:tcPr>
          <w:p w14:paraId="5CBD5366" w14:textId="77777777" w:rsidR="00816017" w:rsidRPr="00BC25B6" w:rsidRDefault="00816017" w:rsidP="00D85AB7">
            <w:pPr>
              <w:spacing w:after="0" w:line="240" w:lineRule="auto"/>
              <w:jc w:val="right"/>
              <w:rPr>
                <w:rFonts w:eastAsia="Times New Roman"/>
                <w:b/>
                <w:bCs/>
                <w:color w:val="000000"/>
                <w:sz w:val="16"/>
                <w:szCs w:val="16"/>
                <w:lang w:eastAsia="es-SV"/>
              </w:rPr>
            </w:pPr>
            <w:r w:rsidRPr="00BC25B6">
              <w:rPr>
                <w:rFonts w:eastAsia="Times New Roman"/>
                <w:b/>
                <w:bCs/>
                <w:color w:val="000000"/>
                <w:sz w:val="16"/>
                <w:szCs w:val="16"/>
                <w:lang w:eastAsia="es-SV"/>
              </w:rPr>
              <w:t>$44,879.32</w:t>
            </w:r>
          </w:p>
        </w:tc>
        <w:tc>
          <w:tcPr>
            <w:tcW w:w="146" w:type="dxa"/>
            <w:vAlign w:val="center"/>
            <w:hideMark/>
          </w:tcPr>
          <w:p w14:paraId="663567B7" w14:textId="77777777" w:rsidR="00816017" w:rsidRPr="00BC25B6" w:rsidRDefault="00816017" w:rsidP="00D85AB7">
            <w:pPr>
              <w:spacing w:after="0" w:line="240" w:lineRule="auto"/>
              <w:rPr>
                <w:rFonts w:eastAsia="Times New Roman"/>
                <w:sz w:val="20"/>
                <w:szCs w:val="20"/>
                <w:lang w:eastAsia="es-SV"/>
              </w:rPr>
            </w:pPr>
          </w:p>
        </w:tc>
      </w:tr>
    </w:tbl>
    <w:p w14:paraId="798D4328" w14:textId="77777777" w:rsidR="00816017" w:rsidRDefault="00816017" w:rsidP="00816017">
      <w:pPr>
        <w:pStyle w:val="Prrafodelista"/>
        <w:shd w:val="clear" w:color="auto" w:fill="FFFFFF"/>
        <w:spacing w:after="0" w:line="240" w:lineRule="auto"/>
        <w:ind w:left="360"/>
        <w:jc w:val="both"/>
        <w:rPr>
          <w:rFonts w:eastAsia="Times New Roman"/>
          <w:szCs w:val="24"/>
          <w:lang w:val="es-ES" w:eastAsia="es-ES"/>
        </w:rPr>
      </w:pPr>
    </w:p>
    <w:p w14:paraId="63E4E981" w14:textId="28009A38" w:rsidR="00DD494B" w:rsidRPr="00816017" w:rsidRDefault="00500D9A" w:rsidP="00F32989">
      <w:pPr>
        <w:jc w:val="both"/>
        <w:rPr>
          <w:bCs/>
          <w:lang w:val="es-ES"/>
        </w:rPr>
      </w:pPr>
      <w:r>
        <w:rPr>
          <w:bCs/>
          <w:lang w:val="es-ES"/>
        </w:rPr>
        <w:t xml:space="preserve">COMUNIQUESE Y CERTIFIQUESE. </w:t>
      </w:r>
    </w:p>
    <w:p w14:paraId="634C706F" w14:textId="2A3EA82D" w:rsidR="00816017" w:rsidRDefault="00816017" w:rsidP="00F32989">
      <w:pPr>
        <w:jc w:val="both"/>
        <w:rPr>
          <w:bCs/>
        </w:rPr>
      </w:pPr>
    </w:p>
    <w:p w14:paraId="40C6A2CF" w14:textId="0232D3A3" w:rsidR="00050CF8" w:rsidRDefault="00050CF8" w:rsidP="00F32989">
      <w:pPr>
        <w:jc w:val="both"/>
        <w:rPr>
          <w:bCs/>
        </w:rPr>
      </w:pPr>
    </w:p>
    <w:p w14:paraId="72EDD7CC" w14:textId="77777777" w:rsidR="00050CF8" w:rsidRDefault="00050CF8" w:rsidP="00F32989">
      <w:pPr>
        <w:jc w:val="both"/>
        <w:rPr>
          <w:bCs/>
        </w:rPr>
      </w:pPr>
    </w:p>
    <w:p w14:paraId="0255731A" w14:textId="2E06F199" w:rsidR="00DD494B" w:rsidRPr="00DD494B" w:rsidRDefault="00DD494B" w:rsidP="00F32989">
      <w:pPr>
        <w:jc w:val="both"/>
        <w:rPr>
          <w:b/>
          <w:u w:val="single"/>
        </w:rPr>
      </w:pPr>
      <w:r w:rsidRPr="00DD494B">
        <w:rPr>
          <w:b/>
          <w:u w:val="single"/>
        </w:rPr>
        <w:t>ACUERDO NÚMERO ONCE:</w:t>
      </w:r>
    </w:p>
    <w:p w14:paraId="660D0369" w14:textId="77777777" w:rsidR="004D46F7" w:rsidRPr="001531A4" w:rsidRDefault="004D46F7" w:rsidP="004D46F7">
      <w:pPr>
        <w:spacing w:line="240" w:lineRule="auto"/>
        <w:contextualSpacing/>
        <w:jc w:val="both"/>
        <w:rPr>
          <w:rFonts w:eastAsia="Calibri"/>
          <w:b/>
          <w:bCs/>
          <w:szCs w:val="24"/>
          <w:u w:val="single"/>
        </w:rPr>
      </w:pPr>
    </w:p>
    <w:p w14:paraId="1C48C770" w14:textId="77777777" w:rsidR="004D46F7" w:rsidRPr="001531A4" w:rsidRDefault="004D46F7" w:rsidP="004D46F7">
      <w:pPr>
        <w:spacing w:after="0" w:line="240" w:lineRule="auto"/>
        <w:jc w:val="both"/>
        <w:rPr>
          <w:rFonts w:eastAsia="Times New Roman"/>
          <w:lang w:val="es-ES" w:eastAsia="es-ES"/>
        </w:rPr>
      </w:pPr>
      <w:r w:rsidRPr="001531A4">
        <w:rPr>
          <w:rFonts w:eastAsia="Times New Roman"/>
          <w:lang w:val="es-ES" w:eastAsia="es-ES"/>
        </w:rPr>
        <w:t>EL CONCEJO MUNICIPAL CONSIDERANDO:</w:t>
      </w:r>
    </w:p>
    <w:p w14:paraId="2F17C391" w14:textId="77777777" w:rsidR="004D46F7" w:rsidRPr="001531A4" w:rsidRDefault="004D46F7" w:rsidP="004D46F7">
      <w:pPr>
        <w:spacing w:after="0" w:line="240" w:lineRule="auto"/>
        <w:jc w:val="both"/>
        <w:rPr>
          <w:rFonts w:eastAsia="Times New Roman"/>
          <w:lang w:val="es-ES" w:eastAsia="es-ES"/>
        </w:rPr>
      </w:pPr>
    </w:p>
    <w:p w14:paraId="772A56C5" w14:textId="1764C8FF" w:rsidR="00D264A4" w:rsidRDefault="004D46F7" w:rsidP="004D46F7">
      <w:pPr>
        <w:spacing w:after="0" w:line="240" w:lineRule="auto"/>
        <w:jc w:val="both"/>
        <w:rPr>
          <w:rFonts w:eastAsia="Times New Roman"/>
          <w:lang w:val="es-ES" w:eastAsia="es-ES"/>
        </w:rPr>
      </w:pPr>
      <w:r w:rsidRPr="001531A4">
        <w:rPr>
          <w:rFonts w:eastAsia="Times New Roman"/>
          <w:lang w:val="es-ES" w:eastAsia="es-ES"/>
        </w:rPr>
        <w:lastRenderedPageBreak/>
        <w:t xml:space="preserve">I.- Que se requiere contratar los servicios </w:t>
      </w:r>
      <w:r w:rsidR="00D264A4">
        <w:rPr>
          <w:rFonts w:eastAsia="Times New Roman"/>
          <w:lang w:val="es-ES" w:eastAsia="es-ES"/>
        </w:rPr>
        <w:t xml:space="preserve">de un </w:t>
      </w:r>
      <w:r w:rsidR="00F511B0">
        <w:rPr>
          <w:rFonts w:eastAsia="Times New Roman"/>
          <w:lang w:val="es-ES" w:eastAsia="es-ES"/>
        </w:rPr>
        <w:t xml:space="preserve">Asesor </w:t>
      </w:r>
      <w:r w:rsidR="00D264A4">
        <w:rPr>
          <w:rFonts w:eastAsia="Times New Roman"/>
          <w:lang w:val="es-ES" w:eastAsia="es-ES"/>
        </w:rPr>
        <w:t xml:space="preserve">en Gestión Ambiental, para </w:t>
      </w:r>
      <w:proofErr w:type="gramStart"/>
      <w:r w:rsidR="00D264A4">
        <w:rPr>
          <w:rFonts w:eastAsia="Times New Roman"/>
          <w:lang w:val="es-ES" w:eastAsia="es-ES"/>
        </w:rPr>
        <w:t>que</w:t>
      </w:r>
      <w:proofErr w:type="gramEnd"/>
      <w:r w:rsidR="00D264A4">
        <w:rPr>
          <w:rFonts w:eastAsia="Times New Roman"/>
          <w:lang w:val="es-ES" w:eastAsia="es-ES"/>
        </w:rPr>
        <w:t xml:space="preserve"> en coordinación con la Unidad de Medio Ambiente de la Alcaldía de Metapán, realice gestiones de obtención de permisos ambientales de funcionamiento,</w:t>
      </w:r>
      <w:r w:rsidR="00C963EA">
        <w:rPr>
          <w:rFonts w:eastAsia="Times New Roman"/>
          <w:lang w:val="es-ES" w:eastAsia="es-ES"/>
        </w:rPr>
        <w:t xml:space="preserve"> </w:t>
      </w:r>
      <w:r w:rsidR="00D264A4">
        <w:rPr>
          <w:rFonts w:eastAsia="Times New Roman"/>
          <w:lang w:val="es-ES" w:eastAsia="es-ES"/>
        </w:rPr>
        <w:t xml:space="preserve">en los proyectos que se desarrollan; </w:t>
      </w:r>
    </w:p>
    <w:p w14:paraId="415059C4" w14:textId="77777777" w:rsidR="00D264A4" w:rsidRDefault="00D264A4" w:rsidP="004D46F7">
      <w:pPr>
        <w:spacing w:after="0" w:line="240" w:lineRule="auto"/>
        <w:jc w:val="both"/>
        <w:rPr>
          <w:rFonts w:eastAsia="Times New Roman"/>
          <w:lang w:val="es-ES" w:eastAsia="es-ES"/>
        </w:rPr>
      </w:pPr>
    </w:p>
    <w:p w14:paraId="568BE5B0" w14:textId="77777777" w:rsidR="004D46F7" w:rsidRPr="001531A4" w:rsidRDefault="004D46F7" w:rsidP="004D46F7">
      <w:pPr>
        <w:spacing w:after="0" w:line="240" w:lineRule="auto"/>
        <w:jc w:val="both"/>
        <w:rPr>
          <w:rFonts w:eastAsia="Times New Roman"/>
          <w:lang w:val="es-ES" w:eastAsia="es-ES"/>
        </w:rPr>
      </w:pPr>
      <w:r w:rsidRPr="001531A4">
        <w:rPr>
          <w:rFonts w:eastAsia="MS Mincho"/>
          <w:szCs w:val="24"/>
          <w:lang w:eastAsia="es-SV"/>
        </w:rPr>
        <w:t xml:space="preserve">II.- Que dicha contratación se realizará de conformidad al Art. 72 literal i) de la Ley de Adquisiciones y Contrataciones de la Administración Pública LACAP, </w:t>
      </w:r>
    </w:p>
    <w:p w14:paraId="4FF76C46" w14:textId="77777777" w:rsidR="004D46F7" w:rsidRPr="001531A4" w:rsidRDefault="004D46F7" w:rsidP="004D46F7">
      <w:pPr>
        <w:spacing w:after="0" w:line="240" w:lineRule="auto"/>
        <w:jc w:val="both"/>
        <w:rPr>
          <w:rFonts w:eastAsia="Times New Roman"/>
          <w:lang w:val="es-ES" w:eastAsia="es-ES"/>
        </w:rPr>
      </w:pPr>
    </w:p>
    <w:p w14:paraId="6201A360" w14:textId="77777777" w:rsidR="004D46F7" w:rsidRPr="001531A4" w:rsidRDefault="004D46F7" w:rsidP="004D46F7">
      <w:pPr>
        <w:spacing w:after="0" w:line="240" w:lineRule="auto"/>
        <w:jc w:val="both"/>
        <w:rPr>
          <w:rFonts w:eastAsia="Times New Roman"/>
          <w:lang w:val="es-ES" w:eastAsia="es-ES"/>
        </w:rPr>
      </w:pPr>
      <w:r w:rsidRPr="001531A4">
        <w:rPr>
          <w:rFonts w:eastAsia="Times New Roman"/>
          <w:lang w:val="es-ES" w:eastAsia="es-ES"/>
        </w:rPr>
        <w:t xml:space="preserve">POR TANTO, por las facultades que le confiere el Código Municipal y la Ley de Adquisiciones y Contrataciones de la Administración, pública, el Concejo Municipal, ACUERDA: </w:t>
      </w:r>
    </w:p>
    <w:p w14:paraId="73E593EE" w14:textId="77777777" w:rsidR="004D46F7" w:rsidRPr="001531A4" w:rsidRDefault="004D46F7" w:rsidP="004D46F7">
      <w:pPr>
        <w:spacing w:after="0" w:line="240" w:lineRule="auto"/>
        <w:jc w:val="both"/>
        <w:rPr>
          <w:rFonts w:eastAsia="Times New Roman"/>
          <w:lang w:val="es-ES" w:eastAsia="es-ES"/>
        </w:rPr>
      </w:pPr>
    </w:p>
    <w:p w14:paraId="0699BCB0" w14:textId="148FBE39" w:rsidR="008A1667" w:rsidRDefault="004D46F7" w:rsidP="009A2A92">
      <w:pPr>
        <w:numPr>
          <w:ilvl w:val="0"/>
          <w:numId w:val="393"/>
        </w:numPr>
        <w:spacing w:after="0" w:line="240" w:lineRule="auto"/>
        <w:contextualSpacing/>
        <w:jc w:val="both"/>
        <w:rPr>
          <w:rFonts w:eastAsia="Times New Roman"/>
          <w:lang w:val="es-ES" w:eastAsia="es-ES"/>
        </w:rPr>
      </w:pPr>
      <w:r w:rsidRPr="001531A4">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006D628E">
        <w:rPr>
          <w:rFonts w:eastAsia="Times New Roman"/>
          <w:lang w:eastAsia="es-ES"/>
        </w:rPr>
        <w:t xml:space="preserve"> del Ing. Marlon Bonifacio Bonilla Parada, </w:t>
      </w:r>
      <w:r w:rsidR="008A1667">
        <w:rPr>
          <w:rFonts w:eastAsia="Times New Roman"/>
          <w:lang w:val="es-ES" w:eastAsia="es-ES"/>
        </w:rPr>
        <w:t xml:space="preserve">para que proporcione los servicios de </w:t>
      </w:r>
      <w:r w:rsidR="00F511B0">
        <w:rPr>
          <w:rFonts w:eastAsia="Times New Roman"/>
          <w:lang w:val="es-ES" w:eastAsia="es-ES"/>
        </w:rPr>
        <w:t xml:space="preserve">Asesoría  en </w:t>
      </w:r>
      <w:r w:rsidR="008A1667">
        <w:rPr>
          <w:rFonts w:eastAsia="Times New Roman"/>
          <w:lang w:val="es-ES" w:eastAsia="es-ES"/>
        </w:rPr>
        <w:t>Gestión Ambiental, para que en coordinación con la Unidad de Medio Ambiente de la Alcaldía de Metapán, realice gestiones de obtención de permisos ambientales de funcionamiento,</w:t>
      </w:r>
      <w:r w:rsidR="00F468AB">
        <w:rPr>
          <w:rFonts w:eastAsia="Times New Roman"/>
          <w:lang w:val="es-ES" w:eastAsia="es-ES"/>
        </w:rPr>
        <w:t xml:space="preserve"> </w:t>
      </w:r>
      <w:r w:rsidR="008A1667">
        <w:rPr>
          <w:rFonts w:eastAsia="Times New Roman"/>
          <w:lang w:val="es-ES" w:eastAsia="es-ES"/>
        </w:rPr>
        <w:t xml:space="preserve">en los proyectos </w:t>
      </w:r>
      <w:r w:rsidR="00D60119">
        <w:rPr>
          <w:rFonts w:eastAsia="Times New Roman"/>
          <w:lang w:val="es-ES" w:eastAsia="es-ES"/>
        </w:rPr>
        <w:t>que desarrolla la Municipalidad,</w:t>
      </w:r>
      <w:r w:rsidR="008A1667">
        <w:rPr>
          <w:rFonts w:eastAsia="Times New Roman"/>
          <w:lang w:val="es-ES" w:eastAsia="es-ES"/>
        </w:rPr>
        <w:t xml:space="preserve"> por un período de 1 año</w:t>
      </w:r>
      <w:r w:rsidR="00342B5B">
        <w:rPr>
          <w:rFonts w:eastAsia="Times New Roman"/>
          <w:lang w:val="es-ES" w:eastAsia="es-ES"/>
        </w:rPr>
        <w:t xml:space="preserve">. </w:t>
      </w:r>
    </w:p>
    <w:p w14:paraId="3A6CF6FA" w14:textId="77777777" w:rsidR="008A1667" w:rsidRDefault="008A1667" w:rsidP="008A1667">
      <w:pPr>
        <w:spacing w:after="0" w:line="240" w:lineRule="auto"/>
        <w:ind w:left="720"/>
        <w:contextualSpacing/>
        <w:jc w:val="both"/>
        <w:rPr>
          <w:rFonts w:eastAsia="Times New Roman"/>
          <w:lang w:val="es-ES" w:eastAsia="es-ES"/>
        </w:rPr>
      </w:pPr>
    </w:p>
    <w:p w14:paraId="5E395F8B" w14:textId="77777777" w:rsidR="004D46F7" w:rsidRPr="001531A4" w:rsidRDefault="004D46F7" w:rsidP="004D46F7">
      <w:pPr>
        <w:spacing w:after="0" w:line="240" w:lineRule="auto"/>
        <w:ind w:left="360"/>
        <w:jc w:val="both"/>
        <w:rPr>
          <w:rFonts w:eastAsia="Times New Roman"/>
          <w:lang w:val="es-ES" w:eastAsia="es-ES"/>
        </w:rPr>
      </w:pPr>
    </w:p>
    <w:p w14:paraId="5A132D5D" w14:textId="77777777" w:rsidR="004D46F7" w:rsidRPr="001531A4" w:rsidRDefault="004D46F7" w:rsidP="004D46F7">
      <w:pPr>
        <w:spacing w:after="0" w:line="240" w:lineRule="auto"/>
        <w:jc w:val="both"/>
        <w:rPr>
          <w:rFonts w:eastAsia="Times New Roman"/>
          <w:lang w:val="es-ES" w:eastAsia="es-ES"/>
        </w:rPr>
      </w:pPr>
      <w:r w:rsidRPr="001531A4">
        <w:rPr>
          <w:rFonts w:eastAsia="Times New Roman"/>
          <w:lang w:val="es-ES" w:eastAsia="es-ES"/>
        </w:rPr>
        <w:t>COMUNIQUESE</w:t>
      </w:r>
    </w:p>
    <w:p w14:paraId="2CC028C5" w14:textId="77777777" w:rsidR="004D46F7" w:rsidRDefault="004D46F7" w:rsidP="004D46F7">
      <w:pPr>
        <w:spacing w:line="240" w:lineRule="auto"/>
        <w:contextualSpacing/>
        <w:jc w:val="both"/>
        <w:rPr>
          <w:rFonts w:eastAsia="Calibri"/>
          <w:b/>
          <w:bCs/>
          <w:szCs w:val="24"/>
          <w:u w:val="single"/>
        </w:rPr>
      </w:pPr>
    </w:p>
    <w:p w14:paraId="62E8DB31" w14:textId="77777777" w:rsidR="004D46F7" w:rsidRDefault="004D46F7" w:rsidP="004D46F7">
      <w:pPr>
        <w:spacing w:line="240" w:lineRule="auto"/>
        <w:contextualSpacing/>
        <w:jc w:val="both"/>
        <w:rPr>
          <w:rFonts w:eastAsia="Calibri"/>
          <w:b/>
          <w:bCs/>
          <w:szCs w:val="24"/>
          <w:u w:val="single"/>
        </w:rPr>
      </w:pPr>
    </w:p>
    <w:p w14:paraId="1A2DC789" w14:textId="0449632F" w:rsidR="004D46F7" w:rsidRDefault="00166B20" w:rsidP="004D46F7">
      <w:pPr>
        <w:spacing w:line="240" w:lineRule="auto"/>
        <w:contextualSpacing/>
        <w:jc w:val="both"/>
        <w:rPr>
          <w:rFonts w:eastAsia="Calibri"/>
          <w:b/>
          <w:bCs/>
          <w:szCs w:val="24"/>
          <w:u w:val="single"/>
        </w:rPr>
      </w:pPr>
      <w:bookmarkStart w:id="81" w:name="_Hlk86065203"/>
      <w:r>
        <w:rPr>
          <w:rFonts w:eastAsia="Calibri"/>
          <w:b/>
          <w:bCs/>
          <w:szCs w:val="24"/>
          <w:u w:val="single"/>
        </w:rPr>
        <w:t xml:space="preserve">ACUERDO NÚMERO DOCE: </w:t>
      </w:r>
    </w:p>
    <w:p w14:paraId="00BDBDB2" w14:textId="77777777" w:rsidR="00166B20" w:rsidRPr="00166B20" w:rsidRDefault="00166B20" w:rsidP="00166B20">
      <w:pPr>
        <w:jc w:val="both"/>
      </w:pPr>
      <w:r w:rsidRPr="00166B20">
        <w:t xml:space="preserve">CONSIDERANDO: </w:t>
      </w:r>
    </w:p>
    <w:p w14:paraId="0A230D90" w14:textId="77777777" w:rsidR="00166B20" w:rsidRPr="00166B20" w:rsidRDefault="00166B20" w:rsidP="00166B20">
      <w:pPr>
        <w:spacing w:after="0" w:line="240" w:lineRule="auto"/>
        <w:contextualSpacing/>
        <w:jc w:val="both"/>
        <w:rPr>
          <w:szCs w:val="24"/>
        </w:rPr>
      </w:pPr>
      <w:r w:rsidRPr="00166B20">
        <w:rPr>
          <w:rFonts w:eastAsia="Times New Roman"/>
          <w:lang w:eastAsia="es-ES"/>
        </w:rPr>
        <w:t>I.- Que la Unidad de Adquisiciones y contrataciones Institucionales, realizó el proceso de libre gestión para la compra de “ARMAS DE FUEGO Y CAJAS DE MUNICIONES” según correlativo 20210262</w:t>
      </w:r>
    </w:p>
    <w:p w14:paraId="7DCC141E" w14:textId="77777777" w:rsidR="00166B20" w:rsidRPr="00166B20" w:rsidRDefault="00166B20" w:rsidP="00166B20">
      <w:pPr>
        <w:spacing w:after="0" w:line="240" w:lineRule="auto"/>
        <w:jc w:val="both"/>
        <w:rPr>
          <w:rFonts w:eastAsia="Times New Roman"/>
          <w:lang w:eastAsia="es-ES"/>
        </w:rPr>
      </w:pPr>
    </w:p>
    <w:p w14:paraId="192CC131" w14:textId="77777777" w:rsidR="00166B20" w:rsidRPr="00166B20" w:rsidRDefault="00166B20" w:rsidP="00166B20">
      <w:pPr>
        <w:spacing w:after="0" w:line="240" w:lineRule="auto"/>
        <w:jc w:val="both"/>
      </w:pPr>
      <w:r w:rsidRPr="00166B20">
        <w:rPr>
          <w:rFonts w:eastAsia="Times New Roman"/>
          <w:lang w:val="es-ES" w:eastAsia="es-ES"/>
        </w:rPr>
        <w:t xml:space="preserve">II.- Que se </w:t>
      </w:r>
      <w:r w:rsidRPr="00166B20">
        <w:t>genero libre competencia, posteriormente a la convocatoria en COMPRASAL, de las cuales se tienen las ofertas siguientes: COMPAÑÍA NACIONAL DE VENTAS DE EL SALVADOR, S.A. DE C.V., CINCO SIETE, S.A. DE C.V. Y MARIO RENATO LARIOS BLANCO.</w:t>
      </w:r>
    </w:p>
    <w:p w14:paraId="64FC4173" w14:textId="77777777" w:rsidR="00166B20" w:rsidRPr="00166B20" w:rsidRDefault="00166B20" w:rsidP="00166B20">
      <w:pPr>
        <w:spacing w:after="0" w:line="240" w:lineRule="auto"/>
        <w:jc w:val="both"/>
      </w:pPr>
    </w:p>
    <w:p w14:paraId="3C67D203" w14:textId="77777777" w:rsidR="00166B20" w:rsidRPr="00166B20" w:rsidRDefault="00166B20" w:rsidP="00166B20">
      <w:pPr>
        <w:spacing w:after="0" w:line="240" w:lineRule="auto"/>
        <w:jc w:val="both"/>
      </w:pPr>
      <w:r w:rsidRPr="00166B20">
        <w:t xml:space="preserve">III.- Que la Comisión de Evaluación de Ofertas, después de realizar el análisis y evaluación de las propuestas presentadas determino que las ofertas presentada por los ofertantes, determinó que: COMPAÑÍA NACIONAL DE VENTAS DE EL SALVADOR, S.A. DE C.V. Es la oferta que presenta los mejores precios de mercado para la compra de armas de fuego y cajas de municiones para equipamiento del cuerpo de agentes m </w:t>
      </w:r>
      <w:proofErr w:type="spellStart"/>
      <w:r w:rsidRPr="00166B20">
        <w:t>unicipales</w:t>
      </w:r>
      <w:proofErr w:type="spellEnd"/>
      <w:r w:rsidRPr="00166B20">
        <w:t xml:space="preserve">. </w:t>
      </w:r>
      <w:proofErr w:type="gramStart"/>
      <w:r w:rsidRPr="00166B20">
        <w:t>Además</w:t>
      </w:r>
      <w:proofErr w:type="gramEnd"/>
      <w:r w:rsidRPr="00166B20">
        <w:t xml:space="preserve"> la oferta que presenta la mejor calidad en durabilidad. </w:t>
      </w:r>
    </w:p>
    <w:p w14:paraId="75F092E1" w14:textId="77777777" w:rsidR="00166B20" w:rsidRPr="00166B20" w:rsidRDefault="00166B20" w:rsidP="00166B20">
      <w:pPr>
        <w:spacing w:after="0" w:line="240" w:lineRule="auto"/>
        <w:jc w:val="both"/>
      </w:pPr>
    </w:p>
    <w:p w14:paraId="293FC11E" w14:textId="77777777" w:rsidR="00166B20" w:rsidRPr="00166B20" w:rsidRDefault="00166B20" w:rsidP="00166B20">
      <w:pPr>
        <w:jc w:val="both"/>
      </w:pPr>
      <w:r w:rsidRPr="00166B20">
        <w:t xml:space="preserve">POR </w:t>
      </w:r>
      <w:proofErr w:type="gramStart"/>
      <w:r w:rsidRPr="00166B20">
        <w:t>TANTO</w:t>
      </w:r>
      <w:proofErr w:type="gramEnd"/>
      <w:r w:rsidRPr="00166B20">
        <w:t xml:space="preserve"> el Concejo Municipal en uso de las facultades que le confiere el Código Municipal y la Ley de Adquisiciones y Contrataciones de la Administración Pública, ACUERDA:</w:t>
      </w:r>
    </w:p>
    <w:p w14:paraId="0DE06DA6" w14:textId="448AE105" w:rsidR="00166B20" w:rsidRPr="00166B20" w:rsidRDefault="00166B20" w:rsidP="009A2A92">
      <w:pPr>
        <w:numPr>
          <w:ilvl w:val="0"/>
          <w:numId w:val="394"/>
        </w:numPr>
        <w:contextualSpacing/>
        <w:jc w:val="both"/>
      </w:pPr>
      <w:r w:rsidRPr="00166B20">
        <w:rPr>
          <w:rFonts w:eastAsia="Tw Cen MT"/>
          <w:szCs w:val="24"/>
          <w:lang w:eastAsia="es-SV" w:bidi="es-SV"/>
        </w:rPr>
        <w:t>Adjudicar</w:t>
      </w:r>
      <w:r w:rsidRPr="00166B20">
        <w:rPr>
          <w:rFonts w:eastAsia="Tw Cen MT"/>
          <w:b/>
          <w:szCs w:val="24"/>
          <w:lang w:eastAsia="es-SV" w:bidi="es-SV"/>
        </w:rPr>
        <w:t xml:space="preserve"> </w:t>
      </w:r>
      <w:r w:rsidRPr="00166B20">
        <w:rPr>
          <w:rFonts w:eastAsia="Tw Cen MT"/>
          <w:szCs w:val="24"/>
          <w:lang w:eastAsia="es-SV" w:bidi="es-SV"/>
        </w:rPr>
        <w:t xml:space="preserve">en forma TOTAL la libre de gestión al oferente COMPAÑÍA NACIONAL DE </w:t>
      </w:r>
      <w:r>
        <w:rPr>
          <w:rFonts w:eastAsia="Tw Cen MT"/>
          <w:szCs w:val="24"/>
          <w:lang w:eastAsia="es-SV" w:bidi="es-SV"/>
        </w:rPr>
        <w:t xml:space="preserve">VENTAS DE </w:t>
      </w:r>
      <w:r w:rsidRPr="00166B20">
        <w:rPr>
          <w:rFonts w:eastAsia="Tw Cen MT"/>
          <w:szCs w:val="24"/>
          <w:lang w:eastAsia="es-SV" w:bidi="es-SV"/>
        </w:rPr>
        <w:t>EL SALVADOR, S.A. DE C.V. Por ofrecer un producto de acuerdo a nuestras necesidades y por ofertarlo a un precio acorde al presupuesto institucional por la cantidad de TRENTA MIL QUINIENTOS 00/100 dólares de los Estados Unidos de América ($30,500.00)</w:t>
      </w:r>
      <w:r w:rsidR="00275554">
        <w:rPr>
          <w:rFonts w:eastAsia="Tw Cen MT"/>
          <w:szCs w:val="24"/>
          <w:lang w:eastAsia="es-SV" w:bidi="es-SV"/>
        </w:rPr>
        <w:t xml:space="preserve">, para el suministro de armas de fuego y municiones. </w:t>
      </w:r>
    </w:p>
    <w:p w14:paraId="75DB334C" w14:textId="77777777" w:rsidR="00166B20" w:rsidRPr="00166B20" w:rsidRDefault="00166B20" w:rsidP="00166B20">
      <w:pPr>
        <w:contextualSpacing/>
        <w:jc w:val="both"/>
      </w:pPr>
    </w:p>
    <w:p w14:paraId="733AD0EA" w14:textId="77777777" w:rsidR="00166B20" w:rsidRPr="00166B20" w:rsidRDefault="00166B20" w:rsidP="00166B20">
      <w:pPr>
        <w:jc w:val="both"/>
      </w:pPr>
      <w:r w:rsidRPr="00166B20">
        <w:t xml:space="preserve">COMUNIQUESE. </w:t>
      </w:r>
    </w:p>
    <w:bookmarkEnd w:id="81"/>
    <w:p w14:paraId="326DA0FD" w14:textId="1E411FE2" w:rsidR="00166B20" w:rsidRPr="00997F2C" w:rsidRDefault="00166B20" w:rsidP="00166B20">
      <w:pPr>
        <w:jc w:val="both"/>
        <w:rPr>
          <w:b/>
          <w:bCs/>
          <w:u w:val="single"/>
        </w:rPr>
      </w:pPr>
    </w:p>
    <w:p w14:paraId="4370F266" w14:textId="43DA3A61" w:rsidR="00997F2C" w:rsidRPr="00997F2C" w:rsidRDefault="00997F2C" w:rsidP="00166B20">
      <w:pPr>
        <w:jc w:val="both"/>
        <w:rPr>
          <w:b/>
          <w:bCs/>
          <w:u w:val="single"/>
        </w:rPr>
      </w:pPr>
      <w:bookmarkStart w:id="82" w:name="_Hlk86065474"/>
      <w:r w:rsidRPr="00997F2C">
        <w:rPr>
          <w:b/>
          <w:bCs/>
          <w:u w:val="single"/>
        </w:rPr>
        <w:t xml:space="preserve">ACUERDO NÚMERO TRECE: </w:t>
      </w:r>
    </w:p>
    <w:p w14:paraId="317F0A38" w14:textId="77777777" w:rsidR="00166B20" w:rsidRPr="00166B20" w:rsidRDefault="00166B20" w:rsidP="00166B20">
      <w:pPr>
        <w:jc w:val="both"/>
      </w:pPr>
      <w:r w:rsidRPr="00166B20">
        <w:t xml:space="preserve">CONSIDERANDO: </w:t>
      </w:r>
    </w:p>
    <w:p w14:paraId="71B7C5BC" w14:textId="77777777" w:rsidR="00166B20" w:rsidRPr="00166B20" w:rsidRDefault="00166B20" w:rsidP="00166B20">
      <w:pPr>
        <w:spacing w:after="0" w:line="240" w:lineRule="auto"/>
        <w:contextualSpacing/>
        <w:jc w:val="both"/>
        <w:rPr>
          <w:szCs w:val="24"/>
        </w:rPr>
      </w:pPr>
      <w:r w:rsidRPr="00166B20">
        <w:rPr>
          <w:rFonts w:eastAsia="Times New Roman"/>
          <w:lang w:eastAsia="es-ES"/>
        </w:rPr>
        <w:t>I.- Que la Unidad de Adquisiciones y contrataciones Institucionales, realizó el proceso de libre gestión para la compra de “EQUIPOS DE AIRE ACONDICIONADO” según correlativo 20210263</w:t>
      </w:r>
    </w:p>
    <w:p w14:paraId="3229A167" w14:textId="77777777" w:rsidR="00166B20" w:rsidRPr="00166B20" w:rsidRDefault="00166B20" w:rsidP="00166B20">
      <w:pPr>
        <w:spacing w:after="0" w:line="240" w:lineRule="auto"/>
        <w:jc w:val="both"/>
        <w:rPr>
          <w:rFonts w:eastAsia="Times New Roman"/>
          <w:lang w:eastAsia="es-ES"/>
        </w:rPr>
      </w:pPr>
    </w:p>
    <w:p w14:paraId="0221B9AC" w14:textId="77777777" w:rsidR="00166B20" w:rsidRPr="00166B20" w:rsidRDefault="00166B20" w:rsidP="00166B20">
      <w:pPr>
        <w:spacing w:after="0" w:line="240" w:lineRule="auto"/>
        <w:jc w:val="both"/>
      </w:pPr>
      <w:r w:rsidRPr="00166B20">
        <w:rPr>
          <w:rFonts w:eastAsia="Times New Roman"/>
          <w:lang w:val="es-ES" w:eastAsia="es-ES"/>
        </w:rPr>
        <w:t xml:space="preserve">II.- Que se </w:t>
      </w:r>
      <w:r w:rsidRPr="00166B20">
        <w:t>genero libre competencia, posteriormente a la convocatoria en COMPRASAL, de las cuales se tienen las ofertas siguientes: JUAN CARLOS MATA VILLANUEVA (JJ COMPANY), PEDRO BENJAMIN GALDAMEZ LEMUS (TALLER POLAR) Y RAÚL ALFREDO MARTÍNEZ RIVAS (TALLER ARTICO).</w:t>
      </w:r>
    </w:p>
    <w:p w14:paraId="62DCB960" w14:textId="77777777" w:rsidR="00166B20" w:rsidRPr="00166B20" w:rsidRDefault="00166B20" w:rsidP="00166B20">
      <w:pPr>
        <w:spacing w:after="0" w:line="240" w:lineRule="auto"/>
        <w:jc w:val="both"/>
      </w:pPr>
    </w:p>
    <w:p w14:paraId="48C07311" w14:textId="77777777" w:rsidR="00166B20" w:rsidRPr="00166B20" w:rsidRDefault="00166B20" w:rsidP="00166B20">
      <w:pPr>
        <w:spacing w:after="0" w:line="240" w:lineRule="auto"/>
        <w:jc w:val="both"/>
      </w:pPr>
      <w:r w:rsidRPr="00166B20">
        <w:t>III.- Que la Comisión de Evaluación de Ofertas, después de realizar el análisis y evaluación de las propuestas presentadas determino que las ofertas presentada por los ofertantes, determinó que: PEDRO BENJAMIN GALDAMEZ LEMUS (TALLER POLAR), Es la oferta que presenta los mejores precios de mercado para la compra de ocho equipos de aire acondicionado para las diferentes instalaciones de la unidad del cuerpo de agentes municipales. Además de proporcionar equipos de larga durabilidad, y por ofrecer un trabajo con la mejor calidad en instalación.</w:t>
      </w:r>
    </w:p>
    <w:p w14:paraId="1A0B1FD4" w14:textId="77777777" w:rsidR="00166B20" w:rsidRPr="00166B20" w:rsidRDefault="00166B20" w:rsidP="00166B20">
      <w:pPr>
        <w:spacing w:after="0" w:line="240" w:lineRule="auto"/>
        <w:jc w:val="both"/>
      </w:pPr>
    </w:p>
    <w:p w14:paraId="37D0DAE3" w14:textId="77777777" w:rsidR="00166B20" w:rsidRPr="00166B20" w:rsidRDefault="00166B20" w:rsidP="00166B20">
      <w:pPr>
        <w:jc w:val="both"/>
      </w:pPr>
      <w:r w:rsidRPr="00166B20">
        <w:t xml:space="preserve">POR </w:t>
      </w:r>
      <w:proofErr w:type="gramStart"/>
      <w:r w:rsidRPr="00166B20">
        <w:t>TANTO</w:t>
      </w:r>
      <w:proofErr w:type="gramEnd"/>
      <w:r w:rsidRPr="00166B20">
        <w:t xml:space="preserve"> el Concejo Municipal en uso de las facultades que le confiere el Código Municipal y la Ley de Adquisiciones y Contrataciones de la Administración Pública, ACUERDA:</w:t>
      </w:r>
    </w:p>
    <w:p w14:paraId="626A0C42" w14:textId="6550F6F9" w:rsidR="00166B20" w:rsidRPr="00166B20" w:rsidRDefault="00166B20" w:rsidP="009A2A92">
      <w:pPr>
        <w:numPr>
          <w:ilvl w:val="0"/>
          <w:numId w:val="395"/>
        </w:numPr>
        <w:contextualSpacing/>
        <w:jc w:val="both"/>
      </w:pPr>
      <w:r w:rsidRPr="00166B20">
        <w:rPr>
          <w:rFonts w:eastAsia="Tw Cen MT"/>
          <w:szCs w:val="24"/>
          <w:lang w:eastAsia="es-SV" w:bidi="es-SV"/>
        </w:rPr>
        <w:t>Adjudicar</w:t>
      </w:r>
      <w:r w:rsidRPr="00166B20">
        <w:rPr>
          <w:rFonts w:eastAsia="Tw Cen MT"/>
          <w:b/>
          <w:szCs w:val="24"/>
          <w:lang w:eastAsia="es-SV" w:bidi="es-SV"/>
        </w:rPr>
        <w:t xml:space="preserve"> </w:t>
      </w:r>
      <w:r w:rsidRPr="00166B20">
        <w:rPr>
          <w:rFonts w:eastAsia="Tw Cen MT"/>
          <w:szCs w:val="24"/>
          <w:lang w:eastAsia="es-SV" w:bidi="es-SV"/>
        </w:rPr>
        <w:t>en forma TOTAL la libre de gestión al oferente PEDRO BENJAMÍN GALDAMEZ LEMUS (TALLER POLAR) Por ofrecer un producto de acuerdo a nuestras necesidades y por ofertarlo a un precio acorde al presupuesto institucional por la cantidad de SIETE MIL SEISCIENTOS CINCUENTA Y SIETE 00/100 dólares de los Estados Unidos de América ($7,657.00).</w:t>
      </w:r>
      <w:r w:rsidR="009F2628">
        <w:rPr>
          <w:rFonts w:eastAsia="Tw Cen MT"/>
          <w:szCs w:val="24"/>
          <w:lang w:eastAsia="es-SV" w:bidi="es-SV"/>
        </w:rPr>
        <w:t xml:space="preserve"> para equipos de aire </w:t>
      </w:r>
      <w:proofErr w:type="spellStart"/>
      <w:r w:rsidR="009F2628">
        <w:rPr>
          <w:rFonts w:eastAsia="Tw Cen MT"/>
          <w:szCs w:val="24"/>
          <w:lang w:eastAsia="es-SV" w:bidi="es-SV"/>
        </w:rPr>
        <w:t>acondionado</w:t>
      </w:r>
      <w:proofErr w:type="spellEnd"/>
      <w:r w:rsidR="009F2628">
        <w:rPr>
          <w:rFonts w:eastAsia="Tw Cen MT"/>
          <w:szCs w:val="24"/>
          <w:lang w:eastAsia="es-SV" w:bidi="es-SV"/>
        </w:rPr>
        <w:t xml:space="preserve"> del CAMM. </w:t>
      </w:r>
    </w:p>
    <w:p w14:paraId="196518FE" w14:textId="77777777" w:rsidR="00166B20" w:rsidRPr="00166B20" w:rsidRDefault="00166B20" w:rsidP="00166B20">
      <w:pPr>
        <w:contextualSpacing/>
        <w:jc w:val="both"/>
      </w:pPr>
    </w:p>
    <w:p w14:paraId="7AF83844" w14:textId="459CD05F" w:rsidR="00166B20" w:rsidRDefault="00166B20" w:rsidP="00166B20">
      <w:pPr>
        <w:jc w:val="both"/>
      </w:pPr>
      <w:r w:rsidRPr="00166B20">
        <w:t xml:space="preserve">COMUNIQUESE. </w:t>
      </w:r>
    </w:p>
    <w:p w14:paraId="2BF2B557" w14:textId="384495FA" w:rsidR="00355144" w:rsidRDefault="00355144" w:rsidP="00166B20">
      <w:pPr>
        <w:jc w:val="both"/>
      </w:pPr>
    </w:p>
    <w:p w14:paraId="066308EB" w14:textId="3D964BBF" w:rsidR="00355144" w:rsidRPr="00172753" w:rsidRDefault="00355144" w:rsidP="00355144">
      <w:pPr>
        <w:spacing w:after="0" w:line="240" w:lineRule="auto"/>
        <w:jc w:val="both"/>
        <w:rPr>
          <w:b/>
          <w:szCs w:val="24"/>
          <w:u w:val="single"/>
        </w:rPr>
      </w:pPr>
      <w:r w:rsidRPr="00172753">
        <w:rPr>
          <w:b/>
          <w:szCs w:val="24"/>
          <w:u w:val="single"/>
        </w:rPr>
        <w:t xml:space="preserve">ACUERDO NÚMERO </w:t>
      </w:r>
      <w:r>
        <w:rPr>
          <w:b/>
          <w:szCs w:val="24"/>
          <w:u w:val="single"/>
        </w:rPr>
        <w:t xml:space="preserve">CATORCE: </w:t>
      </w:r>
      <w:r w:rsidRPr="00172753">
        <w:rPr>
          <w:b/>
          <w:szCs w:val="24"/>
          <w:u w:val="single"/>
        </w:rPr>
        <w:t xml:space="preserve">   </w:t>
      </w:r>
    </w:p>
    <w:p w14:paraId="2059E3DC" w14:textId="1B69E9B7" w:rsidR="00355144" w:rsidRPr="00172753" w:rsidRDefault="00355144" w:rsidP="00355144">
      <w:pPr>
        <w:spacing w:after="0" w:line="240" w:lineRule="auto"/>
        <w:contextualSpacing/>
        <w:jc w:val="both"/>
        <w:rPr>
          <w:rFonts w:eastAsia="Times New Roman"/>
          <w:szCs w:val="24"/>
          <w:lang w:val="es-ES" w:eastAsia="es-ES"/>
        </w:rPr>
      </w:pPr>
      <w:r w:rsidRPr="00172753">
        <w:rPr>
          <w:szCs w:val="24"/>
        </w:rPr>
        <w:t xml:space="preserve">El Concejo Municipal en uso de las facultades que el código Municipal les confiere </w:t>
      </w:r>
      <w:r w:rsidRPr="00172753">
        <w:rPr>
          <w:b/>
          <w:szCs w:val="24"/>
        </w:rPr>
        <w:t xml:space="preserve">ACUERDA: </w:t>
      </w:r>
      <w:r w:rsidRPr="00172753">
        <w:rPr>
          <w:szCs w:val="24"/>
        </w:rPr>
        <w:t>EROGAR</w:t>
      </w:r>
      <w:r w:rsidRPr="00172753">
        <w:rPr>
          <w:rFonts w:eastAsia="Times New Roman"/>
          <w:szCs w:val="24"/>
          <w:lang w:val="es-ES" w:eastAsia="es-ES"/>
        </w:rPr>
        <w:t xml:space="preserve"> la cantidad de </w:t>
      </w:r>
      <w:r>
        <w:rPr>
          <w:rFonts w:eastAsia="Times New Roman"/>
          <w:b/>
          <w:szCs w:val="24"/>
          <w:lang w:eastAsia="es-ES"/>
        </w:rPr>
        <w:t>CIENTO DIECISÉIS 30/100 DÓLARES DE LOS ESTADOS UNIDOS DE AMÉRICA. ($116.30</w:t>
      </w:r>
      <w:proofErr w:type="gramStart"/>
      <w:r>
        <w:rPr>
          <w:rFonts w:eastAsia="Times New Roman"/>
          <w:b/>
          <w:szCs w:val="24"/>
          <w:lang w:eastAsia="es-ES"/>
        </w:rPr>
        <w:t>)</w:t>
      </w:r>
      <w:r w:rsidRPr="00172753">
        <w:rPr>
          <w:rFonts w:eastAsia="Times New Roman"/>
          <w:b/>
          <w:szCs w:val="24"/>
          <w:lang w:val="es-ES" w:eastAsia="es-ES"/>
        </w:rPr>
        <w:t xml:space="preserve"> </w:t>
      </w:r>
      <w:r w:rsidRPr="00172753">
        <w:rPr>
          <w:rFonts w:eastAsia="Times New Roman"/>
          <w:szCs w:val="24"/>
          <w:lang w:val="es-ES" w:eastAsia="es-ES"/>
        </w:rPr>
        <w:t xml:space="preserve"> A</w:t>
      </w:r>
      <w:proofErr w:type="gramEnd"/>
      <w:r w:rsidRPr="00172753">
        <w:rPr>
          <w:rFonts w:eastAsia="Times New Roman"/>
          <w:szCs w:val="24"/>
          <w:lang w:val="es-ES" w:eastAsia="es-ES"/>
        </w:rPr>
        <w:t xml:space="preserve"> favor de </w:t>
      </w:r>
      <w:r w:rsidRPr="00172753">
        <w:rPr>
          <w:rFonts w:eastAsia="Times New Roman"/>
          <w:b/>
          <w:szCs w:val="24"/>
          <w:lang w:val="es-ES" w:eastAsia="es-ES"/>
        </w:rPr>
        <w:t xml:space="preserve">DIRECCIÓN GENERAL DE TESORERÍA V/ </w:t>
      </w:r>
      <w:r w:rsidRPr="00172753">
        <w:rPr>
          <w:rFonts w:eastAsia="Times New Roman"/>
          <w:szCs w:val="24"/>
          <w:lang w:val="es-ES" w:eastAsia="es-ES"/>
        </w:rPr>
        <w:t xml:space="preserve">pago por publicación en el Diario Oficial por </w:t>
      </w:r>
      <w:r>
        <w:rPr>
          <w:rFonts w:eastAsia="Times New Roman"/>
          <w:szCs w:val="24"/>
          <w:lang w:val="es-ES" w:eastAsia="es-ES"/>
        </w:rPr>
        <w:t>ORDENANZA TRANSITORIA DE DISPENSA DE MULTAS E INTERESES MORATORIOS DE TASAS E IMPUESTOS DEL MUNICIPIO DE METAPÁN, según decreto número ocho, de fecha 22 de octubre del 2021</w:t>
      </w:r>
      <w:r w:rsidRPr="00172753">
        <w:rPr>
          <w:rFonts w:eastAsia="Times New Roman"/>
          <w:szCs w:val="24"/>
          <w:lang w:val="es-ES" w:eastAsia="es-ES"/>
        </w:rPr>
        <w:t xml:space="preserve">; Dicho gasto deberá aplicarse al código </w:t>
      </w:r>
      <w:proofErr w:type="spellStart"/>
      <w:r w:rsidRPr="00172753">
        <w:rPr>
          <w:rFonts w:eastAsia="Times New Roman"/>
          <w:szCs w:val="24"/>
          <w:lang w:val="es-ES" w:eastAsia="es-ES"/>
        </w:rPr>
        <w:t>N°</w:t>
      </w:r>
      <w:proofErr w:type="spellEnd"/>
      <w:r w:rsidRPr="00172753">
        <w:rPr>
          <w:rFonts w:eastAsia="Times New Roman"/>
          <w:szCs w:val="24"/>
          <w:lang w:val="es-ES" w:eastAsia="es-ES"/>
        </w:rPr>
        <w:t>. 54313 de la línea 0101 del Presupuesto Municipal Vigente</w:t>
      </w:r>
      <w:r w:rsidRPr="00172753">
        <w:rPr>
          <w:szCs w:val="24"/>
        </w:rPr>
        <w:t xml:space="preserve">. </w:t>
      </w:r>
      <w:r w:rsidRPr="00172753">
        <w:rPr>
          <w:rFonts w:eastAsia="Times New Roman"/>
          <w:szCs w:val="24"/>
        </w:rPr>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p>
    <w:p w14:paraId="3A3A6A9E" w14:textId="77777777" w:rsidR="00355144" w:rsidRPr="00166B20" w:rsidRDefault="00355144" w:rsidP="00166B20">
      <w:pPr>
        <w:jc w:val="both"/>
      </w:pPr>
    </w:p>
    <w:bookmarkEnd w:id="82"/>
    <w:p w14:paraId="7F7128AA" w14:textId="1531AE4E" w:rsidR="00816017" w:rsidRPr="00D76E88" w:rsidRDefault="00816017" w:rsidP="00816017">
      <w:pPr>
        <w:spacing w:after="0" w:line="240" w:lineRule="auto"/>
        <w:rPr>
          <w:rFonts w:eastAsia="Calibri"/>
          <w:b/>
          <w:szCs w:val="24"/>
          <w:u w:val="single"/>
        </w:rPr>
      </w:pPr>
      <w:r w:rsidRPr="00D76E88">
        <w:rPr>
          <w:rFonts w:eastAsia="Calibri"/>
          <w:b/>
          <w:szCs w:val="24"/>
          <w:u w:val="single"/>
        </w:rPr>
        <w:t xml:space="preserve">ACUERDO NÚMERO QUINCE:  </w:t>
      </w:r>
    </w:p>
    <w:p w14:paraId="3331F85F" w14:textId="1BB92D4E" w:rsidR="00816017" w:rsidRPr="00270BAB" w:rsidRDefault="00816017" w:rsidP="00816017">
      <w:pPr>
        <w:spacing w:line="240" w:lineRule="auto"/>
        <w:jc w:val="both"/>
        <w:rPr>
          <w:rFonts w:eastAsia="Calibri"/>
          <w:szCs w:val="24"/>
        </w:rPr>
      </w:pPr>
      <w:bookmarkStart w:id="83" w:name="_Hlk79760436"/>
      <w:r w:rsidRPr="00D76E88">
        <w:rPr>
          <w:rFonts w:eastAsia="Calibri"/>
          <w:szCs w:val="24"/>
        </w:rPr>
        <w:t xml:space="preserve">El Concejo Municipal de Metapán en uso de las facultades que el Código Municipal les confiere, ACUERDA: </w:t>
      </w:r>
      <w:r w:rsidRPr="00D76E88">
        <w:rPr>
          <w:rFonts w:eastAsia="Calibri"/>
          <w:b/>
          <w:szCs w:val="24"/>
        </w:rPr>
        <w:t xml:space="preserve">EROGAR: </w:t>
      </w:r>
      <w:r w:rsidRPr="00D76E88">
        <w:rPr>
          <w:rFonts w:eastAsia="Calibri"/>
          <w:szCs w:val="24"/>
        </w:rPr>
        <w:t xml:space="preserve">La cantidad </w:t>
      </w:r>
      <w:r w:rsidRPr="00D76E88">
        <w:rPr>
          <w:rFonts w:eastAsia="Calibri"/>
          <w:b/>
          <w:szCs w:val="24"/>
        </w:rPr>
        <w:t>VEINTINUEVE MIL CIENTO SIETE 50/100   00/100 DÓLARES DE</w:t>
      </w:r>
      <w:r w:rsidRPr="00D76E88">
        <w:rPr>
          <w:rFonts w:eastAsia="Calibri"/>
          <w:szCs w:val="24"/>
        </w:rPr>
        <w:t xml:space="preserve"> </w:t>
      </w:r>
      <w:r w:rsidRPr="00D76E88">
        <w:rPr>
          <w:rFonts w:eastAsia="Calibri"/>
          <w:b/>
          <w:szCs w:val="24"/>
        </w:rPr>
        <w:t>LOS ESTADOS UNIDOS DE AMERICA ($29,107.50)</w:t>
      </w:r>
      <w:r w:rsidRPr="00270BAB">
        <w:rPr>
          <w:rFonts w:eastAsia="Calibri"/>
          <w:b/>
          <w:szCs w:val="24"/>
        </w:rPr>
        <w:t xml:space="preserve"> </w:t>
      </w:r>
      <w:r w:rsidRPr="00270BAB">
        <w:rPr>
          <w:rFonts w:eastAsia="Calibri"/>
          <w:szCs w:val="24"/>
        </w:rPr>
        <w:t>a favor de</w:t>
      </w:r>
      <w:r w:rsidRPr="00270BAB">
        <w:rPr>
          <w:rFonts w:eastAsia="Calibri"/>
          <w:b/>
          <w:szCs w:val="24"/>
        </w:rPr>
        <w:t xml:space="preserve">  Instituto Salvadoreño de Desarrollo Municipal (ISDEM)</w:t>
      </w:r>
      <w:r w:rsidRPr="00270BAB">
        <w:rPr>
          <w:rFonts w:eastAsia="Calibri"/>
          <w:szCs w:val="24"/>
        </w:rPr>
        <w:t>, V/</w:t>
      </w:r>
      <w:r w:rsidRPr="00270BAB">
        <w:rPr>
          <w:rFonts w:eastAsia="Calibri"/>
          <w:b/>
          <w:szCs w:val="24"/>
        </w:rPr>
        <w:t xml:space="preserve"> </w:t>
      </w:r>
      <w:r w:rsidRPr="00270BAB">
        <w:rPr>
          <w:rFonts w:eastAsia="Calibri"/>
          <w:szCs w:val="24"/>
        </w:rPr>
        <w:t>Pago por compra de las siguientes especies municipales:</w:t>
      </w:r>
      <w:r w:rsidR="00D76E88">
        <w:rPr>
          <w:rFonts w:eastAsia="Calibri"/>
          <w:szCs w:val="24"/>
        </w:rPr>
        <w:t xml:space="preserve">720,000 unidades de tiquetes de mercado de $0.15, 180,000.00 unidades tiquetes de mercado de $0.50, 26 talonarios vialidades de $3.43, 20,000.00 unidades cartas de venta continuas, 1,500 unidades de tarjetas p/carnet de identificación personal, 115,000 unidades formulas 1-isam </w:t>
      </w:r>
      <w:proofErr w:type="spellStart"/>
      <w:r w:rsidR="00D76E88">
        <w:rPr>
          <w:rFonts w:eastAsia="Calibri"/>
          <w:szCs w:val="24"/>
        </w:rPr>
        <w:t>coninuas</w:t>
      </w:r>
      <w:proofErr w:type="spellEnd"/>
      <w:r w:rsidR="00D76E88">
        <w:rPr>
          <w:rFonts w:eastAsia="Calibri"/>
          <w:szCs w:val="24"/>
        </w:rPr>
        <w:t xml:space="preserve">, 15 talonarios de títulos </w:t>
      </w:r>
      <w:r w:rsidR="00D76E88">
        <w:rPr>
          <w:rFonts w:eastAsia="Calibri"/>
          <w:szCs w:val="24"/>
        </w:rPr>
        <w:lastRenderedPageBreak/>
        <w:t xml:space="preserve">de perpetuidad; </w:t>
      </w:r>
      <w:r w:rsidRPr="00270BAB">
        <w:rPr>
          <w:rFonts w:eastAsia="Calibri"/>
          <w:szCs w:val="24"/>
        </w:rPr>
        <w:t>conforme a cotización; aplicando dicho gasto al código 54121 de la línea 0101 del Presupuesto Municipal vigente</w:t>
      </w:r>
      <w:bookmarkEnd w:id="83"/>
      <w:r w:rsidRPr="00270BAB">
        <w:rPr>
          <w:rFonts w:eastAsia="Calibri"/>
          <w:szCs w:val="24"/>
        </w:rPr>
        <w:t xml:space="preserve">. </w:t>
      </w:r>
      <w:proofErr w:type="gramStart"/>
      <w:r w:rsidRPr="00270BAB">
        <w:rPr>
          <w:rFonts w:eastAsia="Times New Roman"/>
          <w:b/>
          <w:szCs w:val="24"/>
          <w:lang w:val="es-ES" w:eastAsia="es-ES"/>
        </w:rPr>
        <w:t>CERTIFIQUESE.-</w:t>
      </w:r>
      <w:proofErr w:type="gramEnd"/>
    </w:p>
    <w:p w14:paraId="1F937786" w14:textId="77777777" w:rsidR="00166B20" w:rsidRPr="00166B20" w:rsidRDefault="00166B20" w:rsidP="00166B20">
      <w:pPr>
        <w:jc w:val="both"/>
      </w:pPr>
    </w:p>
    <w:p w14:paraId="38724C96" w14:textId="4EAC6C65" w:rsidR="000B7BF3" w:rsidRPr="00373C65" w:rsidRDefault="000B7BF3" w:rsidP="000B7BF3">
      <w:pPr>
        <w:spacing w:after="0" w:line="240" w:lineRule="auto"/>
        <w:jc w:val="both"/>
        <w:rPr>
          <w:rFonts w:eastAsia="Times New Roman"/>
          <w:szCs w:val="24"/>
          <w:lang w:eastAsia="es-ES"/>
        </w:rPr>
      </w:pPr>
      <w:r w:rsidRPr="00373C65">
        <w:rPr>
          <w:rFonts w:eastAsia="Times New Roman"/>
          <w:b/>
          <w:szCs w:val="24"/>
          <w:u w:val="single"/>
          <w:lang w:val="es-ES" w:eastAsia="es-ES"/>
        </w:rPr>
        <w:t>ACUERDO NÚMER</w:t>
      </w:r>
      <w:r>
        <w:rPr>
          <w:rFonts w:eastAsia="Times New Roman"/>
          <w:b/>
          <w:szCs w:val="24"/>
          <w:u w:val="single"/>
          <w:lang w:val="es-ES" w:eastAsia="es-ES"/>
        </w:rPr>
        <w:t xml:space="preserve">O DIECISÉIS: </w:t>
      </w:r>
    </w:p>
    <w:p w14:paraId="13F0EA57" w14:textId="77777777" w:rsidR="000B7BF3" w:rsidRDefault="000B7BF3" w:rsidP="000B7BF3">
      <w:pPr>
        <w:spacing w:after="0" w:line="240" w:lineRule="auto"/>
        <w:contextualSpacing/>
        <w:jc w:val="both"/>
        <w:rPr>
          <w:rFonts w:eastAsia="Times New Roman"/>
          <w:b/>
          <w:szCs w:val="24"/>
          <w:lang w:eastAsia="es-ES"/>
        </w:rPr>
      </w:pPr>
      <w:r w:rsidRPr="00373C65">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73C65">
        <w:rPr>
          <w:rFonts w:eastAsia="Times New Roman"/>
          <w:b/>
          <w:szCs w:val="24"/>
          <w:lang w:eastAsia="es-ES"/>
        </w:rPr>
        <w:t>ES CONFORME</w:t>
      </w:r>
      <w:r w:rsidRPr="00373C65">
        <w:rPr>
          <w:rFonts w:eastAsia="Times New Roman"/>
          <w:szCs w:val="24"/>
          <w:lang w:eastAsia="es-ES"/>
        </w:rPr>
        <w:t xml:space="preserve"> del Jefe de la respectiva dependencia; </w:t>
      </w:r>
      <w:r w:rsidRPr="00373C65">
        <w:rPr>
          <w:rFonts w:eastAsia="Times New Roman"/>
          <w:b/>
          <w:szCs w:val="24"/>
          <w:lang w:eastAsia="es-ES"/>
        </w:rPr>
        <w:t>ACUERDA</w:t>
      </w:r>
      <w:r w:rsidRPr="00373C65">
        <w:rPr>
          <w:rFonts w:eastAsia="Times New Roman"/>
          <w:szCs w:val="24"/>
          <w:lang w:eastAsia="es-ES"/>
        </w:rPr>
        <w:t xml:space="preserve">: conceder licencia con goce de sueldo, comprendidos del día </w:t>
      </w:r>
      <w:r>
        <w:rPr>
          <w:b/>
          <w:szCs w:val="24"/>
        </w:rPr>
        <w:t>nueve</w:t>
      </w:r>
      <w:r w:rsidRPr="00373C65">
        <w:rPr>
          <w:b/>
          <w:szCs w:val="24"/>
        </w:rPr>
        <w:t xml:space="preserve"> al </w:t>
      </w:r>
      <w:r>
        <w:rPr>
          <w:b/>
          <w:szCs w:val="24"/>
        </w:rPr>
        <w:t>dieci</w:t>
      </w:r>
      <w:r w:rsidRPr="00373C65">
        <w:rPr>
          <w:b/>
          <w:szCs w:val="24"/>
        </w:rPr>
        <w:t>ocho de octubre del año 2021</w:t>
      </w:r>
      <w:r w:rsidRPr="00373C65">
        <w:rPr>
          <w:rFonts w:eastAsia="Times New Roman"/>
          <w:szCs w:val="24"/>
          <w:lang w:eastAsia="es-ES"/>
        </w:rPr>
        <w:t xml:space="preserve">; al señor: </w:t>
      </w:r>
      <w:r w:rsidRPr="00373C65">
        <w:rPr>
          <w:rFonts w:eastAsia="Times New Roman"/>
          <w:b/>
          <w:szCs w:val="24"/>
          <w:lang w:eastAsia="es-ES"/>
        </w:rPr>
        <w:t xml:space="preserve">PEDRO ANTONIO GUERRA ROSALES; Mozo, Mantenimiento de Bienes Municipales, </w:t>
      </w:r>
      <w:r w:rsidRPr="00373C65">
        <w:rPr>
          <w:rFonts w:eastAsia="Times New Roman"/>
          <w:szCs w:val="24"/>
          <w:lang w:eastAsia="es-ES"/>
        </w:rPr>
        <w:t xml:space="preserve">por motivo de </w:t>
      </w:r>
      <w:r>
        <w:rPr>
          <w:rFonts w:eastAsia="Times New Roman"/>
          <w:b/>
          <w:szCs w:val="24"/>
          <w:lang w:eastAsia="es-ES"/>
        </w:rPr>
        <w:t>Enfermedad</w:t>
      </w:r>
      <w:r w:rsidRPr="00373C65">
        <w:rPr>
          <w:rFonts w:eastAsia="Times New Roman"/>
          <w:b/>
          <w:szCs w:val="24"/>
          <w:lang w:eastAsia="es-ES"/>
        </w:rPr>
        <w:t xml:space="preserve"> Común (PRORROGA)  </w:t>
      </w:r>
      <w:r w:rsidRPr="00373C65">
        <w:rPr>
          <w:rFonts w:eastAsia="Times New Roman"/>
          <w:szCs w:val="24"/>
          <w:lang w:eastAsia="es-ES"/>
        </w:rPr>
        <w:t xml:space="preserve">con constancia de incapacidad; expedida por el Instituto Salvadoreño del Seguro Social </w:t>
      </w:r>
      <w:r w:rsidRPr="00373C65">
        <w:rPr>
          <w:rFonts w:eastAsia="Times New Roman"/>
          <w:b/>
          <w:szCs w:val="24"/>
          <w:lang w:eastAsia="es-ES"/>
        </w:rPr>
        <w:t xml:space="preserve">(I.S.S.S) </w:t>
      </w:r>
      <w:r w:rsidRPr="00373C65">
        <w:rPr>
          <w:rFonts w:eastAsia="Times New Roman"/>
          <w:szCs w:val="24"/>
          <w:lang w:eastAsia="es-ES"/>
        </w:rPr>
        <w:t xml:space="preserve">con un período de incapacidad de </w:t>
      </w:r>
      <w:r w:rsidRPr="00855286">
        <w:rPr>
          <w:rFonts w:eastAsia="Times New Roman"/>
          <w:b/>
          <w:szCs w:val="24"/>
          <w:lang w:eastAsia="es-ES"/>
        </w:rPr>
        <w:t>10</w:t>
      </w:r>
      <w:r w:rsidRPr="00373C65">
        <w:rPr>
          <w:rFonts w:eastAsia="Times New Roman"/>
          <w:b/>
          <w:szCs w:val="24"/>
          <w:lang w:eastAsia="es-ES"/>
        </w:rPr>
        <w:t xml:space="preserve"> días</w:t>
      </w:r>
      <w:r w:rsidRPr="00373C65">
        <w:rPr>
          <w:rFonts w:eastAsia="Times New Roman"/>
          <w:szCs w:val="24"/>
          <w:lang w:eastAsia="es-ES"/>
        </w:rPr>
        <w:t xml:space="preserve">, de los cuales solo se cancelará </w:t>
      </w:r>
      <w:r w:rsidRPr="00373C65">
        <w:rPr>
          <w:rFonts w:eastAsia="Times New Roman"/>
          <w:b/>
          <w:szCs w:val="24"/>
          <w:lang w:eastAsia="es-ES"/>
        </w:rPr>
        <w:t>el 25%</w:t>
      </w:r>
      <w:r w:rsidRPr="00373C65">
        <w:rPr>
          <w:rFonts w:eastAsia="Times New Roman"/>
          <w:szCs w:val="24"/>
          <w:lang w:eastAsia="es-ES"/>
        </w:rPr>
        <w:t xml:space="preserve"> Por lo tanto, devengará la cantidad de </w:t>
      </w:r>
      <w:r>
        <w:rPr>
          <w:rFonts w:eastAsia="Times New Roman"/>
          <w:b/>
          <w:szCs w:val="24"/>
          <w:lang w:eastAsia="es-ES"/>
        </w:rPr>
        <w:t>TREINTA 2</w:t>
      </w:r>
      <w:r w:rsidRPr="00373C65">
        <w:rPr>
          <w:rFonts w:eastAsia="Times New Roman"/>
          <w:b/>
          <w:szCs w:val="24"/>
          <w:lang w:eastAsia="es-ES"/>
        </w:rPr>
        <w:t>5/100 DÓLARES DE LOS E</w:t>
      </w:r>
      <w:r>
        <w:rPr>
          <w:rFonts w:eastAsia="Times New Roman"/>
          <w:b/>
          <w:szCs w:val="24"/>
          <w:lang w:eastAsia="es-ES"/>
        </w:rPr>
        <w:t>STADOS UNIDOS DE AMÉRICA  ($30.2</w:t>
      </w:r>
      <w:r w:rsidRPr="00373C65">
        <w:rPr>
          <w:rFonts w:eastAsia="Times New Roman"/>
          <w:b/>
          <w:szCs w:val="24"/>
          <w:lang w:eastAsia="es-ES"/>
        </w:rPr>
        <w:t>5)</w:t>
      </w:r>
      <w:r w:rsidRPr="00373C65">
        <w:rPr>
          <w:rFonts w:eastAsia="Times New Roman"/>
          <w:szCs w:val="24"/>
          <w:lang w:eastAsia="es-ES"/>
        </w:rPr>
        <w:t>.- El gasto se aplicará al Código</w:t>
      </w:r>
      <w:r w:rsidRPr="00373C65">
        <w:rPr>
          <w:rFonts w:eastAsia="Times New Roman"/>
          <w:b/>
          <w:szCs w:val="24"/>
          <w:lang w:eastAsia="es-ES"/>
        </w:rPr>
        <w:t xml:space="preserve"> 51101 </w:t>
      </w:r>
      <w:r w:rsidRPr="00373C65">
        <w:rPr>
          <w:rFonts w:eastAsia="Times New Roman"/>
          <w:szCs w:val="24"/>
          <w:lang w:eastAsia="es-ES"/>
        </w:rPr>
        <w:t>de la línea</w:t>
      </w:r>
      <w:r w:rsidRPr="00373C65">
        <w:rPr>
          <w:rFonts w:eastAsia="Times New Roman"/>
          <w:b/>
          <w:szCs w:val="24"/>
          <w:lang w:eastAsia="es-ES"/>
        </w:rPr>
        <w:t xml:space="preserve"> 0101</w:t>
      </w:r>
      <w:r w:rsidRPr="00373C65">
        <w:rPr>
          <w:rFonts w:eastAsia="Times New Roman"/>
          <w:szCs w:val="24"/>
          <w:lang w:eastAsia="es-ES"/>
        </w:rPr>
        <w:t xml:space="preserve">, del Presupuesto Municipal vigente, autorizando a Tesorería a efectuar los pagos correspondientes.- </w:t>
      </w:r>
      <w:r w:rsidRPr="00373C65">
        <w:rPr>
          <w:rFonts w:eastAsia="Times New Roman"/>
          <w:b/>
          <w:szCs w:val="24"/>
          <w:lang w:eastAsia="es-ES"/>
        </w:rPr>
        <w:t>COMUNIQUESE.-</w:t>
      </w:r>
    </w:p>
    <w:p w14:paraId="1C5AC8E6" w14:textId="77777777" w:rsidR="000B7BF3" w:rsidRDefault="000B7BF3" w:rsidP="000B7BF3">
      <w:pPr>
        <w:spacing w:after="0" w:line="240" w:lineRule="auto"/>
        <w:contextualSpacing/>
        <w:jc w:val="both"/>
        <w:rPr>
          <w:rFonts w:eastAsia="Times New Roman"/>
          <w:b/>
          <w:szCs w:val="24"/>
          <w:lang w:eastAsia="es-ES"/>
        </w:rPr>
      </w:pPr>
    </w:p>
    <w:p w14:paraId="61D9E95B" w14:textId="77777777" w:rsidR="000B7BF3" w:rsidRDefault="000B7BF3" w:rsidP="000B7BF3">
      <w:pPr>
        <w:spacing w:after="0" w:line="240" w:lineRule="auto"/>
        <w:contextualSpacing/>
        <w:jc w:val="both"/>
        <w:rPr>
          <w:rFonts w:eastAsia="Times New Roman"/>
          <w:b/>
          <w:szCs w:val="24"/>
          <w:lang w:eastAsia="es-ES"/>
        </w:rPr>
      </w:pPr>
    </w:p>
    <w:p w14:paraId="7FDA4509" w14:textId="2C735E90" w:rsidR="000B7BF3" w:rsidRPr="008377C4" w:rsidRDefault="000B7BF3" w:rsidP="000B7BF3">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B46DDB">
        <w:rPr>
          <w:rFonts w:eastAsia="Times New Roman"/>
          <w:b/>
          <w:szCs w:val="24"/>
          <w:u w:val="single"/>
          <w:lang w:val="es-ES" w:eastAsia="es-ES"/>
        </w:rPr>
        <w:t xml:space="preserve"> DIECISIETE: </w:t>
      </w:r>
    </w:p>
    <w:p w14:paraId="73976992" w14:textId="77777777" w:rsidR="000B7BF3" w:rsidRDefault="000B7BF3" w:rsidP="000B7BF3">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sidRPr="00FF4760">
        <w:rPr>
          <w:rFonts w:eastAsia="Times New Roman"/>
          <w:b/>
          <w:szCs w:val="24"/>
          <w:lang w:eastAsia="es-ES"/>
        </w:rPr>
        <w:t>veinti</w:t>
      </w:r>
      <w:r>
        <w:rPr>
          <w:b/>
          <w:szCs w:val="24"/>
        </w:rPr>
        <w:t>cuatro al veintinueve de Septiembre del año dos mil veintiuno</w:t>
      </w:r>
      <w:r w:rsidRPr="008377C4">
        <w:rPr>
          <w:rFonts w:eastAsia="Times New Roman"/>
          <w:szCs w:val="24"/>
          <w:lang w:eastAsia="es-ES"/>
        </w:rPr>
        <w:t xml:space="preserve">; al señor: </w:t>
      </w:r>
      <w:r>
        <w:rPr>
          <w:rFonts w:eastAsia="Times New Roman"/>
          <w:b/>
          <w:szCs w:val="24"/>
          <w:lang w:eastAsia="es-ES"/>
        </w:rPr>
        <w:t>JONNY ARMANDO MAGAÑA MEJIA</w:t>
      </w:r>
      <w:r w:rsidRPr="008377C4">
        <w:rPr>
          <w:rFonts w:eastAsia="Times New Roman"/>
          <w:b/>
          <w:szCs w:val="24"/>
          <w:lang w:eastAsia="es-ES"/>
        </w:rPr>
        <w:t xml:space="preserve">; Motorista, Plantel de Maquinaria y Equipo,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6</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ONCE 25</w:t>
      </w:r>
      <w:r w:rsidRPr="008377C4">
        <w:rPr>
          <w:rFonts w:eastAsia="Times New Roman"/>
          <w:b/>
          <w:szCs w:val="24"/>
          <w:lang w:eastAsia="es-ES"/>
        </w:rPr>
        <w:t>/100 DÓLARES DE LOS ESTADOS UN</w:t>
      </w:r>
      <w:r>
        <w:rPr>
          <w:rFonts w:eastAsia="Times New Roman"/>
          <w:b/>
          <w:szCs w:val="24"/>
          <w:lang w:eastAsia="es-ES"/>
        </w:rPr>
        <w:t>IDOS DE AMÉRICA  ($11.25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2B9F742" w14:textId="77777777" w:rsidR="000B7BF3" w:rsidRDefault="000B7BF3" w:rsidP="000B7BF3">
      <w:pPr>
        <w:spacing w:after="0" w:line="240" w:lineRule="auto"/>
        <w:contextualSpacing/>
        <w:jc w:val="both"/>
        <w:rPr>
          <w:rFonts w:eastAsia="Times New Roman"/>
          <w:b/>
          <w:szCs w:val="24"/>
          <w:lang w:eastAsia="es-ES"/>
        </w:rPr>
      </w:pPr>
    </w:p>
    <w:p w14:paraId="034F6424" w14:textId="4471331B" w:rsidR="000B7BF3" w:rsidRPr="008377C4" w:rsidRDefault="000B7BF3" w:rsidP="000B7BF3">
      <w:pPr>
        <w:spacing w:after="0" w:line="240" w:lineRule="auto"/>
        <w:jc w:val="both"/>
        <w:rPr>
          <w:rFonts w:eastAsia="Times New Roman"/>
          <w:szCs w:val="24"/>
          <w:lang w:eastAsia="es-ES"/>
        </w:rPr>
      </w:pPr>
      <w:r w:rsidRPr="008377C4">
        <w:rPr>
          <w:rFonts w:eastAsia="Times New Roman"/>
          <w:b/>
          <w:szCs w:val="24"/>
          <w:u w:val="single"/>
          <w:lang w:val="es-ES" w:eastAsia="es-ES"/>
        </w:rPr>
        <w:t>ACUERDO NÚMER</w:t>
      </w:r>
      <w:r w:rsidR="00B46DDB">
        <w:rPr>
          <w:rFonts w:eastAsia="Times New Roman"/>
          <w:b/>
          <w:szCs w:val="24"/>
          <w:u w:val="single"/>
          <w:lang w:val="es-ES" w:eastAsia="es-ES"/>
        </w:rPr>
        <w:t xml:space="preserve">O DIECIOCHO: </w:t>
      </w:r>
    </w:p>
    <w:p w14:paraId="17C15F4B" w14:textId="77777777" w:rsidR="000B7BF3" w:rsidRDefault="000B7BF3" w:rsidP="000B7BF3">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rFonts w:eastAsia="Times New Roman"/>
          <w:b/>
          <w:szCs w:val="24"/>
          <w:lang w:eastAsia="es-ES"/>
        </w:rPr>
        <w:t>treinta de Septiembre</w:t>
      </w:r>
      <w:r>
        <w:rPr>
          <w:b/>
          <w:szCs w:val="24"/>
        </w:rPr>
        <w:t xml:space="preserve"> al treinta de Octubre del año dos mil veintiuno</w:t>
      </w:r>
      <w:r w:rsidRPr="008377C4">
        <w:rPr>
          <w:rFonts w:eastAsia="Times New Roman"/>
          <w:szCs w:val="24"/>
          <w:lang w:eastAsia="es-ES"/>
        </w:rPr>
        <w:t xml:space="preserve">; al señor: </w:t>
      </w:r>
      <w:r>
        <w:rPr>
          <w:rFonts w:eastAsia="Times New Roman"/>
          <w:b/>
          <w:szCs w:val="24"/>
          <w:lang w:eastAsia="es-ES"/>
        </w:rPr>
        <w:t>JONNY ARMANDO MAGAÑA MEJIA</w:t>
      </w:r>
      <w:r w:rsidRPr="008377C4">
        <w:rPr>
          <w:rFonts w:eastAsia="Times New Roman"/>
          <w:b/>
          <w:szCs w:val="24"/>
          <w:lang w:eastAsia="es-ES"/>
        </w:rPr>
        <w:t xml:space="preserve">; Motorista, Plantel de Maquinaria y Equipo,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31</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CIENTO DOCE 65</w:t>
      </w:r>
      <w:r w:rsidRPr="008377C4">
        <w:rPr>
          <w:rFonts w:eastAsia="Times New Roman"/>
          <w:b/>
          <w:szCs w:val="24"/>
          <w:lang w:eastAsia="es-ES"/>
        </w:rPr>
        <w:t>/100 DÓLARES DE LOS ESTADOS UN</w:t>
      </w:r>
      <w:r>
        <w:rPr>
          <w:rFonts w:eastAsia="Times New Roman"/>
          <w:b/>
          <w:szCs w:val="24"/>
          <w:lang w:eastAsia="es-ES"/>
        </w:rPr>
        <w:t>IDOS DE AMÉRICA  ($112.65</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70718C26" w14:textId="77777777" w:rsidR="000B7BF3" w:rsidRDefault="000B7BF3" w:rsidP="000B7BF3">
      <w:pPr>
        <w:spacing w:after="0" w:line="240" w:lineRule="auto"/>
        <w:contextualSpacing/>
        <w:jc w:val="both"/>
        <w:rPr>
          <w:rFonts w:eastAsia="Times New Roman"/>
          <w:b/>
          <w:szCs w:val="24"/>
          <w:lang w:eastAsia="es-ES"/>
        </w:rPr>
      </w:pPr>
    </w:p>
    <w:p w14:paraId="4F1A7EB9" w14:textId="01FBDFFF" w:rsidR="000B7BF3" w:rsidRPr="008B6599" w:rsidRDefault="000B7BF3" w:rsidP="000B7BF3">
      <w:pPr>
        <w:jc w:val="both"/>
        <w:rPr>
          <w:rFonts w:eastAsia="Calibri"/>
          <w:b/>
          <w:szCs w:val="24"/>
          <w:u w:val="single"/>
        </w:rPr>
      </w:pPr>
      <w:r w:rsidRPr="008B6599">
        <w:rPr>
          <w:rFonts w:eastAsia="Calibri"/>
          <w:b/>
          <w:szCs w:val="24"/>
          <w:u w:val="single"/>
        </w:rPr>
        <w:t>ACUERDO NÚMERO</w:t>
      </w:r>
      <w:r w:rsidR="00B46DDB">
        <w:rPr>
          <w:rFonts w:eastAsia="Calibri"/>
          <w:b/>
          <w:szCs w:val="24"/>
          <w:u w:val="single"/>
        </w:rPr>
        <w:t xml:space="preserve"> DIECINUEVE:</w:t>
      </w:r>
    </w:p>
    <w:p w14:paraId="467C4EDB" w14:textId="77777777" w:rsidR="000B7BF3" w:rsidRPr="008B6599" w:rsidRDefault="000B7BF3" w:rsidP="000B7BF3">
      <w:pPr>
        <w:jc w:val="both"/>
        <w:rPr>
          <w:rFonts w:eastAsia="Calibri"/>
          <w:szCs w:val="24"/>
        </w:rPr>
      </w:pPr>
      <w:r w:rsidRPr="008B6599">
        <w:rPr>
          <w:rFonts w:eastAsia="Calibri"/>
          <w:szCs w:val="24"/>
        </w:rPr>
        <w:t>El Concejo Municipal CONSIDERANDO:</w:t>
      </w:r>
    </w:p>
    <w:p w14:paraId="29EA049F" w14:textId="77777777" w:rsidR="000B7BF3" w:rsidRPr="008B6599" w:rsidRDefault="000B7BF3" w:rsidP="000B7BF3">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JONNY ARMANDO MAGAÑA MEJIA; Motorista, Plantel de maquinaria y equipo</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11C0122B" w14:textId="6517D105" w:rsidR="000B7BF3" w:rsidRPr="008B6599" w:rsidRDefault="000B7BF3" w:rsidP="009A2A92">
      <w:pPr>
        <w:numPr>
          <w:ilvl w:val="0"/>
          <w:numId w:val="397"/>
        </w:numPr>
        <w:contextualSpacing/>
        <w:jc w:val="both"/>
        <w:rPr>
          <w:rFonts w:eastAsia="Calibri"/>
          <w:szCs w:val="24"/>
        </w:rPr>
      </w:pPr>
      <w:r>
        <w:rPr>
          <w:rFonts w:eastAsia="Calibri"/>
          <w:szCs w:val="24"/>
        </w:rPr>
        <w:lastRenderedPageBreak/>
        <w:t>Nombrar de forma interina al Sr</w:t>
      </w:r>
      <w:r w:rsidRPr="008B6599">
        <w:rPr>
          <w:rFonts w:eastAsia="Calibri"/>
          <w:szCs w:val="24"/>
        </w:rPr>
        <w:t xml:space="preserve">. </w:t>
      </w:r>
      <w:r>
        <w:rPr>
          <w:rFonts w:eastAsia="Calibri"/>
          <w:b/>
          <w:szCs w:val="24"/>
        </w:rPr>
        <w:t>LUIS ENRIQUE NUÑEZ ESCOBAR</w:t>
      </w:r>
      <w:r>
        <w:rPr>
          <w:rFonts w:eastAsia="Calibri"/>
          <w:szCs w:val="24"/>
        </w:rPr>
        <w:t xml:space="preserve">, con DUI </w:t>
      </w:r>
      <w:proofErr w:type="spellStart"/>
      <w:r>
        <w:rPr>
          <w:rFonts w:eastAsia="Calibri"/>
          <w:szCs w:val="24"/>
        </w:rPr>
        <w:t>N°</w:t>
      </w:r>
      <w:r w:rsidR="00AB4EC7">
        <w:rPr>
          <w:rFonts w:eastAsia="Calibri"/>
          <w:szCs w:val="24"/>
        </w:rPr>
        <w:t>XXXXXXXX</w:t>
      </w:r>
      <w:proofErr w:type="spellEnd"/>
      <w:r>
        <w:rPr>
          <w:rFonts w:eastAsia="Calibri"/>
          <w:szCs w:val="24"/>
        </w:rPr>
        <w:t xml:space="preserve"> y NIT.</w:t>
      </w:r>
      <w:r w:rsidR="005D4832" w:rsidRPr="005B0139">
        <w:rPr>
          <w:rFonts w:ascii="Book Antiqua" w:eastAsia="Times New Roman" w:hAnsi="Book Antiqua" w:cs="Calibri"/>
          <w:color w:val="000000"/>
          <w:szCs w:val="24"/>
          <w:lang w:val="es-ES" w:eastAsia="es-ES"/>
        </w:rPr>
        <w:t xml:space="preserve"> </w:t>
      </w:r>
      <w:r w:rsidR="005D4832">
        <w:rPr>
          <w:rFonts w:ascii="Book Antiqua" w:eastAsia="Times New Roman" w:hAnsi="Book Antiqua" w:cs="Calibri"/>
          <w:color w:val="000000"/>
          <w:szCs w:val="24"/>
          <w:lang w:val="es-ES" w:eastAsia="es-ES"/>
        </w:rPr>
        <w:t>XXXXXXXXXXXXXXXXX</w:t>
      </w:r>
      <w:r>
        <w:rPr>
          <w:rFonts w:eastAsia="Calibri"/>
          <w:szCs w:val="24"/>
        </w:rPr>
        <w:t>, Motorista</w:t>
      </w:r>
      <w:r w:rsidRPr="008B6599">
        <w:rPr>
          <w:rFonts w:eastAsia="Calibri"/>
          <w:szCs w:val="24"/>
        </w:rPr>
        <w:t xml:space="preserve"> en la </w:t>
      </w:r>
      <w:r>
        <w:rPr>
          <w:rFonts w:eastAsia="Times New Roman"/>
          <w:szCs w:val="24"/>
          <w:lang w:eastAsia="es-ES"/>
        </w:rPr>
        <w:t>unidad de Plantel de Maquinaria y Equipo</w:t>
      </w:r>
      <w:r w:rsidRPr="008B6599">
        <w:rPr>
          <w:rFonts w:eastAsia="Times New Roman"/>
          <w:b/>
          <w:szCs w:val="24"/>
          <w:lang w:eastAsia="es-ES"/>
        </w:rPr>
        <w:t xml:space="preserve">, </w:t>
      </w:r>
      <w:r>
        <w:rPr>
          <w:rFonts w:eastAsia="Times New Roman"/>
          <w:bCs/>
          <w:szCs w:val="24"/>
          <w:lang w:eastAsia="es-ES"/>
        </w:rPr>
        <w:t xml:space="preserve">durante el período del 01 al 30 de </w:t>
      </w:r>
      <w:proofErr w:type="gramStart"/>
      <w:r>
        <w:rPr>
          <w:rFonts w:eastAsia="Times New Roman"/>
          <w:bCs/>
          <w:szCs w:val="24"/>
          <w:lang w:eastAsia="es-ES"/>
        </w:rPr>
        <w:t>Octubre</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410A16">
        <w:rPr>
          <w:rFonts w:eastAsia="Times New Roman"/>
          <w:b/>
          <w:bCs/>
          <w:szCs w:val="24"/>
          <w:lang w:eastAsia="es-ES"/>
        </w:rPr>
        <w:t>CUATROCIENTOS TREINTA Y CINCO  60/100 DÓLARES</w:t>
      </w:r>
      <w:r w:rsidRPr="008B6599">
        <w:rPr>
          <w:rFonts w:eastAsia="Times New Roman"/>
          <w:bCs/>
          <w:szCs w:val="24"/>
          <w:lang w:eastAsia="es-ES"/>
        </w:rPr>
        <w:t xml:space="preserve"> </w:t>
      </w:r>
      <w:r w:rsidRPr="00410A16">
        <w:rPr>
          <w:rFonts w:eastAsia="Times New Roman"/>
          <w:b/>
          <w:bCs/>
          <w:szCs w:val="24"/>
          <w:lang w:eastAsia="es-ES"/>
        </w:rPr>
        <w:t>00/100 ($435.60</w:t>
      </w:r>
      <w:r>
        <w:rPr>
          <w:rFonts w:eastAsia="Times New Roman"/>
          <w:bCs/>
          <w:szCs w:val="24"/>
          <w:lang w:eastAsia="es-ES"/>
        </w:rPr>
        <w:t>)</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1085BD43" w14:textId="77777777" w:rsidR="000B7BF3" w:rsidRDefault="000B7BF3" w:rsidP="000B7BF3">
      <w:pPr>
        <w:spacing w:after="0" w:line="240" w:lineRule="auto"/>
        <w:contextualSpacing/>
        <w:jc w:val="both"/>
        <w:rPr>
          <w:rFonts w:eastAsia="Calibri"/>
          <w:szCs w:val="24"/>
        </w:rPr>
      </w:pPr>
      <w:r w:rsidRPr="008B6599">
        <w:rPr>
          <w:rFonts w:eastAsia="Calibri"/>
          <w:szCs w:val="24"/>
        </w:rPr>
        <w:t>COMUNIQUESE.</w:t>
      </w:r>
    </w:p>
    <w:p w14:paraId="75BA6B4F" w14:textId="77777777" w:rsidR="000B7BF3" w:rsidRDefault="000B7BF3" w:rsidP="000B7BF3">
      <w:pPr>
        <w:spacing w:after="0" w:line="240" w:lineRule="auto"/>
        <w:contextualSpacing/>
        <w:jc w:val="both"/>
        <w:rPr>
          <w:rFonts w:eastAsia="Calibri"/>
          <w:szCs w:val="24"/>
        </w:rPr>
      </w:pPr>
    </w:p>
    <w:p w14:paraId="0BB3A9D7" w14:textId="77777777" w:rsidR="000B7BF3" w:rsidRDefault="000B7BF3" w:rsidP="000B7BF3">
      <w:pPr>
        <w:spacing w:after="0" w:line="240" w:lineRule="auto"/>
        <w:contextualSpacing/>
        <w:jc w:val="both"/>
        <w:rPr>
          <w:rFonts w:eastAsia="Calibri"/>
          <w:szCs w:val="24"/>
        </w:rPr>
      </w:pPr>
    </w:p>
    <w:p w14:paraId="06876591" w14:textId="1BC95E98" w:rsidR="000B7BF3" w:rsidRPr="008377C4" w:rsidRDefault="000B7BF3" w:rsidP="000B7BF3">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AB6DD3">
        <w:rPr>
          <w:rFonts w:eastAsia="Times New Roman"/>
          <w:b/>
          <w:szCs w:val="24"/>
          <w:u w:val="single"/>
          <w:lang w:val="es-ES" w:eastAsia="es-ES"/>
        </w:rPr>
        <w:t xml:space="preserve"> VEINTE: </w:t>
      </w:r>
      <w:r w:rsidRPr="008377C4">
        <w:rPr>
          <w:rFonts w:eastAsia="Times New Roman"/>
          <w:szCs w:val="24"/>
          <w:lang w:val="es-ES" w:eastAsia="es-ES"/>
        </w:rPr>
        <w:tab/>
      </w:r>
    </w:p>
    <w:p w14:paraId="13501198" w14:textId="77777777" w:rsidR="000B7BF3" w:rsidRDefault="000B7BF3" w:rsidP="000B7BF3">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rFonts w:eastAsia="Times New Roman"/>
          <w:b/>
          <w:szCs w:val="24"/>
          <w:lang w:eastAsia="es-ES"/>
        </w:rPr>
        <w:t>ocho</w:t>
      </w:r>
      <w:r>
        <w:rPr>
          <w:b/>
          <w:szCs w:val="24"/>
        </w:rPr>
        <w:t xml:space="preserve"> al veintiuno de Octubre del año dos mil veintiuno</w:t>
      </w:r>
      <w:r w:rsidRPr="008377C4">
        <w:rPr>
          <w:rFonts w:eastAsia="Times New Roman"/>
          <w:szCs w:val="24"/>
          <w:lang w:eastAsia="es-ES"/>
        </w:rPr>
        <w:t xml:space="preserve">; al señor: </w:t>
      </w:r>
      <w:r>
        <w:rPr>
          <w:rFonts w:eastAsia="Times New Roman"/>
          <w:b/>
          <w:szCs w:val="24"/>
          <w:lang w:eastAsia="es-ES"/>
        </w:rPr>
        <w:t xml:space="preserve">LORENZO VICENTE MARTINEZ LOPEZ; </w:t>
      </w:r>
      <w:proofErr w:type="spellStart"/>
      <w:r>
        <w:rPr>
          <w:rFonts w:eastAsia="Times New Roman"/>
          <w:b/>
          <w:szCs w:val="24"/>
          <w:lang w:eastAsia="es-ES"/>
        </w:rPr>
        <w:t>Tecnico</w:t>
      </w:r>
      <w:proofErr w:type="spellEnd"/>
      <w:r>
        <w:rPr>
          <w:rFonts w:eastAsia="Times New Roman"/>
          <w:b/>
          <w:szCs w:val="24"/>
          <w:lang w:eastAsia="es-ES"/>
        </w:rPr>
        <w:t>, Presupuesto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NUEVE 93</w:t>
      </w:r>
      <w:r w:rsidRPr="008377C4">
        <w:rPr>
          <w:rFonts w:eastAsia="Times New Roman"/>
          <w:b/>
          <w:szCs w:val="24"/>
          <w:lang w:eastAsia="es-ES"/>
        </w:rPr>
        <w:t>/100 DÓLARES DE LOS ESTADOS UN</w:t>
      </w:r>
      <w:r>
        <w:rPr>
          <w:rFonts w:eastAsia="Times New Roman"/>
          <w:b/>
          <w:szCs w:val="24"/>
          <w:lang w:eastAsia="es-ES"/>
        </w:rPr>
        <w:t>IDOS DE AMÉRICA  ($39.93</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01BFA440" w14:textId="77777777" w:rsidR="000B7BF3" w:rsidRDefault="000B7BF3" w:rsidP="000B7BF3">
      <w:pPr>
        <w:spacing w:after="0" w:line="240" w:lineRule="auto"/>
        <w:contextualSpacing/>
        <w:jc w:val="both"/>
        <w:rPr>
          <w:rFonts w:eastAsia="Times New Roman"/>
          <w:b/>
          <w:szCs w:val="24"/>
          <w:lang w:eastAsia="es-ES"/>
        </w:rPr>
      </w:pPr>
    </w:p>
    <w:p w14:paraId="300CEF49" w14:textId="13ACD988" w:rsidR="000B7BF3" w:rsidRPr="008B6599" w:rsidRDefault="000B7BF3" w:rsidP="000B7BF3">
      <w:pPr>
        <w:jc w:val="both"/>
        <w:rPr>
          <w:rFonts w:eastAsia="Calibri"/>
          <w:b/>
          <w:szCs w:val="24"/>
          <w:u w:val="single"/>
        </w:rPr>
      </w:pPr>
      <w:r w:rsidRPr="008B6599">
        <w:rPr>
          <w:rFonts w:eastAsia="Calibri"/>
          <w:b/>
          <w:szCs w:val="24"/>
          <w:u w:val="single"/>
        </w:rPr>
        <w:t>ACUERDO NÚMERO</w:t>
      </w:r>
      <w:r w:rsidR="00AB6DD3">
        <w:rPr>
          <w:rFonts w:eastAsia="Calibri"/>
          <w:b/>
          <w:szCs w:val="24"/>
          <w:u w:val="single"/>
        </w:rPr>
        <w:t xml:space="preserve"> VEINTIUNO: </w:t>
      </w:r>
    </w:p>
    <w:p w14:paraId="7B449AA9" w14:textId="77777777" w:rsidR="000B7BF3" w:rsidRPr="008B6599" w:rsidRDefault="000B7BF3" w:rsidP="000B7BF3">
      <w:pPr>
        <w:jc w:val="both"/>
        <w:rPr>
          <w:rFonts w:eastAsia="Calibri"/>
          <w:szCs w:val="24"/>
        </w:rPr>
      </w:pPr>
      <w:r w:rsidRPr="008B6599">
        <w:rPr>
          <w:rFonts w:eastAsia="Calibri"/>
          <w:szCs w:val="24"/>
        </w:rPr>
        <w:t>El Concejo Municipal CONSIDERANDO:</w:t>
      </w:r>
    </w:p>
    <w:p w14:paraId="11EE3FC1" w14:textId="77777777" w:rsidR="000B7BF3" w:rsidRPr="008B6599" w:rsidRDefault="000B7BF3" w:rsidP="000B7BF3">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LORENZO VICENTE MARTINEZ LOPEZ; </w:t>
      </w:r>
      <w:proofErr w:type="spellStart"/>
      <w:r>
        <w:rPr>
          <w:rFonts w:eastAsia="Times New Roman"/>
          <w:b/>
          <w:szCs w:val="24"/>
          <w:lang w:eastAsia="es-ES"/>
        </w:rPr>
        <w:t>Tecnico</w:t>
      </w:r>
      <w:proofErr w:type="spellEnd"/>
      <w:r>
        <w:rPr>
          <w:rFonts w:eastAsia="Times New Roman"/>
          <w:b/>
          <w:szCs w:val="24"/>
          <w:lang w:eastAsia="es-ES"/>
        </w:rPr>
        <w:t>, Presupuesto</w:t>
      </w:r>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7C109A6A" w14:textId="1311F2AB" w:rsidR="000B7BF3" w:rsidRPr="008B6599" w:rsidRDefault="000B7BF3" w:rsidP="009A2A92">
      <w:pPr>
        <w:numPr>
          <w:ilvl w:val="0"/>
          <w:numId w:val="398"/>
        </w:numPr>
        <w:contextualSpacing/>
        <w:jc w:val="both"/>
        <w:rPr>
          <w:rFonts w:eastAsia="Calibri"/>
          <w:szCs w:val="24"/>
        </w:rPr>
      </w:pPr>
      <w:r>
        <w:rPr>
          <w:rFonts w:eastAsia="Calibri"/>
          <w:szCs w:val="24"/>
        </w:rPr>
        <w:t xml:space="preserve">Nombrar de forma interina a la </w:t>
      </w:r>
      <w:proofErr w:type="spellStart"/>
      <w:r>
        <w:rPr>
          <w:rFonts w:eastAsia="Calibri"/>
          <w:szCs w:val="24"/>
        </w:rPr>
        <w:t>Srita</w:t>
      </w:r>
      <w:proofErr w:type="spellEnd"/>
      <w:r w:rsidRPr="008B6599">
        <w:rPr>
          <w:rFonts w:eastAsia="Calibri"/>
          <w:szCs w:val="24"/>
        </w:rPr>
        <w:t xml:space="preserve">. </w:t>
      </w:r>
      <w:r>
        <w:rPr>
          <w:rFonts w:eastAsia="Calibri"/>
          <w:b/>
          <w:szCs w:val="24"/>
        </w:rPr>
        <w:t>ABIGAIL ELIZABETH LUNA RODRIGUEZ</w:t>
      </w:r>
      <w:r>
        <w:rPr>
          <w:rFonts w:eastAsia="Calibri"/>
          <w:szCs w:val="24"/>
        </w:rPr>
        <w:t xml:space="preserve">, con DUI </w:t>
      </w:r>
      <w:proofErr w:type="spellStart"/>
      <w:r>
        <w:rPr>
          <w:rFonts w:eastAsia="Calibri"/>
          <w:szCs w:val="24"/>
        </w:rPr>
        <w:t>N°</w:t>
      </w:r>
      <w:r w:rsidR="005D4832">
        <w:rPr>
          <w:rFonts w:eastAsia="Calibri"/>
          <w:szCs w:val="24"/>
        </w:rPr>
        <w:t>XXXXXXXXX</w:t>
      </w:r>
      <w:proofErr w:type="spellEnd"/>
      <w:r>
        <w:rPr>
          <w:rFonts w:eastAsia="Calibri"/>
          <w:szCs w:val="24"/>
        </w:rPr>
        <w:t xml:space="preserve"> y NIT.</w:t>
      </w:r>
      <w:r w:rsidR="005D4832" w:rsidRPr="005B0139">
        <w:rPr>
          <w:rFonts w:ascii="Book Antiqua" w:eastAsia="Times New Roman" w:hAnsi="Book Antiqua" w:cs="Calibri"/>
          <w:color w:val="000000"/>
          <w:szCs w:val="24"/>
          <w:lang w:val="es-ES" w:eastAsia="es-ES"/>
        </w:rPr>
        <w:t xml:space="preserve"> </w:t>
      </w:r>
      <w:r w:rsidR="005D4832">
        <w:rPr>
          <w:rFonts w:ascii="Book Antiqua" w:eastAsia="Times New Roman" w:hAnsi="Book Antiqua" w:cs="Calibri"/>
          <w:color w:val="000000"/>
          <w:szCs w:val="24"/>
          <w:lang w:val="es-ES" w:eastAsia="es-ES"/>
        </w:rPr>
        <w:t>XXXXXXXXXXXXXXXXX</w:t>
      </w:r>
      <w:r>
        <w:rPr>
          <w:rFonts w:eastAsia="Calibri"/>
          <w:szCs w:val="24"/>
        </w:rPr>
        <w:t xml:space="preserve">, </w:t>
      </w:r>
      <w:proofErr w:type="spellStart"/>
      <w:r>
        <w:rPr>
          <w:rFonts w:eastAsia="Calibri"/>
          <w:szCs w:val="24"/>
        </w:rPr>
        <w:t>Tecnico</w:t>
      </w:r>
      <w:proofErr w:type="spellEnd"/>
      <w:r w:rsidRPr="008B6599">
        <w:rPr>
          <w:rFonts w:eastAsia="Calibri"/>
          <w:szCs w:val="24"/>
        </w:rPr>
        <w:t xml:space="preserve"> en la </w:t>
      </w:r>
      <w:r>
        <w:rPr>
          <w:rFonts w:eastAsia="Times New Roman"/>
          <w:szCs w:val="24"/>
          <w:lang w:eastAsia="es-ES"/>
        </w:rPr>
        <w:t>unidad de Presupuesto</w:t>
      </w:r>
      <w:r w:rsidRPr="008B6599">
        <w:rPr>
          <w:rFonts w:eastAsia="Times New Roman"/>
          <w:b/>
          <w:szCs w:val="24"/>
          <w:lang w:eastAsia="es-ES"/>
        </w:rPr>
        <w:t xml:space="preserve">, </w:t>
      </w:r>
      <w:r>
        <w:rPr>
          <w:rFonts w:eastAsia="Times New Roman"/>
          <w:bCs/>
          <w:szCs w:val="24"/>
          <w:lang w:eastAsia="es-ES"/>
        </w:rPr>
        <w:t xml:space="preserve">durante el período del 08 al 21 de </w:t>
      </w:r>
      <w:proofErr w:type="gramStart"/>
      <w:r>
        <w:rPr>
          <w:rFonts w:eastAsia="Times New Roman"/>
          <w:bCs/>
          <w:szCs w:val="24"/>
          <w:lang w:eastAsia="es-ES"/>
        </w:rPr>
        <w:t>Octubre</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Pr>
          <w:rFonts w:eastAsia="Times New Roman"/>
          <w:b/>
          <w:bCs/>
          <w:szCs w:val="24"/>
          <w:lang w:eastAsia="es-ES"/>
        </w:rPr>
        <w:t>DOSCIENTOS TRES</w:t>
      </w:r>
      <w:r w:rsidRPr="00410A16">
        <w:rPr>
          <w:rFonts w:eastAsia="Times New Roman"/>
          <w:b/>
          <w:bCs/>
          <w:szCs w:val="24"/>
          <w:lang w:eastAsia="es-ES"/>
        </w:rPr>
        <w:t xml:space="preserve">  </w:t>
      </w:r>
      <w:r>
        <w:rPr>
          <w:rFonts w:eastAsia="Times New Roman"/>
          <w:b/>
          <w:bCs/>
          <w:szCs w:val="24"/>
          <w:lang w:eastAsia="es-ES"/>
        </w:rPr>
        <w:t>28</w:t>
      </w:r>
      <w:r w:rsidRPr="00410A16">
        <w:rPr>
          <w:rFonts w:eastAsia="Times New Roman"/>
          <w:b/>
          <w:bCs/>
          <w:szCs w:val="24"/>
          <w:lang w:eastAsia="es-ES"/>
        </w:rPr>
        <w:t>/100 DÓLARES</w:t>
      </w:r>
      <w:r w:rsidRPr="008B6599">
        <w:rPr>
          <w:rFonts w:eastAsia="Times New Roman"/>
          <w:bCs/>
          <w:szCs w:val="24"/>
          <w:lang w:eastAsia="es-ES"/>
        </w:rPr>
        <w:t xml:space="preserve"> </w:t>
      </w:r>
      <w:r w:rsidRPr="00410A16">
        <w:rPr>
          <w:rFonts w:eastAsia="Times New Roman"/>
          <w:b/>
          <w:bCs/>
          <w:szCs w:val="24"/>
          <w:lang w:eastAsia="es-ES"/>
        </w:rPr>
        <w:t xml:space="preserve">00/100 </w:t>
      </w:r>
      <w:r>
        <w:rPr>
          <w:rFonts w:eastAsia="Times New Roman"/>
          <w:b/>
          <w:bCs/>
          <w:szCs w:val="24"/>
          <w:lang w:eastAsia="es-ES"/>
        </w:rPr>
        <w:t>($203.28</w:t>
      </w:r>
      <w:r>
        <w:rPr>
          <w:rFonts w:eastAsia="Times New Roman"/>
          <w:bCs/>
          <w:szCs w:val="24"/>
          <w:lang w:eastAsia="es-ES"/>
        </w:rPr>
        <w:t>)</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2400C367" w14:textId="77777777" w:rsidR="000B7BF3" w:rsidRDefault="000B7BF3" w:rsidP="000B7BF3">
      <w:pPr>
        <w:spacing w:after="0" w:line="240" w:lineRule="auto"/>
        <w:contextualSpacing/>
        <w:jc w:val="both"/>
        <w:rPr>
          <w:rFonts w:eastAsia="Calibri"/>
          <w:szCs w:val="24"/>
        </w:rPr>
      </w:pPr>
      <w:r w:rsidRPr="008B6599">
        <w:rPr>
          <w:rFonts w:eastAsia="Calibri"/>
          <w:szCs w:val="24"/>
        </w:rPr>
        <w:t>COMUNIQUESE.</w:t>
      </w:r>
    </w:p>
    <w:p w14:paraId="4C5519AA" w14:textId="77777777" w:rsidR="000B7BF3" w:rsidRDefault="000B7BF3" w:rsidP="000B7BF3">
      <w:pPr>
        <w:spacing w:after="0" w:line="240" w:lineRule="auto"/>
        <w:contextualSpacing/>
        <w:jc w:val="both"/>
      </w:pPr>
    </w:p>
    <w:p w14:paraId="77C66107" w14:textId="77777777" w:rsidR="000B7BF3" w:rsidRDefault="000B7BF3" w:rsidP="000B7BF3">
      <w:pPr>
        <w:spacing w:after="0" w:line="240" w:lineRule="auto"/>
        <w:contextualSpacing/>
        <w:jc w:val="both"/>
      </w:pPr>
    </w:p>
    <w:p w14:paraId="10853452" w14:textId="0CE4AAE5" w:rsidR="000B7BF3" w:rsidRPr="008377C4" w:rsidRDefault="000B7BF3" w:rsidP="000B7BF3">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AB6DD3">
        <w:rPr>
          <w:rFonts w:eastAsia="Times New Roman"/>
          <w:b/>
          <w:szCs w:val="24"/>
          <w:u w:val="single"/>
          <w:lang w:val="es-ES" w:eastAsia="es-ES"/>
        </w:rPr>
        <w:t xml:space="preserve"> VEINTIDÓS: </w:t>
      </w:r>
      <w:r w:rsidRPr="008377C4">
        <w:rPr>
          <w:rFonts w:eastAsia="Times New Roman"/>
          <w:szCs w:val="24"/>
          <w:lang w:val="es-ES" w:eastAsia="es-ES"/>
        </w:rPr>
        <w:tab/>
      </w:r>
    </w:p>
    <w:p w14:paraId="6134DB1E" w14:textId="77777777" w:rsidR="000B7BF3" w:rsidRDefault="000B7BF3" w:rsidP="000B7BF3">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sidRPr="00B74C67">
        <w:rPr>
          <w:rFonts w:eastAsia="Times New Roman"/>
          <w:b/>
          <w:szCs w:val="24"/>
          <w:lang w:eastAsia="es-ES"/>
        </w:rPr>
        <w:t>veintiocho</w:t>
      </w:r>
      <w:r>
        <w:rPr>
          <w:b/>
          <w:szCs w:val="24"/>
        </w:rPr>
        <w:t xml:space="preserve"> de Septiembre al once de Octubre del año dos mil veintiuno</w:t>
      </w:r>
      <w:r w:rsidRPr="008377C4">
        <w:rPr>
          <w:rFonts w:eastAsia="Times New Roman"/>
          <w:szCs w:val="24"/>
          <w:lang w:eastAsia="es-ES"/>
        </w:rPr>
        <w:t xml:space="preserve">; al señor: </w:t>
      </w:r>
      <w:r>
        <w:rPr>
          <w:rFonts w:eastAsia="Times New Roman"/>
          <w:b/>
          <w:szCs w:val="24"/>
          <w:lang w:eastAsia="es-ES"/>
        </w:rPr>
        <w:t>ROBERTO ESAU DIAZ PERAZA; Jefe, Desarrollo Urbano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OCHENTA Y OCHO 72</w:t>
      </w:r>
      <w:r w:rsidRPr="008377C4">
        <w:rPr>
          <w:rFonts w:eastAsia="Times New Roman"/>
          <w:b/>
          <w:szCs w:val="24"/>
          <w:lang w:eastAsia="es-ES"/>
        </w:rPr>
        <w:t>/100 DÓLARES DE LOS ESTADOS UN</w:t>
      </w:r>
      <w:r>
        <w:rPr>
          <w:rFonts w:eastAsia="Times New Roman"/>
          <w:b/>
          <w:szCs w:val="24"/>
          <w:lang w:eastAsia="es-ES"/>
        </w:rPr>
        <w:t>IDOS DE AMÉRICA  ($88.72</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43C709FB" w14:textId="77777777" w:rsidR="000B7BF3" w:rsidRDefault="000B7BF3" w:rsidP="000B7BF3">
      <w:pPr>
        <w:spacing w:after="0" w:line="240" w:lineRule="auto"/>
        <w:contextualSpacing/>
        <w:jc w:val="both"/>
        <w:rPr>
          <w:rFonts w:eastAsia="Times New Roman"/>
          <w:b/>
          <w:szCs w:val="24"/>
          <w:lang w:eastAsia="es-ES"/>
        </w:rPr>
      </w:pPr>
    </w:p>
    <w:p w14:paraId="45D6B43B" w14:textId="77777777" w:rsidR="000B7BF3" w:rsidRDefault="000B7BF3" w:rsidP="000B7BF3">
      <w:pPr>
        <w:spacing w:after="0" w:line="240" w:lineRule="auto"/>
        <w:contextualSpacing/>
        <w:jc w:val="both"/>
        <w:rPr>
          <w:rFonts w:eastAsia="Times New Roman"/>
          <w:b/>
          <w:szCs w:val="24"/>
          <w:lang w:eastAsia="es-ES"/>
        </w:rPr>
      </w:pPr>
    </w:p>
    <w:p w14:paraId="58CD114D" w14:textId="024D3BFB" w:rsidR="000B7BF3" w:rsidRPr="00AB6DD3" w:rsidRDefault="000B7BF3" w:rsidP="000B7BF3">
      <w:pPr>
        <w:spacing w:after="0" w:line="240" w:lineRule="auto"/>
        <w:rPr>
          <w:rFonts w:eastAsia="Times New Roman"/>
          <w:szCs w:val="24"/>
          <w:lang w:val="es-ES" w:eastAsia="es-ES"/>
        </w:rPr>
      </w:pPr>
      <w:r w:rsidRPr="00AB6DD3">
        <w:rPr>
          <w:rFonts w:eastAsia="Times New Roman"/>
          <w:b/>
          <w:szCs w:val="24"/>
          <w:u w:val="single"/>
          <w:lang w:val="es-ES" w:eastAsia="es-ES"/>
        </w:rPr>
        <w:t>ACUERDO NUMER</w:t>
      </w:r>
      <w:r w:rsidR="00AB6DD3" w:rsidRPr="00AB6DD3">
        <w:rPr>
          <w:rFonts w:eastAsia="Times New Roman"/>
          <w:b/>
          <w:szCs w:val="24"/>
          <w:u w:val="single"/>
          <w:lang w:val="es-ES" w:eastAsia="es-ES"/>
        </w:rPr>
        <w:t xml:space="preserve">O VEINTITRÉS: </w:t>
      </w:r>
    </w:p>
    <w:p w14:paraId="4E1D96F5" w14:textId="77777777" w:rsidR="000B7BF3" w:rsidRPr="00AB6DD3" w:rsidRDefault="000B7BF3" w:rsidP="000B7BF3">
      <w:pPr>
        <w:spacing w:after="0" w:line="240" w:lineRule="auto"/>
        <w:rPr>
          <w:rFonts w:eastAsia="Times New Roman"/>
          <w:szCs w:val="24"/>
          <w:lang w:val="es-ES" w:eastAsia="es-ES"/>
        </w:rPr>
      </w:pPr>
    </w:p>
    <w:p w14:paraId="603502A1" w14:textId="4E8D66E9" w:rsidR="000B7BF3" w:rsidRPr="004916CF" w:rsidRDefault="000B7BF3" w:rsidP="004916CF">
      <w:pPr>
        <w:spacing w:after="0" w:line="276" w:lineRule="auto"/>
        <w:ind w:left="11" w:right="-17" w:hanging="11"/>
        <w:jc w:val="both"/>
        <w:rPr>
          <w:rFonts w:eastAsia="Calibri"/>
          <w:szCs w:val="24"/>
        </w:rPr>
      </w:pPr>
      <w:r w:rsidRPr="00AB6DD3">
        <w:rPr>
          <w:rFonts w:eastAsia="Times New Roman"/>
          <w:szCs w:val="24"/>
          <w:lang w:val="es-ES" w:eastAsia="es-ES"/>
        </w:rPr>
        <w:t xml:space="preserve">El Concejo Municipal en uso de las facultades que el Código Municipal les confiere, a razón que el Sr. </w:t>
      </w:r>
      <w:r w:rsidRPr="00AB6DD3">
        <w:rPr>
          <w:rFonts w:eastAsia="Times New Roman"/>
          <w:b/>
          <w:szCs w:val="24"/>
          <w:lang w:eastAsia="es-ES"/>
        </w:rPr>
        <w:t>ROBERTO ESAU DIAZ PERAZA</w:t>
      </w:r>
      <w:r w:rsidRPr="00AB6DD3">
        <w:rPr>
          <w:rFonts w:eastAsia="Times New Roman"/>
          <w:szCs w:val="24"/>
          <w:lang w:val="es-ES" w:eastAsia="es-ES"/>
        </w:rPr>
        <w:t>, se encontró</w:t>
      </w:r>
      <w:r w:rsidRPr="00AB6DD3">
        <w:rPr>
          <w:rFonts w:eastAsia="Calibri"/>
          <w:szCs w:val="24"/>
        </w:rPr>
        <w:t xml:space="preserve"> con una incapacidad por sospecha de COVID-19, emitida</w:t>
      </w:r>
      <w:r w:rsidR="004273D2">
        <w:rPr>
          <w:rFonts w:eastAsia="Calibri"/>
          <w:szCs w:val="24"/>
        </w:rPr>
        <w:t xml:space="preserve"> por el Instituto Salvadoreño del Seguro Social</w:t>
      </w:r>
      <w:r w:rsidR="0016014B">
        <w:rPr>
          <w:rFonts w:eastAsia="Calibri"/>
          <w:szCs w:val="24"/>
        </w:rPr>
        <w:t xml:space="preserve">, </w:t>
      </w:r>
      <w:r w:rsidRPr="00AB6DD3">
        <w:rPr>
          <w:rFonts w:eastAsia="Calibri"/>
          <w:szCs w:val="24"/>
        </w:rPr>
        <w:t xml:space="preserve">para el período del 28-09-2021 hasta 11-10-2021; </w:t>
      </w:r>
      <w:r w:rsidRPr="00AB6DD3">
        <w:rPr>
          <w:rFonts w:eastAsia="Times New Roman"/>
          <w:szCs w:val="24"/>
          <w:lang w:val="es-ES" w:eastAsia="es-ES"/>
        </w:rPr>
        <w:t xml:space="preserve">y siendo el caso que dicha licencia el Seguro Social la paga en base a un sueldo equivalente a $ 1,000.00 y el salario del señor Roberto </w:t>
      </w:r>
      <w:proofErr w:type="spellStart"/>
      <w:r w:rsidRPr="00AB6DD3">
        <w:rPr>
          <w:rFonts w:eastAsia="Times New Roman"/>
          <w:szCs w:val="24"/>
          <w:lang w:val="es-ES" w:eastAsia="es-ES"/>
        </w:rPr>
        <w:t>Diza</w:t>
      </w:r>
      <w:proofErr w:type="spellEnd"/>
      <w:r w:rsidRPr="00AB6DD3">
        <w:rPr>
          <w:rFonts w:eastAsia="Times New Roman"/>
          <w:szCs w:val="24"/>
          <w:lang w:val="es-ES" w:eastAsia="es-ES"/>
        </w:rPr>
        <w:t xml:space="preserve"> asciende a $1,100.00, viendo necesario completar el pago  del salario a favor del referido señor;</w:t>
      </w:r>
    </w:p>
    <w:p w14:paraId="6CB2BB38" w14:textId="77777777" w:rsidR="000B7BF3" w:rsidRPr="00AB6DD3" w:rsidRDefault="000B7BF3" w:rsidP="000B7BF3">
      <w:pPr>
        <w:spacing w:after="0" w:line="276" w:lineRule="auto"/>
        <w:ind w:left="11" w:right="-17" w:hanging="11"/>
        <w:jc w:val="both"/>
        <w:rPr>
          <w:rFonts w:eastAsia="Times New Roman"/>
          <w:szCs w:val="24"/>
          <w:lang w:val="es-ES" w:eastAsia="es-ES"/>
        </w:rPr>
      </w:pPr>
      <w:r w:rsidRPr="00AB6DD3">
        <w:rPr>
          <w:rFonts w:eastAsia="Times New Roman"/>
          <w:szCs w:val="24"/>
          <w:lang w:val="es-ES" w:eastAsia="es-ES"/>
        </w:rPr>
        <w:t>POR TANTO, el Concejo Municipal en uso de las facultades que el Código Municipal les confiere ACUERDA:</w:t>
      </w:r>
    </w:p>
    <w:p w14:paraId="1FC5404B" w14:textId="77777777" w:rsidR="000B7BF3" w:rsidRPr="00AB6DD3" w:rsidRDefault="000B7BF3" w:rsidP="000B7BF3">
      <w:pPr>
        <w:spacing w:after="0" w:line="276" w:lineRule="auto"/>
        <w:ind w:left="11" w:right="-17" w:hanging="11"/>
        <w:jc w:val="both"/>
        <w:rPr>
          <w:rFonts w:eastAsia="Times New Roman"/>
          <w:szCs w:val="24"/>
          <w:lang w:val="es-ES" w:eastAsia="es-ES"/>
        </w:rPr>
      </w:pPr>
      <w:r w:rsidRPr="00AB6DD3">
        <w:rPr>
          <w:rFonts w:eastAsia="Times New Roman"/>
          <w:b/>
          <w:bCs/>
          <w:szCs w:val="24"/>
          <w:lang w:val="es-ES" w:eastAsia="es-ES"/>
        </w:rPr>
        <w:t>EROGAR la suma de TREINTA Y CINCO 53/100 DÓLARES DE LOS ESTADOS UNIDOS DE AMÉRICA. ($35.53)</w:t>
      </w:r>
      <w:r w:rsidRPr="00AB6DD3">
        <w:rPr>
          <w:rFonts w:eastAsia="Times New Roman"/>
          <w:szCs w:val="24"/>
          <w:lang w:val="es-ES" w:eastAsia="es-ES"/>
        </w:rPr>
        <w:t xml:space="preserve"> A favor del Sr. </w:t>
      </w:r>
      <w:r w:rsidRPr="00AB6DD3">
        <w:rPr>
          <w:rFonts w:eastAsia="Times New Roman"/>
          <w:b/>
          <w:szCs w:val="24"/>
          <w:lang w:eastAsia="es-ES"/>
        </w:rPr>
        <w:t xml:space="preserve">ROBERTO ESAU DIAZ </w:t>
      </w:r>
      <w:proofErr w:type="gramStart"/>
      <w:r w:rsidRPr="00AB6DD3">
        <w:rPr>
          <w:rFonts w:eastAsia="Times New Roman"/>
          <w:b/>
          <w:szCs w:val="24"/>
          <w:lang w:eastAsia="es-ES"/>
        </w:rPr>
        <w:t>PERAZA</w:t>
      </w:r>
      <w:r w:rsidRPr="00AB6DD3">
        <w:rPr>
          <w:rFonts w:eastAsia="Times New Roman"/>
          <w:szCs w:val="24"/>
          <w:lang w:val="es-ES" w:eastAsia="es-ES"/>
        </w:rPr>
        <w:t>,  para</w:t>
      </w:r>
      <w:proofErr w:type="gramEnd"/>
      <w:r w:rsidRPr="00AB6DD3">
        <w:rPr>
          <w:rFonts w:eastAsia="Times New Roman"/>
          <w:szCs w:val="24"/>
          <w:lang w:val="es-ES" w:eastAsia="es-ES"/>
        </w:rPr>
        <w:t xml:space="preserve"> efectos de completar el salario devengado durante el período de incapacidad, aplicando dicho gasto al código </w:t>
      </w:r>
      <w:proofErr w:type="spellStart"/>
      <w:r w:rsidRPr="00AB6DD3">
        <w:rPr>
          <w:rFonts w:eastAsia="Times New Roman"/>
          <w:szCs w:val="24"/>
          <w:lang w:val="es-ES" w:eastAsia="es-ES"/>
        </w:rPr>
        <w:t>N°</w:t>
      </w:r>
      <w:proofErr w:type="spellEnd"/>
      <w:r w:rsidRPr="00AB6DD3">
        <w:rPr>
          <w:rFonts w:eastAsia="Times New Roman"/>
          <w:szCs w:val="24"/>
          <w:lang w:val="es-ES" w:eastAsia="es-ES"/>
        </w:rPr>
        <w:t xml:space="preserve"> 51101 de la línea 0101, FONDOS PROPIOS.</w:t>
      </w:r>
    </w:p>
    <w:p w14:paraId="6D4034EA" w14:textId="77777777" w:rsidR="000B7BF3" w:rsidRDefault="000B7BF3" w:rsidP="000B7BF3">
      <w:pPr>
        <w:spacing w:after="0" w:line="240" w:lineRule="auto"/>
        <w:contextualSpacing/>
        <w:jc w:val="both"/>
        <w:rPr>
          <w:rFonts w:eastAsia="Times New Roman"/>
          <w:b/>
          <w:szCs w:val="24"/>
          <w:lang w:eastAsia="es-ES"/>
        </w:rPr>
      </w:pPr>
      <w:r w:rsidRPr="00AB6DD3">
        <w:rPr>
          <w:rFonts w:eastAsia="Times New Roman"/>
          <w:szCs w:val="24"/>
          <w:lang w:val="es-ES" w:eastAsia="es-ES"/>
        </w:rPr>
        <w:t>Comuníquese.</w:t>
      </w:r>
    </w:p>
    <w:p w14:paraId="533AF3A3" w14:textId="77777777" w:rsidR="000B7BF3" w:rsidRDefault="000B7BF3" w:rsidP="000B7BF3">
      <w:pPr>
        <w:spacing w:after="0" w:line="240" w:lineRule="auto"/>
        <w:contextualSpacing/>
        <w:jc w:val="both"/>
        <w:rPr>
          <w:rFonts w:eastAsia="Times New Roman"/>
          <w:b/>
          <w:szCs w:val="24"/>
          <w:lang w:eastAsia="es-ES"/>
        </w:rPr>
      </w:pPr>
    </w:p>
    <w:p w14:paraId="17A18D28" w14:textId="77777777" w:rsidR="000B7BF3" w:rsidRDefault="000B7BF3" w:rsidP="000B7BF3">
      <w:pPr>
        <w:spacing w:after="0" w:line="240" w:lineRule="auto"/>
        <w:contextualSpacing/>
        <w:jc w:val="both"/>
        <w:rPr>
          <w:rFonts w:eastAsia="Times New Roman"/>
          <w:b/>
          <w:szCs w:val="24"/>
          <w:lang w:eastAsia="es-ES"/>
        </w:rPr>
      </w:pPr>
    </w:p>
    <w:p w14:paraId="2BB10250" w14:textId="4F8EA505" w:rsidR="000B7BF3" w:rsidRPr="007051E1" w:rsidRDefault="000B7BF3" w:rsidP="000B7BF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16014B">
        <w:rPr>
          <w:rFonts w:eastAsia="Times New Roman"/>
          <w:b/>
          <w:szCs w:val="24"/>
          <w:u w:val="single"/>
          <w:lang w:val="es-ES" w:eastAsia="es-ES"/>
        </w:rPr>
        <w:t xml:space="preserve"> VEINTICUATRO: </w:t>
      </w:r>
    </w:p>
    <w:p w14:paraId="40B2752E" w14:textId="77777777" w:rsidR="000B7BF3" w:rsidRDefault="000B7BF3" w:rsidP="000B7BF3">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trece al </w:t>
      </w:r>
      <w:proofErr w:type="spellStart"/>
      <w:r>
        <w:rPr>
          <w:b/>
          <w:szCs w:val="24"/>
        </w:rPr>
        <w:t>veintiseis</w:t>
      </w:r>
      <w:proofErr w:type="spellEnd"/>
      <w:r>
        <w:rPr>
          <w:b/>
          <w:szCs w:val="24"/>
        </w:rPr>
        <w:t xml:space="preserve"> de Octubre del año dos mil veintiuno</w:t>
      </w:r>
      <w:r w:rsidRPr="007051E1">
        <w:rPr>
          <w:rFonts w:eastAsia="Times New Roman"/>
          <w:szCs w:val="24"/>
          <w:lang w:eastAsia="es-ES"/>
        </w:rPr>
        <w:t xml:space="preserve">; al señor: </w:t>
      </w:r>
      <w:r>
        <w:rPr>
          <w:rFonts w:eastAsia="Times New Roman"/>
          <w:b/>
          <w:szCs w:val="24"/>
          <w:lang w:eastAsia="es-ES"/>
        </w:rPr>
        <w:t xml:space="preserve">MIGUEL ARTURO PACHECO MENDEZ; </w:t>
      </w:r>
      <w:proofErr w:type="spellStart"/>
      <w:r>
        <w:rPr>
          <w:rFonts w:eastAsia="Times New Roman"/>
          <w:b/>
          <w:szCs w:val="24"/>
          <w:lang w:eastAsia="es-ES"/>
        </w:rPr>
        <w:t>Mecanico</w:t>
      </w:r>
      <w:proofErr w:type="spellEnd"/>
      <w:r>
        <w:rPr>
          <w:rFonts w:eastAsia="Times New Roman"/>
          <w:b/>
          <w:szCs w:val="24"/>
          <w:lang w:eastAsia="es-ES"/>
        </w:rPr>
        <w:t xml:space="preserve"> de Obra de Banco, Taller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CUARENTA Y CUATRO 36</w:t>
      </w:r>
      <w:r w:rsidRPr="007051E1">
        <w:rPr>
          <w:rFonts w:eastAsia="Times New Roman"/>
          <w:b/>
          <w:szCs w:val="24"/>
          <w:lang w:eastAsia="es-ES"/>
        </w:rPr>
        <w:t>/100 DÓLARES DE LOS E</w:t>
      </w:r>
      <w:r>
        <w:rPr>
          <w:rFonts w:eastAsia="Times New Roman"/>
          <w:b/>
          <w:szCs w:val="24"/>
          <w:lang w:eastAsia="es-ES"/>
        </w:rPr>
        <w:t>STADOS UNIDOS DE AMÉRICA  ($44.36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9462F71" w14:textId="77777777" w:rsidR="000B7BF3" w:rsidRDefault="000B7BF3" w:rsidP="000B7BF3">
      <w:pPr>
        <w:spacing w:after="0" w:line="240" w:lineRule="auto"/>
        <w:contextualSpacing/>
        <w:jc w:val="both"/>
        <w:rPr>
          <w:rFonts w:eastAsia="Times New Roman"/>
          <w:b/>
          <w:szCs w:val="24"/>
          <w:lang w:eastAsia="es-ES"/>
        </w:rPr>
      </w:pPr>
    </w:p>
    <w:p w14:paraId="3496D1B3" w14:textId="4F37635C" w:rsidR="000B7BF3" w:rsidRPr="00D447B7" w:rsidRDefault="000B7BF3" w:rsidP="000B7BF3">
      <w:pPr>
        <w:spacing w:after="0" w:line="240" w:lineRule="auto"/>
        <w:jc w:val="both"/>
        <w:rPr>
          <w:rFonts w:eastAsia="Times New Roman"/>
          <w:szCs w:val="24"/>
          <w:lang w:eastAsia="es-ES"/>
        </w:rPr>
      </w:pPr>
      <w:r w:rsidRPr="00D447B7">
        <w:rPr>
          <w:rFonts w:eastAsia="Times New Roman"/>
          <w:b/>
          <w:szCs w:val="24"/>
          <w:u w:val="single"/>
          <w:lang w:val="es-ES" w:eastAsia="es-ES"/>
        </w:rPr>
        <w:t>ACUERDO NÚMERO</w:t>
      </w:r>
      <w:r w:rsidR="0016014B">
        <w:rPr>
          <w:rFonts w:eastAsia="Times New Roman"/>
          <w:b/>
          <w:szCs w:val="24"/>
          <w:u w:val="single"/>
          <w:lang w:val="es-ES" w:eastAsia="es-ES"/>
        </w:rPr>
        <w:t xml:space="preserve"> VEINTICINCO: </w:t>
      </w:r>
      <w:r w:rsidRPr="00D447B7">
        <w:rPr>
          <w:rFonts w:eastAsia="Times New Roman"/>
          <w:szCs w:val="24"/>
          <w:lang w:val="es-ES" w:eastAsia="es-ES"/>
        </w:rPr>
        <w:tab/>
      </w:r>
    </w:p>
    <w:p w14:paraId="18F79D17" w14:textId="77777777" w:rsidR="000B7BF3" w:rsidRDefault="000B7BF3" w:rsidP="000B7BF3">
      <w:pPr>
        <w:spacing w:after="0" w:line="240" w:lineRule="auto"/>
        <w:contextualSpacing/>
        <w:jc w:val="both"/>
        <w:rPr>
          <w:rFonts w:eastAsia="Times New Roman"/>
          <w:b/>
          <w:szCs w:val="24"/>
          <w:lang w:eastAsia="es-ES"/>
        </w:rPr>
      </w:pPr>
      <w:r w:rsidRPr="00D447B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447B7">
        <w:rPr>
          <w:rFonts w:eastAsia="Times New Roman"/>
          <w:b/>
          <w:szCs w:val="24"/>
          <w:lang w:eastAsia="es-ES"/>
        </w:rPr>
        <w:t>ES CONFORME</w:t>
      </w:r>
      <w:r w:rsidRPr="00D447B7">
        <w:rPr>
          <w:rFonts w:eastAsia="Times New Roman"/>
          <w:szCs w:val="24"/>
          <w:lang w:eastAsia="es-ES"/>
        </w:rPr>
        <w:t xml:space="preserve"> del Jefe de la respectiva dependencia; </w:t>
      </w:r>
      <w:r w:rsidRPr="00D447B7">
        <w:rPr>
          <w:rFonts w:eastAsia="Times New Roman"/>
          <w:b/>
          <w:szCs w:val="24"/>
          <w:lang w:eastAsia="es-ES"/>
        </w:rPr>
        <w:t>ACUERDA</w:t>
      </w:r>
      <w:r w:rsidRPr="00D447B7">
        <w:rPr>
          <w:rFonts w:eastAsia="Times New Roman"/>
          <w:szCs w:val="24"/>
          <w:lang w:eastAsia="es-ES"/>
        </w:rPr>
        <w:t xml:space="preserve">: conceder licencia con goce de sueldo, comprendidos del día </w:t>
      </w:r>
      <w:r>
        <w:rPr>
          <w:b/>
          <w:szCs w:val="24"/>
        </w:rPr>
        <w:t>veintiuno de Agosto al uno de Septiembre</w:t>
      </w:r>
      <w:r w:rsidRPr="00D447B7">
        <w:rPr>
          <w:b/>
          <w:szCs w:val="24"/>
        </w:rPr>
        <w:t xml:space="preserve"> del año dos mil veintiuno</w:t>
      </w:r>
      <w:r w:rsidRPr="00D447B7">
        <w:rPr>
          <w:rFonts w:eastAsia="Times New Roman"/>
          <w:szCs w:val="24"/>
          <w:lang w:eastAsia="es-ES"/>
        </w:rPr>
        <w:t xml:space="preserve">; al señor: </w:t>
      </w:r>
      <w:r w:rsidRPr="00D447B7">
        <w:rPr>
          <w:rFonts w:eastAsia="Times New Roman"/>
          <w:b/>
          <w:szCs w:val="24"/>
          <w:lang w:eastAsia="es-ES"/>
        </w:rPr>
        <w:t>E</w:t>
      </w:r>
      <w:r>
        <w:rPr>
          <w:rFonts w:eastAsia="Times New Roman"/>
          <w:b/>
          <w:szCs w:val="24"/>
          <w:lang w:eastAsia="es-ES"/>
        </w:rPr>
        <w:t>LMER ALBERTO GUERRA RODRÍGUEZ; E</w:t>
      </w:r>
      <w:r w:rsidRPr="00D447B7">
        <w:rPr>
          <w:rFonts w:eastAsia="Times New Roman"/>
          <w:b/>
          <w:szCs w:val="24"/>
          <w:lang w:eastAsia="es-ES"/>
        </w:rPr>
        <w:t xml:space="preserve">lectromecánico, plantel de maquinaria y equipo, </w:t>
      </w:r>
      <w:r w:rsidRPr="00D447B7">
        <w:rPr>
          <w:rFonts w:eastAsia="Times New Roman"/>
          <w:szCs w:val="24"/>
          <w:lang w:eastAsia="es-ES"/>
        </w:rPr>
        <w:t xml:space="preserve">por motivo de </w:t>
      </w:r>
      <w:r>
        <w:rPr>
          <w:rFonts w:eastAsia="Times New Roman"/>
          <w:b/>
          <w:szCs w:val="24"/>
          <w:lang w:eastAsia="es-ES"/>
        </w:rPr>
        <w:t>Enfermedad Común (PRORROGA</w:t>
      </w:r>
      <w:r w:rsidRPr="00D447B7">
        <w:rPr>
          <w:rFonts w:eastAsia="Times New Roman"/>
          <w:b/>
          <w:szCs w:val="24"/>
          <w:lang w:eastAsia="es-ES"/>
        </w:rPr>
        <w:t xml:space="preserve">)  </w:t>
      </w:r>
      <w:r w:rsidRPr="00D447B7">
        <w:rPr>
          <w:rFonts w:eastAsia="Times New Roman"/>
          <w:szCs w:val="24"/>
          <w:lang w:eastAsia="es-ES"/>
        </w:rPr>
        <w:t xml:space="preserve">con constancia de incapacidad; expedida por el Instituto Salvadoreño del Seguro Social </w:t>
      </w:r>
      <w:r w:rsidRPr="00D447B7">
        <w:rPr>
          <w:rFonts w:eastAsia="Times New Roman"/>
          <w:b/>
          <w:szCs w:val="24"/>
          <w:lang w:eastAsia="es-ES"/>
        </w:rPr>
        <w:t xml:space="preserve">(I.S.S.S) </w:t>
      </w:r>
      <w:r w:rsidRPr="00D447B7">
        <w:rPr>
          <w:rFonts w:eastAsia="Times New Roman"/>
          <w:szCs w:val="24"/>
          <w:lang w:eastAsia="es-ES"/>
        </w:rPr>
        <w:t xml:space="preserve">con un período de incapacidad de </w:t>
      </w:r>
      <w:r>
        <w:rPr>
          <w:rFonts w:eastAsia="Times New Roman"/>
          <w:b/>
          <w:szCs w:val="24"/>
          <w:lang w:eastAsia="es-ES"/>
        </w:rPr>
        <w:t>12</w:t>
      </w:r>
      <w:r w:rsidRPr="00D447B7">
        <w:rPr>
          <w:rFonts w:eastAsia="Times New Roman"/>
          <w:b/>
          <w:szCs w:val="24"/>
          <w:lang w:eastAsia="es-ES"/>
        </w:rPr>
        <w:t xml:space="preserve"> días</w:t>
      </w:r>
      <w:r w:rsidRPr="00D447B7">
        <w:rPr>
          <w:rFonts w:eastAsia="Times New Roman"/>
          <w:szCs w:val="24"/>
          <w:lang w:eastAsia="es-ES"/>
        </w:rPr>
        <w:t xml:space="preserve">, de los cuales solo se cancelará </w:t>
      </w:r>
      <w:r w:rsidRPr="00D447B7">
        <w:rPr>
          <w:rFonts w:eastAsia="Times New Roman"/>
          <w:b/>
          <w:szCs w:val="24"/>
          <w:lang w:eastAsia="es-ES"/>
        </w:rPr>
        <w:t>el 25%</w:t>
      </w:r>
      <w:r w:rsidRPr="00D447B7">
        <w:rPr>
          <w:rFonts w:eastAsia="Times New Roman"/>
          <w:szCs w:val="24"/>
          <w:lang w:eastAsia="es-ES"/>
        </w:rPr>
        <w:t xml:space="preserve"> Por lo tanto, devengará la cantidad de </w:t>
      </w:r>
      <w:r>
        <w:rPr>
          <w:rFonts w:eastAsia="Times New Roman"/>
          <w:b/>
          <w:szCs w:val="24"/>
          <w:lang w:eastAsia="es-ES"/>
        </w:rPr>
        <w:t>CINCUENTA Y CUATRO 85</w:t>
      </w:r>
      <w:r w:rsidRPr="00D447B7">
        <w:rPr>
          <w:rFonts w:eastAsia="Times New Roman"/>
          <w:b/>
          <w:szCs w:val="24"/>
          <w:lang w:eastAsia="es-ES"/>
        </w:rPr>
        <w:t>/100 DÓLARES DE LOS ES</w:t>
      </w:r>
      <w:r>
        <w:rPr>
          <w:rFonts w:eastAsia="Times New Roman"/>
          <w:b/>
          <w:szCs w:val="24"/>
          <w:lang w:eastAsia="es-ES"/>
        </w:rPr>
        <w:t>TADOS UNIDOS DE AMÉRICA  ($54.85</w:t>
      </w:r>
      <w:r w:rsidRPr="00D447B7">
        <w:rPr>
          <w:rFonts w:eastAsia="Times New Roman"/>
          <w:b/>
          <w:szCs w:val="24"/>
          <w:lang w:eastAsia="es-ES"/>
        </w:rPr>
        <w:t>)</w:t>
      </w:r>
      <w:r w:rsidRPr="00D447B7">
        <w:rPr>
          <w:rFonts w:eastAsia="Times New Roman"/>
          <w:szCs w:val="24"/>
          <w:lang w:eastAsia="es-ES"/>
        </w:rPr>
        <w:t>.- El gasto se aplicará al Código</w:t>
      </w:r>
      <w:r w:rsidRPr="00D447B7">
        <w:rPr>
          <w:rFonts w:eastAsia="Times New Roman"/>
          <w:b/>
          <w:szCs w:val="24"/>
          <w:lang w:eastAsia="es-ES"/>
        </w:rPr>
        <w:t xml:space="preserve"> 51101 </w:t>
      </w:r>
      <w:r w:rsidRPr="00D447B7">
        <w:rPr>
          <w:rFonts w:eastAsia="Times New Roman"/>
          <w:szCs w:val="24"/>
          <w:lang w:eastAsia="es-ES"/>
        </w:rPr>
        <w:t>de la línea</w:t>
      </w:r>
      <w:r w:rsidRPr="00D447B7">
        <w:rPr>
          <w:rFonts w:eastAsia="Times New Roman"/>
          <w:b/>
          <w:szCs w:val="24"/>
          <w:lang w:eastAsia="es-ES"/>
        </w:rPr>
        <w:t xml:space="preserve"> 0101</w:t>
      </w:r>
      <w:r w:rsidRPr="00D447B7">
        <w:rPr>
          <w:rFonts w:eastAsia="Times New Roman"/>
          <w:szCs w:val="24"/>
          <w:lang w:eastAsia="es-ES"/>
        </w:rPr>
        <w:t xml:space="preserve">, del Presupuesto Municipal vigente, autorizando a Tesorería a efectuar los pagos correspondientes.- </w:t>
      </w:r>
      <w:r w:rsidRPr="00D447B7">
        <w:rPr>
          <w:rFonts w:eastAsia="Times New Roman"/>
          <w:b/>
          <w:szCs w:val="24"/>
          <w:lang w:eastAsia="es-ES"/>
        </w:rPr>
        <w:t>COMUNIQUESE.-</w:t>
      </w:r>
    </w:p>
    <w:p w14:paraId="6E5245C2" w14:textId="77777777" w:rsidR="000B7BF3" w:rsidRDefault="000B7BF3" w:rsidP="000B7BF3">
      <w:pPr>
        <w:spacing w:after="0" w:line="240" w:lineRule="auto"/>
        <w:contextualSpacing/>
        <w:jc w:val="both"/>
        <w:rPr>
          <w:rFonts w:eastAsia="Times New Roman"/>
          <w:b/>
          <w:szCs w:val="24"/>
          <w:lang w:eastAsia="es-ES"/>
        </w:rPr>
      </w:pPr>
    </w:p>
    <w:p w14:paraId="654B0B7A" w14:textId="77777777" w:rsidR="000B7BF3" w:rsidRDefault="000B7BF3" w:rsidP="000B7BF3">
      <w:pPr>
        <w:spacing w:after="0" w:line="240" w:lineRule="auto"/>
        <w:contextualSpacing/>
        <w:jc w:val="both"/>
        <w:rPr>
          <w:rFonts w:eastAsia="Times New Roman"/>
          <w:b/>
          <w:szCs w:val="24"/>
          <w:lang w:eastAsia="es-ES"/>
        </w:rPr>
      </w:pPr>
    </w:p>
    <w:p w14:paraId="0B0425A9" w14:textId="77777777" w:rsidR="000B7BF3" w:rsidRDefault="000B7BF3" w:rsidP="000B7BF3">
      <w:pPr>
        <w:spacing w:after="0" w:line="240" w:lineRule="auto"/>
        <w:contextualSpacing/>
        <w:jc w:val="both"/>
        <w:rPr>
          <w:rFonts w:eastAsia="Times New Roman"/>
          <w:b/>
          <w:szCs w:val="24"/>
          <w:lang w:eastAsia="es-ES"/>
        </w:rPr>
      </w:pPr>
    </w:p>
    <w:p w14:paraId="39256BCF" w14:textId="77777777" w:rsidR="000B7BF3" w:rsidRDefault="000B7BF3" w:rsidP="000B7BF3">
      <w:pPr>
        <w:spacing w:after="0" w:line="240" w:lineRule="auto"/>
        <w:contextualSpacing/>
        <w:jc w:val="both"/>
        <w:rPr>
          <w:rFonts w:eastAsia="Times New Roman"/>
          <w:b/>
          <w:szCs w:val="24"/>
          <w:lang w:eastAsia="es-ES"/>
        </w:rPr>
      </w:pPr>
    </w:p>
    <w:p w14:paraId="6BA5AC81" w14:textId="77777777" w:rsidR="000B7BF3" w:rsidRDefault="000B7BF3" w:rsidP="000B7BF3">
      <w:pPr>
        <w:spacing w:after="0" w:line="240" w:lineRule="auto"/>
        <w:contextualSpacing/>
        <w:jc w:val="both"/>
        <w:rPr>
          <w:rFonts w:eastAsia="Times New Roman"/>
          <w:b/>
          <w:szCs w:val="24"/>
          <w:lang w:eastAsia="es-ES"/>
        </w:rPr>
      </w:pPr>
    </w:p>
    <w:p w14:paraId="4DD7B591" w14:textId="77777777" w:rsidR="000B7BF3" w:rsidRDefault="000B7BF3" w:rsidP="000B7BF3">
      <w:pPr>
        <w:spacing w:after="0" w:line="240" w:lineRule="auto"/>
        <w:contextualSpacing/>
        <w:jc w:val="both"/>
        <w:rPr>
          <w:rFonts w:eastAsia="Times New Roman"/>
          <w:b/>
          <w:szCs w:val="24"/>
          <w:lang w:eastAsia="es-ES"/>
        </w:rPr>
      </w:pPr>
    </w:p>
    <w:p w14:paraId="0BA51315" w14:textId="77777777" w:rsidR="000B7BF3" w:rsidRDefault="000B7BF3" w:rsidP="000B7BF3">
      <w:pPr>
        <w:spacing w:after="0" w:line="240" w:lineRule="auto"/>
        <w:contextualSpacing/>
        <w:jc w:val="both"/>
        <w:rPr>
          <w:rFonts w:eastAsia="Times New Roman"/>
          <w:b/>
          <w:szCs w:val="24"/>
          <w:lang w:eastAsia="es-ES"/>
        </w:rPr>
      </w:pPr>
    </w:p>
    <w:p w14:paraId="56D9CA38" w14:textId="77777777" w:rsidR="000B7BF3" w:rsidRDefault="000B7BF3" w:rsidP="000B7BF3">
      <w:pPr>
        <w:spacing w:after="0" w:line="240" w:lineRule="auto"/>
        <w:contextualSpacing/>
        <w:jc w:val="both"/>
        <w:rPr>
          <w:rFonts w:eastAsia="Times New Roman"/>
          <w:b/>
          <w:szCs w:val="24"/>
          <w:lang w:eastAsia="es-ES"/>
        </w:rPr>
      </w:pPr>
    </w:p>
    <w:p w14:paraId="7C2FAC05" w14:textId="21BEA821" w:rsidR="000B7BF3" w:rsidRPr="008377C4" w:rsidRDefault="000B7BF3" w:rsidP="000B7BF3">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sidR="0016014B">
        <w:rPr>
          <w:rFonts w:eastAsia="Times New Roman"/>
          <w:b/>
          <w:szCs w:val="24"/>
          <w:u w:val="single"/>
          <w:lang w:val="es-ES" w:eastAsia="es-ES"/>
        </w:rPr>
        <w:t xml:space="preserve"> VEINTISÉIS: </w:t>
      </w:r>
      <w:r w:rsidRPr="008377C4">
        <w:rPr>
          <w:rFonts w:eastAsia="Times New Roman"/>
          <w:szCs w:val="24"/>
          <w:lang w:val="es-ES" w:eastAsia="es-ES"/>
        </w:rPr>
        <w:tab/>
      </w:r>
    </w:p>
    <w:p w14:paraId="4BE72850" w14:textId="77777777" w:rsidR="000B7BF3" w:rsidRDefault="000B7BF3" w:rsidP="000B7BF3">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8377C4">
        <w:rPr>
          <w:rFonts w:eastAsia="Times New Roman"/>
          <w:szCs w:val="24"/>
          <w:lang w:eastAsia="es-ES"/>
        </w:rPr>
        <w:lastRenderedPageBreak/>
        <w:t xml:space="preserve">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 xml:space="preserve">trece  al </w:t>
      </w:r>
      <w:proofErr w:type="spellStart"/>
      <w:r>
        <w:rPr>
          <w:b/>
          <w:szCs w:val="24"/>
        </w:rPr>
        <w:t>veintiseis</w:t>
      </w:r>
      <w:proofErr w:type="spellEnd"/>
      <w:r>
        <w:rPr>
          <w:b/>
          <w:szCs w:val="24"/>
        </w:rPr>
        <w:t xml:space="preserve"> de Octubre del año 2021</w:t>
      </w:r>
      <w:r w:rsidRPr="008377C4">
        <w:rPr>
          <w:rFonts w:eastAsia="Times New Roman"/>
          <w:szCs w:val="24"/>
          <w:lang w:eastAsia="es-ES"/>
        </w:rPr>
        <w:t xml:space="preserve">; al señor: </w:t>
      </w:r>
      <w:r>
        <w:rPr>
          <w:rFonts w:eastAsia="Times New Roman"/>
          <w:b/>
          <w:szCs w:val="24"/>
          <w:lang w:eastAsia="es-ES"/>
        </w:rPr>
        <w:t>RICARDO FILADELFO SANTOS CALDERON; Motorista, Plantel de Maquinaria y Equipo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CUATRO 36</w:t>
      </w:r>
      <w:r w:rsidRPr="008377C4">
        <w:rPr>
          <w:rFonts w:eastAsia="Times New Roman"/>
          <w:b/>
          <w:szCs w:val="24"/>
          <w:lang w:eastAsia="es-ES"/>
        </w:rPr>
        <w:t>/100 DÓLARES DE LOS ESTADOS UN</w:t>
      </w:r>
      <w:r>
        <w:rPr>
          <w:rFonts w:eastAsia="Times New Roman"/>
          <w:b/>
          <w:szCs w:val="24"/>
          <w:lang w:eastAsia="es-ES"/>
        </w:rPr>
        <w:t>IDOS DE AMÉRICA  ($44.36</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7E025F7F" w14:textId="77777777" w:rsidR="000B7BF3" w:rsidRDefault="000B7BF3" w:rsidP="000B7BF3">
      <w:pPr>
        <w:spacing w:after="0" w:line="240" w:lineRule="auto"/>
        <w:contextualSpacing/>
        <w:jc w:val="both"/>
        <w:rPr>
          <w:rFonts w:eastAsia="Times New Roman"/>
          <w:b/>
          <w:szCs w:val="24"/>
          <w:lang w:eastAsia="es-ES"/>
        </w:rPr>
      </w:pPr>
    </w:p>
    <w:p w14:paraId="3C16948E" w14:textId="77777777" w:rsidR="000B7BF3" w:rsidRDefault="000B7BF3" w:rsidP="000B7BF3">
      <w:pPr>
        <w:spacing w:after="0" w:line="240" w:lineRule="auto"/>
        <w:contextualSpacing/>
        <w:jc w:val="both"/>
        <w:rPr>
          <w:rFonts w:eastAsia="Times New Roman"/>
          <w:b/>
          <w:szCs w:val="24"/>
          <w:lang w:eastAsia="es-ES"/>
        </w:rPr>
      </w:pPr>
    </w:p>
    <w:p w14:paraId="494DEA85" w14:textId="6744FDBA" w:rsidR="000B7BF3" w:rsidRPr="007051E1" w:rsidRDefault="000B7BF3" w:rsidP="000B7BF3">
      <w:pPr>
        <w:spacing w:after="0" w:line="240" w:lineRule="auto"/>
        <w:jc w:val="both"/>
        <w:rPr>
          <w:rFonts w:eastAsia="Times New Roman"/>
          <w:szCs w:val="24"/>
          <w:lang w:eastAsia="es-ES"/>
        </w:rPr>
      </w:pPr>
      <w:r w:rsidRPr="007051E1">
        <w:rPr>
          <w:rFonts w:eastAsia="Times New Roman"/>
          <w:b/>
          <w:szCs w:val="24"/>
          <w:u w:val="single"/>
          <w:lang w:val="es-ES" w:eastAsia="es-ES"/>
        </w:rPr>
        <w:t>ACUERDO NÚMER</w:t>
      </w:r>
      <w:r w:rsidR="0016014B">
        <w:rPr>
          <w:rFonts w:eastAsia="Times New Roman"/>
          <w:b/>
          <w:szCs w:val="24"/>
          <w:u w:val="single"/>
          <w:lang w:val="es-ES" w:eastAsia="es-ES"/>
        </w:rPr>
        <w:t xml:space="preserve">O VEINTISIETE: </w:t>
      </w:r>
    </w:p>
    <w:p w14:paraId="4D2ACF7A" w14:textId="77777777" w:rsidR="000B7BF3" w:rsidRDefault="000B7BF3" w:rsidP="000B7BF3">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w:t>
      </w:r>
      <w:r>
        <w:rPr>
          <w:rFonts w:eastAsia="Times New Roman"/>
          <w:szCs w:val="24"/>
          <w:lang w:eastAsia="es-ES"/>
        </w:rPr>
        <w:t>de sueldo, comprendidos del día</w:t>
      </w:r>
      <w:r>
        <w:rPr>
          <w:b/>
          <w:szCs w:val="24"/>
        </w:rPr>
        <w:t xml:space="preserve"> quince al veintiuno de Octubre del año dos mil veintiuno</w:t>
      </w:r>
      <w:r w:rsidRPr="007051E1">
        <w:rPr>
          <w:rFonts w:eastAsia="Times New Roman"/>
          <w:szCs w:val="24"/>
          <w:lang w:eastAsia="es-ES"/>
        </w:rPr>
        <w:t xml:space="preserve">; al señor: </w:t>
      </w:r>
      <w:r>
        <w:rPr>
          <w:rFonts w:eastAsia="Times New Roman"/>
          <w:b/>
          <w:szCs w:val="24"/>
          <w:lang w:eastAsia="es-ES"/>
        </w:rPr>
        <w:t>JOSE RIGOBERTO PINTO CORDOVA; Encargado, Salud y Seguridad Ocupacional,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81</w:t>
      </w:r>
      <w:r w:rsidRPr="007051E1">
        <w:rPr>
          <w:rFonts w:eastAsia="Times New Roman"/>
          <w:b/>
          <w:szCs w:val="24"/>
          <w:lang w:eastAsia="es-ES"/>
        </w:rPr>
        <w:t>/100 DÓLARES DE LOS E</w:t>
      </w:r>
      <w:r>
        <w:rPr>
          <w:rFonts w:eastAsia="Times New Roman"/>
          <w:b/>
          <w:szCs w:val="24"/>
          <w:lang w:eastAsia="es-ES"/>
        </w:rPr>
        <w:t>STADOS UNIDOS DE AMÉRICA  ($30.81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E664904" w14:textId="77777777" w:rsidR="000B7BF3" w:rsidRDefault="000B7BF3" w:rsidP="000B7BF3">
      <w:pPr>
        <w:spacing w:after="0" w:line="240" w:lineRule="auto"/>
        <w:contextualSpacing/>
        <w:jc w:val="both"/>
        <w:rPr>
          <w:rFonts w:eastAsia="Times New Roman"/>
          <w:b/>
          <w:szCs w:val="24"/>
          <w:lang w:eastAsia="es-ES"/>
        </w:rPr>
      </w:pPr>
    </w:p>
    <w:p w14:paraId="350C2C85" w14:textId="77777777" w:rsidR="000B7BF3" w:rsidRDefault="000B7BF3" w:rsidP="000B7BF3">
      <w:pPr>
        <w:spacing w:after="0" w:line="240" w:lineRule="auto"/>
        <w:contextualSpacing/>
        <w:jc w:val="both"/>
        <w:rPr>
          <w:rFonts w:eastAsia="Times New Roman"/>
          <w:b/>
          <w:szCs w:val="24"/>
          <w:lang w:eastAsia="es-ES"/>
        </w:rPr>
      </w:pPr>
    </w:p>
    <w:p w14:paraId="2F14ACC7" w14:textId="51EAD356" w:rsidR="000B7BF3" w:rsidRPr="00AA21CC" w:rsidRDefault="000B7BF3" w:rsidP="000B7BF3">
      <w:pPr>
        <w:spacing w:after="0" w:line="240" w:lineRule="auto"/>
        <w:jc w:val="both"/>
        <w:rPr>
          <w:rFonts w:eastAsia="Times New Roman"/>
          <w:szCs w:val="24"/>
          <w:lang w:eastAsia="es-ES"/>
        </w:rPr>
      </w:pPr>
      <w:r w:rsidRPr="00AA21CC">
        <w:rPr>
          <w:rFonts w:eastAsia="Times New Roman"/>
          <w:b/>
          <w:szCs w:val="24"/>
          <w:u w:val="single"/>
          <w:lang w:val="es-ES" w:eastAsia="es-ES"/>
        </w:rPr>
        <w:t>ACUERDO NÚMERO</w:t>
      </w:r>
      <w:r w:rsidR="0016014B">
        <w:rPr>
          <w:rFonts w:eastAsia="Times New Roman"/>
          <w:b/>
          <w:szCs w:val="24"/>
          <w:u w:val="single"/>
          <w:lang w:val="es-ES" w:eastAsia="es-ES"/>
        </w:rPr>
        <w:t xml:space="preserve"> VEINTIOCHO: </w:t>
      </w:r>
      <w:r w:rsidRPr="00AA21CC">
        <w:rPr>
          <w:rFonts w:eastAsia="Times New Roman"/>
          <w:szCs w:val="24"/>
          <w:lang w:val="es-ES" w:eastAsia="es-ES"/>
        </w:rPr>
        <w:tab/>
      </w:r>
    </w:p>
    <w:p w14:paraId="47352C8D" w14:textId="77777777" w:rsidR="000B7BF3" w:rsidRDefault="000B7BF3" w:rsidP="000B7BF3">
      <w:pPr>
        <w:spacing w:after="0" w:line="240" w:lineRule="auto"/>
        <w:contextualSpacing/>
        <w:jc w:val="both"/>
        <w:rPr>
          <w:rFonts w:eastAsia="Times New Roman"/>
          <w:b/>
          <w:szCs w:val="24"/>
          <w:lang w:eastAsia="es-ES"/>
        </w:rPr>
      </w:pPr>
      <w:r w:rsidRPr="00AA21C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AA21CC">
        <w:rPr>
          <w:rFonts w:eastAsia="Times New Roman"/>
          <w:b/>
          <w:szCs w:val="24"/>
          <w:lang w:eastAsia="es-ES"/>
        </w:rPr>
        <w:t>ES CONFORME</w:t>
      </w:r>
      <w:r w:rsidRPr="00AA21CC">
        <w:rPr>
          <w:rFonts w:eastAsia="Times New Roman"/>
          <w:szCs w:val="24"/>
          <w:lang w:eastAsia="es-ES"/>
        </w:rPr>
        <w:t xml:space="preserve"> del Jefe de la respectiva dependencia; </w:t>
      </w:r>
      <w:r w:rsidRPr="00AA21CC">
        <w:rPr>
          <w:rFonts w:eastAsia="Times New Roman"/>
          <w:b/>
          <w:szCs w:val="24"/>
          <w:lang w:eastAsia="es-ES"/>
        </w:rPr>
        <w:t>ACUERDA</w:t>
      </w:r>
      <w:r w:rsidRPr="00AA21CC">
        <w:rPr>
          <w:rFonts w:eastAsia="Times New Roman"/>
          <w:szCs w:val="24"/>
          <w:lang w:eastAsia="es-ES"/>
        </w:rPr>
        <w:t xml:space="preserve">: conceder licencia con goce de sueldo, comprendidos del día </w:t>
      </w:r>
      <w:r>
        <w:rPr>
          <w:b/>
          <w:szCs w:val="24"/>
        </w:rPr>
        <w:t>doce de Octubre al nueve de Noviembre</w:t>
      </w:r>
      <w:r w:rsidRPr="00AA21CC">
        <w:rPr>
          <w:b/>
          <w:szCs w:val="24"/>
        </w:rPr>
        <w:t xml:space="preserve"> del año dos mil veintiuno</w:t>
      </w:r>
      <w:r w:rsidRPr="00AA21CC">
        <w:rPr>
          <w:rFonts w:eastAsia="Times New Roman"/>
          <w:szCs w:val="24"/>
          <w:lang w:eastAsia="es-ES"/>
        </w:rPr>
        <w:t xml:space="preserve">; al señor: </w:t>
      </w:r>
      <w:r w:rsidRPr="00AA21CC">
        <w:rPr>
          <w:rFonts w:eastAsia="Times New Roman"/>
          <w:b/>
          <w:szCs w:val="24"/>
          <w:lang w:eastAsia="es-ES"/>
        </w:rPr>
        <w:t xml:space="preserve">PEDRO ENRIQUE RODRIGUEZ; Motorista, Plantel de Maquinaria y Equipo, </w:t>
      </w:r>
      <w:r w:rsidRPr="00AA21CC">
        <w:rPr>
          <w:rFonts w:eastAsia="Times New Roman"/>
          <w:szCs w:val="24"/>
          <w:lang w:eastAsia="es-ES"/>
        </w:rPr>
        <w:t xml:space="preserve">por motivo de </w:t>
      </w:r>
      <w:r w:rsidRPr="00AA21CC">
        <w:rPr>
          <w:rFonts w:eastAsia="Times New Roman"/>
          <w:b/>
          <w:szCs w:val="24"/>
          <w:lang w:eastAsia="es-ES"/>
        </w:rPr>
        <w:t xml:space="preserve">Enfermedad Común (PRORROGA)  </w:t>
      </w:r>
      <w:r w:rsidRPr="00AA21CC">
        <w:rPr>
          <w:rFonts w:eastAsia="Times New Roman"/>
          <w:szCs w:val="24"/>
          <w:lang w:eastAsia="es-ES"/>
        </w:rPr>
        <w:t xml:space="preserve">con constancia de incapacidad; expedida por el Instituto Salvadoreño del Seguro Social </w:t>
      </w:r>
      <w:r w:rsidRPr="00AA21CC">
        <w:rPr>
          <w:rFonts w:eastAsia="Times New Roman"/>
          <w:b/>
          <w:szCs w:val="24"/>
          <w:lang w:eastAsia="es-ES"/>
        </w:rPr>
        <w:t xml:space="preserve">(I.S.S.S) </w:t>
      </w:r>
      <w:r w:rsidRPr="00AA21CC">
        <w:rPr>
          <w:rFonts w:eastAsia="Times New Roman"/>
          <w:szCs w:val="24"/>
          <w:lang w:eastAsia="es-ES"/>
        </w:rPr>
        <w:t xml:space="preserve">con un período de incapacidad de </w:t>
      </w:r>
      <w:r w:rsidRPr="00AA21CC">
        <w:rPr>
          <w:rFonts w:eastAsia="Times New Roman"/>
          <w:b/>
          <w:szCs w:val="24"/>
          <w:lang w:eastAsia="es-ES"/>
        </w:rPr>
        <w:t>29 días</w:t>
      </w:r>
      <w:r w:rsidRPr="00AA21CC">
        <w:rPr>
          <w:rFonts w:eastAsia="Times New Roman"/>
          <w:szCs w:val="24"/>
          <w:lang w:eastAsia="es-ES"/>
        </w:rPr>
        <w:t xml:space="preserve">, de los cuales solo se cancelará </w:t>
      </w:r>
      <w:r w:rsidRPr="00AA21CC">
        <w:rPr>
          <w:rFonts w:eastAsia="Times New Roman"/>
          <w:b/>
          <w:szCs w:val="24"/>
          <w:lang w:eastAsia="es-ES"/>
        </w:rPr>
        <w:t>el 25%</w:t>
      </w:r>
      <w:r w:rsidRPr="00AA21CC">
        <w:rPr>
          <w:rFonts w:eastAsia="Times New Roman"/>
          <w:szCs w:val="24"/>
          <w:lang w:eastAsia="es-ES"/>
        </w:rPr>
        <w:t xml:space="preserve"> Por lo tanto, devengará la cantidad de </w:t>
      </w:r>
      <w:r w:rsidRPr="00AA21CC">
        <w:rPr>
          <w:rFonts w:eastAsia="Times New Roman"/>
          <w:b/>
          <w:szCs w:val="24"/>
          <w:lang w:eastAsia="es-ES"/>
        </w:rPr>
        <w:t>CIENTO ONCE 00/100 DÓLARES DE LOS ESTADOS UNIDOS DE AMÉRICA  (</w:t>
      </w:r>
      <w:r>
        <w:rPr>
          <w:rFonts w:eastAsia="Times New Roman"/>
          <w:b/>
          <w:szCs w:val="24"/>
          <w:lang w:eastAsia="es-ES"/>
        </w:rPr>
        <w:t>$109.88</w:t>
      </w:r>
      <w:r w:rsidRPr="00AA21CC">
        <w:rPr>
          <w:rFonts w:eastAsia="Times New Roman"/>
          <w:b/>
          <w:szCs w:val="24"/>
          <w:lang w:eastAsia="es-ES"/>
        </w:rPr>
        <w:t>)</w:t>
      </w:r>
      <w:r w:rsidRPr="00AA21CC">
        <w:rPr>
          <w:rFonts w:eastAsia="Times New Roman"/>
          <w:szCs w:val="24"/>
          <w:lang w:eastAsia="es-ES"/>
        </w:rPr>
        <w:t>.- El gasto se aplicará al Código</w:t>
      </w:r>
      <w:r w:rsidRPr="00AA21CC">
        <w:rPr>
          <w:rFonts w:eastAsia="Times New Roman"/>
          <w:b/>
          <w:szCs w:val="24"/>
          <w:lang w:eastAsia="es-ES"/>
        </w:rPr>
        <w:t xml:space="preserve"> 51101 </w:t>
      </w:r>
      <w:r w:rsidRPr="00AA21CC">
        <w:rPr>
          <w:rFonts w:eastAsia="Times New Roman"/>
          <w:szCs w:val="24"/>
          <w:lang w:eastAsia="es-ES"/>
        </w:rPr>
        <w:t>de la línea</w:t>
      </w:r>
      <w:r w:rsidRPr="00AA21CC">
        <w:rPr>
          <w:rFonts w:eastAsia="Times New Roman"/>
          <w:b/>
          <w:szCs w:val="24"/>
          <w:lang w:eastAsia="es-ES"/>
        </w:rPr>
        <w:t xml:space="preserve"> 0101</w:t>
      </w:r>
      <w:r w:rsidRPr="00AA21CC">
        <w:rPr>
          <w:rFonts w:eastAsia="Times New Roman"/>
          <w:szCs w:val="24"/>
          <w:lang w:eastAsia="es-ES"/>
        </w:rPr>
        <w:t xml:space="preserve">, del Presupuesto Municipal vigente, autorizando a Tesorería a efectuar los pagos correspondientes.- </w:t>
      </w:r>
      <w:r w:rsidRPr="00AA21CC">
        <w:rPr>
          <w:rFonts w:eastAsia="Times New Roman"/>
          <w:b/>
          <w:szCs w:val="24"/>
          <w:lang w:eastAsia="es-ES"/>
        </w:rPr>
        <w:t>COMUNIQUESE.-</w:t>
      </w:r>
    </w:p>
    <w:p w14:paraId="5DFB0A64" w14:textId="77777777" w:rsidR="000B7BF3" w:rsidRDefault="000B7BF3" w:rsidP="000B7BF3">
      <w:pPr>
        <w:spacing w:after="0" w:line="240" w:lineRule="auto"/>
        <w:contextualSpacing/>
        <w:jc w:val="both"/>
        <w:rPr>
          <w:rFonts w:eastAsia="Times New Roman"/>
          <w:b/>
          <w:szCs w:val="24"/>
          <w:lang w:eastAsia="es-ES"/>
        </w:rPr>
      </w:pPr>
    </w:p>
    <w:p w14:paraId="02CA911F" w14:textId="77777777" w:rsidR="000B7BF3" w:rsidRDefault="000B7BF3" w:rsidP="000B7BF3">
      <w:pPr>
        <w:spacing w:after="0" w:line="240" w:lineRule="auto"/>
        <w:contextualSpacing/>
        <w:jc w:val="both"/>
        <w:rPr>
          <w:rFonts w:eastAsia="Times New Roman"/>
          <w:b/>
          <w:szCs w:val="24"/>
          <w:lang w:eastAsia="es-ES"/>
        </w:rPr>
      </w:pPr>
    </w:p>
    <w:p w14:paraId="7231633A" w14:textId="77777777" w:rsidR="000B7BF3" w:rsidRDefault="000B7BF3" w:rsidP="000B7BF3">
      <w:pPr>
        <w:spacing w:after="0" w:line="240" w:lineRule="auto"/>
        <w:contextualSpacing/>
        <w:jc w:val="both"/>
        <w:rPr>
          <w:rFonts w:eastAsia="Times New Roman"/>
          <w:b/>
          <w:szCs w:val="24"/>
          <w:lang w:eastAsia="es-ES"/>
        </w:rPr>
      </w:pPr>
    </w:p>
    <w:p w14:paraId="6BB896F6" w14:textId="780A15B9" w:rsidR="000B7BF3" w:rsidRPr="007051E1" w:rsidRDefault="000B7BF3" w:rsidP="000B7BF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16014B">
        <w:rPr>
          <w:rFonts w:eastAsia="Times New Roman"/>
          <w:b/>
          <w:szCs w:val="24"/>
          <w:u w:val="single"/>
          <w:lang w:val="es-ES" w:eastAsia="es-ES"/>
        </w:rPr>
        <w:t xml:space="preserve"> VEINTINUEVE: </w:t>
      </w:r>
      <w:r w:rsidRPr="007051E1">
        <w:rPr>
          <w:rFonts w:eastAsia="Times New Roman"/>
          <w:szCs w:val="24"/>
          <w:lang w:val="es-ES" w:eastAsia="es-ES"/>
        </w:rPr>
        <w:tab/>
      </w:r>
    </w:p>
    <w:p w14:paraId="238454FA" w14:textId="77777777" w:rsidR="000B7BF3" w:rsidRDefault="000B7BF3" w:rsidP="000B7BF3">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diecisiete al diecinueve de Octubre del año dos mil veintiuno</w:t>
      </w:r>
      <w:r w:rsidRPr="007051E1">
        <w:rPr>
          <w:rFonts w:eastAsia="Times New Roman"/>
          <w:szCs w:val="24"/>
          <w:lang w:eastAsia="es-ES"/>
        </w:rPr>
        <w:t xml:space="preserve">; al señor: </w:t>
      </w:r>
      <w:r>
        <w:rPr>
          <w:rFonts w:eastAsia="Times New Roman"/>
          <w:b/>
          <w:szCs w:val="24"/>
          <w:lang w:eastAsia="es-ES"/>
        </w:rPr>
        <w:t>JORGE ALBERTO BARRIENTOS GUERRA; 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NUEVE 08</w:t>
      </w:r>
      <w:r w:rsidRPr="007051E1">
        <w:rPr>
          <w:rFonts w:eastAsia="Times New Roman"/>
          <w:b/>
          <w:szCs w:val="24"/>
          <w:lang w:eastAsia="es-ES"/>
        </w:rPr>
        <w:t>/100 DÓLARES DE LOS E</w:t>
      </w:r>
      <w:r>
        <w:rPr>
          <w:rFonts w:eastAsia="Times New Roman"/>
          <w:b/>
          <w:szCs w:val="24"/>
          <w:lang w:eastAsia="es-ES"/>
        </w:rPr>
        <w:t>STADOS UNIDOS DE AMÉRICA  ($9.08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6BCCD2B" w14:textId="77777777" w:rsidR="000B7BF3" w:rsidRDefault="000B7BF3" w:rsidP="000B7BF3">
      <w:pPr>
        <w:spacing w:after="0" w:line="240" w:lineRule="auto"/>
        <w:contextualSpacing/>
        <w:jc w:val="both"/>
        <w:rPr>
          <w:rFonts w:eastAsia="Times New Roman"/>
          <w:b/>
          <w:szCs w:val="24"/>
          <w:lang w:eastAsia="es-ES"/>
        </w:rPr>
      </w:pPr>
    </w:p>
    <w:p w14:paraId="3417B600" w14:textId="77777777" w:rsidR="000B7BF3" w:rsidRDefault="000B7BF3" w:rsidP="000B7BF3">
      <w:pPr>
        <w:spacing w:after="0" w:line="240" w:lineRule="auto"/>
        <w:contextualSpacing/>
        <w:jc w:val="both"/>
        <w:rPr>
          <w:rFonts w:eastAsia="Times New Roman"/>
          <w:b/>
          <w:szCs w:val="24"/>
          <w:lang w:eastAsia="es-ES"/>
        </w:rPr>
      </w:pPr>
    </w:p>
    <w:p w14:paraId="0CADED81" w14:textId="2B4539B0" w:rsidR="000B7BF3" w:rsidRPr="007051E1" w:rsidRDefault="000B7BF3" w:rsidP="000B7BF3">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16014B">
        <w:rPr>
          <w:rFonts w:eastAsia="Times New Roman"/>
          <w:b/>
          <w:szCs w:val="24"/>
          <w:u w:val="single"/>
          <w:lang w:val="es-ES" w:eastAsia="es-ES"/>
        </w:rPr>
        <w:t xml:space="preserve"> TREINTA: </w:t>
      </w:r>
      <w:r w:rsidRPr="007051E1">
        <w:rPr>
          <w:rFonts w:eastAsia="Times New Roman"/>
          <w:szCs w:val="24"/>
          <w:lang w:val="es-ES" w:eastAsia="es-ES"/>
        </w:rPr>
        <w:tab/>
      </w:r>
    </w:p>
    <w:p w14:paraId="077D16A1" w14:textId="77777777" w:rsidR="000B7BF3" w:rsidRDefault="000B7BF3" w:rsidP="000B7BF3">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 xml:space="preserve">diez al </w:t>
      </w:r>
      <w:proofErr w:type="spellStart"/>
      <w:r>
        <w:rPr>
          <w:rFonts w:eastAsia="Times New Roman"/>
          <w:b/>
          <w:szCs w:val="24"/>
          <w:lang w:eastAsia="es-ES"/>
        </w:rPr>
        <w:t>veintitres</w:t>
      </w:r>
      <w:proofErr w:type="spellEnd"/>
      <w:r>
        <w:rPr>
          <w:rFonts w:eastAsia="Times New Roman"/>
          <w:b/>
          <w:szCs w:val="24"/>
          <w:lang w:eastAsia="es-ES"/>
        </w:rPr>
        <w:t xml:space="preserve"> de Octubre del año dos mil veintiuno</w:t>
      </w:r>
      <w:r w:rsidRPr="007051E1">
        <w:rPr>
          <w:rFonts w:eastAsia="Times New Roman"/>
          <w:szCs w:val="24"/>
          <w:lang w:eastAsia="es-ES"/>
        </w:rPr>
        <w:t xml:space="preserve">; al señor: </w:t>
      </w:r>
      <w:r>
        <w:rPr>
          <w:rFonts w:eastAsia="Times New Roman"/>
          <w:b/>
          <w:szCs w:val="24"/>
          <w:lang w:eastAsia="es-ES"/>
        </w:rPr>
        <w:t xml:space="preserve">LEINY ROCIO BOLAÑOS PERAZA; Promotor Social Interino, </w:t>
      </w:r>
      <w:proofErr w:type="spellStart"/>
      <w:r>
        <w:rPr>
          <w:rFonts w:eastAsia="Times New Roman"/>
          <w:b/>
          <w:szCs w:val="24"/>
          <w:lang w:eastAsia="es-ES"/>
        </w:rPr>
        <w:t>Promocion</w:t>
      </w:r>
      <w:proofErr w:type="spellEnd"/>
      <w:r>
        <w:rPr>
          <w:rFonts w:eastAsia="Times New Roman"/>
          <w:b/>
          <w:szCs w:val="24"/>
          <w:lang w:eastAsia="es-ES"/>
        </w:rPr>
        <w:t xml:space="preserve">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37</w:t>
      </w:r>
      <w:r w:rsidRPr="007051E1">
        <w:rPr>
          <w:rFonts w:eastAsia="Times New Roman"/>
          <w:b/>
          <w:szCs w:val="24"/>
          <w:lang w:eastAsia="es-ES"/>
        </w:rPr>
        <w:t>/100 DÓLARES DE LOS E</w:t>
      </w:r>
      <w:r>
        <w:rPr>
          <w:rFonts w:eastAsia="Times New Roman"/>
          <w:b/>
          <w:szCs w:val="24"/>
          <w:lang w:eastAsia="es-ES"/>
        </w:rPr>
        <w:t>STADOS UNIDOS DE AMÉRICA  ($32.37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4D9CAC5" w14:textId="77777777" w:rsidR="000B7BF3" w:rsidRDefault="000B7BF3" w:rsidP="000B7BF3">
      <w:pPr>
        <w:spacing w:after="0" w:line="240" w:lineRule="auto"/>
        <w:contextualSpacing/>
        <w:jc w:val="both"/>
        <w:rPr>
          <w:rFonts w:eastAsia="Times New Roman"/>
          <w:b/>
          <w:szCs w:val="24"/>
          <w:lang w:eastAsia="es-ES"/>
        </w:rPr>
      </w:pPr>
    </w:p>
    <w:p w14:paraId="1244CED2" w14:textId="77777777" w:rsidR="000B7BF3" w:rsidRDefault="000B7BF3" w:rsidP="000B7BF3">
      <w:pPr>
        <w:spacing w:after="0" w:line="240" w:lineRule="auto"/>
        <w:contextualSpacing/>
        <w:jc w:val="both"/>
        <w:rPr>
          <w:rFonts w:eastAsia="Times New Roman"/>
          <w:b/>
          <w:szCs w:val="24"/>
          <w:lang w:eastAsia="es-ES"/>
        </w:rPr>
      </w:pPr>
    </w:p>
    <w:p w14:paraId="74BF0D4D" w14:textId="7F3B4A9C" w:rsidR="000B7BF3" w:rsidRPr="001E3226" w:rsidRDefault="000B7BF3" w:rsidP="000B7BF3">
      <w:pPr>
        <w:spacing w:after="0" w:line="240" w:lineRule="auto"/>
        <w:jc w:val="both"/>
        <w:rPr>
          <w:szCs w:val="24"/>
        </w:rPr>
      </w:pPr>
      <w:r w:rsidRPr="001E3226">
        <w:rPr>
          <w:rFonts w:eastAsia="Times New Roman"/>
          <w:b/>
          <w:szCs w:val="24"/>
          <w:u w:val="single"/>
          <w:lang w:val="es-ES" w:eastAsia="es-ES"/>
        </w:rPr>
        <w:t>ACUERDO NÚMERO</w:t>
      </w:r>
      <w:r w:rsidR="0016014B">
        <w:rPr>
          <w:rFonts w:eastAsia="Times New Roman"/>
          <w:b/>
          <w:szCs w:val="24"/>
          <w:u w:val="single"/>
          <w:lang w:val="es-ES" w:eastAsia="es-ES"/>
        </w:rPr>
        <w:t xml:space="preserve"> TREINTA Y UNO: </w:t>
      </w:r>
    </w:p>
    <w:p w14:paraId="606E39F5" w14:textId="77777777" w:rsidR="000B7BF3" w:rsidRPr="00E2244C" w:rsidRDefault="000B7BF3" w:rsidP="000B7BF3">
      <w:pPr>
        <w:spacing w:after="0" w:line="240" w:lineRule="auto"/>
        <w:contextualSpacing/>
        <w:jc w:val="both"/>
        <w:rPr>
          <w:rFonts w:eastAsia="Times New Roman"/>
          <w:b/>
          <w:szCs w:val="24"/>
          <w:lang w:eastAsia="es-ES"/>
        </w:rPr>
      </w:pPr>
      <w:r w:rsidRPr="001E3226">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1E3226">
        <w:rPr>
          <w:rFonts w:eastAsia="Calibri"/>
          <w:b/>
          <w:szCs w:val="24"/>
        </w:rPr>
        <w:t>ES CONFORME</w:t>
      </w:r>
      <w:r w:rsidRPr="001E3226">
        <w:rPr>
          <w:rFonts w:eastAsia="Calibri"/>
          <w:szCs w:val="24"/>
        </w:rPr>
        <w:t xml:space="preserve"> del Jefe de la respectiva dependencia; </w:t>
      </w:r>
      <w:r w:rsidRPr="001E3226">
        <w:rPr>
          <w:rFonts w:eastAsia="Calibri"/>
          <w:b/>
          <w:szCs w:val="24"/>
        </w:rPr>
        <w:t>ACUERDA</w:t>
      </w:r>
      <w:r w:rsidRPr="001E3226">
        <w:rPr>
          <w:rFonts w:eastAsia="Calibri"/>
          <w:szCs w:val="24"/>
        </w:rPr>
        <w:t xml:space="preserve">: conceder licencia con goce de sueldo, comprendidos del día </w:t>
      </w:r>
      <w:r>
        <w:rPr>
          <w:rFonts w:eastAsia="Times New Roman"/>
          <w:b/>
          <w:szCs w:val="24"/>
          <w:lang w:eastAsia="es-ES"/>
        </w:rPr>
        <w:t>cuatro al once</w:t>
      </w:r>
      <w:r w:rsidRPr="001E3226">
        <w:rPr>
          <w:rFonts w:eastAsia="Times New Roman"/>
          <w:b/>
          <w:szCs w:val="24"/>
          <w:lang w:eastAsia="es-ES"/>
        </w:rPr>
        <w:t xml:space="preserve"> de octubre del año dos mil veintiuno</w:t>
      </w:r>
      <w:r w:rsidRPr="001E3226">
        <w:rPr>
          <w:rFonts w:eastAsia="Calibri"/>
          <w:szCs w:val="24"/>
        </w:rPr>
        <w:t>; al señor:</w:t>
      </w:r>
      <w:r w:rsidRPr="001E3226">
        <w:rPr>
          <w:rFonts w:eastAsia="Calibri"/>
          <w:b/>
          <w:szCs w:val="24"/>
        </w:rPr>
        <w:t xml:space="preserve"> </w:t>
      </w:r>
      <w:r>
        <w:rPr>
          <w:rFonts w:eastAsia="Times New Roman"/>
          <w:b/>
          <w:szCs w:val="24"/>
          <w:lang w:eastAsia="es-ES"/>
        </w:rPr>
        <w:t>WALTER JERONIMO RECINOS MARTINEZ</w:t>
      </w:r>
      <w:r w:rsidRPr="001E3226">
        <w:rPr>
          <w:rFonts w:eastAsia="Calibri"/>
          <w:b/>
          <w:szCs w:val="24"/>
        </w:rPr>
        <w:t xml:space="preserve">; </w:t>
      </w:r>
      <w:r>
        <w:rPr>
          <w:rFonts w:eastAsia="Calibri"/>
          <w:szCs w:val="24"/>
        </w:rPr>
        <w:t>Promotor de Salud, del proyecto 2110901</w:t>
      </w:r>
      <w:r w:rsidRPr="001E3226">
        <w:rPr>
          <w:rFonts w:eastAsia="Calibri"/>
          <w:szCs w:val="24"/>
        </w:rPr>
        <w:t xml:space="preserve"> denominado “</w:t>
      </w:r>
      <w:r>
        <w:rPr>
          <w:rFonts w:eastAsia="Calibri"/>
          <w:szCs w:val="24"/>
        </w:rPr>
        <w:t xml:space="preserve">Programa de salud comunitaria dirigido a personas en riesgos por exposición al COVID-19 del municipio de </w:t>
      </w:r>
      <w:proofErr w:type="spellStart"/>
      <w:r>
        <w:rPr>
          <w:rFonts w:eastAsia="Calibri"/>
          <w:szCs w:val="24"/>
        </w:rPr>
        <w:t>Metapan</w:t>
      </w:r>
      <w:proofErr w:type="spellEnd"/>
      <w:r>
        <w:rPr>
          <w:rFonts w:eastAsia="Calibri"/>
          <w:szCs w:val="24"/>
        </w:rPr>
        <w:t xml:space="preserve"> Departamento de Santa Ana</w:t>
      </w:r>
      <w:r w:rsidRPr="001E3226">
        <w:rPr>
          <w:rFonts w:eastAsia="Calibri"/>
          <w:szCs w:val="24"/>
        </w:rPr>
        <w:t xml:space="preserve">” por motivo de </w:t>
      </w:r>
      <w:r>
        <w:rPr>
          <w:rFonts w:eastAsia="Calibri"/>
          <w:b/>
          <w:szCs w:val="24"/>
        </w:rPr>
        <w:t>Accidente</w:t>
      </w:r>
      <w:r w:rsidRPr="001E3226">
        <w:rPr>
          <w:rFonts w:eastAsia="Calibri"/>
          <w:b/>
          <w:szCs w:val="24"/>
        </w:rPr>
        <w:t xml:space="preserve"> Común (INICIAL)  </w:t>
      </w:r>
      <w:r w:rsidRPr="001E3226">
        <w:rPr>
          <w:rFonts w:eastAsia="Calibri"/>
          <w:szCs w:val="24"/>
        </w:rPr>
        <w:t xml:space="preserve">con constancia de incapacidad; expedida por el Instituto Salvadoreño del Seguro Social </w:t>
      </w:r>
      <w:r w:rsidRPr="001E3226">
        <w:rPr>
          <w:rFonts w:eastAsia="Calibri"/>
          <w:b/>
          <w:szCs w:val="24"/>
        </w:rPr>
        <w:t xml:space="preserve">(I.S.S.S) </w:t>
      </w:r>
      <w:r w:rsidRPr="001E3226">
        <w:rPr>
          <w:rFonts w:eastAsia="Calibri"/>
          <w:szCs w:val="24"/>
        </w:rPr>
        <w:t xml:space="preserve">con un período de incapacidad de </w:t>
      </w:r>
      <w:r>
        <w:rPr>
          <w:rFonts w:eastAsia="Calibri"/>
          <w:b/>
          <w:szCs w:val="24"/>
        </w:rPr>
        <w:t xml:space="preserve">8 </w:t>
      </w:r>
      <w:r w:rsidRPr="001E3226">
        <w:rPr>
          <w:rFonts w:eastAsia="Calibri"/>
          <w:b/>
          <w:szCs w:val="24"/>
        </w:rPr>
        <w:t>días</w:t>
      </w:r>
      <w:r w:rsidRPr="001E3226">
        <w:rPr>
          <w:rFonts w:eastAsia="Calibri"/>
          <w:szCs w:val="24"/>
        </w:rPr>
        <w:t xml:space="preserve">, de los cuales solo se cancelará </w:t>
      </w:r>
      <w:r w:rsidRPr="001E3226">
        <w:rPr>
          <w:rFonts w:eastAsia="Calibri"/>
          <w:b/>
          <w:szCs w:val="24"/>
        </w:rPr>
        <w:t>el 25%</w:t>
      </w:r>
      <w:r w:rsidRPr="001E3226">
        <w:rPr>
          <w:rFonts w:eastAsia="Calibri"/>
          <w:szCs w:val="24"/>
        </w:rPr>
        <w:t xml:space="preserve"> por lo tanto devengará la cantidad de</w:t>
      </w:r>
      <w:r w:rsidRPr="001E3226">
        <w:rPr>
          <w:rFonts w:eastAsia="Calibri"/>
          <w:b/>
          <w:szCs w:val="24"/>
        </w:rPr>
        <w:t xml:space="preserve"> </w:t>
      </w:r>
      <w:r>
        <w:rPr>
          <w:rFonts w:eastAsia="Calibri"/>
          <w:b/>
          <w:szCs w:val="24"/>
        </w:rPr>
        <w:t>DIECIOCHO 15</w:t>
      </w:r>
      <w:r w:rsidRPr="001E3226">
        <w:rPr>
          <w:rFonts w:eastAsia="Calibri"/>
          <w:b/>
          <w:szCs w:val="24"/>
        </w:rPr>
        <w:t>/100 DÓLARES DE LOS ESTA</w:t>
      </w:r>
      <w:r>
        <w:rPr>
          <w:rFonts w:eastAsia="Calibri"/>
          <w:b/>
          <w:szCs w:val="24"/>
        </w:rPr>
        <w:t>DOS UNIDOS DE AMÉRICA ($18.15</w:t>
      </w:r>
      <w:r w:rsidRPr="001E3226">
        <w:rPr>
          <w:rFonts w:eastAsia="Calibri"/>
          <w:b/>
          <w:szCs w:val="24"/>
        </w:rPr>
        <w:t xml:space="preserve">) </w:t>
      </w:r>
      <w:r w:rsidRPr="001E3226">
        <w:rPr>
          <w:rFonts w:eastAsia="Calibri"/>
          <w:szCs w:val="24"/>
        </w:rPr>
        <w:t xml:space="preserve">el gasto se aplicará al código </w:t>
      </w:r>
      <w:proofErr w:type="spellStart"/>
      <w:r w:rsidRPr="001E3226">
        <w:rPr>
          <w:rFonts w:eastAsia="Calibri"/>
          <w:szCs w:val="24"/>
        </w:rPr>
        <w:t>N°</w:t>
      </w:r>
      <w:proofErr w:type="spellEnd"/>
      <w:r w:rsidRPr="001E3226">
        <w:rPr>
          <w:rFonts w:eastAsia="Calibri"/>
          <w:szCs w:val="24"/>
        </w:rPr>
        <w:t xml:space="preserve"> </w:t>
      </w:r>
      <w:r w:rsidRPr="001E3226">
        <w:rPr>
          <w:rFonts w:eastAsia="Calibri"/>
          <w:b/>
          <w:szCs w:val="24"/>
        </w:rPr>
        <w:t xml:space="preserve">51201 </w:t>
      </w:r>
      <w:r w:rsidRPr="001E3226">
        <w:rPr>
          <w:rFonts w:eastAsia="Calibri"/>
          <w:szCs w:val="24"/>
        </w:rPr>
        <w:t>de la línea</w:t>
      </w:r>
      <w:r>
        <w:rPr>
          <w:rFonts w:eastAsia="Calibri"/>
          <w:b/>
          <w:szCs w:val="24"/>
        </w:rPr>
        <w:t xml:space="preserve"> 35</w:t>
      </w:r>
      <w:r w:rsidRPr="001E3226">
        <w:rPr>
          <w:rFonts w:eastAsia="Calibri"/>
          <w:b/>
          <w:szCs w:val="24"/>
        </w:rPr>
        <w:t>01</w:t>
      </w:r>
      <w:r w:rsidRPr="001E3226">
        <w:rPr>
          <w:rFonts w:eastAsia="Calibri"/>
          <w:szCs w:val="24"/>
        </w:rPr>
        <w:t xml:space="preserve">, del Presupuesto del proyecto en mención, autorizando a Tesorería a efectuar el pago correspondiente de la cuenta </w:t>
      </w:r>
      <w:proofErr w:type="spellStart"/>
      <w:r w:rsidRPr="001E3226">
        <w:rPr>
          <w:rFonts w:eastAsia="Calibri"/>
          <w:szCs w:val="24"/>
        </w:rPr>
        <w:t>N°</w:t>
      </w:r>
      <w:proofErr w:type="spellEnd"/>
      <w:r w:rsidRPr="001E3226">
        <w:rPr>
          <w:rFonts w:eastAsia="Calibri"/>
          <w:szCs w:val="24"/>
        </w:rPr>
        <w:t xml:space="preserve"> 00500003879. </w:t>
      </w:r>
      <w:r w:rsidRPr="001E3226">
        <w:rPr>
          <w:rFonts w:eastAsia="Calibri"/>
          <w:b/>
          <w:szCs w:val="24"/>
        </w:rPr>
        <w:t>COMUNIQUESE.</w:t>
      </w:r>
    </w:p>
    <w:p w14:paraId="5B6F34A6" w14:textId="762FCE4B" w:rsidR="00DD494B" w:rsidRDefault="00DD494B" w:rsidP="00F32989">
      <w:pPr>
        <w:jc w:val="both"/>
        <w:rPr>
          <w:bCs/>
        </w:rPr>
      </w:pPr>
    </w:p>
    <w:p w14:paraId="230A0A76" w14:textId="6F3C05F7" w:rsidR="00E338F5" w:rsidRPr="008B5EA9" w:rsidRDefault="00E338F5" w:rsidP="00F32989">
      <w:pPr>
        <w:jc w:val="both"/>
        <w:rPr>
          <w:b/>
          <w:szCs w:val="24"/>
          <w:u w:val="single"/>
        </w:rPr>
      </w:pPr>
      <w:r w:rsidRPr="008B5EA9">
        <w:rPr>
          <w:b/>
          <w:szCs w:val="24"/>
          <w:u w:val="single"/>
        </w:rPr>
        <w:t xml:space="preserve">ACUERDO NÚMERO TREINTA Y DOS: </w:t>
      </w:r>
    </w:p>
    <w:p w14:paraId="437D2C1E" w14:textId="77777777" w:rsidR="00E338F5" w:rsidRPr="008B5EA9" w:rsidRDefault="00E338F5" w:rsidP="00E338F5">
      <w:pPr>
        <w:spacing w:line="360" w:lineRule="auto"/>
        <w:jc w:val="both"/>
        <w:rPr>
          <w:color w:val="000000" w:themeColor="text1"/>
          <w:szCs w:val="24"/>
        </w:rPr>
      </w:pPr>
      <w:r w:rsidRPr="008B5EA9">
        <w:rPr>
          <w:color w:val="000000" w:themeColor="text1"/>
          <w:szCs w:val="24"/>
        </w:rPr>
        <w:t xml:space="preserve">CONSIDERANDO: </w:t>
      </w:r>
    </w:p>
    <w:p w14:paraId="341245FA" w14:textId="77777777" w:rsidR="00E338F5" w:rsidRPr="008B5EA9" w:rsidRDefault="00E338F5" w:rsidP="00E338F5">
      <w:pPr>
        <w:spacing w:line="360" w:lineRule="auto"/>
        <w:jc w:val="both"/>
        <w:rPr>
          <w:color w:val="000000" w:themeColor="text1"/>
          <w:szCs w:val="24"/>
        </w:rPr>
      </w:pPr>
    </w:p>
    <w:p w14:paraId="3C1361CF" w14:textId="77777777" w:rsidR="00E338F5" w:rsidRPr="008B5EA9" w:rsidRDefault="00E338F5" w:rsidP="00BA4EA3">
      <w:pPr>
        <w:pStyle w:val="Prrafodelista"/>
        <w:numPr>
          <w:ilvl w:val="0"/>
          <w:numId w:val="399"/>
        </w:numPr>
        <w:spacing w:after="0" w:line="360" w:lineRule="auto"/>
        <w:jc w:val="both"/>
        <w:rPr>
          <w:color w:val="000000" w:themeColor="text1"/>
          <w:szCs w:val="24"/>
          <w:lang w:val="es-ES_tradnl"/>
        </w:rPr>
      </w:pPr>
      <w:r w:rsidRPr="008B5EA9">
        <w:rPr>
          <w:color w:val="000000" w:themeColor="text1"/>
          <w:szCs w:val="24"/>
          <w:lang w:val="es-ES_tradnl"/>
        </w:rPr>
        <w:t xml:space="preserve">Que la Licenciada Rosa Lisseth Aldana Merlos, ha remitido a este Concejo Municipal correspondencia suscrita por el Licenciado Carlos </w:t>
      </w:r>
      <w:proofErr w:type="spellStart"/>
      <w:r w:rsidRPr="008B5EA9">
        <w:rPr>
          <w:color w:val="000000" w:themeColor="text1"/>
          <w:szCs w:val="24"/>
          <w:lang w:val="es-ES_tradnl"/>
        </w:rPr>
        <w:t>Zúniga</w:t>
      </w:r>
      <w:proofErr w:type="spellEnd"/>
      <w:r w:rsidRPr="008B5EA9">
        <w:rPr>
          <w:color w:val="000000" w:themeColor="text1"/>
          <w:szCs w:val="24"/>
          <w:lang w:val="es-ES_tradnl"/>
        </w:rPr>
        <w:t xml:space="preserve">, Coordinador de Tasas Municipales de Empresas AES El Salvador, en la cual se manifiesta al Concejo Municipal que se ha desarrollado en su plataforma de Recaudación de Tasas Municipales una mejora consistente en que el recibo de energía incluirá la Tasa de alcaldía del mes anterior que se encuentre en estado Facturado. Estado que es originado por todos los contribuyentes que cancelan su recibo de energía cada dos meses. Y que, con el objetivo de incrementar el ingreso a la municipalidad, ponen a disposición el nuevo servicio de Tasa de Mes Anterior, el cual tendrá un costo de $0.30 </w:t>
      </w:r>
      <w:proofErr w:type="spellStart"/>
      <w:r w:rsidRPr="008B5EA9">
        <w:rPr>
          <w:color w:val="000000" w:themeColor="text1"/>
          <w:szCs w:val="24"/>
          <w:lang w:val="es-ES_tradnl"/>
        </w:rPr>
        <w:t>mas</w:t>
      </w:r>
      <w:proofErr w:type="spellEnd"/>
      <w:r w:rsidRPr="008B5EA9">
        <w:rPr>
          <w:color w:val="000000" w:themeColor="text1"/>
          <w:szCs w:val="24"/>
          <w:lang w:val="es-ES_tradnl"/>
        </w:rPr>
        <w:t xml:space="preserve"> IVA, por cada NIC bajo esta modalidad.</w:t>
      </w:r>
    </w:p>
    <w:p w14:paraId="4E9C21CF" w14:textId="77777777" w:rsidR="00E338F5" w:rsidRPr="008B5EA9" w:rsidRDefault="00E338F5" w:rsidP="00BA4EA3">
      <w:pPr>
        <w:pStyle w:val="Prrafodelista"/>
        <w:numPr>
          <w:ilvl w:val="0"/>
          <w:numId w:val="399"/>
        </w:numPr>
        <w:spacing w:after="0" w:line="360" w:lineRule="auto"/>
        <w:jc w:val="both"/>
        <w:rPr>
          <w:color w:val="000000" w:themeColor="text1"/>
          <w:szCs w:val="24"/>
          <w:lang w:val="es-ES_tradnl"/>
        </w:rPr>
      </w:pPr>
      <w:r w:rsidRPr="008B5EA9">
        <w:rPr>
          <w:color w:val="000000" w:themeColor="text1"/>
          <w:szCs w:val="24"/>
          <w:lang w:val="es-ES_tradnl"/>
        </w:rPr>
        <w:t xml:space="preserve">El costo por el servicio que ofrecen es: A. ESPACIO EN FACTURA DE ENERGIA ELECTRICA PARA COBRO DE TASAS MUNICIPALES; B. IMPRESIÓN DEL COBRO DE TASAS EN LA FACTURA DE ENERGIA ELECTRICA; C. </w:t>
      </w:r>
      <w:r w:rsidRPr="008B5EA9">
        <w:rPr>
          <w:color w:val="000000" w:themeColor="text1"/>
          <w:szCs w:val="24"/>
          <w:lang w:val="es-ES_tradnl"/>
        </w:rPr>
        <w:lastRenderedPageBreak/>
        <w:t>FACTURACION; D. NOTIFICACION AL CONTRIBUYENTE DE UN 100% DEL COBRO DE TASAS POR MEDIO DE LA FACTURA DE ENERGIA ELECTRICA; E. COSTOS ADMINISTRATIVOS; F. ATENCION AL CLIENTE EN OFICINAS COMERCIALES AES EL SALVADOR; G. ATENCION AL CLIENTE EN CALL CENTER AES EL SALVADOR; H. DISPONIBILIDAD DE COLECTORES HABILITADOS LOS 365 DEL AÑO A NIVEL NACIONAL; I. ENTREGA DE REPORTES DIARIOS, SEMANALES Y MENSUALES A LA MUNICIPALIDAD, RELACIONADOS AL PAGO DEL CONTRIBUYENTE.</w:t>
      </w:r>
    </w:p>
    <w:p w14:paraId="56C9D358" w14:textId="77777777" w:rsidR="00E338F5" w:rsidRPr="008B5EA9" w:rsidRDefault="00E338F5" w:rsidP="00BA4EA3">
      <w:pPr>
        <w:pStyle w:val="Prrafodelista"/>
        <w:numPr>
          <w:ilvl w:val="0"/>
          <w:numId w:val="399"/>
        </w:numPr>
        <w:spacing w:after="0" w:line="360" w:lineRule="auto"/>
        <w:jc w:val="both"/>
        <w:rPr>
          <w:color w:val="000000" w:themeColor="text1"/>
          <w:szCs w:val="24"/>
          <w:lang w:val="es-ES_tradnl"/>
        </w:rPr>
      </w:pPr>
      <w:r w:rsidRPr="008B5EA9">
        <w:rPr>
          <w:color w:val="000000" w:themeColor="text1"/>
          <w:spacing w:val="-3"/>
          <w:szCs w:val="24"/>
          <w:lang w:val="es-ES_tradnl"/>
        </w:rPr>
        <w:t>Que es indispensable para LA MUNICIPALIDAD tener mejores y mayores garantías de pago de parte de los usuarios y elevar la eficiencia en el cobro de las tasas respectivas.</w:t>
      </w:r>
    </w:p>
    <w:p w14:paraId="17BDCC4F" w14:textId="77777777" w:rsidR="00E338F5" w:rsidRPr="008B5EA9" w:rsidRDefault="00E338F5" w:rsidP="00BA4EA3">
      <w:pPr>
        <w:pStyle w:val="NormalWeb"/>
        <w:numPr>
          <w:ilvl w:val="0"/>
          <w:numId w:val="399"/>
        </w:numPr>
        <w:spacing w:line="360" w:lineRule="auto"/>
        <w:jc w:val="both"/>
        <w:rPr>
          <w:color w:val="000000" w:themeColor="text1"/>
        </w:rPr>
      </w:pPr>
      <w:r w:rsidRPr="008B5EA9">
        <w:rPr>
          <w:color w:val="000000" w:themeColor="text1"/>
        </w:rPr>
        <w:t xml:space="preserve">Que el Art. 89 del </w:t>
      </w:r>
      <w:proofErr w:type="spellStart"/>
      <w:r w:rsidRPr="008B5EA9">
        <w:rPr>
          <w:color w:val="000000" w:themeColor="text1"/>
        </w:rPr>
        <w:t>codigo</w:t>
      </w:r>
      <w:proofErr w:type="spellEnd"/>
      <w:r w:rsidRPr="008B5EA9">
        <w:rPr>
          <w:color w:val="000000" w:themeColor="text1"/>
        </w:rPr>
        <w:t xml:space="preserve"> Municipal faculta para que:  LOS MUNICIPIOS PUEDAN CONTRATAR O CONVENIR LA RECAUDACIÓN DE SUS INGRESOS CON OTROS MUNICIPIOS, CON EL ÓRGANO EJECUTIVO DEL ESTADO, INSTITUCIONES AUTÓNOMAS, BANCOS Y EMPRESAS NACIONALES, MIXTAS Y PRIVADAS DE RECONOCIDA SOLVENCIA, SIEMPRE Y CUANDO ELLO ASEGURE LA RECAUDACIÓN MÁS EFICAZ Y A MENOR COSTO. EN ESTOS ACUERDOS SE SEÑALARÁN LOS SISTEMAS DE RECAUDACIÓN, PORCENTAJES DE COMISIÓN, FORMA Y OPORTUNIDAD EN QUE LOS MUNICIPIOS RECIBAN EL MONTO DE LO RECAUDADO Y TODO LO DEMÁS QUE FUERE NECESARIO. </w:t>
      </w:r>
    </w:p>
    <w:p w14:paraId="6753B768" w14:textId="77777777" w:rsidR="00E338F5" w:rsidRPr="008B5EA9" w:rsidRDefault="00E338F5" w:rsidP="00E338F5">
      <w:pPr>
        <w:spacing w:line="360" w:lineRule="auto"/>
        <w:jc w:val="both"/>
        <w:rPr>
          <w:b/>
          <w:color w:val="000000" w:themeColor="text1"/>
          <w:szCs w:val="24"/>
          <w:lang w:val="es-ES_tradnl"/>
        </w:rPr>
      </w:pPr>
      <w:r w:rsidRPr="008B5EA9">
        <w:rPr>
          <w:color w:val="000000" w:themeColor="text1"/>
          <w:szCs w:val="24"/>
          <w:lang w:val="es-ES_tradnl"/>
        </w:rPr>
        <w:t xml:space="preserve">En virtud de lo antes detallado, con la finalidad de cumplir aumentar los ingresos de la municipalidad a través de medios idóneos y eficaces, el Concejo Municipal en uso de sus facultades legales, </w:t>
      </w:r>
      <w:r w:rsidRPr="008B5EA9">
        <w:rPr>
          <w:b/>
          <w:color w:val="000000" w:themeColor="text1"/>
          <w:szCs w:val="24"/>
          <w:lang w:val="es-ES_tradnl"/>
        </w:rPr>
        <w:t xml:space="preserve">ACUERDA: </w:t>
      </w:r>
    </w:p>
    <w:p w14:paraId="2807620F" w14:textId="55F1B368" w:rsidR="00E338F5" w:rsidRPr="008B5EA9" w:rsidRDefault="00E338F5" w:rsidP="00BA4EA3">
      <w:pPr>
        <w:pStyle w:val="Prrafodelista"/>
        <w:numPr>
          <w:ilvl w:val="0"/>
          <w:numId w:val="400"/>
        </w:numPr>
        <w:spacing w:after="0" w:line="360" w:lineRule="auto"/>
        <w:jc w:val="both"/>
        <w:rPr>
          <w:color w:val="000000" w:themeColor="text1"/>
          <w:szCs w:val="24"/>
          <w:lang w:val="es-ES_tradnl"/>
        </w:rPr>
      </w:pPr>
      <w:r w:rsidRPr="008B5EA9">
        <w:rPr>
          <w:b/>
          <w:color w:val="000000" w:themeColor="text1"/>
          <w:szCs w:val="24"/>
          <w:lang w:val="es-ES_tradnl"/>
        </w:rPr>
        <w:t>GIRAR INSTRUCCIONES A LA LICENCIADA ROSA LISSETH ALDANA MERLOS, JEFA DE LA UNIDAD DE ADMINISTRACION TRIBUTARIA DE LA MUNICIPALIDAD DE METAPÁN,</w:t>
      </w:r>
      <w:r w:rsidRPr="008B5EA9">
        <w:rPr>
          <w:color w:val="000000" w:themeColor="text1"/>
          <w:szCs w:val="24"/>
          <w:lang w:val="es-ES_tradnl"/>
        </w:rPr>
        <w:t xml:space="preserve"> para que realice y cumpla con los tramites técnicos, administrativos y legales en coordinación con los departamentos involucradas sobre el servicio en mención y que tenga por finalidad la contratación, siendo la comisión de $0.30 más IVA</w:t>
      </w:r>
      <w:r w:rsidR="00B43451" w:rsidRPr="008B5EA9">
        <w:rPr>
          <w:color w:val="000000" w:themeColor="text1"/>
          <w:szCs w:val="24"/>
          <w:lang w:val="es-ES_tradnl"/>
        </w:rPr>
        <w:t xml:space="preserve">; </w:t>
      </w:r>
      <w:proofErr w:type="gramStart"/>
      <w:r w:rsidR="007C3B6D" w:rsidRPr="008B5EA9">
        <w:rPr>
          <w:color w:val="000000" w:themeColor="text1"/>
          <w:szCs w:val="24"/>
          <w:lang w:val="es-ES_tradnl"/>
        </w:rPr>
        <w:t xml:space="preserve">dicho </w:t>
      </w:r>
      <w:r w:rsidR="00B43451" w:rsidRPr="008B5EA9">
        <w:rPr>
          <w:color w:val="000000" w:themeColor="text1"/>
          <w:szCs w:val="24"/>
          <w:lang w:val="es-ES_tradnl"/>
        </w:rPr>
        <w:t xml:space="preserve"> contrato</w:t>
      </w:r>
      <w:proofErr w:type="gramEnd"/>
      <w:r w:rsidR="00B43451" w:rsidRPr="008B5EA9">
        <w:rPr>
          <w:color w:val="000000" w:themeColor="text1"/>
          <w:szCs w:val="24"/>
          <w:lang w:val="es-ES_tradnl"/>
        </w:rPr>
        <w:t xml:space="preserve"> entrara en vigencia a partir del mes de enero del dos mil veintidós. </w:t>
      </w:r>
    </w:p>
    <w:p w14:paraId="3E49B11E" w14:textId="77777777" w:rsidR="00E338F5" w:rsidRPr="00E338F5" w:rsidRDefault="00E338F5" w:rsidP="00E338F5">
      <w:pPr>
        <w:pStyle w:val="Prrafodelista"/>
        <w:spacing w:line="360" w:lineRule="auto"/>
        <w:jc w:val="both"/>
        <w:rPr>
          <w:color w:val="000000" w:themeColor="text1"/>
          <w:szCs w:val="24"/>
          <w:lang w:val="es-ES_tradnl"/>
        </w:rPr>
      </w:pPr>
    </w:p>
    <w:p w14:paraId="2C1C934F" w14:textId="77777777" w:rsidR="00E338F5" w:rsidRPr="00E338F5" w:rsidRDefault="00E338F5" w:rsidP="00E338F5">
      <w:pPr>
        <w:pStyle w:val="Prrafodelista"/>
        <w:spacing w:line="360" w:lineRule="auto"/>
        <w:jc w:val="both"/>
        <w:rPr>
          <w:color w:val="000000" w:themeColor="text1"/>
          <w:szCs w:val="24"/>
          <w:lang w:val="es-ES_tradnl"/>
        </w:rPr>
      </w:pPr>
    </w:p>
    <w:p w14:paraId="5F4BF525" w14:textId="77777777" w:rsidR="00E338F5" w:rsidRPr="00E338F5" w:rsidRDefault="00E338F5" w:rsidP="00E338F5">
      <w:pPr>
        <w:spacing w:line="360" w:lineRule="auto"/>
        <w:jc w:val="both"/>
        <w:rPr>
          <w:b/>
          <w:color w:val="000000" w:themeColor="text1"/>
          <w:szCs w:val="24"/>
          <w:lang w:val="es-ES_tradnl"/>
        </w:rPr>
      </w:pPr>
      <w:r w:rsidRPr="00E338F5">
        <w:rPr>
          <w:b/>
          <w:color w:val="000000" w:themeColor="text1"/>
          <w:szCs w:val="24"/>
          <w:lang w:val="es-ES_tradnl"/>
        </w:rPr>
        <w:t>NOTIFIQUESE. -</w:t>
      </w:r>
    </w:p>
    <w:p w14:paraId="514D81BE" w14:textId="77777777" w:rsidR="00E338F5" w:rsidRDefault="00E338F5" w:rsidP="00F32989">
      <w:pPr>
        <w:jc w:val="both"/>
        <w:rPr>
          <w:bCs/>
        </w:rPr>
      </w:pPr>
    </w:p>
    <w:p w14:paraId="78C4FEDD" w14:textId="2EA80407" w:rsidR="000B7BF3" w:rsidRDefault="00A91F51" w:rsidP="00F32989">
      <w:pPr>
        <w:jc w:val="both"/>
        <w:rPr>
          <w:b/>
          <w:sz w:val="40"/>
          <w:szCs w:val="40"/>
          <w:u w:val="single"/>
        </w:rPr>
      </w:pPr>
      <w:r w:rsidRPr="00A91F51">
        <w:rPr>
          <w:b/>
          <w:sz w:val="40"/>
          <w:szCs w:val="40"/>
          <w:u w:val="single"/>
        </w:rPr>
        <w:t xml:space="preserve">VOTOS EN CONTRA: </w:t>
      </w:r>
    </w:p>
    <w:p w14:paraId="7EAF52F6" w14:textId="2B2A057E" w:rsidR="009D4463" w:rsidRPr="007515E6" w:rsidRDefault="009D4463" w:rsidP="00F32989">
      <w:pPr>
        <w:jc w:val="both"/>
        <w:rPr>
          <w:b/>
          <w:sz w:val="36"/>
          <w:szCs w:val="36"/>
          <w:u w:val="single"/>
        </w:rPr>
      </w:pPr>
      <w:r w:rsidRPr="007515E6">
        <w:rPr>
          <w:b/>
          <w:sz w:val="36"/>
          <w:szCs w:val="36"/>
          <w:u w:val="single"/>
        </w:rPr>
        <w:lastRenderedPageBreak/>
        <w:t xml:space="preserve">ACUERDO NÚMERO UNO: </w:t>
      </w:r>
    </w:p>
    <w:p w14:paraId="1E7C6B50" w14:textId="77777777" w:rsidR="009D4463" w:rsidRPr="007155E2" w:rsidRDefault="009D4463" w:rsidP="009D4463">
      <w:pPr>
        <w:jc w:val="both"/>
        <w:rPr>
          <w:szCs w:val="24"/>
        </w:rPr>
      </w:pPr>
      <w:r w:rsidRPr="007155E2">
        <w:rPr>
          <w:szCs w:val="24"/>
          <w:lang w:val="es-MX"/>
        </w:rPr>
        <w:t xml:space="preserve">Lic. Daniel Antonio Salazar Villatoro, Noveno Regidor Propietario, En el punto de lectura y aprobación de requerimientos de compra, </w:t>
      </w:r>
      <w:r w:rsidRPr="007155E2">
        <w:rPr>
          <w:szCs w:val="24"/>
        </w:rPr>
        <w:t xml:space="preserve">VOTO EN CONTRA en base a los argumentos planteados en el acuerdo uno acta 21, de fecha 22 de septiembre del 2021, </w:t>
      </w:r>
      <w:proofErr w:type="gramStart"/>
      <w:r w:rsidRPr="007155E2">
        <w:rPr>
          <w:szCs w:val="24"/>
        </w:rPr>
        <w:t>y</w:t>
      </w:r>
      <w:proofErr w:type="gramEnd"/>
      <w:r w:rsidRPr="007155E2">
        <w:rPr>
          <w:szCs w:val="24"/>
        </w:rPr>
        <w:t xml:space="preserve"> además, considero que hay requerimientos de compras de materiales diversos que deberían estarse comprando en base a la carpeta que se ha formulado para los diversos proyectos. </w:t>
      </w:r>
    </w:p>
    <w:p w14:paraId="262DA738" w14:textId="77777777" w:rsidR="009D4463" w:rsidRPr="009A28EF" w:rsidRDefault="009D4463" w:rsidP="009D44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hAnsi="Helvetica Neue" w:cs="Helvetica Neue"/>
          <w:sz w:val="26"/>
          <w:szCs w:val="26"/>
        </w:rPr>
      </w:pPr>
    </w:p>
    <w:p w14:paraId="4074C9F0" w14:textId="4DA3FE26" w:rsidR="009D4463" w:rsidRDefault="009D4463" w:rsidP="009D4463">
      <w:pPr>
        <w:spacing w:after="0" w:line="240" w:lineRule="auto"/>
        <w:jc w:val="both"/>
        <w:rPr>
          <w:b/>
          <w:bCs/>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5B73D7AC" w14:textId="77777777" w:rsidR="009D4463" w:rsidRDefault="009D4463" w:rsidP="009D4463">
      <w:pPr>
        <w:spacing w:after="0" w:line="240" w:lineRule="auto"/>
        <w:jc w:val="both"/>
        <w:rPr>
          <w:b/>
          <w:bCs/>
          <w:szCs w:val="24"/>
          <w:lang w:val="es-ES"/>
        </w:rPr>
      </w:pPr>
    </w:p>
    <w:p w14:paraId="0625D960" w14:textId="77777777" w:rsidR="009D4463" w:rsidRDefault="009D4463" w:rsidP="009D4463">
      <w:pPr>
        <w:spacing w:after="0" w:line="240" w:lineRule="auto"/>
        <w:jc w:val="both"/>
        <w:rPr>
          <w:rFonts w:eastAsia="Calibri"/>
          <w:b/>
          <w:bCs/>
          <w:spacing w:val="-3"/>
          <w:sz w:val="28"/>
          <w:szCs w:val="28"/>
          <w:u w:val="single"/>
        </w:rPr>
      </w:pPr>
    </w:p>
    <w:p w14:paraId="7510DCF6" w14:textId="77777777" w:rsidR="009D4463" w:rsidRPr="00E234CC" w:rsidRDefault="009D4463" w:rsidP="009D4463">
      <w:pPr>
        <w:spacing w:line="360" w:lineRule="auto"/>
        <w:ind w:firstLine="709"/>
        <w:jc w:val="both"/>
        <w:rPr>
          <w:rFonts w:eastAsia="Calibri"/>
          <w:szCs w:val="24"/>
          <w:lang w:val="es-ES"/>
        </w:rPr>
      </w:pPr>
      <w:r w:rsidRPr="00E234CC">
        <w:rPr>
          <w:rFonts w:eastAsia="Calibri"/>
          <w:szCs w:val="24"/>
          <w:lang w:val="es-ES"/>
        </w:rPr>
        <w:t>VOTO EN CONTRA de los requerimientos de compra debido a que no existe un mecanismo de control adecuado que permita garantizar la necesidad de estos y, además, es un gasto muy elevado el que se realiza para estarlo haciendo a la simple discreción de una persona de quien no se ha mostrado a este concejo, que este certificada para garantizar que esos gastos son realmente necesarios</w:t>
      </w:r>
      <w:r>
        <w:rPr>
          <w:rFonts w:eastAsia="Calibri"/>
          <w:szCs w:val="24"/>
          <w:lang w:val="es-ES"/>
        </w:rPr>
        <w:t>.</w:t>
      </w:r>
    </w:p>
    <w:p w14:paraId="22F9C633" w14:textId="77777777" w:rsidR="009D4463" w:rsidRDefault="009D4463" w:rsidP="009D4463">
      <w:pPr>
        <w:spacing w:line="360" w:lineRule="auto"/>
        <w:jc w:val="both"/>
        <w:rPr>
          <w:rFonts w:eastAsia="Calibri"/>
          <w:szCs w:val="24"/>
          <w:lang w:val="es-ES"/>
        </w:rPr>
      </w:pP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22046E7D" w14:textId="77777777" w:rsidR="00886C49" w:rsidRDefault="00886C49" w:rsidP="00886C49">
      <w:pPr>
        <w:jc w:val="both"/>
      </w:pPr>
      <w:r>
        <w:rPr>
          <w:rFonts w:eastAsia="Calibri"/>
          <w:spacing w:val="-3"/>
          <w:sz w:val="28"/>
          <w:szCs w:val="28"/>
          <w:lang w:val="es-ES"/>
        </w:rPr>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Ramos Santos, Décimo Regidor Propietario, VOTA EN CONTRA: </w:t>
      </w:r>
      <w:r>
        <w:t xml:space="preserve">Voto en contra de todos las erogaciones que </w:t>
      </w:r>
      <w:proofErr w:type="spellStart"/>
      <w:r>
        <w:t>esten</w:t>
      </w:r>
      <w:proofErr w:type="spellEnd"/>
      <w:r>
        <w:t xml:space="preserve"> dirigidos para el uso en el plantel municipal, ya sea para la compra de repuestos, materiales de diferentes índoles y servicios; </w:t>
      </w:r>
      <w:proofErr w:type="spellStart"/>
      <w:r>
        <w:t>por que</w:t>
      </w:r>
      <w:proofErr w:type="spellEnd"/>
      <w: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t>vacios</w:t>
      </w:r>
      <w:proofErr w:type="spellEnd"/>
      <w:r>
        <w:t xml:space="preserve"> y </w:t>
      </w:r>
      <w:proofErr w:type="spellStart"/>
      <w:r>
        <w:t>a</w:t>
      </w:r>
      <w:proofErr w:type="spellEnd"/>
      <w:r>
        <w:t xml:space="preserve"> sido criticado por la población </w:t>
      </w:r>
      <w:proofErr w:type="spellStart"/>
      <w:r>
        <w:t>metapaneca</w:t>
      </w:r>
      <w:proofErr w:type="spellEnd"/>
      <w:r>
        <w:t xml:space="preserve">, </w:t>
      </w:r>
      <w:proofErr w:type="spellStart"/>
      <w:r>
        <w:t>tambien</w:t>
      </w:r>
      <w:proofErr w:type="spellEnd"/>
      <w:r>
        <w:t xml:space="preserve"> se ha prestado para presunciones de robo o </w:t>
      </w:r>
      <w:proofErr w:type="spellStart"/>
      <w:r>
        <w:t>desvios</w:t>
      </w:r>
      <w:proofErr w:type="spellEnd"/>
      <w:r>
        <w:t xml:space="preserve"> de fondos, por esta </w:t>
      </w:r>
      <w:proofErr w:type="spellStart"/>
      <w:r>
        <w:t>razon</w:t>
      </w:r>
      <w:proofErr w:type="spellEnd"/>
      <w:r>
        <w:t xml:space="preserve"> voto en contra. </w:t>
      </w:r>
    </w:p>
    <w:p w14:paraId="771FEAB7" w14:textId="5767D777" w:rsidR="009D4463" w:rsidRPr="00886C49" w:rsidRDefault="009D4463" w:rsidP="00F32989">
      <w:pPr>
        <w:jc w:val="both"/>
        <w:rPr>
          <w:b/>
          <w:sz w:val="40"/>
          <w:szCs w:val="40"/>
          <w:u w:val="single"/>
        </w:rPr>
      </w:pPr>
    </w:p>
    <w:p w14:paraId="12D485A9" w14:textId="570C2B19" w:rsidR="006C1395" w:rsidRPr="006C1395" w:rsidRDefault="006C1395" w:rsidP="006C1395">
      <w:pPr>
        <w:spacing w:line="360" w:lineRule="auto"/>
        <w:jc w:val="both"/>
        <w:rPr>
          <w:rFonts w:eastAsia="Calibri"/>
          <w:b/>
          <w:bCs/>
          <w:sz w:val="32"/>
          <w:szCs w:val="32"/>
          <w:u w:val="single"/>
          <w:lang w:val="es-ES"/>
        </w:rPr>
      </w:pPr>
      <w:r w:rsidRPr="006C1395">
        <w:rPr>
          <w:rFonts w:eastAsia="Calibri"/>
          <w:b/>
          <w:bCs/>
          <w:sz w:val="32"/>
          <w:szCs w:val="32"/>
          <w:u w:val="single"/>
          <w:lang w:val="es-ES"/>
        </w:rPr>
        <w:t xml:space="preserve">ACUERDO NÚMERO DOS:  </w:t>
      </w:r>
    </w:p>
    <w:p w14:paraId="642AE530" w14:textId="77777777" w:rsidR="0010106E" w:rsidRPr="00DA4EF1" w:rsidRDefault="006C1395" w:rsidP="0010106E">
      <w:pPr>
        <w:spacing w:line="240" w:lineRule="auto"/>
        <w:contextualSpacing/>
        <w:jc w:val="both"/>
        <w:rPr>
          <w:rFonts w:eastAsia="Calibri"/>
          <w:spacing w:val="-3"/>
          <w:szCs w:val="24"/>
          <w:lang w:val="es-MX"/>
        </w:rPr>
      </w:pPr>
      <w:r w:rsidRPr="00C1583F">
        <w:rPr>
          <w:szCs w:val="24"/>
          <w:lang w:val="es-MX"/>
        </w:rPr>
        <w:t xml:space="preserve">Lic. Daniel Antonio Salazar Villatoro, Noveno Regidor Propietario, </w:t>
      </w:r>
      <w:r w:rsidRPr="00C1583F">
        <w:rPr>
          <w:szCs w:val="24"/>
        </w:rPr>
        <w:t>VOTO EN CONTRA</w:t>
      </w:r>
      <w:r w:rsidRPr="00C1583F">
        <w:rPr>
          <w:rFonts w:eastAsia="Calibri"/>
          <w:b/>
          <w:bCs/>
          <w:szCs w:val="24"/>
          <w:u w:val="single"/>
          <w:lang w:val="es-ES"/>
        </w:rPr>
        <w:t xml:space="preserve"> </w:t>
      </w:r>
      <w:r w:rsidRPr="00C1583F">
        <w:rPr>
          <w:rFonts w:eastAsia="Calibri"/>
          <w:spacing w:val="-3"/>
          <w:szCs w:val="24"/>
          <w:lang w:val="es-MX"/>
        </w:rPr>
        <w:t>En concordancia a lo argumentado sobre los requerimientos de compras, en el</w:t>
      </w:r>
      <w:r w:rsidRPr="00C1583F">
        <w:rPr>
          <w:rFonts w:eastAsia="Calibri"/>
          <w:b/>
          <w:bCs/>
          <w:spacing w:val="-3"/>
          <w:szCs w:val="24"/>
          <w:lang w:val="es-MX"/>
        </w:rPr>
        <w:t xml:space="preserve"> ACUERDO NÚMERO UNO </w:t>
      </w:r>
      <w:r w:rsidRPr="00C1583F">
        <w:rPr>
          <w:rFonts w:eastAsia="Calibri"/>
          <w:spacing w:val="-3"/>
          <w:szCs w:val="24"/>
          <w:lang w:val="es-MX"/>
        </w:rPr>
        <w:t xml:space="preserve">de la presente acta, </w:t>
      </w:r>
      <w:r w:rsidR="0010106E" w:rsidRPr="00DA4EF1">
        <w:rPr>
          <w:rFonts w:eastAsia="Calibri"/>
          <w:spacing w:val="-3"/>
          <w:szCs w:val="24"/>
          <w:lang w:val="es-MX"/>
        </w:rPr>
        <w:t>En concordancia a lo argumentado sobre los requerimientos de compras, en el</w:t>
      </w:r>
      <w:r w:rsidR="0010106E" w:rsidRPr="00DA4EF1">
        <w:rPr>
          <w:rFonts w:eastAsia="Calibri"/>
          <w:b/>
          <w:bCs/>
          <w:spacing w:val="-3"/>
          <w:szCs w:val="24"/>
          <w:lang w:val="es-MX"/>
        </w:rPr>
        <w:t xml:space="preserve"> ACUERDO NÚMERO DOS </w:t>
      </w:r>
      <w:r w:rsidR="0010106E" w:rsidRPr="00DA4EF1">
        <w:rPr>
          <w:rFonts w:eastAsia="Calibri"/>
          <w:spacing w:val="-3"/>
          <w:szCs w:val="24"/>
          <w:lang w:val="es-MX"/>
        </w:rPr>
        <w:t xml:space="preserve">de la presente acta, VOTO EN CONTRA de los numerales: 1, 3, 4, 5, 6, 7, 8, 9, 10, 11, 12, 13, 14, 15, 16, 17, 18, 19, 20, 21, 24, 27, por los argumentos expuestos en el </w:t>
      </w:r>
      <w:r w:rsidR="0010106E" w:rsidRPr="00DA4EF1">
        <w:rPr>
          <w:szCs w:val="24"/>
        </w:rPr>
        <w:t xml:space="preserve">acta número 21 de fecha 22 de septiembre del 2021 y por la </w:t>
      </w:r>
      <w:proofErr w:type="spellStart"/>
      <w:r w:rsidR="0010106E" w:rsidRPr="00DA4EF1">
        <w:rPr>
          <w:szCs w:val="24"/>
        </w:rPr>
        <w:t>exclusion</w:t>
      </w:r>
      <w:proofErr w:type="spellEnd"/>
      <w:r w:rsidR="0010106E" w:rsidRPr="00DA4EF1">
        <w:rPr>
          <w:szCs w:val="24"/>
        </w:rPr>
        <w:t xml:space="preserve"> que se hace de mi persona en la toma de decisiones y </w:t>
      </w:r>
      <w:proofErr w:type="spellStart"/>
      <w:r w:rsidR="0010106E" w:rsidRPr="00DA4EF1">
        <w:rPr>
          <w:szCs w:val="24"/>
        </w:rPr>
        <w:t>pplanificacion</w:t>
      </w:r>
      <w:proofErr w:type="spellEnd"/>
      <w:r w:rsidR="0010106E" w:rsidRPr="00DA4EF1">
        <w:rPr>
          <w:szCs w:val="24"/>
        </w:rPr>
        <w:t xml:space="preserve"> </w:t>
      </w:r>
      <w:proofErr w:type="spellStart"/>
      <w:r w:rsidR="0010106E" w:rsidRPr="00DA4EF1">
        <w:rPr>
          <w:szCs w:val="24"/>
        </w:rPr>
        <w:t>estrategica</w:t>
      </w:r>
      <w:proofErr w:type="spellEnd"/>
      <w:r w:rsidR="0010106E" w:rsidRPr="00DA4EF1">
        <w:rPr>
          <w:szCs w:val="24"/>
        </w:rPr>
        <w:t xml:space="preserve"> de proyectos. </w:t>
      </w:r>
    </w:p>
    <w:p w14:paraId="074613CF" w14:textId="77777777" w:rsidR="006C1395" w:rsidRPr="00C37AB7" w:rsidRDefault="006C1395" w:rsidP="006C1395">
      <w:pPr>
        <w:jc w:val="both"/>
        <w:rPr>
          <w:szCs w:val="24"/>
          <w:lang w:val="es-MX"/>
        </w:rPr>
      </w:pPr>
    </w:p>
    <w:p w14:paraId="267296AF" w14:textId="77777777" w:rsidR="006C1395" w:rsidRDefault="006C1395" w:rsidP="006C1395">
      <w:pPr>
        <w:spacing w:line="360" w:lineRule="auto"/>
        <w:ind w:firstLine="709"/>
        <w:jc w:val="both"/>
        <w:rPr>
          <w:rFonts w:eastAsia="Calibri"/>
          <w:szCs w:val="24"/>
          <w:lang w:val="es-ES"/>
        </w:rPr>
      </w:pPr>
      <w:r>
        <w:rPr>
          <w:rFonts w:eastAsia="Calibri"/>
          <w:b/>
          <w:bCs/>
          <w:spacing w:val="-3"/>
          <w:szCs w:val="24"/>
          <w:lang w:val="es-MX"/>
        </w:rPr>
        <w:t xml:space="preserve">Lic. Yanira Marlene Peraza de Salazar, séptima regidora propietaria, en el </w:t>
      </w:r>
      <w:r w:rsidRPr="00323372">
        <w:rPr>
          <w:rFonts w:eastAsia="Calibri"/>
          <w:b/>
          <w:bCs/>
          <w:spacing w:val="-3"/>
          <w:szCs w:val="24"/>
          <w:lang w:val="es-MX"/>
        </w:rPr>
        <w:t xml:space="preserve">ACUERDO NÚMERO </w:t>
      </w:r>
      <w:proofErr w:type="gramStart"/>
      <w:r>
        <w:rPr>
          <w:rFonts w:eastAsia="Calibri"/>
          <w:b/>
          <w:bCs/>
          <w:spacing w:val="-3"/>
          <w:szCs w:val="24"/>
          <w:lang w:val="es-MX"/>
        </w:rPr>
        <w:t xml:space="preserve">CUATRO  </w:t>
      </w:r>
      <w:r w:rsidRPr="00323372">
        <w:rPr>
          <w:rFonts w:eastAsia="Calibri"/>
          <w:spacing w:val="-3"/>
          <w:szCs w:val="24"/>
          <w:lang w:val="es-MX"/>
        </w:rPr>
        <w:t>de</w:t>
      </w:r>
      <w:proofErr w:type="gramEnd"/>
      <w:r w:rsidRPr="00323372">
        <w:rPr>
          <w:rFonts w:eastAsia="Calibri"/>
          <w:spacing w:val="-3"/>
          <w:szCs w:val="24"/>
          <w:lang w:val="es-MX"/>
        </w:rPr>
        <w:t xml:space="preserve"> la presente acta, VOTO EN CONTRA </w:t>
      </w:r>
      <w:r>
        <w:rPr>
          <w:rFonts w:eastAsia="Calibri"/>
          <w:szCs w:val="24"/>
          <w:lang w:val="es-ES"/>
        </w:rPr>
        <w:t xml:space="preserve">en las erogaciones establecidas en el acuerdo número dos, </w:t>
      </w:r>
      <w:r w:rsidRPr="00E234CC">
        <w:rPr>
          <w:rFonts w:eastAsia="Calibri"/>
          <w:szCs w:val="24"/>
          <w:lang w:val="es-ES"/>
        </w:rPr>
        <w:t xml:space="preserve">debido a que no existe un mecanismo de control adecuado que permita garantizar la necesidad de estos y, además, </w:t>
      </w:r>
      <w:r>
        <w:rPr>
          <w:rFonts w:eastAsia="Calibri"/>
          <w:szCs w:val="24"/>
          <w:lang w:val="es-ES"/>
        </w:rPr>
        <w:t xml:space="preserve">son gastos muy </w:t>
      </w:r>
      <w:r>
        <w:rPr>
          <w:rFonts w:eastAsia="Calibri"/>
          <w:szCs w:val="24"/>
          <w:lang w:val="es-ES"/>
        </w:rPr>
        <w:lastRenderedPageBreak/>
        <w:t xml:space="preserve">elevados. </w:t>
      </w:r>
      <w:r w:rsidRPr="002F2C5C">
        <w:rPr>
          <w:rFonts w:eastAsia="Calibri"/>
          <w:szCs w:val="24"/>
          <w:lang w:val="es-ES"/>
        </w:rPr>
        <w:t xml:space="preserve">Por las razones supra relacionadas y amparada en el derecho que me asiste en el art. 45 del Código Municipal </w:t>
      </w:r>
      <w:r w:rsidRPr="002F2C5C">
        <w:rPr>
          <w:rFonts w:eastAsia="Calibri"/>
          <w:b/>
          <w:bCs/>
          <w:szCs w:val="24"/>
          <w:lang w:val="es-ES"/>
        </w:rPr>
        <w:t>VOTO EN CONTRA</w:t>
      </w:r>
      <w:r w:rsidRPr="002F2C5C">
        <w:rPr>
          <w:rFonts w:eastAsia="Calibri"/>
          <w:szCs w:val="24"/>
          <w:lang w:val="es-ES"/>
        </w:rPr>
        <w:t>.</w:t>
      </w:r>
    </w:p>
    <w:p w14:paraId="150B910B" w14:textId="0DBAB226" w:rsidR="006C1395" w:rsidRDefault="006C1395" w:rsidP="006C1395">
      <w:pPr>
        <w:jc w:val="both"/>
      </w:pPr>
      <w:r>
        <w:rPr>
          <w:rFonts w:eastAsia="Calibri"/>
          <w:spacing w:val="-3"/>
          <w:sz w:val="28"/>
          <w:szCs w:val="28"/>
          <w:lang w:val="es-ES"/>
        </w:rPr>
        <w:t xml:space="preserve">Kelvin </w:t>
      </w:r>
      <w:proofErr w:type="spellStart"/>
      <w:r>
        <w:rPr>
          <w:rFonts w:eastAsia="Calibri"/>
          <w:spacing w:val="-3"/>
          <w:sz w:val="28"/>
          <w:szCs w:val="28"/>
          <w:lang w:val="es-ES"/>
        </w:rPr>
        <w:t>Elias</w:t>
      </w:r>
      <w:proofErr w:type="spellEnd"/>
      <w:r>
        <w:rPr>
          <w:rFonts w:eastAsia="Calibri"/>
          <w:spacing w:val="-3"/>
          <w:sz w:val="28"/>
          <w:szCs w:val="28"/>
          <w:lang w:val="es-ES"/>
        </w:rPr>
        <w:t xml:space="preserve"> Ramos Santos, Décimo Regidor Propietario, VOTA EN CONTRA: </w:t>
      </w:r>
      <w:r>
        <w:t xml:space="preserve">Voto en contra de todos las erogaciones que </w:t>
      </w:r>
      <w:proofErr w:type="spellStart"/>
      <w:r>
        <w:t>esten</w:t>
      </w:r>
      <w:proofErr w:type="spellEnd"/>
      <w:r>
        <w:t xml:space="preserve"> dirigidos para el uso en el plantel municipal, ya sea para la compra de repuestos, materiales de diferentes índoles y servicios; </w:t>
      </w:r>
      <w:proofErr w:type="spellStart"/>
      <w:r>
        <w:t>por que</w:t>
      </w:r>
      <w:proofErr w:type="spellEnd"/>
      <w: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t>vacios</w:t>
      </w:r>
      <w:proofErr w:type="spellEnd"/>
      <w:r>
        <w:t xml:space="preserve"> y </w:t>
      </w:r>
      <w:proofErr w:type="spellStart"/>
      <w:r>
        <w:t>a</w:t>
      </w:r>
      <w:proofErr w:type="spellEnd"/>
      <w:r>
        <w:t xml:space="preserve"> sido criticado por la población </w:t>
      </w:r>
      <w:proofErr w:type="spellStart"/>
      <w:r>
        <w:t>metapaneca</w:t>
      </w:r>
      <w:proofErr w:type="spellEnd"/>
      <w:r>
        <w:t xml:space="preserve">, </w:t>
      </w:r>
      <w:proofErr w:type="spellStart"/>
      <w:r>
        <w:t>tambien</w:t>
      </w:r>
      <w:proofErr w:type="spellEnd"/>
      <w:r>
        <w:t xml:space="preserve"> se ha prestado para presunciones de robo o </w:t>
      </w:r>
      <w:proofErr w:type="spellStart"/>
      <w:r>
        <w:t>desvios</w:t>
      </w:r>
      <w:proofErr w:type="spellEnd"/>
      <w:r>
        <w:t xml:space="preserve"> de fondos, por esta </w:t>
      </w:r>
      <w:proofErr w:type="spellStart"/>
      <w:r>
        <w:t>razon</w:t>
      </w:r>
      <w:proofErr w:type="spellEnd"/>
      <w:r>
        <w:t xml:space="preserve"> voto en contra. </w:t>
      </w:r>
    </w:p>
    <w:p w14:paraId="4E511CB1" w14:textId="5EDF31EF" w:rsidR="000749D7" w:rsidRDefault="000749D7" w:rsidP="006C1395">
      <w:pPr>
        <w:jc w:val="both"/>
      </w:pPr>
    </w:p>
    <w:p w14:paraId="338B7CC2" w14:textId="156F199A" w:rsidR="004E732E" w:rsidRPr="004E732E" w:rsidRDefault="004E732E" w:rsidP="006C1395">
      <w:pPr>
        <w:jc w:val="both"/>
        <w:rPr>
          <w:b/>
          <w:bCs/>
          <w:u w:val="single"/>
        </w:rPr>
      </w:pPr>
      <w:r w:rsidRPr="004E732E">
        <w:rPr>
          <w:b/>
          <w:bCs/>
          <w:u w:val="single"/>
        </w:rPr>
        <w:t>ACUERDO NÚMERO DOS, NUMERAL 26</w:t>
      </w:r>
    </w:p>
    <w:p w14:paraId="024F9307" w14:textId="185100AC" w:rsidR="004E732E" w:rsidRPr="00116139" w:rsidRDefault="004E732E" w:rsidP="004E732E">
      <w:pPr>
        <w:spacing w:line="240" w:lineRule="atLeast"/>
        <w:ind w:firstLine="709"/>
        <w:jc w:val="both"/>
        <w:rPr>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por lo tanto voto en contra en todas las erogaciones relacionadas con los servicios del Prof. Edwin Portillo. </w:t>
      </w:r>
    </w:p>
    <w:p w14:paraId="41C83255" w14:textId="77777777" w:rsidR="004E732E" w:rsidRPr="004C40F3" w:rsidRDefault="004E732E" w:rsidP="004E732E">
      <w:pPr>
        <w:spacing w:line="240" w:lineRule="atLeast"/>
        <w:ind w:firstLine="709"/>
        <w:jc w:val="both"/>
        <w:rPr>
          <w:b/>
          <w:bCs/>
          <w:szCs w:val="24"/>
          <w:lang w:val="es-ES"/>
        </w:rPr>
      </w:pPr>
    </w:p>
    <w:p w14:paraId="383FC8F7" w14:textId="6E6E745F" w:rsidR="004E732E" w:rsidRPr="00116139" w:rsidRDefault="004E732E" w:rsidP="004E732E">
      <w:pPr>
        <w:spacing w:line="240" w:lineRule="atLeast"/>
        <w:ind w:firstLine="709"/>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BB1992">
        <w:rPr>
          <w:rFonts w:eastAsia="Calibri"/>
          <w:bCs/>
          <w:szCs w:val="24"/>
        </w:rPr>
        <w:t xml:space="preserve">, en calidad de Octavo Regidor Propietario para el período del 2021-2024 en el pleno uso y goce de mis facultades legales MANIFIESTO: </w:t>
      </w:r>
      <w:r w:rsidRPr="004C40F3">
        <w:rPr>
          <w:b/>
          <w:bCs/>
          <w:szCs w:val="24"/>
          <w:lang w:val="es-ES"/>
        </w:rPr>
        <w:t>:</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por lo tanto voto en contra en todas las erogaciones relacionadas con los servicios del Prof. Edwin Portillo. </w:t>
      </w:r>
    </w:p>
    <w:p w14:paraId="67303D49" w14:textId="40AC074A" w:rsidR="004E732E" w:rsidRDefault="004E732E" w:rsidP="006C1395">
      <w:pPr>
        <w:jc w:val="both"/>
      </w:pPr>
    </w:p>
    <w:p w14:paraId="22A07FB2" w14:textId="77777777" w:rsidR="004E732E" w:rsidRDefault="004E732E" w:rsidP="006C1395">
      <w:pPr>
        <w:jc w:val="both"/>
      </w:pPr>
    </w:p>
    <w:p w14:paraId="2206EEDA" w14:textId="512070F1" w:rsidR="00A5473C" w:rsidRDefault="00A5473C" w:rsidP="006C1395">
      <w:pPr>
        <w:jc w:val="both"/>
        <w:rPr>
          <w:b/>
          <w:bCs/>
          <w:sz w:val="32"/>
          <w:szCs w:val="32"/>
          <w:u w:val="single"/>
        </w:rPr>
      </w:pPr>
      <w:r>
        <w:rPr>
          <w:b/>
          <w:bCs/>
          <w:sz w:val="32"/>
          <w:szCs w:val="32"/>
          <w:u w:val="single"/>
        </w:rPr>
        <w:t>ACUERDO NÚMERO TRES:</w:t>
      </w:r>
    </w:p>
    <w:p w14:paraId="4ED06354" w14:textId="041C4D4B" w:rsidR="000749D7" w:rsidRPr="000749D7" w:rsidRDefault="00A5473C" w:rsidP="000749D7">
      <w:pPr>
        <w:spacing w:line="240" w:lineRule="auto"/>
        <w:jc w:val="both"/>
        <w:rPr>
          <w:b/>
          <w:bCs/>
          <w:szCs w:val="24"/>
        </w:rPr>
      </w:pPr>
      <w:r w:rsidRPr="000749D7">
        <w:rPr>
          <w:szCs w:val="24"/>
          <w:lang w:val="es-MX"/>
        </w:rPr>
        <w:t>Lic. Daniel Antonio Salazar Villatoro, Noveno Regidor Propietario</w:t>
      </w:r>
      <w:r w:rsidR="000749D7" w:rsidRPr="000749D7">
        <w:rPr>
          <w:szCs w:val="24"/>
          <w:lang w:val="es-MX"/>
        </w:rPr>
        <w:t xml:space="preserve">. </w:t>
      </w:r>
      <w:r w:rsidR="000749D7" w:rsidRPr="000749D7">
        <w:rPr>
          <w:b/>
          <w:bCs/>
          <w:szCs w:val="24"/>
        </w:rPr>
        <w:t>PAGO DE PLANILLA POR TRABAJOS DE MANTENIMIENTO DE BIENES MUNICIPALES.</w:t>
      </w:r>
      <w:r w:rsidR="000749D7">
        <w:rPr>
          <w:b/>
          <w:bCs/>
          <w:szCs w:val="24"/>
        </w:rPr>
        <w:t xml:space="preserve"> </w:t>
      </w:r>
      <w:r w:rsidR="000749D7" w:rsidRPr="000749D7">
        <w:rPr>
          <w:szCs w:val="24"/>
        </w:rPr>
        <w:t xml:space="preserve">VOTO EN CONTRA por considerar que este tipo de proyectos </w:t>
      </w:r>
      <w:proofErr w:type="spellStart"/>
      <w:r w:rsidR="000749D7" w:rsidRPr="000749D7">
        <w:rPr>
          <w:szCs w:val="24"/>
        </w:rPr>
        <w:t>deberia</w:t>
      </w:r>
      <w:proofErr w:type="spellEnd"/>
      <w:r w:rsidR="000749D7" w:rsidRPr="000749D7">
        <w:rPr>
          <w:szCs w:val="24"/>
        </w:rPr>
        <w:t xml:space="preserve"> de tener una carpeta </w:t>
      </w:r>
      <w:proofErr w:type="spellStart"/>
      <w:r w:rsidR="000749D7" w:rsidRPr="000749D7">
        <w:rPr>
          <w:szCs w:val="24"/>
        </w:rPr>
        <w:t>tecnica</w:t>
      </w:r>
      <w:proofErr w:type="spellEnd"/>
      <w:r w:rsidR="000749D7" w:rsidRPr="000749D7">
        <w:rPr>
          <w:szCs w:val="24"/>
        </w:rPr>
        <w:t xml:space="preserve"> donde se </w:t>
      </w:r>
      <w:proofErr w:type="spellStart"/>
      <w:r w:rsidR="000749D7" w:rsidRPr="000749D7">
        <w:rPr>
          <w:szCs w:val="24"/>
        </w:rPr>
        <w:t>epecifique</w:t>
      </w:r>
      <w:proofErr w:type="spellEnd"/>
      <w:r w:rsidR="000749D7" w:rsidRPr="000749D7">
        <w:rPr>
          <w:szCs w:val="24"/>
        </w:rPr>
        <w:t xml:space="preserve"> que se </w:t>
      </w:r>
      <w:proofErr w:type="spellStart"/>
      <w:r w:rsidR="000749D7" w:rsidRPr="000749D7">
        <w:rPr>
          <w:szCs w:val="24"/>
        </w:rPr>
        <w:t>esta</w:t>
      </w:r>
      <w:proofErr w:type="spellEnd"/>
      <w:r w:rsidR="000749D7" w:rsidRPr="000749D7">
        <w:rPr>
          <w:szCs w:val="24"/>
        </w:rPr>
        <w:t xml:space="preserve"> realizando en cada bien municipal, ya que los montos de pagos en dicha planilla son elevados.</w:t>
      </w:r>
    </w:p>
    <w:p w14:paraId="2A1EFBF8" w14:textId="49D619C3" w:rsidR="00A5473C" w:rsidRDefault="00A5473C" w:rsidP="006C1395">
      <w:pPr>
        <w:jc w:val="both"/>
        <w:rPr>
          <w:b/>
          <w:bCs/>
          <w:sz w:val="32"/>
          <w:szCs w:val="32"/>
          <w:u w:val="single"/>
        </w:rPr>
      </w:pPr>
    </w:p>
    <w:p w14:paraId="35A71CBE" w14:textId="670662C3" w:rsidR="00C67CFA" w:rsidRDefault="00C67CFA" w:rsidP="006C1395">
      <w:pPr>
        <w:jc w:val="both"/>
        <w:rPr>
          <w:b/>
          <w:bCs/>
          <w:sz w:val="32"/>
          <w:szCs w:val="32"/>
          <w:u w:val="single"/>
        </w:rPr>
      </w:pPr>
    </w:p>
    <w:p w14:paraId="7B07C673" w14:textId="77777777" w:rsidR="00C67CFA" w:rsidRPr="00096A56" w:rsidRDefault="00C67CFA" w:rsidP="006C1395">
      <w:pPr>
        <w:jc w:val="both"/>
        <w:rPr>
          <w:b/>
          <w:bCs/>
          <w:sz w:val="32"/>
          <w:szCs w:val="32"/>
          <w:u w:val="single"/>
        </w:rPr>
      </w:pPr>
    </w:p>
    <w:p w14:paraId="6A5F54AB" w14:textId="1F066910" w:rsidR="00096A56" w:rsidRDefault="00096A56" w:rsidP="006C1395">
      <w:pPr>
        <w:jc w:val="both"/>
        <w:rPr>
          <w:b/>
          <w:bCs/>
          <w:sz w:val="32"/>
          <w:szCs w:val="32"/>
          <w:u w:val="single"/>
        </w:rPr>
      </w:pPr>
      <w:r w:rsidRPr="00096A56">
        <w:rPr>
          <w:b/>
          <w:bCs/>
          <w:sz w:val="32"/>
          <w:szCs w:val="32"/>
          <w:u w:val="single"/>
        </w:rPr>
        <w:t xml:space="preserve">ACUERDO NÚMERO CUATRO: </w:t>
      </w:r>
    </w:p>
    <w:p w14:paraId="52D63875" w14:textId="77777777" w:rsidR="006E2D7C" w:rsidRDefault="006E2D7C" w:rsidP="006E2D7C">
      <w:pPr>
        <w:spacing w:line="240" w:lineRule="auto"/>
        <w:jc w:val="both"/>
        <w:rPr>
          <w:szCs w:val="24"/>
        </w:rPr>
      </w:pPr>
      <w:r w:rsidRPr="006E2D7C">
        <w:rPr>
          <w:szCs w:val="24"/>
          <w:lang w:val="es-MX"/>
        </w:rPr>
        <w:t xml:space="preserve">Lic. Daniel Antonio Salazar Villatoro, Noveno Regidor </w:t>
      </w:r>
      <w:proofErr w:type="gramStart"/>
      <w:r w:rsidRPr="006E2D7C">
        <w:rPr>
          <w:szCs w:val="24"/>
          <w:lang w:val="es-MX"/>
        </w:rPr>
        <w:t xml:space="preserve">Propietario </w:t>
      </w:r>
      <w:bookmarkStart w:id="84" w:name="_Hlk59607734"/>
      <w:r>
        <w:rPr>
          <w:szCs w:val="24"/>
          <w:lang w:val="es-MX"/>
        </w:rPr>
        <w:t xml:space="preserve"> VOTO</w:t>
      </w:r>
      <w:proofErr w:type="gramEnd"/>
      <w:r>
        <w:rPr>
          <w:szCs w:val="24"/>
          <w:lang w:val="es-MX"/>
        </w:rPr>
        <w:t xml:space="preserve"> EN CONTRA, </w:t>
      </w:r>
      <w:r w:rsidRPr="006E2D7C">
        <w:rPr>
          <w:b/>
          <w:bCs/>
          <w:szCs w:val="24"/>
        </w:rPr>
        <w:t>Traslado de fondos para el proyecto “CONSTRUCCION</w:t>
      </w:r>
      <w:r w:rsidRPr="006E2D7C">
        <w:rPr>
          <w:rFonts w:eastAsia="Calibri"/>
          <w:b/>
          <w:bCs/>
          <w:szCs w:val="24"/>
        </w:rPr>
        <w:t xml:space="preserve"> DE PAVIMENTO HIDRAULICO Y OBRAS COMPLEMENTARIAS EN TRAMOS DE CALLE EN LOTIFICACION AGRICOLA HACIENDA SAN FRANCISCO</w:t>
      </w:r>
      <w:r w:rsidRPr="006E2D7C">
        <w:rPr>
          <w:rFonts w:eastAsia="Calibri"/>
          <w:bCs/>
          <w:szCs w:val="24"/>
        </w:rPr>
        <w:t xml:space="preserve">, CANTON BELEN </w:t>
      </w:r>
      <w:r w:rsidRPr="006E2D7C">
        <w:rPr>
          <w:rFonts w:eastAsia="Calibri"/>
          <w:bCs/>
          <w:szCs w:val="24"/>
        </w:rPr>
        <w:lastRenderedPageBreak/>
        <w:t>GUIJAT, ETAPA 1, METAPAN</w:t>
      </w:r>
      <w:bookmarkEnd w:id="84"/>
      <w:r w:rsidRPr="006E2D7C">
        <w:rPr>
          <w:rFonts w:eastAsia="Calibri"/>
          <w:bCs/>
          <w:szCs w:val="24"/>
        </w:rPr>
        <w:t>”, VOTO EN CONTRA en base a lo razonado en el acta del 24 de junio del corriente año.</w:t>
      </w:r>
      <w:r>
        <w:rPr>
          <w:szCs w:val="24"/>
        </w:rPr>
        <w:t xml:space="preserve"> </w:t>
      </w:r>
    </w:p>
    <w:p w14:paraId="474726FE" w14:textId="62C858A3" w:rsidR="006E2D7C" w:rsidRPr="006E2D7C" w:rsidRDefault="006E2D7C" w:rsidP="006E2D7C">
      <w:pPr>
        <w:spacing w:line="240" w:lineRule="auto"/>
        <w:jc w:val="both"/>
        <w:rPr>
          <w:szCs w:val="24"/>
        </w:rPr>
      </w:pPr>
      <w:r>
        <w:rPr>
          <w:szCs w:val="24"/>
        </w:rPr>
        <w:t xml:space="preserve">VOTO EN CONTRA en </w:t>
      </w:r>
      <w:proofErr w:type="gramStart"/>
      <w:r>
        <w:rPr>
          <w:szCs w:val="24"/>
        </w:rPr>
        <w:t xml:space="preserve">el </w:t>
      </w:r>
      <w:r w:rsidRPr="006E2D7C">
        <w:rPr>
          <w:rFonts w:eastAsia="Calibri"/>
          <w:bCs/>
          <w:szCs w:val="24"/>
        </w:rPr>
        <w:t xml:space="preserve"> </w:t>
      </w:r>
      <w:r w:rsidRPr="006E2D7C">
        <w:rPr>
          <w:b/>
          <w:bCs/>
          <w:szCs w:val="24"/>
        </w:rPr>
        <w:t>Traslado</w:t>
      </w:r>
      <w:proofErr w:type="gramEnd"/>
      <w:r w:rsidRPr="006E2D7C">
        <w:rPr>
          <w:b/>
          <w:bCs/>
          <w:szCs w:val="24"/>
        </w:rPr>
        <w:t xml:space="preserve"> de fondos para el proyecto “</w:t>
      </w:r>
      <w:r w:rsidRPr="006E2D7C">
        <w:rPr>
          <w:rFonts w:eastAsia="Calibri"/>
          <w:b/>
          <w:bCs/>
          <w:szCs w:val="24"/>
        </w:rPr>
        <w:t>INTRODUCCIÓN DE AGUA POTABLE EN CASERÍO MAL PASO Y PINITOS, CANTÓN MAL PASO, METAPÁN”</w:t>
      </w:r>
      <w:r w:rsidRPr="006E2D7C">
        <w:rPr>
          <w:rFonts w:eastAsia="Calibri"/>
          <w:bCs/>
          <w:szCs w:val="24"/>
        </w:rPr>
        <w:t>, VOTO EN CONTRA en base a lo razonado en el acta del 24 de junio del corriente año.</w:t>
      </w:r>
    </w:p>
    <w:p w14:paraId="53F93F09" w14:textId="0FAFBB30" w:rsidR="006E2D7C" w:rsidRDefault="006E2D7C" w:rsidP="006C1395">
      <w:pPr>
        <w:jc w:val="both"/>
        <w:rPr>
          <w:b/>
          <w:bCs/>
          <w:sz w:val="32"/>
          <w:szCs w:val="32"/>
          <w:u w:val="single"/>
        </w:rPr>
      </w:pPr>
    </w:p>
    <w:p w14:paraId="6E62506B" w14:textId="468E8CEF" w:rsidR="00096A56" w:rsidRDefault="009D17B5" w:rsidP="00FD1274">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t xml:space="preserve">, </w:t>
      </w:r>
      <w:r w:rsidR="00096A56">
        <w:t xml:space="preserve">Voto en contra en la construcción de pavimento hidráulico y obras complementarias en tramos de calle en lotificación agrícola hacienda San Francisco, Cantón Belén </w:t>
      </w:r>
      <w:proofErr w:type="spellStart"/>
      <w:r w:rsidR="00096A56">
        <w:t>Guijat</w:t>
      </w:r>
      <w:proofErr w:type="spellEnd"/>
      <w:r w:rsidR="00096A56">
        <w:t>, etapa 1, Metapán. Considero que es un proyecto que tiene mucho tiempo de estar en ejecución por el gobierno anterior, el cual ya contaba con un presupuesto y es irresponsable transferir tanto dinero a una carpeta sin antes no verificar el presupuesto y compararlo con los precios actuales en el mercado, a la vez es importante conocer el porcentaje de ejecución y el dinero existente y el que ya fue utilizado para poder auditar la carpeta en mención</w:t>
      </w:r>
      <w:r>
        <w:t xml:space="preserve"> y </w:t>
      </w:r>
      <w:r w:rsidR="00096A56">
        <w:t>Voto en contra en el traslado de fondos a la introducción de agua potable en caserío mal paso y pinitos, cantón mal paso, Metapán. Antes de hacer dicha acción es necesaria la auditoria de la carpeta, ya que esta existía desde el periodo pasado y es necesario profundizar en el presupuesto y hacer uno nuevo.</w:t>
      </w:r>
    </w:p>
    <w:p w14:paraId="61A7E7F3" w14:textId="77777777" w:rsidR="00CB6940" w:rsidRDefault="00CB6940" w:rsidP="00CB6940">
      <w:pPr>
        <w:jc w:val="both"/>
        <w:rPr>
          <w:b/>
          <w:sz w:val="28"/>
          <w:szCs w:val="28"/>
          <w:u w:val="single"/>
        </w:rPr>
      </w:pPr>
    </w:p>
    <w:p w14:paraId="38721143" w14:textId="7F217840" w:rsidR="00CB6940" w:rsidRDefault="00CB6940" w:rsidP="00CB6940">
      <w:pPr>
        <w:jc w:val="both"/>
        <w:rPr>
          <w:b/>
          <w:bCs/>
          <w:sz w:val="28"/>
          <w:szCs w:val="28"/>
          <w:u w:val="single"/>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en </w:t>
      </w:r>
      <w:proofErr w:type="gramStart"/>
      <w:r>
        <w:rPr>
          <w:rFonts w:eastAsia="Calibri"/>
          <w:spacing w:val="-3"/>
          <w:szCs w:val="24"/>
          <w:lang w:val="es-MX"/>
        </w:rPr>
        <w:t>los traslado</w:t>
      </w:r>
      <w:proofErr w:type="gramEnd"/>
      <w:r>
        <w:rPr>
          <w:rFonts w:eastAsia="Calibri"/>
          <w:spacing w:val="-3"/>
          <w:szCs w:val="24"/>
          <w:lang w:val="es-MX"/>
        </w:rPr>
        <w:t xml:space="preserve"> de fondos a los proyectos de conformidad a argumento emitido en acuerdo número ocho del acta número nueve de fecha veinticuatro de junio del 2021. </w:t>
      </w:r>
    </w:p>
    <w:p w14:paraId="0873E86A" w14:textId="77777777" w:rsidR="00CB6940" w:rsidRDefault="00CB6940" w:rsidP="00FD1274">
      <w:pPr>
        <w:jc w:val="both"/>
        <w:rPr>
          <w:b/>
          <w:bCs/>
          <w:sz w:val="28"/>
          <w:szCs w:val="28"/>
          <w:u w:val="single"/>
        </w:rPr>
      </w:pPr>
    </w:p>
    <w:p w14:paraId="11B14312" w14:textId="20205901" w:rsidR="00FD198F" w:rsidRDefault="00FD198F" w:rsidP="00FD1274">
      <w:pPr>
        <w:jc w:val="both"/>
        <w:rPr>
          <w:b/>
          <w:bCs/>
          <w:sz w:val="28"/>
          <w:szCs w:val="28"/>
          <w:u w:val="single"/>
        </w:rPr>
      </w:pPr>
      <w:r>
        <w:rPr>
          <w:b/>
          <w:bCs/>
          <w:sz w:val="28"/>
          <w:szCs w:val="28"/>
          <w:u w:val="single"/>
        </w:rPr>
        <w:t xml:space="preserve">ACUERDO NÚMERO SEIS: </w:t>
      </w:r>
    </w:p>
    <w:p w14:paraId="7BBE9A59" w14:textId="34B651A1" w:rsidR="006928AF" w:rsidRDefault="00FD198F" w:rsidP="006928AF">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sidR="006928AF" w:rsidRPr="006928AF">
        <w:t xml:space="preserve"> </w:t>
      </w:r>
      <w:r w:rsidR="006928AF">
        <w:t>Voto en contra en la libre gestión para el arrendamiento de 5 camiones de volteo, ya que la municipalidad tiene la capacidad suficiente para solventar las necesidades que se presenten.</w:t>
      </w:r>
    </w:p>
    <w:p w14:paraId="516650EC" w14:textId="5D3B59DB" w:rsidR="00014966" w:rsidRDefault="00014966" w:rsidP="006928AF">
      <w:pPr>
        <w:jc w:val="both"/>
      </w:pPr>
    </w:p>
    <w:p w14:paraId="1F241EE8" w14:textId="52CB9AEE" w:rsidR="00014966" w:rsidRDefault="00014966" w:rsidP="00014966">
      <w:pPr>
        <w:spacing w:line="240" w:lineRule="auto"/>
        <w:jc w:val="both"/>
        <w:rPr>
          <w:rFonts w:eastAsia="Calibri"/>
          <w:bCs/>
          <w:szCs w:val="24"/>
        </w:rPr>
      </w:pPr>
      <w:r>
        <w:rPr>
          <w:rFonts w:eastAsia="Calibri"/>
          <w:bCs/>
          <w:szCs w:val="24"/>
        </w:rPr>
        <w:t xml:space="preserve">Lic. Daniel Antonio Salazar Villatoro, Noveno Regidor Propietario, </w:t>
      </w:r>
      <w:r w:rsidRPr="00014966">
        <w:rPr>
          <w:rFonts w:eastAsia="Calibri"/>
          <w:bCs/>
          <w:szCs w:val="24"/>
        </w:rPr>
        <w:t xml:space="preserve">Sobre el </w:t>
      </w:r>
      <w:r w:rsidRPr="00014966">
        <w:rPr>
          <w:rFonts w:eastAsia="Calibri"/>
          <w:b/>
          <w:szCs w:val="24"/>
        </w:rPr>
        <w:t>ARRENDAMIENTO DE 5 CAMIONES DE VOLTEO</w:t>
      </w:r>
      <w:r w:rsidRPr="00014966">
        <w:rPr>
          <w:rFonts w:eastAsia="Calibri"/>
          <w:bCs/>
          <w:szCs w:val="24"/>
        </w:rPr>
        <w:t xml:space="preserve">, para transporte de materiales de construcción, por un período de 2 meses, VOTO EN CONTRA porque considero que la municipalidad tiene la maquinaria suficiente para realizar los proyecto que se decidan ejecutar, y porque, no </w:t>
      </w:r>
      <w:proofErr w:type="spellStart"/>
      <w:r w:rsidRPr="00014966">
        <w:rPr>
          <w:rFonts w:eastAsia="Calibri"/>
          <w:bCs/>
          <w:szCs w:val="24"/>
        </w:rPr>
        <w:t>esta</w:t>
      </w:r>
      <w:proofErr w:type="spellEnd"/>
      <w:r w:rsidRPr="00014966">
        <w:rPr>
          <w:rFonts w:eastAsia="Calibri"/>
          <w:bCs/>
          <w:szCs w:val="24"/>
        </w:rPr>
        <w:t xml:space="preserve"> claro que proyectos u obra especifica es en la </w:t>
      </w:r>
      <w:r w:rsidRPr="00014966">
        <w:rPr>
          <w:rFonts w:eastAsia="Calibri"/>
          <w:bCs/>
          <w:szCs w:val="24"/>
        </w:rPr>
        <w:tab/>
        <w:t xml:space="preserve">que se van utilizar dichos </w:t>
      </w:r>
      <w:proofErr w:type="gramStart"/>
      <w:r w:rsidRPr="00014966">
        <w:rPr>
          <w:rFonts w:eastAsia="Calibri"/>
          <w:bCs/>
          <w:szCs w:val="24"/>
        </w:rPr>
        <w:t>materiales .</w:t>
      </w:r>
      <w:proofErr w:type="gramEnd"/>
      <w:r w:rsidRPr="00014966">
        <w:rPr>
          <w:rFonts w:eastAsia="Calibri"/>
          <w:bCs/>
          <w:szCs w:val="24"/>
        </w:rPr>
        <w:t xml:space="preserve"> </w:t>
      </w:r>
    </w:p>
    <w:p w14:paraId="680386B5" w14:textId="026A4F84" w:rsidR="00963E32" w:rsidRDefault="00963E32" w:rsidP="00014966">
      <w:pPr>
        <w:spacing w:line="240" w:lineRule="auto"/>
        <w:jc w:val="both"/>
        <w:rPr>
          <w:rFonts w:eastAsia="Calibri"/>
          <w:bCs/>
          <w:szCs w:val="24"/>
        </w:rPr>
      </w:pPr>
    </w:p>
    <w:p w14:paraId="43791C5F" w14:textId="0560ED91" w:rsidR="00963E32" w:rsidRDefault="00963E32" w:rsidP="00014966">
      <w:pPr>
        <w:spacing w:line="240" w:lineRule="auto"/>
        <w:jc w:val="both"/>
        <w:rPr>
          <w:rFonts w:eastAsia="Calibri"/>
          <w:bCs/>
          <w:szCs w:val="24"/>
        </w:rPr>
      </w:pPr>
      <w:r>
        <w:rPr>
          <w:rFonts w:eastAsia="Calibri"/>
          <w:szCs w:val="24"/>
          <w:lang w:val="es-ES"/>
        </w:rPr>
        <w:t>Ramon Alberto Calderón Hernández, mayor de edad, abogado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Pr>
          <w:rFonts w:eastAsia="Calibri"/>
          <w:szCs w:val="24"/>
          <w:lang w:val="es-ES"/>
        </w:rPr>
        <w:t xml:space="preserve">, en calidad de Octavo Regidor Propietario para el período 2021-2024 en el pleno uso y goce de mis facultades </w:t>
      </w:r>
      <w:r w:rsidR="002C1A43">
        <w:rPr>
          <w:rFonts w:eastAsia="Calibri"/>
          <w:szCs w:val="24"/>
          <w:lang w:val="es-ES"/>
        </w:rPr>
        <w:t xml:space="preserve"> </w:t>
      </w:r>
      <w:r>
        <w:rPr>
          <w:rFonts w:eastAsia="Calibri"/>
          <w:szCs w:val="24"/>
          <w:lang w:val="es-ES"/>
        </w:rPr>
        <w:t xml:space="preserve">VOTO EN CONTRA, En el arrendamiento de camiones de volteo, para el transporte de materiales de construcción, porque soy parte del Concejo Saliente, y a la fecha no hay una resolución definitiva sobre ese aporte económico, por lo que vota en contra. </w:t>
      </w:r>
    </w:p>
    <w:p w14:paraId="17F7B307" w14:textId="77777777" w:rsidR="006541BC" w:rsidRPr="00C37AB7" w:rsidRDefault="006541BC" w:rsidP="006541BC">
      <w:pPr>
        <w:jc w:val="both"/>
        <w:rPr>
          <w:szCs w:val="24"/>
          <w:lang w:val="es-MX"/>
        </w:rPr>
      </w:pPr>
    </w:p>
    <w:p w14:paraId="123BB767" w14:textId="2A6A359D" w:rsidR="006541BC" w:rsidRDefault="006541BC" w:rsidP="006541BC">
      <w:pPr>
        <w:spacing w:line="240" w:lineRule="auto"/>
        <w:jc w:val="both"/>
        <w:rPr>
          <w:szCs w:val="24"/>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w:t>
      </w:r>
      <w:r w:rsidR="009D2806">
        <w:rPr>
          <w:rFonts w:eastAsia="Calibri"/>
          <w:spacing w:val="-3"/>
          <w:szCs w:val="24"/>
          <w:lang w:val="es-MX"/>
        </w:rPr>
        <w:t xml:space="preserve">en el acuerdo número seis, </w:t>
      </w:r>
      <w:r>
        <w:rPr>
          <w:rFonts w:eastAsia="Calibri"/>
          <w:spacing w:val="-3"/>
          <w:szCs w:val="24"/>
          <w:lang w:val="es-MX"/>
        </w:rPr>
        <w:t xml:space="preserve">para evitar observaciones de </w:t>
      </w:r>
      <w:proofErr w:type="gramStart"/>
      <w:r>
        <w:rPr>
          <w:rFonts w:eastAsia="Calibri"/>
          <w:spacing w:val="-3"/>
          <w:szCs w:val="24"/>
          <w:lang w:val="es-MX"/>
        </w:rPr>
        <w:t>la  Corte</w:t>
      </w:r>
      <w:proofErr w:type="gramEnd"/>
      <w:r>
        <w:rPr>
          <w:rFonts w:eastAsia="Calibri"/>
          <w:spacing w:val="-3"/>
          <w:szCs w:val="24"/>
          <w:lang w:val="es-MX"/>
        </w:rPr>
        <w:t xml:space="preserve"> de Cuentas en el </w:t>
      </w:r>
      <w:proofErr w:type="spellStart"/>
      <w:r>
        <w:rPr>
          <w:rFonts w:eastAsia="Calibri"/>
          <w:spacing w:val="-3"/>
          <w:szCs w:val="24"/>
          <w:lang w:val="es-MX"/>
        </w:rPr>
        <w:t>arrendmiento</w:t>
      </w:r>
      <w:proofErr w:type="spellEnd"/>
      <w:r>
        <w:rPr>
          <w:rFonts w:eastAsia="Calibri"/>
          <w:spacing w:val="-3"/>
          <w:szCs w:val="24"/>
          <w:lang w:val="es-MX"/>
        </w:rPr>
        <w:t xml:space="preserve"> de </w:t>
      </w:r>
      <w:r>
        <w:rPr>
          <w:rFonts w:eastAsia="Calibri"/>
          <w:spacing w:val="-3"/>
          <w:szCs w:val="24"/>
          <w:lang w:val="es-MX"/>
        </w:rPr>
        <w:lastRenderedPageBreak/>
        <w:t xml:space="preserve">camiones de volteo para el transporte de materiales de construcción, ya que en ocasiones anteriores ha habido observaciones por lo que voto en contra. </w:t>
      </w:r>
    </w:p>
    <w:p w14:paraId="35A5453B" w14:textId="205DB205" w:rsidR="006541BC" w:rsidRDefault="006541BC" w:rsidP="00014966">
      <w:pPr>
        <w:spacing w:line="240" w:lineRule="auto"/>
        <w:jc w:val="both"/>
        <w:rPr>
          <w:szCs w:val="24"/>
        </w:rPr>
      </w:pPr>
    </w:p>
    <w:p w14:paraId="7F25EAF1" w14:textId="08B47BA0" w:rsidR="00014966" w:rsidRDefault="00CE7BDC" w:rsidP="006928AF">
      <w:pPr>
        <w:jc w:val="both"/>
        <w:rPr>
          <w:b/>
          <w:bCs/>
          <w:u w:val="single"/>
        </w:rPr>
      </w:pPr>
      <w:r w:rsidRPr="00CE7BDC">
        <w:rPr>
          <w:b/>
          <w:bCs/>
          <w:u w:val="single"/>
        </w:rPr>
        <w:t xml:space="preserve">ACUERDO NÚMERO SIETE: </w:t>
      </w:r>
    </w:p>
    <w:p w14:paraId="3B8DB1CA" w14:textId="77777777" w:rsidR="003A6635" w:rsidRPr="003A6635" w:rsidRDefault="00CE7BDC" w:rsidP="003A6635">
      <w:pPr>
        <w:spacing w:line="240" w:lineRule="auto"/>
        <w:jc w:val="both"/>
        <w:rPr>
          <w:szCs w:val="24"/>
        </w:rPr>
      </w:pPr>
      <w:r w:rsidRPr="003A6635">
        <w:rPr>
          <w:rFonts w:eastAsia="Calibri"/>
          <w:bCs/>
          <w:szCs w:val="24"/>
        </w:rPr>
        <w:t>Lic. Daniel Antonio Salazar Villatoro, Noveno Regidor Propietario</w:t>
      </w:r>
      <w:r w:rsidR="003A6635" w:rsidRPr="003A6635">
        <w:rPr>
          <w:rFonts w:eastAsia="Calibri"/>
          <w:bCs/>
          <w:szCs w:val="24"/>
        </w:rPr>
        <w:t xml:space="preserve">, Referente a la </w:t>
      </w:r>
      <w:proofErr w:type="spellStart"/>
      <w:r w:rsidR="003A6635" w:rsidRPr="003A6635">
        <w:rPr>
          <w:rFonts w:eastAsia="Calibri"/>
          <w:b/>
          <w:szCs w:val="24"/>
        </w:rPr>
        <w:t>priorizacion</w:t>
      </w:r>
      <w:proofErr w:type="spellEnd"/>
      <w:r w:rsidR="003A6635" w:rsidRPr="003A6635">
        <w:rPr>
          <w:rFonts w:eastAsia="Calibri"/>
          <w:b/>
          <w:szCs w:val="24"/>
        </w:rPr>
        <w:t xml:space="preserve"> de </w:t>
      </w:r>
      <w:proofErr w:type="spellStart"/>
      <w:r w:rsidR="003A6635" w:rsidRPr="003A6635">
        <w:rPr>
          <w:rFonts w:eastAsia="Calibri"/>
          <w:b/>
          <w:szCs w:val="24"/>
        </w:rPr>
        <w:t>construccion</w:t>
      </w:r>
      <w:proofErr w:type="spellEnd"/>
      <w:r w:rsidR="003A6635" w:rsidRPr="003A6635">
        <w:rPr>
          <w:rFonts w:eastAsia="Calibri"/>
          <w:b/>
          <w:szCs w:val="24"/>
        </w:rPr>
        <w:t xml:space="preserve"> de una Cancha de futbol contiguo al Cementerio General de Metapán</w:t>
      </w:r>
      <w:r w:rsidR="003A6635" w:rsidRPr="003A6635">
        <w:rPr>
          <w:rFonts w:eastAsia="Calibri"/>
          <w:bCs/>
          <w:szCs w:val="24"/>
        </w:rPr>
        <w:t xml:space="preserve">, VOTO EN CONTRA porque considero que lo </w:t>
      </w:r>
      <w:proofErr w:type="spellStart"/>
      <w:r w:rsidR="003A6635" w:rsidRPr="003A6635">
        <w:rPr>
          <w:rFonts w:eastAsia="Calibri"/>
          <w:bCs/>
          <w:szCs w:val="24"/>
        </w:rPr>
        <w:t>mas</w:t>
      </w:r>
      <w:proofErr w:type="spellEnd"/>
      <w:r w:rsidR="003A6635" w:rsidRPr="003A6635">
        <w:rPr>
          <w:rFonts w:eastAsia="Calibri"/>
          <w:bCs/>
          <w:szCs w:val="24"/>
        </w:rPr>
        <w:t xml:space="preserve"> </w:t>
      </w:r>
      <w:proofErr w:type="spellStart"/>
      <w:r w:rsidR="003A6635" w:rsidRPr="003A6635">
        <w:rPr>
          <w:rFonts w:eastAsia="Calibri"/>
          <w:bCs/>
          <w:szCs w:val="24"/>
        </w:rPr>
        <w:t>economico</w:t>
      </w:r>
      <w:proofErr w:type="spellEnd"/>
      <w:r w:rsidR="003A6635" w:rsidRPr="003A6635">
        <w:rPr>
          <w:rFonts w:eastAsia="Calibri"/>
          <w:bCs/>
          <w:szCs w:val="24"/>
        </w:rPr>
        <w:t xml:space="preserve"> y conveniente para dar una mayor eficiencia en los recursos del pueblo y sobre todo en el tema de austeridad en el gasto </w:t>
      </w:r>
      <w:proofErr w:type="spellStart"/>
      <w:r w:rsidR="003A6635" w:rsidRPr="003A6635">
        <w:rPr>
          <w:rFonts w:eastAsia="Calibri"/>
          <w:bCs/>
          <w:szCs w:val="24"/>
        </w:rPr>
        <w:t>publico</w:t>
      </w:r>
      <w:proofErr w:type="spellEnd"/>
      <w:r w:rsidR="003A6635" w:rsidRPr="003A6635">
        <w:rPr>
          <w:rFonts w:eastAsia="Calibri"/>
          <w:bCs/>
          <w:szCs w:val="24"/>
        </w:rPr>
        <w:t xml:space="preserve">, es empezar a hacer uso para el cementerio del </w:t>
      </w:r>
      <w:proofErr w:type="spellStart"/>
      <w:r w:rsidR="003A6635" w:rsidRPr="003A6635">
        <w:rPr>
          <w:rFonts w:eastAsia="Calibri"/>
          <w:bCs/>
          <w:szCs w:val="24"/>
        </w:rPr>
        <w:t>area</w:t>
      </w:r>
      <w:proofErr w:type="spellEnd"/>
      <w:r w:rsidR="003A6635" w:rsidRPr="003A6635">
        <w:rPr>
          <w:rFonts w:eastAsia="Calibri"/>
          <w:bCs/>
          <w:szCs w:val="24"/>
        </w:rPr>
        <w:t xml:space="preserve"> contiguo a donde se </w:t>
      </w:r>
      <w:proofErr w:type="spellStart"/>
      <w:r w:rsidR="003A6635" w:rsidRPr="003A6635">
        <w:rPr>
          <w:rFonts w:eastAsia="Calibri"/>
          <w:bCs/>
          <w:szCs w:val="24"/>
        </w:rPr>
        <w:t>esta</w:t>
      </w:r>
      <w:proofErr w:type="spellEnd"/>
      <w:r w:rsidR="003A6635" w:rsidRPr="003A6635">
        <w:rPr>
          <w:rFonts w:eastAsia="Calibri"/>
          <w:bCs/>
          <w:szCs w:val="24"/>
        </w:rPr>
        <w:t xml:space="preserve"> utilizando actualmente y dejar la cancha que </w:t>
      </w:r>
      <w:proofErr w:type="spellStart"/>
      <w:r w:rsidR="003A6635" w:rsidRPr="003A6635">
        <w:rPr>
          <w:rFonts w:eastAsia="Calibri"/>
          <w:bCs/>
          <w:szCs w:val="24"/>
        </w:rPr>
        <w:t>esta</w:t>
      </w:r>
      <w:proofErr w:type="spellEnd"/>
      <w:r w:rsidR="003A6635" w:rsidRPr="003A6635">
        <w:rPr>
          <w:rFonts w:eastAsia="Calibri"/>
          <w:bCs/>
          <w:szCs w:val="24"/>
        </w:rPr>
        <w:t xml:space="preserve"> construida en dicho lugar intacta, ya que no se trata de destruir lo ya construido y que es funcional. </w:t>
      </w:r>
    </w:p>
    <w:p w14:paraId="1A8C9B07" w14:textId="77777777" w:rsidR="00014966" w:rsidRDefault="00014966" w:rsidP="006928AF">
      <w:pPr>
        <w:jc w:val="both"/>
      </w:pPr>
    </w:p>
    <w:p w14:paraId="6C7CA0FB" w14:textId="4E973524" w:rsidR="00F06ED7" w:rsidRDefault="00F06ED7" w:rsidP="00FD1274">
      <w:pPr>
        <w:jc w:val="both"/>
        <w:rPr>
          <w:b/>
          <w:bCs/>
          <w:sz w:val="28"/>
          <w:szCs w:val="28"/>
          <w:u w:val="single"/>
        </w:rPr>
      </w:pPr>
      <w:r>
        <w:rPr>
          <w:b/>
          <w:bCs/>
          <w:sz w:val="28"/>
          <w:szCs w:val="28"/>
          <w:u w:val="single"/>
        </w:rPr>
        <w:t>ACUERDO NÚMERO NUEVE:</w:t>
      </w:r>
    </w:p>
    <w:p w14:paraId="3E0F0DFB" w14:textId="77777777" w:rsidR="00F06ED7" w:rsidRDefault="00F06ED7" w:rsidP="00F06ED7">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Pr>
          <w:b/>
          <w:bCs/>
        </w:rPr>
        <w:t xml:space="preserve"> </w:t>
      </w:r>
      <w:r>
        <w:t xml:space="preserve">Voto en contra en la compra de un vehículo </w:t>
      </w:r>
      <w:proofErr w:type="spellStart"/>
      <w:r>
        <w:t>hilux</w:t>
      </w:r>
      <w:proofErr w:type="spellEnd"/>
      <w:r>
        <w:t xml:space="preserve"> usado por ser una compra innecesaria, debido a que se tienen vehículos suficientes para poder realizar las diferentes actividades.</w:t>
      </w:r>
    </w:p>
    <w:p w14:paraId="72C5953F" w14:textId="72320A0A" w:rsidR="00F06ED7" w:rsidRDefault="00F06ED7" w:rsidP="00FD1274">
      <w:pPr>
        <w:jc w:val="both"/>
        <w:rPr>
          <w:b/>
          <w:bCs/>
          <w:sz w:val="28"/>
          <w:szCs w:val="28"/>
          <w:u w:val="single"/>
        </w:rPr>
      </w:pPr>
    </w:p>
    <w:p w14:paraId="2A2D7F59" w14:textId="6B7C3890" w:rsidR="00D85AB7" w:rsidRPr="00D85AB7" w:rsidRDefault="00D85AB7" w:rsidP="00D85AB7">
      <w:pPr>
        <w:spacing w:line="240" w:lineRule="auto"/>
        <w:jc w:val="both"/>
        <w:rPr>
          <w:szCs w:val="24"/>
        </w:rPr>
      </w:pPr>
      <w:r>
        <w:rPr>
          <w:rFonts w:eastAsia="Calibri"/>
          <w:bCs/>
          <w:szCs w:val="24"/>
        </w:rPr>
        <w:t xml:space="preserve">Lic. Daniel </w:t>
      </w:r>
      <w:r w:rsidR="00664D97">
        <w:rPr>
          <w:rFonts w:eastAsia="Calibri"/>
          <w:bCs/>
          <w:szCs w:val="24"/>
        </w:rPr>
        <w:t xml:space="preserve">Antonio Salazar Villatoro, Noveno Regidor Propietario, </w:t>
      </w:r>
      <w:r w:rsidRPr="00D85AB7">
        <w:rPr>
          <w:rFonts w:eastAsia="Calibri"/>
          <w:bCs/>
          <w:szCs w:val="24"/>
        </w:rPr>
        <w:t xml:space="preserve">Referente a la </w:t>
      </w:r>
      <w:r w:rsidRPr="00D85AB7">
        <w:rPr>
          <w:rFonts w:eastAsia="Calibri"/>
          <w:b/>
          <w:szCs w:val="24"/>
        </w:rPr>
        <w:t>COMPRA DE UN PICK UP 4X4</w:t>
      </w:r>
      <w:r w:rsidRPr="00D85AB7">
        <w:rPr>
          <w:rFonts w:eastAsia="Calibri"/>
          <w:bCs/>
          <w:szCs w:val="24"/>
        </w:rPr>
        <w:t xml:space="preserve"> usado, VOTO EN CONTRA por considerar que la </w:t>
      </w:r>
      <w:proofErr w:type="spellStart"/>
      <w:r w:rsidRPr="00D85AB7">
        <w:rPr>
          <w:rFonts w:eastAsia="Calibri"/>
          <w:bCs/>
          <w:szCs w:val="24"/>
        </w:rPr>
        <w:t>Alcaldia</w:t>
      </w:r>
      <w:proofErr w:type="spellEnd"/>
      <w:r w:rsidRPr="00D85AB7">
        <w:rPr>
          <w:rFonts w:eastAsia="Calibri"/>
          <w:bCs/>
          <w:szCs w:val="24"/>
        </w:rPr>
        <w:t xml:space="preserve"> en su Inventario tiene suficientes unidades de </w:t>
      </w:r>
      <w:proofErr w:type="spellStart"/>
      <w:r w:rsidRPr="00D85AB7">
        <w:rPr>
          <w:rFonts w:eastAsia="Calibri"/>
          <w:bCs/>
          <w:szCs w:val="24"/>
        </w:rPr>
        <w:t>vehiculos</w:t>
      </w:r>
      <w:proofErr w:type="spellEnd"/>
      <w:r w:rsidRPr="00D85AB7">
        <w:rPr>
          <w:rFonts w:eastAsia="Calibri"/>
          <w:bCs/>
          <w:szCs w:val="24"/>
        </w:rPr>
        <w:t xml:space="preserve"> pick ups.  Además, yo he solicitado que se deje de asignar </w:t>
      </w:r>
      <w:proofErr w:type="spellStart"/>
      <w:r w:rsidRPr="00D85AB7">
        <w:rPr>
          <w:rFonts w:eastAsia="Calibri"/>
          <w:bCs/>
          <w:szCs w:val="24"/>
        </w:rPr>
        <w:t>vehiculos</w:t>
      </w:r>
      <w:proofErr w:type="spellEnd"/>
      <w:r w:rsidRPr="00D85AB7">
        <w:rPr>
          <w:rFonts w:eastAsia="Calibri"/>
          <w:bCs/>
          <w:szCs w:val="24"/>
        </w:rPr>
        <w:t xml:space="preserve"> a los regidores, sindico y alcalde para que todos estos pasen a uso de las diferentes dependencias municipales.</w:t>
      </w:r>
    </w:p>
    <w:p w14:paraId="36CF1EAD" w14:textId="42D8A0B3" w:rsidR="00D85AB7" w:rsidRDefault="00D85AB7" w:rsidP="00FD1274">
      <w:pPr>
        <w:jc w:val="both"/>
        <w:rPr>
          <w:b/>
          <w:bCs/>
          <w:sz w:val="28"/>
          <w:szCs w:val="28"/>
          <w:u w:val="single"/>
        </w:rPr>
      </w:pPr>
    </w:p>
    <w:p w14:paraId="0B99C24E" w14:textId="2049A2FA" w:rsidR="00D85AB7" w:rsidRDefault="002D6E72" w:rsidP="00FD1274">
      <w:pPr>
        <w:jc w:val="both"/>
        <w:rPr>
          <w:b/>
          <w:bCs/>
          <w:sz w:val="28"/>
          <w:szCs w:val="28"/>
          <w:u w:val="single"/>
        </w:rPr>
      </w:pPr>
      <w:r>
        <w:rPr>
          <w:rFonts w:eastAsia="Calibri"/>
          <w:szCs w:val="24"/>
          <w:lang w:val="es-ES"/>
        </w:rPr>
        <w:t>Ramon Alberto Calderón Hernández, mayor de edad, abogado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Pr>
          <w:rFonts w:eastAsia="Calibri"/>
          <w:szCs w:val="24"/>
          <w:lang w:val="es-ES"/>
        </w:rPr>
        <w:t>, en calidad de Octavo Regidor Propietario para el período 2021-2024 en el pleno uso y goce de mis facultades  VOTO EN CONTRA, porque considero que la Municipalidad tiene los sufi</w:t>
      </w:r>
      <w:r w:rsidR="009C2DCC">
        <w:rPr>
          <w:rFonts w:eastAsia="Calibri"/>
          <w:szCs w:val="24"/>
          <w:lang w:val="es-ES"/>
        </w:rPr>
        <w:t>cien</w:t>
      </w:r>
      <w:r>
        <w:rPr>
          <w:rFonts w:eastAsia="Calibri"/>
          <w:szCs w:val="24"/>
          <w:lang w:val="es-ES"/>
        </w:rPr>
        <w:t xml:space="preserve">tes recursos económicos para comprar un pick up nuevo, ya que estos tienen garantía, mientras que usado se desconoce el mantenimiento que le han dado a dicho vehículo y muchas veces se gasta más en andar reparando y no tiene garantía alguna, por lo que voto en contra. </w:t>
      </w:r>
    </w:p>
    <w:p w14:paraId="619DB45C" w14:textId="77777777" w:rsidR="00B17A25" w:rsidRPr="00C37AB7" w:rsidRDefault="00B17A25" w:rsidP="00B17A25">
      <w:pPr>
        <w:jc w:val="both"/>
        <w:rPr>
          <w:szCs w:val="24"/>
          <w:lang w:val="es-MX"/>
        </w:rPr>
      </w:pPr>
    </w:p>
    <w:p w14:paraId="7C45C978" w14:textId="2019296C" w:rsidR="00B17A25" w:rsidRDefault="00B17A25" w:rsidP="00B17A25">
      <w:pPr>
        <w:jc w:val="both"/>
        <w:rPr>
          <w:b/>
          <w:bCs/>
          <w:sz w:val="28"/>
          <w:szCs w:val="28"/>
          <w:u w:val="single"/>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en la compra de un pick up usado, ya que la municipalidad tiene los suficientes recursos económicos para comprar un pick up nuevo, ya que estos tienen garantía, mientras que el usado se desconoce el mantenimiento que le han dado a dicho vehículo y muchas veces se gasta más en andar </w:t>
      </w:r>
      <w:proofErr w:type="spellStart"/>
      <w:r>
        <w:rPr>
          <w:rFonts w:eastAsia="Calibri"/>
          <w:spacing w:val="-3"/>
          <w:szCs w:val="24"/>
          <w:lang w:val="es-MX"/>
        </w:rPr>
        <w:t>reparadno</w:t>
      </w:r>
      <w:proofErr w:type="spellEnd"/>
      <w:r>
        <w:rPr>
          <w:rFonts w:eastAsia="Calibri"/>
          <w:spacing w:val="-3"/>
          <w:szCs w:val="24"/>
          <w:lang w:val="es-MX"/>
        </w:rPr>
        <w:t xml:space="preserve"> y no tienen garantía alguna por lo que voto en contra. </w:t>
      </w:r>
    </w:p>
    <w:p w14:paraId="1F34748B" w14:textId="3A67C1C7" w:rsidR="00B17A25" w:rsidRDefault="00B17A25" w:rsidP="00FD1274">
      <w:pPr>
        <w:jc w:val="both"/>
        <w:rPr>
          <w:b/>
          <w:bCs/>
          <w:sz w:val="28"/>
          <w:szCs w:val="28"/>
          <w:u w:val="single"/>
        </w:rPr>
      </w:pPr>
    </w:p>
    <w:p w14:paraId="22884A78" w14:textId="77777777" w:rsidR="00B17A25" w:rsidRPr="00FD198F" w:rsidRDefault="00B17A25" w:rsidP="00FD1274">
      <w:pPr>
        <w:jc w:val="both"/>
        <w:rPr>
          <w:b/>
          <w:bCs/>
          <w:sz w:val="28"/>
          <w:szCs w:val="28"/>
          <w:u w:val="single"/>
        </w:rPr>
      </w:pPr>
    </w:p>
    <w:p w14:paraId="05AE2E72" w14:textId="70315E02" w:rsidR="00FD198F" w:rsidRPr="00FD198F" w:rsidRDefault="00FD198F" w:rsidP="00FD1274">
      <w:pPr>
        <w:jc w:val="both"/>
        <w:rPr>
          <w:b/>
          <w:bCs/>
          <w:sz w:val="28"/>
          <w:szCs w:val="28"/>
          <w:u w:val="single"/>
        </w:rPr>
      </w:pPr>
      <w:r w:rsidRPr="00FD198F">
        <w:rPr>
          <w:b/>
          <w:bCs/>
          <w:sz w:val="28"/>
          <w:szCs w:val="28"/>
          <w:u w:val="single"/>
        </w:rPr>
        <w:t xml:space="preserve">ACUERDO NÚMERO DIEZ: </w:t>
      </w:r>
    </w:p>
    <w:p w14:paraId="5F481E59" w14:textId="008E0F45" w:rsidR="00FD198F" w:rsidRDefault="00FD198F" w:rsidP="00FD198F">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t>,</w:t>
      </w:r>
      <w:r w:rsidRPr="00FD198F">
        <w:t xml:space="preserve"> </w:t>
      </w:r>
      <w:r>
        <w:t xml:space="preserve">Voto en contra en la ejecución del proyecto instalación de señales de tránsito y nomenclatura vial en la ciudad de Metapán, Santa Ana. Ya que según el nombre del proyecto incluye la nomenclatura vial; pero, en su </w:t>
      </w:r>
      <w:r>
        <w:lastRenderedPageBreak/>
        <w:t>interior se puede identificar que solo se realizará la señalización de tránsito en el centro de Metapán.</w:t>
      </w:r>
    </w:p>
    <w:p w14:paraId="64EC7E37" w14:textId="5FB2EE01" w:rsidR="00004FD0" w:rsidRDefault="00004FD0" w:rsidP="00FD198F"/>
    <w:p w14:paraId="1C324B9D" w14:textId="2BB062A7" w:rsidR="00004FD0" w:rsidRPr="00004FD0" w:rsidRDefault="00004FD0" w:rsidP="00004FD0">
      <w:pPr>
        <w:spacing w:after="0" w:line="240" w:lineRule="auto"/>
        <w:jc w:val="both"/>
        <w:rPr>
          <w:rFonts w:eastAsia="Calibri"/>
          <w:bCs/>
          <w:szCs w:val="24"/>
        </w:rPr>
      </w:pPr>
      <w:proofErr w:type="spellStart"/>
      <w:r>
        <w:rPr>
          <w:rFonts w:eastAsia="Calibri"/>
          <w:bCs/>
          <w:szCs w:val="24"/>
        </w:rPr>
        <w:t>Lic</w:t>
      </w:r>
      <w:proofErr w:type="spellEnd"/>
      <w:r>
        <w:rPr>
          <w:rFonts w:eastAsia="Calibri"/>
          <w:bCs/>
          <w:szCs w:val="24"/>
        </w:rPr>
        <w:t xml:space="preserve"> Daniel Antonio Salazar </w:t>
      </w:r>
      <w:proofErr w:type="spellStart"/>
      <w:r>
        <w:rPr>
          <w:rFonts w:eastAsia="Calibri"/>
          <w:bCs/>
          <w:szCs w:val="24"/>
        </w:rPr>
        <w:t>Villaoto</w:t>
      </w:r>
      <w:proofErr w:type="spellEnd"/>
      <w:r>
        <w:rPr>
          <w:rFonts w:eastAsia="Calibri"/>
          <w:bCs/>
          <w:szCs w:val="24"/>
        </w:rPr>
        <w:t xml:space="preserve">, Noveno Regidor Propietario, </w:t>
      </w:r>
      <w:r w:rsidRPr="00004FD0">
        <w:rPr>
          <w:rFonts w:eastAsia="Calibri"/>
          <w:bCs/>
          <w:szCs w:val="24"/>
        </w:rPr>
        <w:t xml:space="preserve">Referente a la </w:t>
      </w:r>
      <w:r w:rsidRPr="00004FD0">
        <w:rPr>
          <w:rFonts w:eastAsia="Calibri"/>
          <w:b/>
          <w:szCs w:val="24"/>
        </w:rPr>
        <w:t>ejecución del proyecto “Instalación de señales de tránsito y nomenclatura vial en la Ciudad de Metapán, Santa Ana”</w:t>
      </w:r>
      <w:r w:rsidRPr="00004FD0">
        <w:rPr>
          <w:rFonts w:eastAsia="Calibri"/>
          <w:bCs/>
          <w:szCs w:val="24"/>
        </w:rPr>
        <w:t xml:space="preserve"> en conjunto con la empresa Holcim El Salvador y Plan Trifinio, por un monto total de $ 62,879.32, monto de contrapartida HOLCIM-TRIFINIO $18,000.00 VOTO EN CONTRA de dicho proyecto porque </w:t>
      </w:r>
      <w:proofErr w:type="spellStart"/>
      <w:r w:rsidRPr="00004FD0">
        <w:rPr>
          <w:rFonts w:eastAsia="Calibri"/>
          <w:bCs/>
          <w:szCs w:val="24"/>
        </w:rPr>
        <w:t>debio</w:t>
      </w:r>
      <w:proofErr w:type="spellEnd"/>
      <w:r w:rsidRPr="00004FD0">
        <w:rPr>
          <w:rFonts w:eastAsia="Calibri"/>
          <w:bCs/>
          <w:szCs w:val="24"/>
        </w:rPr>
        <w:t xml:space="preserve"> incluirse la nomenclatura de las diferentes calles del municipio y a pesar que el nombre del proyecto menciona nomenclatura no se </w:t>
      </w:r>
      <w:proofErr w:type="spellStart"/>
      <w:r w:rsidRPr="00004FD0">
        <w:rPr>
          <w:rFonts w:eastAsia="Calibri"/>
          <w:bCs/>
          <w:szCs w:val="24"/>
        </w:rPr>
        <w:t>contemplo</w:t>
      </w:r>
      <w:proofErr w:type="spellEnd"/>
      <w:r w:rsidRPr="00004FD0">
        <w:rPr>
          <w:rFonts w:eastAsia="Calibri"/>
          <w:bCs/>
          <w:szCs w:val="24"/>
        </w:rPr>
        <w:t xml:space="preserve"> la </w:t>
      </w:r>
      <w:proofErr w:type="spellStart"/>
      <w:r w:rsidRPr="00004FD0">
        <w:rPr>
          <w:rFonts w:eastAsia="Calibri"/>
          <w:bCs/>
          <w:szCs w:val="24"/>
        </w:rPr>
        <w:t>realizacion</w:t>
      </w:r>
      <w:proofErr w:type="spellEnd"/>
      <w:r w:rsidRPr="00004FD0">
        <w:rPr>
          <w:rFonts w:eastAsia="Calibri"/>
          <w:bCs/>
          <w:szCs w:val="24"/>
        </w:rPr>
        <w:t xml:space="preserve"> de esta en la carpeta. </w:t>
      </w:r>
    </w:p>
    <w:p w14:paraId="4E8695EC" w14:textId="77777777" w:rsidR="00004FD0" w:rsidRDefault="00004FD0" w:rsidP="00FD198F"/>
    <w:p w14:paraId="5EE1ADC7" w14:textId="063DD842" w:rsidR="006C1395" w:rsidRDefault="00F06ED7" w:rsidP="00F32989">
      <w:pPr>
        <w:jc w:val="both"/>
        <w:rPr>
          <w:b/>
          <w:sz w:val="28"/>
          <w:szCs w:val="28"/>
          <w:u w:val="single"/>
        </w:rPr>
      </w:pPr>
      <w:r>
        <w:rPr>
          <w:b/>
          <w:sz w:val="40"/>
          <w:szCs w:val="40"/>
          <w:u w:val="single"/>
        </w:rPr>
        <w:t xml:space="preserve"> </w:t>
      </w:r>
      <w:r w:rsidRPr="00F06ED7">
        <w:rPr>
          <w:b/>
          <w:sz w:val="28"/>
          <w:szCs w:val="28"/>
          <w:u w:val="single"/>
        </w:rPr>
        <w:t xml:space="preserve">ACUERDO NÚMERO ONCE: </w:t>
      </w:r>
    </w:p>
    <w:p w14:paraId="1D8E15B1" w14:textId="77777777" w:rsidR="00F06ED7" w:rsidRDefault="00F06ED7" w:rsidP="00F06ED7">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Pr>
          <w:b/>
          <w:bCs/>
        </w:rPr>
        <w:t xml:space="preserve"> </w:t>
      </w:r>
      <w:r>
        <w:t>Voto en contra en la contratación de un gestor ambiental, ya que considero que en esta municipalidad hay personal que lo puede realizar.</w:t>
      </w:r>
    </w:p>
    <w:p w14:paraId="0D9E20D7" w14:textId="1479D757" w:rsidR="00F06ED7" w:rsidRDefault="00F06ED7" w:rsidP="00F32989">
      <w:pPr>
        <w:jc w:val="both"/>
        <w:rPr>
          <w:b/>
          <w:sz w:val="28"/>
          <w:szCs w:val="28"/>
          <w:u w:val="single"/>
        </w:rPr>
      </w:pPr>
    </w:p>
    <w:p w14:paraId="36666918" w14:textId="2E12A7B5" w:rsidR="00D61DB1" w:rsidRDefault="00D61DB1" w:rsidP="00D61DB1">
      <w:pPr>
        <w:spacing w:line="240" w:lineRule="auto"/>
        <w:jc w:val="both"/>
        <w:rPr>
          <w:szCs w:val="24"/>
        </w:rPr>
      </w:pPr>
      <w:proofErr w:type="spellStart"/>
      <w:r>
        <w:rPr>
          <w:rFonts w:eastAsia="Calibri"/>
          <w:bCs/>
          <w:szCs w:val="24"/>
        </w:rPr>
        <w:t>Lic</w:t>
      </w:r>
      <w:proofErr w:type="spellEnd"/>
      <w:r>
        <w:rPr>
          <w:rFonts w:eastAsia="Calibri"/>
          <w:bCs/>
          <w:szCs w:val="24"/>
        </w:rPr>
        <w:t xml:space="preserve"> Daniel Antonio Salazar </w:t>
      </w:r>
      <w:proofErr w:type="spellStart"/>
      <w:r>
        <w:rPr>
          <w:rFonts w:eastAsia="Calibri"/>
          <w:bCs/>
          <w:szCs w:val="24"/>
        </w:rPr>
        <w:t>Villaoto</w:t>
      </w:r>
      <w:proofErr w:type="spellEnd"/>
      <w:r>
        <w:rPr>
          <w:rFonts w:eastAsia="Calibri"/>
          <w:bCs/>
          <w:szCs w:val="24"/>
        </w:rPr>
        <w:t>, Noveno Regidor Propietario</w:t>
      </w:r>
      <w:r>
        <w:rPr>
          <w:szCs w:val="24"/>
        </w:rPr>
        <w:t xml:space="preserve">. </w:t>
      </w:r>
      <w:r w:rsidRPr="00D61DB1">
        <w:rPr>
          <w:szCs w:val="24"/>
        </w:rPr>
        <w:t xml:space="preserve">Referente a la </w:t>
      </w:r>
      <w:r w:rsidRPr="00D61DB1">
        <w:rPr>
          <w:b/>
          <w:bCs/>
          <w:szCs w:val="24"/>
        </w:rPr>
        <w:t>CONTRATACION DIRECTA DE UN ASESOR AMBIENTAL, VOTO EN CONTRA</w:t>
      </w:r>
      <w:r w:rsidRPr="00D61DB1">
        <w:rPr>
          <w:szCs w:val="24"/>
        </w:rPr>
        <w:t xml:space="preserve"> porque considero que tenemos una unidad medioambiental que </w:t>
      </w:r>
      <w:proofErr w:type="spellStart"/>
      <w:r w:rsidRPr="00D61DB1">
        <w:rPr>
          <w:szCs w:val="24"/>
        </w:rPr>
        <w:t>esta</w:t>
      </w:r>
      <w:proofErr w:type="spellEnd"/>
      <w:r w:rsidRPr="00D61DB1">
        <w:rPr>
          <w:szCs w:val="24"/>
        </w:rPr>
        <w:t xml:space="preserve"> integrada por un equipo capaz e </w:t>
      </w:r>
      <w:proofErr w:type="spellStart"/>
      <w:r w:rsidRPr="00D61DB1">
        <w:rPr>
          <w:szCs w:val="24"/>
        </w:rPr>
        <w:t>idoneo</w:t>
      </w:r>
      <w:proofErr w:type="spellEnd"/>
      <w:r w:rsidRPr="00D61DB1">
        <w:rPr>
          <w:szCs w:val="24"/>
        </w:rPr>
        <w:t xml:space="preserve"> para continuar desempeñando las labores y gestiones </w:t>
      </w:r>
      <w:proofErr w:type="spellStart"/>
      <w:r w:rsidRPr="00D61DB1">
        <w:rPr>
          <w:szCs w:val="24"/>
        </w:rPr>
        <w:t>requeridad</w:t>
      </w:r>
      <w:proofErr w:type="spellEnd"/>
      <w:r w:rsidRPr="00D61DB1">
        <w:rPr>
          <w:szCs w:val="24"/>
        </w:rPr>
        <w:t xml:space="preserve"> por el trabajo de la municipalidad. Dicha </w:t>
      </w:r>
      <w:proofErr w:type="spellStart"/>
      <w:r w:rsidRPr="00D61DB1">
        <w:rPr>
          <w:szCs w:val="24"/>
        </w:rPr>
        <w:t>contratacion</w:t>
      </w:r>
      <w:proofErr w:type="spellEnd"/>
      <w:r w:rsidRPr="00D61DB1">
        <w:rPr>
          <w:szCs w:val="24"/>
        </w:rPr>
        <w:t xml:space="preserve"> que se pretende realizar no es necesaria ni sea determinado concretamente que va a realizar el asesor mucho menos verificar su capacidad e idoneidad para el cargo. </w:t>
      </w:r>
    </w:p>
    <w:p w14:paraId="1CB891DD" w14:textId="77777777" w:rsidR="00AA35C7" w:rsidRPr="00D61DB1" w:rsidRDefault="00AA35C7" w:rsidP="00D61DB1">
      <w:pPr>
        <w:spacing w:line="240" w:lineRule="auto"/>
        <w:jc w:val="both"/>
        <w:rPr>
          <w:szCs w:val="24"/>
        </w:rPr>
      </w:pPr>
    </w:p>
    <w:p w14:paraId="2146DBAE" w14:textId="354B6021" w:rsidR="00D61DB1" w:rsidRDefault="00AA35C7" w:rsidP="00F32989">
      <w:pPr>
        <w:jc w:val="both"/>
        <w:rPr>
          <w:rFonts w:eastAsia="Calibri"/>
          <w:szCs w:val="24"/>
          <w:lang w:val="es-ES"/>
        </w:rPr>
      </w:pPr>
      <w:r>
        <w:rPr>
          <w:rFonts w:eastAsia="Calibri"/>
          <w:szCs w:val="24"/>
          <w:lang w:val="es-ES"/>
        </w:rPr>
        <w:t>Ramon Alberto Calderón Hernández, mayor de edad, abogado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p>
    <w:p w14:paraId="2756A06B" w14:textId="0FB5B380" w:rsidR="00EC37D5" w:rsidRDefault="00EC37D5" w:rsidP="00F32989">
      <w:pPr>
        <w:jc w:val="both"/>
        <w:rPr>
          <w:b/>
          <w:sz w:val="28"/>
          <w:szCs w:val="28"/>
          <w:u w:val="single"/>
        </w:rPr>
      </w:pPr>
    </w:p>
    <w:p w14:paraId="48B3EC0C" w14:textId="3D474EDB" w:rsidR="003948B8" w:rsidRDefault="003948B8" w:rsidP="00F32989">
      <w:pPr>
        <w:jc w:val="both"/>
        <w:rPr>
          <w:rFonts w:eastAsia="Calibri"/>
          <w:szCs w:val="24"/>
          <w:lang w:val="es-ES"/>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en la contratación del consultor </w:t>
      </w:r>
      <w:proofErr w:type="gramStart"/>
      <w:r>
        <w:rPr>
          <w:rFonts w:eastAsia="Calibri"/>
          <w:spacing w:val="-3"/>
          <w:szCs w:val="24"/>
          <w:lang w:val="es-MX"/>
        </w:rPr>
        <w:t xml:space="preserve">ambiental, </w:t>
      </w:r>
      <w:r w:rsidRPr="003948B8">
        <w:rPr>
          <w:rFonts w:eastAsia="Calibri"/>
          <w:szCs w:val="24"/>
          <w:lang w:val="es-ES"/>
        </w:rPr>
        <w:t xml:space="preserve"> </w:t>
      </w:r>
      <w:r>
        <w:rPr>
          <w:rFonts w:eastAsia="Calibri"/>
          <w:szCs w:val="24"/>
          <w:lang w:val="es-ES"/>
        </w:rPr>
        <w:t>porque</w:t>
      </w:r>
      <w:proofErr w:type="gramEnd"/>
      <w:r>
        <w:rPr>
          <w:rFonts w:eastAsia="Calibri"/>
          <w:szCs w:val="24"/>
          <w:lang w:val="es-ES"/>
        </w:rPr>
        <w:t xml:space="preserv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p>
    <w:p w14:paraId="73A8F315" w14:textId="3382706E" w:rsidR="00DE7919" w:rsidRDefault="00DE7919" w:rsidP="00F32989">
      <w:pPr>
        <w:jc w:val="both"/>
        <w:rPr>
          <w:rFonts w:eastAsia="Calibri"/>
          <w:szCs w:val="24"/>
          <w:lang w:val="es-ES"/>
        </w:rPr>
      </w:pPr>
    </w:p>
    <w:p w14:paraId="2E1FF2EB" w14:textId="0E537E94" w:rsidR="00DE7919" w:rsidRDefault="00DE7919" w:rsidP="00F32989">
      <w:pPr>
        <w:jc w:val="both"/>
        <w:rPr>
          <w:rFonts w:eastAsia="Calibri"/>
          <w:szCs w:val="24"/>
          <w:lang w:val="es-ES"/>
        </w:rPr>
      </w:pPr>
    </w:p>
    <w:p w14:paraId="662D8D81" w14:textId="1E18AB71" w:rsidR="00DE7919" w:rsidRDefault="00DE7919" w:rsidP="00DE7919">
      <w:pPr>
        <w:spacing w:after="0" w:line="240" w:lineRule="auto"/>
        <w:jc w:val="both"/>
        <w:rPr>
          <w:rFonts w:eastAsia="Times New Roman"/>
          <w:szCs w:val="24"/>
          <w:lang w:val="es-ES" w:eastAsia="es-ES"/>
        </w:rPr>
      </w:pPr>
      <w:r w:rsidRPr="00BB1992">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diecisiete </w:t>
      </w:r>
      <w:r w:rsidRPr="00BB1992">
        <w:rPr>
          <w:rFonts w:eastAsia="Times New Roman"/>
          <w:szCs w:val="24"/>
          <w:lang w:val="es-ES" w:eastAsia="es-ES"/>
        </w:rPr>
        <w:t xml:space="preserve">horas </w:t>
      </w:r>
      <w:r>
        <w:rPr>
          <w:rFonts w:eastAsia="Times New Roman"/>
          <w:szCs w:val="24"/>
          <w:lang w:val="es-ES" w:eastAsia="es-ES"/>
        </w:rPr>
        <w:t xml:space="preserve">con cuarenta minutos del día veintidós de octubre del año dos mil </w:t>
      </w:r>
      <w:r w:rsidRPr="00BB1992">
        <w:rPr>
          <w:rFonts w:eastAsia="Times New Roman"/>
          <w:szCs w:val="24"/>
          <w:lang w:val="es-ES" w:eastAsia="es-ES"/>
        </w:rPr>
        <w:t>veintiuno, la cual firmamos de conformidad para efectos legales consiguientes.</w:t>
      </w:r>
      <w:r w:rsidRPr="009760FC">
        <w:rPr>
          <w:rFonts w:eastAsia="Times New Roman"/>
          <w:szCs w:val="24"/>
          <w:lang w:val="es-ES" w:eastAsia="es-ES"/>
        </w:rPr>
        <w:t xml:space="preserve"> </w:t>
      </w:r>
    </w:p>
    <w:p w14:paraId="7C9A8512" w14:textId="77777777" w:rsidR="00DE7919" w:rsidRDefault="00DE7919" w:rsidP="00DE7919">
      <w:pPr>
        <w:spacing w:after="0" w:line="240" w:lineRule="auto"/>
        <w:jc w:val="center"/>
        <w:rPr>
          <w:rFonts w:eastAsia="Times New Roman"/>
          <w:szCs w:val="24"/>
          <w:lang w:val="es-ES" w:eastAsia="es-ES"/>
        </w:rPr>
      </w:pPr>
    </w:p>
    <w:p w14:paraId="4EF0035E" w14:textId="77777777" w:rsidR="00DE7919" w:rsidRDefault="00DE7919" w:rsidP="00DE7919">
      <w:pPr>
        <w:spacing w:after="0" w:line="240" w:lineRule="auto"/>
        <w:jc w:val="center"/>
        <w:rPr>
          <w:rFonts w:eastAsia="Times New Roman"/>
          <w:szCs w:val="24"/>
          <w:lang w:val="es-ES" w:eastAsia="es-ES"/>
        </w:rPr>
      </w:pPr>
    </w:p>
    <w:p w14:paraId="68BE027D" w14:textId="77777777" w:rsidR="00DE7919" w:rsidRDefault="00DE7919" w:rsidP="00DE7919">
      <w:pPr>
        <w:spacing w:after="0" w:line="240" w:lineRule="auto"/>
        <w:jc w:val="center"/>
        <w:rPr>
          <w:rFonts w:eastAsia="Times New Roman"/>
          <w:szCs w:val="24"/>
          <w:lang w:val="es-ES" w:eastAsia="es-ES"/>
        </w:rPr>
      </w:pPr>
    </w:p>
    <w:p w14:paraId="5C727157" w14:textId="77777777" w:rsidR="00DE7919" w:rsidRDefault="00DE7919" w:rsidP="00DE7919">
      <w:pPr>
        <w:spacing w:after="0" w:line="240" w:lineRule="auto"/>
        <w:jc w:val="center"/>
        <w:rPr>
          <w:rFonts w:eastAsia="Times New Roman"/>
          <w:szCs w:val="24"/>
          <w:lang w:val="es-ES" w:eastAsia="es-ES"/>
        </w:rPr>
      </w:pPr>
      <w:r>
        <w:rPr>
          <w:rFonts w:eastAsia="Times New Roman"/>
          <w:szCs w:val="24"/>
          <w:lang w:val="es-ES" w:eastAsia="es-ES"/>
        </w:rPr>
        <w:lastRenderedPageBreak/>
        <w:t>Sr. Israel Peraza Guerra</w:t>
      </w:r>
    </w:p>
    <w:p w14:paraId="2D730114" w14:textId="77777777" w:rsidR="00DE7919" w:rsidRDefault="00DE7919" w:rsidP="00DE7919">
      <w:pPr>
        <w:spacing w:after="0" w:line="240" w:lineRule="auto"/>
        <w:jc w:val="center"/>
        <w:rPr>
          <w:rFonts w:eastAsia="Times New Roman"/>
          <w:szCs w:val="24"/>
          <w:lang w:val="es-ES" w:eastAsia="es-ES"/>
        </w:rPr>
      </w:pPr>
      <w:r>
        <w:rPr>
          <w:rFonts w:eastAsia="Times New Roman"/>
          <w:szCs w:val="24"/>
          <w:lang w:val="es-ES" w:eastAsia="es-ES"/>
        </w:rPr>
        <w:t>Alcalde Municipal</w:t>
      </w:r>
    </w:p>
    <w:p w14:paraId="2FFD3A60" w14:textId="77777777" w:rsidR="00DE7919" w:rsidRDefault="00DE7919" w:rsidP="00DE7919">
      <w:pPr>
        <w:spacing w:after="0" w:line="240" w:lineRule="auto"/>
        <w:jc w:val="center"/>
        <w:rPr>
          <w:rFonts w:eastAsia="Times New Roman"/>
          <w:szCs w:val="24"/>
          <w:lang w:val="es-ES" w:eastAsia="es-ES"/>
        </w:rPr>
      </w:pPr>
    </w:p>
    <w:p w14:paraId="30A33DB0" w14:textId="77777777" w:rsidR="00DE7919" w:rsidRDefault="00DE7919" w:rsidP="00DE7919">
      <w:pPr>
        <w:spacing w:after="0" w:line="240" w:lineRule="auto"/>
        <w:jc w:val="center"/>
        <w:rPr>
          <w:rFonts w:eastAsia="Times New Roman"/>
          <w:szCs w:val="24"/>
          <w:lang w:val="es-ES" w:eastAsia="es-ES"/>
        </w:rPr>
      </w:pPr>
    </w:p>
    <w:p w14:paraId="01824BC7" w14:textId="77777777" w:rsidR="00DE7919" w:rsidRDefault="00DE7919" w:rsidP="00DE7919">
      <w:pPr>
        <w:spacing w:after="0" w:line="240" w:lineRule="auto"/>
        <w:jc w:val="center"/>
        <w:rPr>
          <w:rFonts w:eastAsia="Times New Roman"/>
          <w:szCs w:val="24"/>
          <w:lang w:val="es-ES" w:eastAsia="es-ES"/>
        </w:rPr>
      </w:pPr>
    </w:p>
    <w:p w14:paraId="7EA1C5AA" w14:textId="77777777" w:rsidR="00DE7919" w:rsidRDefault="00DE7919" w:rsidP="00DE7919">
      <w:pPr>
        <w:spacing w:after="0" w:line="240" w:lineRule="auto"/>
        <w:jc w:val="center"/>
        <w:rPr>
          <w:rFonts w:eastAsia="Times New Roman"/>
          <w:szCs w:val="24"/>
          <w:lang w:eastAsia="es-ES"/>
        </w:rPr>
      </w:pPr>
      <w:r w:rsidRPr="00B42F72">
        <w:rPr>
          <w:rFonts w:eastAsia="Times New Roman"/>
          <w:szCs w:val="24"/>
          <w:lang w:eastAsia="es-ES"/>
        </w:rPr>
        <w:t xml:space="preserve">Lic. David </w:t>
      </w:r>
      <w:proofErr w:type="spellStart"/>
      <w:r w:rsidRPr="00B42F72">
        <w:rPr>
          <w:rFonts w:eastAsia="Times New Roman"/>
          <w:szCs w:val="24"/>
          <w:lang w:eastAsia="es-ES"/>
        </w:rPr>
        <w:t>Ruben</w:t>
      </w:r>
      <w:proofErr w:type="spellEnd"/>
      <w:r w:rsidRPr="00B42F72">
        <w:rPr>
          <w:rFonts w:eastAsia="Times New Roman"/>
          <w:szCs w:val="24"/>
          <w:lang w:eastAsia="es-ES"/>
        </w:rPr>
        <w:t xml:space="preserve"> </w:t>
      </w:r>
      <w:proofErr w:type="spellStart"/>
      <w:r w:rsidRPr="00B42F72">
        <w:rPr>
          <w:rFonts w:eastAsia="Times New Roman"/>
          <w:szCs w:val="24"/>
          <w:lang w:eastAsia="es-ES"/>
        </w:rPr>
        <w:t>Deras</w:t>
      </w:r>
      <w:proofErr w:type="spellEnd"/>
      <w:r w:rsidRPr="00B42F72">
        <w:rPr>
          <w:rFonts w:eastAsia="Times New Roman"/>
          <w:szCs w:val="24"/>
          <w:lang w:eastAsia="es-ES"/>
        </w:rPr>
        <w:t xml:space="preserve"> Landaverde</w:t>
      </w:r>
    </w:p>
    <w:p w14:paraId="1F2909B1" w14:textId="77777777" w:rsidR="00DE7919" w:rsidRDefault="00DE7919" w:rsidP="00DE7919">
      <w:pPr>
        <w:spacing w:after="0" w:line="240" w:lineRule="auto"/>
        <w:jc w:val="center"/>
        <w:rPr>
          <w:rFonts w:eastAsia="Times New Roman"/>
          <w:szCs w:val="24"/>
          <w:lang w:eastAsia="es-ES"/>
        </w:rPr>
      </w:pPr>
      <w:r>
        <w:rPr>
          <w:rFonts w:eastAsia="Times New Roman"/>
          <w:szCs w:val="24"/>
          <w:lang w:eastAsia="es-ES"/>
        </w:rPr>
        <w:t>Síndico Municipal</w:t>
      </w:r>
    </w:p>
    <w:p w14:paraId="04657EC8" w14:textId="77777777" w:rsidR="00DE7919" w:rsidRDefault="00DE7919" w:rsidP="00DE7919">
      <w:pPr>
        <w:spacing w:after="0" w:line="240" w:lineRule="auto"/>
        <w:contextualSpacing/>
        <w:jc w:val="both"/>
        <w:rPr>
          <w:rFonts w:eastAsia="Times New Roman"/>
          <w:szCs w:val="24"/>
          <w:lang w:eastAsia="es-ES"/>
        </w:rPr>
      </w:pPr>
    </w:p>
    <w:p w14:paraId="3197021F" w14:textId="77777777" w:rsidR="00DE7919" w:rsidRDefault="00DE7919" w:rsidP="00DE7919">
      <w:pPr>
        <w:contextualSpacing/>
      </w:pPr>
    </w:p>
    <w:p w14:paraId="09392D7E" w14:textId="77777777" w:rsidR="00DE7919" w:rsidRDefault="00DE7919" w:rsidP="00DE7919">
      <w:pPr>
        <w:contextualSpacing/>
      </w:pPr>
    </w:p>
    <w:p w14:paraId="7192E029" w14:textId="77777777" w:rsidR="00DE7919" w:rsidRDefault="00DE7919" w:rsidP="00DE7919">
      <w:pPr>
        <w:contextualSpacing/>
      </w:pPr>
      <w:r>
        <w:t>Sr. Denis Edgardo Pacheco Martínez                   Sra. Clelia Madelin Guevara de Galdámez</w:t>
      </w:r>
    </w:p>
    <w:p w14:paraId="2AAE773D" w14:textId="77777777" w:rsidR="00DE7919" w:rsidRDefault="00DE7919" w:rsidP="00DE7919">
      <w:pPr>
        <w:contextualSpacing/>
      </w:pPr>
      <w:r>
        <w:t>Primer Regidor Propietario                                       Segunda Regidora Propietaria</w:t>
      </w:r>
    </w:p>
    <w:p w14:paraId="022119D5" w14:textId="77777777" w:rsidR="00DE7919" w:rsidRDefault="00DE7919" w:rsidP="00DE7919">
      <w:pPr>
        <w:contextualSpacing/>
      </w:pPr>
    </w:p>
    <w:p w14:paraId="5D933B5C" w14:textId="77777777" w:rsidR="00DE7919" w:rsidRDefault="00DE7919" w:rsidP="00DE7919">
      <w:pPr>
        <w:contextualSpacing/>
      </w:pPr>
    </w:p>
    <w:p w14:paraId="74591B40" w14:textId="77777777" w:rsidR="00DE7919" w:rsidRDefault="00DE7919" w:rsidP="00DE7919">
      <w:pPr>
        <w:contextualSpacing/>
      </w:pPr>
    </w:p>
    <w:p w14:paraId="1977567F" w14:textId="77777777" w:rsidR="00DE7919" w:rsidRDefault="00DE7919" w:rsidP="00DE7919">
      <w:pPr>
        <w:contextualSpacing/>
      </w:pPr>
      <w:r>
        <w:t xml:space="preserve">Sr. </w:t>
      </w:r>
      <w:proofErr w:type="spellStart"/>
      <w:r>
        <w:t>Neftali</w:t>
      </w:r>
      <w:proofErr w:type="spellEnd"/>
      <w:r>
        <w:t xml:space="preserve"> Rosales Peraza                                     Sr. Adolfo Fajardo Alvarado</w:t>
      </w:r>
    </w:p>
    <w:p w14:paraId="123DFD83" w14:textId="77777777" w:rsidR="00DE7919" w:rsidRDefault="00DE7919" w:rsidP="00DE7919">
      <w:pPr>
        <w:contextualSpacing/>
      </w:pPr>
      <w:r>
        <w:t>Tercer Regidor Propietario                                    Cuarto Regidor Propietario</w:t>
      </w:r>
    </w:p>
    <w:p w14:paraId="6F3346FB" w14:textId="77777777" w:rsidR="00DE7919" w:rsidRDefault="00DE7919" w:rsidP="00DE7919">
      <w:pPr>
        <w:contextualSpacing/>
      </w:pPr>
    </w:p>
    <w:p w14:paraId="604D0E49" w14:textId="77777777" w:rsidR="00DE7919" w:rsidRDefault="00DE7919" w:rsidP="00DE7919">
      <w:pPr>
        <w:contextualSpacing/>
      </w:pPr>
    </w:p>
    <w:p w14:paraId="0729E1F0" w14:textId="77777777" w:rsidR="00DE7919" w:rsidRDefault="00DE7919" w:rsidP="00DE7919">
      <w:pPr>
        <w:contextualSpacing/>
      </w:pPr>
    </w:p>
    <w:p w14:paraId="6CCD5860" w14:textId="77777777" w:rsidR="00DE7919" w:rsidRDefault="00DE7919" w:rsidP="00DE7919">
      <w:pPr>
        <w:contextualSpacing/>
      </w:pPr>
      <w:r>
        <w:t>Sr. Mario Antonio Arriola Figueroa                      Sr. Juan Ramón Ochoa Morales</w:t>
      </w:r>
    </w:p>
    <w:p w14:paraId="1CC450D1" w14:textId="77777777" w:rsidR="00DE7919" w:rsidRDefault="00DE7919" w:rsidP="00DE7919">
      <w:pPr>
        <w:contextualSpacing/>
      </w:pPr>
      <w:r>
        <w:t>Quinto Regidor Propietario                                    Sexto Regidor Propietario</w:t>
      </w:r>
    </w:p>
    <w:p w14:paraId="325D11CE" w14:textId="77777777" w:rsidR="00DE7919" w:rsidRDefault="00DE7919" w:rsidP="00DE7919">
      <w:pPr>
        <w:contextualSpacing/>
      </w:pPr>
    </w:p>
    <w:p w14:paraId="644D14E1" w14:textId="77777777" w:rsidR="00DE7919" w:rsidRDefault="00DE7919" w:rsidP="00DE7919">
      <w:pPr>
        <w:contextualSpacing/>
      </w:pPr>
    </w:p>
    <w:p w14:paraId="7C26D713" w14:textId="77777777" w:rsidR="00DE7919" w:rsidRDefault="00DE7919" w:rsidP="00DE7919">
      <w:pPr>
        <w:contextualSpacing/>
      </w:pPr>
    </w:p>
    <w:p w14:paraId="7915DDD9" w14:textId="77777777" w:rsidR="00DE7919" w:rsidRDefault="00DE7919" w:rsidP="00DE7919">
      <w:pPr>
        <w:contextualSpacing/>
      </w:pPr>
      <w:r>
        <w:t>Licda. Yanira Marlene Peraza de Salazar            Lic. Ramón Alberto Calderón Hernández</w:t>
      </w:r>
    </w:p>
    <w:p w14:paraId="56ECC80A" w14:textId="77777777" w:rsidR="00DE7919" w:rsidRDefault="00DE7919" w:rsidP="00DE7919">
      <w:pPr>
        <w:contextualSpacing/>
      </w:pPr>
      <w:r>
        <w:t>Séptima Regidora Propietaria                                Octavo Regidor Propietario</w:t>
      </w:r>
    </w:p>
    <w:p w14:paraId="54C30B5D" w14:textId="77777777" w:rsidR="00DE7919" w:rsidRDefault="00DE7919" w:rsidP="00DE7919">
      <w:pPr>
        <w:contextualSpacing/>
      </w:pPr>
    </w:p>
    <w:p w14:paraId="5997BF8E" w14:textId="77777777" w:rsidR="00DE7919" w:rsidRDefault="00DE7919" w:rsidP="00DE7919">
      <w:pPr>
        <w:contextualSpacing/>
      </w:pPr>
    </w:p>
    <w:p w14:paraId="2D9CA372" w14:textId="77777777" w:rsidR="00DE7919" w:rsidRDefault="00DE7919" w:rsidP="00DE7919">
      <w:pPr>
        <w:contextualSpacing/>
      </w:pPr>
    </w:p>
    <w:p w14:paraId="6D3725BA" w14:textId="77777777" w:rsidR="00DE7919" w:rsidRDefault="00DE7919" w:rsidP="00DE7919">
      <w:pPr>
        <w:contextualSpacing/>
      </w:pPr>
      <w:r>
        <w:t xml:space="preserve">Lic. Daniel Antonio Salazar Villatoro                     Sr. Kelvin </w:t>
      </w:r>
      <w:proofErr w:type="spellStart"/>
      <w:r>
        <w:t>Elias</w:t>
      </w:r>
      <w:proofErr w:type="spellEnd"/>
      <w:r>
        <w:t xml:space="preserve"> Ramos Santos</w:t>
      </w:r>
    </w:p>
    <w:p w14:paraId="77AF3E30" w14:textId="77777777" w:rsidR="00DE7919" w:rsidRDefault="00DE7919" w:rsidP="00DE7919">
      <w:pPr>
        <w:contextualSpacing/>
      </w:pPr>
      <w:r>
        <w:t>Noveno Regidor Propietario                                   Décimo Regidor Propietario</w:t>
      </w:r>
    </w:p>
    <w:p w14:paraId="18F1ADC1" w14:textId="77777777" w:rsidR="00DE7919" w:rsidRDefault="00DE7919" w:rsidP="00DE7919">
      <w:pPr>
        <w:contextualSpacing/>
      </w:pPr>
    </w:p>
    <w:p w14:paraId="0AA37166" w14:textId="77777777" w:rsidR="00DE7919" w:rsidRDefault="00DE7919" w:rsidP="00DE7919">
      <w:pPr>
        <w:contextualSpacing/>
      </w:pPr>
    </w:p>
    <w:p w14:paraId="717700ED" w14:textId="77777777" w:rsidR="00DE7919" w:rsidRDefault="00DE7919" w:rsidP="00DE7919">
      <w:pPr>
        <w:contextualSpacing/>
      </w:pPr>
    </w:p>
    <w:p w14:paraId="7D6B7B15" w14:textId="77777777" w:rsidR="00DE7919" w:rsidRDefault="00DE7919" w:rsidP="00DE7919">
      <w:pPr>
        <w:contextualSpacing/>
      </w:pPr>
      <w:r>
        <w:t>Sr. Blas Aldana Hernández                                   Sra. Silvia Lorena Villafuerte de Acevedo</w:t>
      </w:r>
    </w:p>
    <w:p w14:paraId="1F5DBF8E" w14:textId="77777777" w:rsidR="00DE7919" w:rsidRDefault="00DE7919" w:rsidP="00DE7919">
      <w:pPr>
        <w:contextualSpacing/>
      </w:pPr>
      <w:r>
        <w:t>Primer Regidor Suplente                                       Segunda Regidora Suplente</w:t>
      </w:r>
    </w:p>
    <w:p w14:paraId="6A8A65DA" w14:textId="77777777" w:rsidR="00DE7919" w:rsidRDefault="00DE7919" w:rsidP="00DE7919">
      <w:pPr>
        <w:contextualSpacing/>
      </w:pPr>
    </w:p>
    <w:p w14:paraId="6E753C10" w14:textId="77777777" w:rsidR="00DE7919" w:rsidRDefault="00DE7919" w:rsidP="00DE7919">
      <w:pPr>
        <w:contextualSpacing/>
      </w:pPr>
    </w:p>
    <w:p w14:paraId="228E2701" w14:textId="77777777" w:rsidR="00DE7919" w:rsidRDefault="00DE7919" w:rsidP="00DE7919">
      <w:pPr>
        <w:contextualSpacing/>
      </w:pPr>
    </w:p>
    <w:p w14:paraId="427B0823" w14:textId="77777777" w:rsidR="00DE7919" w:rsidRDefault="00DE7919" w:rsidP="00DE7919">
      <w:pPr>
        <w:contextualSpacing/>
      </w:pPr>
      <w:r>
        <w:t>Sr. Carlos Armando Sandoval Salazar                  Lic. Bonifacio Antonio Martínez Moreno</w:t>
      </w:r>
    </w:p>
    <w:p w14:paraId="04F3F817" w14:textId="77777777" w:rsidR="00DE7919" w:rsidRDefault="00DE7919" w:rsidP="00DE7919">
      <w:pPr>
        <w:contextualSpacing/>
      </w:pPr>
      <w:r>
        <w:t xml:space="preserve">Tercer Regidor Suplente                                        Cuarto Regidor Suplente </w:t>
      </w:r>
    </w:p>
    <w:p w14:paraId="1E8147E0" w14:textId="77777777" w:rsidR="00DE7919" w:rsidRDefault="00DE7919" w:rsidP="00DE7919">
      <w:pPr>
        <w:contextualSpacing/>
      </w:pPr>
    </w:p>
    <w:p w14:paraId="60AF14B8" w14:textId="77777777" w:rsidR="00DE7919" w:rsidRDefault="00DE7919" w:rsidP="00DE7919">
      <w:pPr>
        <w:contextualSpacing/>
      </w:pPr>
    </w:p>
    <w:p w14:paraId="37BAC776" w14:textId="77777777" w:rsidR="00DE7919" w:rsidRDefault="00DE7919" w:rsidP="00DE7919">
      <w:pPr>
        <w:contextualSpacing/>
      </w:pPr>
    </w:p>
    <w:p w14:paraId="1D09380A" w14:textId="77777777" w:rsidR="00DE7919" w:rsidRDefault="00DE7919" w:rsidP="00DE7919">
      <w:pPr>
        <w:contextualSpacing/>
      </w:pPr>
    </w:p>
    <w:p w14:paraId="05B7A4AA" w14:textId="77777777" w:rsidR="00DE7919" w:rsidRDefault="00DE7919" w:rsidP="00DE7919">
      <w:pPr>
        <w:contextualSpacing/>
        <w:jc w:val="center"/>
      </w:pPr>
      <w:r>
        <w:t>Licda. Magaly Areli Cárcamo de Chávez</w:t>
      </w:r>
    </w:p>
    <w:p w14:paraId="7134B6BE" w14:textId="77777777" w:rsidR="00DE7919" w:rsidRDefault="00DE7919" w:rsidP="00DE7919">
      <w:pPr>
        <w:contextualSpacing/>
        <w:jc w:val="center"/>
      </w:pPr>
      <w:r>
        <w:t xml:space="preserve">Secretaria Municipal </w:t>
      </w:r>
    </w:p>
    <w:p w14:paraId="78E43761" w14:textId="0C14658B" w:rsidR="00DE7919" w:rsidRDefault="00DE7919" w:rsidP="00F32989">
      <w:pPr>
        <w:jc w:val="both"/>
        <w:rPr>
          <w:b/>
          <w:sz w:val="28"/>
          <w:szCs w:val="28"/>
          <w:u w:val="single"/>
        </w:rPr>
      </w:pPr>
    </w:p>
    <w:p w14:paraId="5D80567F" w14:textId="33A8C200" w:rsidR="00AA64E7" w:rsidRPr="00AA64E7" w:rsidRDefault="00EA36A2" w:rsidP="00AA64E7">
      <w:pPr>
        <w:spacing w:line="240" w:lineRule="auto"/>
        <w:jc w:val="both"/>
        <w:rPr>
          <w:rFonts w:eastAsia="Calibri"/>
          <w:szCs w:val="24"/>
        </w:rPr>
      </w:pPr>
      <w:r w:rsidRPr="007F5F6B">
        <w:rPr>
          <w:rFonts w:eastAsia="Calibri"/>
          <w:b/>
          <w:szCs w:val="24"/>
        </w:rPr>
        <w:t xml:space="preserve">ACTA NÚMERO </w:t>
      </w:r>
      <w:r>
        <w:rPr>
          <w:rFonts w:eastAsia="Calibri"/>
          <w:b/>
          <w:szCs w:val="24"/>
        </w:rPr>
        <w:t xml:space="preserve">VEINTISÉIS:   </w:t>
      </w:r>
      <w:r w:rsidRPr="007F5F6B">
        <w:rPr>
          <w:rFonts w:eastAsia="Calibri"/>
          <w:b/>
          <w:szCs w:val="24"/>
        </w:rPr>
        <w:t xml:space="preserve">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Anguitu</w:t>
      </w:r>
      <w:proofErr w:type="spellEnd"/>
      <w:r w:rsidRPr="007F5F6B">
        <w:rPr>
          <w:rFonts w:eastAsia="Calibri"/>
          <w:szCs w:val="24"/>
        </w:rPr>
        <w:t>, CA</w:t>
      </w:r>
      <w:r w:rsidRPr="007F5F6B">
        <w:rPr>
          <w:szCs w:val="24"/>
        </w:rPr>
        <w:t>-12 Km. 114</w:t>
      </w:r>
      <w:r w:rsidR="00AA64E7">
        <w:rPr>
          <w:rFonts w:eastAsia="Calibri"/>
          <w:szCs w:val="24"/>
        </w:rPr>
        <w:t xml:space="preserve">; </w:t>
      </w:r>
      <w:r w:rsidRPr="007F5F6B">
        <w:rPr>
          <w:rFonts w:eastAsia="Calibri"/>
          <w:szCs w:val="24"/>
        </w:rPr>
        <w:t xml:space="preserve">a las </w:t>
      </w:r>
      <w:r w:rsidR="008055E2">
        <w:rPr>
          <w:rFonts w:eastAsia="Calibri"/>
          <w:szCs w:val="24"/>
        </w:rPr>
        <w:t>seis</w:t>
      </w:r>
      <w:r w:rsidRPr="007F5F6B">
        <w:rPr>
          <w:rFonts w:eastAsia="Calibri"/>
          <w:szCs w:val="24"/>
        </w:rPr>
        <w:t xml:space="preserve"> </w:t>
      </w:r>
      <w:proofErr w:type="gramStart"/>
      <w:r w:rsidRPr="007F5F6B">
        <w:rPr>
          <w:rFonts w:eastAsia="Calibri"/>
          <w:szCs w:val="24"/>
        </w:rPr>
        <w:t>horas</w:t>
      </w:r>
      <w:r>
        <w:rPr>
          <w:rFonts w:eastAsia="Calibri"/>
          <w:szCs w:val="24"/>
        </w:rPr>
        <w:t xml:space="preserve"> </w:t>
      </w:r>
      <w:r w:rsidRPr="007F5F6B">
        <w:rPr>
          <w:rFonts w:eastAsia="Calibri"/>
          <w:szCs w:val="24"/>
        </w:rPr>
        <w:t xml:space="preserve"> del</w:t>
      </w:r>
      <w:proofErr w:type="gramEnd"/>
      <w:r w:rsidRPr="007F5F6B">
        <w:rPr>
          <w:rFonts w:eastAsia="Calibri"/>
          <w:szCs w:val="24"/>
        </w:rPr>
        <w:t xml:space="preserve"> día </w:t>
      </w:r>
      <w:r>
        <w:rPr>
          <w:rFonts w:eastAsia="Calibri"/>
          <w:szCs w:val="24"/>
        </w:rPr>
        <w:t xml:space="preserve"> </w:t>
      </w:r>
      <w:r w:rsidR="008055E2">
        <w:rPr>
          <w:rFonts w:eastAsia="Calibri"/>
          <w:szCs w:val="24"/>
        </w:rPr>
        <w:t>veintisiete</w:t>
      </w:r>
      <w:r>
        <w:rPr>
          <w:rFonts w:eastAsia="Calibri"/>
          <w:szCs w:val="24"/>
        </w:rPr>
        <w:t xml:space="preserve"> de octubre</w:t>
      </w:r>
      <w:r w:rsidRPr="007F5F6B">
        <w:rPr>
          <w:rFonts w:eastAsia="Calibri"/>
          <w:szCs w:val="24"/>
        </w:rPr>
        <w:t xml:space="preserve"> del dos mil veintiuno.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w:t>
      </w:r>
      <w:r w:rsidRPr="007F5F6B">
        <w:rPr>
          <w:rFonts w:eastAsia="Calibri"/>
          <w:szCs w:val="24"/>
        </w:rPr>
        <w:lastRenderedPageBreak/>
        <w:t xml:space="preserve">Síndico Municipal; Regidores Propietarios en su orden: Denis Edgardo Pacheco Martínez, Primer Regidor Propietario, Clelia Madelin Guevara de Galdámez, Segunda 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Cs w:val="24"/>
        </w:rPr>
        <w:t xml:space="preserve"> </w:t>
      </w:r>
      <w:r w:rsidRPr="007F5F6B">
        <w:rPr>
          <w:rFonts w:eastAsia="Calibri"/>
          <w:szCs w:val="24"/>
        </w:rPr>
        <w:t>Y discutido cada uno de los puntos contenidos en esta, se emiten los siguientes acuerdos:</w:t>
      </w:r>
      <w:r w:rsidRPr="007F5F6B">
        <w:rPr>
          <w:rFonts w:eastAsia="Times New Roman"/>
          <w:b/>
          <w:bCs/>
          <w:szCs w:val="24"/>
          <w:lang w:eastAsia="es-ES"/>
        </w:rPr>
        <w:t xml:space="preserve"> </w:t>
      </w:r>
      <w:r w:rsidR="00AA64E7">
        <w:rPr>
          <w:sz w:val="26"/>
          <w:szCs w:val="26"/>
        </w:rPr>
        <w:t>1.- Establecimiento de Quórum.</w:t>
      </w:r>
      <w:r w:rsidR="00AA64E7">
        <w:rPr>
          <w:rFonts w:eastAsia="Calibri"/>
          <w:szCs w:val="24"/>
        </w:rPr>
        <w:t xml:space="preserve"> </w:t>
      </w:r>
      <w:r w:rsidR="00AA64E7">
        <w:rPr>
          <w:sz w:val="26"/>
          <w:szCs w:val="26"/>
        </w:rPr>
        <w:t>2.- Lectura y aprobación de la agenda</w:t>
      </w:r>
      <w:r w:rsidR="00AA64E7">
        <w:rPr>
          <w:rFonts w:eastAsia="Calibri"/>
          <w:szCs w:val="24"/>
        </w:rPr>
        <w:t xml:space="preserve"> </w:t>
      </w:r>
      <w:r w:rsidR="00AA64E7">
        <w:rPr>
          <w:sz w:val="26"/>
          <w:szCs w:val="26"/>
        </w:rPr>
        <w:t>3.- Lectura y aprobación del acta anterior.</w:t>
      </w:r>
      <w:r w:rsidR="00AA64E7">
        <w:rPr>
          <w:rFonts w:eastAsia="Calibri"/>
          <w:szCs w:val="24"/>
        </w:rPr>
        <w:t xml:space="preserve"> </w:t>
      </w:r>
      <w:r w:rsidR="00AA64E7">
        <w:rPr>
          <w:sz w:val="26"/>
          <w:szCs w:val="26"/>
        </w:rPr>
        <w:t xml:space="preserve">4.- Lectura y aprobación de requerimientos de compra. </w:t>
      </w:r>
      <w:r w:rsidR="00AA64E7">
        <w:rPr>
          <w:rFonts w:eastAsia="Calibri"/>
          <w:szCs w:val="24"/>
        </w:rPr>
        <w:t xml:space="preserve"> </w:t>
      </w:r>
      <w:r w:rsidR="00AA64E7">
        <w:rPr>
          <w:sz w:val="26"/>
          <w:szCs w:val="26"/>
        </w:rPr>
        <w:t>5.- Lectura y aprobación de facturas, para su respectiva erogación.</w:t>
      </w:r>
      <w:r w:rsidR="00AA64E7">
        <w:rPr>
          <w:rFonts w:eastAsia="Calibri"/>
          <w:szCs w:val="24"/>
        </w:rPr>
        <w:t xml:space="preserve"> </w:t>
      </w:r>
      <w:r w:rsidR="00AA64E7">
        <w:rPr>
          <w:szCs w:val="24"/>
        </w:rPr>
        <w:t xml:space="preserve">6.- Acuerdo Municipal para realizar pago de vacaciones de empleados municipales. </w:t>
      </w:r>
      <w:r w:rsidR="00AA64E7">
        <w:rPr>
          <w:rFonts w:eastAsia="Calibri"/>
          <w:szCs w:val="24"/>
        </w:rPr>
        <w:t xml:space="preserve"> </w:t>
      </w:r>
      <w:r w:rsidR="00AA64E7">
        <w:rPr>
          <w:szCs w:val="24"/>
        </w:rPr>
        <w:t xml:space="preserve">7.- Acuerdo Municipal para realizar erogación de planilla del proyecto de “Modernización en Unidad de Administración Tributaria </w:t>
      </w:r>
      <w:proofErr w:type="gramStart"/>
      <w:r w:rsidR="00AA64E7">
        <w:rPr>
          <w:szCs w:val="24"/>
        </w:rPr>
        <w:t>Municipal”  y</w:t>
      </w:r>
      <w:proofErr w:type="gramEnd"/>
      <w:r w:rsidR="00AA64E7">
        <w:rPr>
          <w:szCs w:val="24"/>
        </w:rPr>
        <w:t xml:space="preserve"> pago de planilla de “ Trabajadores en el parque central de Metapán”</w:t>
      </w:r>
      <w:r w:rsidR="00AA64E7">
        <w:rPr>
          <w:rFonts w:eastAsia="Calibri"/>
          <w:szCs w:val="24"/>
        </w:rPr>
        <w:t xml:space="preserve"> </w:t>
      </w:r>
      <w:r w:rsidR="00AA64E7">
        <w:rPr>
          <w:szCs w:val="24"/>
        </w:rPr>
        <w:t xml:space="preserve">8.- Solicitud de Acuerdo Municipal para pago de indemnización por retiro voluntario de la Sra. Elsa Esperanza Ortega de Aguilar, quien se desempeña como Guardaparque en la unidad del Cuerpo de Agentes Municipales de Metapán. </w:t>
      </w:r>
      <w:r w:rsidR="00AA64E7">
        <w:rPr>
          <w:rFonts w:eastAsia="Calibri"/>
          <w:szCs w:val="24"/>
        </w:rPr>
        <w:t xml:space="preserve"> </w:t>
      </w:r>
      <w:r w:rsidR="00AA64E7">
        <w:rPr>
          <w:szCs w:val="24"/>
        </w:rPr>
        <w:t xml:space="preserve">09.- Acuerdo Municipal para pago de promotores del FISDL, correspondiente a los períodos de 26 de agosto al 25 de septiembre y del 02 de septiembre al 01 de octubre 2021. 10- Intervención del Ing. Jaime Salvador del Valle Guerra, quien hará un resumen del estudio de impacto ambiental del Rastro Municipal de Metapán, se emiten los siguientes puntos varios a petición del </w:t>
      </w:r>
      <w:proofErr w:type="gramStart"/>
      <w:r w:rsidR="00AA64E7">
        <w:rPr>
          <w:szCs w:val="24"/>
        </w:rPr>
        <w:t>Alcalde</w:t>
      </w:r>
      <w:proofErr w:type="gramEnd"/>
      <w:r w:rsidR="00AA64E7">
        <w:rPr>
          <w:szCs w:val="24"/>
        </w:rPr>
        <w:t xml:space="preserve"> y miembros del Concejo Municipal. PUNTOS VARIOS. – aprobación de obra adicional del proyecto </w:t>
      </w:r>
      <w:r w:rsidR="0058229C" w:rsidRPr="00BC1BCB">
        <w:rPr>
          <w:rFonts w:eastAsia="Calibri"/>
          <w:b/>
          <w:szCs w:val="24"/>
        </w:rPr>
        <w:t xml:space="preserve">CONSTRUCCIÓN DE PLANTA DE CONCRETO, EN PLANTA TRITURADORA, ASFALTO Y BLOQUERA. Código </w:t>
      </w:r>
      <w:proofErr w:type="spellStart"/>
      <w:r w:rsidR="0058229C" w:rsidRPr="00BC1BCB">
        <w:rPr>
          <w:rFonts w:eastAsia="Calibri"/>
          <w:b/>
          <w:szCs w:val="24"/>
        </w:rPr>
        <w:t>N°</w:t>
      </w:r>
      <w:proofErr w:type="spellEnd"/>
      <w:r w:rsidR="0058229C" w:rsidRPr="00BC1BCB">
        <w:rPr>
          <w:rFonts w:eastAsia="Calibri"/>
          <w:b/>
          <w:szCs w:val="24"/>
        </w:rPr>
        <w:t xml:space="preserve"> 211201</w:t>
      </w:r>
      <w:r w:rsidR="0058229C">
        <w:rPr>
          <w:rFonts w:eastAsia="Calibri"/>
          <w:b/>
          <w:szCs w:val="24"/>
        </w:rPr>
        <w:t xml:space="preserve">, </w:t>
      </w:r>
      <w:r w:rsidR="0058229C">
        <w:rPr>
          <w:rFonts w:eastAsia="Calibri"/>
          <w:bCs/>
          <w:szCs w:val="24"/>
        </w:rPr>
        <w:t>por el monto de VEINTIUN MIL SETECIENTOS DIECISIETE 52/100 DÓLARES DE LOS ESTADOS UNIDOS DE AMÉRICA. ($21,717.52</w:t>
      </w:r>
      <w:r w:rsidR="00420531">
        <w:rPr>
          <w:rFonts w:eastAsia="Calibri"/>
          <w:bCs/>
          <w:szCs w:val="24"/>
        </w:rPr>
        <w:t xml:space="preserve"> – Priorización del proyecto “Techado de parqueo en la Unidad de Salud de Metapán, en conjunto con la empresa HOLCIM EL SALVADOR; </w:t>
      </w:r>
      <w:r w:rsidR="00420531" w:rsidRPr="007F5F6B">
        <w:rPr>
          <w:rFonts w:eastAsia="Calibri"/>
          <w:szCs w:val="24"/>
        </w:rPr>
        <w:t>Y discutido cada uno de los puntos contenidos en esta, se emiten los siguientes acuerdos:</w:t>
      </w:r>
    </w:p>
    <w:p w14:paraId="03867CFE" w14:textId="5975C0FD" w:rsidR="00AA64E7" w:rsidRDefault="00AA64E7" w:rsidP="008055E2">
      <w:pPr>
        <w:rPr>
          <w:rFonts w:eastAsia="Calibri"/>
          <w:b/>
          <w:bCs/>
          <w:u w:val="single"/>
        </w:rPr>
      </w:pPr>
    </w:p>
    <w:p w14:paraId="46EBCB49" w14:textId="77777777" w:rsidR="008055E2" w:rsidRDefault="008055E2" w:rsidP="008055E2">
      <w:pPr>
        <w:rPr>
          <w:rFonts w:eastAsia="Calibri"/>
          <w:b/>
          <w:bCs/>
          <w:u w:val="single"/>
        </w:rPr>
      </w:pPr>
      <w:r>
        <w:rPr>
          <w:rFonts w:eastAsia="Calibri"/>
          <w:b/>
          <w:bCs/>
          <w:u w:val="single"/>
        </w:rPr>
        <w:t>ACUERDO NÚMERO UNO:</w:t>
      </w:r>
    </w:p>
    <w:p w14:paraId="5EE2920C" w14:textId="77777777" w:rsidR="008055E2" w:rsidRPr="00C67894" w:rsidRDefault="008055E2" w:rsidP="008055E2">
      <w:pPr>
        <w:spacing w:after="0" w:line="240" w:lineRule="auto"/>
        <w:jc w:val="both"/>
        <w:rPr>
          <w:bCs/>
          <w:color w:val="000000"/>
          <w:szCs w:val="24"/>
          <w:lang w:val="es-MX"/>
        </w:rPr>
      </w:pPr>
      <w:r w:rsidRPr="00C67894">
        <w:rPr>
          <w:bCs/>
          <w:color w:val="000000"/>
          <w:szCs w:val="24"/>
          <w:lang w:val="es-MX"/>
        </w:rPr>
        <w:t>El Concejo Municipal CONSIDERANDO:</w:t>
      </w:r>
    </w:p>
    <w:p w14:paraId="3509D118" w14:textId="77777777" w:rsidR="008055E2" w:rsidRPr="00C67894" w:rsidRDefault="008055E2" w:rsidP="008055E2">
      <w:pPr>
        <w:spacing w:after="0" w:line="240" w:lineRule="auto"/>
        <w:jc w:val="both"/>
        <w:rPr>
          <w:bCs/>
          <w:color w:val="000000"/>
          <w:szCs w:val="24"/>
          <w:lang w:val="es-MX"/>
        </w:rPr>
      </w:pPr>
    </w:p>
    <w:p w14:paraId="54A74D6D" w14:textId="77777777" w:rsidR="008055E2" w:rsidRPr="00C67894" w:rsidRDefault="008055E2" w:rsidP="008055E2">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315221EB" w14:textId="77777777" w:rsidR="008055E2" w:rsidRPr="00C67894" w:rsidRDefault="008055E2" w:rsidP="008055E2">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36EC0D9D" w14:textId="77777777" w:rsidR="008055E2" w:rsidRPr="00C67894" w:rsidRDefault="008055E2" w:rsidP="008055E2">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18D30054" w14:textId="77777777" w:rsidR="008055E2" w:rsidRPr="00C67894" w:rsidRDefault="008055E2" w:rsidP="008055E2">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 xml:space="preserve">POR TANTO, en uso de las facultades que le confiere el Código Municipal y la Ley de Adquisiciones y Contrataciones de la Administración Pública el Concejo Municipal ACUERDA: </w:t>
      </w:r>
    </w:p>
    <w:p w14:paraId="71C04425" w14:textId="46C889B3" w:rsidR="008055E2" w:rsidRDefault="008055E2" w:rsidP="008055E2">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165782A7" w14:textId="363C065A" w:rsidR="003F4D52" w:rsidRDefault="003F4D52" w:rsidP="008055E2">
      <w:pPr>
        <w:spacing w:after="0" w:line="240" w:lineRule="auto"/>
        <w:jc w:val="both"/>
        <w:rPr>
          <w:rFonts w:eastAsia="Calibri"/>
          <w:spacing w:val="-3"/>
          <w:szCs w:val="24"/>
          <w:lang w:val="es-MX"/>
        </w:rPr>
      </w:pPr>
    </w:p>
    <w:p w14:paraId="6A139BD8" w14:textId="77777777" w:rsidR="00DC1D78" w:rsidRPr="00254B31" w:rsidRDefault="00DC1D78" w:rsidP="00DC1D78">
      <w:pPr>
        <w:pStyle w:val="Prrafodelista"/>
        <w:ind w:left="785"/>
        <w:jc w:val="both"/>
        <w:rPr>
          <w:rFonts w:ascii="Calibri" w:hAnsi="Calibri" w:cs="Calibri"/>
          <w:sz w:val="22"/>
          <w:lang w:eastAsia="es-SV"/>
        </w:rPr>
      </w:pPr>
    </w:p>
    <w:p w14:paraId="0D4EB026" w14:textId="77777777" w:rsidR="00DC1D78" w:rsidRDefault="00DC1D78" w:rsidP="00BA4EA3">
      <w:pPr>
        <w:pStyle w:val="Prrafodelista"/>
        <w:numPr>
          <w:ilvl w:val="0"/>
          <w:numId w:val="401"/>
        </w:numPr>
        <w:spacing w:after="0" w:line="240" w:lineRule="auto"/>
        <w:jc w:val="both"/>
        <w:rPr>
          <w:rFonts w:eastAsia="Calibri"/>
        </w:rPr>
      </w:pPr>
      <w:r w:rsidRPr="00BC0956">
        <w:rPr>
          <w:rFonts w:eastAsia="Calibri"/>
        </w:rPr>
        <w:t>Proceso por compra de herramientas repuestos y accesorios</w:t>
      </w:r>
      <w:r>
        <w:rPr>
          <w:rFonts w:eastAsia="Calibri"/>
        </w:rPr>
        <w:t>, por un monto de $75.00</w:t>
      </w:r>
      <w:r w:rsidRPr="00BC0956">
        <w:rPr>
          <w:rFonts w:eastAsia="Calibri"/>
        </w:rPr>
        <w:t>, para uso en equipo #13, Según certificación de crédito presupuestario No. 1439</w:t>
      </w:r>
    </w:p>
    <w:p w14:paraId="1EC84CE4"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$174.95, para uso en equipo #13, Según certificación de crédito presupuestario No. 1440</w:t>
      </w:r>
    </w:p>
    <w:p w14:paraId="053A8B5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$81.90, para uso en equipo #119, Según certificación de crédito presupuestario No. 1441</w:t>
      </w:r>
    </w:p>
    <w:p w14:paraId="31FF56A7"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$92.00, para uso en equipo #47, Según certificación de crédito presupuestario No. 1442</w:t>
      </w:r>
    </w:p>
    <w:p w14:paraId="2BAC0F4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$648.53, para uso en equipo #84, Según certificación de crédito presupuestario No. 1443</w:t>
      </w:r>
    </w:p>
    <w:p w14:paraId="02D3AD28"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$88.00, para uso en equipo #82, Según certificación de crédito presupuestario No. 1444</w:t>
      </w:r>
    </w:p>
    <w:p w14:paraId="0DA68325"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$59.00, para uso en equipo #96, Según certificación de crédito presupuestario No. 1445</w:t>
      </w:r>
    </w:p>
    <w:p w14:paraId="4801CAF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bienes de uso y consumo diversos, por un monto de $40.10, para uso en equipo #108, Según certificación de crédito presupuestario No. 1446</w:t>
      </w:r>
    </w:p>
    <w:p w14:paraId="07D4D3EE"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$120.20, para uso en equipo #160, Según certificación de crédito presupuestario No. 1447</w:t>
      </w:r>
    </w:p>
    <w:p w14:paraId="0AD315A6"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$132.00, para uso en equipo #125, Según certificación de crédito presupuestario No. 1448</w:t>
      </w:r>
    </w:p>
    <w:p w14:paraId="5EF24005"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$145.25, para uso en equipo #128, Según certificación de crédito presupuestario No. 1449</w:t>
      </w:r>
    </w:p>
    <w:p w14:paraId="0E8EDAEF"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minerales metálicos y productos derivados, herramientas repuestos y accesorios, bienes de uso y consumo diversos, por un monto de $1,351.61, para reparaciones de la unidad de catastro, gestionado por la unidad de mantenimiento de bienes municipales, Según certificación de crédito presupuestario No. 1450</w:t>
      </w:r>
    </w:p>
    <w:p w14:paraId="1971B18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maquinaria y equipo de producción para apoyo institucional, por un monto de $205.00, para uso en la unidad de taller de obra de banco, Según certificación de crédito presupuestario No. 1451</w:t>
      </w:r>
    </w:p>
    <w:p w14:paraId="39B381E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minerales metálicos y productos derivados, materiales de oficina, herramientas repuestos y accesorios, bienes de uso y consumo diversos, por un monto de $196.58, para uso en la unidad de taller de obra de banco, Según certificación de crédito presupuestario No. 1452</w:t>
      </w:r>
    </w:p>
    <w:p w14:paraId="368C0F54" w14:textId="77777777" w:rsidR="00DC1D78" w:rsidRDefault="00DC1D78" w:rsidP="00BA4EA3">
      <w:pPr>
        <w:pStyle w:val="Prrafodelista"/>
        <w:numPr>
          <w:ilvl w:val="0"/>
          <w:numId w:val="401"/>
        </w:numPr>
        <w:spacing w:after="0" w:line="240" w:lineRule="auto"/>
        <w:jc w:val="both"/>
        <w:rPr>
          <w:rFonts w:eastAsia="Calibri"/>
        </w:rPr>
      </w:pPr>
      <w:r>
        <w:rPr>
          <w:rFonts w:eastAsia="Calibri"/>
        </w:rPr>
        <w:t xml:space="preserve">Proceso por compra de productos de cuero y caucho, productos textiles y vestuarios, productos químicos, minerales metálicos y productos derivados, herramientas repuestos y accesorios, bienes de uso y consumo diversos, por un monto de $496.46, </w:t>
      </w:r>
      <w:r>
        <w:rPr>
          <w:rFonts w:eastAsia="Calibri"/>
        </w:rPr>
        <w:lastRenderedPageBreak/>
        <w:t>para uso en bodega de mantenimiento de bienes municipales, Según certificación de crédito presupuestario No. 1453</w:t>
      </w:r>
    </w:p>
    <w:p w14:paraId="3634E62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de cuero y caucho, minerales metálicos y productos derivados, herramientas repuestos y accesorios, bienes de uso y consumo diversos, por un monto de $302.13, para usos varios de la unidad de plantel de maquinaria y equipo, Según certificación de crédito presupuestario No. 1454</w:t>
      </w:r>
    </w:p>
    <w:p w14:paraId="266D46F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$278.48, para usos varios en la unidad de plantel de maquinaria y equipo, Según certificación de crédito presupuestario No. 1455</w:t>
      </w:r>
    </w:p>
    <w:p w14:paraId="49478C47"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bienes de uso y consumo diversos, por un monto de $416.35, Según certificación de crédito presupuestario No. 1456</w:t>
      </w:r>
    </w:p>
    <w:p w14:paraId="58DD5BE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$113.00, para uso en equipo #73, Según certificación de crédito presupuestario No. 1457</w:t>
      </w:r>
    </w:p>
    <w:p w14:paraId="3F1AA9A5"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$200.00, para uso en equipo #100, Según certificación de crédito presupuestario No. 1458</w:t>
      </w:r>
    </w:p>
    <w:p w14:paraId="7CEAEFC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minerales metálicos y productos derivados, pago por mantenimientos y reparaciones de vehículos, por un monto de $116.00, para uso en equipo #149, Según certificación de crédito presupuestario No. 1459</w:t>
      </w:r>
    </w:p>
    <w:p w14:paraId="5BFDF1D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$52.00, para uso en equipo #156, Según certificación de crédito presupuestario No. 1460</w:t>
      </w:r>
    </w:p>
    <w:p w14:paraId="3833E72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$149.00, para uso en equipo #151, Según certificación de crédito presupuestario No. 1461</w:t>
      </w:r>
    </w:p>
    <w:p w14:paraId="3A387EE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$103.00, para uso en equipo #101, Según certificación de crédito presupuestario No. 1462</w:t>
      </w:r>
    </w:p>
    <w:p w14:paraId="2469C17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$65.00, para uso en equipo #72, Según certificación de crédito presupuestario No. 1463</w:t>
      </w:r>
    </w:p>
    <w:p w14:paraId="083069C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$215.00, para uso en equipo #117, Según certificación de crédito presupuestario No. 1464</w:t>
      </w:r>
    </w:p>
    <w:p w14:paraId="44576FF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$345.84, para uso en equipo #77, Según certificación de crédito presupuestario No. 1465</w:t>
      </w:r>
    </w:p>
    <w:p w14:paraId="696FC4DA"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$241.36, para uso en equipo #171, Según certificación de crédito presupuestario No. 1466</w:t>
      </w:r>
    </w:p>
    <w:p w14:paraId="7FDFC2C5"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$539.01, para la reparación de compresor de la unidad de plantel de maquinaria y equipo, Según certificación de crédito presupuestario No. 1467</w:t>
      </w:r>
    </w:p>
    <w:p w14:paraId="46400F2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herramientas repuestos y accesorios, por un monto de $62.97, para uso en equipo #148, Según certificación de crédito presupuestario No. 1468</w:t>
      </w:r>
    </w:p>
    <w:p w14:paraId="22913FB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$94.96, para uso en equipo #140, Según certificación de crédito presupuestario No. 1469</w:t>
      </w:r>
    </w:p>
    <w:p w14:paraId="39469B2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$113.90, para uso en equipo #115, Según certificación de crédito presupuestario No. 1470</w:t>
      </w:r>
    </w:p>
    <w:p w14:paraId="64BA5C0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$100.74, para uso en equipo #120, Según certificación de crédito presupuestario No. 1471</w:t>
      </w:r>
    </w:p>
    <w:p w14:paraId="5C68D82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$236.27, para uso en equipo #89, Según certificación de crédito presupuestario No. 1472</w:t>
      </w:r>
    </w:p>
    <w:p w14:paraId="3D39FE34" w14:textId="77777777" w:rsidR="00DC1D78" w:rsidRDefault="00DC1D78" w:rsidP="00BA4EA3">
      <w:pPr>
        <w:pStyle w:val="Prrafodelista"/>
        <w:numPr>
          <w:ilvl w:val="0"/>
          <w:numId w:val="401"/>
        </w:numPr>
        <w:spacing w:after="0" w:line="240" w:lineRule="auto"/>
        <w:jc w:val="both"/>
        <w:rPr>
          <w:rFonts w:eastAsia="Calibri"/>
        </w:rPr>
      </w:pPr>
      <w:r>
        <w:rPr>
          <w:rFonts w:eastAsia="Calibri"/>
        </w:rPr>
        <w:lastRenderedPageBreak/>
        <w:t>Proceso por compra de herramientas repuestos y accesorios, por un monto de $708.14, para uso en equipo #149, Según certificación de crédito presupuestario No. 1473</w:t>
      </w:r>
    </w:p>
    <w:p w14:paraId="74D9F225"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$238.02, para uso en equipo #101, Según certificación de crédito presupuestario No. 1474</w:t>
      </w:r>
    </w:p>
    <w:p w14:paraId="682B6CC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$770.00, para uso en equipo #102, Según certificación de crédito presupuestario No. 1475</w:t>
      </w:r>
    </w:p>
    <w:p w14:paraId="64F9DBF2" w14:textId="77777777" w:rsidR="00DC1D78" w:rsidRDefault="00DC1D78" w:rsidP="00BA4EA3">
      <w:pPr>
        <w:pStyle w:val="Prrafodelista"/>
        <w:numPr>
          <w:ilvl w:val="0"/>
          <w:numId w:val="401"/>
        </w:numPr>
        <w:spacing w:after="0" w:line="240" w:lineRule="auto"/>
        <w:jc w:val="both"/>
        <w:rPr>
          <w:rFonts w:eastAsia="Calibri"/>
        </w:rPr>
      </w:pPr>
      <w:r>
        <w:rPr>
          <w:rFonts w:eastAsia="Calibri"/>
        </w:rPr>
        <w:t xml:space="preserve">Proceso por compra </w:t>
      </w:r>
      <w:proofErr w:type="gramStart"/>
      <w:r>
        <w:rPr>
          <w:rFonts w:eastAsia="Calibri"/>
        </w:rPr>
        <w:t>de  productos</w:t>
      </w:r>
      <w:proofErr w:type="gramEnd"/>
      <w:r>
        <w:rPr>
          <w:rFonts w:eastAsia="Calibri"/>
        </w:rPr>
        <w:t xml:space="preserve"> de papel y cartón, materiales de oficina, materiales informáticos, pago por impresiones, publicaciones y reproducciones, compra de maquinaria y equipo de producción para apoyo institucional, por un monto de $1,909.69, para uso en la unidad administración tributaria municipal, Según certificación de crédito presupuestario No. 1476</w:t>
      </w:r>
    </w:p>
    <w:p w14:paraId="6077CD3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pago de 1 renovación de dominio, 1 plan de hosting Premium 2, por un monto de $154.90, para uso en la unidad de comunicaciones, Según certificación de crédito presupuestario No. 1477</w:t>
      </w:r>
    </w:p>
    <w:p w14:paraId="6F07E1C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de papel y cartón, por un monto de $657.24, para uso en las instalaciones del Centro Municipal de Formación y Atención Integral, Según certificación de crédito presupuestario No. 1478</w:t>
      </w:r>
    </w:p>
    <w:p w14:paraId="1C6DC81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por un monto de $715.00, para uso en la unidad de Ganadería, Según certificación de crédito presupuestario No. 1479</w:t>
      </w:r>
    </w:p>
    <w:p w14:paraId="3AA10B5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por un monto de $454.52, para uso en la unidad de Ganadería, Según certificación de crédito presupuestario No. 1480</w:t>
      </w:r>
    </w:p>
    <w:p w14:paraId="4F3C05C8"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herramientas repuestos y accesorios, bienes de uso y consumo diversos, por un monto de $425.00, para uso en la unidad de Ganadería, Según certificación de crédito presupuestario No. 1481</w:t>
      </w:r>
    </w:p>
    <w:p w14:paraId="4CB69DF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$53.00, para uso en equipo #137, Según certificación de crédito presupuestario No. 1482</w:t>
      </w:r>
    </w:p>
    <w:p w14:paraId="14D65A6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$630.00, para uso en equipo #76, Según certificación de crédito presupuestario No. 1483</w:t>
      </w:r>
    </w:p>
    <w:p w14:paraId="7E5612A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pago por mantenimientos y reparaciones de vehículos, por un monto de $2,913.78, para uso en equipo #135, Según certificación de crédito presupuestario No. 1484</w:t>
      </w:r>
    </w:p>
    <w:p w14:paraId="4717761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$80.00, para uso en equipo #47, Según certificación de crédito presupuestario No. 1485</w:t>
      </w:r>
    </w:p>
    <w:p w14:paraId="6A19A13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$210.00, para uso en equipo #125, Según certificación de crédito presupuestario No. 1486</w:t>
      </w:r>
    </w:p>
    <w:p w14:paraId="744AFE3E"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$108.00, para uso en equipo #159, Según certificación de crédito presupuestario No. 1487</w:t>
      </w:r>
    </w:p>
    <w:p w14:paraId="7C0877FF"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$646.00, para uso en equipo #75, Según certificación de crédito presupuestario No. 1488</w:t>
      </w:r>
    </w:p>
    <w:p w14:paraId="6BF06BFE"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$98.00, para uso en equipo #53, Según certificación de crédito presupuestario No. 1489</w:t>
      </w:r>
    </w:p>
    <w:p w14:paraId="016BE0F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$125.00, para uso en equipo #92, Según certificación de crédito presupuestario No. 1490</w:t>
      </w:r>
    </w:p>
    <w:p w14:paraId="22A1462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$333.00, para uso en equipo #149, Según certificación de crédito presupuestario No. 1491</w:t>
      </w:r>
    </w:p>
    <w:p w14:paraId="200D46C0"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herramientas repuestos y accesorios, por un monto de $605.20, para uso en equipo #149, Según certificación de crédito presupuestario No. 1492</w:t>
      </w:r>
    </w:p>
    <w:p w14:paraId="385FE70A" w14:textId="77777777" w:rsidR="00DC1D78" w:rsidRDefault="00DC1D78" w:rsidP="00BA4EA3">
      <w:pPr>
        <w:pStyle w:val="Prrafodelista"/>
        <w:numPr>
          <w:ilvl w:val="0"/>
          <w:numId w:val="401"/>
        </w:numPr>
        <w:spacing w:after="0" w:line="240" w:lineRule="auto"/>
        <w:jc w:val="both"/>
        <w:rPr>
          <w:rFonts w:eastAsia="Calibri"/>
        </w:rPr>
      </w:pPr>
      <w:r>
        <w:rPr>
          <w:rFonts w:eastAsia="Calibri"/>
        </w:rPr>
        <w:lastRenderedPageBreak/>
        <w:t>Proceso por compra de herramientas repuestos y accesorios, por un monto de $580.16, para uso en equipo #171, Según certificación de crédito presupuestario No. 1493</w:t>
      </w:r>
    </w:p>
    <w:p w14:paraId="522F3E1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bienes de uso y consumo diversos, por un monto de $350.00, para conmemoración del día mundial del cáncer de mama, en la plaza municipal, Según certificación de crédito presupuestario No. 1494</w:t>
      </w:r>
    </w:p>
    <w:p w14:paraId="796CE2A5" w14:textId="77777777" w:rsidR="00DC1D78" w:rsidRDefault="00DC1D78" w:rsidP="00BA4EA3">
      <w:pPr>
        <w:pStyle w:val="Prrafodelista"/>
        <w:numPr>
          <w:ilvl w:val="0"/>
          <w:numId w:val="401"/>
        </w:numPr>
        <w:spacing w:after="0" w:line="240" w:lineRule="auto"/>
        <w:jc w:val="both"/>
        <w:rPr>
          <w:rFonts w:eastAsia="Calibri"/>
        </w:rPr>
      </w:pPr>
      <w:r>
        <w:rPr>
          <w:rFonts w:eastAsia="Calibri"/>
        </w:rPr>
        <w:t xml:space="preserve">Proceso por compra de bienes de uso y consumo diversos, por un monto de $75.00, para contribución a Asociación de Desarrollo Comunal Nueva </w:t>
      </w:r>
      <w:proofErr w:type="spellStart"/>
      <w:r>
        <w:rPr>
          <w:rFonts w:eastAsia="Calibri"/>
        </w:rPr>
        <w:t>Jerusalen</w:t>
      </w:r>
      <w:proofErr w:type="spellEnd"/>
      <w:r>
        <w:rPr>
          <w:rFonts w:eastAsia="Calibri"/>
        </w:rPr>
        <w:t xml:space="preserve"> (ADESCONJ) Colonia Trinidad, Según certificación de crédito presupuestario No. 1495</w:t>
      </w:r>
    </w:p>
    <w:p w14:paraId="613FD74A"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de cuero y caucho, minerales metálicos y productos derivados, por un monto de $52.64, para contribución a Asociación de Desarrollo Comunal Guadalupe (ADESCOG) Colonia Guadalupe, Según certificación de crédito presupuestario No. 1496</w:t>
      </w:r>
    </w:p>
    <w:p w14:paraId="69331BC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bienes de uso y consumo diversos, por un monto de $265.80, para uso en la unidad de Cuerpo de Agentes Municipales de Metapán, Según certificación de crédito presupuestario No. 1497</w:t>
      </w:r>
    </w:p>
    <w:p w14:paraId="68BCAE3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alimenticios para personas, por un monto de $260.30, para uso en la unidad de cuerpo de agentes municipales de Metapán, Según certificación de crédito presupuestario No. 1498</w:t>
      </w:r>
    </w:p>
    <w:p w14:paraId="2973DAB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$257.36, para uso en equipo #116, Según certificación de crédito presupuestario No. 1499</w:t>
      </w:r>
    </w:p>
    <w:p w14:paraId="5C9B099B"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minerales metálicos y productos derivados, herramientas repuestos y accesorios, pago por mantenimientos y reparaciones de vehículos, por un monto de $213.98, Según certificación de crédito presupuestario No. 1500</w:t>
      </w:r>
    </w:p>
    <w:p w14:paraId="42CC58B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herramientas repuestos y accesorios, bienes de uso y consumo diversos, por un monto de $116.12, Según certificación de crédito presupuestario No. 1501</w:t>
      </w:r>
    </w:p>
    <w:p w14:paraId="34739941"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minerales metálicos y productos derivados, herramientas repuestos y accesorios, materiales eléctricos, por un monto de $187.</w:t>
      </w:r>
      <w:proofErr w:type="gramStart"/>
      <w:r>
        <w:rPr>
          <w:rFonts w:eastAsia="Calibri"/>
        </w:rPr>
        <w:t>17,  para</w:t>
      </w:r>
      <w:proofErr w:type="gramEnd"/>
      <w:r>
        <w:rPr>
          <w:rFonts w:eastAsia="Calibri"/>
        </w:rPr>
        <w:t xml:space="preserve"> usos varios en la unidad de plantel de maquinaria y equipo, Según certificación de crédito presupuestario No. 1502</w:t>
      </w:r>
    </w:p>
    <w:p w14:paraId="51CB1E5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$76.43, para uso en equipo #114, Según certificación de crédito presupuestario No. 1503</w:t>
      </w:r>
    </w:p>
    <w:p w14:paraId="7858C81F"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pago de servicios generales y arrendamientos diversos, por un monto de $94.92, para uso en equipo #72, Según certificación de crédito presupuestario No. 1504</w:t>
      </w:r>
    </w:p>
    <w:p w14:paraId="0102548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$333.00, para uso en equipo #54, Según certificación de crédito presupuestario No. 1505</w:t>
      </w:r>
    </w:p>
    <w:p w14:paraId="5170D3D2"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$315.00, para uso en equipo #46, Según certificación de crédito presupuestario No. 1506</w:t>
      </w:r>
    </w:p>
    <w:p w14:paraId="707AFBE6"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$354.00, para uso en equipo #117, Según certificación de crédito presupuestario No. 1507</w:t>
      </w:r>
    </w:p>
    <w:p w14:paraId="391E9F57"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$104.00, para uso en equipo #117, Según certificación de crédito presupuestario No. 1508</w:t>
      </w:r>
    </w:p>
    <w:p w14:paraId="66D39EF3"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$95.00, para uso en equipo #106, Según certificación de crédito presupuestario No. 1509</w:t>
      </w:r>
    </w:p>
    <w:p w14:paraId="5F85C204"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$75.00, para uso en equipo #125, Según certificación de crédito presupuestario No. 1510</w:t>
      </w:r>
    </w:p>
    <w:p w14:paraId="29710951" w14:textId="77777777" w:rsidR="00DC1D78" w:rsidRDefault="00DC1D78" w:rsidP="00BA4EA3">
      <w:pPr>
        <w:pStyle w:val="Prrafodelista"/>
        <w:numPr>
          <w:ilvl w:val="0"/>
          <w:numId w:val="401"/>
        </w:numPr>
        <w:spacing w:after="0" w:line="240" w:lineRule="auto"/>
        <w:jc w:val="both"/>
        <w:rPr>
          <w:rFonts w:eastAsia="Calibri"/>
        </w:rPr>
      </w:pPr>
      <w:r>
        <w:rPr>
          <w:rFonts w:eastAsia="Calibri"/>
        </w:rPr>
        <w:t xml:space="preserve">Proceso por compra de minerales metálicos y productos derivados, materiales eléctricos, pago por mantenimientos y reparaciones de vehículos, por un monto de </w:t>
      </w:r>
      <w:r>
        <w:rPr>
          <w:rFonts w:eastAsia="Calibri"/>
        </w:rPr>
        <w:lastRenderedPageBreak/>
        <w:t>$71.35, para uso en equipo #119, Según certificación de crédito presupuestario No. 1511</w:t>
      </w:r>
    </w:p>
    <w:p w14:paraId="707F378C"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$68.00, para uso en equipo #135, Según certificación de crédito presupuestario No. 1512</w:t>
      </w:r>
    </w:p>
    <w:p w14:paraId="5B82EEDE"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$57.50, para uso en equipo #149, Según certificación de crédito presupuestario No. 1513</w:t>
      </w:r>
    </w:p>
    <w:p w14:paraId="4912A1F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$51.00, para uso en equipo #137, Según certificación de crédito presupuestario No. 1514</w:t>
      </w:r>
    </w:p>
    <w:p w14:paraId="6ADCB9C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pago de servicios generales y arrendamientos diversos, por un monto de $112.00, para lavado de equipos municipales, Según certificación de crédito presupuestario No. 1515</w:t>
      </w:r>
    </w:p>
    <w:p w14:paraId="30D0E057"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$837.36, para uso en equipo #137, Según certificación de crédito presupuestario No. 1516</w:t>
      </w:r>
    </w:p>
    <w:p w14:paraId="583B2E9D"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$426.32, para uso en equipo #102, Según certificación de crédito presupuestario No. 1517</w:t>
      </w:r>
    </w:p>
    <w:p w14:paraId="7178220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herramientas repuestos y accesorios, por un monto de $167.40, para uso en equipo #108, Según certificación de crédito presupuestario No. 1518</w:t>
      </w:r>
    </w:p>
    <w:p w14:paraId="28BEADC7"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materiales informáticos, por un monto de $169.60, para uso en la unidad de la niñez y adolescencia, Según certificación de crédito presupuestario No. 1519</w:t>
      </w:r>
    </w:p>
    <w:p w14:paraId="361D8489" w14:textId="77777777" w:rsidR="00DC1D78" w:rsidRDefault="00DC1D78" w:rsidP="00BA4EA3">
      <w:pPr>
        <w:pStyle w:val="Prrafodelista"/>
        <w:numPr>
          <w:ilvl w:val="0"/>
          <w:numId w:val="401"/>
        </w:numPr>
        <w:spacing w:after="0" w:line="240" w:lineRule="auto"/>
        <w:jc w:val="both"/>
        <w:rPr>
          <w:rFonts w:eastAsia="Calibri"/>
        </w:rPr>
      </w:pPr>
      <w:r>
        <w:rPr>
          <w:rFonts w:eastAsia="Calibri"/>
        </w:rPr>
        <w:t>Proceso por compra de productos químicos, por un monto de $611.70, para contribución a Asociación de Desarrollo Comunal San Miguelito (ADESCOSANMI) Cas. San Miguelito, Cantón El Ronco, Según certificación de crédito presupuestario No. 1520</w:t>
      </w:r>
    </w:p>
    <w:p w14:paraId="25723C0F" w14:textId="77777777" w:rsidR="00DC1D78" w:rsidRPr="00BC0956" w:rsidRDefault="00DC1D78" w:rsidP="00BA4EA3">
      <w:pPr>
        <w:pStyle w:val="Prrafodelista"/>
        <w:numPr>
          <w:ilvl w:val="0"/>
          <w:numId w:val="401"/>
        </w:numPr>
        <w:spacing w:after="0" w:line="240" w:lineRule="auto"/>
        <w:jc w:val="both"/>
        <w:rPr>
          <w:rFonts w:eastAsia="Calibri"/>
        </w:rPr>
      </w:pPr>
      <w:r>
        <w:rPr>
          <w:rFonts w:eastAsia="Calibri"/>
        </w:rPr>
        <w:t>Proceso por pago de servicios generales y arrendamientos diversos, por un monto de $624.46, para mantenimiento de aromatizadores de Alcaldía Municipal y sus dependencias, Según certificación de crédito presupuestario No. 1521</w:t>
      </w:r>
    </w:p>
    <w:p w14:paraId="37CC81B0" w14:textId="0189AC00" w:rsidR="003F4D52" w:rsidRPr="00DC1D78" w:rsidRDefault="00DC1D78" w:rsidP="008055E2">
      <w:pPr>
        <w:spacing w:after="0" w:line="240" w:lineRule="auto"/>
        <w:jc w:val="both"/>
        <w:rPr>
          <w:rFonts w:eastAsia="Calibri"/>
          <w:spacing w:val="-3"/>
          <w:szCs w:val="24"/>
        </w:rPr>
      </w:pPr>
      <w:r>
        <w:rPr>
          <w:rFonts w:eastAsia="Calibri"/>
          <w:spacing w:val="-3"/>
          <w:szCs w:val="24"/>
        </w:rPr>
        <w:t xml:space="preserve">Comuníquese. </w:t>
      </w:r>
    </w:p>
    <w:p w14:paraId="54050998" w14:textId="604DF292" w:rsidR="003F4D52" w:rsidRDefault="003F4D52" w:rsidP="008055E2">
      <w:pPr>
        <w:spacing w:after="0" w:line="240" w:lineRule="auto"/>
        <w:jc w:val="both"/>
        <w:rPr>
          <w:rFonts w:eastAsia="Calibri"/>
          <w:spacing w:val="-3"/>
          <w:szCs w:val="24"/>
          <w:lang w:val="es-MX"/>
        </w:rPr>
      </w:pPr>
    </w:p>
    <w:p w14:paraId="5FA86634" w14:textId="5A65C89B" w:rsidR="00D665D6" w:rsidRDefault="00D665D6" w:rsidP="008055E2">
      <w:pPr>
        <w:spacing w:after="0" w:line="240" w:lineRule="auto"/>
        <w:jc w:val="both"/>
        <w:rPr>
          <w:rFonts w:eastAsia="Calibri"/>
          <w:spacing w:val="-3"/>
          <w:szCs w:val="24"/>
          <w:lang w:val="es-MX"/>
        </w:rPr>
      </w:pPr>
      <w:bookmarkStart w:id="85" w:name="_Hlk86399475"/>
    </w:p>
    <w:p w14:paraId="6F050B8B" w14:textId="37BDC9F1" w:rsidR="002C1807" w:rsidRPr="00AB3243" w:rsidRDefault="002C1807" w:rsidP="002C1807">
      <w:pPr>
        <w:tabs>
          <w:tab w:val="left" w:pos="8789"/>
        </w:tabs>
        <w:spacing w:after="0" w:line="240" w:lineRule="auto"/>
        <w:jc w:val="both"/>
        <w:rPr>
          <w:rFonts w:eastAsia="Calibri"/>
          <w:b/>
          <w:szCs w:val="24"/>
          <w:u w:val="single"/>
        </w:rPr>
      </w:pPr>
      <w:r w:rsidRPr="00AB3243">
        <w:rPr>
          <w:rFonts w:eastAsia="Calibri"/>
          <w:b/>
          <w:szCs w:val="24"/>
          <w:u w:val="single"/>
        </w:rPr>
        <w:t>ACUERDO NÚMERO</w:t>
      </w:r>
      <w:r>
        <w:rPr>
          <w:rFonts w:eastAsia="Calibri"/>
          <w:b/>
          <w:szCs w:val="24"/>
          <w:u w:val="single"/>
        </w:rPr>
        <w:t xml:space="preserve"> DOS: </w:t>
      </w:r>
    </w:p>
    <w:p w14:paraId="2F98D174" w14:textId="428D1974" w:rsidR="002C1807" w:rsidRDefault="002C1807" w:rsidP="002C1807">
      <w:pPr>
        <w:jc w:val="both"/>
        <w:rPr>
          <w:rFonts w:eastAsia="Calibri"/>
          <w:szCs w:val="24"/>
        </w:rPr>
      </w:pPr>
      <w:r w:rsidRPr="00AB3243">
        <w:rPr>
          <w:rFonts w:eastAsia="Calibri"/>
          <w:szCs w:val="24"/>
        </w:rPr>
        <w:t>El Concejo Municipal en uso de las facultades que el Código Municipal les confiere ACUERDA:</w:t>
      </w:r>
    </w:p>
    <w:p w14:paraId="03FFAC70" w14:textId="77777777" w:rsidR="00B35617" w:rsidRPr="00940C44" w:rsidRDefault="00B35617" w:rsidP="00B35617">
      <w:pPr>
        <w:tabs>
          <w:tab w:val="left" w:pos="1425"/>
        </w:tabs>
        <w:spacing w:after="0" w:line="240" w:lineRule="auto"/>
        <w:jc w:val="both"/>
        <w:rPr>
          <w:rFonts w:eastAsia="Calibri"/>
          <w:szCs w:val="24"/>
        </w:rPr>
      </w:pPr>
    </w:p>
    <w:p w14:paraId="0287026F" w14:textId="77777777" w:rsidR="00B35617" w:rsidRPr="003A2C73" w:rsidRDefault="00B35617" w:rsidP="00B35617">
      <w:pPr>
        <w:pStyle w:val="Prrafodelista"/>
        <w:numPr>
          <w:ilvl w:val="0"/>
          <w:numId w:val="407"/>
        </w:numPr>
        <w:tabs>
          <w:tab w:val="left" w:pos="1425"/>
        </w:tabs>
        <w:spacing w:after="0" w:line="240" w:lineRule="auto"/>
        <w:jc w:val="both"/>
        <w:rPr>
          <w:b/>
        </w:rPr>
      </w:pPr>
      <w:r w:rsidRPr="0034587C">
        <w:t>EROGAR la cantidad de</w:t>
      </w:r>
      <w:r>
        <w:t xml:space="preserve"> </w:t>
      </w:r>
      <w:r w:rsidRPr="00D74789">
        <w:rPr>
          <w:b/>
        </w:rPr>
        <w:t>CIENTO TREINTA</w:t>
      </w:r>
      <w:r>
        <w:t xml:space="preserve"> </w:t>
      </w:r>
      <w:r w:rsidRPr="00D74789">
        <w:rPr>
          <w:b/>
        </w:rPr>
        <w:t>00/100 DÓLARES DE</w:t>
      </w:r>
      <w:r w:rsidRPr="0034587C">
        <w:t xml:space="preserve"> </w:t>
      </w:r>
      <w:r w:rsidRPr="00D74789">
        <w:rPr>
          <w:b/>
        </w:rPr>
        <w:t>LOS ESTADOS UNIDOS DE AMÉRICA ($</w:t>
      </w:r>
      <w:r>
        <w:rPr>
          <w:b/>
        </w:rPr>
        <w:t>130.00</w:t>
      </w:r>
      <w:proofErr w:type="gramStart"/>
      <w:r w:rsidRPr="00D74789">
        <w:rPr>
          <w:b/>
        </w:rPr>
        <w:t>)</w:t>
      </w:r>
      <w:r w:rsidRPr="0034587C">
        <w:t xml:space="preserve"> </w:t>
      </w:r>
      <w:r>
        <w:t xml:space="preserve"> </w:t>
      </w:r>
      <w:r w:rsidRPr="0034587C">
        <w:t>a</w:t>
      </w:r>
      <w:proofErr w:type="gramEnd"/>
      <w:r w:rsidRPr="0034587C">
        <w:t xml:space="preserve"> favor de</w:t>
      </w:r>
      <w:r w:rsidRPr="00D74789">
        <w:rPr>
          <w:b/>
        </w:rPr>
        <w:t xml:space="preserve"> </w:t>
      </w:r>
      <w:r w:rsidRPr="009C7079">
        <w:rPr>
          <w:b/>
        </w:rPr>
        <w:t xml:space="preserve">Sr. </w:t>
      </w:r>
      <w:r>
        <w:rPr>
          <w:b/>
        </w:rPr>
        <w:t>JOSE MANUEL CHAVEZ RAMOS/DELICIOUS CATERING SERVICE</w:t>
      </w:r>
      <w:r w:rsidRPr="00D74789">
        <w:rPr>
          <w:b/>
        </w:rPr>
        <w:t xml:space="preserve"> V/ </w:t>
      </w:r>
      <w:r>
        <w:t xml:space="preserve">Pago por compra de productos alimenticios para personas, para uso en </w:t>
      </w:r>
      <w:proofErr w:type="spellStart"/>
      <w:r>
        <w:t>contribucion</w:t>
      </w:r>
      <w:proofErr w:type="spellEnd"/>
      <w:r>
        <w:t xml:space="preserve"> a  entro escolar colonia Trinidad, según factura  </w:t>
      </w:r>
      <w:r w:rsidRPr="0034587C">
        <w:t>No.</w:t>
      </w:r>
      <w:r>
        <w:t xml:space="preserve">-00017 </w:t>
      </w:r>
      <w:r w:rsidRPr="0034587C">
        <w:t>Aplicando dicho gasto a la línea</w:t>
      </w:r>
      <w:r>
        <w:t xml:space="preserve"> 0101 del código  54101, del presupuesto municipal vigente</w:t>
      </w:r>
    </w:p>
    <w:p w14:paraId="10750337" w14:textId="77777777" w:rsidR="00B35617" w:rsidRDefault="00B35617" w:rsidP="00B35617">
      <w:pPr>
        <w:pStyle w:val="Prrafodelista"/>
        <w:tabs>
          <w:tab w:val="left" w:pos="1425"/>
        </w:tabs>
        <w:jc w:val="both"/>
        <w:rPr>
          <w:b/>
        </w:rPr>
      </w:pPr>
    </w:p>
    <w:p w14:paraId="740912DF" w14:textId="77777777" w:rsidR="00B35617" w:rsidRDefault="00B35617" w:rsidP="00B35617">
      <w:pPr>
        <w:pStyle w:val="Prrafodelista"/>
        <w:tabs>
          <w:tab w:val="left" w:pos="1425"/>
        </w:tabs>
        <w:jc w:val="both"/>
        <w:rPr>
          <w:b/>
        </w:rPr>
      </w:pPr>
    </w:p>
    <w:p w14:paraId="1B25E734" w14:textId="77777777" w:rsidR="00B35617" w:rsidRPr="00D74789" w:rsidRDefault="00B35617" w:rsidP="00B35617">
      <w:pPr>
        <w:pStyle w:val="Prrafodelista"/>
        <w:numPr>
          <w:ilvl w:val="0"/>
          <w:numId w:val="407"/>
        </w:numPr>
        <w:tabs>
          <w:tab w:val="left" w:pos="1425"/>
        </w:tabs>
        <w:spacing w:after="0" w:line="240" w:lineRule="auto"/>
        <w:jc w:val="both"/>
        <w:rPr>
          <w:b/>
        </w:rPr>
      </w:pPr>
      <w:r w:rsidRPr="0034587C">
        <w:t>EROGAR la cantidad de</w:t>
      </w:r>
      <w:r>
        <w:t xml:space="preserve"> </w:t>
      </w:r>
      <w:r w:rsidRPr="003A2C73">
        <w:rPr>
          <w:b/>
        </w:rPr>
        <w:t>CUATROCIENTOS CINCO</w:t>
      </w:r>
      <w:r>
        <w:t xml:space="preserve"> </w:t>
      </w:r>
      <w:r w:rsidRPr="004E76C0">
        <w:rPr>
          <w:b/>
        </w:rPr>
        <w:t>00/100 DÓLARES DE</w:t>
      </w:r>
      <w:r w:rsidRPr="0034587C">
        <w:t xml:space="preserve"> </w:t>
      </w:r>
      <w:r w:rsidRPr="004E76C0">
        <w:rPr>
          <w:b/>
        </w:rPr>
        <w:t>LOS ESTADOS UNIDOS DE AMÉRICA ($</w:t>
      </w:r>
      <w:r>
        <w:rPr>
          <w:b/>
        </w:rPr>
        <w:t>405.00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MARLENI RIVERA GIRON/ LA CASITA DE OSTUA</w:t>
      </w:r>
      <w:r w:rsidRPr="004E76C0">
        <w:rPr>
          <w:b/>
        </w:rPr>
        <w:t xml:space="preserve">  V/ </w:t>
      </w:r>
      <w:r>
        <w:t xml:space="preserve">Pago por compra de productos alimenticios para personas, para uso en reuniones de sector empresarial, según factura  </w:t>
      </w:r>
      <w:r w:rsidRPr="0034587C">
        <w:t>No.</w:t>
      </w:r>
      <w:r>
        <w:t xml:space="preserve">-572 </w:t>
      </w:r>
      <w:r w:rsidRPr="0034587C">
        <w:t>Aplicando dicho gasto a la línea</w:t>
      </w:r>
      <w:r>
        <w:t xml:space="preserve"> 0101 del código  54101, del presupuesto municipal vigente</w:t>
      </w:r>
    </w:p>
    <w:p w14:paraId="182388D7" w14:textId="77777777" w:rsidR="00B35617" w:rsidRDefault="00B35617" w:rsidP="00B35617">
      <w:pPr>
        <w:tabs>
          <w:tab w:val="left" w:pos="1425"/>
        </w:tabs>
        <w:spacing w:after="0" w:line="240" w:lineRule="auto"/>
        <w:jc w:val="both"/>
        <w:rPr>
          <w:b/>
          <w:szCs w:val="24"/>
        </w:rPr>
      </w:pPr>
    </w:p>
    <w:p w14:paraId="26455681" w14:textId="77777777" w:rsidR="00B35617" w:rsidRDefault="00B35617" w:rsidP="00B35617">
      <w:pPr>
        <w:tabs>
          <w:tab w:val="left" w:pos="1425"/>
        </w:tabs>
        <w:spacing w:after="0" w:line="240" w:lineRule="auto"/>
        <w:jc w:val="both"/>
        <w:rPr>
          <w:b/>
          <w:szCs w:val="24"/>
        </w:rPr>
      </w:pPr>
    </w:p>
    <w:p w14:paraId="4D1467C2" w14:textId="77777777" w:rsidR="00B35617" w:rsidRPr="0034587C" w:rsidRDefault="00B35617" w:rsidP="00B35617">
      <w:pPr>
        <w:pStyle w:val="Prrafodelista"/>
        <w:numPr>
          <w:ilvl w:val="0"/>
          <w:numId w:val="407"/>
        </w:numPr>
        <w:tabs>
          <w:tab w:val="left" w:pos="709"/>
          <w:tab w:val="left" w:pos="7797"/>
        </w:tabs>
        <w:spacing w:after="0" w:line="240" w:lineRule="auto"/>
        <w:jc w:val="both"/>
      </w:pPr>
      <w:r w:rsidRPr="0034587C">
        <w:t>EROGAR la cantidad de</w:t>
      </w:r>
      <w:r>
        <w:t xml:space="preserve"> </w:t>
      </w:r>
      <w:r w:rsidRPr="00C0365D">
        <w:rPr>
          <w:b/>
        </w:rPr>
        <w:t>NOVECIENTOS CUATRO 00</w:t>
      </w:r>
      <w:r w:rsidRPr="0065195C">
        <w:rPr>
          <w:b/>
        </w:rPr>
        <w:t>/100 DÓLARES DE</w:t>
      </w:r>
      <w:r w:rsidRPr="0034587C">
        <w:t xml:space="preserve"> </w:t>
      </w:r>
      <w:r w:rsidRPr="0065195C">
        <w:rPr>
          <w:b/>
        </w:rPr>
        <w:t>LOS ESTADOS UNIDOS DE AMÉRICA ($</w:t>
      </w:r>
      <w:r>
        <w:rPr>
          <w:b/>
        </w:rPr>
        <w:t>904.00</w:t>
      </w:r>
      <w:r w:rsidRPr="0065195C">
        <w:rPr>
          <w:b/>
        </w:rPr>
        <w:t>)</w:t>
      </w:r>
      <w:r w:rsidRPr="0034587C">
        <w:t xml:space="preserve"> a favor de</w:t>
      </w:r>
      <w:r>
        <w:t xml:space="preserve"> </w:t>
      </w:r>
      <w:r w:rsidRPr="00C0365D">
        <w:rPr>
          <w:b/>
        </w:rPr>
        <w:t>Sr. JOSE MARIANO FLORES MARTINEZ/ FUERZA DIESEL</w:t>
      </w:r>
      <w:r>
        <w:t xml:space="preserve"> </w:t>
      </w:r>
      <w:r w:rsidRPr="0065195C">
        <w:rPr>
          <w:b/>
        </w:rPr>
        <w:t xml:space="preserve">V/ </w:t>
      </w:r>
      <w:r>
        <w:t xml:space="preserve">Pago </w:t>
      </w:r>
      <w:r w:rsidRPr="0034587C">
        <w:t>por compra de</w:t>
      </w:r>
      <w:r>
        <w:t xml:space="preserve"> herramientas, </w:t>
      </w:r>
      <w:r>
        <w:lastRenderedPageBreak/>
        <w:t xml:space="preserve">repuestos y accesorios, mantenimientos y reparaciones de </w:t>
      </w:r>
      <w:proofErr w:type="spellStart"/>
      <w:r>
        <w:t>vehiculos</w:t>
      </w:r>
      <w:proofErr w:type="spellEnd"/>
      <w:r>
        <w:t>. para uso en eq.91 s</w:t>
      </w:r>
      <w:r w:rsidRPr="0034587C">
        <w:t>egún facturas, líneas y códigos que se detallan a continuación:</w:t>
      </w:r>
    </w:p>
    <w:p w14:paraId="22DD4F9A" w14:textId="77777777" w:rsidR="00B35617" w:rsidRDefault="00B35617" w:rsidP="00B35617">
      <w:pPr>
        <w:tabs>
          <w:tab w:val="left" w:pos="3592"/>
        </w:tabs>
        <w:ind w:left="720"/>
        <w:jc w:val="both"/>
        <w:rPr>
          <w:b/>
        </w:rPr>
      </w:pPr>
      <w:r>
        <w:rPr>
          <w:b/>
        </w:rPr>
        <w:tab/>
      </w:r>
    </w:p>
    <w:p w14:paraId="1F437D6C" w14:textId="77777777" w:rsidR="00B35617" w:rsidRPr="0065195C" w:rsidRDefault="00B35617" w:rsidP="00B35617">
      <w:pPr>
        <w:tabs>
          <w:tab w:val="left" w:pos="922"/>
          <w:tab w:val="left" w:pos="2806"/>
        </w:tabs>
        <w:spacing w:after="0" w:line="240" w:lineRule="auto"/>
        <w:ind w:left="1080"/>
        <w:jc w:val="both"/>
        <w:rPr>
          <w:b/>
          <w:szCs w:val="24"/>
          <w:u w:val="single"/>
        </w:rPr>
      </w:pPr>
      <w:r w:rsidRPr="0065195C">
        <w:rPr>
          <w:b/>
          <w:szCs w:val="24"/>
          <w:u w:val="single"/>
        </w:rPr>
        <w:t>LINEA 0101</w:t>
      </w:r>
    </w:p>
    <w:p w14:paraId="7B2F4DBB" w14:textId="77777777" w:rsidR="00B35617" w:rsidRPr="0065195C" w:rsidRDefault="00B35617" w:rsidP="00B35617">
      <w:pPr>
        <w:tabs>
          <w:tab w:val="left" w:pos="922"/>
          <w:tab w:val="left" w:pos="7797"/>
        </w:tabs>
        <w:spacing w:after="0" w:line="240" w:lineRule="auto"/>
        <w:jc w:val="both"/>
        <w:rPr>
          <w:szCs w:val="24"/>
        </w:rPr>
      </w:pPr>
      <w:r w:rsidRPr="0065195C">
        <w:rPr>
          <w:szCs w:val="24"/>
        </w:rPr>
        <w:t xml:space="preserve">                 Facturas Nos.-</w:t>
      </w:r>
      <w:r>
        <w:rPr>
          <w:szCs w:val="24"/>
        </w:rPr>
        <w:t>244</w:t>
      </w:r>
      <w:r w:rsidRPr="0065195C">
        <w:rPr>
          <w:szCs w:val="24"/>
        </w:rPr>
        <w:t xml:space="preserve"> </w:t>
      </w:r>
    </w:p>
    <w:p w14:paraId="60C5F34C" w14:textId="77777777" w:rsidR="00B35617" w:rsidRPr="0065195C" w:rsidRDefault="00B35617" w:rsidP="00B35617">
      <w:pPr>
        <w:tabs>
          <w:tab w:val="left" w:pos="1425"/>
        </w:tabs>
        <w:spacing w:after="0" w:line="240" w:lineRule="auto"/>
        <w:jc w:val="both"/>
        <w:rPr>
          <w:szCs w:val="24"/>
        </w:rPr>
      </w:pPr>
      <w:r w:rsidRPr="0065195C">
        <w:rPr>
          <w:b/>
          <w:szCs w:val="24"/>
        </w:rPr>
        <w:t xml:space="preserve">                 </w:t>
      </w:r>
      <w:r w:rsidRPr="0065195C">
        <w:rPr>
          <w:szCs w:val="24"/>
        </w:rPr>
        <w:t>Códigos Nos.-</w:t>
      </w:r>
      <w:r>
        <w:rPr>
          <w:szCs w:val="24"/>
        </w:rPr>
        <w:t>54118</w:t>
      </w:r>
      <w:r w:rsidRPr="0065195C">
        <w:rPr>
          <w:szCs w:val="24"/>
        </w:rPr>
        <w:t>……</w:t>
      </w:r>
      <w:proofErr w:type="gramStart"/>
      <w:r w:rsidRPr="0065195C">
        <w:rPr>
          <w:szCs w:val="24"/>
        </w:rPr>
        <w:t>…….</w:t>
      </w:r>
      <w:proofErr w:type="gramEnd"/>
      <w:r w:rsidRPr="0065195C">
        <w:rPr>
          <w:szCs w:val="24"/>
        </w:rPr>
        <w:t xml:space="preserve">……………………............................ $ </w:t>
      </w:r>
      <w:r>
        <w:rPr>
          <w:szCs w:val="24"/>
        </w:rPr>
        <w:t>844.00</w:t>
      </w:r>
      <w:r w:rsidRPr="0065195C">
        <w:rPr>
          <w:szCs w:val="24"/>
        </w:rPr>
        <w:t xml:space="preserve">     </w:t>
      </w:r>
    </w:p>
    <w:p w14:paraId="251387E6" w14:textId="77777777" w:rsidR="00B35617" w:rsidRPr="0065195C" w:rsidRDefault="00B35617" w:rsidP="00B35617">
      <w:pPr>
        <w:tabs>
          <w:tab w:val="left" w:pos="1425"/>
        </w:tabs>
        <w:spacing w:after="0" w:line="240" w:lineRule="auto"/>
        <w:jc w:val="both"/>
        <w:rPr>
          <w:szCs w:val="24"/>
        </w:rPr>
      </w:pPr>
      <w:r w:rsidRPr="0065195C">
        <w:rPr>
          <w:szCs w:val="24"/>
        </w:rPr>
        <w:t xml:space="preserve">                 Códigos Nos.-</w:t>
      </w:r>
      <w:r>
        <w:rPr>
          <w:szCs w:val="24"/>
        </w:rPr>
        <w:t>54302</w:t>
      </w:r>
      <w:r w:rsidRPr="0065195C">
        <w:rPr>
          <w:szCs w:val="24"/>
        </w:rPr>
        <w:t>……</w:t>
      </w:r>
      <w:proofErr w:type="gramStart"/>
      <w:r w:rsidRPr="0065195C">
        <w:rPr>
          <w:szCs w:val="24"/>
        </w:rPr>
        <w:t>…….</w:t>
      </w:r>
      <w:proofErr w:type="gramEnd"/>
      <w:r w:rsidRPr="0065195C">
        <w:rPr>
          <w:szCs w:val="24"/>
        </w:rPr>
        <w:t xml:space="preserve">……………………............................ $ </w:t>
      </w:r>
      <w:r>
        <w:rPr>
          <w:szCs w:val="24"/>
        </w:rPr>
        <w:t xml:space="preserve">  60.00    </w:t>
      </w:r>
    </w:p>
    <w:p w14:paraId="79513B7F" w14:textId="77777777" w:rsidR="00B35617" w:rsidRDefault="00B35617" w:rsidP="00B35617">
      <w:pPr>
        <w:tabs>
          <w:tab w:val="left" w:pos="1425"/>
        </w:tabs>
        <w:spacing w:after="0" w:line="240" w:lineRule="auto"/>
        <w:jc w:val="both"/>
        <w:rPr>
          <w:b/>
          <w:szCs w:val="24"/>
        </w:rPr>
      </w:pPr>
      <w:r w:rsidRPr="0065195C">
        <w:rPr>
          <w:b/>
          <w:szCs w:val="24"/>
        </w:rPr>
        <w:t xml:space="preserve">                 </w:t>
      </w:r>
      <w:r w:rsidRPr="0065195C">
        <w:rPr>
          <w:szCs w:val="24"/>
        </w:rPr>
        <w:t>Total…………………</w:t>
      </w:r>
      <w:proofErr w:type="gramStart"/>
      <w:r w:rsidRPr="0065195C">
        <w:rPr>
          <w:szCs w:val="24"/>
        </w:rPr>
        <w:t>…….</w:t>
      </w:r>
      <w:proofErr w:type="gramEnd"/>
      <w:r w:rsidRPr="0065195C">
        <w:rPr>
          <w:szCs w:val="24"/>
        </w:rPr>
        <w:t>.……………………......…</w:t>
      </w:r>
      <w:r>
        <w:rPr>
          <w:szCs w:val="24"/>
        </w:rPr>
        <w:t>……..</w:t>
      </w:r>
      <w:r w:rsidRPr="0065195C">
        <w:rPr>
          <w:szCs w:val="24"/>
        </w:rPr>
        <w:t>….........</w:t>
      </w:r>
      <w:r w:rsidRPr="0065195C">
        <w:rPr>
          <w:b/>
          <w:szCs w:val="24"/>
        </w:rPr>
        <w:t>$</w:t>
      </w:r>
      <w:r>
        <w:rPr>
          <w:b/>
          <w:szCs w:val="24"/>
        </w:rPr>
        <w:t xml:space="preserve"> 904.00</w:t>
      </w:r>
    </w:p>
    <w:p w14:paraId="3C647923" w14:textId="77777777" w:rsidR="00B35617" w:rsidRDefault="00B35617" w:rsidP="00B35617">
      <w:pPr>
        <w:tabs>
          <w:tab w:val="left" w:pos="1425"/>
        </w:tabs>
        <w:spacing w:after="0" w:line="240" w:lineRule="auto"/>
        <w:jc w:val="both"/>
        <w:rPr>
          <w:b/>
          <w:szCs w:val="24"/>
        </w:rPr>
      </w:pPr>
    </w:p>
    <w:p w14:paraId="7588133F" w14:textId="77777777" w:rsidR="00B35617" w:rsidRPr="004133DF" w:rsidRDefault="00B35617" w:rsidP="00B35617">
      <w:pPr>
        <w:pStyle w:val="Prrafodelista"/>
        <w:numPr>
          <w:ilvl w:val="0"/>
          <w:numId w:val="407"/>
        </w:numPr>
        <w:tabs>
          <w:tab w:val="left" w:pos="1425"/>
        </w:tabs>
        <w:spacing w:after="0" w:line="240" w:lineRule="auto"/>
        <w:jc w:val="both"/>
        <w:rPr>
          <w:b/>
        </w:rPr>
      </w:pPr>
      <w:r w:rsidRPr="0034587C">
        <w:t>EROGAR la cantidad de</w:t>
      </w:r>
      <w:r>
        <w:t xml:space="preserve"> </w:t>
      </w:r>
      <w:r w:rsidRPr="004133DF">
        <w:rPr>
          <w:b/>
        </w:rPr>
        <w:t>TRESCIENTOS SETENTA Y OCHO</w:t>
      </w:r>
      <w:r>
        <w:t xml:space="preserve"> </w:t>
      </w:r>
      <w:r w:rsidRPr="004133DF">
        <w:rPr>
          <w:b/>
        </w:rPr>
        <w:t>00/100 DÓLARES DE</w:t>
      </w:r>
      <w:r w:rsidRPr="0034587C">
        <w:t xml:space="preserve"> </w:t>
      </w:r>
      <w:r w:rsidRPr="004133DF">
        <w:rPr>
          <w:b/>
        </w:rPr>
        <w:t>LOS ESTADOS UNIDOS DE AMÉRICA ($</w:t>
      </w:r>
      <w:r>
        <w:rPr>
          <w:b/>
        </w:rPr>
        <w:t>378.00</w:t>
      </w:r>
      <w:proofErr w:type="gramStart"/>
      <w:r w:rsidRPr="004133DF">
        <w:rPr>
          <w:b/>
        </w:rPr>
        <w:t>)</w:t>
      </w:r>
      <w:r w:rsidRPr="0034587C">
        <w:t xml:space="preserve"> </w:t>
      </w:r>
      <w:r>
        <w:t xml:space="preserve"> </w:t>
      </w:r>
      <w:r w:rsidRPr="0034587C">
        <w:t>a</w:t>
      </w:r>
      <w:proofErr w:type="gramEnd"/>
      <w:r w:rsidRPr="0034587C">
        <w:t xml:space="preserve"> favor de</w:t>
      </w:r>
      <w:r>
        <w:t xml:space="preserve"> </w:t>
      </w:r>
      <w:r>
        <w:rPr>
          <w:b/>
        </w:rPr>
        <w:t>ALMACENES BOU S.A. DE C.V.</w:t>
      </w:r>
      <w:r w:rsidRPr="004133DF">
        <w:rPr>
          <w:b/>
        </w:rPr>
        <w:t xml:space="preserve"> V/ </w:t>
      </w:r>
      <w:r>
        <w:t xml:space="preserve">Pago por compra de productos </w:t>
      </w:r>
      <w:proofErr w:type="spellStart"/>
      <w:r>
        <w:t>quimicos</w:t>
      </w:r>
      <w:proofErr w:type="spellEnd"/>
      <w:r>
        <w:t xml:space="preserve">, para uso en cancha de papi futbol, según factura  </w:t>
      </w:r>
      <w:r w:rsidRPr="0034587C">
        <w:t>No.</w:t>
      </w:r>
      <w:r>
        <w:t xml:space="preserve">-6210-6209 </w:t>
      </w:r>
      <w:r w:rsidRPr="0034587C">
        <w:t>Aplicando dicho gasto a la línea</w:t>
      </w:r>
      <w:r>
        <w:t xml:space="preserve"> 0101 del código  54107, del presupuesto municipal vigente</w:t>
      </w:r>
    </w:p>
    <w:p w14:paraId="0057486F" w14:textId="77777777" w:rsidR="00B35617" w:rsidRDefault="00B35617" w:rsidP="00B35617">
      <w:pPr>
        <w:tabs>
          <w:tab w:val="left" w:pos="1425"/>
        </w:tabs>
        <w:jc w:val="both"/>
        <w:rPr>
          <w:b/>
        </w:rPr>
      </w:pPr>
    </w:p>
    <w:p w14:paraId="2F827735" w14:textId="77777777" w:rsidR="00B35617" w:rsidRPr="0034587C" w:rsidRDefault="00B35617" w:rsidP="00B35617">
      <w:pPr>
        <w:pStyle w:val="Prrafodelista"/>
        <w:numPr>
          <w:ilvl w:val="0"/>
          <w:numId w:val="407"/>
        </w:numPr>
        <w:tabs>
          <w:tab w:val="left" w:pos="709"/>
          <w:tab w:val="left" w:pos="7797"/>
        </w:tabs>
        <w:spacing w:after="0" w:line="240" w:lineRule="auto"/>
        <w:jc w:val="both"/>
      </w:pPr>
      <w:r w:rsidRPr="0034587C">
        <w:t>EROGAR la cantidad de</w:t>
      </w:r>
      <w:r>
        <w:t xml:space="preserve"> </w:t>
      </w:r>
      <w:r w:rsidRPr="00B558EB">
        <w:rPr>
          <w:b/>
        </w:rPr>
        <w:t>UN MIL SETENTA Y SEIS 62</w:t>
      </w:r>
      <w:r w:rsidRPr="009844C5">
        <w:rPr>
          <w:b/>
        </w:rPr>
        <w:t>/100 DÓLARES DE</w:t>
      </w:r>
      <w:r w:rsidRPr="0034587C">
        <w:t xml:space="preserve"> </w:t>
      </w:r>
      <w:r w:rsidRPr="009844C5">
        <w:rPr>
          <w:b/>
        </w:rPr>
        <w:t>LOS ESTADOS UNIDOS DE AMÉRICA ($</w:t>
      </w:r>
      <w:r>
        <w:rPr>
          <w:b/>
        </w:rPr>
        <w:t>1,076.62</w:t>
      </w:r>
      <w:r w:rsidRPr="009844C5">
        <w:rPr>
          <w:b/>
        </w:rPr>
        <w:t>)</w:t>
      </w:r>
      <w:r w:rsidRPr="0034587C">
        <w:t xml:space="preserve"> a favor de</w:t>
      </w:r>
      <w:r>
        <w:t xml:space="preserve"> </w:t>
      </w:r>
      <w:r w:rsidRPr="00B558EB">
        <w:rPr>
          <w:b/>
        </w:rPr>
        <w:t>AUTOREPUESTOS EL LEON S.A. DE C.V.</w:t>
      </w:r>
      <w:r>
        <w:t xml:space="preserve"> </w:t>
      </w:r>
      <w:r w:rsidRPr="009844C5">
        <w:rPr>
          <w:b/>
        </w:rPr>
        <w:t xml:space="preserve">V/ </w:t>
      </w:r>
      <w:r>
        <w:t xml:space="preserve">Pago </w:t>
      </w:r>
      <w:r w:rsidRPr="0034587C">
        <w:t>por compra de</w:t>
      </w:r>
      <w:r>
        <w:t xml:space="preserve"> productos </w:t>
      </w:r>
      <w:proofErr w:type="spellStart"/>
      <w:r>
        <w:t>quimicos</w:t>
      </w:r>
      <w:proofErr w:type="spellEnd"/>
      <w:r>
        <w:t>, herramientas, repuestos y accesorios, materiales eléctricos, bienes de uso y consumo diversos, para uso en Eq.74,119, 74, 54, 87, 58, 135, 84, s</w:t>
      </w:r>
      <w:r w:rsidRPr="0034587C">
        <w:t>egún facturas, líneas y códigos que se detallan a continuación:</w:t>
      </w:r>
    </w:p>
    <w:p w14:paraId="3B23FE87" w14:textId="77777777" w:rsidR="00B35617" w:rsidRDefault="00B35617" w:rsidP="00B35617">
      <w:pPr>
        <w:tabs>
          <w:tab w:val="left" w:pos="3592"/>
        </w:tabs>
        <w:ind w:left="720"/>
        <w:jc w:val="both"/>
        <w:rPr>
          <w:b/>
        </w:rPr>
      </w:pPr>
      <w:r>
        <w:rPr>
          <w:b/>
        </w:rPr>
        <w:tab/>
      </w:r>
    </w:p>
    <w:p w14:paraId="6EE853D6" w14:textId="77777777" w:rsidR="00B35617" w:rsidRPr="009844C5" w:rsidRDefault="00B35617" w:rsidP="00B35617">
      <w:pPr>
        <w:tabs>
          <w:tab w:val="left" w:pos="922"/>
          <w:tab w:val="left" w:pos="2806"/>
        </w:tabs>
        <w:spacing w:after="0" w:line="240" w:lineRule="auto"/>
        <w:ind w:left="1080"/>
        <w:jc w:val="both"/>
        <w:rPr>
          <w:b/>
          <w:szCs w:val="24"/>
          <w:u w:val="single"/>
        </w:rPr>
      </w:pPr>
      <w:r w:rsidRPr="009844C5">
        <w:rPr>
          <w:b/>
          <w:szCs w:val="24"/>
          <w:u w:val="single"/>
        </w:rPr>
        <w:t>LINEA 0101</w:t>
      </w:r>
    </w:p>
    <w:p w14:paraId="61E52DEE" w14:textId="77777777" w:rsidR="00B35617" w:rsidRPr="009844C5" w:rsidRDefault="00B35617" w:rsidP="00B35617">
      <w:pPr>
        <w:tabs>
          <w:tab w:val="left" w:pos="922"/>
          <w:tab w:val="left" w:pos="7797"/>
        </w:tabs>
        <w:spacing w:after="0" w:line="240" w:lineRule="auto"/>
        <w:jc w:val="both"/>
        <w:rPr>
          <w:szCs w:val="24"/>
        </w:rPr>
      </w:pPr>
      <w:r w:rsidRPr="009844C5">
        <w:rPr>
          <w:szCs w:val="24"/>
        </w:rPr>
        <w:t xml:space="preserve">                 Facturas Nos.-</w:t>
      </w:r>
      <w:r>
        <w:rPr>
          <w:szCs w:val="24"/>
        </w:rPr>
        <w:t>6085-6087-6092-6093-6094-6095-6103-6096-6102</w:t>
      </w:r>
      <w:r w:rsidRPr="009844C5">
        <w:rPr>
          <w:szCs w:val="24"/>
        </w:rPr>
        <w:t xml:space="preserve"> </w:t>
      </w:r>
    </w:p>
    <w:p w14:paraId="301FE099" w14:textId="77777777" w:rsidR="00B35617" w:rsidRPr="009844C5" w:rsidRDefault="00B35617" w:rsidP="00B35617">
      <w:pPr>
        <w:tabs>
          <w:tab w:val="left" w:pos="1425"/>
        </w:tabs>
        <w:spacing w:after="0" w:line="240" w:lineRule="auto"/>
        <w:jc w:val="both"/>
        <w:rPr>
          <w:szCs w:val="24"/>
        </w:rPr>
      </w:pPr>
      <w:r w:rsidRPr="009844C5">
        <w:rPr>
          <w:b/>
          <w:szCs w:val="24"/>
        </w:rPr>
        <w:t xml:space="preserve">                 </w:t>
      </w:r>
      <w:r w:rsidRPr="009844C5">
        <w:rPr>
          <w:szCs w:val="24"/>
        </w:rPr>
        <w:t>Códigos Nos.-</w:t>
      </w:r>
      <w:r>
        <w:rPr>
          <w:szCs w:val="24"/>
        </w:rPr>
        <w:t>54107</w:t>
      </w:r>
      <w:r w:rsidRPr="009844C5">
        <w:rPr>
          <w:szCs w:val="24"/>
        </w:rPr>
        <w:t>……</w:t>
      </w:r>
      <w:proofErr w:type="gramStart"/>
      <w:r w:rsidRPr="009844C5">
        <w:rPr>
          <w:szCs w:val="24"/>
        </w:rPr>
        <w:t>…….</w:t>
      </w:r>
      <w:proofErr w:type="gramEnd"/>
      <w:r w:rsidRPr="009844C5">
        <w:rPr>
          <w:szCs w:val="24"/>
        </w:rPr>
        <w:t>……………………............................ $</w:t>
      </w:r>
      <w:r>
        <w:rPr>
          <w:szCs w:val="24"/>
        </w:rPr>
        <w:t xml:space="preserve">   </w:t>
      </w:r>
      <w:r w:rsidRPr="009844C5">
        <w:rPr>
          <w:szCs w:val="24"/>
        </w:rPr>
        <w:t xml:space="preserve"> </w:t>
      </w:r>
      <w:r>
        <w:rPr>
          <w:szCs w:val="24"/>
        </w:rPr>
        <w:t>380.02</w:t>
      </w:r>
      <w:r w:rsidRPr="009844C5">
        <w:rPr>
          <w:szCs w:val="24"/>
        </w:rPr>
        <w:t xml:space="preserve">     </w:t>
      </w:r>
    </w:p>
    <w:p w14:paraId="51F81EF4" w14:textId="77777777" w:rsidR="00B35617" w:rsidRPr="009844C5" w:rsidRDefault="00B35617" w:rsidP="00B35617">
      <w:pPr>
        <w:tabs>
          <w:tab w:val="left" w:pos="1425"/>
        </w:tabs>
        <w:spacing w:after="0" w:line="240" w:lineRule="auto"/>
        <w:jc w:val="both"/>
        <w:rPr>
          <w:szCs w:val="24"/>
        </w:rPr>
      </w:pPr>
      <w:r w:rsidRPr="009844C5">
        <w:rPr>
          <w:szCs w:val="24"/>
        </w:rPr>
        <w:t xml:space="preserve">                 Códigos Nos.-</w:t>
      </w:r>
      <w:r>
        <w:rPr>
          <w:szCs w:val="24"/>
        </w:rPr>
        <w:t>54118</w:t>
      </w:r>
      <w:r w:rsidRPr="009844C5">
        <w:rPr>
          <w:szCs w:val="24"/>
        </w:rPr>
        <w:t>……</w:t>
      </w:r>
      <w:proofErr w:type="gramStart"/>
      <w:r w:rsidRPr="009844C5">
        <w:rPr>
          <w:szCs w:val="24"/>
        </w:rPr>
        <w:t>…….</w:t>
      </w:r>
      <w:proofErr w:type="gramEnd"/>
      <w:r w:rsidRPr="009844C5">
        <w:rPr>
          <w:szCs w:val="24"/>
        </w:rPr>
        <w:t xml:space="preserve">……………………............................ $  </w:t>
      </w:r>
      <w:r>
        <w:rPr>
          <w:szCs w:val="24"/>
        </w:rPr>
        <w:t xml:space="preserve">  605.63</w:t>
      </w:r>
      <w:r w:rsidRPr="009844C5">
        <w:rPr>
          <w:szCs w:val="24"/>
        </w:rPr>
        <w:t xml:space="preserve">    </w:t>
      </w:r>
    </w:p>
    <w:p w14:paraId="36C85A85" w14:textId="77777777" w:rsidR="00B35617" w:rsidRPr="009844C5" w:rsidRDefault="00B35617" w:rsidP="00B35617">
      <w:pPr>
        <w:tabs>
          <w:tab w:val="left" w:pos="1425"/>
        </w:tabs>
        <w:spacing w:after="0" w:line="240" w:lineRule="auto"/>
        <w:jc w:val="both"/>
        <w:rPr>
          <w:szCs w:val="24"/>
        </w:rPr>
      </w:pPr>
      <w:r w:rsidRPr="009844C5">
        <w:rPr>
          <w:szCs w:val="24"/>
        </w:rPr>
        <w:t xml:space="preserve">                 Códigos Nos.-</w:t>
      </w:r>
      <w:r>
        <w:rPr>
          <w:szCs w:val="24"/>
        </w:rPr>
        <w:t>54119</w:t>
      </w:r>
      <w:r w:rsidRPr="009844C5">
        <w:rPr>
          <w:szCs w:val="24"/>
        </w:rPr>
        <w:t>……</w:t>
      </w:r>
      <w:proofErr w:type="gramStart"/>
      <w:r w:rsidRPr="009844C5">
        <w:rPr>
          <w:szCs w:val="24"/>
        </w:rPr>
        <w:t>…….</w:t>
      </w:r>
      <w:proofErr w:type="gramEnd"/>
      <w:r w:rsidRPr="009844C5">
        <w:rPr>
          <w:szCs w:val="24"/>
        </w:rPr>
        <w:t xml:space="preserve">……………………............................ $ </w:t>
      </w:r>
      <w:r>
        <w:rPr>
          <w:szCs w:val="24"/>
        </w:rPr>
        <w:t xml:space="preserve">     89.52</w:t>
      </w:r>
    </w:p>
    <w:p w14:paraId="3F457F07" w14:textId="77777777" w:rsidR="00B35617" w:rsidRPr="00A103ED" w:rsidRDefault="00B35617" w:rsidP="00B35617">
      <w:pPr>
        <w:tabs>
          <w:tab w:val="left" w:pos="1425"/>
        </w:tabs>
        <w:spacing w:after="0" w:line="240" w:lineRule="auto"/>
        <w:jc w:val="both"/>
        <w:rPr>
          <w:szCs w:val="24"/>
        </w:rPr>
      </w:pPr>
      <w:r w:rsidRPr="009844C5">
        <w:rPr>
          <w:b/>
          <w:szCs w:val="24"/>
        </w:rPr>
        <w:t xml:space="preserve">                 </w:t>
      </w:r>
      <w:r w:rsidRPr="009844C5">
        <w:rPr>
          <w:szCs w:val="24"/>
        </w:rPr>
        <w:t>Códigos Nos.-</w:t>
      </w:r>
      <w:r>
        <w:rPr>
          <w:szCs w:val="24"/>
        </w:rPr>
        <w:t>54199</w:t>
      </w:r>
      <w:r w:rsidRPr="009844C5">
        <w:rPr>
          <w:szCs w:val="24"/>
        </w:rPr>
        <w:t>…</w:t>
      </w:r>
      <w:proofErr w:type="gramStart"/>
      <w:r w:rsidRPr="009844C5">
        <w:rPr>
          <w:szCs w:val="24"/>
        </w:rPr>
        <w:t>…….</w:t>
      </w:r>
      <w:proofErr w:type="gramEnd"/>
      <w:r w:rsidRPr="009844C5">
        <w:rPr>
          <w:szCs w:val="24"/>
        </w:rPr>
        <w:t>……………………............................</w:t>
      </w:r>
      <w:r>
        <w:rPr>
          <w:szCs w:val="24"/>
        </w:rPr>
        <w:t>.</w:t>
      </w:r>
      <w:r w:rsidRPr="009844C5">
        <w:rPr>
          <w:szCs w:val="24"/>
        </w:rPr>
        <w:t>....$</w:t>
      </w:r>
      <w:r>
        <w:rPr>
          <w:szCs w:val="24"/>
        </w:rPr>
        <w:t xml:space="preserve">        1.45</w:t>
      </w:r>
    </w:p>
    <w:p w14:paraId="6826F9CB" w14:textId="77777777" w:rsidR="00B35617" w:rsidRDefault="00B35617" w:rsidP="00B35617">
      <w:pPr>
        <w:tabs>
          <w:tab w:val="left" w:pos="1425"/>
        </w:tabs>
        <w:spacing w:after="0" w:line="240" w:lineRule="auto"/>
        <w:jc w:val="both"/>
        <w:rPr>
          <w:b/>
          <w:szCs w:val="24"/>
        </w:rPr>
      </w:pPr>
      <w:r w:rsidRPr="009844C5">
        <w:rPr>
          <w:b/>
          <w:szCs w:val="24"/>
        </w:rPr>
        <w:t xml:space="preserve">                 </w:t>
      </w:r>
      <w:r w:rsidRPr="009844C5">
        <w:rPr>
          <w:szCs w:val="24"/>
        </w:rPr>
        <w:t>Total…………………</w:t>
      </w:r>
      <w:proofErr w:type="gramStart"/>
      <w:r w:rsidRPr="009844C5">
        <w:rPr>
          <w:szCs w:val="24"/>
        </w:rPr>
        <w:t>…….</w:t>
      </w:r>
      <w:proofErr w:type="gramEnd"/>
      <w:r w:rsidRPr="009844C5">
        <w:rPr>
          <w:szCs w:val="24"/>
        </w:rPr>
        <w:t>.……………………......……</w:t>
      </w:r>
      <w:r>
        <w:rPr>
          <w:szCs w:val="24"/>
        </w:rPr>
        <w:t>……..</w:t>
      </w:r>
      <w:r w:rsidRPr="009844C5">
        <w:rPr>
          <w:szCs w:val="24"/>
        </w:rPr>
        <w:t>.........</w:t>
      </w:r>
      <w:r w:rsidRPr="009844C5">
        <w:rPr>
          <w:b/>
          <w:szCs w:val="24"/>
        </w:rPr>
        <w:t>$</w:t>
      </w:r>
      <w:r>
        <w:rPr>
          <w:b/>
          <w:szCs w:val="24"/>
        </w:rPr>
        <w:t xml:space="preserve"> 1,076.62</w:t>
      </w:r>
    </w:p>
    <w:p w14:paraId="3A49E12D" w14:textId="77777777" w:rsidR="00B35617" w:rsidRDefault="00B35617" w:rsidP="00B35617">
      <w:pPr>
        <w:tabs>
          <w:tab w:val="left" w:pos="1425"/>
        </w:tabs>
        <w:spacing w:after="0" w:line="240" w:lineRule="auto"/>
        <w:jc w:val="both"/>
        <w:rPr>
          <w:b/>
          <w:szCs w:val="24"/>
        </w:rPr>
      </w:pPr>
    </w:p>
    <w:p w14:paraId="3F503B90" w14:textId="77777777" w:rsidR="00B35617" w:rsidRDefault="00B35617" w:rsidP="00B35617">
      <w:pPr>
        <w:tabs>
          <w:tab w:val="left" w:pos="1425"/>
        </w:tabs>
        <w:spacing w:after="0" w:line="240" w:lineRule="auto"/>
        <w:jc w:val="both"/>
        <w:rPr>
          <w:b/>
          <w:szCs w:val="24"/>
        </w:rPr>
      </w:pPr>
    </w:p>
    <w:p w14:paraId="0409D058" w14:textId="77777777" w:rsidR="00B35617" w:rsidRPr="0034587C" w:rsidRDefault="00B35617" w:rsidP="00B35617">
      <w:pPr>
        <w:pStyle w:val="Prrafodelista"/>
        <w:numPr>
          <w:ilvl w:val="0"/>
          <w:numId w:val="407"/>
        </w:numPr>
        <w:tabs>
          <w:tab w:val="left" w:pos="709"/>
          <w:tab w:val="left" w:pos="7797"/>
        </w:tabs>
        <w:spacing w:after="0" w:line="240" w:lineRule="auto"/>
        <w:jc w:val="both"/>
      </w:pPr>
      <w:r w:rsidRPr="0034587C">
        <w:t>EROGAR la cantidad de</w:t>
      </w:r>
      <w:r>
        <w:t xml:space="preserve"> </w:t>
      </w:r>
      <w:r w:rsidRPr="001F2AB1">
        <w:rPr>
          <w:b/>
        </w:rPr>
        <w:t>DOS MIL CIENTO NOVENTA Y TRES 55/100 DÓLARES DE</w:t>
      </w:r>
      <w:r w:rsidRPr="0034587C">
        <w:t xml:space="preserve"> </w:t>
      </w:r>
      <w:r w:rsidRPr="001F2AB1">
        <w:rPr>
          <w:b/>
        </w:rPr>
        <w:t>LOS ESTADOS UNIDOS DE AMÉRICA ($</w:t>
      </w:r>
      <w:r>
        <w:rPr>
          <w:b/>
        </w:rPr>
        <w:t>2,193.55</w:t>
      </w:r>
      <w:r w:rsidRPr="001F2AB1">
        <w:rPr>
          <w:b/>
        </w:rPr>
        <w:t>)</w:t>
      </w:r>
      <w:r w:rsidRPr="0034587C">
        <w:t xml:space="preserve"> a favor de</w:t>
      </w:r>
      <w:r>
        <w:t xml:space="preserve"> </w:t>
      </w:r>
      <w:r w:rsidRPr="001F2AB1">
        <w:rPr>
          <w:b/>
        </w:rPr>
        <w:t>AUTOREPUESTOS HERRERA S.A. DE C.V.</w:t>
      </w:r>
      <w:r>
        <w:t xml:space="preserve"> </w:t>
      </w:r>
      <w:r w:rsidRPr="001F2AB1">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eq.28, 146, 125, 160, 122, 136, 174, s</w:t>
      </w:r>
      <w:r w:rsidRPr="0034587C">
        <w:t>egún facturas, líneas y códigos que se detallan a continuación:</w:t>
      </w:r>
    </w:p>
    <w:p w14:paraId="078A68F5" w14:textId="77777777" w:rsidR="00B35617" w:rsidRDefault="00B35617" w:rsidP="00B35617">
      <w:pPr>
        <w:tabs>
          <w:tab w:val="left" w:pos="3592"/>
        </w:tabs>
        <w:ind w:left="720"/>
        <w:jc w:val="both"/>
        <w:rPr>
          <w:b/>
        </w:rPr>
      </w:pPr>
      <w:r>
        <w:rPr>
          <w:b/>
        </w:rPr>
        <w:tab/>
      </w:r>
    </w:p>
    <w:p w14:paraId="63E94031" w14:textId="77777777" w:rsidR="00B35617" w:rsidRPr="001F2AB1" w:rsidRDefault="00B35617" w:rsidP="00B35617">
      <w:pPr>
        <w:tabs>
          <w:tab w:val="left" w:pos="922"/>
          <w:tab w:val="left" w:pos="2806"/>
        </w:tabs>
        <w:spacing w:after="0" w:line="240" w:lineRule="auto"/>
        <w:ind w:left="1080"/>
        <w:jc w:val="both"/>
        <w:rPr>
          <w:b/>
          <w:szCs w:val="24"/>
          <w:u w:val="single"/>
        </w:rPr>
      </w:pPr>
      <w:r w:rsidRPr="001F2AB1">
        <w:rPr>
          <w:b/>
          <w:szCs w:val="24"/>
          <w:u w:val="single"/>
        </w:rPr>
        <w:t>LINEA 0101</w:t>
      </w:r>
    </w:p>
    <w:p w14:paraId="065072B1" w14:textId="77777777" w:rsidR="00B35617" w:rsidRPr="001F2AB1" w:rsidRDefault="00B35617" w:rsidP="00B35617">
      <w:pPr>
        <w:tabs>
          <w:tab w:val="left" w:pos="922"/>
          <w:tab w:val="left" w:pos="7797"/>
        </w:tabs>
        <w:spacing w:after="0" w:line="240" w:lineRule="auto"/>
        <w:jc w:val="both"/>
        <w:rPr>
          <w:szCs w:val="24"/>
        </w:rPr>
      </w:pPr>
      <w:r w:rsidRPr="001F2AB1">
        <w:rPr>
          <w:szCs w:val="24"/>
        </w:rPr>
        <w:t xml:space="preserve">                 Facturas Nos.- </w:t>
      </w:r>
      <w:r>
        <w:rPr>
          <w:szCs w:val="24"/>
        </w:rPr>
        <w:t>6825-6826-6827-6828-6829-6830-6831</w:t>
      </w:r>
    </w:p>
    <w:p w14:paraId="574CB070" w14:textId="77777777" w:rsidR="00B35617" w:rsidRPr="001F2AB1" w:rsidRDefault="00B35617" w:rsidP="00B35617">
      <w:pPr>
        <w:tabs>
          <w:tab w:val="left" w:pos="1425"/>
        </w:tabs>
        <w:spacing w:after="0" w:line="240" w:lineRule="auto"/>
        <w:jc w:val="both"/>
        <w:rPr>
          <w:szCs w:val="24"/>
        </w:rPr>
      </w:pPr>
      <w:r w:rsidRPr="001F2AB1">
        <w:rPr>
          <w:b/>
          <w:szCs w:val="24"/>
        </w:rPr>
        <w:t xml:space="preserve">                 </w:t>
      </w:r>
      <w:r w:rsidRPr="001F2AB1">
        <w:rPr>
          <w:szCs w:val="24"/>
        </w:rPr>
        <w:t>Códigos Nos.-</w:t>
      </w:r>
      <w:r>
        <w:rPr>
          <w:szCs w:val="24"/>
        </w:rPr>
        <w:t>54118</w:t>
      </w:r>
      <w:r w:rsidRPr="001F2AB1">
        <w:rPr>
          <w:szCs w:val="24"/>
        </w:rPr>
        <w:t>……</w:t>
      </w:r>
      <w:proofErr w:type="gramStart"/>
      <w:r w:rsidRPr="001F2AB1">
        <w:rPr>
          <w:szCs w:val="24"/>
        </w:rPr>
        <w:t>…….</w:t>
      </w:r>
      <w:proofErr w:type="gramEnd"/>
      <w:r w:rsidRPr="001F2AB1">
        <w:rPr>
          <w:szCs w:val="24"/>
        </w:rPr>
        <w:t xml:space="preserve">……………………............................ </w:t>
      </w:r>
      <w:proofErr w:type="gramStart"/>
      <w:r w:rsidRPr="001F2AB1">
        <w:rPr>
          <w:szCs w:val="24"/>
        </w:rPr>
        <w:t xml:space="preserve">$  </w:t>
      </w:r>
      <w:r>
        <w:rPr>
          <w:szCs w:val="24"/>
        </w:rPr>
        <w:t>1,932.50</w:t>
      </w:r>
      <w:proofErr w:type="gramEnd"/>
      <w:r w:rsidRPr="001F2AB1">
        <w:rPr>
          <w:szCs w:val="24"/>
        </w:rPr>
        <w:t xml:space="preserve">    </w:t>
      </w:r>
    </w:p>
    <w:p w14:paraId="3419A51C" w14:textId="77777777" w:rsidR="00B35617" w:rsidRPr="001F2AB1" w:rsidRDefault="00B35617" w:rsidP="00B35617">
      <w:pPr>
        <w:tabs>
          <w:tab w:val="left" w:pos="1425"/>
        </w:tabs>
        <w:spacing w:after="0" w:line="240" w:lineRule="auto"/>
        <w:jc w:val="both"/>
        <w:rPr>
          <w:szCs w:val="24"/>
        </w:rPr>
      </w:pPr>
      <w:r w:rsidRPr="001F2AB1">
        <w:rPr>
          <w:szCs w:val="24"/>
        </w:rPr>
        <w:t xml:space="preserve">                 Códigos Nos.-</w:t>
      </w:r>
      <w:r>
        <w:rPr>
          <w:szCs w:val="24"/>
        </w:rPr>
        <w:t>54302</w:t>
      </w:r>
      <w:r w:rsidRPr="001F2AB1">
        <w:rPr>
          <w:szCs w:val="24"/>
        </w:rPr>
        <w:t>……</w:t>
      </w:r>
      <w:proofErr w:type="gramStart"/>
      <w:r w:rsidRPr="001F2AB1">
        <w:rPr>
          <w:szCs w:val="24"/>
        </w:rPr>
        <w:t>…….</w:t>
      </w:r>
      <w:proofErr w:type="gramEnd"/>
      <w:r w:rsidRPr="001F2AB1">
        <w:rPr>
          <w:szCs w:val="24"/>
        </w:rPr>
        <w:t xml:space="preserve">……………………............................ $ </w:t>
      </w:r>
      <w:r>
        <w:rPr>
          <w:szCs w:val="24"/>
        </w:rPr>
        <w:t xml:space="preserve">    261.05</w:t>
      </w:r>
      <w:r w:rsidRPr="001F2AB1">
        <w:rPr>
          <w:szCs w:val="24"/>
        </w:rPr>
        <w:t xml:space="preserve">     </w:t>
      </w:r>
    </w:p>
    <w:p w14:paraId="56DFF6A4" w14:textId="77777777" w:rsidR="00B35617" w:rsidRPr="001F2AB1" w:rsidRDefault="00B35617" w:rsidP="00B35617">
      <w:pPr>
        <w:tabs>
          <w:tab w:val="left" w:pos="1425"/>
        </w:tabs>
        <w:spacing w:after="0" w:line="240" w:lineRule="auto"/>
        <w:jc w:val="both"/>
        <w:rPr>
          <w:szCs w:val="24"/>
        </w:rPr>
      </w:pPr>
      <w:r w:rsidRPr="001F2AB1">
        <w:rPr>
          <w:b/>
          <w:szCs w:val="24"/>
        </w:rPr>
        <w:t xml:space="preserve">                 </w:t>
      </w:r>
      <w:r w:rsidRPr="001F2AB1">
        <w:rPr>
          <w:szCs w:val="24"/>
        </w:rPr>
        <w:t>Total…………………</w:t>
      </w:r>
      <w:proofErr w:type="gramStart"/>
      <w:r w:rsidRPr="001F2AB1">
        <w:rPr>
          <w:szCs w:val="24"/>
        </w:rPr>
        <w:t>…….</w:t>
      </w:r>
      <w:proofErr w:type="gramEnd"/>
      <w:r w:rsidRPr="001F2AB1">
        <w:rPr>
          <w:szCs w:val="24"/>
        </w:rPr>
        <w:t>.……………………....</w:t>
      </w:r>
      <w:r>
        <w:rPr>
          <w:szCs w:val="24"/>
        </w:rPr>
        <w:t>..........</w:t>
      </w:r>
      <w:r w:rsidRPr="001F2AB1">
        <w:rPr>
          <w:szCs w:val="24"/>
        </w:rPr>
        <w:t>..…….........</w:t>
      </w:r>
      <w:r w:rsidRPr="001F2AB1">
        <w:rPr>
          <w:b/>
          <w:szCs w:val="24"/>
        </w:rPr>
        <w:t xml:space="preserve">$ </w:t>
      </w:r>
      <w:r>
        <w:rPr>
          <w:b/>
          <w:szCs w:val="24"/>
        </w:rPr>
        <w:t>2,193.55</w:t>
      </w:r>
    </w:p>
    <w:p w14:paraId="6905D8C1" w14:textId="77777777" w:rsidR="00B35617" w:rsidRDefault="00B35617" w:rsidP="00B35617">
      <w:pPr>
        <w:tabs>
          <w:tab w:val="left" w:pos="1425"/>
        </w:tabs>
        <w:spacing w:after="0" w:line="240" w:lineRule="auto"/>
        <w:jc w:val="both"/>
        <w:rPr>
          <w:b/>
        </w:rPr>
      </w:pPr>
    </w:p>
    <w:p w14:paraId="20594286" w14:textId="77777777" w:rsidR="00B35617" w:rsidRPr="0034587C" w:rsidRDefault="00B35617" w:rsidP="00B35617">
      <w:pPr>
        <w:pStyle w:val="Prrafodelista"/>
        <w:numPr>
          <w:ilvl w:val="0"/>
          <w:numId w:val="407"/>
        </w:numPr>
        <w:tabs>
          <w:tab w:val="left" w:pos="709"/>
          <w:tab w:val="left" w:pos="7797"/>
        </w:tabs>
        <w:spacing w:after="0" w:line="240" w:lineRule="auto"/>
        <w:jc w:val="both"/>
      </w:pPr>
      <w:r w:rsidRPr="0034587C">
        <w:t>EROGAR la cantidad de</w:t>
      </w:r>
      <w:r>
        <w:t xml:space="preserve"> </w:t>
      </w:r>
      <w:r w:rsidRPr="009C02A8">
        <w:rPr>
          <w:b/>
        </w:rPr>
        <w:t>CUATRO MIL SEISCIENTOS NOVENTA Y OCHO 43</w:t>
      </w:r>
      <w:r w:rsidRPr="005469FA">
        <w:rPr>
          <w:b/>
        </w:rPr>
        <w:t>/100 DÓLARES DE</w:t>
      </w:r>
      <w:r w:rsidRPr="0034587C">
        <w:t xml:space="preserve"> </w:t>
      </w:r>
      <w:r w:rsidRPr="005469FA">
        <w:rPr>
          <w:b/>
        </w:rPr>
        <w:t>LOS ESTADOS UNIDOS DE AMÉRICA ($</w:t>
      </w:r>
      <w:r>
        <w:rPr>
          <w:b/>
        </w:rPr>
        <w:t>4,698.43</w:t>
      </w:r>
      <w:r w:rsidRPr="005469FA">
        <w:rPr>
          <w:b/>
        </w:rPr>
        <w:t>)</w:t>
      </w:r>
      <w:r w:rsidRPr="0034587C">
        <w:t xml:space="preserve"> a favor de</w:t>
      </w:r>
      <w:r>
        <w:t xml:space="preserve"> </w:t>
      </w:r>
      <w:r w:rsidRPr="009C02A8">
        <w:rPr>
          <w:b/>
        </w:rPr>
        <w:t>INVERSIONES EL INDIO S.A. DE C.V. (LA BODEGA DEL CONSTRUCTOR)</w:t>
      </w:r>
      <w:r>
        <w:t xml:space="preserve"> </w:t>
      </w:r>
      <w:r w:rsidRPr="005469FA">
        <w:rPr>
          <w:b/>
        </w:rPr>
        <w:t xml:space="preserve">V/ </w:t>
      </w:r>
      <w:r>
        <w:t xml:space="preserve">Pago </w:t>
      </w:r>
      <w:r w:rsidRPr="0034587C">
        <w:t>por compra de</w:t>
      </w:r>
      <w:r>
        <w:t xml:space="preserve"> productos de cuero y caucho, productos </w:t>
      </w:r>
      <w:proofErr w:type="spellStart"/>
      <w:r>
        <w:t>quimicos</w:t>
      </w:r>
      <w:proofErr w:type="spellEnd"/>
      <w:r>
        <w:t xml:space="preserve">, minerales no </w:t>
      </w:r>
      <w:proofErr w:type="spellStart"/>
      <w:r>
        <w:t>metalicos</w:t>
      </w:r>
      <w:proofErr w:type="spellEnd"/>
      <w:r>
        <w:t xml:space="preserve"> y productos derivados , minerales </w:t>
      </w:r>
      <w:proofErr w:type="spellStart"/>
      <w:r>
        <w:t>metalicos</w:t>
      </w:r>
      <w:proofErr w:type="spellEnd"/>
      <w:r>
        <w:t xml:space="preserve"> y productos derivados , herramientas, repuestos y accesorios, bienes de uso y consumo diversos, para uso Eq.150, eq.79, eq.170, 151, </w:t>
      </w:r>
      <w:proofErr w:type="spellStart"/>
      <w:r>
        <w:t>contribucion</w:t>
      </w:r>
      <w:proofErr w:type="spellEnd"/>
      <w:r>
        <w:t xml:space="preserve"> a PNC </w:t>
      </w:r>
      <w:proofErr w:type="spellStart"/>
      <w:r>
        <w:t>metapan</w:t>
      </w:r>
      <w:proofErr w:type="spellEnd"/>
      <w:r>
        <w:t>, bodega de bienes municipales, s</w:t>
      </w:r>
      <w:r w:rsidRPr="0034587C">
        <w:t>egún facturas, líneas y códigos que se detallan a continuación:</w:t>
      </w:r>
    </w:p>
    <w:p w14:paraId="1B59E36D" w14:textId="77777777" w:rsidR="00B35617" w:rsidRDefault="00B35617" w:rsidP="00B35617">
      <w:pPr>
        <w:tabs>
          <w:tab w:val="left" w:pos="3592"/>
        </w:tabs>
        <w:ind w:left="720"/>
        <w:jc w:val="both"/>
        <w:rPr>
          <w:b/>
        </w:rPr>
      </w:pPr>
      <w:r>
        <w:rPr>
          <w:b/>
        </w:rPr>
        <w:tab/>
      </w:r>
    </w:p>
    <w:p w14:paraId="627690C8" w14:textId="77777777" w:rsidR="00B35617" w:rsidRPr="005469FA" w:rsidRDefault="00B35617" w:rsidP="00B35617">
      <w:pPr>
        <w:tabs>
          <w:tab w:val="left" w:pos="922"/>
          <w:tab w:val="left" w:pos="2806"/>
        </w:tabs>
        <w:spacing w:after="0" w:line="240" w:lineRule="auto"/>
        <w:ind w:left="1080"/>
        <w:jc w:val="both"/>
        <w:rPr>
          <w:b/>
          <w:szCs w:val="24"/>
          <w:u w:val="single"/>
        </w:rPr>
      </w:pPr>
      <w:r w:rsidRPr="005469FA">
        <w:rPr>
          <w:b/>
          <w:szCs w:val="24"/>
          <w:u w:val="single"/>
        </w:rPr>
        <w:lastRenderedPageBreak/>
        <w:t>LINEA 0101</w:t>
      </w:r>
    </w:p>
    <w:p w14:paraId="799D2DBB" w14:textId="77777777" w:rsidR="00B35617" w:rsidRDefault="00B35617" w:rsidP="00B35617">
      <w:pPr>
        <w:tabs>
          <w:tab w:val="left" w:pos="922"/>
          <w:tab w:val="left" w:pos="7797"/>
        </w:tabs>
        <w:spacing w:after="0" w:line="240" w:lineRule="auto"/>
        <w:jc w:val="both"/>
        <w:rPr>
          <w:szCs w:val="24"/>
        </w:rPr>
      </w:pPr>
      <w:r w:rsidRPr="005469FA">
        <w:rPr>
          <w:szCs w:val="24"/>
        </w:rPr>
        <w:t xml:space="preserve">                 Facturas Nos.- </w:t>
      </w:r>
      <w:r>
        <w:rPr>
          <w:szCs w:val="24"/>
        </w:rPr>
        <w:t>8700-8786-8805-8807-8809-8815-8818-8593-8697</w:t>
      </w:r>
    </w:p>
    <w:p w14:paraId="1DF06069" w14:textId="77777777" w:rsidR="00B35617" w:rsidRPr="005469FA" w:rsidRDefault="00B35617" w:rsidP="00B35617">
      <w:pPr>
        <w:tabs>
          <w:tab w:val="left" w:pos="922"/>
          <w:tab w:val="left" w:pos="7797"/>
        </w:tabs>
        <w:spacing w:after="0" w:line="240" w:lineRule="auto"/>
        <w:jc w:val="both"/>
        <w:rPr>
          <w:szCs w:val="24"/>
        </w:rPr>
      </w:pPr>
      <w:r>
        <w:rPr>
          <w:szCs w:val="24"/>
        </w:rPr>
        <w:t xml:space="preserve">                                          8701-8702-8703-8727-8804-8803</w:t>
      </w:r>
    </w:p>
    <w:p w14:paraId="29AF7131" w14:textId="77777777" w:rsidR="00B35617" w:rsidRPr="005469FA" w:rsidRDefault="00B35617" w:rsidP="00B35617">
      <w:pPr>
        <w:tabs>
          <w:tab w:val="left" w:pos="1425"/>
        </w:tabs>
        <w:spacing w:after="0" w:line="240" w:lineRule="auto"/>
        <w:jc w:val="both"/>
        <w:rPr>
          <w:szCs w:val="24"/>
        </w:rPr>
      </w:pPr>
      <w:r w:rsidRPr="005469FA">
        <w:rPr>
          <w:b/>
          <w:szCs w:val="24"/>
        </w:rPr>
        <w:t xml:space="preserve">                 </w:t>
      </w:r>
      <w:r w:rsidRPr="005469FA">
        <w:rPr>
          <w:szCs w:val="24"/>
        </w:rPr>
        <w:t>Códigos Nos.-</w:t>
      </w:r>
      <w:r>
        <w:rPr>
          <w:szCs w:val="24"/>
        </w:rPr>
        <w:t>54106</w:t>
      </w:r>
      <w:r w:rsidRPr="005469FA">
        <w:rPr>
          <w:szCs w:val="24"/>
        </w:rPr>
        <w:t>……</w:t>
      </w:r>
      <w:proofErr w:type="gramStart"/>
      <w:r w:rsidRPr="005469FA">
        <w:rPr>
          <w:szCs w:val="24"/>
        </w:rPr>
        <w:t>…….</w:t>
      </w:r>
      <w:proofErr w:type="gramEnd"/>
      <w:r w:rsidRPr="005469FA">
        <w:rPr>
          <w:szCs w:val="24"/>
        </w:rPr>
        <w:t xml:space="preserve">……………………............................ $ </w:t>
      </w:r>
      <w:r>
        <w:rPr>
          <w:szCs w:val="24"/>
        </w:rPr>
        <w:t xml:space="preserve">  </w:t>
      </w:r>
      <w:r w:rsidRPr="005469FA">
        <w:rPr>
          <w:szCs w:val="24"/>
        </w:rPr>
        <w:t xml:space="preserve"> </w:t>
      </w:r>
      <w:r>
        <w:rPr>
          <w:szCs w:val="24"/>
        </w:rPr>
        <w:t>149.29</w:t>
      </w:r>
      <w:r w:rsidRPr="005469FA">
        <w:rPr>
          <w:szCs w:val="24"/>
        </w:rPr>
        <w:t xml:space="preserve">    </w:t>
      </w:r>
    </w:p>
    <w:p w14:paraId="4A961E7F" w14:textId="77777777" w:rsidR="00B35617" w:rsidRPr="005469FA" w:rsidRDefault="00B35617" w:rsidP="00B35617">
      <w:pPr>
        <w:tabs>
          <w:tab w:val="left" w:pos="1425"/>
        </w:tabs>
        <w:spacing w:after="0" w:line="240" w:lineRule="auto"/>
        <w:jc w:val="both"/>
        <w:rPr>
          <w:szCs w:val="24"/>
        </w:rPr>
      </w:pPr>
      <w:r w:rsidRPr="005469FA">
        <w:rPr>
          <w:szCs w:val="24"/>
        </w:rPr>
        <w:t xml:space="preserve">                 Códigos Nos.-</w:t>
      </w:r>
      <w:r>
        <w:rPr>
          <w:szCs w:val="24"/>
        </w:rPr>
        <w:t>54107</w:t>
      </w:r>
      <w:r w:rsidRPr="005469FA">
        <w:rPr>
          <w:szCs w:val="24"/>
        </w:rPr>
        <w:t>……</w:t>
      </w:r>
      <w:proofErr w:type="gramStart"/>
      <w:r w:rsidRPr="005469FA">
        <w:rPr>
          <w:szCs w:val="24"/>
        </w:rPr>
        <w:t>…….</w:t>
      </w:r>
      <w:proofErr w:type="gramEnd"/>
      <w:r w:rsidRPr="005469FA">
        <w:rPr>
          <w:szCs w:val="24"/>
        </w:rPr>
        <w:t xml:space="preserve">……………………............................ $ </w:t>
      </w:r>
      <w:r>
        <w:rPr>
          <w:szCs w:val="24"/>
        </w:rPr>
        <w:t>1,872.35</w:t>
      </w:r>
      <w:r w:rsidRPr="005469FA">
        <w:rPr>
          <w:szCs w:val="24"/>
        </w:rPr>
        <w:t xml:space="preserve">   </w:t>
      </w:r>
    </w:p>
    <w:p w14:paraId="7C1CC2BA" w14:textId="77777777" w:rsidR="00B35617" w:rsidRPr="005469FA" w:rsidRDefault="00B35617" w:rsidP="00B35617">
      <w:pPr>
        <w:tabs>
          <w:tab w:val="left" w:pos="1425"/>
        </w:tabs>
        <w:spacing w:after="0" w:line="240" w:lineRule="auto"/>
        <w:jc w:val="both"/>
        <w:rPr>
          <w:szCs w:val="24"/>
        </w:rPr>
      </w:pPr>
      <w:r w:rsidRPr="005469FA">
        <w:rPr>
          <w:szCs w:val="24"/>
        </w:rPr>
        <w:t xml:space="preserve">                 Códigos Nos.-</w:t>
      </w:r>
      <w:r>
        <w:rPr>
          <w:szCs w:val="24"/>
        </w:rPr>
        <w:t>54111</w:t>
      </w:r>
      <w:r w:rsidRPr="005469FA">
        <w:rPr>
          <w:szCs w:val="24"/>
        </w:rPr>
        <w:t>……</w:t>
      </w:r>
      <w:proofErr w:type="gramStart"/>
      <w:r w:rsidRPr="005469FA">
        <w:rPr>
          <w:szCs w:val="24"/>
        </w:rPr>
        <w:t>…….</w:t>
      </w:r>
      <w:proofErr w:type="gramEnd"/>
      <w:r w:rsidRPr="005469FA">
        <w:rPr>
          <w:szCs w:val="24"/>
        </w:rPr>
        <w:t xml:space="preserve">……………………............................ $ </w:t>
      </w:r>
      <w:r>
        <w:rPr>
          <w:szCs w:val="24"/>
        </w:rPr>
        <w:t xml:space="preserve">     63.00</w:t>
      </w:r>
    </w:p>
    <w:p w14:paraId="76675C8B" w14:textId="77777777" w:rsidR="00B35617" w:rsidRPr="005469FA" w:rsidRDefault="00B35617" w:rsidP="00B35617">
      <w:pPr>
        <w:tabs>
          <w:tab w:val="left" w:pos="1425"/>
        </w:tabs>
        <w:spacing w:after="0" w:line="240" w:lineRule="auto"/>
        <w:jc w:val="both"/>
        <w:rPr>
          <w:szCs w:val="24"/>
        </w:rPr>
      </w:pPr>
      <w:r w:rsidRPr="005469FA">
        <w:rPr>
          <w:b/>
          <w:szCs w:val="24"/>
        </w:rPr>
        <w:t xml:space="preserve">                 </w:t>
      </w:r>
      <w:r w:rsidRPr="005469FA">
        <w:rPr>
          <w:szCs w:val="24"/>
        </w:rPr>
        <w:t>Códigos Nos.-</w:t>
      </w:r>
      <w:r>
        <w:rPr>
          <w:szCs w:val="24"/>
        </w:rPr>
        <w:t>54112</w:t>
      </w:r>
      <w:r w:rsidRPr="005469FA">
        <w:rPr>
          <w:szCs w:val="24"/>
        </w:rPr>
        <w:t>…</w:t>
      </w:r>
      <w:proofErr w:type="gramStart"/>
      <w:r w:rsidRPr="005469FA">
        <w:rPr>
          <w:szCs w:val="24"/>
        </w:rPr>
        <w:t>…….</w:t>
      </w:r>
      <w:proofErr w:type="gramEnd"/>
      <w:r w:rsidRPr="005469FA">
        <w:rPr>
          <w:szCs w:val="24"/>
        </w:rPr>
        <w:t>……………………...............................</w:t>
      </w:r>
      <w:r>
        <w:rPr>
          <w:szCs w:val="24"/>
        </w:rPr>
        <w:t>.</w:t>
      </w:r>
      <w:r w:rsidRPr="005469FA">
        <w:rPr>
          <w:szCs w:val="24"/>
        </w:rPr>
        <w:t>.$</w:t>
      </w:r>
      <w:r>
        <w:rPr>
          <w:szCs w:val="24"/>
        </w:rPr>
        <w:t xml:space="preserve"> 1,444.81</w:t>
      </w:r>
    </w:p>
    <w:p w14:paraId="76562DD0" w14:textId="77777777" w:rsidR="00B35617" w:rsidRPr="005469FA" w:rsidRDefault="00B35617" w:rsidP="00B35617">
      <w:pPr>
        <w:tabs>
          <w:tab w:val="left" w:pos="1425"/>
        </w:tabs>
        <w:spacing w:after="0" w:line="240" w:lineRule="auto"/>
        <w:jc w:val="both"/>
        <w:rPr>
          <w:szCs w:val="24"/>
        </w:rPr>
      </w:pPr>
      <w:r w:rsidRPr="005469FA">
        <w:rPr>
          <w:szCs w:val="24"/>
        </w:rPr>
        <w:t xml:space="preserve">                 Códigos Nos.-</w:t>
      </w:r>
      <w:r>
        <w:rPr>
          <w:szCs w:val="24"/>
        </w:rPr>
        <w:t>54118</w:t>
      </w:r>
      <w:r w:rsidRPr="005469FA">
        <w:rPr>
          <w:szCs w:val="24"/>
        </w:rPr>
        <w:t>…</w:t>
      </w:r>
      <w:proofErr w:type="gramStart"/>
      <w:r w:rsidRPr="005469FA">
        <w:rPr>
          <w:szCs w:val="24"/>
        </w:rPr>
        <w:t>…….</w:t>
      </w:r>
      <w:proofErr w:type="gramEnd"/>
      <w:r w:rsidRPr="005469FA">
        <w:rPr>
          <w:szCs w:val="24"/>
        </w:rPr>
        <w:t>……………………...............................</w:t>
      </w:r>
      <w:r>
        <w:rPr>
          <w:szCs w:val="24"/>
        </w:rPr>
        <w:t>.</w:t>
      </w:r>
      <w:r w:rsidRPr="005469FA">
        <w:rPr>
          <w:szCs w:val="24"/>
        </w:rPr>
        <w:t>.$</w:t>
      </w:r>
      <w:r w:rsidRPr="005469FA">
        <w:rPr>
          <w:b/>
          <w:szCs w:val="24"/>
        </w:rPr>
        <w:t xml:space="preserve">  </w:t>
      </w:r>
      <w:r>
        <w:rPr>
          <w:b/>
          <w:szCs w:val="24"/>
        </w:rPr>
        <w:t xml:space="preserve">  </w:t>
      </w:r>
      <w:r w:rsidRPr="008F3919">
        <w:rPr>
          <w:szCs w:val="24"/>
        </w:rPr>
        <w:t>249.38</w:t>
      </w:r>
      <w:r w:rsidRPr="005469FA">
        <w:rPr>
          <w:b/>
          <w:szCs w:val="24"/>
        </w:rPr>
        <w:t xml:space="preserve">   </w:t>
      </w:r>
    </w:p>
    <w:p w14:paraId="6328855D" w14:textId="77777777" w:rsidR="00B35617" w:rsidRDefault="00B35617" w:rsidP="00B35617">
      <w:pPr>
        <w:tabs>
          <w:tab w:val="left" w:pos="1425"/>
        </w:tabs>
        <w:spacing w:after="0" w:line="240" w:lineRule="auto"/>
        <w:jc w:val="both"/>
        <w:rPr>
          <w:szCs w:val="24"/>
        </w:rPr>
      </w:pPr>
      <w:r w:rsidRPr="005469FA">
        <w:rPr>
          <w:b/>
          <w:szCs w:val="24"/>
        </w:rPr>
        <w:t xml:space="preserve">                 </w:t>
      </w:r>
      <w:r w:rsidRPr="005469FA">
        <w:rPr>
          <w:szCs w:val="24"/>
        </w:rPr>
        <w:t>Códigos Nos.-</w:t>
      </w:r>
      <w:r>
        <w:rPr>
          <w:szCs w:val="24"/>
        </w:rPr>
        <w:t>54199</w:t>
      </w:r>
      <w:r w:rsidRPr="005469FA">
        <w:rPr>
          <w:szCs w:val="24"/>
        </w:rPr>
        <w:t>…</w:t>
      </w:r>
      <w:proofErr w:type="gramStart"/>
      <w:r w:rsidRPr="005469FA">
        <w:rPr>
          <w:szCs w:val="24"/>
        </w:rPr>
        <w:t>…….</w:t>
      </w:r>
      <w:proofErr w:type="gramEnd"/>
      <w:r w:rsidRPr="005469FA">
        <w:rPr>
          <w:szCs w:val="24"/>
        </w:rPr>
        <w:t>……………………...............................</w:t>
      </w:r>
      <w:r>
        <w:rPr>
          <w:szCs w:val="24"/>
        </w:rPr>
        <w:t>.</w:t>
      </w:r>
      <w:r w:rsidRPr="005469FA">
        <w:rPr>
          <w:szCs w:val="24"/>
        </w:rPr>
        <w:t>.$</w:t>
      </w:r>
      <w:r>
        <w:rPr>
          <w:szCs w:val="24"/>
        </w:rPr>
        <w:t xml:space="preserve">    919.60</w:t>
      </w:r>
    </w:p>
    <w:p w14:paraId="249123EB" w14:textId="77777777" w:rsidR="00B35617" w:rsidRDefault="00B35617" w:rsidP="00B35617">
      <w:pPr>
        <w:tabs>
          <w:tab w:val="left" w:pos="1425"/>
        </w:tabs>
        <w:spacing w:after="0" w:line="240" w:lineRule="auto"/>
        <w:jc w:val="both"/>
        <w:rPr>
          <w:b/>
          <w:szCs w:val="24"/>
        </w:rPr>
      </w:pPr>
      <w:r>
        <w:rPr>
          <w:szCs w:val="24"/>
        </w:rPr>
        <w:t xml:space="preserve">                </w:t>
      </w:r>
      <w:r w:rsidRPr="005469FA">
        <w:rPr>
          <w:b/>
          <w:szCs w:val="24"/>
        </w:rPr>
        <w:t xml:space="preserve"> </w:t>
      </w:r>
      <w:r w:rsidRPr="005469FA">
        <w:rPr>
          <w:szCs w:val="24"/>
        </w:rPr>
        <w:t>Total…………………</w:t>
      </w:r>
      <w:proofErr w:type="gramStart"/>
      <w:r w:rsidRPr="005469FA">
        <w:rPr>
          <w:szCs w:val="24"/>
        </w:rPr>
        <w:t>…….</w:t>
      </w:r>
      <w:proofErr w:type="gramEnd"/>
      <w:r w:rsidRPr="005469FA">
        <w:rPr>
          <w:szCs w:val="24"/>
        </w:rPr>
        <w:t>.………………</w:t>
      </w:r>
      <w:r>
        <w:rPr>
          <w:szCs w:val="24"/>
        </w:rPr>
        <w:t>……..</w:t>
      </w:r>
      <w:r w:rsidRPr="005469FA">
        <w:rPr>
          <w:szCs w:val="24"/>
        </w:rPr>
        <w:t>……......…….........</w:t>
      </w:r>
      <w:r w:rsidRPr="005469FA">
        <w:rPr>
          <w:b/>
          <w:szCs w:val="24"/>
        </w:rPr>
        <w:t>$</w:t>
      </w:r>
      <w:r>
        <w:rPr>
          <w:b/>
          <w:szCs w:val="24"/>
        </w:rPr>
        <w:t xml:space="preserve"> 4,698.43</w:t>
      </w:r>
    </w:p>
    <w:p w14:paraId="6F1BADC2" w14:textId="77777777" w:rsidR="00B35617" w:rsidRDefault="00B35617" w:rsidP="00B35617">
      <w:pPr>
        <w:tabs>
          <w:tab w:val="left" w:pos="1425"/>
        </w:tabs>
        <w:spacing w:after="0" w:line="240" w:lineRule="auto"/>
        <w:jc w:val="both"/>
        <w:rPr>
          <w:b/>
          <w:szCs w:val="24"/>
        </w:rPr>
      </w:pPr>
    </w:p>
    <w:p w14:paraId="13E5DEF2" w14:textId="77777777" w:rsidR="00B35617" w:rsidRPr="0034587C" w:rsidRDefault="00B35617" w:rsidP="00B35617">
      <w:pPr>
        <w:pStyle w:val="Prrafodelista"/>
        <w:numPr>
          <w:ilvl w:val="0"/>
          <w:numId w:val="407"/>
        </w:numPr>
        <w:tabs>
          <w:tab w:val="left" w:pos="709"/>
          <w:tab w:val="left" w:pos="7797"/>
        </w:tabs>
        <w:spacing w:after="0" w:line="240" w:lineRule="auto"/>
        <w:jc w:val="both"/>
      </w:pPr>
      <w:r w:rsidRPr="0034587C">
        <w:t>EROGAR la cantidad de</w:t>
      </w:r>
      <w:r>
        <w:t xml:space="preserve"> </w:t>
      </w:r>
      <w:r w:rsidRPr="00A513BC">
        <w:rPr>
          <w:b/>
        </w:rPr>
        <w:t>TRES MIL DOSCIENTOS CINCUENTA Y SIETE 68</w:t>
      </w:r>
      <w:r w:rsidRPr="00F42BA0">
        <w:rPr>
          <w:b/>
        </w:rPr>
        <w:t>/100 DÓLARES DE</w:t>
      </w:r>
      <w:r w:rsidRPr="0034587C">
        <w:t xml:space="preserve"> </w:t>
      </w:r>
      <w:r w:rsidRPr="00F42BA0">
        <w:rPr>
          <w:b/>
        </w:rPr>
        <w:t>LOS ESTADOS UNIDOS DE AMÉRICA ($</w:t>
      </w:r>
      <w:r>
        <w:rPr>
          <w:b/>
        </w:rPr>
        <w:t>3,257.68</w:t>
      </w:r>
      <w:r w:rsidRPr="00F42BA0">
        <w:rPr>
          <w:b/>
        </w:rPr>
        <w:t>)</w:t>
      </w:r>
      <w:r w:rsidRPr="0034587C">
        <w:t xml:space="preserve"> a favor de</w:t>
      </w:r>
      <w:r>
        <w:t xml:space="preserve"> </w:t>
      </w:r>
      <w:r w:rsidRPr="00A513BC">
        <w:rPr>
          <w:b/>
        </w:rPr>
        <w:t>ELECTRO INDUSTRIALES PACIFICO S.A. DE C.V.</w:t>
      </w:r>
      <w:r>
        <w:t xml:space="preserve"> </w:t>
      </w:r>
      <w:r w:rsidRPr="00F42BA0">
        <w:rPr>
          <w:b/>
        </w:rPr>
        <w:t xml:space="preserve">V/ </w:t>
      </w:r>
      <w:r>
        <w:t xml:space="preserve">Pago </w:t>
      </w:r>
      <w:r w:rsidRPr="0034587C">
        <w:t>por compra de</w:t>
      </w:r>
      <w:r>
        <w:t xml:space="preserve"> productos de cuero y caucho, productos </w:t>
      </w:r>
      <w:proofErr w:type="spellStart"/>
      <w:r>
        <w:t>quimicos</w:t>
      </w:r>
      <w:proofErr w:type="spellEnd"/>
      <w:r>
        <w:t xml:space="preserve">, minerales </w:t>
      </w:r>
      <w:proofErr w:type="spellStart"/>
      <w:r>
        <w:t>metalicos</w:t>
      </w:r>
      <w:proofErr w:type="spellEnd"/>
      <w:r>
        <w:t xml:space="preserve"> y productos derivados , materiales eléctricos, bienes de uso y consumo diversos, para uso en </w:t>
      </w:r>
      <w:proofErr w:type="spellStart"/>
      <w:r>
        <w:t>contribucion</w:t>
      </w:r>
      <w:proofErr w:type="spellEnd"/>
      <w:r>
        <w:t xml:space="preserve"> a ADESCO nombre de Dios </w:t>
      </w:r>
      <w:proofErr w:type="spellStart"/>
      <w:r>
        <w:t>caserio</w:t>
      </w:r>
      <w:proofErr w:type="spellEnd"/>
      <w:r>
        <w:t xml:space="preserve"> el pinar, ADESCO Bonanza </w:t>
      </w:r>
      <w:proofErr w:type="spellStart"/>
      <w:r>
        <w:t>canton</w:t>
      </w:r>
      <w:proofErr w:type="spellEnd"/>
      <w:r>
        <w:t xml:space="preserve"> san </w:t>
      </w:r>
      <w:proofErr w:type="spellStart"/>
      <w:r>
        <w:t>Jeronimo</w:t>
      </w:r>
      <w:proofErr w:type="spellEnd"/>
      <w:r>
        <w:t>, parque central, s</w:t>
      </w:r>
      <w:r w:rsidRPr="0034587C">
        <w:t>egún facturas, líneas y códigos que se detallan a continuación:</w:t>
      </w:r>
    </w:p>
    <w:p w14:paraId="74A699F1" w14:textId="77777777" w:rsidR="00B35617" w:rsidRDefault="00B35617" w:rsidP="00B35617">
      <w:pPr>
        <w:tabs>
          <w:tab w:val="left" w:pos="3592"/>
        </w:tabs>
        <w:ind w:left="720"/>
        <w:jc w:val="both"/>
        <w:rPr>
          <w:b/>
        </w:rPr>
      </w:pPr>
      <w:r>
        <w:rPr>
          <w:b/>
        </w:rPr>
        <w:tab/>
      </w:r>
    </w:p>
    <w:p w14:paraId="366C9CF3" w14:textId="77777777" w:rsidR="00B35617" w:rsidRPr="00F42BA0" w:rsidRDefault="00B35617" w:rsidP="00B35617">
      <w:pPr>
        <w:tabs>
          <w:tab w:val="left" w:pos="922"/>
          <w:tab w:val="left" w:pos="2806"/>
        </w:tabs>
        <w:spacing w:after="0" w:line="240" w:lineRule="auto"/>
        <w:ind w:left="1080"/>
        <w:jc w:val="both"/>
        <w:rPr>
          <w:b/>
          <w:szCs w:val="24"/>
          <w:u w:val="single"/>
        </w:rPr>
      </w:pPr>
      <w:r w:rsidRPr="00F42BA0">
        <w:rPr>
          <w:b/>
          <w:szCs w:val="24"/>
          <w:u w:val="single"/>
        </w:rPr>
        <w:t>LINEA 0101</w:t>
      </w:r>
    </w:p>
    <w:p w14:paraId="7FCDED6A" w14:textId="77777777" w:rsidR="00B35617" w:rsidRPr="00F42BA0" w:rsidRDefault="00B35617" w:rsidP="00B35617">
      <w:pPr>
        <w:tabs>
          <w:tab w:val="left" w:pos="922"/>
          <w:tab w:val="left" w:pos="7797"/>
        </w:tabs>
        <w:spacing w:after="0" w:line="240" w:lineRule="auto"/>
        <w:jc w:val="both"/>
        <w:rPr>
          <w:szCs w:val="24"/>
        </w:rPr>
      </w:pPr>
      <w:r w:rsidRPr="00F42BA0">
        <w:rPr>
          <w:szCs w:val="24"/>
        </w:rPr>
        <w:t xml:space="preserve">                 Facturas Nos.- </w:t>
      </w:r>
      <w:r>
        <w:rPr>
          <w:szCs w:val="24"/>
        </w:rPr>
        <w:t>5383-5346-5352-5356-5359-5365-5367-5370-5372-5378-5381</w:t>
      </w:r>
    </w:p>
    <w:p w14:paraId="1A1A053B" w14:textId="77777777" w:rsidR="00B35617" w:rsidRPr="00F42BA0" w:rsidRDefault="00B35617" w:rsidP="00B35617">
      <w:pPr>
        <w:tabs>
          <w:tab w:val="left" w:pos="1425"/>
        </w:tabs>
        <w:spacing w:after="0" w:line="240" w:lineRule="auto"/>
        <w:jc w:val="both"/>
        <w:rPr>
          <w:szCs w:val="24"/>
        </w:rPr>
      </w:pPr>
      <w:r w:rsidRPr="00F42BA0">
        <w:rPr>
          <w:b/>
          <w:szCs w:val="24"/>
        </w:rPr>
        <w:t xml:space="preserve">                 </w:t>
      </w:r>
      <w:r w:rsidRPr="00F42BA0">
        <w:rPr>
          <w:szCs w:val="24"/>
        </w:rPr>
        <w:t>Códigos Nos.-</w:t>
      </w:r>
      <w:r>
        <w:rPr>
          <w:szCs w:val="24"/>
        </w:rPr>
        <w:t>54106</w:t>
      </w:r>
      <w:r w:rsidRPr="00F42BA0">
        <w:rPr>
          <w:szCs w:val="24"/>
        </w:rPr>
        <w:t>……</w:t>
      </w:r>
      <w:proofErr w:type="gramStart"/>
      <w:r w:rsidRPr="00F42BA0">
        <w:rPr>
          <w:szCs w:val="24"/>
        </w:rPr>
        <w:t>…….</w:t>
      </w:r>
      <w:proofErr w:type="gramEnd"/>
      <w:r w:rsidRPr="00F42BA0">
        <w:rPr>
          <w:szCs w:val="24"/>
        </w:rPr>
        <w:t xml:space="preserve">……………………............................ $ </w:t>
      </w:r>
      <w:r>
        <w:rPr>
          <w:szCs w:val="24"/>
        </w:rPr>
        <w:t xml:space="preserve">      </w:t>
      </w:r>
      <w:r w:rsidRPr="00F42BA0">
        <w:rPr>
          <w:szCs w:val="24"/>
        </w:rPr>
        <w:t xml:space="preserve"> </w:t>
      </w:r>
      <w:r>
        <w:rPr>
          <w:szCs w:val="24"/>
        </w:rPr>
        <w:t>39.70</w:t>
      </w:r>
      <w:r w:rsidRPr="00F42BA0">
        <w:rPr>
          <w:szCs w:val="24"/>
        </w:rPr>
        <w:t xml:space="preserve">    </w:t>
      </w:r>
    </w:p>
    <w:p w14:paraId="73475683" w14:textId="636997F8" w:rsidR="00B35617" w:rsidRPr="00F42BA0" w:rsidRDefault="00B35617" w:rsidP="00B35617">
      <w:pPr>
        <w:tabs>
          <w:tab w:val="left" w:pos="1425"/>
        </w:tabs>
        <w:spacing w:after="0" w:line="240" w:lineRule="auto"/>
        <w:jc w:val="both"/>
        <w:rPr>
          <w:szCs w:val="24"/>
        </w:rPr>
      </w:pPr>
      <w:r w:rsidRPr="00F42BA0">
        <w:rPr>
          <w:szCs w:val="24"/>
        </w:rPr>
        <w:t xml:space="preserve">                 Códigos Nos.-</w:t>
      </w:r>
      <w:r>
        <w:rPr>
          <w:szCs w:val="24"/>
        </w:rPr>
        <w:t>54107</w:t>
      </w:r>
      <w:r w:rsidRPr="00F42BA0">
        <w:rPr>
          <w:szCs w:val="24"/>
        </w:rPr>
        <w:t>……</w:t>
      </w:r>
      <w:proofErr w:type="gramStart"/>
      <w:r w:rsidRPr="00F42BA0">
        <w:rPr>
          <w:szCs w:val="24"/>
        </w:rPr>
        <w:t>…….</w:t>
      </w:r>
      <w:proofErr w:type="gramEnd"/>
      <w:r w:rsidRPr="00F42BA0">
        <w:rPr>
          <w:szCs w:val="24"/>
        </w:rPr>
        <w:t xml:space="preserve">……………………............................ $  </w:t>
      </w:r>
      <w:r>
        <w:rPr>
          <w:szCs w:val="24"/>
        </w:rPr>
        <w:t xml:space="preserve">    212.</w:t>
      </w:r>
      <w:r w:rsidR="001246C1">
        <w:rPr>
          <w:szCs w:val="24"/>
        </w:rPr>
        <w:t>1</w:t>
      </w:r>
      <w:r>
        <w:rPr>
          <w:szCs w:val="24"/>
        </w:rPr>
        <w:t>4</w:t>
      </w:r>
      <w:r w:rsidRPr="00F42BA0">
        <w:rPr>
          <w:szCs w:val="24"/>
        </w:rPr>
        <w:t xml:space="preserve">    </w:t>
      </w:r>
    </w:p>
    <w:p w14:paraId="12CED4A2" w14:textId="77777777" w:rsidR="00B35617" w:rsidRPr="00F42BA0" w:rsidRDefault="00B35617" w:rsidP="00B35617">
      <w:pPr>
        <w:tabs>
          <w:tab w:val="left" w:pos="1425"/>
        </w:tabs>
        <w:spacing w:after="0" w:line="240" w:lineRule="auto"/>
        <w:jc w:val="both"/>
        <w:rPr>
          <w:szCs w:val="24"/>
        </w:rPr>
      </w:pPr>
      <w:r w:rsidRPr="00F42BA0">
        <w:rPr>
          <w:szCs w:val="24"/>
        </w:rPr>
        <w:t xml:space="preserve">                 Códigos Nos.-</w:t>
      </w:r>
      <w:r>
        <w:rPr>
          <w:szCs w:val="24"/>
        </w:rPr>
        <w:t>54112</w:t>
      </w:r>
      <w:r w:rsidRPr="00F42BA0">
        <w:rPr>
          <w:szCs w:val="24"/>
        </w:rPr>
        <w:t>……</w:t>
      </w:r>
      <w:proofErr w:type="gramStart"/>
      <w:r w:rsidRPr="00F42BA0">
        <w:rPr>
          <w:szCs w:val="24"/>
        </w:rPr>
        <w:t>…….</w:t>
      </w:r>
      <w:proofErr w:type="gramEnd"/>
      <w:r w:rsidRPr="00F42BA0">
        <w:rPr>
          <w:szCs w:val="24"/>
        </w:rPr>
        <w:t>……………………............................ $</w:t>
      </w:r>
      <w:r>
        <w:rPr>
          <w:szCs w:val="24"/>
        </w:rPr>
        <w:t xml:space="preserve">      299.11</w:t>
      </w:r>
      <w:r w:rsidRPr="00F42BA0">
        <w:rPr>
          <w:szCs w:val="24"/>
        </w:rPr>
        <w:t xml:space="preserve"> </w:t>
      </w:r>
    </w:p>
    <w:p w14:paraId="23BFF3D7" w14:textId="77777777" w:rsidR="00B35617" w:rsidRPr="00F42BA0" w:rsidRDefault="00B35617" w:rsidP="00B35617">
      <w:pPr>
        <w:tabs>
          <w:tab w:val="left" w:pos="1425"/>
        </w:tabs>
        <w:spacing w:after="0" w:line="240" w:lineRule="auto"/>
        <w:jc w:val="both"/>
        <w:rPr>
          <w:szCs w:val="24"/>
        </w:rPr>
      </w:pPr>
      <w:r w:rsidRPr="00F42BA0">
        <w:rPr>
          <w:b/>
          <w:szCs w:val="24"/>
        </w:rPr>
        <w:t xml:space="preserve">                 </w:t>
      </w:r>
      <w:r w:rsidRPr="00F42BA0">
        <w:rPr>
          <w:szCs w:val="24"/>
        </w:rPr>
        <w:t>Códigos Nos.-</w:t>
      </w:r>
      <w:r>
        <w:rPr>
          <w:szCs w:val="24"/>
        </w:rPr>
        <w:t>54119</w:t>
      </w:r>
      <w:r w:rsidRPr="00F42BA0">
        <w:rPr>
          <w:szCs w:val="24"/>
        </w:rPr>
        <w:t>…</w:t>
      </w:r>
      <w:proofErr w:type="gramStart"/>
      <w:r w:rsidRPr="00F42BA0">
        <w:rPr>
          <w:szCs w:val="24"/>
        </w:rPr>
        <w:t>…….</w:t>
      </w:r>
      <w:proofErr w:type="gramEnd"/>
      <w:r w:rsidRPr="00F42BA0">
        <w:rPr>
          <w:szCs w:val="24"/>
        </w:rPr>
        <w:t>……………………............................</w:t>
      </w:r>
      <w:r>
        <w:rPr>
          <w:szCs w:val="24"/>
        </w:rPr>
        <w:t>..</w:t>
      </w:r>
      <w:r w:rsidRPr="00F42BA0">
        <w:rPr>
          <w:szCs w:val="24"/>
        </w:rPr>
        <w:t>....$</w:t>
      </w:r>
      <w:r>
        <w:rPr>
          <w:szCs w:val="24"/>
        </w:rPr>
        <w:t xml:space="preserve">  2,699.17</w:t>
      </w:r>
    </w:p>
    <w:p w14:paraId="15FA404C" w14:textId="77777777" w:rsidR="00B35617" w:rsidRPr="00A556A0" w:rsidRDefault="00B35617" w:rsidP="00B35617">
      <w:pPr>
        <w:tabs>
          <w:tab w:val="left" w:pos="1425"/>
        </w:tabs>
        <w:spacing w:after="0" w:line="240" w:lineRule="auto"/>
        <w:jc w:val="both"/>
        <w:rPr>
          <w:szCs w:val="24"/>
        </w:rPr>
      </w:pPr>
      <w:r w:rsidRPr="00F42BA0">
        <w:rPr>
          <w:szCs w:val="24"/>
        </w:rPr>
        <w:t xml:space="preserve">                 Códigos Nos.-</w:t>
      </w:r>
      <w:r>
        <w:rPr>
          <w:szCs w:val="24"/>
        </w:rPr>
        <w:t>54199</w:t>
      </w:r>
      <w:r w:rsidRPr="00F42BA0">
        <w:rPr>
          <w:szCs w:val="24"/>
        </w:rPr>
        <w:t>…</w:t>
      </w:r>
      <w:proofErr w:type="gramStart"/>
      <w:r w:rsidRPr="00F42BA0">
        <w:rPr>
          <w:szCs w:val="24"/>
        </w:rPr>
        <w:t>…….</w:t>
      </w:r>
      <w:proofErr w:type="gramEnd"/>
      <w:r w:rsidRPr="00F42BA0">
        <w:rPr>
          <w:szCs w:val="24"/>
        </w:rPr>
        <w:t>……………………......................</w:t>
      </w:r>
      <w:r>
        <w:rPr>
          <w:szCs w:val="24"/>
        </w:rPr>
        <w:t>...........</w:t>
      </w:r>
      <w:r w:rsidRPr="00F42BA0">
        <w:rPr>
          <w:szCs w:val="24"/>
        </w:rPr>
        <w:t>.$</w:t>
      </w:r>
      <w:r>
        <w:rPr>
          <w:szCs w:val="24"/>
        </w:rPr>
        <w:t xml:space="preserve">          7.56</w:t>
      </w:r>
      <w:r w:rsidRPr="00F42BA0">
        <w:rPr>
          <w:b/>
          <w:szCs w:val="24"/>
        </w:rPr>
        <w:t xml:space="preserve"> </w:t>
      </w:r>
      <w:r>
        <w:rPr>
          <w:b/>
          <w:szCs w:val="24"/>
        </w:rPr>
        <w:t xml:space="preserve">   </w:t>
      </w:r>
    </w:p>
    <w:p w14:paraId="3C815822" w14:textId="77777777" w:rsidR="00B35617" w:rsidRPr="00F42BA0" w:rsidRDefault="00B35617" w:rsidP="00B35617">
      <w:pPr>
        <w:tabs>
          <w:tab w:val="left" w:pos="1425"/>
        </w:tabs>
        <w:spacing w:after="0" w:line="240" w:lineRule="auto"/>
        <w:jc w:val="both"/>
        <w:rPr>
          <w:szCs w:val="24"/>
        </w:rPr>
      </w:pPr>
      <w:r w:rsidRPr="00F42BA0">
        <w:rPr>
          <w:b/>
          <w:szCs w:val="24"/>
        </w:rPr>
        <w:t xml:space="preserve">                 </w:t>
      </w:r>
      <w:r w:rsidRPr="00F42BA0">
        <w:rPr>
          <w:szCs w:val="24"/>
        </w:rPr>
        <w:t>Total…………………</w:t>
      </w:r>
      <w:proofErr w:type="gramStart"/>
      <w:r w:rsidRPr="00F42BA0">
        <w:rPr>
          <w:szCs w:val="24"/>
        </w:rPr>
        <w:t>…….</w:t>
      </w:r>
      <w:proofErr w:type="gramEnd"/>
      <w:r w:rsidRPr="00F42BA0">
        <w:rPr>
          <w:szCs w:val="24"/>
        </w:rPr>
        <w:t>.……………………......</w:t>
      </w:r>
      <w:r>
        <w:rPr>
          <w:szCs w:val="24"/>
        </w:rPr>
        <w:t>..........</w:t>
      </w:r>
      <w:r w:rsidRPr="00F42BA0">
        <w:rPr>
          <w:szCs w:val="24"/>
        </w:rPr>
        <w:t>…….........</w:t>
      </w:r>
      <w:r w:rsidRPr="00F42BA0">
        <w:rPr>
          <w:b/>
          <w:szCs w:val="24"/>
        </w:rPr>
        <w:t>$</w:t>
      </w:r>
      <w:r>
        <w:rPr>
          <w:b/>
          <w:szCs w:val="24"/>
        </w:rPr>
        <w:t xml:space="preserve">  </w:t>
      </w:r>
      <w:r w:rsidRPr="00F42BA0">
        <w:rPr>
          <w:b/>
          <w:szCs w:val="24"/>
        </w:rPr>
        <w:t xml:space="preserve"> </w:t>
      </w:r>
      <w:r>
        <w:rPr>
          <w:b/>
          <w:szCs w:val="24"/>
        </w:rPr>
        <w:t>3,257.68</w:t>
      </w:r>
    </w:p>
    <w:p w14:paraId="491EF6DA" w14:textId="77777777" w:rsidR="00B35617" w:rsidRDefault="00B35617" w:rsidP="00B35617">
      <w:pPr>
        <w:jc w:val="both"/>
        <w:rPr>
          <w:rFonts w:eastAsia="Calibri"/>
          <w:szCs w:val="24"/>
        </w:rPr>
      </w:pPr>
    </w:p>
    <w:p w14:paraId="43F0F59E" w14:textId="77777777" w:rsidR="00B35617" w:rsidRPr="00854108" w:rsidRDefault="00B35617" w:rsidP="00B35617">
      <w:pPr>
        <w:pStyle w:val="Prrafodelista"/>
        <w:numPr>
          <w:ilvl w:val="0"/>
          <w:numId w:val="407"/>
        </w:numPr>
        <w:spacing w:after="0" w:line="240" w:lineRule="auto"/>
        <w:jc w:val="both"/>
        <w:rPr>
          <w:rFonts w:ascii="Calibri" w:hAnsi="Calibri" w:cs="Calibri"/>
          <w:sz w:val="22"/>
          <w:lang w:eastAsia="es-SV"/>
        </w:rPr>
      </w:pPr>
      <w:r w:rsidRPr="0034587C">
        <w:t>EROGAR la cantidad de</w:t>
      </w:r>
      <w:r>
        <w:t xml:space="preserve"> </w:t>
      </w:r>
      <w:r>
        <w:rPr>
          <w:b/>
        </w:rPr>
        <w:t>DOS MIL DOSCIENTOS CINCUENTA Y OCHO 76</w:t>
      </w:r>
      <w:r w:rsidRPr="004E76C0">
        <w:rPr>
          <w:b/>
        </w:rPr>
        <w:t>/100 DÓLARES DE</w:t>
      </w:r>
      <w:r w:rsidRPr="0034587C">
        <w:t xml:space="preserve"> </w:t>
      </w:r>
      <w:r w:rsidRPr="004E76C0">
        <w:rPr>
          <w:b/>
        </w:rPr>
        <w:t>LOS ESTADOS UNIDOS DE AMÉRICA ($</w:t>
      </w:r>
      <w:r>
        <w:rPr>
          <w:b/>
        </w:rPr>
        <w:t>2,258.76</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CEK DE CENTROAMERICA (EL SALVADOR) S.A.</w:t>
      </w:r>
      <w:r w:rsidRPr="004E76C0">
        <w:rPr>
          <w:b/>
        </w:rPr>
        <w:t xml:space="preserve">  V/ </w:t>
      </w:r>
      <w:r>
        <w:t xml:space="preserve">Pago por compra de productos de papel y cartón, para uso de Alcaldía Municipal de Metapán, según </w:t>
      </w:r>
      <w:proofErr w:type="gramStart"/>
      <w:r>
        <w:t xml:space="preserve">orden  </w:t>
      </w:r>
      <w:r w:rsidRPr="0034587C">
        <w:t>No</w:t>
      </w:r>
      <w:proofErr w:type="gramEnd"/>
      <w:r w:rsidRPr="0034587C">
        <w:t>.</w:t>
      </w:r>
      <w:r>
        <w:t xml:space="preserve">-173668 </w:t>
      </w:r>
      <w:r w:rsidRPr="0034587C">
        <w:t>Aplicando dicho gasto a la línea</w:t>
      </w:r>
      <w:r>
        <w:t xml:space="preserve"> 0101 del código  54105, del presupuesto municipal vigente</w:t>
      </w:r>
    </w:p>
    <w:p w14:paraId="0E0B81DF" w14:textId="77777777" w:rsidR="00B35617" w:rsidRPr="00854108" w:rsidRDefault="00B35617" w:rsidP="00B35617">
      <w:pPr>
        <w:pStyle w:val="Prrafodelista"/>
        <w:ind w:left="785"/>
        <w:jc w:val="both"/>
        <w:rPr>
          <w:rFonts w:ascii="Calibri" w:hAnsi="Calibri" w:cs="Calibri"/>
          <w:sz w:val="22"/>
          <w:lang w:eastAsia="es-SV"/>
        </w:rPr>
      </w:pPr>
    </w:p>
    <w:p w14:paraId="6A8208D3"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CUATROCIENTOS CUARENTA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JORGE ALBERTO PALACIOS GARCÍA “FUMIGADORA OCCIDENTAL”</w:t>
      </w:r>
      <w:r w:rsidRPr="001F3E83">
        <w:rPr>
          <w:rFonts w:eastAsia="Calibri"/>
          <w:b/>
        </w:rPr>
        <w:t xml:space="preserve"> V/ </w:t>
      </w:r>
      <w:r w:rsidRPr="001F3E83">
        <w:rPr>
          <w:rFonts w:eastAsia="Calibri"/>
        </w:rPr>
        <w:t xml:space="preserve">Pago por </w:t>
      </w:r>
      <w:r>
        <w:rPr>
          <w:rFonts w:eastAsia="Calibri"/>
        </w:rPr>
        <w:t>fumigaciones en mercados municipales</w:t>
      </w:r>
      <w:r w:rsidRPr="001F3E83">
        <w:rPr>
          <w:rFonts w:eastAsia="Calibri"/>
        </w:rPr>
        <w:t xml:space="preserve">, según factura No. </w:t>
      </w:r>
      <w:r>
        <w:rPr>
          <w:rFonts w:eastAsia="Calibri"/>
        </w:rPr>
        <w:t xml:space="preserve">0151. </w:t>
      </w:r>
      <w:r w:rsidRPr="001F3E83">
        <w:rPr>
          <w:rFonts w:eastAsia="Calibri"/>
        </w:rPr>
        <w:t xml:space="preserve">Aplicando dicho gasto </w:t>
      </w:r>
      <w:r>
        <w:rPr>
          <w:rFonts w:eastAsia="Calibri"/>
        </w:rPr>
        <w:t>a la línea 0101 del código 54307</w:t>
      </w:r>
      <w:r w:rsidRPr="001F3E83">
        <w:rPr>
          <w:rFonts w:eastAsia="Calibri"/>
        </w:rPr>
        <w:t>, del presupuesto municipal vigente.</w:t>
      </w:r>
    </w:p>
    <w:p w14:paraId="19996511" w14:textId="77777777" w:rsidR="00B35617" w:rsidRPr="00854108" w:rsidRDefault="00B35617" w:rsidP="00B35617">
      <w:pPr>
        <w:spacing w:after="0" w:line="240" w:lineRule="auto"/>
        <w:jc w:val="both"/>
        <w:rPr>
          <w:rFonts w:eastAsia="Calibri"/>
        </w:rPr>
      </w:pPr>
    </w:p>
    <w:p w14:paraId="2CC6EB8F" w14:textId="77777777" w:rsidR="00B35617" w:rsidRPr="00AE60B2" w:rsidRDefault="00B35617" w:rsidP="00B35617">
      <w:pPr>
        <w:pStyle w:val="Prrafodelista"/>
        <w:numPr>
          <w:ilvl w:val="0"/>
          <w:numId w:val="407"/>
        </w:numPr>
        <w:spacing w:after="0" w:line="240" w:lineRule="auto"/>
        <w:jc w:val="both"/>
        <w:rPr>
          <w:rFonts w:ascii="Calibri" w:hAnsi="Calibri" w:cs="Calibri"/>
          <w:sz w:val="22"/>
          <w:lang w:eastAsia="es-SV"/>
        </w:rPr>
      </w:pPr>
      <w:r w:rsidRPr="0034587C">
        <w:t>EROGAR la cantidad de</w:t>
      </w:r>
      <w:r>
        <w:t xml:space="preserve"> </w:t>
      </w:r>
      <w:r>
        <w:rPr>
          <w:b/>
        </w:rPr>
        <w:t>DOSCIENTOS NOVENTA Y UNO 23</w:t>
      </w:r>
      <w:r w:rsidRPr="004E76C0">
        <w:rPr>
          <w:b/>
        </w:rPr>
        <w:t>/100 DÓLARES DE</w:t>
      </w:r>
      <w:r w:rsidRPr="0034587C">
        <w:t xml:space="preserve"> </w:t>
      </w:r>
      <w:r w:rsidRPr="004E76C0">
        <w:rPr>
          <w:b/>
        </w:rPr>
        <w:t>LOS ESTADOS UNIDOS DE AMÉRICA ($</w:t>
      </w:r>
      <w:r>
        <w:rPr>
          <w:b/>
        </w:rPr>
        <w:t>291.23</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REPUESTOS MANCIA S.A. DE C.V.</w:t>
      </w:r>
      <w:r w:rsidRPr="004E76C0">
        <w:rPr>
          <w:b/>
        </w:rPr>
        <w:t xml:space="preserve">  V/ </w:t>
      </w:r>
      <w:r>
        <w:t xml:space="preserve">Pago por compra de herramientas repuestos y accesorios, para uso en equipos #37, 92, 111, según </w:t>
      </w:r>
      <w:proofErr w:type="gramStart"/>
      <w:r>
        <w:t xml:space="preserve">factura  </w:t>
      </w:r>
      <w:r w:rsidRPr="0034587C">
        <w:t>No</w:t>
      </w:r>
      <w:proofErr w:type="gramEnd"/>
      <w:r w:rsidRPr="0034587C">
        <w:t>.</w:t>
      </w:r>
      <w:r>
        <w:t xml:space="preserve">-35558-35564-35565-35566 </w:t>
      </w:r>
      <w:r w:rsidRPr="0034587C">
        <w:t>Aplicando dicho gasto a la línea</w:t>
      </w:r>
      <w:r>
        <w:t xml:space="preserve"> 0101 del código  54118, del presupuesto municipal vigente</w:t>
      </w:r>
    </w:p>
    <w:p w14:paraId="66479122" w14:textId="77777777" w:rsidR="00B35617" w:rsidRPr="00AE60B2" w:rsidRDefault="00B35617" w:rsidP="00B35617">
      <w:pPr>
        <w:jc w:val="both"/>
        <w:rPr>
          <w:rFonts w:ascii="Calibri" w:hAnsi="Calibri" w:cs="Calibri"/>
          <w:lang w:eastAsia="es-SV"/>
        </w:rPr>
      </w:pPr>
    </w:p>
    <w:p w14:paraId="6297AA6E"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DOSCIENTOS NOVENTA Y NUEVE 58</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299.58</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ENMANUEL</w:t>
      </w:r>
      <w:r w:rsidRPr="001F3E83">
        <w:rPr>
          <w:rFonts w:eastAsia="Calibri"/>
          <w:b/>
        </w:rPr>
        <w:t xml:space="preserve">, S.A. DE C.V. V/ </w:t>
      </w:r>
      <w:r w:rsidRPr="001F3E83">
        <w:rPr>
          <w:rFonts w:eastAsia="Calibri"/>
        </w:rPr>
        <w:t xml:space="preserve">Pago por </w:t>
      </w:r>
      <w:r>
        <w:rPr>
          <w:rFonts w:eastAsia="Calibri"/>
        </w:rPr>
        <w:t xml:space="preserve">servicios generales y arrendamientos diversos, para diferentes áreas del mercado municipal, correspondiente al mes de </w:t>
      </w:r>
      <w:r>
        <w:rPr>
          <w:rFonts w:eastAsia="Calibri"/>
        </w:rPr>
        <w:lastRenderedPageBreak/>
        <w:t>Agosto y Septiembre</w:t>
      </w:r>
      <w:r w:rsidRPr="001F3E83">
        <w:rPr>
          <w:rFonts w:eastAsia="Calibri"/>
        </w:rPr>
        <w:t xml:space="preserve">, según factura No. </w:t>
      </w:r>
      <w:r>
        <w:rPr>
          <w:rFonts w:eastAsia="Calibri"/>
        </w:rPr>
        <w:t xml:space="preserve">000462-000463.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6F721912" w14:textId="77777777" w:rsidR="00B35617" w:rsidRPr="00453E8B" w:rsidRDefault="00B35617" w:rsidP="00B35617">
      <w:pPr>
        <w:jc w:val="both"/>
        <w:rPr>
          <w:rFonts w:eastAsia="Calibri"/>
        </w:rPr>
      </w:pPr>
    </w:p>
    <w:p w14:paraId="0738C2F3"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UN MIL QUINIENTOS VEINTITRÉS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1,523.00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WILBER ARMANDO MIRA GONZALEZ “AL HORNO”</w:t>
      </w:r>
      <w:r w:rsidRPr="001F3E83">
        <w:rPr>
          <w:rFonts w:eastAsia="Calibri"/>
          <w:b/>
        </w:rPr>
        <w:t xml:space="preserve"> V/ </w:t>
      </w:r>
      <w:r w:rsidRPr="001F3E83">
        <w:rPr>
          <w:rFonts w:eastAsia="Calibri"/>
        </w:rPr>
        <w:t xml:space="preserve">Pago por </w:t>
      </w:r>
      <w:r>
        <w:rPr>
          <w:rFonts w:eastAsia="Calibri"/>
        </w:rPr>
        <w:t>compra de productos alimenticios para personas, para consumo de personal del comité municipal de protección civil y personas albergadas en casa comunal por emergencia de lluvias en el municipio, gestionado por gerencia administrativa y desarrollo social</w:t>
      </w:r>
      <w:r w:rsidRPr="001F3E83">
        <w:rPr>
          <w:rFonts w:eastAsia="Calibri"/>
        </w:rPr>
        <w:t xml:space="preserve">, según factura No. </w:t>
      </w:r>
      <w:r>
        <w:rPr>
          <w:rFonts w:eastAsia="Calibri"/>
        </w:rPr>
        <w:t xml:space="preserve">000018.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279B9E0D" w14:textId="77777777" w:rsidR="00B35617" w:rsidRPr="00453E8B" w:rsidRDefault="00B35617" w:rsidP="00B35617">
      <w:pPr>
        <w:jc w:val="both"/>
        <w:rPr>
          <w:rFonts w:eastAsia="Calibri"/>
        </w:rPr>
      </w:pPr>
    </w:p>
    <w:p w14:paraId="180B0DED"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CIENTO CUARENTA Y DOS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142.50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RAÚL CARDONA HEREDIA “VENTA DE MADERA Y MATERIALES DE CONSTRUCCIÓN EL BUEN PRECIO” </w:t>
      </w:r>
      <w:r w:rsidRPr="001F3E83">
        <w:rPr>
          <w:rFonts w:eastAsia="Calibri"/>
          <w:b/>
        </w:rPr>
        <w:t xml:space="preserve">V/ </w:t>
      </w:r>
      <w:r w:rsidRPr="001F3E83">
        <w:rPr>
          <w:rFonts w:eastAsia="Calibri"/>
        </w:rPr>
        <w:t xml:space="preserve">Pago por </w:t>
      </w:r>
      <w:r>
        <w:rPr>
          <w:rFonts w:eastAsia="Calibri"/>
        </w:rPr>
        <w:t>compra de productos de cuero y caucho, para uso en bodega de bienes municipales, gestionado por unidad de mantenimiento de bienes municipales</w:t>
      </w:r>
      <w:r w:rsidRPr="001F3E83">
        <w:rPr>
          <w:rFonts w:eastAsia="Calibri"/>
        </w:rPr>
        <w:t xml:space="preserve">, según factura No. </w:t>
      </w:r>
      <w:r>
        <w:rPr>
          <w:rFonts w:eastAsia="Calibri"/>
        </w:rPr>
        <w:t xml:space="preserve">006761. </w:t>
      </w:r>
      <w:r w:rsidRPr="001F3E83">
        <w:rPr>
          <w:rFonts w:eastAsia="Calibri"/>
        </w:rPr>
        <w:t xml:space="preserve">Aplicando dicho gasto </w:t>
      </w:r>
      <w:r>
        <w:rPr>
          <w:rFonts w:eastAsia="Calibri"/>
        </w:rPr>
        <w:t>a la línea 0101 del código 54106</w:t>
      </w:r>
      <w:r w:rsidRPr="001F3E83">
        <w:rPr>
          <w:rFonts w:eastAsia="Calibri"/>
        </w:rPr>
        <w:t>, del presupuesto municipal vigente.</w:t>
      </w:r>
    </w:p>
    <w:p w14:paraId="7B21EF39" w14:textId="77777777" w:rsidR="00B35617" w:rsidRDefault="00B35617" w:rsidP="00B35617">
      <w:pPr>
        <w:pStyle w:val="Prrafodelista"/>
        <w:ind w:left="785"/>
        <w:jc w:val="both"/>
        <w:rPr>
          <w:rFonts w:eastAsia="Calibri"/>
        </w:rPr>
      </w:pPr>
    </w:p>
    <w:p w14:paraId="5FE34B67"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QUINIENTOS OCHENTA Y SEIS 14</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586.14</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AGROSERVICIO MANCIA</w:t>
      </w:r>
      <w:r w:rsidRPr="001F3E83">
        <w:rPr>
          <w:rFonts w:eastAsia="Calibri"/>
          <w:b/>
        </w:rPr>
        <w:t xml:space="preserve">, S.A. DE C.V. V/ </w:t>
      </w:r>
      <w:r w:rsidRPr="001F3E83">
        <w:rPr>
          <w:rFonts w:eastAsia="Calibri"/>
        </w:rPr>
        <w:t xml:space="preserve">Pago por </w:t>
      </w:r>
      <w:r>
        <w:rPr>
          <w:rFonts w:eastAsia="Calibri"/>
        </w:rPr>
        <w:t>compra de productos alimenticios para animales, para contribución a Asociación Protectora de Animales de Metapán (APAMET)</w:t>
      </w:r>
      <w:r w:rsidRPr="001F3E83">
        <w:rPr>
          <w:rFonts w:eastAsia="Calibri"/>
        </w:rPr>
        <w:t xml:space="preserve">, según factura No. </w:t>
      </w:r>
      <w:r>
        <w:rPr>
          <w:rFonts w:eastAsia="Calibri"/>
        </w:rPr>
        <w:t xml:space="preserve">002847. </w:t>
      </w:r>
      <w:r w:rsidRPr="001F3E83">
        <w:rPr>
          <w:rFonts w:eastAsia="Calibri"/>
        </w:rPr>
        <w:t xml:space="preserve">Aplicando dicho gasto </w:t>
      </w:r>
      <w:r>
        <w:rPr>
          <w:rFonts w:eastAsia="Calibri"/>
        </w:rPr>
        <w:t>a la línea 0101 del código 54102</w:t>
      </w:r>
      <w:r w:rsidRPr="001F3E83">
        <w:rPr>
          <w:rFonts w:eastAsia="Calibri"/>
        </w:rPr>
        <w:t>, del presupuesto municipal vigente.</w:t>
      </w:r>
    </w:p>
    <w:p w14:paraId="2DD08543" w14:textId="77777777" w:rsidR="00B35617" w:rsidRPr="005A304F" w:rsidRDefault="00B35617" w:rsidP="00B35617">
      <w:pPr>
        <w:jc w:val="both"/>
        <w:rPr>
          <w:rFonts w:eastAsia="Calibri"/>
        </w:rPr>
      </w:pPr>
    </w:p>
    <w:p w14:paraId="339522D3"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CIENTO CUARENTA Y OCHO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148.00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TRANSPORTES PESADOS</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 #156</w:t>
      </w:r>
      <w:r w:rsidRPr="001F3E83">
        <w:rPr>
          <w:rFonts w:eastAsia="Calibri"/>
        </w:rPr>
        <w:t xml:space="preserve">, según factura No. </w:t>
      </w:r>
      <w:r>
        <w:rPr>
          <w:rFonts w:eastAsia="Calibri"/>
        </w:rPr>
        <w:t xml:space="preserve">2483.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7B65B710" w14:textId="77777777" w:rsidR="00B35617" w:rsidRPr="005A304F" w:rsidRDefault="00B35617" w:rsidP="00B35617">
      <w:pPr>
        <w:jc w:val="both"/>
        <w:rPr>
          <w:rFonts w:eastAsia="Calibri"/>
        </w:rPr>
      </w:pPr>
    </w:p>
    <w:p w14:paraId="082CECC8" w14:textId="77777777" w:rsidR="00B35617" w:rsidRDefault="00B35617" w:rsidP="00B35617">
      <w:pPr>
        <w:pStyle w:val="Prrafodelista"/>
        <w:numPr>
          <w:ilvl w:val="0"/>
          <w:numId w:val="407"/>
        </w:numPr>
        <w:spacing w:after="0" w:line="240" w:lineRule="auto"/>
        <w:jc w:val="both"/>
        <w:rPr>
          <w:rFonts w:eastAsia="Calibri"/>
        </w:rPr>
      </w:pPr>
      <w:r w:rsidRPr="001F3E83">
        <w:rPr>
          <w:rFonts w:eastAsia="Calibri"/>
        </w:rPr>
        <w:t xml:space="preserve">EROGAR la cantidad de </w:t>
      </w:r>
      <w:r>
        <w:rPr>
          <w:rFonts w:eastAsia="Calibri"/>
          <w:b/>
        </w:rPr>
        <w:t>VEINTITRÉS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23.00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IRMA GUADALUPE SANABRIA DE HERRERA “HERRERA CARBOUTIQUE”</w:t>
      </w:r>
      <w:r w:rsidRPr="001F3E83">
        <w:rPr>
          <w:rFonts w:eastAsia="Calibri"/>
          <w:b/>
        </w:rPr>
        <w:t xml:space="preserve"> V/ </w:t>
      </w:r>
      <w:r w:rsidRPr="001F3E83">
        <w:rPr>
          <w:rFonts w:eastAsia="Calibri"/>
        </w:rPr>
        <w:t xml:space="preserve">Pago por </w:t>
      </w:r>
      <w:r>
        <w:rPr>
          <w:rFonts w:eastAsia="Calibri"/>
        </w:rPr>
        <w:t>compra de herramientas repuestos y accesorios, para uso en equipo #53</w:t>
      </w:r>
      <w:r w:rsidRPr="001F3E83">
        <w:rPr>
          <w:rFonts w:eastAsia="Calibri"/>
        </w:rPr>
        <w:t xml:space="preserve">, según factura No. </w:t>
      </w:r>
      <w:r>
        <w:rPr>
          <w:rFonts w:eastAsia="Calibri"/>
        </w:rPr>
        <w:t xml:space="preserve">002811.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3E8473D2" w14:textId="77777777" w:rsidR="00B35617" w:rsidRPr="005A304F" w:rsidRDefault="00B35617" w:rsidP="00B35617">
      <w:pPr>
        <w:pStyle w:val="Prrafodelista"/>
        <w:rPr>
          <w:rFonts w:eastAsia="Calibri"/>
        </w:rPr>
      </w:pPr>
    </w:p>
    <w:p w14:paraId="7A5C1DD8" w14:textId="77777777" w:rsidR="00B35617" w:rsidRDefault="00B35617" w:rsidP="00B35617">
      <w:pPr>
        <w:pStyle w:val="Prrafodelista"/>
        <w:ind w:left="785"/>
        <w:jc w:val="both"/>
        <w:rPr>
          <w:rFonts w:eastAsia="Calibri"/>
        </w:rPr>
      </w:pPr>
    </w:p>
    <w:p w14:paraId="3AF1F083" w14:textId="77777777" w:rsidR="00B35617" w:rsidRDefault="00B35617" w:rsidP="00B35617">
      <w:pPr>
        <w:pStyle w:val="Prrafodelista"/>
        <w:numPr>
          <w:ilvl w:val="0"/>
          <w:numId w:val="407"/>
        </w:numPr>
        <w:spacing w:after="0" w:line="240" w:lineRule="auto"/>
        <w:jc w:val="both"/>
        <w:rPr>
          <w:rFonts w:eastAsia="Calibri"/>
        </w:rPr>
      </w:pPr>
      <w:r w:rsidRPr="005D6FA7">
        <w:rPr>
          <w:rFonts w:eastAsia="Calibri"/>
        </w:rPr>
        <w:t xml:space="preserve">EROGAR la cantidad de </w:t>
      </w:r>
      <w:r>
        <w:rPr>
          <w:rFonts w:eastAsia="Calibri"/>
          <w:b/>
        </w:rPr>
        <w:t>SESENTA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60.00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w:t>
      </w:r>
      <w:r w:rsidRPr="006611CF">
        <w:rPr>
          <w:rFonts w:eastAsia="Calibri"/>
          <w:b/>
        </w:rPr>
        <w:t>DAVID HERRERA GALDAMEZ “HERRERA IMPORT”</w:t>
      </w:r>
      <w:r w:rsidRPr="005D6FA7">
        <w:rPr>
          <w:rFonts w:eastAsia="Calibri"/>
          <w:b/>
        </w:rPr>
        <w:t xml:space="preserve"> V/ </w:t>
      </w:r>
      <w:r w:rsidRPr="005D6FA7">
        <w:rPr>
          <w:rFonts w:eastAsia="Calibri"/>
        </w:rPr>
        <w:t>Pago por compra de</w:t>
      </w:r>
      <w:r>
        <w:t xml:space="preserve"> </w:t>
      </w:r>
      <w:r>
        <w:rPr>
          <w:rFonts w:eastAsia="Calibri"/>
        </w:rPr>
        <w:t>1 rin 15 6 hoyos, para uso en equipo #58, según factura</w:t>
      </w:r>
      <w:r w:rsidRPr="005D6FA7">
        <w:rPr>
          <w:rFonts w:eastAsia="Calibri"/>
        </w:rPr>
        <w:t xml:space="preserve"> No. </w:t>
      </w:r>
      <w:r>
        <w:rPr>
          <w:rFonts w:eastAsia="Calibri"/>
        </w:rPr>
        <w:t xml:space="preserve">000790. </w:t>
      </w:r>
      <w:r w:rsidRPr="005D6FA7">
        <w:rPr>
          <w:rFonts w:eastAsia="Calibri"/>
        </w:rPr>
        <w:t>Aplicando dicho gasto a</w:t>
      </w:r>
      <w:r>
        <w:rPr>
          <w:rFonts w:eastAsia="Calibri"/>
        </w:rPr>
        <w:t xml:space="preserve"> la línea 0101 del código 54118</w:t>
      </w:r>
      <w:r w:rsidRPr="005D6FA7">
        <w:rPr>
          <w:rFonts w:eastAsia="Calibri"/>
        </w:rPr>
        <w:t>, del presupuesto municipal vigente</w:t>
      </w:r>
    </w:p>
    <w:p w14:paraId="6EA4B3F8" w14:textId="77777777" w:rsidR="00B35617" w:rsidRPr="005A304F" w:rsidRDefault="00B35617" w:rsidP="00B35617">
      <w:pPr>
        <w:pStyle w:val="Prrafodelista"/>
        <w:ind w:left="785"/>
        <w:jc w:val="both"/>
        <w:rPr>
          <w:rFonts w:eastAsia="Calibri"/>
        </w:rPr>
      </w:pPr>
    </w:p>
    <w:p w14:paraId="3F991DE4" w14:textId="77777777" w:rsidR="00B35617" w:rsidRDefault="00B35617" w:rsidP="00B35617">
      <w:pPr>
        <w:pStyle w:val="Prrafodelista"/>
        <w:numPr>
          <w:ilvl w:val="0"/>
          <w:numId w:val="407"/>
        </w:numPr>
        <w:spacing w:after="0" w:line="240" w:lineRule="auto"/>
        <w:jc w:val="both"/>
        <w:rPr>
          <w:rFonts w:eastAsia="Calibri"/>
        </w:rPr>
      </w:pPr>
      <w:r w:rsidRPr="005D6FA7">
        <w:rPr>
          <w:rFonts w:eastAsia="Calibri"/>
        </w:rPr>
        <w:t xml:space="preserve">EROGAR la cantidad de </w:t>
      </w:r>
      <w:r>
        <w:rPr>
          <w:rFonts w:eastAsia="Calibri"/>
          <w:b/>
        </w:rPr>
        <w:t>TRESCIENTOS CINCUENTA Y OCHO 26</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358.26</w:t>
      </w:r>
      <w:proofErr w:type="gramStart"/>
      <w:r w:rsidRPr="005D6FA7">
        <w:rPr>
          <w:rFonts w:eastAsia="Calibri"/>
          <w:b/>
        </w:rPr>
        <w:t>)</w:t>
      </w:r>
      <w:r>
        <w:rPr>
          <w:rFonts w:eastAsia="Calibri"/>
        </w:rPr>
        <w:t xml:space="preserve">  a</w:t>
      </w:r>
      <w:proofErr w:type="gramEnd"/>
      <w:r>
        <w:rPr>
          <w:rFonts w:eastAsia="Calibri"/>
        </w:rPr>
        <w:t xml:space="preserve"> favor de</w:t>
      </w:r>
      <w:r>
        <w:rPr>
          <w:rFonts w:eastAsia="Calibri"/>
          <w:b/>
        </w:rPr>
        <w:t xml:space="preserve"> CONSTRUMARKET, S.A. DE C.V.</w:t>
      </w:r>
      <w:r w:rsidRPr="005D6FA7">
        <w:rPr>
          <w:rFonts w:eastAsia="Calibri"/>
          <w:b/>
        </w:rPr>
        <w:t xml:space="preserve"> V/ </w:t>
      </w:r>
      <w:r w:rsidRPr="005D6FA7">
        <w:rPr>
          <w:rFonts w:eastAsia="Calibri"/>
        </w:rPr>
        <w:t>Pago por compra de</w:t>
      </w:r>
      <w:r>
        <w:t xml:space="preserve"> </w:t>
      </w:r>
      <w:r>
        <w:rPr>
          <w:rFonts w:eastAsia="Calibri"/>
        </w:rPr>
        <w:t>herramientas repuestos y accesorios, para uso en equipo #136, según factura</w:t>
      </w:r>
      <w:r w:rsidRPr="005D6FA7">
        <w:rPr>
          <w:rFonts w:eastAsia="Calibri"/>
        </w:rPr>
        <w:t xml:space="preserve"> No. </w:t>
      </w:r>
      <w:r>
        <w:rPr>
          <w:rFonts w:eastAsia="Calibri"/>
        </w:rPr>
        <w:t xml:space="preserve">728. </w:t>
      </w:r>
      <w:r w:rsidRPr="005D6FA7">
        <w:rPr>
          <w:rFonts w:eastAsia="Calibri"/>
        </w:rPr>
        <w:t>Aplicando dicho gasto a</w:t>
      </w:r>
      <w:r>
        <w:rPr>
          <w:rFonts w:eastAsia="Calibri"/>
        </w:rPr>
        <w:t xml:space="preserve"> la línea 0101 del código 54118</w:t>
      </w:r>
      <w:r w:rsidRPr="005D6FA7">
        <w:rPr>
          <w:rFonts w:eastAsia="Calibri"/>
        </w:rPr>
        <w:t>, del presupuesto municipal vigente</w:t>
      </w:r>
    </w:p>
    <w:p w14:paraId="701C83C6" w14:textId="77777777" w:rsidR="00B35617" w:rsidRPr="00047FA7" w:rsidRDefault="00B35617" w:rsidP="00B35617">
      <w:pPr>
        <w:pStyle w:val="Prrafodelista"/>
        <w:rPr>
          <w:rFonts w:eastAsia="Calibri"/>
        </w:rPr>
      </w:pPr>
    </w:p>
    <w:p w14:paraId="10F83BDE" w14:textId="77777777" w:rsidR="00B35617" w:rsidRDefault="00B35617" w:rsidP="00B35617">
      <w:pPr>
        <w:pStyle w:val="Prrafodelista"/>
        <w:ind w:left="785"/>
        <w:jc w:val="both"/>
        <w:rPr>
          <w:rFonts w:eastAsia="Calibri"/>
        </w:rPr>
      </w:pPr>
    </w:p>
    <w:p w14:paraId="1E1D6DB8" w14:textId="77777777" w:rsidR="00B35617" w:rsidRDefault="00B35617" w:rsidP="00B35617">
      <w:pPr>
        <w:pStyle w:val="Prrafodelista"/>
        <w:numPr>
          <w:ilvl w:val="0"/>
          <w:numId w:val="407"/>
        </w:numPr>
        <w:spacing w:after="0" w:line="240" w:lineRule="auto"/>
        <w:jc w:val="both"/>
        <w:rPr>
          <w:rFonts w:eastAsia="Calibri"/>
        </w:rPr>
      </w:pPr>
      <w:r w:rsidRPr="005D6FA7">
        <w:rPr>
          <w:rFonts w:eastAsia="Calibri"/>
        </w:rPr>
        <w:lastRenderedPageBreak/>
        <w:t xml:space="preserve">EROGAR la cantidad de </w:t>
      </w:r>
      <w:r>
        <w:rPr>
          <w:rFonts w:eastAsia="Calibri"/>
          <w:b/>
        </w:rPr>
        <w:t>CIENTO CINCUENTA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150.00</w:t>
      </w:r>
      <w:proofErr w:type="gramStart"/>
      <w:r w:rsidRPr="005D6FA7">
        <w:rPr>
          <w:rFonts w:eastAsia="Calibri"/>
          <w:b/>
        </w:rPr>
        <w:t>)</w:t>
      </w:r>
      <w:r>
        <w:rPr>
          <w:rFonts w:eastAsia="Calibri"/>
        </w:rPr>
        <w:t xml:space="preserve">  a</w:t>
      </w:r>
      <w:proofErr w:type="gramEnd"/>
      <w:r>
        <w:rPr>
          <w:rFonts w:eastAsia="Calibri"/>
        </w:rPr>
        <w:t xml:space="preserve"> favor de</w:t>
      </w:r>
      <w:r>
        <w:rPr>
          <w:rFonts w:eastAsia="Calibri"/>
          <w:b/>
        </w:rPr>
        <w:t xml:space="preserve"> ASOCIACIÓN INSTITUTO DE AUDITORES INTERNOS DE EL SALVADOR</w:t>
      </w:r>
      <w:r w:rsidRPr="005D6FA7">
        <w:rPr>
          <w:rFonts w:eastAsia="Calibri"/>
          <w:b/>
        </w:rPr>
        <w:t xml:space="preserve"> V/ </w:t>
      </w:r>
      <w:r w:rsidRPr="005D6FA7">
        <w:rPr>
          <w:rFonts w:eastAsia="Calibri"/>
        </w:rPr>
        <w:t xml:space="preserve">Pago por </w:t>
      </w:r>
      <w:r>
        <w:rPr>
          <w:rFonts w:eastAsia="Calibri"/>
        </w:rPr>
        <w:t>servicios de capacitación, para personal de la municipalidad enfocada en auditoría interna, gestionado por la unidad de recursos humanos, según factura</w:t>
      </w:r>
      <w:r w:rsidRPr="005D6FA7">
        <w:rPr>
          <w:rFonts w:eastAsia="Calibri"/>
        </w:rPr>
        <w:t xml:space="preserve"> No. </w:t>
      </w:r>
      <w:r>
        <w:rPr>
          <w:rFonts w:eastAsia="Calibri"/>
        </w:rPr>
        <w:t xml:space="preserve">0313. </w:t>
      </w:r>
      <w:r w:rsidRPr="005D6FA7">
        <w:rPr>
          <w:rFonts w:eastAsia="Calibri"/>
        </w:rPr>
        <w:t>Aplicando dicho gasto a</w:t>
      </w:r>
      <w:r>
        <w:rPr>
          <w:rFonts w:eastAsia="Calibri"/>
        </w:rPr>
        <w:t xml:space="preserve"> la línea 0101 del código 54505</w:t>
      </w:r>
      <w:r w:rsidRPr="005D6FA7">
        <w:rPr>
          <w:rFonts w:eastAsia="Calibri"/>
        </w:rPr>
        <w:t>, del presupuesto municipal vigente</w:t>
      </w:r>
    </w:p>
    <w:p w14:paraId="6A06FCEA" w14:textId="77777777" w:rsidR="00B35617" w:rsidRDefault="00B35617" w:rsidP="00B35617">
      <w:pPr>
        <w:pStyle w:val="Prrafodelista"/>
        <w:ind w:left="785"/>
        <w:jc w:val="both"/>
        <w:rPr>
          <w:rFonts w:eastAsia="Calibri"/>
        </w:rPr>
      </w:pPr>
    </w:p>
    <w:p w14:paraId="29218B61" w14:textId="77777777" w:rsidR="00B35617" w:rsidRPr="005E2657" w:rsidRDefault="00B35617" w:rsidP="00B35617">
      <w:pPr>
        <w:pStyle w:val="Prrafodelista"/>
        <w:numPr>
          <w:ilvl w:val="0"/>
          <w:numId w:val="407"/>
        </w:numPr>
        <w:spacing w:after="0" w:line="240" w:lineRule="auto"/>
        <w:jc w:val="both"/>
        <w:rPr>
          <w:rFonts w:eastAsia="Calibri"/>
        </w:rPr>
      </w:pPr>
      <w:r w:rsidRPr="005E2657">
        <w:rPr>
          <w:rFonts w:eastAsia="Calibri"/>
        </w:rPr>
        <w:t xml:space="preserve">EROGAR la cantidad de </w:t>
      </w:r>
      <w:r>
        <w:rPr>
          <w:rFonts w:eastAsia="Calibri"/>
          <w:b/>
        </w:rPr>
        <w:t>QUINIENTOS OCHENTA Y CINCO 42</w:t>
      </w:r>
      <w:r w:rsidRPr="005E2657">
        <w:rPr>
          <w:rFonts w:eastAsia="Calibri"/>
          <w:b/>
        </w:rPr>
        <w:t>/100 DÓLARES DE</w:t>
      </w:r>
      <w:r w:rsidRPr="005E2657">
        <w:rPr>
          <w:rFonts w:eastAsia="Calibri"/>
        </w:rPr>
        <w:t xml:space="preserve"> </w:t>
      </w:r>
      <w:r w:rsidRPr="005E2657">
        <w:rPr>
          <w:rFonts w:eastAsia="Calibri"/>
          <w:b/>
        </w:rPr>
        <w:t>LOS ESTADOS UNIDOS DE AMÉRICA ($</w:t>
      </w:r>
      <w:r>
        <w:rPr>
          <w:rFonts w:eastAsia="Calibri"/>
          <w:b/>
        </w:rPr>
        <w:t>585.42</w:t>
      </w:r>
      <w:proofErr w:type="gramStart"/>
      <w:r w:rsidRPr="005E2657">
        <w:rPr>
          <w:rFonts w:eastAsia="Calibri"/>
          <w:b/>
        </w:rPr>
        <w:t>)</w:t>
      </w:r>
      <w:r w:rsidRPr="005E2657">
        <w:rPr>
          <w:rFonts w:eastAsia="Calibri"/>
        </w:rPr>
        <w:t xml:space="preserve">  a</w:t>
      </w:r>
      <w:proofErr w:type="gramEnd"/>
      <w:r w:rsidRPr="005E2657">
        <w:rPr>
          <w:rFonts w:eastAsia="Calibri"/>
        </w:rPr>
        <w:t xml:space="preserve"> favor de </w:t>
      </w:r>
      <w:r w:rsidRPr="005E2657">
        <w:rPr>
          <w:rFonts w:eastAsia="Calibri"/>
          <w:b/>
        </w:rPr>
        <w:t xml:space="preserve">SERVICIOS PROFESIONALES DE MAQUINARIA, S.A. DE C.V. V/ </w:t>
      </w:r>
      <w:r w:rsidRPr="005E2657">
        <w:rPr>
          <w:rFonts w:eastAsia="Calibri"/>
        </w:rPr>
        <w:t xml:space="preserve">Pago por compra de </w:t>
      </w:r>
      <w:r>
        <w:rPr>
          <w:rFonts w:eastAsia="Calibri"/>
        </w:rPr>
        <w:t>herramientas repuestos y accesorios, para uso en equipos #136, 137, 47</w:t>
      </w:r>
      <w:r w:rsidRPr="005E2657">
        <w:rPr>
          <w:rFonts w:eastAsia="Calibri"/>
        </w:rPr>
        <w:t xml:space="preserve">, según factura No. </w:t>
      </w:r>
      <w:r>
        <w:rPr>
          <w:rFonts w:eastAsia="Calibri"/>
        </w:rPr>
        <w:t>000135-000136-000137</w:t>
      </w:r>
      <w:r w:rsidRPr="005E2657">
        <w:rPr>
          <w:rFonts w:eastAsia="Calibri"/>
        </w:rPr>
        <w:t xml:space="preserve">. Aplicando dicho gasto a la línea 0101 del código </w:t>
      </w:r>
      <w:r>
        <w:rPr>
          <w:rFonts w:eastAsia="Calibri"/>
        </w:rPr>
        <w:t>54118</w:t>
      </w:r>
      <w:r w:rsidRPr="005E2657">
        <w:rPr>
          <w:rFonts w:eastAsia="Calibri"/>
        </w:rPr>
        <w:t>, del presupuesto municipal vigente.</w:t>
      </w:r>
    </w:p>
    <w:p w14:paraId="06ECD113" w14:textId="77777777" w:rsidR="00B35617" w:rsidRPr="00933CFE" w:rsidRDefault="00B35617" w:rsidP="00B35617">
      <w:pPr>
        <w:jc w:val="both"/>
        <w:rPr>
          <w:rFonts w:eastAsia="Calibri"/>
        </w:rPr>
      </w:pPr>
    </w:p>
    <w:p w14:paraId="461D684B" w14:textId="77777777" w:rsidR="00B35617" w:rsidRPr="006943B4" w:rsidRDefault="00B35617" w:rsidP="00B35617">
      <w:pPr>
        <w:pStyle w:val="Prrafodelista"/>
        <w:numPr>
          <w:ilvl w:val="0"/>
          <w:numId w:val="407"/>
        </w:numPr>
        <w:spacing w:after="0" w:line="240" w:lineRule="auto"/>
        <w:jc w:val="both"/>
      </w:pPr>
      <w:r w:rsidRPr="00912D66">
        <w:t xml:space="preserve">EROGAR la cantidad de </w:t>
      </w:r>
      <w:r>
        <w:rPr>
          <w:b/>
        </w:rPr>
        <w:t>DOS MIL DOSCIENTOS OCHENTA Y UNO 96</w:t>
      </w:r>
      <w:r w:rsidRPr="00BC1BC3">
        <w:rPr>
          <w:b/>
        </w:rPr>
        <w:t>/100 ($</w:t>
      </w:r>
      <w:r>
        <w:rPr>
          <w:b/>
        </w:rPr>
        <w:t>2,281.96</w:t>
      </w:r>
      <w:r w:rsidRPr="00BC1BC3">
        <w:rPr>
          <w:b/>
        </w:rPr>
        <w:t>) DÓLARES DE LOS ESTADOS UNIDOS DE AMÉRICA</w:t>
      </w:r>
      <w:r w:rsidRPr="00912D66">
        <w:t xml:space="preserve">. A favor de </w:t>
      </w:r>
      <w:r w:rsidRPr="00BC1BC3">
        <w:rPr>
          <w:b/>
        </w:rPr>
        <w:t xml:space="preserve">ING. ROBERTO CARLOS GARCÍA RAMÍREZ “DIGITAL SOLUTIONS” </w:t>
      </w:r>
      <w:r w:rsidRPr="00912D66">
        <w:t xml:space="preserve">V/ Pago por </w:t>
      </w:r>
      <w:r>
        <w:t>compra de herramientas repuestos y accesorios, pago por mantenimientos y reparaciones de bienes muebles, compra de mobiliario, equipos informáticos, para mantenimiento de impresora ubicada en el Centro de Aprendizaje Informático Municipal, para la unidad de administración tributaria municipal y para uso en la unidad de comunicaciones</w:t>
      </w:r>
      <w:r w:rsidRPr="00912D66">
        <w:t>, según facturas, líneas y códigos que se detallan a continuación:</w:t>
      </w:r>
    </w:p>
    <w:p w14:paraId="7136ED65" w14:textId="77777777" w:rsidR="00B35617" w:rsidRDefault="00B35617" w:rsidP="00B35617">
      <w:pPr>
        <w:tabs>
          <w:tab w:val="left" w:pos="709"/>
          <w:tab w:val="left" w:pos="7797"/>
        </w:tabs>
        <w:spacing w:after="0" w:line="240" w:lineRule="auto"/>
        <w:jc w:val="both"/>
        <w:rPr>
          <w:rFonts w:eastAsia="Calibri"/>
          <w:b/>
          <w:szCs w:val="24"/>
          <w:u w:val="single"/>
          <w:lang w:val="es-ES"/>
        </w:rPr>
      </w:pPr>
    </w:p>
    <w:p w14:paraId="633E27F6" w14:textId="77777777" w:rsidR="00B35617" w:rsidRPr="00F131CF" w:rsidRDefault="00B35617" w:rsidP="00B3561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28FF456" w14:textId="77777777" w:rsidR="00B35617" w:rsidRPr="00F131CF" w:rsidRDefault="00B35617" w:rsidP="00B3561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03168-03071-03070</w:t>
      </w:r>
    </w:p>
    <w:p w14:paraId="479D7DA1" w14:textId="77777777" w:rsidR="00B35617" w:rsidRDefault="00B35617" w:rsidP="00B3561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115.85 </w:t>
      </w:r>
    </w:p>
    <w:p w14:paraId="7FE96306" w14:textId="77777777" w:rsidR="00B35617" w:rsidRDefault="00B35617" w:rsidP="00B3561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65.00</w:t>
      </w:r>
    </w:p>
    <w:p w14:paraId="3788DFB5" w14:textId="77777777" w:rsidR="00B35617" w:rsidRDefault="00B35617" w:rsidP="00B35617">
      <w:pPr>
        <w:spacing w:after="0" w:line="240" w:lineRule="auto"/>
        <w:contextualSpacing/>
        <w:jc w:val="both"/>
        <w:rPr>
          <w:rFonts w:eastAsia="Calibri"/>
          <w:szCs w:val="24"/>
          <w:lang w:val="es-ES"/>
        </w:rPr>
      </w:pPr>
      <w:r>
        <w:rPr>
          <w:rFonts w:eastAsia="Calibri"/>
          <w:szCs w:val="24"/>
          <w:lang w:val="es-ES"/>
        </w:rPr>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423.60</w:t>
      </w:r>
    </w:p>
    <w:p w14:paraId="18FAE66B" w14:textId="77777777" w:rsidR="00B35617" w:rsidRDefault="00B35617" w:rsidP="00B35617">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.....................$ 1,677.51</w:t>
      </w:r>
    </w:p>
    <w:p w14:paraId="6C664B2B" w14:textId="77777777" w:rsidR="00B35617" w:rsidRDefault="00B35617" w:rsidP="00B35617">
      <w:pPr>
        <w:jc w:val="both"/>
        <w:rPr>
          <w:b/>
          <w:szCs w:val="24"/>
        </w:rPr>
      </w:pPr>
      <w:r w:rsidRPr="00BA7D89">
        <w:rPr>
          <w:b/>
          <w:szCs w:val="24"/>
        </w:rPr>
        <w:t>Total…………………</w:t>
      </w:r>
      <w:proofErr w:type="gramStart"/>
      <w:r w:rsidRPr="00BA7D89">
        <w:rPr>
          <w:b/>
          <w:szCs w:val="24"/>
        </w:rPr>
        <w:t>…….</w:t>
      </w:r>
      <w:proofErr w:type="gramEnd"/>
      <w:r w:rsidRPr="00BA7D89">
        <w:rPr>
          <w:b/>
          <w:szCs w:val="24"/>
        </w:rPr>
        <w:t>.……………………......……............................$</w:t>
      </w:r>
      <w:r>
        <w:rPr>
          <w:b/>
          <w:szCs w:val="24"/>
        </w:rPr>
        <w:t xml:space="preserve"> 2,281.96</w:t>
      </w:r>
    </w:p>
    <w:p w14:paraId="2B5EA895" w14:textId="77777777" w:rsidR="00B35617" w:rsidRPr="00A41A10" w:rsidRDefault="00B35617" w:rsidP="00B35617">
      <w:pPr>
        <w:pStyle w:val="Prrafodelista"/>
        <w:numPr>
          <w:ilvl w:val="0"/>
          <w:numId w:val="407"/>
        </w:numPr>
        <w:tabs>
          <w:tab w:val="left" w:pos="709"/>
          <w:tab w:val="left" w:pos="7797"/>
        </w:tabs>
        <w:spacing w:after="0" w:line="240" w:lineRule="auto"/>
        <w:jc w:val="both"/>
      </w:pPr>
      <w:r w:rsidRPr="003D74C2">
        <w:t xml:space="preserve">EROGAR la cantidad de </w:t>
      </w:r>
      <w:r>
        <w:rPr>
          <w:b/>
        </w:rPr>
        <w:t>NOVENTA Y SEIS 10</w:t>
      </w:r>
      <w:r w:rsidRPr="007B5F03">
        <w:rPr>
          <w:b/>
        </w:rPr>
        <w:t>/100 ($</w:t>
      </w:r>
      <w:r>
        <w:rPr>
          <w:b/>
        </w:rPr>
        <w:t>96.10</w:t>
      </w:r>
      <w:r w:rsidRPr="007B5F03">
        <w:rPr>
          <w:b/>
        </w:rPr>
        <w:t>) DÓLARES DE LOS ESTADOS UNIDOS DE AMÉRICA</w:t>
      </w:r>
      <w:r w:rsidRPr="003D74C2">
        <w:t xml:space="preserve">. A favor del </w:t>
      </w:r>
      <w:r w:rsidRPr="007B5F03">
        <w:rPr>
          <w:b/>
        </w:rPr>
        <w:t>SR. JOSÉ DAVID PERAZA MAGAÑA “TIENDA DORIS”</w:t>
      </w:r>
      <w:r w:rsidRPr="003D74C2">
        <w:t xml:space="preserve"> V/ Pago por compra </w:t>
      </w:r>
      <w:r>
        <w:t>de productos alimenticios para personas, productos químicos, vasos desechables, para uso en la unidad de seguridad y salud ocupacional</w:t>
      </w:r>
      <w:r w:rsidRPr="003D74C2">
        <w:t xml:space="preserve">, </w:t>
      </w:r>
      <w:r w:rsidRPr="00A41A10">
        <w:t xml:space="preserve">según facturas, líneas y códigos que se detallan a continuación: </w:t>
      </w:r>
    </w:p>
    <w:p w14:paraId="69762E9F" w14:textId="77777777" w:rsidR="00B35617" w:rsidRPr="006A5417" w:rsidRDefault="00B35617" w:rsidP="00B35617">
      <w:pPr>
        <w:tabs>
          <w:tab w:val="left" w:pos="709"/>
          <w:tab w:val="left" w:pos="7797"/>
        </w:tabs>
        <w:spacing w:after="0" w:line="240" w:lineRule="auto"/>
        <w:ind w:left="720"/>
        <w:contextualSpacing/>
        <w:jc w:val="both"/>
        <w:rPr>
          <w:rFonts w:eastAsia="Calibri"/>
          <w:b/>
          <w:szCs w:val="24"/>
          <w:u w:val="single"/>
          <w:lang w:val="es-ES"/>
        </w:rPr>
      </w:pPr>
    </w:p>
    <w:p w14:paraId="75E78970" w14:textId="77777777" w:rsidR="00B35617" w:rsidRPr="006A5417" w:rsidRDefault="00B35617" w:rsidP="00B3561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E907B4F" w14:textId="77777777" w:rsidR="00B35617" w:rsidRPr="004D150B" w:rsidRDefault="00B35617" w:rsidP="00B3561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000199</w:t>
      </w:r>
    </w:p>
    <w:p w14:paraId="17D755A7" w14:textId="77777777" w:rsidR="00B35617" w:rsidRPr="006A54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78.10</w:t>
      </w:r>
    </w:p>
    <w:p w14:paraId="3AFD93E0"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10.50</w:t>
      </w:r>
    </w:p>
    <w:p w14:paraId="2D1ED8A9" w14:textId="77777777" w:rsidR="00B356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7.50</w:t>
      </w:r>
    </w:p>
    <w:p w14:paraId="136A8E89" w14:textId="77777777" w:rsidR="00B35617" w:rsidRDefault="00B35617" w:rsidP="00B35617">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96.10 </w:t>
      </w:r>
    </w:p>
    <w:p w14:paraId="79EAC7A7" w14:textId="77777777" w:rsidR="00B35617" w:rsidRPr="00A41A10" w:rsidRDefault="00B35617" w:rsidP="00B35617">
      <w:pPr>
        <w:pStyle w:val="Prrafodelista"/>
        <w:numPr>
          <w:ilvl w:val="0"/>
          <w:numId w:val="407"/>
        </w:numPr>
        <w:tabs>
          <w:tab w:val="left" w:pos="709"/>
          <w:tab w:val="left" w:pos="7797"/>
        </w:tabs>
        <w:spacing w:after="0" w:line="240" w:lineRule="auto"/>
        <w:jc w:val="both"/>
      </w:pPr>
      <w:r w:rsidRPr="003D74C2">
        <w:t xml:space="preserve">EROGAR la cantidad de </w:t>
      </w:r>
      <w:r>
        <w:rPr>
          <w:b/>
        </w:rPr>
        <w:t>OCHOCIENTOS SESENTA Y DOS 50</w:t>
      </w:r>
      <w:r w:rsidRPr="00DD08DF">
        <w:rPr>
          <w:b/>
        </w:rPr>
        <w:t>/100 ($</w:t>
      </w:r>
      <w:r>
        <w:rPr>
          <w:b/>
        </w:rPr>
        <w:t>862.50</w:t>
      </w:r>
      <w:r w:rsidRPr="00DD08DF">
        <w:rPr>
          <w:b/>
        </w:rPr>
        <w:t>) DÓLARES DE LOS ESTADOS UNIDOS DE AMÉRICA</w:t>
      </w:r>
      <w:r>
        <w:t>. A favor de</w:t>
      </w:r>
      <w:r w:rsidRPr="003D74C2">
        <w:t xml:space="preserve"> </w:t>
      </w:r>
      <w:r>
        <w:t xml:space="preserve">la </w:t>
      </w:r>
      <w:r w:rsidRPr="00DD08DF">
        <w:rPr>
          <w:b/>
        </w:rPr>
        <w:t xml:space="preserve">SRA. LILIAN DEL SOCORRO DUARTE BARRIENTOS “FERRETERIA URBINA” </w:t>
      </w:r>
      <w:r w:rsidRPr="003D74C2">
        <w:t xml:space="preserve">V/ Pago por compra </w:t>
      </w:r>
      <w:r>
        <w:t>de productos químicos, 1 lona 12x6 pies con ojetes cada 8 cm, para mantenimiento en instalaciones de cementerio central de Metapán, gestionado por la unidad de mantenimiento de Bienes Municipales y para uso en equipos #25</w:t>
      </w:r>
      <w:r w:rsidRPr="003D74C2">
        <w:t xml:space="preserve">, </w:t>
      </w:r>
      <w:r w:rsidRPr="00A41A10">
        <w:t xml:space="preserve">según facturas, líneas y códigos que se detallan a continuación: </w:t>
      </w:r>
    </w:p>
    <w:p w14:paraId="3EFA401D" w14:textId="77777777" w:rsidR="00B35617" w:rsidRPr="006A5417" w:rsidRDefault="00B35617" w:rsidP="00B35617">
      <w:pPr>
        <w:tabs>
          <w:tab w:val="left" w:pos="709"/>
          <w:tab w:val="left" w:pos="7797"/>
        </w:tabs>
        <w:spacing w:after="0" w:line="240" w:lineRule="auto"/>
        <w:ind w:left="720"/>
        <w:contextualSpacing/>
        <w:jc w:val="both"/>
        <w:rPr>
          <w:rFonts w:eastAsia="Calibri"/>
          <w:b/>
          <w:szCs w:val="24"/>
          <w:u w:val="single"/>
          <w:lang w:val="es-ES"/>
        </w:rPr>
      </w:pPr>
    </w:p>
    <w:p w14:paraId="217A687C" w14:textId="77777777" w:rsidR="00B35617" w:rsidRPr="006A5417" w:rsidRDefault="00B35617" w:rsidP="00B3561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0072F9E" w14:textId="77777777" w:rsidR="00B35617" w:rsidRPr="004D150B" w:rsidRDefault="00B35617" w:rsidP="00B3561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31516-31556</w:t>
      </w:r>
    </w:p>
    <w:p w14:paraId="5EBAA0AE" w14:textId="77777777" w:rsidR="00B356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512.50            </w:t>
      </w:r>
    </w:p>
    <w:p w14:paraId="38B31CC9" w14:textId="77777777" w:rsidR="00B356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350.00     </w:t>
      </w:r>
    </w:p>
    <w:p w14:paraId="4A64223C" w14:textId="77777777" w:rsidR="00B35617" w:rsidRDefault="00B35617" w:rsidP="00B35617">
      <w:pPr>
        <w:jc w:val="both"/>
        <w:rPr>
          <w:b/>
          <w:szCs w:val="24"/>
        </w:rPr>
      </w:pPr>
      <w:r w:rsidRPr="007C7791">
        <w:rPr>
          <w:b/>
          <w:szCs w:val="24"/>
        </w:rPr>
        <w:t>Total…………………</w:t>
      </w:r>
      <w:proofErr w:type="gramStart"/>
      <w:r w:rsidRPr="007C7791">
        <w:rPr>
          <w:b/>
          <w:szCs w:val="24"/>
        </w:rPr>
        <w:t>…….</w:t>
      </w:r>
      <w:proofErr w:type="gramEnd"/>
      <w:r w:rsidRPr="007C7791">
        <w:rPr>
          <w:b/>
          <w:szCs w:val="24"/>
        </w:rPr>
        <w:t>.……………………......……............................$</w:t>
      </w:r>
      <w:r>
        <w:rPr>
          <w:b/>
          <w:szCs w:val="24"/>
        </w:rPr>
        <w:t xml:space="preserve"> 862.50</w:t>
      </w:r>
    </w:p>
    <w:p w14:paraId="7E82421E" w14:textId="77777777" w:rsidR="00B35617" w:rsidRPr="00A41A10" w:rsidRDefault="00B35617" w:rsidP="00B35617">
      <w:pPr>
        <w:pStyle w:val="Prrafodelista"/>
        <w:numPr>
          <w:ilvl w:val="0"/>
          <w:numId w:val="407"/>
        </w:numPr>
        <w:tabs>
          <w:tab w:val="left" w:pos="709"/>
          <w:tab w:val="left" w:pos="7797"/>
        </w:tabs>
        <w:spacing w:after="0" w:line="240" w:lineRule="auto"/>
        <w:jc w:val="both"/>
      </w:pPr>
      <w:r w:rsidRPr="003D74C2">
        <w:t xml:space="preserve">EROGAR la cantidad de </w:t>
      </w:r>
      <w:r>
        <w:rPr>
          <w:b/>
        </w:rPr>
        <w:t>DOSCIENTOS NOVENTA Y OCHO 44</w:t>
      </w:r>
      <w:r w:rsidRPr="004E2B0F">
        <w:rPr>
          <w:b/>
        </w:rPr>
        <w:t>/100 ($</w:t>
      </w:r>
      <w:r>
        <w:rPr>
          <w:b/>
        </w:rPr>
        <w:t>298.44</w:t>
      </w:r>
      <w:r w:rsidRPr="004E2B0F">
        <w:rPr>
          <w:b/>
        </w:rPr>
        <w:t>) DÓLARES DE LOS ESTADOS UNIDOS DE AMÉRICA</w:t>
      </w:r>
      <w:r>
        <w:t>. A favor de</w:t>
      </w:r>
      <w:r w:rsidRPr="003D74C2">
        <w:t xml:space="preserve"> </w:t>
      </w:r>
      <w:r>
        <w:rPr>
          <w:b/>
        </w:rPr>
        <w:t>PRINTER DE EL SALVADOR, S.A. DE C.V.</w:t>
      </w:r>
      <w:r w:rsidRPr="004E2B0F">
        <w:rPr>
          <w:b/>
        </w:rPr>
        <w:t xml:space="preserve"> </w:t>
      </w:r>
      <w:r w:rsidRPr="003D74C2">
        <w:t xml:space="preserve">V/ Pago por compra </w:t>
      </w:r>
      <w:r>
        <w:t>de materiales informáticos, herramientas repuestos y accesorios, para impresora de uso en la unidad de ingeniería eléctrica y para impresora de uso secretaría</w:t>
      </w:r>
      <w:r w:rsidRPr="003D74C2">
        <w:t xml:space="preserve">, </w:t>
      </w:r>
      <w:r w:rsidRPr="00A41A10">
        <w:t xml:space="preserve">según facturas, líneas y códigos que se detallan a continuación: </w:t>
      </w:r>
    </w:p>
    <w:p w14:paraId="662F6F6F" w14:textId="77777777" w:rsidR="00B35617" w:rsidRPr="006A5417" w:rsidRDefault="00B35617" w:rsidP="00B35617">
      <w:pPr>
        <w:tabs>
          <w:tab w:val="left" w:pos="709"/>
          <w:tab w:val="left" w:pos="7797"/>
        </w:tabs>
        <w:spacing w:after="0" w:line="240" w:lineRule="auto"/>
        <w:ind w:left="720"/>
        <w:contextualSpacing/>
        <w:jc w:val="both"/>
        <w:rPr>
          <w:rFonts w:eastAsia="Calibri"/>
          <w:b/>
          <w:szCs w:val="24"/>
          <w:u w:val="single"/>
          <w:lang w:val="es-ES"/>
        </w:rPr>
      </w:pPr>
    </w:p>
    <w:p w14:paraId="44D2DCF3" w14:textId="77777777" w:rsidR="00B35617" w:rsidRPr="006A5417" w:rsidRDefault="00B35617" w:rsidP="00B3561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8733822" w14:textId="77777777" w:rsidR="00B35617" w:rsidRPr="004D150B" w:rsidRDefault="00B35617" w:rsidP="00B3561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02018-02019</w:t>
      </w:r>
    </w:p>
    <w:p w14:paraId="273D52BC" w14:textId="77777777" w:rsidR="00B356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80.00            </w:t>
      </w:r>
    </w:p>
    <w:p w14:paraId="769BBCBA" w14:textId="77777777" w:rsidR="00B35617" w:rsidRDefault="00B35617" w:rsidP="00B35617">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218.44     </w:t>
      </w:r>
    </w:p>
    <w:p w14:paraId="4FA421E2" w14:textId="77777777" w:rsidR="00B35617" w:rsidRDefault="00B35617" w:rsidP="00B35617">
      <w:pPr>
        <w:jc w:val="both"/>
        <w:rPr>
          <w:b/>
          <w:szCs w:val="24"/>
        </w:rPr>
      </w:pPr>
      <w:r w:rsidRPr="007C7791">
        <w:rPr>
          <w:b/>
          <w:szCs w:val="24"/>
        </w:rPr>
        <w:t>Total…………………</w:t>
      </w:r>
      <w:proofErr w:type="gramStart"/>
      <w:r w:rsidRPr="007C7791">
        <w:rPr>
          <w:b/>
          <w:szCs w:val="24"/>
        </w:rPr>
        <w:t>…….</w:t>
      </w:r>
      <w:proofErr w:type="gramEnd"/>
      <w:r w:rsidRPr="007C7791">
        <w:rPr>
          <w:b/>
          <w:szCs w:val="24"/>
        </w:rPr>
        <w:t>.……………………......……............................$</w:t>
      </w:r>
      <w:r>
        <w:rPr>
          <w:b/>
          <w:szCs w:val="24"/>
        </w:rPr>
        <w:t xml:space="preserve"> 298.44</w:t>
      </w:r>
    </w:p>
    <w:p w14:paraId="66B4ADBF" w14:textId="77777777" w:rsidR="00B35617" w:rsidRPr="00A41A10" w:rsidRDefault="00B35617" w:rsidP="00B35617">
      <w:pPr>
        <w:pStyle w:val="Prrafodelista"/>
        <w:numPr>
          <w:ilvl w:val="0"/>
          <w:numId w:val="407"/>
        </w:numPr>
        <w:tabs>
          <w:tab w:val="left" w:pos="709"/>
          <w:tab w:val="left" w:pos="7797"/>
        </w:tabs>
        <w:spacing w:after="0" w:line="240" w:lineRule="auto"/>
        <w:jc w:val="both"/>
      </w:pPr>
      <w:r w:rsidRPr="003D74C2">
        <w:t xml:space="preserve">EROGAR la cantidad de </w:t>
      </w:r>
      <w:r w:rsidRPr="00BA39CE">
        <w:rPr>
          <w:b/>
        </w:rPr>
        <w:t xml:space="preserve">DOS MIL </w:t>
      </w:r>
      <w:r>
        <w:rPr>
          <w:b/>
        </w:rPr>
        <w:t>CUATROCIENTOS ONCE 85</w:t>
      </w:r>
      <w:r w:rsidRPr="00BA39CE">
        <w:rPr>
          <w:b/>
        </w:rPr>
        <w:t>/100 ($2,</w:t>
      </w:r>
      <w:r>
        <w:rPr>
          <w:b/>
        </w:rPr>
        <w:t>411.85</w:t>
      </w:r>
      <w:r w:rsidRPr="00BA39CE">
        <w:rPr>
          <w:b/>
        </w:rPr>
        <w:t>) DÓLARES DE LOS ESTADOS UNIDOS DE AMÉRICA</w:t>
      </w:r>
      <w:r>
        <w:t>. A favor de</w:t>
      </w:r>
      <w:r w:rsidRPr="003D74C2">
        <w:t xml:space="preserve"> </w:t>
      </w:r>
      <w:r w:rsidRPr="00BA39CE">
        <w:rPr>
          <w:b/>
        </w:rPr>
        <w:t>ALMACENES VIDRI, S.A. DE C.V.</w:t>
      </w:r>
      <w:r w:rsidRPr="003D74C2">
        <w:t xml:space="preserve"> V/ Pago por compra </w:t>
      </w:r>
      <w:r>
        <w:t>de productos químicos, combustibles y lubricantes, minerales metálicos y productos derivados, herramientas repuestos y accesorios, maquinaria y equipo de producción para apoyo institucional, para talleres técnico vocacionales para la Formación de electricistas del municipio de Metapán, gestionado por la unidad de ingeniería eléctrica, para usos varios en la unidad de mantenimiento de Bienes Municipales, para uso de pipas y de taller, gestionado por la unidad de plantel de maquinaria y equipo, para uso en la unidad de seguridad y salud ocupacional</w:t>
      </w:r>
      <w:r w:rsidRPr="003D74C2">
        <w:t xml:space="preserve">, </w:t>
      </w:r>
      <w:r w:rsidRPr="00A41A10">
        <w:t xml:space="preserve">según facturas, líneas y códigos que se detallan a continuación: </w:t>
      </w:r>
    </w:p>
    <w:p w14:paraId="3C7A5FA3" w14:textId="77777777" w:rsidR="00B35617" w:rsidRPr="006A5417" w:rsidRDefault="00B35617" w:rsidP="00B35617">
      <w:pPr>
        <w:tabs>
          <w:tab w:val="left" w:pos="709"/>
          <w:tab w:val="left" w:pos="7797"/>
        </w:tabs>
        <w:spacing w:after="0" w:line="240" w:lineRule="auto"/>
        <w:ind w:left="720"/>
        <w:contextualSpacing/>
        <w:jc w:val="both"/>
        <w:rPr>
          <w:rFonts w:eastAsia="Calibri"/>
          <w:b/>
          <w:szCs w:val="24"/>
          <w:u w:val="single"/>
          <w:lang w:val="es-ES"/>
        </w:rPr>
      </w:pPr>
    </w:p>
    <w:p w14:paraId="3DB3D598" w14:textId="77777777" w:rsidR="00B35617" w:rsidRPr="006A5417" w:rsidRDefault="00B35617" w:rsidP="00B3561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715F8D8" w14:textId="77777777" w:rsidR="00B35617" w:rsidRDefault="00B35617" w:rsidP="00B3561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588982-593303-593294-593296</w:t>
      </w:r>
    </w:p>
    <w:p w14:paraId="60F83B07" w14:textId="77777777" w:rsidR="00B35617" w:rsidRPr="004D150B" w:rsidRDefault="00B35617" w:rsidP="00B3561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593292-588866-593297-593300</w:t>
      </w:r>
    </w:p>
    <w:p w14:paraId="2DFD5D1A"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63.90   </w:t>
      </w:r>
    </w:p>
    <w:p w14:paraId="6BE974F3"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54110</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209.70</w:t>
      </w:r>
    </w:p>
    <w:p w14:paraId="76388B8E"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424.75</w:t>
      </w:r>
    </w:p>
    <w:p w14:paraId="724EBB65"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489.60  </w:t>
      </w:r>
    </w:p>
    <w:p w14:paraId="517818C9"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343.90     </w:t>
      </w:r>
    </w:p>
    <w:p w14:paraId="075BC40B" w14:textId="77777777" w:rsidR="00B35617" w:rsidRDefault="00B35617" w:rsidP="00B3561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880.00   </w:t>
      </w:r>
    </w:p>
    <w:p w14:paraId="667C987C" w14:textId="77777777" w:rsidR="00B35617" w:rsidRDefault="00B35617" w:rsidP="00B35617">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2,411.85</w:t>
      </w:r>
    </w:p>
    <w:p w14:paraId="54F2B99E" w14:textId="77777777" w:rsidR="00B35617" w:rsidRPr="00BA7D89" w:rsidRDefault="00B35617" w:rsidP="00B35617">
      <w:pPr>
        <w:jc w:val="both"/>
        <w:rPr>
          <w:szCs w:val="24"/>
          <w:lang w:eastAsia="es-SV"/>
        </w:rPr>
      </w:pPr>
    </w:p>
    <w:p w14:paraId="7EC7C3CD" w14:textId="77777777" w:rsidR="00B35617" w:rsidRDefault="00B35617" w:rsidP="00B35617">
      <w:pPr>
        <w:pStyle w:val="Prrafodelista"/>
        <w:numPr>
          <w:ilvl w:val="0"/>
          <w:numId w:val="407"/>
        </w:numPr>
        <w:spacing w:after="0" w:line="240" w:lineRule="auto"/>
        <w:jc w:val="both"/>
        <w:rPr>
          <w:rFonts w:eastAsia="Calibri"/>
        </w:rPr>
      </w:pPr>
      <w:r w:rsidRPr="004A5A8F">
        <w:rPr>
          <w:rFonts w:eastAsia="Calibri"/>
        </w:rPr>
        <w:t xml:space="preserve">EROGAR la cantidad de </w:t>
      </w:r>
      <w:r w:rsidRPr="004A5A8F">
        <w:rPr>
          <w:rFonts w:eastAsia="Calibri"/>
          <w:b/>
        </w:rPr>
        <w:t xml:space="preserve">CUATRO MIL </w:t>
      </w:r>
      <w:r>
        <w:rPr>
          <w:rFonts w:eastAsia="Calibri"/>
          <w:b/>
        </w:rPr>
        <w:t>TRESCIENTOS NOVENTA Y CUATRO 0</w:t>
      </w:r>
      <w:r w:rsidRPr="004A5A8F">
        <w:rPr>
          <w:rFonts w:eastAsia="Calibri"/>
          <w:b/>
        </w:rPr>
        <w:t>0/100 DÓLARES DE</w:t>
      </w:r>
      <w:r w:rsidRPr="004A5A8F">
        <w:rPr>
          <w:rFonts w:eastAsia="Calibri"/>
        </w:rPr>
        <w:t xml:space="preserve"> </w:t>
      </w:r>
      <w:r w:rsidRPr="004A5A8F">
        <w:rPr>
          <w:rFonts w:eastAsia="Calibri"/>
          <w:b/>
        </w:rPr>
        <w:t>LOS ESTADOS UNIDOS DE AMÉRICA ($4,</w:t>
      </w:r>
      <w:r>
        <w:rPr>
          <w:rFonts w:eastAsia="Calibri"/>
          <w:b/>
        </w:rPr>
        <w:t>394.00</w:t>
      </w:r>
      <w:proofErr w:type="gramStart"/>
      <w:r w:rsidRPr="004A5A8F">
        <w:rPr>
          <w:rFonts w:eastAsia="Calibri"/>
          <w:b/>
        </w:rPr>
        <w:t>)</w:t>
      </w:r>
      <w:r w:rsidRPr="004A5A8F">
        <w:rPr>
          <w:rFonts w:eastAsia="Calibri"/>
        </w:rPr>
        <w:t xml:space="preserve">  a</w:t>
      </w:r>
      <w:proofErr w:type="gramEnd"/>
      <w:r w:rsidRPr="004A5A8F">
        <w:rPr>
          <w:rFonts w:eastAsia="Calibri"/>
        </w:rPr>
        <w:t xml:space="preserve"> favor de </w:t>
      </w:r>
      <w:r w:rsidRPr="004A5A8F">
        <w:rPr>
          <w:rFonts w:eastAsia="Calibri"/>
          <w:b/>
        </w:rPr>
        <w:t xml:space="preserve">TRIBOLOGÍA Y COMBUSTRIBLES, S.A. DE C.V.  V/ </w:t>
      </w:r>
      <w:r w:rsidRPr="004A5A8F">
        <w:rPr>
          <w:rFonts w:eastAsia="Calibri"/>
        </w:rPr>
        <w:t xml:space="preserve">Pago por compra de combustibles y lubricantes, para uso de vehículos municipales, De Conformidad a Licitación pública 2/2021, compra de lubricantes, según factura No. </w:t>
      </w:r>
      <w:r>
        <w:rPr>
          <w:rFonts w:eastAsia="Calibri"/>
        </w:rPr>
        <w:t>000007</w:t>
      </w:r>
      <w:r w:rsidRPr="004A5A8F">
        <w:rPr>
          <w:rFonts w:eastAsia="Calibri"/>
        </w:rPr>
        <w:t>. Aplicando dicho gasto a la línea 0101 del código 54110, del presupuesto municipal vigente.</w:t>
      </w:r>
    </w:p>
    <w:p w14:paraId="50AF94C5" w14:textId="77777777" w:rsidR="00B35617" w:rsidRDefault="00B35617" w:rsidP="00B35617">
      <w:pPr>
        <w:pStyle w:val="Prrafodelista"/>
        <w:ind w:left="785"/>
        <w:jc w:val="both"/>
        <w:rPr>
          <w:rFonts w:eastAsia="Calibri"/>
        </w:rPr>
      </w:pPr>
    </w:p>
    <w:p w14:paraId="7AEB28CC" w14:textId="77777777" w:rsidR="00B35617" w:rsidRPr="004B2C6A" w:rsidRDefault="00B35617" w:rsidP="00B35617">
      <w:pPr>
        <w:numPr>
          <w:ilvl w:val="0"/>
          <w:numId w:val="407"/>
        </w:numPr>
        <w:tabs>
          <w:tab w:val="left" w:pos="709"/>
          <w:tab w:val="left" w:pos="7797"/>
        </w:tabs>
        <w:spacing w:after="0" w:line="240" w:lineRule="auto"/>
        <w:contextualSpacing/>
        <w:jc w:val="both"/>
      </w:pPr>
      <w:r w:rsidRPr="004B2C6A">
        <w:rPr>
          <w:rFonts w:eastAsia="Calibri"/>
        </w:rPr>
        <w:t xml:space="preserve">EROGAR la cantidad de </w:t>
      </w:r>
      <w:r w:rsidRPr="004B2C6A">
        <w:rPr>
          <w:rFonts w:eastAsia="Calibri"/>
          <w:b/>
        </w:rPr>
        <w:t xml:space="preserve">UN MIL DOSCIENTOS 00/100 DÓLARES DE LOS ESTADOS UNIDOS DE AMÉRICA. ($1,200.00) </w:t>
      </w:r>
      <w:r w:rsidRPr="00950D4A">
        <w:rPr>
          <w:rFonts w:eastAsia="Calibri"/>
        </w:rPr>
        <w:t xml:space="preserve">A </w:t>
      </w:r>
      <w:r w:rsidRPr="004B2C6A">
        <w:rPr>
          <w:rFonts w:eastAsia="Calibri"/>
        </w:rPr>
        <w:t xml:space="preserve">favor de </w:t>
      </w:r>
      <w:r w:rsidRPr="004B2C6A">
        <w:rPr>
          <w:rFonts w:eastAsia="Calibri"/>
          <w:b/>
        </w:rPr>
        <w:t>ASOCIACIÓN PRO BIENESTAR Y DESARROLLO DEL CUERPO DE BOMBEROS DE EL SALVADOR</w:t>
      </w:r>
      <w:proofErr w:type="gramStart"/>
      <w:r w:rsidRPr="004B2C6A">
        <w:rPr>
          <w:rFonts w:eastAsia="Calibri"/>
          <w:b/>
        </w:rPr>
        <w:t xml:space="preserve">   (</w:t>
      </w:r>
      <w:proofErr w:type="gramEnd"/>
      <w:r w:rsidRPr="004B2C6A">
        <w:rPr>
          <w:rFonts w:eastAsia="Calibri"/>
          <w:b/>
        </w:rPr>
        <w:t xml:space="preserve">APROBOMBEROS). </w:t>
      </w:r>
      <w:r w:rsidRPr="004B2C6A">
        <w:rPr>
          <w:rFonts w:eastAsia="Calibri"/>
        </w:rPr>
        <w:t xml:space="preserve">En concepto de contribución correspondiente al mes de </w:t>
      </w:r>
      <w:r>
        <w:rPr>
          <w:rFonts w:eastAsia="Calibri"/>
        </w:rPr>
        <w:t>Octubr</w:t>
      </w:r>
      <w:r w:rsidRPr="004B2C6A">
        <w:rPr>
          <w:rFonts w:eastAsia="Calibri"/>
        </w:rPr>
        <w:t>e del 2021, conforme a</w:t>
      </w:r>
      <w:r>
        <w:rPr>
          <w:rFonts w:eastAsia="Calibri"/>
        </w:rPr>
        <w:t xml:space="preserve"> comprobante de donación </w:t>
      </w:r>
      <w:proofErr w:type="spellStart"/>
      <w:r>
        <w:rPr>
          <w:rFonts w:eastAsia="Calibri"/>
        </w:rPr>
        <w:t>N°</w:t>
      </w:r>
      <w:proofErr w:type="spellEnd"/>
      <w:r>
        <w:rPr>
          <w:rFonts w:eastAsia="Calibri"/>
        </w:rPr>
        <w:t xml:space="preserve"> </w:t>
      </w:r>
      <w:proofErr w:type="gramStart"/>
      <w:r>
        <w:rPr>
          <w:rFonts w:eastAsia="Calibri"/>
        </w:rPr>
        <w:t>0456</w:t>
      </w:r>
      <w:r w:rsidRPr="004B2C6A">
        <w:rPr>
          <w:rFonts w:eastAsia="Calibri"/>
        </w:rPr>
        <w:t>,  por</w:t>
      </w:r>
      <w:proofErr w:type="gramEnd"/>
      <w:r w:rsidRPr="004B2C6A">
        <w:rPr>
          <w:rFonts w:eastAsia="Calibri"/>
        </w:rPr>
        <w:t xml:space="preserve"> apoyo para gastos de funcionamiento para Asociación Pro bienestar y Desarrollo del Cuerpo de Bomberos de El Salvador, aplicando dicho gasto al código </w:t>
      </w:r>
      <w:proofErr w:type="spellStart"/>
      <w:r w:rsidRPr="004B2C6A">
        <w:rPr>
          <w:rFonts w:eastAsia="Calibri"/>
        </w:rPr>
        <w:t>N°</w:t>
      </w:r>
      <w:proofErr w:type="spellEnd"/>
      <w:r w:rsidRPr="004B2C6A">
        <w:rPr>
          <w:rFonts w:eastAsia="Calibri"/>
        </w:rPr>
        <w:t xml:space="preserve"> 56303 de la línea 0101, </w:t>
      </w:r>
      <w:r w:rsidRPr="004B2C6A">
        <w:t xml:space="preserve">del Presupuesto Municipal Vigente </w:t>
      </w:r>
    </w:p>
    <w:p w14:paraId="2A891525" w14:textId="77777777" w:rsidR="00B35617" w:rsidRPr="004B2C6A" w:rsidRDefault="00B35617" w:rsidP="00B35617">
      <w:pPr>
        <w:ind w:left="786"/>
        <w:contextualSpacing/>
        <w:jc w:val="both"/>
        <w:rPr>
          <w:rFonts w:eastAsia="Calibri"/>
        </w:rPr>
      </w:pPr>
    </w:p>
    <w:p w14:paraId="67FCE9CE" w14:textId="77777777" w:rsidR="00B35617" w:rsidRPr="00FD3243" w:rsidRDefault="00B35617" w:rsidP="00B35617">
      <w:pPr>
        <w:numPr>
          <w:ilvl w:val="0"/>
          <w:numId w:val="407"/>
        </w:numPr>
        <w:tabs>
          <w:tab w:val="left" w:pos="1425"/>
        </w:tabs>
        <w:spacing w:after="0" w:line="240" w:lineRule="auto"/>
        <w:contextualSpacing/>
        <w:jc w:val="both"/>
        <w:rPr>
          <w:rFonts w:eastAsia="Calibri"/>
          <w:b/>
        </w:rPr>
      </w:pPr>
      <w:r w:rsidRPr="005F7BEE">
        <w:rPr>
          <w:rFonts w:eastAsia="Calibri"/>
        </w:rPr>
        <w:lastRenderedPageBreak/>
        <w:t xml:space="preserve">Erogar la suma de </w:t>
      </w:r>
      <w:r>
        <w:rPr>
          <w:rFonts w:eastAsia="Calibri"/>
          <w:b/>
        </w:rPr>
        <w:t>OCHO MIL QUINIENTOS CINCUENTA Y SIETE 08</w:t>
      </w:r>
      <w:r w:rsidRPr="005F7BEE">
        <w:rPr>
          <w:rFonts w:eastAsia="Calibri"/>
          <w:b/>
        </w:rPr>
        <w:t>/100 DÓLARES DE LOS ESTADOS UNIDOS DE AMERICA ($</w:t>
      </w:r>
      <w:r>
        <w:rPr>
          <w:rFonts w:eastAsia="Calibri"/>
          <w:b/>
        </w:rPr>
        <w:t>8,557.08</w:t>
      </w:r>
      <w:r w:rsidRPr="005F7BEE">
        <w:rPr>
          <w:rFonts w:eastAsia="Calibri"/>
          <w:b/>
        </w:rPr>
        <w:t xml:space="preserve">)  a favor de ASOCIACIÓN ECOLÓGICA DE LOS MUNICIPIOS DE SANTA ANA (ASEMUSA) </w:t>
      </w:r>
      <w:r w:rsidRPr="005F7BEE">
        <w:rPr>
          <w:rFonts w:eastAsia="Calibri"/>
        </w:rPr>
        <w:t xml:space="preserve">En concepto de pago por servicios de disposición final de desechos durante el período 01 al 15 de </w:t>
      </w:r>
      <w:r>
        <w:rPr>
          <w:rFonts w:eastAsia="Calibri"/>
        </w:rPr>
        <w:t>octubre</w:t>
      </w:r>
      <w:r w:rsidRPr="005F7BEE">
        <w:rPr>
          <w:rFonts w:eastAsia="Calibri"/>
        </w:rPr>
        <w:t xml:space="preserve"> del dos mil vei</w:t>
      </w:r>
      <w:r>
        <w:rPr>
          <w:rFonts w:eastAsia="Calibri"/>
        </w:rPr>
        <w:t>ntiuno por la cantidad de 473.29</w:t>
      </w:r>
      <w:r w:rsidRPr="005F7BEE">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00362</w:t>
      </w:r>
      <w:r w:rsidRPr="005F7BEE">
        <w:rPr>
          <w:rFonts w:eastAsia="Calibri"/>
          <w:b/>
        </w:rPr>
        <w:t xml:space="preserve"> </w:t>
      </w:r>
      <w:r w:rsidRPr="005F7BEE">
        <w:rPr>
          <w:rFonts w:eastAsia="Calibri"/>
        </w:rPr>
        <w:t>Dicho gasto se aplicará a la línea</w:t>
      </w:r>
      <w:r w:rsidRPr="005F7BEE">
        <w:rPr>
          <w:rFonts w:eastAsia="Calibri"/>
          <w:b/>
        </w:rPr>
        <w:t xml:space="preserve"> 0101</w:t>
      </w:r>
      <w:r w:rsidRPr="005F7BEE">
        <w:rPr>
          <w:rFonts w:eastAsia="Calibri"/>
        </w:rPr>
        <w:t xml:space="preserve"> del código </w:t>
      </w:r>
      <w:r w:rsidRPr="005F7BEE">
        <w:rPr>
          <w:rFonts w:eastAsia="Calibri"/>
          <w:b/>
        </w:rPr>
        <w:t>54602</w:t>
      </w:r>
      <w:r w:rsidRPr="005F7BEE">
        <w:rPr>
          <w:rFonts w:eastAsia="Calibri"/>
        </w:rPr>
        <w:t xml:space="preserve">, de la cuenta del Presupuesto Municipal vigente. </w:t>
      </w:r>
    </w:p>
    <w:p w14:paraId="6CA27AF8" w14:textId="77777777" w:rsidR="00B35617" w:rsidRPr="005F7BEE" w:rsidRDefault="00B35617" w:rsidP="00B35617">
      <w:pPr>
        <w:tabs>
          <w:tab w:val="left" w:pos="1425"/>
        </w:tabs>
        <w:spacing w:after="0" w:line="240" w:lineRule="auto"/>
        <w:contextualSpacing/>
        <w:jc w:val="both"/>
        <w:rPr>
          <w:rFonts w:eastAsia="Calibri"/>
          <w:b/>
        </w:rPr>
      </w:pPr>
    </w:p>
    <w:p w14:paraId="305474F4" w14:textId="77777777" w:rsidR="00B35617" w:rsidRDefault="00B35617" w:rsidP="00B35617">
      <w:pPr>
        <w:numPr>
          <w:ilvl w:val="0"/>
          <w:numId w:val="407"/>
        </w:numPr>
        <w:tabs>
          <w:tab w:val="left" w:pos="709"/>
          <w:tab w:val="left" w:pos="7797"/>
        </w:tabs>
        <w:spacing w:after="0" w:line="240" w:lineRule="auto"/>
        <w:contextualSpacing/>
        <w:jc w:val="both"/>
        <w:rPr>
          <w:rFonts w:eastAsia="Calibri"/>
          <w:szCs w:val="24"/>
          <w:lang w:val="es-ES" w:eastAsia="es-ES"/>
        </w:rPr>
      </w:pPr>
      <w:r w:rsidRPr="006A5FD4">
        <w:rPr>
          <w:rFonts w:eastAsia="Calibri"/>
          <w:szCs w:val="24"/>
          <w:lang w:val="es-ES" w:eastAsia="es-ES"/>
        </w:rPr>
        <w:t xml:space="preserve">EROGAR la cantidad de </w:t>
      </w:r>
      <w:r w:rsidRPr="006A5FD4">
        <w:rPr>
          <w:rFonts w:eastAsia="Calibri"/>
          <w:b/>
          <w:szCs w:val="24"/>
          <w:lang w:val="es-ES" w:eastAsia="es-ES"/>
        </w:rPr>
        <w:t>CUATRO MIL QUINIENTOS CINCUENTA Y OCHO 00/100 DÓLARES DE LOS ESTADOS UNIDOS DE AMÉRICA</w:t>
      </w:r>
      <w:r w:rsidRPr="006A5FD4">
        <w:rPr>
          <w:rFonts w:eastAsia="Calibri"/>
          <w:szCs w:val="24"/>
          <w:lang w:val="es-ES" w:eastAsia="es-ES"/>
        </w:rPr>
        <w:t>.</w:t>
      </w:r>
      <w:r w:rsidRPr="006A5FD4">
        <w:rPr>
          <w:rFonts w:eastAsia="Calibri"/>
          <w:b/>
          <w:szCs w:val="24"/>
          <w:lang w:val="es-ES" w:eastAsia="es-ES"/>
        </w:rPr>
        <w:t xml:space="preserve"> ($4,558.00</w:t>
      </w:r>
      <w:proofErr w:type="gramStart"/>
      <w:r w:rsidRPr="006A5FD4">
        <w:rPr>
          <w:rFonts w:eastAsia="Calibri"/>
          <w:b/>
          <w:szCs w:val="24"/>
          <w:lang w:val="es-ES" w:eastAsia="es-ES"/>
        </w:rPr>
        <w:t xml:space="preserve">) </w:t>
      </w:r>
      <w:r w:rsidRPr="006A5FD4">
        <w:rPr>
          <w:rFonts w:eastAsia="Calibri"/>
          <w:szCs w:val="24"/>
          <w:lang w:val="es-ES" w:eastAsia="es-ES"/>
        </w:rPr>
        <w:t xml:space="preserve"> A</w:t>
      </w:r>
      <w:proofErr w:type="gramEnd"/>
      <w:r w:rsidRPr="006A5FD4">
        <w:rPr>
          <w:rFonts w:eastAsia="Calibri"/>
          <w:szCs w:val="24"/>
          <w:lang w:val="es-ES" w:eastAsia="es-ES"/>
        </w:rPr>
        <w:t xml:space="preserve"> favor de </w:t>
      </w:r>
      <w:r w:rsidRPr="006A5FD4">
        <w:rPr>
          <w:rFonts w:eastAsia="Calibri"/>
          <w:b/>
          <w:szCs w:val="24"/>
          <w:lang w:val="es-ES" w:eastAsia="es-ES"/>
        </w:rPr>
        <w:t xml:space="preserve">DROGUERIA EUROPEA, S.A. DE C.V. </w:t>
      </w:r>
      <w:r w:rsidRPr="006A5FD4">
        <w:rPr>
          <w:rFonts w:eastAsia="Calibri"/>
          <w:szCs w:val="24"/>
          <w:lang w:val="es-ES" w:eastAsia="es-ES"/>
        </w:rPr>
        <w:t>V/ en concepto de pago por compra de productos farmacéuticos y medicinales, para clínica Municipal de Tahuilapa. De conformidad a Licitación Pública 03/2021, compra de suministro de medicamentos para Clínica Municipal de Metapán,</w:t>
      </w:r>
      <w:r>
        <w:rPr>
          <w:rFonts w:eastAsia="Calibri"/>
          <w:szCs w:val="24"/>
          <w:lang w:val="es-ES" w:eastAsia="es-ES"/>
        </w:rPr>
        <w:t xml:space="preserve"> Conforme a facturas </w:t>
      </w:r>
      <w:proofErr w:type="spellStart"/>
      <w:r>
        <w:rPr>
          <w:rFonts w:eastAsia="Calibri"/>
          <w:szCs w:val="24"/>
          <w:lang w:val="es-ES" w:eastAsia="es-ES"/>
        </w:rPr>
        <w:t>N°</w:t>
      </w:r>
      <w:proofErr w:type="spellEnd"/>
      <w:r>
        <w:rPr>
          <w:rFonts w:eastAsia="Calibri"/>
          <w:szCs w:val="24"/>
          <w:lang w:val="es-ES" w:eastAsia="es-ES"/>
        </w:rPr>
        <w:t xml:space="preserve"> 000091-000092-000093</w:t>
      </w:r>
      <w:r w:rsidRPr="006A5FD4">
        <w:rPr>
          <w:rFonts w:eastAsia="Calibri"/>
          <w:szCs w:val="24"/>
          <w:lang w:val="es-ES" w:eastAsia="es-ES"/>
        </w:rPr>
        <w:t xml:space="preserve"> Aplicando dicho gasto al código No. 54108 de la línea 0101, del Presupuesto Municipal Vigente</w:t>
      </w:r>
    </w:p>
    <w:p w14:paraId="33178E08" w14:textId="77777777" w:rsidR="00B35617" w:rsidRPr="006A5FD4" w:rsidRDefault="00B35617" w:rsidP="00B35617">
      <w:pPr>
        <w:tabs>
          <w:tab w:val="left" w:pos="709"/>
          <w:tab w:val="left" w:pos="7797"/>
        </w:tabs>
        <w:spacing w:after="0" w:line="240" w:lineRule="auto"/>
        <w:contextualSpacing/>
        <w:jc w:val="both"/>
        <w:rPr>
          <w:rFonts w:eastAsia="Calibri"/>
          <w:szCs w:val="24"/>
          <w:lang w:val="es-ES" w:eastAsia="es-ES"/>
        </w:rPr>
      </w:pPr>
    </w:p>
    <w:p w14:paraId="29B09722" w14:textId="77777777" w:rsidR="00B35617" w:rsidRDefault="00B35617" w:rsidP="00B35617">
      <w:pPr>
        <w:numPr>
          <w:ilvl w:val="0"/>
          <w:numId w:val="407"/>
        </w:numPr>
        <w:spacing w:after="0" w:line="240" w:lineRule="auto"/>
        <w:contextualSpacing/>
        <w:jc w:val="both"/>
        <w:rPr>
          <w:rFonts w:ascii="Calibri" w:eastAsia="Times New Roman" w:hAnsi="Calibri" w:cs="Calibri"/>
          <w:lang w:eastAsia="es-SV"/>
        </w:rPr>
      </w:pPr>
      <w:r w:rsidRPr="00E23DDD">
        <w:rPr>
          <w:rFonts w:eastAsia="Times New Roman"/>
          <w:szCs w:val="24"/>
          <w:lang w:val="es-ES" w:eastAsia="es-ES"/>
        </w:rPr>
        <w:t xml:space="preserve">EROGAR la cantidad de </w:t>
      </w:r>
      <w:r w:rsidRPr="00E23DDD">
        <w:rPr>
          <w:rFonts w:eastAsia="Times New Roman"/>
          <w:b/>
          <w:szCs w:val="24"/>
          <w:lang w:val="es-ES" w:eastAsia="es-ES"/>
        </w:rPr>
        <w:t>TRES MIL TRESCIENTOS DOCE</w:t>
      </w:r>
      <w:r w:rsidRPr="00E23DDD">
        <w:rPr>
          <w:rFonts w:eastAsia="Times New Roman"/>
          <w:szCs w:val="24"/>
          <w:lang w:val="es-ES" w:eastAsia="es-ES"/>
        </w:rPr>
        <w:t xml:space="preserve"> </w:t>
      </w:r>
      <w:r w:rsidRPr="00E23DDD">
        <w:rPr>
          <w:rFonts w:eastAsia="Times New Roman"/>
          <w:b/>
          <w:szCs w:val="24"/>
          <w:lang w:val="es-ES" w:eastAsia="es-ES"/>
        </w:rPr>
        <w:t>70/100 DÓLARES DE</w:t>
      </w:r>
      <w:r w:rsidRPr="00E23DDD">
        <w:rPr>
          <w:rFonts w:eastAsia="Times New Roman"/>
          <w:szCs w:val="24"/>
          <w:lang w:val="es-ES" w:eastAsia="es-ES"/>
        </w:rPr>
        <w:t xml:space="preserve"> </w:t>
      </w:r>
      <w:r w:rsidRPr="00E23DDD">
        <w:rPr>
          <w:rFonts w:eastAsia="Times New Roman"/>
          <w:b/>
          <w:szCs w:val="24"/>
          <w:lang w:val="es-ES" w:eastAsia="es-ES"/>
        </w:rPr>
        <w:t>LOS ESTADOS UNIDOS DE AMÉRICA ($3,312.70</w:t>
      </w:r>
      <w:proofErr w:type="gramStart"/>
      <w:r w:rsidRPr="00E23DDD">
        <w:rPr>
          <w:rFonts w:eastAsia="Times New Roman"/>
          <w:b/>
          <w:szCs w:val="24"/>
          <w:lang w:val="es-ES" w:eastAsia="es-ES"/>
        </w:rPr>
        <w:t>)</w:t>
      </w:r>
      <w:r w:rsidRPr="00E23DDD">
        <w:rPr>
          <w:rFonts w:eastAsia="Times New Roman"/>
          <w:szCs w:val="24"/>
          <w:lang w:val="es-ES" w:eastAsia="es-ES"/>
        </w:rPr>
        <w:t xml:space="preserve">  a</w:t>
      </w:r>
      <w:proofErr w:type="gramEnd"/>
      <w:r w:rsidRPr="00E23DDD">
        <w:rPr>
          <w:rFonts w:eastAsia="Times New Roman"/>
          <w:szCs w:val="24"/>
          <w:lang w:val="es-ES" w:eastAsia="es-ES"/>
        </w:rPr>
        <w:t xml:space="preserve"> favor de </w:t>
      </w:r>
      <w:r w:rsidRPr="00E23DDD">
        <w:rPr>
          <w:rFonts w:eastAsia="Times New Roman"/>
          <w:b/>
          <w:szCs w:val="24"/>
          <w:lang w:val="es-ES" w:eastAsia="es-ES"/>
        </w:rPr>
        <w:t xml:space="preserve">QUIMEX S.A. DE C.V.  V/ </w:t>
      </w:r>
      <w:r w:rsidRPr="00E23DDD">
        <w:rPr>
          <w:rFonts w:eastAsia="Times New Roman"/>
          <w:szCs w:val="24"/>
          <w:lang w:val="es-ES" w:eastAsia="es-ES"/>
        </w:rPr>
        <w:t xml:space="preserve">Pago por compra de productos </w:t>
      </w:r>
      <w:proofErr w:type="spellStart"/>
      <w:r w:rsidRPr="00E23DDD">
        <w:rPr>
          <w:rFonts w:eastAsia="Times New Roman"/>
          <w:szCs w:val="24"/>
          <w:lang w:val="es-ES" w:eastAsia="es-ES"/>
        </w:rPr>
        <w:t>farmaceuticos</w:t>
      </w:r>
      <w:proofErr w:type="spellEnd"/>
      <w:r w:rsidRPr="00E23DDD">
        <w:rPr>
          <w:rFonts w:eastAsia="Times New Roman"/>
          <w:szCs w:val="24"/>
          <w:lang w:val="es-ES" w:eastAsia="es-ES"/>
        </w:rPr>
        <w:t xml:space="preserve"> y medicinales, para uso en clínica municipal Tahu</w:t>
      </w:r>
      <w:r>
        <w:rPr>
          <w:rFonts w:eastAsia="Times New Roman"/>
          <w:szCs w:val="24"/>
          <w:lang w:val="es-ES" w:eastAsia="es-ES"/>
        </w:rPr>
        <w:t xml:space="preserve">ilapa, según </w:t>
      </w:r>
      <w:proofErr w:type="gramStart"/>
      <w:r>
        <w:rPr>
          <w:rFonts w:eastAsia="Times New Roman"/>
          <w:szCs w:val="24"/>
          <w:lang w:val="es-ES" w:eastAsia="es-ES"/>
        </w:rPr>
        <w:t>factura  No</w:t>
      </w:r>
      <w:proofErr w:type="gramEnd"/>
      <w:r>
        <w:rPr>
          <w:rFonts w:eastAsia="Times New Roman"/>
          <w:szCs w:val="24"/>
          <w:lang w:val="es-ES" w:eastAsia="es-ES"/>
        </w:rPr>
        <w:t>.-001681</w:t>
      </w:r>
      <w:r w:rsidRPr="00E23DDD">
        <w:rPr>
          <w:rFonts w:eastAsia="Times New Roman"/>
          <w:szCs w:val="24"/>
          <w:lang w:val="es-ES" w:eastAsia="es-ES"/>
        </w:rPr>
        <w:t xml:space="preserve"> Aplicando dicho gasto a la línea 0101 del código  54108, del presupuesto municipal vigente</w:t>
      </w:r>
    </w:p>
    <w:p w14:paraId="76A2BF1A" w14:textId="77777777" w:rsidR="00B35617" w:rsidRPr="00141D20" w:rsidRDefault="00B35617" w:rsidP="00B35617">
      <w:pPr>
        <w:spacing w:after="0" w:line="240" w:lineRule="auto"/>
        <w:contextualSpacing/>
        <w:jc w:val="both"/>
        <w:rPr>
          <w:rFonts w:ascii="Calibri" w:eastAsia="Times New Roman" w:hAnsi="Calibri" w:cs="Calibri"/>
          <w:lang w:eastAsia="es-SV"/>
        </w:rPr>
      </w:pPr>
    </w:p>
    <w:p w14:paraId="5C8A3AC9" w14:textId="77777777" w:rsidR="00B35617" w:rsidRPr="006677C1" w:rsidRDefault="00B35617" w:rsidP="00B35617">
      <w:pPr>
        <w:numPr>
          <w:ilvl w:val="0"/>
          <w:numId w:val="407"/>
        </w:numPr>
        <w:spacing w:after="0" w:line="240" w:lineRule="auto"/>
        <w:contextualSpacing/>
        <w:jc w:val="both"/>
        <w:rPr>
          <w:rFonts w:ascii="Calibri" w:hAnsi="Calibri" w:cs="Calibri"/>
          <w:lang w:eastAsia="es-SV"/>
        </w:rPr>
      </w:pPr>
      <w:r w:rsidRPr="007C3278">
        <w:t xml:space="preserve">EROGAR la cantidad de </w:t>
      </w:r>
      <w:r w:rsidRPr="007C3278">
        <w:rPr>
          <w:b/>
        </w:rPr>
        <w:t xml:space="preserve">UN MIL </w:t>
      </w:r>
      <w:r>
        <w:rPr>
          <w:b/>
        </w:rPr>
        <w:t>CIENTO SESENTA Y CINCO 00</w:t>
      </w:r>
      <w:r w:rsidRPr="007C3278">
        <w:rPr>
          <w:b/>
        </w:rPr>
        <w:t>/100 DÓLARES DE</w:t>
      </w:r>
      <w:r w:rsidRPr="007C3278">
        <w:t xml:space="preserve"> </w:t>
      </w:r>
      <w:r w:rsidRPr="007C3278">
        <w:rPr>
          <w:b/>
        </w:rPr>
        <w:t>LOS ESTA</w:t>
      </w:r>
      <w:r>
        <w:rPr>
          <w:b/>
        </w:rPr>
        <w:t>DOS UNIDOS DE AMÉRICA ($1,165.00</w:t>
      </w:r>
      <w:proofErr w:type="gramStart"/>
      <w:r w:rsidRPr="007C3278">
        <w:rPr>
          <w:b/>
        </w:rPr>
        <w:t>)</w:t>
      </w:r>
      <w:r w:rsidRPr="007C3278">
        <w:t xml:space="preserve">  a</w:t>
      </w:r>
      <w:proofErr w:type="gramEnd"/>
      <w:r w:rsidRPr="007C3278">
        <w:t xml:space="preserve"> favor de </w:t>
      </w:r>
      <w:r w:rsidRPr="007C3278">
        <w:rPr>
          <w:b/>
        </w:rPr>
        <w:t xml:space="preserve">DISTRIBUIDORA PAREDES VELA, S.A. DE C.V.  V/ </w:t>
      </w:r>
      <w:r w:rsidRPr="007C3278">
        <w:t xml:space="preserve">Pago por compra de lubricantes, para uso en </w:t>
      </w:r>
      <w:proofErr w:type="spellStart"/>
      <w:r w:rsidRPr="007C3278">
        <w:t>vehiculos</w:t>
      </w:r>
      <w:proofErr w:type="spellEnd"/>
      <w:r w:rsidRPr="007C3278">
        <w:t xml:space="preserve"> municipa</w:t>
      </w:r>
      <w:r>
        <w:t xml:space="preserve">les, según </w:t>
      </w:r>
      <w:proofErr w:type="gramStart"/>
      <w:r>
        <w:t>factura  No</w:t>
      </w:r>
      <w:proofErr w:type="gramEnd"/>
      <w:r>
        <w:t>.-21014476</w:t>
      </w:r>
      <w:r w:rsidRPr="007C3278">
        <w:t xml:space="preserve"> Aplicando dicho gasto a la línea 0101 del código  54110, del presupuesto municipal vigente</w:t>
      </w:r>
    </w:p>
    <w:p w14:paraId="3DFE120D" w14:textId="77777777" w:rsidR="00B35617" w:rsidRPr="007C3278" w:rsidRDefault="00B35617" w:rsidP="00B35617">
      <w:pPr>
        <w:spacing w:after="0" w:line="240" w:lineRule="auto"/>
        <w:contextualSpacing/>
        <w:jc w:val="both"/>
        <w:rPr>
          <w:rFonts w:ascii="Calibri" w:hAnsi="Calibri" w:cs="Calibri"/>
          <w:lang w:eastAsia="es-SV"/>
        </w:rPr>
      </w:pPr>
    </w:p>
    <w:p w14:paraId="57075F2D" w14:textId="77777777" w:rsidR="00B35617" w:rsidRDefault="00B35617" w:rsidP="00B35617">
      <w:pPr>
        <w:numPr>
          <w:ilvl w:val="0"/>
          <w:numId w:val="407"/>
        </w:numPr>
        <w:tabs>
          <w:tab w:val="left" w:pos="709"/>
          <w:tab w:val="left" w:pos="7797"/>
        </w:tabs>
        <w:spacing w:after="0" w:line="240" w:lineRule="auto"/>
        <w:contextualSpacing/>
        <w:jc w:val="both"/>
        <w:rPr>
          <w:rFonts w:eastAsia="Calibri"/>
          <w:szCs w:val="24"/>
          <w:lang w:val="es-ES" w:eastAsia="es-ES"/>
        </w:rPr>
      </w:pPr>
      <w:r w:rsidRPr="00FD3A70">
        <w:rPr>
          <w:rFonts w:eastAsia="Calibri"/>
          <w:szCs w:val="24"/>
          <w:lang w:val="es-ES" w:eastAsia="es-ES"/>
        </w:rPr>
        <w:t xml:space="preserve">EROGAR la cantidad de </w:t>
      </w:r>
      <w:r w:rsidRPr="00FD3A70">
        <w:rPr>
          <w:rFonts w:eastAsia="Calibri"/>
          <w:b/>
          <w:szCs w:val="24"/>
          <w:lang w:val="es-ES" w:eastAsia="es-ES"/>
        </w:rPr>
        <w:t xml:space="preserve">SEIS MIL </w:t>
      </w:r>
      <w:r>
        <w:rPr>
          <w:rFonts w:eastAsia="Calibri"/>
          <w:b/>
          <w:szCs w:val="24"/>
          <w:lang w:val="es-ES" w:eastAsia="es-ES"/>
        </w:rPr>
        <w:t>TRESCIENTOS OCHENTA Y CINCO 95</w:t>
      </w:r>
      <w:r w:rsidRPr="00FD3A70">
        <w:rPr>
          <w:rFonts w:eastAsia="Calibri"/>
          <w:b/>
          <w:szCs w:val="24"/>
          <w:lang w:val="es-ES" w:eastAsia="es-ES"/>
        </w:rPr>
        <w:t>/100 DÓLARES DE LOS ESTADOS UNIDOS DE AMÉRICA</w:t>
      </w:r>
      <w:r w:rsidRPr="00FD3A70">
        <w:rPr>
          <w:rFonts w:eastAsia="Calibri"/>
          <w:szCs w:val="24"/>
          <w:lang w:val="es-ES" w:eastAsia="es-ES"/>
        </w:rPr>
        <w:t>.</w:t>
      </w:r>
      <w:r>
        <w:rPr>
          <w:rFonts w:eastAsia="Calibri"/>
          <w:b/>
          <w:szCs w:val="24"/>
          <w:lang w:val="es-ES" w:eastAsia="es-ES"/>
        </w:rPr>
        <w:t xml:space="preserve"> ($6,385.9</w:t>
      </w:r>
      <w:r w:rsidRPr="00FD3A70">
        <w:rPr>
          <w:rFonts w:eastAsia="Calibri"/>
          <w:b/>
          <w:szCs w:val="24"/>
          <w:lang w:val="es-ES" w:eastAsia="es-ES"/>
        </w:rPr>
        <w:t>5</w:t>
      </w:r>
      <w:proofErr w:type="gramStart"/>
      <w:r w:rsidRPr="00FD3A70">
        <w:rPr>
          <w:rFonts w:eastAsia="Calibri"/>
          <w:b/>
          <w:szCs w:val="24"/>
          <w:lang w:val="es-ES" w:eastAsia="es-ES"/>
        </w:rPr>
        <w:t xml:space="preserve">) </w:t>
      </w:r>
      <w:r w:rsidRPr="00FD3A70">
        <w:rPr>
          <w:rFonts w:eastAsia="Calibri"/>
          <w:szCs w:val="24"/>
          <w:lang w:val="es-ES" w:eastAsia="es-ES"/>
        </w:rPr>
        <w:t xml:space="preserve"> A</w:t>
      </w:r>
      <w:proofErr w:type="gramEnd"/>
      <w:r w:rsidRPr="00FD3A70">
        <w:rPr>
          <w:rFonts w:eastAsia="Calibri"/>
          <w:szCs w:val="24"/>
          <w:lang w:val="es-ES" w:eastAsia="es-ES"/>
        </w:rPr>
        <w:t xml:space="preserve"> favor de </w:t>
      </w:r>
      <w:r w:rsidRPr="00FD3A70">
        <w:rPr>
          <w:rFonts w:eastAsia="Calibri"/>
          <w:b/>
          <w:szCs w:val="24"/>
          <w:lang w:val="es-ES" w:eastAsia="es-ES"/>
        </w:rPr>
        <w:t xml:space="preserve">GUARDADO, S.A. DE C.V. </w:t>
      </w:r>
      <w:r w:rsidRPr="00FD3A70">
        <w:rPr>
          <w:rFonts w:eastAsia="Calibri"/>
          <w:szCs w:val="24"/>
          <w:lang w:val="es-ES" w:eastAsia="es-ES"/>
        </w:rPr>
        <w:t xml:space="preserve">V/ en concepto de pago por compra de productos farmacéuticos y medicinales, para clínica Municipal de Tahuilapa. De conformidad a Licitación Pública 03/2021, compra de suministro de medicamentos para Clínica Municipal de Metapán, Conforme a facturas </w:t>
      </w:r>
      <w:proofErr w:type="spellStart"/>
      <w:r w:rsidRPr="00FD3A70">
        <w:rPr>
          <w:rFonts w:eastAsia="Calibri"/>
          <w:szCs w:val="24"/>
          <w:lang w:val="es-ES" w:eastAsia="es-ES"/>
        </w:rPr>
        <w:t>N°</w:t>
      </w:r>
      <w:proofErr w:type="spellEnd"/>
      <w:r w:rsidRPr="00FD3A70">
        <w:rPr>
          <w:rFonts w:eastAsia="Calibri"/>
          <w:szCs w:val="24"/>
          <w:lang w:val="es-ES" w:eastAsia="es-ES"/>
        </w:rPr>
        <w:t xml:space="preserve"> </w:t>
      </w:r>
      <w:r>
        <w:rPr>
          <w:rFonts w:eastAsia="Calibri"/>
          <w:szCs w:val="24"/>
          <w:lang w:val="es-ES" w:eastAsia="es-ES"/>
        </w:rPr>
        <w:t>52367-52368-52369-52370-52371-52372-52373-52365-52366</w:t>
      </w:r>
      <w:r w:rsidRPr="00FD3A70">
        <w:rPr>
          <w:rFonts w:eastAsia="Calibri"/>
          <w:szCs w:val="24"/>
          <w:lang w:val="es-ES" w:eastAsia="es-ES"/>
        </w:rPr>
        <w:t xml:space="preserve"> Aplicando dicho gasto al código No. 54108 de la línea 0101, del Presupuesto Municipal Vigente</w:t>
      </w:r>
    </w:p>
    <w:p w14:paraId="50DB351C" w14:textId="77777777" w:rsidR="00B35617" w:rsidRPr="00FD3A70" w:rsidRDefault="00B35617" w:rsidP="00B35617">
      <w:pPr>
        <w:tabs>
          <w:tab w:val="left" w:pos="709"/>
          <w:tab w:val="left" w:pos="7797"/>
        </w:tabs>
        <w:spacing w:after="0" w:line="240" w:lineRule="auto"/>
        <w:ind w:left="785"/>
        <w:contextualSpacing/>
        <w:jc w:val="both"/>
        <w:rPr>
          <w:rFonts w:eastAsia="Calibri"/>
          <w:szCs w:val="24"/>
          <w:lang w:val="es-ES" w:eastAsia="es-ES"/>
        </w:rPr>
      </w:pPr>
    </w:p>
    <w:p w14:paraId="0491655E" w14:textId="77777777" w:rsidR="00B35617" w:rsidRDefault="00B35617" w:rsidP="00B35617">
      <w:pPr>
        <w:numPr>
          <w:ilvl w:val="0"/>
          <w:numId w:val="407"/>
        </w:numPr>
        <w:tabs>
          <w:tab w:val="left" w:pos="709"/>
          <w:tab w:val="left" w:pos="7797"/>
        </w:tabs>
        <w:spacing w:after="0" w:line="240" w:lineRule="auto"/>
        <w:contextualSpacing/>
        <w:jc w:val="both"/>
        <w:rPr>
          <w:rFonts w:eastAsia="Calibri"/>
        </w:rPr>
      </w:pPr>
      <w:r w:rsidRPr="00750794">
        <w:rPr>
          <w:rFonts w:eastAsia="Calibri"/>
        </w:rPr>
        <w:t xml:space="preserve">EROGAR la cantidad de </w:t>
      </w:r>
      <w:r w:rsidRPr="00750794">
        <w:rPr>
          <w:rFonts w:eastAsia="Calibri"/>
          <w:b/>
        </w:rPr>
        <w:t>UN MIL CIENTO NOVENTA Y DOS 50/100 DÓLARES DE LOS ESTADOS UNIDOS DE AMÉRICA</w:t>
      </w:r>
      <w:r w:rsidRPr="00750794">
        <w:rPr>
          <w:rFonts w:eastAsia="Calibri"/>
        </w:rPr>
        <w:t>.</w:t>
      </w:r>
      <w:r w:rsidRPr="00750794">
        <w:rPr>
          <w:rFonts w:eastAsia="Calibri"/>
          <w:b/>
        </w:rPr>
        <w:t xml:space="preserve"> ($1,192.50</w:t>
      </w:r>
      <w:proofErr w:type="gramStart"/>
      <w:r w:rsidRPr="00750794">
        <w:rPr>
          <w:rFonts w:eastAsia="Calibri"/>
          <w:b/>
        </w:rPr>
        <w:t xml:space="preserve">) </w:t>
      </w:r>
      <w:r w:rsidRPr="00750794">
        <w:rPr>
          <w:rFonts w:eastAsia="Calibri"/>
        </w:rPr>
        <w:t xml:space="preserve"> A</w:t>
      </w:r>
      <w:proofErr w:type="gramEnd"/>
      <w:r w:rsidRPr="00750794">
        <w:rPr>
          <w:rFonts w:eastAsia="Calibri"/>
        </w:rPr>
        <w:t xml:space="preserve"> favor de </w:t>
      </w:r>
      <w:r w:rsidRPr="00750794">
        <w:rPr>
          <w:rFonts w:eastAsia="Calibri"/>
          <w:b/>
        </w:rPr>
        <w:t>SEVEN PHARMA EL SALVADOR, S.A. DE C.V.</w:t>
      </w:r>
      <w:r w:rsidRPr="00750794">
        <w:rPr>
          <w:rFonts w:eastAsia="Calibri"/>
        </w:rPr>
        <w:t xml:space="preserve"> V/ en concepto de pago por compra de productos farmacéuticos y medicinales, para clínica Municipal de Tahuilapa. De conformidad a Licitación Pública 03/2021, compra de suministro de medicamentos para Clínica Municipal de Metapán, Conforme a facturas </w:t>
      </w:r>
      <w:proofErr w:type="spellStart"/>
      <w:r w:rsidRPr="00750794">
        <w:rPr>
          <w:rFonts w:eastAsia="Calibri"/>
        </w:rPr>
        <w:t>N°</w:t>
      </w:r>
      <w:proofErr w:type="spellEnd"/>
      <w:r w:rsidRPr="00750794">
        <w:rPr>
          <w:rFonts w:eastAsia="Calibri"/>
        </w:rPr>
        <w:t xml:space="preserve"> </w:t>
      </w:r>
      <w:r>
        <w:rPr>
          <w:rFonts w:eastAsia="Calibri"/>
        </w:rPr>
        <w:t>00146-00147-00145</w:t>
      </w:r>
      <w:r w:rsidRPr="00750794">
        <w:rPr>
          <w:rFonts w:eastAsia="Calibri"/>
        </w:rPr>
        <w:t xml:space="preserve"> Aplicando dicho gasto al código No. 54108 de la línea 0101, del Presupuesto Municipal Vigente.</w:t>
      </w:r>
    </w:p>
    <w:p w14:paraId="58EA73BB" w14:textId="77777777" w:rsidR="00B35617" w:rsidRDefault="00B35617" w:rsidP="00B35617">
      <w:pPr>
        <w:pStyle w:val="Prrafodelista"/>
        <w:rPr>
          <w:rFonts w:eastAsia="Calibri"/>
        </w:rPr>
      </w:pPr>
    </w:p>
    <w:p w14:paraId="3566A9B2" w14:textId="77777777" w:rsidR="00B35617" w:rsidRDefault="00B35617" w:rsidP="00B35617">
      <w:pPr>
        <w:numPr>
          <w:ilvl w:val="0"/>
          <w:numId w:val="407"/>
        </w:numPr>
        <w:tabs>
          <w:tab w:val="left" w:pos="709"/>
          <w:tab w:val="left" w:pos="7797"/>
        </w:tabs>
        <w:spacing w:after="0" w:line="240" w:lineRule="auto"/>
        <w:contextualSpacing/>
        <w:jc w:val="both"/>
        <w:rPr>
          <w:rFonts w:eastAsia="Calibri"/>
        </w:rPr>
      </w:pPr>
      <w:r w:rsidRPr="006677C1">
        <w:t xml:space="preserve">EROGAR la suma de </w:t>
      </w:r>
      <w:r w:rsidRPr="006677C1">
        <w:rPr>
          <w:b/>
          <w:bCs/>
        </w:rPr>
        <w:t>DOS MIL DOSCIENTOS OCHENTA Y TRES 00/100 DÓLARES DE LOS ESTADOS UNIDOS DE AMÉRICA. ($2,283.00</w:t>
      </w:r>
      <w:r w:rsidRPr="006677C1">
        <w:t xml:space="preserve">) a favor de </w:t>
      </w:r>
      <w:r w:rsidRPr="006677C1">
        <w:rPr>
          <w:b/>
          <w:bCs/>
        </w:rPr>
        <w:t>GRUPO DALE, S.A. DE C.V</w:t>
      </w:r>
      <w:r w:rsidRPr="006677C1">
        <w:t xml:space="preserve">. pago por servicios de asesoría en comunicaciones y relación públicas, durante el mes de octubre del 2021, conforme a factura </w:t>
      </w:r>
      <w:proofErr w:type="spellStart"/>
      <w:r w:rsidRPr="006677C1">
        <w:t>N°</w:t>
      </w:r>
      <w:proofErr w:type="spellEnd"/>
      <w:r w:rsidRPr="006677C1">
        <w:t xml:space="preserve"> 0000304, aplicando dicho gasto al código </w:t>
      </w:r>
      <w:proofErr w:type="spellStart"/>
      <w:r w:rsidRPr="006677C1">
        <w:t>N°</w:t>
      </w:r>
      <w:proofErr w:type="spellEnd"/>
      <w:r w:rsidRPr="006677C1">
        <w:t xml:space="preserve"> 54399 de la línea 0101</w:t>
      </w:r>
      <w:r>
        <w:t>.</w:t>
      </w:r>
    </w:p>
    <w:p w14:paraId="3E88E68F" w14:textId="77777777" w:rsidR="00B35617" w:rsidRDefault="00B35617" w:rsidP="00B35617">
      <w:pPr>
        <w:pStyle w:val="Prrafodelista"/>
        <w:rPr>
          <w:rFonts w:eastAsia="Calibri"/>
        </w:rPr>
      </w:pPr>
    </w:p>
    <w:p w14:paraId="1E8CB669" w14:textId="1D10CB6F" w:rsidR="00D56A56" w:rsidRPr="00B35617" w:rsidRDefault="00B35617" w:rsidP="00B35617">
      <w:pPr>
        <w:pStyle w:val="Prrafodelista"/>
        <w:numPr>
          <w:ilvl w:val="0"/>
          <w:numId w:val="407"/>
        </w:numPr>
        <w:tabs>
          <w:tab w:val="left" w:pos="709"/>
          <w:tab w:val="left" w:pos="7797"/>
        </w:tabs>
        <w:spacing w:after="0" w:line="240" w:lineRule="auto"/>
        <w:jc w:val="both"/>
        <w:rPr>
          <w:rFonts w:eastAsia="Calibri"/>
        </w:rPr>
      </w:pPr>
      <w:r w:rsidRPr="0096724C">
        <w:rPr>
          <w:rFonts w:eastAsia="Calibri"/>
        </w:rPr>
        <w:lastRenderedPageBreak/>
        <w:t xml:space="preserve">EROGAR la cantidad de </w:t>
      </w:r>
      <w:r w:rsidRPr="0096724C">
        <w:rPr>
          <w:rFonts w:eastAsia="Calibri"/>
          <w:b/>
        </w:rPr>
        <w:t>UN MIL SEISCIENTOS TREINTA Y TRES 00/100 DÓLARES DE LOS ESTADOS UNIDOS DE AMÉRICA</w:t>
      </w:r>
      <w:r w:rsidRPr="0096724C">
        <w:rPr>
          <w:rFonts w:eastAsia="Calibri"/>
        </w:rPr>
        <w:t>.</w:t>
      </w:r>
      <w:r w:rsidRPr="0096724C">
        <w:rPr>
          <w:rFonts w:eastAsia="Calibri"/>
          <w:b/>
        </w:rPr>
        <w:t xml:space="preserve"> ($1,633.00</w:t>
      </w:r>
      <w:proofErr w:type="gramStart"/>
      <w:r w:rsidRPr="0096724C">
        <w:rPr>
          <w:rFonts w:eastAsia="Calibri"/>
          <w:b/>
        </w:rPr>
        <w:t xml:space="preserve">) </w:t>
      </w:r>
      <w:r w:rsidRPr="0096724C">
        <w:rPr>
          <w:rFonts w:eastAsia="Calibri"/>
        </w:rPr>
        <w:t xml:space="preserve"> A</w:t>
      </w:r>
      <w:proofErr w:type="gramEnd"/>
      <w:r w:rsidRPr="0096724C">
        <w:rPr>
          <w:rFonts w:eastAsia="Calibri"/>
        </w:rPr>
        <w:t xml:space="preserve"> favor de </w:t>
      </w:r>
      <w:r w:rsidRPr="0096724C">
        <w:rPr>
          <w:rFonts w:eastAsia="Calibri"/>
          <w:b/>
        </w:rPr>
        <w:t>JOSÉ ATILIO ESCOBAR GÓMEZ</w:t>
      </w:r>
      <w:r w:rsidRPr="0096724C">
        <w:rPr>
          <w:rFonts w:eastAsia="Calibri"/>
        </w:rPr>
        <w:t xml:space="preserve"> V/ en concepto de pago por servicios profesionales, por servicios técnicos en proyectos de electrificación, correspondiente al mes de</w:t>
      </w:r>
      <w:r>
        <w:rPr>
          <w:rFonts w:eastAsia="Calibri"/>
        </w:rPr>
        <w:t xml:space="preserve"> Octubre</w:t>
      </w:r>
      <w:r w:rsidRPr="0096724C">
        <w:rPr>
          <w:rFonts w:eastAsia="Calibri"/>
        </w:rPr>
        <w:t xml:space="preserve"> de </w:t>
      </w:r>
      <w:r>
        <w:rPr>
          <w:rFonts w:eastAsia="Calibri"/>
        </w:rPr>
        <w:t xml:space="preserve">2021, Conforme a factura </w:t>
      </w:r>
      <w:proofErr w:type="spellStart"/>
      <w:r>
        <w:rPr>
          <w:rFonts w:eastAsia="Calibri"/>
        </w:rPr>
        <w:t>N°</w:t>
      </w:r>
      <w:proofErr w:type="spellEnd"/>
      <w:r>
        <w:rPr>
          <w:rFonts w:eastAsia="Calibri"/>
        </w:rPr>
        <w:t xml:space="preserve"> 0005</w:t>
      </w:r>
      <w:r w:rsidRPr="0096724C">
        <w:rPr>
          <w:rFonts w:eastAsia="Calibri"/>
        </w:rPr>
        <w:t>. Aplicando</w:t>
      </w:r>
      <w:r>
        <w:rPr>
          <w:rFonts w:eastAsia="Calibri"/>
        </w:rPr>
        <w:t xml:space="preserve"> dicho gasto al código No. 54399</w:t>
      </w:r>
      <w:r w:rsidRPr="0096724C">
        <w:rPr>
          <w:rFonts w:eastAsia="Calibri"/>
        </w:rPr>
        <w:t xml:space="preserve"> de la línea 0101, del Presupuesto Municipal Vigente</w:t>
      </w:r>
      <w:r>
        <w:rPr>
          <w:rFonts w:eastAsia="Calibri"/>
        </w:rPr>
        <w:t xml:space="preserve">. </w:t>
      </w:r>
      <w:r w:rsidRPr="00B96EB9">
        <w:rPr>
          <w:rFonts w:eastAsia="Calibri"/>
        </w:rPr>
        <w:t xml:space="preserve">Autorizando a tesorería a efectuar los pagos correspondientes FONDOS PROPIOS. Cuenta </w:t>
      </w:r>
      <w:proofErr w:type="spellStart"/>
      <w:r w:rsidRPr="00B96EB9">
        <w:rPr>
          <w:rFonts w:eastAsia="Calibri"/>
        </w:rPr>
        <w:t>N°</w:t>
      </w:r>
      <w:proofErr w:type="spellEnd"/>
      <w:r w:rsidRPr="00B96EB9">
        <w:rPr>
          <w:rFonts w:eastAsia="Calibri"/>
        </w:rPr>
        <w:t xml:space="preserve"> 00500003666</w:t>
      </w:r>
      <w:bookmarkEnd w:id="85"/>
    </w:p>
    <w:p w14:paraId="596F3488" w14:textId="1A3F264B" w:rsidR="00D56A56" w:rsidRDefault="00D56A56" w:rsidP="002C1807">
      <w:pPr>
        <w:tabs>
          <w:tab w:val="left" w:pos="709"/>
          <w:tab w:val="left" w:pos="7797"/>
        </w:tabs>
        <w:spacing w:after="0" w:line="240" w:lineRule="auto"/>
        <w:ind w:left="785"/>
        <w:contextualSpacing/>
        <w:jc w:val="both"/>
        <w:rPr>
          <w:rFonts w:eastAsia="Calibri"/>
        </w:rPr>
      </w:pPr>
    </w:p>
    <w:p w14:paraId="3F57214F" w14:textId="77777777" w:rsidR="00D665D6" w:rsidRDefault="00D665D6" w:rsidP="008055E2">
      <w:pPr>
        <w:spacing w:after="0" w:line="240" w:lineRule="auto"/>
        <w:jc w:val="both"/>
        <w:rPr>
          <w:rFonts w:eastAsia="Calibri"/>
          <w:spacing w:val="-3"/>
          <w:szCs w:val="24"/>
          <w:lang w:val="es-MX"/>
        </w:rPr>
      </w:pPr>
    </w:p>
    <w:p w14:paraId="54AEE4CF" w14:textId="2FD66E8E" w:rsidR="0000507A" w:rsidRDefault="0000507A" w:rsidP="0000507A">
      <w:pPr>
        <w:rPr>
          <w:b/>
          <w:bCs/>
          <w:u w:val="single"/>
        </w:rPr>
      </w:pPr>
      <w:r>
        <w:rPr>
          <w:b/>
          <w:bCs/>
          <w:u w:val="single"/>
        </w:rPr>
        <w:t xml:space="preserve">ACUERDO NUMERO TRES:  </w:t>
      </w:r>
    </w:p>
    <w:p w14:paraId="548CCCAA" w14:textId="77777777" w:rsidR="0000507A" w:rsidRDefault="0000507A" w:rsidP="0000507A">
      <w:pPr>
        <w:spacing w:after="0" w:line="240" w:lineRule="auto"/>
        <w:jc w:val="both"/>
        <w:rPr>
          <w:rFonts w:eastAsia="Calibri"/>
        </w:rPr>
      </w:pPr>
      <w:r>
        <w:rPr>
          <w:rFonts w:eastAsia="Calibri"/>
        </w:rPr>
        <w:t>El Concejo Municipal, CONSIDERANDO:</w:t>
      </w:r>
    </w:p>
    <w:p w14:paraId="38946C13" w14:textId="77777777" w:rsidR="0000507A" w:rsidRDefault="0000507A" w:rsidP="0000507A">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3102F855" w14:textId="77777777" w:rsidR="0000507A" w:rsidRDefault="0000507A" w:rsidP="0000507A">
      <w:pPr>
        <w:spacing w:after="0" w:line="240" w:lineRule="auto"/>
        <w:jc w:val="both"/>
        <w:rPr>
          <w:rFonts w:eastAsia="Calibri"/>
        </w:rPr>
      </w:pPr>
    </w:p>
    <w:p w14:paraId="59FDB024" w14:textId="77777777" w:rsidR="0000507A" w:rsidRDefault="0000507A" w:rsidP="0000507A">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745B380E" w14:textId="77777777" w:rsidR="0000507A" w:rsidRDefault="0000507A" w:rsidP="0000507A">
      <w:pPr>
        <w:spacing w:after="0" w:line="240" w:lineRule="auto"/>
        <w:jc w:val="both"/>
        <w:rPr>
          <w:rFonts w:eastAsia="Calibri"/>
          <w:color w:val="000000"/>
        </w:rPr>
      </w:pPr>
    </w:p>
    <w:p w14:paraId="6A826F43" w14:textId="77777777" w:rsidR="0000507A" w:rsidRDefault="0000507A" w:rsidP="0000507A">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28F3590C" w14:textId="77777777" w:rsidR="0000507A" w:rsidRDefault="0000507A" w:rsidP="0000507A">
      <w:pPr>
        <w:spacing w:after="0" w:line="240" w:lineRule="auto"/>
        <w:jc w:val="both"/>
        <w:rPr>
          <w:rFonts w:eastAsia="Times New Roman"/>
          <w:lang w:eastAsia="es-ES"/>
        </w:rPr>
      </w:pPr>
    </w:p>
    <w:p w14:paraId="1AABF6EE" w14:textId="77777777" w:rsidR="0000507A" w:rsidRPr="007407FA" w:rsidRDefault="0000507A" w:rsidP="0000507A">
      <w:pPr>
        <w:spacing w:after="0" w:line="240" w:lineRule="auto"/>
        <w:jc w:val="both"/>
        <w:rPr>
          <w:rFonts w:eastAsia="Times New Roman"/>
          <w:lang w:eastAsia="es-ES"/>
        </w:rPr>
      </w:pPr>
      <w:r>
        <w:rPr>
          <w:rFonts w:eastAsia="Times New Roman"/>
          <w:lang w:eastAsia="es-ES"/>
        </w:rPr>
        <w:t xml:space="preserve">IV.- </w:t>
      </w:r>
      <w:r w:rsidRPr="00433A7A">
        <w:rPr>
          <w:rFonts w:eastAsia="Times New Roman"/>
          <w:lang w:eastAsia="es-ES"/>
        </w:rPr>
        <w:t xml:space="preserve">Que con fecha siete de julio del dos mil veintiuno se suscribo “Convenio de Cooperación entre la Municipalidad de Metapán, Departamento de Santa Ana y la Asociación Deportiva Isidro Metapán” </w:t>
      </w:r>
      <w:r>
        <w:rPr>
          <w:rFonts w:eastAsia="Times New Roman"/>
          <w:lang w:eastAsia="es-ES"/>
        </w:rPr>
        <w:t xml:space="preserve">en la cual se establecen los compromisos de ambas partes  y dentro del cual se </w:t>
      </w:r>
      <w:r w:rsidRPr="007407FA">
        <w:rPr>
          <w:rFonts w:eastAsia="Times New Roman"/>
          <w:lang w:eastAsia="es-ES"/>
        </w:rPr>
        <w:t xml:space="preserve"> establece como condición para la aportación municipal </w:t>
      </w:r>
      <w:r>
        <w:rPr>
          <w:rFonts w:eastAsia="Times New Roman"/>
          <w:lang w:eastAsia="es-ES"/>
        </w:rPr>
        <w:t>a la</w:t>
      </w:r>
      <w:r w:rsidRPr="007407FA">
        <w:rPr>
          <w:rFonts w:eastAsia="Times New Roman"/>
          <w:lang w:eastAsia="es-ES"/>
        </w:rPr>
        <w:t xml:space="preserve"> Asociación Deportiva Isidro Metapán, y que presente sus liquidaciones en tiempo y forma; por  lo que este Concejo considera conveniente reanudar los aportes hacia la Asociación; </w:t>
      </w:r>
    </w:p>
    <w:p w14:paraId="522CCC92" w14:textId="77777777" w:rsidR="0000507A" w:rsidRDefault="0000507A" w:rsidP="0000507A">
      <w:pPr>
        <w:spacing w:after="0" w:line="240" w:lineRule="auto"/>
        <w:jc w:val="both"/>
        <w:rPr>
          <w:rFonts w:eastAsia="Times New Roman"/>
          <w:lang w:eastAsia="es-ES"/>
        </w:rPr>
      </w:pPr>
    </w:p>
    <w:p w14:paraId="1BB0DB27" w14:textId="77777777" w:rsidR="0000507A" w:rsidRDefault="0000507A" w:rsidP="0000507A">
      <w:pPr>
        <w:spacing w:after="0" w:line="240" w:lineRule="auto"/>
        <w:jc w:val="both"/>
        <w:rPr>
          <w:rFonts w:eastAsia="Calibri"/>
        </w:rPr>
      </w:pPr>
      <w:r>
        <w:rPr>
          <w:rFonts w:eastAsia="Times New Roman"/>
          <w:lang w:eastAsia="es-ES"/>
        </w:rPr>
        <w:t xml:space="preserve">POR </w:t>
      </w:r>
      <w:proofErr w:type="gramStart"/>
      <w:r>
        <w:rPr>
          <w:rFonts w:eastAsia="Times New Roman"/>
          <w:lang w:eastAsia="es-ES"/>
        </w:rPr>
        <w:t>TANTO</w:t>
      </w:r>
      <w:proofErr w:type="gramEnd"/>
      <w:r>
        <w:rPr>
          <w:rFonts w:eastAsia="Times New Roman"/>
          <w:lang w:eastAsia="es-ES"/>
        </w:rPr>
        <w:t xml:space="preserve"> el Concejo Municipal en uso de las facultades que el Código Municipal les confiere ACUERDA:</w:t>
      </w:r>
      <w:r>
        <w:rPr>
          <w:rFonts w:eastAsia="Calibri"/>
        </w:rPr>
        <w:t xml:space="preserve"> </w:t>
      </w:r>
    </w:p>
    <w:p w14:paraId="6AD42009" w14:textId="77777777" w:rsidR="0000507A" w:rsidRDefault="0000507A" w:rsidP="0000507A">
      <w:pPr>
        <w:spacing w:after="0" w:line="240" w:lineRule="auto"/>
        <w:jc w:val="both"/>
        <w:rPr>
          <w:rFonts w:eastAsia="Calibri"/>
        </w:rPr>
      </w:pPr>
    </w:p>
    <w:p w14:paraId="66DDF44D" w14:textId="6AFFA516" w:rsidR="0000507A" w:rsidRDefault="0000507A" w:rsidP="0000507A">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OCTUBRE del dos mil </w:t>
      </w:r>
      <w:proofErr w:type="gramStart"/>
      <w:r>
        <w:rPr>
          <w:rFonts w:eastAsia="Times New Roman"/>
          <w:lang w:eastAsia="es-ES"/>
        </w:rPr>
        <w:t xml:space="preserve">veintiuno;   </w:t>
      </w:r>
      <w:proofErr w:type="gramEnd"/>
      <w:r>
        <w:rPr>
          <w:rFonts w:eastAsia="Times New Roman"/>
          <w:lang w:eastAsia="es-ES"/>
        </w:rPr>
        <w:t xml:space="preserve">según recibo </w:t>
      </w:r>
      <w:proofErr w:type="spellStart"/>
      <w:r>
        <w:rPr>
          <w:rFonts w:eastAsia="Times New Roman"/>
          <w:lang w:eastAsia="es-ES"/>
        </w:rPr>
        <w:t>N°</w:t>
      </w:r>
      <w:proofErr w:type="spellEnd"/>
      <w:r>
        <w:rPr>
          <w:rFonts w:eastAsia="Times New Roman"/>
          <w:lang w:eastAsia="es-ES"/>
        </w:rPr>
        <w:t xml:space="preserve"> 470. Aplicando dicho gasto al código 56303 de la línea 0101 del Presupuesto Municipal vigente, autorizando a tesorería a realizar el pago correspondiente con FONDOS PROPIOS</w:t>
      </w:r>
    </w:p>
    <w:p w14:paraId="6C6D27D6" w14:textId="70CEC9FD" w:rsidR="008E533C" w:rsidRDefault="008E533C" w:rsidP="0000507A">
      <w:pPr>
        <w:tabs>
          <w:tab w:val="left" w:pos="5750"/>
        </w:tabs>
        <w:jc w:val="both"/>
        <w:rPr>
          <w:rFonts w:eastAsia="Times New Roman"/>
          <w:lang w:eastAsia="es-ES"/>
        </w:rPr>
      </w:pPr>
      <w:r>
        <w:rPr>
          <w:rFonts w:eastAsia="Times New Roman"/>
          <w:lang w:eastAsia="es-ES"/>
        </w:rPr>
        <w:t xml:space="preserve">COMUNIQUESE. </w:t>
      </w:r>
    </w:p>
    <w:p w14:paraId="6D2E3CCA" w14:textId="28D6F413" w:rsidR="00E94C5E" w:rsidRPr="00E94C5E" w:rsidRDefault="00E94C5E" w:rsidP="0000507A">
      <w:pPr>
        <w:tabs>
          <w:tab w:val="left" w:pos="5750"/>
        </w:tabs>
        <w:jc w:val="both"/>
        <w:rPr>
          <w:rFonts w:eastAsia="Times New Roman"/>
          <w:b/>
          <w:bCs/>
          <w:u w:val="single"/>
          <w:lang w:eastAsia="es-ES"/>
        </w:rPr>
      </w:pPr>
      <w:r w:rsidRPr="00E94C5E">
        <w:rPr>
          <w:rFonts w:eastAsia="Times New Roman"/>
          <w:b/>
          <w:bCs/>
          <w:u w:val="single"/>
          <w:lang w:eastAsia="es-ES"/>
        </w:rPr>
        <w:t>ACUERDO NÚMERO CUATRO:</w:t>
      </w:r>
    </w:p>
    <w:p w14:paraId="5C5CD7C0" w14:textId="77777777" w:rsidR="00E84AB8" w:rsidRPr="0087493D" w:rsidRDefault="00E84AB8" w:rsidP="00E84AB8">
      <w:pPr>
        <w:tabs>
          <w:tab w:val="left" w:pos="2137"/>
        </w:tabs>
        <w:spacing w:after="0" w:line="240" w:lineRule="auto"/>
        <w:jc w:val="both"/>
        <w:rPr>
          <w:rFonts w:eastAsia="Calibri"/>
          <w:szCs w:val="24"/>
        </w:rPr>
      </w:pPr>
      <w:r w:rsidRPr="0087493D">
        <w:rPr>
          <w:rFonts w:eastAsia="Calibri"/>
          <w:szCs w:val="24"/>
        </w:rPr>
        <w:t>EL Concejo Municipal CONSIDERANDO:</w:t>
      </w:r>
    </w:p>
    <w:p w14:paraId="70CDBFFB" w14:textId="77777777" w:rsidR="00E84AB8" w:rsidRPr="0087493D" w:rsidRDefault="00E84AB8" w:rsidP="00E84AB8">
      <w:pPr>
        <w:tabs>
          <w:tab w:val="left" w:pos="2137"/>
        </w:tabs>
        <w:spacing w:after="0" w:line="240" w:lineRule="auto"/>
        <w:jc w:val="both"/>
        <w:rPr>
          <w:rFonts w:eastAsia="Calibri"/>
          <w:szCs w:val="24"/>
        </w:rPr>
      </w:pPr>
      <w:r w:rsidRPr="0087493D">
        <w:rPr>
          <w:rFonts w:eastAsia="Calibri"/>
          <w:szCs w:val="24"/>
        </w:rPr>
        <w:t xml:space="preserve"> </w:t>
      </w:r>
    </w:p>
    <w:p w14:paraId="204AFB38" w14:textId="00F0E0BE" w:rsidR="00E84AB8" w:rsidRPr="0087493D" w:rsidRDefault="00E84AB8" w:rsidP="00E84AB8">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la Sra. Elsa Esperanza Ortega de Aguilar</w:t>
      </w:r>
      <w:r w:rsidRPr="0087493D">
        <w:rPr>
          <w:rFonts w:eastAsia="Calibri"/>
          <w:szCs w:val="24"/>
        </w:rPr>
        <w:t xml:space="preserve">, </w:t>
      </w:r>
      <w:r>
        <w:rPr>
          <w:rFonts w:eastAsia="Calibri"/>
          <w:szCs w:val="24"/>
        </w:rPr>
        <w:t>Ostenta el cargo de guardapa</w:t>
      </w:r>
      <w:r w:rsidR="00CF1B5A">
        <w:rPr>
          <w:rFonts w:eastAsia="Calibri"/>
          <w:szCs w:val="24"/>
        </w:rPr>
        <w:t>r</w:t>
      </w:r>
      <w:r>
        <w:rPr>
          <w:rFonts w:eastAsia="Calibri"/>
          <w:szCs w:val="24"/>
        </w:rPr>
        <w:t xml:space="preserve">que en la Unidad del Cuerpo de Agentes Municipales de Metapán, quien labora en la Municipalidad desde el día 01 de julio del 2017, y quien </w:t>
      </w:r>
      <w:r w:rsidRPr="0087493D">
        <w:rPr>
          <w:rFonts w:eastAsia="Calibri"/>
          <w:szCs w:val="24"/>
        </w:rPr>
        <w:t>interpuso su renuncia voluntaria a partir del día 1</w:t>
      </w:r>
      <w:r>
        <w:rPr>
          <w:rFonts w:eastAsia="Calibri"/>
          <w:szCs w:val="24"/>
        </w:rPr>
        <w:t xml:space="preserve"> de noviembre del 2021.</w:t>
      </w:r>
    </w:p>
    <w:p w14:paraId="779450B5" w14:textId="77777777" w:rsidR="00E84AB8" w:rsidRPr="0087493D" w:rsidRDefault="00E84AB8" w:rsidP="00E84AB8">
      <w:pPr>
        <w:tabs>
          <w:tab w:val="left" w:pos="2137"/>
        </w:tabs>
        <w:spacing w:after="0" w:line="240" w:lineRule="auto"/>
        <w:jc w:val="both"/>
        <w:rPr>
          <w:rFonts w:eastAsia="Calibri"/>
          <w:b/>
          <w:szCs w:val="24"/>
        </w:rPr>
      </w:pPr>
    </w:p>
    <w:p w14:paraId="0FE926E5" w14:textId="77777777" w:rsidR="00E84AB8" w:rsidRPr="0087493D" w:rsidRDefault="00E84AB8" w:rsidP="00E84AB8">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7E85CB78" w14:textId="77777777" w:rsidR="00E84AB8" w:rsidRPr="0087493D" w:rsidRDefault="00E84AB8" w:rsidP="00E84AB8">
      <w:pPr>
        <w:tabs>
          <w:tab w:val="left" w:pos="2137"/>
        </w:tabs>
        <w:spacing w:after="0" w:line="240" w:lineRule="auto"/>
        <w:jc w:val="both"/>
        <w:rPr>
          <w:rFonts w:eastAsia="Calibri"/>
          <w:szCs w:val="24"/>
        </w:rPr>
      </w:pPr>
    </w:p>
    <w:p w14:paraId="6DDBC835" w14:textId="77777777" w:rsidR="00E84AB8" w:rsidRPr="0087493D" w:rsidRDefault="00E84AB8" w:rsidP="00E84AB8">
      <w:pPr>
        <w:autoSpaceDE w:val="0"/>
        <w:autoSpaceDN w:val="0"/>
        <w:adjustRightInd w:val="0"/>
        <w:jc w:val="both"/>
        <w:rPr>
          <w:rFonts w:eastAsia="Calibri"/>
          <w:b/>
          <w:bCs/>
          <w:szCs w:val="24"/>
        </w:rPr>
      </w:pPr>
      <w:r w:rsidRPr="0087493D">
        <w:rPr>
          <w:rFonts w:eastAsia="Calibri"/>
          <w:szCs w:val="24"/>
        </w:rPr>
        <w:t>III.- Que el Concejo Municipal ha considerado otorgarle su tiempo de servicio a través del cálculo prestado por el Ministerio de Trabajo y Previsión Social</w:t>
      </w:r>
    </w:p>
    <w:p w14:paraId="239C7EC9" w14:textId="77777777" w:rsidR="00E84AB8" w:rsidRPr="0087493D" w:rsidRDefault="00E84AB8" w:rsidP="00E84AB8">
      <w:pPr>
        <w:tabs>
          <w:tab w:val="left" w:pos="2137"/>
        </w:tabs>
        <w:spacing w:after="0" w:line="240" w:lineRule="auto"/>
        <w:jc w:val="both"/>
        <w:rPr>
          <w:rFonts w:eastAsia="Calibri"/>
          <w:szCs w:val="24"/>
        </w:rPr>
      </w:pPr>
    </w:p>
    <w:p w14:paraId="45B89D4A" w14:textId="77777777" w:rsidR="00E84AB8" w:rsidRPr="0087493D" w:rsidRDefault="00E84AB8" w:rsidP="00E84AB8">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56770988" w14:textId="77777777" w:rsidR="00E84AB8" w:rsidRPr="0087493D" w:rsidRDefault="00E84AB8" w:rsidP="00E84AB8">
      <w:pPr>
        <w:tabs>
          <w:tab w:val="left" w:pos="2137"/>
        </w:tabs>
        <w:spacing w:after="0" w:line="240" w:lineRule="auto"/>
        <w:jc w:val="both"/>
        <w:rPr>
          <w:rFonts w:eastAsia="Calibri"/>
          <w:szCs w:val="24"/>
        </w:rPr>
      </w:pPr>
    </w:p>
    <w:p w14:paraId="2FB58498" w14:textId="2B5B6EDC" w:rsidR="00E84AB8" w:rsidRPr="0087493D" w:rsidRDefault="00E84AB8" w:rsidP="00BA4EA3">
      <w:pPr>
        <w:numPr>
          <w:ilvl w:val="0"/>
          <w:numId w:val="403"/>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CE00B1">
        <w:rPr>
          <w:rFonts w:eastAsia="Calibri"/>
          <w:b/>
          <w:bCs/>
          <w:szCs w:val="24"/>
        </w:rPr>
        <w:t>UN MIL CIENTO DIECISÉIS 00/100</w:t>
      </w:r>
      <w:r w:rsidRPr="0087493D">
        <w:rPr>
          <w:rFonts w:eastAsia="Calibri"/>
          <w:b/>
          <w:bCs/>
          <w:szCs w:val="24"/>
        </w:rPr>
        <w:t xml:space="preserve"> DÓLARES DE LOS ESTADOS UNIDO</w:t>
      </w:r>
      <w:r>
        <w:rPr>
          <w:rFonts w:eastAsia="Calibri"/>
          <w:b/>
          <w:bCs/>
          <w:szCs w:val="24"/>
        </w:rPr>
        <w:t>S</w:t>
      </w:r>
      <w:r w:rsidRPr="0087493D">
        <w:rPr>
          <w:rFonts w:eastAsia="Calibri"/>
          <w:b/>
          <w:bCs/>
          <w:szCs w:val="24"/>
        </w:rPr>
        <w:t xml:space="preserve"> DE AMÉRICA</w:t>
      </w:r>
      <w:r w:rsidR="00CE00B1">
        <w:rPr>
          <w:rFonts w:eastAsia="Calibri"/>
          <w:b/>
          <w:bCs/>
          <w:szCs w:val="24"/>
        </w:rPr>
        <w:t xml:space="preserve"> ($1,116.00</w:t>
      </w:r>
      <w:proofErr w:type="gramStart"/>
      <w:r w:rsidR="00CE00B1">
        <w:rPr>
          <w:rFonts w:eastAsia="Calibri"/>
          <w:b/>
          <w:bCs/>
          <w:szCs w:val="24"/>
        </w:rPr>
        <w:t xml:space="preserve">) </w:t>
      </w:r>
      <w:r w:rsidRPr="0087493D">
        <w:rPr>
          <w:rFonts w:eastAsia="Calibri"/>
          <w:b/>
          <w:bCs/>
          <w:szCs w:val="24"/>
        </w:rPr>
        <w:t xml:space="preserve"> </w:t>
      </w:r>
      <w:r w:rsidRPr="0087493D">
        <w:rPr>
          <w:rFonts w:eastAsia="Calibri"/>
          <w:szCs w:val="24"/>
        </w:rPr>
        <w:t>a</w:t>
      </w:r>
      <w:proofErr w:type="gramEnd"/>
      <w:r w:rsidRPr="0087493D">
        <w:rPr>
          <w:rFonts w:eastAsia="Calibri"/>
          <w:szCs w:val="24"/>
        </w:rPr>
        <w:t xml:space="preserve"> favor </w:t>
      </w:r>
      <w:r w:rsidR="00CE00B1">
        <w:rPr>
          <w:rFonts w:eastAsia="Calibri"/>
          <w:szCs w:val="24"/>
        </w:rPr>
        <w:t xml:space="preserve"> de la señora Elsa Esperanza Ortega de Aguilar,</w:t>
      </w:r>
      <w:r w:rsidRPr="0087493D">
        <w:rPr>
          <w:rFonts w:eastAsia="Calibri"/>
          <w:b/>
          <w:bCs/>
          <w:szCs w:val="24"/>
        </w:rPr>
        <w:t xml:space="preserve"> </w:t>
      </w:r>
      <w:r w:rsidRPr="0087493D">
        <w:rPr>
          <w:rFonts w:eastAsia="Calibri"/>
          <w:szCs w:val="24"/>
        </w:rPr>
        <w:t xml:space="preserve">pago en concepto de retiro voluntario y aguinaldo proporcional; dicho gasto deberá distribuirse a los códigos presupuestarios con los montos siguientes: </w:t>
      </w:r>
    </w:p>
    <w:p w14:paraId="61AC7B0E" w14:textId="77777777" w:rsidR="00E84AB8" w:rsidRPr="0087493D" w:rsidRDefault="00E84AB8" w:rsidP="00E84AB8">
      <w:pPr>
        <w:tabs>
          <w:tab w:val="left" w:pos="2137"/>
        </w:tabs>
        <w:spacing w:after="0" w:line="240" w:lineRule="auto"/>
        <w:jc w:val="both"/>
        <w:rPr>
          <w:rFonts w:eastAsia="Calibri"/>
          <w:szCs w:val="24"/>
        </w:rPr>
      </w:pPr>
    </w:p>
    <w:p w14:paraId="30F9BF00" w14:textId="77777777" w:rsidR="00E84AB8" w:rsidRPr="0087493D" w:rsidRDefault="00E84AB8" w:rsidP="00E84AB8">
      <w:pPr>
        <w:tabs>
          <w:tab w:val="left" w:pos="2137"/>
        </w:tabs>
        <w:spacing w:after="0" w:line="240" w:lineRule="auto"/>
        <w:jc w:val="both"/>
        <w:rPr>
          <w:rFonts w:eastAsia="Calibri"/>
          <w:b/>
          <w:szCs w:val="24"/>
          <w:u w:val="single"/>
        </w:rPr>
      </w:pPr>
      <w:r w:rsidRPr="0087493D">
        <w:rPr>
          <w:rFonts w:eastAsia="Calibri"/>
          <w:b/>
          <w:szCs w:val="24"/>
          <w:u w:val="single"/>
        </w:rPr>
        <w:t>DETALLE:</w:t>
      </w:r>
    </w:p>
    <w:p w14:paraId="78212097" w14:textId="7914EF3C" w:rsidR="00E84AB8" w:rsidRPr="0087493D" w:rsidRDefault="00E84AB8" w:rsidP="00E84AB8">
      <w:pPr>
        <w:tabs>
          <w:tab w:val="left" w:pos="2137"/>
        </w:tabs>
        <w:spacing w:after="0" w:line="240" w:lineRule="auto"/>
        <w:contextualSpacing/>
        <w:jc w:val="both"/>
        <w:rPr>
          <w:rFonts w:eastAsia="Calibri"/>
          <w:szCs w:val="24"/>
        </w:rPr>
      </w:pPr>
      <w:proofErr w:type="spellStart"/>
      <w:r w:rsidRPr="0087493D">
        <w:rPr>
          <w:rFonts w:eastAsia="Calibri"/>
          <w:szCs w:val="24"/>
        </w:rPr>
        <w:t>Prestacion</w:t>
      </w:r>
      <w:proofErr w:type="spellEnd"/>
      <w:r w:rsidRPr="0087493D">
        <w:rPr>
          <w:rFonts w:eastAsia="Calibri"/>
          <w:szCs w:val="24"/>
        </w:rPr>
        <w:t xml:space="preserve"> por retiro voluntario:               </w:t>
      </w:r>
      <w:proofErr w:type="gramStart"/>
      <w:r w:rsidRPr="0087493D">
        <w:rPr>
          <w:rFonts w:eastAsia="Calibri"/>
          <w:szCs w:val="24"/>
        </w:rPr>
        <w:t xml:space="preserve">$  </w:t>
      </w:r>
      <w:r w:rsidR="00CE00B1">
        <w:rPr>
          <w:rFonts w:eastAsia="Calibri"/>
          <w:szCs w:val="24"/>
        </w:rPr>
        <w:t>792.00</w:t>
      </w:r>
      <w:proofErr w:type="gramEnd"/>
      <w:r w:rsidRPr="0087493D">
        <w:rPr>
          <w:rFonts w:eastAsia="Calibri"/>
          <w:szCs w:val="24"/>
        </w:rPr>
        <w:t xml:space="preserve">         51701-0101</w:t>
      </w:r>
    </w:p>
    <w:p w14:paraId="29EC2689" w14:textId="3CEE6055" w:rsidR="00E84AB8" w:rsidRPr="0087493D" w:rsidRDefault="00E84AB8" w:rsidP="00E84AB8">
      <w:pPr>
        <w:tabs>
          <w:tab w:val="left" w:pos="2137"/>
        </w:tabs>
        <w:spacing w:after="0" w:line="240" w:lineRule="auto"/>
        <w:contextualSpacing/>
        <w:jc w:val="both"/>
        <w:rPr>
          <w:rFonts w:eastAsia="Calibri"/>
          <w:szCs w:val="24"/>
        </w:rPr>
      </w:pPr>
      <w:r w:rsidRPr="0087493D">
        <w:rPr>
          <w:rFonts w:eastAsia="Calibri"/>
          <w:szCs w:val="24"/>
        </w:rPr>
        <w:t xml:space="preserve">Aguinaldo Proporcional:                           $ </w:t>
      </w:r>
      <w:r w:rsidR="00CE00B1">
        <w:rPr>
          <w:rFonts w:eastAsia="Calibri"/>
          <w:szCs w:val="24"/>
        </w:rPr>
        <w:t>324.00</w:t>
      </w:r>
      <w:r w:rsidRPr="0087493D">
        <w:rPr>
          <w:rFonts w:eastAsia="Calibri"/>
          <w:szCs w:val="24"/>
        </w:rPr>
        <w:t xml:space="preserve">        51103-0101</w:t>
      </w:r>
    </w:p>
    <w:p w14:paraId="638F1BFA" w14:textId="1FD74A6C" w:rsidR="00E84AB8" w:rsidRPr="0087493D" w:rsidRDefault="00E84AB8" w:rsidP="00E84AB8">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CE00B1">
        <w:rPr>
          <w:rFonts w:eastAsia="Calibri"/>
          <w:b/>
          <w:szCs w:val="24"/>
        </w:rPr>
        <w:t>1,116.00</w:t>
      </w:r>
    </w:p>
    <w:p w14:paraId="0431273B" w14:textId="77777777" w:rsidR="00E84AB8" w:rsidRPr="0087493D" w:rsidRDefault="00E84AB8" w:rsidP="00E84AB8">
      <w:pPr>
        <w:tabs>
          <w:tab w:val="left" w:pos="2137"/>
        </w:tabs>
        <w:spacing w:after="0" w:line="240" w:lineRule="auto"/>
        <w:jc w:val="both"/>
        <w:rPr>
          <w:rFonts w:eastAsia="Calibri"/>
          <w:b/>
          <w:szCs w:val="24"/>
        </w:rPr>
      </w:pPr>
    </w:p>
    <w:p w14:paraId="2F4D3F40" w14:textId="74246073" w:rsidR="00C72669" w:rsidRPr="00C72669" w:rsidRDefault="00E84AB8" w:rsidP="00BA4EA3">
      <w:pPr>
        <w:pStyle w:val="Prrafodelista"/>
        <w:numPr>
          <w:ilvl w:val="0"/>
          <w:numId w:val="403"/>
        </w:numPr>
        <w:tabs>
          <w:tab w:val="left" w:pos="2137"/>
        </w:tabs>
        <w:spacing w:after="0" w:line="240" w:lineRule="auto"/>
        <w:jc w:val="both"/>
        <w:rPr>
          <w:rFonts w:eastAsia="Calibri"/>
          <w:szCs w:val="24"/>
        </w:rPr>
      </w:pPr>
      <w:r w:rsidRPr="00C72669">
        <w:rPr>
          <w:rFonts w:eastAsia="Calibri"/>
          <w:bCs/>
          <w:szCs w:val="24"/>
        </w:rPr>
        <w:t>Cesar del cargo a</w:t>
      </w:r>
      <w:r w:rsidR="00C72669" w:rsidRPr="00C72669">
        <w:rPr>
          <w:rFonts w:eastAsia="Calibri"/>
          <w:bCs/>
          <w:szCs w:val="24"/>
        </w:rPr>
        <w:t xml:space="preserve"> la señora </w:t>
      </w:r>
      <w:r w:rsidR="00C72669" w:rsidRPr="00C72669">
        <w:rPr>
          <w:rFonts w:eastAsia="Calibri"/>
          <w:szCs w:val="24"/>
        </w:rPr>
        <w:t xml:space="preserve">Elsa Esperanza Ortega de Aguilar </w:t>
      </w:r>
      <w:r w:rsidRPr="00C72669">
        <w:rPr>
          <w:rFonts w:eastAsia="Calibri"/>
          <w:szCs w:val="24"/>
        </w:rPr>
        <w:t>q</w:t>
      </w:r>
      <w:r w:rsidR="00C72669" w:rsidRPr="00C72669">
        <w:rPr>
          <w:rFonts w:eastAsia="Calibri"/>
          <w:szCs w:val="24"/>
        </w:rPr>
        <w:t>uien ostenta el cargo de guardapa</w:t>
      </w:r>
      <w:r w:rsidR="002320DA">
        <w:rPr>
          <w:rFonts w:eastAsia="Calibri"/>
          <w:szCs w:val="24"/>
        </w:rPr>
        <w:t>r</w:t>
      </w:r>
      <w:r w:rsidR="00C72669" w:rsidRPr="00C72669">
        <w:rPr>
          <w:rFonts w:eastAsia="Calibri"/>
          <w:szCs w:val="24"/>
        </w:rPr>
        <w:t>que en la Unidad del Cuerpo de Agentes Municipales de Metapán, a partir del día 1 de noviembre del 2021</w:t>
      </w:r>
      <w:r w:rsidR="00C72669">
        <w:rPr>
          <w:rFonts w:eastAsia="Calibri"/>
          <w:szCs w:val="24"/>
        </w:rPr>
        <w:t>, por renuncia voluntaria</w:t>
      </w:r>
    </w:p>
    <w:p w14:paraId="6CBABB01" w14:textId="41805630" w:rsidR="00E84AB8" w:rsidRPr="0087493D" w:rsidRDefault="00E84AB8" w:rsidP="00C72669">
      <w:pPr>
        <w:tabs>
          <w:tab w:val="left" w:pos="2137"/>
        </w:tabs>
        <w:spacing w:after="0" w:line="240" w:lineRule="auto"/>
        <w:ind w:left="720"/>
        <w:contextualSpacing/>
        <w:jc w:val="both"/>
        <w:rPr>
          <w:rFonts w:eastAsia="Calibri"/>
          <w:b/>
          <w:szCs w:val="24"/>
        </w:rPr>
      </w:pPr>
    </w:p>
    <w:p w14:paraId="52A4F485" w14:textId="77777777" w:rsidR="00E84AB8" w:rsidRPr="0087493D" w:rsidRDefault="00E84AB8" w:rsidP="00E84AB8">
      <w:pPr>
        <w:tabs>
          <w:tab w:val="left" w:pos="2137"/>
        </w:tabs>
        <w:spacing w:after="0" w:line="240" w:lineRule="auto"/>
        <w:jc w:val="both"/>
        <w:rPr>
          <w:rFonts w:eastAsia="Calibri"/>
          <w:szCs w:val="24"/>
        </w:rPr>
      </w:pPr>
    </w:p>
    <w:p w14:paraId="1D458688" w14:textId="77777777" w:rsidR="00E84AB8" w:rsidRPr="0087493D" w:rsidRDefault="00E84AB8" w:rsidP="00E84AB8">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0F46DEAF" w14:textId="77777777" w:rsidR="00E84AB8" w:rsidRPr="0087493D" w:rsidRDefault="00E84AB8" w:rsidP="00E84AB8">
      <w:pPr>
        <w:rPr>
          <w:rFonts w:eastAsia="Calibri"/>
        </w:rPr>
      </w:pPr>
      <w:r w:rsidRPr="0087493D">
        <w:rPr>
          <w:rFonts w:eastAsia="Calibri"/>
        </w:rPr>
        <w:t>COMUNIQUESE</w:t>
      </w:r>
    </w:p>
    <w:p w14:paraId="595E3612" w14:textId="77777777" w:rsidR="00E94C5E" w:rsidRDefault="00E94C5E" w:rsidP="0000507A">
      <w:pPr>
        <w:tabs>
          <w:tab w:val="left" w:pos="5750"/>
        </w:tabs>
        <w:jc w:val="both"/>
        <w:rPr>
          <w:rFonts w:eastAsia="Times New Roman"/>
          <w:lang w:eastAsia="es-ES"/>
        </w:rPr>
      </w:pPr>
    </w:p>
    <w:p w14:paraId="1BB3FF51" w14:textId="3B27E667" w:rsidR="008C0893" w:rsidRPr="008C0893" w:rsidRDefault="008C0893" w:rsidP="008C0893">
      <w:pPr>
        <w:spacing w:line="256" w:lineRule="auto"/>
        <w:jc w:val="both"/>
        <w:rPr>
          <w:rFonts w:eastAsia="Calibri"/>
          <w:b/>
          <w:u w:val="single"/>
        </w:rPr>
      </w:pPr>
      <w:r w:rsidRPr="008C0893">
        <w:rPr>
          <w:rFonts w:eastAsia="Calibri"/>
          <w:b/>
          <w:u w:val="single"/>
        </w:rPr>
        <w:t xml:space="preserve">ACUERDO NÚMERO </w:t>
      </w:r>
      <w:r>
        <w:rPr>
          <w:rFonts w:eastAsia="Calibri"/>
          <w:b/>
          <w:u w:val="single"/>
        </w:rPr>
        <w:t>CINCO</w:t>
      </w:r>
      <w:r w:rsidRPr="008C0893">
        <w:rPr>
          <w:rFonts w:eastAsia="Calibri"/>
          <w:b/>
          <w:u w:val="single"/>
        </w:rPr>
        <w:t xml:space="preserve">: </w:t>
      </w:r>
    </w:p>
    <w:p w14:paraId="63568D75" w14:textId="77777777" w:rsidR="008C0893" w:rsidRPr="008C0893" w:rsidRDefault="008C0893" w:rsidP="008C0893">
      <w:pPr>
        <w:spacing w:after="0" w:line="240" w:lineRule="auto"/>
        <w:jc w:val="both"/>
        <w:rPr>
          <w:rFonts w:eastAsia="Times New Roman"/>
          <w:szCs w:val="24"/>
        </w:rPr>
      </w:pPr>
      <w:r w:rsidRPr="008C0893">
        <w:rPr>
          <w:rFonts w:eastAsia="Times New Roman"/>
          <w:szCs w:val="24"/>
        </w:rPr>
        <w:t xml:space="preserve">El Concejo Municipal de Metapán, en uso de las facultades que el código municipal les confiere </w:t>
      </w:r>
      <w:r w:rsidRPr="008C0893">
        <w:rPr>
          <w:rFonts w:eastAsia="Times New Roman"/>
          <w:b/>
          <w:szCs w:val="24"/>
        </w:rPr>
        <w:t>ACUERDA:</w:t>
      </w:r>
      <w:r w:rsidRPr="008C0893">
        <w:rPr>
          <w:rFonts w:eastAsia="Times New Roman"/>
          <w:szCs w:val="24"/>
        </w:rPr>
        <w:t xml:space="preserve"> </w:t>
      </w:r>
    </w:p>
    <w:p w14:paraId="0A7DA2D7" w14:textId="77777777" w:rsidR="008C0893" w:rsidRPr="008C0893" w:rsidRDefault="008C0893" w:rsidP="008C0893">
      <w:pPr>
        <w:spacing w:after="0" w:line="240" w:lineRule="auto"/>
        <w:jc w:val="both"/>
        <w:rPr>
          <w:rFonts w:eastAsia="Times New Roman"/>
          <w:szCs w:val="24"/>
        </w:rPr>
      </w:pPr>
    </w:p>
    <w:p w14:paraId="10DCC3B6" w14:textId="77777777" w:rsidR="008C0893" w:rsidRPr="008C0893" w:rsidRDefault="008C0893" w:rsidP="00BA4EA3">
      <w:pPr>
        <w:numPr>
          <w:ilvl w:val="0"/>
          <w:numId w:val="404"/>
        </w:numPr>
        <w:shd w:val="clear" w:color="auto" w:fill="FFFFFF"/>
        <w:spacing w:after="0" w:line="240" w:lineRule="auto"/>
        <w:contextualSpacing/>
        <w:jc w:val="both"/>
        <w:rPr>
          <w:rFonts w:eastAsia="Calibri"/>
        </w:rPr>
      </w:pPr>
      <w:r w:rsidRPr="008C0893">
        <w:rPr>
          <w:rFonts w:eastAsia="Calibri"/>
        </w:rPr>
        <w:t xml:space="preserve">EROGAR la cantidad de </w:t>
      </w:r>
      <w:r w:rsidRPr="008C0893">
        <w:rPr>
          <w:rFonts w:eastAsia="Calibri"/>
          <w:b/>
        </w:rPr>
        <w:t xml:space="preserve">UN MIL CIENTO OCHENTA Y SIETE 76/100 DÓLARES DE LOS ESTADOS UNIDOS DE AMÉRICA ($1,187.76) </w:t>
      </w:r>
      <w:r w:rsidRPr="008C0893">
        <w:rPr>
          <w:rFonts w:eastAsia="Calibri"/>
        </w:rPr>
        <w:t xml:space="preserve">V/ Pago de planilla de proyecto de modernización en unidad de Administración Tributaria Municipal, Correspondiente al período del 18 al 31 de </w:t>
      </w:r>
      <w:proofErr w:type="gramStart"/>
      <w:r w:rsidRPr="008C0893">
        <w:rPr>
          <w:rFonts w:eastAsia="Calibri"/>
        </w:rPr>
        <w:t>Octubre</w:t>
      </w:r>
      <w:proofErr w:type="gramEnd"/>
      <w:r w:rsidRPr="008C0893">
        <w:rPr>
          <w:rFonts w:eastAsia="Calibri"/>
        </w:rPr>
        <w:t xml:space="preserve"> del 2021. Aplicando dicho gasto al código </w:t>
      </w:r>
      <w:r w:rsidRPr="008C0893">
        <w:rPr>
          <w:rFonts w:eastAsia="Calibri"/>
          <w:b/>
        </w:rPr>
        <w:t xml:space="preserve">51201 </w:t>
      </w:r>
      <w:r w:rsidRPr="008C0893">
        <w:rPr>
          <w:rFonts w:eastAsia="Calibri"/>
        </w:rPr>
        <w:t xml:space="preserve">de la línea </w:t>
      </w:r>
      <w:r w:rsidRPr="008C0893">
        <w:rPr>
          <w:rFonts w:eastAsia="Calibri"/>
          <w:b/>
        </w:rPr>
        <w:t>0101</w:t>
      </w:r>
      <w:r w:rsidRPr="008C0893">
        <w:rPr>
          <w:rFonts w:eastAsia="Calibri"/>
        </w:rPr>
        <w:t xml:space="preserve"> del Presupuesto Municipal vigente, según se detalla a continuación:</w:t>
      </w:r>
    </w:p>
    <w:p w14:paraId="004CDA0A" w14:textId="77777777" w:rsidR="008C0893" w:rsidRPr="008C0893" w:rsidRDefault="008C0893" w:rsidP="008C0893">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8C0893" w:rsidRPr="008C0893" w14:paraId="2939A17C"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F555899" w14:textId="77777777" w:rsidR="008C0893" w:rsidRPr="008C0893" w:rsidRDefault="008C0893" w:rsidP="008C0893">
            <w:pPr>
              <w:spacing w:after="0" w:line="240" w:lineRule="auto"/>
              <w:rPr>
                <w:rFonts w:eastAsia="Times New Roman"/>
                <w:b/>
                <w:bCs/>
                <w:color w:val="000000"/>
                <w:lang w:eastAsia="es-SV"/>
              </w:rPr>
            </w:pPr>
            <w:proofErr w:type="spellStart"/>
            <w:r w:rsidRPr="008C0893">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2834AA72" w14:textId="77777777" w:rsidR="008C0893" w:rsidRPr="008C0893" w:rsidRDefault="008C0893" w:rsidP="008C0893">
            <w:pPr>
              <w:spacing w:after="0" w:line="240" w:lineRule="auto"/>
              <w:rPr>
                <w:rFonts w:eastAsia="Times New Roman"/>
                <w:b/>
                <w:bCs/>
                <w:color w:val="000000"/>
                <w:lang w:eastAsia="es-SV"/>
              </w:rPr>
            </w:pPr>
            <w:r w:rsidRPr="008C0893">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077B9682" w14:textId="77777777" w:rsidR="008C0893" w:rsidRPr="008C0893" w:rsidRDefault="008C0893" w:rsidP="008C0893">
            <w:pPr>
              <w:spacing w:after="0" w:line="240" w:lineRule="auto"/>
              <w:rPr>
                <w:rFonts w:eastAsia="Times New Roman"/>
                <w:b/>
                <w:bCs/>
                <w:color w:val="000000"/>
                <w:lang w:eastAsia="es-SV"/>
              </w:rPr>
            </w:pPr>
            <w:r w:rsidRPr="008C0893">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B49AA75" w14:textId="77777777" w:rsidR="008C0893" w:rsidRPr="008C0893" w:rsidRDefault="008C0893" w:rsidP="008C0893">
            <w:pPr>
              <w:spacing w:after="0" w:line="240" w:lineRule="auto"/>
              <w:rPr>
                <w:rFonts w:eastAsia="Times New Roman"/>
                <w:b/>
                <w:bCs/>
                <w:color w:val="000000"/>
                <w:lang w:eastAsia="es-SV"/>
              </w:rPr>
            </w:pPr>
            <w:r w:rsidRPr="008C0893">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41D0AF1" w14:textId="77777777" w:rsidR="008C0893" w:rsidRPr="008C0893" w:rsidRDefault="008C0893" w:rsidP="008C0893">
            <w:pPr>
              <w:spacing w:after="0" w:line="240" w:lineRule="auto"/>
              <w:rPr>
                <w:rFonts w:eastAsia="Times New Roman"/>
                <w:b/>
                <w:bCs/>
                <w:color w:val="000000"/>
                <w:lang w:eastAsia="es-SV"/>
              </w:rPr>
            </w:pPr>
            <w:r w:rsidRPr="008C0893">
              <w:rPr>
                <w:rFonts w:eastAsia="Times New Roman"/>
                <w:b/>
                <w:bCs/>
                <w:color w:val="000000"/>
                <w:lang w:eastAsia="es-SV"/>
              </w:rPr>
              <w:t>LIQUIDO</w:t>
            </w:r>
          </w:p>
        </w:tc>
      </w:tr>
      <w:tr w:rsidR="008C0893" w:rsidRPr="008C0893" w14:paraId="4CC953D8"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2F4D509"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259D7C95"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xml:space="preserve">Jeannette </w:t>
            </w:r>
            <w:proofErr w:type="spellStart"/>
            <w:r w:rsidRPr="008C0893">
              <w:rPr>
                <w:rFonts w:eastAsia="Times New Roman"/>
                <w:color w:val="000000"/>
                <w:szCs w:val="24"/>
                <w:lang w:eastAsia="es-SV"/>
              </w:rPr>
              <w:t>Beatríz</w:t>
            </w:r>
            <w:proofErr w:type="spellEnd"/>
            <w:r w:rsidRPr="008C0893">
              <w:rPr>
                <w:rFonts w:eastAsia="Times New Roman"/>
                <w:color w:val="000000"/>
                <w:szCs w:val="24"/>
                <w:lang w:eastAsia="es-SV"/>
              </w:rPr>
              <w:t xml:space="preserve">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25C13074" w14:textId="77777777" w:rsidR="008C0893" w:rsidRPr="008C0893" w:rsidRDefault="008C0893" w:rsidP="008C0893">
            <w:pPr>
              <w:spacing w:after="0" w:line="240" w:lineRule="auto"/>
              <w:rPr>
                <w:rFonts w:eastAsia="Times New Roman"/>
                <w:color w:val="000000"/>
                <w:szCs w:val="24"/>
                <w:lang w:eastAsia="es-SV"/>
              </w:rPr>
            </w:pPr>
            <w:proofErr w:type="spellStart"/>
            <w:r w:rsidRPr="008C0893">
              <w:rPr>
                <w:rFonts w:eastAsia="Times New Roman"/>
                <w:color w:val="000000"/>
                <w:szCs w:val="24"/>
                <w:lang w:eastAsia="es-SV"/>
              </w:rPr>
              <w:t>Enc</w:t>
            </w:r>
            <w:proofErr w:type="spellEnd"/>
            <w:r w:rsidRPr="008C0893">
              <w:rPr>
                <w:rFonts w:eastAsia="Times New Roman"/>
                <w:color w:val="000000"/>
                <w:szCs w:val="24"/>
                <w:lang w:eastAsia="es-SV"/>
              </w:rPr>
              <w:t xml:space="preserve">. De </w:t>
            </w:r>
            <w:proofErr w:type="spellStart"/>
            <w:r w:rsidRPr="008C0893">
              <w:rPr>
                <w:rFonts w:eastAsia="Times New Roman"/>
                <w:color w:val="000000"/>
                <w:szCs w:val="24"/>
                <w:lang w:eastAsia="es-SV"/>
              </w:rPr>
              <w:t>rec.</w:t>
            </w:r>
            <w:proofErr w:type="spellEnd"/>
            <w:r w:rsidRPr="008C0893">
              <w:rPr>
                <w:rFonts w:eastAsia="Times New Roman"/>
                <w:color w:val="000000"/>
                <w:szCs w:val="24"/>
                <w:lang w:eastAsia="es-SV"/>
              </w:rPr>
              <w:t xml:space="preserve"> De mora </w:t>
            </w:r>
            <w:proofErr w:type="spellStart"/>
            <w:r w:rsidRPr="008C0893">
              <w:rPr>
                <w:rFonts w:eastAsia="Times New Roman"/>
                <w:color w:val="000000"/>
                <w:szCs w:val="24"/>
                <w:lang w:eastAsia="es-SV"/>
              </w:rPr>
              <w:t>trib</w:t>
            </w:r>
            <w:proofErr w:type="spellEnd"/>
            <w:r w:rsidRPr="008C0893">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7F6CA130"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225.81</w:t>
            </w:r>
          </w:p>
        </w:tc>
        <w:tc>
          <w:tcPr>
            <w:tcW w:w="1227" w:type="dxa"/>
            <w:tcBorders>
              <w:top w:val="single" w:sz="4" w:space="0" w:color="auto"/>
              <w:left w:val="nil"/>
              <w:bottom w:val="single" w:sz="4" w:space="0" w:color="auto"/>
              <w:right w:val="single" w:sz="4" w:space="0" w:color="auto"/>
            </w:tcBorders>
            <w:noWrap/>
            <w:vAlign w:val="bottom"/>
            <w:hideMark/>
          </w:tcPr>
          <w:p w14:paraId="0570A07B"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202.67</w:t>
            </w:r>
          </w:p>
        </w:tc>
      </w:tr>
      <w:tr w:rsidR="008C0893" w:rsidRPr="008C0893" w14:paraId="33A9F2B4"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2A2520B"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08326244"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0FF07E42" w14:textId="77777777" w:rsidR="008C0893" w:rsidRPr="008C0893" w:rsidRDefault="008C0893" w:rsidP="008C0893">
            <w:pPr>
              <w:spacing w:after="0" w:line="240" w:lineRule="auto"/>
              <w:rPr>
                <w:rFonts w:eastAsia="Times New Roman"/>
                <w:color w:val="000000"/>
                <w:szCs w:val="24"/>
                <w:lang w:eastAsia="es-SV"/>
              </w:rPr>
            </w:pPr>
            <w:proofErr w:type="spellStart"/>
            <w:r w:rsidRPr="008C0893">
              <w:rPr>
                <w:rFonts w:eastAsia="Times New Roman"/>
                <w:color w:val="000000"/>
                <w:szCs w:val="24"/>
                <w:lang w:eastAsia="es-SV"/>
              </w:rPr>
              <w:t>Insp</w:t>
            </w:r>
            <w:proofErr w:type="spellEnd"/>
            <w:r w:rsidRPr="008C0893">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18285C42"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203.23</w:t>
            </w:r>
          </w:p>
        </w:tc>
        <w:tc>
          <w:tcPr>
            <w:tcW w:w="1227" w:type="dxa"/>
            <w:tcBorders>
              <w:top w:val="single" w:sz="4" w:space="0" w:color="auto"/>
              <w:left w:val="nil"/>
              <w:bottom w:val="single" w:sz="4" w:space="0" w:color="auto"/>
              <w:right w:val="single" w:sz="4" w:space="0" w:color="auto"/>
            </w:tcBorders>
            <w:noWrap/>
            <w:vAlign w:val="bottom"/>
            <w:hideMark/>
          </w:tcPr>
          <w:p w14:paraId="5F67FEE1"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182.40</w:t>
            </w:r>
          </w:p>
        </w:tc>
      </w:tr>
      <w:tr w:rsidR="008C0893" w:rsidRPr="008C0893" w14:paraId="0E59E166"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9D0ABA0"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7554D07E"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Wendy Johanna Estrada Escobar</w:t>
            </w:r>
          </w:p>
        </w:tc>
        <w:tc>
          <w:tcPr>
            <w:tcW w:w="1407" w:type="dxa"/>
            <w:tcBorders>
              <w:top w:val="single" w:sz="4" w:space="0" w:color="auto"/>
              <w:left w:val="nil"/>
              <w:bottom w:val="single" w:sz="4" w:space="0" w:color="auto"/>
              <w:right w:val="single" w:sz="4" w:space="0" w:color="auto"/>
            </w:tcBorders>
            <w:noWrap/>
            <w:vAlign w:val="bottom"/>
            <w:hideMark/>
          </w:tcPr>
          <w:p w14:paraId="51CF7AE4"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1FAA6641"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164.84</w:t>
            </w:r>
          </w:p>
        </w:tc>
        <w:tc>
          <w:tcPr>
            <w:tcW w:w="1227" w:type="dxa"/>
            <w:tcBorders>
              <w:top w:val="single" w:sz="4" w:space="0" w:color="auto"/>
              <w:left w:val="nil"/>
              <w:bottom w:val="single" w:sz="4" w:space="0" w:color="auto"/>
              <w:right w:val="single" w:sz="4" w:space="0" w:color="auto"/>
            </w:tcBorders>
            <w:noWrap/>
            <w:vAlign w:val="bottom"/>
            <w:hideMark/>
          </w:tcPr>
          <w:p w14:paraId="672194E4"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147.94</w:t>
            </w:r>
          </w:p>
        </w:tc>
      </w:tr>
      <w:tr w:rsidR="008C0893" w:rsidRPr="008C0893" w14:paraId="333C23DD"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928AF1E"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18D2DA0F"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Daniel Gustavo Quijada Galdámez</w:t>
            </w:r>
          </w:p>
        </w:tc>
        <w:tc>
          <w:tcPr>
            <w:tcW w:w="1407" w:type="dxa"/>
            <w:tcBorders>
              <w:top w:val="single" w:sz="4" w:space="0" w:color="auto"/>
              <w:left w:val="nil"/>
              <w:bottom w:val="single" w:sz="4" w:space="0" w:color="auto"/>
              <w:right w:val="single" w:sz="4" w:space="0" w:color="auto"/>
            </w:tcBorders>
            <w:noWrap/>
            <w:vAlign w:val="bottom"/>
            <w:hideMark/>
          </w:tcPr>
          <w:p w14:paraId="6C0421DA"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75938F12"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164.84</w:t>
            </w:r>
          </w:p>
        </w:tc>
        <w:tc>
          <w:tcPr>
            <w:tcW w:w="1227" w:type="dxa"/>
            <w:tcBorders>
              <w:top w:val="single" w:sz="4" w:space="0" w:color="auto"/>
              <w:left w:val="nil"/>
              <w:bottom w:val="single" w:sz="4" w:space="0" w:color="auto"/>
              <w:right w:val="single" w:sz="4" w:space="0" w:color="auto"/>
            </w:tcBorders>
            <w:noWrap/>
            <w:vAlign w:val="bottom"/>
            <w:hideMark/>
          </w:tcPr>
          <w:p w14:paraId="38E48E84"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147.94</w:t>
            </w:r>
          </w:p>
        </w:tc>
      </w:tr>
      <w:tr w:rsidR="008C0893" w:rsidRPr="008C0893" w14:paraId="76F3A1DA"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5389AD2"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lastRenderedPageBreak/>
              <w:t>5</w:t>
            </w:r>
          </w:p>
        </w:tc>
        <w:tc>
          <w:tcPr>
            <w:tcW w:w="4693" w:type="dxa"/>
            <w:tcBorders>
              <w:top w:val="single" w:sz="4" w:space="0" w:color="auto"/>
              <w:left w:val="nil"/>
              <w:bottom w:val="single" w:sz="4" w:space="0" w:color="auto"/>
              <w:right w:val="single" w:sz="4" w:space="0" w:color="auto"/>
            </w:tcBorders>
            <w:noWrap/>
            <w:vAlign w:val="bottom"/>
            <w:hideMark/>
          </w:tcPr>
          <w:p w14:paraId="07983359"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Raúl Ramos Duarte</w:t>
            </w:r>
          </w:p>
        </w:tc>
        <w:tc>
          <w:tcPr>
            <w:tcW w:w="1407" w:type="dxa"/>
            <w:tcBorders>
              <w:top w:val="single" w:sz="4" w:space="0" w:color="auto"/>
              <w:left w:val="nil"/>
              <w:bottom w:val="single" w:sz="4" w:space="0" w:color="auto"/>
              <w:right w:val="single" w:sz="4" w:space="0" w:color="auto"/>
            </w:tcBorders>
            <w:noWrap/>
            <w:vAlign w:val="bottom"/>
            <w:hideMark/>
          </w:tcPr>
          <w:p w14:paraId="74F694A0" w14:textId="77777777" w:rsidR="008C0893" w:rsidRPr="008C0893" w:rsidRDefault="008C0893" w:rsidP="008C0893">
            <w:pPr>
              <w:spacing w:after="0" w:line="240" w:lineRule="auto"/>
              <w:rPr>
                <w:rFonts w:eastAsia="Times New Roman"/>
                <w:color w:val="000000"/>
                <w:szCs w:val="24"/>
                <w:lang w:eastAsia="es-SV"/>
              </w:rPr>
            </w:pPr>
            <w:proofErr w:type="spellStart"/>
            <w:r w:rsidRPr="008C0893">
              <w:rPr>
                <w:rFonts w:eastAsia="Times New Roman"/>
                <w:color w:val="000000"/>
                <w:szCs w:val="24"/>
                <w:lang w:eastAsia="es-SV"/>
              </w:rPr>
              <w:t>Enc</w:t>
            </w:r>
            <w:proofErr w:type="spellEnd"/>
            <w:r w:rsidRPr="008C0893">
              <w:rPr>
                <w:rFonts w:eastAsia="Times New Roman"/>
                <w:color w:val="000000"/>
                <w:szCs w:val="24"/>
                <w:lang w:eastAsia="es-SV"/>
              </w:rPr>
              <w:t>. De Fiscalización</w:t>
            </w:r>
          </w:p>
        </w:tc>
        <w:tc>
          <w:tcPr>
            <w:tcW w:w="1706" w:type="dxa"/>
            <w:tcBorders>
              <w:top w:val="single" w:sz="4" w:space="0" w:color="auto"/>
              <w:left w:val="nil"/>
              <w:bottom w:val="single" w:sz="4" w:space="0" w:color="auto"/>
              <w:right w:val="single" w:sz="4" w:space="0" w:color="auto"/>
            </w:tcBorders>
            <w:noWrap/>
            <w:vAlign w:val="bottom"/>
            <w:hideMark/>
          </w:tcPr>
          <w:p w14:paraId="32B0C047"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225.81</w:t>
            </w:r>
          </w:p>
        </w:tc>
        <w:tc>
          <w:tcPr>
            <w:tcW w:w="1227" w:type="dxa"/>
            <w:tcBorders>
              <w:top w:val="single" w:sz="4" w:space="0" w:color="auto"/>
              <w:left w:val="nil"/>
              <w:bottom w:val="single" w:sz="4" w:space="0" w:color="auto"/>
              <w:right w:val="single" w:sz="4" w:space="0" w:color="auto"/>
            </w:tcBorders>
            <w:noWrap/>
            <w:vAlign w:val="bottom"/>
            <w:hideMark/>
          </w:tcPr>
          <w:p w14:paraId="41CD2AE6"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202.67</w:t>
            </w:r>
          </w:p>
        </w:tc>
      </w:tr>
      <w:tr w:rsidR="008C0893" w:rsidRPr="008C0893" w14:paraId="1569827E" w14:textId="77777777" w:rsidTr="008C089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B952266" w14:textId="77777777" w:rsidR="008C0893" w:rsidRPr="008C0893" w:rsidRDefault="008C0893" w:rsidP="008C0893">
            <w:pPr>
              <w:spacing w:after="0" w:line="240" w:lineRule="auto"/>
              <w:rPr>
                <w:rFonts w:eastAsia="Times New Roman"/>
                <w:bCs/>
                <w:color w:val="000000"/>
                <w:szCs w:val="24"/>
                <w:lang w:eastAsia="es-SV"/>
              </w:rPr>
            </w:pPr>
            <w:r w:rsidRPr="008C0893">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hideMark/>
          </w:tcPr>
          <w:p w14:paraId="2355AD26"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xml:space="preserve">Sergio Armando </w:t>
            </w:r>
            <w:proofErr w:type="spellStart"/>
            <w:r w:rsidRPr="008C0893">
              <w:rPr>
                <w:rFonts w:eastAsia="Times New Roman"/>
                <w:color w:val="000000"/>
                <w:szCs w:val="24"/>
                <w:lang w:eastAsia="es-SV"/>
              </w:rPr>
              <w:t>Mendez</w:t>
            </w:r>
            <w:proofErr w:type="spellEnd"/>
            <w:r w:rsidRPr="008C0893">
              <w:rPr>
                <w:rFonts w:eastAsia="Times New Roman"/>
                <w:color w:val="000000"/>
                <w:szCs w:val="24"/>
                <w:lang w:eastAsia="es-SV"/>
              </w:rPr>
              <w:t xml:space="preserve"> Arriola</w:t>
            </w:r>
          </w:p>
        </w:tc>
        <w:tc>
          <w:tcPr>
            <w:tcW w:w="1407" w:type="dxa"/>
            <w:tcBorders>
              <w:top w:val="single" w:sz="4" w:space="0" w:color="auto"/>
              <w:left w:val="nil"/>
              <w:bottom w:val="single" w:sz="4" w:space="0" w:color="auto"/>
              <w:right w:val="single" w:sz="4" w:space="0" w:color="auto"/>
            </w:tcBorders>
            <w:noWrap/>
            <w:vAlign w:val="bottom"/>
            <w:hideMark/>
          </w:tcPr>
          <w:p w14:paraId="28E05BA7" w14:textId="77777777" w:rsidR="008C0893" w:rsidRPr="008C0893" w:rsidRDefault="008C0893" w:rsidP="008C0893">
            <w:pPr>
              <w:spacing w:after="0" w:line="240" w:lineRule="auto"/>
              <w:rPr>
                <w:rFonts w:eastAsia="Times New Roman"/>
                <w:color w:val="000000"/>
                <w:szCs w:val="24"/>
                <w:lang w:eastAsia="es-SV"/>
              </w:rPr>
            </w:pPr>
            <w:proofErr w:type="spellStart"/>
            <w:r w:rsidRPr="008C0893">
              <w:rPr>
                <w:rFonts w:eastAsia="Times New Roman"/>
                <w:color w:val="000000"/>
                <w:szCs w:val="24"/>
                <w:lang w:eastAsia="es-SV"/>
              </w:rPr>
              <w:t>Insp</w:t>
            </w:r>
            <w:proofErr w:type="spellEnd"/>
            <w:r w:rsidRPr="008C0893">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4228EF22"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203.23</w:t>
            </w:r>
          </w:p>
        </w:tc>
        <w:tc>
          <w:tcPr>
            <w:tcW w:w="1227" w:type="dxa"/>
            <w:tcBorders>
              <w:top w:val="single" w:sz="4" w:space="0" w:color="auto"/>
              <w:left w:val="nil"/>
              <w:bottom w:val="single" w:sz="4" w:space="0" w:color="auto"/>
              <w:right w:val="single" w:sz="4" w:space="0" w:color="auto"/>
            </w:tcBorders>
            <w:noWrap/>
            <w:vAlign w:val="bottom"/>
            <w:hideMark/>
          </w:tcPr>
          <w:p w14:paraId="376AC08C" w14:textId="77777777" w:rsidR="008C0893" w:rsidRPr="008C0893" w:rsidRDefault="008C0893" w:rsidP="008C0893">
            <w:pPr>
              <w:spacing w:after="0" w:line="240" w:lineRule="auto"/>
              <w:rPr>
                <w:rFonts w:eastAsia="Times New Roman"/>
                <w:color w:val="000000"/>
                <w:szCs w:val="24"/>
                <w:lang w:eastAsia="es-SV"/>
              </w:rPr>
            </w:pPr>
            <w:r w:rsidRPr="008C0893">
              <w:rPr>
                <w:rFonts w:eastAsia="Times New Roman"/>
                <w:color w:val="000000"/>
                <w:szCs w:val="24"/>
                <w:lang w:eastAsia="es-SV"/>
              </w:rPr>
              <w:t>$    182.40</w:t>
            </w:r>
          </w:p>
        </w:tc>
      </w:tr>
      <w:tr w:rsidR="008C0893" w:rsidRPr="008C0893" w14:paraId="038E4B2C" w14:textId="77777777" w:rsidTr="008C0893">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0BBFE821" w14:textId="77777777" w:rsidR="008C0893" w:rsidRPr="008C0893" w:rsidRDefault="008C0893" w:rsidP="008C0893">
            <w:pPr>
              <w:tabs>
                <w:tab w:val="left" w:pos="709"/>
                <w:tab w:val="left" w:pos="7797"/>
              </w:tabs>
              <w:spacing w:after="200" w:line="256" w:lineRule="auto"/>
              <w:jc w:val="both"/>
              <w:rPr>
                <w:rFonts w:eastAsia="Calibri"/>
                <w:b/>
                <w:szCs w:val="24"/>
              </w:rPr>
            </w:pPr>
            <w:r w:rsidRPr="008C0893">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5C38F0FC" w14:textId="77777777" w:rsidR="008C0893" w:rsidRPr="008C0893" w:rsidRDefault="008C0893" w:rsidP="008C0893">
            <w:pPr>
              <w:spacing w:after="0" w:line="240" w:lineRule="auto"/>
              <w:rPr>
                <w:rFonts w:eastAsia="Times New Roman"/>
                <w:b/>
                <w:color w:val="000000"/>
                <w:szCs w:val="24"/>
                <w:lang w:eastAsia="es-SV"/>
              </w:rPr>
            </w:pPr>
            <w:r w:rsidRPr="008C0893">
              <w:rPr>
                <w:rFonts w:eastAsia="Times New Roman"/>
                <w:b/>
                <w:color w:val="000000"/>
                <w:szCs w:val="24"/>
                <w:lang w:eastAsia="es-SV"/>
              </w:rPr>
              <w:t>$ 1,187.76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F81D9D4" w14:textId="77777777" w:rsidR="008C0893" w:rsidRPr="008C0893" w:rsidRDefault="008C0893" w:rsidP="008C0893">
            <w:pPr>
              <w:spacing w:after="0" w:line="240" w:lineRule="auto"/>
              <w:rPr>
                <w:rFonts w:eastAsia="Times New Roman"/>
                <w:b/>
                <w:color w:val="000000"/>
                <w:szCs w:val="24"/>
                <w:lang w:eastAsia="es-SV"/>
              </w:rPr>
            </w:pPr>
            <w:r w:rsidRPr="008C0893">
              <w:rPr>
                <w:rFonts w:eastAsia="Times New Roman"/>
                <w:b/>
                <w:color w:val="000000"/>
                <w:szCs w:val="24"/>
                <w:lang w:eastAsia="es-SV"/>
              </w:rPr>
              <w:t>$ 1,066.02</w:t>
            </w:r>
          </w:p>
        </w:tc>
      </w:tr>
    </w:tbl>
    <w:p w14:paraId="04E69075" w14:textId="77777777" w:rsidR="008C0893" w:rsidRPr="008C0893" w:rsidRDefault="008C0893" w:rsidP="008C0893">
      <w:pPr>
        <w:shd w:val="clear" w:color="auto" w:fill="FFFFFF"/>
        <w:spacing w:after="0" w:line="240" w:lineRule="auto"/>
        <w:jc w:val="both"/>
        <w:rPr>
          <w:rFonts w:eastAsia="Times New Roman"/>
          <w:szCs w:val="24"/>
          <w:lang w:val="es-ES" w:eastAsia="es-ES"/>
        </w:rPr>
      </w:pPr>
    </w:p>
    <w:p w14:paraId="1C409832" w14:textId="77777777" w:rsidR="008C0893" w:rsidRPr="008C0893" w:rsidRDefault="008C0893" w:rsidP="008C0893">
      <w:pPr>
        <w:tabs>
          <w:tab w:val="left" w:pos="922"/>
          <w:tab w:val="left" w:pos="7513"/>
          <w:tab w:val="left" w:pos="7797"/>
        </w:tabs>
        <w:spacing w:after="0" w:line="240" w:lineRule="auto"/>
        <w:jc w:val="both"/>
        <w:rPr>
          <w:rFonts w:eastAsia="Calibri"/>
          <w:szCs w:val="24"/>
        </w:rPr>
      </w:pPr>
      <w:r w:rsidRPr="008C0893">
        <w:rPr>
          <w:rFonts w:eastAsia="Calibri"/>
          <w:szCs w:val="24"/>
        </w:rPr>
        <w:t xml:space="preserve">Autorizando a tesorería a efectuar los pagos correspondientes FONDOS PROPIOS. Cuenta </w:t>
      </w:r>
      <w:proofErr w:type="spellStart"/>
      <w:r w:rsidRPr="008C0893">
        <w:rPr>
          <w:rFonts w:eastAsia="Calibri"/>
          <w:szCs w:val="24"/>
        </w:rPr>
        <w:t>N°</w:t>
      </w:r>
      <w:proofErr w:type="spellEnd"/>
      <w:r w:rsidRPr="008C0893">
        <w:rPr>
          <w:rFonts w:eastAsia="Calibri"/>
          <w:szCs w:val="24"/>
        </w:rPr>
        <w:t xml:space="preserve"> 00500003666. </w:t>
      </w:r>
      <w:proofErr w:type="gramStart"/>
      <w:r w:rsidRPr="008C0893">
        <w:rPr>
          <w:rFonts w:eastAsia="Times New Roman"/>
          <w:szCs w:val="24"/>
          <w:lang w:val="es-ES" w:eastAsia="es-ES"/>
        </w:rPr>
        <w:t>COMUNIQUESE.-</w:t>
      </w:r>
      <w:proofErr w:type="gramEnd"/>
    </w:p>
    <w:p w14:paraId="751B78C6" w14:textId="77777777" w:rsidR="008C0893" w:rsidRPr="008C0893" w:rsidRDefault="008C0893" w:rsidP="008C0893">
      <w:pPr>
        <w:spacing w:line="256" w:lineRule="auto"/>
        <w:jc w:val="both"/>
        <w:rPr>
          <w:rFonts w:ascii="Calibri" w:eastAsia="Calibri" w:hAnsi="Calibri"/>
          <w:sz w:val="22"/>
        </w:rPr>
      </w:pPr>
    </w:p>
    <w:p w14:paraId="5AD6CC32" w14:textId="6C767AF3" w:rsidR="00344A7E" w:rsidRPr="008832F0" w:rsidRDefault="00344A7E" w:rsidP="00344A7E">
      <w:pPr>
        <w:spacing w:line="240" w:lineRule="auto"/>
        <w:jc w:val="both"/>
        <w:rPr>
          <w:rFonts w:eastAsia="Calibri"/>
          <w:b/>
          <w:sz w:val="26"/>
          <w:szCs w:val="26"/>
          <w:u w:val="single"/>
        </w:rPr>
      </w:pPr>
      <w:r w:rsidRPr="008832F0">
        <w:rPr>
          <w:rFonts w:eastAsia="Calibri"/>
          <w:b/>
          <w:sz w:val="26"/>
          <w:szCs w:val="26"/>
          <w:u w:val="single"/>
        </w:rPr>
        <w:t xml:space="preserve">ACUERDO NÚMERO </w:t>
      </w:r>
      <w:r>
        <w:rPr>
          <w:rFonts w:eastAsia="Calibri"/>
          <w:b/>
          <w:sz w:val="26"/>
          <w:szCs w:val="26"/>
          <w:u w:val="single"/>
        </w:rPr>
        <w:t xml:space="preserve">SEIS:  </w:t>
      </w:r>
      <w:r w:rsidRPr="008832F0">
        <w:rPr>
          <w:rFonts w:eastAsia="Calibri"/>
          <w:b/>
          <w:sz w:val="26"/>
          <w:szCs w:val="26"/>
          <w:u w:val="single"/>
        </w:rPr>
        <w:t xml:space="preserve"> </w:t>
      </w:r>
    </w:p>
    <w:p w14:paraId="7D64878E" w14:textId="77777777" w:rsidR="00344A7E" w:rsidRPr="008832F0" w:rsidRDefault="00344A7E" w:rsidP="00344A7E">
      <w:pPr>
        <w:spacing w:after="0" w:line="240" w:lineRule="auto"/>
        <w:jc w:val="both"/>
        <w:rPr>
          <w:rFonts w:eastAsia="Calibri"/>
          <w:szCs w:val="24"/>
        </w:rPr>
      </w:pPr>
      <w:r w:rsidRPr="008832F0">
        <w:rPr>
          <w:rFonts w:eastAsia="Calibri"/>
          <w:szCs w:val="24"/>
        </w:rPr>
        <w:t>CONSIDERANDO:</w:t>
      </w:r>
    </w:p>
    <w:p w14:paraId="14B15A49" w14:textId="77777777" w:rsidR="00344A7E" w:rsidRPr="008832F0" w:rsidRDefault="00344A7E" w:rsidP="00344A7E">
      <w:pPr>
        <w:spacing w:after="0" w:line="240" w:lineRule="auto"/>
        <w:jc w:val="both"/>
        <w:rPr>
          <w:rFonts w:eastAsia="Calibri"/>
          <w:szCs w:val="24"/>
        </w:rPr>
      </w:pPr>
    </w:p>
    <w:p w14:paraId="72E15432" w14:textId="77777777" w:rsidR="00344A7E" w:rsidRPr="008832F0" w:rsidRDefault="00344A7E" w:rsidP="00344A7E">
      <w:pPr>
        <w:spacing w:after="0" w:line="240" w:lineRule="auto"/>
        <w:jc w:val="both"/>
        <w:rPr>
          <w:rFonts w:eastAsia="Times New Roman"/>
          <w:szCs w:val="24"/>
          <w:lang w:val="es-ES" w:eastAsia="es-ES"/>
        </w:rPr>
      </w:pPr>
      <w:r w:rsidRPr="008832F0">
        <w:rPr>
          <w:rFonts w:eastAsia="Calibri"/>
          <w:szCs w:val="24"/>
        </w:rPr>
        <w:t xml:space="preserve">I.- Que la municipalidad ha suscrito convenio con el Fondo de Inversión Social para el Desarrollo Local para ejecutar el proyecto de </w:t>
      </w:r>
      <w:r w:rsidRPr="008832F0">
        <w:rPr>
          <w:rFonts w:eastAsia="Times New Roman"/>
          <w:szCs w:val="24"/>
          <w:lang w:val="es-ES" w:eastAsia="es-ES"/>
        </w:rPr>
        <w:t>“Prevención de la violencia y atención al mejoramiento de vida de la población en condiciones de pobreza en los municipios priorizados por el Plan El Salvador Seguro”;</w:t>
      </w:r>
    </w:p>
    <w:p w14:paraId="4967EC6A" w14:textId="77777777" w:rsidR="00344A7E" w:rsidRPr="008832F0" w:rsidRDefault="00344A7E" w:rsidP="00344A7E">
      <w:pPr>
        <w:spacing w:after="0" w:line="240" w:lineRule="auto"/>
        <w:jc w:val="both"/>
        <w:rPr>
          <w:rFonts w:eastAsia="Times New Roman"/>
          <w:szCs w:val="24"/>
          <w:lang w:val="es-ES" w:eastAsia="es-ES"/>
        </w:rPr>
      </w:pPr>
    </w:p>
    <w:p w14:paraId="32E567DD" w14:textId="77777777" w:rsidR="00344A7E" w:rsidRPr="008832F0" w:rsidRDefault="00344A7E" w:rsidP="00344A7E">
      <w:pPr>
        <w:spacing w:after="0" w:line="240" w:lineRule="auto"/>
        <w:jc w:val="both"/>
        <w:rPr>
          <w:rFonts w:eastAsia="Times New Roman"/>
          <w:szCs w:val="24"/>
          <w:lang w:val="es-ES" w:eastAsia="es-ES"/>
        </w:rPr>
      </w:pPr>
      <w:r w:rsidRPr="008832F0">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25CE5C75" w14:textId="77777777" w:rsidR="00344A7E" w:rsidRPr="008832F0" w:rsidRDefault="00344A7E" w:rsidP="00344A7E">
      <w:pPr>
        <w:spacing w:after="0" w:line="240" w:lineRule="auto"/>
        <w:jc w:val="both"/>
        <w:rPr>
          <w:rFonts w:eastAsia="Times New Roman"/>
          <w:szCs w:val="24"/>
          <w:lang w:val="es-ES" w:eastAsia="es-ES"/>
        </w:rPr>
      </w:pPr>
    </w:p>
    <w:p w14:paraId="78BDBFCE" w14:textId="77777777" w:rsidR="00344A7E" w:rsidRPr="008832F0" w:rsidRDefault="00344A7E" w:rsidP="00344A7E">
      <w:pPr>
        <w:spacing w:after="0" w:line="240" w:lineRule="auto"/>
        <w:jc w:val="both"/>
        <w:rPr>
          <w:rFonts w:eastAsia="Times New Roman"/>
          <w:szCs w:val="24"/>
          <w:lang w:val="es-ES" w:eastAsia="es-ES"/>
        </w:rPr>
      </w:pPr>
      <w:r w:rsidRPr="008832F0">
        <w:rPr>
          <w:rFonts w:eastAsia="Times New Roman"/>
          <w:szCs w:val="24"/>
          <w:lang w:val="es-ES" w:eastAsia="es-ES"/>
        </w:rPr>
        <w:t xml:space="preserve">III.- Que el </w:t>
      </w:r>
      <w:proofErr w:type="gramStart"/>
      <w:r w:rsidRPr="008832F0">
        <w:rPr>
          <w:rFonts w:eastAsia="Times New Roman"/>
          <w:szCs w:val="24"/>
          <w:lang w:val="es-ES" w:eastAsia="es-ES"/>
        </w:rPr>
        <w:t>FISDL  ha</w:t>
      </w:r>
      <w:proofErr w:type="gramEnd"/>
      <w:r w:rsidRPr="008832F0">
        <w:rPr>
          <w:rFonts w:eastAsia="Times New Roman"/>
          <w:szCs w:val="24"/>
          <w:lang w:val="es-ES" w:eastAsia="es-ES"/>
        </w:rPr>
        <w:t xml:space="preserve"> transferido fondos de la Cooperación Internacional a la municipalidad para </w:t>
      </w:r>
      <w:r w:rsidRPr="008832F0">
        <w:rPr>
          <w:szCs w:val="24"/>
        </w:rPr>
        <w:t>la contratación de promotores y adquisiciones de bienes y consultorías, estudios e investigaciones diversas</w:t>
      </w:r>
      <w:r w:rsidRPr="008832F0">
        <w:rPr>
          <w:rFonts w:eastAsia="Times New Roman"/>
          <w:szCs w:val="24"/>
          <w:lang w:val="es-ES" w:eastAsia="es-ES"/>
        </w:rPr>
        <w:t xml:space="preserve">, a la cuenta </w:t>
      </w:r>
      <w:r w:rsidRPr="008832F0">
        <w:rPr>
          <w:szCs w:val="24"/>
          <w:shd w:val="clear" w:color="auto" w:fill="FFFFFF"/>
        </w:rPr>
        <w:t>de ahorro número 01500055312 denominada “</w:t>
      </w:r>
      <w:r w:rsidRPr="008832F0">
        <w:rPr>
          <w:spacing w:val="8"/>
          <w:szCs w:val="24"/>
          <w:shd w:val="clear" w:color="auto" w:fill="FCFCFC"/>
        </w:rPr>
        <w:t>METAPAN / AACID-PREVENC. VIOLENCIA Y MEJORAM. DE VIDA-2017 / FORTALECIMIENTO”;</w:t>
      </w:r>
    </w:p>
    <w:p w14:paraId="227430BB" w14:textId="77777777" w:rsidR="00344A7E" w:rsidRPr="008832F0" w:rsidRDefault="00344A7E" w:rsidP="00344A7E">
      <w:pPr>
        <w:spacing w:after="0" w:line="240" w:lineRule="auto"/>
        <w:jc w:val="both"/>
        <w:rPr>
          <w:rFonts w:eastAsia="Times New Roman"/>
          <w:szCs w:val="24"/>
          <w:lang w:val="es-ES" w:eastAsia="es-ES"/>
        </w:rPr>
      </w:pPr>
    </w:p>
    <w:p w14:paraId="5E7E492D" w14:textId="77777777" w:rsidR="00344A7E" w:rsidRPr="008832F0" w:rsidRDefault="00344A7E" w:rsidP="00344A7E">
      <w:pPr>
        <w:spacing w:after="0" w:line="240" w:lineRule="auto"/>
        <w:jc w:val="both"/>
        <w:rPr>
          <w:szCs w:val="24"/>
        </w:rPr>
      </w:pPr>
      <w:r w:rsidRPr="008832F0">
        <w:rPr>
          <w:rFonts w:eastAsia="Times New Roman"/>
          <w:szCs w:val="24"/>
          <w:lang w:val="es-ES" w:eastAsia="es-ES"/>
        </w:rPr>
        <w:t xml:space="preserve">POR TANTO, en </w:t>
      </w:r>
      <w:r w:rsidRPr="008832F0">
        <w:rPr>
          <w:rFonts w:eastAsia="Calibri"/>
          <w:szCs w:val="24"/>
        </w:rPr>
        <w:t xml:space="preserve">uso de las facultades que el código Municipal les confiere, el Concejo Municipal </w:t>
      </w:r>
      <w:r w:rsidRPr="008832F0">
        <w:rPr>
          <w:rFonts w:eastAsia="Calibri"/>
          <w:b/>
          <w:szCs w:val="24"/>
        </w:rPr>
        <w:t>ACUERDA</w:t>
      </w:r>
    </w:p>
    <w:p w14:paraId="2DCA3BFC" w14:textId="77777777" w:rsidR="00344A7E" w:rsidRPr="008832F0" w:rsidRDefault="00344A7E" w:rsidP="00344A7E">
      <w:pPr>
        <w:spacing w:after="0" w:line="240" w:lineRule="auto"/>
        <w:jc w:val="both"/>
        <w:rPr>
          <w:szCs w:val="24"/>
        </w:rPr>
      </w:pPr>
    </w:p>
    <w:p w14:paraId="426BF6F5" w14:textId="77777777" w:rsidR="00344A7E" w:rsidRPr="008832F0" w:rsidRDefault="00344A7E" w:rsidP="00344A7E">
      <w:pPr>
        <w:spacing w:after="0" w:line="240" w:lineRule="auto"/>
        <w:ind w:left="720"/>
        <w:contextualSpacing/>
        <w:jc w:val="both"/>
        <w:rPr>
          <w:rFonts w:eastAsia="Calibri"/>
          <w:b/>
          <w:szCs w:val="24"/>
          <w:lang w:eastAsia="es-ES"/>
        </w:rPr>
      </w:pPr>
    </w:p>
    <w:p w14:paraId="42EDE8A0" w14:textId="540EB1B5" w:rsidR="00344A7E" w:rsidRPr="008832F0" w:rsidRDefault="00344A7E" w:rsidP="00BA4EA3">
      <w:pPr>
        <w:numPr>
          <w:ilvl w:val="0"/>
          <w:numId w:val="40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UN MIL DOSCIENTOS 00/100 DÓLARES DE LOS ESTADOS UNIDOS DE AMÉRICA. ($1,200.00)</w:t>
      </w:r>
      <w:r w:rsidRPr="008832F0">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w:t>
      </w:r>
      <w:r>
        <w:rPr>
          <w:rFonts w:eastAsia="Calibri"/>
          <w:szCs w:val="24"/>
          <w:lang w:eastAsia="es-ES"/>
        </w:rPr>
        <w:t xml:space="preserve">26 de agosto al 25 de septiembre del 2021. </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3C0210E0" w14:textId="77777777" w:rsidR="00344A7E" w:rsidRPr="008832F0" w:rsidRDefault="00344A7E" w:rsidP="00344A7E">
      <w:pPr>
        <w:ind w:left="720"/>
        <w:contextualSpacing/>
        <w:rPr>
          <w:rFonts w:eastAsia="Calibri"/>
          <w:szCs w:val="24"/>
          <w:lang w:eastAsia="es-ES"/>
        </w:rPr>
      </w:pPr>
    </w:p>
    <w:p w14:paraId="364E378B" w14:textId="42E00FF4" w:rsidR="00344A7E" w:rsidRPr="008832F0" w:rsidRDefault="00344A7E" w:rsidP="00BA4EA3">
      <w:pPr>
        <w:numPr>
          <w:ilvl w:val="0"/>
          <w:numId w:val="40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SEISCIENTOS SESENTA 00/100 DÓLARES DE LOS ESTADOS UNIDOS DE AMÉRICA. ($660.00)</w:t>
      </w:r>
      <w:r w:rsidRPr="008832F0">
        <w:rPr>
          <w:rFonts w:eastAsia="Calibri"/>
          <w:szCs w:val="24"/>
          <w:lang w:eastAsia="es-ES"/>
        </w:rPr>
        <w:t xml:space="preserve"> a favor de </w:t>
      </w:r>
      <w:proofErr w:type="spellStart"/>
      <w:r w:rsidRPr="008832F0">
        <w:rPr>
          <w:rFonts w:eastAsia="Calibri"/>
          <w:szCs w:val="24"/>
          <w:lang w:eastAsia="es-ES"/>
        </w:rPr>
        <w:t>Josseline</w:t>
      </w:r>
      <w:proofErr w:type="spellEnd"/>
      <w:r w:rsidRPr="008832F0">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w:t>
      </w:r>
      <w:r>
        <w:rPr>
          <w:rFonts w:eastAsia="Calibri"/>
          <w:szCs w:val="24"/>
          <w:lang w:eastAsia="es-ES"/>
        </w:rPr>
        <w:t xml:space="preserve"> 26 de agosto al 25 de septiembre 2021</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71B5A4FD" w14:textId="77777777" w:rsidR="00344A7E" w:rsidRPr="008832F0" w:rsidRDefault="00344A7E" w:rsidP="00344A7E">
      <w:pPr>
        <w:spacing w:after="0" w:line="240" w:lineRule="auto"/>
        <w:jc w:val="both"/>
        <w:rPr>
          <w:rFonts w:eastAsia="Calibri"/>
          <w:b/>
          <w:szCs w:val="24"/>
        </w:rPr>
      </w:pPr>
    </w:p>
    <w:p w14:paraId="6087616A" w14:textId="512616EA" w:rsidR="00344A7E" w:rsidRPr="008832F0" w:rsidRDefault="00344A7E" w:rsidP="00BA4EA3">
      <w:pPr>
        <w:numPr>
          <w:ilvl w:val="0"/>
          <w:numId w:val="405"/>
        </w:numPr>
        <w:spacing w:after="0" w:line="240" w:lineRule="auto"/>
        <w:contextualSpacing/>
        <w:jc w:val="both"/>
        <w:rPr>
          <w:rFonts w:eastAsia="Calibri"/>
          <w:b/>
          <w:szCs w:val="24"/>
          <w:lang w:eastAsia="es-ES"/>
        </w:rPr>
      </w:pPr>
      <w:r w:rsidRPr="008832F0">
        <w:rPr>
          <w:rFonts w:eastAsia="Calibri"/>
          <w:szCs w:val="24"/>
          <w:lang w:eastAsia="es-ES"/>
        </w:rPr>
        <w:t xml:space="preserve">EROGAR la cantidad de </w:t>
      </w:r>
      <w:r w:rsidRPr="008832F0">
        <w:rPr>
          <w:rFonts w:eastAsia="Calibri"/>
          <w:b/>
          <w:szCs w:val="24"/>
          <w:lang w:eastAsia="es-ES"/>
        </w:rPr>
        <w:t>CUATROCIENTOS CINCUENTA 00/100 DÓLARES DE LOS ESTADOS UNIDOS DE AMÉRICA. ($450.00)</w:t>
      </w:r>
      <w:r w:rsidRPr="008832F0">
        <w:rPr>
          <w:rFonts w:eastAsia="Calibri"/>
          <w:szCs w:val="24"/>
          <w:lang w:eastAsia="es-ES"/>
        </w:rPr>
        <w:t xml:space="preserve"> a favor de la </w:t>
      </w:r>
      <w:proofErr w:type="spellStart"/>
      <w:r w:rsidRPr="008832F0">
        <w:rPr>
          <w:rFonts w:eastAsia="Calibri"/>
          <w:szCs w:val="24"/>
          <w:lang w:eastAsia="es-ES"/>
        </w:rPr>
        <w:t>Srita</w:t>
      </w:r>
      <w:proofErr w:type="spellEnd"/>
      <w:r w:rsidRPr="008832F0">
        <w:rPr>
          <w:rFonts w:eastAsia="Calibri"/>
          <w:szCs w:val="24"/>
          <w:lang w:eastAsia="es-ES"/>
        </w:rPr>
        <w:t>. Ana Iris Matamoros Ramos, en concepto de pago por servicios enmarcados en el proyecto de violencia y atención al mejoramiento de vida de la población en condiciones de pobreza en los municipios priorizados por el plan El Salvador seguro, correspondiente al período comprendido</w:t>
      </w:r>
      <w:r>
        <w:rPr>
          <w:rFonts w:eastAsia="Calibri"/>
          <w:szCs w:val="24"/>
          <w:lang w:eastAsia="es-ES"/>
        </w:rPr>
        <w:t xml:space="preserve"> del 02 de </w:t>
      </w:r>
      <w:r w:rsidR="00750ADF">
        <w:rPr>
          <w:rFonts w:eastAsia="Calibri"/>
          <w:szCs w:val="24"/>
          <w:lang w:eastAsia="es-ES"/>
        </w:rPr>
        <w:t>septiembre al 01 de octubre del 2021</w:t>
      </w:r>
      <w:r w:rsidRPr="008832F0">
        <w:rPr>
          <w:rFonts w:eastAsia="Calibri"/>
          <w:szCs w:val="24"/>
          <w:lang w:eastAsia="es-ES"/>
        </w:rPr>
        <w:t xml:space="preserve">.  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 </w:t>
      </w:r>
    </w:p>
    <w:p w14:paraId="44B101BD" w14:textId="77777777" w:rsidR="00344A7E" w:rsidRPr="008832F0" w:rsidRDefault="00344A7E" w:rsidP="00344A7E">
      <w:pPr>
        <w:spacing w:after="0" w:line="240" w:lineRule="auto"/>
        <w:ind w:left="720"/>
        <w:contextualSpacing/>
        <w:jc w:val="both"/>
        <w:rPr>
          <w:rFonts w:eastAsia="Calibri"/>
          <w:b/>
          <w:szCs w:val="24"/>
          <w:lang w:eastAsia="es-ES"/>
        </w:rPr>
      </w:pPr>
    </w:p>
    <w:p w14:paraId="559C8E85" w14:textId="1C8C2BA1" w:rsidR="00344A7E" w:rsidRPr="008832F0" w:rsidRDefault="00344A7E" w:rsidP="00BA4EA3">
      <w:pPr>
        <w:numPr>
          <w:ilvl w:val="0"/>
          <w:numId w:val="405"/>
        </w:numPr>
        <w:spacing w:after="0" w:line="240" w:lineRule="auto"/>
        <w:contextualSpacing/>
        <w:jc w:val="both"/>
        <w:rPr>
          <w:rFonts w:eastAsia="Calibri"/>
          <w:b/>
          <w:szCs w:val="24"/>
          <w:lang w:eastAsia="es-ES"/>
        </w:rPr>
      </w:pPr>
      <w:r w:rsidRPr="008832F0">
        <w:rPr>
          <w:rFonts w:eastAsia="Calibri"/>
          <w:szCs w:val="24"/>
          <w:lang w:eastAsia="es-ES"/>
        </w:rPr>
        <w:lastRenderedPageBreak/>
        <w:t xml:space="preserve">EROGAR la cantidad de </w:t>
      </w:r>
      <w:r w:rsidRPr="008832F0">
        <w:rPr>
          <w:rFonts w:eastAsia="Calibri"/>
          <w:b/>
          <w:szCs w:val="24"/>
          <w:lang w:eastAsia="es-ES"/>
        </w:rPr>
        <w:t>CUATROCIENTOS CINCUENTA 00/100 DÓLARES DE LOS ESTADOS UNIDOS DE AMÉRICA. ($450.00)</w:t>
      </w:r>
      <w:r w:rsidRPr="008832F0">
        <w:rPr>
          <w:rFonts w:eastAsia="Calibri"/>
          <w:szCs w:val="24"/>
          <w:lang w:eastAsia="es-ES"/>
        </w:rPr>
        <w:t xml:space="preserve"> a favor del Sr. Daniel </w:t>
      </w:r>
      <w:proofErr w:type="spellStart"/>
      <w:r w:rsidRPr="008832F0">
        <w:rPr>
          <w:rFonts w:eastAsia="Calibri"/>
          <w:szCs w:val="24"/>
          <w:lang w:eastAsia="es-ES"/>
        </w:rPr>
        <w:t>Arelzo</w:t>
      </w:r>
      <w:proofErr w:type="spellEnd"/>
      <w:r w:rsidRPr="008832F0">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750ADF">
        <w:rPr>
          <w:rFonts w:eastAsia="Calibri"/>
          <w:szCs w:val="24"/>
          <w:lang w:eastAsia="es-ES"/>
        </w:rPr>
        <w:t xml:space="preserve"> 02 de septiembre al 01 de octubre del 2021</w:t>
      </w:r>
      <w:r w:rsidR="00750ADF" w:rsidRPr="008832F0">
        <w:rPr>
          <w:rFonts w:eastAsia="Calibri"/>
          <w:szCs w:val="24"/>
          <w:lang w:eastAsia="es-ES"/>
        </w:rPr>
        <w:t xml:space="preserve">.  </w:t>
      </w:r>
      <w:r w:rsidRPr="008832F0">
        <w:rPr>
          <w:rFonts w:eastAsia="Calibri"/>
          <w:szCs w:val="24"/>
          <w:lang w:eastAsia="es-ES"/>
        </w:rPr>
        <w:t xml:space="preserve">Dicho gasto deberá aplicarse al código </w:t>
      </w:r>
      <w:proofErr w:type="spellStart"/>
      <w:r w:rsidRPr="008832F0">
        <w:rPr>
          <w:rFonts w:eastAsia="Calibri"/>
          <w:szCs w:val="24"/>
          <w:lang w:eastAsia="es-ES"/>
        </w:rPr>
        <w:t>N°</w:t>
      </w:r>
      <w:proofErr w:type="spellEnd"/>
      <w:r w:rsidRPr="008832F0">
        <w:rPr>
          <w:rFonts w:eastAsia="Calibri"/>
          <w:szCs w:val="24"/>
          <w:lang w:eastAsia="es-ES"/>
        </w:rPr>
        <w:t xml:space="preserve"> 51901 de la línea 0307.</w:t>
      </w:r>
    </w:p>
    <w:p w14:paraId="72145C81" w14:textId="77777777" w:rsidR="00344A7E" w:rsidRPr="008832F0" w:rsidRDefault="00344A7E" w:rsidP="00344A7E">
      <w:pPr>
        <w:spacing w:after="0" w:line="240" w:lineRule="auto"/>
        <w:ind w:left="720"/>
        <w:contextualSpacing/>
        <w:jc w:val="both"/>
        <w:rPr>
          <w:rFonts w:eastAsia="Calibri"/>
          <w:b/>
          <w:szCs w:val="24"/>
          <w:lang w:eastAsia="es-ES"/>
        </w:rPr>
      </w:pPr>
    </w:p>
    <w:p w14:paraId="122DB90D" w14:textId="77777777" w:rsidR="00344A7E" w:rsidRPr="008832F0" w:rsidRDefault="00344A7E" w:rsidP="00344A7E">
      <w:pPr>
        <w:ind w:left="720"/>
        <w:contextualSpacing/>
        <w:rPr>
          <w:rFonts w:eastAsia="Calibri"/>
          <w:szCs w:val="24"/>
          <w:lang w:eastAsia="es-ES"/>
        </w:rPr>
      </w:pPr>
    </w:p>
    <w:p w14:paraId="7F20E8AF" w14:textId="77777777" w:rsidR="00344A7E" w:rsidRPr="008832F0" w:rsidRDefault="00344A7E" w:rsidP="00BA4EA3">
      <w:pPr>
        <w:numPr>
          <w:ilvl w:val="0"/>
          <w:numId w:val="405"/>
        </w:numPr>
        <w:spacing w:after="0" w:line="240" w:lineRule="auto"/>
        <w:contextualSpacing/>
        <w:jc w:val="both"/>
        <w:rPr>
          <w:rFonts w:eastAsia="Calibri"/>
          <w:b/>
          <w:szCs w:val="24"/>
          <w:lang w:eastAsia="es-ES"/>
        </w:rPr>
      </w:pPr>
      <w:r w:rsidRPr="008832F0">
        <w:rPr>
          <w:rFonts w:eastAsia="Calibri"/>
          <w:szCs w:val="24"/>
          <w:lang w:eastAsia="es-ES"/>
        </w:rPr>
        <w:t xml:space="preserve">Autorizar a Tesorería a efectuar los pagos correspondientes de la cuenta </w:t>
      </w:r>
      <w:r w:rsidRPr="008832F0">
        <w:rPr>
          <w:rFonts w:eastAsia="Times New Roman"/>
          <w:spacing w:val="8"/>
          <w:szCs w:val="24"/>
          <w:shd w:val="clear" w:color="auto" w:fill="FCFCFC"/>
          <w:lang w:val="es-ES" w:eastAsia="es-ES"/>
        </w:rPr>
        <w:t xml:space="preserve">Corriente </w:t>
      </w:r>
      <w:proofErr w:type="spellStart"/>
      <w:r w:rsidRPr="008832F0">
        <w:rPr>
          <w:rFonts w:eastAsia="Times New Roman"/>
          <w:spacing w:val="8"/>
          <w:szCs w:val="24"/>
          <w:shd w:val="clear" w:color="auto" w:fill="FCFCFC"/>
          <w:lang w:val="es-ES" w:eastAsia="es-ES"/>
        </w:rPr>
        <w:t>N°</w:t>
      </w:r>
      <w:proofErr w:type="spellEnd"/>
      <w:r w:rsidRPr="008832F0">
        <w:rPr>
          <w:rFonts w:eastAsia="Times New Roman"/>
          <w:spacing w:val="8"/>
          <w:szCs w:val="24"/>
          <w:shd w:val="clear" w:color="auto" w:fill="FCFCFC"/>
          <w:lang w:val="es-ES" w:eastAsia="es-ES"/>
        </w:rPr>
        <w:t xml:space="preserve"> 00500005600 de Nombre “METAPAN/AACID-PREVEN.VIOLENCIA Y MEJORAM. DE VIDA-2017/Mejoramiento de Vida/AT”</w:t>
      </w:r>
    </w:p>
    <w:p w14:paraId="2C8B6DEC" w14:textId="673BBCD8" w:rsidR="00344A7E" w:rsidRDefault="00344A7E" w:rsidP="00344A7E">
      <w:pPr>
        <w:spacing w:line="254" w:lineRule="auto"/>
        <w:jc w:val="both"/>
        <w:rPr>
          <w:rFonts w:eastAsia="Calibri"/>
          <w:b/>
        </w:rPr>
      </w:pPr>
      <w:r w:rsidRPr="008832F0">
        <w:rPr>
          <w:rFonts w:eastAsia="Calibri"/>
          <w:b/>
        </w:rPr>
        <w:t xml:space="preserve">COMUNIQUESE. </w:t>
      </w:r>
    </w:p>
    <w:p w14:paraId="79C8934A" w14:textId="77777777" w:rsidR="003A2B57" w:rsidRPr="00C31C6D" w:rsidRDefault="003A2B57" w:rsidP="00344A7E">
      <w:pPr>
        <w:spacing w:line="254" w:lineRule="auto"/>
        <w:jc w:val="both"/>
        <w:rPr>
          <w:rFonts w:eastAsia="Calibri"/>
          <w:b/>
        </w:rPr>
      </w:pPr>
    </w:p>
    <w:p w14:paraId="23BC5BFC" w14:textId="2C3CFC90" w:rsidR="00577CCA" w:rsidRDefault="00577CCA" w:rsidP="00577CCA">
      <w:pPr>
        <w:rPr>
          <w:rFonts w:eastAsia="Calibri"/>
          <w:b/>
          <w:bCs/>
          <w:u w:val="single"/>
        </w:rPr>
      </w:pPr>
      <w:r w:rsidRPr="00103955">
        <w:rPr>
          <w:rFonts w:eastAsia="Calibri"/>
          <w:b/>
          <w:bCs/>
          <w:u w:val="single"/>
        </w:rPr>
        <w:t>ACUERDO NÚMERO SIETE:</w:t>
      </w:r>
      <w:r>
        <w:rPr>
          <w:rFonts w:eastAsia="Calibri"/>
          <w:b/>
          <w:bCs/>
          <w:u w:val="single"/>
        </w:rPr>
        <w:t xml:space="preserve"> </w:t>
      </w:r>
    </w:p>
    <w:p w14:paraId="0C2193D0" w14:textId="3D38D99B" w:rsidR="00577CCA" w:rsidRDefault="00577CCA" w:rsidP="00577CCA">
      <w:pPr>
        <w:rPr>
          <w:rFonts w:eastAsia="Calibri"/>
        </w:rPr>
      </w:pPr>
      <w:r>
        <w:rPr>
          <w:rFonts w:eastAsia="Calibri"/>
        </w:rPr>
        <w:t>CONSIDERANDO:</w:t>
      </w:r>
    </w:p>
    <w:p w14:paraId="4900EB18" w14:textId="7F95C830" w:rsidR="00216F1F" w:rsidRDefault="00A45437" w:rsidP="00BF4348">
      <w:pPr>
        <w:jc w:val="both"/>
        <w:rPr>
          <w:rFonts w:eastAsia="Calibri"/>
        </w:rPr>
      </w:pPr>
      <w:r>
        <w:rPr>
          <w:rFonts w:eastAsia="Calibri"/>
        </w:rPr>
        <w:t>I.- Que se establece como d</w:t>
      </w:r>
      <w:r w:rsidR="00BF4348">
        <w:rPr>
          <w:rFonts w:eastAsia="Calibri"/>
        </w:rPr>
        <w:t>í</w:t>
      </w:r>
      <w:r>
        <w:rPr>
          <w:rFonts w:eastAsia="Calibri"/>
        </w:rPr>
        <w:t xml:space="preserve">a de asueto nacional el 02 de noviembre, de conformidad al Art. 190 del Código de Trabajo, siendo este remunerado. </w:t>
      </w:r>
    </w:p>
    <w:p w14:paraId="656CB6F5" w14:textId="312B4D7A" w:rsidR="00A45437" w:rsidRDefault="00A45437" w:rsidP="00BF4348">
      <w:pPr>
        <w:jc w:val="both"/>
        <w:rPr>
          <w:rFonts w:eastAsia="Calibri"/>
        </w:rPr>
      </w:pPr>
      <w:r>
        <w:rPr>
          <w:rFonts w:eastAsia="Calibri"/>
        </w:rPr>
        <w:t xml:space="preserve">II.- Que por esta razón el Concejo considera conveniente otorgar el día 01 de noviembre con licencia de goce de sueldo, para que los empleados puedan gozar 2 </w:t>
      </w:r>
      <w:proofErr w:type="spellStart"/>
      <w:r>
        <w:rPr>
          <w:rFonts w:eastAsia="Calibri"/>
        </w:rPr>
        <w:t>dias</w:t>
      </w:r>
      <w:proofErr w:type="spellEnd"/>
      <w:r>
        <w:rPr>
          <w:rFonts w:eastAsia="Calibri"/>
        </w:rPr>
        <w:t xml:space="preserve"> continuos de </w:t>
      </w:r>
      <w:r w:rsidR="00BF4348">
        <w:rPr>
          <w:rFonts w:eastAsia="Calibri"/>
        </w:rPr>
        <w:t xml:space="preserve">descanso; </w:t>
      </w:r>
      <w:r>
        <w:rPr>
          <w:rFonts w:eastAsia="Calibri"/>
        </w:rPr>
        <w:t xml:space="preserve"> </w:t>
      </w:r>
    </w:p>
    <w:p w14:paraId="1BFCCF71" w14:textId="4B62FE7C" w:rsidR="00577CCA" w:rsidRDefault="00577CCA" w:rsidP="00577CCA">
      <w:pPr>
        <w:jc w:val="both"/>
        <w:rPr>
          <w:rFonts w:eastAsia="Calibri"/>
        </w:rPr>
      </w:pPr>
      <w:r>
        <w:rPr>
          <w:rFonts w:eastAsia="Calibri"/>
        </w:rPr>
        <w:t xml:space="preserve">POR TANTO, EL Concejo Municipal en uso de las facultades que el Código Municipal les confiere y de conformidad </w:t>
      </w:r>
      <w:r w:rsidR="00134DC9">
        <w:rPr>
          <w:rFonts w:eastAsia="Calibri"/>
        </w:rPr>
        <w:t xml:space="preserve">al Art. 2, 3 y 98 del Código Municipal en el cual se establece la autonomía del Municipal, por UNANIMIDAD ACUERDA: </w:t>
      </w:r>
    </w:p>
    <w:p w14:paraId="4CAED11B" w14:textId="6BD5D941" w:rsidR="00577CCA" w:rsidRDefault="00577CCA" w:rsidP="00577CCA">
      <w:pPr>
        <w:jc w:val="both"/>
        <w:rPr>
          <w:rFonts w:eastAsia="Calibri"/>
        </w:rPr>
      </w:pPr>
      <w:r>
        <w:rPr>
          <w:rFonts w:eastAsia="Calibri"/>
        </w:rPr>
        <w:t xml:space="preserve">Autorizar licencia con goce de sueldo para el día </w:t>
      </w:r>
      <w:r w:rsidR="00BF4348">
        <w:rPr>
          <w:rFonts w:eastAsia="Calibri"/>
        </w:rPr>
        <w:t>01 de noviembre</w:t>
      </w:r>
      <w:r>
        <w:rPr>
          <w:rFonts w:eastAsia="Calibri"/>
        </w:rPr>
        <w:t xml:space="preserve"> del 2021, a todos los empleados</w:t>
      </w:r>
      <w:r w:rsidR="00BF4348">
        <w:rPr>
          <w:rFonts w:eastAsia="Calibri"/>
        </w:rPr>
        <w:t xml:space="preserve"> municipales</w:t>
      </w:r>
      <w:r>
        <w:rPr>
          <w:rFonts w:eastAsia="Calibri"/>
        </w:rPr>
        <w:t xml:space="preserve">. </w:t>
      </w:r>
      <w:r w:rsidRPr="00D5494B">
        <w:rPr>
          <w:rFonts w:eastAsia="Calibri"/>
        </w:rPr>
        <w:t>En las Unidades sujetas con jornada especial de trabajo, será el jefe inmediato quien asignará un día compensatorio, bajo el mismo concepto.</w:t>
      </w:r>
      <w:r>
        <w:rPr>
          <w:rFonts w:eastAsia="Calibri"/>
        </w:rPr>
        <w:t xml:space="preserve"> </w:t>
      </w:r>
    </w:p>
    <w:p w14:paraId="6998D558" w14:textId="67526B55" w:rsidR="00577CCA" w:rsidRDefault="00577CCA" w:rsidP="00577CCA">
      <w:pPr>
        <w:jc w:val="both"/>
        <w:rPr>
          <w:rFonts w:eastAsia="Calibri"/>
        </w:rPr>
      </w:pPr>
      <w:r>
        <w:rPr>
          <w:rFonts w:eastAsia="Calibri"/>
        </w:rPr>
        <w:t xml:space="preserve">Comuníquese. </w:t>
      </w:r>
    </w:p>
    <w:p w14:paraId="5FEC99AF" w14:textId="12D0A771" w:rsidR="00632E6A" w:rsidRDefault="00632E6A" w:rsidP="00577CCA">
      <w:pPr>
        <w:jc w:val="both"/>
        <w:rPr>
          <w:rFonts w:eastAsia="Calibri"/>
        </w:rPr>
      </w:pPr>
    </w:p>
    <w:p w14:paraId="69B45DDC" w14:textId="749F940C" w:rsidR="00632E6A" w:rsidRPr="00632E6A" w:rsidRDefault="00632E6A" w:rsidP="00577CCA">
      <w:pPr>
        <w:jc w:val="both"/>
        <w:rPr>
          <w:rFonts w:eastAsia="Calibri"/>
          <w:b/>
          <w:bCs/>
          <w:u w:val="single"/>
        </w:rPr>
      </w:pPr>
      <w:bookmarkStart w:id="86" w:name="_Hlk86326858"/>
      <w:r w:rsidRPr="00632E6A">
        <w:rPr>
          <w:rFonts w:eastAsia="Calibri"/>
          <w:b/>
          <w:bCs/>
          <w:u w:val="single"/>
        </w:rPr>
        <w:t>ACUERDO NÚMERO OCHO:</w:t>
      </w:r>
    </w:p>
    <w:p w14:paraId="7CA07677" w14:textId="77777777" w:rsidR="00443E26" w:rsidRPr="003235D9" w:rsidRDefault="00443E26" w:rsidP="00443E26">
      <w:pPr>
        <w:spacing w:after="0" w:line="240" w:lineRule="auto"/>
        <w:jc w:val="both"/>
        <w:rPr>
          <w:rFonts w:eastAsia="Times New Roman"/>
          <w:szCs w:val="24"/>
        </w:rPr>
      </w:pPr>
      <w:r w:rsidRPr="003235D9">
        <w:rPr>
          <w:rFonts w:eastAsia="Times New Roman"/>
          <w:szCs w:val="24"/>
        </w:rPr>
        <w:t xml:space="preserve">El Concejo Municipal de Metapán, en uso de las facultades que el código municipal les confiere </w:t>
      </w:r>
      <w:r w:rsidRPr="003235D9">
        <w:rPr>
          <w:rFonts w:eastAsia="Times New Roman"/>
          <w:b/>
          <w:szCs w:val="24"/>
        </w:rPr>
        <w:t>ACUERDA:</w:t>
      </w:r>
      <w:r w:rsidRPr="003235D9">
        <w:rPr>
          <w:rFonts w:eastAsia="Times New Roman"/>
          <w:szCs w:val="24"/>
        </w:rPr>
        <w:t xml:space="preserve"> </w:t>
      </w:r>
    </w:p>
    <w:p w14:paraId="32EDBC6D" w14:textId="77777777" w:rsidR="00443E26" w:rsidRPr="003235D9" w:rsidRDefault="00443E26" w:rsidP="00443E26">
      <w:pPr>
        <w:spacing w:after="0" w:line="240" w:lineRule="auto"/>
        <w:jc w:val="both"/>
        <w:rPr>
          <w:rFonts w:eastAsia="Times New Roman"/>
          <w:szCs w:val="24"/>
        </w:rPr>
      </w:pPr>
    </w:p>
    <w:p w14:paraId="65626B8D" w14:textId="77777777" w:rsidR="00443E26" w:rsidRPr="003235D9" w:rsidRDefault="00443E26" w:rsidP="00BA4EA3">
      <w:pPr>
        <w:numPr>
          <w:ilvl w:val="0"/>
          <w:numId w:val="406"/>
        </w:numPr>
        <w:shd w:val="clear" w:color="auto" w:fill="FFFFFF"/>
        <w:spacing w:after="0" w:line="240" w:lineRule="auto"/>
        <w:contextualSpacing/>
        <w:jc w:val="both"/>
        <w:rPr>
          <w:rFonts w:eastAsia="Calibri"/>
        </w:rPr>
      </w:pPr>
      <w:r w:rsidRPr="003235D9">
        <w:rPr>
          <w:rFonts w:eastAsia="Calibri"/>
        </w:rPr>
        <w:t xml:space="preserve">EROGAR la cantidad de </w:t>
      </w:r>
      <w:r>
        <w:rPr>
          <w:rFonts w:eastAsia="Calibri"/>
          <w:b/>
        </w:rPr>
        <w:t>UN MIL CIENTO VEINTE 00</w:t>
      </w:r>
      <w:r w:rsidRPr="003235D9">
        <w:rPr>
          <w:rFonts w:eastAsia="Calibri"/>
          <w:b/>
        </w:rPr>
        <w:t>/100 DÓLARES DE LOS ESTADOS UNIDOS DE AMÉRICA ($</w:t>
      </w:r>
      <w:r>
        <w:rPr>
          <w:rFonts w:eastAsia="Calibri"/>
          <w:b/>
        </w:rPr>
        <w:t>1,120.00</w:t>
      </w:r>
      <w:r w:rsidRPr="003235D9">
        <w:rPr>
          <w:rFonts w:eastAsia="Calibri"/>
          <w:b/>
        </w:rPr>
        <w:t xml:space="preserve">) </w:t>
      </w:r>
      <w:r w:rsidRPr="003235D9">
        <w:rPr>
          <w:rFonts w:eastAsia="Calibri"/>
        </w:rPr>
        <w:t xml:space="preserve">V/ Pago de planilla de </w:t>
      </w:r>
      <w:r>
        <w:rPr>
          <w:rFonts w:eastAsia="Calibri"/>
        </w:rPr>
        <w:t>trabajos de mantenimiento en el parque Central de Metapán y en el parquecito contiguo al Palacio Municipal</w:t>
      </w:r>
      <w:r w:rsidRPr="003235D9">
        <w:rPr>
          <w:rFonts w:eastAsia="Calibri"/>
        </w:rPr>
        <w:t xml:space="preserve">, Correspondiente al período del </w:t>
      </w:r>
      <w:r>
        <w:rPr>
          <w:rFonts w:eastAsia="Calibri"/>
        </w:rPr>
        <w:t xml:space="preserve">18 al 31 de </w:t>
      </w:r>
      <w:proofErr w:type="gramStart"/>
      <w:r>
        <w:rPr>
          <w:rFonts w:eastAsia="Calibri"/>
        </w:rPr>
        <w:t>Octubre</w:t>
      </w:r>
      <w:proofErr w:type="gramEnd"/>
      <w:r w:rsidRPr="003235D9">
        <w:rPr>
          <w:rFonts w:eastAsia="Calibri"/>
        </w:rPr>
        <w:t xml:space="preserve"> del 2021. Aplicando dicho gasto al código </w:t>
      </w:r>
      <w:r>
        <w:rPr>
          <w:rFonts w:eastAsia="Calibri"/>
          <w:b/>
        </w:rPr>
        <w:t>51202</w:t>
      </w:r>
      <w:r w:rsidRPr="003235D9">
        <w:rPr>
          <w:rFonts w:eastAsia="Calibri"/>
          <w:b/>
        </w:rPr>
        <w:t xml:space="preserve"> </w:t>
      </w:r>
      <w:r w:rsidRPr="003235D9">
        <w:rPr>
          <w:rFonts w:eastAsia="Calibri"/>
        </w:rPr>
        <w:t xml:space="preserve">de la línea </w:t>
      </w:r>
      <w:r w:rsidRPr="003235D9">
        <w:rPr>
          <w:rFonts w:eastAsia="Calibri"/>
          <w:b/>
        </w:rPr>
        <w:t>0101</w:t>
      </w:r>
      <w:r w:rsidRPr="003235D9">
        <w:rPr>
          <w:rFonts w:eastAsia="Calibri"/>
        </w:rPr>
        <w:t xml:space="preserve"> del Presupuesto Municipal vigente, según se detalla a continuación:</w:t>
      </w:r>
    </w:p>
    <w:p w14:paraId="0BC4E4C8" w14:textId="77777777" w:rsidR="00443E26" w:rsidRPr="003235D9" w:rsidRDefault="00443E26" w:rsidP="00443E26">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443E26" w:rsidRPr="003235D9" w14:paraId="0E20A9F9"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B8976FE" w14:textId="77777777" w:rsidR="00443E26" w:rsidRPr="003235D9" w:rsidRDefault="00443E26" w:rsidP="00AA64E7">
            <w:pPr>
              <w:spacing w:after="0" w:line="240" w:lineRule="auto"/>
              <w:rPr>
                <w:rFonts w:eastAsia="Times New Roman"/>
                <w:b/>
                <w:bCs/>
                <w:color w:val="000000"/>
                <w:lang w:eastAsia="es-SV"/>
              </w:rPr>
            </w:pPr>
            <w:proofErr w:type="spellStart"/>
            <w:r w:rsidRPr="003235D9">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03A6B9CE" w14:textId="77777777" w:rsidR="00443E26" w:rsidRPr="003235D9" w:rsidRDefault="00443E26" w:rsidP="00AA64E7">
            <w:pPr>
              <w:spacing w:after="0" w:line="240" w:lineRule="auto"/>
              <w:rPr>
                <w:rFonts w:eastAsia="Times New Roman"/>
                <w:b/>
                <w:bCs/>
                <w:color w:val="000000"/>
                <w:lang w:eastAsia="es-SV"/>
              </w:rPr>
            </w:pPr>
            <w:r w:rsidRPr="003235D9">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2E32CAE9" w14:textId="77777777" w:rsidR="00443E26" w:rsidRPr="003235D9" w:rsidRDefault="00443E26" w:rsidP="00AA64E7">
            <w:pPr>
              <w:spacing w:after="0" w:line="240" w:lineRule="auto"/>
              <w:rPr>
                <w:rFonts w:eastAsia="Times New Roman"/>
                <w:b/>
                <w:bCs/>
                <w:color w:val="000000"/>
                <w:lang w:eastAsia="es-SV"/>
              </w:rPr>
            </w:pPr>
            <w:r w:rsidRPr="003235D9">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6D9F1386" w14:textId="77777777" w:rsidR="00443E26" w:rsidRPr="003235D9" w:rsidRDefault="00443E26" w:rsidP="00AA64E7">
            <w:pPr>
              <w:spacing w:after="0" w:line="240" w:lineRule="auto"/>
              <w:rPr>
                <w:rFonts w:eastAsia="Times New Roman"/>
                <w:b/>
                <w:bCs/>
                <w:color w:val="000000"/>
                <w:lang w:eastAsia="es-SV"/>
              </w:rPr>
            </w:pPr>
            <w:r w:rsidRPr="003235D9">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0ABCF571" w14:textId="77777777" w:rsidR="00443E26" w:rsidRPr="003235D9" w:rsidRDefault="00443E26" w:rsidP="00AA64E7">
            <w:pPr>
              <w:spacing w:after="0" w:line="240" w:lineRule="auto"/>
              <w:rPr>
                <w:rFonts w:eastAsia="Times New Roman"/>
                <w:b/>
                <w:bCs/>
                <w:color w:val="000000"/>
                <w:lang w:eastAsia="es-SV"/>
              </w:rPr>
            </w:pPr>
            <w:r w:rsidRPr="003235D9">
              <w:rPr>
                <w:rFonts w:eastAsia="Times New Roman"/>
                <w:b/>
                <w:bCs/>
                <w:color w:val="000000"/>
                <w:lang w:eastAsia="es-SV"/>
              </w:rPr>
              <w:t>LIQUIDO</w:t>
            </w:r>
          </w:p>
        </w:tc>
      </w:tr>
      <w:tr w:rsidR="00443E26" w:rsidRPr="003235D9" w14:paraId="73FC3DB6"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6257898"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36902F78"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xml:space="preserve">Marvin </w:t>
            </w:r>
            <w:proofErr w:type="spellStart"/>
            <w:r>
              <w:rPr>
                <w:rFonts w:eastAsia="Times New Roman"/>
                <w:color w:val="000000"/>
                <w:szCs w:val="24"/>
                <w:lang w:eastAsia="es-SV"/>
              </w:rPr>
              <w:t>Esau</w:t>
            </w:r>
            <w:proofErr w:type="spellEnd"/>
            <w:r>
              <w:rPr>
                <w:rFonts w:eastAsia="Times New Roman"/>
                <w:color w:val="000000"/>
                <w:szCs w:val="24"/>
                <w:lang w:eastAsia="es-SV"/>
              </w:rPr>
              <w:t xml:space="preserve"> Castro Fajardo</w:t>
            </w:r>
          </w:p>
        </w:tc>
        <w:tc>
          <w:tcPr>
            <w:tcW w:w="1407" w:type="dxa"/>
            <w:tcBorders>
              <w:top w:val="single" w:sz="4" w:space="0" w:color="auto"/>
              <w:left w:val="nil"/>
              <w:bottom w:val="single" w:sz="4" w:space="0" w:color="auto"/>
              <w:right w:val="single" w:sz="4" w:space="0" w:color="auto"/>
            </w:tcBorders>
            <w:noWrap/>
            <w:vAlign w:val="bottom"/>
          </w:tcPr>
          <w:p w14:paraId="5479D6AD"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612D7AA5"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224.00</w:t>
            </w:r>
          </w:p>
        </w:tc>
        <w:tc>
          <w:tcPr>
            <w:tcW w:w="1227" w:type="dxa"/>
            <w:tcBorders>
              <w:top w:val="single" w:sz="4" w:space="0" w:color="auto"/>
              <w:left w:val="nil"/>
              <w:bottom w:val="single" w:sz="4" w:space="0" w:color="auto"/>
              <w:right w:val="single" w:sz="4" w:space="0" w:color="auto"/>
            </w:tcBorders>
            <w:noWrap/>
            <w:vAlign w:val="bottom"/>
          </w:tcPr>
          <w:p w14:paraId="28C6F6F1"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201.04</w:t>
            </w:r>
          </w:p>
        </w:tc>
      </w:tr>
      <w:tr w:rsidR="00443E26" w:rsidRPr="003235D9" w14:paraId="31711CF1"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2ED857DE"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3CAFB717"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José Enrique Maldonado Peña</w:t>
            </w:r>
          </w:p>
        </w:tc>
        <w:tc>
          <w:tcPr>
            <w:tcW w:w="1407" w:type="dxa"/>
            <w:tcBorders>
              <w:top w:val="single" w:sz="4" w:space="0" w:color="auto"/>
              <w:left w:val="nil"/>
              <w:bottom w:val="single" w:sz="4" w:space="0" w:color="auto"/>
              <w:right w:val="single" w:sz="4" w:space="0" w:color="auto"/>
            </w:tcBorders>
            <w:noWrap/>
            <w:vAlign w:val="bottom"/>
          </w:tcPr>
          <w:p w14:paraId="3C0FC639"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44343C84"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224.00</w:t>
            </w:r>
          </w:p>
        </w:tc>
        <w:tc>
          <w:tcPr>
            <w:tcW w:w="1227" w:type="dxa"/>
            <w:tcBorders>
              <w:top w:val="single" w:sz="4" w:space="0" w:color="auto"/>
              <w:left w:val="nil"/>
              <w:bottom w:val="single" w:sz="4" w:space="0" w:color="auto"/>
              <w:right w:val="single" w:sz="4" w:space="0" w:color="auto"/>
            </w:tcBorders>
            <w:noWrap/>
            <w:vAlign w:val="bottom"/>
          </w:tcPr>
          <w:p w14:paraId="23027C8E"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201.04</w:t>
            </w:r>
          </w:p>
        </w:tc>
      </w:tr>
      <w:tr w:rsidR="00443E26" w:rsidRPr="003235D9" w14:paraId="2497C5DB"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B701CB8"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770AB082"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xml:space="preserve">Hugo Ernesto Landaverde </w:t>
            </w:r>
            <w:proofErr w:type="spellStart"/>
            <w:r>
              <w:rPr>
                <w:rFonts w:eastAsia="Times New Roman"/>
                <w:color w:val="000000"/>
                <w:szCs w:val="24"/>
                <w:lang w:eastAsia="es-SV"/>
              </w:rPr>
              <w:t>Ortíz</w:t>
            </w:r>
            <w:proofErr w:type="spellEnd"/>
          </w:p>
        </w:tc>
        <w:tc>
          <w:tcPr>
            <w:tcW w:w="1407" w:type="dxa"/>
            <w:tcBorders>
              <w:top w:val="single" w:sz="4" w:space="0" w:color="auto"/>
              <w:left w:val="nil"/>
              <w:bottom w:val="single" w:sz="4" w:space="0" w:color="auto"/>
              <w:right w:val="single" w:sz="4" w:space="0" w:color="auto"/>
            </w:tcBorders>
            <w:noWrap/>
            <w:vAlign w:val="bottom"/>
          </w:tcPr>
          <w:p w14:paraId="70225A1E"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70E82A81"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168.00</w:t>
            </w:r>
          </w:p>
        </w:tc>
        <w:tc>
          <w:tcPr>
            <w:tcW w:w="1227" w:type="dxa"/>
            <w:tcBorders>
              <w:top w:val="single" w:sz="4" w:space="0" w:color="auto"/>
              <w:left w:val="nil"/>
              <w:bottom w:val="single" w:sz="4" w:space="0" w:color="auto"/>
              <w:right w:val="single" w:sz="4" w:space="0" w:color="auto"/>
            </w:tcBorders>
            <w:noWrap/>
            <w:vAlign w:val="bottom"/>
          </w:tcPr>
          <w:p w14:paraId="15B38F93"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150.78</w:t>
            </w:r>
          </w:p>
        </w:tc>
      </w:tr>
      <w:tr w:rsidR="00443E26" w:rsidRPr="003235D9" w14:paraId="7B0B54D8"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D8E3906"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042E8C8D"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xml:space="preserve">Erick Alexander Carrillos </w:t>
            </w:r>
            <w:proofErr w:type="spellStart"/>
            <w:r>
              <w:rPr>
                <w:rFonts w:eastAsia="Times New Roman"/>
                <w:color w:val="000000"/>
                <w:szCs w:val="24"/>
                <w:lang w:eastAsia="es-SV"/>
              </w:rPr>
              <w:t>Marin</w:t>
            </w:r>
            <w:proofErr w:type="spellEnd"/>
          </w:p>
        </w:tc>
        <w:tc>
          <w:tcPr>
            <w:tcW w:w="1407" w:type="dxa"/>
            <w:tcBorders>
              <w:top w:val="single" w:sz="4" w:space="0" w:color="auto"/>
              <w:left w:val="nil"/>
              <w:bottom w:val="single" w:sz="4" w:space="0" w:color="auto"/>
              <w:right w:val="single" w:sz="4" w:space="0" w:color="auto"/>
            </w:tcBorders>
            <w:noWrap/>
            <w:vAlign w:val="bottom"/>
          </w:tcPr>
          <w:p w14:paraId="08D2A9F5"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14CEE057"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168.00</w:t>
            </w:r>
          </w:p>
        </w:tc>
        <w:tc>
          <w:tcPr>
            <w:tcW w:w="1227" w:type="dxa"/>
            <w:tcBorders>
              <w:top w:val="single" w:sz="4" w:space="0" w:color="auto"/>
              <w:left w:val="nil"/>
              <w:bottom w:val="single" w:sz="4" w:space="0" w:color="auto"/>
              <w:right w:val="single" w:sz="4" w:space="0" w:color="auto"/>
            </w:tcBorders>
            <w:noWrap/>
            <w:vAlign w:val="bottom"/>
          </w:tcPr>
          <w:p w14:paraId="5F813641"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150.78</w:t>
            </w:r>
          </w:p>
        </w:tc>
      </w:tr>
      <w:tr w:rsidR="00443E26" w:rsidRPr="003235D9" w14:paraId="7D8128DC"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CC2DE9F"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5AE37937"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Pedro Antonio Pacheco Martínez</w:t>
            </w:r>
          </w:p>
        </w:tc>
        <w:tc>
          <w:tcPr>
            <w:tcW w:w="1407" w:type="dxa"/>
            <w:tcBorders>
              <w:top w:val="single" w:sz="4" w:space="0" w:color="auto"/>
              <w:left w:val="nil"/>
              <w:bottom w:val="single" w:sz="4" w:space="0" w:color="auto"/>
              <w:right w:val="single" w:sz="4" w:space="0" w:color="auto"/>
            </w:tcBorders>
            <w:noWrap/>
            <w:vAlign w:val="bottom"/>
          </w:tcPr>
          <w:p w14:paraId="63AE0BC5"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270667C6"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168.00</w:t>
            </w:r>
          </w:p>
        </w:tc>
        <w:tc>
          <w:tcPr>
            <w:tcW w:w="1227" w:type="dxa"/>
            <w:tcBorders>
              <w:top w:val="single" w:sz="4" w:space="0" w:color="auto"/>
              <w:left w:val="nil"/>
              <w:bottom w:val="single" w:sz="4" w:space="0" w:color="auto"/>
              <w:right w:val="single" w:sz="4" w:space="0" w:color="auto"/>
            </w:tcBorders>
            <w:noWrap/>
            <w:vAlign w:val="bottom"/>
          </w:tcPr>
          <w:p w14:paraId="3BC7DD4A"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150.78</w:t>
            </w:r>
          </w:p>
        </w:tc>
      </w:tr>
      <w:tr w:rsidR="00443E26" w:rsidRPr="003235D9" w14:paraId="2ED8EFEE" w14:textId="77777777" w:rsidTr="00AA64E7">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F097CFA" w14:textId="77777777" w:rsidR="00443E26" w:rsidRPr="003235D9" w:rsidRDefault="00443E26" w:rsidP="00AA64E7">
            <w:pPr>
              <w:spacing w:after="0" w:line="240" w:lineRule="auto"/>
              <w:rPr>
                <w:rFonts w:eastAsia="Times New Roman"/>
                <w:bCs/>
                <w:color w:val="000000"/>
                <w:szCs w:val="24"/>
                <w:lang w:eastAsia="es-SV"/>
              </w:rPr>
            </w:pPr>
            <w:r w:rsidRPr="003235D9">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0A0C62CF"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Daniel Alonso Rodríguez Villacorta</w:t>
            </w:r>
          </w:p>
        </w:tc>
        <w:tc>
          <w:tcPr>
            <w:tcW w:w="1407" w:type="dxa"/>
            <w:tcBorders>
              <w:top w:val="single" w:sz="4" w:space="0" w:color="auto"/>
              <w:left w:val="nil"/>
              <w:bottom w:val="single" w:sz="4" w:space="0" w:color="auto"/>
              <w:right w:val="single" w:sz="4" w:space="0" w:color="auto"/>
            </w:tcBorders>
            <w:noWrap/>
            <w:vAlign w:val="bottom"/>
          </w:tcPr>
          <w:p w14:paraId="18374677"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1B96FD9A"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168.00</w:t>
            </w:r>
          </w:p>
        </w:tc>
        <w:tc>
          <w:tcPr>
            <w:tcW w:w="1227" w:type="dxa"/>
            <w:tcBorders>
              <w:top w:val="single" w:sz="4" w:space="0" w:color="auto"/>
              <w:left w:val="nil"/>
              <w:bottom w:val="single" w:sz="4" w:space="0" w:color="auto"/>
              <w:right w:val="single" w:sz="4" w:space="0" w:color="auto"/>
            </w:tcBorders>
            <w:noWrap/>
            <w:vAlign w:val="bottom"/>
          </w:tcPr>
          <w:p w14:paraId="0A8BC388" w14:textId="77777777" w:rsidR="00443E26" w:rsidRPr="003235D9" w:rsidRDefault="00443E26" w:rsidP="00AA64E7">
            <w:pPr>
              <w:spacing w:after="0" w:line="240" w:lineRule="auto"/>
              <w:rPr>
                <w:rFonts w:eastAsia="Times New Roman"/>
                <w:color w:val="000000"/>
                <w:szCs w:val="24"/>
                <w:lang w:eastAsia="es-SV"/>
              </w:rPr>
            </w:pPr>
            <w:r>
              <w:rPr>
                <w:rFonts w:eastAsia="Times New Roman"/>
                <w:color w:val="000000"/>
                <w:szCs w:val="24"/>
                <w:lang w:eastAsia="es-SV"/>
              </w:rPr>
              <w:t>$    150.78</w:t>
            </w:r>
          </w:p>
        </w:tc>
      </w:tr>
      <w:tr w:rsidR="00443E26" w:rsidRPr="003235D9" w14:paraId="29823E48" w14:textId="77777777" w:rsidTr="00AA6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53" w:type="dxa"/>
            <w:gridSpan w:val="3"/>
          </w:tcPr>
          <w:p w14:paraId="537947CA" w14:textId="77777777" w:rsidR="00443E26" w:rsidRPr="003235D9" w:rsidRDefault="00443E26" w:rsidP="00AA64E7">
            <w:pPr>
              <w:tabs>
                <w:tab w:val="left" w:pos="709"/>
                <w:tab w:val="left" w:pos="7797"/>
              </w:tabs>
              <w:spacing w:after="200"/>
              <w:jc w:val="both"/>
              <w:rPr>
                <w:rFonts w:eastAsia="Calibri"/>
                <w:b/>
                <w:szCs w:val="24"/>
              </w:rPr>
            </w:pPr>
            <w:r w:rsidRPr="003235D9">
              <w:rPr>
                <w:rFonts w:eastAsia="Calibri"/>
                <w:b/>
                <w:szCs w:val="24"/>
              </w:rPr>
              <w:lastRenderedPageBreak/>
              <w:t>TOTAL</w:t>
            </w:r>
          </w:p>
        </w:tc>
        <w:tc>
          <w:tcPr>
            <w:tcW w:w="1706" w:type="dxa"/>
            <w:shd w:val="clear" w:color="auto" w:fill="auto"/>
            <w:vAlign w:val="bottom"/>
          </w:tcPr>
          <w:p w14:paraId="6EC3F16A" w14:textId="77777777" w:rsidR="00443E26" w:rsidRPr="003235D9" w:rsidRDefault="00443E26" w:rsidP="00AA64E7">
            <w:pPr>
              <w:spacing w:after="0" w:line="240" w:lineRule="auto"/>
              <w:rPr>
                <w:rFonts w:eastAsia="Times New Roman"/>
                <w:b/>
                <w:color w:val="000000"/>
                <w:szCs w:val="24"/>
                <w:lang w:eastAsia="es-SV"/>
              </w:rPr>
            </w:pPr>
            <w:r w:rsidRPr="003235D9">
              <w:rPr>
                <w:rFonts w:eastAsia="Times New Roman"/>
                <w:b/>
                <w:color w:val="000000"/>
                <w:szCs w:val="24"/>
                <w:lang w:eastAsia="es-SV"/>
              </w:rPr>
              <w:t xml:space="preserve">$ </w:t>
            </w:r>
            <w:r>
              <w:rPr>
                <w:rFonts w:eastAsia="Times New Roman"/>
                <w:b/>
                <w:color w:val="000000"/>
                <w:szCs w:val="24"/>
                <w:lang w:eastAsia="es-SV"/>
              </w:rPr>
              <w:t>1,120.00</w:t>
            </w:r>
          </w:p>
        </w:tc>
        <w:tc>
          <w:tcPr>
            <w:tcW w:w="1227" w:type="dxa"/>
            <w:shd w:val="clear" w:color="auto" w:fill="auto"/>
            <w:vAlign w:val="bottom"/>
          </w:tcPr>
          <w:p w14:paraId="6E1151F6" w14:textId="77777777" w:rsidR="00443E26" w:rsidRPr="003235D9" w:rsidRDefault="00443E26" w:rsidP="00AA64E7">
            <w:pPr>
              <w:spacing w:after="0" w:line="240" w:lineRule="auto"/>
              <w:rPr>
                <w:rFonts w:eastAsia="Times New Roman"/>
                <w:b/>
                <w:color w:val="000000"/>
                <w:szCs w:val="24"/>
                <w:lang w:eastAsia="es-SV"/>
              </w:rPr>
            </w:pPr>
            <w:r>
              <w:rPr>
                <w:rFonts w:eastAsia="Times New Roman"/>
                <w:b/>
                <w:color w:val="000000"/>
                <w:szCs w:val="24"/>
                <w:lang w:eastAsia="es-SV"/>
              </w:rPr>
              <w:t>$ 1,005.20</w:t>
            </w:r>
          </w:p>
        </w:tc>
      </w:tr>
    </w:tbl>
    <w:p w14:paraId="049C2A00" w14:textId="77777777" w:rsidR="00443E26" w:rsidRPr="003235D9" w:rsidRDefault="00443E26" w:rsidP="00443E26">
      <w:pPr>
        <w:shd w:val="clear" w:color="auto" w:fill="FFFFFF"/>
        <w:spacing w:after="0" w:line="240" w:lineRule="auto"/>
        <w:jc w:val="both"/>
        <w:rPr>
          <w:rFonts w:eastAsia="Times New Roman"/>
          <w:szCs w:val="24"/>
          <w:lang w:val="es-ES" w:eastAsia="es-ES"/>
        </w:rPr>
      </w:pPr>
    </w:p>
    <w:p w14:paraId="7603ED4E" w14:textId="77777777" w:rsidR="00443E26" w:rsidRPr="003235D9" w:rsidRDefault="00443E26" w:rsidP="00443E26">
      <w:pPr>
        <w:tabs>
          <w:tab w:val="left" w:pos="922"/>
          <w:tab w:val="left" w:pos="7513"/>
          <w:tab w:val="left" w:pos="7797"/>
        </w:tabs>
        <w:spacing w:after="0" w:line="240" w:lineRule="auto"/>
        <w:jc w:val="both"/>
        <w:rPr>
          <w:rFonts w:eastAsia="Calibri"/>
          <w:szCs w:val="24"/>
        </w:rPr>
      </w:pPr>
      <w:r w:rsidRPr="003235D9">
        <w:rPr>
          <w:rFonts w:eastAsia="Calibri"/>
          <w:szCs w:val="24"/>
        </w:rPr>
        <w:t xml:space="preserve">Autorizando a tesorería a efectuar los pagos correspondientes FONDOS PROPIOS. Cuenta </w:t>
      </w:r>
      <w:proofErr w:type="spellStart"/>
      <w:r w:rsidRPr="003235D9">
        <w:rPr>
          <w:rFonts w:eastAsia="Calibri"/>
          <w:szCs w:val="24"/>
        </w:rPr>
        <w:t>N°</w:t>
      </w:r>
      <w:proofErr w:type="spellEnd"/>
      <w:r w:rsidRPr="003235D9">
        <w:rPr>
          <w:rFonts w:eastAsia="Calibri"/>
          <w:szCs w:val="24"/>
        </w:rPr>
        <w:t xml:space="preserve"> 00500003666. </w:t>
      </w:r>
      <w:proofErr w:type="gramStart"/>
      <w:r w:rsidRPr="003235D9">
        <w:rPr>
          <w:rFonts w:eastAsia="Times New Roman"/>
          <w:szCs w:val="24"/>
          <w:lang w:val="es-ES" w:eastAsia="es-ES"/>
        </w:rPr>
        <w:t>COMUNIQUESE.-</w:t>
      </w:r>
      <w:proofErr w:type="gramEnd"/>
    </w:p>
    <w:p w14:paraId="0FB3C918" w14:textId="77777777" w:rsidR="00443E26" w:rsidRPr="003235D9" w:rsidRDefault="00443E26" w:rsidP="00443E26">
      <w:pPr>
        <w:jc w:val="both"/>
        <w:rPr>
          <w:rFonts w:eastAsia="Calibri"/>
        </w:rPr>
      </w:pPr>
    </w:p>
    <w:p w14:paraId="7F3645A7" w14:textId="0150C4C0" w:rsidR="00443E26" w:rsidRDefault="002D0CCB" w:rsidP="00443E26">
      <w:pPr>
        <w:jc w:val="both"/>
        <w:rPr>
          <w:rFonts w:eastAsia="Calibri"/>
          <w:b/>
          <w:bCs/>
          <w:u w:val="single"/>
        </w:rPr>
      </w:pPr>
      <w:r w:rsidRPr="002D0CCB">
        <w:rPr>
          <w:rFonts w:eastAsia="Calibri"/>
          <w:b/>
          <w:bCs/>
          <w:u w:val="single"/>
        </w:rPr>
        <w:t>ACUERDO NÚMERO NUEVE:</w:t>
      </w:r>
    </w:p>
    <w:p w14:paraId="1298A031" w14:textId="468FDCF7" w:rsidR="002D0CCB" w:rsidRDefault="002D0CCB" w:rsidP="00443E26">
      <w:pPr>
        <w:jc w:val="both"/>
        <w:rPr>
          <w:rFonts w:eastAsia="Calibri"/>
        </w:rPr>
      </w:pPr>
      <w:r>
        <w:rPr>
          <w:rFonts w:eastAsia="Calibri"/>
        </w:rPr>
        <w:t>El Concejo Municipal CONSIDERANDO:</w:t>
      </w:r>
    </w:p>
    <w:p w14:paraId="744B18DB" w14:textId="67F1E55C" w:rsidR="00240F94" w:rsidRDefault="002D0CCB" w:rsidP="00240F94">
      <w:pPr>
        <w:jc w:val="both"/>
        <w:rPr>
          <w:rFonts w:eastAsia="Calibri"/>
          <w:color w:val="000000"/>
          <w:szCs w:val="24"/>
        </w:rPr>
      </w:pPr>
      <w:r>
        <w:rPr>
          <w:rFonts w:eastAsia="Calibri"/>
        </w:rPr>
        <w:t xml:space="preserve">I.- Que según acuerdo número dieciséis del acta número veinticuatro de fecha quince de octubre del </w:t>
      </w:r>
      <w:proofErr w:type="gramStart"/>
      <w:r>
        <w:rPr>
          <w:rFonts w:eastAsia="Calibri"/>
        </w:rPr>
        <w:t xml:space="preserve">2021, </w:t>
      </w:r>
      <w:r w:rsidR="004C21AE">
        <w:rPr>
          <w:rFonts w:eastAsia="Calibri"/>
        </w:rPr>
        <w:t xml:space="preserve"> se</w:t>
      </w:r>
      <w:proofErr w:type="gramEnd"/>
      <w:r w:rsidR="004C21AE">
        <w:rPr>
          <w:rFonts w:eastAsia="Calibri"/>
        </w:rPr>
        <w:t xml:space="preserve"> acordó ejecutar el proyecto </w:t>
      </w:r>
      <w:bookmarkEnd w:id="86"/>
      <w:r w:rsidR="00240F94">
        <w:rPr>
          <w:rFonts w:eastAsia="Calibri"/>
        </w:rPr>
        <w:t xml:space="preserve"> </w:t>
      </w:r>
      <w:r w:rsidR="00803E19" w:rsidRPr="00726F56">
        <w:rPr>
          <w:rFonts w:eastAsia="Calibri"/>
          <w:b/>
          <w:color w:val="000000"/>
          <w:szCs w:val="24"/>
        </w:rPr>
        <w:t xml:space="preserve">CELEBRACIÓN Y DECORACIÓN UNA NUEVA NAVIDAD 2021, MUNICIPIO DE METAPÁN, DEPARTAMENTO DE SANTA ANA </w:t>
      </w:r>
      <w:r w:rsidR="004C21AE" w:rsidRPr="00726F56">
        <w:rPr>
          <w:rFonts w:eastAsia="Calibri"/>
          <w:color w:val="000000"/>
          <w:szCs w:val="24"/>
        </w:rPr>
        <w:t xml:space="preserve">Bajo la modalidad de ADMINISTRACIÓN, con fuente de financiamiento FONDOS PROPIOS, y línea de trabajo 0301. </w:t>
      </w:r>
      <w:proofErr w:type="gramStart"/>
      <w:r w:rsidR="004C21AE" w:rsidRPr="00726F56">
        <w:rPr>
          <w:rFonts w:eastAsia="Calibri"/>
          <w:color w:val="000000"/>
          <w:szCs w:val="24"/>
        </w:rPr>
        <w:t>FONDOS  PROPIOS</w:t>
      </w:r>
      <w:proofErr w:type="gramEnd"/>
      <w:r w:rsidR="00240F94">
        <w:rPr>
          <w:rFonts w:eastAsia="Calibri"/>
          <w:color w:val="000000"/>
          <w:szCs w:val="24"/>
        </w:rPr>
        <w:t xml:space="preserve">, que se </w:t>
      </w:r>
      <w:proofErr w:type="spellStart"/>
      <w:r w:rsidR="00240F94">
        <w:rPr>
          <w:rFonts w:eastAsia="Calibri"/>
          <w:color w:val="000000"/>
          <w:szCs w:val="24"/>
        </w:rPr>
        <w:t>asigno</w:t>
      </w:r>
      <w:proofErr w:type="spellEnd"/>
      <w:r w:rsidR="00240F94">
        <w:rPr>
          <w:rFonts w:eastAsia="Calibri"/>
          <w:color w:val="000000"/>
          <w:szCs w:val="24"/>
        </w:rPr>
        <w:t xml:space="preserve"> el código </w:t>
      </w:r>
      <w:proofErr w:type="spellStart"/>
      <w:r w:rsidR="00240F94" w:rsidRPr="00726F56">
        <w:rPr>
          <w:rFonts w:eastAsia="Calibri"/>
          <w:color w:val="000000"/>
          <w:szCs w:val="24"/>
        </w:rPr>
        <w:t>N</w:t>
      </w:r>
      <w:r w:rsidR="00240F94" w:rsidRPr="00EC7E98">
        <w:rPr>
          <w:rFonts w:eastAsia="Calibri"/>
          <w:color w:val="000000"/>
          <w:szCs w:val="24"/>
        </w:rPr>
        <w:t>°</w:t>
      </w:r>
      <w:proofErr w:type="spellEnd"/>
      <w:r w:rsidR="00240F94" w:rsidRPr="00EC7E98">
        <w:rPr>
          <w:rFonts w:eastAsia="Calibri"/>
          <w:color w:val="000000"/>
          <w:szCs w:val="24"/>
        </w:rPr>
        <w:t xml:space="preserve"> </w:t>
      </w:r>
      <w:r w:rsidR="00240F94" w:rsidRPr="00EC7E98">
        <w:rPr>
          <w:rFonts w:eastAsia="Calibri"/>
          <w:szCs w:val="24"/>
        </w:rPr>
        <w:t>2120002</w:t>
      </w:r>
      <w:r w:rsidR="00240F94" w:rsidRPr="00EC7E98">
        <w:rPr>
          <w:rFonts w:eastAsia="Calibri"/>
          <w:color w:val="000000"/>
          <w:szCs w:val="24"/>
        </w:rPr>
        <w:t>.</w:t>
      </w:r>
    </w:p>
    <w:p w14:paraId="5365EAA9" w14:textId="41FE5FEF" w:rsidR="00803E19" w:rsidRDefault="00EC7E98" w:rsidP="00803E19">
      <w:pPr>
        <w:contextualSpacing/>
        <w:jc w:val="both"/>
      </w:pPr>
      <w:r>
        <w:rPr>
          <w:rFonts w:eastAsia="Calibri"/>
          <w:color w:val="000000"/>
          <w:szCs w:val="24"/>
        </w:rPr>
        <w:t xml:space="preserve">II.- Que dicho código fue asignado de forma errónea debido a que ya </w:t>
      </w:r>
      <w:r w:rsidR="00803E19">
        <w:rPr>
          <w:rFonts w:eastAsia="Calibri"/>
          <w:color w:val="000000"/>
          <w:szCs w:val="24"/>
        </w:rPr>
        <w:t>había sido as</w:t>
      </w:r>
      <w:r w:rsidR="001E0B61">
        <w:rPr>
          <w:rFonts w:eastAsia="Calibri"/>
          <w:color w:val="000000"/>
          <w:szCs w:val="24"/>
        </w:rPr>
        <w:t>ignado</w:t>
      </w:r>
      <w:r w:rsidR="00803E19">
        <w:rPr>
          <w:rFonts w:eastAsia="Calibri"/>
          <w:color w:val="000000"/>
          <w:szCs w:val="24"/>
        </w:rPr>
        <w:t xml:space="preserve"> en el </w:t>
      </w:r>
      <w:proofErr w:type="gramStart"/>
      <w:r w:rsidR="00803E19">
        <w:rPr>
          <w:rFonts w:eastAsia="Calibri"/>
          <w:color w:val="000000"/>
          <w:szCs w:val="24"/>
        </w:rPr>
        <w:t xml:space="preserve">proyecto  </w:t>
      </w:r>
      <w:r w:rsidR="00803E19" w:rsidRPr="005D5B8B">
        <w:t>ATENCION</w:t>
      </w:r>
      <w:proofErr w:type="gramEnd"/>
      <w:r w:rsidR="00803E19" w:rsidRPr="005D5B8B">
        <w:t xml:space="preserve"> A EMERGENCIAS EN CASO DE DESASTRES NATURALES EN EL MUNICIPIO DE METAPAN</w:t>
      </w:r>
      <w:r w:rsidR="00803E19">
        <w:t>, aprobado mediante acuerdo municipal número cuarenta del acta número dieciocho de fecha dos de septiembre del 2021;</w:t>
      </w:r>
    </w:p>
    <w:p w14:paraId="7BDBBF84" w14:textId="384F3546" w:rsidR="00803E19" w:rsidRDefault="00803E19" w:rsidP="00803E19">
      <w:pPr>
        <w:contextualSpacing/>
        <w:jc w:val="both"/>
      </w:pPr>
    </w:p>
    <w:p w14:paraId="51BB7DE5" w14:textId="37DFB4FE" w:rsidR="00803E19" w:rsidRDefault="00803E19" w:rsidP="00803E19">
      <w:pPr>
        <w:contextualSpacing/>
        <w:jc w:val="both"/>
        <w:rPr>
          <w:rFonts w:eastAsia="Calibri"/>
          <w:bCs/>
          <w:color w:val="000000"/>
          <w:szCs w:val="24"/>
        </w:rPr>
      </w:pPr>
      <w:r>
        <w:t xml:space="preserve">III.- Que se vuelve necesario ratificar el código asignado al proyecto </w:t>
      </w:r>
      <w:r w:rsidRPr="00726F56">
        <w:rPr>
          <w:rFonts w:eastAsia="Calibri"/>
          <w:b/>
          <w:color w:val="000000"/>
          <w:szCs w:val="24"/>
        </w:rPr>
        <w:t>CELEBRACIÓN Y DECORACIÓN UNA NUEVA NAVIDAD 2021, MUNICIPIO DE METAPÁN, DEPARTAMENTO DE SANTA ANA</w:t>
      </w:r>
      <w:r>
        <w:rPr>
          <w:rFonts w:eastAsia="Calibri"/>
          <w:b/>
          <w:color w:val="000000"/>
          <w:szCs w:val="24"/>
        </w:rPr>
        <w:t xml:space="preserve">, </w:t>
      </w:r>
      <w:r>
        <w:rPr>
          <w:rFonts w:eastAsia="Calibri"/>
          <w:bCs/>
          <w:color w:val="000000"/>
          <w:szCs w:val="24"/>
        </w:rPr>
        <w:t xml:space="preserve">así como también es necesario ratificar el código 54118 el cual aparece denominado PRODUCTOS QUÍMICOS, siendo lo correcto HERRAMIENTAS, RESPUESTOS Y ACCESORIOS, dentro de la reforma elaborada en el proyecto: </w:t>
      </w:r>
    </w:p>
    <w:p w14:paraId="0E679C31" w14:textId="77777777" w:rsidR="00803E19" w:rsidRDefault="00803E19" w:rsidP="00803E19">
      <w:pPr>
        <w:contextualSpacing/>
        <w:jc w:val="both"/>
        <w:rPr>
          <w:rFonts w:eastAsia="Calibri"/>
          <w:bCs/>
          <w:color w:val="000000"/>
          <w:szCs w:val="24"/>
        </w:rPr>
      </w:pPr>
    </w:p>
    <w:p w14:paraId="6616F142" w14:textId="1C2F4469" w:rsidR="00803E19" w:rsidRDefault="00803E19" w:rsidP="00803E19">
      <w:pPr>
        <w:contextualSpacing/>
        <w:jc w:val="both"/>
        <w:rPr>
          <w:rFonts w:eastAsia="Calibri"/>
          <w:bCs/>
          <w:color w:val="000000"/>
          <w:szCs w:val="24"/>
        </w:rPr>
      </w:pPr>
      <w:r>
        <w:rPr>
          <w:rFonts w:eastAsia="Calibri"/>
          <w:bCs/>
          <w:color w:val="000000"/>
          <w:szCs w:val="24"/>
        </w:rPr>
        <w:t>POR TANTO, el Concejo Municipal en uso de las facultades que el Código Municipal les confiere ACUERDA:</w:t>
      </w:r>
    </w:p>
    <w:p w14:paraId="5C6040EA" w14:textId="3DBC48D1" w:rsidR="00803E19" w:rsidRPr="00D258A0" w:rsidRDefault="00803E19" w:rsidP="00BA3D3B">
      <w:pPr>
        <w:pStyle w:val="Prrafodelista"/>
        <w:numPr>
          <w:ilvl w:val="0"/>
          <w:numId w:val="409"/>
        </w:numPr>
        <w:jc w:val="both"/>
        <w:rPr>
          <w:rFonts w:eastAsia="Calibri"/>
          <w:bCs/>
          <w:color w:val="000000"/>
          <w:szCs w:val="24"/>
        </w:rPr>
      </w:pPr>
      <w:r>
        <w:rPr>
          <w:rFonts w:eastAsia="Calibri"/>
          <w:bCs/>
          <w:color w:val="000000"/>
          <w:szCs w:val="24"/>
        </w:rPr>
        <w:t xml:space="preserve">Asignar el código </w:t>
      </w:r>
      <w:proofErr w:type="spellStart"/>
      <w:r>
        <w:rPr>
          <w:rFonts w:eastAsia="Calibri"/>
          <w:bCs/>
          <w:color w:val="000000"/>
          <w:szCs w:val="24"/>
        </w:rPr>
        <w:t>N°</w:t>
      </w:r>
      <w:proofErr w:type="spellEnd"/>
      <w:r>
        <w:rPr>
          <w:rFonts w:eastAsia="Calibri"/>
          <w:bCs/>
          <w:color w:val="000000"/>
          <w:szCs w:val="24"/>
        </w:rPr>
        <w:t xml:space="preserve"> </w:t>
      </w:r>
      <w:r w:rsidRPr="00EC7E98">
        <w:rPr>
          <w:rFonts w:eastAsia="Calibri"/>
          <w:szCs w:val="24"/>
        </w:rPr>
        <w:t>212000</w:t>
      </w:r>
      <w:r>
        <w:rPr>
          <w:rFonts w:eastAsia="Calibri"/>
          <w:szCs w:val="24"/>
        </w:rPr>
        <w:t xml:space="preserve">3 al proyecto </w:t>
      </w:r>
      <w:r w:rsidRPr="00726F56">
        <w:rPr>
          <w:rFonts w:eastAsia="Calibri"/>
          <w:b/>
          <w:color w:val="000000"/>
          <w:szCs w:val="24"/>
        </w:rPr>
        <w:t>CELEBRACIÓN Y DECORACIÓN UNA NUEVA NAVIDAD 2021, MUNICIPIO DE METAPÁN, DEPARTAMENTO DE SANTA ANA</w:t>
      </w:r>
      <w:r>
        <w:rPr>
          <w:rFonts w:eastAsia="Calibri"/>
          <w:b/>
          <w:color w:val="000000"/>
          <w:szCs w:val="24"/>
        </w:rPr>
        <w:t>,</w:t>
      </w:r>
    </w:p>
    <w:p w14:paraId="7B424633" w14:textId="7FF1A292" w:rsidR="00D258A0" w:rsidRPr="00803E19" w:rsidRDefault="00D258A0" w:rsidP="00BA3D3B">
      <w:pPr>
        <w:pStyle w:val="Prrafodelista"/>
        <w:numPr>
          <w:ilvl w:val="0"/>
          <w:numId w:val="409"/>
        </w:numPr>
        <w:jc w:val="both"/>
        <w:rPr>
          <w:rFonts w:eastAsia="Calibri"/>
          <w:bCs/>
          <w:color w:val="000000"/>
          <w:szCs w:val="24"/>
        </w:rPr>
      </w:pPr>
      <w:r>
        <w:rPr>
          <w:rFonts w:eastAsia="Calibri"/>
          <w:bCs/>
          <w:color w:val="000000"/>
          <w:szCs w:val="24"/>
        </w:rPr>
        <w:t>Disminuir la cuenta 54118 HERRAMIENTAS REPUESTOS Y ACCESORIOS, por el monto de $123,806.00</w:t>
      </w:r>
      <w:r w:rsidR="00937F39">
        <w:rPr>
          <w:rFonts w:eastAsia="Calibri"/>
          <w:bCs/>
          <w:color w:val="000000"/>
          <w:szCs w:val="24"/>
        </w:rPr>
        <w:t>, correspondiente a la reprogramación presup</w:t>
      </w:r>
      <w:r w:rsidR="00262134">
        <w:rPr>
          <w:rFonts w:eastAsia="Calibri"/>
          <w:bCs/>
          <w:color w:val="000000"/>
          <w:szCs w:val="24"/>
        </w:rPr>
        <w:t>u</w:t>
      </w:r>
      <w:r w:rsidR="00937F39">
        <w:rPr>
          <w:rFonts w:eastAsia="Calibri"/>
          <w:bCs/>
          <w:color w:val="000000"/>
          <w:szCs w:val="24"/>
        </w:rPr>
        <w:t xml:space="preserve">estaria del proyecto </w:t>
      </w:r>
      <w:r w:rsidR="00937F39" w:rsidRPr="00726F56">
        <w:rPr>
          <w:rFonts w:eastAsia="Calibri"/>
          <w:b/>
          <w:color w:val="000000"/>
          <w:szCs w:val="24"/>
        </w:rPr>
        <w:t>CELEBRACIÓN Y DECORACIÓN UNA NUEVA NAVIDAD 2021, MUNICIPIO DE METAPÁN, DEPARTAMENTO DE SANTA ANA</w:t>
      </w:r>
    </w:p>
    <w:p w14:paraId="14845186" w14:textId="568E7A6A" w:rsidR="00803E19" w:rsidRDefault="00937F39" w:rsidP="00803E19">
      <w:pPr>
        <w:contextualSpacing/>
        <w:jc w:val="both"/>
        <w:rPr>
          <w:rFonts w:eastAsia="Calibri"/>
          <w:bCs/>
          <w:color w:val="000000"/>
          <w:szCs w:val="24"/>
        </w:rPr>
      </w:pPr>
      <w:r>
        <w:rPr>
          <w:rFonts w:eastAsia="Calibri"/>
          <w:bCs/>
          <w:color w:val="000000"/>
          <w:szCs w:val="24"/>
        </w:rPr>
        <w:t xml:space="preserve">Comuníquese. </w:t>
      </w:r>
    </w:p>
    <w:p w14:paraId="32FB19E3" w14:textId="661CEA16" w:rsidR="004730E6" w:rsidRDefault="004730E6" w:rsidP="00803E19">
      <w:pPr>
        <w:contextualSpacing/>
        <w:jc w:val="both"/>
        <w:rPr>
          <w:rFonts w:eastAsia="Calibri"/>
          <w:bCs/>
          <w:color w:val="000000"/>
          <w:szCs w:val="24"/>
        </w:rPr>
      </w:pPr>
    </w:p>
    <w:p w14:paraId="7E4D38E9" w14:textId="26357284" w:rsidR="004730E6" w:rsidRDefault="004730E6" w:rsidP="00803E19">
      <w:pPr>
        <w:contextualSpacing/>
        <w:jc w:val="both"/>
        <w:rPr>
          <w:rFonts w:eastAsia="Calibri"/>
          <w:b/>
          <w:color w:val="000000"/>
          <w:szCs w:val="24"/>
          <w:u w:val="single"/>
        </w:rPr>
      </w:pPr>
      <w:r w:rsidRPr="004730E6">
        <w:rPr>
          <w:rFonts w:eastAsia="Calibri"/>
          <w:b/>
          <w:color w:val="000000"/>
          <w:szCs w:val="24"/>
          <w:u w:val="single"/>
        </w:rPr>
        <w:t>ACUERDO NÚMERO DIEZ:</w:t>
      </w:r>
    </w:p>
    <w:p w14:paraId="6B770499" w14:textId="77777777" w:rsidR="004730E6" w:rsidRDefault="004730E6" w:rsidP="00803E19">
      <w:pPr>
        <w:contextualSpacing/>
        <w:jc w:val="both"/>
        <w:rPr>
          <w:rFonts w:eastAsia="Calibri"/>
          <w:b/>
          <w:color w:val="000000"/>
          <w:szCs w:val="24"/>
          <w:u w:val="single"/>
        </w:rPr>
      </w:pPr>
    </w:p>
    <w:p w14:paraId="5B36AD63" w14:textId="692AE618" w:rsidR="004730E6" w:rsidRDefault="004730E6" w:rsidP="00803E19">
      <w:pPr>
        <w:contextualSpacing/>
        <w:jc w:val="both"/>
        <w:rPr>
          <w:rFonts w:eastAsia="Calibri"/>
          <w:bCs/>
          <w:color w:val="000000"/>
          <w:szCs w:val="24"/>
        </w:rPr>
      </w:pPr>
      <w:r>
        <w:rPr>
          <w:rFonts w:eastAsia="Calibri"/>
          <w:bCs/>
          <w:color w:val="000000"/>
          <w:szCs w:val="24"/>
        </w:rPr>
        <w:t>CONSIDERANDO:</w:t>
      </w:r>
    </w:p>
    <w:p w14:paraId="4E622D2B" w14:textId="17565A87" w:rsidR="00856A52" w:rsidRDefault="004730E6" w:rsidP="00856A52">
      <w:pPr>
        <w:contextualSpacing/>
        <w:jc w:val="both"/>
        <w:rPr>
          <w:rFonts w:eastAsia="Calibri"/>
          <w:bCs/>
          <w:szCs w:val="24"/>
        </w:rPr>
      </w:pPr>
      <w:r>
        <w:rPr>
          <w:rFonts w:eastAsia="Calibri"/>
          <w:bCs/>
          <w:color w:val="000000"/>
          <w:szCs w:val="24"/>
        </w:rPr>
        <w:t>I.- Que según acuerdo número veintidós del acta número veintidós de fecha treinta de septiembre del corriente añ</w:t>
      </w:r>
      <w:r w:rsidR="00856A52">
        <w:rPr>
          <w:rFonts w:eastAsia="Calibri"/>
          <w:bCs/>
          <w:color w:val="000000"/>
          <w:szCs w:val="24"/>
        </w:rPr>
        <w:t xml:space="preserve">o, se giraron instrucciones al </w:t>
      </w:r>
      <w:r w:rsidR="00856A52" w:rsidRPr="00BC1BCB">
        <w:rPr>
          <w:rFonts w:eastAsia="Calibri"/>
          <w:bCs/>
          <w:szCs w:val="24"/>
          <w:lang w:val="es-ES"/>
        </w:rPr>
        <w:t xml:space="preserve">formulador de la carpeta del proyecto </w:t>
      </w:r>
      <w:r w:rsidR="00856A52" w:rsidRPr="00BC1BCB">
        <w:rPr>
          <w:rFonts w:eastAsia="Calibri"/>
          <w:b/>
          <w:szCs w:val="24"/>
        </w:rPr>
        <w:t xml:space="preserve">CONSTRUCCIÓN DE PLANTA DE CONCRETO, EN PLANTA TRITURADORA, ASFALTO Y BLOQUERA. Código </w:t>
      </w:r>
      <w:proofErr w:type="spellStart"/>
      <w:r w:rsidR="00856A52" w:rsidRPr="00BC1BCB">
        <w:rPr>
          <w:rFonts w:eastAsia="Calibri"/>
          <w:b/>
          <w:szCs w:val="24"/>
        </w:rPr>
        <w:t>N°</w:t>
      </w:r>
      <w:proofErr w:type="spellEnd"/>
      <w:r w:rsidR="00856A52" w:rsidRPr="00BC1BCB">
        <w:rPr>
          <w:rFonts w:eastAsia="Calibri"/>
          <w:b/>
          <w:szCs w:val="24"/>
        </w:rPr>
        <w:t xml:space="preserve"> 211201</w:t>
      </w:r>
      <w:r w:rsidR="00856A52" w:rsidRPr="00BC1BCB">
        <w:rPr>
          <w:rFonts w:eastAsia="Calibri"/>
          <w:b/>
        </w:rPr>
        <w:t xml:space="preserve">. </w:t>
      </w:r>
      <w:r w:rsidR="00856A52" w:rsidRPr="00BC1BCB">
        <w:rPr>
          <w:rFonts w:eastAsia="Calibri"/>
          <w:bCs/>
          <w:szCs w:val="24"/>
        </w:rPr>
        <w:t xml:space="preserve"> </w:t>
      </w:r>
      <w:r w:rsidR="00856A52" w:rsidRPr="00BC1BCB">
        <w:rPr>
          <w:rFonts w:eastAsia="Times New Roman"/>
          <w:bCs/>
          <w:szCs w:val="24"/>
          <w:lang w:val="es-ES" w:eastAsia="es-ES"/>
        </w:rPr>
        <w:t>para para</w:t>
      </w:r>
      <w:r w:rsidR="00856A52" w:rsidRPr="00BC1BCB">
        <w:rPr>
          <w:rFonts w:eastAsia="Times New Roman"/>
          <w:b/>
          <w:szCs w:val="24"/>
          <w:lang w:val="es-ES" w:eastAsia="es-ES"/>
        </w:rPr>
        <w:t xml:space="preserve"> </w:t>
      </w:r>
      <w:r w:rsidR="00856A52" w:rsidRPr="00BC1BCB">
        <w:rPr>
          <w:rFonts w:eastAsia="Calibri"/>
          <w:bCs/>
          <w:szCs w:val="24"/>
        </w:rPr>
        <w:t xml:space="preserve">que elabore el presupuesto de la obra </w:t>
      </w:r>
      <w:r w:rsidR="00856A52">
        <w:rPr>
          <w:rFonts w:eastAsia="Calibri"/>
          <w:bCs/>
          <w:szCs w:val="24"/>
        </w:rPr>
        <w:t xml:space="preserve">adicional </w:t>
      </w:r>
      <w:proofErr w:type="spellStart"/>
      <w:r w:rsidR="00856A52">
        <w:rPr>
          <w:rFonts w:eastAsia="Calibri"/>
          <w:bCs/>
          <w:szCs w:val="24"/>
        </w:rPr>
        <w:t>N°</w:t>
      </w:r>
      <w:proofErr w:type="spellEnd"/>
      <w:r w:rsidR="00856A52">
        <w:rPr>
          <w:rFonts w:eastAsia="Calibri"/>
          <w:bCs/>
          <w:szCs w:val="24"/>
        </w:rPr>
        <w:t xml:space="preserve"> </w:t>
      </w:r>
      <w:proofErr w:type="gramStart"/>
      <w:r w:rsidR="00856A52">
        <w:rPr>
          <w:rFonts w:eastAsia="Calibri"/>
          <w:bCs/>
          <w:szCs w:val="24"/>
        </w:rPr>
        <w:t>1</w:t>
      </w:r>
      <w:r w:rsidR="00F93BC0">
        <w:rPr>
          <w:rFonts w:eastAsia="Calibri"/>
          <w:bCs/>
          <w:szCs w:val="24"/>
        </w:rPr>
        <w:t xml:space="preserve">;  </w:t>
      </w:r>
      <w:r w:rsidR="00F93BC0" w:rsidRPr="00BC1BCB">
        <w:rPr>
          <w:rFonts w:eastAsia="Calibri"/>
          <w:bCs/>
          <w:szCs w:val="24"/>
        </w:rPr>
        <w:t>la</w:t>
      </w:r>
      <w:proofErr w:type="gramEnd"/>
      <w:r w:rsidR="00F93BC0" w:rsidRPr="00BC1BCB">
        <w:rPr>
          <w:rFonts w:eastAsia="Calibri"/>
          <w:bCs/>
          <w:szCs w:val="24"/>
        </w:rPr>
        <w:t xml:space="preserve"> cual consiste en la construcción de “reservorio de agua (una especie de cisterna a cielo abierto), esto considerando que en el diseño original del proyecto no se </w:t>
      </w:r>
      <w:proofErr w:type="spellStart"/>
      <w:r w:rsidR="00F93BC0" w:rsidRPr="00BC1BCB">
        <w:rPr>
          <w:rFonts w:eastAsia="Calibri"/>
          <w:bCs/>
          <w:szCs w:val="24"/>
        </w:rPr>
        <w:t>contemplo</w:t>
      </w:r>
      <w:proofErr w:type="spellEnd"/>
      <w:r w:rsidR="00F93BC0" w:rsidRPr="00BC1BCB">
        <w:rPr>
          <w:rFonts w:eastAsia="Calibri"/>
          <w:bCs/>
          <w:szCs w:val="24"/>
        </w:rPr>
        <w:t xml:space="preserve"> la obra solicitada</w:t>
      </w:r>
      <w:r w:rsidR="00F93BC0">
        <w:rPr>
          <w:rFonts w:eastAsia="Calibri"/>
          <w:bCs/>
          <w:szCs w:val="24"/>
        </w:rPr>
        <w:t>.</w:t>
      </w:r>
    </w:p>
    <w:p w14:paraId="66DBB26D" w14:textId="5D9DFDB5" w:rsidR="00F93BC0" w:rsidRDefault="00F93BC0" w:rsidP="00856A52">
      <w:pPr>
        <w:contextualSpacing/>
        <w:jc w:val="both"/>
        <w:rPr>
          <w:rFonts w:eastAsia="Calibri"/>
          <w:bCs/>
          <w:szCs w:val="24"/>
        </w:rPr>
      </w:pPr>
      <w:r>
        <w:rPr>
          <w:rFonts w:eastAsia="Calibri"/>
          <w:bCs/>
          <w:szCs w:val="24"/>
        </w:rPr>
        <w:t xml:space="preserve">II.- Que la arquitecta Wendy Yamileth </w:t>
      </w:r>
      <w:proofErr w:type="spellStart"/>
      <w:r>
        <w:rPr>
          <w:rFonts w:eastAsia="Calibri"/>
          <w:bCs/>
          <w:szCs w:val="24"/>
        </w:rPr>
        <w:t>Ortíz</w:t>
      </w:r>
      <w:proofErr w:type="spellEnd"/>
      <w:r>
        <w:rPr>
          <w:rFonts w:eastAsia="Calibri"/>
          <w:bCs/>
          <w:szCs w:val="24"/>
        </w:rPr>
        <w:t xml:space="preserve"> de Vidal, ha presentado el presupuesto correspondiente al monto de $21,717.52, del cual es necesaria su aprobación para dar </w:t>
      </w:r>
      <w:r>
        <w:rPr>
          <w:rFonts w:eastAsia="Calibri"/>
          <w:bCs/>
          <w:szCs w:val="24"/>
        </w:rPr>
        <w:lastRenderedPageBreak/>
        <w:t>continuidad al proyecto</w:t>
      </w:r>
      <w:r w:rsidR="00340858">
        <w:rPr>
          <w:rFonts w:eastAsia="Calibri"/>
          <w:bCs/>
          <w:szCs w:val="24"/>
        </w:rPr>
        <w:t xml:space="preserve"> y del cual se aclara que no es inyección adicional de dinero, simplemente reprogramación presupuestaria. </w:t>
      </w:r>
    </w:p>
    <w:p w14:paraId="2010CFC7" w14:textId="33522E76" w:rsidR="00F93BC0" w:rsidRDefault="00F93BC0" w:rsidP="00856A52">
      <w:pPr>
        <w:contextualSpacing/>
        <w:jc w:val="both"/>
        <w:rPr>
          <w:rFonts w:eastAsia="Calibri"/>
          <w:bCs/>
          <w:color w:val="000000"/>
          <w:szCs w:val="24"/>
        </w:rPr>
      </w:pPr>
    </w:p>
    <w:p w14:paraId="45AF45A7" w14:textId="3E22C907" w:rsidR="00125DFB" w:rsidRDefault="00125DFB" w:rsidP="00125DFB">
      <w:pPr>
        <w:tabs>
          <w:tab w:val="left" w:pos="1425"/>
        </w:tabs>
        <w:spacing w:after="0" w:line="240" w:lineRule="auto"/>
        <w:contextualSpacing/>
        <w:jc w:val="both"/>
        <w:rPr>
          <w:rFonts w:eastAsia="Calibri"/>
          <w:bCs/>
          <w:szCs w:val="24"/>
          <w:lang w:val="es-ES" w:eastAsia="es-ES"/>
        </w:rPr>
      </w:pPr>
      <w:bookmarkStart w:id="87" w:name="_Hlk85532154"/>
      <w:r w:rsidRPr="00BC1BCB">
        <w:rPr>
          <w:rFonts w:eastAsia="Calibri"/>
          <w:bCs/>
          <w:szCs w:val="24"/>
          <w:lang w:val="es-ES" w:eastAsia="es-ES"/>
        </w:rPr>
        <w:t xml:space="preserve">POR TANTO, El Concejo </w:t>
      </w:r>
      <w:proofErr w:type="gramStart"/>
      <w:r w:rsidRPr="00BC1BCB">
        <w:rPr>
          <w:rFonts w:eastAsia="Calibri"/>
          <w:bCs/>
          <w:szCs w:val="24"/>
          <w:lang w:val="es-ES" w:eastAsia="es-ES"/>
        </w:rPr>
        <w:t>Municipal  en</w:t>
      </w:r>
      <w:proofErr w:type="gramEnd"/>
      <w:r w:rsidRPr="00BC1BCB">
        <w:rPr>
          <w:rFonts w:eastAsia="Calibri"/>
          <w:bCs/>
          <w:szCs w:val="24"/>
          <w:lang w:val="es-ES" w:eastAsia="es-ES"/>
        </w:rPr>
        <w:t xml:space="preserve"> uso de las facultades que el Código Municipal les confiere, ACUERDA:</w:t>
      </w:r>
    </w:p>
    <w:p w14:paraId="5786EE9A" w14:textId="48731492" w:rsidR="00125DFB" w:rsidRDefault="00125DFB" w:rsidP="00125DFB">
      <w:pPr>
        <w:tabs>
          <w:tab w:val="left" w:pos="1425"/>
        </w:tabs>
        <w:spacing w:after="0" w:line="240" w:lineRule="auto"/>
        <w:contextualSpacing/>
        <w:jc w:val="both"/>
        <w:rPr>
          <w:rFonts w:eastAsia="Calibri"/>
          <w:bCs/>
          <w:szCs w:val="24"/>
          <w:lang w:val="es-ES" w:eastAsia="es-ES"/>
        </w:rPr>
      </w:pPr>
    </w:p>
    <w:p w14:paraId="01E913B6" w14:textId="3C986E6F" w:rsidR="00125DFB" w:rsidRPr="00340858" w:rsidRDefault="00125DFB" w:rsidP="00125DFB">
      <w:pPr>
        <w:pStyle w:val="Prrafodelista"/>
        <w:numPr>
          <w:ilvl w:val="0"/>
          <w:numId w:val="411"/>
        </w:numPr>
        <w:tabs>
          <w:tab w:val="left" w:pos="1425"/>
        </w:tabs>
        <w:spacing w:after="0" w:line="240" w:lineRule="auto"/>
        <w:jc w:val="both"/>
        <w:rPr>
          <w:rFonts w:eastAsia="Calibri"/>
          <w:bCs/>
          <w:szCs w:val="24"/>
          <w:lang w:val="es-ES" w:eastAsia="es-ES"/>
        </w:rPr>
      </w:pPr>
      <w:r>
        <w:rPr>
          <w:rFonts w:eastAsia="Calibri"/>
          <w:bCs/>
          <w:szCs w:val="24"/>
          <w:lang w:val="es-ES" w:eastAsia="es-ES"/>
        </w:rPr>
        <w:t xml:space="preserve">APROBAR el presupuesto </w:t>
      </w:r>
      <w:r w:rsidR="00340858">
        <w:rPr>
          <w:rFonts w:eastAsia="Calibri"/>
          <w:bCs/>
          <w:szCs w:val="24"/>
          <w:lang w:val="es-ES" w:eastAsia="es-ES"/>
        </w:rPr>
        <w:t xml:space="preserve">de la obra adicional </w:t>
      </w:r>
      <w:proofErr w:type="spellStart"/>
      <w:r w:rsidR="00340858">
        <w:rPr>
          <w:rFonts w:eastAsia="Calibri"/>
          <w:bCs/>
          <w:szCs w:val="24"/>
          <w:lang w:val="es-ES" w:eastAsia="es-ES"/>
        </w:rPr>
        <w:t>N°</w:t>
      </w:r>
      <w:proofErr w:type="spellEnd"/>
      <w:r w:rsidR="00340858">
        <w:rPr>
          <w:rFonts w:eastAsia="Calibri"/>
          <w:bCs/>
          <w:szCs w:val="24"/>
          <w:lang w:val="es-ES" w:eastAsia="es-ES"/>
        </w:rPr>
        <w:t xml:space="preserve"> 1 del proyecto </w:t>
      </w:r>
      <w:r w:rsidR="00340858" w:rsidRPr="00BC1BCB">
        <w:rPr>
          <w:rFonts w:eastAsia="Calibri"/>
          <w:b/>
          <w:szCs w:val="24"/>
        </w:rPr>
        <w:t xml:space="preserve">CONSTRUCCIÓN DE PLANTA DE CONCRETO, EN PLANTA TRITURADORA, ASFALTO Y BLOQUERA. Código </w:t>
      </w:r>
      <w:proofErr w:type="spellStart"/>
      <w:r w:rsidR="00340858" w:rsidRPr="00BC1BCB">
        <w:rPr>
          <w:rFonts w:eastAsia="Calibri"/>
          <w:b/>
          <w:szCs w:val="24"/>
        </w:rPr>
        <w:t>N°</w:t>
      </w:r>
      <w:proofErr w:type="spellEnd"/>
      <w:r w:rsidR="00340858" w:rsidRPr="00BC1BCB">
        <w:rPr>
          <w:rFonts w:eastAsia="Calibri"/>
          <w:b/>
          <w:szCs w:val="24"/>
        </w:rPr>
        <w:t xml:space="preserve"> 211201</w:t>
      </w:r>
      <w:r w:rsidR="00340858">
        <w:rPr>
          <w:rFonts w:eastAsia="Calibri"/>
          <w:b/>
          <w:szCs w:val="24"/>
        </w:rPr>
        <w:t xml:space="preserve">, </w:t>
      </w:r>
      <w:r w:rsidR="00340858">
        <w:rPr>
          <w:rFonts w:eastAsia="Calibri"/>
          <w:bCs/>
          <w:szCs w:val="24"/>
        </w:rPr>
        <w:t>por el monto de VEINTIUN MIL SETECIENTOS DIECISIETE 52/100 DÓLARES DE LOS ESTADOS UNIDOS DE AMÉRICA. ($21,717.52)</w:t>
      </w:r>
    </w:p>
    <w:bookmarkEnd w:id="87"/>
    <w:p w14:paraId="72CD3676" w14:textId="0E5A94E8" w:rsidR="00125DFB" w:rsidRDefault="00125DFB" w:rsidP="00856A52">
      <w:pPr>
        <w:contextualSpacing/>
        <w:jc w:val="both"/>
        <w:rPr>
          <w:rFonts w:eastAsia="Calibri"/>
          <w:bCs/>
          <w:color w:val="000000"/>
          <w:szCs w:val="24"/>
          <w:lang w:val="es-ES"/>
        </w:rPr>
      </w:pPr>
    </w:p>
    <w:p w14:paraId="3F03AB17" w14:textId="2AC17738" w:rsidR="00340858" w:rsidRPr="00220574" w:rsidRDefault="00340858" w:rsidP="00220574">
      <w:pPr>
        <w:pStyle w:val="Prrafodelista"/>
        <w:numPr>
          <w:ilvl w:val="0"/>
          <w:numId w:val="411"/>
        </w:numPr>
        <w:tabs>
          <w:tab w:val="left" w:pos="1425"/>
        </w:tabs>
        <w:spacing w:after="0" w:line="240" w:lineRule="auto"/>
        <w:jc w:val="both"/>
        <w:rPr>
          <w:rFonts w:eastAsia="Calibri"/>
          <w:bCs/>
          <w:szCs w:val="24"/>
          <w:lang w:val="es-ES" w:eastAsia="es-ES"/>
        </w:rPr>
      </w:pPr>
      <w:r w:rsidRPr="00220574">
        <w:rPr>
          <w:rFonts w:eastAsia="Calibri"/>
          <w:bCs/>
          <w:szCs w:val="24"/>
          <w:lang w:val="es-ES" w:eastAsia="es-ES"/>
        </w:rPr>
        <w:t>Autorizar la Unidad de Presupuesto a elaborar la reforma presupuestaria, de conformidad a detalle siguiente:</w:t>
      </w:r>
    </w:p>
    <w:tbl>
      <w:tblPr>
        <w:tblW w:w="8606" w:type="dxa"/>
        <w:tblCellMar>
          <w:left w:w="70" w:type="dxa"/>
          <w:right w:w="70" w:type="dxa"/>
        </w:tblCellMar>
        <w:tblLook w:val="04A0" w:firstRow="1" w:lastRow="0" w:firstColumn="1" w:lastColumn="0" w:noHBand="0" w:noVBand="1"/>
      </w:tblPr>
      <w:tblGrid>
        <w:gridCol w:w="1200"/>
        <w:gridCol w:w="3610"/>
        <w:gridCol w:w="380"/>
        <w:gridCol w:w="540"/>
        <w:gridCol w:w="336"/>
        <w:gridCol w:w="380"/>
        <w:gridCol w:w="1080"/>
        <w:gridCol w:w="1080"/>
      </w:tblGrid>
      <w:tr w:rsidR="00C7617C" w:rsidRPr="00C7617C" w14:paraId="743E5B5B" w14:textId="77777777" w:rsidTr="00C7617C">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6F5AE1"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COD</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FE3891"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8CCC973"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591226"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1A1FAF"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AUMENTA</w:t>
            </w:r>
          </w:p>
        </w:tc>
      </w:tr>
      <w:tr w:rsidR="00C7617C" w:rsidRPr="00C7617C" w14:paraId="52962DCF" w14:textId="77777777" w:rsidTr="00C7617C">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743A9A6" w14:textId="77777777" w:rsidR="00C7617C" w:rsidRPr="00C7617C" w:rsidRDefault="00C7617C" w:rsidP="00C7617C">
            <w:pPr>
              <w:spacing w:after="0" w:line="240" w:lineRule="auto"/>
              <w:rPr>
                <w:rFonts w:eastAsia="Times New Roman"/>
                <w:b/>
                <w:bCs/>
                <w:color w:val="000000"/>
                <w:sz w:val="16"/>
                <w:szCs w:val="16"/>
                <w:lang w:eastAsia="es-SV"/>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19CFF4E3" w14:textId="77777777" w:rsidR="00C7617C" w:rsidRPr="00C7617C" w:rsidRDefault="00C7617C" w:rsidP="00C7617C">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59F2690D"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43B50797"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12F10CF7"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448B22CB"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8C28F07" w14:textId="77777777" w:rsidR="00C7617C" w:rsidRPr="00C7617C" w:rsidRDefault="00C7617C" w:rsidP="00C7617C">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AF5CBBF" w14:textId="77777777" w:rsidR="00C7617C" w:rsidRPr="00C7617C" w:rsidRDefault="00C7617C" w:rsidP="00C7617C">
            <w:pPr>
              <w:spacing w:after="0" w:line="240" w:lineRule="auto"/>
              <w:rPr>
                <w:rFonts w:eastAsia="Times New Roman"/>
                <w:b/>
                <w:bCs/>
                <w:color w:val="000000"/>
                <w:sz w:val="16"/>
                <w:szCs w:val="16"/>
                <w:lang w:eastAsia="es-SV"/>
              </w:rPr>
            </w:pPr>
          </w:p>
        </w:tc>
      </w:tr>
      <w:tr w:rsidR="00C7617C" w:rsidRPr="00C7617C" w14:paraId="63F4B4E4" w14:textId="77777777" w:rsidTr="00C7617C">
        <w:trPr>
          <w:trHeight w:val="315"/>
        </w:trPr>
        <w:tc>
          <w:tcPr>
            <w:tcW w:w="4810" w:type="dxa"/>
            <w:gridSpan w:val="2"/>
            <w:tcBorders>
              <w:top w:val="single" w:sz="8" w:space="0" w:color="auto"/>
              <w:left w:val="nil"/>
              <w:bottom w:val="single" w:sz="8" w:space="0" w:color="auto"/>
              <w:right w:val="nil"/>
            </w:tcBorders>
            <w:shd w:val="clear" w:color="auto" w:fill="auto"/>
            <w:noWrap/>
            <w:vAlign w:val="bottom"/>
            <w:hideMark/>
          </w:tcPr>
          <w:p w14:paraId="66684CB7"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4A54059C"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1468188D"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8829BC1"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59E46B4"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640B5083"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211CABBA"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r>
      <w:tr w:rsidR="00C7617C" w:rsidRPr="00C7617C" w14:paraId="7474BE99" w14:textId="77777777" w:rsidTr="00C7617C">
        <w:trPr>
          <w:trHeight w:val="300"/>
        </w:trPr>
        <w:tc>
          <w:tcPr>
            <w:tcW w:w="1200" w:type="dxa"/>
            <w:tcBorders>
              <w:top w:val="nil"/>
              <w:left w:val="nil"/>
              <w:bottom w:val="nil"/>
              <w:right w:val="nil"/>
            </w:tcBorders>
            <w:shd w:val="clear" w:color="auto" w:fill="auto"/>
            <w:noWrap/>
            <w:vAlign w:val="bottom"/>
            <w:hideMark/>
          </w:tcPr>
          <w:p w14:paraId="3DCC831E" w14:textId="77777777" w:rsidR="00C7617C" w:rsidRPr="00C7617C" w:rsidRDefault="00C7617C" w:rsidP="00C7617C">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69CEEC24"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245FD8A" w14:textId="77777777" w:rsidR="00C7617C" w:rsidRPr="00C7617C" w:rsidRDefault="00C7617C" w:rsidP="00C761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21C7685"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8FB888E"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4B2B14A"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6482778"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91EFA4A"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0F48FFC9" w14:textId="77777777" w:rsidTr="00C7617C">
        <w:trPr>
          <w:trHeight w:val="300"/>
        </w:trPr>
        <w:tc>
          <w:tcPr>
            <w:tcW w:w="1200" w:type="dxa"/>
            <w:tcBorders>
              <w:top w:val="nil"/>
              <w:left w:val="nil"/>
              <w:bottom w:val="nil"/>
              <w:right w:val="nil"/>
            </w:tcBorders>
            <w:shd w:val="clear" w:color="auto" w:fill="auto"/>
            <w:noWrap/>
            <w:vAlign w:val="bottom"/>
            <w:hideMark/>
          </w:tcPr>
          <w:p w14:paraId="3DC0EBFE" w14:textId="77777777" w:rsidR="00C7617C" w:rsidRPr="00C7617C" w:rsidRDefault="00C7617C" w:rsidP="00C7617C">
            <w:pPr>
              <w:spacing w:after="0" w:line="240" w:lineRule="auto"/>
              <w:rPr>
                <w:rFonts w:eastAsia="Times New Roman"/>
                <w:b/>
                <w:bCs/>
                <w:sz w:val="16"/>
                <w:szCs w:val="16"/>
                <w:lang w:eastAsia="es-SV"/>
              </w:rPr>
            </w:pPr>
            <w:r w:rsidRPr="00C7617C">
              <w:rPr>
                <w:rFonts w:eastAsia="Times New Roman"/>
                <w:b/>
                <w:bCs/>
                <w:sz w:val="16"/>
                <w:szCs w:val="16"/>
                <w:lang w:eastAsia="es-SV"/>
              </w:rPr>
              <w:t>61</w:t>
            </w:r>
          </w:p>
        </w:tc>
        <w:tc>
          <w:tcPr>
            <w:tcW w:w="3610" w:type="dxa"/>
            <w:tcBorders>
              <w:top w:val="nil"/>
              <w:left w:val="nil"/>
              <w:bottom w:val="nil"/>
              <w:right w:val="nil"/>
            </w:tcBorders>
            <w:shd w:val="clear" w:color="auto" w:fill="auto"/>
            <w:noWrap/>
            <w:vAlign w:val="bottom"/>
            <w:hideMark/>
          </w:tcPr>
          <w:p w14:paraId="2D2A4538" w14:textId="77777777" w:rsidR="00C7617C" w:rsidRPr="00C7617C" w:rsidRDefault="00C7617C" w:rsidP="00C7617C">
            <w:pPr>
              <w:spacing w:after="0" w:line="240" w:lineRule="auto"/>
              <w:rPr>
                <w:rFonts w:eastAsia="Times New Roman"/>
                <w:b/>
                <w:bCs/>
                <w:sz w:val="16"/>
                <w:szCs w:val="16"/>
                <w:lang w:eastAsia="es-SV"/>
              </w:rPr>
            </w:pPr>
            <w:r w:rsidRPr="00C7617C">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49AE35EF" w14:textId="77777777" w:rsidR="00C7617C" w:rsidRPr="00C7617C" w:rsidRDefault="00C7617C" w:rsidP="00C7617C">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3B57DB54"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48606A0"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4B8EB30"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52359B8"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835B40D"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3A7F54B6" w14:textId="77777777" w:rsidTr="00C7617C">
        <w:trPr>
          <w:trHeight w:val="300"/>
        </w:trPr>
        <w:tc>
          <w:tcPr>
            <w:tcW w:w="1200" w:type="dxa"/>
            <w:tcBorders>
              <w:top w:val="nil"/>
              <w:left w:val="nil"/>
              <w:bottom w:val="nil"/>
              <w:right w:val="nil"/>
            </w:tcBorders>
            <w:shd w:val="clear" w:color="auto" w:fill="auto"/>
            <w:noWrap/>
            <w:vAlign w:val="bottom"/>
            <w:hideMark/>
          </w:tcPr>
          <w:p w14:paraId="7E898A2C" w14:textId="77777777" w:rsidR="00C7617C" w:rsidRPr="00C7617C" w:rsidRDefault="00C7617C" w:rsidP="00C7617C">
            <w:pPr>
              <w:spacing w:after="0" w:line="240" w:lineRule="auto"/>
              <w:rPr>
                <w:rFonts w:eastAsia="Times New Roman"/>
                <w:b/>
                <w:bCs/>
                <w:sz w:val="16"/>
                <w:szCs w:val="16"/>
                <w:lang w:eastAsia="es-SV"/>
              </w:rPr>
            </w:pPr>
            <w:r w:rsidRPr="00C7617C">
              <w:rPr>
                <w:rFonts w:eastAsia="Times New Roman"/>
                <w:b/>
                <w:bCs/>
                <w:sz w:val="16"/>
                <w:szCs w:val="16"/>
                <w:lang w:eastAsia="es-SV"/>
              </w:rPr>
              <w:t>616</w:t>
            </w:r>
          </w:p>
        </w:tc>
        <w:tc>
          <w:tcPr>
            <w:tcW w:w="3610" w:type="dxa"/>
            <w:tcBorders>
              <w:top w:val="nil"/>
              <w:left w:val="nil"/>
              <w:bottom w:val="nil"/>
              <w:right w:val="nil"/>
            </w:tcBorders>
            <w:shd w:val="clear" w:color="auto" w:fill="auto"/>
            <w:noWrap/>
            <w:vAlign w:val="bottom"/>
            <w:hideMark/>
          </w:tcPr>
          <w:p w14:paraId="7D86B71C" w14:textId="77777777" w:rsidR="00C7617C" w:rsidRPr="00C7617C" w:rsidRDefault="00C7617C" w:rsidP="00C7617C">
            <w:pPr>
              <w:spacing w:after="0" w:line="240" w:lineRule="auto"/>
              <w:rPr>
                <w:rFonts w:eastAsia="Times New Roman"/>
                <w:b/>
                <w:bCs/>
                <w:sz w:val="16"/>
                <w:szCs w:val="16"/>
                <w:lang w:eastAsia="es-SV"/>
              </w:rPr>
            </w:pPr>
            <w:r w:rsidRPr="00C7617C">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342BBA90" w14:textId="77777777" w:rsidR="00C7617C" w:rsidRPr="00C7617C" w:rsidRDefault="00C7617C" w:rsidP="00C7617C">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CA0F6DD"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62B39E1"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13582C0E"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89EDB38"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14CCDC8"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3269D82A" w14:textId="77777777" w:rsidTr="00C7617C">
        <w:trPr>
          <w:trHeight w:val="300"/>
        </w:trPr>
        <w:tc>
          <w:tcPr>
            <w:tcW w:w="1200" w:type="dxa"/>
            <w:tcBorders>
              <w:top w:val="nil"/>
              <w:left w:val="nil"/>
              <w:bottom w:val="nil"/>
              <w:right w:val="nil"/>
            </w:tcBorders>
            <w:shd w:val="clear" w:color="auto" w:fill="auto"/>
            <w:noWrap/>
            <w:vAlign w:val="bottom"/>
            <w:hideMark/>
          </w:tcPr>
          <w:p w14:paraId="41E1A8E7"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51201</w:t>
            </w:r>
          </w:p>
        </w:tc>
        <w:tc>
          <w:tcPr>
            <w:tcW w:w="3610" w:type="dxa"/>
            <w:tcBorders>
              <w:top w:val="nil"/>
              <w:left w:val="nil"/>
              <w:bottom w:val="nil"/>
              <w:right w:val="nil"/>
            </w:tcBorders>
            <w:shd w:val="clear" w:color="auto" w:fill="auto"/>
            <w:noWrap/>
            <w:vAlign w:val="bottom"/>
            <w:hideMark/>
          </w:tcPr>
          <w:p w14:paraId="09197725"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30FC7606"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04884C4"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91A4312"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F8BEAA5"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15B5A55E" w14:textId="77777777" w:rsidR="00C7617C" w:rsidRPr="00C7617C" w:rsidRDefault="00C7617C" w:rsidP="00C7617C">
            <w:pPr>
              <w:spacing w:after="0" w:line="240" w:lineRule="auto"/>
              <w:jc w:val="right"/>
              <w:rPr>
                <w:rFonts w:eastAsia="Times New Roman"/>
                <w:color w:val="000000"/>
                <w:sz w:val="16"/>
                <w:szCs w:val="16"/>
                <w:lang w:eastAsia="es-SV"/>
              </w:rPr>
            </w:pPr>
            <w:r w:rsidRPr="00C7617C">
              <w:rPr>
                <w:rFonts w:eastAsia="Times New Roman"/>
                <w:color w:val="000000"/>
                <w:sz w:val="16"/>
                <w:szCs w:val="16"/>
                <w:lang w:eastAsia="es-SV"/>
              </w:rPr>
              <w:t>$2,220.00</w:t>
            </w:r>
          </w:p>
        </w:tc>
        <w:tc>
          <w:tcPr>
            <w:tcW w:w="1080" w:type="dxa"/>
            <w:tcBorders>
              <w:top w:val="nil"/>
              <w:left w:val="nil"/>
              <w:bottom w:val="nil"/>
              <w:right w:val="nil"/>
            </w:tcBorders>
            <w:shd w:val="clear" w:color="auto" w:fill="auto"/>
            <w:vAlign w:val="bottom"/>
            <w:hideMark/>
          </w:tcPr>
          <w:p w14:paraId="7495D06D" w14:textId="77777777" w:rsidR="00C7617C" w:rsidRPr="00C7617C" w:rsidRDefault="00C7617C" w:rsidP="00C7617C">
            <w:pPr>
              <w:spacing w:after="0" w:line="240" w:lineRule="auto"/>
              <w:jc w:val="right"/>
              <w:rPr>
                <w:rFonts w:eastAsia="Times New Roman"/>
                <w:color w:val="000000"/>
                <w:sz w:val="16"/>
                <w:szCs w:val="16"/>
                <w:lang w:eastAsia="es-SV"/>
              </w:rPr>
            </w:pPr>
          </w:p>
        </w:tc>
      </w:tr>
      <w:tr w:rsidR="00C7617C" w:rsidRPr="00C7617C" w14:paraId="24EDC90C" w14:textId="77777777" w:rsidTr="00C7617C">
        <w:trPr>
          <w:trHeight w:val="300"/>
        </w:trPr>
        <w:tc>
          <w:tcPr>
            <w:tcW w:w="1200" w:type="dxa"/>
            <w:tcBorders>
              <w:top w:val="nil"/>
              <w:left w:val="nil"/>
              <w:bottom w:val="nil"/>
              <w:right w:val="nil"/>
            </w:tcBorders>
            <w:shd w:val="clear" w:color="auto" w:fill="auto"/>
            <w:noWrap/>
            <w:vAlign w:val="bottom"/>
            <w:hideMark/>
          </w:tcPr>
          <w:p w14:paraId="219692C2"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54111</w:t>
            </w:r>
          </w:p>
        </w:tc>
        <w:tc>
          <w:tcPr>
            <w:tcW w:w="3610" w:type="dxa"/>
            <w:tcBorders>
              <w:top w:val="nil"/>
              <w:left w:val="nil"/>
              <w:bottom w:val="nil"/>
              <w:right w:val="nil"/>
            </w:tcBorders>
            <w:shd w:val="clear" w:color="auto" w:fill="auto"/>
            <w:noWrap/>
            <w:vAlign w:val="bottom"/>
            <w:hideMark/>
          </w:tcPr>
          <w:p w14:paraId="2888EB9A"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27C34598"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951991C"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A6B8630"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A07B010"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03FA1A60" w14:textId="77777777" w:rsidR="00C7617C" w:rsidRPr="00C7617C" w:rsidRDefault="00C7617C" w:rsidP="00C7617C">
            <w:pPr>
              <w:spacing w:after="0" w:line="240" w:lineRule="auto"/>
              <w:jc w:val="right"/>
              <w:rPr>
                <w:rFonts w:eastAsia="Times New Roman"/>
                <w:color w:val="000000"/>
                <w:sz w:val="16"/>
                <w:szCs w:val="16"/>
                <w:lang w:eastAsia="es-SV"/>
              </w:rPr>
            </w:pPr>
            <w:r w:rsidRPr="00C7617C">
              <w:rPr>
                <w:rFonts w:eastAsia="Times New Roman"/>
                <w:color w:val="000000"/>
                <w:sz w:val="16"/>
                <w:szCs w:val="16"/>
                <w:lang w:eastAsia="es-SV"/>
              </w:rPr>
              <w:t>$2,880.50</w:t>
            </w:r>
          </w:p>
        </w:tc>
        <w:tc>
          <w:tcPr>
            <w:tcW w:w="1080" w:type="dxa"/>
            <w:tcBorders>
              <w:top w:val="nil"/>
              <w:left w:val="nil"/>
              <w:bottom w:val="nil"/>
              <w:right w:val="nil"/>
            </w:tcBorders>
            <w:shd w:val="clear" w:color="auto" w:fill="auto"/>
            <w:vAlign w:val="bottom"/>
            <w:hideMark/>
          </w:tcPr>
          <w:p w14:paraId="2CD29012" w14:textId="77777777" w:rsidR="00C7617C" w:rsidRPr="00C7617C" w:rsidRDefault="00C7617C" w:rsidP="00C7617C">
            <w:pPr>
              <w:spacing w:after="0" w:line="240" w:lineRule="auto"/>
              <w:jc w:val="right"/>
              <w:rPr>
                <w:rFonts w:eastAsia="Times New Roman"/>
                <w:color w:val="000000"/>
                <w:sz w:val="16"/>
                <w:szCs w:val="16"/>
                <w:lang w:eastAsia="es-SV"/>
              </w:rPr>
            </w:pPr>
          </w:p>
        </w:tc>
      </w:tr>
      <w:tr w:rsidR="00C7617C" w:rsidRPr="00C7617C" w14:paraId="27837563" w14:textId="77777777" w:rsidTr="00C7617C">
        <w:trPr>
          <w:trHeight w:val="300"/>
        </w:trPr>
        <w:tc>
          <w:tcPr>
            <w:tcW w:w="1200" w:type="dxa"/>
            <w:tcBorders>
              <w:top w:val="nil"/>
              <w:left w:val="nil"/>
              <w:bottom w:val="nil"/>
              <w:right w:val="nil"/>
            </w:tcBorders>
            <w:shd w:val="clear" w:color="auto" w:fill="auto"/>
            <w:noWrap/>
            <w:vAlign w:val="bottom"/>
            <w:hideMark/>
          </w:tcPr>
          <w:p w14:paraId="5146A847" w14:textId="77777777" w:rsidR="00C7617C" w:rsidRPr="00C7617C" w:rsidRDefault="00C7617C" w:rsidP="00C7617C">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1EB27A3F"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0087D2E" w14:textId="77777777" w:rsidR="00C7617C" w:rsidRPr="00C7617C" w:rsidRDefault="00C7617C" w:rsidP="00C761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0B733B1"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F46C8F2"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4997B5DE"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C28EA33"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8AD9D97"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793DD9CB" w14:textId="77777777" w:rsidTr="00C7617C">
        <w:trPr>
          <w:trHeight w:val="315"/>
        </w:trPr>
        <w:tc>
          <w:tcPr>
            <w:tcW w:w="4810" w:type="dxa"/>
            <w:gridSpan w:val="2"/>
            <w:tcBorders>
              <w:top w:val="nil"/>
              <w:left w:val="nil"/>
              <w:bottom w:val="single" w:sz="8" w:space="0" w:color="auto"/>
              <w:right w:val="nil"/>
            </w:tcBorders>
            <w:shd w:val="clear" w:color="auto" w:fill="auto"/>
            <w:noWrap/>
            <w:vAlign w:val="bottom"/>
            <w:hideMark/>
          </w:tcPr>
          <w:p w14:paraId="793B0E09"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69965C83"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4868077F"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9F48148"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14108173"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842C788" w14:textId="77777777" w:rsidR="00C7617C" w:rsidRPr="00C7617C" w:rsidRDefault="00C7617C" w:rsidP="00C7617C">
            <w:pPr>
              <w:spacing w:after="0" w:line="240" w:lineRule="auto"/>
              <w:jc w:val="right"/>
              <w:rPr>
                <w:rFonts w:eastAsia="Times New Roman"/>
                <w:color w:val="000000"/>
                <w:sz w:val="16"/>
                <w:szCs w:val="16"/>
                <w:lang w:eastAsia="es-SV"/>
              </w:rPr>
            </w:pPr>
            <w:r w:rsidRPr="00C7617C">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4ED9370" w14:textId="77777777" w:rsidR="00C7617C" w:rsidRPr="00C7617C" w:rsidRDefault="00C7617C" w:rsidP="00C7617C">
            <w:pPr>
              <w:spacing w:after="0" w:line="240" w:lineRule="auto"/>
              <w:jc w:val="center"/>
              <w:rPr>
                <w:rFonts w:eastAsia="Times New Roman"/>
                <w:b/>
                <w:bCs/>
                <w:color w:val="000000"/>
                <w:sz w:val="16"/>
                <w:szCs w:val="16"/>
                <w:lang w:eastAsia="es-SV"/>
              </w:rPr>
            </w:pPr>
            <w:r w:rsidRPr="00C7617C">
              <w:rPr>
                <w:rFonts w:eastAsia="Times New Roman"/>
                <w:b/>
                <w:bCs/>
                <w:color w:val="000000"/>
                <w:sz w:val="16"/>
                <w:szCs w:val="16"/>
                <w:lang w:eastAsia="es-SV"/>
              </w:rPr>
              <w:t> </w:t>
            </w:r>
          </w:p>
        </w:tc>
      </w:tr>
      <w:tr w:rsidR="00C7617C" w:rsidRPr="00C7617C" w14:paraId="654205AE" w14:textId="77777777" w:rsidTr="00C7617C">
        <w:trPr>
          <w:trHeight w:val="300"/>
        </w:trPr>
        <w:tc>
          <w:tcPr>
            <w:tcW w:w="1200" w:type="dxa"/>
            <w:tcBorders>
              <w:top w:val="nil"/>
              <w:left w:val="nil"/>
              <w:bottom w:val="nil"/>
              <w:right w:val="nil"/>
            </w:tcBorders>
            <w:shd w:val="clear" w:color="auto" w:fill="auto"/>
            <w:noWrap/>
            <w:vAlign w:val="bottom"/>
            <w:hideMark/>
          </w:tcPr>
          <w:p w14:paraId="54D94418" w14:textId="77777777" w:rsidR="00C7617C" w:rsidRPr="00C7617C" w:rsidRDefault="00C7617C" w:rsidP="00C7617C">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2E163698"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53931F3" w14:textId="77777777" w:rsidR="00C7617C" w:rsidRPr="00C7617C" w:rsidRDefault="00C7617C" w:rsidP="00C761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E3DEAC1"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863BFC9"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5C15B69"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5DC995E"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AF49D45"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635EA398" w14:textId="77777777" w:rsidTr="00C7617C">
        <w:trPr>
          <w:trHeight w:val="300"/>
        </w:trPr>
        <w:tc>
          <w:tcPr>
            <w:tcW w:w="1200" w:type="dxa"/>
            <w:tcBorders>
              <w:top w:val="nil"/>
              <w:left w:val="nil"/>
              <w:bottom w:val="nil"/>
              <w:right w:val="nil"/>
            </w:tcBorders>
            <w:shd w:val="clear" w:color="auto" w:fill="auto"/>
            <w:noWrap/>
            <w:vAlign w:val="bottom"/>
            <w:hideMark/>
          </w:tcPr>
          <w:p w14:paraId="30E0C518"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39F5FE3D"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2D273FCE" w14:textId="77777777" w:rsidR="00C7617C" w:rsidRPr="00C7617C" w:rsidRDefault="00C7617C" w:rsidP="00C761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5C78CEA"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375C6FF"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860043F"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68FB608"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247463E"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44B50331" w14:textId="77777777" w:rsidTr="00C7617C">
        <w:trPr>
          <w:trHeight w:val="300"/>
        </w:trPr>
        <w:tc>
          <w:tcPr>
            <w:tcW w:w="1200" w:type="dxa"/>
            <w:tcBorders>
              <w:top w:val="nil"/>
              <w:left w:val="nil"/>
              <w:bottom w:val="nil"/>
              <w:right w:val="nil"/>
            </w:tcBorders>
            <w:shd w:val="clear" w:color="auto" w:fill="auto"/>
            <w:noWrap/>
            <w:vAlign w:val="bottom"/>
            <w:hideMark/>
          </w:tcPr>
          <w:p w14:paraId="40B6EDB6"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541</w:t>
            </w:r>
          </w:p>
        </w:tc>
        <w:tc>
          <w:tcPr>
            <w:tcW w:w="3610" w:type="dxa"/>
            <w:tcBorders>
              <w:top w:val="nil"/>
              <w:left w:val="nil"/>
              <w:bottom w:val="nil"/>
              <w:right w:val="nil"/>
            </w:tcBorders>
            <w:shd w:val="clear" w:color="auto" w:fill="auto"/>
            <w:noWrap/>
            <w:vAlign w:val="bottom"/>
            <w:hideMark/>
          </w:tcPr>
          <w:p w14:paraId="44CA43BF"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1E95CE0E" w14:textId="77777777" w:rsidR="00C7617C" w:rsidRPr="00C7617C" w:rsidRDefault="00C7617C" w:rsidP="00C761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40EB67D"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37BDD95"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1F086DA"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3723E6D"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0D19E5C"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2298F009" w14:textId="77777777" w:rsidTr="00C7617C">
        <w:trPr>
          <w:trHeight w:val="300"/>
        </w:trPr>
        <w:tc>
          <w:tcPr>
            <w:tcW w:w="1200" w:type="dxa"/>
            <w:tcBorders>
              <w:top w:val="nil"/>
              <w:left w:val="nil"/>
              <w:bottom w:val="nil"/>
              <w:right w:val="nil"/>
            </w:tcBorders>
            <w:shd w:val="clear" w:color="auto" w:fill="auto"/>
            <w:noWrap/>
            <w:vAlign w:val="bottom"/>
            <w:hideMark/>
          </w:tcPr>
          <w:p w14:paraId="6F484B7C"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54112</w:t>
            </w:r>
          </w:p>
        </w:tc>
        <w:tc>
          <w:tcPr>
            <w:tcW w:w="3610" w:type="dxa"/>
            <w:tcBorders>
              <w:top w:val="nil"/>
              <w:left w:val="nil"/>
              <w:bottom w:val="nil"/>
              <w:right w:val="nil"/>
            </w:tcBorders>
            <w:shd w:val="clear" w:color="auto" w:fill="auto"/>
            <w:noWrap/>
            <w:vAlign w:val="bottom"/>
            <w:hideMark/>
          </w:tcPr>
          <w:p w14:paraId="4384C856"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5806617C"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7D6AE83"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1F1909C"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B459347"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72FE621" w14:textId="77777777" w:rsidR="00C7617C" w:rsidRPr="00C7617C" w:rsidRDefault="00C7617C" w:rsidP="00C7617C">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39C69F1"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 xml:space="preserve"> $    2,973.24 </w:t>
            </w:r>
          </w:p>
        </w:tc>
      </w:tr>
      <w:tr w:rsidR="00C7617C" w:rsidRPr="00C7617C" w14:paraId="56BFB80F" w14:textId="77777777" w:rsidTr="00C7617C">
        <w:trPr>
          <w:trHeight w:val="300"/>
        </w:trPr>
        <w:tc>
          <w:tcPr>
            <w:tcW w:w="1200" w:type="dxa"/>
            <w:tcBorders>
              <w:top w:val="nil"/>
              <w:left w:val="nil"/>
              <w:bottom w:val="nil"/>
              <w:right w:val="nil"/>
            </w:tcBorders>
            <w:shd w:val="clear" w:color="auto" w:fill="auto"/>
            <w:noWrap/>
            <w:vAlign w:val="bottom"/>
            <w:hideMark/>
          </w:tcPr>
          <w:p w14:paraId="603D468F"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54118</w:t>
            </w:r>
          </w:p>
        </w:tc>
        <w:tc>
          <w:tcPr>
            <w:tcW w:w="3610" w:type="dxa"/>
            <w:tcBorders>
              <w:top w:val="nil"/>
              <w:left w:val="nil"/>
              <w:bottom w:val="nil"/>
              <w:right w:val="nil"/>
            </w:tcBorders>
            <w:shd w:val="clear" w:color="auto" w:fill="auto"/>
            <w:noWrap/>
            <w:vAlign w:val="bottom"/>
            <w:hideMark/>
          </w:tcPr>
          <w:p w14:paraId="29C8CC1E"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174B7185"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44EADE5"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971F4F9"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3CFB293"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2027B23" w14:textId="77777777" w:rsidR="00C7617C" w:rsidRPr="00C7617C" w:rsidRDefault="00C7617C" w:rsidP="00C7617C">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43A9701"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 xml:space="preserve"> $       301.38 </w:t>
            </w:r>
          </w:p>
        </w:tc>
      </w:tr>
      <w:tr w:rsidR="00C7617C" w:rsidRPr="00C7617C" w14:paraId="35C350D6" w14:textId="77777777" w:rsidTr="00C7617C">
        <w:trPr>
          <w:trHeight w:val="300"/>
        </w:trPr>
        <w:tc>
          <w:tcPr>
            <w:tcW w:w="1200" w:type="dxa"/>
            <w:tcBorders>
              <w:top w:val="nil"/>
              <w:left w:val="nil"/>
              <w:bottom w:val="nil"/>
              <w:right w:val="nil"/>
            </w:tcBorders>
            <w:shd w:val="clear" w:color="auto" w:fill="auto"/>
            <w:noWrap/>
            <w:vAlign w:val="bottom"/>
            <w:hideMark/>
          </w:tcPr>
          <w:p w14:paraId="14050838"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54199</w:t>
            </w:r>
          </w:p>
        </w:tc>
        <w:tc>
          <w:tcPr>
            <w:tcW w:w="3610" w:type="dxa"/>
            <w:tcBorders>
              <w:top w:val="nil"/>
              <w:left w:val="nil"/>
              <w:bottom w:val="nil"/>
              <w:right w:val="nil"/>
            </w:tcBorders>
            <w:shd w:val="clear" w:color="auto" w:fill="auto"/>
            <w:noWrap/>
            <w:vAlign w:val="bottom"/>
            <w:hideMark/>
          </w:tcPr>
          <w:p w14:paraId="20190DFC"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7C3A3484"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FFDA017"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FF3812D"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BAF67A0"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3273B84" w14:textId="77777777" w:rsidR="00C7617C" w:rsidRPr="00C7617C" w:rsidRDefault="00C7617C" w:rsidP="00C7617C">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323215A"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 xml:space="preserve"> $       505.88 </w:t>
            </w:r>
          </w:p>
        </w:tc>
      </w:tr>
      <w:tr w:rsidR="00C7617C" w:rsidRPr="00C7617C" w14:paraId="0A181F5A" w14:textId="77777777" w:rsidTr="00C7617C">
        <w:trPr>
          <w:trHeight w:val="300"/>
        </w:trPr>
        <w:tc>
          <w:tcPr>
            <w:tcW w:w="1200" w:type="dxa"/>
            <w:tcBorders>
              <w:top w:val="nil"/>
              <w:left w:val="nil"/>
              <w:bottom w:val="nil"/>
              <w:right w:val="nil"/>
            </w:tcBorders>
            <w:shd w:val="clear" w:color="auto" w:fill="auto"/>
            <w:noWrap/>
            <w:vAlign w:val="bottom"/>
            <w:hideMark/>
          </w:tcPr>
          <w:p w14:paraId="21010519"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543</w:t>
            </w:r>
          </w:p>
        </w:tc>
        <w:tc>
          <w:tcPr>
            <w:tcW w:w="3610" w:type="dxa"/>
            <w:tcBorders>
              <w:top w:val="nil"/>
              <w:left w:val="nil"/>
              <w:bottom w:val="nil"/>
              <w:right w:val="nil"/>
            </w:tcBorders>
            <w:shd w:val="clear" w:color="auto" w:fill="auto"/>
            <w:noWrap/>
            <w:vAlign w:val="bottom"/>
            <w:hideMark/>
          </w:tcPr>
          <w:p w14:paraId="3F2D6460"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4B709DFA" w14:textId="77777777" w:rsidR="00C7617C" w:rsidRPr="00C7617C" w:rsidRDefault="00C7617C" w:rsidP="00C761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A695743" w14:textId="77777777" w:rsidR="00C7617C" w:rsidRPr="00C7617C" w:rsidRDefault="00C7617C" w:rsidP="00C7617C">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6457E34" w14:textId="77777777" w:rsidR="00C7617C" w:rsidRPr="00C7617C" w:rsidRDefault="00C7617C" w:rsidP="00C761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3077B10"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108FD7D"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0F174BC"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07FAD2E2" w14:textId="77777777" w:rsidTr="00C7617C">
        <w:trPr>
          <w:trHeight w:val="300"/>
        </w:trPr>
        <w:tc>
          <w:tcPr>
            <w:tcW w:w="1200" w:type="dxa"/>
            <w:tcBorders>
              <w:top w:val="nil"/>
              <w:left w:val="nil"/>
              <w:bottom w:val="nil"/>
              <w:right w:val="nil"/>
            </w:tcBorders>
            <w:shd w:val="clear" w:color="auto" w:fill="auto"/>
            <w:noWrap/>
            <w:vAlign w:val="bottom"/>
            <w:hideMark/>
          </w:tcPr>
          <w:p w14:paraId="5A776502"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54316</w:t>
            </w:r>
          </w:p>
        </w:tc>
        <w:tc>
          <w:tcPr>
            <w:tcW w:w="3610" w:type="dxa"/>
            <w:tcBorders>
              <w:top w:val="nil"/>
              <w:left w:val="nil"/>
              <w:bottom w:val="nil"/>
              <w:right w:val="nil"/>
            </w:tcBorders>
            <w:shd w:val="clear" w:color="auto" w:fill="auto"/>
            <w:noWrap/>
            <w:vAlign w:val="bottom"/>
            <w:hideMark/>
          </w:tcPr>
          <w:p w14:paraId="316AE91A"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ARRENDAMIENTO DE BIENES MUEBLES</w:t>
            </w:r>
          </w:p>
        </w:tc>
        <w:tc>
          <w:tcPr>
            <w:tcW w:w="380" w:type="dxa"/>
            <w:tcBorders>
              <w:top w:val="nil"/>
              <w:left w:val="nil"/>
              <w:bottom w:val="nil"/>
              <w:right w:val="nil"/>
            </w:tcBorders>
            <w:shd w:val="clear" w:color="auto" w:fill="auto"/>
            <w:noWrap/>
            <w:vAlign w:val="bottom"/>
            <w:hideMark/>
          </w:tcPr>
          <w:p w14:paraId="6D7D4915"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7A69A522"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1F108F4"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6F15F5E"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4E4741E" w14:textId="77777777" w:rsidR="00C7617C" w:rsidRPr="00C7617C" w:rsidRDefault="00C7617C" w:rsidP="00C7617C">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4B4743A4" w14:textId="77777777" w:rsidR="00C7617C" w:rsidRPr="00C7617C" w:rsidRDefault="00C7617C" w:rsidP="00C7617C">
            <w:pPr>
              <w:spacing w:after="0" w:line="240" w:lineRule="auto"/>
              <w:rPr>
                <w:rFonts w:eastAsia="Times New Roman"/>
                <w:sz w:val="16"/>
                <w:szCs w:val="16"/>
                <w:lang w:eastAsia="es-SV"/>
              </w:rPr>
            </w:pPr>
            <w:r w:rsidRPr="00C7617C">
              <w:rPr>
                <w:rFonts w:eastAsia="Times New Roman"/>
                <w:sz w:val="16"/>
                <w:szCs w:val="16"/>
                <w:lang w:eastAsia="es-SV"/>
              </w:rPr>
              <w:t xml:space="preserve"> $       720.00 </w:t>
            </w:r>
          </w:p>
        </w:tc>
      </w:tr>
      <w:tr w:rsidR="00C7617C" w:rsidRPr="00C7617C" w14:paraId="07A032F6" w14:textId="77777777" w:rsidTr="00C7617C">
        <w:trPr>
          <w:trHeight w:val="300"/>
        </w:trPr>
        <w:tc>
          <w:tcPr>
            <w:tcW w:w="1200" w:type="dxa"/>
            <w:tcBorders>
              <w:top w:val="nil"/>
              <w:left w:val="nil"/>
              <w:bottom w:val="nil"/>
              <w:right w:val="nil"/>
            </w:tcBorders>
            <w:shd w:val="clear" w:color="auto" w:fill="auto"/>
            <w:noWrap/>
            <w:vAlign w:val="bottom"/>
            <w:hideMark/>
          </w:tcPr>
          <w:p w14:paraId="3C78D595"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61</w:t>
            </w:r>
          </w:p>
        </w:tc>
        <w:tc>
          <w:tcPr>
            <w:tcW w:w="3610" w:type="dxa"/>
            <w:tcBorders>
              <w:top w:val="nil"/>
              <w:left w:val="nil"/>
              <w:bottom w:val="nil"/>
              <w:right w:val="nil"/>
            </w:tcBorders>
            <w:shd w:val="clear" w:color="auto" w:fill="auto"/>
            <w:noWrap/>
            <w:vAlign w:val="bottom"/>
            <w:hideMark/>
          </w:tcPr>
          <w:p w14:paraId="02A698CA"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auto" w:fill="auto"/>
            <w:noWrap/>
            <w:vAlign w:val="bottom"/>
            <w:hideMark/>
          </w:tcPr>
          <w:p w14:paraId="4C4020D3" w14:textId="77777777" w:rsidR="00C7617C" w:rsidRPr="00C7617C" w:rsidRDefault="00C7617C" w:rsidP="00C761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3381545" w14:textId="77777777" w:rsidR="00C7617C" w:rsidRPr="00C7617C" w:rsidRDefault="00C7617C" w:rsidP="00C7617C">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994E803" w14:textId="77777777" w:rsidR="00C7617C" w:rsidRPr="00C7617C" w:rsidRDefault="00C7617C" w:rsidP="00C761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0957CCD"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1E1A9C7"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93B00F3"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2DFD7E75" w14:textId="77777777" w:rsidTr="00C7617C">
        <w:trPr>
          <w:trHeight w:val="300"/>
        </w:trPr>
        <w:tc>
          <w:tcPr>
            <w:tcW w:w="1200" w:type="dxa"/>
            <w:tcBorders>
              <w:top w:val="nil"/>
              <w:left w:val="nil"/>
              <w:bottom w:val="nil"/>
              <w:right w:val="nil"/>
            </w:tcBorders>
            <w:shd w:val="clear" w:color="auto" w:fill="auto"/>
            <w:noWrap/>
            <w:vAlign w:val="bottom"/>
            <w:hideMark/>
          </w:tcPr>
          <w:p w14:paraId="27CFC230"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611</w:t>
            </w:r>
          </w:p>
        </w:tc>
        <w:tc>
          <w:tcPr>
            <w:tcW w:w="3610" w:type="dxa"/>
            <w:tcBorders>
              <w:top w:val="nil"/>
              <w:left w:val="nil"/>
              <w:bottom w:val="nil"/>
              <w:right w:val="nil"/>
            </w:tcBorders>
            <w:shd w:val="clear" w:color="auto" w:fill="auto"/>
            <w:noWrap/>
            <w:vAlign w:val="bottom"/>
            <w:hideMark/>
          </w:tcPr>
          <w:p w14:paraId="68597577"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BIENES MUEBLES</w:t>
            </w:r>
          </w:p>
        </w:tc>
        <w:tc>
          <w:tcPr>
            <w:tcW w:w="380" w:type="dxa"/>
            <w:tcBorders>
              <w:top w:val="nil"/>
              <w:left w:val="nil"/>
              <w:bottom w:val="nil"/>
              <w:right w:val="nil"/>
            </w:tcBorders>
            <w:shd w:val="clear" w:color="auto" w:fill="auto"/>
            <w:noWrap/>
            <w:vAlign w:val="bottom"/>
            <w:hideMark/>
          </w:tcPr>
          <w:p w14:paraId="4AFC41C1" w14:textId="77777777" w:rsidR="00C7617C" w:rsidRPr="00C7617C" w:rsidRDefault="00C7617C" w:rsidP="00C7617C">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4A7355B1" w14:textId="77777777" w:rsidR="00C7617C" w:rsidRPr="00C7617C" w:rsidRDefault="00C7617C" w:rsidP="00C7617C">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5AB3334" w14:textId="77777777" w:rsidR="00C7617C" w:rsidRPr="00C7617C" w:rsidRDefault="00C7617C" w:rsidP="00C7617C">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3D82BCE"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715567A" w14:textId="77777777" w:rsidR="00C7617C" w:rsidRPr="00C7617C" w:rsidRDefault="00C7617C" w:rsidP="00C7617C">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8A35B96"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14655714" w14:textId="77777777" w:rsidTr="00C7617C">
        <w:trPr>
          <w:trHeight w:val="300"/>
        </w:trPr>
        <w:tc>
          <w:tcPr>
            <w:tcW w:w="1200" w:type="dxa"/>
            <w:tcBorders>
              <w:top w:val="nil"/>
              <w:left w:val="nil"/>
              <w:bottom w:val="nil"/>
              <w:right w:val="nil"/>
            </w:tcBorders>
            <w:shd w:val="clear" w:color="auto" w:fill="auto"/>
            <w:noWrap/>
            <w:vAlign w:val="bottom"/>
            <w:hideMark/>
          </w:tcPr>
          <w:p w14:paraId="70E916CF"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61102</w:t>
            </w:r>
          </w:p>
        </w:tc>
        <w:tc>
          <w:tcPr>
            <w:tcW w:w="3610" w:type="dxa"/>
            <w:tcBorders>
              <w:top w:val="nil"/>
              <w:left w:val="nil"/>
              <w:bottom w:val="nil"/>
              <w:right w:val="nil"/>
            </w:tcBorders>
            <w:shd w:val="clear" w:color="auto" w:fill="auto"/>
            <w:noWrap/>
            <w:vAlign w:val="bottom"/>
            <w:hideMark/>
          </w:tcPr>
          <w:p w14:paraId="391CE7E7" w14:textId="77777777" w:rsidR="00C7617C" w:rsidRPr="00C7617C" w:rsidRDefault="00C7617C" w:rsidP="00C7617C">
            <w:pPr>
              <w:spacing w:after="0" w:line="240" w:lineRule="auto"/>
              <w:rPr>
                <w:rFonts w:eastAsia="Times New Roman"/>
                <w:color w:val="000000"/>
                <w:sz w:val="16"/>
                <w:szCs w:val="16"/>
                <w:lang w:eastAsia="es-SV"/>
              </w:rPr>
            </w:pPr>
            <w:r w:rsidRPr="00C7617C">
              <w:rPr>
                <w:rFonts w:eastAsia="Times New Roman"/>
                <w:color w:val="000000"/>
                <w:sz w:val="16"/>
                <w:szCs w:val="16"/>
                <w:lang w:eastAsia="es-SV"/>
              </w:rPr>
              <w:t>MAQUINARIAS Y EQUIPOS</w:t>
            </w:r>
          </w:p>
        </w:tc>
        <w:tc>
          <w:tcPr>
            <w:tcW w:w="380" w:type="dxa"/>
            <w:tcBorders>
              <w:top w:val="nil"/>
              <w:left w:val="nil"/>
              <w:bottom w:val="nil"/>
              <w:right w:val="nil"/>
            </w:tcBorders>
            <w:shd w:val="clear" w:color="auto" w:fill="auto"/>
            <w:noWrap/>
            <w:vAlign w:val="bottom"/>
            <w:hideMark/>
          </w:tcPr>
          <w:p w14:paraId="24F9678E"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F0675E0"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05E4CA33"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352DC65E" w14:textId="77777777" w:rsidR="00C7617C" w:rsidRPr="00C7617C" w:rsidRDefault="00C7617C" w:rsidP="00C7617C">
            <w:pPr>
              <w:spacing w:after="0" w:line="240" w:lineRule="auto"/>
              <w:jc w:val="center"/>
              <w:rPr>
                <w:rFonts w:eastAsia="Times New Roman"/>
                <w:color w:val="000000"/>
                <w:sz w:val="16"/>
                <w:szCs w:val="16"/>
                <w:lang w:eastAsia="es-SV"/>
              </w:rPr>
            </w:pPr>
            <w:r w:rsidRPr="00C7617C">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81FD4B2" w14:textId="77777777" w:rsidR="00C7617C" w:rsidRPr="00C7617C" w:rsidRDefault="00C7617C" w:rsidP="00C7617C">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vAlign w:val="center"/>
            <w:hideMark/>
          </w:tcPr>
          <w:p w14:paraId="382F949F" w14:textId="77777777" w:rsidR="00C7617C" w:rsidRPr="00C7617C" w:rsidRDefault="00C7617C" w:rsidP="00C7617C">
            <w:pPr>
              <w:spacing w:after="0" w:line="240" w:lineRule="auto"/>
              <w:jc w:val="right"/>
              <w:rPr>
                <w:rFonts w:eastAsia="Times New Roman"/>
                <w:color w:val="000000"/>
                <w:sz w:val="16"/>
                <w:szCs w:val="16"/>
                <w:lang w:eastAsia="es-SV"/>
              </w:rPr>
            </w:pPr>
            <w:r w:rsidRPr="00C7617C">
              <w:rPr>
                <w:rFonts w:eastAsia="Times New Roman"/>
                <w:color w:val="000000"/>
                <w:sz w:val="16"/>
                <w:szCs w:val="16"/>
                <w:lang w:eastAsia="es-SV"/>
              </w:rPr>
              <w:t>$600.00</w:t>
            </w:r>
          </w:p>
        </w:tc>
      </w:tr>
      <w:tr w:rsidR="00C7617C" w:rsidRPr="00C7617C" w14:paraId="168DE69F" w14:textId="77777777" w:rsidTr="00C7617C">
        <w:trPr>
          <w:trHeight w:val="300"/>
        </w:trPr>
        <w:tc>
          <w:tcPr>
            <w:tcW w:w="1200" w:type="dxa"/>
            <w:tcBorders>
              <w:top w:val="nil"/>
              <w:left w:val="nil"/>
              <w:bottom w:val="nil"/>
              <w:right w:val="nil"/>
            </w:tcBorders>
            <w:shd w:val="clear" w:color="auto" w:fill="auto"/>
            <w:noWrap/>
            <w:vAlign w:val="bottom"/>
            <w:hideMark/>
          </w:tcPr>
          <w:p w14:paraId="0ECA6067" w14:textId="77777777" w:rsidR="00C7617C" w:rsidRPr="00C7617C" w:rsidRDefault="00C7617C" w:rsidP="00C7617C">
            <w:pPr>
              <w:spacing w:after="0" w:line="240" w:lineRule="auto"/>
              <w:jc w:val="right"/>
              <w:rPr>
                <w:rFonts w:eastAsia="Times New Roman"/>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04E1037F"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474FDBD4" w14:textId="77777777" w:rsidR="00C7617C" w:rsidRPr="00C7617C" w:rsidRDefault="00C7617C" w:rsidP="00C7617C">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5DB132CC" w14:textId="77777777" w:rsidR="00C7617C" w:rsidRPr="00C7617C" w:rsidRDefault="00C7617C" w:rsidP="00C7617C">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71F6B3B1" w14:textId="77777777" w:rsidR="00C7617C" w:rsidRPr="00C7617C" w:rsidRDefault="00C7617C" w:rsidP="00C7617C">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058899C"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FA3E655" w14:textId="77777777" w:rsidR="00C7617C" w:rsidRPr="00C7617C" w:rsidRDefault="00C7617C" w:rsidP="00C7617C">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DC841B7" w14:textId="77777777" w:rsidR="00C7617C" w:rsidRPr="00C7617C" w:rsidRDefault="00C7617C" w:rsidP="00C7617C">
            <w:pPr>
              <w:spacing w:after="0" w:line="240" w:lineRule="auto"/>
              <w:rPr>
                <w:rFonts w:eastAsia="Times New Roman"/>
                <w:sz w:val="20"/>
                <w:szCs w:val="20"/>
                <w:lang w:eastAsia="es-SV"/>
              </w:rPr>
            </w:pPr>
          </w:p>
        </w:tc>
      </w:tr>
      <w:tr w:rsidR="00C7617C" w:rsidRPr="00C7617C" w14:paraId="1E2C28A3" w14:textId="77777777" w:rsidTr="00C7617C">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5CD50CC5" w14:textId="77777777" w:rsidR="00C7617C" w:rsidRPr="00C7617C" w:rsidRDefault="00C7617C" w:rsidP="00C7617C">
            <w:pPr>
              <w:spacing w:after="0" w:line="240" w:lineRule="auto"/>
              <w:rPr>
                <w:rFonts w:ascii="Calibri" w:eastAsia="Times New Roman" w:hAnsi="Calibri"/>
                <w:color w:val="000000"/>
                <w:sz w:val="16"/>
                <w:szCs w:val="16"/>
                <w:lang w:eastAsia="es-SV"/>
              </w:rPr>
            </w:pPr>
            <w:r w:rsidRPr="00C7617C">
              <w:rPr>
                <w:rFonts w:ascii="Calibri" w:eastAsia="Times New Roman" w:hAnsi="Calibri"/>
                <w:color w:val="000000"/>
                <w:sz w:val="16"/>
                <w:szCs w:val="16"/>
                <w:lang w:eastAsia="es-SV"/>
              </w:rPr>
              <w:t> </w:t>
            </w:r>
          </w:p>
        </w:tc>
        <w:tc>
          <w:tcPr>
            <w:tcW w:w="3610" w:type="dxa"/>
            <w:tcBorders>
              <w:top w:val="single" w:sz="4" w:space="0" w:color="auto"/>
              <w:left w:val="nil"/>
              <w:bottom w:val="double" w:sz="6" w:space="0" w:color="auto"/>
              <w:right w:val="nil"/>
            </w:tcBorders>
            <w:shd w:val="clear" w:color="auto" w:fill="auto"/>
            <w:noWrap/>
            <w:vAlign w:val="bottom"/>
            <w:hideMark/>
          </w:tcPr>
          <w:p w14:paraId="7457C571" w14:textId="77777777" w:rsidR="00C7617C" w:rsidRPr="00C7617C" w:rsidRDefault="00C7617C" w:rsidP="00C7617C">
            <w:pPr>
              <w:spacing w:after="0" w:line="240" w:lineRule="auto"/>
              <w:rPr>
                <w:rFonts w:eastAsia="Times New Roman"/>
                <w:b/>
                <w:bCs/>
                <w:color w:val="000000"/>
                <w:sz w:val="16"/>
                <w:szCs w:val="16"/>
                <w:lang w:eastAsia="es-SV"/>
              </w:rPr>
            </w:pPr>
            <w:r w:rsidRPr="00C7617C">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663E851F" w14:textId="77777777" w:rsidR="00C7617C" w:rsidRPr="00C7617C" w:rsidRDefault="00C7617C" w:rsidP="00C7617C">
            <w:pPr>
              <w:spacing w:after="0" w:line="240" w:lineRule="auto"/>
              <w:rPr>
                <w:rFonts w:ascii="Calibri" w:eastAsia="Times New Roman" w:hAnsi="Calibri"/>
                <w:color w:val="000000"/>
                <w:sz w:val="16"/>
                <w:szCs w:val="16"/>
                <w:lang w:eastAsia="es-SV"/>
              </w:rPr>
            </w:pPr>
            <w:r w:rsidRPr="00C7617C">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0785E6E2" w14:textId="77777777" w:rsidR="00C7617C" w:rsidRPr="00C7617C" w:rsidRDefault="00C7617C" w:rsidP="00C7617C">
            <w:pPr>
              <w:spacing w:after="0" w:line="240" w:lineRule="auto"/>
              <w:rPr>
                <w:rFonts w:ascii="Calibri" w:eastAsia="Times New Roman" w:hAnsi="Calibri"/>
                <w:color w:val="000000"/>
                <w:sz w:val="16"/>
                <w:szCs w:val="16"/>
                <w:lang w:eastAsia="es-SV"/>
              </w:rPr>
            </w:pPr>
            <w:r w:rsidRPr="00C7617C">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36F71FCE" w14:textId="77777777" w:rsidR="00C7617C" w:rsidRPr="00C7617C" w:rsidRDefault="00C7617C" w:rsidP="00C7617C">
            <w:pPr>
              <w:spacing w:after="0" w:line="240" w:lineRule="auto"/>
              <w:rPr>
                <w:rFonts w:ascii="Calibri" w:eastAsia="Times New Roman" w:hAnsi="Calibri"/>
                <w:color w:val="000000"/>
                <w:sz w:val="16"/>
                <w:szCs w:val="16"/>
                <w:lang w:eastAsia="es-SV"/>
              </w:rPr>
            </w:pPr>
            <w:r w:rsidRPr="00C7617C">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418BE20D" w14:textId="77777777" w:rsidR="00C7617C" w:rsidRPr="00C7617C" w:rsidRDefault="00C7617C" w:rsidP="00C7617C">
            <w:pPr>
              <w:spacing w:after="0" w:line="240" w:lineRule="auto"/>
              <w:rPr>
                <w:rFonts w:ascii="Calibri" w:eastAsia="Times New Roman" w:hAnsi="Calibri"/>
                <w:color w:val="000000"/>
                <w:sz w:val="16"/>
                <w:szCs w:val="16"/>
                <w:lang w:eastAsia="es-SV"/>
              </w:rPr>
            </w:pPr>
            <w:r w:rsidRPr="00C7617C">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2E6BD9C0" w14:textId="77777777" w:rsidR="00C7617C" w:rsidRPr="00C7617C" w:rsidRDefault="00C7617C" w:rsidP="00C7617C">
            <w:pPr>
              <w:spacing w:after="0" w:line="240" w:lineRule="auto"/>
              <w:jc w:val="right"/>
              <w:rPr>
                <w:rFonts w:eastAsia="Times New Roman"/>
                <w:b/>
                <w:bCs/>
                <w:color w:val="000000"/>
                <w:sz w:val="16"/>
                <w:szCs w:val="16"/>
                <w:lang w:eastAsia="es-SV"/>
              </w:rPr>
            </w:pPr>
            <w:r w:rsidRPr="00C7617C">
              <w:rPr>
                <w:rFonts w:eastAsia="Times New Roman"/>
                <w:b/>
                <w:bCs/>
                <w:color w:val="000000"/>
                <w:sz w:val="16"/>
                <w:szCs w:val="16"/>
                <w:lang w:eastAsia="es-SV"/>
              </w:rPr>
              <w:t>$5,100.50</w:t>
            </w:r>
          </w:p>
        </w:tc>
        <w:tc>
          <w:tcPr>
            <w:tcW w:w="1080" w:type="dxa"/>
            <w:tcBorders>
              <w:top w:val="single" w:sz="4" w:space="0" w:color="auto"/>
              <w:left w:val="nil"/>
              <w:bottom w:val="double" w:sz="6" w:space="0" w:color="auto"/>
              <w:right w:val="nil"/>
            </w:tcBorders>
            <w:shd w:val="clear" w:color="auto" w:fill="auto"/>
            <w:noWrap/>
            <w:vAlign w:val="bottom"/>
            <w:hideMark/>
          </w:tcPr>
          <w:p w14:paraId="7A8D6A19" w14:textId="77777777" w:rsidR="00C7617C" w:rsidRPr="00C7617C" w:rsidRDefault="00C7617C" w:rsidP="00C7617C">
            <w:pPr>
              <w:spacing w:after="0" w:line="240" w:lineRule="auto"/>
              <w:jc w:val="right"/>
              <w:rPr>
                <w:rFonts w:eastAsia="Times New Roman"/>
                <w:b/>
                <w:bCs/>
                <w:color w:val="000000"/>
                <w:sz w:val="16"/>
                <w:szCs w:val="16"/>
                <w:lang w:eastAsia="es-SV"/>
              </w:rPr>
            </w:pPr>
            <w:r w:rsidRPr="00C7617C">
              <w:rPr>
                <w:rFonts w:eastAsia="Times New Roman"/>
                <w:b/>
                <w:bCs/>
                <w:color w:val="000000"/>
                <w:sz w:val="16"/>
                <w:szCs w:val="16"/>
                <w:lang w:eastAsia="es-SV"/>
              </w:rPr>
              <w:t>$5,100.50</w:t>
            </w:r>
          </w:p>
        </w:tc>
      </w:tr>
    </w:tbl>
    <w:p w14:paraId="314D3EFF" w14:textId="77777777" w:rsidR="00C7617C" w:rsidRDefault="00C7617C" w:rsidP="00C7617C">
      <w:pPr>
        <w:tabs>
          <w:tab w:val="left" w:pos="1425"/>
        </w:tabs>
        <w:spacing w:after="0" w:line="240" w:lineRule="auto"/>
        <w:contextualSpacing/>
        <w:jc w:val="both"/>
        <w:rPr>
          <w:rFonts w:eastAsia="Calibri"/>
          <w:bCs/>
          <w:szCs w:val="24"/>
          <w:lang w:val="es-ES" w:eastAsia="es-ES"/>
        </w:rPr>
      </w:pPr>
    </w:p>
    <w:p w14:paraId="64474473" w14:textId="4763B6A2" w:rsidR="00340858" w:rsidRPr="00C7617C" w:rsidRDefault="00340858" w:rsidP="00220574">
      <w:pPr>
        <w:numPr>
          <w:ilvl w:val="0"/>
          <w:numId w:val="411"/>
        </w:numPr>
        <w:tabs>
          <w:tab w:val="left" w:pos="1425"/>
        </w:tabs>
        <w:spacing w:after="0" w:line="240" w:lineRule="auto"/>
        <w:contextualSpacing/>
        <w:jc w:val="both"/>
        <w:rPr>
          <w:rFonts w:eastAsia="Calibri"/>
          <w:bCs/>
          <w:szCs w:val="24"/>
          <w:lang w:val="es-ES" w:eastAsia="es-ES"/>
        </w:rPr>
      </w:pPr>
      <w:r w:rsidRPr="002B1D83">
        <w:rPr>
          <w:rFonts w:eastAsia="Calibri"/>
          <w:bCs/>
        </w:rPr>
        <w:t xml:space="preserve">Autorizar a la Unidad de </w:t>
      </w:r>
      <w:proofErr w:type="spellStart"/>
      <w:r w:rsidRPr="002B1D83">
        <w:rPr>
          <w:rFonts w:eastAsia="Calibri"/>
          <w:bCs/>
        </w:rPr>
        <w:t>Adqusiciones</w:t>
      </w:r>
      <w:proofErr w:type="spellEnd"/>
      <w:r w:rsidRPr="002B1D83">
        <w:rPr>
          <w:rFonts w:eastAsia="Calibri"/>
          <w:bCs/>
        </w:rPr>
        <w:t xml:space="preserve"> y Contrataciones Institucionales a realizar los procesos de compra necesarios, para dar continuidad al proyecto.</w:t>
      </w:r>
    </w:p>
    <w:p w14:paraId="57625099" w14:textId="1AFB1621" w:rsidR="00C7617C" w:rsidRDefault="00C7617C" w:rsidP="00C7617C">
      <w:pPr>
        <w:tabs>
          <w:tab w:val="left" w:pos="1425"/>
        </w:tabs>
        <w:spacing w:after="0" w:line="240" w:lineRule="auto"/>
        <w:contextualSpacing/>
        <w:jc w:val="both"/>
        <w:rPr>
          <w:rFonts w:eastAsia="Calibri"/>
          <w:bCs/>
          <w:lang w:val="es-ES"/>
        </w:rPr>
      </w:pPr>
    </w:p>
    <w:p w14:paraId="2D8CB2C0" w14:textId="0F058D7C" w:rsidR="00C7617C" w:rsidRPr="002B1D83" w:rsidRDefault="00C7617C" w:rsidP="00C7617C">
      <w:pPr>
        <w:tabs>
          <w:tab w:val="left" w:pos="1425"/>
        </w:tabs>
        <w:spacing w:after="0" w:line="240" w:lineRule="auto"/>
        <w:contextualSpacing/>
        <w:jc w:val="both"/>
        <w:rPr>
          <w:rFonts w:eastAsia="Calibri"/>
          <w:bCs/>
          <w:szCs w:val="24"/>
          <w:lang w:val="es-ES" w:eastAsia="es-ES"/>
        </w:rPr>
      </w:pPr>
      <w:r>
        <w:rPr>
          <w:rFonts w:eastAsia="Calibri"/>
          <w:bCs/>
          <w:lang w:val="es-ES"/>
        </w:rPr>
        <w:t xml:space="preserve">COMUNIQUESE Y CERTIFIQUESE. </w:t>
      </w:r>
    </w:p>
    <w:p w14:paraId="142B82D8" w14:textId="77777777" w:rsidR="00340858" w:rsidRPr="002B1D83" w:rsidRDefault="00340858" w:rsidP="00340858">
      <w:pPr>
        <w:tabs>
          <w:tab w:val="left" w:pos="1425"/>
        </w:tabs>
        <w:spacing w:after="0" w:line="240" w:lineRule="auto"/>
        <w:contextualSpacing/>
        <w:jc w:val="both"/>
        <w:rPr>
          <w:rFonts w:eastAsia="Calibri"/>
          <w:bCs/>
          <w:szCs w:val="24"/>
          <w:lang w:val="es-ES" w:eastAsia="es-ES"/>
        </w:rPr>
      </w:pPr>
    </w:p>
    <w:p w14:paraId="440F4952" w14:textId="6643AC73" w:rsidR="00340858" w:rsidRDefault="00340858" w:rsidP="00856A52">
      <w:pPr>
        <w:contextualSpacing/>
        <w:jc w:val="both"/>
        <w:rPr>
          <w:rFonts w:eastAsia="Calibri"/>
          <w:bCs/>
          <w:color w:val="000000"/>
          <w:szCs w:val="24"/>
          <w:lang w:val="es-ES"/>
        </w:rPr>
      </w:pPr>
    </w:p>
    <w:p w14:paraId="4D3BA10D" w14:textId="039E516F" w:rsidR="00723EEE" w:rsidRDefault="00723EEE" w:rsidP="00856A52">
      <w:pPr>
        <w:contextualSpacing/>
        <w:jc w:val="both"/>
        <w:rPr>
          <w:rFonts w:eastAsia="Calibri"/>
          <w:bCs/>
          <w:color w:val="000000"/>
          <w:szCs w:val="24"/>
          <w:lang w:val="es-ES"/>
        </w:rPr>
      </w:pPr>
    </w:p>
    <w:p w14:paraId="6BA6BD67" w14:textId="77777777" w:rsidR="00723EEE" w:rsidRPr="00125DFB" w:rsidRDefault="00723EEE" w:rsidP="00856A52">
      <w:pPr>
        <w:contextualSpacing/>
        <w:jc w:val="both"/>
        <w:rPr>
          <w:rFonts w:eastAsia="Calibri"/>
          <w:bCs/>
          <w:color w:val="000000"/>
          <w:szCs w:val="24"/>
          <w:lang w:val="es-ES"/>
        </w:rPr>
      </w:pPr>
    </w:p>
    <w:p w14:paraId="1A638895" w14:textId="13DBD92B" w:rsidR="00C37A01" w:rsidRDefault="00C37A01" w:rsidP="00C37A01">
      <w:pPr>
        <w:tabs>
          <w:tab w:val="left" w:pos="922"/>
          <w:tab w:val="left" w:pos="7513"/>
          <w:tab w:val="left" w:pos="7797"/>
        </w:tabs>
        <w:spacing w:after="0" w:line="240" w:lineRule="auto"/>
        <w:jc w:val="both"/>
        <w:rPr>
          <w:rFonts w:eastAsia="Calibri"/>
          <w:b/>
          <w:bCs/>
          <w:szCs w:val="24"/>
          <w:u w:val="single"/>
        </w:rPr>
      </w:pPr>
      <w:r w:rsidRPr="00B61543">
        <w:rPr>
          <w:rFonts w:eastAsia="Calibri"/>
          <w:b/>
          <w:bCs/>
          <w:szCs w:val="24"/>
          <w:u w:val="single"/>
        </w:rPr>
        <w:t xml:space="preserve">ACUERDO NÚMERO </w:t>
      </w:r>
      <w:r>
        <w:rPr>
          <w:rFonts w:eastAsia="Calibri"/>
          <w:b/>
          <w:bCs/>
          <w:szCs w:val="24"/>
          <w:u w:val="single"/>
        </w:rPr>
        <w:t xml:space="preserve">ONCE:  </w:t>
      </w:r>
    </w:p>
    <w:p w14:paraId="777B864E" w14:textId="77777777" w:rsidR="00C37A01" w:rsidRDefault="00C37A01" w:rsidP="00C37A01">
      <w:pPr>
        <w:tabs>
          <w:tab w:val="left" w:pos="922"/>
          <w:tab w:val="left" w:pos="7513"/>
          <w:tab w:val="left" w:pos="7797"/>
        </w:tabs>
        <w:spacing w:after="0" w:line="240" w:lineRule="auto"/>
        <w:jc w:val="both"/>
        <w:rPr>
          <w:rFonts w:eastAsia="Calibri"/>
          <w:b/>
          <w:bCs/>
          <w:szCs w:val="24"/>
          <w:u w:val="single"/>
        </w:rPr>
      </w:pPr>
    </w:p>
    <w:p w14:paraId="58DC57CB" w14:textId="77777777" w:rsidR="00C37A01" w:rsidRPr="00B75830" w:rsidRDefault="00C37A01" w:rsidP="00C37A01">
      <w:pPr>
        <w:jc w:val="both"/>
        <w:rPr>
          <w:rFonts w:eastAsia="Times New Roman"/>
          <w:szCs w:val="24"/>
          <w:lang w:eastAsia="es-ES"/>
        </w:rPr>
      </w:pPr>
      <w:r w:rsidRPr="00B75830">
        <w:rPr>
          <w:rFonts w:eastAsia="Times New Roman"/>
          <w:szCs w:val="24"/>
          <w:lang w:eastAsia="es-ES"/>
        </w:rPr>
        <w:t>El Concejo Municipal CONSIDERANDO:</w:t>
      </w:r>
    </w:p>
    <w:p w14:paraId="1820F186" w14:textId="77777777" w:rsidR="00C37A01" w:rsidRPr="00B75830" w:rsidRDefault="00C37A01" w:rsidP="00C37A01">
      <w:pPr>
        <w:spacing w:after="0" w:line="240" w:lineRule="auto"/>
        <w:jc w:val="both"/>
        <w:rPr>
          <w:rFonts w:eastAsia="Times New Roman"/>
          <w:szCs w:val="24"/>
          <w:lang w:val="es-ES" w:eastAsia="es-ES"/>
        </w:rPr>
      </w:pPr>
      <w:r w:rsidRPr="00B75830">
        <w:rPr>
          <w:rFonts w:eastAsia="Times New Roman"/>
          <w:szCs w:val="24"/>
          <w:lang w:eastAsia="es-ES"/>
        </w:rPr>
        <w:t xml:space="preserve">I.- Que </w:t>
      </w:r>
      <w:r>
        <w:rPr>
          <w:rFonts w:eastAsia="Times New Roman"/>
          <w:szCs w:val="24"/>
          <w:lang w:eastAsia="es-ES"/>
        </w:rPr>
        <w:t xml:space="preserve">el Rastro Municipal de Metapán ha sido objeto de señalamientos por parte del Ministerio de Medio Ambiente y Recursos Naturales y el Juzgado Ambiental de Santa Ana, </w:t>
      </w:r>
      <w:r>
        <w:rPr>
          <w:rFonts w:eastAsia="Times New Roman"/>
          <w:szCs w:val="24"/>
          <w:lang w:eastAsia="es-ES"/>
        </w:rPr>
        <w:lastRenderedPageBreak/>
        <w:t xml:space="preserve">por no cumplir con las condiciones necesarias de saneamiento ambiental en la prestación de los servicios, por lo que se hace necesario realizar la adecuación y mejoramiento. </w:t>
      </w:r>
    </w:p>
    <w:p w14:paraId="42DE4EF0" w14:textId="77777777" w:rsidR="00C37A01" w:rsidRPr="00B75830" w:rsidRDefault="00C37A01" w:rsidP="00C37A01">
      <w:pPr>
        <w:spacing w:after="0" w:line="240" w:lineRule="auto"/>
        <w:jc w:val="both"/>
        <w:rPr>
          <w:rFonts w:eastAsia="Times New Roman"/>
          <w:szCs w:val="24"/>
          <w:lang w:val="es-ES" w:eastAsia="es-ES"/>
        </w:rPr>
      </w:pPr>
    </w:p>
    <w:p w14:paraId="65871BEF" w14:textId="77777777" w:rsidR="00C37A01" w:rsidRDefault="00C37A01" w:rsidP="00C37A01">
      <w:pPr>
        <w:spacing w:after="0" w:line="240" w:lineRule="auto"/>
        <w:jc w:val="both"/>
        <w:rPr>
          <w:rFonts w:eastAsia="Times New Roman"/>
          <w:szCs w:val="24"/>
          <w:lang w:val="es-ES" w:eastAsia="es-ES"/>
        </w:rPr>
      </w:pPr>
      <w:r w:rsidRPr="00B75830">
        <w:rPr>
          <w:rFonts w:eastAsia="Times New Roman"/>
          <w:szCs w:val="24"/>
          <w:lang w:val="es-ES" w:eastAsia="es-ES"/>
        </w:rPr>
        <w:t xml:space="preserve">II.- Que </w:t>
      </w:r>
      <w:r>
        <w:rPr>
          <w:rFonts w:eastAsia="Times New Roman"/>
          <w:szCs w:val="24"/>
          <w:lang w:val="es-ES" w:eastAsia="es-ES"/>
        </w:rPr>
        <w:t xml:space="preserve">para poder realizar mejoras en el Rastro Municipal se requiere la contratación de personal calificado por el MARN, para la formulación del estudio de Impacto Ambiental que contenga el respectivo Programa de Adecuación Ambiental.   </w:t>
      </w:r>
    </w:p>
    <w:p w14:paraId="0B479C5C" w14:textId="77777777" w:rsidR="00C37A01" w:rsidRDefault="00C37A01" w:rsidP="00C37A01">
      <w:pPr>
        <w:spacing w:after="0" w:line="240" w:lineRule="auto"/>
        <w:jc w:val="both"/>
        <w:rPr>
          <w:rFonts w:eastAsia="Times New Roman"/>
          <w:szCs w:val="24"/>
          <w:lang w:val="es-ES" w:eastAsia="es-ES"/>
        </w:rPr>
      </w:pPr>
    </w:p>
    <w:p w14:paraId="5546248D" w14:textId="77777777" w:rsidR="00C37A01" w:rsidRDefault="00C37A01" w:rsidP="00C37A01">
      <w:pPr>
        <w:spacing w:after="0" w:line="240" w:lineRule="auto"/>
        <w:jc w:val="both"/>
        <w:rPr>
          <w:szCs w:val="24"/>
        </w:rPr>
      </w:pPr>
      <w:r>
        <w:rPr>
          <w:rFonts w:eastAsia="Times New Roman"/>
          <w:szCs w:val="24"/>
          <w:lang w:val="es-ES" w:eastAsia="es-ES"/>
        </w:rPr>
        <w:t xml:space="preserve">III.- Que el Concejo Municipal anterior </w:t>
      </w:r>
      <w:r w:rsidRPr="00B75830">
        <w:rPr>
          <w:szCs w:val="24"/>
        </w:rPr>
        <w:t>genero competencia</w:t>
      </w:r>
      <w:r>
        <w:rPr>
          <w:szCs w:val="24"/>
        </w:rPr>
        <w:t xml:space="preserve"> y adjudicó el Estudio de Impacto Ambiental al Ing. </w:t>
      </w:r>
      <w:r w:rsidRPr="00BD428A">
        <w:rPr>
          <w:szCs w:val="24"/>
        </w:rPr>
        <w:t>JAIME SALVADOR DEL VALLE GUERRA</w:t>
      </w:r>
      <w:r w:rsidRPr="00B75830">
        <w:rPr>
          <w:szCs w:val="24"/>
        </w:rPr>
        <w:t xml:space="preserve">, </w:t>
      </w:r>
      <w:r>
        <w:rPr>
          <w:szCs w:val="24"/>
        </w:rPr>
        <w:t xml:space="preserve">por el monto de $ 8,600.00; de lo cual únicamente se canceló el 30% de lo pactado; sin embargo, el Ing. Del Valle no concluyó su trabajo por razones imputables a esta municipalidad, habiéndose terminado su período contractual. </w:t>
      </w:r>
    </w:p>
    <w:p w14:paraId="7EF518B9" w14:textId="77777777" w:rsidR="00C37A01" w:rsidRDefault="00C37A01" w:rsidP="00C37A01">
      <w:pPr>
        <w:spacing w:after="0" w:line="240" w:lineRule="auto"/>
        <w:jc w:val="both"/>
        <w:rPr>
          <w:szCs w:val="24"/>
        </w:rPr>
      </w:pPr>
    </w:p>
    <w:p w14:paraId="1BC279CE" w14:textId="31BFED12" w:rsidR="00C37A01" w:rsidRPr="00BD428A" w:rsidRDefault="00C37A01" w:rsidP="00C37A01">
      <w:pPr>
        <w:spacing w:after="0" w:line="240" w:lineRule="auto"/>
        <w:jc w:val="both"/>
        <w:rPr>
          <w:szCs w:val="24"/>
        </w:rPr>
      </w:pPr>
      <w:r>
        <w:rPr>
          <w:szCs w:val="24"/>
        </w:rPr>
        <w:t>I</w:t>
      </w:r>
      <w:r w:rsidR="0052650A">
        <w:rPr>
          <w:szCs w:val="24"/>
        </w:rPr>
        <w:t>V</w:t>
      </w:r>
      <w:r>
        <w:rPr>
          <w:szCs w:val="24"/>
        </w:rPr>
        <w:t>.- Que este concejo requiere se finalice el proceso de formulación del estudio antes relacionado y contratar de forma directa al Ing.</w:t>
      </w:r>
      <w:r w:rsidRPr="00BD428A">
        <w:rPr>
          <w:szCs w:val="24"/>
        </w:rPr>
        <w:t xml:space="preserve"> JAIME SALVADOR DEL VALLE GUERRA, </w:t>
      </w:r>
      <w:r>
        <w:rPr>
          <w:szCs w:val="24"/>
        </w:rPr>
        <w:t>de conformidad a su plan de oferta y por un monto de $6,020.00, que representa el 70% del contrato antes vencido.</w:t>
      </w:r>
      <w:r w:rsidRPr="00BD428A">
        <w:rPr>
          <w:szCs w:val="24"/>
        </w:rPr>
        <w:t xml:space="preserve"> </w:t>
      </w:r>
    </w:p>
    <w:p w14:paraId="0EC78C69" w14:textId="77777777" w:rsidR="00C37A01" w:rsidRPr="00B75830" w:rsidRDefault="00C37A01" w:rsidP="00C37A01">
      <w:pPr>
        <w:spacing w:after="0" w:line="240" w:lineRule="auto"/>
        <w:jc w:val="both"/>
        <w:rPr>
          <w:szCs w:val="24"/>
        </w:rPr>
      </w:pPr>
    </w:p>
    <w:p w14:paraId="186250F1" w14:textId="77777777" w:rsidR="00C37A01" w:rsidRPr="00B75830" w:rsidRDefault="00C37A01" w:rsidP="00C37A01">
      <w:pPr>
        <w:jc w:val="both"/>
        <w:rPr>
          <w:szCs w:val="24"/>
        </w:rPr>
      </w:pPr>
      <w:r w:rsidRPr="00B75830">
        <w:rPr>
          <w:szCs w:val="24"/>
        </w:rPr>
        <w:t>POR TANTO, el Concejo Municipal en uso de las facultades que le confiere el Código Municipal y la Ley de Adquisiciones y Contrataciones de la Administración Pública, ACUERDA:</w:t>
      </w:r>
    </w:p>
    <w:p w14:paraId="0EC7FB41" w14:textId="12BA6B71" w:rsidR="00C37A01" w:rsidRPr="00450EAA" w:rsidRDefault="00C37A01" w:rsidP="00C37A01">
      <w:pPr>
        <w:numPr>
          <w:ilvl w:val="0"/>
          <w:numId w:val="412"/>
        </w:numPr>
        <w:spacing w:after="0" w:line="240" w:lineRule="auto"/>
        <w:contextualSpacing/>
        <w:jc w:val="both"/>
        <w:rPr>
          <w:rFonts w:eastAsia="Times New Roman"/>
          <w:szCs w:val="24"/>
          <w:lang w:val="es-ES" w:eastAsia="es-ES"/>
        </w:rPr>
      </w:pPr>
      <w:r w:rsidRPr="00191D34">
        <w:rPr>
          <w:rFonts w:eastAsia="Times New Roman"/>
          <w:szCs w:val="24"/>
          <w:lang w:val="es-ES" w:eastAsia="es-ES"/>
        </w:rPr>
        <w:t>ADJUDICAR</w:t>
      </w:r>
      <w:r>
        <w:rPr>
          <w:rFonts w:eastAsia="Times New Roman"/>
          <w:szCs w:val="24"/>
          <w:lang w:val="es-ES" w:eastAsia="es-ES"/>
        </w:rPr>
        <w:t xml:space="preserve"> de forma directa</w:t>
      </w:r>
      <w:r w:rsidRPr="00191D34">
        <w:rPr>
          <w:rFonts w:eastAsia="Times New Roman"/>
          <w:szCs w:val="24"/>
          <w:lang w:val="es-ES" w:eastAsia="es-ES"/>
        </w:rPr>
        <w:t xml:space="preserve"> </w:t>
      </w:r>
      <w:r>
        <w:rPr>
          <w:rFonts w:eastAsia="Times New Roman"/>
          <w:szCs w:val="24"/>
          <w:lang w:val="es-ES" w:eastAsia="es-ES"/>
        </w:rPr>
        <w:t xml:space="preserve">al Ing. </w:t>
      </w:r>
      <w:r>
        <w:rPr>
          <w:szCs w:val="24"/>
        </w:rPr>
        <w:t>JAIME SALVADOR DEL VALLE GUERRA, el ESTUDIO DE IMPACTO AMBIENTAL DEL PROYECTO RASTRO MUNICIPAL DE MATAPÁN, por el monto de $ 6,</w:t>
      </w:r>
      <w:r w:rsidR="000C5F4C">
        <w:rPr>
          <w:szCs w:val="24"/>
        </w:rPr>
        <w:t>020.00</w:t>
      </w:r>
    </w:p>
    <w:p w14:paraId="28FEADF4" w14:textId="77777777" w:rsidR="00C37A01" w:rsidRDefault="00C37A01" w:rsidP="00C37A01">
      <w:pPr>
        <w:numPr>
          <w:ilvl w:val="0"/>
          <w:numId w:val="412"/>
        </w:numPr>
        <w:spacing w:after="0" w:line="240" w:lineRule="auto"/>
        <w:contextualSpacing/>
        <w:jc w:val="both"/>
        <w:rPr>
          <w:rFonts w:eastAsia="Times New Roman"/>
          <w:szCs w:val="24"/>
          <w:lang w:val="es-ES" w:eastAsia="es-ES"/>
        </w:rPr>
      </w:pPr>
      <w:r>
        <w:rPr>
          <w:rFonts w:eastAsia="Times New Roman"/>
          <w:szCs w:val="24"/>
          <w:lang w:val="es-ES" w:eastAsia="es-ES"/>
        </w:rPr>
        <w:t>Autorizar al Sr. Israel Peraza Guerra, Alcalde Municipal; para que en nombre y representación del Municipio firme contrato con el Ing. Jaime Salvador del Valle Guerra.</w:t>
      </w:r>
    </w:p>
    <w:p w14:paraId="4D642C1A" w14:textId="4DDEF9A3" w:rsidR="00C37A01" w:rsidRDefault="00C37A01" w:rsidP="00C37A01">
      <w:pPr>
        <w:numPr>
          <w:ilvl w:val="0"/>
          <w:numId w:val="412"/>
        </w:numPr>
        <w:spacing w:after="0" w:line="240" w:lineRule="auto"/>
        <w:contextualSpacing/>
        <w:jc w:val="both"/>
        <w:rPr>
          <w:rFonts w:eastAsia="Times New Roman"/>
          <w:szCs w:val="24"/>
          <w:lang w:val="es-ES" w:eastAsia="es-ES"/>
        </w:rPr>
      </w:pPr>
      <w:r>
        <w:rPr>
          <w:rFonts w:eastAsia="Times New Roman"/>
          <w:szCs w:val="24"/>
          <w:lang w:val="es-ES" w:eastAsia="es-ES"/>
        </w:rPr>
        <w:t xml:space="preserve">Nombrar como administrador de contrato a la Ing. </w:t>
      </w:r>
      <w:r w:rsidR="00964798" w:rsidRPr="00202A53">
        <w:rPr>
          <w:bCs/>
        </w:rPr>
        <w:t xml:space="preserve">Melany Gretel Calderón Quevedo </w:t>
      </w:r>
      <w:proofErr w:type="gramStart"/>
      <w:r>
        <w:rPr>
          <w:rFonts w:eastAsia="Times New Roman"/>
          <w:szCs w:val="24"/>
          <w:lang w:val="es-ES" w:eastAsia="es-ES"/>
        </w:rPr>
        <w:t>Jefe</w:t>
      </w:r>
      <w:proofErr w:type="gramEnd"/>
      <w:r>
        <w:rPr>
          <w:rFonts w:eastAsia="Times New Roman"/>
          <w:szCs w:val="24"/>
          <w:lang w:val="es-ES" w:eastAsia="es-ES"/>
        </w:rPr>
        <w:t xml:space="preserve"> de la Unidad de Medio Ambiente.  </w:t>
      </w:r>
    </w:p>
    <w:p w14:paraId="16FCBFB5" w14:textId="77777777" w:rsidR="00C37A01" w:rsidRPr="00191D34" w:rsidRDefault="00C37A01" w:rsidP="00C37A01">
      <w:pPr>
        <w:spacing w:after="0" w:line="240" w:lineRule="auto"/>
        <w:ind w:left="720"/>
        <w:contextualSpacing/>
        <w:jc w:val="both"/>
        <w:rPr>
          <w:rFonts w:eastAsia="Times New Roman"/>
          <w:szCs w:val="24"/>
          <w:lang w:val="es-ES" w:eastAsia="es-ES"/>
        </w:rPr>
      </w:pPr>
    </w:p>
    <w:p w14:paraId="7953498F" w14:textId="77777777" w:rsidR="00C37A01" w:rsidRPr="004A61AB" w:rsidRDefault="00C37A01" w:rsidP="00C37A01">
      <w:pPr>
        <w:rPr>
          <w:lang w:val="es-ES"/>
        </w:rPr>
      </w:pPr>
      <w:r>
        <w:rPr>
          <w:lang w:val="es-ES"/>
        </w:rPr>
        <w:t>COMUNIQUESE</w:t>
      </w:r>
    </w:p>
    <w:p w14:paraId="267C67CE" w14:textId="54A3AC94" w:rsidR="004730E6" w:rsidRDefault="004730E6" w:rsidP="00803E19">
      <w:pPr>
        <w:contextualSpacing/>
        <w:jc w:val="both"/>
        <w:rPr>
          <w:rFonts w:eastAsia="Calibri"/>
          <w:bCs/>
          <w:color w:val="000000"/>
          <w:szCs w:val="24"/>
        </w:rPr>
      </w:pPr>
    </w:p>
    <w:p w14:paraId="489C4086" w14:textId="1F36E2F7" w:rsidR="00182451" w:rsidRDefault="00182451" w:rsidP="00182451">
      <w:pPr>
        <w:rPr>
          <w:b/>
          <w:u w:val="single"/>
        </w:rPr>
      </w:pPr>
      <w:r>
        <w:rPr>
          <w:b/>
          <w:u w:val="single"/>
        </w:rPr>
        <w:t xml:space="preserve">ACUERDO NÚMERO DOCE: </w:t>
      </w:r>
    </w:p>
    <w:p w14:paraId="2D642C7F" w14:textId="17ADD28F" w:rsidR="00182451" w:rsidRDefault="00182451" w:rsidP="00182451">
      <w:pPr>
        <w:spacing w:after="0" w:line="240" w:lineRule="auto"/>
        <w:jc w:val="both"/>
        <w:rPr>
          <w:szCs w:val="24"/>
        </w:rPr>
      </w:pPr>
      <w:r w:rsidRPr="007A1305">
        <w:rPr>
          <w:szCs w:val="24"/>
        </w:rPr>
        <w:t>CONSIDERANDO:</w:t>
      </w:r>
    </w:p>
    <w:p w14:paraId="02736D9A" w14:textId="77777777" w:rsidR="00182451" w:rsidRPr="007A1305" w:rsidRDefault="00182451" w:rsidP="00182451">
      <w:pPr>
        <w:spacing w:after="0" w:line="240" w:lineRule="auto"/>
        <w:jc w:val="both"/>
        <w:rPr>
          <w:szCs w:val="24"/>
        </w:rPr>
      </w:pPr>
    </w:p>
    <w:p w14:paraId="770BD97A" w14:textId="77777777" w:rsidR="00182451" w:rsidRPr="007A1305" w:rsidRDefault="00182451" w:rsidP="00182451">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1CA31941" w14:textId="77777777" w:rsidR="00182451" w:rsidRPr="007A1305" w:rsidRDefault="00182451" w:rsidP="00182451">
      <w:pPr>
        <w:spacing w:after="0" w:line="240" w:lineRule="auto"/>
        <w:jc w:val="both"/>
        <w:rPr>
          <w:szCs w:val="24"/>
        </w:rPr>
      </w:pPr>
    </w:p>
    <w:p w14:paraId="380C96E0" w14:textId="77777777" w:rsidR="00182451" w:rsidRPr="007A1305" w:rsidRDefault="00182451" w:rsidP="00182451">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604D50F" w14:textId="77777777" w:rsidR="00182451" w:rsidRPr="007A1305" w:rsidRDefault="00182451" w:rsidP="00182451">
      <w:pPr>
        <w:autoSpaceDE w:val="0"/>
        <w:autoSpaceDN w:val="0"/>
        <w:adjustRightInd w:val="0"/>
        <w:spacing w:after="0" w:line="240" w:lineRule="auto"/>
        <w:jc w:val="both"/>
        <w:rPr>
          <w:color w:val="000000"/>
          <w:szCs w:val="24"/>
        </w:rPr>
      </w:pPr>
    </w:p>
    <w:p w14:paraId="126E7772" w14:textId="77777777" w:rsidR="00182451" w:rsidRPr="007A1305" w:rsidRDefault="00182451" w:rsidP="00182451">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32E8FF78" w14:textId="77777777" w:rsidR="00182451" w:rsidRPr="007A1305" w:rsidRDefault="00182451" w:rsidP="00182451">
      <w:pPr>
        <w:autoSpaceDE w:val="0"/>
        <w:autoSpaceDN w:val="0"/>
        <w:adjustRightInd w:val="0"/>
        <w:spacing w:after="0" w:line="240" w:lineRule="auto"/>
        <w:jc w:val="both"/>
        <w:rPr>
          <w:color w:val="000000"/>
          <w:szCs w:val="24"/>
        </w:rPr>
      </w:pPr>
    </w:p>
    <w:p w14:paraId="2F9D7B22" w14:textId="52C1BA95" w:rsidR="00182451" w:rsidRDefault="00182451" w:rsidP="00182451">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6D1FCFED" w14:textId="7878A337" w:rsidR="00174817" w:rsidRDefault="00174817" w:rsidP="00182451">
      <w:pPr>
        <w:autoSpaceDE w:val="0"/>
        <w:autoSpaceDN w:val="0"/>
        <w:adjustRightInd w:val="0"/>
        <w:spacing w:after="0" w:line="240" w:lineRule="auto"/>
        <w:jc w:val="both"/>
        <w:rPr>
          <w:color w:val="000000"/>
          <w:szCs w:val="24"/>
        </w:rPr>
      </w:pPr>
    </w:p>
    <w:p w14:paraId="471A7961" w14:textId="5332C8DF" w:rsidR="00174817" w:rsidRPr="007A1305" w:rsidRDefault="00174817" w:rsidP="00182451">
      <w:pPr>
        <w:autoSpaceDE w:val="0"/>
        <w:autoSpaceDN w:val="0"/>
        <w:adjustRightInd w:val="0"/>
        <w:spacing w:after="0" w:line="240" w:lineRule="auto"/>
        <w:jc w:val="both"/>
        <w:rPr>
          <w:color w:val="000000"/>
          <w:szCs w:val="24"/>
        </w:rPr>
      </w:pPr>
      <w:r>
        <w:rPr>
          <w:color w:val="000000"/>
          <w:szCs w:val="24"/>
        </w:rPr>
        <w:t>V.- Que se pretende ejecutar el proyecto de techado de parque</w:t>
      </w:r>
      <w:r w:rsidR="003E6DFC">
        <w:rPr>
          <w:color w:val="000000"/>
          <w:szCs w:val="24"/>
        </w:rPr>
        <w:t>o</w:t>
      </w:r>
      <w:r>
        <w:rPr>
          <w:color w:val="000000"/>
          <w:szCs w:val="24"/>
        </w:rPr>
        <w:t xml:space="preserve"> de la Unidad de Salud de Metapán, en conjunto con HOLCIM EL SALVADOR. </w:t>
      </w:r>
    </w:p>
    <w:p w14:paraId="47898757" w14:textId="77777777" w:rsidR="00182451" w:rsidRPr="007A1305" w:rsidRDefault="00182451" w:rsidP="00182451">
      <w:pPr>
        <w:autoSpaceDE w:val="0"/>
        <w:autoSpaceDN w:val="0"/>
        <w:adjustRightInd w:val="0"/>
        <w:spacing w:after="0" w:line="240" w:lineRule="auto"/>
        <w:jc w:val="both"/>
        <w:rPr>
          <w:color w:val="000000"/>
          <w:szCs w:val="24"/>
        </w:rPr>
      </w:pPr>
      <w:r w:rsidRPr="007A1305">
        <w:rPr>
          <w:color w:val="000000"/>
          <w:szCs w:val="24"/>
        </w:rPr>
        <w:lastRenderedPageBreak/>
        <w:t xml:space="preserve"> </w:t>
      </w:r>
    </w:p>
    <w:p w14:paraId="0219F318" w14:textId="3C31763A" w:rsidR="00182451" w:rsidRPr="007A1305" w:rsidRDefault="00182451" w:rsidP="00182451">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w:t>
      </w:r>
      <w:r w:rsidR="005633AA">
        <w:rPr>
          <w:szCs w:val="24"/>
        </w:rPr>
        <w:t xml:space="preserve"> </w:t>
      </w:r>
      <w:r w:rsidRPr="007A1305">
        <w:rPr>
          <w:szCs w:val="24"/>
        </w:rPr>
        <w:t xml:space="preserve">ACUERDA: </w:t>
      </w:r>
    </w:p>
    <w:p w14:paraId="388F9512" w14:textId="77777777" w:rsidR="00182451" w:rsidRPr="007A1305" w:rsidRDefault="00182451" w:rsidP="00182451">
      <w:pPr>
        <w:spacing w:after="0" w:line="240" w:lineRule="auto"/>
        <w:jc w:val="both"/>
        <w:rPr>
          <w:szCs w:val="24"/>
        </w:rPr>
      </w:pPr>
    </w:p>
    <w:p w14:paraId="7756939A" w14:textId="77777777" w:rsidR="00182451" w:rsidRDefault="00182451" w:rsidP="00182451">
      <w:pPr>
        <w:spacing w:after="0" w:line="240" w:lineRule="auto"/>
        <w:jc w:val="both"/>
        <w:rPr>
          <w:szCs w:val="24"/>
        </w:rPr>
      </w:pPr>
      <w:r w:rsidRPr="007A1305">
        <w:rPr>
          <w:szCs w:val="24"/>
        </w:rPr>
        <w:t>PRIORIZAR la ejecución del proyecto que se enuncia a continuación</w:t>
      </w:r>
    </w:p>
    <w:p w14:paraId="4F697767" w14:textId="12094586" w:rsidR="00182451" w:rsidRDefault="00A34DD9" w:rsidP="00182451">
      <w:pPr>
        <w:pStyle w:val="Prrafodelista"/>
        <w:numPr>
          <w:ilvl w:val="0"/>
          <w:numId w:val="413"/>
        </w:numPr>
      </w:pPr>
      <w:r>
        <w:t xml:space="preserve">Techado de parqueo en la Unidad de Salud de Metapán </w:t>
      </w:r>
      <w:proofErr w:type="gramStart"/>
      <w:r>
        <w:t>( UCSFI</w:t>
      </w:r>
      <w:proofErr w:type="gramEnd"/>
      <w:r>
        <w:t xml:space="preserve"> Metapán)</w:t>
      </w:r>
    </w:p>
    <w:p w14:paraId="1C167905" w14:textId="5017F224" w:rsidR="00182451" w:rsidRPr="00174817" w:rsidRDefault="00182451" w:rsidP="00182451">
      <w:pPr>
        <w:pStyle w:val="Prrafodelista"/>
        <w:numPr>
          <w:ilvl w:val="0"/>
          <w:numId w:val="413"/>
        </w:numPr>
        <w:spacing w:after="0" w:line="240" w:lineRule="auto"/>
        <w:jc w:val="both"/>
        <w:rPr>
          <w:szCs w:val="24"/>
        </w:rPr>
      </w:pPr>
      <w:r>
        <w:t xml:space="preserve"> Girar instrucciones a la Unidad de Ingeniería y Arquitectura para que elabore la carpeta técnica</w:t>
      </w:r>
    </w:p>
    <w:p w14:paraId="41B11FA0" w14:textId="46BB2DEF" w:rsidR="00174817" w:rsidRPr="00174817" w:rsidRDefault="00174817" w:rsidP="00182451">
      <w:pPr>
        <w:pStyle w:val="Prrafodelista"/>
        <w:numPr>
          <w:ilvl w:val="0"/>
          <w:numId w:val="413"/>
        </w:numPr>
        <w:spacing w:after="0" w:line="240" w:lineRule="auto"/>
        <w:jc w:val="both"/>
        <w:rPr>
          <w:szCs w:val="24"/>
        </w:rPr>
      </w:pPr>
      <w:r>
        <w:t xml:space="preserve">Girar instrucciones a la Unidad Jurídica para que formule convenio para ejecutar el proyecto en conjunto con </w:t>
      </w:r>
      <w:proofErr w:type="gramStart"/>
      <w:r>
        <w:t>Holci</w:t>
      </w:r>
      <w:r w:rsidR="003E6DFC">
        <w:t xml:space="preserve">m </w:t>
      </w:r>
      <w:r>
        <w:t xml:space="preserve"> El</w:t>
      </w:r>
      <w:proofErr w:type="gramEnd"/>
      <w:r>
        <w:t xml:space="preserve"> Salvador </w:t>
      </w:r>
    </w:p>
    <w:p w14:paraId="252D7D0D" w14:textId="77777777" w:rsidR="00182451" w:rsidRPr="007A1305" w:rsidRDefault="00182451" w:rsidP="00182451">
      <w:pPr>
        <w:spacing w:after="0" w:line="240" w:lineRule="auto"/>
        <w:jc w:val="both"/>
        <w:rPr>
          <w:szCs w:val="24"/>
        </w:rPr>
      </w:pPr>
    </w:p>
    <w:p w14:paraId="3C929985" w14:textId="76D06681" w:rsidR="0062733A" w:rsidRPr="0062733A" w:rsidRDefault="00182451" w:rsidP="0062733A">
      <w:pPr>
        <w:jc w:val="both"/>
      </w:pPr>
      <w:proofErr w:type="gramStart"/>
      <w:r w:rsidRPr="007A1305">
        <w:t>COMUNIQUESE.-</w:t>
      </w:r>
      <w:proofErr w:type="gramEnd"/>
      <w:r w:rsidR="00B06902">
        <w:t xml:space="preserve"> </w:t>
      </w:r>
    </w:p>
    <w:p w14:paraId="3BF56140" w14:textId="14A29749" w:rsidR="0062733A" w:rsidRPr="0062733A" w:rsidRDefault="0062733A" w:rsidP="0062733A">
      <w:pPr>
        <w:spacing w:line="256" w:lineRule="auto"/>
        <w:jc w:val="both"/>
        <w:rPr>
          <w:rFonts w:eastAsia="Calibri"/>
          <w:b/>
          <w:color w:val="000000"/>
          <w:sz w:val="40"/>
          <w:szCs w:val="40"/>
          <w:u w:val="single"/>
        </w:rPr>
      </w:pPr>
      <w:r w:rsidRPr="0062733A">
        <w:rPr>
          <w:rFonts w:eastAsia="Calibri"/>
          <w:b/>
          <w:color w:val="000000"/>
          <w:sz w:val="40"/>
          <w:szCs w:val="40"/>
          <w:u w:val="single"/>
        </w:rPr>
        <w:t xml:space="preserve">VOTOS EN CONTRA: </w:t>
      </w:r>
    </w:p>
    <w:p w14:paraId="608BADD0" w14:textId="27F4D65D" w:rsidR="0062733A" w:rsidRPr="0062733A" w:rsidRDefault="0062733A" w:rsidP="0062733A">
      <w:pPr>
        <w:spacing w:line="256" w:lineRule="auto"/>
        <w:jc w:val="both"/>
        <w:rPr>
          <w:rFonts w:eastAsia="Calibri"/>
          <w:b/>
          <w:color w:val="000000"/>
          <w:sz w:val="32"/>
          <w:szCs w:val="32"/>
          <w:u w:val="single"/>
        </w:rPr>
      </w:pPr>
      <w:r w:rsidRPr="0062733A">
        <w:rPr>
          <w:rFonts w:eastAsia="Calibri"/>
          <w:b/>
          <w:color w:val="000000"/>
          <w:sz w:val="32"/>
          <w:szCs w:val="32"/>
          <w:u w:val="single"/>
        </w:rPr>
        <w:t xml:space="preserve">ACUERDO NÚMERO UNO: </w:t>
      </w:r>
    </w:p>
    <w:p w14:paraId="6997EEA9" w14:textId="77777777" w:rsidR="0062733A" w:rsidRPr="0062733A" w:rsidRDefault="0062733A" w:rsidP="0062733A">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w:t>
      </w:r>
      <w:proofErr w:type="gramStart"/>
      <w:r w:rsidRPr="0062733A">
        <w:rPr>
          <w:rFonts w:eastAsia="Calibri"/>
          <w:szCs w:val="24"/>
        </w:rPr>
        <w:t>y</w:t>
      </w:r>
      <w:proofErr w:type="gramEnd"/>
      <w:r w:rsidRPr="0062733A">
        <w:rPr>
          <w:rFonts w:eastAsia="Calibri"/>
          <w:szCs w:val="24"/>
        </w:rPr>
        <w:t xml:space="preserve"> además, considero que hay requerimientos de compras de materiales diversos que deberían estarse comprando en base a la carpeta que se ha formulado para los diversos proyectos. </w:t>
      </w:r>
    </w:p>
    <w:p w14:paraId="04ABAB08" w14:textId="77777777" w:rsidR="0062733A" w:rsidRPr="0062733A" w:rsidRDefault="0062733A" w:rsidP="00627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48CCF905" w14:textId="294EB1CD" w:rsidR="0062733A" w:rsidRPr="0062733A" w:rsidRDefault="0062733A" w:rsidP="0062733A">
      <w:pPr>
        <w:spacing w:after="0" w:line="240" w:lineRule="auto"/>
        <w:jc w:val="both"/>
        <w:rPr>
          <w:rFonts w:eastAsia="Calibri"/>
          <w:b/>
          <w:bCs/>
          <w:szCs w:val="24"/>
          <w:lang w:val="es-ES"/>
        </w:rPr>
      </w:pPr>
      <w:r w:rsidRPr="0062733A">
        <w:rPr>
          <w:rFonts w:eastAsia="Calibri"/>
          <w:b/>
          <w:bCs/>
          <w:szCs w:val="24"/>
          <w:lang w:val="es-ES"/>
        </w:rPr>
        <w:t>YANIRA MARLENE PERAZA DE SALAZAR</w:t>
      </w:r>
      <w:r w:rsidRPr="0062733A">
        <w:rPr>
          <w:rFonts w:eastAsia="Calibri"/>
          <w:szCs w:val="24"/>
          <w:lang w:val="es-ES"/>
        </w:rPr>
        <w:t>, mayor de edad, Licenciada en Idiomas,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62733A">
        <w:rPr>
          <w:rFonts w:eastAsia="Calibri"/>
          <w:szCs w:val="24"/>
          <w:lang w:val="es-ES"/>
        </w:rPr>
        <w:t xml:space="preserve">, en calidad de Séptima Regidora Propietaria para el período 2021 – 2024, en el pleno uso y goce de mis facultades Legales </w:t>
      </w:r>
      <w:r w:rsidRPr="0062733A">
        <w:rPr>
          <w:rFonts w:eastAsia="Calibri"/>
          <w:b/>
          <w:bCs/>
          <w:szCs w:val="24"/>
          <w:lang w:val="es-ES"/>
        </w:rPr>
        <w:t>MANIFIESTO:</w:t>
      </w:r>
    </w:p>
    <w:p w14:paraId="3682E0DC" w14:textId="77777777" w:rsidR="0062733A" w:rsidRPr="0062733A" w:rsidRDefault="0062733A" w:rsidP="0062733A">
      <w:pPr>
        <w:spacing w:after="0" w:line="240" w:lineRule="auto"/>
        <w:jc w:val="both"/>
        <w:rPr>
          <w:rFonts w:eastAsia="Calibri"/>
          <w:b/>
          <w:bCs/>
          <w:spacing w:val="-3"/>
          <w:sz w:val="28"/>
          <w:szCs w:val="28"/>
          <w:u w:val="single"/>
        </w:rPr>
      </w:pPr>
    </w:p>
    <w:p w14:paraId="55F9350F" w14:textId="77777777" w:rsidR="0062733A" w:rsidRPr="0062733A" w:rsidRDefault="0062733A" w:rsidP="0062733A">
      <w:pPr>
        <w:spacing w:line="360" w:lineRule="auto"/>
        <w:jc w:val="both"/>
        <w:rPr>
          <w:rFonts w:eastAsia="Calibri"/>
          <w:szCs w:val="24"/>
          <w:lang w:val="es-ES"/>
        </w:rPr>
      </w:pPr>
      <w:r w:rsidRPr="0062733A">
        <w:rPr>
          <w:rFonts w:eastAsia="Calibri"/>
          <w:szCs w:val="24"/>
          <w:lang w:val="es-ES"/>
        </w:rPr>
        <w:t>VOTO EN CONTRA de los requerimientos de compra debido a que no existe un mecanismo de control adecuado que permita garantizar la necesidad de estos y, además, es un gasto muy elevado el que se realiza para estarlo haciendo a la simple discreción de una persona de quien no se ha mostrado a este concejo, que este certificada para garantizar que esos gastos son realmente necesarios.</w:t>
      </w:r>
    </w:p>
    <w:p w14:paraId="547551D2" w14:textId="77777777" w:rsidR="0062733A" w:rsidRPr="0062733A" w:rsidRDefault="0062733A" w:rsidP="0062733A">
      <w:pPr>
        <w:spacing w:line="360" w:lineRule="auto"/>
        <w:jc w:val="both"/>
        <w:rPr>
          <w:rFonts w:eastAsia="Calibri"/>
          <w:szCs w:val="24"/>
          <w:lang w:val="es-ES"/>
        </w:rPr>
      </w:pPr>
      <w:r w:rsidRPr="0062733A">
        <w:rPr>
          <w:rFonts w:eastAsia="Calibri"/>
          <w:szCs w:val="24"/>
          <w:lang w:val="es-ES"/>
        </w:rPr>
        <w:t xml:space="preserve">Por las razones supra relacionadas y amparada en el derecho que me asiste en el art. 45 del Código Municipal </w:t>
      </w:r>
      <w:r w:rsidRPr="0062733A">
        <w:rPr>
          <w:rFonts w:eastAsia="Calibri"/>
          <w:b/>
          <w:bCs/>
          <w:szCs w:val="24"/>
          <w:lang w:val="es-ES"/>
        </w:rPr>
        <w:t>VOTO EN CONTRA</w:t>
      </w:r>
      <w:r w:rsidRPr="0062733A">
        <w:rPr>
          <w:rFonts w:eastAsia="Calibri"/>
          <w:szCs w:val="24"/>
          <w:lang w:val="es-ES"/>
        </w:rPr>
        <w:t>.</w:t>
      </w:r>
    </w:p>
    <w:p w14:paraId="33D0C92B" w14:textId="77777777" w:rsidR="0062733A" w:rsidRPr="0062733A" w:rsidRDefault="0062733A" w:rsidP="0062733A">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w:t>
      </w:r>
      <w:proofErr w:type="spellStart"/>
      <w:r w:rsidRPr="0062733A">
        <w:rPr>
          <w:rFonts w:eastAsia="Calibri"/>
        </w:rPr>
        <w:t>tambien</w:t>
      </w:r>
      <w:proofErr w:type="spellEnd"/>
      <w:r w:rsidRPr="0062733A">
        <w:rPr>
          <w:rFonts w:eastAsia="Calibri"/>
        </w:rPr>
        <w:t xml:space="preserve"> se ha prestado para presunciones de robo o </w:t>
      </w:r>
      <w:proofErr w:type="spellStart"/>
      <w:r w:rsidRPr="0062733A">
        <w:rPr>
          <w:rFonts w:eastAsia="Calibri"/>
        </w:rPr>
        <w:t>desvios</w:t>
      </w:r>
      <w:proofErr w:type="spellEnd"/>
      <w:r w:rsidRPr="0062733A">
        <w:rPr>
          <w:rFonts w:eastAsia="Calibri"/>
        </w:rPr>
        <w:t xml:space="preserve"> de fondos, por esta </w:t>
      </w:r>
      <w:proofErr w:type="spellStart"/>
      <w:r w:rsidRPr="0062733A">
        <w:rPr>
          <w:rFonts w:eastAsia="Calibri"/>
        </w:rPr>
        <w:t>razon</w:t>
      </w:r>
      <w:proofErr w:type="spellEnd"/>
      <w:r w:rsidRPr="0062733A">
        <w:rPr>
          <w:rFonts w:eastAsia="Calibri"/>
        </w:rPr>
        <w:t xml:space="preserve"> voto en contra. </w:t>
      </w:r>
    </w:p>
    <w:p w14:paraId="19506823" w14:textId="77777777" w:rsidR="0062733A" w:rsidRPr="0062733A" w:rsidRDefault="0062733A" w:rsidP="0062733A">
      <w:pPr>
        <w:spacing w:line="360" w:lineRule="auto"/>
        <w:jc w:val="both"/>
        <w:rPr>
          <w:rFonts w:eastAsia="Calibri"/>
          <w:b/>
          <w:bCs/>
          <w:sz w:val="32"/>
          <w:szCs w:val="32"/>
          <w:u w:val="single"/>
          <w:lang w:val="es-ES"/>
        </w:rPr>
      </w:pPr>
      <w:r w:rsidRPr="0062733A">
        <w:rPr>
          <w:rFonts w:eastAsia="Calibri"/>
          <w:b/>
          <w:bCs/>
          <w:sz w:val="32"/>
          <w:szCs w:val="32"/>
          <w:u w:val="single"/>
          <w:lang w:val="es-ES"/>
        </w:rPr>
        <w:t xml:space="preserve">ACUERDO NÚMERO DOS:  </w:t>
      </w:r>
    </w:p>
    <w:p w14:paraId="3CB7BA7E" w14:textId="77777777" w:rsidR="0062733A" w:rsidRPr="0062733A" w:rsidRDefault="0062733A" w:rsidP="0062733A">
      <w:pPr>
        <w:spacing w:line="240" w:lineRule="auto"/>
        <w:jc w:val="both"/>
        <w:rPr>
          <w:rFonts w:eastAsia="Calibri"/>
          <w:spacing w:val="-3"/>
          <w:szCs w:val="24"/>
          <w:lang w:val="es-MX"/>
        </w:rPr>
      </w:pPr>
      <w:r w:rsidRPr="0062733A">
        <w:rPr>
          <w:rFonts w:eastAsia="Calibri"/>
          <w:szCs w:val="24"/>
          <w:lang w:val="es-MX"/>
        </w:rPr>
        <w:t xml:space="preserve">Lic. Daniel Antonio Salazar Villatoro, Noveno Regidor Propietario, </w:t>
      </w:r>
      <w:r w:rsidRPr="0062733A">
        <w:rPr>
          <w:rFonts w:eastAsia="Calibri"/>
          <w:szCs w:val="24"/>
        </w:rPr>
        <w:t>VOTO EN CONTRA</w:t>
      </w:r>
      <w:r w:rsidRPr="0062733A">
        <w:rPr>
          <w:rFonts w:eastAsia="Calibri"/>
          <w:b/>
          <w:bCs/>
          <w:szCs w:val="24"/>
          <w:u w:val="single"/>
          <w:lang w:val="es-ES"/>
        </w:rPr>
        <w:t xml:space="preserve"> </w:t>
      </w:r>
      <w:r w:rsidRPr="0062733A">
        <w:rPr>
          <w:rFonts w:eastAsia="Calibri"/>
          <w:spacing w:val="-3"/>
          <w:szCs w:val="24"/>
          <w:lang w:val="es-MX"/>
        </w:rPr>
        <w:t>En concordancia a lo argumentado sobre los requerimientos de compras, en el</w:t>
      </w:r>
      <w:r w:rsidRPr="0062733A">
        <w:rPr>
          <w:rFonts w:eastAsia="Calibri"/>
          <w:b/>
          <w:bCs/>
          <w:spacing w:val="-3"/>
          <w:szCs w:val="24"/>
          <w:lang w:val="es-MX"/>
        </w:rPr>
        <w:t xml:space="preserve"> ACUERDO NÚMERO UNO </w:t>
      </w:r>
      <w:r w:rsidRPr="0062733A">
        <w:rPr>
          <w:rFonts w:eastAsia="Calibri"/>
          <w:spacing w:val="-3"/>
          <w:szCs w:val="24"/>
          <w:lang w:val="es-MX"/>
        </w:rPr>
        <w:t>de la presente acta, En concordancia a lo argumentado sobre los requerimientos de compras, en el</w:t>
      </w:r>
      <w:r w:rsidRPr="0062733A">
        <w:rPr>
          <w:rFonts w:eastAsia="Calibri"/>
          <w:b/>
          <w:bCs/>
          <w:spacing w:val="-3"/>
          <w:szCs w:val="24"/>
          <w:lang w:val="es-MX"/>
        </w:rPr>
        <w:t xml:space="preserve"> ACUERDO NÚMERO DOS </w:t>
      </w:r>
      <w:r w:rsidRPr="0062733A">
        <w:rPr>
          <w:rFonts w:eastAsia="Calibri"/>
          <w:spacing w:val="-3"/>
          <w:szCs w:val="24"/>
          <w:lang w:val="es-MX"/>
        </w:rPr>
        <w:t xml:space="preserve">de la presente acta, VOTO EN </w:t>
      </w:r>
      <w:r w:rsidRPr="0062733A">
        <w:rPr>
          <w:rFonts w:eastAsia="Calibri"/>
          <w:spacing w:val="-3"/>
          <w:szCs w:val="24"/>
          <w:lang w:val="es-MX"/>
        </w:rPr>
        <w:lastRenderedPageBreak/>
        <w:t xml:space="preserve">CONTRA de los numerales: 2, 3, 4, 5, 6, 7, 8, 9, 10, 11, 12, 13, 14, 15, 16, 17, 18, 19, 20, 21, 22, 24, 25, 26, 27, 30, 31, 32, 33, 34, 35, 36,  por los argumentos expuestos en el </w:t>
      </w:r>
      <w:r w:rsidRPr="0062733A">
        <w:rPr>
          <w:rFonts w:eastAsia="Calibri"/>
          <w:szCs w:val="24"/>
        </w:rPr>
        <w:t xml:space="preserve">acta número 21 de fecha 22 de septiembre del 2021 y por la </w:t>
      </w:r>
      <w:proofErr w:type="spellStart"/>
      <w:r w:rsidRPr="0062733A">
        <w:rPr>
          <w:rFonts w:eastAsia="Calibri"/>
          <w:szCs w:val="24"/>
        </w:rPr>
        <w:t>exclusion</w:t>
      </w:r>
      <w:proofErr w:type="spellEnd"/>
      <w:r w:rsidRPr="0062733A">
        <w:rPr>
          <w:rFonts w:eastAsia="Calibri"/>
          <w:szCs w:val="24"/>
        </w:rPr>
        <w:t xml:space="preserve"> que se hace de mi persona en la toma de decisiones y </w:t>
      </w:r>
      <w:proofErr w:type="spellStart"/>
      <w:r w:rsidRPr="0062733A">
        <w:rPr>
          <w:rFonts w:eastAsia="Calibri"/>
          <w:szCs w:val="24"/>
        </w:rPr>
        <w:t>planificacion</w:t>
      </w:r>
      <w:proofErr w:type="spellEnd"/>
      <w:r w:rsidRPr="0062733A">
        <w:rPr>
          <w:rFonts w:eastAsia="Calibri"/>
          <w:szCs w:val="24"/>
        </w:rPr>
        <w:t xml:space="preserve"> </w:t>
      </w:r>
      <w:proofErr w:type="spellStart"/>
      <w:r w:rsidRPr="0062733A">
        <w:rPr>
          <w:rFonts w:eastAsia="Calibri"/>
          <w:szCs w:val="24"/>
        </w:rPr>
        <w:t>estrategica</w:t>
      </w:r>
      <w:proofErr w:type="spellEnd"/>
      <w:r w:rsidRPr="0062733A">
        <w:rPr>
          <w:rFonts w:eastAsia="Calibri"/>
          <w:szCs w:val="24"/>
        </w:rPr>
        <w:t xml:space="preserve"> de proyectos.</w:t>
      </w:r>
    </w:p>
    <w:p w14:paraId="3F3491E9" w14:textId="77777777" w:rsidR="0062733A" w:rsidRPr="0062733A" w:rsidRDefault="0062733A" w:rsidP="0062733A">
      <w:pPr>
        <w:spacing w:line="256" w:lineRule="auto"/>
        <w:jc w:val="both"/>
        <w:rPr>
          <w:rFonts w:eastAsia="Calibri"/>
          <w:szCs w:val="24"/>
          <w:lang w:val="es-MX"/>
        </w:rPr>
      </w:pPr>
    </w:p>
    <w:p w14:paraId="5ECE6771" w14:textId="77777777" w:rsidR="0062733A" w:rsidRPr="0062733A" w:rsidRDefault="0062733A" w:rsidP="0062733A">
      <w:pPr>
        <w:spacing w:line="360" w:lineRule="auto"/>
        <w:jc w:val="both"/>
        <w:rPr>
          <w:rFonts w:eastAsia="Calibri"/>
          <w:szCs w:val="24"/>
          <w:lang w:val="es-ES"/>
        </w:rPr>
      </w:pPr>
      <w:r w:rsidRPr="0062733A">
        <w:rPr>
          <w:rFonts w:eastAsia="Calibri"/>
          <w:b/>
          <w:bCs/>
          <w:spacing w:val="-3"/>
          <w:szCs w:val="24"/>
          <w:lang w:val="es-MX"/>
        </w:rPr>
        <w:t xml:space="preserve">Lic. Yanira Marlene Peraza de Salazar, séptima regidora propietaria, en el ACUERDO NÚMERO </w:t>
      </w:r>
      <w:proofErr w:type="gramStart"/>
      <w:r w:rsidRPr="0062733A">
        <w:rPr>
          <w:rFonts w:eastAsia="Calibri"/>
          <w:b/>
          <w:bCs/>
          <w:spacing w:val="-3"/>
          <w:szCs w:val="24"/>
          <w:lang w:val="es-MX"/>
        </w:rPr>
        <w:t xml:space="preserve">CUATRO  </w:t>
      </w:r>
      <w:r w:rsidRPr="0062733A">
        <w:rPr>
          <w:rFonts w:eastAsia="Calibri"/>
          <w:spacing w:val="-3"/>
          <w:szCs w:val="24"/>
          <w:lang w:val="es-MX"/>
        </w:rPr>
        <w:t>de</w:t>
      </w:r>
      <w:proofErr w:type="gramEnd"/>
      <w:r w:rsidRPr="0062733A">
        <w:rPr>
          <w:rFonts w:eastAsia="Calibri"/>
          <w:spacing w:val="-3"/>
          <w:szCs w:val="24"/>
          <w:lang w:val="es-MX"/>
        </w:rPr>
        <w:t xml:space="preserve"> la presente acta, VOTO EN CONTRA </w:t>
      </w:r>
      <w:r w:rsidRPr="0062733A">
        <w:rPr>
          <w:rFonts w:eastAsia="Calibri"/>
          <w:szCs w:val="24"/>
          <w:lang w:val="es-ES"/>
        </w:rPr>
        <w:t xml:space="preserve">en las erogaciones establecidas en el acuerdo número dos, debido a que no existe un mecanismo de control adecuado que permita garantizar la necesidad de estos y, además, son gastos muy elevados. Por las razones supra relacionadas y amparada en el derecho que me asiste en el art. 45 del Código Municipal </w:t>
      </w:r>
      <w:r w:rsidRPr="0062733A">
        <w:rPr>
          <w:rFonts w:eastAsia="Calibri"/>
          <w:b/>
          <w:bCs/>
          <w:szCs w:val="24"/>
          <w:lang w:val="es-ES"/>
        </w:rPr>
        <w:t>VOTO EN CONTRA</w:t>
      </w:r>
      <w:r w:rsidRPr="0062733A">
        <w:rPr>
          <w:rFonts w:eastAsia="Calibri"/>
          <w:szCs w:val="24"/>
          <w:lang w:val="es-ES"/>
        </w:rPr>
        <w:t>.</w:t>
      </w:r>
    </w:p>
    <w:p w14:paraId="128F8A2B" w14:textId="27B45E7A" w:rsidR="0062733A" w:rsidRPr="0062733A" w:rsidRDefault="0062733A" w:rsidP="0062733A">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w:t>
      </w:r>
      <w:proofErr w:type="spellStart"/>
      <w:r w:rsidRPr="0062733A">
        <w:rPr>
          <w:rFonts w:eastAsia="Calibri"/>
        </w:rPr>
        <w:t>tambien</w:t>
      </w:r>
      <w:proofErr w:type="spellEnd"/>
      <w:r w:rsidRPr="0062733A">
        <w:rPr>
          <w:rFonts w:eastAsia="Calibri"/>
        </w:rPr>
        <w:t xml:space="preserve"> se ha prestado para presunciones de robo o </w:t>
      </w:r>
      <w:proofErr w:type="spellStart"/>
      <w:r w:rsidRPr="0062733A">
        <w:rPr>
          <w:rFonts w:eastAsia="Calibri"/>
        </w:rPr>
        <w:t>desvios</w:t>
      </w:r>
      <w:proofErr w:type="spellEnd"/>
      <w:r w:rsidRPr="0062733A">
        <w:rPr>
          <w:rFonts w:eastAsia="Calibri"/>
        </w:rPr>
        <w:t xml:space="preserve"> de fondos, por esta </w:t>
      </w:r>
      <w:proofErr w:type="spellStart"/>
      <w:r w:rsidRPr="0062733A">
        <w:rPr>
          <w:rFonts w:eastAsia="Calibri"/>
        </w:rPr>
        <w:t>razon</w:t>
      </w:r>
      <w:proofErr w:type="spellEnd"/>
      <w:r w:rsidRPr="0062733A">
        <w:rPr>
          <w:rFonts w:eastAsia="Calibri"/>
        </w:rPr>
        <w:t xml:space="preserve"> voto en contra. </w:t>
      </w:r>
    </w:p>
    <w:p w14:paraId="2BD71D7D" w14:textId="46876380" w:rsidR="0062733A" w:rsidRPr="0062733A" w:rsidRDefault="0062733A" w:rsidP="0062733A">
      <w:pPr>
        <w:spacing w:line="256" w:lineRule="auto"/>
        <w:jc w:val="both"/>
        <w:rPr>
          <w:rFonts w:eastAsia="Calibri"/>
          <w:b/>
          <w:color w:val="000000"/>
          <w:szCs w:val="24"/>
          <w:u w:val="single"/>
        </w:rPr>
      </w:pPr>
      <w:r w:rsidRPr="0062733A">
        <w:rPr>
          <w:rFonts w:eastAsia="Calibri"/>
          <w:b/>
          <w:color w:val="000000"/>
          <w:szCs w:val="24"/>
          <w:u w:val="single"/>
        </w:rPr>
        <w:t>ACUERDO NÚMERO DOS, NUMERAL 35</w:t>
      </w:r>
    </w:p>
    <w:p w14:paraId="76930F56" w14:textId="77777777" w:rsidR="0062733A" w:rsidRPr="0062733A" w:rsidRDefault="0062733A" w:rsidP="0062733A">
      <w:pPr>
        <w:spacing w:after="0" w:line="240" w:lineRule="auto"/>
        <w:jc w:val="both"/>
        <w:rPr>
          <w:rFonts w:eastAsia="Times New Roman"/>
          <w:color w:val="000000"/>
          <w:sz w:val="22"/>
          <w:lang w:val="es-ES" w:eastAsia="es-ES"/>
        </w:rPr>
      </w:pPr>
      <w:r w:rsidRPr="0062733A">
        <w:rPr>
          <w:rFonts w:eastAsia="Times New Roman"/>
          <w:szCs w:val="24"/>
          <w:lang w:val="es-ES" w:eastAsia="es-ES"/>
        </w:rPr>
        <w:t>Daniel Antonio Salazar Villatoro, Noveno Regidor Propietario</w:t>
      </w:r>
      <w:r w:rsidRPr="0062733A">
        <w:rPr>
          <w:rFonts w:eastAsia="Times New Roman"/>
          <w:color w:val="000000"/>
          <w:szCs w:val="24"/>
          <w:lang w:val="es-ES" w:eastAsia="es-ES"/>
        </w:rPr>
        <w:t>:</w:t>
      </w:r>
      <w:r w:rsidRPr="0062733A">
        <w:rPr>
          <w:rFonts w:eastAsia="Times New Roman"/>
          <w:color w:val="000000"/>
          <w:sz w:val="22"/>
          <w:lang w:val="es-ES" w:eastAsia="es-ES"/>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Times New Roman"/>
          <w:color w:val="000000"/>
          <w:sz w:val="22"/>
          <w:lang w:val="es-ES" w:eastAsia="es-ES"/>
        </w:rPr>
        <w:t>tanto</w:t>
      </w:r>
      <w:proofErr w:type="gramEnd"/>
      <w:r w:rsidRPr="0062733A">
        <w:rPr>
          <w:rFonts w:eastAsia="Times New Roman"/>
          <w:color w:val="000000"/>
          <w:sz w:val="22"/>
          <w:lang w:val="es-ES" w:eastAsia="es-ES"/>
        </w:rPr>
        <w:t xml:space="preserve"> vota en contra en todo lo relacionado con la empresa GRUPO DALE, S.A. DE C.V. </w:t>
      </w:r>
    </w:p>
    <w:p w14:paraId="4E393F39" w14:textId="77777777" w:rsidR="0062733A" w:rsidRDefault="0062733A" w:rsidP="0062733A">
      <w:pPr>
        <w:spacing w:line="256" w:lineRule="auto"/>
        <w:ind w:firstLine="708"/>
        <w:jc w:val="both"/>
        <w:rPr>
          <w:rFonts w:eastAsia="Times New Roman"/>
          <w:color w:val="000000"/>
          <w:szCs w:val="24"/>
          <w:lang w:val="es-ES" w:eastAsia="es-ES"/>
        </w:rPr>
      </w:pPr>
    </w:p>
    <w:p w14:paraId="751F5A5F" w14:textId="3AE207F1" w:rsidR="0062733A" w:rsidRPr="0062733A" w:rsidRDefault="0062733A" w:rsidP="0062733A">
      <w:pPr>
        <w:spacing w:line="256" w:lineRule="auto"/>
        <w:ind w:firstLine="708"/>
        <w:jc w:val="both"/>
        <w:rPr>
          <w:rFonts w:eastAsia="Calibri"/>
          <w:noProof/>
          <w:szCs w:val="24"/>
          <w:lang w:eastAsia="es-SV"/>
        </w:rPr>
      </w:pPr>
      <w:r w:rsidRPr="0062733A">
        <w:rPr>
          <w:rFonts w:eastAsia="Calibri"/>
          <w:b/>
          <w:noProof/>
          <w:szCs w:val="24"/>
          <w:lang w:eastAsia="es-SV"/>
        </w:rPr>
        <w:t xml:space="preserve">YANIRA MARLENE PERAZA DE SALAZAR, </w:t>
      </w:r>
      <w:r w:rsidRPr="0062733A">
        <w:rPr>
          <w:rFonts w:eastAsia="Calibri"/>
          <w:noProof/>
          <w:szCs w:val="24"/>
          <w:lang w:eastAsia="es-SV"/>
        </w:rPr>
        <w:t>mayor de edad, Licenciada en Idiomas,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62733A">
        <w:rPr>
          <w:rFonts w:eastAsia="Calibri"/>
          <w:b/>
          <w:noProof/>
          <w:szCs w:val="24"/>
          <w:lang w:eastAsia="es-SV"/>
        </w:rPr>
        <w:t xml:space="preserve">, </w:t>
      </w:r>
      <w:r w:rsidRPr="0062733A">
        <w:rPr>
          <w:rFonts w:eastAsia="Calibri"/>
          <w:noProof/>
          <w:szCs w:val="24"/>
          <w:lang w:eastAsia="es-SV"/>
        </w:rPr>
        <w:t xml:space="preserve">en calidad de Séptima Regidora Propietaria para el período 2021 – 2024, en el pleno uso y goce de mis facultades Legales </w:t>
      </w:r>
    </w:p>
    <w:p w14:paraId="1D1BFC26" w14:textId="4D993367" w:rsidR="0062733A" w:rsidRPr="0062733A" w:rsidRDefault="0062733A" w:rsidP="0062733A">
      <w:pPr>
        <w:spacing w:line="256" w:lineRule="auto"/>
        <w:jc w:val="both"/>
        <w:rPr>
          <w:rFonts w:eastAsia="Calibri"/>
          <w:b/>
          <w:szCs w:val="24"/>
        </w:rPr>
      </w:pPr>
      <w:r w:rsidRPr="0062733A">
        <w:rPr>
          <w:rFonts w:eastAsia="Calibri"/>
          <w:b/>
          <w:szCs w:val="24"/>
        </w:rPr>
        <w:t xml:space="preserve">MANIFIESTO: </w:t>
      </w:r>
      <w:r w:rsidRPr="0062733A">
        <w:rPr>
          <w:rFonts w:eastAsia="Calibri"/>
          <w:color w:val="000000"/>
          <w:sz w:val="22"/>
        </w:rPr>
        <w:t xml:space="preserve">VOTO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Calibri"/>
          <w:color w:val="000000"/>
          <w:sz w:val="22"/>
        </w:rPr>
        <w:t>tanto</w:t>
      </w:r>
      <w:proofErr w:type="gramEnd"/>
      <w:r w:rsidRPr="0062733A">
        <w:rPr>
          <w:rFonts w:eastAsia="Calibri"/>
          <w:color w:val="000000"/>
          <w:sz w:val="22"/>
        </w:rPr>
        <w:t xml:space="preserve"> vota en contra en todo lo relacionado con la empresa GRUPO DALE, S.A. DE C.V.</w:t>
      </w:r>
    </w:p>
    <w:p w14:paraId="17F57190" w14:textId="7299251E" w:rsidR="0062733A" w:rsidRPr="0062733A" w:rsidRDefault="0062733A" w:rsidP="0062733A">
      <w:pPr>
        <w:spacing w:line="240" w:lineRule="auto"/>
        <w:jc w:val="both"/>
        <w:rPr>
          <w:rFonts w:eastAsia="Calibri"/>
          <w:bCs/>
          <w:szCs w:val="24"/>
          <w:lang w:val="es-ES"/>
        </w:rPr>
      </w:pPr>
      <w:r w:rsidRPr="0062733A">
        <w:rPr>
          <w:rFonts w:eastAsia="Calibri"/>
          <w:bCs/>
          <w:szCs w:val="24"/>
        </w:rPr>
        <w:t>Ramón Alberto Calderón Hernández, mayor de edad Abogado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62733A">
        <w:rPr>
          <w:rFonts w:eastAsia="Calibri"/>
          <w:bCs/>
          <w:szCs w:val="24"/>
        </w:rPr>
        <w:t xml:space="preserve">, en calidad de Octavo Regidor Propietario para el período del 2021-2024 en el pleno uso y goce de mis facultades legales MANIFIESTO: </w:t>
      </w:r>
      <w:r w:rsidRPr="0062733A">
        <w:rPr>
          <w:rFonts w:eastAsia="Calibri"/>
          <w:color w:val="000000"/>
          <w:sz w:val="22"/>
        </w:rPr>
        <w:t>VOTA EN CONTRA,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14069815" w14:textId="3EDAE65A" w:rsidR="0062733A" w:rsidRDefault="0062733A" w:rsidP="0062733A">
      <w:pPr>
        <w:spacing w:line="240" w:lineRule="auto"/>
        <w:jc w:val="both"/>
        <w:rPr>
          <w:rFonts w:eastAsia="Calibri"/>
          <w:bCs/>
          <w:szCs w:val="24"/>
          <w:lang w:val="es-ES"/>
        </w:rPr>
      </w:pPr>
      <w:r w:rsidRPr="0062733A">
        <w:rPr>
          <w:rFonts w:eastAsia="Calibri"/>
          <w:szCs w:val="24"/>
        </w:rPr>
        <w:t xml:space="preserve">El Sr. Kelvin </w:t>
      </w:r>
      <w:proofErr w:type="spellStart"/>
      <w:r w:rsidRPr="0062733A">
        <w:rPr>
          <w:rFonts w:eastAsia="Calibri"/>
          <w:szCs w:val="24"/>
        </w:rPr>
        <w:t>Elias</w:t>
      </w:r>
      <w:proofErr w:type="spellEnd"/>
      <w:r w:rsidRPr="0062733A">
        <w:rPr>
          <w:rFonts w:eastAsia="Calibri"/>
          <w:szCs w:val="24"/>
        </w:rPr>
        <w:t xml:space="preserve"> Ramos Santos, Décimo Regidor Propietario,</w:t>
      </w:r>
      <w:r w:rsidRPr="0062733A">
        <w:rPr>
          <w:rFonts w:eastAsia="Calibri"/>
          <w:color w:val="000000"/>
          <w:sz w:val="22"/>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Calibri"/>
          <w:color w:val="000000"/>
          <w:sz w:val="22"/>
        </w:rPr>
        <w:t>tanto</w:t>
      </w:r>
      <w:proofErr w:type="gramEnd"/>
      <w:r w:rsidRPr="0062733A">
        <w:rPr>
          <w:rFonts w:eastAsia="Calibri"/>
          <w:color w:val="000000"/>
          <w:sz w:val="22"/>
        </w:rPr>
        <w:t xml:space="preserve"> vota en contra en todo lo relacionado con la empresa GRUPO DALE, S.A.</w:t>
      </w:r>
    </w:p>
    <w:p w14:paraId="6EC3E43B" w14:textId="77777777" w:rsidR="0062733A" w:rsidRPr="0062733A" w:rsidRDefault="0062733A" w:rsidP="0062733A">
      <w:pPr>
        <w:spacing w:line="240" w:lineRule="auto"/>
        <w:jc w:val="both"/>
        <w:rPr>
          <w:rFonts w:eastAsia="Calibri"/>
          <w:bCs/>
          <w:szCs w:val="24"/>
          <w:lang w:val="es-ES"/>
        </w:rPr>
      </w:pPr>
    </w:p>
    <w:p w14:paraId="4CE92264" w14:textId="6A07C116" w:rsidR="0062733A" w:rsidRPr="0062733A" w:rsidRDefault="0062733A" w:rsidP="0062733A">
      <w:pPr>
        <w:spacing w:line="256" w:lineRule="auto"/>
        <w:jc w:val="both"/>
        <w:rPr>
          <w:rFonts w:eastAsia="Calibri"/>
          <w:b/>
          <w:color w:val="000000"/>
          <w:szCs w:val="24"/>
          <w:u w:val="single"/>
        </w:rPr>
      </w:pPr>
      <w:r w:rsidRPr="0062733A">
        <w:rPr>
          <w:rFonts w:eastAsia="Calibri"/>
          <w:b/>
          <w:color w:val="000000"/>
          <w:szCs w:val="24"/>
          <w:u w:val="single"/>
        </w:rPr>
        <w:t>ACUERDO NÚMERO TRES:</w:t>
      </w:r>
    </w:p>
    <w:p w14:paraId="26D9242E" w14:textId="7DE7EA4A" w:rsidR="0062733A" w:rsidRPr="0062733A" w:rsidRDefault="0062733A" w:rsidP="0062733A">
      <w:pPr>
        <w:spacing w:line="240" w:lineRule="atLeast"/>
        <w:ind w:firstLine="709"/>
        <w:jc w:val="both"/>
        <w:rPr>
          <w:rFonts w:eastAsia="Calibri"/>
          <w:b/>
          <w:bCs/>
          <w:szCs w:val="24"/>
          <w:lang w:val="es-ES"/>
        </w:rPr>
      </w:pPr>
      <w:r w:rsidRPr="0062733A">
        <w:rPr>
          <w:rFonts w:eastAsia="Calibri"/>
          <w:b/>
          <w:bCs/>
          <w:szCs w:val="24"/>
          <w:lang w:val="es-ES"/>
        </w:rPr>
        <w:lastRenderedPageBreak/>
        <w:t>YANIRA MARLENE PERAZA DE SALAZAR</w:t>
      </w:r>
      <w:r w:rsidRPr="0062733A">
        <w:rPr>
          <w:rFonts w:eastAsia="Calibri"/>
          <w:szCs w:val="24"/>
          <w:lang w:val="es-ES"/>
        </w:rPr>
        <w:t>, mayor de edad, Licenciada en Idiomas, del domicilio de Metapán, departamento de Santa Ana, con Documento Único de Identidad número</w:t>
      </w:r>
      <w:r w:rsidR="004F4F77" w:rsidRPr="005B0139">
        <w:rPr>
          <w:rFonts w:ascii="Book Antiqua" w:eastAsia="Times New Roman" w:hAnsi="Book Antiqua" w:cs="Calibri"/>
          <w:color w:val="000000"/>
          <w:szCs w:val="24"/>
          <w:lang w:val="es-ES" w:eastAsia="es-ES"/>
        </w:rPr>
        <w:t xml:space="preserve"> </w:t>
      </w:r>
      <w:r w:rsidR="004F4F77">
        <w:rPr>
          <w:rFonts w:ascii="Book Antiqua" w:eastAsia="Times New Roman" w:hAnsi="Book Antiqua" w:cs="Calibri"/>
          <w:color w:val="000000"/>
          <w:szCs w:val="24"/>
          <w:lang w:val="es-ES" w:eastAsia="es-ES"/>
        </w:rPr>
        <w:t>XXXXXXXXXXXXXXXXX</w:t>
      </w:r>
      <w:r w:rsidRPr="0062733A">
        <w:rPr>
          <w:rFonts w:eastAsia="Calibri"/>
          <w:szCs w:val="24"/>
          <w:lang w:val="es-ES"/>
        </w:rPr>
        <w:t xml:space="preserve">, en calidad de Séptima Regidora Propietaria para el período 2021 – 2024, en el pleno uso y goce de mis facultades Legales </w:t>
      </w:r>
      <w:r w:rsidRPr="0062733A">
        <w:rPr>
          <w:rFonts w:eastAsia="Calibri"/>
          <w:b/>
          <w:bCs/>
          <w:szCs w:val="24"/>
          <w:lang w:val="es-ES"/>
        </w:rPr>
        <w:t>MANIFIESTO:</w:t>
      </w:r>
    </w:p>
    <w:p w14:paraId="734DC7FB" w14:textId="77777777" w:rsidR="0062733A" w:rsidRPr="0062733A" w:rsidRDefault="0062733A" w:rsidP="0062733A">
      <w:pPr>
        <w:spacing w:line="240" w:lineRule="atLeast"/>
        <w:ind w:firstLine="709"/>
        <w:jc w:val="both"/>
        <w:rPr>
          <w:rFonts w:eastAsia="Calibri"/>
          <w:szCs w:val="24"/>
          <w:lang w:val="es-ES"/>
        </w:rPr>
      </w:pPr>
      <w:r w:rsidRPr="0062733A">
        <w:rPr>
          <w:rFonts w:eastAsia="Calibri"/>
          <w:szCs w:val="24"/>
          <w:lang w:val="es-ES"/>
        </w:rPr>
        <w:t xml:space="preserve">En referencia a </w:t>
      </w:r>
      <w:r w:rsidRPr="0062733A">
        <w:rPr>
          <w:rFonts w:eastAsia="Calibri"/>
          <w:b/>
          <w:bCs/>
          <w:szCs w:val="24"/>
          <w:lang w:val="es-ES"/>
        </w:rPr>
        <w:t xml:space="preserve">LA </w:t>
      </w:r>
      <w:proofErr w:type="gramStart"/>
      <w:r w:rsidRPr="0062733A">
        <w:rPr>
          <w:rFonts w:eastAsia="Calibri"/>
          <w:b/>
          <w:bCs/>
          <w:szCs w:val="24"/>
          <w:lang w:val="es-ES"/>
        </w:rPr>
        <w:t>APORTACIÓN  POR</w:t>
      </w:r>
      <w:proofErr w:type="gramEnd"/>
      <w:r w:rsidRPr="0062733A">
        <w:rPr>
          <w:rFonts w:eastAsia="Calibri"/>
          <w:b/>
          <w:bCs/>
          <w:szCs w:val="24"/>
          <w:lang w:val="es-ES"/>
        </w:rPr>
        <w:t xml:space="preserve">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por que vota en contra en todas las erogaciones que se </w:t>
      </w:r>
      <w:proofErr w:type="spellStart"/>
      <w:r w:rsidRPr="0062733A">
        <w:rPr>
          <w:rFonts w:eastAsia="Calibri"/>
          <w:szCs w:val="24"/>
          <w:lang w:val="es-ES"/>
        </w:rPr>
        <w:t>realiacen</w:t>
      </w:r>
      <w:proofErr w:type="spellEnd"/>
      <w:r w:rsidRPr="0062733A">
        <w:rPr>
          <w:rFonts w:eastAsia="Calibri"/>
          <w:szCs w:val="24"/>
          <w:lang w:val="es-ES"/>
        </w:rPr>
        <w:t xml:space="preserve"> al Isidro Metapán. </w:t>
      </w:r>
    </w:p>
    <w:p w14:paraId="37699F0F" w14:textId="77777777" w:rsidR="0062733A" w:rsidRDefault="0062733A" w:rsidP="0062733A">
      <w:pPr>
        <w:spacing w:line="240" w:lineRule="atLeast"/>
        <w:jc w:val="both"/>
        <w:rPr>
          <w:rFonts w:eastAsia="Calibri"/>
          <w:szCs w:val="24"/>
          <w:lang w:val="es-ES"/>
        </w:rPr>
      </w:pPr>
    </w:p>
    <w:p w14:paraId="386233A3" w14:textId="213886F9" w:rsidR="0062733A" w:rsidRPr="0062733A" w:rsidRDefault="0062733A" w:rsidP="0062733A">
      <w:pPr>
        <w:spacing w:line="240" w:lineRule="atLeast"/>
        <w:ind w:firstLine="709"/>
        <w:jc w:val="both"/>
        <w:rPr>
          <w:rFonts w:eastAsia="Calibri"/>
          <w:szCs w:val="24"/>
          <w:lang w:val="es-ES"/>
        </w:rPr>
      </w:pPr>
      <w:r w:rsidRPr="0062733A">
        <w:rPr>
          <w:rFonts w:eastAsia="Calibri"/>
          <w:bCs/>
          <w:szCs w:val="24"/>
        </w:rPr>
        <w:t>Ramón Alberto Calderón Hernández,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62733A">
        <w:rPr>
          <w:rFonts w:eastAsia="Calibri"/>
          <w:bCs/>
          <w:szCs w:val="24"/>
        </w:rPr>
        <w:t xml:space="preserve">, en calidad de Octavo Regidor Propietario para el período del 2021-2024 en el pleno uso y goce de mis facultades legales MANIFIESTO:  Que en </w:t>
      </w:r>
      <w:r w:rsidRPr="0062733A">
        <w:rPr>
          <w:rFonts w:eastAsia="Calibri"/>
          <w:szCs w:val="24"/>
          <w:lang w:val="es-ES"/>
        </w:rPr>
        <w:t xml:space="preserve">referencia a </w:t>
      </w:r>
      <w:r w:rsidRPr="0062733A">
        <w:rPr>
          <w:rFonts w:eastAsia="Calibri"/>
          <w:b/>
          <w:bCs/>
          <w:szCs w:val="24"/>
          <w:lang w:val="es-ES"/>
        </w:rPr>
        <w:t>LA APORTACIÓN  POR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w:t>
      </w:r>
      <w:proofErr w:type="spellStart"/>
      <w:r w:rsidRPr="0062733A">
        <w:rPr>
          <w:rFonts w:eastAsia="Calibri"/>
          <w:szCs w:val="24"/>
          <w:lang w:val="es-ES"/>
        </w:rPr>
        <w:t>por que</w:t>
      </w:r>
      <w:proofErr w:type="spellEnd"/>
      <w:r w:rsidRPr="0062733A">
        <w:rPr>
          <w:rFonts w:eastAsia="Calibri"/>
          <w:szCs w:val="24"/>
          <w:lang w:val="es-ES"/>
        </w:rPr>
        <w:t xml:space="preserve"> vota en contra en todas las erogaciones que se </w:t>
      </w:r>
      <w:proofErr w:type="spellStart"/>
      <w:r w:rsidRPr="0062733A">
        <w:rPr>
          <w:rFonts w:eastAsia="Calibri"/>
          <w:szCs w:val="24"/>
          <w:lang w:val="es-ES"/>
        </w:rPr>
        <w:t>realiacen</w:t>
      </w:r>
      <w:proofErr w:type="spellEnd"/>
      <w:r w:rsidRPr="0062733A">
        <w:rPr>
          <w:rFonts w:eastAsia="Calibri"/>
          <w:szCs w:val="24"/>
          <w:lang w:val="es-ES"/>
        </w:rPr>
        <w:t xml:space="preserve"> al Isidro Metapán. </w:t>
      </w:r>
    </w:p>
    <w:p w14:paraId="4ED6E3EF" w14:textId="77777777" w:rsidR="0062733A" w:rsidRPr="0062733A" w:rsidRDefault="0062733A" w:rsidP="0062733A">
      <w:pPr>
        <w:spacing w:line="240" w:lineRule="atLeast"/>
        <w:jc w:val="both"/>
        <w:rPr>
          <w:rFonts w:eastAsia="Calibri"/>
          <w:szCs w:val="24"/>
          <w:lang w:val="es-ES"/>
        </w:rPr>
      </w:pPr>
    </w:p>
    <w:p w14:paraId="24F3299C" w14:textId="6C17ADF5" w:rsidR="0062733A" w:rsidRPr="0062733A" w:rsidRDefault="0062733A" w:rsidP="0062733A">
      <w:pPr>
        <w:spacing w:line="240" w:lineRule="atLeast"/>
        <w:jc w:val="both"/>
        <w:rPr>
          <w:rFonts w:eastAsia="Calibri"/>
          <w:szCs w:val="24"/>
          <w:lang w:val="es-ES"/>
        </w:rPr>
      </w:pPr>
      <w:r w:rsidRPr="0062733A">
        <w:rPr>
          <w:rFonts w:eastAsia="Calibri"/>
        </w:rPr>
        <w:t xml:space="preserve">Kelvin </w:t>
      </w:r>
      <w:proofErr w:type="spellStart"/>
      <w:r w:rsidRPr="0062733A">
        <w:rPr>
          <w:rFonts w:eastAsia="Calibri"/>
        </w:rPr>
        <w:t>Elias</w:t>
      </w:r>
      <w:proofErr w:type="spellEnd"/>
      <w:r w:rsidRPr="0062733A">
        <w:rPr>
          <w:rFonts w:eastAsia="Calibri"/>
        </w:rPr>
        <w:t xml:space="preserve"> Ramos Santos, Décimo Regidor Propietario: Voto en contra en la erogación de fondos a la asociación deportiva Isidro Metapán, ya que hasta este momento no hay una forma de que ellos completen lo que les corresponde del convenio que se realizó.</w:t>
      </w:r>
    </w:p>
    <w:p w14:paraId="56375DC0" w14:textId="4EE157B9" w:rsidR="0062733A" w:rsidRPr="0062733A" w:rsidRDefault="0062733A" w:rsidP="0062733A">
      <w:pPr>
        <w:spacing w:line="256" w:lineRule="auto"/>
        <w:jc w:val="both"/>
        <w:rPr>
          <w:rFonts w:eastAsia="Calibri"/>
          <w:szCs w:val="24"/>
          <w:lang w:val="es-MX"/>
        </w:rPr>
      </w:pPr>
      <w:r w:rsidRPr="0062733A">
        <w:rPr>
          <w:rFonts w:eastAsia="Calibri"/>
          <w:szCs w:val="24"/>
          <w:lang w:val="es-MX"/>
        </w:rPr>
        <w:t xml:space="preserve">Lic. Daniel Antonio Salazar Villatoro, Noveno Regidor Propietario, VOTO EN </w:t>
      </w:r>
      <w:proofErr w:type="gramStart"/>
      <w:r w:rsidRPr="0062733A">
        <w:rPr>
          <w:rFonts w:eastAsia="Calibri"/>
          <w:szCs w:val="24"/>
          <w:lang w:val="es-MX"/>
        </w:rPr>
        <w:t>CONTRA  de</w:t>
      </w:r>
      <w:proofErr w:type="gramEnd"/>
      <w:r w:rsidRPr="0062733A">
        <w:rPr>
          <w:rFonts w:eastAsia="Calibri"/>
          <w:szCs w:val="24"/>
          <w:lang w:val="es-MX"/>
        </w:rPr>
        <w:t xml:space="preserve"> la </w:t>
      </w:r>
      <w:proofErr w:type="spellStart"/>
      <w:r w:rsidRPr="0062733A">
        <w:rPr>
          <w:rFonts w:eastAsia="Calibri"/>
          <w:szCs w:val="24"/>
          <w:lang w:val="es-MX"/>
        </w:rPr>
        <w:t>erogacion</w:t>
      </w:r>
      <w:proofErr w:type="spellEnd"/>
      <w:r w:rsidRPr="0062733A">
        <w:rPr>
          <w:rFonts w:eastAsia="Calibri"/>
          <w:szCs w:val="24"/>
          <w:lang w:val="es-MX"/>
        </w:rPr>
        <w:t xml:space="preserve"> del Isidro Metapán en concepto de </w:t>
      </w:r>
      <w:proofErr w:type="spellStart"/>
      <w:r w:rsidRPr="0062733A">
        <w:rPr>
          <w:rFonts w:eastAsia="Calibri"/>
          <w:szCs w:val="24"/>
          <w:lang w:val="es-MX"/>
        </w:rPr>
        <w:t>contribucion</w:t>
      </w:r>
      <w:proofErr w:type="spellEnd"/>
      <w:r w:rsidRPr="0062733A">
        <w:rPr>
          <w:rFonts w:eastAsia="Calibri"/>
          <w:szCs w:val="24"/>
          <w:lang w:val="es-MX"/>
        </w:rPr>
        <w:t xml:space="preserve"> a favor de la Asociación Deportiva Isidro Metapán por considerar que dicha </w:t>
      </w:r>
      <w:proofErr w:type="spellStart"/>
      <w:r w:rsidRPr="0062733A">
        <w:rPr>
          <w:rFonts w:eastAsia="Calibri"/>
          <w:szCs w:val="24"/>
          <w:lang w:val="es-MX"/>
        </w:rPr>
        <w:t>institucion</w:t>
      </w:r>
      <w:proofErr w:type="spellEnd"/>
      <w:r w:rsidRPr="0062733A">
        <w:rPr>
          <w:rFonts w:eastAsia="Calibri"/>
          <w:szCs w:val="24"/>
          <w:lang w:val="es-MX"/>
        </w:rPr>
        <w:t xml:space="preserve"> deportiva no ha cumplido con lo estipulado en el convenio que se </w:t>
      </w:r>
      <w:proofErr w:type="spellStart"/>
      <w:r w:rsidRPr="0062733A">
        <w:rPr>
          <w:rFonts w:eastAsia="Calibri"/>
          <w:szCs w:val="24"/>
          <w:lang w:val="es-MX"/>
        </w:rPr>
        <w:t>realizo</w:t>
      </w:r>
      <w:proofErr w:type="spellEnd"/>
      <w:r w:rsidRPr="0062733A">
        <w:rPr>
          <w:rFonts w:eastAsia="Calibri"/>
          <w:szCs w:val="24"/>
          <w:lang w:val="es-MX"/>
        </w:rPr>
        <w:t xml:space="preserve"> con dicha </w:t>
      </w:r>
      <w:proofErr w:type="spellStart"/>
      <w:r w:rsidRPr="0062733A">
        <w:rPr>
          <w:rFonts w:eastAsia="Calibri"/>
          <w:szCs w:val="24"/>
          <w:lang w:val="es-MX"/>
        </w:rPr>
        <w:t>institucion</w:t>
      </w:r>
      <w:proofErr w:type="spellEnd"/>
      <w:r w:rsidRPr="0062733A">
        <w:rPr>
          <w:rFonts w:eastAsia="Calibri"/>
          <w:szCs w:val="24"/>
          <w:lang w:val="es-MX"/>
        </w:rPr>
        <w:t xml:space="preserve"> Deportiva.</w:t>
      </w:r>
    </w:p>
    <w:p w14:paraId="320BA7F3" w14:textId="77777777" w:rsidR="0062733A" w:rsidRDefault="0062733A" w:rsidP="0062733A">
      <w:pPr>
        <w:spacing w:line="256" w:lineRule="auto"/>
        <w:jc w:val="both"/>
        <w:rPr>
          <w:rFonts w:eastAsia="Calibri"/>
          <w:b/>
          <w:bCs/>
          <w:sz w:val="28"/>
          <w:szCs w:val="28"/>
          <w:u w:val="single"/>
          <w:lang w:val="es-MX"/>
        </w:rPr>
      </w:pPr>
    </w:p>
    <w:p w14:paraId="25146B37" w14:textId="35EF2282" w:rsidR="0062733A" w:rsidRPr="0062733A" w:rsidRDefault="0062733A" w:rsidP="0062733A">
      <w:pPr>
        <w:spacing w:line="256" w:lineRule="auto"/>
        <w:jc w:val="both"/>
        <w:rPr>
          <w:rFonts w:eastAsia="Calibri"/>
          <w:b/>
          <w:bCs/>
          <w:sz w:val="28"/>
          <w:szCs w:val="28"/>
          <w:u w:val="single"/>
          <w:lang w:val="es-MX"/>
        </w:rPr>
      </w:pPr>
      <w:r w:rsidRPr="0062733A">
        <w:rPr>
          <w:rFonts w:eastAsia="Calibri"/>
          <w:b/>
          <w:bCs/>
          <w:sz w:val="28"/>
          <w:szCs w:val="28"/>
          <w:u w:val="single"/>
          <w:lang w:val="es-MX"/>
        </w:rPr>
        <w:t xml:space="preserve">ACUERDO NÚMERO OCHO: </w:t>
      </w:r>
    </w:p>
    <w:p w14:paraId="1B61D601" w14:textId="77777777" w:rsidR="0062733A" w:rsidRPr="0062733A" w:rsidRDefault="0062733A" w:rsidP="0062733A">
      <w:pPr>
        <w:spacing w:line="256" w:lineRule="auto"/>
        <w:jc w:val="both"/>
        <w:rPr>
          <w:rFonts w:eastAsia="Calibri"/>
          <w:b/>
          <w:bCs/>
          <w:sz w:val="28"/>
          <w:szCs w:val="28"/>
          <w:u w:val="single"/>
          <w:lang w:val="es-MX"/>
        </w:rPr>
      </w:pPr>
      <w:r w:rsidRPr="0062733A">
        <w:rPr>
          <w:rFonts w:eastAsia="Calibri"/>
          <w:szCs w:val="24"/>
          <w:lang w:val="es-MX"/>
        </w:rPr>
        <w:t xml:space="preserve">Lic. Daniel Antonio Salazar Villatoro, Noveno Regidor Propietario, </w:t>
      </w:r>
      <w:r w:rsidRPr="0062733A">
        <w:rPr>
          <w:rFonts w:eastAsia="Calibri"/>
          <w:szCs w:val="24"/>
        </w:rPr>
        <w:t xml:space="preserve">VOTO EN CONTRA </w:t>
      </w:r>
      <w:r w:rsidRPr="0062733A">
        <w:rPr>
          <w:rFonts w:eastAsia="Calibri"/>
          <w:spacing w:val="-3"/>
          <w:szCs w:val="24"/>
        </w:rPr>
        <w:t>de conformidad al argumento emitido en el acuerdo número quince del acta número veinticuatro de fecha quince de octubre del 2021, en relación al pago de planilla de mantenimiento en el parque central de Metapán y en el parquecito, contiguo al Palacio Municipal.</w:t>
      </w:r>
    </w:p>
    <w:p w14:paraId="135BA09C" w14:textId="77777777" w:rsidR="0062733A" w:rsidRPr="0062733A" w:rsidRDefault="0062733A" w:rsidP="0062733A">
      <w:pPr>
        <w:spacing w:line="256" w:lineRule="auto"/>
        <w:jc w:val="both"/>
        <w:rPr>
          <w:rFonts w:eastAsia="Calibri"/>
          <w:szCs w:val="24"/>
          <w:lang w:val="es-MX"/>
        </w:rPr>
      </w:pPr>
    </w:p>
    <w:p w14:paraId="3D2D35A6" w14:textId="77777777" w:rsidR="0062733A" w:rsidRPr="0062733A" w:rsidRDefault="0062733A" w:rsidP="0062733A">
      <w:pPr>
        <w:spacing w:line="256" w:lineRule="auto"/>
        <w:jc w:val="both"/>
        <w:rPr>
          <w:rFonts w:eastAsia="Calibri"/>
          <w:b/>
          <w:bCs/>
          <w:szCs w:val="24"/>
          <w:u w:val="single"/>
          <w:lang w:val="es-MX"/>
        </w:rPr>
      </w:pPr>
      <w:r w:rsidRPr="0062733A">
        <w:rPr>
          <w:rFonts w:eastAsia="Calibri"/>
          <w:b/>
          <w:bCs/>
          <w:szCs w:val="24"/>
          <w:u w:val="single"/>
          <w:lang w:val="es-MX"/>
        </w:rPr>
        <w:t xml:space="preserve">ACUERDO NÚMERO NUEVE: </w:t>
      </w:r>
    </w:p>
    <w:p w14:paraId="0A6FE4E5" w14:textId="77777777" w:rsidR="0062733A" w:rsidRPr="0062733A" w:rsidRDefault="0062733A" w:rsidP="0062733A">
      <w:pPr>
        <w:spacing w:line="254" w:lineRule="auto"/>
        <w:jc w:val="both"/>
        <w:rPr>
          <w:rFonts w:eastAsia="Calibri"/>
          <w:szCs w:val="24"/>
        </w:rPr>
      </w:pPr>
      <w:r w:rsidRPr="0062733A">
        <w:rPr>
          <w:rFonts w:eastAsia="Calibri"/>
          <w:szCs w:val="24"/>
          <w:lang w:val="es-MX"/>
        </w:rPr>
        <w:t xml:space="preserve">Lic. Daniel Antonio Salazar Villatoro, Noveno Regidor Propietario, </w:t>
      </w:r>
      <w:r w:rsidRPr="0062733A">
        <w:rPr>
          <w:rFonts w:eastAsia="Calibri"/>
          <w:szCs w:val="24"/>
        </w:rPr>
        <w:t xml:space="preserve">VOTO EN CONTRA: referente al argumento emitido en el acuerdo número dieciséis del acta número veinticuatro de fecha quince de octubre del 2021. </w:t>
      </w:r>
    </w:p>
    <w:p w14:paraId="01ACD287" w14:textId="77777777" w:rsidR="0062733A" w:rsidRPr="0062733A" w:rsidRDefault="0062733A" w:rsidP="0062733A">
      <w:pPr>
        <w:spacing w:line="254" w:lineRule="auto"/>
        <w:jc w:val="both"/>
        <w:rPr>
          <w:rFonts w:eastAsia="Calibri"/>
          <w:szCs w:val="24"/>
          <w:lang w:val="es-MX"/>
        </w:rPr>
      </w:pPr>
    </w:p>
    <w:p w14:paraId="6E87FF1A" w14:textId="7C2EAC7E" w:rsidR="0062733A" w:rsidRPr="0062733A" w:rsidRDefault="0062733A" w:rsidP="0062733A">
      <w:pPr>
        <w:spacing w:line="256" w:lineRule="auto"/>
        <w:jc w:val="both"/>
        <w:rPr>
          <w:rFonts w:eastAsia="Calibri"/>
          <w:color w:val="000000"/>
          <w:sz w:val="22"/>
        </w:rPr>
      </w:pPr>
      <w:r w:rsidRPr="0062733A">
        <w:rPr>
          <w:rFonts w:eastAsia="Calibri"/>
          <w:bCs/>
          <w:szCs w:val="24"/>
        </w:rPr>
        <w:t>Ramón Alberto Calderón Hernández, mayor de edad Abogado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62733A">
        <w:rPr>
          <w:rFonts w:eastAsia="Calibri"/>
          <w:bCs/>
          <w:szCs w:val="24"/>
        </w:rPr>
        <w:t xml:space="preserve">, en calidad de Octavo Regidor Propietario para el período del 2021-2024 en el ple10no uso y goce de mis facultades legales MANIFIESTO: </w:t>
      </w:r>
      <w:r w:rsidRPr="0062733A">
        <w:rPr>
          <w:rFonts w:eastAsia="Calibri"/>
          <w:color w:val="000000"/>
          <w:sz w:val="22"/>
        </w:rPr>
        <w:t xml:space="preserve">VOTA EN CONTRA </w:t>
      </w:r>
      <w:r w:rsidRPr="0062733A">
        <w:rPr>
          <w:rFonts w:eastAsia="Calibri"/>
          <w:szCs w:val="24"/>
        </w:rPr>
        <w:t>referente al argumento emitido en el acuerdo número dieciséis del acta número veinticuatro de fecha quince de octubre del 2021.</w:t>
      </w:r>
    </w:p>
    <w:p w14:paraId="606B7B6A" w14:textId="47CE429C" w:rsidR="0062733A" w:rsidRPr="0062733A" w:rsidRDefault="0062733A" w:rsidP="0062733A">
      <w:pPr>
        <w:spacing w:line="256" w:lineRule="auto"/>
        <w:jc w:val="both"/>
        <w:rPr>
          <w:rFonts w:eastAsia="Calibri"/>
        </w:rPr>
      </w:pPr>
      <w:r w:rsidRPr="0062733A">
        <w:rPr>
          <w:rFonts w:eastAsia="Calibri"/>
        </w:rPr>
        <w:lastRenderedPageBreak/>
        <w:t xml:space="preserve">Kelvin </w:t>
      </w:r>
      <w:proofErr w:type="spellStart"/>
      <w:r w:rsidRPr="0062733A">
        <w:rPr>
          <w:rFonts w:eastAsia="Calibri"/>
        </w:rPr>
        <w:t>Elias</w:t>
      </w:r>
      <w:proofErr w:type="spellEnd"/>
      <w:r w:rsidRPr="0062733A">
        <w:rPr>
          <w:rFonts w:eastAsia="Calibri"/>
        </w:rPr>
        <w:t xml:space="preserve"> Ramos Santos, Décimo Regidor Propietario, Voto en contra </w:t>
      </w:r>
      <w:r w:rsidRPr="0062733A">
        <w:rPr>
          <w:rFonts w:eastAsia="Calibri"/>
          <w:szCs w:val="24"/>
        </w:rPr>
        <w:t>referente al argumento emitido en el acuerdo número dieciséis del acta número veinticuatro de fecha quince de octubre del 2021.</w:t>
      </w:r>
    </w:p>
    <w:p w14:paraId="166A8D5E" w14:textId="0411F710" w:rsidR="0062733A" w:rsidRPr="0062733A" w:rsidRDefault="0062733A" w:rsidP="0062733A">
      <w:pPr>
        <w:spacing w:line="256" w:lineRule="auto"/>
        <w:jc w:val="both"/>
        <w:rPr>
          <w:rFonts w:eastAsia="Calibri"/>
        </w:rPr>
      </w:pPr>
      <w:r w:rsidRPr="0062733A">
        <w:rPr>
          <w:rFonts w:eastAsia="Calibri"/>
        </w:rPr>
        <w:t>YANIRA MARLENE PERAZA DE SALAZAR, mayor de edad, Licenciada en Idiomas, del domicilio de Metapán, departamento de Santa Ana, con Documento Único de Identidad número</w:t>
      </w:r>
      <w:r w:rsidR="00CE3305" w:rsidRPr="005B0139">
        <w:rPr>
          <w:rFonts w:ascii="Book Antiqua" w:eastAsia="Times New Roman" w:hAnsi="Book Antiqua" w:cs="Calibri"/>
          <w:color w:val="000000"/>
          <w:szCs w:val="24"/>
          <w:lang w:val="es-ES" w:eastAsia="es-ES"/>
        </w:rPr>
        <w:t xml:space="preserve"> </w:t>
      </w:r>
      <w:r w:rsidR="00CE3305">
        <w:rPr>
          <w:rFonts w:ascii="Book Antiqua" w:eastAsia="Times New Roman" w:hAnsi="Book Antiqua" w:cs="Calibri"/>
          <w:color w:val="000000"/>
          <w:szCs w:val="24"/>
          <w:lang w:val="es-ES" w:eastAsia="es-ES"/>
        </w:rPr>
        <w:t>XXXXXXXXXXXXXXXXX</w:t>
      </w:r>
      <w:r w:rsidRPr="0062733A">
        <w:rPr>
          <w:rFonts w:eastAsia="Calibri"/>
        </w:rPr>
        <w:t>, en calidad de Séptima Regidora Propietaria para el período 2021 – 2024, en el pleno uso y goce de mis facultades Legales MANIFIESTO: vota en contra</w:t>
      </w:r>
      <w:r w:rsidRPr="0062733A">
        <w:rPr>
          <w:rFonts w:eastAsia="Calibri"/>
          <w:szCs w:val="24"/>
        </w:rPr>
        <w:t xml:space="preserve"> referente al argumento emitido en el acuerdo número dieciséis del acta número veinticuatro de fecha quince de octubre del </w:t>
      </w:r>
      <w:proofErr w:type="gramStart"/>
      <w:r w:rsidRPr="0062733A">
        <w:rPr>
          <w:rFonts w:eastAsia="Calibri"/>
          <w:szCs w:val="24"/>
        </w:rPr>
        <w:t>2021.</w:t>
      </w:r>
      <w:r w:rsidRPr="0062733A">
        <w:rPr>
          <w:rFonts w:eastAsia="Calibri"/>
        </w:rPr>
        <w:t>.</w:t>
      </w:r>
      <w:proofErr w:type="gramEnd"/>
    </w:p>
    <w:p w14:paraId="65EA551D" w14:textId="77777777" w:rsidR="0062733A" w:rsidRPr="0062733A" w:rsidRDefault="0062733A" w:rsidP="0062733A">
      <w:pPr>
        <w:spacing w:line="256" w:lineRule="auto"/>
        <w:jc w:val="both"/>
        <w:rPr>
          <w:rFonts w:eastAsia="Calibri"/>
          <w:b/>
          <w:color w:val="000000"/>
          <w:szCs w:val="24"/>
          <w:u w:val="single"/>
        </w:rPr>
      </w:pPr>
    </w:p>
    <w:p w14:paraId="69D01864" w14:textId="77777777" w:rsidR="0062733A" w:rsidRPr="0062733A" w:rsidRDefault="0062733A" w:rsidP="0062733A">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nueve </w:t>
      </w:r>
      <w:proofErr w:type="gramStart"/>
      <w:r w:rsidRPr="0062733A">
        <w:rPr>
          <w:rFonts w:eastAsia="Times New Roman"/>
          <w:szCs w:val="24"/>
          <w:lang w:val="es-ES" w:eastAsia="es-ES"/>
        </w:rPr>
        <w:t>horas  del</w:t>
      </w:r>
      <w:proofErr w:type="gramEnd"/>
      <w:r w:rsidRPr="0062733A">
        <w:rPr>
          <w:rFonts w:eastAsia="Times New Roman"/>
          <w:szCs w:val="24"/>
          <w:lang w:val="es-ES" w:eastAsia="es-ES"/>
        </w:rPr>
        <w:t xml:space="preserve"> día veintisiete de octubre del año dos mil veintiuno, la cual firmamos de conformidad para efectos legales consiguientes. </w:t>
      </w:r>
    </w:p>
    <w:p w14:paraId="6F44B2E1" w14:textId="77777777" w:rsidR="0062733A" w:rsidRPr="0062733A" w:rsidRDefault="0062733A" w:rsidP="0062733A">
      <w:pPr>
        <w:spacing w:after="0" w:line="240" w:lineRule="auto"/>
        <w:jc w:val="center"/>
        <w:rPr>
          <w:rFonts w:eastAsia="Times New Roman"/>
          <w:szCs w:val="24"/>
          <w:lang w:val="es-ES" w:eastAsia="es-ES"/>
        </w:rPr>
      </w:pPr>
    </w:p>
    <w:p w14:paraId="398F59ED" w14:textId="4EDE2BAB" w:rsidR="0062733A" w:rsidRDefault="0062733A" w:rsidP="0062733A">
      <w:pPr>
        <w:spacing w:after="0" w:line="240" w:lineRule="auto"/>
        <w:jc w:val="center"/>
        <w:rPr>
          <w:rFonts w:eastAsia="Times New Roman"/>
          <w:szCs w:val="24"/>
          <w:lang w:val="es-ES" w:eastAsia="es-ES"/>
        </w:rPr>
      </w:pPr>
    </w:p>
    <w:p w14:paraId="3C3E2686" w14:textId="3758AFA2" w:rsidR="0062733A" w:rsidRDefault="0062733A" w:rsidP="0062733A">
      <w:pPr>
        <w:spacing w:after="0" w:line="240" w:lineRule="auto"/>
        <w:jc w:val="center"/>
        <w:rPr>
          <w:rFonts w:eastAsia="Times New Roman"/>
          <w:szCs w:val="24"/>
          <w:lang w:val="es-ES" w:eastAsia="es-ES"/>
        </w:rPr>
      </w:pPr>
    </w:p>
    <w:p w14:paraId="6056A23B" w14:textId="77777777" w:rsidR="0062733A" w:rsidRPr="0062733A" w:rsidRDefault="0062733A" w:rsidP="0062733A">
      <w:pPr>
        <w:spacing w:after="0" w:line="240" w:lineRule="auto"/>
        <w:jc w:val="center"/>
        <w:rPr>
          <w:rFonts w:eastAsia="Times New Roman"/>
          <w:szCs w:val="24"/>
          <w:lang w:val="es-ES" w:eastAsia="es-ES"/>
        </w:rPr>
      </w:pPr>
    </w:p>
    <w:p w14:paraId="4B799A0F" w14:textId="77777777" w:rsidR="0062733A" w:rsidRPr="0062733A" w:rsidRDefault="0062733A" w:rsidP="0062733A">
      <w:pPr>
        <w:spacing w:after="0" w:line="240" w:lineRule="auto"/>
        <w:jc w:val="center"/>
        <w:rPr>
          <w:rFonts w:eastAsia="Times New Roman"/>
          <w:szCs w:val="24"/>
          <w:lang w:val="es-ES" w:eastAsia="es-ES"/>
        </w:rPr>
      </w:pPr>
    </w:p>
    <w:p w14:paraId="13181DCC" w14:textId="77777777" w:rsidR="0062733A" w:rsidRPr="0062733A" w:rsidRDefault="0062733A" w:rsidP="0062733A">
      <w:pPr>
        <w:spacing w:after="0" w:line="240" w:lineRule="auto"/>
        <w:jc w:val="center"/>
        <w:rPr>
          <w:rFonts w:eastAsia="Times New Roman"/>
          <w:szCs w:val="24"/>
          <w:lang w:val="es-ES" w:eastAsia="es-ES"/>
        </w:rPr>
      </w:pPr>
      <w:r w:rsidRPr="0062733A">
        <w:rPr>
          <w:rFonts w:eastAsia="Times New Roman"/>
          <w:szCs w:val="24"/>
          <w:lang w:val="es-ES" w:eastAsia="es-ES"/>
        </w:rPr>
        <w:t>Sr. Israel Peraza Guerra</w:t>
      </w:r>
    </w:p>
    <w:p w14:paraId="1F3BE79D" w14:textId="77777777" w:rsidR="0062733A" w:rsidRPr="0062733A" w:rsidRDefault="0062733A" w:rsidP="0062733A">
      <w:pPr>
        <w:spacing w:after="0" w:line="240" w:lineRule="auto"/>
        <w:jc w:val="center"/>
        <w:rPr>
          <w:rFonts w:eastAsia="Times New Roman"/>
          <w:szCs w:val="24"/>
          <w:lang w:val="es-ES" w:eastAsia="es-ES"/>
        </w:rPr>
      </w:pPr>
      <w:r w:rsidRPr="0062733A">
        <w:rPr>
          <w:rFonts w:eastAsia="Times New Roman"/>
          <w:szCs w:val="24"/>
          <w:lang w:val="es-ES" w:eastAsia="es-ES"/>
        </w:rPr>
        <w:t>Alcalde Municipal</w:t>
      </w:r>
    </w:p>
    <w:p w14:paraId="583136F8" w14:textId="769A9D1A" w:rsidR="0062733A" w:rsidRDefault="0062733A" w:rsidP="0062733A">
      <w:pPr>
        <w:spacing w:after="0" w:line="240" w:lineRule="auto"/>
        <w:jc w:val="center"/>
        <w:rPr>
          <w:rFonts w:eastAsia="Times New Roman"/>
          <w:szCs w:val="24"/>
          <w:lang w:val="es-ES" w:eastAsia="es-ES"/>
        </w:rPr>
      </w:pPr>
    </w:p>
    <w:p w14:paraId="2489EF53" w14:textId="77777777" w:rsidR="0062733A" w:rsidRPr="0062733A" w:rsidRDefault="0062733A" w:rsidP="0062733A">
      <w:pPr>
        <w:spacing w:after="0" w:line="240" w:lineRule="auto"/>
        <w:jc w:val="center"/>
        <w:rPr>
          <w:rFonts w:eastAsia="Times New Roman"/>
          <w:szCs w:val="24"/>
          <w:lang w:val="es-ES" w:eastAsia="es-ES"/>
        </w:rPr>
      </w:pPr>
    </w:p>
    <w:p w14:paraId="7316A620" w14:textId="77777777" w:rsidR="0062733A" w:rsidRPr="0062733A" w:rsidRDefault="0062733A" w:rsidP="0062733A">
      <w:pPr>
        <w:spacing w:after="0" w:line="240" w:lineRule="auto"/>
        <w:jc w:val="center"/>
        <w:rPr>
          <w:rFonts w:eastAsia="Times New Roman"/>
          <w:szCs w:val="24"/>
          <w:lang w:val="es-ES" w:eastAsia="es-ES"/>
        </w:rPr>
      </w:pPr>
    </w:p>
    <w:p w14:paraId="46F01841" w14:textId="77777777" w:rsidR="0062733A" w:rsidRPr="0062733A" w:rsidRDefault="0062733A" w:rsidP="0062733A">
      <w:pPr>
        <w:spacing w:after="0" w:line="240" w:lineRule="auto"/>
        <w:jc w:val="center"/>
        <w:rPr>
          <w:rFonts w:eastAsia="Times New Roman"/>
          <w:szCs w:val="24"/>
          <w:lang w:val="es-ES" w:eastAsia="es-ES"/>
        </w:rPr>
      </w:pPr>
    </w:p>
    <w:p w14:paraId="03DF4E8F" w14:textId="77777777" w:rsidR="0062733A" w:rsidRPr="0062733A" w:rsidRDefault="0062733A" w:rsidP="0062733A">
      <w:pPr>
        <w:spacing w:after="0" w:line="240" w:lineRule="auto"/>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28D5685E" w14:textId="77777777" w:rsidR="0062733A" w:rsidRPr="0062733A" w:rsidRDefault="0062733A" w:rsidP="0062733A">
      <w:pPr>
        <w:spacing w:after="0" w:line="240" w:lineRule="auto"/>
        <w:jc w:val="center"/>
        <w:rPr>
          <w:rFonts w:eastAsia="Times New Roman"/>
          <w:szCs w:val="24"/>
          <w:lang w:eastAsia="es-ES"/>
        </w:rPr>
      </w:pPr>
      <w:r w:rsidRPr="0062733A">
        <w:rPr>
          <w:rFonts w:eastAsia="Times New Roman"/>
          <w:szCs w:val="24"/>
          <w:lang w:eastAsia="es-ES"/>
        </w:rPr>
        <w:t>Síndico Municipal</w:t>
      </w:r>
    </w:p>
    <w:p w14:paraId="1E119C44" w14:textId="77777777" w:rsidR="0062733A" w:rsidRPr="0062733A" w:rsidRDefault="0062733A" w:rsidP="0062733A">
      <w:pPr>
        <w:spacing w:after="0" w:line="240" w:lineRule="auto"/>
        <w:contextualSpacing/>
        <w:jc w:val="both"/>
        <w:rPr>
          <w:rFonts w:eastAsia="Times New Roman"/>
          <w:szCs w:val="24"/>
          <w:lang w:eastAsia="es-ES"/>
        </w:rPr>
      </w:pPr>
    </w:p>
    <w:p w14:paraId="24A4A66F" w14:textId="77777777" w:rsidR="0062733A" w:rsidRPr="0062733A" w:rsidRDefault="0062733A" w:rsidP="0062733A">
      <w:pPr>
        <w:spacing w:line="256" w:lineRule="auto"/>
        <w:rPr>
          <w:rFonts w:eastAsia="Calibri"/>
        </w:rPr>
      </w:pPr>
    </w:p>
    <w:p w14:paraId="5B91BFF9" w14:textId="62BC26D7" w:rsidR="0062733A" w:rsidRDefault="0062733A" w:rsidP="0062733A">
      <w:pPr>
        <w:spacing w:line="256" w:lineRule="auto"/>
        <w:rPr>
          <w:rFonts w:eastAsia="Calibri"/>
        </w:rPr>
      </w:pPr>
    </w:p>
    <w:p w14:paraId="672AF7D8" w14:textId="77777777" w:rsidR="0062733A" w:rsidRPr="0062733A" w:rsidRDefault="0062733A" w:rsidP="0062733A">
      <w:pPr>
        <w:spacing w:line="256" w:lineRule="auto"/>
        <w:rPr>
          <w:rFonts w:eastAsia="Calibri"/>
        </w:rPr>
      </w:pPr>
    </w:p>
    <w:p w14:paraId="017E9086" w14:textId="77777777" w:rsidR="0062733A" w:rsidRPr="0062733A" w:rsidRDefault="0062733A" w:rsidP="0062733A">
      <w:pPr>
        <w:spacing w:line="256" w:lineRule="auto"/>
        <w:rPr>
          <w:rFonts w:eastAsia="Calibri"/>
        </w:rPr>
      </w:pPr>
      <w:r w:rsidRPr="0062733A">
        <w:rPr>
          <w:rFonts w:eastAsia="Calibri"/>
        </w:rPr>
        <w:t>Sr. Denis Edgardo Pacheco Martínez                   Sra. Clelia Madelin Guevara de Galdámez</w:t>
      </w:r>
    </w:p>
    <w:p w14:paraId="6F7B08B8" w14:textId="77777777" w:rsidR="0062733A" w:rsidRPr="0062733A" w:rsidRDefault="0062733A" w:rsidP="0062733A">
      <w:pPr>
        <w:spacing w:line="256" w:lineRule="auto"/>
        <w:rPr>
          <w:rFonts w:eastAsia="Calibri"/>
        </w:rPr>
      </w:pPr>
      <w:r w:rsidRPr="0062733A">
        <w:rPr>
          <w:rFonts w:eastAsia="Calibri"/>
        </w:rPr>
        <w:t>Primer Regidor Propietario                                       Segunda Regidora Propietaria</w:t>
      </w:r>
    </w:p>
    <w:p w14:paraId="5E0A62D8" w14:textId="77777777" w:rsidR="0062733A" w:rsidRPr="0062733A" w:rsidRDefault="0062733A" w:rsidP="0062733A">
      <w:pPr>
        <w:spacing w:line="256" w:lineRule="auto"/>
        <w:rPr>
          <w:rFonts w:eastAsia="Calibri"/>
        </w:rPr>
      </w:pPr>
    </w:p>
    <w:p w14:paraId="4F7EE258" w14:textId="67D166AA" w:rsidR="0062733A" w:rsidRDefault="0062733A" w:rsidP="0062733A">
      <w:pPr>
        <w:spacing w:line="256" w:lineRule="auto"/>
        <w:rPr>
          <w:rFonts w:eastAsia="Calibri"/>
        </w:rPr>
      </w:pPr>
    </w:p>
    <w:p w14:paraId="675C808A" w14:textId="77777777" w:rsidR="0062733A" w:rsidRPr="0062733A" w:rsidRDefault="0062733A" w:rsidP="0062733A">
      <w:pPr>
        <w:spacing w:line="256" w:lineRule="auto"/>
        <w:rPr>
          <w:rFonts w:eastAsia="Calibri"/>
        </w:rPr>
      </w:pPr>
    </w:p>
    <w:p w14:paraId="51BE16B2" w14:textId="77777777" w:rsidR="0062733A" w:rsidRPr="0062733A" w:rsidRDefault="0062733A" w:rsidP="0062733A">
      <w:pPr>
        <w:spacing w:line="256" w:lineRule="auto"/>
        <w:rPr>
          <w:rFonts w:eastAsia="Calibri"/>
        </w:rPr>
      </w:pPr>
    </w:p>
    <w:p w14:paraId="04798482" w14:textId="77777777" w:rsidR="0062733A" w:rsidRPr="0062733A" w:rsidRDefault="0062733A" w:rsidP="0062733A">
      <w:pPr>
        <w:spacing w:line="256" w:lineRule="auto"/>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4DD1A89" w14:textId="77777777" w:rsidR="0062733A" w:rsidRPr="0062733A" w:rsidRDefault="0062733A" w:rsidP="0062733A">
      <w:pPr>
        <w:spacing w:line="256" w:lineRule="auto"/>
        <w:rPr>
          <w:rFonts w:eastAsia="Calibri"/>
        </w:rPr>
      </w:pPr>
      <w:r w:rsidRPr="0062733A">
        <w:rPr>
          <w:rFonts w:eastAsia="Calibri"/>
        </w:rPr>
        <w:t>Tercer Regidor Propietario                                    Cuarto Regidor Propietario</w:t>
      </w:r>
    </w:p>
    <w:p w14:paraId="714FD328" w14:textId="77777777" w:rsidR="0062733A" w:rsidRPr="0062733A" w:rsidRDefault="0062733A" w:rsidP="0062733A">
      <w:pPr>
        <w:spacing w:line="256" w:lineRule="auto"/>
        <w:rPr>
          <w:rFonts w:eastAsia="Calibri"/>
        </w:rPr>
      </w:pPr>
    </w:p>
    <w:p w14:paraId="1E649A1F" w14:textId="5AAF06D0" w:rsidR="0062733A" w:rsidRDefault="0062733A" w:rsidP="0062733A">
      <w:pPr>
        <w:spacing w:line="256" w:lineRule="auto"/>
        <w:rPr>
          <w:rFonts w:eastAsia="Calibri"/>
        </w:rPr>
      </w:pPr>
    </w:p>
    <w:p w14:paraId="07A5343B" w14:textId="76730F54" w:rsidR="0062733A" w:rsidRDefault="0062733A" w:rsidP="0062733A">
      <w:pPr>
        <w:spacing w:line="256" w:lineRule="auto"/>
        <w:rPr>
          <w:rFonts w:eastAsia="Calibri"/>
        </w:rPr>
      </w:pPr>
    </w:p>
    <w:p w14:paraId="371FFF01" w14:textId="77777777" w:rsidR="0062733A" w:rsidRPr="0062733A" w:rsidRDefault="0062733A" w:rsidP="0062733A">
      <w:pPr>
        <w:spacing w:line="256" w:lineRule="auto"/>
        <w:rPr>
          <w:rFonts w:eastAsia="Calibri"/>
        </w:rPr>
      </w:pPr>
    </w:p>
    <w:p w14:paraId="14796304" w14:textId="77777777" w:rsidR="0062733A" w:rsidRPr="0062733A" w:rsidRDefault="0062733A" w:rsidP="0062733A">
      <w:pPr>
        <w:spacing w:line="256" w:lineRule="auto"/>
        <w:rPr>
          <w:rFonts w:eastAsia="Calibri"/>
        </w:rPr>
      </w:pPr>
    </w:p>
    <w:p w14:paraId="0FD85C6F" w14:textId="77777777" w:rsidR="0062733A" w:rsidRPr="0062733A" w:rsidRDefault="0062733A" w:rsidP="0062733A">
      <w:pPr>
        <w:spacing w:line="256" w:lineRule="auto"/>
        <w:rPr>
          <w:rFonts w:eastAsia="Calibri"/>
        </w:rPr>
      </w:pPr>
      <w:r w:rsidRPr="0062733A">
        <w:rPr>
          <w:rFonts w:eastAsia="Calibri"/>
        </w:rPr>
        <w:t>Sr. Mario Antonio Arriola Figueroa                      Sr. Juan Ramón Ochoa Morales</w:t>
      </w:r>
    </w:p>
    <w:p w14:paraId="7A5EC8D7" w14:textId="77777777" w:rsidR="0062733A" w:rsidRPr="0062733A" w:rsidRDefault="0062733A" w:rsidP="0062733A">
      <w:pPr>
        <w:spacing w:line="256" w:lineRule="auto"/>
        <w:rPr>
          <w:rFonts w:eastAsia="Calibri"/>
        </w:rPr>
      </w:pPr>
      <w:r w:rsidRPr="0062733A">
        <w:rPr>
          <w:rFonts w:eastAsia="Calibri"/>
        </w:rPr>
        <w:lastRenderedPageBreak/>
        <w:t>Quinto Regidor Propietario                                    Sexto Regidor Propietario</w:t>
      </w:r>
    </w:p>
    <w:p w14:paraId="214BDAFD" w14:textId="61869C02" w:rsidR="0062733A" w:rsidRDefault="0062733A" w:rsidP="0062733A">
      <w:pPr>
        <w:spacing w:line="256" w:lineRule="auto"/>
        <w:rPr>
          <w:rFonts w:eastAsia="Calibri"/>
        </w:rPr>
      </w:pPr>
    </w:p>
    <w:p w14:paraId="041BDFFB" w14:textId="77777777" w:rsidR="0062733A" w:rsidRPr="0062733A" w:rsidRDefault="0062733A" w:rsidP="0062733A">
      <w:pPr>
        <w:spacing w:line="256" w:lineRule="auto"/>
        <w:rPr>
          <w:rFonts w:eastAsia="Calibri"/>
        </w:rPr>
      </w:pPr>
    </w:p>
    <w:p w14:paraId="761CF18D" w14:textId="77777777" w:rsidR="0062733A" w:rsidRPr="0062733A" w:rsidRDefault="0062733A" w:rsidP="0062733A">
      <w:pPr>
        <w:spacing w:line="256" w:lineRule="auto"/>
        <w:rPr>
          <w:rFonts w:eastAsia="Calibri"/>
        </w:rPr>
      </w:pPr>
    </w:p>
    <w:p w14:paraId="4F6B9FAA" w14:textId="77777777" w:rsidR="0062733A" w:rsidRPr="0062733A" w:rsidRDefault="0062733A" w:rsidP="0062733A">
      <w:pPr>
        <w:spacing w:line="256" w:lineRule="auto"/>
        <w:rPr>
          <w:rFonts w:eastAsia="Calibri"/>
        </w:rPr>
      </w:pPr>
    </w:p>
    <w:p w14:paraId="6ED916E5" w14:textId="77777777" w:rsidR="0062733A" w:rsidRPr="0062733A" w:rsidRDefault="0062733A" w:rsidP="0062733A">
      <w:pPr>
        <w:spacing w:line="256" w:lineRule="auto"/>
        <w:rPr>
          <w:rFonts w:eastAsia="Calibri"/>
        </w:rPr>
      </w:pPr>
      <w:r w:rsidRPr="0062733A">
        <w:rPr>
          <w:rFonts w:eastAsia="Calibri"/>
        </w:rPr>
        <w:t>Licda. Yanira Marlene Peraza de Salazar            Lic. Ramón Alberto Calderón Hernández</w:t>
      </w:r>
    </w:p>
    <w:p w14:paraId="19503CBD" w14:textId="77777777" w:rsidR="0062733A" w:rsidRPr="0062733A" w:rsidRDefault="0062733A" w:rsidP="0062733A">
      <w:pPr>
        <w:spacing w:line="256" w:lineRule="auto"/>
        <w:rPr>
          <w:rFonts w:eastAsia="Calibri"/>
        </w:rPr>
      </w:pPr>
      <w:r w:rsidRPr="0062733A">
        <w:rPr>
          <w:rFonts w:eastAsia="Calibri"/>
        </w:rPr>
        <w:t>Séptima Regidora Propietaria                                Octavo Regidor Propietario</w:t>
      </w:r>
    </w:p>
    <w:p w14:paraId="3636E7B7" w14:textId="77777777" w:rsidR="0062733A" w:rsidRPr="0062733A" w:rsidRDefault="0062733A" w:rsidP="0062733A">
      <w:pPr>
        <w:spacing w:line="256" w:lineRule="auto"/>
        <w:rPr>
          <w:rFonts w:eastAsia="Calibri"/>
        </w:rPr>
      </w:pPr>
    </w:p>
    <w:p w14:paraId="73643523" w14:textId="3C6C5F33" w:rsidR="0062733A" w:rsidRDefault="0062733A" w:rsidP="0062733A">
      <w:pPr>
        <w:spacing w:line="256" w:lineRule="auto"/>
        <w:rPr>
          <w:rFonts w:eastAsia="Calibri"/>
        </w:rPr>
      </w:pPr>
    </w:p>
    <w:p w14:paraId="248CF827" w14:textId="77777777" w:rsidR="0062733A" w:rsidRPr="0062733A" w:rsidRDefault="0062733A" w:rsidP="0062733A">
      <w:pPr>
        <w:spacing w:line="256" w:lineRule="auto"/>
        <w:rPr>
          <w:rFonts w:eastAsia="Calibri"/>
        </w:rPr>
      </w:pPr>
    </w:p>
    <w:p w14:paraId="665781DD" w14:textId="77777777" w:rsidR="0062733A" w:rsidRPr="0062733A" w:rsidRDefault="0062733A" w:rsidP="0062733A">
      <w:pPr>
        <w:spacing w:line="256" w:lineRule="auto"/>
        <w:rPr>
          <w:rFonts w:eastAsia="Calibri"/>
        </w:rPr>
      </w:pPr>
    </w:p>
    <w:p w14:paraId="461DE8C1" w14:textId="77777777" w:rsidR="0062733A" w:rsidRPr="0062733A" w:rsidRDefault="0062733A" w:rsidP="0062733A">
      <w:pPr>
        <w:spacing w:line="256" w:lineRule="auto"/>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4771C6B" w14:textId="77777777" w:rsidR="0062733A" w:rsidRPr="0062733A" w:rsidRDefault="0062733A" w:rsidP="0062733A">
      <w:pPr>
        <w:spacing w:line="256" w:lineRule="auto"/>
        <w:rPr>
          <w:rFonts w:eastAsia="Calibri"/>
        </w:rPr>
      </w:pPr>
      <w:r w:rsidRPr="0062733A">
        <w:rPr>
          <w:rFonts w:eastAsia="Calibri"/>
        </w:rPr>
        <w:t>Noveno Regidor Propietario                                   Décimo Regidor Propietario</w:t>
      </w:r>
    </w:p>
    <w:p w14:paraId="6889E25A" w14:textId="77777777" w:rsidR="0062733A" w:rsidRPr="0062733A" w:rsidRDefault="0062733A" w:rsidP="0062733A">
      <w:pPr>
        <w:spacing w:line="256" w:lineRule="auto"/>
        <w:rPr>
          <w:rFonts w:eastAsia="Calibri"/>
        </w:rPr>
      </w:pPr>
    </w:p>
    <w:p w14:paraId="0CBD7A5A" w14:textId="4F18B4BA" w:rsidR="0062733A" w:rsidRDefault="0062733A" w:rsidP="0062733A">
      <w:pPr>
        <w:spacing w:line="256" w:lineRule="auto"/>
        <w:rPr>
          <w:rFonts w:eastAsia="Calibri"/>
        </w:rPr>
      </w:pPr>
    </w:p>
    <w:p w14:paraId="01DA2522" w14:textId="77777777" w:rsidR="0062733A" w:rsidRPr="0062733A" w:rsidRDefault="0062733A" w:rsidP="0062733A">
      <w:pPr>
        <w:spacing w:line="256" w:lineRule="auto"/>
        <w:rPr>
          <w:rFonts w:eastAsia="Calibri"/>
        </w:rPr>
      </w:pPr>
    </w:p>
    <w:p w14:paraId="5C0B9880" w14:textId="77777777" w:rsidR="0062733A" w:rsidRPr="0062733A" w:rsidRDefault="0062733A" w:rsidP="0062733A">
      <w:pPr>
        <w:spacing w:line="256" w:lineRule="auto"/>
        <w:rPr>
          <w:rFonts w:eastAsia="Calibri"/>
        </w:rPr>
      </w:pPr>
    </w:p>
    <w:p w14:paraId="43E63D1E" w14:textId="77777777" w:rsidR="0062733A" w:rsidRPr="0062733A" w:rsidRDefault="0062733A" w:rsidP="0062733A">
      <w:pPr>
        <w:spacing w:line="256" w:lineRule="auto"/>
        <w:rPr>
          <w:rFonts w:eastAsia="Calibri"/>
        </w:rPr>
      </w:pPr>
      <w:r w:rsidRPr="0062733A">
        <w:rPr>
          <w:rFonts w:eastAsia="Calibri"/>
        </w:rPr>
        <w:t>Sr. Blas Aldana Hernández                                   Sra. Silvia Lorena Villafuerte de Acevedo</w:t>
      </w:r>
    </w:p>
    <w:p w14:paraId="72C380D6" w14:textId="77777777" w:rsidR="0062733A" w:rsidRPr="0062733A" w:rsidRDefault="0062733A" w:rsidP="0062733A">
      <w:pPr>
        <w:spacing w:line="256" w:lineRule="auto"/>
        <w:rPr>
          <w:rFonts w:eastAsia="Calibri"/>
        </w:rPr>
      </w:pPr>
      <w:r w:rsidRPr="0062733A">
        <w:rPr>
          <w:rFonts w:eastAsia="Calibri"/>
        </w:rPr>
        <w:t>Primer Regidor Suplente                                       Segunda Regidora Suplente</w:t>
      </w:r>
    </w:p>
    <w:p w14:paraId="513282E2" w14:textId="77777777" w:rsidR="0062733A" w:rsidRPr="0062733A" w:rsidRDefault="0062733A" w:rsidP="0062733A">
      <w:pPr>
        <w:spacing w:line="256" w:lineRule="auto"/>
        <w:rPr>
          <w:rFonts w:eastAsia="Calibri"/>
        </w:rPr>
      </w:pPr>
    </w:p>
    <w:p w14:paraId="19D3FCBC" w14:textId="77777777" w:rsidR="0062733A" w:rsidRPr="0062733A" w:rsidRDefault="0062733A" w:rsidP="0062733A">
      <w:pPr>
        <w:spacing w:line="256" w:lineRule="auto"/>
        <w:rPr>
          <w:rFonts w:eastAsia="Calibri"/>
        </w:rPr>
      </w:pPr>
    </w:p>
    <w:p w14:paraId="74936999" w14:textId="77777777" w:rsidR="0062733A" w:rsidRPr="0062733A" w:rsidRDefault="0062733A" w:rsidP="0062733A">
      <w:pPr>
        <w:spacing w:line="256" w:lineRule="auto"/>
        <w:rPr>
          <w:rFonts w:eastAsia="Calibri"/>
        </w:rPr>
      </w:pPr>
    </w:p>
    <w:p w14:paraId="5647005A" w14:textId="77777777" w:rsidR="0062733A" w:rsidRPr="0062733A" w:rsidRDefault="0062733A" w:rsidP="0062733A">
      <w:pPr>
        <w:spacing w:line="256" w:lineRule="auto"/>
        <w:rPr>
          <w:rFonts w:eastAsia="Calibri"/>
        </w:rPr>
      </w:pPr>
      <w:r w:rsidRPr="0062733A">
        <w:rPr>
          <w:rFonts w:eastAsia="Calibri"/>
        </w:rPr>
        <w:t>Sr. Carlos Armando Sandoval Salazar                  Lic. Bonifacio Antonio Martínez Moreno</w:t>
      </w:r>
    </w:p>
    <w:p w14:paraId="7CE55A94" w14:textId="77777777" w:rsidR="0062733A" w:rsidRPr="0062733A" w:rsidRDefault="0062733A" w:rsidP="0062733A">
      <w:pPr>
        <w:spacing w:line="256" w:lineRule="auto"/>
        <w:rPr>
          <w:rFonts w:eastAsia="Calibri"/>
        </w:rPr>
      </w:pPr>
      <w:r w:rsidRPr="0062733A">
        <w:rPr>
          <w:rFonts w:eastAsia="Calibri"/>
        </w:rPr>
        <w:t xml:space="preserve">Tercer Regidor Suplente                                        Cuarto Regidor Suplente </w:t>
      </w:r>
    </w:p>
    <w:p w14:paraId="05D0D076" w14:textId="77777777" w:rsidR="0062733A" w:rsidRPr="0062733A" w:rsidRDefault="0062733A" w:rsidP="0062733A">
      <w:pPr>
        <w:spacing w:line="256" w:lineRule="auto"/>
        <w:rPr>
          <w:rFonts w:eastAsia="Calibri"/>
        </w:rPr>
      </w:pPr>
    </w:p>
    <w:p w14:paraId="36D9F989" w14:textId="77777777" w:rsidR="0062733A" w:rsidRPr="0062733A" w:rsidRDefault="0062733A" w:rsidP="0062733A">
      <w:pPr>
        <w:spacing w:line="256" w:lineRule="auto"/>
        <w:rPr>
          <w:rFonts w:eastAsia="Calibri"/>
        </w:rPr>
      </w:pPr>
    </w:p>
    <w:p w14:paraId="6346DF39" w14:textId="77777777" w:rsidR="0062733A" w:rsidRPr="0062733A" w:rsidRDefault="0062733A" w:rsidP="0062733A">
      <w:pPr>
        <w:spacing w:line="256" w:lineRule="auto"/>
        <w:rPr>
          <w:rFonts w:eastAsia="Calibri"/>
        </w:rPr>
      </w:pPr>
    </w:p>
    <w:p w14:paraId="30EE8179" w14:textId="77777777" w:rsidR="0062733A" w:rsidRPr="0062733A" w:rsidRDefault="0062733A" w:rsidP="0062733A">
      <w:pPr>
        <w:spacing w:line="256" w:lineRule="auto"/>
        <w:rPr>
          <w:rFonts w:eastAsia="Calibri"/>
        </w:rPr>
      </w:pPr>
    </w:p>
    <w:p w14:paraId="48E9CAC9" w14:textId="77777777" w:rsidR="0062733A" w:rsidRPr="0062733A" w:rsidRDefault="0062733A" w:rsidP="0062733A">
      <w:pPr>
        <w:spacing w:line="256" w:lineRule="auto"/>
        <w:jc w:val="center"/>
        <w:rPr>
          <w:rFonts w:eastAsia="Calibri"/>
        </w:rPr>
      </w:pPr>
      <w:r w:rsidRPr="0062733A">
        <w:rPr>
          <w:rFonts w:eastAsia="Calibri"/>
        </w:rPr>
        <w:t>Licda. Magaly Areli Cárcamo de Chávez</w:t>
      </w:r>
    </w:p>
    <w:p w14:paraId="4C1553F7" w14:textId="77777777" w:rsidR="0062733A" w:rsidRPr="0062733A" w:rsidRDefault="0062733A" w:rsidP="0062733A">
      <w:pPr>
        <w:spacing w:line="256" w:lineRule="auto"/>
        <w:jc w:val="center"/>
        <w:rPr>
          <w:rFonts w:eastAsia="Calibri"/>
        </w:rPr>
      </w:pPr>
      <w:r w:rsidRPr="0062733A">
        <w:rPr>
          <w:rFonts w:eastAsia="Calibri"/>
        </w:rPr>
        <w:t xml:space="preserve">Secretaria Municipal </w:t>
      </w:r>
    </w:p>
    <w:p w14:paraId="6943077D" w14:textId="77777777" w:rsidR="0062733A" w:rsidRPr="0062733A" w:rsidRDefault="0062733A" w:rsidP="0062733A">
      <w:pPr>
        <w:spacing w:line="256" w:lineRule="auto"/>
        <w:jc w:val="both"/>
        <w:rPr>
          <w:rFonts w:eastAsia="Calibri"/>
          <w:b/>
          <w:color w:val="000000"/>
          <w:szCs w:val="24"/>
          <w:u w:val="single"/>
        </w:rPr>
      </w:pPr>
    </w:p>
    <w:p w14:paraId="4B8341AB" w14:textId="77777777" w:rsidR="0062733A" w:rsidRPr="0062733A" w:rsidRDefault="0062733A" w:rsidP="0062733A">
      <w:pPr>
        <w:spacing w:line="256" w:lineRule="auto"/>
        <w:rPr>
          <w:rFonts w:eastAsia="Calibri"/>
        </w:rPr>
      </w:pPr>
    </w:p>
    <w:p w14:paraId="4A995956" w14:textId="77777777" w:rsidR="0062733A" w:rsidRPr="00803E19" w:rsidRDefault="0062733A" w:rsidP="0062733A">
      <w:pPr>
        <w:jc w:val="both"/>
        <w:rPr>
          <w:rFonts w:eastAsia="Calibri"/>
          <w:bCs/>
          <w:color w:val="000000"/>
          <w:szCs w:val="24"/>
        </w:rPr>
      </w:pPr>
    </w:p>
    <w:p w14:paraId="26208508" w14:textId="6E15BF3A" w:rsidR="00182451" w:rsidRPr="00803E19" w:rsidRDefault="00182451" w:rsidP="00803E19">
      <w:pPr>
        <w:contextualSpacing/>
        <w:jc w:val="both"/>
        <w:rPr>
          <w:rFonts w:eastAsia="Calibri"/>
          <w:bCs/>
          <w:color w:val="000000"/>
          <w:szCs w:val="24"/>
        </w:rPr>
      </w:pPr>
    </w:p>
    <w:sectPr w:rsidR="00182451" w:rsidRPr="00803E19" w:rsidSect="00773D88">
      <w:headerReference w:type="default" r:id="rId19"/>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AE92" w14:textId="77777777" w:rsidR="002F1041" w:rsidRDefault="002F1041" w:rsidP="00E63919">
      <w:pPr>
        <w:spacing w:after="0" w:line="240" w:lineRule="auto"/>
      </w:pPr>
      <w:r>
        <w:separator/>
      </w:r>
    </w:p>
  </w:endnote>
  <w:endnote w:type="continuationSeparator" w:id="0">
    <w:p w14:paraId="76A21E32" w14:textId="77777777" w:rsidR="002F1041" w:rsidRDefault="002F1041" w:rsidP="00E6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parajita">
    <w:altName w:val="Arial"/>
    <w:charset w:val="00"/>
    <w:family w:val="roman"/>
    <w:pitch w:val="variable"/>
    <w:sig w:usb0="00008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Berlin Sans FB Demi">
    <w:panose1 w:val="020E0802020502020306"/>
    <w:charset w:val="00"/>
    <w:family w:val="swiss"/>
    <w:pitch w:val="variable"/>
    <w:sig w:usb0="00000003" w:usb1="00000000" w:usb2="00000000" w:usb3="00000000" w:csb0="00000001" w:csb1="00000000"/>
  </w:font>
  <w:font w:name="Clarendon Light">
    <w:altName w:val="Cambr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4CF" w14:textId="77777777" w:rsidR="002F1041" w:rsidRDefault="002F1041" w:rsidP="00E63919">
      <w:pPr>
        <w:spacing w:after="0" w:line="240" w:lineRule="auto"/>
      </w:pPr>
      <w:r>
        <w:separator/>
      </w:r>
    </w:p>
  </w:footnote>
  <w:footnote w:type="continuationSeparator" w:id="0">
    <w:p w14:paraId="3E994EB7" w14:textId="77777777" w:rsidR="002F1041" w:rsidRDefault="002F1041" w:rsidP="00E6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42473"/>
      <w:docPartObj>
        <w:docPartGallery w:val="Page Numbers (Top of Page)"/>
        <w:docPartUnique/>
      </w:docPartObj>
    </w:sdtPr>
    <w:sdtEndPr/>
    <w:sdtContent>
      <w:p w14:paraId="38C800B9" w14:textId="77777777" w:rsidR="00B06902" w:rsidRDefault="00B06902">
        <w:pPr>
          <w:pStyle w:val="Encabezado"/>
          <w:jc w:val="center"/>
        </w:pPr>
        <w:r>
          <w:fldChar w:fldCharType="begin"/>
        </w:r>
        <w:r>
          <w:instrText>PAGE   \* MERGEFORMAT</w:instrText>
        </w:r>
        <w:r>
          <w:fldChar w:fldCharType="separate"/>
        </w:r>
        <w:r w:rsidRPr="002068E4">
          <w:rPr>
            <w:noProof/>
            <w:lang w:val="es-ES"/>
          </w:rPr>
          <w:t>718</w:t>
        </w:r>
        <w:r>
          <w:fldChar w:fldCharType="end"/>
        </w:r>
      </w:p>
    </w:sdtContent>
  </w:sdt>
  <w:p w14:paraId="6BD07872" w14:textId="77777777" w:rsidR="00B06902" w:rsidRDefault="00B069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81C3C"/>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3114BC"/>
    <w:multiLevelType w:val="hybridMultilevel"/>
    <w:tmpl w:val="5DC0F3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0F14154"/>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0F61435"/>
    <w:multiLevelType w:val="hybridMultilevel"/>
    <w:tmpl w:val="6BAC21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1693C13"/>
    <w:multiLevelType w:val="hybridMultilevel"/>
    <w:tmpl w:val="D8327FC8"/>
    <w:lvl w:ilvl="0" w:tplc="8BA48F1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1720FD6"/>
    <w:multiLevelType w:val="hybridMultilevel"/>
    <w:tmpl w:val="A8428A0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1E96883"/>
    <w:multiLevelType w:val="hybridMultilevel"/>
    <w:tmpl w:val="8CFE8A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8F4F0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CE3827"/>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3BA1526"/>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3E4781B"/>
    <w:multiLevelType w:val="hybridMultilevel"/>
    <w:tmpl w:val="293C6F8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03FD36CA"/>
    <w:multiLevelType w:val="hybridMultilevel"/>
    <w:tmpl w:val="F48665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046255D4"/>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4F54A44"/>
    <w:multiLevelType w:val="hybridMultilevel"/>
    <w:tmpl w:val="299ED7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4F55484"/>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511142B"/>
    <w:multiLevelType w:val="hybridMultilevel"/>
    <w:tmpl w:val="E9924632"/>
    <w:lvl w:ilvl="0" w:tplc="8C7CDF9C">
      <w:start w:val="1"/>
      <w:numFmt w:val="lowerLetter"/>
      <w:lvlText w:val="%1)"/>
      <w:lvlJc w:val="left"/>
      <w:pPr>
        <w:ind w:left="1080" w:hanging="360"/>
      </w:pPr>
      <w:rPr>
        <w:rFonts w:eastAsia="Calibri"/>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6" w15:restartNumberingAfterBreak="0">
    <w:nsid w:val="057A4D2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062F639B"/>
    <w:multiLevelType w:val="hybridMultilevel"/>
    <w:tmpl w:val="0B9C9FDC"/>
    <w:lvl w:ilvl="0" w:tplc="44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066F0987"/>
    <w:multiLevelType w:val="hybridMultilevel"/>
    <w:tmpl w:val="A5E48A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6B80347"/>
    <w:multiLevelType w:val="hybridMultilevel"/>
    <w:tmpl w:val="E272E6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06CF5CAC"/>
    <w:multiLevelType w:val="hybridMultilevel"/>
    <w:tmpl w:val="8E327B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6E77379"/>
    <w:multiLevelType w:val="hybridMultilevel"/>
    <w:tmpl w:val="633A2CCE"/>
    <w:lvl w:ilvl="0" w:tplc="3C502BF8">
      <w:start w:val="14"/>
      <w:numFmt w:val="decimal"/>
      <w:lvlText w:val="%1."/>
      <w:lvlJc w:val="left"/>
      <w:pPr>
        <w:ind w:left="785" w:hanging="360"/>
      </w:pPr>
      <w:rPr>
        <w:rFonts w:ascii="Times New Roman" w:hAnsi="Times New Roman" w:cs="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6FC2B1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7160755"/>
    <w:multiLevelType w:val="hybridMultilevel"/>
    <w:tmpl w:val="128A86E6"/>
    <w:lvl w:ilvl="0" w:tplc="92CACAF0">
      <w:start w:val="21"/>
      <w:numFmt w:val="decimal"/>
      <w:lvlText w:val="%1."/>
      <w:lvlJc w:val="left"/>
      <w:pPr>
        <w:ind w:left="785" w:hanging="360"/>
      </w:pPr>
      <w:rPr>
        <w:rFonts w:ascii="Times New Roman"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73B23FC"/>
    <w:multiLevelType w:val="hybridMultilevel"/>
    <w:tmpl w:val="5C4A0900"/>
    <w:lvl w:ilvl="0" w:tplc="9C8E60A2">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074D5610"/>
    <w:multiLevelType w:val="hybridMultilevel"/>
    <w:tmpl w:val="9DC04ACC"/>
    <w:lvl w:ilvl="0" w:tplc="C19E6F06">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78E045A"/>
    <w:multiLevelType w:val="hybridMultilevel"/>
    <w:tmpl w:val="73A267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7FE430D"/>
    <w:multiLevelType w:val="hybridMultilevel"/>
    <w:tmpl w:val="8D6A9CEC"/>
    <w:lvl w:ilvl="0" w:tplc="0C0A0013">
      <w:start w:val="1"/>
      <w:numFmt w:val="upperRoman"/>
      <w:lvlText w:val="%1."/>
      <w:lvlJc w:val="right"/>
      <w:pPr>
        <w:tabs>
          <w:tab w:val="num" w:pos="464"/>
        </w:tabs>
        <w:ind w:left="464"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08C21E16"/>
    <w:multiLevelType w:val="hybridMultilevel"/>
    <w:tmpl w:val="498A8ADA"/>
    <w:lvl w:ilvl="0" w:tplc="3EC8D19E">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0948365D"/>
    <w:multiLevelType w:val="hybridMultilevel"/>
    <w:tmpl w:val="413C02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095538A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09762E6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09D6790D"/>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A784C41"/>
    <w:multiLevelType w:val="hybridMultilevel"/>
    <w:tmpl w:val="E81E528E"/>
    <w:lvl w:ilvl="0" w:tplc="620CD1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0B072BC0"/>
    <w:multiLevelType w:val="hybridMultilevel"/>
    <w:tmpl w:val="5F68B43C"/>
    <w:lvl w:ilvl="0" w:tplc="E77C14EA">
      <w:start w:val="1"/>
      <w:numFmt w:val="decimal"/>
      <w:lvlText w:val="%1."/>
      <w:lvlJc w:val="left"/>
      <w:pPr>
        <w:ind w:left="720" w:hanging="360"/>
      </w:pPr>
      <w:rPr>
        <w:rFonts w:ascii="Times New Roman"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0B532DDC"/>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0B963AE6"/>
    <w:multiLevelType w:val="hybridMultilevel"/>
    <w:tmpl w:val="A574065E"/>
    <w:lvl w:ilvl="0" w:tplc="62480456">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15:restartNumberingAfterBreak="0">
    <w:nsid w:val="0BA90BB2"/>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0BE039F7"/>
    <w:multiLevelType w:val="hybridMultilevel"/>
    <w:tmpl w:val="03228A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0C01281F"/>
    <w:multiLevelType w:val="hybridMultilevel"/>
    <w:tmpl w:val="61580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0C1661FB"/>
    <w:multiLevelType w:val="hybridMultilevel"/>
    <w:tmpl w:val="41105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0C4C696C"/>
    <w:multiLevelType w:val="hybridMultilevel"/>
    <w:tmpl w:val="242288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0C507C29"/>
    <w:multiLevelType w:val="hybridMultilevel"/>
    <w:tmpl w:val="E74E6344"/>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0C9862F6"/>
    <w:multiLevelType w:val="hybridMultilevel"/>
    <w:tmpl w:val="95B4AB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0CA95B3F"/>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0CE13940"/>
    <w:multiLevelType w:val="hybridMultilevel"/>
    <w:tmpl w:val="E8689E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0D517CF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 w15:restartNumberingAfterBreak="0">
    <w:nsid w:val="0D937440"/>
    <w:multiLevelType w:val="hybridMultilevel"/>
    <w:tmpl w:val="919A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0E3F3268"/>
    <w:multiLevelType w:val="hybridMultilevel"/>
    <w:tmpl w:val="488CA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0E9D3FB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0EAB5C9D"/>
    <w:multiLevelType w:val="hybridMultilevel"/>
    <w:tmpl w:val="395E1F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ED10B30"/>
    <w:multiLevelType w:val="hybridMultilevel"/>
    <w:tmpl w:val="266207B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3" w15:restartNumberingAfterBreak="0">
    <w:nsid w:val="0F625247"/>
    <w:multiLevelType w:val="hybridMultilevel"/>
    <w:tmpl w:val="FD6E03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0FAB4D1E"/>
    <w:multiLevelType w:val="hybridMultilevel"/>
    <w:tmpl w:val="1A989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015370E"/>
    <w:multiLevelType w:val="hybridMultilevel"/>
    <w:tmpl w:val="8A1614FE"/>
    <w:lvl w:ilvl="0" w:tplc="C220D8A4">
      <w:start w:val="1"/>
      <w:numFmt w:val="decimal"/>
      <w:lvlText w:val="%1."/>
      <w:lvlJc w:val="left"/>
      <w:pPr>
        <w:ind w:left="720" w:hanging="360"/>
      </w:pPr>
      <w:rPr>
        <w:rFonts w:asciiTheme="minorHAnsi" w:hAnsiTheme="minorHAnsi" w:cstheme="minorBidi"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10751021"/>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084543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0C50AC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10C3802"/>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1312FE2"/>
    <w:multiLevelType w:val="hybridMultilevel"/>
    <w:tmpl w:val="DE9C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11964FC9"/>
    <w:multiLevelType w:val="hybridMultilevel"/>
    <w:tmpl w:val="74A8F046"/>
    <w:lvl w:ilvl="0" w:tplc="080A0017">
      <w:start w:val="1"/>
      <w:numFmt w:val="lowerLetter"/>
      <w:lvlText w:val="%1)"/>
      <w:lvlJc w:val="left"/>
      <w:pPr>
        <w:ind w:left="360" w:hanging="360"/>
      </w:pPr>
      <w:rPr>
        <w:rFonts w:hint="default"/>
      </w:rPr>
    </w:lvl>
    <w:lvl w:ilvl="1" w:tplc="08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11C744D6"/>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11F51FF1"/>
    <w:multiLevelType w:val="hybridMultilevel"/>
    <w:tmpl w:val="025AB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13AD0584"/>
    <w:multiLevelType w:val="hybridMultilevel"/>
    <w:tmpl w:val="496C15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148F6F71"/>
    <w:multiLevelType w:val="hybridMultilevel"/>
    <w:tmpl w:val="737CC7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14912324"/>
    <w:multiLevelType w:val="hybridMultilevel"/>
    <w:tmpl w:val="77185D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14DE373F"/>
    <w:multiLevelType w:val="hybridMultilevel"/>
    <w:tmpl w:val="FD44DDE2"/>
    <w:lvl w:ilvl="0" w:tplc="FAB48878">
      <w:start w:val="1"/>
      <w:numFmt w:val="decimal"/>
      <w:lvlText w:val="%1."/>
      <w:lvlJc w:val="left"/>
      <w:pPr>
        <w:ind w:left="720" w:hanging="36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14F40277"/>
    <w:multiLevelType w:val="hybridMultilevel"/>
    <w:tmpl w:val="9F3684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15FC23CE"/>
    <w:multiLevelType w:val="hybridMultilevel"/>
    <w:tmpl w:val="05666D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0" w15:restartNumberingAfterBreak="0">
    <w:nsid w:val="16515289"/>
    <w:multiLevelType w:val="hybridMultilevel"/>
    <w:tmpl w:val="161202C0"/>
    <w:lvl w:ilvl="0" w:tplc="E410B478">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16852FC1"/>
    <w:multiLevelType w:val="hybridMultilevel"/>
    <w:tmpl w:val="CBD2D6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174E3127"/>
    <w:multiLevelType w:val="hybridMultilevel"/>
    <w:tmpl w:val="A97EF360"/>
    <w:lvl w:ilvl="0" w:tplc="7130D08A">
      <w:start w:val="1"/>
      <w:numFmt w:val="decimal"/>
      <w:lvlText w:val="%1"/>
      <w:lvlJc w:val="left"/>
      <w:pPr>
        <w:ind w:left="720" w:hanging="360"/>
      </w:pPr>
      <w:rPr>
        <w:rFonts w:eastAsia="SimSu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17555E4F"/>
    <w:multiLevelType w:val="hybridMultilevel"/>
    <w:tmpl w:val="DC0070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176940D6"/>
    <w:multiLevelType w:val="hybridMultilevel"/>
    <w:tmpl w:val="0320628E"/>
    <w:lvl w:ilvl="0" w:tplc="23C215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15:restartNumberingAfterBreak="0">
    <w:nsid w:val="176B1F68"/>
    <w:multiLevelType w:val="multilevel"/>
    <w:tmpl w:val="084C8B6E"/>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76" w15:restartNumberingAfterBreak="0">
    <w:nsid w:val="176C4906"/>
    <w:multiLevelType w:val="hybridMultilevel"/>
    <w:tmpl w:val="AC54B6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17AF4E17"/>
    <w:multiLevelType w:val="hybridMultilevel"/>
    <w:tmpl w:val="2A264D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183E2E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9" w15:restartNumberingAfterBreak="0">
    <w:nsid w:val="18733020"/>
    <w:multiLevelType w:val="hybridMultilevel"/>
    <w:tmpl w:val="0B9E0B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187B4CE0"/>
    <w:multiLevelType w:val="hybridMultilevel"/>
    <w:tmpl w:val="3DA2EF30"/>
    <w:lvl w:ilvl="0" w:tplc="48381DE4">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189C5972"/>
    <w:multiLevelType w:val="hybridMultilevel"/>
    <w:tmpl w:val="0ABC3D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192A236B"/>
    <w:multiLevelType w:val="hybridMultilevel"/>
    <w:tmpl w:val="C3C6FB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195D2DF9"/>
    <w:multiLevelType w:val="hybridMultilevel"/>
    <w:tmpl w:val="E9A29350"/>
    <w:lvl w:ilvl="0" w:tplc="5B9CD68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 w15:restartNumberingAfterBreak="0">
    <w:nsid w:val="19823676"/>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1A7B0E2B"/>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1AA01D0F"/>
    <w:multiLevelType w:val="hybridMultilevel"/>
    <w:tmpl w:val="F68627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1ABB31A2"/>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1ADA4A7C"/>
    <w:multiLevelType w:val="hybridMultilevel"/>
    <w:tmpl w:val="703E723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1AF9032E"/>
    <w:multiLevelType w:val="hybridMultilevel"/>
    <w:tmpl w:val="0ABC3D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1BB3568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1BF302D3"/>
    <w:multiLevelType w:val="hybridMultilevel"/>
    <w:tmpl w:val="CDE8F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1BF718A7"/>
    <w:multiLevelType w:val="hybridMultilevel"/>
    <w:tmpl w:val="0ABC3D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1C3C4F73"/>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1C8F3E97"/>
    <w:multiLevelType w:val="hybridMultilevel"/>
    <w:tmpl w:val="ACF6EEBC"/>
    <w:lvl w:ilvl="0" w:tplc="51F0C3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1C9F36E0"/>
    <w:multiLevelType w:val="hybridMultilevel"/>
    <w:tmpl w:val="FC165A6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1DD365B9"/>
    <w:multiLevelType w:val="hybridMultilevel"/>
    <w:tmpl w:val="EE9C56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1DEF1BFD"/>
    <w:multiLevelType w:val="hybridMultilevel"/>
    <w:tmpl w:val="8CC85A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1EAC50DC"/>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1F287D40"/>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1FF52653"/>
    <w:multiLevelType w:val="hybridMultilevel"/>
    <w:tmpl w:val="44F25C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200F1B4A"/>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205632CA"/>
    <w:multiLevelType w:val="hybridMultilevel"/>
    <w:tmpl w:val="498A8ADA"/>
    <w:lvl w:ilvl="0" w:tplc="3EC8D19E">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 w15:restartNumberingAfterBreak="0">
    <w:nsid w:val="205A431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20E1078F"/>
    <w:multiLevelType w:val="hybridMultilevel"/>
    <w:tmpl w:val="5AFE58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21172886"/>
    <w:multiLevelType w:val="hybridMultilevel"/>
    <w:tmpl w:val="C4DE2E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216F5D69"/>
    <w:multiLevelType w:val="hybridMultilevel"/>
    <w:tmpl w:val="1D9C3BC8"/>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7" w15:restartNumberingAfterBreak="0">
    <w:nsid w:val="21737D26"/>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8" w15:restartNumberingAfterBreak="0">
    <w:nsid w:val="21916D50"/>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22320BA6"/>
    <w:multiLevelType w:val="hybridMultilevel"/>
    <w:tmpl w:val="F77C0D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15:restartNumberingAfterBreak="0">
    <w:nsid w:val="223F107C"/>
    <w:multiLevelType w:val="hybridMultilevel"/>
    <w:tmpl w:val="299ED7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2245659C"/>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226364B6"/>
    <w:multiLevelType w:val="hybridMultilevel"/>
    <w:tmpl w:val="F99C5C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22652BAE"/>
    <w:multiLevelType w:val="hybridMultilevel"/>
    <w:tmpl w:val="3FF4FB6C"/>
    <w:lvl w:ilvl="0" w:tplc="AD983186">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226F3710"/>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239B3659"/>
    <w:multiLevelType w:val="hybridMultilevel"/>
    <w:tmpl w:val="42A8802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23C754D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24672E51"/>
    <w:multiLevelType w:val="hybridMultilevel"/>
    <w:tmpl w:val="571674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24A5009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256E3709"/>
    <w:multiLevelType w:val="hybridMultilevel"/>
    <w:tmpl w:val="520CEA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257C3C7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25A0293C"/>
    <w:multiLevelType w:val="hybridMultilevel"/>
    <w:tmpl w:val="BDAE5E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25FB5570"/>
    <w:multiLevelType w:val="hybridMultilevel"/>
    <w:tmpl w:val="FC3AC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265962AE"/>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26F41A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26FE0B1A"/>
    <w:multiLevelType w:val="hybridMultilevel"/>
    <w:tmpl w:val="F9E69F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27360626"/>
    <w:multiLevelType w:val="hybridMultilevel"/>
    <w:tmpl w:val="BFACAA92"/>
    <w:lvl w:ilvl="0" w:tplc="5704BB58">
      <w:start w:val="1"/>
      <w:numFmt w:val="decimal"/>
      <w:lvlText w:val="%1"/>
      <w:lvlJc w:val="left"/>
      <w:pPr>
        <w:ind w:left="720" w:hanging="360"/>
      </w:pPr>
      <w:rPr>
        <w:rFonts w:ascii="Times New Roman" w:hAnsi="Times New Roman"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273E235C"/>
    <w:multiLevelType w:val="hybridMultilevel"/>
    <w:tmpl w:val="FF4C9852"/>
    <w:lvl w:ilvl="0" w:tplc="00CE3798">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27435E62"/>
    <w:multiLevelType w:val="hybridMultilevel"/>
    <w:tmpl w:val="378435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0" w15:restartNumberingAfterBreak="0">
    <w:nsid w:val="274E02A7"/>
    <w:multiLevelType w:val="hybridMultilevel"/>
    <w:tmpl w:val="1218A0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27B209D7"/>
    <w:multiLevelType w:val="hybridMultilevel"/>
    <w:tmpl w:val="18D4CD38"/>
    <w:lvl w:ilvl="0" w:tplc="64AEE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284173D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285A3E4D"/>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28AB50AB"/>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28F16564"/>
    <w:multiLevelType w:val="hybridMultilevel"/>
    <w:tmpl w:val="AAFC053C"/>
    <w:lvl w:ilvl="0" w:tplc="DBF02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290276C9"/>
    <w:multiLevelType w:val="hybridMultilevel"/>
    <w:tmpl w:val="7916B9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291A0AF9"/>
    <w:multiLevelType w:val="hybridMultilevel"/>
    <w:tmpl w:val="A33CB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291A74EE"/>
    <w:multiLevelType w:val="hybridMultilevel"/>
    <w:tmpl w:val="A7E462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 w15:restartNumberingAfterBreak="0">
    <w:nsid w:val="295C732A"/>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29F96077"/>
    <w:multiLevelType w:val="hybridMultilevel"/>
    <w:tmpl w:val="BFACAA92"/>
    <w:lvl w:ilvl="0" w:tplc="5704BB58">
      <w:start w:val="1"/>
      <w:numFmt w:val="decimal"/>
      <w:lvlText w:val="%1"/>
      <w:lvlJc w:val="left"/>
      <w:pPr>
        <w:ind w:left="720" w:hanging="360"/>
      </w:pPr>
      <w:rPr>
        <w:rFonts w:ascii="Times New Roman" w:hAnsi="Times New Roman"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29FE287F"/>
    <w:multiLevelType w:val="multilevel"/>
    <w:tmpl w:val="5DE6CA44"/>
    <w:lvl w:ilvl="0">
      <w:start w:val="1"/>
      <w:numFmt w:val="lowerLetter"/>
      <w:lvlText w:val="%1)"/>
      <w:lvlJc w:val="left"/>
      <w:pPr>
        <w:ind w:left="720" w:hanging="360"/>
      </w:pPr>
      <w:rPr>
        <w:vertAlign w:val="baseline"/>
        <w:lang w:val="es-SV"/>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2" w15:restartNumberingAfterBreak="0">
    <w:nsid w:val="2A6101E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2A73369B"/>
    <w:multiLevelType w:val="hybridMultilevel"/>
    <w:tmpl w:val="0792A5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2AB81792"/>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2AB87FAE"/>
    <w:multiLevelType w:val="hybridMultilevel"/>
    <w:tmpl w:val="DCF43BEE"/>
    <w:lvl w:ilvl="0" w:tplc="4AB09CE8">
      <w:start w:val="1"/>
      <w:numFmt w:val="decimal"/>
      <w:lvlText w:val="%1"/>
      <w:lvlJc w:val="left"/>
      <w:pPr>
        <w:ind w:left="720" w:hanging="360"/>
      </w:pPr>
      <w:rPr>
        <w:rFonts w:eastAsia="SimSu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2B4D5BEC"/>
    <w:multiLevelType w:val="hybridMultilevel"/>
    <w:tmpl w:val="A34064E6"/>
    <w:lvl w:ilvl="0" w:tplc="A20AE7EA">
      <w:start w:val="1"/>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15:restartNumberingAfterBreak="0">
    <w:nsid w:val="2BD82975"/>
    <w:multiLevelType w:val="hybridMultilevel"/>
    <w:tmpl w:val="4F40CA5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8" w15:restartNumberingAfterBreak="0">
    <w:nsid w:val="2BE954EE"/>
    <w:multiLevelType w:val="hybridMultilevel"/>
    <w:tmpl w:val="1700B2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2C95059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2CF3129E"/>
    <w:multiLevelType w:val="hybridMultilevel"/>
    <w:tmpl w:val="6A804A82"/>
    <w:lvl w:ilvl="0" w:tplc="A8649750">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2EC32F3B"/>
    <w:multiLevelType w:val="hybridMultilevel"/>
    <w:tmpl w:val="6A860540"/>
    <w:lvl w:ilvl="0" w:tplc="9E0A553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 w15:restartNumberingAfterBreak="0">
    <w:nsid w:val="2FB86D0D"/>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2FEC394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 w15:restartNumberingAfterBreak="0">
    <w:nsid w:val="2FF048DA"/>
    <w:multiLevelType w:val="hybridMultilevel"/>
    <w:tmpl w:val="A574065E"/>
    <w:lvl w:ilvl="0" w:tplc="62480456">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5" w15:restartNumberingAfterBreak="0">
    <w:nsid w:val="30240813"/>
    <w:multiLevelType w:val="hybridMultilevel"/>
    <w:tmpl w:val="029EC4CE"/>
    <w:lvl w:ilvl="0" w:tplc="0D5A9AD2">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305F7BEB"/>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7" w15:restartNumberingAfterBreak="0">
    <w:nsid w:val="30BA19A9"/>
    <w:multiLevelType w:val="hybridMultilevel"/>
    <w:tmpl w:val="F6E455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 w15:restartNumberingAfterBreak="0">
    <w:nsid w:val="30D938C1"/>
    <w:multiLevelType w:val="hybridMultilevel"/>
    <w:tmpl w:val="000658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9" w15:restartNumberingAfterBreak="0">
    <w:nsid w:val="31931279"/>
    <w:multiLevelType w:val="hybridMultilevel"/>
    <w:tmpl w:val="6AF6CBF8"/>
    <w:lvl w:ilvl="0" w:tplc="6B0E66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0" w15:restartNumberingAfterBreak="0">
    <w:nsid w:val="32385940"/>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32F81A58"/>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332378E1"/>
    <w:multiLevelType w:val="hybridMultilevel"/>
    <w:tmpl w:val="52584A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33823F32"/>
    <w:multiLevelType w:val="hybridMultilevel"/>
    <w:tmpl w:val="0A862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33BE5075"/>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15:restartNumberingAfterBreak="0">
    <w:nsid w:val="34061975"/>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34ED36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35A11380"/>
    <w:multiLevelType w:val="hybridMultilevel"/>
    <w:tmpl w:val="4976904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8" w15:restartNumberingAfterBreak="0">
    <w:nsid w:val="36F2166F"/>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37A61E12"/>
    <w:multiLevelType w:val="hybridMultilevel"/>
    <w:tmpl w:val="3ED03112"/>
    <w:lvl w:ilvl="0" w:tplc="440A0001">
      <w:start w:val="1"/>
      <w:numFmt w:val="bullet"/>
      <w:lvlText w:val=""/>
      <w:lvlJc w:val="left"/>
      <w:pPr>
        <w:ind w:left="1068" w:hanging="360"/>
      </w:pPr>
      <w:rPr>
        <w:rFonts w:ascii="Symbol" w:hAnsi="Symbol" w:hint="default"/>
      </w:rPr>
    </w:lvl>
    <w:lvl w:ilvl="1" w:tplc="D1CAB750">
      <w:numFmt w:val="bullet"/>
      <w:lvlText w:val="·"/>
      <w:lvlJc w:val="left"/>
      <w:pPr>
        <w:ind w:left="1788" w:hanging="360"/>
      </w:pPr>
      <w:rPr>
        <w:rFonts w:ascii="Times New Roman" w:eastAsia="Times New Roman" w:hAnsi="Times New Roman" w:cs="Times New Roman"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0" w15:restartNumberingAfterBreak="0">
    <w:nsid w:val="37C94D61"/>
    <w:multiLevelType w:val="hybridMultilevel"/>
    <w:tmpl w:val="4D18F0CA"/>
    <w:lvl w:ilvl="0" w:tplc="48C4F9A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 w15:restartNumberingAfterBreak="0">
    <w:nsid w:val="37D352BD"/>
    <w:multiLevelType w:val="hybridMultilevel"/>
    <w:tmpl w:val="CBDE7E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38247C61"/>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15:restartNumberingAfterBreak="0">
    <w:nsid w:val="396523C7"/>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39761037"/>
    <w:multiLevelType w:val="hybridMultilevel"/>
    <w:tmpl w:val="8D7C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3993696A"/>
    <w:multiLevelType w:val="hybridMultilevel"/>
    <w:tmpl w:val="7EFA9A4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6" w15:restartNumberingAfterBreak="0">
    <w:nsid w:val="3A495261"/>
    <w:multiLevelType w:val="hybridMultilevel"/>
    <w:tmpl w:val="5E6A8C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3A4C25FD"/>
    <w:multiLevelType w:val="hybridMultilevel"/>
    <w:tmpl w:val="AAF87FDA"/>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3A772B6C"/>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3A9E6CD2"/>
    <w:multiLevelType w:val="hybridMultilevel"/>
    <w:tmpl w:val="703E7236"/>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 w15:restartNumberingAfterBreak="0">
    <w:nsid w:val="3AEB1976"/>
    <w:multiLevelType w:val="hybridMultilevel"/>
    <w:tmpl w:val="526A0D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3B270D7A"/>
    <w:multiLevelType w:val="hybridMultilevel"/>
    <w:tmpl w:val="A7CCAF8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3C764002"/>
    <w:multiLevelType w:val="hybridMultilevel"/>
    <w:tmpl w:val="230C06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3CA95070"/>
    <w:multiLevelType w:val="hybridMultilevel"/>
    <w:tmpl w:val="AC6C60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3CCA5E8F"/>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3D7A34E7"/>
    <w:multiLevelType w:val="hybridMultilevel"/>
    <w:tmpl w:val="A8428A0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3DC168E1"/>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 w15:restartNumberingAfterBreak="0">
    <w:nsid w:val="3DC72AA9"/>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3E0929BC"/>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3E191362"/>
    <w:multiLevelType w:val="hybridMultilevel"/>
    <w:tmpl w:val="4D18F0CA"/>
    <w:lvl w:ilvl="0" w:tplc="48C4F9A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 w15:restartNumberingAfterBreak="0">
    <w:nsid w:val="3E2A107D"/>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15:restartNumberingAfterBreak="0">
    <w:nsid w:val="3E3650DB"/>
    <w:multiLevelType w:val="hybridMultilevel"/>
    <w:tmpl w:val="A1ACD9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3EA03E28"/>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15:restartNumberingAfterBreak="0">
    <w:nsid w:val="3F097A96"/>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3F92173C"/>
    <w:multiLevelType w:val="hybridMultilevel"/>
    <w:tmpl w:val="391063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3F991AAB"/>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3FB846D7"/>
    <w:multiLevelType w:val="hybridMultilevel"/>
    <w:tmpl w:val="50CE40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15:restartNumberingAfterBreak="0">
    <w:nsid w:val="3FC41214"/>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8" w15:restartNumberingAfterBreak="0">
    <w:nsid w:val="40275A6E"/>
    <w:multiLevelType w:val="hybridMultilevel"/>
    <w:tmpl w:val="894EFD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409B36A6"/>
    <w:multiLevelType w:val="hybridMultilevel"/>
    <w:tmpl w:val="B6CAF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41010D12"/>
    <w:multiLevelType w:val="hybridMultilevel"/>
    <w:tmpl w:val="49B897D0"/>
    <w:lvl w:ilvl="0" w:tplc="0F4424F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4241042A"/>
    <w:multiLevelType w:val="hybridMultilevel"/>
    <w:tmpl w:val="7124E0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42917D3C"/>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42D350A5"/>
    <w:multiLevelType w:val="hybridMultilevel"/>
    <w:tmpl w:val="388800E8"/>
    <w:lvl w:ilvl="0" w:tplc="AA8C5E2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432779C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432B7A84"/>
    <w:multiLevelType w:val="hybridMultilevel"/>
    <w:tmpl w:val="2BB41112"/>
    <w:lvl w:ilvl="0" w:tplc="3A7ABE9C">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6" w15:restartNumberingAfterBreak="0">
    <w:nsid w:val="43380D3E"/>
    <w:multiLevelType w:val="hybridMultilevel"/>
    <w:tmpl w:val="5274ADB8"/>
    <w:lvl w:ilvl="0" w:tplc="080A0017">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7" w15:restartNumberingAfterBreak="0">
    <w:nsid w:val="435565F8"/>
    <w:multiLevelType w:val="hybridMultilevel"/>
    <w:tmpl w:val="CCC2B9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43683E67"/>
    <w:multiLevelType w:val="hybridMultilevel"/>
    <w:tmpl w:val="B936FB9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09" w15:restartNumberingAfterBreak="0">
    <w:nsid w:val="4380536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43D62592"/>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 w15:restartNumberingAfterBreak="0">
    <w:nsid w:val="43D86B10"/>
    <w:multiLevelType w:val="hybridMultilevel"/>
    <w:tmpl w:val="A8428A0C"/>
    <w:lvl w:ilvl="0" w:tplc="4DDED476">
      <w:start w:val="1"/>
      <w:numFmt w:val="decimal"/>
      <w:lvlText w:val="%1."/>
      <w:lvlJc w:val="left"/>
      <w:pPr>
        <w:ind w:left="785"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44007AE6"/>
    <w:multiLevelType w:val="hybridMultilevel"/>
    <w:tmpl w:val="E8A6CBA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3" w15:restartNumberingAfterBreak="0">
    <w:nsid w:val="443D23F1"/>
    <w:multiLevelType w:val="hybridMultilevel"/>
    <w:tmpl w:val="FA2AA8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445A7334"/>
    <w:multiLevelType w:val="hybridMultilevel"/>
    <w:tmpl w:val="434C45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446516FE"/>
    <w:multiLevelType w:val="hybridMultilevel"/>
    <w:tmpl w:val="BF42E3AC"/>
    <w:lvl w:ilvl="0" w:tplc="7AE4E6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15:restartNumberingAfterBreak="0">
    <w:nsid w:val="44780055"/>
    <w:multiLevelType w:val="hybridMultilevel"/>
    <w:tmpl w:val="FA704B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45BA45B2"/>
    <w:multiLevelType w:val="hybridMultilevel"/>
    <w:tmpl w:val="0FF468DA"/>
    <w:lvl w:ilvl="0" w:tplc="0F4424F4">
      <w:start w:val="1"/>
      <w:numFmt w:val="decimal"/>
      <w:lvlText w:val="%1."/>
      <w:lvlJc w:val="left"/>
      <w:pPr>
        <w:ind w:left="720" w:hanging="360"/>
      </w:pPr>
      <w:rPr>
        <w:rFonts w:hint="default"/>
        <w:color w:val="auto"/>
      </w:rPr>
    </w:lvl>
    <w:lvl w:ilvl="1" w:tplc="0F4424F4">
      <w:start w:val="1"/>
      <w:numFmt w:val="decimal"/>
      <w:lvlText w:val="%2."/>
      <w:lvlJc w:val="left"/>
      <w:pPr>
        <w:ind w:left="1440" w:hanging="360"/>
      </w:pPr>
      <w:rPr>
        <w:rFonts w:hint="default"/>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463A6F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9" w15:restartNumberingAfterBreak="0">
    <w:nsid w:val="46A31ACC"/>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 w15:restartNumberingAfterBreak="0">
    <w:nsid w:val="46E753F0"/>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1" w15:restartNumberingAfterBreak="0">
    <w:nsid w:val="46F43416"/>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15:restartNumberingAfterBreak="0">
    <w:nsid w:val="46F9136B"/>
    <w:multiLevelType w:val="hybridMultilevel"/>
    <w:tmpl w:val="5F6A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15:restartNumberingAfterBreak="0">
    <w:nsid w:val="47110FB7"/>
    <w:multiLevelType w:val="hybridMultilevel"/>
    <w:tmpl w:val="B0C4FFE4"/>
    <w:lvl w:ilvl="0" w:tplc="9780921E">
      <w:start w:val="1"/>
      <w:numFmt w:val="decimal"/>
      <w:lvlText w:val="%1."/>
      <w:lvlJc w:val="left"/>
      <w:pPr>
        <w:ind w:left="720" w:hanging="360"/>
      </w:pPr>
      <w:rPr>
        <w:rFonts w:asciiTheme="minorHAnsi" w:eastAsiaTheme="minorHAnsi" w:hAnsiTheme="minorHAnsi" w:cstheme="minorBidi"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4" w15:restartNumberingAfterBreak="0">
    <w:nsid w:val="47F8414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480370D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15:restartNumberingAfterBreak="0">
    <w:nsid w:val="48152333"/>
    <w:multiLevelType w:val="multilevel"/>
    <w:tmpl w:val="2A24153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7" w15:restartNumberingAfterBreak="0">
    <w:nsid w:val="48300DE1"/>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8" w15:restartNumberingAfterBreak="0">
    <w:nsid w:val="48813DE3"/>
    <w:multiLevelType w:val="hybridMultilevel"/>
    <w:tmpl w:val="7062E8AE"/>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15:restartNumberingAfterBreak="0">
    <w:nsid w:val="48AB14B2"/>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0" w15:restartNumberingAfterBreak="0">
    <w:nsid w:val="49DA7167"/>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15:restartNumberingAfterBreak="0">
    <w:nsid w:val="4A1413B0"/>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4A2B156C"/>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15:restartNumberingAfterBreak="0">
    <w:nsid w:val="4AAB3CEA"/>
    <w:multiLevelType w:val="hybridMultilevel"/>
    <w:tmpl w:val="08ECCA80"/>
    <w:lvl w:ilvl="0" w:tplc="0A3CEC7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15:restartNumberingAfterBreak="0">
    <w:nsid w:val="4AC81694"/>
    <w:multiLevelType w:val="hybridMultilevel"/>
    <w:tmpl w:val="DCA2AD28"/>
    <w:lvl w:ilvl="0" w:tplc="9AD4248E">
      <w:start w:val="14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15:restartNumberingAfterBreak="0">
    <w:nsid w:val="4AF13B3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15:restartNumberingAfterBreak="0">
    <w:nsid w:val="4B4E4087"/>
    <w:multiLevelType w:val="hybridMultilevel"/>
    <w:tmpl w:val="413C02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7" w15:restartNumberingAfterBreak="0">
    <w:nsid w:val="4C0226FB"/>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15:restartNumberingAfterBreak="0">
    <w:nsid w:val="4C7F5BC2"/>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15:restartNumberingAfterBreak="0">
    <w:nsid w:val="4C7F623D"/>
    <w:multiLevelType w:val="hybridMultilevel"/>
    <w:tmpl w:val="0AACA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0" w15:restartNumberingAfterBreak="0">
    <w:nsid w:val="4C9C3E07"/>
    <w:multiLevelType w:val="multilevel"/>
    <w:tmpl w:val="5858BD1C"/>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color w:val="auto"/>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241" w15:restartNumberingAfterBreak="0">
    <w:nsid w:val="4D7D741F"/>
    <w:multiLevelType w:val="hybridMultilevel"/>
    <w:tmpl w:val="3A5AF1EE"/>
    <w:lvl w:ilvl="0" w:tplc="0C0A0011">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2" w15:restartNumberingAfterBreak="0">
    <w:nsid w:val="4E0F6957"/>
    <w:multiLevelType w:val="hybridMultilevel"/>
    <w:tmpl w:val="3EB4E55A"/>
    <w:lvl w:ilvl="0" w:tplc="440A0017">
      <w:start w:val="1"/>
      <w:numFmt w:val="lowerLetter"/>
      <w:lvlText w:val="%1)"/>
      <w:lvlJc w:val="left"/>
      <w:pPr>
        <w:ind w:left="720" w:hanging="360"/>
      </w:pPr>
      <w:rPr>
        <w:rFonts w:eastAsia="Times New Roman"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15:restartNumberingAfterBreak="0">
    <w:nsid w:val="4E1B383C"/>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15:restartNumberingAfterBreak="0">
    <w:nsid w:val="4E944014"/>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15:restartNumberingAfterBreak="0">
    <w:nsid w:val="4EC22F99"/>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4ED035CF"/>
    <w:multiLevelType w:val="hybridMultilevel"/>
    <w:tmpl w:val="DCA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15:restartNumberingAfterBreak="0">
    <w:nsid w:val="4F1051B6"/>
    <w:multiLevelType w:val="hybridMultilevel"/>
    <w:tmpl w:val="D2849F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15:restartNumberingAfterBreak="0">
    <w:nsid w:val="4F280873"/>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15:restartNumberingAfterBreak="0">
    <w:nsid w:val="4F7F124E"/>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15:restartNumberingAfterBreak="0">
    <w:nsid w:val="4FB11156"/>
    <w:multiLevelType w:val="hybridMultilevel"/>
    <w:tmpl w:val="62F00A32"/>
    <w:lvl w:ilvl="0" w:tplc="79EEFCC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4FF4168B"/>
    <w:multiLevelType w:val="hybridMultilevel"/>
    <w:tmpl w:val="A67C4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15:restartNumberingAfterBreak="0">
    <w:nsid w:val="50504F69"/>
    <w:multiLevelType w:val="hybridMultilevel"/>
    <w:tmpl w:val="EF4259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15:restartNumberingAfterBreak="0">
    <w:nsid w:val="50685D3B"/>
    <w:multiLevelType w:val="hybridMultilevel"/>
    <w:tmpl w:val="046AB9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15:restartNumberingAfterBreak="0">
    <w:nsid w:val="50EF1D33"/>
    <w:multiLevelType w:val="hybridMultilevel"/>
    <w:tmpl w:val="A8428A0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51364751"/>
    <w:multiLevelType w:val="hybridMultilevel"/>
    <w:tmpl w:val="C4022C3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6" w15:restartNumberingAfterBreak="0">
    <w:nsid w:val="52205692"/>
    <w:multiLevelType w:val="hybridMultilevel"/>
    <w:tmpl w:val="299ED7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15:restartNumberingAfterBreak="0">
    <w:nsid w:val="52D45D92"/>
    <w:multiLevelType w:val="hybridMultilevel"/>
    <w:tmpl w:val="11F65578"/>
    <w:lvl w:ilvl="0" w:tplc="9C62D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52F95344"/>
    <w:multiLevelType w:val="hybridMultilevel"/>
    <w:tmpl w:val="1E0ABFD8"/>
    <w:lvl w:ilvl="0" w:tplc="4A06349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15:restartNumberingAfterBreak="0">
    <w:nsid w:val="52FA14CA"/>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15:restartNumberingAfterBreak="0">
    <w:nsid w:val="53F3678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15:restartNumberingAfterBreak="0">
    <w:nsid w:val="540F0E7F"/>
    <w:multiLevelType w:val="hybridMultilevel"/>
    <w:tmpl w:val="10A8613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15:restartNumberingAfterBreak="0">
    <w:nsid w:val="54157ADF"/>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544F2FA3"/>
    <w:multiLevelType w:val="hybridMultilevel"/>
    <w:tmpl w:val="1BFCD4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15:restartNumberingAfterBreak="0">
    <w:nsid w:val="54783D53"/>
    <w:multiLevelType w:val="hybridMultilevel"/>
    <w:tmpl w:val="7FBE416E"/>
    <w:lvl w:ilvl="0" w:tplc="A3489EF6">
      <w:start w:val="2"/>
      <w:numFmt w:val="lowerLetter"/>
      <w:pStyle w:val="Listaconvietas"/>
      <w:lvlText w:val="%1)"/>
      <w:lvlJc w:val="left"/>
      <w:pPr>
        <w:tabs>
          <w:tab w:val="num" w:pos="1440"/>
        </w:tabs>
        <w:ind w:left="144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5" w15:restartNumberingAfterBreak="0">
    <w:nsid w:val="54E47E5C"/>
    <w:multiLevelType w:val="hybridMultilevel"/>
    <w:tmpl w:val="EF4260DE"/>
    <w:lvl w:ilvl="0" w:tplc="13A8510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55015D88"/>
    <w:multiLevelType w:val="hybridMultilevel"/>
    <w:tmpl w:val="FA2AA8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5541681C"/>
    <w:multiLevelType w:val="hybridMultilevel"/>
    <w:tmpl w:val="957E6E2A"/>
    <w:lvl w:ilvl="0" w:tplc="F162BC9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8" w15:restartNumberingAfterBreak="0">
    <w:nsid w:val="554E4A30"/>
    <w:multiLevelType w:val="hybridMultilevel"/>
    <w:tmpl w:val="59824B8E"/>
    <w:lvl w:ilvl="0" w:tplc="DBB679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15:restartNumberingAfterBreak="0">
    <w:nsid w:val="56000577"/>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5607032F"/>
    <w:multiLevelType w:val="hybridMultilevel"/>
    <w:tmpl w:val="0ABC3D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15:restartNumberingAfterBreak="0">
    <w:nsid w:val="560F57B4"/>
    <w:multiLevelType w:val="hybridMultilevel"/>
    <w:tmpl w:val="86FC0102"/>
    <w:lvl w:ilvl="0" w:tplc="DE225DA2">
      <w:start w:val="1"/>
      <w:numFmt w:val="lowerLetter"/>
      <w:lvlText w:val="%1)"/>
      <w:lvlJc w:val="left"/>
      <w:pPr>
        <w:ind w:left="720" w:hanging="360"/>
      </w:pPr>
      <w:rPr>
        <w:rFonts w:eastAsiaTheme="minorHAns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2" w15:restartNumberingAfterBreak="0">
    <w:nsid w:val="562C1272"/>
    <w:multiLevelType w:val="hybridMultilevel"/>
    <w:tmpl w:val="28E05D70"/>
    <w:lvl w:ilvl="0" w:tplc="7E225D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3" w15:restartNumberingAfterBreak="0">
    <w:nsid w:val="56640290"/>
    <w:multiLevelType w:val="hybridMultilevel"/>
    <w:tmpl w:val="395E1F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15:restartNumberingAfterBreak="0">
    <w:nsid w:val="57065718"/>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15:restartNumberingAfterBreak="0">
    <w:nsid w:val="577F6607"/>
    <w:multiLevelType w:val="hybridMultilevel"/>
    <w:tmpl w:val="46B4BF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15:restartNumberingAfterBreak="0">
    <w:nsid w:val="57FA5545"/>
    <w:multiLevelType w:val="hybridMultilevel"/>
    <w:tmpl w:val="DF8EDD1C"/>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77" w15:restartNumberingAfterBreak="0">
    <w:nsid w:val="58004A05"/>
    <w:multiLevelType w:val="hybridMultilevel"/>
    <w:tmpl w:val="C6F8B4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15:restartNumberingAfterBreak="0">
    <w:nsid w:val="581B5B62"/>
    <w:multiLevelType w:val="hybridMultilevel"/>
    <w:tmpl w:val="004E1A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15:restartNumberingAfterBreak="0">
    <w:nsid w:val="58C259B8"/>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0" w15:restartNumberingAfterBreak="0">
    <w:nsid w:val="58D949B0"/>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15:restartNumberingAfterBreak="0">
    <w:nsid w:val="590C7303"/>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15:restartNumberingAfterBreak="0">
    <w:nsid w:val="59C81AF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15:restartNumberingAfterBreak="0">
    <w:nsid w:val="5A1E0598"/>
    <w:multiLevelType w:val="hybridMultilevel"/>
    <w:tmpl w:val="7124E0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15:restartNumberingAfterBreak="0">
    <w:nsid w:val="5AED01C1"/>
    <w:multiLevelType w:val="hybridMultilevel"/>
    <w:tmpl w:val="FDEA8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5B1C7F44"/>
    <w:multiLevelType w:val="hybridMultilevel"/>
    <w:tmpl w:val="8E327B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15:restartNumberingAfterBreak="0">
    <w:nsid w:val="5BAF0AB8"/>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7" w15:restartNumberingAfterBreak="0">
    <w:nsid w:val="5BB168EA"/>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15:restartNumberingAfterBreak="0">
    <w:nsid w:val="5C28243A"/>
    <w:multiLevelType w:val="hybridMultilevel"/>
    <w:tmpl w:val="8878F142"/>
    <w:lvl w:ilvl="0" w:tplc="13A8510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15:restartNumberingAfterBreak="0">
    <w:nsid w:val="5C627220"/>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15:restartNumberingAfterBreak="0">
    <w:nsid w:val="5C7664A4"/>
    <w:multiLevelType w:val="hybridMultilevel"/>
    <w:tmpl w:val="0E88E2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15:restartNumberingAfterBreak="0">
    <w:nsid w:val="5CB854AD"/>
    <w:multiLevelType w:val="hybridMultilevel"/>
    <w:tmpl w:val="C122EE14"/>
    <w:lvl w:ilvl="0" w:tplc="39BC5A8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2" w15:restartNumberingAfterBreak="0">
    <w:nsid w:val="5D0A0361"/>
    <w:multiLevelType w:val="hybridMultilevel"/>
    <w:tmpl w:val="413C02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3" w15:restartNumberingAfterBreak="0">
    <w:nsid w:val="5D8036D4"/>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15:restartNumberingAfterBreak="0">
    <w:nsid w:val="5DE8558B"/>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15:restartNumberingAfterBreak="0">
    <w:nsid w:val="5E007634"/>
    <w:multiLevelType w:val="hybridMultilevel"/>
    <w:tmpl w:val="14A2ED50"/>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15:restartNumberingAfterBreak="0">
    <w:nsid w:val="5E51265B"/>
    <w:multiLevelType w:val="hybridMultilevel"/>
    <w:tmpl w:val="621E6E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15:restartNumberingAfterBreak="0">
    <w:nsid w:val="5F243072"/>
    <w:multiLevelType w:val="hybridMultilevel"/>
    <w:tmpl w:val="A69645E4"/>
    <w:lvl w:ilvl="0" w:tplc="E458B406">
      <w:start w:val="8"/>
      <w:numFmt w:val="decimal"/>
      <w:lvlText w:val="%1."/>
      <w:lvlJc w:val="left"/>
      <w:pPr>
        <w:ind w:left="785" w:hanging="360"/>
      </w:pPr>
      <w:rPr>
        <w:rFonts w:ascii="Times New Roman" w:hAnsi="Times New Roman" w:cs="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8" w15:restartNumberingAfterBreak="0">
    <w:nsid w:val="5FA47054"/>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9" w15:restartNumberingAfterBreak="0">
    <w:nsid w:val="5FAB6773"/>
    <w:multiLevelType w:val="hybridMultilevel"/>
    <w:tmpl w:val="19CE3ECA"/>
    <w:lvl w:ilvl="0" w:tplc="8EBA07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15:restartNumberingAfterBreak="0">
    <w:nsid w:val="5FFB7D5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15:restartNumberingAfterBreak="0">
    <w:nsid w:val="602418E1"/>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15:restartNumberingAfterBreak="0">
    <w:nsid w:val="602E0770"/>
    <w:multiLevelType w:val="hybridMultilevel"/>
    <w:tmpl w:val="1FCACC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15:restartNumberingAfterBreak="0">
    <w:nsid w:val="607A6FD6"/>
    <w:multiLevelType w:val="hybridMultilevel"/>
    <w:tmpl w:val="234EBF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4" w15:restartNumberingAfterBreak="0">
    <w:nsid w:val="60933879"/>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5" w15:restartNumberingAfterBreak="0">
    <w:nsid w:val="609F0D8D"/>
    <w:multiLevelType w:val="hybridMultilevel"/>
    <w:tmpl w:val="056A00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15:restartNumberingAfterBreak="0">
    <w:nsid w:val="61105CEB"/>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15:restartNumberingAfterBreak="0">
    <w:nsid w:val="620D4670"/>
    <w:multiLevelType w:val="hybridMultilevel"/>
    <w:tmpl w:val="CDC20DDE"/>
    <w:lvl w:ilvl="0" w:tplc="DF2C1F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15:restartNumberingAfterBreak="0">
    <w:nsid w:val="623C713D"/>
    <w:multiLevelType w:val="hybridMultilevel"/>
    <w:tmpl w:val="025AB5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15:restartNumberingAfterBreak="0">
    <w:nsid w:val="624D73CE"/>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15:restartNumberingAfterBreak="0">
    <w:nsid w:val="62AC294A"/>
    <w:multiLevelType w:val="hybridMultilevel"/>
    <w:tmpl w:val="03228A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15:restartNumberingAfterBreak="0">
    <w:nsid w:val="62C30C13"/>
    <w:multiLevelType w:val="hybridMultilevel"/>
    <w:tmpl w:val="49CEF49A"/>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15:restartNumberingAfterBreak="0">
    <w:nsid w:val="62D01EF5"/>
    <w:multiLevelType w:val="hybridMultilevel"/>
    <w:tmpl w:val="C8D2D7E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15:restartNumberingAfterBreak="0">
    <w:nsid w:val="63631A41"/>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15:restartNumberingAfterBreak="0">
    <w:nsid w:val="64781A2D"/>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15:restartNumberingAfterBreak="0">
    <w:nsid w:val="64F42641"/>
    <w:multiLevelType w:val="hybridMultilevel"/>
    <w:tmpl w:val="96A6EB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15:restartNumberingAfterBreak="0">
    <w:nsid w:val="654677F4"/>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15:restartNumberingAfterBreak="0">
    <w:nsid w:val="65C748FA"/>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15:restartNumberingAfterBreak="0">
    <w:nsid w:val="65D908B4"/>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15:restartNumberingAfterBreak="0">
    <w:nsid w:val="66465115"/>
    <w:multiLevelType w:val="hybridMultilevel"/>
    <w:tmpl w:val="CEF0417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0" w15:restartNumberingAfterBreak="0">
    <w:nsid w:val="6696671E"/>
    <w:multiLevelType w:val="hybridMultilevel"/>
    <w:tmpl w:val="F370B110"/>
    <w:lvl w:ilvl="0" w:tplc="55842456">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15:restartNumberingAfterBreak="0">
    <w:nsid w:val="67B96DF5"/>
    <w:multiLevelType w:val="hybridMultilevel"/>
    <w:tmpl w:val="B01A47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15:restartNumberingAfterBreak="0">
    <w:nsid w:val="67DF2254"/>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15:restartNumberingAfterBreak="0">
    <w:nsid w:val="68431847"/>
    <w:multiLevelType w:val="hybridMultilevel"/>
    <w:tmpl w:val="52BE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15:restartNumberingAfterBreak="0">
    <w:nsid w:val="685A1880"/>
    <w:multiLevelType w:val="hybridMultilevel"/>
    <w:tmpl w:val="5D62F5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15:restartNumberingAfterBreak="0">
    <w:nsid w:val="688F12CB"/>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6" w15:restartNumberingAfterBreak="0">
    <w:nsid w:val="68A96D0F"/>
    <w:multiLevelType w:val="hybridMultilevel"/>
    <w:tmpl w:val="97181CCA"/>
    <w:lvl w:ilvl="0" w:tplc="F9BC2EE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15:restartNumberingAfterBreak="0">
    <w:nsid w:val="68C80001"/>
    <w:multiLevelType w:val="hybridMultilevel"/>
    <w:tmpl w:val="DF068B40"/>
    <w:lvl w:ilvl="0" w:tplc="42422F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8" w15:restartNumberingAfterBreak="0">
    <w:nsid w:val="690B11E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15:restartNumberingAfterBreak="0">
    <w:nsid w:val="69145F5C"/>
    <w:multiLevelType w:val="hybridMultilevel"/>
    <w:tmpl w:val="0ACA3D8C"/>
    <w:lvl w:ilvl="0" w:tplc="2B2A3946">
      <w:start w:val="1"/>
      <w:numFmt w:val="decimal"/>
      <w:lvlText w:val="%1."/>
      <w:lvlJc w:val="left"/>
      <w:pPr>
        <w:ind w:left="720" w:hanging="360"/>
      </w:pPr>
      <w:rPr>
        <w:rFonts w:asciiTheme="majorHAnsi" w:hAnsiTheme="majorHAnsi" w:hint="default"/>
        <w:b w:val="0"/>
        <w:i/>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15:restartNumberingAfterBreak="0">
    <w:nsid w:val="6917614C"/>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15:restartNumberingAfterBreak="0">
    <w:nsid w:val="699536C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15:restartNumberingAfterBreak="0">
    <w:nsid w:val="69CA27CB"/>
    <w:multiLevelType w:val="hybridMultilevel"/>
    <w:tmpl w:val="D74E5D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15:restartNumberingAfterBreak="0">
    <w:nsid w:val="69E37AC4"/>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15:restartNumberingAfterBreak="0">
    <w:nsid w:val="69E65DA3"/>
    <w:multiLevelType w:val="hybridMultilevel"/>
    <w:tmpl w:val="DF58F246"/>
    <w:lvl w:ilvl="0" w:tplc="561E3D30">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15:restartNumberingAfterBreak="0">
    <w:nsid w:val="6A1325C3"/>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15:restartNumberingAfterBreak="0">
    <w:nsid w:val="6A1D1598"/>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15:restartNumberingAfterBreak="0">
    <w:nsid w:val="6ABB449C"/>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15:restartNumberingAfterBreak="0">
    <w:nsid w:val="6AC004DC"/>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15:restartNumberingAfterBreak="0">
    <w:nsid w:val="6B9A30F0"/>
    <w:multiLevelType w:val="hybridMultilevel"/>
    <w:tmpl w:val="5AC232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15:restartNumberingAfterBreak="0">
    <w:nsid w:val="6BBE2485"/>
    <w:multiLevelType w:val="hybridMultilevel"/>
    <w:tmpl w:val="008680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15:restartNumberingAfterBreak="0">
    <w:nsid w:val="6BC541AD"/>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6BEC1925"/>
    <w:multiLevelType w:val="hybridMultilevel"/>
    <w:tmpl w:val="2702ED76"/>
    <w:lvl w:ilvl="0" w:tplc="520AAEE4">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15:restartNumberingAfterBreak="0">
    <w:nsid w:val="6C6F37E3"/>
    <w:multiLevelType w:val="hybridMultilevel"/>
    <w:tmpl w:val="6D2ED9EA"/>
    <w:lvl w:ilvl="0" w:tplc="440A0017">
      <w:start w:val="1"/>
      <w:numFmt w:val="lowerLetter"/>
      <w:lvlText w:val="%1)"/>
      <w:lvlJc w:val="left"/>
      <w:pPr>
        <w:ind w:left="720" w:hanging="360"/>
      </w:pPr>
      <w:rPr>
        <w:rFonts w:eastAsia="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15:restartNumberingAfterBreak="0">
    <w:nsid w:val="6CBA6E00"/>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15:restartNumberingAfterBreak="0">
    <w:nsid w:val="6CDC71EE"/>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15:restartNumberingAfterBreak="0">
    <w:nsid w:val="6D5052A2"/>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15:restartNumberingAfterBreak="0">
    <w:nsid w:val="6DBD29D6"/>
    <w:multiLevelType w:val="hybridMultilevel"/>
    <w:tmpl w:val="147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15:restartNumberingAfterBreak="0">
    <w:nsid w:val="6E89580A"/>
    <w:multiLevelType w:val="hybridMultilevel"/>
    <w:tmpl w:val="9E5476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15:restartNumberingAfterBreak="0">
    <w:nsid w:val="6EFD39F5"/>
    <w:multiLevelType w:val="hybridMultilevel"/>
    <w:tmpl w:val="C6CC2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6F28222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1" w15:restartNumberingAfterBreak="0">
    <w:nsid w:val="6F683A5E"/>
    <w:multiLevelType w:val="hybridMultilevel"/>
    <w:tmpl w:val="E34A29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15:restartNumberingAfterBreak="0">
    <w:nsid w:val="6F974260"/>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15:restartNumberingAfterBreak="0">
    <w:nsid w:val="6FAB336D"/>
    <w:multiLevelType w:val="hybridMultilevel"/>
    <w:tmpl w:val="792E635C"/>
    <w:lvl w:ilvl="0" w:tplc="9D868ABA">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15:restartNumberingAfterBreak="0">
    <w:nsid w:val="6FDC0DEF"/>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15:restartNumberingAfterBreak="0">
    <w:nsid w:val="70621FD4"/>
    <w:multiLevelType w:val="hybridMultilevel"/>
    <w:tmpl w:val="724642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15:restartNumberingAfterBreak="0">
    <w:nsid w:val="70693FE6"/>
    <w:multiLevelType w:val="hybridMultilevel"/>
    <w:tmpl w:val="4476E8AE"/>
    <w:lvl w:ilvl="0" w:tplc="15C46A52">
      <w:start w:val="1"/>
      <w:numFmt w:val="lowerLetter"/>
      <w:lvlText w:val="%1)"/>
      <w:lvlJc w:val="left"/>
      <w:pPr>
        <w:ind w:left="720" w:hanging="360"/>
      </w:pPr>
      <w:rPr>
        <w:rFonts w:asciiTheme="minorHAnsi" w:eastAsiaTheme="minorHAnsi" w:hAnsiTheme="minorHAnsi" w:cstheme="minorBid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15:restartNumberingAfterBreak="0">
    <w:nsid w:val="708563EF"/>
    <w:multiLevelType w:val="hybridMultilevel"/>
    <w:tmpl w:val="A08A51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15:restartNumberingAfterBreak="0">
    <w:nsid w:val="70A235D7"/>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15:restartNumberingAfterBreak="0">
    <w:nsid w:val="70B10941"/>
    <w:multiLevelType w:val="hybridMultilevel"/>
    <w:tmpl w:val="6F3233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15:restartNumberingAfterBreak="0">
    <w:nsid w:val="71290157"/>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15:restartNumberingAfterBreak="0">
    <w:nsid w:val="712D2CF9"/>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2" w15:restartNumberingAfterBreak="0">
    <w:nsid w:val="71313E47"/>
    <w:multiLevelType w:val="hybridMultilevel"/>
    <w:tmpl w:val="F23A66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15:restartNumberingAfterBreak="0">
    <w:nsid w:val="71326D0C"/>
    <w:multiLevelType w:val="hybridMultilevel"/>
    <w:tmpl w:val="A8428A0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4" w15:restartNumberingAfterBreak="0">
    <w:nsid w:val="71383F48"/>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15:restartNumberingAfterBreak="0">
    <w:nsid w:val="716D380C"/>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15:restartNumberingAfterBreak="0">
    <w:nsid w:val="723E791A"/>
    <w:multiLevelType w:val="hybridMultilevel"/>
    <w:tmpl w:val="85F0D83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7" w15:restartNumberingAfterBreak="0">
    <w:nsid w:val="72642EC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15:restartNumberingAfterBreak="0">
    <w:nsid w:val="726E2842"/>
    <w:multiLevelType w:val="hybridMultilevel"/>
    <w:tmpl w:val="F1B8A9A0"/>
    <w:lvl w:ilvl="0" w:tplc="EEB67F4A">
      <w:start w:val="1"/>
      <w:numFmt w:val="decimal"/>
      <w:lvlText w:val="%1."/>
      <w:lvlJc w:val="left"/>
      <w:pPr>
        <w:ind w:left="785" w:hanging="360"/>
      </w:pPr>
      <w:rPr>
        <w:rFonts w:ascii="Times New Roman" w:hAnsi="Times New Roman" w:cs="Times New Roman" w:hint="default"/>
        <w:b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9" w15:restartNumberingAfterBreak="0">
    <w:nsid w:val="729F021C"/>
    <w:multiLevelType w:val="hybridMultilevel"/>
    <w:tmpl w:val="526A0D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15:restartNumberingAfterBreak="0">
    <w:nsid w:val="72B02013"/>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15:restartNumberingAfterBreak="0">
    <w:nsid w:val="72BE358A"/>
    <w:multiLevelType w:val="hybridMultilevel"/>
    <w:tmpl w:val="91807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2" w15:restartNumberingAfterBreak="0">
    <w:nsid w:val="72DA6E85"/>
    <w:multiLevelType w:val="hybridMultilevel"/>
    <w:tmpl w:val="7124E0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15:restartNumberingAfterBreak="0">
    <w:nsid w:val="735545FB"/>
    <w:multiLevelType w:val="hybridMultilevel"/>
    <w:tmpl w:val="00423652"/>
    <w:lvl w:ilvl="0" w:tplc="6F9C5734">
      <w:start w:val="1"/>
      <w:numFmt w:val="upperRoman"/>
      <w:lvlText w:val="%1."/>
      <w:lvlJc w:val="left"/>
      <w:pPr>
        <w:ind w:left="841" w:hanging="361"/>
      </w:pPr>
      <w:rPr>
        <w:rFonts w:ascii="Arial" w:eastAsia="Arial" w:hAnsi="Arial" w:cs="Arial" w:hint="default"/>
        <w:w w:val="99"/>
        <w:sz w:val="18"/>
        <w:szCs w:val="18"/>
        <w:lang w:val="es-ES" w:eastAsia="en-US" w:bidi="ar-SA"/>
      </w:rPr>
    </w:lvl>
    <w:lvl w:ilvl="1" w:tplc="C5E6B3EE">
      <w:numFmt w:val="bullet"/>
      <w:lvlText w:val="•"/>
      <w:lvlJc w:val="left"/>
      <w:pPr>
        <w:ind w:left="1664" w:hanging="361"/>
      </w:pPr>
      <w:rPr>
        <w:rFonts w:hint="default"/>
        <w:lang w:val="es-ES" w:eastAsia="en-US" w:bidi="ar-SA"/>
      </w:rPr>
    </w:lvl>
    <w:lvl w:ilvl="2" w:tplc="2002738E">
      <w:numFmt w:val="bullet"/>
      <w:lvlText w:val="•"/>
      <w:lvlJc w:val="left"/>
      <w:pPr>
        <w:ind w:left="2488" w:hanging="361"/>
      </w:pPr>
      <w:rPr>
        <w:rFonts w:hint="default"/>
        <w:lang w:val="es-ES" w:eastAsia="en-US" w:bidi="ar-SA"/>
      </w:rPr>
    </w:lvl>
    <w:lvl w:ilvl="3" w:tplc="A3185E62">
      <w:numFmt w:val="bullet"/>
      <w:lvlText w:val="•"/>
      <w:lvlJc w:val="left"/>
      <w:pPr>
        <w:ind w:left="3312" w:hanging="361"/>
      </w:pPr>
      <w:rPr>
        <w:rFonts w:hint="default"/>
        <w:lang w:val="es-ES" w:eastAsia="en-US" w:bidi="ar-SA"/>
      </w:rPr>
    </w:lvl>
    <w:lvl w:ilvl="4" w:tplc="673CDBF2">
      <w:numFmt w:val="bullet"/>
      <w:lvlText w:val="•"/>
      <w:lvlJc w:val="left"/>
      <w:pPr>
        <w:ind w:left="4136" w:hanging="361"/>
      </w:pPr>
      <w:rPr>
        <w:rFonts w:hint="default"/>
        <w:lang w:val="es-ES" w:eastAsia="en-US" w:bidi="ar-SA"/>
      </w:rPr>
    </w:lvl>
    <w:lvl w:ilvl="5" w:tplc="8D9CFC16">
      <w:numFmt w:val="bullet"/>
      <w:lvlText w:val="•"/>
      <w:lvlJc w:val="left"/>
      <w:pPr>
        <w:ind w:left="4960" w:hanging="361"/>
      </w:pPr>
      <w:rPr>
        <w:rFonts w:hint="default"/>
        <w:lang w:val="es-ES" w:eastAsia="en-US" w:bidi="ar-SA"/>
      </w:rPr>
    </w:lvl>
    <w:lvl w:ilvl="6" w:tplc="5CA20F5C">
      <w:numFmt w:val="bullet"/>
      <w:lvlText w:val="•"/>
      <w:lvlJc w:val="left"/>
      <w:pPr>
        <w:ind w:left="5784" w:hanging="361"/>
      </w:pPr>
      <w:rPr>
        <w:rFonts w:hint="default"/>
        <w:lang w:val="es-ES" w:eastAsia="en-US" w:bidi="ar-SA"/>
      </w:rPr>
    </w:lvl>
    <w:lvl w:ilvl="7" w:tplc="948C3682">
      <w:numFmt w:val="bullet"/>
      <w:lvlText w:val="•"/>
      <w:lvlJc w:val="left"/>
      <w:pPr>
        <w:ind w:left="6608" w:hanging="361"/>
      </w:pPr>
      <w:rPr>
        <w:rFonts w:hint="default"/>
        <w:lang w:val="es-ES" w:eastAsia="en-US" w:bidi="ar-SA"/>
      </w:rPr>
    </w:lvl>
    <w:lvl w:ilvl="8" w:tplc="A028C364">
      <w:numFmt w:val="bullet"/>
      <w:lvlText w:val="•"/>
      <w:lvlJc w:val="left"/>
      <w:pPr>
        <w:ind w:left="7432" w:hanging="361"/>
      </w:pPr>
      <w:rPr>
        <w:rFonts w:hint="default"/>
        <w:lang w:val="es-ES" w:eastAsia="en-US" w:bidi="ar-SA"/>
      </w:rPr>
    </w:lvl>
  </w:abstractNum>
  <w:abstractNum w:abstractNumId="374"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5" w15:restartNumberingAfterBreak="0">
    <w:nsid w:val="746C2163"/>
    <w:multiLevelType w:val="hybridMultilevel"/>
    <w:tmpl w:val="E272E6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15:restartNumberingAfterBreak="0">
    <w:nsid w:val="749E0FED"/>
    <w:multiLevelType w:val="hybridMultilevel"/>
    <w:tmpl w:val="F6F016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15:restartNumberingAfterBreak="0">
    <w:nsid w:val="74D00DBB"/>
    <w:multiLevelType w:val="hybridMultilevel"/>
    <w:tmpl w:val="6914B2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15:restartNumberingAfterBreak="0">
    <w:nsid w:val="750F07AE"/>
    <w:multiLevelType w:val="hybridMultilevel"/>
    <w:tmpl w:val="29DC3E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15:restartNumberingAfterBreak="0">
    <w:nsid w:val="75354D12"/>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15:restartNumberingAfterBreak="0">
    <w:nsid w:val="755926D2"/>
    <w:multiLevelType w:val="hybridMultilevel"/>
    <w:tmpl w:val="51687DD6"/>
    <w:lvl w:ilvl="0" w:tplc="DFF6A30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15:restartNumberingAfterBreak="0">
    <w:nsid w:val="758D71DE"/>
    <w:multiLevelType w:val="hybridMultilevel"/>
    <w:tmpl w:val="A574065E"/>
    <w:lvl w:ilvl="0" w:tplc="62480456">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2" w15:restartNumberingAfterBreak="0">
    <w:nsid w:val="75A459DB"/>
    <w:multiLevelType w:val="hybridMultilevel"/>
    <w:tmpl w:val="B1AEFC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3" w15:restartNumberingAfterBreak="0">
    <w:nsid w:val="75B33748"/>
    <w:multiLevelType w:val="hybridMultilevel"/>
    <w:tmpl w:val="1FB00C2E"/>
    <w:lvl w:ilvl="0" w:tplc="AA4A88EA">
      <w:start w:val="1"/>
      <w:numFmt w:val="decimal"/>
      <w:lvlText w:val="%1."/>
      <w:lvlJc w:val="left"/>
      <w:pPr>
        <w:ind w:left="720" w:hanging="360"/>
      </w:pPr>
      <w:rPr>
        <w:rFonts w:ascii="Times New Roman" w:hAnsi="Times New Roman" w:cs="Times New Roman"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4" w15:restartNumberingAfterBreak="0">
    <w:nsid w:val="75CA0AF7"/>
    <w:multiLevelType w:val="hybridMultilevel"/>
    <w:tmpl w:val="8878F142"/>
    <w:lvl w:ilvl="0" w:tplc="13A8510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15:restartNumberingAfterBreak="0">
    <w:nsid w:val="75CC58DF"/>
    <w:multiLevelType w:val="hybridMultilevel"/>
    <w:tmpl w:val="467EB388"/>
    <w:lvl w:ilvl="0" w:tplc="D8CE03E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15:restartNumberingAfterBreak="0">
    <w:nsid w:val="75D11CC7"/>
    <w:multiLevelType w:val="hybridMultilevel"/>
    <w:tmpl w:val="B5D683CC"/>
    <w:lvl w:ilvl="0" w:tplc="440A0001">
      <w:start w:val="1"/>
      <w:numFmt w:val="bullet"/>
      <w:lvlText w:val=""/>
      <w:lvlJc w:val="left"/>
      <w:pPr>
        <w:ind w:left="1423" w:hanging="360"/>
      </w:pPr>
      <w:rPr>
        <w:rFonts w:ascii="Symbol" w:hAnsi="Symbol" w:hint="default"/>
      </w:rPr>
    </w:lvl>
    <w:lvl w:ilvl="1" w:tplc="440A0003" w:tentative="1">
      <w:start w:val="1"/>
      <w:numFmt w:val="bullet"/>
      <w:lvlText w:val="o"/>
      <w:lvlJc w:val="left"/>
      <w:pPr>
        <w:ind w:left="2143" w:hanging="360"/>
      </w:pPr>
      <w:rPr>
        <w:rFonts w:ascii="Courier New" w:hAnsi="Courier New" w:cs="Courier New" w:hint="default"/>
      </w:rPr>
    </w:lvl>
    <w:lvl w:ilvl="2" w:tplc="440A0005" w:tentative="1">
      <w:start w:val="1"/>
      <w:numFmt w:val="bullet"/>
      <w:lvlText w:val=""/>
      <w:lvlJc w:val="left"/>
      <w:pPr>
        <w:ind w:left="2863" w:hanging="360"/>
      </w:pPr>
      <w:rPr>
        <w:rFonts w:ascii="Wingdings" w:hAnsi="Wingdings" w:hint="default"/>
      </w:rPr>
    </w:lvl>
    <w:lvl w:ilvl="3" w:tplc="440A0001" w:tentative="1">
      <w:start w:val="1"/>
      <w:numFmt w:val="bullet"/>
      <w:lvlText w:val=""/>
      <w:lvlJc w:val="left"/>
      <w:pPr>
        <w:ind w:left="3583" w:hanging="360"/>
      </w:pPr>
      <w:rPr>
        <w:rFonts w:ascii="Symbol" w:hAnsi="Symbol" w:hint="default"/>
      </w:rPr>
    </w:lvl>
    <w:lvl w:ilvl="4" w:tplc="440A0003" w:tentative="1">
      <w:start w:val="1"/>
      <w:numFmt w:val="bullet"/>
      <w:lvlText w:val="o"/>
      <w:lvlJc w:val="left"/>
      <w:pPr>
        <w:ind w:left="4303" w:hanging="360"/>
      </w:pPr>
      <w:rPr>
        <w:rFonts w:ascii="Courier New" w:hAnsi="Courier New" w:cs="Courier New" w:hint="default"/>
      </w:rPr>
    </w:lvl>
    <w:lvl w:ilvl="5" w:tplc="440A0005" w:tentative="1">
      <w:start w:val="1"/>
      <w:numFmt w:val="bullet"/>
      <w:lvlText w:val=""/>
      <w:lvlJc w:val="left"/>
      <w:pPr>
        <w:ind w:left="5023" w:hanging="360"/>
      </w:pPr>
      <w:rPr>
        <w:rFonts w:ascii="Wingdings" w:hAnsi="Wingdings" w:hint="default"/>
      </w:rPr>
    </w:lvl>
    <w:lvl w:ilvl="6" w:tplc="440A0001" w:tentative="1">
      <w:start w:val="1"/>
      <w:numFmt w:val="bullet"/>
      <w:lvlText w:val=""/>
      <w:lvlJc w:val="left"/>
      <w:pPr>
        <w:ind w:left="5743" w:hanging="360"/>
      </w:pPr>
      <w:rPr>
        <w:rFonts w:ascii="Symbol" w:hAnsi="Symbol" w:hint="default"/>
      </w:rPr>
    </w:lvl>
    <w:lvl w:ilvl="7" w:tplc="440A0003" w:tentative="1">
      <w:start w:val="1"/>
      <w:numFmt w:val="bullet"/>
      <w:lvlText w:val="o"/>
      <w:lvlJc w:val="left"/>
      <w:pPr>
        <w:ind w:left="6463" w:hanging="360"/>
      </w:pPr>
      <w:rPr>
        <w:rFonts w:ascii="Courier New" w:hAnsi="Courier New" w:cs="Courier New" w:hint="default"/>
      </w:rPr>
    </w:lvl>
    <w:lvl w:ilvl="8" w:tplc="440A0005" w:tentative="1">
      <w:start w:val="1"/>
      <w:numFmt w:val="bullet"/>
      <w:lvlText w:val=""/>
      <w:lvlJc w:val="left"/>
      <w:pPr>
        <w:ind w:left="7183" w:hanging="360"/>
      </w:pPr>
      <w:rPr>
        <w:rFonts w:ascii="Wingdings" w:hAnsi="Wingdings" w:hint="default"/>
      </w:rPr>
    </w:lvl>
  </w:abstractNum>
  <w:abstractNum w:abstractNumId="387" w15:restartNumberingAfterBreak="0">
    <w:nsid w:val="769509C5"/>
    <w:multiLevelType w:val="hybridMultilevel"/>
    <w:tmpl w:val="3B3243CE"/>
    <w:lvl w:ilvl="0" w:tplc="96EA2EA2">
      <w:start w:val="1"/>
      <w:numFmt w:val="decimal"/>
      <w:lvlText w:val="%1)"/>
      <w:lvlJc w:val="left"/>
      <w:pPr>
        <w:ind w:left="720" w:hanging="360"/>
      </w:pPr>
      <w:rPr>
        <w:rFonts w:ascii="Times New Roman" w:eastAsiaTheme="minorHAnsi" w:hAnsi="Times New Roman"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8" w15:restartNumberingAfterBreak="0">
    <w:nsid w:val="76950D50"/>
    <w:multiLevelType w:val="hybridMultilevel"/>
    <w:tmpl w:val="0018EA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15:restartNumberingAfterBreak="0">
    <w:nsid w:val="76D812BF"/>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15:restartNumberingAfterBreak="0">
    <w:nsid w:val="7731616B"/>
    <w:multiLevelType w:val="hybridMultilevel"/>
    <w:tmpl w:val="36165A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1" w15:restartNumberingAfterBreak="0">
    <w:nsid w:val="77A70C41"/>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15:restartNumberingAfterBreak="0">
    <w:nsid w:val="781B648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15:restartNumberingAfterBreak="0">
    <w:nsid w:val="784665E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15:restartNumberingAfterBreak="0">
    <w:nsid w:val="793E1E65"/>
    <w:multiLevelType w:val="hybridMultilevel"/>
    <w:tmpl w:val="413C02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5"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15:restartNumberingAfterBreak="0">
    <w:nsid w:val="79A631C6"/>
    <w:multiLevelType w:val="hybridMultilevel"/>
    <w:tmpl w:val="71AC535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7" w15:restartNumberingAfterBreak="0">
    <w:nsid w:val="7A335708"/>
    <w:multiLevelType w:val="hybridMultilevel"/>
    <w:tmpl w:val="FE0CA94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8" w15:restartNumberingAfterBreak="0">
    <w:nsid w:val="7AED188A"/>
    <w:multiLevelType w:val="hybridMultilevel"/>
    <w:tmpl w:val="37CCEED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15:restartNumberingAfterBreak="0">
    <w:nsid w:val="7B4A14DF"/>
    <w:multiLevelType w:val="hybridMultilevel"/>
    <w:tmpl w:val="429007D6"/>
    <w:lvl w:ilvl="0" w:tplc="440A0017">
      <w:start w:val="1"/>
      <w:numFmt w:val="lowerLetter"/>
      <w:lvlText w:val="%1)"/>
      <w:lvlJc w:val="left"/>
      <w:pPr>
        <w:ind w:left="720" w:hanging="360"/>
      </w:pPr>
      <w:rPr>
        <w:rFonts w:hint="default"/>
        <w:b w:val="0"/>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15:restartNumberingAfterBreak="0">
    <w:nsid w:val="7C726270"/>
    <w:multiLevelType w:val="hybridMultilevel"/>
    <w:tmpl w:val="70167C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15:restartNumberingAfterBreak="0">
    <w:nsid w:val="7CA5243E"/>
    <w:multiLevelType w:val="hybridMultilevel"/>
    <w:tmpl w:val="82207E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15:restartNumberingAfterBreak="0">
    <w:nsid w:val="7CFC243E"/>
    <w:multiLevelType w:val="hybridMultilevel"/>
    <w:tmpl w:val="C52E29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15:restartNumberingAfterBreak="0">
    <w:nsid w:val="7D267B4A"/>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15:restartNumberingAfterBreak="0">
    <w:nsid w:val="7D5A3DF0"/>
    <w:multiLevelType w:val="hybridMultilevel"/>
    <w:tmpl w:val="8D4E6B96"/>
    <w:lvl w:ilvl="0" w:tplc="D0281B2A">
      <w:start w:val="1"/>
      <w:numFmt w:val="lowerLetter"/>
      <w:lvlText w:val="%1)"/>
      <w:lvlJc w:val="left"/>
      <w:pPr>
        <w:ind w:left="720" w:hanging="360"/>
      </w:pPr>
      <w:rPr>
        <w:rFonts w:hint="default"/>
        <w:b w:val="0"/>
        <w:sz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15:restartNumberingAfterBreak="0">
    <w:nsid w:val="7DD348F5"/>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15:restartNumberingAfterBreak="0">
    <w:nsid w:val="7E671579"/>
    <w:multiLevelType w:val="hybridMultilevel"/>
    <w:tmpl w:val="ECBA36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7ED16F8B"/>
    <w:multiLevelType w:val="hybridMultilevel"/>
    <w:tmpl w:val="41105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15:restartNumberingAfterBreak="0">
    <w:nsid w:val="7F187D59"/>
    <w:multiLevelType w:val="hybridMultilevel"/>
    <w:tmpl w:val="B0C289D0"/>
    <w:lvl w:ilvl="0" w:tplc="696E0410">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15:restartNumberingAfterBreak="0">
    <w:nsid w:val="7F971E22"/>
    <w:multiLevelType w:val="hybridMultilevel"/>
    <w:tmpl w:val="4476E8AE"/>
    <w:lvl w:ilvl="0" w:tplc="15C46A52">
      <w:start w:val="1"/>
      <w:numFmt w:val="lowerLetter"/>
      <w:lvlText w:val="%1)"/>
      <w:lvlJc w:val="left"/>
      <w:pPr>
        <w:ind w:left="720" w:hanging="360"/>
      </w:pPr>
      <w:rPr>
        <w:rFonts w:asciiTheme="minorHAnsi" w:eastAsiaTheme="minorHAnsi" w:hAnsiTheme="minorHAnsi" w:cstheme="minorBid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2"/>
  </w:num>
  <w:num w:numId="2">
    <w:abstractNumId w:val="200"/>
  </w:num>
  <w:num w:numId="3">
    <w:abstractNumId w:val="217"/>
  </w:num>
  <w:num w:numId="4">
    <w:abstractNumId w:val="203"/>
  </w:num>
  <w:num w:numId="5">
    <w:abstractNumId w:val="16"/>
  </w:num>
  <w:num w:numId="6">
    <w:abstractNumId w:val="196"/>
  </w:num>
  <w:num w:numId="7">
    <w:abstractNumId w:val="407"/>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7"/>
  </w:num>
  <w:num w:numId="10">
    <w:abstractNumId w:val="376"/>
  </w:num>
  <w:num w:numId="11">
    <w:abstractNumId w:val="214"/>
  </w:num>
  <w:num w:numId="12">
    <w:abstractNumId w:val="327"/>
  </w:num>
  <w:num w:numId="13">
    <w:abstractNumId w:val="294"/>
  </w:num>
  <w:num w:numId="14">
    <w:abstractNumId w:val="324"/>
  </w:num>
  <w:num w:numId="15">
    <w:abstractNumId w:val="157"/>
  </w:num>
  <w:num w:numId="16">
    <w:abstractNumId w:val="138"/>
  </w:num>
  <w:num w:numId="17">
    <w:abstractNumId w:val="1"/>
  </w:num>
  <w:num w:numId="18">
    <w:abstractNumId w:val="123"/>
  </w:num>
  <w:num w:numId="19">
    <w:abstractNumId w:val="276"/>
  </w:num>
  <w:num w:numId="20">
    <w:abstractNumId w:val="104"/>
  </w:num>
  <w:num w:numId="21">
    <w:abstractNumId w:val="285"/>
  </w:num>
  <w:num w:numId="22">
    <w:abstractNumId w:val="310"/>
  </w:num>
  <w:num w:numId="23">
    <w:abstractNumId w:val="255"/>
  </w:num>
  <w:num w:numId="24">
    <w:abstractNumId w:val="373"/>
  </w:num>
  <w:num w:numId="25">
    <w:abstractNumId w:val="96"/>
  </w:num>
  <w:num w:numId="26">
    <w:abstractNumId w:val="347"/>
  </w:num>
  <w:num w:numId="27">
    <w:abstractNumId w:val="39"/>
  </w:num>
  <w:num w:numId="28">
    <w:abstractNumId w:val="20"/>
  </w:num>
  <w:num w:numId="29">
    <w:abstractNumId w:val="382"/>
  </w:num>
  <w:num w:numId="30">
    <w:abstractNumId w:val="11"/>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79"/>
  </w:num>
  <w:num w:numId="34">
    <w:abstractNumId w:val="244"/>
  </w:num>
  <w:num w:numId="35">
    <w:abstractNumId w:val="60"/>
  </w:num>
  <w:num w:numId="36">
    <w:abstractNumId w:val="252"/>
  </w:num>
  <w:num w:numId="37">
    <w:abstractNumId w:val="34"/>
  </w:num>
  <w:num w:numId="38">
    <w:abstractNumId w:val="14"/>
  </w:num>
  <w:num w:numId="39">
    <w:abstractNumId w:val="64"/>
  </w:num>
  <w:num w:numId="40">
    <w:abstractNumId w:val="169"/>
  </w:num>
  <w:num w:numId="41">
    <w:abstractNumId w:val="3"/>
  </w:num>
  <w:num w:numId="42">
    <w:abstractNumId w:val="70"/>
  </w:num>
  <w:num w:numId="43">
    <w:abstractNumId w:val="137"/>
  </w:num>
  <w:num w:numId="44">
    <w:abstractNumId w:val="77"/>
  </w:num>
  <w:num w:numId="45">
    <w:abstractNumId w:val="4"/>
  </w:num>
  <w:num w:numId="46">
    <w:abstractNumId w:val="182"/>
  </w:num>
  <w:num w:numId="47">
    <w:abstractNumId w:val="274"/>
  </w:num>
  <w:num w:numId="48">
    <w:abstractNumId w:val="101"/>
  </w:num>
  <w:num w:numId="49">
    <w:abstractNumId w:val="349"/>
  </w:num>
  <w:num w:numId="50">
    <w:abstractNumId w:val="369"/>
  </w:num>
  <w:num w:numId="51">
    <w:abstractNumId w:val="130"/>
  </w:num>
  <w:num w:numId="52">
    <w:abstractNumId w:val="304"/>
  </w:num>
  <w:num w:numId="53">
    <w:abstractNumId w:val="129"/>
  </w:num>
  <w:num w:numId="54">
    <w:abstractNumId w:val="261"/>
  </w:num>
  <w:num w:numId="55">
    <w:abstractNumId w:val="183"/>
  </w:num>
  <w:num w:numId="56">
    <w:abstractNumId w:val="341"/>
  </w:num>
  <w:num w:numId="57">
    <w:abstractNumId w:val="192"/>
  </w:num>
  <w:num w:numId="58">
    <w:abstractNumId w:val="262"/>
  </w:num>
  <w:num w:numId="59">
    <w:abstractNumId w:val="142"/>
  </w:num>
  <w:num w:numId="60">
    <w:abstractNumId w:val="8"/>
  </w:num>
  <w:num w:numId="61">
    <w:abstractNumId w:val="125"/>
  </w:num>
  <w:num w:numId="62">
    <w:abstractNumId w:val="358"/>
  </w:num>
  <w:num w:numId="63">
    <w:abstractNumId w:val="280"/>
  </w:num>
  <w:num w:numId="64">
    <w:abstractNumId w:val="336"/>
  </w:num>
  <w:num w:numId="65">
    <w:abstractNumId w:val="204"/>
  </w:num>
  <w:num w:numId="66">
    <w:abstractNumId w:val="193"/>
  </w:num>
  <w:num w:numId="67">
    <w:abstractNumId w:val="166"/>
  </w:num>
  <w:num w:numId="68">
    <w:abstractNumId w:val="249"/>
  </w:num>
  <w:num w:numId="69">
    <w:abstractNumId w:val="282"/>
  </w:num>
  <w:num w:numId="70">
    <w:abstractNumId w:val="31"/>
  </w:num>
  <w:num w:numId="71">
    <w:abstractNumId w:val="287"/>
  </w:num>
  <w:num w:numId="72">
    <w:abstractNumId w:val="121"/>
  </w:num>
  <w:num w:numId="73">
    <w:abstractNumId w:val="145"/>
  </w:num>
  <w:num w:numId="74">
    <w:abstractNumId w:val="88"/>
  </w:num>
  <w:num w:numId="75">
    <w:abstractNumId w:val="409"/>
  </w:num>
  <w:num w:numId="76">
    <w:abstractNumId w:val="355"/>
  </w:num>
  <w:num w:numId="77">
    <w:abstractNumId w:val="42"/>
  </w:num>
  <w:num w:numId="78">
    <w:abstractNumId w:val="94"/>
  </w:num>
  <w:num w:numId="79">
    <w:abstractNumId w:val="215"/>
  </w:num>
  <w:num w:numId="80">
    <w:abstractNumId w:val="194"/>
  </w:num>
  <w:num w:numId="81">
    <w:abstractNumId w:val="81"/>
  </w:num>
  <w:num w:numId="82">
    <w:abstractNumId w:val="264"/>
  </w:num>
  <w:num w:numId="83">
    <w:abstractNumId w:val="0"/>
  </w:num>
  <w:num w:numId="84">
    <w:abstractNumId w:val="240"/>
  </w:num>
  <w:num w:numId="85">
    <w:abstractNumId w:val="293"/>
  </w:num>
  <w:num w:numId="86">
    <w:abstractNumId w:val="365"/>
  </w:num>
  <w:num w:numId="87">
    <w:abstractNumId w:val="223"/>
  </w:num>
  <w:num w:numId="88">
    <w:abstractNumId w:val="351"/>
  </w:num>
  <w:num w:numId="89">
    <w:abstractNumId w:val="100"/>
  </w:num>
  <w:num w:numId="90">
    <w:abstractNumId w:val="41"/>
  </w:num>
  <w:num w:numId="91">
    <w:abstractNumId w:val="212"/>
  </w:num>
  <w:num w:numId="92">
    <w:abstractNumId w:val="180"/>
  </w:num>
  <w:num w:numId="93">
    <w:abstractNumId w:val="158"/>
  </w:num>
  <w:num w:numId="94">
    <w:abstractNumId w:val="147"/>
  </w:num>
  <w:num w:numId="95">
    <w:abstractNumId w:val="360"/>
  </w:num>
  <w:num w:numId="96">
    <w:abstractNumId w:val="61"/>
  </w:num>
  <w:num w:numId="97">
    <w:abstractNumId w:val="263"/>
  </w:num>
  <w:num w:numId="98">
    <w:abstractNumId w:val="65"/>
  </w:num>
  <w:num w:numId="99">
    <w:abstractNumId w:val="227"/>
  </w:num>
  <w:num w:numId="100">
    <w:abstractNumId w:val="191"/>
  </w:num>
  <w:num w:numId="101">
    <w:abstractNumId w:val="197"/>
  </w:num>
  <w:num w:numId="102">
    <w:abstractNumId w:val="291"/>
  </w:num>
  <w:num w:numId="103">
    <w:abstractNumId w:val="55"/>
  </w:num>
  <w:num w:numId="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4"/>
  </w:num>
  <w:num w:numId="106">
    <w:abstractNumId w:val="134"/>
  </w:num>
  <w:num w:numId="107">
    <w:abstractNumId w:val="329"/>
  </w:num>
  <w:num w:numId="108">
    <w:abstractNumId w:val="246"/>
  </w:num>
  <w:num w:numId="109">
    <w:abstractNumId w:val="38"/>
  </w:num>
  <w:num w:numId="110">
    <w:abstractNumId w:val="235"/>
  </w:num>
  <w:num w:numId="111">
    <w:abstractNumId w:val="98"/>
  </w:num>
  <w:num w:numId="112">
    <w:abstractNumId w:val="2"/>
  </w:num>
  <w:num w:numId="113">
    <w:abstractNumId w:val="103"/>
  </w:num>
  <w:num w:numId="114">
    <w:abstractNumId w:val="248"/>
  </w:num>
  <w:num w:numId="115">
    <w:abstractNumId w:val="115"/>
  </w:num>
  <w:num w:numId="116">
    <w:abstractNumId w:val="90"/>
  </w:num>
  <w:num w:numId="117">
    <w:abstractNumId w:val="67"/>
  </w:num>
  <w:num w:numId="118">
    <w:abstractNumId w:val="257"/>
  </w:num>
  <w:num w:numId="119">
    <w:abstractNumId w:val="340"/>
  </w:num>
  <w:num w:numId="120">
    <w:abstractNumId w:val="272"/>
  </w:num>
  <w:num w:numId="121">
    <w:abstractNumId w:val="300"/>
  </w:num>
  <w:num w:numId="122">
    <w:abstractNumId w:val="242"/>
  </w:num>
  <w:num w:numId="123">
    <w:abstractNumId w:val="302"/>
  </w:num>
  <w:num w:numId="124">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0"/>
  </w:num>
  <w:num w:numId="126">
    <w:abstractNumId w:val="127"/>
  </w:num>
  <w:num w:numId="127">
    <w:abstractNumId w:val="120"/>
  </w:num>
  <w:num w:numId="128">
    <w:abstractNumId w:val="389"/>
  </w:num>
  <w:num w:numId="129">
    <w:abstractNumId w:val="188"/>
  </w:num>
  <w:num w:numId="130">
    <w:abstractNumId w:val="251"/>
  </w:num>
  <w:num w:numId="131">
    <w:abstractNumId w:val="85"/>
  </w:num>
  <w:num w:numId="132">
    <w:abstractNumId w:val="53"/>
  </w:num>
  <w:num w:numId="133">
    <w:abstractNumId w:val="206"/>
  </w:num>
  <w:num w:numId="134">
    <w:abstractNumId w:val="109"/>
  </w:num>
  <w:num w:numId="135">
    <w:abstractNumId w:val="174"/>
  </w:num>
  <w:num w:numId="136">
    <w:abstractNumId w:val="151"/>
  </w:num>
  <w:num w:numId="137">
    <w:abstractNumId w:val="207"/>
  </w:num>
  <w:num w:numId="138">
    <w:abstractNumId w:val="386"/>
  </w:num>
  <w:num w:numId="139">
    <w:abstractNumId w:val="116"/>
  </w:num>
  <w:num w:numId="140">
    <w:abstractNumId w:val="99"/>
  </w:num>
  <w:num w:numId="141">
    <w:abstractNumId w:val="153"/>
  </w:num>
  <w:num w:numId="142">
    <w:abstractNumId w:val="12"/>
  </w:num>
  <w:num w:numId="143">
    <w:abstractNumId w:val="117"/>
  </w:num>
  <w:num w:numId="144">
    <w:abstractNumId w:val="356"/>
  </w:num>
  <w:num w:numId="145">
    <w:abstractNumId w:val="359"/>
  </w:num>
  <w:num w:numId="146">
    <w:abstractNumId w:val="230"/>
  </w:num>
  <w:num w:numId="147">
    <w:abstractNumId w:val="62"/>
  </w:num>
  <w:num w:numId="148">
    <w:abstractNumId w:val="328"/>
  </w:num>
  <w:num w:numId="149">
    <w:abstractNumId w:val="299"/>
  </w:num>
  <w:num w:numId="150">
    <w:abstractNumId w:val="9"/>
  </w:num>
  <w:num w:numId="151">
    <w:abstractNumId w:val="143"/>
  </w:num>
  <w:num w:numId="152">
    <w:abstractNumId w:val="24"/>
  </w:num>
  <w:num w:numId="153">
    <w:abstractNumId w:val="144"/>
  </w:num>
  <w:num w:numId="154">
    <w:abstractNumId w:val="385"/>
  </w:num>
  <w:num w:numId="155">
    <w:abstractNumId w:val="83"/>
  </w:num>
  <w:num w:numId="156">
    <w:abstractNumId w:val="33"/>
  </w:num>
  <w:num w:numId="157">
    <w:abstractNumId w:val="210"/>
  </w:num>
  <w:num w:numId="158">
    <w:abstractNumId w:val="179"/>
  </w:num>
  <w:num w:numId="159">
    <w:abstractNumId w:val="27"/>
  </w:num>
  <w:num w:numId="160">
    <w:abstractNumId w:val="17"/>
  </w:num>
  <w:num w:numId="1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3"/>
  </w:num>
  <w:num w:numId="163">
    <w:abstractNumId w:val="253"/>
  </w:num>
  <w:num w:numId="164">
    <w:abstractNumId w:val="213"/>
  </w:num>
  <w:num w:numId="165">
    <w:abstractNumId w:val="335"/>
  </w:num>
  <w:num w:numId="166">
    <w:abstractNumId w:val="229"/>
  </w:num>
  <w:num w:numId="167">
    <w:abstractNumId w:val="76"/>
  </w:num>
  <w:num w:numId="168">
    <w:abstractNumId w:val="154"/>
  </w:num>
  <w:num w:numId="169">
    <w:abstractNumId w:val="178"/>
  </w:num>
  <w:num w:numId="170">
    <w:abstractNumId w:val="401"/>
  </w:num>
  <w:num w:numId="171">
    <w:abstractNumId w:val="332"/>
  </w:num>
  <w:num w:numId="172">
    <w:abstractNumId w:val="305"/>
  </w:num>
  <w:num w:numId="173">
    <w:abstractNumId w:val="408"/>
  </w:num>
  <w:num w:numId="174">
    <w:abstractNumId w:val="309"/>
  </w:num>
  <w:num w:numId="175">
    <w:abstractNumId w:val="218"/>
  </w:num>
  <w:num w:numId="176">
    <w:abstractNumId w:val="295"/>
  </w:num>
  <w:num w:numId="177">
    <w:abstractNumId w:val="245"/>
  </w:num>
  <w:num w:numId="178">
    <w:abstractNumId w:val="331"/>
  </w:num>
  <w:num w:numId="179">
    <w:abstractNumId w:val="35"/>
  </w:num>
  <w:num w:numId="180">
    <w:abstractNumId w:val="377"/>
  </w:num>
  <w:num w:numId="181">
    <w:abstractNumId w:val="301"/>
  </w:num>
  <w:num w:numId="182">
    <w:abstractNumId w:val="66"/>
  </w:num>
  <w:num w:numId="183">
    <w:abstractNumId w:val="266"/>
  </w:num>
  <w:num w:numId="184">
    <w:abstractNumId w:val="105"/>
  </w:num>
  <w:num w:numId="185">
    <w:abstractNumId w:val="146"/>
  </w:num>
  <w:num w:numId="186">
    <w:abstractNumId w:val="344"/>
  </w:num>
  <w:num w:numId="187">
    <w:abstractNumId w:val="402"/>
  </w:num>
  <w:num w:numId="188">
    <w:abstractNumId w:val="395"/>
  </w:num>
  <w:num w:numId="189">
    <w:abstractNumId w:val="321"/>
  </w:num>
  <w:num w:numId="190">
    <w:abstractNumId w:val="48"/>
  </w:num>
  <w:num w:numId="191">
    <w:abstractNumId w:val="225"/>
  </w:num>
  <w:num w:numId="192">
    <w:abstractNumId w:val="313"/>
  </w:num>
  <w:num w:numId="193">
    <w:abstractNumId w:val="195"/>
  </w:num>
  <w:num w:numId="194">
    <w:abstractNumId w:val="50"/>
  </w:num>
  <w:num w:numId="195">
    <w:abstractNumId w:val="173"/>
  </w:num>
  <w:num w:numId="196">
    <w:abstractNumId w:val="393"/>
  </w:num>
  <w:num w:numId="197">
    <w:abstractNumId w:val="370"/>
  </w:num>
  <w:num w:numId="198">
    <w:abstractNumId w:val="118"/>
  </w:num>
  <w:num w:numId="199">
    <w:abstractNumId w:val="124"/>
  </w:num>
  <w:num w:numId="200">
    <w:abstractNumId w:val="22"/>
  </w:num>
  <w:num w:numId="201">
    <w:abstractNumId w:val="348"/>
  </w:num>
  <w:num w:numId="202">
    <w:abstractNumId w:val="171"/>
  </w:num>
  <w:num w:numId="203">
    <w:abstractNumId w:val="51"/>
  </w:num>
  <w:num w:numId="204">
    <w:abstractNumId w:val="6"/>
  </w:num>
  <w:num w:numId="205">
    <w:abstractNumId w:val="52"/>
  </w:num>
  <w:num w:numId="206">
    <w:abstractNumId w:val="390"/>
  </w:num>
  <w:num w:numId="207">
    <w:abstractNumId w:val="371"/>
  </w:num>
  <w:num w:numId="208">
    <w:abstractNumId w:val="216"/>
  </w:num>
  <w:num w:numId="209">
    <w:abstractNumId w:val="205"/>
  </w:num>
  <w:num w:numId="210">
    <w:abstractNumId w:val="21"/>
  </w:num>
  <w:num w:numId="211">
    <w:abstractNumId w:val="84"/>
  </w:num>
  <w:num w:numId="212">
    <w:abstractNumId w:val="400"/>
  </w:num>
  <w:num w:numId="213">
    <w:abstractNumId w:val="247"/>
  </w:num>
  <w:num w:numId="214">
    <w:abstractNumId w:val="379"/>
  </w:num>
  <w:num w:numId="215">
    <w:abstractNumId w:val="318"/>
  </w:num>
  <w:num w:numId="216">
    <w:abstractNumId w:val="7"/>
  </w:num>
  <w:num w:numId="217">
    <w:abstractNumId w:val="132"/>
  </w:num>
  <w:num w:numId="218">
    <w:abstractNumId w:val="391"/>
  </w:num>
  <w:num w:numId="219">
    <w:abstractNumId w:val="168"/>
  </w:num>
  <w:num w:numId="220">
    <w:abstractNumId w:val="338"/>
  </w:num>
  <w:num w:numId="221">
    <w:abstractNumId w:val="224"/>
  </w:num>
  <w:num w:numId="222">
    <w:abstractNumId w:val="405"/>
  </w:num>
  <w:num w:numId="223">
    <w:abstractNumId w:val="330"/>
  </w:num>
  <w:num w:numId="224">
    <w:abstractNumId w:val="260"/>
  </w:num>
  <w:num w:numId="225">
    <w:abstractNumId w:val="82"/>
  </w:num>
  <w:num w:numId="226">
    <w:abstractNumId w:val="268"/>
  </w:num>
  <w:num w:numId="227">
    <w:abstractNumId w:val="46"/>
  </w:num>
  <w:num w:numId="228">
    <w:abstractNumId w:val="75"/>
  </w:num>
  <w:num w:numId="229">
    <w:abstractNumId w:val="226"/>
  </w:num>
  <w:num w:numId="230">
    <w:abstractNumId w:val="141"/>
  </w:num>
  <w:num w:numId="231">
    <w:abstractNumId w:val="323"/>
  </w:num>
  <w:num w:numId="232">
    <w:abstractNumId w:val="209"/>
  </w:num>
  <w:num w:numId="233">
    <w:abstractNumId w:val="362"/>
  </w:num>
  <w:num w:numId="234">
    <w:abstractNumId w:val="316"/>
  </w:num>
  <w:num w:numId="235">
    <w:abstractNumId w:val="234"/>
  </w:num>
  <w:num w:numId="236">
    <w:abstractNumId w:val="113"/>
  </w:num>
  <w:num w:numId="237">
    <w:abstractNumId w:val="284"/>
  </w:num>
  <w:num w:numId="238">
    <w:abstractNumId w:val="159"/>
  </w:num>
  <w:num w:numId="239">
    <w:abstractNumId w:val="303"/>
  </w:num>
  <w:num w:numId="240">
    <w:abstractNumId w:val="122"/>
  </w:num>
  <w:num w:numId="241">
    <w:abstractNumId w:val="368"/>
  </w:num>
  <w:num w:numId="242">
    <w:abstractNumId w:val="23"/>
  </w:num>
  <w:num w:numId="243">
    <w:abstractNumId w:val="79"/>
  </w:num>
  <w:num w:numId="244">
    <w:abstractNumId w:val="219"/>
  </w:num>
  <w:num w:numId="245">
    <w:abstractNumId w:val="54"/>
  </w:num>
  <w:num w:numId="246">
    <w:abstractNumId w:val="74"/>
  </w:num>
  <w:num w:numId="247">
    <w:abstractNumId w:val="326"/>
  </w:num>
  <w:num w:numId="248">
    <w:abstractNumId w:val="297"/>
  </w:num>
  <w:num w:numId="249">
    <w:abstractNumId w:val="322"/>
  </w:num>
  <w:num w:numId="250">
    <w:abstractNumId w:val="59"/>
  </w:num>
  <w:num w:numId="251">
    <w:abstractNumId w:val="136"/>
  </w:num>
  <w:num w:numId="252">
    <w:abstractNumId w:val="87"/>
  </w:num>
  <w:num w:numId="253">
    <w:abstractNumId w:val="18"/>
  </w:num>
  <w:num w:numId="254">
    <w:abstractNumId w:val="352"/>
  </w:num>
  <w:num w:numId="255">
    <w:abstractNumId w:val="281"/>
  </w:num>
  <w:num w:numId="256">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7"/>
  </w:num>
  <w:num w:numId="258">
    <w:abstractNumId w:val="5"/>
  </w:num>
  <w:num w:numId="259">
    <w:abstractNumId w:val="367"/>
  </w:num>
  <w:num w:numId="260">
    <w:abstractNumId w:val="258"/>
  </w:num>
  <w:num w:numId="261">
    <w:abstractNumId w:val="221"/>
  </w:num>
  <w:num w:numId="262">
    <w:abstractNumId w:val="317"/>
  </w:num>
  <w:num w:numId="263">
    <w:abstractNumId w:val="334"/>
  </w:num>
  <w:num w:numId="264">
    <w:abstractNumId w:val="40"/>
  </w:num>
  <w:num w:numId="265">
    <w:abstractNumId w:val="342"/>
  </w:num>
  <w:num w:numId="266">
    <w:abstractNumId w:val="152"/>
  </w:num>
  <w:num w:numId="267">
    <w:abstractNumId w:val="320"/>
  </w:num>
  <w:num w:numId="268">
    <w:abstractNumId w:val="228"/>
  </w:num>
  <w:num w:numId="269">
    <w:abstractNumId w:val="167"/>
  </w:num>
  <w:num w:numId="270">
    <w:abstractNumId w:val="89"/>
  </w:num>
  <w:num w:numId="271">
    <w:abstractNumId w:val="186"/>
  </w:num>
  <w:num w:numId="272">
    <w:abstractNumId w:val="93"/>
  </w:num>
  <w:num w:numId="273">
    <w:abstractNumId w:val="220"/>
  </w:num>
  <w:num w:numId="274">
    <w:abstractNumId w:val="396"/>
  </w:num>
  <w:num w:numId="275">
    <w:abstractNumId w:val="267"/>
  </w:num>
  <w:num w:numId="276">
    <w:abstractNumId w:val="69"/>
  </w:num>
  <w:num w:numId="277">
    <w:abstractNumId w:val="398"/>
  </w:num>
  <w:num w:numId="278">
    <w:abstractNumId w:val="357"/>
  </w:num>
  <w:num w:numId="27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66"/>
  </w:num>
  <w:num w:numId="281">
    <w:abstractNumId w:val="241"/>
  </w:num>
  <w:num w:numId="282">
    <w:abstractNumId w:val="333"/>
  </w:num>
  <w:num w:numId="283">
    <w:abstractNumId w:val="283"/>
  </w:num>
  <w:num w:numId="284">
    <w:abstractNumId w:val="86"/>
  </w:num>
  <w:num w:numId="285">
    <w:abstractNumId w:val="163"/>
  </w:num>
  <w:num w:numId="286">
    <w:abstractNumId w:val="314"/>
  </w:num>
  <w:num w:numId="287">
    <w:abstractNumId w:val="97"/>
  </w:num>
  <w:num w:numId="288">
    <w:abstractNumId w:val="270"/>
  </w:num>
  <w:num w:numId="289">
    <w:abstractNumId w:val="231"/>
  </w:num>
  <w:num w:numId="290">
    <w:abstractNumId w:val="149"/>
  </w:num>
  <w:num w:numId="291">
    <w:abstractNumId w:val="135"/>
  </w:num>
  <w:num w:numId="292">
    <w:abstractNumId w:val="325"/>
  </w:num>
  <w:num w:numId="293">
    <w:abstractNumId w:val="72"/>
  </w:num>
  <w:num w:numId="294">
    <w:abstractNumId w:val="363"/>
  </w:num>
  <w:num w:numId="295">
    <w:abstractNumId w:val="165"/>
  </w:num>
  <w:num w:numId="296">
    <w:abstractNumId w:val="239"/>
  </w:num>
  <w:num w:numId="297">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3"/>
  </w:num>
  <w:num w:numId="30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2"/>
  </w:num>
  <w:num w:numId="302">
    <w:abstractNumId w:val="394"/>
  </w:num>
  <w:num w:numId="303">
    <w:abstractNumId w:val="189"/>
  </w:num>
  <w:num w:numId="304">
    <w:abstractNumId w:val="289"/>
  </w:num>
  <w:num w:numId="305">
    <w:abstractNumId w:val="68"/>
  </w:num>
  <w:num w:numId="306">
    <w:abstractNumId w:val="399"/>
  </w:num>
  <w:num w:numId="307">
    <w:abstractNumId w:val="185"/>
  </w:num>
  <w:num w:numId="308">
    <w:abstractNumId w:val="378"/>
  </w:num>
  <w:num w:numId="309">
    <w:abstractNumId w:val="43"/>
  </w:num>
  <w:num w:numId="310">
    <w:abstractNumId w:val="176"/>
  </w:num>
  <w:num w:numId="311">
    <w:abstractNumId w:val="277"/>
  </w:num>
  <w:num w:numId="312">
    <w:abstractNumId w:val="306"/>
  </w:num>
  <w:num w:numId="313">
    <w:abstractNumId w:val="308"/>
  </w:num>
  <w:num w:numId="314">
    <w:abstractNumId w:val="364"/>
  </w:num>
  <w:num w:numId="315">
    <w:abstractNumId w:val="172"/>
  </w:num>
  <w:num w:numId="316">
    <w:abstractNumId w:val="392"/>
  </w:num>
  <w:num w:numId="317">
    <w:abstractNumId w:val="311"/>
  </w:num>
  <w:num w:numId="318">
    <w:abstractNumId w:val="288"/>
  </w:num>
  <w:num w:numId="319">
    <w:abstractNumId w:val="170"/>
  </w:num>
  <w:num w:numId="320">
    <w:abstractNumId w:val="339"/>
  </w:num>
  <w:num w:numId="321">
    <w:abstractNumId w:val="201"/>
  </w:num>
  <w:num w:numId="322">
    <w:abstractNumId w:val="388"/>
  </w:num>
  <w:num w:numId="323">
    <w:abstractNumId w:val="126"/>
  </w:num>
  <w:num w:numId="324">
    <w:abstractNumId w:val="78"/>
  </w:num>
  <w:num w:numId="325">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5"/>
  </w:num>
  <w:num w:numId="327">
    <w:abstractNumId w:val="112"/>
  </w:num>
  <w:num w:numId="328">
    <w:abstractNumId w:val="80"/>
  </w:num>
  <w:num w:numId="329">
    <w:abstractNumId w:val="45"/>
  </w:num>
  <w:num w:numId="330">
    <w:abstractNumId w:val="164"/>
  </w:num>
  <w:num w:numId="331">
    <w:abstractNumId w:val="238"/>
  </w:num>
  <w:num w:numId="332">
    <w:abstractNumId w:val="403"/>
  </w:num>
  <w:num w:numId="333">
    <w:abstractNumId w:val="73"/>
  </w:num>
  <w:num w:numId="334">
    <w:abstractNumId w:val="155"/>
  </w:num>
  <w:num w:numId="335">
    <w:abstractNumId w:val="177"/>
  </w:num>
  <w:num w:numId="336">
    <w:abstractNumId w:val="91"/>
  </w:num>
  <w:num w:numId="337">
    <w:abstractNumId w:val="259"/>
  </w:num>
  <w:num w:numId="338">
    <w:abstractNumId w:val="290"/>
  </w:num>
  <w:num w:numId="339">
    <w:abstractNumId w:val="236"/>
  </w:num>
  <w:num w:numId="340">
    <w:abstractNumId w:val="29"/>
  </w:num>
  <w:num w:numId="341">
    <w:abstractNumId w:val="162"/>
  </w:num>
  <w:num w:numId="342">
    <w:abstractNumId w:val="254"/>
  </w:num>
  <w:num w:numId="343">
    <w:abstractNumId w:val="92"/>
  </w:num>
  <w:num w:numId="344">
    <w:abstractNumId w:val="256"/>
  </w:num>
  <w:num w:numId="345">
    <w:abstractNumId w:val="110"/>
  </w:num>
  <w:num w:numId="346">
    <w:abstractNumId w:val="13"/>
  </w:num>
  <w:num w:numId="347">
    <w:abstractNumId w:val="353"/>
  </w:num>
  <w:num w:numId="348">
    <w:abstractNumId w:val="345"/>
  </w:num>
  <w:num w:numId="349">
    <w:abstractNumId w:val="160"/>
  </w:num>
  <w:num w:numId="350">
    <w:abstractNumId w:val="56"/>
  </w:num>
  <w:num w:numId="351">
    <w:abstractNumId w:val="47"/>
  </w:num>
  <w:num w:numId="352">
    <w:abstractNumId w:val="298"/>
  </w:num>
  <w:num w:numId="353">
    <w:abstractNumId w:val="237"/>
  </w:num>
  <w:num w:numId="354">
    <w:abstractNumId w:val="202"/>
  </w:num>
  <w:num w:numId="355">
    <w:abstractNumId w:val="199"/>
  </w:num>
  <w:num w:numId="356">
    <w:abstractNumId w:val="275"/>
  </w:num>
  <w:num w:numId="3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31"/>
  </w:num>
  <w:num w:numId="359">
    <w:abstractNumId w:val="319"/>
  </w:num>
  <w:num w:numId="360">
    <w:abstractNumId w:val="397"/>
  </w:num>
  <w:num w:numId="361">
    <w:abstractNumId w:val="10"/>
  </w:num>
  <w:num w:numId="362">
    <w:abstractNumId w:val="384"/>
  </w:num>
  <w:num w:numId="363">
    <w:abstractNumId w:val="232"/>
  </w:num>
  <w:num w:numId="364">
    <w:abstractNumId w:val="114"/>
  </w:num>
  <w:num w:numId="365">
    <w:abstractNumId w:val="337"/>
  </w:num>
  <w:num w:numId="366">
    <w:abstractNumId w:val="286"/>
  </w:num>
  <w:num w:numId="367">
    <w:abstractNumId w:val="372"/>
  </w:num>
  <w:num w:numId="368">
    <w:abstractNumId w:val="37"/>
  </w:num>
  <w:num w:numId="369">
    <w:abstractNumId w:val="381"/>
  </w:num>
  <w:num w:numId="370">
    <w:abstractNumId w:val="361"/>
  </w:num>
  <w:num w:numId="371">
    <w:abstractNumId w:val="346"/>
  </w:num>
  <w:num w:numId="372">
    <w:abstractNumId w:val="198"/>
  </w:num>
  <w:num w:numId="373">
    <w:abstractNumId w:val="222"/>
  </w:num>
  <w:num w:numId="374">
    <w:abstractNumId w:val="95"/>
  </w:num>
  <w:num w:numId="375">
    <w:abstractNumId w:val="265"/>
  </w:num>
  <w:num w:numId="376">
    <w:abstractNumId w:val="250"/>
  </w:num>
  <w:num w:numId="377">
    <w:abstractNumId w:val="233"/>
  </w:num>
  <w:num w:numId="378">
    <w:abstractNumId w:val="49"/>
  </w:num>
  <w:num w:numId="379">
    <w:abstractNumId w:val="119"/>
  </w:num>
  <w:num w:numId="380">
    <w:abstractNumId w:val="315"/>
  </w:num>
  <w:num w:numId="381">
    <w:abstractNumId w:val="71"/>
  </w:num>
  <w:num w:numId="38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56"/>
  </w:num>
  <w:num w:numId="384">
    <w:abstractNumId w:val="28"/>
  </w:num>
  <w:num w:numId="385">
    <w:abstractNumId w:val="108"/>
  </w:num>
  <w:num w:numId="386">
    <w:abstractNumId w:val="128"/>
  </w:num>
  <w:num w:numId="387">
    <w:abstractNumId w:val="187"/>
  </w:num>
  <w:num w:numId="388">
    <w:abstractNumId w:val="406"/>
  </w:num>
  <w:num w:numId="389">
    <w:abstractNumId w:val="181"/>
  </w:num>
  <w:num w:numId="390">
    <w:abstractNumId w:val="150"/>
  </w:num>
  <w:num w:numId="391">
    <w:abstractNumId w:val="269"/>
  </w:num>
  <w:num w:numId="392">
    <w:abstractNumId w:val="273"/>
  </w:num>
  <w:num w:numId="393">
    <w:abstractNumId w:val="190"/>
  </w:num>
  <w:num w:numId="394">
    <w:abstractNumId w:val="161"/>
  </w:num>
  <w:num w:numId="395">
    <w:abstractNumId w:val="243"/>
  </w:num>
  <w:num w:numId="396">
    <w:abstractNumId w:val="343"/>
  </w:num>
  <w:num w:numId="397">
    <w:abstractNumId w:val="58"/>
  </w:num>
  <w:num w:numId="398">
    <w:abstractNumId w:val="57"/>
  </w:num>
  <w:num w:numId="399">
    <w:abstractNumId w:val="139"/>
  </w:num>
  <w:num w:numId="400">
    <w:abstractNumId w:val="380"/>
  </w:num>
  <w:num w:numId="401">
    <w:abstractNumId w:val="296"/>
  </w:num>
  <w:num w:numId="402">
    <w:abstractNumId w:val="211"/>
  </w:num>
  <w:num w:numId="403">
    <w:abstractNumId w:val="184"/>
  </w:num>
  <w:num w:numId="4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354"/>
  </w:num>
  <w:num w:numId="406">
    <w:abstractNumId w:val="375"/>
  </w:num>
  <w:num w:numId="407">
    <w:abstractNumId w:val="383"/>
  </w:num>
  <w:num w:numId="408">
    <w:abstractNumId w:val="102"/>
  </w:num>
  <w:num w:numId="409">
    <w:abstractNumId w:val="26"/>
  </w:num>
  <w:num w:numId="410">
    <w:abstractNumId w:val="278"/>
  </w:num>
  <w:num w:numId="411">
    <w:abstractNumId w:val="148"/>
  </w:num>
  <w:num w:numId="412">
    <w:abstractNumId w:val="44"/>
  </w:num>
  <w:num w:numId="413">
    <w:abstractNumId w:val="111"/>
  </w:num>
  <w:numIdMacAtCleanup w:val="4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0C"/>
    <w:rsid w:val="00000D40"/>
    <w:rsid w:val="000010EC"/>
    <w:rsid w:val="00001437"/>
    <w:rsid w:val="000015C2"/>
    <w:rsid w:val="00001700"/>
    <w:rsid w:val="00001BE1"/>
    <w:rsid w:val="000020E9"/>
    <w:rsid w:val="0000248E"/>
    <w:rsid w:val="000024CB"/>
    <w:rsid w:val="000029C4"/>
    <w:rsid w:val="000036F7"/>
    <w:rsid w:val="0000379B"/>
    <w:rsid w:val="00003CC6"/>
    <w:rsid w:val="00004570"/>
    <w:rsid w:val="000048AE"/>
    <w:rsid w:val="00004A0A"/>
    <w:rsid w:val="00004DF7"/>
    <w:rsid w:val="00004FD0"/>
    <w:rsid w:val="0000507A"/>
    <w:rsid w:val="00006002"/>
    <w:rsid w:val="00006535"/>
    <w:rsid w:val="0000653E"/>
    <w:rsid w:val="00006E59"/>
    <w:rsid w:val="000074DA"/>
    <w:rsid w:val="00007941"/>
    <w:rsid w:val="00010083"/>
    <w:rsid w:val="000107F4"/>
    <w:rsid w:val="00010846"/>
    <w:rsid w:val="0001173C"/>
    <w:rsid w:val="00011744"/>
    <w:rsid w:val="0001187D"/>
    <w:rsid w:val="00011AE8"/>
    <w:rsid w:val="00011BB5"/>
    <w:rsid w:val="00011ED5"/>
    <w:rsid w:val="00011F48"/>
    <w:rsid w:val="0001357A"/>
    <w:rsid w:val="00014576"/>
    <w:rsid w:val="00014966"/>
    <w:rsid w:val="00014F5E"/>
    <w:rsid w:val="0001561B"/>
    <w:rsid w:val="0001635A"/>
    <w:rsid w:val="00016F50"/>
    <w:rsid w:val="00017255"/>
    <w:rsid w:val="00017776"/>
    <w:rsid w:val="00020010"/>
    <w:rsid w:val="000200E9"/>
    <w:rsid w:val="000200FE"/>
    <w:rsid w:val="00020683"/>
    <w:rsid w:val="00020ACF"/>
    <w:rsid w:val="00020AD4"/>
    <w:rsid w:val="00020E6A"/>
    <w:rsid w:val="00020F1C"/>
    <w:rsid w:val="00021C25"/>
    <w:rsid w:val="000233F7"/>
    <w:rsid w:val="00023814"/>
    <w:rsid w:val="00023A66"/>
    <w:rsid w:val="00023C36"/>
    <w:rsid w:val="0002407B"/>
    <w:rsid w:val="000241FA"/>
    <w:rsid w:val="00024601"/>
    <w:rsid w:val="00024BE3"/>
    <w:rsid w:val="0002522B"/>
    <w:rsid w:val="00025BE0"/>
    <w:rsid w:val="00025F66"/>
    <w:rsid w:val="00025F86"/>
    <w:rsid w:val="0002607D"/>
    <w:rsid w:val="000261C8"/>
    <w:rsid w:val="00026BA7"/>
    <w:rsid w:val="00026C87"/>
    <w:rsid w:val="00026D5D"/>
    <w:rsid w:val="000270F4"/>
    <w:rsid w:val="00027626"/>
    <w:rsid w:val="00027A79"/>
    <w:rsid w:val="000303CC"/>
    <w:rsid w:val="00030EC6"/>
    <w:rsid w:val="00031A98"/>
    <w:rsid w:val="00031E88"/>
    <w:rsid w:val="00032023"/>
    <w:rsid w:val="00032487"/>
    <w:rsid w:val="00033F03"/>
    <w:rsid w:val="00034085"/>
    <w:rsid w:val="00035409"/>
    <w:rsid w:val="000354D8"/>
    <w:rsid w:val="000355EE"/>
    <w:rsid w:val="00035E60"/>
    <w:rsid w:val="00036121"/>
    <w:rsid w:val="0003662D"/>
    <w:rsid w:val="00036CE0"/>
    <w:rsid w:val="000373FE"/>
    <w:rsid w:val="00037505"/>
    <w:rsid w:val="00040AA4"/>
    <w:rsid w:val="00040D1C"/>
    <w:rsid w:val="0004121F"/>
    <w:rsid w:val="00041341"/>
    <w:rsid w:val="0004157B"/>
    <w:rsid w:val="000415C1"/>
    <w:rsid w:val="0004179C"/>
    <w:rsid w:val="000419C8"/>
    <w:rsid w:val="000424C3"/>
    <w:rsid w:val="000427CB"/>
    <w:rsid w:val="00042878"/>
    <w:rsid w:val="00042903"/>
    <w:rsid w:val="00042A45"/>
    <w:rsid w:val="00042CDF"/>
    <w:rsid w:val="00043091"/>
    <w:rsid w:val="00043559"/>
    <w:rsid w:val="00043753"/>
    <w:rsid w:val="0004379D"/>
    <w:rsid w:val="00043A7E"/>
    <w:rsid w:val="00043CB4"/>
    <w:rsid w:val="00044C7E"/>
    <w:rsid w:val="0004528F"/>
    <w:rsid w:val="000452D1"/>
    <w:rsid w:val="00045D5C"/>
    <w:rsid w:val="00045DF4"/>
    <w:rsid w:val="0005000B"/>
    <w:rsid w:val="00050118"/>
    <w:rsid w:val="00050270"/>
    <w:rsid w:val="00050301"/>
    <w:rsid w:val="000506A7"/>
    <w:rsid w:val="00050728"/>
    <w:rsid w:val="0005072D"/>
    <w:rsid w:val="00050856"/>
    <w:rsid w:val="00050CF8"/>
    <w:rsid w:val="00050E95"/>
    <w:rsid w:val="00050F0D"/>
    <w:rsid w:val="0005183E"/>
    <w:rsid w:val="000521C5"/>
    <w:rsid w:val="000525F4"/>
    <w:rsid w:val="00052F1C"/>
    <w:rsid w:val="00052FD2"/>
    <w:rsid w:val="000531F6"/>
    <w:rsid w:val="000547C7"/>
    <w:rsid w:val="00054CAB"/>
    <w:rsid w:val="00054E11"/>
    <w:rsid w:val="00054F10"/>
    <w:rsid w:val="00054F93"/>
    <w:rsid w:val="00055FC3"/>
    <w:rsid w:val="00056E23"/>
    <w:rsid w:val="00056E53"/>
    <w:rsid w:val="00056F25"/>
    <w:rsid w:val="0006035B"/>
    <w:rsid w:val="00060489"/>
    <w:rsid w:val="000607A5"/>
    <w:rsid w:val="0006099B"/>
    <w:rsid w:val="00060C96"/>
    <w:rsid w:val="000619FC"/>
    <w:rsid w:val="00061D95"/>
    <w:rsid w:val="0006263C"/>
    <w:rsid w:val="0006370A"/>
    <w:rsid w:val="000640A5"/>
    <w:rsid w:val="0006456A"/>
    <w:rsid w:val="000645E0"/>
    <w:rsid w:val="0006475A"/>
    <w:rsid w:val="000648D7"/>
    <w:rsid w:val="00064F76"/>
    <w:rsid w:val="000651F5"/>
    <w:rsid w:val="00065220"/>
    <w:rsid w:val="000656BC"/>
    <w:rsid w:val="000657F0"/>
    <w:rsid w:val="00067BF4"/>
    <w:rsid w:val="00067D2B"/>
    <w:rsid w:val="0007088A"/>
    <w:rsid w:val="00071352"/>
    <w:rsid w:val="000717C4"/>
    <w:rsid w:val="0007180F"/>
    <w:rsid w:val="00071A78"/>
    <w:rsid w:val="0007227A"/>
    <w:rsid w:val="00072A3B"/>
    <w:rsid w:val="00072C8D"/>
    <w:rsid w:val="00072EBB"/>
    <w:rsid w:val="0007338F"/>
    <w:rsid w:val="000733C4"/>
    <w:rsid w:val="00073604"/>
    <w:rsid w:val="000737D6"/>
    <w:rsid w:val="00074068"/>
    <w:rsid w:val="000746B4"/>
    <w:rsid w:val="0007491A"/>
    <w:rsid w:val="000749D7"/>
    <w:rsid w:val="00075A82"/>
    <w:rsid w:val="00075C97"/>
    <w:rsid w:val="00076562"/>
    <w:rsid w:val="0007666D"/>
    <w:rsid w:val="00076695"/>
    <w:rsid w:val="00077087"/>
    <w:rsid w:val="00077206"/>
    <w:rsid w:val="000772E7"/>
    <w:rsid w:val="0008008F"/>
    <w:rsid w:val="0008025D"/>
    <w:rsid w:val="00080A3A"/>
    <w:rsid w:val="00080D2B"/>
    <w:rsid w:val="00080EB4"/>
    <w:rsid w:val="00081085"/>
    <w:rsid w:val="00081560"/>
    <w:rsid w:val="0008168C"/>
    <w:rsid w:val="00081CC6"/>
    <w:rsid w:val="0008276F"/>
    <w:rsid w:val="000827F8"/>
    <w:rsid w:val="00082B30"/>
    <w:rsid w:val="00082CCC"/>
    <w:rsid w:val="00084146"/>
    <w:rsid w:val="000846BE"/>
    <w:rsid w:val="00084749"/>
    <w:rsid w:val="00084C4B"/>
    <w:rsid w:val="00084E8E"/>
    <w:rsid w:val="00085051"/>
    <w:rsid w:val="000850B6"/>
    <w:rsid w:val="00085907"/>
    <w:rsid w:val="000859C6"/>
    <w:rsid w:val="0008641C"/>
    <w:rsid w:val="00086CD2"/>
    <w:rsid w:val="000870B0"/>
    <w:rsid w:val="00087293"/>
    <w:rsid w:val="0008737C"/>
    <w:rsid w:val="00087BBB"/>
    <w:rsid w:val="00087CE4"/>
    <w:rsid w:val="00087D24"/>
    <w:rsid w:val="00090300"/>
    <w:rsid w:val="00090500"/>
    <w:rsid w:val="00090602"/>
    <w:rsid w:val="00090A34"/>
    <w:rsid w:val="00091573"/>
    <w:rsid w:val="000929F8"/>
    <w:rsid w:val="00093175"/>
    <w:rsid w:val="0009319A"/>
    <w:rsid w:val="0009355A"/>
    <w:rsid w:val="00093648"/>
    <w:rsid w:val="0009399A"/>
    <w:rsid w:val="00093CF3"/>
    <w:rsid w:val="0009425E"/>
    <w:rsid w:val="00094820"/>
    <w:rsid w:val="00094906"/>
    <w:rsid w:val="000959E2"/>
    <w:rsid w:val="00095B37"/>
    <w:rsid w:val="00095C22"/>
    <w:rsid w:val="0009632F"/>
    <w:rsid w:val="0009664B"/>
    <w:rsid w:val="000968D7"/>
    <w:rsid w:val="00096A56"/>
    <w:rsid w:val="00096A6D"/>
    <w:rsid w:val="000972E1"/>
    <w:rsid w:val="0009739A"/>
    <w:rsid w:val="00097692"/>
    <w:rsid w:val="000979B1"/>
    <w:rsid w:val="00097B71"/>
    <w:rsid w:val="00097C71"/>
    <w:rsid w:val="000A0035"/>
    <w:rsid w:val="000A0472"/>
    <w:rsid w:val="000A052B"/>
    <w:rsid w:val="000A07C3"/>
    <w:rsid w:val="000A0A7C"/>
    <w:rsid w:val="000A18C5"/>
    <w:rsid w:val="000A201B"/>
    <w:rsid w:val="000A2266"/>
    <w:rsid w:val="000A30BA"/>
    <w:rsid w:val="000A41AB"/>
    <w:rsid w:val="000A43A9"/>
    <w:rsid w:val="000A47BF"/>
    <w:rsid w:val="000A483F"/>
    <w:rsid w:val="000A4ACF"/>
    <w:rsid w:val="000A4AD0"/>
    <w:rsid w:val="000A539F"/>
    <w:rsid w:val="000A59CD"/>
    <w:rsid w:val="000A5A8B"/>
    <w:rsid w:val="000A605C"/>
    <w:rsid w:val="000A627E"/>
    <w:rsid w:val="000A6420"/>
    <w:rsid w:val="000A6F64"/>
    <w:rsid w:val="000A7B5D"/>
    <w:rsid w:val="000A7F7D"/>
    <w:rsid w:val="000B03F6"/>
    <w:rsid w:val="000B08D9"/>
    <w:rsid w:val="000B1922"/>
    <w:rsid w:val="000B1973"/>
    <w:rsid w:val="000B1D9A"/>
    <w:rsid w:val="000B203C"/>
    <w:rsid w:val="000B2499"/>
    <w:rsid w:val="000B2887"/>
    <w:rsid w:val="000B29E3"/>
    <w:rsid w:val="000B2A03"/>
    <w:rsid w:val="000B31DD"/>
    <w:rsid w:val="000B33FF"/>
    <w:rsid w:val="000B37F2"/>
    <w:rsid w:val="000B397E"/>
    <w:rsid w:val="000B3A3C"/>
    <w:rsid w:val="000B4F28"/>
    <w:rsid w:val="000B4F5A"/>
    <w:rsid w:val="000B538E"/>
    <w:rsid w:val="000B5FD7"/>
    <w:rsid w:val="000B650B"/>
    <w:rsid w:val="000B662A"/>
    <w:rsid w:val="000B7136"/>
    <w:rsid w:val="000B7BF3"/>
    <w:rsid w:val="000C011B"/>
    <w:rsid w:val="000C01D5"/>
    <w:rsid w:val="000C0483"/>
    <w:rsid w:val="000C204F"/>
    <w:rsid w:val="000C2752"/>
    <w:rsid w:val="000C2CD5"/>
    <w:rsid w:val="000C3320"/>
    <w:rsid w:val="000C380C"/>
    <w:rsid w:val="000C382D"/>
    <w:rsid w:val="000C4F62"/>
    <w:rsid w:val="000C55ED"/>
    <w:rsid w:val="000C5B94"/>
    <w:rsid w:val="000C5E6E"/>
    <w:rsid w:val="000C5F4C"/>
    <w:rsid w:val="000C6247"/>
    <w:rsid w:val="000C65C3"/>
    <w:rsid w:val="000C769C"/>
    <w:rsid w:val="000C77E2"/>
    <w:rsid w:val="000C786E"/>
    <w:rsid w:val="000C7EF4"/>
    <w:rsid w:val="000D0AF2"/>
    <w:rsid w:val="000D0C35"/>
    <w:rsid w:val="000D1077"/>
    <w:rsid w:val="000D29DF"/>
    <w:rsid w:val="000D2D8B"/>
    <w:rsid w:val="000D3365"/>
    <w:rsid w:val="000D3755"/>
    <w:rsid w:val="000D392D"/>
    <w:rsid w:val="000D3A28"/>
    <w:rsid w:val="000D3E6A"/>
    <w:rsid w:val="000D417A"/>
    <w:rsid w:val="000D4AA7"/>
    <w:rsid w:val="000D513A"/>
    <w:rsid w:val="000D575E"/>
    <w:rsid w:val="000D577C"/>
    <w:rsid w:val="000D61F2"/>
    <w:rsid w:val="000D6313"/>
    <w:rsid w:val="000D635C"/>
    <w:rsid w:val="000D678E"/>
    <w:rsid w:val="000D67D8"/>
    <w:rsid w:val="000D6837"/>
    <w:rsid w:val="000D7275"/>
    <w:rsid w:val="000D73B8"/>
    <w:rsid w:val="000D73BA"/>
    <w:rsid w:val="000D785A"/>
    <w:rsid w:val="000D79C3"/>
    <w:rsid w:val="000D7AB4"/>
    <w:rsid w:val="000D7E08"/>
    <w:rsid w:val="000E0611"/>
    <w:rsid w:val="000E0864"/>
    <w:rsid w:val="000E108C"/>
    <w:rsid w:val="000E11C3"/>
    <w:rsid w:val="000E1226"/>
    <w:rsid w:val="000E282C"/>
    <w:rsid w:val="000E29EA"/>
    <w:rsid w:val="000E2A18"/>
    <w:rsid w:val="000E3778"/>
    <w:rsid w:val="000E3A5C"/>
    <w:rsid w:val="000E3E3D"/>
    <w:rsid w:val="000E49F0"/>
    <w:rsid w:val="000E4F16"/>
    <w:rsid w:val="000E58DE"/>
    <w:rsid w:val="000E5F85"/>
    <w:rsid w:val="000E63C9"/>
    <w:rsid w:val="000E6B3A"/>
    <w:rsid w:val="000E6D33"/>
    <w:rsid w:val="000E7394"/>
    <w:rsid w:val="000E7416"/>
    <w:rsid w:val="000E756F"/>
    <w:rsid w:val="000E79A6"/>
    <w:rsid w:val="000E7FD7"/>
    <w:rsid w:val="000E7FF2"/>
    <w:rsid w:val="000F0005"/>
    <w:rsid w:val="000F0267"/>
    <w:rsid w:val="000F0425"/>
    <w:rsid w:val="000F0BC7"/>
    <w:rsid w:val="000F0F04"/>
    <w:rsid w:val="000F1EB3"/>
    <w:rsid w:val="000F25AB"/>
    <w:rsid w:val="000F2611"/>
    <w:rsid w:val="000F28F0"/>
    <w:rsid w:val="000F2919"/>
    <w:rsid w:val="000F292D"/>
    <w:rsid w:val="000F317E"/>
    <w:rsid w:val="000F348D"/>
    <w:rsid w:val="000F3BB5"/>
    <w:rsid w:val="000F473C"/>
    <w:rsid w:val="000F4F8A"/>
    <w:rsid w:val="000F5297"/>
    <w:rsid w:val="000F6620"/>
    <w:rsid w:val="000F6AA8"/>
    <w:rsid w:val="000F6BD5"/>
    <w:rsid w:val="000F6C90"/>
    <w:rsid w:val="000F6F09"/>
    <w:rsid w:val="000F75E8"/>
    <w:rsid w:val="000F7FDF"/>
    <w:rsid w:val="001002C0"/>
    <w:rsid w:val="00100517"/>
    <w:rsid w:val="0010106E"/>
    <w:rsid w:val="0010138B"/>
    <w:rsid w:val="001014C8"/>
    <w:rsid w:val="0010190A"/>
    <w:rsid w:val="00101A6C"/>
    <w:rsid w:val="00101A89"/>
    <w:rsid w:val="00101ECD"/>
    <w:rsid w:val="00102004"/>
    <w:rsid w:val="00102C44"/>
    <w:rsid w:val="00103251"/>
    <w:rsid w:val="00103955"/>
    <w:rsid w:val="00103F7A"/>
    <w:rsid w:val="001042A4"/>
    <w:rsid w:val="0010440B"/>
    <w:rsid w:val="00104B26"/>
    <w:rsid w:val="00104E7A"/>
    <w:rsid w:val="00105447"/>
    <w:rsid w:val="00105B55"/>
    <w:rsid w:val="001062A6"/>
    <w:rsid w:val="001063AD"/>
    <w:rsid w:val="00106736"/>
    <w:rsid w:val="00106F1D"/>
    <w:rsid w:val="00106FB0"/>
    <w:rsid w:val="001070BA"/>
    <w:rsid w:val="001072FD"/>
    <w:rsid w:val="001076DC"/>
    <w:rsid w:val="00107D7B"/>
    <w:rsid w:val="001108BE"/>
    <w:rsid w:val="00110931"/>
    <w:rsid w:val="00110DED"/>
    <w:rsid w:val="00110E39"/>
    <w:rsid w:val="00110F7E"/>
    <w:rsid w:val="001111B5"/>
    <w:rsid w:val="00111367"/>
    <w:rsid w:val="00111606"/>
    <w:rsid w:val="00112015"/>
    <w:rsid w:val="00112133"/>
    <w:rsid w:val="00112593"/>
    <w:rsid w:val="00112829"/>
    <w:rsid w:val="00112979"/>
    <w:rsid w:val="00112B44"/>
    <w:rsid w:val="00112E38"/>
    <w:rsid w:val="00112FC3"/>
    <w:rsid w:val="00113094"/>
    <w:rsid w:val="0011327C"/>
    <w:rsid w:val="00113438"/>
    <w:rsid w:val="001137F6"/>
    <w:rsid w:val="00113A5E"/>
    <w:rsid w:val="00113B9E"/>
    <w:rsid w:val="00113DAD"/>
    <w:rsid w:val="001140A5"/>
    <w:rsid w:val="0011418E"/>
    <w:rsid w:val="001145EC"/>
    <w:rsid w:val="00114809"/>
    <w:rsid w:val="00114A03"/>
    <w:rsid w:val="00114AAF"/>
    <w:rsid w:val="00114BB2"/>
    <w:rsid w:val="00114C66"/>
    <w:rsid w:val="001150D9"/>
    <w:rsid w:val="001152F4"/>
    <w:rsid w:val="00115483"/>
    <w:rsid w:val="001154CA"/>
    <w:rsid w:val="00115EF0"/>
    <w:rsid w:val="00116139"/>
    <w:rsid w:val="00116E19"/>
    <w:rsid w:val="00116F37"/>
    <w:rsid w:val="0011704C"/>
    <w:rsid w:val="001171A6"/>
    <w:rsid w:val="00117566"/>
    <w:rsid w:val="0012014C"/>
    <w:rsid w:val="0012038E"/>
    <w:rsid w:val="001213D9"/>
    <w:rsid w:val="00121852"/>
    <w:rsid w:val="00122460"/>
    <w:rsid w:val="00123429"/>
    <w:rsid w:val="00123589"/>
    <w:rsid w:val="00123D9A"/>
    <w:rsid w:val="001241B1"/>
    <w:rsid w:val="0012452C"/>
    <w:rsid w:val="00124613"/>
    <w:rsid w:val="00124689"/>
    <w:rsid w:val="001246C1"/>
    <w:rsid w:val="001246D0"/>
    <w:rsid w:val="001247C8"/>
    <w:rsid w:val="00124972"/>
    <w:rsid w:val="00125AF4"/>
    <w:rsid w:val="00125DFB"/>
    <w:rsid w:val="00125FC8"/>
    <w:rsid w:val="00126085"/>
    <w:rsid w:val="00126831"/>
    <w:rsid w:val="00127349"/>
    <w:rsid w:val="00127707"/>
    <w:rsid w:val="0012781A"/>
    <w:rsid w:val="00127854"/>
    <w:rsid w:val="001278B0"/>
    <w:rsid w:val="00130088"/>
    <w:rsid w:val="0013056B"/>
    <w:rsid w:val="0013092C"/>
    <w:rsid w:val="00130B7B"/>
    <w:rsid w:val="001319F8"/>
    <w:rsid w:val="00131A4C"/>
    <w:rsid w:val="00132176"/>
    <w:rsid w:val="0013293E"/>
    <w:rsid w:val="00132A02"/>
    <w:rsid w:val="00132B63"/>
    <w:rsid w:val="00132B74"/>
    <w:rsid w:val="001336B2"/>
    <w:rsid w:val="00134026"/>
    <w:rsid w:val="0013460B"/>
    <w:rsid w:val="00134869"/>
    <w:rsid w:val="00134997"/>
    <w:rsid w:val="001349CF"/>
    <w:rsid w:val="00134CF3"/>
    <w:rsid w:val="00134DC9"/>
    <w:rsid w:val="00135335"/>
    <w:rsid w:val="00135699"/>
    <w:rsid w:val="001356E3"/>
    <w:rsid w:val="00136057"/>
    <w:rsid w:val="0013616E"/>
    <w:rsid w:val="001363C1"/>
    <w:rsid w:val="001365D2"/>
    <w:rsid w:val="0013683E"/>
    <w:rsid w:val="00136A34"/>
    <w:rsid w:val="00136BC9"/>
    <w:rsid w:val="00137199"/>
    <w:rsid w:val="00137301"/>
    <w:rsid w:val="001376FA"/>
    <w:rsid w:val="0013778B"/>
    <w:rsid w:val="00137F49"/>
    <w:rsid w:val="00140099"/>
    <w:rsid w:val="0014055C"/>
    <w:rsid w:val="00140653"/>
    <w:rsid w:val="00140F75"/>
    <w:rsid w:val="00141A1B"/>
    <w:rsid w:val="001428D1"/>
    <w:rsid w:val="00142F11"/>
    <w:rsid w:val="00143CFF"/>
    <w:rsid w:val="00143DA4"/>
    <w:rsid w:val="00144330"/>
    <w:rsid w:val="0014484F"/>
    <w:rsid w:val="00145303"/>
    <w:rsid w:val="00145B5D"/>
    <w:rsid w:val="00145F02"/>
    <w:rsid w:val="00145F86"/>
    <w:rsid w:val="00146080"/>
    <w:rsid w:val="0014615A"/>
    <w:rsid w:val="0014633B"/>
    <w:rsid w:val="001466C9"/>
    <w:rsid w:val="00146751"/>
    <w:rsid w:val="00146AE6"/>
    <w:rsid w:val="001476D5"/>
    <w:rsid w:val="00147A31"/>
    <w:rsid w:val="0015061D"/>
    <w:rsid w:val="00150822"/>
    <w:rsid w:val="00150BF2"/>
    <w:rsid w:val="001510E0"/>
    <w:rsid w:val="0015157F"/>
    <w:rsid w:val="00151F7D"/>
    <w:rsid w:val="0015269C"/>
    <w:rsid w:val="00152F6C"/>
    <w:rsid w:val="00152FC2"/>
    <w:rsid w:val="001531D6"/>
    <w:rsid w:val="001534B1"/>
    <w:rsid w:val="0015385A"/>
    <w:rsid w:val="00153FE0"/>
    <w:rsid w:val="00154375"/>
    <w:rsid w:val="001545E5"/>
    <w:rsid w:val="00154F22"/>
    <w:rsid w:val="00155395"/>
    <w:rsid w:val="001560E2"/>
    <w:rsid w:val="0015633D"/>
    <w:rsid w:val="00156B48"/>
    <w:rsid w:val="001571FA"/>
    <w:rsid w:val="00157A85"/>
    <w:rsid w:val="00157BFC"/>
    <w:rsid w:val="00157D8D"/>
    <w:rsid w:val="0016014B"/>
    <w:rsid w:val="00160265"/>
    <w:rsid w:val="00160896"/>
    <w:rsid w:val="001608C6"/>
    <w:rsid w:val="00160E58"/>
    <w:rsid w:val="0016146B"/>
    <w:rsid w:val="001627DD"/>
    <w:rsid w:val="00162E6C"/>
    <w:rsid w:val="00163069"/>
    <w:rsid w:val="00163531"/>
    <w:rsid w:val="00163868"/>
    <w:rsid w:val="00163BD3"/>
    <w:rsid w:val="00163D44"/>
    <w:rsid w:val="001644D1"/>
    <w:rsid w:val="00164675"/>
    <w:rsid w:val="0016468E"/>
    <w:rsid w:val="001646DB"/>
    <w:rsid w:val="00164C91"/>
    <w:rsid w:val="00164E4D"/>
    <w:rsid w:val="00165459"/>
    <w:rsid w:val="001659FF"/>
    <w:rsid w:val="00165C0A"/>
    <w:rsid w:val="00165C25"/>
    <w:rsid w:val="00166625"/>
    <w:rsid w:val="00166B20"/>
    <w:rsid w:val="00167915"/>
    <w:rsid w:val="00167E55"/>
    <w:rsid w:val="00167EF4"/>
    <w:rsid w:val="00167F28"/>
    <w:rsid w:val="00170665"/>
    <w:rsid w:val="00170F2B"/>
    <w:rsid w:val="001715AD"/>
    <w:rsid w:val="00171DF5"/>
    <w:rsid w:val="00171EB8"/>
    <w:rsid w:val="00171ECE"/>
    <w:rsid w:val="0017221A"/>
    <w:rsid w:val="0017247A"/>
    <w:rsid w:val="00172752"/>
    <w:rsid w:val="0017292D"/>
    <w:rsid w:val="00173756"/>
    <w:rsid w:val="00173C39"/>
    <w:rsid w:val="00173D86"/>
    <w:rsid w:val="00174817"/>
    <w:rsid w:val="0017483A"/>
    <w:rsid w:val="001754AD"/>
    <w:rsid w:val="001754B3"/>
    <w:rsid w:val="00175F0C"/>
    <w:rsid w:val="00176DAC"/>
    <w:rsid w:val="00177392"/>
    <w:rsid w:val="00177779"/>
    <w:rsid w:val="00180835"/>
    <w:rsid w:val="00180FF4"/>
    <w:rsid w:val="0018114D"/>
    <w:rsid w:val="0018166E"/>
    <w:rsid w:val="0018167E"/>
    <w:rsid w:val="0018196C"/>
    <w:rsid w:val="00181B4C"/>
    <w:rsid w:val="00181F20"/>
    <w:rsid w:val="00181F59"/>
    <w:rsid w:val="00182451"/>
    <w:rsid w:val="00182A20"/>
    <w:rsid w:val="00182AFB"/>
    <w:rsid w:val="00182B3D"/>
    <w:rsid w:val="001831C0"/>
    <w:rsid w:val="00183852"/>
    <w:rsid w:val="00183E00"/>
    <w:rsid w:val="0018444D"/>
    <w:rsid w:val="0018448E"/>
    <w:rsid w:val="001845CE"/>
    <w:rsid w:val="00185B08"/>
    <w:rsid w:val="00186346"/>
    <w:rsid w:val="00186416"/>
    <w:rsid w:val="001871E3"/>
    <w:rsid w:val="001878F2"/>
    <w:rsid w:val="00187CE9"/>
    <w:rsid w:val="001911BA"/>
    <w:rsid w:val="0019195D"/>
    <w:rsid w:val="00191BF1"/>
    <w:rsid w:val="0019225D"/>
    <w:rsid w:val="00192F55"/>
    <w:rsid w:val="001943A2"/>
    <w:rsid w:val="0019468A"/>
    <w:rsid w:val="00195E63"/>
    <w:rsid w:val="001962DF"/>
    <w:rsid w:val="00196772"/>
    <w:rsid w:val="001967D4"/>
    <w:rsid w:val="00196CBD"/>
    <w:rsid w:val="00196E69"/>
    <w:rsid w:val="00197005"/>
    <w:rsid w:val="00197190"/>
    <w:rsid w:val="00197C81"/>
    <w:rsid w:val="001A02D8"/>
    <w:rsid w:val="001A04AA"/>
    <w:rsid w:val="001A0649"/>
    <w:rsid w:val="001A0704"/>
    <w:rsid w:val="001A07A4"/>
    <w:rsid w:val="001A0F60"/>
    <w:rsid w:val="001A1C89"/>
    <w:rsid w:val="001A1D6D"/>
    <w:rsid w:val="001A1FD0"/>
    <w:rsid w:val="001A24DB"/>
    <w:rsid w:val="001A2520"/>
    <w:rsid w:val="001A271A"/>
    <w:rsid w:val="001A311C"/>
    <w:rsid w:val="001A358F"/>
    <w:rsid w:val="001A3975"/>
    <w:rsid w:val="001A3B81"/>
    <w:rsid w:val="001A3B8F"/>
    <w:rsid w:val="001A4100"/>
    <w:rsid w:val="001A417A"/>
    <w:rsid w:val="001A44BB"/>
    <w:rsid w:val="001A4AB0"/>
    <w:rsid w:val="001A4BA1"/>
    <w:rsid w:val="001A4C98"/>
    <w:rsid w:val="001A50C0"/>
    <w:rsid w:val="001A5C5D"/>
    <w:rsid w:val="001A5DC6"/>
    <w:rsid w:val="001A5DDD"/>
    <w:rsid w:val="001A5EE4"/>
    <w:rsid w:val="001A70B4"/>
    <w:rsid w:val="001A75D7"/>
    <w:rsid w:val="001A76C4"/>
    <w:rsid w:val="001A7716"/>
    <w:rsid w:val="001B0281"/>
    <w:rsid w:val="001B0876"/>
    <w:rsid w:val="001B0AEB"/>
    <w:rsid w:val="001B0B65"/>
    <w:rsid w:val="001B0D24"/>
    <w:rsid w:val="001B13C6"/>
    <w:rsid w:val="001B1E7B"/>
    <w:rsid w:val="001B1E7C"/>
    <w:rsid w:val="001B2927"/>
    <w:rsid w:val="001B2F88"/>
    <w:rsid w:val="001B303A"/>
    <w:rsid w:val="001B3099"/>
    <w:rsid w:val="001B3B1E"/>
    <w:rsid w:val="001B3D74"/>
    <w:rsid w:val="001B45EF"/>
    <w:rsid w:val="001B49E1"/>
    <w:rsid w:val="001B4CFB"/>
    <w:rsid w:val="001B5073"/>
    <w:rsid w:val="001B5139"/>
    <w:rsid w:val="001B5D43"/>
    <w:rsid w:val="001B63FA"/>
    <w:rsid w:val="001B663D"/>
    <w:rsid w:val="001B71A7"/>
    <w:rsid w:val="001B776A"/>
    <w:rsid w:val="001B77F2"/>
    <w:rsid w:val="001C03AA"/>
    <w:rsid w:val="001C0976"/>
    <w:rsid w:val="001C0A81"/>
    <w:rsid w:val="001C0AAE"/>
    <w:rsid w:val="001C0D67"/>
    <w:rsid w:val="001C1433"/>
    <w:rsid w:val="001C18FC"/>
    <w:rsid w:val="001C1C58"/>
    <w:rsid w:val="001C2794"/>
    <w:rsid w:val="001C2D40"/>
    <w:rsid w:val="001C2F6E"/>
    <w:rsid w:val="001C3160"/>
    <w:rsid w:val="001C3178"/>
    <w:rsid w:val="001C42DD"/>
    <w:rsid w:val="001C478E"/>
    <w:rsid w:val="001C48F1"/>
    <w:rsid w:val="001C4912"/>
    <w:rsid w:val="001C4954"/>
    <w:rsid w:val="001C4ECA"/>
    <w:rsid w:val="001C5430"/>
    <w:rsid w:val="001C5EE8"/>
    <w:rsid w:val="001C5FFE"/>
    <w:rsid w:val="001C60CB"/>
    <w:rsid w:val="001C7132"/>
    <w:rsid w:val="001C7180"/>
    <w:rsid w:val="001C7487"/>
    <w:rsid w:val="001C7673"/>
    <w:rsid w:val="001C78DC"/>
    <w:rsid w:val="001D01C7"/>
    <w:rsid w:val="001D04A8"/>
    <w:rsid w:val="001D096E"/>
    <w:rsid w:val="001D0D56"/>
    <w:rsid w:val="001D1E6B"/>
    <w:rsid w:val="001D238E"/>
    <w:rsid w:val="001D2658"/>
    <w:rsid w:val="001D277C"/>
    <w:rsid w:val="001D2ABE"/>
    <w:rsid w:val="001D2D1E"/>
    <w:rsid w:val="001D347A"/>
    <w:rsid w:val="001D35AA"/>
    <w:rsid w:val="001D4426"/>
    <w:rsid w:val="001D54A5"/>
    <w:rsid w:val="001D5623"/>
    <w:rsid w:val="001D5A39"/>
    <w:rsid w:val="001D673A"/>
    <w:rsid w:val="001D73E8"/>
    <w:rsid w:val="001D7694"/>
    <w:rsid w:val="001D7773"/>
    <w:rsid w:val="001D7ACC"/>
    <w:rsid w:val="001E0B61"/>
    <w:rsid w:val="001E1C99"/>
    <w:rsid w:val="001E216A"/>
    <w:rsid w:val="001E21C1"/>
    <w:rsid w:val="001E28D7"/>
    <w:rsid w:val="001E2B78"/>
    <w:rsid w:val="001E2C7B"/>
    <w:rsid w:val="001E2D28"/>
    <w:rsid w:val="001E33C0"/>
    <w:rsid w:val="001E3572"/>
    <w:rsid w:val="001E381E"/>
    <w:rsid w:val="001E3A6C"/>
    <w:rsid w:val="001E3AE9"/>
    <w:rsid w:val="001E4146"/>
    <w:rsid w:val="001E4193"/>
    <w:rsid w:val="001E42A0"/>
    <w:rsid w:val="001E466B"/>
    <w:rsid w:val="001E5379"/>
    <w:rsid w:val="001E68BE"/>
    <w:rsid w:val="001E7EFF"/>
    <w:rsid w:val="001F0D20"/>
    <w:rsid w:val="001F1721"/>
    <w:rsid w:val="001F17CA"/>
    <w:rsid w:val="001F1ABD"/>
    <w:rsid w:val="001F1C3C"/>
    <w:rsid w:val="001F1D09"/>
    <w:rsid w:val="001F23F2"/>
    <w:rsid w:val="001F259A"/>
    <w:rsid w:val="001F2B33"/>
    <w:rsid w:val="001F319C"/>
    <w:rsid w:val="001F3394"/>
    <w:rsid w:val="001F3437"/>
    <w:rsid w:val="001F39ED"/>
    <w:rsid w:val="001F3C68"/>
    <w:rsid w:val="001F3E49"/>
    <w:rsid w:val="001F56DC"/>
    <w:rsid w:val="001F589E"/>
    <w:rsid w:val="001F5B28"/>
    <w:rsid w:val="001F5BB0"/>
    <w:rsid w:val="001F5C2F"/>
    <w:rsid w:val="001F6C64"/>
    <w:rsid w:val="001F70A6"/>
    <w:rsid w:val="001F7215"/>
    <w:rsid w:val="001F7302"/>
    <w:rsid w:val="001F73EB"/>
    <w:rsid w:val="001F7461"/>
    <w:rsid w:val="001F7886"/>
    <w:rsid w:val="001F78CF"/>
    <w:rsid w:val="001F7B3E"/>
    <w:rsid w:val="001F7C2E"/>
    <w:rsid w:val="00202A11"/>
    <w:rsid w:val="002030EC"/>
    <w:rsid w:val="00203188"/>
    <w:rsid w:val="00203AB3"/>
    <w:rsid w:val="00203CCD"/>
    <w:rsid w:val="002041F3"/>
    <w:rsid w:val="00204BAB"/>
    <w:rsid w:val="00204DB6"/>
    <w:rsid w:val="002065CE"/>
    <w:rsid w:val="00206623"/>
    <w:rsid w:val="00206894"/>
    <w:rsid w:val="002068E4"/>
    <w:rsid w:val="00206F18"/>
    <w:rsid w:val="0020741B"/>
    <w:rsid w:val="00207496"/>
    <w:rsid w:val="00207B8B"/>
    <w:rsid w:val="002101A5"/>
    <w:rsid w:val="00210516"/>
    <w:rsid w:val="00210E62"/>
    <w:rsid w:val="002118E3"/>
    <w:rsid w:val="00211E87"/>
    <w:rsid w:val="00211F5E"/>
    <w:rsid w:val="00212A29"/>
    <w:rsid w:val="00213566"/>
    <w:rsid w:val="00213752"/>
    <w:rsid w:val="002138D6"/>
    <w:rsid w:val="00214421"/>
    <w:rsid w:val="00214F65"/>
    <w:rsid w:val="002163BD"/>
    <w:rsid w:val="0021669F"/>
    <w:rsid w:val="00216756"/>
    <w:rsid w:val="002167F7"/>
    <w:rsid w:val="00216B6A"/>
    <w:rsid w:val="00216F1F"/>
    <w:rsid w:val="002171D2"/>
    <w:rsid w:val="0021759C"/>
    <w:rsid w:val="0021771B"/>
    <w:rsid w:val="00217A6B"/>
    <w:rsid w:val="00217E92"/>
    <w:rsid w:val="002201F1"/>
    <w:rsid w:val="00220574"/>
    <w:rsid w:val="0022061C"/>
    <w:rsid w:val="00220B11"/>
    <w:rsid w:val="00221640"/>
    <w:rsid w:val="002217C4"/>
    <w:rsid w:val="0022221D"/>
    <w:rsid w:val="002227F0"/>
    <w:rsid w:val="00222B63"/>
    <w:rsid w:val="00222CF3"/>
    <w:rsid w:val="00223010"/>
    <w:rsid w:val="002231DE"/>
    <w:rsid w:val="002234E2"/>
    <w:rsid w:val="00223B9E"/>
    <w:rsid w:val="00223D3C"/>
    <w:rsid w:val="00224707"/>
    <w:rsid w:val="00224F1F"/>
    <w:rsid w:val="00225A47"/>
    <w:rsid w:val="00225A7F"/>
    <w:rsid w:val="00225C5A"/>
    <w:rsid w:val="00226F6D"/>
    <w:rsid w:val="0022736E"/>
    <w:rsid w:val="00227489"/>
    <w:rsid w:val="00227883"/>
    <w:rsid w:val="00227B10"/>
    <w:rsid w:val="00227D04"/>
    <w:rsid w:val="00230087"/>
    <w:rsid w:val="00230484"/>
    <w:rsid w:val="00230F95"/>
    <w:rsid w:val="0023133D"/>
    <w:rsid w:val="0023134B"/>
    <w:rsid w:val="00231631"/>
    <w:rsid w:val="00231967"/>
    <w:rsid w:val="00231CA5"/>
    <w:rsid w:val="002320DA"/>
    <w:rsid w:val="0023250B"/>
    <w:rsid w:val="00232623"/>
    <w:rsid w:val="00232887"/>
    <w:rsid w:val="00232E5F"/>
    <w:rsid w:val="00233229"/>
    <w:rsid w:val="00233904"/>
    <w:rsid w:val="00233A20"/>
    <w:rsid w:val="00233FC5"/>
    <w:rsid w:val="002341A8"/>
    <w:rsid w:val="002343FD"/>
    <w:rsid w:val="0023467B"/>
    <w:rsid w:val="002346DC"/>
    <w:rsid w:val="00234765"/>
    <w:rsid w:val="00234F08"/>
    <w:rsid w:val="0023570E"/>
    <w:rsid w:val="00235A2D"/>
    <w:rsid w:val="00235A56"/>
    <w:rsid w:val="00236835"/>
    <w:rsid w:val="00236E7E"/>
    <w:rsid w:val="00237636"/>
    <w:rsid w:val="00237A19"/>
    <w:rsid w:val="00237A58"/>
    <w:rsid w:val="00240070"/>
    <w:rsid w:val="0024045F"/>
    <w:rsid w:val="00240895"/>
    <w:rsid w:val="00240A45"/>
    <w:rsid w:val="00240F94"/>
    <w:rsid w:val="00240FE2"/>
    <w:rsid w:val="002410C9"/>
    <w:rsid w:val="00241208"/>
    <w:rsid w:val="00241284"/>
    <w:rsid w:val="0024195A"/>
    <w:rsid w:val="00242FE3"/>
    <w:rsid w:val="002434B1"/>
    <w:rsid w:val="0024380E"/>
    <w:rsid w:val="002439BB"/>
    <w:rsid w:val="0024491A"/>
    <w:rsid w:val="002449F2"/>
    <w:rsid w:val="00244BE7"/>
    <w:rsid w:val="00244FE8"/>
    <w:rsid w:val="00245DA5"/>
    <w:rsid w:val="002460B6"/>
    <w:rsid w:val="00246CDB"/>
    <w:rsid w:val="00246EE0"/>
    <w:rsid w:val="002472B2"/>
    <w:rsid w:val="00247951"/>
    <w:rsid w:val="0025005C"/>
    <w:rsid w:val="0025037C"/>
    <w:rsid w:val="0025077E"/>
    <w:rsid w:val="00250DAF"/>
    <w:rsid w:val="00250DEB"/>
    <w:rsid w:val="002513D4"/>
    <w:rsid w:val="00251E3C"/>
    <w:rsid w:val="0025212F"/>
    <w:rsid w:val="00252150"/>
    <w:rsid w:val="00252422"/>
    <w:rsid w:val="00252AAB"/>
    <w:rsid w:val="00252CA5"/>
    <w:rsid w:val="002535B6"/>
    <w:rsid w:val="002535D7"/>
    <w:rsid w:val="00253CC7"/>
    <w:rsid w:val="00254163"/>
    <w:rsid w:val="0025436A"/>
    <w:rsid w:val="00254415"/>
    <w:rsid w:val="00254737"/>
    <w:rsid w:val="00254AF2"/>
    <w:rsid w:val="00255BC7"/>
    <w:rsid w:val="00255D33"/>
    <w:rsid w:val="00255D56"/>
    <w:rsid w:val="00256461"/>
    <w:rsid w:val="00256505"/>
    <w:rsid w:val="00257564"/>
    <w:rsid w:val="002575E6"/>
    <w:rsid w:val="00257AF5"/>
    <w:rsid w:val="00257C51"/>
    <w:rsid w:val="002602A4"/>
    <w:rsid w:val="00260727"/>
    <w:rsid w:val="0026095C"/>
    <w:rsid w:val="00261978"/>
    <w:rsid w:val="002620DF"/>
    <w:rsid w:val="00262134"/>
    <w:rsid w:val="002621E6"/>
    <w:rsid w:val="00262205"/>
    <w:rsid w:val="002628CB"/>
    <w:rsid w:val="00262930"/>
    <w:rsid w:val="00263BD5"/>
    <w:rsid w:val="00264330"/>
    <w:rsid w:val="00264578"/>
    <w:rsid w:val="00264720"/>
    <w:rsid w:val="00264AF4"/>
    <w:rsid w:val="00264E08"/>
    <w:rsid w:val="00265019"/>
    <w:rsid w:val="00265417"/>
    <w:rsid w:val="00265458"/>
    <w:rsid w:val="00265554"/>
    <w:rsid w:val="0026674E"/>
    <w:rsid w:val="00266C9D"/>
    <w:rsid w:val="00266DA3"/>
    <w:rsid w:val="0026732D"/>
    <w:rsid w:val="0026776A"/>
    <w:rsid w:val="0026790F"/>
    <w:rsid w:val="00267951"/>
    <w:rsid w:val="002679F9"/>
    <w:rsid w:val="00267A84"/>
    <w:rsid w:val="00267B87"/>
    <w:rsid w:val="00267E90"/>
    <w:rsid w:val="002706C3"/>
    <w:rsid w:val="00270A3E"/>
    <w:rsid w:val="00271513"/>
    <w:rsid w:val="0027159E"/>
    <w:rsid w:val="0027191F"/>
    <w:rsid w:val="002719CC"/>
    <w:rsid w:val="00272A49"/>
    <w:rsid w:val="002732C0"/>
    <w:rsid w:val="0027366C"/>
    <w:rsid w:val="0027399B"/>
    <w:rsid w:val="00273D14"/>
    <w:rsid w:val="00273E73"/>
    <w:rsid w:val="00274111"/>
    <w:rsid w:val="002743FE"/>
    <w:rsid w:val="00274F73"/>
    <w:rsid w:val="00275554"/>
    <w:rsid w:val="00275DB1"/>
    <w:rsid w:val="002766EC"/>
    <w:rsid w:val="002768D6"/>
    <w:rsid w:val="00276CB4"/>
    <w:rsid w:val="00276F39"/>
    <w:rsid w:val="00276FD1"/>
    <w:rsid w:val="002775FE"/>
    <w:rsid w:val="00277CBC"/>
    <w:rsid w:val="00277E0A"/>
    <w:rsid w:val="00280313"/>
    <w:rsid w:val="002803FF"/>
    <w:rsid w:val="002806CA"/>
    <w:rsid w:val="002811EE"/>
    <w:rsid w:val="00281483"/>
    <w:rsid w:val="00281CA9"/>
    <w:rsid w:val="00281DEC"/>
    <w:rsid w:val="00282570"/>
    <w:rsid w:val="002826FF"/>
    <w:rsid w:val="00282FF9"/>
    <w:rsid w:val="002833A7"/>
    <w:rsid w:val="002834F5"/>
    <w:rsid w:val="002836A8"/>
    <w:rsid w:val="0028382E"/>
    <w:rsid w:val="002846CC"/>
    <w:rsid w:val="00284B80"/>
    <w:rsid w:val="0028506C"/>
    <w:rsid w:val="00286542"/>
    <w:rsid w:val="00287050"/>
    <w:rsid w:val="00287770"/>
    <w:rsid w:val="00287EA1"/>
    <w:rsid w:val="00290453"/>
    <w:rsid w:val="00290554"/>
    <w:rsid w:val="00290A2E"/>
    <w:rsid w:val="00290DE5"/>
    <w:rsid w:val="00291119"/>
    <w:rsid w:val="00291366"/>
    <w:rsid w:val="0029159A"/>
    <w:rsid w:val="002917F4"/>
    <w:rsid w:val="00291B78"/>
    <w:rsid w:val="00291BDC"/>
    <w:rsid w:val="00291EC5"/>
    <w:rsid w:val="00291FBE"/>
    <w:rsid w:val="00292220"/>
    <w:rsid w:val="0029259C"/>
    <w:rsid w:val="002929CA"/>
    <w:rsid w:val="00292B5E"/>
    <w:rsid w:val="00292CC0"/>
    <w:rsid w:val="0029336B"/>
    <w:rsid w:val="002941BD"/>
    <w:rsid w:val="00294377"/>
    <w:rsid w:val="00294BF9"/>
    <w:rsid w:val="00295543"/>
    <w:rsid w:val="002957E4"/>
    <w:rsid w:val="00295E13"/>
    <w:rsid w:val="00296654"/>
    <w:rsid w:val="002968F8"/>
    <w:rsid w:val="002A0732"/>
    <w:rsid w:val="002A07BB"/>
    <w:rsid w:val="002A09F3"/>
    <w:rsid w:val="002A178F"/>
    <w:rsid w:val="002A1E50"/>
    <w:rsid w:val="002A2FF6"/>
    <w:rsid w:val="002A55AB"/>
    <w:rsid w:val="002A61D7"/>
    <w:rsid w:val="002A67DC"/>
    <w:rsid w:val="002A6C25"/>
    <w:rsid w:val="002A6E09"/>
    <w:rsid w:val="002A723D"/>
    <w:rsid w:val="002A73C8"/>
    <w:rsid w:val="002B037E"/>
    <w:rsid w:val="002B0414"/>
    <w:rsid w:val="002B111C"/>
    <w:rsid w:val="002B1654"/>
    <w:rsid w:val="002B2AE0"/>
    <w:rsid w:val="002B2BAB"/>
    <w:rsid w:val="002B33B3"/>
    <w:rsid w:val="002B361B"/>
    <w:rsid w:val="002B4B93"/>
    <w:rsid w:val="002B543E"/>
    <w:rsid w:val="002B6237"/>
    <w:rsid w:val="002B6391"/>
    <w:rsid w:val="002B688E"/>
    <w:rsid w:val="002B6C54"/>
    <w:rsid w:val="002B797A"/>
    <w:rsid w:val="002B79E8"/>
    <w:rsid w:val="002B7C53"/>
    <w:rsid w:val="002B7F9A"/>
    <w:rsid w:val="002C0496"/>
    <w:rsid w:val="002C0AB8"/>
    <w:rsid w:val="002C0D56"/>
    <w:rsid w:val="002C1634"/>
    <w:rsid w:val="002C17D4"/>
    <w:rsid w:val="002C1807"/>
    <w:rsid w:val="002C1A01"/>
    <w:rsid w:val="002C1A25"/>
    <w:rsid w:val="002C1A43"/>
    <w:rsid w:val="002C1C45"/>
    <w:rsid w:val="002C1CF7"/>
    <w:rsid w:val="002C1FAB"/>
    <w:rsid w:val="002C22DE"/>
    <w:rsid w:val="002C2328"/>
    <w:rsid w:val="002C23C5"/>
    <w:rsid w:val="002C2A60"/>
    <w:rsid w:val="002C2DD5"/>
    <w:rsid w:val="002C3773"/>
    <w:rsid w:val="002C4102"/>
    <w:rsid w:val="002C4256"/>
    <w:rsid w:val="002C4343"/>
    <w:rsid w:val="002C4377"/>
    <w:rsid w:val="002C455B"/>
    <w:rsid w:val="002C45B7"/>
    <w:rsid w:val="002C4BD9"/>
    <w:rsid w:val="002C4BF6"/>
    <w:rsid w:val="002C5214"/>
    <w:rsid w:val="002C54CC"/>
    <w:rsid w:val="002C575D"/>
    <w:rsid w:val="002C5D49"/>
    <w:rsid w:val="002C6059"/>
    <w:rsid w:val="002C63A6"/>
    <w:rsid w:val="002C63AA"/>
    <w:rsid w:val="002C6C63"/>
    <w:rsid w:val="002C73FF"/>
    <w:rsid w:val="002D0CCB"/>
    <w:rsid w:val="002D0E63"/>
    <w:rsid w:val="002D0EC9"/>
    <w:rsid w:val="002D0F98"/>
    <w:rsid w:val="002D12D8"/>
    <w:rsid w:val="002D1D2A"/>
    <w:rsid w:val="002D2562"/>
    <w:rsid w:val="002D2817"/>
    <w:rsid w:val="002D2888"/>
    <w:rsid w:val="002D2BE1"/>
    <w:rsid w:val="002D2F70"/>
    <w:rsid w:val="002D31B4"/>
    <w:rsid w:val="002D35C8"/>
    <w:rsid w:val="002D3FFF"/>
    <w:rsid w:val="002D4208"/>
    <w:rsid w:val="002D4348"/>
    <w:rsid w:val="002D46AE"/>
    <w:rsid w:val="002D47F3"/>
    <w:rsid w:val="002D4F39"/>
    <w:rsid w:val="002D57CC"/>
    <w:rsid w:val="002D62E9"/>
    <w:rsid w:val="002D63F4"/>
    <w:rsid w:val="002D647D"/>
    <w:rsid w:val="002D66C3"/>
    <w:rsid w:val="002D6C04"/>
    <w:rsid w:val="002D6E72"/>
    <w:rsid w:val="002D715C"/>
    <w:rsid w:val="002D745B"/>
    <w:rsid w:val="002D767B"/>
    <w:rsid w:val="002D77D5"/>
    <w:rsid w:val="002D7D37"/>
    <w:rsid w:val="002D7D5B"/>
    <w:rsid w:val="002E00D0"/>
    <w:rsid w:val="002E0612"/>
    <w:rsid w:val="002E06B5"/>
    <w:rsid w:val="002E07FA"/>
    <w:rsid w:val="002E1B5C"/>
    <w:rsid w:val="002E32F0"/>
    <w:rsid w:val="002E3BC9"/>
    <w:rsid w:val="002E40A5"/>
    <w:rsid w:val="002E4232"/>
    <w:rsid w:val="002E44F0"/>
    <w:rsid w:val="002E45EF"/>
    <w:rsid w:val="002E4DF6"/>
    <w:rsid w:val="002E5097"/>
    <w:rsid w:val="002E5E5D"/>
    <w:rsid w:val="002E5FC7"/>
    <w:rsid w:val="002E6646"/>
    <w:rsid w:val="002E6C1D"/>
    <w:rsid w:val="002E6E02"/>
    <w:rsid w:val="002E6F91"/>
    <w:rsid w:val="002E7600"/>
    <w:rsid w:val="002E7783"/>
    <w:rsid w:val="002E7AD5"/>
    <w:rsid w:val="002F067A"/>
    <w:rsid w:val="002F07D4"/>
    <w:rsid w:val="002F0DF9"/>
    <w:rsid w:val="002F1041"/>
    <w:rsid w:val="002F1245"/>
    <w:rsid w:val="002F1578"/>
    <w:rsid w:val="002F1D6F"/>
    <w:rsid w:val="002F2188"/>
    <w:rsid w:val="002F244C"/>
    <w:rsid w:val="002F25DB"/>
    <w:rsid w:val="002F2629"/>
    <w:rsid w:val="002F2754"/>
    <w:rsid w:val="002F2756"/>
    <w:rsid w:val="002F2C5C"/>
    <w:rsid w:val="002F34A1"/>
    <w:rsid w:val="002F38F5"/>
    <w:rsid w:val="002F3E92"/>
    <w:rsid w:val="002F42C7"/>
    <w:rsid w:val="002F45F6"/>
    <w:rsid w:val="002F46E0"/>
    <w:rsid w:val="002F4937"/>
    <w:rsid w:val="002F4E3C"/>
    <w:rsid w:val="002F52C2"/>
    <w:rsid w:val="002F53F5"/>
    <w:rsid w:val="002F5976"/>
    <w:rsid w:val="002F5F51"/>
    <w:rsid w:val="002F6A77"/>
    <w:rsid w:val="002F6DC9"/>
    <w:rsid w:val="002F6F04"/>
    <w:rsid w:val="002F6F26"/>
    <w:rsid w:val="002F6FB2"/>
    <w:rsid w:val="002F6FC5"/>
    <w:rsid w:val="002F723A"/>
    <w:rsid w:val="002F7CCA"/>
    <w:rsid w:val="0030008C"/>
    <w:rsid w:val="00300C37"/>
    <w:rsid w:val="00300E75"/>
    <w:rsid w:val="00301003"/>
    <w:rsid w:val="00302053"/>
    <w:rsid w:val="00302283"/>
    <w:rsid w:val="00302E78"/>
    <w:rsid w:val="00303A5A"/>
    <w:rsid w:val="00303E79"/>
    <w:rsid w:val="00304BFF"/>
    <w:rsid w:val="00304C13"/>
    <w:rsid w:val="003064FF"/>
    <w:rsid w:val="00306E82"/>
    <w:rsid w:val="00306FC3"/>
    <w:rsid w:val="00310FAF"/>
    <w:rsid w:val="0031173B"/>
    <w:rsid w:val="00311BFD"/>
    <w:rsid w:val="00311D0F"/>
    <w:rsid w:val="0031341B"/>
    <w:rsid w:val="0031367D"/>
    <w:rsid w:val="00313B51"/>
    <w:rsid w:val="0031472E"/>
    <w:rsid w:val="003148D1"/>
    <w:rsid w:val="0031518C"/>
    <w:rsid w:val="003158C6"/>
    <w:rsid w:val="00315B9D"/>
    <w:rsid w:val="003166F3"/>
    <w:rsid w:val="003171F6"/>
    <w:rsid w:val="0031724B"/>
    <w:rsid w:val="00317570"/>
    <w:rsid w:val="00317ED5"/>
    <w:rsid w:val="00320F14"/>
    <w:rsid w:val="003215D4"/>
    <w:rsid w:val="0032183D"/>
    <w:rsid w:val="00321E82"/>
    <w:rsid w:val="0032228A"/>
    <w:rsid w:val="003223D4"/>
    <w:rsid w:val="0032292F"/>
    <w:rsid w:val="00322E33"/>
    <w:rsid w:val="003231BB"/>
    <w:rsid w:val="0032336C"/>
    <w:rsid w:val="00323372"/>
    <w:rsid w:val="0032497F"/>
    <w:rsid w:val="00325481"/>
    <w:rsid w:val="00325504"/>
    <w:rsid w:val="00325A89"/>
    <w:rsid w:val="00326411"/>
    <w:rsid w:val="00326CB8"/>
    <w:rsid w:val="00327076"/>
    <w:rsid w:val="0032774B"/>
    <w:rsid w:val="00327938"/>
    <w:rsid w:val="00327975"/>
    <w:rsid w:val="003304E7"/>
    <w:rsid w:val="00330A18"/>
    <w:rsid w:val="00330B32"/>
    <w:rsid w:val="003310E4"/>
    <w:rsid w:val="00331BA2"/>
    <w:rsid w:val="0033246E"/>
    <w:rsid w:val="003325C5"/>
    <w:rsid w:val="00332C33"/>
    <w:rsid w:val="00332E31"/>
    <w:rsid w:val="00333190"/>
    <w:rsid w:val="0033370B"/>
    <w:rsid w:val="00334305"/>
    <w:rsid w:val="00334416"/>
    <w:rsid w:val="003350E1"/>
    <w:rsid w:val="0033516A"/>
    <w:rsid w:val="00335AFD"/>
    <w:rsid w:val="00335BF9"/>
    <w:rsid w:val="00336F8F"/>
    <w:rsid w:val="0034004C"/>
    <w:rsid w:val="00340809"/>
    <w:rsid w:val="00340858"/>
    <w:rsid w:val="00340A88"/>
    <w:rsid w:val="00340DFD"/>
    <w:rsid w:val="003414FD"/>
    <w:rsid w:val="0034160C"/>
    <w:rsid w:val="00341B60"/>
    <w:rsid w:val="00341DC6"/>
    <w:rsid w:val="00341FED"/>
    <w:rsid w:val="00342B5B"/>
    <w:rsid w:val="00343292"/>
    <w:rsid w:val="00343502"/>
    <w:rsid w:val="00343D07"/>
    <w:rsid w:val="003441A4"/>
    <w:rsid w:val="00344A7E"/>
    <w:rsid w:val="003451E6"/>
    <w:rsid w:val="00345339"/>
    <w:rsid w:val="0034536B"/>
    <w:rsid w:val="00345375"/>
    <w:rsid w:val="0034546E"/>
    <w:rsid w:val="00345C7B"/>
    <w:rsid w:val="00346574"/>
    <w:rsid w:val="0034670B"/>
    <w:rsid w:val="00346C12"/>
    <w:rsid w:val="00346D3B"/>
    <w:rsid w:val="00347D1F"/>
    <w:rsid w:val="00347EF9"/>
    <w:rsid w:val="003505A5"/>
    <w:rsid w:val="00351134"/>
    <w:rsid w:val="00351A51"/>
    <w:rsid w:val="00352444"/>
    <w:rsid w:val="003526C6"/>
    <w:rsid w:val="00352807"/>
    <w:rsid w:val="00352878"/>
    <w:rsid w:val="00352889"/>
    <w:rsid w:val="00352912"/>
    <w:rsid w:val="00352958"/>
    <w:rsid w:val="00352C74"/>
    <w:rsid w:val="00353096"/>
    <w:rsid w:val="003531DD"/>
    <w:rsid w:val="00353424"/>
    <w:rsid w:val="00353533"/>
    <w:rsid w:val="0035385E"/>
    <w:rsid w:val="0035387D"/>
    <w:rsid w:val="00353F4D"/>
    <w:rsid w:val="0035419F"/>
    <w:rsid w:val="0035423C"/>
    <w:rsid w:val="00354625"/>
    <w:rsid w:val="00354847"/>
    <w:rsid w:val="00354D1F"/>
    <w:rsid w:val="00355144"/>
    <w:rsid w:val="0035554B"/>
    <w:rsid w:val="00355745"/>
    <w:rsid w:val="003563DA"/>
    <w:rsid w:val="00356406"/>
    <w:rsid w:val="00356434"/>
    <w:rsid w:val="003568C5"/>
    <w:rsid w:val="0035694D"/>
    <w:rsid w:val="0035733F"/>
    <w:rsid w:val="00357987"/>
    <w:rsid w:val="0036039F"/>
    <w:rsid w:val="003604B6"/>
    <w:rsid w:val="003604BE"/>
    <w:rsid w:val="00360FB2"/>
    <w:rsid w:val="003624A8"/>
    <w:rsid w:val="00362995"/>
    <w:rsid w:val="00362A2F"/>
    <w:rsid w:val="00362EDB"/>
    <w:rsid w:val="00363427"/>
    <w:rsid w:val="003635C7"/>
    <w:rsid w:val="00364331"/>
    <w:rsid w:val="003648D4"/>
    <w:rsid w:val="00364B07"/>
    <w:rsid w:val="00365047"/>
    <w:rsid w:val="00365065"/>
    <w:rsid w:val="003653C5"/>
    <w:rsid w:val="00366217"/>
    <w:rsid w:val="00366BDA"/>
    <w:rsid w:val="00366CBB"/>
    <w:rsid w:val="00366DF3"/>
    <w:rsid w:val="00367312"/>
    <w:rsid w:val="003678C7"/>
    <w:rsid w:val="00367CBF"/>
    <w:rsid w:val="00370004"/>
    <w:rsid w:val="0037073B"/>
    <w:rsid w:val="00370B58"/>
    <w:rsid w:val="00371928"/>
    <w:rsid w:val="00371D23"/>
    <w:rsid w:val="00372199"/>
    <w:rsid w:val="003723C6"/>
    <w:rsid w:val="0037327F"/>
    <w:rsid w:val="00373D13"/>
    <w:rsid w:val="00373E07"/>
    <w:rsid w:val="003742DC"/>
    <w:rsid w:val="00374380"/>
    <w:rsid w:val="00374886"/>
    <w:rsid w:val="0037526E"/>
    <w:rsid w:val="00375411"/>
    <w:rsid w:val="003754A1"/>
    <w:rsid w:val="0037599C"/>
    <w:rsid w:val="00375BA4"/>
    <w:rsid w:val="00376111"/>
    <w:rsid w:val="00376757"/>
    <w:rsid w:val="00376977"/>
    <w:rsid w:val="00376D6A"/>
    <w:rsid w:val="00377002"/>
    <w:rsid w:val="0038016A"/>
    <w:rsid w:val="003803F2"/>
    <w:rsid w:val="0038085B"/>
    <w:rsid w:val="0038110D"/>
    <w:rsid w:val="003812C6"/>
    <w:rsid w:val="00381428"/>
    <w:rsid w:val="0038177B"/>
    <w:rsid w:val="003819B6"/>
    <w:rsid w:val="00381A2C"/>
    <w:rsid w:val="00381C8D"/>
    <w:rsid w:val="00382566"/>
    <w:rsid w:val="003829C1"/>
    <w:rsid w:val="00382EA7"/>
    <w:rsid w:val="0038318C"/>
    <w:rsid w:val="0038341E"/>
    <w:rsid w:val="003836C5"/>
    <w:rsid w:val="00383CFC"/>
    <w:rsid w:val="003841D2"/>
    <w:rsid w:val="00384616"/>
    <w:rsid w:val="0038491C"/>
    <w:rsid w:val="00384973"/>
    <w:rsid w:val="00384F6E"/>
    <w:rsid w:val="003853F6"/>
    <w:rsid w:val="0038543E"/>
    <w:rsid w:val="003859AE"/>
    <w:rsid w:val="00385E4F"/>
    <w:rsid w:val="00385F3B"/>
    <w:rsid w:val="003861EF"/>
    <w:rsid w:val="003861FF"/>
    <w:rsid w:val="00386354"/>
    <w:rsid w:val="00386375"/>
    <w:rsid w:val="003865AC"/>
    <w:rsid w:val="00387666"/>
    <w:rsid w:val="00387C33"/>
    <w:rsid w:val="003904AA"/>
    <w:rsid w:val="003905E0"/>
    <w:rsid w:val="00390993"/>
    <w:rsid w:val="00390C09"/>
    <w:rsid w:val="003910E9"/>
    <w:rsid w:val="0039113A"/>
    <w:rsid w:val="00391503"/>
    <w:rsid w:val="00391737"/>
    <w:rsid w:val="00391993"/>
    <w:rsid w:val="00391C54"/>
    <w:rsid w:val="00392838"/>
    <w:rsid w:val="00392A65"/>
    <w:rsid w:val="00392F9E"/>
    <w:rsid w:val="00394066"/>
    <w:rsid w:val="0039468A"/>
    <w:rsid w:val="003948B8"/>
    <w:rsid w:val="00394937"/>
    <w:rsid w:val="00394EF7"/>
    <w:rsid w:val="00395044"/>
    <w:rsid w:val="0039520A"/>
    <w:rsid w:val="003954F6"/>
    <w:rsid w:val="00395B8C"/>
    <w:rsid w:val="00395DC8"/>
    <w:rsid w:val="00396964"/>
    <w:rsid w:val="00396ED6"/>
    <w:rsid w:val="00397260"/>
    <w:rsid w:val="003978D2"/>
    <w:rsid w:val="003A02AE"/>
    <w:rsid w:val="003A06D0"/>
    <w:rsid w:val="003A0C3A"/>
    <w:rsid w:val="003A0CB1"/>
    <w:rsid w:val="003A0ED5"/>
    <w:rsid w:val="003A14A4"/>
    <w:rsid w:val="003A1970"/>
    <w:rsid w:val="003A1DB1"/>
    <w:rsid w:val="003A1F30"/>
    <w:rsid w:val="003A2508"/>
    <w:rsid w:val="003A2B57"/>
    <w:rsid w:val="003A2EE0"/>
    <w:rsid w:val="003A31C6"/>
    <w:rsid w:val="003A36AB"/>
    <w:rsid w:val="003A429F"/>
    <w:rsid w:val="003A4578"/>
    <w:rsid w:val="003A45FF"/>
    <w:rsid w:val="003A50EA"/>
    <w:rsid w:val="003A6635"/>
    <w:rsid w:val="003A6651"/>
    <w:rsid w:val="003A6CEE"/>
    <w:rsid w:val="003A6DED"/>
    <w:rsid w:val="003A721E"/>
    <w:rsid w:val="003A727F"/>
    <w:rsid w:val="003A7E50"/>
    <w:rsid w:val="003B02B8"/>
    <w:rsid w:val="003B04E7"/>
    <w:rsid w:val="003B11A9"/>
    <w:rsid w:val="003B199A"/>
    <w:rsid w:val="003B1BC4"/>
    <w:rsid w:val="003B2C8F"/>
    <w:rsid w:val="003B311E"/>
    <w:rsid w:val="003B3633"/>
    <w:rsid w:val="003B3E00"/>
    <w:rsid w:val="003B47E2"/>
    <w:rsid w:val="003B5E85"/>
    <w:rsid w:val="003B615C"/>
    <w:rsid w:val="003B63D6"/>
    <w:rsid w:val="003B74E8"/>
    <w:rsid w:val="003B7961"/>
    <w:rsid w:val="003B7BF5"/>
    <w:rsid w:val="003B7CC4"/>
    <w:rsid w:val="003B7D38"/>
    <w:rsid w:val="003C078D"/>
    <w:rsid w:val="003C0DE5"/>
    <w:rsid w:val="003C1197"/>
    <w:rsid w:val="003C15D8"/>
    <w:rsid w:val="003C1610"/>
    <w:rsid w:val="003C186F"/>
    <w:rsid w:val="003C1A23"/>
    <w:rsid w:val="003C1CC8"/>
    <w:rsid w:val="003C24FE"/>
    <w:rsid w:val="003C29D4"/>
    <w:rsid w:val="003C2B57"/>
    <w:rsid w:val="003C3192"/>
    <w:rsid w:val="003C3B3F"/>
    <w:rsid w:val="003C3F47"/>
    <w:rsid w:val="003C55C8"/>
    <w:rsid w:val="003C59FF"/>
    <w:rsid w:val="003C655B"/>
    <w:rsid w:val="003C6F31"/>
    <w:rsid w:val="003C6FA1"/>
    <w:rsid w:val="003C728B"/>
    <w:rsid w:val="003D07FB"/>
    <w:rsid w:val="003D0B34"/>
    <w:rsid w:val="003D0B69"/>
    <w:rsid w:val="003D0BD8"/>
    <w:rsid w:val="003D2466"/>
    <w:rsid w:val="003D3037"/>
    <w:rsid w:val="003D3882"/>
    <w:rsid w:val="003D3B17"/>
    <w:rsid w:val="003D3C20"/>
    <w:rsid w:val="003D3E76"/>
    <w:rsid w:val="003D46E2"/>
    <w:rsid w:val="003D49A3"/>
    <w:rsid w:val="003D51BB"/>
    <w:rsid w:val="003D55B9"/>
    <w:rsid w:val="003D581E"/>
    <w:rsid w:val="003D5A6F"/>
    <w:rsid w:val="003D6065"/>
    <w:rsid w:val="003D61C8"/>
    <w:rsid w:val="003D655B"/>
    <w:rsid w:val="003D688C"/>
    <w:rsid w:val="003D72CF"/>
    <w:rsid w:val="003D7C9B"/>
    <w:rsid w:val="003E0304"/>
    <w:rsid w:val="003E045E"/>
    <w:rsid w:val="003E0D94"/>
    <w:rsid w:val="003E163A"/>
    <w:rsid w:val="003E1B46"/>
    <w:rsid w:val="003E1E80"/>
    <w:rsid w:val="003E231D"/>
    <w:rsid w:val="003E240F"/>
    <w:rsid w:val="003E2F17"/>
    <w:rsid w:val="003E30BB"/>
    <w:rsid w:val="003E3409"/>
    <w:rsid w:val="003E3FDC"/>
    <w:rsid w:val="003E41D6"/>
    <w:rsid w:val="003E420D"/>
    <w:rsid w:val="003E42AC"/>
    <w:rsid w:val="003E4754"/>
    <w:rsid w:val="003E47BF"/>
    <w:rsid w:val="003E4CD8"/>
    <w:rsid w:val="003E5386"/>
    <w:rsid w:val="003E5A32"/>
    <w:rsid w:val="003E66C2"/>
    <w:rsid w:val="003E6726"/>
    <w:rsid w:val="003E691F"/>
    <w:rsid w:val="003E6DFC"/>
    <w:rsid w:val="003E796C"/>
    <w:rsid w:val="003F014F"/>
    <w:rsid w:val="003F04EB"/>
    <w:rsid w:val="003F06E4"/>
    <w:rsid w:val="003F07BE"/>
    <w:rsid w:val="003F105A"/>
    <w:rsid w:val="003F1683"/>
    <w:rsid w:val="003F278A"/>
    <w:rsid w:val="003F366E"/>
    <w:rsid w:val="003F46CE"/>
    <w:rsid w:val="003F4BD1"/>
    <w:rsid w:val="003F4D52"/>
    <w:rsid w:val="003F52F9"/>
    <w:rsid w:val="003F5586"/>
    <w:rsid w:val="003F5C05"/>
    <w:rsid w:val="003F6DB8"/>
    <w:rsid w:val="003F7561"/>
    <w:rsid w:val="003F78B1"/>
    <w:rsid w:val="003F78C5"/>
    <w:rsid w:val="003F798A"/>
    <w:rsid w:val="003F7BF5"/>
    <w:rsid w:val="003F7D3B"/>
    <w:rsid w:val="00400AA4"/>
    <w:rsid w:val="00401918"/>
    <w:rsid w:val="00401AD3"/>
    <w:rsid w:val="00401FEB"/>
    <w:rsid w:val="0040264C"/>
    <w:rsid w:val="00402834"/>
    <w:rsid w:val="004029A3"/>
    <w:rsid w:val="00402A5B"/>
    <w:rsid w:val="00402D9A"/>
    <w:rsid w:val="00403CE3"/>
    <w:rsid w:val="0040403E"/>
    <w:rsid w:val="004043E3"/>
    <w:rsid w:val="004046D4"/>
    <w:rsid w:val="00404D8C"/>
    <w:rsid w:val="004051AC"/>
    <w:rsid w:val="00406A3A"/>
    <w:rsid w:val="004071D8"/>
    <w:rsid w:val="00407270"/>
    <w:rsid w:val="004072D7"/>
    <w:rsid w:val="00407620"/>
    <w:rsid w:val="00407ACD"/>
    <w:rsid w:val="00410191"/>
    <w:rsid w:val="0041059F"/>
    <w:rsid w:val="0041085B"/>
    <w:rsid w:val="0041098A"/>
    <w:rsid w:val="00410BE5"/>
    <w:rsid w:val="00410BFC"/>
    <w:rsid w:val="00410E57"/>
    <w:rsid w:val="004111AF"/>
    <w:rsid w:val="004120D1"/>
    <w:rsid w:val="004125B1"/>
    <w:rsid w:val="0041270E"/>
    <w:rsid w:val="00412F0B"/>
    <w:rsid w:val="0041314A"/>
    <w:rsid w:val="004131A1"/>
    <w:rsid w:val="00413461"/>
    <w:rsid w:val="004136D2"/>
    <w:rsid w:val="004137AE"/>
    <w:rsid w:val="004139A2"/>
    <w:rsid w:val="00413D1B"/>
    <w:rsid w:val="00414231"/>
    <w:rsid w:val="0041436D"/>
    <w:rsid w:val="004143AF"/>
    <w:rsid w:val="00414792"/>
    <w:rsid w:val="00414BC5"/>
    <w:rsid w:val="00415602"/>
    <w:rsid w:val="00415A6B"/>
    <w:rsid w:val="00415E19"/>
    <w:rsid w:val="00416596"/>
    <w:rsid w:val="004165DB"/>
    <w:rsid w:val="00416BEF"/>
    <w:rsid w:val="0041781B"/>
    <w:rsid w:val="00420531"/>
    <w:rsid w:val="004207F9"/>
    <w:rsid w:val="00420E4A"/>
    <w:rsid w:val="0042193C"/>
    <w:rsid w:val="00421CB7"/>
    <w:rsid w:val="004221A0"/>
    <w:rsid w:val="0042245D"/>
    <w:rsid w:val="00422C8E"/>
    <w:rsid w:val="00422DAE"/>
    <w:rsid w:val="00423168"/>
    <w:rsid w:val="00423363"/>
    <w:rsid w:val="0042344A"/>
    <w:rsid w:val="004237B6"/>
    <w:rsid w:val="004238FF"/>
    <w:rsid w:val="00423D68"/>
    <w:rsid w:val="00424EEE"/>
    <w:rsid w:val="0042511F"/>
    <w:rsid w:val="004257EF"/>
    <w:rsid w:val="00425804"/>
    <w:rsid w:val="0042647B"/>
    <w:rsid w:val="00426557"/>
    <w:rsid w:val="00426573"/>
    <w:rsid w:val="00426793"/>
    <w:rsid w:val="00426AFC"/>
    <w:rsid w:val="00426CE7"/>
    <w:rsid w:val="004270AF"/>
    <w:rsid w:val="004273D2"/>
    <w:rsid w:val="00427426"/>
    <w:rsid w:val="0042791D"/>
    <w:rsid w:val="0042799D"/>
    <w:rsid w:val="00427A2C"/>
    <w:rsid w:val="00430507"/>
    <w:rsid w:val="004311EB"/>
    <w:rsid w:val="004320EC"/>
    <w:rsid w:val="00432325"/>
    <w:rsid w:val="0043250F"/>
    <w:rsid w:val="0043273D"/>
    <w:rsid w:val="00432CA8"/>
    <w:rsid w:val="0043312A"/>
    <w:rsid w:val="004334F4"/>
    <w:rsid w:val="00433833"/>
    <w:rsid w:val="004339CE"/>
    <w:rsid w:val="00433A33"/>
    <w:rsid w:val="00433A7A"/>
    <w:rsid w:val="00434146"/>
    <w:rsid w:val="004347F9"/>
    <w:rsid w:val="00434ABE"/>
    <w:rsid w:val="00434E15"/>
    <w:rsid w:val="00435580"/>
    <w:rsid w:val="00435C71"/>
    <w:rsid w:val="00435E0A"/>
    <w:rsid w:val="004361D3"/>
    <w:rsid w:val="0043632A"/>
    <w:rsid w:val="00436B2D"/>
    <w:rsid w:val="00436BBA"/>
    <w:rsid w:val="00437095"/>
    <w:rsid w:val="004372B6"/>
    <w:rsid w:val="004374E2"/>
    <w:rsid w:val="00437933"/>
    <w:rsid w:val="00437939"/>
    <w:rsid w:val="00437D1E"/>
    <w:rsid w:val="0044043B"/>
    <w:rsid w:val="00440651"/>
    <w:rsid w:val="00440BC1"/>
    <w:rsid w:val="00440F20"/>
    <w:rsid w:val="004419BA"/>
    <w:rsid w:val="00441D44"/>
    <w:rsid w:val="00443080"/>
    <w:rsid w:val="004437BC"/>
    <w:rsid w:val="00443E26"/>
    <w:rsid w:val="004442FF"/>
    <w:rsid w:val="00444ACF"/>
    <w:rsid w:val="004450A0"/>
    <w:rsid w:val="004459BC"/>
    <w:rsid w:val="00445B86"/>
    <w:rsid w:val="00445C01"/>
    <w:rsid w:val="004475ED"/>
    <w:rsid w:val="00447934"/>
    <w:rsid w:val="00447E2C"/>
    <w:rsid w:val="00447FDC"/>
    <w:rsid w:val="00450400"/>
    <w:rsid w:val="00450476"/>
    <w:rsid w:val="00450DAB"/>
    <w:rsid w:val="00450F4E"/>
    <w:rsid w:val="004518B7"/>
    <w:rsid w:val="00451901"/>
    <w:rsid w:val="004526B2"/>
    <w:rsid w:val="00452978"/>
    <w:rsid w:val="0045299A"/>
    <w:rsid w:val="00452D93"/>
    <w:rsid w:val="004530B6"/>
    <w:rsid w:val="004531B4"/>
    <w:rsid w:val="004539D7"/>
    <w:rsid w:val="00453F38"/>
    <w:rsid w:val="004546F2"/>
    <w:rsid w:val="00455146"/>
    <w:rsid w:val="00455527"/>
    <w:rsid w:val="00455C43"/>
    <w:rsid w:val="00456EA5"/>
    <w:rsid w:val="004570F1"/>
    <w:rsid w:val="00457256"/>
    <w:rsid w:val="00457495"/>
    <w:rsid w:val="0045753E"/>
    <w:rsid w:val="004576E6"/>
    <w:rsid w:val="00457B1D"/>
    <w:rsid w:val="0046070F"/>
    <w:rsid w:val="00460952"/>
    <w:rsid w:val="00461536"/>
    <w:rsid w:val="00461A30"/>
    <w:rsid w:val="00461B6C"/>
    <w:rsid w:val="0046240F"/>
    <w:rsid w:val="0046264E"/>
    <w:rsid w:val="00462F69"/>
    <w:rsid w:val="00463717"/>
    <w:rsid w:val="004641DE"/>
    <w:rsid w:val="004642F5"/>
    <w:rsid w:val="00464930"/>
    <w:rsid w:val="00464B7E"/>
    <w:rsid w:val="00464FBC"/>
    <w:rsid w:val="00465110"/>
    <w:rsid w:val="0046566C"/>
    <w:rsid w:val="004663C2"/>
    <w:rsid w:val="004664C8"/>
    <w:rsid w:val="00466B0F"/>
    <w:rsid w:val="00467693"/>
    <w:rsid w:val="004676B4"/>
    <w:rsid w:val="00467F29"/>
    <w:rsid w:val="00470641"/>
    <w:rsid w:val="004708B0"/>
    <w:rsid w:val="004710A2"/>
    <w:rsid w:val="0047116F"/>
    <w:rsid w:val="0047176D"/>
    <w:rsid w:val="00471943"/>
    <w:rsid w:val="00471CEB"/>
    <w:rsid w:val="00471ED1"/>
    <w:rsid w:val="00472107"/>
    <w:rsid w:val="00472234"/>
    <w:rsid w:val="0047279C"/>
    <w:rsid w:val="00472EB4"/>
    <w:rsid w:val="004730E6"/>
    <w:rsid w:val="00473768"/>
    <w:rsid w:val="004739D2"/>
    <w:rsid w:val="00474206"/>
    <w:rsid w:val="0047486F"/>
    <w:rsid w:val="00474C25"/>
    <w:rsid w:val="00474E83"/>
    <w:rsid w:val="004763DB"/>
    <w:rsid w:val="004764AD"/>
    <w:rsid w:val="00476624"/>
    <w:rsid w:val="00476CDA"/>
    <w:rsid w:val="00477108"/>
    <w:rsid w:val="00477C8F"/>
    <w:rsid w:val="0048016C"/>
    <w:rsid w:val="004801D5"/>
    <w:rsid w:val="0048031B"/>
    <w:rsid w:val="00480878"/>
    <w:rsid w:val="00480A9F"/>
    <w:rsid w:val="00480C18"/>
    <w:rsid w:val="004812E5"/>
    <w:rsid w:val="004818FD"/>
    <w:rsid w:val="00481EE8"/>
    <w:rsid w:val="00481F51"/>
    <w:rsid w:val="00482388"/>
    <w:rsid w:val="0048254A"/>
    <w:rsid w:val="004827FE"/>
    <w:rsid w:val="00482840"/>
    <w:rsid w:val="00483218"/>
    <w:rsid w:val="00483B7D"/>
    <w:rsid w:val="00483CB1"/>
    <w:rsid w:val="00484715"/>
    <w:rsid w:val="00484CA9"/>
    <w:rsid w:val="00484E6F"/>
    <w:rsid w:val="00485013"/>
    <w:rsid w:val="00485CD8"/>
    <w:rsid w:val="00486202"/>
    <w:rsid w:val="004862B6"/>
    <w:rsid w:val="0048688A"/>
    <w:rsid w:val="00486CCE"/>
    <w:rsid w:val="00487362"/>
    <w:rsid w:val="00487998"/>
    <w:rsid w:val="00487CAB"/>
    <w:rsid w:val="00490FC6"/>
    <w:rsid w:val="0049116D"/>
    <w:rsid w:val="00491669"/>
    <w:rsid w:val="004916CF"/>
    <w:rsid w:val="00492ADF"/>
    <w:rsid w:val="00492BA6"/>
    <w:rsid w:val="00493472"/>
    <w:rsid w:val="00493531"/>
    <w:rsid w:val="00493904"/>
    <w:rsid w:val="00493982"/>
    <w:rsid w:val="00493F26"/>
    <w:rsid w:val="0049419A"/>
    <w:rsid w:val="004946F4"/>
    <w:rsid w:val="00494740"/>
    <w:rsid w:val="00495925"/>
    <w:rsid w:val="00495B2E"/>
    <w:rsid w:val="004965F7"/>
    <w:rsid w:val="00496B00"/>
    <w:rsid w:val="00496CB5"/>
    <w:rsid w:val="00497431"/>
    <w:rsid w:val="004976C7"/>
    <w:rsid w:val="00497D2B"/>
    <w:rsid w:val="00497D74"/>
    <w:rsid w:val="00497DF1"/>
    <w:rsid w:val="00497E96"/>
    <w:rsid w:val="00497F2C"/>
    <w:rsid w:val="00497F35"/>
    <w:rsid w:val="004A0FF4"/>
    <w:rsid w:val="004A153A"/>
    <w:rsid w:val="004A1DC9"/>
    <w:rsid w:val="004A1FB7"/>
    <w:rsid w:val="004A233F"/>
    <w:rsid w:val="004A2454"/>
    <w:rsid w:val="004A2556"/>
    <w:rsid w:val="004A258A"/>
    <w:rsid w:val="004A2857"/>
    <w:rsid w:val="004A31CE"/>
    <w:rsid w:val="004A33F1"/>
    <w:rsid w:val="004A3739"/>
    <w:rsid w:val="004A3C5E"/>
    <w:rsid w:val="004A4D7F"/>
    <w:rsid w:val="004A51AE"/>
    <w:rsid w:val="004A53D6"/>
    <w:rsid w:val="004A5453"/>
    <w:rsid w:val="004A59DF"/>
    <w:rsid w:val="004A5A40"/>
    <w:rsid w:val="004A5E8C"/>
    <w:rsid w:val="004A6382"/>
    <w:rsid w:val="004A63E4"/>
    <w:rsid w:val="004A67C0"/>
    <w:rsid w:val="004A67DF"/>
    <w:rsid w:val="004A691A"/>
    <w:rsid w:val="004A72AD"/>
    <w:rsid w:val="004A7FCF"/>
    <w:rsid w:val="004B0022"/>
    <w:rsid w:val="004B0751"/>
    <w:rsid w:val="004B0888"/>
    <w:rsid w:val="004B095F"/>
    <w:rsid w:val="004B0E8D"/>
    <w:rsid w:val="004B14C9"/>
    <w:rsid w:val="004B27A8"/>
    <w:rsid w:val="004B3820"/>
    <w:rsid w:val="004B3C58"/>
    <w:rsid w:val="004B465D"/>
    <w:rsid w:val="004B5532"/>
    <w:rsid w:val="004B5A77"/>
    <w:rsid w:val="004B5F16"/>
    <w:rsid w:val="004B610A"/>
    <w:rsid w:val="004B6606"/>
    <w:rsid w:val="004B69B6"/>
    <w:rsid w:val="004B6FCC"/>
    <w:rsid w:val="004B7497"/>
    <w:rsid w:val="004B76DF"/>
    <w:rsid w:val="004B7B4F"/>
    <w:rsid w:val="004B7BA0"/>
    <w:rsid w:val="004C01F0"/>
    <w:rsid w:val="004C0205"/>
    <w:rsid w:val="004C04E7"/>
    <w:rsid w:val="004C091E"/>
    <w:rsid w:val="004C0F25"/>
    <w:rsid w:val="004C0FC2"/>
    <w:rsid w:val="004C1168"/>
    <w:rsid w:val="004C15BA"/>
    <w:rsid w:val="004C1812"/>
    <w:rsid w:val="004C1BDE"/>
    <w:rsid w:val="004C21AE"/>
    <w:rsid w:val="004C2251"/>
    <w:rsid w:val="004C3BB1"/>
    <w:rsid w:val="004C40F3"/>
    <w:rsid w:val="004C44B0"/>
    <w:rsid w:val="004C488B"/>
    <w:rsid w:val="004C4EB4"/>
    <w:rsid w:val="004C4EEB"/>
    <w:rsid w:val="004C514E"/>
    <w:rsid w:val="004C54F7"/>
    <w:rsid w:val="004C5D01"/>
    <w:rsid w:val="004C5DCC"/>
    <w:rsid w:val="004C5E37"/>
    <w:rsid w:val="004C5E40"/>
    <w:rsid w:val="004C5FA9"/>
    <w:rsid w:val="004C6131"/>
    <w:rsid w:val="004C70F3"/>
    <w:rsid w:val="004C7521"/>
    <w:rsid w:val="004C7563"/>
    <w:rsid w:val="004C781B"/>
    <w:rsid w:val="004C7EBD"/>
    <w:rsid w:val="004D0780"/>
    <w:rsid w:val="004D0BAC"/>
    <w:rsid w:val="004D162F"/>
    <w:rsid w:val="004D2785"/>
    <w:rsid w:val="004D2C75"/>
    <w:rsid w:val="004D3343"/>
    <w:rsid w:val="004D35C7"/>
    <w:rsid w:val="004D370A"/>
    <w:rsid w:val="004D3C6F"/>
    <w:rsid w:val="004D3DC3"/>
    <w:rsid w:val="004D4170"/>
    <w:rsid w:val="004D42BC"/>
    <w:rsid w:val="004D46F7"/>
    <w:rsid w:val="004D4A85"/>
    <w:rsid w:val="004D53B0"/>
    <w:rsid w:val="004D545C"/>
    <w:rsid w:val="004D6369"/>
    <w:rsid w:val="004D6402"/>
    <w:rsid w:val="004D66A1"/>
    <w:rsid w:val="004D68CB"/>
    <w:rsid w:val="004E0344"/>
    <w:rsid w:val="004E06B0"/>
    <w:rsid w:val="004E1382"/>
    <w:rsid w:val="004E1A48"/>
    <w:rsid w:val="004E1D2C"/>
    <w:rsid w:val="004E208A"/>
    <w:rsid w:val="004E2429"/>
    <w:rsid w:val="004E24BA"/>
    <w:rsid w:val="004E27E7"/>
    <w:rsid w:val="004E2D49"/>
    <w:rsid w:val="004E312E"/>
    <w:rsid w:val="004E3304"/>
    <w:rsid w:val="004E3A5E"/>
    <w:rsid w:val="004E3CFC"/>
    <w:rsid w:val="004E41C8"/>
    <w:rsid w:val="004E4433"/>
    <w:rsid w:val="004E448A"/>
    <w:rsid w:val="004E4658"/>
    <w:rsid w:val="004E4960"/>
    <w:rsid w:val="004E4C08"/>
    <w:rsid w:val="004E55FE"/>
    <w:rsid w:val="004E5A0C"/>
    <w:rsid w:val="004E5B6E"/>
    <w:rsid w:val="004E5E50"/>
    <w:rsid w:val="004E64BE"/>
    <w:rsid w:val="004E6B4E"/>
    <w:rsid w:val="004E7060"/>
    <w:rsid w:val="004E732E"/>
    <w:rsid w:val="004E7428"/>
    <w:rsid w:val="004F0230"/>
    <w:rsid w:val="004F03FC"/>
    <w:rsid w:val="004F05B5"/>
    <w:rsid w:val="004F153D"/>
    <w:rsid w:val="004F1C9C"/>
    <w:rsid w:val="004F233B"/>
    <w:rsid w:val="004F2610"/>
    <w:rsid w:val="004F2B03"/>
    <w:rsid w:val="004F3641"/>
    <w:rsid w:val="004F3C11"/>
    <w:rsid w:val="004F3F53"/>
    <w:rsid w:val="004F44A1"/>
    <w:rsid w:val="004F46B1"/>
    <w:rsid w:val="004F4970"/>
    <w:rsid w:val="004F4EB1"/>
    <w:rsid w:val="004F4F77"/>
    <w:rsid w:val="004F50BE"/>
    <w:rsid w:val="004F53B9"/>
    <w:rsid w:val="004F5743"/>
    <w:rsid w:val="004F6407"/>
    <w:rsid w:val="004F6E87"/>
    <w:rsid w:val="004F74F5"/>
    <w:rsid w:val="004F79D6"/>
    <w:rsid w:val="004F7EBD"/>
    <w:rsid w:val="004F7FBF"/>
    <w:rsid w:val="004F7FF4"/>
    <w:rsid w:val="00500D9A"/>
    <w:rsid w:val="005012E5"/>
    <w:rsid w:val="00501526"/>
    <w:rsid w:val="0050198D"/>
    <w:rsid w:val="0050235F"/>
    <w:rsid w:val="0050248C"/>
    <w:rsid w:val="00502661"/>
    <w:rsid w:val="00502A2D"/>
    <w:rsid w:val="00503021"/>
    <w:rsid w:val="0050381A"/>
    <w:rsid w:val="00504454"/>
    <w:rsid w:val="00504D01"/>
    <w:rsid w:val="005054A4"/>
    <w:rsid w:val="005054C6"/>
    <w:rsid w:val="00505EBD"/>
    <w:rsid w:val="005062A4"/>
    <w:rsid w:val="00506873"/>
    <w:rsid w:val="00507013"/>
    <w:rsid w:val="00507686"/>
    <w:rsid w:val="00507957"/>
    <w:rsid w:val="00507A33"/>
    <w:rsid w:val="00507B7D"/>
    <w:rsid w:val="0051032A"/>
    <w:rsid w:val="00511934"/>
    <w:rsid w:val="00511F09"/>
    <w:rsid w:val="0051258E"/>
    <w:rsid w:val="005129A5"/>
    <w:rsid w:val="00512D0D"/>
    <w:rsid w:val="005131D2"/>
    <w:rsid w:val="00513C8C"/>
    <w:rsid w:val="00513EB0"/>
    <w:rsid w:val="0051401E"/>
    <w:rsid w:val="00514369"/>
    <w:rsid w:val="00514AFC"/>
    <w:rsid w:val="0051519D"/>
    <w:rsid w:val="005155DA"/>
    <w:rsid w:val="005158D8"/>
    <w:rsid w:val="00515CFB"/>
    <w:rsid w:val="00515F1E"/>
    <w:rsid w:val="00515FAD"/>
    <w:rsid w:val="0051760F"/>
    <w:rsid w:val="005177DB"/>
    <w:rsid w:val="0051791B"/>
    <w:rsid w:val="00517AE3"/>
    <w:rsid w:val="0052079C"/>
    <w:rsid w:val="005207A4"/>
    <w:rsid w:val="00520ED9"/>
    <w:rsid w:val="0052139B"/>
    <w:rsid w:val="005219F5"/>
    <w:rsid w:val="00521BE2"/>
    <w:rsid w:val="005225A0"/>
    <w:rsid w:val="00522DA4"/>
    <w:rsid w:val="005230D3"/>
    <w:rsid w:val="00523839"/>
    <w:rsid w:val="00524069"/>
    <w:rsid w:val="005243A7"/>
    <w:rsid w:val="00525FC8"/>
    <w:rsid w:val="00526037"/>
    <w:rsid w:val="0052650A"/>
    <w:rsid w:val="00526E36"/>
    <w:rsid w:val="00526E6E"/>
    <w:rsid w:val="00527187"/>
    <w:rsid w:val="00527C1F"/>
    <w:rsid w:val="00530231"/>
    <w:rsid w:val="00530A74"/>
    <w:rsid w:val="00530F5B"/>
    <w:rsid w:val="00531E7B"/>
    <w:rsid w:val="00531FC0"/>
    <w:rsid w:val="00532637"/>
    <w:rsid w:val="00532F60"/>
    <w:rsid w:val="005338E6"/>
    <w:rsid w:val="00533B6D"/>
    <w:rsid w:val="00533CF7"/>
    <w:rsid w:val="00534328"/>
    <w:rsid w:val="0053449C"/>
    <w:rsid w:val="00534590"/>
    <w:rsid w:val="005347A4"/>
    <w:rsid w:val="00534CF7"/>
    <w:rsid w:val="00534EDA"/>
    <w:rsid w:val="00534F74"/>
    <w:rsid w:val="00535217"/>
    <w:rsid w:val="005353E1"/>
    <w:rsid w:val="00535AE4"/>
    <w:rsid w:val="00535BBE"/>
    <w:rsid w:val="00536252"/>
    <w:rsid w:val="00536998"/>
    <w:rsid w:val="00536B24"/>
    <w:rsid w:val="00537CD5"/>
    <w:rsid w:val="00540527"/>
    <w:rsid w:val="005406D5"/>
    <w:rsid w:val="00540765"/>
    <w:rsid w:val="005407C6"/>
    <w:rsid w:val="00540DE7"/>
    <w:rsid w:val="00540F46"/>
    <w:rsid w:val="005410AC"/>
    <w:rsid w:val="00541332"/>
    <w:rsid w:val="005414C2"/>
    <w:rsid w:val="00541C23"/>
    <w:rsid w:val="00542AF4"/>
    <w:rsid w:val="00542D19"/>
    <w:rsid w:val="00542D72"/>
    <w:rsid w:val="00543125"/>
    <w:rsid w:val="00543484"/>
    <w:rsid w:val="0054382B"/>
    <w:rsid w:val="0054465C"/>
    <w:rsid w:val="00544727"/>
    <w:rsid w:val="00545318"/>
    <w:rsid w:val="00545799"/>
    <w:rsid w:val="005466BF"/>
    <w:rsid w:val="00546AF8"/>
    <w:rsid w:val="00546B26"/>
    <w:rsid w:val="005474FB"/>
    <w:rsid w:val="0054776F"/>
    <w:rsid w:val="00547C60"/>
    <w:rsid w:val="00547CFF"/>
    <w:rsid w:val="00547F18"/>
    <w:rsid w:val="00550242"/>
    <w:rsid w:val="0055079C"/>
    <w:rsid w:val="005510AE"/>
    <w:rsid w:val="005513C4"/>
    <w:rsid w:val="005518E5"/>
    <w:rsid w:val="00551942"/>
    <w:rsid w:val="00551E84"/>
    <w:rsid w:val="00551F97"/>
    <w:rsid w:val="0055240A"/>
    <w:rsid w:val="005525F9"/>
    <w:rsid w:val="0055288B"/>
    <w:rsid w:val="00552BA8"/>
    <w:rsid w:val="005538EC"/>
    <w:rsid w:val="00553B18"/>
    <w:rsid w:val="00554B93"/>
    <w:rsid w:val="00554C07"/>
    <w:rsid w:val="00554F41"/>
    <w:rsid w:val="005555D2"/>
    <w:rsid w:val="0055569D"/>
    <w:rsid w:val="00556299"/>
    <w:rsid w:val="005565A5"/>
    <w:rsid w:val="00556989"/>
    <w:rsid w:val="00556B89"/>
    <w:rsid w:val="00556D0F"/>
    <w:rsid w:val="0055779E"/>
    <w:rsid w:val="005577CC"/>
    <w:rsid w:val="00560338"/>
    <w:rsid w:val="00561F88"/>
    <w:rsid w:val="005623F4"/>
    <w:rsid w:val="0056267C"/>
    <w:rsid w:val="005633AA"/>
    <w:rsid w:val="005634D9"/>
    <w:rsid w:val="0056384E"/>
    <w:rsid w:val="00563A6F"/>
    <w:rsid w:val="00563DCE"/>
    <w:rsid w:val="005640B4"/>
    <w:rsid w:val="00564815"/>
    <w:rsid w:val="005656FA"/>
    <w:rsid w:val="005659F9"/>
    <w:rsid w:val="00566578"/>
    <w:rsid w:val="00566D1C"/>
    <w:rsid w:val="00567404"/>
    <w:rsid w:val="00567E90"/>
    <w:rsid w:val="00567F85"/>
    <w:rsid w:val="00570358"/>
    <w:rsid w:val="005711F5"/>
    <w:rsid w:val="0057134E"/>
    <w:rsid w:val="0057146B"/>
    <w:rsid w:val="00571C8D"/>
    <w:rsid w:val="00572417"/>
    <w:rsid w:val="00572D4D"/>
    <w:rsid w:val="00573098"/>
    <w:rsid w:val="0057309E"/>
    <w:rsid w:val="005741E6"/>
    <w:rsid w:val="0057473A"/>
    <w:rsid w:val="00574B15"/>
    <w:rsid w:val="00574FB3"/>
    <w:rsid w:val="00575907"/>
    <w:rsid w:val="00575D32"/>
    <w:rsid w:val="00575F94"/>
    <w:rsid w:val="00576665"/>
    <w:rsid w:val="005767CE"/>
    <w:rsid w:val="005768A1"/>
    <w:rsid w:val="0057707A"/>
    <w:rsid w:val="0057732A"/>
    <w:rsid w:val="005776C0"/>
    <w:rsid w:val="00577A1D"/>
    <w:rsid w:val="00577CCA"/>
    <w:rsid w:val="00577F66"/>
    <w:rsid w:val="00580773"/>
    <w:rsid w:val="00580BBF"/>
    <w:rsid w:val="00580DAF"/>
    <w:rsid w:val="005813D8"/>
    <w:rsid w:val="00581AD3"/>
    <w:rsid w:val="00581B0E"/>
    <w:rsid w:val="0058229C"/>
    <w:rsid w:val="00582C2C"/>
    <w:rsid w:val="00583314"/>
    <w:rsid w:val="00583BD6"/>
    <w:rsid w:val="00583CC5"/>
    <w:rsid w:val="00583EE0"/>
    <w:rsid w:val="00584372"/>
    <w:rsid w:val="00585196"/>
    <w:rsid w:val="005853C0"/>
    <w:rsid w:val="0058596B"/>
    <w:rsid w:val="00585DB2"/>
    <w:rsid w:val="00586425"/>
    <w:rsid w:val="00586877"/>
    <w:rsid w:val="00586AB1"/>
    <w:rsid w:val="00586D65"/>
    <w:rsid w:val="00586F16"/>
    <w:rsid w:val="005875D5"/>
    <w:rsid w:val="00587672"/>
    <w:rsid w:val="00587AC7"/>
    <w:rsid w:val="0059033B"/>
    <w:rsid w:val="00590F0D"/>
    <w:rsid w:val="005916FE"/>
    <w:rsid w:val="005921AD"/>
    <w:rsid w:val="00592A45"/>
    <w:rsid w:val="00592B61"/>
    <w:rsid w:val="00592F96"/>
    <w:rsid w:val="00593730"/>
    <w:rsid w:val="005937FD"/>
    <w:rsid w:val="00594163"/>
    <w:rsid w:val="00594684"/>
    <w:rsid w:val="0059512D"/>
    <w:rsid w:val="005952BC"/>
    <w:rsid w:val="005961BA"/>
    <w:rsid w:val="0059686D"/>
    <w:rsid w:val="0059695D"/>
    <w:rsid w:val="00596F7B"/>
    <w:rsid w:val="00597B7B"/>
    <w:rsid w:val="00597E85"/>
    <w:rsid w:val="005A0396"/>
    <w:rsid w:val="005A0BD6"/>
    <w:rsid w:val="005A0D10"/>
    <w:rsid w:val="005A14BE"/>
    <w:rsid w:val="005A1BC4"/>
    <w:rsid w:val="005A1F0F"/>
    <w:rsid w:val="005A25B8"/>
    <w:rsid w:val="005A3565"/>
    <w:rsid w:val="005A3EAA"/>
    <w:rsid w:val="005A4077"/>
    <w:rsid w:val="005A4115"/>
    <w:rsid w:val="005A4231"/>
    <w:rsid w:val="005A49F9"/>
    <w:rsid w:val="005A527A"/>
    <w:rsid w:val="005A5287"/>
    <w:rsid w:val="005A56D3"/>
    <w:rsid w:val="005A59AE"/>
    <w:rsid w:val="005A5A6F"/>
    <w:rsid w:val="005A60BF"/>
    <w:rsid w:val="005A6CEF"/>
    <w:rsid w:val="005A6E1B"/>
    <w:rsid w:val="005B0139"/>
    <w:rsid w:val="005B0874"/>
    <w:rsid w:val="005B0A34"/>
    <w:rsid w:val="005B0A82"/>
    <w:rsid w:val="005B1789"/>
    <w:rsid w:val="005B1843"/>
    <w:rsid w:val="005B1B8C"/>
    <w:rsid w:val="005B1D60"/>
    <w:rsid w:val="005B2204"/>
    <w:rsid w:val="005B2962"/>
    <w:rsid w:val="005B2994"/>
    <w:rsid w:val="005B2D37"/>
    <w:rsid w:val="005B2E62"/>
    <w:rsid w:val="005B36D7"/>
    <w:rsid w:val="005B3865"/>
    <w:rsid w:val="005B3870"/>
    <w:rsid w:val="005B3CD6"/>
    <w:rsid w:val="005B42B7"/>
    <w:rsid w:val="005B48AA"/>
    <w:rsid w:val="005B48F5"/>
    <w:rsid w:val="005B538D"/>
    <w:rsid w:val="005B62E4"/>
    <w:rsid w:val="005B666E"/>
    <w:rsid w:val="005B674C"/>
    <w:rsid w:val="005B69FF"/>
    <w:rsid w:val="005B6A76"/>
    <w:rsid w:val="005B6DB3"/>
    <w:rsid w:val="005B6DC7"/>
    <w:rsid w:val="005B763A"/>
    <w:rsid w:val="005C0304"/>
    <w:rsid w:val="005C103C"/>
    <w:rsid w:val="005C18A3"/>
    <w:rsid w:val="005C1B6F"/>
    <w:rsid w:val="005C1F53"/>
    <w:rsid w:val="005C1FF0"/>
    <w:rsid w:val="005C3187"/>
    <w:rsid w:val="005C3522"/>
    <w:rsid w:val="005C3C63"/>
    <w:rsid w:val="005C3F6B"/>
    <w:rsid w:val="005C4E25"/>
    <w:rsid w:val="005C57A4"/>
    <w:rsid w:val="005C57ED"/>
    <w:rsid w:val="005C6D72"/>
    <w:rsid w:val="005C745D"/>
    <w:rsid w:val="005C74FD"/>
    <w:rsid w:val="005C75C2"/>
    <w:rsid w:val="005C7953"/>
    <w:rsid w:val="005C7C14"/>
    <w:rsid w:val="005C7ED1"/>
    <w:rsid w:val="005C7FC9"/>
    <w:rsid w:val="005D1313"/>
    <w:rsid w:val="005D17D7"/>
    <w:rsid w:val="005D1B9C"/>
    <w:rsid w:val="005D1C2C"/>
    <w:rsid w:val="005D1C92"/>
    <w:rsid w:val="005D2002"/>
    <w:rsid w:val="005D26A7"/>
    <w:rsid w:val="005D2B9F"/>
    <w:rsid w:val="005D3565"/>
    <w:rsid w:val="005D3767"/>
    <w:rsid w:val="005D4798"/>
    <w:rsid w:val="005D4832"/>
    <w:rsid w:val="005D4EF1"/>
    <w:rsid w:val="005D4F87"/>
    <w:rsid w:val="005D6405"/>
    <w:rsid w:val="005D6ADD"/>
    <w:rsid w:val="005D6D22"/>
    <w:rsid w:val="005D7563"/>
    <w:rsid w:val="005D7854"/>
    <w:rsid w:val="005D7A7A"/>
    <w:rsid w:val="005E080E"/>
    <w:rsid w:val="005E08D7"/>
    <w:rsid w:val="005E09AB"/>
    <w:rsid w:val="005E0F18"/>
    <w:rsid w:val="005E0F6D"/>
    <w:rsid w:val="005E1DE2"/>
    <w:rsid w:val="005E2089"/>
    <w:rsid w:val="005E2379"/>
    <w:rsid w:val="005E3296"/>
    <w:rsid w:val="005E44FB"/>
    <w:rsid w:val="005E45B8"/>
    <w:rsid w:val="005E4682"/>
    <w:rsid w:val="005E4E4B"/>
    <w:rsid w:val="005E537F"/>
    <w:rsid w:val="005E5387"/>
    <w:rsid w:val="005E53DA"/>
    <w:rsid w:val="005E5505"/>
    <w:rsid w:val="005E5ED2"/>
    <w:rsid w:val="005E5F46"/>
    <w:rsid w:val="005E604D"/>
    <w:rsid w:val="005E627C"/>
    <w:rsid w:val="005E67ED"/>
    <w:rsid w:val="005E6FC9"/>
    <w:rsid w:val="005E6FF1"/>
    <w:rsid w:val="005E720A"/>
    <w:rsid w:val="005E7FFA"/>
    <w:rsid w:val="005F004E"/>
    <w:rsid w:val="005F030F"/>
    <w:rsid w:val="005F0BC3"/>
    <w:rsid w:val="005F127F"/>
    <w:rsid w:val="005F20D7"/>
    <w:rsid w:val="005F273C"/>
    <w:rsid w:val="005F2D06"/>
    <w:rsid w:val="005F2DBD"/>
    <w:rsid w:val="005F32FA"/>
    <w:rsid w:val="005F3BAC"/>
    <w:rsid w:val="005F434E"/>
    <w:rsid w:val="005F526D"/>
    <w:rsid w:val="005F5A78"/>
    <w:rsid w:val="005F5E54"/>
    <w:rsid w:val="005F65E4"/>
    <w:rsid w:val="005F6DFD"/>
    <w:rsid w:val="005F6F2D"/>
    <w:rsid w:val="005F7470"/>
    <w:rsid w:val="0060020E"/>
    <w:rsid w:val="00600219"/>
    <w:rsid w:val="006009BD"/>
    <w:rsid w:val="00600A2C"/>
    <w:rsid w:val="006012E4"/>
    <w:rsid w:val="00601B31"/>
    <w:rsid w:val="00601B80"/>
    <w:rsid w:val="00601C10"/>
    <w:rsid w:val="00601DA3"/>
    <w:rsid w:val="00601E4C"/>
    <w:rsid w:val="00602047"/>
    <w:rsid w:val="00602640"/>
    <w:rsid w:val="00602AA4"/>
    <w:rsid w:val="00602DB7"/>
    <w:rsid w:val="006038D1"/>
    <w:rsid w:val="006044A8"/>
    <w:rsid w:val="00604D0F"/>
    <w:rsid w:val="00604E56"/>
    <w:rsid w:val="006055A2"/>
    <w:rsid w:val="00605E6A"/>
    <w:rsid w:val="00605FC9"/>
    <w:rsid w:val="006060A1"/>
    <w:rsid w:val="00606296"/>
    <w:rsid w:val="006066D1"/>
    <w:rsid w:val="006067A1"/>
    <w:rsid w:val="00606A22"/>
    <w:rsid w:val="006071F3"/>
    <w:rsid w:val="00607249"/>
    <w:rsid w:val="00607879"/>
    <w:rsid w:val="00610368"/>
    <w:rsid w:val="0061087A"/>
    <w:rsid w:val="006109B7"/>
    <w:rsid w:val="00610A69"/>
    <w:rsid w:val="00611637"/>
    <w:rsid w:val="00611744"/>
    <w:rsid w:val="006117FF"/>
    <w:rsid w:val="006119E6"/>
    <w:rsid w:val="00611C62"/>
    <w:rsid w:val="00611EC2"/>
    <w:rsid w:val="00612605"/>
    <w:rsid w:val="00612622"/>
    <w:rsid w:val="00612702"/>
    <w:rsid w:val="00613769"/>
    <w:rsid w:val="0061383F"/>
    <w:rsid w:val="0061385B"/>
    <w:rsid w:val="00614066"/>
    <w:rsid w:val="00614A5A"/>
    <w:rsid w:val="00614D43"/>
    <w:rsid w:val="006155A3"/>
    <w:rsid w:val="00616097"/>
    <w:rsid w:val="006160A3"/>
    <w:rsid w:val="006161D9"/>
    <w:rsid w:val="00616388"/>
    <w:rsid w:val="00616493"/>
    <w:rsid w:val="00616695"/>
    <w:rsid w:val="00616C27"/>
    <w:rsid w:val="00616D68"/>
    <w:rsid w:val="00617091"/>
    <w:rsid w:val="006176C2"/>
    <w:rsid w:val="00617C3E"/>
    <w:rsid w:val="006200B7"/>
    <w:rsid w:val="006204BC"/>
    <w:rsid w:val="006206EC"/>
    <w:rsid w:val="0062163E"/>
    <w:rsid w:val="00621C8E"/>
    <w:rsid w:val="006220D5"/>
    <w:rsid w:val="00622340"/>
    <w:rsid w:val="006226F3"/>
    <w:rsid w:val="006227CD"/>
    <w:rsid w:val="00622D40"/>
    <w:rsid w:val="00622FAE"/>
    <w:rsid w:val="00623740"/>
    <w:rsid w:val="00623A6E"/>
    <w:rsid w:val="00623AFD"/>
    <w:rsid w:val="00623CEE"/>
    <w:rsid w:val="00623E36"/>
    <w:rsid w:val="006243F0"/>
    <w:rsid w:val="00624448"/>
    <w:rsid w:val="006244A6"/>
    <w:rsid w:val="0062476F"/>
    <w:rsid w:val="0062486C"/>
    <w:rsid w:val="00624A91"/>
    <w:rsid w:val="00624B24"/>
    <w:rsid w:val="00625321"/>
    <w:rsid w:val="00625B06"/>
    <w:rsid w:val="00626464"/>
    <w:rsid w:val="0062733A"/>
    <w:rsid w:val="0062777D"/>
    <w:rsid w:val="00627834"/>
    <w:rsid w:val="00627C55"/>
    <w:rsid w:val="0063003F"/>
    <w:rsid w:val="006300B4"/>
    <w:rsid w:val="0063082D"/>
    <w:rsid w:val="00630E81"/>
    <w:rsid w:val="006319C9"/>
    <w:rsid w:val="00631F97"/>
    <w:rsid w:val="00631FED"/>
    <w:rsid w:val="00632A78"/>
    <w:rsid w:val="00632E3C"/>
    <w:rsid w:val="00632E6A"/>
    <w:rsid w:val="0063333D"/>
    <w:rsid w:val="00633512"/>
    <w:rsid w:val="0063423F"/>
    <w:rsid w:val="00634275"/>
    <w:rsid w:val="0063465E"/>
    <w:rsid w:val="00634C86"/>
    <w:rsid w:val="006353D4"/>
    <w:rsid w:val="00635BD9"/>
    <w:rsid w:val="00635DA6"/>
    <w:rsid w:val="00635F18"/>
    <w:rsid w:val="006361BE"/>
    <w:rsid w:val="00636541"/>
    <w:rsid w:val="00636756"/>
    <w:rsid w:val="00637147"/>
    <w:rsid w:val="006371FB"/>
    <w:rsid w:val="00637385"/>
    <w:rsid w:val="00637482"/>
    <w:rsid w:val="00637B8D"/>
    <w:rsid w:val="00637C39"/>
    <w:rsid w:val="00640106"/>
    <w:rsid w:val="0064017F"/>
    <w:rsid w:val="0064034E"/>
    <w:rsid w:val="00640742"/>
    <w:rsid w:val="00640752"/>
    <w:rsid w:val="00640A23"/>
    <w:rsid w:val="006413FE"/>
    <w:rsid w:val="006418AD"/>
    <w:rsid w:val="00641ABB"/>
    <w:rsid w:val="00641F88"/>
    <w:rsid w:val="00642C6F"/>
    <w:rsid w:val="0064353C"/>
    <w:rsid w:val="0064392A"/>
    <w:rsid w:val="00644072"/>
    <w:rsid w:val="00644BD5"/>
    <w:rsid w:val="00644EB7"/>
    <w:rsid w:val="00645429"/>
    <w:rsid w:val="0064562C"/>
    <w:rsid w:val="00645BDA"/>
    <w:rsid w:val="00646285"/>
    <w:rsid w:val="0064637A"/>
    <w:rsid w:val="00646A05"/>
    <w:rsid w:val="00646B2C"/>
    <w:rsid w:val="00646C2F"/>
    <w:rsid w:val="00646E79"/>
    <w:rsid w:val="00647C25"/>
    <w:rsid w:val="00647F3A"/>
    <w:rsid w:val="006509C5"/>
    <w:rsid w:val="006509D6"/>
    <w:rsid w:val="00651111"/>
    <w:rsid w:val="006512E4"/>
    <w:rsid w:val="00651601"/>
    <w:rsid w:val="0065168F"/>
    <w:rsid w:val="006518ED"/>
    <w:rsid w:val="006525E0"/>
    <w:rsid w:val="00652DB7"/>
    <w:rsid w:val="0065304C"/>
    <w:rsid w:val="006532A9"/>
    <w:rsid w:val="00653914"/>
    <w:rsid w:val="00653DCB"/>
    <w:rsid w:val="00653E39"/>
    <w:rsid w:val="00654029"/>
    <w:rsid w:val="006541BC"/>
    <w:rsid w:val="006542D8"/>
    <w:rsid w:val="00654721"/>
    <w:rsid w:val="006549AF"/>
    <w:rsid w:val="0065506B"/>
    <w:rsid w:val="00655397"/>
    <w:rsid w:val="00655662"/>
    <w:rsid w:val="00655B93"/>
    <w:rsid w:val="00655DBF"/>
    <w:rsid w:val="00655FC7"/>
    <w:rsid w:val="00656569"/>
    <w:rsid w:val="00656A3D"/>
    <w:rsid w:val="00656D3C"/>
    <w:rsid w:val="00656F1A"/>
    <w:rsid w:val="00656FD0"/>
    <w:rsid w:val="0065720B"/>
    <w:rsid w:val="00657A20"/>
    <w:rsid w:val="00660392"/>
    <w:rsid w:val="006604D2"/>
    <w:rsid w:val="00660650"/>
    <w:rsid w:val="00660668"/>
    <w:rsid w:val="00660681"/>
    <w:rsid w:val="00660729"/>
    <w:rsid w:val="00661188"/>
    <w:rsid w:val="00662453"/>
    <w:rsid w:val="00662C53"/>
    <w:rsid w:val="0066305E"/>
    <w:rsid w:val="00663A45"/>
    <w:rsid w:val="00664D97"/>
    <w:rsid w:val="00664E05"/>
    <w:rsid w:val="00665814"/>
    <w:rsid w:val="00665FB2"/>
    <w:rsid w:val="00666043"/>
    <w:rsid w:val="0066631C"/>
    <w:rsid w:val="0066668B"/>
    <w:rsid w:val="00666939"/>
    <w:rsid w:val="00666CF4"/>
    <w:rsid w:val="006670C2"/>
    <w:rsid w:val="00667787"/>
    <w:rsid w:val="006677FF"/>
    <w:rsid w:val="006678B6"/>
    <w:rsid w:val="00670072"/>
    <w:rsid w:val="00670260"/>
    <w:rsid w:val="00670955"/>
    <w:rsid w:val="006709F2"/>
    <w:rsid w:val="00671817"/>
    <w:rsid w:val="00671E10"/>
    <w:rsid w:val="0067226A"/>
    <w:rsid w:val="006723CF"/>
    <w:rsid w:val="00672756"/>
    <w:rsid w:val="00672A8A"/>
    <w:rsid w:val="00673C63"/>
    <w:rsid w:val="0067403B"/>
    <w:rsid w:val="006740C8"/>
    <w:rsid w:val="006742C4"/>
    <w:rsid w:val="00674723"/>
    <w:rsid w:val="006748EF"/>
    <w:rsid w:val="0067597B"/>
    <w:rsid w:val="00675AAE"/>
    <w:rsid w:val="00675FAF"/>
    <w:rsid w:val="00676380"/>
    <w:rsid w:val="00676ABB"/>
    <w:rsid w:val="00676CD2"/>
    <w:rsid w:val="006776E1"/>
    <w:rsid w:val="00677D74"/>
    <w:rsid w:val="00677E70"/>
    <w:rsid w:val="00680174"/>
    <w:rsid w:val="00680271"/>
    <w:rsid w:val="00680B4C"/>
    <w:rsid w:val="00680BB7"/>
    <w:rsid w:val="0068106E"/>
    <w:rsid w:val="0068138A"/>
    <w:rsid w:val="00681A7A"/>
    <w:rsid w:val="00681DF1"/>
    <w:rsid w:val="00682599"/>
    <w:rsid w:val="00682686"/>
    <w:rsid w:val="00683192"/>
    <w:rsid w:val="006847EB"/>
    <w:rsid w:val="0068571F"/>
    <w:rsid w:val="0068598C"/>
    <w:rsid w:val="006863B4"/>
    <w:rsid w:val="0068699E"/>
    <w:rsid w:val="00687AE8"/>
    <w:rsid w:val="00690201"/>
    <w:rsid w:val="006904A6"/>
    <w:rsid w:val="00690872"/>
    <w:rsid w:val="00690C0C"/>
    <w:rsid w:val="006911FA"/>
    <w:rsid w:val="00691418"/>
    <w:rsid w:val="00691481"/>
    <w:rsid w:val="00691BEC"/>
    <w:rsid w:val="00691C73"/>
    <w:rsid w:val="00692559"/>
    <w:rsid w:val="006928AF"/>
    <w:rsid w:val="006931B5"/>
    <w:rsid w:val="006934C7"/>
    <w:rsid w:val="006940BD"/>
    <w:rsid w:val="00694515"/>
    <w:rsid w:val="006946E3"/>
    <w:rsid w:val="006948FF"/>
    <w:rsid w:val="00694B6D"/>
    <w:rsid w:val="00694CD9"/>
    <w:rsid w:val="006950ED"/>
    <w:rsid w:val="006952D6"/>
    <w:rsid w:val="0069597D"/>
    <w:rsid w:val="00696160"/>
    <w:rsid w:val="006965D5"/>
    <w:rsid w:val="00697178"/>
    <w:rsid w:val="00697665"/>
    <w:rsid w:val="00697E04"/>
    <w:rsid w:val="006A06DE"/>
    <w:rsid w:val="006A06DF"/>
    <w:rsid w:val="006A0D7E"/>
    <w:rsid w:val="006A0E50"/>
    <w:rsid w:val="006A0E6B"/>
    <w:rsid w:val="006A0F4B"/>
    <w:rsid w:val="006A1007"/>
    <w:rsid w:val="006A24F7"/>
    <w:rsid w:val="006A2541"/>
    <w:rsid w:val="006A2E48"/>
    <w:rsid w:val="006A2E60"/>
    <w:rsid w:val="006A3170"/>
    <w:rsid w:val="006A45C7"/>
    <w:rsid w:val="006A531C"/>
    <w:rsid w:val="006A58BD"/>
    <w:rsid w:val="006A5E90"/>
    <w:rsid w:val="006A6396"/>
    <w:rsid w:val="006A6B63"/>
    <w:rsid w:val="006A70A0"/>
    <w:rsid w:val="006A71D3"/>
    <w:rsid w:val="006A77A1"/>
    <w:rsid w:val="006A77DF"/>
    <w:rsid w:val="006B0209"/>
    <w:rsid w:val="006B029C"/>
    <w:rsid w:val="006B03AE"/>
    <w:rsid w:val="006B060A"/>
    <w:rsid w:val="006B0C99"/>
    <w:rsid w:val="006B116B"/>
    <w:rsid w:val="006B1889"/>
    <w:rsid w:val="006B18A0"/>
    <w:rsid w:val="006B23C7"/>
    <w:rsid w:val="006B2ABC"/>
    <w:rsid w:val="006B2B31"/>
    <w:rsid w:val="006B2EE2"/>
    <w:rsid w:val="006B3169"/>
    <w:rsid w:val="006B3267"/>
    <w:rsid w:val="006B3A66"/>
    <w:rsid w:val="006B3D92"/>
    <w:rsid w:val="006B4128"/>
    <w:rsid w:val="006B43B0"/>
    <w:rsid w:val="006B4B35"/>
    <w:rsid w:val="006B4E84"/>
    <w:rsid w:val="006B5258"/>
    <w:rsid w:val="006B52FD"/>
    <w:rsid w:val="006B540A"/>
    <w:rsid w:val="006B54D0"/>
    <w:rsid w:val="006B5D4D"/>
    <w:rsid w:val="006B61E8"/>
    <w:rsid w:val="006B65E5"/>
    <w:rsid w:val="006B7555"/>
    <w:rsid w:val="006B793A"/>
    <w:rsid w:val="006B7C63"/>
    <w:rsid w:val="006C022F"/>
    <w:rsid w:val="006C0344"/>
    <w:rsid w:val="006C063D"/>
    <w:rsid w:val="006C0EA2"/>
    <w:rsid w:val="006C116D"/>
    <w:rsid w:val="006C1395"/>
    <w:rsid w:val="006C157A"/>
    <w:rsid w:val="006C1D05"/>
    <w:rsid w:val="006C2557"/>
    <w:rsid w:val="006C2664"/>
    <w:rsid w:val="006C27D8"/>
    <w:rsid w:val="006C2C07"/>
    <w:rsid w:val="006C2EA5"/>
    <w:rsid w:val="006C3DF7"/>
    <w:rsid w:val="006C4064"/>
    <w:rsid w:val="006C41DD"/>
    <w:rsid w:val="006C438D"/>
    <w:rsid w:val="006C48C5"/>
    <w:rsid w:val="006C4E66"/>
    <w:rsid w:val="006C59C0"/>
    <w:rsid w:val="006C5A31"/>
    <w:rsid w:val="006C5D15"/>
    <w:rsid w:val="006C5F3A"/>
    <w:rsid w:val="006C655F"/>
    <w:rsid w:val="006C661A"/>
    <w:rsid w:val="006C6936"/>
    <w:rsid w:val="006C7112"/>
    <w:rsid w:val="006C7439"/>
    <w:rsid w:val="006D00B8"/>
    <w:rsid w:val="006D09C9"/>
    <w:rsid w:val="006D0EBA"/>
    <w:rsid w:val="006D2A12"/>
    <w:rsid w:val="006D3C87"/>
    <w:rsid w:val="006D3DF5"/>
    <w:rsid w:val="006D41F7"/>
    <w:rsid w:val="006D44B7"/>
    <w:rsid w:val="006D47D5"/>
    <w:rsid w:val="006D4DB1"/>
    <w:rsid w:val="006D5390"/>
    <w:rsid w:val="006D5581"/>
    <w:rsid w:val="006D628E"/>
    <w:rsid w:val="006D62AA"/>
    <w:rsid w:val="006D68A3"/>
    <w:rsid w:val="006D6B79"/>
    <w:rsid w:val="006D6BFE"/>
    <w:rsid w:val="006D7E03"/>
    <w:rsid w:val="006D7E0F"/>
    <w:rsid w:val="006D7EAB"/>
    <w:rsid w:val="006E0683"/>
    <w:rsid w:val="006E0802"/>
    <w:rsid w:val="006E0C1B"/>
    <w:rsid w:val="006E0DDA"/>
    <w:rsid w:val="006E0E35"/>
    <w:rsid w:val="006E12C9"/>
    <w:rsid w:val="006E1D26"/>
    <w:rsid w:val="006E1D44"/>
    <w:rsid w:val="006E2087"/>
    <w:rsid w:val="006E24B4"/>
    <w:rsid w:val="006E261A"/>
    <w:rsid w:val="006E2955"/>
    <w:rsid w:val="006E2C43"/>
    <w:rsid w:val="006E2D7C"/>
    <w:rsid w:val="006E4657"/>
    <w:rsid w:val="006E4CFA"/>
    <w:rsid w:val="006E5194"/>
    <w:rsid w:val="006E5236"/>
    <w:rsid w:val="006E5370"/>
    <w:rsid w:val="006E5B71"/>
    <w:rsid w:val="006E5BC9"/>
    <w:rsid w:val="006E658E"/>
    <w:rsid w:val="006E67E3"/>
    <w:rsid w:val="006E79B9"/>
    <w:rsid w:val="006E7F10"/>
    <w:rsid w:val="006F024F"/>
    <w:rsid w:val="006F1161"/>
    <w:rsid w:val="006F1D4D"/>
    <w:rsid w:val="006F24E7"/>
    <w:rsid w:val="006F2755"/>
    <w:rsid w:val="006F2FDF"/>
    <w:rsid w:val="006F3EA6"/>
    <w:rsid w:val="006F45D6"/>
    <w:rsid w:val="006F48DB"/>
    <w:rsid w:val="006F4B32"/>
    <w:rsid w:val="006F4D70"/>
    <w:rsid w:val="006F4E7C"/>
    <w:rsid w:val="006F52FE"/>
    <w:rsid w:val="006F6901"/>
    <w:rsid w:val="007006AD"/>
    <w:rsid w:val="00700BCB"/>
    <w:rsid w:val="007010A9"/>
    <w:rsid w:val="00701131"/>
    <w:rsid w:val="00701217"/>
    <w:rsid w:val="00701444"/>
    <w:rsid w:val="00701D43"/>
    <w:rsid w:val="00701E80"/>
    <w:rsid w:val="00702152"/>
    <w:rsid w:val="00702362"/>
    <w:rsid w:val="00702C6B"/>
    <w:rsid w:val="00702E7E"/>
    <w:rsid w:val="007036CF"/>
    <w:rsid w:val="00703CFF"/>
    <w:rsid w:val="00703FFC"/>
    <w:rsid w:val="00704AA9"/>
    <w:rsid w:val="00705A42"/>
    <w:rsid w:val="00705E66"/>
    <w:rsid w:val="007068E8"/>
    <w:rsid w:val="00707548"/>
    <w:rsid w:val="007076B5"/>
    <w:rsid w:val="007076C6"/>
    <w:rsid w:val="007077B5"/>
    <w:rsid w:val="007079CE"/>
    <w:rsid w:val="00707D21"/>
    <w:rsid w:val="0071008B"/>
    <w:rsid w:val="0071011F"/>
    <w:rsid w:val="00710FF7"/>
    <w:rsid w:val="0071105B"/>
    <w:rsid w:val="007110B1"/>
    <w:rsid w:val="007112CE"/>
    <w:rsid w:val="007121CD"/>
    <w:rsid w:val="00712334"/>
    <w:rsid w:val="0071238F"/>
    <w:rsid w:val="00712650"/>
    <w:rsid w:val="00712A1A"/>
    <w:rsid w:val="00712A42"/>
    <w:rsid w:val="00712BF6"/>
    <w:rsid w:val="007132C1"/>
    <w:rsid w:val="007134FC"/>
    <w:rsid w:val="00713CFD"/>
    <w:rsid w:val="00713F0D"/>
    <w:rsid w:val="00714014"/>
    <w:rsid w:val="007140AD"/>
    <w:rsid w:val="00714B4B"/>
    <w:rsid w:val="00715247"/>
    <w:rsid w:val="0071527B"/>
    <w:rsid w:val="007155E2"/>
    <w:rsid w:val="0071595C"/>
    <w:rsid w:val="00715A5A"/>
    <w:rsid w:val="00716816"/>
    <w:rsid w:val="00716E7E"/>
    <w:rsid w:val="00717137"/>
    <w:rsid w:val="007176AA"/>
    <w:rsid w:val="0071785C"/>
    <w:rsid w:val="00717AF6"/>
    <w:rsid w:val="00717EA1"/>
    <w:rsid w:val="00720557"/>
    <w:rsid w:val="00720781"/>
    <w:rsid w:val="00720827"/>
    <w:rsid w:val="007209F2"/>
    <w:rsid w:val="00720CC8"/>
    <w:rsid w:val="00721014"/>
    <w:rsid w:val="00721243"/>
    <w:rsid w:val="0072148F"/>
    <w:rsid w:val="007217DF"/>
    <w:rsid w:val="007218A7"/>
    <w:rsid w:val="00721C4C"/>
    <w:rsid w:val="00721CE3"/>
    <w:rsid w:val="007228BC"/>
    <w:rsid w:val="00722A40"/>
    <w:rsid w:val="00722FE5"/>
    <w:rsid w:val="007231E9"/>
    <w:rsid w:val="0072361C"/>
    <w:rsid w:val="00723C2E"/>
    <w:rsid w:val="00723EEE"/>
    <w:rsid w:val="00724409"/>
    <w:rsid w:val="00724A7E"/>
    <w:rsid w:val="00725455"/>
    <w:rsid w:val="007254A2"/>
    <w:rsid w:val="007265EA"/>
    <w:rsid w:val="007266A1"/>
    <w:rsid w:val="007266DA"/>
    <w:rsid w:val="00727367"/>
    <w:rsid w:val="00727979"/>
    <w:rsid w:val="00727E63"/>
    <w:rsid w:val="00730363"/>
    <w:rsid w:val="007306A9"/>
    <w:rsid w:val="00730DDC"/>
    <w:rsid w:val="00730EE1"/>
    <w:rsid w:val="00730F20"/>
    <w:rsid w:val="00731188"/>
    <w:rsid w:val="00732628"/>
    <w:rsid w:val="007327AC"/>
    <w:rsid w:val="00732E5A"/>
    <w:rsid w:val="00732F81"/>
    <w:rsid w:val="00732FBE"/>
    <w:rsid w:val="0073312E"/>
    <w:rsid w:val="007333CB"/>
    <w:rsid w:val="0073353B"/>
    <w:rsid w:val="00733607"/>
    <w:rsid w:val="007336A1"/>
    <w:rsid w:val="00733A2B"/>
    <w:rsid w:val="00733EEE"/>
    <w:rsid w:val="0073423C"/>
    <w:rsid w:val="00734783"/>
    <w:rsid w:val="007348C1"/>
    <w:rsid w:val="00734F47"/>
    <w:rsid w:val="00735138"/>
    <w:rsid w:val="00735256"/>
    <w:rsid w:val="00735342"/>
    <w:rsid w:val="007356C0"/>
    <w:rsid w:val="007359A9"/>
    <w:rsid w:val="00735F6C"/>
    <w:rsid w:val="007363B5"/>
    <w:rsid w:val="00736D82"/>
    <w:rsid w:val="0073702A"/>
    <w:rsid w:val="007378E1"/>
    <w:rsid w:val="00740035"/>
    <w:rsid w:val="007400D1"/>
    <w:rsid w:val="007407FA"/>
    <w:rsid w:val="00740820"/>
    <w:rsid w:val="00740A85"/>
    <w:rsid w:val="00740C4B"/>
    <w:rsid w:val="00740E35"/>
    <w:rsid w:val="00740F57"/>
    <w:rsid w:val="007410AE"/>
    <w:rsid w:val="0074110E"/>
    <w:rsid w:val="00741143"/>
    <w:rsid w:val="007415B0"/>
    <w:rsid w:val="007415C1"/>
    <w:rsid w:val="00741C0C"/>
    <w:rsid w:val="00742AA7"/>
    <w:rsid w:val="00742F41"/>
    <w:rsid w:val="007435F9"/>
    <w:rsid w:val="00744556"/>
    <w:rsid w:val="007446A2"/>
    <w:rsid w:val="00744D62"/>
    <w:rsid w:val="00744DDB"/>
    <w:rsid w:val="00744EEB"/>
    <w:rsid w:val="007454CB"/>
    <w:rsid w:val="00745C8C"/>
    <w:rsid w:val="00746CCA"/>
    <w:rsid w:val="00746D9B"/>
    <w:rsid w:val="00746E1C"/>
    <w:rsid w:val="00747954"/>
    <w:rsid w:val="00747E7F"/>
    <w:rsid w:val="00750336"/>
    <w:rsid w:val="00750614"/>
    <w:rsid w:val="00750642"/>
    <w:rsid w:val="00750ADF"/>
    <w:rsid w:val="007515E6"/>
    <w:rsid w:val="00751710"/>
    <w:rsid w:val="00751731"/>
    <w:rsid w:val="00751A71"/>
    <w:rsid w:val="00751BA0"/>
    <w:rsid w:val="00751DB8"/>
    <w:rsid w:val="00751EDE"/>
    <w:rsid w:val="00752199"/>
    <w:rsid w:val="0075234C"/>
    <w:rsid w:val="00752402"/>
    <w:rsid w:val="0075303F"/>
    <w:rsid w:val="0075338E"/>
    <w:rsid w:val="007533A0"/>
    <w:rsid w:val="00754132"/>
    <w:rsid w:val="007541D5"/>
    <w:rsid w:val="00754758"/>
    <w:rsid w:val="00755A95"/>
    <w:rsid w:val="00755F9C"/>
    <w:rsid w:val="0075700E"/>
    <w:rsid w:val="007574FE"/>
    <w:rsid w:val="00757553"/>
    <w:rsid w:val="00757901"/>
    <w:rsid w:val="007579DC"/>
    <w:rsid w:val="00757B9F"/>
    <w:rsid w:val="00757F28"/>
    <w:rsid w:val="007600C3"/>
    <w:rsid w:val="0076090A"/>
    <w:rsid w:val="00760C56"/>
    <w:rsid w:val="00761E44"/>
    <w:rsid w:val="00761F10"/>
    <w:rsid w:val="007624B7"/>
    <w:rsid w:val="0076301B"/>
    <w:rsid w:val="00763049"/>
    <w:rsid w:val="007636CD"/>
    <w:rsid w:val="0076397B"/>
    <w:rsid w:val="007648BC"/>
    <w:rsid w:val="007657A6"/>
    <w:rsid w:val="0076586D"/>
    <w:rsid w:val="00765B8C"/>
    <w:rsid w:val="00765D5D"/>
    <w:rsid w:val="00765EFD"/>
    <w:rsid w:val="0076628A"/>
    <w:rsid w:val="0076642C"/>
    <w:rsid w:val="00767104"/>
    <w:rsid w:val="0076796E"/>
    <w:rsid w:val="00767E09"/>
    <w:rsid w:val="00767EF7"/>
    <w:rsid w:val="007708FC"/>
    <w:rsid w:val="00771779"/>
    <w:rsid w:val="007725DC"/>
    <w:rsid w:val="007734C6"/>
    <w:rsid w:val="0077352C"/>
    <w:rsid w:val="00773ACE"/>
    <w:rsid w:val="00773D88"/>
    <w:rsid w:val="00773E02"/>
    <w:rsid w:val="00773E55"/>
    <w:rsid w:val="00774814"/>
    <w:rsid w:val="00774EE7"/>
    <w:rsid w:val="00775497"/>
    <w:rsid w:val="00775D15"/>
    <w:rsid w:val="00776140"/>
    <w:rsid w:val="00776E6C"/>
    <w:rsid w:val="007775F9"/>
    <w:rsid w:val="00777A38"/>
    <w:rsid w:val="00780A3A"/>
    <w:rsid w:val="00780AC4"/>
    <w:rsid w:val="007810EC"/>
    <w:rsid w:val="007814EA"/>
    <w:rsid w:val="0078354D"/>
    <w:rsid w:val="00783C80"/>
    <w:rsid w:val="00783DED"/>
    <w:rsid w:val="00784393"/>
    <w:rsid w:val="0078487F"/>
    <w:rsid w:val="00784E26"/>
    <w:rsid w:val="0078503C"/>
    <w:rsid w:val="00785664"/>
    <w:rsid w:val="00785EC5"/>
    <w:rsid w:val="00786349"/>
    <w:rsid w:val="007869FA"/>
    <w:rsid w:val="0078712B"/>
    <w:rsid w:val="0078714E"/>
    <w:rsid w:val="00787445"/>
    <w:rsid w:val="0078793A"/>
    <w:rsid w:val="00787B35"/>
    <w:rsid w:val="00787CD7"/>
    <w:rsid w:val="00790386"/>
    <w:rsid w:val="00791345"/>
    <w:rsid w:val="00791612"/>
    <w:rsid w:val="00791807"/>
    <w:rsid w:val="00792063"/>
    <w:rsid w:val="00792472"/>
    <w:rsid w:val="0079272A"/>
    <w:rsid w:val="0079327A"/>
    <w:rsid w:val="0079365E"/>
    <w:rsid w:val="00794280"/>
    <w:rsid w:val="00794A3B"/>
    <w:rsid w:val="00794B36"/>
    <w:rsid w:val="00795115"/>
    <w:rsid w:val="0079546B"/>
    <w:rsid w:val="007954A5"/>
    <w:rsid w:val="00796230"/>
    <w:rsid w:val="00796306"/>
    <w:rsid w:val="0079652B"/>
    <w:rsid w:val="00796587"/>
    <w:rsid w:val="0079688F"/>
    <w:rsid w:val="007973B5"/>
    <w:rsid w:val="00797C58"/>
    <w:rsid w:val="007A00AF"/>
    <w:rsid w:val="007A0224"/>
    <w:rsid w:val="007A1E21"/>
    <w:rsid w:val="007A3D48"/>
    <w:rsid w:val="007A3E95"/>
    <w:rsid w:val="007A42BD"/>
    <w:rsid w:val="007A44D2"/>
    <w:rsid w:val="007A45DB"/>
    <w:rsid w:val="007A48F3"/>
    <w:rsid w:val="007A50A3"/>
    <w:rsid w:val="007A53E4"/>
    <w:rsid w:val="007A5CD2"/>
    <w:rsid w:val="007A5ED4"/>
    <w:rsid w:val="007A626C"/>
    <w:rsid w:val="007A6521"/>
    <w:rsid w:val="007A6EA9"/>
    <w:rsid w:val="007A6F79"/>
    <w:rsid w:val="007A7BCA"/>
    <w:rsid w:val="007A7D85"/>
    <w:rsid w:val="007A7F3B"/>
    <w:rsid w:val="007B07DE"/>
    <w:rsid w:val="007B0944"/>
    <w:rsid w:val="007B1361"/>
    <w:rsid w:val="007B1DED"/>
    <w:rsid w:val="007B2158"/>
    <w:rsid w:val="007B21EF"/>
    <w:rsid w:val="007B262B"/>
    <w:rsid w:val="007B3D36"/>
    <w:rsid w:val="007B4894"/>
    <w:rsid w:val="007B4981"/>
    <w:rsid w:val="007B4CF6"/>
    <w:rsid w:val="007B5011"/>
    <w:rsid w:val="007B5A30"/>
    <w:rsid w:val="007B5D33"/>
    <w:rsid w:val="007B6441"/>
    <w:rsid w:val="007B6E44"/>
    <w:rsid w:val="007B6E68"/>
    <w:rsid w:val="007B707B"/>
    <w:rsid w:val="007C042A"/>
    <w:rsid w:val="007C047E"/>
    <w:rsid w:val="007C0736"/>
    <w:rsid w:val="007C0950"/>
    <w:rsid w:val="007C220B"/>
    <w:rsid w:val="007C29F7"/>
    <w:rsid w:val="007C3B6D"/>
    <w:rsid w:val="007C3D94"/>
    <w:rsid w:val="007C4779"/>
    <w:rsid w:val="007C4AF6"/>
    <w:rsid w:val="007C4D5C"/>
    <w:rsid w:val="007C4D9A"/>
    <w:rsid w:val="007C4DBE"/>
    <w:rsid w:val="007C6B9B"/>
    <w:rsid w:val="007C6D42"/>
    <w:rsid w:val="007D03B4"/>
    <w:rsid w:val="007D09A2"/>
    <w:rsid w:val="007D0FC1"/>
    <w:rsid w:val="007D108F"/>
    <w:rsid w:val="007D18AE"/>
    <w:rsid w:val="007D1C18"/>
    <w:rsid w:val="007D1D05"/>
    <w:rsid w:val="007D1D57"/>
    <w:rsid w:val="007D1F04"/>
    <w:rsid w:val="007D2073"/>
    <w:rsid w:val="007D226C"/>
    <w:rsid w:val="007D2A34"/>
    <w:rsid w:val="007D2E74"/>
    <w:rsid w:val="007D308C"/>
    <w:rsid w:val="007D31DA"/>
    <w:rsid w:val="007D327D"/>
    <w:rsid w:val="007D33BA"/>
    <w:rsid w:val="007D34B1"/>
    <w:rsid w:val="007D361F"/>
    <w:rsid w:val="007D41CD"/>
    <w:rsid w:val="007D46E6"/>
    <w:rsid w:val="007D473F"/>
    <w:rsid w:val="007D4BCB"/>
    <w:rsid w:val="007D4C5A"/>
    <w:rsid w:val="007D4F89"/>
    <w:rsid w:val="007D4FD3"/>
    <w:rsid w:val="007D537D"/>
    <w:rsid w:val="007D6C55"/>
    <w:rsid w:val="007D6D49"/>
    <w:rsid w:val="007D7055"/>
    <w:rsid w:val="007D7758"/>
    <w:rsid w:val="007D7D98"/>
    <w:rsid w:val="007D7E35"/>
    <w:rsid w:val="007E139F"/>
    <w:rsid w:val="007E17C7"/>
    <w:rsid w:val="007E19A7"/>
    <w:rsid w:val="007E1C9C"/>
    <w:rsid w:val="007E217E"/>
    <w:rsid w:val="007E2370"/>
    <w:rsid w:val="007E2543"/>
    <w:rsid w:val="007E26A0"/>
    <w:rsid w:val="007E2B19"/>
    <w:rsid w:val="007E3B63"/>
    <w:rsid w:val="007E475C"/>
    <w:rsid w:val="007E4EDB"/>
    <w:rsid w:val="007E540E"/>
    <w:rsid w:val="007E59A3"/>
    <w:rsid w:val="007E636F"/>
    <w:rsid w:val="007E637A"/>
    <w:rsid w:val="007E6404"/>
    <w:rsid w:val="007E7592"/>
    <w:rsid w:val="007E76FD"/>
    <w:rsid w:val="007E7784"/>
    <w:rsid w:val="007E7C78"/>
    <w:rsid w:val="007E7DD1"/>
    <w:rsid w:val="007E7EA5"/>
    <w:rsid w:val="007F0A29"/>
    <w:rsid w:val="007F150E"/>
    <w:rsid w:val="007F15A2"/>
    <w:rsid w:val="007F163D"/>
    <w:rsid w:val="007F1918"/>
    <w:rsid w:val="007F1AAE"/>
    <w:rsid w:val="007F1B1B"/>
    <w:rsid w:val="007F1E6E"/>
    <w:rsid w:val="007F20A8"/>
    <w:rsid w:val="007F2940"/>
    <w:rsid w:val="007F2E15"/>
    <w:rsid w:val="007F3D6D"/>
    <w:rsid w:val="007F3E19"/>
    <w:rsid w:val="007F4AAB"/>
    <w:rsid w:val="007F59B4"/>
    <w:rsid w:val="007F5B89"/>
    <w:rsid w:val="007F5F6B"/>
    <w:rsid w:val="007F7113"/>
    <w:rsid w:val="007F7545"/>
    <w:rsid w:val="007F78AB"/>
    <w:rsid w:val="008002FA"/>
    <w:rsid w:val="00800869"/>
    <w:rsid w:val="00800CF2"/>
    <w:rsid w:val="00800DA9"/>
    <w:rsid w:val="00800F6D"/>
    <w:rsid w:val="008017BE"/>
    <w:rsid w:val="00802403"/>
    <w:rsid w:val="00802E3A"/>
    <w:rsid w:val="00803154"/>
    <w:rsid w:val="008035DD"/>
    <w:rsid w:val="00803B61"/>
    <w:rsid w:val="00803E19"/>
    <w:rsid w:val="008042B7"/>
    <w:rsid w:val="008044C0"/>
    <w:rsid w:val="00804D7B"/>
    <w:rsid w:val="00804E70"/>
    <w:rsid w:val="008055E2"/>
    <w:rsid w:val="00806048"/>
    <w:rsid w:val="00806E12"/>
    <w:rsid w:val="00806EC1"/>
    <w:rsid w:val="008072A5"/>
    <w:rsid w:val="008077AB"/>
    <w:rsid w:val="0080792F"/>
    <w:rsid w:val="0080793A"/>
    <w:rsid w:val="008100C3"/>
    <w:rsid w:val="008109C1"/>
    <w:rsid w:val="00811409"/>
    <w:rsid w:val="00812E0A"/>
    <w:rsid w:val="00813503"/>
    <w:rsid w:val="00813617"/>
    <w:rsid w:val="00814C0D"/>
    <w:rsid w:val="00814DFA"/>
    <w:rsid w:val="00816017"/>
    <w:rsid w:val="0081636C"/>
    <w:rsid w:val="00816CD2"/>
    <w:rsid w:val="00816CE2"/>
    <w:rsid w:val="00816DE3"/>
    <w:rsid w:val="008172FB"/>
    <w:rsid w:val="00817637"/>
    <w:rsid w:val="00817BCA"/>
    <w:rsid w:val="00817D1D"/>
    <w:rsid w:val="00817EB5"/>
    <w:rsid w:val="00820980"/>
    <w:rsid w:val="00820B09"/>
    <w:rsid w:val="00820C62"/>
    <w:rsid w:val="00820EDE"/>
    <w:rsid w:val="00821219"/>
    <w:rsid w:val="00821254"/>
    <w:rsid w:val="00821499"/>
    <w:rsid w:val="0082154C"/>
    <w:rsid w:val="00821B80"/>
    <w:rsid w:val="00821E2D"/>
    <w:rsid w:val="00822DB9"/>
    <w:rsid w:val="00823726"/>
    <w:rsid w:val="00823989"/>
    <w:rsid w:val="008239FC"/>
    <w:rsid w:val="00823CDF"/>
    <w:rsid w:val="00824061"/>
    <w:rsid w:val="008241A8"/>
    <w:rsid w:val="00824551"/>
    <w:rsid w:val="00824A46"/>
    <w:rsid w:val="00825099"/>
    <w:rsid w:val="0082525B"/>
    <w:rsid w:val="00825566"/>
    <w:rsid w:val="00825580"/>
    <w:rsid w:val="00825A88"/>
    <w:rsid w:val="00825DAF"/>
    <w:rsid w:val="00826303"/>
    <w:rsid w:val="0082645C"/>
    <w:rsid w:val="0082680C"/>
    <w:rsid w:val="008268E0"/>
    <w:rsid w:val="00826A65"/>
    <w:rsid w:val="00826F12"/>
    <w:rsid w:val="00827614"/>
    <w:rsid w:val="00827996"/>
    <w:rsid w:val="008279ED"/>
    <w:rsid w:val="00827A07"/>
    <w:rsid w:val="00827C2C"/>
    <w:rsid w:val="00827D9B"/>
    <w:rsid w:val="00827F03"/>
    <w:rsid w:val="008319C9"/>
    <w:rsid w:val="00831CAA"/>
    <w:rsid w:val="00831D27"/>
    <w:rsid w:val="0083212E"/>
    <w:rsid w:val="00832360"/>
    <w:rsid w:val="00833C2B"/>
    <w:rsid w:val="00833FB6"/>
    <w:rsid w:val="00834293"/>
    <w:rsid w:val="0083466A"/>
    <w:rsid w:val="00834DC3"/>
    <w:rsid w:val="00835308"/>
    <w:rsid w:val="0083538B"/>
    <w:rsid w:val="0083565B"/>
    <w:rsid w:val="00835AEA"/>
    <w:rsid w:val="00835CCD"/>
    <w:rsid w:val="0083688C"/>
    <w:rsid w:val="00836C18"/>
    <w:rsid w:val="00837522"/>
    <w:rsid w:val="008375D2"/>
    <w:rsid w:val="008375FF"/>
    <w:rsid w:val="0084022E"/>
    <w:rsid w:val="00840E5E"/>
    <w:rsid w:val="008414D1"/>
    <w:rsid w:val="008415FB"/>
    <w:rsid w:val="008417E9"/>
    <w:rsid w:val="008424B4"/>
    <w:rsid w:val="008424E4"/>
    <w:rsid w:val="0084253E"/>
    <w:rsid w:val="008428A1"/>
    <w:rsid w:val="00842A74"/>
    <w:rsid w:val="0084456C"/>
    <w:rsid w:val="008446CF"/>
    <w:rsid w:val="00844A13"/>
    <w:rsid w:val="008451A1"/>
    <w:rsid w:val="008455D4"/>
    <w:rsid w:val="00845C4E"/>
    <w:rsid w:val="0084611F"/>
    <w:rsid w:val="00846413"/>
    <w:rsid w:val="00846BB1"/>
    <w:rsid w:val="00846C63"/>
    <w:rsid w:val="008474FE"/>
    <w:rsid w:val="00847858"/>
    <w:rsid w:val="008479C3"/>
    <w:rsid w:val="008503BA"/>
    <w:rsid w:val="008504E4"/>
    <w:rsid w:val="008508F8"/>
    <w:rsid w:val="0085153F"/>
    <w:rsid w:val="008519A9"/>
    <w:rsid w:val="00851F34"/>
    <w:rsid w:val="0085248A"/>
    <w:rsid w:val="0085299F"/>
    <w:rsid w:val="00852AD6"/>
    <w:rsid w:val="00852D51"/>
    <w:rsid w:val="0085311B"/>
    <w:rsid w:val="0085344A"/>
    <w:rsid w:val="00853801"/>
    <w:rsid w:val="00853DB9"/>
    <w:rsid w:val="00854E8C"/>
    <w:rsid w:val="00855025"/>
    <w:rsid w:val="00855217"/>
    <w:rsid w:val="00855640"/>
    <w:rsid w:val="008556FC"/>
    <w:rsid w:val="008559C1"/>
    <w:rsid w:val="00855B95"/>
    <w:rsid w:val="00855E66"/>
    <w:rsid w:val="00856565"/>
    <w:rsid w:val="00856871"/>
    <w:rsid w:val="008568A8"/>
    <w:rsid w:val="00856A52"/>
    <w:rsid w:val="00856C9C"/>
    <w:rsid w:val="008573EB"/>
    <w:rsid w:val="008577FC"/>
    <w:rsid w:val="008579A9"/>
    <w:rsid w:val="00857B53"/>
    <w:rsid w:val="00857F26"/>
    <w:rsid w:val="008601A6"/>
    <w:rsid w:val="008602E1"/>
    <w:rsid w:val="0086047A"/>
    <w:rsid w:val="00860670"/>
    <w:rsid w:val="00860B50"/>
    <w:rsid w:val="00860CC1"/>
    <w:rsid w:val="00861271"/>
    <w:rsid w:val="00861555"/>
    <w:rsid w:val="00861680"/>
    <w:rsid w:val="00861E24"/>
    <w:rsid w:val="00862760"/>
    <w:rsid w:val="008628EA"/>
    <w:rsid w:val="00862FD1"/>
    <w:rsid w:val="008638D8"/>
    <w:rsid w:val="00863918"/>
    <w:rsid w:val="00863F7B"/>
    <w:rsid w:val="00864187"/>
    <w:rsid w:val="00865034"/>
    <w:rsid w:val="00865D49"/>
    <w:rsid w:val="00865FAE"/>
    <w:rsid w:val="008662D4"/>
    <w:rsid w:val="00867170"/>
    <w:rsid w:val="0086738C"/>
    <w:rsid w:val="00867867"/>
    <w:rsid w:val="00867BE9"/>
    <w:rsid w:val="008708CE"/>
    <w:rsid w:val="00870A58"/>
    <w:rsid w:val="00870A93"/>
    <w:rsid w:val="00870E12"/>
    <w:rsid w:val="008715A7"/>
    <w:rsid w:val="0087172C"/>
    <w:rsid w:val="00872290"/>
    <w:rsid w:val="00872817"/>
    <w:rsid w:val="00872ACD"/>
    <w:rsid w:val="00872C0B"/>
    <w:rsid w:val="00872D99"/>
    <w:rsid w:val="0087311A"/>
    <w:rsid w:val="00874707"/>
    <w:rsid w:val="00874823"/>
    <w:rsid w:val="00874A12"/>
    <w:rsid w:val="00874E21"/>
    <w:rsid w:val="00875B7B"/>
    <w:rsid w:val="00876597"/>
    <w:rsid w:val="00877873"/>
    <w:rsid w:val="00877C1B"/>
    <w:rsid w:val="00877F19"/>
    <w:rsid w:val="008809EA"/>
    <w:rsid w:val="0088129F"/>
    <w:rsid w:val="00881358"/>
    <w:rsid w:val="0088162C"/>
    <w:rsid w:val="008821FC"/>
    <w:rsid w:val="00882200"/>
    <w:rsid w:val="0088235F"/>
    <w:rsid w:val="008824CC"/>
    <w:rsid w:val="00882A53"/>
    <w:rsid w:val="00882A7B"/>
    <w:rsid w:val="00882EB3"/>
    <w:rsid w:val="0088309D"/>
    <w:rsid w:val="00883C57"/>
    <w:rsid w:val="00884279"/>
    <w:rsid w:val="00885888"/>
    <w:rsid w:val="008861C9"/>
    <w:rsid w:val="008869AC"/>
    <w:rsid w:val="00886BF3"/>
    <w:rsid w:val="00886C49"/>
    <w:rsid w:val="00886E99"/>
    <w:rsid w:val="00887563"/>
    <w:rsid w:val="0089028C"/>
    <w:rsid w:val="008913D7"/>
    <w:rsid w:val="008914EA"/>
    <w:rsid w:val="0089151B"/>
    <w:rsid w:val="00891915"/>
    <w:rsid w:val="00893096"/>
    <w:rsid w:val="00893104"/>
    <w:rsid w:val="00893732"/>
    <w:rsid w:val="00893801"/>
    <w:rsid w:val="00893A1C"/>
    <w:rsid w:val="00894352"/>
    <w:rsid w:val="0089477B"/>
    <w:rsid w:val="008947BB"/>
    <w:rsid w:val="008947E8"/>
    <w:rsid w:val="008951FD"/>
    <w:rsid w:val="00895F19"/>
    <w:rsid w:val="008961D8"/>
    <w:rsid w:val="008963BA"/>
    <w:rsid w:val="00896853"/>
    <w:rsid w:val="00896D0E"/>
    <w:rsid w:val="00896F3B"/>
    <w:rsid w:val="0089762E"/>
    <w:rsid w:val="00897830"/>
    <w:rsid w:val="00897F8C"/>
    <w:rsid w:val="008A00E6"/>
    <w:rsid w:val="008A0523"/>
    <w:rsid w:val="008A0DE4"/>
    <w:rsid w:val="008A1378"/>
    <w:rsid w:val="008A1667"/>
    <w:rsid w:val="008A299B"/>
    <w:rsid w:val="008A2BD7"/>
    <w:rsid w:val="008A2D62"/>
    <w:rsid w:val="008A3C84"/>
    <w:rsid w:val="008A3EF0"/>
    <w:rsid w:val="008A3EF5"/>
    <w:rsid w:val="008A4611"/>
    <w:rsid w:val="008A4A63"/>
    <w:rsid w:val="008A4BD5"/>
    <w:rsid w:val="008A518E"/>
    <w:rsid w:val="008A51BE"/>
    <w:rsid w:val="008A5413"/>
    <w:rsid w:val="008A574A"/>
    <w:rsid w:val="008A686B"/>
    <w:rsid w:val="008A6B83"/>
    <w:rsid w:val="008A6CA7"/>
    <w:rsid w:val="008A796D"/>
    <w:rsid w:val="008A79A7"/>
    <w:rsid w:val="008A79C5"/>
    <w:rsid w:val="008B01E4"/>
    <w:rsid w:val="008B02BE"/>
    <w:rsid w:val="008B0AFB"/>
    <w:rsid w:val="008B0FA0"/>
    <w:rsid w:val="008B1502"/>
    <w:rsid w:val="008B1936"/>
    <w:rsid w:val="008B225E"/>
    <w:rsid w:val="008B298C"/>
    <w:rsid w:val="008B2FD8"/>
    <w:rsid w:val="008B336F"/>
    <w:rsid w:val="008B3398"/>
    <w:rsid w:val="008B37A9"/>
    <w:rsid w:val="008B3825"/>
    <w:rsid w:val="008B3C1D"/>
    <w:rsid w:val="008B413B"/>
    <w:rsid w:val="008B46EF"/>
    <w:rsid w:val="008B483A"/>
    <w:rsid w:val="008B4ED6"/>
    <w:rsid w:val="008B534B"/>
    <w:rsid w:val="008B5804"/>
    <w:rsid w:val="008B5C24"/>
    <w:rsid w:val="008B5CBB"/>
    <w:rsid w:val="008B5EA9"/>
    <w:rsid w:val="008B5EBD"/>
    <w:rsid w:val="008B6338"/>
    <w:rsid w:val="008B6E74"/>
    <w:rsid w:val="008B74E7"/>
    <w:rsid w:val="008B793A"/>
    <w:rsid w:val="008C00E8"/>
    <w:rsid w:val="008C04C8"/>
    <w:rsid w:val="008C0793"/>
    <w:rsid w:val="008C0893"/>
    <w:rsid w:val="008C0F55"/>
    <w:rsid w:val="008C11F0"/>
    <w:rsid w:val="008C170D"/>
    <w:rsid w:val="008C1746"/>
    <w:rsid w:val="008C24D5"/>
    <w:rsid w:val="008C269C"/>
    <w:rsid w:val="008C2B7A"/>
    <w:rsid w:val="008C2C23"/>
    <w:rsid w:val="008C308F"/>
    <w:rsid w:val="008C339C"/>
    <w:rsid w:val="008C33A2"/>
    <w:rsid w:val="008C35C3"/>
    <w:rsid w:val="008C41D5"/>
    <w:rsid w:val="008C48AB"/>
    <w:rsid w:val="008C499E"/>
    <w:rsid w:val="008C564A"/>
    <w:rsid w:val="008C6844"/>
    <w:rsid w:val="008C6A92"/>
    <w:rsid w:val="008C6D3A"/>
    <w:rsid w:val="008C7025"/>
    <w:rsid w:val="008C7459"/>
    <w:rsid w:val="008C7D1F"/>
    <w:rsid w:val="008C7FB3"/>
    <w:rsid w:val="008D0089"/>
    <w:rsid w:val="008D0B07"/>
    <w:rsid w:val="008D102C"/>
    <w:rsid w:val="008D161F"/>
    <w:rsid w:val="008D1A8A"/>
    <w:rsid w:val="008D1B28"/>
    <w:rsid w:val="008D1BD7"/>
    <w:rsid w:val="008D1FBF"/>
    <w:rsid w:val="008D2025"/>
    <w:rsid w:val="008D2CC0"/>
    <w:rsid w:val="008D30C4"/>
    <w:rsid w:val="008D3374"/>
    <w:rsid w:val="008D3EC0"/>
    <w:rsid w:val="008D4809"/>
    <w:rsid w:val="008D4928"/>
    <w:rsid w:val="008D5257"/>
    <w:rsid w:val="008D59F2"/>
    <w:rsid w:val="008D5A0A"/>
    <w:rsid w:val="008D5EAF"/>
    <w:rsid w:val="008D5F6D"/>
    <w:rsid w:val="008D6200"/>
    <w:rsid w:val="008D621E"/>
    <w:rsid w:val="008D6349"/>
    <w:rsid w:val="008D665B"/>
    <w:rsid w:val="008D66B7"/>
    <w:rsid w:val="008D6B68"/>
    <w:rsid w:val="008D6BB0"/>
    <w:rsid w:val="008D717C"/>
    <w:rsid w:val="008D7362"/>
    <w:rsid w:val="008D7458"/>
    <w:rsid w:val="008D75AB"/>
    <w:rsid w:val="008D75FB"/>
    <w:rsid w:val="008D78F4"/>
    <w:rsid w:val="008E0579"/>
    <w:rsid w:val="008E0892"/>
    <w:rsid w:val="008E0AC2"/>
    <w:rsid w:val="008E129A"/>
    <w:rsid w:val="008E13A1"/>
    <w:rsid w:val="008E18A9"/>
    <w:rsid w:val="008E1DCB"/>
    <w:rsid w:val="008E25E6"/>
    <w:rsid w:val="008E27FB"/>
    <w:rsid w:val="008E2A87"/>
    <w:rsid w:val="008E30A0"/>
    <w:rsid w:val="008E3234"/>
    <w:rsid w:val="008E362F"/>
    <w:rsid w:val="008E37A7"/>
    <w:rsid w:val="008E3A51"/>
    <w:rsid w:val="008E3FB5"/>
    <w:rsid w:val="008E40C5"/>
    <w:rsid w:val="008E4281"/>
    <w:rsid w:val="008E509C"/>
    <w:rsid w:val="008E533C"/>
    <w:rsid w:val="008E53C3"/>
    <w:rsid w:val="008E53FE"/>
    <w:rsid w:val="008E5AA4"/>
    <w:rsid w:val="008E644F"/>
    <w:rsid w:val="008E658E"/>
    <w:rsid w:val="008E6BDD"/>
    <w:rsid w:val="008E75D7"/>
    <w:rsid w:val="008F033C"/>
    <w:rsid w:val="008F08B4"/>
    <w:rsid w:val="008F166F"/>
    <w:rsid w:val="008F1C30"/>
    <w:rsid w:val="008F1E8B"/>
    <w:rsid w:val="008F1EB8"/>
    <w:rsid w:val="008F1EBC"/>
    <w:rsid w:val="008F1F07"/>
    <w:rsid w:val="008F2109"/>
    <w:rsid w:val="008F2268"/>
    <w:rsid w:val="008F28A8"/>
    <w:rsid w:val="008F2E78"/>
    <w:rsid w:val="008F3008"/>
    <w:rsid w:val="008F4AEE"/>
    <w:rsid w:val="008F4DF9"/>
    <w:rsid w:val="008F522C"/>
    <w:rsid w:val="008F53FC"/>
    <w:rsid w:val="008F568E"/>
    <w:rsid w:val="008F5869"/>
    <w:rsid w:val="008F58B8"/>
    <w:rsid w:val="008F5C36"/>
    <w:rsid w:val="008F6BBD"/>
    <w:rsid w:val="008F7384"/>
    <w:rsid w:val="008F76C5"/>
    <w:rsid w:val="008F76E5"/>
    <w:rsid w:val="008F7BB2"/>
    <w:rsid w:val="008F7C75"/>
    <w:rsid w:val="00900022"/>
    <w:rsid w:val="00900A13"/>
    <w:rsid w:val="00901C69"/>
    <w:rsid w:val="009020E4"/>
    <w:rsid w:val="00902404"/>
    <w:rsid w:val="00902659"/>
    <w:rsid w:val="00902BDC"/>
    <w:rsid w:val="00903043"/>
    <w:rsid w:val="00903294"/>
    <w:rsid w:val="00903504"/>
    <w:rsid w:val="00903623"/>
    <w:rsid w:val="0090403C"/>
    <w:rsid w:val="0090449B"/>
    <w:rsid w:val="00904B37"/>
    <w:rsid w:val="00904B9A"/>
    <w:rsid w:val="00904BE8"/>
    <w:rsid w:val="00904DD3"/>
    <w:rsid w:val="00905D88"/>
    <w:rsid w:val="00905FC4"/>
    <w:rsid w:val="00906132"/>
    <w:rsid w:val="00906182"/>
    <w:rsid w:val="0090632C"/>
    <w:rsid w:val="009064B0"/>
    <w:rsid w:val="00906E78"/>
    <w:rsid w:val="0090780C"/>
    <w:rsid w:val="00907A4D"/>
    <w:rsid w:val="00907D64"/>
    <w:rsid w:val="00910226"/>
    <w:rsid w:val="00910C92"/>
    <w:rsid w:val="00910D21"/>
    <w:rsid w:val="00910F06"/>
    <w:rsid w:val="009113B1"/>
    <w:rsid w:val="00911567"/>
    <w:rsid w:val="009116FF"/>
    <w:rsid w:val="00911706"/>
    <w:rsid w:val="00911E87"/>
    <w:rsid w:val="0091227E"/>
    <w:rsid w:val="00912907"/>
    <w:rsid w:val="0091319E"/>
    <w:rsid w:val="009140B4"/>
    <w:rsid w:val="0091437B"/>
    <w:rsid w:val="00914586"/>
    <w:rsid w:val="009147AD"/>
    <w:rsid w:val="00914D04"/>
    <w:rsid w:val="009154D4"/>
    <w:rsid w:val="00915C3A"/>
    <w:rsid w:val="009160EA"/>
    <w:rsid w:val="009169E3"/>
    <w:rsid w:val="00916E27"/>
    <w:rsid w:val="00916E4A"/>
    <w:rsid w:val="00916E6B"/>
    <w:rsid w:val="00916FFF"/>
    <w:rsid w:val="009177D6"/>
    <w:rsid w:val="00917B0F"/>
    <w:rsid w:val="0092003E"/>
    <w:rsid w:val="0092040C"/>
    <w:rsid w:val="00920BFF"/>
    <w:rsid w:val="009210E1"/>
    <w:rsid w:val="00921223"/>
    <w:rsid w:val="00921551"/>
    <w:rsid w:val="00921DE0"/>
    <w:rsid w:val="00921E21"/>
    <w:rsid w:val="009224AF"/>
    <w:rsid w:val="0092297E"/>
    <w:rsid w:val="00923653"/>
    <w:rsid w:val="00923E01"/>
    <w:rsid w:val="00923E0C"/>
    <w:rsid w:val="00924104"/>
    <w:rsid w:val="0092448D"/>
    <w:rsid w:val="009247AB"/>
    <w:rsid w:val="00924AFA"/>
    <w:rsid w:val="00924E70"/>
    <w:rsid w:val="009251EF"/>
    <w:rsid w:val="0092539C"/>
    <w:rsid w:val="009258C4"/>
    <w:rsid w:val="00925C21"/>
    <w:rsid w:val="00926019"/>
    <w:rsid w:val="0092685B"/>
    <w:rsid w:val="0092715E"/>
    <w:rsid w:val="009271EE"/>
    <w:rsid w:val="00927232"/>
    <w:rsid w:val="00927830"/>
    <w:rsid w:val="00927B08"/>
    <w:rsid w:val="00927B49"/>
    <w:rsid w:val="009312B9"/>
    <w:rsid w:val="0093142B"/>
    <w:rsid w:val="00931ACD"/>
    <w:rsid w:val="00931B42"/>
    <w:rsid w:val="00931B52"/>
    <w:rsid w:val="009329A1"/>
    <w:rsid w:val="00932B5D"/>
    <w:rsid w:val="00932CEF"/>
    <w:rsid w:val="00932E56"/>
    <w:rsid w:val="00932FBA"/>
    <w:rsid w:val="00933269"/>
    <w:rsid w:val="00933347"/>
    <w:rsid w:val="00933B39"/>
    <w:rsid w:val="00933B8C"/>
    <w:rsid w:val="0093470E"/>
    <w:rsid w:val="009348C8"/>
    <w:rsid w:val="00934A0F"/>
    <w:rsid w:val="00934E0D"/>
    <w:rsid w:val="00935007"/>
    <w:rsid w:val="009359CA"/>
    <w:rsid w:val="009360C2"/>
    <w:rsid w:val="00936CF6"/>
    <w:rsid w:val="00936D50"/>
    <w:rsid w:val="0093730D"/>
    <w:rsid w:val="00937382"/>
    <w:rsid w:val="009377C7"/>
    <w:rsid w:val="009379A9"/>
    <w:rsid w:val="00937F39"/>
    <w:rsid w:val="0094012C"/>
    <w:rsid w:val="009407CF"/>
    <w:rsid w:val="0094081A"/>
    <w:rsid w:val="00940AD6"/>
    <w:rsid w:val="00940C95"/>
    <w:rsid w:val="00940D98"/>
    <w:rsid w:val="00941015"/>
    <w:rsid w:val="00941490"/>
    <w:rsid w:val="009414CF"/>
    <w:rsid w:val="00941686"/>
    <w:rsid w:val="0094183D"/>
    <w:rsid w:val="0094205C"/>
    <w:rsid w:val="00942280"/>
    <w:rsid w:val="009422D3"/>
    <w:rsid w:val="00942AFB"/>
    <w:rsid w:val="00942E6C"/>
    <w:rsid w:val="00942F3B"/>
    <w:rsid w:val="00943220"/>
    <w:rsid w:val="00943310"/>
    <w:rsid w:val="0094335A"/>
    <w:rsid w:val="00943361"/>
    <w:rsid w:val="00943975"/>
    <w:rsid w:val="00943B63"/>
    <w:rsid w:val="009451C2"/>
    <w:rsid w:val="00945DBB"/>
    <w:rsid w:val="00945FE5"/>
    <w:rsid w:val="00946112"/>
    <w:rsid w:val="00946874"/>
    <w:rsid w:val="00946D87"/>
    <w:rsid w:val="00946E62"/>
    <w:rsid w:val="009471BC"/>
    <w:rsid w:val="00947575"/>
    <w:rsid w:val="009479B3"/>
    <w:rsid w:val="00947ABC"/>
    <w:rsid w:val="00947B48"/>
    <w:rsid w:val="00947BF1"/>
    <w:rsid w:val="00950D9F"/>
    <w:rsid w:val="009510C1"/>
    <w:rsid w:val="00951FE5"/>
    <w:rsid w:val="00952ADB"/>
    <w:rsid w:val="00952CBA"/>
    <w:rsid w:val="0095310D"/>
    <w:rsid w:val="0095339F"/>
    <w:rsid w:val="00953451"/>
    <w:rsid w:val="00953550"/>
    <w:rsid w:val="00953B50"/>
    <w:rsid w:val="00953C85"/>
    <w:rsid w:val="00953E0B"/>
    <w:rsid w:val="00954E3C"/>
    <w:rsid w:val="00954EC6"/>
    <w:rsid w:val="009557B8"/>
    <w:rsid w:val="009558F5"/>
    <w:rsid w:val="009559CD"/>
    <w:rsid w:val="00955F52"/>
    <w:rsid w:val="0095709E"/>
    <w:rsid w:val="00957394"/>
    <w:rsid w:val="00957661"/>
    <w:rsid w:val="00957FA2"/>
    <w:rsid w:val="00957FF3"/>
    <w:rsid w:val="009601D5"/>
    <w:rsid w:val="00960390"/>
    <w:rsid w:val="00960412"/>
    <w:rsid w:val="00960628"/>
    <w:rsid w:val="00960ED7"/>
    <w:rsid w:val="0096128E"/>
    <w:rsid w:val="009612D1"/>
    <w:rsid w:val="009616B7"/>
    <w:rsid w:val="009618FC"/>
    <w:rsid w:val="0096191D"/>
    <w:rsid w:val="00962436"/>
    <w:rsid w:val="00963125"/>
    <w:rsid w:val="00963318"/>
    <w:rsid w:val="00963331"/>
    <w:rsid w:val="00963947"/>
    <w:rsid w:val="00963BBD"/>
    <w:rsid w:val="00963E32"/>
    <w:rsid w:val="00963F8D"/>
    <w:rsid w:val="0096442C"/>
    <w:rsid w:val="0096474F"/>
    <w:rsid w:val="00964798"/>
    <w:rsid w:val="00964998"/>
    <w:rsid w:val="009650A5"/>
    <w:rsid w:val="00965378"/>
    <w:rsid w:val="00966B31"/>
    <w:rsid w:val="00966BCC"/>
    <w:rsid w:val="0096701B"/>
    <w:rsid w:val="009671FF"/>
    <w:rsid w:val="00967C70"/>
    <w:rsid w:val="0097098C"/>
    <w:rsid w:val="00970B8C"/>
    <w:rsid w:val="009714A0"/>
    <w:rsid w:val="0097248A"/>
    <w:rsid w:val="00972566"/>
    <w:rsid w:val="00972945"/>
    <w:rsid w:val="009729FE"/>
    <w:rsid w:val="00972B8C"/>
    <w:rsid w:val="00973BAD"/>
    <w:rsid w:val="00973BC9"/>
    <w:rsid w:val="00974274"/>
    <w:rsid w:val="0097486A"/>
    <w:rsid w:val="009749F0"/>
    <w:rsid w:val="00974AE0"/>
    <w:rsid w:val="00974DAF"/>
    <w:rsid w:val="009759DA"/>
    <w:rsid w:val="009760E7"/>
    <w:rsid w:val="00976251"/>
    <w:rsid w:val="009764A2"/>
    <w:rsid w:val="009768B9"/>
    <w:rsid w:val="00976C36"/>
    <w:rsid w:val="00976F16"/>
    <w:rsid w:val="00976F72"/>
    <w:rsid w:val="0097706D"/>
    <w:rsid w:val="009776EB"/>
    <w:rsid w:val="00977BEE"/>
    <w:rsid w:val="00980786"/>
    <w:rsid w:val="009808E4"/>
    <w:rsid w:val="00980EA6"/>
    <w:rsid w:val="009814D9"/>
    <w:rsid w:val="009816B6"/>
    <w:rsid w:val="00981743"/>
    <w:rsid w:val="009819F5"/>
    <w:rsid w:val="00981DA5"/>
    <w:rsid w:val="00982390"/>
    <w:rsid w:val="009824AB"/>
    <w:rsid w:val="00982DC6"/>
    <w:rsid w:val="00983450"/>
    <w:rsid w:val="00983C9C"/>
    <w:rsid w:val="00984A58"/>
    <w:rsid w:val="00984DE8"/>
    <w:rsid w:val="00985057"/>
    <w:rsid w:val="00985231"/>
    <w:rsid w:val="009852CB"/>
    <w:rsid w:val="009858D3"/>
    <w:rsid w:val="009859F7"/>
    <w:rsid w:val="00985F34"/>
    <w:rsid w:val="00986D39"/>
    <w:rsid w:val="00986DAE"/>
    <w:rsid w:val="0098768D"/>
    <w:rsid w:val="00987934"/>
    <w:rsid w:val="00987F3D"/>
    <w:rsid w:val="0099043B"/>
    <w:rsid w:val="00990CE7"/>
    <w:rsid w:val="0099135E"/>
    <w:rsid w:val="00991B2F"/>
    <w:rsid w:val="00991C1D"/>
    <w:rsid w:val="00991D4F"/>
    <w:rsid w:val="00991DE7"/>
    <w:rsid w:val="009920A3"/>
    <w:rsid w:val="0099270A"/>
    <w:rsid w:val="009933BC"/>
    <w:rsid w:val="009934BB"/>
    <w:rsid w:val="00993BA0"/>
    <w:rsid w:val="0099453D"/>
    <w:rsid w:val="00994CF1"/>
    <w:rsid w:val="00994D0E"/>
    <w:rsid w:val="009956D2"/>
    <w:rsid w:val="00995886"/>
    <w:rsid w:val="00995B64"/>
    <w:rsid w:val="009961E0"/>
    <w:rsid w:val="009966E8"/>
    <w:rsid w:val="00996B3E"/>
    <w:rsid w:val="0099729D"/>
    <w:rsid w:val="00997810"/>
    <w:rsid w:val="00997E10"/>
    <w:rsid w:val="00997F2C"/>
    <w:rsid w:val="009A0730"/>
    <w:rsid w:val="009A15CE"/>
    <w:rsid w:val="009A163E"/>
    <w:rsid w:val="009A1691"/>
    <w:rsid w:val="009A238E"/>
    <w:rsid w:val="009A245C"/>
    <w:rsid w:val="009A28EF"/>
    <w:rsid w:val="009A2A92"/>
    <w:rsid w:val="009A3C1C"/>
    <w:rsid w:val="009A43F5"/>
    <w:rsid w:val="009A4472"/>
    <w:rsid w:val="009A47E5"/>
    <w:rsid w:val="009A509E"/>
    <w:rsid w:val="009A52F5"/>
    <w:rsid w:val="009A5666"/>
    <w:rsid w:val="009A571A"/>
    <w:rsid w:val="009A5921"/>
    <w:rsid w:val="009A5B3F"/>
    <w:rsid w:val="009A5BE8"/>
    <w:rsid w:val="009A5E27"/>
    <w:rsid w:val="009A6118"/>
    <w:rsid w:val="009A64FE"/>
    <w:rsid w:val="009A67C4"/>
    <w:rsid w:val="009A68ED"/>
    <w:rsid w:val="009A68F2"/>
    <w:rsid w:val="009A6FCB"/>
    <w:rsid w:val="009B02A8"/>
    <w:rsid w:val="009B0FAE"/>
    <w:rsid w:val="009B1102"/>
    <w:rsid w:val="009B1716"/>
    <w:rsid w:val="009B18E3"/>
    <w:rsid w:val="009B2D1A"/>
    <w:rsid w:val="009B3973"/>
    <w:rsid w:val="009B45F1"/>
    <w:rsid w:val="009B4A40"/>
    <w:rsid w:val="009B4EC6"/>
    <w:rsid w:val="009B5CCE"/>
    <w:rsid w:val="009B5DE7"/>
    <w:rsid w:val="009B614D"/>
    <w:rsid w:val="009B620C"/>
    <w:rsid w:val="009B6538"/>
    <w:rsid w:val="009B66A3"/>
    <w:rsid w:val="009B69F6"/>
    <w:rsid w:val="009B7082"/>
    <w:rsid w:val="009B7594"/>
    <w:rsid w:val="009C07EB"/>
    <w:rsid w:val="009C1117"/>
    <w:rsid w:val="009C21A6"/>
    <w:rsid w:val="009C2903"/>
    <w:rsid w:val="009C2DCC"/>
    <w:rsid w:val="009C2F7D"/>
    <w:rsid w:val="009C3842"/>
    <w:rsid w:val="009C3E79"/>
    <w:rsid w:val="009C465A"/>
    <w:rsid w:val="009C4F54"/>
    <w:rsid w:val="009C4FF4"/>
    <w:rsid w:val="009C5406"/>
    <w:rsid w:val="009C5AA2"/>
    <w:rsid w:val="009C67B9"/>
    <w:rsid w:val="009C6DD9"/>
    <w:rsid w:val="009C6ED5"/>
    <w:rsid w:val="009C6EF0"/>
    <w:rsid w:val="009C72EE"/>
    <w:rsid w:val="009C7ACF"/>
    <w:rsid w:val="009D01FE"/>
    <w:rsid w:val="009D0841"/>
    <w:rsid w:val="009D08FD"/>
    <w:rsid w:val="009D0BFD"/>
    <w:rsid w:val="009D0D7C"/>
    <w:rsid w:val="009D0FF1"/>
    <w:rsid w:val="009D1404"/>
    <w:rsid w:val="009D1575"/>
    <w:rsid w:val="009D17B5"/>
    <w:rsid w:val="009D17B9"/>
    <w:rsid w:val="009D2651"/>
    <w:rsid w:val="009D2806"/>
    <w:rsid w:val="009D3027"/>
    <w:rsid w:val="009D3FBB"/>
    <w:rsid w:val="009D4463"/>
    <w:rsid w:val="009D4D49"/>
    <w:rsid w:val="009D4FE3"/>
    <w:rsid w:val="009D5B27"/>
    <w:rsid w:val="009D5C3D"/>
    <w:rsid w:val="009D5E38"/>
    <w:rsid w:val="009D5E5B"/>
    <w:rsid w:val="009D641E"/>
    <w:rsid w:val="009D64F0"/>
    <w:rsid w:val="009D7D78"/>
    <w:rsid w:val="009E0B05"/>
    <w:rsid w:val="009E0BC4"/>
    <w:rsid w:val="009E10AA"/>
    <w:rsid w:val="009E17F9"/>
    <w:rsid w:val="009E247F"/>
    <w:rsid w:val="009E27B6"/>
    <w:rsid w:val="009E2BCA"/>
    <w:rsid w:val="009E2C0D"/>
    <w:rsid w:val="009E374F"/>
    <w:rsid w:val="009E449A"/>
    <w:rsid w:val="009E44F0"/>
    <w:rsid w:val="009E461A"/>
    <w:rsid w:val="009E4728"/>
    <w:rsid w:val="009E4A9B"/>
    <w:rsid w:val="009E4F9C"/>
    <w:rsid w:val="009E5201"/>
    <w:rsid w:val="009E53BB"/>
    <w:rsid w:val="009E5D12"/>
    <w:rsid w:val="009E6058"/>
    <w:rsid w:val="009E6203"/>
    <w:rsid w:val="009E6E67"/>
    <w:rsid w:val="009E736B"/>
    <w:rsid w:val="009E76D3"/>
    <w:rsid w:val="009E7882"/>
    <w:rsid w:val="009E7A4A"/>
    <w:rsid w:val="009E7BE0"/>
    <w:rsid w:val="009F0BE8"/>
    <w:rsid w:val="009F0F9B"/>
    <w:rsid w:val="009F0FD1"/>
    <w:rsid w:val="009F1082"/>
    <w:rsid w:val="009F160E"/>
    <w:rsid w:val="009F261D"/>
    <w:rsid w:val="009F2628"/>
    <w:rsid w:val="009F2E0C"/>
    <w:rsid w:val="009F3A60"/>
    <w:rsid w:val="009F3F54"/>
    <w:rsid w:val="009F4153"/>
    <w:rsid w:val="009F4484"/>
    <w:rsid w:val="009F4C82"/>
    <w:rsid w:val="009F4DEA"/>
    <w:rsid w:val="009F52C0"/>
    <w:rsid w:val="009F5C1F"/>
    <w:rsid w:val="009F6074"/>
    <w:rsid w:val="009F6877"/>
    <w:rsid w:val="00A0017C"/>
    <w:rsid w:val="00A00D85"/>
    <w:rsid w:val="00A011D7"/>
    <w:rsid w:val="00A018F7"/>
    <w:rsid w:val="00A01BDD"/>
    <w:rsid w:val="00A01EC4"/>
    <w:rsid w:val="00A01F91"/>
    <w:rsid w:val="00A0216F"/>
    <w:rsid w:val="00A0225D"/>
    <w:rsid w:val="00A02727"/>
    <w:rsid w:val="00A02C96"/>
    <w:rsid w:val="00A03345"/>
    <w:rsid w:val="00A03694"/>
    <w:rsid w:val="00A03777"/>
    <w:rsid w:val="00A03AD3"/>
    <w:rsid w:val="00A03BD2"/>
    <w:rsid w:val="00A03C0C"/>
    <w:rsid w:val="00A043CB"/>
    <w:rsid w:val="00A04587"/>
    <w:rsid w:val="00A045B0"/>
    <w:rsid w:val="00A045E4"/>
    <w:rsid w:val="00A0480B"/>
    <w:rsid w:val="00A048E9"/>
    <w:rsid w:val="00A05710"/>
    <w:rsid w:val="00A057C3"/>
    <w:rsid w:val="00A058E7"/>
    <w:rsid w:val="00A05983"/>
    <w:rsid w:val="00A05A4C"/>
    <w:rsid w:val="00A05CF3"/>
    <w:rsid w:val="00A05DDB"/>
    <w:rsid w:val="00A05F93"/>
    <w:rsid w:val="00A0617B"/>
    <w:rsid w:val="00A06652"/>
    <w:rsid w:val="00A0680F"/>
    <w:rsid w:val="00A06906"/>
    <w:rsid w:val="00A06A58"/>
    <w:rsid w:val="00A06ED0"/>
    <w:rsid w:val="00A0719C"/>
    <w:rsid w:val="00A071A6"/>
    <w:rsid w:val="00A0767E"/>
    <w:rsid w:val="00A07722"/>
    <w:rsid w:val="00A10AF0"/>
    <w:rsid w:val="00A1104F"/>
    <w:rsid w:val="00A11DC3"/>
    <w:rsid w:val="00A120B0"/>
    <w:rsid w:val="00A1260A"/>
    <w:rsid w:val="00A1278E"/>
    <w:rsid w:val="00A12916"/>
    <w:rsid w:val="00A12FFE"/>
    <w:rsid w:val="00A13113"/>
    <w:rsid w:val="00A1334D"/>
    <w:rsid w:val="00A13876"/>
    <w:rsid w:val="00A13A5E"/>
    <w:rsid w:val="00A13F45"/>
    <w:rsid w:val="00A14025"/>
    <w:rsid w:val="00A14D03"/>
    <w:rsid w:val="00A14F6F"/>
    <w:rsid w:val="00A15251"/>
    <w:rsid w:val="00A15D94"/>
    <w:rsid w:val="00A16515"/>
    <w:rsid w:val="00A1657C"/>
    <w:rsid w:val="00A16DB7"/>
    <w:rsid w:val="00A16E13"/>
    <w:rsid w:val="00A174E6"/>
    <w:rsid w:val="00A17D94"/>
    <w:rsid w:val="00A17E6B"/>
    <w:rsid w:val="00A20644"/>
    <w:rsid w:val="00A20DE9"/>
    <w:rsid w:val="00A216BE"/>
    <w:rsid w:val="00A218B7"/>
    <w:rsid w:val="00A21914"/>
    <w:rsid w:val="00A21926"/>
    <w:rsid w:val="00A21BB3"/>
    <w:rsid w:val="00A221A3"/>
    <w:rsid w:val="00A224E9"/>
    <w:rsid w:val="00A22B2F"/>
    <w:rsid w:val="00A23251"/>
    <w:rsid w:val="00A23311"/>
    <w:rsid w:val="00A238EB"/>
    <w:rsid w:val="00A23CB7"/>
    <w:rsid w:val="00A23FED"/>
    <w:rsid w:val="00A2478B"/>
    <w:rsid w:val="00A24F67"/>
    <w:rsid w:val="00A25B78"/>
    <w:rsid w:val="00A25E3F"/>
    <w:rsid w:val="00A25EFD"/>
    <w:rsid w:val="00A268AA"/>
    <w:rsid w:val="00A269A8"/>
    <w:rsid w:val="00A26D7E"/>
    <w:rsid w:val="00A2700F"/>
    <w:rsid w:val="00A27022"/>
    <w:rsid w:val="00A27837"/>
    <w:rsid w:val="00A278C7"/>
    <w:rsid w:val="00A27CB6"/>
    <w:rsid w:val="00A27D04"/>
    <w:rsid w:val="00A30B1D"/>
    <w:rsid w:val="00A30F46"/>
    <w:rsid w:val="00A31622"/>
    <w:rsid w:val="00A31F1A"/>
    <w:rsid w:val="00A325A0"/>
    <w:rsid w:val="00A329F4"/>
    <w:rsid w:val="00A32F64"/>
    <w:rsid w:val="00A3306A"/>
    <w:rsid w:val="00A33431"/>
    <w:rsid w:val="00A34DD9"/>
    <w:rsid w:val="00A35BE1"/>
    <w:rsid w:val="00A3654C"/>
    <w:rsid w:val="00A3657E"/>
    <w:rsid w:val="00A36D20"/>
    <w:rsid w:val="00A370F9"/>
    <w:rsid w:val="00A375CF"/>
    <w:rsid w:val="00A376BB"/>
    <w:rsid w:val="00A3776A"/>
    <w:rsid w:val="00A3785D"/>
    <w:rsid w:val="00A378AB"/>
    <w:rsid w:val="00A378DE"/>
    <w:rsid w:val="00A37917"/>
    <w:rsid w:val="00A37DD9"/>
    <w:rsid w:val="00A37F33"/>
    <w:rsid w:val="00A40582"/>
    <w:rsid w:val="00A408AE"/>
    <w:rsid w:val="00A409E3"/>
    <w:rsid w:val="00A411E4"/>
    <w:rsid w:val="00A41295"/>
    <w:rsid w:val="00A415A2"/>
    <w:rsid w:val="00A417DE"/>
    <w:rsid w:val="00A41C9A"/>
    <w:rsid w:val="00A422CD"/>
    <w:rsid w:val="00A4296A"/>
    <w:rsid w:val="00A433EA"/>
    <w:rsid w:val="00A43E0D"/>
    <w:rsid w:val="00A4433B"/>
    <w:rsid w:val="00A44340"/>
    <w:rsid w:val="00A44494"/>
    <w:rsid w:val="00A44690"/>
    <w:rsid w:val="00A44716"/>
    <w:rsid w:val="00A453F9"/>
    <w:rsid w:val="00A45437"/>
    <w:rsid w:val="00A45C52"/>
    <w:rsid w:val="00A45D94"/>
    <w:rsid w:val="00A460E6"/>
    <w:rsid w:val="00A46127"/>
    <w:rsid w:val="00A4619A"/>
    <w:rsid w:val="00A46650"/>
    <w:rsid w:val="00A46806"/>
    <w:rsid w:val="00A46A2B"/>
    <w:rsid w:val="00A46C5B"/>
    <w:rsid w:val="00A47CE1"/>
    <w:rsid w:val="00A47DDB"/>
    <w:rsid w:val="00A507F9"/>
    <w:rsid w:val="00A5085D"/>
    <w:rsid w:val="00A50AD3"/>
    <w:rsid w:val="00A50C28"/>
    <w:rsid w:val="00A50CA6"/>
    <w:rsid w:val="00A50F92"/>
    <w:rsid w:val="00A512A1"/>
    <w:rsid w:val="00A51368"/>
    <w:rsid w:val="00A51423"/>
    <w:rsid w:val="00A518F6"/>
    <w:rsid w:val="00A52149"/>
    <w:rsid w:val="00A52244"/>
    <w:rsid w:val="00A5254D"/>
    <w:rsid w:val="00A527BD"/>
    <w:rsid w:val="00A52BC5"/>
    <w:rsid w:val="00A52C07"/>
    <w:rsid w:val="00A52EBD"/>
    <w:rsid w:val="00A52F52"/>
    <w:rsid w:val="00A53317"/>
    <w:rsid w:val="00A53651"/>
    <w:rsid w:val="00A53CF1"/>
    <w:rsid w:val="00A5473C"/>
    <w:rsid w:val="00A54BCB"/>
    <w:rsid w:val="00A55295"/>
    <w:rsid w:val="00A55644"/>
    <w:rsid w:val="00A55916"/>
    <w:rsid w:val="00A55DF0"/>
    <w:rsid w:val="00A56AA0"/>
    <w:rsid w:val="00A56CE3"/>
    <w:rsid w:val="00A56D3C"/>
    <w:rsid w:val="00A576A5"/>
    <w:rsid w:val="00A5796F"/>
    <w:rsid w:val="00A60092"/>
    <w:rsid w:val="00A6093C"/>
    <w:rsid w:val="00A60E15"/>
    <w:rsid w:val="00A615D7"/>
    <w:rsid w:val="00A6231D"/>
    <w:rsid w:val="00A62613"/>
    <w:rsid w:val="00A62B94"/>
    <w:rsid w:val="00A62DD0"/>
    <w:rsid w:val="00A62EC9"/>
    <w:rsid w:val="00A63188"/>
    <w:rsid w:val="00A63230"/>
    <w:rsid w:val="00A63946"/>
    <w:rsid w:val="00A63D50"/>
    <w:rsid w:val="00A64EA1"/>
    <w:rsid w:val="00A654C5"/>
    <w:rsid w:val="00A6586E"/>
    <w:rsid w:val="00A667EB"/>
    <w:rsid w:val="00A66A0E"/>
    <w:rsid w:val="00A66E0F"/>
    <w:rsid w:val="00A67C3A"/>
    <w:rsid w:val="00A70155"/>
    <w:rsid w:val="00A70832"/>
    <w:rsid w:val="00A708A2"/>
    <w:rsid w:val="00A71375"/>
    <w:rsid w:val="00A71AEB"/>
    <w:rsid w:val="00A71F0B"/>
    <w:rsid w:val="00A724DD"/>
    <w:rsid w:val="00A727C0"/>
    <w:rsid w:val="00A72A9F"/>
    <w:rsid w:val="00A73BAE"/>
    <w:rsid w:val="00A73F21"/>
    <w:rsid w:val="00A74138"/>
    <w:rsid w:val="00A74E1C"/>
    <w:rsid w:val="00A74F0E"/>
    <w:rsid w:val="00A753DD"/>
    <w:rsid w:val="00A7558D"/>
    <w:rsid w:val="00A75AE0"/>
    <w:rsid w:val="00A75BAE"/>
    <w:rsid w:val="00A75E61"/>
    <w:rsid w:val="00A75E87"/>
    <w:rsid w:val="00A75F05"/>
    <w:rsid w:val="00A76165"/>
    <w:rsid w:val="00A76BD0"/>
    <w:rsid w:val="00A77EF2"/>
    <w:rsid w:val="00A80441"/>
    <w:rsid w:val="00A8074E"/>
    <w:rsid w:val="00A809C9"/>
    <w:rsid w:val="00A81B67"/>
    <w:rsid w:val="00A81C23"/>
    <w:rsid w:val="00A823B8"/>
    <w:rsid w:val="00A837EA"/>
    <w:rsid w:val="00A83A81"/>
    <w:rsid w:val="00A83F89"/>
    <w:rsid w:val="00A84079"/>
    <w:rsid w:val="00A8468D"/>
    <w:rsid w:val="00A84865"/>
    <w:rsid w:val="00A84A24"/>
    <w:rsid w:val="00A84B0B"/>
    <w:rsid w:val="00A8536E"/>
    <w:rsid w:val="00A85804"/>
    <w:rsid w:val="00A85A06"/>
    <w:rsid w:val="00A85E66"/>
    <w:rsid w:val="00A85F5A"/>
    <w:rsid w:val="00A861D0"/>
    <w:rsid w:val="00A86B03"/>
    <w:rsid w:val="00A86B29"/>
    <w:rsid w:val="00A86B9D"/>
    <w:rsid w:val="00A86DBE"/>
    <w:rsid w:val="00A87972"/>
    <w:rsid w:val="00A912ED"/>
    <w:rsid w:val="00A91545"/>
    <w:rsid w:val="00A9176B"/>
    <w:rsid w:val="00A91BDD"/>
    <w:rsid w:val="00A91F51"/>
    <w:rsid w:val="00A92632"/>
    <w:rsid w:val="00A92D32"/>
    <w:rsid w:val="00A96CA4"/>
    <w:rsid w:val="00A970A0"/>
    <w:rsid w:val="00A975CE"/>
    <w:rsid w:val="00A97C4E"/>
    <w:rsid w:val="00A97DA4"/>
    <w:rsid w:val="00AA01C7"/>
    <w:rsid w:val="00AA0DC2"/>
    <w:rsid w:val="00AA16A6"/>
    <w:rsid w:val="00AA186F"/>
    <w:rsid w:val="00AA1943"/>
    <w:rsid w:val="00AA2171"/>
    <w:rsid w:val="00AA23E5"/>
    <w:rsid w:val="00AA2FBD"/>
    <w:rsid w:val="00AA306F"/>
    <w:rsid w:val="00AA35C7"/>
    <w:rsid w:val="00AA3DD9"/>
    <w:rsid w:val="00AA4A2E"/>
    <w:rsid w:val="00AA578A"/>
    <w:rsid w:val="00AA5F93"/>
    <w:rsid w:val="00AA6161"/>
    <w:rsid w:val="00AA64E7"/>
    <w:rsid w:val="00AA65A9"/>
    <w:rsid w:val="00AA6728"/>
    <w:rsid w:val="00AA7F93"/>
    <w:rsid w:val="00AB0256"/>
    <w:rsid w:val="00AB07EA"/>
    <w:rsid w:val="00AB0F37"/>
    <w:rsid w:val="00AB0FEB"/>
    <w:rsid w:val="00AB1031"/>
    <w:rsid w:val="00AB1AAD"/>
    <w:rsid w:val="00AB1D32"/>
    <w:rsid w:val="00AB2077"/>
    <w:rsid w:val="00AB23BD"/>
    <w:rsid w:val="00AB2DD7"/>
    <w:rsid w:val="00AB2EA4"/>
    <w:rsid w:val="00AB331C"/>
    <w:rsid w:val="00AB38FF"/>
    <w:rsid w:val="00AB3D51"/>
    <w:rsid w:val="00AB48DB"/>
    <w:rsid w:val="00AB4DBF"/>
    <w:rsid w:val="00AB4EC7"/>
    <w:rsid w:val="00AB50BA"/>
    <w:rsid w:val="00AB5D36"/>
    <w:rsid w:val="00AB617E"/>
    <w:rsid w:val="00AB6252"/>
    <w:rsid w:val="00AB6B02"/>
    <w:rsid w:val="00AB6D96"/>
    <w:rsid w:val="00AB6DD3"/>
    <w:rsid w:val="00AB6F2D"/>
    <w:rsid w:val="00AB705F"/>
    <w:rsid w:val="00AB7A8F"/>
    <w:rsid w:val="00AC0AA6"/>
    <w:rsid w:val="00AC0E15"/>
    <w:rsid w:val="00AC0F1C"/>
    <w:rsid w:val="00AC136E"/>
    <w:rsid w:val="00AC15C8"/>
    <w:rsid w:val="00AC1B98"/>
    <w:rsid w:val="00AC2080"/>
    <w:rsid w:val="00AC20F1"/>
    <w:rsid w:val="00AC2525"/>
    <w:rsid w:val="00AC28F7"/>
    <w:rsid w:val="00AC2FD9"/>
    <w:rsid w:val="00AC3193"/>
    <w:rsid w:val="00AC36E4"/>
    <w:rsid w:val="00AC39B8"/>
    <w:rsid w:val="00AC3D2E"/>
    <w:rsid w:val="00AC409F"/>
    <w:rsid w:val="00AC41BD"/>
    <w:rsid w:val="00AC4429"/>
    <w:rsid w:val="00AC45A7"/>
    <w:rsid w:val="00AC46C3"/>
    <w:rsid w:val="00AC4A66"/>
    <w:rsid w:val="00AC58F7"/>
    <w:rsid w:val="00AC5A1D"/>
    <w:rsid w:val="00AC6638"/>
    <w:rsid w:val="00AC6C74"/>
    <w:rsid w:val="00AC703A"/>
    <w:rsid w:val="00AC70A5"/>
    <w:rsid w:val="00AC78EC"/>
    <w:rsid w:val="00AC7C30"/>
    <w:rsid w:val="00AC7DF8"/>
    <w:rsid w:val="00AD0502"/>
    <w:rsid w:val="00AD09C7"/>
    <w:rsid w:val="00AD110C"/>
    <w:rsid w:val="00AD11CA"/>
    <w:rsid w:val="00AD1896"/>
    <w:rsid w:val="00AD281B"/>
    <w:rsid w:val="00AD2A21"/>
    <w:rsid w:val="00AD2A2B"/>
    <w:rsid w:val="00AD2A58"/>
    <w:rsid w:val="00AD3288"/>
    <w:rsid w:val="00AD352A"/>
    <w:rsid w:val="00AD35BE"/>
    <w:rsid w:val="00AD3C85"/>
    <w:rsid w:val="00AD3D03"/>
    <w:rsid w:val="00AD4761"/>
    <w:rsid w:val="00AD4E20"/>
    <w:rsid w:val="00AD4E96"/>
    <w:rsid w:val="00AD4EFF"/>
    <w:rsid w:val="00AD5071"/>
    <w:rsid w:val="00AD5162"/>
    <w:rsid w:val="00AD576D"/>
    <w:rsid w:val="00AD57C2"/>
    <w:rsid w:val="00AD5A37"/>
    <w:rsid w:val="00AD5B86"/>
    <w:rsid w:val="00AD5D59"/>
    <w:rsid w:val="00AD5D71"/>
    <w:rsid w:val="00AD5E77"/>
    <w:rsid w:val="00AD6151"/>
    <w:rsid w:val="00AD61FC"/>
    <w:rsid w:val="00AD6508"/>
    <w:rsid w:val="00AD6886"/>
    <w:rsid w:val="00AD689C"/>
    <w:rsid w:val="00AD73AF"/>
    <w:rsid w:val="00AE02D3"/>
    <w:rsid w:val="00AE0E1D"/>
    <w:rsid w:val="00AE1041"/>
    <w:rsid w:val="00AE106B"/>
    <w:rsid w:val="00AE10E6"/>
    <w:rsid w:val="00AE149F"/>
    <w:rsid w:val="00AE1D40"/>
    <w:rsid w:val="00AE1DB8"/>
    <w:rsid w:val="00AE250C"/>
    <w:rsid w:val="00AE2D00"/>
    <w:rsid w:val="00AE2E8A"/>
    <w:rsid w:val="00AE47CA"/>
    <w:rsid w:val="00AE5D36"/>
    <w:rsid w:val="00AE5EAF"/>
    <w:rsid w:val="00AE5FAA"/>
    <w:rsid w:val="00AE626F"/>
    <w:rsid w:val="00AE6351"/>
    <w:rsid w:val="00AE67D4"/>
    <w:rsid w:val="00AE68D2"/>
    <w:rsid w:val="00AE6982"/>
    <w:rsid w:val="00AE7310"/>
    <w:rsid w:val="00AE7444"/>
    <w:rsid w:val="00AF020D"/>
    <w:rsid w:val="00AF074F"/>
    <w:rsid w:val="00AF08F9"/>
    <w:rsid w:val="00AF1139"/>
    <w:rsid w:val="00AF1490"/>
    <w:rsid w:val="00AF14A7"/>
    <w:rsid w:val="00AF18C1"/>
    <w:rsid w:val="00AF1B08"/>
    <w:rsid w:val="00AF1C34"/>
    <w:rsid w:val="00AF1D83"/>
    <w:rsid w:val="00AF1E2F"/>
    <w:rsid w:val="00AF2453"/>
    <w:rsid w:val="00AF3044"/>
    <w:rsid w:val="00AF33F2"/>
    <w:rsid w:val="00AF3507"/>
    <w:rsid w:val="00AF39AE"/>
    <w:rsid w:val="00AF3A42"/>
    <w:rsid w:val="00AF3C45"/>
    <w:rsid w:val="00AF4047"/>
    <w:rsid w:val="00AF4412"/>
    <w:rsid w:val="00AF4B07"/>
    <w:rsid w:val="00AF4C73"/>
    <w:rsid w:val="00AF5172"/>
    <w:rsid w:val="00AF53B3"/>
    <w:rsid w:val="00AF5AA1"/>
    <w:rsid w:val="00AF5DA7"/>
    <w:rsid w:val="00AF629B"/>
    <w:rsid w:val="00AF711E"/>
    <w:rsid w:val="00AF79EF"/>
    <w:rsid w:val="00AF7ACE"/>
    <w:rsid w:val="00B00215"/>
    <w:rsid w:val="00B00735"/>
    <w:rsid w:val="00B00F2F"/>
    <w:rsid w:val="00B01143"/>
    <w:rsid w:val="00B017D3"/>
    <w:rsid w:val="00B01B1D"/>
    <w:rsid w:val="00B01C87"/>
    <w:rsid w:val="00B02CEB"/>
    <w:rsid w:val="00B0304A"/>
    <w:rsid w:val="00B035BE"/>
    <w:rsid w:val="00B0384F"/>
    <w:rsid w:val="00B04372"/>
    <w:rsid w:val="00B058C5"/>
    <w:rsid w:val="00B0590A"/>
    <w:rsid w:val="00B05A0C"/>
    <w:rsid w:val="00B05B4B"/>
    <w:rsid w:val="00B0625D"/>
    <w:rsid w:val="00B06545"/>
    <w:rsid w:val="00B06902"/>
    <w:rsid w:val="00B07410"/>
    <w:rsid w:val="00B07F06"/>
    <w:rsid w:val="00B07F8D"/>
    <w:rsid w:val="00B11213"/>
    <w:rsid w:val="00B1122B"/>
    <w:rsid w:val="00B11562"/>
    <w:rsid w:val="00B12400"/>
    <w:rsid w:val="00B12628"/>
    <w:rsid w:val="00B126EB"/>
    <w:rsid w:val="00B12A9F"/>
    <w:rsid w:val="00B136BA"/>
    <w:rsid w:val="00B13D17"/>
    <w:rsid w:val="00B145C5"/>
    <w:rsid w:val="00B14D48"/>
    <w:rsid w:val="00B14E10"/>
    <w:rsid w:val="00B15302"/>
    <w:rsid w:val="00B163C0"/>
    <w:rsid w:val="00B16B77"/>
    <w:rsid w:val="00B174F2"/>
    <w:rsid w:val="00B175A1"/>
    <w:rsid w:val="00B177A5"/>
    <w:rsid w:val="00B17861"/>
    <w:rsid w:val="00B17A25"/>
    <w:rsid w:val="00B17D3B"/>
    <w:rsid w:val="00B17DAC"/>
    <w:rsid w:val="00B2053A"/>
    <w:rsid w:val="00B20DD7"/>
    <w:rsid w:val="00B21625"/>
    <w:rsid w:val="00B216B3"/>
    <w:rsid w:val="00B2178B"/>
    <w:rsid w:val="00B217A7"/>
    <w:rsid w:val="00B2193E"/>
    <w:rsid w:val="00B21C40"/>
    <w:rsid w:val="00B21CAF"/>
    <w:rsid w:val="00B21F0B"/>
    <w:rsid w:val="00B2316D"/>
    <w:rsid w:val="00B23592"/>
    <w:rsid w:val="00B23CF6"/>
    <w:rsid w:val="00B248C6"/>
    <w:rsid w:val="00B24C6A"/>
    <w:rsid w:val="00B24CFA"/>
    <w:rsid w:val="00B258B1"/>
    <w:rsid w:val="00B25C58"/>
    <w:rsid w:val="00B25D69"/>
    <w:rsid w:val="00B26781"/>
    <w:rsid w:val="00B26ACC"/>
    <w:rsid w:val="00B26DDA"/>
    <w:rsid w:val="00B300A4"/>
    <w:rsid w:val="00B306AF"/>
    <w:rsid w:val="00B3092F"/>
    <w:rsid w:val="00B311BE"/>
    <w:rsid w:val="00B314FD"/>
    <w:rsid w:val="00B32A44"/>
    <w:rsid w:val="00B32EF1"/>
    <w:rsid w:val="00B32F9F"/>
    <w:rsid w:val="00B332DA"/>
    <w:rsid w:val="00B3362B"/>
    <w:rsid w:val="00B33712"/>
    <w:rsid w:val="00B3375D"/>
    <w:rsid w:val="00B33C50"/>
    <w:rsid w:val="00B33E60"/>
    <w:rsid w:val="00B344DF"/>
    <w:rsid w:val="00B34AAB"/>
    <w:rsid w:val="00B34B6C"/>
    <w:rsid w:val="00B351B4"/>
    <w:rsid w:val="00B353CD"/>
    <w:rsid w:val="00B35617"/>
    <w:rsid w:val="00B359DB"/>
    <w:rsid w:val="00B35A5E"/>
    <w:rsid w:val="00B35D7B"/>
    <w:rsid w:val="00B35F2E"/>
    <w:rsid w:val="00B36403"/>
    <w:rsid w:val="00B367AC"/>
    <w:rsid w:val="00B367AD"/>
    <w:rsid w:val="00B37045"/>
    <w:rsid w:val="00B379F9"/>
    <w:rsid w:val="00B37C55"/>
    <w:rsid w:val="00B40758"/>
    <w:rsid w:val="00B412C5"/>
    <w:rsid w:val="00B41351"/>
    <w:rsid w:val="00B41460"/>
    <w:rsid w:val="00B41CD8"/>
    <w:rsid w:val="00B41CDA"/>
    <w:rsid w:val="00B4221A"/>
    <w:rsid w:val="00B42770"/>
    <w:rsid w:val="00B42A6C"/>
    <w:rsid w:val="00B42DE0"/>
    <w:rsid w:val="00B42F72"/>
    <w:rsid w:val="00B43451"/>
    <w:rsid w:val="00B437D9"/>
    <w:rsid w:val="00B43985"/>
    <w:rsid w:val="00B44B1A"/>
    <w:rsid w:val="00B450D5"/>
    <w:rsid w:val="00B45205"/>
    <w:rsid w:val="00B45398"/>
    <w:rsid w:val="00B45789"/>
    <w:rsid w:val="00B45790"/>
    <w:rsid w:val="00B4690B"/>
    <w:rsid w:val="00B46DDB"/>
    <w:rsid w:val="00B471FC"/>
    <w:rsid w:val="00B47457"/>
    <w:rsid w:val="00B476AE"/>
    <w:rsid w:val="00B478DD"/>
    <w:rsid w:val="00B47CEF"/>
    <w:rsid w:val="00B50038"/>
    <w:rsid w:val="00B5028D"/>
    <w:rsid w:val="00B50478"/>
    <w:rsid w:val="00B50B4B"/>
    <w:rsid w:val="00B50DC3"/>
    <w:rsid w:val="00B51352"/>
    <w:rsid w:val="00B51778"/>
    <w:rsid w:val="00B51782"/>
    <w:rsid w:val="00B52532"/>
    <w:rsid w:val="00B526C9"/>
    <w:rsid w:val="00B52729"/>
    <w:rsid w:val="00B52D1A"/>
    <w:rsid w:val="00B5328B"/>
    <w:rsid w:val="00B5328F"/>
    <w:rsid w:val="00B532EB"/>
    <w:rsid w:val="00B536F1"/>
    <w:rsid w:val="00B53994"/>
    <w:rsid w:val="00B53B5F"/>
    <w:rsid w:val="00B54276"/>
    <w:rsid w:val="00B54580"/>
    <w:rsid w:val="00B54695"/>
    <w:rsid w:val="00B5498A"/>
    <w:rsid w:val="00B54CB6"/>
    <w:rsid w:val="00B54D11"/>
    <w:rsid w:val="00B54DF9"/>
    <w:rsid w:val="00B55133"/>
    <w:rsid w:val="00B55605"/>
    <w:rsid w:val="00B559F9"/>
    <w:rsid w:val="00B55C28"/>
    <w:rsid w:val="00B56161"/>
    <w:rsid w:val="00B569C0"/>
    <w:rsid w:val="00B570DA"/>
    <w:rsid w:val="00B57B08"/>
    <w:rsid w:val="00B57D77"/>
    <w:rsid w:val="00B57EAB"/>
    <w:rsid w:val="00B60207"/>
    <w:rsid w:val="00B60A87"/>
    <w:rsid w:val="00B61A59"/>
    <w:rsid w:val="00B62467"/>
    <w:rsid w:val="00B625F9"/>
    <w:rsid w:val="00B62776"/>
    <w:rsid w:val="00B628FA"/>
    <w:rsid w:val="00B62C09"/>
    <w:rsid w:val="00B62E42"/>
    <w:rsid w:val="00B633B2"/>
    <w:rsid w:val="00B635FF"/>
    <w:rsid w:val="00B6360C"/>
    <w:rsid w:val="00B63ECF"/>
    <w:rsid w:val="00B644FC"/>
    <w:rsid w:val="00B6589B"/>
    <w:rsid w:val="00B65CEC"/>
    <w:rsid w:val="00B66562"/>
    <w:rsid w:val="00B66C75"/>
    <w:rsid w:val="00B6738A"/>
    <w:rsid w:val="00B70B45"/>
    <w:rsid w:val="00B70E84"/>
    <w:rsid w:val="00B70F7E"/>
    <w:rsid w:val="00B70FB9"/>
    <w:rsid w:val="00B712F1"/>
    <w:rsid w:val="00B7164E"/>
    <w:rsid w:val="00B71DFF"/>
    <w:rsid w:val="00B7218E"/>
    <w:rsid w:val="00B723CA"/>
    <w:rsid w:val="00B7241D"/>
    <w:rsid w:val="00B729E4"/>
    <w:rsid w:val="00B72E6F"/>
    <w:rsid w:val="00B735F8"/>
    <w:rsid w:val="00B73ABF"/>
    <w:rsid w:val="00B73E51"/>
    <w:rsid w:val="00B74425"/>
    <w:rsid w:val="00B74958"/>
    <w:rsid w:val="00B74B28"/>
    <w:rsid w:val="00B74E34"/>
    <w:rsid w:val="00B7502A"/>
    <w:rsid w:val="00B760BF"/>
    <w:rsid w:val="00B76112"/>
    <w:rsid w:val="00B765D2"/>
    <w:rsid w:val="00B767E7"/>
    <w:rsid w:val="00B76A54"/>
    <w:rsid w:val="00B775BB"/>
    <w:rsid w:val="00B778A2"/>
    <w:rsid w:val="00B77C27"/>
    <w:rsid w:val="00B77F7A"/>
    <w:rsid w:val="00B80485"/>
    <w:rsid w:val="00B81493"/>
    <w:rsid w:val="00B81E3C"/>
    <w:rsid w:val="00B8260C"/>
    <w:rsid w:val="00B826C4"/>
    <w:rsid w:val="00B826E9"/>
    <w:rsid w:val="00B829D1"/>
    <w:rsid w:val="00B82AF4"/>
    <w:rsid w:val="00B83177"/>
    <w:rsid w:val="00B83431"/>
    <w:rsid w:val="00B8387E"/>
    <w:rsid w:val="00B83FD7"/>
    <w:rsid w:val="00B84227"/>
    <w:rsid w:val="00B8439A"/>
    <w:rsid w:val="00B84414"/>
    <w:rsid w:val="00B847A8"/>
    <w:rsid w:val="00B848A3"/>
    <w:rsid w:val="00B853E8"/>
    <w:rsid w:val="00B85C9C"/>
    <w:rsid w:val="00B85CE4"/>
    <w:rsid w:val="00B85FD6"/>
    <w:rsid w:val="00B867BA"/>
    <w:rsid w:val="00B871AF"/>
    <w:rsid w:val="00B879C9"/>
    <w:rsid w:val="00B87A76"/>
    <w:rsid w:val="00B87EDD"/>
    <w:rsid w:val="00B906AB"/>
    <w:rsid w:val="00B90815"/>
    <w:rsid w:val="00B909D0"/>
    <w:rsid w:val="00B90C64"/>
    <w:rsid w:val="00B90E4B"/>
    <w:rsid w:val="00B913A2"/>
    <w:rsid w:val="00B913CB"/>
    <w:rsid w:val="00B91EC8"/>
    <w:rsid w:val="00B93048"/>
    <w:rsid w:val="00B931B7"/>
    <w:rsid w:val="00B94A57"/>
    <w:rsid w:val="00B94AD1"/>
    <w:rsid w:val="00B94BF2"/>
    <w:rsid w:val="00B954AA"/>
    <w:rsid w:val="00B96C08"/>
    <w:rsid w:val="00B96FF8"/>
    <w:rsid w:val="00B9758D"/>
    <w:rsid w:val="00B978AB"/>
    <w:rsid w:val="00BA0525"/>
    <w:rsid w:val="00BA0D1F"/>
    <w:rsid w:val="00BA1145"/>
    <w:rsid w:val="00BA145F"/>
    <w:rsid w:val="00BA1703"/>
    <w:rsid w:val="00BA1E94"/>
    <w:rsid w:val="00BA241A"/>
    <w:rsid w:val="00BA24FF"/>
    <w:rsid w:val="00BA3392"/>
    <w:rsid w:val="00BA3D3B"/>
    <w:rsid w:val="00BA3D55"/>
    <w:rsid w:val="00BA455B"/>
    <w:rsid w:val="00BA4EA3"/>
    <w:rsid w:val="00BA5624"/>
    <w:rsid w:val="00BA5875"/>
    <w:rsid w:val="00BA5A77"/>
    <w:rsid w:val="00BA5DC5"/>
    <w:rsid w:val="00BA6155"/>
    <w:rsid w:val="00BA642E"/>
    <w:rsid w:val="00BA73CF"/>
    <w:rsid w:val="00BA7554"/>
    <w:rsid w:val="00BA7917"/>
    <w:rsid w:val="00BA7999"/>
    <w:rsid w:val="00BB091D"/>
    <w:rsid w:val="00BB13DC"/>
    <w:rsid w:val="00BB1949"/>
    <w:rsid w:val="00BB1992"/>
    <w:rsid w:val="00BB1D48"/>
    <w:rsid w:val="00BB1EA2"/>
    <w:rsid w:val="00BB2594"/>
    <w:rsid w:val="00BB2C17"/>
    <w:rsid w:val="00BB2D87"/>
    <w:rsid w:val="00BB2F21"/>
    <w:rsid w:val="00BB355D"/>
    <w:rsid w:val="00BB3B3E"/>
    <w:rsid w:val="00BB5954"/>
    <w:rsid w:val="00BB60AF"/>
    <w:rsid w:val="00BB6394"/>
    <w:rsid w:val="00BB7BE6"/>
    <w:rsid w:val="00BB7CD2"/>
    <w:rsid w:val="00BB7F6F"/>
    <w:rsid w:val="00BC004F"/>
    <w:rsid w:val="00BC05B5"/>
    <w:rsid w:val="00BC12F8"/>
    <w:rsid w:val="00BC1353"/>
    <w:rsid w:val="00BC1700"/>
    <w:rsid w:val="00BC18A5"/>
    <w:rsid w:val="00BC1B3F"/>
    <w:rsid w:val="00BC1B4D"/>
    <w:rsid w:val="00BC220B"/>
    <w:rsid w:val="00BC24F5"/>
    <w:rsid w:val="00BC26BF"/>
    <w:rsid w:val="00BC29C9"/>
    <w:rsid w:val="00BC4115"/>
    <w:rsid w:val="00BC44D1"/>
    <w:rsid w:val="00BC48F4"/>
    <w:rsid w:val="00BC58ED"/>
    <w:rsid w:val="00BC5D49"/>
    <w:rsid w:val="00BC66E1"/>
    <w:rsid w:val="00BC6831"/>
    <w:rsid w:val="00BC683A"/>
    <w:rsid w:val="00BC698A"/>
    <w:rsid w:val="00BC6ADF"/>
    <w:rsid w:val="00BC797D"/>
    <w:rsid w:val="00BD108A"/>
    <w:rsid w:val="00BD1628"/>
    <w:rsid w:val="00BD2055"/>
    <w:rsid w:val="00BD24CB"/>
    <w:rsid w:val="00BD287D"/>
    <w:rsid w:val="00BD29E8"/>
    <w:rsid w:val="00BD2CA2"/>
    <w:rsid w:val="00BD2F4E"/>
    <w:rsid w:val="00BD4A16"/>
    <w:rsid w:val="00BD4D62"/>
    <w:rsid w:val="00BD4E12"/>
    <w:rsid w:val="00BD53B7"/>
    <w:rsid w:val="00BD5812"/>
    <w:rsid w:val="00BD69F6"/>
    <w:rsid w:val="00BD6A39"/>
    <w:rsid w:val="00BD6B05"/>
    <w:rsid w:val="00BD6C7A"/>
    <w:rsid w:val="00BE0037"/>
    <w:rsid w:val="00BE0100"/>
    <w:rsid w:val="00BE0B68"/>
    <w:rsid w:val="00BE0C8F"/>
    <w:rsid w:val="00BE196E"/>
    <w:rsid w:val="00BE20CC"/>
    <w:rsid w:val="00BE290C"/>
    <w:rsid w:val="00BE29D9"/>
    <w:rsid w:val="00BE35B5"/>
    <w:rsid w:val="00BE42BE"/>
    <w:rsid w:val="00BE477C"/>
    <w:rsid w:val="00BE485A"/>
    <w:rsid w:val="00BE4E11"/>
    <w:rsid w:val="00BE4F4D"/>
    <w:rsid w:val="00BE591A"/>
    <w:rsid w:val="00BE5F0C"/>
    <w:rsid w:val="00BE6CF8"/>
    <w:rsid w:val="00BE7047"/>
    <w:rsid w:val="00BE727F"/>
    <w:rsid w:val="00BE7539"/>
    <w:rsid w:val="00BE7F2E"/>
    <w:rsid w:val="00BE7FB2"/>
    <w:rsid w:val="00BE7FEA"/>
    <w:rsid w:val="00BF00A4"/>
    <w:rsid w:val="00BF0FD9"/>
    <w:rsid w:val="00BF1180"/>
    <w:rsid w:val="00BF1DE4"/>
    <w:rsid w:val="00BF1E2D"/>
    <w:rsid w:val="00BF26E4"/>
    <w:rsid w:val="00BF2B7B"/>
    <w:rsid w:val="00BF3613"/>
    <w:rsid w:val="00BF36DA"/>
    <w:rsid w:val="00BF3A18"/>
    <w:rsid w:val="00BF3B92"/>
    <w:rsid w:val="00BF3F5D"/>
    <w:rsid w:val="00BF4062"/>
    <w:rsid w:val="00BF4348"/>
    <w:rsid w:val="00BF4AE6"/>
    <w:rsid w:val="00BF4C23"/>
    <w:rsid w:val="00BF4FF8"/>
    <w:rsid w:val="00BF5694"/>
    <w:rsid w:val="00BF59DC"/>
    <w:rsid w:val="00BF62DE"/>
    <w:rsid w:val="00BF631D"/>
    <w:rsid w:val="00BF64D8"/>
    <w:rsid w:val="00BF6771"/>
    <w:rsid w:val="00BF6E7E"/>
    <w:rsid w:val="00BF7840"/>
    <w:rsid w:val="00C004B4"/>
    <w:rsid w:val="00C00F1E"/>
    <w:rsid w:val="00C0108E"/>
    <w:rsid w:val="00C01182"/>
    <w:rsid w:val="00C0122B"/>
    <w:rsid w:val="00C01E88"/>
    <w:rsid w:val="00C029FE"/>
    <w:rsid w:val="00C02AD7"/>
    <w:rsid w:val="00C02BC9"/>
    <w:rsid w:val="00C02C0E"/>
    <w:rsid w:val="00C02FDF"/>
    <w:rsid w:val="00C03F9A"/>
    <w:rsid w:val="00C04613"/>
    <w:rsid w:val="00C04954"/>
    <w:rsid w:val="00C04BD2"/>
    <w:rsid w:val="00C052FC"/>
    <w:rsid w:val="00C0548B"/>
    <w:rsid w:val="00C062CE"/>
    <w:rsid w:val="00C063DE"/>
    <w:rsid w:val="00C071AF"/>
    <w:rsid w:val="00C076DD"/>
    <w:rsid w:val="00C077E6"/>
    <w:rsid w:val="00C07E0D"/>
    <w:rsid w:val="00C1012D"/>
    <w:rsid w:val="00C10B03"/>
    <w:rsid w:val="00C11868"/>
    <w:rsid w:val="00C118B6"/>
    <w:rsid w:val="00C11EC8"/>
    <w:rsid w:val="00C12445"/>
    <w:rsid w:val="00C1269C"/>
    <w:rsid w:val="00C126B9"/>
    <w:rsid w:val="00C12A0E"/>
    <w:rsid w:val="00C13D49"/>
    <w:rsid w:val="00C1416B"/>
    <w:rsid w:val="00C1567C"/>
    <w:rsid w:val="00C157D9"/>
    <w:rsid w:val="00C1583F"/>
    <w:rsid w:val="00C15AF2"/>
    <w:rsid w:val="00C15C9A"/>
    <w:rsid w:val="00C15F99"/>
    <w:rsid w:val="00C165B8"/>
    <w:rsid w:val="00C16CF3"/>
    <w:rsid w:val="00C17954"/>
    <w:rsid w:val="00C1797E"/>
    <w:rsid w:val="00C17BFF"/>
    <w:rsid w:val="00C17C1B"/>
    <w:rsid w:val="00C20661"/>
    <w:rsid w:val="00C206A6"/>
    <w:rsid w:val="00C20ADB"/>
    <w:rsid w:val="00C20E05"/>
    <w:rsid w:val="00C2106C"/>
    <w:rsid w:val="00C21910"/>
    <w:rsid w:val="00C230F7"/>
    <w:rsid w:val="00C23484"/>
    <w:rsid w:val="00C2355C"/>
    <w:rsid w:val="00C247A8"/>
    <w:rsid w:val="00C24874"/>
    <w:rsid w:val="00C248C6"/>
    <w:rsid w:val="00C2500E"/>
    <w:rsid w:val="00C250A1"/>
    <w:rsid w:val="00C25256"/>
    <w:rsid w:val="00C25329"/>
    <w:rsid w:val="00C2542C"/>
    <w:rsid w:val="00C25DDB"/>
    <w:rsid w:val="00C2629C"/>
    <w:rsid w:val="00C26464"/>
    <w:rsid w:val="00C269C4"/>
    <w:rsid w:val="00C26E60"/>
    <w:rsid w:val="00C2700C"/>
    <w:rsid w:val="00C271C9"/>
    <w:rsid w:val="00C27305"/>
    <w:rsid w:val="00C27BA2"/>
    <w:rsid w:val="00C27BC9"/>
    <w:rsid w:val="00C3023E"/>
    <w:rsid w:val="00C30873"/>
    <w:rsid w:val="00C312B5"/>
    <w:rsid w:val="00C312ED"/>
    <w:rsid w:val="00C316C4"/>
    <w:rsid w:val="00C31837"/>
    <w:rsid w:val="00C31869"/>
    <w:rsid w:val="00C31C6D"/>
    <w:rsid w:val="00C31E08"/>
    <w:rsid w:val="00C31EF0"/>
    <w:rsid w:val="00C326F3"/>
    <w:rsid w:val="00C32C7F"/>
    <w:rsid w:val="00C32F1F"/>
    <w:rsid w:val="00C33065"/>
    <w:rsid w:val="00C3329A"/>
    <w:rsid w:val="00C333E5"/>
    <w:rsid w:val="00C33552"/>
    <w:rsid w:val="00C336AA"/>
    <w:rsid w:val="00C33B9A"/>
    <w:rsid w:val="00C33C1E"/>
    <w:rsid w:val="00C34B7B"/>
    <w:rsid w:val="00C3524A"/>
    <w:rsid w:val="00C353DF"/>
    <w:rsid w:val="00C358CA"/>
    <w:rsid w:val="00C35AA0"/>
    <w:rsid w:val="00C365C2"/>
    <w:rsid w:val="00C3667F"/>
    <w:rsid w:val="00C36695"/>
    <w:rsid w:val="00C373DB"/>
    <w:rsid w:val="00C37A01"/>
    <w:rsid w:val="00C37AB7"/>
    <w:rsid w:val="00C402B9"/>
    <w:rsid w:val="00C4054D"/>
    <w:rsid w:val="00C40713"/>
    <w:rsid w:val="00C407D7"/>
    <w:rsid w:val="00C40B7D"/>
    <w:rsid w:val="00C40CB5"/>
    <w:rsid w:val="00C40F31"/>
    <w:rsid w:val="00C4131A"/>
    <w:rsid w:val="00C41739"/>
    <w:rsid w:val="00C42452"/>
    <w:rsid w:val="00C42503"/>
    <w:rsid w:val="00C42C76"/>
    <w:rsid w:val="00C42E57"/>
    <w:rsid w:val="00C436F4"/>
    <w:rsid w:val="00C4384B"/>
    <w:rsid w:val="00C43CDD"/>
    <w:rsid w:val="00C441E5"/>
    <w:rsid w:val="00C44924"/>
    <w:rsid w:val="00C44995"/>
    <w:rsid w:val="00C44AE8"/>
    <w:rsid w:val="00C44C1B"/>
    <w:rsid w:val="00C44F09"/>
    <w:rsid w:val="00C44FA1"/>
    <w:rsid w:val="00C45CDD"/>
    <w:rsid w:val="00C45D31"/>
    <w:rsid w:val="00C45F97"/>
    <w:rsid w:val="00C462D2"/>
    <w:rsid w:val="00C46AA8"/>
    <w:rsid w:val="00C5053E"/>
    <w:rsid w:val="00C51525"/>
    <w:rsid w:val="00C51A1F"/>
    <w:rsid w:val="00C51D5D"/>
    <w:rsid w:val="00C5264C"/>
    <w:rsid w:val="00C53235"/>
    <w:rsid w:val="00C5378A"/>
    <w:rsid w:val="00C53A96"/>
    <w:rsid w:val="00C54211"/>
    <w:rsid w:val="00C55B2C"/>
    <w:rsid w:val="00C55D49"/>
    <w:rsid w:val="00C55F24"/>
    <w:rsid w:val="00C567F2"/>
    <w:rsid w:val="00C56A3E"/>
    <w:rsid w:val="00C56E1E"/>
    <w:rsid w:val="00C578D3"/>
    <w:rsid w:val="00C57CBC"/>
    <w:rsid w:val="00C57DBE"/>
    <w:rsid w:val="00C60A39"/>
    <w:rsid w:val="00C61952"/>
    <w:rsid w:val="00C61B27"/>
    <w:rsid w:val="00C61CBB"/>
    <w:rsid w:val="00C6213D"/>
    <w:rsid w:val="00C6242E"/>
    <w:rsid w:val="00C6255C"/>
    <w:rsid w:val="00C62A9E"/>
    <w:rsid w:val="00C62F3E"/>
    <w:rsid w:val="00C6314A"/>
    <w:rsid w:val="00C635C7"/>
    <w:rsid w:val="00C63C0D"/>
    <w:rsid w:val="00C6434A"/>
    <w:rsid w:val="00C64622"/>
    <w:rsid w:val="00C64BB2"/>
    <w:rsid w:val="00C64BF7"/>
    <w:rsid w:val="00C651DA"/>
    <w:rsid w:val="00C65943"/>
    <w:rsid w:val="00C65E52"/>
    <w:rsid w:val="00C66B51"/>
    <w:rsid w:val="00C670D1"/>
    <w:rsid w:val="00C6771E"/>
    <w:rsid w:val="00C67894"/>
    <w:rsid w:val="00C678B3"/>
    <w:rsid w:val="00C67CFA"/>
    <w:rsid w:val="00C704BA"/>
    <w:rsid w:val="00C70749"/>
    <w:rsid w:val="00C712F6"/>
    <w:rsid w:val="00C71420"/>
    <w:rsid w:val="00C71940"/>
    <w:rsid w:val="00C71A56"/>
    <w:rsid w:val="00C72669"/>
    <w:rsid w:val="00C739A3"/>
    <w:rsid w:val="00C73CEE"/>
    <w:rsid w:val="00C744EB"/>
    <w:rsid w:val="00C7617C"/>
    <w:rsid w:val="00C764C5"/>
    <w:rsid w:val="00C76AB3"/>
    <w:rsid w:val="00C77038"/>
    <w:rsid w:val="00C776F2"/>
    <w:rsid w:val="00C779C2"/>
    <w:rsid w:val="00C77E56"/>
    <w:rsid w:val="00C77FDA"/>
    <w:rsid w:val="00C80042"/>
    <w:rsid w:val="00C80396"/>
    <w:rsid w:val="00C812D2"/>
    <w:rsid w:val="00C8143F"/>
    <w:rsid w:val="00C814F7"/>
    <w:rsid w:val="00C8208D"/>
    <w:rsid w:val="00C820A7"/>
    <w:rsid w:val="00C82D65"/>
    <w:rsid w:val="00C82FF2"/>
    <w:rsid w:val="00C83414"/>
    <w:rsid w:val="00C835F1"/>
    <w:rsid w:val="00C83C66"/>
    <w:rsid w:val="00C83D06"/>
    <w:rsid w:val="00C8412C"/>
    <w:rsid w:val="00C84257"/>
    <w:rsid w:val="00C8435F"/>
    <w:rsid w:val="00C84534"/>
    <w:rsid w:val="00C84C64"/>
    <w:rsid w:val="00C84DD9"/>
    <w:rsid w:val="00C853B6"/>
    <w:rsid w:val="00C8560A"/>
    <w:rsid w:val="00C858C4"/>
    <w:rsid w:val="00C85A81"/>
    <w:rsid w:val="00C863E3"/>
    <w:rsid w:val="00C86B65"/>
    <w:rsid w:val="00C875EC"/>
    <w:rsid w:val="00C87D09"/>
    <w:rsid w:val="00C9013B"/>
    <w:rsid w:val="00C90199"/>
    <w:rsid w:val="00C90267"/>
    <w:rsid w:val="00C904F0"/>
    <w:rsid w:val="00C90D03"/>
    <w:rsid w:val="00C90E85"/>
    <w:rsid w:val="00C91403"/>
    <w:rsid w:val="00C9202A"/>
    <w:rsid w:val="00C92202"/>
    <w:rsid w:val="00C92D95"/>
    <w:rsid w:val="00C93537"/>
    <w:rsid w:val="00C93EB2"/>
    <w:rsid w:val="00C943BA"/>
    <w:rsid w:val="00C943E1"/>
    <w:rsid w:val="00C9449D"/>
    <w:rsid w:val="00C94523"/>
    <w:rsid w:val="00C94F48"/>
    <w:rsid w:val="00C95047"/>
    <w:rsid w:val="00C9515A"/>
    <w:rsid w:val="00C9519C"/>
    <w:rsid w:val="00C95937"/>
    <w:rsid w:val="00C96024"/>
    <w:rsid w:val="00C963EA"/>
    <w:rsid w:val="00C965DB"/>
    <w:rsid w:val="00C9695E"/>
    <w:rsid w:val="00C97202"/>
    <w:rsid w:val="00C97484"/>
    <w:rsid w:val="00C97A9A"/>
    <w:rsid w:val="00C97C28"/>
    <w:rsid w:val="00CA1146"/>
    <w:rsid w:val="00CA1248"/>
    <w:rsid w:val="00CA1946"/>
    <w:rsid w:val="00CA1F95"/>
    <w:rsid w:val="00CA28E4"/>
    <w:rsid w:val="00CA29F7"/>
    <w:rsid w:val="00CA2D09"/>
    <w:rsid w:val="00CA2DE8"/>
    <w:rsid w:val="00CA331D"/>
    <w:rsid w:val="00CA3376"/>
    <w:rsid w:val="00CA3A08"/>
    <w:rsid w:val="00CA3B11"/>
    <w:rsid w:val="00CA3CF4"/>
    <w:rsid w:val="00CA4BDB"/>
    <w:rsid w:val="00CA4D0C"/>
    <w:rsid w:val="00CA5179"/>
    <w:rsid w:val="00CA517C"/>
    <w:rsid w:val="00CA58EA"/>
    <w:rsid w:val="00CA6148"/>
    <w:rsid w:val="00CA6E28"/>
    <w:rsid w:val="00CA78C0"/>
    <w:rsid w:val="00CA790E"/>
    <w:rsid w:val="00CA7BB7"/>
    <w:rsid w:val="00CA7DA6"/>
    <w:rsid w:val="00CB06A4"/>
    <w:rsid w:val="00CB0B2F"/>
    <w:rsid w:val="00CB0BB4"/>
    <w:rsid w:val="00CB0C2C"/>
    <w:rsid w:val="00CB10E3"/>
    <w:rsid w:val="00CB1550"/>
    <w:rsid w:val="00CB181F"/>
    <w:rsid w:val="00CB183D"/>
    <w:rsid w:val="00CB2CE6"/>
    <w:rsid w:val="00CB3D54"/>
    <w:rsid w:val="00CB3DDE"/>
    <w:rsid w:val="00CB4EB3"/>
    <w:rsid w:val="00CB5834"/>
    <w:rsid w:val="00CB5EC2"/>
    <w:rsid w:val="00CB6111"/>
    <w:rsid w:val="00CB62FF"/>
    <w:rsid w:val="00CB63A1"/>
    <w:rsid w:val="00CB6513"/>
    <w:rsid w:val="00CB651D"/>
    <w:rsid w:val="00CB6940"/>
    <w:rsid w:val="00CB785A"/>
    <w:rsid w:val="00CB7CF9"/>
    <w:rsid w:val="00CB7DD1"/>
    <w:rsid w:val="00CB7EEA"/>
    <w:rsid w:val="00CC1095"/>
    <w:rsid w:val="00CC1722"/>
    <w:rsid w:val="00CC17F2"/>
    <w:rsid w:val="00CC1B36"/>
    <w:rsid w:val="00CC2319"/>
    <w:rsid w:val="00CC277F"/>
    <w:rsid w:val="00CC2853"/>
    <w:rsid w:val="00CC3C97"/>
    <w:rsid w:val="00CC4473"/>
    <w:rsid w:val="00CC47AC"/>
    <w:rsid w:val="00CC494A"/>
    <w:rsid w:val="00CC4B78"/>
    <w:rsid w:val="00CC5317"/>
    <w:rsid w:val="00CC534A"/>
    <w:rsid w:val="00CC5E28"/>
    <w:rsid w:val="00CC638B"/>
    <w:rsid w:val="00CC648C"/>
    <w:rsid w:val="00CC65F6"/>
    <w:rsid w:val="00CC7853"/>
    <w:rsid w:val="00CC7916"/>
    <w:rsid w:val="00CC7D55"/>
    <w:rsid w:val="00CD0343"/>
    <w:rsid w:val="00CD05D9"/>
    <w:rsid w:val="00CD0792"/>
    <w:rsid w:val="00CD137F"/>
    <w:rsid w:val="00CD1E32"/>
    <w:rsid w:val="00CD231F"/>
    <w:rsid w:val="00CD2390"/>
    <w:rsid w:val="00CD28E9"/>
    <w:rsid w:val="00CD333C"/>
    <w:rsid w:val="00CD3577"/>
    <w:rsid w:val="00CD3BC8"/>
    <w:rsid w:val="00CD4197"/>
    <w:rsid w:val="00CD4379"/>
    <w:rsid w:val="00CD4BD7"/>
    <w:rsid w:val="00CD5290"/>
    <w:rsid w:val="00CD52F2"/>
    <w:rsid w:val="00CD5847"/>
    <w:rsid w:val="00CD5BD3"/>
    <w:rsid w:val="00CD658C"/>
    <w:rsid w:val="00CD66FA"/>
    <w:rsid w:val="00CE006D"/>
    <w:rsid w:val="00CE00B1"/>
    <w:rsid w:val="00CE0A41"/>
    <w:rsid w:val="00CE15DB"/>
    <w:rsid w:val="00CE17D9"/>
    <w:rsid w:val="00CE1BDE"/>
    <w:rsid w:val="00CE1ED3"/>
    <w:rsid w:val="00CE2A00"/>
    <w:rsid w:val="00CE2BA1"/>
    <w:rsid w:val="00CE2E7E"/>
    <w:rsid w:val="00CE320E"/>
    <w:rsid w:val="00CE32DF"/>
    <w:rsid w:val="00CE3305"/>
    <w:rsid w:val="00CE36BA"/>
    <w:rsid w:val="00CE3A58"/>
    <w:rsid w:val="00CE40C1"/>
    <w:rsid w:val="00CE45B7"/>
    <w:rsid w:val="00CE48E2"/>
    <w:rsid w:val="00CE4AB1"/>
    <w:rsid w:val="00CE4AE2"/>
    <w:rsid w:val="00CE531B"/>
    <w:rsid w:val="00CE5759"/>
    <w:rsid w:val="00CE5F10"/>
    <w:rsid w:val="00CE602B"/>
    <w:rsid w:val="00CE66C7"/>
    <w:rsid w:val="00CE6A74"/>
    <w:rsid w:val="00CE701C"/>
    <w:rsid w:val="00CE7955"/>
    <w:rsid w:val="00CE7BDC"/>
    <w:rsid w:val="00CF01E8"/>
    <w:rsid w:val="00CF1B5A"/>
    <w:rsid w:val="00CF1BA5"/>
    <w:rsid w:val="00CF2741"/>
    <w:rsid w:val="00CF335C"/>
    <w:rsid w:val="00CF33F2"/>
    <w:rsid w:val="00CF3443"/>
    <w:rsid w:val="00CF35FB"/>
    <w:rsid w:val="00CF3A1A"/>
    <w:rsid w:val="00CF3E58"/>
    <w:rsid w:val="00CF40F0"/>
    <w:rsid w:val="00CF4FE6"/>
    <w:rsid w:val="00CF55B5"/>
    <w:rsid w:val="00CF5CD8"/>
    <w:rsid w:val="00CF6318"/>
    <w:rsid w:val="00CF64F8"/>
    <w:rsid w:val="00CF6E4A"/>
    <w:rsid w:val="00CF704D"/>
    <w:rsid w:val="00CF7426"/>
    <w:rsid w:val="00CF7F1C"/>
    <w:rsid w:val="00D001F7"/>
    <w:rsid w:val="00D0048B"/>
    <w:rsid w:val="00D007AA"/>
    <w:rsid w:val="00D00CBC"/>
    <w:rsid w:val="00D00E6C"/>
    <w:rsid w:val="00D00E6D"/>
    <w:rsid w:val="00D01559"/>
    <w:rsid w:val="00D01C44"/>
    <w:rsid w:val="00D01E35"/>
    <w:rsid w:val="00D01E89"/>
    <w:rsid w:val="00D03230"/>
    <w:rsid w:val="00D033A0"/>
    <w:rsid w:val="00D03517"/>
    <w:rsid w:val="00D035C3"/>
    <w:rsid w:val="00D0365E"/>
    <w:rsid w:val="00D03762"/>
    <w:rsid w:val="00D037FC"/>
    <w:rsid w:val="00D03A1C"/>
    <w:rsid w:val="00D04069"/>
    <w:rsid w:val="00D04250"/>
    <w:rsid w:val="00D04269"/>
    <w:rsid w:val="00D04976"/>
    <w:rsid w:val="00D050AD"/>
    <w:rsid w:val="00D05EAE"/>
    <w:rsid w:val="00D06CC0"/>
    <w:rsid w:val="00D06DDC"/>
    <w:rsid w:val="00D07A48"/>
    <w:rsid w:val="00D07C55"/>
    <w:rsid w:val="00D10D2A"/>
    <w:rsid w:val="00D11816"/>
    <w:rsid w:val="00D12284"/>
    <w:rsid w:val="00D1301C"/>
    <w:rsid w:val="00D140DD"/>
    <w:rsid w:val="00D14908"/>
    <w:rsid w:val="00D14AEC"/>
    <w:rsid w:val="00D15EA6"/>
    <w:rsid w:val="00D15F67"/>
    <w:rsid w:val="00D16010"/>
    <w:rsid w:val="00D163E6"/>
    <w:rsid w:val="00D166EF"/>
    <w:rsid w:val="00D168EF"/>
    <w:rsid w:val="00D17883"/>
    <w:rsid w:val="00D2069A"/>
    <w:rsid w:val="00D20979"/>
    <w:rsid w:val="00D20B61"/>
    <w:rsid w:val="00D20DF1"/>
    <w:rsid w:val="00D2109E"/>
    <w:rsid w:val="00D216A5"/>
    <w:rsid w:val="00D219BB"/>
    <w:rsid w:val="00D21B2A"/>
    <w:rsid w:val="00D21C24"/>
    <w:rsid w:val="00D228CA"/>
    <w:rsid w:val="00D22AE5"/>
    <w:rsid w:val="00D23605"/>
    <w:rsid w:val="00D236D5"/>
    <w:rsid w:val="00D23DE2"/>
    <w:rsid w:val="00D23FDD"/>
    <w:rsid w:val="00D245CE"/>
    <w:rsid w:val="00D24932"/>
    <w:rsid w:val="00D24A03"/>
    <w:rsid w:val="00D24C56"/>
    <w:rsid w:val="00D25030"/>
    <w:rsid w:val="00D2550C"/>
    <w:rsid w:val="00D258A0"/>
    <w:rsid w:val="00D25BB2"/>
    <w:rsid w:val="00D2605B"/>
    <w:rsid w:val="00D260E6"/>
    <w:rsid w:val="00D264A4"/>
    <w:rsid w:val="00D2663B"/>
    <w:rsid w:val="00D26760"/>
    <w:rsid w:val="00D268D0"/>
    <w:rsid w:val="00D26A27"/>
    <w:rsid w:val="00D26E76"/>
    <w:rsid w:val="00D26F99"/>
    <w:rsid w:val="00D2767F"/>
    <w:rsid w:val="00D27B5D"/>
    <w:rsid w:val="00D27BD2"/>
    <w:rsid w:val="00D27CF0"/>
    <w:rsid w:val="00D27D13"/>
    <w:rsid w:val="00D27DC3"/>
    <w:rsid w:val="00D27FC1"/>
    <w:rsid w:val="00D302A0"/>
    <w:rsid w:val="00D308AA"/>
    <w:rsid w:val="00D309E6"/>
    <w:rsid w:val="00D30F19"/>
    <w:rsid w:val="00D310C2"/>
    <w:rsid w:val="00D313C2"/>
    <w:rsid w:val="00D31450"/>
    <w:rsid w:val="00D31499"/>
    <w:rsid w:val="00D32676"/>
    <w:rsid w:val="00D32DD7"/>
    <w:rsid w:val="00D3402E"/>
    <w:rsid w:val="00D3500D"/>
    <w:rsid w:val="00D350EE"/>
    <w:rsid w:val="00D3533C"/>
    <w:rsid w:val="00D35C7A"/>
    <w:rsid w:val="00D363CF"/>
    <w:rsid w:val="00D36E7D"/>
    <w:rsid w:val="00D37335"/>
    <w:rsid w:val="00D3747A"/>
    <w:rsid w:val="00D401BA"/>
    <w:rsid w:val="00D40394"/>
    <w:rsid w:val="00D4044D"/>
    <w:rsid w:val="00D4083E"/>
    <w:rsid w:val="00D40A7E"/>
    <w:rsid w:val="00D40D10"/>
    <w:rsid w:val="00D40E01"/>
    <w:rsid w:val="00D4128A"/>
    <w:rsid w:val="00D423A2"/>
    <w:rsid w:val="00D4305E"/>
    <w:rsid w:val="00D430A0"/>
    <w:rsid w:val="00D431BC"/>
    <w:rsid w:val="00D4339A"/>
    <w:rsid w:val="00D43583"/>
    <w:rsid w:val="00D43971"/>
    <w:rsid w:val="00D444C8"/>
    <w:rsid w:val="00D449FC"/>
    <w:rsid w:val="00D44D6E"/>
    <w:rsid w:val="00D45F9D"/>
    <w:rsid w:val="00D4615D"/>
    <w:rsid w:val="00D4630D"/>
    <w:rsid w:val="00D46410"/>
    <w:rsid w:val="00D46F1B"/>
    <w:rsid w:val="00D474A1"/>
    <w:rsid w:val="00D4777F"/>
    <w:rsid w:val="00D47CD0"/>
    <w:rsid w:val="00D506E4"/>
    <w:rsid w:val="00D506E7"/>
    <w:rsid w:val="00D50A1B"/>
    <w:rsid w:val="00D50A51"/>
    <w:rsid w:val="00D51CD3"/>
    <w:rsid w:val="00D524BF"/>
    <w:rsid w:val="00D53371"/>
    <w:rsid w:val="00D53569"/>
    <w:rsid w:val="00D539A4"/>
    <w:rsid w:val="00D53C3C"/>
    <w:rsid w:val="00D5440F"/>
    <w:rsid w:val="00D5494B"/>
    <w:rsid w:val="00D54F9C"/>
    <w:rsid w:val="00D556C6"/>
    <w:rsid w:val="00D55797"/>
    <w:rsid w:val="00D56A56"/>
    <w:rsid w:val="00D56D63"/>
    <w:rsid w:val="00D5713A"/>
    <w:rsid w:val="00D57979"/>
    <w:rsid w:val="00D57F6E"/>
    <w:rsid w:val="00D57F9F"/>
    <w:rsid w:val="00D57FE7"/>
    <w:rsid w:val="00D60119"/>
    <w:rsid w:val="00D6073A"/>
    <w:rsid w:val="00D60D5F"/>
    <w:rsid w:val="00D60E7D"/>
    <w:rsid w:val="00D6168D"/>
    <w:rsid w:val="00D618E3"/>
    <w:rsid w:val="00D61B71"/>
    <w:rsid w:val="00D61C7E"/>
    <w:rsid w:val="00D61DB1"/>
    <w:rsid w:val="00D61DFC"/>
    <w:rsid w:val="00D6224E"/>
    <w:rsid w:val="00D62BA9"/>
    <w:rsid w:val="00D62D4D"/>
    <w:rsid w:val="00D633B1"/>
    <w:rsid w:val="00D6368E"/>
    <w:rsid w:val="00D63976"/>
    <w:rsid w:val="00D63CAD"/>
    <w:rsid w:val="00D63CC8"/>
    <w:rsid w:val="00D63E25"/>
    <w:rsid w:val="00D652D8"/>
    <w:rsid w:val="00D65ED6"/>
    <w:rsid w:val="00D65EEE"/>
    <w:rsid w:val="00D665D6"/>
    <w:rsid w:val="00D672CC"/>
    <w:rsid w:val="00D6739F"/>
    <w:rsid w:val="00D70304"/>
    <w:rsid w:val="00D707F0"/>
    <w:rsid w:val="00D70A4E"/>
    <w:rsid w:val="00D70CF1"/>
    <w:rsid w:val="00D71453"/>
    <w:rsid w:val="00D71603"/>
    <w:rsid w:val="00D71689"/>
    <w:rsid w:val="00D724D3"/>
    <w:rsid w:val="00D7268E"/>
    <w:rsid w:val="00D7284F"/>
    <w:rsid w:val="00D72FD6"/>
    <w:rsid w:val="00D733E6"/>
    <w:rsid w:val="00D7363F"/>
    <w:rsid w:val="00D7391A"/>
    <w:rsid w:val="00D73A67"/>
    <w:rsid w:val="00D73EC5"/>
    <w:rsid w:val="00D7422A"/>
    <w:rsid w:val="00D74744"/>
    <w:rsid w:val="00D74D42"/>
    <w:rsid w:val="00D74F96"/>
    <w:rsid w:val="00D7501D"/>
    <w:rsid w:val="00D75215"/>
    <w:rsid w:val="00D75878"/>
    <w:rsid w:val="00D75EEE"/>
    <w:rsid w:val="00D75FE5"/>
    <w:rsid w:val="00D76142"/>
    <w:rsid w:val="00D761A5"/>
    <w:rsid w:val="00D76D3D"/>
    <w:rsid w:val="00D76E88"/>
    <w:rsid w:val="00D77409"/>
    <w:rsid w:val="00D77D40"/>
    <w:rsid w:val="00D80440"/>
    <w:rsid w:val="00D809F0"/>
    <w:rsid w:val="00D80A2D"/>
    <w:rsid w:val="00D80EDD"/>
    <w:rsid w:val="00D8159C"/>
    <w:rsid w:val="00D8207C"/>
    <w:rsid w:val="00D82409"/>
    <w:rsid w:val="00D82439"/>
    <w:rsid w:val="00D82770"/>
    <w:rsid w:val="00D82A0E"/>
    <w:rsid w:val="00D8349B"/>
    <w:rsid w:val="00D837A0"/>
    <w:rsid w:val="00D83A9F"/>
    <w:rsid w:val="00D83BA0"/>
    <w:rsid w:val="00D84814"/>
    <w:rsid w:val="00D84CBE"/>
    <w:rsid w:val="00D84E1A"/>
    <w:rsid w:val="00D84F11"/>
    <w:rsid w:val="00D84F5B"/>
    <w:rsid w:val="00D85AB7"/>
    <w:rsid w:val="00D8658B"/>
    <w:rsid w:val="00D867B1"/>
    <w:rsid w:val="00D86C88"/>
    <w:rsid w:val="00D878FA"/>
    <w:rsid w:val="00D87F02"/>
    <w:rsid w:val="00D90102"/>
    <w:rsid w:val="00D9027F"/>
    <w:rsid w:val="00D90CA6"/>
    <w:rsid w:val="00D90CAB"/>
    <w:rsid w:val="00D90D54"/>
    <w:rsid w:val="00D91850"/>
    <w:rsid w:val="00D91895"/>
    <w:rsid w:val="00D92A06"/>
    <w:rsid w:val="00D930F7"/>
    <w:rsid w:val="00D93FB0"/>
    <w:rsid w:val="00D94271"/>
    <w:rsid w:val="00D94352"/>
    <w:rsid w:val="00D94627"/>
    <w:rsid w:val="00D949C6"/>
    <w:rsid w:val="00D94B94"/>
    <w:rsid w:val="00D94C88"/>
    <w:rsid w:val="00D95346"/>
    <w:rsid w:val="00D95628"/>
    <w:rsid w:val="00D957BC"/>
    <w:rsid w:val="00D9584B"/>
    <w:rsid w:val="00D95B93"/>
    <w:rsid w:val="00D95C27"/>
    <w:rsid w:val="00D969D0"/>
    <w:rsid w:val="00D96B35"/>
    <w:rsid w:val="00D96C1E"/>
    <w:rsid w:val="00D96C73"/>
    <w:rsid w:val="00D96EAD"/>
    <w:rsid w:val="00D97558"/>
    <w:rsid w:val="00D97BE1"/>
    <w:rsid w:val="00D97F58"/>
    <w:rsid w:val="00D97F6A"/>
    <w:rsid w:val="00DA0B27"/>
    <w:rsid w:val="00DA0BB3"/>
    <w:rsid w:val="00DA0D0A"/>
    <w:rsid w:val="00DA0FA6"/>
    <w:rsid w:val="00DA1184"/>
    <w:rsid w:val="00DA1805"/>
    <w:rsid w:val="00DA1849"/>
    <w:rsid w:val="00DA1A2F"/>
    <w:rsid w:val="00DA1A91"/>
    <w:rsid w:val="00DA229B"/>
    <w:rsid w:val="00DA2836"/>
    <w:rsid w:val="00DA28E5"/>
    <w:rsid w:val="00DA2C53"/>
    <w:rsid w:val="00DA30CD"/>
    <w:rsid w:val="00DA36A0"/>
    <w:rsid w:val="00DA3DEA"/>
    <w:rsid w:val="00DA43B0"/>
    <w:rsid w:val="00DA4F2E"/>
    <w:rsid w:val="00DA51E3"/>
    <w:rsid w:val="00DA52E0"/>
    <w:rsid w:val="00DA5816"/>
    <w:rsid w:val="00DA64F9"/>
    <w:rsid w:val="00DA6758"/>
    <w:rsid w:val="00DA6E9E"/>
    <w:rsid w:val="00DA770A"/>
    <w:rsid w:val="00DA7B05"/>
    <w:rsid w:val="00DB012B"/>
    <w:rsid w:val="00DB021B"/>
    <w:rsid w:val="00DB04EB"/>
    <w:rsid w:val="00DB056D"/>
    <w:rsid w:val="00DB08E1"/>
    <w:rsid w:val="00DB09CD"/>
    <w:rsid w:val="00DB113C"/>
    <w:rsid w:val="00DB2A2A"/>
    <w:rsid w:val="00DB2A85"/>
    <w:rsid w:val="00DB2D77"/>
    <w:rsid w:val="00DB37AF"/>
    <w:rsid w:val="00DB389A"/>
    <w:rsid w:val="00DB3AB0"/>
    <w:rsid w:val="00DB4D5D"/>
    <w:rsid w:val="00DB4F57"/>
    <w:rsid w:val="00DB4F5B"/>
    <w:rsid w:val="00DB5004"/>
    <w:rsid w:val="00DB5045"/>
    <w:rsid w:val="00DB55BB"/>
    <w:rsid w:val="00DB58E5"/>
    <w:rsid w:val="00DB5A1B"/>
    <w:rsid w:val="00DB5C72"/>
    <w:rsid w:val="00DB5CDB"/>
    <w:rsid w:val="00DB6225"/>
    <w:rsid w:val="00DB62A2"/>
    <w:rsid w:val="00DB63AC"/>
    <w:rsid w:val="00DB6542"/>
    <w:rsid w:val="00DB70B5"/>
    <w:rsid w:val="00DB7AAC"/>
    <w:rsid w:val="00DB7F38"/>
    <w:rsid w:val="00DC14AA"/>
    <w:rsid w:val="00DC1664"/>
    <w:rsid w:val="00DC19C2"/>
    <w:rsid w:val="00DC1AF5"/>
    <w:rsid w:val="00DC1D78"/>
    <w:rsid w:val="00DC1E53"/>
    <w:rsid w:val="00DC22ED"/>
    <w:rsid w:val="00DC2696"/>
    <w:rsid w:val="00DC2C78"/>
    <w:rsid w:val="00DC2FB2"/>
    <w:rsid w:val="00DC42D5"/>
    <w:rsid w:val="00DC4376"/>
    <w:rsid w:val="00DC452D"/>
    <w:rsid w:val="00DC4F6D"/>
    <w:rsid w:val="00DC5764"/>
    <w:rsid w:val="00DC5782"/>
    <w:rsid w:val="00DC582A"/>
    <w:rsid w:val="00DC6636"/>
    <w:rsid w:val="00DC711C"/>
    <w:rsid w:val="00DC7661"/>
    <w:rsid w:val="00DC7D80"/>
    <w:rsid w:val="00DD06E6"/>
    <w:rsid w:val="00DD0832"/>
    <w:rsid w:val="00DD0B51"/>
    <w:rsid w:val="00DD0BBC"/>
    <w:rsid w:val="00DD0FAD"/>
    <w:rsid w:val="00DD2254"/>
    <w:rsid w:val="00DD24E1"/>
    <w:rsid w:val="00DD270A"/>
    <w:rsid w:val="00DD272A"/>
    <w:rsid w:val="00DD2DB3"/>
    <w:rsid w:val="00DD35DC"/>
    <w:rsid w:val="00DD3E98"/>
    <w:rsid w:val="00DD3F44"/>
    <w:rsid w:val="00DD407C"/>
    <w:rsid w:val="00DD4439"/>
    <w:rsid w:val="00DD4851"/>
    <w:rsid w:val="00DD494B"/>
    <w:rsid w:val="00DD4A25"/>
    <w:rsid w:val="00DD4CE8"/>
    <w:rsid w:val="00DD641D"/>
    <w:rsid w:val="00DD6D4F"/>
    <w:rsid w:val="00DD7318"/>
    <w:rsid w:val="00DD7B52"/>
    <w:rsid w:val="00DE1430"/>
    <w:rsid w:val="00DE16F4"/>
    <w:rsid w:val="00DE19A5"/>
    <w:rsid w:val="00DE1F4A"/>
    <w:rsid w:val="00DE220F"/>
    <w:rsid w:val="00DE2B5B"/>
    <w:rsid w:val="00DE2C84"/>
    <w:rsid w:val="00DE2D0E"/>
    <w:rsid w:val="00DE2EA0"/>
    <w:rsid w:val="00DE3575"/>
    <w:rsid w:val="00DE3966"/>
    <w:rsid w:val="00DE3AA8"/>
    <w:rsid w:val="00DE3CF9"/>
    <w:rsid w:val="00DE3D33"/>
    <w:rsid w:val="00DE4072"/>
    <w:rsid w:val="00DE417B"/>
    <w:rsid w:val="00DE48AB"/>
    <w:rsid w:val="00DE4C3F"/>
    <w:rsid w:val="00DE4CBE"/>
    <w:rsid w:val="00DE5C8A"/>
    <w:rsid w:val="00DE673B"/>
    <w:rsid w:val="00DE6CB1"/>
    <w:rsid w:val="00DE70B6"/>
    <w:rsid w:val="00DE7384"/>
    <w:rsid w:val="00DE74B1"/>
    <w:rsid w:val="00DE7514"/>
    <w:rsid w:val="00DE7919"/>
    <w:rsid w:val="00DE7953"/>
    <w:rsid w:val="00DE79A2"/>
    <w:rsid w:val="00DE7A9B"/>
    <w:rsid w:val="00DE7B05"/>
    <w:rsid w:val="00DF007A"/>
    <w:rsid w:val="00DF0916"/>
    <w:rsid w:val="00DF0C3C"/>
    <w:rsid w:val="00DF10E6"/>
    <w:rsid w:val="00DF2B47"/>
    <w:rsid w:val="00DF2BC4"/>
    <w:rsid w:val="00DF2C18"/>
    <w:rsid w:val="00DF2DF8"/>
    <w:rsid w:val="00DF2F7E"/>
    <w:rsid w:val="00DF3B46"/>
    <w:rsid w:val="00DF3BE0"/>
    <w:rsid w:val="00DF3E4D"/>
    <w:rsid w:val="00DF3EFC"/>
    <w:rsid w:val="00DF466D"/>
    <w:rsid w:val="00DF4F7C"/>
    <w:rsid w:val="00DF55D3"/>
    <w:rsid w:val="00DF5636"/>
    <w:rsid w:val="00DF580A"/>
    <w:rsid w:val="00DF5C5E"/>
    <w:rsid w:val="00DF5DF9"/>
    <w:rsid w:val="00DF6315"/>
    <w:rsid w:val="00DF64AA"/>
    <w:rsid w:val="00DF66A9"/>
    <w:rsid w:val="00DF7523"/>
    <w:rsid w:val="00DF7E67"/>
    <w:rsid w:val="00E008F8"/>
    <w:rsid w:val="00E011AD"/>
    <w:rsid w:val="00E012C6"/>
    <w:rsid w:val="00E01881"/>
    <w:rsid w:val="00E01911"/>
    <w:rsid w:val="00E01C3D"/>
    <w:rsid w:val="00E01D42"/>
    <w:rsid w:val="00E01EFD"/>
    <w:rsid w:val="00E02495"/>
    <w:rsid w:val="00E0272B"/>
    <w:rsid w:val="00E03997"/>
    <w:rsid w:val="00E04531"/>
    <w:rsid w:val="00E04581"/>
    <w:rsid w:val="00E046A1"/>
    <w:rsid w:val="00E04B20"/>
    <w:rsid w:val="00E05885"/>
    <w:rsid w:val="00E0615F"/>
    <w:rsid w:val="00E066AB"/>
    <w:rsid w:val="00E069E0"/>
    <w:rsid w:val="00E06EA3"/>
    <w:rsid w:val="00E0712F"/>
    <w:rsid w:val="00E0742E"/>
    <w:rsid w:val="00E079A3"/>
    <w:rsid w:val="00E07DD2"/>
    <w:rsid w:val="00E1007F"/>
    <w:rsid w:val="00E10C59"/>
    <w:rsid w:val="00E116E1"/>
    <w:rsid w:val="00E11A75"/>
    <w:rsid w:val="00E11BA9"/>
    <w:rsid w:val="00E12208"/>
    <w:rsid w:val="00E12931"/>
    <w:rsid w:val="00E13244"/>
    <w:rsid w:val="00E139AB"/>
    <w:rsid w:val="00E14094"/>
    <w:rsid w:val="00E140D0"/>
    <w:rsid w:val="00E1411C"/>
    <w:rsid w:val="00E14375"/>
    <w:rsid w:val="00E147B8"/>
    <w:rsid w:val="00E14DC3"/>
    <w:rsid w:val="00E15214"/>
    <w:rsid w:val="00E15541"/>
    <w:rsid w:val="00E15DA3"/>
    <w:rsid w:val="00E15DBD"/>
    <w:rsid w:val="00E161B6"/>
    <w:rsid w:val="00E16250"/>
    <w:rsid w:val="00E1672D"/>
    <w:rsid w:val="00E167EC"/>
    <w:rsid w:val="00E169F1"/>
    <w:rsid w:val="00E20141"/>
    <w:rsid w:val="00E204BC"/>
    <w:rsid w:val="00E212B7"/>
    <w:rsid w:val="00E215AB"/>
    <w:rsid w:val="00E218F8"/>
    <w:rsid w:val="00E222CD"/>
    <w:rsid w:val="00E22894"/>
    <w:rsid w:val="00E22F17"/>
    <w:rsid w:val="00E2328D"/>
    <w:rsid w:val="00E234CC"/>
    <w:rsid w:val="00E23EDD"/>
    <w:rsid w:val="00E24052"/>
    <w:rsid w:val="00E24A9B"/>
    <w:rsid w:val="00E25243"/>
    <w:rsid w:val="00E2652C"/>
    <w:rsid w:val="00E27325"/>
    <w:rsid w:val="00E27967"/>
    <w:rsid w:val="00E3034C"/>
    <w:rsid w:val="00E30756"/>
    <w:rsid w:val="00E308A5"/>
    <w:rsid w:val="00E30946"/>
    <w:rsid w:val="00E3141A"/>
    <w:rsid w:val="00E31B9C"/>
    <w:rsid w:val="00E32531"/>
    <w:rsid w:val="00E325BC"/>
    <w:rsid w:val="00E3277B"/>
    <w:rsid w:val="00E3291D"/>
    <w:rsid w:val="00E32BA9"/>
    <w:rsid w:val="00E32ECC"/>
    <w:rsid w:val="00E3318E"/>
    <w:rsid w:val="00E3348E"/>
    <w:rsid w:val="00E3381A"/>
    <w:rsid w:val="00E338F5"/>
    <w:rsid w:val="00E343A9"/>
    <w:rsid w:val="00E3480A"/>
    <w:rsid w:val="00E34999"/>
    <w:rsid w:val="00E34C7A"/>
    <w:rsid w:val="00E3554E"/>
    <w:rsid w:val="00E35723"/>
    <w:rsid w:val="00E357B4"/>
    <w:rsid w:val="00E36AE8"/>
    <w:rsid w:val="00E36BDC"/>
    <w:rsid w:val="00E40081"/>
    <w:rsid w:val="00E40953"/>
    <w:rsid w:val="00E41778"/>
    <w:rsid w:val="00E4198A"/>
    <w:rsid w:val="00E41C34"/>
    <w:rsid w:val="00E41F80"/>
    <w:rsid w:val="00E42691"/>
    <w:rsid w:val="00E43AA4"/>
    <w:rsid w:val="00E44074"/>
    <w:rsid w:val="00E4440F"/>
    <w:rsid w:val="00E4441A"/>
    <w:rsid w:val="00E451B4"/>
    <w:rsid w:val="00E456C3"/>
    <w:rsid w:val="00E45B91"/>
    <w:rsid w:val="00E466AA"/>
    <w:rsid w:val="00E46778"/>
    <w:rsid w:val="00E4749E"/>
    <w:rsid w:val="00E47F01"/>
    <w:rsid w:val="00E50709"/>
    <w:rsid w:val="00E511A2"/>
    <w:rsid w:val="00E51CB2"/>
    <w:rsid w:val="00E52CEF"/>
    <w:rsid w:val="00E52EBD"/>
    <w:rsid w:val="00E52ECE"/>
    <w:rsid w:val="00E534F3"/>
    <w:rsid w:val="00E53806"/>
    <w:rsid w:val="00E53E23"/>
    <w:rsid w:val="00E546A0"/>
    <w:rsid w:val="00E54B83"/>
    <w:rsid w:val="00E54C83"/>
    <w:rsid w:val="00E5545B"/>
    <w:rsid w:val="00E55FA6"/>
    <w:rsid w:val="00E56442"/>
    <w:rsid w:val="00E56BD5"/>
    <w:rsid w:val="00E57635"/>
    <w:rsid w:val="00E5773C"/>
    <w:rsid w:val="00E5796A"/>
    <w:rsid w:val="00E60243"/>
    <w:rsid w:val="00E60543"/>
    <w:rsid w:val="00E60C01"/>
    <w:rsid w:val="00E60D9D"/>
    <w:rsid w:val="00E618AC"/>
    <w:rsid w:val="00E61AC2"/>
    <w:rsid w:val="00E61EF1"/>
    <w:rsid w:val="00E62432"/>
    <w:rsid w:val="00E62D29"/>
    <w:rsid w:val="00E63919"/>
    <w:rsid w:val="00E63DA3"/>
    <w:rsid w:val="00E63DD9"/>
    <w:rsid w:val="00E63F74"/>
    <w:rsid w:val="00E64602"/>
    <w:rsid w:val="00E64D8C"/>
    <w:rsid w:val="00E652BD"/>
    <w:rsid w:val="00E655DD"/>
    <w:rsid w:val="00E6614A"/>
    <w:rsid w:val="00E66686"/>
    <w:rsid w:val="00E6679F"/>
    <w:rsid w:val="00E66C2C"/>
    <w:rsid w:val="00E6791E"/>
    <w:rsid w:val="00E67D5D"/>
    <w:rsid w:val="00E7017E"/>
    <w:rsid w:val="00E708FA"/>
    <w:rsid w:val="00E708FE"/>
    <w:rsid w:val="00E709C5"/>
    <w:rsid w:val="00E71616"/>
    <w:rsid w:val="00E72298"/>
    <w:rsid w:val="00E727CC"/>
    <w:rsid w:val="00E72A37"/>
    <w:rsid w:val="00E7374A"/>
    <w:rsid w:val="00E73920"/>
    <w:rsid w:val="00E7461B"/>
    <w:rsid w:val="00E74E58"/>
    <w:rsid w:val="00E75729"/>
    <w:rsid w:val="00E75D73"/>
    <w:rsid w:val="00E762FA"/>
    <w:rsid w:val="00E76759"/>
    <w:rsid w:val="00E76821"/>
    <w:rsid w:val="00E76E92"/>
    <w:rsid w:val="00E770FA"/>
    <w:rsid w:val="00E77213"/>
    <w:rsid w:val="00E77381"/>
    <w:rsid w:val="00E77802"/>
    <w:rsid w:val="00E8042D"/>
    <w:rsid w:val="00E8083D"/>
    <w:rsid w:val="00E80F67"/>
    <w:rsid w:val="00E81164"/>
    <w:rsid w:val="00E81255"/>
    <w:rsid w:val="00E81C14"/>
    <w:rsid w:val="00E8270B"/>
    <w:rsid w:val="00E8352F"/>
    <w:rsid w:val="00E83A33"/>
    <w:rsid w:val="00E8410C"/>
    <w:rsid w:val="00E8457D"/>
    <w:rsid w:val="00E845D4"/>
    <w:rsid w:val="00E84AB8"/>
    <w:rsid w:val="00E84EE0"/>
    <w:rsid w:val="00E85000"/>
    <w:rsid w:val="00E851CB"/>
    <w:rsid w:val="00E8575B"/>
    <w:rsid w:val="00E85B68"/>
    <w:rsid w:val="00E85CDF"/>
    <w:rsid w:val="00E86E8F"/>
    <w:rsid w:val="00E8730A"/>
    <w:rsid w:val="00E875B1"/>
    <w:rsid w:val="00E876C6"/>
    <w:rsid w:val="00E876EF"/>
    <w:rsid w:val="00E877B3"/>
    <w:rsid w:val="00E87875"/>
    <w:rsid w:val="00E87C7C"/>
    <w:rsid w:val="00E87FEA"/>
    <w:rsid w:val="00E90832"/>
    <w:rsid w:val="00E9100D"/>
    <w:rsid w:val="00E9140D"/>
    <w:rsid w:val="00E92246"/>
    <w:rsid w:val="00E92508"/>
    <w:rsid w:val="00E9299F"/>
    <w:rsid w:val="00E92A2F"/>
    <w:rsid w:val="00E93373"/>
    <w:rsid w:val="00E9409D"/>
    <w:rsid w:val="00E94438"/>
    <w:rsid w:val="00E9456E"/>
    <w:rsid w:val="00E945AE"/>
    <w:rsid w:val="00E94C20"/>
    <w:rsid w:val="00E94C5E"/>
    <w:rsid w:val="00E9538A"/>
    <w:rsid w:val="00E96071"/>
    <w:rsid w:val="00E965C8"/>
    <w:rsid w:val="00E96772"/>
    <w:rsid w:val="00E971F1"/>
    <w:rsid w:val="00E97ADA"/>
    <w:rsid w:val="00E97D78"/>
    <w:rsid w:val="00EA08A5"/>
    <w:rsid w:val="00EA08BE"/>
    <w:rsid w:val="00EA2406"/>
    <w:rsid w:val="00EA244D"/>
    <w:rsid w:val="00EA2660"/>
    <w:rsid w:val="00EA2771"/>
    <w:rsid w:val="00EA2D0F"/>
    <w:rsid w:val="00EA2FCF"/>
    <w:rsid w:val="00EA3296"/>
    <w:rsid w:val="00EA35DB"/>
    <w:rsid w:val="00EA36A2"/>
    <w:rsid w:val="00EA4120"/>
    <w:rsid w:val="00EA426C"/>
    <w:rsid w:val="00EA42C3"/>
    <w:rsid w:val="00EA4868"/>
    <w:rsid w:val="00EA497B"/>
    <w:rsid w:val="00EA5091"/>
    <w:rsid w:val="00EA517C"/>
    <w:rsid w:val="00EA51C6"/>
    <w:rsid w:val="00EA5C52"/>
    <w:rsid w:val="00EA5E30"/>
    <w:rsid w:val="00EA69BC"/>
    <w:rsid w:val="00EA73EE"/>
    <w:rsid w:val="00EA7C8C"/>
    <w:rsid w:val="00EB0036"/>
    <w:rsid w:val="00EB0991"/>
    <w:rsid w:val="00EB14C5"/>
    <w:rsid w:val="00EB1854"/>
    <w:rsid w:val="00EB198E"/>
    <w:rsid w:val="00EB1CA2"/>
    <w:rsid w:val="00EB2878"/>
    <w:rsid w:val="00EB29F3"/>
    <w:rsid w:val="00EB405A"/>
    <w:rsid w:val="00EB507C"/>
    <w:rsid w:val="00EB50FA"/>
    <w:rsid w:val="00EB52CE"/>
    <w:rsid w:val="00EB5C5D"/>
    <w:rsid w:val="00EB5FC1"/>
    <w:rsid w:val="00EB66D7"/>
    <w:rsid w:val="00EB772D"/>
    <w:rsid w:val="00EB7D58"/>
    <w:rsid w:val="00EC00A1"/>
    <w:rsid w:val="00EC05E6"/>
    <w:rsid w:val="00EC126E"/>
    <w:rsid w:val="00EC2084"/>
    <w:rsid w:val="00EC25E3"/>
    <w:rsid w:val="00EC2752"/>
    <w:rsid w:val="00EC2AD7"/>
    <w:rsid w:val="00EC3266"/>
    <w:rsid w:val="00EC37D5"/>
    <w:rsid w:val="00EC3873"/>
    <w:rsid w:val="00EC39F4"/>
    <w:rsid w:val="00EC3B7E"/>
    <w:rsid w:val="00EC417D"/>
    <w:rsid w:val="00EC4AFE"/>
    <w:rsid w:val="00EC4D25"/>
    <w:rsid w:val="00EC5516"/>
    <w:rsid w:val="00EC6082"/>
    <w:rsid w:val="00EC6258"/>
    <w:rsid w:val="00EC638C"/>
    <w:rsid w:val="00EC724C"/>
    <w:rsid w:val="00EC7AEB"/>
    <w:rsid w:val="00EC7E98"/>
    <w:rsid w:val="00ED030A"/>
    <w:rsid w:val="00ED038E"/>
    <w:rsid w:val="00ED106B"/>
    <w:rsid w:val="00ED10C0"/>
    <w:rsid w:val="00ED117A"/>
    <w:rsid w:val="00ED1C6B"/>
    <w:rsid w:val="00ED1F60"/>
    <w:rsid w:val="00ED2678"/>
    <w:rsid w:val="00ED2DF2"/>
    <w:rsid w:val="00ED2FEE"/>
    <w:rsid w:val="00ED31DF"/>
    <w:rsid w:val="00ED3759"/>
    <w:rsid w:val="00ED38E0"/>
    <w:rsid w:val="00ED3BE0"/>
    <w:rsid w:val="00ED3D58"/>
    <w:rsid w:val="00ED4184"/>
    <w:rsid w:val="00ED46B1"/>
    <w:rsid w:val="00ED46BD"/>
    <w:rsid w:val="00ED49EC"/>
    <w:rsid w:val="00ED4B53"/>
    <w:rsid w:val="00ED4C07"/>
    <w:rsid w:val="00ED4F73"/>
    <w:rsid w:val="00ED686A"/>
    <w:rsid w:val="00ED6F7B"/>
    <w:rsid w:val="00ED6FD0"/>
    <w:rsid w:val="00ED75E9"/>
    <w:rsid w:val="00ED7A33"/>
    <w:rsid w:val="00EE02F5"/>
    <w:rsid w:val="00EE0598"/>
    <w:rsid w:val="00EE0969"/>
    <w:rsid w:val="00EE14C3"/>
    <w:rsid w:val="00EE15BC"/>
    <w:rsid w:val="00EE1829"/>
    <w:rsid w:val="00EE1926"/>
    <w:rsid w:val="00EE1BC0"/>
    <w:rsid w:val="00EE22F5"/>
    <w:rsid w:val="00EE23D5"/>
    <w:rsid w:val="00EE25F2"/>
    <w:rsid w:val="00EE28EA"/>
    <w:rsid w:val="00EE2EF2"/>
    <w:rsid w:val="00EE2F4A"/>
    <w:rsid w:val="00EE2FC2"/>
    <w:rsid w:val="00EE3900"/>
    <w:rsid w:val="00EE39CA"/>
    <w:rsid w:val="00EE3E1F"/>
    <w:rsid w:val="00EE46FF"/>
    <w:rsid w:val="00EE48D6"/>
    <w:rsid w:val="00EE4A8E"/>
    <w:rsid w:val="00EE5B4C"/>
    <w:rsid w:val="00EE73AF"/>
    <w:rsid w:val="00EE7931"/>
    <w:rsid w:val="00EE7E99"/>
    <w:rsid w:val="00EF0393"/>
    <w:rsid w:val="00EF186C"/>
    <w:rsid w:val="00EF23AE"/>
    <w:rsid w:val="00EF2736"/>
    <w:rsid w:val="00EF27EE"/>
    <w:rsid w:val="00EF2869"/>
    <w:rsid w:val="00EF2B75"/>
    <w:rsid w:val="00EF31E9"/>
    <w:rsid w:val="00EF35BC"/>
    <w:rsid w:val="00EF3F53"/>
    <w:rsid w:val="00EF40EC"/>
    <w:rsid w:val="00EF4443"/>
    <w:rsid w:val="00EF4846"/>
    <w:rsid w:val="00EF490E"/>
    <w:rsid w:val="00EF4F2D"/>
    <w:rsid w:val="00EF5C6F"/>
    <w:rsid w:val="00EF606B"/>
    <w:rsid w:val="00EF6661"/>
    <w:rsid w:val="00EF67AF"/>
    <w:rsid w:val="00EF6AF5"/>
    <w:rsid w:val="00EF6B38"/>
    <w:rsid w:val="00EF6E7F"/>
    <w:rsid w:val="00EF7B13"/>
    <w:rsid w:val="00EF7B3F"/>
    <w:rsid w:val="00F00332"/>
    <w:rsid w:val="00F00497"/>
    <w:rsid w:val="00F00998"/>
    <w:rsid w:val="00F00C0E"/>
    <w:rsid w:val="00F00E0B"/>
    <w:rsid w:val="00F0130E"/>
    <w:rsid w:val="00F01374"/>
    <w:rsid w:val="00F01CE5"/>
    <w:rsid w:val="00F020ED"/>
    <w:rsid w:val="00F02522"/>
    <w:rsid w:val="00F02EA6"/>
    <w:rsid w:val="00F03001"/>
    <w:rsid w:val="00F035FA"/>
    <w:rsid w:val="00F03AD9"/>
    <w:rsid w:val="00F03BB6"/>
    <w:rsid w:val="00F0464F"/>
    <w:rsid w:val="00F04EB2"/>
    <w:rsid w:val="00F04F2D"/>
    <w:rsid w:val="00F055A9"/>
    <w:rsid w:val="00F05829"/>
    <w:rsid w:val="00F05D75"/>
    <w:rsid w:val="00F05E5A"/>
    <w:rsid w:val="00F06B14"/>
    <w:rsid w:val="00F06B33"/>
    <w:rsid w:val="00F06ED7"/>
    <w:rsid w:val="00F07562"/>
    <w:rsid w:val="00F076C6"/>
    <w:rsid w:val="00F0797D"/>
    <w:rsid w:val="00F07B05"/>
    <w:rsid w:val="00F07D9A"/>
    <w:rsid w:val="00F10207"/>
    <w:rsid w:val="00F10232"/>
    <w:rsid w:val="00F105CB"/>
    <w:rsid w:val="00F11BF2"/>
    <w:rsid w:val="00F11C37"/>
    <w:rsid w:val="00F11CCB"/>
    <w:rsid w:val="00F12653"/>
    <w:rsid w:val="00F12DAC"/>
    <w:rsid w:val="00F12E10"/>
    <w:rsid w:val="00F13143"/>
    <w:rsid w:val="00F1314D"/>
    <w:rsid w:val="00F13992"/>
    <w:rsid w:val="00F14CBC"/>
    <w:rsid w:val="00F14D83"/>
    <w:rsid w:val="00F1586B"/>
    <w:rsid w:val="00F1591A"/>
    <w:rsid w:val="00F160CE"/>
    <w:rsid w:val="00F16C3D"/>
    <w:rsid w:val="00F16F79"/>
    <w:rsid w:val="00F177C4"/>
    <w:rsid w:val="00F20519"/>
    <w:rsid w:val="00F2071B"/>
    <w:rsid w:val="00F2072A"/>
    <w:rsid w:val="00F218D0"/>
    <w:rsid w:val="00F2278E"/>
    <w:rsid w:val="00F22932"/>
    <w:rsid w:val="00F2346D"/>
    <w:rsid w:val="00F2378E"/>
    <w:rsid w:val="00F23DF6"/>
    <w:rsid w:val="00F23FE2"/>
    <w:rsid w:val="00F240ED"/>
    <w:rsid w:val="00F258E0"/>
    <w:rsid w:val="00F25D16"/>
    <w:rsid w:val="00F26044"/>
    <w:rsid w:val="00F263DB"/>
    <w:rsid w:val="00F26B55"/>
    <w:rsid w:val="00F26F88"/>
    <w:rsid w:val="00F272BE"/>
    <w:rsid w:val="00F274F7"/>
    <w:rsid w:val="00F27549"/>
    <w:rsid w:val="00F30164"/>
    <w:rsid w:val="00F30364"/>
    <w:rsid w:val="00F30607"/>
    <w:rsid w:val="00F30665"/>
    <w:rsid w:val="00F30AB4"/>
    <w:rsid w:val="00F31596"/>
    <w:rsid w:val="00F3161D"/>
    <w:rsid w:val="00F3178B"/>
    <w:rsid w:val="00F31905"/>
    <w:rsid w:val="00F3203A"/>
    <w:rsid w:val="00F32989"/>
    <w:rsid w:val="00F32E17"/>
    <w:rsid w:val="00F3339C"/>
    <w:rsid w:val="00F3341A"/>
    <w:rsid w:val="00F3344B"/>
    <w:rsid w:val="00F34726"/>
    <w:rsid w:val="00F36642"/>
    <w:rsid w:val="00F366C3"/>
    <w:rsid w:val="00F36D6D"/>
    <w:rsid w:val="00F3744F"/>
    <w:rsid w:val="00F37B1F"/>
    <w:rsid w:val="00F40561"/>
    <w:rsid w:val="00F4062E"/>
    <w:rsid w:val="00F4147A"/>
    <w:rsid w:val="00F415E7"/>
    <w:rsid w:val="00F41C48"/>
    <w:rsid w:val="00F42476"/>
    <w:rsid w:val="00F424EE"/>
    <w:rsid w:val="00F429EB"/>
    <w:rsid w:val="00F42A34"/>
    <w:rsid w:val="00F42AEC"/>
    <w:rsid w:val="00F42EDD"/>
    <w:rsid w:val="00F42F51"/>
    <w:rsid w:val="00F42FD0"/>
    <w:rsid w:val="00F43152"/>
    <w:rsid w:val="00F43995"/>
    <w:rsid w:val="00F44332"/>
    <w:rsid w:val="00F4473A"/>
    <w:rsid w:val="00F45A0F"/>
    <w:rsid w:val="00F45FD5"/>
    <w:rsid w:val="00F46085"/>
    <w:rsid w:val="00F46335"/>
    <w:rsid w:val="00F46662"/>
    <w:rsid w:val="00F467C8"/>
    <w:rsid w:val="00F468AB"/>
    <w:rsid w:val="00F469AA"/>
    <w:rsid w:val="00F5043E"/>
    <w:rsid w:val="00F5083F"/>
    <w:rsid w:val="00F50B8A"/>
    <w:rsid w:val="00F50EF4"/>
    <w:rsid w:val="00F511B0"/>
    <w:rsid w:val="00F513D4"/>
    <w:rsid w:val="00F5159F"/>
    <w:rsid w:val="00F51F1A"/>
    <w:rsid w:val="00F5295F"/>
    <w:rsid w:val="00F52C56"/>
    <w:rsid w:val="00F52D19"/>
    <w:rsid w:val="00F53B5F"/>
    <w:rsid w:val="00F53BB5"/>
    <w:rsid w:val="00F54164"/>
    <w:rsid w:val="00F54371"/>
    <w:rsid w:val="00F544C5"/>
    <w:rsid w:val="00F54D75"/>
    <w:rsid w:val="00F5510C"/>
    <w:rsid w:val="00F55422"/>
    <w:rsid w:val="00F554C1"/>
    <w:rsid w:val="00F55D1F"/>
    <w:rsid w:val="00F55ECC"/>
    <w:rsid w:val="00F56F03"/>
    <w:rsid w:val="00F579FE"/>
    <w:rsid w:val="00F57D8D"/>
    <w:rsid w:val="00F607BD"/>
    <w:rsid w:val="00F60AF2"/>
    <w:rsid w:val="00F61015"/>
    <w:rsid w:val="00F611C0"/>
    <w:rsid w:val="00F62678"/>
    <w:rsid w:val="00F62CCE"/>
    <w:rsid w:val="00F635DD"/>
    <w:rsid w:val="00F637A9"/>
    <w:rsid w:val="00F63876"/>
    <w:rsid w:val="00F641C6"/>
    <w:rsid w:val="00F6421B"/>
    <w:rsid w:val="00F64688"/>
    <w:rsid w:val="00F64A2A"/>
    <w:rsid w:val="00F64A68"/>
    <w:rsid w:val="00F64BFE"/>
    <w:rsid w:val="00F65655"/>
    <w:rsid w:val="00F66550"/>
    <w:rsid w:val="00F66993"/>
    <w:rsid w:val="00F66D14"/>
    <w:rsid w:val="00F66D21"/>
    <w:rsid w:val="00F66DEF"/>
    <w:rsid w:val="00F673AF"/>
    <w:rsid w:val="00F675DF"/>
    <w:rsid w:val="00F676B1"/>
    <w:rsid w:val="00F67C8A"/>
    <w:rsid w:val="00F67D6E"/>
    <w:rsid w:val="00F7001C"/>
    <w:rsid w:val="00F700B9"/>
    <w:rsid w:val="00F70DD0"/>
    <w:rsid w:val="00F722DB"/>
    <w:rsid w:val="00F72811"/>
    <w:rsid w:val="00F72DAD"/>
    <w:rsid w:val="00F72E22"/>
    <w:rsid w:val="00F72E43"/>
    <w:rsid w:val="00F740B6"/>
    <w:rsid w:val="00F7447F"/>
    <w:rsid w:val="00F74D02"/>
    <w:rsid w:val="00F74D14"/>
    <w:rsid w:val="00F75A1C"/>
    <w:rsid w:val="00F75C66"/>
    <w:rsid w:val="00F76AF5"/>
    <w:rsid w:val="00F76E3D"/>
    <w:rsid w:val="00F76FC7"/>
    <w:rsid w:val="00F77142"/>
    <w:rsid w:val="00F80839"/>
    <w:rsid w:val="00F80A2A"/>
    <w:rsid w:val="00F80F0A"/>
    <w:rsid w:val="00F81456"/>
    <w:rsid w:val="00F815F6"/>
    <w:rsid w:val="00F8384E"/>
    <w:rsid w:val="00F83BBC"/>
    <w:rsid w:val="00F84021"/>
    <w:rsid w:val="00F84028"/>
    <w:rsid w:val="00F84501"/>
    <w:rsid w:val="00F845A0"/>
    <w:rsid w:val="00F84993"/>
    <w:rsid w:val="00F84A52"/>
    <w:rsid w:val="00F8503E"/>
    <w:rsid w:val="00F85C50"/>
    <w:rsid w:val="00F8643F"/>
    <w:rsid w:val="00F86664"/>
    <w:rsid w:val="00F86BC4"/>
    <w:rsid w:val="00F86FBB"/>
    <w:rsid w:val="00F871BF"/>
    <w:rsid w:val="00F87217"/>
    <w:rsid w:val="00F87440"/>
    <w:rsid w:val="00F87788"/>
    <w:rsid w:val="00F87BAD"/>
    <w:rsid w:val="00F87E65"/>
    <w:rsid w:val="00F902D9"/>
    <w:rsid w:val="00F903C9"/>
    <w:rsid w:val="00F906C5"/>
    <w:rsid w:val="00F90707"/>
    <w:rsid w:val="00F9099F"/>
    <w:rsid w:val="00F909D0"/>
    <w:rsid w:val="00F90C94"/>
    <w:rsid w:val="00F91037"/>
    <w:rsid w:val="00F9111A"/>
    <w:rsid w:val="00F91689"/>
    <w:rsid w:val="00F92930"/>
    <w:rsid w:val="00F92AD8"/>
    <w:rsid w:val="00F9323C"/>
    <w:rsid w:val="00F938FD"/>
    <w:rsid w:val="00F93BAB"/>
    <w:rsid w:val="00F93BC0"/>
    <w:rsid w:val="00F945E4"/>
    <w:rsid w:val="00F948E3"/>
    <w:rsid w:val="00F94992"/>
    <w:rsid w:val="00F9547B"/>
    <w:rsid w:val="00F95717"/>
    <w:rsid w:val="00F96361"/>
    <w:rsid w:val="00F96F8C"/>
    <w:rsid w:val="00FA022B"/>
    <w:rsid w:val="00FA0273"/>
    <w:rsid w:val="00FA0471"/>
    <w:rsid w:val="00FA062C"/>
    <w:rsid w:val="00FA0FC4"/>
    <w:rsid w:val="00FA13D4"/>
    <w:rsid w:val="00FA14C8"/>
    <w:rsid w:val="00FA16D0"/>
    <w:rsid w:val="00FA204F"/>
    <w:rsid w:val="00FA2082"/>
    <w:rsid w:val="00FA223B"/>
    <w:rsid w:val="00FA2A14"/>
    <w:rsid w:val="00FA2D53"/>
    <w:rsid w:val="00FA3241"/>
    <w:rsid w:val="00FA3ECF"/>
    <w:rsid w:val="00FA41BC"/>
    <w:rsid w:val="00FA4B79"/>
    <w:rsid w:val="00FA52AD"/>
    <w:rsid w:val="00FA5706"/>
    <w:rsid w:val="00FA5B98"/>
    <w:rsid w:val="00FA5E33"/>
    <w:rsid w:val="00FA6378"/>
    <w:rsid w:val="00FA69CC"/>
    <w:rsid w:val="00FA6ACC"/>
    <w:rsid w:val="00FA6C1D"/>
    <w:rsid w:val="00FA7DCC"/>
    <w:rsid w:val="00FB0092"/>
    <w:rsid w:val="00FB08CB"/>
    <w:rsid w:val="00FB090E"/>
    <w:rsid w:val="00FB0B4B"/>
    <w:rsid w:val="00FB12A3"/>
    <w:rsid w:val="00FB1506"/>
    <w:rsid w:val="00FB151E"/>
    <w:rsid w:val="00FB1B3C"/>
    <w:rsid w:val="00FB21BC"/>
    <w:rsid w:val="00FB22DB"/>
    <w:rsid w:val="00FB233A"/>
    <w:rsid w:val="00FB32BA"/>
    <w:rsid w:val="00FB3695"/>
    <w:rsid w:val="00FB3824"/>
    <w:rsid w:val="00FB3D76"/>
    <w:rsid w:val="00FB401B"/>
    <w:rsid w:val="00FB409A"/>
    <w:rsid w:val="00FB4177"/>
    <w:rsid w:val="00FB4655"/>
    <w:rsid w:val="00FB4756"/>
    <w:rsid w:val="00FB5355"/>
    <w:rsid w:val="00FB5428"/>
    <w:rsid w:val="00FB5A25"/>
    <w:rsid w:val="00FB67E6"/>
    <w:rsid w:val="00FB6C3A"/>
    <w:rsid w:val="00FB713F"/>
    <w:rsid w:val="00FB7171"/>
    <w:rsid w:val="00FB741A"/>
    <w:rsid w:val="00FC0235"/>
    <w:rsid w:val="00FC1089"/>
    <w:rsid w:val="00FC10CD"/>
    <w:rsid w:val="00FC125A"/>
    <w:rsid w:val="00FC1707"/>
    <w:rsid w:val="00FC19CD"/>
    <w:rsid w:val="00FC1A28"/>
    <w:rsid w:val="00FC21F2"/>
    <w:rsid w:val="00FC226C"/>
    <w:rsid w:val="00FC2758"/>
    <w:rsid w:val="00FC290A"/>
    <w:rsid w:val="00FC343B"/>
    <w:rsid w:val="00FC3460"/>
    <w:rsid w:val="00FC3645"/>
    <w:rsid w:val="00FC3937"/>
    <w:rsid w:val="00FC39F1"/>
    <w:rsid w:val="00FC3A80"/>
    <w:rsid w:val="00FC3AF6"/>
    <w:rsid w:val="00FC3DE9"/>
    <w:rsid w:val="00FC44AC"/>
    <w:rsid w:val="00FC46B3"/>
    <w:rsid w:val="00FC47A0"/>
    <w:rsid w:val="00FC548A"/>
    <w:rsid w:val="00FC5F82"/>
    <w:rsid w:val="00FC617A"/>
    <w:rsid w:val="00FC624A"/>
    <w:rsid w:val="00FC6C81"/>
    <w:rsid w:val="00FC7C2C"/>
    <w:rsid w:val="00FC7E69"/>
    <w:rsid w:val="00FD062C"/>
    <w:rsid w:val="00FD0B96"/>
    <w:rsid w:val="00FD10F4"/>
    <w:rsid w:val="00FD1274"/>
    <w:rsid w:val="00FD198F"/>
    <w:rsid w:val="00FD21BE"/>
    <w:rsid w:val="00FD2744"/>
    <w:rsid w:val="00FD351D"/>
    <w:rsid w:val="00FD358A"/>
    <w:rsid w:val="00FD3609"/>
    <w:rsid w:val="00FD3F77"/>
    <w:rsid w:val="00FD4804"/>
    <w:rsid w:val="00FD492B"/>
    <w:rsid w:val="00FD498A"/>
    <w:rsid w:val="00FD4D86"/>
    <w:rsid w:val="00FD4EC7"/>
    <w:rsid w:val="00FD524A"/>
    <w:rsid w:val="00FD5309"/>
    <w:rsid w:val="00FD69FA"/>
    <w:rsid w:val="00FD6A2E"/>
    <w:rsid w:val="00FD6CEA"/>
    <w:rsid w:val="00FD7264"/>
    <w:rsid w:val="00FD738E"/>
    <w:rsid w:val="00FD7CF8"/>
    <w:rsid w:val="00FD7DA5"/>
    <w:rsid w:val="00FD7E80"/>
    <w:rsid w:val="00FE0114"/>
    <w:rsid w:val="00FE01B2"/>
    <w:rsid w:val="00FE080F"/>
    <w:rsid w:val="00FE0926"/>
    <w:rsid w:val="00FE0EFA"/>
    <w:rsid w:val="00FE12EA"/>
    <w:rsid w:val="00FE205C"/>
    <w:rsid w:val="00FE2225"/>
    <w:rsid w:val="00FE24A6"/>
    <w:rsid w:val="00FE263C"/>
    <w:rsid w:val="00FE28F3"/>
    <w:rsid w:val="00FE2B7F"/>
    <w:rsid w:val="00FE321E"/>
    <w:rsid w:val="00FE3782"/>
    <w:rsid w:val="00FE3892"/>
    <w:rsid w:val="00FE4064"/>
    <w:rsid w:val="00FE43E5"/>
    <w:rsid w:val="00FE455E"/>
    <w:rsid w:val="00FE543F"/>
    <w:rsid w:val="00FE5C2C"/>
    <w:rsid w:val="00FE6D9F"/>
    <w:rsid w:val="00FE795A"/>
    <w:rsid w:val="00FE79C2"/>
    <w:rsid w:val="00FE7E0B"/>
    <w:rsid w:val="00FF055A"/>
    <w:rsid w:val="00FF0A30"/>
    <w:rsid w:val="00FF0CF0"/>
    <w:rsid w:val="00FF0F81"/>
    <w:rsid w:val="00FF16DC"/>
    <w:rsid w:val="00FF183B"/>
    <w:rsid w:val="00FF1B30"/>
    <w:rsid w:val="00FF2DD2"/>
    <w:rsid w:val="00FF2E06"/>
    <w:rsid w:val="00FF2E6C"/>
    <w:rsid w:val="00FF3072"/>
    <w:rsid w:val="00FF3312"/>
    <w:rsid w:val="00FF34C6"/>
    <w:rsid w:val="00FF3854"/>
    <w:rsid w:val="00FF4BC3"/>
    <w:rsid w:val="00FF4E1F"/>
    <w:rsid w:val="00FF544C"/>
    <w:rsid w:val="00FF574B"/>
    <w:rsid w:val="00FF5788"/>
    <w:rsid w:val="00FF5EA6"/>
    <w:rsid w:val="00FF60BB"/>
    <w:rsid w:val="00FF683A"/>
    <w:rsid w:val="00FF6C43"/>
    <w:rsid w:val="00FF77B2"/>
    <w:rsid w:val="00FF7955"/>
    <w:rsid w:val="00FF7A96"/>
    <w:rsid w:val="00FF7F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F18A"/>
  <w15:chartTrackingRefBased/>
  <w15:docId w15:val="{125691AC-741B-40BC-8C91-2F809881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EA5"/>
    <w:rPr>
      <w:rFonts w:ascii="Times New Roman"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1241B1"/>
    <w:pPr>
      <w:ind w:left="720"/>
      <w:contextualSpacing/>
    </w:pPr>
  </w:style>
  <w:style w:type="paragraph" w:styleId="Encabezado">
    <w:name w:val="header"/>
    <w:basedOn w:val="Normal"/>
    <w:link w:val="EncabezadoCar"/>
    <w:uiPriority w:val="99"/>
    <w:unhideWhenUsed/>
    <w:rsid w:val="00E639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919"/>
    <w:rPr>
      <w:rFonts w:ascii="Times New Roman" w:hAnsi="Times New Roman" w:cs="Times New Roman"/>
      <w:sz w:val="24"/>
    </w:rPr>
  </w:style>
  <w:style w:type="paragraph" w:styleId="Piedepgina">
    <w:name w:val="footer"/>
    <w:basedOn w:val="Normal"/>
    <w:link w:val="PiedepginaCar"/>
    <w:uiPriority w:val="99"/>
    <w:unhideWhenUsed/>
    <w:rsid w:val="00E639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919"/>
    <w:rPr>
      <w:rFonts w:ascii="Times New Roman" w:hAnsi="Times New Roman" w:cs="Times New Roman"/>
      <w:sz w:val="24"/>
    </w:rPr>
  </w:style>
  <w:style w:type="paragraph" w:customStyle="1" w:styleId="Default">
    <w:name w:val="Default"/>
    <w:rsid w:val="00601E4C"/>
    <w:pPr>
      <w:autoSpaceDE w:val="0"/>
      <w:autoSpaceDN w:val="0"/>
      <w:adjustRightInd w:val="0"/>
      <w:spacing w:after="0" w:line="240" w:lineRule="auto"/>
    </w:pPr>
    <w:rPr>
      <w:rFonts w:ascii="Tahoma" w:hAnsi="Tahoma" w:cs="Tahoma"/>
      <w:color w:val="000000"/>
      <w:sz w:val="24"/>
      <w:szCs w:val="24"/>
      <w:lang w:val="es-MX"/>
    </w:rPr>
  </w:style>
  <w:style w:type="table" w:styleId="Tablaconcuadrcula">
    <w:name w:val="Table Grid"/>
    <w:basedOn w:val="Tablanormal"/>
    <w:uiPriority w:val="39"/>
    <w:rsid w:val="0038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149F"/>
    <w:pPr>
      <w:spacing w:before="100" w:beforeAutospacing="1" w:after="100" w:afterAutospacing="1" w:line="240" w:lineRule="auto"/>
    </w:pPr>
    <w:rPr>
      <w:rFonts w:eastAsia="Times New Roman"/>
      <w:szCs w:val="24"/>
      <w:lang w:val="es-ES" w:eastAsia="es-ES"/>
    </w:rPr>
  </w:style>
  <w:style w:type="paragraph" w:styleId="Textoindependiente">
    <w:name w:val="Body Text"/>
    <w:basedOn w:val="Normal"/>
    <w:link w:val="TextoindependienteCar"/>
    <w:qFormat/>
    <w:rsid w:val="00EB1854"/>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rsid w:val="00EB1854"/>
    <w:rPr>
      <w:rFonts w:ascii="Arial" w:eastAsia="Arial" w:hAnsi="Arial" w:cs="Arial"/>
      <w:sz w:val="18"/>
      <w:szCs w:val="18"/>
      <w:lang w:val="es-ES"/>
    </w:rPr>
  </w:style>
  <w:style w:type="paragraph" w:styleId="Textodeglobo">
    <w:name w:val="Balloon Text"/>
    <w:basedOn w:val="Normal"/>
    <w:link w:val="TextodegloboCar"/>
    <w:uiPriority w:val="99"/>
    <w:semiHidden/>
    <w:unhideWhenUsed/>
    <w:rsid w:val="00CA11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146"/>
    <w:rPr>
      <w:rFonts w:ascii="Segoe UI" w:hAnsi="Segoe UI" w:cs="Segoe UI"/>
      <w:sz w:val="18"/>
      <w:szCs w:val="18"/>
    </w:rPr>
  </w:style>
  <w:style w:type="paragraph" w:customStyle="1" w:styleId="Normal1">
    <w:name w:val="Normal1"/>
    <w:rsid w:val="00E20141"/>
    <w:pPr>
      <w:spacing w:after="0" w:line="240" w:lineRule="auto"/>
    </w:pPr>
    <w:rPr>
      <w:rFonts w:ascii="Times New Roman" w:eastAsia="Times New Roman" w:hAnsi="Times New Roman" w:cs="Times New Roman"/>
      <w:sz w:val="24"/>
      <w:szCs w:val="24"/>
      <w:lang w:val="es-MX" w:eastAsia="es-MX"/>
    </w:rPr>
  </w:style>
  <w:style w:type="character" w:customStyle="1" w:styleId="tl8wme">
    <w:name w:val="tl8wme"/>
    <w:basedOn w:val="Fuentedeprrafopredeter"/>
    <w:rsid w:val="0061087A"/>
  </w:style>
  <w:style w:type="numbering" w:customStyle="1" w:styleId="Sinlista1">
    <w:name w:val="Sin lista1"/>
    <w:next w:val="Sinlista"/>
    <w:uiPriority w:val="99"/>
    <w:semiHidden/>
    <w:unhideWhenUsed/>
    <w:rsid w:val="0061087A"/>
  </w:style>
  <w:style w:type="character" w:styleId="Hipervnculo">
    <w:name w:val="Hyperlink"/>
    <w:basedOn w:val="Fuentedeprrafopredeter"/>
    <w:uiPriority w:val="99"/>
    <w:unhideWhenUsed/>
    <w:rsid w:val="0061087A"/>
    <w:rPr>
      <w:color w:val="0563C1"/>
      <w:u w:val="single"/>
    </w:rPr>
  </w:style>
  <w:style w:type="character" w:styleId="Hipervnculovisitado">
    <w:name w:val="FollowedHyperlink"/>
    <w:basedOn w:val="Fuentedeprrafopredeter"/>
    <w:uiPriority w:val="99"/>
    <w:semiHidden/>
    <w:unhideWhenUsed/>
    <w:rsid w:val="0061087A"/>
    <w:rPr>
      <w:color w:val="954F72"/>
      <w:u w:val="single"/>
    </w:rPr>
  </w:style>
  <w:style w:type="paragraph" w:customStyle="1" w:styleId="font5">
    <w:name w:val="font5"/>
    <w:basedOn w:val="Normal"/>
    <w:rsid w:val="0061087A"/>
    <w:pPr>
      <w:spacing w:before="100" w:beforeAutospacing="1" w:after="100" w:afterAutospacing="1" w:line="240" w:lineRule="auto"/>
    </w:pPr>
    <w:rPr>
      <w:rFonts w:ascii="Book Antiqua" w:eastAsia="Times New Roman" w:hAnsi="Book Antiqua"/>
      <w:color w:val="000000"/>
      <w:szCs w:val="24"/>
      <w:lang w:val="es-ES" w:eastAsia="es-ES"/>
    </w:rPr>
  </w:style>
  <w:style w:type="paragraph" w:customStyle="1" w:styleId="xl65">
    <w:name w:val="xl65"/>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66">
    <w:name w:val="xl66"/>
    <w:basedOn w:val="Normal"/>
    <w:rsid w:val="0061087A"/>
    <w:pPr>
      <w:spacing w:before="100" w:beforeAutospacing="1" w:after="100" w:afterAutospacing="1" w:line="240" w:lineRule="auto"/>
    </w:pPr>
    <w:rPr>
      <w:rFonts w:eastAsia="Times New Roman"/>
      <w:szCs w:val="24"/>
      <w:lang w:val="es-ES" w:eastAsia="es-ES"/>
    </w:rPr>
  </w:style>
  <w:style w:type="paragraph" w:customStyle="1" w:styleId="xl67">
    <w:name w:val="xl67"/>
    <w:basedOn w:val="Normal"/>
    <w:rsid w:val="0061087A"/>
    <w:pPr>
      <w:spacing w:before="100" w:beforeAutospacing="1" w:after="100" w:afterAutospacing="1" w:line="240" w:lineRule="auto"/>
      <w:jc w:val="center"/>
      <w:textAlignment w:val="center"/>
    </w:pPr>
    <w:rPr>
      <w:rFonts w:ascii="Book Antiqua" w:eastAsia="Times New Roman" w:hAnsi="Book Antiqua"/>
      <w:b/>
      <w:bCs/>
      <w:szCs w:val="24"/>
      <w:u w:val="single"/>
      <w:lang w:val="es-ES" w:eastAsia="es-ES"/>
    </w:rPr>
  </w:style>
  <w:style w:type="paragraph" w:customStyle="1" w:styleId="xl68">
    <w:name w:val="xl68"/>
    <w:basedOn w:val="Normal"/>
    <w:rsid w:val="0061087A"/>
    <w:pPr>
      <w:pBdr>
        <w:lef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69">
    <w:name w:val="xl69"/>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70">
    <w:name w:val="xl70"/>
    <w:basedOn w:val="Normal"/>
    <w:rsid w:val="0061087A"/>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1">
    <w:name w:val="xl71"/>
    <w:basedOn w:val="Normal"/>
    <w:rsid w:val="0061087A"/>
    <w:pPr>
      <w:pBdr>
        <w:top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2">
    <w:name w:val="xl72"/>
    <w:basedOn w:val="Normal"/>
    <w:rsid w:val="0061087A"/>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3">
    <w:name w:val="xl73"/>
    <w:basedOn w:val="Normal"/>
    <w:rsid w:val="0061087A"/>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4">
    <w:name w:val="xl74"/>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5">
    <w:name w:val="xl75"/>
    <w:basedOn w:val="Normal"/>
    <w:rsid w:val="0061087A"/>
    <w:pPr>
      <w:pBdr>
        <w:bottom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6">
    <w:name w:val="xl76"/>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7">
    <w:name w:val="xl77"/>
    <w:basedOn w:val="Normal"/>
    <w:rsid w:val="0061087A"/>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8">
    <w:name w:val="xl78"/>
    <w:basedOn w:val="Normal"/>
    <w:rsid w:val="0061087A"/>
    <w:pPr>
      <w:pBdr>
        <w:left w:val="single" w:sz="4" w:space="0" w:color="auto"/>
      </w:pBdr>
      <w:spacing w:before="100" w:beforeAutospacing="1" w:after="100" w:afterAutospacing="1" w:line="240" w:lineRule="auto"/>
    </w:pPr>
    <w:rPr>
      <w:rFonts w:eastAsia="Times New Roman"/>
      <w:szCs w:val="24"/>
      <w:lang w:val="es-ES" w:eastAsia="es-ES"/>
    </w:rPr>
  </w:style>
  <w:style w:type="paragraph" w:customStyle="1" w:styleId="xl79">
    <w:name w:val="xl79"/>
    <w:basedOn w:val="Normal"/>
    <w:rsid w:val="0061087A"/>
    <w:pPr>
      <w:pBdr>
        <w:right w:val="single" w:sz="4" w:space="0" w:color="auto"/>
      </w:pBdr>
      <w:spacing w:before="100" w:beforeAutospacing="1" w:after="100" w:afterAutospacing="1" w:line="240" w:lineRule="auto"/>
    </w:pPr>
    <w:rPr>
      <w:rFonts w:eastAsia="Times New Roman"/>
      <w:szCs w:val="24"/>
      <w:lang w:val="es-ES" w:eastAsia="es-ES"/>
    </w:rPr>
  </w:style>
  <w:style w:type="paragraph" w:customStyle="1" w:styleId="xl80">
    <w:name w:val="xl80"/>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81">
    <w:name w:val="xl81"/>
    <w:basedOn w:val="Normal"/>
    <w:rsid w:val="0061087A"/>
    <w:pPr>
      <w:pBdr>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2">
    <w:name w:val="xl82"/>
    <w:basedOn w:val="Normal"/>
    <w:rsid w:val="0061087A"/>
    <w:pPr>
      <w:spacing w:before="100" w:beforeAutospacing="1" w:after="100" w:afterAutospacing="1" w:line="240" w:lineRule="auto"/>
      <w:jc w:val="center"/>
      <w:textAlignment w:val="center"/>
    </w:pPr>
    <w:rPr>
      <w:rFonts w:eastAsia="Times New Roman"/>
      <w:szCs w:val="24"/>
      <w:lang w:val="es-ES" w:eastAsia="es-ES"/>
    </w:rPr>
  </w:style>
  <w:style w:type="paragraph" w:customStyle="1" w:styleId="xl83">
    <w:name w:val="xl83"/>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4">
    <w:name w:val="xl84"/>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5">
    <w:name w:val="xl85"/>
    <w:basedOn w:val="Normal"/>
    <w:rsid w:val="0061087A"/>
    <w:pPr>
      <w:pBdr>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6">
    <w:name w:val="xl86"/>
    <w:basedOn w:val="Normal"/>
    <w:rsid w:val="0061087A"/>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7">
    <w:name w:val="xl87"/>
    <w:basedOn w:val="Normal"/>
    <w:rsid w:val="0061087A"/>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8">
    <w:name w:val="xl88"/>
    <w:basedOn w:val="Normal"/>
    <w:rsid w:val="0061087A"/>
    <w:pP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89">
    <w:name w:val="xl89"/>
    <w:basedOn w:val="Normal"/>
    <w:rsid w:val="0061087A"/>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0">
    <w:name w:val="xl90"/>
    <w:basedOn w:val="Normal"/>
    <w:rsid w:val="0061087A"/>
    <w:pP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91">
    <w:name w:val="xl91"/>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92">
    <w:name w:val="xl92"/>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3">
    <w:name w:val="xl93"/>
    <w:basedOn w:val="Normal"/>
    <w:rsid w:val="00610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4">
    <w:name w:val="xl94"/>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5">
    <w:name w:val="xl95"/>
    <w:basedOn w:val="Normal"/>
    <w:rsid w:val="00610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6">
    <w:name w:val="xl96"/>
    <w:basedOn w:val="Normal"/>
    <w:rsid w:val="0061087A"/>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7">
    <w:name w:val="xl97"/>
    <w:basedOn w:val="Normal"/>
    <w:rsid w:val="0061087A"/>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8">
    <w:name w:val="xl98"/>
    <w:basedOn w:val="Normal"/>
    <w:rsid w:val="00610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9">
    <w:name w:val="xl99"/>
    <w:basedOn w:val="Normal"/>
    <w:rsid w:val="00610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0">
    <w:name w:val="xl100"/>
    <w:basedOn w:val="Normal"/>
    <w:rsid w:val="0061087A"/>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1">
    <w:name w:val="xl101"/>
    <w:basedOn w:val="Normal"/>
    <w:rsid w:val="0061087A"/>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2">
    <w:name w:val="xl102"/>
    <w:basedOn w:val="Normal"/>
    <w:rsid w:val="00610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3">
    <w:name w:val="xl103"/>
    <w:basedOn w:val="Normal"/>
    <w:rsid w:val="0061087A"/>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4">
    <w:name w:val="xl104"/>
    <w:basedOn w:val="Normal"/>
    <w:rsid w:val="0061087A"/>
    <w:pPr>
      <w:pBdr>
        <w:top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5">
    <w:name w:val="xl105"/>
    <w:basedOn w:val="Normal"/>
    <w:rsid w:val="0061087A"/>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6">
    <w:name w:val="xl106"/>
    <w:basedOn w:val="Normal"/>
    <w:rsid w:val="0061087A"/>
    <w:pPr>
      <w:pBdr>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7">
    <w:name w:val="xl107"/>
    <w:basedOn w:val="Normal"/>
    <w:rsid w:val="0061087A"/>
    <w:pP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8">
    <w:name w:val="xl108"/>
    <w:basedOn w:val="Normal"/>
    <w:rsid w:val="0061087A"/>
    <w:pPr>
      <w:pBdr>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9">
    <w:name w:val="xl109"/>
    <w:basedOn w:val="Normal"/>
    <w:rsid w:val="0061087A"/>
    <w:pPr>
      <w:pBdr>
        <w:left w:val="single" w:sz="4" w:space="0" w:color="auto"/>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0">
    <w:name w:val="xl110"/>
    <w:basedOn w:val="Normal"/>
    <w:rsid w:val="0061087A"/>
    <w:pPr>
      <w:pBdr>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1">
    <w:name w:val="xl111"/>
    <w:basedOn w:val="Normal"/>
    <w:rsid w:val="0061087A"/>
    <w:pPr>
      <w:pBdr>
        <w:bottom w:val="single" w:sz="4" w:space="0" w:color="auto"/>
        <w:right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63">
    <w:name w:val="xl63"/>
    <w:basedOn w:val="Normal"/>
    <w:rsid w:val="0061087A"/>
    <w:pPr>
      <w:spacing w:before="100" w:beforeAutospacing="1" w:after="100" w:afterAutospacing="1" w:line="240" w:lineRule="auto"/>
      <w:jc w:val="center"/>
    </w:pPr>
    <w:rPr>
      <w:rFonts w:eastAsia="Times New Roman"/>
      <w:szCs w:val="24"/>
      <w:lang w:val="es-ES" w:eastAsia="es-ES"/>
    </w:rPr>
  </w:style>
  <w:style w:type="paragraph" w:customStyle="1" w:styleId="xl64">
    <w:name w:val="xl64"/>
    <w:basedOn w:val="Normal"/>
    <w:rsid w:val="0061087A"/>
    <w:pPr>
      <w:spacing w:before="100" w:beforeAutospacing="1" w:after="100" w:afterAutospacing="1" w:line="240" w:lineRule="auto"/>
    </w:pPr>
    <w:rPr>
      <w:rFonts w:eastAsia="Times New Roman"/>
      <w:szCs w:val="24"/>
      <w:lang w:val="es-ES" w:eastAsia="es-ES"/>
    </w:rPr>
  </w:style>
  <w:style w:type="table" w:customStyle="1" w:styleId="Tablaconcuadrcula1">
    <w:name w:val="Tabla con cuadrícula1"/>
    <w:basedOn w:val="Tablanormal"/>
    <w:next w:val="Tablaconcuadrcula"/>
    <w:uiPriority w:val="39"/>
    <w:rsid w:val="000B538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82388"/>
  </w:style>
  <w:style w:type="paragraph" w:styleId="Sinespaciado">
    <w:name w:val="No Spacing"/>
    <w:uiPriority w:val="1"/>
    <w:qFormat/>
    <w:rsid w:val="00482388"/>
    <w:pPr>
      <w:spacing w:after="0" w:line="240" w:lineRule="auto"/>
    </w:pPr>
    <w:rPr>
      <w:rFonts w:ascii="Times New Roman" w:eastAsia="Times New Roman" w:hAnsi="Times New Roman" w:cs="Times New Roman"/>
      <w:sz w:val="24"/>
      <w:szCs w:val="24"/>
      <w:lang w:val="es-ES" w:eastAsia="es-ES"/>
    </w:rPr>
  </w:style>
  <w:style w:type="paragraph" w:customStyle="1" w:styleId="Listaconvietas1">
    <w:name w:val="Lista con viñetas1"/>
    <w:basedOn w:val="Normal"/>
    <w:next w:val="Listaconvietas"/>
    <w:uiPriority w:val="99"/>
    <w:unhideWhenUsed/>
    <w:rsid w:val="00482388"/>
    <w:pPr>
      <w:numPr>
        <w:numId w:val="83"/>
      </w:numPr>
      <w:tabs>
        <w:tab w:val="clear" w:pos="360"/>
      </w:tabs>
      <w:spacing w:after="200" w:line="276" w:lineRule="auto"/>
      <w:ind w:left="720"/>
      <w:contextualSpacing/>
    </w:pPr>
    <w:rPr>
      <w:rFonts w:ascii="Calibri" w:hAnsi="Calibri"/>
      <w:sz w:val="22"/>
    </w:rPr>
  </w:style>
  <w:style w:type="paragraph" w:customStyle="1" w:styleId="Chapter">
    <w:name w:val="Chapter"/>
    <w:basedOn w:val="Normal"/>
    <w:rsid w:val="00482388"/>
    <w:pPr>
      <w:numPr>
        <w:numId w:val="84"/>
      </w:numPr>
      <w:spacing w:after="0" w:line="360" w:lineRule="auto"/>
      <w:jc w:val="both"/>
    </w:pPr>
    <w:rPr>
      <w:rFonts w:ascii="Arial" w:eastAsia="Times New Roman" w:hAnsi="Arial"/>
      <w:szCs w:val="24"/>
      <w:lang w:val="es-ES" w:eastAsia="es-ES"/>
    </w:rPr>
  </w:style>
  <w:style w:type="paragraph" w:customStyle="1" w:styleId="Paragraph">
    <w:name w:val="Paragraph"/>
    <w:basedOn w:val="Normal"/>
    <w:link w:val="ParagraphChar"/>
    <w:rsid w:val="00482388"/>
    <w:pPr>
      <w:numPr>
        <w:ilvl w:val="1"/>
        <w:numId w:val="84"/>
      </w:numPr>
      <w:spacing w:after="0" w:line="360" w:lineRule="auto"/>
      <w:jc w:val="both"/>
    </w:pPr>
    <w:rPr>
      <w:rFonts w:ascii="Arial" w:eastAsia="Times New Roman" w:hAnsi="Arial"/>
      <w:szCs w:val="24"/>
      <w:lang w:val="es-ES" w:eastAsia="es-ES"/>
    </w:rPr>
  </w:style>
  <w:style w:type="paragraph" w:customStyle="1" w:styleId="subpar">
    <w:name w:val="subpar"/>
    <w:basedOn w:val="Normal"/>
    <w:rsid w:val="00482388"/>
    <w:pPr>
      <w:numPr>
        <w:ilvl w:val="2"/>
        <w:numId w:val="84"/>
      </w:numPr>
      <w:spacing w:after="0" w:line="360" w:lineRule="auto"/>
      <w:jc w:val="both"/>
    </w:pPr>
    <w:rPr>
      <w:rFonts w:ascii="Arial" w:eastAsia="Times New Roman" w:hAnsi="Arial"/>
      <w:szCs w:val="24"/>
      <w:lang w:val="es-ES" w:eastAsia="es-ES"/>
    </w:rPr>
  </w:style>
  <w:style w:type="paragraph" w:customStyle="1" w:styleId="SubSubPar">
    <w:name w:val="SubSubPar"/>
    <w:basedOn w:val="Normal"/>
    <w:rsid w:val="00482388"/>
    <w:pPr>
      <w:numPr>
        <w:ilvl w:val="3"/>
        <w:numId w:val="84"/>
      </w:numPr>
      <w:spacing w:after="0" w:line="360" w:lineRule="auto"/>
      <w:jc w:val="both"/>
    </w:pPr>
    <w:rPr>
      <w:rFonts w:ascii="Arial" w:eastAsia="Times New Roman" w:hAnsi="Arial"/>
      <w:szCs w:val="24"/>
      <w:lang w:val="es-ES" w:eastAsia="es-ES"/>
    </w:rPr>
  </w:style>
  <w:style w:type="character" w:customStyle="1" w:styleId="ParagraphChar">
    <w:name w:val="Paragraph Char"/>
    <w:link w:val="Paragraph"/>
    <w:rsid w:val="00482388"/>
    <w:rPr>
      <w:rFonts w:ascii="Arial" w:eastAsia="Times New Roman" w:hAnsi="Arial" w:cs="Times New Roman"/>
      <w:sz w:val="24"/>
      <w:szCs w:val="24"/>
      <w:lang w:val="es-ES" w:eastAsia="es-ES"/>
    </w:rPr>
  </w:style>
  <w:style w:type="paragraph" w:styleId="Listaconvietas">
    <w:name w:val="List Bullet"/>
    <w:basedOn w:val="Normal"/>
    <w:uiPriority w:val="99"/>
    <w:semiHidden/>
    <w:unhideWhenUsed/>
    <w:rsid w:val="00482388"/>
    <w:pPr>
      <w:numPr>
        <w:numId w:val="82"/>
      </w:numPr>
      <w:contextualSpacing/>
    </w:pPr>
  </w:style>
  <w:style w:type="table" w:customStyle="1" w:styleId="Tablaconcuadrcula2">
    <w:name w:val="Tabla con cuadrícula2"/>
    <w:basedOn w:val="Tablanormal"/>
    <w:next w:val="Tablaconcuadrcula"/>
    <w:uiPriority w:val="39"/>
    <w:rsid w:val="00610A6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1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2696"/>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table" w:customStyle="1" w:styleId="Tablaconcuadrcula51">
    <w:name w:val="Tabla con cuadrícula51"/>
    <w:basedOn w:val="Tablanormal"/>
    <w:next w:val="Tablaconcuadrcula"/>
    <w:uiPriority w:val="39"/>
    <w:rsid w:val="00C353D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7B5D33"/>
    <w:pPr>
      <w:spacing w:after="120" w:line="480" w:lineRule="auto"/>
    </w:pPr>
  </w:style>
  <w:style w:type="character" w:customStyle="1" w:styleId="Textoindependiente2Car">
    <w:name w:val="Texto independiente 2 Car"/>
    <w:basedOn w:val="Fuentedeprrafopredeter"/>
    <w:link w:val="Textoindependiente2"/>
    <w:uiPriority w:val="99"/>
    <w:semiHidden/>
    <w:rsid w:val="007B5D33"/>
    <w:rPr>
      <w:rFonts w:ascii="Times New Roman" w:hAnsi="Times New Roman" w:cs="Times New Roman"/>
      <w:sz w:val="24"/>
    </w:rPr>
  </w:style>
  <w:style w:type="table" w:customStyle="1" w:styleId="Tablaconcuadrcula3">
    <w:name w:val="Tabla con cuadrícula3"/>
    <w:basedOn w:val="Tablanormal"/>
    <w:next w:val="Tablaconcuadrcula"/>
    <w:uiPriority w:val="39"/>
    <w:rsid w:val="007B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2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74D14"/>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072A5"/>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48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112">
    <w:name w:val="xl112"/>
    <w:basedOn w:val="Normal"/>
    <w:rsid w:val="002F1D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13">
    <w:name w:val="xl113"/>
    <w:basedOn w:val="Normal"/>
    <w:rsid w:val="002F1D6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4">
    <w:name w:val="xl114"/>
    <w:basedOn w:val="Normal"/>
    <w:rsid w:val="002F1D6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5">
    <w:name w:val="xl115"/>
    <w:basedOn w:val="Normal"/>
    <w:rsid w:val="002F1D6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6">
    <w:name w:val="xl116"/>
    <w:basedOn w:val="Normal"/>
    <w:rsid w:val="002F1D6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7">
    <w:name w:val="xl117"/>
    <w:basedOn w:val="Normal"/>
    <w:rsid w:val="002F1D6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8">
    <w:name w:val="xl118"/>
    <w:basedOn w:val="Normal"/>
    <w:rsid w:val="002F1D6F"/>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9">
    <w:name w:val="xl119"/>
    <w:basedOn w:val="Normal"/>
    <w:rsid w:val="002F1D6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0">
    <w:name w:val="xl120"/>
    <w:basedOn w:val="Normal"/>
    <w:rsid w:val="002F1D6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1">
    <w:name w:val="xl121"/>
    <w:basedOn w:val="Normal"/>
    <w:rsid w:val="002F1D6F"/>
    <w:pPr>
      <w:pBdr>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2">
    <w:name w:val="xl122"/>
    <w:basedOn w:val="Normal"/>
    <w:rsid w:val="002F1D6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character" w:customStyle="1" w:styleId="Mencinsinresolver1">
    <w:name w:val="Mención sin resolver1"/>
    <w:basedOn w:val="Fuentedeprrafopredeter"/>
    <w:uiPriority w:val="99"/>
    <w:semiHidden/>
    <w:unhideWhenUsed/>
    <w:rsid w:val="0097486A"/>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E3572"/>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1E3572"/>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semiHidden/>
    <w:unhideWhenUsed/>
    <w:rsid w:val="001E3572"/>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1E3572"/>
    <w:rPr>
      <w:rFonts w:ascii="Arial" w:eastAsia="Times New Roman" w:hAnsi="Arial" w:cs="Arial"/>
      <w:vanish/>
      <w:sz w:val="16"/>
      <w:szCs w:val="16"/>
      <w:lang w:eastAsia="es-SV"/>
    </w:rPr>
  </w:style>
  <w:style w:type="character" w:customStyle="1" w:styleId="pt">
    <w:name w:val="pt"/>
    <w:basedOn w:val="Fuentedeprrafopredeter"/>
    <w:rsid w:val="001E3572"/>
  </w:style>
  <w:style w:type="character" w:customStyle="1" w:styleId="sv">
    <w:name w:val="sv"/>
    <w:basedOn w:val="Fuentedeprrafopredeter"/>
    <w:rsid w:val="001E3572"/>
  </w:style>
  <w:style w:type="character" w:customStyle="1" w:styleId="wlul0c">
    <w:name w:val="wlul0c"/>
    <w:basedOn w:val="Fuentedeprrafopredeter"/>
    <w:rsid w:val="001E3572"/>
  </w:style>
  <w:style w:type="table" w:customStyle="1" w:styleId="Tablaconcuadrcula52">
    <w:name w:val="Tabla con cuadrícula52"/>
    <w:basedOn w:val="Tablanormal"/>
    <w:next w:val="Tablaconcuadrcula"/>
    <w:uiPriority w:val="39"/>
    <w:rsid w:val="001E28D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C945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39"/>
    <w:rsid w:val="00BB194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7627">
      <w:bodyDiv w:val="1"/>
      <w:marLeft w:val="0"/>
      <w:marRight w:val="0"/>
      <w:marTop w:val="0"/>
      <w:marBottom w:val="0"/>
      <w:divBdr>
        <w:top w:val="none" w:sz="0" w:space="0" w:color="auto"/>
        <w:left w:val="none" w:sz="0" w:space="0" w:color="auto"/>
        <w:bottom w:val="none" w:sz="0" w:space="0" w:color="auto"/>
        <w:right w:val="none" w:sz="0" w:space="0" w:color="auto"/>
      </w:divBdr>
    </w:div>
    <w:div w:id="62338418">
      <w:bodyDiv w:val="1"/>
      <w:marLeft w:val="0"/>
      <w:marRight w:val="0"/>
      <w:marTop w:val="0"/>
      <w:marBottom w:val="0"/>
      <w:divBdr>
        <w:top w:val="none" w:sz="0" w:space="0" w:color="auto"/>
        <w:left w:val="none" w:sz="0" w:space="0" w:color="auto"/>
        <w:bottom w:val="none" w:sz="0" w:space="0" w:color="auto"/>
        <w:right w:val="none" w:sz="0" w:space="0" w:color="auto"/>
      </w:divBdr>
    </w:div>
    <w:div w:id="96675666">
      <w:bodyDiv w:val="1"/>
      <w:marLeft w:val="0"/>
      <w:marRight w:val="0"/>
      <w:marTop w:val="0"/>
      <w:marBottom w:val="0"/>
      <w:divBdr>
        <w:top w:val="none" w:sz="0" w:space="0" w:color="auto"/>
        <w:left w:val="none" w:sz="0" w:space="0" w:color="auto"/>
        <w:bottom w:val="none" w:sz="0" w:space="0" w:color="auto"/>
        <w:right w:val="none" w:sz="0" w:space="0" w:color="auto"/>
      </w:divBdr>
    </w:div>
    <w:div w:id="180629715">
      <w:bodyDiv w:val="1"/>
      <w:marLeft w:val="0"/>
      <w:marRight w:val="0"/>
      <w:marTop w:val="0"/>
      <w:marBottom w:val="0"/>
      <w:divBdr>
        <w:top w:val="none" w:sz="0" w:space="0" w:color="auto"/>
        <w:left w:val="none" w:sz="0" w:space="0" w:color="auto"/>
        <w:bottom w:val="none" w:sz="0" w:space="0" w:color="auto"/>
        <w:right w:val="none" w:sz="0" w:space="0" w:color="auto"/>
      </w:divBdr>
    </w:div>
    <w:div w:id="191384308">
      <w:bodyDiv w:val="1"/>
      <w:marLeft w:val="0"/>
      <w:marRight w:val="0"/>
      <w:marTop w:val="0"/>
      <w:marBottom w:val="0"/>
      <w:divBdr>
        <w:top w:val="none" w:sz="0" w:space="0" w:color="auto"/>
        <w:left w:val="none" w:sz="0" w:space="0" w:color="auto"/>
        <w:bottom w:val="none" w:sz="0" w:space="0" w:color="auto"/>
        <w:right w:val="none" w:sz="0" w:space="0" w:color="auto"/>
      </w:divBdr>
    </w:div>
    <w:div w:id="217252112">
      <w:bodyDiv w:val="1"/>
      <w:marLeft w:val="0"/>
      <w:marRight w:val="0"/>
      <w:marTop w:val="0"/>
      <w:marBottom w:val="0"/>
      <w:divBdr>
        <w:top w:val="none" w:sz="0" w:space="0" w:color="auto"/>
        <w:left w:val="none" w:sz="0" w:space="0" w:color="auto"/>
        <w:bottom w:val="none" w:sz="0" w:space="0" w:color="auto"/>
        <w:right w:val="none" w:sz="0" w:space="0" w:color="auto"/>
      </w:divBdr>
    </w:div>
    <w:div w:id="232357881">
      <w:bodyDiv w:val="1"/>
      <w:marLeft w:val="0"/>
      <w:marRight w:val="0"/>
      <w:marTop w:val="0"/>
      <w:marBottom w:val="0"/>
      <w:divBdr>
        <w:top w:val="none" w:sz="0" w:space="0" w:color="auto"/>
        <w:left w:val="none" w:sz="0" w:space="0" w:color="auto"/>
        <w:bottom w:val="none" w:sz="0" w:space="0" w:color="auto"/>
        <w:right w:val="none" w:sz="0" w:space="0" w:color="auto"/>
      </w:divBdr>
    </w:div>
    <w:div w:id="306205238">
      <w:bodyDiv w:val="1"/>
      <w:marLeft w:val="0"/>
      <w:marRight w:val="0"/>
      <w:marTop w:val="0"/>
      <w:marBottom w:val="0"/>
      <w:divBdr>
        <w:top w:val="none" w:sz="0" w:space="0" w:color="auto"/>
        <w:left w:val="none" w:sz="0" w:space="0" w:color="auto"/>
        <w:bottom w:val="none" w:sz="0" w:space="0" w:color="auto"/>
        <w:right w:val="none" w:sz="0" w:space="0" w:color="auto"/>
      </w:divBdr>
      <w:divsChild>
        <w:div w:id="1774352650">
          <w:marLeft w:val="360"/>
          <w:marRight w:val="0"/>
          <w:marTop w:val="200"/>
          <w:marBottom w:val="0"/>
          <w:divBdr>
            <w:top w:val="none" w:sz="0" w:space="0" w:color="auto"/>
            <w:left w:val="none" w:sz="0" w:space="0" w:color="auto"/>
            <w:bottom w:val="none" w:sz="0" w:space="0" w:color="auto"/>
            <w:right w:val="none" w:sz="0" w:space="0" w:color="auto"/>
          </w:divBdr>
        </w:div>
      </w:divsChild>
    </w:div>
    <w:div w:id="379086929">
      <w:bodyDiv w:val="1"/>
      <w:marLeft w:val="0"/>
      <w:marRight w:val="0"/>
      <w:marTop w:val="0"/>
      <w:marBottom w:val="0"/>
      <w:divBdr>
        <w:top w:val="none" w:sz="0" w:space="0" w:color="auto"/>
        <w:left w:val="none" w:sz="0" w:space="0" w:color="auto"/>
        <w:bottom w:val="none" w:sz="0" w:space="0" w:color="auto"/>
        <w:right w:val="none" w:sz="0" w:space="0" w:color="auto"/>
      </w:divBdr>
    </w:div>
    <w:div w:id="401147131">
      <w:bodyDiv w:val="1"/>
      <w:marLeft w:val="0"/>
      <w:marRight w:val="0"/>
      <w:marTop w:val="0"/>
      <w:marBottom w:val="0"/>
      <w:divBdr>
        <w:top w:val="none" w:sz="0" w:space="0" w:color="auto"/>
        <w:left w:val="none" w:sz="0" w:space="0" w:color="auto"/>
        <w:bottom w:val="none" w:sz="0" w:space="0" w:color="auto"/>
        <w:right w:val="none" w:sz="0" w:space="0" w:color="auto"/>
      </w:divBdr>
    </w:div>
    <w:div w:id="407313000">
      <w:bodyDiv w:val="1"/>
      <w:marLeft w:val="0"/>
      <w:marRight w:val="0"/>
      <w:marTop w:val="0"/>
      <w:marBottom w:val="0"/>
      <w:divBdr>
        <w:top w:val="none" w:sz="0" w:space="0" w:color="auto"/>
        <w:left w:val="none" w:sz="0" w:space="0" w:color="auto"/>
        <w:bottom w:val="none" w:sz="0" w:space="0" w:color="auto"/>
        <w:right w:val="none" w:sz="0" w:space="0" w:color="auto"/>
      </w:divBdr>
    </w:div>
    <w:div w:id="461581924">
      <w:bodyDiv w:val="1"/>
      <w:marLeft w:val="0"/>
      <w:marRight w:val="0"/>
      <w:marTop w:val="0"/>
      <w:marBottom w:val="0"/>
      <w:divBdr>
        <w:top w:val="none" w:sz="0" w:space="0" w:color="auto"/>
        <w:left w:val="none" w:sz="0" w:space="0" w:color="auto"/>
        <w:bottom w:val="none" w:sz="0" w:space="0" w:color="auto"/>
        <w:right w:val="none" w:sz="0" w:space="0" w:color="auto"/>
      </w:divBdr>
    </w:div>
    <w:div w:id="466823415">
      <w:bodyDiv w:val="1"/>
      <w:marLeft w:val="0"/>
      <w:marRight w:val="0"/>
      <w:marTop w:val="0"/>
      <w:marBottom w:val="0"/>
      <w:divBdr>
        <w:top w:val="none" w:sz="0" w:space="0" w:color="auto"/>
        <w:left w:val="none" w:sz="0" w:space="0" w:color="auto"/>
        <w:bottom w:val="none" w:sz="0" w:space="0" w:color="auto"/>
        <w:right w:val="none" w:sz="0" w:space="0" w:color="auto"/>
      </w:divBdr>
    </w:div>
    <w:div w:id="495266975">
      <w:bodyDiv w:val="1"/>
      <w:marLeft w:val="0"/>
      <w:marRight w:val="0"/>
      <w:marTop w:val="0"/>
      <w:marBottom w:val="0"/>
      <w:divBdr>
        <w:top w:val="none" w:sz="0" w:space="0" w:color="auto"/>
        <w:left w:val="none" w:sz="0" w:space="0" w:color="auto"/>
        <w:bottom w:val="none" w:sz="0" w:space="0" w:color="auto"/>
        <w:right w:val="none" w:sz="0" w:space="0" w:color="auto"/>
      </w:divBdr>
    </w:div>
    <w:div w:id="548617325">
      <w:bodyDiv w:val="1"/>
      <w:marLeft w:val="0"/>
      <w:marRight w:val="0"/>
      <w:marTop w:val="0"/>
      <w:marBottom w:val="0"/>
      <w:divBdr>
        <w:top w:val="none" w:sz="0" w:space="0" w:color="auto"/>
        <w:left w:val="none" w:sz="0" w:space="0" w:color="auto"/>
        <w:bottom w:val="none" w:sz="0" w:space="0" w:color="auto"/>
        <w:right w:val="none" w:sz="0" w:space="0" w:color="auto"/>
      </w:divBdr>
    </w:div>
    <w:div w:id="558707577">
      <w:bodyDiv w:val="1"/>
      <w:marLeft w:val="0"/>
      <w:marRight w:val="0"/>
      <w:marTop w:val="0"/>
      <w:marBottom w:val="0"/>
      <w:divBdr>
        <w:top w:val="none" w:sz="0" w:space="0" w:color="auto"/>
        <w:left w:val="none" w:sz="0" w:space="0" w:color="auto"/>
        <w:bottom w:val="none" w:sz="0" w:space="0" w:color="auto"/>
        <w:right w:val="none" w:sz="0" w:space="0" w:color="auto"/>
      </w:divBdr>
    </w:div>
    <w:div w:id="576087635">
      <w:bodyDiv w:val="1"/>
      <w:marLeft w:val="0"/>
      <w:marRight w:val="0"/>
      <w:marTop w:val="0"/>
      <w:marBottom w:val="0"/>
      <w:divBdr>
        <w:top w:val="none" w:sz="0" w:space="0" w:color="auto"/>
        <w:left w:val="none" w:sz="0" w:space="0" w:color="auto"/>
        <w:bottom w:val="none" w:sz="0" w:space="0" w:color="auto"/>
        <w:right w:val="none" w:sz="0" w:space="0" w:color="auto"/>
      </w:divBdr>
    </w:div>
    <w:div w:id="612982655">
      <w:bodyDiv w:val="1"/>
      <w:marLeft w:val="0"/>
      <w:marRight w:val="0"/>
      <w:marTop w:val="0"/>
      <w:marBottom w:val="0"/>
      <w:divBdr>
        <w:top w:val="none" w:sz="0" w:space="0" w:color="auto"/>
        <w:left w:val="none" w:sz="0" w:space="0" w:color="auto"/>
        <w:bottom w:val="none" w:sz="0" w:space="0" w:color="auto"/>
        <w:right w:val="none" w:sz="0" w:space="0" w:color="auto"/>
      </w:divBdr>
    </w:div>
    <w:div w:id="635179760">
      <w:bodyDiv w:val="1"/>
      <w:marLeft w:val="0"/>
      <w:marRight w:val="0"/>
      <w:marTop w:val="0"/>
      <w:marBottom w:val="0"/>
      <w:divBdr>
        <w:top w:val="none" w:sz="0" w:space="0" w:color="auto"/>
        <w:left w:val="none" w:sz="0" w:space="0" w:color="auto"/>
        <w:bottom w:val="none" w:sz="0" w:space="0" w:color="auto"/>
        <w:right w:val="none" w:sz="0" w:space="0" w:color="auto"/>
      </w:divBdr>
    </w:div>
    <w:div w:id="636301224">
      <w:bodyDiv w:val="1"/>
      <w:marLeft w:val="0"/>
      <w:marRight w:val="0"/>
      <w:marTop w:val="0"/>
      <w:marBottom w:val="0"/>
      <w:divBdr>
        <w:top w:val="none" w:sz="0" w:space="0" w:color="auto"/>
        <w:left w:val="none" w:sz="0" w:space="0" w:color="auto"/>
        <w:bottom w:val="none" w:sz="0" w:space="0" w:color="auto"/>
        <w:right w:val="none" w:sz="0" w:space="0" w:color="auto"/>
      </w:divBdr>
    </w:div>
    <w:div w:id="724452611">
      <w:bodyDiv w:val="1"/>
      <w:marLeft w:val="0"/>
      <w:marRight w:val="0"/>
      <w:marTop w:val="0"/>
      <w:marBottom w:val="0"/>
      <w:divBdr>
        <w:top w:val="none" w:sz="0" w:space="0" w:color="auto"/>
        <w:left w:val="none" w:sz="0" w:space="0" w:color="auto"/>
        <w:bottom w:val="none" w:sz="0" w:space="0" w:color="auto"/>
        <w:right w:val="none" w:sz="0" w:space="0" w:color="auto"/>
      </w:divBdr>
    </w:div>
    <w:div w:id="738553413">
      <w:bodyDiv w:val="1"/>
      <w:marLeft w:val="0"/>
      <w:marRight w:val="0"/>
      <w:marTop w:val="0"/>
      <w:marBottom w:val="0"/>
      <w:divBdr>
        <w:top w:val="none" w:sz="0" w:space="0" w:color="auto"/>
        <w:left w:val="none" w:sz="0" w:space="0" w:color="auto"/>
        <w:bottom w:val="none" w:sz="0" w:space="0" w:color="auto"/>
        <w:right w:val="none" w:sz="0" w:space="0" w:color="auto"/>
      </w:divBdr>
    </w:div>
    <w:div w:id="788744481">
      <w:bodyDiv w:val="1"/>
      <w:marLeft w:val="0"/>
      <w:marRight w:val="0"/>
      <w:marTop w:val="0"/>
      <w:marBottom w:val="0"/>
      <w:divBdr>
        <w:top w:val="none" w:sz="0" w:space="0" w:color="auto"/>
        <w:left w:val="none" w:sz="0" w:space="0" w:color="auto"/>
        <w:bottom w:val="none" w:sz="0" w:space="0" w:color="auto"/>
        <w:right w:val="none" w:sz="0" w:space="0" w:color="auto"/>
      </w:divBdr>
    </w:div>
    <w:div w:id="800533641">
      <w:bodyDiv w:val="1"/>
      <w:marLeft w:val="0"/>
      <w:marRight w:val="0"/>
      <w:marTop w:val="0"/>
      <w:marBottom w:val="0"/>
      <w:divBdr>
        <w:top w:val="none" w:sz="0" w:space="0" w:color="auto"/>
        <w:left w:val="none" w:sz="0" w:space="0" w:color="auto"/>
        <w:bottom w:val="none" w:sz="0" w:space="0" w:color="auto"/>
        <w:right w:val="none" w:sz="0" w:space="0" w:color="auto"/>
      </w:divBdr>
    </w:div>
    <w:div w:id="838081705">
      <w:bodyDiv w:val="1"/>
      <w:marLeft w:val="0"/>
      <w:marRight w:val="0"/>
      <w:marTop w:val="0"/>
      <w:marBottom w:val="0"/>
      <w:divBdr>
        <w:top w:val="none" w:sz="0" w:space="0" w:color="auto"/>
        <w:left w:val="none" w:sz="0" w:space="0" w:color="auto"/>
        <w:bottom w:val="none" w:sz="0" w:space="0" w:color="auto"/>
        <w:right w:val="none" w:sz="0" w:space="0" w:color="auto"/>
      </w:divBdr>
    </w:div>
    <w:div w:id="845555021">
      <w:bodyDiv w:val="1"/>
      <w:marLeft w:val="0"/>
      <w:marRight w:val="0"/>
      <w:marTop w:val="0"/>
      <w:marBottom w:val="0"/>
      <w:divBdr>
        <w:top w:val="none" w:sz="0" w:space="0" w:color="auto"/>
        <w:left w:val="none" w:sz="0" w:space="0" w:color="auto"/>
        <w:bottom w:val="none" w:sz="0" w:space="0" w:color="auto"/>
        <w:right w:val="none" w:sz="0" w:space="0" w:color="auto"/>
      </w:divBdr>
    </w:div>
    <w:div w:id="888229217">
      <w:bodyDiv w:val="1"/>
      <w:marLeft w:val="0"/>
      <w:marRight w:val="0"/>
      <w:marTop w:val="0"/>
      <w:marBottom w:val="0"/>
      <w:divBdr>
        <w:top w:val="none" w:sz="0" w:space="0" w:color="auto"/>
        <w:left w:val="none" w:sz="0" w:space="0" w:color="auto"/>
        <w:bottom w:val="none" w:sz="0" w:space="0" w:color="auto"/>
        <w:right w:val="none" w:sz="0" w:space="0" w:color="auto"/>
      </w:divBdr>
    </w:div>
    <w:div w:id="982544246">
      <w:bodyDiv w:val="1"/>
      <w:marLeft w:val="0"/>
      <w:marRight w:val="0"/>
      <w:marTop w:val="0"/>
      <w:marBottom w:val="0"/>
      <w:divBdr>
        <w:top w:val="none" w:sz="0" w:space="0" w:color="auto"/>
        <w:left w:val="none" w:sz="0" w:space="0" w:color="auto"/>
        <w:bottom w:val="none" w:sz="0" w:space="0" w:color="auto"/>
        <w:right w:val="none" w:sz="0" w:space="0" w:color="auto"/>
      </w:divBdr>
    </w:div>
    <w:div w:id="1083801564">
      <w:bodyDiv w:val="1"/>
      <w:marLeft w:val="0"/>
      <w:marRight w:val="0"/>
      <w:marTop w:val="0"/>
      <w:marBottom w:val="0"/>
      <w:divBdr>
        <w:top w:val="none" w:sz="0" w:space="0" w:color="auto"/>
        <w:left w:val="none" w:sz="0" w:space="0" w:color="auto"/>
        <w:bottom w:val="none" w:sz="0" w:space="0" w:color="auto"/>
        <w:right w:val="none" w:sz="0" w:space="0" w:color="auto"/>
      </w:divBdr>
    </w:div>
    <w:div w:id="1087993266">
      <w:bodyDiv w:val="1"/>
      <w:marLeft w:val="0"/>
      <w:marRight w:val="0"/>
      <w:marTop w:val="0"/>
      <w:marBottom w:val="0"/>
      <w:divBdr>
        <w:top w:val="none" w:sz="0" w:space="0" w:color="auto"/>
        <w:left w:val="none" w:sz="0" w:space="0" w:color="auto"/>
        <w:bottom w:val="none" w:sz="0" w:space="0" w:color="auto"/>
        <w:right w:val="none" w:sz="0" w:space="0" w:color="auto"/>
      </w:divBdr>
    </w:div>
    <w:div w:id="1092433963">
      <w:bodyDiv w:val="1"/>
      <w:marLeft w:val="0"/>
      <w:marRight w:val="0"/>
      <w:marTop w:val="0"/>
      <w:marBottom w:val="0"/>
      <w:divBdr>
        <w:top w:val="none" w:sz="0" w:space="0" w:color="auto"/>
        <w:left w:val="none" w:sz="0" w:space="0" w:color="auto"/>
        <w:bottom w:val="none" w:sz="0" w:space="0" w:color="auto"/>
        <w:right w:val="none" w:sz="0" w:space="0" w:color="auto"/>
      </w:divBdr>
    </w:div>
    <w:div w:id="1107232852">
      <w:bodyDiv w:val="1"/>
      <w:marLeft w:val="0"/>
      <w:marRight w:val="0"/>
      <w:marTop w:val="0"/>
      <w:marBottom w:val="0"/>
      <w:divBdr>
        <w:top w:val="none" w:sz="0" w:space="0" w:color="auto"/>
        <w:left w:val="none" w:sz="0" w:space="0" w:color="auto"/>
        <w:bottom w:val="none" w:sz="0" w:space="0" w:color="auto"/>
        <w:right w:val="none" w:sz="0" w:space="0" w:color="auto"/>
      </w:divBdr>
    </w:div>
    <w:div w:id="1117724884">
      <w:bodyDiv w:val="1"/>
      <w:marLeft w:val="0"/>
      <w:marRight w:val="0"/>
      <w:marTop w:val="0"/>
      <w:marBottom w:val="0"/>
      <w:divBdr>
        <w:top w:val="none" w:sz="0" w:space="0" w:color="auto"/>
        <w:left w:val="none" w:sz="0" w:space="0" w:color="auto"/>
        <w:bottom w:val="none" w:sz="0" w:space="0" w:color="auto"/>
        <w:right w:val="none" w:sz="0" w:space="0" w:color="auto"/>
      </w:divBdr>
    </w:div>
    <w:div w:id="1117799380">
      <w:bodyDiv w:val="1"/>
      <w:marLeft w:val="0"/>
      <w:marRight w:val="0"/>
      <w:marTop w:val="0"/>
      <w:marBottom w:val="0"/>
      <w:divBdr>
        <w:top w:val="none" w:sz="0" w:space="0" w:color="auto"/>
        <w:left w:val="none" w:sz="0" w:space="0" w:color="auto"/>
        <w:bottom w:val="none" w:sz="0" w:space="0" w:color="auto"/>
        <w:right w:val="none" w:sz="0" w:space="0" w:color="auto"/>
      </w:divBdr>
    </w:div>
    <w:div w:id="1164592007">
      <w:bodyDiv w:val="1"/>
      <w:marLeft w:val="0"/>
      <w:marRight w:val="0"/>
      <w:marTop w:val="0"/>
      <w:marBottom w:val="0"/>
      <w:divBdr>
        <w:top w:val="none" w:sz="0" w:space="0" w:color="auto"/>
        <w:left w:val="none" w:sz="0" w:space="0" w:color="auto"/>
        <w:bottom w:val="none" w:sz="0" w:space="0" w:color="auto"/>
        <w:right w:val="none" w:sz="0" w:space="0" w:color="auto"/>
      </w:divBdr>
    </w:div>
    <w:div w:id="1232689455">
      <w:bodyDiv w:val="1"/>
      <w:marLeft w:val="0"/>
      <w:marRight w:val="0"/>
      <w:marTop w:val="0"/>
      <w:marBottom w:val="0"/>
      <w:divBdr>
        <w:top w:val="none" w:sz="0" w:space="0" w:color="auto"/>
        <w:left w:val="none" w:sz="0" w:space="0" w:color="auto"/>
        <w:bottom w:val="none" w:sz="0" w:space="0" w:color="auto"/>
        <w:right w:val="none" w:sz="0" w:space="0" w:color="auto"/>
      </w:divBdr>
    </w:div>
    <w:div w:id="1248921488">
      <w:bodyDiv w:val="1"/>
      <w:marLeft w:val="0"/>
      <w:marRight w:val="0"/>
      <w:marTop w:val="0"/>
      <w:marBottom w:val="0"/>
      <w:divBdr>
        <w:top w:val="none" w:sz="0" w:space="0" w:color="auto"/>
        <w:left w:val="none" w:sz="0" w:space="0" w:color="auto"/>
        <w:bottom w:val="none" w:sz="0" w:space="0" w:color="auto"/>
        <w:right w:val="none" w:sz="0" w:space="0" w:color="auto"/>
      </w:divBdr>
    </w:div>
    <w:div w:id="1352416400">
      <w:bodyDiv w:val="1"/>
      <w:marLeft w:val="0"/>
      <w:marRight w:val="0"/>
      <w:marTop w:val="0"/>
      <w:marBottom w:val="0"/>
      <w:divBdr>
        <w:top w:val="none" w:sz="0" w:space="0" w:color="auto"/>
        <w:left w:val="none" w:sz="0" w:space="0" w:color="auto"/>
        <w:bottom w:val="none" w:sz="0" w:space="0" w:color="auto"/>
        <w:right w:val="none" w:sz="0" w:space="0" w:color="auto"/>
      </w:divBdr>
    </w:div>
    <w:div w:id="1355577580">
      <w:bodyDiv w:val="1"/>
      <w:marLeft w:val="0"/>
      <w:marRight w:val="0"/>
      <w:marTop w:val="0"/>
      <w:marBottom w:val="0"/>
      <w:divBdr>
        <w:top w:val="none" w:sz="0" w:space="0" w:color="auto"/>
        <w:left w:val="none" w:sz="0" w:space="0" w:color="auto"/>
        <w:bottom w:val="none" w:sz="0" w:space="0" w:color="auto"/>
        <w:right w:val="none" w:sz="0" w:space="0" w:color="auto"/>
      </w:divBdr>
    </w:div>
    <w:div w:id="1356612609">
      <w:bodyDiv w:val="1"/>
      <w:marLeft w:val="0"/>
      <w:marRight w:val="0"/>
      <w:marTop w:val="0"/>
      <w:marBottom w:val="0"/>
      <w:divBdr>
        <w:top w:val="none" w:sz="0" w:space="0" w:color="auto"/>
        <w:left w:val="none" w:sz="0" w:space="0" w:color="auto"/>
        <w:bottom w:val="none" w:sz="0" w:space="0" w:color="auto"/>
        <w:right w:val="none" w:sz="0" w:space="0" w:color="auto"/>
      </w:divBdr>
    </w:div>
    <w:div w:id="1377000459">
      <w:bodyDiv w:val="1"/>
      <w:marLeft w:val="0"/>
      <w:marRight w:val="0"/>
      <w:marTop w:val="0"/>
      <w:marBottom w:val="0"/>
      <w:divBdr>
        <w:top w:val="none" w:sz="0" w:space="0" w:color="auto"/>
        <w:left w:val="none" w:sz="0" w:space="0" w:color="auto"/>
        <w:bottom w:val="none" w:sz="0" w:space="0" w:color="auto"/>
        <w:right w:val="none" w:sz="0" w:space="0" w:color="auto"/>
      </w:divBdr>
    </w:div>
    <w:div w:id="1397707230">
      <w:bodyDiv w:val="1"/>
      <w:marLeft w:val="0"/>
      <w:marRight w:val="0"/>
      <w:marTop w:val="0"/>
      <w:marBottom w:val="0"/>
      <w:divBdr>
        <w:top w:val="none" w:sz="0" w:space="0" w:color="auto"/>
        <w:left w:val="none" w:sz="0" w:space="0" w:color="auto"/>
        <w:bottom w:val="none" w:sz="0" w:space="0" w:color="auto"/>
        <w:right w:val="none" w:sz="0" w:space="0" w:color="auto"/>
      </w:divBdr>
    </w:div>
    <w:div w:id="1426000395">
      <w:bodyDiv w:val="1"/>
      <w:marLeft w:val="0"/>
      <w:marRight w:val="0"/>
      <w:marTop w:val="0"/>
      <w:marBottom w:val="0"/>
      <w:divBdr>
        <w:top w:val="none" w:sz="0" w:space="0" w:color="auto"/>
        <w:left w:val="none" w:sz="0" w:space="0" w:color="auto"/>
        <w:bottom w:val="none" w:sz="0" w:space="0" w:color="auto"/>
        <w:right w:val="none" w:sz="0" w:space="0" w:color="auto"/>
      </w:divBdr>
    </w:div>
    <w:div w:id="1451896128">
      <w:bodyDiv w:val="1"/>
      <w:marLeft w:val="0"/>
      <w:marRight w:val="0"/>
      <w:marTop w:val="0"/>
      <w:marBottom w:val="0"/>
      <w:divBdr>
        <w:top w:val="none" w:sz="0" w:space="0" w:color="auto"/>
        <w:left w:val="none" w:sz="0" w:space="0" w:color="auto"/>
        <w:bottom w:val="none" w:sz="0" w:space="0" w:color="auto"/>
        <w:right w:val="none" w:sz="0" w:space="0" w:color="auto"/>
      </w:divBdr>
    </w:div>
    <w:div w:id="1472676861">
      <w:bodyDiv w:val="1"/>
      <w:marLeft w:val="0"/>
      <w:marRight w:val="0"/>
      <w:marTop w:val="0"/>
      <w:marBottom w:val="0"/>
      <w:divBdr>
        <w:top w:val="none" w:sz="0" w:space="0" w:color="auto"/>
        <w:left w:val="none" w:sz="0" w:space="0" w:color="auto"/>
        <w:bottom w:val="none" w:sz="0" w:space="0" w:color="auto"/>
        <w:right w:val="none" w:sz="0" w:space="0" w:color="auto"/>
      </w:divBdr>
    </w:div>
    <w:div w:id="1524974588">
      <w:bodyDiv w:val="1"/>
      <w:marLeft w:val="0"/>
      <w:marRight w:val="0"/>
      <w:marTop w:val="0"/>
      <w:marBottom w:val="0"/>
      <w:divBdr>
        <w:top w:val="none" w:sz="0" w:space="0" w:color="auto"/>
        <w:left w:val="none" w:sz="0" w:space="0" w:color="auto"/>
        <w:bottom w:val="none" w:sz="0" w:space="0" w:color="auto"/>
        <w:right w:val="none" w:sz="0" w:space="0" w:color="auto"/>
      </w:divBdr>
    </w:div>
    <w:div w:id="1576891523">
      <w:bodyDiv w:val="1"/>
      <w:marLeft w:val="0"/>
      <w:marRight w:val="0"/>
      <w:marTop w:val="0"/>
      <w:marBottom w:val="0"/>
      <w:divBdr>
        <w:top w:val="none" w:sz="0" w:space="0" w:color="auto"/>
        <w:left w:val="none" w:sz="0" w:space="0" w:color="auto"/>
        <w:bottom w:val="none" w:sz="0" w:space="0" w:color="auto"/>
        <w:right w:val="none" w:sz="0" w:space="0" w:color="auto"/>
      </w:divBdr>
    </w:div>
    <w:div w:id="1603027609">
      <w:bodyDiv w:val="1"/>
      <w:marLeft w:val="0"/>
      <w:marRight w:val="0"/>
      <w:marTop w:val="0"/>
      <w:marBottom w:val="0"/>
      <w:divBdr>
        <w:top w:val="none" w:sz="0" w:space="0" w:color="auto"/>
        <w:left w:val="none" w:sz="0" w:space="0" w:color="auto"/>
        <w:bottom w:val="none" w:sz="0" w:space="0" w:color="auto"/>
        <w:right w:val="none" w:sz="0" w:space="0" w:color="auto"/>
      </w:divBdr>
    </w:div>
    <w:div w:id="1755395629">
      <w:bodyDiv w:val="1"/>
      <w:marLeft w:val="0"/>
      <w:marRight w:val="0"/>
      <w:marTop w:val="0"/>
      <w:marBottom w:val="0"/>
      <w:divBdr>
        <w:top w:val="none" w:sz="0" w:space="0" w:color="auto"/>
        <w:left w:val="none" w:sz="0" w:space="0" w:color="auto"/>
        <w:bottom w:val="none" w:sz="0" w:space="0" w:color="auto"/>
        <w:right w:val="none" w:sz="0" w:space="0" w:color="auto"/>
      </w:divBdr>
      <w:divsChild>
        <w:div w:id="1639920429">
          <w:marLeft w:val="360"/>
          <w:marRight w:val="0"/>
          <w:marTop w:val="200"/>
          <w:marBottom w:val="0"/>
          <w:divBdr>
            <w:top w:val="none" w:sz="0" w:space="0" w:color="auto"/>
            <w:left w:val="none" w:sz="0" w:space="0" w:color="auto"/>
            <w:bottom w:val="none" w:sz="0" w:space="0" w:color="auto"/>
            <w:right w:val="none" w:sz="0" w:space="0" w:color="auto"/>
          </w:divBdr>
        </w:div>
        <w:div w:id="1740248268">
          <w:marLeft w:val="360"/>
          <w:marRight w:val="0"/>
          <w:marTop w:val="200"/>
          <w:marBottom w:val="0"/>
          <w:divBdr>
            <w:top w:val="none" w:sz="0" w:space="0" w:color="auto"/>
            <w:left w:val="none" w:sz="0" w:space="0" w:color="auto"/>
            <w:bottom w:val="none" w:sz="0" w:space="0" w:color="auto"/>
            <w:right w:val="none" w:sz="0" w:space="0" w:color="auto"/>
          </w:divBdr>
        </w:div>
        <w:div w:id="1065641475">
          <w:marLeft w:val="360"/>
          <w:marRight w:val="0"/>
          <w:marTop w:val="200"/>
          <w:marBottom w:val="0"/>
          <w:divBdr>
            <w:top w:val="none" w:sz="0" w:space="0" w:color="auto"/>
            <w:left w:val="none" w:sz="0" w:space="0" w:color="auto"/>
            <w:bottom w:val="none" w:sz="0" w:space="0" w:color="auto"/>
            <w:right w:val="none" w:sz="0" w:space="0" w:color="auto"/>
          </w:divBdr>
        </w:div>
        <w:div w:id="812453467">
          <w:marLeft w:val="360"/>
          <w:marRight w:val="0"/>
          <w:marTop w:val="200"/>
          <w:marBottom w:val="0"/>
          <w:divBdr>
            <w:top w:val="none" w:sz="0" w:space="0" w:color="auto"/>
            <w:left w:val="none" w:sz="0" w:space="0" w:color="auto"/>
            <w:bottom w:val="none" w:sz="0" w:space="0" w:color="auto"/>
            <w:right w:val="none" w:sz="0" w:space="0" w:color="auto"/>
          </w:divBdr>
        </w:div>
        <w:div w:id="897979619">
          <w:marLeft w:val="360"/>
          <w:marRight w:val="0"/>
          <w:marTop w:val="200"/>
          <w:marBottom w:val="0"/>
          <w:divBdr>
            <w:top w:val="none" w:sz="0" w:space="0" w:color="auto"/>
            <w:left w:val="none" w:sz="0" w:space="0" w:color="auto"/>
            <w:bottom w:val="none" w:sz="0" w:space="0" w:color="auto"/>
            <w:right w:val="none" w:sz="0" w:space="0" w:color="auto"/>
          </w:divBdr>
        </w:div>
      </w:divsChild>
    </w:div>
    <w:div w:id="1780757026">
      <w:bodyDiv w:val="1"/>
      <w:marLeft w:val="0"/>
      <w:marRight w:val="0"/>
      <w:marTop w:val="0"/>
      <w:marBottom w:val="0"/>
      <w:divBdr>
        <w:top w:val="none" w:sz="0" w:space="0" w:color="auto"/>
        <w:left w:val="none" w:sz="0" w:space="0" w:color="auto"/>
        <w:bottom w:val="none" w:sz="0" w:space="0" w:color="auto"/>
        <w:right w:val="none" w:sz="0" w:space="0" w:color="auto"/>
      </w:divBdr>
    </w:div>
    <w:div w:id="1848903999">
      <w:bodyDiv w:val="1"/>
      <w:marLeft w:val="0"/>
      <w:marRight w:val="0"/>
      <w:marTop w:val="0"/>
      <w:marBottom w:val="0"/>
      <w:divBdr>
        <w:top w:val="none" w:sz="0" w:space="0" w:color="auto"/>
        <w:left w:val="none" w:sz="0" w:space="0" w:color="auto"/>
        <w:bottom w:val="none" w:sz="0" w:space="0" w:color="auto"/>
        <w:right w:val="none" w:sz="0" w:space="0" w:color="auto"/>
      </w:divBdr>
    </w:div>
    <w:div w:id="1850018136">
      <w:bodyDiv w:val="1"/>
      <w:marLeft w:val="0"/>
      <w:marRight w:val="0"/>
      <w:marTop w:val="0"/>
      <w:marBottom w:val="0"/>
      <w:divBdr>
        <w:top w:val="none" w:sz="0" w:space="0" w:color="auto"/>
        <w:left w:val="none" w:sz="0" w:space="0" w:color="auto"/>
        <w:bottom w:val="none" w:sz="0" w:space="0" w:color="auto"/>
        <w:right w:val="none" w:sz="0" w:space="0" w:color="auto"/>
      </w:divBdr>
    </w:div>
    <w:div w:id="1853454091">
      <w:bodyDiv w:val="1"/>
      <w:marLeft w:val="0"/>
      <w:marRight w:val="0"/>
      <w:marTop w:val="0"/>
      <w:marBottom w:val="0"/>
      <w:divBdr>
        <w:top w:val="none" w:sz="0" w:space="0" w:color="auto"/>
        <w:left w:val="none" w:sz="0" w:space="0" w:color="auto"/>
        <w:bottom w:val="none" w:sz="0" w:space="0" w:color="auto"/>
        <w:right w:val="none" w:sz="0" w:space="0" w:color="auto"/>
      </w:divBdr>
    </w:div>
    <w:div w:id="1945573668">
      <w:bodyDiv w:val="1"/>
      <w:marLeft w:val="0"/>
      <w:marRight w:val="0"/>
      <w:marTop w:val="0"/>
      <w:marBottom w:val="0"/>
      <w:divBdr>
        <w:top w:val="none" w:sz="0" w:space="0" w:color="auto"/>
        <w:left w:val="none" w:sz="0" w:space="0" w:color="auto"/>
        <w:bottom w:val="none" w:sz="0" w:space="0" w:color="auto"/>
        <w:right w:val="none" w:sz="0" w:space="0" w:color="auto"/>
      </w:divBdr>
    </w:div>
    <w:div w:id="2064908700">
      <w:bodyDiv w:val="1"/>
      <w:marLeft w:val="0"/>
      <w:marRight w:val="0"/>
      <w:marTop w:val="0"/>
      <w:marBottom w:val="0"/>
      <w:divBdr>
        <w:top w:val="none" w:sz="0" w:space="0" w:color="auto"/>
        <w:left w:val="none" w:sz="0" w:space="0" w:color="auto"/>
        <w:bottom w:val="none" w:sz="0" w:space="0" w:color="auto"/>
        <w:right w:val="none" w:sz="0" w:space="0" w:color="auto"/>
      </w:divBdr>
    </w:div>
    <w:div w:id="2126119219">
      <w:bodyDiv w:val="1"/>
      <w:marLeft w:val="0"/>
      <w:marRight w:val="0"/>
      <w:marTop w:val="0"/>
      <w:marBottom w:val="0"/>
      <w:divBdr>
        <w:top w:val="none" w:sz="0" w:space="0" w:color="auto"/>
        <w:left w:val="none" w:sz="0" w:space="0" w:color="auto"/>
        <w:bottom w:val="none" w:sz="0" w:space="0" w:color="auto"/>
        <w:right w:val="none" w:sz="0" w:space="0" w:color="auto"/>
      </w:divBdr>
    </w:div>
    <w:div w:id="21313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etapanecos" TargetMode="External"/><Relationship Id="rId13" Type="http://schemas.openxmlformats.org/officeDocument/2006/relationships/hyperlink" Target="http://www.facebook.com/metapanecos" TargetMode="External"/><Relationship Id="rId18" Type="http://schemas.openxmlformats.org/officeDocument/2006/relationships/hyperlink" Target="http://www.facebook.com/metapaneco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metapanecos" TargetMode="External"/><Relationship Id="rId17" Type="http://schemas.openxmlformats.org/officeDocument/2006/relationships/hyperlink" Target="http://www.facebook.com/metapanecos" TargetMode="External"/><Relationship Id="rId2" Type="http://schemas.openxmlformats.org/officeDocument/2006/relationships/numbering" Target="numbering.xml"/><Relationship Id="rId16" Type="http://schemas.openxmlformats.org/officeDocument/2006/relationships/hyperlink" Target="http://www.facebook.com/metapanec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etapanecos" TargetMode="External"/><Relationship Id="rId5" Type="http://schemas.openxmlformats.org/officeDocument/2006/relationships/webSettings" Target="webSettings.xml"/><Relationship Id="rId15" Type="http://schemas.openxmlformats.org/officeDocument/2006/relationships/hyperlink" Target="http://www.facebook.com/metapanecos" TargetMode="External"/><Relationship Id="rId10" Type="http://schemas.openxmlformats.org/officeDocument/2006/relationships/hyperlink" Target="http://www.facebook.com/metapaneco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metapanecos" TargetMode="Externa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102E-A3D0-4163-AEA7-5C008601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14993</TotalTime>
  <Pages>409</Pages>
  <Words>184222</Words>
  <Characters>1013227</Characters>
  <Application>Microsoft Office Word</Application>
  <DocSecurity>0</DocSecurity>
  <Lines>8443</Lines>
  <Paragraphs>2390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Carcamo</dc:creator>
  <cp:keywords/>
  <dc:description/>
  <cp:lastModifiedBy>Fran Galdamez</cp:lastModifiedBy>
  <cp:revision>6139</cp:revision>
  <cp:lastPrinted>2021-11-03T15:41:00Z</cp:lastPrinted>
  <dcterms:created xsi:type="dcterms:W3CDTF">2021-05-09T17:23:00Z</dcterms:created>
  <dcterms:modified xsi:type="dcterms:W3CDTF">2021-12-20T17:52:00Z</dcterms:modified>
</cp:coreProperties>
</file>